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3D6A8" w14:textId="47C51561" w:rsidR="0057121D" w:rsidRDefault="002142FE" w:rsidP="002142FE">
      <w:pPr>
        <w:pStyle w:val="Pagedecouverture"/>
        <w:rPr>
          <w:noProof/>
        </w:rPr>
      </w:pPr>
      <w:r>
        <w:rPr>
          <w:noProof/>
        </w:rPr>
        <w:pict w14:anchorId="02569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82129E3D-1721-45CC-AA4C-AB306EA6423B" style="width:455.25pt;height:401.25pt">
            <v:imagedata r:id="rId8" o:title=""/>
          </v:shape>
        </w:pict>
      </w:r>
    </w:p>
    <w:p w14:paraId="7A46FE25" w14:textId="77777777" w:rsidR="004A0C4B" w:rsidRPr="004A0C4B" w:rsidRDefault="004A0C4B" w:rsidP="004A0C4B">
      <w:pPr>
        <w:pStyle w:val="Pagedecouverture"/>
        <w:rPr>
          <w:noProof/>
        </w:rPr>
        <w:sectPr w:rsidR="004A0C4B" w:rsidRPr="004A0C4B" w:rsidSect="002142FE">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13DABEC3" w14:textId="77777777" w:rsidR="0015451B" w:rsidRDefault="0015451B" w:rsidP="0015451B">
      <w:pPr>
        <w:pStyle w:val="Annexetitre"/>
        <w:rPr>
          <w:noProof/>
        </w:rPr>
      </w:pPr>
      <w:bookmarkStart w:id="0" w:name="_GoBack"/>
      <w:bookmarkEnd w:id="0"/>
      <w:r w:rsidRPr="000C371B">
        <w:rPr>
          <w:noProof/>
        </w:rPr>
        <w:lastRenderedPageBreak/>
        <w:t>ANNEX</w:t>
      </w:r>
    </w:p>
    <w:p w14:paraId="49D50951" w14:textId="77777777" w:rsidR="0015451B" w:rsidRPr="00482F3B" w:rsidRDefault="0015451B" w:rsidP="0015451B">
      <w:pPr>
        <w:jc w:val="center"/>
        <w:rPr>
          <w:noProof/>
        </w:rPr>
      </w:pPr>
      <w:r w:rsidRPr="00482F3B">
        <w:rPr>
          <w:noProof/>
        </w:rPr>
        <w:t>‘ANNEX</w:t>
      </w:r>
    </w:p>
    <w:p w14:paraId="53467DF8" w14:textId="46968574" w:rsidR="003C6182" w:rsidRDefault="003C6182" w:rsidP="00DF3504">
      <w:pPr>
        <w:rPr>
          <w:noProof/>
        </w:rPr>
      </w:pPr>
    </w:p>
    <w:tbl>
      <w:tblPr>
        <w:tblStyle w:val="Listtable"/>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1276"/>
        <w:gridCol w:w="709"/>
        <w:gridCol w:w="3967"/>
        <w:gridCol w:w="994"/>
        <w:gridCol w:w="1276"/>
        <w:gridCol w:w="992"/>
      </w:tblGrid>
      <w:tr w:rsidR="006E3C95" w14:paraId="3A84B646" w14:textId="77777777" w:rsidTr="008924C5">
        <w:trPr>
          <w:cantSplit/>
          <w:tblHeader/>
        </w:trPr>
        <w:tc>
          <w:tcPr>
            <w:tcW w:w="779" w:type="dxa"/>
            <w:vAlign w:val="center"/>
          </w:tcPr>
          <w:p w14:paraId="70CBD4C5" w14:textId="77777777" w:rsidR="006E3C95" w:rsidRDefault="006E3C95" w:rsidP="006E3C95">
            <w:pPr>
              <w:pStyle w:val="Paragraph"/>
              <w:spacing w:after="0"/>
              <w:jc w:val="center"/>
              <w:rPr>
                <w:noProof/>
              </w:rPr>
            </w:pPr>
            <w:r>
              <w:rPr>
                <w:noProof/>
              </w:rPr>
              <w:t>Serial Number</w:t>
            </w:r>
          </w:p>
        </w:tc>
        <w:tc>
          <w:tcPr>
            <w:tcW w:w="1276" w:type="dxa"/>
            <w:vAlign w:val="center"/>
          </w:tcPr>
          <w:p w14:paraId="56AE8EDD" w14:textId="77777777" w:rsidR="006E3C95" w:rsidRDefault="006E3C95" w:rsidP="006E3C95">
            <w:pPr>
              <w:pStyle w:val="Paragraph"/>
              <w:spacing w:after="0"/>
              <w:jc w:val="center"/>
              <w:rPr>
                <w:noProof/>
              </w:rPr>
            </w:pPr>
            <w:r>
              <w:rPr>
                <w:noProof/>
              </w:rPr>
              <w:t>CN code</w:t>
            </w:r>
          </w:p>
        </w:tc>
        <w:tc>
          <w:tcPr>
            <w:tcW w:w="709" w:type="dxa"/>
            <w:vAlign w:val="center"/>
          </w:tcPr>
          <w:p w14:paraId="01AB9386" w14:textId="77777777" w:rsidR="006E3C95" w:rsidRDefault="006E3C95" w:rsidP="006E3C95">
            <w:pPr>
              <w:pStyle w:val="Paragraph"/>
              <w:spacing w:after="0"/>
              <w:jc w:val="center"/>
              <w:rPr>
                <w:noProof/>
              </w:rPr>
            </w:pPr>
            <w:r>
              <w:rPr>
                <w:noProof/>
              </w:rPr>
              <w:t>TARIC</w:t>
            </w:r>
          </w:p>
        </w:tc>
        <w:tc>
          <w:tcPr>
            <w:tcW w:w="3967" w:type="dxa"/>
            <w:vAlign w:val="center"/>
          </w:tcPr>
          <w:p w14:paraId="2E4729FD" w14:textId="77777777" w:rsidR="006E3C95" w:rsidRDefault="006E3C95" w:rsidP="006E3C95">
            <w:pPr>
              <w:pStyle w:val="Paragraph"/>
              <w:spacing w:after="0"/>
              <w:jc w:val="center"/>
              <w:rPr>
                <w:noProof/>
              </w:rPr>
            </w:pPr>
            <w:r>
              <w:rPr>
                <w:noProof/>
              </w:rPr>
              <w:t>Description</w:t>
            </w:r>
          </w:p>
        </w:tc>
        <w:tc>
          <w:tcPr>
            <w:tcW w:w="994" w:type="dxa"/>
            <w:vAlign w:val="center"/>
          </w:tcPr>
          <w:p w14:paraId="7B228C20" w14:textId="77777777" w:rsidR="006E3C95" w:rsidRDefault="006E3C95" w:rsidP="006E3C95">
            <w:pPr>
              <w:pStyle w:val="Paragraph"/>
              <w:spacing w:after="0"/>
              <w:jc w:val="center"/>
              <w:rPr>
                <w:noProof/>
              </w:rPr>
            </w:pPr>
            <w:r>
              <w:rPr>
                <w:noProof/>
              </w:rPr>
              <w:t>Rate of autonomous duty</w:t>
            </w:r>
          </w:p>
        </w:tc>
        <w:tc>
          <w:tcPr>
            <w:tcW w:w="1276" w:type="dxa"/>
            <w:vAlign w:val="center"/>
          </w:tcPr>
          <w:p w14:paraId="7766A7D3" w14:textId="77777777" w:rsidR="006E3C95" w:rsidRDefault="006E3C95" w:rsidP="006E3C95">
            <w:pPr>
              <w:pStyle w:val="Paragraph"/>
              <w:spacing w:after="0"/>
              <w:jc w:val="center"/>
              <w:rPr>
                <w:noProof/>
              </w:rPr>
            </w:pPr>
            <w:r>
              <w:rPr>
                <w:noProof/>
              </w:rPr>
              <w:t>Supplementary Unit</w:t>
            </w:r>
          </w:p>
        </w:tc>
        <w:tc>
          <w:tcPr>
            <w:tcW w:w="992" w:type="dxa"/>
            <w:vAlign w:val="center"/>
          </w:tcPr>
          <w:p w14:paraId="384141C3" w14:textId="434C690A" w:rsidR="006E3C95" w:rsidRDefault="006E3C95" w:rsidP="006E3C95">
            <w:pPr>
              <w:pStyle w:val="Paragraph"/>
              <w:spacing w:after="0"/>
              <w:jc w:val="center"/>
              <w:rPr>
                <w:noProof/>
              </w:rPr>
            </w:pPr>
            <w:r>
              <w:rPr>
                <w:noProof/>
              </w:rPr>
              <w:t>Date envisaged for mandatory review</w:t>
            </w:r>
          </w:p>
        </w:tc>
      </w:tr>
      <w:tr w:rsidR="006E3C95" w14:paraId="5809003C" w14:textId="77777777" w:rsidTr="008924C5">
        <w:trPr>
          <w:cantSplit/>
        </w:trPr>
        <w:tc>
          <w:tcPr>
            <w:tcW w:w="779" w:type="dxa"/>
          </w:tcPr>
          <w:p w14:paraId="10516C81" w14:textId="77777777" w:rsidR="006E3C95" w:rsidRDefault="006E3C95" w:rsidP="006E3C95">
            <w:pPr>
              <w:pStyle w:val="Paragraph"/>
              <w:spacing w:after="0"/>
              <w:rPr>
                <w:noProof/>
              </w:rPr>
            </w:pPr>
            <w:r>
              <w:rPr>
                <w:noProof/>
              </w:rPr>
              <w:t>0.6748</w:t>
            </w:r>
          </w:p>
        </w:tc>
        <w:tc>
          <w:tcPr>
            <w:tcW w:w="1276" w:type="dxa"/>
          </w:tcPr>
          <w:p w14:paraId="1EBC58DF" w14:textId="77777777" w:rsidR="006E3C95" w:rsidRDefault="006E3C95" w:rsidP="006E3C95">
            <w:pPr>
              <w:pStyle w:val="Paragraph"/>
              <w:spacing w:after="0"/>
              <w:jc w:val="right"/>
              <w:rPr>
                <w:noProof/>
              </w:rPr>
            </w:pPr>
            <w:r>
              <w:rPr>
                <w:noProof/>
              </w:rPr>
              <w:t>ex 0709 53 00</w:t>
            </w:r>
          </w:p>
        </w:tc>
        <w:tc>
          <w:tcPr>
            <w:tcW w:w="709" w:type="dxa"/>
          </w:tcPr>
          <w:p w14:paraId="3AAA2BD8" w14:textId="77777777" w:rsidR="006E3C95" w:rsidRDefault="006E3C95" w:rsidP="006E3C95">
            <w:pPr>
              <w:pStyle w:val="Paragraph"/>
              <w:spacing w:after="0"/>
              <w:jc w:val="center"/>
              <w:rPr>
                <w:noProof/>
              </w:rPr>
            </w:pPr>
            <w:r>
              <w:rPr>
                <w:noProof/>
              </w:rPr>
              <w:t>10</w:t>
            </w:r>
          </w:p>
        </w:tc>
        <w:tc>
          <w:tcPr>
            <w:tcW w:w="3967" w:type="dxa"/>
          </w:tcPr>
          <w:p w14:paraId="2D60C63A" w14:textId="77777777" w:rsidR="006E3C95" w:rsidRDefault="006E3C95" w:rsidP="006E3C95">
            <w:pPr>
              <w:pStyle w:val="Paragraph"/>
              <w:spacing w:after="0"/>
              <w:rPr>
                <w:noProof/>
              </w:rPr>
            </w:pPr>
            <w:r>
              <w:rPr>
                <w:noProof/>
              </w:rPr>
              <w:t>Fresh or chilled chanterelles for treatment other than simple repacking for retail sale</w:t>
            </w:r>
          </w:p>
          <w:p w14:paraId="74A160DB" w14:textId="77777777" w:rsidR="006E3C95" w:rsidRDefault="006E3C95" w:rsidP="006E3C95">
            <w:pPr>
              <w:pStyle w:val="Paragraph"/>
              <w:spacing w:after="0"/>
              <w:rPr>
                <w:noProof/>
              </w:rPr>
            </w:pPr>
            <w:r>
              <w:rPr>
                <w:noProof/>
              </w:rPr>
              <w:t> </w:t>
            </w:r>
            <w:r>
              <w:rPr>
                <w:rStyle w:val="FootnoteReference"/>
                <w:noProof/>
              </w:rPr>
              <w:t>(1)(2)</w:t>
            </w:r>
          </w:p>
        </w:tc>
        <w:tc>
          <w:tcPr>
            <w:tcW w:w="994" w:type="dxa"/>
          </w:tcPr>
          <w:p w14:paraId="6E0D9DD4" w14:textId="77777777" w:rsidR="006E3C95" w:rsidRDefault="006E3C95" w:rsidP="006E3C95">
            <w:pPr>
              <w:pStyle w:val="Paragraph"/>
              <w:spacing w:after="0"/>
              <w:rPr>
                <w:noProof/>
              </w:rPr>
            </w:pPr>
            <w:r>
              <w:rPr>
                <w:noProof/>
              </w:rPr>
              <w:t>0 %</w:t>
            </w:r>
          </w:p>
        </w:tc>
        <w:tc>
          <w:tcPr>
            <w:tcW w:w="1276" w:type="dxa"/>
          </w:tcPr>
          <w:p w14:paraId="1B6CB9FD" w14:textId="77777777" w:rsidR="006E3C95" w:rsidRDefault="006E3C95" w:rsidP="006E3C95">
            <w:pPr>
              <w:pStyle w:val="Paragraph"/>
              <w:spacing w:after="0"/>
              <w:rPr>
                <w:noProof/>
              </w:rPr>
            </w:pPr>
            <w:r>
              <w:rPr>
                <w:noProof/>
              </w:rPr>
              <w:t>-</w:t>
            </w:r>
          </w:p>
        </w:tc>
        <w:tc>
          <w:tcPr>
            <w:tcW w:w="992" w:type="dxa"/>
          </w:tcPr>
          <w:p w14:paraId="3527EF02" w14:textId="77777777" w:rsidR="006E3C95" w:rsidRDefault="006E3C95" w:rsidP="006E3C95">
            <w:pPr>
              <w:pStyle w:val="Paragraph"/>
              <w:spacing w:after="0"/>
              <w:rPr>
                <w:noProof/>
              </w:rPr>
            </w:pPr>
            <w:r>
              <w:rPr>
                <w:noProof/>
              </w:rPr>
              <w:t>31.12.2025</w:t>
            </w:r>
          </w:p>
        </w:tc>
      </w:tr>
      <w:tr w:rsidR="006E3C95" w14:paraId="1CF40576" w14:textId="77777777" w:rsidTr="008924C5">
        <w:trPr>
          <w:cantSplit/>
        </w:trPr>
        <w:tc>
          <w:tcPr>
            <w:tcW w:w="779" w:type="dxa"/>
          </w:tcPr>
          <w:p w14:paraId="6C5AD5D6" w14:textId="77777777" w:rsidR="006E3C95" w:rsidRDefault="006E3C95" w:rsidP="006E3C95">
            <w:pPr>
              <w:pStyle w:val="Paragraph"/>
              <w:spacing w:after="0"/>
              <w:rPr>
                <w:noProof/>
              </w:rPr>
            </w:pPr>
            <w:r>
              <w:rPr>
                <w:noProof/>
              </w:rPr>
              <w:t>0.3349</w:t>
            </w:r>
          </w:p>
        </w:tc>
        <w:tc>
          <w:tcPr>
            <w:tcW w:w="1276" w:type="dxa"/>
          </w:tcPr>
          <w:p w14:paraId="73CA5CFD" w14:textId="77777777" w:rsidR="006E3C95" w:rsidRDefault="006E3C95" w:rsidP="006E3C95">
            <w:pPr>
              <w:pStyle w:val="Paragraph"/>
              <w:spacing w:after="0"/>
              <w:jc w:val="right"/>
              <w:rPr>
                <w:noProof/>
              </w:rPr>
            </w:pPr>
            <w:r>
              <w:rPr>
                <w:rStyle w:val="FootnoteReference"/>
                <w:noProof/>
              </w:rPr>
              <w:t>*</w:t>
            </w:r>
            <w:r>
              <w:rPr>
                <w:noProof/>
              </w:rPr>
              <w:t>ex 0710 80 95</w:t>
            </w:r>
          </w:p>
        </w:tc>
        <w:tc>
          <w:tcPr>
            <w:tcW w:w="709" w:type="dxa"/>
          </w:tcPr>
          <w:p w14:paraId="355E45A1" w14:textId="77777777" w:rsidR="006E3C95" w:rsidRDefault="006E3C95" w:rsidP="006E3C95">
            <w:pPr>
              <w:pStyle w:val="Paragraph"/>
              <w:spacing w:after="0"/>
              <w:jc w:val="center"/>
              <w:rPr>
                <w:noProof/>
              </w:rPr>
            </w:pPr>
            <w:r>
              <w:rPr>
                <w:noProof/>
              </w:rPr>
              <w:t>50</w:t>
            </w:r>
          </w:p>
        </w:tc>
        <w:tc>
          <w:tcPr>
            <w:tcW w:w="3967" w:type="dxa"/>
          </w:tcPr>
          <w:p w14:paraId="7CA204BB" w14:textId="77777777" w:rsidR="006E3C95" w:rsidRDefault="006E3C95" w:rsidP="006E3C95">
            <w:pPr>
              <w:pStyle w:val="Paragraph"/>
              <w:spacing w:after="0"/>
              <w:rPr>
                <w:noProof/>
              </w:rPr>
            </w:pPr>
            <w:r>
              <w:rPr>
                <w:noProof/>
              </w:rPr>
              <w:t>Bamboo shoots, frozen, not put up for retail sale</w:t>
            </w:r>
          </w:p>
        </w:tc>
        <w:tc>
          <w:tcPr>
            <w:tcW w:w="994" w:type="dxa"/>
          </w:tcPr>
          <w:p w14:paraId="6E9C7291" w14:textId="77777777" w:rsidR="006E3C95" w:rsidRDefault="006E3C95" w:rsidP="006E3C95">
            <w:pPr>
              <w:pStyle w:val="Paragraph"/>
              <w:spacing w:after="0"/>
              <w:rPr>
                <w:noProof/>
              </w:rPr>
            </w:pPr>
            <w:r>
              <w:rPr>
                <w:noProof/>
              </w:rPr>
              <w:t>0 %</w:t>
            </w:r>
          </w:p>
        </w:tc>
        <w:tc>
          <w:tcPr>
            <w:tcW w:w="1276" w:type="dxa"/>
          </w:tcPr>
          <w:p w14:paraId="02E40F9A" w14:textId="77777777" w:rsidR="006E3C95" w:rsidRDefault="006E3C95" w:rsidP="006E3C95">
            <w:pPr>
              <w:pStyle w:val="Paragraph"/>
              <w:spacing w:after="0"/>
              <w:rPr>
                <w:noProof/>
              </w:rPr>
            </w:pPr>
            <w:r>
              <w:rPr>
                <w:noProof/>
              </w:rPr>
              <w:t>-</w:t>
            </w:r>
          </w:p>
        </w:tc>
        <w:tc>
          <w:tcPr>
            <w:tcW w:w="992" w:type="dxa"/>
          </w:tcPr>
          <w:p w14:paraId="02374238" w14:textId="77777777" w:rsidR="006E3C95" w:rsidRDefault="006E3C95" w:rsidP="006E3C95">
            <w:pPr>
              <w:pStyle w:val="Paragraph"/>
              <w:spacing w:after="0"/>
              <w:rPr>
                <w:noProof/>
              </w:rPr>
            </w:pPr>
            <w:r>
              <w:rPr>
                <w:noProof/>
              </w:rPr>
              <w:t>31.12.2024</w:t>
            </w:r>
          </w:p>
        </w:tc>
      </w:tr>
      <w:tr w:rsidR="006E3C95" w14:paraId="39226ED4" w14:textId="77777777" w:rsidTr="008924C5">
        <w:trPr>
          <w:cantSplit/>
        </w:trPr>
        <w:tc>
          <w:tcPr>
            <w:tcW w:w="779" w:type="dxa"/>
          </w:tcPr>
          <w:p w14:paraId="5882434C" w14:textId="77777777" w:rsidR="006E3C95" w:rsidRDefault="006E3C95" w:rsidP="006E3C95">
            <w:pPr>
              <w:pStyle w:val="Paragraph"/>
              <w:spacing w:after="0"/>
              <w:rPr>
                <w:noProof/>
              </w:rPr>
            </w:pPr>
            <w:r>
              <w:rPr>
                <w:noProof/>
              </w:rPr>
              <w:t>0.2829</w:t>
            </w:r>
          </w:p>
        </w:tc>
        <w:tc>
          <w:tcPr>
            <w:tcW w:w="1276" w:type="dxa"/>
          </w:tcPr>
          <w:p w14:paraId="185C9F17" w14:textId="77777777" w:rsidR="006E3C95" w:rsidRDefault="006E3C95" w:rsidP="006E3C95">
            <w:pPr>
              <w:pStyle w:val="Paragraph"/>
              <w:spacing w:after="0"/>
              <w:jc w:val="right"/>
              <w:rPr>
                <w:noProof/>
              </w:rPr>
            </w:pPr>
            <w:r>
              <w:rPr>
                <w:noProof/>
              </w:rPr>
              <w:t>ex 0711 59 00</w:t>
            </w:r>
          </w:p>
        </w:tc>
        <w:tc>
          <w:tcPr>
            <w:tcW w:w="709" w:type="dxa"/>
          </w:tcPr>
          <w:p w14:paraId="344FFF16" w14:textId="77777777" w:rsidR="006E3C95" w:rsidRDefault="006E3C95" w:rsidP="006E3C95">
            <w:pPr>
              <w:pStyle w:val="Paragraph"/>
              <w:spacing w:after="0"/>
              <w:jc w:val="center"/>
              <w:rPr>
                <w:noProof/>
              </w:rPr>
            </w:pPr>
            <w:r>
              <w:rPr>
                <w:noProof/>
              </w:rPr>
              <w:t>11</w:t>
            </w:r>
          </w:p>
        </w:tc>
        <w:tc>
          <w:tcPr>
            <w:tcW w:w="3967" w:type="dxa"/>
          </w:tcPr>
          <w:p w14:paraId="7BF9BEA3" w14:textId="77777777" w:rsidR="006E3C95" w:rsidRDefault="006E3C95" w:rsidP="006E3C95">
            <w:pPr>
              <w:pStyle w:val="Paragraph"/>
              <w:spacing w:after="0"/>
              <w:rPr>
                <w:noProof/>
              </w:rPr>
            </w:pPr>
            <w:r>
              <w:rPr>
                <w:noProof/>
              </w:rPr>
              <w:t xml:space="preserve">Mushrooms, excluding mushrooms of the genera </w:t>
            </w:r>
            <w:r>
              <w:rPr>
                <w:i/>
                <w:iCs/>
                <w:noProof/>
              </w:rPr>
              <w:t>Agaricus, Calocybe, Clitocybe, Lepista, Leucoagaricus, Leucopaxillus, Lyophyllum</w:t>
            </w:r>
            <w:r>
              <w:rPr>
                <w:noProof/>
              </w:rPr>
              <w:t xml:space="preserve"> and </w:t>
            </w:r>
            <w:r>
              <w:rPr>
                <w:i/>
                <w:iCs/>
                <w:noProof/>
              </w:rPr>
              <w:t>Tricholoma</w:t>
            </w:r>
            <w:r>
              <w:rPr>
                <w:noProof/>
              </w:rPr>
              <w:t>, provisionally preserved in brine, in sulphur water, or in other preservative solutions, but unsuitable in that state for immediate consumption, for the food-canning industry</w:t>
            </w:r>
          </w:p>
          <w:p w14:paraId="371376A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0BB3C23" w14:textId="77777777" w:rsidR="006E3C95" w:rsidRDefault="006E3C95" w:rsidP="006E3C95">
            <w:pPr>
              <w:pStyle w:val="Paragraph"/>
              <w:spacing w:after="0"/>
              <w:rPr>
                <w:noProof/>
              </w:rPr>
            </w:pPr>
            <w:r>
              <w:rPr>
                <w:noProof/>
              </w:rPr>
              <w:t>0 %</w:t>
            </w:r>
          </w:p>
        </w:tc>
        <w:tc>
          <w:tcPr>
            <w:tcW w:w="1276" w:type="dxa"/>
          </w:tcPr>
          <w:p w14:paraId="29FEB3ED" w14:textId="77777777" w:rsidR="006E3C95" w:rsidRDefault="006E3C95" w:rsidP="006E3C95">
            <w:pPr>
              <w:pStyle w:val="Paragraph"/>
              <w:spacing w:after="0"/>
              <w:rPr>
                <w:noProof/>
              </w:rPr>
            </w:pPr>
            <w:r>
              <w:rPr>
                <w:noProof/>
              </w:rPr>
              <w:t>-</w:t>
            </w:r>
          </w:p>
        </w:tc>
        <w:tc>
          <w:tcPr>
            <w:tcW w:w="992" w:type="dxa"/>
          </w:tcPr>
          <w:p w14:paraId="2B496131" w14:textId="77777777" w:rsidR="006E3C95" w:rsidRDefault="006E3C95" w:rsidP="006E3C95">
            <w:pPr>
              <w:pStyle w:val="Paragraph"/>
              <w:spacing w:after="0"/>
              <w:rPr>
                <w:noProof/>
              </w:rPr>
            </w:pPr>
            <w:r>
              <w:rPr>
                <w:noProof/>
              </w:rPr>
              <w:t>31.12.2026</w:t>
            </w:r>
          </w:p>
        </w:tc>
      </w:tr>
      <w:tr w:rsidR="006E3C95" w14:paraId="19F40848" w14:textId="77777777" w:rsidTr="008924C5">
        <w:trPr>
          <w:cantSplit/>
        </w:trPr>
        <w:tc>
          <w:tcPr>
            <w:tcW w:w="779" w:type="dxa"/>
          </w:tcPr>
          <w:p w14:paraId="79028AEC" w14:textId="77777777" w:rsidR="006E3C95" w:rsidRDefault="006E3C95" w:rsidP="006E3C95">
            <w:pPr>
              <w:pStyle w:val="Paragraph"/>
              <w:spacing w:after="0"/>
              <w:rPr>
                <w:noProof/>
              </w:rPr>
            </w:pPr>
            <w:r>
              <w:rPr>
                <w:noProof/>
              </w:rPr>
              <w:t>0.2463</w:t>
            </w:r>
          </w:p>
          <w:p w14:paraId="71988867" w14:textId="77777777" w:rsidR="006E3C95" w:rsidRDefault="006E3C95" w:rsidP="006E3C95">
            <w:pPr>
              <w:pStyle w:val="Paragraph"/>
              <w:spacing w:after="0"/>
              <w:rPr>
                <w:noProof/>
              </w:rPr>
            </w:pPr>
          </w:p>
          <w:p w14:paraId="03B5BD40" w14:textId="77777777" w:rsidR="006E3C95" w:rsidRDefault="006E3C95" w:rsidP="006E3C95">
            <w:pPr>
              <w:pStyle w:val="Paragraph"/>
              <w:spacing w:after="0"/>
              <w:rPr>
                <w:noProof/>
              </w:rPr>
            </w:pPr>
          </w:p>
          <w:p w14:paraId="6E29EE07" w14:textId="77777777" w:rsidR="006E3C95" w:rsidRDefault="006E3C95" w:rsidP="006E3C95">
            <w:pPr>
              <w:pStyle w:val="Paragraph"/>
              <w:spacing w:after="0"/>
              <w:rPr>
                <w:noProof/>
              </w:rPr>
            </w:pPr>
          </w:p>
        </w:tc>
        <w:tc>
          <w:tcPr>
            <w:tcW w:w="1276" w:type="dxa"/>
          </w:tcPr>
          <w:p w14:paraId="599D8212" w14:textId="77777777" w:rsidR="006E3C95" w:rsidRDefault="006E3C95" w:rsidP="006E3C95">
            <w:pPr>
              <w:pStyle w:val="Paragraph"/>
              <w:spacing w:after="0"/>
              <w:jc w:val="right"/>
              <w:rPr>
                <w:noProof/>
              </w:rPr>
            </w:pPr>
            <w:r>
              <w:rPr>
                <w:rStyle w:val="FootnoteReference"/>
                <w:noProof/>
              </w:rPr>
              <w:t>*</w:t>
            </w:r>
            <w:r>
              <w:rPr>
                <w:noProof/>
              </w:rPr>
              <w:t>ex 0712 32 00</w:t>
            </w:r>
          </w:p>
          <w:p w14:paraId="0A93CC60" w14:textId="77777777" w:rsidR="006E3C95" w:rsidRDefault="006E3C95" w:rsidP="006E3C95">
            <w:pPr>
              <w:pStyle w:val="Paragraph"/>
              <w:spacing w:after="0"/>
              <w:jc w:val="right"/>
              <w:rPr>
                <w:noProof/>
              </w:rPr>
            </w:pPr>
            <w:r>
              <w:rPr>
                <w:noProof/>
              </w:rPr>
              <w:t>ex 0712 33 00</w:t>
            </w:r>
          </w:p>
          <w:p w14:paraId="63143E90" w14:textId="77777777" w:rsidR="006E3C95" w:rsidRDefault="006E3C95" w:rsidP="006E3C95">
            <w:pPr>
              <w:pStyle w:val="Paragraph"/>
              <w:spacing w:after="0"/>
              <w:jc w:val="right"/>
              <w:rPr>
                <w:noProof/>
              </w:rPr>
            </w:pPr>
            <w:r>
              <w:rPr>
                <w:noProof/>
              </w:rPr>
              <w:t>ex 0712 34 00</w:t>
            </w:r>
          </w:p>
          <w:p w14:paraId="1AB1034A" w14:textId="77777777" w:rsidR="006E3C95" w:rsidRDefault="006E3C95" w:rsidP="006E3C95">
            <w:pPr>
              <w:pStyle w:val="Paragraph"/>
              <w:spacing w:after="0"/>
              <w:jc w:val="right"/>
              <w:rPr>
                <w:noProof/>
              </w:rPr>
            </w:pPr>
            <w:r>
              <w:rPr>
                <w:noProof/>
              </w:rPr>
              <w:t>ex 0712 39 00</w:t>
            </w:r>
          </w:p>
        </w:tc>
        <w:tc>
          <w:tcPr>
            <w:tcW w:w="709" w:type="dxa"/>
          </w:tcPr>
          <w:p w14:paraId="13D7F3B8" w14:textId="77777777" w:rsidR="006E3C95" w:rsidRDefault="006E3C95" w:rsidP="006E3C95">
            <w:pPr>
              <w:pStyle w:val="Paragraph"/>
              <w:spacing w:after="0"/>
              <w:jc w:val="center"/>
              <w:rPr>
                <w:noProof/>
              </w:rPr>
            </w:pPr>
            <w:r>
              <w:rPr>
                <w:noProof/>
              </w:rPr>
              <w:t>10</w:t>
            </w:r>
          </w:p>
          <w:p w14:paraId="5EAD9868" w14:textId="77777777" w:rsidR="006E3C95" w:rsidRDefault="006E3C95" w:rsidP="006E3C95">
            <w:pPr>
              <w:pStyle w:val="Paragraph"/>
              <w:spacing w:after="0"/>
              <w:jc w:val="center"/>
              <w:rPr>
                <w:noProof/>
              </w:rPr>
            </w:pPr>
            <w:r>
              <w:rPr>
                <w:noProof/>
              </w:rPr>
              <w:t>10</w:t>
            </w:r>
          </w:p>
          <w:p w14:paraId="44BCC152" w14:textId="77777777" w:rsidR="006E3C95" w:rsidRDefault="006E3C95" w:rsidP="006E3C95">
            <w:pPr>
              <w:pStyle w:val="Paragraph"/>
              <w:spacing w:after="0"/>
              <w:jc w:val="center"/>
              <w:rPr>
                <w:noProof/>
              </w:rPr>
            </w:pPr>
            <w:r>
              <w:rPr>
                <w:noProof/>
              </w:rPr>
              <w:t>31</w:t>
            </w:r>
          </w:p>
          <w:p w14:paraId="18514414" w14:textId="77777777" w:rsidR="006E3C95" w:rsidRDefault="006E3C95" w:rsidP="006E3C95">
            <w:pPr>
              <w:pStyle w:val="Paragraph"/>
              <w:spacing w:after="0"/>
              <w:jc w:val="center"/>
              <w:rPr>
                <w:noProof/>
              </w:rPr>
            </w:pPr>
            <w:r>
              <w:rPr>
                <w:noProof/>
              </w:rPr>
              <w:t>31</w:t>
            </w:r>
          </w:p>
        </w:tc>
        <w:tc>
          <w:tcPr>
            <w:tcW w:w="3967" w:type="dxa"/>
          </w:tcPr>
          <w:p w14:paraId="00AD6C37" w14:textId="77777777" w:rsidR="006E3C95" w:rsidRDefault="006E3C95" w:rsidP="006E3C95">
            <w:pPr>
              <w:pStyle w:val="Paragraph"/>
              <w:spacing w:after="0"/>
              <w:rPr>
                <w:noProof/>
              </w:rPr>
            </w:pPr>
            <w:r>
              <w:rPr>
                <w:noProof/>
              </w:rPr>
              <w:t xml:space="preserve">Mushrooms, excluding mushrooms of the genus </w:t>
            </w:r>
            <w:r>
              <w:rPr>
                <w:i/>
                <w:iCs/>
                <w:noProof/>
              </w:rPr>
              <w:t>Agaricus</w:t>
            </w:r>
            <w:r>
              <w:rPr>
                <w:noProof/>
              </w:rPr>
              <w:t>, dried, whole or in identifiable slices or pieces, for treatment other than simple repacking for retail sale</w:t>
            </w:r>
          </w:p>
          <w:p w14:paraId="5E9247E6" w14:textId="7DC9737B" w:rsidR="006E3C95" w:rsidRDefault="006E3C95" w:rsidP="006E3C95">
            <w:pPr>
              <w:pStyle w:val="Paragraph"/>
              <w:spacing w:after="0"/>
              <w:rPr>
                <w:noProof/>
              </w:rPr>
            </w:pPr>
            <w:r>
              <w:rPr>
                <w:noProof/>
              </w:rPr>
              <w:t> </w:t>
            </w:r>
            <w:r>
              <w:rPr>
                <w:rStyle w:val="FootnoteReference"/>
                <w:noProof/>
              </w:rPr>
              <w:t>(1)(2)</w:t>
            </w:r>
          </w:p>
        </w:tc>
        <w:tc>
          <w:tcPr>
            <w:tcW w:w="994" w:type="dxa"/>
          </w:tcPr>
          <w:p w14:paraId="2CDD2D41" w14:textId="77777777" w:rsidR="006E3C95" w:rsidRDefault="006E3C95" w:rsidP="006E3C95">
            <w:pPr>
              <w:pStyle w:val="Paragraph"/>
              <w:spacing w:after="0"/>
              <w:rPr>
                <w:noProof/>
              </w:rPr>
            </w:pPr>
            <w:r>
              <w:rPr>
                <w:noProof/>
              </w:rPr>
              <w:t>0 %</w:t>
            </w:r>
          </w:p>
          <w:p w14:paraId="3C1DE344" w14:textId="77777777" w:rsidR="006E3C95" w:rsidRDefault="006E3C95" w:rsidP="006E3C95">
            <w:pPr>
              <w:pStyle w:val="Paragraph"/>
              <w:spacing w:after="0"/>
              <w:rPr>
                <w:noProof/>
              </w:rPr>
            </w:pPr>
          </w:p>
          <w:p w14:paraId="61A47A92" w14:textId="77777777" w:rsidR="006E3C95" w:rsidRDefault="006E3C95" w:rsidP="006E3C95">
            <w:pPr>
              <w:pStyle w:val="Paragraph"/>
              <w:spacing w:after="0"/>
              <w:rPr>
                <w:noProof/>
              </w:rPr>
            </w:pPr>
          </w:p>
          <w:p w14:paraId="7DFF2F31" w14:textId="77777777" w:rsidR="006E3C95" w:rsidRDefault="006E3C95" w:rsidP="006E3C95">
            <w:pPr>
              <w:pStyle w:val="Paragraph"/>
              <w:spacing w:after="0"/>
              <w:rPr>
                <w:noProof/>
              </w:rPr>
            </w:pPr>
          </w:p>
        </w:tc>
        <w:tc>
          <w:tcPr>
            <w:tcW w:w="1276" w:type="dxa"/>
          </w:tcPr>
          <w:p w14:paraId="41C26A2E" w14:textId="77777777" w:rsidR="006E3C95" w:rsidRDefault="006E3C95" w:rsidP="006E3C95">
            <w:pPr>
              <w:pStyle w:val="Paragraph"/>
              <w:spacing w:after="0"/>
              <w:rPr>
                <w:noProof/>
              </w:rPr>
            </w:pPr>
            <w:r>
              <w:rPr>
                <w:noProof/>
              </w:rPr>
              <w:t>-</w:t>
            </w:r>
          </w:p>
          <w:p w14:paraId="5A703875" w14:textId="77777777" w:rsidR="006E3C95" w:rsidRDefault="006E3C95" w:rsidP="006E3C95">
            <w:pPr>
              <w:pStyle w:val="Paragraph"/>
              <w:spacing w:after="0"/>
              <w:rPr>
                <w:noProof/>
              </w:rPr>
            </w:pPr>
          </w:p>
          <w:p w14:paraId="1E32C0DD" w14:textId="77777777" w:rsidR="006E3C95" w:rsidRDefault="006E3C95" w:rsidP="006E3C95">
            <w:pPr>
              <w:pStyle w:val="Paragraph"/>
              <w:spacing w:after="0"/>
              <w:rPr>
                <w:noProof/>
              </w:rPr>
            </w:pPr>
          </w:p>
          <w:p w14:paraId="1C1DA864" w14:textId="77777777" w:rsidR="006E3C95" w:rsidRDefault="006E3C95" w:rsidP="006E3C95">
            <w:pPr>
              <w:pStyle w:val="Paragraph"/>
              <w:spacing w:after="0"/>
              <w:rPr>
                <w:noProof/>
              </w:rPr>
            </w:pPr>
          </w:p>
        </w:tc>
        <w:tc>
          <w:tcPr>
            <w:tcW w:w="992" w:type="dxa"/>
          </w:tcPr>
          <w:p w14:paraId="38D1D075" w14:textId="77777777" w:rsidR="006E3C95" w:rsidRDefault="006E3C95" w:rsidP="006E3C95">
            <w:pPr>
              <w:pStyle w:val="Paragraph"/>
              <w:spacing w:after="0"/>
              <w:rPr>
                <w:noProof/>
              </w:rPr>
            </w:pPr>
            <w:r>
              <w:rPr>
                <w:noProof/>
              </w:rPr>
              <w:t>31.12.2024</w:t>
            </w:r>
          </w:p>
          <w:p w14:paraId="6436E0F5" w14:textId="77777777" w:rsidR="006E3C95" w:rsidRDefault="006E3C95" w:rsidP="006E3C95">
            <w:pPr>
              <w:pStyle w:val="Paragraph"/>
              <w:spacing w:after="0"/>
              <w:rPr>
                <w:noProof/>
              </w:rPr>
            </w:pPr>
          </w:p>
          <w:p w14:paraId="286109A5" w14:textId="77777777" w:rsidR="006E3C95" w:rsidRDefault="006E3C95" w:rsidP="006E3C95">
            <w:pPr>
              <w:pStyle w:val="Paragraph"/>
              <w:spacing w:after="0"/>
              <w:rPr>
                <w:noProof/>
              </w:rPr>
            </w:pPr>
          </w:p>
          <w:p w14:paraId="2DBBD556" w14:textId="77777777" w:rsidR="006E3C95" w:rsidRDefault="006E3C95" w:rsidP="006E3C95">
            <w:pPr>
              <w:pStyle w:val="Paragraph"/>
              <w:spacing w:after="0"/>
              <w:rPr>
                <w:noProof/>
              </w:rPr>
            </w:pPr>
          </w:p>
        </w:tc>
      </w:tr>
      <w:tr w:rsidR="006E3C95" w14:paraId="5967113B" w14:textId="77777777" w:rsidTr="008924C5">
        <w:trPr>
          <w:cantSplit/>
        </w:trPr>
        <w:tc>
          <w:tcPr>
            <w:tcW w:w="779" w:type="dxa"/>
          </w:tcPr>
          <w:p w14:paraId="41EE62EF" w14:textId="77777777" w:rsidR="006E3C95" w:rsidRDefault="006E3C95" w:rsidP="006E3C95">
            <w:pPr>
              <w:pStyle w:val="Paragraph"/>
              <w:spacing w:after="0"/>
              <w:rPr>
                <w:noProof/>
              </w:rPr>
            </w:pPr>
            <w:r>
              <w:rPr>
                <w:noProof/>
              </w:rPr>
              <w:t>0.3347</w:t>
            </w:r>
          </w:p>
        </w:tc>
        <w:tc>
          <w:tcPr>
            <w:tcW w:w="1276" w:type="dxa"/>
          </w:tcPr>
          <w:p w14:paraId="71564E2D" w14:textId="77777777" w:rsidR="006E3C95" w:rsidRDefault="006E3C95" w:rsidP="006E3C95">
            <w:pPr>
              <w:pStyle w:val="Paragraph"/>
              <w:spacing w:after="0"/>
              <w:jc w:val="right"/>
              <w:rPr>
                <w:noProof/>
              </w:rPr>
            </w:pPr>
            <w:r>
              <w:rPr>
                <w:rStyle w:val="FootnoteReference"/>
                <w:noProof/>
              </w:rPr>
              <w:t>*</w:t>
            </w:r>
            <w:r>
              <w:rPr>
                <w:noProof/>
              </w:rPr>
              <w:t>ex 0804 10 00</w:t>
            </w:r>
          </w:p>
        </w:tc>
        <w:tc>
          <w:tcPr>
            <w:tcW w:w="709" w:type="dxa"/>
          </w:tcPr>
          <w:p w14:paraId="17020F02" w14:textId="77777777" w:rsidR="006E3C95" w:rsidRDefault="006E3C95" w:rsidP="006E3C95">
            <w:pPr>
              <w:pStyle w:val="Paragraph"/>
              <w:spacing w:after="0"/>
              <w:jc w:val="center"/>
              <w:rPr>
                <w:noProof/>
              </w:rPr>
            </w:pPr>
            <w:r>
              <w:rPr>
                <w:noProof/>
              </w:rPr>
              <w:t>30</w:t>
            </w:r>
          </w:p>
        </w:tc>
        <w:tc>
          <w:tcPr>
            <w:tcW w:w="3967" w:type="dxa"/>
          </w:tcPr>
          <w:p w14:paraId="4506808A" w14:textId="77777777" w:rsidR="006E3C95" w:rsidRDefault="006E3C95" w:rsidP="006E3C95">
            <w:pPr>
              <w:pStyle w:val="Paragraph"/>
              <w:spacing w:after="0"/>
              <w:rPr>
                <w:noProof/>
              </w:rPr>
            </w:pPr>
            <w:r>
              <w:rPr>
                <w:noProof/>
              </w:rPr>
              <w:t>Dates, fresh or dried, for use in the manufacture (excluding packing) of products of drink or food industries</w:t>
            </w:r>
          </w:p>
          <w:p w14:paraId="257E0C8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FB4053D" w14:textId="77777777" w:rsidR="006E3C95" w:rsidRDefault="006E3C95" w:rsidP="006E3C95">
            <w:pPr>
              <w:pStyle w:val="Paragraph"/>
              <w:spacing w:after="0"/>
              <w:rPr>
                <w:noProof/>
              </w:rPr>
            </w:pPr>
            <w:r>
              <w:rPr>
                <w:noProof/>
              </w:rPr>
              <w:t>0 %</w:t>
            </w:r>
          </w:p>
        </w:tc>
        <w:tc>
          <w:tcPr>
            <w:tcW w:w="1276" w:type="dxa"/>
          </w:tcPr>
          <w:p w14:paraId="6839DFB5" w14:textId="77777777" w:rsidR="006E3C95" w:rsidRDefault="006E3C95" w:rsidP="006E3C95">
            <w:pPr>
              <w:pStyle w:val="Paragraph"/>
              <w:spacing w:after="0"/>
              <w:rPr>
                <w:noProof/>
              </w:rPr>
            </w:pPr>
            <w:r>
              <w:rPr>
                <w:noProof/>
              </w:rPr>
              <w:t>-</w:t>
            </w:r>
          </w:p>
        </w:tc>
        <w:tc>
          <w:tcPr>
            <w:tcW w:w="992" w:type="dxa"/>
          </w:tcPr>
          <w:p w14:paraId="0F4807FC" w14:textId="77777777" w:rsidR="006E3C95" w:rsidRDefault="006E3C95" w:rsidP="006E3C95">
            <w:pPr>
              <w:pStyle w:val="Paragraph"/>
              <w:spacing w:after="0"/>
              <w:rPr>
                <w:noProof/>
              </w:rPr>
            </w:pPr>
            <w:r>
              <w:rPr>
                <w:noProof/>
              </w:rPr>
              <w:t>31.12.2024</w:t>
            </w:r>
          </w:p>
        </w:tc>
      </w:tr>
      <w:tr w:rsidR="006E3C95" w14:paraId="51485328" w14:textId="77777777" w:rsidTr="008924C5">
        <w:trPr>
          <w:cantSplit/>
        </w:trPr>
        <w:tc>
          <w:tcPr>
            <w:tcW w:w="779" w:type="dxa"/>
          </w:tcPr>
          <w:p w14:paraId="620CF799" w14:textId="77777777" w:rsidR="006E3C95" w:rsidRDefault="006E3C95" w:rsidP="006E3C95">
            <w:pPr>
              <w:pStyle w:val="Paragraph"/>
              <w:spacing w:after="0"/>
              <w:rPr>
                <w:noProof/>
              </w:rPr>
            </w:pPr>
            <w:r>
              <w:rPr>
                <w:noProof/>
              </w:rPr>
              <w:t>0.3228</w:t>
            </w:r>
          </w:p>
        </w:tc>
        <w:tc>
          <w:tcPr>
            <w:tcW w:w="1276" w:type="dxa"/>
          </w:tcPr>
          <w:p w14:paraId="26838964" w14:textId="77777777" w:rsidR="006E3C95" w:rsidRDefault="006E3C95" w:rsidP="006E3C95">
            <w:pPr>
              <w:pStyle w:val="Paragraph"/>
              <w:spacing w:after="0"/>
              <w:jc w:val="right"/>
              <w:rPr>
                <w:noProof/>
              </w:rPr>
            </w:pPr>
            <w:r>
              <w:rPr>
                <w:rStyle w:val="FootnoteReference"/>
                <w:noProof/>
              </w:rPr>
              <w:t>*</w:t>
            </w:r>
            <w:r>
              <w:rPr>
                <w:noProof/>
              </w:rPr>
              <w:t>ex 0811 90 95</w:t>
            </w:r>
          </w:p>
        </w:tc>
        <w:tc>
          <w:tcPr>
            <w:tcW w:w="709" w:type="dxa"/>
          </w:tcPr>
          <w:p w14:paraId="1F3A8EE2" w14:textId="77777777" w:rsidR="006E3C95" w:rsidRDefault="006E3C95" w:rsidP="006E3C95">
            <w:pPr>
              <w:pStyle w:val="Paragraph"/>
              <w:spacing w:after="0"/>
              <w:jc w:val="center"/>
              <w:rPr>
                <w:noProof/>
              </w:rPr>
            </w:pPr>
            <w:r>
              <w:rPr>
                <w:noProof/>
              </w:rPr>
              <w:t>20</w:t>
            </w:r>
          </w:p>
        </w:tc>
        <w:tc>
          <w:tcPr>
            <w:tcW w:w="3967" w:type="dxa"/>
          </w:tcPr>
          <w:p w14:paraId="24882781" w14:textId="77777777" w:rsidR="006E3C95" w:rsidRDefault="006E3C95" w:rsidP="006E3C95">
            <w:pPr>
              <w:pStyle w:val="Paragraph"/>
              <w:spacing w:after="0"/>
              <w:rPr>
                <w:noProof/>
              </w:rPr>
            </w:pPr>
            <w:r>
              <w:rPr>
                <w:noProof/>
              </w:rPr>
              <w:t>Boysenberries, frozen, not containing added sugar, not put up for retail sale</w:t>
            </w:r>
          </w:p>
        </w:tc>
        <w:tc>
          <w:tcPr>
            <w:tcW w:w="994" w:type="dxa"/>
          </w:tcPr>
          <w:p w14:paraId="16604A92" w14:textId="77777777" w:rsidR="006E3C95" w:rsidRDefault="006E3C95" w:rsidP="006E3C95">
            <w:pPr>
              <w:pStyle w:val="Paragraph"/>
              <w:spacing w:after="0"/>
              <w:rPr>
                <w:noProof/>
              </w:rPr>
            </w:pPr>
            <w:r>
              <w:rPr>
                <w:noProof/>
              </w:rPr>
              <w:t>0 %</w:t>
            </w:r>
          </w:p>
        </w:tc>
        <w:tc>
          <w:tcPr>
            <w:tcW w:w="1276" w:type="dxa"/>
          </w:tcPr>
          <w:p w14:paraId="07197A31" w14:textId="77777777" w:rsidR="006E3C95" w:rsidRDefault="006E3C95" w:rsidP="006E3C95">
            <w:pPr>
              <w:pStyle w:val="Paragraph"/>
              <w:spacing w:after="0"/>
              <w:rPr>
                <w:noProof/>
              </w:rPr>
            </w:pPr>
            <w:r>
              <w:rPr>
                <w:noProof/>
              </w:rPr>
              <w:t>-</w:t>
            </w:r>
          </w:p>
        </w:tc>
        <w:tc>
          <w:tcPr>
            <w:tcW w:w="992" w:type="dxa"/>
          </w:tcPr>
          <w:p w14:paraId="77715149" w14:textId="77777777" w:rsidR="006E3C95" w:rsidRDefault="006E3C95" w:rsidP="006E3C95">
            <w:pPr>
              <w:pStyle w:val="Paragraph"/>
              <w:spacing w:after="0"/>
              <w:rPr>
                <w:noProof/>
              </w:rPr>
            </w:pPr>
            <w:r>
              <w:rPr>
                <w:noProof/>
              </w:rPr>
              <w:t>31.12.2024</w:t>
            </w:r>
          </w:p>
        </w:tc>
      </w:tr>
      <w:tr w:rsidR="006E3C95" w14:paraId="42E79620" w14:textId="77777777" w:rsidTr="008924C5">
        <w:trPr>
          <w:cantSplit/>
        </w:trPr>
        <w:tc>
          <w:tcPr>
            <w:tcW w:w="779" w:type="dxa"/>
          </w:tcPr>
          <w:p w14:paraId="5EAB0643" w14:textId="77777777" w:rsidR="006E3C95" w:rsidRDefault="006E3C95" w:rsidP="006E3C95">
            <w:pPr>
              <w:pStyle w:val="Paragraph"/>
              <w:spacing w:after="0"/>
              <w:rPr>
                <w:noProof/>
              </w:rPr>
            </w:pPr>
            <w:r>
              <w:rPr>
                <w:noProof/>
              </w:rPr>
              <w:t>0.2409</w:t>
            </w:r>
          </w:p>
        </w:tc>
        <w:tc>
          <w:tcPr>
            <w:tcW w:w="1276" w:type="dxa"/>
          </w:tcPr>
          <w:p w14:paraId="621C2549" w14:textId="77777777" w:rsidR="006E3C95" w:rsidRDefault="006E3C95" w:rsidP="006E3C95">
            <w:pPr>
              <w:pStyle w:val="Paragraph"/>
              <w:spacing w:after="0"/>
              <w:jc w:val="right"/>
              <w:rPr>
                <w:noProof/>
              </w:rPr>
            </w:pPr>
            <w:r>
              <w:rPr>
                <w:rStyle w:val="FootnoteReference"/>
                <w:noProof/>
              </w:rPr>
              <w:t>*</w:t>
            </w:r>
            <w:r>
              <w:rPr>
                <w:noProof/>
              </w:rPr>
              <w:t>ex 0811 90 95</w:t>
            </w:r>
          </w:p>
        </w:tc>
        <w:tc>
          <w:tcPr>
            <w:tcW w:w="709" w:type="dxa"/>
          </w:tcPr>
          <w:p w14:paraId="6CCF3F67" w14:textId="77777777" w:rsidR="006E3C95" w:rsidRDefault="006E3C95" w:rsidP="006E3C95">
            <w:pPr>
              <w:pStyle w:val="Paragraph"/>
              <w:spacing w:after="0"/>
              <w:jc w:val="center"/>
              <w:rPr>
                <w:noProof/>
              </w:rPr>
            </w:pPr>
            <w:r>
              <w:rPr>
                <w:noProof/>
              </w:rPr>
              <w:t>30</w:t>
            </w:r>
          </w:p>
        </w:tc>
        <w:tc>
          <w:tcPr>
            <w:tcW w:w="3967" w:type="dxa"/>
          </w:tcPr>
          <w:p w14:paraId="65C0431C" w14:textId="77777777" w:rsidR="006E3C95" w:rsidRDefault="006E3C95" w:rsidP="006E3C95">
            <w:pPr>
              <w:pStyle w:val="Paragraph"/>
              <w:spacing w:after="0"/>
              <w:rPr>
                <w:noProof/>
              </w:rPr>
            </w:pPr>
            <w:r>
              <w:rPr>
                <w:noProof/>
              </w:rPr>
              <w:t>Pineapple (</w:t>
            </w:r>
            <w:r>
              <w:rPr>
                <w:i/>
                <w:iCs/>
                <w:noProof/>
              </w:rPr>
              <w:t>Ananas comosus</w:t>
            </w:r>
            <w:r>
              <w:rPr>
                <w:noProof/>
              </w:rPr>
              <w:t>), in pieces, frozen</w:t>
            </w:r>
          </w:p>
        </w:tc>
        <w:tc>
          <w:tcPr>
            <w:tcW w:w="994" w:type="dxa"/>
          </w:tcPr>
          <w:p w14:paraId="1BDB6A35" w14:textId="77777777" w:rsidR="006E3C95" w:rsidRDefault="006E3C95" w:rsidP="006E3C95">
            <w:pPr>
              <w:pStyle w:val="Paragraph"/>
              <w:spacing w:after="0"/>
              <w:rPr>
                <w:noProof/>
              </w:rPr>
            </w:pPr>
            <w:r>
              <w:rPr>
                <w:noProof/>
              </w:rPr>
              <w:t>0 %</w:t>
            </w:r>
          </w:p>
        </w:tc>
        <w:tc>
          <w:tcPr>
            <w:tcW w:w="1276" w:type="dxa"/>
          </w:tcPr>
          <w:p w14:paraId="4B862F59" w14:textId="77777777" w:rsidR="006E3C95" w:rsidRDefault="006E3C95" w:rsidP="006E3C95">
            <w:pPr>
              <w:pStyle w:val="Paragraph"/>
              <w:spacing w:after="0"/>
              <w:rPr>
                <w:noProof/>
              </w:rPr>
            </w:pPr>
            <w:r>
              <w:rPr>
                <w:noProof/>
              </w:rPr>
              <w:t>-</w:t>
            </w:r>
          </w:p>
        </w:tc>
        <w:tc>
          <w:tcPr>
            <w:tcW w:w="992" w:type="dxa"/>
          </w:tcPr>
          <w:p w14:paraId="75D336BB" w14:textId="77777777" w:rsidR="006E3C95" w:rsidRDefault="006E3C95" w:rsidP="006E3C95">
            <w:pPr>
              <w:pStyle w:val="Paragraph"/>
              <w:spacing w:after="0"/>
              <w:rPr>
                <w:noProof/>
              </w:rPr>
            </w:pPr>
            <w:r>
              <w:rPr>
                <w:noProof/>
              </w:rPr>
              <w:t>31.12.2024</w:t>
            </w:r>
          </w:p>
        </w:tc>
      </w:tr>
      <w:tr w:rsidR="006E3C95" w14:paraId="7C29617A" w14:textId="77777777" w:rsidTr="008924C5">
        <w:trPr>
          <w:cantSplit/>
        </w:trPr>
        <w:tc>
          <w:tcPr>
            <w:tcW w:w="779" w:type="dxa"/>
          </w:tcPr>
          <w:p w14:paraId="49771C92" w14:textId="77777777" w:rsidR="006E3C95" w:rsidRDefault="006E3C95" w:rsidP="006E3C95">
            <w:pPr>
              <w:pStyle w:val="Paragraph"/>
              <w:spacing w:after="0"/>
              <w:rPr>
                <w:noProof/>
              </w:rPr>
            </w:pPr>
            <w:r>
              <w:rPr>
                <w:noProof/>
              </w:rPr>
              <w:t>0.2408</w:t>
            </w:r>
          </w:p>
        </w:tc>
        <w:tc>
          <w:tcPr>
            <w:tcW w:w="1276" w:type="dxa"/>
          </w:tcPr>
          <w:p w14:paraId="798FE9CC" w14:textId="77777777" w:rsidR="006E3C95" w:rsidRDefault="006E3C95" w:rsidP="006E3C95">
            <w:pPr>
              <w:pStyle w:val="Paragraph"/>
              <w:spacing w:after="0"/>
              <w:jc w:val="right"/>
              <w:rPr>
                <w:noProof/>
              </w:rPr>
            </w:pPr>
            <w:r>
              <w:rPr>
                <w:rStyle w:val="FootnoteReference"/>
                <w:noProof/>
              </w:rPr>
              <w:t>*</w:t>
            </w:r>
            <w:r>
              <w:rPr>
                <w:noProof/>
              </w:rPr>
              <w:t>ex 0811 90 95</w:t>
            </w:r>
          </w:p>
        </w:tc>
        <w:tc>
          <w:tcPr>
            <w:tcW w:w="709" w:type="dxa"/>
          </w:tcPr>
          <w:p w14:paraId="2109325E" w14:textId="77777777" w:rsidR="006E3C95" w:rsidRDefault="006E3C95" w:rsidP="006E3C95">
            <w:pPr>
              <w:pStyle w:val="Paragraph"/>
              <w:spacing w:after="0"/>
              <w:jc w:val="center"/>
              <w:rPr>
                <w:noProof/>
              </w:rPr>
            </w:pPr>
            <w:r>
              <w:rPr>
                <w:noProof/>
              </w:rPr>
              <w:t>40</w:t>
            </w:r>
          </w:p>
        </w:tc>
        <w:tc>
          <w:tcPr>
            <w:tcW w:w="3967" w:type="dxa"/>
          </w:tcPr>
          <w:p w14:paraId="78DE1257" w14:textId="77777777" w:rsidR="006E3C95" w:rsidRDefault="006E3C95" w:rsidP="006E3C95">
            <w:pPr>
              <w:pStyle w:val="Paragraph"/>
              <w:spacing w:after="0"/>
              <w:rPr>
                <w:noProof/>
              </w:rPr>
            </w:pPr>
            <w:r>
              <w:rPr>
                <w:noProof/>
              </w:rPr>
              <w:t>Rose-hips, uncooked or cooked by steaming or boiling in water, frozen, not containing added sugar or other sweetening matter</w:t>
            </w:r>
          </w:p>
        </w:tc>
        <w:tc>
          <w:tcPr>
            <w:tcW w:w="994" w:type="dxa"/>
          </w:tcPr>
          <w:p w14:paraId="7A729DC5" w14:textId="77777777" w:rsidR="006E3C95" w:rsidRDefault="006E3C95" w:rsidP="006E3C95">
            <w:pPr>
              <w:pStyle w:val="Paragraph"/>
              <w:spacing w:after="0"/>
              <w:rPr>
                <w:noProof/>
              </w:rPr>
            </w:pPr>
            <w:r>
              <w:rPr>
                <w:noProof/>
              </w:rPr>
              <w:t>0 %</w:t>
            </w:r>
          </w:p>
        </w:tc>
        <w:tc>
          <w:tcPr>
            <w:tcW w:w="1276" w:type="dxa"/>
          </w:tcPr>
          <w:p w14:paraId="1A1B8CAC" w14:textId="77777777" w:rsidR="006E3C95" w:rsidRDefault="006E3C95" w:rsidP="006E3C95">
            <w:pPr>
              <w:pStyle w:val="Paragraph"/>
              <w:spacing w:after="0"/>
              <w:rPr>
                <w:noProof/>
              </w:rPr>
            </w:pPr>
            <w:r>
              <w:rPr>
                <w:noProof/>
              </w:rPr>
              <w:t>-</w:t>
            </w:r>
          </w:p>
        </w:tc>
        <w:tc>
          <w:tcPr>
            <w:tcW w:w="992" w:type="dxa"/>
          </w:tcPr>
          <w:p w14:paraId="2DF070F0" w14:textId="77777777" w:rsidR="006E3C95" w:rsidRDefault="006E3C95" w:rsidP="006E3C95">
            <w:pPr>
              <w:pStyle w:val="Paragraph"/>
              <w:spacing w:after="0"/>
              <w:rPr>
                <w:noProof/>
              </w:rPr>
            </w:pPr>
            <w:r>
              <w:rPr>
                <w:noProof/>
              </w:rPr>
              <w:t>31.12.2024</w:t>
            </w:r>
          </w:p>
        </w:tc>
      </w:tr>
      <w:tr w:rsidR="006E3C95" w14:paraId="1A0B65EF" w14:textId="77777777" w:rsidTr="008924C5">
        <w:trPr>
          <w:cantSplit/>
        </w:trPr>
        <w:tc>
          <w:tcPr>
            <w:tcW w:w="779" w:type="dxa"/>
          </w:tcPr>
          <w:p w14:paraId="5A8D91A9" w14:textId="77777777" w:rsidR="006E3C95" w:rsidRDefault="006E3C95" w:rsidP="006E3C95">
            <w:pPr>
              <w:pStyle w:val="Paragraph"/>
              <w:spacing w:after="0"/>
              <w:rPr>
                <w:noProof/>
              </w:rPr>
            </w:pPr>
            <w:r>
              <w:rPr>
                <w:noProof/>
              </w:rPr>
              <w:t>0.2864</w:t>
            </w:r>
          </w:p>
          <w:p w14:paraId="0419E27B" w14:textId="77777777" w:rsidR="006E3C95" w:rsidRDefault="006E3C95" w:rsidP="006E3C95">
            <w:pPr>
              <w:pStyle w:val="Paragraph"/>
              <w:spacing w:after="0"/>
              <w:rPr>
                <w:noProof/>
              </w:rPr>
            </w:pPr>
          </w:p>
          <w:p w14:paraId="7012333E" w14:textId="77777777" w:rsidR="006E3C95" w:rsidRDefault="006E3C95" w:rsidP="006E3C95">
            <w:pPr>
              <w:pStyle w:val="Paragraph"/>
              <w:spacing w:after="0"/>
              <w:rPr>
                <w:noProof/>
              </w:rPr>
            </w:pPr>
          </w:p>
          <w:p w14:paraId="0544B1F6" w14:textId="77777777" w:rsidR="006E3C95" w:rsidRDefault="006E3C95" w:rsidP="006E3C95">
            <w:pPr>
              <w:pStyle w:val="Paragraph"/>
              <w:spacing w:after="0"/>
              <w:rPr>
                <w:noProof/>
              </w:rPr>
            </w:pPr>
          </w:p>
          <w:p w14:paraId="376BD527" w14:textId="77777777" w:rsidR="006E3C95" w:rsidRDefault="006E3C95" w:rsidP="006E3C95">
            <w:pPr>
              <w:pStyle w:val="Paragraph"/>
              <w:spacing w:after="0"/>
              <w:rPr>
                <w:noProof/>
              </w:rPr>
            </w:pPr>
          </w:p>
          <w:p w14:paraId="3EDD0825" w14:textId="77777777" w:rsidR="006E3C95" w:rsidRDefault="006E3C95" w:rsidP="006E3C95">
            <w:pPr>
              <w:pStyle w:val="Paragraph"/>
              <w:spacing w:after="0"/>
              <w:rPr>
                <w:noProof/>
              </w:rPr>
            </w:pPr>
          </w:p>
        </w:tc>
        <w:tc>
          <w:tcPr>
            <w:tcW w:w="1276" w:type="dxa"/>
          </w:tcPr>
          <w:p w14:paraId="408E3827" w14:textId="77777777" w:rsidR="006E3C95" w:rsidRPr="009D59C7" w:rsidRDefault="006E3C95" w:rsidP="006E3C95">
            <w:pPr>
              <w:pStyle w:val="Paragraph"/>
              <w:spacing w:after="0"/>
              <w:jc w:val="right"/>
              <w:rPr>
                <w:noProof/>
                <w:lang w:val="fr-BE"/>
              </w:rPr>
            </w:pPr>
            <w:r w:rsidRPr="009D59C7">
              <w:rPr>
                <w:noProof/>
                <w:lang w:val="fr-BE"/>
              </w:rPr>
              <w:t>ex 1511 90 19</w:t>
            </w:r>
          </w:p>
          <w:p w14:paraId="2B0CF94D" w14:textId="77777777" w:rsidR="006E3C95" w:rsidRPr="009D59C7" w:rsidRDefault="006E3C95" w:rsidP="006E3C95">
            <w:pPr>
              <w:pStyle w:val="Paragraph"/>
              <w:spacing w:after="0"/>
              <w:jc w:val="right"/>
              <w:rPr>
                <w:noProof/>
                <w:lang w:val="fr-BE"/>
              </w:rPr>
            </w:pPr>
            <w:r w:rsidRPr="009D59C7">
              <w:rPr>
                <w:noProof/>
                <w:lang w:val="fr-BE"/>
              </w:rPr>
              <w:t>ex 1511 90 91</w:t>
            </w:r>
          </w:p>
          <w:p w14:paraId="2BC4BD3D" w14:textId="77777777" w:rsidR="006E3C95" w:rsidRPr="009D59C7" w:rsidRDefault="006E3C95" w:rsidP="006E3C95">
            <w:pPr>
              <w:pStyle w:val="Paragraph"/>
              <w:spacing w:after="0"/>
              <w:jc w:val="right"/>
              <w:rPr>
                <w:noProof/>
                <w:lang w:val="fr-BE"/>
              </w:rPr>
            </w:pPr>
            <w:r w:rsidRPr="009D59C7">
              <w:rPr>
                <w:noProof/>
                <w:lang w:val="fr-BE"/>
              </w:rPr>
              <w:t>ex 1513 11 10</w:t>
            </w:r>
          </w:p>
          <w:p w14:paraId="359CA4D4" w14:textId="77777777" w:rsidR="006E3C95" w:rsidRPr="009D59C7" w:rsidRDefault="006E3C95" w:rsidP="006E3C95">
            <w:pPr>
              <w:pStyle w:val="Paragraph"/>
              <w:spacing w:after="0"/>
              <w:jc w:val="right"/>
              <w:rPr>
                <w:noProof/>
                <w:lang w:val="fr-BE"/>
              </w:rPr>
            </w:pPr>
            <w:r w:rsidRPr="009D59C7">
              <w:rPr>
                <w:noProof/>
                <w:lang w:val="fr-BE"/>
              </w:rPr>
              <w:t>ex 1513 19 30</w:t>
            </w:r>
          </w:p>
          <w:p w14:paraId="556C206C" w14:textId="77777777" w:rsidR="006E3C95" w:rsidRPr="009D59C7" w:rsidRDefault="006E3C95" w:rsidP="006E3C95">
            <w:pPr>
              <w:pStyle w:val="Paragraph"/>
              <w:spacing w:after="0"/>
              <w:jc w:val="right"/>
              <w:rPr>
                <w:noProof/>
                <w:lang w:val="fr-BE"/>
              </w:rPr>
            </w:pPr>
            <w:r w:rsidRPr="009D59C7">
              <w:rPr>
                <w:noProof/>
                <w:lang w:val="fr-BE"/>
              </w:rPr>
              <w:t>ex 1513 21 10</w:t>
            </w:r>
          </w:p>
          <w:p w14:paraId="3024AD0C" w14:textId="77777777" w:rsidR="006E3C95" w:rsidRDefault="006E3C95" w:rsidP="006E3C95">
            <w:pPr>
              <w:pStyle w:val="Paragraph"/>
              <w:spacing w:after="0"/>
              <w:jc w:val="right"/>
              <w:rPr>
                <w:noProof/>
              </w:rPr>
            </w:pPr>
            <w:r>
              <w:rPr>
                <w:noProof/>
              </w:rPr>
              <w:t>ex 1513 29 30</w:t>
            </w:r>
          </w:p>
        </w:tc>
        <w:tc>
          <w:tcPr>
            <w:tcW w:w="709" w:type="dxa"/>
          </w:tcPr>
          <w:p w14:paraId="0A0F68B9" w14:textId="77777777" w:rsidR="006E3C95" w:rsidRDefault="006E3C95" w:rsidP="006E3C95">
            <w:pPr>
              <w:pStyle w:val="Paragraph"/>
              <w:spacing w:after="0"/>
              <w:jc w:val="center"/>
              <w:rPr>
                <w:noProof/>
              </w:rPr>
            </w:pPr>
            <w:r>
              <w:rPr>
                <w:noProof/>
              </w:rPr>
              <w:t>20</w:t>
            </w:r>
          </w:p>
          <w:p w14:paraId="0C314000" w14:textId="77777777" w:rsidR="006E3C95" w:rsidRDefault="006E3C95" w:rsidP="006E3C95">
            <w:pPr>
              <w:pStyle w:val="Paragraph"/>
              <w:spacing w:after="0"/>
              <w:jc w:val="center"/>
              <w:rPr>
                <w:noProof/>
              </w:rPr>
            </w:pPr>
            <w:r>
              <w:rPr>
                <w:noProof/>
              </w:rPr>
              <w:t>20</w:t>
            </w:r>
          </w:p>
          <w:p w14:paraId="5870FBB7" w14:textId="77777777" w:rsidR="006E3C95" w:rsidRDefault="006E3C95" w:rsidP="006E3C95">
            <w:pPr>
              <w:pStyle w:val="Paragraph"/>
              <w:spacing w:after="0"/>
              <w:jc w:val="center"/>
              <w:rPr>
                <w:noProof/>
              </w:rPr>
            </w:pPr>
            <w:r>
              <w:rPr>
                <w:noProof/>
              </w:rPr>
              <w:t>20</w:t>
            </w:r>
          </w:p>
          <w:p w14:paraId="017592C5" w14:textId="77777777" w:rsidR="006E3C95" w:rsidRDefault="006E3C95" w:rsidP="006E3C95">
            <w:pPr>
              <w:pStyle w:val="Paragraph"/>
              <w:spacing w:after="0"/>
              <w:jc w:val="center"/>
              <w:rPr>
                <w:noProof/>
              </w:rPr>
            </w:pPr>
            <w:r>
              <w:rPr>
                <w:noProof/>
              </w:rPr>
              <w:t>20</w:t>
            </w:r>
          </w:p>
          <w:p w14:paraId="168C49A4" w14:textId="77777777" w:rsidR="006E3C95" w:rsidRDefault="006E3C95" w:rsidP="006E3C95">
            <w:pPr>
              <w:pStyle w:val="Paragraph"/>
              <w:spacing w:after="0"/>
              <w:jc w:val="center"/>
              <w:rPr>
                <w:noProof/>
              </w:rPr>
            </w:pPr>
            <w:r>
              <w:rPr>
                <w:noProof/>
              </w:rPr>
              <w:t>20</w:t>
            </w:r>
          </w:p>
          <w:p w14:paraId="1EF1C34A" w14:textId="77777777" w:rsidR="006E3C95" w:rsidRDefault="006E3C95" w:rsidP="006E3C95">
            <w:pPr>
              <w:pStyle w:val="Paragraph"/>
              <w:spacing w:after="0"/>
              <w:jc w:val="center"/>
              <w:rPr>
                <w:noProof/>
              </w:rPr>
            </w:pPr>
            <w:r>
              <w:rPr>
                <w:noProof/>
              </w:rPr>
              <w:t>20</w:t>
            </w:r>
          </w:p>
        </w:tc>
        <w:tc>
          <w:tcPr>
            <w:tcW w:w="3967" w:type="dxa"/>
          </w:tcPr>
          <w:p w14:paraId="3BDDC164" w14:textId="77777777" w:rsidR="006E3C95" w:rsidRDefault="006E3C95" w:rsidP="006E3C95">
            <w:pPr>
              <w:pStyle w:val="Paragraph"/>
              <w:spacing w:after="0"/>
              <w:rPr>
                <w:noProof/>
              </w:rPr>
            </w:pPr>
            <w:r>
              <w:rPr>
                <w:noProof/>
              </w:rPr>
              <w:t>Palm oil, coconut (copra) oil, palm kernel oil, for the manufacture of:</w:t>
            </w:r>
          </w:p>
          <w:tbl>
            <w:tblPr>
              <w:tblStyle w:val="Listdash"/>
              <w:tblW w:w="0" w:type="auto"/>
              <w:tblLayout w:type="fixed"/>
              <w:tblLook w:val="0000" w:firstRow="0" w:lastRow="0" w:firstColumn="0" w:lastColumn="0" w:noHBand="0" w:noVBand="0"/>
            </w:tblPr>
            <w:tblGrid>
              <w:gridCol w:w="220"/>
              <w:gridCol w:w="3599"/>
            </w:tblGrid>
            <w:tr w:rsidR="006E3C95" w14:paraId="3853C125" w14:textId="77777777" w:rsidTr="008924C5">
              <w:tc>
                <w:tcPr>
                  <w:tcW w:w="220" w:type="dxa"/>
                </w:tcPr>
                <w:p w14:paraId="4550F0CF" w14:textId="77777777" w:rsidR="006E3C95" w:rsidRDefault="006E3C95" w:rsidP="006E3C95">
                  <w:pPr>
                    <w:pStyle w:val="Paragraph"/>
                    <w:spacing w:after="0"/>
                    <w:rPr>
                      <w:noProof/>
                    </w:rPr>
                  </w:pPr>
                  <w:r>
                    <w:rPr>
                      <w:noProof/>
                    </w:rPr>
                    <w:t>—</w:t>
                  </w:r>
                </w:p>
              </w:tc>
              <w:tc>
                <w:tcPr>
                  <w:tcW w:w="3599" w:type="dxa"/>
                </w:tcPr>
                <w:p w14:paraId="4D32FE54" w14:textId="77777777" w:rsidR="006E3C95" w:rsidRDefault="006E3C95" w:rsidP="006E3C95">
                  <w:pPr>
                    <w:pStyle w:val="Paragraph"/>
                    <w:spacing w:after="0"/>
                    <w:rPr>
                      <w:noProof/>
                    </w:rPr>
                  </w:pPr>
                  <w:r>
                    <w:rPr>
                      <w:noProof/>
                    </w:rPr>
                    <w:t>industrial monocarboxylic fatty acids of subheading 3823 19 10,</w:t>
                  </w:r>
                </w:p>
              </w:tc>
            </w:tr>
            <w:tr w:rsidR="006E3C95" w14:paraId="42350094" w14:textId="77777777" w:rsidTr="008924C5">
              <w:tc>
                <w:tcPr>
                  <w:tcW w:w="220" w:type="dxa"/>
                </w:tcPr>
                <w:p w14:paraId="0025801D" w14:textId="77777777" w:rsidR="006E3C95" w:rsidRDefault="006E3C95" w:rsidP="006E3C95">
                  <w:pPr>
                    <w:pStyle w:val="Paragraph"/>
                    <w:spacing w:after="0"/>
                    <w:rPr>
                      <w:noProof/>
                    </w:rPr>
                  </w:pPr>
                  <w:r>
                    <w:rPr>
                      <w:noProof/>
                    </w:rPr>
                    <w:t>—</w:t>
                  </w:r>
                </w:p>
              </w:tc>
              <w:tc>
                <w:tcPr>
                  <w:tcW w:w="3599" w:type="dxa"/>
                </w:tcPr>
                <w:p w14:paraId="39B07994" w14:textId="77777777" w:rsidR="006E3C95" w:rsidRDefault="006E3C95" w:rsidP="006E3C95">
                  <w:pPr>
                    <w:pStyle w:val="Paragraph"/>
                    <w:spacing w:after="0"/>
                    <w:rPr>
                      <w:noProof/>
                    </w:rPr>
                  </w:pPr>
                  <w:r>
                    <w:rPr>
                      <w:noProof/>
                    </w:rPr>
                    <w:t>methyl esters of fatty acids of heading 2915 or 2916,</w:t>
                  </w:r>
                </w:p>
              </w:tc>
            </w:tr>
            <w:tr w:rsidR="006E3C95" w14:paraId="61EC4861" w14:textId="77777777" w:rsidTr="008924C5">
              <w:tc>
                <w:tcPr>
                  <w:tcW w:w="220" w:type="dxa"/>
                </w:tcPr>
                <w:p w14:paraId="0663FF84" w14:textId="77777777" w:rsidR="006E3C95" w:rsidRDefault="006E3C95" w:rsidP="006E3C95">
                  <w:pPr>
                    <w:pStyle w:val="Paragraph"/>
                    <w:spacing w:after="0"/>
                    <w:rPr>
                      <w:noProof/>
                    </w:rPr>
                  </w:pPr>
                  <w:r>
                    <w:rPr>
                      <w:noProof/>
                    </w:rPr>
                    <w:t>—</w:t>
                  </w:r>
                </w:p>
              </w:tc>
              <w:tc>
                <w:tcPr>
                  <w:tcW w:w="3599" w:type="dxa"/>
                </w:tcPr>
                <w:p w14:paraId="454E24F3" w14:textId="77777777" w:rsidR="006E3C95" w:rsidRDefault="006E3C95" w:rsidP="006E3C95">
                  <w:pPr>
                    <w:pStyle w:val="Paragraph"/>
                    <w:spacing w:after="0"/>
                    <w:rPr>
                      <w:noProof/>
                    </w:rPr>
                  </w:pPr>
                  <w:r>
                    <w:rPr>
                      <w:noProof/>
                    </w:rPr>
                    <w:t>fatty alcohols of subheadings 2905 17, 2905 19 and 3823 70 used for the manufacture of cosmetics, washing products or pharmaceutical products,</w:t>
                  </w:r>
                </w:p>
              </w:tc>
            </w:tr>
            <w:tr w:rsidR="006E3C95" w14:paraId="38C2999B" w14:textId="77777777" w:rsidTr="008924C5">
              <w:tc>
                <w:tcPr>
                  <w:tcW w:w="220" w:type="dxa"/>
                </w:tcPr>
                <w:p w14:paraId="40A1A3BB" w14:textId="77777777" w:rsidR="006E3C95" w:rsidRDefault="006E3C95" w:rsidP="006E3C95">
                  <w:pPr>
                    <w:pStyle w:val="Paragraph"/>
                    <w:spacing w:after="0"/>
                    <w:rPr>
                      <w:noProof/>
                    </w:rPr>
                  </w:pPr>
                  <w:r>
                    <w:rPr>
                      <w:noProof/>
                    </w:rPr>
                    <w:t>—</w:t>
                  </w:r>
                </w:p>
              </w:tc>
              <w:tc>
                <w:tcPr>
                  <w:tcW w:w="3599" w:type="dxa"/>
                </w:tcPr>
                <w:p w14:paraId="14130564" w14:textId="77777777" w:rsidR="006E3C95" w:rsidRDefault="006E3C95" w:rsidP="006E3C95">
                  <w:pPr>
                    <w:pStyle w:val="Paragraph"/>
                    <w:spacing w:after="0"/>
                    <w:rPr>
                      <w:noProof/>
                    </w:rPr>
                  </w:pPr>
                  <w:r>
                    <w:rPr>
                      <w:noProof/>
                    </w:rPr>
                    <w:t>fatty alcohols of subheading 2905 16, pure or mixed, used for the manufacture of cosmetics, washing products or pharmaceutical products,</w:t>
                  </w:r>
                </w:p>
              </w:tc>
            </w:tr>
            <w:tr w:rsidR="006E3C95" w14:paraId="7C1062BC" w14:textId="77777777" w:rsidTr="008924C5">
              <w:tc>
                <w:tcPr>
                  <w:tcW w:w="220" w:type="dxa"/>
                </w:tcPr>
                <w:p w14:paraId="1C8BA5B4" w14:textId="77777777" w:rsidR="006E3C95" w:rsidRDefault="006E3C95" w:rsidP="006E3C95">
                  <w:pPr>
                    <w:pStyle w:val="Paragraph"/>
                    <w:spacing w:after="0"/>
                    <w:rPr>
                      <w:noProof/>
                    </w:rPr>
                  </w:pPr>
                  <w:r>
                    <w:rPr>
                      <w:noProof/>
                    </w:rPr>
                    <w:t>—</w:t>
                  </w:r>
                </w:p>
              </w:tc>
              <w:tc>
                <w:tcPr>
                  <w:tcW w:w="3599" w:type="dxa"/>
                </w:tcPr>
                <w:p w14:paraId="3460AE6D" w14:textId="77777777" w:rsidR="006E3C95" w:rsidRDefault="006E3C95" w:rsidP="006E3C95">
                  <w:pPr>
                    <w:pStyle w:val="Paragraph"/>
                    <w:spacing w:after="0"/>
                    <w:rPr>
                      <w:noProof/>
                    </w:rPr>
                  </w:pPr>
                  <w:r>
                    <w:rPr>
                      <w:noProof/>
                    </w:rPr>
                    <w:t>stearic acid of subheading 3823 11 00,</w:t>
                  </w:r>
                </w:p>
              </w:tc>
            </w:tr>
            <w:tr w:rsidR="006E3C95" w14:paraId="76592F3A" w14:textId="77777777" w:rsidTr="008924C5">
              <w:tc>
                <w:tcPr>
                  <w:tcW w:w="220" w:type="dxa"/>
                </w:tcPr>
                <w:p w14:paraId="1BA8D005" w14:textId="77777777" w:rsidR="006E3C95" w:rsidRDefault="006E3C95" w:rsidP="006E3C95">
                  <w:pPr>
                    <w:pStyle w:val="Paragraph"/>
                    <w:spacing w:after="0"/>
                    <w:rPr>
                      <w:noProof/>
                    </w:rPr>
                  </w:pPr>
                  <w:r>
                    <w:rPr>
                      <w:noProof/>
                    </w:rPr>
                    <w:t>—</w:t>
                  </w:r>
                </w:p>
              </w:tc>
              <w:tc>
                <w:tcPr>
                  <w:tcW w:w="3599" w:type="dxa"/>
                </w:tcPr>
                <w:p w14:paraId="3640FDE6" w14:textId="77777777" w:rsidR="006E3C95" w:rsidRDefault="006E3C95" w:rsidP="006E3C95">
                  <w:pPr>
                    <w:pStyle w:val="Paragraph"/>
                    <w:spacing w:after="0"/>
                    <w:rPr>
                      <w:noProof/>
                    </w:rPr>
                  </w:pPr>
                  <w:r>
                    <w:rPr>
                      <w:noProof/>
                    </w:rPr>
                    <w:t>goods of heading 3401, or</w:t>
                  </w:r>
                </w:p>
              </w:tc>
            </w:tr>
            <w:tr w:rsidR="006E3C95" w14:paraId="4D61793B" w14:textId="77777777" w:rsidTr="008924C5">
              <w:tc>
                <w:tcPr>
                  <w:tcW w:w="220" w:type="dxa"/>
                </w:tcPr>
                <w:p w14:paraId="5675B9A2" w14:textId="77777777" w:rsidR="006E3C95" w:rsidRDefault="006E3C95" w:rsidP="006E3C95">
                  <w:pPr>
                    <w:pStyle w:val="Paragraph"/>
                    <w:spacing w:after="0"/>
                    <w:rPr>
                      <w:noProof/>
                    </w:rPr>
                  </w:pPr>
                  <w:r>
                    <w:rPr>
                      <w:noProof/>
                    </w:rPr>
                    <w:t>—</w:t>
                  </w:r>
                </w:p>
              </w:tc>
              <w:tc>
                <w:tcPr>
                  <w:tcW w:w="3599" w:type="dxa"/>
                </w:tcPr>
                <w:p w14:paraId="7D5F558A" w14:textId="77777777" w:rsidR="006E3C95" w:rsidRDefault="006E3C95" w:rsidP="006E3C95">
                  <w:pPr>
                    <w:pStyle w:val="Paragraph"/>
                    <w:spacing w:after="0"/>
                    <w:rPr>
                      <w:noProof/>
                    </w:rPr>
                  </w:pPr>
                  <w:r>
                    <w:rPr>
                      <w:noProof/>
                    </w:rPr>
                    <w:t>fatty acids with high purity of heading 2915</w:t>
                  </w:r>
                </w:p>
              </w:tc>
            </w:tr>
          </w:tbl>
          <w:p w14:paraId="2F74AE11" w14:textId="77777777" w:rsidR="006E3C95" w:rsidRDefault="006E3C95" w:rsidP="006E3C95">
            <w:pPr>
              <w:pStyle w:val="Paragraph"/>
              <w:spacing w:after="0"/>
              <w:rPr>
                <w:noProof/>
              </w:rPr>
            </w:pPr>
            <w:r>
              <w:rPr>
                <w:noProof/>
              </w:rPr>
              <w:t> </w:t>
            </w:r>
            <w:r>
              <w:rPr>
                <w:rStyle w:val="FootnoteReference"/>
                <w:noProof/>
              </w:rPr>
              <w:t>(1)</w:t>
            </w:r>
          </w:p>
          <w:p w14:paraId="2A468FA7" w14:textId="77777777" w:rsidR="006E3C95" w:rsidRDefault="006E3C95" w:rsidP="006E3C95">
            <w:pPr>
              <w:pStyle w:val="Paragraph"/>
              <w:spacing w:after="0"/>
              <w:rPr>
                <w:noProof/>
              </w:rPr>
            </w:pPr>
          </w:p>
          <w:p w14:paraId="7001CC76" w14:textId="77777777" w:rsidR="006E3C95" w:rsidRDefault="006E3C95" w:rsidP="006E3C95">
            <w:pPr>
              <w:pStyle w:val="Paragraph"/>
              <w:spacing w:after="0"/>
              <w:rPr>
                <w:noProof/>
              </w:rPr>
            </w:pPr>
          </w:p>
          <w:p w14:paraId="100DC00F" w14:textId="77777777" w:rsidR="006E3C95" w:rsidRDefault="006E3C95" w:rsidP="006E3C95">
            <w:pPr>
              <w:pStyle w:val="Paragraph"/>
              <w:spacing w:after="0"/>
              <w:rPr>
                <w:noProof/>
              </w:rPr>
            </w:pPr>
          </w:p>
          <w:p w14:paraId="7A8DB638" w14:textId="77777777" w:rsidR="006E3C95" w:rsidRDefault="006E3C95" w:rsidP="006E3C95">
            <w:pPr>
              <w:pStyle w:val="Paragraph"/>
              <w:spacing w:after="0"/>
              <w:rPr>
                <w:noProof/>
              </w:rPr>
            </w:pPr>
          </w:p>
          <w:p w14:paraId="29947A15" w14:textId="77777777" w:rsidR="006E3C95" w:rsidRDefault="006E3C95" w:rsidP="006E3C95">
            <w:pPr>
              <w:pStyle w:val="Paragraph"/>
              <w:spacing w:after="0"/>
              <w:rPr>
                <w:noProof/>
              </w:rPr>
            </w:pPr>
          </w:p>
        </w:tc>
        <w:tc>
          <w:tcPr>
            <w:tcW w:w="994" w:type="dxa"/>
          </w:tcPr>
          <w:p w14:paraId="401C354C" w14:textId="77777777" w:rsidR="006E3C95" w:rsidRDefault="006E3C95" w:rsidP="006E3C95">
            <w:pPr>
              <w:pStyle w:val="Paragraph"/>
              <w:spacing w:after="0"/>
              <w:rPr>
                <w:noProof/>
              </w:rPr>
            </w:pPr>
            <w:r>
              <w:rPr>
                <w:noProof/>
              </w:rPr>
              <w:t>0 %</w:t>
            </w:r>
          </w:p>
          <w:p w14:paraId="15356AE5" w14:textId="77777777" w:rsidR="006E3C95" w:rsidRDefault="006E3C95" w:rsidP="006E3C95">
            <w:pPr>
              <w:pStyle w:val="Paragraph"/>
              <w:spacing w:after="0"/>
              <w:rPr>
                <w:noProof/>
              </w:rPr>
            </w:pPr>
          </w:p>
          <w:p w14:paraId="3D529534" w14:textId="77777777" w:rsidR="006E3C95" w:rsidRDefault="006E3C95" w:rsidP="006E3C95">
            <w:pPr>
              <w:pStyle w:val="Paragraph"/>
              <w:spacing w:after="0"/>
              <w:rPr>
                <w:noProof/>
              </w:rPr>
            </w:pPr>
          </w:p>
          <w:p w14:paraId="2432C6B5" w14:textId="77777777" w:rsidR="006E3C95" w:rsidRDefault="006E3C95" w:rsidP="006E3C95">
            <w:pPr>
              <w:pStyle w:val="Paragraph"/>
              <w:spacing w:after="0"/>
              <w:rPr>
                <w:noProof/>
              </w:rPr>
            </w:pPr>
          </w:p>
          <w:p w14:paraId="4AFDC6ED" w14:textId="77777777" w:rsidR="006E3C95" w:rsidRDefault="006E3C95" w:rsidP="006E3C95">
            <w:pPr>
              <w:pStyle w:val="Paragraph"/>
              <w:spacing w:after="0"/>
              <w:rPr>
                <w:noProof/>
              </w:rPr>
            </w:pPr>
          </w:p>
          <w:p w14:paraId="04C53C48" w14:textId="77777777" w:rsidR="006E3C95" w:rsidRDefault="006E3C95" w:rsidP="006E3C95">
            <w:pPr>
              <w:pStyle w:val="Paragraph"/>
              <w:spacing w:after="0"/>
              <w:rPr>
                <w:noProof/>
              </w:rPr>
            </w:pPr>
          </w:p>
        </w:tc>
        <w:tc>
          <w:tcPr>
            <w:tcW w:w="1276" w:type="dxa"/>
          </w:tcPr>
          <w:p w14:paraId="1DA642E4" w14:textId="77777777" w:rsidR="006E3C95" w:rsidRDefault="006E3C95" w:rsidP="006E3C95">
            <w:pPr>
              <w:pStyle w:val="Paragraph"/>
              <w:spacing w:after="0"/>
              <w:rPr>
                <w:noProof/>
              </w:rPr>
            </w:pPr>
            <w:r>
              <w:rPr>
                <w:noProof/>
              </w:rPr>
              <w:t>-</w:t>
            </w:r>
          </w:p>
          <w:p w14:paraId="0E60E92B" w14:textId="77777777" w:rsidR="006E3C95" w:rsidRDefault="006E3C95" w:rsidP="006E3C95">
            <w:pPr>
              <w:pStyle w:val="Paragraph"/>
              <w:spacing w:after="0"/>
              <w:rPr>
                <w:noProof/>
              </w:rPr>
            </w:pPr>
          </w:p>
          <w:p w14:paraId="36DDBCE9" w14:textId="77777777" w:rsidR="006E3C95" w:rsidRDefault="006E3C95" w:rsidP="006E3C95">
            <w:pPr>
              <w:pStyle w:val="Paragraph"/>
              <w:spacing w:after="0"/>
              <w:rPr>
                <w:noProof/>
              </w:rPr>
            </w:pPr>
          </w:p>
          <w:p w14:paraId="73A50983" w14:textId="77777777" w:rsidR="006E3C95" w:rsidRDefault="006E3C95" w:rsidP="006E3C95">
            <w:pPr>
              <w:pStyle w:val="Paragraph"/>
              <w:spacing w:after="0"/>
              <w:rPr>
                <w:noProof/>
              </w:rPr>
            </w:pPr>
          </w:p>
          <w:p w14:paraId="1D6AE2C0" w14:textId="77777777" w:rsidR="006E3C95" w:rsidRDefault="006E3C95" w:rsidP="006E3C95">
            <w:pPr>
              <w:pStyle w:val="Paragraph"/>
              <w:spacing w:after="0"/>
              <w:rPr>
                <w:noProof/>
              </w:rPr>
            </w:pPr>
          </w:p>
          <w:p w14:paraId="2889927A" w14:textId="77777777" w:rsidR="006E3C95" w:rsidRDefault="006E3C95" w:rsidP="006E3C95">
            <w:pPr>
              <w:pStyle w:val="Paragraph"/>
              <w:spacing w:after="0"/>
              <w:rPr>
                <w:noProof/>
              </w:rPr>
            </w:pPr>
          </w:p>
        </w:tc>
        <w:tc>
          <w:tcPr>
            <w:tcW w:w="992" w:type="dxa"/>
          </w:tcPr>
          <w:p w14:paraId="40C52B09" w14:textId="77777777" w:rsidR="006E3C95" w:rsidRDefault="006E3C95" w:rsidP="006E3C95">
            <w:pPr>
              <w:pStyle w:val="Paragraph"/>
              <w:spacing w:after="0"/>
              <w:rPr>
                <w:noProof/>
              </w:rPr>
            </w:pPr>
            <w:r>
              <w:rPr>
                <w:noProof/>
              </w:rPr>
              <w:t>31.12.2024</w:t>
            </w:r>
          </w:p>
          <w:p w14:paraId="6710D481" w14:textId="77777777" w:rsidR="006E3C95" w:rsidRDefault="006E3C95" w:rsidP="006E3C95">
            <w:pPr>
              <w:pStyle w:val="Paragraph"/>
              <w:spacing w:after="0"/>
              <w:rPr>
                <w:noProof/>
              </w:rPr>
            </w:pPr>
          </w:p>
          <w:p w14:paraId="0BB549B5" w14:textId="77777777" w:rsidR="006E3C95" w:rsidRDefault="006E3C95" w:rsidP="006E3C95">
            <w:pPr>
              <w:pStyle w:val="Paragraph"/>
              <w:spacing w:after="0"/>
              <w:rPr>
                <w:noProof/>
              </w:rPr>
            </w:pPr>
          </w:p>
          <w:p w14:paraId="44D96D5C" w14:textId="77777777" w:rsidR="006E3C95" w:rsidRDefault="006E3C95" w:rsidP="006E3C95">
            <w:pPr>
              <w:pStyle w:val="Paragraph"/>
              <w:spacing w:after="0"/>
              <w:rPr>
                <w:noProof/>
              </w:rPr>
            </w:pPr>
          </w:p>
          <w:p w14:paraId="64453CA2" w14:textId="77777777" w:rsidR="006E3C95" w:rsidRDefault="006E3C95" w:rsidP="006E3C95">
            <w:pPr>
              <w:pStyle w:val="Paragraph"/>
              <w:spacing w:after="0"/>
              <w:rPr>
                <w:noProof/>
              </w:rPr>
            </w:pPr>
          </w:p>
          <w:p w14:paraId="4F34075D" w14:textId="77777777" w:rsidR="006E3C95" w:rsidRDefault="006E3C95" w:rsidP="006E3C95">
            <w:pPr>
              <w:pStyle w:val="Paragraph"/>
              <w:spacing w:after="0"/>
              <w:rPr>
                <w:noProof/>
              </w:rPr>
            </w:pPr>
          </w:p>
        </w:tc>
      </w:tr>
      <w:tr w:rsidR="006E3C95" w14:paraId="2FF27FEC" w14:textId="77777777" w:rsidTr="008924C5">
        <w:trPr>
          <w:cantSplit/>
        </w:trPr>
        <w:tc>
          <w:tcPr>
            <w:tcW w:w="779" w:type="dxa"/>
          </w:tcPr>
          <w:p w14:paraId="425251EC" w14:textId="77777777" w:rsidR="006E3C95" w:rsidRDefault="006E3C95" w:rsidP="006E3C95">
            <w:pPr>
              <w:pStyle w:val="Paragraph"/>
              <w:spacing w:after="0"/>
              <w:rPr>
                <w:noProof/>
              </w:rPr>
            </w:pPr>
            <w:r>
              <w:rPr>
                <w:noProof/>
              </w:rPr>
              <w:t>0.8443</w:t>
            </w:r>
          </w:p>
        </w:tc>
        <w:tc>
          <w:tcPr>
            <w:tcW w:w="1276" w:type="dxa"/>
          </w:tcPr>
          <w:p w14:paraId="6B1DAB3D" w14:textId="77777777" w:rsidR="006E3C95" w:rsidRDefault="006E3C95" w:rsidP="006E3C95">
            <w:pPr>
              <w:pStyle w:val="Paragraph"/>
              <w:spacing w:after="0"/>
              <w:jc w:val="right"/>
              <w:rPr>
                <w:noProof/>
              </w:rPr>
            </w:pPr>
            <w:r>
              <w:rPr>
                <w:noProof/>
              </w:rPr>
              <w:t>ex 1515 60 99</w:t>
            </w:r>
          </w:p>
        </w:tc>
        <w:tc>
          <w:tcPr>
            <w:tcW w:w="709" w:type="dxa"/>
          </w:tcPr>
          <w:p w14:paraId="6C3F4190" w14:textId="77777777" w:rsidR="006E3C95" w:rsidRDefault="006E3C95" w:rsidP="006E3C95">
            <w:pPr>
              <w:pStyle w:val="Paragraph"/>
              <w:spacing w:after="0"/>
              <w:jc w:val="center"/>
              <w:rPr>
                <w:noProof/>
              </w:rPr>
            </w:pPr>
            <w:r>
              <w:rPr>
                <w:noProof/>
              </w:rPr>
              <w:t>10</w:t>
            </w:r>
          </w:p>
        </w:tc>
        <w:tc>
          <w:tcPr>
            <w:tcW w:w="3967" w:type="dxa"/>
          </w:tcPr>
          <w:p w14:paraId="51C31BA3" w14:textId="77777777" w:rsidR="006E3C95" w:rsidRDefault="006E3C95" w:rsidP="006E3C95">
            <w:pPr>
              <w:pStyle w:val="Paragraph"/>
              <w:spacing w:after="0"/>
              <w:rPr>
                <w:noProof/>
              </w:rPr>
            </w:pPr>
            <w:r>
              <w:rPr>
                <w:noProof/>
              </w:rPr>
              <w:t>Microbial oil, refined or semi-refined, containing by weight 35 % or more but not more than 70 % of arachidonic acid or 35 % or more but not more than 50 % of docosahexaenoic acid</w:t>
            </w:r>
          </w:p>
        </w:tc>
        <w:tc>
          <w:tcPr>
            <w:tcW w:w="994" w:type="dxa"/>
          </w:tcPr>
          <w:p w14:paraId="45080C77" w14:textId="77777777" w:rsidR="006E3C95" w:rsidRDefault="006E3C95" w:rsidP="006E3C95">
            <w:pPr>
              <w:pStyle w:val="Paragraph"/>
              <w:spacing w:after="0"/>
              <w:rPr>
                <w:noProof/>
              </w:rPr>
            </w:pPr>
            <w:r>
              <w:rPr>
                <w:noProof/>
              </w:rPr>
              <w:t>0 %</w:t>
            </w:r>
          </w:p>
        </w:tc>
        <w:tc>
          <w:tcPr>
            <w:tcW w:w="1276" w:type="dxa"/>
          </w:tcPr>
          <w:p w14:paraId="60D2F94F" w14:textId="77777777" w:rsidR="006E3C95" w:rsidRDefault="006E3C95" w:rsidP="006E3C95">
            <w:pPr>
              <w:pStyle w:val="Paragraph"/>
              <w:spacing w:after="0"/>
              <w:rPr>
                <w:noProof/>
              </w:rPr>
            </w:pPr>
            <w:r>
              <w:rPr>
                <w:noProof/>
              </w:rPr>
              <w:t>-</w:t>
            </w:r>
          </w:p>
        </w:tc>
        <w:tc>
          <w:tcPr>
            <w:tcW w:w="992" w:type="dxa"/>
          </w:tcPr>
          <w:p w14:paraId="18B341DD" w14:textId="77777777" w:rsidR="006E3C95" w:rsidRDefault="006E3C95" w:rsidP="006E3C95">
            <w:pPr>
              <w:pStyle w:val="Paragraph"/>
              <w:spacing w:after="0"/>
              <w:rPr>
                <w:noProof/>
              </w:rPr>
            </w:pPr>
            <w:r>
              <w:rPr>
                <w:noProof/>
              </w:rPr>
              <w:t>31.12.2024</w:t>
            </w:r>
          </w:p>
        </w:tc>
      </w:tr>
      <w:tr w:rsidR="006E3C95" w14:paraId="0CDB84C4" w14:textId="77777777" w:rsidTr="008924C5">
        <w:trPr>
          <w:cantSplit/>
        </w:trPr>
        <w:tc>
          <w:tcPr>
            <w:tcW w:w="779" w:type="dxa"/>
          </w:tcPr>
          <w:p w14:paraId="052242E6" w14:textId="77777777" w:rsidR="006E3C95" w:rsidRDefault="006E3C95" w:rsidP="006E3C95">
            <w:pPr>
              <w:pStyle w:val="Paragraph"/>
              <w:spacing w:after="0"/>
              <w:rPr>
                <w:noProof/>
              </w:rPr>
            </w:pPr>
            <w:r>
              <w:rPr>
                <w:noProof/>
              </w:rPr>
              <w:t>0.3341</w:t>
            </w:r>
          </w:p>
        </w:tc>
        <w:tc>
          <w:tcPr>
            <w:tcW w:w="1276" w:type="dxa"/>
          </w:tcPr>
          <w:p w14:paraId="0E6D33F2" w14:textId="77777777" w:rsidR="006E3C95" w:rsidRDefault="006E3C95" w:rsidP="006E3C95">
            <w:pPr>
              <w:pStyle w:val="Paragraph"/>
              <w:spacing w:after="0"/>
              <w:jc w:val="right"/>
              <w:rPr>
                <w:noProof/>
              </w:rPr>
            </w:pPr>
            <w:r>
              <w:rPr>
                <w:rStyle w:val="FootnoteReference"/>
                <w:noProof/>
              </w:rPr>
              <w:t>*</w:t>
            </w:r>
            <w:r>
              <w:rPr>
                <w:noProof/>
              </w:rPr>
              <w:t>ex 1515 90 99</w:t>
            </w:r>
          </w:p>
        </w:tc>
        <w:tc>
          <w:tcPr>
            <w:tcW w:w="709" w:type="dxa"/>
          </w:tcPr>
          <w:p w14:paraId="0E6E7BD8" w14:textId="77777777" w:rsidR="006E3C95" w:rsidRDefault="006E3C95" w:rsidP="006E3C95">
            <w:pPr>
              <w:pStyle w:val="Paragraph"/>
              <w:spacing w:after="0"/>
              <w:jc w:val="center"/>
              <w:rPr>
                <w:noProof/>
              </w:rPr>
            </w:pPr>
            <w:r>
              <w:rPr>
                <w:noProof/>
              </w:rPr>
              <w:t>92</w:t>
            </w:r>
          </w:p>
        </w:tc>
        <w:tc>
          <w:tcPr>
            <w:tcW w:w="3967" w:type="dxa"/>
          </w:tcPr>
          <w:p w14:paraId="3F91D866" w14:textId="77777777" w:rsidR="006E3C95" w:rsidRDefault="006E3C95" w:rsidP="006E3C95">
            <w:pPr>
              <w:pStyle w:val="Paragraph"/>
              <w:spacing w:after="0"/>
              <w:rPr>
                <w:noProof/>
              </w:rPr>
            </w:pPr>
            <w:r>
              <w:rPr>
                <w:noProof/>
              </w:rPr>
              <w:t>Vegetable oil, refined or semi-refined, containing by weight 35 % or more but not more than 57 % of arachidonic acid or 35 % or more but not more than 50 % of docosahexaenoic acid</w:t>
            </w:r>
          </w:p>
        </w:tc>
        <w:tc>
          <w:tcPr>
            <w:tcW w:w="994" w:type="dxa"/>
          </w:tcPr>
          <w:p w14:paraId="59278D1B" w14:textId="77777777" w:rsidR="006E3C95" w:rsidRDefault="006E3C95" w:rsidP="006E3C95">
            <w:pPr>
              <w:pStyle w:val="Paragraph"/>
              <w:spacing w:after="0"/>
              <w:rPr>
                <w:noProof/>
              </w:rPr>
            </w:pPr>
            <w:r>
              <w:rPr>
                <w:noProof/>
              </w:rPr>
              <w:t>0 %</w:t>
            </w:r>
          </w:p>
        </w:tc>
        <w:tc>
          <w:tcPr>
            <w:tcW w:w="1276" w:type="dxa"/>
          </w:tcPr>
          <w:p w14:paraId="5D5D2CA8" w14:textId="77777777" w:rsidR="006E3C95" w:rsidRDefault="006E3C95" w:rsidP="006E3C95">
            <w:pPr>
              <w:pStyle w:val="Paragraph"/>
              <w:spacing w:after="0"/>
              <w:rPr>
                <w:noProof/>
              </w:rPr>
            </w:pPr>
            <w:r>
              <w:rPr>
                <w:noProof/>
              </w:rPr>
              <w:t>-</w:t>
            </w:r>
          </w:p>
        </w:tc>
        <w:tc>
          <w:tcPr>
            <w:tcW w:w="992" w:type="dxa"/>
          </w:tcPr>
          <w:p w14:paraId="5A871FCB" w14:textId="77777777" w:rsidR="006E3C95" w:rsidRDefault="006E3C95" w:rsidP="006E3C95">
            <w:pPr>
              <w:pStyle w:val="Paragraph"/>
              <w:spacing w:after="0"/>
              <w:rPr>
                <w:noProof/>
              </w:rPr>
            </w:pPr>
            <w:r>
              <w:rPr>
                <w:noProof/>
              </w:rPr>
              <w:t>31.12.2024</w:t>
            </w:r>
          </w:p>
        </w:tc>
      </w:tr>
      <w:tr w:rsidR="006E3C95" w14:paraId="0B0432D1" w14:textId="77777777" w:rsidTr="008924C5">
        <w:trPr>
          <w:cantSplit/>
        </w:trPr>
        <w:tc>
          <w:tcPr>
            <w:tcW w:w="779" w:type="dxa"/>
          </w:tcPr>
          <w:p w14:paraId="5C811AC2" w14:textId="77777777" w:rsidR="006E3C95" w:rsidRDefault="006E3C95" w:rsidP="006E3C95">
            <w:pPr>
              <w:pStyle w:val="Paragraph"/>
              <w:spacing w:after="0"/>
              <w:rPr>
                <w:noProof/>
              </w:rPr>
            </w:pPr>
            <w:r>
              <w:rPr>
                <w:noProof/>
              </w:rPr>
              <w:t>0.7686</w:t>
            </w:r>
          </w:p>
        </w:tc>
        <w:tc>
          <w:tcPr>
            <w:tcW w:w="1276" w:type="dxa"/>
          </w:tcPr>
          <w:p w14:paraId="5FEC7039" w14:textId="77777777" w:rsidR="006E3C95" w:rsidRDefault="006E3C95" w:rsidP="006E3C95">
            <w:pPr>
              <w:pStyle w:val="Paragraph"/>
              <w:spacing w:after="0"/>
              <w:jc w:val="right"/>
              <w:rPr>
                <w:noProof/>
              </w:rPr>
            </w:pPr>
            <w:r>
              <w:rPr>
                <w:rStyle w:val="FootnoteReference"/>
                <w:noProof/>
              </w:rPr>
              <w:t>*</w:t>
            </w:r>
            <w:r>
              <w:rPr>
                <w:noProof/>
              </w:rPr>
              <w:t>1516 20 10</w:t>
            </w:r>
          </w:p>
        </w:tc>
        <w:tc>
          <w:tcPr>
            <w:tcW w:w="709" w:type="dxa"/>
          </w:tcPr>
          <w:p w14:paraId="0C9A1C31" w14:textId="77777777" w:rsidR="006E3C95" w:rsidRDefault="006E3C95" w:rsidP="006E3C95">
            <w:pPr>
              <w:pStyle w:val="Paragraph"/>
              <w:spacing w:after="0"/>
              <w:rPr>
                <w:noProof/>
              </w:rPr>
            </w:pPr>
          </w:p>
        </w:tc>
        <w:tc>
          <w:tcPr>
            <w:tcW w:w="3967" w:type="dxa"/>
          </w:tcPr>
          <w:p w14:paraId="0F384358" w14:textId="77777777" w:rsidR="006E3C95" w:rsidRDefault="006E3C95" w:rsidP="006E3C95">
            <w:pPr>
              <w:pStyle w:val="Paragraph"/>
              <w:spacing w:after="0"/>
              <w:rPr>
                <w:noProof/>
              </w:rPr>
            </w:pPr>
            <w:r>
              <w:rPr>
                <w:noProof/>
              </w:rPr>
              <w:t>Hydrogenated castor oil, so called 'opal-wax'</w:t>
            </w:r>
          </w:p>
        </w:tc>
        <w:tc>
          <w:tcPr>
            <w:tcW w:w="994" w:type="dxa"/>
          </w:tcPr>
          <w:p w14:paraId="7C7C3BA4" w14:textId="77777777" w:rsidR="006E3C95" w:rsidRDefault="006E3C95" w:rsidP="006E3C95">
            <w:pPr>
              <w:pStyle w:val="Paragraph"/>
              <w:spacing w:after="0"/>
              <w:rPr>
                <w:noProof/>
              </w:rPr>
            </w:pPr>
            <w:r>
              <w:rPr>
                <w:noProof/>
              </w:rPr>
              <w:t>0 %</w:t>
            </w:r>
          </w:p>
        </w:tc>
        <w:tc>
          <w:tcPr>
            <w:tcW w:w="1276" w:type="dxa"/>
          </w:tcPr>
          <w:p w14:paraId="4508F704" w14:textId="77777777" w:rsidR="006E3C95" w:rsidRDefault="006E3C95" w:rsidP="006E3C95">
            <w:pPr>
              <w:pStyle w:val="Paragraph"/>
              <w:spacing w:after="0"/>
              <w:rPr>
                <w:noProof/>
              </w:rPr>
            </w:pPr>
            <w:r>
              <w:rPr>
                <w:noProof/>
              </w:rPr>
              <w:t>-</w:t>
            </w:r>
          </w:p>
        </w:tc>
        <w:tc>
          <w:tcPr>
            <w:tcW w:w="992" w:type="dxa"/>
          </w:tcPr>
          <w:p w14:paraId="03F938C9" w14:textId="77777777" w:rsidR="006E3C95" w:rsidRDefault="006E3C95" w:rsidP="006E3C95">
            <w:pPr>
              <w:pStyle w:val="Paragraph"/>
              <w:spacing w:after="0"/>
              <w:rPr>
                <w:noProof/>
              </w:rPr>
            </w:pPr>
            <w:r>
              <w:rPr>
                <w:noProof/>
              </w:rPr>
              <w:t>31.12.2024</w:t>
            </w:r>
          </w:p>
        </w:tc>
      </w:tr>
      <w:tr w:rsidR="006E3C95" w14:paraId="16F349DB" w14:textId="77777777" w:rsidTr="008924C5">
        <w:trPr>
          <w:cantSplit/>
        </w:trPr>
        <w:tc>
          <w:tcPr>
            <w:tcW w:w="779" w:type="dxa"/>
          </w:tcPr>
          <w:p w14:paraId="3B1E2D74" w14:textId="77777777" w:rsidR="006E3C95" w:rsidRDefault="006E3C95" w:rsidP="006E3C95">
            <w:pPr>
              <w:pStyle w:val="Paragraph"/>
              <w:spacing w:after="0"/>
              <w:rPr>
                <w:noProof/>
              </w:rPr>
            </w:pPr>
            <w:r>
              <w:rPr>
                <w:noProof/>
              </w:rPr>
              <w:t>0.4708</w:t>
            </w:r>
          </w:p>
        </w:tc>
        <w:tc>
          <w:tcPr>
            <w:tcW w:w="1276" w:type="dxa"/>
          </w:tcPr>
          <w:p w14:paraId="0FC29775" w14:textId="77777777" w:rsidR="006E3C95" w:rsidRDefault="006E3C95" w:rsidP="006E3C95">
            <w:pPr>
              <w:pStyle w:val="Paragraph"/>
              <w:spacing w:after="0"/>
              <w:jc w:val="right"/>
              <w:rPr>
                <w:noProof/>
              </w:rPr>
            </w:pPr>
            <w:r>
              <w:rPr>
                <w:noProof/>
              </w:rPr>
              <w:t>ex 1516 20 96</w:t>
            </w:r>
          </w:p>
        </w:tc>
        <w:tc>
          <w:tcPr>
            <w:tcW w:w="709" w:type="dxa"/>
          </w:tcPr>
          <w:p w14:paraId="37390E97" w14:textId="77777777" w:rsidR="006E3C95" w:rsidRDefault="006E3C95" w:rsidP="006E3C95">
            <w:pPr>
              <w:pStyle w:val="Paragraph"/>
              <w:spacing w:after="0"/>
              <w:jc w:val="center"/>
              <w:rPr>
                <w:noProof/>
              </w:rPr>
            </w:pPr>
            <w:r>
              <w:rPr>
                <w:noProof/>
              </w:rPr>
              <w:t>20</w:t>
            </w:r>
          </w:p>
        </w:tc>
        <w:tc>
          <w:tcPr>
            <w:tcW w:w="3967" w:type="dxa"/>
          </w:tcPr>
          <w:p w14:paraId="22F17B58" w14:textId="77777777" w:rsidR="006E3C95" w:rsidRDefault="006E3C95" w:rsidP="006E3C95">
            <w:pPr>
              <w:pStyle w:val="Paragraph"/>
              <w:spacing w:after="0"/>
              <w:rPr>
                <w:noProof/>
              </w:rPr>
            </w:pPr>
            <w:r>
              <w:rPr>
                <w:noProof/>
              </w:rPr>
              <w:t>Jojoba oil, hydrogenated and interesterified, without any further chemical modification and not subjected to any texturisation process</w:t>
            </w:r>
          </w:p>
        </w:tc>
        <w:tc>
          <w:tcPr>
            <w:tcW w:w="994" w:type="dxa"/>
          </w:tcPr>
          <w:p w14:paraId="25159332" w14:textId="77777777" w:rsidR="006E3C95" w:rsidRDefault="006E3C95" w:rsidP="006E3C95">
            <w:pPr>
              <w:pStyle w:val="Paragraph"/>
              <w:spacing w:after="0"/>
              <w:rPr>
                <w:noProof/>
              </w:rPr>
            </w:pPr>
            <w:r>
              <w:rPr>
                <w:noProof/>
              </w:rPr>
              <w:t>0 %</w:t>
            </w:r>
          </w:p>
        </w:tc>
        <w:tc>
          <w:tcPr>
            <w:tcW w:w="1276" w:type="dxa"/>
          </w:tcPr>
          <w:p w14:paraId="47BCAFCB" w14:textId="77777777" w:rsidR="006E3C95" w:rsidRDefault="006E3C95" w:rsidP="006E3C95">
            <w:pPr>
              <w:pStyle w:val="Paragraph"/>
              <w:spacing w:after="0"/>
              <w:rPr>
                <w:noProof/>
              </w:rPr>
            </w:pPr>
            <w:r>
              <w:rPr>
                <w:noProof/>
              </w:rPr>
              <w:t>-</w:t>
            </w:r>
          </w:p>
        </w:tc>
        <w:tc>
          <w:tcPr>
            <w:tcW w:w="992" w:type="dxa"/>
          </w:tcPr>
          <w:p w14:paraId="2CB0D54A" w14:textId="77777777" w:rsidR="006E3C95" w:rsidRDefault="006E3C95" w:rsidP="006E3C95">
            <w:pPr>
              <w:pStyle w:val="Paragraph"/>
              <w:spacing w:after="0"/>
              <w:rPr>
                <w:noProof/>
              </w:rPr>
            </w:pPr>
            <w:r>
              <w:rPr>
                <w:noProof/>
              </w:rPr>
              <w:t>31.12.2024</w:t>
            </w:r>
          </w:p>
        </w:tc>
      </w:tr>
      <w:tr w:rsidR="006E3C95" w14:paraId="6A826AE4" w14:textId="77777777" w:rsidTr="008924C5">
        <w:trPr>
          <w:cantSplit/>
        </w:trPr>
        <w:tc>
          <w:tcPr>
            <w:tcW w:w="779" w:type="dxa"/>
          </w:tcPr>
          <w:p w14:paraId="0E652576" w14:textId="77777777" w:rsidR="006E3C95" w:rsidRDefault="006E3C95" w:rsidP="006E3C95">
            <w:pPr>
              <w:pStyle w:val="Paragraph"/>
              <w:spacing w:after="0"/>
              <w:rPr>
                <w:noProof/>
              </w:rPr>
            </w:pPr>
            <w:r>
              <w:rPr>
                <w:noProof/>
              </w:rPr>
              <w:t>0.4080</w:t>
            </w:r>
          </w:p>
        </w:tc>
        <w:tc>
          <w:tcPr>
            <w:tcW w:w="1276" w:type="dxa"/>
          </w:tcPr>
          <w:p w14:paraId="595ADD9B" w14:textId="77777777" w:rsidR="006E3C95" w:rsidRDefault="006E3C95" w:rsidP="006E3C95">
            <w:pPr>
              <w:pStyle w:val="Paragraph"/>
              <w:spacing w:after="0"/>
              <w:jc w:val="right"/>
              <w:rPr>
                <w:noProof/>
              </w:rPr>
            </w:pPr>
            <w:r>
              <w:rPr>
                <w:noProof/>
              </w:rPr>
              <w:t>ex 1517 90 99</w:t>
            </w:r>
          </w:p>
        </w:tc>
        <w:tc>
          <w:tcPr>
            <w:tcW w:w="709" w:type="dxa"/>
          </w:tcPr>
          <w:p w14:paraId="0DF476ED" w14:textId="77777777" w:rsidR="006E3C95" w:rsidRDefault="006E3C95" w:rsidP="006E3C95">
            <w:pPr>
              <w:pStyle w:val="Paragraph"/>
              <w:spacing w:after="0"/>
              <w:jc w:val="center"/>
              <w:rPr>
                <w:noProof/>
              </w:rPr>
            </w:pPr>
            <w:r>
              <w:rPr>
                <w:noProof/>
              </w:rPr>
              <w:t>10</w:t>
            </w:r>
          </w:p>
        </w:tc>
        <w:tc>
          <w:tcPr>
            <w:tcW w:w="3967" w:type="dxa"/>
          </w:tcPr>
          <w:p w14:paraId="76831FFC" w14:textId="77777777" w:rsidR="006E3C95" w:rsidRDefault="006E3C95" w:rsidP="006E3C95">
            <w:pPr>
              <w:pStyle w:val="Paragraph"/>
              <w:spacing w:after="0"/>
              <w:rPr>
                <w:noProof/>
              </w:rPr>
            </w:pPr>
            <w:r>
              <w:rPr>
                <w:noProof/>
              </w:rPr>
              <w:t>Vegetable oil, refined, containing by weight 25 % or more but not more than 50 % arachidonic acid or 12 % or more but not more than 65 % docosahexaenoic acid and standardized with high oleic sunflower oil (HOSO)</w:t>
            </w:r>
          </w:p>
        </w:tc>
        <w:tc>
          <w:tcPr>
            <w:tcW w:w="994" w:type="dxa"/>
          </w:tcPr>
          <w:p w14:paraId="1F6F081A" w14:textId="77777777" w:rsidR="006E3C95" w:rsidRDefault="006E3C95" w:rsidP="006E3C95">
            <w:pPr>
              <w:pStyle w:val="Paragraph"/>
              <w:spacing w:after="0"/>
              <w:rPr>
                <w:noProof/>
              </w:rPr>
            </w:pPr>
            <w:r>
              <w:rPr>
                <w:noProof/>
              </w:rPr>
              <w:t>0 %</w:t>
            </w:r>
          </w:p>
        </w:tc>
        <w:tc>
          <w:tcPr>
            <w:tcW w:w="1276" w:type="dxa"/>
          </w:tcPr>
          <w:p w14:paraId="0196832C" w14:textId="77777777" w:rsidR="006E3C95" w:rsidRDefault="006E3C95" w:rsidP="006E3C95">
            <w:pPr>
              <w:pStyle w:val="Paragraph"/>
              <w:spacing w:after="0"/>
              <w:rPr>
                <w:noProof/>
              </w:rPr>
            </w:pPr>
            <w:r>
              <w:rPr>
                <w:noProof/>
              </w:rPr>
              <w:t>-</w:t>
            </w:r>
          </w:p>
        </w:tc>
        <w:tc>
          <w:tcPr>
            <w:tcW w:w="992" w:type="dxa"/>
          </w:tcPr>
          <w:p w14:paraId="0632EB88" w14:textId="77777777" w:rsidR="006E3C95" w:rsidRDefault="006E3C95" w:rsidP="006E3C95">
            <w:pPr>
              <w:pStyle w:val="Paragraph"/>
              <w:spacing w:after="0"/>
              <w:rPr>
                <w:noProof/>
              </w:rPr>
            </w:pPr>
            <w:r>
              <w:rPr>
                <w:noProof/>
              </w:rPr>
              <w:t>31.12.2026</w:t>
            </w:r>
          </w:p>
        </w:tc>
      </w:tr>
      <w:tr w:rsidR="006E3C95" w14:paraId="353F8496" w14:textId="77777777" w:rsidTr="008924C5">
        <w:trPr>
          <w:cantSplit/>
        </w:trPr>
        <w:tc>
          <w:tcPr>
            <w:tcW w:w="779" w:type="dxa"/>
          </w:tcPr>
          <w:p w14:paraId="284B91CB" w14:textId="77777777" w:rsidR="006E3C95" w:rsidRDefault="006E3C95" w:rsidP="006E3C95">
            <w:pPr>
              <w:pStyle w:val="Paragraph"/>
              <w:spacing w:after="0"/>
              <w:rPr>
                <w:noProof/>
              </w:rPr>
            </w:pPr>
            <w:r>
              <w:rPr>
                <w:noProof/>
              </w:rPr>
              <w:t>0.8569</w:t>
            </w:r>
          </w:p>
        </w:tc>
        <w:tc>
          <w:tcPr>
            <w:tcW w:w="1276" w:type="dxa"/>
          </w:tcPr>
          <w:p w14:paraId="7624CE9E" w14:textId="77777777" w:rsidR="006E3C95" w:rsidRDefault="006E3C95" w:rsidP="006E3C95">
            <w:pPr>
              <w:pStyle w:val="Paragraph"/>
              <w:spacing w:after="0"/>
              <w:jc w:val="right"/>
              <w:rPr>
                <w:noProof/>
              </w:rPr>
            </w:pPr>
            <w:r>
              <w:rPr>
                <w:rStyle w:val="FootnoteReference"/>
                <w:noProof/>
              </w:rPr>
              <w:t>*</w:t>
            </w:r>
            <w:r>
              <w:rPr>
                <w:noProof/>
              </w:rPr>
              <w:t>ex 1517 90 99</w:t>
            </w:r>
          </w:p>
        </w:tc>
        <w:tc>
          <w:tcPr>
            <w:tcW w:w="709" w:type="dxa"/>
          </w:tcPr>
          <w:p w14:paraId="7D17743D" w14:textId="77777777" w:rsidR="006E3C95" w:rsidRDefault="006E3C95" w:rsidP="006E3C95">
            <w:pPr>
              <w:pStyle w:val="Paragraph"/>
              <w:spacing w:after="0"/>
              <w:jc w:val="center"/>
              <w:rPr>
                <w:noProof/>
              </w:rPr>
            </w:pPr>
            <w:r>
              <w:rPr>
                <w:noProof/>
              </w:rPr>
              <w:t>20</w:t>
            </w:r>
          </w:p>
        </w:tc>
        <w:tc>
          <w:tcPr>
            <w:tcW w:w="3967" w:type="dxa"/>
          </w:tcPr>
          <w:p w14:paraId="07D33748" w14:textId="77777777" w:rsidR="006E3C95" w:rsidRDefault="006E3C95" w:rsidP="006E3C95">
            <w:pPr>
              <w:pStyle w:val="Paragraph"/>
              <w:spacing w:after="0"/>
              <w:rPr>
                <w:noProof/>
              </w:rPr>
            </w:pPr>
            <w:r>
              <w:rPr>
                <w:noProof/>
              </w:rPr>
              <w:t>An edible mixture of animal and vegetable oils consisting of 99 % or more by weight of fish oil exclusively from the species Pacific pollock (</w:t>
            </w:r>
            <w:r>
              <w:rPr>
                <w:i/>
                <w:iCs/>
                <w:noProof/>
              </w:rPr>
              <w:t>Gadus chalcogrammus</w:t>
            </w:r>
            <w:r>
              <w:rPr>
                <w:noProof/>
              </w:rPr>
              <w:t>):</w:t>
            </w:r>
          </w:p>
          <w:tbl>
            <w:tblPr>
              <w:tblStyle w:val="Listdash"/>
              <w:tblW w:w="0" w:type="auto"/>
              <w:tblLayout w:type="fixed"/>
              <w:tblLook w:val="0000" w:firstRow="0" w:lastRow="0" w:firstColumn="0" w:lastColumn="0" w:noHBand="0" w:noVBand="0"/>
            </w:tblPr>
            <w:tblGrid>
              <w:gridCol w:w="220"/>
              <w:gridCol w:w="3599"/>
            </w:tblGrid>
            <w:tr w:rsidR="006E3C95" w14:paraId="0CCC4914" w14:textId="77777777" w:rsidTr="008924C5">
              <w:tc>
                <w:tcPr>
                  <w:tcW w:w="220" w:type="dxa"/>
                </w:tcPr>
                <w:p w14:paraId="4CFC8705" w14:textId="77777777" w:rsidR="006E3C95" w:rsidRDefault="006E3C95" w:rsidP="006E3C95">
                  <w:pPr>
                    <w:pStyle w:val="Paragraph"/>
                    <w:spacing w:after="0"/>
                    <w:rPr>
                      <w:noProof/>
                    </w:rPr>
                  </w:pPr>
                  <w:r>
                    <w:rPr>
                      <w:noProof/>
                    </w:rPr>
                    <w:t>—</w:t>
                  </w:r>
                </w:p>
              </w:tc>
              <w:tc>
                <w:tcPr>
                  <w:tcW w:w="3599" w:type="dxa"/>
                </w:tcPr>
                <w:p w14:paraId="0ED497B2" w14:textId="77777777" w:rsidR="006E3C95" w:rsidRDefault="006E3C95" w:rsidP="006E3C95">
                  <w:pPr>
                    <w:pStyle w:val="Paragraph"/>
                    <w:spacing w:after="0"/>
                    <w:rPr>
                      <w:noProof/>
                    </w:rPr>
                  </w:pPr>
                  <w:r>
                    <w:rPr>
                      <w:noProof/>
                    </w:rPr>
                    <w:t>containing by weight 90 % or more of triglycerides, with 50 % or more by weight of its fatty acids being omega-3 fatty acids,</w:t>
                  </w:r>
                </w:p>
              </w:tc>
            </w:tr>
            <w:tr w:rsidR="006E3C95" w14:paraId="787CC904" w14:textId="77777777" w:rsidTr="008924C5">
              <w:tc>
                <w:tcPr>
                  <w:tcW w:w="220" w:type="dxa"/>
                </w:tcPr>
                <w:p w14:paraId="141C4DB3" w14:textId="77777777" w:rsidR="006E3C95" w:rsidRDefault="006E3C95" w:rsidP="006E3C95">
                  <w:pPr>
                    <w:pStyle w:val="Paragraph"/>
                    <w:spacing w:after="0"/>
                    <w:rPr>
                      <w:noProof/>
                    </w:rPr>
                  </w:pPr>
                  <w:r>
                    <w:rPr>
                      <w:noProof/>
                    </w:rPr>
                    <w:t>—</w:t>
                  </w:r>
                </w:p>
              </w:tc>
              <w:tc>
                <w:tcPr>
                  <w:tcW w:w="3599" w:type="dxa"/>
                </w:tcPr>
                <w:p w14:paraId="1CDD7FCE" w14:textId="77777777" w:rsidR="006E3C95" w:rsidRDefault="006E3C95" w:rsidP="006E3C95">
                  <w:pPr>
                    <w:pStyle w:val="Paragraph"/>
                    <w:spacing w:after="0"/>
                    <w:rPr>
                      <w:noProof/>
                    </w:rPr>
                  </w:pPr>
                  <w:r>
                    <w:rPr>
                      <w:noProof/>
                    </w:rPr>
                    <w:t>containing by weight 0,15 % or more but not more than 0,25 % of tocopherols and vegetable oils,</w:t>
                  </w:r>
                </w:p>
              </w:tc>
            </w:tr>
            <w:tr w:rsidR="006E3C95" w14:paraId="329C8B5D" w14:textId="77777777" w:rsidTr="008924C5">
              <w:tc>
                <w:tcPr>
                  <w:tcW w:w="220" w:type="dxa"/>
                </w:tcPr>
                <w:p w14:paraId="66388DB8" w14:textId="77777777" w:rsidR="006E3C95" w:rsidRDefault="006E3C95" w:rsidP="006E3C95">
                  <w:pPr>
                    <w:pStyle w:val="Paragraph"/>
                    <w:spacing w:after="0"/>
                    <w:rPr>
                      <w:noProof/>
                    </w:rPr>
                  </w:pPr>
                  <w:r>
                    <w:rPr>
                      <w:noProof/>
                    </w:rPr>
                    <w:t>—</w:t>
                  </w:r>
                </w:p>
              </w:tc>
              <w:tc>
                <w:tcPr>
                  <w:tcW w:w="3599" w:type="dxa"/>
                </w:tcPr>
                <w:p w14:paraId="22A1C202" w14:textId="77777777" w:rsidR="006E3C95" w:rsidRDefault="006E3C95" w:rsidP="006E3C95">
                  <w:pPr>
                    <w:pStyle w:val="Paragraph"/>
                    <w:spacing w:after="0"/>
                    <w:rPr>
                      <w:noProof/>
                    </w:rPr>
                  </w:pPr>
                  <w:r>
                    <w:rPr>
                      <w:noProof/>
                    </w:rPr>
                    <w:t>in immediate packing in steel drums of more than 180 kg/net but not more than 200 kg/net,</w:t>
                  </w:r>
                </w:p>
              </w:tc>
            </w:tr>
          </w:tbl>
          <w:p w14:paraId="3A9B30F3" w14:textId="77777777" w:rsidR="006E3C95" w:rsidRDefault="006E3C95" w:rsidP="006E3C95">
            <w:pPr>
              <w:pStyle w:val="Paragraph"/>
              <w:spacing w:after="0"/>
              <w:rPr>
                <w:noProof/>
              </w:rPr>
            </w:pPr>
            <w:r>
              <w:rPr>
                <w:noProof/>
              </w:rPr>
              <w:t>for use in the manufacture of fish oil-based omega-3 supplements in the form of soft gel capsules</w:t>
            </w:r>
          </w:p>
          <w:p w14:paraId="6EB19CA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ED3FD0D" w14:textId="77777777" w:rsidR="006E3C95" w:rsidRDefault="006E3C95" w:rsidP="006E3C95">
            <w:pPr>
              <w:pStyle w:val="Paragraph"/>
              <w:spacing w:after="0"/>
              <w:rPr>
                <w:noProof/>
              </w:rPr>
            </w:pPr>
            <w:r>
              <w:rPr>
                <w:noProof/>
              </w:rPr>
              <w:t>0 %</w:t>
            </w:r>
          </w:p>
        </w:tc>
        <w:tc>
          <w:tcPr>
            <w:tcW w:w="1276" w:type="dxa"/>
          </w:tcPr>
          <w:p w14:paraId="159FA6BB" w14:textId="77777777" w:rsidR="006E3C95" w:rsidRDefault="006E3C95" w:rsidP="006E3C95">
            <w:pPr>
              <w:pStyle w:val="Paragraph"/>
              <w:spacing w:after="0"/>
              <w:rPr>
                <w:noProof/>
              </w:rPr>
            </w:pPr>
            <w:r>
              <w:rPr>
                <w:noProof/>
              </w:rPr>
              <w:t>-</w:t>
            </w:r>
          </w:p>
        </w:tc>
        <w:tc>
          <w:tcPr>
            <w:tcW w:w="992" w:type="dxa"/>
          </w:tcPr>
          <w:p w14:paraId="28CC0098" w14:textId="77777777" w:rsidR="006E3C95" w:rsidRDefault="006E3C95" w:rsidP="006E3C95">
            <w:pPr>
              <w:pStyle w:val="Paragraph"/>
              <w:spacing w:after="0"/>
              <w:rPr>
                <w:noProof/>
              </w:rPr>
            </w:pPr>
            <w:r>
              <w:rPr>
                <w:noProof/>
              </w:rPr>
              <w:t>31.12.2025</w:t>
            </w:r>
          </w:p>
        </w:tc>
      </w:tr>
      <w:tr w:rsidR="006E3C95" w14:paraId="2191853D" w14:textId="77777777" w:rsidTr="008924C5">
        <w:trPr>
          <w:cantSplit/>
        </w:trPr>
        <w:tc>
          <w:tcPr>
            <w:tcW w:w="779" w:type="dxa"/>
          </w:tcPr>
          <w:p w14:paraId="60CE3F43" w14:textId="77777777" w:rsidR="006E3C95" w:rsidRDefault="006E3C95" w:rsidP="006E3C95">
            <w:pPr>
              <w:pStyle w:val="Paragraph"/>
              <w:spacing w:after="0"/>
              <w:rPr>
                <w:noProof/>
              </w:rPr>
            </w:pPr>
            <w:r>
              <w:rPr>
                <w:noProof/>
              </w:rPr>
              <w:t>0.6182</w:t>
            </w:r>
          </w:p>
          <w:p w14:paraId="635DE633" w14:textId="77777777" w:rsidR="006E3C95" w:rsidRDefault="006E3C95" w:rsidP="006E3C95">
            <w:pPr>
              <w:pStyle w:val="Paragraph"/>
              <w:spacing w:after="0"/>
              <w:rPr>
                <w:noProof/>
              </w:rPr>
            </w:pPr>
          </w:p>
        </w:tc>
        <w:tc>
          <w:tcPr>
            <w:tcW w:w="1276" w:type="dxa"/>
          </w:tcPr>
          <w:p w14:paraId="24550BD8" w14:textId="77777777" w:rsidR="006E3C95" w:rsidRDefault="006E3C95" w:rsidP="006E3C95">
            <w:pPr>
              <w:pStyle w:val="Paragraph"/>
              <w:spacing w:after="0"/>
              <w:jc w:val="right"/>
              <w:rPr>
                <w:noProof/>
              </w:rPr>
            </w:pPr>
            <w:r>
              <w:rPr>
                <w:rStyle w:val="FootnoteReference"/>
                <w:noProof/>
              </w:rPr>
              <w:t>*</w:t>
            </w:r>
            <w:r>
              <w:rPr>
                <w:noProof/>
              </w:rPr>
              <w:t>ex 1901 90 99</w:t>
            </w:r>
          </w:p>
          <w:p w14:paraId="6DB424B9" w14:textId="77777777" w:rsidR="006E3C95" w:rsidRDefault="006E3C95" w:rsidP="006E3C95">
            <w:pPr>
              <w:pStyle w:val="Paragraph"/>
              <w:spacing w:after="0"/>
              <w:jc w:val="right"/>
              <w:rPr>
                <w:noProof/>
              </w:rPr>
            </w:pPr>
            <w:r>
              <w:rPr>
                <w:noProof/>
              </w:rPr>
              <w:t>ex 2106 90 98</w:t>
            </w:r>
          </w:p>
        </w:tc>
        <w:tc>
          <w:tcPr>
            <w:tcW w:w="709" w:type="dxa"/>
          </w:tcPr>
          <w:p w14:paraId="32F1C372" w14:textId="77777777" w:rsidR="006E3C95" w:rsidRDefault="006E3C95" w:rsidP="006E3C95">
            <w:pPr>
              <w:pStyle w:val="Paragraph"/>
              <w:spacing w:after="0"/>
              <w:jc w:val="center"/>
              <w:rPr>
                <w:noProof/>
              </w:rPr>
            </w:pPr>
            <w:r>
              <w:rPr>
                <w:noProof/>
              </w:rPr>
              <w:t>39</w:t>
            </w:r>
          </w:p>
          <w:p w14:paraId="7FE3B82A" w14:textId="77777777" w:rsidR="006E3C95" w:rsidRDefault="006E3C95" w:rsidP="006E3C95">
            <w:pPr>
              <w:pStyle w:val="Paragraph"/>
              <w:spacing w:after="0"/>
              <w:jc w:val="center"/>
              <w:rPr>
                <w:noProof/>
              </w:rPr>
            </w:pPr>
            <w:r>
              <w:rPr>
                <w:noProof/>
              </w:rPr>
              <w:t>45</w:t>
            </w:r>
          </w:p>
        </w:tc>
        <w:tc>
          <w:tcPr>
            <w:tcW w:w="3967" w:type="dxa"/>
          </w:tcPr>
          <w:p w14:paraId="5E1D1599" w14:textId="77777777" w:rsidR="006E3C95" w:rsidRDefault="006E3C95" w:rsidP="006E3C95">
            <w:pPr>
              <w:pStyle w:val="Paragraph"/>
              <w:spacing w:after="0"/>
              <w:rPr>
                <w:noProof/>
              </w:rPr>
            </w:pPr>
            <w:r>
              <w:rPr>
                <w:noProof/>
              </w:rPr>
              <w:t>Preparation in powder form containing by weight:</w:t>
            </w:r>
          </w:p>
          <w:tbl>
            <w:tblPr>
              <w:tblStyle w:val="Listdash"/>
              <w:tblW w:w="0" w:type="auto"/>
              <w:tblLayout w:type="fixed"/>
              <w:tblLook w:val="0000" w:firstRow="0" w:lastRow="0" w:firstColumn="0" w:lastColumn="0" w:noHBand="0" w:noVBand="0"/>
            </w:tblPr>
            <w:tblGrid>
              <w:gridCol w:w="220"/>
              <w:gridCol w:w="3599"/>
            </w:tblGrid>
            <w:tr w:rsidR="006E3C95" w14:paraId="2D1BFB2D" w14:textId="77777777" w:rsidTr="008924C5">
              <w:tc>
                <w:tcPr>
                  <w:tcW w:w="220" w:type="dxa"/>
                </w:tcPr>
                <w:p w14:paraId="1CD26F9E" w14:textId="77777777" w:rsidR="006E3C95" w:rsidRDefault="006E3C95" w:rsidP="006E3C95">
                  <w:pPr>
                    <w:pStyle w:val="Paragraph"/>
                    <w:spacing w:after="0"/>
                    <w:rPr>
                      <w:noProof/>
                    </w:rPr>
                  </w:pPr>
                  <w:r>
                    <w:rPr>
                      <w:noProof/>
                    </w:rPr>
                    <w:t>—</w:t>
                  </w:r>
                </w:p>
              </w:tc>
              <w:tc>
                <w:tcPr>
                  <w:tcW w:w="3599" w:type="dxa"/>
                </w:tcPr>
                <w:p w14:paraId="5010BC7E" w14:textId="77777777" w:rsidR="006E3C95" w:rsidRDefault="006E3C95" w:rsidP="006E3C95">
                  <w:pPr>
                    <w:pStyle w:val="Paragraph"/>
                    <w:spacing w:after="0"/>
                    <w:rPr>
                      <w:noProof/>
                    </w:rPr>
                  </w:pPr>
                  <w:r>
                    <w:rPr>
                      <w:noProof/>
                    </w:rPr>
                    <w:t>15 % or more but not more than 35 % of  wheat derived Maltodextrin,</w:t>
                  </w:r>
                </w:p>
              </w:tc>
            </w:tr>
            <w:tr w:rsidR="006E3C95" w14:paraId="1C970803" w14:textId="77777777" w:rsidTr="008924C5">
              <w:tc>
                <w:tcPr>
                  <w:tcW w:w="220" w:type="dxa"/>
                </w:tcPr>
                <w:p w14:paraId="257FB92D" w14:textId="77777777" w:rsidR="006E3C95" w:rsidRDefault="006E3C95" w:rsidP="006E3C95">
                  <w:pPr>
                    <w:pStyle w:val="Paragraph"/>
                    <w:spacing w:after="0"/>
                    <w:rPr>
                      <w:noProof/>
                    </w:rPr>
                  </w:pPr>
                  <w:r>
                    <w:rPr>
                      <w:noProof/>
                    </w:rPr>
                    <w:t>—</w:t>
                  </w:r>
                </w:p>
              </w:tc>
              <w:tc>
                <w:tcPr>
                  <w:tcW w:w="3599" w:type="dxa"/>
                </w:tcPr>
                <w:p w14:paraId="2FEFC64B" w14:textId="77777777" w:rsidR="006E3C95" w:rsidRDefault="006E3C95" w:rsidP="006E3C95">
                  <w:pPr>
                    <w:pStyle w:val="Paragraph"/>
                    <w:spacing w:after="0"/>
                    <w:rPr>
                      <w:noProof/>
                    </w:rPr>
                  </w:pPr>
                  <w:r>
                    <w:rPr>
                      <w:noProof/>
                    </w:rPr>
                    <w:t>15 % or more but not more than 35 % of whey (milk serum),</w:t>
                  </w:r>
                </w:p>
              </w:tc>
            </w:tr>
            <w:tr w:rsidR="006E3C95" w14:paraId="1ADBBCF1" w14:textId="77777777" w:rsidTr="008924C5">
              <w:tc>
                <w:tcPr>
                  <w:tcW w:w="220" w:type="dxa"/>
                </w:tcPr>
                <w:p w14:paraId="691B099E" w14:textId="77777777" w:rsidR="006E3C95" w:rsidRDefault="006E3C95" w:rsidP="006E3C95">
                  <w:pPr>
                    <w:pStyle w:val="Paragraph"/>
                    <w:spacing w:after="0"/>
                    <w:rPr>
                      <w:noProof/>
                    </w:rPr>
                  </w:pPr>
                  <w:r>
                    <w:rPr>
                      <w:noProof/>
                    </w:rPr>
                    <w:t>—</w:t>
                  </w:r>
                </w:p>
              </w:tc>
              <w:tc>
                <w:tcPr>
                  <w:tcW w:w="3599" w:type="dxa"/>
                </w:tcPr>
                <w:p w14:paraId="4D4CEAE2" w14:textId="77777777" w:rsidR="006E3C95" w:rsidRDefault="006E3C95" w:rsidP="006E3C95">
                  <w:pPr>
                    <w:pStyle w:val="Paragraph"/>
                    <w:spacing w:after="0"/>
                    <w:rPr>
                      <w:noProof/>
                    </w:rPr>
                  </w:pPr>
                  <w:r>
                    <w:rPr>
                      <w:noProof/>
                    </w:rPr>
                    <w:t>10 % or more but not more than 30 % of refined, bleached, deodorised and non-hydrogenated sunflower oil,</w:t>
                  </w:r>
                </w:p>
              </w:tc>
            </w:tr>
            <w:tr w:rsidR="006E3C95" w14:paraId="174BAD7F" w14:textId="77777777" w:rsidTr="008924C5">
              <w:tc>
                <w:tcPr>
                  <w:tcW w:w="220" w:type="dxa"/>
                </w:tcPr>
                <w:p w14:paraId="7AEC1F0C" w14:textId="77777777" w:rsidR="006E3C95" w:rsidRDefault="006E3C95" w:rsidP="006E3C95">
                  <w:pPr>
                    <w:pStyle w:val="Paragraph"/>
                    <w:spacing w:after="0"/>
                    <w:rPr>
                      <w:noProof/>
                    </w:rPr>
                  </w:pPr>
                  <w:r>
                    <w:rPr>
                      <w:noProof/>
                    </w:rPr>
                    <w:t>—</w:t>
                  </w:r>
                </w:p>
              </w:tc>
              <w:tc>
                <w:tcPr>
                  <w:tcW w:w="3599" w:type="dxa"/>
                </w:tcPr>
                <w:p w14:paraId="4F7003B9" w14:textId="77777777" w:rsidR="006E3C95" w:rsidRDefault="006E3C95" w:rsidP="006E3C95">
                  <w:pPr>
                    <w:pStyle w:val="Paragraph"/>
                    <w:spacing w:after="0"/>
                    <w:rPr>
                      <w:noProof/>
                    </w:rPr>
                  </w:pPr>
                  <w:r>
                    <w:rPr>
                      <w:noProof/>
                    </w:rPr>
                    <w:t>10 % or more but not more than 30 % of blended, aged spray dried cheese,</w:t>
                  </w:r>
                </w:p>
              </w:tc>
            </w:tr>
            <w:tr w:rsidR="006E3C95" w14:paraId="371B572A" w14:textId="77777777" w:rsidTr="008924C5">
              <w:tc>
                <w:tcPr>
                  <w:tcW w:w="220" w:type="dxa"/>
                </w:tcPr>
                <w:p w14:paraId="4D4B9A15" w14:textId="77777777" w:rsidR="006E3C95" w:rsidRDefault="006E3C95" w:rsidP="006E3C95">
                  <w:pPr>
                    <w:pStyle w:val="Paragraph"/>
                    <w:spacing w:after="0"/>
                    <w:rPr>
                      <w:noProof/>
                    </w:rPr>
                  </w:pPr>
                  <w:r>
                    <w:rPr>
                      <w:noProof/>
                    </w:rPr>
                    <w:t>—</w:t>
                  </w:r>
                </w:p>
              </w:tc>
              <w:tc>
                <w:tcPr>
                  <w:tcW w:w="3599" w:type="dxa"/>
                </w:tcPr>
                <w:p w14:paraId="6862F344" w14:textId="77777777" w:rsidR="006E3C95" w:rsidRDefault="006E3C95" w:rsidP="006E3C95">
                  <w:pPr>
                    <w:pStyle w:val="Paragraph"/>
                    <w:spacing w:after="0"/>
                    <w:rPr>
                      <w:noProof/>
                    </w:rPr>
                  </w:pPr>
                  <w:r>
                    <w:rPr>
                      <w:noProof/>
                    </w:rPr>
                    <w:t>5 % or more but not more than 15 % of buttermilk and</w:t>
                  </w:r>
                </w:p>
              </w:tc>
            </w:tr>
            <w:tr w:rsidR="006E3C95" w14:paraId="7256EA85" w14:textId="77777777" w:rsidTr="008924C5">
              <w:tc>
                <w:tcPr>
                  <w:tcW w:w="220" w:type="dxa"/>
                </w:tcPr>
                <w:p w14:paraId="2EEBA978" w14:textId="77777777" w:rsidR="006E3C95" w:rsidRDefault="006E3C95" w:rsidP="006E3C95">
                  <w:pPr>
                    <w:pStyle w:val="Paragraph"/>
                    <w:spacing w:after="0"/>
                    <w:rPr>
                      <w:noProof/>
                    </w:rPr>
                  </w:pPr>
                  <w:r>
                    <w:rPr>
                      <w:noProof/>
                    </w:rPr>
                    <w:t>—</w:t>
                  </w:r>
                </w:p>
              </w:tc>
              <w:tc>
                <w:tcPr>
                  <w:tcW w:w="3599" w:type="dxa"/>
                </w:tcPr>
                <w:p w14:paraId="21D137D0" w14:textId="77777777" w:rsidR="006E3C95" w:rsidRDefault="006E3C95" w:rsidP="006E3C95">
                  <w:pPr>
                    <w:pStyle w:val="Paragraph"/>
                    <w:spacing w:after="0"/>
                    <w:rPr>
                      <w:noProof/>
                    </w:rPr>
                  </w:pPr>
                  <w:r>
                    <w:rPr>
                      <w:noProof/>
                    </w:rPr>
                    <w:t>0,1 % or more but not more than 10 % of sodium caseinate, disodium phosphate, lactic acid</w:t>
                  </w:r>
                </w:p>
              </w:tc>
            </w:tr>
          </w:tbl>
          <w:p w14:paraId="0B6FE6DB" w14:textId="77777777" w:rsidR="006E3C95" w:rsidRDefault="006E3C95" w:rsidP="006E3C95">
            <w:pPr>
              <w:pStyle w:val="Paragraph"/>
              <w:spacing w:after="0"/>
              <w:rPr>
                <w:noProof/>
              </w:rPr>
            </w:pPr>
          </w:p>
          <w:p w14:paraId="5EF820D2" w14:textId="77777777" w:rsidR="006E3C95" w:rsidRDefault="006E3C95" w:rsidP="006E3C95">
            <w:pPr>
              <w:pStyle w:val="Paragraph"/>
              <w:spacing w:after="0"/>
              <w:rPr>
                <w:noProof/>
              </w:rPr>
            </w:pPr>
          </w:p>
        </w:tc>
        <w:tc>
          <w:tcPr>
            <w:tcW w:w="994" w:type="dxa"/>
          </w:tcPr>
          <w:p w14:paraId="700FFA25" w14:textId="77777777" w:rsidR="006E3C95" w:rsidRDefault="006E3C95" w:rsidP="006E3C95">
            <w:pPr>
              <w:pStyle w:val="Paragraph"/>
              <w:spacing w:after="0"/>
              <w:rPr>
                <w:noProof/>
              </w:rPr>
            </w:pPr>
            <w:r>
              <w:rPr>
                <w:noProof/>
              </w:rPr>
              <w:t>0 %</w:t>
            </w:r>
          </w:p>
          <w:p w14:paraId="2FFC3FD3" w14:textId="77777777" w:rsidR="006E3C95" w:rsidRDefault="006E3C95" w:rsidP="006E3C95">
            <w:pPr>
              <w:pStyle w:val="Paragraph"/>
              <w:spacing w:after="0"/>
              <w:rPr>
                <w:noProof/>
              </w:rPr>
            </w:pPr>
          </w:p>
        </w:tc>
        <w:tc>
          <w:tcPr>
            <w:tcW w:w="1276" w:type="dxa"/>
          </w:tcPr>
          <w:p w14:paraId="7B294828" w14:textId="77777777" w:rsidR="006E3C95" w:rsidRDefault="006E3C95" w:rsidP="006E3C95">
            <w:pPr>
              <w:pStyle w:val="Paragraph"/>
              <w:spacing w:after="0"/>
              <w:rPr>
                <w:noProof/>
              </w:rPr>
            </w:pPr>
            <w:r>
              <w:rPr>
                <w:noProof/>
              </w:rPr>
              <w:t>-</w:t>
            </w:r>
          </w:p>
          <w:p w14:paraId="79C223CF" w14:textId="77777777" w:rsidR="006E3C95" w:rsidRDefault="006E3C95" w:rsidP="006E3C95">
            <w:pPr>
              <w:pStyle w:val="Paragraph"/>
              <w:spacing w:after="0"/>
              <w:rPr>
                <w:noProof/>
              </w:rPr>
            </w:pPr>
          </w:p>
        </w:tc>
        <w:tc>
          <w:tcPr>
            <w:tcW w:w="992" w:type="dxa"/>
          </w:tcPr>
          <w:p w14:paraId="27E4B104" w14:textId="77777777" w:rsidR="006E3C95" w:rsidRDefault="006E3C95" w:rsidP="006E3C95">
            <w:pPr>
              <w:pStyle w:val="Paragraph"/>
              <w:spacing w:after="0"/>
              <w:rPr>
                <w:noProof/>
              </w:rPr>
            </w:pPr>
            <w:r>
              <w:rPr>
                <w:noProof/>
              </w:rPr>
              <w:t>31.12.2024</w:t>
            </w:r>
          </w:p>
          <w:p w14:paraId="0B67A0D3" w14:textId="77777777" w:rsidR="006E3C95" w:rsidRDefault="006E3C95" w:rsidP="006E3C95">
            <w:pPr>
              <w:pStyle w:val="Paragraph"/>
              <w:spacing w:after="0"/>
              <w:rPr>
                <w:noProof/>
              </w:rPr>
            </w:pPr>
          </w:p>
        </w:tc>
      </w:tr>
      <w:tr w:rsidR="006E3C95" w14:paraId="33D149A0" w14:textId="77777777" w:rsidTr="008924C5">
        <w:trPr>
          <w:cantSplit/>
        </w:trPr>
        <w:tc>
          <w:tcPr>
            <w:tcW w:w="779" w:type="dxa"/>
          </w:tcPr>
          <w:p w14:paraId="66B12CAE" w14:textId="77777777" w:rsidR="006E3C95" w:rsidRDefault="006E3C95" w:rsidP="006E3C95">
            <w:pPr>
              <w:pStyle w:val="Paragraph"/>
              <w:spacing w:after="0"/>
              <w:rPr>
                <w:noProof/>
              </w:rPr>
            </w:pPr>
            <w:r>
              <w:rPr>
                <w:noProof/>
              </w:rPr>
              <w:t>0.2423</w:t>
            </w:r>
          </w:p>
        </w:tc>
        <w:tc>
          <w:tcPr>
            <w:tcW w:w="1276" w:type="dxa"/>
          </w:tcPr>
          <w:p w14:paraId="360BFFE7" w14:textId="77777777" w:rsidR="006E3C95" w:rsidRDefault="006E3C95" w:rsidP="006E3C95">
            <w:pPr>
              <w:pStyle w:val="Paragraph"/>
              <w:spacing w:after="0"/>
              <w:jc w:val="right"/>
              <w:rPr>
                <w:noProof/>
              </w:rPr>
            </w:pPr>
            <w:r>
              <w:rPr>
                <w:rStyle w:val="FootnoteReference"/>
                <w:noProof/>
              </w:rPr>
              <w:t>*</w:t>
            </w:r>
            <w:r>
              <w:rPr>
                <w:noProof/>
              </w:rPr>
              <w:t>ex 1902 30 10</w:t>
            </w:r>
          </w:p>
        </w:tc>
        <w:tc>
          <w:tcPr>
            <w:tcW w:w="709" w:type="dxa"/>
          </w:tcPr>
          <w:p w14:paraId="056521F4" w14:textId="77777777" w:rsidR="006E3C95" w:rsidRDefault="006E3C95" w:rsidP="006E3C95">
            <w:pPr>
              <w:pStyle w:val="Paragraph"/>
              <w:spacing w:after="0"/>
              <w:jc w:val="center"/>
              <w:rPr>
                <w:noProof/>
              </w:rPr>
            </w:pPr>
            <w:r>
              <w:rPr>
                <w:noProof/>
              </w:rPr>
              <w:t>40</w:t>
            </w:r>
          </w:p>
        </w:tc>
        <w:tc>
          <w:tcPr>
            <w:tcW w:w="3967" w:type="dxa"/>
          </w:tcPr>
          <w:p w14:paraId="13D449BC" w14:textId="77777777" w:rsidR="006E3C95" w:rsidRDefault="006E3C95" w:rsidP="006E3C95">
            <w:pPr>
              <w:pStyle w:val="Paragraph"/>
              <w:spacing w:after="0"/>
              <w:rPr>
                <w:noProof/>
              </w:rPr>
            </w:pPr>
            <w:r>
              <w:rPr>
                <w:noProof/>
              </w:rPr>
              <w:t>Glass noodles containing 60 % or more by weight of mung bean starch in immediate packings of 5 kg or more and not put up for retail sale</w:t>
            </w:r>
          </w:p>
        </w:tc>
        <w:tc>
          <w:tcPr>
            <w:tcW w:w="994" w:type="dxa"/>
          </w:tcPr>
          <w:p w14:paraId="521D7EB2" w14:textId="77777777" w:rsidR="006E3C95" w:rsidRDefault="006E3C95" w:rsidP="006E3C95">
            <w:pPr>
              <w:pStyle w:val="Paragraph"/>
              <w:spacing w:after="0"/>
              <w:rPr>
                <w:noProof/>
              </w:rPr>
            </w:pPr>
            <w:r>
              <w:rPr>
                <w:noProof/>
              </w:rPr>
              <w:t>0 %</w:t>
            </w:r>
          </w:p>
        </w:tc>
        <w:tc>
          <w:tcPr>
            <w:tcW w:w="1276" w:type="dxa"/>
          </w:tcPr>
          <w:p w14:paraId="509264DB" w14:textId="77777777" w:rsidR="006E3C95" w:rsidRDefault="006E3C95" w:rsidP="006E3C95">
            <w:pPr>
              <w:pStyle w:val="Paragraph"/>
              <w:spacing w:after="0"/>
              <w:rPr>
                <w:noProof/>
              </w:rPr>
            </w:pPr>
            <w:r>
              <w:rPr>
                <w:noProof/>
              </w:rPr>
              <w:t>-</w:t>
            </w:r>
          </w:p>
        </w:tc>
        <w:tc>
          <w:tcPr>
            <w:tcW w:w="992" w:type="dxa"/>
          </w:tcPr>
          <w:p w14:paraId="1B33F882" w14:textId="77777777" w:rsidR="006E3C95" w:rsidRDefault="006E3C95" w:rsidP="006E3C95">
            <w:pPr>
              <w:pStyle w:val="Paragraph"/>
              <w:spacing w:after="0"/>
              <w:rPr>
                <w:noProof/>
              </w:rPr>
            </w:pPr>
            <w:r>
              <w:rPr>
                <w:noProof/>
              </w:rPr>
              <w:t>31.12.2024</w:t>
            </w:r>
          </w:p>
        </w:tc>
      </w:tr>
      <w:tr w:rsidR="006E3C95" w14:paraId="2F0B1DBE" w14:textId="77777777" w:rsidTr="008924C5">
        <w:trPr>
          <w:cantSplit/>
        </w:trPr>
        <w:tc>
          <w:tcPr>
            <w:tcW w:w="779" w:type="dxa"/>
          </w:tcPr>
          <w:p w14:paraId="7F025404" w14:textId="77777777" w:rsidR="006E3C95" w:rsidRDefault="006E3C95" w:rsidP="006E3C95">
            <w:pPr>
              <w:pStyle w:val="Paragraph"/>
              <w:spacing w:after="0"/>
              <w:rPr>
                <w:noProof/>
              </w:rPr>
            </w:pPr>
            <w:r>
              <w:rPr>
                <w:noProof/>
              </w:rPr>
              <w:t>0.2866</w:t>
            </w:r>
          </w:p>
        </w:tc>
        <w:tc>
          <w:tcPr>
            <w:tcW w:w="1276" w:type="dxa"/>
          </w:tcPr>
          <w:p w14:paraId="175E15F1" w14:textId="77777777" w:rsidR="006E3C95" w:rsidRDefault="006E3C95" w:rsidP="006E3C95">
            <w:pPr>
              <w:pStyle w:val="Paragraph"/>
              <w:spacing w:after="0"/>
              <w:jc w:val="right"/>
              <w:rPr>
                <w:noProof/>
              </w:rPr>
            </w:pPr>
            <w:r>
              <w:rPr>
                <w:rStyle w:val="FootnoteReference"/>
                <w:noProof/>
              </w:rPr>
              <w:t>*</w:t>
            </w:r>
            <w:r>
              <w:rPr>
                <w:noProof/>
              </w:rPr>
              <w:t>ex 2005 91 00</w:t>
            </w:r>
          </w:p>
        </w:tc>
        <w:tc>
          <w:tcPr>
            <w:tcW w:w="709" w:type="dxa"/>
          </w:tcPr>
          <w:p w14:paraId="0F7C7507" w14:textId="77777777" w:rsidR="006E3C95" w:rsidRDefault="006E3C95" w:rsidP="006E3C95">
            <w:pPr>
              <w:pStyle w:val="Paragraph"/>
              <w:spacing w:after="0"/>
              <w:jc w:val="center"/>
              <w:rPr>
                <w:noProof/>
              </w:rPr>
            </w:pPr>
            <w:r>
              <w:rPr>
                <w:noProof/>
              </w:rPr>
              <w:t>10</w:t>
            </w:r>
          </w:p>
        </w:tc>
        <w:tc>
          <w:tcPr>
            <w:tcW w:w="3967" w:type="dxa"/>
          </w:tcPr>
          <w:p w14:paraId="34A2430B" w14:textId="77777777" w:rsidR="006E3C95" w:rsidRDefault="006E3C95" w:rsidP="006E3C95">
            <w:pPr>
              <w:pStyle w:val="Paragraph"/>
              <w:spacing w:after="0"/>
              <w:rPr>
                <w:noProof/>
              </w:rPr>
            </w:pPr>
            <w:r>
              <w:rPr>
                <w:noProof/>
              </w:rPr>
              <w:t>Bamboo shoots, prepared or preserved, in immediate packings of a net content of more than 5 kg</w:t>
            </w:r>
          </w:p>
        </w:tc>
        <w:tc>
          <w:tcPr>
            <w:tcW w:w="994" w:type="dxa"/>
          </w:tcPr>
          <w:p w14:paraId="4FF2CAFF" w14:textId="77777777" w:rsidR="006E3C95" w:rsidRDefault="006E3C95" w:rsidP="006E3C95">
            <w:pPr>
              <w:pStyle w:val="Paragraph"/>
              <w:spacing w:after="0"/>
              <w:rPr>
                <w:noProof/>
              </w:rPr>
            </w:pPr>
            <w:r>
              <w:rPr>
                <w:noProof/>
              </w:rPr>
              <w:t>0 %</w:t>
            </w:r>
          </w:p>
        </w:tc>
        <w:tc>
          <w:tcPr>
            <w:tcW w:w="1276" w:type="dxa"/>
          </w:tcPr>
          <w:p w14:paraId="306275D9" w14:textId="77777777" w:rsidR="006E3C95" w:rsidRDefault="006E3C95" w:rsidP="006E3C95">
            <w:pPr>
              <w:pStyle w:val="Paragraph"/>
              <w:spacing w:after="0"/>
              <w:rPr>
                <w:noProof/>
              </w:rPr>
            </w:pPr>
            <w:r>
              <w:rPr>
                <w:noProof/>
              </w:rPr>
              <w:t>-</w:t>
            </w:r>
          </w:p>
        </w:tc>
        <w:tc>
          <w:tcPr>
            <w:tcW w:w="992" w:type="dxa"/>
          </w:tcPr>
          <w:p w14:paraId="4C4FDE2C" w14:textId="77777777" w:rsidR="006E3C95" w:rsidRDefault="006E3C95" w:rsidP="006E3C95">
            <w:pPr>
              <w:pStyle w:val="Paragraph"/>
              <w:spacing w:after="0"/>
              <w:rPr>
                <w:noProof/>
              </w:rPr>
            </w:pPr>
            <w:r>
              <w:rPr>
                <w:noProof/>
              </w:rPr>
              <w:t>31.12.2024</w:t>
            </w:r>
          </w:p>
        </w:tc>
      </w:tr>
      <w:tr w:rsidR="006E3C95" w14:paraId="5141F1CF" w14:textId="77777777" w:rsidTr="008924C5">
        <w:trPr>
          <w:cantSplit/>
        </w:trPr>
        <w:tc>
          <w:tcPr>
            <w:tcW w:w="779" w:type="dxa"/>
          </w:tcPr>
          <w:p w14:paraId="5880E11B" w14:textId="77777777" w:rsidR="006E3C95" w:rsidRDefault="006E3C95" w:rsidP="006E3C95">
            <w:pPr>
              <w:pStyle w:val="Paragraph"/>
              <w:spacing w:after="0"/>
              <w:rPr>
                <w:noProof/>
              </w:rPr>
            </w:pPr>
            <w:r>
              <w:rPr>
                <w:noProof/>
              </w:rPr>
              <w:t>0.5884</w:t>
            </w:r>
          </w:p>
          <w:p w14:paraId="6348B5E7" w14:textId="77777777" w:rsidR="006E3C95" w:rsidRDefault="006E3C95" w:rsidP="006E3C95">
            <w:pPr>
              <w:pStyle w:val="Paragraph"/>
              <w:spacing w:after="0"/>
              <w:rPr>
                <w:noProof/>
              </w:rPr>
            </w:pPr>
          </w:p>
          <w:p w14:paraId="77774ABD" w14:textId="77777777" w:rsidR="006E3C95" w:rsidRDefault="006E3C95" w:rsidP="006E3C95">
            <w:pPr>
              <w:pStyle w:val="Paragraph"/>
              <w:spacing w:after="0"/>
              <w:rPr>
                <w:noProof/>
              </w:rPr>
            </w:pPr>
          </w:p>
        </w:tc>
        <w:tc>
          <w:tcPr>
            <w:tcW w:w="1276" w:type="dxa"/>
          </w:tcPr>
          <w:p w14:paraId="367B1D1C" w14:textId="77777777" w:rsidR="006E3C95" w:rsidRDefault="006E3C95" w:rsidP="006E3C95">
            <w:pPr>
              <w:pStyle w:val="Paragraph"/>
              <w:spacing w:after="0"/>
              <w:jc w:val="right"/>
              <w:rPr>
                <w:noProof/>
              </w:rPr>
            </w:pPr>
            <w:r>
              <w:rPr>
                <w:rStyle w:val="FootnoteReference"/>
                <w:noProof/>
              </w:rPr>
              <w:t>*</w:t>
            </w:r>
            <w:r>
              <w:rPr>
                <w:noProof/>
              </w:rPr>
              <w:t>ex 2007 99 50</w:t>
            </w:r>
          </w:p>
          <w:p w14:paraId="2C189D1B" w14:textId="77777777" w:rsidR="006E3C95" w:rsidRDefault="006E3C95" w:rsidP="006E3C95">
            <w:pPr>
              <w:pStyle w:val="Paragraph"/>
              <w:spacing w:after="0"/>
              <w:jc w:val="right"/>
              <w:rPr>
                <w:noProof/>
              </w:rPr>
            </w:pPr>
            <w:r>
              <w:rPr>
                <w:noProof/>
              </w:rPr>
              <w:t>ex 2007 99 50</w:t>
            </w:r>
          </w:p>
          <w:p w14:paraId="474FD7CB" w14:textId="77777777" w:rsidR="006E3C95" w:rsidRDefault="006E3C95" w:rsidP="006E3C95">
            <w:pPr>
              <w:pStyle w:val="Paragraph"/>
              <w:spacing w:after="0"/>
              <w:jc w:val="right"/>
              <w:rPr>
                <w:noProof/>
              </w:rPr>
            </w:pPr>
            <w:r>
              <w:rPr>
                <w:noProof/>
              </w:rPr>
              <w:t>ex 2007 99 93</w:t>
            </w:r>
          </w:p>
        </w:tc>
        <w:tc>
          <w:tcPr>
            <w:tcW w:w="709" w:type="dxa"/>
          </w:tcPr>
          <w:p w14:paraId="5D166F6B" w14:textId="77777777" w:rsidR="006E3C95" w:rsidRDefault="006E3C95" w:rsidP="006E3C95">
            <w:pPr>
              <w:pStyle w:val="Paragraph"/>
              <w:spacing w:after="0"/>
              <w:jc w:val="center"/>
              <w:rPr>
                <w:noProof/>
              </w:rPr>
            </w:pPr>
            <w:r>
              <w:rPr>
                <w:noProof/>
              </w:rPr>
              <w:t>83</w:t>
            </w:r>
          </w:p>
          <w:p w14:paraId="40BD528F" w14:textId="77777777" w:rsidR="006E3C95" w:rsidRDefault="006E3C95" w:rsidP="006E3C95">
            <w:pPr>
              <w:pStyle w:val="Paragraph"/>
              <w:spacing w:after="0"/>
              <w:jc w:val="center"/>
              <w:rPr>
                <w:noProof/>
              </w:rPr>
            </w:pPr>
            <w:r>
              <w:rPr>
                <w:noProof/>
              </w:rPr>
              <w:t>93</w:t>
            </w:r>
          </w:p>
          <w:p w14:paraId="3A150700" w14:textId="77777777" w:rsidR="006E3C95" w:rsidRDefault="006E3C95" w:rsidP="006E3C95">
            <w:pPr>
              <w:pStyle w:val="Paragraph"/>
              <w:spacing w:after="0"/>
              <w:jc w:val="center"/>
              <w:rPr>
                <w:noProof/>
              </w:rPr>
            </w:pPr>
            <w:r>
              <w:rPr>
                <w:noProof/>
              </w:rPr>
              <w:t>10</w:t>
            </w:r>
          </w:p>
        </w:tc>
        <w:tc>
          <w:tcPr>
            <w:tcW w:w="3967" w:type="dxa"/>
          </w:tcPr>
          <w:p w14:paraId="53BA56AD" w14:textId="77777777" w:rsidR="006E3C95" w:rsidRDefault="006E3C95" w:rsidP="006E3C95">
            <w:pPr>
              <w:pStyle w:val="Paragraph"/>
              <w:spacing w:after="0"/>
              <w:rPr>
                <w:noProof/>
              </w:rPr>
            </w:pPr>
            <w:r>
              <w:rPr>
                <w:noProof/>
              </w:rPr>
              <w:t>Mango puree concentrate, obtained by cooking:</w:t>
            </w:r>
          </w:p>
          <w:tbl>
            <w:tblPr>
              <w:tblStyle w:val="Listdash"/>
              <w:tblW w:w="0" w:type="auto"/>
              <w:tblLayout w:type="fixed"/>
              <w:tblLook w:val="0000" w:firstRow="0" w:lastRow="0" w:firstColumn="0" w:lastColumn="0" w:noHBand="0" w:noVBand="0"/>
            </w:tblPr>
            <w:tblGrid>
              <w:gridCol w:w="220"/>
              <w:gridCol w:w="3504"/>
            </w:tblGrid>
            <w:tr w:rsidR="006E3C95" w14:paraId="5976F57A" w14:textId="77777777" w:rsidTr="008924C5">
              <w:tc>
                <w:tcPr>
                  <w:tcW w:w="220" w:type="dxa"/>
                </w:tcPr>
                <w:p w14:paraId="2E9C1639" w14:textId="77777777" w:rsidR="006E3C95" w:rsidRDefault="006E3C95" w:rsidP="006E3C95">
                  <w:pPr>
                    <w:pStyle w:val="Paragraph"/>
                    <w:spacing w:after="0"/>
                    <w:rPr>
                      <w:noProof/>
                    </w:rPr>
                  </w:pPr>
                  <w:r>
                    <w:rPr>
                      <w:noProof/>
                    </w:rPr>
                    <w:t>—</w:t>
                  </w:r>
                </w:p>
              </w:tc>
              <w:tc>
                <w:tcPr>
                  <w:tcW w:w="3504" w:type="dxa"/>
                </w:tcPr>
                <w:p w14:paraId="350D4759" w14:textId="77777777" w:rsidR="006E3C95" w:rsidRDefault="006E3C95" w:rsidP="006E3C95">
                  <w:pPr>
                    <w:pStyle w:val="Paragraph"/>
                    <w:spacing w:after="0"/>
                    <w:rPr>
                      <w:noProof/>
                    </w:rPr>
                  </w:pPr>
                  <w:r>
                    <w:rPr>
                      <w:noProof/>
                    </w:rPr>
                    <w:t>of the Genus</w:t>
                  </w:r>
                  <w:r>
                    <w:rPr>
                      <w:i/>
                      <w:iCs/>
                      <w:noProof/>
                    </w:rPr>
                    <w:t xml:space="preserve"> Mangifera </w:t>
                  </w:r>
                  <w:r>
                    <w:rPr>
                      <w:noProof/>
                    </w:rPr>
                    <w:t>spp</w:t>
                  </w:r>
                  <w:r>
                    <w:rPr>
                      <w:i/>
                      <w:iCs/>
                      <w:noProof/>
                    </w:rPr>
                    <w:t>.</w:t>
                  </w:r>
                  <w:r>
                    <w:rPr>
                      <w:noProof/>
                    </w:rPr>
                    <w:t>,</w:t>
                  </w:r>
                </w:p>
              </w:tc>
            </w:tr>
            <w:tr w:rsidR="006E3C95" w14:paraId="2456B40D" w14:textId="77777777" w:rsidTr="008924C5">
              <w:tc>
                <w:tcPr>
                  <w:tcW w:w="220" w:type="dxa"/>
                </w:tcPr>
                <w:p w14:paraId="43B4227C" w14:textId="77777777" w:rsidR="006E3C95" w:rsidRDefault="006E3C95" w:rsidP="006E3C95">
                  <w:pPr>
                    <w:pStyle w:val="Paragraph"/>
                    <w:spacing w:after="0"/>
                    <w:rPr>
                      <w:noProof/>
                    </w:rPr>
                  </w:pPr>
                  <w:r>
                    <w:rPr>
                      <w:noProof/>
                    </w:rPr>
                    <w:t>—</w:t>
                  </w:r>
                </w:p>
              </w:tc>
              <w:tc>
                <w:tcPr>
                  <w:tcW w:w="3504" w:type="dxa"/>
                </w:tcPr>
                <w:p w14:paraId="709BCEBA" w14:textId="77777777" w:rsidR="006E3C95" w:rsidRDefault="006E3C95" w:rsidP="006E3C95">
                  <w:pPr>
                    <w:pStyle w:val="Paragraph"/>
                    <w:spacing w:after="0"/>
                    <w:rPr>
                      <w:noProof/>
                    </w:rPr>
                  </w:pPr>
                  <w:r>
                    <w:rPr>
                      <w:noProof/>
                    </w:rPr>
                    <w:t>with a sugar content by weight of not more than 30 %</w:t>
                  </w:r>
                </w:p>
              </w:tc>
            </w:tr>
          </w:tbl>
          <w:p w14:paraId="2D462194" w14:textId="77777777" w:rsidR="006E3C95" w:rsidRDefault="006E3C95" w:rsidP="006E3C95">
            <w:pPr>
              <w:pStyle w:val="Paragraph"/>
              <w:spacing w:after="0"/>
              <w:rPr>
                <w:noProof/>
              </w:rPr>
            </w:pPr>
            <w:r>
              <w:rPr>
                <w:noProof/>
              </w:rPr>
              <w:t>for use in the manufacture of products of food and drink industry</w:t>
            </w:r>
          </w:p>
          <w:p w14:paraId="7682EFD9" w14:textId="77777777" w:rsidR="006E3C95" w:rsidRDefault="006E3C95" w:rsidP="006E3C95">
            <w:pPr>
              <w:pStyle w:val="Paragraph"/>
              <w:spacing w:after="0"/>
              <w:rPr>
                <w:noProof/>
              </w:rPr>
            </w:pPr>
            <w:r>
              <w:rPr>
                <w:noProof/>
              </w:rPr>
              <w:t> </w:t>
            </w:r>
            <w:r>
              <w:rPr>
                <w:rStyle w:val="FootnoteReference"/>
                <w:noProof/>
              </w:rPr>
              <w:t>(1)</w:t>
            </w:r>
          </w:p>
          <w:p w14:paraId="183843CE" w14:textId="77777777" w:rsidR="006E3C95" w:rsidRDefault="006E3C95" w:rsidP="006E3C95">
            <w:pPr>
              <w:pStyle w:val="Paragraph"/>
              <w:spacing w:after="0"/>
              <w:rPr>
                <w:noProof/>
              </w:rPr>
            </w:pPr>
          </w:p>
          <w:p w14:paraId="418E05EF" w14:textId="77777777" w:rsidR="006E3C95" w:rsidRDefault="006E3C95" w:rsidP="006E3C95">
            <w:pPr>
              <w:pStyle w:val="Paragraph"/>
              <w:spacing w:after="0"/>
              <w:rPr>
                <w:noProof/>
              </w:rPr>
            </w:pPr>
          </w:p>
        </w:tc>
        <w:tc>
          <w:tcPr>
            <w:tcW w:w="994" w:type="dxa"/>
          </w:tcPr>
          <w:p w14:paraId="00868256" w14:textId="77777777" w:rsidR="006E3C95" w:rsidRDefault="006E3C95" w:rsidP="006E3C95">
            <w:pPr>
              <w:pStyle w:val="Paragraph"/>
              <w:spacing w:after="0"/>
              <w:rPr>
                <w:noProof/>
              </w:rPr>
            </w:pPr>
            <w:r>
              <w:rPr>
                <w:noProof/>
              </w:rPr>
              <w:t>6 % </w:t>
            </w:r>
            <w:r>
              <w:rPr>
                <w:rStyle w:val="FootnoteReference"/>
                <w:noProof/>
              </w:rPr>
              <w:t>(3)</w:t>
            </w:r>
          </w:p>
          <w:p w14:paraId="4342CEEB" w14:textId="77777777" w:rsidR="006E3C95" w:rsidRDefault="006E3C95" w:rsidP="006E3C95">
            <w:pPr>
              <w:pStyle w:val="Paragraph"/>
              <w:spacing w:after="0"/>
              <w:rPr>
                <w:noProof/>
              </w:rPr>
            </w:pPr>
          </w:p>
          <w:p w14:paraId="7508F79E" w14:textId="77777777" w:rsidR="006E3C95" w:rsidRDefault="006E3C95" w:rsidP="006E3C95">
            <w:pPr>
              <w:pStyle w:val="Paragraph"/>
              <w:spacing w:after="0"/>
              <w:rPr>
                <w:noProof/>
              </w:rPr>
            </w:pPr>
          </w:p>
        </w:tc>
        <w:tc>
          <w:tcPr>
            <w:tcW w:w="1276" w:type="dxa"/>
          </w:tcPr>
          <w:p w14:paraId="7410636E" w14:textId="77777777" w:rsidR="006E3C95" w:rsidRDefault="006E3C95" w:rsidP="006E3C95">
            <w:pPr>
              <w:pStyle w:val="Paragraph"/>
              <w:spacing w:after="0"/>
              <w:rPr>
                <w:noProof/>
              </w:rPr>
            </w:pPr>
            <w:r>
              <w:rPr>
                <w:noProof/>
              </w:rPr>
              <w:t>-</w:t>
            </w:r>
          </w:p>
          <w:p w14:paraId="33C356B1" w14:textId="77777777" w:rsidR="006E3C95" w:rsidRDefault="006E3C95" w:rsidP="006E3C95">
            <w:pPr>
              <w:pStyle w:val="Paragraph"/>
              <w:spacing w:after="0"/>
              <w:rPr>
                <w:noProof/>
              </w:rPr>
            </w:pPr>
          </w:p>
          <w:p w14:paraId="67E19525" w14:textId="77777777" w:rsidR="006E3C95" w:rsidRDefault="006E3C95" w:rsidP="006E3C95">
            <w:pPr>
              <w:pStyle w:val="Paragraph"/>
              <w:spacing w:after="0"/>
              <w:rPr>
                <w:noProof/>
              </w:rPr>
            </w:pPr>
          </w:p>
        </w:tc>
        <w:tc>
          <w:tcPr>
            <w:tcW w:w="992" w:type="dxa"/>
          </w:tcPr>
          <w:p w14:paraId="5423AC45" w14:textId="77777777" w:rsidR="006E3C95" w:rsidRDefault="006E3C95" w:rsidP="006E3C95">
            <w:pPr>
              <w:pStyle w:val="Paragraph"/>
              <w:spacing w:after="0"/>
              <w:rPr>
                <w:noProof/>
              </w:rPr>
            </w:pPr>
            <w:r>
              <w:rPr>
                <w:noProof/>
              </w:rPr>
              <w:t>31.12.2024</w:t>
            </w:r>
          </w:p>
          <w:p w14:paraId="7794A842" w14:textId="77777777" w:rsidR="006E3C95" w:rsidRDefault="006E3C95" w:rsidP="006E3C95">
            <w:pPr>
              <w:pStyle w:val="Paragraph"/>
              <w:spacing w:after="0"/>
              <w:rPr>
                <w:noProof/>
              </w:rPr>
            </w:pPr>
          </w:p>
          <w:p w14:paraId="1D07D9F9" w14:textId="77777777" w:rsidR="006E3C95" w:rsidRDefault="006E3C95" w:rsidP="006E3C95">
            <w:pPr>
              <w:pStyle w:val="Paragraph"/>
              <w:spacing w:after="0"/>
              <w:rPr>
                <w:noProof/>
              </w:rPr>
            </w:pPr>
          </w:p>
        </w:tc>
      </w:tr>
      <w:tr w:rsidR="006E3C95" w14:paraId="02E192CE" w14:textId="77777777" w:rsidTr="008924C5">
        <w:trPr>
          <w:cantSplit/>
        </w:trPr>
        <w:tc>
          <w:tcPr>
            <w:tcW w:w="779" w:type="dxa"/>
          </w:tcPr>
          <w:p w14:paraId="69E66F8F" w14:textId="77777777" w:rsidR="006E3C95" w:rsidRDefault="006E3C95" w:rsidP="006E3C95">
            <w:pPr>
              <w:pStyle w:val="Paragraph"/>
              <w:spacing w:after="0"/>
              <w:rPr>
                <w:noProof/>
              </w:rPr>
            </w:pPr>
            <w:r>
              <w:rPr>
                <w:noProof/>
              </w:rPr>
              <w:t>0.5875</w:t>
            </w:r>
          </w:p>
          <w:p w14:paraId="4852A73A" w14:textId="77777777" w:rsidR="006E3C95" w:rsidRDefault="006E3C95" w:rsidP="006E3C95">
            <w:pPr>
              <w:pStyle w:val="Paragraph"/>
              <w:spacing w:after="0"/>
              <w:rPr>
                <w:noProof/>
              </w:rPr>
            </w:pPr>
          </w:p>
        </w:tc>
        <w:tc>
          <w:tcPr>
            <w:tcW w:w="1276" w:type="dxa"/>
          </w:tcPr>
          <w:p w14:paraId="25E63397" w14:textId="77777777" w:rsidR="006E3C95" w:rsidRDefault="006E3C95" w:rsidP="006E3C95">
            <w:pPr>
              <w:pStyle w:val="Paragraph"/>
              <w:spacing w:after="0"/>
              <w:jc w:val="right"/>
              <w:rPr>
                <w:noProof/>
              </w:rPr>
            </w:pPr>
            <w:r>
              <w:rPr>
                <w:rStyle w:val="FootnoteReference"/>
                <w:noProof/>
              </w:rPr>
              <w:t>*</w:t>
            </w:r>
            <w:r>
              <w:rPr>
                <w:noProof/>
              </w:rPr>
              <w:t>ex 2007 99 50</w:t>
            </w:r>
          </w:p>
          <w:p w14:paraId="0B55E154" w14:textId="77777777" w:rsidR="006E3C95" w:rsidRDefault="006E3C95" w:rsidP="006E3C95">
            <w:pPr>
              <w:pStyle w:val="Paragraph"/>
              <w:spacing w:after="0"/>
              <w:jc w:val="right"/>
              <w:rPr>
                <w:noProof/>
              </w:rPr>
            </w:pPr>
            <w:r>
              <w:rPr>
                <w:noProof/>
              </w:rPr>
              <w:t>ex 2007 99 50</w:t>
            </w:r>
          </w:p>
        </w:tc>
        <w:tc>
          <w:tcPr>
            <w:tcW w:w="709" w:type="dxa"/>
          </w:tcPr>
          <w:p w14:paraId="78B21334" w14:textId="77777777" w:rsidR="006E3C95" w:rsidRDefault="006E3C95" w:rsidP="006E3C95">
            <w:pPr>
              <w:pStyle w:val="Paragraph"/>
              <w:spacing w:after="0"/>
              <w:jc w:val="center"/>
              <w:rPr>
                <w:noProof/>
              </w:rPr>
            </w:pPr>
            <w:r>
              <w:rPr>
                <w:noProof/>
              </w:rPr>
              <w:t>84</w:t>
            </w:r>
          </w:p>
          <w:p w14:paraId="62979ADD" w14:textId="77777777" w:rsidR="006E3C95" w:rsidRDefault="006E3C95" w:rsidP="006E3C95">
            <w:pPr>
              <w:pStyle w:val="Paragraph"/>
              <w:spacing w:after="0"/>
              <w:jc w:val="center"/>
              <w:rPr>
                <w:noProof/>
              </w:rPr>
            </w:pPr>
            <w:r>
              <w:rPr>
                <w:noProof/>
              </w:rPr>
              <w:t>94</w:t>
            </w:r>
          </w:p>
        </w:tc>
        <w:tc>
          <w:tcPr>
            <w:tcW w:w="3967" w:type="dxa"/>
          </w:tcPr>
          <w:p w14:paraId="6D1CFC8E" w14:textId="77777777" w:rsidR="006E3C95" w:rsidRDefault="006E3C95" w:rsidP="006E3C95">
            <w:pPr>
              <w:pStyle w:val="Paragraph"/>
              <w:spacing w:after="0"/>
              <w:rPr>
                <w:noProof/>
              </w:rPr>
            </w:pPr>
            <w:r>
              <w:rPr>
                <w:noProof/>
              </w:rPr>
              <w:t>Papaya puree concentrate, obtained by cooking:</w:t>
            </w:r>
          </w:p>
          <w:tbl>
            <w:tblPr>
              <w:tblStyle w:val="Listdash"/>
              <w:tblW w:w="0" w:type="auto"/>
              <w:tblLayout w:type="fixed"/>
              <w:tblLook w:val="0000" w:firstRow="0" w:lastRow="0" w:firstColumn="0" w:lastColumn="0" w:noHBand="0" w:noVBand="0"/>
            </w:tblPr>
            <w:tblGrid>
              <w:gridCol w:w="220"/>
              <w:gridCol w:w="3599"/>
            </w:tblGrid>
            <w:tr w:rsidR="006E3C95" w14:paraId="325BE01B" w14:textId="77777777" w:rsidTr="008924C5">
              <w:tc>
                <w:tcPr>
                  <w:tcW w:w="220" w:type="dxa"/>
                </w:tcPr>
                <w:p w14:paraId="0C11BF7C" w14:textId="77777777" w:rsidR="006E3C95" w:rsidRDefault="006E3C95" w:rsidP="006E3C95">
                  <w:pPr>
                    <w:pStyle w:val="Paragraph"/>
                    <w:spacing w:after="0"/>
                    <w:rPr>
                      <w:noProof/>
                    </w:rPr>
                  </w:pPr>
                  <w:r>
                    <w:rPr>
                      <w:noProof/>
                    </w:rPr>
                    <w:t>—</w:t>
                  </w:r>
                </w:p>
              </w:tc>
              <w:tc>
                <w:tcPr>
                  <w:tcW w:w="3599" w:type="dxa"/>
                </w:tcPr>
                <w:p w14:paraId="1FEBC11B" w14:textId="77777777" w:rsidR="006E3C95" w:rsidRDefault="006E3C95" w:rsidP="006E3C95">
                  <w:pPr>
                    <w:pStyle w:val="Paragraph"/>
                    <w:spacing w:after="0"/>
                    <w:rPr>
                      <w:noProof/>
                    </w:rPr>
                  </w:pPr>
                  <w:r>
                    <w:rPr>
                      <w:noProof/>
                    </w:rPr>
                    <w:t>of the Genus </w:t>
                  </w:r>
                  <w:r>
                    <w:rPr>
                      <w:i/>
                      <w:iCs/>
                      <w:noProof/>
                    </w:rPr>
                    <w:t>Carica spp.</w:t>
                  </w:r>
                  <w:r>
                    <w:rPr>
                      <w:noProof/>
                    </w:rPr>
                    <w:t>,</w:t>
                  </w:r>
                </w:p>
              </w:tc>
            </w:tr>
            <w:tr w:rsidR="006E3C95" w14:paraId="3A708B5E" w14:textId="77777777" w:rsidTr="008924C5">
              <w:tc>
                <w:tcPr>
                  <w:tcW w:w="220" w:type="dxa"/>
                </w:tcPr>
                <w:p w14:paraId="09B14799" w14:textId="77777777" w:rsidR="006E3C95" w:rsidRDefault="006E3C95" w:rsidP="006E3C95">
                  <w:pPr>
                    <w:pStyle w:val="Paragraph"/>
                    <w:spacing w:after="0"/>
                    <w:rPr>
                      <w:noProof/>
                    </w:rPr>
                  </w:pPr>
                  <w:r>
                    <w:rPr>
                      <w:noProof/>
                    </w:rPr>
                    <w:t>—</w:t>
                  </w:r>
                </w:p>
              </w:tc>
              <w:tc>
                <w:tcPr>
                  <w:tcW w:w="3599" w:type="dxa"/>
                </w:tcPr>
                <w:p w14:paraId="71147F9D" w14:textId="77777777" w:rsidR="006E3C95" w:rsidRDefault="006E3C95" w:rsidP="006E3C95">
                  <w:pPr>
                    <w:pStyle w:val="Paragraph"/>
                    <w:spacing w:after="0"/>
                    <w:rPr>
                      <w:noProof/>
                    </w:rPr>
                  </w:pPr>
                  <w:r>
                    <w:rPr>
                      <w:noProof/>
                    </w:rPr>
                    <w:t>with a sugar content by weight of more than 13 % but not more than 30 %</w:t>
                  </w:r>
                </w:p>
              </w:tc>
            </w:tr>
          </w:tbl>
          <w:p w14:paraId="0A9F6D31" w14:textId="77777777" w:rsidR="006E3C95" w:rsidRDefault="006E3C95" w:rsidP="006E3C95">
            <w:pPr>
              <w:pStyle w:val="Paragraph"/>
              <w:spacing w:after="0"/>
              <w:rPr>
                <w:noProof/>
              </w:rPr>
            </w:pPr>
            <w:r>
              <w:rPr>
                <w:noProof/>
              </w:rPr>
              <w:t>for use in the manufacture of products of food and drink industry</w:t>
            </w:r>
          </w:p>
          <w:p w14:paraId="212CB4B0" w14:textId="77777777" w:rsidR="006E3C95" w:rsidRDefault="006E3C95" w:rsidP="006E3C95">
            <w:pPr>
              <w:pStyle w:val="Paragraph"/>
              <w:spacing w:after="0"/>
              <w:rPr>
                <w:noProof/>
              </w:rPr>
            </w:pPr>
            <w:r>
              <w:rPr>
                <w:noProof/>
              </w:rPr>
              <w:t> </w:t>
            </w:r>
            <w:r>
              <w:rPr>
                <w:rStyle w:val="FootnoteReference"/>
                <w:noProof/>
              </w:rPr>
              <w:t>(1)</w:t>
            </w:r>
          </w:p>
          <w:p w14:paraId="4B1C8D24" w14:textId="77777777" w:rsidR="006E3C95" w:rsidRDefault="006E3C95" w:rsidP="006E3C95">
            <w:pPr>
              <w:pStyle w:val="Paragraph"/>
              <w:spacing w:after="0"/>
              <w:rPr>
                <w:noProof/>
              </w:rPr>
            </w:pPr>
          </w:p>
        </w:tc>
        <w:tc>
          <w:tcPr>
            <w:tcW w:w="994" w:type="dxa"/>
          </w:tcPr>
          <w:p w14:paraId="215F89AD" w14:textId="77777777" w:rsidR="006E3C95" w:rsidRDefault="006E3C95" w:rsidP="006E3C95">
            <w:pPr>
              <w:pStyle w:val="Paragraph"/>
              <w:spacing w:after="0"/>
              <w:rPr>
                <w:noProof/>
              </w:rPr>
            </w:pPr>
            <w:r>
              <w:rPr>
                <w:noProof/>
              </w:rPr>
              <w:t>7.8 % </w:t>
            </w:r>
            <w:r>
              <w:rPr>
                <w:rStyle w:val="FootnoteReference"/>
                <w:noProof/>
              </w:rPr>
              <w:t>(3)</w:t>
            </w:r>
          </w:p>
          <w:p w14:paraId="69318564" w14:textId="77777777" w:rsidR="006E3C95" w:rsidRDefault="006E3C95" w:rsidP="006E3C95">
            <w:pPr>
              <w:pStyle w:val="Paragraph"/>
              <w:spacing w:after="0"/>
              <w:rPr>
                <w:noProof/>
              </w:rPr>
            </w:pPr>
          </w:p>
        </w:tc>
        <w:tc>
          <w:tcPr>
            <w:tcW w:w="1276" w:type="dxa"/>
          </w:tcPr>
          <w:p w14:paraId="2BD73B79" w14:textId="77777777" w:rsidR="006E3C95" w:rsidRDefault="006E3C95" w:rsidP="006E3C95">
            <w:pPr>
              <w:pStyle w:val="Paragraph"/>
              <w:spacing w:after="0"/>
              <w:rPr>
                <w:noProof/>
              </w:rPr>
            </w:pPr>
            <w:r>
              <w:rPr>
                <w:noProof/>
              </w:rPr>
              <w:t>-</w:t>
            </w:r>
          </w:p>
          <w:p w14:paraId="7B116B3E" w14:textId="77777777" w:rsidR="006E3C95" w:rsidRDefault="006E3C95" w:rsidP="006E3C95">
            <w:pPr>
              <w:pStyle w:val="Paragraph"/>
              <w:spacing w:after="0"/>
              <w:rPr>
                <w:noProof/>
              </w:rPr>
            </w:pPr>
          </w:p>
        </w:tc>
        <w:tc>
          <w:tcPr>
            <w:tcW w:w="992" w:type="dxa"/>
          </w:tcPr>
          <w:p w14:paraId="664C2501" w14:textId="77777777" w:rsidR="006E3C95" w:rsidRDefault="006E3C95" w:rsidP="006E3C95">
            <w:pPr>
              <w:pStyle w:val="Paragraph"/>
              <w:spacing w:after="0"/>
              <w:rPr>
                <w:noProof/>
              </w:rPr>
            </w:pPr>
            <w:r>
              <w:rPr>
                <w:noProof/>
              </w:rPr>
              <w:t>31.12.2024</w:t>
            </w:r>
          </w:p>
          <w:p w14:paraId="12347E65" w14:textId="77777777" w:rsidR="006E3C95" w:rsidRDefault="006E3C95" w:rsidP="006E3C95">
            <w:pPr>
              <w:pStyle w:val="Paragraph"/>
              <w:spacing w:after="0"/>
              <w:rPr>
                <w:noProof/>
              </w:rPr>
            </w:pPr>
          </w:p>
        </w:tc>
      </w:tr>
      <w:tr w:rsidR="006E3C95" w14:paraId="3FAD8EC3" w14:textId="77777777" w:rsidTr="008924C5">
        <w:trPr>
          <w:cantSplit/>
        </w:trPr>
        <w:tc>
          <w:tcPr>
            <w:tcW w:w="779" w:type="dxa"/>
          </w:tcPr>
          <w:p w14:paraId="22C99F76" w14:textId="77777777" w:rsidR="006E3C95" w:rsidRDefault="006E3C95" w:rsidP="006E3C95">
            <w:pPr>
              <w:pStyle w:val="Paragraph"/>
              <w:spacing w:after="0"/>
              <w:rPr>
                <w:noProof/>
              </w:rPr>
            </w:pPr>
            <w:r>
              <w:rPr>
                <w:noProof/>
              </w:rPr>
              <w:t>0.5867</w:t>
            </w:r>
          </w:p>
          <w:p w14:paraId="2BF7354E" w14:textId="77777777" w:rsidR="006E3C95" w:rsidRDefault="006E3C95" w:rsidP="006E3C95">
            <w:pPr>
              <w:pStyle w:val="Paragraph"/>
              <w:spacing w:after="0"/>
              <w:rPr>
                <w:noProof/>
              </w:rPr>
            </w:pPr>
          </w:p>
        </w:tc>
        <w:tc>
          <w:tcPr>
            <w:tcW w:w="1276" w:type="dxa"/>
          </w:tcPr>
          <w:p w14:paraId="45C4CE19" w14:textId="77777777" w:rsidR="006E3C95" w:rsidRDefault="006E3C95" w:rsidP="006E3C95">
            <w:pPr>
              <w:pStyle w:val="Paragraph"/>
              <w:spacing w:after="0"/>
              <w:jc w:val="right"/>
              <w:rPr>
                <w:noProof/>
              </w:rPr>
            </w:pPr>
            <w:r>
              <w:rPr>
                <w:rStyle w:val="FootnoteReference"/>
                <w:noProof/>
              </w:rPr>
              <w:t>*</w:t>
            </w:r>
            <w:r>
              <w:rPr>
                <w:noProof/>
              </w:rPr>
              <w:t>ex 2007 99 50</w:t>
            </w:r>
          </w:p>
          <w:p w14:paraId="2A2369FA" w14:textId="77777777" w:rsidR="006E3C95" w:rsidRDefault="006E3C95" w:rsidP="006E3C95">
            <w:pPr>
              <w:pStyle w:val="Paragraph"/>
              <w:spacing w:after="0"/>
              <w:jc w:val="right"/>
              <w:rPr>
                <w:noProof/>
              </w:rPr>
            </w:pPr>
            <w:r>
              <w:rPr>
                <w:noProof/>
              </w:rPr>
              <w:t>ex 2007 99 50</w:t>
            </w:r>
          </w:p>
        </w:tc>
        <w:tc>
          <w:tcPr>
            <w:tcW w:w="709" w:type="dxa"/>
          </w:tcPr>
          <w:p w14:paraId="2BA56DF1" w14:textId="77777777" w:rsidR="006E3C95" w:rsidRDefault="006E3C95" w:rsidP="006E3C95">
            <w:pPr>
              <w:pStyle w:val="Paragraph"/>
              <w:spacing w:after="0"/>
              <w:jc w:val="center"/>
              <w:rPr>
                <w:noProof/>
              </w:rPr>
            </w:pPr>
            <w:r>
              <w:rPr>
                <w:noProof/>
              </w:rPr>
              <w:t>85</w:t>
            </w:r>
          </w:p>
          <w:p w14:paraId="04779364" w14:textId="77777777" w:rsidR="006E3C95" w:rsidRDefault="006E3C95" w:rsidP="006E3C95">
            <w:pPr>
              <w:pStyle w:val="Paragraph"/>
              <w:spacing w:after="0"/>
              <w:jc w:val="center"/>
              <w:rPr>
                <w:noProof/>
              </w:rPr>
            </w:pPr>
            <w:r>
              <w:rPr>
                <w:noProof/>
              </w:rPr>
              <w:t>95</w:t>
            </w:r>
          </w:p>
        </w:tc>
        <w:tc>
          <w:tcPr>
            <w:tcW w:w="3967" w:type="dxa"/>
          </w:tcPr>
          <w:p w14:paraId="7A5E18D3" w14:textId="77777777" w:rsidR="006E3C95" w:rsidRDefault="006E3C95" w:rsidP="006E3C95">
            <w:pPr>
              <w:pStyle w:val="Paragraph"/>
              <w:spacing w:after="0"/>
              <w:rPr>
                <w:noProof/>
              </w:rPr>
            </w:pPr>
            <w:r>
              <w:rPr>
                <w:noProof/>
              </w:rPr>
              <w:t>Guava puree concentrate, obtained by cooking:</w:t>
            </w:r>
          </w:p>
          <w:tbl>
            <w:tblPr>
              <w:tblStyle w:val="Listdash"/>
              <w:tblW w:w="0" w:type="auto"/>
              <w:tblLayout w:type="fixed"/>
              <w:tblLook w:val="0000" w:firstRow="0" w:lastRow="0" w:firstColumn="0" w:lastColumn="0" w:noHBand="0" w:noVBand="0"/>
            </w:tblPr>
            <w:tblGrid>
              <w:gridCol w:w="220"/>
              <w:gridCol w:w="3599"/>
            </w:tblGrid>
            <w:tr w:rsidR="006E3C95" w14:paraId="08ADF2F9" w14:textId="77777777" w:rsidTr="008924C5">
              <w:tc>
                <w:tcPr>
                  <w:tcW w:w="220" w:type="dxa"/>
                </w:tcPr>
                <w:p w14:paraId="06EB4B05" w14:textId="77777777" w:rsidR="006E3C95" w:rsidRDefault="006E3C95" w:rsidP="006E3C95">
                  <w:pPr>
                    <w:pStyle w:val="Paragraph"/>
                    <w:spacing w:after="0"/>
                    <w:rPr>
                      <w:noProof/>
                    </w:rPr>
                  </w:pPr>
                  <w:r>
                    <w:rPr>
                      <w:noProof/>
                    </w:rPr>
                    <w:t>—</w:t>
                  </w:r>
                </w:p>
              </w:tc>
              <w:tc>
                <w:tcPr>
                  <w:tcW w:w="3599" w:type="dxa"/>
                </w:tcPr>
                <w:p w14:paraId="0BA9B5BE" w14:textId="77777777" w:rsidR="006E3C95" w:rsidRDefault="006E3C95" w:rsidP="006E3C95">
                  <w:pPr>
                    <w:pStyle w:val="Paragraph"/>
                    <w:spacing w:after="0"/>
                    <w:rPr>
                      <w:noProof/>
                    </w:rPr>
                  </w:pPr>
                  <w:r>
                    <w:rPr>
                      <w:noProof/>
                    </w:rPr>
                    <w:t>of the Genus</w:t>
                  </w:r>
                  <w:r>
                    <w:rPr>
                      <w:i/>
                      <w:iCs/>
                      <w:noProof/>
                    </w:rPr>
                    <w:t> Psidium spp.</w:t>
                  </w:r>
                  <w:r>
                    <w:rPr>
                      <w:noProof/>
                    </w:rPr>
                    <w:t>,</w:t>
                  </w:r>
                </w:p>
              </w:tc>
            </w:tr>
            <w:tr w:rsidR="006E3C95" w14:paraId="1461BDE8" w14:textId="77777777" w:rsidTr="008924C5">
              <w:tc>
                <w:tcPr>
                  <w:tcW w:w="220" w:type="dxa"/>
                </w:tcPr>
                <w:p w14:paraId="144EEFBC" w14:textId="77777777" w:rsidR="006E3C95" w:rsidRDefault="006E3C95" w:rsidP="006E3C95">
                  <w:pPr>
                    <w:pStyle w:val="Paragraph"/>
                    <w:spacing w:after="0"/>
                    <w:rPr>
                      <w:noProof/>
                    </w:rPr>
                  </w:pPr>
                  <w:r>
                    <w:rPr>
                      <w:noProof/>
                    </w:rPr>
                    <w:t>—</w:t>
                  </w:r>
                </w:p>
              </w:tc>
              <w:tc>
                <w:tcPr>
                  <w:tcW w:w="3599" w:type="dxa"/>
                </w:tcPr>
                <w:p w14:paraId="334FB865" w14:textId="77777777" w:rsidR="006E3C95" w:rsidRDefault="006E3C95" w:rsidP="006E3C95">
                  <w:pPr>
                    <w:pStyle w:val="Paragraph"/>
                    <w:spacing w:after="0"/>
                    <w:rPr>
                      <w:noProof/>
                    </w:rPr>
                  </w:pPr>
                  <w:r>
                    <w:rPr>
                      <w:noProof/>
                    </w:rPr>
                    <w:t>with a sugar content by weight of more than 13 % but not more than 30 %</w:t>
                  </w:r>
                </w:p>
              </w:tc>
            </w:tr>
          </w:tbl>
          <w:p w14:paraId="04BF1E23" w14:textId="77777777" w:rsidR="006E3C95" w:rsidRDefault="006E3C95" w:rsidP="006E3C95">
            <w:pPr>
              <w:pStyle w:val="Paragraph"/>
              <w:spacing w:after="0"/>
              <w:rPr>
                <w:noProof/>
              </w:rPr>
            </w:pPr>
            <w:r>
              <w:rPr>
                <w:noProof/>
              </w:rPr>
              <w:t>for use in the manufacture of products of food and drink industry</w:t>
            </w:r>
          </w:p>
          <w:p w14:paraId="32F3E8AD" w14:textId="77777777" w:rsidR="006E3C95" w:rsidRDefault="006E3C95" w:rsidP="006E3C95">
            <w:pPr>
              <w:pStyle w:val="Paragraph"/>
              <w:spacing w:after="0"/>
              <w:rPr>
                <w:noProof/>
              </w:rPr>
            </w:pPr>
            <w:r>
              <w:rPr>
                <w:noProof/>
              </w:rPr>
              <w:t> </w:t>
            </w:r>
            <w:r>
              <w:rPr>
                <w:rStyle w:val="FootnoteReference"/>
                <w:noProof/>
              </w:rPr>
              <w:t>(1)</w:t>
            </w:r>
          </w:p>
          <w:p w14:paraId="52320505" w14:textId="77777777" w:rsidR="006E3C95" w:rsidRDefault="006E3C95" w:rsidP="006E3C95">
            <w:pPr>
              <w:pStyle w:val="Paragraph"/>
              <w:spacing w:after="0"/>
              <w:rPr>
                <w:noProof/>
              </w:rPr>
            </w:pPr>
          </w:p>
        </w:tc>
        <w:tc>
          <w:tcPr>
            <w:tcW w:w="994" w:type="dxa"/>
          </w:tcPr>
          <w:p w14:paraId="63F7784A" w14:textId="77777777" w:rsidR="006E3C95" w:rsidRDefault="006E3C95" w:rsidP="006E3C95">
            <w:pPr>
              <w:pStyle w:val="Paragraph"/>
              <w:spacing w:after="0"/>
              <w:rPr>
                <w:noProof/>
              </w:rPr>
            </w:pPr>
            <w:r>
              <w:rPr>
                <w:noProof/>
              </w:rPr>
              <w:t>6 % </w:t>
            </w:r>
            <w:r>
              <w:rPr>
                <w:rStyle w:val="FootnoteReference"/>
                <w:noProof/>
              </w:rPr>
              <w:t>(3)</w:t>
            </w:r>
          </w:p>
          <w:p w14:paraId="27CEA92B" w14:textId="77777777" w:rsidR="006E3C95" w:rsidRDefault="006E3C95" w:rsidP="006E3C95">
            <w:pPr>
              <w:pStyle w:val="Paragraph"/>
              <w:spacing w:after="0"/>
              <w:rPr>
                <w:noProof/>
              </w:rPr>
            </w:pPr>
          </w:p>
        </w:tc>
        <w:tc>
          <w:tcPr>
            <w:tcW w:w="1276" w:type="dxa"/>
          </w:tcPr>
          <w:p w14:paraId="3E3C9AE2" w14:textId="77777777" w:rsidR="006E3C95" w:rsidRDefault="006E3C95" w:rsidP="006E3C95">
            <w:pPr>
              <w:pStyle w:val="Paragraph"/>
              <w:spacing w:after="0"/>
              <w:rPr>
                <w:noProof/>
              </w:rPr>
            </w:pPr>
            <w:r>
              <w:rPr>
                <w:noProof/>
              </w:rPr>
              <w:t>-</w:t>
            </w:r>
          </w:p>
          <w:p w14:paraId="360E95C9" w14:textId="77777777" w:rsidR="006E3C95" w:rsidRDefault="006E3C95" w:rsidP="006E3C95">
            <w:pPr>
              <w:pStyle w:val="Paragraph"/>
              <w:spacing w:after="0"/>
              <w:rPr>
                <w:noProof/>
              </w:rPr>
            </w:pPr>
          </w:p>
        </w:tc>
        <w:tc>
          <w:tcPr>
            <w:tcW w:w="992" w:type="dxa"/>
          </w:tcPr>
          <w:p w14:paraId="68951702" w14:textId="77777777" w:rsidR="006E3C95" w:rsidRDefault="006E3C95" w:rsidP="006E3C95">
            <w:pPr>
              <w:pStyle w:val="Paragraph"/>
              <w:spacing w:after="0"/>
              <w:rPr>
                <w:noProof/>
              </w:rPr>
            </w:pPr>
            <w:r>
              <w:rPr>
                <w:noProof/>
              </w:rPr>
              <w:t>31.12.2024</w:t>
            </w:r>
          </w:p>
          <w:p w14:paraId="3AA0A382" w14:textId="77777777" w:rsidR="006E3C95" w:rsidRDefault="006E3C95" w:rsidP="006E3C95">
            <w:pPr>
              <w:pStyle w:val="Paragraph"/>
              <w:spacing w:after="0"/>
              <w:rPr>
                <w:noProof/>
              </w:rPr>
            </w:pPr>
          </w:p>
        </w:tc>
      </w:tr>
      <w:tr w:rsidR="006E3C95" w14:paraId="47BDDD2E" w14:textId="77777777" w:rsidTr="008924C5">
        <w:trPr>
          <w:cantSplit/>
        </w:trPr>
        <w:tc>
          <w:tcPr>
            <w:tcW w:w="779" w:type="dxa"/>
          </w:tcPr>
          <w:p w14:paraId="004AB532" w14:textId="77777777" w:rsidR="006E3C95" w:rsidRDefault="006E3C95" w:rsidP="006E3C95">
            <w:pPr>
              <w:pStyle w:val="Paragraph"/>
              <w:spacing w:after="0"/>
              <w:rPr>
                <w:noProof/>
              </w:rPr>
            </w:pPr>
            <w:r>
              <w:rPr>
                <w:noProof/>
              </w:rPr>
              <w:t>0.4716</w:t>
            </w:r>
          </w:p>
        </w:tc>
        <w:tc>
          <w:tcPr>
            <w:tcW w:w="1276" w:type="dxa"/>
          </w:tcPr>
          <w:p w14:paraId="4D15F749" w14:textId="77777777" w:rsidR="006E3C95" w:rsidRDefault="006E3C95" w:rsidP="006E3C95">
            <w:pPr>
              <w:pStyle w:val="Paragraph"/>
              <w:spacing w:after="0"/>
              <w:jc w:val="right"/>
              <w:rPr>
                <w:noProof/>
              </w:rPr>
            </w:pPr>
            <w:r>
              <w:rPr>
                <w:noProof/>
              </w:rPr>
              <w:t>ex 2008 93 91</w:t>
            </w:r>
          </w:p>
        </w:tc>
        <w:tc>
          <w:tcPr>
            <w:tcW w:w="709" w:type="dxa"/>
          </w:tcPr>
          <w:p w14:paraId="5EBC873B" w14:textId="77777777" w:rsidR="006E3C95" w:rsidRDefault="006E3C95" w:rsidP="006E3C95">
            <w:pPr>
              <w:pStyle w:val="Paragraph"/>
              <w:spacing w:after="0"/>
              <w:jc w:val="center"/>
              <w:rPr>
                <w:noProof/>
              </w:rPr>
            </w:pPr>
            <w:r>
              <w:rPr>
                <w:noProof/>
              </w:rPr>
              <w:t>20</w:t>
            </w:r>
          </w:p>
        </w:tc>
        <w:tc>
          <w:tcPr>
            <w:tcW w:w="3967" w:type="dxa"/>
          </w:tcPr>
          <w:p w14:paraId="019CD740" w14:textId="77777777" w:rsidR="006E3C95" w:rsidRDefault="006E3C95" w:rsidP="006E3C95">
            <w:pPr>
              <w:pStyle w:val="Paragraph"/>
              <w:spacing w:after="0"/>
              <w:rPr>
                <w:noProof/>
              </w:rPr>
            </w:pPr>
            <w:r>
              <w:rPr>
                <w:noProof/>
              </w:rPr>
              <w:t>Sweetened dried cranberries, excluding packing alone as processing, for the manufacture of products of food processing industries</w:t>
            </w:r>
          </w:p>
          <w:p w14:paraId="78FA6C8B" w14:textId="77777777" w:rsidR="006E3C95" w:rsidRDefault="006E3C95" w:rsidP="006E3C95">
            <w:pPr>
              <w:pStyle w:val="Paragraph"/>
              <w:spacing w:after="0"/>
              <w:rPr>
                <w:noProof/>
              </w:rPr>
            </w:pPr>
            <w:r>
              <w:rPr>
                <w:noProof/>
              </w:rPr>
              <w:t> </w:t>
            </w:r>
            <w:r>
              <w:rPr>
                <w:rStyle w:val="FootnoteReference"/>
                <w:noProof/>
              </w:rPr>
              <w:t>(4)</w:t>
            </w:r>
          </w:p>
        </w:tc>
        <w:tc>
          <w:tcPr>
            <w:tcW w:w="994" w:type="dxa"/>
          </w:tcPr>
          <w:p w14:paraId="3A22F67A" w14:textId="77777777" w:rsidR="006E3C95" w:rsidRDefault="006E3C95" w:rsidP="006E3C95">
            <w:pPr>
              <w:pStyle w:val="Paragraph"/>
              <w:spacing w:after="0"/>
              <w:rPr>
                <w:noProof/>
              </w:rPr>
            </w:pPr>
            <w:r>
              <w:rPr>
                <w:noProof/>
              </w:rPr>
              <w:t>0 %</w:t>
            </w:r>
          </w:p>
        </w:tc>
        <w:tc>
          <w:tcPr>
            <w:tcW w:w="1276" w:type="dxa"/>
          </w:tcPr>
          <w:p w14:paraId="6A566D93" w14:textId="77777777" w:rsidR="006E3C95" w:rsidRDefault="006E3C95" w:rsidP="006E3C95">
            <w:pPr>
              <w:pStyle w:val="Paragraph"/>
              <w:spacing w:after="0"/>
              <w:rPr>
                <w:noProof/>
              </w:rPr>
            </w:pPr>
            <w:r>
              <w:rPr>
                <w:noProof/>
              </w:rPr>
              <w:t>-</w:t>
            </w:r>
          </w:p>
        </w:tc>
        <w:tc>
          <w:tcPr>
            <w:tcW w:w="992" w:type="dxa"/>
          </w:tcPr>
          <w:p w14:paraId="10B696A4" w14:textId="77777777" w:rsidR="006E3C95" w:rsidRDefault="006E3C95" w:rsidP="006E3C95">
            <w:pPr>
              <w:pStyle w:val="Paragraph"/>
              <w:spacing w:after="0"/>
              <w:rPr>
                <w:noProof/>
              </w:rPr>
            </w:pPr>
            <w:r>
              <w:rPr>
                <w:noProof/>
              </w:rPr>
              <w:t>31.12.2027</w:t>
            </w:r>
          </w:p>
        </w:tc>
      </w:tr>
      <w:tr w:rsidR="006E3C95" w14:paraId="1772E8B2" w14:textId="77777777" w:rsidTr="008924C5">
        <w:trPr>
          <w:cantSplit/>
        </w:trPr>
        <w:tc>
          <w:tcPr>
            <w:tcW w:w="779" w:type="dxa"/>
          </w:tcPr>
          <w:p w14:paraId="59DB121D" w14:textId="77777777" w:rsidR="006E3C95" w:rsidRDefault="006E3C95" w:rsidP="006E3C95">
            <w:pPr>
              <w:pStyle w:val="Paragraph"/>
              <w:spacing w:after="0"/>
              <w:rPr>
                <w:noProof/>
              </w:rPr>
            </w:pPr>
            <w:r>
              <w:rPr>
                <w:noProof/>
              </w:rPr>
              <w:t>0.5004</w:t>
            </w:r>
          </w:p>
        </w:tc>
        <w:tc>
          <w:tcPr>
            <w:tcW w:w="1276" w:type="dxa"/>
          </w:tcPr>
          <w:p w14:paraId="4452CBA9" w14:textId="77777777" w:rsidR="006E3C95" w:rsidRDefault="006E3C95" w:rsidP="006E3C95">
            <w:pPr>
              <w:pStyle w:val="Paragraph"/>
              <w:spacing w:after="0"/>
              <w:jc w:val="right"/>
              <w:rPr>
                <w:noProof/>
              </w:rPr>
            </w:pPr>
            <w:r>
              <w:rPr>
                <w:rStyle w:val="FootnoteReference"/>
                <w:noProof/>
              </w:rPr>
              <w:t>*</w:t>
            </w:r>
            <w:r>
              <w:rPr>
                <w:noProof/>
              </w:rPr>
              <w:t>ex 2008 99 48</w:t>
            </w:r>
          </w:p>
        </w:tc>
        <w:tc>
          <w:tcPr>
            <w:tcW w:w="709" w:type="dxa"/>
          </w:tcPr>
          <w:p w14:paraId="375BE62A" w14:textId="77777777" w:rsidR="006E3C95" w:rsidRDefault="006E3C95" w:rsidP="006E3C95">
            <w:pPr>
              <w:pStyle w:val="Paragraph"/>
              <w:spacing w:after="0"/>
              <w:jc w:val="center"/>
              <w:rPr>
                <w:noProof/>
              </w:rPr>
            </w:pPr>
            <w:r>
              <w:rPr>
                <w:noProof/>
              </w:rPr>
              <w:t>94</w:t>
            </w:r>
          </w:p>
        </w:tc>
        <w:tc>
          <w:tcPr>
            <w:tcW w:w="3967" w:type="dxa"/>
          </w:tcPr>
          <w:p w14:paraId="5B99B5F1" w14:textId="77777777" w:rsidR="006E3C95" w:rsidRDefault="006E3C95" w:rsidP="006E3C95">
            <w:pPr>
              <w:pStyle w:val="Paragraph"/>
              <w:spacing w:after="0"/>
              <w:rPr>
                <w:noProof/>
              </w:rPr>
            </w:pPr>
            <w:r>
              <w:rPr>
                <w:noProof/>
              </w:rPr>
              <w:t>Mango puree:</w:t>
            </w:r>
          </w:p>
          <w:tbl>
            <w:tblPr>
              <w:tblStyle w:val="Listdash"/>
              <w:tblW w:w="0" w:type="auto"/>
              <w:tblLayout w:type="fixed"/>
              <w:tblLook w:val="0000" w:firstRow="0" w:lastRow="0" w:firstColumn="0" w:lastColumn="0" w:noHBand="0" w:noVBand="0"/>
            </w:tblPr>
            <w:tblGrid>
              <w:gridCol w:w="220"/>
              <w:gridCol w:w="3384"/>
            </w:tblGrid>
            <w:tr w:rsidR="006E3C95" w14:paraId="7B082ACA" w14:textId="77777777" w:rsidTr="008924C5">
              <w:tc>
                <w:tcPr>
                  <w:tcW w:w="220" w:type="dxa"/>
                </w:tcPr>
                <w:p w14:paraId="32E5D2D7" w14:textId="77777777" w:rsidR="006E3C95" w:rsidRDefault="006E3C95" w:rsidP="006E3C95">
                  <w:pPr>
                    <w:pStyle w:val="Paragraph"/>
                    <w:spacing w:after="0"/>
                    <w:rPr>
                      <w:noProof/>
                    </w:rPr>
                  </w:pPr>
                  <w:r>
                    <w:rPr>
                      <w:noProof/>
                    </w:rPr>
                    <w:t>—</w:t>
                  </w:r>
                </w:p>
              </w:tc>
              <w:tc>
                <w:tcPr>
                  <w:tcW w:w="3384" w:type="dxa"/>
                </w:tcPr>
                <w:p w14:paraId="35D65859" w14:textId="77777777" w:rsidR="006E3C95" w:rsidRDefault="006E3C95" w:rsidP="006E3C95">
                  <w:pPr>
                    <w:pStyle w:val="Paragraph"/>
                    <w:spacing w:after="0"/>
                    <w:rPr>
                      <w:noProof/>
                    </w:rPr>
                  </w:pPr>
                  <w:r>
                    <w:rPr>
                      <w:noProof/>
                    </w:rPr>
                    <w:t>not from concentrate,</w:t>
                  </w:r>
                </w:p>
              </w:tc>
            </w:tr>
            <w:tr w:rsidR="006E3C95" w14:paraId="3C6E3B6D" w14:textId="77777777" w:rsidTr="008924C5">
              <w:tc>
                <w:tcPr>
                  <w:tcW w:w="220" w:type="dxa"/>
                </w:tcPr>
                <w:p w14:paraId="035E8D22" w14:textId="77777777" w:rsidR="006E3C95" w:rsidRDefault="006E3C95" w:rsidP="006E3C95">
                  <w:pPr>
                    <w:pStyle w:val="Paragraph"/>
                    <w:spacing w:after="0"/>
                    <w:rPr>
                      <w:noProof/>
                    </w:rPr>
                  </w:pPr>
                  <w:r>
                    <w:rPr>
                      <w:noProof/>
                    </w:rPr>
                    <w:t>—</w:t>
                  </w:r>
                </w:p>
              </w:tc>
              <w:tc>
                <w:tcPr>
                  <w:tcW w:w="3384" w:type="dxa"/>
                </w:tcPr>
                <w:p w14:paraId="5D590DAB" w14:textId="77777777" w:rsidR="006E3C95" w:rsidRDefault="006E3C95" w:rsidP="006E3C95">
                  <w:pPr>
                    <w:pStyle w:val="Paragraph"/>
                    <w:spacing w:after="0"/>
                    <w:rPr>
                      <w:noProof/>
                    </w:rPr>
                  </w:pPr>
                  <w:r>
                    <w:rPr>
                      <w:noProof/>
                    </w:rPr>
                    <w:t xml:space="preserve">of the genus </w:t>
                  </w:r>
                  <w:r>
                    <w:rPr>
                      <w:i/>
                      <w:iCs/>
                      <w:noProof/>
                    </w:rPr>
                    <w:t xml:space="preserve">Mangifera, </w:t>
                  </w:r>
                </w:p>
              </w:tc>
            </w:tr>
            <w:tr w:rsidR="006E3C95" w14:paraId="1995D178" w14:textId="77777777" w:rsidTr="008924C5">
              <w:tc>
                <w:tcPr>
                  <w:tcW w:w="220" w:type="dxa"/>
                </w:tcPr>
                <w:p w14:paraId="6BEAAA6C" w14:textId="77777777" w:rsidR="006E3C95" w:rsidRDefault="006E3C95" w:rsidP="006E3C95">
                  <w:pPr>
                    <w:pStyle w:val="Paragraph"/>
                    <w:spacing w:after="0"/>
                    <w:rPr>
                      <w:noProof/>
                    </w:rPr>
                  </w:pPr>
                  <w:r>
                    <w:rPr>
                      <w:noProof/>
                    </w:rPr>
                    <w:t>—</w:t>
                  </w:r>
                </w:p>
              </w:tc>
              <w:tc>
                <w:tcPr>
                  <w:tcW w:w="3384" w:type="dxa"/>
                </w:tcPr>
                <w:p w14:paraId="2498EBAB" w14:textId="77777777" w:rsidR="006E3C95" w:rsidRDefault="006E3C95" w:rsidP="006E3C95">
                  <w:pPr>
                    <w:pStyle w:val="Paragraph"/>
                    <w:spacing w:after="0"/>
                    <w:rPr>
                      <w:noProof/>
                    </w:rPr>
                  </w:pPr>
                  <w:r>
                    <w:rPr>
                      <w:noProof/>
                    </w:rPr>
                    <w:t>of a Brix value of 14 or more, but not more than 20,</w:t>
                  </w:r>
                </w:p>
              </w:tc>
            </w:tr>
          </w:tbl>
          <w:p w14:paraId="2391B3F9" w14:textId="77777777" w:rsidR="006E3C95" w:rsidRDefault="006E3C95" w:rsidP="006E3C95">
            <w:pPr>
              <w:pStyle w:val="Paragraph"/>
              <w:spacing w:after="0"/>
              <w:rPr>
                <w:noProof/>
              </w:rPr>
            </w:pPr>
            <w:r>
              <w:rPr>
                <w:noProof/>
              </w:rPr>
              <w:t>used in the manufacture of products of drink industry</w:t>
            </w:r>
          </w:p>
          <w:p w14:paraId="27B226F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88D5420" w14:textId="77777777" w:rsidR="006E3C95" w:rsidRDefault="006E3C95" w:rsidP="006E3C95">
            <w:pPr>
              <w:pStyle w:val="Paragraph"/>
              <w:spacing w:after="0"/>
              <w:rPr>
                <w:noProof/>
              </w:rPr>
            </w:pPr>
            <w:r>
              <w:rPr>
                <w:noProof/>
              </w:rPr>
              <w:t>6 %</w:t>
            </w:r>
          </w:p>
        </w:tc>
        <w:tc>
          <w:tcPr>
            <w:tcW w:w="1276" w:type="dxa"/>
          </w:tcPr>
          <w:p w14:paraId="60E148A2" w14:textId="77777777" w:rsidR="006E3C95" w:rsidRDefault="006E3C95" w:rsidP="006E3C95">
            <w:pPr>
              <w:pStyle w:val="Paragraph"/>
              <w:spacing w:after="0"/>
              <w:rPr>
                <w:noProof/>
              </w:rPr>
            </w:pPr>
            <w:r>
              <w:rPr>
                <w:noProof/>
              </w:rPr>
              <w:t>-</w:t>
            </w:r>
          </w:p>
        </w:tc>
        <w:tc>
          <w:tcPr>
            <w:tcW w:w="992" w:type="dxa"/>
          </w:tcPr>
          <w:p w14:paraId="3DAC562E" w14:textId="77777777" w:rsidR="006E3C95" w:rsidRDefault="006E3C95" w:rsidP="006E3C95">
            <w:pPr>
              <w:pStyle w:val="Paragraph"/>
              <w:spacing w:after="0"/>
              <w:rPr>
                <w:noProof/>
              </w:rPr>
            </w:pPr>
            <w:r>
              <w:rPr>
                <w:noProof/>
              </w:rPr>
              <w:t>31.12.2024</w:t>
            </w:r>
          </w:p>
        </w:tc>
      </w:tr>
      <w:tr w:rsidR="006E3C95" w14:paraId="596BB9B2" w14:textId="77777777" w:rsidTr="008924C5">
        <w:trPr>
          <w:cantSplit/>
        </w:trPr>
        <w:tc>
          <w:tcPr>
            <w:tcW w:w="779" w:type="dxa"/>
          </w:tcPr>
          <w:p w14:paraId="2E55C12B" w14:textId="77777777" w:rsidR="006E3C95" w:rsidRDefault="006E3C95" w:rsidP="006E3C95">
            <w:pPr>
              <w:pStyle w:val="Paragraph"/>
              <w:spacing w:after="0"/>
              <w:rPr>
                <w:noProof/>
              </w:rPr>
            </w:pPr>
            <w:r>
              <w:rPr>
                <w:noProof/>
              </w:rPr>
              <w:t>0.4709</w:t>
            </w:r>
          </w:p>
          <w:p w14:paraId="2AE0538F" w14:textId="77777777" w:rsidR="006E3C95" w:rsidRDefault="006E3C95" w:rsidP="006E3C95">
            <w:pPr>
              <w:pStyle w:val="Paragraph"/>
              <w:spacing w:after="0"/>
              <w:rPr>
                <w:noProof/>
              </w:rPr>
            </w:pPr>
          </w:p>
        </w:tc>
        <w:tc>
          <w:tcPr>
            <w:tcW w:w="1276" w:type="dxa"/>
          </w:tcPr>
          <w:p w14:paraId="7AF24C9E" w14:textId="77777777" w:rsidR="006E3C95" w:rsidRDefault="006E3C95" w:rsidP="006E3C95">
            <w:pPr>
              <w:pStyle w:val="Paragraph"/>
              <w:spacing w:after="0"/>
              <w:jc w:val="right"/>
              <w:rPr>
                <w:noProof/>
              </w:rPr>
            </w:pPr>
            <w:r>
              <w:rPr>
                <w:noProof/>
              </w:rPr>
              <w:t>ex 2008 99 49</w:t>
            </w:r>
          </w:p>
          <w:p w14:paraId="3C724807" w14:textId="77777777" w:rsidR="006E3C95" w:rsidRDefault="006E3C95" w:rsidP="006E3C95">
            <w:pPr>
              <w:pStyle w:val="Paragraph"/>
              <w:spacing w:after="0"/>
              <w:jc w:val="right"/>
              <w:rPr>
                <w:noProof/>
              </w:rPr>
            </w:pPr>
            <w:r>
              <w:rPr>
                <w:noProof/>
              </w:rPr>
              <w:t>ex 2008 99 99</w:t>
            </w:r>
          </w:p>
        </w:tc>
        <w:tc>
          <w:tcPr>
            <w:tcW w:w="709" w:type="dxa"/>
          </w:tcPr>
          <w:p w14:paraId="07420D7D" w14:textId="77777777" w:rsidR="006E3C95" w:rsidRDefault="006E3C95" w:rsidP="006E3C95">
            <w:pPr>
              <w:pStyle w:val="Paragraph"/>
              <w:spacing w:after="0"/>
              <w:jc w:val="center"/>
              <w:rPr>
                <w:noProof/>
              </w:rPr>
            </w:pPr>
            <w:r>
              <w:rPr>
                <w:noProof/>
              </w:rPr>
              <w:t>30</w:t>
            </w:r>
          </w:p>
          <w:p w14:paraId="0C0C18D4" w14:textId="77777777" w:rsidR="006E3C95" w:rsidRDefault="006E3C95" w:rsidP="006E3C95">
            <w:pPr>
              <w:pStyle w:val="Paragraph"/>
              <w:spacing w:after="0"/>
              <w:jc w:val="center"/>
              <w:rPr>
                <w:noProof/>
              </w:rPr>
            </w:pPr>
            <w:r>
              <w:rPr>
                <w:noProof/>
              </w:rPr>
              <w:t>40</w:t>
            </w:r>
          </w:p>
        </w:tc>
        <w:tc>
          <w:tcPr>
            <w:tcW w:w="3967" w:type="dxa"/>
          </w:tcPr>
          <w:p w14:paraId="47213B22" w14:textId="77777777" w:rsidR="006E3C95" w:rsidRDefault="006E3C95" w:rsidP="006E3C95">
            <w:pPr>
              <w:pStyle w:val="Paragraph"/>
              <w:spacing w:after="0"/>
              <w:rPr>
                <w:noProof/>
              </w:rPr>
            </w:pPr>
            <w:r>
              <w:rPr>
                <w:noProof/>
              </w:rPr>
              <w:t>Seedless boysenberry puree not containing added spirit, whether or not containing added sugar</w:t>
            </w:r>
          </w:p>
          <w:p w14:paraId="60E65114" w14:textId="77777777" w:rsidR="006E3C95" w:rsidRDefault="006E3C95" w:rsidP="006E3C95">
            <w:pPr>
              <w:pStyle w:val="Paragraph"/>
              <w:spacing w:after="0"/>
              <w:rPr>
                <w:noProof/>
              </w:rPr>
            </w:pPr>
          </w:p>
        </w:tc>
        <w:tc>
          <w:tcPr>
            <w:tcW w:w="994" w:type="dxa"/>
          </w:tcPr>
          <w:p w14:paraId="7EC16246" w14:textId="77777777" w:rsidR="006E3C95" w:rsidRDefault="006E3C95" w:rsidP="006E3C95">
            <w:pPr>
              <w:pStyle w:val="Paragraph"/>
              <w:spacing w:after="0"/>
              <w:rPr>
                <w:noProof/>
              </w:rPr>
            </w:pPr>
            <w:r>
              <w:rPr>
                <w:noProof/>
              </w:rPr>
              <w:t>0 %</w:t>
            </w:r>
          </w:p>
          <w:p w14:paraId="5BE41ADA" w14:textId="77777777" w:rsidR="006E3C95" w:rsidRDefault="006E3C95" w:rsidP="006E3C95">
            <w:pPr>
              <w:pStyle w:val="Paragraph"/>
              <w:spacing w:after="0"/>
              <w:rPr>
                <w:noProof/>
              </w:rPr>
            </w:pPr>
          </w:p>
        </w:tc>
        <w:tc>
          <w:tcPr>
            <w:tcW w:w="1276" w:type="dxa"/>
          </w:tcPr>
          <w:p w14:paraId="58E70E1C" w14:textId="77777777" w:rsidR="006E3C95" w:rsidRDefault="006E3C95" w:rsidP="006E3C95">
            <w:pPr>
              <w:pStyle w:val="Paragraph"/>
              <w:spacing w:after="0"/>
              <w:rPr>
                <w:noProof/>
              </w:rPr>
            </w:pPr>
            <w:r>
              <w:rPr>
                <w:noProof/>
              </w:rPr>
              <w:t>-</w:t>
            </w:r>
          </w:p>
          <w:p w14:paraId="33153E1C" w14:textId="77777777" w:rsidR="006E3C95" w:rsidRDefault="006E3C95" w:rsidP="006E3C95">
            <w:pPr>
              <w:pStyle w:val="Paragraph"/>
              <w:spacing w:after="0"/>
              <w:rPr>
                <w:noProof/>
              </w:rPr>
            </w:pPr>
          </w:p>
        </w:tc>
        <w:tc>
          <w:tcPr>
            <w:tcW w:w="992" w:type="dxa"/>
          </w:tcPr>
          <w:p w14:paraId="50FC8E44" w14:textId="77777777" w:rsidR="006E3C95" w:rsidRDefault="006E3C95" w:rsidP="006E3C95">
            <w:pPr>
              <w:pStyle w:val="Paragraph"/>
              <w:spacing w:after="0"/>
              <w:rPr>
                <w:noProof/>
              </w:rPr>
            </w:pPr>
            <w:r>
              <w:rPr>
                <w:noProof/>
              </w:rPr>
              <w:t>31.12.2025</w:t>
            </w:r>
          </w:p>
          <w:p w14:paraId="03EA953B" w14:textId="77777777" w:rsidR="006E3C95" w:rsidRDefault="006E3C95" w:rsidP="006E3C95">
            <w:pPr>
              <w:pStyle w:val="Paragraph"/>
              <w:spacing w:after="0"/>
              <w:rPr>
                <w:noProof/>
              </w:rPr>
            </w:pPr>
          </w:p>
        </w:tc>
      </w:tr>
      <w:tr w:rsidR="006E3C95" w14:paraId="6ADD6BC7" w14:textId="77777777" w:rsidTr="008924C5">
        <w:trPr>
          <w:cantSplit/>
        </w:trPr>
        <w:tc>
          <w:tcPr>
            <w:tcW w:w="779" w:type="dxa"/>
          </w:tcPr>
          <w:p w14:paraId="14BFC386" w14:textId="77777777" w:rsidR="006E3C95" w:rsidRDefault="006E3C95" w:rsidP="006E3C95">
            <w:pPr>
              <w:pStyle w:val="Paragraph"/>
              <w:spacing w:after="0"/>
              <w:rPr>
                <w:noProof/>
              </w:rPr>
            </w:pPr>
            <w:r>
              <w:rPr>
                <w:noProof/>
              </w:rPr>
              <w:t>0.5587</w:t>
            </w:r>
          </w:p>
          <w:p w14:paraId="1BBCA7B3" w14:textId="77777777" w:rsidR="006E3C95" w:rsidRDefault="006E3C95" w:rsidP="006E3C95">
            <w:pPr>
              <w:pStyle w:val="Paragraph"/>
              <w:spacing w:after="0"/>
              <w:rPr>
                <w:noProof/>
              </w:rPr>
            </w:pPr>
          </w:p>
        </w:tc>
        <w:tc>
          <w:tcPr>
            <w:tcW w:w="1276" w:type="dxa"/>
          </w:tcPr>
          <w:p w14:paraId="2F7A4476" w14:textId="77777777" w:rsidR="006E3C95" w:rsidRDefault="006E3C95" w:rsidP="006E3C95">
            <w:pPr>
              <w:pStyle w:val="Paragraph"/>
              <w:spacing w:after="0"/>
              <w:jc w:val="right"/>
              <w:rPr>
                <w:noProof/>
              </w:rPr>
            </w:pPr>
            <w:r>
              <w:rPr>
                <w:noProof/>
              </w:rPr>
              <w:t>ex 2008 99 49</w:t>
            </w:r>
          </w:p>
          <w:p w14:paraId="00A132D2" w14:textId="77777777" w:rsidR="006E3C95" w:rsidRDefault="006E3C95" w:rsidP="006E3C95">
            <w:pPr>
              <w:pStyle w:val="Paragraph"/>
              <w:spacing w:after="0"/>
              <w:jc w:val="right"/>
              <w:rPr>
                <w:noProof/>
              </w:rPr>
            </w:pPr>
            <w:r>
              <w:rPr>
                <w:noProof/>
              </w:rPr>
              <w:t>ex 2008 99 99</w:t>
            </w:r>
          </w:p>
        </w:tc>
        <w:tc>
          <w:tcPr>
            <w:tcW w:w="709" w:type="dxa"/>
          </w:tcPr>
          <w:p w14:paraId="43274E7F" w14:textId="77777777" w:rsidR="006E3C95" w:rsidRDefault="006E3C95" w:rsidP="006E3C95">
            <w:pPr>
              <w:pStyle w:val="Paragraph"/>
              <w:spacing w:after="0"/>
              <w:jc w:val="center"/>
              <w:rPr>
                <w:noProof/>
              </w:rPr>
            </w:pPr>
            <w:r>
              <w:rPr>
                <w:noProof/>
              </w:rPr>
              <w:t>70</w:t>
            </w:r>
          </w:p>
          <w:p w14:paraId="55FB3E6B" w14:textId="77777777" w:rsidR="006E3C95" w:rsidRDefault="006E3C95" w:rsidP="006E3C95">
            <w:pPr>
              <w:pStyle w:val="Paragraph"/>
              <w:spacing w:after="0"/>
              <w:jc w:val="center"/>
              <w:rPr>
                <w:noProof/>
              </w:rPr>
            </w:pPr>
            <w:r>
              <w:rPr>
                <w:noProof/>
              </w:rPr>
              <w:t>11</w:t>
            </w:r>
          </w:p>
        </w:tc>
        <w:tc>
          <w:tcPr>
            <w:tcW w:w="3967" w:type="dxa"/>
          </w:tcPr>
          <w:p w14:paraId="229683D6" w14:textId="77777777" w:rsidR="006E3C95" w:rsidRDefault="006E3C95" w:rsidP="006E3C95">
            <w:pPr>
              <w:pStyle w:val="Paragraph"/>
              <w:spacing w:after="0"/>
              <w:rPr>
                <w:noProof/>
              </w:rPr>
            </w:pPr>
            <w:r>
              <w:rPr>
                <w:noProof/>
              </w:rPr>
              <w:t xml:space="preserve">Blanched vine leaves of the genus </w:t>
            </w:r>
            <w:r>
              <w:rPr>
                <w:i/>
                <w:iCs/>
                <w:noProof/>
              </w:rPr>
              <w:t>Karakishmish</w:t>
            </w:r>
            <w:r>
              <w:rPr>
                <w:noProof/>
              </w:rPr>
              <w:t>, in brine, containing by weight:</w:t>
            </w:r>
          </w:p>
          <w:tbl>
            <w:tblPr>
              <w:tblStyle w:val="Listdash"/>
              <w:tblW w:w="0" w:type="auto"/>
              <w:tblLayout w:type="fixed"/>
              <w:tblLook w:val="0000" w:firstRow="0" w:lastRow="0" w:firstColumn="0" w:lastColumn="0" w:noHBand="0" w:noVBand="0"/>
            </w:tblPr>
            <w:tblGrid>
              <w:gridCol w:w="220"/>
              <w:gridCol w:w="3599"/>
            </w:tblGrid>
            <w:tr w:rsidR="006E3C95" w14:paraId="04D6E090" w14:textId="77777777" w:rsidTr="008924C5">
              <w:tc>
                <w:tcPr>
                  <w:tcW w:w="220" w:type="dxa"/>
                </w:tcPr>
                <w:p w14:paraId="034C70FA" w14:textId="77777777" w:rsidR="006E3C95" w:rsidRDefault="006E3C95" w:rsidP="006E3C95">
                  <w:pPr>
                    <w:pStyle w:val="Paragraph"/>
                    <w:spacing w:after="0"/>
                    <w:rPr>
                      <w:noProof/>
                    </w:rPr>
                  </w:pPr>
                  <w:r>
                    <w:rPr>
                      <w:noProof/>
                    </w:rPr>
                    <w:t>—</w:t>
                  </w:r>
                </w:p>
              </w:tc>
              <w:tc>
                <w:tcPr>
                  <w:tcW w:w="3599" w:type="dxa"/>
                </w:tcPr>
                <w:p w14:paraId="2696DE32" w14:textId="77777777" w:rsidR="006E3C95" w:rsidRDefault="006E3C95" w:rsidP="006E3C95">
                  <w:pPr>
                    <w:pStyle w:val="Paragraph"/>
                    <w:spacing w:after="0"/>
                    <w:rPr>
                      <w:noProof/>
                    </w:rPr>
                  </w:pPr>
                  <w:r>
                    <w:rPr>
                      <w:noProof/>
                    </w:rPr>
                    <w:t>more than 6 % of salt concentration,</w:t>
                  </w:r>
                </w:p>
              </w:tc>
            </w:tr>
            <w:tr w:rsidR="006E3C95" w14:paraId="79EDD65D" w14:textId="77777777" w:rsidTr="008924C5">
              <w:tc>
                <w:tcPr>
                  <w:tcW w:w="220" w:type="dxa"/>
                </w:tcPr>
                <w:p w14:paraId="4271A7DD" w14:textId="77777777" w:rsidR="006E3C95" w:rsidRDefault="006E3C95" w:rsidP="006E3C95">
                  <w:pPr>
                    <w:pStyle w:val="Paragraph"/>
                    <w:spacing w:after="0"/>
                    <w:rPr>
                      <w:noProof/>
                    </w:rPr>
                  </w:pPr>
                  <w:r>
                    <w:rPr>
                      <w:noProof/>
                    </w:rPr>
                    <w:t>—</w:t>
                  </w:r>
                </w:p>
              </w:tc>
              <w:tc>
                <w:tcPr>
                  <w:tcW w:w="3599" w:type="dxa"/>
                </w:tcPr>
                <w:p w14:paraId="1D41A1EE" w14:textId="77777777" w:rsidR="006E3C95" w:rsidRDefault="006E3C95" w:rsidP="006E3C95">
                  <w:pPr>
                    <w:pStyle w:val="Paragraph"/>
                    <w:spacing w:after="0"/>
                    <w:rPr>
                      <w:noProof/>
                    </w:rPr>
                  </w:pPr>
                  <w:r>
                    <w:rPr>
                      <w:noProof/>
                    </w:rPr>
                    <w:t>0,1 % or more but not more than 1,4 % of acidity expressed as citric acid monohydrate and</w:t>
                  </w:r>
                </w:p>
              </w:tc>
            </w:tr>
            <w:tr w:rsidR="006E3C95" w14:paraId="7581C5C9" w14:textId="77777777" w:rsidTr="008924C5">
              <w:tc>
                <w:tcPr>
                  <w:tcW w:w="220" w:type="dxa"/>
                </w:tcPr>
                <w:p w14:paraId="3445A2C0" w14:textId="77777777" w:rsidR="006E3C95" w:rsidRDefault="006E3C95" w:rsidP="006E3C95">
                  <w:pPr>
                    <w:pStyle w:val="Paragraph"/>
                    <w:spacing w:after="0"/>
                    <w:rPr>
                      <w:noProof/>
                    </w:rPr>
                  </w:pPr>
                  <w:r>
                    <w:rPr>
                      <w:noProof/>
                    </w:rPr>
                    <w:t>—</w:t>
                  </w:r>
                </w:p>
              </w:tc>
              <w:tc>
                <w:tcPr>
                  <w:tcW w:w="3599" w:type="dxa"/>
                </w:tcPr>
                <w:p w14:paraId="6E81680E" w14:textId="77777777" w:rsidR="006E3C95" w:rsidRDefault="006E3C95" w:rsidP="006E3C95">
                  <w:pPr>
                    <w:pStyle w:val="Paragraph"/>
                    <w:spacing w:after="0"/>
                    <w:rPr>
                      <w:noProof/>
                    </w:rPr>
                  </w:pPr>
                  <w:r>
                    <w:rPr>
                      <w:noProof/>
                    </w:rPr>
                    <w:t>whether or not but not more than 2 000 mg/kg of sodium benzoate according CODEX STAN 192-1995</w:t>
                  </w:r>
                </w:p>
              </w:tc>
            </w:tr>
          </w:tbl>
          <w:p w14:paraId="0E8DB505" w14:textId="77777777" w:rsidR="006E3C95" w:rsidRDefault="006E3C95" w:rsidP="006E3C95">
            <w:pPr>
              <w:pStyle w:val="Paragraph"/>
              <w:spacing w:after="0"/>
              <w:rPr>
                <w:noProof/>
              </w:rPr>
            </w:pPr>
            <w:r>
              <w:rPr>
                <w:noProof/>
              </w:rPr>
              <w:t>for use in the manufacture of stuffed vine leaves with rice</w:t>
            </w:r>
          </w:p>
          <w:p w14:paraId="6D66442D" w14:textId="77777777" w:rsidR="006E3C95" w:rsidRDefault="006E3C95" w:rsidP="006E3C95">
            <w:pPr>
              <w:pStyle w:val="Paragraph"/>
              <w:spacing w:after="0"/>
              <w:rPr>
                <w:noProof/>
              </w:rPr>
            </w:pPr>
            <w:r>
              <w:rPr>
                <w:noProof/>
              </w:rPr>
              <w:t> </w:t>
            </w:r>
            <w:r>
              <w:rPr>
                <w:rStyle w:val="FootnoteReference"/>
                <w:noProof/>
              </w:rPr>
              <w:t>(1)</w:t>
            </w:r>
          </w:p>
          <w:p w14:paraId="07525781" w14:textId="77777777" w:rsidR="006E3C95" w:rsidRDefault="006E3C95" w:rsidP="006E3C95">
            <w:pPr>
              <w:pStyle w:val="Paragraph"/>
              <w:spacing w:after="0"/>
              <w:rPr>
                <w:noProof/>
              </w:rPr>
            </w:pPr>
          </w:p>
        </w:tc>
        <w:tc>
          <w:tcPr>
            <w:tcW w:w="994" w:type="dxa"/>
          </w:tcPr>
          <w:p w14:paraId="7CF3ABBA" w14:textId="77777777" w:rsidR="006E3C95" w:rsidRDefault="006E3C95" w:rsidP="006E3C95">
            <w:pPr>
              <w:pStyle w:val="Paragraph"/>
              <w:spacing w:after="0"/>
              <w:rPr>
                <w:noProof/>
              </w:rPr>
            </w:pPr>
            <w:r>
              <w:rPr>
                <w:noProof/>
              </w:rPr>
              <w:t>0 %</w:t>
            </w:r>
          </w:p>
          <w:p w14:paraId="2B1003CB" w14:textId="77777777" w:rsidR="006E3C95" w:rsidRDefault="006E3C95" w:rsidP="006E3C95">
            <w:pPr>
              <w:pStyle w:val="Paragraph"/>
              <w:spacing w:after="0"/>
              <w:rPr>
                <w:noProof/>
              </w:rPr>
            </w:pPr>
          </w:p>
        </w:tc>
        <w:tc>
          <w:tcPr>
            <w:tcW w:w="1276" w:type="dxa"/>
          </w:tcPr>
          <w:p w14:paraId="206E5B17" w14:textId="77777777" w:rsidR="006E3C95" w:rsidRDefault="006E3C95" w:rsidP="006E3C95">
            <w:pPr>
              <w:pStyle w:val="Paragraph"/>
              <w:spacing w:after="0"/>
              <w:rPr>
                <w:noProof/>
              </w:rPr>
            </w:pPr>
            <w:r>
              <w:rPr>
                <w:noProof/>
              </w:rPr>
              <w:t>-</w:t>
            </w:r>
          </w:p>
          <w:p w14:paraId="44A93AC0" w14:textId="77777777" w:rsidR="006E3C95" w:rsidRDefault="006E3C95" w:rsidP="006E3C95">
            <w:pPr>
              <w:pStyle w:val="Paragraph"/>
              <w:spacing w:after="0"/>
              <w:rPr>
                <w:noProof/>
              </w:rPr>
            </w:pPr>
          </w:p>
        </w:tc>
        <w:tc>
          <w:tcPr>
            <w:tcW w:w="992" w:type="dxa"/>
          </w:tcPr>
          <w:p w14:paraId="2B3FB6D6" w14:textId="77777777" w:rsidR="006E3C95" w:rsidRDefault="006E3C95" w:rsidP="006E3C95">
            <w:pPr>
              <w:pStyle w:val="Paragraph"/>
              <w:spacing w:after="0"/>
              <w:rPr>
                <w:noProof/>
              </w:rPr>
            </w:pPr>
            <w:r>
              <w:rPr>
                <w:noProof/>
              </w:rPr>
              <w:t>31.12.2027</w:t>
            </w:r>
          </w:p>
          <w:p w14:paraId="4655F679" w14:textId="77777777" w:rsidR="006E3C95" w:rsidRDefault="006E3C95" w:rsidP="006E3C95">
            <w:pPr>
              <w:pStyle w:val="Paragraph"/>
              <w:spacing w:after="0"/>
              <w:rPr>
                <w:noProof/>
              </w:rPr>
            </w:pPr>
          </w:p>
        </w:tc>
      </w:tr>
      <w:tr w:rsidR="006E3C95" w14:paraId="1E77594F" w14:textId="77777777" w:rsidTr="008924C5">
        <w:trPr>
          <w:cantSplit/>
        </w:trPr>
        <w:tc>
          <w:tcPr>
            <w:tcW w:w="779" w:type="dxa"/>
          </w:tcPr>
          <w:p w14:paraId="4B7C99BE" w14:textId="77777777" w:rsidR="006E3C95" w:rsidRDefault="006E3C95" w:rsidP="006E3C95">
            <w:pPr>
              <w:pStyle w:val="Paragraph"/>
              <w:spacing w:after="0"/>
              <w:rPr>
                <w:noProof/>
              </w:rPr>
            </w:pPr>
            <w:r>
              <w:rPr>
                <w:noProof/>
              </w:rPr>
              <w:t>0.6723</w:t>
            </w:r>
          </w:p>
        </w:tc>
        <w:tc>
          <w:tcPr>
            <w:tcW w:w="1276" w:type="dxa"/>
          </w:tcPr>
          <w:p w14:paraId="0622EFF5" w14:textId="77777777" w:rsidR="006E3C95" w:rsidRDefault="006E3C95" w:rsidP="006E3C95">
            <w:pPr>
              <w:pStyle w:val="Paragraph"/>
              <w:spacing w:after="0"/>
              <w:jc w:val="right"/>
              <w:rPr>
                <w:noProof/>
              </w:rPr>
            </w:pPr>
            <w:r>
              <w:rPr>
                <w:noProof/>
              </w:rPr>
              <w:t>ex 2008 99 91</w:t>
            </w:r>
          </w:p>
        </w:tc>
        <w:tc>
          <w:tcPr>
            <w:tcW w:w="709" w:type="dxa"/>
          </w:tcPr>
          <w:p w14:paraId="055C4CFE" w14:textId="77777777" w:rsidR="006E3C95" w:rsidRDefault="006E3C95" w:rsidP="006E3C95">
            <w:pPr>
              <w:pStyle w:val="Paragraph"/>
              <w:spacing w:after="0"/>
              <w:jc w:val="center"/>
              <w:rPr>
                <w:noProof/>
              </w:rPr>
            </w:pPr>
            <w:r>
              <w:rPr>
                <w:noProof/>
              </w:rPr>
              <w:t>20</w:t>
            </w:r>
          </w:p>
        </w:tc>
        <w:tc>
          <w:tcPr>
            <w:tcW w:w="3967" w:type="dxa"/>
          </w:tcPr>
          <w:p w14:paraId="41026E96" w14:textId="77777777" w:rsidR="006E3C95" w:rsidRDefault="006E3C95" w:rsidP="006E3C95">
            <w:pPr>
              <w:pStyle w:val="Paragraph"/>
              <w:spacing w:after="0"/>
              <w:rPr>
                <w:noProof/>
              </w:rPr>
            </w:pPr>
            <w:r>
              <w:rPr>
                <w:noProof/>
              </w:rPr>
              <w:t>Chinese water chestnuts (</w:t>
            </w:r>
            <w:r>
              <w:rPr>
                <w:i/>
                <w:iCs/>
                <w:noProof/>
              </w:rPr>
              <w:t>Eleocharis dulcis</w:t>
            </w:r>
            <w:r>
              <w:rPr>
                <w:noProof/>
              </w:rPr>
              <w:t xml:space="preserve"> or </w:t>
            </w:r>
            <w:r>
              <w:rPr>
                <w:i/>
                <w:iCs/>
                <w:noProof/>
              </w:rPr>
              <w:t>Eleocharis tuberosa</w:t>
            </w:r>
            <w:r>
              <w:rPr>
                <w:noProof/>
              </w:rPr>
              <w:t>) peeled, washed, blanched, chilled and individually quick-frozen for use in the manufacture of products of food industry for treatment other than simple repacking</w:t>
            </w:r>
          </w:p>
          <w:p w14:paraId="155940D1" w14:textId="77777777" w:rsidR="006E3C95" w:rsidRDefault="006E3C95" w:rsidP="006E3C95">
            <w:pPr>
              <w:pStyle w:val="Paragraph"/>
              <w:spacing w:after="0"/>
              <w:rPr>
                <w:noProof/>
              </w:rPr>
            </w:pPr>
            <w:r>
              <w:rPr>
                <w:noProof/>
              </w:rPr>
              <w:t> </w:t>
            </w:r>
            <w:r>
              <w:rPr>
                <w:rStyle w:val="FootnoteReference"/>
                <w:noProof/>
              </w:rPr>
              <w:t>(1)(2)</w:t>
            </w:r>
          </w:p>
        </w:tc>
        <w:tc>
          <w:tcPr>
            <w:tcW w:w="994" w:type="dxa"/>
          </w:tcPr>
          <w:p w14:paraId="1C1860FA" w14:textId="77777777" w:rsidR="006E3C95" w:rsidRDefault="006E3C95" w:rsidP="006E3C95">
            <w:pPr>
              <w:pStyle w:val="Paragraph"/>
              <w:spacing w:after="0"/>
              <w:rPr>
                <w:noProof/>
              </w:rPr>
            </w:pPr>
            <w:r>
              <w:rPr>
                <w:noProof/>
              </w:rPr>
              <w:t>0 % </w:t>
            </w:r>
            <w:r>
              <w:rPr>
                <w:rStyle w:val="FootnoteReference"/>
                <w:noProof/>
              </w:rPr>
              <w:t>(3)</w:t>
            </w:r>
          </w:p>
        </w:tc>
        <w:tc>
          <w:tcPr>
            <w:tcW w:w="1276" w:type="dxa"/>
          </w:tcPr>
          <w:p w14:paraId="6E4D227F" w14:textId="77777777" w:rsidR="006E3C95" w:rsidRDefault="006E3C95" w:rsidP="006E3C95">
            <w:pPr>
              <w:pStyle w:val="Paragraph"/>
              <w:spacing w:after="0"/>
              <w:rPr>
                <w:noProof/>
              </w:rPr>
            </w:pPr>
            <w:r>
              <w:rPr>
                <w:noProof/>
              </w:rPr>
              <w:t>-</w:t>
            </w:r>
          </w:p>
        </w:tc>
        <w:tc>
          <w:tcPr>
            <w:tcW w:w="992" w:type="dxa"/>
          </w:tcPr>
          <w:p w14:paraId="20314D83" w14:textId="77777777" w:rsidR="006E3C95" w:rsidRDefault="006E3C95" w:rsidP="006E3C95">
            <w:pPr>
              <w:pStyle w:val="Paragraph"/>
              <w:spacing w:after="0"/>
              <w:rPr>
                <w:noProof/>
              </w:rPr>
            </w:pPr>
            <w:r>
              <w:rPr>
                <w:noProof/>
              </w:rPr>
              <w:t>31.12.2025</w:t>
            </w:r>
          </w:p>
        </w:tc>
      </w:tr>
      <w:tr w:rsidR="006E3C95" w14:paraId="22CB580F" w14:textId="77777777" w:rsidTr="008924C5">
        <w:trPr>
          <w:cantSplit/>
        </w:trPr>
        <w:tc>
          <w:tcPr>
            <w:tcW w:w="779" w:type="dxa"/>
          </w:tcPr>
          <w:p w14:paraId="63A9E072" w14:textId="77777777" w:rsidR="006E3C95" w:rsidRDefault="006E3C95" w:rsidP="006E3C95">
            <w:pPr>
              <w:pStyle w:val="Paragraph"/>
              <w:spacing w:after="0"/>
              <w:rPr>
                <w:noProof/>
              </w:rPr>
            </w:pPr>
            <w:r>
              <w:rPr>
                <w:noProof/>
              </w:rPr>
              <w:t>0.7767</w:t>
            </w:r>
          </w:p>
        </w:tc>
        <w:tc>
          <w:tcPr>
            <w:tcW w:w="1276" w:type="dxa"/>
          </w:tcPr>
          <w:p w14:paraId="071470D3" w14:textId="77777777" w:rsidR="006E3C95" w:rsidRDefault="006E3C95" w:rsidP="006E3C95">
            <w:pPr>
              <w:pStyle w:val="Paragraph"/>
              <w:spacing w:after="0"/>
              <w:jc w:val="right"/>
              <w:rPr>
                <w:noProof/>
              </w:rPr>
            </w:pPr>
            <w:r>
              <w:rPr>
                <w:noProof/>
              </w:rPr>
              <w:t>ex 2008 99 99</w:t>
            </w:r>
          </w:p>
        </w:tc>
        <w:tc>
          <w:tcPr>
            <w:tcW w:w="709" w:type="dxa"/>
          </w:tcPr>
          <w:p w14:paraId="36390859" w14:textId="77777777" w:rsidR="006E3C95" w:rsidRDefault="006E3C95" w:rsidP="006E3C95">
            <w:pPr>
              <w:pStyle w:val="Paragraph"/>
              <w:spacing w:after="0"/>
              <w:jc w:val="center"/>
              <w:rPr>
                <w:noProof/>
              </w:rPr>
            </w:pPr>
            <w:r>
              <w:rPr>
                <w:noProof/>
              </w:rPr>
              <w:t>35</w:t>
            </w:r>
          </w:p>
        </w:tc>
        <w:tc>
          <w:tcPr>
            <w:tcW w:w="3967" w:type="dxa"/>
          </w:tcPr>
          <w:p w14:paraId="450212ED" w14:textId="77777777" w:rsidR="006E3C95" w:rsidRDefault="006E3C95" w:rsidP="006E3C95">
            <w:pPr>
              <w:pStyle w:val="Paragraph"/>
              <w:spacing w:after="0"/>
              <w:rPr>
                <w:noProof/>
              </w:rPr>
            </w:pPr>
            <w:r>
              <w:rPr>
                <w:noProof/>
              </w:rPr>
              <w:t>Frozen pulp from acai berries:</w:t>
            </w:r>
          </w:p>
          <w:tbl>
            <w:tblPr>
              <w:tblStyle w:val="Listdash"/>
              <w:tblW w:w="0" w:type="auto"/>
              <w:tblLayout w:type="fixed"/>
              <w:tblLook w:val="0000" w:firstRow="0" w:lastRow="0" w:firstColumn="0" w:lastColumn="0" w:noHBand="0" w:noVBand="0"/>
            </w:tblPr>
            <w:tblGrid>
              <w:gridCol w:w="220"/>
              <w:gridCol w:w="3362"/>
            </w:tblGrid>
            <w:tr w:rsidR="006E3C95" w14:paraId="67802657" w14:textId="77777777" w:rsidTr="008924C5">
              <w:tc>
                <w:tcPr>
                  <w:tcW w:w="220" w:type="dxa"/>
                </w:tcPr>
                <w:p w14:paraId="7B9CEAB5" w14:textId="77777777" w:rsidR="006E3C95" w:rsidRDefault="006E3C95" w:rsidP="006E3C95">
                  <w:pPr>
                    <w:pStyle w:val="Paragraph"/>
                    <w:spacing w:after="0"/>
                    <w:rPr>
                      <w:noProof/>
                    </w:rPr>
                  </w:pPr>
                  <w:r>
                    <w:rPr>
                      <w:noProof/>
                    </w:rPr>
                    <w:t>—</w:t>
                  </w:r>
                </w:p>
              </w:tc>
              <w:tc>
                <w:tcPr>
                  <w:tcW w:w="3362" w:type="dxa"/>
                </w:tcPr>
                <w:p w14:paraId="4DE50F13" w14:textId="77777777" w:rsidR="006E3C95" w:rsidRDefault="006E3C95" w:rsidP="006E3C95">
                  <w:pPr>
                    <w:pStyle w:val="Paragraph"/>
                    <w:spacing w:after="0"/>
                    <w:rPr>
                      <w:noProof/>
                    </w:rPr>
                  </w:pPr>
                  <w:r>
                    <w:rPr>
                      <w:noProof/>
                    </w:rPr>
                    <w:t>hydrated and pasteurised,</w:t>
                  </w:r>
                </w:p>
              </w:tc>
            </w:tr>
            <w:tr w:rsidR="006E3C95" w14:paraId="1726E9F0" w14:textId="77777777" w:rsidTr="008924C5">
              <w:tc>
                <w:tcPr>
                  <w:tcW w:w="220" w:type="dxa"/>
                </w:tcPr>
                <w:p w14:paraId="3A4BBAA9" w14:textId="77777777" w:rsidR="006E3C95" w:rsidRDefault="006E3C95" w:rsidP="006E3C95">
                  <w:pPr>
                    <w:pStyle w:val="Paragraph"/>
                    <w:spacing w:after="0"/>
                    <w:rPr>
                      <w:noProof/>
                    </w:rPr>
                  </w:pPr>
                  <w:r>
                    <w:rPr>
                      <w:noProof/>
                    </w:rPr>
                    <w:t>—</w:t>
                  </w:r>
                </w:p>
              </w:tc>
              <w:tc>
                <w:tcPr>
                  <w:tcW w:w="3362" w:type="dxa"/>
                </w:tcPr>
                <w:p w14:paraId="0644C42F" w14:textId="77777777" w:rsidR="006E3C95" w:rsidRDefault="006E3C95" w:rsidP="006E3C95">
                  <w:pPr>
                    <w:pStyle w:val="Paragraph"/>
                    <w:spacing w:after="0"/>
                    <w:rPr>
                      <w:noProof/>
                    </w:rPr>
                  </w:pPr>
                  <w:r>
                    <w:rPr>
                      <w:noProof/>
                    </w:rPr>
                    <w:t>separated from the kernels by the addition of water,</w:t>
                  </w:r>
                </w:p>
              </w:tc>
            </w:tr>
            <w:tr w:rsidR="006E3C95" w14:paraId="425D1909" w14:textId="77777777" w:rsidTr="008924C5">
              <w:tc>
                <w:tcPr>
                  <w:tcW w:w="220" w:type="dxa"/>
                </w:tcPr>
                <w:p w14:paraId="4AE94BC4" w14:textId="77777777" w:rsidR="006E3C95" w:rsidRDefault="006E3C95" w:rsidP="006E3C95">
                  <w:pPr>
                    <w:pStyle w:val="Paragraph"/>
                    <w:spacing w:after="0"/>
                    <w:rPr>
                      <w:noProof/>
                    </w:rPr>
                  </w:pPr>
                  <w:r>
                    <w:rPr>
                      <w:noProof/>
                    </w:rPr>
                    <w:t>—</w:t>
                  </w:r>
                </w:p>
              </w:tc>
              <w:tc>
                <w:tcPr>
                  <w:tcW w:w="3362" w:type="dxa"/>
                </w:tcPr>
                <w:p w14:paraId="730C8527" w14:textId="77777777" w:rsidR="006E3C95" w:rsidRDefault="006E3C95" w:rsidP="006E3C95">
                  <w:pPr>
                    <w:pStyle w:val="Paragraph"/>
                    <w:spacing w:after="0"/>
                    <w:rPr>
                      <w:noProof/>
                    </w:rPr>
                  </w:pPr>
                  <w:r>
                    <w:rPr>
                      <w:noProof/>
                    </w:rPr>
                    <w:t>with a Brix value of less than 6, and</w:t>
                  </w:r>
                </w:p>
              </w:tc>
            </w:tr>
            <w:tr w:rsidR="006E3C95" w14:paraId="16E86025" w14:textId="77777777" w:rsidTr="008924C5">
              <w:tc>
                <w:tcPr>
                  <w:tcW w:w="220" w:type="dxa"/>
                </w:tcPr>
                <w:p w14:paraId="08964F75" w14:textId="77777777" w:rsidR="006E3C95" w:rsidRDefault="006E3C95" w:rsidP="006E3C95">
                  <w:pPr>
                    <w:pStyle w:val="Paragraph"/>
                    <w:spacing w:after="0"/>
                    <w:rPr>
                      <w:noProof/>
                    </w:rPr>
                  </w:pPr>
                  <w:r>
                    <w:rPr>
                      <w:noProof/>
                    </w:rPr>
                    <w:t>—</w:t>
                  </w:r>
                </w:p>
              </w:tc>
              <w:tc>
                <w:tcPr>
                  <w:tcW w:w="3362" w:type="dxa"/>
                </w:tcPr>
                <w:p w14:paraId="0972DF2C" w14:textId="77777777" w:rsidR="006E3C95" w:rsidRDefault="006E3C95" w:rsidP="006E3C95">
                  <w:pPr>
                    <w:pStyle w:val="Paragraph"/>
                    <w:spacing w:after="0"/>
                    <w:rPr>
                      <w:noProof/>
                    </w:rPr>
                  </w:pPr>
                  <w:r>
                    <w:rPr>
                      <w:noProof/>
                    </w:rPr>
                    <w:t>with a sugar content of less than 5,6 %</w:t>
                  </w:r>
                </w:p>
              </w:tc>
            </w:tr>
          </w:tbl>
          <w:p w14:paraId="6BBD3804" w14:textId="77777777" w:rsidR="006E3C95" w:rsidRDefault="006E3C95" w:rsidP="006E3C95">
            <w:pPr>
              <w:pStyle w:val="Paragraph"/>
              <w:spacing w:after="0"/>
              <w:rPr>
                <w:noProof/>
              </w:rPr>
            </w:pPr>
          </w:p>
        </w:tc>
        <w:tc>
          <w:tcPr>
            <w:tcW w:w="994" w:type="dxa"/>
          </w:tcPr>
          <w:p w14:paraId="551AE3B8" w14:textId="77777777" w:rsidR="006E3C95" w:rsidRDefault="006E3C95" w:rsidP="006E3C95">
            <w:pPr>
              <w:pStyle w:val="Paragraph"/>
              <w:spacing w:after="0"/>
              <w:rPr>
                <w:noProof/>
              </w:rPr>
            </w:pPr>
            <w:r>
              <w:rPr>
                <w:noProof/>
              </w:rPr>
              <w:t>0 %</w:t>
            </w:r>
          </w:p>
        </w:tc>
        <w:tc>
          <w:tcPr>
            <w:tcW w:w="1276" w:type="dxa"/>
          </w:tcPr>
          <w:p w14:paraId="039EE3D6" w14:textId="77777777" w:rsidR="006E3C95" w:rsidRDefault="006E3C95" w:rsidP="006E3C95">
            <w:pPr>
              <w:pStyle w:val="Paragraph"/>
              <w:spacing w:after="0"/>
              <w:rPr>
                <w:noProof/>
              </w:rPr>
            </w:pPr>
            <w:r>
              <w:rPr>
                <w:noProof/>
              </w:rPr>
              <w:t>-</w:t>
            </w:r>
          </w:p>
        </w:tc>
        <w:tc>
          <w:tcPr>
            <w:tcW w:w="992" w:type="dxa"/>
          </w:tcPr>
          <w:p w14:paraId="019741FE" w14:textId="77777777" w:rsidR="006E3C95" w:rsidRDefault="006E3C95" w:rsidP="006E3C95">
            <w:pPr>
              <w:pStyle w:val="Paragraph"/>
              <w:spacing w:after="0"/>
              <w:rPr>
                <w:noProof/>
              </w:rPr>
            </w:pPr>
            <w:r>
              <w:rPr>
                <w:noProof/>
              </w:rPr>
              <w:t>31.12.2024</w:t>
            </w:r>
          </w:p>
        </w:tc>
      </w:tr>
      <w:tr w:rsidR="006E3C95" w14:paraId="30169FD7" w14:textId="77777777" w:rsidTr="008924C5">
        <w:trPr>
          <w:cantSplit/>
        </w:trPr>
        <w:tc>
          <w:tcPr>
            <w:tcW w:w="779" w:type="dxa"/>
          </w:tcPr>
          <w:p w14:paraId="6DFE066C" w14:textId="77777777" w:rsidR="006E3C95" w:rsidRDefault="006E3C95" w:rsidP="006E3C95">
            <w:pPr>
              <w:pStyle w:val="Paragraph"/>
              <w:spacing w:after="0"/>
              <w:rPr>
                <w:noProof/>
              </w:rPr>
            </w:pPr>
            <w:r>
              <w:rPr>
                <w:noProof/>
              </w:rPr>
              <w:t>0.4992</w:t>
            </w:r>
          </w:p>
          <w:p w14:paraId="454953CF" w14:textId="77777777" w:rsidR="006E3C95" w:rsidRDefault="006E3C95" w:rsidP="006E3C95">
            <w:pPr>
              <w:pStyle w:val="Paragraph"/>
              <w:spacing w:after="0"/>
              <w:rPr>
                <w:noProof/>
              </w:rPr>
            </w:pPr>
          </w:p>
        </w:tc>
        <w:tc>
          <w:tcPr>
            <w:tcW w:w="1276" w:type="dxa"/>
          </w:tcPr>
          <w:p w14:paraId="29210418" w14:textId="77777777" w:rsidR="006E3C95" w:rsidRDefault="006E3C95" w:rsidP="006E3C95">
            <w:pPr>
              <w:pStyle w:val="Paragraph"/>
              <w:spacing w:after="0"/>
              <w:jc w:val="right"/>
              <w:rPr>
                <w:noProof/>
              </w:rPr>
            </w:pPr>
            <w:r>
              <w:rPr>
                <w:noProof/>
              </w:rPr>
              <w:t>ex 2009 41 92</w:t>
            </w:r>
          </w:p>
          <w:p w14:paraId="72A6C2AA" w14:textId="77777777" w:rsidR="006E3C95" w:rsidRDefault="006E3C95" w:rsidP="006E3C95">
            <w:pPr>
              <w:pStyle w:val="Paragraph"/>
              <w:spacing w:after="0"/>
              <w:jc w:val="right"/>
              <w:rPr>
                <w:noProof/>
              </w:rPr>
            </w:pPr>
            <w:r>
              <w:rPr>
                <w:noProof/>
              </w:rPr>
              <w:t>ex 2009 41 99</w:t>
            </w:r>
          </w:p>
        </w:tc>
        <w:tc>
          <w:tcPr>
            <w:tcW w:w="709" w:type="dxa"/>
          </w:tcPr>
          <w:p w14:paraId="0286EB92" w14:textId="77777777" w:rsidR="006E3C95" w:rsidRDefault="006E3C95" w:rsidP="006E3C95">
            <w:pPr>
              <w:pStyle w:val="Paragraph"/>
              <w:spacing w:after="0"/>
              <w:jc w:val="center"/>
              <w:rPr>
                <w:noProof/>
              </w:rPr>
            </w:pPr>
            <w:r>
              <w:rPr>
                <w:noProof/>
              </w:rPr>
              <w:t>20</w:t>
            </w:r>
          </w:p>
          <w:p w14:paraId="0D08049A" w14:textId="77777777" w:rsidR="006E3C95" w:rsidRDefault="006E3C95" w:rsidP="006E3C95">
            <w:pPr>
              <w:pStyle w:val="Paragraph"/>
              <w:spacing w:after="0"/>
              <w:jc w:val="center"/>
              <w:rPr>
                <w:noProof/>
              </w:rPr>
            </w:pPr>
            <w:r>
              <w:rPr>
                <w:noProof/>
              </w:rPr>
              <w:t>70</w:t>
            </w:r>
          </w:p>
        </w:tc>
        <w:tc>
          <w:tcPr>
            <w:tcW w:w="3967" w:type="dxa"/>
          </w:tcPr>
          <w:p w14:paraId="07A54325" w14:textId="77777777" w:rsidR="006E3C95" w:rsidRDefault="006E3C95" w:rsidP="006E3C95">
            <w:pPr>
              <w:pStyle w:val="Paragraph"/>
              <w:spacing w:after="0"/>
              <w:rPr>
                <w:noProof/>
              </w:rPr>
            </w:pPr>
            <w:r>
              <w:rPr>
                <w:noProof/>
              </w:rPr>
              <w:t>Pineapple juice:</w:t>
            </w:r>
          </w:p>
          <w:tbl>
            <w:tblPr>
              <w:tblStyle w:val="Listdash"/>
              <w:tblW w:w="0" w:type="auto"/>
              <w:tblLayout w:type="fixed"/>
              <w:tblLook w:val="0000" w:firstRow="0" w:lastRow="0" w:firstColumn="0" w:lastColumn="0" w:noHBand="0" w:noVBand="0"/>
            </w:tblPr>
            <w:tblGrid>
              <w:gridCol w:w="220"/>
              <w:gridCol w:w="3344"/>
            </w:tblGrid>
            <w:tr w:rsidR="006E3C95" w14:paraId="213438CE" w14:textId="77777777" w:rsidTr="008924C5">
              <w:tc>
                <w:tcPr>
                  <w:tcW w:w="220" w:type="dxa"/>
                </w:tcPr>
                <w:p w14:paraId="6A0D9994" w14:textId="77777777" w:rsidR="006E3C95" w:rsidRDefault="006E3C95" w:rsidP="006E3C95">
                  <w:pPr>
                    <w:pStyle w:val="Paragraph"/>
                    <w:spacing w:after="0"/>
                    <w:rPr>
                      <w:noProof/>
                    </w:rPr>
                  </w:pPr>
                  <w:r>
                    <w:rPr>
                      <w:noProof/>
                    </w:rPr>
                    <w:t>—</w:t>
                  </w:r>
                </w:p>
              </w:tc>
              <w:tc>
                <w:tcPr>
                  <w:tcW w:w="3344" w:type="dxa"/>
                </w:tcPr>
                <w:p w14:paraId="26C9A7B9" w14:textId="77777777" w:rsidR="006E3C95" w:rsidRDefault="006E3C95" w:rsidP="006E3C95">
                  <w:pPr>
                    <w:pStyle w:val="Paragraph"/>
                    <w:spacing w:after="0"/>
                    <w:rPr>
                      <w:noProof/>
                    </w:rPr>
                  </w:pPr>
                  <w:r>
                    <w:rPr>
                      <w:noProof/>
                    </w:rPr>
                    <w:t>not from concentrate,</w:t>
                  </w:r>
                </w:p>
              </w:tc>
            </w:tr>
            <w:tr w:rsidR="006E3C95" w14:paraId="19B1E3B8" w14:textId="77777777" w:rsidTr="008924C5">
              <w:tc>
                <w:tcPr>
                  <w:tcW w:w="220" w:type="dxa"/>
                </w:tcPr>
                <w:p w14:paraId="6B73ED15" w14:textId="77777777" w:rsidR="006E3C95" w:rsidRDefault="006E3C95" w:rsidP="006E3C95">
                  <w:pPr>
                    <w:pStyle w:val="Paragraph"/>
                    <w:spacing w:after="0"/>
                    <w:rPr>
                      <w:noProof/>
                    </w:rPr>
                  </w:pPr>
                  <w:r>
                    <w:rPr>
                      <w:noProof/>
                    </w:rPr>
                    <w:t>—</w:t>
                  </w:r>
                </w:p>
              </w:tc>
              <w:tc>
                <w:tcPr>
                  <w:tcW w:w="3344" w:type="dxa"/>
                </w:tcPr>
                <w:p w14:paraId="595B2BF3" w14:textId="77777777" w:rsidR="006E3C95" w:rsidRDefault="006E3C95" w:rsidP="006E3C95">
                  <w:pPr>
                    <w:pStyle w:val="Paragraph"/>
                    <w:spacing w:after="0"/>
                    <w:rPr>
                      <w:noProof/>
                    </w:rPr>
                  </w:pPr>
                  <w:r>
                    <w:rPr>
                      <w:noProof/>
                    </w:rPr>
                    <w:t xml:space="preserve">of the genus </w:t>
                  </w:r>
                  <w:r>
                    <w:rPr>
                      <w:i/>
                      <w:iCs/>
                      <w:noProof/>
                    </w:rPr>
                    <w:t>Ananas</w:t>
                  </w:r>
                  <w:r>
                    <w:rPr>
                      <w:noProof/>
                    </w:rPr>
                    <w:t>,</w:t>
                  </w:r>
                </w:p>
              </w:tc>
            </w:tr>
            <w:tr w:rsidR="006E3C95" w14:paraId="04329CD0" w14:textId="77777777" w:rsidTr="008924C5">
              <w:tc>
                <w:tcPr>
                  <w:tcW w:w="220" w:type="dxa"/>
                </w:tcPr>
                <w:p w14:paraId="5879C689" w14:textId="77777777" w:rsidR="006E3C95" w:rsidRDefault="006E3C95" w:rsidP="006E3C95">
                  <w:pPr>
                    <w:pStyle w:val="Paragraph"/>
                    <w:spacing w:after="0"/>
                    <w:rPr>
                      <w:noProof/>
                    </w:rPr>
                  </w:pPr>
                  <w:r>
                    <w:rPr>
                      <w:noProof/>
                    </w:rPr>
                    <w:t>—</w:t>
                  </w:r>
                </w:p>
              </w:tc>
              <w:tc>
                <w:tcPr>
                  <w:tcW w:w="3344" w:type="dxa"/>
                </w:tcPr>
                <w:p w14:paraId="52C2548E" w14:textId="77777777" w:rsidR="006E3C95" w:rsidRDefault="006E3C95" w:rsidP="006E3C95">
                  <w:pPr>
                    <w:pStyle w:val="Paragraph"/>
                    <w:spacing w:after="0"/>
                    <w:rPr>
                      <w:noProof/>
                    </w:rPr>
                  </w:pPr>
                  <w:r>
                    <w:rPr>
                      <w:noProof/>
                    </w:rPr>
                    <w:t>of a Brix value of 11 or more but not more than 16,</w:t>
                  </w:r>
                </w:p>
              </w:tc>
            </w:tr>
          </w:tbl>
          <w:p w14:paraId="24B68725" w14:textId="77777777" w:rsidR="006E3C95" w:rsidRDefault="006E3C95" w:rsidP="006E3C95">
            <w:pPr>
              <w:pStyle w:val="Paragraph"/>
              <w:spacing w:after="0"/>
              <w:rPr>
                <w:noProof/>
              </w:rPr>
            </w:pPr>
            <w:r>
              <w:rPr>
                <w:noProof/>
              </w:rPr>
              <w:t>used in the manufacture of products of drink industry</w:t>
            </w:r>
          </w:p>
          <w:p w14:paraId="096B5709" w14:textId="77777777" w:rsidR="006E3C95" w:rsidRDefault="006E3C95" w:rsidP="006E3C95">
            <w:pPr>
              <w:pStyle w:val="Paragraph"/>
              <w:spacing w:after="0"/>
              <w:rPr>
                <w:noProof/>
              </w:rPr>
            </w:pPr>
            <w:r>
              <w:rPr>
                <w:noProof/>
              </w:rPr>
              <w:t> </w:t>
            </w:r>
            <w:r>
              <w:rPr>
                <w:rStyle w:val="FootnoteReference"/>
                <w:noProof/>
              </w:rPr>
              <w:t>(1)</w:t>
            </w:r>
          </w:p>
          <w:p w14:paraId="75F69768" w14:textId="77777777" w:rsidR="006E3C95" w:rsidRDefault="006E3C95" w:rsidP="006E3C95">
            <w:pPr>
              <w:pStyle w:val="Paragraph"/>
              <w:spacing w:after="0"/>
              <w:rPr>
                <w:noProof/>
              </w:rPr>
            </w:pPr>
          </w:p>
        </w:tc>
        <w:tc>
          <w:tcPr>
            <w:tcW w:w="994" w:type="dxa"/>
          </w:tcPr>
          <w:p w14:paraId="101B7841" w14:textId="77777777" w:rsidR="006E3C95" w:rsidRDefault="006E3C95" w:rsidP="006E3C95">
            <w:pPr>
              <w:pStyle w:val="Paragraph"/>
              <w:spacing w:after="0"/>
              <w:rPr>
                <w:noProof/>
              </w:rPr>
            </w:pPr>
            <w:r>
              <w:rPr>
                <w:noProof/>
              </w:rPr>
              <w:t>8 %</w:t>
            </w:r>
          </w:p>
          <w:p w14:paraId="08E118AE" w14:textId="77777777" w:rsidR="006E3C95" w:rsidRDefault="006E3C95" w:rsidP="006E3C95">
            <w:pPr>
              <w:pStyle w:val="Paragraph"/>
              <w:spacing w:after="0"/>
              <w:rPr>
                <w:noProof/>
              </w:rPr>
            </w:pPr>
          </w:p>
        </w:tc>
        <w:tc>
          <w:tcPr>
            <w:tcW w:w="1276" w:type="dxa"/>
          </w:tcPr>
          <w:p w14:paraId="3E7C6E21" w14:textId="77777777" w:rsidR="006E3C95" w:rsidRDefault="006E3C95" w:rsidP="006E3C95">
            <w:pPr>
              <w:pStyle w:val="Paragraph"/>
              <w:spacing w:after="0"/>
              <w:rPr>
                <w:noProof/>
              </w:rPr>
            </w:pPr>
            <w:r>
              <w:rPr>
                <w:noProof/>
              </w:rPr>
              <w:t>-</w:t>
            </w:r>
          </w:p>
          <w:p w14:paraId="4699B431" w14:textId="77777777" w:rsidR="006E3C95" w:rsidRDefault="006E3C95" w:rsidP="006E3C95">
            <w:pPr>
              <w:pStyle w:val="Paragraph"/>
              <w:spacing w:after="0"/>
              <w:rPr>
                <w:noProof/>
              </w:rPr>
            </w:pPr>
          </w:p>
        </w:tc>
        <w:tc>
          <w:tcPr>
            <w:tcW w:w="992" w:type="dxa"/>
          </w:tcPr>
          <w:p w14:paraId="11A28B3A" w14:textId="77777777" w:rsidR="006E3C95" w:rsidRDefault="006E3C95" w:rsidP="006E3C95">
            <w:pPr>
              <w:pStyle w:val="Paragraph"/>
              <w:spacing w:after="0"/>
              <w:rPr>
                <w:noProof/>
              </w:rPr>
            </w:pPr>
            <w:r>
              <w:rPr>
                <w:noProof/>
              </w:rPr>
              <w:t>31.12.2025</w:t>
            </w:r>
          </w:p>
          <w:p w14:paraId="23C3F83A" w14:textId="77777777" w:rsidR="006E3C95" w:rsidRDefault="006E3C95" w:rsidP="006E3C95">
            <w:pPr>
              <w:pStyle w:val="Paragraph"/>
              <w:spacing w:after="0"/>
              <w:rPr>
                <w:noProof/>
              </w:rPr>
            </w:pPr>
          </w:p>
        </w:tc>
      </w:tr>
      <w:tr w:rsidR="006E3C95" w14:paraId="46561636" w14:textId="77777777" w:rsidTr="008924C5">
        <w:trPr>
          <w:cantSplit/>
        </w:trPr>
        <w:tc>
          <w:tcPr>
            <w:tcW w:w="779" w:type="dxa"/>
          </w:tcPr>
          <w:p w14:paraId="6EFEBB9E" w14:textId="77777777" w:rsidR="006E3C95" w:rsidRDefault="006E3C95" w:rsidP="006E3C95">
            <w:pPr>
              <w:pStyle w:val="Paragraph"/>
              <w:spacing w:after="0"/>
              <w:rPr>
                <w:noProof/>
              </w:rPr>
            </w:pPr>
            <w:r>
              <w:rPr>
                <w:noProof/>
              </w:rPr>
              <w:t>0.4664</w:t>
            </w:r>
          </w:p>
        </w:tc>
        <w:tc>
          <w:tcPr>
            <w:tcW w:w="1276" w:type="dxa"/>
          </w:tcPr>
          <w:p w14:paraId="3D70854C" w14:textId="77777777" w:rsidR="006E3C95" w:rsidRDefault="006E3C95" w:rsidP="006E3C95">
            <w:pPr>
              <w:pStyle w:val="Paragraph"/>
              <w:spacing w:after="0"/>
              <w:jc w:val="right"/>
              <w:rPr>
                <w:noProof/>
              </w:rPr>
            </w:pPr>
            <w:r>
              <w:rPr>
                <w:noProof/>
              </w:rPr>
              <w:t>ex 2009 49 30</w:t>
            </w:r>
          </w:p>
        </w:tc>
        <w:tc>
          <w:tcPr>
            <w:tcW w:w="709" w:type="dxa"/>
          </w:tcPr>
          <w:p w14:paraId="20B699D7" w14:textId="77777777" w:rsidR="006E3C95" w:rsidRDefault="006E3C95" w:rsidP="006E3C95">
            <w:pPr>
              <w:pStyle w:val="Paragraph"/>
              <w:spacing w:after="0"/>
              <w:jc w:val="center"/>
              <w:rPr>
                <w:noProof/>
              </w:rPr>
            </w:pPr>
            <w:r>
              <w:rPr>
                <w:noProof/>
              </w:rPr>
              <w:t>91</w:t>
            </w:r>
          </w:p>
        </w:tc>
        <w:tc>
          <w:tcPr>
            <w:tcW w:w="3967" w:type="dxa"/>
          </w:tcPr>
          <w:p w14:paraId="18388FCB" w14:textId="77777777" w:rsidR="006E3C95" w:rsidRDefault="006E3C95" w:rsidP="006E3C95">
            <w:pPr>
              <w:pStyle w:val="Paragraph"/>
              <w:spacing w:after="0"/>
              <w:rPr>
                <w:noProof/>
              </w:rPr>
            </w:pPr>
            <w:r>
              <w:rPr>
                <w:noProof/>
              </w:rPr>
              <w:t>Pineapple juice, other than in powder form:</w:t>
            </w:r>
          </w:p>
          <w:tbl>
            <w:tblPr>
              <w:tblStyle w:val="Listdash"/>
              <w:tblW w:w="0" w:type="auto"/>
              <w:tblLayout w:type="fixed"/>
              <w:tblLook w:val="0000" w:firstRow="0" w:lastRow="0" w:firstColumn="0" w:lastColumn="0" w:noHBand="0" w:noVBand="0"/>
            </w:tblPr>
            <w:tblGrid>
              <w:gridCol w:w="220"/>
              <w:gridCol w:w="3599"/>
            </w:tblGrid>
            <w:tr w:rsidR="006E3C95" w14:paraId="080EBFAD" w14:textId="77777777" w:rsidTr="008924C5">
              <w:tc>
                <w:tcPr>
                  <w:tcW w:w="220" w:type="dxa"/>
                </w:tcPr>
                <w:p w14:paraId="4CF12B8C" w14:textId="77777777" w:rsidR="006E3C95" w:rsidRDefault="006E3C95" w:rsidP="006E3C95">
                  <w:pPr>
                    <w:pStyle w:val="Paragraph"/>
                    <w:spacing w:after="0"/>
                    <w:rPr>
                      <w:noProof/>
                    </w:rPr>
                  </w:pPr>
                  <w:r>
                    <w:rPr>
                      <w:noProof/>
                    </w:rPr>
                    <w:t>—</w:t>
                  </w:r>
                </w:p>
              </w:tc>
              <w:tc>
                <w:tcPr>
                  <w:tcW w:w="3599" w:type="dxa"/>
                </w:tcPr>
                <w:p w14:paraId="5B207AAA" w14:textId="77777777" w:rsidR="006E3C95" w:rsidRDefault="006E3C95" w:rsidP="006E3C95">
                  <w:pPr>
                    <w:pStyle w:val="Paragraph"/>
                    <w:spacing w:after="0"/>
                    <w:rPr>
                      <w:noProof/>
                    </w:rPr>
                  </w:pPr>
                  <w:r>
                    <w:rPr>
                      <w:noProof/>
                    </w:rPr>
                    <w:t>with a Brix value of more than 20 but not more than 67,</w:t>
                  </w:r>
                </w:p>
              </w:tc>
            </w:tr>
            <w:tr w:rsidR="006E3C95" w14:paraId="14AE0627" w14:textId="77777777" w:rsidTr="008924C5">
              <w:tc>
                <w:tcPr>
                  <w:tcW w:w="220" w:type="dxa"/>
                </w:tcPr>
                <w:p w14:paraId="38DC0340" w14:textId="77777777" w:rsidR="006E3C95" w:rsidRDefault="006E3C95" w:rsidP="006E3C95">
                  <w:pPr>
                    <w:pStyle w:val="Paragraph"/>
                    <w:spacing w:after="0"/>
                    <w:rPr>
                      <w:noProof/>
                    </w:rPr>
                  </w:pPr>
                  <w:r>
                    <w:rPr>
                      <w:noProof/>
                    </w:rPr>
                    <w:t>—</w:t>
                  </w:r>
                </w:p>
              </w:tc>
              <w:tc>
                <w:tcPr>
                  <w:tcW w:w="3599" w:type="dxa"/>
                </w:tcPr>
                <w:p w14:paraId="6B7578F4" w14:textId="77777777" w:rsidR="006E3C95" w:rsidRDefault="006E3C95" w:rsidP="006E3C95">
                  <w:pPr>
                    <w:pStyle w:val="Paragraph"/>
                    <w:spacing w:after="0"/>
                    <w:rPr>
                      <w:noProof/>
                    </w:rPr>
                  </w:pPr>
                  <w:r>
                    <w:rPr>
                      <w:noProof/>
                    </w:rPr>
                    <w:t>a value of more than € 30 per 100 kg net weight,</w:t>
                  </w:r>
                </w:p>
              </w:tc>
            </w:tr>
            <w:tr w:rsidR="006E3C95" w14:paraId="207FBA17" w14:textId="77777777" w:rsidTr="008924C5">
              <w:tc>
                <w:tcPr>
                  <w:tcW w:w="220" w:type="dxa"/>
                </w:tcPr>
                <w:p w14:paraId="732ED404" w14:textId="77777777" w:rsidR="006E3C95" w:rsidRDefault="006E3C95" w:rsidP="006E3C95">
                  <w:pPr>
                    <w:pStyle w:val="Paragraph"/>
                    <w:spacing w:after="0"/>
                    <w:rPr>
                      <w:noProof/>
                    </w:rPr>
                  </w:pPr>
                  <w:r>
                    <w:rPr>
                      <w:noProof/>
                    </w:rPr>
                    <w:t>—</w:t>
                  </w:r>
                </w:p>
              </w:tc>
              <w:tc>
                <w:tcPr>
                  <w:tcW w:w="3599" w:type="dxa"/>
                </w:tcPr>
                <w:p w14:paraId="66889317" w14:textId="77777777" w:rsidR="006E3C95" w:rsidRDefault="006E3C95" w:rsidP="006E3C95">
                  <w:pPr>
                    <w:pStyle w:val="Paragraph"/>
                    <w:spacing w:after="0"/>
                    <w:rPr>
                      <w:noProof/>
                    </w:rPr>
                  </w:pPr>
                  <w:r>
                    <w:rPr>
                      <w:noProof/>
                    </w:rPr>
                    <w:t>containing added sugar</w:t>
                  </w:r>
                </w:p>
              </w:tc>
            </w:tr>
          </w:tbl>
          <w:p w14:paraId="5F12CAF0" w14:textId="77777777" w:rsidR="006E3C95" w:rsidRDefault="006E3C95" w:rsidP="006E3C95">
            <w:pPr>
              <w:pStyle w:val="Paragraph"/>
              <w:spacing w:after="0"/>
              <w:rPr>
                <w:noProof/>
              </w:rPr>
            </w:pPr>
            <w:r>
              <w:rPr>
                <w:noProof/>
              </w:rPr>
              <w:t>used in the manufacture of products of food or drink industry</w:t>
            </w:r>
          </w:p>
          <w:p w14:paraId="6F00371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64D9E3A" w14:textId="77777777" w:rsidR="006E3C95" w:rsidRDefault="006E3C95" w:rsidP="006E3C95">
            <w:pPr>
              <w:pStyle w:val="Paragraph"/>
              <w:spacing w:after="0"/>
              <w:rPr>
                <w:noProof/>
              </w:rPr>
            </w:pPr>
            <w:r>
              <w:rPr>
                <w:noProof/>
              </w:rPr>
              <w:t>0 %</w:t>
            </w:r>
          </w:p>
        </w:tc>
        <w:tc>
          <w:tcPr>
            <w:tcW w:w="1276" w:type="dxa"/>
          </w:tcPr>
          <w:p w14:paraId="1ABC1E78" w14:textId="77777777" w:rsidR="006E3C95" w:rsidRDefault="006E3C95" w:rsidP="006E3C95">
            <w:pPr>
              <w:pStyle w:val="Paragraph"/>
              <w:spacing w:after="0"/>
              <w:rPr>
                <w:noProof/>
              </w:rPr>
            </w:pPr>
            <w:r>
              <w:rPr>
                <w:noProof/>
              </w:rPr>
              <w:t>-</w:t>
            </w:r>
          </w:p>
        </w:tc>
        <w:tc>
          <w:tcPr>
            <w:tcW w:w="992" w:type="dxa"/>
          </w:tcPr>
          <w:p w14:paraId="3DE99DC3" w14:textId="77777777" w:rsidR="006E3C95" w:rsidRDefault="006E3C95" w:rsidP="006E3C95">
            <w:pPr>
              <w:pStyle w:val="Paragraph"/>
              <w:spacing w:after="0"/>
              <w:rPr>
                <w:noProof/>
              </w:rPr>
            </w:pPr>
            <w:r>
              <w:rPr>
                <w:noProof/>
              </w:rPr>
              <w:t>31.12.2024</w:t>
            </w:r>
          </w:p>
        </w:tc>
      </w:tr>
      <w:tr w:rsidR="006E3C95" w14:paraId="2AEC52D3" w14:textId="77777777" w:rsidTr="008924C5">
        <w:trPr>
          <w:cantSplit/>
        </w:trPr>
        <w:tc>
          <w:tcPr>
            <w:tcW w:w="779" w:type="dxa"/>
          </w:tcPr>
          <w:p w14:paraId="6F9EDD52" w14:textId="77777777" w:rsidR="006E3C95" w:rsidRDefault="006E3C95" w:rsidP="006E3C95">
            <w:pPr>
              <w:pStyle w:val="Paragraph"/>
              <w:spacing w:after="0"/>
              <w:rPr>
                <w:noProof/>
              </w:rPr>
            </w:pPr>
            <w:r>
              <w:rPr>
                <w:noProof/>
              </w:rPr>
              <w:t>0.4623</w:t>
            </w:r>
          </w:p>
        </w:tc>
        <w:tc>
          <w:tcPr>
            <w:tcW w:w="1276" w:type="dxa"/>
          </w:tcPr>
          <w:p w14:paraId="3C9D8C79" w14:textId="77777777" w:rsidR="006E3C95" w:rsidRDefault="006E3C95" w:rsidP="006E3C95">
            <w:pPr>
              <w:pStyle w:val="Paragraph"/>
              <w:spacing w:after="0"/>
              <w:jc w:val="right"/>
              <w:rPr>
                <w:noProof/>
              </w:rPr>
            </w:pPr>
            <w:r>
              <w:rPr>
                <w:noProof/>
              </w:rPr>
              <w:t>ex 2009 81 31</w:t>
            </w:r>
          </w:p>
        </w:tc>
        <w:tc>
          <w:tcPr>
            <w:tcW w:w="709" w:type="dxa"/>
          </w:tcPr>
          <w:p w14:paraId="0322D733" w14:textId="77777777" w:rsidR="006E3C95" w:rsidRDefault="006E3C95" w:rsidP="006E3C95">
            <w:pPr>
              <w:pStyle w:val="Paragraph"/>
              <w:spacing w:after="0"/>
              <w:jc w:val="center"/>
              <w:rPr>
                <w:noProof/>
              </w:rPr>
            </w:pPr>
            <w:r>
              <w:rPr>
                <w:noProof/>
              </w:rPr>
              <w:t>10</w:t>
            </w:r>
          </w:p>
        </w:tc>
        <w:tc>
          <w:tcPr>
            <w:tcW w:w="3967" w:type="dxa"/>
          </w:tcPr>
          <w:p w14:paraId="6AA67FD0" w14:textId="77777777" w:rsidR="006E3C95" w:rsidRDefault="006E3C95" w:rsidP="006E3C95">
            <w:pPr>
              <w:pStyle w:val="Paragraph"/>
              <w:spacing w:after="0"/>
              <w:rPr>
                <w:noProof/>
              </w:rPr>
            </w:pPr>
            <w:r>
              <w:rPr>
                <w:noProof/>
              </w:rPr>
              <w:t>Cranberry juice concentrate:</w:t>
            </w:r>
          </w:p>
          <w:tbl>
            <w:tblPr>
              <w:tblStyle w:val="Listdash"/>
              <w:tblW w:w="0" w:type="auto"/>
              <w:tblLayout w:type="fixed"/>
              <w:tblLook w:val="0000" w:firstRow="0" w:lastRow="0" w:firstColumn="0" w:lastColumn="0" w:noHBand="0" w:noVBand="0"/>
            </w:tblPr>
            <w:tblGrid>
              <w:gridCol w:w="220"/>
              <w:gridCol w:w="3579"/>
            </w:tblGrid>
            <w:tr w:rsidR="006E3C95" w14:paraId="02854D98" w14:textId="77777777" w:rsidTr="008924C5">
              <w:tc>
                <w:tcPr>
                  <w:tcW w:w="220" w:type="dxa"/>
                </w:tcPr>
                <w:p w14:paraId="108248ED" w14:textId="77777777" w:rsidR="006E3C95" w:rsidRDefault="006E3C95" w:rsidP="006E3C95">
                  <w:pPr>
                    <w:pStyle w:val="Paragraph"/>
                    <w:spacing w:after="0"/>
                    <w:rPr>
                      <w:noProof/>
                    </w:rPr>
                  </w:pPr>
                  <w:r>
                    <w:rPr>
                      <w:noProof/>
                    </w:rPr>
                    <w:t>—</w:t>
                  </w:r>
                </w:p>
              </w:tc>
              <w:tc>
                <w:tcPr>
                  <w:tcW w:w="3579" w:type="dxa"/>
                </w:tcPr>
                <w:p w14:paraId="713467F6" w14:textId="77777777" w:rsidR="006E3C95" w:rsidRDefault="006E3C95" w:rsidP="006E3C95">
                  <w:pPr>
                    <w:pStyle w:val="Paragraph"/>
                    <w:spacing w:after="0"/>
                    <w:rPr>
                      <w:noProof/>
                    </w:rPr>
                  </w:pPr>
                  <w:r>
                    <w:rPr>
                      <w:noProof/>
                    </w:rPr>
                    <w:t>of a Brix value of 40 or more but not more than 66,</w:t>
                  </w:r>
                </w:p>
              </w:tc>
            </w:tr>
            <w:tr w:rsidR="006E3C95" w14:paraId="65559ED2" w14:textId="77777777" w:rsidTr="008924C5">
              <w:tc>
                <w:tcPr>
                  <w:tcW w:w="220" w:type="dxa"/>
                </w:tcPr>
                <w:p w14:paraId="4EFE7232" w14:textId="77777777" w:rsidR="006E3C95" w:rsidRDefault="006E3C95" w:rsidP="006E3C95">
                  <w:pPr>
                    <w:pStyle w:val="Paragraph"/>
                    <w:spacing w:after="0"/>
                    <w:rPr>
                      <w:noProof/>
                    </w:rPr>
                  </w:pPr>
                  <w:r>
                    <w:rPr>
                      <w:noProof/>
                    </w:rPr>
                    <w:t>—</w:t>
                  </w:r>
                </w:p>
              </w:tc>
              <w:tc>
                <w:tcPr>
                  <w:tcW w:w="3579" w:type="dxa"/>
                </w:tcPr>
                <w:p w14:paraId="126FC7EE" w14:textId="77777777" w:rsidR="006E3C95" w:rsidRDefault="006E3C95" w:rsidP="006E3C95">
                  <w:pPr>
                    <w:pStyle w:val="Paragraph"/>
                    <w:spacing w:after="0"/>
                    <w:rPr>
                      <w:noProof/>
                    </w:rPr>
                  </w:pPr>
                  <w:r>
                    <w:rPr>
                      <w:noProof/>
                    </w:rPr>
                    <w:t>in immediate packings of a content of 50 litres or more</w:t>
                  </w:r>
                </w:p>
              </w:tc>
            </w:tr>
          </w:tbl>
          <w:p w14:paraId="20BAC252" w14:textId="77777777" w:rsidR="006E3C95" w:rsidRDefault="006E3C95" w:rsidP="006E3C95">
            <w:pPr>
              <w:pStyle w:val="Paragraph"/>
              <w:spacing w:after="0"/>
              <w:rPr>
                <w:noProof/>
              </w:rPr>
            </w:pPr>
          </w:p>
        </w:tc>
        <w:tc>
          <w:tcPr>
            <w:tcW w:w="994" w:type="dxa"/>
          </w:tcPr>
          <w:p w14:paraId="37BD8A13" w14:textId="77777777" w:rsidR="006E3C95" w:rsidRDefault="006E3C95" w:rsidP="006E3C95">
            <w:pPr>
              <w:pStyle w:val="Paragraph"/>
              <w:spacing w:after="0"/>
              <w:rPr>
                <w:noProof/>
              </w:rPr>
            </w:pPr>
            <w:r>
              <w:rPr>
                <w:noProof/>
              </w:rPr>
              <w:t>0 %</w:t>
            </w:r>
          </w:p>
        </w:tc>
        <w:tc>
          <w:tcPr>
            <w:tcW w:w="1276" w:type="dxa"/>
          </w:tcPr>
          <w:p w14:paraId="7D66BCE9" w14:textId="77777777" w:rsidR="006E3C95" w:rsidRDefault="006E3C95" w:rsidP="006E3C95">
            <w:pPr>
              <w:pStyle w:val="Paragraph"/>
              <w:spacing w:after="0"/>
              <w:rPr>
                <w:noProof/>
              </w:rPr>
            </w:pPr>
            <w:r>
              <w:rPr>
                <w:noProof/>
              </w:rPr>
              <w:t>l</w:t>
            </w:r>
          </w:p>
        </w:tc>
        <w:tc>
          <w:tcPr>
            <w:tcW w:w="992" w:type="dxa"/>
          </w:tcPr>
          <w:p w14:paraId="696A37D2" w14:textId="77777777" w:rsidR="006E3C95" w:rsidRDefault="006E3C95" w:rsidP="006E3C95">
            <w:pPr>
              <w:pStyle w:val="Paragraph"/>
              <w:spacing w:after="0"/>
              <w:rPr>
                <w:noProof/>
              </w:rPr>
            </w:pPr>
            <w:r>
              <w:rPr>
                <w:noProof/>
              </w:rPr>
              <w:t>31.12.2024</w:t>
            </w:r>
          </w:p>
        </w:tc>
      </w:tr>
      <w:tr w:rsidR="006E3C95" w14:paraId="7C4306AC" w14:textId="77777777" w:rsidTr="008924C5">
        <w:trPr>
          <w:cantSplit/>
        </w:trPr>
        <w:tc>
          <w:tcPr>
            <w:tcW w:w="779" w:type="dxa"/>
          </w:tcPr>
          <w:p w14:paraId="473232D5" w14:textId="77777777" w:rsidR="006E3C95" w:rsidRDefault="006E3C95" w:rsidP="006E3C95">
            <w:pPr>
              <w:pStyle w:val="Paragraph"/>
              <w:spacing w:after="0"/>
              <w:rPr>
                <w:noProof/>
              </w:rPr>
            </w:pPr>
            <w:r>
              <w:rPr>
                <w:noProof/>
              </w:rPr>
              <w:t>0.6356</w:t>
            </w:r>
          </w:p>
          <w:p w14:paraId="6BD4E879" w14:textId="77777777" w:rsidR="006E3C95" w:rsidRDefault="006E3C95" w:rsidP="006E3C95">
            <w:pPr>
              <w:pStyle w:val="Paragraph"/>
              <w:spacing w:after="0"/>
              <w:rPr>
                <w:noProof/>
              </w:rPr>
            </w:pPr>
          </w:p>
        </w:tc>
        <w:tc>
          <w:tcPr>
            <w:tcW w:w="1276" w:type="dxa"/>
          </w:tcPr>
          <w:p w14:paraId="61E754A7" w14:textId="77777777" w:rsidR="006E3C95" w:rsidRDefault="006E3C95" w:rsidP="006E3C95">
            <w:pPr>
              <w:pStyle w:val="Paragraph"/>
              <w:spacing w:after="0"/>
              <w:jc w:val="right"/>
              <w:rPr>
                <w:noProof/>
              </w:rPr>
            </w:pPr>
            <w:r>
              <w:rPr>
                <w:noProof/>
              </w:rPr>
              <w:t>ex 2009 89 73</w:t>
            </w:r>
          </w:p>
          <w:p w14:paraId="02A77DB0" w14:textId="77777777" w:rsidR="006E3C95" w:rsidRDefault="006E3C95" w:rsidP="006E3C95">
            <w:pPr>
              <w:pStyle w:val="Paragraph"/>
              <w:spacing w:after="0"/>
              <w:jc w:val="right"/>
              <w:rPr>
                <w:noProof/>
              </w:rPr>
            </w:pPr>
            <w:r>
              <w:rPr>
                <w:noProof/>
              </w:rPr>
              <w:t>ex 2009 89 73</w:t>
            </w:r>
          </w:p>
        </w:tc>
        <w:tc>
          <w:tcPr>
            <w:tcW w:w="709" w:type="dxa"/>
          </w:tcPr>
          <w:p w14:paraId="6E8D7571" w14:textId="77777777" w:rsidR="006E3C95" w:rsidRDefault="006E3C95" w:rsidP="006E3C95">
            <w:pPr>
              <w:pStyle w:val="Paragraph"/>
              <w:spacing w:after="0"/>
              <w:jc w:val="center"/>
              <w:rPr>
                <w:noProof/>
              </w:rPr>
            </w:pPr>
            <w:r>
              <w:rPr>
                <w:noProof/>
              </w:rPr>
              <w:t>11</w:t>
            </w:r>
          </w:p>
          <w:p w14:paraId="43DF6C36" w14:textId="77777777" w:rsidR="006E3C95" w:rsidRDefault="006E3C95" w:rsidP="006E3C95">
            <w:pPr>
              <w:pStyle w:val="Paragraph"/>
              <w:spacing w:after="0"/>
              <w:jc w:val="center"/>
              <w:rPr>
                <w:noProof/>
              </w:rPr>
            </w:pPr>
            <w:r>
              <w:rPr>
                <w:noProof/>
              </w:rPr>
              <w:t>13</w:t>
            </w:r>
          </w:p>
        </w:tc>
        <w:tc>
          <w:tcPr>
            <w:tcW w:w="3967" w:type="dxa"/>
          </w:tcPr>
          <w:p w14:paraId="6D471D45" w14:textId="77777777" w:rsidR="006E3C95" w:rsidRDefault="006E3C95" w:rsidP="006E3C95">
            <w:pPr>
              <w:pStyle w:val="Paragraph"/>
              <w:spacing w:after="0"/>
              <w:rPr>
                <w:noProof/>
              </w:rPr>
            </w:pPr>
            <w:r>
              <w:rPr>
                <w:noProof/>
              </w:rPr>
              <w:t>Passion fruit juice and passion fruit juice concentrate, whether or not frozen:</w:t>
            </w:r>
          </w:p>
          <w:tbl>
            <w:tblPr>
              <w:tblStyle w:val="Listdash"/>
              <w:tblW w:w="0" w:type="auto"/>
              <w:tblLayout w:type="fixed"/>
              <w:tblLook w:val="0000" w:firstRow="0" w:lastRow="0" w:firstColumn="0" w:lastColumn="0" w:noHBand="0" w:noVBand="0"/>
            </w:tblPr>
            <w:tblGrid>
              <w:gridCol w:w="220"/>
              <w:gridCol w:w="3599"/>
            </w:tblGrid>
            <w:tr w:rsidR="006E3C95" w14:paraId="3F259AD4" w14:textId="77777777" w:rsidTr="008924C5">
              <w:tc>
                <w:tcPr>
                  <w:tcW w:w="220" w:type="dxa"/>
                </w:tcPr>
                <w:p w14:paraId="5C3ACF1C" w14:textId="77777777" w:rsidR="006E3C95" w:rsidRDefault="006E3C95" w:rsidP="006E3C95">
                  <w:pPr>
                    <w:pStyle w:val="Paragraph"/>
                    <w:spacing w:after="0"/>
                    <w:rPr>
                      <w:noProof/>
                    </w:rPr>
                  </w:pPr>
                  <w:r>
                    <w:rPr>
                      <w:noProof/>
                    </w:rPr>
                    <w:t>—</w:t>
                  </w:r>
                </w:p>
              </w:tc>
              <w:tc>
                <w:tcPr>
                  <w:tcW w:w="3599" w:type="dxa"/>
                </w:tcPr>
                <w:p w14:paraId="57284681" w14:textId="77777777" w:rsidR="006E3C95" w:rsidRDefault="006E3C95" w:rsidP="006E3C95">
                  <w:pPr>
                    <w:pStyle w:val="Paragraph"/>
                    <w:spacing w:after="0"/>
                    <w:rPr>
                      <w:noProof/>
                    </w:rPr>
                  </w:pPr>
                  <w:r>
                    <w:rPr>
                      <w:noProof/>
                    </w:rPr>
                    <w:t>with a Brix value of 13,7 or more but not more than 55,</w:t>
                  </w:r>
                </w:p>
              </w:tc>
            </w:tr>
            <w:tr w:rsidR="006E3C95" w14:paraId="3A3E160C" w14:textId="77777777" w:rsidTr="008924C5">
              <w:tc>
                <w:tcPr>
                  <w:tcW w:w="220" w:type="dxa"/>
                </w:tcPr>
                <w:p w14:paraId="20B19A4C" w14:textId="77777777" w:rsidR="006E3C95" w:rsidRDefault="006E3C95" w:rsidP="006E3C95">
                  <w:pPr>
                    <w:pStyle w:val="Paragraph"/>
                    <w:spacing w:after="0"/>
                    <w:rPr>
                      <w:noProof/>
                    </w:rPr>
                  </w:pPr>
                  <w:r>
                    <w:rPr>
                      <w:noProof/>
                    </w:rPr>
                    <w:t>—</w:t>
                  </w:r>
                </w:p>
              </w:tc>
              <w:tc>
                <w:tcPr>
                  <w:tcW w:w="3599" w:type="dxa"/>
                </w:tcPr>
                <w:p w14:paraId="587922EF" w14:textId="77777777" w:rsidR="006E3C95" w:rsidRDefault="006E3C95" w:rsidP="006E3C95">
                  <w:pPr>
                    <w:pStyle w:val="Paragraph"/>
                    <w:spacing w:after="0"/>
                    <w:rPr>
                      <w:noProof/>
                    </w:rPr>
                  </w:pPr>
                  <w:r>
                    <w:rPr>
                      <w:noProof/>
                    </w:rPr>
                    <w:t>of a value of more than € 30 per 100 kg net weight,</w:t>
                  </w:r>
                </w:p>
              </w:tc>
            </w:tr>
            <w:tr w:rsidR="006E3C95" w14:paraId="3A4ED20A" w14:textId="77777777" w:rsidTr="008924C5">
              <w:tc>
                <w:tcPr>
                  <w:tcW w:w="220" w:type="dxa"/>
                </w:tcPr>
                <w:p w14:paraId="7AE0A16C" w14:textId="77777777" w:rsidR="006E3C95" w:rsidRDefault="006E3C95" w:rsidP="006E3C95">
                  <w:pPr>
                    <w:pStyle w:val="Paragraph"/>
                    <w:spacing w:after="0"/>
                    <w:rPr>
                      <w:noProof/>
                    </w:rPr>
                  </w:pPr>
                  <w:r>
                    <w:rPr>
                      <w:noProof/>
                    </w:rPr>
                    <w:t>—</w:t>
                  </w:r>
                </w:p>
              </w:tc>
              <w:tc>
                <w:tcPr>
                  <w:tcW w:w="3599" w:type="dxa"/>
                </w:tcPr>
                <w:p w14:paraId="169DAEFD" w14:textId="77777777" w:rsidR="006E3C95" w:rsidRDefault="006E3C95" w:rsidP="006E3C95">
                  <w:pPr>
                    <w:pStyle w:val="Paragraph"/>
                    <w:spacing w:after="0"/>
                    <w:rPr>
                      <w:noProof/>
                    </w:rPr>
                  </w:pPr>
                  <w:r>
                    <w:rPr>
                      <w:noProof/>
                    </w:rPr>
                    <w:t>in immediate packings of a content of 50 litres or more, and</w:t>
                  </w:r>
                </w:p>
              </w:tc>
            </w:tr>
            <w:tr w:rsidR="006E3C95" w14:paraId="321810F6" w14:textId="77777777" w:rsidTr="008924C5">
              <w:tc>
                <w:tcPr>
                  <w:tcW w:w="220" w:type="dxa"/>
                </w:tcPr>
                <w:p w14:paraId="7CDC90F6" w14:textId="77777777" w:rsidR="006E3C95" w:rsidRDefault="006E3C95" w:rsidP="006E3C95">
                  <w:pPr>
                    <w:pStyle w:val="Paragraph"/>
                    <w:spacing w:after="0"/>
                    <w:rPr>
                      <w:noProof/>
                    </w:rPr>
                  </w:pPr>
                  <w:r>
                    <w:rPr>
                      <w:noProof/>
                    </w:rPr>
                    <w:t>—</w:t>
                  </w:r>
                </w:p>
              </w:tc>
              <w:tc>
                <w:tcPr>
                  <w:tcW w:w="3599" w:type="dxa"/>
                </w:tcPr>
                <w:p w14:paraId="34B22A93" w14:textId="77777777" w:rsidR="006E3C95" w:rsidRDefault="006E3C95" w:rsidP="006E3C95">
                  <w:pPr>
                    <w:pStyle w:val="Paragraph"/>
                    <w:spacing w:after="0"/>
                    <w:rPr>
                      <w:noProof/>
                    </w:rPr>
                  </w:pPr>
                  <w:r>
                    <w:rPr>
                      <w:noProof/>
                    </w:rPr>
                    <w:t>with added sugar</w:t>
                  </w:r>
                </w:p>
              </w:tc>
            </w:tr>
          </w:tbl>
          <w:p w14:paraId="604F72C0" w14:textId="77777777" w:rsidR="006E3C95" w:rsidRDefault="006E3C95" w:rsidP="006E3C95">
            <w:pPr>
              <w:pStyle w:val="Paragraph"/>
              <w:spacing w:after="0"/>
              <w:rPr>
                <w:noProof/>
              </w:rPr>
            </w:pPr>
            <w:r>
              <w:rPr>
                <w:noProof/>
              </w:rPr>
              <w:t>for the use in the manufacture of products of food or drink industry</w:t>
            </w:r>
          </w:p>
          <w:p w14:paraId="62F2113B" w14:textId="77777777" w:rsidR="006E3C95" w:rsidRDefault="006E3C95" w:rsidP="006E3C95">
            <w:pPr>
              <w:pStyle w:val="Paragraph"/>
              <w:spacing w:after="0"/>
              <w:rPr>
                <w:noProof/>
              </w:rPr>
            </w:pPr>
            <w:r>
              <w:rPr>
                <w:noProof/>
              </w:rPr>
              <w:t> </w:t>
            </w:r>
            <w:r>
              <w:rPr>
                <w:rStyle w:val="FootnoteReference"/>
                <w:noProof/>
              </w:rPr>
              <w:t>(1)</w:t>
            </w:r>
          </w:p>
          <w:p w14:paraId="7B8BEA55" w14:textId="77777777" w:rsidR="006E3C95" w:rsidRDefault="006E3C95" w:rsidP="006E3C95">
            <w:pPr>
              <w:pStyle w:val="Paragraph"/>
              <w:spacing w:after="0"/>
              <w:rPr>
                <w:noProof/>
              </w:rPr>
            </w:pPr>
          </w:p>
        </w:tc>
        <w:tc>
          <w:tcPr>
            <w:tcW w:w="994" w:type="dxa"/>
          </w:tcPr>
          <w:p w14:paraId="41A9C048" w14:textId="77777777" w:rsidR="006E3C95" w:rsidRDefault="006E3C95" w:rsidP="006E3C95">
            <w:pPr>
              <w:pStyle w:val="Paragraph"/>
              <w:spacing w:after="0"/>
              <w:rPr>
                <w:noProof/>
              </w:rPr>
            </w:pPr>
            <w:r>
              <w:rPr>
                <w:noProof/>
              </w:rPr>
              <w:t>0 %</w:t>
            </w:r>
          </w:p>
          <w:p w14:paraId="2842584F" w14:textId="77777777" w:rsidR="006E3C95" w:rsidRDefault="006E3C95" w:rsidP="006E3C95">
            <w:pPr>
              <w:pStyle w:val="Paragraph"/>
              <w:spacing w:after="0"/>
              <w:rPr>
                <w:noProof/>
              </w:rPr>
            </w:pPr>
          </w:p>
        </w:tc>
        <w:tc>
          <w:tcPr>
            <w:tcW w:w="1276" w:type="dxa"/>
          </w:tcPr>
          <w:p w14:paraId="1442937D" w14:textId="77777777" w:rsidR="006E3C95" w:rsidRDefault="006E3C95" w:rsidP="006E3C95">
            <w:pPr>
              <w:pStyle w:val="Paragraph"/>
              <w:spacing w:after="0"/>
              <w:rPr>
                <w:noProof/>
              </w:rPr>
            </w:pPr>
            <w:r>
              <w:rPr>
                <w:noProof/>
              </w:rPr>
              <w:t>l</w:t>
            </w:r>
          </w:p>
          <w:p w14:paraId="5920CC25" w14:textId="77777777" w:rsidR="006E3C95" w:rsidRDefault="006E3C95" w:rsidP="006E3C95">
            <w:pPr>
              <w:pStyle w:val="Paragraph"/>
              <w:spacing w:after="0"/>
              <w:rPr>
                <w:noProof/>
              </w:rPr>
            </w:pPr>
          </w:p>
        </w:tc>
        <w:tc>
          <w:tcPr>
            <w:tcW w:w="992" w:type="dxa"/>
          </w:tcPr>
          <w:p w14:paraId="5A4487F3" w14:textId="77777777" w:rsidR="006E3C95" w:rsidRDefault="006E3C95" w:rsidP="006E3C95">
            <w:pPr>
              <w:pStyle w:val="Paragraph"/>
              <w:spacing w:after="0"/>
              <w:rPr>
                <w:noProof/>
              </w:rPr>
            </w:pPr>
            <w:r>
              <w:rPr>
                <w:noProof/>
              </w:rPr>
              <w:t>31.12.2024</w:t>
            </w:r>
          </w:p>
          <w:p w14:paraId="12204D52" w14:textId="77777777" w:rsidR="006E3C95" w:rsidRDefault="006E3C95" w:rsidP="006E3C95">
            <w:pPr>
              <w:pStyle w:val="Paragraph"/>
              <w:spacing w:after="0"/>
              <w:rPr>
                <w:noProof/>
              </w:rPr>
            </w:pPr>
          </w:p>
        </w:tc>
      </w:tr>
      <w:tr w:rsidR="006E3C95" w14:paraId="40225B12" w14:textId="77777777" w:rsidTr="008924C5">
        <w:trPr>
          <w:cantSplit/>
        </w:trPr>
        <w:tc>
          <w:tcPr>
            <w:tcW w:w="779" w:type="dxa"/>
          </w:tcPr>
          <w:p w14:paraId="3263E40E" w14:textId="77777777" w:rsidR="006E3C95" w:rsidRDefault="006E3C95" w:rsidP="006E3C95">
            <w:pPr>
              <w:pStyle w:val="Paragraph"/>
              <w:spacing w:after="0"/>
              <w:rPr>
                <w:noProof/>
              </w:rPr>
            </w:pPr>
            <w:r>
              <w:rPr>
                <w:noProof/>
              </w:rPr>
              <w:t>0.4159</w:t>
            </w:r>
          </w:p>
        </w:tc>
        <w:tc>
          <w:tcPr>
            <w:tcW w:w="1276" w:type="dxa"/>
          </w:tcPr>
          <w:p w14:paraId="3D30B265" w14:textId="77777777" w:rsidR="006E3C95" w:rsidRDefault="006E3C95" w:rsidP="006E3C95">
            <w:pPr>
              <w:pStyle w:val="Paragraph"/>
              <w:spacing w:after="0"/>
              <w:jc w:val="right"/>
              <w:rPr>
                <w:noProof/>
              </w:rPr>
            </w:pPr>
            <w:r>
              <w:rPr>
                <w:rStyle w:val="FootnoteReference"/>
                <w:noProof/>
              </w:rPr>
              <w:t>*</w:t>
            </w:r>
            <w:r>
              <w:rPr>
                <w:noProof/>
              </w:rPr>
              <w:t>ex 2009 89 79</w:t>
            </w:r>
          </w:p>
        </w:tc>
        <w:tc>
          <w:tcPr>
            <w:tcW w:w="709" w:type="dxa"/>
          </w:tcPr>
          <w:p w14:paraId="1038A735" w14:textId="77777777" w:rsidR="006E3C95" w:rsidRDefault="006E3C95" w:rsidP="006E3C95">
            <w:pPr>
              <w:pStyle w:val="Paragraph"/>
              <w:spacing w:after="0"/>
              <w:jc w:val="center"/>
              <w:rPr>
                <w:noProof/>
              </w:rPr>
            </w:pPr>
            <w:r>
              <w:rPr>
                <w:noProof/>
              </w:rPr>
              <w:t>20</w:t>
            </w:r>
          </w:p>
        </w:tc>
        <w:tc>
          <w:tcPr>
            <w:tcW w:w="3967" w:type="dxa"/>
          </w:tcPr>
          <w:p w14:paraId="68735FE9" w14:textId="77777777" w:rsidR="006E3C95" w:rsidRDefault="006E3C95" w:rsidP="006E3C95">
            <w:pPr>
              <w:pStyle w:val="Paragraph"/>
              <w:spacing w:after="0"/>
              <w:rPr>
                <w:noProof/>
              </w:rPr>
            </w:pPr>
            <w:r>
              <w:rPr>
                <w:noProof/>
              </w:rPr>
              <w:t>Frozen boysenberry juice concentrate with a Brix value of 61 or more, but not more than 67, in immediate packings of a content of 50 litres or more</w:t>
            </w:r>
          </w:p>
        </w:tc>
        <w:tc>
          <w:tcPr>
            <w:tcW w:w="994" w:type="dxa"/>
          </w:tcPr>
          <w:p w14:paraId="2D336EAC" w14:textId="77777777" w:rsidR="006E3C95" w:rsidRDefault="006E3C95" w:rsidP="006E3C95">
            <w:pPr>
              <w:pStyle w:val="Paragraph"/>
              <w:spacing w:after="0"/>
              <w:rPr>
                <w:noProof/>
              </w:rPr>
            </w:pPr>
            <w:r>
              <w:rPr>
                <w:noProof/>
              </w:rPr>
              <w:t>0 %</w:t>
            </w:r>
          </w:p>
        </w:tc>
        <w:tc>
          <w:tcPr>
            <w:tcW w:w="1276" w:type="dxa"/>
          </w:tcPr>
          <w:p w14:paraId="29298E15" w14:textId="77777777" w:rsidR="006E3C95" w:rsidRDefault="006E3C95" w:rsidP="006E3C95">
            <w:pPr>
              <w:pStyle w:val="Paragraph"/>
              <w:spacing w:after="0"/>
              <w:rPr>
                <w:noProof/>
              </w:rPr>
            </w:pPr>
            <w:r>
              <w:rPr>
                <w:noProof/>
              </w:rPr>
              <w:t>l</w:t>
            </w:r>
          </w:p>
        </w:tc>
        <w:tc>
          <w:tcPr>
            <w:tcW w:w="992" w:type="dxa"/>
          </w:tcPr>
          <w:p w14:paraId="3A3C8E0D" w14:textId="77777777" w:rsidR="006E3C95" w:rsidRDefault="006E3C95" w:rsidP="006E3C95">
            <w:pPr>
              <w:pStyle w:val="Paragraph"/>
              <w:spacing w:after="0"/>
              <w:rPr>
                <w:noProof/>
              </w:rPr>
            </w:pPr>
            <w:r>
              <w:rPr>
                <w:noProof/>
              </w:rPr>
              <w:t>31.12.2024</w:t>
            </w:r>
          </w:p>
        </w:tc>
      </w:tr>
      <w:tr w:rsidR="006E3C95" w14:paraId="23B4982C" w14:textId="77777777" w:rsidTr="008924C5">
        <w:trPr>
          <w:cantSplit/>
        </w:trPr>
        <w:tc>
          <w:tcPr>
            <w:tcW w:w="779" w:type="dxa"/>
          </w:tcPr>
          <w:p w14:paraId="010C8CEC" w14:textId="77777777" w:rsidR="006E3C95" w:rsidRDefault="006E3C95" w:rsidP="006E3C95">
            <w:pPr>
              <w:pStyle w:val="Paragraph"/>
              <w:spacing w:after="0"/>
              <w:rPr>
                <w:noProof/>
              </w:rPr>
            </w:pPr>
            <w:r>
              <w:rPr>
                <w:noProof/>
              </w:rPr>
              <w:t>0.6050</w:t>
            </w:r>
          </w:p>
        </w:tc>
        <w:tc>
          <w:tcPr>
            <w:tcW w:w="1276" w:type="dxa"/>
          </w:tcPr>
          <w:p w14:paraId="5986E2DE" w14:textId="77777777" w:rsidR="006E3C95" w:rsidRDefault="006E3C95" w:rsidP="006E3C95">
            <w:pPr>
              <w:pStyle w:val="Paragraph"/>
              <w:spacing w:after="0"/>
              <w:jc w:val="right"/>
              <w:rPr>
                <w:noProof/>
              </w:rPr>
            </w:pPr>
            <w:r>
              <w:rPr>
                <w:rStyle w:val="FootnoteReference"/>
                <w:noProof/>
              </w:rPr>
              <w:t>*</w:t>
            </w:r>
            <w:r>
              <w:rPr>
                <w:noProof/>
              </w:rPr>
              <w:t>ex 2009 89 79</w:t>
            </w:r>
          </w:p>
        </w:tc>
        <w:tc>
          <w:tcPr>
            <w:tcW w:w="709" w:type="dxa"/>
          </w:tcPr>
          <w:p w14:paraId="26BA5424" w14:textId="77777777" w:rsidR="006E3C95" w:rsidRDefault="006E3C95" w:rsidP="006E3C95">
            <w:pPr>
              <w:pStyle w:val="Paragraph"/>
              <w:spacing w:after="0"/>
              <w:jc w:val="center"/>
              <w:rPr>
                <w:noProof/>
              </w:rPr>
            </w:pPr>
            <w:r>
              <w:rPr>
                <w:noProof/>
              </w:rPr>
              <w:t>30</w:t>
            </w:r>
          </w:p>
        </w:tc>
        <w:tc>
          <w:tcPr>
            <w:tcW w:w="3967" w:type="dxa"/>
          </w:tcPr>
          <w:p w14:paraId="553AA0D3" w14:textId="77777777" w:rsidR="006E3C95" w:rsidRDefault="006E3C95" w:rsidP="006E3C95">
            <w:pPr>
              <w:pStyle w:val="Paragraph"/>
              <w:spacing w:after="0"/>
              <w:rPr>
                <w:noProof/>
              </w:rPr>
            </w:pPr>
            <w:r>
              <w:rPr>
                <w:noProof/>
              </w:rPr>
              <w:t>Frozen acerola juice concentrate :</w:t>
            </w:r>
          </w:p>
          <w:tbl>
            <w:tblPr>
              <w:tblStyle w:val="Listdash"/>
              <w:tblW w:w="0" w:type="auto"/>
              <w:tblLayout w:type="fixed"/>
              <w:tblLook w:val="0000" w:firstRow="0" w:lastRow="0" w:firstColumn="0" w:lastColumn="0" w:noHBand="0" w:noVBand="0"/>
            </w:tblPr>
            <w:tblGrid>
              <w:gridCol w:w="220"/>
              <w:gridCol w:w="3599"/>
            </w:tblGrid>
            <w:tr w:rsidR="006E3C95" w14:paraId="37A915EF" w14:textId="77777777" w:rsidTr="008924C5">
              <w:tc>
                <w:tcPr>
                  <w:tcW w:w="220" w:type="dxa"/>
                </w:tcPr>
                <w:p w14:paraId="45389DE3" w14:textId="77777777" w:rsidR="006E3C95" w:rsidRDefault="006E3C95" w:rsidP="006E3C95">
                  <w:pPr>
                    <w:pStyle w:val="Paragraph"/>
                    <w:spacing w:after="0"/>
                    <w:rPr>
                      <w:noProof/>
                    </w:rPr>
                  </w:pPr>
                  <w:r>
                    <w:rPr>
                      <w:noProof/>
                    </w:rPr>
                    <w:t>—</w:t>
                  </w:r>
                </w:p>
              </w:tc>
              <w:tc>
                <w:tcPr>
                  <w:tcW w:w="3599" w:type="dxa"/>
                </w:tcPr>
                <w:p w14:paraId="280DE223" w14:textId="77777777" w:rsidR="006E3C95" w:rsidRDefault="006E3C95" w:rsidP="006E3C95">
                  <w:pPr>
                    <w:pStyle w:val="Paragraph"/>
                    <w:spacing w:after="0"/>
                    <w:rPr>
                      <w:noProof/>
                    </w:rPr>
                  </w:pPr>
                  <w:r>
                    <w:rPr>
                      <w:noProof/>
                    </w:rPr>
                    <w:t>with a Brix value of more than 48 but not more than 67,</w:t>
                  </w:r>
                </w:p>
              </w:tc>
            </w:tr>
            <w:tr w:rsidR="006E3C95" w14:paraId="03247AFF" w14:textId="77777777" w:rsidTr="008924C5">
              <w:tc>
                <w:tcPr>
                  <w:tcW w:w="220" w:type="dxa"/>
                </w:tcPr>
                <w:p w14:paraId="6CBB34A8" w14:textId="77777777" w:rsidR="006E3C95" w:rsidRDefault="006E3C95" w:rsidP="006E3C95">
                  <w:pPr>
                    <w:pStyle w:val="Paragraph"/>
                    <w:spacing w:after="0"/>
                    <w:rPr>
                      <w:noProof/>
                    </w:rPr>
                  </w:pPr>
                  <w:r>
                    <w:rPr>
                      <w:noProof/>
                    </w:rPr>
                    <w:t>—</w:t>
                  </w:r>
                </w:p>
              </w:tc>
              <w:tc>
                <w:tcPr>
                  <w:tcW w:w="3599" w:type="dxa"/>
                </w:tcPr>
                <w:p w14:paraId="64E01221" w14:textId="77777777" w:rsidR="006E3C95" w:rsidRDefault="006E3C95" w:rsidP="006E3C95">
                  <w:pPr>
                    <w:pStyle w:val="Paragraph"/>
                    <w:spacing w:after="0"/>
                    <w:rPr>
                      <w:noProof/>
                    </w:rPr>
                  </w:pPr>
                  <w:r>
                    <w:rPr>
                      <w:noProof/>
                    </w:rPr>
                    <w:t>in immediate packings of a content of 50 litres or more</w:t>
                  </w:r>
                </w:p>
              </w:tc>
            </w:tr>
          </w:tbl>
          <w:p w14:paraId="298F378B" w14:textId="77777777" w:rsidR="006E3C95" w:rsidRDefault="006E3C95" w:rsidP="006E3C95">
            <w:pPr>
              <w:pStyle w:val="Paragraph"/>
              <w:spacing w:after="0"/>
              <w:rPr>
                <w:noProof/>
              </w:rPr>
            </w:pPr>
          </w:p>
        </w:tc>
        <w:tc>
          <w:tcPr>
            <w:tcW w:w="994" w:type="dxa"/>
          </w:tcPr>
          <w:p w14:paraId="76529E18" w14:textId="77777777" w:rsidR="006E3C95" w:rsidRDefault="006E3C95" w:rsidP="006E3C95">
            <w:pPr>
              <w:pStyle w:val="Paragraph"/>
              <w:spacing w:after="0"/>
              <w:rPr>
                <w:noProof/>
              </w:rPr>
            </w:pPr>
            <w:r>
              <w:rPr>
                <w:noProof/>
              </w:rPr>
              <w:t>0 %</w:t>
            </w:r>
          </w:p>
        </w:tc>
        <w:tc>
          <w:tcPr>
            <w:tcW w:w="1276" w:type="dxa"/>
          </w:tcPr>
          <w:p w14:paraId="5A880451" w14:textId="77777777" w:rsidR="006E3C95" w:rsidRDefault="006E3C95" w:rsidP="006E3C95">
            <w:pPr>
              <w:pStyle w:val="Paragraph"/>
              <w:spacing w:after="0"/>
              <w:rPr>
                <w:noProof/>
              </w:rPr>
            </w:pPr>
            <w:r>
              <w:rPr>
                <w:noProof/>
              </w:rPr>
              <w:t>l</w:t>
            </w:r>
          </w:p>
        </w:tc>
        <w:tc>
          <w:tcPr>
            <w:tcW w:w="992" w:type="dxa"/>
          </w:tcPr>
          <w:p w14:paraId="2F1A6C2C" w14:textId="77777777" w:rsidR="006E3C95" w:rsidRDefault="006E3C95" w:rsidP="006E3C95">
            <w:pPr>
              <w:pStyle w:val="Paragraph"/>
              <w:spacing w:after="0"/>
              <w:rPr>
                <w:noProof/>
              </w:rPr>
            </w:pPr>
            <w:r>
              <w:rPr>
                <w:noProof/>
              </w:rPr>
              <w:t>31.12.2024</w:t>
            </w:r>
          </w:p>
        </w:tc>
      </w:tr>
      <w:tr w:rsidR="006E3C95" w14:paraId="02BADEBA" w14:textId="77777777" w:rsidTr="008924C5">
        <w:trPr>
          <w:cantSplit/>
        </w:trPr>
        <w:tc>
          <w:tcPr>
            <w:tcW w:w="779" w:type="dxa"/>
          </w:tcPr>
          <w:p w14:paraId="623E8EB3" w14:textId="77777777" w:rsidR="006E3C95" w:rsidRDefault="006E3C95" w:rsidP="006E3C95">
            <w:pPr>
              <w:pStyle w:val="Paragraph"/>
              <w:spacing w:after="0"/>
              <w:rPr>
                <w:noProof/>
              </w:rPr>
            </w:pPr>
            <w:r>
              <w:rPr>
                <w:noProof/>
              </w:rPr>
              <w:t>0.5206</w:t>
            </w:r>
          </w:p>
        </w:tc>
        <w:tc>
          <w:tcPr>
            <w:tcW w:w="1276" w:type="dxa"/>
          </w:tcPr>
          <w:p w14:paraId="14F54425" w14:textId="77777777" w:rsidR="006E3C95" w:rsidRDefault="006E3C95" w:rsidP="006E3C95">
            <w:pPr>
              <w:pStyle w:val="Paragraph"/>
              <w:spacing w:after="0"/>
              <w:jc w:val="right"/>
              <w:rPr>
                <w:noProof/>
              </w:rPr>
            </w:pPr>
            <w:r>
              <w:rPr>
                <w:noProof/>
              </w:rPr>
              <w:t>ex 2009 89 79</w:t>
            </w:r>
          </w:p>
        </w:tc>
        <w:tc>
          <w:tcPr>
            <w:tcW w:w="709" w:type="dxa"/>
          </w:tcPr>
          <w:p w14:paraId="2043EE20" w14:textId="77777777" w:rsidR="006E3C95" w:rsidRDefault="006E3C95" w:rsidP="006E3C95">
            <w:pPr>
              <w:pStyle w:val="Paragraph"/>
              <w:spacing w:after="0"/>
              <w:jc w:val="center"/>
              <w:rPr>
                <w:noProof/>
              </w:rPr>
            </w:pPr>
            <w:r>
              <w:rPr>
                <w:noProof/>
              </w:rPr>
              <w:t>85</w:t>
            </w:r>
          </w:p>
        </w:tc>
        <w:tc>
          <w:tcPr>
            <w:tcW w:w="3967" w:type="dxa"/>
          </w:tcPr>
          <w:p w14:paraId="6912FB51" w14:textId="77777777" w:rsidR="006E3C95" w:rsidRDefault="006E3C95" w:rsidP="006E3C95">
            <w:pPr>
              <w:pStyle w:val="Paragraph"/>
              <w:spacing w:after="0"/>
              <w:rPr>
                <w:noProof/>
              </w:rPr>
            </w:pPr>
            <w:r>
              <w:rPr>
                <w:noProof/>
              </w:rPr>
              <w:t>Acai berry juice concentrate:</w:t>
            </w:r>
          </w:p>
          <w:tbl>
            <w:tblPr>
              <w:tblStyle w:val="Listdash"/>
              <w:tblW w:w="0" w:type="auto"/>
              <w:tblLayout w:type="fixed"/>
              <w:tblLook w:val="0000" w:firstRow="0" w:lastRow="0" w:firstColumn="0" w:lastColumn="0" w:noHBand="0" w:noVBand="0"/>
            </w:tblPr>
            <w:tblGrid>
              <w:gridCol w:w="220"/>
              <w:gridCol w:w="3344"/>
            </w:tblGrid>
            <w:tr w:rsidR="006E3C95" w14:paraId="013455F1" w14:textId="77777777" w:rsidTr="008924C5">
              <w:tc>
                <w:tcPr>
                  <w:tcW w:w="220" w:type="dxa"/>
                </w:tcPr>
                <w:p w14:paraId="18404D63" w14:textId="77777777" w:rsidR="006E3C95" w:rsidRDefault="006E3C95" w:rsidP="006E3C95">
                  <w:pPr>
                    <w:pStyle w:val="Paragraph"/>
                    <w:spacing w:after="0"/>
                    <w:rPr>
                      <w:noProof/>
                    </w:rPr>
                  </w:pPr>
                  <w:r>
                    <w:rPr>
                      <w:noProof/>
                    </w:rPr>
                    <w:t>—</w:t>
                  </w:r>
                </w:p>
              </w:tc>
              <w:tc>
                <w:tcPr>
                  <w:tcW w:w="3344" w:type="dxa"/>
                </w:tcPr>
                <w:p w14:paraId="75E58536" w14:textId="77777777" w:rsidR="006E3C95" w:rsidRDefault="006E3C95" w:rsidP="006E3C95">
                  <w:pPr>
                    <w:pStyle w:val="Paragraph"/>
                    <w:spacing w:after="0"/>
                    <w:rPr>
                      <w:noProof/>
                    </w:rPr>
                  </w:pPr>
                  <w:r>
                    <w:rPr>
                      <w:noProof/>
                    </w:rPr>
                    <w:t xml:space="preserve">of the species </w:t>
                  </w:r>
                  <w:r>
                    <w:rPr>
                      <w:i/>
                      <w:iCs/>
                      <w:noProof/>
                    </w:rPr>
                    <w:t>Euterpe oleracea</w:t>
                  </w:r>
                  <w:r>
                    <w:rPr>
                      <w:noProof/>
                    </w:rPr>
                    <w:t>,</w:t>
                  </w:r>
                </w:p>
              </w:tc>
            </w:tr>
            <w:tr w:rsidR="006E3C95" w14:paraId="3A54D9F6" w14:textId="77777777" w:rsidTr="008924C5">
              <w:tc>
                <w:tcPr>
                  <w:tcW w:w="220" w:type="dxa"/>
                </w:tcPr>
                <w:p w14:paraId="4FD1B2A0" w14:textId="77777777" w:rsidR="006E3C95" w:rsidRDefault="006E3C95" w:rsidP="006E3C95">
                  <w:pPr>
                    <w:pStyle w:val="Paragraph"/>
                    <w:spacing w:after="0"/>
                    <w:rPr>
                      <w:noProof/>
                    </w:rPr>
                  </w:pPr>
                  <w:r>
                    <w:rPr>
                      <w:noProof/>
                    </w:rPr>
                    <w:t>—</w:t>
                  </w:r>
                </w:p>
              </w:tc>
              <w:tc>
                <w:tcPr>
                  <w:tcW w:w="3344" w:type="dxa"/>
                </w:tcPr>
                <w:p w14:paraId="3ABE872F" w14:textId="77777777" w:rsidR="006E3C95" w:rsidRDefault="006E3C95" w:rsidP="006E3C95">
                  <w:pPr>
                    <w:pStyle w:val="Paragraph"/>
                    <w:spacing w:after="0"/>
                    <w:rPr>
                      <w:noProof/>
                    </w:rPr>
                  </w:pPr>
                  <w:r>
                    <w:rPr>
                      <w:noProof/>
                    </w:rPr>
                    <w:t>frozen,</w:t>
                  </w:r>
                </w:p>
              </w:tc>
            </w:tr>
            <w:tr w:rsidR="006E3C95" w14:paraId="44CAEFC3" w14:textId="77777777" w:rsidTr="008924C5">
              <w:tc>
                <w:tcPr>
                  <w:tcW w:w="220" w:type="dxa"/>
                </w:tcPr>
                <w:p w14:paraId="643A7B92" w14:textId="77777777" w:rsidR="006E3C95" w:rsidRDefault="006E3C95" w:rsidP="006E3C95">
                  <w:pPr>
                    <w:pStyle w:val="Paragraph"/>
                    <w:spacing w:after="0"/>
                    <w:rPr>
                      <w:noProof/>
                    </w:rPr>
                  </w:pPr>
                  <w:r>
                    <w:rPr>
                      <w:noProof/>
                    </w:rPr>
                    <w:t>—</w:t>
                  </w:r>
                </w:p>
              </w:tc>
              <w:tc>
                <w:tcPr>
                  <w:tcW w:w="3344" w:type="dxa"/>
                </w:tcPr>
                <w:p w14:paraId="32A37BA3" w14:textId="77777777" w:rsidR="006E3C95" w:rsidRDefault="006E3C95" w:rsidP="006E3C95">
                  <w:pPr>
                    <w:pStyle w:val="Paragraph"/>
                    <w:spacing w:after="0"/>
                    <w:rPr>
                      <w:noProof/>
                    </w:rPr>
                  </w:pPr>
                  <w:r>
                    <w:rPr>
                      <w:noProof/>
                    </w:rPr>
                    <w:t>not sweetened,</w:t>
                  </w:r>
                </w:p>
              </w:tc>
            </w:tr>
            <w:tr w:rsidR="006E3C95" w14:paraId="1EDEA8D8" w14:textId="77777777" w:rsidTr="008924C5">
              <w:tc>
                <w:tcPr>
                  <w:tcW w:w="220" w:type="dxa"/>
                </w:tcPr>
                <w:p w14:paraId="385CD39F" w14:textId="77777777" w:rsidR="006E3C95" w:rsidRDefault="006E3C95" w:rsidP="006E3C95">
                  <w:pPr>
                    <w:pStyle w:val="Paragraph"/>
                    <w:spacing w:after="0"/>
                    <w:rPr>
                      <w:noProof/>
                    </w:rPr>
                  </w:pPr>
                  <w:r>
                    <w:rPr>
                      <w:noProof/>
                    </w:rPr>
                    <w:t>—</w:t>
                  </w:r>
                </w:p>
              </w:tc>
              <w:tc>
                <w:tcPr>
                  <w:tcW w:w="3344" w:type="dxa"/>
                </w:tcPr>
                <w:p w14:paraId="5C2F550D" w14:textId="77777777" w:rsidR="006E3C95" w:rsidRDefault="006E3C95" w:rsidP="006E3C95">
                  <w:pPr>
                    <w:pStyle w:val="Paragraph"/>
                    <w:spacing w:after="0"/>
                    <w:rPr>
                      <w:noProof/>
                    </w:rPr>
                  </w:pPr>
                  <w:r>
                    <w:rPr>
                      <w:noProof/>
                    </w:rPr>
                    <w:t>not in powder form,</w:t>
                  </w:r>
                </w:p>
              </w:tc>
            </w:tr>
            <w:tr w:rsidR="006E3C95" w14:paraId="660762A3" w14:textId="77777777" w:rsidTr="008924C5">
              <w:tc>
                <w:tcPr>
                  <w:tcW w:w="220" w:type="dxa"/>
                </w:tcPr>
                <w:p w14:paraId="5F002721" w14:textId="77777777" w:rsidR="006E3C95" w:rsidRDefault="006E3C95" w:rsidP="006E3C95">
                  <w:pPr>
                    <w:pStyle w:val="Paragraph"/>
                    <w:spacing w:after="0"/>
                    <w:rPr>
                      <w:noProof/>
                    </w:rPr>
                  </w:pPr>
                  <w:r>
                    <w:rPr>
                      <w:noProof/>
                    </w:rPr>
                    <w:t>—</w:t>
                  </w:r>
                </w:p>
              </w:tc>
              <w:tc>
                <w:tcPr>
                  <w:tcW w:w="3344" w:type="dxa"/>
                </w:tcPr>
                <w:p w14:paraId="23EA13D4" w14:textId="77777777" w:rsidR="006E3C95" w:rsidRDefault="006E3C95" w:rsidP="006E3C95">
                  <w:pPr>
                    <w:pStyle w:val="Paragraph"/>
                    <w:spacing w:after="0"/>
                    <w:rPr>
                      <w:noProof/>
                    </w:rPr>
                  </w:pPr>
                  <w:r>
                    <w:rPr>
                      <w:noProof/>
                    </w:rPr>
                    <w:t>of a Brix value of 23 or more but not more than 32,</w:t>
                  </w:r>
                </w:p>
              </w:tc>
            </w:tr>
          </w:tbl>
          <w:p w14:paraId="445FF103" w14:textId="77777777" w:rsidR="006E3C95" w:rsidRDefault="006E3C95" w:rsidP="006E3C95">
            <w:pPr>
              <w:pStyle w:val="Paragraph"/>
              <w:spacing w:after="0"/>
              <w:rPr>
                <w:noProof/>
              </w:rPr>
            </w:pPr>
            <w:r>
              <w:rPr>
                <w:noProof/>
              </w:rPr>
              <w:t>in immediate packings of a content of 10 kg or more</w:t>
            </w:r>
          </w:p>
        </w:tc>
        <w:tc>
          <w:tcPr>
            <w:tcW w:w="994" w:type="dxa"/>
          </w:tcPr>
          <w:p w14:paraId="2FADEC36" w14:textId="77777777" w:rsidR="006E3C95" w:rsidRDefault="006E3C95" w:rsidP="006E3C95">
            <w:pPr>
              <w:pStyle w:val="Paragraph"/>
              <w:spacing w:after="0"/>
              <w:rPr>
                <w:noProof/>
              </w:rPr>
            </w:pPr>
            <w:r>
              <w:rPr>
                <w:noProof/>
              </w:rPr>
              <w:t>0 %</w:t>
            </w:r>
          </w:p>
        </w:tc>
        <w:tc>
          <w:tcPr>
            <w:tcW w:w="1276" w:type="dxa"/>
          </w:tcPr>
          <w:p w14:paraId="3E4BB194" w14:textId="77777777" w:rsidR="006E3C95" w:rsidRDefault="006E3C95" w:rsidP="006E3C95">
            <w:pPr>
              <w:pStyle w:val="Paragraph"/>
              <w:spacing w:after="0"/>
              <w:rPr>
                <w:noProof/>
              </w:rPr>
            </w:pPr>
            <w:r>
              <w:rPr>
                <w:noProof/>
              </w:rPr>
              <w:t>-</w:t>
            </w:r>
          </w:p>
        </w:tc>
        <w:tc>
          <w:tcPr>
            <w:tcW w:w="992" w:type="dxa"/>
          </w:tcPr>
          <w:p w14:paraId="78E84C0F" w14:textId="77777777" w:rsidR="006E3C95" w:rsidRDefault="006E3C95" w:rsidP="006E3C95">
            <w:pPr>
              <w:pStyle w:val="Paragraph"/>
              <w:spacing w:after="0"/>
              <w:rPr>
                <w:noProof/>
              </w:rPr>
            </w:pPr>
            <w:r>
              <w:rPr>
                <w:noProof/>
              </w:rPr>
              <w:t>31.12.2026</w:t>
            </w:r>
          </w:p>
        </w:tc>
      </w:tr>
      <w:tr w:rsidR="006E3C95" w14:paraId="2FA5D780" w14:textId="77777777" w:rsidTr="008924C5">
        <w:trPr>
          <w:cantSplit/>
        </w:trPr>
        <w:tc>
          <w:tcPr>
            <w:tcW w:w="779" w:type="dxa"/>
          </w:tcPr>
          <w:p w14:paraId="55FF4209" w14:textId="77777777" w:rsidR="006E3C95" w:rsidRDefault="006E3C95" w:rsidP="006E3C95">
            <w:pPr>
              <w:pStyle w:val="Paragraph"/>
              <w:spacing w:after="0"/>
              <w:rPr>
                <w:noProof/>
              </w:rPr>
            </w:pPr>
            <w:r>
              <w:rPr>
                <w:noProof/>
              </w:rPr>
              <w:t>0.6365</w:t>
            </w:r>
          </w:p>
          <w:p w14:paraId="3C954384" w14:textId="77777777" w:rsidR="006E3C95" w:rsidRDefault="006E3C95" w:rsidP="006E3C95">
            <w:pPr>
              <w:pStyle w:val="Paragraph"/>
              <w:spacing w:after="0"/>
              <w:rPr>
                <w:noProof/>
              </w:rPr>
            </w:pPr>
          </w:p>
        </w:tc>
        <w:tc>
          <w:tcPr>
            <w:tcW w:w="1276" w:type="dxa"/>
          </w:tcPr>
          <w:p w14:paraId="454BED2E" w14:textId="77777777" w:rsidR="006E3C95" w:rsidRDefault="006E3C95" w:rsidP="006E3C95">
            <w:pPr>
              <w:pStyle w:val="Paragraph"/>
              <w:spacing w:after="0"/>
              <w:jc w:val="right"/>
              <w:rPr>
                <w:noProof/>
              </w:rPr>
            </w:pPr>
            <w:r>
              <w:rPr>
                <w:noProof/>
              </w:rPr>
              <w:t>ex 2009 89 97</w:t>
            </w:r>
          </w:p>
          <w:p w14:paraId="0CD6C978" w14:textId="77777777" w:rsidR="006E3C95" w:rsidRDefault="006E3C95" w:rsidP="006E3C95">
            <w:pPr>
              <w:pStyle w:val="Paragraph"/>
              <w:spacing w:after="0"/>
              <w:jc w:val="right"/>
              <w:rPr>
                <w:noProof/>
              </w:rPr>
            </w:pPr>
            <w:r>
              <w:rPr>
                <w:noProof/>
              </w:rPr>
              <w:t>ex 2009 89 97</w:t>
            </w:r>
          </w:p>
        </w:tc>
        <w:tc>
          <w:tcPr>
            <w:tcW w:w="709" w:type="dxa"/>
          </w:tcPr>
          <w:p w14:paraId="26FBA636" w14:textId="77777777" w:rsidR="006E3C95" w:rsidRDefault="006E3C95" w:rsidP="006E3C95">
            <w:pPr>
              <w:pStyle w:val="Paragraph"/>
              <w:spacing w:after="0"/>
              <w:jc w:val="center"/>
              <w:rPr>
                <w:noProof/>
              </w:rPr>
            </w:pPr>
            <w:r>
              <w:rPr>
                <w:noProof/>
              </w:rPr>
              <w:t>21</w:t>
            </w:r>
          </w:p>
          <w:p w14:paraId="1F242023" w14:textId="77777777" w:rsidR="006E3C95" w:rsidRDefault="006E3C95" w:rsidP="006E3C95">
            <w:pPr>
              <w:pStyle w:val="Paragraph"/>
              <w:spacing w:after="0"/>
              <w:jc w:val="center"/>
              <w:rPr>
                <w:noProof/>
              </w:rPr>
            </w:pPr>
            <w:r>
              <w:rPr>
                <w:noProof/>
              </w:rPr>
              <w:t>29</w:t>
            </w:r>
          </w:p>
        </w:tc>
        <w:tc>
          <w:tcPr>
            <w:tcW w:w="3967" w:type="dxa"/>
          </w:tcPr>
          <w:p w14:paraId="47F1B33C" w14:textId="77777777" w:rsidR="006E3C95" w:rsidRDefault="006E3C95" w:rsidP="006E3C95">
            <w:pPr>
              <w:pStyle w:val="Paragraph"/>
              <w:spacing w:after="0"/>
              <w:rPr>
                <w:noProof/>
              </w:rPr>
            </w:pPr>
            <w:r>
              <w:rPr>
                <w:noProof/>
              </w:rPr>
              <w:t>Passion fruit juice and passion fruit juice concentrate, whether or not frozen:</w:t>
            </w:r>
          </w:p>
          <w:tbl>
            <w:tblPr>
              <w:tblStyle w:val="Listdash"/>
              <w:tblW w:w="0" w:type="auto"/>
              <w:tblLayout w:type="fixed"/>
              <w:tblLook w:val="0000" w:firstRow="0" w:lastRow="0" w:firstColumn="0" w:lastColumn="0" w:noHBand="0" w:noVBand="0"/>
            </w:tblPr>
            <w:tblGrid>
              <w:gridCol w:w="220"/>
              <w:gridCol w:w="3599"/>
            </w:tblGrid>
            <w:tr w:rsidR="006E3C95" w14:paraId="70F487F9" w14:textId="77777777" w:rsidTr="008924C5">
              <w:tc>
                <w:tcPr>
                  <w:tcW w:w="220" w:type="dxa"/>
                </w:tcPr>
                <w:p w14:paraId="1E75DA71" w14:textId="77777777" w:rsidR="006E3C95" w:rsidRDefault="006E3C95" w:rsidP="006E3C95">
                  <w:pPr>
                    <w:pStyle w:val="Paragraph"/>
                    <w:spacing w:after="0"/>
                    <w:rPr>
                      <w:noProof/>
                    </w:rPr>
                  </w:pPr>
                  <w:r>
                    <w:rPr>
                      <w:noProof/>
                    </w:rPr>
                    <w:t>—</w:t>
                  </w:r>
                </w:p>
              </w:tc>
              <w:tc>
                <w:tcPr>
                  <w:tcW w:w="3599" w:type="dxa"/>
                </w:tcPr>
                <w:p w14:paraId="2A49EC21" w14:textId="77777777" w:rsidR="006E3C95" w:rsidRDefault="006E3C95" w:rsidP="006E3C95">
                  <w:pPr>
                    <w:pStyle w:val="Paragraph"/>
                    <w:spacing w:after="0"/>
                    <w:rPr>
                      <w:noProof/>
                    </w:rPr>
                  </w:pPr>
                  <w:r>
                    <w:rPr>
                      <w:noProof/>
                    </w:rPr>
                    <w:t>with a Brix value of 10 or more but not more than 13,7,</w:t>
                  </w:r>
                </w:p>
              </w:tc>
            </w:tr>
            <w:tr w:rsidR="006E3C95" w14:paraId="7F662338" w14:textId="77777777" w:rsidTr="008924C5">
              <w:tc>
                <w:tcPr>
                  <w:tcW w:w="220" w:type="dxa"/>
                </w:tcPr>
                <w:p w14:paraId="7011616D" w14:textId="77777777" w:rsidR="006E3C95" w:rsidRDefault="006E3C95" w:rsidP="006E3C95">
                  <w:pPr>
                    <w:pStyle w:val="Paragraph"/>
                    <w:spacing w:after="0"/>
                    <w:rPr>
                      <w:noProof/>
                    </w:rPr>
                  </w:pPr>
                  <w:r>
                    <w:rPr>
                      <w:noProof/>
                    </w:rPr>
                    <w:t>—</w:t>
                  </w:r>
                </w:p>
              </w:tc>
              <w:tc>
                <w:tcPr>
                  <w:tcW w:w="3599" w:type="dxa"/>
                </w:tcPr>
                <w:p w14:paraId="65D38A1B" w14:textId="77777777" w:rsidR="006E3C95" w:rsidRDefault="006E3C95" w:rsidP="006E3C95">
                  <w:pPr>
                    <w:pStyle w:val="Paragraph"/>
                    <w:spacing w:after="0"/>
                    <w:rPr>
                      <w:noProof/>
                    </w:rPr>
                  </w:pPr>
                  <w:r>
                    <w:rPr>
                      <w:noProof/>
                    </w:rPr>
                    <w:t>of a value of more than € 30 per 100 kg net weight,</w:t>
                  </w:r>
                </w:p>
              </w:tc>
            </w:tr>
            <w:tr w:rsidR="006E3C95" w14:paraId="5CB01C33" w14:textId="77777777" w:rsidTr="008924C5">
              <w:tc>
                <w:tcPr>
                  <w:tcW w:w="220" w:type="dxa"/>
                </w:tcPr>
                <w:p w14:paraId="0C620D63" w14:textId="77777777" w:rsidR="006E3C95" w:rsidRDefault="006E3C95" w:rsidP="006E3C95">
                  <w:pPr>
                    <w:pStyle w:val="Paragraph"/>
                    <w:spacing w:after="0"/>
                    <w:rPr>
                      <w:noProof/>
                    </w:rPr>
                  </w:pPr>
                  <w:r>
                    <w:rPr>
                      <w:noProof/>
                    </w:rPr>
                    <w:t>—</w:t>
                  </w:r>
                </w:p>
              </w:tc>
              <w:tc>
                <w:tcPr>
                  <w:tcW w:w="3599" w:type="dxa"/>
                </w:tcPr>
                <w:p w14:paraId="28A85420" w14:textId="77777777" w:rsidR="006E3C95" w:rsidRDefault="006E3C95" w:rsidP="006E3C95">
                  <w:pPr>
                    <w:pStyle w:val="Paragraph"/>
                    <w:spacing w:after="0"/>
                    <w:rPr>
                      <w:noProof/>
                    </w:rPr>
                  </w:pPr>
                  <w:r>
                    <w:rPr>
                      <w:noProof/>
                    </w:rPr>
                    <w:t>in immediate packings of a content of 50 litres or more, and </w:t>
                  </w:r>
                </w:p>
              </w:tc>
            </w:tr>
            <w:tr w:rsidR="006E3C95" w14:paraId="3F548F09" w14:textId="77777777" w:rsidTr="008924C5">
              <w:tc>
                <w:tcPr>
                  <w:tcW w:w="220" w:type="dxa"/>
                </w:tcPr>
                <w:p w14:paraId="6B36C2CA" w14:textId="77777777" w:rsidR="006E3C95" w:rsidRDefault="006E3C95" w:rsidP="006E3C95">
                  <w:pPr>
                    <w:pStyle w:val="Paragraph"/>
                    <w:spacing w:after="0"/>
                    <w:rPr>
                      <w:noProof/>
                    </w:rPr>
                  </w:pPr>
                  <w:r>
                    <w:rPr>
                      <w:noProof/>
                    </w:rPr>
                    <w:t>—</w:t>
                  </w:r>
                </w:p>
              </w:tc>
              <w:tc>
                <w:tcPr>
                  <w:tcW w:w="3599" w:type="dxa"/>
                </w:tcPr>
                <w:p w14:paraId="2EDBBFA9" w14:textId="77777777" w:rsidR="006E3C95" w:rsidRDefault="006E3C95" w:rsidP="006E3C95">
                  <w:pPr>
                    <w:pStyle w:val="Paragraph"/>
                    <w:spacing w:after="0"/>
                    <w:rPr>
                      <w:noProof/>
                    </w:rPr>
                  </w:pPr>
                  <w:r>
                    <w:rPr>
                      <w:noProof/>
                    </w:rPr>
                    <w:t>without added sugar</w:t>
                  </w:r>
                </w:p>
              </w:tc>
            </w:tr>
          </w:tbl>
          <w:p w14:paraId="2A00218A" w14:textId="77777777" w:rsidR="006E3C95" w:rsidRDefault="006E3C95" w:rsidP="006E3C95">
            <w:pPr>
              <w:pStyle w:val="Paragraph"/>
              <w:spacing w:after="0"/>
              <w:rPr>
                <w:noProof/>
              </w:rPr>
            </w:pPr>
            <w:r>
              <w:rPr>
                <w:noProof/>
              </w:rPr>
              <w:t>for the use in the manufacture of products of food or drink industry</w:t>
            </w:r>
          </w:p>
          <w:p w14:paraId="621379BB" w14:textId="77777777" w:rsidR="006E3C95" w:rsidRDefault="006E3C95" w:rsidP="006E3C95">
            <w:pPr>
              <w:pStyle w:val="Paragraph"/>
              <w:spacing w:after="0"/>
              <w:rPr>
                <w:noProof/>
              </w:rPr>
            </w:pPr>
            <w:r>
              <w:rPr>
                <w:noProof/>
              </w:rPr>
              <w:t> </w:t>
            </w:r>
            <w:r>
              <w:rPr>
                <w:rStyle w:val="FootnoteReference"/>
                <w:noProof/>
              </w:rPr>
              <w:t>(1)</w:t>
            </w:r>
          </w:p>
          <w:p w14:paraId="2031E988" w14:textId="77777777" w:rsidR="006E3C95" w:rsidRDefault="006E3C95" w:rsidP="006E3C95">
            <w:pPr>
              <w:pStyle w:val="Paragraph"/>
              <w:spacing w:after="0"/>
              <w:rPr>
                <w:noProof/>
              </w:rPr>
            </w:pPr>
          </w:p>
        </w:tc>
        <w:tc>
          <w:tcPr>
            <w:tcW w:w="994" w:type="dxa"/>
          </w:tcPr>
          <w:p w14:paraId="35D8BDC7" w14:textId="77777777" w:rsidR="006E3C95" w:rsidRDefault="006E3C95" w:rsidP="006E3C95">
            <w:pPr>
              <w:pStyle w:val="Paragraph"/>
              <w:spacing w:after="0"/>
              <w:rPr>
                <w:noProof/>
              </w:rPr>
            </w:pPr>
            <w:r>
              <w:rPr>
                <w:noProof/>
              </w:rPr>
              <w:t>0 %</w:t>
            </w:r>
          </w:p>
          <w:p w14:paraId="56F55E0C" w14:textId="77777777" w:rsidR="006E3C95" w:rsidRDefault="006E3C95" w:rsidP="006E3C95">
            <w:pPr>
              <w:pStyle w:val="Paragraph"/>
              <w:spacing w:after="0"/>
              <w:rPr>
                <w:noProof/>
              </w:rPr>
            </w:pPr>
          </w:p>
        </w:tc>
        <w:tc>
          <w:tcPr>
            <w:tcW w:w="1276" w:type="dxa"/>
          </w:tcPr>
          <w:p w14:paraId="1E25DBA3" w14:textId="77777777" w:rsidR="006E3C95" w:rsidRDefault="006E3C95" w:rsidP="006E3C95">
            <w:pPr>
              <w:pStyle w:val="Paragraph"/>
              <w:spacing w:after="0"/>
              <w:rPr>
                <w:noProof/>
              </w:rPr>
            </w:pPr>
            <w:r>
              <w:rPr>
                <w:noProof/>
              </w:rPr>
              <w:t>l</w:t>
            </w:r>
          </w:p>
          <w:p w14:paraId="2D67B78F" w14:textId="77777777" w:rsidR="006E3C95" w:rsidRDefault="006E3C95" w:rsidP="006E3C95">
            <w:pPr>
              <w:pStyle w:val="Paragraph"/>
              <w:spacing w:after="0"/>
              <w:rPr>
                <w:noProof/>
              </w:rPr>
            </w:pPr>
          </w:p>
        </w:tc>
        <w:tc>
          <w:tcPr>
            <w:tcW w:w="992" w:type="dxa"/>
          </w:tcPr>
          <w:p w14:paraId="7EF9BD64" w14:textId="77777777" w:rsidR="006E3C95" w:rsidRDefault="006E3C95" w:rsidP="006E3C95">
            <w:pPr>
              <w:pStyle w:val="Paragraph"/>
              <w:spacing w:after="0"/>
              <w:rPr>
                <w:noProof/>
              </w:rPr>
            </w:pPr>
            <w:r>
              <w:rPr>
                <w:noProof/>
              </w:rPr>
              <w:t>31.12.2024</w:t>
            </w:r>
          </w:p>
          <w:p w14:paraId="4DE39A5E" w14:textId="77777777" w:rsidR="006E3C95" w:rsidRDefault="006E3C95" w:rsidP="006E3C95">
            <w:pPr>
              <w:pStyle w:val="Paragraph"/>
              <w:spacing w:after="0"/>
              <w:rPr>
                <w:noProof/>
              </w:rPr>
            </w:pPr>
          </w:p>
        </w:tc>
      </w:tr>
      <w:tr w:rsidR="006E3C95" w14:paraId="7195E3DB" w14:textId="77777777" w:rsidTr="008924C5">
        <w:trPr>
          <w:cantSplit/>
        </w:trPr>
        <w:tc>
          <w:tcPr>
            <w:tcW w:w="779" w:type="dxa"/>
          </w:tcPr>
          <w:p w14:paraId="08490AB1" w14:textId="77777777" w:rsidR="006E3C95" w:rsidRDefault="006E3C95" w:rsidP="006E3C95">
            <w:pPr>
              <w:pStyle w:val="Paragraph"/>
              <w:spacing w:after="0"/>
              <w:rPr>
                <w:noProof/>
              </w:rPr>
            </w:pPr>
            <w:r>
              <w:rPr>
                <w:noProof/>
              </w:rPr>
              <w:t>0.4157</w:t>
            </w:r>
          </w:p>
        </w:tc>
        <w:tc>
          <w:tcPr>
            <w:tcW w:w="1276" w:type="dxa"/>
          </w:tcPr>
          <w:p w14:paraId="752BDCD3" w14:textId="77777777" w:rsidR="006E3C95" w:rsidRDefault="006E3C95" w:rsidP="006E3C95">
            <w:pPr>
              <w:pStyle w:val="Paragraph"/>
              <w:spacing w:after="0"/>
              <w:jc w:val="right"/>
              <w:rPr>
                <w:noProof/>
              </w:rPr>
            </w:pPr>
            <w:r>
              <w:rPr>
                <w:noProof/>
              </w:rPr>
              <w:t>ex 2009 89 99</w:t>
            </w:r>
          </w:p>
        </w:tc>
        <w:tc>
          <w:tcPr>
            <w:tcW w:w="709" w:type="dxa"/>
          </w:tcPr>
          <w:p w14:paraId="2EC37128" w14:textId="77777777" w:rsidR="006E3C95" w:rsidRDefault="006E3C95" w:rsidP="006E3C95">
            <w:pPr>
              <w:pStyle w:val="Paragraph"/>
              <w:spacing w:after="0"/>
              <w:jc w:val="center"/>
              <w:rPr>
                <w:noProof/>
              </w:rPr>
            </w:pPr>
            <w:r>
              <w:rPr>
                <w:noProof/>
              </w:rPr>
              <w:t>96</w:t>
            </w:r>
          </w:p>
        </w:tc>
        <w:tc>
          <w:tcPr>
            <w:tcW w:w="3967" w:type="dxa"/>
          </w:tcPr>
          <w:p w14:paraId="1AD8D198" w14:textId="77777777" w:rsidR="006E3C95" w:rsidRDefault="006E3C95" w:rsidP="006E3C95">
            <w:pPr>
              <w:pStyle w:val="Paragraph"/>
              <w:spacing w:after="0"/>
              <w:rPr>
                <w:noProof/>
              </w:rPr>
            </w:pPr>
            <w:r>
              <w:rPr>
                <w:noProof/>
              </w:rPr>
              <w:t>Coconut water</w:t>
            </w:r>
          </w:p>
          <w:tbl>
            <w:tblPr>
              <w:tblStyle w:val="Listdash"/>
              <w:tblW w:w="0" w:type="auto"/>
              <w:tblLayout w:type="fixed"/>
              <w:tblLook w:val="0000" w:firstRow="0" w:lastRow="0" w:firstColumn="0" w:lastColumn="0" w:noHBand="0" w:noVBand="0"/>
            </w:tblPr>
            <w:tblGrid>
              <w:gridCol w:w="220"/>
              <w:gridCol w:w="3517"/>
            </w:tblGrid>
            <w:tr w:rsidR="006E3C95" w14:paraId="6A3638EC" w14:textId="77777777" w:rsidTr="008924C5">
              <w:tc>
                <w:tcPr>
                  <w:tcW w:w="220" w:type="dxa"/>
                </w:tcPr>
                <w:p w14:paraId="0AED6154" w14:textId="77777777" w:rsidR="006E3C95" w:rsidRDefault="006E3C95" w:rsidP="006E3C95">
                  <w:pPr>
                    <w:pStyle w:val="Paragraph"/>
                    <w:spacing w:after="0"/>
                    <w:rPr>
                      <w:noProof/>
                    </w:rPr>
                  </w:pPr>
                  <w:r>
                    <w:rPr>
                      <w:noProof/>
                    </w:rPr>
                    <w:t>—</w:t>
                  </w:r>
                </w:p>
              </w:tc>
              <w:tc>
                <w:tcPr>
                  <w:tcW w:w="3517" w:type="dxa"/>
                </w:tcPr>
                <w:p w14:paraId="4FBB9454" w14:textId="77777777" w:rsidR="006E3C95" w:rsidRDefault="006E3C95" w:rsidP="006E3C95">
                  <w:pPr>
                    <w:pStyle w:val="Paragraph"/>
                    <w:spacing w:after="0"/>
                    <w:rPr>
                      <w:noProof/>
                    </w:rPr>
                  </w:pPr>
                  <w:r>
                    <w:rPr>
                      <w:noProof/>
                    </w:rPr>
                    <w:t>unfermented,</w:t>
                  </w:r>
                </w:p>
              </w:tc>
            </w:tr>
            <w:tr w:rsidR="006E3C95" w14:paraId="765375BE" w14:textId="77777777" w:rsidTr="008924C5">
              <w:tc>
                <w:tcPr>
                  <w:tcW w:w="220" w:type="dxa"/>
                </w:tcPr>
                <w:p w14:paraId="3D32B0D8" w14:textId="77777777" w:rsidR="006E3C95" w:rsidRDefault="006E3C95" w:rsidP="006E3C95">
                  <w:pPr>
                    <w:pStyle w:val="Paragraph"/>
                    <w:spacing w:after="0"/>
                    <w:rPr>
                      <w:noProof/>
                    </w:rPr>
                  </w:pPr>
                  <w:r>
                    <w:rPr>
                      <w:noProof/>
                    </w:rPr>
                    <w:t>—</w:t>
                  </w:r>
                </w:p>
              </w:tc>
              <w:tc>
                <w:tcPr>
                  <w:tcW w:w="3517" w:type="dxa"/>
                </w:tcPr>
                <w:p w14:paraId="5CB712A7" w14:textId="77777777" w:rsidR="006E3C95" w:rsidRDefault="006E3C95" w:rsidP="006E3C95">
                  <w:pPr>
                    <w:pStyle w:val="Paragraph"/>
                    <w:spacing w:after="0"/>
                    <w:rPr>
                      <w:noProof/>
                    </w:rPr>
                  </w:pPr>
                  <w:r>
                    <w:rPr>
                      <w:noProof/>
                    </w:rPr>
                    <w:t>not containing added spirit or sugar, and</w:t>
                  </w:r>
                </w:p>
              </w:tc>
            </w:tr>
            <w:tr w:rsidR="006E3C95" w14:paraId="20E0DEA2" w14:textId="77777777" w:rsidTr="008924C5">
              <w:tc>
                <w:tcPr>
                  <w:tcW w:w="220" w:type="dxa"/>
                </w:tcPr>
                <w:p w14:paraId="7AD8FB7F" w14:textId="77777777" w:rsidR="006E3C95" w:rsidRDefault="006E3C95" w:rsidP="006E3C95">
                  <w:pPr>
                    <w:pStyle w:val="Paragraph"/>
                    <w:spacing w:after="0"/>
                    <w:rPr>
                      <w:noProof/>
                    </w:rPr>
                  </w:pPr>
                  <w:r>
                    <w:rPr>
                      <w:noProof/>
                    </w:rPr>
                    <w:t>—</w:t>
                  </w:r>
                </w:p>
              </w:tc>
              <w:tc>
                <w:tcPr>
                  <w:tcW w:w="3517" w:type="dxa"/>
                </w:tcPr>
                <w:p w14:paraId="7135328A" w14:textId="77777777" w:rsidR="006E3C95" w:rsidRDefault="006E3C95" w:rsidP="006E3C95">
                  <w:pPr>
                    <w:pStyle w:val="Paragraph"/>
                    <w:spacing w:after="0"/>
                    <w:rPr>
                      <w:noProof/>
                    </w:rPr>
                  </w:pPr>
                  <w:r>
                    <w:rPr>
                      <w:noProof/>
                    </w:rPr>
                    <w:t>in immediate packing of a content of 20 litres or more</w:t>
                  </w:r>
                </w:p>
              </w:tc>
            </w:tr>
          </w:tbl>
          <w:p w14:paraId="6DC9A220" w14:textId="77777777" w:rsidR="006E3C95" w:rsidRDefault="006E3C95" w:rsidP="006E3C95">
            <w:pPr>
              <w:pStyle w:val="Paragraph"/>
              <w:spacing w:after="0"/>
              <w:rPr>
                <w:noProof/>
              </w:rPr>
            </w:pPr>
            <w:r>
              <w:rPr>
                <w:noProof/>
              </w:rPr>
              <w:t> </w:t>
            </w:r>
            <w:r>
              <w:rPr>
                <w:rStyle w:val="FootnoteReference"/>
                <w:noProof/>
              </w:rPr>
              <w:t>(2)</w:t>
            </w:r>
          </w:p>
        </w:tc>
        <w:tc>
          <w:tcPr>
            <w:tcW w:w="994" w:type="dxa"/>
          </w:tcPr>
          <w:p w14:paraId="6B5D8515" w14:textId="77777777" w:rsidR="006E3C95" w:rsidRDefault="006E3C95" w:rsidP="006E3C95">
            <w:pPr>
              <w:pStyle w:val="Paragraph"/>
              <w:spacing w:after="0"/>
              <w:rPr>
                <w:noProof/>
              </w:rPr>
            </w:pPr>
            <w:r>
              <w:rPr>
                <w:noProof/>
              </w:rPr>
              <w:t>0 %</w:t>
            </w:r>
          </w:p>
        </w:tc>
        <w:tc>
          <w:tcPr>
            <w:tcW w:w="1276" w:type="dxa"/>
          </w:tcPr>
          <w:p w14:paraId="7DC76059" w14:textId="77777777" w:rsidR="006E3C95" w:rsidRDefault="006E3C95" w:rsidP="006E3C95">
            <w:pPr>
              <w:pStyle w:val="Paragraph"/>
              <w:spacing w:after="0"/>
              <w:rPr>
                <w:noProof/>
              </w:rPr>
            </w:pPr>
            <w:r>
              <w:rPr>
                <w:noProof/>
              </w:rPr>
              <w:t>l</w:t>
            </w:r>
          </w:p>
        </w:tc>
        <w:tc>
          <w:tcPr>
            <w:tcW w:w="992" w:type="dxa"/>
          </w:tcPr>
          <w:p w14:paraId="64C841EC" w14:textId="77777777" w:rsidR="006E3C95" w:rsidRDefault="006E3C95" w:rsidP="006E3C95">
            <w:pPr>
              <w:pStyle w:val="Paragraph"/>
              <w:spacing w:after="0"/>
              <w:rPr>
                <w:noProof/>
              </w:rPr>
            </w:pPr>
            <w:r>
              <w:rPr>
                <w:noProof/>
              </w:rPr>
              <w:t>31.12.2026</w:t>
            </w:r>
          </w:p>
        </w:tc>
      </w:tr>
      <w:tr w:rsidR="006E3C95" w14:paraId="46BB9E75" w14:textId="77777777" w:rsidTr="008924C5">
        <w:trPr>
          <w:cantSplit/>
        </w:trPr>
        <w:tc>
          <w:tcPr>
            <w:tcW w:w="779" w:type="dxa"/>
          </w:tcPr>
          <w:p w14:paraId="1E5342B2" w14:textId="77777777" w:rsidR="006E3C95" w:rsidRDefault="006E3C95" w:rsidP="006E3C95">
            <w:pPr>
              <w:pStyle w:val="Paragraph"/>
              <w:spacing w:after="0"/>
              <w:rPr>
                <w:noProof/>
              </w:rPr>
            </w:pPr>
            <w:r>
              <w:rPr>
                <w:noProof/>
              </w:rPr>
              <w:t>0.6152</w:t>
            </w:r>
          </w:p>
        </w:tc>
        <w:tc>
          <w:tcPr>
            <w:tcW w:w="1276" w:type="dxa"/>
          </w:tcPr>
          <w:p w14:paraId="7B325D22" w14:textId="77777777" w:rsidR="006E3C95" w:rsidRDefault="006E3C95" w:rsidP="006E3C95">
            <w:pPr>
              <w:pStyle w:val="Paragraph"/>
              <w:spacing w:after="0"/>
              <w:jc w:val="right"/>
              <w:rPr>
                <w:noProof/>
              </w:rPr>
            </w:pPr>
            <w:r>
              <w:rPr>
                <w:rStyle w:val="FootnoteReference"/>
                <w:noProof/>
              </w:rPr>
              <w:t>*</w:t>
            </w:r>
            <w:r>
              <w:rPr>
                <w:noProof/>
              </w:rPr>
              <w:t>ex 2106 10 20</w:t>
            </w:r>
          </w:p>
        </w:tc>
        <w:tc>
          <w:tcPr>
            <w:tcW w:w="709" w:type="dxa"/>
          </w:tcPr>
          <w:p w14:paraId="562BE393" w14:textId="77777777" w:rsidR="006E3C95" w:rsidRDefault="006E3C95" w:rsidP="006E3C95">
            <w:pPr>
              <w:pStyle w:val="Paragraph"/>
              <w:spacing w:after="0"/>
              <w:jc w:val="center"/>
              <w:rPr>
                <w:noProof/>
              </w:rPr>
            </w:pPr>
            <w:r>
              <w:rPr>
                <w:noProof/>
              </w:rPr>
              <w:t>20</w:t>
            </w:r>
          </w:p>
        </w:tc>
        <w:tc>
          <w:tcPr>
            <w:tcW w:w="3967" w:type="dxa"/>
          </w:tcPr>
          <w:p w14:paraId="6CC672EA" w14:textId="77777777" w:rsidR="006E3C95" w:rsidRDefault="006E3C95" w:rsidP="006E3C95">
            <w:pPr>
              <w:pStyle w:val="Paragraph"/>
              <w:spacing w:after="0"/>
              <w:rPr>
                <w:noProof/>
              </w:rPr>
            </w:pPr>
            <w:r>
              <w:rPr>
                <w:noProof/>
              </w:rPr>
              <w:t>Soya protein concentrate having a protein content by weight, calculated on a dry weight basis, of 65 % or more but not more than 90 % in powder or textured form</w:t>
            </w:r>
          </w:p>
        </w:tc>
        <w:tc>
          <w:tcPr>
            <w:tcW w:w="994" w:type="dxa"/>
          </w:tcPr>
          <w:p w14:paraId="14336629" w14:textId="77777777" w:rsidR="006E3C95" w:rsidRDefault="006E3C95" w:rsidP="006E3C95">
            <w:pPr>
              <w:pStyle w:val="Paragraph"/>
              <w:spacing w:after="0"/>
              <w:rPr>
                <w:noProof/>
              </w:rPr>
            </w:pPr>
            <w:r>
              <w:rPr>
                <w:noProof/>
              </w:rPr>
              <w:t>0 %</w:t>
            </w:r>
          </w:p>
        </w:tc>
        <w:tc>
          <w:tcPr>
            <w:tcW w:w="1276" w:type="dxa"/>
          </w:tcPr>
          <w:p w14:paraId="12E2DCC8" w14:textId="77777777" w:rsidR="006E3C95" w:rsidRDefault="006E3C95" w:rsidP="006E3C95">
            <w:pPr>
              <w:pStyle w:val="Paragraph"/>
              <w:spacing w:after="0"/>
              <w:rPr>
                <w:noProof/>
              </w:rPr>
            </w:pPr>
            <w:r>
              <w:rPr>
                <w:noProof/>
              </w:rPr>
              <w:t>-</w:t>
            </w:r>
          </w:p>
        </w:tc>
        <w:tc>
          <w:tcPr>
            <w:tcW w:w="992" w:type="dxa"/>
          </w:tcPr>
          <w:p w14:paraId="243CACBD" w14:textId="77777777" w:rsidR="006E3C95" w:rsidRDefault="006E3C95" w:rsidP="006E3C95">
            <w:pPr>
              <w:pStyle w:val="Paragraph"/>
              <w:spacing w:after="0"/>
              <w:rPr>
                <w:noProof/>
              </w:rPr>
            </w:pPr>
            <w:r>
              <w:rPr>
                <w:noProof/>
              </w:rPr>
              <w:t>31.12.2024</w:t>
            </w:r>
          </w:p>
        </w:tc>
      </w:tr>
      <w:tr w:rsidR="006E3C95" w14:paraId="1767C439" w14:textId="77777777" w:rsidTr="008924C5">
        <w:trPr>
          <w:cantSplit/>
        </w:trPr>
        <w:tc>
          <w:tcPr>
            <w:tcW w:w="779" w:type="dxa"/>
          </w:tcPr>
          <w:p w14:paraId="26BAD981" w14:textId="77777777" w:rsidR="006E3C95" w:rsidRDefault="006E3C95" w:rsidP="006E3C95">
            <w:pPr>
              <w:pStyle w:val="Paragraph"/>
              <w:spacing w:after="0"/>
              <w:rPr>
                <w:noProof/>
              </w:rPr>
            </w:pPr>
            <w:r>
              <w:rPr>
                <w:noProof/>
              </w:rPr>
              <w:t>0.3340</w:t>
            </w:r>
          </w:p>
        </w:tc>
        <w:tc>
          <w:tcPr>
            <w:tcW w:w="1276" w:type="dxa"/>
          </w:tcPr>
          <w:p w14:paraId="6936EC06" w14:textId="77777777" w:rsidR="006E3C95" w:rsidRDefault="006E3C95" w:rsidP="006E3C95">
            <w:pPr>
              <w:pStyle w:val="Paragraph"/>
              <w:spacing w:after="0"/>
              <w:jc w:val="right"/>
              <w:rPr>
                <w:noProof/>
              </w:rPr>
            </w:pPr>
            <w:r>
              <w:rPr>
                <w:rStyle w:val="FootnoteReference"/>
                <w:noProof/>
              </w:rPr>
              <w:t>*</w:t>
            </w:r>
            <w:r>
              <w:rPr>
                <w:noProof/>
              </w:rPr>
              <w:t>ex 2106 10 20</w:t>
            </w:r>
          </w:p>
        </w:tc>
        <w:tc>
          <w:tcPr>
            <w:tcW w:w="709" w:type="dxa"/>
          </w:tcPr>
          <w:p w14:paraId="7B098AED" w14:textId="77777777" w:rsidR="006E3C95" w:rsidRDefault="006E3C95" w:rsidP="006E3C95">
            <w:pPr>
              <w:pStyle w:val="Paragraph"/>
              <w:spacing w:after="0"/>
              <w:jc w:val="center"/>
              <w:rPr>
                <w:noProof/>
              </w:rPr>
            </w:pPr>
            <w:r>
              <w:rPr>
                <w:noProof/>
              </w:rPr>
              <w:t>30</w:t>
            </w:r>
          </w:p>
        </w:tc>
        <w:tc>
          <w:tcPr>
            <w:tcW w:w="3967" w:type="dxa"/>
          </w:tcPr>
          <w:p w14:paraId="3823A3C1" w14:textId="77777777" w:rsidR="006E3C95" w:rsidRDefault="006E3C95" w:rsidP="006E3C95">
            <w:pPr>
              <w:pStyle w:val="Paragraph"/>
              <w:spacing w:after="0"/>
              <w:rPr>
                <w:noProof/>
              </w:rPr>
            </w:pPr>
            <w:r>
              <w:rPr>
                <w:noProof/>
              </w:rPr>
              <w:t>Preparation on the base of soya protein isolate, containing by weight 6,6 % or more but not more than 8,6 % of calcium phosphate</w:t>
            </w:r>
          </w:p>
        </w:tc>
        <w:tc>
          <w:tcPr>
            <w:tcW w:w="994" w:type="dxa"/>
          </w:tcPr>
          <w:p w14:paraId="4A4DEE1E" w14:textId="77777777" w:rsidR="006E3C95" w:rsidRDefault="006E3C95" w:rsidP="006E3C95">
            <w:pPr>
              <w:pStyle w:val="Paragraph"/>
              <w:spacing w:after="0"/>
              <w:rPr>
                <w:noProof/>
              </w:rPr>
            </w:pPr>
            <w:r>
              <w:rPr>
                <w:noProof/>
              </w:rPr>
              <w:t>0 %</w:t>
            </w:r>
          </w:p>
        </w:tc>
        <w:tc>
          <w:tcPr>
            <w:tcW w:w="1276" w:type="dxa"/>
          </w:tcPr>
          <w:p w14:paraId="2AB4C7EC" w14:textId="77777777" w:rsidR="006E3C95" w:rsidRDefault="006E3C95" w:rsidP="006E3C95">
            <w:pPr>
              <w:pStyle w:val="Paragraph"/>
              <w:spacing w:after="0"/>
              <w:rPr>
                <w:noProof/>
              </w:rPr>
            </w:pPr>
            <w:r>
              <w:rPr>
                <w:noProof/>
              </w:rPr>
              <w:t>-</w:t>
            </w:r>
          </w:p>
        </w:tc>
        <w:tc>
          <w:tcPr>
            <w:tcW w:w="992" w:type="dxa"/>
          </w:tcPr>
          <w:p w14:paraId="74666619" w14:textId="77777777" w:rsidR="006E3C95" w:rsidRDefault="006E3C95" w:rsidP="006E3C95">
            <w:pPr>
              <w:pStyle w:val="Paragraph"/>
              <w:spacing w:after="0"/>
              <w:rPr>
                <w:noProof/>
              </w:rPr>
            </w:pPr>
            <w:r>
              <w:rPr>
                <w:noProof/>
              </w:rPr>
              <w:t>31.12.2024</w:t>
            </w:r>
          </w:p>
        </w:tc>
      </w:tr>
      <w:tr w:rsidR="006E3C95" w14:paraId="6322242F" w14:textId="77777777" w:rsidTr="008924C5">
        <w:trPr>
          <w:cantSplit/>
        </w:trPr>
        <w:tc>
          <w:tcPr>
            <w:tcW w:w="779" w:type="dxa"/>
          </w:tcPr>
          <w:p w14:paraId="02DF6AFE" w14:textId="77777777" w:rsidR="006E3C95" w:rsidRDefault="006E3C95" w:rsidP="006E3C95">
            <w:pPr>
              <w:pStyle w:val="Paragraph"/>
              <w:spacing w:after="0"/>
              <w:rPr>
                <w:noProof/>
              </w:rPr>
            </w:pPr>
            <w:r>
              <w:rPr>
                <w:noProof/>
              </w:rPr>
              <w:t>0.7284</w:t>
            </w:r>
          </w:p>
          <w:p w14:paraId="50185329" w14:textId="77777777" w:rsidR="006E3C95" w:rsidRDefault="006E3C95" w:rsidP="006E3C95">
            <w:pPr>
              <w:pStyle w:val="Paragraph"/>
              <w:spacing w:after="0"/>
              <w:rPr>
                <w:noProof/>
              </w:rPr>
            </w:pPr>
          </w:p>
        </w:tc>
        <w:tc>
          <w:tcPr>
            <w:tcW w:w="1276" w:type="dxa"/>
          </w:tcPr>
          <w:p w14:paraId="503B3146" w14:textId="77777777" w:rsidR="006E3C95" w:rsidRDefault="006E3C95" w:rsidP="006E3C95">
            <w:pPr>
              <w:pStyle w:val="Paragraph"/>
              <w:spacing w:after="0"/>
              <w:jc w:val="right"/>
              <w:rPr>
                <w:noProof/>
              </w:rPr>
            </w:pPr>
            <w:r>
              <w:rPr>
                <w:noProof/>
              </w:rPr>
              <w:t>ex 2106 90 92</w:t>
            </w:r>
          </w:p>
          <w:p w14:paraId="09DE320F" w14:textId="77777777" w:rsidR="006E3C95" w:rsidRDefault="006E3C95" w:rsidP="006E3C95">
            <w:pPr>
              <w:pStyle w:val="Paragraph"/>
              <w:spacing w:after="0"/>
              <w:jc w:val="right"/>
              <w:rPr>
                <w:noProof/>
              </w:rPr>
            </w:pPr>
            <w:r>
              <w:rPr>
                <w:noProof/>
              </w:rPr>
              <w:t>ex 3504 00 90</w:t>
            </w:r>
          </w:p>
        </w:tc>
        <w:tc>
          <w:tcPr>
            <w:tcW w:w="709" w:type="dxa"/>
          </w:tcPr>
          <w:p w14:paraId="2C3324F2" w14:textId="77777777" w:rsidR="006E3C95" w:rsidRDefault="006E3C95" w:rsidP="006E3C95">
            <w:pPr>
              <w:pStyle w:val="Paragraph"/>
              <w:spacing w:after="0"/>
              <w:jc w:val="center"/>
              <w:rPr>
                <w:noProof/>
              </w:rPr>
            </w:pPr>
            <w:r>
              <w:rPr>
                <w:noProof/>
              </w:rPr>
              <w:t>50</w:t>
            </w:r>
          </w:p>
          <w:p w14:paraId="411D13EF" w14:textId="77777777" w:rsidR="006E3C95" w:rsidRDefault="006E3C95" w:rsidP="006E3C95">
            <w:pPr>
              <w:pStyle w:val="Paragraph"/>
              <w:spacing w:after="0"/>
              <w:jc w:val="center"/>
              <w:rPr>
                <w:noProof/>
              </w:rPr>
            </w:pPr>
            <w:r>
              <w:rPr>
                <w:noProof/>
              </w:rPr>
              <w:t>10</w:t>
            </w:r>
          </w:p>
        </w:tc>
        <w:tc>
          <w:tcPr>
            <w:tcW w:w="3967" w:type="dxa"/>
          </w:tcPr>
          <w:p w14:paraId="13927E43" w14:textId="77777777" w:rsidR="006E3C95" w:rsidRDefault="006E3C95" w:rsidP="006E3C95">
            <w:pPr>
              <w:pStyle w:val="Paragraph"/>
              <w:spacing w:after="0"/>
              <w:rPr>
                <w:noProof/>
              </w:rPr>
            </w:pPr>
            <w:r>
              <w:rPr>
                <w:noProof/>
              </w:rPr>
              <w:t>Casein protein hydrolysate consisting of:</w:t>
            </w:r>
          </w:p>
          <w:tbl>
            <w:tblPr>
              <w:tblStyle w:val="Listdash"/>
              <w:tblW w:w="0" w:type="auto"/>
              <w:tblLayout w:type="fixed"/>
              <w:tblLook w:val="0000" w:firstRow="0" w:lastRow="0" w:firstColumn="0" w:lastColumn="0" w:noHBand="0" w:noVBand="0"/>
            </w:tblPr>
            <w:tblGrid>
              <w:gridCol w:w="220"/>
              <w:gridCol w:w="3599"/>
            </w:tblGrid>
            <w:tr w:rsidR="006E3C95" w14:paraId="6ABFBF8D" w14:textId="77777777" w:rsidTr="008924C5">
              <w:tc>
                <w:tcPr>
                  <w:tcW w:w="220" w:type="dxa"/>
                </w:tcPr>
                <w:p w14:paraId="760279EC" w14:textId="77777777" w:rsidR="006E3C95" w:rsidRDefault="006E3C95" w:rsidP="006E3C95">
                  <w:pPr>
                    <w:pStyle w:val="Paragraph"/>
                    <w:spacing w:after="0"/>
                    <w:rPr>
                      <w:noProof/>
                    </w:rPr>
                  </w:pPr>
                  <w:r>
                    <w:rPr>
                      <w:noProof/>
                    </w:rPr>
                    <w:t>—</w:t>
                  </w:r>
                </w:p>
              </w:tc>
              <w:tc>
                <w:tcPr>
                  <w:tcW w:w="3599" w:type="dxa"/>
                </w:tcPr>
                <w:p w14:paraId="580C4BAB" w14:textId="77777777" w:rsidR="006E3C95" w:rsidRDefault="006E3C95" w:rsidP="006E3C95">
                  <w:pPr>
                    <w:pStyle w:val="Paragraph"/>
                    <w:spacing w:after="0"/>
                    <w:rPr>
                      <w:noProof/>
                    </w:rPr>
                  </w:pPr>
                  <w:r>
                    <w:rPr>
                      <w:noProof/>
                    </w:rPr>
                    <w:t>by weight 20 % or more but not more than 70 % free amino acids, and</w:t>
                  </w:r>
                </w:p>
              </w:tc>
            </w:tr>
            <w:tr w:rsidR="006E3C95" w14:paraId="51699A3F" w14:textId="77777777" w:rsidTr="008924C5">
              <w:tc>
                <w:tcPr>
                  <w:tcW w:w="220" w:type="dxa"/>
                </w:tcPr>
                <w:p w14:paraId="59247BA8" w14:textId="77777777" w:rsidR="006E3C95" w:rsidRDefault="006E3C95" w:rsidP="006E3C95">
                  <w:pPr>
                    <w:pStyle w:val="Paragraph"/>
                    <w:spacing w:after="0"/>
                    <w:rPr>
                      <w:noProof/>
                    </w:rPr>
                  </w:pPr>
                  <w:r>
                    <w:rPr>
                      <w:noProof/>
                    </w:rPr>
                    <w:t>—</w:t>
                  </w:r>
                </w:p>
              </w:tc>
              <w:tc>
                <w:tcPr>
                  <w:tcW w:w="3599" w:type="dxa"/>
                </w:tcPr>
                <w:p w14:paraId="67A8CA66" w14:textId="77777777" w:rsidR="006E3C95" w:rsidRDefault="006E3C95" w:rsidP="006E3C95">
                  <w:pPr>
                    <w:pStyle w:val="Paragraph"/>
                    <w:spacing w:after="0"/>
                    <w:rPr>
                      <w:noProof/>
                    </w:rPr>
                  </w:pPr>
                  <w:r>
                    <w:rPr>
                      <w:noProof/>
                    </w:rPr>
                    <w:t>peptones of which by weight more than 90 % having a molecular weight of not more than 2000 Da</w:t>
                  </w:r>
                </w:p>
              </w:tc>
            </w:tr>
          </w:tbl>
          <w:p w14:paraId="5B4F5201" w14:textId="77777777" w:rsidR="006E3C95" w:rsidRDefault="006E3C95" w:rsidP="006E3C95">
            <w:pPr>
              <w:pStyle w:val="Paragraph"/>
              <w:spacing w:after="0"/>
              <w:rPr>
                <w:noProof/>
              </w:rPr>
            </w:pPr>
          </w:p>
          <w:p w14:paraId="0D09D884" w14:textId="77777777" w:rsidR="006E3C95" w:rsidRDefault="006E3C95" w:rsidP="006E3C95">
            <w:pPr>
              <w:pStyle w:val="Paragraph"/>
              <w:spacing w:after="0"/>
              <w:rPr>
                <w:noProof/>
              </w:rPr>
            </w:pPr>
          </w:p>
        </w:tc>
        <w:tc>
          <w:tcPr>
            <w:tcW w:w="994" w:type="dxa"/>
          </w:tcPr>
          <w:p w14:paraId="4DC405DC" w14:textId="77777777" w:rsidR="006E3C95" w:rsidRDefault="006E3C95" w:rsidP="006E3C95">
            <w:pPr>
              <w:pStyle w:val="Paragraph"/>
              <w:spacing w:after="0"/>
              <w:rPr>
                <w:noProof/>
              </w:rPr>
            </w:pPr>
            <w:r>
              <w:rPr>
                <w:noProof/>
              </w:rPr>
              <w:t>0 %</w:t>
            </w:r>
          </w:p>
          <w:p w14:paraId="7421B4D1" w14:textId="77777777" w:rsidR="006E3C95" w:rsidRDefault="006E3C95" w:rsidP="006E3C95">
            <w:pPr>
              <w:pStyle w:val="Paragraph"/>
              <w:spacing w:after="0"/>
              <w:rPr>
                <w:noProof/>
              </w:rPr>
            </w:pPr>
          </w:p>
        </w:tc>
        <w:tc>
          <w:tcPr>
            <w:tcW w:w="1276" w:type="dxa"/>
          </w:tcPr>
          <w:p w14:paraId="4C22A558" w14:textId="77777777" w:rsidR="006E3C95" w:rsidRDefault="006E3C95" w:rsidP="006E3C95">
            <w:pPr>
              <w:pStyle w:val="Paragraph"/>
              <w:spacing w:after="0"/>
              <w:rPr>
                <w:noProof/>
              </w:rPr>
            </w:pPr>
            <w:r>
              <w:rPr>
                <w:noProof/>
              </w:rPr>
              <w:t>-</w:t>
            </w:r>
          </w:p>
          <w:p w14:paraId="682DFEB4" w14:textId="77777777" w:rsidR="006E3C95" w:rsidRDefault="006E3C95" w:rsidP="006E3C95">
            <w:pPr>
              <w:pStyle w:val="Paragraph"/>
              <w:spacing w:after="0"/>
              <w:rPr>
                <w:noProof/>
              </w:rPr>
            </w:pPr>
          </w:p>
        </w:tc>
        <w:tc>
          <w:tcPr>
            <w:tcW w:w="992" w:type="dxa"/>
          </w:tcPr>
          <w:p w14:paraId="47912225" w14:textId="77777777" w:rsidR="006E3C95" w:rsidRDefault="006E3C95" w:rsidP="006E3C95">
            <w:pPr>
              <w:pStyle w:val="Paragraph"/>
              <w:spacing w:after="0"/>
              <w:rPr>
                <w:noProof/>
              </w:rPr>
            </w:pPr>
            <w:r>
              <w:rPr>
                <w:noProof/>
              </w:rPr>
              <w:t>31.12.2027</w:t>
            </w:r>
          </w:p>
          <w:p w14:paraId="25D7CEB8" w14:textId="77777777" w:rsidR="006E3C95" w:rsidRDefault="006E3C95" w:rsidP="006E3C95">
            <w:pPr>
              <w:pStyle w:val="Paragraph"/>
              <w:spacing w:after="0"/>
              <w:rPr>
                <w:noProof/>
              </w:rPr>
            </w:pPr>
          </w:p>
        </w:tc>
      </w:tr>
      <w:tr w:rsidR="006E3C95" w14:paraId="5305C482" w14:textId="77777777" w:rsidTr="008924C5">
        <w:trPr>
          <w:cantSplit/>
        </w:trPr>
        <w:tc>
          <w:tcPr>
            <w:tcW w:w="779" w:type="dxa"/>
          </w:tcPr>
          <w:p w14:paraId="2FD319E2" w14:textId="77777777" w:rsidR="006E3C95" w:rsidRDefault="006E3C95" w:rsidP="006E3C95">
            <w:pPr>
              <w:pStyle w:val="Paragraph"/>
              <w:spacing w:after="0"/>
              <w:rPr>
                <w:noProof/>
              </w:rPr>
            </w:pPr>
            <w:r>
              <w:rPr>
                <w:noProof/>
              </w:rPr>
              <w:t>0.5246</w:t>
            </w:r>
          </w:p>
        </w:tc>
        <w:tc>
          <w:tcPr>
            <w:tcW w:w="1276" w:type="dxa"/>
          </w:tcPr>
          <w:p w14:paraId="5094C1C7" w14:textId="77777777" w:rsidR="006E3C95" w:rsidRDefault="006E3C95" w:rsidP="006E3C95">
            <w:pPr>
              <w:pStyle w:val="Paragraph"/>
              <w:spacing w:after="0"/>
              <w:jc w:val="right"/>
              <w:rPr>
                <w:noProof/>
              </w:rPr>
            </w:pPr>
            <w:r>
              <w:rPr>
                <w:noProof/>
              </w:rPr>
              <w:t>ex 2519 90 10</w:t>
            </w:r>
          </w:p>
        </w:tc>
        <w:tc>
          <w:tcPr>
            <w:tcW w:w="709" w:type="dxa"/>
          </w:tcPr>
          <w:p w14:paraId="75DABE7D" w14:textId="77777777" w:rsidR="006E3C95" w:rsidRDefault="006E3C95" w:rsidP="006E3C95">
            <w:pPr>
              <w:pStyle w:val="Paragraph"/>
              <w:spacing w:after="0"/>
              <w:jc w:val="center"/>
              <w:rPr>
                <w:noProof/>
              </w:rPr>
            </w:pPr>
            <w:r>
              <w:rPr>
                <w:noProof/>
              </w:rPr>
              <w:t>10</w:t>
            </w:r>
          </w:p>
        </w:tc>
        <w:tc>
          <w:tcPr>
            <w:tcW w:w="3967" w:type="dxa"/>
          </w:tcPr>
          <w:p w14:paraId="63CAC163" w14:textId="77777777" w:rsidR="006E3C95" w:rsidRDefault="006E3C95" w:rsidP="006E3C95">
            <w:pPr>
              <w:pStyle w:val="Paragraph"/>
              <w:spacing w:after="0"/>
              <w:rPr>
                <w:noProof/>
              </w:rPr>
            </w:pPr>
            <w:r>
              <w:rPr>
                <w:noProof/>
              </w:rPr>
              <w:t>Fused magnesia with a purity by weight of 94 % or more</w:t>
            </w:r>
          </w:p>
        </w:tc>
        <w:tc>
          <w:tcPr>
            <w:tcW w:w="994" w:type="dxa"/>
          </w:tcPr>
          <w:p w14:paraId="7469D618" w14:textId="77777777" w:rsidR="006E3C95" w:rsidRDefault="006E3C95" w:rsidP="006E3C95">
            <w:pPr>
              <w:pStyle w:val="Paragraph"/>
              <w:spacing w:after="0"/>
              <w:rPr>
                <w:noProof/>
              </w:rPr>
            </w:pPr>
            <w:r>
              <w:rPr>
                <w:noProof/>
              </w:rPr>
              <w:t>0 %</w:t>
            </w:r>
          </w:p>
        </w:tc>
        <w:tc>
          <w:tcPr>
            <w:tcW w:w="1276" w:type="dxa"/>
          </w:tcPr>
          <w:p w14:paraId="1B473C79" w14:textId="77777777" w:rsidR="006E3C95" w:rsidRDefault="006E3C95" w:rsidP="006E3C95">
            <w:pPr>
              <w:pStyle w:val="Paragraph"/>
              <w:spacing w:after="0"/>
              <w:rPr>
                <w:noProof/>
              </w:rPr>
            </w:pPr>
            <w:r>
              <w:rPr>
                <w:noProof/>
              </w:rPr>
              <w:t>-</w:t>
            </w:r>
          </w:p>
        </w:tc>
        <w:tc>
          <w:tcPr>
            <w:tcW w:w="992" w:type="dxa"/>
          </w:tcPr>
          <w:p w14:paraId="16E7BB36" w14:textId="77777777" w:rsidR="006E3C95" w:rsidRDefault="006E3C95" w:rsidP="006E3C95">
            <w:pPr>
              <w:pStyle w:val="Paragraph"/>
              <w:spacing w:after="0"/>
              <w:rPr>
                <w:noProof/>
              </w:rPr>
            </w:pPr>
            <w:r>
              <w:rPr>
                <w:noProof/>
              </w:rPr>
              <w:t>31.12.2026</w:t>
            </w:r>
          </w:p>
        </w:tc>
      </w:tr>
      <w:tr w:rsidR="006E3C95" w14:paraId="721348E2" w14:textId="77777777" w:rsidTr="008924C5">
        <w:trPr>
          <w:cantSplit/>
        </w:trPr>
        <w:tc>
          <w:tcPr>
            <w:tcW w:w="779" w:type="dxa"/>
          </w:tcPr>
          <w:p w14:paraId="1F508A6B" w14:textId="77777777" w:rsidR="006E3C95" w:rsidRDefault="006E3C95" w:rsidP="006E3C95">
            <w:pPr>
              <w:pStyle w:val="Paragraph"/>
              <w:spacing w:after="0"/>
              <w:rPr>
                <w:noProof/>
              </w:rPr>
            </w:pPr>
            <w:r>
              <w:rPr>
                <w:noProof/>
              </w:rPr>
              <w:t>0.6330</w:t>
            </w:r>
          </w:p>
          <w:p w14:paraId="6FDAE084" w14:textId="77777777" w:rsidR="006E3C95" w:rsidRDefault="006E3C95" w:rsidP="006E3C95">
            <w:pPr>
              <w:pStyle w:val="Paragraph"/>
              <w:spacing w:after="0"/>
              <w:rPr>
                <w:noProof/>
              </w:rPr>
            </w:pPr>
          </w:p>
        </w:tc>
        <w:tc>
          <w:tcPr>
            <w:tcW w:w="1276" w:type="dxa"/>
          </w:tcPr>
          <w:p w14:paraId="3AE42A41" w14:textId="77777777" w:rsidR="006E3C95" w:rsidRDefault="006E3C95" w:rsidP="006E3C95">
            <w:pPr>
              <w:pStyle w:val="Paragraph"/>
              <w:spacing w:after="0"/>
              <w:jc w:val="right"/>
              <w:rPr>
                <w:noProof/>
              </w:rPr>
            </w:pPr>
            <w:r>
              <w:rPr>
                <w:noProof/>
              </w:rPr>
              <w:t>ex 2707 50 00</w:t>
            </w:r>
          </w:p>
          <w:p w14:paraId="5E35D4A8" w14:textId="77777777" w:rsidR="006E3C95" w:rsidRDefault="006E3C95" w:rsidP="006E3C95">
            <w:pPr>
              <w:pStyle w:val="Paragraph"/>
              <w:spacing w:after="0"/>
              <w:jc w:val="right"/>
              <w:rPr>
                <w:noProof/>
              </w:rPr>
            </w:pPr>
            <w:r>
              <w:rPr>
                <w:noProof/>
              </w:rPr>
              <w:t>ex 2707 99 80</w:t>
            </w:r>
          </w:p>
        </w:tc>
        <w:tc>
          <w:tcPr>
            <w:tcW w:w="709" w:type="dxa"/>
          </w:tcPr>
          <w:p w14:paraId="522C1117" w14:textId="77777777" w:rsidR="006E3C95" w:rsidRDefault="006E3C95" w:rsidP="006E3C95">
            <w:pPr>
              <w:pStyle w:val="Paragraph"/>
              <w:spacing w:after="0"/>
              <w:jc w:val="center"/>
              <w:rPr>
                <w:noProof/>
              </w:rPr>
            </w:pPr>
            <w:r>
              <w:rPr>
                <w:noProof/>
              </w:rPr>
              <w:t>20</w:t>
            </w:r>
          </w:p>
          <w:p w14:paraId="7F9873F2" w14:textId="77777777" w:rsidR="006E3C95" w:rsidRDefault="006E3C95" w:rsidP="006E3C95">
            <w:pPr>
              <w:pStyle w:val="Paragraph"/>
              <w:spacing w:after="0"/>
              <w:jc w:val="center"/>
              <w:rPr>
                <w:noProof/>
              </w:rPr>
            </w:pPr>
            <w:r>
              <w:rPr>
                <w:noProof/>
              </w:rPr>
              <w:t>10</w:t>
            </w:r>
          </w:p>
        </w:tc>
        <w:tc>
          <w:tcPr>
            <w:tcW w:w="3967" w:type="dxa"/>
          </w:tcPr>
          <w:p w14:paraId="16A50DE4" w14:textId="77777777" w:rsidR="006E3C95" w:rsidRDefault="006E3C95" w:rsidP="006E3C95">
            <w:pPr>
              <w:pStyle w:val="Paragraph"/>
              <w:spacing w:after="0"/>
              <w:rPr>
                <w:noProof/>
              </w:rPr>
            </w:pPr>
            <w:r>
              <w:rPr>
                <w:noProof/>
              </w:rPr>
              <w:t>Mixture of xylenol-isomers and ethyl phenol-isomers, with a total xylenol content by weight of 62 % or more but less than 95 %</w:t>
            </w:r>
          </w:p>
          <w:p w14:paraId="5512AAC9" w14:textId="77777777" w:rsidR="006E3C95" w:rsidRDefault="006E3C95" w:rsidP="006E3C95">
            <w:pPr>
              <w:pStyle w:val="Paragraph"/>
              <w:spacing w:after="0"/>
              <w:rPr>
                <w:noProof/>
              </w:rPr>
            </w:pPr>
          </w:p>
        </w:tc>
        <w:tc>
          <w:tcPr>
            <w:tcW w:w="994" w:type="dxa"/>
          </w:tcPr>
          <w:p w14:paraId="482EBB62" w14:textId="77777777" w:rsidR="006E3C95" w:rsidRDefault="006E3C95" w:rsidP="006E3C95">
            <w:pPr>
              <w:pStyle w:val="Paragraph"/>
              <w:spacing w:after="0"/>
              <w:rPr>
                <w:noProof/>
              </w:rPr>
            </w:pPr>
            <w:r>
              <w:rPr>
                <w:noProof/>
              </w:rPr>
              <w:t>0 %</w:t>
            </w:r>
          </w:p>
          <w:p w14:paraId="43D77AB0" w14:textId="77777777" w:rsidR="006E3C95" w:rsidRDefault="006E3C95" w:rsidP="006E3C95">
            <w:pPr>
              <w:pStyle w:val="Paragraph"/>
              <w:spacing w:after="0"/>
              <w:rPr>
                <w:noProof/>
              </w:rPr>
            </w:pPr>
          </w:p>
        </w:tc>
        <w:tc>
          <w:tcPr>
            <w:tcW w:w="1276" w:type="dxa"/>
          </w:tcPr>
          <w:p w14:paraId="3C8A94D8" w14:textId="77777777" w:rsidR="006E3C95" w:rsidRDefault="006E3C95" w:rsidP="006E3C95">
            <w:pPr>
              <w:pStyle w:val="Paragraph"/>
              <w:spacing w:after="0"/>
              <w:rPr>
                <w:noProof/>
              </w:rPr>
            </w:pPr>
            <w:r>
              <w:rPr>
                <w:noProof/>
              </w:rPr>
              <w:t>-</w:t>
            </w:r>
          </w:p>
          <w:p w14:paraId="2B7CF351" w14:textId="77777777" w:rsidR="006E3C95" w:rsidRDefault="006E3C95" w:rsidP="006E3C95">
            <w:pPr>
              <w:pStyle w:val="Paragraph"/>
              <w:spacing w:after="0"/>
              <w:rPr>
                <w:noProof/>
              </w:rPr>
            </w:pPr>
          </w:p>
        </w:tc>
        <w:tc>
          <w:tcPr>
            <w:tcW w:w="992" w:type="dxa"/>
          </w:tcPr>
          <w:p w14:paraId="738F43E3" w14:textId="77777777" w:rsidR="006E3C95" w:rsidRDefault="006E3C95" w:rsidP="006E3C95">
            <w:pPr>
              <w:pStyle w:val="Paragraph"/>
              <w:spacing w:after="0"/>
              <w:rPr>
                <w:noProof/>
              </w:rPr>
            </w:pPr>
            <w:r>
              <w:rPr>
                <w:noProof/>
              </w:rPr>
              <w:t>31.12.2024</w:t>
            </w:r>
          </w:p>
          <w:p w14:paraId="5A2C5705" w14:textId="77777777" w:rsidR="006E3C95" w:rsidRDefault="006E3C95" w:rsidP="006E3C95">
            <w:pPr>
              <w:pStyle w:val="Paragraph"/>
              <w:spacing w:after="0"/>
              <w:rPr>
                <w:noProof/>
              </w:rPr>
            </w:pPr>
          </w:p>
        </w:tc>
      </w:tr>
      <w:tr w:rsidR="006E3C95" w14:paraId="5498F8E1" w14:textId="77777777" w:rsidTr="008924C5">
        <w:trPr>
          <w:cantSplit/>
        </w:trPr>
        <w:tc>
          <w:tcPr>
            <w:tcW w:w="779" w:type="dxa"/>
          </w:tcPr>
          <w:p w14:paraId="68DFFFC8" w14:textId="77777777" w:rsidR="006E3C95" w:rsidRDefault="006E3C95" w:rsidP="006E3C95">
            <w:pPr>
              <w:pStyle w:val="Paragraph"/>
              <w:spacing w:after="0"/>
              <w:rPr>
                <w:noProof/>
              </w:rPr>
            </w:pPr>
            <w:r>
              <w:rPr>
                <w:noProof/>
              </w:rPr>
              <w:t>0.6168</w:t>
            </w:r>
          </w:p>
        </w:tc>
        <w:tc>
          <w:tcPr>
            <w:tcW w:w="1276" w:type="dxa"/>
          </w:tcPr>
          <w:p w14:paraId="74649B42" w14:textId="77777777" w:rsidR="006E3C95" w:rsidRDefault="006E3C95" w:rsidP="006E3C95">
            <w:pPr>
              <w:pStyle w:val="Paragraph"/>
              <w:spacing w:after="0"/>
              <w:jc w:val="right"/>
              <w:rPr>
                <w:noProof/>
              </w:rPr>
            </w:pPr>
            <w:r>
              <w:rPr>
                <w:rStyle w:val="FootnoteReference"/>
                <w:noProof/>
              </w:rPr>
              <w:t>*</w:t>
            </w:r>
            <w:r>
              <w:rPr>
                <w:noProof/>
              </w:rPr>
              <w:t>ex 2707 99 99</w:t>
            </w:r>
          </w:p>
        </w:tc>
        <w:tc>
          <w:tcPr>
            <w:tcW w:w="709" w:type="dxa"/>
          </w:tcPr>
          <w:p w14:paraId="52A519A1" w14:textId="77777777" w:rsidR="006E3C95" w:rsidRDefault="006E3C95" w:rsidP="006E3C95">
            <w:pPr>
              <w:pStyle w:val="Paragraph"/>
              <w:spacing w:after="0"/>
              <w:jc w:val="center"/>
              <w:rPr>
                <w:noProof/>
              </w:rPr>
            </w:pPr>
            <w:r>
              <w:rPr>
                <w:noProof/>
              </w:rPr>
              <w:t>10</w:t>
            </w:r>
          </w:p>
        </w:tc>
        <w:tc>
          <w:tcPr>
            <w:tcW w:w="3967" w:type="dxa"/>
          </w:tcPr>
          <w:p w14:paraId="22D509A3" w14:textId="77777777" w:rsidR="006E3C95" w:rsidRDefault="006E3C95" w:rsidP="006E3C95">
            <w:pPr>
              <w:pStyle w:val="Paragraph"/>
              <w:spacing w:after="0"/>
              <w:rPr>
                <w:noProof/>
              </w:rPr>
            </w:pPr>
            <w:r>
              <w:rPr>
                <w:noProof/>
              </w:rPr>
              <w:t>Heavy and medium oils, whose aromatic content exceeds their non-aromatic content, for use as refinery feedstock to undergo one of the specific processes described in Additional note 5 to Chapter 27</w:t>
            </w:r>
          </w:p>
          <w:p w14:paraId="61DF650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2332A23" w14:textId="77777777" w:rsidR="006E3C95" w:rsidRDefault="006E3C95" w:rsidP="006E3C95">
            <w:pPr>
              <w:pStyle w:val="Paragraph"/>
              <w:spacing w:after="0"/>
              <w:rPr>
                <w:noProof/>
              </w:rPr>
            </w:pPr>
            <w:r>
              <w:rPr>
                <w:noProof/>
              </w:rPr>
              <w:t>0 %</w:t>
            </w:r>
          </w:p>
        </w:tc>
        <w:tc>
          <w:tcPr>
            <w:tcW w:w="1276" w:type="dxa"/>
          </w:tcPr>
          <w:p w14:paraId="0FE458D5" w14:textId="77777777" w:rsidR="006E3C95" w:rsidRDefault="006E3C95" w:rsidP="006E3C95">
            <w:pPr>
              <w:pStyle w:val="Paragraph"/>
              <w:spacing w:after="0"/>
              <w:rPr>
                <w:noProof/>
              </w:rPr>
            </w:pPr>
            <w:r>
              <w:rPr>
                <w:noProof/>
              </w:rPr>
              <w:t>-</w:t>
            </w:r>
          </w:p>
        </w:tc>
        <w:tc>
          <w:tcPr>
            <w:tcW w:w="992" w:type="dxa"/>
          </w:tcPr>
          <w:p w14:paraId="4630AE3B" w14:textId="77777777" w:rsidR="006E3C95" w:rsidRDefault="006E3C95" w:rsidP="006E3C95">
            <w:pPr>
              <w:pStyle w:val="Paragraph"/>
              <w:spacing w:after="0"/>
              <w:rPr>
                <w:noProof/>
              </w:rPr>
            </w:pPr>
            <w:r>
              <w:rPr>
                <w:noProof/>
              </w:rPr>
              <w:t>31.12.2024</w:t>
            </w:r>
          </w:p>
        </w:tc>
      </w:tr>
      <w:tr w:rsidR="006E3C95" w14:paraId="2389A90E" w14:textId="77777777" w:rsidTr="008924C5">
        <w:trPr>
          <w:cantSplit/>
        </w:trPr>
        <w:tc>
          <w:tcPr>
            <w:tcW w:w="779" w:type="dxa"/>
          </w:tcPr>
          <w:p w14:paraId="0B90BBB7" w14:textId="77777777" w:rsidR="006E3C95" w:rsidRDefault="006E3C95" w:rsidP="006E3C95">
            <w:pPr>
              <w:pStyle w:val="Paragraph"/>
              <w:spacing w:after="0"/>
              <w:rPr>
                <w:noProof/>
              </w:rPr>
            </w:pPr>
            <w:r>
              <w:rPr>
                <w:noProof/>
              </w:rPr>
              <w:t>0.8144</w:t>
            </w:r>
          </w:p>
        </w:tc>
        <w:tc>
          <w:tcPr>
            <w:tcW w:w="1276" w:type="dxa"/>
          </w:tcPr>
          <w:p w14:paraId="4A7E0524" w14:textId="77777777" w:rsidR="006E3C95" w:rsidRDefault="006E3C95" w:rsidP="006E3C95">
            <w:pPr>
              <w:pStyle w:val="Paragraph"/>
              <w:spacing w:after="0"/>
              <w:jc w:val="right"/>
              <w:rPr>
                <w:noProof/>
              </w:rPr>
            </w:pPr>
            <w:r>
              <w:rPr>
                <w:noProof/>
              </w:rPr>
              <w:t>ex 2710 12 25</w:t>
            </w:r>
          </w:p>
        </w:tc>
        <w:tc>
          <w:tcPr>
            <w:tcW w:w="709" w:type="dxa"/>
          </w:tcPr>
          <w:p w14:paraId="5F980F9E" w14:textId="77777777" w:rsidR="006E3C95" w:rsidRDefault="006E3C95" w:rsidP="006E3C95">
            <w:pPr>
              <w:pStyle w:val="Paragraph"/>
              <w:spacing w:after="0"/>
              <w:jc w:val="center"/>
              <w:rPr>
                <w:noProof/>
              </w:rPr>
            </w:pPr>
            <w:r>
              <w:rPr>
                <w:noProof/>
              </w:rPr>
              <w:t>20</w:t>
            </w:r>
          </w:p>
        </w:tc>
        <w:tc>
          <w:tcPr>
            <w:tcW w:w="3967" w:type="dxa"/>
          </w:tcPr>
          <w:p w14:paraId="679BFC8F" w14:textId="77777777" w:rsidR="006E3C95" w:rsidRDefault="006E3C95" w:rsidP="006E3C95">
            <w:pPr>
              <w:pStyle w:val="Paragraph"/>
              <w:spacing w:after="0"/>
              <w:rPr>
                <w:noProof/>
              </w:rPr>
            </w:pPr>
            <w:r>
              <w:rPr>
                <w:noProof/>
              </w:rPr>
              <w:t>Mixture of C6 aliphatic hydrocarbons (CAS RN 92112-69-1), containing by weight 60 % or more but not more than 80 % of n-hexane (CAS RN 110-54-3), with:</w:t>
            </w:r>
          </w:p>
          <w:tbl>
            <w:tblPr>
              <w:tblStyle w:val="Listdash"/>
              <w:tblW w:w="0" w:type="auto"/>
              <w:tblLayout w:type="fixed"/>
              <w:tblLook w:val="0000" w:firstRow="0" w:lastRow="0" w:firstColumn="0" w:lastColumn="0" w:noHBand="0" w:noVBand="0"/>
            </w:tblPr>
            <w:tblGrid>
              <w:gridCol w:w="220"/>
              <w:gridCol w:w="3599"/>
            </w:tblGrid>
            <w:tr w:rsidR="006E3C95" w14:paraId="3A3D7D14" w14:textId="77777777" w:rsidTr="008924C5">
              <w:tc>
                <w:tcPr>
                  <w:tcW w:w="220" w:type="dxa"/>
                </w:tcPr>
                <w:p w14:paraId="6634E3D2" w14:textId="77777777" w:rsidR="006E3C95" w:rsidRDefault="006E3C95" w:rsidP="006E3C95">
                  <w:pPr>
                    <w:pStyle w:val="Paragraph"/>
                    <w:spacing w:after="0"/>
                    <w:rPr>
                      <w:noProof/>
                    </w:rPr>
                  </w:pPr>
                  <w:r>
                    <w:rPr>
                      <w:noProof/>
                    </w:rPr>
                    <w:t>—</w:t>
                  </w:r>
                </w:p>
              </w:tc>
              <w:tc>
                <w:tcPr>
                  <w:tcW w:w="3599" w:type="dxa"/>
                </w:tcPr>
                <w:p w14:paraId="1614E262" w14:textId="77777777" w:rsidR="006E3C95" w:rsidRDefault="006E3C95" w:rsidP="006E3C95">
                  <w:pPr>
                    <w:pStyle w:val="Paragraph"/>
                    <w:spacing w:after="0"/>
                    <w:rPr>
                      <w:noProof/>
                    </w:rPr>
                  </w:pPr>
                  <w:r>
                    <w:rPr>
                      <w:noProof/>
                    </w:rPr>
                    <w:t>a specific gravity of 0,666 or more but not more than 0,686,</w:t>
                  </w:r>
                </w:p>
              </w:tc>
            </w:tr>
            <w:tr w:rsidR="006E3C95" w14:paraId="0A944CFF" w14:textId="77777777" w:rsidTr="008924C5">
              <w:tc>
                <w:tcPr>
                  <w:tcW w:w="220" w:type="dxa"/>
                </w:tcPr>
                <w:p w14:paraId="63F439F0" w14:textId="77777777" w:rsidR="006E3C95" w:rsidRDefault="006E3C95" w:rsidP="006E3C95">
                  <w:pPr>
                    <w:pStyle w:val="Paragraph"/>
                    <w:spacing w:after="0"/>
                    <w:rPr>
                      <w:noProof/>
                    </w:rPr>
                  </w:pPr>
                  <w:r>
                    <w:rPr>
                      <w:noProof/>
                    </w:rPr>
                    <w:t>—</w:t>
                  </w:r>
                </w:p>
              </w:tc>
              <w:tc>
                <w:tcPr>
                  <w:tcW w:w="3599" w:type="dxa"/>
                </w:tcPr>
                <w:p w14:paraId="2B5F8594" w14:textId="77777777" w:rsidR="006E3C95" w:rsidRDefault="006E3C95" w:rsidP="006E3C95">
                  <w:pPr>
                    <w:pStyle w:val="Paragraph"/>
                    <w:spacing w:after="0"/>
                    <w:rPr>
                      <w:noProof/>
                    </w:rPr>
                  </w:pPr>
                  <w:r>
                    <w:rPr>
                      <w:noProof/>
                    </w:rPr>
                    <w:t>a total of carbonyl compounds of less than 1 ppm,</w:t>
                  </w:r>
                </w:p>
              </w:tc>
            </w:tr>
            <w:tr w:rsidR="006E3C95" w14:paraId="3CD87F59" w14:textId="77777777" w:rsidTr="008924C5">
              <w:tc>
                <w:tcPr>
                  <w:tcW w:w="220" w:type="dxa"/>
                </w:tcPr>
                <w:p w14:paraId="765A7806" w14:textId="77777777" w:rsidR="006E3C95" w:rsidRDefault="006E3C95" w:rsidP="006E3C95">
                  <w:pPr>
                    <w:pStyle w:val="Paragraph"/>
                    <w:spacing w:after="0"/>
                    <w:rPr>
                      <w:noProof/>
                    </w:rPr>
                  </w:pPr>
                  <w:r>
                    <w:rPr>
                      <w:noProof/>
                    </w:rPr>
                    <w:t>—</w:t>
                  </w:r>
                </w:p>
              </w:tc>
              <w:tc>
                <w:tcPr>
                  <w:tcW w:w="3599" w:type="dxa"/>
                </w:tcPr>
                <w:p w14:paraId="07BB7086" w14:textId="77777777" w:rsidR="006E3C95" w:rsidRDefault="006E3C95" w:rsidP="006E3C95">
                  <w:pPr>
                    <w:pStyle w:val="Paragraph"/>
                    <w:spacing w:after="0"/>
                    <w:rPr>
                      <w:noProof/>
                    </w:rPr>
                  </w:pPr>
                  <w:r>
                    <w:rPr>
                      <w:noProof/>
                    </w:rPr>
                    <w:t>a total of acetylenic compounds of less than 2 ppm</w:t>
                  </w:r>
                </w:p>
              </w:tc>
            </w:tr>
          </w:tbl>
          <w:p w14:paraId="589A5BC9" w14:textId="77777777" w:rsidR="006E3C95" w:rsidRDefault="006E3C95" w:rsidP="006E3C95">
            <w:pPr>
              <w:pStyle w:val="Paragraph"/>
              <w:spacing w:after="0"/>
              <w:rPr>
                <w:noProof/>
              </w:rPr>
            </w:pPr>
          </w:p>
        </w:tc>
        <w:tc>
          <w:tcPr>
            <w:tcW w:w="994" w:type="dxa"/>
          </w:tcPr>
          <w:p w14:paraId="34C021C9" w14:textId="77777777" w:rsidR="006E3C95" w:rsidRDefault="006E3C95" w:rsidP="006E3C95">
            <w:pPr>
              <w:pStyle w:val="Paragraph"/>
              <w:spacing w:after="0"/>
              <w:rPr>
                <w:noProof/>
              </w:rPr>
            </w:pPr>
            <w:r>
              <w:rPr>
                <w:noProof/>
              </w:rPr>
              <w:t>0 %</w:t>
            </w:r>
          </w:p>
        </w:tc>
        <w:tc>
          <w:tcPr>
            <w:tcW w:w="1276" w:type="dxa"/>
          </w:tcPr>
          <w:p w14:paraId="49DCE7D9" w14:textId="77777777" w:rsidR="006E3C95" w:rsidRDefault="006E3C95" w:rsidP="006E3C95">
            <w:pPr>
              <w:pStyle w:val="Paragraph"/>
              <w:spacing w:after="0"/>
              <w:rPr>
                <w:noProof/>
              </w:rPr>
            </w:pPr>
            <w:r>
              <w:rPr>
                <w:noProof/>
              </w:rPr>
              <w:t>-</w:t>
            </w:r>
          </w:p>
        </w:tc>
        <w:tc>
          <w:tcPr>
            <w:tcW w:w="992" w:type="dxa"/>
          </w:tcPr>
          <w:p w14:paraId="3AB742C7" w14:textId="77777777" w:rsidR="006E3C95" w:rsidRDefault="006E3C95" w:rsidP="006E3C95">
            <w:pPr>
              <w:pStyle w:val="Paragraph"/>
              <w:spacing w:after="0"/>
              <w:rPr>
                <w:noProof/>
              </w:rPr>
            </w:pPr>
            <w:r>
              <w:rPr>
                <w:noProof/>
              </w:rPr>
              <w:t>31.12.2025</w:t>
            </w:r>
          </w:p>
        </w:tc>
      </w:tr>
      <w:tr w:rsidR="006E3C95" w14:paraId="57CB9E76" w14:textId="77777777" w:rsidTr="008924C5">
        <w:trPr>
          <w:cantSplit/>
        </w:trPr>
        <w:tc>
          <w:tcPr>
            <w:tcW w:w="779" w:type="dxa"/>
          </w:tcPr>
          <w:p w14:paraId="732752FA" w14:textId="77777777" w:rsidR="006E3C95" w:rsidRDefault="006E3C95" w:rsidP="006E3C95">
            <w:pPr>
              <w:pStyle w:val="Paragraph"/>
              <w:spacing w:after="0"/>
              <w:rPr>
                <w:noProof/>
              </w:rPr>
            </w:pPr>
            <w:r>
              <w:rPr>
                <w:noProof/>
              </w:rPr>
              <w:t>0.7823</w:t>
            </w:r>
          </w:p>
          <w:p w14:paraId="46A7394E" w14:textId="77777777" w:rsidR="006E3C95" w:rsidRDefault="006E3C95" w:rsidP="006E3C95">
            <w:pPr>
              <w:pStyle w:val="Paragraph"/>
              <w:spacing w:after="0"/>
              <w:rPr>
                <w:noProof/>
              </w:rPr>
            </w:pPr>
          </w:p>
        </w:tc>
        <w:tc>
          <w:tcPr>
            <w:tcW w:w="1276" w:type="dxa"/>
          </w:tcPr>
          <w:p w14:paraId="184E422D" w14:textId="77777777" w:rsidR="006E3C95" w:rsidRDefault="006E3C95" w:rsidP="006E3C95">
            <w:pPr>
              <w:pStyle w:val="Paragraph"/>
              <w:spacing w:after="0"/>
              <w:jc w:val="right"/>
              <w:rPr>
                <w:noProof/>
              </w:rPr>
            </w:pPr>
            <w:r>
              <w:rPr>
                <w:rStyle w:val="FootnoteReference"/>
                <w:noProof/>
              </w:rPr>
              <w:t>*</w:t>
            </w:r>
            <w:r>
              <w:rPr>
                <w:noProof/>
              </w:rPr>
              <w:t>ex 2710 19 81</w:t>
            </w:r>
          </w:p>
          <w:p w14:paraId="0D4D6DDA" w14:textId="77777777" w:rsidR="006E3C95" w:rsidRDefault="006E3C95" w:rsidP="006E3C95">
            <w:pPr>
              <w:pStyle w:val="Paragraph"/>
              <w:spacing w:after="0"/>
              <w:jc w:val="right"/>
              <w:rPr>
                <w:noProof/>
              </w:rPr>
            </w:pPr>
            <w:r>
              <w:rPr>
                <w:noProof/>
              </w:rPr>
              <w:t>ex 2710 19 99</w:t>
            </w:r>
          </w:p>
        </w:tc>
        <w:tc>
          <w:tcPr>
            <w:tcW w:w="709" w:type="dxa"/>
          </w:tcPr>
          <w:p w14:paraId="6E7BEBD4" w14:textId="77777777" w:rsidR="006E3C95" w:rsidRDefault="006E3C95" w:rsidP="006E3C95">
            <w:pPr>
              <w:pStyle w:val="Paragraph"/>
              <w:spacing w:after="0"/>
              <w:jc w:val="center"/>
              <w:rPr>
                <w:noProof/>
              </w:rPr>
            </w:pPr>
            <w:r>
              <w:rPr>
                <w:noProof/>
              </w:rPr>
              <w:t>30</w:t>
            </w:r>
          </w:p>
          <w:p w14:paraId="23132797" w14:textId="77777777" w:rsidR="006E3C95" w:rsidRDefault="006E3C95" w:rsidP="006E3C95">
            <w:pPr>
              <w:pStyle w:val="Paragraph"/>
              <w:spacing w:after="0"/>
              <w:jc w:val="center"/>
              <w:rPr>
                <w:noProof/>
              </w:rPr>
            </w:pPr>
            <w:r>
              <w:rPr>
                <w:noProof/>
              </w:rPr>
              <w:t>50</w:t>
            </w:r>
          </w:p>
        </w:tc>
        <w:tc>
          <w:tcPr>
            <w:tcW w:w="3967" w:type="dxa"/>
          </w:tcPr>
          <w:p w14:paraId="30E2A432" w14:textId="77777777" w:rsidR="006E3C95" w:rsidRDefault="006E3C95" w:rsidP="006E3C95">
            <w:pPr>
              <w:pStyle w:val="Paragraph"/>
              <w:spacing w:after="0"/>
              <w:rPr>
                <w:noProof/>
              </w:rPr>
            </w:pPr>
            <w:r>
              <w:rPr>
                <w:noProof/>
              </w:rPr>
              <w:t>Catalytically hydroisomerized and dewaxed base oil of hydrogenated, highly isoparaffinic hydrocarbons, containing:</w:t>
            </w:r>
          </w:p>
          <w:tbl>
            <w:tblPr>
              <w:tblStyle w:val="Listdash"/>
              <w:tblW w:w="0" w:type="auto"/>
              <w:tblLayout w:type="fixed"/>
              <w:tblLook w:val="0000" w:firstRow="0" w:lastRow="0" w:firstColumn="0" w:lastColumn="0" w:noHBand="0" w:noVBand="0"/>
            </w:tblPr>
            <w:tblGrid>
              <w:gridCol w:w="220"/>
              <w:gridCol w:w="2851"/>
            </w:tblGrid>
            <w:tr w:rsidR="006E3C95" w14:paraId="03CD4407" w14:textId="77777777" w:rsidTr="008924C5">
              <w:tc>
                <w:tcPr>
                  <w:tcW w:w="220" w:type="dxa"/>
                </w:tcPr>
                <w:p w14:paraId="01C1F1ED" w14:textId="77777777" w:rsidR="006E3C95" w:rsidRDefault="006E3C95" w:rsidP="006E3C95">
                  <w:pPr>
                    <w:pStyle w:val="Paragraph"/>
                    <w:spacing w:after="0"/>
                    <w:rPr>
                      <w:noProof/>
                    </w:rPr>
                  </w:pPr>
                  <w:r>
                    <w:rPr>
                      <w:noProof/>
                    </w:rPr>
                    <w:t>—</w:t>
                  </w:r>
                </w:p>
              </w:tc>
              <w:tc>
                <w:tcPr>
                  <w:tcW w:w="2851" w:type="dxa"/>
                </w:tcPr>
                <w:p w14:paraId="086AC9D2" w14:textId="77777777" w:rsidR="006E3C95" w:rsidRDefault="006E3C95" w:rsidP="006E3C95">
                  <w:pPr>
                    <w:pStyle w:val="Paragraph"/>
                    <w:spacing w:after="0"/>
                    <w:rPr>
                      <w:noProof/>
                    </w:rPr>
                  </w:pPr>
                  <w:r>
                    <w:rPr>
                      <w:noProof/>
                    </w:rPr>
                    <w:t>90 % or more by weight of saturates, and</w:t>
                  </w:r>
                </w:p>
              </w:tc>
            </w:tr>
            <w:tr w:rsidR="006E3C95" w14:paraId="191902C0" w14:textId="77777777" w:rsidTr="008924C5">
              <w:tc>
                <w:tcPr>
                  <w:tcW w:w="220" w:type="dxa"/>
                </w:tcPr>
                <w:p w14:paraId="74B776A1" w14:textId="77777777" w:rsidR="006E3C95" w:rsidRDefault="006E3C95" w:rsidP="006E3C95">
                  <w:pPr>
                    <w:pStyle w:val="Paragraph"/>
                    <w:spacing w:after="0"/>
                    <w:rPr>
                      <w:noProof/>
                    </w:rPr>
                  </w:pPr>
                  <w:r>
                    <w:rPr>
                      <w:noProof/>
                    </w:rPr>
                    <w:t>—</w:t>
                  </w:r>
                </w:p>
              </w:tc>
              <w:tc>
                <w:tcPr>
                  <w:tcW w:w="2851" w:type="dxa"/>
                </w:tcPr>
                <w:p w14:paraId="3D4EF4FA" w14:textId="77777777" w:rsidR="006E3C95" w:rsidRDefault="006E3C95" w:rsidP="006E3C95">
                  <w:pPr>
                    <w:pStyle w:val="Paragraph"/>
                    <w:spacing w:after="0"/>
                    <w:rPr>
                      <w:noProof/>
                    </w:rPr>
                  </w:pPr>
                  <w:r>
                    <w:rPr>
                      <w:noProof/>
                    </w:rPr>
                    <w:t>not more than 0,03 % by weight of sulphur,</w:t>
                  </w:r>
                </w:p>
              </w:tc>
            </w:tr>
          </w:tbl>
          <w:p w14:paraId="6F8B30C0" w14:textId="77777777" w:rsidR="006E3C95" w:rsidRDefault="006E3C95" w:rsidP="006E3C95">
            <w:pPr>
              <w:pStyle w:val="Paragraph"/>
              <w:spacing w:after="0"/>
              <w:rPr>
                <w:noProof/>
              </w:rPr>
            </w:pPr>
            <w:r>
              <w:rPr>
                <w:noProof/>
              </w:rPr>
              <w:t>and with</w:t>
            </w:r>
          </w:p>
          <w:tbl>
            <w:tblPr>
              <w:tblStyle w:val="Listdash"/>
              <w:tblW w:w="0" w:type="auto"/>
              <w:tblLayout w:type="fixed"/>
              <w:tblLook w:val="0000" w:firstRow="0" w:lastRow="0" w:firstColumn="0" w:lastColumn="0" w:noHBand="0" w:noVBand="0"/>
            </w:tblPr>
            <w:tblGrid>
              <w:gridCol w:w="220"/>
              <w:gridCol w:w="3599"/>
            </w:tblGrid>
            <w:tr w:rsidR="006E3C95" w14:paraId="47E514EA" w14:textId="77777777" w:rsidTr="008924C5">
              <w:tc>
                <w:tcPr>
                  <w:tcW w:w="220" w:type="dxa"/>
                </w:tcPr>
                <w:p w14:paraId="49DA2E02" w14:textId="77777777" w:rsidR="006E3C95" w:rsidRDefault="006E3C95" w:rsidP="006E3C95">
                  <w:pPr>
                    <w:pStyle w:val="Paragraph"/>
                    <w:spacing w:after="0"/>
                    <w:rPr>
                      <w:noProof/>
                    </w:rPr>
                  </w:pPr>
                  <w:r>
                    <w:rPr>
                      <w:noProof/>
                    </w:rPr>
                    <w:t>—</w:t>
                  </w:r>
                </w:p>
              </w:tc>
              <w:tc>
                <w:tcPr>
                  <w:tcW w:w="3599" w:type="dxa"/>
                </w:tcPr>
                <w:p w14:paraId="5223F118" w14:textId="77777777" w:rsidR="006E3C95" w:rsidRDefault="006E3C95" w:rsidP="006E3C95">
                  <w:pPr>
                    <w:pStyle w:val="Paragraph"/>
                    <w:spacing w:after="0"/>
                    <w:rPr>
                      <w:noProof/>
                    </w:rPr>
                  </w:pPr>
                  <w:r>
                    <w:rPr>
                      <w:noProof/>
                    </w:rPr>
                    <w:t>a viscosity index of 80 or more, but less than 120, and a</w:t>
                  </w:r>
                </w:p>
              </w:tc>
            </w:tr>
            <w:tr w:rsidR="006E3C95" w14:paraId="28203B2F" w14:textId="77777777" w:rsidTr="008924C5">
              <w:tc>
                <w:tcPr>
                  <w:tcW w:w="220" w:type="dxa"/>
                </w:tcPr>
                <w:p w14:paraId="3A601DC4" w14:textId="77777777" w:rsidR="006E3C95" w:rsidRDefault="006E3C95" w:rsidP="006E3C95">
                  <w:pPr>
                    <w:pStyle w:val="Paragraph"/>
                    <w:spacing w:after="0"/>
                    <w:rPr>
                      <w:noProof/>
                    </w:rPr>
                  </w:pPr>
                  <w:r>
                    <w:rPr>
                      <w:noProof/>
                    </w:rPr>
                    <w:t>—</w:t>
                  </w:r>
                </w:p>
              </w:tc>
              <w:tc>
                <w:tcPr>
                  <w:tcW w:w="3599" w:type="dxa"/>
                </w:tcPr>
                <w:p w14:paraId="1462A9FE" w14:textId="77777777" w:rsidR="006E3C95" w:rsidRDefault="006E3C95" w:rsidP="006E3C95">
                  <w:pPr>
                    <w:pStyle w:val="Paragraph"/>
                    <w:spacing w:after="0"/>
                    <w:rPr>
                      <w:noProof/>
                    </w:rPr>
                  </w:pPr>
                  <w:r>
                    <w:rPr>
                      <w:noProof/>
                    </w:rPr>
                    <w:t>a kinematic viscosity less than 5,0 cSt at 100°C or more than 13,0 cSt at 100°C</w:t>
                  </w:r>
                </w:p>
              </w:tc>
            </w:tr>
          </w:tbl>
          <w:p w14:paraId="778B3F9B" w14:textId="77777777" w:rsidR="006E3C95" w:rsidRDefault="006E3C95" w:rsidP="006E3C95">
            <w:pPr>
              <w:pStyle w:val="Paragraph"/>
              <w:spacing w:after="0"/>
              <w:rPr>
                <w:noProof/>
              </w:rPr>
            </w:pPr>
          </w:p>
          <w:p w14:paraId="34140CBA" w14:textId="77777777" w:rsidR="006E3C95" w:rsidRDefault="006E3C95" w:rsidP="006E3C95">
            <w:pPr>
              <w:pStyle w:val="Paragraph"/>
              <w:spacing w:after="0"/>
              <w:rPr>
                <w:noProof/>
              </w:rPr>
            </w:pPr>
          </w:p>
        </w:tc>
        <w:tc>
          <w:tcPr>
            <w:tcW w:w="994" w:type="dxa"/>
          </w:tcPr>
          <w:p w14:paraId="0039194F" w14:textId="77777777" w:rsidR="006E3C95" w:rsidRDefault="006E3C95" w:rsidP="006E3C95">
            <w:pPr>
              <w:pStyle w:val="Paragraph"/>
              <w:spacing w:after="0"/>
              <w:rPr>
                <w:noProof/>
              </w:rPr>
            </w:pPr>
            <w:r>
              <w:rPr>
                <w:noProof/>
              </w:rPr>
              <w:t>0 %</w:t>
            </w:r>
          </w:p>
          <w:p w14:paraId="298CA818" w14:textId="77777777" w:rsidR="006E3C95" w:rsidRDefault="006E3C95" w:rsidP="006E3C95">
            <w:pPr>
              <w:pStyle w:val="Paragraph"/>
              <w:spacing w:after="0"/>
              <w:rPr>
                <w:noProof/>
              </w:rPr>
            </w:pPr>
          </w:p>
        </w:tc>
        <w:tc>
          <w:tcPr>
            <w:tcW w:w="1276" w:type="dxa"/>
          </w:tcPr>
          <w:p w14:paraId="141963A2" w14:textId="77777777" w:rsidR="006E3C95" w:rsidRDefault="006E3C95" w:rsidP="006E3C95">
            <w:pPr>
              <w:pStyle w:val="Paragraph"/>
              <w:spacing w:after="0"/>
              <w:rPr>
                <w:noProof/>
              </w:rPr>
            </w:pPr>
            <w:r>
              <w:rPr>
                <w:noProof/>
              </w:rPr>
              <w:t>-</w:t>
            </w:r>
          </w:p>
          <w:p w14:paraId="2D100795" w14:textId="77777777" w:rsidR="006E3C95" w:rsidRDefault="006E3C95" w:rsidP="006E3C95">
            <w:pPr>
              <w:pStyle w:val="Paragraph"/>
              <w:spacing w:after="0"/>
              <w:rPr>
                <w:noProof/>
              </w:rPr>
            </w:pPr>
          </w:p>
        </w:tc>
        <w:tc>
          <w:tcPr>
            <w:tcW w:w="992" w:type="dxa"/>
          </w:tcPr>
          <w:p w14:paraId="5AFFAEC7" w14:textId="77777777" w:rsidR="006E3C95" w:rsidRDefault="006E3C95" w:rsidP="006E3C95">
            <w:pPr>
              <w:pStyle w:val="Paragraph"/>
              <w:spacing w:after="0"/>
              <w:rPr>
                <w:noProof/>
              </w:rPr>
            </w:pPr>
            <w:r>
              <w:rPr>
                <w:noProof/>
              </w:rPr>
              <w:t>31.12.2024</w:t>
            </w:r>
          </w:p>
          <w:p w14:paraId="1DE0E55B" w14:textId="77777777" w:rsidR="006E3C95" w:rsidRDefault="006E3C95" w:rsidP="006E3C95">
            <w:pPr>
              <w:pStyle w:val="Paragraph"/>
              <w:spacing w:after="0"/>
              <w:rPr>
                <w:noProof/>
              </w:rPr>
            </w:pPr>
          </w:p>
        </w:tc>
      </w:tr>
      <w:tr w:rsidR="006E3C95" w14:paraId="6EB67CF8" w14:textId="77777777" w:rsidTr="008924C5">
        <w:trPr>
          <w:cantSplit/>
        </w:trPr>
        <w:tc>
          <w:tcPr>
            <w:tcW w:w="779" w:type="dxa"/>
          </w:tcPr>
          <w:p w14:paraId="398AFCDE" w14:textId="77777777" w:rsidR="006E3C95" w:rsidRDefault="006E3C95" w:rsidP="006E3C95">
            <w:pPr>
              <w:pStyle w:val="Paragraph"/>
              <w:spacing w:after="0"/>
              <w:rPr>
                <w:noProof/>
              </w:rPr>
            </w:pPr>
            <w:r>
              <w:rPr>
                <w:noProof/>
              </w:rPr>
              <w:t>0.7822</w:t>
            </w:r>
          </w:p>
          <w:p w14:paraId="2413AEFC" w14:textId="77777777" w:rsidR="006E3C95" w:rsidRDefault="006E3C95" w:rsidP="006E3C95">
            <w:pPr>
              <w:pStyle w:val="Paragraph"/>
              <w:spacing w:after="0"/>
              <w:rPr>
                <w:noProof/>
              </w:rPr>
            </w:pPr>
          </w:p>
        </w:tc>
        <w:tc>
          <w:tcPr>
            <w:tcW w:w="1276" w:type="dxa"/>
          </w:tcPr>
          <w:p w14:paraId="222CC753" w14:textId="77777777" w:rsidR="006E3C95" w:rsidRDefault="006E3C95" w:rsidP="006E3C95">
            <w:pPr>
              <w:pStyle w:val="Paragraph"/>
              <w:spacing w:after="0"/>
              <w:jc w:val="right"/>
              <w:rPr>
                <w:noProof/>
              </w:rPr>
            </w:pPr>
            <w:r>
              <w:rPr>
                <w:noProof/>
              </w:rPr>
              <w:t>ex 2710 19 81</w:t>
            </w:r>
          </w:p>
          <w:p w14:paraId="2AE78376" w14:textId="77777777" w:rsidR="006E3C95" w:rsidRDefault="006E3C95" w:rsidP="006E3C95">
            <w:pPr>
              <w:pStyle w:val="Paragraph"/>
              <w:spacing w:after="0"/>
              <w:jc w:val="right"/>
              <w:rPr>
                <w:noProof/>
              </w:rPr>
            </w:pPr>
            <w:r>
              <w:rPr>
                <w:noProof/>
              </w:rPr>
              <w:t>ex 2710 19 99</w:t>
            </w:r>
          </w:p>
        </w:tc>
        <w:tc>
          <w:tcPr>
            <w:tcW w:w="709" w:type="dxa"/>
          </w:tcPr>
          <w:p w14:paraId="0EAB0436" w14:textId="77777777" w:rsidR="006E3C95" w:rsidRDefault="006E3C95" w:rsidP="006E3C95">
            <w:pPr>
              <w:pStyle w:val="Paragraph"/>
              <w:spacing w:after="0"/>
              <w:jc w:val="center"/>
              <w:rPr>
                <w:noProof/>
              </w:rPr>
            </w:pPr>
            <w:r>
              <w:rPr>
                <w:noProof/>
              </w:rPr>
              <w:t>40</w:t>
            </w:r>
          </w:p>
          <w:p w14:paraId="51CD43E3" w14:textId="77777777" w:rsidR="006E3C95" w:rsidRDefault="006E3C95" w:rsidP="006E3C95">
            <w:pPr>
              <w:pStyle w:val="Paragraph"/>
              <w:spacing w:after="0"/>
              <w:jc w:val="center"/>
              <w:rPr>
                <w:noProof/>
              </w:rPr>
            </w:pPr>
            <w:r>
              <w:rPr>
                <w:noProof/>
              </w:rPr>
              <w:t>60</w:t>
            </w:r>
          </w:p>
        </w:tc>
        <w:tc>
          <w:tcPr>
            <w:tcW w:w="3967" w:type="dxa"/>
          </w:tcPr>
          <w:p w14:paraId="4AB2451D" w14:textId="77777777" w:rsidR="006E3C95" w:rsidRDefault="006E3C95" w:rsidP="006E3C95">
            <w:pPr>
              <w:pStyle w:val="Paragraph"/>
              <w:spacing w:after="0"/>
              <w:rPr>
                <w:noProof/>
              </w:rPr>
            </w:pPr>
            <w:r>
              <w:rPr>
                <w:noProof/>
              </w:rPr>
              <w:t>Catalytically hydroisomerized and dewaxed base oil of hydrogenated, highly isoparaffinic hydrocarbons, containing:</w:t>
            </w:r>
          </w:p>
          <w:tbl>
            <w:tblPr>
              <w:tblStyle w:val="Listdash"/>
              <w:tblW w:w="0" w:type="auto"/>
              <w:tblLayout w:type="fixed"/>
              <w:tblLook w:val="0000" w:firstRow="0" w:lastRow="0" w:firstColumn="0" w:lastColumn="0" w:noHBand="0" w:noVBand="0"/>
            </w:tblPr>
            <w:tblGrid>
              <w:gridCol w:w="220"/>
              <w:gridCol w:w="2851"/>
            </w:tblGrid>
            <w:tr w:rsidR="006E3C95" w14:paraId="547D50E8" w14:textId="77777777" w:rsidTr="008924C5">
              <w:tc>
                <w:tcPr>
                  <w:tcW w:w="220" w:type="dxa"/>
                </w:tcPr>
                <w:p w14:paraId="341247B9" w14:textId="77777777" w:rsidR="006E3C95" w:rsidRDefault="006E3C95" w:rsidP="006E3C95">
                  <w:pPr>
                    <w:pStyle w:val="Paragraph"/>
                    <w:spacing w:after="0"/>
                    <w:rPr>
                      <w:noProof/>
                    </w:rPr>
                  </w:pPr>
                  <w:r>
                    <w:rPr>
                      <w:noProof/>
                    </w:rPr>
                    <w:t>—</w:t>
                  </w:r>
                </w:p>
              </w:tc>
              <w:tc>
                <w:tcPr>
                  <w:tcW w:w="2851" w:type="dxa"/>
                </w:tcPr>
                <w:p w14:paraId="3C56440C" w14:textId="77777777" w:rsidR="006E3C95" w:rsidRDefault="006E3C95" w:rsidP="006E3C95">
                  <w:pPr>
                    <w:pStyle w:val="Paragraph"/>
                    <w:spacing w:after="0"/>
                    <w:rPr>
                      <w:noProof/>
                    </w:rPr>
                  </w:pPr>
                  <w:r>
                    <w:rPr>
                      <w:noProof/>
                    </w:rPr>
                    <w:t>90 % or more by weight of saturates, and</w:t>
                  </w:r>
                </w:p>
              </w:tc>
            </w:tr>
            <w:tr w:rsidR="006E3C95" w14:paraId="0E29FD75" w14:textId="77777777" w:rsidTr="008924C5">
              <w:tc>
                <w:tcPr>
                  <w:tcW w:w="220" w:type="dxa"/>
                </w:tcPr>
                <w:p w14:paraId="6695B83C" w14:textId="77777777" w:rsidR="006E3C95" w:rsidRDefault="006E3C95" w:rsidP="006E3C95">
                  <w:pPr>
                    <w:pStyle w:val="Paragraph"/>
                    <w:spacing w:after="0"/>
                    <w:rPr>
                      <w:noProof/>
                    </w:rPr>
                  </w:pPr>
                  <w:r>
                    <w:rPr>
                      <w:noProof/>
                    </w:rPr>
                    <w:t>—</w:t>
                  </w:r>
                </w:p>
              </w:tc>
              <w:tc>
                <w:tcPr>
                  <w:tcW w:w="2851" w:type="dxa"/>
                </w:tcPr>
                <w:p w14:paraId="18C9BB7A" w14:textId="77777777" w:rsidR="006E3C95" w:rsidRDefault="006E3C95" w:rsidP="006E3C95">
                  <w:pPr>
                    <w:pStyle w:val="Paragraph"/>
                    <w:spacing w:after="0"/>
                    <w:rPr>
                      <w:noProof/>
                    </w:rPr>
                  </w:pPr>
                  <w:r>
                    <w:rPr>
                      <w:noProof/>
                    </w:rPr>
                    <w:t>not more than 0,03 % by weight of sulphur,</w:t>
                  </w:r>
                </w:p>
              </w:tc>
            </w:tr>
          </w:tbl>
          <w:p w14:paraId="7BED2593" w14:textId="77777777" w:rsidR="006E3C95" w:rsidRDefault="006E3C95" w:rsidP="006E3C95">
            <w:pPr>
              <w:pStyle w:val="Paragraph"/>
              <w:spacing w:after="0"/>
              <w:rPr>
                <w:noProof/>
              </w:rPr>
            </w:pPr>
            <w:r>
              <w:rPr>
                <w:noProof/>
              </w:rPr>
              <w:t>with a viscosity index of 120 or more</w:t>
            </w:r>
          </w:p>
          <w:p w14:paraId="53C781D2" w14:textId="77777777" w:rsidR="006E3C95" w:rsidRDefault="006E3C95" w:rsidP="006E3C95">
            <w:pPr>
              <w:pStyle w:val="Paragraph"/>
              <w:spacing w:after="0"/>
              <w:rPr>
                <w:noProof/>
              </w:rPr>
            </w:pPr>
          </w:p>
        </w:tc>
        <w:tc>
          <w:tcPr>
            <w:tcW w:w="994" w:type="dxa"/>
          </w:tcPr>
          <w:p w14:paraId="27CC343A" w14:textId="77777777" w:rsidR="006E3C95" w:rsidRDefault="006E3C95" w:rsidP="006E3C95">
            <w:pPr>
              <w:pStyle w:val="Paragraph"/>
              <w:spacing w:after="0"/>
              <w:rPr>
                <w:noProof/>
              </w:rPr>
            </w:pPr>
            <w:r>
              <w:rPr>
                <w:noProof/>
              </w:rPr>
              <w:t>0 %</w:t>
            </w:r>
          </w:p>
          <w:p w14:paraId="5FFC4DDD" w14:textId="77777777" w:rsidR="006E3C95" w:rsidRDefault="006E3C95" w:rsidP="006E3C95">
            <w:pPr>
              <w:pStyle w:val="Paragraph"/>
              <w:spacing w:after="0"/>
              <w:rPr>
                <w:noProof/>
              </w:rPr>
            </w:pPr>
          </w:p>
        </w:tc>
        <w:tc>
          <w:tcPr>
            <w:tcW w:w="1276" w:type="dxa"/>
          </w:tcPr>
          <w:p w14:paraId="6D440B59" w14:textId="77777777" w:rsidR="006E3C95" w:rsidRDefault="006E3C95" w:rsidP="006E3C95">
            <w:pPr>
              <w:pStyle w:val="Paragraph"/>
              <w:spacing w:after="0"/>
              <w:rPr>
                <w:noProof/>
              </w:rPr>
            </w:pPr>
            <w:r>
              <w:rPr>
                <w:noProof/>
              </w:rPr>
              <w:t>-</w:t>
            </w:r>
          </w:p>
          <w:p w14:paraId="66743D08" w14:textId="77777777" w:rsidR="006E3C95" w:rsidRDefault="006E3C95" w:rsidP="006E3C95">
            <w:pPr>
              <w:pStyle w:val="Paragraph"/>
              <w:spacing w:after="0"/>
              <w:rPr>
                <w:noProof/>
              </w:rPr>
            </w:pPr>
          </w:p>
        </w:tc>
        <w:tc>
          <w:tcPr>
            <w:tcW w:w="992" w:type="dxa"/>
          </w:tcPr>
          <w:p w14:paraId="145644BC" w14:textId="77777777" w:rsidR="006E3C95" w:rsidRDefault="006E3C95" w:rsidP="006E3C95">
            <w:pPr>
              <w:pStyle w:val="Paragraph"/>
              <w:spacing w:after="0"/>
              <w:rPr>
                <w:noProof/>
              </w:rPr>
            </w:pPr>
            <w:r>
              <w:rPr>
                <w:noProof/>
              </w:rPr>
              <w:t>31.12.2024</w:t>
            </w:r>
          </w:p>
          <w:p w14:paraId="4C979831" w14:textId="77777777" w:rsidR="006E3C95" w:rsidRDefault="006E3C95" w:rsidP="006E3C95">
            <w:pPr>
              <w:pStyle w:val="Paragraph"/>
              <w:spacing w:after="0"/>
              <w:rPr>
                <w:noProof/>
              </w:rPr>
            </w:pPr>
          </w:p>
        </w:tc>
      </w:tr>
      <w:tr w:rsidR="006E3C95" w14:paraId="1F81D6A5" w14:textId="77777777" w:rsidTr="008924C5">
        <w:trPr>
          <w:cantSplit/>
        </w:trPr>
        <w:tc>
          <w:tcPr>
            <w:tcW w:w="779" w:type="dxa"/>
          </w:tcPr>
          <w:p w14:paraId="69E528E2" w14:textId="77777777" w:rsidR="006E3C95" w:rsidRDefault="006E3C95" w:rsidP="006E3C95">
            <w:pPr>
              <w:pStyle w:val="Paragraph"/>
              <w:spacing w:after="0"/>
              <w:rPr>
                <w:noProof/>
              </w:rPr>
            </w:pPr>
            <w:r>
              <w:rPr>
                <w:noProof/>
              </w:rPr>
              <w:t>0.6495</w:t>
            </w:r>
          </w:p>
        </w:tc>
        <w:tc>
          <w:tcPr>
            <w:tcW w:w="1276" w:type="dxa"/>
          </w:tcPr>
          <w:p w14:paraId="175E4A6F" w14:textId="77777777" w:rsidR="006E3C95" w:rsidRDefault="006E3C95" w:rsidP="006E3C95">
            <w:pPr>
              <w:pStyle w:val="Paragraph"/>
              <w:spacing w:after="0"/>
              <w:jc w:val="right"/>
              <w:rPr>
                <w:noProof/>
              </w:rPr>
            </w:pPr>
            <w:r>
              <w:rPr>
                <w:noProof/>
              </w:rPr>
              <w:t>ex 2710 19 99</w:t>
            </w:r>
          </w:p>
        </w:tc>
        <w:tc>
          <w:tcPr>
            <w:tcW w:w="709" w:type="dxa"/>
          </w:tcPr>
          <w:p w14:paraId="175A401F" w14:textId="77777777" w:rsidR="006E3C95" w:rsidRDefault="006E3C95" w:rsidP="006E3C95">
            <w:pPr>
              <w:pStyle w:val="Paragraph"/>
              <w:spacing w:after="0"/>
              <w:jc w:val="center"/>
              <w:rPr>
                <w:noProof/>
              </w:rPr>
            </w:pPr>
            <w:r>
              <w:rPr>
                <w:noProof/>
              </w:rPr>
              <w:t>20</w:t>
            </w:r>
          </w:p>
        </w:tc>
        <w:tc>
          <w:tcPr>
            <w:tcW w:w="3967" w:type="dxa"/>
          </w:tcPr>
          <w:p w14:paraId="7C5A96C9" w14:textId="77777777" w:rsidR="006E3C95" w:rsidRDefault="006E3C95" w:rsidP="006E3C95">
            <w:pPr>
              <w:pStyle w:val="Paragraph"/>
              <w:spacing w:after="0"/>
              <w:rPr>
                <w:noProof/>
              </w:rPr>
            </w:pPr>
            <w:r>
              <w:rPr>
                <w:noProof/>
              </w:rPr>
              <w:t>Catalytic de-waxed base oil, synthesised from gaseous hydrocarbons, followed by a heavy paraffin conversion process (HPC), containing:</w:t>
            </w:r>
          </w:p>
          <w:tbl>
            <w:tblPr>
              <w:tblStyle w:val="Listdash"/>
              <w:tblW w:w="0" w:type="auto"/>
              <w:tblLayout w:type="fixed"/>
              <w:tblLook w:val="0000" w:firstRow="0" w:lastRow="0" w:firstColumn="0" w:lastColumn="0" w:noHBand="0" w:noVBand="0"/>
            </w:tblPr>
            <w:tblGrid>
              <w:gridCol w:w="220"/>
              <w:gridCol w:w="3599"/>
            </w:tblGrid>
            <w:tr w:rsidR="006E3C95" w14:paraId="754CBA04" w14:textId="77777777" w:rsidTr="008924C5">
              <w:tc>
                <w:tcPr>
                  <w:tcW w:w="220" w:type="dxa"/>
                </w:tcPr>
                <w:p w14:paraId="3A579FB2" w14:textId="77777777" w:rsidR="006E3C95" w:rsidRDefault="006E3C95" w:rsidP="006E3C95">
                  <w:pPr>
                    <w:pStyle w:val="Paragraph"/>
                    <w:spacing w:after="0"/>
                    <w:rPr>
                      <w:noProof/>
                    </w:rPr>
                  </w:pPr>
                  <w:r>
                    <w:rPr>
                      <w:noProof/>
                    </w:rPr>
                    <w:t>—</w:t>
                  </w:r>
                </w:p>
              </w:tc>
              <w:tc>
                <w:tcPr>
                  <w:tcW w:w="3599" w:type="dxa"/>
                </w:tcPr>
                <w:p w14:paraId="4E96411C" w14:textId="77777777" w:rsidR="006E3C95" w:rsidRDefault="006E3C95" w:rsidP="006E3C95">
                  <w:pPr>
                    <w:pStyle w:val="Paragraph"/>
                    <w:spacing w:after="0"/>
                    <w:rPr>
                      <w:noProof/>
                    </w:rPr>
                  </w:pPr>
                  <w:r>
                    <w:rPr>
                      <w:noProof/>
                    </w:rPr>
                    <w:t>not more than 1 mg/kg of sulphur</w:t>
                  </w:r>
                </w:p>
              </w:tc>
            </w:tr>
            <w:tr w:rsidR="006E3C95" w14:paraId="62DDDE8E" w14:textId="77777777" w:rsidTr="008924C5">
              <w:tc>
                <w:tcPr>
                  <w:tcW w:w="220" w:type="dxa"/>
                </w:tcPr>
                <w:p w14:paraId="1B892C68" w14:textId="77777777" w:rsidR="006E3C95" w:rsidRDefault="006E3C95" w:rsidP="006E3C95">
                  <w:pPr>
                    <w:pStyle w:val="Paragraph"/>
                    <w:spacing w:after="0"/>
                    <w:rPr>
                      <w:noProof/>
                    </w:rPr>
                  </w:pPr>
                  <w:r>
                    <w:rPr>
                      <w:noProof/>
                    </w:rPr>
                    <w:t>—</w:t>
                  </w:r>
                </w:p>
              </w:tc>
              <w:tc>
                <w:tcPr>
                  <w:tcW w:w="3599" w:type="dxa"/>
                </w:tcPr>
                <w:p w14:paraId="78795C7B" w14:textId="77777777" w:rsidR="006E3C95" w:rsidRDefault="006E3C95" w:rsidP="006E3C95">
                  <w:pPr>
                    <w:pStyle w:val="Paragraph"/>
                    <w:spacing w:after="0"/>
                    <w:rPr>
                      <w:noProof/>
                    </w:rPr>
                  </w:pPr>
                  <w:r>
                    <w:rPr>
                      <w:noProof/>
                    </w:rPr>
                    <w:t>more than 99 % by weight of saturated hydrocarbons</w:t>
                  </w:r>
                </w:p>
              </w:tc>
            </w:tr>
            <w:tr w:rsidR="006E3C95" w14:paraId="4638341E" w14:textId="77777777" w:rsidTr="008924C5">
              <w:tc>
                <w:tcPr>
                  <w:tcW w:w="220" w:type="dxa"/>
                </w:tcPr>
                <w:p w14:paraId="74AFE1CC" w14:textId="77777777" w:rsidR="006E3C95" w:rsidRDefault="006E3C95" w:rsidP="006E3C95">
                  <w:pPr>
                    <w:pStyle w:val="Paragraph"/>
                    <w:spacing w:after="0"/>
                    <w:rPr>
                      <w:noProof/>
                    </w:rPr>
                  </w:pPr>
                  <w:r>
                    <w:rPr>
                      <w:noProof/>
                    </w:rPr>
                    <w:t>—</w:t>
                  </w:r>
                </w:p>
              </w:tc>
              <w:tc>
                <w:tcPr>
                  <w:tcW w:w="3599" w:type="dxa"/>
                </w:tcPr>
                <w:p w14:paraId="1A7644C0" w14:textId="77777777" w:rsidR="006E3C95" w:rsidRDefault="006E3C95" w:rsidP="006E3C95">
                  <w:pPr>
                    <w:pStyle w:val="Paragraph"/>
                    <w:spacing w:after="0"/>
                    <w:rPr>
                      <w:noProof/>
                    </w:rPr>
                  </w:pPr>
                  <w:r>
                    <w:rPr>
                      <w:noProof/>
                    </w:rPr>
                    <w:t>more than 75 % by weight of n- and iso-paraffinic hydrocarbons with a carbon chain length of 18 or more but not more than 50; and</w:t>
                  </w:r>
                </w:p>
              </w:tc>
            </w:tr>
            <w:tr w:rsidR="006E3C95" w14:paraId="46D64076" w14:textId="77777777" w:rsidTr="008924C5">
              <w:tc>
                <w:tcPr>
                  <w:tcW w:w="220" w:type="dxa"/>
                </w:tcPr>
                <w:p w14:paraId="75344FD7" w14:textId="77777777" w:rsidR="006E3C95" w:rsidRDefault="006E3C95" w:rsidP="006E3C95">
                  <w:pPr>
                    <w:pStyle w:val="Paragraph"/>
                    <w:spacing w:after="0"/>
                    <w:rPr>
                      <w:noProof/>
                    </w:rPr>
                  </w:pPr>
                  <w:r>
                    <w:rPr>
                      <w:noProof/>
                    </w:rPr>
                    <w:t>—</w:t>
                  </w:r>
                </w:p>
              </w:tc>
              <w:tc>
                <w:tcPr>
                  <w:tcW w:w="3599" w:type="dxa"/>
                </w:tcPr>
                <w:p w14:paraId="72E7EF5A" w14:textId="77777777" w:rsidR="006E3C95" w:rsidRDefault="006E3C95" w:rsidP="006E3C95">
                  <w:pPr>
                    <w:pStyle w:val="Paragraph"/>
                    <w:spacing w:after="0"/>
                    <w:rPr>
                      <w:noProof/>
                    </w:rPr>
                  </w:pPr>
                  <w:r>
                    <w:rPr>
                      <w:noProof/>
                    </w:rPr>
                    <w:t>a kinematic viscosity at 40 °C of more than 6,5 mm</w:t>
                  </w:r>
                  <w:r>
                    <w:rPr>
                      <w:noProof/>
                      <w:vertAlign w:val="superscript"/>
                    </w:rPr>
                    <w:t>2</w:t>
                  </w:r>
                  <w:r>
                    <w:rPr>
                      <w:noProof/>
                    </w:rPr>
                    <w:t>/s, or</w:t>
                  </w:r>
                </w:p>
              </w:tc>
            </w:tr>
            <w:tr w:rsidR="006E3C95" w14:paraId="10385B37" w14:textId="77777777" w:rsidTr="008924C5">
              <w:tc>
                <w:tcPr>
                  <w:tcW w:w="220" w:type="dxa"/>
                </w:tcPr>
                <w:p w14:paraId="2473D6F2" w14:textId="77777777" w:rsidR="006E3C95" w:rsidRDefault="006E3C95" w:rsidP="006E3C95">
                  <w:pPr>
                    <w:pStyle w:val="Paragraph"/>
                    <w:spacing w:after="0"/>
                    <w:rPr>
                      <w:noProof/>
                    </w:rPr>
                  </w:pPr>
                  <w:r>
                    <w:rPr>
                      <w:noProof/>
                    </w:rPr>
                    <w:t>—</w:t>
                  </w:r>
                </w:p>
              </w:tc>
              <w:tc>
                <w:tcPr>
                  <w:tcW w:w="3599" w:type="dxa"/>
                </w:tcPr>
                <w:p w14:paraId="0B09C0DB" w14:textId="77777777" w:rsidR="006E3C95" w:rsidRDefault="006E3C95" w:rsidP="006E3C95">
                  <w:pPr>
                    <w:pStyle w:val="Paragraph"/>
                    <w:spacing w:after="0"/>
                    <w:rPr>
                      <w:noProof/>
                    </w:rPr>
                  </w:pPr>
                  <w:r>
                    <w:rPr>
                      <w:noProof/>
                    </w:rPr>
                    <w:t>a kinematic viscosity at 40 °C of more than 11 mm</w:t>
                  </w:r>
                  <w:r>
                    <w:rPr>
                      <w:noProof/>
                      <w:vertAlign w:val="superscript"/>
                    </w:rPr>
                    <w:t>2</w:t>
                  </w:r>
                  <w:r>
                    <w:rPr>
                      <w:noProof/>
                    </w:rPr>
                    <w:t>/s with a viscosity index of 120 or more</w:t>
                  </w:r>
                </w:p>
              </w:tc>
            </w:tr>
          </w:tbl>
          <w:p w14:paraId="5D1015A9" w14:textId="77777777" w:rsidR="006E3C95" w:rsidRDefault="006E3C95" w:rsidP="006E3C95">
            <w:pPr>
              <w:pStyle w:val="Paragraph"/>
              <w:spacing w:after="0"/>
              <w:rPr>
                <w:noProof/>
              </w:rPr>
            </w:pPr>
          </w:p>
        </w:tc>
        <w:tc>
          <w:tcPr>
            <w:tcW w:w="994" w:type="dxa"/>
          </w:tcPr>
          <w:p w14:paraId="4D1BD593" w14:textId="77777777" w:rsidR="006E3C95" w:rsidRDefault="006E3C95" w:rsidP="006E3C95">
            <w:pPr>
              <w:pStyle w:val="Paragraph"/>
              <w:spacing w:after="0"/>
              <w:rPr>
                <w:noProof/>
              </w:rPr>
            </w:pPr>
            <w:r>
              <w:rPr>
                <w:noProof/>
              </w:rPr>
              <w:t>0 %</w:t>
            </w:r>
          </w:p>
        </w:tc>
        <w:tc>
          <w:tcPr>
            <w:tcW w:w="1276" w:type="dxa"/>
          </w:tcPr>
          <w:p w14:paraId="3FDD58CC" w14:textId="77777777" w:rsidR="006E3C95" w:rsidRDefault="006E3C95" w:rsidP="006E3C95">
            <w:pPr>
              <w:pStyle w:val="Paragraph"/>
              <w:spacing w:after="0"/>
              <w:rPr>
                <w:noProof/>
              </w:rPr>
            </w:pPr>
            <w:r>
              <w:rPr>
                <w:noProof/>
              </w:rPr>
              <w:t>-</w:t>
            </w:r>
          </w:p>
        </w:tc>
        <w:tc>
          <w:tcPr>
            <w:tcW w:w="992" w:type="dxa"/>
          </w:tcPr>
          <w:p w14:paraId="29A44F45" w14:textId="77777777" w:rsidR="006E3C95" w:rsidRDefault="006E3C95" w:rsidP="006E3C95">
            <w:pPr>
              <w:pStyle w:val="Paragraph"/>
              <w:spacing w:after="0"/>
              <w:rPr>
                <w:noProof/>
              </w:rPr>
            </w:pPr>
            <w:r>
              <w:rPr>
                <w:noProof/>
              </w:rPr>
              <w:t>31.12.2024</w:t>
            </w:r>
          </w:p>
        </w:tc>
      </w:tr>
      <w:tr w:rsidR="006E3C95" w14:paraId="5273F730" w14:textId="77777777" w:rsidTr="008924C5">
        <w:trPr>
          <w:cantSplit/>
        </w:trPr>
        <w:tc>
          <w:tcPr>
            <w:tcW w:w="779" w:type="dxa"/>
          </w:tcPr>
          <w:p w14:paraId="531443D8" w14:textId="77777777" w:rsidR="006E3C95" w:rsidRDefault="006E3C95" w:rsidP="006E3C95">
            <w:pPr>
              <w:pStyle w:val="Paragraph"/>
              <w:spacing w:after="0"/>
              <w:rPr>
                <w:noProof/>
              </w:rPr>
            </w:pPr>
            <w:r>
              <w:rPr>
                <w:noProof/>
              </w:rPr>
              <w:t>0.7393</w:t>
            </w:r>
          </w:p>
        </w:tc>
        <w:tc>
          <w:tcPr>
            <w:tcW w:w="1276" w:type="dxa"/>
          </w:tcPr>
          <w:p w14:paraId="4B7B8F62" w14:textId="77777777" w:rsidR="006E3C95" w:rsidRDefault="006E3C95" w:rsidP="006E3C95">
            <w:pPr>
              <w:pStyle w:val="Paragraph"/>
              <w:spacing w:after="0"/>
              <w:jc w:val="right"/>
              <w:rPr>
                <w:noProof/>
              </w:rPr>
            </w:pPr>
            <w:r>
              <w:rPr>
                <w:noProof/>
              </w:rPr>
              <w:t>ex 2712 90 99</w:t>
            </w:r>
          </w:p>
        </w:tc>
        <w:tc>
          <w:tcPr>
            <w:tcW w:w="709" w:type="dxa"/>
          </w:tcPr>
          <w:p w14:paraId="5E387B3D" w14:textId="77777777" w:rsidR="006E3C95" w:rsidRDefault="006E3C95" w:rsidP="006E3C95">
            <w:pPr>
              <w:pStyle w:val="Paragraph"/>
              <w:spacing w:after="0"/>
              <w:jc w:val="center"/>
              <w:rPr>
                <w:noProof/>
              </w:rPr>
            </w:pPr>
            <w:r>
              <w:rPr>
                <w:noProof/>
              </w:rPr>
              <w:t>10</w:t>
            </w:r>
          </w:p>
        </w:tc>
        <w:tc>
          <w:tcPr>
            <w:tcW w:w="3967" w:type="dxa"/>
          </w:tcPr>
          <w:p w14:paraId="37DCCECB" w14:textId="77777777" w:rsidR="006E3C95" w:rsidRDefault="006E3C95" w:rsidP="006E3C95">
            <w:pPr>
              <w:pStyle w:val="Paragraph"/>
              <w:spacing w:after="0"/>
              <w:rPr>
                <w:noProof/>
              </w:rPr>
            </w:pPr>
            <w:r>
              <w:rPr>
                <w:noProof/>
              </w:rPr>
              <w:t>Blend of 1-alkenes containing by weight 90 % or more 1-alkenes of a chain length of 24 carbon atoms or more but not more than 1 % 1-alkenes of a chain length of more than 70 carbon atoms</w:t>
            </w:r>
          </w:p>
        </w:tc>
        <w:tc>
          <w:tcPr>
            <w:tcW w:w="994" w:type="dxa"/>
          </w:tcPr>
          <w:p w14:paraId="2CF61059" w14:textId="77777777" w:rsidR="006E3C95" w:rsidRDefault="006E3C95" w:rsidP="006E3C95">
            <w:pPr>
              <w:pStyle w:val="Paragraph"/>
              <w:spacing w:after="0"/>
              <w:rPr>
                <w:noProof/>
              </w:rPr>
            </w:pPr>
            <w:r>
              <w:rPr>
                <w:noProof/>
              </w:rPr>
              <w:t>0 %</w:t>
            </w:r>
          </w:p>
        </w:tc>
        <w:tc>
          <w:tcPr>
            <w:tcW w:w="1276" w:type="dxa"/>
          </w:tcPr>
          <w:p w14:paraId="76DDEE8F" w14:textId="77777777" w:rsidR="006E3C95" w:rsidRDefault="006E3C95" w:rsidP="006E3C95">
            <w:pPr>
              <w:pStyle w:val="Paragraph"/>
              <w:spacing w:after="0"/>
              <w:rPr>
                <w:noProof/>
              </w:rPr>
            </w:pPr>
            <w:r>
              <w:rPr>
                <w:noProof/>
              </w:rPr>
              <w:t>-</w:t>
            </w:r>
          </w:p>
        </w:tc>
        <w:tc>
          <w:tcPr>
            <w:tcW w:w="992" w:type="dxa"/>
          </w:tcPr>
          <w:p w14:paraId="3B15E80C" w14:textId="77777777" w:rsidR="006E3C95" w:rsidRDefault="006E3C95" w:rsidP="006E3C95">
            <w:pPr>
              <w:pStyle w:val="Paragraph"/>
              <w:spacing w:after="0"/>
              <w:rPr>
                <w:noProof/>
              </w:rPr>
            </w:pPr>
            <w:r>
              <w:rPr>
                <w:noProof/>
              </w:rPr>
              <w:t>31.12.2027</w:t>
            </w:r>
          </w:p>
        </w:tc>
      </w:tr>
      <w:tr w:rsidR="006E3C95" w14:paraId="0235523E" w14:textId="77777777" w:rsidTr="008924C5">
        <w:trPr>
          <w:cantSplit/>
        </w:trPr>
        <w:tc>
          <w:tcPr>
            <w:tcW w:w="779" w:type="dxa"/>
          </w:tcPr>
          <w:p w14:paraId="45DEDCAE" w14:textId="77777777" w:rsidR="006E3C95" w:rsidRDefault="006E3C95" w:rsidP="006E3C95">
            <w:pPr>
              <w:pStyle w:val="Paragraph"/>
              <w:spacing w:after="0"/>
              <w:rPr>
                <w:noProof/>
              </w:rPr>
            </w:pPr>
            <w:r>
              <w:rPr>
                <w:noProof/>
              </w:rPr>
              <w:t>0.4531</w:t>
            </w:r>
          </w:p>
        </w:tc>
        <w:tc>
          <w:tcPr>
            <w:tcW w:w="1276" w:type="dxa"/>
          </w:tcPr>
          <w:p w14:paraId="11C4DCCD" w14:textId="77777777" w:rsidR="006E3C95" w:rsidRDefault="006E3C95" w:rsidP="006E3C95">
            <w:pPr>
              <w:pStyle w:val="Paragraph"/>
              <w:spacing w:after="0"/>
              <w:jc w:val="right"/>
              <w:rPr>
                <w:noProof/>
              </w:rPr>
            </w:pPr>
            <w:r>
              <w:rPr>
                <w:rStyle w:val="FootnoteReference"/>
                <w:noProof/>
              </w:rPr>
              <w:t>*</w:t>
            </w:r>
            <w:r>
              <w:rPr>
                <w:noProof/>
              </w:rPr>
              <w:t>ex 2804 50 90</w:t>
            </w:r>
          </w:p>
        </w:tc>
        <w:tc>
          <w:tcPr>
            <w:tcW w:w="709" w:type="dxa"/>
          </w:tcPr>
          <w:p w14:paraId="485752EE" w14:textId="77777777" w:rsidR="006E3C95" w:rsidRDefault="006E3C95" w:rsidP="006E3C95">
            <w:pPr>
              <w:pStyle w:val="Paragraph"/>
              <w:spacing w:after="0"/>
              <w:jc w:val="center"/>
              <w:rPr>
                <w:noProof/>
              </w:rPr>
            </w:pPr>
            <w:r>
              <w:rPr>
                <w:noProof/>
              </w:rPr>
              <w:t>40</w:t>
            </w:r>
          </w:p>
        </w:tc>
        <w:tc>
          <w:tcPr>
            <w:tcW w:w="3967" w:type="dxa"/>
          </w:tcPr>
          <w:p w14:paraId="59153F9D" w14:textId="77777777" w:rsidR="006E3C95" w:rsidRDefault="006E3C95" w:rsidP="006E3C95">
            <w:pPr>
              <w:pStyle w:val="Paragraph"/>
              <w:spacing w:after="0"/>
              <w:rPr>
                <w:noProof/>
              </w:rPr>
            </w:pPr>
            <w:r>
              <w:rPr>
                <w:noProof/>
              </w:rPr>
              <w:t>Tellurium (CAS RN 13494-80-9) of a purity by weight of 99,99 % or more, but not more than 99,999 %, based on metallic impurities measured by ICP analysis</w:t>
            </w:r>
          </w:p>
        </w:tc>
        <w:tc>
          <w:tcPr>
            <w:tcW w:w="994" w:type="dxa"/>
          </w:tcPr>
          <w:p w14:paraId="1F364AFF" w14:textId="77777777" w:rsidR="006E3C95" w:rsidRDefault="006E3C95" w:rsidP="006E3C95">
            <w:pPr>
              <w:pStyle w:val="Paragraph"/>
              <w:spacing w:after="0"/>
              <w:rPr>
                <w:noProof/>
              </w:rPr>
            </w:pPr>
            <w:r>
              <w:rPr>
                <w:noProof/>
              </w:rPr>
              <w:t>0 %</w:t>
            </w:r>
          </w:p>
        </w:tc>
        <w:tc>
          <w:tcPr>
            <w:tcW w:w="1276" w:type="dxa"/>
          </w:tcPr>
          <w:p w14:paraId="00E7CDC4" w14:textId="77777777" w:rsidR="006E3C95" w:rsidRDefault="006E3C95" w:rsidP="006E3C95">
            <w:pPr>
              <w:pStyle w:val="Paragraph"/>
              <w:spacing w:after="0"/>
              <w:rPr>
                <w:noProof/>
              </w:rPr>
            </w:pPr>
            <w:r>
              <w:rPr>
                <w:noProof/>
              </w:rPr>
              <w:t>-</w:t>
            </w:r>
          </w:p>
        </w:tc>
        <w:tc>
          <w:tcPr>
            <w:tcW w:w="992" w:type="dxa"/>
          </w:tcPr>
          <w:p w14:paraId="57CD835C" w14:textId="77777777" w:rsidR="006E3C95" w:rsidRDefault="006E3C95" w:rsidP="006E3C95">
            <w:pPr>
              <w:pStyle w:val="Paragraph"/>
              <w:spacing w:after="0"/>
              <w:rPr>
                <w:noProof/>
              </w:rPr>
            </w:pPr>
            <w:r>
              <w:rPr>
                <w:noProof/>
              </w:rPr>
              <w:t>31.12.2024</w:t>
            </w:r>
          </w:p>
        </w:tc>
      </w:tr>
      <w:tr w:rsidR="006E3C95" w14:paraId="3C17C561" w14:textId="77777777" w:rsidTr="008924C5">
        <w:trPr>
          <w:cantSplit/>
        </w:trPr>
        <w:tc>
          <w:tcPr>
            <w:tcW w:w="779" w:type="dxa"/>
          </w:tcPr>
          <w:p w14:paraId="52A0D017" w14:textId="77777777" w:rsidR="006E3C95" w:rsidRDefault="006E3C95" w:rsidP="006E3C95">
            <w:pPr>
              <w:pStyle w:val="Paragraph"/>
              <w:spacing w:after="0"/>
              <w:rPr>
                <w:noProof/>
              </w:rPr>
            </w:pPr>
            <w:r>
              <w:rPr>
                <w:noProof/>
              </w:rPr>
              <w:t>0.8021</w:t>
            </w:r>
          </w:p>
        </w:tc>
        <w:tc>
          <w:tcPr>
            <w:tcW w:w="1276" w:type="dxa"/>
          </w:tcPr>
          <w:p w14:paraId="7E5BEBB4" w14:textId="77777777" w:rsidR="006E3C95" w:rsidRDefault="006E3C95" w:rsidP="006E3C95">
            <w:pPr>
              <w:pStyle w:val="Paragraph"/>
              <w:spacing w:after="0"/>
              <w:jc w:val="right"/>
              <w:rPr>
                <w:noProof/>
              </w:rPr>
            </w:pPr>
            <w:r>
              <w:rPr>
                <w:noProof/>
              </w:rPr>
              <w:t>2804 70 10</w:t>
            </w:r>
          </w:p>
        </w:tc>
        <w:tc>
          <w:tcPr>
            <w:tcW w:w="709" w:type="dxa"/>
          </w:tcPr>
          <w:p w14:paraId="276E5812" w14:textId="77777777" w:rsidR="006E3C95" w:rsidRDefault="006E3C95" w:rsidP="006E3C95">
            <w:pPr>
              <w:pStyle w:val="Paragraph"/>
              <w:spacing w:after="0"/>
              <w:rPr>
                <w:noProof/>
              </w:rPr>
            </w:pPr>
          </w:p>
        </w:tc>
        <w:tc>
          <w:tcPr>
            <w:tcW w:w="3967" w:type="dxa"/>
          </w:tcPr>
          <w:p w14:paraId="4F3571CC" w14:textId="77777777" w:rsidR="006E3C95" w:rsidRDefault="006E3C95" w:rsidP="006E3C95">
            <w:pPr>
              <w:pStyle w:val="Paragraph"/>
              <w:spacing w:after="0"/>
              <w:rPr>
                <w:noProof/>
              </w:rPr>
            </w:pPr>
            <w:r>
              <w:rPr>
                <w:noProof/>
              </w:rPr>
              <w:t>Red phosphorus</w:t>
            </w:r>
          </w:p>
        </w:tc>
        <w:tc>
          <w:tcPr>
            <w:tcW w:w="994" w:type="dxa"/>
          </w:tcPr>
          <w:p w14:paraId="505B6EFB" w14:textId="77777777" w:rsidR="006E3C95" w:rsidRDefault="006E3C95" w:rsidP="006E3C95">
            <w:pPr>
              <w:pStyle w:val="Paragraph"/>
              <w:spacing w:after="0"/>
              <w:rPr>
                <w:noProof/>
              </w:rPr>
            </w:pPr>
            <w:r>
              <w:rPr>
                <w:noProof/>
              </w:rPr>
              <w:t>0 %</w:t>
            </w:r>
          </w:p>
        </w:tc>
        <w:tc>
          <w:tcPr>
            <w:tcW w:w="1276" w:type="dxa"/>
          </w:tcPr>
          <w:p w14:paraId="5EBD8526" w14:textId="77777777" w:rsidR="006E3C95" w:rsidRDefault="006E3C95" w:rsidP="006E3C95">
            <w:pPr>
              <w:pStyle w:val="Paragraph"/>
              <w:spacing w:after="0"/>
              <w:rPr>
                <w:noProof/>
              </w:rPr>
            </w:pPr>
            <w:r>
              <w:rPr>
                <w:noProof/>
              </w:rPr>
              <w:t>-</w:t>
            </w:r>
          </w:p>
        </w:tc>
        <w:tc>
          <w:tcPr>
            <w:tcW w:w="992" w:type="dxa"/>
          </w:tcPr>
          <w:p w14:paraId="27A9E736" w14:textId="77777777" w:rsidR="006E3C95" w:rsidRDefault="006E3C95" w:rsidP="006E3C95">
            <w:pPr>
              <w:pStyle w:val="Paragraph"/>
              <w:spacing w:after="0"/>
              <w:rPr>
                <w:noProof/>
              </w:rPr>
            </w:pPr>
            <w:r>
              <w:rPr>
                <w:noProof/>
              </w:rPr>
              <w:t>31.12.2027</w:t>
            </w:r>
          </w:p>
        </w:tc>
      </w:tr>
      <w:tr w:rsidR="006E3C95" w14:paraId="235DEB2F" w14:textId="77777777" w:rsidTr="008924C5">
        <w:trPr>
          <w:cantSplit/>
        </w:trPr>
        <w:tc>
          <w:tcPr>
            <w:tcW w:w="779" w:type="dxa"/>
          </w:tcPr>
          <w:p w14:paraId="76FBEE01" w14:textId="77777777" w:rsidR="006E3C95" w:rsidRDefault="006E3C95" w:rsidP="006E3C95">
            <w:pPr>
              <w:pStyle w:val="Paragraph"/>
              <w:spacing w:after="0"/>
              <w:rPr>
                <w:noProof/>
              </w:rPr>
            </w:pPr>
            <w:r>
              <w:rPr>
                <w:noProof/>
              </w:rPr>
              <w:t>0.8022</w:t>
            </w:r>
          </w:p>
        </w:tc>
        <w:tc>
          <w:tcPr>
            <w:tcW w:w="1276" w:type="dxa"/>
          </w:tcPr>
          <w:p w14:paraId="39E69F6A" w14:textId="77777777" w:rsidR="006E3C95" w:rsidRDefault="006E3C95" w:rsidP="006E3C95">
            <w:pPr>
              <w:pStyle w:val="Paragraph"/>
              <w:spacing w:after="0"/>
              <w:jc w:val="right"/>
              <w:rPr>
                <w:noProof/>
              </w:rPr>
            </w:pPr>
            <w:r>
              <w:rPr>
                <w:rStyle w:val="FootnoteReference"/>
                <w:noProof/>
              </w:rPr>
              <w:t>*</w:t>
            </w:r>
            <w:r>
              <w:rPr>
                <w:noProof/>
              </w:rPr>
              <w:t>2804 70 90</w:t>
            </w:r>
          </w:p>
        </w:tc>
        <w:tc>
          <w:tcPr>
            <w:tcW w:w="709" w:type="dxa"/>
          </w:tcPr>
          <w:p w14:paraId="5F7E7382" w14:textId="77777777" w:rsidR="006E3C95" w:rsidRDefault="006E3C95" w:rsidP="006E3C95">
            <w:pPr>
              <w:pStyle w:val="Paragraph"/>
              <w:spacing w:after="0"/>
              <w:rPr>
                <w:noProof/>
              </w:rPr>
            </w:pPr>
          </w:p>
        </w:tc>
        <w:tc>
          <w:tcPr>
            <w:tcW w:w="3967" w:type="dxa"/>
          </w:tcPr>
          <w:p w14:paraId="11221F71" w14:textId="77777777" w:rsidR="006E3C95" w:rsidRDefault="006E3C95" w:rsidP="006E3C95">
            <w:pPr>
              <w:pStyle w:val="Paragraph"/>
              <w:spacing w:after="0"/>
              <w:rPr>
                <w:noProof/>
              </w:rPr>
            </w:pPr>
            <w:r>
              <w:rPr>
                <w:noProof/>
              </w:rPr>
              <w:t>Phosphorus, other than red phosphorus</w:t>
            </w:r>
          </w:p>
        </w:tc>
        <w:tc>
          <w:tcPr>
            <w:tcW w:w="994" w:type="dxa"/>
          </w:tcPr>
          <w:p w14:paraId="651CE407" w14:textId="77777777" w:rsidR="006E3C95" w:rsidRDefault="006E3C95" w:rsidP="006E3C95">
            <w:pPr>
              <w:pStyle w:val="Paragraph"/>
              <w:spacing w:after="0"/>
              <w:rPr>
                <w:noProof/>
              </w:rPr>
            </w:pPr>
            <w:r>
              <w:rPr>
                <w:noProof/>
              </w:rPr>
              <w:t>0 %</w:t>
            </w:r>
          </w:p>
        </w:tc>
        <w:tc>
          <w:tcPr>
            <w:tcW w:w="1276" w:type="dxa"/>
          </w:tcPr>
          <w:p w14:paraId="2064C04E" w14:textId="77777777" w:rsidR="006E3C95" w:rsidRDefault="006E3C95" w:rsidP="006E3C95">
            <w:pPr>
              <w:pStyle w:val="Paragraph"/>
              <w:spacing w:after="0"/>
              <w:rPr>
                <w:noProof/>
              </w:rPr>
            </w:pPr>
            <w:r>
              <w:rPr>
                <w:noProof/>
              </w:rPr>
              <w:t>-</w:t>
            </w:r>
          </w:p>
        </w:tc>
        <w:tc>
          <w:tcPr>
            <w:tcW w:w="992" w:type="dxa"/>
          </w:tcPr>
          <w:p w14:paraId="5432290E" w14:textId="77777777" w:rsidR="006E3C95" w:rsidRDefault="006E3C95" w:rsidP="006E3C95">
            <w:pPr>
              <w:pStyle w:val="Paragraph"/>
              <w:spacing w:after="0"/>
              <w:rPr>
                <w:noProof/>
              </w:rPr>
            </w:pPr>
            <w:r>
              <w:rPr>
                <w:noProof/>
              </w:rPr>
              <w:t>31.12.2024</w:t>
            </w:r>
          </w:p>
        </w:tc>
      </w:tr>
      <w:tr w:rsidR="006E3C95" w14:paraId="13E73A98" w14:textId="77777777" w:rsidTr="008924C5">
        <w:trPr>
          <w:cantSplit/>
        </w:trPr>
        <w:tc>
          <w:tcPr>
            <w:tcW w:w="779" w:type="dxa"/>
          </w:tcPr>
          <w:p w14:paraId="65142F88" w14:textId="77777777" w:rsidR="006E3C95" w:rsidRDefault="006E3C95" w:rsidP="006E3C95">
            <w:pPr>
              <w:pStyle w:val="Paragraph"/>
              <w:spacing w:after="0"/>
              <w:rPr>
                <w:noProof/>
              </w:rPr>
            </w:pPr>
            <w:r>
              <w:rPr>
                <w:noProof/>
              </w:rPr>
              <w:t>0.6658</w:t>
            </w:r>
          </w:p>
        </w:tc>
        <w:tc>
          <w:tcPr>
            <w:tcW w:w="1276" w:type="dxa"/>
          </w:tcPr>
          <w:p w14:paraId="52705CDB" w14:textId="77777777" w:rsidR="006E3C95" w:rsidRDefault="006E3C95" w:rsidP="006E3C95">
            <w:pPr>
              <w:pStyle w:val="Paragraph"/>
              <w:spacing w:after="0"/>
              <w:jc w:val="right"/>
              <w:rPr>
                <w:noProof/>
              </w:rPr>
            </w:pPr>
            <w:r>
              <w:rPr>
                <w:noProof/>
              </w:rPr>
              <w:t>ex 2805 12 00</w:t>
            </w:r>
          </w:p>
        </w:tc>
        <w:tc>
          <w:tcPr>
            <w:tcW w:w="709" w:type="dxa"/>
          </w:tcPr>
          <w:p w14:paraId="3BA71F57" w14:textId="77777777" w:rsidR="006E3C95" w:rsidRDefault="006E3C95" w:rsidP="006E3C95">
            <w:pPr>
              <w:pStyle w:val="Paragraph"/>
              <w:spacing w:after="0"/>
              <w:jc w:val="center"/>
              <w:rPr>
                <w:noProof/>
              </w:rPr>
            </w:pPr>
            <w:r>
              <w:rPr>
                <w:noProof/>
              </w:rPr>
              <w:t>10</w:t>
            </w:r>
          </w:p>
        </w:tc>
        <w:tc>
          <w:tcPr>
            <w:tcW w:w="3967" w:type="dxa"/>
          </w:tcPr>
          <w:p w14:paraId="156A2805" w14:textId="77777777" w:rsidR="006E3C95" w:rsidRDefault="006E3C95" w:rsidP="006E3C95">
            <w:pPr>
              <w:pStyle w:val="Paragraph"/>
              <w:spacing w:after="0"/>
              <w:rPr>
                <w:noProof/>
              </w:rPr>
            </w:pPr>
            <w:r>
              <w:rPr>
                <w:noProof/>
              </w:rPr>
              <w:t>Calcium with a purity of 98 % or more by weight, in powder or wire form (CAS RN 7440-70-2)</w:t>
            </w:r>
          </w:p>
        </w:tc>
        <w:tc>
          <w:tcPr>
            <w:tcW w:w="994" w:type="dxa"/>
          </w:tcPr>
          <w:p w14:paraId="248E125F" w14:textId="77777777" w:rsidR="006E3C95" w:rsidRDefault="006E3C95" w:rsidP="006E3C95">
            <w:pPr>
              <w:pStyle w:val="Paragraph"/>
              <w:spacing w:after="0"/>
              <w:rPr>
                <w:noProof/>
              </w:rPr>
            </w:pPr>
            <w:r>
              <w:rPr>
                <w:noProof/>
              </w:rPr>
              <w:t>0 %</w:t>
            </w:r>
          </w:p>
        </w:tc>
        <w:tc>
          <w:tcPr>
            <w:tcW w:w="1276" w:type="dxa"/>
          </w:tcPr>
          <w:p w14:paraId="79639615" w14:textId="77777777" w:rsidR="006E3C95" w:rsidRDefault="006E3C95" w:rsidP="006E3C95">
            <w:pPr>
              <w:pStyle w:val="Paragraph"/>
              <w:spacing w:after="0"/>
              <w:rPr>
                <w:noProof/>
              </w:rPr>
            </w:pPr>
            <w:r>
              <w:rPr>
                <w:noProof/>
              </w:rPr>
              <w:t>-</w:t>
            </w:r>
          </w:p>
        </w:tc>
        <w:tc>
          <w:tcPr>
            <w:tcW w:w="992" w:type="dxa"/>
          </w:tcPr>
          <w:p w14:paraId="7C81A015" w14:textId="77777777" w:rsidR="006E3C95" w:rsidRDefault="006E3C95" w:rsidP="006E3C95">
            <w:pPr>
              <w:pStyle w:val="Paragraph"/>
              <w:spacing w:after="0"/>
              <w:rPr>
                <w:noProof/>
              </w:rPr>
            </w:pPr>
            <w:r>
              <w:rPr>
                <w:noProof/>
              </w:rPr>
              <w:t>31.12.2025</w:t>
            </w:r>
          </w:p>
        </w:tc>
      </w:tr>
      <w:tr w:rsidR="006E3C95" w14:paraId="32B00F09" w14:textId="77777777" w:rsidTr="008924C5">
        <w:trPr>
          <w:cantSplit/>
        </w:trPr>
        <w:tc>
          <w:tcPr>
            <w:tcW w:w="779" w:type="dxa"/>
          </w:tcPr>
          <w:p w14:paraId="28BFA187" w14:textId="77777777" w:rsidR="006E3C95" w:rsidRDefault="006E3C95" w:rsidP="006E3C95">
            <w:pPr>
              <w:pStyle w:val="Paragraph"/>
              <w:spacing w:after="0"/>
              <w:rPr>
                <w:noProof/>
              </w:rPr>
            </w:pPr>
            <w:r>
              <w:rPr>
                <w:noProof/>
              </w:rPr>
              <w:t>0.5609</w:t>
            </w:r>
          </w:p>
        </w:tc>
        <w:tc>
          <w:tcPr>
            <w:tcW w:w="1276" w:type="dxa"/>
          </w:tcPr>
          <w:p w14:paraId="5AA47662" w14:textId="77777777" w:rsidR="006E3C95" w:rsidRDefault="006E3C95" w:rsidP="006E3C95">
            <w:pPr>
              <w:pStyle w:val="Paragraph"/>
              <w:spacing w:after="0"/>
              <w:jc w:val="right"/>
              <w:rPr>
                <w:noProof/>
              </w:rPr>
            </w:pPr>
            <w:r>
              <w:rPr>
                <w:noProof/>
              </w:rPr>
              <w:t>ex 2805 19 90</w:t>
            </w:r>
          </w:p>
        </w:tc>
        <w:tc>
          <w:tcPr>
            <w:tcW w:w="709" w:type="dxa"/>
          </w:tcPr>
          <w:p w14:paraId="725E6C3C" w14:textId="77777777" w:rsidR="006E3C95" w:rsidRDefault="006E3C95" w:rsidP="006E3C95">
            <w:pPr>
              <w:pStyle w:val="Paragraph"/>
              <w:spacing w:after="0"/>
              <w:jc w:val="center"/>
              <w:rPr>
                <w:noProof/>
              </w:rPr>
            </w:pPr>
            <w:r>
              <w:rPr>
                <w:noProof/>
              </w:rPr>
              <w:t>20</w:t>
            </w:r>
          </w:p>
        </w:tc>
        <w:tc>
          <w:tcPr>
            <w:tcW w:w="3967" w:type="dxa"/>
          </w:tcPr>
          <w:p w14:paraId="2B6B2373" w14:textId="77777777" w:rsidR="006E3C95" w:rsidRDefault="006E3C95" w:rsidP="006E3C95">
            <w:pPr>
              <w:pStyle w:val="Paragraph"/>
              <w:spacing w:after="0"/>
              <w:rPr>
                <w:noProof/>
              </w:rPr>
            </w:pPr>
            <w:r>
              <w:rPr>
                <w:noProof/>
              </w:rPr>
              <w:t>Lithium metal (CAS RN 7439-93-2) of a purity by weight of 98,8 % or more</w:t>
            </w:r>
          </w:p>
        </w:tc>
        <w:tc>
          <w:tcPr>
            <w:tcW w:w="994" w:type="dxa"/>
          </w:tcPr>
          <w:p w14:paraId="483BAAC0" w14:textId="77777777" w:rsidR="006E3C95" w:rsidRDefault="006E3C95" w:rsidP="006E3C95">
            <w:pPr>
              <w:pStyle w:val="Paragraph"/>
              <w:spacing w:after="0"/>
              <w:rPr>
                <w:noProof/>
              </w:rPr>
            </w:pPr>
            <w:r>
              <w:rPr>
                <w:noProof/>
              </w:rPr>
              <w:t>0 %</w:t>
            </w:r>
          </w:p>
        </w:tc>
        <w:tc>
          <w:tcPr>
            <w:tcW w:w="1276" w:type="dxa"/>
          </w:tcPr>
          <w:p w14:paraId="34125587" w14:textId="77777777" w:rsidR="006E3C95" w:rsidRDefault="006E3C95" w:rsidP="006E3C95">
            <w:pPr>
              <w:pStyle w:val="Paragraph"/>
              <w:spacing w:after="0"/>
              <w:rPr>
                <w:noProof/>
              </w:rPr>
            </w:pPr>
            <w:r>
              <w:rPr>
                <w:noProof/>
              </w:rPr>
              <w:t>-</w:t>
            </w:r>
          </w:p>
        </w:tc>
        <w:tc>
          <w:tcPr>
            <w:tcW w:w="992" w:type="dxa"/>
          </w:tcPr>
          <w:p w14:paraId="3E67E459" w14:textId="77777777" w:rsidR="006E3C95" w:rsidRDefault="006E3C95" w:rsidP="006E3C95">
            <w:pPr>
              <w:pStyle w:val="Paragraph"/>
              <w:spacing w:after="0"/>
              <w:rPr>
                <w:noProof/>
              </w:rPr>
            </w:pPr>
            <w:r>
              <w:rPr>
                <w:noProof/>
              </w:rPr>
              <w:t>31.12.2027</w:t>
            </w:r>
          </w:p>
        </w:tc>
      </w:tr>
      <w:tr w:rsidR="006E3C95" w14:paraId="662CACC8" w14:textId="77777777" w:rsidTr="008924C5">
        <w:trPr>
          <w:cantSplit/>
        </w:trPr>
        <w:tc>
          <w:tcPr>
            <w:tcW w:w="779" w:type="dxa"/>
          </w:tcPr>
          <w:p w14:paraId="273DAAE8" w14:textId="77777777" w:rsidR="006E3C95" w:rsidRDefault="006E3C95" w:rsidP="006E3C95">
            <w:pPr>
              <w:pStyle w:val="Paragraph"/>
              <w:spacing w:after="0"/>
              <w:rPr>
                <w:noProof/>
              </w:rPr>
            </w:pPr>
            <w:r>
              <w:rPr>
                <w:noProof/>
              </w:rPr>
              <w:t>0.2559</w:t>
            </w:r>
          </w:p>
        </w:tc>
        <w:tc>
          <w:tcPr>
            <w:tcW w:w="1276" w:type="dxa"/>
          </w:tcPr>
          <w:p w14:paraId="03D24992" w14:textId="77777777" w:rsidR="006E3C95" w:rsidRDefault="006E3C95" w:rsidP="006E3C95">
            <w:pPr>
              <w:pStyle w:val="Paragraph"/>
              <w:spacing w:after="0"/>
              <w:jc w:val="right"/>
              <w:rPr>
                <w:noProof/>
              </w:rPr>
            </w:pPr>
            <w:r>
              <w:rPr>
                <w:rStyle w:val="FootnoteReference"/>
                <w:noProof/>
              </w:rPr>
              <w:t>*</w:t>
            </w:r>
            <w:r>
              <w:rPr>
                <w:noProof/>
              </w:rPr>
              <w:t>ex 2805 30 10</w:t>
            </w:r>
          </w:p>
        </w:tc>
        <w:tc>
          <w:tcPr>
            <w:tcW w:w="709" w:type="dxa"/>
          </w:tcPr>
          <w:p w14:paraId="355D1DDD" w14:textId="77777777" w:rsidR="006E3C95" w:rsidRDefault="006E3C95" w:rsidP="006E3C95">
            <w:pPr>
              <w:pStyle w:val="Paragraph"/>
              <w:spacing w:after="0"/>
              <w:jc w:val="center"/>
              <w:rPr>
                <w:noProof/>
              </w:rPr>
            </w:pPr>
            <w:r>
              <w:rPr>
                <w:noProof/>
              </w:rPr>
              <w:t>10</w:t>
            </w:r>
          </w:p>
        </w:tc>
        <w:tc>
          <w:tcPr>
            <w:tcW w:w="3967" w:type="dxa"/>
          </w:tcPr>
          <w:p w14:paraId="504F6720" w14:textId="77777777" w:rsidR="006E3C95" w:rsidRDefault="006E3C95" w:rsidP="006E3C95">
            <w:pPr>
              <w:pStyle w:val="Paragraph"/>
              <w:spacing w:after="0"/>
              <w:rPr>
                <w:noProof/>
              </w:rPr>
            </w:pPr>
            <w:r>
              <w:rPr>
                <w:noProof/>
              </w:rPr>
              <w:t>Alloy of cerium and other rare-earth metals, containing by weight 47 % or more of cerium</w:t>
            </w:r>
          </w:p>
        </w:tc>
        <w:tc>
          <w:tcPr>
            <w:tcW w:w="994" w:type="dxa"/>
          </w:tcPr>
          <w:p w14:paraId="1134072D" w14:textId="77777777" w:rsidR="006E3C95" w:rsidRDefault="006E3C95" w:rsidP="006E3C95">
            <w:pPr>
              <w:pStyle w:val="Paragraph"/>
              <w:spacing w:after="0"/>
              <w:rPr>
                <w:noProof/>
              </w:rPr>
            </w:pPr>
            <w:r>
              <w:rPr>
                <w:noProof/>
              </w:rPr>
              <w:t>0 %</w:t>
            </w:r>
          </w:p>
        </w:tc>
        <w:tc>
          <w:tcPr>
            <w:tcW w:w="1276" w:type="dxa"/>
          </w:tcPr>
          <w:p w14:paraId="140406F1" w14:textId="77777777" w:rsidR="006E3C95" w:rsidRDefault="006E3C95" w:rsidP="006E3C95">
            <w:pPr>
              <w:pStyle w:val="Paragraph"/>
              <w:spacing w:after="0"/>
              <w:rPr>
                <w:noProof/>
              </w:rPr>
            </w:pPr>
            <w:r>
              <w:rPr>
                <w:noProof/>
              </w:rPr>
              <w:t>-</w:t>
            </w:r>
          </w:p>
        </w:tc>
        <w:tc>
          <w:tcPr>
            <w:tcW w:w="992" w:type="dxa"/>
          </w:tcPr>
          <w:p w14:paraId="798B0ADD" w14:textId="77777777" w:rsidR="006E3C95" w:rsidRDefault="006E3C95" w:rsidP="006E3C95">
            <w:pPr>
              <w:pStyle w:val="Paragraph"/>
              <w:spacing w:after="0"/>
              <w:rPr>
                <w:noProof/>
              </w:rPr>
            </w:pPr>
            <w:r>
              <w:rPr>
                <w:noProof/>
              </w:rPr>
              <w:t>31.12.2024</w:t>
            </w:r>
          </w:p>
        </w:tc>
      </w:tr>
      <w:tr w:rsidR="006E3C95" w14:paraId="07D457DE" w14:textId="77777777" w:rsidTr="008924C5">
        <w:trPr>
          <w:cantSplit/>
        </w:trPr>
        <w:tc>
          <w:tcPr>
            <w:tcW w:w="779" w:type="dxa"/>
          </w:tcPr>
          <w:p w14:paraId="5AED4F18" w14:textId="77777777" w:rsidR="006E3C95" w:rsidRDefault="006E3C95" w:rsidP="006E3C95">
            <w:pPr>
              <w:pStyle w:val="Paragraph"/>
              <w:spacing w:after="0"/>
              <w:rPr>
                <w:noProof/>
              </w:rPr>
            </w:pPr>
            <w:r>
              <w:rPr>
                <w:noProof/>
              </w:rPr>
              <w:t>0.4979</w:t>
            </w:r>
          </w:p>
          <w:p w14:paraId="5D002EC6" w14:textId="77777777" w:rsidR="006E3C95" w:rsidRDefault="006E3C95" w:rsidP="006E3C95">
            <w:pPr>
              <w:pStyle w:val="Paragraph"/>
              <w:spacing w:after="0"/>
              <w:rPr>
                <w:noProof/>
              </w:rPr>
            </w:pPr>
          </w:p>
          <w:p w14:paraId="6B0F40B6" w14:textId="77777777" w:rsidR="006E3C95" w:rsidRDefault="006E3C95" w:rsidP="006E3C95">
            <w:pPr>
              <w:pStyle w:val="Paragraph"/>
              <w:spacing w:after="0"/>
              <w:rPr>
                <w:noProof/>
              </w:rPr>
            </w:pPr>
          </w:p>
          <w:p w14:paraId="43327DB4" w14:textId="77777777" w:rsidR="006E3C95" w:rsidRDefault="006E3C95" w:rsidP="006E3C95">
            <w:pPr>
              <w:pStyle w:val="Paragraph"/>
              <w:spacing w:after="0"/>
              <w:rPr>
                <w:noProof/>
              </w:rPr>
            </w:pPr>
          </w:p>
          <w:p w14:paraId="030D3856" w14:textId="77777777" w:rsidR="006E3C95" w:rsidRDefault="006E3C95" w:rsidP="006E3C95">
            <w:pPr>
              <w:pStyle w:val="Paragraph"/>
              <w:spacing w:after="0"/>
              <w:rPr>
                <w:noProof/>
              </w:rPr>
            </w:pPr>
          </w:p>
        </w:tc>
        <w:tc>
          <w:tcPr>
            <w:tcW w:w="1276" w:type="dxa"/>
          </w:tcPr>
          <w:p w14:paraId="2D36FBD5" w14:textId="77777777" w:rsidR="006E3C95" w:rsidRDefault="006E3C95" w:rsidP="006E3C95">
            <w:pPr>
              <w:pStyle w:val="Paragraph"/>
              <w:spacing w:after="0"/>
              <w:jc w:val="right"/>
              <w:rPr>
                <w:noProof/>
              </w:rPr>
            </w:pPr>
            <w:r>
              <w:rPr>
                <w:noProof/>
              </w:rPr>
              <w:t>2805 30 21</w:t>
            </w:r>
          </w:p>
          <w:p w14:paraId="3167E3E3" w14:textId="77777777" w:rsidR="006E3C95" w:rsidRDefault="006E3C95" w:rsidP="006E3C95">
            <w:pPr>
              <w:pStyle w:val="Paragraph"/>
              <w:spacing w:after="0"/>
              <w:jc w:val="right"/>
              <w:rPr>
                <w:noProof/>
              </w:rPr>
            </w:pPr>
            <w:r>
              <w:rPr>
                <w:noProof/>
              </w:rPr>
              <w:t>2805 30 29</w:t>
            </w:r>
          </w:p>
          <w:p w14:paraId="799E4D35" w14:textId="77777777" w:rsidR="006E3C95" w:rsidRDefault="006E3C95" w:rsidP="006E3C95">
            <w:pPr>
              <w:pStyle w:val="Paragraph"/>
              <w:spacing w:after="0"/>
              <w:jc w:val="right"/>
              <w:rPr>
                <w:noProof/>
              </w:rPr>
            </w:pPr>
            <w:r>
              <w:rPr>
                <w:noProof/>
              </w:rPr>
              <w:t>2805 30 31</w:t>
            </w:r>
          </w:p>
          <w:p w14:paraId="4904F0FA" w14:textId="77777777" w:rsidR="006E3C95" w:rsidRDefault="006E3C95" w:rsidP="006E3C95">
            <w:pPr>
              <w:pStyle w:val="Paragraph"/>
              <w:spacing w:after="0"/>
              <w:jc w:val="right"/>
              <w:rPr>
                <w:noProof/>
              </w:rPr>
            </w:pPr>
            <w:r>
              <w:rPr>
                <w:noProof/>
              </w:rPr>
              <w:t>2805 30 39</w:t>
            </w:r>
          </w:p>
          <w:p w14:paraId="5D9D7113" w14:textId="77777777" w:rsidR="006E3C95" w:rsidRDefault="006E3C95" w:rsidP="006E3C95">
            <w:pPr>
              <w:pStyle w:val="Paragraph"/>
              <w:spacing w:after="0"/>
              <w:jc w:val="right"/>
              <w:rPr>
                <w:noProof/>
              </w:rPr>
            </w:pPr>
            <w:r>
              <w:rPr>
                <w:noProof/>
              </w:rPr>
              <w:t>2805 30 40</w:t>
            </w:r>
          </w:p>
        </w:tc>
        <w:tc>
          <w:tcPr>
            <w:tcW w:w="709" w:type="dxa"/>
          </w:tcPr>
          <w:p w14:paraId="7C07BFF6" w14:textId="77777777" w:rsidR="006E3C95" w:rsidRDefault="006E3C95" w:rsidP="006E3C95">
            <w:pPr>
              <w:pStyle w:val="Paragraph"/>
              <w:spacing w:after="0"/>
              <w:rPr>
                <w:noProof/>
              </w:rPr>
            </w:pPr>
          </w:p>
          <w:p w14:paraId="505C4D4E" w14:textId="77777777" w:rsidR="006E3C95" w:rsidRDefault="006E3C95" w:rsidP="006E3C95">
            <w:pPr>
              <w:pStyle w:val="Paragraph"/>
              <w:spacing w:after="0"/>
              <w:rPr>
                <w:noProof/>
              </w:rPr>
            </w:pPr>
          </w:p>
          <w:p w14:paraId="000E9CCE" w14:textId="77777777" w:rsidR="006E3C95" w:rsidRDefault="006E3C95" w:rsidP="006E3C95">
            <w:pPr>
              <w:pStyle w:val="Paragraph"/>
              <w:spacing w:after="0"/>
              <w:rPr>
                <w:noProof/>
              </w:rPr>
            </w:pPr>
          </w:p>
          <w:p w14:paraId="4BA23ACA" w14:textId="77777777" w:rsidR="006E3C95" w:rsidRDefault="006E3C95" w:rsidP="006E3C95">
            <w:pPr>
              <w:pStyle w:val="Paragraph"/>
              <w:spacing w:after="0"/>
              <w:rPr>
                <w:noProof/>
              </w:rPr>
            </w:pPr>
          </w:p>
          <w:p w14:paraId="29B63AD1" w14:textId="77777777" w:rsidR="006E3C95" w:rsidRDefault="006E3C95" w:rsidP="006E3C95">
            <w:pPr>
              <w:pStyle w:val="Paragraph"/>
              <w:spacing w:after="0"/>
              <w:rPr>
                <w:noProof/>
              </w:rPr>
            </w:pPr>
          </w:p>
        </w:tc>
        <w:tc>
          <w:tcPr>
            <w:tcW w:w="3967" w:type="dxa"/>
          </w:tcPr>
          <w:p w14:paraId="4EFB2676" w14:textId="77777777" w:rsidR="006E3C95" w:rsidRDefault="006E3C95" w:rsidP="006E3C95">
            <w:pPr>
              <w:pStyle w:val="Paragraph"/>
              <w:spacing w:after="0"/>
              <w:rPr>
                <w:noProof/>
              </w:rPr>
            </w:pPr>
            <w:r>
              <w:rPr>
                <w:noProof/>
              </w:rPr>
              <w:t>Rare-earth metals, scandium and yttrium, of a purity by weight of 95 % or more</w:t>
            </w:r>
          </w:p>
          <w:p w14:paraId="13FF6219" w14:textId="77777777" w:rsidR="006E3C95" w:rsidRDefault="006E3C95" w:rsidP="006E3C95">
            <w:pPr>
              <w:pStyle w:val="Paragraph"/>
              <w:spacing w:after="0"/>
              <w:rPr>
                <w:noProof/>
              </w:rPr>
            </w:pPr>
          </w:p>
          <w:p w14:paraId="47631BC5" w14:textId="77777777" w:rsidR="006E3C95" w:rsidRDefault="006E3C95" w:rsidP="006E3C95">
            <w:pPr>
              <w:pStyle w:val="Paragraph"/>
              <w:spacing w:after="0"/>
              <w:rPr>
                <w:noProof/>
              </w:rPr>
            </w:pPr>
          </w:p>
          <w:p w14:paraId="402D215E" w14:textId="77777777" w:rsidR="006E3C95" w:rsidRDefault="006E3C95" w:rsidP="006E3C95">
            <w:pPr>
              <w:pStyle w:val="Paragraph"/>
              <w:spacing w:after="0"/>
              <w:rPr>
                <w:noProof/>
              </w:rPr>
            </w:pPr>
          </w:p>
          <w:p w14:paraId="1E65F3F5" w14:textId="77777777" w:rsidR="006E3C95" w:rsidRDefault="006E3C95" w:rsidP="006E3C95">
            <w:pPr>
              <w:pStyle w:val="Paragraph"/>
              <w:spacing w:after="0"/>
              <w:rPr>
                <w:noProof/>
              </w:rPr>
            </w:pPr>
          </w:p>
        </w:tc>
        <w:tc>
          <w:tcPr>
            <w:tcW w:w="994" w:type="dxa"/>
          </w:tcPr>
          <w:p w14:paraId="484CCB8E" w14:textId="77777777" w:rsidR="006E3C95" w:rsidRDefault="006E3C95" w:rsidP="006E3C95">
            <w:pPr>
              <w:pStyle w:val="Paragraph"/>
              <w:spacing w:after="0"/>
              <w:rPr>
                <w:noProof/>
              </w:rPr>
            </w:pPr>
            <w:r>
              <w:rPr>
                <w:noProof/>
              </w:rPr>
              <w:t>0 %</w:t>
            </w:r>
          </w:p>
          <w:p w14:paraId="4529E05A" w14:textId="77777777" w:rsidR="006E3C95" w:rsidRDefault="006E3C95" w:rsidP="006E3C95">
            <w:pPr>
              <w:pStyle w:val="Paragraph"/>
              <w:spacing w:after="0"/>
              <w:rPr>
                <w:noProof/>
              </w:rPr>
            </w:pPr>
          </w:p>
          <w:p w14:paraId="7290A765" w14:textId="77777777" w:rsidR="006E3C95" w:rsidRDefault="006E3C95" w:rsidP="006E3C95">
            <w:pPr>
              <w:pStyle w:val="Paragraph"/>
              <w:spacing w:after="0"/>
              <w:rPr>
                <w:noProof/>
              </w:rPr>
            </w:pPr>
          </w:p>
          <w:p w14:paraId="3272D191" w14:textId="77777777" w:rsidR="006E3C95" w:rsidRDefault="006E3C95" w:rsidP="006E3C95">
            <w:pPr>
              <w:pStyle w:val="Paragraph"/>
              <w:spacing w:after="0"/>
              <w:rPr>
                <w:noProof/>
              </w:rPr>
            </w:pPr>
          </w:p>
          <w:p w14:paraId="79DE7586" w14:textId="77777777" w:rsidR="006E3C95" w:rsidRDefault="006E3C95" w:rsidP="006E3C95">
            <w:pPr>
              <w:pStyle w:val="Paragraph"/>
              <w:spacing w:after="0"/>
              <w:rPr>
                <w:noProof/>
              </w:rPr>
            </w:pPr>
          </w:p>
        </w:tc>
        <w:tc>
          <w:tcPr>
            <w:tcW w:w="1276" w:type="dxa"/>
          </w:tcPr>
          <w:p w14:paraId="664F8B51" w14:textId="77777777" w:rsidR="006E3C95" w:rsidRDefault="006E3C95" w:rsidP="006E3C95">
            <w:pPr>
              <w:pStyle w:val="Paragraph"/>
              <w:spacing w:after="0"/>
              <w:rPr>
                <w:noProof/>
              </w:rPr>
            </w:pPr>
            <w:r>
              <w:rPr>
                <w:noProof/>
              </w:rPr>
              <w:t>-</w:t>
            </w:r>
          </w:p>
          <w:p w14:paraId="14A08329" w14:textId="77777777" w:rsidR="006E3C95" w:rsidRDefault="006E3C95" w:rsidP="006E3C95">
            <w:pPr>
              <w:pStyle w:val="Paragraph"/>
              <w:spacing w:after="0"/>
              <w:rPr>
                <w:noProof/>
              </w:rPr>
            </w:pPr>
          </w:p>
          <w:p w14:paraId="6CD48279" w14:textId="77777777" w:rsidR="006E3C95" w:rsidRDefault="006E3C95" w:rsidP="006E3C95">
            <w:pPr>
              <w:pStyle w:val="Paragraph"/>
              <w:spacing w:after="0"/>
              <w:rPr>
                <w:noProof/>
              </w:rPr>
            </w:pPr>
          </w:p>
          <w:p w14:paraId="2F9E6035" w14:textId="77777777" w:rsidR="006E3C95" w:rsidRDefault="006E3C95" w:rsidP="006E3C95">
            <w:pPr>
              <w:pStyle w:val="Paragraph"/>
              <w:spacing w:after="0"/>
              <w:rPr>
                <w:noProof/>
              </w:rPr>
            </w:pPr>
          </w:p>
          <w:p w14:paraId="69DD9BA8" w14:textId="77777777" w:rsidR="006E3C95" w:rsidRDefault="006E3C95" w:rsidP="006E3C95">
            <w:pPr>
              <w:pStyle w:val="Paragraph"/>
              <w:spacing w:after="0"/>
              <w:rPr>
                <w:noProof/>
              </w:rPr>
            </w:pPr>
          </w:p>
        </w:tc>
        <w:tc>
          <w:tcPr>
            <w:tcW w:w="992" w:type="dxa"/>
          </w:tcPr>
          <w:p w14:paraId="75A96407" w14:textId="77777777" w:rsidR="006E3C95" w:rsidRDefault="006E3C95" w:rsidP="006E3C95">
            <w:pPr>
              <w:pStyle w:val="Paragraph"/>
              <w:spacing w:after="0"/>
              <w:rPr>
                <w:noProof/>
              </w:rPr>
            </w:pPr>
            <w:r>
              <w:rPr>
                <w:noProof/>
              </w:rPr>
              <w:t>31.12.2025</w:t>
            </w:r>
          </w:p>
          <w:p w14:paraId="7E6F653D" w14:textId="77777777" w:rsidR="006E3C95" w:rsidRDefault="006E3C95" w:rsidP="006E3C95">
            <w:pPr>
              <w:pStyle w:val="Paragraph"/>
              <w:spacing w:after="0"/>
              <w:rPr>
                <w:noProof/>
              </w:rPr>
            </w:pPr>
          </w:p>
          <w:p w14:paraId="128BC961" w14:textId="77777777" w:rsidR="006E3C95" w:rsidRDefault="006E3C95" w:rsidP="006E3C95">
            <w:pPr>
              <w:pStyle w:val="Paragraph"/>
              <w:spacing w:after="0"/>
              <w:rPr>
                <w:noProof/>
              </w:rPr>
            </w:pPr>
          </w:p>
          <w:p w14:paraId="17B9373A" w14:textId="77777777" w:rsidR="006E3C95" w:rsidRDefault="006E3C95" w:rsidP="006E3C95">
            <w:pPr>
              <w:pStyle w:val="Paragraph"/>
              <w:spacing w:after="0"/>
              <w:rPr>
                <w:noProof/>
              </w:rPr>
            </w:pPr>
          </w:p>
          <w:p w14:paraId="37886D42" w14:textId="77777777" w:rsidR="006E3C95" w:rsidRDefault="006E3C95" w:rsidP="006E3C95">
            <w:pPr>
              <w:pStyle w:val="Paragraph"/>
              <w:spacing w:after="0"/>
              <w:rPr>
                <w:noProof/>
              </w:rPr>
            </w:pPr>
          </w:p>
        </w:tc>
      </w:tr>
      <w:tr w:rsidR="006E3C95" w14:paraId="1EF989F2" w14:textId="77777777" w:rsidTr="008924C5">
        <w:trPr>
          <w:cantSplit/>
        </w:trPr>
        <w:tc>
          <w:tcPr>
            <w:tcW w:w="779" w:type="dxa"/>
          </w:tcPr>
          <w:p w14:paraId="783B9FC9" w14:textId="77777777" w:rsidR="006E3C95" w:rsidRDefault="006E3C95" w:rsidP="006E3C95">
            <w:pPr>
              <w:pStyle w:val="Paragraph"/>
              <w:spacing w:after="0"/>
              <w:rPr>
                <w:noProof/>
              </w:rPr>
            </w:pPr>
            <w:r>
              <w:rPr>
                <w:noProof/>
              </w:rPr>
              <w:t>0.7769</w:t>
            </w:r>
          </w:p>
        </w:tc>
        <w:tc>
          <w:tcPr>
            <w:tcW w:w="1276" w:type="dxa"/>
          </w:tcPr>
          <w:p w14:paraId="226DCE71" w14:textId="77777777" w:rsidR="006E3C95" w:rsidRDefault="006E3C95" w:rsidP="006E3C95">
            <w:pPr>
              <w:pStyle w:val="Paragraph"/>
              <w:spacing w:after="0"/>
              <w:jc w:val="right"/>
              <w:rPr>
                <w:noProof/>
              </w:rPr>
            </w:pPr>
            <w:r>
              <w:rPr>
                <w:noProof/>
              </w:rPr>
              <w:t>ex 2809 20 00</w:t>
            </w:r>
          </w:p>
        </w:tc>
        <w:tc>
          <w:tcPr>
            <w:tcW w:w="709" w:type="dxa"/>
          </w:tcPr>
          <w:p w14:paraId="69959898" w14:textId="77777777" w:rsidR="006E3C95" w:rsidRDefault="006E3C95" w:rsidP="006E3C95">
            <w:pPr>
              <w:pStyle w:val="Paragraph"/>
              <w:spacing w:after="0"/>
              <w:jc w:val="center"/>
              <w:rPr>
                <w:noProof/>
              </w:rPr>
            </w:pPr>
            <w:r>
              <w:rPr>
                <w:noProof/>
              </w:rPr>
              <w:t>10</w:t>
            </w:r>
          </w:p>
        </w:tc>
        <w:tc>
          <w:tcPr>
            <w:tcW w:w="3967" w:type="dxa"/>
          </w:tcPr>
          <w:p w14:paraId="2B0BED5D" w14:textId="77777777" w:rsidR="006E3C95" w:rsidRDefault="006E3C95" w:rsidP="006E3C95">
            <w:pPr>
              <w:pStyle w:val="Paragraph"/>
              <w:spacing w:after="0"/>
              <w:rPr>
                <w:noProof/>
              </w:rPr>
            </w:pPr>
            <w:r>
              <w:rPr>
                <w:noProof/>
              </w:rPr>
              <w:t>Aqueous solution of phosphoric acid (CAS RN 7664-38-2), containing by weight 85 % or more phosphoric acid</w:t>
            </w:r>
          </w:p>
        </w:tc>
        <w:tc>
          <w:tcPr>
            <w:tcW w:w="994" w:type="dxa"/>
          </w:tcPr>
          <w:p w14:paraId="039DE314" w14:textId="77777777" w:rsidR="006E3C95" w:rsidRDefault="006E3C95" w:rsidP="006E3C95">
            <w:pPr>
              <w:pStyle w:val="Paragraph"/>
              <w:spacing w:after="0"/>
              <w:rPr>
                <w:noProof/>
              </w:rPr>
            </w:pPr>
            <w:r>
              <w:rPr>
                <w:noProof/>
              </w:rPr>
              <w:t>0 %</w:t>
            </w:r>
          </w:p>
        </w:tc>
        <w:tc>
          <w:tcPr>
            <w:tcW w:w="1276" w:type="dxa"/>
          </w:tcPr>
          <w:p w14:paraId="5B1D2505" w14:textId="77777777" w:rsidR="006E3C95" w:rsidRDefault="006E3C95" w:rsidP="006E3C95">
            <w:pPr>
              <w:pStyle w:val="Paragraph"/>
              <w:spacing w:after="0"/>
              <w:rPr>
                <w:noProof/>
              </w:rPr>
            </w:pPr>
            <w:r>
              <w:rPr>
                <w:noProof/>
              </w:rPr>
              <w:t>-</w:t>
            </w:r>
          </w:p>
        </w:tc>
        <w:tc>
          <w:tcPr>
            <w:tcW w:w="992" w:type="dxa"/>
          </w:tcPr>
          <w:p w14:paraId="082217D9" w14:textId="77777777" w:rsidR="006E3C95" w:rsidRDefault="006E3C95" w:rsidP="006E3C95">
            <w:pPr>
              <w:pStyle w:val="Paragraph"/>
              <w:spacing w:after="0"/>
              <w:rPr>
                <w:noProof/>
              </w:rPr>
            </w:pPr>
            <w:r>
              <w:rPr>
                <w:noProof/>
              </w:rPr>
              <w:t>31.12.2024</w:t>
            </w:r>
          </w:p>
        </w:tc>
      </w:tr>
      <w:tr w:rsidR="006E3C95" w14:paraId="6F06018F" w14:textId="77777777" w:rsidTr="008924C5">
        <w:trPr>
          <w:cantSplit/>
        </w:trPr>
        <w:tc>
          <w:tcPr>
            <w:tcW w:w="779" w:type="dxa"/>
          </w:tcPr>
          <w:p w14:paraId="662DBF89" w14:textId="77777777" w:rsidR="006E3C95" w:rsidRDefault="006E3C95" w:rsidP="006E3C95">
            <w:pPr>
              <w:pStyle w:val="Paragraph"/>
              <w:spacing w:after="0"/>
              <w:rPr>
                <w:noProof/>
              </w:rPr>
            </w:pPr>
            <w:r>
              <w:rPr>
                <w:noProof/>
              </w:rPr>
              <w:t>0.2407</w:t>
            </w:r>
          </w:p>
        </w:tc>
        <w:tc>
          <w:tcPr>
            <w:tcW w:w="1276" w:type="dxa"/>
          </w:tcPr>
          <w:p w14:paraId="0419D492" w14:textId="77777777" w:rsidR="006E3C95" w:rsidRDefault="006E3C95" w:rsidP="006E3C95">
            <w:pPr>
              <w:pStyle w:val="Paragraph"/>
              <w:spacing w:after="0"/>
              <w:jc w:val="right"/>
              <w:rPr>
                <w:noProof/>
              </w:rPr>
            </w:pPr>
            <w:r>
              <w:rPr>
                <w:rStyle w:val="FootnoteReference"/>
                <w:noProof/>
              </w:rPr>
              <w:t>*</w:t>
            </w:r>
            <w:r>
              <w:rPr>
                <w:noProof/>
              </w:rPr>
              <w:t>ex 2811 22 00</w:t>
            </w:r>
          </w:p>
        </w:tc>
        <w:tc>
          <w:tcPr>
            <w:tcW w:w="709" w:type="dxa"/>
          </w:tcPr>
          <w:p w14:paraId="6DFCAACB" w14:textId="77777777" w:rsidR="006E3C95" w:rsidRDefault="006E3C95" w:rsidP="006E3C95">
            <w:pPr>
              <w:pStyle w:val="Paragraph"/>
              <w:spacing w:after="0"/>
              <w:jc w:val="center"/>
              <w:rPr>
                <w:noProof/>
              </w:rPr>
            </w:pPr>
            <w:r>
              <w:rPr>
                <w:noProof/>
              </w:rPr>
              <w:t>10</w:t>
            </w:r>
          </w:p>
        </w:tc>
        <w:tc>
          <w:tcPr>
            <w:tcW w:w="3967" w:type="dxa"/>
          </w:tcPr>
          <w:p w14:paraId="11313213" w14:textId="77777777" w:rsidR="006E3C95" w:rsidRDefault="006E3C95" w:rsidP="006E3C95">
            <w:pPr>
              <w:pStyle w:val="Paragraph"/>
              <w:spacing w:after="0"/>
              <w:rPr>
                <w:noProof/>
              </w:rPr>
            </w:pPr>
            <w:r>
              <w:rPr>
                <w:noProof/>
              </w:rPr>
              <w:t>Silicon dioxide (CAS RN 7631-86-9) in the form of powder, for use in the manufacture of high performance liquid chromatography columns (HPLC) and sample preparation cartridges</w:t>
            </w:r>
          </w:p>
          <w:p w14:paraId="275AADF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CD18765" w14:textId="77777777" w:rsidR="006E3C95" w:rsidRDefault="006E3C95" w:rsidP="006E3C95">
            <w:pPr>
              <w:pStyle w:val="Paragraph"/>
              <w:spacing w:after="0"/>
              <w:rPr>
                <w:noProof/>
              </w:rPr>
            </w:pPr>
            <w:r>
              <w:rPr>
                <w:noProof/>
              </w:rPr>
              <w:t>0 %</w:t>
            </w:r>
          </w:p>
        </w:tc>
        <w:tc>
          <w:tcPr>
            <w:tcW w:w="1276" w:type="dxa"/>
          </w:tcPr>
          <w:p w14:paraId="6D440847" w14:textId="77777777" w:rsidR="006E3C95" w:rsidRDefault="006E3C95" w:rsidP="006E3C95">
            <w:pPr>
              <w:pStyle w:val="Paragraph"/>
              <w:spacing w:after="0"/>
              <w:rPr>
                <w:noProof/>
              </w:rPr>
            </w:pPr>
            <w:r>
              <w:rPr>
                <w:noProof/>
              </w:rPr>
              <w:t>-</w:t>
            </w:r>
          </w:p>
        </w:tc>
        <w:tc>
          <w:tcPr>
            <w:tcW w:w="992" w:type="dxa"/>
          </w:tcPr>
          <w:p w14:paraId="65FE7CC8" w14:textId="77777777" w:rsidR="006E3C95" w:rsidRDefault="006E3C95" w:rsidP="006E3C95">
            <w:pPr>
              <w:pStyle w:val="Paragraph"/>
              <w:spacing w:after="0"/>
              <w:rPr>
                <w:noProof/>
              </w:rPr>
            </w:pPr>
            <w:r>
              <w:rPr>
                <w:noProof/>
              </w:rPr>
              <w:t>31.12.2024</w:t>
            </w:r>
          </w:p>
        </w:tc>
      </w:tr>
      <w:tr w:rsidR="006E3C95" w14:paraId="0485840C" w14:textId="77777777" w:rsidTr="008924C5">
        <w:trPr>
          <w:cantSplit/>
        </w:trPr>
        <w:tc>
          <w:tcPr>
            <w:tcW w:w="779" w:type="dxa"/>
          </w:tcPr>
          <w:p w14:paraId="5476C348" w14:textId="77777777" w:rsidR="006E3C95" w:rsidRDefault="006E3C95" w:rsidP="006E3C95">
            <w:pPr>
              <w:pStyle w:val="Paragraph"/>
              <w:spacing w:after="0"/>
              <w:rPr>
                <w:noProof/>
              </w:rPr>
            </w:pPr>
            <w:r>
              <w:rPr>
                <w:noProof/>
              </w:rPr>
              <w:t>0.6836</w:t>
            </w:r>
          </w:p>
        </w:tc>
        <w:tc>
          <w:tcPr>
            <w:tcW w:w="1276" w:type="dxa"/>
          </w:tcPr>
          <w:p w14:paraId="6B2E9691" w14:textId="77777777" w:rsidR="006E3C95" w:rsidRDefault="006E3C95" w:rsidP="006E3C95">
            <w:pPr>
              <w:pStyle w:val="Paragraph"/>
              <w:spacing w:after="0"/>
              <w:jc w:val="right"/>
              <w:rPr>
                <w:noProof/>
              </w:rPr>
            </w:pPr>
            <w:r>
              <w:rPr>
                <w:noProof/>
              </w:rPr>
              <w:t>ex 2811 22 00</w:t>
            </w:r>
          </w:p>
        </w:tc>
        <w:tc>
          <w:tcPr>
            <w:tcW w:w="709" w:type="dxa"/>
          </w:tcPr>
          <w:p w14:paraId="75532AB7" w14:textId="77777777" w:rsidR="006E3C95" w:rsidRDefault="006E3C95" w:rsidP="006E3C95">
            <w:pPr>
              <w:pStyle w:val="Paragraph"/>
              <w:spacing w:after="0"/>
              <w:jc w:val="center"/>
              <w:rPr>
                <w:noProof/>
              </w:rPr>
            </w:pPr>
            <w:r>
              <w:rPr>
                <w:noProof/>
              </w:rPr>
              <w:t>15</w:t>
            </w:r>
          </w:p>
        </w:tc>
        <w:tc>
          <w:tcPr>
            <w:tcW w:w="3967" w:type="dxa"/>
          </w:tcPr>
          <w:p w14:paraId="129A9A01" w14:textId="77777777" w:rsidR="006E3C95" w:rsidRPr="009D59C7" w:rsidRDefault="006E3C95" w:rsidP="006E3C95">
            <w:pPr>
              <w:pStyle w:val="Paragraph"/>
              <w:spacing w:after="0"/>
              <w:rPr>
                <w:noProof/>
                <w:lang w:val="fr-BE"/>
              </w:rPr>
            </w:pPr>
            <w:r w:rsidRPr="009D59C7">
              <w:rPr>
                <w:noProof/>
                <w:lang w:val="fr-BE"/>
              </w:rPr>
              <w:t>Amorphous silicon dioxide (CAS RN 60676-86-0)</w:t>
            </w:r>
          </w:p>
          <w:tbl>
            <w:tblPr>
              <w:tblStyle w:val="Listdash"/>
              <w:tblW w:w="0" w:type="auto"/>
              <w:tblLayout w:type="fixed"/>
              <w:tblLook w:val="0000" w:firstRow="0" w:lastRow="0" w:firstColumn="0" w:lastColumn="0" w:noHBand="0" w:noVBand="0"/>
            </w:tblPr>
            <w:tblGrid>
              <w:gridCol w:w="220"/>
              <w:gridCol w:w="3599"/>
            </w:tblGrid>
            <w:tr w:rsidR="006E3C95" w14:paraId="19E84EF3" w14:textId="77777777" w:rsidTr="008924C5">
              <w:tc>
                <w:tcPr>
                  <w:tcW w:w="220" w:type="dxa"/>
                </w:tcPr>
                <w:p w14:paraId="5012E504" w14:textId="77777777" w:rsidR="006E3C95" w:rsidRDefault="006E3C95" w:rsidP="006E3C95">
                  <w:pPr>
                    <w:pStyle w:val="Paragraph"/>
                    <w:spacing w:after="0"/>
                    <w:rPr>
                      <w:noProof/>
                    </w:rPr>
                  </w:pPr>
                  <w:r>
                    <w:rPr>
                      <w:noProof/>
                    </w:rPr>
                    <w:t>—</w:t>
                  </w:r>
                </w:p>
              </w:tc>
              <w:tc>
                <w:tcPr>
                  <w:tcW w:w="3599" w:type="dxa"/>
                </w:tcPr>
                <w:p w14:paraId="7FE89D52" w14:textId="77777777" w:rsidR="006E3C95" w:rsidRDefault="006E3C95" w:rsidP="006E3C95">
                  <w:pPr>
                    <w:pStyle w:val="Paragraph"/>
                    <w:spacing w:after="0"/>
                    <w:rPr>
                      <w:noProof/>
                    </w:rPr>
                  </w:pPr>
                  <w:r>
                    <w:rPr>
                      <w:noProof/>
                    </w:rPr>
                    <w:t>in the form of powder</w:t>
                  </w:r>
                </w:p>
              </w:tc>
            </w:tr>
            <w:tr w:rsidR="006E3C95" w14:paraId="6414C980" w14:textId="77777777" w:rsidTr="008924C5">
              <w:tc>
                <w:tcPr>
                  <w:tcW w:w="220" w:type="dxa"/>
                </w:tcPr>
                <w:p w14:paraId="00297302" w14:textId="77777777" w:rsidR="006E3C95" w:rsidRDefault="006E3C95" w:rsidP="006E3C95">
                  <w:pPr>
                    <w:pStyle w:val="Paragraph"/>
                    <w:spacing w:after="0"/>
                    <w:rPr>
                      <w:noProof/>
                    </w:rPr>
                  </w:pPr>
                  <w:r>
                    <w:rPr>
                      <w:noProof/>
                    </w:rPr>
                    <w:t>—</w:t>
                  </w:r>
                </w:p>
              </w:tc>
              <w:tc>
                <w:tcPr>
                  <w:tcW w:w="3599" w:type="dxa"/>
                </w:tcPr>
                <w:p w14:paraId="512DC614" w14:textId="77777777" w:rsidR="006E3C95" w:rsidRDefault="006E3C95" w:rsidP="006E3C95">
                  <w:pPr>
                    <w:pStyle w:val="Paragraph"/>
                    <w:spacing w:after="0"/>
                    <w:rPr>
                      <w:noProof/>
                    </w:rPr>
                  </w:pPr>
                  <w:r>
                    <w:rPr>
                      <w:noProof/>
                    </w:rPr>
                    <w:t>of a purity by weight of 99,0 % or more</w:t>
                  </w:r>
                </w:p>
              </w:tc>
            </w:tr>
            <w:tr w:rsidR="006E3C95" w14:paraId="03BCA8A1" w14:textId="77777777" w:rsidTr="008924C5">
              <w:tc>
                <w:tcPr>
                  <w:tcW w:w="220" w:type="dxa"/>
                </w:tcPr>
                <w:p w14:paraId="0C8332BB" w14:textId="77777777" w:rsidR="006E3C95" w:rsidRDefault="006E3C95" w:rsidP="006E3C95">
                  <w:pPr>
                    <w:pStyle w:val="Paragraph"/>
                    <w:spacing w:after="0"/>
                    <w:rPr>
                      <w:noProof/>
                    </w:rPr>
                  </w:pPr>
                  <w:r>
                    <w:rPr>
                      <w:noProof/>
                    </w:rPr>
                    <w:t>—</w:t>
                  </w:r>
                </w:p>
              </w:tc>
              <w:tc>
                <w:tcPr>
                  <w:tcW w:w="3599" w:type="dxa"/>
                </w:tcPr>
                <w:p w14:paraId="203DF3BF" w14:textId="77777777" w:rsidR="006E3C95" w:rsidRDefault="006E3C95" w:rsidP="006E3C95">
                  <w:pPr>
                    <w:pStyle w:val="Paragraph"/>
                    <w:spacing w:after="0"/>
                    <w:rPr>
                      <w:noProof/>
                    </w:rPr>
                  </w:pPr>
                  <w:r>
                    <w:rPr>
                      <w:noProof/>
                    </w:rPr>
                    <w:t>with a median grain size of 0,7 μm or more, but not more than 2,1 μm</w:t>
                  </w:r>
                </w:p>
              </w:tc>
            </w:tr>
            <w:tr w:rsidR="006E3C95" w14:paraId="77F19D02" w14:textId="77777777" w:rsidTr="008924C5">
              <w:tc>
                <w:tcPr>
                  <w:tcW w:w="220" w:type="dxa"/>
                </w:tcPr>
                <w:p w14:paraId="779DCB7A" w14:textId="77777777" w:rsidR="006E3C95" w:rsidRDefault="006E3C95" w:rsidP="006E3C95">
                  <w:pPr>
                    <w:pStyle w:val="Paragraph"/>
                    <w:spacing w:after="0"/>
                    <w:rPr>
                      <w:noProof/>
                    </w:rPr>
                  </w:pPr>
                  <w:r>
                    <w:rPr>
                      <w:noProof/>
                    </w:rPr>
                    <w:t>—</w:t>
                  </w:r>
                </w:p>
              </w:tc>
              <w:tc>
                <w:tcPr>
                  <w:tcW w:w="3599" w:type="dxa"/>
                </w:tcPr>
                <w:p w14:paraId="7B9400DA" w14:textId="77777777" w:rsidR="006E3C95" w:rsidRDefault="006E3C95" w:rsidP="006E3C95">
                  <w:pPr>
                    <w:pStyle w:val="Paragraph"/>
                    <w:spacing w:after="0"/>
                    <w:rPr>
                      <w:noProof/>
                    </w:rPr>
                  </w:pPr>
                  <w:r>
                    <w:rPr>
                      <w:noProof/>
                    </w:rPr>
                    <w:t>where 70 % of the particles have a diameter of not more than 3 μm</w:t>
                  </w:r>
                </w:p>
              </w:tc>
            </w:tr>
          </w:tbl>
          <w:p w14:paraId="0B2152A3" w14:textId="77777777" w:rsidR="006E3C95" w:rsidRDefault="006E3C95" w:rsidP="006E3C95">
            <w:pPr>
              <w:pStyle w:val="Paragraph"/>
              <w:spacing w:after="0"/>
              <w:rPr>
                <w:noProof/>
              </w:rPr>
            </w:pPr>
          </w:p>
        </w:tc>
        <w:tc>
          <w:tcPr>
            <w:tcW w:w="994" w:type="dxa"/>
          </w:tcPr>
          <w:p w14:paraId="186BE2E7" w14:textId="77777777" w:rsidR="006E3C95" w:rsidRDefault="006E3C95" w:rsidP="006E3C95">
            <w:pPr>
              <w:pStyle w:val="Paragraph"/>
              <w:spacing w:after="0"/>
              <w:rPr>
                <w:noProof/>
              </w:rPr>
            </w:pPr>
            <w:r>
              <w:rPr>
                <w:noProof/>
              </w:rPr>
              <w:t>0 %</w:t>
            </w:r>
          </w:p>
        </w:tc>
        <w:tc>
          <w:tcPr>
            <w:tcW w:w="1276" w:type="dxa"/>
          </w:tcPr>
          <w:p w14:paraId="7DEC676B" w14:textId="77777777" w:rsidR="006E3C95" w:rsidRDefault="006E3C95" w:rsidP="006E3C95">
            <w:pPr>
              <w:pStyle w:val="Paragraph"/>
              <w:spacing w:after="0"/>
              <w:rPr>
                <w:noProof/>
              </w:rPr>
            </w:pPr>
            <w:r>
              <w:rPr>
                <w:noProof/>
              </w:rPr>
              <w:t>-</w:t>
            </w:r>
          </w:p>
        </w:tc>
        <w:tc>
          <w:tcPr>
            <w:tcW w:w="992" w:type="dxa"/>
          </w:tcPr>
          <w:p w14:paraId="71487A37" w14:textId="77777777" w:rsidR="006E3C95" w:rsidRDefault="006E3C95" w:rsidP="006E3C95">
            <w:pPr>
              <w:pStyle w:val="Paragraph"/>
              <w:spacing w:after="0"/>
              <w:rPr>
                <w:noProof/>
              </w:rPr>
            </w:pPr>
            <w:r>
              <w:rPr>
                <w:noProof/>
              </w:rPr>
              <w:t>31.12.2024</w:t>
            </w:r>
          </w:p>
        </w:tc>
      </w:tr>
      <w:tr w:rsidR="006E3C95" w14:paraId="294F5BA9" w14:textId="77777777" w:rsidTr="008924C5">
        <w:trPr>
          <w:cantSplit/>
        </w:trPr>
        <w:tc>
          <w:tcPr>
            <w:tcW w:w="779" w:type="dxa"/>
          </w:tcPr>
          <w:p w14:paraId="112781C6" w14:textId="77777777" w:rsidR="006E3C95" w:rsidRDefault="006E3C95" w:rsidP="006E3C95">
            <w:pPr>
              <w:pStyle w:val="Paragraph"/>
              <w:spacing w:after="0"/>
              <w:rPr>
                <w:noProof/>
              </w:rPr>
            </w:pPr>
            <w:r>
              <w:rPr>
                <w:noProof/>
              </w:rPr>
              <w:t>0.7292</w:t>
            </w:r>
          </w:p>
        </w:tc>
        <w:tc>
          <w:tcPr>
            <w:tcW w:w="1276" w:type="dxa"/>
          </w:tcPr>
          <w:p w14:paraId="33AA525C" w14:textId="77777777" w:rsidR="006E3C95" w:rsidRDefault="006E3C95" w:rsidP="006E3C95">
            <w:pPr>
              <w:pStyle w:val="Paragraph"/>
              <w:spacing w:after="0"/>
              <w:jc w:val="right"/>
              <w:rPr>
                <w:noProof/>
              </w:rPr>
            </w:pPr>
            <w:r>
              <w:rPr>
                <w:noProof/>
              </w:rPr>
              <w:t>ex 2811 29 90</w:t>
            </w:r>
          </w:p>
        </w:tc>
        <w:tc>
          <w:tcPr>
            <w:tcW w:w="709" w:type="dxa"/>
          </w:tcPr>
          <w:p w14:paraId="28266D90" w14:textId="77777777" w:rsidR="006E3C95" w:rsidRDefault="006E3C95" w:rsidP="006E3C95">
            <w:pPr>
              <w:pStyle w:val="Paragraph"/>
              <w:spacing w:after="0"/>
              <w:jc w:val="center"/>
              <w:rPr>
                <w:noProof/>
              </w:rPr>
            </w:pPr>
            <w:r>
              <w:rPr>
                <w:noProof/>
              </w:rPr>
              <w:t>10</w:t>
            </w:r>
          </w:p>
        </w:tc>
        <w:tc>
          <w:tcPr>
            <w:tcW w:w="3967" w:type="dxa"/>
          </w:tcPr>
          <w:p w14:paraId="6545F47E" w14:textId="77777777" w:rsidR="006E3C95" w:rsidRDefault="006E3C95" w:rsidP="006E3C95">
            <w:pPr>
              <w:pStyle w:val="Paragraph"/>
              <w:spacing w:after="0"/>
              <w:rPr>
                <w:noProof/>
              </w:rPr>
            </w:pPr>
            <w:r>
              <w:rPr>
                <w:noProof/>
              </w:rPr>
              <w:t>Tellurium dioxide (CAS RN 7446-07-3)</w:t>
            </w:r>
          </w:p>
        </w:tc>
        <w:tc>
          <w:tcPr>
            <w:tcW w:w="994" w:type="dxa"/>
          </w:tcPr>
          <w:p w14:paraId="47C1750B" w14:textId="77777777" w:rsidR="006E3C95" w:rsidRDefault="006E3C95" w:rsidP="006E3C95">
            <w:pPr>
              <w:pStyle w:val="Paragraph"/>
              <w:spacing w:after="0"/>
              <w:rPr>
                <w:noProof/>
              </w:rPr>
            </w:pPr>
            <w:r>
              <w:rPr>
                <w:noProof/>
              </w:rPr>
              <w:t>0 %</w:t>
            </w:r>
          </w:p>
        </w:tc>
        <w:tc>
          <w:tcPr>
            <w:tcW w:w="1276" w:type="dxa"/>
          </w:tcPr>
          <w:p w14:paraId="63B3F6B8" w14:textId="77777777" w:rsidR="006E3C95" w:rsidRDefault="006E3C95" w:rsidP="006E3C95">
            <w:pPr>
              <w:pStyle w:val="Paragraph"/>
              <w:spacing w:after="0"/>
              <w:rPr>
                <w:noProof/>
              </w:rPr>
            </w:pPr>
            <w:r>
              <w:rPr>
                <w:noProof/>
              </w:rPr>
              <w:t>-</w:t>
            </w:r>
          </w:p>
        </w:tc>
        <w:tc>
          <w:tcPr>
            <w:tcW w:w="992" w:type="dxa"/>
          </w:tcPr>
          <w:p w14:paraId="0A0CD4E0" w14:textId="77777777" w:rsidR="006E3C95" w:rsidRDefault="006E3C95" w:rsidP="006E3C95">
            <w:pPr>
              <w:pStyle w:val="Paragraph"/>
              <w:spacing w:after="0"/>
              <w:rPr>
                <w:noProof/>
              </w:rPr>
            </w:pPr>
            <w:r>
              <w:rPr>
                <w:noProof/>
              </w:rPr>
              <w:t>31.12.2027</w:t>
            </w:r>
          </w:p>
        </w:tc>
      </w:tr>
      <w:tr w:rsidR="006E3C95" w14:paraId="6B3ED4C7" w14:textId="77777777" w:rsidTr="008924C5">
        <w:trPr>
          <w:cantSplit/>
        </w:trPr>
        <w:tc>
          <w:tcPr>
            <w:tcW w:w="779" w:type="dxa"/>
          </w:tcPr>
          <w:p w14:paraId="647C2468" w14:textId="77777777" w:rsidR="006E3C95" w:rsidRDefault="006E3C95" w:rsidP="006E3C95">
            <w:pPr>
              <w:pStyle w:val="Paragraph"/>
              <w:spacing w:after="0"/>
              <w:rPr>
                <w:noProof/>
              </w:rPr>
            </w:pPr>
            <w:r>
              <w:rPr>
                <w:noProof/>
              </w:rPr>
              <w:t>0.3308</w:t>
            </w:r>
          </w:p>
        </w:tc>
        <w:tc>
          <w:tcPr>
            <w:tcW w:w="1276" w:type="dxa"/>
          </w:tcPr>
          <w:p w14:paraId="098D8499" w14:textId="77777777" w:rsidR="006E3C95" w:rsidRDefault="006E3C95" w:rsidP="006E3C95">
            <w:pPr>
              <w:pStyle w:val="Paragraph"/>
              <w:spacing w:after="0"/>
              <w:jc w:val="right"/>
              <w:rPr>
                <w:noProof/>
              </w:rPr>
            </w:pPr>
            <w:r>
              <w:rPr>
                <w:rStyle w:val="FootnoteReference"/>
                <w:noProof/>
              </w:rPr>
              <w:t>*</w:t>
            </w:r>
            <w:r>
              <w:rPr>
                <w:noProof/>
              </w:rPr>
              <w:t>ex 2812 90 00</w:t>
            </w:r>
          </w:p>
        </w:tc>
        <w:tc>
          <w:tcPr>
            <w:tcW w:w="709" w:type="dxa"/>
          </w:tcPr>
          <w:p w14:paraId="15249AC1" w14:textId="77777777" w:rsidR="006E3C95" w:rsidRDefault="006E3C95" w:rsidP="006E3C95">
            <w:pPr>
              <w:pStyle w:val="Paragraph"/>
              <w:spacing w:after="0"/>
              <w:jc w:val="center"/>
              <w:rPr>
                <w:noProof/>
              </w:rPr>
            </w:pPr>
            <w:r>
              <w:rPr>
                <w:noProof/>
              </w:rPr>
              <w:t>10</w:t>
            </w:r>
          </w:p>
        </w:tc>
        <w:tc>
          <w:tcPr>
            <w:tcW w:w="3967" w:type="dxa"/>
          </w:tcPr>
          <w:p w14:paraId="3851A84B" w14:textId="77777777" w:rsidR="006E3C95" w:rsidRDefault="006E3C95" w:rsidP="006E3C95">
            <w:pPr>
              <w:pStyle w:val="Paragraph"/>
              <w:spacing w:after="0"/>
              <w:rPr>
                <w:noProof/>
              </w:rPr>
            </w:pPr>
            <w:r>
              <w:rPr>
                <w:noProof/>
              </w:rPr>
              <w:t>Nitrogen trifluoride (CAS RN 7783-54-2)</w:t>
            </w:r>
          </w:p>
        </w:tc>
        <w:tc>
          <w:tcPr>
            <w:tcW w:w="994" w:type="dxa"/>
          </w:tcPr>
          <w:p w14:paraId="2FB21858" w14:textId="77777777" w:rsidR="006E3C95" w:rsidRDefault="006E3C95" w:rsidP="006E3C95">
            <w:pPr>
              <w:pStyle w:val="Paragraph"/>
              <w:spacing w:after="0"/>
              <w:rPr>
                <w:noProof/>
              </w:rPr>
            </w:pPr>
            <w:r>
              <w:rPr>
                <w:noProof/>
              </w:rPr>
              <w:t>0 %</w:t>
            </w:r>
          </w:p>
        </w:tc>
        <w:tc>
          <w:tcPr>
            <w:tcW w:w="1276" w:type="dxa"/>
          </w:tcPr>
          <w:p w14:paraId="5E5CAC4D" w14:textId="77777777" w:rsidR="006E3C95" w:rsidRDefault="006E3C95" w:rsidP="006E3C95">
            <w:pPr>
              <w:pStyle w:val="Paragraph"/>
              <w:spacing w:after="0"/>
              <w:rPr>
                <w:noProof/>
              </w:rPr>
            </w:pPr>
            <w:r>
              <w:rPr>
                <w:noProof/>
              </w:rPr>
              <w:t>-</w:t>
            </w:r>
          </w:p>
        </w:tc>
        <w:tc>
          <w:tcPr>
            <w:tcW w:w="992" w:type="dxa"/>
          </w:tcPr>
          <w:p w14:paraId="244AF8FD" w14:textId="77777777" w:rsidR="006E3C95" w:rsidRDefault="006E3C95" w:rsidP="006E3C95">
            <w:pPr>
              <w:pStyle w:val="Paragraph"/>
              <w:spacing w:after="0"/>
              <w:rPr>
                <w:noProof/>
              </w:rPr>
            </w:pPr>
            <w:r>
              <w:rPr>
                <w:noProof/>
              </w:rPr>
              <w:t>31.12.2024</w:t>
            </w:r>
          </w:p>
        </w:tc>
      </w:tr>
      <w:tr w:rsidR="006E3C95" w14:paraId="345E8D56" w14:textId="77777777" w:rsidTr="008924C5">
        <w:trPr>
          <w:cantSplit/>
        </w:trPr>
        <w:tc>
          <w:tcPr>
            <w:tcW w:w="779" w:type="dxa"/>
          </w:tcPr>
          <w:p w14:paraId="6475D272" w14:textId="77777777" w:rsidR="006E3C95" w:rsidRDefault="006E3C95" w:rsidP="006E3C95">
            <w:pPr>
              <w:pStyle w:val="Paragraph"/>
              <w:spacing w:after="0"/>
              <w:rPr>
                <w:noProof/>
              </w:rPr>
            </w:pPr>
            <w:r>
              <w:rPr>
                <w:noProof/>
              </w:rPr>
              <w:t>0.5747</w:t>
            </w:r>
          </w:p>
        </w:tc>
        <w:tc>
          <w:tcPr>
            <w:tcW w:w="1276" w:type="dxa"/>
          </w:tcPr>
          <w:p w14:paraId="17175EDF" w14:textId="77777777" w:rsidR="006E3C95" w:rsidRDefault="006E3C95" w:rsidP="006E3C95">
            <w:pPr>
              <w:pStyle w:val="Paragraph"/>
              <w:spacing w:after="0"/>
              <w:jc w:val="right"/>
              <w:rPr>
                <w:noProof/>
              </w:rPr>
            </w:pPr>
            <w:r>
              <w:rPr>
                <w:noProof/>
              </w:rPr>
              <w:t>ex 2816 40 00</w:t>
            </w:r>
          </w:p>
        </w:tc>
        <w:tc>
          <w:tcPr>
            <w:tcW w:w="709" w:type="dxa"/>
          </w:tcPr>
          <w:p w14:paraId="769F435C" w14:textId="77777777" w:rsidR="006E3C95" w:rsidRDefault="006E3C95" w:rsidP="006E3C95">
            <w:pPr>
              <w:pStyle w:val="Paragraph"/>
              <w:spacing w:after="0"/>
              <w:jc w:val="center"/>
              <w:rPr>
                <w:noProof/>
              </w:rPr>
            </w:pPr>
            <w:r>
              <w:rPr>
                <w:noProof/>
              </w:rPr>
              <w:t>10</w:t>
            </w:r>
          </w:p>
        </w:tc>
        <w:tc>
          <w:tcPr>
            <w:tcW w:w="3967" w:type="dxa"/>
          </w:tcPr>
          <w:p w14:paraId="56E82305" w14:textId="77777777" w:rsidR="006E3C95" w:rsidRDefault="006E3C95" w:rsidP="006E3C95">
            <w:pPr>
              <w:pStyle w:val="Paragraph"/>
              <w:spacing w:after="0"/>
              <w:rPr>
                <w:noProof/>
              </w:rPr>
            </w:pPr>
            <w:r>
              <w:rPr>
                <w:noProof/>
              </w:rPr>
              <w:t>Barium hydroxide (CAS RN 17194-00-2)</w:t>
            </w:r>
          </w:p>
        </w:tc>
        <w:tc>
          <w:tcPr>
            <w:tcW w:w="994" w:type="dxa"/>
          </w:tcPr>
          <w:p w14:paraId="229467BC" w14:textId="77777777" w:rsidR="006E3C95" w:rsidRDefault="006E3C95" w:rsidP="006E3C95">
            <w:pPr>
              <w:pStyle w:val="Paragraph"/>
              <w:spacing w:after="0"/>
              <w:rPr>
                <w:noProof/>
              </w:rPr>
            </w:pPr>
            <w:r>
              <w:rPr>
                <w:noProof/>
              </w:rPr>
              <w:t>0 %</w:t>
            </w:r>
          </w:p>
        </w:tc>
        <w:tc>
          <w:tcPr>
            <w:tcW w:w="1276" w:type="dxa"/>
          </w:tcPr>
          <w:p w14:paraId="325C66DF" w14:textId="77777777" w:rsidR="006E3C95" w:rsidRDefault="006E3C95" w:rsidP="006E3C95">
            <w:pPr>
              <w:pStyle w:val="Paragraph"/>
              <w:spacing w:after="0"/>
              <w:rPr>
                <w:noProof/>
              </w:rPr>
            </w:pPr>
            <w:r>
              <w:rPr>
                <w:noProof/>
              </w:rPr>
              <w:t>-</w:t>
            </w:r>
          </w:p>
        </w:tc>
        <w:tc>
          <w:tcPr>
            <w:tcW w:w="992" w:type="dxa"/>
          </w:tcPr>
          <w:p w14:paraId="1DE34F1B" w14:textId="77777777" w:rsidR="006E3C95" w:rsidRDefault="006E3C95" w:rsidP="006E3C95">
            <w:pPr>
              <w:pStyle w:val="Paragraph"/>
              <w:spacing w:after="0"/>
              <w:rPr>
                <w:noProof/>
              </w:rPr>
            </w:pPr>
            <w:r>
              <w:rPr>
                <w:noProof/>
              </w:rPr>
              <w:t>31.12.2027</w:t>
            </w:r>
          </w:p>
        </w:tc>
      </w:tr>
      <w:tr w:rsidR="006E3C95" w14:paraId="6985B33D" w14:textId="77777777" w:rsidTr="008924C5">
        <w:trPr>
          <w:cantSplit/>
        </w:trPr>
        <w:tc>
          <w:tcPr>
            <w:tcW w:w="779" w:type="dxa"/>
          </w:tcPr>
          <w:p w14:paraId="2A60DD82" w14:textId="77777777" w:rsidR="006E3C95" w:rsidRDefault="006E3C95" w:rsidP="006E3C95">
            <w:pPr>
              <w:pStyle w:val="Paragraph"/>
              <w:spacing w:after="0"/>
              <w:rPr>
                <w:noProof/>
              </w:rPr>
            </w:pPr>
            <w:r>
              <w:rPr>
                <w:noProof/>
              </w:rPr>
              <w:t>0.7594</w:t>
            </w:r>
          </w:p>
        </w:tc>
        <w:tc>
          <w:tcPr>
            <w:tcW w:w="1276" w:type="dxa"/>
          </w:tcPr>
          <w:p w14:paraId="611E7FB8" w14:textId="77777777" w:rsidR="006E3C95" w:rsidRDefault="006E3C95" w:rsidP="006E3C95">
            <w:pPr>
              <w:pStyle w:val="Paragraph"/>
              <w:spacing w:after="0"/>
              <w:jc w:val="right"/>
              <w:rPr>
                <w:noProof/>
              </w:rPr>
            </w:pPr>
            <w:r>
              <w:rPr>
                <w:rStyle w:val="FootnoteReference"/>
                <w:noProof/>
              </w:rPr>
              <w:t>*</w:t>
            </w:r>
            <w:r>
              <w:rPr>
                <w:noProof/>
              </w:rPr>
              <w:t>ex 2818 10 11</w:t>
            </w:r>
          </w:p>
        </w:tc>
        <w:tc>
          <w:tcPr>
            <w:tcW w:w="709" w:type="dxa"/>
          </w:tcPr>
          <w:p w14:paraId="6A169839" w14:textId="77777777" w:rsidR="006E3C95" w:rsidRDefault="006E3C95" w:rsidP="006E3C95">
            <w:pPr>
              <w:pStyle w:val="Paragraph"/>
              <w:spacing w:after="0"/>
              <w:jc w:val="center"/>
              <w:rPr>
                <w:noProof/>
              </w:rPr>
            </w:pPr>
            <w:r>
              <w:rPr>
                <w:noProof/>
              </w:rPr>
              <w:t>10</w:t>
            </w:r>
          </w:p>
        </w:tc>
        <w:tc>
          <w:tcPr>
            <w:tcW w:w="3967" w:type="dxa"/>
          </w:tcPr>
          <w:p w14:paraId="7FDAAF80" w14:textId="77777777" w:rsidR="006E3C95" w:rsidRDefault="006E3C95" w:rsidP="006E3C95">
            <w:pPr>
              <w:pStyle w:val="Paragraph"/>
              <w:spacing w:after="0"/>
              <w:rPr>
                <w:noProof/>
              </w:rPr>
            </w:pPr>
            <w:r>
              <w:rPr>
                <w:noProof/>
              </w:rPr>
              <w:t>Sol-Gel corundum (CAS RN 1302-74-5) with an aluminium oxide content of 99,6 % or more by weight, having a micro crystalline structure in the form of rods with an aspect ratio of  1,3 or more, but not more than 6,0</w:t>
            </w:r>
          </w:p>
        </w:tc>
        <w:tc>
          <w:tcPr>
            <w:tcW w:w="994" w:type="dxa"/>
          </w:tcPr>
          <w:p w14:paraId="038BB7D1" w14:textId="77777777" w:rsidR="006E3C95" w:rsidRDefault="006E3C95" w:rsidP="006E3C95">
            <w:pPr>
              <w:pStyle w:val="Paragraph"/>
              <w:spacing w:after="0"/>
              <w:rPr>
                <w:noProof/>
              </w:rPr>
            </w:pPr>
            <w:r>
              <w:rPr>
                <w:noProof/>
              </w:rPr>
              <w:t>0 %</w:t>
            </w:r>
          </w:p>
        </w:tc>
        <w:tc>
          <w:tcPr>
            <w:tcW w:w="1276" w:type="dxa"/>
          </w:tcPr>
          <w:p w14:paraId="22177936" w14:textId="77777777" w:rsidR="006E3C95" w:rsidRDefault="006E3C95" w:rsidP="006E3C95">
            <w:pPr>
              <w:pStyle w:val="Paragraph"/>
              <w:spacing w:after="0"/>
              <w:rPr>
                <w:noProof/>
              </w:rPr>
            </w:pPr>
            <w:r>
              <w:rPr>
                <w:noProof/>
              </w:rPr>
              <w:t>-</w:t>
            </w:r>
          </w:p>
        </w:tc>
        <w:tc>
          <w:tcPr>
            <w:tcW w:w="992" w:type="dxa"/>
          </w:tcPr>
          <w:p w14:paraId="7991CD80" w14:textId="77777777" w:rsidR="006E3C95" w:rsidRDefault="006E3C95" w:rsidP="006E3C95">
            <w:pPr>
              <w:pStyle w:val="Paragraph"/>
              <w:spacing w:after="0"/>
              <w:rPr>
                <w:noProof/>
              </w:rPr>
            </w:pPr>
            <w:r>
              <w:rPr>
                <w:noProof/>
              </w:rPr>
              <w:t>31.12.2024</w:t>
            </w:r>
          </w:p>
        </w:tc>
      </w:tr>
      <w:tr w:rsidR="006E3C95" w14:paraId="6774B3F8" w14:textId="77777777" w:rsidTr="008924C5">
        <w:trPr>
          <w:cantSplit/>
        </w:trPr>
        <w:tc>
          <w:tcPr>
            <w:tcW w:w="779" w:type="dxa"/>
          </w:tcPr>
          <w:p w14:paraId="493A2239" w14:textId="77777777" w:rsidR="006E3C95" w:rsidRDefault="006E3C95" w:rsidP="006E3C95">
            <w:pPr>
              <w:pStyle w:val="Paragraph"/>
              <w:spacing w:after="0"/>
              <w:rPr>
                <w:noProof/>
              </w:rPr>
            </w:pPr>
            <w:r>
              <w:rPr>
                <w:noProof/>
              </w:rPr>
              <w:t>0.5110</w:t>
            </w:r>
          </w:p>
        </w:tc>
        <w:tc>
          <w:tcPr>
            <w:tcW w:w="1276" w:type="dxa"/>
          </w:tcPr>
          <w:p w14:paraId="563FB03C" w14:textId="77777777" w:rsidR="006E3C95" w:rsidRDefault="006E3C95" w:rsidP="006E3C95">
            <w:pPr>
              <w:pStyle w:val="Paragraph"/>
              <w:spacing w:after="0"/>
              <w:jc w:val="right"/>
              <w:rPr>
                <w:noProof/>
              </w:rPr>
            </w:pPr>
            <w:r>
              <w:rPr>
                <w:noProof/>
              </w:rPr>
              <w:t>ex 2818 10 91</w:t>
            </w:r>
          </w:p>
        </w:tc>
        <w:tc>
          <w:tcPr>
            <w:tcW w:w="709" w:type="dxa"/>
          </w:tcPr>
          <w:p w14:paraId="6458CB3B" w14:textId="77777777" w:rsidR="006E3C95" w:rsidRDefault="006E3C95" w:rsidP="006E3C95">
            <w:pPr>
              <w:pStyle w:val="Paragraph"/>
              <w:spacing w:after="0"/>
              <w:jc w:val="center"/>
              <w:rPr>
                <w:noProof/>
              </w:rPr>
            </w:pPr>
            <w:r>
              <w:rPr>
                <w:noProof/>
              </w:rPr>
              <w:t>20</w:t>
            </w:r>
          </w:p>
        </w:tc>
        <w:tc>
          <w:tcPr>
            <w:tcW w:w="3967" w:type="dxa"/>
          </w:tcPr>
          <w:p w14:paraId="3D7983AE" w14:textId="77777777" w:rsidR="006E3C95" w:rsidRDefault="006E3C95" w:rsidP="006E3C95">
            <w:pPr>
              <w:pStyle w:val="Paragraph"/>
              <w:spacing w:after="0"/>
              <w:rPr>
                <w:noProof/>
              </w:rPr>
            </w:pPr>
            <w:r>
              <w:rPr>
                <w:noProof/>
              </w:rPr>
              <w:t>Sintered corundum with a micro crystalline structure, consisting of aluminium oxide (CAS RN 1344-28-1), magnesium aluminate (CAS RN 12068-51-8) and the rare earth aluminates of yttrium, lanthanum, and neodymium, with a content by weight (calculated as oxides) of:</w:t>
            </w:r>
          </w:p>
          <w:tbl>
            <w:tblPr>
              <w:tblStyle w:val="Listdash"/>
              <w:tblW w:w="0" w:type="auto"/>
              <w:tblLayout w:type="fixed"/>
              <w:tblLook w:val="0000" w:firstRow="0" w:lastRow="0" w:firstColumn="0" w:lastColumn="0" w:noHBand="0" w:noVBand="0"/>
            </w:tblPr>
            <w:tblGrid>
              <w:gridCol w:w="220"/>
              <w:gridCol w:w="3599"/>
            </w:tblGrid>
            <w:tr w:rsidR="006E3C95" w14:paraId="112A417D" w14:textId="77777777" w:rsidTr="008924C5">
              <w:tc>
                <w:tcPr>
                  <w:tcW w:w="220" w:type="dxa"/>
                </w:tcPr>
                <w:p w14:paraId="79BD7D9A" w14:textId="77777777" w:rsidR="006E3C95" w:rsidRDefault="006E3C95" w:rsidP="006E3C95">
                  <w:pPr>
                    <w:pStyle w:val="Paragraph"/>
                    <w:spacing w:after="0"/>
                    <w:rPr>
                      <w:noProof/>
                    </w:rPr>
                  </w:pPr>
                  <w:r>
                    <w:rPr>
                      <w:noProof/>
                    </w:rPr>
                    <w:t>—</w:t>
                  </w:r>
                </w:p>
              </w:tc>
              <w:tc>
                <w:tcPr>
                  <w:tcW w:w="3599" w:type="dxa"/>
                </w:tcPr>
                <w:p w14:paraId="75888383" w14:textId="77777777" w:rsidR="006E3C95" w:rsidRDefault="006E3C95" w:rsidP="006E3C95">
                  <w:pPr>
                    <w:pStyle w:val="Paragraph"/>
                    <w:spacing w:after="0"/>
                    <w:rPr>
                      <w:noProof/>
                    </w:rPr>
                  </w:pPr>
                  <w:r>
                    <w:rPr>
                      <w:noProof/>
                    </w:rPr>
                    <w:t>94 % or more, but less than 98,5 % of aluminium oxide,</w:t>
                  </w:r>
                </w:p>
              </w:tc>
            </w:tr>
            <w:tr w:rsidR="006E3C95" w14:paraId="688AB0F9" w14:textId="77777777" w:rsidTr="008924C5">
              <w:tc>
                <w:tcPr>
                  <w:tcW w:w="220" w:type="dxa"/>
                </w:tcPr>
                <w:p w14:paraId="1D1F067E" w14:textId="77777777" w:rsidR="006E3C95" w:rsidRDefault="006E3C95" w:rsidP="006E3C95">
                  <w:pPr>
                    <w:pStyle w:val="Paragraph"/>
                    <w:spacing w:after="0"/>
                    <w:rPr>
                      <w:noProof/>
                    </w:rPr>
                  </w:pPr>
                  <w:r>
                    <w:rPr>
                      <w:noProof/>
                    </w:rPr>
                    <w:t>—</w:t>
                  </w:r>
                </w:p>
              </w:tc>
              <w:tc>
                <w:tcPr>
                  <w:tcW w:w="3599" w:type="dxa"/>
                </w:tcPr>
                <w:p w14:paraId="4A48DE73" w14:textId="77777777" w:rsidR="006E3C95" w:rsidRDefault="006E3C95" w:rsidP="006E3C95">
                  <w:pPr>
                    <w:pStyle w:val="Paragraph"/>
                    <w:spacing w:after="0"/>
                    <w:rPr>
                      <w:noProof/>
                    </w:rPr>
                  </w:pPr>
                  <w:r>
                    <w:rPr>
                      <w:noProof/>
                    </w:rPr>
                    <w:t>2 % (± 1,5 %) of magnesium oxide,</w:t>
                  </w:r>
                </w:p>
              </w:tc>
            </w:tr>
            <w:tr w:rsidR="006E3C95" w14:paraId="7A5BD8E4" w14:textId="77777777" w:rsidTr="008924C5">
              <w:tc>
                <w:tcPr>
                  <w:tcW w:w="220" w:type="dxa"/>
                </w:tcPr>
                <w:p w14:paraId="2BB44070" w14:textId="77777777" w:rsidR="006E3C95" w:rsidRDefault="006E3C95" w:rsidP="006E3C95">
                  <w:pPr>
                    <w:pStyle w:val="Paragraph"/>
                    <w:spacing w:after="0"/>
                    <w:rPr>
                      <w:noProof/>
                    </w:rPr>
                  </w:pPr>
                  <w:r>
                    <w:rPr>
                      <w:noProof/>
                    </w:rPr>
                    <w:t>—</w:t>
                  </w:r>
                </w:p>
              </w:tc>
              <w:tc>
                <w:tcPr>
                  <w:tcW w:w="3599" w:type="dxa"/>
                </w:tcPr>
                <w:p w14:paraId="3D18C574" w14:textId="77777777" w:rsidR="006E3C95" w:rsidRDefault="006E3C95" w:rsidP="006E3C95">
                  <w:pPr>
                    <w:pStyle w:val="Paragraph"/>
                    <w:spacing w:after="0"/>
                    <w:rPr>
                      <w:noProof/>
                    </w:rPr>
                  </w:pPr>
                  <w:r>
                    <w:rPr>
                      <w:noProof/>
                    </w:rPr>
                    <w:t>1 % (± 0,6 %) of yttrium oxide,</w:t>
                  </w:r>
                </w:p>
              </w:tc>
            </w:tr>
          </w:tbl>
          <w:p w14:paraId="309C964B" w14:textId="77777777" w:rsidR="006E3C95" w:rsidRDefault="006E3C95" w:rsidP="006E3C95">
            <w:pPr>
              <w:pStyle w:val="Paragraph"/>
              <w:spacing w:after="0"/>
              <w:rPr>
                <w:noProof/>
              </w:rPr>
            </w:pPr>
            <w:r>
              <w:rPr>
                <w:noProof/>
              </w:rPr>
              <w:t>and</w:t>
            </w:r>
          </w:p>
          <w:tbl>
            <w:tblPr>
              <w:tblStyle w:val="Listdash"/>
              <w:tblW w:w="0" w:type="auto"/>
              <w:tblLayout w:type="fixed"/>
              <w:tblLook w:val="0000" w:firstRow="0" w:lastRow="0" w:firstColumn="0" w:lastColumn="0" w:noHBand="0" w:noVBand="0"/>
            </w:tblPr>
            <w:tblGrid>
              <w:gridCol w:w="220"/>
              <w:gridCol w:w="3599"/>
            </w:tblGrid>
            <w:tr w:rsidR="006E3C95" w14:paraId="25CBD22E" w14:textId="77777777" w:rsidTr="008924C5">
              <w:tc>
                <w:tcPr>
                  <w:tcW w:w="220" w:type="dxa"/>
                </w:tcPr>
                <w:p w14:paraId="023E91A4" w14:textId="77777777" w:rsidR="006E3C95" w:rsidRDefault="006E3C95" w:rsidP="006E3C95">
                  <w:pPr>
                    <w:pStyle w:val="Paragraph"/>
                    <w:spacing w:after="0"/>
                    <w:rPr>
                      <w:noProof/>
                    </w:rPr>
                  </w:pPr>
                  <w:r>
                    <w:rPr>
                      <w:noProof/>
                    </w:rPr>
                    <w:t>—</w:t>
                  </w:r>
                </w:p>
              </w:tc>
              <w:tc>
                <w:tcPr>
                  <w:tcW w:w="3599" w:type="dxa"/>
                </w:tcPr>
                <w:p w14:paraId="3566049D" w14:textId="77777777" w:rsidR="006E3C95" w:rsidRDefault="006E3C95" w:rsidP="006E3C95">
                  <w:pPr>
                    <w:pStyle w:val="Paragraph"/>
                    <w:spacing w:after="0"/>
                    <w:rPr>
                      <w:noProof/>
                    </w:rPr>
                  </w:pPr>
                  <w:r>
                    <w:rPr>
                      <w:noProof/>
                    </w:rPr>
                    <w:t>either 2 % (± 1,2 %) of lanthanum oxide, or</w:t>
                  </w:r>
                </w:p>
              </w:tc>
            </w:tr>
            <w:tr w:rsidR="006E3C95" w14:paraId="0DCD191D" w14:textId="77777777" w:rsidTr="008924C5">
              <w:tc>
                <w:tcPr>
                  <w:tcW w:w="220" w:type="dxa"/>
                </w:tcPr>
                <w:p w14:paraId="174B02B5" w14:textId="77777777" w:rsidR="006E3C95" w:rsidRDefault="006E3C95" w:rsidP="006E3C95">
                  <w:pPr>
                    <w:pStyle w:val="Paragraph"/>
                    <w:spacing w:after="0"/>
                    <w:rPr>
                      <w:noProof/>
                    </w:rPr>
                  </w:pPr>
                  <w:r>
                    <w:rPr>
                      <w:noProof/>
                    </w:rPr>
                    <w:t>—</w:t>
                  </w:r>
                </w:p>
              </w:tc>
              <w:tc>
                <w:tcPr>
                  <w:tcW w:w="3599" w:type="dxa"/>
                </w:tcPr>
                <w:p w14:paraId="33B3A4FC" w14:textId="77777777" w:rsidR="006E3C95" w:rsidRDefault="006E3C95" w:rsidP="006E3C95">
                  <w:pPr>
                    <w:pStyle w:val="Paragraph"/>
                    <w:spacing w:after="0"/>
                    <w:rPr>
                      <w:noProof/>
                    </w:rPr>
                  </w:pPr>
                  <w:r>
                    <w:rPr>
                      <w:noProof/>
                    </w:rPr>
                    <w:t>2 % (± 1,2 %) of lanthanum oxide and neodymium oxide,</w:t>
                  </w:r>
                </w:p>
              </w:tc>
            </w:tr>
          </w:tbl>
          <w:p w14:paraId="10491E8B" w14:textId="77777777" w:rsidR="006E3C95" w:rsidRDefault="006E3C95" w:rsidP="006E3C95">
            <w:pPr>
              <w:pStyle w:val="Paragraph"/>
              <w:spacing w:after="0"/>
              <w:rPr>
                <w:noProof/>
              </w:rPr>
            </w:pPr>
            <w:r>
              <w:rPr>
                <w:noProof/>
              </w:rPr>
              <w:t>with less than 50 % of the total weight having a particle size of more than 10 mm</w:t>
            </w:r>
          </w:p>
        </w:tc>
        <w:tc>
          <w:tcPr>
            <w:tcW w:w="994" w:type="dxa"/>
          </w:tcPr>
          <w:p w14:paraId="60256607" w14:textId="77777777" w:rsidR="006E3C95" w:rsidRDefault="006E3C95" w:rsidP="006E3C95">
            <w:pPr>
              <w:pStyle w:val="Paragraph"/>
              <w:spacing w:after="0"/>
              <w:rPr>
                <w:noProof/>
              </w:rPr>
            </w:pPr>
            <w:r>
              <w:rPr>
                <w:noProof/>
              </w:rPr>
              <w:t>0 %</w:t>
            </w:r>
          </w:p>
        </w:tc>
        <w:tc>
          <w:tcPr>
            <w:tcW w:w="1276" w:type="dxa"/>
          </w:tcPr>
          <w:p w14:paraId="15C808D7" w14:textId="77777777" w:rsidR="006E3C95" w:rsidRDefault="006E3C95" w:rsidP="006E3C95">
            <w:pPr>
              <w:pStyle w:val="Paragraph"/>
              <w:spacing w:after="0"/>
              <w:rPr>
                <w:noProof/>
              </w:rPr>
            </w:pPr>
            <w:r>
              <w:rPr>
                <w:noProof/>
              </w:rPr>
              <w:t>-</w:t>
            </w:r>
          </w:p>
        </w:tc>
        <w:tc>
          <w:tcPr>
            <w:tcW w:w="992" w:type="dxa"/>
          </w:tcPr>
          <w:p w14:paraId="3607E1F8" w14:textId="77777777" w:rsidR="006E3C95" w:rsidRDefault="006E3C95" w:rsidP="006E3C95">
            <w:pPr>
              <w:pStyle w:val="Paragraph"/>
              <w:spacing w:after="0"/>
              <w:rPr>
                <w:noProof/>
              </w:rPr>
            </w:pPr>
            <w:r>
              <w:rPr>
                <w:noProof/>
              </w:rPr>
              <w:t>31.12.2025</w:t>
            </w:r>
          </w:p>
        </w:tc>
      </w:tr>
      <w:tr w:rsidR="006E3C95" w14:paraId="2544F891" w14:textId="77777777" w:rsidTr="008924C5">
        <w:trPr>
          <w:cantSplit/>
        </w:trPr>
        <w:tc>
          <w:tcPr>
            <w:tcW w:w="779" w:type="dxa"/>
          </w:tcPr>
          <w:p w14:paraId="032918E0" w14:textId="77777777" w:rsidR="006E3C95" w:rsidRDefault="006E3C95" w:rsidP="006E3C95">
            <w:pPr>
              <w:pStyle w:val="Paragraph"/>
              <w:spacing w:after="0"/>
              <w:rPr>
                <w:noProof/>
              </w:rPr>
            </w:pPr>
            <w:r>
              <w:rPr>
                <w:noProof/>
              </w:rPr>
              <w:t>0.8425</w:t>
            </w:r>
          </w:p>
        </w:tc>
        <w:tc>
          <w:tcPr>
            <w:tcW w:w="1276" w:type="dxa"/>
          </w:tcPr>
          <w:p w14:paraId="5AABEC71" w14:textId="77777777" w:rsidR="006E3C95" w:rsidRDefault="006E3C95" w:rsidP="006E3C95">
            <w:pPr>
              <w:pStyle w:val="Paragraph"/>
              <w:spacing w:after="0"/>
              <w:jc w:val="right"/>
              <w:rPr>
                <w:noProof/>
              </w:rPr>
            </w:pPr>
            <w:r>
              <w:rPr>
                <w:noProof/>
              </w:rPr>
              <w:t>ex 2818 10 91</w:t>
            </w:r>
          </w:p>
        </w:tc>
        <w:tc>
          <w:tcPr>
            <w:tcW w:w="709" w:type="dxa"/>
          </w:tcPr>
          <w:p w14:paraId="109A8532" w14:textId="77777777" w:rsidR="006E3C95" w:rsidRDefault="006E3C95" w:rsidP="006E3C95">
            <w:pPr>
              <w:pStyle w:val="Paragraph"/>
              <w:spacing w:after="0"/>
              <w:jc w:val="center"/>
              <w:rPr>
                <w:noProof/>
              </w:rPr>
            </w:pPr>
            <w:r>
              <w:rPr>
                <w:noProof/>
              </w:rPr>
              <w:t>30</w:t>
            </w:r>
          </w:p>
        </w:tc>
        <w:tc>
          <w:tcPr>
            <w:tcW w:w="3967" w:type="dxa"/>
          </w:tcPr>
          <w:p w14:paraId="12F486FD" w14:textId="77777777" w:rsidR="006E3C95" w:rsidRDefault="006E3C95" w:rsidP="006E3C95">
            <w:pPr>
              <w:pStyle w:val="Paragraph"/>
              <w:spacing w:after="0"/>
              <w:rPr>
                <w:noProof/>
              </w:rPr>
            </w:pPr>
            <w:r>
              <w:rPr>
                <w:noProof/>
              </w:rPr>
              <w:t>Sintered corundum with a micro crystalline structure, consisting of aluminium oxide (CAS RN 1344-28-1) and magnesium aluminate (CAS RN 12068-51-8), with a content by weight (calculated as oxides) of:</w:t>
            </w:r>
          </w:p>
          <w:tbl>
            <w:tblPr>
              <w:tblStyle w:val="Listdash"/>
              <w:tblW w:w="0" w:type="auto"/>
              <w:tblLayout w:type="fixed"/>
              <w:tblLook w:val="0000" w:firstRow="0" w:lastRow="0" w:firstColumn="0" w:lastColumn="0" w:noHBand="0" w:noVBand="0"/>
            </w:tblPr>
            <w:tblGrid>
              <w:gridCol w:w="220"/>
              <w:gridCol w:w="3599"/>
            </w:tblGrid>
            <w:tr w:rsidR="006E3C95" w14:paraId="577A1490" w14:textId="77777777" w:rsidTr="008924C5">
              <w:tc>
                <w:tcPr>
                  <w:tcW w:w="220" w:type="dxa"/>
                </w:tcPr>
                <w:p w14:paraId="49EB57C0" w14:textId="77777777" w:rsidR="006E3C95" w:rsidRDefault="006E3C95" w:rsidP="006E3C95">
                  <w:pPr>
                    <w:pStyle w:val="Paragraph"/>
                    <w:spacing w:after="0"/>
                    <w:rPr>
                      <w:noProof/>
                    </w:rPr>
                  </w:pPr>
                  <w:r>
                    <w:rPr>
                      <w:noProof/>
                    </w:rPr>
                    <w:t>—</w:t>
                  </w:r>
                </w:p>
              </w:tc>
              <w:tc>
                <w:tcPr>
                  <w:tcW w:w="3599" w:type="dxa"/>
                </w:tcPr>
                <w:p w14:paraId="6492314C" w14:textId="77777777" w:rsidR="006E3C95" w:rsidRDefault="006E3C95" w:rsidP="006E3C95">
                  <w:pPr>
                    <w:pStyle w:val="Paragraph"/>
                    <w:spacing w:after="0"/>
                    <w:rPr>
                      <w:noProof/>
                    </w:rPr>
                  </w:pPr>
                  <w:r>
                    <w:rPr>
                      <w:noProof/>
                    </w:rPr>
                    <w:t>92 % or more, but not more than 94 % of aluminium oxide, and</w:t>
                  </w:r>
                </w:p>
              </w:tc>
            </w:tr>
            <w:tr w:rsidR="006E3C95" w14:paraId="21C09339" w14:textId="77777777" w:rsidTr="008924C5">
              <w:tc>
                <w:tcPr>
                  <w:tcW w:w="220" w:type="dxa"/>
                </w:tcPr>
                <w:p w14:paraId="0173BDFF" w14:textId="77777777" w:rsidR="006E3C95" w:rsidRDefault="006E3C95" w:rsidP="006E3C95">
                  <w:pPr>
                    <w:pStyle w:val="Paragraph"/>
                    <w:spacing w:after="0"/>
                    <w:rPr>
                      <w:noProof/>
                    </w:rPr>
                  </w:pPr>
                  <w:r>
                    <w:rPr>
                      <w:noProof/>
                    </w:rPr>
                    <w:t>—</w:t>
                  </w:r>
                </w:p>
              </w:tc>
              <w:tc>
                <w:tcPr>
                  <w:tcW w:w="3599" w:type="dxa"/>
                </w:tcPr>
                <w:p w14:paraId="504C7F68" w14:textId="77777777" w:rsidR="006E3C95" w:rsidRDefault="006E3C95" w:rsidP="006E3C95">
                  <w:pPr>
                    <w:pStyle w:val="Paragraph"/>
                    <w:spacing w:after="0"/>
                    <w:rPr>
                      <w:noProof/>
                    </w:rPr>
                  </w:pPr>
                  <w:r>
                    <w:rPr>
                      <w:noProof/>
                    </w:rPr>
                    <w:t>7 % (± 1 %) of magnesium oxide</w:t>
                  </w:r>
                </w:p>
              </w:tc>
            </w:tr>
          </w:tbl>
          <w:p w14:paraId="73DCB9DC" w14:textId="77777777" w:rsidR="006E3C95" w:rsidRDefault="006E3C95" w:rsidP="006E3C95">
            <w:pPr>
              <w:pStyle w:val="Paragraph"/>
              <w:spacing w:after="0"/>
              <w:rPr>
                <w:noProof/>
              </w:rPr>
            </w:pPr>
          </w:p>
        </w:tc>
        <w:tc>
          <w:tcPr>
            <w:tcW w:w="994" w:type="dxa"/>
          </w:tcPr>
          <w:p w14:paraId="75D32A0D" w14:textId="77777777" w:rsidR="006E3C95" w:rsidRDefault="006E3C95" w:rsidP="006E3C95">
            <w:pPr>
              <w:pStyle w:val="Paragraph"/>
              <w:spacing w:after="0"/>
              <w:rPr>
                <w:noProof/>
              </w:rPr>
            </w:pPr>
            <w:r>
              <w:rPr>
                <w:noProof/>
              </w:rPr>
              <w:t>0 %</w:t>
            </w:r>
          </w:p>
        </w:tc>
        <w:tc>
          <w:tcPr>
            <w:tcW w:w="1276" w:type="dxa"/>
          </w:tcPr>
          <w:p w14:paraId="41011BC0" w14:textId="77777777" w:rsidR="006E3C95" w:rsidRDefault="006E3C95" w:rsidP="006E3C95">
            <w:pPr>
              <w:pStyle w:val="Paragraph"/>
              <w:spacing w:after="0"/>
              <w:rPr>
                <w:noProof/>
              </w:rPr>
            </w:pPr>
            <w:r>
              <w:rPr>
                <w:noProof/>
              </w:rPr>
              <w:t>-</w:t>
            </w:r>
          </w:p>
        </w:tc>
        <w:tc>
          <w:tcPr>
            <w:tcW w:w="992" w:type="dxa"/>
          </w:tcPr>
          <w:p w14:paraId="6292654C" w14:textId="77777777" w:rsidR="006E3C95" w:rsidRDefault="006E3C95" w:rsidP="006E3C95">
            <w:pPr>
              <w:pStyle w:val="Paragraph"/>
              <w:spacing w:after="0"/>
              <w:rPr>
                <w:noProof/>
              </w:rPr>
            </w:pPr>
            <w:r>
              <w:rPr>
                <w:noProof/>
              </w:rPr>
              <w:t>31.12.2027</w:t>
            </w:r>
          </w:p>
        </w:tc>
      </w:tr>
      <w:tr w:rsidR="006E3C95" w14:paraId="338DF175" w14:textId="77777777" w:rsidTr="008924C5">
        <w:trPr>
          <w:cantSplit/>
        </w:trPr>
        <w:tc>
          <w:tcPr>
            <w:tcW w:w="779" w:type="dxa"/>
          </w:tcPr>
          <w:p w14:paraId="620091FD" w14:textId="77777777" w:rsidR="006E3C95" w:rsidRDefault="006E3C95" w:rsidP="006E3C95">
            <w:pPr>
              <w:pStyle w:val="Paragraph"/>
              <w:spacing w:after="0"/>
              <w:rPr>
                <w:noProof/>
              </w:rPr>
            </w:pPr>
            <w:r>
              <w:rPr>
                <w:noProof/>
              </w:rPr>
              <w:t>0.4640</w:t>
            </w:r>
          </w:p>
        </w:tc>
        <w:tc>
          <w:tcPr>
            <w:tcW w:w="1276" w:type="dxa"/>
          </w:tcPr>
          <w:p w14:paraId="4AED8368" w14:textId="77777777" w:rsidR="006E3C95" w:rsidRDefault="006E3C95" w:rsidP="006E3C95">
            <w:pPr>
              <w:pStyle w:val="Paragraph"/>
              <w:spacing w:after="0"/>
              <w:jc w:val="right"/>
              <w:rPr>
                <w:noProof/>
              </w:rPr>
            </w:pPr>
            <w:r>
              <w:rPr>
                <w:noProof/>
              </w:rPr>
              <w:t>ex 2818 20 00</w:t>
            </w:r>
          </w:p>
        </w:tc>
        <w:tc>
          <w:tcPr>
            <w:tcW w:w="709" w:type="dxa"/>
          </w:tcPr>
          <w:p w14:paraId="14D70739" w14:textId="77777777" w:rsidR="006E3C95" w:rsidRDefault="006E3C95" w:rsidP="006E3C95">
            <w:pPr>
              <w:pStyle w:val="Paragraph"/>
              <w:spacing w:after="0"/>
              <w:jc w:val="center"/>
              <w:rPr>
                <w:noProof/>
              </w:rPr>
            </w:pPr>
            <w:r>
              <w:rPr>
                <w:noProof/>
              </w:rPr>
              <w:t>10</w:t>
            </w:r>
          </w:p>
        </w:tc>
        <w:tc>
          <w:tcPr>
            <w:tcW w:w="3967" w:type="dxa"/>
          </w:tcPr>
          <w:p w14:paraId="183CD267" w14:textId="77777777" w:rsidR="006E3C95" w:rsidRDefault="006E3C95" w:rsidP="006E3C95">
            <w:pPr>
              <w:pStyle w:val="Paragraph"/>
              <w:spacing w:after="0"/>
              <w:rPr>
                <w:noProof/>
              </w:rPr>
            </w:pPr>
            <w:r>
              <w:rPr>
                <w:noProof/>
              </w:rPr>
              <w:t>Activated alumina with a specific surface area of at least 350 m</w:t>
            </w:r>
            <w:r>
              <w:rPr>
                <w:noProof/>
                <w:vertAlign w:val="superscript"/>
              </w:rPr>
              <w:t>2</w:t>
            </w:r>
            <w:r>
              <w:rPr>
                <w:noProof/>
              </w:rPr>
              <w:t>/g</w:t>
            </w:r>
          </w:p>
        </w:tc>
        <w:tc>
          <w:tcPr>
            <w:tcW w:w="994" w:type="dxa"/>
          </w:tcPr>
          <w:p w14:paraId="706071D6" w14:textId="77777777" w:rsidR="006E3C95" w:rsidRDefault="006E3C95" w:rsidP="006E3C95">
            <w:pPr>
              <w:pStyle w:val="Paragraph"/>
              <w:spacing w:after="0"/>
              <w:rPr>
                <w:noProof/>
              </w:rPr>
            </w:pPr>
            <w:r>
              <w:rPr>
                <w:noProof/>
              </w:rPr>
              <w:t>0 %</w:t>
            </w:r>
          </w:p>
        </w:tc>
        <w:tc>
          <w:tcPr>
            <w:tcW w:w="1276" w:type="dxa"/>
          </w:tcPr>
          <w:p w14:paraId="3EFC1654" w14:textId="77777777" w:rsidR="006E3C95" w:rsidRDefault="006E3C95" w:rsidP="006E3C95">
            <w:pPr>
              <w:pStyle w:val="Paragraph"/>
              <w:spacing w:after="0"/>
              <w:rPr>
                <w:noProof/>
              </w:rPr>
            </w:pPr>
            <w:r>
              <w:rPr>
                <w:noProof/>
              </w:rPr>
              <w:t>-</w:t>
            </w:r>
          </w:p>
        </w:tc>
        <w:tc>
          <w:tcPr>
            <w:tcW w:w="992" w:type="dxa"/>
          </w:tcPr>
          <w:p w14:paraId="67F16A75" w14:textId="77777777" w:rsidR="006E3C95" w:rsidRDefault="006E3C95" w:rsidP="006E3C95">
            <w:pPr>
              <w:pStyle w:val="Paragraph"/>
              <w:spacing w:after="0"/>
              <w:rPr>
                <w:noProof/>
              </w:rPr>
            </w:pPr>
            <w:r>
              <w:rPr>
                <w:noProof/>
              </w:rPr>
              <w:t>31.12.2024</w:t>
            </w:r>
          </w:p>
        </w:tc>
      </w:tr>
      <w:tr w:rsidR="006E3C95" w14:paraId="3447639B" w14:textId="77777777" w:rsidTr="008924C5">
        <w:trPr>
          <w:cantSplit/>
        </w:trPr>
        <w:tc>
          <w:tcPr>
            <w:tcW w:w="779" w:type="dxa"/>
          </w:tcPr>
          <w:p w14:paraId="6774DF02" w14:textId="77777777" w:rsidR="006E3C95" w:rsidRDefault="006E3C95" w:rsidP="006E3C95">
            <w:pPr>
              <w:pStyle w:val="Paragraph"/>
              <w:spacing w:after="0"/>
              <w:rPr>
                <w:noProof/>
              </w:rPr>
            </w:pPr>
            <w:r>
              <w:rPr>
                <w:noProof/>
              </w:rPr>
              <w:t>0.6837</w:t>
            </w:r>
          </w:p>
        </w:tc>
        <w:tc>
          <w:tcPr>
            <w:tcW w:w="1276" w:type="dxa"/>
          </w:tcPr>
          <w:p w14:paraId="099C30D6" w14:textId="77777777" w:rsidR="006E3C95" w:rsidRDefault="006E3C95" w:rsidP="006E3C95">
            <w:pPr>
              <w:pStyle w:val="Paragraph"/>
              <w:spacing w:after="0"/>
              <w:jc w:val="right"/>
              <w:rPr>
                <w:noProof/>
              </w:rPr>
            </w:pPr>
            <w:r>
              <w:rPr>
                <w:noProof/>
              </w:rPr>
              <w:t>ex 2818 30 00</w:t>
            </w:r>
          </w:p>
        </w:tc>
        <w:tc>
          <w:tcPr>
            <w:tcW w:w="709" w:type="dxa"/>
          </w:tcPr>
          <w:p w14:paraId="480A44CE" w14:textId="77777777" w:rsidR="006E3C95" w:rsidRDefault="006E3C95" w:rsidP="006E3C95">
            <w:pPr>
              <w:pStyle w:val="Paragraph"/>
              <w:spacing w:after="0"/>
              <w:jc w:val="center"/>
              <w:rPr>
                <w:noProof/>
              </w:rPr>
            </w:pPr>
            <w:r>
              <w:rPr>
                <w:noProof/>
              </w:rPr>
              <w:t>20</w:t>
            </w:r>
          </w:p>
        </w:tc>
        <w:tc>
          <w:tcPr>
            <w:tcW w:w="3967" w:type="dxa"/>
          </w:tcPr>
          <w:p w14:paraId="4CFE5C1E" w14:textId="77777777" w:rsidR="006E3C95" w:rsidRDefault="006E3C95" w:rsidP="006E3C95">
            <w:pPr>
              <w:pStyle w:val="Paragraph"/>
              <w:spacing w:after="0"/>
              <w:rPr>
                <w:noProof/>
              </w:rPr>
            </w:pPr>
            <w:r>
              <w:rPr>
                <w:noProof/>
              </w:rPr>
              <w:t>Aluminium hydroxide (CAS RN 21645-51-2)</w:t>
            </w:r>
          </w:p>
          <w:tbl>
            <w:tblPr>
              <w:tblStyle w:val="Listdash"/>
              <w:tblW w:w="0" w:type="auto"/>
              <w:tblLayout w:type="fixed"/>
              <w:tblLook w:val="0000" w:firstRow="0" w:lastRow="0" w:firstColumn="0" w:lastColumn="0" w:noHBand="0" w:noVBand="0"/>
            </w:tblPr>
            <w:tblGrid>
              <w:gridCol w:w="220"/>
              <w:gridCol w:w="3599"/>
            </w:tblGrid>
            <w:tr w:rsidR="006E3C95" w14:paraId="71C2462A" w14:textId="77777777" w:rsidTr="008924C5">
              <w:tc>
                <w:tcPr>
                  <w:tcW w:w="220" w:type="dxa"/>
                </w:tcPr>
                <w:p w14:paraId="5520B719" w14:textId="77777777" w:rsidR="006E3C95" w:rsidRDefault="006E3C95" w:rsidP="006E3C95">
                  <w:pPr>
                    <w:pStyle w:val="Paragraph"/>
                    <w:spacing w:after="0"/>
                    <w:rPr>
                      <w:noProof/>
                    </w:rPr>
                  </w:pPr>
                  <w:r>
                    <w:rPr>
                      <w:noProof/>
                    </w:rPr>
                    <w:t>—</w:t>
                  </w:r>
                </w:p>
              </w:tc>
              <w:tc>
                <w:tcPr>
                  <w:tcW w:w="3599" w:type="dxa"/>
                </w:tcPr>
                <w:p w14:paraId="631D2FDE" w14:textId="77777777" w:rsidR="006E3C95" w:rsidRDefault="006E3C95" w:rsidP="006E3C95">
                  <w:pPr>
                    <w:pStyle w:val="Paragraph"/>
                    <w:spacing w:after="0"/>
                    <w:rPr>
                      <w:noProof/>
                    </w:rPr>
                  </w:pPr>
                  <w:r>
                    <w:rPr>
                      <w:noProof/>
                    </w:rPr>
                    <w:t>in the form of powder,</w:t>
                  </w:r>
                </w:p>
              </w:tc>
            </w:tr>
            <w:tr w:rsidR="006E3C95" w14:paraId="79F512BE" w14:textId="77777777" w:rsidTr="008924C5">
              <w:tc>
                <w:tcPr>
                  <w:tcW w:w="220" w:type="dxa"/>
                </w:tcPr>
                <w:p w14:paraId="450AB663" w14:textId="77777777" w:rsidR="006E3C95" w:rsidRDefault="006E3C95" w:rsidP="006E3C95">
                  <w:pPr>
                    <w:pStyle w:val="Paragraph"/>
                    <w:spacing w:after="0"/>
                    <w:rPr>
                      <w:noProof/>
                    </w:rPr>
                  </w:pPr>
                  <w:r>
                    <w:rPr>
                      <w:noProof/>
                    </w:rPr>
                    <w:t>—</w:t>
                  </w:r>
                </w:p>
              </w:tc>
              <w:tc>
                <w:tcPr>
                  <w:tcW w:w="3599" w:type="dxa"/>
                </w:tcPr>
                <w:p w14:paraId="4703DAFE" w14:textId="77777777" w:rsidR="006E3C95" w:rsidRDefault="006E3C95" w:rsidP="006E3C95">
                  <w:pPr>
                    <w:pStyle w:val="Paragraph"/>
                    <w:spacing w:after="0"/>
                    <w:rPr>
                      <w:noProof/>
                    </w:rPr>
                  </w:pPr>
                  <w:r>
                    <w:rPr>
                      <w:noProof/>
                    </w:rPr>
                    <w:t>with a purity by weight of 99,5 % or more,</w:t>
                  </w:r>
                </w:p>
              </w:tc>
            </w:tr>
            <w:tr w:rsidR="006E3C95" w14:paraId="219426B2" w14:textId="77777777" w:rsidTr="008924C5">
              <w:tc>
                <w:tcPr>
                  <w:tcW w:w="220" w:type="dxa"/>
                </w:tcPr>
                <w:p w14:paraId="49DD065F" w14:textId="77777777" w:rsidR="006E3C95" w:rsidRDefault="006E3C95" w:rsidP="006E3C95">
                  <w:pPr>
                    <w:pStyle w:val="Paragraph"/>
                    <w:spacing w:after="0"/>
                    <w:rPr>
                      <w:noProof/>
                    </w:rPr>
                  </w:pPr>
                  <w:r>
                    <w:rPr>
                      <w:noProof/>
                    </w:rPr>
                    <w:t>—</w:t>
                  </w:r>
                </w:p>
              </w:tc>
              <w:tc>
                <w:tcPr>
                  <w:tcW w:w="3599" w:type="dxa"/>
                </w:tcPr>
                <w:p w14:paraId="3F4A5463" w14:textId="77777777" w:rsidR="006E3C95" w:rsidRDefault="006E3C95" w:rsidP="006E3C95">
                  <w:pPr>
                    <w:pStyle w:val="Paragraph"/>
                    <w:spacing w:after="0"/>
                    <w:rPr>
                      <w:noProof/>
                    </w:rPr>
                  </w:pPr>
                  <w:r>
                    <w:rPr>
                      <w:noProof/>
                    </w:rPr>
                    <w:t>with a decomposition point of 263°C or more,</w:t>
                  </w:r>
                </w:p>
              </w:tc>
            </w:tr>
            <w:tr w:rsidR="006E3C95" w14:paraId="602A5B23" w14:textId="77777777" w:rsidTr="008924C5">
              <w:tc>
                <w:tcPr>
                  <w:tcW w:w="220" w:type="dxa"/>
                </w:tcPr>
                <w:p w14:paraId="4B9D2E24" w14:textId="77777777" w:rsidR="006E3C95" w:rsidRDefault="006E3C95" w:rsidP="006E3C95">
                  <w:pPr>
                    <w:pStyle w:val="Paragraph"/>
                    <w:spacing w:after="0"/>
                    <w:rPr>
                      <w:noProof/>
                    </w:rPr>
                  </w:pPr>
                  <w:r>
                    <w:rPr>
                      <w:noProof/>
                    </w:rPr>
                    <w:t>—</w:t>
                  </w:r>
                </w:p>
              </w:tc>
              <w:tc>
                <w:tcPr>
                  <w:tcW w:w="3599" w:type="dxa"/>
                </w:tcPr>
                <w:p w14:paraId="67FFECBF" w14:textId="77777777" w:rsidR="006E3C95" w:rsidRDefault="006E3C95" w:rsidP="006E3C95">
                  <w:pPr>
                    <w:pStyle w:val="Paragraph"/>
                    <w:spacing w:after="0"/>
                    <w:rPr>
                      <w:noProof/>
                    </w:rPr>
                  </w:pPr>
                  <w:r>
                    <w:rPr>
                      <w:noProof/>
                    </w:rPr>
                    <w:t>with a particle size of 4 µm (± 1 µm),</w:t>
                  </w:r>
                </w:p>
              </w:tc>
            </w:tr>
            <w:tr w:rsidR="006E3C95" w14:paraId="4C3A1C55" w14:textId="77777777" w:rsidTr="008924C5">
              <w:tc>
                <w:tcPr>
                  <w:tcW w:w="220" w:type="dxa"/>
                </w:tcPr>
                <w:p w14:paraId="53F7424D" w14:textId="77777777" w:rsidR="006E3C95" w:rsidRDefault="006E3C95" w:rsidP="006E3C95">
                  <w:pPr>
                    <w:pStyle w:val="Paragraph"/>
                    <w:spacing w:after="0"/>
                    <w:rPr>
                      <w:noProof/>
                    </w:rPr>
                  </w:pPr>
                  <w:r>
                    <w:rPr>
                      <w:noProof/>
                    </w:rPr>
                    <w:t>—</w:t>
                  </w:r>
                </w:p>
              </w:tc>
              <w:tc>
                <w:tcPr>
                  <w:tcW w:w="3599" w:type="dxa"/>
                </w:tcPr>
                <w:p w14:paraId="4FB77616" w14:textId="77777777" w:rsidR="006E3C95" w:rsidRDefault="006E3C95" w:rsidP="006E3C95">
                  <w:pPr>
                    <w:pStyle w:val="Paragraph"/>
                    <w:spacing w:after="0"/>
                    <w:rPr>
                      <w:noProof/>
                    </w:rPr>
                  </w:pPr>
                  <w:r>
                    <w:rPr>
                      <w:noProof/>
                    </w:rPr>
                    <w:t>with a Total-Na</w:t>
                  </w:r>
                  <w:r>
                    <w:rPr>
                      <w:noProof/>
                      <w:vertAlign w:val="subscript"/>
                    </w:rPr>
                    <w:t>2</w:t>
                  </w:r>
                  <w:r>
                    <w:rPr>
                      <w:noProof/>
                    </w:rPr>
                    <w:t>O-content by weight of not more than 0,06 %</w:t>
                  </w:r>
                </w:p>
              </w:tc>
            </w:tr>
          </w:tbl>
          <w:p w14:paraId="6C5DC9C2" w14:textId="77777777" w:rsidR="006E3C95" w:rsidRDefault="006E3C95" w:rsidP="006E3C95">
            <w:pPr>
              <w:pStyle w:val="Paragraph"/>
              <w:spacing w:after="0"/>
              <w:rPr>
                <w:noProof/>
              </w:rPr>
            </w:pPr>
          </w:p>
        </w:tc>
        <w:tc>
          <w:tcPr>
            <w:tcW w:w="994" w:type="dxa"/>
          </w:tcPr>
          <w:p w14:paraId="6512125B" w14:textId="77777777" w:rsidR="006E3C95" w:rsidRDefault="006E3C95" w:rsidP="006E3C95">
            <w:pPr>
              <w:pStyle w:val="Paragraph"/>
              <w:spacing w:after="0"/>
              <w:rPr>
                <w:noProof/>
              </w:rPr>
            </w:pPr>
            <w:r>
              <w:rPr>
                <w:noProof/>
              </w:rPr>
              <w:t>0 %</w:t>
            </w:r>
          </w:p>
        </w:tc>
        <w:tc>
          <w:tcPr>
            <w:tcW w:w="1276" w:type="dxa"/>
          </w:tcPr>
          <w:p w14:paraId="01572912" w14:textId="77777777" w:rsidR="006E3C95" w:rsidRDefault="006E3C95" w:rsidP="006E3C95">
            <w:pPr>
              <w:pStyle w:val="Paragraph"/>
              <w:spacing w:after="0"/>
              <w:rPr>
                <w:noProof/>
              </w:rPr>
            </w:pPr>
            <w:r>
              <w:rPr>
                <w:noProof/>
              </w:rPr>
              <w:t>-</w:t>
            </w:r>
          </w:p>
        </w:tc>
        <w:tc>
          <w:tcPr>
            <w:tcW w:w="992" w:type="dxa"/>
          </w:tcPr>
          <w:p w14:paraId="07CF3C42" w14:textId="77777777" w:rsidR="006E3C95" w:rsidRDefault="006E3C95" w:rsidP="006E3C95">
            <w:pPr>
              <w:pStyle w:val="Paragraph"/>
              <w:spacing w:after="0"/>
              <w:rPr>
                <w:noProof/>
              </w:rPr>
            </w:pPr>
            <w:r>
              <w:rPr>
                <w:noProof/>
              </w:rPr>
              <w:t>31.12.2025</w:t>
            </w:r>
          </w:p>
        </w:tc>
      </w:tr>
      <w:tr w:rsidR="006E3C95" w14:paraId="201E9782" w14:textId="77777777" w:rsidTr="008924C5">
        <w:trPr>
          <w:cantSplit/>
        </w:trPr>
        <w:tc>
          <w:tcPr>
            <w:tcW w:w="779" w:type="dxa"/>
          </w:tcPr>
          <w:p w14:paraId="31C4F60E" w14:textId="77777777" w:rsidR="006E3C95" w:rsidRDefault="006E3C95" w:rsidP="006E3C95">
            <w:pPr>
              <w:pStyle w:val="Paragraph"/>
              <w:spacing w:after="0"/>
              <w:rPr>
                <w:noProof/>
              </w:rPr>
            </w:pPr>
            <w:r>
              <w:rPr>
                <w:noProof/>
              </w:rPr>
              <w:t>0.3306</w:t>
            </w:r>
          </w:p>
        </w:tc>
        <w:tc>
          <w:tcPr>
            <w:tcW w:w="1276" w:type="dxa"/>
          </w:tcPr>
          <w:p w14:paraId="6C2056E1" w14:textId="77777777" w:rsidR="006E3C95" w:rsidRDefault="006E3C95" w:rsidP="006E3C95">
            <w:pPr>
              <w:pStyle w:val="Paragraph"/>
              <w:spacing w:after="0"/>
              <w:jc w:val="right"/>
              <w:rPr>
                <w:noProof/>
              </w:rPr>
            </w:pPr>
            <w:r>
              <w:rPr>
                <w:rStyle w:val="FootnoteReference"/>
                <w:noProof/>
              </w:rPr>
              <w:t>*</w:t>
            </w:r>
            <w:r>
              <w:rPr>
                <w:noProof/>
              </w:rPr>
              <w:t>ex 2818 30 00</w:t>
            </w:r>
          </w:p>
        </w:tc>
        <w:tc>
          <w:tcPr>
            <w:tcW w:w="709" w:type="dxa"/>
          </w:tcPr>
          <w:p w14:paraId="2FB1EB7D" w14:textId="77777777" w:rsidR="006E3C95" w:rsidRDefault="006E3C95" w:rsidP="006E3C95">
            <w:pPr>
              <w:pStyle w:val="Paragraph"/>
              <w:spacing w:after="0"/>
              <w:jc w:val="center"/>
              <w:rPr>
                <w:noProof/>
              </w:rPr>
            </w:pPr>
            <w:r>
              <w:rPr>
                <w:noProof/>
              </w:rPr>
              <w:t>30</w:t>
            </w:r>
          </w:p>
        </w:tc>
        <w:tc>
          <w:tcPr>
            <w:tcW w:w="3967" w:type="dxa"/>
          </w:tcPr>
          <w:p w14:paraId="57A3F24D" w14:textId="77777777" w:rsidR="006E3C95" w:rsidRDefault="006E3C95" w:rsidP="006E3C95">
            <w:pPr>
              <w:pStyle w:val="Paragraph"/>
              <w:spacing w:after="0"/>
              <w:rPr>
                <w:noProof/>
              </w:rPr>
            </w:pPr>
            <w:r>
              <w:rPr>
                <w:noProof/>
              </w:rPr>
              <w:t>Aluminium hydroxide oxide in the form of boehmite or pseudoboehmite (CAS RN 1318-23-6)</w:t>
            </w:r>
          </w:p>
        </w:tc>
        <w:tc>
          <w:tcPr>
            <w:tcW w:w="994" w:type="dxa"/>
          </w:tcPr>
          <w:p w14:paraId="47935049" w14:textId="77777777" w:rsidR="006E3C95" w:rsidRDefault="006E3C95" w:rsidP="006E3C95">
            <w:pPr>
              <w:pStyle w:val="Paragraph"/>
              <w:spacing w:after="0"/>
              <w:rPr>
                <w:noProof/>
              </w:rPr>
            </w:pPr>
            <w:r>
              <w:rPr>
                <w:noProof/>
              </w:rPr>
              <w:t>0 %</w:t>
            </w:r>
          </w:p>
        </w:tc>
        <w:tc>
          <w:tcPr>
            <w:tcW w:w="1276" w:type="dxa"/>
          </w:tcPr>
          <w:p w14:paraId="797BD1F7" w14:textId="77777777" w:rsidR="006E3C95" w:rsidRDefault="006E3C95" w:rsidP="006E3C95">
            <w:pPr>
              <w:pStyle w:val="Paragraph"/>
              <w:spacing w:after="0"/>
              <w:rPr>
                <w:noProof/>
              </w:rPr>
            </w:pPr>
            <w:r>
              <w:rPr>
                <w:noProof/>
              </w:rPr>
              <w:t>-</w:t>
            </w:r>
          </w:p>
        </w:tc>
        <w:tc>
          <w:tcPr>
            <w:tcW w:w="992" w:type="dxa"/>
          </w:tcPr>
          <w:p w14:paraId="1E32DB95" w14:textId="77777777" w:rsidR="006E3C95" w:rsidRDefault="006E3C95" w:rsidP="006E3C95">
            <w:pPr>
              <w:pStyle w:val="Paragraph"/>
              <w:spacing w:after="0"/>
              <w:rPr>
                <w:noProof/>
              </w:rPr>
            </w:pPr>
            <w:r>
              <w:rPr>
                <w:noProof/>
              </w:rPr>
              <w:t>31.12.2024</w:t>
            </w:r>
          </w:p>
        </w:tc>
      </w:tr>
      <w:tr w:rsidR="006E3C95" w14:paraId="24B07C11" w14:textId="77777777" w:rsidTr="008924C5">
        <w:trPr>
          <w:cantSplit/>
        </w:trPr>
        <w:tc>
          <w:tcPr>
            <w:tcW w:w="779" w:type="dxa"/>
          </w:tcPr>
          <w:p w14:paraId="50A7086E" w14:textId="77777777" w:rsidR="006E3C95" w:rsidRDefault="006E3C95" w:rsidP="006E3C95">
            <w:pPr>
              <w:pStyle w:val="Paragraph"/>
              <w:spacing w:after="0"/>
              <w:rPr>
                <w:noProof/>
              </w:rPr>
            </w:pPr>
            <w:r>
              <w:rPr>
                <w:noProof/>
              </w:rPr>
              <w:t>0.5369</w:t>
            </w:r>
          </w:p>
        </w:tc>
        <w:tc>
          <w:tcPr>
            <w:tcW w:w="1276" w:type="dxa"/>
          </w:tcPr>
          <w:p w14:paraId="32FB3243" w14:textId="77777777" w:rsidR="006E3C95" w:rsidRDefault="006E3C95" w:rsidP="006E3C95">
            <w:pPr>
              <w:pStyle w:val="Paragraph"/>
              <w:spacing w:after="0"/>
              <w:jc w:val="right"/>
              <w:rPr>
                <w:noProof/>
              </w:rPr>
            </w:pPr>
            <w:r>
              <w:rPr>
                <w:noProof/>
              </w:rPr>
              <w:t>ex 2819 90 90</w:t>
            </w:r>
          </w:p>
        </w:tc>
        <w:tc>
          <w:tcPr>
            <w:tcW w:w="709" w:type="dxa"/>
          </w:tcPr>
          <w:p w14:paraId="69C4070F" w14:textId="77777777" w:rsidR="006E3C95" w:rsidRDefault="006E3C95" w:rsidP="006E3C95">
            <w:pPr>
              <w:pStyle w:val="Paragraph"/>
              <w:spacing w:after="0"/>
              <w:jc w:val="center"/>
              <w:rPr>
                <w:noProof/>
              </w:rPr>
            </w:pPr>
            <w:r>
              <w:rPr>
                <w:noProof/>
              </w:rPr>
              <w:t>10</w:t>
            </w:r>
          </w:p>
        </w:tc>
        <w:tc>
          <w:tcPr>
            <w:tcW w:w="3967" w:type="dxa"/>
          </w:tcPr>
          <w:p w14:paraId="204FB8AC" w14:textId="77777777" w:rsidR="006E3C95" w:rsidRDefault="006E3C95" w:rsidP="006E3C95">
            <w:pPr>
              <w:pStyle w:val="Paragraph"/>
              <w:spacing w:after="0"/>
              <w:rPr>
                <w:noProof/>
              </w:rPr>
            </w:pPr>
            <w:r>
              <w:rPr>
                <w:noProof/>
              </w:rPr>
              <w:t>Dichromium trioxide (CAS RN 1308-38-9) for use in metallurgy</w:t>
            </w:r>
          </w:p>
          <w:p w14:paraId="2D6C596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0ADAF3D" w14:textId="77777777" w:rsidR="006E3C95" w:rsidRDefault="006E3C95" w:rsidP="006E3C95">
            <w:pPr>
              <w:pStyle w:val="Paragraph"/>
              <w:spacing w:after="0"/>
              <w:rPr>
                <w:noProof/>
              </w:rPr>
            </w:pPr>
            <w:r>
              <w:rPr>
                <w:noProof/>
              </w:rPr>
              <w:t>0 %</w:t>
            </w:r>
          </w:p>
        </w:tc>
        <w:tc>
          <w:tcPr>
            <w:tcW w:w="1276" w:type="dxa"/>
          </w:tcPr>
          <w:p w14:paraId="12287833" w14:textId="77777777" w:rsidR="006E3C95" w:rsidRDefault="006E3C95" w:rsidP="006E3C95">
            <w:pPr>
              <w:pStyle w:val="Paragraph"/>
              <w:spacing w:after="0"/>
              <w:rPr>
                <w:noProof/>
              </w:rPr>
            </w:pPr>
            <w:r>
              <w:rPr>
                <w:noProof/>
              </w:rPr>
              <w:t>-</w:t>
            </w:r>
          </w:p>
        </w:tc>
        <w:tc>
          <w:tcPr>
            <w:tcW w:w="992" w:type="dxa"/>
          </w:tcPr>
          <w:p w14:paraId="3598097B" w14:textId="77777777" w:rsidR="006E3C95" w:rsidRDefault="006E3C95" w:rsidP="006E3C95">
            <w:pPr>
              <w:pStyle w:val="Paragraph"/>
              <w:spacing w:after="0"/>
              <w:rPr>
                <w:noProof/>
              </w:rPr>
            </w:pPr>
            <w:r>
              <w:rPr>
                <w:noProof/>
              </w:rPr>
              <w:t>31.12.2026</w:t>
            </w:r>
          </w:p>
        </w:tc>
      </w:tr>
      <w:tr w:rsidR="006E3C95" w14:paraId="118EFED4" w14:textId="77777777" w:rsidTr="008924C5">
        <w:trPr>
          <w:cantSplit/>
        </w:trPr>
        <w:tc>
          <w:tcPr>
            <w:tcW w:w="779" w:type="dxa"/>
          </w:tcPr>
          <w:p w14:paraId="21945D7D" w14:textId="77777777" w:rsidR="006E3C95" w:rsidRDefault="006E3C95" w:rsidP="006E3C95">
            <w:pPr>
              <w:pStyle w:val="Paragraph"/>
              <w:spacing w:after="0"/>
              <w:rPr>
                <w:noProof/>
              </w:rPr>
            </w:pPr>
            <w:r>
              <w:rPr>
                <w:noProof/>
              </w:rPr>
              <w:t>0.5752</w:t>
            </w:r>
          </w:p>
        </w:tc>
        <w:tc>
          <w:tcPr>
            <w:tcW w:w="1276" w:type="dxa"/>
          </w:tcPr>
          <w:p w14:paraId="53D3388F" w14:textId="77777777" w:rsidR="006E3C95" w:rsidRDefault="006E3C95" w:rsidP="006E3C95">
            <w:pPr>
              <w:pStyle w:val="Paragraph"/>
              <w:spacing w:after="0"/>
              <w:jc w:val="right"/>
              <w:rPr>
                <w:noProof/>
              </w:rPr>
            </w:pPr>
            <w:r>
              <w:rPr>
                <w:noProof/>
              </w:rPr>
              <w:t>ex 2823 00 00</w:t>
            </w:r>
          </w:p>
        </w:tc>
        <w:tc>
          <w:tcPr>
            <w:tcW w:w="709" w:type="dxa"/>
          </w:tcPr>
          <w:p w14:paraId="692DAFF8" w14:textId="77777777" w:rsidR="006E3C95" w:rsidRDefault="006E3C95" w:rsidP="006E3C95">
            <w:pPr>
              <w:pStyle w:val="Paragraph"/>
              <w:spacing w:after="0"/>
              <w:jc w:val="center"/>
              <w:rPr>
                <w:noProof/>
              </w:rPr>
            </w:pPr>
            <w:r>
              <w:rPr>
                <w:noProof/>
              </w:rPr>
              <w:t>10</w:t>
            </w:r>
          </w:p>
        </w:tc>
        <w:tc>
          <w:tcPr>
            <w:tcW w:w="3967" w:type="dxa"/>
          </w:tcPr>
          <w:p w14:paraId="18C4BE1F" w14:textId="77777777" w:rsidR="006E3C95" w:rsidRDefault="006E3C95" w:rsidP="006E3C95">
            <w:pPr>
              <w:pStyle w:val="Paragraph"/>
              <w:spacing w:after="0"/>
              <w:rPr>
                <w:noProof/>
              </w:rPr>
            </w:pPr>
            <w:r>
              <w:rPr>
                <w:noProof/>
              </w:rPr>
              <w:t>Titanium dioxide (CAS RN 13463-67-7):</w:t>
            </w:r>
          </w:p>
          <w:tbl>
            <w:tblPr>
              <w:tblStyle w:val="Listdash"/>
              <w:tblW w:w="0" w:type="auto"/>
              <w:tblLayout w:type="fixed"/>
              <w:tblLook w:val="0000" w:firstRow="0" w:lastRow="0" w:firstColumn="0" w:lastColumn="0" w:noHBand="0" w:noVBand="0"/>
            </w:tblPr>
            <w:tblGrid>
              <w:gridCol w:w="220"/>
              <w:gridCol w:w="3599"/>
            </w:tblGrid>
            <w:tr w:rsidR="006E3C95" w14:paraId="3FD3C051" w14:textId="77777777" w:rsidTr="008924C5">
              <w:tc>
                <w:tcPr>
                  <w:tcW w:w="220" w:type="dxa"/>
                </w:tcPr>
                <w:p w14:paraId="4EBE7CDC" w14:textId="77777777" w:rsidR="006E3C95" w:rsidRDefault="006E3C95" w:rsidP="006E3C95">
                  <w:pPr>
                    <w:pStyle w:val="Paragraph"/>
                    <w:spacing w:after="0"/>
                    <w:rPr>
                      <w:noProof/>
                    </w:rPr>
                  </w:pPr>
                  <w:r>
                    <w:rPr>
                      <w:noProof/>
                    </w:rPr>
                    <w:t>—</w:t>
                  </w:r>
                </w:p>
              </w:tc>
              <w:tc>
                <w:tcPr>
                  <w:tcW w:w="3599" w:type="dxa"/>
                </w:tcPr>
                <w:p w14:paraId="7CC8D657" w14:textId="77777777" w:rsidR="006E3C95" w:rsidRDefault="006E3C95" w:rsidP="006E3C95">
                  <w:pPr>
                    <w:pStyle w:val="Paragraph"/>
                    <w:spacing w:after="0"/>
                    <w:rPr>
                      <w:noProof/>
                    </w:rPr>
                  </w:pPr>
                  <w:r>
                    <w:rPr>
                      <w:noProof/>
                    </w:rPr>
                    <w:t>of a purity by weight of 99,9 % or more,</w:t>
                  </w:r>
                </w:p>
              </w:tc>
            </w:tr>
            <w:tr w:rsidR="006E3C95" w14:paraId="117DF043" w14:textId="77777777" w:rsidTr="008924C5">
              <w:tc>
                <w:tcPr>
                  <w:tcW w:w="220" w:type="dxa"/>
                </w:tcPr>
                <w:p w14:paraId="3985AEE1" w14:textId="77777777" w:rsidR="006E3C95" w:rsidRDefault="006E3C95" w:rsidP="006E3C95">
                  <w:pPr>
                    <w:pStyle w:val="Paragraph"/>
                    <w:spacing w:after="0"/>
                    <w:rPr>
                      <w:noProof/>
                    </w:rPr>
                  </w:pPr>
                  <w:r>
                    <w:rPr>
                      <w:noProof/>
                    </w:rPr>
                    <w:t>—</w:t>
                  </w:r>
                </w:p>
              </w:tc>
              <w:tc>
                <w:tcPr>
                  <w:tcW w:w="3599" w:type="dxa"/>
                </w:tcPr>
                <w:p w14:paraId="5892C434" w14:textId="77777777" w:rsidR="006E3C95" w:rsidRDefault="006E3C95" w:rsidP="006E3C95">
                  <w:pPr>
                    <w:pStyle w:val="Paragraph"/>
                    <w:spacing w:after="0"/>
                    <w:rPr>
                      <w:noProof/>
                    </w:rPr>
                  </w:pPr>
                  <w:r>
                    <w:rPr>
                      <w:noProof/>
                    </w:rPr>
                    <w:t>with an average grain-size of 0,7 μm or more but not more than 2,1 μm</w:t>
                  </w:r>
                </w:p>
              </w:tc>
            </w:tr>
          </w:tbl>
          <w:p w14:paraId="2776E700" w14:textId="77777777" w:rsidR="006E3C95" w:rsidRDefault="006E3C95" w:rsidP="006E3C95">
            <w:pPr>
              <w:pStyle w:val="Paragraph"/>
              <w:spacing w:after="0"/>
              <w:rPr>
                <w:noProof/>
              </w:rPr>
            </w:pPr>
          </w:p>
        </w:tc>
        <w:tc>
          <w:tcPr>
            <w:tcW w:w="994" w:type="dxa"/>
          </w:tcPr>
          <w:p w14:paraId="1788A85E" w14:textId="77777777" w:rsidR="006E3C95" w:rsidRDefault="006E3C95" w:rsidP="006E3C95">
            <w:pPr>
              <w:pStyle w:val="Paragraph"/>
              <w:spacing w:after="0"/>
              <w:rPr>
                <w:noProof/>
              </w:rPr>
            </w:pPr>
            <w:r>
              <w:rPr>
                <w:noProof/>
              </w:rPr>
              <w:t>0 %</w:t>
            </w:r>
          </w:p>
        </w:tc>
        <w:tc>
          <w:tcPr>
            <w:tcW w:w="1276" w:type="dxa"/>
          </w:tcPr>
          <w:p w14:paraId="70AFEEEB" w14:textId="77777777" w:rsidR="006E3C95" w:rsidRDefault="006E3C95" w:rsidP="006E3C95">
            <w:pPr>
              <w:pStyle w:val="Paragraph"/>
              <w:spacing w:after="0"/>
              <w:rPr>
                <w:noProof/>
              </w:rPr>
            </w:pPr>
            <w:r>
              <w:rPr>
                <w:noProof/>
              </w:rPr>
              <w:t>-</w:t>
            </w:r>
          </w:p>
        </w:tc>
        <w:tc>
          <w:tcPr>
            <w:tcW w:w="992" w:type="dxa"/>
          </w:tcPr>
          <w:p w14:paraId="286DA63B" w14:textId="77777777" w:rsidR="006E3C95" w:rsidRDefault="006E3C95" w:rsidP="006E3C95">
            <w:pPr>
              <w:pStyle w:val="Paragraph"/>
              <w:spacing w:after="0"/>
              <w:rPr>
                <w:noProof/>
              </w:rPr>
            </w:pPr>
            <w:r>
              <w:rPr>
                <w:noProof/>
              </w:rPr>
              <w:t>31.12.2027</w:t>
            </w:r>
          </w:p>
        </w:tc>
      </w:tr>
      <w:tr w:rsidR="006E3C95" w14:paraId="09961669" w14:textId="77777777" w:rsidTr="008924C5">
        <w:trPr>
          <w:cantSplit/>
        </w:trPr>
        <w:tc>
          <w:tcPr>
            <w:tcW w:w="779" w:type="dxa"/>
          </w:tcPr>
          <w:p w14:paraId="35D2B2E1" w14:textId="77777777" w:rsidR="006E3C95" w:rsidRDefault="006E3C95" w:rsidP="006E3C95">
            <w:pPr>
              <w:pStyle w:val="Paragraph"/>
              <w:spacing w:after="0"/>
              <w:rPr>
                <w:noProof/>
              </w:rPr>
            </w:pPr>
            <w:r>
              <w:rPr>
                <w:noProof/>
              </w:rPr>
              <w:t>0.5576</w:t>
            </w:r>
          </w:p>
        </w:tc>
        <w:tc>
          <w:tcPr>
            <w:tcW w:w="1276" w:type="dxa"/>
          </w:tcPr>
          <w:p w14:paraId="6F252D7D" w14:textId="77777777" w:rsidR="006E3C95" w:rsidRDefault="006E3C95" w:rsidP="006E3C95">
            <w:pPr>
              <w:pStyle w:val="Paragraph"/>
              <w:spacing w:after="0"/>
              <w:jc w:val="right"/>
              <w:rPr>
                <w:noProof/>
              </w:rPr>
            </w:pPr>
            <w:r>
              <w:rPr>
                <w:noProof/>
              </w:rPr>
              <w:t>ex 2825 10 00</w:t>
            </w:r>
          </w:p>
        </w:tc>
        <w:tc>
          <w:tcPr>
            <w:tcW w:w="709" w:type="dxa"/>
          </w:tcPr>
          <w:p w14:paraId="004F06C1" w14:textId="77777777" w:rsidR="006E3C95" w:rsidRDefault="006E3C95" w:rsidP="006E3C95">
            <w:pPr>
              <w:pStyle w:val="Paragraph"/>
              <w:spacing w:after="0"/>
              <w:jc w:val="center"/>
              <w:rPr>
                <w:noProof/>
              </w:rPr>
            </w:pPr>
            <w:r>
              <w:rPr>
                <w:noProof/>
              </w:rPr>
              <w:t>10</w:t>
            </w:r>
          </w:p>
        </w:tc>
        <w:tc>
          <w:tcPr>
            <w:tcW w:w="3967" w:type="dxa"/>
          </w:tcPr>
          <w:p w14:paraId="72C2D4C8" w14:textId="77777777" w:rsidR="006E3C95" w:rsidRDefault="006E3C95" w:rsidP="006E3C95">
            <w:pPr>
              <w:pStyle w:val="Paragraph"/>
              <w:spacing w:after="0"/>
              <w:rPr>
                <w:noProof/>
              </w:rPr>
            </w:pPr>
            <w:r>
              <w:rPr>
                <w:noProof/>
              </w:rPr>
              <w:t>Hydroxylammonium chloride (CAS RN 5470-11-1)</w:t>
            </w:r>
          </w:p>
        </w:tc>
        <w:tc>
          <w:tcPr>
            <w:tcW w:w="994" w:type="dxa"/>
          </w:tcPr>
          <w:p w14:paraId="3769DF1D" w14:textId="77777777" w:rsidR="006E3C95" w:rsidRDefault="006E3C95" w:rsidP="006E3C95">
            <w:pPr>
              <w:pStyle w:val="Paragraph"/>
              <w:spacing w:after="0"/>
              <w:rPr>
                <w:noProof/>
              </w:rPr>
            </w:pPr>
            <w:r>
              <w:rPr>
                <w:noProof/>
              </w:rPr>
              <w:t>0 %</w:t>
            </w:r>
          </w:p>
        </w:tc>
        <w:tc>
          <w:tcPr>
            <w:tcW w:w="1276" w:type="dxa"/>
          </w:tcPr>
          <w:p w14:paraId="73A13752" w14:textId="77777777" w:rsidR="006E3C95" w:rsidRDefault="006E3C95" w:rsidP="006E3C95">
            <w:pPr>
              <w:pStyle w:val="Paragraph"/>
              <w:spacing w:after="0"/>
              <w:rPr>
                <w:noProof/>
              </w:rPr>
            </w:pPr>
            <w:r>
              <w:rPr>
                <w:noProof/>
              </w:rPr>
              <w:t>-</w:t>
            </w:r>
          </w:p>
        </w:tc>
        <w:tc>
          <w:tcPr>
            <w:tcW w:w="992" w:type="dxa"/>
          </w:tcPr>
          <w:p w14:paraId="0AD43230" w14:textId="77777777" w:rsidR="006E3C95" w:rsidRDefault="006E3C95" w:rsidP="006E3C95">
            <w:pPr>
              <w:pStyle w:val="Paragraph"/>
              <w:spacing w:after="0"/>
              <w:rPr>
                <w:noProof/>
              </w:rPr>
            </w:pPr>
            <w:r>
              <w:rPr>
                <w:noProof/>
              </w:rPr>
              <w:t>31.12.2027</w:t>
            </w:r>
          </w:p>
        </w:tc>
      </w:tr>
      <w:tr w:rsidR="006E3C95" w14:paraId="1BA35960" w14:textId="77777777" w:rsidTr="008924C5">
        <w:trPr>
          <w:cantSplit/>
        </w:trPr>
        <w:tc>
          <w:tcPr>
            <w:tcW w:w="779" w:type="dxa"/>
          </w:tcPr>
          <w:p w14:paraId="5DE66BBF" w14:textId="77777777" w:rsidR="006E3C95" w:rsidRDefault="006E3C95" w:rsidP="006E3C95">
            <w:pPr>
              <w:pStyle w:val="Paragraph"/>
              <w:spacing w:after="0"/>
              <w:rPr>
                <w:noProof/>
              </w:rPr>
            </w:pPr>
            <w:r>
              <w:rPr>
                <w:noProof/>
              </w:rPr>
              <w:t>0.7897</w:t>
            </w:r>
          </w:p>
        </w:tc>
        <w:tc>
          <w:tcPr>
            <w:tcW w:w="1276" w:type="dxa"/>
          </w:tcPr>
          <w:p w14:paraId="6BC061AA" w14:textId="77777777" w:rsidR="006E3C95" w:rsidRDefault="006E3C95" w:rsidP="006E3C95">
            <w:pPr>
              <w:pStyle w:val="Paragraph"/>
              <w:spacing w:after="0"/>
              <w:jc w:val="right"/>
              <w:rPr>
                <w:noProof/>
              </w:rPr>
            </w:pPr>
            <w:r>
              <w:rPr>
                <w:rStyle w:val="FootnoteReference"/>
                <w:noProof/>
              </w:rPr>
              <w:t>*</w:t>
            </w:r>
            <w:r>
              <w:rPr>
                <w:noProof/>
              </w:rPr>
              <w:t>ex 2825 20 00</w:t>
            </w:r>
          </w:p>
        </w:tc>
        <w:tc>
          <w:tcPr>
            <w:tcW w:w="709" w:type="dxa"/>
          </w:tcPr>
          <w:p w14:paraId="4E6FAA72" w14:textId="77777777" w:rsidR="006E3C95" w:rsidRDefault="006E3C95" w:rsidP="006E3C95">
            <w:pPr>
              <w:pStyle w:val="Paragraph"/>
              <w:spacing w:after="0"/>
              <w:jc w:val="center"/>
              <w:rPr>
                <w:noProof/>
              </w:rPr>
            </w:pPr>
            <w:r>
              <w:rPr>
                <w:noProof/>
              </w:rPr>
              <w:t>10</w:t>
            </w:r>
          </w:p>
        </w:tc>
        <w:tc>
          <w:tcPr>
            <w:tcW w:w="3967" w:type="dxa"/>
          </w:tcPr>
          <w:p w14:paraId="2CEAC2A3" w14:textId="77777777" w:rsidR="006E3C95" w:rsidRDefault="006E3C95" w:rsidP="006E3C95">
            <w:pPr>
              <w:pStyle w:val="Paragraph"/>
              <w:spacing w:after="0"/>
              <w:rPr>
                <w:noProof/>
              </w:rPr>
            </w:pPr>
            <w:r>
              <w:rPr>
                <w:noProof/>
              </w:rPr>
              <w:t>Lithium hydroxide monohydrate (CAS RN 1310-66-3)</w:t>
            </w:r>
          </w:p>
        </w:tc>
        <w:tc>
          <w:tcPr>
            <w:tcW w:w="994" w:type="dxa"/>
          </w:tcPr>
          <w:p w14:paraId="4539BE48" w14:textId="77777777" w:rsidR="006E3C95" w:rsidRDefault="006E3C95" w:rsidP="006E3C95">
            <w:pPr>
              <w:pStyle w:val="Paragraph"/>
              <w:spacing w:after="0"/>
              <w:rPr>
                <w:noProof/>
              </w:rPr>
            </w:pPr>
            <w:r>
              <w:rPr>
                <w:noProof/>
              </w:rPr>
              <w:t>2.6 %</w:t>
            </w:r>
          </w:p>
        </w:tc>
        <w:tc>
          <w:tcPr>
            <w:tcW w:w="1276" w:type="dxa"/>
          </w:tcPr>
          <w:p w14:paraId="5345AC8B" w14:textId="77777777" w:rsidR="006E3C95" w:rsidRDefault="006E3C95" w:rsidP="006E3C95">
            <w:pPr>
              <w:pStyle w:val="Paragraph"/>
              <w:spacing w:after="0"/>
              <w:rPr>
                <w:noProof/>
              </w:rPr>
            </w:pPr>
            <w:r>
              <w:rPr>
                <w:noProof/>
              </w:rPr>
              <w:t>-</w:t>
            </w:r>
          </w:p>
        </w:tc>
        <w:tc>
          <w:tcPr>
            <w:tcW w:w="992" w:type="dxa"/>
          </w:tcPr>
          <w:p w14:paraId="32F928EA" w14:textId="77777777" w:rsidR="006E3C95" w:rsidRDefault="006E3C95" w:rsidP="006E3C95">
            <w:pPr>
              <w:pStyle w:val="Paragraph"/>
              <w:spacing w:after="0"/>
              <w:rPr>
                <w:noProof/>
              </w:rPr>
            </w:pPr>
            <w:r>
              <w:rPr>
                <w:noProof/>
              </w:rPr>
              <w:t>31.12.2024</w:t>
            </w:r>
          </w:p>
        </w:tc>
      </w:tr>
      <w:tr w:rsidR="006E3C95" w14:paraId="11CFC382" w14:textId="77777777" w:rsidTr="008924C5">
        <w:trPr>
          <w:cantSplit/>
        </w:trPr>
        <w:tc>
          <w:tcPr>
            <w:tcW w:w="779" w:type="dxa"/>
          </w:tcPr>
          <w:p w14:paraId="64A86C79" w14:textId="77777777" w:rsidR="006E3C95" w:rsidRDefault="006E3C95" w:rsidP="006E3C95">
            <w:pPr>
              <w:pStyle w:val="Paragraph"/>
              <w:spacing w:after="0"/>
              <w:rPr>
                <w:noProof/>
              </w:rPr>
            </w:pPr>
            <w:r>
              <w:rPr>
                <w:noProof/>
              </w:rPr>
              <w:t>0.3800</w:t>
            </w:r>
          </w:p>
        </w:tc>
        <w:tc>
          <w:tcPr>
            <w:tcW w:w="1276" w:type="dxa"/>
          </w:tcPr>
          <w:p w14:paraId="2C564B6E" w14:textId="77777777" w:rsidR="006E3C95" w:rsidRDefault="006E3C95" w:rsidP="006E3C95">
            <w:pPr>
              <w:pStyle w:val="Paragraph"/>
              <w:spacing w:after="0"/>
              <w:jc w:val="right"/>
              <w:rPr>
                <w:noProof/>
              </w:rPr>
            </w:pPr>
            <w:r>
              <w:rPr>
                <w:noProof/>
              </w:rPr>
              <w:t>2825 30 00</w:t>
            </w:r>
          </w:p>
        </w:tc>
        <w:tc>
          <w:tcPr>
            <w:tcW w:w="709" w:type="dxa"/>
          </w:tcPr>
          <w:p w14:paraId="05987CE7" w14:textId="77777777" w:rsidR="006E3C95" w:rsidRDefault="006E3C95" w:rsidP="006E3C95">
            <w:pPr>
              <w:pStyle w:val="Paragraph"/>
              <w:spacing w:after="0"/>
              <w:rPr>
                <w:noProof/>
              </w:rPr>
            </w:pPr>
          </w:p>
        </w:tc>
        <w:tc>
          <w:tcPr>
            <w:tcW w:w="3967" w:type="dxa"/>
          </w:tcPr>
          <w:p w14:paraId="45FC5766" w14:textId="77777777" w:rsidR="006E3C95" w:rsidRDefault="006E3C95" w:rsidP="006E3C95">
            <w:pPr>
              <w:pStyle w:val="Paragraph"/>
              <w:spacing w:after="0"/>
              <w:rPr>
                <w:noProof/>
              </w:rPr>
            </w:pPr>
            <w:r>
              <w:rPr>
                <w:noProof/>
              </w:rPr>
              <w:t>Vanadium oxides and hydroxides</w:t>
            </w:r>
          </w:p>
        </w:tc>
        <w:tc>
          <w:tcPr>
            <w:tcW w:w="994" w:type="dxa"/>
          </w:tcPr>
          <w:p w14:paraId="7CB1C7B5" w14:textId="77777777" w:rsidR="006E3C95" w:rsidRDefault="006E3C95" w:rsidP="006E3C95">
            <w:pPr>
              <w:pStyle w:val="Paragraph"/>
              <w:spacing w:after="0"/>
              <w:rPr>
                <w:noProof/>
              </w:rPr>
            </w:pPr>
            <w:r>
              <w:rPr>
                <w:noProof/>
              </w:rPr>
              <w:t>0 %</w:t>
            </w:r>
          </w:p>
        </w:tc>
        <w:tc>
          <w:tcPr>
            <w:tcW w:w="1276" w:type="dxa"/>
          </w:tcPr>
          <w:p w14:paraId="4B475AEC" w14:textId="77777777" w:rsidR="006E3C95" w:rsidRDefault="006E3C95" w:rsidP="006E3C95">
            <w:pPr>
              <w:pStyle w:val="Paragraph"/>
              <w:spacing w:after="0"/>
              <w:rPr>
                <w:noProof/>
              </w:rPr>
            </w:pPr>
            <w:r>
              <w:rPr>
                <w:noProof/>
              </w:rPr>
              <w:t>-</w:t>
            </w:r>
          </w:p>
        </w:tc>
        <w:tc>
          <w:tcPr>
            <w:tcW w:w="992" w:type="dxa"/>
          </w:tcPr>
          <w:p w14:paraId="0B77E66E" w14:textId="77777777" w:rsidR="006E3C95" w:rsidRDefault="006E3C95" w:rsidP="006E3C95">
            <w:pPr>
              <w:pStyle w:val="Paragraph"/>
              <w:spacing w:after="0"/>
              <w:rPr>
                <w:noProof/>
              </w:rPr>
            </w:pPr>
            <w:r>
              <w:rPr>
                <w:noProof/>
              </w:rPr>
              <w:t>31.12.2026</w:t>
            </w:r>
          </w:p>
        </w:tc>
      </w:tr>
      <w:tr w:rsidR="006E3C95" w14:paraId="0ADC1D7D" w14:textId="77777777" w:rsidTr="008924C5">
        <w:trPr>
          <w:cantSplit/>
        </w:trPr>
        <w:tc>
          <w:tcPr>
            <w:tcW w:w="779" w:type="dxa"/>
          </w:tcPr>
          <w:p w14:paraId="6A8C18E2" w14:textId="77777777" w:rsidR="006E3C95" w:rsidRDefault="006E3C95" w:rsidP="006E3C95">
            <w:pPr>
              <w:pStyle w:val="Paragraph"/>
              <w:spacing w:after="0"/>
              <w:rPr>
                <w:noProof/>
              </w:rPr>
            </w:pPr>
            <w:r>
              <w:rPr>
                <w:noProof/>
              </w:rPr>
              <w:t>0.3303</w:t>
            </w:r>
          </w:p>
        </w:tc>
        <w:tc>
          <w:tcPr>
            <w:tcW w:w="1276" w:type="dxa"/>
          </w:tcPr>
          <w:p w14:paraId="1BA37AF5" w14:textId="77777777" w:rsidR="006E3C95" w:rsidRDefault="006E3C95" w:rsidP="006E3C95">
            <w:pPr>
              <w:pStyle w:val="Paragraph"/>
              <w:spacing w:after="0"/>
              <w:jc w:val="right"/>
              <w:rPr>
                <w:noProof/>
              </w:rPr>
            </w:pPr>
            <w:r>
              <w:rPr>
                <w:rStyle w:val="FootnoteReference"/>
                <w:noProof/>
              </w:rPr>
              <w:t>*</w:t>
            </w:r>
            <w:r>
              <w:rPr>
                <w:noProof/>
              </w:rPr>
              <w:t>ex 2825 50 00</w:t>
            </w:r>
          </w:p>
        </w:tc>
        <w:tc>
          <w:tcPr>
            <w:tcW w:w="709" w:type="dxa"/>
          </w:tcPr>
          <w:p w14:paraId="69B0CF36" w14:textId="77777777" w:rsidR="006E3C95" w:rsidRDefault="006E3C95" w:rsidP="006E3C95">
            <w:pPr>
              <w:pStyle w:val="Paragraph"/>
              <w:spacing w:after="0"/>
              <w:jc w:val="center"/>
              <w:rPr>
                <w:noProof/>
              </w:rPr>
            </w:pPr>
            <w:r>
              <w:rPr>
                <w:noProof/>
              </w:rPr>
              <w:t>20</w:t>
            </w:r>
          </w:p>
        </w:tc>
        <w:tc>
          <w:tcPr>
            <w:tcW w:w="3967" w:type="dxa"/>
          </w:tcPr>
          <w:p w14:paraId="3F0A2C06" w14:textId="77777777" w:rsidR="006E3C95" w:rsidRDefault="006E3C95" w:rsidP="006E3C95">
            <w:pPr>
              <w:pStyle w:val="Paragraph"/>
              <w:spacing w:after="0"/>
              <w:rPr>
                <w:noProof/>
              </w:rPr>
            </w:pPr>
            <w:r>
              <w:rPr>
                <w:noProof/>
              </w:rPr>
              <w:t>Copper (I or II) oxide containing by weight 78 % or more of copper and not more than 0,03 % of chloride</w:t>
            </w:r>
          </w:p>
        </w:tc>
        <w:tc>
          <w:tcPr>
            <w:tcW w:w="994" w:type="dxa"/>
          </w:tcPr>
          <w:p w14:paraId="0447C11E" w14:textId="77777777" w:rsidR="006E3C95" w:rsidRDefault="006E3C95" w:rsidP="006E3C95">
            <w:pPr>
              <w:pStyle w:val="Paragraph"/>
              <w:spacing w:after="0"/>
              <w:rPr>
                <w:noProof/>
              </w:rPr>
            </w:pPr>
            <w:r>
              <w:rPr>
                <w:noProof/>
              </w:rPr>
              <w:t>0 %</w:t>
            </w:r>
          </w:p>
        </w:tc>
        <w:tc>
          <w:tcPr>
            <w:tcW w:w="1276" w:type="dxa"/>
          </w:tcPr>
          <w:p w14:paraId="4FC854B2" w14:textId="77777777" w:rsidR="006E3C95" w:rsidRDefault="006E3C95" w:rsidP="006E3C95">
            <w:pPr>
              <w:pStyle w:val="Paragraph"/>
              <w:spacing w:after="0"/>
              <w:rPr>
                <w:noProof/>
              </w:rPr>
            </w:pPr>
            <w:r>
              <w:rPr>
                <w:noProof/>
              </w:rPr>
              <w:t>-</w:t>
            </w:r>
          </w:p>
        </w:tc>
        <w:tc>
          <w:tcPr>
            <w:tcW w:w="992" w:type="dxa"/>
          </w:tcPr>
          <w:p w14:paraId="5365FE5D" w14:textId="77777777" w:rsidR="006E3C95" w:rsidRDefault="006E3C95" w:rsidP="006E3C95">
            <w:pPr>
              <w:pStyle w:val="Paragraph"/>
              <w:spacing w:after="0"/>
              <w:rPr>
                <w:noProof/>
              </w:rPr>
            </w:pPr>
            <w:r>
              <w:rPr>
                <w:noProof/>
              </w:rPr>
              <w:t>31.12.2024</w:t>
            </w:r>
          </w:p>
        </w:tc>
      </w:tr>
      <w:tr w:rsidR="006E3C95" w14:paraId="5961A8A5" w14:textId="77777777" w:rsidTr="008924C5">
        <w:trPr>
          <w:cantSplit/>
        </w:trPr>
        <w:tc>
          <w:tcPr>
            <w:tcW w:w="779" w:type="dxa"/>
          </w:tcPr>
          <w:p w14:paraId="396406DF" w14:textId="77777777" w:rsidR="006E3C95" w:rsidRDefault="006E3C95" w:rsidP="006E3C95">
            <w:pPr>
              <w:pStyle w:val="Paragraph"/>
              <w:spacing w:after="0"/>
              <w:rPr>
                <w:noProof/>
              </w:rPr>
            </w:pPr>
            <w:r>
              <w:rPr>
                <w:noProof/>
              </w:rPr>
              <w:t>0.6819</w:t>
            </w:r>
          </w:p>
        </w:tc>
        <w:tc>
          <w:tcPr>
            <w:tcW w:w="1276" w:type="dxa"/>
          </w:tcPr>
          <w:p w14:paraId="4D687745" w14:textId="77777777" w:rsidR="006E3C95" w:rsidRDefault="006E3C95" w:rsidP="006E3C95">
            <w:pPr>
              <w:pStyle w:val="Paragraph"/>
              <w:spacing w:after="0"/>
              <w:jc w:val="right"/>
              <w:rPr>
                <w:noProof/>
              </w:rPr>
            </w:pPr>
            <w:r>
              <w:rPr>
                <w:noProof/>
              </w:rPr>
              <w:t>ex 2825 50 00</w:t>
            </w:r>
          </w:p>
        </w:tc>
        <w:tc>
          <w:tcPr>
            <w:tcW w:w="709" w:type="dxa"/>
          </w:tcPr>
          <w:p w14:paraId="3BB47F3D" w14:textId="77777777" w:rsidR="006E3C95" w:rsidRDefault="006E3C95" w:rsidP="006E3C95">
            <w:pPr>
              <w:pStyle w:val="Paragraph"/>
              <w:spacing w:after="0"/>
              <w:jc w:val="center"/>
              <w:rPr>
                <w:noProof/>
              </w:rPr>
            </w:pPr>
            <w:r>
              <w:rPr>
                <w:noProof/>
              </w:rPr>
              <w:t>30</w:t>
            </w:r>
          </w:p>
        </w:tc>
        <w:tc>
          <w:tcPr>
            <w:tcW w:w="3967" w:type="dxa"/>
          </w:tcPr>
          <w:p w14:paraId="16821397" w14:textId="77777777" w:rsidR="006E3C95" w:rsidRDefault="006E3C95" w:rsidP="006E3C95">
            <w:pPr>
              <w:pStyle w:val="Paragraph"/>
              <w:spacing w:after="0"/>
              <w:rPr>
                <w:noProof/>
              </w:rPr>
            </w:pPr>
            <w:r>
              <w:rPr>
                <w:noProof/>
              </w:rPr>
              <w:t>Copper (II) oxide (CAS RN 1317-38-0), with a particle size of not more than 100 nm</w:t>
            </w:r>
          </w:p>
        </w:tc>
        <w:tc>
          <w:tcPr>
            <w:tcW w:w="994" w:type="dxa"/>
          </w:tcPr>
          <w:p w14:paraId="173645D3" w14:textId="77777777" w:rsidR="006E3C95" w:rsidRDefault="006E3C95" w:rsidP="006E3C95">
            <w:pPr>
              <w:pStyle w:val="Paragraph"/>
              <w:spacing w:after="0"/>
              <w:rPr>
                <w:noProof/>
              </w:rPr>
            </w:pPr>
            <w:r>
              <w:rPr>
                <w:noProof/>
              </w:rPr>
              <w:t>0 %</w:t>
            </w:r>
          </w:p>
        </w:tc>
        <w:tc>
          <w:tcPr>
            <w:tcW w:w="1276" w:type="dxa"/>
          </w:tcPr>
          <w:p w14:paraId="18216B73" w14:textId="77777777" w:rsidR="006E3C95" w:rsidRDefault="006E3C95" w:rsidP="006E3C95">
            <w:pPr>
              <w:pStyle w:val="Paragraph"/>
              <w:spacing w:after="0"/>
              <w:rPr>
                <w:noProof/>
              </w:rPr>
            </w:pPr>
            <w:r>
              <w:rPr>
                <w:noProof/>
              </w:rPr>
              <w:t>-</w:t>
            </w:r>
          </w:p>
        </w:tc>
        <w:tc>
          <w:tcPr>
            <w:tcW w:w="992" w:type="dxa"/>
          </w:tcPr>
          <w:p w14:paraId="5523CC4E" w14:textId="77777777" w:rsidR="006E3C95" w:rsidRDefault="006E3C95" w:rsidP="006E3C95">
            <w:pPr>
              <w:pStyle w:val="Paragraph"/>
              <w:spacing w:after="0"/>
              <w:rPr>
                <w:noProof/>
              </w:rPr>
            </w:pPr>
            <w:r>
              <w:rPr>
                <w:noProof/>
              </w:rPr>
              <w:t>31.12.2025</w:t>
            </w:r>
          </w:p>
        </w:tc>
      </w:tr>
      <w:tr w:rsidR="006E3C95" w14:paraId="6548DE0D" w14:textId="77777777" w:rsidTr="008924C5">
        <w:trPr>
          <w:cantSplit/>
        </w:trPr>
        <w:tc>
          <w:tcPr>
            <w:tcW w:w="779" w:type="dxa"/>
          </w:tcPr>
          <w:p w14:paraId="128FB9C1" w14:textId="77777777" w:rsidR="006E3C95" w:rsidRDefault="006E3C95" w:rsidP="006E3C95">
            <w:pPr>
              <w:pStyle w:val="Paragraph"/>
              <w:spacing w:after="0"/>
              <w:rPr>
                <w:noProof/>
              </w:rPr>
            </w:pPr>
            <w:r>
              <w:rPr>
                <w:noProof/>
              </w:rPr>
              <w:t>0.5555</w:t>
            </w:r>
          </w:p>
        </w:tc>
        <w:tc>
          <w:tcPr>
            <w:tcW w:w="1276" w:type="dxa"/>
          </w:tcPr>
          <w:p w14:paraId="2ED5E599" w14:textId="77777777" w:rsidR="006E3C95" w:rsidRDefault="006E3C95" w:rsidP="006E3C95">
            <w:pPr>
              <w:pStyle w:val="Paragraph"/>
              <w:spacing w:after="0"/>
              <w:jc w:val="right"/>
              <w:rPr>
                <w:noProof/>
              </w:rPr>
            </w:pPr>
            <w:r>
              <w:rPr>
                <w:noProof/>
              </w:rPr>
              <w:t>ex 2825 60 00</w:t>
            </w:r>
          </w:p>
        </w:tc>
        <w:tc>
          <w:tcPr>
            <w:tcW w:w="709" w:type="dxa"/>
          </w:tcPr>
          <w:p w14:paraId="5ED5F92B" w14:textId="77777777" w:rsidR="006E3C95" w:rsidRDefault="006E3C95" w:rsidP="006E3C95">
            <w:pPr>
              <w:pStyle w:val="Paragraph"/>
              <w:spacing w:after="0"/>
              <w:jc w:val="center"/>
              <w:rPr>
                <w:noProof/>
              </w:rPr>
            </w:pPr>
            <w:r>
              <w:rPr>
                <w:noProof/>
              </w:rPr>
              <w:t>10</w:t>
            </w:r>
          </w:p>
        </w:tc>
        <w:tc>
          <w:tcPr>
            <w:tcW w:w="3967" w:type="dxa"/>
          </w:tcPr>
          <w:p w14:paraId="51C4D79D" w14:textId="77777777" w:rsidR="006E3C95" w:rsidRDefault="006E3C95" w:rsidP="006E3C95">
            <w:pPr>
              <w:pStyle w:val="Paragraph"/>
              <w:spacing w:after="0"/>
              <w:rPr>
                <w:noProof/>
              </w:rPr>
            </w:pPr>
            <w:r>
              <w:rPr>
                <w:noProof/>
              </w:rPr>
              <w:t>Zirconium dioxide (CAS RN 1314-23-4)</w:t>
            </w:r>
          </w:p>
        </w:tc>
        <w:tc>
          <w:tcPr>
            <w:tcW w:w="994" w:type="dxa"/>
          </w:tcPr>
          <w:p w14:paraId="07907895" w14:textId="77777777" w:rsidR="006E3C95" w:rsidRDefault="006E3C95" w:rsidP="006E3C95">
            <w:pPr>
              <w:pStyle w:val="Paragraph"/>
              <w:spacing w:after="0"/>
              <w:rPr>
                <w:noProof/>
              </w:rPr>
            </w:pPr>
            <w:r>
              <w:rPr>
                <w:noProof/>
              </w:rPr>
              <w:t>0 %</w:t>
            </w:r>
          </w:p>
        </w:tc>
        <w:tc>
          <w:tcPr>
            <w:tcW w:w="1276" w:type="dxa"/>
          </w:tcPr>
          <w:p w14:paraId="4C6E97BD" w14:textId="77777777" w:rsidR="006E3C95" w:rsidRDefault="006E3C95" w:rsidP="006E3C95">
            <w:pPr>
              <w:pStyle w:val="Paragraph"/>
              <w:spacing w:after="0"/>
              <w:rPr>
                <w:noProof/>
              </w:rPr>
            </w:pPr>
            <w:r>
              <w:rPr>
                <w:noProof/>
              </w:rPr>
              <w:t>-</w:t>
            </w:r>
          </w:p>
        </w:tc>
        <w:tc>
          <w:tcPr>
            <w:tcW w:w="992" w:type="dxa"/>
          </w:tcPr>
          <w:p w14:paraId="49BFFC8F" w14:textId="77777777" w:rsidR="006E3C95" w:rsidRDefault="006E3C95" w:rsidP="006E3C95">
            <w:pPr>
              <w:pStyle w:val="Paragraph"/>
              <w:spacing w:after="0"/>
              <w:rPr>
                <w:noProof/>
              </w:rPr>
            </w:pPr>
            <w:r>
              <w:rPr>
                <w:noProof/>
              </w:rPr>
              <w:t>31.12.2027</w:t>
            </w:r>
          </w:p>
        </w:tc>
      </w:tr>
      <w:tr w:rsidR="006E3C95" w14:paraId="791D7DD1" w14:textId="77777777" w:rsidTr="008924C5">
        <w:trPr>
          <w:cantSplit/>
        </w:trPr>
        <w:tc>
          <w:tcPr>
            <w:tcW w:w="779" w:type="dxa"/>
          </w:tcPr>
          <w:p w14:paraId="377B8C56" w14:textId="77777777" w:rsidR="006E3C95" w:rsidRDefault="006E3C95" w:rsidP="006E3C95">
            <w:pPr>
              <w:pStyle w:val="Paragraph"/>
              <w:spacing w:after="0"/>
              <w:rPr>
                <w:noProof/>
              </w:rPr>
            </w:pPr>
            <w:r>
              <w:rPr>
                <w:noProof/>
              </w:rPr>
              <w:t>0.7193</w:t>
            </w:r>
          </w:p>
        </w:tc>
        <w:tc>
          <w:tcPr>
            <w:tcW w:w="1276" w:type="dxa"/>
          </w:tcPr>
          <w:p w14:paraId="19C3A380" w14:textId="77777777" w:rsidR="006E3C95" w:rsidRDefault="006E3C95" w:rsidP="006E3C95">
            <w:pPr>
              <w:pStyle w:val="Paragraph"/>
              <w:spacing w:after="0"/>
              <w:jc w:val="right"/>
              <w:rPr>
                <w:noProof/>
              </w:rPr>
            </w:pPr>
            <w:r>
              <w:rPr>
                <w:noProof/>
              </w:rPr>
              <w:t>ex 2825 70 00</w:t>
            </w:r>
          </w:p>
        </w:tc>
        <w:tc>
          <w:tcPr>
            <w:tcW w:w="709" w:type="dxa"/>
          </w:tcPr>
          <w:p w14:paraId="01641A54" w14:textId="77777777" w:rsidR="006E3C95" w:rsidRDefault="006E3C95" w:rsidP="006E3C95">
            <w:pPr>
              <w:pStyle w:val="Paragraph"/>
              <w:spacing w:after="0"/>
              <w:jc w:val="center"/>
              <w:rPr>
                <w:noProof/>
              </w:rPr>
            </w:pPr>
            <w:r>
              <w:rPr>
                <w:noProof/>
              </w:rPr>
              <w:t>20</w:t>
            </w:r>
          </w:p>
        </w:tc>
        <w:tc>
          <w:tcPr>
            <w:tcW w:w="3967" w:type="dxa"/>
          </w:tcPr>
          <w:p w14:paraId="7852BE29" w14:textId="77777777" w:rsidR="006E3C95" w:rsidRDefault="006E3C95" w:rsidP="006E3C95">
            <w:pPr>
              <w:pStyle w:val="Paragraph"/>
              <w:spacing w:after="0"/>
              <w:rPr>
                <w:noProof/>
              </w:rPr>
            </w:pPr>
            <w:r>
              <w:rPr>
                <w:noProof/>
              </w:rPr>
              <w:t>Molybdic Acid (CAS RN 7782-91-4)</w:t>
            </w:r>
          </w:p>
        </w:tc>
        <w:tc>
          <w:tcPr>
            <w:tcW w:w="994" w:type="dxa"/>
          </w:tcPr>
          <w:p w14:paraId="19562D33" w14:textId="77777777" w:rsidR="006E3C95" w:rsidRDefault="006E3C95" w:rsidP="006E3C95">
            <w:pPr>
              <w:pStyle w:val="Paragraph"/>
              <w:spacing w:after="0"/>
              <w:rPr>
                <w:noProof/>
              </w:rPr>
            </w:pPr>
            <w:r>
              <w:rPr>
                <w:noProof/>
              </w:rPr>
              <w:t>0 %</w:t>
            </w:r>
          </w:p>
        </w:tc>
        <w:tc>
          <w:tcPr>
            <w:tcW w:w="1276" w:type="dxa"/>
          </w:tcPr>
          <w:p w14:paraId="1A10B7C0" w14:textId="77777777" w:rsidR="006E3C95" w:rsidRDefault="006E3C95" w:rsidP="006E3C95">
            <w:pPr>
              <w:pStyle w:val="Paragraph"/>
              <w:spacing w:after="0"/>
              <w:rPr>
                <w:noProof/>
              </w:rPr>
            </w:pPr>
            <w:r>
              <w:rPr>
                <w:noProof/>
              </w:rPr>
              <w:t>-</w:t>
            </w:r>
          </w:p>
        </w:tc>
        <w:tc>
          <w:tcPr>
            <w:tcW w:w="992" w:type="dxa"/>
          </w:tcPr>
          <w:p w14:paraId="0E65F966" w14:textId="77777777" w:rsidR="006E3C95" w:rsidRDefault="006E3C95" w:rsidP="006E3C95">
            <w:pPr>
              <w:pStyle w:val="Paragraph"/>
              <w:spacing w:after="0"/>
              <w:rPr>
                <w:noProof/>
              </w:rPr>
            </w:pPr>
            <w:r>
              <w:rPr>
                <w:noProof/>
              </w:rPr>
              <w:t>31.12.2026</w:t>
            </w:r>
          </w:p>
        </w:tc>
      </w:tr>
      <w:tr w:rsidR="006E3C95" w14:paraId="3BB4E504" w14:textId="77777777" w:rsidTr="008924C5">
        <w:trPr>
          <w:cantSplit/>
        </w:trPr>
        <w:tc>
          <w:tcPr>
            <w:tcW w:w="779" w:type="dxa"/>
          </w:tcPr>
          <w:p w14:paraId="7B70AADE" w14:textId="77777777" w:rsidR="006E3C95" w:rsidRDefault="006E3C95" w:rsidP="006E3C95">
            <w:pPr>
              <w:pStyle w:val="Paragraph"/>
              <w:spacing w:after="0"/>
              <w:rPr>
                <w:noProof/>
              </w:rPr>
            </w:pPr>
            <w:r>
              <w:rPr>
                <w:noProof/>
              </w:rPr>
              <w:t>0.5055</w:t>
            </w:r>
          </w:p>
        </w:tc>
        <w:tc>
          <w:tcPr>
            <w:tcW w:w="1276" w:type="dxa"/>
          </w:tcPr>
          <w:p w14:paraId="2C57EEE0" w14:textId="77777777" w:rsidR="006E3C95" w:rsidRDefault="006E3C95" w:rsidP="006E3C95">
            <w:pPr>
              <w:pStyle w:val="Paragraph"/>
              <w:spacing w:after="0"/>
              <w:jc w:val="right"/>
              <w:rPr>
                <w:noProof/>
              </w:rPr>
            </w:pPr>
            <w:r>
              <w:rPr>
                <w:noProof/>
              </w:rPr>
              <w:t>ex 2826 19 90</w:t>
            </w:r>
          </w:p>
        </w:tc>
        <w:tc>
          <w:tcPr>
            <w:tcW w:w="709" w:type="dxa"/>
          </w:tcPr>
          <w:p w14:paraId="4473D454" w14:textId="77777777" w:rsidR="006E3C95" w:rsidRDefault="006E3C95" w:rsidP="006E3C95">
            <w:pPr>
              <w:pStyle w:val="Paragraph"/>
              <w:spacing w:after="0"/>
              <w:jc w:val="center"/>
              <w:rPr>
                <w:noProof/>
              </w:rPr>
            </w:pPr>
            <w:r>
              <w:rPr>
                <w:noProof/>
              </w:rPr>
              <w:t>10</w:t>
            </w:r>
          </w:p>
        </w:tc>
        <w:tc>
          <w:tcPr>
            <w:tcW w:w="3967" w:type="dxa"/>
          </w:tcPr>
          <w:p w14:paraId="2AA562E6" w14:textId="77777777" w:rsidR="006E3C95" w:rsidRDefault="006E3C95" w:rsidP="006E3C95">
            <w:pPr>
              <w:pStyle w:val="Paragraph"/>
              <w:spacing w:after="0"/>
              <w:rPr>
                <w:noProof/>
              </w:rPr>
            </w:pPr>
            <w:r>
              <w:rPr>
                <w:noProof/>
              </w:rPr>
              <w:t>Tungsten hexafluoride (CAS RN  7783-82-6)  with a purity by weight of 99,9 % or more</w:t>
            </w:r>
          </w:p>
        </w:tc>
        <w:tc>
          <w:tcPr>
            <w:tcW w:w="994" w:type="dxa"/>
          </w:tcPr>
          <w:p w14:paraId="25CFD6DE" w14:textId="77777777" w:rsidR="006E3C95" w:rsidRDefault="006E3C95" w:rsidP="006E3C95">
            <w:pPr>
              <w:pStyle w:val="Paragraph"/>
              <w:spacing w:after="0"/>
              <w:rPr>
                <w:noProof/>
              </w:rPr>
            </w:pPr>
            <w:r>
              <w:rPr>
                <w:noProof/>
              </w:rPr>
              <w:t>0 %</w:t>
            </w:r>
          </w:p>
        </w:tc>
        <w:tc>
          <w:tcPr>
            <w:tcW w:w="1276" w:type="dxa"/>
          </w:tcPr>
          <w:p w14:paraId="3172B6CD" w14:textId="77777777" w:rsidR="006E3C95" w:rsidRDefault="006E3C95" w:rsidP="006E3C95">
            <w:pPr>
              <w:pStyle w:val="Paragraph"/>
              <w:spacing w:after="0"/>
              <w:rPr>
                <w:noProof/>
              </w:rPr>
            </w:pPr>
            <w:r>
              <w:rPr>
                <w:noProof/>
              </w:rPr>
              <w:t>-</w:t>
            </w:r>
          </w:p>
        </w:tc>
        <w:tc>
          <w:tcPr>
            <w:tcW w:w="992" w:type="dxa"/>
          </w:tcPr>
          <w:p w14:paraId="18DB9A23" w14:textId="77777777" w:rsidR="006E3C95" w:rsidRDefault="006E3C95" w:rsidP="006E3C95">
            <w:pPr>
              <w:pStyle w:val="Paragraph"/>
              <w:spacing w:after="0"/>
              <w:rPr>
                <w:noProof/>
              </w:rPr>
            </w:pPr>
            <w:r>
              <w:rPr>
                <w:noProof/>
              </w:rPr>
              <w:t>31.12.2025</w:t>
            </w:r>
          </w:p>
        </w:tc>
      </w:tr>
      <w:tr w:rsidR="006E3C95" w14:paraId="6B5E7F04" w14:textId="77777777" w:rsidTr="008924C5">
        <w:trPr>
          <w:cantSplit/>
        </w:trPr>
        <w:tc>
          <w:tcPr>
            <w:tcW w:w="779" w:type="dxa"/>
          </w:tcPr>
          <w:p w14:paraId="25C29C0D" w14:textId="77777777" w:rsidR="006E3C95" w:rsidRDefault="006E3C95" w:rsidP="006E3C95">
            <w:pPr>
              <w:pStyle w:val="Paragraph"/>
              <w:spacing w:after="0"/>
              <w:rPr>
                <w:noProof/>
              </w:rPr>
            </w:pPr>
            <w:r>
              <w:rPr>
                <w:noProof/>
              </w:rPr>
              <w:t>0.8296</w:t>
            </w:r>
          </w:p>
        </w:tc>
        <w:tc>
          <w:tcPr>
            <w:tcW w:w="1276" w:type="dxa"/>
          </w:tcPr>
          <w:p w14:paraId="35E97125" w14:textId="77777777" w:rsidR="006E3C95" w:rsidRDefault="006E3C95" w:rsidP="006E3C95">
            <w:pPr>
              <w:pStyle w:val="Paragraph"/>
              <w:spacing w:after="0"/>
              <w:jc w:val="right"/>
              <w:rPr>
                <w:noProof/>
              </w:rPr>
            </w:pPr>
            <w:r>
              <w:rPr>
                <w:rStyle w:val="FootnoteReference"/>
                <w:noProof/>
              </w:rPr>
              <w:t>*</w:t>
            </w:r>
            <w:r>
              <w:rPr>
                <w:noProof/>
              </w:rPr>
              <w:t>ex 2826 90 80</w:t>
            </w:r>
          </w:p>
        </w:tc>
        <w:tc>
          <w:tcPr>
            <w:tcW w:w="709" w:type="dxa"/>
          </w:tcPr>
          <w:p w14:paraId="57A66AC9" w14:textId="77777777" w:rsidR="006E3C95" w:rsidRDefault="006E3C95" w:rsidP="006E3C95">
            <w:pPr>
              <w:pStyle w:val="Paragraph"/>
              <w:spacing w:after="0"/>
              <w:jc w:val="center"/>
              <w:rPr>
                <w:noProof/>
              </w:rPr>
            </w:pPr>
            <w:r>
              <w:rPr>
                <w:noProof/>
              </w:rPr>
              <w:t>30</w:t>
            </w:r>
          </w:p>
        </w:tc>
        <w:tc>
          <w:tcPr>
            <w:tcW w:w="3967" w:type="dxa"/>
          </w:tcPr>
          <w:p w14:paraId="265B92C3" w14:textId="77777777" w:rsidR="006E3C95" w:rsidRDefault="006E3C95" w:rsidP="006E3C95">
            <w:pPr>
              <w:pStyle w:val="Paragraph"/>
              <w:spacing w:after="0"/>
              <w:rPr>
                <w:noProof/>
              </w:rPr>
            </w:pPr>
            <w:r>
              <w:rPr>
                <w:noProof/>
              </w:rPr>
              <w:t>Lithium hexafluorophosphate (CAS RN 21324-40-3) with a purity by weight of 99 % or more</w:t>
            </w:r>
          </w:p>
        </w:tc>
        <w:tc>
          <w:tcPr>
            <w:tcW w:w="994" w:type="dxa"/>
          </w:tcPr>
          <w:p w14:paraId="221A1257" w14:textId="77777777" w:rsidR="006E3C95" w:rsidRDefault="006E3C95" w:rsidP="006E3C95">
            <w:pPr>
              <w:pStyle w:val="Paragraph"/>
              <w:spacing w:after="0"/>
              <w:rPr>
                <w:noProof/>
              </w:rPr>
            </w:pPr>
            <w:r>
              <w:rPr>
                <w:noProof/>
              </w:rPr>
              <w:t>2.7 %</w:t>
            </w:r>
          </w:p>
        </w:tc>
        <w:tc>
          <w:tcPr>
            <w:tcW w:w="1276" w:type="dxa"/>
          </w:tcPr>
          <w:p w14:paraId="5D3E62BA" w14:textId="77777777" w:rsidR="006E3C95" w:rsidRDefault="006E3C95" w:rsidP="006E3C95">
            <w:pPr>
              <w:pStyle w:val="Paragraph"/>
              <w:spacing w:after="0"/>
              <w:rPr>
                <w:noProof/>
              </w:rPr>
            </w:pPr>
            <w:r>
              <w:rPr>
                <w:noProof/>
              </w:rPr>
              <w:t>-</w:t>
            </w:r>
          </w:p>
        </w:tc>
        <w:tc>
          <w:tcPr>
            <w:tcW w:w="992" w:type="dxa"/>
          </w:tcPr>
          <w:p w14:paraId="3D5E7294" w14:textId="77777777" w:rsidR="006E3C95" w:rsidRDefault="006E3C95" w:rsidP="006E3C95">
            <w:pPr>
              <w:pStyle w:val="Paragraph"/>
              <w:spacing w:after="0"/>
              <w:rPr>
                <w:noProof/>
              </w:rPr>
            </w:pPr>
            <w:r>
              <w:rPr>
                <w:noProof/>
              </w:rPr>
              <w:t>31.12.2024</w:t>
            </w:r>
          </w:p>
        </w:tc>
      </w:tr>
      <w:tr w:rsidR="006E3C95" w14:paraId="6F83BD12" w14:textId="77777777" w:rsidTr="008924C5">
        <w:trPr>
          <w:cantSplit/>
        </w:trPr>
        <w:tc>
          <w:tcPr>
            <w:tcW w:w="779" w:type="dxa"/>
          </w:tcPr>
          <w:p w14:paraId="233BA1D5" w14:textId="77777777" w:rsidR="006E3C95" w:rsidRDefault="006E3C95" w:rsidP="006E3C95">
            <w:pPr>
              <w:pStyle w:val="Paragraph"/>
              <w:spacing w:after="0"/>
              <w:rPr>
                <w:noProof/>
              </w:rPr>
            </w:pPr>
            <w:r>
              <w:rPr>
                <w:noProof/>
              </w:rPr>
              <w:t>0.2865</w:t>
            </w:r>
          </w:p>
        </w:tc>
        <w:tc>
          <w:tcPr>
            <w:tcW w:w="1276" w:type="dxa"/>
          </w:tcPr>
          <w:p w14:paraId="41BC3914" w14:textId="77777777" w:rsidR="006E3C95" w:rsidRDefault="006E3C95" w:rsidP="006E3C95">
            <w:pPr>
              <w:pStyle w:val="Paragraph"/>
              <w:spacing w:after="0"/>
              <w:jc w:val="right"/>
              <w:rPr>
                <w:noProof/>
              </w:rPr>
            </w:pPr>
            <w:r>
              <w:rPr>
                <w:rStyle w:val="FootnoteReference"/>
                <w:noProof/>
              </w:rPr>
              <w:t>*</w:t>
            </w:r>
            <w:r>
              <w:rPr>
                <w:noProof/>
              </w:rPr>
              <w:t>ex 2827 39 85</w:t>
            </w:r>
          </w:p>
        </w:tc>
        <w:tc>
          <w:tcPr>
            <w:tcW w:w="709" w:type="dxa"/>
          </w:tcPr>
          <w:p w14:paraId="6CE67FCA" w14:textId="77777777" w:rsidR="006E3C95" w:rsidRDefault="006E3C95" w:rsidP="006E3C95">
            <w:pPr>
              <w:pStyle w:val="Paragraph"/>
              <w:spacing w:after="0"/>
              <w:jc w:val="center"/>
              <w:rPr>
                <w:noProof/>
              </w:rPr>
            </w:pPr>
            <w:r>
              <w:rPr>
                <w:noProof/>
              </w:rPr>
              <w:t>10</w:t>
            </w:r>
          </w:p>
        </w:tc>
        <w:tc>
          <w:tcPr>
            <w:tcW w:w="3967" w:type="dxa"/>
          </w:tcPr>
          <w:p w14:paraId="61C16C2E" w14:textId="77777777" w:rsidR="006E3C95" w:rsidRDefault="006E3C95" w:rsidP="006E3C95">
            <w:pPr>
              <w:pStyle w:val="Paragraph"/>
              <w:spacing w:after="0"/>
              <w:rPr>
                <w:noProof/>
              </w:rPr>
            </w:pPr>
            <w:r>
              <w:rPr>
                <w:noProof/>
              </w:rPr>
              <w:t>Copper monochloride (CAS RN 7758-89-6) of a purity by weight of 96 % or more but not more than 99 %</w:t>
            </w:r>
          </w:p>
        </w:tc>
        <w:tc>
          <w:tcPr>
            <w:tcW w:w="994" w:type="dxa"/>
          </w:tcPr>
          <w:p w14:paraId="54600E08" w14:textId="77777777" w:rsidR="006E3C95" w:rsidRDefault="006E3C95" w:rsidP="006E3C95">
            <w:pPr>
              <w:pStyle w:val="Paragraph"/>
              <w:spacing w:after="0"/>
              <w:rPr>
                <w:noProof/>
              </w:rPr>
            </w:pPr>
            <w:r>
              <w:rPr>
                <w:noProof/>
              </w:rPr>
              <w:t>0 %</w:t>
            </w:r>
          </w:p>
        </w:tc>
        <w:tc>
          <w:tcPr>
            <w:tcW w:w="1276" w:type="dxa"/>
          </w:tcPr>
          <w:p w14:paraId="04072346" w14:textId="77777777" w:rsidR="006E3C95" w:rsidRDefault="006E3C95" w:rsidP="006E3C95">
            <w:pPr>
              <w:pStyle w:val="Paragraph"/>
              <w:spacing w:after="0"/>
              <w:rPr>
                <w:noProof/>
              </w:rPr>
            </w:pPr>
            <w:r>
              <w:rPr>
                <w:noProof/>
              </w:rPr>
              <w:t>-</w:t>
            </w:r>
          </w:p>
        </w:tc>
        <w:tc>
          <w:tcPr>
            <w:tcW w:w="992" w:type="dxa"/>
          </w:tcPr>
          <w:p w14:paraId="20E0EA28" w14:textId="77777777" w:rsidR="006E3C95" w:rsidRDefault="006E3C95" w:rsidP="006E3C95">
            <w:pPr>
              <w:pStyle w:val="Paragraph"/>
              <w:spacing w:after="0"/>
              <w:rPr>
                <w:noProof/>
              </w:rPr>
            </w:pPr>
            <w:r>
              <w:rPr>
                <w:noProof/>
              </w:rPr>
              <w:t>31.12.2024</w:t>
            </w:r>
          </w:p>
        </w:tc>
      </w:tr>
      <w:tr w:rsidR="006E3C95" w14:paraId="04BC5795" w14:textId="77777777" w:rsidTr="008924C5">
        <w:trPr>
          <w:cantSplit/>
        </w:trPr>
        <w:tc>
          <w:tcPr>
            <w:tcW w:w="779" w:type="dxa"/>
          </w:tcPr>
          <w:p w14:paraId="2BF952C0" w14:textId="77777777" w:rsidR="006E3C95" w:rsidRDefault="006E3C95" w:rsidP="006E3C95">
            <w:pPr>
              <w:pStyle w:val="Paragraph"/>
              <w:spacing w:after="0"/>
              <w:rPr>
                <w:noProof/>
              </w:rPr>
            </w:pPr>
            <w:r>
              <w:rPr>
                <w:noProof/>
              </w:rPr>
              <w:t>0.4180</w:t>
            </w:r>
          </w:p>
        </w:tc>
        <w:tc>
          <w:tcPr>
            <w:tcW w:w="1276" w:type="dxa"/>
          </w:tcPr>
          <w:p w14:paraId="16E8694B" w14:textId="77777777" w:rsidR="006E3C95" w:rsidRDefault="006E3C95" w:rsidP="006E3C95">
            <w:pPr>
              <w:pStyle w:val="Paragraph"/>
              <w:spacing w:after="0"/>
              <w:jc w:val="right"/>
              <w:rPr>
                <w:noProof/>
              </w:rPr>
            </w:pPr>
            <w:r>
              <w:rPr>
                <w:noProof/>
              </w:rPr>
              <w:t>ex 2827 39 85</w:t>
            </w:r>
          </w:p>
        </w:tc>
        <w:tc>
          <w:tcPr>
            <w:tcW w:w="709" w:type="dxa"/>
          </w:tcPr>
          <w:p w14:paraId="6D1C180B" w14:textId="77777777" w:rsidR="006E3C95" w:rsidRDefault="006E3C95" w:rsidP="006E3C95">
            <w:pPr>
              <w:pStyle w:val="Paragraph"/>
              <w:spacing w:after="0"/>
              <w:jc w:val="center"/>
              <w:rPr>
                <w:noProof/>
              </w:rPr>
            </w:pPr>
            <w:r>
              <w:rPr>
                <w:noProof/>
              </w:rPr>
              <w:t>20</w:t>
            </w:r>
          </w:p>
        </w:tc>
        <w:tc>
          <w:tcPr>
            <w:tcW w:w="3967" w:type="dxa"/>
          </w:tcPr>
          <w:p w14:paraId="69D347DE" w14:textId="77777777" w:rsidR="006E3C95" w:rsidRDefault="006E3C95" w:rsidP="006E3C95">
            <w:pPr>
              <w:pStyle w:val="Paragraph"/>
              <w:spacing w:after="0"/>
              <w:rPr>
                <w:noProof/>
              </w:rPr>
            </w:pPr>
            <w:r>
              <w:rPr>
                <w:noProof/>
              </w:rPr>
              <w:t>Antimony pentachloride (CAS RN 7647-18-9) of a purity by weight of 99 % or more</w:t>
            </w:r>
          </w:p>
        </w:tc>
        <w:tc>
          <w:tcPr>
            <w:tcW w:w="994" w:type="dxa"/>
          </w:tcPr>
          <w:p w14:paraId="697902D0" w14:textId="77777777" w:rsidR="006E3C95" w:rsidRDefault="006E3C95" w:rsidP="006E3C95">
            <w:pPr>
              <w:pStyle w:val="Paragraph"/>
              <w:spacing w:after="0"/>
              <w:rPr>
                <w:noProof/>
              </w:rPr>
            </w:pPr>
            <w:r>
              <w:rPr>
                <w:noProof/>
              </w:rPr>
              <w:t>0 %</w:t>
            </w:r>
          </w:p>
        </w:tc>
        <w:tc>
          <w:tcPr>
            <w:tcW w:w="1276" w:type="dxa"/>
          </w:tcPr>
          <w:p w14:paraId="626DC65E" w14:textId="77777777" w:rsidR="006E3C95" w:rsidRDefault="006E3C95" w:rsidP="006E3C95">
            <w:pPr>
              <w:pStyle w:val="Paragraph"/>
              <w:spacing w:after="0"/>
              <w:rPr>
                <w:noProof/>
              </w:rPr>
            </w:pPr>
            <w:r>
              <w:rPr>
                <w:noProof/>
              </w:rPr>
              <w:t>-</w:t>
            </w:r>
          </w:p>
        </w:tc>
        <w:tc>
          <w:tcPr>
            <w:tcW w:w="992" w:type="dxa"/>
          </w:tcPr>
          <w:p w14:paraId="285FF810" w14:textId="77777777" w:rsidR="006E3C95" w:rsidRDefault="006E3C95" w:rsidP="006E3C95">
            <w:pPr>
              <w:pStyle w:val="Paragraph"/>
              <w:spacing w:after="0"/>
              <w:rPr>
                <w:noProof/>
              </w:rPr>
            </w:pPr>
            <w:r>
              <w:rPr>
                <w:noProof/>
              </w:rPr>
              <w:t>31.12.2026</w:t>
            </w:r>
          </w:p>
        </w:tc>
      </w:tr>
      <w:tr w:rsidR="006E3C95" w14:paraId="6C24E6A7" w14:textId="77777777" w:rsidTr="008924C5">
        <w:trPr>
          <w:cantSplit/>
        </w:trPr>
        <w:tc>
          <w:tcPr>
            <w:tcW w:w="779" w:type="dxa"/>
          </w:tcPr>
          <w:p w14:paraId="48789378" w14:textId="77777777" w:rsidR="006E3C95" w:rsidRDefault="006E3C95" w:rsidP="006E3C95">
            <w:pPr>
              <w:pStyle w:val="Paragraph"/>
              <w:spacing w:after="0"/>
              <w:rPr>
                <w:noProof/>
              </w:rPr>
            </w:pPr>
            <w:r>
              <w:rPr>
                <w:noProof/>
              </w:rPr>
              <w:t>0.6143</w:t>
            </w:r>
          </w:p>
        </w:tc>
        <w:tc>
          <w:tcPr>
            <w:tcW w:w="1276" w:type="dxa"/>
          </w:tcPr>
          <w:p w14:paraId="54BE401A" w14:textId="77777777" w:rsidR="006E3C95" w:rsidRDefault="006E3C95" w:rsidP="006E3C95">
            <w:pPr>
              <w:pStyle w:val="Paragraph"/>
              <w:spacing w:after="0"/>
              <w:jc w:val="right"/>
              <w:rPr>
                <w:noProof/>
              </w:rPr>
            </w:pPr>
            <w:r>
              <w:rPr>
                <w:rStyle w:val="FootnoteReference"/>
                <w:noProof/>
              </w:rPr>
              <w:t>*</w:t>
            </w:r>
            <w:r>
              <w:rPr>
                <w:noProof/>
              </w:rPr>
              <w:t>ex 2827 39 85</w:t>
            </w:r>
          </w:p>
        </w:tc>
        <w:tc>
          <w:tcPr>
            <w:tcW w:w="709" w:type="dxa"/>
          </w:tcPr>
          <w:p w14:paraId="21AE19A9" w14:textId="77777777" w:rsidR="006E3C95" w:rsidRDefault="006E3C95" w:rsidP="006E3C95">
            <w:pPr>
              <w:pStyle w:val="Paragraph"/>
              <w:spacing w:after="0"/>
              <w:jc w:val="center"/>
              <w:rPr>
                <w:noProof/>
              </w:rPr>
            </w:pPr>
            <w:r>
              <w:rPr>
                <w:noProof/>
              </w:rPr>
              <w:t>40</w:t>
            </w:r>
          </w:p>
        </w:tc>
        <w:tc>
          <w:tcPr>
            <w:tcW w:w="3967" w:type="dxa"/>
          </w:tcPr>
          <w:p w14:paraId="2F1B37AC" w14:textId="77777777" w:rsidR="006E3C95" w:rsidRDefault="006E3C95" w:rsidP="006E3C95">
            <w:pPr>
              <w:pStyle w:val="Paragraph"/>
              <w:spacing w:after="0"/>
              <w:rPr>
                <w:noProof/>
              </w:rPr>
            </w:pPr>
            <w:r>
              <w:rPr>
                <w:noProof/>
              </w:rPr>
              <w:t>Barium chloride dihydrate (CAS RN  10326-27-9)</w:t>
            </w:r>
          </w:p>
        </w:tc>
        <w:tc>
          <w:tcPr>
            <w:tcW w:w="994" w:type="dxa"/>
          </w:tcPr>
          <w:p w14:paraId="42337BB4" w14:textId="77777777" w:rsidR="006E3C95" w:rsidRDefault="006E3C95" w:rsidP="006E3C95">
            <w:pPr>
              <w:pStyle w:val="Paragraph"/>
              <w:spacing w:after="0"/>
              <w:rPr>
                <w:noProof/>
              </w:rPr>
            </w:pPr>
            <w:r>
              <w:rPr>
                <w:noProof/>
              </w:rPr>
              <w:t>0 %</w:t>
            </w:r>
          </w:p>
        </w:tc>
        <w:tc>
          <w:tcPr>
            <w:tcW w:w="1276" w:type="dxa"/>
          </w:tcPr>
          <w:p w14:paraId="4C1D8766" w14:textId="77777777" w:rsidR="006E3C95" w:rsidRDefault="006E3C95" w:rsidP="006E3C95">
            <w:pPr>
              <w:pStyle w:val="Paragraph"/>
              <w:spacing w:after="0"/>
              <w:rPr>
                <w:noProof/>
              </w:rPr>
            </w:pPr>
            <w:r>
              <w:rPr>
                <w:noProof/>
              </w:rPr>
              <w:t>-</w:t>
            </w:r>
          </w:p>
        </w:tc>
        <w:tc>
          <w:tcPr>
            <w:tcW w:w="992" w:type="dxa"/>
          </w:tcPr>
          <w:p w14:paraId="23E03A2F" w14:textId="77777777" w:rsidR="006E3C95" w:rsidRDefault="006E3C95" w:rsidP="006E3C95">
            <w:pPr>
              <w:pStyle w:val="Paragraph"/>
              <w:spacing w:after="0"/>
              <w:rPr>
                <w:noProof/>
              </w:rPr>
            </w:pPr>
            <w:r>
              <w:rPr>
                <w:noProof/>
              </w:rPr>
              <w:t>31.12.2024</w:t>
            </w:r>
          </w:p>
        </w:tc>
      </w:tr>
      <w:tr w:rsidR="006E3C95" w14:paraId="61C0870C" w14:textId="77777777" w:rsidTr="008924C5">
        <w:trPr>
          <w:cantSplit/>
        </w:trPr>
        <w:tc>
          <w:tcPr>
            <w:tcW w:w="779" w:type="dxa"/>
          </w:tcPr>
          <w:p w14:paraId="5EB17CBE" w14:textId="77777777" w:rsidR="006E3C95" w:rsidRDefault="006E3C95" w:rsidP="006E3C95">
            <w:pPr>
              <w:pStyle w:val="Paragraph"/>
              <w:spacing w:after="0"/>
              <w:rPr>
                <w:noProof/>
              </w:rPr>
            </w:pPr>
            <w:r>
              <w:rPr>
                <w:noProof/>
              </w:rPr>
              <w:t>0.4423</w:t>
            </w:r>
          </w:p>
        </w:tc>
        <w:tc>
          <w:tcPr>
            <w:tcW w:w="1276" w:type="dxa"/>
          </w:tcPr>
          <w:p w14:paraId="5A0B6A66" w14:textId="77777777" w:rsidR="006E3C95" w:rsidRDefault="006E3C95" w:rsidP="006E3C95">
            <w:pPr>
              <w:pStyle w:val="Paragraph"/>
              <w:spacing w:after="0"/>
              <w:jc w:val="right"/>
              <w:rPr>
                <w:noProof/>
              </w:rPr>
            </w:pPr>
            <w:r>
              <w:rPr>
                <w:rStyle w:val="FootnoteReference"/>
                <w:noProof/>
              </w:rPr>
              <w:t>*</w:t>
            </w:r>
            <w:r>
              <w:rPr>
                <w:noProof/>
              </w:rPr>
              <w:t>ex 2827 49 90</w:t>
            </w:r>
          </w:p>
        </w:tc>
        <w:tc>
          <w:tcPr>
            <w:tcW w:w="709" w:type="dxa"/>
          </w:tcPr>
          <w:p w14:paraId="02FDC20B" w14:textId="77777777" w:rsidR="006E3C95" w:rsidRDefault="006E3C95" w:rsidP="006E3C95">
            <w:pPr>
              <w:pStyle w:val="Paragraph"/>
              <w:spacing w:after="0"/>
              <w:jc w:val="center"/>
              <w:rPr>
                <w:noProof/>
              </w:rPr>
            </w:pPr>
            <w:r>
              <w:rPr>
                <w:noProof/>
              </w:rPr>
              <w:t>10</w:t>
            </w:r>
          </w:p>
        </w:tc>
        <w:tc>
          <w:tcPr>
            <w:tcW w:w="3967" w:type="dxa"/>
          </w:tcPr>
          <w:p w14:paraId="5C09E48E" w14:textId="77777777" w:rsidR="006E3C95" w:rsidRPr="009D59C7" w:rsidRDefault="006E3C95" w:rsidP="006E3C95">
            <w:pPr>
              <w:pStyle w:val="Paragraph"/>
              <w:spacing w:after="0"/>
              <w:rPr>
                <w:noProof/>
                <w:lang w:val="fr-BE"/>
              </w:rPr>
            </w:pPr>
            <w:r w:rsidRPr="009D59C7">
              <w:rPr>
                <w:noProof/>
                <w:lang w:val="fr-BE"/>
              </w:rPr>
              <w:t>Hydrated zirconium dichloride oxide (CAS RN 7699-43-6)</w:t>
            </w:r>
          </w:p>
        </w:tc>
        <w:tc>
          <w:tcPr>
            <w:tcW w:w="994" w:type="dxa"/>
          </w:tcPr>
          <w:p w14:paraId="0291FD26" w14:textId="77777777" w:rsidR="006E3C95" w:rsidRDefault="006E3C95" w:rsidP="006E3C95">
            <w:pPr>
              <w:pStyle w:val="Paragraph"/>
              <w:spacing w:after="0"/>
              <w:rPr>
                <w:noProof/>
              </w:rPr>
            </w:pPr>
            <w:r>
              <w:rPr>
                <w:noProof/>
              </w:rPr>
              <w:t>0 %</w:t>
            </w:r>
          </w:p>
        </w:tc>
        <w:tc>
          <w:tcPr>
            <w:tcW w:w="1276" w:type="dxa"/>
          </w:tcPr>
          <w:p w14:paraId="35A951F4" w14:textId="77777777" w:rsidR="006E3C95" w:rsidRDefault="006E3C95" w:rsidP="006E3C95">
            <w:pPr>
              <w:pStyle w:val="Paragraph"/>
              <w:spacing w:after="0"/>
              <w:rPr>
                <w:noProof/>
              </w:rPr>
            </w:pPr>
            <w:r>
              <w:rPr>
                <w:noProof/>
              </w:rPr>
              <w:t>-</w:t>
            </w:r>
          </w:p>
        </w:tc>
        <w:tc>
          <w:tcPr>
            <w:tcW w:w="992" w:type="dxa"/>
          </w:tcPr>
          <w:p w14:paraId="3BB9CB7E" w14:textId="77777777" w:rsidR="006E3C95" w:rsidRDefault="006E3C95" w:rsidP="006E3C95">
            <w:pPr>
              <w:pStyle w:val="Paragraph"/>
              <w:spacing w:after="0"/>
              <w:rPr>
                <w:noProof/>
              </w:rPr>
            </w:pPr>
            <w:r>
              <w:rPr>
                <w:noProof/>
              </w:rPr>
              <w:t>31.12.2024</w:t>
            </w:r>
          </w:p>
        </w:tc>
      </w:tr>
      <w:tr w:rsidR="006E3C95" w14:paraId="3F5E5B9A" w14:textId="77777777" w:rsidTr="008924C5">
        <w:trPr>
          <w:cantSplit/>
        </w:trPr>
        <w:tc>
          <w:tcPr>
            <w:tcW w:w="779" w:type="dxa"/>
          </w:tcPr>
          <w:p w14:paraId="3209D53D" w14:textId="77777777" w:rsidR="006E3C95" w:rsidRDefault="006E3C95" w:rsidP="006E3C95">
            <w:pPr>
              <w:pStyle w:val="Paragraph"/>
              <w:spacing w:after="0"/>
              <w:rPr>
                <w:noProof/>
              </w:rPr>
            </w:pPr>
            <w:r>
              <w:rPr>
                <w:noProof/>
              </w:rPr>
              <w:t>0.6463</w:t>
            </w:r>
          </w:p>
        </w:tc>
        <w:tc>
          <w:tcPr>
            <w:tcW w:w="1276" w:type="dxa"/>
          </w:tcPr>
          <w:p w14:paraId="3E4664FE" w14:textId="77777777" w:rsidR="006E3C95" w:rsidRDefault="006E3C95" w:rsidP="006E3C95">
            <w:pPr>
              <w:pStyle w:val="Paragraph"/>
              <w:spacing w:after="0"/>
              <w:jc w:val="right"/>
              <w:rPr>
                <w:noProof/>
              </w:rPr>
            </w:pPr>
            <w:r>
              <w:rPr>
                <w:noProof/>
              </w:rPr>
              <w:t>ex 2827 60 00</w:t>
            </w:r>
          </w:p>
        </w:tc>
        <w:tc>
          <w:tcPr>
            <w:tcW w:w="709" w:type="dxa"/>
          </w:tcPr>
          <w:p w14:paraId="2D9D4A54" w14:textId="77777777" w:rsidR="006E3C95" w:rsidRDefault="006E3C95" w:rsidP="006E3C95">
            <w:pPr>
              <w:pStyle w:val="Paragraph"/>
              <w:spacing w:after="0"/>
              <w:jc w:val="center"/>
              <w:rPr>
                <w:noProof/>
              </w:rPr>
            </w:pPr>
            <w:r>
              <w:rPr>
                <w:noProof/>
              </w:rPr>
              <w:t>10</w:t>
            </w:r>
          </w:p>
        </w:tc>
        <w:tc>
          <w:tcPr>
            <w:tcW w:w="3967" w:type="dxa"/>
          </w:tcPr>
          <w:p w14:paraId="06393B21" w14:textId="77777777" w:rsidR="006E3C95" w:rsidRDefault="006E3C95" w:rsidP="006E3C95">
            <w:pPr>
              <w:pStyle w:val="Paragraph"/>
              <w:spacing w:after="0"/>
              <w:rPr>
                <w:noProof/>
              </w:rPr>
            </w:pPr>
            <w:r>
              <w:rPr>
                <w:noProof/>
              </w:rPr>
              <w:t>Sodium iodide (CAS RN 7681-82-5)</w:t>
            </w:r>
          </w:p>
        </w:tc>
        <w:tc>
          <w:tcPr>
            <w:tcW w:w="994" w:type="dxa"/>
          </w:tcPr>
          <w:p w14:paraId="5C9E26D2" w14:textId="77777777" w:rsidR="006E3C95" w:rsidRDefault="006E3C95" w:rsidP="006E3C95">
            <w:pPr>
              <w:pStyle w:val="Paragraph"/>
              <w:spacing w:after="0"/>
              <w:rPr>
                <w:noProof/>
              </w:rPr>
            </w:pPr>
            <w:r>
              <w:rPr>
                <w:noProof/>
              </w:rPr>
              <w:t>0 %</w:t>
            </w:r>
          </w:p>
        </w:tc>
        <w:tc>
          <w:tcPr>
            <w:tcW w:w="1276" w:type="dxa"/>
          </w:tcPr>
          <w:p w14:paraId="3A442B38" w14:textId="77777777" w:rsidR="006E3C95" w:rsidRDefault="006E3C95" w:rsidP="006E3C95">
            <w:pPr>
              <w:pStyle w:val="Paragraph"/>
              <w:spacing w:after="0"/>
              <w:rPr>
                <w:noProof/>
              </w:rPr>
            </w:pPr>
            <w:r>
              <w:rPr>
                <w:noProof/>
              </w:rPr>
              <w:t>-</w:t>
            </w:r>
          </w:p>
        </w:tc>
        <w:tc>
          <w:tcPr>
            <w:tcW w:w="992" w:type="dxa"/>
          </w:tcPr>
          <w:p w14:paraId="643AD085" w14:textId="77777777" w:rsidR="006E3C95" w:rsidRDefault="006E3C95" w:rsidP="006E3C95">
            <w:pPr>
              <w:pStyle w:val="Paragraph"/>
              <w:spacing w:after="0"/>
              <w:rPr>
                <w:noProof/>
              </w:rPr>
            </w:pPr>
            <w:r>
              <w:rPr>
                <w:noProof/>
              </w:rPr>
              <w:t>31.12.2024</w:t>
            </w:r>
          </w:p>
        </w:tc>
      </w:tr>
      <w:tr w:rsidR="006E3C95" w14:paraId="415B4048" w14:textId="77777777" w:rsidTr="008924C5">
        <w:trPr>
          <w:cantSplit/>
        </w:trPr>
        <w:tc>
          <w:tcPr>
            <w:tcW w:w="779" w:type="dxa"/>
          </w:tcPr>
          <w:p w14:paraId="21ED0242" w14:textId="77777777" w:rsidR="006E3C95" w:rsidRDefault="006E3C95" w:rsidP="006E3C95">
            <w:pPr>
              <w:pStyle w:val="Paragraph"/>
              <w:spacing w:after="0"/>
              <w:rPr>
                <w:noProof/>
              </w:rPr>
            </w:pPr>
            <w:r>
              <w:rPr>
                <w:noProof/>
              </w:rPr>
              <w:t>0.7596</w:t>
            </w:r>
          </w:p>
        </w:tc>
        <w:tc>
          <w:tcPr>
            <w:tcW w:w="1276" w:type="dxa"/>
          </w:tcPr>
          <w:p w14:paraId="1C7C5341" w14:textId="77777777" w:rsidR="006E3C95" w:rsidRDefault="006E3C95" w:rsidP="006E3C95">
            <w:pPr>
              <w:pStyle w:val="Paragraph"/>
              <w:spacing w:after="0"/>
              <w:jc w:val="right"/>
              <w:rPr>
                <w:noProof/>
              </w:rPr>
            </w:pPr>
            <w:r>
              <w:rPr>
                <w:rStyle w:val="FootnoteReference"/>
                <w:noProof/>
              </w:rPr>
              <w:t>*</w:t>
            </w:r>
            <w:r>
              <w:rPr>
                <w:noProof/>
              </w:rPr>
              <w:t>ex 2828 10 00</w:t>
            </w:r>
          </w:p>
        </w:tc>
        <w:tc>
          <w:tcPr>
            <w:tcW w:w="709" w:type="dxa"/>
          </w:tcPr>
          <w:p w14:paraId="68929DB5" w14:textId="77777777" w:rsidR="006E3C95" w:rsidRDefault="006E3C95" w:rsidP="006E3C95">
            <w:pPr>
              <w:pStyle w:val="Paragraph"/>
              <w:spacing w:after="0"/>
              <w:jc w:val="center"/>
              <w:rPr>
                <w:noProof/>
              </w:rPr>
            </w:pPr>
            <w:r>
              <w:rPr>
                <w:noProof/>
              </w:rPr>
              <w:t>10</w:t>
            </w:r>
          </w:p>
        </w:tc>
        <w:tc>
          <w:tcPr>
            <w:tcW w:w="3967" w:type="dxa"/>
          </w:tcPr>
          <w:p w14:paraId="5BB91254" w14:textId="77777777" w:rsidR="006E3C95" w:rsidRDefault="006E3C95" w:rsidP="006E3C95">
            <w:pPr>
              <w:pStyle w:val="Paragraph"/>
              <w:spacing w:after="0"/>
              <w:rPr>
                <w:noProof/>
              </w:rPr>
            </w:pPr>
            <w:r>
              <w:rPr>
                <w:noProof/>
              </w:rPr>
              <w:t>Calcium hypochlorite (CAS RN 7778-54-3) having an active chlorine content of 65 % or more</w:t>
            </w:r>
          </w:p>
        </w:tc>
        <w:tc>
          <w:tcPr>
            <w:tcW w:w="994" w:type="dxa"/>
          </w:tcPr>
          <w:p w14:paraId="6600F7BB" w14:textId="77777777" w:rsidR="006E3C95" w:rsidRDefault="006E3C95" w:rsidP="006E3C95">
            <w:pPr>
              <w:pStyle w:val="Paragraph"/>
              <w:spacing w:after="0"/>
              <w:rPr>
                <w:noProof/>
              </w:rPr>
            </w:pPr>
            <w:r>
              <w:rPr>
                <w:noProof/>
              </w:rPr>
              <w:t>0 %</w:t>
            </w:r>
          </w:p>
        </w:tc>
        <w:tc>
          <w:tcPr>
            <w:tcW w:w="1276" w:type="dxa"/>
          </w:tcPr>
          <w:p w14:paraId="4E2CAB42" w14:textId="77777777" w:rsidR="006E3C95" w:rsidRDefault="006E3C95" w:rsidP="006E3C95">
            <w:pPr>
              <w:pStyle w:val="Paragraph"/>
              <w:spacing w:after="0"/>
              <w:rPr>
                <w:noProof/>
              </w:rPr>
            </w:pPr>
            <w:r>
              <w:rPr>
                <w:noProof/>
              </w:rPr>
              <w:t>-</w:t>
            </w:r>
          </w:p>
        </w:tc>
        <w:tc>
          <w:tcPr>
            <w:tcW w:w="992" w:type="dxa"/>
          </w:tcPr>
          <w:p w14:paraId="22B2D327" w14:textId="77777777" w:rsidR="006E3C95" w:rsidRDefault="006E3C95" w:rsidP="006E3C95">
            <w:pPr>
              <w:pStyle w:val="Paragraph"/>
              <w:spacing w:after="0"/>
              <w:rPr>
                <w:noProof/>
              </w:rPr>
            </w:pPr>
            <w:r>
              <w:rPr>
                <w:noProof/>
              </w:rPr>
              <w:t>31.12.2024</w:t>
            </w:r>
          </w:p>
        </w:tc>
      </w:tr>
      <w:tr w:rsidR="006E3C95" w14:paraId="66FBADC5" w14:textId="77777777" w:rsidTr="008924C5">
        <w:trPr>
          <w:cantSplit/>
        </w:trPr>
        <w:tc>
          <w:tcPr>
            <w:tcW w:w="779" w:type="dxa"/>
          </w:tcPr>
          <w:p w14:paraId="64BDDE13" w14:textId="77777777" w:rsidR="006E3C95" w:rsidRDefault="006E3C95" w:rsidP="006E3C95">
            <w:pPr>
              <w:pStyle w:val="Paragraph"/>
              <w:spacing w:after="0"/>
              <w:rPr>
                <w:noProof/>
              </w:rPr>
            </w:pPr>
            <w:r>
              <w:rPr>
                <w:noProof/>
              </w:rPr>
              <w:t>0.3302</w:t>
            </w:r>
          </w:p>
        </w:tc>
        <w:tc>
          <w:tcPr>
            <w:tcW w:w="1276" w:type="dxa"/>
          </w:tcPr>
          <w:p w14:paraId="62FD6986" w14:textId="77777777" w:rsidR="006E3C95" w:rsidRDefault="006E3C95" w:rsidP="006E3C95">
            <w:pPr>
              <w:pStyle w:val="Paragraph"/>
              <w:spacing w:after="0"/>
              <w:jc w:val="right"/>
              <w:rPr>
                <w:noProof/>
              </w:rPr>
            </w:pPr>
            <w:r>
              <w:rPr>
                <w:rStyle w:val="FootnoteReference"/>
                <w:noProof/>
              </w:rPr>
              <w:t>*</w:t>
            </w:r>
            <w:r>
              <w:rPr>
                <w:noProof/>
              </w:rPr>
              <w:t>ex 2830 10 00</w:t>
            </w:r>
          </w:p>
        </w:tc>
        <w:tc>
          <w:tcPr>
            <w:tcW w:w="709" w:type="dxa"/>
          </w:tcPr>
          <w:p w14:paraId="2EC625BA" w14:textId="77777777" w:rsidR="006E3C95" w:rsidRDefault="006E3C95" w:rsidP="006E3C95">
            <w:pPr>
              <w:pStyle w:val="Paragraph"/>
              <w:spacing w:after="0"/>
              <w:jc w:val="center"/>
              <w:rPr>
                <w:noProof/>
              </w:rPr>
            </w:pPr>
            <w:r>
              <w:rPr>
                <w:noProof/>
              </w:rPr>
              <w:t>10</w:t>
            </w:r>
          </w:p>
        </w:tc>
        <w:tc>
          <w:tcPr>
            <w:tcW w:w="3967" w:type="dxa"/>
          </w:tcPr>
          <w:p w14:paraId="02A22791" w14:textId="77777777" w:rsidR="006E3C95" w:rsidRDefault="006E3C95" w:rsidP="006E3C95">
            <w:pPr>
              <w:pStyle w:val="Paragraph"/>
              <w:spacing w:after="0"/>
              <w:rPr>
                <w:noProof/>
              </w:rPr>
            </w:pPr>
            <w:r>
              <w:rPr>
                <w:noProof/>
              </w:rPr>
              <w:t>Disodium tetrasulphide (CAS RN 12034-39-8), containing by weight 38 % or less of sodium calculated on the dry weight</w:t>
            </w:r>
          </w:p>
        </w:tc>
        <w:tc>
          <w:tcPr>
            <w:tcW w:w="994" w:type="dxa"/>
          </w:tcPr>
          <w:p w14:paraId="21D494BC" w14:textId="77777777" w:rsidR="006E3C95" w:rsidRDefault="006E3C95" w:rsidP="006E3C95">
            <w:pPr>
              <w:pStyle w:val="Paragraph"/>
              <w:spacing w:after="0"/>
              <w:rPr>
                <w:noProof/>
              </w:rPr>
            </w:pPr>
            <w:r>
              <w:rPr>
                <w:noProof/>
              </w:rPr>
              <w:t>0 %</w:t>
            </w:r>
          </w:p>
        </w:tc>
        <w:tc>
          <w:tcPr>
            <w:tcW w:w="1276" w:type="dxa"/>
          </w:tcPr>
          <w:p w14:paraId="735AA678" w14:textId="77777777" w:rsidR="006E3C95" w:rsidRDefault="006E3C95" w:rsidP="006E3C95">
            <w:pPr>
              <w:pStyle w:val="Paragraph"/>
              <w:spacing w:after="0"/>
              <w:rPr>
                <w:noProof/>
              </w:rPr>
            </w:pPr>
            <w:r>
              <w:rPr>
                <w:noProof/>
              </w:rPr>
              <w:t>-</w:t>
            </w:r>
          </w:p>
        </w:tc>
        <w:tc>
          <w:tcPr>
            <w:tcW w:w="992" w:type="dxa"/>
          </w:tcPr>
          <w:p w14:paraId="77B146F2" w14:textId="77777777" w:rsidR="006E3C95" w:rsidRDefault="006E3C95" w:rsidP="006E3C95">
            <w:pPr>
              <w:pStyle w:val="Paragraph"/>
              <w:spacing w:after="0"/>
              <w:rPr>
                <w:noProof/>
              </w:rPr>
            </w:pPr>
            <w:r>
              <w:rPr>
                <w:noProof/>
              </w:rPr>
              <w:t>31.12.2024</w:t>
            </w:r>
          </w:p>
        </w:tc>
      </w:tr>
      <w:tr w:rsidR="006E3C95" w14:paraId="5994E430" w14:textId="77777777" w:rsidTr="008924C5">
        <w:trPr>
          <w:cantSplit/>
        </w:trPr>
        <w:tc>
          <w:tcPr>
            <w:tcW w:w="779" w:type="dxa"/>
          </w:tcPr>
          <w:p w14:paraId="60464225" w14:textId="77777777" w:rsidR="006E3C95" w:rsidRDefault="006E3C95" w:rsidP="006E3C95">
            <w:pPr>
              <w:pStyle w:val="Paragraph"/>
              <w:spacing w:after="0"/>
              <w:rPr>
                <w:noProof/>
              </w:rPr>
            </w:pPr>
            <w:r>
              <w:rPr>
                <w:noProof/>
              </w:rPr>
              <w:t>0.3859</w:t>
            </w:r>
          </w:p>
        </w:tc>
        <w:tc>
          <w:tcPr>
            <w:tcW w:w="1276" w:type="dxa"/>
          </w:tcPr>
          <w:p w14:paraId="02646EA5" w14:textId="77777777" w:rsidR="006E3C95" w:rsidRDefault="006E3C95" w:rsidP="006E3C95">
            <w:pPr>
              <w:pStyle w:val="Paragraph"/>
              <w:spacing w:after="0"/>
              <w:jc w:val="right"/>
              <w:rPr>
                <w:noProof/>
              </w:rPr>
            </w:pPr>
            <w:r>
              <w:rPr>
                <w:rStyle w:val="FootnoteReference"/>
                <w:noProof/>
              </w:rPr>
              <w:t>*</w:t>
            </w:r>
            <w:r>
              <w:rPr>
                <w:noProof/>
              </w:rPr>
              <w:t>ex 2833 29 80</w:t>
            </w:r>
          </w:p>
        </w:tc>
        <w:tc>
          <w:tcPr>
            <w:tcW w:w="709" w:type="dxa"/>
          </w:tcPr>
          <w:p w14:paraId="61F56451" w14:textId="77777777" w:rsidR="006E3C95" w:rsidRDefault="006E3C95" w:rsidP="006E3C95">
            <w:pPr>
              <w:pStyle w:val="Paragraph"/>
              <w:spacing w:after="0"/>
              <w:jc w:val="center"/>
              <w:rPr>
                <w:noProof/>
              </w:rPr>
            </w:pPr>
            <w:r>
              <w:rPr>
                <w:noProof/>
              </w:rPr>
              <w:t>20</w:t>
            </w:r>
          </w:p>
        </w:tc>
        <w:tc>
          <w:tcPr>
            <w:tcW w:w="3967" w:type="dxa"/>
          </w:tcPr>
          <w:p w14:paraId="1E164FFF" w14:textId="77777777" w:rsidR="006E3C95" w:rsidRPr="009D59C7" w:rsidRDefault="006E3C95" w:rsidP="006E3C95">
            <w:pPr>
              <w:pStyle w:val="Paragraph"/>
              <w:spacing w:after="0"/>
              <w:rPr>
                <w:noProof/>
                <w:lang w:val="fr-BE"/>
              </w:rPr>
            </w:pPr>
            <w:r w:rsidRPr="009D59C7">
              <w:rPr>
                <w:noProof/>
                <w:lang w:val="fr-BE"/>
              </w:rPr>
              <w:t>Manganese sulphate monohydrate (CAS RN 10034-96-5)</w:t>
            </w:r>
          </w:p>
        </w:tc>
        <w:tc>
          <w:tcPr>
            <w:tcW w:w="994" w:type="dxa"/>
          </w:tcPr>
          <w:p w14:paraId="5907A893" w14:textId="77777777" w:rsidR="006E3C95" w:rsidRDefault="006E3C95" w:rsidP="006E3C95">
            <w:pPr>
              <w:pStyle w:val="Paragraph"/>
              <w:spacing w:after="0"/>
              <w:rPr>
                <w:noProof/>
              </w:rPr>
            </w:pPr>
            <w:r>
              <w:rPr>
                <w:noProof/>
              </w:rPr>
              <w:t>0 %</w:t>
            </w:r>
          </w:p>
        </w:tc>
        <w:tc>
          <w:tcPr>
            <w:tcW w:w="1276" w:type="dxa"/>
          </w:tcPr>
          <w:p w14:paraId="15DAFF6C" w14:textId="77777777" w:rsidR="006E3C95" w:rsidRDefault="006E3C95" w:rsidP="006E3C95">
            <w:pPr>
              <w:pStyle w:val="Paragraph"/>
              <w:spacing w:after="0"/>
              <w:rPr>
                <w:noProof/>
              </w:rPr>
            </w:pPr>
            <w:r>
              <w:rPr>
                <w:noProof/>
              </w:rPr>
              <w:t>-</w:t>
            </w:r>
          </w:p>
        </w:tc>
        <w:tc>
          <w:tcPr>
            <w:tcW w:w="992" w:type="dxa"/>
          </w:tcPr>
          <w:p w14:paraId="0D859AEB" w14:textId="77777777" w:rsidR="006E3C95" w:rsidRDefault="006E3C95" w:rsidP="006E3C95">
            <w:pPr>
              <w:pStyle w:val="Paragraph"/>
              <w:spacing w:after="0"/>
              <w:rPr>
                <w:noProof/>
              </w:rPr>
            </w:pPr>
            <w:r>
              <w:rPr>
                <w:noProof/>
              </w:rPr>
              <w:t>31.12.2024</w:t>
            </w:r>
          </w:p>
        </w:tc>
      </w:tr>
      <w:tr w:rsidR="006E3C95" w14:paraId="4101B916" w14:textId="77777777" w:rsidTr="008924C5">
        <w:trPr>
          <w:cantSplit/>
        </w:trPr>
        <w:tc>
          <w:tcPr>
            <w:tcW w:w="779" w:type="dxa"/>
          </w:tcPr>
          <w:p w14:paraId="4002F5D5" w14:textId="77777777" w:rsidR="006E3C95" w:rsidRDefault="006E3C95" w:rsidP="006E3C95">
            <w:pPr>
              <w:pStyle w:val="Paragraph"/>
              <w:spacing w:after="0"/>
              <w:rPr>
                <w:noProof/>
              </w:rPr>
            </w:pPr>
            <w:r>
              <w:rPr>
                <w:noProof/>
              </w:rPr>
              <w:t>0.4338</w:t>
            </w:r>
          </w:p>
        </w:tc>
        <w:tc>
          <w:tcPr>
            <w:tcW w:w="1276" w:type="dxa"/>
          </w:tcPr>
          <w:p w14:paraId="4C9DB18A" w14:textId="77777777" w:rsidR="006E3C95" w:rsidRDefault="006E3C95" w:rsidP="006E3C95">
            <w:pPr>
              <w:pStyle w:val="Paragraph"/>
              <w:spacing w:after="0"/>
              <w:jc w:val="right"/>
              <w:rPr>
                <w:noProof/>
              </w:rPr>
            </w:pPr>
            <w:r>
              <w:rPr>
                <w:noProof/>
              </w:rPr>
              <w:t>ex 2835 10 00</w:t>
            </w:r>
          </w:p>
        </w:tc>
        <w:tc>
          <w:tcPr>
            <w:tcW w:w="709" w:type="dxa"/>
          </w:tcPr>
          <w:p w14:paraId="58B0C7B5" w14:textId="77777777" w:rsidR="006E3C95" w:rsidRDefault="006E3C95" w:rsidP="006E3C95">
            <w:pPr>
              <w:pStyle w:val="Paragraph"/>
              <w:spacing w:after="0"/>
              <w:jc w:val="center"/>
              <w:rPr>
                <w:noProof/>
              </w:rPr>
            </w:pPr>
            <w:r>
              <w:rPr>
                <w:noProof/>
              </w:rPr>
              <w:t>10</w:t>
            </w:r>
          </w:p>
        </w:tc>
        <w:tc>
          <w:tcPr>
            <w:tcW w:w="3967" w:type="dxa"/>
          </w:tcPr>
          <w:p w14:paraId="10EA5D06" w14:textId="77777777" w:rsidR="006E3C95" w:rsidRPr="009D59C7" w:rsidRDefault="006E3C95" w:rsidP="006E3C95">
            <w:pPr>
              <w:pStyle w:val="Paragraph"/>
              <w:spacing w:after="0"/>
              <w:rPr>
                <w:noProof/>
                <w:lang w:val="fr-BE"/>
              </w:rPr>
            </w:pPr>
            <w:r w:rsidRPr="009D59C7">
              <w:rPr>
                <w:noProof/>
                <w:lang w:val="fr-BE"/>
              </w:rPr>
              <w:t>Sodium hypophosphite monohydrate (CAS RN 10039-56-2)</w:t>
            </w:r>
          </w:p>
        </w:tc>
        <w:tc>
          <w:tcPr>
            <w:tcW w:w="994" w:type="dxa"/>
          </w:tcPr>
          <w:p w14:paraId="09FF62BC" w14:textId="77777777" w:rsidR="006E3C95" w:rsidRDefault="006E3C95" w:rsidP="006E3C95">
            <w:pPr>
              <w:pStyle w:val="Paragraph"/>
              <w:spacing w:after="0"/>
              <w:rPr>
                <w:noProof/>
              </w:rPr>
            </w:pPr>
            <w:r>
              <w:rPr>
                <w:noProof/>
              </w:rPr>
              <w:t>0 %</w:t>
            </w:r>
          </w:p>
        </w:tc>
        <w:tc>
          <w:tcPr>
            <w:tcW w:w="1276" w:type="dxa"/>
          </w:tcPr>
          <w:p w14:paraId="257B7893" w14:textId="77777777" w:rsidR="006E3C95" w:rsidRDefault="006E3C95" w:rsidP="006E3C95">
            <w:pPr>
              <w:pStyle w:val="Paragraph"/>
              <w:spacing w:after="0"/>
              <w:rPr>
                <w:noProof/>
              </w:rPr>
            </w:pPr>
            <w:r>
              <w:rPr>
                <w:noProof/>
              </w:rPr>
              <w:t>-</w:t>
            </w:r>
          </w:p>
        </w:tc>
        <w:tc>
          <w:tcPr>
            <w:tcW w:w="992" w:type="dxa"/>
          </w:tcPr>
          <w:p w14:paraId="0CCD74AD" w14:textId="77777777" w:rsidR="006E3C95" w:rsidRDefault="006E3C95" w:rsidP="006E3C95">
            <w:pPr>
              <w:pStyle w:val="Paragraph"/>
              <w:spacing w:after="0"/>
              <w:rPr>
                <w:noProof/>
              </w:rPr>
            </w:pPr>
            <w:r>
              <w:rPr>
                <w:noProof/>
              </w:rPr>
              <w:t>31.12.2027</w:t>
            </w:r>
          </w:p>
        </w:tc>
      </w:tr>
      <w:tr w:rsidR="006E3C95" w14:paraId="21125A4E" w14:textId="77777777" w:rsidTr="008924C5">
        <w:trPr>
          <w:cantSplit/>
        </w:trPr>
        <w:tc>
          <w:tcPr>
            <w:tcW w:w="779" w:type="dxa"/>
          </w:tcPr>
          <w:p w14:paraId="7A264938" w14:textId="77777777" w:rsidR="006E3C95" w:rsidRDefault="006E3C95" w:rsidP="006E3C95">
            <w:pPr>
              <w:pStyle w:val="Paragraph"/>
              <w:spacing w:after="0"/>
              <w:rPr>
                <w:noProof/>
              </w:rPr>
            </w:pPr>
            <w:r>
              <w:rPr>
                <w:noProof/>
              </w:rPr>
              <w:t>0.6144</w:t>
            </w:r>
          </w:p>
        </w:tc>
        <w:tc>
          <w:tcPr>
            <w:tcW w:w="1276" w:type="dxa"/>
          </w:tcPr>
          <w:p w14:paraId="29D3ED72" w14:textId="77777777" w:rsidR="006E3C95" w:rsidRDefault="006E3C95" w:rsidP="006E3C95">
            <w:pPr>
              <w:pStyle w:val="Paragraph"/>
              <w:spacing w:after="0"/>
              <w:jc w:val="right"/>
              <w:rPr>
                <w:noProof/>
              </w:rPr>
            </w:pPr>
            <w:r>
              <w:rPr>
                <w:rStyle w:val="FootnoteReference"/>
                <w:noProof/>
              </w:rPr>
              <w:t>*</w:t>
            </w:r>
            <w:r>
              <w:rPr>
                <w:noProof/>
              </w:rPr>
              <w:t>ex 2835 10 00</w:t>
            </w:r>
          </w:p>
        </w:tc>
        <w:tc>
          <w:tcPr>
            <w:tcW w:w="709" w:type="dxa"/>
          </w:tcPr>
          <w:p w14:paraId="4248EAE2" w14:textId="77777777" w:rsidR="006E3C95" w:rsidRDefault="006E3C95" w:rsidP="006E3C95">
            <w:pPr>
              <w:pStyle w:val="Paragraph"/>
              <w:spacing w:after="0"/>
              <w:jc w:val="center"/>
              <w:rPr>
                <w:noProof/>
              </w:rPr>
            </w:pPr>
            <w:r>
              <w:rPr>
                <w:noProof/>
              </w:rPr>
              <w:t>20</w:t>
            </w:r>
          </w:p>
        </w:tc>
        <w:tc>
          <w:tcPr>
            <w:tcW w:w="3967" w:type="dxa"/>
          </w:tcPr>
          <w:p w14:paraId="0267A9FC" w14:textId="77777777" w:rsidR="006E3C95" w:rsidRDefault="006E3C95" w:rsidP="006E3C95">
            <w:pPr>
              <w:pStyle w:val="Paragraph"/>
              <w:spacing w:after="0"/>
              <w:rPr>
                <w:noProof/>
              </w:rPr>
            </w:pPr>
            <w:r>
              <w:rPr>
                <w:noProof/>
              </w:rPr>
              <w:t>Sodium hypophosphite  (CAS RN 7681-53-0)</w:t>
            </w:r>
          </w:p>
        </w:tc>
        <w:tc>
          <w:tcPr>
            <w:tcW w:w="994" w:type="dxa"/>
          </w:tcPr>
          <w:p w14:paraId="5DF0DFC4" w14:textId="77777777" w:rsidR="006E3C95" w:rsidRDefault="006E3C95" w:rsidP="006E3C95">
            <w:pPr>
              <w:pStyle w:val="Paragraph"/>
              <w:spacing w:after="0"/>
              <w:rPr>
                <w:noProof/>
              </w:rPr>
            </w:pPr>
            <w:r>
              <w:rPr>
                <w:noProof/>
              </w:rPr>
              <w:t>0 %</w:t>
            </w:r>
          </w:p>
        </w:tc>
        <w:tc>
          <w:tcPr>
            <w:tcW w:w="1276" w:type="dxa"/>
          </w:tcPr>
          <w:p w14:paraId="7CC55D62" w14:textId="77777777" w:rsidR="006E3C95" w:rsidRDefault="006E3C95" w:rsidP="006E3C95">
            <w:pPr>
              <w:pStyle w:val="Paragraph"/>
              <w:spacing w:after="0"/>
              <w:rPr>
                <w:noProof/>
              </w:rPr>
            </w:pPr>
            <w:r>
              <w:rPr>
                <w:noProof/>
              </w:rPr>
              <w:t>-</w:t>
            </w:r>
          </w:p>
        </w:tc>
        <w:tc>
          <w:tcPr>
            <w:tcW w:w="992" w:type="dxa"/>
          </w:tcPr>
          <w:p w14:paraId="3A9C811F" w14:textId="77777777" w:rsidR="006E3C95" w:rsidRDefault="006E3C95" w:rsidP="006E3C95">
            <w:pPr>
              <w:pStyle w:val="Paragraph"/>
              <w:spacing w:after="0"/>
              <w:rPr>
                <w:noProof/>
              </w:rPr>
            </w:pPr>
            <w:r>
              <w:rPr>
                <w:noProof/>
              </w:rPr>
              <w:t>31.12.2024</w:t>
            </w:r>
          </w:p>
        </w:tc>
      </w:tr>
      <w:tr w:rsidR="006E3C95" w14:paraId="1AA115A1" w14:textId="77777777" w:rsidTr="008924C5">
        <w:trPr>
          <w:cantSplit/>
        </w:trPr>
        <w:tc>
          <w:tcPr>
            <w:tcW w:w="779" w:type="dxa"/>
          </w:tcPr>
          <w:p w14:paraId="581F2638" w14:textId="77777777" w:rsidR="006E3C95" w:rsidRDefault="006E3C95" w:rsidP="006E3C95">
            <w:pPr>
              <w:pStyle w:val="Paragraph"/>
              <w:spacing w:after="0"/>
              <w:rPr>
                <w:noProof/>
              </w:rPr>
            </w:pPr>
            <w:r>
              <w:rPr>
                <w:noProof/>
              </w:rPr>
              <w:t>0.7452</w:t>
            </w:r>
          </w:p>
        </w:tc>
        <w:tc>
          <w:tcPr>
            <w:tcW w:w="1276" w:type="dxa"/>
          </w:tcPr>
          <w:p w14:paraId="3E0A21EA" w14:textId="77777777" w:rsidR="006E3C95" w:rsidRDefault="006E3C95" w:rsidP="006E3C95">
            <w:pPr>
              <w:pStyle w:val="Paragraph"/>
              <w:spacing w:after="0"/>
              <w:jc w:val="right"/>
              <w:rPr>
                <w:noProof/>
              </w:rPr>
            </w:pPr>
            <w:r>
              <w:rPr>
                <w:rStyle w:val="FootnoteReference"/>
                <w:noProof/>
              </w:rPr>
              <w:t>*</w:t>
            </w:r>
            <w:r>
              <w:rPr>
                <w:noProof/>
              </w:rPr>
              <w:t>ex 2835 10 00</w:t>
            </w:r>
          </w:p>
        </w:tc>
        <w:tc>
          <w:tcPr>
            <w:tcW w:w="709" w:type="dxa"/>
          </w:tcPr>
          <w:p w14:paraId="25C3D33E" w14:textId="77777777" w:rsidR="006E3C95" w:rsidRDefault="006E3C95" w:rsidP="006E3C95">
            <w:pPr>
              <w:pStyle w:val="Paragraph"/>
              <w:spacing w:after="0"/>
              <w:jc w:val="center"/>
              <w:rPr>
                <w:noProof/>
              </w:rPr>
            </w:pPr>
            <w:r>
              <w:rPr>
                <w:noProof/>
              </w:rPr>
              <w:t>30</w:t>
            </w:r>
          </w:p>
        </w:tc>
        <w:tc>
          <w:tcPr>
            <w:tcW w:w="3967" w:type="dxa"/>
          </w:tcPr>
          <w:p w14:paraId="648BC511" w14:textId="77777777" w:rsidR="006E3C95" w:rsidRDefault="006E3C95" w:rsidP="006E3C95">
            <w:pPr>
              <w:pStyle w:val="Paragraph"/>
              <w:spacing w:after="0"/>
              <w:rPr>
                <w:noProof/>
              </w:rPr>
            </w:pPr>
            <w:r>
              <w:rPr>
                <w:noProof/>
              </w:rPr>
              <w:t>Aluminium Phosphinate (CAS RN 7784-22-7)</w:t>
            </w:r>
          </w:p>
        </w:tc>
        <w:tc>
          <w:tcPr>
            <w:tcW w:w="994" w:type="dxa"/>
          </w:tcPr>
          <w:p w14:paraId="61140B52" w14:textId="77777777" w:rsidR="006E3C95" w:rsidRDefault="006E3C95" w:rsidP="006E3C95">
            <w:pPr>
              <w:pStyle w:val="Paragraph"/>
              <w:spacing w:after="0"/>
              <w:rPr>
                <w:noProof/>
              </w:rPr>
            </w:pPr>
            <w:r>
              <w:rPr>
                <w:noProof/>
              </w:rPr>
              <w:t>0 %</w:t>
            </w:r>
          </w:p>
        </w:tc>
        <w:tc>
          <w:tcPr>
            <w:tcW w:w="1276" w:type="dxa"/>
          </w:tcPr>
          <w:p w14:paraId="59032314" w14:textId="77777777" w:rsidR="006E3C95" w:rsidRDefault="006E3C95" w:rsidP="006E3C95">
            <w:pPr>
              <w:pStyle w:val="Paragraph"/>
              <w:spacing w:after="0"/>
              <w:rPr>
                <w:noProof/>
              </w:rPr>
            </w:pPr>
            <w:r>
              <w:rPr>
                <w:noProof/>
              </w:rPr>
              <w:t>-</w:t>
            </w:r>
          </w:p>
        </w:tc>
        <w:tc>
          <w:tcPr>
            <w:tcW w:w="992" w:type="dxa"/>
          </w:tcPr>
          <w:p w14:paraId="68658B62" w14:textId="77777777" w:rsidR="006E3C95" w:rsidRDefault="006E3C95" w:rsidP="006E3C95">
            <w:pPr>
              <w:pStyle w:val="Paragraph"/>
              <w:spacing w:after="0"/>
              <w:rPr>
                <w:noProof/>
              </w:rPr>
            </w:pPr>
            <w:r>
              <w:rPr>
                <w:noProof/>
              </w:rPr>
              <w:t>31.12.2024</w:t>
            </w:r>
          </w:p>
        </w:tc>
      </w:tr>
      <w:tr w:rsidR="006E3C95" w14:paraId="6A9A47C7" w14:textId="77777777" w:rsidTr="008924C5">
        <w:trPr>
          <w:cantSplit/>
        </w:trPr>
        <w:tc>
          <w:tcPr>
            <w:tcW w:w="779" w:type="dxa"/>
          </w:tcPr>
          <w:p w14:paraId="30C791F6" w14:textId="77777777" w:rsidR="006E3C95" w:rsidRDefault="006E3C95" w:rsidP="006E3C95">
            <w:pPr>
              <w:pStyle w:val="Paragraph"/>
              <w:spacing w:after="0"/>
              <w:rPr>
                <w:noProof/>
              </w:rPr>
            </w:pPr>
            <w:r>
              <w:rPr>
                <w:noProof/>
              </w:rPr>
              <w:t>0.8448</w:t>
            </w:r>
          </w:p>
        </w:tc>
        <w:tc>
          <w:tcPr>
            <w:tcW w:w="1276" w:type="dxa"/>
          </w:tcPr>
          <w:p w14:paraId="7337675A" w14:textId="77777777" w:rsidR="006E3C95" w:rsidRDefault="006E3C95" w:rsidP="006E3C95">
            <w:pPr>
              <w:pStyle w:val="Paragraph"/>
              <w:spacing w:after="0"/>
              <w:jc w:val="right"/>
              <w:rPr>
                <w:noProof/>
              </w:rPr>
            </w:pPr>
            <w:r>
              <w:rPr>
                <w:noProof/>
              </w:rPr>
              <w:t>ex 2835 10 00</w:t>
            </w:r>
          </w:p>
        </w:tc>
        <w:tc>
          <w:tcPr>
            <w:tcW w:w="709" w:type="dxa"/>
          </w:tcPr>
          <w:p w14:paraId="2F84D17F" w14:textId="77777777" w:rsidR="006E3C95" w:rsidRDefault="006E3C95" w:rsidP="006E3C95">
            <w:pPr>
              <w:pStyle w:val="Paragraph"/>
              <w:spacing w:after="0"/>
              <w:jc w:val="center"/>
              <w:rPr>
                <w:noProof/>
              </w:rPr>
            </w:pPr>
            <w:r>
              <w:rPr>
                <w:noProof/>
              </w:rPr>
              <w:t>40</w:t>
            </w:r>
          </w:p>
        </w:tc>
        <w:tc>
          <w:tcPr>
            <w:tcW w:w="3967" w:type="dxa"/>
          </w:tcPr>
          <w:p w14:paraId="1565BAE6" w14:textId="77777777" w:rsidR="006E3C95" w:rsidRDefault="006E3C95" w:rsidP="006E3C95">
            <w:pPr>
              <w:pStyle w:val="Paragraph"/>
              <w:spacing w:after="0"/>
              <w:rPr>
                <w:noProof/>
              </w:rPr>
            </w:pPr>
            <w:r>
              <w:rPr>
                <w:noProof/>
              </w:rPr>
              <w:t>Calcium phosphinate (CAS RN 7789-79-9) with a purity by weight of 98 % or more</w:t>
            </w:r>
          </w:p>
        </w:tc>
        <w:tc>
          <w:tcPr>
            <w:tcW w:w="994" w:type="dxa"/>
          </w:tcPr>
          <w:p w14:paraId="7ABFC126" w14:textId="77777777" w:rsidR="006E3C95" w:rsidRDefault="006E3C95" w:rsidP="006E3C95">
            <w:pPr>
              <w:pStyle w:val="Paragraph"/>
              <w:spacing w:after="0"/>
              <w:rPr>
                <w:noProof/>
              </w:rPr>
            </w:pPr>
            <w:r>
              <w:rPr>
                <w:noProof/>
              </w:rPr>
              <w:t>0 %</w:t>
            </w:r>
          </w:p>
        </w:tc>
        <w:tc>
          <w:tcPr>
            <w:tcW w:w="1276" w:type="dxa"/>
          </w:tcPr>
          <w:p w14:paraId="2961C678" w14:textId="77777777" w:rsidR="006E3C95" w:rsidRDefault="006E3C95" w:rsidP="006E3C95">
            <w:pPr>
              <w:pStyle w:val="Paragraph"/>
              <w:spacing w:after="0"/>
              <w:rPr>
                <w:noProof/>
              </w:rPr>
            </w:pPr>
            <w:r>
              <w:rPr>
                <w:noProof/>
              </w:rPr>
              <w:t>-</w:t>
            </w:r>
          </w:p>
        </w:tc>
        <w:tc>
          <w:tcPr>
            <w:tcW w:w="992" w:type="dxa"/>
          </w:tcPr>
          <w:p w14:paraId="2707A038" w14:textId="77777777" w:rsidR="006E3C95" w:rsidRDefault="006E3C95" w:rsidP="006E3C95">
            <w:pPr>
              <w:pStyle w:val="Paragraph"/>
              <w:spacing w:after="0"/>
              <w:rPr>
                <w:noProof/>
              </w:rPr>
            </w:pPr>
            <w:r>
              <w:rPr>
                <w:noProof/>
              </w:rPr>
              <w:t>31.12.2027</w:t>
            </w:r>
          </w:p>
        </w:tc>
      </w:tr>
      <w:tr w:rsidR="006E3C95" w14:paraId="057432B1" w14:textId="77777777" w:rsidTr="008924C5">
        <w:trPr>
          <w:cantSplit/>
        </w:trPr>
        <w:tc>
          <w:tcPr>
            <w:tcW w:w="779" w:type="dxa"/>
          </w:tcPr>
          <w:p w14:paraId="3BC0896A" w14:textId="77777777" w:rsidR="006E3C95" w:rsidRDefault="006E3C95" w:rsidP="006E3C95">
            <w:pPr>
              <w:pStyle w:val="Paragraph"/>
              <w:spacing w:after="0"/>
              <w:rPr>
                <w:noProof/>
              </w:rPr>
            </w:pPr>
            <w:r>
              <w:rPr>
                <w:noProof/>
              </w:rPr>
              <w:t>0.2524</w:t>
            </w:r>
          </w:p>
        </w:tc>
        <w:tc>
          <w:tcPr>
            <w:tcW w:w="1276" w:type="dxa"/>
          </w:tcPr>
          <w:p w14:paraId="64648577" w14:textId="77777777" w:rsidR="006E3C95" w:rsidRDefault="006E3C95" w:rsidP="006E3C95">
            <w:pPr>
              <w:pStyle w:val="Paragraph"/>
              <w:spacing w:after="0"/>
              <w:jc w:val="right"/>
              <w:rPr>
                <w:noProof/>
              </w:rPr>
            </w:pPr>
            <w:r>
              <w:rPr>
                <w:rStyle w:val="FootnoteReference"/>
                <w:noProof/>
              </w:rPr>
              <w:t>*</w:t>
            </w:r>
            <w:r>
              <w:rPr>
                <w:noProof/>
              </w:rPr>
              <w:t>ex 2836 91 00</w:t>
            </w:r>
          </w:p>
        </w:tc>
        <w:tc>
          <w:tcPr>
            <w:tcW w:w="709" w:type="dxa"/>
          </w:tcPr>
          <w:p w14:paraId="7F611DE3" w14:textId="77777777" w:rsidR="006E3C95" w:rsidRDefault="006E3C95" w:rsidP="006E3C95">
            <w:pPr>
              <w:pStyle w:val="Paragraph"/>
              <w:spacing w:after="0"/>
              <w:jc w:val="center"/>
              <w:rPr>
                <w:noProof/>
              </w:rPr>
            </w:pPr>
            <w:r>
              <w:rPr>
                <w:noProof/>
              </w:rPr>
              <w:t>20</w:t>
            </w:r>
          </w:p>
        </w:tc>
        <w:tc>
          <w:tcPr>
            <w:tcW w:w="3967" w:type="dxa"/>
          </w:tcPr>
          <w:p w14:paraId="4BC490BD" w14:textId="77777777" w:rsidR="006E3C95" w:rsidRDefault="006E3C95" w:rsidP="006E3C95">
            <w:pPr>
              <w:pStyle w:val="Paragraph"/>
              <w:spacing w:after="0"/>
              <w:rPr>
                <w:noProof/>
              </w:rPr>
            </w:pPr>
            <w:r>
              <w:rPr>
                <w:noProof/>
              </w:rPr>
              <w:t>Lithium carbonate, containing one or more of the following impurities at the concentrations indicated:</w:t>
            </w:r>
          </w:p>
          <w:tbl>
            <w:tblPr>
              <w:tblStyle w:val="Listdash"/>
              <w:tblW w:w="0" w:type="auto"/>
              <w:tblLayout w:type="fixed"/>
              <w:tblLook w:val="0000" w:firstRow="0" w:lastRow="0" w:firstColumn="0" w:lastColumn="0" w:noHBand="0" w:noVBand="0"/>
            </w:tblPr>
            <w:tblGrid>
              <w:gridCol w:w="220"/>
              <w:gridCol w:w="2304"/>
            </w:tblGrid>
            <w:tr w:rsidR="006E3C95" w14:paraId="2EDB7041" w14:textId="77777777" w:rsidTr="008924C5">
              <w:tc>
                <w:tcPr>
                  <w:tcW w:w="220" w:type="dxa"/>
                </w:tcPr>
                <w:p w14:paraId="4EF1857D" w14:textId="77777777" w:rsidR="006E3C95" w:rsidRDefault="006E3C95" w:rsidP="006E3C95">
                  <w:pPr>
                    <w:pStyle w:val="Paragraph"/>
                    <w:spacing w:after="0"/>
                    <w:rPr>
                      <w:noProof/>
                    </w:rPr>
                  </w:pPr>
                  <w:r>
                    <w:rPr>
                      <w:noProof/>
                    </w:rPr>
                    <w:t>—</w:t>
                  </w:r>
                </w:p>
              </w:tc>
              <w:tc>
                <w:tcPr>
                  <w:tcW w:w="2304" w:type="dxa"/>
                </w:tcPr>
                <w:p w14:paraId="229AFCA8" w14:textId="77777777" w:rsidR="006E3C95" w:rsidRDefault="006E3C95" w:rsidP="006E3C95">
                  <w:pPr>
                    <w:pStyle w:val="Paragraph"/>
                    <w:spacing w:after="0"/>
                    <w:rPr>
                      <w:noProof/>
                    </w:rPr>
                  </w:pPr>
                  <w:r>
                    <w:rPr>
                      <w:noProof/>
                    </w:rPr>
                    <w:t>2 mg/kg or more of arsenic,</w:t>
                  </w:r>
                </w:p>
              </w:tc>
            </w:tr>
            <w:tr w:rsidR="006E3C95" w14:paraId="59499447" w14:textId="77777777" w:rsidTr="008924C5">
              <w:tc>
                <w:tcPr>
                  <w:tcW w:w="220" w:type="dxa"/>
                </w:tcPr>
                <w:p w14:paraId="336E426F" w14:textId="77777777" w:rsidR="006E3C95" w:rsidRDefault="006E3C95" w:rsidP="006E3C95">
                  <w:pPr>
                    <w:pStyle w:val="Paragraph"/>
                    <w:spacing w:after="0"/>
                    <w:rPr>
                      <w:noProof/>
                    </w:rPr>
                  </w:pPr>
                  <w:r>
                    <w:rPr>
                      <w:noProof/>
                    </w:rPr>
                    <w:t>—</w:t>
                  </w:r>
                </w:p>
              </w:tc>
              <w:tc>
                <w:tcPr>
                  <w:tcW w:w="2304" w:type="dxa"/>
                </w:tcPr>
                <w:p w14:paraId="27F7677B" w14:textId="77777777" w:rsidR="006E3C95" w:rsidRDefault="006E3C95" w:rsidP="006E3C95">
                  <w:pPr>
                    <w:pStyle w:val="Paragraph"/>
                    <w:spacing w:after="0"/>
                    <w:rPr>
                      <w:noProof/>
                    </w:rPr>
                  </w:pPr>
                  <w:r>
                    <w:rPr>
                      <w:noProof/>
                    </w:rPr>
                    <w:t>200 mg/kg or more of calcium,</w:t>
                  </w:r>
                </w:p>
              </w:tc>
            </w:tr>
            <w:tr w:rsidR="006E3C95" w14:paraId="0901C8AB" w14:textId="77777777" w:rsidTr="008924C5">
              <w:tc>
                <w:tcPr>
                  <w:tcW w:w="220" w:type="dxa"/>
                </w:tcPr>
                <w:p w14:paraId="76CA4347" w14:textId="77777777" w:rsidR="006E3C95" w:rsidRDefault="006E3C95" w:rsidP="006E3C95">
                  <w:pPr>
                    <w:pStyle w:val="Paragraph"/>
                    <w:spacing w:after="0"/>
                    <w:rPr>
                      <w:noProof/>
                    </w:rPr>
                  </w:pPr>
                  <w:r>
                    <w:rPr>
                      <w:noProof/>
                    </w:rPr>
                    <w:t>—</w:t>
                  </w:r>
                </w:p>
              </w:tc>
              <w:tc>
                <w:tcPr>
                  <w:tcW w:w="2304" w:type="dxa"/>
                </w:tcPr>
                <w:p w14:paraId="4883F2AE" w14:textId="77777777" w:rsidR="006E3C95" w:rsidRDefault="006E3C95" w:rsidP="006E3C95">
                  <w:pPr>
                    <w:pStyle w:val="Paragraph"/>
                    <w:spacing w:after="0"/>
                    <w:rPr>
                      <w:noProof/>
                    </w:rPr>
                  </w:pPr>
                  <w:r>
                    <w:rPr>
                      <w:noProof/>
                    </w:rPr>
                    <w:t>200 mg/kg or more of chlorides,</w:t>
                  </w:r>
                </w:p>
              </w:tc>
            </w:tr>
            <w:tr w:rsidR="006E3C95" w14:paraId="55B36FEC" w14:textId="77777777" w:rsidTr="008924C5">
              <w:tc>
                <w:tcPr>
                  <w:tcW w:w="220" w:type="dxa"/>
                </w:tcPr>
                <w:p w14:paraId="247BF83A" w14:textId="77777777" w:rsidR="006E3C95" w:rsidRDefault="006E3C95" w:rsidP="006E3C95">
                  <w:pPr>
                    <w:pStyle w:val="Paragraph"/>
                    <w:spacing w:after="0"/>
                    <w:rPr>
                      <w:noProof/>
                    </w:rPr>
                  </w:pPr>
                  <w:r>
                    <w:rPr>
                      <w:noProof/>
                    </w:rPr>
                    <w:t>—</w:t>
                  </w:r>
                </w:p>
              </w:tc>
              <w:tc>
                <w:tcPr>
                  <w:tcW w:w="2304" w:type="dxa"/>
                </w:tcPr>
                <w:p w14:paraId="42EE9413" w14:textId="77777777" w:rsidR="006E3C95" w:rsidRDefault="006E3C95" w:rsidP="006E3C95">
                  <w:pPr>
                    <w:pStyle w:val="Paragraph"/>
                    <w:spacing w:after="0"/>
                    <w:rPr>
                      <w:noProof/>
                    </w:rPr>
                  </w:pPr>
                  <w:r>
                    <w:rPr>
                      <w:noProof/>
                    </w:rPr>
                    <w:t>20 mg/kg or more of iron,</w:t>
                  </w:r>
                </w:p>
              </w:tc>
            </w:tr>
            <w:tr w:rsidR="006E3C95" w14:paraId="51EC7ADC" w14:textId="77777777" w:rsidTr="008924C5">
              <w:tc>
                <w:tcPr>
                  <w:tcW w:w="220" w:type="dxa"/>
                </w:tcPr>
                <w:p w14:paraId="5FD99476" w14:textId="77777777" w:rsidR="006E3C95" w:rsidRDefault="006E3C95" w:rsidP="006E3C95">
                  <w:pPr>
                    <w:pStyle w:val="Paragraph"/>
                    <w:spacing w:after="0"/>
                    <w:rPr>
                      <w:noProof/>
                    </w:rPr>
                  </w:pPr>
                  <w:r>
                    <w:rPr>
                      <w:noProof/>
                    </w:rPr>
                    <w:t>—</w:t>
                  </w:r>
                </w:p>
              </w:tc>
              <w:tc>
                <w:tcPr>
                  <w:tcW w:w="2304" w:type="dxa"/>
                </w:tcPr>
                <w:p w14:paraId="39216A01" w14:textId="77777777" w:rsidR="006E3C95" w:rsidRDefault="006E3C95" w:rsidP="006E3C95">
                  <w:pPr>
                    <w:pStyle w:val="Paragraph"/>
                    <w:spacing w:after="0"/>
                    <w:rPr>
                      <w:noProof/>
                    </w:rPr>
                  </w:pPr>
                  <w:r>
                    <w:rPr>
                      <w:noProof/>
                    </w:rPr>
                    <w:t>150 mg/kg or more of magnesium,</w:t>
                  </w:r>
                </w:p>
              </w:tc>
            </w:tr>
            <w:tr w:rsidR="006E3C95" w14:paraId="3329B2D2" w14:textId="77777777" w:rsidTr="008924C5">
              <w:tc>
                <w:tcPr>
                  <w:tcW w:w="220" w:type="dxa"/>
                </w:tcPr>
                <w:p w14:paraId="7832233C" w14:textId="77777777" w:rsidR="006E3C95" w:rsidRDefault="006E3C95" w:rsidP="006E3C95">
                  <w:pPr>
                    <w:pStyle w:val="Paragraph"/>
                    <w:spacing w:after="0"/>
                    <w:rPr>
                      <w:noProof/>
                    </w:rPr>
                  </w:pPr>
                  <w:r>
                    <w:rPr>
                      <w:noProof/>
                    </w:rPr>
                    <w:t>—</w:t>
                  </w:r>
                </w:p>
              </w:tc>
              <w:tc>
                <w:tcPr>
                  <w:tcW w:w="2304" w:type="dxa"/>
                </w:tcPr>
                <w:p w14:paraId="367EA26B" w14:textId="77777777" w:rsidR="006E3C95" w:rsidRDefault="006E3C95" w:rsidP="006E3C95">
                  <w:pPr>
                    <w:pStyle w:val="Paragraph"/>
                    <w:spacing w:after="0"/>
                    <w:rPr>
                      <w:noProof/>
                    </w:rPr>
                  </w:pPr>
                  <w:r>
                    <w:rPr>
                      <w:noProof/>
                    </w:rPr>
                    <w:t>20 mg/kg or more of heavy metals,</w:t>
                  </w:r>
                </w:p>
              </w:tc>
            </w:tr>
            <w:tr w:rsidR="006E3C95" w14:paraId="5014C064" w14:textId="77777777" w:rsidTr="008924C5">
              <w:tc>
                <w:tcPr>
                  <w:tcW w:w="220" w:type="dxa"/>
                </w:tcPr>
                <w:p w14:paraId="61BDF4DC" w14:textId="77777777" w:rsidR="006E3C95" w:rsidRDefault="006E3C95" w:rsidP="006E3C95">
                  <w:pPr>
                    <w:pStyle w:val="Paragraph"/>
                    <w:spacing w:after="0"/>
                    <w:rPr>
                      <w:noProof/>
                    </w:rPr>
                  </w:pPr>
                  <w:r>
                    <w:rPr>
                      <w:noProof/>
                    </w:rPr>
                    <w:t>—</w:t>
                  </w:r>
                </w:p>
              </w:tc>
              <w:tc>
                <w:tcPr>
                  <w:tcW w:w="2304" w:type="dxa"/>
                </w:tcPr>
                <w:p w14:paraId="4F677C34" w14:textId="77777777" w:rsidR="006E3C95" w:rsidRDefault="006E3C95" w:rsidP="006E3C95">
                  <w:pPr>
                    <w:pStyle w:val="Paragraph"/>
                    <w:spacing w:after="0"/>
                    <w:rPr>
                      <w:noProof/>
                    </w:rPr>
                  </w:pPr>
                  <w:r>
                    <w:rPr>
                      <w:noProof/>
                    </w:rPr>
                    <w:t>300 mg/kg or more of potassium,</w:t>
                  </w:r>
                </w:p>
              </w:tc>
            </w:tr>
            <w:tr w:rsidR="006E3C95" w14:paraId="301541A2" w14:textId="77777777" w:rsidTr="008924C5">
              <w:tc>
                <w:tcPr>
                  <w:tcW w:w="220" w:type="dxa"/>
                </w:tcPr>
                <w:p w14:paraId="47258C94" w14:textId="77777777" w:rsidR="006E3C95" w:rsidRDefault="006E3C95" w:rsidP="006E3C95">
                  <w:pPr>
                    <w:pStyle w:val="Paragraph"/>
                    <w:spacing w:after="0"/>
                    <w:rPr>
                      <w:noProof/>
                    </w:rPr>
                  </w:pPr>
                  <w:r>
                    <w:rPr>
                      <w:noProof/>
                    </w:rPr>
                    <w:t>—</w:t>
                  </w:r>
                </w:p>
              </w:tc>
              <w:tc>
                <w:tcPr>
                  <w:tcW w:w="2304" w:type="dxa"/>
                </w:tcPr>
                <w:p w14:paraId="068ED1DA" w14:textId="77777777" w:rsidR="006E3C95" w:rsidRDefault="006E3C95" w:rsidP="006E3C95">
                  <w:pPr>
                    <w:pStyle w:val="Paragraph"/>
                    <w:spacing w:after="0"/>
                    <w:rPr>
                      <w:noProof/>
                    </w:rPr>
                  </w:pPr>
                  <w:r>
                    <w:rPr>
                      <w:noProof/>
                    </w:rPr>
                    <w:t>300 mg/kg or more of sodium,</w:t>
                  </w:r>
                </w:p>
              </w:tc>
            </w:tr>
            <w:tr w:rsidR="006E3C95" w14:paraId="1E881ACB" w14:textId="77777777" w:rsidTr="008924C5">
              <w:tc>
                <w:tcPr>
                  <w:tcW w:w="220" w:type="dxa"/>
                </w:tcPr>
                <w:p w14:paraId="3A83A87D" w14:textId="77777777" w:rsidR="006E3C95" w:rsidRDefault="006E3C95" w:rsidP="006E3C95">
                  <w:pPr>
                    <w:pStyle w:val="Paragraph"/>
                    <w:spacing w:after="0"/>
                    <w:rPr>
                      <w:noProof/>
                    </w:rPr>
                  </w:pPr>
                  <w:r>
                    <w:rPr>
                      <w:noProof/>
                    </w:rPr>
                    <w:t>—</w:t>
                  </w:r>
                </w:p>
              </w:tc>
              <w:tc>
                <w:tcPr>
                  <w:tcW w:w="2304" w:type="dxa"/>
                </w:tcPr>
                <w:p w14:paraId="67E38592" w14:textId="77777777" w:rsidR="006E3C95" w:rsidRDefault="006E3C95" w:rsidP="006E3C95">
                  <w:pPr>
                    <w:pStyle w:val="Paragraph"/>
                    <w:spacing w:after="0"/>
                    <w:rPr>
                      <w:noProof/>
                    </w:rPr>
                  </w:pPr>
                  <w:r>
                    <w:rPr>
                      <w:noProof/>
                    </w:rPr>
                    <w:t>200 mg/kg or more of sulphates,</w:t>
                  </w:r>
                </w:p>
              </w:tc>
            </w:tr>
          </w:tbl>
          <w:p w14:paraId="66788EAC" w14:textId="77777777" w:rsidR="006E3C95" w:rsidRDefault="006E3C95" w:rsidP="006E3C95">
            <w:pPr>
              <w:pStyle w:val="Paragraph"/>
              <w:spacing w:after="0"/>
              <w:rPr>
                <w:noProof/>
              </w:rPr>
            </w:pPr>
            <w:r>
              <w:rPr>
                <w:noProof/>
              </w:rPr>
              <w:t>determined according to the methods specified in the European Pharmacopœia</w:t>
            </w:r>
          </w:p>
        </w:tc>
        <w:tc>
          <w:tcPr>
            <w:tcW w:w="994" w:type="dxa"/>
          </w:tcPr>
          <w:p w14:paraId="3A064DC7" w14:textId="77777777" w:rsidR="006E3C95" w:rsidRDefault="006E3C95" w:rsidP="006E3C95">
            <w:pPr>
              <w:pStyle w:val="Paragraph"/>
              <w:spacing w:after="0"/>
              <w:rPr>
                <w:noProof/>
              </w:rPr>
            </w:pPr>
            <w:r>
              <w:rPr>
                <w:noProof/>
              </w:rPr>
              <w:t>0 %</w:t>
            </w:r>
          </w:p>
        </w:tc>
        <w:tc>
          <w:tcPr>
            <w:tcW w:w="1276" w:type="dxa"/>
          </w:tcPr>
          <w:p w14:paraId="1EE29759" w14:textId="77777777" w:rsidR="006E3C95" w:rsidRDefault="006E3C95" w:rsidP="006E3C95">
            <w:pPr>
              <w:pStyle w:val="Paragraph"/>
              <w:spacing w:after="0"/>
              <w:rPr>
                <w:noProof/>
              </w:rPr>
            </w:pPr>
            <w:r>
              <w:rPr>
                <w:noProof/>
              </w:rPr>
              <w:t>-</w:t>
            </w:r>
          </w:p>
        </w:tc>
        <w:tc>
          <w:tcPr>
            <w:tcW w:w="992" w:type="dxa"/>
          </w:tcPr>
          <w:p w14:paraId="75D4F2D1" w14:textId="77777777" w:rsidR="006E3C95" w:rsidRDefault="006E3C95" w:rsidP="006E3C95">
            <w:pPr>
              <w:pStyle w:val="Paragraph"/>
              <w:spacing w:after="0"/>
              <w:rPr>
                <w:noProof/>
              </w:rPr>
            </w:pPr>
            <w:r>
              <w:rPr>
                <w:noProof/>
              </w:rPr>
              <w:t>31.12.2024</w:t>
            </w:r>
          </w:p>
        </w:tc>
      </w:tr>
      <w:tr w:rsidR="006E3C95" w14:paraId="22AFFF94" w14:textId="77777777" w:rsidTr="008924C5">
        <w:trPr>
          <w:cantSplit/>
        </w:trPr>
        <w:tc>
          <w:tcPr>
            <w:tcW w:w="779" w:type="dxa"/>
          </w:tcPr>
          <w:p w14:paraId="55C96007" w14:textId="77777777" w:rsidR="006E3C95" w:rsidRDefault="006E3C95" w:rsidP="006E3C95">
            <w:pPr>
              <w:pStyle w:val="Paragraph"/>
              <w:spacing w:after="0"/>
              <w:rPr>
                <w:noProof/>
              </w:rPr>
            </w:pPr>
            <w:r>
              <w:rPr>
                <w:noProof/>
              </w:rPr>
              <w:t>0.2863</w:t>
            </w:r>
          </w:p>
        </w:tc>
        <w:tc>
          <w:tcPr>
            <w:tcW w:w="1276" w:type="dxa"/>
          </w:tcPr>
          <w:p w14:paraId="2975E16F" w14:textId="77777777" w:rsidR="006E3C95" w:rsidRDefault="006E3C95" w:rsidP="006E3C95">
            <w:pPr>
              <w:pStyle w:val="Paragraph"/>
              <w:spacing w:after="0"/>
              <w:jc w:val="right"/>
              <w:rPr>
                <w:noProof/>
              </w:rPr>
            </w:pPr>
            <w:r>
              <w:rPr>
                <w:rStyle w:val="FootnoteReference"/>
                <w:noProof/>
              </w:rPr>
              <w:t>*</w:t>
            </w:r>
            <w:r>
              <w:rPr>
                <w:noProof/>
              </w:rPr>
              <w:t>ex 2836 99 17</w:t>
            </w:r>
          </w:p>
        </w:tc>
        <w:tc>
          <w:tcPr>
            <w:tcW w:w="709" w:type="dxa"/>
          </w:tcPr>
          <w:p w14:paraId="2A562097" w14:textId="77777777" w:rsidR="006E3C95" w:rsidRDefault="006E3C95" w:rsidP="006E3C95">
            <w:pPr>
              <w:pStyle w:val="Paragraph"/>
              <w:spacing w:after="0"/>
              <w:jc w:val="center"/>
              <w:rPr>
                <w:noProof/>
              </w:rPr>
            </w:pPr>
            <w:r>
              <w:rPr>
                <w:noProof/>
              </w:rPr>
              <w:t>30</w:t>
            </w:r>
          </w:p>
        </w:tc>
        <w:tc>
          <w:tcPr>
            <w:tcW w:w="3967" w:type="dxa"/>
          </w:tcPr>
          <w:p w14:paraId="452CFC59" w14:textId="77777777" w:rsidR="006E3C95" w:rsidRDefault="006E3C95" w:rsidP="006E3C95">
            <w:pPr>
              <w:pStyle w:val="Paragraph"/>
              <w:spacing w:after="0"/>
              <w:rPr>
                <w:noProof/>
              </w:rPr>
            </w:pPr>
            <w:r>
              <w:rPr>
                <w:noProof/>
              </w:rPr>
              <w:t>Zirconium (IV) basic carbonate (CAS RN 57219-64-4 or 37356-18-6) with a purity by weight of 96 % or more</w:t>
            </w:r>
          </w:p>
        </w:tc>
        <w:tc>
          <w:tcPr>
            <w:tcW w:w="994" w:type="dxa"/>
          </w:tcPr>
          <w:p w14:paraId="69D9C4B6" w14:textId="77777777" w:rsidR="006E3C95" w:rsidRDefault="006E3C95" w:rsidP="006E3C95">
            <w:pPr>
              <w:pStyle w:val="Paragraph"/>
              <w:spacing w:after="0"/>
              <w:rPr>
                <w:noProof/>
              </w:rPr>
            </w:pPr>
            <w:r>
              <w:rPr>
                <w:noProof/>
              </w:rPr>
              <w:t>0 %</w:t>
            </w:r>
          </w:p>
        </w:tc>
        <w:tc>
          <w:tcPr>
            <w:tcW w:w="1276" w:type="dxa"/>
          </w:tcPr>
          <w:p w14:paraId="625C66E9" w14:textId="77777777" w:rsidR="006E3C95" w:rsidRDefault="006E3C95" w:rsidP="006E3C95">
            <w:pPr>
              <w:pStyle w:val="Paragraph"/>
              <w:spacing w:after="0"/>
              <w:rPr>
                <w:noProof/>
              </w:rPr>
            </w:pPr>
            <w:r>
              <w:rPr>
                <w:noProof/>
              </w:rPr>
              <w:t>-</w:t>
            </w:r>
          </w:p>
        </w:tc>
        <w:tc>
          <w:tcPr>
            <w:tcW w:w="992" w:type="dxa"/>
          </w:tcPr>
          <w:p w14:paraId="0DE4EEF6" w14:textId="77777777" w:rsidR="006E3C95" w:rsidRDefault="006E3C95" w:rsidP="006E3C95">
            <w:pPr>
              <w:pStyle w:val="Paragraph"/>
              <w:spacing w:after="0"/>
              <w:rPr>
                <w:noProof/>
              </w:rPr>
            </w:pPr>
            <w:r>
              <w:rPr>
                <w:noProof/>
              </w:rPr>
              <w:t>31.12.2024</w:t>
            </w:r>
          </w:p>
        </w:tc>
      </w:tr>
      <w:tr w:rsidR="006E3C95" w14:paraId="126A3FE2" w14:textId="77777777" w:rsidTr="008924C5">
        <w:trPr>
          <w:cantSplit/>
        </w:trPr>
        <w:tc>
          <w:tcPr>
            <w:tcW w:w="779" w:type="dxa"/>
          </w:tcPr>
          <w:p w14:paraId="54EC8AAF" w14:textId="77777777" w:rsidR="006E3C95" w:rsidRDefault="006E3C95" w:rsidP="006E3C95">
            <w:pPr>
              <w:pStyle w:val="Paragraph"/>
              <w:spacing w:after="0"/>
              <w:rPr>
                <w:noProof/>
              </w:rPr>
            </w:pPr>
            <w:r>
              <w:rPr>
                <w:noProof/>
              </w:rPr>
              <w:t>0.3300</w:t>
            </w:r>
          </w:p>
        </w:tc>
        <w:tc>
          <w:tcPr>
            <w:tcW w:w="1276" w:type="dxa"/>
          </w:tcPr>
          <w:p w14:paraId="11914514" w14:textId="77777777" w:rsidR="006E3C95" w:rsidRDefault="006E3C95" w:rsidP="006E3C95">
            <w:pPr>
              <w:pStyle w:val="Paragraph"/>
              <w:spacing w:after="0"/>
              <w:jc w:val="right"/>
              <w:rPr>
                <w:noProof/>
              </w:rPr>
            </w:pPr>
            <w:r>
              <w:rPr>
                <w:rStyle w:val="FootnoteReference"/>
                <w:noProof/>
              </w:rPr>
              <w:t>*</w:t>
            </w:r>
            <w:r>
              <w:rPr>
                <w:noProof/>
              </w:rPr>
              <w:t>ex 2837 19 00</w:t>
            </w:r>
          </w:p>
        </w:tc>
        <w:tc>
          <w:tcPr>
            <w:tcW w:w="709" w:type="dxa"/>
          </w:tcPr>
          <w:p w14:paraId="0D13BA27" w14:textId="77777777" w:rsidR="006E3C95" w:rsidRDefault="006E3C95" w:rsidP="006E3C95">
            <w:pPr>
              <w:pStyle w:val="Paragraph"/>
              <w:spacing w:after="0"/>
              <w:jc w:val="center"/>
              <w:rPr>
                <w:noProof/>
              </w:rPr>
            </w:pPr>
            <w:r>
              <w:rPr>
                <w:noProof/>
              </w:rPr>
              <w:t>20</w:t>
            </w:r>
          </w:p>
        </w:tc>
        <w:tc>
          <w:tcPr>
            <w:tcW w:w="3967" w:type="dxa"/>
          </w:tcPr>
          <w:p w14:paraId="48D93240" w14:textId="77777777" w:rsidR="006E3C95" w:rsidRDefault="006E3C95" w:rsidP="006E3C95">
            <w:pPr>
              <w:pStyle w:val="Paragraph"/>
              <w:spacing w:after="0"/>
              <w:rPr>
                <w:noProof/>
              </w:rPr>
            </w:pPr>
            <w:r>
              <w:rPr>
                <w:noProof/>
              </w:rPr>
              <w:t>Copper cyanide (CAS RN 544-92-3)</w:t>
            </w:r>
          </w:p>
        </w:tc>
        <w:tc>
          <w:tcPr>
            <w:tcW w:w="994" w:type="dxa"/>
          </w:tcPr>
          <w:p w14:paraId="4F69910C" w14:textId="77777777" w:rsidR="006E3C95" w:rsidRDefault="006E3C95" w:rsidP="006E3C95">
            <w:pPr>
              <w:pStyle w:val="Paragraph"/>
              <w:spacing w:after="0"/>
              <w:rPr>
                <w:noProof/>
              </w:rPr>
            </w:pPr>
            <w:r>
              <w:rPr>
                <w:noProof/>
              </w:rPr>
              <w:t>0 %</w:t>
            </w:r>
          </w:p>
        </w:tc>
        <w:tc>
          <w:tcPr>
            <w:tcW w:w="1276" w:type="dxa"/>
          </w:tcPr>
          <w:p w14:paraId="1FEE645C" w14:textId="77777777" w:rsidR="006E3C95" w:rsidRDefault="006E3C95" w:rsidP="006E3C95">
            <w:pPr>
              <w:pStyle w:val="Paragraph"/>
              <w:spacing w:after="0"/>
              <w:rPr>
                <w:noProof/>
              </w:rPr>
            </w:pPr>
            <w:r>
              <w:rPr>
                <w:noProof/>
              </w:rPr>
              <w:t>-</w:t>
            </w:r>
          </w:p>
        </w:tc>
        <w:tc>
          <w:tcPr>
            <w:tcW w:w="992" w:type="dxa"/>
          </w:tcPr>
          <w:p w14:paraId="178CDF96" w14:textId="77777777" w:rsidR="006E3C95" w:rsidRDefault="006E3C95" w:rsidP="006E3C95">
            <w:pPr>
              <w:pStyle w:val="Paragraph"/>
              <w:spacing w:after="0"/>
              <w:rPr>
                <w:noProof/>
              </w:rPr>
            </w:pPr>
            <w:r>
              <w:rPr>
                <w:noProof/>
              </w:rPr>
              <w:t>31.12.2024</w:t>
            </w:r>
          </w:p>
        </w:tc>
      </w:tr>
      <w:tr w:rsidR="006E3C95" w14:paraId="1A93723D" w14:textId="77777777" w:rsidTr="008924C5">
        <w:trPr>
          <w:cantSplit/>
        </w:trPr>
        <w:tc>
          <w:tcPr>
            <w:tcW w:w="779" w:type="dxa"/>
          </w:tcPr>
          <w:p w14:paraId="11217208" w14:textId="77777777" w:rsidR="006E3C95" w:rsidRDefault="006E3C95" w:rsidP="006E3C95">
            <w:pPr>
              <w:pStyle w:val="Paragraph"/>
              <w:spacing w:after="0"/>
              <w:rPr>
                <w:noProof/>
              </w:rPr>
            </w:pPr>
            <w:r>
              <w:rPr>
                <w:noProof/>
              </w:rPr>
              <w:t>0.4078</w:t>
            </w:r>
          </w:p>
        </w:tc>
        <w:tc>
          <w:tcPr>
            <w:tcW w:w="1276" w:type="dxa"/>
          </w:tcPr>
          <w:p w14:paraId="4B2067D6" w14:textId="77777777" w:rsidR="006E3C95" w:rsidRDefault="006E3C95" w:rsidP="006E3C95">
            <w:pPr>
              <w:pStyle w:val="Paragraph"/>
              <w:spacing w:after="0"/>
              <w:jc w:val="right"/>
              <w:rPr>
                <w:noProof/>
              </w:rPr>
            </w:pPr>
            <w:r>
              <w:rPr>
                <w:noProof/>
              </w:rPr>
              <w:t>ex 2837 20 00</w:t>
            </w:r>
          </w:p>
        </w:tc>
        <w:tc>
          <w:tcPr>
            <w:tcW w:w="709" w:type="dxa"/>
          </w:tcPr>
          <w:p w14:paraId="353C48CC" w14:textId="77777777" w:rsidR="006E3C95" w:rsidRDefault="006E3C95" w:rsidP="006E3C95">
            <w:pPr>
              <w:pStyle w:val="Paragraph"/>
              <w:spacing w:after="0"/>
              <w:jc w:val="center"/>
              <w:rPr>
                <w:noProof/>
              </w:rPr>
            </w:pPr>
            <w:r>
              <w:rPr>
                <w:noProof/>
              </w:rPr>
              <w:t>10</w:t>
            </w:r>
          </w:p>
        </w:tc>
        <w:tc>
          <w:tcPr>
            <w:tcW w:w="3967" w:type="dxa"/>
          </w:tcPr>
          <w:p w14:paraId="64C17B98" w14:textId="77777777" w:rsidR="006E3C95" w:rsidRDefault="006E3C95" w:rsidP="006E3C95">
            <w:pPr>
              <w:pStyle w:val="Paragraph"/>
              <w:spacing w:after="0"/>
              <w:rPr>
                <w:noProof/>
              </w:rPr>
            </w:pPr>
            <w:r>
              <w:rPr>
                <w:noProof/>
              </w:rPr>
              <w:t>Tetrasodium hexacyanoferrate (II) (CAS RN 13601-19-9)</w:t>
            </w:r>
          </w:p>
        </w:tc>
        <w:tc>
          <w:tcPr>
            <w:tcW w:w="994" w:type="dxa"/>
          </w:tcPr>
          <w:p w14:paraId="6DAF6CFA" w14:textId="77777777" w:rsidR="006E3C95" w:rsidRDefault="006E3C95" w:rsidP="006E3C95">
            <w:pPr>
              <w:pStyle w:val="Paragraph"/>
              <w:spacing w:after="0"/>
              <w:rPr>
                <w:noProof/>
              </w:rPr>
            </w:pPr>
            <w:r>
              <w:rPr>
                <w:noProof/>
              </w:rPr>
              <w:t>0 %</w:t>
            </w:r>
          </w:p>
        </w:tc>
        <w:tc>
          <w:tcPr>
            <w:tcW w:w="1276" w:type="dxa"/>
          </w:tcPr>
          <w:p w14:paraId="7DF4AF33" w14:textId="77777777" w:rsidR="006E3C95" w:rsidRDefault="006E3C95" w:rsidP="006E3C95">
            <w:pPr>
              <w:pStyle w:val="Paragraph"/>
              <w:spacing w:after="0"/>
              <w:rPr>
                <w:noProof/>
              </w:rPr>
            </w:pPr>
            <w:r>
              <w:rPr>
                <w:noProof/>
              </w:rPr>
              <w:t>-</w:t>
            </w:r>
          </w:p>
        </w:tc>
        <w:tc>
          <w:tcPr>
            <w:tcW w:w="992" w:type="dxa"/>
          </w:tcPr>
          <w:p w14:paraId="2EF22573" w14:textId="77777777" w:rsidR="006E3C95" w:rsidRDefault="006E3C95" w:rsidP="006E3C95">
            <w:pPr>
              <w:pStyle w:val="Paragraph"/>
              <w:spacing w:after="0"/>
              <w:rPr>
                <w:noProof/>
              </w:rPr>
            </w:pPr>
            <w:r>
              <w:rPr>
                <w:noProof/>
              </w:rPr>
              <w:t>31.12.2026</w:t>
            </w:r>
          </w:p>
        </w:tc>
      </w:tr>
      <w:tr w:rsidR="006E3C95" w14:paraId="2DF3A4BA" w14:textId="77777777" w:rsidTr="008924C5">
        <w:trPr>
          <w:cantSplit/>
        </w:trPr>
        <w:tc>
          <w:tcPr>
            <w:tcW w:w="779" w:type="dxa"/>
          </w:tcPr>
          <w:p w14:paraId="25925040" w14:textId="77777777" w:rsidR="006E3C95" w:rsidRDefault="006E3C95" w:rsidP="006E3C95">
            <w:pPr>
              <w:pStyle w:val="Paragraph"/>
              <w:spacing w:after="0"/>
              <w:rPr>
                <w:noProof/>
              </w:rPr>
            </w:pPr>
            <w:r>
              <w:rPr>
                <w:noProof/>
              </w:rPr>
              <w:t>0.2861</w:t>
            </w:r>
          </w:p>
        </w:tc>
        <w:tc>
          <w:tcPr>
            <w:tcW w:w="1276" w:type="dxa"/>
          </w:tcPr>
          <w:p w14:paraId="791D62AA" w14:textId="77777777" w:rsidR="006E3C95" w:rsidRDefault="006E3C95" w:rsidP="006E3C95">
            <w:pPr>
              <w:pStyle w:val="Paragraph"/>
              <w:spacing w:after="0"/>
              <w:jc w:val="right"/>
              <w:rPr>
                <w:noProof/>
              </w:rPr>
            </w:pPr>
            <w:r>
              <w:rPr>
                <w:rStyle w:val="FootnoteReference"/>
                <w:noProof/>
              </w:rPr>
              <w:t>*</w:t>
            </w:r>
            <w:r>
              <w:rPr>
                <w:noProof/>
              </w:rPr>
              <w:t>ex 2839 90 00</w:t>
            </w:r>
          </w:p>
        </w:tc>
        <w:tc>
          <w:tcPr>
            <w:tcW w:w="709" w:type="dxa"/>
          </w:tcPr>
          <w:p w14:paraId="775F1588" w14:textId="77777777" w:rsidR="006E3C95" w:rsidRDefault="006E3C95" w:rsidP="006E3C95">
            <w:pPr>
              <w:pStyle w:val="Paragraph"/>
              <w:spacing w:after="0"/>
              <w:jc w:val="center"/>
              <w:rPr>
                <w:noProof/>
              </w:rPr>
            </w:pPr>
            <w:r>
              <w:rPr>
                <w:noProof/>
              </w:rPr>
              <w:t>20</w:t>
            </w:r>
          </w:p>
        </w:tc>
        <w:tc>
          <w:tcPr>
            <w:tcW w:w="3967" w:type="dxa"/>
          </w:tcPr>
          <w:p w14:paraId="15C9F353" w14:textId="77777777" w:rsidR="006E3C95" w:rsidRDefault="006E3C95" w:rsidP="006E3C95">
            <w:pPr>
              <w:pStyle w:val="Paragraph"/>
              <w:spacing w:after="0"/>
              <w:rPr>
                <w:noProof/>
              </w:rPr>
            </w:pPr>
            <w:r>
              <w:rPr>
                <w:noProof/>
              </w:rPr>
              <w:t>Calcium silicate (CAS RN 1344-95-2)</w:t>
            </w:r>
          </w:p>
        </w:tc>
        <w:tc>
          <w:tcPr>
            <w:tcW w:w="994" w:type="dxa"/>
          </w:tcPr>
          <w:p w14:paraId="7F8886CC" w14:textId="77777777" w:rsidR="006E3C95" w:rsidRDefault="006E3C95" w:rsidP="006E3C95">
            <w:pPr>
              <w:pStyle w:val="Paragraph"/>
              <w:spacing w:after="0"/>
              <w:rPr>
                <w:noProof/>
              </w:rPr>
            </w:pPr>
            <w:r>
              <w:rPr>
                <w:noProof/>
              </w:rPr>
              <w:t>0 %</w:t>
            </w:r>
          </w:p>
        </w:tc>
        <w:tc>
          <w:tcPr>
            <w:tcW w:w="1276" w:type="dxa"/>
          </w:tcPr>
          <w:p w14:paraId="33A84389" w14:textId="77777777" w:rsidR="006E3C95" w:rsidRDefault="006E3C95" w:rsidP="006E3C95">
            <w:pPr>
              <w:pStyle w:val="Paragraph"/>
              <w:spacing w:after="0"/>
              <w:rPr>
                <w:noProof/>
              </w:rPr>
            </w:pPr>
            <w:r>
              <w:rPr>
                <w:noProof/>
              </w:rPr>
              <w:t>-</w:t>
            </w:r>
          </w:p>
        </w:tc>
        <w:tc>
          <w:tcPr>
            <w:tcW w:w="992" w:type="dxa"/>
          </w:tcPr>
          <w:p w14:paraId="5933A952" w14:textId="77777777" w:rsidR="006E3C95" w:rsidRDefault="006E3C95" w:rsidP="006E3C95">
            <w:pPr>
              <w:pStyle w:val="Paragraph"/>
              <w:spacing w:after="0"/>
              <w:rPr>
                <w:noProof/>
              </w:rPr>
            </w:pPr>
            <w:r>
              <w:rPr>
                <w:noProof/>
              </w:rPr>
              <w:t>31.12.2024</w:t>
            </w:r>
          </w:p>
        </w:tc>
      </w:tr>
      <w:tr w:rsidR="006E3C95" w14:paraId="7C0CD84D" w14:textId="77777777" w:rsidTr="008924C5">
        <w:trPr>
          <w:cantSplit/>
        </w:trPr>
        <w:tc>
          <w:tcPr>
            <w:tcW w:w="779" w:type="dxa"/>
          </w:tcPr>
          <w:p w14:paraId="770349A9" w14:textId="77777777" w:rsidR="006E3C95" w:rsidRDefault="006E3C95" w:rsidP="006E3C95">
            <w:pPr>
              <w:pStyle w:val="Paragraph"/>
              <w:spacing w:after="0"/>
              <w:rPr>
                <w:noProof/>
              </w:rPr>
            </w:pPr>
            <w:r>
              <w:rPr>
                <w:noProof/>
              </w:rPr>
              <w:t>0.6632</w:t>
            </w:r>
          </w:p>
        </w:tc>
        <w:tc>
          <w:tcPr>
            <w:tcW w:w="1276" w:type="dxa"/>
          </w:tcPr>
          <w:p w14:paraId="542DCD48" w14:textId="77777777" w:rsidR="006E3C95" w:rsidRDefault="006E3C95" w:rsidP="006E3C95">
            <w:pPr>
              <w:pStyle w:val="Paragraph"/>
              <w:spacing w:after="0"/>
              <w:jc w:val="right"/>
              <w:rPr>
                <w:noProof/>
              </w:rPr>
            </w:pPr>
            <w:r>
              <w:rPr>
                <w:noProof/>
              </w:rPr>
              <w:t>ex 2840 20 90</w:t>
            </w:r>
          </w:p>
        </w:tc>
        <w:tc>
          <w:tcPr>
            <w:tcW w:w="709" w:type="dxa"/>
          </w:tcPr>
          <w:p w14:paraId="7C292AC7" w14:textId="77777777" w:rsidR="006E3C95" w:rsidRDefault="006E3C95" w:rsidP="006E3C95">
            <w:pPr>
              <w:pStyle w:val="Paragraph"/>
              <w:spacing w:after="0"/>
              <w:jc w:val="center"/>
              <w:rPr>
                <w:noProof/>
              </w:rPr>
            </w:pPr>
            <w:r>
              <w:rPr>
                <w:noProof/>
              </w:rPr>
              <w:t>10</w:t>
            </w:r>
          </w:p>
        </w:tc>
        <w:tc>
          <w:tcPr>
            <w:tcW w:w="3967" w:type="dxa"/>
          </w:tcPr>
          <w:p w14:paraId="525B1C83" w14:textId="77777777" w:rsidR="006E3C95" w:rsidRDefault="006E3C95" w:rsidP="006E3C95">
            <w:pPr>
              <w:pStyle w:val="Paragraph"/>
              <w:spacing w:after="0"/>
              <w:rPr>
                <w:noProof/>
              </w:rPr>
            </w:pPr>
            <w:r>
              <w:rPr>
                <w:noProof/>
              </w:rPr>
              <w:t>Zinc borate (CAS RN 12767-90-7)</w:t>
            </w:r>
          </w:p>
          <w:p w14:paraId="0C61B020" w14:textId="77777777" w:rsidR="006E3C95" w:rsidRDefault="006E3C95" w:rsidP="006E3C95">
            <w:pPr>
              <w:pStyle w:val="Paragraph"/>
              <w:spacing w:after="0"/>
              <w:rPr>
                <w:noProof/>
              </w:rPr>
            </w:pPr>
            <w:r>
              <w:rPr>
                <w:noProof/>
              </w:rPr>
              <w:t> </w:t>
            </w:r>
          </w:p>
        </w:tc>
        <w:tc>
          <w:tcPr>
            <w:tcW w:w="994" w:type="dxa"/>
          </w:tcPr>
          <w:p w14:paraId="1AAE69A2" w14:textId="77777777" w:rsidR="006E3C95" w:rsidRDefault="006E3C95" w:rsidP="006E3C95">
            <w:pPr>
              <w:pStyle w:val="Paragraph"/>
              <w:spacing w:after="0"/>
              <w:rPr>
                <w:noProof/>
              </w:rPr>
            </w:pPr>
            <w:r>
              <w:rPr>
                <w:noProof/>
              </w:rPr>
              <w:t>0 %</w:t>
            </w:r>
          </w:p>
        </w:tc>
        <w:tc>
          <w:tcPr>
            <w:tcW w:w="1276" w:type="dxa"/>
          </w:tcPr>
          <w:p w14:paraId="3017338F" w14:textId="77777777" w:rsidR="006E3C95" w:rsidRDefault="006E3C95" w:rsidP="006E3C95">
            <w:pPr>
              <w:pStyle w:val="Paragraph"/>
              <w:spacing w:after="0"/>
              <w:rPr>
                <w:noProof/>
              </w:rPr>
            </w:pPr>
            <w:r>
              <w:rPr>
                <w:noProof/>
              </w:rPr>
              <w:t>-</w:t>
            </w:r>
          </w:p>
        </w:tc>
        <w:tc>
          <w:tcPr>
            <w:tcW w:w="992" w:type="dxa"/>
          </w:tcPr>
          <w:p w14:paraId="0521C846" w14:textId="77777777" w:rsidR="006E3C95" w:rsidRDefault="006E3C95" w:rsidP="006E3C95">
            <w:pPr>
              <w:pStyle w:val="Paragraph"/>
              <w:spacing w:after="0"/>
              <w:rPr>
                <w:noProof/>
              </w:rPr>
            </w:pPr>
            <w:r>
              <w:rPr>
                <w:noProof/>
              </w:rPr>
              <w:t>31.12.2025</w:t>
            </w:r>
          </w:p>
        </w:tc>
      </w:tr>
      <w:tr w:rsidR="006E3C95" w14:paraId="006CB3BF" w14:textId="77777777" w:rsidTr="008924C5">
        <w:trPr>
          <w:cantSplit/>
        </w:trPr>
        <w:tc>
          <w:tcPr>
            <w:tcW w:w="779" w:type="dxa"/>
          </w:tcPr>
          <w:p w14:paraId="13D30EFE" w14:textId="77777777" w:rsidR="006E3C95" w:rsidRDefault="006E3C95" w:rsidP="006E3C95">
            <w:pPr>
              <w:pStyle w:val="Paragraph"/>
              <w:spacing w:after="0"/>
              <w:rPr>
                <w:noProof/>
              </w:rPr>
            </w:pPr>
            <w:r>
              <w:rPr>
                <w:noProof/>
              </w:rPr>
              <w:t>0.8520</w:t>
            </w:r>
          </w:p>
        </w:tc>
        <w:tc>
          <w:tcPr>
            <w:tcW w:w="1276" w:type="dxa"/>
          </w:tcPr>
          <w:p w14:paraId="22F2D40F" w14:textId="77777777" w:rsidR="006E3C95" w:rsidRDefault="006E3C95" w:rsidP="006E3C95">
            <w:pPr>
              <w:pStyle w:val="Paragraph"/>
              <w:spacing w:after="0"/>
              <w:jc w:val="right"/>
              <w:rPr>
                <w:noProof/>
              </w:rPr>
            </w:pPr>
            <w:r>
              <w:rPr>
                <w:noProof/>
              </w:rPr>
              <w:t>ex 2840 20 90</w:t>
            </w:r>
          </w:p>
        </w:tc>
        <w:tc>
          <w:tcPr>
            <w:tcW w:w="709" w:type="dxa"/>
          </w:tcPr>
          <w:p w14:paraId="58BDF640" w14:textId="77777777" w:rsidR="006E3C95" w:rsidRDefault="006E3C95" w:rsidP="006E3C95">
            <w:pPr>
              <w:pStyle w:val="Paragraph"/>
              <w:spacing w:after="0"/>
              <w:jc w:val="center"/>
              <w:rPr>
                <w:noProof/>
              </w:rPr>
            </w:pPr>
            <w:r>
              <w:rPr>
                <w:noProof/>
              </w:rPr>
              <w:t>20</w:t>
            </w:r>
          </w:p>
        </w:tc>
        <w:tc>
          <w:tcPr>
            <w:tcW w:w="3967" w:type="dxa"/>
          </w:tcPr>
          <w:p w14:paraId="0A9CD4F0" w14:textId="77777777" w:rsidR="006E3C95" w:rsidRDefault="006E3C95" w:rsidP="006E3C95">
            <w:pPr>
              <w:pStyle w:val="Paragraph"/>
              <w:spacing w:after="0"/>
              <w:rPr>
                <w:noProof/>
              </w:rPr>
            </w:pPr>
            <w:r>
              <w:rPr>
                <w:noProof/>
              </w:rPr>
              <w:t>Barium borate (CAS RN 13701-59-2) with a purity by weight of 99 % or more</w:t>
            </w:r>
          </w:p>
          <w:p w14:paraId="3DA1ACF1" w14:textId="77777777" w:rsidR="006E3C95" w:rsidRDefault="006E3C95" w:rsidP="006E3C95">
            <w:pPr>
              <w:pStyle w:val="Paragraph"/>
              <w:spacing w:after="0"/>
              <w:rPr>
                <w:noProof/>
              </w:rPr>
            </w:pPr>
            <w:r>
              <w:rPr>
                <w:noProof/>
              </w:rPr>
              <w:t> </w:t>
            </w:r>
          </w:p>
        </w:tc>
        <w:tc>
          <w:tcPr>
            <w:tcW w:w="994" w:type="dxa"/>
          </w:tcPr>
          <w:p w14:paraId="7E746467" w14:textId="77777777" w:rsidR="006E3C95" w:rsidRDefault="006E3C95" w:rsidP="006E3C95">
            <w:pPr>
              <w:pStyle w:val="Paragraph"/>
              <w:spacing w:after="0"/>
              <w:rPr>
                <w:noProof/>
              </w:rPr>
            </w:pPr>
            <w:r>
              <w:rPr>
                <w:noProof/>
              </w:rPr>
              <w:t>0 %</w:t>
            </w:r>
          </w:p>
        </w:tc>
        <w:tc>
          <w:tcPr>
            <w:tcW w:w="1276" w:type="dxa"/>
          </w:tcPr>
          <w:p w14:paraId="523CAEDD" w14:textId="77777777" w:rsidR="006E3C95" w:rsidRDefault="006E3C95" w:rsidP="006E3C95">
            <w:pPr>
              <w:pStyle w:val="Paragraph"/>
              <w:spacing w:after="0"/>
              <w:rPr>
                <w:noProof/>
              </w:rPr>
            </w:pPr>
            <w:r>
              <w:rPr>
                <w:noProof/>
              </w:rPr>
              <w:t>-</w:t>
            </w:r>
          </w:p>
        </w:tc>
        <w:tc>
          <w:tcPr>
            <w:tcW w:w="992" w:type="dxa"/>
          </w:tcPr>
          <w:p w14:paraId="7D0D4067" w14:textId="77777777" w:rsidR="006E3C95" w:rsidRDefault="006E3C95" w:rsidP="006E3C95">
            <w:pPr>
              <w:pStyle w:val="Paragraph"/>
              <w:spacing w:after="0"/>
              <w:rPr>
                <w:noProof/>
              </w:rPr>
            </w:pPr>
            <w:r>
              <w:rPr>
                <w:noProof/>
              </w:rPr>
              <w:t>31.12.2027</w:t>
            </w:r>
          </w:p>
        </w:tc>
      </w:tr>
      <w:tr w:rsidR="006E3C95" w14:paraId="09EACE6F" w14:textId="77777777" w:rsidTr="008924C5">
        <w:trPr>
          <w:cantSplit/>
        </w:trPr>
        <w:tc>
          <w:tcPr>
            <w:tcW w:w="779" w:type="dxa"/>
          </w:tcPr>
          <w:p w14:paraId="65385178" w14:textId="77777777" w:rsidR="006E3C95" w:rsidRDefault="006E3C95" w:rsidP="006E3C95">
            <w:pPr>
              <w:pStyle w:val="Paragraph"/>
              <w:spacing w:after="0"/>
              <w:rPr>
                <w:noProof/>
              </w:rPr>
            </w:pPr>
            <w:r>
              <w:rPr>
                <w:noProof/>
              </w:rPr>
              <w:t>0.7288</w:t>
            </w:r>
          </w:p>
        </w:tc>
        <w:tc>
          <w:tcPr>
            <w:tcW w:w="1276" w:type="dxa"/>
          </w:tcPr>
          <w:p w14:paraId="3C9A5371" w14:textId="77777777" w:rsidR="006E3C95" w:rsidRDefault="006E3C95" w:rsidP="006E3C95">
            <w:pPr>
              <w:pStyle w:val="Paragraph"/>
              <w:spacing w:after="0"/>
              <w:jc w:val="right"/>
              <w:rPr>
                <w:noProof/>
              </w:rPr>
            </w:pPr>
            <w:r>
              <w:rPr>
                <w:noProof/>
              </w:rPr>
              <w:t>ex 2841 50 00</w:t>
            </w:r>
          </w:p>
        </w:tc>
        <w:tc>
          <w:tcPr>
            <w:tcW w:w="709" w:type="dxa"/>
          </w:tcPr>
          <w:p w14:paraId="077FFC1B" w14:textId="77777777" w:rsidR="006E3C95" w:rsidRDefault="006E3C95" w:rsidP="006E3C95">
            <w:pPr>
              <w:pStyle w:val="Paragraph"/>
              <w:spacing w:after="0"/>
              <w:jc w:val="center"/>
              <w:rPr>
                <w:noProof/>
              </w:rPr>
            </w:pPr>
            <w:r>
              <w:rPr>
                <w:noProof/>
              </w:rPr>
              <w:t>11</w:t>
            </w:r>
          </w:p>
        </w:tc>
        <w:tc>
          <w:tcPr>
            <w:tcW w:w="3967" w:type="dxa"/>
          </w:tcPr>
          <w:p w14:paraId="53F75A6B" w14:textId="77777777" w:rsidR="006E3C95" w:rsidRDefault="006E3C95" w:rsidP="006E3C95">
            <w:pPr>
              <w:pStyle w:val="Paragraph"/>
              <w:spacing w:after="0"/>
              <w:rPr>
                <w:noProof/>
              </w:rPr>
            </w:pPr>
            <w:r>
              <w:rPr>
                <w:noProof/>
              </w:rPr>
              <w:t>Potassium dichromate (CAS RN 7778-50-9) with a purity by weight of 99 % or more, for use as intermediate for the production of chrome</w:t>
            </w:r>
          </w:p>
          <w:p w14:paraId="5354A71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19A1C1A" w14:textId="77777777" w:rsidR="006E3C95" w:rsidRDefault="006E3C95" w:rsidP="006E3C95">
            <w:pPr>
              <w:pStyle w:val="Paragraph"/>
              <w:spacing w:after="0"/>
              <w:rPr>
                <w:noProof/>
              </w:rPr>
            </w:pPr>
            <w:r>
              <w:rPr>
                <w:noProof/>
              </w:rPr>
              <w:t>2 %</w:t>
            </w:r>
          </w:p>
        </w:tc>
        <w:tc>
          <w:tcPr>
            <w:tcW w:w="1276" w:type="dxa"/>
          </w:tcPr>
          <w:p w14:paraId="403504FC" w14:textId="77777777" w:rsidR="006E3C95" w:rsidRDefault="006E3C95" w:rsidP="006E3C95">
            <w:pPr>
              <w:pStyle w:val="Paragraph"/>
              <w:spacing w:after="0"/>
              <w:rPr>
                <w:noProof/>
              </w:rPr>
            </w:pPr>
            <w:r>
              <w:rPr>
                <w:noProof/>
              </w:rPr>
              <w:t>-</w:t>
            </w:r>
          </w:p>
        </w:tc>
        <w:tc>
          <w:tcPr>
            <w:tcW w:w="992" w:type="dxa"/>
          </w:tcPr>
          <w:p w14:paraId="4D0D14FB" w14:textId="77777777" w:rsidR="006E3C95" w:rsidRDefault="006E3C95" w:rsidP="006E3C95">
            <w:pPr>
              <w:pStyle w:val="Paragraph"/>
              <w:spacing w:after="0"/>
              <w:rPr>
                <w:noProof/>
              </w:rPr>
            </w:pPr>
            <w:r>
              <w:rPr>
                <w:noProof/>
              </w:rPr>
              <w:t>31.12.2025</w:t>
            </w:r>
          </w:p>
        </w:tc>
      </w:tr>
      <w:tr w:rsidR="006E3C95" w14:paraId="1D89F0D6" w14:textId="77777777" w:rsidTr="008924C5">
        <w:trPr>
          <w:cantSplit/>
        </w:trPr>
        <w:tc>
          <w:tcPr>
            <w:tcW w:w="779" w:type="dxa"/>
          </w:tcPr>
          <w:p w14:paraId="0FFE255C" w14:textId="77777777" w:rsidR="006E3C95" w:rsidRDefault="006E3C95" w:rsidP="006E3C95">
            <w:pPr>
              <w:pStyle w:val="Paragraph"/>
              <w:spacing w:after="0"/>
              <w:rPr>
                <w:noProof/>
              </w:rPr>
            </w:pPr>
            <w:r>
              <w:rPr>
                <w:noProof/>
              </w:rPr>
              <w:t>0.6142</w:t>
            </w:r>
          </w:p>
        </w:tc>
        <w:tc>
          <w:tcPr>
            <w:tcW w:w="1276" w:type="dxa"/>
          </w:tcPr>
          <w:p w14:paraId="23EBF445" w14:textId="77777777" w:rsidR="006E3C95" w:rsidRDefault="006E3C95" w:rsidP="006E3C95">
            <w:pPr>
              <w:pStyle w:val="Paragraph"/>
              <w:spacing w:after="0"/>
              <w:jc w:val="right"/>
              <w:rPr>
                <w:noProof/>
              </w:rPr>
            </w:pPr>
            <w:r>
              <w:rPr>
                <w:rStyle w:val="FootnoteReference"/>
                <w:noProof/>
              </w:rPr>
              <w:t>*</w:t>
            </w:r>
            <w:r>
              <w:rPr>
                <w:noProof/>
              </w:rPr>
              <w:t>ex 2841 70 00</w:t>
            </w:r>
          </w:p>
        </w:tc>
        <w:tc>
          <w:tcPr>
            <w:tcW w:w="709" w:type="dxa"/>
          </w:tcPr>
          <w:p w14:paraId="2E06B73C" w14:textId="77777777" w:rsidR="006E3C95" w:rsidRDefault="006E3C95" w:rsidP="006E3C95">
            <w:pPr>
              <w:pStyle w:val="Paragraph"/>
              <w:spacing w:after="0"/>
              <w:jc w:val="center"/>
              <w:rPr>
                <w:noProof/>
              </w:rPr>
            </w:pPr>
            <w:r>
              <w:rPr>
                <w:noProof/>
              </w:rPr>
              <w:t>10</w:t>
            </w:r>
          </w:p>
        </w:tc>
        <w:tc>
          <w:tcPr>
            <w:tcW w:w="3967" w:type="dxa"/>
          </w:tcPr>
          <w:p w14:paraId="52B04D2A" w14:textId="77777777" w:rsidR="006E3C95" w:rsidRDefault="006E3C95" w:rsidP="006E3C95">
            <w:pPr>
              <w:pStyle w:val="Paragraph"/>
              <w:spacing w:after="0"/>
              <w:rPr>
                <w:noProof/>
              </w:rPr>
            </w:pPr>
            <w:r>
              <w:rPr>
                <w:noProof/>
              </w:rPr>
              <w:t>Diammonium tetraoxomolybdate(2-) (CAS RN 13106-76-8)</w:t>
            </w:r>
          </w:p>
        </w:tc>
        <w:tc>
          <w:tcPr>
            <w:tcW w:w="994" w:type="dxa"/>
          </w:tcPr>
          <w:p w14:paraId="508D3254" w14:textId="77777777" w:rsidR="006E3C95" w:rsidRDefault="006E3C95" w:rsidP="006E3C95">
            <w:pPr>
              <w:pStyle w:val="Paragraph"/>
              <w:spacing w:after="0"/>
              <w:rPr>
                <w:noProof/>
              </w:rPr>
            </w:pPr>
            <w:r>
              <w:rPr>
                <w:noProof/>
              </w:rPr>
              <w:t>0 %</w:t>
            </w:r>
          </w:p>
        </w:tc>
        <w:tc>
          <w:tcPr>
            <w:tcW w:w="1276" w:type="dxa"/>
          </w:tcPr>
          <w:p w14:paraId="53D093D6" w14:textId="77777777" w:rsidR="006E3C95" w:rsidRDefault="006E3C95" w:rsidP="006E3C95">
            <w:pPr>
              <w:pStyle w:val="Paragraph"/>
              <w:spacing w:after="0"/>
              <w:rPr>
                <w:noProof/>
              </w:rPr>
            </w:pPr>
            <w:r>
              <w:rPr>
                <w:noProof/>
              </w:rPr>
              <w:t>-</w:t>
            </w:r>
          </w:p>
        </w:tc>
        <w:tc>
          <w:tcPr>
            <w:tcW w:w="992" w:type="dxa"/>
          </w:tcPr>
          <w:p w14:paraId="03C451FC" w14:textId="77777777" w:rsidR="006E3C95" w:rsidRDefault="006E3C95" w:rsidP="006E3C95">
            <w:pPr>
              <w:pStyle w:val="Paragraph"/>
              <w:spacing w:after="0"/>
              <w:rPr>
                <w:noProof/>
              </w:rPr>
            </w:pPr>
            <w:r>
              <w:rPr>
                <w:noProof/>
              </w:rPr>
              <w:t>31.12.2024</w:t>
            </w:r>
          </w:p>
        </w:tc>
      </w:tr>
      <w:tr w:rsidR="006E3C95" w14:paraId="204BBBA1" w14:textId="77777777" w:rsidTr="008924C5">
        <w:trPr>
          <w:cantSplit/>
        </w:trPr>
        <w:tc>
          <w:tcPr>
            <w:tcW w:w="779" w:type="dxa"/>
          </w:tcPr>
          <w:p w14:paraId="4FE915BC" w14:textId="77777777" w:rsidR="006E3C95" w:rsidRDefault="006E3C95" w:rsidP="006E3C95">
            <w:pPr>
              <w:pStyle w:val="Paragraph"/>
              <w:spacing w:after="0"/>
              <w:rPr>
                <w:noProof/>
              </w:rPr>
            </w:pPr>
            <w:r>
              <w:rPr>
                <w:noProof/>
              </w:rPr>
              <w:t>0.6482</w:t>
            </w:r>
          </w:p>
        </w:tc>
        <w:tc>
          <w:tcPr>
            <w:tcW w:w="1276" w:type="dxa"/>
          </w:tcPr>
          <w:p w14:paraId="3BF3BEE4" w14:textId="77777777" w:rsidR="006E3C95" w:rsidRDefault="006E3C95" w:rsidP="006E3C95">
            <w:pPr>
              <w:pStyle w:val="Paragraph"/>
              <w:spacing w:after="0"/>
              <w:jc w:val="right"/>
              <w:rPr>
                <w:noProof/>
              </w:rPr>
            </w:pPr>
            <w:r>
              <w:rPr>
                <w:noProof/>
              </w:rPr>
              <w:t>ex 2841 70 00</w:t>
            </w:r>
          </w:p>
        </w:tc>
        <w:tc>
          <w:tcPr>
            <w:tcW w:w="709" w:type="dxa"/>
          </w:tcPr>
          <w:p w14:paraId="10EEF265" w14:textId="77777777" w:rsidR="006E3C95" w:rsidRDefault="006E3C95" w:rsidP="006E3C95">
            <w:pPr>
              <w:pStyle w:val="Paragraph"/>
              <w:spacing w:after="0"/>
              <w:jc w:val="center"/>
              <w:rPr>
                <w:noProof/>
              </w:rPr>
            </w:pPr>
            <w:r>
              <w:rPr>
                <w:noProof/>
              </w:rPr>
              <w:t>30</w:t>
            </w:r>
          </w:p>
        </w:tc>
        <w:tc>
          <w:tcPr>
            <w:tcW w:w="3967" w:type="dxa"/>
          </w:tcPr>
          <w:p w14:paraId="39D5BDB2" w14:textId="77777777" w:rsidR="006E3C95" w:rsidRDefault="006E3C95" w:rsidP="006E3C95">
            <w:pPr>
              <w:pStyle w:val="Paragraph"/>
              <w:spacing w:after="0"/>
              <w:rPr>
                <w:noProof/>
              </w:rPr>
            </w:pPr>
            <w:r>
              <w:rPr>
                <w:noProof/>
              </w:rPr>
              <w:t>Hexaammonium heptamolybdate, anhydrous (CAS RN 12027-67-7) or as tetrahydrate (CAS RN 12054-85-2)</w:t>
            </w:r>
          </w:p>
        </w:tc>
        <w:tc>
          <w:tcPr>
            <w:tcW w:w="994" w:type="dxa"/>
          </w:tcPr>
          <w:p w14:paraId="57DB278F" w14:textId="77777777" w:rsidR="006E3C95" w:rsidRDefault="006E3C95" w:rsidP="006E3C95">
            <w:pPr>
              <w:pStyle w:val="Paragraph"/>
              <w:spacing w:after="0"/>
              <w:rPr>
                <w:noProof/>
              </w:rPr>
            </w:pPr>
            <w:r>
              <w:rPr>
                <w:noProof/>
              </w:rPr>
              <w:t>0 %</w:t>
            </w:r>
          </w:p>
        </w:tc>
        <w:tc>
          <w:tcPr>
            <w:tcW w:w="1276" w:type="dxa"/>
          </w:tcPr>
          <w:p w14:paraId="0D89873F" w14:textId="77777777" w:rsidR="006E3C95" w:rsidRDefault="006E3C95" w:rsidP="006E3C95">
            <w:pPr>
              <w:pStyle w:val="Paragraph"/>
              <w:spacing w:after="0"/>
              <w:rPr>
                <w:noProof/>
              </w:rPr>
            </w:pPr>
            <w:r>
              <w:rPr>
                <w:noProof/>
              </w:rPr>
              <w:t>-</w:t>
            </w:r>
          </w:p>
        </w:tc>
        <w:tc>
          <w:tcPr>
            <w:tcW w:w="992" w:type="dxa"/>
          </w:tcPr>
          <w:p w14:paraId="70163DBF" w14:textId="77777777" w:rsidR="006E3C95" w:rsidRDefault="006E3C95" w:rsidP="006E3C95">
            <w:pPr>
              <w:pStyle w:val="Paragraph"/>
              <w:spacing w:after="0"/>
              <w:rPr>
                <w:noProof/>
              </w:rPr>
            </w:pPr>
            <w:r>
              <w:rPr>
                <w:noProof/>
              </w:rPr>
              <w:t>31.12.2024</w:t>
            </w:r>
          </w:p>
        </w:tc>
      </w:tr>
      <w:tr w:rsidR="006E3C95" w14:paraId="53CA6236" w14:textId="77777777" w:rsidTr="008924C5">
        <w:trPr>
          <w:cantSplit/>
        </w:trPr>
        <w:tc>
          <w:tcPr>
            <w:tcW w:w="779" w:type="dxa"/>
          </w:tcPr>
          <w:p w14:paraId="1469D10E" w14:textId="77777777" w:rsidR="006E3C95" w:rsidRDefault="006E3C95" w:rsidP="006E3C95">
            <w:pPr>
              <w:pStyle w:val="Paragraph"/>
              <w:spacing w:after="0"/>
              <w:rPr>
                <w:noProof/>
              </w:rPr>
            </w:pPr>
            <w:r>
              <w:rPr>
                <w:noProof/>
              </w:rPr>
              <w:t>0.4323</w:t>
            </w:r>
          </w:p>
        </w:tc>
        <w:tc>
          <w:tcPr>
            <w:tcW w:w="1276" w:type="dxa"/>
          </w:tcPr>
          <w:p w14:paraId="3A85B717" w14:textId="77777777" w:rsidR="006E3C95" w:rsidRDefault="006E3C95" w:rsidP="006E3C95">
            <w:pPr>
              <w:pStyle w:val="Paragraph"/>
              <w:spacing w:after="0"/>
              <w:jc w:val="right"/>
              <w:rPr>
                <w:noProof/>
              </w:rPr>
            </w:pPr>
            <w:r>
              <w:rPr>
                <w:noProof/>
              </w:rPr>
              <w:t>ex 2841 80 00</w:t>
            </w:r>
          </w:p>
        </w:tc>
        <w:tc>
          <w:tcPr>
            <w:tcW w:w="709" w:type="dxa"/>
          </w:tcPr>
          <w:p w14:paraId="36CDBF41" w14:textId="77777777" w:rsidR="006E3C95" w:rsidRDefault="006E3C95" w:rsidP="006E3C95">
            <w:pPr>
              <w:pStyle w:val="Paragraph"/>
              <w:spacing w:after="0"/>
              <w:jc w:val="center"/>
              <w:rPr>
                <w:noProof/>
              </w:rPr>
            </w:pPr>
            <w:r>
              <w:rPr>
                <w:noProof/>
              </w:rPr>
              <w:t>10</w:t>
            </w:r>
          </w:p>
        </w:tc>
        <w:tc>
          <w:tcPr>
            <w:tcW w:w="3967" w:type="dxa"/>
          </w:tcPr>
          <w:p w14:paraId="0E2EE88C" w14:textId="77777777" w:rsidR="006E3C95" w:rsidRDefault="006E3C95" w:rsidP="006E3C95">
            <w:pPr>
              <w:pStyle w:val="Paragraph"/>
              <w:spacing w:after="0"/>
              <w:rPr>
                <w:noProof/>
              </w:rPr>
            </w:pPr>
            <w:r>
              <w:rPr>
                <w:noProof/>
              </w:rPr>
              <w:t>Diammonium wolframate (ammonium paratungstate) (CAS RN 11120-25-5) </w:t>
            </w:r>
          </w:p>
        </w:tc>
        <w:tc>
          <w:tcPr>
            <w:tcW w:w="994" w:type="dxa"/>
          </w:tcPr>
          <w:p w14:paraId="389C04B9" w14:textId="77777777" w:rsidR="006E3C95" w:rsidRDefault="006E3C95" w:rsidP="006E3C95">
            <w:pPr>
              <w:pStyle w:val="Paragraph"/>
              <w:spacing w:after="0"/>
              <w:rPr>
                <w:noProof/>
              </w:rPr>
            </w:pPr>
            <w:r>
              <w:rPr>
                <w:noProof/>
              </w:rPr>
              <w:t>0 %</w:t>
            </w:r>
          </w:p>
        </w:tc>
        <w:tc>
          <w:tcPr>
            <w:tcW w:w="1276" w:type="dxa"/>
          </w:tcPr>
          <w:p w14:paraId="546DFA15" w14:textId="77777777" w:rsidR="006E3C95" w:rsidRDefault="006E3C95" w:rsidP="006E3C95">
            <w:pPr>
              <w:pStyle w:val="Paragraph"/>
              <w:spacing w:after="0"/>
              <w:rPr>
                <w:noProof/>
              </w:rPr>
            </w:pPr>
            <w:r>
              <w:rPr>
                <w:noProof/>
              </w:rPr>
              <w:t>-</w:t>
            </w:r>
          </w:p>
        </w:tc>
        <w:tc>
          <w:tcPr>
            <w:tcW w:w="992" w:type="dxa"/>
          </w:tcPr>
          <w:p w14:paraId="1A1FDF68" w14:textId="77777777" w:rsidR="006E3C95" w:rsidRDefault="006E3C95" w:rsidP="006E3C95">
            <w:pPr>
              <w:pStyle w:val="Paragraph"/>
              <w:spacing w:after="0"/>
              <w:rPr>
                <w:noProof/>
              </w:rPr>
            </w:pPr>
            <w:r>
              <w:rPr>
                <w:noProof/>
              </w:rPr>
              <w:t>31.12.2027</w:t>
            </w:r>
          </w:p>
        </w:tc>
      </w:tr>
      <w:tr w:rsidR="006E3C95" w14:paraId="29B1AE2E" w14:textId="77777777" w:rsidTr="008924C5">
        <w:trPr>
          <w:cantSplit/>
        </w:trPr>
        <w:tc>
          <w:tcPr>
            <w:tcW w:w="779" w:type="dxa"/>
          </w:tcPr>
          <w:p w14:paraId="16268BC2" w14:textId="77777777" w:rsidR="006E3C95" w:rsidRDefault="006E3C95" w:rsidP="006E3C95">
            <w:pPr>
              <w:pStyle w:val="Paragraph"/>
              <w:spacing w:after="0"/>
              <w:rPr>
                <w:noProof/>
              </w:rPr>
            </w:pPr>
            <w:r>
              <w:rPr>
                <w:noProof/>
              </w:rPr>
              <w:t>0.8441</w:t>
            </w:r>
          </w:p>
        </w:tc>
        <w:tc>
          <w:tcPr>
            <w:tcW w:w="1276" w:type="dxa"/>
          </w:tcPr>
          <w:p w14:paraId="5FCC58A8" w14:textId="77777777" w:rsidR="006E3C95" w:rsidRDefault="006E3C95" w:rsidP="006E3C95">
            <w:pPr>
              <w:pStyle w:val="Paragraph"/>
              <w:spacing w:after="0"/>
              <w:jc w:val="right"/>
              <w:rPr>
                <w:noProof/>
              </w:rPr>
            </w:pPr>
            <w:r>
              <w:rPr>
                <w:noProof/>
              </w:rPr>
              <w:t>ex 2841 80 00</w:t>
            </w:r>
          </w:p>
        </w:tc>
        <w:tc>
          <w:tcPr>
            <w:tcW w:w="709" w:type="dxa"/>
          </w:tcPr>
          <w:p w14:paraId="3D72144D" w14:textId="77777777" w:rsidR="006E3C95" w:rsidRDefault="006E3C95" w:rsidP="006E3C95">
            <w:pPr>
              <w:pStyle w:val="Paragraph"/>
              <w:spacing w:after="0"/>
              <w:jc w:val="center"/>
              <w:rPr>
                <w:noProof/>
              </w:rPr>
            </w:pPr>
            <w:r>
              <w:rPr>
                <w:noProof/>
              </w:rPr>
              <w:t>20</w:t>
            </w:r>
          </w:p>
        </w:tc>
        <w:tc>
          <w:tcPr>
            <w:tcW w:w="3967" w:type="dxa"/>
          </w:tcPr>
          <w:p w14:paraId="5C819DB2" w14:textId="77777777" w:rsidR="006E3C95" w:rsidRDefault="006E3C95" w:rsidP="006E3C95">
            <w:pPr>
              <w:pStyle w:val="Paragraph"/>
              <w:spacing w:after="0"/>
              <w:rPr>
                <w:noProof/>
              </w:rPr>
            </w:pPr>
            <w:r>
              <w:rPr>
                <w:noProof/>
              </w:rPr>
              <w:t>Disodium tungstate (CAS RN 13472-45-2) with a:</w:t>
            </w:r>
          </w:p>
          <w:tbl>
            <w:tblPr>
              <w:tblStyle w:val="Listdash"/>
              <w:tblW w:w="0" w:type="auto"/>
              <w:tblLayout w:type="fixed"/>
              <w:tblLook w:val="0000" w:firstRow="0" w:lastRow="0" w:firstColumn="0" w:lastColumn="0" w:noHBand="0" w:noVBand="0"/>
            </w:tblPr>
            <w:tblGrid>
              <w:gridCol w:w="220"/>
              <w:gridCol w:w="2469"/>
            </w:tblGrid>
            <w:tr w:rsidR="006E3C95" w14:paraId="4301B770" w14:textId="77777777" w:rsidTr="008924C5">
              <w:tc>
                <w:tcPr>
                  <w:tcW w:w="220" w:type="dxa"/>
                </w:tcPr>
                <w:p w14:paraId="738B99B1" w14:textId="77777777" w:rsidR="006E3C95" w:rsidRDefault="006E3C95" w:rsidP="006E3C95">
                  <w:pPr>
                    <w:pStyle w:val="Paragraph"/>
                    <w:spacing w:after="0"/>
                    <w:rPr>
                      <w:noProof/>
                    </w:rPr>
                  </w:pPr>
                  <w:r>
                    <w:rPr>
                      <w:noProof/>
                    </w:rPr>
                    <w:t>—</w:t>
                  </w:r>
                </w:p>
              </w:tc>
              <w:tc>
                <w:tcPr>
                  <w:tcW w:w="2469" w:type="dxa"/>
                </w:tcPr>
                <w:p w14:paraId="4D9407F2" w14:textId="77777777" w:rsidR="006E3C95" w:rsidRDefault="006E3C95" w:rsidP="006E3C95">
                  <w:pPr>
                    <w:pStyle w:val="Paragraph"/>
                    <w:spacing w:after="0"/>
                    <w:rPr>
                      <w:noProof/>
                    </w:rPr>
                  </w:pPr>
                  <w:r>
                    <w:rPr>
                      <w:noProof/>
                    </w:rPr>
                    <w:t>purity by weight of 99 % or more,</w:t>
                  </w:r>
                </w:p>
              </w:tc>
            </w:tr>
            <w:tr w:rsidR="006E3C95" w14:paraId="1A8CB71D" w14:textId="77777777" w:rsidTr="008924C5">
              <w:tc>
                <w:tcPr>
                  <w:tcW w:w="220" w:type="dxa"/>
                </w:tcPr>
                <w:p w14:paraId="33E72C70" w14:textId="77777777" w:rsidR="006E3C95" w:rsidRDefault="006E3C95" w:rsidP="006E3C95">
                  <w:pPr>
                    <w:pStyle w:val="Paragraph"/>
                    <w:spacing w:after="0"/>
                    <w:rPr>
                      <w:noProof/>
                    </w:rPr>
                  </w:pPr>
                  <w:r>
                    <w:rPr>
                      <w:noProof/>
                    </w:rPr>
                    <w:t>—</w:t>
                  </w:r>
                </w:p>
              </w:tc>
              <w:tc>
                <w:tcPr>
                  <w:tcW w:w="2469" w:type="dxa"/>
                </w:tcPr>
                <w:p w14:paraId="46A09BFB" w14:textId="77777777" w:rsidR="006E3C95" w:rsidRDefault="006E3C95" w:rsidP="006E3C95">
                  <w:pPr>
                    <w:pStyle w:val="Paragraph"/>
                    <w:spacing w:after="0"/>
                    <w:rPr>
                      <w:noProof/>
                    </w:rPr>
                  </w:pPr>
                  <w:r>
                    <w:rPr>
                      <w:noProof/>
                    </w:rPr>
                    <w:t>chlorine content of less than 100 ppm</w:t>
                  </w:r>
                </w:p>
              </w:tc>
            </w:tr>
          </w:tbl>
          <w:p w14:paraId="23599F97" w14:textId="77777777" w:rsidR="006E3C95" w:rsidRDefault="006E3C95" w:rsidP="006E3C95">
            <w:pPr>
              <w:pStyle w:val="Paragraph"/>
              <w:spacing w:after="0"/>
              <w:rPr>
                <w:noProof/>
              </w:rPr>
            </w:pPr>
          </w:p>
        </w:tc>
        <w:tc>
          <w:tcPr>
            <w:tcW w:w="994" w:type="dxa"/>
          </w:tcPr>
          <w:p w14:paraId="404C2558" w14:textId="77777777" w:rsidR="006E3C95" w:rsidRDefault="006E3C95" w:rsidP="006E3C95">
            <w:pPr>
              <w:pStyle w:val="Paragraph"/>
              <w:spacing w:after="0"/>
              <w:rPr>
                <w:noProof/>
              </w:rPr>
            </w:pPr>
            <w:r>
              <w:rPr>
                <w:noProof/>
              </w:rPr>
              <w:t>0 %</w:t>
            </w:r>
          </w:p>
        </w:tc>
        <w:tc>
          <w:tcPr>
            <w:tcW w:w="1276" w:type="dxa"/>
          </w:tcPr>
          <w:p w14:paraId="4441715E" w14:textId="77777777" w:rsidR="006E3C95" w:rsidRDefault="006E3C95" w:rsidP="006E3C95">
            <w:pPr>
              <w:pStyle w:val="Paragraph"/>
              <w:spacing w:after="0"/>
              <w:rPr>
                <w:noProof/>
              </w:rPr>
            </w:pPr>
            <w:r>
              <w:rPr>
                <w:noProof/>
              </w:rPr>
              <w:t>-</w:t>
            </w:r>
          </w:p>
        </w:tc>
        <w:tc>
          <w:tcPr>
            <w:tcW w:w="992" w:type="dxa"/>
          </w:tcPr>
          <w:p w14:paraId="1DA6F92B" w14:textId="77777777" w:rsidR="006E3C95" w:rsidRDefault="006E3C95" w:rsidP="006E3C95">
            <w:pPr>
              <w:pStyle w:val="Paragraph"/>
              <w:spacing w:after="0"/>
              <w:rPr>
                <w:noProof/>
              </w:rPr>
            </w:pPr>
            <w:r>
              <w:rPr>
                <w:noProof/>
              </w:rPr>
              <w:t>31.12.2027</w:t>
            </w:r>
          </w:p>
        </w:tc>
      </w:tr>
      <w:tr w:rsidR="006E3C95" w14:paraId="1BB357F8" w14:textId="77777777" w:rsidTr="008924C5">
        <w:trPr>
          <w:cantSplit/>
        </w:trPr>
        <w:tc>
          <w:tcPr>
            <w:tcW w:w="779" w:type="dxa"/>
          </w:tcPr>
          <w:p w14:paraId="2073E019" w14:textId="77777777" w:rsidR="006E3C95" w:rsidRDefault="006E3C95" w:rsidP="006E3C95">
            <w:pPr>
              <w:pStyle w:val="Paragraph"/>
              <w:spacing w:after="0"/>
              <w:rPr>
                <w:noProof/>
              </w:rPr>
            </w:pPr>
            <w:r>
              <w:rPr>
                <w:noProof/>
              </w:rPr>
              <w:t>0.7301</w:t>
            </w:r>
          </w:p>
        </w:tc>
        <w:tc>
          <w:tcPr>
            <w:tcW w:w="1276" w:type="dxa"/>
          </w:tcPr>
          <w:p w14:paraId="1868DA34" w14:textId="77777777" w:rsidR="006E3C95" w:rsidRDefault="006E3C95" w:rsidP="006E3C95">
            <w:pPr>
              <w:pStyle w:val="Paragraph"/>
              <w:spacing w:after="0"/>
              <w:jc w:val="right"/>
              <w:rPr>
                <w:noProof/>
              </w:rPr>
            </w:pPr>
            <w:r>
              <w:rPr>
                <w:noProof/>
              </w:rPr>
              <w:t>ex 2841 90 30</w:t>
            </w:r>
          </w:p>
        </w:tc>
        <w:tc>
          <w:tcPr>
            <w:tcW w:w="709" w:type="dxa"/>
          </w:tcPr>
          <w:p w14:paraId="0987BC6F" w14:textId="77777777" w:rsidR="006E3C95" w:rsidRDefault="006E3C95" w:rsidP="006E3C95">
            <w:pPr>
              <w:pStyle w:val="Paragraph"/>
              <w:spacing w:after="0"/>
              <w:jc w:val="center"/>
              <w:rPr>
                <w:noProof/>
              </w:rPr>
            </w:pPr>
            <w:r>
              <w:rPr>
                <w:noProof/>
              </w:rPr>
              <w:t>10</w:t>
            </w:r>
          </w:p>
        </w:tc>
        <w:tc>
          <w:tcPr>
            <w:tcW w:w="3967" w:type="dxa"/>
          </w:tcPr>
          <w:p w14:paraId="3754A300" w14:textId="77777777" w:rsidR="006E3C95" w:rsidRDefault="006E3C95" w:rsidP="006E3C95">
            <w:pPr>
              <w:pStyle w:val="Paragraph"/>
              <w:spacing w:after="0"/>
              <w:rPr>
                <w:noProof/>
              </w:rPr>
            </w:pPr>
            <w:r>
              <w:rPr>
                <w:noProof/>
              </w:rPr>
              <w:t>Potassium metavanadate (CAS RN 13769-43-2)</w:t>
            </w:r>
          </w:p>
        </w:tc>
        <w:tc>
          <w:tcPr>
            <w:tcW w:w="994" w:type="dxa"/>
          </w:tcPr>
          <w:p w14:paraId="44FE0513" w14:textId="77777777" w:rsidR="006E3C95" w:rsidRDefault="006E3C95" w:rsidP="006E3C95">
            <w:pPr>
              <w:pStyle w:val="Paragraph"/>
              <w:spacing w:after="0"/>
              <w:rPr>
                <w:noProof/>
              </w:rPr>
            </w:pPr>
            <w:r>
              <w:rPr>
                <w:noProof/>
              </w:rPr>
              <w:t>0 %</w:t>
            </w:r>
          </w:p>
        </w:tc>
        <w:tc>
          <w:tcPr>
            <w:tcW w:w="1276" w:type="dxa"/>
          </w:tcPr>
          <w:p w14:paraId="60158E14" w14:textId="77777777" w:rsidR="006E3C95" w:rsidRDefault="006E3C95" w:rsidP="006E3C95">
            <w:pPr>
              <w:pStyle w:val="Paragraph"/>
              <w:spacing w:after="0"/>
              <w:rPr>
                <w:noProof/>
              </w:rPr>
            </w:pPr>
            <w:r>
              <w:rPr>
                <w:noProof/>
              </w:rPr>
              <w:t>-</w:t>
            </w:r>
          </w:p>
        </w:tc>
        <w:tc>
          <w:tcPr>
            <w:tcW w:w="992" w:type="dxa"/>
          </w:tcPr>
          <w:p w14:paraId="35F88FD9" w14:textId="77777777" w:rsidR="006E3C95" w:rsidRDefault="006E3C95" w:rsidP="006E3C95">
            <w:pPr>
              <w:pStyle w:val="Paragraph"/>
              <w:spacing w:after="0"/>
              <w:rPr>
                <w:noProof/>
              </w:rPr>
            </w:pPr>
            <w:r>
              <w:rPr>
                <w:noProof/>
              </w:rPr>
              <w:t>31.12.2027</w:t>
            </w:r>
          </w:p>
        </w:tc>
      </w:tr>
      <w:tr w:rsidR="006E3C95" w14:paraId="614DF8E4" w14:textId="77777777" w:rsidTr="008924C5">
        <w:trPr>
          <w:cantSplit/>
        </w:trPr>
        <w:tc>
          <w:tcPr>
            <w:tcW w:w="779" w:type="dxa"/>
          </w:tcPr>
          <w:p w14:paraId="4A427A4B" w14:textId="77777777" w:rsidR="006E3C95" w:rsidRDefault="006E3C95" w:rsidP="006E3C95">
            <w:pPr>
              <w:pStyle w:val="Paragraph"/>
              <w:spacing w:after="0"/>
              <w:rPr>
                <w:noProof/>
              </w:rPr>
            </w:pPr>
            <w:r>
              <w:rPr>
                <w:noProof/>
              </w:rPr>
              <w:t>0.5936</w:t>
            </w:r>
          </w:p>
        </w:tc>
        <w:tc>
          <w:tcPr>
            <w:tcW w:w="1276" w:type="dxa"/>
          </w:tcPr>
          <w:p w14:paraId="735A67BC" w14:textId="77777777" w:rsidR="006E3C95" w:rsidRDefault="006E3C95" w:rsidP="006E3C95">
            <w:pPr>
              <w:pStyle w:val="Paragraph"/>
              <w:spacing w:after="0"/>
              <w:jc w:val="right"/>
              <w:rPr>
                <w:noProof/>
              </w:rPr>
            </w:pPr>
            <w:r>
              <w:rPr>
                <w:rStyle w:val="FootnoteReference"/>
                <w:noProof/>
              </w:rPr>
              <w:t>*</w:t>
            </w:r>
            <w:r>
              <w:rPr>
                <w:noProof/>
              </w:rPr>
              <w:t>ex 2841 90 85</w:t>
            </w:r>
          </w:p>
        </w:tc>
        <w:tc>
          <w:tcPr>
            <w:tcW w:w="709" w:type="dxa"/>
          </w:tcPr>
          <w:p w14:paraId="6E4A84FD" w14:textId="77777777" w:rsidR="006E3C95" w:rsidRDefault="006E3C95" w:rsidP="006E3C95">
            <w:pPr>
              <w:pStyle w:val="Paragraph"/>
              <w:spacing w:after="0"/>
              <w:jc w:val="center"/>
              <w:rPr>
                <w:noProof/>
              </w:rPr>
            </w:pPr>
            <w:r>
              <w:rPr>
                <w:noProof/>
              </w:rPr>
              <w:t>20</w:t>
            </w:r>
          </w:p>
        </w:tc>
        <w:tc>
          <w:tcPr>
            <w:tcW w:w="3967" w:type="dxa"/>
          </w:tcPr>
          <w:p w14:paraId="3BDCDB1E" w14:textId="77777777" w:rsidR="006E3C95" w:rsidRDefault="006E3C95" w:rsidP="006E3C95">
            <w:pPr>
              <w:pStyle w:val="Paragraph"/>
              <w:spacing w:after="0"/>
              <w:rPr>
                <w:noProof/>
              </w:rPr>
            </w:pPr>
            <w:r>
              <w:rPr>
                <w:noProof/>
              </w:rPr>
              <w:t>Potassium titanium oxide (CAS RN 12056-51-8) in powder form with a purity of 99 % or more</w:t>
            </w:r>
          </w:p>
        </w:tc>
        <w:tc>
          <w:tcPr>
            <w:tcW w:w="994" w:type="dxa"/>
          </w:tcPr>
          <w:p w14:paraId="22CED575" w14:textId="77777777" w:rsidR="006E3C95" w:rsidRDefault="006E3C95" w:rsidP="006E3C95">
            <w:pPr>
              <w:pStyle w:val="Paragraph"/>
              <w:spacing w:after="0"/>
              <w:rPr>
                <w:noProof/>
              </w:rPr>
            </w:pPr>
            <w:r>
              <w:rPr>
                <w:noProof/>
              </w:rPr>
              <w:t>0 %</w:t>
            </w:r>
          </w:p>
        </w:tc>
        <w:tc>
          <w:tcPr>
            <w:tcW w:w="1276" w:type="dxa"/>
          </w:tcPr>
          <w:p w14:paraId="73DFAEE2" w14:textId="77777777" w:rsidR="006E3C95" w:rsidRDefault="006E3C95" w:rsidP="006E3C95">
            <w:pPr>
              <w:pStyle w:val="Paragraph"/>
              <w:spacing w:after="0"/>
              <w:rPr>
                <w:noProof/>
              </w:rPr>
            </w:pPr>
            <w:r>
              <w:rPr>
                <w:noProof/>
              </w:rPr>
              <w:t>-</w:t>
            </w:r>
          </w:p>
        </w:tc>
        <w:tc>
          <w:tcPr>
            <w:tcW w:w="992" w:type="dxa"/>
          </w:tcPr>
          <w:p w14:paraId="67451BF2" w14:textId="77777777" w:rsidR="006E3C95" w:rsidRDefault="006E3C95" w:rsidP="006E3C95">
            <w:pPr>
              <w:pStyle w:val="Paragraph"/>
              <w:spacing w:after="0"/>
              <w:rPr>
                <w:noProof/>
              </w:rPr>
            </w:pPr>
            <w:r>
              <w:rPr>
                <w:noProof/>
              </w:rPr>
              <w:t>31.12.2024</w:t>
            </w:r>
          </w:p>
        </w:tc>
      </w:tr>
      <w:tr w:rsidR="006E3C95" w14:paraId="05F39BCB" w14:textId="77777777" w:rsidTr="008924C5">
        <w:trPr>
          <w:cantSplit/>
        </w:trPr>
        <w:tc>
          <w:tcPr>
            <w:tcW w:w="779" w:type="dxa"/>
          </w:tcPr>
          <w:p w14:paraId="075224D7" w14:textId="77777777" w:rsidR="006E3C95" w:rsidRDefault="006E3C95" w:rsidP="006E3C95">
            <w:pPr>
              <w:pStyle w:val="Paragraph"/>
              <w:spacing w:after="0"/>
              <w:rPr>
                <w:noProof/>
              </w:rPr>
            </w:pPr>
            <w:r>
              <w:rPr>
                <w:noProof/>
              </w:rPr>
              <w:t>0.4416</w:t>
            </w:r>
          </w:p>
        </w:tc>
        <w:tc>
          <w:tcPr>
            <w:tcW w:w="1276" w:type="dxa"/>
          </w:tcPr>
          <w:p w14:paraId="755BEFB2" w14:textId="77777777" w:rsidR="006E3C95" w:rsidRDefault="006E3C95" w:rsidP="006E3C95">
            <w:pPr>
              <w:pStyle w:val="Paragraph"/>
              <w:spacing w:after="0"/>
              <w:jc w:val="right"/>
              <w:rPr>
                <w:noProof/>
              </w:rPr>
            </w:pPr>
            <w:r>
              <w:rPr>
                <w:rStyle w:val="FootnoteReference"/>
                <w:noProof/>
              </w:rPr>
              <w:t>*</w:t>
            </w:r>
            <w:r>
              <w:rPr>
                <w:noProof/>
              </w:rPr>
              <w:t>ex 2842 10 00</w:t>
            </w:r>
          </w:p>
        </w:tc>
        <w:tc>
          <w:tcPr>
            <w:tcW w:w="709" w:type="dxa"/>
          </w:tcPr>
          <w:p w14:paraId="63076437" w14:textId="77777777" w:rsidR="006E3C95" w:rsidRDefault="006E3C95" w:rsidP="006E3C95">
            <w:pPr>
              <w:pStyle w:val="Paragraph"/>
              <w:spacing w:after="0"/>
              <w:jc w:val="center"/>
              <w:rPr>
                <w:noProof/>
              </w:rPr>
            </w:pPr>
            <w:r>
              <w:rPr>
                <w:noProof/>
              </w:rPr>
              <w:t>10</w:t>
            </w:r>
          </w:p>
        </w:tc>
        <w:tc>
          <w:tcPr>
            <w:tcW w:w="3967" w:type="dxa"/>
          </w:tcPr>
          <w:p w14:paraId="2D9C8931" w14:textId="77777777" w:rsidR="006E3C95" w:rsidRDefault="006E3C95" w:rsidP="006E3C95">
            <w:pPr>
              <w:pStyle w:val="Paragraph"/>
              <w:spacing w:after="0"/>
              <w:rPr>
                <w:noProof/>
              </w:rPr>
            </w:pPr>
            <w:r>
              <w:rPr>
                <w:noProof/>
              </w:rPr>
              <w:t>Synthetic beta zeolite powder</w:t>
            </w:r>
          </w:p>
        </w:tc>
        <w:tc>
          <w:tcPr>
            <w:tcW w:w="994" w:type="dxa"/>
          </w:tcPr>
          <w:p w14:paraId="6947F643" w14:textId="77777777" w:rsidR="006E3C95" w:rsidRDefault="006E3C95" w:rsidP="006E3C95">
            <w:pPr>
              <w:pStyle w:val="Paragraph"/>
              <w:spacing w:after="0"/>
              <w:rPr>
                <w:noProof/>
              </w:rPr>
            </w:pPr>
            <w:r>
              <w:rPr>
                <w:noProof/>
              </w:rPr>
              <w:t>0 %</w:t>
            </w:r>
          </w:p>
        </w:tc>
        <w:tc>
          <w:tcPr>
            <w:tcW w:w="1276" w:type="dxa"/>
          </w:tcPr>
          <w:p w14:paraId="08BF63E6" w14:textId="77777777" w:rsidR="006E3C95" w:rsidRDefault="006E3C95" w:rsidP="006E3C95">
            <w:pPr>
              <w:pStyle w:val="Paragraph"/>
              <w:spacing w:after="0"/>
              <w:rPr>
                <w:noProof/>
              </w:rPr>
            </w:pPr>
            <w:r>
              <w:rPr>
                <w:noProof/>
              </w:rPr>
              <w:t>-</w:t>
            </w:r>
          </w:p>
        </w:tc>
        <w:tc>
          <w:tcPr>
            <w:tcW w:w="992" w:type="dxa"/>
          </w:tcPr>
          <w:p w14:paraId="31683630" w14:textId="77777777" w:rsidR="006E3C95" w:rsidRDefault="006E3C95" w:rsidP="006E3C95">
            <w:pPr>
              <w:pStyle w:val="Paragraph"/>
              <w:spacing w:after="0"/>
              <w:rPr>
                <w:noProof/>
              </w:rPr>
            </w:pPr>
            <w:r>
              <w:rPr>
                <w:noProof/>
              </w:rPr>
              <w:t>31.12.2024</w:t>
            </w:r>
          </w:p>
        </w:tc>
      </w:tr>
      <w:tr w:rsidR="006E3C95" w14:paraId="5CE5911D" w14:textId="77777777" w:rsidTr="008924C5">
        <w:trPr>
          <w:cantSplit/>
        </w:trPr>
        <w:tc>
          <w:tcPr>
            <w:tcW w:w="779" w:type="dxa"/>
          </w:tcPr>
          <w:p w14:paraId="6DAC71BE" w14:textId="77777777" w:rsidR="006E3C95" w:rsidRDefault="006E3C95" w:rsidP="006E3C95">
            <w:pPr>
              <w:pStyle w:val="Paragraph"/>
              <w:spacing w:after="0"/>
              <w:rPr>
                <w:noProof/>
              </w:rPr>
            </w:pPr>
            <w:r>
              <w:rPr>
                <w:noProof/>
              </w:rPr>
              <w:t>0.4588</w:t>
            </w:r>
          </w:p>
        </w:tc>
        <w:tc>
          <w:tcPr>
            <w:tcW w:w="1276" w:type="dxa"/>
          </w:tcPr>
          <w:p w14:paraId="0B946C4E" w14:textId="77777777" w:rsidR="006E3C95" w:rsidRDefault="006E3C95" w:rsidP="006E3C95">
            <w:pPr>
              <w:pStyle w:val="Paragraph"/>
              <w:spacing w:after="0"/>
              <w:jc w:val="right"/>
              <w:rPr>
                <w:noProof/>
              </w:rPr>
            </w:pPr>
            <w:r>
              <w:rPr>
                <w:noProof/>
              </w:rPr>
              <w:t>ex 2842 10 00</w:t>
            </w:r>
          </w:p>
        </w:tc>
        <w:tc>
          <w:tcPr>
            <w:tcW w:w="709" w:type="dxa"/>
          </w:tcPr>
          <w:p w14:paraId="580B9D90" w14:textId="77777777" w:rsidR="006E3C95" w:rsidRDefault="006E3C95" w:rsidP="006E3C95">
            <w:pPr>
              <w:pStyle w:val="Paragraph"/>
              <w:spacing w:after="0"/>
              <w:jc w:val="center"/>
              <w:rPr>
                <w:noProof/>
              </w:rPr>
            </w:pPr>
            <w:r>
              <w:rPr>
                <w:noProof/>
              </w:rPr>
              <w:t>20</w:t>
            </w:r>
          </w:p>
        </w:tc>
        <w:tc>
          <w:tcPr>
            <w:tcW w:w="3967" w:type="dxa"/>
          </w:tcPr>
          <w:p w14:paraId="50A8841D" w14:textId="77777777" w:rsidR="006E3C95" w:rsidRDefault="006E3C95" w:rsidP="006E3C95">
            <w:pPr>
              <w:pStyle w:val="Paragraph"/>
              <w:spacing w:after="0"/>
              <w:rPr>
                <w:noProof/>
              </w:rPr>
            </w:pPr>
            <w:r>
              <w:rPr>
                <w:noProof/>
              </w:rPr>
              <w:t>Synthetic chabasite zeolite powder</w:t>
            </w:r>
          </w:p>
        </w:tc>
        <w:tc>
          <w:tcPr>
            <w:tcW w:w="994" w:type="dxa"/>
          </w:tcPr>
          <w:p w14:paraId="6BE12E77" w14:textId="77777777" w:rsidR="006E3C95" w:rsidRDefault="006E3C95" w:rsidP="006E3C95">
            <w:pPr>
              <w:pStyle w:val="Paragraph"/>
              <w:spacing w:after="0"/>
              <w:rPr>
                <w:noProof/>
              </w:rPr>
            </w:pPr>
            <w:r>
              <w:rPr>
                <w:noProof/>
              </w:rPr>
              <w:t>0 %</w:t>
            </w:r>
          </w:p>
        </w:tc>
        <w:tc>
          <w:tcPr>
            <w:tcW w:w="1276" w:type="dxa"/>
          </w:tcPr>
          <w:p w14:paraId="38C07495" w14:textId="77777777" w:rsidR="006E3C95" w:rsidRDefault="006E3C95" w:rsidP="006E3C95">
            <w:pPr>
              <w:pStyle w:val="Paragraph"/>
              <w:spacing w:after="0"/>
              <w:rPr>
                <w:noProof/>
              </w:rPr>
            </w:pPr>
            <w:r>
              <w:rPr>
                <w:noProof/>
              </w:rPr>
              <w:t>-</w:t>
            </w:r>
          </w:p>
        </w:tc>
        <w:tc>
          <w:tcPr>
            <w:tcW w:w="992" w:type="dxa"/>
          </w:tcPr>
          <w:p w14:paraId="4A453A97" w14:textId="77777777" w:rsidR="006E3C95" w:rsidRDefault="006E3C95" w:rsidP="006E3C95">
            <w:pPr>
              <w:pStyle w:val="Paragraph"/>
              <w:spacing w:after="0"/>
              <w:rPr>
                <w:noProof/>
              </w:rPr>
            </w:pPr>
            <w:r>
              <w:rPr>
                <w:noProof/>
              </w:rPr>
              <w:t>31.12.2024</w:t>
            </w:r>
          </w:p>
        </w:tc>
      </w:tr>
      <w:tr w:rsidR="006E3C95" w14:paraId="0CB2B035" w14:textId="77777777" w:rsidTr="008924C5">
        <w:trPr>
          <w:cantSplit/>
        </w:trPr>
        <w:tc>
          <w:tcPr>
            <w:tcW w:w="779" w:type="dxa"/>
          </w:tcPr>
          <w:p w14:paraId="6DFCF2B4" w14:textId="77777777" w:rsidR="006E3C95" w:rsidRDefault="006E3C95" w:rsidP="006E3C95">
            <w:pPr>
              <w:pStyle w:val="Paragraph"/>
              <w:spacing w:after="0"/>
              <w:rPr>
                <w:noProof/>
              </w:rPr>
            </w:pPr>
            <w:r>
              <w:rPr>
                <w:noProof/>
              </w:rPr>
              <w:t>0.7397</w:t>
            </w:r>
          </w:p>
        </w:tc>
        <w:tc>
          <w:tcPr>
            <w:tcW w:w="1276" w:type="dxa"/>
          </w:tcPr>
          <w:p w14:paraId="1BF7D62F" w14:textId="77777777" w:rsidR="006E3C95" w:rsidRDefault="006E3C95" w:rsidP="006E3C95">
            <w:pPr>
              <w:pStyle w:val="Paragraph"/>
              <w:spacing w:after="0"/>
              <w:jc w:val="right"/>
              <w:rPr>
                <w:noProof/>
              </w:rPr>
            </w:pPr>
            <w:r>
              <w:rPr>
                <w:noProof/>
              </w:rPr>
              <w:t>ex 2842 10 00</w:t>
            </w:r>
          </w:p>
        </w:tc>
        <w:tc>
          <w:tcPr>
            <w:tcW w:w="709" w:type="dxa"/>
          </w:tcPr>
          <w:p w14:paraId="0DE0870B" w14:textId="77777777" w:rsidR="006E3C95" w:rsidRDefault="006E3C95" w:rsidP="006E3C95">
            <w:pPr>
              <w:pStyle w:val="Paragraph"/>
              <w:spacing w:after="0"/>
              <w:jc w:val="center"/>
              <w:rPr>
                <w:noProof/>
              </w:rPr>
            </w:pPr>
            <w:r>
              <w:rPr>
                <w:noProof/>
              </w:rPr>
              <w:t>50</w:t>
            </w:r>
          </w:p>
        </w:tc>
        <w:tc>
          <w:tcPr>
            <w:tcW w:w="3967" w:type="dxa"/>
          </w:tcPr>
          <w:p w14:paraId="79A96CC9" w14:textId="77777777" w:rsidR="006E3C95" w:rsidRDefault="006E3C95" w:rsidP="006E3C95">
            <w:pPr>
              <w:pStyle w:val="Paragraph"/>
              <w:spacing w:after="0"/>
              <w:rPr>
                <w:noProof/>
              </w:rPr>
            </w:pPr>
            <w:r>
              <w:rPr>
                <w:noProof/>
              </w:rPr>
              <w:t>Fluorphlogopite (CAS RN 12003-38-2)</w:t>
            </w:r>
          </w:p>
        </w:tc>
        <w:tc>
          <w:tcPr>
            <w:tcW w:w="994" w:type="dxa"/>
          </w:tcPr>
          <w:p w14:paraId="73BF5945" w14:textId="77777777" w:rsidR="006E3C95" w:rsidRDefault="006E3C95" w:rsidP="006E3C95">
            <w:pPr>
              <w:pStyle w:val="Paragraph"/>
              <w:spacing w:after="0"/>
              <w:rPr>
                <w:noProof/>
              </w:rPr>
            </w:pPr>
            <w:r>
              <w:rPr>
                <w:noProof/>
              </w:rPr>
              <w:t>0 %</w:t>
            </w:r>
          </w:p>
        </w:tc>
        <w:tc>
          <w:tcPr>
            <w:tcW w:w="1276" w:type="dxa"/>
          </w:tcPr>
          <w:p w14:paraId="0ED0AED2" w14:textId="77777777" w:rsidR="006E3C95" w:rsidRDefault="006E3C95" w:rsidP="006E3C95">
            <w:pPr>
              <w:pStyle w:val="Paragraph"/>
              <w:spacing w:after="0"/>
              <w:rPr>
                <w:noProof/>
              </w:rPr>
            </w:pPr>
            <w:r>
              <w:rPr>
                <w:noProof/>
              </w:rPr>
              <w:t>-</w:t>
            </w:r>
          </w:p>
        </w:tc>
        <w:tc>
          <w:tcPr>
            <w:tcW w:w="992" w:type="dxa"/>
          </w:tcPr>
          <w:p w14:paraId="76CF606A" w14:textId="77777777" w:rsidR="006E3C95" w:rsidRDefault="006E3C95" w:rsidP="006E3C95">
            <w:pPr>
              <w:pStyle w:val="Paragraph"/>
              <w:spacing w:after="0"/>
              <w:rPr>
                <w:noProof/>
              </w:rPr>
            </w:pPr>
            <w:r>
              <w:rPr>
                <w:noProof/>
              </w:rPr>
              <w:t>31.12.2027</w:t>
            </w:r>
          </w:p>
        </w:tc>
      </w:tr>
      <w:tr w:rsidR="006E3C95" w14:paraId="481D0AE8" w14:textId="77777777" w:rsidTr="008924C5">
        <w:trPr>
          <w:cantSplit/>
        </w:trPr>
        <w:tc>
          <w:tcPr>
            <w:tcW w:w="779" w:type="dxa"/>
          </w:tcPr>
          <w:p w14:paraId="3E1E91BC" w14:textId="77777777" w:rsidR="006E3C95" w:rsidRDefault="006E3C95" w:rsidP="006E3C95">
            <w:pPr>
              <w:pStyle w:val="Paragraph"/>
              <w:spacing w:after="0"/>
              <w:rPr>
                <w:noProof/>
              </w:rPr>
            </w:pPr>
            <w:r>
              <w:rPr>
                <w:noProof/>
              </w:rPr>
              <w:t>0.7097</w:t>
            </w:r>
          </w:p>
        </w:tc>
        <w:tc>
          <w:tcPr>
            <w:tcW w:w="1276" w:type="dxa"/>
          </w:tcPr>
          <w:p w14:paraId="35C9A0C8" w14:textId="77777777" w:rsidR="006E3C95" w:rsidRDefault="006E3C95" w:rsidP="006E3C95">
            <w:pPr>
              <w:pStyle w:val="Paragraph"/>
              <w:spacing w:after="0"/>
              <w:jc w:val="right"/>
              <w:rPr>
                <w:noProof/>
              </w:rPr>
            </w:pPr>
            <w:r>
              <w:rPr>
                <w:noProof/>
              </w:rPr>
              <w:t>ex 2842 10 00</w:t>
            </w:r>
          </w:p>
        </w:tc>
        <w:tc>
          <w:tcPr>
            <w:tcW w:w="709" w:type="dxa"/>
          </w:tcPr>
          <w:p w14:paraId="1329D713" w14:textId="77777777" w:rsidR="006E3C95" w:rsidRDefault="006E3C95" w:rsidP="006E3C95">
            <w:pPr>
              <w:pStyle w:val="Paragraph"/>
              <w:spacing w:after="0"/>
              <w:jc w:val="center"/>
              <w:rPr>
                <w:noProof/>
              </w:rPr>
            </w:pPr>
            <w:r>
              <w:rPr>
                <w:noProof/>
              </w:rPr>
              <w:t>60</w:t>
            </w:r>
          </w:p>
        </w:tc>
        <w:tc>
          <w:tcPr>
            <w:tcW w:w="3967" w:type="dxa"/>
          </w:tcPr>
          <w:p w14:paraId="472CB324" w14:textId="77777777" w:rsidR="006E3C95" w:rsidRDefault="006E3C95" w:rsidP="006E3C95">
            <w:pPr>
              <w:pStyle w:val="Paragraph"/>
              <w:spacing w:after="0"/>
              <w:rPr>
                <w:noProof/>
              </w:rPr>
            </w:pPr>
            <w:r>
              <w:rPr>
                <w:noProof/>
              </w:rPr>
              <w:t>Aluminosilicate (CAS RN 1318-02-1) with</w:t>
            </w:r>
          </w:p>
          <w:tbl>
            <w:tblPr>
              <w:tblStyle w:val="Listdash"/>
              <w:tblW w:w="0" w:type="auto"/>
              <w:tblLayout w:type="fixed"/>
              <w:tblLook w:val="0000" w:firstRow="0" w:lastRow="0" w:firstColumn="0" w:lastColumn="0" w:noHBand="0" w:noVBand="0"/>
            </w:tblPr>
            <w:tblGrid>
              <w:gridCol w:w="220"/>
              <w:gridCol w:w="3599"/>
            </w:tblGrid>
            <w:tr w:rsidR="006E3C95" w14:paraId="23907855" w14:textId="77777777" w:rsidTr="008924C5">
              <w:tc>
                <w:tcPr>
                  <w:tcW w:w="220" w:type="dxa"/>
                </w:tcPr>
                <w:p w14:paraId="18E1519C" w14:textId="77777777" w:rsidR="006E3C95" w:rsidRDefault="006E3C95" w:rsidP="006E3C95">
                  <w:pPr>
                    <w:pStyle w:val="Paragraph"/>
                    <w:spacing w:after="0"/>
                    <w:rPr>
                      <w:noProof/>
                    </w:rPr>
                  </w:pPr>
                  <w:r>
                    <w:rPr>
                      <w:noProof/>
                    </w:rPr>
                    <w:t>—</w:t>
                  </w:r>
                </w:p>
              </w:tc>
              <w:tc>
                <w:tcPr>
                  <w:tcW w:w="3599" w:type="dxa"/>
                </w:tcPr>
                <w:p w14:paraId="170485DF" w14:textId="77777777" w:rsidR="006E3C95" w:rsidRDefault="006E3C95" w:rsidP="006E3C95">
                  <w:pPr>
                    <w:pStyle w:val="Paragraph"/>
                    <w:spacing w:after="0"/>
                    <w:rPr>
                      <w:noProof/>
                    </w:rPr>
                  </w:pPr>
                  <w:r>
                    <w:rPr>
                      <w:noProof/>
                    </w:rPr>
                    <w:t>a purity by weight of 94 % or more,</w:t>
                  </w:r>
                </w:p>
              </w:tc>
            </w:tr>
            <w:tr w:rsidR="006E3C95" w14:paraId="244D090C" w14:textId="77777777" w:rsidTr="008924C5">
              <w:tc>
                <w:tcPr>
                  <w:tcW w:w="220" w:type="dxa"/>
                </w:tcPr>
                <w:p w14:paraId="786510D2" w14:textId="77777777" w:rsidR="006E3C95" w:rsidRDefault="006E3C95" w:rsidP="006E3C95">
                  <w:pPr>
                    <w:pStyle w:val="Paragraph"/>
                    <w:spacing w:after="0"/>
                    <w:rPr>
                      <w:noProof/>
                    </w:rPr>
                  </w:pPr>
                  <w:r>
                    <w:rPr>
                      <w:noProof/>
                    </w:rPr>
                    <w:t>—</w:t>
                  </w:r>
                </w:p>
              </w:tc>
              <w:tc>
                <w:tcPr>
                  <w:tcW w:w="3599" w:type="dxa"/>
                </w:tcPr>
                <w:p w14:paraId="58432E1E" w14:textId="77777777" w:rsidR="006E3C95" w:rsidRDefault="006E3C95" w:rsidP="006E3C95">
                  <w:pPr>
                    <w:pStyle w:val="Paragraph"/>
                    <w:spacing w:after="0"/>
                    <w:rPr>
                      <w:noProof/>
                    </w:rPr>
                  </w:pPr>
                  <w:r>
                    <w:rPr>
                      <w:noProof/>
                    </w:rPr>
                    <w:t>a zeolite structure of aluminophosphate-eighteen (AEI), and</w:t>
                  </w:r>
                </w:p>
              </w:tc>
            </w:tr>
            <w:tr w:rsidR="006E3C95" w14:paraId="46515DE2" w14:textId="77777777" w:rsidTr="008924C5">
              <w:tc>
                <w:tcPr>
                  <w:tcW w:w="220" w:type="dxa"/>
                </w:tcPr>
                <w:p w14:paraId="3A60C429" w14:textId="77777777" w:rsidR="006E3C95" w:rsidRDefault="006E3C95" w:rsidP="006E3C95">
                  <w:pPr>
                    <w:pStyle w:val="Paragraph"/>
                    <w:spacing w:after="0"/>
                    <w:rPr>
                      <w:noProof/>
                    </w:rPr>
                  </w:pPr>
                  <w:r>
                    <w:rPr>
                      <w:noProof/>
                    </w:rPr>
                    <w:t>—</w:t>
                  </w:r>
                </w:p>
              </w:tc>
              <w:tc>
                <w:tcPr>
                  <w:tcW w:w="3599" w:type="dxa"/>
                </w:tcPr>
                <w:p w14:paraId="2D523894" w14:textId="77777777" w:rsidR="006E3C95" w:rsidRDefault="006E3C95" w:rsidP="006E3C95">
                  <w:pPr>
                    <w:pStyle w:val="Paragraph"/>
                    <w:spacing w:after="0"/>
                    <w:rPr>
                      <w:noProof/>
                    </w:rPr>
                  </w:pPr>
                  <w:r>
                    <w:rPr>
                      <w:noProof/>
                    </w:rPr>
                    <w:t>a phase purity of 90 % or more</w:t>
                  </w:r>
                </w:p>
              </w:tc>
            </w:tr>
          </w:tbl>
          <w:p w14:paraId="3A8B71F5" w14:textId="77777777" w:rsidR="006E3C95" w:rsidRDefault="006E3C95" w:rsidP="006E3C95">
            <w:pPr>
              <w:pStyle w:val="Paragraph"/>
              <w:spacing w:after="0"/>
              <w:rPr>
                <w:noProof/>
              </w:rPr>
            </w:pPr>
            <w:r>
              <w:rPr>
                <w:noProof/>
              </w:rPr>
              <w:t>for use in the manufacture of copper zeolite</w:t>
            </w:r>
          </w:p>
          <w:p w14:paraId="129F891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D5AFCF8" w14:textId="77777777" w:rsidR="006E3C95" w:rsidRDefault="006E3C95" w:rsidP="006E3C95">
            <w:pPr>
              <w:pStyle w:val="Paragraph"/>
              <w:spacing w:after="0"/>
              <w:rPr>
                <w:noProof/>
              </w:rPr>
            </w:pPr>
            <w:r>
              <w:rPr>
                <w:noProof/>
              </w:rPr>
              <w:t>0 %</w:t>
            </w:r>
          </w:p>
        </w:tc>
        <w:tc>
          <w:tcPr>
            <w:tcW w:w="1276" w:type="dxa"/>
          </w:tcPr>
          <w:p w14:paraId="76A75FC0" w14:textId="77777777" w:rsidR="006E3C95" w:rsidRDefault="006E3C95" w:rsidP="006E3C95">
            <w:pPr>
              <w:pStyle w:val="Paragraph"/>
              <w:spacing w:after="0"/>
              <w:rPr>
                <w:noProof/>
              </w:rPr>
            </w:pPr>
            <w:r>
              <w:rPr>
                <w:noProof/>
              </w:rPr>
              <w:t>-</w:t>
            </w:r>
          </w:p>
        </w:tc>
        <w:tc>
          <w:tcPr>
            <w:tcW w:w="992" w:type="dxa"/>
          </w:tcPr>
          <w:p w14:paraId="0E1148A8" w14:textId="77777777" w:rsidR="006E3C95" w:rsidRDefault="006E3C95" w:rsidP="006E3C95">
            <w:pPr>
              <w:pStyle w:val="Paragraph"/>
              <w:spacing w:after="0"/>
              <w:rPr>
                <w:noProof/>
              </w:rPr>
            </w:pPr>
            <w:r>
              <w:rPr>
                <w:noProof/>
              </w:rPr>
              <w:t>31.12.2026</w:t>
            </w:r>
          </w:p>
        </w:tc>
      </w:tr>
      <w:tr w:rsidR="006E3C95" w14:paraId="0995D7EB" w14:textId="77777777" w:rsidTr="008924C5">
        <w:trPr>
          <w:cantSplit/>
        </w:trPr>
        <w:tc>
          <w:tcPr>
            <w:tcW w:w="779" w:type="dxa"/>
          </w:tcPr>
          <w:p w14:paraId="1D3830C3" w14:textId="77777777" w:rsidR="006E3C95" w:rsidRDefault="006E3C95" w:rsidP="006E3C95">
            <w:pPr>
              <w:pStyle w:val="Paragraph"/>
              <w:spacing w:after="0"/>
              <w:rPr>
                <w:noProof/>
              </w:rPr>
            </w:pPr>
            <w:r>
              <w:rPr>
                <w:noProof/>
              </w:rPr>
              <w:t>0.4642</w:t>
            </w:r>
          </w:p>
        </w:tc>
        <w:tc>
          <w:tcPr>
            <w:tcW w:w="1276" w:type="dxa"/>
          </w:tcPr>
          <w:p w14:paraId="0FB37173" w14:textId="77777777" w:rsidR="006E3C95" w:rsidRDefault="006E3C95" w:rsidP="006E3C95">
            <w:pPr>
              <w:pStyle w:val="Paragraph"/>
              <w:spacing w:after="0"/>
              <w:jc w:val="right"/>
              <w:rPr>
                <w:noProof/>
              </w:rPr>
            </w:pPr>
            <w:r>
              <w:rPr>
                <w:noProof/>
              </w:rPr>
              <w:t>ex 2842 90 10</w:t>
            </w:r>
          </w:p>
        </w:tc>
        <w:tc>
          <w:tcPr>
            <w:tcW w:w="709" w:type="dxa"/>
          </w:tcPr>
          <w:p w14:paraId="7213FCA0" w14:textId="77777777" w:rsidR="006E3C95" w:rsidRDefault="006E3C95" w:rsidP="006E3C95">
            <w:pPr>
              <w:pStyle w:val="Paragraph"/>
              <w:spacing w:after="0"/>
              <w:jc w:val="center"/>
              <w:rPr>
                <w:noProof/>
              </w:rPr>
            </w:pPr>
            <w:r>
              <w:rPr>
                <w:noProof/>
              </w:rPr>
              <w:t>10</w:t>
            </w:r>
          </w:p>
        </w:tc>
        <w:tc>
          <w:tcPr>
            <w:tcW w:w="3967" w:type="dxa"/>
          </w:tcPr>
          <w:p w14:paraId="03CF7AA4" w14:textId="77777777" w:rsidR="006E3C95" w:rsidRDefault="006E3C95" w:rsidP="006E3C95">
            <w:pPr>
              <w:pStyle w:val="Paragraph"/>
              <w:spacing w:after="0"/>
              <w:rPr>
                <w:noProof/>
              </w:rPr>
            </w:pPr>
            <w:r>
              <w:rPr>
                <w:noProof/>
              </w:rPr>
              <w:t>Sodium selenate (CAS RN 13410-01-0)</w:t>
            </w:r>
          </w:p>
        </w:tc>
        <w:tc>
          <w:tcPr>
            <w:tcW w:w="994" w:type="dxa"/>
          </w:tcPr>
          <w:p w14:paraId="49A0AA70" w14:textId="77777777" w:rsidR="006E3C95" w:rsidRDefault="006E3C95" w:rsidP="006E3C95">
            <w:pPr>
              <w:pStyle w:val="Paragraph"/>
              <w:spacing w:after="0"/>
              <w:rPr>
                <w:noProof/>
              </w:rPr>
            </w:pPr>
            <w:r>
              <w:rPr>
                <w:noProof/>
              </w:rPr>
              <w:t>0 %</w:t>
            </w:r>
          </w:p>
        </w:tc>
        <w:tc>
          <w:tcPr>
            <w:tcW w:w="1276" w:type="dxa"/>
          </w:tcPr>
          <w:p w14:paraId="33B761C1" w14:textId="77777777" w:rsidR="006E3C95" w:rsidRDefault="006E3C95" w:rsidP="006E3C95">
            <w:pPr>
              <w:pStyle w:val="Paragraph"/>
              <w:spacing w:after="0"/>
              <w:rPr>
                <w:noProof/>
              </w:rPr>
            </w:pPr>
            <w:r>
              <w:rPr>
                <w:noProof/>
              </w:rPr>
              <w:t>-</w:t>
            </w:r>
          </w:p>
        </w:tc>
        <w:tc>
          <w:tcPr>
            <w:tcW w:w="992" w:type="dxa"/>
          </w:tcPr>
          <w:p w14:paraId="1D2E0581" w14:textId="77777777" w:rsidR="006E3C95" w:rsidRDefault="006E3C95" w:rsidP="006E3C95">
            <w:pPr>
              <w:pStyle w:val="Paragraph"/>
              <w:spacing w:after="0"/>
              <w:rPr>
                <w:noProof/>
              </w:rPr>
            </w:pPr>
            <w:r>
              <w:rPr>
                <w:noProof/>
              </w:rPr>
              <w:t>31.12.2024</w:t>
            </w:r>
          </w:p>
        </w:tc>
      </w:tr>
      <w:tr w:rsidR="006E3C95" w14:paraId="2E03CE0F" w14:textId="77777777" w:rsidTr="008924C5">
        <w:trPr>
          <w:cantSplit/>
        </w:trPr>
        <w:tc>
          <w:tcPr>
            <w:tcW w:w="779" w:type="dxa"/>
          </w:tcPr>
          <w:p w14:paraId="548912BC" w14:textId="77777777" w:rsidR="006E3C95" w:rsidRDefault="006E3C95" w:rsidP="006E3C95">
            <w:pPr>
              <w:pStyle w:val="Paragraph"/>
              <w:spacing w:after="0"/>
              <w:rPr>
                <w:noProof/>
              </w:rPr>
            </w:pPr>
            <w:r>
              <w:rPr>
                <w:noProof/>
              </w:rPr>
              <w:t>0.3295</w:t>
            </w:r>
          </w:p>
        </w:tc>
        <w:tc>
          <w:tcPr>
            <w:tcW w:w="1276" w:type="dxa"/>
          </w:tcPr>
          <w:p w14:paraId="29A09143" w14:textId="77777777" w:rsidR="006E3C95" w:rsidRDefault="006E3C95" w:rsidP="006E3C95">
            <w:pPr>
              <w:pStyle w:val="Paragraph"/>
              <w:spacing w:after="0"/>
              <w:jc w:val="right"/>
              <w:rPr>
                <w:noProof/>
              </w:rPr>
            </w:pPr>
            <w:r>
              <w:rPr>
                <w:rStyle w:val="FootnoteReference"/>
                <w:noProof/>
              </w:rPr>
              <w:t>*</w:t>
            </w:r>
            <w:r>
              <w:rPr>
                <w:noProof/>
              </w:rPr>
              <w:t>2845 10 00</w:t>
            </w:r>
          </w:p>
        </w:tc>
        <w:tc>
          <w:tcPr>
            <w:tcW w:w="709" w:type="dxa"/>
          </w:tcPr>
          <w:p w14:paraId="0FF17E73" w14:textId="77777777" w:rsidR="006E3C95" w:rsidRDefault="006E3C95" w:rsidP="006E3C95">
            <w:pPr>
              <w:pStyle w:val="Paragraph"/>
              <w:spacing w:after="0"/>
              <w:rPr>
                <w:noProof/>
              </w:rPr>
            </w:pPr>
          </w:p>
        </w:tc>
        <w:tc>
          <w:tcPr>
            <w:tcW w:w="3967" w:type="dxa"/>
          </w:tcPr>
          <w:p w14:paraId="3E8CC3B7" w14:textId="77777777" w:rsidR="006E3C95" w:rsidRDefault="006E3C95" w:rsidP="006E3C95">
            <w:pPr>
              <w:pStyle w:val="Paragraph"/>
              <w:spacing w:after="0"/>
              <w:rPr>
                <w:noProof/>
              </w:rPr>
            </w:pPr>
            <w:r>
              <w:rPr>
                <w:noProof/>
              </w:rPr>
              <w:t>Heavy water (deuterium oxide) (</w:t>
            </w:r>
            <w:r>
              <w:rPr>
                <w:i/>
                <w:iCs/>
                <w:noProof/>
              </w:rPr>
              <w:t>Euratom</w:t>
            </w:r>
            <w:r>
              <w:rPr>
                <w:noProof/>
              </w:rPr>
              <w:t>) (CAS RN 7789-20-0)</w:t>
            </w:r>
          </w:p>
        </w:tc>
        <w:tc>
          <w:tcPr>
            <w:tcW w:w="994" w:type="dxa"/>
          </w:tcPr>
          <w:p w14:paraId="393D1753" w14:textId="77777777" w:rsidR="006E3C95" w:rsidRDefault="006E3C95" w:rsidP="006E3C95">
            <w:pPr>
              <w:pStyle w:val="Paragraph"/>
              <w:spacing w:after="0"/>
              <w:rPr>
                <w:noProof/>
              </w:rPr>
            </w:pPr>
            <w:r>
              <w:rPr>
                <w:noProof/>
              </w:rPr>
              <w:t>0 %</w:t>
            </w:r>
          </w:p>
        </w:tc>
        <w:tc>
          <w:tcPr>
            <w:tcW w:w="1276" w:type="dxa"/>
          </w:tcPr>
          <w:p w14:paraId="77B4AECE" w14:textId="77777777" w:rsidR="006E3C95" w:rsidRDefault="006E3C95" w:rsidP="006E3C95">
            <w:pPr>
              <w:pStyle w:val="Paragraph"/>
              <w:spacing w:after="0"/>
              <w:rPr>
                <w:noProof/>
              </w:rPr>
            </w:pPr>
            <w:r>
              <w:rPr>
                <w:noProof/>
              </w:rPr>
              <w:t>-</w:t>
            </w:r>
          </w:p>
        </w:tc>
        <w:tc>
          <w:tcPr>
            <w:tcW w:w="992" w:type="dxa"/>
          </w:tcPr>
          <w:p w14:paraId="69A30500" w14:textId="77777777" w:rsidR="006E3C95" w:rsidRDefault="006E3C95" w:rsidP="006E3C95">
            <w:pPr>
              <w:pStyle w:val="Paragraph"/>
              <w:spacing w:after="0"/>
              <w:rPr>
                <w:noProof/>
              </w:rPr>
            </w:pPr>
            <w:r>
              <w:rPr>
                <w:noProof/>
              </w:rPr>
              <w:t>31.12.2024</w:t>
            </w:r>
          </w:p>
        </w:tc>
      </w:tr>
      <w:tr w:rsidR="006E3C95" w14:paraId="1ECB829F" w14:textId="77777777" w:rsidTr="008924C5">
        <w:trPr>
          <w:cantSplit/>
        </w:trPr>
        <w:tc>
          <w:tcPr>
            <w:tcW w:w="779" w:type="dxa"/>
          </w:tcPr>
          <w:p w14:paraId="6304CEFE" w14:textId="77777777" w:rsidR="006E3C95" w:rsidRDefault="006E3C95" w:rsidP="006E3C95">
            <w:pPr>
              <w:pStyle w:val="Paragraph"/>
              <w:spacing w:after="0"/>
              <w:rPr>
                <w:noProof/>
              </w:rPr>
            </w:pPr>
            <w:r>
              <w:rPr>
                <w:noProof/>
              </w:rPr>
              <w:t>0.4189</w:t>
            </w:r>
          </w:p>
        </w:tc>
        <w:tc>
          <w:tcPr>
            <w:tcW w:w="1276" w:type="dxa"/>
          </w:tcPr>
          <w:p w14:paraId="4A85D34B" w14:textId="77777777" w:rsidR="006E3C95" w:rsidRDefault="006E3C95" w:rsidP="006E3C95">
            <w:pPr>
              <w:pStyle w:val="Paragraph"/>
              <w:spacing w:after="0"/>
              <w:jc w:val="right"/>
              <w:rPr>
                <w:noProof/>
              </w:rPr>
            </w:pPr>
            <w:r>
              <w:rPr>
                <w:noProof/>
              </w:rPr>
              <w:t>2845 40 00</w:t>
            </w:r>
          </w:p>
        </w:tc>
        <w:tc>
          <w:tcPr>
            <w:tcW w:w="709" w:type="dxa"/>
          </w:tcPr>
          <w:p w14:paraId="0B07C91A" w14:textId="77777777" w:rsidR="006E3C95" w:rsidRDefault="006E3C95" w:rsidP="006E3C95">
            <w:pPr>
              <w:pStyle w:val="Paragraph"/>
              <w:spacing w:after="0"/>
              <w:rPr>
                <w:noProof/>
              </w:rPr>
            </w:pPr>
          </w:p>
        </w:tc>
        <w:tc>
          <w:tcPr>
            <w:tcW w:w="3967" w:type="dxa"/>
          </w:tcPr>
          <w:p w14:paraId="44BAB0A7" w14:textId="77777777" w:rsidR="006E3C95" w:rsidRDefault="006E3C95" w:rsidP="006E3C95">
            <w:pPr>
              <w:pStyle w:val="Paragraph"/>
              <w:spacing w:after="0"/>
              <w:rPr>
                <w:noProof/>
              </w:rPr>
            </w:pPr>
            <w:r>
              <w:rPr>
                <w:noProof/>
              </w:rPr>
              <w:t>Helium-3 (CAS RN 14762-55-1)</w:t>
            </w:r>
          </w:p>
        </w:tc>
        <w:tc>
          <w:tcPr>
            <w:tcW w:w="994" w:type="dxa"/>
          </w:tcPr>
          <w:p w14:paraId="4917D813" w14:textId="77777777" w:rsidR="006E3C95" w:rsidRDefault="006E3C95" w:rsidP="006E3C95">
            <w:pPr>
              <w:pStyle w:val="Paragraph"/>
              <w:spacing w:after="0"/>
              <w:rPr>
                <w:noProof/>
              </w:rPr>
            </w:pPr>
            <w:r>
              <w:rPr>
                <w:noProof/>
              </w:rPr>
              <w:t>0 %</w:t>
            </w:r>
          </w:p>
        </w:tc>
        <w:tc>
          <w:tcPr>
            <w:tcW w:w="1276" w:type="dxa"/>
          </w:tcPr>
          <w:p w14:paraId="32C92FD6" w14:textId="77777777" w:rsidR="006E3C95" w:rsidRDefault="006E3C95" w:rsidP="006E3C95">
            <w:pPr>
              <w:pStyle w:val="Paragraph"/>
              <w:spacing w:after="0"/>
              <w:rPr>
                <w:noProof/>
              </w:rPr>
            </w:pPr>
            <w:r>
              <w:rPr>
                <w:noProof/>
              </w:rPr>
              <w:t>-</w:t>
            </w:r>
          </w:p>
        </w:tc>
        <w:tc>
          <w:tcPr>
            <w:tcW w:w="992" w:type="dxa"/>
          </w:tcPr>
          <w:p w14:paraId="6B3D03E6" w14:textId="77777777" w:rsidR="006E3C95" w:rsidRDefault="006E3C95" w:rsidP="006E3C95">
            <w:pPr>
              <w:pStyle w:val="Paragraph"/>
              <w:spacing w:after="0"/>
              <w:rPr>
                <w:noProof/>
              </w:rPr>
            </w:pPr>
            <w:r>
              <w:rPr>
                <w:noProof/>
              </w:rPr>
              <w:t>31.12.2026</w:t>
            </w:r>
          </w:p>
        </w:tc>
      </w:tr>
      <w:tr w:rsidR="006E3C95" w14:paraId="04DD0508" w14:textId="77777777" w:rsidTr="008924C5">
        <w:trPr>
          <w:cantSplit/>
        </w:trPr>
        <w:tc>
          <w:tcPr>
            <w:tcW w:w="779" w:type="dxa"/>
          </w:tcPr>
          <w:p w14:paraId="005ECF2E" w14:textId="77777777" w:rsidR="006E3C95" w:rsidRDefault="006E3C95" w:rsidP="006E3C95">
            <w:pPr>
              <w:pStyle w:val="Paragraph"/>
              <w:spacing w:after="0"/>
              <w:rPr>
                <w:noProof/>
              </w:rPr>
            </w:pPr>
            <w:r>
              <w:rPr>
                <w:noProof/>
              </w:rPr>
              <w:t>0.3297</w:t>
            </w:r>
          </w:p>
        </w:tc>
        <w:tc>
          <w:tcPr>
            <w:tcW w:w="1276" w:type="dxa"/>
          </w:tcPr>
          <w:p w14:paraId="503EBAC7" w14:textId="77777777" w:rsidR="006E3C95" w:rsidRDefault="006E3C95" w:rsidP="006E3C95">
            <w:pPr>
              <w:pStyle w:val="Paragraph"/>
              <w:spacing w:after="0"/>
              <w:jc w:val="right"/>
              <w:rPr>
                <w:noProof/>
              </w:rPr>
            </w:pPr>
            <w:r>
              <w:rPr>
                <w:rStyle w:val="FootnoteReference"/>
                <w:noProof/>
              </w:rPr>
              <w:t>*</w:t>
            </w:r>
            <w:r>
              <w:rPr>
                <w:noProof/>
              </w:rPr>
              <w:t>2845 90 10</w:t>
            </w:r>
          </w:p>
        </w:tc>
        <w:tc>
          <w:tcPr>
            <w:tcW w:w="709" w:type="dxa"/>
          </w:tcPr>
          <w:p w14:paraId="11903E70" w14:textId="77777777" w:rsidR="006E3C95" w:rsidRDefault="006E3C95" w:rsidP="006E3C95">
            <w:pPr>
              <w:pStyle w:val="Paragraph"/>
              <w:spacing w:after="0"/>
              <w:rPr>
                <w:noProof/>
              </w:rPr>
            </w:pPr>
          </w:p>
        </w:tc>
        <w:tc>
          <w:tcPr>
            <w:tcW w:w="3967" w:type="dxa"/>
          </w:tcPr>
          <w:p w14:paraId="65B7FDE4" w14:textId="77777777" w:rsidR="006E3C95" w:rsidRDefault="006E3C95" w:rsidP="006E3C95">
            <w:pPr>
              <w:pStyle w:val="Paragraph"/>
              <w:spacing w:after="0"/>
              <w:rPr>
                <w:noProof/>
              </w:rPr>
            </w:pPr>
            <w:r>
              <w:rPr>
                <w:noProof/>
              </w:rPr>
              <w:t>Deuterium and compounds thereof; hydrogen and compounds thereof, enriched in deuterium; mixtures and solutions containing these products (</w:t>
            </w:r>
            <w:r>
              <w:rPr>
                <w:i/>
                <w:iCs/>
                <w:noProof/>
              </w:rPr>
              <w:t>Euratom</w:t>
            </w:r>
            <w:r>
              <w:rPr>
                <w:noProof/>
              </w:rPr>
              <w:t>)</w:t>
            </w:r>
          </w:p>
        </w:tc>
        <w:tc>
          <w:tcPr>
            <w:tcW w:w="994" w:type="dxa"/>
          </w:tcPr>
          <w:p w14:paraId="5E93FE4D" w14:textId="77777777" w:rsidR="006E3C95" w:rsidRDefault="006E3C95" w:rsidP="006E3C95">
            <w:pPr>
              <w:pStyle w:val="Paragraph"/>
              <w:spacing w:after="0"/>
              <w:rPr>
                <w:noProof/>
              </w:rPr>
            </w:pPr>
            <w:r>
              <w:rPr>
                <w:noProof/>
              </w:rPr>
              <w:t>0 %</w:t>
            </w:r>
          </w:p>
        </w:tc>
        <w:tc>
          <w:tcPr>
            <w:tcW w:w="1276" w:type="dxa"/>
          </w:tcPr>
          <w:p w14:paraId="6E8FAE14" w14:textId="77777777" w:rsidR="006E3C95" w:rsidRDefault="006E3C95" w:rsidP="006E3C95">
            <w:pPr>
              <w:pStyle w:val="Paragraph"/>
              <w:spacing w:after="0"/>
              <w:rPr>
                <w:noProof/>
              </w:rPr>
            </w:pPr>
            <w:r>
              <w:rPr>
                <w:noProof/>
              </w:rPr>
              <w:t>-</w:t>
            </w:r>
          </w:p>
        </w:tc>
        <w:tc>
          <w:tcPr>
            <w:tcW w:w="992" w:type="dxa"/>
          </w:tcPr>
          <w:p w14:paraId="19163ADE" w14:textId="77777777" w:rsidR="006E3C95" w:rsidRDefault="006E3C95" w:rsidP="006E3C95">
            <w:pPr>
              <w:pStyle w:val="Paragraph"/>
              <w:spacing w:after="0"/>
              <w:rPr>
                <w:noProof/>
              </w:rPr>
            </w:pPr>
            <w:r>
              <w:rPr>
                <w:noProof/>
              </w:rPr>
              <w:t>31.12.2024</w:t>
            </w:r>
          </w:p>
        </w:tc>
      </w:tr>
      <w:tr w:rsidR="006E3C95" w14:paraId="6A0EF82A" w14:textId="77777777" w:rsidTr="008924C5">
        <w:trPr>
          <w:cantSplit/>
        </w:trPr>
        <w:tc>
          <w:tcPr>
            <w:tcW w:w="779" w:type="dxa"/>
          </w:tcPr>
          <w:p w14:paraId="2E16C818" w14:textId="77777777" w:rsidR="006E3C95" w:rsidRDefault="006E3C95" w:rsidP="006E3C95">
            <w:pPr>
              <w:pStyle w:val="Paragraph"/>
              <w:spacing w:after="0"/>
              <w:rPr>
                <w:noProof/>
              </w:rPr>
            </w:pPr>
            <w:r>
              <w:rPr>
                <w:noProof/>
              </w:rPr>
              <w:t>0.8237</w:t>
            </w:r>
          </w:p>
        </w:tc>
        <w:tc>
          <w:tcPr>
            <w:tcW w:w="1276" w:type="dxa"/>
          </w:tcPr>
          <w:p w14:paraId="3B06FF6F" w14:textId="77777777" w:rsidR="006E3C95" w:rsidRDefault="006E3C95" w:rsidP="006E3C95">
            <w:pPr>
              <w:pStyle w:val="Paragraph"/>
              <w:spacing w:after="0"/>
              <w:jc w:val="right"/>
              <w:rPr>
                <w:noProof/>
              </w:rPr>
            </w:pPr>
            <w:r>
              <w:rPr>
                <w:noProof/>
              </w:rPr>
              <w:t>ex 2845 90 10</w:t>
            </w:r>
          </w:p>
        </w:tc>
        <w:tc>
          <w:tcPr>
            <w:tcW w:w="709" w:type="dxa"/>
          </w:tcPr>
          <w:p w14:paraId="16822071" w14:textId="77777777" w:rsidR="006E3C95" w:rsidRDefault="006E3C95" w:rsidP="006E3C95">
            <w:pPr>
              <w:pStyle w:val="Paragraph"/>
              <w:spacing w:after="0"/>
              <w:jc w:val="center"/>
              <w:rPr>
                <w:noProof/>
              </w:rPr>
            </w:pPr>
            <w:r>
              <w:rPr>
                <w:noProof/>
              </w:rPr>
              <w:t>10</w:t>
            </w:r>
          </w:p>
        </w:tc>
        <w:tc>
          <w:tcPr>
            <w:tcW w:w="3967" w:type="dxa"/>
          </w:tcPr>
          <w:p w14:paraId="19233DBC" w14:textId="77777777" w:rsidR="006E3C95" w:rsidRDefault="006E3C95" w:rsidP="006E3C95">
            <w:pPr>
              <w:pStyle w:val="Paragraph"/>
              <w:spacing w:after="0"/>
              <w:rPr>
                <w:noProof/>
              </w:rPr>
            </w:pPr>
            <w:r>
              <w:rPr>
                <w:noProof/>
              </w:rPr>
              <w:t>4-(</w:t>
            </w:r>
            <w:r>
              <w:rPr>
                <w:i/>
                <w:iCs/>
                <w:noProof/>
              </w:rPr>
              <w:t>Tert</w:t>
            </w:r>
            <w:r>
              <w:rPr>
                <w:noProof/>
              </w:rPr>
              <w:t>-Butyl)-2-(2-(methyl-d3)propan-2-yl-1,1,1,3,3,3-d6)phenol (CAS RN 2342594-40-3) with a purity by weight of 98 % or more</w:t>
            </w:r>
          </w:p>
        </w:tc>
        <w:tc>
          <w:tcPr>
            <w:tcW w:w="994" w:type="dxa"/>
          </w:tcPr>
          <w:p w14:paraId="78040EFD" w14:textId="77777777" w:rsidR="006E3C95" w:rsidRDefault="006E3C95" w:rsidP="006E3C95">
            <w:pPr>
              <w:pStyle w:val="Paragraph"/>
              <w:spacing w:after="0"/>
              <w:rPr>
                <w:noProof/>
              </w:rPr>
            </w:pPr>
            <w:r>
              <w:rPr>
                <w:noProof/>
              </w:rPr>
              <w:t>0 %</w:t>
            </w:r>
          </w:p>
        </w:tc>
        <w:tc>
          <w:tcPr>
            <w:tcW w:w="1276" w:type="dxa"/>
          </w:tcPr>
          <w:p w14:paraId="4EBFFADE" w14:textId="77777777" w:rsidR="006E3C95" w:rsidRDefault="006E3C95" w:rsidP="006E3C95">
            <w:pPr>
              <w:pStyle w:val="Paragraph"/>
              <w:spacing w:after="0"/>
              <w:rPr>
                <w:noProof/>
              </w:rPr>
            </w:pPr>
            <w:r>
              <w:rPr>
                <w:noProof/>
              </w:rPr>
              <w:t>-</w:t>
            </w:r>
          </w:p>
        </w:tc>
        <w:tc>
          <w:tcPr>
            <w:tcW w:w="992" w:type="dxa"/>
          </w:tcPr>
          <w:p w14:paraId="3607F356" w14:textId="77777777" w:rsidR="006E3C95" w:rsidRDefault="006E3C95" w:rsidP="006E3C95">
            <w:pPr>
              <w:pStyle w:val="Paragraph"/>
              <w:spacing w:after="0"/>
              <w:rPr>
                <w:noProof/>
              </w:rPr>
            </w:pPr>
            <w:r>
              <w:rPr>
                <w:noProof/>
              </w:rPr>
              <w:t>31.12.2026</w:t>
            </w:r>
          </w:p>
        </w:tc>
      </w:tr>
      <w:tr w:rsidR="006E3C95" w14:paraId="218853C7" w14:textId="77777777" w:rsidTr="008924C5">
        <w:trPr>
          <w:cantSplit/>
        </w:trPr>
        <w:tc>
          <w:tcPr>
            <w:tcW w:w="779" w:type="dxa"/>
          </w:tcPr>
          <w:p w14:paraId="5B535FDD" w14:textId="77777777" w:rsidR="006E3C95" w:rsidRDefault="006E3C95" w:rsidP="006E3C95">
            <w:pPr>
              <w:pStyle w:val="Paragraph"/>
              <w:spacing w:after="0"/>
              <w:rPr>
                <w:noProof/>
              </w:rPr>
            </w:pPr>
            <w:r>
              <w:rPr>
                <w:noProof/>
              </w:rPr>
              <w:t>0.4191</w:t>
            </w:r>
          </w:p>
        </w:tc>
        <w:tc>
          <w:tcPr>
            <w:tcW w:w="1276" w:type="dxa"/>
          </w:tcPr>
          <w:p w14:paraId="28917DC0" w14:textId="77777777" w:rsidR="006E3C95" w:rsidRDefault="006E3C95" w:rsidP="006E3C95">
            <w:pPr>
              <w:pStyle w:val="Paragraph"/>
              <w:spacing w:after="0"/>
              <w:jc w:val="right"/>
              <w:rPr>
                <w:noProof/>
              </w:rPr>
            </w:pPr>
            <w:r>
              <w:rPr>
                <w:rStyle w:val="FootnoteReference"/>
                <w:noProof/>
              </w:rPr>
              <w:t>*</w:t>
            </w:r>
            <w:r>
              <w:rPr>
                <w:noProof/>
              </w:rPr>
              <w:t>ex 2845 90 90</w:t>
            </w:r>
          </w:p>
        </w:tc>
        <w:tc>
          <w:tcPr>
            <w:tcW w:w="709" w:type="dxa"/>
          </w:tcPr>
          <w:p w14:paraId="7091E7C5" w14:textId="77777777" w:rsidR="006E3C95" w:rsidRDefault="006E3C95" w:rsidP="006E3C95">
            <w:pPr>
              <w:pStyle w:val="Paragraph"/>
              <w:spacing w:after="0"/>
              <w:jc w:val="center"/>
              <w:rPr>
                <w:noProof/>
              </w:rPr>
            </w:pPr>
            <w:r>
              <w:rPr>
                <w:noProof/>
              </w:rPr>
              <w:t>20</w:t>
            </w:r>
          </w:p>
        </w:tc>
        <w:tc>
          <w:tcPr>
            <w:tcW w:w="3967" w:type="dxa"/>
          </w:tcPr>
          <w:p w14:paraId="2875532C" w14:textId="77777777" w:rsidR="006E3C95" w:rsidRDefault="006E3C95" w:rsidP="006E3C95">
            <w:pPr>
              <w:pStyle w:val="Paragraph"/>
              <w:spacing w:after="0"/>
              <w:rPr>
                <w:noProof/>
              </w:rPr>
            </w:pPr>
            <w:r>
              <w:rPr>
                <w:noProof/>
              </w:rPr>
              <w:t>Water enriched at a level of 95 % or more by weight with oxygen-18 (CAS RN 14314-42-2)</w:t>
            </w:r>
          </w:p>
        </w:tc>
        <w:tc>
          <w:tcPr>
            <w:tcW w:w="994" w:type="dxa"/>
          </w:tcPr>
          <w:p w14:paraId="38049A53" w14:textId="77777777" w:rsidR="006E3C95" w:rsidRDefault="006E3C95" w:rsidP="006E3C95">
            <w:pPr>
              <w:pStyle w:val="Paragraph"/>
              <w:spacing w:after="0"/>
              <w:rPr>
                <w:noProof/>
              </w:rPr>
            </w:pPr>
            <w:r>
              <w:rPr>
                <w:noProof/>
              </w:rPr>
              <w:t>0 %</w:t>
            </w:r>
          </w:p>
        </w:tc>
        <w:tc>
          <w:tcPr>
            <w:tcW w:w="1276" w:type="dxa"/>
          </w:tcPr>
          <w:p w14:paraId="23A125BD" w14:textId="77777777" w:rsidR="006E3C95" w:rsidRDefault="006E3C95" w:rsidP="006E3C95">
            <w:pPr>
              <w:pStyle w:val="Paragraph"/>
              <w:spacing w:after="0"/>
              <w:rPr>
                <w:noProof/>
              </w:rPr>
            </w:pPr>
            <w:r>
              <w:rPr>
                <w:noProof/>
              </w:rPr>
              <w:t>-</w:t>
            </w:r>
          </w:p>
        </w:tc>
        <w:tc>
          <w:tcPr>
            <w:tcW w:w="992" w:type="dxa"/>
          </w:tcPr>
          <w:p w14:paraId="7831975A" w14:textId="77777777" w:rsidR="006E3C95" w:rsidRDefault="006E3C95" w:rsidP="006E3C95">
            <w:pPr>
              <w:pStyle w:val="Paragraph"/>
              <w:spacing w:after="0"/>
              <w:rPr>
                <w:noProof/>
              </w:rPr>
            </w:pPr>
            <w:r>
              <w:rPr>
                <w:noProof/>
              </w:rPr>
              <w:t>31.12.2024</w:t>
            </w:r>
          </w:p>
        </w:tc>
      </w:tr>
      <w:tr w:rsidR="006E3C95" w14:paraId="2A3B2716" w14:textId="77777777" w:rsidTr="008924C5">
        <w:trPr>
          <w:cantSplit/>
        </w:trPr>
        <w:tc>
          <w:tcPr>
            <w:tcW w:w="779" w:type="dxa"/>
          </w:tcPr>
          <w:p w14:paraId="0602CB58" w14:textId="77777777" w:rsidR="006E3C95" w:rsidRDefault="006E3C95" w:rsidP="006E3C95">
            <w:pPr>
              <w:pStyle w:val="Paragraph"/>
              <w:spacing w:after="0"/>
              <w:rPr>
                <w:noProof/>
              </w:rPr>
            </w:pPr>
            <w:r>
              <w:rPr>
                <w:noProof/>
              </w:rPr>
              <w:t>0.4190</w:t>
            </w:r>
          </w:p>
        </w:tc>
        <w:tc>
          <w:tcPr>
            <w:tcW w:w="1276" w:type="dxa"/>
          </w:tcPr>
          <w:p w14:paraId="343F9E79" w14:textId="77777777" w:rsidR="006E3C95" w:rsidRDefault="006E3C95" w:rsidP="006E3C95">
            <w:pPr>
              <w:pStyle w:val="Paragraph"/>
              <w:spacing w:after="0"/>
              <w:jc w:val="right"/>
              <w:rPr>
                <w:noProof/>
              </w:rPr>
            </w:pPr>
            <w:r>
              <w:rPr>
                <w:noProof/>
              </w:rPr>
              <w:t>ex 2845 90 90</w:t>
            </w:r>
          </w:p>
        </w:tc>
        <w:tc>
          <w:tcPr>
            <w:tcW w:w="709" w:type="dxa"/>
          </w:tcPr>
          <w:p w14:paraId="07AF67F2" w14:textId="77777777" w:rsidR="006E3C95" w:rsidRDefault="006E3C95" w:rsidP="006E3C95">
            <w:pPr>
              <w:pStyle w:val="Paragraph"/>
              <w:spacing w:after="0"/>
              <w:jc w:val="center"/>
              <w:rPr>
                <w:noProof/>
              </w:rPr>
            </w:pPr>
            <w:r>
              <w:rPr>
                <w:noProof/>
              </w:rPr>
              <w:t>30</w:t>
            </w:r>
          </w:p>
        </w:tc>
        <w:tc>
          <w:tcPr>
            <w:tcW w:w="3967" w:type="dxa"/>
          </w:tcPr>
          <w:p w14:paraId="6F33562D" w14:textId="77777777" w:rsidR="006E3C95" w:rsidRPr="009D59C7" w:rsidRDefault="006E3C95" w:rsidP="006E3C95">
            <w:pPr>
              <w:pStyle w:val="Paragraph"/>
              <w:spacing w:after="0"/>
              <w:rPr>
                <w:noProof/>
                <w:lang w:val="fr-BE"/>
              </w:rPr>
            </w:pPr>
            <w:r w:rsidRPr="009D59C7">
              <w:rPr>
                <w:noProof/>
                <w:lang w:val="fr-BE"/>
              </w:rPr>
              <w:t>(</w:t>
            </w:r>
            <w:r w:rsidRPr="009D59C7">
              <w:rPr>
                <w:noProof/>
                <w:vertAlign w:val="superscript"/>
                <w:lang w:val="fr-BE"/>
              </w:rPr>
              <w:t>13</w:t>
            </w:r>
            <w:r w:rsidRPr="009D59C7">
              <w:rPr>
                <w:noProof/>
                <w:lang w:val="fr-BE"/>
              </w:rPr>
              <w:t>C)Carbon monoxide (CAS RN 1641-69-6)</w:t>
            </w:r>
          </w:p>
        </w:tc>
        <w:tc>
          <w:tcPr>
            <w:tcW w:w="994" w:type="dxa"/>
          </w:tcPr>
          <w:p w14:paraId="1F7DDD15" w14:textId="77777777" w:rsidR="006E3C95" w:rsidRDefault="006E3C95" w:rsidP="006E3C95">
            <w:pPr>
              <w:pStyle w:val="Paragraph"/>
              <w:spacing w:after="0"/>
              <w:rPr>
                <w:noProof/>
              </w:rPr>
            </w:pPr>
            <w:r>
              <w:rPr>
                <w:noProof/>
              </w:rPr>
              <w:t>0 %</w:t>
            </w:r>
          </w:p>
        </w:tc>
        <w:tc>
          <w:tcPr>
            <w:tcW w:w="1276" w:type="dxa"/>
          </w:tcPr>
          <w:p w14:paraId="3A973549" w14:textId="77777777" w:rsidR="006E3C95" w:rsidRDefault="006E3C95" w:rsidP="006E3C95">
            <w:pPr>
              <w:pStyle w:val="Paragraph"/>
              <w:spacing w:after="0"/>
              <w:rPr>
                <w:noProof/>
              </w:rPr>
            </w:pPr>
            <w:r>
              <w:rPr>
                <w:noProof/>
              </w:rPr>
              <w:t>-</w:t>
            </w:r>
          </w:p>
        </w:tc>
        <w:tc>
          <w:tcPr>
            <w:tcW w:w="992" w:type="dxa"/>
          </w:tcPr>
          <w:p w14:paraId="55E4165F" w14:textId="77777777" w:rsidR="006E3C95" w:rsidRDefault="006E3C95" w:rsidP="006E3C95">
            <w:pPr>
              <w:pStyle w:val="Paragraph"/>
              <w:spacing w:after="0"/>
              <w:rPr>
                <w:noProof/>
              </w:rPr>
            </w:pPr>
            <w:r>
              <w:rPr>
                <w:noProof/>
              </w:rPr>
              <w:t>31.12.2026</w:t>
            </w:r>
          </w:p>
        </w:tc>
      </w:tr>
      <w:tr w:rsidR="006E3C95" w14:paraId="1C18B6B3" w14:textId="77777777" w:rsidTr="008924C5">
        <w:trPr>
          <w:cantSplit/>
        </w:trPr>
        <w:tc>
          <w:tcPr>
            <w:tcW w:w="779" w:type="dxa"/>
          </w:tcPr>
          <w:p w14:paraId="3A573209" w14:textId="77777777" w:rsidR="006E3C95" w:rsidRDefault="006E3C95" w:rsidP="006E3C95">
            <w:pPr>
              <w:pStyle w:val="Paragraph"/>
              <w:spacing w:after="0"/>
              <w:rPr>
                <w:noProof/>
              </w:rPr>
            </w:pPr>
            <w:r>
              <w:rPr>
                <w:noProof/>
              </w:rPr>
              <w:t>0.8426</w:t>
            </w:r>
          </w:p>
        </w:tc>
        <w:tc>
          <w:tcPr>
            <w:tcW w:w="1276" w:type="dxa"/>
          </w:tcPr>
          <w:p w14:paraId="3E276234" w14:textId="77777777" w:rsidR="006E3C95" w:rsidRDefault="006E3C95" w:rsidP="006E3C95">
            <w:pPr>
              <w:pStyle w:val="Paragraph"/>
              <w:spacing w:after="0"/>
              <w:jc w:val="right"/>
              <w:rPr>
                <w:noProof/>
              </w:rPr>
            </w:pPr>
            <w:r>
              <w:rPr>
                <w:noProof/>
              </w:rPr>
              <w:t>ex 2845 90 90</w:t>
            </w:r>
          </w:p>
        </w:tc>
        <w:tc>
          <w:tcPr>
            <w:tcW w:w="709" w:type="dxa"/>
          </w:tcPr>
          <w:p w14:paraId="07EF440E" w14:textId="77777777" w:rsidR="006E3C95" w:rsidRDefault="006E3C95" w:rsidP="006E3C95">
            <w:pPr>
              <w:pStyle w:val="Paragraph"/>
              <w:spacing w:after="0"/>
              <w:jc w:val="center"/>
              <w:rPr>
                <w:noProof/>
              </w:rPr>
            </w:pPr>
            <w:r>
              <w:rPr>
                <w:noProof/>
              </w:rPr>
              <w:t>50</w:t>
            </w:r>
          </w:p>
        </w:tc>
        <w:tc>
          <w:tcPr>
            <w:tcW w:w="3967" w:type="dxa"/>
          </w:tcPr>
          <w:p w14:paraId="0112746D" w14:textId="77777777" w:rsidR="006E3C95" w:rsidRDefault="006E3C95" w:rsidP="006E3C95">
            <w:pPr>
              <w:pStyle w:val="Paragraph"/>
              <w:spacing w:after="0"/>
              <w:rPr>
                <w:noProof/>
              </w:rPr>
            </w:pPr>
            <w:r>
              <w:rPr>
                <w:noProof/>
              </w:rPr>
              <w:t>Ytterbium oxide (CAS RN 1380743-42-9), with a purity by weight of 99 % or more, enriched to 99,0 % or more but not more than 99,8 % of Ytterbium-176</w:t>
            </w:r>
          </w:p>
        </w:tc>
        <w:tc>
          <w:tcPr>
            <w:tcW w:w="994" w:type="dxa"/>
          </w:tcPr>
          <w:p w14:paraId="3C093AF0" w14:textId="77777777" w:rsidR="006E3C95" w:rsidRDefault="006E3C95" w:rsidP="006E3C95">
            <w:pPr>
              <w:pStyle w:val="Paragraph"/>
              <w:spacing w:after="0"/>
              <w:rPr>
                <w:noProof/>
              </w:rPr>
            </w:pPr>
            <w:r>
              <w:rPr>
                <w:noProof/>
              </w:rPr>
              <w:t>0 %</w:t>
            </w:r>
          </w:p>
        </w:tc>
        <w:tc>
          <w:tcPr>
            <w:tcW w:w="1276" w:type="dxa"/>
          </w:tcPr>
          <w:p w14:paraId="4926CBA6" w14:textId="77777777" w:rsidR="006E3C95" w:rsidRDefault="006E3C95" w:rsidP="006E3C95">
            <w:pPr>
              <w:pStyle w:val="Paragraph"/>
              <w:spacing w:after="0"/>
              <w:rPr>
                <w:noProof/>
              </w:rPr>
            </w:pPr>
            <w:r>
              <w:rPr>
                <w:noProof/>
              </w:rPr>
              <w:t>-</w:t>
            </w:r>
          </w:p>
        </w:tc>
        <w:tc>
          <w:tcPr>
            <w:tcW w:w="992" w:type="dxa"/>
          </w:tcPr>
          <w:p w14:paraId="705F8907" w14:textId="77777777" w:rsidR="006E3C95" w:rsidRDefault="006E3C95" w:rsidP="006E3C95">
            <w:pPr>
              <w:pStyle w:val="Paragraph"/>
              <w:spacing w:after="0"/>
              <w:rPr>
                <w:noProof/>
              </w:rPr>
            </w:pPr>
            <w:r>
              <w:rPr>
                <w:noProof/>
              </w:rPr>
              <w:t>31.12.2027</w:t>
            </w:r>
          </w:p>
        </w:tc>
      </w:tr>
      <w:tr w:rsidR="006E3C95" w14:paraId="7566A1AA" w14:textId="77777777" w:rsidTr="008924C5">
        <w:trPr>
          <w:cantSplit/>
        </w:trPr>
        <w:tc>
          <w:tcPr>
            <w:tcW w:w="779" w:type="dxa"/>
          </w:tcPr>
          <w:p w14:paraId="7B25ACE4" w14:textId="77777777" w:rsidR="006E3C95" w:rsidRDefault="006E3C95" w:rsidP="006E3C95">
            <w:pPr>
              <w:pStyle w:val="Paragraph"/>
              <w:spacing w:after="0"/>
              <w:rPr>
                <w:noProof/>
              </w:rPr>
            </w:pPr>
            <w:r>
              <w:rPr>
                <w:noProof/>
              </w:rPr>
              <w:t>0.2859</w:t>
            </w:r>
          </w:p>
          <w:p w14:paraId="6F66AC0C" w14:textId="77777777" w:rsidR="006E3C95" w:rsidRDefault="006E3C95" w:rsidP="006E3C95">
            <w:pPr>
              <w:pStyle w:val="Paragraph"/>
              <w:spacing w:after="0"/>
              <w:rPr>
                <w:noProof/>
              </w:rPr>
            </w:pPr>
          </w:p>
        </w:tc>
        <w:tc>
          <w:tcPr>
            <w:tcW w:w="1276" w:type="dxa"/>
          </w:tcPr>
          <w:p w14:paraId="50E34710" w14:textId="77777777" w:rsidR="006E3C95" w:rsidRDefault="006E3C95" w:rsidP="006E3C95">
            <w:pPr>
              <w:pStyle w:val="Paragraph"/>
              <w:spacing w:after="0"/>
              <w:jc w:val="right"/>
              <w:rPr>
                <w:noProof/>
              </w:rPr>
            </w:pPr>
            <w:r>
              <w:rPr>
                <w:rStyle w:val="FootnoteReference"/>
                <w:noProof/>
              </w:rPr>
              <w:t>*</w:t>
            </w:r>
            <w:r>
              <w:rPr>
                <w:noProof/>
              </w:rPr>
              <w:t>ex 2846 10 00</w:t>
            </w:r>
          </w:p>
          <w:p w14:paraId="3A2A10A5" w14:textId="77777777" w:rsidR="006E3C95" w:rsidRDefault="006E3C95" w:rsidP="006E3C95">
            <w:pPr>
              <w:pStyle w:val="Paragraph"/>
              <w:spacing w:after="0"/>
              <w:jc w:val="right"/>
              <w:rPr>
                <w:noProof/>
              </w:rPr>
            </w:pPr>
            <w:r>
              <w:rPr>
                <w:noProof/>
              </w:rPr>
              <w:t>ex 3824 99 96</w:t>
            </w:r>
          </w:p>
        </w:tc>
        <w:tc>
          <w:tcPr>
            <w:tcW w:w="709" w:type="dxa"/>
          </w:tcPr>
          <w:p w14:paraId="7ACD6FFE" w14:textId="77777777" w:rsidR="006E3C95" w:rsidRDefault="006E3C95" w:rsidP="006E3C95">
            <w:pPr>
              <w:pStyle w:val="Paragraph"/>
              <w:spacing w:after="0"/>
              <w:jc w:val="center"/>
              <w:rPr>
                <w:noProof/>
              </w:rPr>
            </w:pPr>
            <w:r>
              <w:rPr>
                <w:noProof/>
              </w:rPr>
              <w:t>10</w:t>
            </w:r>
          </w:p>
          <w:p w14:paraId="364E4C40" w14:textId="77777777" w:rsidR="006E3C95" w:rsidRDefault="006E3C95" w:rsidP="006E3C95">
            <w:pPr>
              <w:pStyle w:val="Paragraph"/>
              <w:spacing w:after="0"/>
              <w:jc w:val="center"/>
              <w:rPr>
                <w:noProof/>
              </w:rPr>
            </w:pPr>
            <w:r>
              <w:rPr>
                <w:noProof/>
              </w:rPr>
              <w:t>53</w:t>
            </w:r>
          </w:p>
        </w:tc>
        <w:tc>
          <w:tcPr>
            <w:tcW w:w="3967" w:type="dxa"/>
          </w:tcPr>
          <w:p w14:paraId="74CFF928" w14:textId="77777777" w:rsidR="006E3C95" w:rsidRDefault="006E3C95" w:rsidP="006E3C95">
            <w:pPr>
              <w:pStyle w:val="Paragraph"/>
              <w:spacing w:after="0"/>
              <w:rPr>
                <w:noProof/>
              </w:rPr>
            </w:pPr>
            <w:r>
              <w:rPr>
                <w:noProof/>
              </w:rPr>
              <w:t>Rare-earth concentrate containing by weight 60 % or more but not more than 95 % of rare-earth oxides and not more than 1 % each of zirconium oxide, aluminium oxide or iron oxide, and having a loss on ignition of 5 % or more by weight</w:t>
            </w:r>
          </w:p>
          <w:p w14:paraId="69965F6D" w14:textId="77777777" w:rsidR="006E3C95" w:rsidRDefault="006E3C95" w:rsidP="006E3C95">
            <w:pPr>
              <w:pStyle w:val="Paragraph"/>
              <w:spacing w:after="0"/>
              <w:rPr>
                <w:noProof/>
              </w:rPr>
            </w:pPr>
          </w:p>
        </w:tc>
        <w:tc>
          <w:tcPr>
            <w:tcW w:w="994" w:type="dxa"/>
          </w:tcPr>
          <w:p w14:paraId="48D7C804" w14:textId="77777777" w:rsidR="006E3C95" w:rsidRDefault="006E3C95" w:rsidP="006E3C95">
            <w:pPr>
              <w:pStyle w:val="Paragraph"/>
              <w:spacing w:after="0"/>
              <w:rPr>
                <w:noProof/>
              </w:rPr>
            </w:pPr>
            <w:r>
              <w:rPr>
                <w:noProof/>
              </w:rPr>
              <w:t>0 %</w:t>
            </w:r>
          </w:p>
          <w:p w14:paraId="19211F1E" w14:textId="77777777" w:rsidR="006E3C95" w:rsidRDefault="006E3C95" w:rsidP="006E3C95">
            <w:pPr>
              <w:pStyle w:val="Paragraph"/>
              <w:spacing w:after="0"/>
              <w:rPr>
                <w:noProof/>
              </w:rPr>
            </w:pPr>
          </w:p>
        </w:tc>
        <w:tc>
          <w:tcPr>
            <w:tcW w:w="1276" w:type="dxa"/>
          </w:tcPr>
          <w:p w14:paraId="26B37753" w14:textId="77777777" w:rsidR="006E3C95" w:rsidRDefault="006E3C95" w:rsidP="006E3C95">
            <w:pPr>
              <w:pStyle w:val="Paragraph"/>
              <w:spacing w:after="0"/>
              <w:rPr>
                <w:noProof/>
              </w:rPr>
            </w:pPr>
            <w:r>
              <w:rPr>
                <w:noProof/>
              </w:rPr>
              <w:t>-</w:t>
            </w:r>
          </w:p>
          <w:p w14:paraId="4DF5722F" w14:textId="77777777" w:rsidR="006E3C95" w:rsidRDefault="006E3C95" w:rsidP="006E3C95">
            <w:pPr>
              <w:pStyle w:val="Paragraph"/>
              <w:spacing w:after="0"/>
              <w:rPr>
                <w:noProof/>
              </w:rPr>
            </w:pPr>
          </w:p>
        </w:tc>
        <w:tc>
          <w:tcPr>
            <w:tcW w:w="992" w:type="dxa"/>
          </w:tcPr>
          <w:p w14:paraId="5C2A5668" w14:textId="77777777" w:rsidR="006E3C95" w:rsidRDefault="006E3C95" w:rsidP="006E3C95">
            <w:pPr>
              <w:pStyle w:val="Paragraph"/>
              <w:spacing w:after="0"/>
              <w:rPr>
                <w:noProof/>
              </w:rPr>
            </w:pPr>
            <w:r>
              <w:rPr>
                <w:noProof/>
              </w:rPr>
              <w:t>31.12.2024</w:t>
            </w:r>
          </w:p>
          <w:p w14:paraId="5F41ABBF" w14:textId="77777777" w:rsidR="006E3C95" w:rsidRDefault="006E3C95" w:rsidP="006E3C95">
            <w:pPr>
              <w:pStyle w:val="Paragraph"/>
              <w:spacing w:after="0"/>
              <w:rPr>
                <w:noProof/>
              </w:rPr>
            </w:pPr>
          </w:p>
        </w:tc>
      </w:tr>
      <w:tr w:rsidR="006E3C95" w14:paraId="0C4ACE56" w14:textId="77777777" w:rsidTr="008924C5">
        <w:trPr>
          <w:cantSplit/>
        </w:trPr>
        <w:tc>
          <w:tcPr>
            <w:tcW w:w="779" w:type="dxa"/>
          </w:tcPr>
          <w:p w14:paraId="7D54EA72" w14:textId="77777777" w:rsidR="006E3C95" w:rsidRDefault="006E3C95" w:rsidP="006E3C95">
            <w:pPr>
              <w:pStyle w:val="Paragraph"/>
              <w:spacing w:after="0"/>
              <w:rPr>
                <w:noProof/>
              </w:rPr>
            </w:pPr>
            <w:r>
              <w:rPr>
                <w:noProof/>
              </w:rPr>
              <w:t>0.3296</w:t>
            </w:r>
          </w:p>
        </w:tc>
        <w:tc>
          <w:tcPr>
            <w:tcW w:w="1276" w:type="dxa"/>
          </w:tcPr>
          <w:p w14:paraId="3DB302A3" w14:textId="77777777" w:rsidR="006E3C95" w:rsidRDefault="006E3C95" w:rsidP="006E3C95">
            <w:pPr>
              <w:pStyle w:val="Paragraph"/>
              <w:spacing w:after="0"/>
              <w:jc w:val="right"/>
              <w:rPr>
                <w:noProof/>
              </w:rPr>
            </w:pPr>
            <w:r>
              <w:rPr>
                <w:rStyle w:val="FootnoteReference"/>
                <w:noProof/>
              </w:rPr>
              <w:t>*</w:t>
            </w:r>
            <w:r>
              <w:rPr>
                <w:noProof/>
              </w:rPr>
              <w:t>ex 2846 10 00</w:t>
            </w:r>
          </w:p>
        </w:tc>
        <w:tc>
          <w:tcPr>
            <w:tcW w:w="709" w:type="dxa"/>
          </w:tcPr>
          <w:p w14:paraId="1778FE5C" w14:textId="77777777" w:rsidR="006E3C95" w:rsidRDefault="006E3C95" w:rsidP="006E3C95">
            <w:pPr>
              <w:pStyle w:val="Paragraph"/>
              <w:spacing w:after="0"/>
              <w:jc w:val="center"/>
              <w:rPr>
                <w:noProof/>
              </w:rPr>
            </w:pPr>
            <w:r>
              <w:rPr>
                <w:noProof/>
              </w:rPr>
              <w:t>20</w:t>
            </w:r>
          </w:p>
        </w:tc>
        <w:tc>
          <w:tcPr>
            <w:tcW w:w="3967" w:type="dxa"/>
          </w:tcPr>
          <w:p w14:paraId="17C2CC6B" w14:textId="77777777" w:rsidR="006E3C95" w:rsidRDefault="006E3C95" w:rsidP="006E3C95">
            <w:pPr>
              <w:pStyle w:val="Paragraph"/>
              <w:spacing w:after="0"/>
              <w:rPr>
                <w:noProof/>
              </w:rPr>
            </w:pPr>
            <w:r>
              <w:rPr>
                <w:noProof/>
              </w:rPr>
              <w:t>Dicerium tricarbonate (CAS RN  537-01-9), whether or not hydrated</w:t>
            </w:r>
          </w:p>
        </w:tc>
        <w:tc>
          <w:tcPr>
            <w:tcW w:w="994" w:type="dxa"/>
          </w:tcPr>
          <w:p w14:paraId="2728D2CE" w14:textId="77777777" w:rsidR="006E3C95" w:rsidRDefault="006E3C95" w:rsidP="006E3C95">
            <w:pPr>
              <w:pStyle w:val="Paragraph"/>
              <w:spacing w:after="0"/>
              <w:rPr>
                <w:noProof/>
              </w:rPr>
            </w:pPr>
            <w:r>
              <w:rPr>
                <w:noProof/>
              </w:rPr>
              <w:t>0 %</w:t>
            </w:r>
          </w:p>
        </w:tc>
        <w:tc>
          <w:tcPr>
            <w:tcW w:w="1276" w:type="dxa"/>
          </w:tcPr>
          <w:p w14:paraId="642BE992" w14:textId="77777777" w:rsidR="006E3C95" w:rsidRDefault="006E3C95" w:rsidP="006E3C95">
            <w:pPr>
              <w:pStyle w:val="Paragraph"/>
              <w:spacing w:after="0"/>
              <w:rPr>
                <w:noProof/>
              </w:rPr>
            </w:pPr>
            <w:r>
              <w:rPr>
                <w:noProof/>
              </w:rPr>
              <w:t>-</w:t>
            </w:r>
          </w:p>
        </w:tc>
        <w:tc>
          <w:tcPr>
            <w:tcW w:w="992" w:type="dxa"/>
          </w:tcPr>
          <w:p w14:paraId="03AC83D9" w14:textId="77777777" w:rsidR="006E3C95" w:rsidRDefault="006E3C95" w:rsidP="006E3C95">
            <w:pPr>
              <w:pStyle w:val="Paragraph"/>
              <w:spacing w:after="0"/>
              <w:rPr>
                <w:noProof/>
              </w:rPr>
            </w:pPr>
            <w:r>
              <w:rPr>
                <w:noProof/>
              </w:rPr>
              <w:t>31.12.2024</w:t>
            </w:r>
          </w:p>
        </w:tc>
      </w:tr>
      <w:tr w:rsidR="006E3C95" w14:paraId="355F81E2" w14:textId="77777777" w:rsidTr="008924C5">
        <w:trPr>
          <w:cantSplit/>
        </w:trPr>
        <w:tc>
          <w:tcPr>
            <w:tcW w:w="779" w:type="dxa"/>
          </w:tcPr>
          <w:p w14:paraId="2CDA7D0E" w14:textId="77777777" w:rsidR="006E3C95" w:rsidRDefault="006E3C95" w:rsidP="006E3C95">
            <w:pPr>
              <w:pStyle w:val="Paragraph"/>
              <w:spacing w:after="0"/>
              <w:rPr>
                <w:noProof/>
              </w:rPr>
            </w:pPr>
            <w:r>
              <w:rPr>
                <w:noProof/>
              </w:rPr>
              <w:t>0.3420</w:t>
            </w:r>
          </w:p>
        </w:tc>
        <w:tc>
          <w:tcPr>
            <w:tcW w:w="1276" w:type="dxa"/>
          </w:tcPr>
          <w:p w14:paraId="54FC4452" w14:textId="77777777" w:rsidR="006E3C95" w:rsidRDefault="006E3C95" w:rsidP="006E3C95">
            <w:pPr>
              <w:pStyle w:val="Paragraph"/>
              <w:spacing w:after="0"/>
              <w:jc w:val="right"/>
              <w:rPr>
                <w:noProof/>
              </w:rPr>
            </w:pPr>
            <w:r>
              <w:rPr>
                <w:rStyle w:val="FootnoteReference"/>
                <w:noProof/>
              </w:rPr>
              <w:t>*</w:t>
            </w:r>
            <w:r>
              <w:rPr>
                <w:noProof/>
              </w:rPr>
              <w:t>ex 2846 10 00</w:t>
            </w:r>
          </w:p>
        </w:tc>
        <w:tc>
          <w:tcPr>
            <w:tcW w:w="709" w:type="dxa"/>
          </w:tcPr>
          <w:p w14:paraId="6CD5ED81" w14:textId="77777777" w:rsidR="006E3C95" w:rsidRDefault="006E3C95" w:rsidP="006E3C95">
            <w:pPr>
              <w:pStyle w:val="Paragraph"/>
              <w:spacing w:after="0"/>
              <w:jc w:val="center"/>
              <w:rPr>
                <w:noProof/>
              </w:rPr>
            </w:pPr>
            <w:r>
              <w:rPr>
                <w:noProof/>
              </w:rPr>
              <w:t>30</w:t>
            </w:r>
          </w:p>
        </w:tc>
        <w:tc>
          <w:tcPr>
            <w:tcW w:w="3967" w:type="dxa"/>
          </w:tcPr>
          <w:p w14:paraId="66056765" w14:textId="77777777" w:rsidR="006E3C95" w:rsidRDefault="006E3C95" w:rsidP="006E3C95">
            <w:pPr>
              <w:pStyle w:val="Paragraph"/>
              <w:spacing w:after="0"/>
              <w:rPr>
                <w:noProof/>
              </w:rPr>
            </w:pPr>
            <w:r>
              <w:rPr>
                <w:noProof/>
              </w:rPr>
              <w:t>Cerium lanthanum carbonate, whether or not hydrated</w:t>
            </w:r>
          </w:p>
        </w:tc>
        <w:tc>
          <w:tcPr>
            <w:tcW w:w="994" w:type="dxa"/>
          </w:tcPr>
          <w:p w14:paraId="785C7F81" w14:textId="77777777" w:rsidR="006E3C95" w:rsidRDefault="006E3C95" w:rsidP="006E3C95">
            <w:pPr>
              <w:pStyle w:val="Paragraph"/>
              <w:spacing w:after="0"/>
              <w:rPr>
                <w:noProof/>
              </w:rPr>
            </w:pPr>
            <w:r>
              <w:rPr>
                <w:noProof/>
              </w:rPr>
              <w:t>0 %</w:t>
            </w:r>
          </w:p>
        </w:tc>
        <w:tc>
          <w:tcPr>
            <w:tcW w:w="1276" w:type="dxa"/>
          </w:tcPr>
          <w:p w14:paraId="0F9474B2" w14:textId="77777777" w:rsidR="006E3C95" w:rsidRDefault="006E3C95" w:rsidP="006E3C95">
            <w:pPr>
              <w:pStyle w:val="Paragraph"/>
              <w:spacing w:after="0"/>
              <w:rPr>
                <w:noProof/>
              </w:rPr>
            </w:pPr>
            <w:r>
              <w:rPr>
                <w:noProof/>
              </w:rPr>
              <w:t>-</w:t>
            </w:r>
          </w:p>
        </w:tc>
        <w:tc>
          <w:tcPr>
            <w:tcW w:w="992" w:type="dxa"/>
          </w:tcPr>
          <w:p w14:paraId="4D4D9BD1" w14:textId="77777777" w:rsidR="006E3C95" w:rsidRDefault="006E3C95" w:rsidP="006E3C95">
            <w:pPr>
              <w:pStyle w:val="Paragraph"/>
              <w:spacing w:after="0"/>
              <w:rPr>
                <w:noProof/>
              </w:rPr>
            </w:pPr>
            <w:r>
              <w:rPr>
                <w:noProof/>
              </w:rPr>
              <w:t>31.12.2024</w:t>
            </w:r>
          </w:p>
        </w:tc>
      </w:tr>
      <w:tr w:rsidR="006E3C95" w14:paraId="2543FED3" w14:textId="77777777" w:rsidTr="008924C5">
        <w:trPr>
          <w:cantSplit/>
        </w:trPr>
        <w:tc>
          <w:tcPr>
            <w:tcW w:w="779" w:type="dxa"/>
          </w:tcPr>
          <w:p w14:paraId="2C069697" w14:textId="77777777" w:rsidR="006E3C95" w:rsidRDefault="006E3C95" w:rsidP="006E3C95">
            <w:pPr>
              <w:pStyle w:val="Paragraph"/>
              <w:spacing w:after="0"/>
              <w:rPr>
                <w:noProof/>
              </w:rPr>
            </w:pPr>
            <w:r>
              <w:rPr>
                <w:noProof/>
              </w:rPr>
              <w:t>0.3227</w:t>
            </w:r>
          </w:p>
          <w:p w14:paraId="13CBF061" w14:textId="77777777" w:rsidR="006E3C95" w:rsidRDefault="006E3C95" w:rsidP="006E3C95">
            <w:pPr>
              <w:pStyle w:val="Paragraph"/>
              <w:spacing w:after="0"/>
              <w:rPr>
                <w:noProof/>
              </w:rPr>
            </w:pPr>
          </w:p>
          <w:p w14:paraId="11D184B2" w14:textId="77777777" w:rsidR="006E3C95" w:rsidRDefault="006E3C95" w:rsidP="006E3C95">
            <w:pPr>
              <w:pStyle w:val="Paragraph"/>
              <w:spacing w:after="0"/>
              <w:rPr>
                <w:noProof/>
              </w:rPr>
            </w:pPr>
          </w:p>
          <w:p w14:paraId="2DDC50C5" w14:textId="77777777" w:rsidR="006E3C95" w:rsidRDefault="006E3C95" w:rsidP="006E3C95">
            <w:pPr>
              <w:pStyle w:val="Paragraph"/>
              <w:spacing w:after="0"/>
              <w:rPr>
                <w:noProof/>
              </w:rPr>
            </w:pPr>
          </w:p>
          <w:p w14:paraId="78136091" w14:textId="77777777" w:rsidR="006E3C95" w:rsidRDefault="006E3C95" w:rsidP="006E3C95">
            <w:pPr>
              <w:pStyle w:val="Paragraph"/>
              <w:spacing w:after="0"/>
              <w:rPr>
                <w:noProof/>
              </w:rPr>
            </w:pPr>
          </w:p>
          <w:p w14:paraId="1A6C9410" w14:textId="77777777" w:rsidR="006E3C95" w:rsidRDefault="006E3C95" w:rsidP="006E3C95">
            <w:pPr>
              <w:pStyle w:val="Paragraph"/>
              <w:spacing w:after="0"/>
              <w:rPr>
                <w:noProof/>
              </w:rPr>
            </w:pPr>
          </w:p>
        </w:tc>
        <w:tc>
          <w:tcPr>
            <w:tcW w:w="1276" w:type="dxa"/>
          </w:tcPr>
          <w:p w14:paraId="5278E72E" w14:textId="77777777" w:rsidR="006E3C95" w:rsidRDefault="006E3C95" w:rsidP="006E3C95">
            <w:pPr>
              <w:pStyle w:val="Paragraph"/>
              <w:spacing w:after="0"/>
              <w:jc w:val="right"/>
              <w:rPr>
                <w:noProof/>
              </w:rPr>
            </w:pPr>
            <w:r>
              <w:rPr>
                <w:rStyle w:val="FootnoteReference"/>
                <w:noProof/>
              </w:rPr>
              <w:t>*</w:t>
            </w:r>
            <w:r>
              <w:rPr>
                <w:noProof/>
              </w:rPr>
              <w:t>2846 90 30</w:t>
            </w:r>
          </w:p>
          <w:p w14:paraId="0349A07D" w14:textId="77777777" w:rsidR="006E3C95" w:rsidRDefault="006E3C95" w:rsidP="006E3C95">
            <w:pPr>
              <w:pStyle w:val="Paragraph"/>
              <w:spacing w:after="0"/>
              <w:jc w:val="right"/>
              <w:rPr>
                <w:noProof/>
              </w:rPr>
            </w:pPr>
            <w:r>
              <w:rPr>
                <w:noProof/>
              </w:rPr>
              <w:t>2846 90 40</w:t>
            </w:r>
          </w:p>
          <w:p w14:paraId="3A9E878B" w14:textId="77777777" w:rsidR="006E3C95" w:rsidRDefault="006E3C95" w:rsidP="006E3C95">
            <w:pPr>
              <w:pStyle w:val="Paragraph"/>
              <w:spacing w:after="0"/>
              <w:jc w:val="right"/>
              <w:rPr>
                <w:noProof/>
              </w:rPr>
            </w:pPr>
            <w:r>
              <w:rPr>
                <w:noProof/>
              </w:rPr>
              <w:t>2846 90 50</w:t>
            </w:r>
          </w:p>
          <w:p w14:paraId="6EC2B8CF" w14:textId="77777777" w:rsidR="006E3C95" w:rsidRDefault="006E3C95" w:rsidP="006E3C95">
            <w:pPr>
              <w:pStyle w:val="Paragraph"/>
              <w:spacing w:after="0"/>
              <w:jc w:val="right"/>
              <w:rPr>
                <w:noProof/>
              </w:rPr>
            </w:pPr>
            <w:r>
              <w:rPr>
                <w:noProof/>
              </w:rPr>
              <w:t>2846 90 60</w:t>
            </w:r>
          </w:p>
          <w:p w14:paraId="3F38E1D3" w14:textId="77777777" w:rsidR="006E3C95" w:rsidRDefault="006E3C95" w:rsidP="006E3C95">
            <w:pPr>
              <w:pStyle w:val="Paragraph"/>
              <w:spacing w:after="0"/>
              <w:jc w:val="right"/>
              <w:rPr>
                <w:noProof/>
              </w:rPr>
            </w:pPr>
            <w:r>
              <w:rPr>
                <w:noProof/>
              </w:rPr>
              <w:t>2846 90 70</w:t>
            </w:r>
          </w:p>
          <w:p w14:paraId="043C229D" w14:textId="77777777" w:rsidR="006E3C95" w:rsidRDefault="006E3C95" w:rsidP="006E3C95">
            <w:pPr>
              <w:pStyle w:val="Paragraph"/>
              <w:spacing w:after="0"/>
              <w:jc w:val="right"/>
              <w:rPr>
                <w:noProof/>
              </w:rPr>
            </w:pPr>
            <w:r>
              <w:rPr>
                <w:noProof/>
              </w:rPr>
              <w:t>2846 90 90</w:t>
            </w:r>
          </w:p>
        </w:tc>
        <w:tc>
          <w:tcPr>
            <w:tcW w:w="709" w:type="dxa"/>
          </w:tcPr>
          <w:p w14:paraId="1208950A" w14:textId="77777777" w:rsidR="006E3C95" w:rsidRDefault="006E3C95" w:rsidP="006E3C95">
            <w:pPr>
              <w:pStyle w:val="Paragraph"/>
              <w:spacing w:after="0"/>
              <w:rPr>
                <w:noProof/>
              </w:rPr>
            </w:pPr>
          </w:p>
          <w:p w14:paraId="6E4A565B" w14:textId="77777777" w:rsidR="006E3C95" w:rsidRDefault="006E3C95" w:rsidP="006E3C95">
            <w:pPr>
              <w:pStyle w:val="Paragraph"/>
              <w:spacing w:after="0"/>
              <w:rPr>
                <w:noProof/>
              </w:rPr>
            </w:pPr>
          </w:p>
          <w:p w14:paraId="34DFC3F7" w14:textId="77777777" w:rsidR="006E3C95" w:rsidRDefault="006E3C95" w:rsidP="006E3C95">
            <w:pPr>
              <w:pStyle w:val="Paragraph"/>
              <w:spacing w:after="0"/>
              <w:rPr>
                <w:noProof/>
              </w:rPr>
            </w:pPr>
          </w:p>
          <w:p w14:paraId="076DAB95" w14:textId="77777777" w:rsidR="006E3C95" w:rsidRDefault="006E3C95" w:rsidP="006E3C95">
            <w:pPr>
              <w:pStyle w:val="Paragraph"/>
              <w:spacing w:after="0"/>
              <w:rPr>
                <w:noProof/>
              </w:rPr>
            </w:pPr>
          </w:p>
          <w:p w14:paraId="155C263C" w14:textId="77777777" w:rsidR="006E3C95" w:rsidRDefault="006E3C95" w:rsidP="006E3C95">
            <w:pPr>
              <w:pStyle w:val="Paragraph"/>
              <w:spacing w:after="0"/>
              <w:rPr>
                <w:noProof/>
              </w:rPr>
            </w:pPr>
          </w:p>
          <w:p w14:paraId="0B337AA1" w14:textId="77777777" w:rsidR="006E3C95" w:rsidRDefault="006E3C95" w:rsidP="006E3C95">
            <w:pPr>
              <w:pStyle w:val="Paragraph"/>
              <w:spacing w:after="0"/>
              <w:rPr>
                <w:noProof/>
              </w:rPr>
            </w:pPr>
          </w:p>
        </w:tc>
        <w:tc>
          <w:tcPr>
            <w:tcW w:w="3967" w:type="dxa"/>
          </w:tcPr>
          <w:p w14:paraId="50F43A1E" w14:textId="77777777" w:rsidR="006E3C95" w:rsidRDefault="006E3C95" w:rsidP="006E3C95">
            <w:pPr>
              <w:pStyle w:val="Paragraph"/>
              <w:spacing w:after="0"/>
              <w:rPr>
                <w:noProof/>
              </w:rPr>
            </w:pPr>
            <w:r>
              <w:rPr>
                <w:noProof/>
              </w:rPr>
              <w:t>Compounds, inorganic or organic, of rare-earth metals, of yttrium or of scandium or of mixtures of these metals, other than those of subheading 2846 10 00</w:t>
            </w:r>
          </w:p>
          <w:p w14:paraId="4466839D" w14:textId="77777777" w:rsidR="006E3C95" w:rsidRDefault="006E3C95" w:rsidP="006E3C95">
            <w:pPr>
              <w:pStyle w:val="Paragraph"/>
              <w:spacing w:after="0"/>
              <w:rPr>
                <w:noProof/>
              </w:rPr>
            </w:pPr>
          </w:p>
          <w:p w14:paraId="2BD3FB66" w14:textId="77777777" w:rsidR="006E3C95" w:rsidRDefault="006E3C95" w:rsidP="006E3C95">
            <w:pPr>
              <w:pStyle w:val="Paragraph"/>
              <w:spacing w:after="0"/>
              <w:rPr>
                <w:noProof/>
              </w:rPr>
            </w:pPr>
          </w:p>
          <w:p w14:paraId="7E6037F7" w14:textId="77777777" w:rsidR="006E3C95" w:rsidRDefault="006E3C95" w:rsidP="006E3C95">
            <w:pPr>
              <w:pStyle w:val="Paragraph"/>
              <w:spacing w:after="0"/>
              <w:rPr>
                <w:noProof/>
              </w:rPr>
            </w:pPr>
          </w:p>
          <w:p w14:paraId="4C4FFC9C" w14:textId="77777777" w:rsidR="006E3C95" w:rsidRDefault="006E3C95" w:rsidP="006E3C95">
            <w:pPr>
              <w:pStyle w:val="Paragraph"/>
              <w:spacing w:after="0"/>
              <w:rPr>
                <w:noProof/>
              </w:rPr>
            </w:pPr>
          </w:p>
          <w:p w14:paraId="339ACC82" w14:textId="77777777" w:rsidR="006E3C95" w:rsidRDefault="006E3C95" w:rsidP="006E3C95">
            <w:pPr>
              <w:pStyle w:val="Paragraph"/>
              <w:spacing w:after="0"/>
              <w:rPr>
                <w:noProof/>
              </w:rPr>
            </w:pPr>
          </w:p>
        </w:tc>
        <w:tc>
          <w:tcPr>
            <w:tcW w:w="994" w:type="dxa"/>
          </w:tcPr>
          <w:p w14:paraId="54A456EA" w14:textId="77777777" w:rsidR="006E3C95" w:rsidRDefault="006E3C95" w:rsidP="006E3C95">
            <w:pPr>
              <w:pStyle w:val="Paragraph"/>
              <w:spacing w:after="0"/>
              <w:rPr>
                <w:noProof/>
              </w:rPr>
            </w:pPr>
            <w:r>
              <w:rPr>
                <w:noProof/>
              </w:rPr>
              <w:t>0 %</w:t>
            </w:r>
          </w:p>
          <w:p w14:paraId="3FA737FC" w14:textId="77777777" w:rsidR="006E3C95" w:rsidRDefault="006E3C95" w:rsidP="006E3C95">
            <w:pPr>
              <w:pStyle w:val="Paragraph"/>
              <w:spacing w:after="0"/>
              <w:rPr>
                <w:noProof/>
              </w:rPr>
            </w:pPr>
          </w:p>
          <w:p w14:paraId="0D1B8462" w14:textId="77777777" w:rsidR="006E3C95" w:rsidRDefault="006E3C95" w:rsidP="006E3C95">
            <w:pPr>
              <w:pStyle w:val="Paragraph"/>
              <w:spacing w:after="0"/>
              <w:rPr>
                <w:noProof/>
              </w:rPr>
            </w:pPr>
          </w:p>
          <w:p w14:paraId="73B2622A" w14:textId="77777777" w:rsidR="006E3C95" w:rsidRDefault="006E3C95" w:rsidP="006E3C95">
            <w:pPr>
              <w:pStyle w:val="Paragraph"/>
              <w:spacing w:after="0"/>
              <w:rPr>
                <w:noProof/>
              </w:rPr>
            </w:pPr>
          </w:p>
          <w:p w14:paraId="1D6CD8CD" w14:textId="77777777" w:rsidR="006E3C95" w:rsidRDefault="006E3C95" w:rsidP="006E3C95">
            <w:pPr>
              <w:pStyle w:val="Paragraph"/>
              <w:spacing w:after="0"/>
              <w:rPr>
                <w:noProof/>
              </w:rPr>
            </w:pPr>
          </w:p>
          <w:p w14:paraId="73C5E78B" w14:textId="77777777" w:rsidR="006E3C95" w:rsidRDefault="006E3C95" w:rsidP="006E3C95">
            <w:pPr>
              <w:pStyle w:val="Paragraph"/>
              <w:spacing w:after="0"/>
              <w:rPr>
                <w:noProof/>
              </w:rPr>
            </w:pPr>
          </w:p>
        </w:tc>
        <w:tc>
          <w:tcPr>
            <w:tcW w:w="1276" w:type="dxa"/>
          </w:tcPr>
          <w:p w14:paraId="0A50ACBF" w14:textId="77777777" w:rsidR="006E3C95" w:rsidRDefault="006E3C95" w:rsidP="006E3C95">
            <w:pPr>
              <w:pStyle w:val="Paragraph"/>
              <w:spacing w:after="0"/>
              <w:rPr>
                <w:noProof/>
              </w:rPr>
            </w:pPr>
            <w:r>
              <w:rPr>
                <w:noProof/>
              </w:rPr>
              <w:t>-</w:t>
            </w:r>
          </w:p>
          <w:p w14:paraId="53FFC891" w14:textId="77777777" w:rsidR="006E3C95" w:rsidRDefault="006E3C95" w:rsidP="006E3C95">
            <w:pPr>
              <w:pStyle w:val="Paragraph"/>
              <w:spacing w:after="0"/>
              <w:rPr>
                <w:noProof/>
              </w:rPr>
            </w:pPr>
          </w:p>
          <w:p w14:paraId="16BE50D3" w14:textId="77777777" w:rsidR="006E3C95" w:rsidRDefault="006E3C95" w:rsidP="006E3C95">
            <w:pPr>
              <w:pStyle w:val="Paragraph"/>
              <w:spacing w:after="0"/>
              <w:rPr>
                <w:noProof/>
              </w:rPr>
            </w:pPr>
          </w:p>
          <w:p w14:paraId="1E2F6294" w14:textId="77777777" w:rsidR="006E3C95" w:rsidRDefault="006E3C95" w:rsidP="006E3C95">
            <w:pPr>
              <w:pStyle w:val="Paragraph"/>
              <w:spacing w:after="0"/>
              <w:rPr>
                <w:noProof/>
              </w:rPr>
            </w:pPr>
          </w:p>
          <w:p w14:paraId="1AE59CE3" w14:textId="77777777" w:rsidR="006E3C95" w:rsidRDefault="006E3C95" w:rsidP="006E3C95">
            <w:pPr>
              <w:pStyle w:val="Paragraph"/>
              <w:spacing w:after="0"/>
              <w:rPr>
                <w:noProof/>
              </w:rPr>
            </w:pPr>
          </w:p>
          <w:p w14:paraId="75C07120" w14:textId="77777777" w:rsidR="006E3C95" w:rsidRDefault="006E3C95" w:rsidP="006E3C95">
            <w:pPr>
              <w:pStyle w:val="Paragraph"/>
              <w:spacing w:after="0"/>
              <w:rPr>
                <w:noProof/>
              </w:rPr>
            </w:pPr>
          </w:p>
        </w:tc>
        <w:tc>
          <w:tcPr>
            <w:tcW w:w="992" w:type="dxa"/>
          </w:tcPr>
          <w:p w14:paraId="72C0CF75" w14:textId="77777777" w:rsidR="006E3C95" w:rsidRDefault="006E3C95" w:rsidP="006E3C95">
            <w:pPr>
              <w:pStyle w:val="Paragraph"/>
              <w:spacing w:after="0"/>
              <w:rPr>
                <w:noProof/>
              </w:rPr>
            </w:pPr>
            <w:r>
              <w:rPr>
                <w:noProof/>
              </w:rPr>
              <w:t>31.12.2024</w:t>
            </w:r>
          </w:p>
          <w:p w14:paraId="69E3BF00" w14:textId="77777777" w:rsidR="006E3C95" w:rsidRDefault="006E3C95" w:rsidP="006E3C95">
            <w:pPr>
              <w:pStyle w:val="Paragraph"/>
              <w:spacing w:after="0"/>
              <w:rPr>
                <w:noProof/>
              </w:rPr>
            </w:pPr>
          </w:p>
          <w:p w14:paraId="61235ACF" w14:textId="77777777" w:rsidR="006E3C95" w:rsidRDefault="006E3C95" w:rsidP="006E3C95">
            <w:pPr>
              <w:pStyle w:val="Paragraph"/>
              <w:spacing w:after="0"/>
              <w:rPr>
                <w:noProof/>
              </w:rPr>
            </w:pPr>
          </w:p>
          <w:p w14:paraId="245FA20D" w14:textId="77777777" w:rsidR="006E3C95" w:rsidRDefault="006E3C95" w:rsidP="006E3C95">
            <w:pPr>
              <w:pStyle w:val="Paragraph"/>
              <w:spacing w:after="0"/>
              <w:rPr>
                <w:noProof/>
              </w:rPr>
            </w:pPr>
          </w:p>
          <w:p w14:paraId="03D880F4" w14:textId="77777777" w:rsidR="006E3C95" w:rsidRDefault="006E3C95" w:rsidP="006E3C95">
            <w:pPr>
              <w:pStyle w:val="Paragraph"/>
              <w:spacing w:after="0"/>
              <w:rPr>
                <w:noProof/>
              </w:rPr>
            </w:pPr>
          </w:p>
          <w:p w14:paraId="23D7B4E8" w14:textId="77777777" w:rsidR="006E3C95" w:rsidRDefault="006E3C95" w:rsidP="006E3C95">
            <w:pPr>
              <w:pStyle w:val="Paragraph"/>
              <w:spacing w:after="0"/>
              <w:rPr>
                <w:noProof/>
              </w:rPr>
            </w:pPr>
          </w:p>
        </w:tc>
      </w:tr>
      <w:tr w:rsidR="006E3C95" w14:paraId="0F22FEEE" w14:textId="77777777" w:rsidTr="008924C5">
        <w:trPr>
          <w:cantSplit/>
        </w:trPr>
        <w:tc>
          <w:tcPr>
            <w:tcW w:w="779" w:type="dxa"/>
          </w:tcPr>
          <w:p w14:paraId="3C93B6A0" w14:textId="77777777" w:rsidR="006E3C95" w:rsidRDefault="006E3C95" w:rsidP="006E3C95">
            <w:pPr>
              <w:pStyle w:val="Paragraph"/>
              <w:spacing w:after="0"/>
              <w:rPr>
                <w:noProof/>
              </w:rPr>
            </w:pPr>
            <w:r>
              <w:rPr>
                <w:noProof/>
              </w:rPr>
              <w:t>0.3418</w:t>
            </w:r>
          </w:p>
        </w:tc>
        <w:tc>
          <w:tcPr>
            <w:tcW w:w="1276" w:type="dxa"/>
          </w:tcPr>
          <w:p w14:paraId="09D1E707" w14:textId="77777777" w:rsidR="006E3C95" w:rsidRDefault="006E3C95" w:rsidP="006E3C95">
            <w:pPr>
              <w:pStyle w:val="Paragraph"/>
              <w:spacing w:after="0"/>
              <w:jc w:val="right"/>
              <w:rPr>
                <w:noProof/>
              </w:rPr>
            </w:pPr>
            <w:r>
              <w:rPr>
                <w:rStyle w:val="FootnoteReference"/>
                <w:noProof/>
              </w:rPr>
              <w:t>*</w:t>
            </w:r>
            <w:r>
              <w:rPr>
                <w:noProof/>
              </w:rPr>
              <w:t>ex 2850 00 20</w:t>
            </w:r>
          </w:p>
        </w:tc>
        <w:tc>
          <w:tcPr>
            <w:tcW w:w="709" w:type="dxa"/>
          </w:tcPr>
          <w:p w14:paraId="5498B548" w14:textId="77777777" w:rsidR="006E3C95" w:rsidRDefault="006E3C95" w:rsidP="006E3C95">
            <w:pPr>
              <w:pStyle w:val="Paragraph"/>
              <w:spacing w:after="0"/>
              <w:jc w:val="center"/>
              <w:rPr>
                <w:noProof/>
              </w:rPr>
            </w:pPr>
            <w:r>
              <w:rPr>
                <w:noProof/>
              </w:rPr>
              <w:t>10</w:t>
            </w:r>
          </w:p>
        </w:tc>
        <w:tc>
          <w:tcPr>
            <w:tcW w:w="3967" w:type="dxa"/>
          </w:tcPr>
          <w:p w14:paraId="016F7EC6" w14:textId="77777777" w:rsidR="006E3C95" w:rsidRDefault="006E3C95" w:rsidP="006E3C95">
            <w:pPr>
              <w:pStyle w:val="Paragraph"/>
              <w:spacing w:after="0"/>
              <w:rPr>
                <w:noProof/>
              </w:rPr>
            </w:pPr>
            <w:r>
              <w:rPr>
                <w:noProof/>
              </w:rPr>
              <w:t>Silane (CAS RN 7803-62-5)</w:t>
            </w:r>
          </w:p>
        </w:tc>
        <w:tc>
          <w:tcPr>
            <w:tcW w:w="994" w:type="dxa"/>
          </w:tcPr>
          <w:p w14:paraId="2D5F2FD2" w14:textId="77777777" w:rsidR="006E3C95" w:rsidRDefault="006E3C95" w:rsidP="006E3C95">
            <w:pPr>
              <w:pStyle w:val="Paragraph"/>
              <w:spacing w:after="0"/>
              <w:rPr>
                <w:noProof/>
              </w:rPr>
            </w:pPr>
            <w:r>
              <w:rPr>
                <w:noProof/>
              </w:rPr>
              <w:t>0 %</w:t>
            </w:r>
          </w:p>
        </w:tc>
        <w:tc>
          <w:tcPr>
            <w:tcW w:w="1276" w:type="dxa"/>
          </w:tcPr>
          <w:p w14:paraId="37BA667B" w14:textId="77777777" w:rsidR="006E3C95" w:rsidRDefault="006E3C95" w:rsidP="006E3C95">
            <w:pPr>
              <w:pStyle w:val="Paragraph"/>
              <w:spacing w:after="0"/>
              <w:rPr>
                <w:noProof/>
              </w:rPr>
            </w:pPr>
            <w:r>
              <w:rPr>
                <w:noProof/>
              </w:rPr>
              <w:t>-</w:t>
            </w:r>
          </w:p>
        </w:tc>
        <w:tc>
          <w:tcPr>
            <w:tcW w:w="992" w:type="dxa"/>
          </w:tcPr>
          <w:p w14:paraId="04FA3DD6" w14:textId="77777777" w:rsidR="006E3C95" w:rsidRDefault="006E3C95" w:rsidP="006E3C95">
            <w:pPr>
              <w:pStyle w:val="Paragraph"/>
              <w:spacing w:after="0"/>
              <w:rPr>
                <w:noProof/>
              </w:rPr>
            </w:pPr>
            <w:r>
              <w:rPr>
                <w:noProof/>
              </w:rPr>
              <w:t>31.12.2024</w:t>
            </w:r>
          </w:p>
        </w:tc>
      </w:tr>
      <w:tr w:rsidR="006E3C95" w14:paraId="2CAC6C73" w14:textId="77777777" w:rsidTr="008924C5">
        <w:trPr>
          <w:cantSplit/>
        </w:trPr>
        <w:tc>
          <w:tcPr>
            <w:tcW w:w="779" w:type="dxa"/>
          </w:tcPr>
          <w:p w14:paraId="4C9AAF2D" w14:textId="77777777" w:rsidR="006E3C95" w:rsidRDefault="006E3C95" w:rsidP="006E3C95">
            <w:pPr>
              <w:pStyle w:val="Paragraph"/>
              <w:spacing w:after="0"/>
              <w:rPr>
                <w:noProof/>
              </w:rPr>
            </w:pPr>
            <w:r>
              <w:rPr>
                <w:noProof/>
              </w:rPr>
              <w:t>0.5497</w:t>
            </w:r>
          </w:p>
        </w:tc>
        <w:tc>
          <w:tcPr>
            <w:tcW w:w="1276" w:type="dxa"/>
          </w:tcPr>
          <w:p w14:paraId="653F2C75" w14:textId="77777777" w:rsidR="006E3C95" w:rsidRDefault="006E3C95" w:rsidP="006E3C95">
            <w:pPr>
              <w:pStyle w:val="Paragraph"/>
              <w:spacing w:after="0"/>
              <w:jc w:val="right"/>
              <w:rPr>
                <w:noProof/>
              </w:rPr>
            </w:pPr>
            <w:r>
              <w:rPr>
                <w:noProof/>
              </w:rPr>
              <w:t>ex 2850 00 20</w:t>
            </w:r>
          </w:p>
        </w:tc>
        <w:tc>
          <w:tcPr>
            <w:tcW w:w="709" w:type="dxa"/>
          </w:tcPr>
          <w:p w14:paraId="43997FE9" w14:textId="77777777" w:rsidR="006E3C95" w:rsidRDefault="006E3C95" w:rsidP="006E3C95">
            <w:pPr>
              <w:pStyle w:val="Paragraph"/>
              <w:spacing w:after="0"/>
              <w:jc w:val="center"/>
              <w:rPr>
                <w:noProof/>
              </w:rPr>
            </w:pPr>
            <w:r>
              <w:rPr>
                <w:noProof/>
              </w:rPr>
              <w:t>40</w:t>
            </w:r>
          </w:p>
        </w:tc>
        <w:tc>
          <w:tcPr>
            <w:tcW w:w="3967" w:type="dxa"/>
          </w:tcPr>
          <w:p w14:paraId="72CCEDB3" w14:textId="77777777" w:rsidR="006E3C95" w:rsidRDefault="006E3C95" w:rsidP="006E3C95">
            <w:pPr>
              <w:pStyle w:val="Paragraph"/>
              <w:spacing w:after="0"/>
              <w:rPr>
                <w:noProof/>
              </w:rPr>
            </w:pPr>
            <w:r>
              <w:rPr>
                <w:noProof/>
              </w:rPr>
              <w:t>Germanium tetrahydride (CAS RN 7782-65-2)</w:t>
            </w:r>
          </w:p>
        </w:tc>
        <w:tc>
          <w:tcPr>
            <w:tcW w:w="994" w:type="dxa"/>
          </w:tcPr>
          <w:p w14:paraId="3AC7E6FC" w14:textId="77777777" w:rsidR="006E3C95" w:rsidRDefault="006E3C95" w:rsidP="006E3C95">
            <w:pPr>
              <w:pStyle w:val="Paragraph"/>
              <w:spacing w:after="0"/>
              <w:rPr>
                <w:noProof/>
              </w:rPr>
            </w:pPr>
            <w:r>
              <w:rPr>
                <w:noProof/>
              </w:rPr>
              <w:t>0 %</w:t>
            </w:r>
          </w:p>
        </w:tc>
        <w:tc>
          <w:tcPr>
            <w:tcW w:w="1276" w:type="dxa"/>
          </w:tcPr>
          <w:p w14:paraId="21F52E3C" w14:textId="77777777" w:rsidR="006E3C95" w:rsidRDefault="006E3C95" w:rsidP="006E3C95">
            <w:pPr>
              <w:pStyle w:val="Paragraph"/>
              <w:spacing w:after="0"/>
              <w:rPr>
                <w:noProof/>
              </w:rPr>
            </w:pPr>
            <w:r>
              <w:rPr>
                <w:noProof/>
              </w:rPr>
              <w:t>-</w:t>
            </w:r>
          </w:p>
        </w:tc>
        <w:tc>
          <w:tcPr>
            <w:tcW w:w="992" w:type="dxa"/>
          </w:tcPr>
          <w:p w14:paraId="55FB81B9" w14:textId="77777777" w:rsidR="006E3C95" w:rsidRDefault="006E3C95" w:rsidP="006E3C95">
            <w:pPr>
              <w:pStyle w:val="Paragraph"/>
              <w:spacing w:after="0"/>
              <w:rPr>
                <w:noProof/>
              </w:rPr>
            </w:pPr>
            <w:r>
              <w:rPr>
                <w:noProof/>
              </w:rPr>
              <w:t>31.12.2026</w:t>
            </w:r>
          </w:p>
        </w:tc>
      </w:tr>
      <w:tr w:rsidR="006E3C95" w14:paraId="242E8895" w14:textId="77777777" w:rsidTr="008924C5">
        <w:trPr>
          <w:cantSplit/>
        </w:trPr>
        <w:tc>
          <w:tcPr>
            <w:tcW w:w="779" w:type="dxa"/>
          </w:tcPr>
          <w:p w14:paraId="6DC9543D" w14:textId="77777777" w:rsidR="006E3C95" w:rsidRDefault="006E3C95" w:rsidP="006E3C95">
            <w:pPr>
              <w:pStyle w:val="Paragraph"/>
              <w:spacing w:after="0"/>
              <w:rPr>
                <w:noProof/>
              </w:rPr>
            </w:pPr>
            <w:r>
              <w:rPr>
                <w:noProof/>
              </w:rPr>
              <w:t>0.7302</w:t>
            </w:r>
          </w:p>
        </w:tc>
        <w:tc>
          <w:tcPr>
            <w:tcW w:w="1276" w:type="dxa"/>
          </w:tcPr>
          <w:p w14:paraId="5FB1878B" w14:textId="77777777" w:rsidR="006E3C95" w:rsidRDefault="006E3C95" w:rsidP="006E3C95">
            <w:pPr>
              <w:pStyle w:val="Paragraph"/>
              <w:spacing w:after="0"/>
              <w:jc w:val="right"/>
              <w:rPr>
                <w:noProof/>
              </w:rPr>
            </w:pPr>
            <w:r>
              <w:rPr>
                <w:noProof/>
              </w:rPr>
              <w:t>ex 2850 00 20</w:t>
            </w:r>
          </w:p>
        </w:tc>
        <w:tc>
          <w:tcPr>
            <w:tcW w:w="709" w:type="dxa"/>
          </w:tcPr>
          <w:p w14:paraId="38A9C22D" w14:textId="77777777" w:rsidR="006E3C95" w:rsidRDefault="006E3C95" w:rsidP="006E3C95">
            <w:pPr>
              <w:pStyle w:val="Paragraph"/>
              <w:spacing w:after="0"/>
              <w:jc w:val="center"/>
              <w:rPr>
                <w:noProof/>
              </w:rPr>
            </w:pPr>
            <w:r>
              <w:rPr>
                <w:noProof/>
              </w:rPr>
              <w:t>60</w:t>
            </w:r>
          </w:p>
        </w:tc>
        <w:tc>
          <w:tcPr>
            <w:tcW w:w="3967" w:type="dxa"/>
          </w:tcPr>
          <w:p w14:paraId="638B1AA7" w14:textId="77777777" w:rsidR="006E3C95" w:rsidRDefault="006E3C95" w:rsidP="006E3C95">
            <w:pPr>
              <w:pStyle w:val="Paragraph"/>
              <w:spacing w:after="0"/>
              <w:rPr>
                <w:noProof/>
              </w:rPr>
            </w:pPr>
            <w:r>
              <w:rPr>
                <w:noProof/>
              </w:rPr>
              <w:t>Disilane (CAS RN 1590-87-0)</w:t>
            </w:r>
          </w:p>
        </w:tc>
        <w:tc>
          <w:tcPr>
            <w:tcW w:w="994" w:type="dxa"/>
          </w:tcPr>
          <w:p w14:paraId="6A8A5E7E" w14:textId="77777777" w:rsidR="006E3C95" w:rsidRDefault="006E3C95" w:rsidP="006E3C95">
            <w:pPr>
              <w:pStyle w:val="Paragraph"/>
              <w:spacing w:after="0"/>
              <w:rPr>
                <w:noProof/>
              </w:rPr>
            </w:pPr>
            <w:r>
              <w:rPr>
                <w:noProof/>
              </w:rPr>
              <w:t>0 %</w:t>
            </w:r>
          </w:p>
        </w:tc>
        <w:tc>
          <w:tcPr>
            <w:tcW w:w="1276" w:type="dxa"/>
          </w:tcPr>
          <w:p w14:paraId="59580234" w14:textId="77777777" w:rsidR="006E3C95" w:rsidRDefault="006E3C95" w:rsidP="006E3C95">
            <w:pPr>
              <w:pStyle w:val="Paragraph"/>
              <w:spacing w:after="0"/>
              <w:rPr>
                <w:noProof/>
              </w:rPr>
            </w:pPr>
            <w:r>
              <w:rPr>
                <w:noProof/>
              </w:rPr>
              <w:t>-</w:t>
            </w:r>
          </w:p>
        </w:tc>
        <w:tc>
          <w:tcPr>
            <w:tcW w:w="992" w:type="dxa"/>
          </w:tcPr>
          <w:p w14:paraId="20597D74" w14:textId="77777777" w:rsidR="006E3C95" w:rsidRDefault="006E3C95" w:rsidP="006E3C95">
            <w:pPr>
              <w:pStyle w:val="Paragraph"/>
              <w:spacing w:after="0"/>
              <w:rPr>
                <w:noProof/>
              </w:rPr>
            </w:pPr>
            <w:r>
              <w:rPr>
                <w:noProof/>
              </w:rPr>
              <w:t>31.12.2027</w:t>
            </w:r>
          </w:p>
        </w:tc>
      </w:tr>
      <w:tr w:rsidR="006E3C95" w14:paraId="394F18E7" w14:textId="77777777" w:rsidTr="008924C5">
        <w:trPr>
          <w:cantSplit/>
        </w:trPr>
        <w:tc>
          <w:tcPr>
            <w:tcW w:w="779" w:type="dxa"/>
          </w:tcPr>
          <w:p w14:paraId="283A93DF" w14:textId="77777777" w:rsidR="006E3C95" w:rsidRDefault="006E3C95" w:rsidP="006E3C95">
            <w:pPr>
              <w:pStyle w:val="Paragraph"/>
              <w:spacing w:after="0"/>
              <w:rPr>
                <w:noProof/>
              </w:rPr>
            </w:pPr>
            <w:r>
              <w:rPr>
                <w:noProof/>
              </w:rPr>
              <w:t>0.7555</w:t>
            </w:r>
          </w:p>
        </w:tc>
        <w:tc>
          <w:tcPr>
            <w:tcW w:w="1276" w:type="dxa"/>
          </w:tcPr>
          <w:p w14:paraId="6A47A062" w14:textId="77777777" w:rsidR="006E3C95" w:rsidRDefault="006E3C95" w:rsidP="006E3C95">
            <w:pPr>
              <w:pStyle w:val="Paragraph"/>
              <w:spacing w:after="0"/>
              <w:jc w:val="right"/>
              <w:rPr>
                <w:noProof/>
              </w:rPr>
            </w:pPr>
            <w:r>
              <w:rPr>
                <w:rStyle w:val="FootnoteReference"/>
                <w:noProof/>
              </w:rPr>
              <w:t>*</w:t>
            </w:r>
            <w:r>
              <w:rPr>
                <w:noProof/>
              </w:rPr>
              <w:t>ex 2850 00 20</w:t>
            </w:r>
          </w:p>
        </w:tc>
        <w:tc>
          <w:tcPr>
            <w:tcW w:w="709" w:type="dxa"/>
          </w:tcPr>
          <w:p w14:paraId="58E0CFA7" w14:textId="77777777" w:rsidR="006E3C95" w:rsidRDefault="006E3C95" w:rsidP="006E3C95">
            <w:pPr>
              <w:pStyle w:val="Paragraph"/>
              <w:spacing w:after="0"/>
              <w:jc w:val="center"/>
              <w:rPr>
                <w:noProof/>
              </w:rPr>
            </w:pPr>
            <w:r>
              <w:rPr>
                <w:noProof/>
              </w:rPr>
              <w:t>70</w:t>
            </w:r>
          </w:p>
        </w:tc>
        <w:tc>
          <w:tcPr>
            <w:tcW w:w="3967" w:type="dxa"/>
          </w:tcPr>
          <w:p w14:paraId="438B23C4" w14:textId="77777777" w:rsidR="006E3C95" w:rsidRPr="009D59C7" w:rsidRDefault="006E3C95" w:rsidP="006E3C95">
            <w:pPr>
              <w:pStyle w:val="Paragraph"/>
              <w:spacing w:after="0"/>
              <w:rPr>
                <w:noProof/>
                <w:lang w:val="fr-BE"/>
              </w:rPr>
            </w:pPr>
            <w:r w:rsidRPr="009D59C7">
              <w:rPr>
                <w:noProof/>
                <w:lang w:val="fr-BE"/>
              </w:rPr>
              <w:t>Cubic Boron nitride (CAS RN 10043-11-5)</w:t>
            </w:r>
          </w:p>
        </w:tc>
        <w:tc>
          <w:tcPr>
            <w:tcW w:w="994" w:type="dxa"/>
          </w:tcPr>
          <w:p w14:paraId="4BE7F7D6" w14:textId="77777777" w:rsidR="006E3C95" w:rsidRDefault="006E3C95" w:rsidP="006E3C95">
            <w:pPr>
              <w:pStyle w:val="Paragraph"/>
              <w:spacing w:after="0"/>
              <w:rPr>
                <w:noProof/>
              </w:rPr>
            </w:pPr>
            <w:r>
              <w:rPr>
                <w:noProof/>
              </w:rPr>
              <w:t>0 %</w:t>
            </w:r>
          </w:p>
        </w:tc>
        <w:tc>
          <w:tcPr>
            <w:tcW w:w="1276" w:type="dxa"/>
          </w:tcPr>
          <w:p w14:paraId="1D1B9A38" w14:textId="77777777" w:rsidR="006E3C95" w:rsidRDefault="006E3C95" w:rsidP="006E3C95">
            <w:pPr>
              <w:pStyle w:val="Paragraph"/>
              <w:spacing w:after="0"/>
              <w:rPr>
                <w:noProof/>
              </w:rPr>
            </w:pPr>
            <w:r>
              <w:rPr>
                <w:noProof/>
              </w:rPr>
              <w:t>-</w:t>
            </w:r>
          </w:p>
        </w:tc>
        <w:tc>
          <w:tcPr>
            <w:tcW w:w="992" w:type="dxa"/>
          </w:tcPr>
          <w:p w14:paraId="46F82924" w14:textId="77777777" w:rsidR="006E3C95" w:rsidRDefault="006E3C95" w:rsidP="006E3C95">
            <w:pPr>
              <w:pStyle w:val="Paragraph"/>
              <w:spacing w:after="0"/>
              <w:rPr>
                <w:noProof/>
              </w:rPr>
            </w:pPr>
            <w:r>
              <w:rPr>
                <w:noProof/>
              </w:rPr>
              <w:t>31.12.2024</w:t>
            </w:r>
          </w:p>
        </w:tc>
      </w:tr>
      <w:tr w:rsidR="006E3C95" w14:paraId="71EAAB5E" w14:textId="77777777" w:rsidTr="008924C5">
        <w:trPr>
          <w:cantSplit/>
        </w:trPr>
        <w:tc>
          <w:tcPr>
            <w:tcW w:w="779" w:type="dxa"/>
          </w:tcPr>
          <w:p w14:paraId="2A7B330E" w14:textId="77777777" w:rsidR="006E3C95" w:rsidRDefault="006E3C95" w:rsidP="006E3C95">
            <w:pPr>
              <w:pStyle w:val="Paragraph"/>
              <w:spacing w:after="0"/>
              <w:rPr>
                <w:noProof/>
              </w:rPr>
            </w:pPr>
            <w:r>
              <w:rPr>
                <w:noProof/>
              </w:rPr>
              <w:t>0.3419</w:t>
            </w:r>
          </w:p>
        </w:tc>
        <w:tc>
          <w:tcPr>
            <w:tcW w:w="1276" w:type="dxa"/>
          </w:tcPr>
          <w:p w14:paraId="53627175" w14:textId="77777777" w:rsidR="006E3C95" w:rsidRDefault="006E3C95" w:rsidP="006E3C95">
            <w:pPr>
              <w:pStyle w:val="Paragraph"/>
              <w:spacing w:after="0"/>
              <w:jc w:val="right"/>
              <w:rPr>
                <w:noProof/>
              </w:rPr>
            </w:pPr>
            <w:r>
              <w:rPr>
                <w:noProof/>
              </w:rPr>
              <w:t>ex 2850 00 20</w:t>
            </w:r>
          </w:p>
        </w:tc>
        <w:tc>
          <w:tcPr>
            <w:tcW w:w="709" w:type="dxa"/>
          </w:tcPr>
          <w:p w14:paraId="02A77963" w14:textId="77777777" w:rsidR="006E3C95" w:rsidRDefault="006E3C95" w:rsidP="006E3C95">
            <w:pPr>
              <w:pStyle w:val="Paragraph"/>
              <w:spacing w:after="0"/>
              <w:jc w:val="center"/>
              <w:rPr>
                <w:noProof/>
              </w:rPr>
            </w:pPr>
            <w:r>
              <w:rPr>
                <w:noProof/>
              </w:rPr>
              <w:t>80</w:t>
            </w:r>
          </w:p>
        </w:tc>
        <w:tc>
          <w:tcPr>
            <w:tcW w:w="3967" w:type="dxa"/>
          </w:tcPr>
          <w:p w14:paraId="6DE8834F" w14:textId="77777777" w:rsidR="006E3C95" w:rsidRDefault="006E3C95" w:rsidP="006E3C95">
            <w:pPr>
              <w:pStyle w:val="Paragraph"/>
              <w:spacing w:after="0"/>
              <w:rPr>
                <w:noProof/>
              </w:rPr>
            </w:pPr>
            <w:r>
              <w:rPr>
                <w:noProof/>
              </w:rPr>
              <w:t>Arsine (CAS RN 7784-42-1) with a purity by volume of 99,999 % or more</w:t>
            </w:r>
          </w:p>
        </w:tc>
        <w:tc>
          <w:tcPr>
            <w:tcW w:w="994" w:type="dxa"/>
          </w:tcPr>
          <w:p w14:paraId="0C025E53" w14:textId="77777777" w:rsidR="006E3C95" w:rsidRDefault="006E3C95" w:rsidP="006E3C95">
            <w:pPr>
              <w:pStyle w:val="Paragraph"/>
              <w:spacing w:after="0"/>
              <w:rPr>
                <w:noProof/>
              </w:rPr>
            </w:pPr>
            <w:r>
              <w:rPr>
                <w:noProof/>
              </w:rPr>
              <w:t>0 %</w:t>
            </w:r>
          </w:p>
        </w:tc>
        <w:tc>
          <w:tcPr>
            <w:tcW w:w="1276" w:type="dxa"/>
          </w:tcPr>
          <w:p w14:paraId="51E93A7E" w14:textId="77777777" w:rsidR="006E3C95" w:rsidRDefault="006E3C95" w:rsidP="006E3C95">
            <w:pPr>
              <w:pStyle w:val="Paragraph"/>
              <w:spacing w:after="0"/>
              <w:rPr>
                <w:noProof/>
              </w:rPr>
            </w:pPr>
            <w:r>
              <w:rPr>
                <w:noProof/>
              </w:rPr>
              <w:t>-</w:t>
            </w:r>
          </w:p>
        </w:tc>
        <w:tc>
          <w:tcPr>
            <w:tcW w:w="992" w:type="dxa"/>
          </w:tcPr>
          <w:p w14:paraId="7B75D148" w14:textId="77777777" w:rsidR="006E3C95" w:rsidRDefault="006E3C95" w:rsidP="006E3C95">
            <w:pPr>
              <w:pStyle w:val="Paragraph"/>
              <w:spacing w:after="0"/>
              <w:rPr>
                <w:noProof/>
              </w:rPr>
            </w:pPr>
            <w:r>
              <w:rPr>
                <w:noProof/>
              </w:rPr>
              <w:t>31.12.2024</w:t>
            </w:r>
          </w:p>
        </w:tc>
      </w:tr>
      <w:tr w:rsidR="006E3C95" w14:paraId="0C7162A8" w14:textId="77777777" w:rsidTr="008924C5">
        <w:trPr>
          <w:cantSplit/>
        </w:trPr>
        <w:tc>
          <w:tcPr>
            <w:tcW w:w="779" w:type="dxa"/>
          </w:tcPr>
          <w:p w14:paraId="52BD2ADC" w14:textId="77777777" w:rsidR="006E3C95" w:rsidRDefault="006E3C95" w:rsidP="006E3C95">
            <w:pPr>
              <w:pStyle w:val="Paragraph"/>
              <w:spacing w:after="0"/>
              <w:rPr>
                <w:noProof/>
              </w:rPr>
            </w:pPr>
            <w:r>
              <w:rPr>
                <w:noProof/>
              </w:rPr>
              <w:t>0.4492</w:t>
            </w:r>
          </w:p>
        </w:tc>
        <w:tc>
          <w:tcPr>
            <w:tcW w:w="1276" w:type="dxa"/>
          </w:tcPr>
          <w:p w14:paraId="3E22218C" w14:textId="77777777" w:rsidR="006E3C95" w:rsidRDefault="006E3C95" w:rsidP="006E3C95">
            <w:pPr>
              <w:pStyle w:val="Paragraph"/>
              <w:spacing w:after="0"/>
              <w:jc w:val="right"/>
              <w:rPr>
                <w:noProof/>
              </w:rPr>
            </w:pPr>
            <w:r>
              <w:rPr>
                <w:rStyle w:val="FootnoteReference"/>
                <w:noProof/>
              </w:rPr>
              <w:t>*</w:t>
            </w:r>
            <w:r>
              <w:rPr>
                <w:noProof/>
              </w:rPr>
              <w:t>ex 2850 00 60</w:t>
            </w:r>
          </w:p>
        </w:tc>
        <w:tc>
          <w:tcPr>
            <w:tcW w:w="709" w:type="dxa"/>
          </w:tcPr>
          <w:p w14:paraId="3E6DD9B7" w14:textId="77777777" w:rsidR="006E3C95" w:rsidRDefault="006E3C95" w:rsidP="006E3C95">
            <w:pPr>
              <w:pStyle w:val="Paragraph"/>
              <w:spacing w:after="0"/>
              <w:jc w:val="center"/>
              <w:rPr>
                <w:noProof/>
              </w:rPr>
            </w:pPr>
            <w:r>
              <w:rPr>
                <w:noProof/>
              </w:rPr>
              <w:t>10</w:t>
            </w:r>
          </w:p>
        </w:tc>
        <w:tc>
          <w:tcPr>
            <w:tcW w:w="3967" w:type="dxa"/>
          </w:tcPr>
          <w:p w14:paraId="174623DD" w14:textId="77777777" w:rsidR="006E3C95" w:rsidRDefault="006E3C95" w:rsidP="006E3C95">
            <w:pPr>
              <w:pStyle w:val="Paragraph"/>
              <w:spacing w:after="0"/>
              <w:rPr>
                <w:noProof/>
              </w:rPr>
            </w:pPr>
            <w:r>
              <w:rPr>
                <w:noProof/>
              </w:rPr>
              <w:t>Sodium azide (CAS RN 26628-22-8)</w:t>
            </w:r>
          </w:p>
        </w:tc>
        <w:tc>
          <w:tcPr>
            <w:tcW w:w="994" w:type="dxa"/>
          </w:tcPr>
          <w:p w14:paraId="78DA9BB7" w14:textId="77777777" w:rsidR="006E3C95" w:rsidRDefault="006E3C95" w:rsidP="006E3C95">
            <w:pPr>
              <w:pStyle w:val="Paragraph"/>
              <w:spacing w:after="0"/>
              <w:rPr>
                <w:noProof/>
              </w:rPr>
            </w:pPr>
            <w:r>
              <w:rPr>
                <w:noProof/>
              </w:rPr>
              <w:t>0 %</w:t>
            </w:r>
          </w:p>
        </w:tc>
        <w:tc>
          <w:tcPr>
            <w:tcW w:w="1276" w:type="dxa"/>
          </w:tcPr>
          <w:p w14:paraId="7594B1CA" w14:textId="77777777" w:rsidR="006E3C95" w:rsidRDefault="006E3C95" w:rsidP="006E3C95">
            <w:pPr>
              <w:pStyle w:val="Paragraph"/>
              <w:spacing w:after="0"/>
              <w:rPr>
                <w:noProof/>
              </w:rPr>
            </w:pPr>
            <w:r>
              <w:rPr>
                <w:noProof/>
              </w:rPr>
              <w:t>-</w:t>
            </w:r>
          </w:p>
        </w:tc>
        <w:tc>
          <w:tcPr>
            <w:tcW w:w="992" w:type="dxa"/>
          </w:tcPr>
          <w:p w14:paraId="64758B64" w14:textId="77777777" w:rsidR="006E3C95" w:rsidRDefault="006E3C95" w:rsidP="006E3C95">
            <w:pPr>
              <w:pStyle w:val="Paragraph"/>
              <w:spacing w:after="0"/>
              <w:rPr>
                <w:noProof/>
              </w:rPr>
            </w:pPr>
            <w:r>
              <w:rPr>
                <w:noProof/>
              </w:rPr>
              <w:t>31.12.2024</w:t>
            </w:r>
          </w:p>
        </w:tc>
      </w:tr>
      <w:tr w:rsidR="006E3C95" w14:paraId="1BD872FC" w14:textId="77777777" w:rsidTr="008924C5">
        <w:trPr>
          <w:cantSplit/>
        </w:trPr>
        <w:tc>
          <w:tcPr>
            <w:tcW w:w="779" w:type="dxa"/>
          </w:tcPr>
          <w:p w14:paraId="74E28D03" w14:textId="77777777" w:rsidR="006E3C95" w:rsidRDefault="006E3C95" w:rsidP="006E3C95">
            <w:pPr>
              <w:pStyle w:val="Paragraph"/>
              <w:spacing w:after="0"/>
              <w:rPr>
                <w:noProof/>
              </w:rPr>
            </w:pPr>
            <w:r>
              <w:rPr>
                <w:noProof/>
              </w:rPr>
              <w:t>0.3421</w:t>
            </w:r>
          </w:p>
        </w:tc>
        <w:tc>
          <w:tcPr>
            <w:tcW w:w="1276" w:type="dxa"/>
          </w:tcPr>
          <w:p w14:paraId="32489EF5" w14:textId="77777777" w:rsidR="006E3C95" w:rsidRDefault="006E3C95" w:rsidP="006E3C95">
            <w:pPr>
              <w:pStyle w:val="Paragraph"/>
              <w:spacing w:after="0"/>
              <w:jc w:val="right"/>
              <w:rPr>
                <w:noProof/>
              </w:rPr>
            </w:pPr>
            <w:r>
              <w:rPr>
                <w:rStyle w:val="FootnoteReference"/>
                <w:noProof/>
              </w:rPr>
              <w:t>*</w:t>
            </w:r>
            <w:r>
              <w:rPr>
                <w:noProof/>
              </w:rPr>
              <w:t>ex 2853 90 90</w:t>
            </w:r>
          </w:p>
        </w:tc>
        <w:tc>
          <w:tcPr>
            <w:tcW w:w="709" w:type="dxa"/>
          </w:tcPr>
          <w:p w14:paraId="2706E204" w14:textId="77777777" w:rsidR="006E3C95" w:rsidRDefault="006E3C95" w:rsidP="006E3C95">
            <w:pPr>
              <w:pStyle w:val="Paragraph"/>
              <w:spacing w:after="0"/>
              <w:jc w:val="center"/>
              <w:rPr>
                <w:noProof/>
              </w:rPr>
            </w:pPr>
            <w:r>
              <w:rPr>
                <w:noProof/>
              </w:rPr>
              <w:t>20</w:t>
            </w:r>
          </w:p>
        </w:tc>
        <w:tc>
          <w:tcPr>
            <w:tcW w:w="3967" w:type="dxa"/>
          </w:tcPr>
          <w:p w14:paraId="4E197218" w14:textId="77777777" w:rsidR="006E3C95" w:rsidRDefault="006E3C95" w:rsidP="006E3C95">
            <w:pPr>
              <w:pStyle w:val="Paragraph"/>
              <w:spacing w:after="0"/>
              <w:rPr>
                <w:noProof/>
              </w:rPr>
            </w:pPr>
            <w:r>
              <w:rPr>
                <w:noProof/>
              </w:rPr>
              <w:t>Phosphine (CAS RN 7803-51-2)</w:t>
            </w:r>
          </w:p>
        </w:tc>
        <w:tc>
          <w:tcPr>
            <w:tcW w:w="994" w:type="dxa"/>
          </w:tcPr>
          <w:p w14:paraId="413AD6DD" w14:textId="77777777" w:rsidR="006E3C95" w:rsidRDefault="006E3C95" w:rsidP="006E3C95">
            <w:pPr>
              <w:pStyle w:val="Paragraph"/>
              <w:spacing w:after="0"/>
              <w:rPr>
                <w:noProof/>
              </w:rPr>
            </w:pPr>
            <w:r>
              <w:rPr>
                <w:noProof/>
              </w:rPr>
              <w:t>0 %</w:t>
            </w:r>
          </w:p>
        </w:tc>
        <w:tc>
          <w:tcPr>
            <w:tcW w:w="1276" w:type="dxa"/>
          </w:tcPr>
          <w:p w14:paraId="0951B574" w14:textId="77777777" w:rsidR="006E3C95" w:rsidRDefault="006E3C95" w:rsidP="006E3C95">
            <w:pPr>
              <w:pStyle w:val="Paragraph"/>
              <w:spacing w:after="0"/>
              <w:rPr>
                <w:noProof/>
              </w:rPr>
            </w:pPr>
            <w:r>
              <w:rPr>
                <w:noProof/>
              </w:rPr>
              <w:t>-</w:t>
            </w:r>
          </w:p>
        </w:tc>
        <w:tc>
          <w:tcPr>
            <w:tcW w:w="992" w:type="dxa"/>
          </w:tcPr>
          <w:p w14:paraId="1EAADC77" w14:textId="77777777" w:rsidR="006E3C95" w:rsidRDefault="006E3C95" w:rsidP="006E3C95">
            <w:pPr>
              <w:pStyle w:val="Paragraph"/>
              <w:spacing w:after="0"/>
              <w:rPr>
                <w:noProof/>
              </w:rPr>
            </w:pPr>
            <w:r>
              <w:rPr>
                <w:noProof/>
              </w:rPr>
              <w:t>31.12.2024</w:t>
            </w:r>
          </w:p>
        </w:tc>
      </w:tr>
      <w:tr w:rsidR="006E3C95" w14:paraId="6BE26A1E" w14:textId="77777777" w:rsidTr="008924C5">
        <w:trPr>
          <w:cantSplit/>
        </w:trPr>
        <w:tc>
          <w:tcPr>
            <w:tcW w:w="779" w:type="dxa"/>
          </w:tcPr>
          <w:p w14:paraId="59BFF866" w14:textId="77777777" w:rsidR="006E3C95" w:rsidRDefault="006E3C95" w:rsidP="006E3C95">
            <w:pPr>
              <w:pStyle w:val="Paragraph"/>
              <w:spacing w:after="0"/>
              <w:rPr>
                <w:noProof/>
              </w:rPr>
            </w:pPr>
            <w:r>
              <w:rPr>
                <w:noProof/>
              </w:rPr>
              <w:t>0.8282</w:t>
            </w:r>
          </w:p>
        </w:tc>
        <w:tc>
          <w:tcPr>
            <w:tcW w:w="1276" w:type="dxa"/>
          </w:tcPr>
          <w:p w14:paraId="34A94C81" w14:textId="77777777" w:rsidR="006E3C95" w:rsidRDefault="006E3C95" w:rsidP="006E3C95">
            <w:pPr>
              <w:pStyle w:val="Paragraph"/>
              <w:spacing w:after="0"/>
              <w:jc w:val="right"/>
              <w:rPr>
                <w:noProof/>
              </w:rPr>
            </w:pPr>
            <w:r>
              <w:rPr>
                <w:noProof/>
              </w:rPr>
              <w:t>ex 2903 19 00</w:t>
            </w:r>
          </w:p>
        </w:tc>
        <w:tc>
          <w:tcPr>
            <w:tcW w:w="709" w:type="dxa"/>
          </w:tcPr>
          <w:p w14:paraId="5DE8B678" w14:textId="77777777" w:rsidR="006E3C95" w:rsidRDefault="006E3C95" w:rsidP="006E3C95">
            <w:pPr>
              <w:pStyle w:val="Paragraph"/>
              <w:spacing w:after="0"/>
              <w:jc w:val="center"/>
              <w:rPr>
                <w:noProof/>
              </w:rPr>
            </w:pPr>
            <w:r>
              <w:rPr>
                <w:noProof/>
              </w:rPr>
              <w:t>20</w:t>
            </w:r>
          </w:p>
        </w:tc>
        <w:tc>
          <w:tcPr>
            <w:tcW w:w="3967" w:type="dxa"/>
          </w:tcPr>
          <w:p w14:paraId="43AD0FFB" w14:textId="77777777" w:rsidR="006E3C95" w:rsidRDefault="006E3C95" w:rsidP="006E3C95">
            <w:pPr>
              <w:pStyle w:val="Paragraph"/>
              <w:spacing w:after="0"/>
              <w:rPr>
                <w:noProof/>
              </w:rPr>
            </w:pPr>
            <w:r>
              <w:rPr>
                <w:noProof/>
              </w:rPr>
              <w:t>1,3-Dichloropropane (CAS RN 142-28-9) with a purity by weight of 99 % or more</w:t>
            </w:r>
          </w:p>
          <w:p w14:paraId="614AE9B9" w14:textId="77777777" w:rsidR="006E3C95" w:rsidRDefault="006E3C95" w:rsidP="006E3C95">
            <w:pPr>
              <w:pStyle w:val="Paragraph"/>
              <w:spacing w:after="0"/>
              <w:rPr>
                <w:noProof/>
              </w:rPr>
            </w:pPr>
            <w:r>
              <w:rPr>
                <w:noProof/>
              </w:rPr>
              <w:t> </w:t>
            </w:r>
          </w:p>
        </w:tc>
        <w:tc>
          <w:tcPr>
            <w:tcW w:w="994" w:type="dxa"/>
          </w:tcPr>
          <w:p w14:paraId="11F53A5F" w14:textId="77777777" w:rsidR="006E3C95" w:rsidRDefault="006E3C95" w:rsidP="006E3C95">
            <w:pPr>
              <w:pStyle w:val="Paragraph"/>
              <w:spacing w:after="0"/>
              <w:rPr>
                <w:noProof/>
              </w:rPr>
            </w:pPr>
            <w:r>
              <w:rPr>
                <w:noProof/>
              </w:rPr>
              <w:t>0 %</w:t>
            </w:r>
          </w:p>
        </w:tc>
        <w:tc>
          <w:tcPr>
            <w:tcW w:w="1276" w:type="dxa"/>
          </w:tcPr>
          <w:p w14:paraId="07CD1207" w14:textId="77777777" w:rsidR="006E3C95" w:rsidRDefault="006E3C95" w:rsidP="006E3C95">
            <w:pPr>
              <w:pStyle w:val="Paragraph"/>
              <w:spacing w:after="0"/>
              <w:rPr>
                <w:noProof/>
              </w:rPr>
            </w:pPr>
            <w:r>
              <w:rPr>
                <w:noProof/>
              </w:rPr>
              <w:t>-</w:t>
            </w:r>
          </w:p>
        </w:tc>
        <w:tc>
          <w:tcPr>
            <w:tcW w:w="992" w:type="dxa"/>
          </w:tcPr>
          <w:p w14:paraId="61393CE8" w14:textId="77777777" w:rsidR="006E3C95" w:rsidRDefault="006E3C95" w:rsidP="006E3C95">
            <w:pPr>
              <w:pStyle w:val="Paragraph"/>
              <w:spacing w:after="0"/>
              <w:rPr>
                <w:noProof/>
              </w:rPr>
            </w:pPr>
            <w:r>
              <w:rPr>
                <w:noProof/>
              </w:rPr>
              <w:t>31.12.2026</w:t>
            </w:r>
          </w:p>
        </w:tc>
      </w:tr>
      <w:tr w:rsidR="006E3C95" w14:paraId="7A2BD8F7" w14:textId="77777777" w:rsidTr="008924C5">
        <w:trPr>
          <w:cantSplit/>
        </w:trPr>
        <w:tc>
          <w:tcPr>
            <w:tcW w:w="779" w:type="dxa"/>
          </w:tcPr>
          <w:p w14:paraId="680DF8EE" w14:textId="77777777" w:rsidR="006E3C95" w:rsidRDefault="006E3C95" w:rsidP="006E3C95">
            <w:pPr>
              <w:pStyle w:val="Paragraph"/>
              <w:spacing w:after="0"/>
              <w:rPr>
                <w:noProof/>
              </w:rPr>
            </w:pPr>
            <w:r>
              <w:rPr>
                <w:noProof/>
              </w:rPr>
              <w:t>0.6633</w:t>
            </w:r>
          </w:p>
        </w:tc>
        <w:tc>
          <w:tcPr>
            <w:tcW w:w="1276" w:type="dxa"/>
          </w:tcPr>
          <w:p w14:paraId="7B13C25C" w14:textId="77777777" w:rsidR="006E3C95" w:rsidRDefault="006E3C95" w:rsidP="006E3C95">
            <w:pPr>
              <w:pStyle w:val="Paragraph"/>
              <w:spacing w:after="0"/>
              <w:jc w:val="right"/>
              <w:rPr>
                <w:noProof/>
              </w:rPr>
            </w:pPr>
            <w:r>
              <w:rPr>
                <w:noProof/>
              </w:rPr>
              <w:t>2903 42 00</w:t>
            </w:r>
          </w:p>
        </w:tc>
        <w:tc>
          <w:tcPr>
            <w:tcW w:w="709" w:type="dxa"/>
          </w:tcPr>
          <w:p w14:paraId="401445F3" w14:textId="77777777" w:rsidR="006E3C95" w:rsidRDefault="006E3C95" w:rsidP="006E3C95">
            <w:pPr>
              <w:pStyle w:val="Paragraph"/>
              <w:spacing w:after="0"/>
              <w:rPr>
                <w:noProof/>
              </w:rPr>
            </w:pPr>
          </w:p>
        </w:tc>
        <w:tc>
          <w:tcPr>
            <w:tcW w:w="3967" w:type="dxa"/>
          </w:tcPr>
          <w:p w14:paraId="64CC3EF0" w14:textId="77777777" w:rsidR="006E3C95" w:rsidRDefault="006E3C95" w:rsidP="006E3C95">
            <w:pPr>
              <w:pStyle w:val="Paragraph"/>
              <w:spacing w:after="0"/>
              <w:rPr>
                <w:noProof/>
              </w:rPr>
            </w:pPr>
            <w:r>
              <w:rPr>
                <w:noProof/>
              </w:rPr>
              <w:t>Difluoromethane (CAS RN 75-10-5)</w:t>
            </w:r>
          </w:p>
        </w:tc>
        <w:tc>
          <w:tcPr>
            <w:tcW w:w="994" w:type="dxa"/>
          </w:tcPr>
          <w:p w14:paraId="0A9757DB" w14:textId="77777777" w:rsidR="006E3C95" w:rsidRDefault="006E3C95" w:rsidP="006E3C95">
            <w:pPr>
              <w:pStyle w:val="Paragraph"/>
              <w:spacing w:after="0"/>
              <w:rPr>
                <w:noProof/>
              </w:rPr>
            </w:pPr>
            <w:r>
              <w:rPr>
                <w:noProof/>
              </w:rPr>
              <w:t>0 %</w:t>
            </w:r>
          </w:p>
        </w:tc>
        <w:tc>
          <w:tcPr>
            <w:tcW w:w="1276" w:type="dxa"/>
          </w:tcPr>
          <w:p w14:paraId="6B1217CA" w14:textId="77777777" w:rsidR="006E3C95" w:rsidRDefault="006E3C95" w:rsidP="006E3C95">
            <w:pPr>
              <w:pStyle w:val="Paragraph"/>
              <w:spacing w:after="0"/>
              <w:rPr>
                <w:noProof/>
              </w:rPr>
            </w:pPr>
            <w:r>
              <w:rPr>
                <w:noProof/>
              </w:rPr>
              <w:t>-</w:t>
            </w:r>
          </w:p>
        </w:tc>
        <w:tc>
          <w:tcPr>
            <w:tcW w:w="992" w:type="dxa"/>
          </w:tcPr>
          <w:p w14:paraId="3027992B" w14:textId="77777777" w:rsidR="006E3C95" w:rsidRDefault="006E3C95" w:rsidP="006E3C95">
            <w:pPr>
              <w:pStyle w:val="Paragraph"/>
              <w:spacing w:after="0"/>
              <w:rPr>
                <w:noProof/>
              </w:rPr>
            </w:pPr>
            <w:r>
              <w:rPr>
                <w:noProof/>
              </w:rPr>
              <w:t>31.12.2025</w:t>
            </w:r>
          </w:p>
        </w:tc>
      </w:tr>
      <w:tr w:rsidR="006E3C95" w14:paraId="56527E11" w14:textId="77777777" w:rsidTr="008924C5">
        <w:trPr>
          <w:cantSplit/>
        </w:trPr>
        <w:tc>
          <w:tcPr>
            <w:tcW w:w="779" w:type="dxa"/>
          </w:tcPr>
          <w:p w14:paraId="7F2F6D78" w14:textId="77777777" w:rsidR="006E3C95" w:rsidRDefault="006E3C95" w:rsidP="006E3C95">
            <w:pPr>
              <w:pStyle w:val="Paragraph"/>
              <w:spacing w:after="0"/>
              <w:rPr>
                <w:noProof/>
              </w:rPr>
            </w:pPr>
            <w:r>
              <w:rPr>
                <w:noProof/>
              </w:rPr>
              <w:t>0.6007</w:t>
            </w:r>
          </w:p>
        </w:tc>
        <w:tc>
          <w:tcPr>
            <w:tcW w:w="1276" w:type="dxa"/>
          </w:tcPr>
          <w:p w14:paraId="59878A9B" w14:textId="77777777" w:rsidR="006E3C95" w:rsidRDefault="006E3C95" w:rsidP="006E3C95">
            <w:pPr>
              <w:pStyle w:val="Paragraph"/>
              <w:spacing w:after="0"/>
              <w:jc w:val="right"/>
              <w:rPr>
                <w:noProof/>
              </w:rPr>
            </w:pPr>
            <w:r>
              <w:rPr>
                <w:noProof/>
              </w:rPr>
              <w:t>ex 2903 44 00</w:t>
            </w:r>
          </w:p>
        </w:tc>
        <w:tc>
          <w:tcPr>
            <w:tcW w:w="709" w:type="dxa"/>
          </w:tcPr>
          <w:p w14:paraId="3FDD3972" w14:textId="77777777" w:rsidR="006E3C95" w:rsidRDefault="006E3C95" w:rsidP="006E3C95">
            <w:pPr>
              <w:pStyle w:val="Paragraph"/>
              <w:spacing w:after="0"/>
              <w:jc w:val="center"/>
              <w:rPr>
                <w:noProof/>
              </w:rPr>
            </w:pPr>
            <w:r>
              <w:rPr>
                <w:noProof/>
              </w:rPr>
              <w:t>10</w:t>
            </w:r>
          </w:p>
        </w:tc>
        <w:tc>
          <w:tcPr>
            <w:tcW w:w="3967" w:type="dxa"/>
          </w:tcPr>
          <w:p w14:paraId="24F19BCA" w14:textId="77777777" w:rsidR="006E3C95" w:rsidRDefault="006E3C95" w:rsidP="006E3C95">
            <w:pPr>
              <w:pStyle w:val="Paragraph"/>
              <w:spacing w:after="0"/>
              <w:rPr>
                <w:noProof/>
              </w:rPr>
            </w:pPr>
            <w:r>
              <w:rPr>
                <w:noProof/>
              </w:rPr>
              <w:t>Pentafluoroethane (CAS RN 354-33-6)</w:t>
            </w:r>
          </w:p>
        </w:tc>
        <w:tc>
          <w:tcPr>
            <w:tcW w:w="994" w:type="dxa"/>
          </w:tcPr>
          <w:p w14:paraId="63F251E6" w14:textId="77777777" w:rsidR="006E3C95" w:rsidRDefault="006E3C95" w:rsidP="006E3C95">
            <w:pPr>
              <w:pStyle w:val="Paragraph"/>
              <w:spacing w:after="0"/>
              <w:rPr>
                <w:noProof/>
              </w:rPr>
            </w:pPr>
            <w:r>
              <w:rPr>
                <w:noProof/>
              </w:rPr>
              <w:t>0 %</w:t>
            </w:r>
          </w:p>
        </w:tc>
        <w:tc>
          <w:tcPr>
            <w:tcW w:w="1276" w:type="dxa"/>
          </w:tcPr>
          <w:p w14:paraId="623CC343" w14:textId="77777777" w:rsidR="006E3C95" w:rsidRDefault="006E3C95" w:rsidP="006E3C95">
            <w:pPr>
              <w:pStyle w:val="Paragraph"/>
              <w:spacing w:after="0"/>
              <w:rPr>
                <w:noProof/>
              </w:rPr>
            </w:pPr>
            <w:r>
              <w:rPr>
                <w:noProof/>
              </w:rPr>
              <w:t>-</w:t>
            </w:r>
          </w:p>
        </w:tc>
        <w:tc>
          <w:tcPr>
            <w:tcW w:w="992" w:type="dxa"/>
          </w:tcPr>
          <w:p w14:paraId="501BD1F5" w14:textId="77777777" w:rsidR="006E3C95" w:rsidRDefault="006E3C95" w:rsidP="006E3C95">
            <w:pPr>
              <w:pStyle w:val="Paragraph"/>
              <w:spacing w:after="0"/>
              <w:rPr>
                <w:noProof/>
              </w:rPr>
            </w:pPr>
            <w:r>
              <w:rPr>
                <w:noProof/>
              </w:rPr>
              <w:t>31.12.2024</w:t>
            </w:r>
          </w:p>
        </w:tc>
      </w:tr>
      <w:tr w:rsidR="006E3C95" w14:paraId="5D2E0EFD" w14:textId="77777777" w:rsidTr="008924C5">
        <w:trPr>
          <w:cantSplit/>
        </w:trPr>
        <w:tc>
          <w:tcPr>
            <w:tcW w:w="779" w:type="dxa"/>
          </w:tcPr>
          <w:p w14:paraId="35BB38C1" w14:textId="77777777" w:rsidR="006E3C95" w:rsidRDefault="006E3C95" w:rsidP="006E3C95">
            <w:pPr>
              <w:pStyle w:val="Paragraph"/>
              <w:spacing w:after="0"/>
              <w:rPr>
                <w:noProof/>
              </w:rPr>
            </w:pPr>
            <w:r>
              <w:rPr>
                <w:noProof/>
              </w:rPr>
              <w:t>0.3674</w:t>
            </w:r>
          </w:p>
        </w:tc>
        <w:tc>
          <w:tcPr>
            <w:tcW w:w="1276" w:type="dxa"/>
          </w:tcPr>
          <w:p w14:paraId="6A7D1123" w14:textId="77777777" w:rsidR="006E3C95" w:rsidRDefault="006E3C95" w:rsidP="006E3C95">
            <w:pPr>
              <w:pStyle w:val="Paragraph"/>
              <w:spacing w:after="0"/>
              <w:jc w:val="right"/>
              <w:rPr>
                <w:noProof/>
              </w:rPr>
            </w:pPr>
            <w:r>
              <w:rPr>
                <w:noProof/>
              </w:rPr>
              <w:t>ex 2903 45 00</w:t>
            </w:r>
          </w:p>
        </w:tc>
        <w:tc>
          <w:tcPr>
            <w:tcW w:w="709" w:type="dxa"/>
          </w:tcPr>
          <w:p w14:paraId="5B07616D" w14:textId="77777777" w:rsidR="006E3C95" w:rsidRDefault="006E3C95" w:rsidP="006E3C95">
            <w:pPr>
              <w:pStyle w:val="Paragraph"/>
              <w:spacing w:after="0"/>
              <w:jc w:val="center"/>
              <w:rPr>
                <w:noProof/>
              </w:rPr>
            </w:pPr>
            <w:r>
              <w:rPr>
                <w:noProof/>
              </w:rPr>
              <w:t>30</w:t>
            </w:r>
          </w:p>
        </w:tc>
        <w:tc>
          <w:tcPr>
            <w:tcW w:w="3967" w:type="dxa"/>
          </w:tcPr>
          <w:p w14:paraId="45317A26" w14:textId="77777777" w:rsidR="006E3C95" w:rsidRDefault="006E3C95" w:rsidP="006E3C95">
            <w:pPr>
              <w:pStyle w:val="Paragraph"/>
              <w:spacing w:after="0"/>
              <w:rPr>
                <w:noProof/>
              </w:rPr>
            </w:pPr>
            <w:r>
              <w:rPr>
                <w:noProof/>
              </w:rPr>
              <w:t>1,1,1,2-Tetrafluoroethane (CAS RN 811-97-2) conforming to the following specifications:</w:t>
            </w:r>
          </w:p>
          <w:tbl>
            <w:tblPr>
              <w:tblStyle w:val="Listdash"/>
              <w:tblW w:w="0" w:type="auto"/>
              <w:tblLayout w:type="fixed"/>
              <w:tblLook w:val="0000" w:firstRow="0" w:lastRow="0" w:firstColumn="0" w:lastColumn="0" w:noHBand="0" w:noVBand="0"/>
            </w:tblPr>
            <w:tblGrid>
              <w:gridCol w:w="220"/>
              <w:gridCol w:w="3599"/>
            </w:tblGrid>
            <w:tr w:rsidR="006E3C95" w14:paraId="48B92EE5" w14:textId="77777777" w:rsidTr="008924C5">
              <w:tc>
                <w:tcPr>
                  <w:tcW w:w="220" w:type="dxa"/>
                </w:tcPr>
                <w:p w14:paraId="1627DEB2" w14:textId="77777777" w:rsidR="006E3C95" w:rsidRDefault="006E3C95" w:rsidP="006E3C95">
                  <w:pPr>
                    <w:pStyle w:val="Paragraph"/>
                    <w:spacing w:after="0"/>
                    <w:rPr>
                      <w:noProof/>
                    </w:rPr>
                  </w:pPr>
                  <w:r>
                    <w:rPr>
                      <w:noProof/>
                    </w:rPr>
                    <w:t>—</w:t>
                  </w:r>
                </w:p>
              </w:tc>
              <w:tc>
                <w:tcPr>
                  <w:tcW w:w="3599" w:type="dxa"/>
                </w:tcPr>
                <w:p w14:paraId="129712CE" w14:textId="77777777" w:rsidR="006E3C95" w:rsidRDefault="006E3C95" w:rsidP="006E3C95">
                  <w:pPr>
                    <w:pStyle w:val="Paragraph"/>
                    <w:spacing w:after="0"/>
                    <w:rPr>
                      <w:noProof/>
                    </w:rPr>
                  </w:pPr>
                  <w:r>
                    <w:rPr>
                      <w:noProof/>
                    </w:rPr>
                    <w:t>not more than 600 ppm by weight of HFC-134 (1,1,2,2-tetrafluoroethane),</w:t>
                  </w:r>
                </w:p>
              </w:tc>
            </w:tr>
            <w:tr w:rsidR="006E3C95" w14:paraId="27C6FB74" w14:textId="77777777" w:rsidTr="008924C5">
              <w:tc>
                <w:tcPr>
                  <w:tcW w:w="220" w:type="dxa"/>
                </w:tcPr>
                <w:p w14:paraId="0348DAAA" w14:textId="77777777" w:rsidR="006E3C95" w:rsidRDefault="006E3C95" w:rsidP="006E3C95">
                  <w:pPr>
                    <w:pStyle w:val="Paragraph"/>
                    <w:spacing w:after="0"/>
                    <w:rPr>
                      <w:noProof/>
                    </w:rPr>
                  </w:pPr>
                  <w:r>
                    <w:rPr>
                      <w:noProof/>
                    </w:rPr>
                    <w:t>—</w:t>
                  </w:r>
                </w:p>
              </w:tc>
              <w:tc>
                <w:tcPr>
                  <w:tcW w:w="3599" w:type="dxa"/>
                </w:tcPr>
                <w:p w14:paraId="1CF96C93" w14:textId="77777777" w:rsidR="006E3C95" w:rsidRDefault="006E3C95" w:rsidP="006E3C95">
                  <w:pPr>
                    <w:pStyle w:val="Paragraph"/>
                    <w:spacing w:after="0"/>
                    <w:rPr>
                      <w:noProof/>
                    </w:rPr>
                  </w:pPr>
                  <w:r>
                    <w:rPr>
                      <w:noProof/>
                    </w:rPr>
                    <w:t>not more than 5 ppm by weight of HFC-143a (1,1,1-trifluoroethane),</w:t>
                  </w:r>
                </w:p>
              </w:tc>
            </w:tr>
            <w:tr w:rsidR="006E3C95" w14:paraId="1D02EECD" w14:textId="77777777" w:rsidTr="008924C5">
              <w:tc>
                <w:tcPr>
                  <w:tcW w:w="220" w:type="dxa"/>
                </w:tcPr>
                <w:p w14:paraId="17A95687" w14:textId="77777777" w:rsidR="006E3C95" w:rsidRDefault="006E3C95" w:rsidP="006E3C95">
                  <w:pPr>
                    <w:pStyle w:val="Paragraph"/>
                    <w:spacing w:after="0"/>
                    <w:rPr>
                      <w:noProof/>
                    </w:rPr>
                  </w:pPr>
                  <w:r>
                    <w:rPr>
                      <w:noProof/>
                    </w:rPr>
                    <w:t>—</w:t>
                  </w:r>
                </w:p>
              </w:tc>
              <w:tc>
                <w:tcPr>
                  <w:tcW w:w="3599" w:type="dxa"/>
                </w:tcPr>
                <w:p w14:paraId="56693429" w14:textId="77777777" w:rsidR="006E3C95" w:rsidRDefault="006E3C95" w:rsidP="006E3C95">
                  <w:pPr>
                    <w:pStyle w:val="Paragraph"/>
                    <w:spacing w:after="0"/>
                    <w:rPr>
                      <w:noProof/>
                    </w:rPr>
                  </w:pPr>
                  <w:r>
                    <w:rPr>
                      <w:noProof/>
                    </w:rPr>
                    <w:t>not more than 2 ppm by weight of HFC-125 (pentafluoroethane),</w:t>
                  </w:r>
                </w:p>
              </w:tc>
            </w:tr>
            <w:tr w:rsidR="006E3C95" w14:paraId="6C50F9EA" w14:textId="77777777" w:rsidTr="008924C5">
              <w:tc>
                <w:tcPr>
                  <w:tcW w:w="220" w:type="dxa"/>
                </w:tcPr>
                <w:p w14:paraId="148FE326" w14:textId="77777777" w:rsidR="006E3C95" w:rsidRDefault="006E3C95" w:rsidP="006E3C95">
                  <w:pPr>
                    <w:pStyle w:val="Paragraph"/>
                    <w:spacing w:after="0"/>
                    <w:rPr>
                      <w:noProof/>
                    </w:rPr>
                  </w:pPr>
                  <w:r>
                    <w:rPr>
                      <w:noProof/>
                    </w:rPr>
                    <w:t>—</w:t>
                  </w:r>
                </w:p>
              </w:tc>
              <w:tc>
                <w:tcPr>
                  <w:tcW w:w="3599" w:type="dxa"/>
                </w:tcPr>
                <w:p w14:paraId="6F09F6E1" w14:textId="77777777" w:rsidR="006E3C95" w:rsidRDefault="006E3C95" w:rsidP="006E3C95">
                  <w:pPr>
                    <w:pStyle w:val="Paragraph"/>
                    <w:spacing w:after="0"/>
                    <w:rPr>
                      <w:noProof/>
                    </w:rPr>
                  </w:pPr>
                  <w:r>
                    <w:rPr>
                      <w:noProof/>
                    </w:rPr>
                    <w:t>not more than 100 ppm by weight of HCFC-124 (1-chloro-1,2,2,2- tetrafluoroethane),</w:t>
                  </w:r>
                </w:p>
              </w:tc>
            </w:tr>
            <w:tr w:rsidR="006E3C95" w14:paraId="4B560F4F" w14:textId="77777777" w:rsidTr="008924C5">
              <w:tc>
                <w:tcPr>
                  <w:tcW w:w="220" w:type="dxa"/>
                </w:tcPr>
                <w:p w14:paraId="799080AA" w14:textId="77777777" w:rsidR="006E3C95" w:rsidRDefault="006E3C95" w:rsidP="006E3C95">
                  <w:pPr>
                    <w:pStyle w:val="Paragraph"/>
                    <w:spacing w:after="0"/>
                    <w:rPr>
                      <w:noProof/>
                    </w:rPr>
                  </w:pPr>
                  <w:r>
                    <w:rPr>
                      <w:noProof/>
                    </w:rPr>
                    <w:t>—</w:t>
                  </w:r>
                </w:p>
              </w:tc>
              <w:tc>
                <w:tcPr>
                  <w:tcW w:w="3599" w:type="dxa"/>
                </w:tcPr>
                <w:p w14:paraId="37A4E0EF" w14:textId="77777777" w:rsidR="006E3C95" w:rsidRDefault="006E3C95" w:rsidP="006E3C95">
                  <w:pPr>
                    <w:pStyle w:val="Paragraph"/>
                    <w:spacing w:after="0"/>
                    <w:rPr>
                      <w:noProof/>
                    </w:rPr>
                  </w:pPr>
                  <w:r>
                    <w:rPr>
                      <w:noProof/>
                    </w:rPr>
                    <w:t>not more than 30 ppm by weight of CFC-114 (1,2-dichlorotetrafluoroethane),</w:t>
                  </w:r>
                </w:p>
              </w:tc>
            </w:tr>
            <w:tr w:rsidR="006E3C95" w14:paraId="15C9AD7F" w14:textId="77777777" w:rsidTr="008924C5">
              <w:tc>
                <w:tcPr>
                  <w:tcW w:w="220" w:type="dxa"/>
                </w:tcPr>
                <w:p w14:paraId="3F962569" w14:textId="77777777" w:rsidR="006E3C95" w:rsidRDefault="006E3C95" w:rsidP="006E3C95">
                  <w:pPr>
                    <w:pStyle w:val="Paragraph"/>
                    <w:spacing w:after="0"/>
                    <w:rPr>
                      <w:noProof/>
                    </w:rPr>
                  </w:pPr>
                  <w:r>
                    <w:rPr>
                      <w:noProof/>
                    </w:rPr>
                    <w:t>—</w:t>
                  </w:r>
                </w:p>
              </w:tc>
              <w:tc>
                <w:tcPr>
                  <w:tcW w:w="3599" w:type="dxa"/>
                </w:tcPr>
                <w:p w14:paraId="7E261391" w14:textId="77777777" w:rsidR="006E3C95" w:rsidRDefault="006E3C95" w:rsidP="006E3C95">
                  <w:pPr>
                    <w:pStyle w:val="Paragraph"/>
                    <w:spacing w:after="0"/>
                    <w:rPr>
                      <w:noProof/>
                    </w:rPr>
                  </w:pPr>
                  <w:r>
                    <w:rPr>
                      <w:noProof/>
                    </w:rPr>
                    <w:t>not more than 50 ppm by weight of CFC-114a (1,1-dichlorotetrafluoroethane),</w:t>
                  </w:r>
                </w:p>
              </w:tc>
            </w:tr>
            <w:tr w:rsidR="006E3C95" w14:paraId="1DC9905B" w14:textId="77777777" w:rsidTr="008924C5">
              <w:tc>
                <w:tcPr>
                  <w:tcW w:w="220" w:type="dxa"/>
                </w:tcPr>
                <w:p w14:paraId="75119283" w14:textId="77777777" w:rsidR="006E3C95" w:rsidRDefault="006E3C95" w:rsidP="006E3C95">
                  <w:pPr>
                    <w:pStyle w:val="Paragraph"/>
                    <w:spacing w:after="0"/>
                    <w:rPr>
                      <w:noProof/>
                    </w:rPr>
                  </w:pPr>
                  <w:r>
                    <w:rPr>
                      <w:noProof/>
                    </w:rPr>
                    <w:t>—</w:t>
                  </w:r>
                </w:p>
              </w:tc>
              <w:tc>
                <w:tcPr>
                  <w:tcW w:w="3599" w:type="dxa"/>
                </w:tcPr>
                <w:p w14:paraId="3E2EA054" w14:textId="77777777" w:rsidR="006E3C95" w:rsidRDefault="006E3C95" w:rsidP="006E3C95">
                  <w:pPr>
                    <w:pStyle w:val="Paragraph"/>
                    <w:spacing w:after="0"/>
                    <w:rPr>
                      <w:noProof/>
                    </w:rPr>
                  </w:pPr>
                  <w:r>
                    <w:rPr>
                      <w:noProof/>
                    </w:rPr>
                    <w:t>not more than 250 ppm by weight of HCFC-133a (1-chloro-2,2,2-trifluoroethane),</w:t>
                  </w:r>
                </w:p>
              </w:tc>
            </w:tr>
            <w:tr w:rsidR="006E3C95" w14:paraId="22E52561" w14:textId="77777777" w:rsidTr="008924C5">
              <w:tc>
                <w:tcPr>
                  <w:tcW w:w="220" w:type="dxa"/>
                </w:tcPr>
                <w:p w14:paraId="58B3C4BB" w14:textId="77777777" w:rsidR="006E3C95" w:rsidRDefault="006E3C95" w:rsidP="006E3C95">
                  <w:pPr>
                    <w:pStyle w:val="Paragraph"/>
                    <w:spacing w:after="0"/>
                    <w:rPr>
                      <w:noProof/>
                    </w:rPr>
                  </w:pPr>
                  <w:r>
                    <w:rPr>
                      <w:noProof/>
                    </w:rPr>
                    <w:t>—</w:t>
                  </w:r>
                </w:p>
              </w:tc>
              <w:tc>
                <w:tcPr>
                  <w:tcW w:w="3599" w:type="dxa"/>
                </w:tcPr>
                <w:p w14:paraId="038F1354" w14:textId="77777777" w:rsidR="006E3C95" w:rsidRDefault="006E3C95" w:rsidP="006E3C95">
                  <w:pPr>
                    <w:pStyle w:val="Paragraph"/>
                    <w:spacing w:after="0"/>
                    <w:rPr>
                      <w:noProof/>
                    </w:rPr>
                  </w:pPr>
                  <w:r>
                    <w:rPr>
                      <w:noProof/>
                    </w:rPr>
                    <w:t>not more than 2 ppm by weight of HCFC-22 (chlorodifluoromethane),</w:t>
                  </w:r>
                </w:p>
              </w:tc>
            </w:tr>
            <w:tr w:rsidR="006E3C95" w14:paraId="5D131121" w14:textId="77777777" w:rsidTr="008924C5">
              <w:tc>
                <w:tcPr>
                  <w:tcW w:w="220" w:type="dxa"/>
                </w:tcPr>
                <w:p w14:paraId="4BD7C5FE" w14:textId="77777777" w:rsidR="006E3C95" w:rsidRDefault="006E3C95" w:rsidP="006E3C95">
                  <w:pPr>
                    <w:pStyle w:val="Paragraph"/>
                    <w:spacing w:after="0"/>
                    <w:rPr>
                      <w:noProof/>
                    </w:rPr>
                  </w:pPr>
                  <w:r>
                    <w:rPr>
                      <w:noProof/>
                    </w:rPr>
                    <w:t>—</w:t>
                  </w:r>
                </w:p>
              </w:tc>
              <w:tc>
                <w:tcPr>
                  <w:tcW w:w="3599" w:type="dxa"/>
                </w:tcPr>
                <w:p w14:paraId="2FD36D41" w14:textId="77777777" w:rsidR="006E3C95" w:rsidRDefault="006E3C95" w:rsidP="006E3C95">
                  <w:pPr>
                    <w:pStyle w:val="Paragraph"/>
                    <w:spacing w:after="0"/>
                    <w:rPr>
                      <w:noProof/>
                    </w:rPr>
                  </w:pPr>
                  <w:r>
                    <w:rPr>
                      <w:noProof/>
                    </w:rPr>
                    <w:t>not more than 2 ppm by weight of CFC-115 (chloropentafluoroethane),</w:t>
                  </w:r>
                </w:p>
              </w:tc>
            </w:tr>
            <w:tr w:rsidR="006E3C95" w14:paraId="2268D91D" w14:textId="77777777" w:rsidTr="008924C5">
              <w:tc>
                <w:tcPr>
                  <w:tcW w:w="220" w:type="dxa"/>
                </w:tcPr>
                <w:p w14:paraId="3F8519DF" w14:textId="77777777" w:rsidR="006E3C95" w:rsidRDefault="006E3C95" w:rsidP="006E3C95">
                  <w:pPr>
                    <w:pStyle w:val="Paragraph"/>
                    <w:spacing w:after="0"/>
                    <w:rPr>
                      <w:noProof/>
                    </w:rPr>
                  </w:pPr>
                  <w:r>
                    <w:rPr>
                      <w:noProof/>
                    </w:rPr>
                    <w:t>—</w:t>
                  </w:r>
                </w:p>
              </w:tc>
              <w:tc>
                <w:tcPr>
                  <w:tcW w:w="3599" w:type="dxa"/>
                </w:tcPr>
                <w:p w14:paraId="703E55A7" w14:textId="77777777" w:rsidR="006E3C95" w:rsidRDefault="006E3C95" w:rsidP="006E3C95">
                  <w:pPr>
                    <w:pStyle w:val="Paragraph"/>
                    <w:spacing w:after="0"/>
                    <w:rPr>
                      <w:noProof/>
                    </w:rPr>
                  </w:pPr>
                  <w:r>
                    <w:rPr>
                      <w:noProof/>
                    </w:rPr>
                    <w:t>not more than 2 ppm by weight of CFC-12 (dichlorodifluoromethane),</w:t>
                  </w:r>
                </w:p>
              </w:tc>
            </w:tr>
            <w:tr w:rsidR="006E3C95" w14:paraId="5B0016CA" w14:textId="77777777" w:rsidTr="008924C5">
              <w:tc>
                <w:tcPr>
                  <w:tcW w:w="220" w:type="dxa"/>
                </w:tcPr>
                <w:p w14:paraId="2B5DE150" w14:textId="77777777" w:rsidR="006E3C95" w:rsidRDefault="006E3C95" w:rsidP="006E3C95">
                  <w:pPr>
                    <w:pStyle w:val="Paragraph"/>
                    <w:spacing w:after="0"/>
                    <w:rPr>
                      <w:noProof/>
                    </w:rPr>
                  </w:pPr>
                  <w:r>
                    <w:rPr>
                      <w:noProof/>
                    </w:rPr>
                    <w:t>—</w:t>
                  </w:r>
                </w:p>
              </w:tc>
              <w:tc>
                <w:tcPr>
                  <w:tcW w:w="3599" w:type="dxa"/>
                </w:tcPr>
                <w:p w14:paraId="4B99813E" w14:textId="77777777" w:rsidR="006E3C95" w:rsidRDefault="006E3C95" w:rsidP="006E3C95">
                  <w:pPr>
                    <w:pStyle w:val="Paragraph"/>
                    <w:spacing w:after="0"/>
                    <w:rPr>
                      <w:noProof/>
                    </w:rPr>
                  </w:pPr>
                  <w:r>
                    <w:rPr>
                      <w:noProof/>
                    </w:rPr>
                    <w:t>not more than 20 ppm by weight of HCC-40 (methyl chloride),</w:t>
                  </w:r>
                </w:p>
              </w:tc>
            </w:tr>
            <w:tr w:rsidR="006E3C95" w14:paraId="49268468" w14:textId="77777777" w:rsidTr="008924C5">
              <w:tc>
                <w:tcPr>
                  <w:tcW w:w="220" w:type="dxa"/>
                </w:tcPr>
                <w:p w14:paraId="2D773979" w14:textId="77777777" w:rsidR="006E3C95" w:rsidRDefault="006E3C95" w:rsidP="006E3C95">
                  <w:pPr>
                    <w:pStyle w:val="Paragraph"/>
                    <w:spacing w:after="0"/>
                    <w:rPr>
                      <w:noProof/>
                    </w:rPr>
                  </w:pPr>
                  <w:r>
                    <w:rPr>
                      <w:noProof/>
                    </w:rPr>
                    <w:t>—</w:t>
                  </w:r>
                </w:p>
              </w:tc>
              <w:tc>
                <w:tcPr>
                  <w:tcW w:w="3599" w:type="dxa"/>
                </w:tcPr>
                <w:p w14:paraId="51E4949F" w14:textId="77777777" w:rsidR="006E3C95" w:rsidRDefault="006E3C95" w:rsidP="006E3C95">
                  <w:pPr>
                    <w:pStyle w:val="Paragraph"/>
                    <w:spacing w:after="0"/>
                    <w:rPr>
                      <w:noProof/>
                    </w:rPr>
                  </w:pPr>
                  <w:r>
                    <w:rPr>
                      <w:noProof/>
                    </w:rPr>
                    <w:t>not more than 20 ppm by weight of HFC-245cb (1,1,1,2,2-pentafluoropropane),</w:t>
                  </w:r>
                </w:p>
              </w:tc>
            </w:tr>
            <w:tr w:rsidR="006E3C95" w14:paraId="626E6680" w14:textId="77777777" w:rsidTr="008924C5">
              <w:tc>
                <w:tcPr>
                  <w:tcW w:w="220" w:type="dxa"/>
                </w:tcPr>
                <w:p w14:paraId="65B27228" w14:textId="77777777" w:rsidR="006E3C95" w:rsidRDefault="006E3C95" w:rsidP="006E3C95">
                  <w:pPr>
                    <w:pStyle w:val="Paragraph"/>
                    <w:spacing w:after="0"/>
                    <w:rPr>
                      <w:noProof/>
                    </w:rPr>
                  </w:pPr>
                  <w:r>
                    <w:rPr>
                      <w:noProof/>
                    </w:rPr>
                    <w:t>—</w:t>
                  </w:r>
                </w:p>
              </w:tc>
              <w:tc>
                <w:tcPr>
                  <w:tcW w:w="3599" w:type="dxa"/>
                </w:tcPr>
                <w:p w14:paraId="09D24359" w14:textId="77777777" w:rsidR="006E3C95" w:rsidRDefault="006E3C95" w:rsidP="006E3C95">
                  <w:pPr>
                    <w:pStyle w:val="Paragraph"/>
                    <w:spacing w:after="0"/>
                    <w:rPr>
                      <w:noProof/>
                    </w:rPr>
                  </w:pPr>
                  <w:r>
                    <w:rPr>
                      <w:noProof/>
                    </w:rPr>
                    <w:t>not more than 20 ppm by weight of H-12B1 (chlorodifluorobromomethane),</w:t>
                  </w:r>
                </w:p>
              </w:tc>
            </w:tr>
            <w:tr w:rsidR="006E3C95" w14:paraId="773BA70D" w14:textId="77777777" w:rsidTr="008924C5">
              <w:tc>
                <w:tcPr>
                  <w:tcW w:w="220" w:type="dxa"/>
                </w:tcPr>
                <w:p w14:paraId="405F2D0B" w14:textId="77777777" w:rsidR="006E3C95" w:rsidRDefault="006E3C95" w:rsidP="006E3C95">
                  <w:pPr>
                    <w:pStyle w:val="Paragraph"/>
                    <w:spacing w:after="0"/>
                    <w:rPr>
                      <w:noProof/>
                    </w:rPr>
                  </w:pPr>
                  <w:r>
                    <w:rPr>
                      <w:noProof/>
                    </w:rPr>
                    <w:t>—</w:t>
                  </w:r>
                </w:p>
              </w:tc>
              <w:tc>
                <w:tcPr>
                  <w:tcW w:w="3599" w:type="dxa"/>
                </w:tcPr>
                <w:p w14:paraId="1E4FD218" w14:textId="77777777" w:rsidR="006E3C95" w:rsidRDefault="006E3C95" w:rsidP="006E3C95">
                  <w:pPr>
                    <w:pStyle w:val="Paragraph"/>
                    <w:spacing w:after="0"/>
                    <w:rPr>
                      <w:noProof/>
                    </w:rPr>
                  </w:pPr>
                  <w:r>
                    <w:rPr>
                      <w:noProof/>
                    </w:rPr>
                    <w:t>not more than 20 ppm by weight of HFC-32 (difluoromethane),</w:t>
                  </w:r>
                </w:p>
              </w:tc>
            </w:tr>
            <w:tr w:rsidR="006E3C95" w14:paraId="40F99812" w14:textId="77777777" w:rsidTr="008924C5">
              <w:tc>
                <w:tcPr>
                  <w:tcW w:w="220" w:type="dxa"/>
                </w:tcPr>
                <w:p w14:paraId="468490BD" w14:textId="77777777" w:rsidR="006E3C95" w:rsidRDefault="006E3C95" w:rsidP="006E3C95">
                  <w:pPr>
                    <w:pStyle w:val="Paragraph"/>
                    <w:spacing w:after="0"/>
                    <w:rPr>
                      <w:noProof/>
                    </w:rPr>
                  </w:pPr>
                  <w:r>
                    <w:rPr>
                      <w:noProof/>
                    </w:rPr>
                    <w:t>—</w:t>
                  </w:r>
                </w:p>
              </w:tc>
              <w:tc>
                <w:tcPr>
                  <w:tcW w:w="3599" w:type="dxa"/>
                </w:tcPr>
                <w:p w14:paraId="66B1759B" w14:textId="77777777" w:rsidR="006E3C95" w:rsidRDefault="006E3C95" w:rsidP="006E3C95">
                  <w:pPr>
                    <w:pStyle w:val="Paragraph"/>
                    <w:spacing w:after="0"/>
                    <w:rPr>
                      <w:noProof/>
                    </w:rPr>
                  </w:pPr>
                  <w:r>
                    <w:rPr>
                      <w:noProof/>
                    </w:rPr>
                    <w:t>not more than 15 ppm by weight of HCFC-31 (chlorofluoromethane),</w:t>
                  </w:r>
                </w:p>
              </w:tc>
            </w:tr>
            <w:tr w:rsidR="006E3C95" w14:paraId="4E850D40" w14:textId="77777777" w:rsidTr="008924C5">
              <w:tc>
                <w:tcPr>
                  <w:tcW w:w="220" w:type="dxa"/>
                </w:tcPr>
                <w:p w14:paraId="424BBF6F" w14:textId="77777777" w:rsidR="006E3C95" w:rsidRDefault="006E3C95" w:rsidP="006E3C95">
                  <w:pPr>
                    <w:pStyle w:val="Paragraph"/>
                    <w:spacing w:after="0"/>
                    <w:rPr>
                      <w:noProof/>
                    </w:rPr>
                  </w:pPr>
                  <w:r>
                    <w:rPr>
                      <w:noProof/>
                    </w:rPr>
                    <w:t>—</w:t>
                  </w:r>
                </w:p>
              </w:tc>
              <w:tc>
                <w:tcPr>
                  <w:tcW w:w="3599" w:type="dxa"/>
                </w:tcPr>
                <w:p w14:paraId="6EFBD771" w14:textId="77777777" w:rsidR="006E3C95" w:rsidRDefault="006E3C95" w:rsidP="006E3C95">
                  <w:pPr>
                    <w:pStyle w:val="Paragraph"/>
                    <w:spacing w:after="0"/>
                    <w:rPr>
                      <w:noProof/>
                    </w:rPr>
                  </w:pPr>
                  <w:r>
                    <w:rPr>
                      <w:noProof/>
                    </w:rPr>
                    <w:t>not more than 10 ppm by weight of HFC-152a (1,1-difluoroethane),</w:t>
                  </w:r>
                </w:p>
              </w:tc>
            </w:tr>
            <w:tr w:rsidR="006E3C95" w14:paraId="408F28DF" w14:textId="77777777" w:rsidTr="008924C5">
              <w:tc>
                <w:tcPr>
                  <w:tcW w:w="220" w:type="dxa"/>
                </w:tcPr>
                <w:p w14:paraId="615A2C2F" w14:textId="77777777" w:rsidR="006E3C95" w:rsidRDefault="006E3C95" w:rsidP="006E3C95">
                  <w:pPr>
                    <w:pStyle w:val="Paragraph"/>
                    <w:spacing w:after="0"/>
                    <w:rPr>
                      <w:noProof/>
                    </w:rPr>
                  </w:pPr>
                  <w:r>
                    <w:rPr>
                      <w:noProof/>
                    </w:rPr>
                    <w:t>—</w:t>
                  </w:r>
                </w:p>
              </w:tc>
              <w:tc>
                <w:tcPr>
                  <w:tcW w:w="3599" w:type="dxa"/>
                </w:tcPr>
                <w:p w14:paraId="5B5E0268" w14:textId="77777777" w:rsidR="006E3C95" w:rsidRDefault="006E3C95" w:rsidP="006E3C95">
                  <w:pPr>
                    <w:pStyle w:val="Paragraph"/>
                    <w:spacing w:after="0"/>
                    <w:rPr>
                      <w:noProof/>
                    </w:rPr>
                  </w:pPr>
                  <w:r>
                    <w:rPr>
                      <w:noProof/>
                    </w:rPr>
                    <w:t>not more than 20 ppm by weight of HFO-1131 (1-chloro-2-fluoroethylene),</w:t>
                  </w:r>
                </w:p>
              </w:tc>
            </w:tr>
            <w:tr w:rsidR="006E3C95" w14:paraId="128F21AE" w14:textId="77777777" w:rsidTr="008924C5">
              <w:tc>
                <w:tcPr>
                  <w:tcW w:w="220" w:type="dxa"/>
                </w:tcPr>
                <w:p w14:paraId="4F1FCBBA" w14:textId="77777777" w:rsidR="006E3C95" w:rsidRDefault="006E3C95" w:rsidP="006E3C95">
                  <w:pPr>
                    <w:pStyle w:val="Paragraph"/>
                    <w:spacing w:after="0"/>
                    <w:rPr>
                      <w:noProof/>
                    </w:rPr>
                  </w:pPr>
                  <w:r>
                    <w:rPr>
                      <w:noProof/>
                    </w:rPr>
                    <w:t>—</w:t>
                  </w:r>
                </w:p>
              </w:tc>
              <w:tc>
                <w:tcPr>
                  <w:tcW w:w="3599" w:type="dxa"/>
                </w:tcPr>
                <w:p w14:paraId="11D77ACF" w14:textId="77777777" w:rsidR="006E3C95" w:rsidRDefault="006E3C95" w:rsidP="006E3C95">
                  <w:pPr>
                    <w:pStyle w:val="Paragraph"/>
                    <w:spacing w:after="0"/>
                    <w:rPr>
                      <w:noProof/>
                    </w:rPr>
                  </w:pPr>
                  <w:r>
                    <w:rPr>
                      <w:noProof/>
                    </w:rPr>
                    <w:t>not more than 20 ppm by weight of HCFO-1122 (1-chloro-2,2-difluoroethylene),</w:t>
                  </w:r>
                </w:p>
              </w:tc>
            </w:tr>
            <w:tr w:rsidR="006E3C95" w14:paraId="506AC73A" w14:textId="77777777" w:rsidTr="008924C5">
              <w:tc>
                <w:tcPr>
                  <w:tcW w:w="220" w:type="dxa"/>
                </w:tcPr>
                <w:p w14:paraId="180BD8D2" w14:textId="77777777" w:rsidR="006E3C95" w:rsidRDefault="006E3C95" w:rsidP="006E3C95">
                  <w:pPr>
                    <w:pStyle w:val="Paragraph"/>
                    <w:spacing w:after="0"/>
                    <w:rPr>
                      <w:noProof/>
                    </w:rPr>
                  </w:pPr>
                  <w:r>
                    <w:rPr>
                      <w:noProof/>
                    </w:rPr>
                    <w:t>—</w:t>
                  </w:r>
                </w:p>
              </w:tc>
              <w:tc>
                <w:tcPr>
                  <w:tcW w:w="3599" w:type="dxa"/>
                </w:tcPr>
                <w:p w14:paraId="1989A424" w14:textId="77777777" w:rsidR="006E3C95" w:rsidRDefault="006E3C95" w:rsidP="006E3C95">
                  <w:pPr>
                    <w:pStyle w:val="Paragraph"/>
                    <w:spacing w:after="0"/>
                    <w:rPr>
                      <w:noProof/>
                    </w:rPr>
                  </w:pPr>
                  <w:r>
                    <w:rPr>
                      <w:noProof/>
                    </w:rPr>
                    <w:t>not more than 3 ppm by weight of HFO-1234yf (2,3,3,3-tetrafluoropropene),</w:t>
                  </w:r>
                </w:p>
              </w:tc>
            </w:tr>
            <w:tr w:rsidR="006E3C95" w14:paraId="363B128F" w14:textId="77777777" w:rsidTr="008924C5">
              <w:tc>
                <w:tcPr>
                  <w:tcW w:w="220" w:type="dxa"/>
                </w:tcPr>
                <w:p w14:paraId="2B69E738" w14:textId="77777777" w:rsidR="006E3C95" w:rsidRDefault="006E3C95" w:rsidP="006E3C95">
                  <w:pPr>
                    <w:pStyle w:val="Paragraph"/>
                    <w:spacing w:after="0"/>
                    <w:rPr>
                      <w:noProof/>
                    </w:rPr>
                  </w:pPr>
                  <w:r>
                    <w:rPr>
                      <w:noProof/>
                    </w:rPr>
                    <w:t>—</w:t>
                  </w:r>
                </w:p>
              </w:tc>
              <w:tc>
                <w:tcPr>
                  <w:tcW w:w="3599" w:type="dxa"/>
                </w:tcPr>
                <w:p w14:paraId="18D81F72" w14:textId="77777777" w:rsidR="006E3C95" w:rsidRDefault="006E3C95" w:rsidP="006E3C95">
                  <w:pPr>
                    <w:pStyle w:val="Paragraph"/>
                    <w:spacing w:after="0"/>
                    <w:rPr>
                      <w:noProof/>
                    </w:rPr>
                  </w:pPr>
                  <w:r>
                    <w:rPr>
                      <w:noProof/>
                    </w:rPr>
                    <w:t>not more than 3 ppm by weight of HFO-1243zf (3,3,3-trifluoropropene), </w:t>
                  </w:r>
                </w:p>
              </w:tc>
            </w:tr>
            <w:tr w:rsidR="006E3C95" w14:paraId="2912791A" w14:textId="77777777" w:rsidTr="008924C5">
              <w:tc>
                <w:tcPr>
                  <w:tcW w:w="220" w:type="dxa"/>
                </w:tcPr>
                <w:p w14:paraId="1343CFFE" w14:textId="77777777" w:rsidR="006E3C95" w:rsidRDefault="006E3C95" w:rsidP="006E3C95">
                  <w:pPr>
                    <w:pStyle w:val="Paragraph"/>
                    <w:spacing w:after="0"/>
                    <w:rPr>
                      <w:noProof/>
                    </w:rPr>
                  </w:pPr>
                  <w:r>
                    <w:rPr>
                      <w:noProof/>
                    </w:rPr>
                    <w:t>—</w:t>
                  </w:r>
                </w:p>
              </w:tc>
              <w:tc>
                <w:tcPr>
                  <w:tcW w:w="3599" w:type="dxa"/>
                </w:tcPr>
                <w:p w14:paraId="2B8F0729" w14:textId="77777777" w:rsidR="006E3C95" w:rsidRDefault="006E3C95" w:rsidP="006E3C95">
                  <w:pPr>
                    <w:pStyle w:val="Paragraph"/>
                    <w:spacing w:after="0"/>
                    <w:rPr>
                      <w:noProof/>
                    </w:rPr>
                  </w:pPr>
                  <w:r>
                    <w:rPr>
                      <w:noProof/>
                    </w:rPr>
                    <w:t>not more than 3 ppm by weight of HCFO-1122a (1-chloro-1,2-difluoroethylene),</w:t>
                  </w:r>
                </w:p>
              </w:tc>
            </w:tr>
            <w:tr w:rsidR="006E3C95" w14:paraId="18EB3F43" w14:textId="77777777" w:rsidTr="008924C5">
              <w:tc>
                <w:tcPr>
                  <w:tcW w:w="220" w:type="dxa"/>
                </w:tcPr>
                <w:p w14:paraId="44BC9FAE" w14:textId="77777777" w:rsidR="006E3C95" w:rsidRDefault="006E3C95" w:rsidP="006E3C95">
                  <w:pPr>
                    <w:pStyle w:val="Paragraph"/>
                    <w:spacing w:after="0"/>
                    <w:rPr>
                      <w:noProof/>
                    </w:rPr>
                  </w:pPr>
                  <w:r>
                    <w:rPr>
                      <w:noProof/>
                    </w:rPr>
                    <w:t>—</w:t>
                  </w:r>
                </w:p>
              </w:tc>
              <w:tc>
                <w:tcPr>
                  <w:tcW w:w="3599" w:type="dxa"/>
                </w:tcPr>
                <w:p w14:paraId="1346A9C2" w14:textId="77777777" w:rsidR="006E3C95" w:rsidRDefault="006E3C95" w:rsidP="006E3C95">
                  <w:pPr>
                    <w:pStyle w:val="Paragraph"/>
                    <w:spacing w:after="0"/>
                    <w:rPr>
                      <w:noProof/>
                    </w:rPr>
                  </w:pPr>
                  <w:r>
                    <w:rPr>
                      <w:noProof/>
                    </w:rPr>
                    <w:t>not more than 4,5 ppm by weight of HFO-1234yf + HCFO-1122a + HFO-1243zf (2,3,3,3-tetrafluoropropene + 1-chloro-1,2-difluoroethylene + 3,3,3-trifluoropropene),</w:t>
                  </w:r>
                </w:p>
              </w:tc>
            </w:tr>
            <w:tr w:rsidR="006E3C95" w14:paraId="61389950" w14:textId="77777777" w:rsidTr="008924C5">
              <w:tc>
                <w:tcPr>
                  <w:tcW w:w="220" w:type="dxa"/>
                </w:tcPr>
                <w:p w14:paraId="13E6A145" w14:textId="77777777" w:rsidR="006E3C95" w:rsidRDefault="006E3C95" w:rsidP="006E3C95">
                  <w:pPr>
                    <w:pStyle w:val="Paragraph"/>
                    <w:spacing w:after="0"/>
                    <w:rPr>
                      <w:noProof/>
                    </w:rPr>
                  </w:pPr>
                  <w:r>
                    <w:rPr>
                      <w:noProof/>
                    </w:rPr>
                    <w:t>—</w:t>
                  </w:r>
                </w:p>
              </w:tc>
              <w:tc>
                <w:tcPr>
                  <w:tcW w:w="3599" w:type="dxa"/>
                </w:tcPr>
                <w:p w14:paraId="11C582D3" w14:textId="77777777" w:rsidR="006E3C95" w:rsidRDefault="006E3C95" w:rsidP="006E3C95">
                  <w:pPr>
                    <w:pStyle w:val="Paragraph"/>
                    <w:spacing w:after="0"/>
                    <w:rPr>
                      <w:noProof/>
                    </w:rPr>
                  </w:pPr>
                  <w:r>
                    <w:rPr>
                      <w:noProof/>
                    </w:rPr>
                    <w:t>not more than 3 ppm by weight of any individual unspecified/unknown chemical,</w:t>
                  </w:r>
                </w:p>
              </w:tc>
            </w:tr>
            <w:tr w:rsidR="006E3C95" w14:paraId="396BE3EF" w14:textId="77777777" w:rsidTr="008924C5">
              <w:tc>
                <w:tcPr>
                  <w:tcW w:w="220" w:type="dxa"/>
                </w:tcPr>
                <w:p w14:paraId="535E88E6" w14:textId="77777777" w:rsidR="006E3C95" w:rsidRDefault="006E3C95" w:rsidP="006E3C95">
                  <w:pPr>
                    <w:pStyle w:val="Paragraph"/>
                    <w:spacing w:after="0"/>
                    <w:rPr>
                      <w:noProof/>
                    </w:rPr>
                  </w:pPr>
                  <w:r>
                    <w:rPr>
                      <w:noProof/>
                    </w:rPr>
                    <w:t>—</w:t>
                  </w:r>
                </w:p>
              </w:tc>
              <w:tc>
                <w:tcPr>
                  <w:tcW w:w="3599" w:type="dxa"/>
                </w:tcPr>
                <w:p w14:paraId="6CB6BC8A" w14:textId="77777777" w:rsidR="006E3C95" w:rsidRDefault="006E3C95" w:rsidP="006E3C95">
                  <w:pPr>
                    <w:pStyle w:val="Paragraph"/>
                    <w:spacing w:after="0"/>
                    <w:rPr>
                      <w:noProof/>
                    </w:rPr>
                  </w:pPr>
                  <w:r>
                    <w:rPr>
                      <w:noProof/>
                    </w:rPr>
                    <w:t>not more than 10 ppm by weight of all unspecified/unknown chemicals combined,</w:t>
                  </w:r>
                </w:p>
              </w:tc>
            </w:tr>
            <w:tr w:rsidR="006E3C95" w14:paraId="539CA2CD" w14:textId="77777777" w:rsidTr="008924C5">
              <w:tc>
                <w:tcPr>
                  <w:tcW w:w="220" w:type="dxa"/>
                </w:tcPr>
                <w:p w14:paraId="7B140D94" w14:textId="77777777" w:rsidR="006E3C95" w:rsidRDefault="006E3C95" w:rsidP="006E3C95">
                  <w:pPr>
                    <w:pStyle w:val="Paragraph"/>
                    <w:spacing w:after="0"/>
                    <w:rPr>
                      <w:noProof/>
                    </w:rPr>
                  </w:pPr>
                  <w:r>
                    <w:rPr>
                      <w:noProof/>
                    </w:rPr>
                    <w:t>—</w:t>
                  </w:r>
                </w:p>
              </w:tc>
              <w:tc>
                <w:tcPr>
                  <w:tcW w:w="3599" w:type="dxa"/>
                </w:tcPr>
                <w:p w14:paraId="4B59EB17" w14:textId="77777777" w:rsidR="006E3C95" w:rsidRDefault="006E3C95" w:rsidP="006E3C95">
                  <w:pPr>
                    <w:pStyle w:val="Paragraph"/>
                    <w:spacing w:after="0"/>
                    <w:rPr>
                      <w:noProof/>
                    </w:rPr>
                  </w:pPr>
                  <w:r>
                    <w:rPr>
                      <w:noProof/>
                    </w:rPr>
                    <w:t>not more than 10 ppm by weight of water,</w:t>
                  </w:r>
                </w:p>
              </w:tc>
            </w:tr>
            <w:tr w:rsidR="006E3C95" w14:paraId="5ECE8CDE" w14:textId="77777777" w:rsidTr="008924C5">
              <w:tc>
                <w:tcPr>
                  <w:tcW w:w="220" w:type="dxa"/>
                </w:tcPr>
                <w:p w14:paraId="3B1E7D52" w14:textId="77777777" w:rsidR="006E3C95" w:rsidRDefault="006E3C95" w:rsidP="006E3C95">
                  <w:pPr>
                    <w:pStyle w:val="Paragraph"/>
                    <w:spacing w:after="0"/>
                    <w:rPr>
                      <w:noProof/>
                    </w:rPr>
                  </w:pPr>
                  <w:r>
                    <w:rPr>
                      <w:noProof/>
                    </w:rPr>
                    <w:t>—</w:t>
                  </w:r>
                </w:p>
              </w:tc>
              <w:tc>
                <w:tcPr>
                  <w:tcW w:w="3599" w:type="dxa"/>
                </w:tcPr>
                <w:p w14:paraId="1BBA8D61" w14:textId="77777777" w:rsidR="006E3C95" w:rsidRDefault="006E3C95" w:rsidP="006E3C95">
                  <w:pPr>
                    <w:pStyle w:val="Paragraph"/>
                    <w:spacing w:after="0"/>
                    <w:rPr>
                      <w:noProof/>
                    </w:rPr>
                  </w:pPr>
                  <w:r>
                    <w:rPr>
                      <w:noProof/>
                    </w:rPr>
                    <w:t>with an acidity level of not more than 0,1 ppm by weight, </w:t>
                  </w:r>
                </w:p>
              </w:tc>
            </w:tr>
            <w:tr w:rsidR="006E3C95" w14:paraId="111E4ED5" w14:textId="77777777" w:rsidTr="008924C5">
              <w:tc>
                <w:tcPr>
                  <w:tcW w:w="220" w:type="dxa"/>
                </w:tcPr>
                <w:p w14:paraId="34FEF731" w14:textId="77777777" w:rsidR="006E3C95" w:rsidRDefault="006E3C95" w:rsidP="006E3C95">
                  <w:pPr>
                    <w:pStyle w:val="Paragraph"/>
                    <w:spacing w:after="0"/>
                    <w:rPr>
                      <w:noProof/>
                    </w:rPr>
                  </w:pPr>
                  <w:r>
                    <w:rPr>
                      <w:noProof/>
                    </w:rPr>
                    <w:t>—</w:t>
                  </w:r>
                </w:p>
              </w:tc>
              <w:tc>
                <w:tcPr>
                  <w:tcW w:w="3599" w:type="dxa"/>
                </w:tcPr>
                <w:p w14:paraId="345DE4C6" w14:textId="77777777" w:rsidR="006E3C95" w:rsidRDefault="006E3C95" w:rsidP="006E3C95">
                  <w:pPr>
                    <w:pStyle w:val="Paragraph"/>
                    <w:spacing w:after="0"/>
                    <w:rPr>
                      <w:noProof/>
                    </w:rPr>
                  </w:pPr>
                  <w:r>
                    <w:rPr>
                      <w:noProof/>
                    </w:rPr>
                    <w:t>without halides,</w:t>
                  </w:r>
                </w:p>
              </w:tc>
            </w:tr>
            <w:tr w:rsidR="006E3C95" w14:paraId="39C026D8" w14:textId="77777777" w:rsidTr="008924C5">
              <w:tc>
                <w:tcPr>
                  <w:tcW w:w="220" w:type="dxa"/>
                </w:tcPr>
                <w:p w14:paraId="52C2FF1E" w14:textId="77777777" w:rsidR="006E3C95" w:rsidRDefault="006E3C95" w:rsidP="006E3C95">
                  <w:pPr>
                    <w:pStyle w:val="Paragraph"/>
                    <w:spacing w:after="0"/>
                    <w:rPr>
                      <w:noProof/>
                    </w:rPr>
                  </w:pPr>
                  <w:r>
                    <w:rPr>
                      <w:noProof/>
                    </w:rPr>
                    <w:t>—</w:t>
                  </w:r>
                </w:p>
              </w:tc>
              <w:tc>
                <w:tcPr>
                  <w:tcW w:w="3599" w:type="dxa"/>
                </w:tcPr>
                <w:p w14:paraId="1DC21584" w14:textId="77777777" w:rsidR="006E3C95" w:rsidRDefault="006E3C95" w:rsidP="006E3C95">
                  <w:pPr>
                    <w:pStyle w:val="Paragraph"/>
                    <w:spacing w:after="0"/>
                    <w:rPr>
                      <w:noProof/>
                    </w:rPr>
                  </w:pPr>
                  <w:r>
                    <w:rPr>
                      <w:noProof/>
                    </w:rPr>
                    <w:t>not more than 0,01 % by volume of high boilers,</w:t>
                  </w:r>
                </w:p>
              </w:tc>
            </w:tr>
            <w:tr w:rsidR="006E3C95" w14:paraId="6E3D45EE" w14:textId="77777777" w:rsidTr="008924C5">
              <w:tc>
                <w:tcPr>
                  <w:tcW w:w="220" w:type="dxa"/>
                </w:tcPr>
                <w:p w14:paraId="1B9F07A9" w14:textId="77777777" w:rsidR="006E3C95" w:rsidRDefault="006E3C95" w:rsidP="006E3C95">
                  <w:pPr>
                    <w:pStyle w:val="Paragraph"/>
                    <w:spacing w:after="0"/>
                    <w:rPr>
                      <w:noProof/>
                    </w:rPr>
                  </w:pPr>
                  <w:r>
                    <w:rPr>
                      <w:noProof/>
                    </w:rPr>
                    <w:t>—</w:t>
                  </w:r>
                </w:p>
              </w:tc>
              <w:tc>
                <w:tcPr>
                  <w:tcW w:w="3599" w:type="dxa"/>
                </w:tcPr>
                <w:p w14:paraId="3EF5940B" w14:textId="77777777" w:rsidR="006E3C95" w:rsidRDefault="006E3C95" w:rsidP="006E3C95">
                  <w:pPr>
                    <w:pStyle w:val="Paragraph"/>
                    <w:spacing w:after="0"/>
                    <w:rPr>
                      <w:noProof/>
                    </w:rPr>
                  </w:pPr>
                  <w:r>
                    <w:rPr>
                      <w:noProof/>
                    </w:rPr>
                    <w:t>without any odour (no malodour),</w:t>
                  </w:r>
                </w:p>
              </w:tc>
            </w:tr>
          </w:tbl>
          <w:p w14:paraId="3FB0B6CB" w14:textId="77777777" w:rsidR="006E3C95" w:rsidRDefault="006E3C95" w:rsidP="006E3C95">
            <w:pPr>
              <w:pStyle w:val="Paragraph"/>
              <w:spacing w:after="0"/>
              <w:rPr>
                <w:noProof/>
              </w:rPr>
            </w:pPr>
            <w:r>
              <w:rPr>
                <w:noProof/>
              </w:rPr>
              <w:t>for use with or without further purification as an under GMP (Good Manufacturing Practice) produced inhalation grade of HFC-134a in the manufacture of a propellant for medical aerosols whose contents are absorbed in the oral or nasal cavities, and/or the respiratory tract</w:t>
            </w:r>
          </w:p>
          <w:p w14:paraId="796162F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81F4433" w14:textId="77777777" w:rsidR="006E3C95" w:rsidRDefault="006E3C95" w:rsidP="006E3C95">
            <w:pPr>
              <w:pStyle w:val="Paragraph"/>
              <w:spacing w:after="0"/>
              <w:rPr>
                <w:noProof/>
              </w:rPr>
            </w:pPr>
            <w:r>
              <w:rPr>
                <w:noProof/>
              </w:rPr>
              <w:t>0 %</w:t>
            </w:r>
          </w:p>
        </w:tc>
        <w:tc>
          <w:tcPr>
            <w:tcW w:w="1276" w:type="dxa"/>
          </w:tcPr>
          <w:p w14:paraId="52882CAC" w14:textId="77777777" w:rsidR="006E3C95" w:rsidRDefault="006E3C95" w:rsidP="006E3C95">
            <w:pPr>
              <w:pStyle w:val="Paragraph"/>
              <w:spacing w:after="0"/>
              <w:rPr>
                <w:noProof/>
              </w:rPr>
            </w:pPr>
            <w:r>
              <w:rPr>
                <w:noProof/>
              </w:rPr>
              <w:t>-</w:t>
            </w:r>
          </w:p>
        </w:tc>
        <w:tc>
          <w:tcPr>
            <w:tcW w:w="992" w:type="dxa"/>
          </w:tcPr>
          <w:p w14:paraId="4D269BA6" w14:textId="77777777" w:rsidR="006E3C95" w:rsidRDefault="006E3C95" w:rsidP="006E3C95">
            <w:pPr>
              <w:pStyle w:val="Paragraph"/>
              <w:spacing w:after="0"/>
              <w:rPr>
                <w:noProof/>
              </w:rPr>
            </w:pPr>
            <w:r>
              <w:rPr>
                <w:noProof/>
              </w:rPr>
              <w:t>31.12.2024</w:t>
            </w:r>
          </w:p>
        </w:tc>
      </w:tr>
      <w:tr w:rsidR="006E3C95" w14:paraId="74E0C0EC" w14:textId="77777777" w:rsidTr="008924C5">
        <w:trPr>
          <w:cantSplit/>
        </w:trPr>
        <w:tc>
          <w:tcPr>
            <w:tcW w:w="779" w:type="dxa"/>
          </w:tcPr>
          <w:p w14:paraId="4B01D807" w14:textId="77777777" w:rsidR="006E3C95" w:rsidRDefault="006E3C95" w:rsidP="006E3C95">
            <w:pPr>
              <w:pStyle w:val="Paragraph"/>
              <w:spacing w:after="0"/>
              <w:rPr>
                <w:noProof/>
              </w:rPr>
            </w:pPr>
            <w:r>
              <w:rPr>
                <w:noProof/>
              </w:rPr>
              <w:t>0.2542</w:t>
            </w:r>
          </w:p>
        </w:tc>
        <w:tc>
          <w:tcPr>
            <w:tcW w:w="1276" w:type="dxa"/>
          </w:tcPr>
          <w:p w14:paraId="20C94F66" w14:textId="77777777" w:rsidR="006E3C95" w:rsidRDefault="006E3C95" w:rsidP="006E3C95">
            <w:pPr>
              <w:pStyle w:val="Paragraph"/>
              <w:spacing w:after="0"/>
              <w:jc w:val="right"/>
              <w:rPr>
                <w:noProof/>
              </w:rPr>
            </w:pPr>
            <w:r>
              <w:rPr>
                <w:rStyle w:val="FootnoteReference"/>
                <w:noProof/>
              </w:rPr>
              <w:t>*</w:t>
            </w:r>
            <w:r>
              <w:rPr>
                <w:noProof/>
              </w:rPr>
              <w:t>ex 2903 47 00</w:t>
            </w:r>
          </w:p>
        </w:tc>
        <w:tc>
          <w:tcPr>
            <w:tcW w:w="709" w:type="dxa"/>
          </w:tcPr>
          <w:p w14:paraId="65F7C123" w14:textId="77777777" w:rsidR="006E3C95" w:rsidRDefault="006E3C95" w:rsidP="006E3C95">
            <w:pPr>
              <w:pStyle w:val="Paragraph"/>
              <w:spacing w:after="0"/>
              <w:jc w:val="center"/>
              <w:rPr>
                <w:noProof/>
              </w:rPr>
            </w:pPr>
            <w:r>
              <w:rPr>
                <w:noProof/>
              </w:rPr>
              <w:t>20</w:t>
            </w:r>
          </w:p>
        </w:tc>
        <w:tc>
          <w:tcPr>
            <w:tcW w:w="3967" w:type="dxa"/>
          </w:tcPr>
          <w:p w14:paraId="6CB947AF" w14:textId="77777777" w:rsidR="006E3C95" w:rsidRPr="009D59C7" w:rsidRDefault="006E3C95" w:rsidP="006E3C95">
            <w:pPr>
              <w:pStyle w:val="Paragraph"/>
              <w:spacing w:after="0"/>
              <w:rPr>
                <w:noProof/>
                <w:lang w:val="fr-BE"/>
              </w:rPr>
            </w:pPr>
            <w:r w:rsidRPr="009D59C7">
              <w:rPr>
                <w:noProof/>
                <w:lang w:val="fr-BE"/>
              </w:rPr>
              <w:t>1,1,1,3,3-Pentafluoropropane (HFC-245fa) (CAS RN 460-73-1)</w:t>
            </w:r>
          </w:p>
        </w:tc>
        <w:tc>
          <w:tcPr>
            <w:tcW w:w="994" w:type="dxa"/>
          </w:tcPr>
          <w:p w14:paraId="1AFFFAF7" w14:textId="77777777" w:rsidR="006E3C95" w:rsidRDefault="006E3C95" w:rsidP="006E3C95">
            <w:pPr>
              <w:pStyle w:val="Paragraph"/>
              <w:spacing w:after="0"/>
              <w:rPr>
                <w:noProof/>
              </w:rPr>
            </w:pPr>
            <w:r>
              <w:rPr>
                <w:noProof/>
              </w:rPr>
              <w:t>0 %</w:t>
            </w:r>
          </w:p>
        </w:tc>
        <w:tc>
          <w:tcPr>
            <w:tcW w:w="1276" w:type="dxa"/>
          </w:tcPr>
          <w:p w14:paraId="694B88E8" w14:textId="77777777" w:rsidR="006E3C95" w:rsidRDefault="006E3C95" w:rsidP="006E3C95">
            <w:pPr>
              <w:pStyle w:val="Paragraph"/>
              <w:spacing w:after="0"/>
              <w:rPr>
                <w:noProof/>
              </w:rPr>
            </w:pPr>
            <w:r>
              <w:rPr>
                <w:noProof/>
              </w:rPr>
              <w:t>-</w:t>
            </w:r>
          </w:p>
        </w:tc>
        <w:tc>
          <w:tcPr>
            <w:tcW w:w="992" w:type="dxa"/>
          </w:tcPr>
          <w:p w14:paraId="11D00872" w14:textId="77777777" w:rsidR="006E3C95" w:rsidRDefault="006E3C95" w:rsidP="006E3C95">
            <w:pPr>
              <w:pStyle w:val="Paragraph"/>
              <w:spacing w:after="0"/>
              <w:rPr>
                <w:noProof/>
              </w:rPr>
            </w:pPr>
            <w:r>
              <w:rPr>
                <w:noProof/>
              </w:rPr>
              <w:t>31.12.2024</w:t>
            </w:r>
          </w:p>
        </w:tc>
      </w:tr>
      <w:tr w:rsidR="006E3C95" w14:paraId="34332959" w14:textId="77777777" w:rsidTr="008924C5">
        <w:trPr>
          <w:cantSplit/>
        </w:trPr>
        <w:tc>
          <w:tcPr>
            <w:tcW w:w="779" w:type="dxa"/>
          </w:tcPr>
          <w:p w14:paraId="6D5610D2" w14:textId="77777777" w:rsidR="006E3C95" w:rsidRDefault="006E3C95" w:rsidP="006E3C95">
            <w:pPr>
              <w:pStyle w:val="Paragraph"/>
              <w:spacing w:after="0"/>
              <w:rPr>
                <w:noProof/>
              </w:rPr>
            </w:pPr>
            <w:r>
              <w:rPr>
                <w:noProof/>
              </w:rPr>
              <w:t>0.2854</w:t>
            </w:r>
          </w:p>
        </w:tc>
        <w:tc>
          <w:tcPr>
            <w:tcW w:w="1276" w:type="dxa"/>
          </w:tcPr>
          <w:p w14:paraId="19D0487E" w14:textId="77777777" w:rsidR="006E3C95" w:rsidRDefault="006E3C95" w:rsidP="006E3C95">
            <w:pPr>
              <w:pStyle w:val="Paragraph"/>
              <w:spacing w:after="0"/>
              <w:jc w:val="right"/>
              <w:rPr>
                <w:noProof/>
              </w:rPr>
            </w:pPr>
            <w:r>
              <w:rPr>
                <w:rStyle w:val="FootnoteReference"/>
                <w:noProof/>
              </w:rPr>
              <w:t>*</w:t>
            </w:r>
            <w:r>
              <w:rPr>
                <w:noProof/>
              </w:rPr>
              <w:t>ex 2903 49 30</w:t>
            </w:r>
          </w:p>
        </w:tc>
        <w:tc>
          <w:tcPr>
            <w:tcW w:w="709" w:type="dxa"/>
          </w:tcPr>
          <w:p w14:paraId="6679DB85" w14:textId="77777777" w:rsidR="006E3C95" w:rsidRDefault="006E3C95" w:rsidP="006E3C95">
            <w:pPr>
              <w:pStyle w:val="Paragraph"/>
              <w:spacing w:after="0"/>
              <w:jc w:val="center"/>
              <w:rPr>
                <w:noProof/>
              </w:rPr>
            </w:pPr>
            <w:r>
              <w:rPr>
                <w:noProof/>
              </w:rPr>
              <w:t>10</w:t>
            </w:r>
          </w:p>
        </w:tc>
        <w:tc>
          <w:tcPr>
            <w:tcW w:w="3967" w:type="dxa"/>
          </w:tcPr>
          <w:p w14:paraId="6BE75DAC" w14:textId="77777777" w:rsidR="006E3C95" w:rsidRPr="009D59C7" w:rsidRDefault="006E3C95" w:rsidP="006E3C95">
            <w:pPr>
              <w:pStyle w:val="Paragraph"/>
              <w:spacing w:after="0"/>
              <w:rPr>
                <w:noProof/>
                <w:lang w:val="fr-BE"/>
              </w:rPr>
            </w:pPr>
            <w:r w:rsidRPr="009D59C7">
              <w:rPr>
                <w:noProof/>
                <w:lang w:val="fr-BE"/>
              </w:rPr>
              <w:t>Carbon tetrafluoride (tetrafluoromethane) (CAS RN 75-73-0)</w:t>
            </w:r>
          </w:p>
        </w:tc>
        <w:tc>
          <w:tcPr>
            <w:tcW w:w="994" w:type="dxa"/>
          </w:tcPr>
          <w:p w14:paraId="26017FF4" w14:textId="77777777" w:rsidR="006E3C95" w:rsidRDefault="006E3C95" w:rsidP="006E3C95">
            <w:pPr>
              <w:pStyle w:val="Paragraph"/>
              <w:spacing w:after="0"/>
              <w:rPr>
                <w:noProof/>
              </w:rPr>
            </w:pPr>
            <w:r>
              <w:rPr>
                <w:noProof/>
              </w:rPr>
              <w:t>0 %</w:t>
            </w:r>
          </w:p>
        </w:tc>
        <w:tc>
          <w:tcPr>
            <w:tcW w:w="1276" w:type="dxa"/>
          </w:tcPr>
          <w:p w14:paraId="22967FD8" w14:textId="77777777" w:rsidR="006E3C95" w:rsidRDefault="006E3C95" w:rsidP="006E3C95">
            <w:pPr>
              <w:pStyle w:val="Paragraph"/>
              <w:spacing w:after="0"/>
              <w:rPr>
                <w:noProof/>
              </w:rPr>
            </w:pPr>
            <w:r>
              <w:rPr>
                <w:noProof/>
              </w:rPr>
              <w:t>-</w:t>
            </w:r>
          </w:p>
        </w:tc>
        <w:tc>
          <w:tcPr>
            <w:tcW w:w="992" w:type="dxa"/>
          </w:tcPr>
          <w:p w14:paraId="02B350E6" w14:textId="77777777" w:rsidR="006E3C95" w:rsidRDefault="006E3C95" w:rsidP="006E3C95">
            <w:pPr>
              <w:pStyle w:val="Paragraph"/>
              <w:spacing w:after="0"/>
              <w:rPr>
                <w:noProof/>
              </w:rPr>
            </w:pPr>
            <w:r>
              <w:rPr>
                <w:noProof/>
              </w:rPr>
              <w:t>31.12.2024</w:t>
            </w:r>
          </w:p>
        </w:tc>
      </w:tr>
      <w:tr w:rsidR="006E3C95" w14:paraId="1E183BAA" w14:textId="77777777" w:rsidTr="008924C5">
        <w:trPr>
          <w:cantSplit/>
        </w:trPr>
        <w:tc>
          <w:tcPr>
            <w:tcW w:w="779" w:type="dxa"/>
          </w:tcPr>
          <w:p w14:paraId="29C6121A" w14:textId="77777777" w:rsidR="006E3C95" w:rsidRDefault="006E3C95" w:rsidP="006E3C95">
            <w:pPr>
              <w:pStyle w:val="Paragraph"/>
              <w:spacing w:after="0"/>
              <w:rPr>
                <w:noProof/>
              </w:rPr>
            </w:pPr>
            <w:r>
              <w:rPr>
                <w:noProof/>
              </w:rPr>
              <w:t>0.2852</w:t>
            </w:r>
          </w:p>
        </w:tc>
        <w:tc>
          <w:tcPr>
            <w:tcW w:w="1276" w:type="dxa"/>
          </w:tcPr>
          <w:p w14:paraId="2EB146F7" w14:textId="77777777" w:rsidR="006E3C95" w:rsidRDefault="006E3C95" w:rsidP="006E3C95">
            <w:pPr>
              <w:pStyle w:val="Paragraph"/>
              <w:spacing w:after="0"/>
              <w:jc w:val="right"/>
              <w:rPr>
                <w:noProof/>
              </w:rPr>
            </w:pPr>
            <w:r>
              <w:rPr>
                <w:rStyle w:val="FootnoteReference"/>
                <w:noProof/>
              </w:rPr>
              <w:t>*</w:t>
            </w:r>
            <w:r>
              <w:rPr>
                <w:noProof/>
              </w:rPr>
              <w:t>ex 2903 49 30</w:t>
            </w:r>
          </w:p>
        </w:tc>
        <w:tc>
          <w:tcPr>
            <w:tcW w:w="709" w:type="dxa"/>
          </w:tcPr>
          <w:p w14:paraId="61FC2B33" w14:textId="77777777" w:rsidR="006E3C95" w:rsidRDefault="006E3C95" w:rsidP="006E3C95">
            <w:pPr>
              <w:pStyle w:val="Paragraph"/>
              <w:spacing w:after="0"/>
              <w:jc w:val="center"/>
              <w:rPr>
                <w:noProof/>
              </w:rPr>
            </w:pPr>
            <w:r>
              <w:rPr>
                <w:noProof/>
              </w:rPr>
              <w:t>20</w:t>
            </w:r>
          </w:p>
        </w:tc>
        <w:tc>
          <w:tcPr>
            <w:tcW w:w="3967" w:type="dxa"/>
          </w:tcPr>
          <w:p w14:paraId="22122995" w14:textId="77777777" w:rsidR="006E3C95" w:rsidRDefault="006E3C95" w:rsidP="006E3C95">
            <w:pPr>
              <w:pStyle w:val="Paragraph"/>
              <w:spacing w:after="0"/>
              <w:rPr>
                <w:noProof/>
              </w:rPr>
            </w:pPr>
            <w:r>
              <w:rPr>
                <w:noProof/>
              </w:rPr>
              <w:t>Perfluoroethane (CAS RN 76-16-4)</w:t>
            </w:r>
          </w:p>
        </w:tc>
        <w:tc>
          <w:tcPr>
            <w:tcW w:w="994" w:type="dxa"/>
          </w:tcPr>
          <w:p w14:paraId="2DD1FBBE" w14:textId="77777777" w:rsidR="006E3C95" w:rsidRDefault="006E3C95" w:rsidP="006E3C95">
            <w:pPr>
              <w:pStyle w:val="Paragraph"/>
              <w:spacing w:after="0"/>
              <w:rPr>
                <w:noProof/>
              </w:rPr>
            </w:pPr>
            <w:r>
              <w:rPr>
                <w:noProof/>
              </w:rPr>
              <w:t>0 %</w:t>
            </w:r>
          </w:p>
        </w:tc>
        <w:tc>
          <w:tcPr>
            <w:tcW w:w="1276" w:type="dxa"/>
          </w:tcPr>
          <w:p w14:paraId="6BB36DDB" w14:textId="77777777" w:rsidR="006E3C95" w:rsidRDefault="006E3C95" w:rsidP="006E3C95">
            <w:pPr>
              <w:pStyle w:val="Paragraph"/>
              <w:spacing w:after="0"/>
              <w:rPr>
                <w:noProof/>
              </w:rPr>
            </w:pPr>
            <w:r>
              <w:rPr>
                <w:noProof/>
              </w:rPr>
              <w:t>-</w:t>
            </w:r>
          </w:p>
        </w:tc>
        <w:tc>
          <w:tcPr>
            <w:tcW w:w="992" w:type="dxa"/>
          </w:tcPr>
          <w:p w14:paraId="5D8A4F7C" w14:textId="77777777" w:rsidR="006E3C95" w:rsidRDefault="006E3C95" w:rsidP="006E3C95">
            <w:pPr>
              <w:pStyle w:val="Paragraph"/>
              <w:spacing w:after="0"/>
              <w:rPr>
                <w:noProof/>
              </w:rPr>
            </w:pPr>
            <w:r>
              <w:rPr>
                <w:noProof/>
              </w:rPr>
              <w:t>31.12.2024</w:t>
            </w:r>
          </w:p>
        </w:tc>
      </w:tr>
      <w:tr w:rsidR="006E3C95" w14:paraId="398F66A4" w14:textId="77777777" w:rsidTr="008924C5">
        <w:trPr>
          <w:cantSplit/>
        </w:trPr>
        <w:tc>
          <w:tcPr>
            <w:tcW w:w="779" w:type="dxa"/>
          </w:tcPr>
          <w:p w14:paraId="22B5A6A7" w14:textId="77777777" w:rsidR="006E3C95" w:rsidRDefault="006E3C95" w:rsidP="006E3C95">
            <w:pPr>
              <w:pStyle w:val="Paragraph"/>
              <w:spacing w:after="0"/>
              <w:rPr>
                <w:noProof/>
              </w:rPr>
            </w:pPr>
            <w:r>
              <w:rPr>
                <w:noProof/>
              </w:rPr>
              <w:t>0.6077</w:t>
            </w:r>
          </w:p>
        </w:tc>
        <w:tc>
          <w:tcPr>
            <w:tcW w:w="1276" w:type="dxa"/>
          </w:tcPr>
          <w:p w14:paraId="2DC7097E" w14:textId="77777777" w:rsidR="006E3C95" w:rsidRDefault="006E3C95" w:rsidP="006E3C95">
            <w:pPr>
              <w:pStyle w:val="Paragraph"/>
              <w:spacing w:after="0"/>
              <w:jc w:val="right"/>
              <w:rPr>
                <w:noProof/>
              </w:rPr>
            </w:pPr>
            <w:r>
              <w:rPr>
                <w:rStyle w:val="FootnoteReference"/>
                <w:noProof/>
              </w:rPr>
              <w:t>*</w:t>
            </w:r>
            <w:r>
              <w:rPr>
                <w:noProof/>
              </w:rPr>
              <w:t>ex 2903 49 30</w:t>
            </w:r>
          </w:p>
        </w:tc>
        <w:tc>
          <w:tcPr>
            <w:tcW w:w="709" w:type="dxa"/>
          </w:tcPr>
          <w:p w14:paraId="47C402C9" w14:textId="77777777" w:rsidR="006E3C95" w:rsidRDefault="006E3C95" w:rsidP="006E3C95">
            <w:pPr>
              <w:pStyle w:val="Paragraph"/>
              <w:spacing w:after="0"/>
              <w:jc w:val="center"/>
              <w:rPr>
                <w:noProof/>
              </w:rPr>
            </w:pPr>
            <w:r>
              <w:rPr>
                <w:noProof/>
              </w:rPr>
              <w:t>30</w:t>
            </w:r>
          </w:p>
        </w:tc>
        <w:tc>
          <w:tcPr>
            <w:tcW w:w="3967" w:type="dxa"/>
          </w:tcPr>
          <w:p w14:paraId="45ABB4F5" w14:textId="77777777" w:rsidR="006E3C95" w:rsidRDefault="006E3C95" w:rsidP="006E3C95">
            <w:pPr>
              <w:pStyle w:val="Paragraph"/>
              <w:spacing w:after="0"/>
              <w:rPr>
                <w:noProof/>
              </w:rPr>
            </w:pPr>
            <w:r>
              <w:rPr>
                <w:noProof/>
              </w:rPr>
              <w:t>1H</w:t>
            </w:r>
            <w:r>
              <w:rPr>
                <w:i/>
                <w:iCs/>
                <w:noProof/>
              </w:rPr>
              <w:t>-</w:t>
            </w:r>
            <w:r>
              <w:rPr>
                <w:noProof/>
              </w:rPr>
              <w:t>Perfluorohexane (CAS RN 355-37-3)</w:t>
            </w:r>
          </w:p>
        </w:tc>
        <w:tc>
          <w:tcPr>
            <w:tcW w:w="994" w:type="dxa"/>
          </w:tcPr>
          <w:p w14:paraId="6749EFF8" w14:textId="77777777" w:rsidR="006E3C95" w:rsidRDefault="006E3C95" w:rsidP="006E3C95">
            <w:pPr>
              <w:pStyle w:val="Paragraph"/>
              <w:spacing w:after="0"/>
              <w:rPr>
                <w:noProof/>
              </w:rPr>
            </w:pPr>
            <w:r>
              <w:rPr>
                <w:noProof/>
              </w:rPr>
              <w:t>0 %</w:t>
            </w:r>
          </w:p>
        </w:tc>
        <w:tc>
          <w:tcPr>
            <w:tcW w:w="1276" w:type="dxa"/>
          </w:tcPr>
          <w:p w14:paraId="1A87FC8D" w14:textId="77777777" w:rsidR="006E3C95" w:rsidRDefault="006E3C95" w:rsidP="006E3C95">
            <w:pPr>
              <w:pStyle w:val="Paragraph"/>
              <w:spacing w:after="0"/>
              <w:rPr>
                <w:noProof/>
              </w:rPr>
            </w:pPr>
            <w:r>
              <w:rPr>
                <w:noProof/>
              </w:rPr>
              <w:t>-</w:t>
            </w:r>
          </w:p>
        </w:tc>
        <w:tc>
          <w:tcPr>
            <w:tcW w:w="992" w:type="dxa"/>
          </w:tcPr>
          <w:p w14:paraId="6DF05F92" w14:textId="77777777" w:rsidR="006E3C95" w:rsidRDefault="006E3C95" w:rsidP="006E3C95">
            <w:pPr>
              <w:pStyle w:val="Paragraph"/>
              <w:spacing w:after="0"/>
              <w:rPr>
                <w:noProof/>
              </w:rPr>
            </w:pPr>
            <w:r>
              <w:rPr>
                <w:noProof/>
              </w:rPr>
              <w:t>31.12.2024</w:t>
            </w:r>
          </w:p>
        </w:tc>
      </w:tr>
      <w:tr w:rsidR="006E3C95" w14:paraId="500785F2" w14:textId="77777777" w:rsidTr="008924C5">
        <w:trPr>
          <w:cantSplit/>
        </w:trPr>
        <w:tc>
          <w:tcPr>
            <w:tcW w:w="779" w:type="dxa"/>
          </w:tcPr>
          <w:p w14:paraId="4D616C22" w14:textId="77777777" w:rsidR="006E3C95" w:rsidRDefault="006E3C95" w:rsidP="006E3C95">
            <w:pPr>
              <w:pStyle w:val="Paragraph"/>
              <w:spacing w:after="0"/>
              <w:rPr>
                <w:noProof/>
              </w:rPr>
            </w:pPr>
            <w:r>
              <w:rPr>
                <w:noProof/>
              </w:rPr>
              <w:t>0.5803</w:t>
            </w:r>
          </w:p>
        </w:tc>
        <w:tc>
          <w:tcPr>
            <w:tcW w:w="1276" w:type="dxa"/>
          </w:tcPr>
          <w:p w14:paraId="2D7E23ED" w14:textId="77777777" w:rsidR="006E3C95" w:rsidRDefault="006E3C95" w:rsidP="006E3C95">
            <w:pPr>
              <w:pStyle w:val="Paragraph"/>
              <w:spacing w:after="0"/>
              <w:jc w:val="right"/>
              <w:rPr>
                <w:noProof/>
              </w:rPr>
            </w:pPr>
            <w:r>
              <w:rPr>
                <w:noProof/>
              </w:rPr>
              <w:t>ex 2903 51 00</w:t>
            </w:r>
          </w:p>
        </w:tc>
        <w:tc>
          <w:tcPr>
            <w:tcW w:w="709" w:type="dxa"/>
          </w:tcPr>
          <w:p w14:paraId="5B351130" w14:textId="77777777" w:rsidR="006E3C95" w:rsidRDefault="006E3C95" w:rsidP="006E3C95">
            <w:pPr>
              <w:pStyle w:val="Paragraph"/>
              <w:spacing w:after="0"/>
              <w:jc w:val="center"/>
              <w:rPr>
                <w:noProof/>
              </w:rPr>
            </w:pPr>
            <w:r>
              <w:rPr>
                <w:noProof/>
              </w:rPr>
              <w:t>10</w:t>
            </w:r>
          </w:p>
        </w:tc>
        <w:tc>
          <w:tcPr>
            <w:tcW w:w="3967" w:type="dxa"/>
          </w:tcPr>
          <w:p w14:paraId="1DE15354" w14:textId="77777777" w:rsidR="006E3C95" w:rsidRDefault="006E3C95" w:rsidP="006E3C95">
            <w:pPr>
              <w:pStyle w:val="Paragraph"/>
              <w:spacing w:after="0"/>
              <w:rPr>
                <w:noProof/>
              </w:rPr>
            </w:pPr>
            <w:r>
              <w:rPr>
                <w:noProof/>
              </w:rPr>
              <w:t>2,3,3,3-Tetrafluoroprop-1-ene (2,3,3,3-tetrafluoropropene) (CAS RN 754-12-1)</w:t>
            </w:r>
          </w:p>
        </w:tc>
        <w:tc>
          <w:tcPr>
            <w:tcW w:w="994" w:type="dxa"/>
          </w:tcPr>
          <w:p w14:paraId="68467EC7" w14:textId="77777777" w:rsidR="006E3C95" w:rsidRDefault="006E3C95" w:rsidP="006E3C95">
            <w:pPr>
              <w:pStyle w:val="Paragraph"/>
              <w:spacing w:after="0"/>
              <w:rPr>
                <w:noProof/>
              </w:rPr>
            </w:pPr>
            <w:r>
              <w:rPr>
                <w:noProof/>
              </w:rPr>
              <w:t>0 %</w:t>
            </w:r>
          </w:p>
        </w:tc>
        <w:tc>
          <w:tcPr>
            <w:tcW w:w="1276" w:type="dxa"/>
          </w:tcPr>
          <w:p w14:paraId="737A7A26" w14:textId="77777777" w:rsidR="006E3C95" w:rsidRDefault="006E3C95" w:rsidP="006E3C95">
            <w:pPr>
              <w:pStyle w:val="Paragraph"/>
              <w:spacing w:after="0"/>
              <w:rPr>
                <w:noProof/>
              </w:rPr>
            </w:pPr>
            <w:r>
              <w:rPr>
                <w:noProof/>
              </w:rPr>
              <w:t>-</w:t>
            </w:r>
          </w:p>
        </w:tc>
        <w:tc>
          <w:tcPr>
            <w:tcW w:w="992" w:type="dxa"/>
          </w:tcPr>
          <w:p w14:paraId="3CACE630" w14:textId="77777777" w:rsidR="006E3C95" w:rsidRDefault="006E3C95" w:rsidP="006E3C95">
            <w:pPr>
              <w:pStyle w:val="Paragraph"/>
              <w:spacing w:after="0"/>
              <w:rPr>
                <w:noProof/>
              </w:rPr>
            </w:pPr>
            <w:r>
              <w:rPr>
                <w:noProof/>
              </w:rPr>
              <w:t>31.12.2027</w:t>
            </w:r>
          </w:p>
        </w:tc>
      </w:tr>
      <w:tr w:rsidR="006E3C95" w14:paraId="01357A3E" w14:textId="77777777" w:rsidTr="008924C5">
        <w:trPr>
          <w:cantSplit/>
        </w:trPr>
        <w:tc>
          <w:tcPr>
            <w:tcW w:w="779" w:type="dxa"/>
          </w:tcPr>
          <w:p w14:paraId="4BAA6BD5" w14:textId="77777777" w:rsidR="006E3C95" w:rsidRDefault="006E3C95" w:rsidP="006E3C95">
            <w:pPr>
              <w:pStyle w:val="Paragraph"/>
              <w:spacing w:after="0"/>
              <w:rPr>
                <w:noProof/>
              </w:rPr>
            </w:pPr>
            <w:r>
              <w:rPr>
                <w:noProof/>
              </w:rPr>
              <w:t>0.4517</w:t>
            </w:r>
          </w:p>
        </w:tc>
        <w:tc>
          <w:tcPr>
            <w:tcW w:w="1276" w:type="dxa"/>
          </w:tcPr>
          <w:p w14:paraId="63F798D4" w14:textId="77777777" w:rsidR="006E3C95" w:rsidRDefault="006E3C95" w:rsidP="006E3C95">
            <w:pPr>
              <w:pStyle w:val="Paragraph"/>
              <w:spacing w:after="0"/>
              <w:jc w:val="right"/>
              <w:rPr>
                <w:noProof/>
              </w:rPr>
            </w:pPr>
            <w:r>
              <w:rPr>
                <w:rStyle w:val="FootnoteReference"/>
                <w:noProof/>
              </w:rPr>
              <w:t>*</w:t>
            </w:r>
            <w:r>
              <w:rPr>
                <w:noProof/>
              </w:rPr>
              <w:t>ex 2903 51 00</w:t>
            </w:r>
          </w:p>
        </w:tc>
        <w:tc>
          <w:tcPr>
            <w:tcW w:w="709" w:type="dxa"/>
          </w:tcPr>
          <w:p w14:paraId="2CAEDDAD" w14:textId="77777777" w:rsidR="006E3C95" w:rsidRDefault="006E3C95" w:rsidP="006E3C95">
            <w:pPr>
              <w:pStyle w:val="Paragraph"/>
              <w:spacing w:after="0"/>
              <w:jc w:val="center"/>
              <w:rPr>
                <w:noProof/>
              </w:rPr>
            </w:pPr>
            <w:r>
              <w:rPr>
                <w:noProof/>
              </w:rPr>
              <w:t>20</w:t>
            </w:r>
          </w:p>
        </w:tc>
        <w:tc>
          <w:tcPr>
            <w:tcW w:w="3967" w:type="dxa"/>
          </w:tcPr>
          <w:p w14:paraId="4B7AF576" w14:textId="77777777" w:rsidR="006E3C95" w:rsidRPr="009D59C7" w:rsidRDefault="006E3C95" w:rsidP="006E3C95">
            <w:pPr>
              <w:pStyle w:val="Paragraph"/>
              <w:spacing w:after="0"/>
              <w:rPr>
                <w:noProof/>
                <w:lang w:val="fr-BE"/>
              </w:rPr>
            </w:pPr>
            <w:r w:rsidRPr="009D59C7">
              <w:rPr>
                <w:i/>
                <w:iCs/>
                <w:noProof/>
                <w:lang w:val="fr-BE"/>
              </w:rPr>
              <w:t>Trans</w:t>
            </w:r>
            <w:r w:rsidRPr="009D59C7">
              <w:rPr>
                <w:noProof/>
                <w:lang w:val="fr-BE"/>
              </w:rPr>
              <w:t>-1,3,3,3-tetrafluoroprop-1-ene (</w:t>
            </w:r>
            <w:r w:rsidRPr="009D59C7">
              <w:rPr>
                <w:i/>
                <w:iCs/>
                <w:noProof/>
                <w:lang w:val="fr-BE"/>
              </w:rPr>
              <w:t>Trans</w:t>
            </w:r>
            <w:r w:rsidRPr="009D59C7">
              <w:rPr>
                <w:noProof/>
                <w:lang w:val="fr-BE"/>
              </w:rPr>
              <w:t>-1,3,3,3-tetrafluoropropene) (CAS RN 29118-24-9)</w:t>
            </w:r>
          </w:p>
        </w:tc>
        <w:tc>
          <w:tcPr>
            <w:tcW w:w="994" w:type="dxa"/>
          </w:tcPr>
          <w:p w14:paraId="472791E0" w14:textId="77777777" w:rsidR="006E3C95" w:rsidRDefault="006E3C95" w:rsidP="006E3C95">
            <w:pPr>
              <w:pStyle w:val="Paragraph"/>
              <w:spacing w:after="0"/>
              <w:rPr>
                <w:noProof/>
              </w:rPr>
            </w:pPr>
            <w:r>
              <w:rPr>
                <w:noProof/>
              </w:rPr>
              <w:t>0 %</w:t>
            </w:r>
          </w:p>
        </w:tc>
        <w:tc>
          <w:tcPr>
            <w:tcW w:w="1276" w:type="dxa"/>
          </w:tcPr>
          <w:p w14:paraId="54140854" w14:textId="77777777" w:rsidR="006E3C95" w:rsidRDefault="006E3C95" w:rsidP="006E3C95">
            <w:pPr>
              <w:pStyle w:val="Paragraph"/>
              <w:spacing w:after="0"/>
              <w:rPr>
                <w:noProof/>
              </w:rPr>
            </w:pPr>
            <w:r>
              <w:rPr>
                <w:noProof/>
              </w:rPr>
              <w:t>-</w:t>
            </w:r>
          </w:p>
        </w:tc>
        <w:tc>
          <w:tcPr>
            <w:tcW w:w="992" w:type="dxa"/>
          </w:tcPr>
          <w:p w14:paraId="1F906312" w14:textId="77777777" w:rsidR="006E3C95" w:rsidRDefault="006E3C95" w:rsidP="006E3C95">
            <w:pPr>
              <w:pStyle w:val="Paragraph"/>
              <w:spacing w:after="0"/>
              <w:rPr>
                <w:noProof/>
              </w:rPr>
            </w:pPr>
            <w:r>
              <w:rPr>
                <w:noProof/>
              </w:rPr>
              <w:t>31.12.2024</w:t>
            </w:r>
          </w:p>
        </w:tc>
      </w:tr>
      <w:tr w:rsidR="006E3C95" w14:paraId="7CEFFB54" w14:textId="77777777" w:rsidTr="008924C5">
        <w:trPr>
          <w:cantSplit/>
        </w:trPr>
        <w:tc>
          <w:tcPr>
            <w:tcW w:w="779" w:type="dxa"/>
          </w:tcPr>
          <w:p w14:paraId="7B9F41AF" w14:textId="77777777" w:rsidR="006E3C95" w:rsidRDefault="006E3C95" w:rsidP="006E3C95">
            <w:pPr>
              <w:pStyle w:val="Paragraph"/>
              <w:spacing w:after="0"/>
              <w:rPr>
                <w:noProof/>
              </w:rPr>
            </w:pPr>
            <w:r>
              <w:rPr>
                <w:noProof/>
              </w:rPr>
              <w:t>0.6076</w:t>
            </w:r>
          </w:p>
        </w:tc>
        <w:tc>
          <w:tcPr>
            <w:tcW w:w="1276" w:type="dxa"/>
          </w:tcPr>
          <w:p w14:paraId="27A7DA60" w14:textId="77777777" w:rsidR="006E3C95" w:rsidRDefault="006E3C95" w:rsidP="006E3C95">
            <w:pPr>
              <w:pStyle w:val="Paragraph"/>
              <w:spacing w:after="0"/>
              <w:jc w:val="right"/>
              <w:rPr>
                <w:noProof/>
              </w:rPr>
            </w:pPr>
            <w:r>
              <w:rPr>
                <w:rStyle w:val="FootnoteReference"/>
                <w:noProof/>
              </w:rPr>
              <w:t>*</w:t>
            </w:r>
            <w:r>
              <w:rPr>
                <w:noProof/>
              </w:rPr>
              <w:t>ex 2903 59 00</w:t>
            </w:r>
          </w:p>
        </w:tc>
        <w:tc>
          <w:tcPr>
            <w:tcW w:w="709" w:type="dxa"/>
          </w:tcPr>
          <w:p w14:paraId="6D71675E" w14:textId="77777777" w:rsidR="006E3C95" w:rsidRDefault="006E3C95" w:rsidP="006E3C95">
            <w:pPr>
              <w:pStyle w:val="Paragraph"/>
              <w:spacing w:after="0"/>
              <w:jc w:val="center"/>
              <w:rPr>
                <w:noProof/>
              </w:rPr>
            </w:pPr>
            <w:r>
              <w:rPr>
                <w:noProof/>
              </w:rPr>
              <w:t>20</w:t>
            </w:r>
          </w:p>
        </w:tc>
        <w:tc>
          <w:tcPr>
            <w:tcW w:w="3967" w:type="dxa"/>
          </w:tcPr>
          <w:p w14:paraId="329780D4" w14:textId="77777777" w:rsidR="006E3C95" w:rsidRDefault="006E3C95" w:rsidP="006E3C95">
            <w:pPr>
              <w:pStyle w:val="Paragraph"/>
              <w:spacing w:after="0"/>
              <w:rPr>
                <w:noProof/>
              </w:rPr>
            </w:pPr>
            <w:r>
              <w:rPr>
                <w:noProof/>
              </w:rPr>
              <w:t>(Perfluorobutyl) ethylene (CAS RN 19430-93-4)</w:t>
            </w:r>
          </w:p>
        </w:tc>
        <w:tc>
          <w:tcPr>
            <w:tcW w:w="994" w:type="dxa"/>
          </w:tcPr>
          <w:p w14:paraId="79360C45" w14:textId="77777777" w:rsidR="006E3C95" w:rsidRDefault="006E3C95" w:rsidP="006E3C95">
            <w:pPr>
              <w:pStyle w:val="Paragraph"/>
              <w:spacing w:after="0"/>
              <w:rPr>
                <w:noProof/>
              </w:rPr>
            </w:pPr>
            <w:r>
              <w:rPr>
                <w:noProof/>
              </w:rPr>
              <w:t>0 %</w:t>
            </w:r>
          </w:p>
        </w:tc>
        <w:tc>
          <w:tcPr>
            <w:tcW w:w="1276" w:type="dxa"/>
          </w:tcPr>
          <w:p w14:paraId="2981A94E" w14:textId="77777777" w:rsidR="006E3C95" w:rsidRDefault="006E3C95" w:rsidP="006E3C95">
            <w:pPr>
              <w:pStyle w:val="Paragraph"/>
              <w:spacing w:after="0"/>
              <w:rPr>
                <w:noProof/>
              </w:rPr>
            </w:pPr>
            <w:r>
              <w:rPr>
                <w:noProof/>
              </w:rPr>
              <w:t>-</w:t>
            </w:r>
          </w:p>
        </w:tc>
        <w:tc>
          <w:tcPr>
            <w:tcW w:w="992" w:type="dxa"/>
          </w:tcPr>
          <w:p w14:paraId="6E48E116" w14:textId="77777777" w:rsidR="006E3C95" w:rsidRDefault="006E3C95" w:rsidP="006E3C95">
            <w:pPr>
              <w:pStyle w:val="Paragraph"/>
              <w:spacing w:after="0"/>
              <w:rPr>
                <w:noProof/>
              </w:rPr>
            </w:pPr>
            <w:r>
              <w:rPr>
                <w:noProof/>
              </w:rPr>
              <w:t>31.12.2024</w:t>
            </w:r>
          </w:p>
        </w:tc>
      </w:tr>
      <w:tr w:rsidR="006E3C95" w14:paraId="3F39A625" w14:textId="77777777" w:rsidTr="008924C5">
        <w:trPr>
          <w:cantSplit/>
        </w:trPr>
        <w:tc>
          <w:tcPr>
            <w:tcW w:w="779" w:type="dxa"/>
          </w:tcPr>
          <w:p w14:paraId="1D89CCEA" w14:textId="77777777" w:rsidR="006E3C95" w:rsidRDefault="006E3C95" w:rsidP="006E3C95">
            <w:pPr>
              <w:pStyle w:val="Paragraph"/>
              <w:spacing w:after="0"/>
              <w:rPr>
                <w:noProof/>
              </w:rPr>
            </w:pPr>
            <w:r>
              <w:rPr>
                <w:noProof/>
              </w:rPr>
              <w:t>0.4066</w:t>
            </w:r>
          </w:p>
        </w:tc>
        <w:tc>
          <w:tcPr>
            <w:tcW w:w="1276" w:type="dxa"/>
          </w:tcPr>
          <w:p w14:paraId="4A86E92D" w14:textId="77777777" w:rsidR="006E3C95" w:rsidRDefault="006E3C95" w:rsidP="006E3C95">
            <w:pPr>
              <w:pStyle w:val="Paragraph"/>
              <w:spacing w:after="0"/>
              <w:jc w:val="right"/>
              <w:rPr>
                <w:noProof/>
              </w:rPr>
            </w:pPr>
            <w:r>
              <w:rPr>
                <w:noProof/>
              </w:rPr>
              <w:t>ex 2903 59 00</w:t>
            </w:r>
          </w:p>
        </w:tc>
        <w:tc>
          <w:tcPr>
            <w:tcW w:w="709" w:type="dxa"/>
          </w:tcPr>
          <w:p w14:paraId="34AC37B8" w14:textId="77777777" w:rsidR="006E3C95" w:rsidRDefault="006E3C95" w:rsidP="006E3C95">
            <w:pPr>
              <w:pStyle w:val="Paragraph"/>
              <w:spacing w:after="0"/>
              <w:jc w:val="center"/>
              <w:rPr>
                <w:noProof/>
              </w:rPr>
            </w:pPr>
            <w:r>
              <w:rPr>
                <w:noProof/>
              </w:rPr>
              <w:t>30</w:t>
            </w:r>
          </w:p>
        </w:tc>
        <w:tc>
          <w:tcPr>
            <w:tcW w:w="3967" w:type="dxa"/>
          </w:tcPr>
          <w:p w14:paraId="4DE2558D" w14:textId="77777777" w:rsidR="006E3C95" w:rsidRDefault="006E3C95" w:rsidP="006E3C95">
            <w:pPr>
              <w:pStyle w:val="Paragraph"/>
              <w:spacing w:after="0"/>
              <w:rPr>
                <w:noProof/>
              </w:rPr>
            </w:pPr>
            <w:r>
              <w:rPr>
                <w:noProof/>
              </w:rPr>
              <w:t>Hexafluoropropene (CAS RN 116-15-4)</w:t>
            </w:r>
          </w:p>
        </w:tc>
        <w:tc>
          <w:tcPr>
            <w:tcW w:w="994" w:type="dxa"/>
          </w:tcPr>
          <w:p w14:paraId="7EF8D58A" w14:textId="77777777" w:rsidR="006E3C95" w:rsidRDefault="006E3C95" w:rsidP="006E3C95">
            <w:pPr>
              <w:pStyle w:val="Paragraph"/>
              <w:spacing w:after="0"/>
              <w:rPr>
                <w:noProof/>
              </w:rPr>
            </w:pPr>
            <w:r>
              <w:rPr>
                <w:noProof/>
              </w:rPr>
              <w:t>0 %</w:t>
            </w:r>
          </w:p>
        </w:tc>
        <w:tc>
          <w:tcPr>
            <w:tcW w:w="1276" w:type="dxa"/>
          </w:tcPr>
          <w:p w14:paraId="2B250EBD" w14:textId="77777777" w:rsidR="006E3C95" w:rsidRDefault="006E3C95" w:rsidP="006E3C95">
            <w:pPr>
              <w:pStyle w:val="Paragraph"/>
              <w:spacing w:after="0"/>
              <w:rPr>
                <w:noProof/>
              </w:rPr>
            </w:pPr>
            <w:r>
              <w:rPr>
                <w:noProof/>
              </w:rPr>
              <w:t>-</w:t>
            </w:r>
          </w:p>
        </w:tc>
        <w:tc>
          <w:tcPr>
            <w:tcW w:w="992" w:type="dxa"/>
          </w:tcPr>
          <w:p w14:paraId="47B32906" w14:textId="77777777" w:rsidR="006E3C95" w:rsidRDefault="006E3C95" w:rsidP="006E3C95">
            <w:pPr>
              <w:pStyle w:val="Paragraph"/>
              <w:spacing w:after="0"/>
              <w:rPr>
                <w:noProof/>
              </w:rPr>
            </w:pPr>
            <w:r>
              <w:rPr>
                <w:noProof/>
              </w:rPr>
              <w:t>31.12.2026</w:t>
            </w:r>
          </w:p>
        </w:tc>
      </w:tr>
      <w:tr w:rsidR="006E3C95" w14:paraId="29FCA56E" w14:textId="77777777" w:rsidTr="008924C5">
        <w:trPr>
          <w:cantSplit/>
        </w:trPr>
        <w:tc>
          <w:tcPr>
            <w:tcW w:w="779" w:type="dxa"/>
          </w:tcPr>
          <w:p w14:paraId="21A7A08D" w14:textId="77777777" w:rsidR="006E3C95" w:rsidRDefault="006E3C95" w:rsidP="006E3C95">
            <w:pPr>
              <w:pStyle w:val="Paragraph"/>
              <w:spacing w:after="0"/>
              <w:rPr>
                <w:noProof/>
              </w:rPr>
            </w:pPr>
            <w:r>
              <w:rPr>
                <w:noProof/>
              </w:rPr>
              <w:t>0.7324</w:t>
            </w:r>
          </w:p>
        </w:tc>
        <w:tc>
          <w:tcPr>
            <w:tcW w:w="1276" w:type="dxa"/>
          </w:tcPr>
          <w:p w14:paraId="36C70329" w14:textId="77777777" w:rsidR="006E3C95" w:rsidRDefault="006E3C95" w:rsidP="006E3C95">
            <w:pPr>
              <w:pStyle w:val="Paragraph"/>
              <w:spacing w:after="0"/>
              <w:jc w:val="right"/>
              <w:rPr>
                <w:noProof/>
              </w:rPr>
            </w:pPr>
            <w:r>
              <w:rPr>
                <w:noProof/>
              </w:rPr>
              <w:t>ex 2903 59 00</w:t>
            </w:r>
          </w:p>
        </w:tc>
        <w:tc>
          <w:tcPr>
            <w:tcW w:w="709" w:type="dxa"/>
          </w:tcPr>
          <w:p w14:paraId="0BD10FBE" w14:textId="77777777" w:rsidR="006E3C95" w:rsidRDefault="006E3C95" w:rsidP="006E3C95">
            <w:pPr>
              <w:pStyle w:val="Paragraph"/>
              <w:spacing w:after="0"/>
              <w:jc w:val="center"/>
              <w:rPr>
                <w:noProof/>
              </w:rPr>
            </w:pPr>
            <w:r>
              <w:rPr>
                <w:noProof/>
              </w:rPr>
              <w:t>40</w:t>
            </w:r>
          </w:p>
        </w:tc>
        <w:tc>
          <w:tcPr>
            <w:tcW w:w="3967" w:type="dxa"/>
          </w:tcPr>
          <w:p w14:paraId="6E55A950" w14:textId="77777777" w:rsidR="006E3C95" w:rsidRDefault="006E3C95" w:rsidP="006E3C95">
            <w:pPr>
              <w:pStyle w:val="Paragraph"/>
              <w:spacing w:after="0"/>
              <w:rPr>
                <w:noProof/>
              </w:rPr>
            </w:pPr>
            <w:r>
              <w:rPr>
                <w:noProof/>
              </w:rPr>
              <w:t>1,1,2,3,4,4-Hexafluorobuta-1,3-diene (CAS RN 685-63-2)</w:t>
            </w:r>
          </w:p>
        </w:tc>
        <w:tc>
          <w:tcPr>
            <w:tcW w:w="994" w:type="dxa"/>
          </w:tcPr>
          <w:p w14:paraId="674D523A" w14:textId="77777777" w:rsidR="006E3C95" w:rsidRDefault="006E3C95" w:rsidP="006E3C95">
            <w:pPr>
              <w:pStyle w:val="Paragraph"/>
              <w:spacing w:after="0"/>
              <w:rPr>
                <w:noProof/>
              </w:rPr>
            </w:pPr>
            <w:r>
              <w:rPr>
                <w:noProof/>
              </w:rPr>
              <w:t>0 %</w:t>
            </w:r>
          </w:p>
        </w:tc>
        <w:tc>
          <w:tcPr>
            <w:tcW w:w="1276" w:type="dxa"/>
          </w:tcPr>
          <w:p w14:paraId="1C587821" w14:textId="77777777" w:rsidR="006E3C95" w:rsidRDefault="006E3C95" w:rsidP="006E3C95">
            <w:pPr>
              <w:pStyle w:val="Paragraph"/>
              <w:spacing w:after="0"/>
              <w:rPr>
                <w:noProof/>
              </w:rPr>
            </w:pPr>
            <w:r>
              <w:rPr>
                <w:noProof/>
              </w:rPr>
              <w:t>-</w:t>
            </w:r>
          </w:p>
        </w:tc>
        <w:tc>
          <w:tcPr>
            <w:tcW w:w="992" w:type="dxa"/>
          </w:tcPr>
          <w:p w14:paraId="09054389" w14:textId="77777777" w:rsidR="006E3C95" w:rsidRDefault="006E3C95" w:rsidP="006E3C95">
            <w:pPr>
              <w:pStyle w:val="Paragraph"/>
              <w:spacing w:after="0"/>
              <w:rPr>
                <w:noProof/>
              </w:rPr>
            </w:pPr>
            <w:r>
              <w:rPr>
                <w:noProof/>
              </w:rPr>
              <w:t>31.12.2027</w:t>
            </w:r>
          </w:p>
        </w:tc>
      </w:tr>
      <w:tr w:rsidR="006E3C95" w14:paraId="23A18613" w14:textId="77777777" w:rsidTr="008924C5">
        <w:trPr>
          <w:cantSplit/>
        </w:trPr>
        <w:tc>
          <w:tcPr>
            <w:tcW w:w="779" w:type="dxa"/>
          </w:tcPr>
          <w:p w14:paraId="5C632B73" w14:textId="77777777" w:rsidR="006E3C95" w:rsidRDefault="006E3C95" w:rsidP="006E3C95">
            <w:pPr>
              <w:pStyle w:val="Paragraph"/>
              <w:spacing w:after="0"/>
              <w:rPr>
                <w:noProof/>
              </w:rPr>
            </w:pPr>
            <w:r>
              <w:rPr>
                <w:noProof/>
              </w:rPr>
              <w:t>0.8553</w:t>
            </w:r>
          </w:p>
        </w:tc>
        <w:tc>
          <w:tcPr>
            <w:tcW w:w="1276" w:type="dxa"/>
          </w:tcPr>
          <w:p w14:paraId="6386C759" w14:textId="77777777" w:rsidR="006E3C95" w:rsidRDefault="006E3C95" w:rsidP="006E3C95">
            <w:pPr>
              <w:pStyle w:val="Paragraph"/>
              <w:spacing w:after="0"/>
              <w:jc w:val="right"/>
              <w:rPr>
                <w:noProof/>
              </w:rPr>
            </w:pPr>
            <w:r>
              <w:rPr>
                <w:rStyle w:val="FootnoteReference"/>
                <w:noProof/>
              </w:rPr>
              <w:t>*</w:t>
            </w:r>
            <w:r>
              <w:rPr>
                <w:noProof/>
              </w:rPr>
              <w:t>ex 2903 69 19</w:t>
            </w:r>
          </w:p>
        </w:tc>
        <w:tc>
          <w:tcPr>
            <w:tcW w:w="709" w:type="dxa"/>
          </w:tcPr>
          <w:p w14:paraId="449A82BD" w14:textId="77777777" w:rsidR="006E3C95" w:rsidRDefault="006E3C95" w:rsidP="006E3C95">
            <w:pPr>
              <w:pStyle w:val="Paragraph"/>
              <w:spacing w:after="0"/>
              <w:jc w:val="center"/>
              <w:rPr>
                <w:noProof/>
              </w:rPr>
            </w:pPr>
            <w:r>
              <w:rPr>
                <w:noProof/>
              </w:rPr>
              <w:t>25</w:t>
            </w:r>
          </w:p>
        </w:tc>
        <w:tc>
          <w:tcPr>
            <w:tcW w:w="3967" w:type="dxa"/>
          </w:tcPr>
          <w:p w14:paraId="76966B97" w14:textId="77777777" w:rsidR="006E3C95" w:rsidRDefault="006E3C95" w:rsidP="006E3C95">
            <w:pPr>
              <w:pStyle w:val="Paragraph"/>
              <w:spacing w:after="0"/>
              <w:rPr>
                <w:noProof/>
              </w:rPr>
            </w:pPr>
            <w:r>
              <w:rPr>
                <w:noProof/>
              </w:rPr>
              <w:t>(</w:t>
            </w:r>
            <w:r>
              <w:rPr>
                <w:i/>
                <w:iCs/>
                <w:noProof/>
              </w:rPr>
              <w:t>E</w:t>
            </w:r>
            <w:r>
              <w:rPr>
                <w:noProof/>
              </w:rPr>
              <w:t>)-1,4-Dibrombut-2-ene (CAS RN 821-06-7) with a purity by weight of 98 % or more</w:t>
            </w:r>
          </w:p>
        </w:tc>
        <w:tc>
          <w:tcPr>
            <w:tcW w:w="994" w:type="dxa"/>
          </w:tcPr>
          <w:p w14:paraId="03AA8562" w14:textId="77777777" w:rsidR="006E3C95" w:rsidRDefault="006E3C95" w:rsidP="006E3C95">
            <w:pPr>
              <w:pStyle w:val="Paragraph"/>
              <w:spacing w:after="0"/>
              <w:rPr>
                <w:noProof/>
              </w:rPr>
            </w:pPr>
            <w:r>
              <w:rPr>
                <w:noProof/>
              </w:rPr>
              <w:t>0 %</w:t>
            </w:r>
          </w:p>
        </w:tc>
        <w:tc>
          <w:tcPr>
            <w:tcW w:w="1276" w:type="dxa"/>
          </w:tcPr>
          <w:p w14:paraId="3FCBA817" w14:textId="77777777" w:rsidR="006E3C95" w:rsidRDefault="006E3C95" w:rsidP="006E3C95">
            <w:pPr>
              <w:pStyle w:val="Paragraph"/>
              <w:spacing w:after="0"/>
              <w:rPr>
                <w:noProof/>
              </w:rPr>
            </w:pPr>
            <w:r>
              <w:rPr>
                <w:noProof/>
              </w:rPr>
              <w:t>-</w:t>
            </w:r>
          </w:p>
        </w:tc>
        <w:tc>
          <w:tcPr>
            <w:tcW w:w="992" w:type="dxa"/>
          </w:tcPr>
          <w:p w14:paraId="02FC49A2" w14:textId="77777777" w:rsidR="006E3C95" w:rsidRDefault="006E3C95" w:rsidP="006E3C95">
            <w:pPr>
              <w:pStyle w:val="Paragraph"/>
              <w:spacing w:after="0"/>
              <w:rPr>
                <w:noProof/>
              </w:rPr>
            </w:pPr>
            <w:r>
              <w:rPr>
                <w:noProof/>
              </w:rPr>
              <w:t>31.12.2028</w:t>
            </w:r>
          </w:p>
        </w:tc>
      </w:tr>
      <w:tr w:rsidR="006E3C95" w14:paraId="3B6AC8D8" w14:textId="77777777" w:rsidTr="008924C5">
        <w:trPr>
          <w:cantSplit/>
        </w:trPr>
        <w:tc>
          <w:tcPr>
            <w:tcW w:w="779" w:type="dxa"/>
          </w:tcPr>
          <w:p w14:paraId="06A13F8E" w14:textId="77777777" w:rsidR="006E3C95" w:rsidRDefault="006E3C95" w:rsidP="006E3C95">
            <w:pPr>
              <w:pStyle w:val="Paragraph"/>
              <w:spacing w:after="0"/>
              <w:rPr>
                <w:noProof/>
              </w:rPr>
            </w:pPr>
            <w:r>
              <w:rPr>
                <w:noProof/>
              </w:rPr>
              <w:t>0.8525</w:t>
            </w:r>
          </w:p>
        </w:tc>
        <w:tc>
          <w:tcPr>
            <w:tcW w:w="1276" w:type="dxa"/>
          </w:tcPr>
          <w:p w14:paraId="730FDAFD" w14:textId="77777777" w:rsidR="006E3C95" w:rsidRDefault="006E3C95" w:rsidP="006E3C95">
            <w:pPr>
              <w:pStyle w:val="Paragraph"/>
              <w:spacing w:after="0"/>
              <w:jc w:val="right"/>
              <w:rPr>
                <w:noProof/>
              </w:rPr>
            </w:pPr>
            <w:r>
              <w:rPr>
                <w:rStyle w:val="FootnoteReference"/>
                <w:noProof/>
              </w:rPr>
              <w:t>*</w:t>
            </w:r>
            <w:r>
              <w:rPr>
                <w:noProof/>
              </w:rPr>
              <w:t>ex 2903 69 19</w:t>
            </w:r>
          </w:p>
        </w:tc>
        <w:tc>
          <w:tcPr>
            <w:tcW w:w="709" w:type="dxa"/>
          </w:tcPr>
          <w:p w14:paraId="425102C9" w14:textId="77777777" w:rsidR="006E3C95" w:rsidRDefault="006E3C95" w:rsidP="006E3C95">
            <w:pPr>
              <w:pStyle w:val="Paragraph"/>
              <w:spacing w:after="0"/>
              <w:jc w:val="center"/>
              <w:rPr>
                <w:noProof/>
              </w:rPr>
            </w:pPr>
            <w:r>
              <w:rPr>
                <w:noProof/>
              </w:rPr>
              <w:t>35</w:t>
            </w:r>
          </w:p>
        </w:tc>
        <w:tc>
          <w:tcPr>
            <w:tcW w:w="3967" w:type="dxa"/>
          </w:tcPr>
          <w:p w14:paraId="38E4C1FF" w14:textId="77777777" w:rsidR="006E3C95" w:rsidRDefault="006E3C95" w:rsidP="006E3C95">
            <w:pPr>
              <w:pStyle w:val="Paragraph"/>
              <w:spacing w:after="0"/>
              <w:rPr>
                <w:noProof/>
              </w:rPr>
            </w:pPr>
            <w:r>
              <w:rPr>
                <w:noProof/>
              </w:rPr>
              <w:t>2,2-Dibromopropane (CAS RN 594-16-1) with a purity by weight of 99 % or more</w:t>
            </w:r>
          </w:p>
        </w:tc>
        <w:tc>
          <w:tcPr>
            <w:tcW w:w="994" w:type="dxa"/>
          </w:tcPr>
          <w:p w14:paraId="3AF31978" w14:textId="77777777" w:rsidR="006E3C95" w:rsidRDefault="006E3C95" w:rsidP="006E3C95">
            <w:pPr>
              <w:pStyle w:val="Paragraph"/>
              <w:spacing w:after="0"/>
              <w:rPr>
                <w:noProof/>
              </w:rPr>
            </w:pPr>
            <w:r>
              <w:rPr>
                <w:noProof/>
              </w:rPr>
              <w:t>0 %</w:t>
            </w:r>
          </w:p>
        </w:tc>
        <w:tc>
          <w:tcPr>
            <w:tcW w:w="1276" w:type="dxa"/>
          </w:tcPr>
          <w:p w14:paraId="1B24F586" w14:textId="77777777" w:rsidR="006E3C95" w:rsidRDefault="006E3C95" w:rsidP="006E3C95">
            <w:pPr>
              <w:pStyle w:val="Paragraph"/>
              <w:spacing w:after="0"/>
              <w:rPr>
                <w:noProof/>
              </w:rPr>
            </w:pPr>
            <w:r>
              <w:rPr>
                <w:noProof/>
              </w:rPr>
              <w:t>-</w:t>
            </w:r>
          </w:p>
        </w:tc>
        <w:tc>
          <w:tcPr>
            <w:tcW w:w="992" w:type="dxa"/>
          </w:tcPr>
          <w:p w14:paraId="73EBE2DA" w14:textId="77777777" w:rsidR="006E3C95" w:rsidRDefault="006E3C95" w:rsidP="006E3C95">
            <w:pPr>
              <w:pStyle w:val="Paragraph"/>
              <w:spacing w:after="0"/>
              <w:rPr>
                <w:noProof/>
              </w:rPr>
            </w:pPr>
            <w:r>
              <w:rPr>
                <w:noProof/>
              </w:rPr>
              <w:t>31.12.2028</w:t>
            </w:r>
          </w:p>
        </w:tc>
      </w:tr>
      <w:tr w:rsidR="006E3C95" w14:paraId="08F5F146" w14:textId="77777777" w:rsidTr="008924C5">
        <w:trPr>
          <w:cantSplit/>
        </w:trPr>
        <w:tc>
          <w:tcPr>
            <w:tcW w:w="779" w:type="dxa"/>
          </w:tcPr>
          <w:p w14:paraId="0AA7E5DB" w14:textId="77777777" w:rsidR="006E3C95" w:rsidRDefault="006E3C95" w:rsidP="006E3C95">
            <w:pPr>
              <w:pStyle w:val="Paragraph"/>
              <w:spacing w:after="0"/>
              <w:rPr>
                <w:noProof/>
              </w:rPr>
            </w:pPr>
            <w:r>
              <w:rPr>
                <w:noProof/>
              </w:rPr>
              <w:t>0.7974</w:t>
            </w:r>
          </w:p>
        </w:tc>
        <w:tc>
          <w:tcPr>
            <w:tcW w:w="1276" w:type="dxa"/>
          </w:tcPr>
          <w:p w14:paraId="6629BECD" w14:textId="77777777" w:rsidR="006E3C95" w:rsidRDefault="006E3C95" w:rsidP="006E3C95">
            <w:pPr>
              <w:pStyle w:val="Paragraph"/>
              <w:spacing w:after="0"/>
              <w:jc w:val="right"/>
              <w:rPr>
                <w:noProof/>
              </w:rPr>
            </w:pPr>
            <w:r>
              <w:rPr>
                <w:noProof/>
              </w:rPr>
              <w:t>ex 2903 69 19</w:t>
            </w:r>
          </w:p>
        </w:tc>
        <w:tc>
          <w:tcPr>
            <w:tcW w:w="709" w:type="dxa"/>
          </w:tcPr>
          <w:p w14:paraId="6A8999CF" w14:textId="77777777" w:rsidR="006E3C95" w:rsidRDefault="006E3C95" w:rsidP="006E3C95">
            <w:pPr>
              <w:pStyle w:val="Paragraph"/>
              <w:spacing w:after="0"/>
              <w:jc w:val="center"/>
              <w:rPr>
                <w:noProof/>
              </w:rPr>
            </w:pPr>
            <w:r>
              <w:rPr>
                <w:noProof/>
              </w:rPr>
              <w:t>40</w:t>
            </w:r>
          </w:p>
        </w:tc>
        <w:tc>
          <w:tcPr>
            <w:tcW w:w="3967" w:type="dxa"/>
          </w:tcPr>
          <w:p w14:paraId="3BDE8426" w14:textId="77777777" w:rsidR="006E3C95" w:rsidRDefault="006E3C95" w:rsidP="006E3C95">
            <w:pPr>
              <w:pStyle w:val="Paragraph"/>
              <w:spacing w:after="0"/>
              <w:rPr>
                <w:noProof/>
              </w:rPr>
            </w:pPr>
            <w:r>
              <w:rPr>
                <w:noProof/>
              </w:rPr>
              <w:t>3-(Bromomethyl)pentane (CAS RN 3814-34-4) with a purity by weight of 99 % or more</w:t>
            </w:r>
          </w:p>
        </w:tc>
        <w:tc>
          <w:tcPr>
            <w:tcW w:w="994" w:type="dxa"/>
          </w:tcPr>
          <w:p w14:paraId="6280797F" w14:textId="77777777" w:rsidR="006E3C95" w:rsidRDefault="006E3C95" w:rsidP="006E3C95">
            <w:pPr>
              <w:pStyle w:val="Paragraph"/>
              <w:spacing w:after="0"/>
              <w:rPr>
                <w:noProof/>
              </w:rPr>
            </w:pPr>
            <w:r>
              <w:rPr>
                <w:noProof/>
              </w:rPr>
              <w:t>0 %</w:t>
            </w:r>
          </w:p>
        </w:tc>
        <w:tc>
          <w:tcPr>
            <w:tcW w:w="1276" w:type="dxa"/>
          </w:tcPr>
          <w:p w14:paraId="75C1F937" w14:textId="77777777" w:rsidR="006E3C95" w:rsidRDefault="006E3C95" w:rsidP="006E3C95">
            <w:pPr>
              <w:pStyle w:val="Paragraph"/>
              <w:spacing w:after="0"/>
              <w:rPr>
                <w:noProof/>
              </w:rPr>
            </w:pPr>
            <w:r>
              <w:rPr>
                <w:noProof/>
              </w:rPr>
              <w:t>-</w:t>
            </w:r>
          </w:p>
        </w:tc>
        <w:tc>
          <w:tcPr>
            <w:tcW w:w="992" w:type="dxa"/>
          </w:tcPr>
          <w:p w14:paraId="2D82AB64" w14:textId="77777777" w:rsidR="006E3C95" w:rsidRDefault="006E3C95" w:rsidP="006E3C95">
            <w:pPr>
              <w:pStyle w:val="Paragraph"/>
              <w:spacing w:after="0"/>
              <w:rPr>
                <w:noProof/>
              </w:rPr>
            </w:pPr>
            <w:r>
              <w:rPr>
                <w:noProof/>
              </w:rPr>
              <w:t>31.12.2025</w:t>
            </w:r>
          </w:p>
        </w:tc>
      </w:tr>
      <w:tr w:rsidR="006E3C95" w14:paraId="15AA8EFC" w14:textId="77777777" w:rsidTr="008924C5">
        <w:trPr>
          <w:cantSplit/>
        </w:trPr>
        <w:tc>
          <w:tcPr>
            <w:tcW w:w="779" w:type="dxa"/>
          </w:tcPr>
          <w:p w14:paraId="5E35CB04" w14:textId="77777777" w:rsidR="006E3C95" w:rsidRDefault="006E3C95" w:rsidP="006E3C95">
            <w:pPr>
              <w:pStyle w:val="Paragraph"/>
              <w:spacing w:after="0"/>
              <w:rPr>
                <w:noProof/>
              </w:rPr>
            </w:pPr>
            <w:r>
              <w:rPr>
                <w:noProof/>
              </w:rPr>
              <w:t>0.8318</w:t>
            </w:r>
          </w:p>
        </w:tc>
        <w:tc>
          <w:tcPr>
            <w:tcW w:w="1276" w:type="dxa"/>
          </w:tcPr>
          <w:p w14:paraId="50BA4852" w14:textId="77777777" w:rsidR="006E3C95" w:rsidRDefault="006E3C95" w:rsidP="006E3C95">
            <w:pPr>
              <w:pStyle w:val="Paragraph"/>
              <w:spacing w:after="0"/>
              <w:jc w:val="right"/>
              <w:rPr>
                <w:noProof/>
              </w:rPr>
            </w:pPr>
            <w:r>
              <w:rPr>
                <w:noProof/>
              </w:rPr>
              <w:t>ex 2903 69 19</w:t>
            </w:r>
          </w:p>
        </w:tc>
        <w:tc>
          <w:tcPr>
            <w:tcW w:w="709" w:type="dxa"/>
          </w:tcPr>
          <w:p w14:paraId="157552E6" w14:textId="77777777" w:rsidR="006E3C95" w:rsidRDefault="006E3C95" w:rsidP="006E3C95">
            <w:pPr>
              <w:pStyle w:val="Paragraph"/>
              <w:spacing w:after="0"/>
              <w:jc w:val="center"/>
              <w:rPr>
                <w:noProof/>
              </w:rPr>
            </w:pPr>
            <w:r>
              <w:rPr>
                <w:noProof/>
              </w:rPr>
              <w:t>50</w:t>
            </w:r>
          </w:p>
        </w:tc>
        <w:tc>
          <w:tcPr>
            <w:tcW w:w="3967" w:type="dxa"/>
          </w:tcPr>
          <w:p w14:paraId="50FA049D" w14:textId="77777777" w:rsidR="006E3C95" w:rsidRDefault="006E3C95" w:rsidP="006E3C95">
            <w:pPr>
              <w:pStyle w:val="Paragraph"/>
              <w:spacing w:after="0"/>
              <w:rPr>
                <w:noProof/>
              </w:rPr>
            </w:pPr>
            <w:r>
              <w:rPr>
                <w:noProof/>
              </w:rPr>
              <w:t>Vinyl bromide (CAS RN 593-60-2) with a purity by weight of 98 % or more, or as a solution in tetrahydrofuran (CAS RN 109-99-9) containing by weight 23 % or more, but not more than 26 % vinylbromide</w:t>
            </w:r>
          </w:p>
        </w:tc>
        <w:tc>
          <w:tcPr>
            <w:tcW w:w="994" w:type="dxa"/>
          </w:tcPr>
          <w:p w14:paraId="228FEAAE" w14:textId="77777777" w:rsidR="006E3C95" w:rsidRDefault="006E3C95" w:rsidP="006E3C95">
            <w:pPr>
              <w:pStyle w:val="Paragraph"/>
              <w:spacing w:after="0"/>
              <w:rPr>
                <w:noProof/>
              </w:rPr>
            </w:pPr>
            <w:r>
              <w:rPr>
                <w:noProof/>
              </w:rPr>
              <w:t>0 %</w:t>
            </w:r>
          </w:p>
        </w:tc>
        <w:tc>
          <w:tcPr>
            <w:tcW w:w="1276" w:type="dxa"/>
          </w:tcPr>
          <w:p w14:paraId="062AE16B" w14:textId="77777777" w:rsidR="006E3C95" w:rsidRDefault="006E3C95" w:rsidP="006E3C95">
            <w:pPr>
              <w:pStyle w:val="Paragraph"/>
              <w:spacing w:after="0"/>
              <w:rPr>
                <w:noProof/>
              </w:rPr>
            </w:pPr>
            <w:r>
              <w:rPr>
                <w:noProof/>
              </w:rPr>
              <w:t>-</w:t>
            </w:r>
          </w:p>
        </w:tc>
        <w:tc>
          <w:tcPr>
            <w:tcW w:w="992" w:type="dxa"/>
          </w:tcPr>
          <w:p w14:paraId="36166EEF" w14:textId="77777777" w:rsidR="006E3C95" w:rsidRDefault="006E3C95" w:rsidP="006E3C95">
            <w:pPr>
              <w:pStyle w:val="Paragraph"/>
              <w:spacing w:after="0"/>
              <w:rPr>
                <w:noProof/>
              </w:rPr>
            </w:pPr>
            <w:r>
              <w:rPr>
                <w:noProof/>
              </w:rPr>
              <w:t>31.12.2027</w:t>
            </w:r>
          </w:p>
        </w:tc>
      </w:tr>
      <w:tr w:rsidR="006E3C95" w14:paraId="015F670E" w14:textId="77777777" w:rsidTr="008924C5">
        <w:trPr>
          <w:cantSplit/>
        </w:trPr>
        <w:tc>
          <w:tcPr>
            <w:tcW w:w="779" w:type="dxa"/>
          </w:tcPr>
          <w:p w14:paraId="4B3C09F3" w14:textId="77777777" w:rsidR="006E3C95" w:rsidRDefault="006E3C95" w:rsidP="006E3C95">
            <w:pPr>
              <w:pStyle w:val="Paragraph"/>
              <w:spacing w:after="0"/>
              <w:rPr>
                <w:noProof/>
              </w:rPr>
            </w:pPr>
            <w:r>
              <w:rPr>
                <w:noProof/>
              </w:rPr>
              <w:t>0.8151</w:t>
            </w:r>
          </w:p>
        </w:tc>
        <w:tc>
          <w:tcPr>
            <w:tcW w:w="1276" w:type="dxa"/>
          </w:tcPr>
          <w:p w14:paraId="59569627" w14:textId="77777777" w:rsidR="006E3C95" w:rsidRDefault="006E3C95" w:rsidP="006E3C95">
            <w:pPr>
              <w:pStyle w:val="Paragraph"/>
              <w:spacing w:after="0"/>
              <w:jc w:val="right"/>
              <w:rPr>
                <w:noProof/>
              </w:rPr>
            </w:pPr>
            <w:r>
              <w:rPr>
                <w:noProof/>
              </w:rPr>
              <w:t>ex 2903 69 19</w:t>
            </w:r>
          </w:p>
        </w:tc>
        <w:tc>
          <w:tcPr>
            <w:tcW w:w="709" w:type="dxa"/>
          </w:tcPr>
          <w:p w14:paraId="69CB3F11" w14:textId="77777777" w:rsidR="006E3C95" w:rsidRDefault="006E3C95" w:rsidP="006E3C95">
            <w:pPr>
              <w:pStyle w:val="Paragraph"/>
              <w:spacing w:after="0"/>
              <w:jc w:val="center"/>
              <w:rPr>
                <w:noProof/>
              </w:rPr>
            </w:pPr>
            <w:r>
              <w:rPr>
                <w:noProof/>
              </w:rPr>
              <w:t>60</w:t>
            </w:r>
          </w:p>
        </w:tc>
        <w:tc>
          <w:tcPr>
            <w:tcW w:w="3967" w:type="dxa"/>
          </w:tcPr>
          <w:p w14:paraId="353F5468" w14:textId="77777777" w:rsidR="006E3C95" w:rsidRDefault="006E3C95" w:rsidP="006E3C95">
            <w:pPr>
              <w:pStyle w:val="Paragraph"/>
              <w:spacing w:after="0"/>
              <w:rPr>
                <w:noProof/>
              </w:rPr>
            </w:pPr>
            <w:r>
              <w:rPr>
                <w:noProof/>
              </w:rPr>
              <w:t>1-Bromo-2-methylpropane (CAS RN 78-77-3) with a purity by weight of 99 % or more</w:t>
            </w:r>
          </w:p>
        </w:tc>
        <w:tc>
          <w:tcPr>
            <w:tcW w:w="994" w:type="dxa"/>
          </w:tcPr>
          <w:p w14:paraId="5995DC77" w14:textId="77777777" w:rsidR="006E3C95" w:rsidRDefault="006E3C95" w:rsidP="006E3C95">
            <w:pPr>
              <w:pStyle w:val="Paragraph"/>
              <w:spacing w:after="0"/>
              <w:rPr>
                <w:noProof/>
              </w:rPr>
            </w:pPr>
            <w:r>
              <w:rPr>
                <w:noProof/>
              </w:rPr>
              <w:t>0 %</w:t>
            </w:r>
          </w:p>
        </w:tc>
        <w:tc>
          <w:tcPr>
            <w:tcW w:w="1276" w:type="dxa"/>
          </w:tcPr>
          <w:p w14:paraId="6537B465" w14:textId="77777777" w:rsidR="006E3C95" w:rsidRDefault="006E3C95" w:rsidP="006E3C95">
            <w:pPr>
              <w:pStyle w:val="Paragraph"/>
              <w:spacing w:after="0"/>
              <w:rPr>
                <w:noProof/>
              </w:rPr>
            </w:pPr>
            <w:r>
              <w:rPr>
                <w:noProof/>
              </w:rPr>
              <w:t>-</w:t>
            </w:r>
          </w:p>
        </w:tc>
        <w:tc>
          <w:tcPr>
            <w:tcW w:w="992" w:type="dxa"/>
          </w:tcPr>
          <w:p w14:paraId="25106780" w14:textId="77777777" w:rsidR="006E3C95" w:rsidRDefault="006E3C95" w:rsidP="006E3C95">
            <w:pPr>
              <w:pStyle w:val="Paragraph"/>
              <w:spacing w:after="0"/>
              <w:rPr>
                <w:noProof/>
              </w:rPr>
            </w:pPr>
            <w:r>
              <w:rPr>
                <w:noProof/>
              </w:rPr>
              <w:t>31.12.2026</w:t>
            </w:r>
          </w:p>
        </w:tc>
      </w:tr>
      <w:tr w:rsidR="006E3C95" w14:paraId="2A2AA38E" w14:textId="77777777" w:rsidTr="008924C5">
        <w:trPr>
          <w:cantSplit/>
        </w:trPr>
        <w:tc>
          <w:tcPr>
            <w:tcW w:w="779" w:type="dxa"/>
          </w:tcPr>
          <w:p w14:paraId="4401377D" w14:textId="77777777" w:rsidR="006E3C95" w:rsidRDefault="006E3C95" w:rsidP="006E3C95">
            <w:pPr>
              <w:pStyle w:val="Paragraph"/>
              <w:spacing w:after="0"/>
              <w:rPr>
                <w:noProof/>
              </w:rPr>
            </w:pPr>
            <w:r>
              <w:rPr>
                <w:noProof/>
              </w:rPr>
              <w:t>0.7895</w:t>
            </w:r>
          </w:p>
        </w:tc>
        <w:tc>
          <w:tcPr>
            <w:tcW w:w="1276" w:type="dxa"/>
          </w:tcPr>
          <w:p w14:paraId="7DBA811D" w14:textId="77777777" w:rsidR="006E3C95" w:rsidRDefault="006E3C95" w:rsidP="006E3C95">
            <w:pPr>
              <w:pStyle w:val="Paragraph"/>
              <w:spacing w:after="0"/>
              <w:jc w:val="right"/>
              <w:rPr>
                <w:noProof/>
              </w:rPr>
            </w:pPr>
            <w:r>
              <w:rPr>
                <w:noProof/>
              </w:rPr>
              <w:t>ex 2903 72 00</w:t>
            </w:r>
          </w:p>
        </w:tc>
        <w:tc>
          <w:tcPr>
            <w:tcW w:w="709" w:type="dxa"/>
          </w:tcPr>
          <w:p w14:paraId="76F81E82" w14:textId="77777777" w:rsidR="006E3C95" w:rsidRDefault="006E3C95" w:rsidP="006E3C95">
            <w:pPr>
              <w:pStyle w:val="Paragraph"/>
              <w:spacing w:after="0"/>
              <w:jc w:val="center"/>
              <w:rPr>
                <w:noProof/>
              </w:rPr>
            </w:pPr>
            <w:r>
              <w:rPr>
                <w:noProof/>
              </w:rPr>
              <w:t>10</w:t>
            </w:r>
          </w:p>
        </w:tc>
        <w:tc>
          <w:tcPr>
            <w:tcW w:w="3967" w:type="dxa"/>
          </w:tcPr>
          <w:p w14:paraId="27B74D80" w14:textId="77777777" w:rsidR="006E3C95" w:rsidRDefault="006E3C95" w:rsidP="006E3C95">
            <w:pPr>
              <w:pStyle w:val="Paragraph"/>
              <w:spacing w:after="0"/>
              <w:rPr>
                <w:noProof/>
              </w:rPr>
            </w:pPr>
            <w:r>
              <w:rPr>
                <w:noProof/>
              </w:rPr>
              <w:t>Dichloro-1,1,1-trifluoroethane (CAS RN 306-83-2) with a purity by weight of 99 % or more</w:t>
            </w:r>
          </w:p>
        </w:tc>
        <w:tc>
          <w:tcPr>
            <w:tcW w:w="994" w:type="dxa"/>
          </w:tcPr>
          <w:p w14:paraId="3E24ED1C" w14:textId="77777777" w:rsidR="006E3C95" w:rsidRDefault="006E3C95" w:rsidP="006E3C95">
            <w:pPr>
              <w:pStyle w:val="Paragraph"/>
              <w:spacing w:after="0"/>
              <w:rPr>
                <w:noProof/>
              </w:rPr>
            </w:pPr>
            <w:r>
              <w:rPr>
                <w:noProof/>
              </w:rPr>
              <w:t>0 %</w:t>
            </w:r>
          </w:p>
        </w:tc>
        <w:tc>
          <w:tcPr>
            <w:tcW w:w="1276" w:type="dxa"/>
          </w:tcPr>
          <w:p w14:paraId="29A91B32" w14:textId="77777777" w:rsidR="006E3C95" w:rsidRDefault="006E3C95" w:rsidP="006E3C95">
            <w:pPr>
              <w:pStyle w:val="Paragraph"/>
              <w:spacing w:after="0"/>
              <w:rPr>
                <w:noProof/>
              </w:rPr>
            </w:pPr>
            <w:r>
              <w:rPr>
                <w:noProof/>
              </w:rPr>
              <w:t>-</w:t>
            </w:r>
          </w:p>
        </w:tc>
        <w:tc>
          <w:tcPr>
            <w:tcW w:w="992" w:type="dxa"/>
          </w:tcPr>
          <w:p w14:paraId="578526B4" w14:textId="77777777" w:rsidR="006E3C95" w:rsidRDefault="006E3C95" w:rsidP="006E3C95">
            <w:pPr>
              <w:pStyle w:val="Paragraph"/>
              <w:spacing w:after="0"/>
              <w:rPr>
                <w:noProof/>
              </w:rPr>
            </w:pPr>
            <w:r>
              <w:rPr>
                <w:noProof/>
              </w:rPr>
              <w:t>31.12.2024</w:t>
            </w:r>
          </w:p>
        </w:tc>
      </w:tr>
      <w:tr w:rsidR="006E3C95" w14:paraId="10A6C644" w14:textId="77777777" w:rsidTr="008924C5">
        <w:trPr>
          <w:cantSplit/>
        </w:trPr>
        <w:tc>
          <w:tcPr>
            <w:tcW w:w="779" w:type="dxa"/>
          </w:tcPr>
          <w:p w14:paraId="40D14219" w14:textId="77777777" w:rsidR="006E3C95" w:rsidRDefault="006E3C95" w:rsidP="006E3C95">
            <w:pPr>
              <w:pStyle w:val="Paragraph"/>
              <w:spacing w:after="0"/>
              <w:rPr>
                <w:noProof/>
              </w:rPr>
            </w:pPr>
            <w:r>
              <w:rPr>
                <w:noProof/>
              </w:rPr>
              <w:t>0.3675</w:t>
            </w:r>
          </w:p>
        </w:tc>
        <w:tc>
          <w:tcPr>
            <w:tcW w:w="1276" w:type="dxa"/>
          </w:tcPr>
          <w:p w14:paraId="36E185CF" w14:textId="77777777" w:rsidR="006E3C95" w:rsidRDefault="006E3C95" w:rsidP="006E3C95">
            <w:pPr>
              <w:pStyle w:val="Paragraph"/>
              <w:spacing w:after="0"/>
              <w:jc w:val="right"/>
              <w:rPr>
                <w:noProof/>
              </w:rPr>
            </w:pPr>
            <w:r>
              <w:rPr>
                <w:rStyle w:val="FootnoteReference"/>
                <w:noProof/>
              </w:rPr>
              <w:t>*</w:t>
            </w:r>
            <w:r>
              <w:rPr>
                <w:noProof/>
              </w:rPr>
              <w:t>ex 2903 77 60</w:t>
            </w:r>
          </w:p>
        </w:tc>
        <w:tc>
          <w:tcPr>
            <w:tcW w:w="709" w:type="dxa"/>
          </w:tcPr>
          <w:p w14:paraId="04D7300B" w14:textId="77777777" w:rsidR="006E3C95" w:rsidRDefault="006E3C95" w:rsidP="006E3C95">
            <w:pPr>
              <w:pStyle w:val="Paragraph"/>
              <w:spacing w:after="0"/>
              <w:jc w:val="center"/>
              <w:rPr>
                <w:noProof/>
              </w:rPr>
            </w:pPr>
            <w:r>
              <w:rPr>
                <w:noProof/>
              </w:rPr>
              <w:t>10</w:t>
            </w:r>
          </w:p>
        </w:tc>
        <w:tc>
          <w:tcPr>
            <w:tcW w:w="3967" w:type="dxa"/>
          </w:tcPr>
          <w:p w14:paraId="4E5AC14E" w14:textId="77777777" w:rsidR="006E3C95" w:rsidRDefault="006E3C95" w:rsidP="006E3C95">
            <w:pPr>
              <w:pStyle w:val="Paragraph"/>
              <w:spacing w:after="0"/>
              <w:rPr>
                <w:noProof/>
              </w:rPr>
            </w:pPr>
            <w:r>
              <w:rPr>
                <w:noProof/>
              </w:rPr>
              <w:t>1,1,1-Trichlorotrifluoroethane (CAS RN 354-58-5) </w:t>
            </w:r>
          </w:p>
        </w:tc>
        <w:tc>
          <w:tcPr>
            <w:tcW w:w="994" w:type="dxa"/>
          </w:tcPr>
          <w:p w14:paraId="0AB6A6BB" w14:textId="77777777" w:rsidR="006E3C95" w:rsidRDefault="006E3C95" w:rsidP="006E3C95">
            <w:pPr>
              <w:pStyle w:val="Paragraph"/>
              <w:spacing w:after="0"/>
              <w:rPr>
                <w:noProof/>
              </w:rPr>
            </w:pPr>
            <w:r>
              <w:rPr>
                <w:noProof/>
              </w:rPr>
              <w:t>0 %</w:t>
            </w:r>
          </w:p>
        </w:tc>
        <w:tc>
          <w:tcPr>
            <w:tcW w:w="1276" w:type="dxa"/>
          </w:tcPr>
          <w:p w14:paraId="1C26FBCC" w14:textId="77777777" w:rsidR="006E3C95" w:rsidRDefault="006E3C95" w:rsidP="006E3C95">
            <w:pPr>
              <w:pStyle w:val="Paragraph"/>
              <w:spacing w:after="0"/>
              <w:rPr>
                <w:noProof/>
              </w:rPr>
            </w:pPr>
            <w:r>
              <w:rPr>
                <w:noProof/>
              </w:rPr>
              <w:t>-</w:t>
            </w:r>
          </w:p>
        </w:tc>
        <w:tc>
          <w:tcPr>
            <w:tcW w:w="992" w:type="dxa"/>
          </w:tcPr>
          <w:p w14:paraId="1E968CDD" w14:textId="77777777" w:rsidR="006E3C95" w:rsidRDefault="006E3C95" w:rsidP="006E3C95">
            <w:pPr>
              <w:pStyle w:val="Paragraph"/>
              <w:spacing w:after="0"/>
              <w:rPr>
                <w:noProof/>
              </w:rPr>
            </w:pPr>
            <w:r>
              <w:rPr>
                <w:noProof/>
              </w:rPr>
              <w:t>31.12.2024</w:t>
            </w:r>
          </w:p>
        </w:tc>
      </w:tr>
      <w:tr w:rsidR="006E3C95" w14:paraId="3487BC5C" w14:textId="77777777" w:rsidTr="008924C5">
        <w:trPr>
          <w:cantSplit/>
        </w:trPr>
        <w:tc>
          <w:tcPr>
            <w:tcW w:w="779" w:type="dxa"/>
          </w:tcPr>
          <w:p w14:paraId="6910D938" w14:textId="77777777" w:rsidR="006E3C95" w:rsidRDefault="006E3C95" w:rsidP="006E3C95">
            <w:pPr>
              <w:pStyle w:val="Paragraph"/>
              <w:spacing w:after="0"/>
              <w:rPr>
                <w:noProof/>
              </w:rPr>
            </w:pPr>
            <w:r>
              <w:rPr>
                <w:noProof/>
              </w:rPr>
              <w:t>0.5212</w:t>
            </w:r>
          </w:p>
        </w:tc>
        <w:tc>
          <w:tcPr>
            <w:tcW w:w="1276" w:type="dxa"/>
          </w:tcPr>
          <w:p w14:paraId="466A343A" w14:textId="77777777" w:rsidR="006E3C95" w:rsidRDefault="006E3C95" w:rsidP="006E3C95">
            <w:pPr>
              <w:pStyle w:val="Paragraph"/>
              <w:spacing w:after="0"/>
              <w:jc w:val="right"/>
              <w:rPr>
                <w:noProof/>
              </w:rPr>
            </w:pPr>
            <w:r>
              <w:rPr>
                <w:noProof/>
              </w:rPr>
              <w:t>ex 2903 77 90</w:t>
            </w:r>
          </w:p>
        </w:tc>
        <w:tc>
          <w:tcPr>
            <w:tcW w:w="709" w:type="dxa"/>
          </w:tcPr>
          <w:p w14:paraId="73626AB6" w14:textId="77777777" w:rsidR="006E3C95" w:rsidRDefault="006E3C95" w:rsidP="006E3C95">
            <w:pPr>
              <w:pStyle w:val="Paragraph"/>
              <w:spacing w:after="0"/>
              <w:jc w:val="center"/>
              <w:rPr>
                <w:noProof/>
              </w:rPr>
            </w:pPr>
            <w:r>
              <w:rPr>
                <w:noProof/>
              </w:rPr>
              <w:t>10</w:t>
            </w:r>
          </w:p>
        </w:tc>
        <w:tc>
          <w:tcPr>
            <w:tcW w:w="3967" w:type="dxa"/>
          </w:tcPr>
          <w:p w14:paraId="21A4B990" w14:textId="77777777" w:rsidR="006E3C95" w:rsidRDefault="006E3C95" w:rsidP="006E3C95">
            <w:pPr>
              <w:pStyle w:val="Paragraph"/>
              <w:spacing w:after="0"/>
              <w:rPr>
                <w:noProof/>
              </w:rPr>
            </w:pPr>
            <w:r>
              <w:rPr>
                <w:noProof/>
              </w:rPr>
              <w:t>Chlorotrifluoroethylene (CAS RN 79-38-9)</w:t>
            </w:r>
          </w:p>
        </w:tc>
        <w:tc>
          <w:tcPr>
            <w:tcW w:w="994" w:type="dxa"/>
          </w:tcPr>
          <w:p w14:paraId="476F7D16" w14:textId="77777777" w:rsidR="006E3C95" w:rsidRDefault="006E3C95" w:rsidP="006E3C95">
            <w:pPr>
              <w:pStyle w:val="Paragraph"/>
              <w:spacing w:after="0"/>
              <w:rPr>
                <w:noProof/>
              </w:rPr>
            </w:pPr>
            <w:r>
              <w:rPr>
                <w:noProof/>
              </w:rPr>
              <w:t>0 %</w:t>
            </w:r>
          </w:p>
        </w:tc>
        <w:tc>
          <w:tcPr>
            <w:tcW w:w="1276" w:type="dxa"/>
          </w:tcPr>
          <w:p w14:paraId="1B1EA28A" w14:textId="77777777" w:rsidR="006E3C95" w:rsidRDefault="006E3C95" w:rsidP="006E3C95">
            <w:pPr>
              <w:pStyle w:val="Paragraph"/>
              <w:spacing w:after="0"/>
              <w:rPr>
                <w:noProof/>
              </w:rPr>
            </w:pPr>
            <w:r>
              <w:rPr>
                <w:noProof/>
              </w:rPr>
              <w:t>-</w:t>
            </w:r>
          </w:p>
        </w:tc>
        <w:tc>
          <w:tcPr>
            <w:tcW w:w="992" w:type="dxa"/>
          </w:tcPr>
          <w:p w14:paraId="014E510B" w14:textId="77777777" w:rsidR="006E3C95" w:rsidRDefault="006E3C95" w:rsidP="006E3C95">
            <w:pPr>
              <w:pStyle w:val="Paragraph"/>
              <w:spacing w:after="0"/>
              <w:rPr>
                <w:noProof/>
              </w:rPr>
            </w:pPr>
            <w:r>
              <w:rPr>
                <w:noProof/>
              </w:rPr>
              <w:t>31.12.2026</w:t>
            </w:r>
          </w:p>
        </w:tc>
      </w:tr>
      <w:tr w:rsidR="006E3C95" w14:paraId="0102E65A" w14:textId="77777777" w:rsidTr="008924C5">
        <w:trPr>
          <w:cantSplit/>
        </w:trPr>
        <w:tc>
          <w:tcPr>
            <w:tcW w:w="779" w:type="dxa"/>
          </w:tcPr>
          <w:p w14:paraId="5651D317" w14:textId="77777777" w:rsidR="006E3C95" w:rsidRDefault="006E3C95" w:rsidP="006E3C95">
            <w:pPr>
              <w:pStyle w:val="Paragraph"/>
              <w:spacing w:after="0"/>
              <w:rPr>
                <w:noProof/>
              </w:rPr>
            </w:pPr>
            <w:r>
              <w:rPr>
                <w:noProof/>
              </w:rPr>
              <w:t>0.7513</w:t>
            </w:r>
          </w:p>
        </w:tc>
        <w:tc>
          <w:tcPr>
            <w:tcW w:w="1276" w:type="dxa"/>
          </w:tcPr>
          <w:p w14:paraId="1C1BEB24" w14:textId="77777777" w:rsidR="006E3C95" w:rsidRDefault="006E3C95" w:rsidP="006E3C95">
            <w:pPr>
              <w:pStyle w:val="Paragraph"/>
              <w:spacing w:after="0"/>
              <w:jc w:val="right"/>
              <w:rPr>
                <w:noProof/>
              </w:rPr>
            </w:pPr>
            <w:r>
              <w:rPr>
                <w:rStyle w:val="FootnoteReference"/>
                <w:noProof/>
              </w:rPr>
              <w:t>*</w:t>
            </w:r>
            <w:r>
              <w:rPr>
                <w:noProof/>
              </w:rPr>
              <w:t>ex 2903 78 00</w:t>
            </w:r>
          </w:p>
        </w:tc>
        <w:tc>
          <w:tcPr>
            <w:tcW w:w="709" w:type="dxa"/>
          </w:tcPr>
          <w:p w14:paraId="761894B3" w14:textId="77777777" w:rsidR="006E3C95" w:rsidRDefault="006E3C95" w:rsidP="006E3C95">
            <w:pPr>
              <w:pStyle w:val="Paragraph"/>
              <w:spacing w:after="0"/>
              <w:jc w:val="center"/>
              <w:rPr>
                <w:noProof/>
              </w:rPr>
            </w:pPr>
            <w:r>
              <w:rPr>
                <w:noProof/>
              </w:rPr>
              <w:t>10</w:t>
            </w:r>
          </w:p>
        </w:tc>
        <w:tc>
          <w:tcPr>
            <w:tcW w:w="3967" w:type="dxa"/>
          </w:tcPr>
          <w:p w14:paraId="280D81F4" w14:textId="77777777" w:rsidR="006E3C95" w:rsidRDefault="006E3C95" w:rsidP="006E3C95">
            <w:pPr>
              <w:pStyle w:val="Paragraph"/>
              <w:spacing w:after="0"/>
              <w:rPr>
                <w:noProof/>
              </w:rPr>
            </w:pPr>
            <w:r>
              <w:rPr>
                <w:noProof/>
              </w:rPr>
              <w:t>Octafluoro-1,4-diiodobutane (CAS RN 375-50-8)</w:t>
            </w:r>
          </w:p>
        </w:tc>
        <w:tc>
          <w:tcPr>
            <w:tcW w:w="994" w:type="dxa"/>
          </w:tcPr>
          <w:p w14:paraId="293F28E9" w14:textId="77777777" w:rsidR="006E3C95" w:rsidRDefault="006E3C95" w:rsidP="006E3C95">
            <w:pPr>
              <w:pStyle w:val="Paragraph"/>
              <w:spacing w:after="0"/>
              <w:rPr>
                <w:noProof/>
              </w:rPr>
            </w:pPr>
            <w:r>
              <w:rPr>
                <w:noProof/>
              </w:rPr>
              <w:t>0 %</w:t>
            </w:r>
          </w:p>
        </w:tc>
        <w:tc>
          <w:tcPr>
            <w:tcW w:w="1276" w:type="dxa"/>
          </w:tcPr>
          <w:p w14:paraId="7711401E" w14:textId="77777777" w:rsidR="006E3C95" w:rsidRDefault="006E3C95" w:rsidP="006E3C95">
            <w:pPr>
              <w:pStyle w:val="Paragraph"/>
              <w:spacing w:after="0"/>
              <w:rPr>
                <w:noProof/>
              </w:rPr>
            </w:pPr>
            <w:r>
              <w:rPr>
                <w:noProof/>
              </w:rPr>
              <w:t>-</w:t>
            </w:r>
          </w:p>
        </w:tc>
        <w:tc>
          <w:tcPr>
            <w:tcW w:w="992" w:type="dxa"/>
          </w:tcPr>
          <w:p w14:paraId="6BD5B80E" w14:textId="77777777" w:rsidR="006E3C95" w:rsidRDefault="006E3C95" w:rsidP="006E3C95">
            <w:pPr>
              <w:pStyle w:val="Paragraph"/>
              <w:spacing w:after="0"/>
              <w:rPr>
                <w:noProof/>
              </w:rPr>
            </w:pPr>
            <w:r>
              <w:rPr>
                <w:noProof/>
              </w:rPr>
              <w:t>31.12.2024</w:t>
            </w:r>
          </w:p>
        </w:tc>
      </w:tr>
      <w:tr w:rsidR="006E3C95" w14:paraId="10678F18" w14:textId="77777777" w:rsidTr="008924C5">
        <w:trPr>
          <w:cantSplit/>
        </w:trPr>
        <w:tc>
          <w:tcPr>
            <w:tcW w:w="779" w:type="dxa"/>
          </w:tcPr>
          <w:p w14:paraId="674BC882" w14:textId="77777777" w:rsidR="006E3C95" w:rsidRDefault="006E3C95" w:rsidP="006E3C95">
            <w:pPr>
              <w:pStyle w:val="Paragraph"/>
              <w:spacing w:after="0"/>
              <w:rPr>
                <w:noProof/>
              </w:rPr>
            </w:pPr>
            <w:r>
              <w:rPr>
                <w:noProof/>
              </w:rPr>
              <w:t>0.7755</w:t>
            </w:r>
          </w:p>
        </w:tc>
        <w:tc>
          <w:tcPr>
            <w:tcW w:w="1276" w:type="dxa"/>
          </w:tcPr>
          <w:p w14:paraId="61581DCF" w14:textId="77777777" w:rsidR="006E3C95" w:rsidRDefault="006E3C95" w:rsidP="006E3C95">
            <w:pPr>
              <w:pStyle w:val="Paragraph"/>
              <w:spacing w:after="0"/>
              <w:jc w:val="right"/>
              <w:rPr>
                <w:noProof/>
              </w:rPr>
            </w:pPr>
            <w:r>
              <w:rPr>
                <w:noProof/>
              </w:rPr>
              <w:t>ex 2903 78 00</w:t>
            </w:r>
          </w:p>
        </w:tc>
        <w:tc>
          <w:tcPr>
            <w:tcW w:w="709" w:type="dxa"/>
          </w:tcPr>
          <w:p w14:paraId="0C7C79CD" w14:textId="77777777" w:rsidR="006E3C95" w:rsidRDefault="006E3C95" w:rsidP="006E3C95">
            <w:pPr>
              <w:pStyle w:val="Paragraph"/>
              <w:spacing w:after="0"/>
              <w:jc w:val="center"/>
              <w:rPr>
                <w:noProof/>
              </w:rPr>
            </w:pPr>
            <w:r>
              <w:rPr>
                <w:noProof/>
              </w:rPr>
              <w:t>20</w:t>
            </w:r>
          </w:p>
        </w:tc>
        <w:tc>
          <w:tcPr>
            <w:tcW w:w="3967" w:type="dxa"/>
          </w:tcPr>
          <w:p w14:paraId="1E595AA8" w14:textId="77777777" w:rsidR="006E3C95" w:rsidRDefault="006E3C95" w:rsidP="006E3C95">
            <w:pPr>
              <w:pStyle w:val="Paragraph"/>
              <w:spacing w:after="0"/>
              <w:rPr>
                <w:noProof/>
              </w:rPr>
            </w:pPr>
            <w:r>
              <w:rPr>
                <w:noProof/>
              </w:rPr>
              <w:t>Trifluoroiodomethane (CAS RN 2314-97-8)</w:t>
            </w:r>
          </w:p>
        </w:tc>
        <w:tc>
          <w:tcPr>
            <w:tcW w:w="994" w:type="dxa"/>
          </w:tcPr>
          <w:p w14:paraId="64F7A6D0" w14:textId="77777777" w:rsidR="006E3C95" w:rsidRDefault="006E3C95" w:rsidP="006E3C95">
            <w:pPr>
              <w:pStyle w:val="Paragraph"/>
              <w:spacing w:after="0"/>
              <w:rPr>
                <w:noProof/>
              </w:rPr>
            </w:pPr>
            <w:r>
              <w:rPr>
                <w:noProof/>
              </w:rPr>
              <w:t>0 %</w:t>
            </w:r>
          </w:p>
        </w:tc>
        <w:tc>
          <w:tcPr>
            <w:tcW w:w="1276" w:type="dxa"/>
          </w:tcPr>
          <w:p w14:paraId="0BC753DB" w14:textId="77777777" w:rsidR="006E3C95" w:rsidRDefault="006E3C95" w:rsidP="006E3C95">
            <w:pPr>
              <w:pStyle w:val="Paragraph"/>
              <w:spacing w:after="0"/>
              <w:rPr>
                <w:noProof/>
              </w:rPr>
            </w:pPr>
            <w:r>
              <w:rPr>
                <w:noProof/>
              </w:rPr>
              <w:t>-</w:t>
            </w:r>
          </w:p>
        </w:tc>
        <w:tc>
          <w:tcPr>
            <w:tcW w:w="992" w:type="dxa"/>
          </w:tcPr>
          <w:p w14:paraId="78E8A750" w14:textId="77777777" w:rsidR="006E3C95" w:rsidRDefault="006E3C95" w:rsidP="006E3C95">
            <w:pPr>
              <w:pStyle w:val="Paragraph"/>
              <w:spacing w:after="0"/>
              <w:rPr>
                <w:noProof/>
              </w:rPr>
            </w:pPr>
            <w:r>
              <w:rPr>
                <w:noProof/>
              </w:rPr>
              <w:t>31.12.2024</w:t>
            </w:r>
          </w:p>
        </w:tc>
      </w:tr>
      <w:tr w:rsidR="006E3C95" w14:paraId="52C78DDB" w14:textId="77777777" w:rsidTr="008924C5">
        <w:trPr>
          <w:cantSplit/>
        </w:trPr>
        <w:tc>
          <w:tcPr>
            <w:tcW w:w="779" w:type="dxa"/>
          </w:tcPr>
          <w:p w14:paraId="6FE935E7" w14:textId="77777777" w:rsidR="006E3C95" w:rsidRDefault="006E3C95" w:rsidP="006E3C95">
            <w:pPr>
              <w:pStyle w:val="Paragraph"/>
              <w:spacing w:after="0"/>
              <w:rPr>
                <w:noProof/>
              </w:rPr>
            </w:pPr>
            <w:r>
              <w:rPr>
                <w:noProof/>
              </w:rPr>
              <w:t>0.6485</w:t>
            </w:r>
          </w:p>
        </w:tc>
        <w:tc>
          <w:tcPr>
            <w:tcW w:w="1276" w:type="dxa"/>
          </w:tcPr>
          <w:p w14:paraId="60C5C2DF" w14:textId="77777777" w:rsidR="006E3C95" w:rsidRDefault="006E3C95" w:rsidP="006E3C95">
            <w:pPr>
              <w:pStyle w:val="Paragraph"/>
              <w:spacing w:after="0"/>
              <w:jc w:val="right"/>
              <w:rPr>
                <w:noProof/>
              </w:rPr>
            </w:pPr>
            <w:r>
              <w:rPr>
                <w:noProof/>
              </w:rPr>
              <w:t>ex 2903 79 30</w:t>
            </w:r>
          </w:p>
        </w:tc>
        <w:tc>
          <w:tcPr>
            <w:tcW w:w="709" w:type="dxa"/>
          </w:tcPr>
          <w:p w14:paraId="1DD1CAD7" w14:textId="77777777" w:rsidR="006E3C95" w:rsidRDefault="006E3C95" w:rsidP="006E3C95">
            <w:pPr>
              <w:pStyle w:val="Paragraph"/>
              <w:spacing w:after="0"/>
              <w:jc w:val="center"/>
              <w:rPr>
                <w:noProof/>
              </w:rPr>
            </w:pPr>
            <w:r>
              <w:rPr>
                <w:noProof/>
              </w:rPr>
              <w:t>10</w:t>
            </w:r>
          </w:p>
        </w:tc>
        <w:tc>
          <w:tcPr>
            <w:tcW w:w="3967" w:type="dxa"/>
          </w:tcPr>
          <w:p w14:paraId="145F6E2E" w14:textId="77777777" w:rsidR="006E3C95" w:rsidRPr="009D59C7" w:rsidRDefault="006E3C95" w:rsidP="006E3C95">
            <w:pPr>
              <w:pStyle w:val="Paragraph"/>
              <w:spacing w:after="0"/>
              <w:rPr>
                <w:noProof/>
                <w:lang w:val="fr-BE"/>
              </w:rPr>
            </w:pPr>
            <w:r w:rsidRPr="009D59C7">
              <w:rPr>
                <w:noProof/>
                <w:lang w:val="fr-BE"/>
              </w:rPr>
              <w:t>Trans-1-chloro-3,3,3-trifluoropropene (CAS RN 102687-65-0)</w:t>
            </w:r>
          </w:p>
        </w:tc>
        <w:tc>
          <w:tcPr>
            <w:tcW w:w="994" w:type="dxa"/>
          </w:tcPr>
          <w:p w14:paraId="2C12868C" w14:textId="77777777" w:rsidR="006E3C95" w:rsidRDefault="006E3C95" w:rsidP="006E3C95">
            <w:pPr>
              <w:pStyle w:val="Paragraph"/>
              <w:spacing w:after="0"/>
              <w:rPr>
                <w:noProof/>
              </w:rPr>
            </w:pPr>
            <w:r>
              <w:rPr>
                <w:noProof/>
              </w:rPr>
              <w:t>0 %</w:t>
            </w:r>
          </w:p>
        </w:tc>
        <w:tc>
          <w:tcPr>
            <w:tcW w:w="1276" w:type="dxa"/>
          </w:tcPr>
          <w:p w14:paraId="5DC0664D" w14:textId="77777777" w:rsidR="006E3C95" w:rsidRDefault="006E3C95" w:rsidP="006E3C95">
            <w:pPr>
              <w:pStyle w:val="Paragraph"/>
              <w:spacing w:after="0"/>
              <w:rPr>
                <w:noProof/>
              </w:rPr>
            </w:pPr>
            <w:r>
              <w:rPr>
                <w:noProof/>
              </w:rPr>
              <w:t>-</w:t>
            </w:r>
          </w:p>
        </w:tc>
        <w:tc>
          <w:tcPr>
            <w:tcW w:w="992" w:type="dxa"/>
          </w:tcPr>
          <w:p w14:paraId="39216FB7" w14:textId="77777777" w:rsidR="006E3C95" w:rsidRDefault="006E3C95" w:rsidP="006E3C95">
            <w:pPr>
              <w:pStyle w:val="Paragraph"/>
              <w:spacing w:after="0"/>
              <w:rPr>
                <w:noProof/>
              </w:rPr>
            </w:pPr>
            <w:r>
              <w:rPr>
                <w:noProof/>
              </w:rPr>
              <w:t>31.12.2024</w:t>
            </w:r>
          </w:p>
        </w:tc>
      </w:tr>
      <w:tr w:rsidR="006E3C95" w14:paraId="12EC09EE" w14:textId="77777777" w:rsidTr="008924C5">
        <w:trPr>
          <w:cantSplit/>
        </w:trPr>
        <w:tc>
          <w:tcPr>
            <w:tcW w:w="779" w:type="dxa"/>
          </w:tcPr>
          <w:p w14:paraId="4C99E43F" w14:textId="77777777" w:rsidR="006E3C95" w:rsidRDefault="006E3C95" w:rsidP="006E3C95">
            <w:pPr>
              <w:pStyle w:val="Paragraph"/>
              <w:spacing w:after="0"/>
              <w:rPr>
                <w:noProof/>
              </w:rPr>
            </w:pPr>
            <w:r>
              <w:rPr>
                <w:noProof/>
              </w:rPr>
              <w:t>0.7826</w:t>
            </w:r>
          </w:p>
        </w:tc>
        <w:tc>
          <w:tcPr>
            <w:tcW w:w="1276" w:type="dxa"/>
          </w:tcPr>
          <w:p w14:paraId="46D62EFC" w14:textId="77777777" w:rsidR="006E3C95" w:rsidRDefault="006E3C95" w:rsidP="006E3C95">
            <w:pPr>
              <w:pStyle w:val="Paragraph"/>
              <w:spacing w:after="0"/>
              <w:jc w:val="right"/>
              <w:rPr>
                <w:noProof/>
              </w:rPr>
            </w:pPr>
            <w:r>
              <w:rPr>
                <w:noProof/>
              </w:rPr>
              <w:t>ex 2903 79 30</w:t>
            </w:r>
          </w:p>
        </w:tc>
        <w:tc>
          <w:tcPr>
            <w:tcW w:w="709" w:type="dxa"/>
          </w:tcPr>
          <w:p w14:paraId="21D55B2E" w14:textId="77777777" w:rsidR="006E3C95" w:rsidRDefault="006E3C95" w:rsidP="006E3C95">
            <w:pPr>
              <w:pStyle w:val="Paragraph"/>
              <w:spacing w:after="0"/>
              <w:jc w:val="center"/>
              <w:rPr>
                <w:noProof/>
              </w:rPr>
            </w:pPr>
            <w:r>
              <w:rPr>
                <w:noProof/>
              </w:rPr>
              <w:t>30</w:t>
            </w:r>
          </w:p>
        </w:tc>
        <w:tc>
          <w:tcPr>
            <w:tcW w:w="3967" w:type="dxa"/>
          </w:tcPr>
          <w:p w14:paraId="1117C131" w14:textId="77777777" w:rsidR="006E3C95" w:rsidRDefault="006E3C95" w:rsidP="006E3C95">
            <w:pPr>
              <w:pStyle w:val="Paragraph"/>
              <w:spacing w:after="0"/>
              <w:rPr>
                <w:noProof/>
              </w:rPr>
            </w:pPr>
            <w:r>
              <w:rPr>
                <w:noProof/>
              </w:rPr>
              <w:t>1-Bromo-5-chloropentane (CAS RN 54512-75-3) with a purity by weight of  99 % or more</w:t>
            </w:r>
          </w:p>
        </w:tc>
        <w:tc>
          <w:tcPr>
            <w:tcW w:w="994" w:type="dxa"/>
          </w:tcPr>
          <w:p w14:paraId="575B213B" w14:textId="77777777" w:rsidR="006E3C95" w:rsidRDefault="006E3C95" w:rsidP="006E3C95">
            <w:pPr>
              <w:pStyle w:val="Paragraph"/>
              <w:spacing w:after="0"/>
              <w:rPr>
                <w:noProof/>
              </w:rPr>
            </w:pPr>
            <w:r>
              <w:rPr>
                <w:noProof/>
              </w:rPr>
              <w:t>0 %</w:t>
            </w:r>
          </w:p>
        </w:tc>
        <w:tc>
          <w:tcPr>
            <w:tcW w:w="1276" w:type="dxa"/>
          </w:tcPr>
          <w:p w14:paraId="5E16C99F" w14:textId="77777777" w:rsidR="006E3C95" w:rsidRDefault="006E3C95" w:rsidP="006E3C95">
            <w:pPr>
              <w:pStyle w:val="Paragraph"/>
              <w:spacing w:after="0"/>
              <w:rPr>
                <w:noProof/>
              </w:rPr>
            </w:pPr>
            <w:r>
              <w:rPr>
                <w:noProof/>
              </w:rPr>
              <w:t>-</w:t>
            </w:r>
          </w:p>
        </w:tc>
        <w:tc>
          <w:tcPr>
            <w:tcW w:w="992" w:type="dxa"/>
          </w:tcPr>
          <w:p w14:paraId="2B41B5E6" w14:textId="77777777" w:rsidR="006E3C95" w:rsidRDefault="006E3C95" w:rsidP="006E3C95">
            <w:pPr>
              <w:pStyle w:val="Paragraph"/>
              <w:spacing w:after="0"/>
              <w:rPr>
                <w:noProof/>
              </w:rPr>
            </w:pPr>
            <w:r>
              <w:rPr>
                <w:noProof/>
              </w:rPr>
              <w:t>31.12.2024</w:t>
            </w:r>
          </w:p>
        </w:tc>
      </w:tr>
      <w:tr w:rsidR="006E3C95" w14:paraId="5C3C3F84" w14:textId="77777777" w:rsidTr="008924C5">
        <w:trPr>
          <w:cantSplit/>
        </w:trPr>
        <w:tc>
          <w:tcPr>
            <w:tcW w:w="779" w:type="dxa"/>
          </w:tcPr>
          <w:p w14:paraId="0445ACFB" w14:textId="77777777" w:rsidR="006E3C95" w:rsidRDefault="006E3C95" w:rsidP="006E3C95">
            <w:pPr>
              <w:pStyle w:val="Paragraph"/>
              <w:spacing w:after="0"/>
              <w:rPr>
                <w:noProof/>
              </w:rPr>
            </w:pPr>
            <w:r>
              <w:rPr>
                <w:noProof/>
              </w:rPr>
              <w:t>0.5765</w:t>
            </w:r>
          </w:p>
        </w:tc>
        <w:tc>
          <w:tcPr>
            <w:tcW w:w="1276" w:type="dxa"/>
          </w:tcPr>
          <w:p w14:paraId="0009D189" w14:textId="77777777" w:rsidR="006E3C95" w:rsidRDefault="006E3C95" w:rsidP="006E3C95">
            <w:pPr>
              <w:pStyle w:val="Paragraph"/>
              <w:spacing w:after="0"/>
              <w:jc w:val="right"/>
              <w:rPr>
                <w:noProof/>
              </w:rPr>
            </w:pPr>
            <w:r>
              <w:rPr>
                <w:noProof/>
              </w:rPr>
              <w:t>ex 2903 89 80</w:t>
            </w:r>
          </w:p>
        </w:tc>
        <w:tc>
          <w:tcPr>
            <w:tcW w:w="709" w:type="dxa"/>
          </w:tcPr>
          <w:p w14:paraId="13B818AA" w14:textId="77777777" w:rsidR="006E3C95" w:rsidRDefault="006E3C95" w:rsidP="006E3C95">
            <w:pPr>
              <w:pStyle w:val="Paragraph"/>
              <w:spacing w:after="0"/>
              <w:jc w:val="center"/>
              <w:rPr>
                <w:noProof/>
              </w:rPr>
            </w:pPr>
            <w:r>
              <w:rPr>
                <w:noProof/>
              </w:rPr>
              <w:t>50</w:t>
            </w:r>
          </w:p>
        </w:tc>
        <w:tc>
          <w:tcPr>
            <w:tcW w:w="3967" w:type="dxa"/>
          </w:tcPr>
          <w:p w14:paraId="1896E576" w14:textId="77777777" w:rsidR="006E3C95" w:rsidRDefault="006E3C95" w:rsidP="006E3C95">
            <w:pPr>
              <w:pStyle w:val="Paragraph"/>
              <w:spacing w:after="0"/>
              <w:rPr>
                <w:noProof/>
              </w:rPr>
            </w:pPr>
            <w:r>
              <w:rPr>
                <w:noProof/>
              </w:rPr>
              <w:t>Chlorocyclopentane (CAS RN 930-28-9)</w:t>
            </w:r>
          </w:p>
        </w:tc>
        <w:tc>
          <w:tcPr>
            <w:tcW w:w="994" w:type="dxa"/>
          </w:tcPr>
          <w:p w14:paraId="6FEDADBC" w14:textId="77777777" w:rsidR="006E3C95" w:rsidRDefault="006E3C95" w:rsidP="006E3C95">
            <w:pPr>
              <w:pStyle w:val="Paragraph"/>
              <w:spacing w:after="0"/>
              <w:rPr>
                <w:noProof/>
              </w:rPr>
            </w:pPr>
            <w:r>
              <w:rPr>
                <w:noProof/>
              </w:rPr>
              <w:t>0 %</w:t>
            </w:r>
          </w:p>
        </w:tc>
        <w:tc>
          <w:tcPr>
            <w:tcW w:w="1276" w:type="dxa"/>
          </w:tcPr>
          <w:p w14:paraId="0C2EF317" w14:textId="77777777" w:rsidR="006E3C95" w:rsidRDefault="006E3C95" w:rsidP="006E3C95">
            <w:pPr>
              <w:pStyle w:val="Paragraph"/>
              <w:spacing w:after="0"/>
              <w:rPr>
                <w:noProof/>
              </w:rPr>
            </w:pPr>
            <w:r>
              <w:rPr>
                <w:noProof/>
              </w:rPr>
              <w:t>-</w:t>
            </w:r>
          </w:p>
        </w:tc>
        <w:tc>
          <w:tcPr>
            <w:tcW w:w="992" w:type="dxa"/>
          </w:tcPr>
          <w:p w14:paraId="00306917" w14:textId="77777777" w:rsidR="006E3C95" w:rsidRDefault="006E3C95" w:rsidP="006E3C95">
            <w:pPr>
              <w:pStyle w:val="Paragraph"/>
              <w:spacing w:after="0"/>
              <w:rPr>
                <w:noProof/>
              </w:rPr>
            </w:pPr>
            <w:r>
              <w:rPr>
                <w:noProof/>
              </w:rPr>
              <w:t>31.12.2027</w:t>
            </w:r>
          </w:p>
        </w:tc>
      </w:tr>
      <w:tr w:rsidR="006E3C95" w14:paraId="0EEB1E91" w14:textId="77777777" w:rsidTr="008924C5">
        <w:trPr>
          <w:cantSplit/>
        </w:trPr>
        <w:tc>
          <w:tcPr>
            <w:tcW w:w="779" w:type="dxa"/>
          </w:tcPr>
          <w:p w14:paraId="0E5D9295" w14:textId="77777777" w:rsidR="006E3C95" w:rsidRDefault="006E3C95" w:rsidP="006E3C95">
            <w:pPr>
              <w:pStyle w:val="Paragraph"/>
              <w:spacing w:after="0"/>
              <w:rPr>
                <w:noProof/>
              </w:rPr>
            </w:pPr>
            <w:r>
              <w:rPr>
                <w:noProof/>
              </w:rPr>
              <w:t>0.7304</w:t>
            </w:r>
          </w:p>
        </w:tc>
        <w:tc>
          <w:tcPr>
            <w:tcW w:w="1276" w:type="dxa"/>
          </w:tcPr>
          <w:p w14:paraId="36CD2802" w14:textId="77777777" w:rsidR="006E3C95" w:rsidRDefault="006E3C95" w:rsidP="006E3C95">
            <w:pPr>
              <w:pStyle w:val="Paragraph"/>
              <w:spacing w:after="0"/>
              <w:jc w:val="right"/>
              <w:rPr>
                <w:noProof/>
              </w:rPr>
            </w:pPr>
            <w:r>
              <w:rPr>
                <w:noProof/>
              </w:rPr>
              <w:t>ex 2903 89 80</w:t>
            </w:r>
          </w:p>
        </w:tc>
        <w:tc>
          <w:tcPr>
            <w:tcW w:w="709" w:type="dxa"/>
          </w:tcPr>
          <w:p w14:paraId="7784B24F" w14:textId="77777777" w:rsidR="006E3C95" w:rsidRDefault="006E3C95" w:rsidP="006E3C95">
            <w:pPr>
              <w:pStyle w:val="Paragraph"/>
              <w:spacing w:after="0"/>
              <w:jc w:val="center"/>
              <w:rPr>
                <w:noProof/>
              </w:rPr>
            </w:pPr>
            <w:r>
              <w:rPr>
                <w:noProof/>
              </w:rPr>
              <w:t>60</w:t>
            </w:r>
          </w:p>
        </w:tc>
        <w:tc>
          <w:tcPr>
            <w:tcW w:w="3967" w:type="dxa"/>
          </w:tcPr>
          <w:p w14:paraId="38B97BE2" w14:textId="77777777" w:rsidR="006E3C95" w:rsidRDefault="006E3C95" w:rsidP="006E3C95">
            <w:pPr>
              <w:pStyle w:val="Paragraph"/>
              <w:spacing w:after="0"/>
              <w:rPr>
                <w:noProof/>
              </w:rPr>
            </w:pPr>
            <w:r>
              <w:rPr>
                <w:noProof/>
              </w:rPr>
              <w:t>Octafluorocyclobutane (CAS RN 115-25-3)</w:t>
            </w:r>
          </w:p>
        </w:tc>
        <w:tc>
          <w:tcPr>
            <w:tcW w:w="994" w:type="dxa"/>
          </w:tcPr>
          <w:p w14:paraId="3ED25841" w14:textId="77777777" w:rsidR="006E3C95" w:rsidRDefault="006E3C95" w:rsidP="006E3C95">
            <w:pPr>
              <w:pStyle w:val="Paragraph"/>
              <w:spacing w:after="0"/>
              <w:rPr>
                <w:noProof/>
              </w:rPr>
            </w:pPr>
            <w:r>
              <w:rPr>
                <w:noProof/>
              </w:rPr>
              <w:t>0 %</w:t>
            </w:r>
          </w:p>
        </w:tc>
        <w:tc>
          <w:tcPr>
            <w:tcW w:w="1276" w:type="dxa"/>
          </w:tcPr>
          <w:p w14:paraId="26909693" w14:textId="77777777" w:rsidR="006E3C95" w:rsidRDefault="006E3C95" w:rsidP="006E3C95">
            <w:pPr>
              <w:pStyle w:val="Paragraph"/>
              <w:spacing w:after="0"/>
              <w:rPr>
                <w:noProof/>
              </w:rPr>
            </w:pPr>
            <w:r>
              <w:rPr>
                <w:noProof/>
              </w:rPr>
              <w:t>-</w:t>
            </w:r>
          </w:p>
        </w:tc>
        <w:tc>
          <w:tcPr>
            <w:tcW w:w="992" w:type="dxa"/>
          </w:tcPr>
          <w:p w14:paraId="13ED3A88" w14:textId="77777777" w:rsidR="006E3C95" w:rsidRDefault="006E3C95" w:rsidP="006E3C95">
            <w:pPr>
              <w:pStyle w:val="Paragraph"/>
              <w:spacing w:after="0"/>
              <w:rPr>
                <w:noProof/>
              </w:rPr>
            </w:pPr>
            <w:r>
              <w:rPr>
                <w:noProof/>
              </w:rPr>
              <w:t>31.12.2027</w:t>
            </w:r>
          </w:p>
        </w:tc>
      </w:tr>
      <w:tr w:rsidR="006E3C95" w14:paraId="1BD3CAD0" w14:textId="77777777" w:rsidTr="008924C5">
        <w:trPr>
          <w:cantSplit/>
        </w:trPr>
        <w:tc>
          <w:tcPr>
            <w:tcW w:w="779" w:type="dxa"/>
          </w:tcPr>
          <w:p w14:paraId="6D006C20" w14:textId="77777777" w:rsidR="006E3C95" w:rsidRDefault="006E3C95" w:rsidP="006E3C95">
            <w:pPr>
              <w:pStyle w:val="Paragraph"/>
              <w:spacing w:after="0"/>
              <w:rPr>
                <w:noProof/>
              </w:rPr>
            </w:pPr>
            <w:r>
              <w:rPr>
                <w:noProof/>
              </w:rPr>
              <w:t>0.6611</w:t>
            </w:r>
          </w:p>
        </w:tc>
        <w:tc>
          <w:tcPr>
            <w:tcW w:w="1276" w:type="dxa"/>
          </w:tcPr>
          <w:p w14:paraId="44410475" w14:textId="77777777" w:rsidR="006E3C95" w:rsidRDefault="006E3C95" w:rsidP="006E3C95">
            <w:pPr>
              <w:pStyle w:val="Paragraph"/>
              <w:spacing w:after="0"/>
              <w:jc w:val="right"/>
              <w:rPr>
                <w:noProof/>
              </w:rPr>
            </w:pPr>
            <w:r>
              <w:rPr>
                <w:noProof/>
              </w:rPr>
              <w:t>ex 2903 99 80</w:t>
            </w:r>
          </w:p>
        </w:tc>
        <w:tc>
          <w:tcPr>
            <w:tcW w:w="709" w:type="dxa"/>
          </w:tcPr>
          <w:p w14:paraId="0D54C7A9" w14:textId="77777777" w:rsidR="006E3C95" w:rsidRDefault="006E3C95" w:rsidP="006E3C95">
            <w:pPr>
              <w:pStyle w:val="Paragraph"/>
              <w:spacing w:after="0"/>
              <w:jc w:val="center"/>
              <w:rPr>
                <w:noProof/>
              </w:rPr>
            </w:pPr>
            <w:r>
              <w:rPr>
                <w:noProof/>
              </w:rPr>
              <w:t>15</w:t>
            </w:r>
          </w:p>
        </w:tc>
        <w:tc>
          <w:tcPr>
            <w:tcW w:w="3967" w:type="dxa"/>
          </w:tcPr>
          <w:p w14:paraId="087C58FE" w14:textId="77777777" w:rsidR="006E3C95" w:rsidRDefault="006E3C95" w:rsidP="006E3C95">
            <w:pPr>
              <w:pStyle w:val="Paragraph"/>
              <w:spacing w:after="0"/>
              <w:rPr>
                <w:noProof/>
              </w:rPr>
            </w:pPr>
            <w:r>
              <w:rPr>
                <w:noProof/>
              </w:rPr>
              <w:t>4-Bromo-2-chloro-1-fluorobenzene (CAS RN 60811-21-4)</w:t>
            </w:r>
          </w:p>
        </w:tc>
        <w:tc>
          <w:tcPr>
            <w:tcW w:w="994" w:type="dxa"/>
          </w:tcPr>
          <w:p w14:paraId="256EBD66" w14:textId="77777777" w:rsidR="006E3C95" w:rsidRDefault="006E3C95" w:rsidP="006E3C95">
            <w:pPr>
              <w:pStyle w:val="Paragraph"/>
              <w:spacing w:after="0"/>
              <w:rPr>
                <w:noProof/>
              </w:rPr>
            </w:pPr>
            <w:r>
              <w:rPr>
                <w:noProof/>
              </w:rPr>
              <w:t>0 %</w:t>
            </w:r>
          </w:p>
        </w:tc>
        <w:tc>
          <w:tcPr>
            <w:tcW w:w="1276" w:type="dxa"/>
          </w:tcPr>
          <w:p w14:paraId="2464C394" w14:textId="77777777" w:rsidR="006E3C95" w:rsidRDefault="006E3C95" w:rsidP="006E3C95">
            <w:pPr>
              <w:pStyle w:val="Paragraph"/>
              <w:spacing w:after="0"/>
              <w:rPr>
                <w:noProof/>
              </w:rPr>
            </w:pPr>
            <w:r>
              <w:rPr>
                <w:noProof/>
              </w:rPr>
              <w:t>-</w:t>
            </w:r>
          </w:p>
        </w:tc>
        <w:tc>
          <w:tcPr>
            <w:tcW w:w="992" w:type="dxa"/>
          </w:tcPr>
          <w:p w14:paraId="48AFD038" w14:textId="77777777" w:rsidR="006E3C95" w:rsidRDefault="006E3C95" w:rsidP="006E3C95">
            <w:pPr>
              <w:pStyle w:val="Paragraph"/>
              <w:spacing w:after="0"/>
              <w:rPr>
                <w:noProof/>
              </w:rPr>
            </w:pPr>
            <w:r>
              <w:rPr>
                <w:noProof/>
              </w:rPr>
              <w:t>31.12.2025</w:t>
            </w:r>
          </w:p>
        </w:tc>
      </w:tr>
      <w:tr w:rsidR="006E3C95" w14:paraId="41DA8A73" w14:textId="77777777" w:rsidTr="008924C5">
        <w:trPr>
          <w:cantSplit/>
        </w:trPr>
        <w:tc>
          <w:tcPr>
            <w:tcW w:w="779" w:type="dxa"/>
          </w:tcPr>
          <w:p w14:paraId="27185891" w14:textId="77777777" w:rsidR="006E3C95" w:rsidRDefault="006E3C95" w:rsidP="006E3C95">
            <w:pPr>
              <w:pStyle w:val="Paragraph"/>
              <w:spacing w:after="0"/>
              <w:rPr>
                <w:noProof/>
              </w:rPr>
            </w:pPr>
            <w:r>
              <w:rPr>
                <w:noProof/>
              </w:rPr>
              <w:t>0.8492</w:t>
            </w:r>
          </w:p>
        </w:tc>
        <w:tc>
          <w:tcPr>
            <w:tcW w:w="1276" w:type="dxa"/>
          </w:tcPr>
          <w:p w14:paraId="6C0A85B2" w14:textId="77777777" w:rsidR="006E3C95" w:rsidRDefault="006E3C95" w:rsidP="006E3C95">
            <w:pPr>
              <w:pStyle w:val="Paragraph"/>
              <w:spacing w:after="0"/>
              <w:jc w:val="right"/>
              <w:rPr>
                <w:noProof/>
              </w:rPr>
            </w:pPr>
            <w:r>
              <w:rPr>
                <w:noProof/>
              </w:rPr>
              <w:t>ex 2903 99 80</w:t>
            </w:r>
          </w:p>
        </w:tc>
        <w:tc>
          <w:tcPr>
            <w:tcW w:w="709" w:type="dxa"/>
          </w:tcPr>
          <w:p w14:paraId="6AB7E164" w14:textId="77777777" w:rsidR="006E3C95" w:rsidRDefault="006E3C95" w:rsidP="006E3C95">
            <w:pPr>
              <w:pStyle w:val="Paragraph"/>
              <w:spacing w:after="0"/>
              <w:jc w:val="center"/>
              <w:rPr>
                <w:noProof/>
              </w:rPr>
            </w:pPr>
            <w:r>
              <w:rPr>
                <w:noProof/>
              </w:rPr>
              <w:t>18</w:t>
            </w:r>
          </w:p>
        </w:tc>
        <w:tc>
          <w:tcPr>
            <w:tcW w:w="3967" w:type="dxa"/>
          </w:tcPr>
          <w:p w14:paraId="2B4EB08A" w14:textId="77777777" w:rsidR="006E3C95" w:rsidRDefault="006E3C95" w:rsidP="006E3C95">
            <w:pPr>
              <w:pStyle w:val="Paragraph"/>
              <w:spacing w:after="0"/>
              <w:rPr>
                <w:noProof/>
              </w:rPr>
            </w:pPr>
            <w:r>
              <w:rPr>
                <w:noProof/>
              </w:rPr>
              <w:t>1-Fluoronaphthalene (CAS RN 321-38-0) with a purity by weight of 99 % or more</w:t>
            </w:r>
          </w:p>
        </w:tc>
        <w:tc>
          <w:tcPr>
            <w:tcW w:w="994" w:type="dxa"/>
          </w:tcPr>
          <w:p w14:paraId="04D7779A" w14:textId="77777777" w:rsidR="006E3C95" w:rsidRDefault="006E3C95" w:rsidP="006E3C95">
            <w:pPr>
              <w:pStyle w:val="Paragraph"/>
              <w:spacing w:after="0"/>
              <w:rPr>
                <w:noProof/>
              </w:rPr>
            </w:pPr>
            <w:r>
              <w:rPr>
                <w:noProof/>
              </w:rPr>
              <w:t>0 %</w:t>
            </w:r>
          </w:p>
        </w:tc>
        <w:tc>
          <w:tcPr>
            <w:tcW w:w="1276" w:type="dxa"/>
          </w:tcPr>
          <w:p w14:paraId="5913FDC6" w14:textId="77777777" w:rsidR="006E3C95" w:rsidRDefault="006E3C95" w:rsidP="006E3C95">
            <w:pPr>
              <w:pStyle w:val="Paragraph"/>
              <w:spacing w:after="0"/>
              <w:rPr>
                <w:noProof/>
              </w:rPr>
            </w:pPr>
            <w:r>
              <w:rPr>
                <w:noProof/>
              </w:rPr>
              <w:t>-</w:t>
            </w:r>
          </w:p>
        </w:tc>
        <w:tc>
          <w:tcPr>
            <w:tcW w:w="992" w:type="dxa"/>
          </w:tcPr>
          <w:p w14:paraId="6EFB82EC" w14:textId="77777777" w:rsidR="006E3C95" w:rsidRDefault="006E3C95" w:rsidP="006E3C95">
            <w:pPr>
              <w:pStyle w:val="Paragraph"/>
              <w:spacing w:after="0"/>
              <w:rPr>
                <w:noProof/>
              </w:rPr>
            </w:pPr>
            <w:r>
              <w:rPr>
                <w:noProof/>
              </w:rPr>
              <w:t>31.12.2027</w:t>
            </w:r>
          </w:p>
        </w:tc>
      </w:tr>
      <w:tr w:rsidR="006E3C95" w14:paraId="6F9E990F" w14:textId="77777777" w:rsidTr="008924C5">
        <w:trPr>
          <w:cantSplit/>
        </w:trPr>
        <w:tc>
          <w:tcPr>
            <w:tcW w:w="779" w:type="dxa"/>
          </w:tcPr>
          <w:p w14:paraId="77FE3B36" w14:textId="77777777" w:rsidR="006E3C95" w:rsidRDefault="006E3C95" w:rsidP="006E3C95">
            <w:pPr>
              <w:pStyle w:val="Paragraph"/>
              <w:spacing w:after="0"/>
              <w:rPr>
                <w:noProof/>
              </w:rPr>
            </w:pPr>
            <w:r>
              <w:rPr>
                <w:noProof/>
              </w:rPr>
              <w:t>0.3410</w:t>
            </w:r>
          </w:p>
        </w:tc>
        <w:tc>
          <w:tcPr>
            <w:tcW w:w="1276" w:type="dxa"/>
          </w:tcPr>
          <w:p w14:paraId="6F3273DC" w14:textId="77777777" w:rsidR="006E3C95" w:rsidRDefault="006E3C95" w:rsidP="006E3C95">
            <w:pPr>
              <w:pStyle w:val="Paragraph"/>
              <w:spacing w:after="0"/>
              <w:jc w:val="right"/>
              <w:rPr>
                <w:noProof/>
              </w:rPr>
            </w:pPr>
            <w:r>
              <w:rPr>
                <w:rStyle w:val="FootnoteReference"/>
                <w:noProof/>
              </w:rPr>
              <w:t>*</w:t>
            </w:r>
            <w:r>
              <w:rPr>
                <w:noProof/>
              </w:rPr>
              <w:t>ex 2903 99 80</w:t>
            </w:r>
          </w:p>
        </w:tc>
        <w:tc>
          <w:tcPr>
            <w:tcW w:w="709" w:type="dxa"/>
          </w:tcPr>
          <w:p w14:paraId="7D93B8D4" w14:textId="77777777" w:rsidR="006E3C95" w:rsidRDefault="006E3C95" w:rsidP="006E3C95">
            <w:pPr>
              <w:pStyle w:val="Paragraph"/>
              <w:spacing w:after="0"/>
              <w:jc w:val="center"/>
              <w:rPr>
                <w:noProof/>
              </w:rPr>
            </w:pPr>
            <w:r>
              <w:rPr>
                <w:noProof/>
              </w:rPr>
              <w:t>20</w:t>
            </w:r>
          </w:p>
        </w:tc>
        <w:tc>
          <w:tcPr>
            <w:tcW w:w="3967" w:type="dxa"/>
          </w:tcPr>
          <w:p w14:paraId="27268B3D" w14:textId="77777777" w:rsidR="006E3C95" w:rsidRPr="009D59C7" w:rsidRDefault="006E3C95" w:rsidP="006E3C95">
            <w:pPr>
              <w:pStyle w:val="Paragraph"/>
              <w:spacing w:after="0"/>
              <w:rPr>
                <w:noProof/>
                <w:lang w:val="fr-BE"/>
              </w:rPr>
            </w:pPr>
            <w:r w:rsidRPr="009D59C7">
              <w:rPr>
                <w:noProof/>
                <w:lang w:val="fr-BE"/>
              </w:rPr>
              <w:t>1,2-Bis(pentabromophenyl)ethane (CAS RN 84852-53-9)</w:t>
            </w:r>
          </w:p>
        </w:tc>
        <w:tc>
          <w:tcPr>
            <w:tcW w:w="994" w:type="dxa"/>
          </w:tcPr>
          <w:p w14:paraId="0CB85E22" w14:textId="77777777" w:rsidR="006E3C95" w:rsidRDefault="006E3C95" w:rsidP="006E3C95">
            <w:pPr>
              <w:pStyle w:val="Paragraph"/>
              <w:spacing w:after="0"/>
              <w:rPr>
                <w:noProof/>
              </w:rPr>
            </w:pPr>
            <w:r>
              <w:rPr>
                <w:noProof/>
              </w:rPr>
              <w:t>0 %</w:t>
            </w:r>
          </w:p>
        </w:tc>
        <w:tc>
          <w:tcPr>
            <w:tcW w:w="1276" w:type="dxa"/>
          </w:tcPr>
          <w:p w14:paraId="17FFEFF5" w14:textId="77777777" w:rsidR="006E3C95" w:rsidRDefault="006E3C95" w:rsidP="006E3C95">
            <w:pPr>
              <w:pStyle w:val="Paragraph"/>
              <w:spacing w:after="0"/>
              <w:rPr>
                <w:noProof/>
              </w:rPr>
            </w:pPr>
            <w:r>
              <w:rPr>
                <w:noProof/>
              </w:rPr>
              <w:t>-</w:t>
            </w:r>
          </w:p>
        </w:tc>
        <w:tc>
          <w:tcPr>
            <w:tcW w:w="992" w:type="dxa"/>
          </w:tcPr>
          <w:p w14:paraId="50A546EB" w14:textId="77777777" w:rsidR="006E3C95" w:rsidRDefault="006E3C95" w:rsidP="006E3C95">
            <w:pPr>
              <w:pStyle w:val="Paragraph"/>
              <w:spacing w:after="0"/>
              <w:rPr>
                <w:noProof/>
              </w:rPr>
            </w:pPr>
            <w:r>
              <w:rPr>
                <w:noProof/>
              </w:rPr>
              <w:t>31.12.2024</w:t>
            </w:r>
          </w:p>
        </w:tc>
      </w:tr>
      <w:tr w:rsidR="006E3C95" w14:paraId="701AC5CA" w14:textId="77777777" w:rsidTr="008924C5">
        <w:trPr>
          <w:cantSplit/>
        </w:trPr>
        <w:tc>
          <w:tcPr>
            <w:tcW w:w="779" w:type="dxa"/>
          </w:tcPr>
          <w:p w14:paraId="3262BFAC" w14:textId="77777777" w:rsidR="006E3C95" w:rsidRDefault="006E3C95" w:rsidP="006E3C95">
            <w:pPr>
              <w:pStyle w:val="Paragraph"/>
              <w:spacing w:after="0"/>
              <w:rPr>
                <w:noProof/>
              </w:rPr>
            </w:pPr>
            <w:r>
              <w:rPr>
                <w:noProof/>
              </w:rPr>
              <w:t>0.8557</w:t>
            </w:r>
          </w:p>
        </w:tc>
        <w:tc>
          <w:tcPr>
            <w:tcW w:w="1276" w:type="dxa"/>
          </w:tcPr>
          <w:p w14:paraId="116000A1" w14:textId="77777777" w:rsidR="006E3C95" w:rsidRDefault="006E3C95" w:rsidP="006E3C95">
            <w:pPr>
              <w:pStyle w:val="Paragraph"/>
              <w:spacing w:after="0"/>
              <w:jc w:val="right"/>
              <w:rPr>
                <w:noProof/>
              </w:rPr>
            </w:pPr>
            <w:r>
              <w:rPr>
                <w:rStyle w:val="FootnoteReference"/>
                <w:noProof/>
              </w:rPr>
              <w:t>*</w:t>
            </w:r>
            <w:r>
              <w:rPr>
                <w:noProof/>
              </w:rPr>
              <w:t>ex 2903 99 80</w:t>
            </w:r>
          </w:p>
        </w:tc>
        <w:tc>
          <w:tcPr>
            <w:tcW w:w="709" w:type="dxa"/>
          </w:tcPr>
          <w:p w14:paraId="2B04DD7B" w14:textId="77777777" w:rsidR="006E3C95" w:rsidRDefault="006E3C95" w:rsidP="006E3C95">
            <w:pPr>
              <w:pStyle w:val="Paragraph"/>
              <w:spacing w:after="0"/>
              <w:jc w:val="center"/>
              <w:rPr>
                <w:noProof/>
              </w:rPr>
            </w:pPr>
            <w:r>
              <w:rPr>
                <w:noProof/>
              </w:rPr>
              <w:t>23</w:t>
            </w:r>
          </w:p>
        </w:tc>
        <w:tc>
          <w:tcPr>
            <w:tcW w:w="3967" w:type="dxa"/>
          </w:tcPr>
          <w:p w14:paraId="74B18BFA" w14:textId="77777777" w:rsidR="006E3C95" w:rsidRDefault="006E3C95" w:rsidP="006E3C95">
            <w:pPr>
              <w:pStyle w:val="Paragraph"/>
              <w:spacing w:after="0"/>
              <w:rPr>
                <w:noProof/>
              </w:rPr>
            </w:pPr>
            <w:r>
              <w:rPr>
                <w:noProof/>
              </w:rPr>
              <w:t>3,5-</w:t>
            </w:r>
            <w:r>
              <w:rPr>
                <w:i/>
                <w:iCs/>
                <w:noProof/>
              </w:rPr>
              <w:t>Bis</w:t>
            </w:r>
            <w:r>
              <w:rPr>
                <w:noProof/>
              </w:rPr>
              <w:t>(trifluoromethyl) benzylbromide (CAS RN 32247-96-4) with a purity by weight of 95 % or more</w:t>
            </w:r>
          </w:p>
        </w:tc>
        <w:tc>
          <w:tcPr>
            <w:tcW w:w="994" w:type="dxa"/>
          </w:tcPr>
          <w:p w14:paraId="5A53DCEC" w14:textId="77777777" w:rsidR="006E3C95" w:rsidRDefault="006E3C95" w:rsidP="006E3C95">
            <w:pPr>
              <w:pStyle w:val="Paragraph"/>
              <w:spacing w:after="0"/>
              <w:rPr>
                <w:noProof/>
              </w:rPr>
            </w:pPr>
            <w:r>
              <w:rPr>
                <w:noProof/>
              </w:rPr>
              <w:t>0 %</w:t>
            </w:r>
          </w:p>
        </w:tc>
        <w:tc>
          <w:tcPr>
            <w:tcW w:w="1276" w:type="dxa"/>
          </w:tcPr>
          <w:p w14:paraId="5E4F212D" w14:textId="77777777" w:rsidR="006E3C95" w:rsidRDefault="006E3C95" w:rsidP="006E3C95">
            <w:pPr>
              <w:pStyle w:val="Paragraph"/>
              <w:spacing w:after="0"/>
              <w:rPr>
                <w:noProof/>
              </w:rPr>
            </w:pPr>
            <w:r>
              <w:rPr>
                <w:noProof/>
              </w:rPr>
              <w:t>-</w:t>
            </w:r>
          </w:p>
        </w:tc>
        <w:tc>
          <w:tcPr>
            <w:tcW w:w="992" w:type="dxa"/>
          </w:tcPr>
          <w:p w14:paraId="1CB89437" w14:textId="77777777" w:rsidR="006E3C95" w:rsidRDefault="006E3C95" w:rsidP="006E3C95">
            <w:pPr>
              <w:pStyle w:val="Paragraph"/>
              <w:spacing w:after="0"/>
              <w:rPr>
                <w:noProof/>
              </w:rPr>
            </w:pPr>
            <w:r>
              <w:rPr>
                <w:noProof/>
              </w:rPr>
              <w:t>31.12.2028</w:t>
            </w:r>
          </w:p>
        </w:tc>
      </w:tr>
      <w:tr w:rsidR="006E3C95" w14:paraId="77BD2ACD" w14:textId="77777777" w:rsidTr="008924C5">
        <w:trPr>
          <w:cantSplit/>
        </w:trPr>
        <w:tc>
          <w:tcPr>
            <w:tcW w:w="779" w:type="dxa"/>
          </w:tcPr>
          <w:p w14:paraId="4E22BEFB" w14:textId="77777777" w:rsidR="006E3C95" w:rsidRDefault="006E3C95" w:rsidP="006E3C95">
            <w:pPr>
              <w:pStyle w:val="Paragraph"/>
              <w:spacing w:after="0"/>
              <w:rPr>
                <w:noProof/>
              </w:rPr>
            </w:pPr>
            <w:r>
              <w:rPr>
                <w:noProof/>
              </w:rPr>
              <w:t>0.8017</w:t>
            </w:r>
          </w:p>
        </w:tc>
        <w:tc>
          <w:tcPr>
            <w:tcW w:w="1276" w:type="dxa"/>
          </w:tcPr>
          <w:p w14:paraId="260592E7" w14:textId="77777777" w:rsidR="006E3C95" w:rsidRDefault="006E3C95" w:rsidP="006E3C95">
            <w:pPr>
              <w:pStyle w:val="Paragraph"/>
              <w:spacing w:after="0"/>
              <w:jc w:val="right"/>
              <w:rPr>
                <w:noProof/>
              </w:rPr>
            </w:pPr>
            <w:r>
              <w:rPr>
                <w:noProof/>
              </w:rPr>
              <w:t>ex 2903 99 80</w:t>
            </w:r>
          </w:p>
        </w:tc>
        <w:tc>
          <w:tcPr>
            <w:tcW w:w="709" w:type="dxa"/>
          </w:tcPr>
          <w:p w14:paraId="3EE17B17" w14:textId="77777777" w:rsidR="006E3C95" w:rsidRDefault="006E3C95" w:rsidP="006E3C95">
            <w:pPr>
              <w:pStyle w:val="Paragraph"/>
              <w:spacing w:after="0"/>
              <w:jc w:val="center"/>
              <w:rPr>
                <w:noProof/>
              </w:rPr>
            </w:pPr>
            <w:r>
              <w:rPr>
                <w:noProof/>
              </w:rPr>
              <w:t>25</w:t>
            </w:r>
          </w:p>
        </w:tc>
        <w:tc>
          <w:tcPr>
            <w:tcW w:w="3967" w:type="dxa"/>
          </w:tcPr>
          <w:p w14:paraId="6B3BECA8" w14:textId="77777777" w:rsidR="006E3C95" w:rsidRDefault="006E3C95" w:rsidP="006E3C95">
            <w:pPr>
              <w:pStyle w:val="Paragraph"/>
              <w:spacing w:after="0"/>
              <w:rPr>
                <w:noProof/>
              </w:rPr>
            </w:pPr>
            <w:r>
              <w:rPr>
                <w:noProof/>
              </w:rPr>
              <w:t>2,2'-Dibromobiphenyl (CAS RN 13029-09-9) with a purity by weight of 95 % or more</w:t>
            </w:r>
          </w:p>
        </w:tc>
        <w:tc>
          <w:tcPr>
            <w:tcW w:w="994" w:type="dxa"/>
          </w:tcPr>
          <w:p w14:paraId="74F2D7EC" w14:textId="77777777" w:rsidR="006E3C95" w:rsidRDefault="006E3C95" w:rsidP="006E3C95">
            <w:pPr>
              <w:pStyle w:val="Paragraph"/>
              <w:spacing w:after="0"/>
              <w:rPr>
                <w:noProof/>
              </w:rPr>
            </w:pPr>
            <w:r>
              <w:rPr>
                <w:noProof/>
              </w:rPr>
              <w:t>0 %</w:t>
            </w:r>
          </w:p>
        </w:tc>
        <w:tc>
          <w:tcPr>
            <w:tcW w:w="1276" w:type="dxa"/>
          </w:tcPr>
          <w:p w14:paraId="23527258" w14:textId="77777777" w:rsidR="006E3C95" w:rsidRDefault="006E3C95" w:rsidP="006E3C95">
            <w:pPr>
              <w:pStyle w:val="Paragraph"/>
              <w:spacing w:after="0"/>
              <w:rPr>
                <w:noProof/>
              </w:rPr>
            </w:pPr>
            <w:r>
              <w:rPr>
                <w:noProof/>
              </w:rPr>
              <w:t>-</w:t>
            </w:r>
          </w:p>
        </w:tc>
        <w:tc>
          <w:tcPr>
            <w:tcW w:w="992" w:type="dxa"/>
          </w:tcPr>
          <w:p w14:paraId="2CF96C51" w14:textId="77777777" w:rsidR="006E3C95" w:rsidRDefault="006E3C95" w:rsidP="006E3C95">
            <w:pPr>
              <w:pStyle w:val="Paragraph"/>
              <w:spacing w:after="0"/>
              <w:rPr>
                <w:noProof/>
              </w:rPr>
            </w:pPr>
            <w:r>
              <w:rPr>
                <w:noProof/>
              </w:rPr>
              <w:t>31.12.2025</w:t>
            </w:r>
          </w:p>
        </w:tc>
      </w:tr>
      <w:tr w:rsidR="006E3C95" w14:paraId="260CA95E" w14:textId="77777777" w:rsidTr="008924C5">
        <w:trPr>
          <w:cantSplit/>
        </w:trPr>
        <w:tc>
          <w:tcPr>
            <w:tcW w:w="779" w:type="dxa"/>
          </w:tcPr>
          <w:p w14:paraId="2F1FF056" w14:textId="77777777" w:rsidR="006E3C95" w:rsidRDefault="006E3C95" w:rsidP="006E3C95">
            <w:pPr>
              <w:pStyle w:val="Paragraph"/>
              <w:spacing w:after="0"/>
              <w:rPr>
                <w:noProof/>
              </w:rPr>
            </w:pPr>
            <w:r>
              <w:rPr>
                <w:noProof/>
              </w:rPr>
              <w:t>0.8018</w:t>
            </w:r>
          </w:p>
        </w:tc>
        <w:tc>
          <w:tcPr>
            <w:tcW w:w="1276" w:type="dxa"/>
          </w:tcPr>
          <w:p w14:paraId="7753E270" w14:textId="77777777" w:rsidR="006E3C95" w:rsidRDefault="006E3C95" w:rsidP="006E3C95">
            <w:pPr>
              <w:pStyle w:val="Paragraph"/>
              <w:spacing w:after="0"/>
              <w:jc w:val="right"/>
              <w:rPr>
                <w:noProof/>
              </w:rPr>
            </w:pPr>
            <w:r>
              <w:rPr>
                <w:noProof/>
              </w:rPr>
              <w:t>ex 2903 99 80</w:t>
            </w:r>
          </w:p>
        </w:tc>
        <w:tc>
          <w:tcPr>
            <w:tcW w:w="709" w:type="dxa"/>
          </w:tcPr>
          <w:p w14:paraId="6822E2AA" w14:textId="77777777" w:rsidR="006E3C95" w:rsidRDefault="006E3C95" w:rsidP="006E3C95">
            <w:pPr>
              <w:pStyle w:val="Paragraph"/>
              <w:spacing w:after="0"/>
              <w:jc w:val="center"/>
              <w:rPr>
                <w:noProof/>
              </w:rPr>
            </w:pPr>
            <w:r>
              <w:rPr>
                <w:noProof/>
              </w:rPr>
              <w:t>35</w:t>
            </w:r>
          </w:p>
        </w:tc>
        <w:tc>
          <w:tcPr>
            <w:tcW w:w="3967" w:type="dxa"/>
          </w:tcPr>
          <w:p w14:paraId="1D5E76E4" w14:textId="77777777" w:rsidR="006E3C95" w:rsidRDefault="006E3C95" w:rsidP="006E3C95">
            <w:pPr>
              <w:pStyle w:val="Paragraph"/>
              <w:spacing w:after="0"/>
              <w:rPr>
                <w:noProof/>
              </w:rPr>
            </w:pPr>
            <w:r>
              <w:rPr>
                <w:noProof/>
              </w:rPr>
              <w:t>2-Bromo-9,9'-spirobi[9H-fluoren] (CAS RN 171408-76-7) with a purity by weight of 95 % or more</w:t>
            </w:r>
          </w:p>
        </w:tc>
        <w:tc>
          <w:tcPr>
            <w:tcW w:w="994" w:type="dxa"/>
          </w:tcPr>
          <w:p w14:paraId="4C03C838" w14:textId="77777777" w:rsidR="006E3C95" w:rsidRDefault="006E3C95" w:rsidP="006E3C95">
            <w:pPr>
              <w:pStyle w:val="Paragraph"/>
              <w:spacing w:after="0"/>
              <w:rPr>
                <w:noProof/>
              </w:rPr>
            </w:pPr>
            <w:r>
              <w:rPr>
                <w:noProof/>
              </w:rPr>
              <w:t>0 %</w:t>
            </w:r>
          </w:p>
        </w:tc>
        <w:tc>
          <w:tcPr>
            <w:tcW w:w="1276" w:type="dxa"/>
          </w:tcPr>
          <w:p w14:paraId="4824D972" w14:textId="77777777" w:rsidR="006E3C95" w:rsidRDefault="006E3C95" w:rsidP="006E3C95">
            <w:pPr>
              <w:pStyle w:val="Paragraph"/>
              <w:spacing w:after="0"/>
              <w:rPr>
                <w:noProof/>
              </w:rPr>
            </w:pPr>
            <w:r>
              <w:rPr>
                <w:noProof/>
              </w:rPr>
              <w:t>-</w:t>
            </w:r>
          </w:p>
        </w:tc>
        <w:tc>
          <w:tcPr>
            <w:tcW w:w="992" w:type="dxa"/>
          </w:tcPr>
          <w:p w14:paraId="48B6C0BB" w14:textId="77777777" w:rsidR="006E3C95" w:rsidRDefault="006E3C95" w:rsidP="006E3C95">
            <w:pPr>
              <w:pStyle w:val="Paragraph"/>
              <w:spacing w:after="0"/>
              <w:rPr>
                <w:noProof/>
              </w:rPr>
            </w:pPr>
            <w:r>
              <w:rPr>
                <w:noProof/>
              </w:rPr>
              <w:t>31.12.2025</w:t>
            </w:r>
          </w:p>
        </w:tc>
      </w:tr>
      <w:tr w:rsidR="006E3C95" w14:paraId="4815A2E5" w14:textId="77777777" w:rsidTr="008924C5">
        <w:trPr>
          <w:cantSplit/>
        </w:trPr>
        <w:tc>
          <w:tcPr>
            <w:tcW w:w="779" w:type="dxa"/>
          </w:tcPr>
          <w:p w14:paraId="4ECA300C" w14:textId="77777777" w:rsidR="006E3C95" w:rsidRDefault="006E3C95" w:rsidP="006E3C95">
            <w:pPr>
              <w:pStyle w:val="Paragraph"/>
              <w:spacing w:after="0"/>
              <w:rPr>
                <w:noProof/>
              </w:rPr>
            </w:pPr>
            <w:r>
              <w:rPr>
                <w:noProof/>
              </w:rPr>
              <w:t>0.3411</w:t>
            </w:r>
          </w:p>
        </w:tc>
        <w:tc>
          <w:tcPr>
            <w:tcW w:w="1276" w:type="dxa"/>
          </w:tcPr>
          <w:p w14:paraId="3DA21F57" w14:textId="77777777" w:rsidR="006E3C95" w:rsidRDefault="006E3C95" w:rsidP="006E3C95">
            <w:pPr>
              <w:pStyle w:val="Paragraph"/>
              <w:spacing w:after="0"/>
              <w:jc w:val="right"/>
              <w:rPr>
                <w:noProof/>
              </w:rPr>
            </w:pPr>
            <w:r>
              <w:rPr>
                <w:rStyle w:val="FootnoteReference"/>
                <w:noProof/>
              </w:rPr>
              <w:t>*</w:t>
            </w:r>
            <w:r>
              <w:rPr>
                <w:noProof/>
              </w:rPr>
              <w:t>ex 2903 99 80</w:t>
            </w:r>
          </w:p>
        </w:tc>
        <w:tc>
          <w:tcPr>
            <w:tcW w:w="709" w:type="dxa"/>
          </w:tcPr>
          <w:p w14:paraId="0F99246D" w14:textId="77777777" w:rsidR="006E3C95" w:rsidRDefault="006E3C95" w:rsidP="006E3C95">
            <w:pPr>
              <w:pStyle w:val="Paragraph"/>
              <w:spacing w:after="0"/>
              <w:jc w:val="center"/>
              <w:rPr>
                <w:noProof/>
              </w:rPr>
            </w:pPr>
            <w:r>
              <w:rPr>
                <w:noProof/>
              </w:rPr>
              <w:t>40</w:t>
            </w:r>
          </w:p>
        </w:tc>
        <w:tc>
          <w:tcPr>
            <w:tcW w:w="3967" w:type="dxa"/>
          </w:tcPr>
          <w:p w14:paraId="01171895" w14:textId="77777777" w:rsidR="006E3C95" w:rsidRDefault="006E3C95" w:rsidP="006E3C95">
            <w:pPr>
              <w:pStyle w:val="Paragraph"/>
              <w:spacing w:after="0"/>
              <w:rPr>
                <w:noProof/>
              </w:rPr>
            </w:pPr>
            <w:r>
              <w:rPr>
                <w:noProof/>
              </w:rPr>
              <w:t>2,6-Dichlorotoluene (CAS RN 118-69-4), of a purity by weight of 99 % or more and containing:</w:t>
            </w:r>
          </w:p>
          <w:tbl>
            <w:tblPr>
              <w:tblStyle w:val="Listdash"/>
              <w:tblW w:w="0" w:type="auto"/>
              <w:tblLayout w:type="fixed"/>
              <w:tblLook w:val="0000" w:firstRow="0" w:lastRow="0" w:firstColumn="0" w:lastColumn="0" w:noHBand="0" w:noVBand="0"/>
            </w:tblPr>
            <w:tblGrid>
              <w:gridCol w:w="220"/>
              <w:gridCol w:w="3318"/>
            </w:tblGrid>
            <w:tr w:rsidR="006E3C95" w14:paraId="7F1DE46A" w14:textId="77777777" w:rsidTr="008924C5">
              <w:tc>
                <w:tcPr>
                  <w:tcW w:w="220" w:type="dxa"/>
                </w:tcPr>
                <w:p w14:paraId="6E16BB55" w14:textId="77777777" w:rsidR="006E3C95" w:rsidRDefault="006E3C95" w:rsidP="006E3C95">
                  <w:pPr>
                    <w:pStyle w:val="Paragraph"/>
                    <w:spacing w:after="0"/>
                    <w:rPr>
                      <w:noProof/>
                    </w:rPr>
                  </w:pPr>
                  <w:r>
                    <w:rPr>
                      <w:noProof/>
                    </w:rPr>
                    <w:t>—</w:t>
                  </w:r>
                </w:p>
              </w:tc>
              <w:tc>
                <w:tcPr>
                  <w:tcW w:w="3318" w:type="dxa"/>
                </w:tcPr>
                <w:p w14:paraId="791D965A" w14:textId="77777777" w:rsidR="006E3C95" w:rsidRDefault="006E3C95" w:rsidP="006E3C95">
                  <w:pPr>
                    <w:pStyle w:val="Paragraph"/>
                    <w:spacing w:after="0"/>
                    <w:rPr>
                      <w:noProof/>
                    </w:rPr>
                  </w:pPr>
                  <w:r>
                    <w:rPr>
                      <w:noProof/>
                    </w:rPr>
                    <w:t>0,001 mg/kg or less of tetrachlorodibenzodioxines,</w:t>
                  </w:r>
                </w:p>
              </w:tc>
            </w:tr>
            <w:tr w:rsidR="006E3C95" w14:paraId="62341F06" w14:textId="77777777" w:rsidTr="008924C5">
              <w:tc>
                <w:tcPr>
                  <w:tcW w:w="220" w:type="dxa"/>
                </w:tcPr>
                <w:p w14:paraId="38D0C21A" w14:textId="77777777" w:rsidR="006E3C95" w:rsidRDefault="006E3C95" w:rsidP="006E3C95">
                  <w:pPr>
                    <w:pStyle w:val="Paragraph"/>
                    <w:spacing w:after="0"/>
                    <w:rPr>
                      <w:noProof/>
                    </w:rPr>
                  </w:pPr>
                  <w:r>
                    <w:rPr>
                      <w:noProof/>
                    </w:rPr>
                    <w:t>—</w:t>
                  </w:r>
                </w:p>
              </w:tc>
              <w:tc>
                <w:tcPr>
                  <w:tcW w:w="3318" w:type="dxa"/>
                </w:tcPr>
                <w:p w14:paraId="3BB32235" w14:textId="77777777" w:rsidR="006E3C95" w:rsidRDefault="006E3C95" w:rsidP="006E3C95">
                  <w:pPr>
                    <w:pStyle w:val="Paragraph"/>
                    <w:spacing w:after="0"/>
                    <w:rPr>
                      <w:noProof/>
                    </w:rPr>
                  </w:pPr>
                  <w:r>
                    <w:rPr>
                      <w:noProof/>
                    </w:rPr>
                    <w:t>0,001 mg/kg or less of tetrachlorodibenzofurans,</w:t>
                  </w:r>
                </w:p>
              </w:tc>
            </w:tr>
            <w:tr w:rsidR="006E3C95" w14:paraId="25CF54A6" w14:textId="77777777" w:rsidTr="008924C5">
              <w:tc>
                <w:tcPr>
                  <w:tcW w:w="220" w:type="dxa"/>
                </w:tcPr>
                <w:p w14:paraId="049705DF" w14:textId="77777777" w:rsidR="006E3C95" w:rsidRDefault="006E3C95" w:rsidP="006E3C95">
                  <w:pPr>
                    <w:pStyle w:val="Paragraph"/>
                    <w:spacing w:after="0"/>
                    <w:rPr>
                      <w:noProof/>
                    </w:rPr>
                  </w:pPr>
                  <w:r>
                    <w:rPr>
                      <w:noProof/>
                    </w:rPr>
                    <w:t>—</w:t>
                  </w:r>
                </w:p>
              </w:tc>
              <w:tc>
                <w:tcPr>
                  <w:tcW w:w="3318" w:type="dxa"/>
                </w:tcPr>
                <w:p w14:paraId="30C8E393" w14:textId="77777777" w:rsidR="006E3C95" w:rsidRDefault="006E3C95" w:rsidP="006E3C95">
                  <w:pPr>
                    <w:pStyle w:val="Paragraph"/>
                    <w:spacing w:after="0"/>
                    <w:rPr>
                      <w:noProof/>
                    </w:rPr>
                  </w:pPr>
                  <w:r>
                    <w:rPr>
                      <w:noProof/>
                    </w:rPr>
                    <w:t>0,2 mg/kg or less of tetrachlorobiphenyls</w:t>
                  </w:r>
                </w:p>
              </w:tc>
            </w:tr>
          </w:tbl>
          <w:p w14:paraId="1DEF1A68" w14:textId="77777777" w:rsidR="006E3C95" w:rsidRDefault="006E3C95" w:rsidP="006E3C95">
            <w:pPr>
              <w:pStyle w:val="Paragraph"/>
              <w:spacing w:after="0"/>
              <w:rPr>
                <w:noProof/>
              </w:rPr>
            </w:pPr>
          </w:p>
        </w:tc>
        <w:tc>
          <w:tcPr>
            <w:tcW w:w="994" w:type="dxa"/>
          </w:tcPr>
          <w:p w14:paraId="78D4C0CC" w14:textId="77777777" w:rsidR="006E3C95" w:rsidRDefault="006E3C95" w:rsidP="006E3C95">
            <w:pPr>
              <w:pStyle w:val="Paragraph"/>
              <w:spacing w:after="0"/>
              <w:rPr>
                <w:noProof/>
              </w:rPr>
            </w:pPr>
            <w:r>
              <w:rPr>
                <w:noProof/>
              </w:rPr>
              <w:t>0 %</w:t>
            </w:r>
          </w:p>
        </w:tc>
        <w:tc>
          <w:tcPr>
            <w:tcW w:w="1276" w:type="dxa"/>
          </w:tcPr>
          <w:p w14:paraId="14F55B15" w14:textId="77777777" w:rsidR="006E3C95" w:rsidRDefault="006E3C95" w:rsidP="006E3C95">
            <w:pPr>
              <w:pStyle w:val="Paragraph"/>
              <w:spacing w:after="0"/>
              <w:rPr>
                <w:noProof/>
              </w:rPr>
            </w:pPr>
            <w:r>
              <w:rPr>
                <w:noProof/>
              </w:rPr>
              <w:t>-</w:t>
            </w:r>
          </w:p>
        </w:tc>
        <w:tc>
          <w:tcPr>
            <w:tcW w:w="992" w:type="dxa"/>
          </w:tcPr>
          <w:p w14:paraId="23B3E99B" w14:textId="77777777" w:rsidR="006E3C95" w:rsidRDefault="006E3C95" w:rsidP="006E3C95">
            <w:pPr>
              <w:pStyle w:val="Paragraph"/>
              <w:spacing w:after="0"/>
              <w:rPr>
                <w:noProof/>
              </w:rPr>
            </w:pPr>
            <w:r>
              <w:rPr>
                <w:noProof/>
              </w:rPr>
              <w:t>31.12.2024</w:t>
            </w:r>
          </w:p>
        </w:tc>
      </w:tr>
      <w:tr w:rsidR="006E3C95" w14:paraId="427C62D3" w14:textId="77777777" w:rsidTr="008924C5">
        <w:trPr>
          <w:cantSplit/>
        </w:trPr>
        <w:tc>
          <w:tcPr>
            <w:tcW w:w="779" w:type="dxa"/>
          </w:tcPr>
          <w:p w14:paraId="0116FEE4" w14:textId="77777777" w:rsidR="006E3C95" w:rsidRDefault="006E3C95" w:rsidP="006E3C95">
            <w:pPr>
              <w:pStyle w:val="Paragraph"/>
              <w:spacing w:after="0"/>
              <w:rPr>
                <w:noProof/>
              </w:rPr>
            </w:pPr>
            <w:r>
              <w:rPr>
                <w:noProof/>
              </w:rPr>
              <w:t>0.8076</w:t>
            </w:r>
          </w:p>
        </w:tc>
        <w:tc>
          <w:tcPr>
            <w:tcW w:w="1276" w:type="dxa"/>
          </w:tcPr>
          <w:p w14:paraId="6A3D202E" w14:textId="77777777" w:rsidR="006E3C95" w:rsidRDefault="006E3C95" w:rsidP="006E3C95">
            <w:pPr>
              <w:pStyle w:val="Paragraph"/>
              <w:spacing w:after="0"/>
              <w:jc w:val="right"/>
              <w:rPr>
                <w:noProof/>
              </w:rPr>
            </w:pPr>
            <w:r>
              <w:rPr>
                <w:noProof/>
              </w:rPr>
              <w:t>ex 2903 99 80</w:t>
            </w:r>
          </w:p>
        </w:tc>
        <w:tc>
          <w:tcPr>
            <w:tcW w:w="709" w:type="dxa"/>
          </w:tcPr>
          <w:p w14:paraId="46087D1F" w14:textId="77777777" w:rsidR="006E3C95" w:rsidRDefault="006E3C95" w:rsidP="006E3C95">
            <w:pPr>
              <w:pStyle w:val="Paragraph"/>
              <w:spacing w:after="0"/>
              <w:jc w:val="center"/>
              <w:rPr>
                <w:noProof/>
              </w:rPr>
            </w:pPr>
            <w:r>
              <w:rPr>
                <w:noProof/>
              </w:rPr>
              <w:t>45</w:t>
            </w:r>
          </w:p>
        </w:tc>
        <w:tc>
          <w:tcPr>
            <w:tcW w:w="3967" w:type="dxa"/>
          </w:tcPr>
          <w:p w14:paraId="4EB4EF98" w14:textId="77777777" w:rsidR="006E3C95" w:rsidRDefault="006E3C95" w:rsidP="006E3C95">
            <w:pPr>
              <w:pStyle w:val="Paragraph"/>
              <w:spacing w:after="0"/>
              <w:rPr>
                <w:noProof/>
              </w:rPr>
            </w:pPr>
            <w:r>
              <w:rPr>
                <w:noProof/>
              </w:rPr>
              <w:t>1-Bromo-4-(</w:t>
            </w:r>
            <w:r>
              <w:rPr>
                <w:i/>
                <w:iCs/>
                <w:noProof/>
              </w:rPr>
              <w:t>trans</w:t>
            </w:r>
            <w:r>
              <w:rPr>
                <w:noProof/>
              </w:rPr>
              <w:t>-4-propylcyclohexyl)benzene (CAS RN 86579-53-5) with a purity by weight of 95 % or more</w:t>
            </w:r>
          </w:p>
        </w:tc>
        <w:tc>
          <w:tcPr>
            <w:tcW w:w="994" w:type="dxa"/>
          </w:tcPr>
          <w:p w14:paraId="0E587230" w14:textId="77777777" w:rsidR="006E3C95" w:rsidRDefault="006E3C95" w:rsidP="006E3C95">
            <w:pPr>
              <w:pStyle w:val="Paragraph"/>
              <w:spacing w:after="0"/>
              <w:rPr>
                <w:noProof/>
              </w:rPr>
            </w:pPr>
            <w:r>
              <w:rPr>
                <w:noProof/>
              </w:rPr>
              <w:t>0 %</w:t>
            </w:r>
          </w:p>
        </w:tc>
        <w:tc>
          <w:tcPr>
            <w:tcW w:w="1276" w:type="dxa"/>
          </w:tcPr>
          <w:p w14:paraId="7221585A" w14:textId="77777777" w:rsidR="006E3C95" w:rsidRDefault="006E3C95" w:rsidP="006E3C95">
            <w:pPr>
              <w:pStyle w:val="Paragraph"/>
              <w:spacing w:after="0"/>
              <w:rPr>
                <w:noProof/>
              </w:rPr>
            </w:pPr>
            <w:r>
              <w:rPr>
                <w:noProof/>
              </w:rPr>
              <w:t>-</w:t>
            </w:r>
          </w:p>
        </w:tc>
        <w:tc>
          <w:tcPr>
            <w:tcW w:w="992" w:type="dxa"/>
          </w:tcPr>
          <w:p w14:paraId="04476863" w14:textId="77777777" w:rsidR="006E3C95" w:rsidRDefault="006E3C95" w:rsidP="006E3C95">
            <w:pPr>
              <w:pStyle w:val="Paragraph"/>
              <w:spacing w:after="0"/>
              <w:rPr>
                <w:noProof/>
              </w:rPr>
            </w:pPr>
            <w:r>
              <w:rPr>
                <w:noProof/>
              </w:rPr>
              <w:t>31.12.2025</w:t>
            </w:r>
          </w:p>
        </w:tc>
      </w:tr>
      <w:tr w:rsidR="006E3C95" w14:paraId="12F7695F" w14:textId="77777777" w:rsidTr="008924C5">
        <w:trPr>
          <w:cantSplit/>
        </w:trPr>
        <w:tc>
          <w:tcPr>
            <w:tcW w:w="779" w:type="dxa"/>
          </w:tcPr>
          <w:p w14:paraId="38E80FB8" w14:textId="77777777" w:rsidR="006E3C95" w:rsidRDefault="006E3C95" w:rsidP="006E3C95">
            <w:pPr>
              <w:pStyle w:val="Paragraph"/>
              <w:spacing w:after="0"/>
              <w:rPr>
                <w:noProof/>
              </w:rPr>
            </w:pPr>
            <w:r>
              <w:rPr>
                <w:noProof/>
              </w:rPr>
              <w:t>0.4529</w:t>
            </w:r>
          </w:p>
        </w:tc>
        <w:tc>
          <w:tcPr>
            <w:tcW w:w="1276" w:type="dxa"/>
          </w:tcPr>
          <w:p w14:paraId="39AFE23B" w14:textId="77777777" w:rsidR="006E3C95" w:rsidRDefault="006E3C95" w:rsidP="006E3C95">
            <w:pPr>
              <w:pStyle w:val="Paragraph"/>
              <w:spacing w:after="0"/>
              <w:jc w:val="right"/>
              <w:rPr>
                <w:noProof/>
              </w:rPr>
            </w:pPr>
            <w:r>
              <w:rPr>
                <w:rStyle w:val="FootnoteReference"/>
                <w:noProof/>
              </w:rPr>
              <w:t>*</w:t>
            </w:r>
            <w:r>
              <w:rPr>
                <w:noProof/>
              </w:rPr>
              <w:t>ex 2903 99 80</w:t>
            </w:r>
          </w:p>
        </w:tc>
        <w:tc>
          <w:tcPr>
            <w:tcW w:w="709" w:type="dxa"/>
          </w:tcPr>
          <w:p w14:paraId="2B86C9DA" w14:textId="77777777" w:rsidR="006E3C95" w:rsidRDefault="006E3C95" w:rsidP="006E3C95">
            <w:pPr>
              <w:pStyle w:val="Paragraph"/>
              <w:spacing w:after="0"/>
              <w:jc w:val="center"/>
              <w:rPr>
                <w:noProof/>
              </w:rPr>
            </w:pPr>
            <w:r>
              <w:rPr>
                <w:noProof/>
              </w:rPr>
              <w:t>50</w:t>
            </w:r>
          </w:p>
        </w:tc>
        <w:tc>
          <w:tcPr>
            <w:tcW w:w="3967" w:type="dxa"/>
          </w:tcPr>
          <w:p w14:paraId="6CFA708E" w14:textId="77777777" w:rsidR="006E3C95" w:rsidRDefault="006E3C95" w:rsidP="006E3C95">
            <w:pPr>
              <w:pStyle w:val="Paragraph"/>
              <w:spacing w:after="0"/>
              <w:rPr>
                <w:noProof/>
              </w:rPr>
            </w:pPr>
            <w:r>
              <w:rPr>
                <w:noProof/>
              </w:rPr>
              <w:t>Fluorobenzene (CAS RN 462-06-6)</w:t>
            </w:r>
          </w:p>
        </w:tc>
        <w:tc>
          <w:tcPr>
            <w:tcW w:w="994" w:type="dxa"/>
          </w:tcPr>
          <w:p w14:paraId="5EBCF8E9" w14:textId="77777777" w:rsidR="006E3C95" w:rsidRDefault="006E3C95" w:rsidP="006E3C95">
            <w:pPr>
              <w:pStyle w:val="Paragraph"/>
              <w:spacing w:after="0"/>
              <w:rPr>
                <w:noProof/>
              </w:rPr>
            </w:pPr>
            <w:r>
              <w:rPr>
                <w:noProof/>
              </w:rPr>
              <w:t>0 %</w:t>
            </w:r>
          </w:p>
        </w:tc>
        <w:tc>
          <w:tcPr>
            <w:tcW w:w="1276" w:type="dxa"/>
          </w:tcPr>
          <w:p w14:paraId="12A5F045" w14:textId="77777777" w:rsidR="006E3C95" w:rsidRDefault="006E3C95" w:rsidP="006E3C95">
            <w:pPr>
              <w:pStyle w:val="Paragraph"/>
              <w:spacing w:after="0"/>
              <w:rPr>
                <w:noProof/>
              </w:rPr>
            </w:pPr>
            <w:r>
              <w:rPr>
                <w:noProof/>
              </w:rPr>
              <w:t>-</w:t>
            </w:r>
          </w:p>
        </w:tc>
        <w:tc>
          <w:tcPr>
            <w:tcW w:w="992" w:type="dxa"/>
          </w:tcPr>
          <w:p w14:paraId="02FF3095" w14:textId="77777777" w:rsidR="006E3C95" w:rsidRDefault="006E3C95" w:rsidP="006E3C95">
            <w:pPr>
              <w:pStyle w:val="Paragraph"/>
              <w:spacing w:after="0"/>
              <w:rPr>
                <w:noProof/>
              </w:rPr>
            </w:pPr>
            <w:r>
              <w:rPr>
                <w:noProof/>
              </w:rPr>
              <w:t>31.12.2024</w:t>
            </w:r>
          </w:p>
        </w:tc>
      </w:tr>
      <w:tr w:rsidR="006E3C95" w14:paraId="076AA6BD" w14:textId="77777777" w:rsidTr="008924C5">
        <w:trPr>
          <w:cantSplit/>
        </w:trPr>
        <w:tc>
          <w:tcPr>
            <w:tcW w:w="779" w:type="dxa"/>
          </w:tcPr>
          <w:p w14:paraId="38921F8E" w14:textId="77777777" w:rsidR="006E3C95" w:rsidRDefault="006E3C95" w:rsidP="006E3C95">
            <w:pPr>
              <w:pStyle w:val="Paragraph"/>
              <w:spacing w:after="0"/>
              <w:rPr>
                <w:noProof/>
              </w:rPr>
            </w:pPr>
            <w:r>
              <w:rPr>
                <w:noProof/>
              </w:rPr>
              <w:t>0.8101</w:t>
            </w:r>
          </w:p>
        </w:tc>
        <w:tc>
          <w:tcPr>
            <w:tcW w:w="1276" w:type="dxa"/>
          </w:tcPr>
          <w:p w14:paraId="58D16459" w14:textId="77777777" w:rsidR="006E3C95" w:rsidRDefault="006E3C95" w:rsidP="006E3C95">
            <w:pPr>
              <w:pStyle w:val="Paragraph"/>
              <w:spacing w:after="0"/>
              <w:jc w:val="right"/>
              <w:rPr>
                <w:noProof/>
              </w:rPr>
            </w:pPr>
            <w:r>
              <w:rPr>
                <w:noProof/>
              </w:rPr>
              <w:t>ex 2903 99 80</w:t>
            </w:r>
          </w:p>
        </w:tc>
        <w:tc>
          <w:tcPr>
            <w:tcW w:w="709" w:type="dxa"/>
          </w:tcPr>
          <w:p w14:paraId="74039B65" w14:textId="77777777" w:rsidR="006E3C95" w:rsidRDefault="006E3C95" w:rsidP="006E3C95">
            <w:pPr>
              <w:pStyle w:val="Paragraph"/>
              <w:spacing w:after="0"/>
              <w:jc w:val="center"/>
              <w:rPr>
                <w:noProof/>
              </w:rPr>
            </w:pPr>
            <w:r>
              <w:rPr>
                <w:noProof/>
              </w:rPr>
              <w:t>55</w:t>
            </w:r>
          </w:p>
        </w:tc>
        <w:tc>
          <w:tcPr>
            <w:tcW w:w="3967" w:type="dxa"/>
          </w:tcPr>
          <w:p w14:paraId="496D7591" w14:textId="77777777" w:rsidR="006E3C95" w:rsidRDefault="006E3C95" w:rsidP="006E3C95">
            <w:pPr>
              <w:pStyle w:val="Paragraph"/>
              <w:spacing w:after="0"/>
              <w:rPr>
                <w:noProof/>
              </w:rPr>
            </w:pPr>
            <w:r>
              <w:rPr>
                <w:noProof/>
              </w:rPr>
              <w:t>1-Bromo-4-(</w:t>
            </w:r>
            <w:r>
              <w:rPr>
                <w:i/>
                <w:iCs/>
                <w:noProof/>
              </w:rPr>
              <w:t>trans</w:t>
            </w:r>
            <w:r>
              <w:rPr>
                <w:noProof/>
              </w:rPr>
              <w:t>-4-ethylcyclohexyl)benzene (CAS RN 91538-82-8) with a purity by weight of 95 % or more</w:t>
            </w:r>
          </w:p>
        </w:tc>
        <w:tc>
          <w:tcPr>
            <w:tcW w:w="994" w:type="dxa"/>
          </w:tcPr>
          <w:p w14:paraId="07440988" w14:textId="77777777" w:rsidR="006E3C95" w:rsidRDefault="006E3C95" w:rsidP="006E3C95">
            <w:pPr>
              <w:pStyle w:val="Paragraph"/>
              <w:spacing w:after="0"/>
              <w:rPr>
                <w:noProof/>
              </w:rPr>
            </w:pPr>
            <w:r>
              <w:rPr>
                <w:noProof/>
              </w:rPr>
              <w:t>0 %</w:t>
            </w:r>
          </w:p>
        </w:tc>
        <w:tc>
          <w:tcPr>
            <w:tcW w:w="1276" w:type="dxa"/>
          </w:tcPr>
          <w:p w14:paraId="582E4F51" w14:textId="77777777" w:rsidR="006E3C95" w:rsidRDefault="006E3C95" w:rsidP="006E3C95">
            <w:pPr>
              <w:pStyle w:val="Paragraph"/>
              <w:spacing w:after="0"/>
              <w:rPr>
                <w:noProof/>
              </w:rPr>
            </w:pPr>
            <w:r>
              <w:rPr>
                <w:noProof/>
              </w:rPr>
              <w:t>-</w:t>
            </w:r>
          </w:p>
        </w:tc>
        <w:tc>
          <w:tcPr>
            <w:tcW w:w="992" w:type="dxa"/>
          </w:tcPr>
          <w:p w14:paraId="03A5B703" w14:textId="77777777" w:rsidR="006E3C95" w:rsidRDefault="006E3C95" w:rsidP="006E3C95">
            <w:pPr>
              <w:pStyle w:val="Paragraph"/>
              <w:spacing w:after="0"/>
              <w:rPr>
                <w:noProof/>
              </w:rPr>
            </w:pPr>
            <w:r>
              <w:rPr>
                <w:noProof/>
              </w:rPr>
              <w:t>31.12.2025</w:t>
            </w:r>
          </w:p>
        </w:tc>
      </w:tr>
      <w:tr w:rsidR="006E3C95" w14:paraId="62808008" w14:textId="77777777" w:rsidTr="008924C5">
        <w:trPr>
          <w:cantSplit/>
        </w:trPr>
        <w:tc>
          <w:tcPr>
            <w:tcW w:w="779" w:type="dxa"/>
          </w:tcPr>
          <w:p w14:paraId="218B606D" w14:textId="77777777" w:rsidR="006E3C95" w:rsidRDefault="006E3C95" w:rsidP="006E3C95">
            <w:pPr>
              <w:pStyle w:val="Paragraph"/>
              <w:spacing w:after="0"/>
              <w:rPr>
                <w:noProof/>
              </w:rPr>
            </w:pPr>
            <w:r>
              <w:rPr>
                <w:noProof/>
              </w:rPr>
              <w:t>0.8166</w:t>
            </w:r>
          </w:p>
        </w:tc>
        <w:tc>
          <w:tcPr>
            <w:tcW w:w="1276" w:type="dxa"/>
          </w:tcPr>
          <w:p w14:paraId="7AFEFF2D" w14:textId="77777777" w:rsidR="006E3C95" w:rsidRDefault="006E3C95" w:rsidP="006E3C95">
            <w:pPr>
              <w:pStyle w:val="Paragraph"/>
              <w:spacing w:after="0"/>
              <w:jc w:val="right"/>
              <w:rPr>
                <w:noProof/>
              </w:rPr>
            </w:pPr>
            <w:r>
              <w:rPr>
                <w:noProof/>
              </w:rPr>
              <w:t>ex 2903 99 80</w:t>
            </w:r>
          </w:p>
        </w:tc>
        <w:tc>
          <w:tcPr>
            <w:tcW w:w="709" w:type="dxa"/>
          </w:tcPr>
          <w:p w14:paraId="2390496D" w14:textId="77777777" w:rsidR="006E3C95" w:rsidRDefault="006E3C95" w:rsidP="006E3C95">
            <w:pPr>
              <w:pStyle w:val="Paragraph"/>
              <w:spacing w:after="0"/>
              <w:jc w:val="center"/>
              <w:rPr>
                <w:noProof/>
              </w:rPr>
            </w:pPr>
            <w:r>
              <w:rPr>
                <w:noProof/>
              </w:rPr>
              <w:t>65</w:t>
            </w:r>
          </w:p>
        </w:tc>
        <w:tc>
          <w:tcPr>
            <w:tcW w:w="3967" w:type="dxa"/>
          </w:tcPr>
          <w:p w14:paraId="715D999C" w14:textId="77777777" w:rsidR="006E3C95" w:rsidRDefault="006E3C95" w:rsidP="006E3C95">
            <w:pPr>
              <w:pStyle w:val="Paragraph"/>
              <w:spacing w:after="0"/>
              <w:rPr>
                <w:noProof/>
              </w:rPr>
            </w:pPr>
            <w:r>
              <w:rPr>
                <w:noProof/>
              </w:rPr>
              <w:t>2,6-Difluorobenzyl bromide (CAS RN 85118-00-9) with a purity by weight of 97 % or more</w:t>
            </w:r>
          </w:p>
        </w:tc>
        <w:tc>
          <w:tcPr>
            <w:tcW w:w="994" w:type="dxa"/>
          </w:tcPr>
          <w:p w14:paraId="2EDAECA9" w14:textId="77777777" w:rsidR="006E3C95" w:rsidRDefault="006E3C95" w:rsidP="006E3C95">
            <w:pPr>
              <w:pStyle w:val="Paragraph"/>
              <w:spacing w:after="0"/>
              <w:rPr>
                <w:noProof/>
              </w:rPr>
            </w:pPr>
            <w:r>
              <w:rPr>
                <w:noProof/>
              </w:rPr>
              <w:t>0 %</w:t>
            </w:r>
          </w:p>
        </w:tc>
        <w:tc>
          <w:tcPr>
            <w:tcW w:w="1276" w:type="dxa"/>
          </w:tcPr>
          <w:p w14:paraId="1FB5D3F5" w14:textId="77777777" w:rsidR="006E3C95" w:rsidRDefault="006E3C95" w:rsidP="006E3C95">
            <w:pPr>
              <w:pStyle w:val="Paragraph"/>
              <w:spacing w:after="0"/>
              <w:rPr>
                <w:noProof/>
              </w:rPr>
            </w:pPr>
            <w:r>
              <w:rPr>
                <w:noProof/>
              </w:rPr>
              <w:t>-</w:t>
            </w:r>
          </w:p>
        </w:tc>
        <w:tc>
          <w:tcPr>
            <w:tcW w:w="992" w:type="dxa"/>
          </w:tcPr>
          <w:p w14:paraId="1D911933" w14:textId="77777777" w:rsidR="006E3C95" w:rsidRDefault="006E3C95" w:rsidP="006E3C95">
            <w:pPr>
              <w:pStyle w:val="Paragraph"/>
              <w:spacing w:after="0"/>
              <w:rPr>
                <w:noProof/>
              </w:rPr>
            </w:pPr>
            <w:r>
              <w:rPr>
                <w:noProof/>
              </w:rPr>
              <w:t>31.12.2026</w:t>
            </w:r>
          </w:p>
        </w:tc>
      </w:tr>
      <w:tr w:rsidR="006E3C95" w14:paraId="3928C5C7" w14:textId="77777777" w:rsidTr="008924C5">
        <w:trPr>
          <w:cantSplit/>
        </w:trPr>
        <w:tc>
          <w:tcPr>
            <w:tcW w:w="779" w:type="dxa"/>
          </w:tcPr>
          <w:p w14:paraId="76BCB02F" w14:textId="77777777" w:rsidR="006E3C95" w:rsidRDefault="006E3C95" w:rsidP="006E3C95">
            <w:pPr>
              <w:pStyle w:val="Paragraph"/>
              <w:spacing w:after="0"/>
              <w:rPr>
                <w:noProof/>
              </w:rPr>
            </w:pPr>
            <w:r>
              <w:rPr>
                <w:noProof/>
              </w:rPr>
              <w:t>0.8177</w:t>
            </w:r>
          </w:p>
        </w:tc>
        <w:tc>
          <w:tcPr>
            <w:tcW w:w="1276" w:type="dxa"/>
          </w:tcPr>
          <w:p w14:paraId="3FBFEFE3" w14:textId="77777777" w:rsidR="006E3C95" w:rsidRDefault="006E3C95" w:rsidP="006E3C95">
            <w:pPr>
              <w:pStyle w:val="Paragraph"/>
              <w:spacing w:after="0"/>
              <w:jc w:val="right"/>
              <w:rPr>
                <w:noProof/>
              </w:rPr>
            </w:pPr>
            <w:r>
              <w:rPr>
                <w:noProof/>
              </w:rPr>
              <w:t>ex 2903 99 80</w:t>
            </w:r>
          </w:p>
        </w:tc>
        <w:tc>
          <w:tcPr>
            <w:tcW w:w="709" w:type="dxa"/>
          </w:tcPr>
          <w:p w14:paraId="4162B833" w14:textId="77777777" w:rsidR="006E3C95" w:rsidRDefault="006E3C95" w:rsidP="006E3C95">
            <w:pPr>
              <w:pStyle w:val="Paragraph"/>
              <w:spacing w:after="0"/>
              <w:jc w:val="center"/>
              <w:rPr>
                <w:noProof/>
              </w:rPr>
            </w:pPr>
            <w:r>
              <w:rPr>
                <w:noProof/>
              </w:rPr>
              <w:t>70</w:t>
            </w:r>
          </w:p>
        </w:tc>
        <w:tc>
          <w:tcPr>
            <w:tcW w:w="3967" w:type="dxa"/>
          </w:tcPr>
          <w:p w14:paraId="0341431D" w14:textId="77777777" w:rsidR="006E3C95" w:rsidRDefault="006E3C95" w:rsidP="006E3C95">
            <w:pPr>
              <w:pStyle w:val="Paragraph"/>
              <w:spacing w:after="0"/>
              <w:rPr>
                <w:noProof/>
              </w:rPr>
            </w:pPr>
            <w:r>
              <w:rPr>
                <w:noProof/>
              </w:rPr>
              <w:t>1-[Chloro(phenyl)methyl]-2-methylbenzene (CAS RN 41870-52-4) with a purity by weight of 99 % or more</w:t>
            </w:r>
          </w:p>
        </w:tc>
        <w:tc>
          <w:tcPr>
            <w:tcW w:w="994" w:type="dxa"/>
          </w:tcPr>
          <w:p w14:paraId="79B8670E" w14:textId="77777777" w:rsidR="006E3C95" w:rsidRDefault="006E3C95" w:rsidP="006E3C95">
            <w:pPr>
              <w:pStyle w:val="Paragraph"/>
              <w:spacing w:after="0"/>
              <w:rPr>
                <w:noProof/>
              </w:rPr>
            </w:pPr>
            <w:r>
              <w:rPr>
                <w:noProof/>
              </w:rPr>
              <w:t>0 %</w:t>
            </w:r>
          </w:p>
        </w:tc>
        <w:tc>
          <w:tcPr>
            <w:tcW w:w="1276" w:type="dxa"/>
          </w:tcPr>
          <w:p w14:paraId="325674C8" w14:textId="77777777" w:rsidR="006E3C95" w:rsidRDefault="006E3C95" w:rsidP="006E3C95">
            <w:pPr>
              <w:pStyle w:val="Paragraph"/>
              <w:spacing w:after="0"/>
              <w:rPr>
                <w:noProof/>
              </w:rPr>
            </w:pPr>
            <w:r>
              <w:rPr>
                <w:noProof/>
              </w:rPr>
              <w:t>-</w:t>
            </w:r>
          </w:p>
        </w:tc>
        <w:tc>
          <w:tcPr>
            <w:tcW w:w="992" w:type="dxa"/>
          </w:tcPr>
          <w:p w14:paraId="39CAEE67" w14:textId="77777777" w:rsidR="006E3C95" w:rsidRDefault="006E3C95" w:rsidP="006E3C95">
            <w:pPr>
              <w:pStyle w:val="Paragraph"/>
              <w:spacing w:after="0"/>
              <w:rPr>
                <w:noProof/>
              </w:rPr>
            </w:pPr>
            <w:r>
              <w:rPr>
                <w:noProof/>
              </w:rPr>
              <w:t>31.12.2026</w:t>
            </w:r>
          </w:p>
        </w:tc>
      </w:tr>
      <w:tr w:rsidR="006E3C95" w14:paraId="058ED559" w14:textId="77777777" w:rsidTr="008924C5">
        <w:trPr>
          <w:cantSplit/>
        </w:trPr>
        <w:tc>
          <w:tcPr>
            <w:tcW w:w="779" w:type="dxa"/>
          </w:tcPr>
          <w:p w14:paraId="6C382D65" w14:textId="77777777" w:rsidR="006E3C95" w:rsidRDefault="006E3C95" w:rsidP="006E3C95">
            <w:pPr>
              <w:pStyle w:val="Paragraph"/>
              <w:spacing w:after="0"/>
              <w:rPr>
                <w:noProof/>
              </w:rPr>
            </w:pPr>
            <w:r>
              <w:rPr>
                <w:noProof/>
              </w:rPr>
              <w:t>0.6235</w:t>
            </w:r>
          </w:p>
        </w:tc>
        <w:tc>
          <w:tcPr>
            <w:tcW w:w="1276" w:type="dxa"/>
          </w:tcPr>
          <w:p w14:paraId="42326E2F" w14:textId="77777777" w:rsidR="006E3C95" w:rsidRDefault="006E3C95" w:rsidP="006E3C95">
            <w:pPr>
              <w:pStyle w:val="Paragraph"/>
              <w:spacing w:after="0"/>
              <w:jc w:val="right"/>
              <w:rPr>
                <w:noProof/>
              </w:rPr>
            </w:pPr>
            <w:r>
              <w:rPr>
                <w:noProof/>
              </w:rPr>
              <w:t>ex 2903 99 80</w:t>
            </w:r>
          </w:p>
        </w:tc>
        <w:tc>
          <w:tcPr>
            <w:tcW w:w="709" w:type="dxa"/>
          </w:tcPr>
          <w:p w14:paraId="23B9C988" w14:textId="77777777" w:rsidR="006E3C95" w:rsidRDefault="006E3C95" w:rsidP="006E3C95">
            <w:pPr>
              <w:pStyle w:val="Paragraph"/>
              <w:spacing w:after="0"/>
              <w:jc w:val="center"/>
              <w:rPr>
                <w:noProof/>
              </w:rPr>
            </w:pPr>
            <w:r>
              <w:rPr>
                <w:noProof/>
              </w:rPr>
              <w:t>75</w:t>
            </w:r>
          </w:p>
        </w:tc>
        <w:tc>
          <w:tcPr>
            <w:tcW w:w="3967" w:type="dxa"/>
          </w:tcPr>
          <w:p w14:paraId="297532AF" w14:textId="77777777" w:rsidR="006E3C95" w:rsidRDefault="006E3C95" w:rsidP="006E3C95">
            <w:pPr>
              <w:pStyle w:val="Paragraph"/>
              <w:spacing w:after="0"/>
              <w:rPr>
                <w:noProof/>
              </w:rPr>
            </w:pPr>
            <w:r>
              <w:rPr>
                <w:noProof/>
              </w:rPr>
              <w:t>3-Chloro-alpha,alpha,alpha-trifluorotoluene (CAS RN 98-15-7)</w:t>
            </w:r>
          </w:p>
        </w:tc>
        <w:tc>
          <w:tcPr>
            <w:tcW w:w="994" w:type="dxa"/>
          </w:tcPr>
          <w:p w14:paraId="102639F8" w14:textId="77777777" w:rsidR="006E3C95" w:rsidRDefault="006E3C95" w:rsidP="006E3C95">
            <w:pPr>
              <w:pStyle w:val="Paragraph"/>
              <w:spacing w:after="0"/>
              <w:rPr>
                <w:noProof/>
              </w:rPr>
            </w:pPr>
            <w:r>
              <w:rPr>
                <w:noProof/>
              </w:rPr>
              <w:t>0 %</w:t>
            </w:r>
          </w:p>
        </w:tc>
        <w:tc>
          <w:tcPr>
            <w:tcW w:w="1276" w:type="dxa"/>
          </w:tcPr>
          <w:p w14:paraId="258AA321" w14:textId="77777777" w:rsidR="006E3C95" w:rsidRDefault="006E3C95" w:rsidP="006E3C95">
            <w:pPr>
              <w:pStyle w:val="Paragraph"/>
              <w:spacing w:after="0"/>
              <w:rPr>
                <w:noProof/>
              </w:rPr>
            </w:pPr>
            <w:r>
              <w:rPr>
                <w:noProof/>
              </w:rPr>
              <w:t>-</w:t>
            </w:r>
          </w:p>
        </w:tc>
        <w:tc>
          <w:tcPr>
            <w:tcW w:w="992" w:type="dxa"/>
          </w:tcPr>
          <w:p w14:paraId="52A10021" w14:textId="77777777" w:rsidR="006E3C95" w:rsidRDefault="006E3C95" w:rsidP="006E3C95">
            <w:pPr>
              <w:pStyle w:val="Paragraph"/>
              <w:spacing w:after="0"/>
              <w:rPr>
                <w:noProof/>
              </w:rPr>
            </w:pPr>
            <w:r>
              <w:rPr>
                <w:noProof/>
              </w:rPr>
              <w:t>31.12.2024</w:t>
            </w:r>
          </w:p>
        </w:tc>
      </w:tr>
      <w:tr w:rsidR="006E3C95" w14:paraId="079DD515" w14:textId="77777777" w:rsidTr="008924C5">
        <w:trPr>
          <w:cantSplit/>
        </w:trPr>
        <w:tc>
          <w:tcPr>
            <w:tcW w:w="779" w:type="dxa"/>
          </w:tcPr>
          <w:p w14:paraId="539B6543" w14:textId="77777777" w:rsidR="006E3C95" w:rsidRDefault="006E3C95" w:rsidP="006E3C95">
            <w:pPr>
              <w:pStyle w:val="Paragraph"/>
              <w:spacing w:after="0"/>
              <w:rPr>
                <w:noProof/>
              </w:rPr>
            </w:pPr>
            <w:r>
              <w:rPr>
                <w:noProof/>
              </w:rPr>
              <w:t>0.5917</w:t>
            </w:r>
          </w:p>
        </w:tc>
        <w:tc>
          <w:tcPr>
            <w:tcW w:w="1276" w:type="dxa"/>
          </w:tcPr>
          <w:p w14:paraId="0B88A272" w14:textId="77777777" w:rsidR="006E3C95" w:rsidRDefault="006E3C95" w:rsidP="006E3C95">
            <w:pPr>
              <w:pStyle w:val="Paragraph"/>
              <w:spacing w:after="0"/>
              <w:jc w:val="right"/>
              <w:rPr>
                <w:noProof/>
              </w:rPr>
            </w:pPr>
            <w:r>
              <w:rPr>
                <w:rStyle w:val="FootnoteReference"/>
                <w:noProof/>
              </w:rPr>
              <w:t>*</w:t>
            </w:r>
            <w:r>
              <w:rPr>
                <w:noProof/>
              </w:rPr>
              <w:t>ex 2903 99 80</w:t>
            </w:r>
          </w:p>
        </w:tc>
        <w:tc>
          <w:tcPr>
            <w:tcW w:w="709" w:type="dxa"/>
          </w:tcPr>
          <w:p w14:paraId="13CCA07F" w14:textId="77777777" w:rsidR="006E3C95" w:rsidRDefault="006E3C95" w:rsidP="006E3C95">
            <w:pPr>
              <w:pStyle w:val="Paragraph"/>
              <w:spacing w:after="0"/>
              <w:jc w:val="center"/>
              <w:rPr>
                <w:noProof/>
              </w:rPr>
            </w:pPr>
            <w:r>
              <w:rPr>
                <w:noProof/>
              </w:rPr>
              <w:t>80</w:t>
            </w:r>
          </w:p>
        </w:tc>
        <w:tc>
          <w:tcPr>
            <w:tcW w:w="3967" w:type="dxa"/>
          </w:tcPr>
          <w:p w14:paraId="2C35DAA4" w14:textId="77777777" w:rsidR="006E3C95" w:rsidRDefault="006E3C95" w:rsidP="006E3C95">
            <w:pPr>
              <w:pStyle w:val="Paragraph"/>
              <w:spacing w:after="0"/>
              <w:rPr>
                <w:noProof/>
              </w:rPr>
            </w:pPr>
            <w:r>
              <w:rPr>
                <w:noProof/>
              </w:rPr>
              <w:t>1-Bromo-3,4,5-trifluorobenzene (CAS RN 138526-69-9)</w:t>
            </w:r>
          </w:p>
        </w:tc>
        <w:tc>
          <w:tcPr>
            <w:tcW w:w="994" w:type="dxa"/>
          </w:tcPr>
          <w:p w14:paraId="29118964" w14:textId="77777777" w:rsidR="006E3C95" w:rsidRDefault="006E3C95" w:rsidP="006E3C95">
            <w:pPr>
              <w:pStyle w:val="Paragraph"/>
              <w:spacing w:after="0"/>
              <w:rPr>
                <w:noProof/>
              </w:rPr>
            </w:pPr>
            <w:r>
              <w:rPr>
                <w:noProof/>
              </w:rPr>
              <w:t>0 %</w:t>
            </w:r>
          </w:p>
        </w:tc>
        <w:tc>
          <w:tcPr>
            <w:tcW w:w="1276" w:type="dxa"/>
          </w:tcPr>
          <w:p w14:paraId="20D08391" w14:textId="77777777" w:rsidR="006E3C95" w:rsidRDefault="006E3C95" w:rsidP="006E3C95">
            <w:pPr>
              <w:pStyle w:val="Paragraph"/>
              <w:spacing w:after="0"/>
              <w:rPr>
                <w:noProof/>
              </w:rPr>
            </w:pPr>
            <w:r>
              <w:rPr>
                <w:noProof/>
              </w:rPr>
              <w:t>-</w:t>
            </w:r>
          </w:p>
        </w:tc>
        <w:tc>
          <w:tcPr>
            <w:tcW w:w="992" w:type="dxa"/>
          </w:tcPr>
          <w:p w14:paraId="7A541B07" w14:textId="77777777" w:rsidR="006E3C95" w:rsidRDefault="006E3C95" w:rsidP="006E3C95">
            <w:pPr>
              <w:pStyle w:val="Paragraph"/>
              <w:spacing w:after="0"/>
              <w:rPr>
                <w:noProof/>
              </w:rPr>
            </w:pPr>
            <w:r>
              <w:rPr>
                <w:noProof/>
              </w:rPr>
              <w:t>31.12.2024</w:t>
            </w:r>
          </w:p>
        </w:tc>
      </w:tr>
      <w:tr w:rsidR="006E3C95" w14:paraId="0DF59563" w14:textId="77777777" w:rsidTr="008924C5">
        <w:trPr>
          <w:cantSplit/>
        </w:trPr>
        <w:tc>
          <w:tcPr>
            <w:tcW w:w="779" w:type="dxa"/>
          </w:tcPr>
          <w:p w14:paraId="4D042BB8" w14:textId="77777777" w:rsidR="006E3C95" w:rsidRDefault="006E3C95" w:rsidP="006E3C95">
            <w:pPr>
              <w:pStyle w:val="Paragraph"/>
              <w:spacing w:after="0"/>
              <w:rPr>
                <w:noProof/>
              </w:rPr>
            </w:pPr>
            <w:r>
              <w:rPr>
                <w:noProof/>
              </w:rPr>
              <w:t>0.3407</w:t>
            </w:r>
          </w:p>
        </w:tc>
        <w:tc>
          <w:tcPr>
            <w:tcW w:w="1276" w:type="dxa"/>
          </w:tcPr>
          <w:p w14:paraId="340E0850" w14:textId="77777777" w:rsidR="006E3C95" w:rsidRDefault="006E3C95" w:rsidP="006E3C95">
            <w:pPr>
              <w:pStyle w:val="Paragraph"/>
              <w:spacing w:after="0"/>
              <w:jc w:val="right"/>
              <w:rPr>
                <w:noProof/>
              </w:rPr>
            </w:pPr>
            <w:r>
              <w:rPr>
                <w:noProof/>
              </w:rPr>
              <w:t>ex 2904 10 00</w:t>
            </w:r>
          </w:p>
        </w:tc>
        <w:tc>
          <w:tcPr>
            <w:tcW w:w="709" w:type="dxa"/>
          </w:tcPr>
          <w:p w14:paraId="1961B012" w14:textId="77777777" w:rsidR="006E3C95" w:rsidRDefault="006E3C95" w:rsidP="006E3C95">
            <w:pPr>
              <w:pStyle w:val="Paragraph"/>
              <w:spacing w:after="0"/>
              <w:jc w:val="center"/>
              <w:rPr>
                <w:noProof/>
              </w:rPr>
            </w:pPr>
            <w:r>
              <w:rPr>
                <w:noProof/>
              </w:rPr>
              <w:t>30</w:t>
            </w:r>
          </w:p>
        </w:tc>
        <w:tc>
          <w:tcPr>
            <w:tcW w:w="3967" w:type="dxa"/>
          </w:tcPr>
          <w:p w14:paraId="53AC4F32" w14:textId="77777777" w:rsidR="006E3C95" w:rsidRDefault="006E3C95" w:rsidP="006E3C95">
            <w:pPr>
              <w:pStyle w:val="Paragraph"/>
              <w:spacing w:after="0"/>
              <w:rPr>
                <w:noProof/>
              </w:rPr>
            </w:pPr>
            <w:r>
              <w:rPr>
                <w:noProof/>
              </w:rPr>
              <w:t xml:space="preserve">Sodium </w:t>
            </w:r>
            <w:r>
              <w:rPr>
                <w:i/>
                <w:iCs/>
                <w:noProof/>
              </w:rPr>
              <w:t>p</w:t>
            </w:r>
            <w:r>
              <w:rPr>
                <w:noProof/>
              </w:rPr>
              <w:t>-styrenesulphonate (CAS RN 2695-37-6)</w:t>
            </w:r>
          </w:p>
        </w:tc>
        <w:tc>
          <w:tcPr>
            <w:tcW w:w="994" w:type="dxa"/>
          </w:tcPr>
          <w:p w14:paraId="146714E6" w14:textId="77777777" w:rsidR="006E3C95" w:rsidRDefault="006E3C95" w:rsidP="006E3C95">
            <w:pPr>
              <w:pStyle w:val="Paragraph"/>
              <w:spacing w:after="0"/>
              <w:rPr>
                <w:noProof/>
              </w:rPr>
            </w:pPr>
            <w:r>
              <w:rPr>
                <w:noProof/>
              </w:rPr>
              <w:t>0 %</w:t>
            </w:r>
          </w:p>
        </w:tc>
        <w:tc>
          <w:tcPr>
            <w:tcW w:w="1276" w:type="dxa"/>
          </w:tcPr>
          <w:p w14:paraId="519965F7" w14:textId="77777777" w:rsidR="006E3C95" w:rsidRDefault="006E3C95" w:rsidP="006E3C95">
            <w:pPr>
              <w:pStyle w:val="Paragraph"/>
              <w:spacing w:after="0"/>
              <w:rPr>
                <w:noProof/>
              </w:rPr>
            </w:pPr>
            <w:r>
              <w:rPr>
                <w:noProof/>
              </w:rPr>
              <w:t>-</w:t>
            </w:r>
          </w:p>
        </w:tc>
        <w:tc>
          <w:tcPr>
            <w:tcW w:w="992" w:type="dxa"/>
          </w:tcPr>
          <w:p w14:paraId="04E9873B" w14:textId="77777777" w:rsidR="006E3C95" w:rsidRDefault="006E3C95" w:rsidP="006E3C95">
            <w:pPr>
              <w:pStyle w:val="Paragraph"/>
              <w:spacing w:after="0"/>
              <w:rPr>
                <w:noProof/>
              </w:rPr>
            </w:pPr>
            <w:r>
              <w:rPr>
                <w:noProof/>
              </w:rPr>
              <w:t>31.12.2024</w:t>
            </w:r>
          </w:p>
        </w:tc>
      </w:tr>
      <w:tr w:rsidR="006E3C95" w14:paraId="1D1232BF" w14:textId="77777777" w:rsidTr="008924C5">
        <w:trPr>
          <w:cantSplit/>
        </w:trPr>
        <w:tc>
          <w:tcPr>
            <w:tcW w:w="779" w:type="dxa"/>
          </w:tcPr>
          <w:p w14:paraId="2170BE39" w14:textId="77777777" w:rsidR="006E3C95" w:rsidRDefault="006E3C95" w:rsidP="006E3C95">
            <w:pPr>
              <w:pStyle w:val="Paragraph"/>
              <w:spacing w:after="0"/>
              <w:rPr>
                <w:noProof/>
              </w:rPr>
            </w:pPr>
            <w:r>
              <w:rPr>
                <w:noProof/>
              </w:rPr>
              <w:t>0.4686</w:t>
            </w:r>
          </w:p>
        </w:tc>
        <w:tc>
          <w:tcPr>
            <w:tcW w:w="1276" w:type="dxa"/>
          </w:tcPr>
          <w:p w14:paraId="7D3E6094" w14:textId="77777777" w:rsidR="006E3C95" w:rsidRDefault="006E3C95" w:rsidP="006E3C95">
            <w:pPr>
              <w:pStyle w:val="Paragraph"/>
              <w:spacing w:after="0"/>
              <w:jc w:val="right"/>
              <w:rPr>
                <w:noProof/>
              </w:rPr>
            </w:pPr>
            <w:r>
              <w:rPr>
                <w:noProof/>
              </w:rPr>
              <w:t>ex 2904 10 00</w:t>
            </w:r>
          </w:p>
        </w:tc>
        <w:tc>
          <w:tcPr>
            <w:tcW w:w="709" w:type="dxa"/>
          </w:tcPr>
          <w:p w14:paraId="5D0BFFBB" w14:textId="77777777" w:rsidR="006E3C95" w:rsidRDefault="006E3C95" w:rsidP="006E3C95">
            <w:pPr>
              <w:pStyle w:val="Paragraph"/>
              <w:spacing w:after="0"/>
              <w:jc w:val="center"/>
              <w:rPr>
                <w:noProof/>
              </w:rPr>
            </w:pPr>
            <w:r>
              <w:rPr>
                <w:noProof/>
              </w:rPr>
              <w:t>50</w:t>
            </w:r>
          </w:p>
        </w:tc>
        <w:tc>
          <w:tcPr>
            <w:tcW w:w="3967" w:type="dxa"/>
          </w:tcPr>
          <w:p w14:paraId="305E8D6A" w14:textId="77777777" w:rsidR="006E3C95" w:rsidRDefault="006E3C95" w:rsidP="006E3C95">
            <w:pPr>
              <w:pStyle w:val="Paragraph"/>
              <w:spacing w:after="0"/>
              <w:rPr>
                <w:noProof/>
              </w:rPr>
            </w:pPr>
            <w:r>
              <w:rPr>
                <w:noProof/>
              </w:rPr>
              <w:t>Sodium 2-methylprop-2-ene-1-sulphonate (CAS RN 1561-92-8)</w:t>
            </w:r>
          </w:p>
        </w:tc>
        <w:tc>
          <w:tcPr>
            <w:tcW w:w="994" w:type="dxa"/>
          </w:tcPr>
          <w:p w14:paraId="3663E53D" w14:textId="77777777" w:rsidR="006E3C95" w:rsidRDefault="006E3C95" w:rsidP="006E3C95">
            <w:pPr>
              <w:pStyle w:val="Paragraph"/>
              <w:spacing w:after="0"/>
              <w:rPr>
                <w:noProof/>
              </w:rPr>
            </w:pPr>
            <w:r>
              <w:rPr>
                <w:noProof/>
              </w:rPr>
              <w:t>0 %</w:t>
            </w:r>
          </w:p>
        </w:tc>
        <w:tc>
          <w:tcPr>
            <w:tcW w:w="1276" w:type="dxa"/>
          </w:tcPr>
          <w:p w14:paraId="315E24CF" w14:textId="77777777" w:rsidR="006E3C95" w:rsidRDefault="006E3C95" w:rsidP="006E3C95">
            <w:pPr>
              <w:pStyle w:val="Paragraph"/>
              <w:spacing w:after="0"/>
              <w:rPr>
                <w:noProof/>
              </w:rPr>
            </w:pPr>
            <w:r>
              <w:rPr>
                <w:noProof/>
              </w:rPr>
              <w:t>-</w:t>
            </w:r>
          </w:p>
        </w:tc>
        <w:tc>
          <w:tcPr>
            <w:tcW w:w="992" w:type="dxa"/>
          </w:tcPr>
          <w:p w14:paraId="03B6F644" w14:textId="77777777" w:rsidR="006E3C95" w:rsidRDefault="006E3C95" w:rsidP="006E3C95">
            <w:pPr>
              <w:pStyle w:val="Paragraph"/>
              <w:spacing w:after="0"/>
              <w:rPr>
                <w:noProof/>
              </w:rPr>
            </w:pPr>
            <w:r>
              <w:rPr>
                <w:noProof/>
              </w:rPr>
              <w:t>31.12.2024</w:t>
            </w:r>
          </w:p>
        </w:tc>
      </w:tr>
      <w:tr w:rsidR="006E3C95" w14:paraId="179A4901" w14:textId="77777777" w:rsidTr="008924C5">
        <w:trPr>
          <w:cantSplit/>
        </w:trPr>
        <w:tc>
          <w:tcPr>
            <w:tcW w:w="779" w:type="dxa"/>
          </w:tcPr>
          <w:p w14:paraId="5E318B06" w14:textId="77777777" w:rsidR="006E3C95" w:rsidRDefault="006E3C95" w:rsidP="006E3C95">
            <w:pPr>
              <w:pStyle w:val="Paragraph"/>
              <w:spacing w:after="0"/>
              <w:rPr>
                <w:noProof/>
              </w:rPr>
            </w:pPr>
            <w:r>
              <w:rPr>
                <w:noProof/>
              </w:rPr>
              <w:t>0.3409</w:t>
            </w:r>
          </w:p>
        </w:tc>
        <w:tc>
          <w:tcPr>
            <w:tcW w:w="1276" w:type="dxa"/>
          </w:tcPr>
          <w:p w14:paraId="2DAF4384" w14:textId="77777777" w:rsidR="006E3C95" w:rsidRDefault="006E3C95" w:rsidP="006E3C95">
            <w:pPr>
              <w:pStyle w:val="Paragraph"/>
              <w:spacing w:after="0"/>
              <w:jc w:val="right"/>
              <w:rPr>
                <w:noProof/>
              </w:rPr>
            </w:pPr>
            <w:r>
              <w:rPr>
                <w:noProof/>
              </w:rPr>
              <w:t>ex 2904 20 00</w:t>
            </w:r>
          </w:p>
        </w:tc>
        <w:tc>
          <w:tcPr>
            <w:tcW w:w="709" w:type="dxa"/>
          </w:tcPr>
          <w:p w14:paraId="37BDECBB" w14:textId="77777777" w:rsidR="006E3C95" w:rsidRDefault="006E3C95" w:rsidP="006E3C95">
            <w:pPr>
              <w:pStyle w:val="Paragraph"/>
              <w:spacing w:after="0"/>
              <w:jc w:val="center"/>
              <w:rPr>
                <w:noProof/>
              </w:rPr>
            </w:pPr>
            <w:r>
              <w:rPr>
                <w:noProof/>
              </w:rPr>
              <w:t>10</w:t>
            </w:r>
          </w:p>
        </w:tc>
        <w:tc>
          <w:tcPr>
            <w:tcW w:w="3967" w:type="dxa"/>
          </w:tcPr>
          <w:p w14:paraId="0C2F8A3E" w14:textId="77777777" w:rsidR="006E3C95" w:rsidRDefault="006E3C95" w:rsidP="006E3C95">
            <w:pPr>
              <w:pStyle w:val="Paragraph"/>
              <w:spacing w:after="0"/>
              <w:rPr>
                <w:noProof/>
              </w:rPr>
            </w:pPr>
            <w:r>
              <w:rPr>
                <w:noProof/>
              </w:rPr>
              <w:t>Nitromethane (CAS RN 75-52-5)</w:t>
            </w:r>
          </w:p>
        </w:tc>
        <w:tc>
          <w:tcPr>
            <w:tcW w:w="994" w:type="dxa"/>
          </w:tcPr>
          <w:p w14:paraId="16D72ADE" w14:textId="77777777" w:rsidR="006E3C95" w:rsidRDefault="006E3C95" w:rsidP="006E3C95">
            <w:pPr>
              <w:pStyle w:val="Paragraph"/>
              <w:spacing w:after="0"/>
              <w:rPr>
                <w:noProof/>
              </w:rPr>
            </w:pPr>
            <w:r>
              <w:rPr>
                <w:noProof/>
              </w:rPr>
              <w:t>0 %</w:t>
            </w:r>
          </w:p>
        </w:tc>
        <w:tc>
          <w:tcPr>
            <w:tcW w:w="1276" w:type="dxa"/>
          </w:tcPr>
          <w:p w14:paraId="57943EEB" w14:textId="77777777" w:rsidR="006E3C95" w:rsidRDefault="006E3C95" w:rsidP="006E3C95">
            <w:pPr>
              <w:pStyle w:val="Paragraph"/>
              <w:spacing w:after="0"/>
              <w:rPr>
                <w:noProof/>
              </w:rPr>
            </w:pPr>
            <w:r>
              <w:rPr>
                <w:noProof/>
              </w:rPr>
              <w:t>-</w:t>
            </w:r>
          </w:p>
        </w:tc>
        <w:tc>
          <w:tcPr>
            <w:tcW w:w="992" w:type="dxa"/>
          </w:tcPr>
          <w:p w14:paraId="6D3EA704" w14:textId="77777777" w:rsidR="006E3C95" w:rsidRDefault="006E3C95" w:rsidP="006E3C95">
            <w:pPr>
              <w:pStyle w:val="Paragraph"/>
              <w:spacing w:after="0"/>
              <w:rPr>
                <w:noProof/>
              </w:rPr>
            </w:pPr>
            <w:r>
              <w:rPr>
                <w:noProof/>
              </w:rPr>
              <w:t>31.12.2025</w:t>
            </w:r>
          </w:p>
        </w:tc>
      </w:tr>
      <w:tr w:rsidR="006E3C95" w14:paraId="7D1A0FAE" w14:textId="77777777" w:rsidTr="008924C5">
        <w:trPr>
          <w:cantSplit/>
        </w:trPr>
        <w:tc>
          <w:tcPr>
            <w:tcW w:w="779" w:type="dxa"/>
          </w:tcPr>
          <w:p w14:paraId="14EF6B48" w14:textId="77777777" w:rsidR="006E3C95" w:rsidRDefault="006E3C95" w:rsidP="006E3C95">
            <w:pPr>
              <w:pStyle w:val="Paragraph"/>
              <w:spacing w:after="0"/>
              <w:rPr>
                <w:noProof/>
              </w:rPr>
            </w:pPr>
            <w:r>
              <w:rPr>
                <w:noProof/>
              </w:rPr>
              <w:t>0.3391</w:t>
            </w:r>
          </w:p>
        </w:tc>
        <w:tc>
          <w:tcPr>
            <w:tcW w:w="1276" w:type="dxa"/>
          </w:tcPr>
          <w:p w14:paraId="3FF35A4F" w14:textId="77777777" w:rsidR="006E3C95" w:rsidRDefault="006E3C95" w:rsidP="006E3C95">
            <w:pPr>
              <w:pStyle w:val="Paragraph"/>
              <w:spacing w:after="0"/>
              <w:jc w:val="right"/>
              <w:rPr>
                <w:noProof/>
              </w:rPr>
            </w:pPr>
            <w:r>
              <w:rPr>
                <w:noProof/>
              </w:rPr>
              <w:t>ex 2904 20 00</w:t>
            </w:r>
          </w:p>
        </w:tc>
        <w:tc>
          <w:tcPr>
            <w:tcW w:w="709" w:type="dxa"/>
          </w:tcPr>
          <w:p w14:paraId="75DC6888" w14:textId="77777777" w:rsidR="006E3C95" w:rsidRDefault="006E3C95" w:rsidP="006E3C95">
            <w:pPr>
              <w:pStyle w:val="Paragraph"/>
              <w:spacing w:after="0"/>
              <w:jc w:val="center"/>
              <w:rPr>
                <w:noProof/>
              </w:rPr>
            </w:pPr>
            <w:r>
              <w:rPr>
                <w:noProof/>
              </w:rPr>
              <w:t>20</w:t>
            </w:r>
          </w:p>
        </w:tc>
        <w:tc>
          <w:tcPr>
            <w:tcW w:w="3967" w:type="dxa"/>
          </w:tcPr>
          <w:p w14:paraId="23A30F76" w14:textId="77777777" w:rsidR="006E3C95" w:rsidRDefault="006E3C95" w:rsidP="006E3C95">
            <w:pPr>
              <w:pStyle w:val="Paragraph"/>
              <w:spacing w:after="0"/>
              <w:rPr>
                <w:noProof/>
              </w:rPr>
            </w:pPr>
            <w:r>
              <w:rPr>
                <w:noProof/>
              </w:rPr>
              <w:t>Nitroethane (CAS RN 79-24-3)</w:t>
            </w:r>
          </w:p>
        </w:tc>
        <w:tc>
          <w:tcPr>
            <w:tcW w:w="994" w:type="dxa"/>
          </w:tcPr>
          <w:p w14:paraId="4194E4A1" w14:textId="77777777" w:rsidR="006E3C95" w:rsidRDefault="006E3C95" w:rsidP="006E3C95">
            <w:pPr>
              <w:pStyle w:val="Paragraph"/>
              <w:spacing w:after="0"/>
              <w:rPr>
                <w:noProof/>
              </w:rPr>
            </w:pPr>
            <w:r>
              <w:rPr>
                <w:noProof/>
              </w:rPr>
              <w:t>0 %</w:t>
            </w:r>
          </w:p>
        </w:tc>
        <w:tc>
          <w:tcPr>
            <w:tcW w:w="1276" w:type="dxa"/>
          </w:tcPr>
          <w:p w14:paraId="0813C843" w14:textId="77777777" w:rsidR="006E3C95" w:rsidRDefault="006E3C95" w:rsidP="006E3C95">
            <w:pPr>
              <w:pStyle w:val="Paragraph"/>
              <w:spacing w:after="0"/>
              <w:rPr>
                <w:noProof/>
              </w:rPr>
            </w:pPr>
            <w:r>
              <w:rPr>
                <w:noProof/>
              </w:rPr>
              <w:t>-</w:t>
            </w:r>
          </w:p>
        </w:tc>
        <w:tc>
          <w:tcPr>
            <w:tcW w:w="992" w:type="dxa"/>
          </w:tcPr>
          <w:p w14:paraId="79F668A9" w14:textId="77777777" w:rsidR="006E3C95" w:rsidRDefault="006E3C95" w:rsidP="006E3C95">
            <w:pPr>
              <w:pStyle w:val="Paragraph"/>
              <w:spacing w:after="0"/>
              <w:rPr>
                <w:noProof/>
              </w:rPr>
            </w:pPr>
            <w:r>
              <w:rPr>
                <w:noProof/>
              </w:rPr>
              <w:t>31.12.2027</w:t>
            </w:r>
          </w:p>
        </w:tc>
      </w:tr>
      <w:tr w:rsidR="006E3C95" w14:paraId="6A5C3817" w14:textId="77777777" w:rsidTr="008924C5">
        <w:trPr>
          <w:cantSplit/>
        </w:trPr>
        <w:tc>
          <w:tcPr>
            <w:tcW w:w="779" w:type="dxa"/>
          </w:tcPr>
          <w:p w14:paraId="6BD882D0" w14:textId="77777777" w:rsidR="006E3C95" w:rsidRDefault="006E3C95" w:rsidP="006E3C95">
            <w:pPr>
              <w:pStyle w:val="Paragraph"/>
              <w:spacing w:after="0"/>
              <w:rPr>
                <w:noProof/>
              </w:rPr>
            </w:pPr>
            <w:r>
              <w:rPr>
                <w:noProof/>
              </w:rPr>
              <w:t>0.3408</w:t>
            </w:r>
          </w:p>
        </w:tc>
        <w:tc>
          <w:tcPr>
            <w:tcW w:w="1276" w:type="dxa"/>
          </w:tcPr>
          <w:p w14:paraId="6C1F6876" w14:textId="77777777" w:rsidR="006E3C95" w:rsidRDefault="006E3C95" w:rsidP="006E3C95">
            <w:pPr>
              <w:pStyle w:val="Paragraph"/>
              <w:spacing w:after="0"/>
              <w:jc w:val="right"/>
              <w:rPr>
                <w:noProof/>
              </w:rPr>
            </w:pPr>
            <w:r>
              <w:rPr>
                <w:noProof/>
              </w:rPr>
              <w:t>ex 2904 20 00</w:t>
            </w:r>
          </w:p>
        </w:tc>
        <w:tc>
          <w:tcPr>
            <w:tcW w:w="709" w:type="dxa"/>
          </w:tcPr>
          <w:p w14:paraId="0BF75D4C" w14:textId="77777777" w:rsidR="006E3C95" w:rsidRDefault="006E3C95" w:rsidP="006E3C95">
            <w:pPr>
              <w:pStyle w:val="Paragraph"/>
              <w:spacing w:after="0"/>
              <w:jc w:val="center"/>
              <w:rPr>
                <w:noProof/>
              </w:rPr>
            </w:pPr>
            <w:r>
              <w:rPr>
                <w:noProof/>
              </w:rPr>
              <w:t>30</w:t>
            </w:r>
          </w:p>
        </w:tc>
        <w:tc>
          <w:tcPr>
            <w:tcW w:w="3967" w:type="dxa"/>
          </w:tcPr>
          <w:p w14:paraId="2BC2EBC7" w14:textId="77777777" w:rsidR="006E3C95" w:rsidRDefault="006E3C95" w:rsidP="006E3C95">
            <w:pPr>
              <w:pStyle w:val="Paragraph"/>
              <w:spacing w:after="0"/>
              <w:rPr>
                <w:noProof/>
              </w:rPr>
            </w:pPr>
            <w:r>
              <w:rPr>
                <w:noProof/>
              </w:rPr>
              <w:t>1-Nitropropane (CAS RN 108-03-2)</w:t>
            </w:r>
          </w:p>
        </w:tc>
        <w:tc>
          <w:tcPr>
            <w:tcW w:w="994" w:type="dxa"/>
          </w:tcPr>
          <w:p w14:paraId="6FDBE97D" w14:textId="77777777" w:rsidR="006E3C95" w:rsidRDefault="006E3C95" w:rsidP="006E3C95">
            <w:pPr>
              <w:pStyle w:val="Paragraph"/>
              <w:spacing w:after="0"/>
              <w:rPr>
                <w:noProof/>
              </w:rPr>
            </w:pPr>
            <w:r>
              <w:rPr>
                <w:noProof/>
              </w:rPr>
              <w:t>0 %</w:t>
            </w:r>
          </w:p>
        </w:tc>
        <w:tc>
          <w:tcPr>
            <w:tcW w:w="1276" w:type="dxa"/>
          </w:tcPr>
          <w:p w14:paraId="62994317" w14:textId="77777777" w:rsidR="006E3C95" w:rsidRDefault="006E3C95" w:rsidP="006E3C95">
            <w:pPr>
              <w:pStyle w:val="Paragraph"/>
              <w:spacing w:after="0"/>
              <w:rPr>
                <w:noProof/>
              </w:rPr>
            </w:pPr>
            <w:r>
              <w:rPr>
                <w:noProof/>
              </w:rPr>
              <w:t>-</w:t>
            </w:r>
          </w:p>
        </w:tc>
        <w:tc>
          <w:tcPr>
            <w:tcW w:w="992" w:type="dxa"/>
          </w:tcPr>
          <w:p w14:paraId="2CAFABBD" w14:textId="77777777" w:rsidR="006E3C95" w:rsidRDefault="006E3C95" w:rsidP="006E3C95">
            <w:pPr>
              <w:pStyle w:val="Paragraph"/>
              <w:spacing w:after="0"/>
              <w:rPr>
                <w:noProof/>
              </w:rPr>
            </w:pPr>
            <w:r>
              <w:rPr>
                <w:noProof/>
              </w:rPr>
              <w:t>31.12.2025</w:t>
            </w:r>
          </w:p>
        </w:tc>
      </w:tr>
      <w:tr w:rsidR="006E3C95" w14:paraId="5C1A4819" w14:textId="77777777" w:rsidTr="008924C5">
        <w:trPr>
          <w:cantSplit/>
        </w:trPr>
        <w:tc>
          <w:tcPr>
            <w:tcW w:w="779" w:type="dxa"/>
          </w:tcPr>
          <w:p w14:paraId="6EE0C0AA" w14:textId="77777777" w:rsidR="006E3C95" w:rsidRDefault="006E3C95" w:rsidP="006E3C95">
            <w:pPr>
              <w:pStyle w:val="Paragraph"/>
              <w:spacing w:after="0"/>
              <w:rPr>
                <w:noProof/>
              </w:rPr>
            </w:pPr>
            <w:r>
              <w:rPr>
                <w:noProof/>
              </w:rPr>
              <w:t>0.3390</w:t>
            </w:r>
          </w:p>
        </w:tc>
        <w:tc>
          <w:tcPr>
            <w:tcW w:w="1276" w:type="dxa"/>
          </w:tcPr>
          <w:p w14:paraId="3F4C32B1" w14:textId="77777777" w:rsidR="006E3C95" w:rsidRDefault="006E3C95" w:rsidP="006E3C95">
            <w:pPr>
              <w:pStyle w:val="Paragraph"/>
              <w:spacing w:after="0"/>
              <w:jc w:val="right"/>
              <w:rPr>
                <w:noProof/>
              </w:rPr>
            </w:pPr>
            <w:r>
              <w:rPr>
                <w:noProof/>
              </w:rPr>
              <w:t>ex 2904 20 00</w:t>
            </w:r>
          </w:p>
        </w:tc>
        <w:tc>
          <w:tcPr>
            <w:tcW w:w="709" w:type="dxa"/>
          </w:tcPr>
          <w:p w14:paraId="694190BB" w14:textId="77777777" w:rsidR="006E3C95" w:rsidRDefault="006E3C95" w:rsidP="006E3C95">
            <w:pPr>
              <w:pStyle w:val="Paragraph"/>
              <w:spacing w:after="0"/>
              <w:jc w:val="center"/>
              <w:rPr>
                <w:noProof/>
              </w:rPr>
            </w:pPr>
            <w:r>
              <w:rPr>
                <w:noProof/>
              </w:rPr>
              <w:t>40</w:t>
            </w:r>
          </w:p>
        </w:tc>
        <w:tc>
          <w:tcPr>
            <w:tcW w:w="3967" w:type="dxa"/>
          </w:tcPr>
          <w:p w14:paraId="135A4D5F" w14:textId="77777777" w:rsidR="006E3C95" w:rsidRDefault="006E3C95" w:rsidP="006E3C95">
            <w:pPr>
              <w:pStyle w:val="Paragraph"/>
              <w:spacing w:after="0"/>
              <w:rPr>
                <w:noProof/>
              </w:rPr>
            </w:pPr>
            <w:r>
              <w:rPr>
                <w:noProof/>
              </w:rPr>
              <w:t>2-Nitropropane (CAS RN 79-46-9)</w:t>
            </w:r>
          </w:p>
        </w:tc>
        <w:tc>
          <w:tcPr>
            <w:tcW w:w="994" w:type="dxa"/>
          </w:tcPr>
          <w:p w14:paraId="0A56FD85" w14:textId="77777777" w:rsidR="006E3C95" w:rsidRDefault="006E3C95" w:rsidP="006E3C95">
            <w:pPr>
              <w:pStyle w:val="Paragraph"/>
              <w:spacing w:after="0"/>
              <w:rPr>
                <w:noProof/>
              </w:rPr>
            </w:pPr>
            <w:r>
              <w:rPr>
                <w:noProof/>
              </w:rPr>
              <w:t>0 %</w:t>
            </w:r>
          </w:p>
        </w:tc>
        <w:tc>
          <w:tcPr>
            <w:tcW w:w="1276" w:type="dxa"/>
          </w:tcPr>
          <w:p w14:paraId="4648A026" w14:textId="77777777" w:rsidR="006E3C95" w:rsidRDefault="006E3C95" w:rsidP="006E3C95">
            <w:pPr>
              <w:pStyle w:val="Paragraph"/>
              <w:spacing w:after="0"/>
              <w:rPr>
                <w:noProof/>
              </w:rPr>
            </w:pPr>
            <w:r>
              <w:rPr>
                <w:noProof/>
              </w:rPr>
              <w:t>-</w:t>
            </w:r>
          </w:p>
        </w:tc>
        <w:tc>
          <w:tcPr>
            <w:tcW w:w="992" w:type="dxa"/>
          </w:tcPr>
          <w:p w14:paraId="6B349A8F" w14:textId="77777777" w:rsidR="006E3C95" w:rsidRDefault="006E3C95" w:rsidP="006E3C95">
            <w:pPr>
              <w:pStyle w:val="Paragraph"/>
              <w:spacing w:after="0"/>
              <w:rPr>
                <w:noProof/>
              </w:rPr>
            </w:pPr>
            <w:r>
              <w:rPr>
                <w:noProof/>
              </w:rPr>
              <w:t>31.12.2024</w:t>
            </w:r>
          </w:p>
        </w:tc>
      </w:tr>
      <w:tr w:rsidR="006E3C95" w14:paraId="5CC0DF82" w14:textId="77777777" w:rsidTr="008924C5">
        <w:trPr>
          <w:cantSplit/>
        </w:trPr>
        <w:tc>
          <w:tcPr>
            <w:tcW w:w="779" w:type="dxa"/>
          </w:tcPr>
          <w:p w14:paraId="774CD380" w14:textId="77777777" w:rsidR="006E3C95" w:rsidRDefault="006E3C95" w:rsidP="006E3C95">
            <w:pPr>
              <w:pStyle w:val="Paragraph"/>
              <w:spacing w:after="0"/>
              <w:rPr>
                <w:noProof/>
              </w:rPr>
            </w:pPr>
            <w:r>
              <w:rPr>
                <w:noProof/>
              </w:rPr>
              <w:t>0.2526</w:t>
            </w:r>
          </w:p>
        </w:tc>
        <w:tc>
          <w:tcPr>
            <w:tcW w:w="1276" w:type="dxa"/>
          </w:tcPr>
          <w:p w14:paraId="595ACF55" w14:textId="77777777" w:rsidR="006E3C95" w:rsidRDefault="006E3C95" w:rsidP="006E3C95">
            <w:pPr>
              <w:pStyle w:val="Paragraph"/>
              <w:spacing w:after="0"/>
              <w:jc w:val="right"/>
              <w:rPr>
                <w:noProof/>
              </w:rPr>
            </w:pPr>
            <w:r>
              <w:rPr>
                <w:noProof/>
              </w:rPr>
              <w:t>ex 2904 99 00</w:t>
            </w:r>
          </w:p>
        </w:tc>
        <w:tc>
          <w:tcPr>
            <w:tcW w:w="709" w:type="dxa"/>
          </w:tcPr>
          <w:p w14:paraId="0BD0D735" w14:textId="77777777" w:rsidR="006E3C95" w:rsidRDefault="006E3C95" w:rsidP="006E3C95">
            <w:pPr>
              <w:pStyle w:val="Paragraph"/>
              <w:spacing w:after="0"/>
              <w:jc w:val="center"/>
              <w:rPr>
                <w:noProof/>
              </w:rPr>
            </w:pPr>
            <w:r>
              <w:rPr>
                <w:noProof/>
              </w:rPr>
              <w:t>20</w:t>
            </w:r>
          </w:p>
        </w:tc>
        <w:tc>
          <w:tcPr>
            <w:tcW w:w="3967" w:type="dxa"/>
          </w:tcPr>
          <w:p w14:paraId="65DCD23C" w14:textId="77777777" w:rsidR="006E3C95" w:rsidRDefault="006E3C95" w:rsidP="006E3C95">
            <w:pPr>
              <w:pStyle w:val="Paragraph"/>
              <w:spacing w:after="0"/>
              <w:rPr>
                <w:noProof/>
              </w:rPr>
            </w:pPr>
            <w:r>
              <w:rPr>
                <w:noProof/>
              </w:rPr>
              <w:t>1-Chloro-2,4-dinitrobenzene (CAS RN 97-00-7)</w:t>
            </w:r>
          </w:p>
        </w:tc>
        <w:tc>
          <w:tcPr>
            <w:tcW w:w="994" w:type="dxa"/>
          </w:tcPr>
          <w:p w14:paraId="637A3AA9" w14:textId="77777777" w:rsidR="006E3C95" w:rsidRDefault="006E3C95" w:rsidP="006E3C95">
            <w:pPr>
              <w:pStyle w:val="Paragraph"/>
              <w:spacing w:after="0"/>
              <w:rPr>
                <w:noProof/>
              </w:rPr>
            </w:pPr>
            <w:r>
              <w:rPr>
                <w:noProof/>
              </w:rPr>
              <w:t>0 %</w:t>
            </w:r>
          </w:p>
        </w:tc>
        <w:tc>
          <w:tcPr>
            <w:tcW w:w="1276" w:type="dxa"/>
          </w:tcPr>
          <w:p w14:paraId="632950B1" w14:textId="77777777" w:rsidR="006E3C95" w:rsidRDefault="006E3C95" w:rsidP="006E3C95">
            <w:pPr>
              <w:pStyle w:val="Paragraph"/>
              <w:spacing w:after="0"/>
              <w:rPr>
                <w:noProof/>
              </w:rPr>
            </w:pPr>
            <w:r>
              <w:rPr>
                <w:noProof/>
              </w:rPr>
              <w:t>-</w:t>
            </w:r>
          </w:p>
        </w:tc>
        <w:tc>
          <w:tcPr>
            <w:tcW w:w="992" w:type="dxa"/>
          </w:tcPr>
          <w:p w14:paraId="43097456" w14:textId="77777777" w:rsidR="006E3C95" w:rsidRDefault="006E3C95" w:rsidP="006E3C95">
            <w:pPr>
              <w:pStyle w:val="Paragraph"/>
              <w:spacing w:after="0"/>
              <w:rPr>
                <w:noProof/>
              </w:rPr>
            </w:pPr>
            <w:r>
              <w:rPr>
                <w:noProof/>
              </w:rPr>
              <w:t>31.12.2024</w:t>
            </w:r>
          </w:p>
        </w:tc>
      </w:tr>
      <w:tr w:rsidR="006E3C95" w14:paraId="4CF030E0" w14:textId="77777777" w:rsidTr="008924C5">
        <w:trPr>
          <w:cantSplit/>
        </w:trPr>
        <w:tc>
          <w:tcPr>
            <w:tcW w:w="779" w:type="dxa"/>
          </w:tcPr>
          <w:p w14:paraId="6E4B5704" w14:textId="77777777" w:rsidR="006E3C95" w:rsidRDefault="006E3C95" w:rsidP="006E3C95">
            <w:pPr>
              <w:pStyle w:val="Paragraph"/>
              <w:spacing w:after="0"/>
              <w:rPr>
                <w:noProof/>
              </w:rPr>
            </w:pPr>
            <w:r>
              <w:rPr>
                <w:noProof/>
              </w:rPr>
              <w:t>0.6612</w:t>
            </w:r>
          </w:p>
        </w:tc>
        <w:tc>
          <w:tcPr>
            <w:tcW w:w="1276" w:type="dxa"/>
          </w:tcPr>
          <w:p w14:paraId="5B5617A8" w14:textId="77777777" w:rsidR="006E3C95" w:rsidRDefault="006E3C95" w:rsidP="006E3C95">
            <w:pPr>
              <w:pStyle w:val="Paragraph"/>
              <w:spacing w:after="0"/>
              <w:jc w:val="right"/>
              <w:rPr>
                <w:noProof/>
              </w:rPr>
            </w:pPr>
            <w:r>
              <w:rPr>
                <w:noProof/>
              </w:rPr>
              <w:t>ex 2904 99 00</w:t>
            </w:r>
          </w:p>
        </w:tc>
        <w:tc>
          <w:tcPr>
            <w:tcW w:w="709" w:type="dxa"/>
          </w:tcPr>
          <w:p w14:paraId="10D674C1" w14:textId="77777777" w:rsidR="006E3C95" w:rsidRDefault="006E3C95" w:rsidP="006E3C95">
            <w:pPr>
              <w:pStyle w:val="Paragraph"/>
              <w:spacing w:after="0"/>
              <w:jc w:val="center"/>
              <w:rPr>
                <w:noProof/>
              </w:rPr>
            </w:pPr>
            <w:r>
              <w:rPr>
                <w:noProof/>
              </w:rPr>
              <w:t>25</w:t>
            </w:r>
          </w:p>
        </w:tc>
        <w:tc>
          <w:tcPr>
            <w:tcW w:w="3967" w:type="dxa"/>
          </w:tcPr>
          <w:p w14:paraId="0E49D919" w14:textId="77777777" w:rsidR="006E3C95" w:rsidRDefault="006E3C95" w:rsidP="006E3C95">
            <w:pPr>
              <w:pStyle w:val="Paragraph"/>
              <w:spacing w:after="0"/>
              <w:rPr>
                <w:noProof/>
              </w:rPr>
            </w:pPr>
            <w:r>
              <w:rPr>
                <w:noProof/>
              </w:rPr>
              <w:t>Difluoromethanesulphonyl chloride (CAS RN 1512-30-7)</w:t>
            </w:r>
          </w:p>
        </w:tc>
        <w:tc>
          <w:tcPr>
            <w:tcW w:w="994" w:type="dxa"/>
          </w:tcPr>
          <w:p w14:paraId="421A4469" w14:textId="77777777" w:rsidR="006E3C95" w:rsidRDefault="006E3C95" w:rsidP="006E3C95">
            <w:pPr>
              <w:pStyle w:val="Paragraph"/>
              <w:spacing w:after="0"/>
              <w:rPr>
                <w:noProof/>
              </w:rPr>
            </w:pPr>
            <w:r>
              <w:rPr>
                <w:noProof/>
              </w:rPr>
              <w:t>0 %</w:t>
            </w:r>
          </w:p>
        </w:tc>
        <w:tc>
          <w:tcPr>
            <w:tcW w:w="1276" w:type="dxa"/>
          </w:tcPr>
          <w:p w14:paraId="04BF500F" w14:textId="77777777" w:rsidR="006E3C95" w:rsidRDefault="006E3C95" w:rsidP="006E3C95">
            <w:pPr>
              <w:pStyle w:val="Paragraph"/>
              <w:spacing w:after="0"/>
              <w:rPr>
                <w:noProof/>
              </w:rPr>
            </w:pPr>
            <w:r>
              <w:rPr>
                <w:noProof/>
              </w:rPr>
              <w:t>-</w:t>
            </w:r>
          </w:p>
        </w:tc>
        <w:tc>
          <w:tcPr>
            <w:tcW w:w="992" w:type="dxa"/>
          </w:tcPr>
          <w:p w14:paraId="3A6EEFBE" w14:textId="77777777" w:rsidR="006E3C95" w:rsidRDefault="006E3C95" w:rsidP="006E3C95">
            <w:pPr>
              <w:pStyle w:val="Paragraph"/>
              <w:spacing w:after="0"/>
              <w:rPr>
                <w:noProof/>
              </w:rPr>
            </w:pPr>
            <w:r>
              <w:rPr>
                <w:noProof/>
              </w:rPr>
              <w:t>31.12.2025</w:t>
            </w:r>
          </w:p>
        </w:tc>
      </w:tr>
      <w:tr w:rsidR="006E3C95" w14:paraId="61D2D810" w14:textId="77777777" w:rsidTr="008924C5">
        <w:trPr>
          <w:cantSplit/>
        </w:trPr>
        <w:tc>
          <w:tcPr>
            <w:tcW w:w="779" w:type="dxa"/>
          </w:tcPr>
          <w:p w14:paraId="358FEDF2" w14:textId="77777777" w:rsidR="006E3C95" w:rsidRDefault="006E3C95" w:rsidP="006E3C95">
            <w:pPr>
              <w:pStyle w:val="Paragraph"/>
              <w:spacing w:after="0"/>
              <w:rPr>
                <w:noProof/>
              </w:rPr>
            </w:pPr>
            <w:r>
              <w:rPr>
                <w:noProof/>
              </w:rPr>
              <w:t>0.3388</w:t>
            </w:r>
          </w:p>
        </w:tc>
        <w:tc>
          <w:tcPr>
            <w:tcW w:w="1276" w:type="dxa"/>
          </w:tcPr>
          <w:p w14:paraId="6DA83E52" w14:textId="77777777" w:rsidR="006E3C95" w:rsidRDefault="006E3C95" w:rsidP="006E3C95">
            <w:pPr>
              <w:pStyle w:val="Paragraph"/>
              <w:spacing w:after="0"/>
              <w:jc w:val="right"/>
              <w:rPr>
                <w:noProof/>
              </w:rPr>
            </w:pPr>
            <w:r>
              <w:rPr>
                <w:noProof/>
              </w:rPr>
              <w:t>ex 2904 99 00</w:t>
            </w:r>
          </w:p>
        </w:tc>
        <w:tc>
          <w:tcPr>
            <w:tcW w:w="709" w:type="dxa"/>
          </w:tcPr>
          <w:p w14:paraId="6A6BAEB9" w14:textId="77777777" w:rsidR="006E3C95" w:rsidRDefault="006E3C95" w:rsidP="006E3C95">
            <w:pPr>
              <w:pStyle w:val="Paragraph"/>
              <w:spacing w:after="0"/>
              <w:jc w:val="center"/>
              <w:rPr>
                <w:noProof/>
              </w:rPr>
            </w:pPr>
            <w:r>
              <w:rPr>
                <w:noProof/>
              </w:rPr>
              <w:t>30</w:t>
            </w:r>
          </w:p>
        </w:tc>
        <w:tc>
          <w:tcPr>
            <w:tcW w:w="3967" w:type="dxa"/>
          </w:tcPr>
          <w:p w14:paraId="401ACE71" w14:textId="77777777" w:rsidR="006E3C95" w:rsidRDefault="006E3C95" w:rsidP="006E3C95">
            <w:pPr>
              <w:pStyle w:val="Paragraph"/>
              <w:spacing w:after="0"/>
              <w:rPr>
                <w:noProof/>
              </w:rPr>
            </w:pPr>
            <w:r>
              <w:rPr>
                <w:noProof/>
              </w:rPr>
              <w:t>Tosyl chloride (CAS RN 98-59-9)</w:t>
            </w:r>
          </w:p>
        </w:tc>
        <w:tc>
          <w:tcPr>
            <w:tcW w:w="994" w:type="dxa"/>
          </w:tcPr>
          <w:p w14:paraId="5F6E99B8" w14:textId="77777777" w:rsidR="006E3C95" w:rsidRDefault="006E3C95" w:rsidP="006E3C95">
            <w:pPr>
              <w:pStyle w:val="Paragraph"/>
              <w:spacing w:after="0"/>
              <w:rPr>
                <w:noProof/>
              </w:rPr>
            </w:pPr>
            <w:r>
              <w:rPr>
                <w:noProof/>
              </w:rPr>
              <w:t>0 %</w:t>
            </w:r>
          </w:p>
        </w:tc>
        <w:tc>
          <w:tcPr>
            <w:tcW w:w="1276" w:type="dxa"/>
          </w:tcPr>
          <w:p w14:paraId="310C0B6D" w14:textId="77777777" w:rsidR="006E3C95" w:rsidRDefault="006E3C95" w:rsidP="006E3C95">
            <w:pPr>
              <w:pStyle w:val="Paragraph"/>
              <w:spacing w:after="0"/>
              <w:rPr>
                <w:noProof/>
              </w:rPr>
            </w:pPr>
            <w:r>
              <w:rPr>
                <w:noProof/>
              </w:rPr>
              <w:t>-</w:t>
            </w:r>
          </w:p>
        </w:tc>
        <w:tc>
          <w:tcPr>
            <w:tcW w:w="992" w:type="dxa"/>
          </w:tcPr>
          <w:p w14:paraId="361F176F" w14:textId="77777777" w:rsidR="006E3C95" w:rsidRDefault="006E3C95" w:rsidP="006E3C95">
            <w:pPr>
              <w:pStyle w:val="Paragraph"/>
              <w:spacing w:after="0"/>
              <w:rPr>
                <w:noProof/>
              </w:rPr>
            </w:pPr>
            <w:r>
              <w:rPr>
                <w:noProof/>
              </w:rPr>
              <w:t>31.12.2024</w:t>
            </w:r>
          </w:p>
        </w:tc>
      </w:tr>
      <w:tr w:rsidR="006E3C95" w14:paraId="29904E10" w14:textId="77777777" w:rsidTr="008924C5">
        <w:trPr>
          <w:cantSplit/>
        </w:trPr>
        <w:tc>
          <w:tcPr>
            <w:tcW w:w="779" w:type="dxa"/>
          </w:tcPr>
          <w:p w14:paraId="70B7B660" w14:textId="77777777" w:rsidR="006E3C95" w:rsidRDefault="006E3C95" w:rsidP="006E3C95">
            <w:pPr>
              <w:pStyle w:val="Paragraph"/>
              <w:spacing w:after="0"/>
              <w:rPr>
                <w:noProof/>
              </w:rPr>
            </w:pPr>
            <w:r>
              <w:rPr>
                <w:noProof/>
              </w:rPr>
              <w:t>0.6613</w:t>
            </w:r>
          </w:p>
        </w:tc>
        <w:tc>
          <w:tcPr>
            <w:tcW w:w="1276" w:type="dxa"/>
          </w:tcPr>
          <w:p w14:paraId="52DC758A" w14:textId="77777777" w:rsidR="006E3C95" w:rsidRDefault="006E3C95" w:rsidP="006E3C95">
            <w:pPr>
              <w:pStyle w:val="Paragraph"/>
              <w:spacing w:after="0"/>
              <w:jc w:val="right"/>
              <w:rPr>
                <w:noProof/>
              </w:rPr>
            </w:pPr>
            <w:r>
              <w:rPr>
                <w:noProof/>
              </w:rPr>
              <w:t>ex 2904 99 00</w:t>
            </w:r>
          </w:p>
        </w:tc>
        <w:tc>
          <w:tcPr>
            <w:tcW w:w="709" w:type="dxa"/>
          </w:tcPr>
          <w:p w14:paraId="6E9601ED" w14:textId="77777777" w:rsidR="006E3C95" w:rsidRDefault="006E3C95" w:rsidP="006E3C95">
            <w:pPr>
              <w:pStyle w:val="Paragraph"/>
              <w:spacing w:after="0"/>
              <w:jc w:val="center"/>
              <w:rPr>
                <w:noProof/>
              </w:rPr>
            </w:pPr>
            <w:r>
              <w:rPr>
                <w:noProof/>
              </w:rPr>
              <w:t>35</w:t>
            </w:r>
          </w:p>
        </w:tc>
        <w:tc>
          <w:tcPr>
            <w:tcW w:w="3967" w:type="dxa"/>
          </w:tcPr>
          <w:p w14:paraId="0BD4D64A" w14:textId="77777777" w:rsidR="006E3C95" w:rsidRDefault="006E3C95" w:rsidP="006E3C95">
            <w:pPr>
              <w:pStyle w:val="Paragraph"/>
              <w:spacing w:after="0"/>
              <w:rPr>
                <w:noProof/>
              </w:rPr>
            </w:pPr>
            <w:r>
              <w:rPr>
                <w:noProof/>
              </w:rPr>
              <w:t>1-Fluoro-4-nitrobenzene (CAS RN 350-46-9)</w:t>
            </w:r>
          </w:p>
        </w:tc>
        <w:tc>
          <w:tcPr>
            <w:tcW w:w="994" w:type="dxa"/>
          </w:tcPr>
          <w:p w14:paraId="7F2D8BA7" w14:textId="77777777" w:rsidR="006E3C95" w:rsidRDefault="006E3C95" w:rsidP="006E3C95">
            <w:pPr>
              <w:pStyle w:val="Paragraph"/>
              <w:spacing w:after="0"/>
              <w:rPr>
                <w:noProof/>
              </w:rPr>
            </w:pPr>
            <w:r>
              <w:rPr>
                <w:noProof/>
              </w:rPr>
              <w:t>0 %</w:t>
            </w:r>
          </w:p>
        </w:tc>
        <w:tc>
          <w:tcPr>
            <w:tcW w:w="1276" w:type="dxa"/>
          </w:tcPr>
          <w:p w14:paraId="11537D68" w14:textId="77777777" w:rsidR="006E3C95" w:rsidRDefault="006E3C95" w:rsidP="006E3C95">
            <w:pPr>
              <w:pStyle w:val="Paragraph"/>
              <w:spacing w:after="0"/>
              <w:rPr>
                <w:noProof/>
              </w:rPr>
            </w:pPr>
            <w:r>
              <w:rPr>
                <w:noProof/>
              </w:rPr>
              <w:t>-</w:t>
            </w:r>
          </w:p>
        </w:tc>
        <w:tc>
          <w:tcPr>
            <w:tcW w:w="992" w:type="dxa"/>
          </w:tcPr>
          <w:p w14:paraId="4AFEBC72" w14:textId="77777777" w:rsidR="006E3C95" w:rsidRDefault="006E3C95" w:rsidP="006E3C95">
            <w:pPr>
              <w:pStyle w:val="Paragraph"/>
              <w:spacing w:after="0"/>
              <w:rPr>
                <w:noProof/>
              </w:rPr>
            </w:pPr>
            <w:r>
              <w:rPr>
                <w:noProof/>
              </w:rPr>
              <w:t>31.12.2025</w:t>
            </w:r>
          </w:p>
        </w:tc>
      </w:tr>
      <w:tr w:rsidR="006E3C95" w14:paraId="2605CFF7" w14:textId="77777777" w:rsidTr="008924C5">
        <w:trPr>
          <w:cantSplit/>
        </w:trPr>
        <w:tc>
          <w:tcPr>
            <w:tcW w:w="779" w:type="dxa"/>
          </w:tcPr>
          <w:p w14:paraId="200F7DD4" w14:textId="77777777" w:rsidR="006E3C95" w:rsidRDefault="006E3C95" w:rsidP="006E3C95">
            <w:pPr>
              <w:pStyle w:val="Paragraph"/>
              <w:spacing w:after="0"/>
              <w:rPr>
                <w:noProof/>
              </w:rPr>
            </w:pPr>
            <w:r>
              <w:rPr>
                <w:noProof/>
              </w:rPr>
              <w:t>0.5745</w:t>
            </w:r>
          </w:p>
        </w:tc>
        <w:tc>
          <w:tcPr>
            <w:tcW w:w="1276" w:type="dxa"/>
          </w:tcPr>
          <w:p w14:paraId="0D5AE278" w14:textId="77777777" w:rsidR="006E3C95" w:rsidRDefault="006E3C95" w:rsidP="006E3C95">
            <w:pPr>
              <w:pStyle w:val="Paragraph"/>
              <w:spacing w:after="0"/>
              <w:jc w:val="right"/>
              <w:rPr>
                <w:noProof/>
              </w:rPr>
            </w:pPr>
            <w:r>
              <w:rPr>
                <w:noProof/>
              </w:rPr>
              <w:t>ex 2904 99 00</w:t>
            </w:r>
          </w:p>
        </w:tc>
        <w:tc>
          <w:tcPr>
            <w:tcW w:w="709" w:type="dxa"/>
          </w:tcPr>
          <w:p w14:paraId="72AECEC3" w14:textId="77777777" w:rsidR="006E3C95" w:rsidRDefault="006E3C95" w:rsidP="006E3C95">
            <w:pPr>
              <w:pStyle w:val="Paragraph"/>
              <w:spacing w:after="0"/>
              <w:jc w:val="center"/>
              <w:rPr>
                <w:noProof/>
              </w:rPr>
            </w:pPr>
            <w:r>
              <w:rPr>
                <w:noProof/>
              </w:rPr>
              <w:t>40</w:t>
            </w:r>
          </w:p>
        </w:tc>
        <w:tc>
          <w:tcPr>
            <w:tcW w:w="3967" w:type="dxa"/>
          </w:tcPr>
          <w:p w14:paraId="373EFF62" w14:textId="77777777" w:rsidR="006E3C95" w:rsidRDefault="006E3C95" w:rsidP="006E3C95">
            <w:pPr>
              <w:pStyle w:val="Paragraph"/>
              <w:spacing w:after="0"/>
              <w:rPr>
                <w:noProof/>
              </w:rPr>
            </w:pPr>
            <w:r>
              <w:rPr>
                <w:noProof/>
              </w:rPr>
              <w:t>4-Chlorobenzenesulphonyl chloride (CAS RN 98-60-2)</w:t>
            </w:r>
          </w:p>
        </w:tc>
        <w:tc>
          <w:tcPr>
            <w:tcW w:w="994" w:type="dxa"/>
          </w:tcPr>
          <w:p w14:paraId="06D825DA" w14:textId="77777777" w:rsidR="006E3C95" w:rsidRDefault="006E3C95" w:rsidP="006E3C95">
            <w:pPr>
              <w:pStyle w:val="Paragraph"/>
              <w:spacing w:after="0"/>
              <w:rPr>
                <w:noProof/>
              </w:rPr>
            </w:pPr>
            <w:r>
              <w:rPr>
                <w:noProof/>
              </w:rPr>
              <w:t>0 %</w:t>
            </w:r>
          </w:p>
        </w:tc>
        <w:tc>
          <w:tcPr>
            <w:tcW w:w="1276" w:type="dxa"/>
          </w:tcPr>
          <w:p w14:paraId="2D30C81B" w14:textId="77777777" w:rsidR="006E3C95" w:rsidRDefault="006E3C95" w:rsidP="006E3C95">
            <w:pPr>
              <w:pStyle w:val="Paragraph"/>
              <w:spacing w:after="0"/>
              <w:rPr>
                <w:noProof/>
              </w:rPr>
            </w:pPr>
            <w:r>
              <w:rPr>
                <w:noProof/>
              </w:rPr>
              <w:t>-</w:t>
            </w:r>
          </w:p>
        </w:tc>
        <w:tc>
          <w:tcPr>
            <w:tcW w:w="992" w:type="dxa"/>
          </w:tcPr>
          <w:p w14:paraId="43797838" w14:textId="77777777" w:rsidR="006E3C95" w:rsidRDefault="006E3C95" w:rsidP="006E3C95">
            <w:pPr>
              <w:pStyle w:val="Paragraph"/>
              <w:spacing w:after="0"/>
              <w:rPr>
                <w:noProof/>
              </w:rPr>
            </w:pPr>
            <w:r>
              <w:rPr>
                <w:noProof/>
              </w:rPr>
              <w:t>31.12.2027</w:t>
            </w:r>
          </w:p>
        </w:tc>
      </w:tr>
      <w:tr w:rsidR="006E3C95" w14:paraId="0C477623" w14:textId="77777777" w:rsidTr="008924C5">
        <w:trPr>
          <w:cantSplit/>
        </w:trPr>
        <w:tc>
          <w:tcPr>
            <w:tcW w:w="779" w:type="dxa"/>
          </w:tcPr>
          <w:p w14:paraId="4808057B" w14:textId="77777777" w:rsidR="006E3C95" w:rsidRDefault="006E3C95" w:rsidP="006E3C95">
            <w:pPr>
              <w:pStyle w:val="Paragraph"/>
              <w:spacing w:after="0"/>
              <w:rPr>
                <w:noProof/>
              </w:rPr>
            </w:pPr>
            <w:r>
              <w:rPr>
                <w:noProof/>
              </w:rPr>
              <w:t>0.7507</w:t>
            </w:r>
          </w:p>
        </w:tc>
        <w:tc>
          <w:tcPr>
            <w:tcW w:w="1276" w:type="dxa"/>
          </w:tcPr>
          <w:p w14:paraId="76C715D9" w14:textId="77777777" w:rsidR="006E3C95" w:rsidRDefault="006E3C95" w:rsidP="006E3C95">
            <w:pPr>
              <w:pStyle w:val="Paragraph"/>
              <w:spacing w:after="0"/>
              <w:jc w:val="right"/>
              <w:rPr>
                <w:noProof/>
              </w:rPr>
            </w:pPr>
            <w:r>
              <w:rPr>
                <w:rStyle w:val="FootnoteReference"/>
                <w:noProof/>
              </w:rPr>
              <w:t>*</w:t>
            </w:r>
            <w:r>
              <w:rPr>
                <w:noProof/>
              </w:rPr>
              <w:t>ex 2904 99 00</w:t>
            </w:r>
          </w:p>
        </w:tc>
        <w:tc>
          <w:tcPr>
            <w:tcW w:w="709" w:type="dxa"/>
          </w:tcPr>
          <w:p w14:paraId="4E9E21B0" w14:textId="77777777" w:rsidR="006E3C95" w:rsidRDefault="006E3C95" w:rsidP="006E3C95">
            <w:pPr>
              <w:pStyle w:val="Paragraph"/>
              <w:spacing w:after="0"/>
              <w:jc w:val="center"/>
              <w:rPr>
                <w:noProof/>
              </w:rPr>
            </w:pPr>
            <w:r>
              <w:rPr>
                <w:noProof/>
              </w:rPr>
              <w:t>45</w:t>
            </w:r>
          </w:p>
        </w:tc>
        <w:tc>
          <w:tcPr>
            <w:tcW w:w="3967" w:type="dxa"/>
          </w:tcPr>
          <w:p w14:paraId="237F4085" w14:textId="77777777" w:rsidR="006E3C95" w:rsidRDefault="006E3C95" w:rsidP="006E3C95">
            <w:pPr>
              <w:pStyle w:val="Paragraph"/>
              <w:spacing w:after="0"/>
              <w:rPr>
                <w:noProof/>
              </w:rPr>
            </w:pPr>
            <w:r>
              <w:rPr>
                <w:noProof/>
              </w:rPr>
              <w:t>2-Nitrobenzenesulfonyl Chloride (CAS RN 1694-92-4)</w:t>
            </w:r>
          </w:p>
        </w:tc>
        <w:tc>
          <w:tcPr>
            <w:tcW w:w="994" w:type="dxa"/>
          </w:tcPr>
          <w:p w14:paraId="63DAF127" w14:textId="77777777" w:rsidR="006E3C95" w:rsidRDefault="006E3C95" w:rsidP="006E3C95">
            <w:pPr>
              <w:pStyle w:val="Paragraph"/>
              <w:spacing w:after="0"/>
              <w:rPr>
                <w:noProof/>
              </w:rPr>
            </w:pPr>
            <w:r>
              <w:rPr>
                <w:noProof/>
              </w:rPr>
              <w:t>0 %</w:t>
            </w:r>
          </w:p>
        </w:tc>
        <w:tc>
          <w:tcPr>
            <w:tcW w:w="1276" w:type="dxa"/>
          </w:tcPr>
          <w:p w14:paraId="61623FE8" w14:textId="77777777" w:rsidR="006E3C95" w:rsidRDefault="006E3C95" w:rsidP="006E3C95">
            <w:pPr>
              <w:pStyle w:val="Paragraph"/>
              <w:spacing w:after="0"/>
              <w:rPr>
                <w:noProof/>
              </w:rPr>
            </w:pPr>
            <w:r>
              <w:rPr>
                <w:noProof/>
              </w:rPr>
              <w:t>-</w:t>
            </w:r>
          </w:p>
        </w:tc>
        <w:tc>
          <w:tcPr>
            <w:tcW w:w="992" w:type="dxa"/>
          </w:tcPr>
          <w:p w14:paraId="113A7FDA" w14:textId="77777777" w:rsidR="006E3C95" w:rsidRDefault="006E3C95" w:rsidP="006E3C95">
            <w:pPr>
              <w:pStyle w:val="Paragraph"/>
              <w:spacing w:after="0"/>
              <w:rPr>
                <w:noProof/>
              </w:rPr>
            </w:pPr>
            <w:r>
              <w:rPr>
                <w:noProof/>
              </w:rPr>
              <w:t>31.12.2024</w:t>
            </w:r>
          </w:p>
        </w:tc>
      </w:tr>
      <w:tr w:rsidR="006E3C95" w14:paraId="3D56431E" w14:textId="77777777" w:rsidTr="008924C5">
        <w:trPr>
          <w:cantSplit/>
        </w:trPr>
        <w:tc>
          <w:tcPr>
            <w:tcW w:w="779" w:type="dxa"/>
          </w:tcPr>
          <w:p w14:paraId="2C8BC913" w14:textId="77777777" w:rsidR="006E3C95" w:rsidRDefault="006E3C95" w:rsidP="006E3C95">
            <w:pPr>
              <w:pStyle w:val="Paragraph"/>
              <w:spacing w:after="0"/>
              <w:rPr>
                <w:noProof/>
              </w:rPr>
            </w:pPr>
            <w:r>
              <w:rPr>
                <w:noProof/>
              </w:rPr>
              <w:t>0.6001</w:t>
            </w:r>
          </w:p>
        </w:tc>
        <w:tc>
          <w:tcPr>
            <w:tcW w:w="1276" w:type="dxa"/>
          </w:tcPr>
          <w:p w14:paraId="09ADA5C3" w14:textId="77777777" w:rsidR="006E3C95" w:rsidRDefault="006E3C95" w:rsidP="006E3C95">
            <w:pPr>
              <w:pStyle w:val="Paragraph"/>
              <w:spacing w:after="0"/>
              <w:jc w:val="right"/>
              <w:rPr>
                <w:noProof/>
              </w:rPr>
            </w:pPr>
            <w:r>
              <w:rPr>
                <w:rStyle w:val="FootnoteReference"/>
                <w:noProof/>
              </w:rPr>
              <w:t>*</w:t>
            </w:r>
            <w:r>
              <w:rPr>
                <w:noProof/>
              </w:rPr>
              <w:t>ex 2904 99 00</w:t>
            </w:r>
          </w:p>
        </w:tc>
        <w:tc>
          <w:tcPr>
            <w:tcW w:w="709" w:type="dxa"/>
          </w:tcPr>
          <w:p w14:paraId="65BCE4BB" w14:textId="77777777" w:rsidR="006E3C95" w:rsidRDefault="006E3C95" w:rsidP="006E3C95">
            <w:pPr>
              <w:pStyle w:val="Paragraph"/>
              <w:spacing w:after="0"/>
              <w:jc w:val="center"/>
              <w:rPr>
                <w:noProof/>
              </w:rPr>
            </w:pPr>
            <w:r>
              <w:rPr>
                <w:noProof/>
              </w:rPr>
              <w:t>50</w:t>
            </w:r>
          </w:p>
        </w:tc>
        <w:tc>
          <w:tcPr>
            <w:tcW w:w="3967" w:type="dxa"/>
          </w:tcPr>
          <w:p w14:paraId="1A9FD14C" w14:textId="77777777" w:rsidR="006E3C95" w:rsidRDefault="006E3C95" w:rsidP="006E3C95">
            <w:pPr>
              <w:pStyle w:val="Paragraph"/>
              <w:spacing w:after="0"/>
              <w:rPr>
                <w:noProof/>
              </w:rPr>
            </w:pPr>
            <w:r>
              <w:rPr>
                <w:noProof/>
              </w:rPr>
              <w:t>Ethanesulphonyl chloride (CAS RN 594-44-5)</w:t>
            </w:r>
          </w:p>
        </w:tc>
        <w:tc>
          <w:tcPr>
            <w:tcW w:w="994" w:type="dxa"/>
          </w:tcPr>
          <w:p w14:paraId="002D11A7" w14:textId="77777777" w:rsidR="006E3C95" w:rsidRDefault="006E3C95" w:rsidP="006E3C95">
            <w:pPr>
              <w:pStyle w:val="Paragraph"/>
              <w:spacing w:after="0"/>
              <w:rPr>
                <w:noProof/>
              </w:rPr>
            </w:pPr>
            <w:r>
              <w:rPr>
                <w:noProof/>
              </w:rPr>
              <w:t>0 %</w:t>
            </w:r>
          </w:p>
        </w:tc>
        <w:tc>
          <w:tcPr>
            <w:tcW w:w="1276" w:type="dxa"/>
          </w:tcPr>
          <w:p w14:paraId="5C0ADA41" w14:textId="77777777" w:rsidR="006E3C95" w:rsidRDefault="006E3C95" w:rsidP="006E3C95">
            <w:pPr>
              <w:pStyle w:val="Paragraph"/>
              <w:spacing w:after="0"/>
              <w:rPr>
                <w:noProof/>
              </w:rPr>
            </w:pPr>
            <w:r>
              <w:rPr>
                <w:noProof/>
              </w:rPr>
              <w:t>-</w:t>
            </w:r>
          </w:p>
        </w:tc>
        <w:tc>
          <w:tcPr>
            <w:tcW w:w="992" w:type="dxa"/>
          </w:tcPr>
          <w:p w14:paraId="2763DE5C" w14:textId="77777777" w:rsidR="006E3C95" w:rsidRDefault="006E3C95" w:rsidP="006E3C95">
            <w:pPr>
              <w:pStyle w:val="Paragraph"/>
              <w:spacing w:after="0"/>
              <w:rPr>
                <w:noProof/>
              </w:rPr>
            </w:pPr>
            <w:r>
              <w:rPr>
                <w:noProof/>
              </w:rPr>
              <w:t>31.12.2024</w:t>
            </w:r>
          </w:p>
        </w:tc>
      </w:tr>
      <w:tr w:rsidR="006E3C95" w14:paraId="16A8C424" w14:textId="77777777" w:rsidTr="008924C5">
        <w:trPr>
          <w:cantSplit/>
        </w:trPr>
        <w:tc>
          <w:tcPr>
            <w:tcW w:w="779" w:type="dxa"/>
          </w:tcPr>
          <w:p w14:paraId="3159AB9E" w14:textId="77777777" w:rsidR="006E3C95" w:rsidRDefault="006E3C95" w:rsidP="006E3C95">
            <w:pPr>
              <w:pStyle w:val="Paragraph"/>
              <w:spacing w:after="0"/>
              <w:rPr>
                <w:noProof/>
              </w:rPr>
            </w:pPr>
            <w:r>
              <w:rPr>
                <w:noProof/>
              </w:rPr>
              <w:t>0.7957</w:t>
            </w:r>
          </w:p>
        </w:tc>
        <w:tc>
          <w:tcPr>
            <w:tcW w:w="1276" w:type="dxa"/>
          </w:tcPr>
          <w:p w14:paraId="58199E72" w14:textId="77777777" w:rsidR="006E3C95" w:rsidRDefault="006E3C95" w:rsidP="006E3C95">
            <w:pPr>
              <w:pStyle w:val="Paragraph"/>
              <w:spacing w:after="0"/>
              <w:jc w:val="right"/>
              <w:rPr>
                <w:noProof/>
              </w:rPr>
            </w:pPr>
            <w:r>
              <w:rPr>
                <w:noProof/>
              </w:rPr>
              <w:t>ex 2904 99 00</w:t>
            </w:r>
          </w:p>
        </w:tc>
        <w:tc>
          <w:tcPr>
            <w:tcW w:w="709" w:type="dxa"/>
          </w:tcPr>
          <w:p w14:paraId="69E05148" w14:textId="77777777" w:rsidR="006E3C95" w:rsidRDefault="006E3C95" w:rsidP="006E3C95">
            <w:pPr>
              <w:pStyle w:val="Paragraph"/>
              <w:spacing w:after="0"/>
              <w:jc w:val="center"/>
              <w:rPr>
                <w:noProof/>
              </w:rPr>
            </w:pPr>
            <w:r>
              <w:rPr>
                <w:noProof/>
              </w:rPr>
              <w:t>55</w:t>
            </w:r>
          </w:p>
        </w:tc>
        <w:tc>
          <w:tcPr>
            <w:tcW w:w="3967" w:type="dxa"/>
          </w:tcPr>
          <w:p w14:paraId="5D9B1723" w14:textId="77777777" w:rsidR="006E3C95" w:rsidRDefault="006E3C95" w:rsidP="006E3C95">
            <w:pPr>
              <w:pStyle w:val="Paragraph"/>
              <w:spacing w:after="0"/>
              <w:rPr>
                <w:noProof/>
              </w:rPr>
            </w:pPr>
            <w:r>
              <w:rPr>
                <w:noProof/>
              </w:rPr>
              <w:t>2,4-Dichloro-1,3-dinitro-5-(trifluoromethyl)benzene (CAS RN 29091-09-6) with a purity by weight of 96 % or more</w:t>
            </w:r>
          </w:p>
        </w:tc>
        <w:tc>
          <w:tcPr>
            <w:tcW w:w="994" w:type="dxa"/>
          </w:tcPr>
          <w:p w14:paraId="21D38DB5" w14:textId="77777777" w:rsidR="006E3C95" w:rsidRDefault="006E3C95" w:rsidP="006E3C95">
            <w:pPr>
              <w:pStyle w:val="Paragraph"/>
              <w:spacing w:after="0"/>
              <w:rPr>
                <w:noProof/>
              </w:rPr>
            </w:pPr>
            <w:r>
              <w:rPr>
                <w:noProof/>
              </w:rPr>
              <w:t>0 %</w:t>
            </w:r>
          </w:p>
        </w:tc>
        <w:tc>
          <w:tcPr>
            <w:tcW w:w="1276" w:type="dxa"/>
          </w:tcPr>
          <w:p w14:paraId="4BF0131F" w14:textId="77777777" w:rsidR="006E3C95" w:rsidRDefault="006E3C95" w:rsidP="006E3C95">
            <w:pPr>
              <w:pStyle w:val="Paragraph"/>
              <w:spacing w:after="0"/>
              <w:rPr>
                <w:noProof/>
              </w:rPr>
            </w:pPr>
            <w:r>
              <w:rPr>
                <w:noProof/>
              </w:rPr>
              <w:t>-</w:t>
            </w:r>
          </w:p>
        </w:tc>
        <w:tc>
          <w:tcPr>
            <w:tcW w:w="992" w:type="dxa"/>
          </w:tcPr>
          <w:p w14:paraId="541A7935" w14:textId="77777777" w:rsidR="006E3C95" w:rsidRDefault="006E3C95" w:rsidP="006E3C95">
            <w:pPr>
              <w:pStyle w:val="Paragraph"/>
              <w:spacing w:after="0"/>
              <w:rPr>
                <w:noProof/>
              </w:rPr>
            </w:pPr>
            <w:r>
              <w:rPr>
                <w:noProof/>
              </w:rPr>
              <w:t>31.12.2025</w:t>
            </w:r>
          </w:p>
        </w:tc>
      </w:tr>
      <w:tr w:rsidR="006E3C95" w14:paraId="64304C99" w14:textId="77777777" w:rsidTr="008924C5">
        <w:trPr>
          <w:cantSplit/>
        </w:trPr>
        <w:tc>
          <w:tcPr>
            <w:tcW w:w="779" w:type="dxa"/>
          </w:tcPr>
          <w:p w14:paraId="63796368" w14:textId="77777777" w:rsidR="006E3C95" w:rsidRDefault="006E3C95" w:rsidP="006E3C95">
            <w:pPr>
              <w:pStyle w:val="Paragraph"/>
              <w:spacing w:after="0"/>
              <w:rPr>
                <w:noProof/>
              </w:rPr>
            </w:pPr>
            <w:r>
              <w:rPr>
                <w:noProof/>
              </w:rPr>
              <w:t>0.6407</w:t>
            </w:r>
          </w:p>
        </w:tc>
        <w:tc>
          <w:tcPr>
            <w:tcW w:w="1276" w:type="dxa"/>
          </w:tcPr>
          <w:p w14:paraId="42E76DD0" w14:textId="77777777" w:rsidR="006E3C95" w:rsidRDefault="006E3C95" w:rsidP="006E3C95">
            <w:pPr>
              <w:pStyle w:val="Paragraph"/>
              <w:spacing w:after="0"/>
              <w:jc w:val="right"/>
              <w:rPr>
                <w:noProof/>
              </w:rPr>
            </w:pPr>
            <w:r>
              <w:rPr>
                <w:noProof/>
              </w:rPr>
              <w:t>ex 2904 99 00</w:t>
            </w:r>
          </w:p>
        </w:tc>
        <w:tc>
          <w:tcPr>
            <w:tcW w:w="709" w:type="dxa"/>
          </w:tcPr>
          <w:p w14:paraId="436CA705" w14:textId="77777777" w:rsidR="006E3C95" w:rsidRDefault="006E3C95" w:rsidP="006E3C95">
            <w:pPr>
              <w:pStyle w:val="Paragraph"/>
              <w:spacing w:after="0"/>
              <w:jc w:val="center"/>
              <w:rPr>
                <w:noProof/>
              </w:rPr>
            </w:pPr>
            <w:r>
              <w:rPr>
                <w:noProof/>
              </w:rPr>
              <w:t>60</w:t>
            </w:r>
          </w:p>
        </w:tc>
        <w:tc>
          <w:tcPr>
            <w:tcW w:w="3967" w:type="dxa"/>
          </w:tcPr>
          <w:p w14:paraId="3A503838" w14:textId="77777777" w:rsidR="006E3C95" w:rsidRDefault="006E3C95" w:rsidP="006E3C95">
            <w:pPr>
              <w:pStyle w:val="Paragraph"/>
              <w:spacing w:after="0"/>
              <w:rPr>
                <w:noProof/>
              </w:rPr>
            </w:pPr>
            <w:r>
              <w:rPr>
                <w:noProof/>
              </w:rPr>
              <w:t>4,4'-Dinitrostilbene-2,2'-disulfonic acid (CAS RN 128-42-7)</w:t>
            </w:r>
          </w:p>
        </w:tc>
        <w:tc>
          <w:tcPr>
            <w:tcW w:w="994" w:type="dxa"/>
          </w:tcPr>
          <w:p w14:paraId="3289882C" w14:textId="77777777" w:rsidR="006E3C95" w:rsidRDefault="006E3C95" w:rsidP="006E3C95">
            <w:pPr>
              <w:pStyle w:val="Paragraph"/>
              <w:spacing w:after="0"/>
              <w:rPr>
                <w:noProof/>
              </w:rPr>
            </w:pPr>
            <w:r>
              <w:rPr>
                <w:noProof/>
              </w:rPr>
              <w:t>0 %</w:t>
            </w:r>
          </w:p>
        </w:tc>
        <w:tc>
          <w:tcPr>
            <w:tcW w:w="1276" w:type="dxa"/>
          </w:tcPr>
          <w:p w14:paraId="6139D2EE" w14:textId="77777777" w:rsidR="006E3C95" w:rsidRDefault="006E3C95" w:rsidP="006E3C95">
            <w:pPr>
              <w:pStyle w:val="Paragraph"/>
              <w:spacing w:after="0"/>
              <w:rPr>
                <w:noProof/>
              </w:rPr>
            </w:pPr>
            <w:r>
              <w:rPr>
                <w:noProof/>
              </w:rPr>
              <w:t>-</w:t>
            </w:r>
          </w:p>
        </w:tc>
        <w:tc>
          <w:tcPr>
            <w:tcW w:w="992" w:type="dxa"/>
          </w:tcPr>
          <w:p w14:paraId="025DD13A" w14:textId="77777777" w:rsidR="006E3C95" w:rsidRDefault="006E3C95" w:rsidP="006E3C95">
            <w:pPr>
              <w:pStyle w:val="Paragraph"/>
              <w:spacing w:after="0"/>
              <w:rPr>
                <w:noProof/>
              </w:rPr>
            </w:pPr>
            <w:r>
              <w:rPr>
                <w:noProof/>
              </w:rPr>
              <w:t>31.12.2024</w:t>
            </w:r>
          </w:p>
        </w:tc>
      </w:tr>
      <w:tr w:rsidR="006E3C95" w14:paraId="431DC820" w14:textId="77777777" w:rsidTr="008924C5">
        <w:trPr>
          <w:cantSplit/>
        </w:trPr>
        <w:tc>
          <w:tcPr>
            <w:tcW w:w="779" w:type="dxa"/>
          </w:tcPr>
          <w:p w14:paraId="2BF78212" w14:textId="77777777" w:rsidR="006E3C95" w:rsidRDefault="006E3C95" w:rsidP="006E3C95">
            <w:pPr>
              <w:pStyle w:val="Paragraph"/>
              <w:spacing w:after="0"/>
              <w:rPr>
                <w:noProof/>
              </w:rPr>
            </w:pPr>
            <w:r>
              <w:rPr>
                <w:noProof/>
              </w:rPr>
              <w:t>0.8160</w:t>
            </w:r>
          </w:p>
        </w:tc>
        <w:tc>
          <w:tcPr>
            <w:tcW w:w="1276" w:type="dxa"/>
          </w:tcPr>
          <w:p w14:paraId="5145BA04" w14:textId="77777777" w:rsidR="006E3C95" w:rsidRDefault="006E3C95" w:rsidP="006E3C95">
            <w:pPr>
              <w:pStyle w:val="Paragraph"/>
              <w:spacing w:after="0"/>
              <w:jc w:val="right"/>
              <w:rPr>
                <w:noProof/>
              </w:rPr>
            </w:pPr>
            <w:r>
              <w:rPr>
                <w:noProof/>
              </w:rPr>
              <w:t>ex 2904 99 00</w:t>
            </w:r>
          </w:p>
        </w:tc>
        <w:tc>
          <w:tcPr>
            <w:tcW w:w="709" w:type="dxa"/>
          </w:tcPr>
          <w:p w14:paraId="7AFDFE3F" w14:textId="77777777" w:rsidR="006E3C95" w:rsidRDefault="006E3C95" w:rsidP="006E3C95">
            <w:pPr>
              <w:pStyle w:val="Paragraph"/>
              <w:spacing w:after="0"/>
              <w:jc w:val="center"/>
              <w:rPr>
                <w:noProof/>
              </w:rPr>
            </w:pPr>
            <w:r>
              <w:rPr>
                <w:noProof/>
              </w:rPr>
              <w:t>65</w:t>
            </w:r>
          </w:p>
        </w:tc>
        <w:tc>
          <w:tcPr>
            <w:tcW w:w="3967" w:type="dxa"/>
          </w:tcPr>
          <w:p w14:paraId="7D0FAC12" w14:textId="77777777" w:rsidR="006E3C95" w:rsidRDefault="006E3C95" w:rsidP="006E3C95">
            <w:pPr>
              <w:pStyle w:val="Paragraph"/>
              <w:spacing w:after="0"/>
              <w:rPr>
                <w:noProof/>
              </w:rPr>
            </w:pPr>
            <w:r>
              <w:rPr>
                <w:noProof/>
              </w:rPr>
              <w:t>4-Nitrotoluene-2-sulphonic acid (CAS RN 121-03-9) in powder form, with a purity by weight of 80 % or more and a content of water by weight of 15 % or more</w:t>
            </w:r>
          </w:p>
        </w:tc>
        <w:tc>
          <w:tcPr>
            <w:tcW w:w="994" w:type="dxa"/>
          </w:tcPr>
          <w:p w14:paraId="5D493209" w14:textId="77777777" w:rsidR="006E3C95" w:rsidRDefault="006E3C95" w:rsidP="006E3C95">
            <w:pPr>
              <w:pStyle w:val="Paragraph"/>
              <w:spacing w:after="0"/>
              <w:rPr>
                <w:noProof/>
              </w:rPr>
            </w:pPr>
            <w:r>
              <w:rPr>
                <w:noProof/>
              </w:rPr>
              <w:t>0 %</w:t>
            </w:r>
          </w:p>
        </w:tc>
        <w:tc>
          <w:tcPr>
            <w:tcW w:w="1276" w:type="dxa"/>
          </w:tcPr>
          <w:p w14:paraId="5C117B14" w14:textId="77777777" w:rsidR="006E3C95" w:rsidRDefault="006E3C95" w:rsidP="006E3C95">
            <w:pPr>
              <w:pStyle w:val="Paragraph"/>
              <w:spacing w:after="0"/>
              <w:rPr>
                <w:noProof/>
              </w:rPr>
            </w:pPr>
            <w:r>
              <w:rPr>
                <w:noProof/>
              </w:rPr>
              <w:t>-</w:t>
            </w:r>
          </w:p>
        </w:tc>
        <w:tc>
          <w:tcPr>
            <w:tcW w:w="992" w:type="dxa"/>
          </w:tcPr>
          <w:p w14:paraId="25AB991E" w14:textId="77777777" w:rsidR="006E3C95" w:rsidRDefault="006E3C95" w:rsidP="006E3C95">
            <w:pPr>
              <w:pStyle w:val="Paragraph"/>
              <w:spacing w:after="0"/>
              <w:rPr>
                <w:noProof/>
              </w:rPr>
            </w:pPr>
            <w:r>
              <w:rPr>
                <w:noProof/>
              </w:rPr>
              <w:t>31.12.2026</w:t>
            </w:r>
          </w:p>
        </w:tc>
      </w:tr>
      <w:tr w:rsidR="006E3C95" w14:paraId="3540D084" w14:textId="77777777" w:rsidTr="008924C5">
        <w:trPr>
          <w:cantSplit/>
        </w:trPr>
        <w:tc>
          <w:tcPr>
            <w:tcW w:w="779" w:type="dxa"/>
          </w:tcPr>
          <w:p w14:paraId="68933E40" w14:textId="77777777" w:rsidR="006E3C95" w:rsidRDefault="006E3C95" w:rsidP="006E3C95">
            <w:pPr>
              <w:pStyle w:val="Paragraph"/>
              <w:spacing w:after="0"/>
              <w:rPr>
                <w:noProof/>
              </w:rPr>
            </w:pPr>
            <w:r>
              <w:rPr>
                <w:noProof/>
              </w:rPr>
              <w:t>0.6270</w:t>
            </w:r>
          </w:p>
        </w:tc>
        <w:tc>
          <w:tcPr>
            <w:tcW w:w="1276" w:type="dxa"/>
          </w:tcPr>
          <w:p w14:paraId="73C81A27" w14:textId="77777777" w:rsidR="006E3C95" w:rsidRDefault="006E3C95" w:rsidP="006E3C95">
            <w:pPr>
              <w:pStyle w:val="Paragraph"/>
              <w:spacing w:after="0"/>
              <w:jc w:val="right"/>
              <w:rPr>
                <w:noProof/>
              </w:rPr>
            </w:pPr>
            <w:r>
              <w:rPr>
                <w:noProof/>
              </w:rPr>
              <w:t>ex 2904 99 00</w:t>
            </w:r>
          </w:p>
        </w:tc>
        <w:tc>
          <w:tcPr>
            <w:tcW w:w="709" w:type="dxa"/>
          </w:tcPr>
          <w:p w14:paraId="5EA04280" w14:textId="77777777" w:rsidR="006E3C95" w:rsidRDefault="006E3C95" w:rsidP="006E3C95">
            <w:pPr>
              <w:pStyle w:val="Paragraph"/>
              <w:spacing w:after="0"/>
              <w:jc w:val="center"/>
              <w:rPr>
                <w:noProof/>
              </w:rPr>
            </w:pPr>
            <w:r>
              <w:rPr>
                <w:noProof/>
              </w:rPr>
              <w:t>70</w:t>
            </w:r>
          </w:p>
        </w:tc>
        <w:tc>
          <w:tcPr>
            <w:tcW w:w="3967" w:type="dxa"/>
          </w:tcPr>
          <w:p w14:paraId="45241DEA" w14:textId="77777777" w:rsidR="006E3C95" w:rsidRDefault="006E3C95" w:rsidP="006E3C95">
            <w:pPr>
              <w:pStyle w:val="Paragraph"/>
              <w:spacing w:after="0"/>
              <w:rPr>
                <w:noProof/>
              </w:rPr>
            </w:pPr>
            <w:r>
              <w:rPr>
                <w:noProof/>
              </w:rPr>
              <w:t>1-Chloro-4-nitrobenzene (CAS RN 100-00-5)</w:t>
            </w:r>
          </w:p>
        </w:tc>
        <w:tc>
          <w:tcPr>
            <w:tcW w:w="994" w:type="dxa"/>
          </w:tcPr>
          <w:p w14:paraId="159C65B0" w14:textId="77777777" w:rsidR="006E3C95" w:rsidRDefault="006E3C95" w:rsidP="006E3C95">
            <w:pPr>
              <w:pStyle w:val="Paragraph"/>
              <w:spacing w:after="0"/>
              <w:rPr>
                <w:noProof/>
              </w:rPr>
            </w:pPr>
            <w:r>
              <w:rPr>
                <w:noProof/>
              </w:rPr>
              <w:t>0 %</w:t>
            </w:r>
          </w:p>
        </w:tc>
        <w:tc>
          <w:tcPr>
            <w:tcW w:w="1276" w:type="dxa"/>
          </w:tcPr>
          <w:p w14:paraId="2BF5D5F3" w14:textId="77777777" w:rsidR="006E3C95" w:rsidRDefault="006E3C95" w:rsidP="006E3C95">
            <w:pPr>
              <w:pStyle w:val="Paragraph"/>
              <w:spacing w:after="0"/>
              <w:rPr>
                <w:noProof/>
              </w:rPr>
            </w:pPr>
            <w:r>
              <w:rPr>
                <w:noProof/>
              </w:rPr>
              <w:t>-</w:t>
            </w:r>
          </w:p>
        </w:tc>
        <w:tc>
          <w:tcPr>
            <w:tcW w:w="992" w:type="dxa"/>
          </w:tcPr>
          <w:p w14:paraId="111D89EC" w14:textId="77777777" w:rsidR="006E3C95" w:rsidRDefault="006E3C95" w:rsidP="006E3C95">
            <w:pPr>
              <w:pStyle w:val="Paragraph"/>
              <w:spacing w:after="0"/>
              <w:rPr>
                <w:noProof/>
              </w:rPr>
            </w:pPr>
            <w:r>
              <w:rPr>
                <w:noProof/>
              </w:rPr>
              <w:t>31.12.2024</w:t>
            </w:r>
          </w:p>
        </w:tc>
      </w:tr>
      <w:tr w:rsidR="006E3C95" w14:paraId="67C0D3C0" w14:textId="77777777" w:rsidTr="008924C5">
        <w:trPr>
          <w:cantSplit/>
        </w:trPr>
        <w:tc>
          <w:tcPr>
            <w:tcW w:w="779" w:type="dxa"/>
          </w:tcPr>
          <w:p w14:paraId="128C311F" w14:textId="77777777" w:rsidR="006E3C95" w:rsidRDefault="006E3C95" w:rsidP="006E3C95">
            <w:pPr>
              <w:pStyle w:val="Paragraph"/>
              <w:spacing w:after="0"/>
              <w:rPr>
                <w:noProof/>
              </w:rPr>
            </w:pPr>
            <w:r>
              <w:rPr>
                <w:noProof/>
              </w:rPr>
              <w:t>0.6560</w:t>
            </w:r>
          </w:p>
        </w:tc>
        <w:tc>
          <w:tcPr>
            <w:tcW w:w="1276" w:type="dxa"/>
          </w:tcPr>
          <w:p w14:paraId="27452B95" w14:textId="77777777" w:rsidR="006E3C95" w:rsidRDefault="006E3C95" w:rsidP="006E3C95">
            <w:pPr>
              <w:pStyle w:val="Paragraph"/>
              <w:spacing w:after="0"/>
              <w:jc w:val="right"/>
              <w:rPr>
                <w:noProof/>
              </w:rPr>
            </w:pPr>
            <w:r>
              <w:rPr>
                <w:noProof/>
              </w:rPr>
              <w:t>ex 2904 99 00</w:t>
            </w:r>
          </w:p>
        </w:tc>
        <w:tc>
          <w:tcPr>
            <w:tcW w:w="709" w:type="dxa"/>
          </w:tcPr>
          <w:p w14:paraId="23A5CB3F" w14:textId="77777777" w:rsidR="006E3C95" w:rsidRDefault="006E3C95" w:rsidP="006E3C95">
            <w:pPr>
              <w:pStyle w:val="Paragraph"/>
              <w:spacing w:after="0"/>
              <w:jc w:val="center"/>
              <w:rPr>
                <w:noProof/>
              </w:rPr>
            </w:pPr>
            <w:r>
              <w:rPr>
                <w:noProof/>
              </w:rPr>
              <w:t>80</w:t>
            </w:r>
          </w:p>
        </w:tc>
        <w:tc>
          <w:tcPr>
            <w:tcW w:w="3967" w:type="dxa"/>
          </w:tcPr>
          <w:p w14:paraId="2A72FABE" w14:textId="77777777" w:rsidR="006E3C95" w:rsidRDefault="006E3C95" w:rsidP="006E3C95">
            <w:pPr>
              <w:pStyle w:val="Paragraph"/>
              <w:spacing w:after="0"/>
              <w:rPr>
                <w:noProof/>
              </w:rPr>
            </w:pPr>
            <w:r>
              <w:rPr>
                <w:noProof/>
              </w:rPr>
              <w:t>1-Chloro-2-nitrobenzene (CAS RN 88-73-3)</w:t>
            </w:r>
          </w:p>
        </w:tc>
        <w:tc>
          <w:tcPr>
            <w:tcW w:w="994" w:type="dxa"/>
          </w:tcPr>
          <w:p w14:paraId="180A101C" w14:textId="77777777" w:rsidR="006E3C95" w:rsidRDefault="006E3C95" w:rsidP="006E3C95">
            <w:pPr>
              <w:pStyle w:val="Paragraph"/>
              <w:spacing w:after="0"/>
              <w:rPr>
                <w:noProof/>
              </w:rPr>
            </w:pPr>
            <w:r>
              <w:rPr>
                <w:noProof/>
              </w:rPr>
              <w:t>0 %</w:t>
            </w:r>
          </w:p>
        </w:tc>
        <w:tc>
          <w:tcPr>
            <w:tcW w:w="1276" w:type="dxa"/>
          </w:tcPr>
          <w:p w14:paraId="5518C7C8" w14:textId="77777777" w:rsidR="006E3C95" w:rsidRDefault="006E3C95" w:rsidP="006E3C95">
            <w:pPr>
              <w:pStyle w:val="Paragraph"/>
              <w:spacing w:after="0"/>
              <w:rPr>
                <w:noProof/>
              </w:rPr>
            </w:pPr>
            <w:r>
              <w:rPr>
                <w:noProof/>
              </w:rPr>
              <w:t>-</w:t>
            </w:r>
          </w:p>
        </w:tc>
        <w:tc>
          <w:tcPr>
            <w:tcW w:w="992" w:type="dxa"/>
          </w:tcPr>
          <w:p w14:paraId="32B513AE" w14:textId="77777777" w:rsidR="006E3C95" w:rsidRDefault="006E3C95" w:rsidP="006E3C95">
            <w:pPr>
              <w:pStyle w:val="Paragraph"/>
              <w:spacing w:after="0"/>
              <w:rPr>
                <w:noProof/>
              </w:rPr>
            </w:pPr>
            <w:r>
              <w:rPr>
                <w:noProof/>
              </w:rPr>
              <w:t>31.12.2024</w:t>
            </w:r>
          </w:p>
        </w:tc>
      </w:tr>
      <w:tr w:rsidR="006E3C95" w14:paraId="13B2C451" w14:textId="77777777" w:rsidTr="008924C5">
        <w:trPr>
          <w:cantSplit/>
        </w:trPr>
        <w:tc>
          <w:tcPr>
            <w:tcW w:w="779" w:type="dxa"/>
          </w:tcPr>
          <w:p w14:paraId="6B8848E9" w14:textId="77777777" w:rsidR="006E3C95" w:rsidRDefault="006E3C95" w:rsidP="006E3C95">
            <w:pPr>
              <w:pStyle w:val="Paragraph"/>
              <w:spacing w:after="0"/>
              <w:rPr>
                <w:noProof/>
              </w:rPr>
            </w:pPr>
            <w:r>
              <w:rPr>
                <w:noProof/>
              </w:rPr>
              <w:t>0.6186</w:t>
            </w:r>
          </w:p>
        </w:tc>
        <w:tc>
          <w:tcPr>
            <w:tcW w:w="1276" w:type="dxa"/>
          </w:tcPr>
          <w:p w14:paraId="6661FC84" w14:textId="77777777" w:rsidR="006E3C95" w:rsidRDefault="006E3C95" w:rsidP="006E3C95">
            <w:pPr>
              <w:pStyle w:val="Paragraph"/>
              <w:spacing w:after="0"/>
              <w:jc w:val="right"/>
              <w:rPr>
                <w:noProof/>
              </w:rPr>
            </w:pPr>
            <w:r>
              <w:rPr>
                <w:rStyle w:val="FootnoteReference"/>
                <w:noProof/>
              </w:rPr>
              <w:t>*</w:t>
            </w:r>
            <w:r>
              <w:rPr>
                <w:noProof/>
              </w:rPr>
              <w:t>ex 2905 11 00</w:t>
            </w:r>
          </w:p>
        </w:tc>
        <w:tc>
          <w:tcPr>
            <w:tcW w:w="709" w:type="dxa"/>
          </w:tcPr>
          <w:p w14:paraId="5821471E" w14:textId="77777777" w:rsidR="006E3C95" w:rsidRDefault="006E3C95" w:rsidP="006E3C95">
            <w:pPr>
              <w:pStyle w:val="Paragraph"/>
              <w:spacing w:after="0"/>
              <w:jc w:val="center"/>
              <w:rPr>
                <w:noProof/>
              </w:rPr>
            </w:pPr>
            <w:r>
              <w:rPr>
                <w:noProof/>
              </w:rPr>
              <w:t>10</w:t>
            </w:r>
          </w:p>
        </w:tc>
        <w:tc>
          <w:tcPr>
            <w:tcW w:w="3967" w:type="dxa"/>
          </w:tcPr>
          <w:p w14:paraId="0FB22AB6" w14:textId="77777777" w:rsidR="006E3C95" w:rsidRDefault="006E3C95" w:rsidP="006E3C95">
            <w:pPr>
              <w:pStyle w:val="Paragraph"/>
              <w:spacing w:after="0"/>
              <w:rPr>
                <w:noProof/>
              </w:rPr>
            </w:pPr>
            <w:r>
              <w:rPr>
                <w:noProof/>
              </w:rPr>
              <w:t>Methanol (CAS RN 67-56-1) with a purity of 99,85 % by weight or more  </w:t>
            </w:r>
          </w:p>
        </w:tc>
        <w:tc>
          <w:tcPr>
            <w:tcW w:w="994" w:type="dxa"/>
          </w:tcPr>
          <w:p w14:paraId="411D2F4E" w14:textId="77777777" w:rsidR="006E3C95" w:rsidRDefault="006E3C95" w:rsidP="006E3C95">
            <w:pPr>
              <w:pStyle w:val="Paragraph"/>
              <w:spacing w:after="0"/>
              <w:rPr>
                <w:noProof/>
              </w:rPr>
            </w:pPr>
            <w:r>
              <w:rPr>
                <w:noProof/>
              </w:rPr>
              <w:t>0 %</w:t>
            </w:r>
          </w:p>
        </w:tc>
        <w:tc>
          <w:tcPr>
            <w:tcW w:w="1276" w:type="dxa"/>
          </w:tcPr>
          <w:p w14:paraId="17AC9D1A" w14:textId="77777777" w:rsidR="006E3C95" w:rsidRDefault="006E3C95" w:rsidP="006E3C95">
            <w:pPr>
              <w:pStyle w:val="Paragraph"/>
              <w:spacing w:after="0"/>
              <w:rPr>
                <w:noProof/>
              </w:rPr>
            </w:pPr>
            <w:r>
              <w:rPr>
                <w:noProof/>
              </w:rPr>
              <w:t>-</w:t>
            </w:r>
          </w:p>
        </w:tc>
        <w:tc>
          <w:tcPr>
            <w:tcW w:w="992" w:type="dxa"/>
          </w:tcPr>
          <w:p w14:paraId="5413B926" w14:textId="77777777" w:rsidR="006E3C95" w:rsidRDefault="006E3C95" w:rsidP="006E3C95">
            <w:pPr>
              <w:pStyle w:val="Paragraph"/>
              <w:spacing w:after="0"/>
              <w:rPr>
                <w:noProof/>
              </w:rPr>
            </w:pPr>
            <w:r>
              <w:rPr>
                <w:noProof/>
              </w:rPr>
              <w:t>31.12.2024</w:t>
            </w:r>
          </w:p>
        </w:tc>
      </w:tr>
      <w:tr w:rsidR="006E3C95" w14:paraId="4226205D" w14:textId="77777777" w:rsidTr="008924C5">
        <w:trPr>
          <w:cantSplit/>
        </w:trPr>
        <w:tc>
          <w:tcPr>
            <w:tcW w:w="779" w:type="dxa"/>
          </w:tcPr>
          <w:p w14:paraId="4C222547" w14:textId="77777777" w:rsidR="006E3C95" w:rsidRDefault="006E3C95" w:rsidP="006E3C95">
            <w:pPr>
              <w:pStyle w:val="Paragraph"/>
              <w:spacing w:after="0"/>
              <w:rPr>
                <w:noProof/>
              </w:rPr>
            </w:pPr>
            <w:r>
              <w:rPr>
                <w:noProof/>
              </w:rPr>
              <w:t>0.2967</w:t>
            </w:r>
          </w:p>
        </w:tc>
        <w:tc>
          <w:tcPr>
            <w:tcW w:w="1276" w:type="dxa"/>
          </w:tcPr>
          <w:p w14:paraId="54FCE411" w14:textId="77777777" w:rsidR="006E3C95" w:rsidRDefault="006E3C95" w:rsidP="006E3C95">
            <w:pPr>
              <w:pStyle w:val="Paragraph"/>
              <w:spacing w:after="0"/>
              <w:jc w:val="right"/>
              <w:rPr>
                <w:noProof/>
              </w:rPr>
            </w:pPr>
            <w:r>
              <w:rPr>
                <w:rStyle w:val="FootnoteReference"/>
                <w:noProof/>
              </w:rPr>
              <w:t>*</w:t>
            </w:r>
            <w:r>
              <w:rPr>
                <w:noProof/>
              </w:rPr>
              <w:t>ex 2905 19 00</w:t>
            </w:r>
          </w:p>
        </w:tc>
        <w:tc>
          <w:tcPr>
            <w:tcW w:w="709" w:type="dxa"/>
          </w:tcPr>
          <w:p w14:paraId="04C640C3" w14:textId="77777777" w:rsidR="006E3C95" w:rsidRDefault="006E3C95" w:rsidP="006E3C95">
            <w:pPr>
              <w:pStyle w:val="Paragraph"/>
              <w:spacing w:after="0"/>
              <w:jc w:val="center"/>
              <w:rPr>
                <w:noProof/>
              </w:rPr>
            </w:pPr>
            <w:r>
              <w:rPr>
                <w:noProof/>
              </w:rPr>
              <w:t>11</w:t>
            </w:r>
          </w:p>
        </w:tc>
        <w:tc>
          <w:tcPr>
            <w:tcW w:w="3967" w:type="dxa"/>
          </w:tcPr>
          <w:p w14:paraId="44AF317C" w14:textId="77777777" w:rsidR="006E3C95" w:rsidRDefault="006E3C95" w:rsidP="006E3C95">
            <w:pPr>
              <w:pStyle w:val="Paragraph"/>
              <w:spacing w:after="0"/>
              <w:rPr>
                <w:noProof/>
              </w:rPr>
            </w:pPr>
            <w:r>
              <w:rPr>
                <w:noProof/>
              </w:rPr>
              <w:t>Potassium tert-butanolate (CAS RN 865-47-4), whether or not in the form of a solution in tetrahydrofuran according to note 1e) to Chapter 29 of the CN </w:t>
            </w:r>
          </w:p>
        </w:tc>
        <w:tc>
          <w:tcPr>
            <w:tcW w:w="994" w:type="dxa"/>
          </w:tcPr>
          <w:p w14:paraId="100A482D" w14:textId="77777777" w:rsidR="006E3C95" w:rsidRDefault="006E3C95" w:rsidP="006E3C95">
            <w:pPr>
              <w:pStyle w:val="Paragraph"/>
              <w:spacing w:after="0"/>
              <w:rPr>
                <w:noProof/>
              </w:rPr>
            </w:pPr>
            <w:r>
              <w:rPr>
                <w:noProof/>
              </w:rPr>
              <w:t>0 %</w:t>
            </w:r>
          </w:p>
        </w:tc>
        <w:tc>
          <w:tcPr>
            <w:tcW w:w="1276" w:type="dxa"/>
          </w:tcPr>
          <w:p w14:paraId="757FAFED" w14:textId="77777777" w:rsidR="006E3C95" w:rsidRDefault="006E3C95" w:rsidP="006E3C95">
            <w:pPr>
              <w:pStyle w:val="Paragraph"/>
              <w:spacing w:after="0"/>
              <w:rPr>
                <w:noProof/>
              </w:rPr>
            </w:pPr>
            <w:r>
              <w:rPr>
                <w:noProof/>
              </w:rPr>
              <w:t>-</w:t>
            </w:r>
          </w:p>
        </w:tc>
        <w:tc>
          <w:tcPr>
            <w:tcW w:w="992" w:type="dxa"/>
          </w:tcPr>
          <w:p w14:paraId="3E8CFF2C" w14:textId="77777777" w:rsidR="006E3C95" w:rsidRDefault="006E3C95" w:rsidP="006E3C95">
            <w:pPr>
              <w:pStyle w:val="Paragraph"/>
              <w:spacing w:after="0"/>
              <w:rPr>
                <w:noProof/>
              </w:rPr>
            </w:pPr>
            <w:r>
              <w:rPr>
                <w:noProof/>
              </w:rPr>
              <w:t>31.12.2024</w:t>
            </w:r>
          </w:p>
        </w:tc>
      </w:tr>
      <w:tr w:rsidR="006E3C95" w14:paraId="3397EC3C" w14:textId="77777777" w:rsidTr="008924C5">
        <w:trPr>
          <w:cantSplit/>
        </w:trPr>
        <w:tc>
          <w:tcPr>
            <w:tcW w:w="779" w:type="dxa"/>
          </w:tcPr>
          <w:p w14:paraId="4BB46068" w14:textId="77777777" w:rsidR="006E3C95" w:rsidRDefault="006E3C95" w:rsidP="006E3C95">
            <w:pPr>
              <w:pStyle w:val="Paragraph"/>
              <w:spacing w:after="0"/>
              <w:rPr>
                <w:noProof/>
              </w:rPr>
            </w:pPr>
            <w:r>
              <w:rPr>
                <w:noProof/>
              </w:rPr>
              <w:t>0.6118</w:t>
            </w:r>
          </w:p>
        </w:tc>
        <w:tc>
          <w:tcPr>
            <w:tcW w:w="1276" w:type="dxa"/>
          </w:tcPr>
          <w:p w14:paraId="61E360B4" w14:textId="77777777" w:rsidR="006E3C95" w:rsidRDefault="006E3C95" w:rsidP="006E3C95">
            <w:pPr>
              <w:pStyle w:val="Paragraph"/>
              <w:spacing w:after="0"/>
              <w:jc w:val="right"/>
              <w:rPr>
                <w:noProof/>
              </w:rPr>
            </w:pPr>
            <w:r>
              <w:rPr>
                <w:rStyle w:val="FootnoteReference"/>
                <w:noProof/>
              </w:rPr>
              <w:t>*</w:t>
            </w:r>
            <w:r>
              <w:rPr>
                <w:noProof/>
              </w:rPr>
              <w:t>ex 2905 19 00</w:t>
            </w:r>
          </w:p>
        </w:tc>
        <w:tc>
          <w:tcPr>
            <w:tcW w:w="709" w:type="dxa"/>
          </w:tcPr>
          <w:p w14:paraId="6B01BAF2" w14:textId="77777777" w:rsidR="006E3C95" w:rsidRDefault="006E3C95" w:rsidP="006E3C95">
            <w:pPr>
              <w:pStyle w:val="Paragraph"/>
              <w:spacing w:after="0"/>
              <w:jc w:val="center"/>
              <w:rPr>
                <w:noProof/>
              </w:rPr>
            </w:pPr>
            <w:r>
              <w:rPr>
                <w:noProof/>
              </w:rPr>
              <w:t>20</w:t>
            </w:r>
          </w:p>
        </w:tc>
        <w:tc>
          <w:tcPr>
            <w:tcW w:w="3967" w:type="dxa"/>
          </w:tcPr>
          <w:p w14:paraId="3C6DC2C9" w14:textId="77777777" w:rsidR="006E3C95" w:rsidRPr="009D59C7" w:rsidRDefault="006E3C95" w:rsidP="006E3C95">
            <w:pPr>
              <w:pStyle w:val="Paragraph"/>
              <w:spacing w:after="0"/>
              <w:rPr>
                <w:noProof/>
                <w:lang w:val="fr-BE"/>
              </w:rPr>
            </w:pPr>
            <w:r w:rsidRPr="009D59C7">
              <w:rPr>
                <w:noProof/>
                <w:lang w:val="fr-BE"/>
              </w:rPr>
              <w:t>Butyltitanate monohydrate, homopolymer (CAS RN162303-51-7)</w:t>
            </w:r>
          </w:p>
          <w:p w14:paraId="59D67003" w14:textId="77777777" w:rsidR="006E3C95" w:rsidRPr="009D59C7" w:rsidRDefault="006E3C95" w:rsidP="006E3C95">
            <w:pPr>
              <w:pStyle w:val="Paragraph"/>
              <w:spacing w:after="0"/>
              <w:rPr>
                <w:noProof/>
                <w:lang w:val="fr-BE"/>
              </w:rPr>
            </w:pPr>
          </w:p>
          <w:p w14:paraId="1293F883" w14:textId="77777777" w:rsidR="006E3C95" w:rsidRPr="009D59C7" w:rsidRDefault="006E3C95" w:rsidP="006E3C95">
            <w:pPr>
              <w:pStyle w:val="Paragraph"/>
              <w:spacing w:after="0"/>
              <w:rPr>
                <w:noProof/>
                <w:lang w:val="fr-BE"/>
              </w:rPr>
            </w:pPr>
          </w:p>
        </w:tc>
        <w:tc>
          <w:tcPr>
            <w:tcW w:w="994" w:type="dxa"/>
          </w:tcPr>
          <w:p w14:paraId="51B16FC3" w14:textId="77777777" w:rsidR="006E3C95" w:rsidRDefault="006E3C95" w:rsidP="006E3C95">
            <w:pPr>
              <w:pStyle w:val="Paragraph"/>
              <w:spacing w:after="0"/>
              <w:rPr>
                <w:noProof/>
              </w:rPr>
            </w:pPr>
            <w:r>
              <w:rPr>
                <w:noProof/>
              </w:rPr>
              <w:t>0 %</w:t>
            </w:r>
          </w:p>
        </w:tc>
        <w:tc>
          <w:tcPr>
            <w:tcW w:w="1276" w:type="dxa"/>
          </w:tcPr>
          <w:p w14:paraId="1F197232" w14:textId="77777777" w:rsidR="006E3C95" w:rsidRDefault="006E3C95" w:rsidP="006E3C95">
            <w:pPr>
              <w:pStyle w:val="Paragraph"/>
              <w:spacing w:after="0"/>
              <w:rPr>
                <w:noProof/>
              </w:rPr>
            </w:pPr>
            <w:r>
              <w:rPr>
                <w:noProof/>
              </w:rPr>
              <w:t>-</w:t>
            </w:r>
          </w:p>
        </w:tc>
        <w:tc>
          <w:tcPr>
            <w:tcW w:w="992" w:type="dxa"/>
          </w:tcPr>
          <w:p w14:paraId="2E3EA049" w14:textId="77777777" w:rsidR="006E3C95" w:rsidRDefault="006E3C95" w:rsidP="006E3C95">
            <w:pPr>
              <w:pStyle w:val="Paragraph"/>
              <w:spacing w:after="0"/>
              <w:rPr>
                <w:noProof/>
              </w:rPr>
            </w:pPr>
            <w:r>
              <w:rPr>
                <w:noProof/>
              </w:rPr>
              <w:t>31.12.2024</w:t>
            </w:r>
          </w:p>
        </w:tc>
      </w:tr>
      <w:tr w:rsidR="006E3C95" w14:paraId="1402109A" w14:textId="77777777" w:rsidTr="008924C5">
        <w:trPr>
          <w:cantSplit/>
        </w:trPr>
        <w:tc>
          <w:tcPr>
            <w:tcW w:w="779" w:type="dxa"/>
          </w:tcPr>
          <w:p w14:paraId="664E79DC" w14:textId="77777777" w:rsidR="006E3C95" w:rsidRDefault="006E3C95" w:rsidP="006E3C95">
            <w:pPr>
              <w:pStyle w:val="Paragraph"/>
              <w:spacing w:after="0"/>
              <w:rPr>
                <w:noProof/>
              </w:rPr>
            </w:pPr>
            <w:r>
              <w:rPr>
                <w:noProof/>
              </w:rPr>
              <w:t>0.6119</w:t>
            </w:r>
          </w:p>
        </w:tc>
        <w:tc>
          <w:tcPr>
            <w:tcW w:w="1276" w:type="dxa"/>
          </w:tcPr>
          <w:p w14:paraId="6BA5D25F" w14:textId="77777777" w:rsidR="006E3C95" w:rsidRDefault="006E3C95" w:rsidP="006E3C95">
            <w:pPr>
              <w:pStyle w:val="Paragraph"/>
              <w:spacing w:after="0"/>
              <w:jc w:val="right"/>
              <w:rPr>
                <w:noProof/>
              </w:rPr>
            </w:pPr>
            <w:r>
              <w:rPr>
                <w:rStyle w:val="FootnoteReference"/>
                <w:noProof/>
              </w:rPr>
              <w:t>*</w:t>
            </w:r>
            <w:r>
              <w:rPr>
                <w:noProof/>
              </w:rPr>
              <w:t>ex 2905 19 00</w:t>
            </w:r>
          </w:p>
        </w:tc>
        <w:tc>
          <w:tcPr>
            <w:tcW w:w="709" w:type="dxa"/>
          </w:tcPr>
          <w:p w14:paraId="53848477" w14:textId="77777777" w:rsidR="006E3C95" w:rsidRDefault="006E3C95" w:rsidP="006E3C95">
            <w:pPr>
              <w:pStyle w:val="Paragraph"/>
              <w:spacing w:after="0"/>
              <w:jc w:val="center"/>
              <w:rPr>
                <w:noProof/>
              </w:rPr>
            </w:pPr>
            <w:r>
              <w:rPr>
                <w:noProof/>
              </w:rPr>
              <w:t>25</w:t>
            </w:r>
          </w:p>
        </w:tc>
        <w:tc>
          <w:tcPr>
            <w:tcW w:w="3967" w:type="dxa"/>
          </w:tcPr>
          <w:p w14:paraId="1DDAB01C" w14:textId="77777777" w:rsidR="006E3C95" w:rsidRPr="009D59C7" w:rsidRDefault="006E3C95" w:rsidP="006E3C95">
            <w:pPr>
              <w:pStyle w:val="Paragraph"/>
              <w:spacing w:after="0"/>
              <w:rPr>
                <w:noProof/>
                <w:lang w:val="fr-BE"/>
              </w:rPr>
            </w:pPr>
            <w:r w:rsidRPr="009D59C7">
              <w:rPr>
                <w:noProof/>
                <w:lang w:val="fr-BE"/>
              </w:rPr>
              <w:t>Tetra-(2-ethylhexyl) titanate (CAS RN 1070-10-6)</w:t>
            </w:r>
          </w:p>
        </w:tc>
        <w:tc>
          <w:tcPr>
            <w:tcW w:w="994" w:type="dxa"/>
          </w:tcPr>
          <w:p w14:paraId="69A2E4B5" w14:textId="77777777" w:rsidR="006E3C95" w:rsidRDefault="006E3C95" w:rsidP="006E3C95">
            <w:pPr>
              <w:pStyle w:val="Paragraph"/>
              <w:spacing w:after="0"/>
              <w:rPr>
                <w:noProof/>
              </w:rPr>
            </w:pPr>
            <w:r>
              <w:rPr>
                <w:noProof/>
              </w:rPr>
              <w:t>0 %</w:t>
            </w:r>
          </w:p>
        </w:tc>
        <w:tc>
          <w:tcPr>
            <w:tcW w:w="1276" w:type="dxa"/>
          </w:tcPr>
          <w:p w14:paraId="292CD8FC" w14:textId="77777777" w:rsidR="006E3C95" w:rsidRDefault="006E3C95" w:rsidP="006E3C95">
            <w:pPr>
              <w:pStyle w:val="Paragraph"/>
              <w:spacing w:after="0"/>
              <w:rPr>
                <w:noProof/>
              </w:rPr>
            </w:pPr>
            <w:r>
              <w:rPr>
                <w:noProof/>
              </w:rPr>
              <w:t>-</w:t>
            </w:r>
          </w:p>
        </w:tc>
        <w:tc>
          <w:tcPr>
            <w:tcW w:w="992" w:type="dxa"/>
          </w:tcPr>
          <w:p w14:paraId="388CFE3C" w14:textId="77777777" w:rsidR="006E3C95" w:rsidRDefault="006E3C95" w:rsidP="006E3C95">
            <w:pPr>
              <w:pStyle w:val="Paragraph"/>
              <w:spacing w:after="0"/>
              <w:rPr>
                <w:noProof/>
              </w:rPr>
            </w:pPr>
            <w:r>
              <w:rPr>
                <w:noProof/>
              </w:rPr>
              <w:t>31.12.2024</w:t>
            </w:r>
          </w:p>
        </w:tc>
      </w:tr>
      <w:tr w:rsidR="006E3C95" w14:paraId="55296DDA" w14:textId="77777777" w:rsidTr="008924C5">
        <w:trPr>
          <w:cantSplit/>
        </w:trPr>
        <w:tc>
          <w:tcPr>
            <w:tcW w:w="779" w:type="dxa"/>
          </w:tcPr>
          <w:p w14:paraId="2E439E64" w14:textId="77777777" w:rsidR="006E3C95" w:rsidRDefault="006E3C95" w:rsidP="006E3C95">
            <w:pPr>
              <w:pStyle w:val="Paragraph"/>
              <w:spacing w:after="0"/>
              <w:rPr>
                <w:noProof/>
              </w:rPr>
            </w:pPr>
            <w:r>
              <w:rPr>
                <w:noProof/>
              </w:rPr>
              <w:t>0.3384</w:t>
            </w:r>
          </w:p>
        </w:tc>
        <w:tc>
          <w:tcPr>
            <w:tcW w:w="1276" w:type="dxa"/>
          </w:tcPr>
          <w:p w14:paraId="73202FE0" w14:textId="77777777" w:rsidR="006E3C95" w:rsidRDefault="006E3C95" w:rsidP="006E3C95">
            <w:pPr>
              <w:pStyle w:val="Paragraph"/>
              <w:spacing w:after="0"/>
              <w:jc w:val="right"/>
              <w:rPr>
                <w:noProof/>
              </w:rPr>
            </w:pPr>
            <w:r>
              <w:rPr>
                <w:rStyle w:val="FootnoteReference"/>
                <w:noProof/>
              </w:rPr>
              <w:t>*</w:t>
            </w:r>
            <w:r>
              <w:rPr>
                <w:noProof/>
              </w:rPr>
              <w:t>ex 2905 19 00</w:t>
            </w:r>
          </w:p>
        </w:tc>
        <w:tc>
          <w:tcPr>
            <w:tcW w:w="709" w:type="dxa"/>
          </w:tcPr>
          <w:p w14:paraId="34D9A481" w14:textId="77777777" w:rsidR="006E3C95" w:rsidRDefault="006E3C95" w:rsidP="006E3C95">
            <w:pPr>
              <w:pStyle w:val="Paragraph"/>
              <w:spacing w:after="0"/>
              <w:jc w:val="center"/>
              <w:rPr>
                <w:noProof/>
              </w:rPr>
            </w:pPr>
            <w:r>
              <w:rPr>
                <w:noProof/>
              </w:rPr>
              <w:t>30</w:t>
            </w:r>
          </w:p>
        </w:tc>
        <w:tc>
          <w:tcPr>
            <w:tcW w:w="3967" w:type="dxa"/>
          </w:tcPr>
          <w:p w14:paraId="1C88B3B8" w14:textId="77777777" w:rsidR="006E3C95" w:rsidRDefault="006E3C95" w:rsidP="006E3C95">
            <w:pPr>
              <w:pStyle w:val="Paragraph"/>
              <w:spacing w:after="0"/>
              <w:rPr>
                <w:noProof/>
              </w:rPr>
            </w:pPr>
            <w:r>
              <w:rPr>
                <w:noProof/>
              </w:rPr>
              <w:t>2,6-Dimethylheptan-4-ol (CAS RN 108-82-7)</w:t>
            </w:r>
          </w:p>
        </w:tc>
        <w:tc>
          <w:tcPr>
            <w:tcW w:w="994" w:type="dxa"/>
          </w:tcPr>
          <w:p w14:paraId="43635EEE" w14:textId="77777777" w:rsidR="006E3C95" w:rsidRDefault="006E3C95" w:rsidP="006E3C95">
            <w:pPr>
              <w:pStyle w:val="Paragraph"/>
              <w:spacing w:after="0"/>
              <w:rPr>
                <w:noProof/>
              </w:rPr>
            </w:pPr>
            <w:r>
              <w:rPr>
                <w:noProof/>
              </w:rPr>
              <w:t>0 %</w:t>
            </w:r>
          </w:p>
        </w:tc>
        <w:tc>
          <w:tcPr>
            <w:tcW w:w="1276" w:type="dxa"/>
          </w:tcPr>
          <w:p w14:paraId="563D9611" w14:textId="77777777" w:rsidR="006E3C95" w:rsidRDefault="006E3C95" w:rsidP="006E3C95">
            <w:pPr>
              <w:pStyle w:val="Paragraph"/>
              <w:spacing w:after="0"/>
              <w:rPr>
                <w:noProof/>
              </w:rPr>
            </w:pPr>
            <w:r>
              <w:rPr>
                <w:noProof/>
              </w:rPr>
              <w:t>-</w:t>
            </w:r>
          </w:p>
        </w:tc>
        <w:tc>
          <w:tcPr>
            <w:tcW w:w="992" w:type="dxa"/>
          </w:tcPr>
          <w:p w14:paraId="13B30091" w14:textId="77777777" w:rsidR="006E3C95" w:rsidRDefault="006E3C95" w:rsidP="006E3C95">
            <w:pPr>
              <w:pStyle w:val="Paragraph"/>
              <w:spacing w:after="0"/>
              <w:rPr>
                <w:noProof/>
              </w:rPr>
            </w:pPr>
            <w:r>
              <w:rPr>
                <w:noProof/>
              </w:rPr>
              <w:t>31.12.2024</w:t>
            </w:r>
          </w:p>
        </w:tc>
      </w:tr>
      <w:tr w:rsidR="006E3C95" w14:paraId="09A98A03" w14:textId="77777777" w:rsidTr="008924C5">
        <w:trPr>
          <w:cantSplit/>
        </w:trPr>
        <w:tc>
          <w:tcPr>
            <w:tcW w:w="779" w:type="dxa"/>
          </w:tcPr>
          <w:p w14:paraId="3168205C" w14:textId="77777777" w:rsidR="006E3C95" w:rsidRDefault="006E3C95" w:rsidP="006E3C95">
            <w:pPr>
              <w:pStyle w:val="Paragraph"/>
              <w:spacing w:after="0"/>
              <w:rPr>
                <w:noProof/>
              </w:rPr>
            </w:pPr>
            <w:r>
              <w:rPr>
                <w:noProof/>
              </w:rPr>
              <w:t>0.4793</w:t>
            </w:r>
          </w:p>
        </w:tc>
        <w:tc>
          <w:tcPr>
            <w:tcW w:w="1276" w:type="dxa"/>
          </w:tcPr>
          <w:p w14:paraId="02AE2CF0" w14:textId="77777777" w:rsidR="006E3C95" w:rsidRDefault="006E3C95" w:rsidP="006E3C95">
            <w:pPr>
              <w:pStyle w:val="Paragraph"/>
              <w:spacing w:after="0"/>
              <w:jc w:val="right"/>
              <w:rPr>
                <w:noProof/>
              </w:rPr>
            </w:pPr>
            <w:r>
              <w:rPr>
                <w:noProof/>
              </w:rPr>
              <w:t>ex 2905 19 00</w:t>
            </w:r>
          </w:p>
        </w:tc>
        <w:tc>
          <w:tcPr>
            <w:tcW w:w="709" w:type="dxa"/>
          </w:tcPr>
          <w:p w14:paraId="6EFE998C" w14:textId="77777777" w:rsidR="006E3C95" w:rsidRDefault="006E3C95" w:rsidP="006E3C95">
            <w:pPr>
              <w:pStyle w:val="Paragraph"/>
              <w:spacing w:after="0"/>
              <w:jc w:val="center"/>
              <w:rPr>
                <w:noProof/>
              </w:rPr>
            </w:pPr>
            <w:r>
              <w:rPr>
                <w:noProof/>
              </w:rPr>
              <w:t>40</w:t>
            </w:r>
          </w:p>
        </w:tc>
        <w:tc>
          <w:tcPr>
            <w:tcW w:w="3967" w:type="dxa"/>
          </w:tcPr>
          <w:p w14:paraId="38559011" w14:textId="77777777" w:rsidR="006E3C95" w:rsidRDefault="006E3C95" w:rsidP="006E3C95">
            <w:pPr>
              <w:pStyle w:val="Paragraph"/>
              <w:spacing w:after="0"/>
              <w:rPr>
                <w:noProof/>
              </w:rPr>
            </w:pPr>
            <w:r>
              <w:rPr>
                <w:noProof/>
              </w:rPr>
              <w:t>2,6-Dimethylheptan-2-ol (CAS RN 13254-34-7)</w:t>
            </w:r>
          </w:p>
        </w:tc>
        <w:tc>
          <w:tcPr>
            <w:tcW w:w="994" w:type="dxa"/>
          </w:tcPr>
          <w:p w14:paraId="45849E7D" w14:textId="77777777" w:rsidR="006E3C95" w:rsidRDefault="006E3C95" w:rsidP="006E3C95">
            <w:pPr>
              <w:pStyle w:val="Paragraph"/>
              <w:spacing w:after="0"/>
              <w:rPr>
                <w:noProof/>
              </w:rPr>
            </w:pPr>
            <w:r>
              <w:rPr>
                <w:noProof/>
              </w:rPr>
              <w:t>0 %</w:t>
            </w:r>
          </w:p>
        </w:tc>
        <w:tc>
          <w:tcPr>
            <w:tcW w:w="1276" w:type="dxa"/>
          </w:tcPr>
          <w:p w14:paraId="0BC0F1BD" w14:textId="77777777" w:rsidR="006E3C95" w:rsidRDefault="006E3C95" w:rsidP="006E3C95">
            <w:pPr>
              <w:pStyle w:val="Paragraph"/>
              <w:spacing w:after="0"/>
              <w:rPr>
                <w:noProof/>
              </w:rPr>
            </w:pPr>
            <w:r>
              <w:rPr>
                <w:noProof/>
              </w:rPr>
              <w:t>-</w:t>
            </w:r>
          </w:p>
        </w:tc>
        <w:tc>
          <w:tcPr>
            <w:tcW w:w="992" w:type="dxa"/>
          </w:tcPr>
          <w:p w14:paraId="0406885A" w14:textId="77777777" w:rsidR="006E3C95" w:rsidRDefault="006E3C95" w:rsidP="006E3C95">
            <w:pPr>
              <w:pStyle w:val="Paragraph"/>
              <w:spacing w:after="0"/>
              <w:rPr>
                <w:noProof/>
              </w:rPr>
            </w:pPr>
            <w:r>
              <w:rPr>
                <w:noProof/>
              </w:rPr>
              <w:t>31.12.2024</w:t>
            </w:r>
          </w:p>
        </w:tc>
      </w:tr>
      <w:tr w:rsidR="006E3C95" w14:paraId="58CEFBCF" w14:textId="77777777" w:rsidTr="008924C5">
        <w:trPr>
          <w:cantSplit/>
        </w:trPr>
        <w:tc>
          <w:tcPr>
            <w:tcW w:w="779" w:type="dxa"/>
          </w:tcPr>
          <w:p w14:paraId="48205A19" w14:textId="77777777" w:rsidR="006E3C95" w:rsidRDefault="006E3C95" w:rsidP="006E3C95">
            <w:pPr>
              <w:pStyle w:val="Paragraph"/>
              <w:spacing w:after="0"/>
              <w:rPr>
                <w:noProof/>
              </w:rPr>
            </w:pPr>
            <w:r>
              <w:rPr>
                <w:noProof/>
              </w:rPr>
              <w:t>0.5534</w:t>
            </w:r>
          </w:p>
        </w:tc>
        <w:tc>
          <w:tcPr>
            <w:tcW w:w="1276" w:type="dxa"/>
          </w:tcPr>
          <w:p w14:paraId="1C2D5616" w14:textId="77777777" w:rsidR="006E3C95" w:rsidRDefault="006E3C95" w:rsidP="006E3C95">
            <w:pPr>
              <w:pStyle w:val="Paragraph"/>
              <w:spacing w:after="0"/>
              <w:jc w:val="right"/>
              <w:rPr>
                <w:noProof/>
              </w:rPr>
            </w:pPr>
            <w:r>
              <w:rPr>
                <w:noProof/>
              </w:rPr>
              <w:t>ex 2905 19 00</w:t>
            </w:r>
          </w:p>
        </w:tc>
        <w:tc>
          <w:tcPr>
            <w:tcW w:w="709" w:type="dxa"/>
          </w:tcPr>
          <w:p w14:paraId="124C5E24" w14:textId="77777777" w:rsidR="006E3C95" w:rsidRDefault="006E3C95" w:rsidP="006E3C95">
            <w:pPr>
              <w:pStyle w:val="Paragraph"/>
              <w:spacing w:after="0"/>
              <w:jc w:val="center"/>
              <w:rPr>
                <w:noProof/>
              </w:rPr>
            </w:pPr>
            <w:r>
              <w:rPr>
                <w:noProof/>
              </w:rPr>
              <w:t>70</w:t>
            </w:r>
          </w:p>
        </w:tc>
        <w:tc>
          <w:tcPr>
            <w:tcW w:w="3967" w:type="dxa"/>
          </w:tcPr>
          <w:p w14:paraId="16C43DE2" w14:textId="77777777" w:rsidR="006E3C95" w:rsidRDefault="006E3C95" w:rsidP="006E3C95">
            <w:pPr>
              <w:pStyle w:val="Paragraph"/>
              <w:spacing w:after="0"/>
              <w:rPr>
                <w:noProof/>
              </w:rPr>
            </w:pPr>
            <w:r>
              <w:rPr>
                <w:noProof/>
              </w:rPr>
              <w:t>Titanium tetrabutanolate (CAS RN 5593-70-4)</w:t>
            </w:r>
          </w:p>
        </w:tc>
        <w:tc>
          <w:tcPr>
            <w:tcW w:w="994" w:type="dxa"/>
          </w:tcPr>
          <w:p w14:paraId="0186C06D" w14:textId="77777777" w:rsidR="006E3C95" w:rsidRDefault="006E3C95" w:rsidP="006E3C95">
            <w:pPr>
              <w:pStyle w:val="Paragraph"/>
              <w:spacing w:after="0"/>
              <w:rPr>
                <w:noProof/>
              </w:rPr>
            </w:pPr>
            <w:r>
              <w:rPr>
                <w:noProof/>
              </w:rPr>
              <w:t>0 %</w:t>
            </w:r>
          </w:p>
        </w:tc>
        <w:tc>
          <w:tcPr>
            <w:tcW w:w="1276" w:type="dxa"/>
          </w:tcPr>
          <w:p w14:paraId="2990C75A" w14:textId="77777777" w:rsidR="006E3C95" w:rsidRDefault="006E3C95" w:rsidP="006E3C95">
            <w:pPr>
              <w:pStyle w:val="Paragraph"/>
              <w:spacing w:after="0"/>
              <w:rPr>
                <w:noProof/>
              </w:rPr>
            </w:pPr>
            <w:r>
              <w:rPr>
                <w:noProof/>
              </w:rPr>
              <w:t>-</w:t>
            </w:r>
          </w:p>
        </w:tc>
        <w:tc>
          <w:tcPr>
            <w:tcW w:w="992" w:type="dxa"/>
          </w:tcPr>
          <w:p w14:paraId="323C928D" w14:textId="77777777" w:rsidR="006E3C95" w:rsidRDefault="006E3C95" w:rsidP="006E3C95">
            <w:pPr>
              <w:pStyle w:val="Paragraph"/>
              <w:spacing w:after="0"/>
              <w:rPr>
                <w:noProof/>
              </w:rPr>
            </w:pPr>
            <w:r>
              <w:rPr>
                <w:noProof/>
              </w:rPr>
              <w:t>31.12.2027</w:t>
            </w:r>
          </w:p>
        </w:tc>
      </w:tr>
      <w:tr w:rsidR="006E3C95" w14:paraId="23D1B747" w14:textId="77777777" w:rsidTr="008924C5">
        <w:trPr>
          <w:cantSplit/>
        </w:trPr>
        <w:tc>
          <w:tcPr>
            <w:tcW w:w="779" w:type="dxa"/>
          </w:tcPr>
          <w:p w14:paraId="179F0875" w14:textId="77777777" w:rsidR="006E3C95" w:rsidRDefault="006E3C95" w:rsidP="006E3C95">
            <w:pPr>
              <w:pStyle w:val="Paragraph"/>
              <w:spacing w:after="0"/>
              <w:rPr>
                <w:noProof/>
              </w:rPr>
            </w:pPr>
            <w:r>
              <w:rPr>
                <w:noProof/>
              </w:rPr>
              <w:t>0.5533</w:t>
            </w:r>
          </w:p>
        </w:tc>
        <w:tc>
          <w:tcPr>
            <w:tcW w:w="1276" w:type="dxa"/>
          </w:tcPr>
          <w:p w14:paraId="4B1440FA" w14:textId="77777777" w:rsidR="006E3C95" w:rsidRDefault="006E3C95" w:rsidP="006E3C95">
            <w:pPr>
              <w:pStyle w:val="Paragraph"/>
              <w:spacing w:after="0"/>
              <w:jc w:val="right"/>
              <w:rPr>
                <w:noProof/>
              </w:rPr>
            </w:pPr>
            <w:r>
              <w:rPr>
                <w:noProof/>
              </w:rPr>
              <w:t>ex 2905 19 00</w:t>
            </w:r>
          </w:p>
        </w:tc>
        <w:tc>
          <w:tcPr>
            <w:tcW w:w="709" w:type="dxa"/>
          </w:tcPr>
          <w:p w14:paraId="630D93CE" w14:textId="77777777" w:rsidR="006E3C95" w:rsidRDefault="006E3C95" w:rsidP="006E3C95">
            <w:pPr>
              <w:pStyle w:val="Paragraph"/>
              <w:spacing w:after="0"/>
              <w:jc w:val="center"/>
              <w:rPr>
                <w:noProof/>
              </w:rPr>
            </w:pPr>
            <w:r>
              <w:rPr>
                <w:noProof/>
              </w:rPr>
              <w:t>80</w:t>
            </w:r>
          </w:p>
        </w:tc>
        <w:tc>
          <w:tcPr>
            <w:tcW w:w="3967" w:type="dxa"/>
          </w:tcPr>
          <w:p w14:paraId="1AEC2FA3" w14:textId="77777777" w:rsidR="006E3C95" w:rsidRDefault="006E3C95" w:rsidP="006E3C95">
            <w:pPr>
              <w:pStyle w:val="Paragraph"/>
              <w:spacing w:after="0"/>
              <w:rPr>
                <w:noProof/>
              </w:rPr>
            </w:pPr>
            <w:r>
              <w:rPr>
                <w:noProof/>
              </w:rPr>
              <w:t>Titanium tetraisopropoxide (CAS RN 546-68-9)</w:t>
            </w:r>
          </w:p>
        </w:tc>
        <w:tc>
          <w:tcPr>
            <w:tcW w:w="994" w:type="dxa"/>
          </w:tcPr>
          <w:p w14:paraId="71EC45F8" w14:textId="77777777" w:rsidR="006E3C95" w:rsidRDefault="006E3C95" w:rsidP="006E3C95">
            <w:pPr>
              <w:pStyle w:val="Paragraph"/>
              <w:spacing w:after="0"/>
              <w:rPr>
                <w:noProof/>
              </w:rPr>
            </w:pPr>
            <w:r>
              <w:rPr>
                <w:noProof/>
              </w:rPr>
              <w:t>0 %</w:t>
            </w:r>
          </w:p>
        </w:tc>
        <w:tc>
          <w:tcPr>
            <w:tcW w:w="1276" w:type="dxa"/>
          </w:tcPr>
          <w:p w14:paraId="10453F6C" w14:textId="77777777" w:rsidR="006E3C95" w:rsidRDefault="006E3C95" w:rsidP="006E3C95">
            <w:pPr>
              <w:pStyle w:val="Paragraph"/>
              <w:spacing w:after="0"/>
              <w:rPr>
                <w:noProof/>
              </w:rPr>
            </w:pPr>
            <w:r>
              <w:rPr>
                <w:noProof/>
              </w:rPr>
              <w:t>-</w:t>
            </w:r>
          </w:p>
        </w:tc>
        <w:tc>
          <w:tcPr>
            <w:tcW w:w="992" w:type="dxa"/>
          </w:tcPr>
          <w:p w14:paraId="4B9EBD51" w14:textId="77777777" w:rsidR="006E3C95" w:rsidRDefault="006E3C95" w:rsidP="006E3C95">
            <w:pPr>
              <w:pStyle w:val="Paragraph"/>
              <w:spacing w:after="0"/>
              <w:rPr>
                <w:noProof/>
              </w:rPr>
            </w:pPr>
            <w:r>
              <w:rPr>
                <w:noProof/>
              </w:rPr>
              <w:t>31.12.2027</w:t>
            </w:r>
          </w:p>
        </w:tc>
      </w:tr>
      <w:tr w:rsidR="006E3C95" w14:paraId="03CFD973" w14:textId="77777777" w:rsidTr="008924C5">
        <w:trPr>
          <w:cantSplit/>
        </w:trPr>
        <w:tc>
          <w:tcPr>
            <w:tcW w:w="779" w:type="dxa"/>
          </w:tcPr>
          <w:p w14:paraId="3F70D305" w14:textId="77777777" w:rsidR="006E3C95" w:rsidRDefault="006E3C95" w:rsidP="006E3C95">
            <w:pPr>
              <w:pStyle w:val="Paragraph"/>
              <w:spacing w:after="0"/>
              <w:rPr>
                <w:noProof/>
              </w:rPr>
            </w:pPr>
            <w:r>
              <w:rPr>
                <w:noProof/>
              </w:rPr>
              <w:t>0.6002</w:t>
            </w:r>
          </w:p>
        </w:tc>
        <w:tc>
          <w:tcPr>
            <w:tcW w:w="1276" w:type="dxa"/>
          </w:tcPr>
          <w:p w14:paraId="665C3171" w14:textId="77777777" w:rsidR="006E3C95" w:rsidRDefault="006E3C95" w:rsidP="006E3C95">
            <w:pPr>
              <w:pStyle w:val="Paragraph"/>
              <w:spacing w:after="0"/>
              <w:jc w:val="right"/>
              <w:rPr>
                <w:noProof/>
              </w:rPr>
            </w:pPr>
            <w:r>
              <w:rPr>
                <w:rStyle w:val="FootnoteReference"/>
                <w:noProof/>
              </w:rPr>
              <w:t>*</w:t>
            </w:r>
            <w:r>
              <w:rPr>
                <w:noProof/>
              </w:rPr>
              <w:t>ex 2905 19 00</w:t>
            </w:r>
          </w:p>
        </w:tc>
        <w:tc>
          <w:tcPr>
            <w:tcW w:w="709" w:type="dxa"/>
          </w:tcPr>
          <w:p w14:paraId="79E1B8F4" w14:textId="77777777" w:rsidR="006E3C95" w:rsidRDefault="006E3C95" w:rsidP="006E3C95">
            <w:pPr>
              <w:pStyle w:val="Paragraph"/>
              <w:spacing w:after="0"/>
              <w:jc w:val="center"/>
              <w:rPr>
                <w:noProof/>
              </w:rPr>
            </w:pPr>
            <w:r>
              <w:rPr>
                <w:noProof/>
              </w:rPr>
              <w:t>85</w:t>
            </w:r>
          </w:p>
        </w:tc>
        <w:tc>
          <w:tcPr>
            <w:tcW w:w="3967" w:type="dxa"/>
          </w:tcPr>
          <w:p w14:paraId="638160F9" w14:textId="77777777" w:rsidR="006E3C95" w:rsidRDefault="006E3C95" w:rsidP="006E3C95">
            <w:pPr>
              <w:pStyle w:val="Paragraph"/>
              <w:spacing w:after="0"/>
              <w:rPr>
                <w:noProof/>
              </w:rPr>
            </w:pPr>
            <w:r>
              <w:rPr>
                <w:noProof/>
              </w:rPr>
              <w:t>Titanium tetraethanolate (CAS RN 3087-36-3)</w:t>
            </w:r>
          </w:p>
        </w:tc>
        <w:tc>
          <w:tcPr>
            <w:tcW w:w="994" w:type="dxa"/>
          </w:tcPr>
          <w:p w14:paraId="757225DE" w14:textId="77777777" w:rsidR="006E3C95" w:rsidRDefault="006E3C95" w:rsidP="006E3C95">
            <w:pPr>
              <w:pStyle w:val="Paragraph"/>
              <w:spacing w:after="0"/>
              <w:rPr>
                <w:noProof/>
              </w:rPr>
            </w:pPr>
            <w:r>
              <w:rPr>
                <w:noProof/>
              </w:rPr>
              <w:t>0 %</w:t>
            </w:r>
          </w:p>
        </w:tc>
        <w:tc>
          <w:tcPr>
            <w:tcW w:w="1276" w:type="dxa"/>
          </w:tcPr>
          <w:p w14:paraId="3723A7B1" w14:textId="77777777" w:rsidR="006E3C95" w:rsidRDefault="006E3C95" w:rsidP="006E3C95">
            <w:pPr>
              <w:pStyle w:val="Paragraph"/>
              <w:spacing w:after="0"/>
              <w:rPr>
                <w:noProof/>
              </w:rPr>
            </w:pPr>
            <w:r>
              <w:rPr>
                <w:noProof/>
              </w:rPr>
              <w:t>-</w:t>
            </w:r>
          </w:p>
        </w:tc>
        <w:tc>
          <w:tcPr>
            <w:tcW w:w="992" w:type="dxa"/>
          </w:tcPr>
          <w:p w14:paraId="6DE4F675" w14:textId="77777777" w:rsidR="006E3C95" w:rsidRDefault="006E3C95" w:rsidP="006E3C95">
            <w:pPr>
              <w:pStyle w:val="Paragraph"/>
              <w:spacing w:after="0"/>
              <w:rPr>
                <w:noProof/>
              </w:rPr>
            </w:pPr>
            <w:r>
              <w:rPr>
                <w:noProof/>
              </w:rPr>
              <w:t>31.12.2024</w:t>
            </w:r>
          </w:p>
        </w:tc>
      </w:tr>
      <w:tr w:rsidR="006E3C95" w14:paraId="0A8B75C8" w14:textId="77777777" w:rsidTr="008924C5">
        <w:trPr>
          <w:cantSplit/>
        </w:trPr>
        <w:tc>
          <w:tcPr>
            <w:tcW w:w="779" w:type="dxa"/>
          </w:tcPr>
          <w:p w14:paraId="57D5B677" w14:textId="77777777" w:rsidR="006E3C95" w:rsidRDefault="006E3C95" w:rsidP="006E3C95">
            <w:pPr>
              <w:pStyle w:val="Paragraph"/>
              <w:spacing w:after="0"/>
              <w:rPr>
                <w:noProof/>
              </w:rPr>
            </w:pPr>
            <w:r>
              <w:rPr>
                <w:noProof/>
              </w:rPr>
              <w:t>0.6464</w:t>
            </w:r>
          </w:p>
        </w:tc>
        <w:tc>
          <w:tcPr>
            <w:tcW w:w="1276" w:type="dxa"/>
          </w:tcPr>
          <w:p w14:paraId="3CC5DB15" w14:textId="77777777" w:rsidR="006E3C95" w:rsidRDefault="006E3C95" w:rsidP="006E3C95">
            <w:pPr>
              <w:pStyle w:val="Paragraph"/>
              <w:spacing w:after="0"/>
              <w:jc w:val="right"/>
              <w:rPr>
                <w:noProof/>
              </w:rPr>
            </w:pPr>
            <w:r>
              <w:rPr>
                <w:noProof/>
              </w:rPr>
              <w:t>ex 2905 22 00</w:t>
            </w:r>
          </w:p>
        </w:tc>
        <w:tc>
          <w:tcPr>
            <w:tcW w:w="709" w:type="dxa"/>
          </w:tcPr>
          <w:p w14:paraId="0D728508" w14:textId="77777777" w:rsidR="006E3C95" w:rsidRDefault="006E3C95" w:rsidP="006E3C95">
            <w:pPr>
              <w:pStyle w:val="Paragraph"/>
              <w:spacing w:after="0"/>
              <w:jc w:val="center"/>
              <w:rPr>
                <w:noProof/>
              </w:rPr>
            </w:pPr>
            <w:r>
              <w:rPr>
                <w:noProof/>
              </w:rPr>
              <w:t>10</w:t>
            </w:r>
          </w:p>
        </w:tc>
        <w:tc>
          <w:tcPr>
            <w:tcW w:w="3967" w:type="dxa"/>
          </w:tcPr>
          <w:p w14:paraId="7D66338F" w14:textId="77777777" w:rsidR="006E3C95" w:rsidRDefault="006E3C95" w:rsidP="006E3C95">
            <w:pPr>
              <w:pStyle w:val="Paragraph"/>
              <w:spacing w:after="0"/>
              <w:rPr>
                <w:noProof/>
              </w:rPr>
            </w:pPr>
            <w:r>
              <w:rPr>
                <w:noProof/>
              </w:rPr>
              <w:t>Linalool (CAS RN 78-70-6) containing by weight 90,7 % or more of (3R)-(-)-Linalool (CAS RN 126-91-0)</w:t>
            </w:r>
          </w:p>
        </w:tc>
        <w:tc>
          <w:tcPr>
            <w:tcW w:w="994" w:type="dxa"/>
          </w:tcPr>
          <w:p w14:paraId="54D4E2DE" w14:textId="77777777" w:rsidR="006E3C95" w:rsidRDefault="006E3C95" w:rsidP="006E3C95">
            <w:pPr>
              <w:pStyle w:val="Paragraph"/>
              <w:spacing w:after="0"/>
              <w:rPr>
                <w:noProof/>
              </w:rPr>
            </w:pPr>
            <w:r>
              <w:rPr>
                <w:noProof/>
              </w:rPr>
              <w:t>0 %</w:t>
            </w:r>
          </w:p>
        </w:tc>
        <w:tc>
          <w:tcPr>
            <w:tcW w:w="1276" w:type="dxa"/>
          </w:tcPr>
          <w:p w14:paraId="06104A79" w14:textId="77777777" w:rsidR="006E3C95" w:rsidRDefault="006E3C95" w:rsidP="006E3C95">
            <w:pPr>
              <w:pStyle w:val="Paragraph"/>
              <w:spacing w:after="0"/>
              <w:rPr>
                <w:noProof/>
              </w:rPr>
            </w:pPr>
            <w:r>
              <w:rPr>
                <w:noProof/>
              </w:rPr>
              <w:t>-</w:t>
            </w:r>
          </w:p>
        </w:tc>
        <w:tc>
          <w:tcPr>
            <w:tcW w:w="992" w:type="dxa"/>
          </w:tcPr>
          <w:p w14:paraId="3A05C60B" w14:textId="77777777" w:rsidR="006E3C95" w:rsidRDefault="006E3C95" w:rsidP="006E3C95">
            <w:pPr>
              <w:pStyle w:val="Paragraph"/>
              <w:spacing w:after="0"/>
              <w:rPr>
                <w:noProof/>
              </w:rPr>
            </w:pPr>
            <w:r>
              <w:rPr>
                <w:noProof/>
              </w:rPr>
              <w:t>31.12.2024</w:t>
            </w:r>
          </w:p>
        </w:tc>
      </w:tr>
      <w:tr w:rsidR="006E3C95" w14:paraId="64476E73" w14:textId="77777777" w:rsidTr="008924C5">
        <w:trPr>
          <w:cantSplit/>
        </w:trPr>
        <w:tc>
          <w:tcPr>
            <w:tcW w:w="779" w:type="dxa"/>
          </w:tcPr>
          <w:p w14:paraId="23322EB5" w14:textId="77777777" w:rsidR="006E3C95" w:rsidRDefault="006E3C95" w:rsidP="006E3C95">
            <w:pPr>
              <w:pStyle w:val="Paragraph"/>
              <w:spacing w:after="0"/>
              <w:rPr>
                <w:noProof/>
              </w:rPr>
            </w:pPr>
            <w:r>
              <w:rPr>
                <w:noProof/>
              </w:rPr>
              <w:t>0.7114</w:t>
            </w:r>
          </w:p>
        </w:tc>
        <w:tc>
          <w:tcPr>
            <w:tcW w:w="1276" w:type="dxa"/>
          </w:tcPr>
          <w:p w14:paraId="5736A04E" w14:textId="77777777" w:rsidR="006E3C95" w:rsidRDefault="006E3C95" w:rsidP="006E3C95">
            <w:pPr>
              <w:pStyle w:val="Paragraph"/>
              <w:spacing w:after="0"/>
              <w:jc w:val="right"/>
              <w:rPr>
                <w:noProof/>
              </w:rPr>
            </w:pPr>
            <w:r>
              <w:rPr>
                <w:noProof/>
              </w:rPr>
              <w:t>ex 2905 22 00</w:t>
            </w:r>
          </w:p>
        </w:tc>
        <w:tc>
          <w:tcPr>
            <w:tcW w:w="709" w:type="dxa"/>
          </w:tcPr>
          <w:p w14:paraId="65B0C645" w14:textId="77777777" w:rsidR="006E3C95" w:rsidRDefault="006E3C95" w:rsidP="006E3C95">
            <w:pPr>
              <w:pStyle w:val="Paragraph"/>
              <w:spacing w:after="0"/>
              <w:jc w:val="center"/>
              <w:rPr>
                <w:noProof/>
              </w:rPr>
            </w:pPr>
            <w:r>
              <w:rPr>
                <w:noProof/>
              </w:rPr>
              <w:t>20</w:t>
            </w:r>
          </w:p>
        </w:tc>
        <w:tc>
          <w:tcPr>
            <w:tcW w:w="3967" w:type="dxa"/>
          </w:tcPr>
          <w:p w14:paraId="49B34186" w14:textId="77777777" w:rsidR="006E3C95" w:rsidRPr="009D59C7" w:rsidRDefault="006E3C95" w:rsidP="006E3C95">
            <w:pPr>
              <w:pStyle w:val="Paragraph"/>
              <w:spacing w:after="0"/>
              <w:rPr>
                <w:noProof/>
                <w:lang w:val="fr-BE"/>
              </w:rPr>
            </w:pPr>
            <w:r w:rsidRPr="009D59C7">
              <w:rPr>
                <w:noProof/>
                <w:lang w:val="fr-BE"/>
              </w:rPr>
              <w:t>3,7-Dimethyloct-6-en-1-ol (CAS RN 106-22-9)</w:t>
            </w:r>
          </w:p>
        </w:tc>
        <w:tc>
          <w:tcPr>
            <w:tcW w:w="994" w:type="dxa"/>
          </w:tcPr>
          <w:p w14:paraId="7CE58033" w14:textId="77777777" w:rsidR="006E3C95" w:rsidRDefault="006E3C95" w:rsidP="006E3C95">
            <w:pPr>
              <w:pStyle w:val="Paragraph"/>
              <w:spacing w:after="0"/>
              <w:rPr>
                <w:noProof/>
              </w:rPr>
            </w:pPr>
            <w:r>
              <w:rPr>
                <w:noProof/>
              </w:rPr>
              <w:t>0 %</w:t>
            </w:r>
          </w:p>
        </w:tc>
        <w:tc>
          <w:tcPr>
            <w:tcW w:w="1276" w:type="dxa"/>
          </w:tcPr>
          <w:p w14:paraId="0B743285" w14:textId="77777777" w:rsidR="006E3C95" w:rsidRDefault="006E3C95" w:rsidP="006E3C95">
            <w:pPr>
              <w:pStyle w:val="Paragraph"/>
              <w:spacing w:after="0"/>
              <w:rPr>
                <w:noProof/>
              </w:rPr>
            </w:pPr>
            <w:r>
              <w:rPr>
                <w:noProof/>
              </w:rPr>
              <w:t>-</w:t>
            </w:r>
          </w:p>
        </w:tc>
        <w:tc>
          <w:tcPr>
            <w:tcW w:w="992" w:type="dxa"/>
          </w:tcPr>
          <w:p w14:paraId="03C2D3E3" w14:textId="77777777" w:rsidR="006E3C95" w:rsidRDefault="006E3C95" w:rsidP="006E3C95">
            <w:pPr>
              <w:pStyle w:val="Paragraph"/>
              <w:spacing w:after="0"/>
              <w:rPr>
                <w:noProof/>
              </w:rPr>
            </w:pPr>
            <w:r>
              <w:rPr>
                <w:noProof/>
              </w:rPr>
              <w:t>31.12.2026</w:t>
            </w:r>
          </w:p>
        </w:tc>
      </w:tr>
      <w:tr w:rsidR="006E3C95" w14:paraId="234845BA" w14:textId="77777777" w:rsidTr="008924C5">
        <w:trPr>
          <w:cantSplit/>
        </w:trPr>
        <w:tc>
          <w:tcPr>
            <w:tcW w:w="779" w:type="dxa"/>
          </w:tcPr>
          <w:p w14:paraId="23651A74" w14:textId="77777777" w:rsidR="006E3C95" w:rsidRDefault="006E3C95" w:rsidP="006E3C95">
            <w:pPr>
              <w:pStyle w:val="Paragraph"/>
              <w:spacing w:after="0"/>
              <w:rPr>
                <w:noProof/>
              </w:rPr>
            </w:pPr>
            <w:r>
              <w:rPr>
                <w:noProof/>
              </w:rPr>
              <w:t>0.7388</w:t>
            </w:r>
          </w:p>
        </w:tc>
        <w:tc>
          <w:tcPr>
            <w:tcW w:w="1276" w:type="dxa"/>
          </w:tcPr>
          <w:p w14:paraId="78B4A476" w14:textId="77777777" w:rsidR="006E3C95" w:rsidRDefault="006E3C95" w:rsidP="006E3C95">
            <w:pPr>
              <w:pStyle w:val="Paragraph"/>
              <w:spacing w:after="0"/>
              <w:jc w:val="right"/>
              <w:rPr>
                <w:noProof/>
              </w:rPr>
            </w:pPr>
            <w:r>
              <w:rPr>
                <w:noProof/>
              </w:rPr>
              <w:t>ex 2905 29 90</w:t>
            </w:r>
          </w:p>
        </w:tc>
        <w:tc>
          <w:tcPr>
            <w:tcW w:w="709" w:type="dxa"/>
          </w:tcPr>
          <w:p w14:paraId="45163848" w14:textId="77777777" w:rsidR="006E3C95" w:rsidRDefault="006E3C95" w:rsidP="006E3C95">
            <w:pPr>
              <w:pStyle w:val="Paragraph"/>
              <w:spacing w:after="0"/>
              <w:jc w:val="center"/>
              <w:rPr>
                <w:noProof/>
              </w:rPr>
            </w:pPr>
            <w:r>
              <w:rPr>
                <w:noProof/>
              </w:rPr>
              <w:t>10</w:t>
            </w:r>
          </w:p>
        </w:tc>
        <w:tc>
          <w:tcPr>
            <w:tcW w:w="3967" w:type="dxa"/>
          </w:tcPr>
          <w:p w14:paraId="0079EDEA" w14:textId="77777777" w:rsidR="006E3C95" w:rsidRPr="009D59C7" w:rsidRDefault="006E3C95" w:rsidP="006E3C95">
            <w:pPr>
              <w:pStyle w:val="Paragraph"/>
              <w:spacing w:after="0"/>
              <w:rPr>
                <w:noProof/>
                <w:lang w:val="fr-BE"/>
              </w:rPr>
            </w:pPr>
            <w:r w:rsidRPr="009D59C7">
              <w:rPr>
                <w:noProof/>
                <w:lang w:val="fr-BE"/>
              </w:rPr>
              <w:t>Cis-hex-3-en-1-ol (CAS RN 928-96-1)</w:t>
            </w:r>
          </w:p>
        </w:tc>
        <w:tc>
          <w:tcPr>
            <w:tcW w:w="994" w:type="dxa"/>
          </w:tcPr>
          <w:p w14:paraId="60A8CF9F" w14:textId="77777777" w:rsidR="006E3C95" w:rsidRDefault="006E3C95" w:rsidP="006E3C95">
            <w:pPr>
              <w:pStyle w:val="Paragraph"/>
              <w:spacing w:after="0"/>
              <w:rPr>
                <w:noProof/>
              </w:rPr>
            </w:pPr>
            <w:r>
              <w:rPr>
                <w:noProof/>
              </w:rPr>
              <w:t>0 %</w:t>
            </w:r>
          </w:p>
        </w:tc>
        <w:tc>
          <w:tcPr>
            <w:tcW w:w="1276" w:type="dxa"/>
          </w:tcPr>
          <w:p w14:paraId="4731E7A5" w14:textId="77777777" w:rsidR="006E3C95" w:rsidRDefault="006E3C95" w:rsidP="006E3C95">
            <w:pPr>
              <w:pStyle w:val="Paragraph"/>
              <w:spacing w:after="0"/>
              <w:rPr>
                <w:noProof/>
              </w:rPr>
            </w:pPr>
            <w:r>
              <w:rPr>
                <w:noProof/>
              </w:rPr>
              <w:t>-</w:t>
            </w:r>
          </w:p>
        </w:tc>
        <w:tc>
          <w:tcPr>
            <w:tcW w:w="992" w:type="dxa"/>
          </w:tcPr>
          <w:p w14:paraId="609084EC" w14:textId="77777777" w:rsidR="006E3C95" w:rsidRDefault="006E3C95" w:rsidP="006E3C95">
            <w:pPr>
              <w:pStyle w:val="Paragraph"/>
              <w:spacing w:after="0"/>
              <w:rPr>
                <w:noProof/>
              </w:rPr>
            </w:pPr>
            <w:r>
              <w:rPr>
                <w:noProof/>
              </w:rPr>
              <w:t>31.12.2027</w:t>
            </w:r>
          </w:p>
        </w:tc>
      </w:tr>
      <w:tr w:rsidR="006E3C95" w14:paraId="2CF27B51" w14:textId="77777777" w:rsidTr="008924C5">
        <w:trPr>
          <w:cantSplit/>
        </w:trPr>
        <w:tc>
          <w:tcPr>
            <w:tcW w:w="779" w:type="dxa"/>
          </w:tcPr>
          <w:p w14:paraId="26A7AAF1" w14:textId="77777777" w:rsidR="006E3C95" w:rsidRDefault="006E3C95" w:rsidP="006E3C95">
            <w:pPr>
              <w:pStyle w:val="Paragraph"/>
              <w:spacing w:after="0"/>
              <w:rPr>
                <w:noProof/>
              </w:rPr>
            </w:pPr>
            <w:r>
              <w:rPr>
                <w:noProof/>
              </w:rPr>
              <w:t>0.7674</w:t>
            </w:r>
          </w:p>
        </w:tc>
        <w:tc>
          <w:tcPr>
            <w:tcW w:w="1276" w:type="dxa"/>
          </w:tcPr>
          <w:p w14:paraId="0955A623" w14:textId="77777777" w:rsidR="006E3C95" w:rsidRDefault="006E3C95" w:rsidP="006E3C95">
            <w:pPr>
              <w:pStyle w:val="Paragraph"/>
              <w:spacing w:after="0"/>
              <w:jc w:val="right"/>
              <w:rPr>
                <w:noProof/>
              </w:rPr>
            </w:pPr>
            <w:r>
              <w:rPr>
                <w:rStyle w:val="FootnoteReference"/>
                <w:noProof/>
              </w:rPr>
              <w:t>*</w:t>
            </w:r>
            <w:r>
              <w:rPr>
                <w:noProof/>
              </w:rPr>
              <w:t>ex 2905 32 00</w:t>
            </w:r>
          </w:p>
        </w:tc>
        <w:tc>
          <w:tcPr>
            <w:tcW w:w="709" w:type="dxa"/>
          </w:tcPr>
          <w:p w14:paraId="35D3443D" w14:textId="77777777" w:rsidR="006E3C95" w:rsidRDefault="006E3C95" w:rsidP="006E3C95">
            <w:pPr>
              <w:pStyle w:val="Paragraph"/>
              <w:spacing w:after="0"/>
              <w:jc w:val="center"/>
              <w:rPr>
                <w:noProof/>
              </w:rPr>
            </w:pPr>
            <w:r>
              <w:rPr>
                <w:noProof/>
              </w:rPr>
              <w:t>20</w:t>
            </w:r>
          </w:p>
        </w:tc>
        <w:tc>
          <w:tcPr>
            <w:tcW w:w="3967" w:type="dxa"/>
          </w:tcPr>
          <w:p w14:paraId="04EDA27E" w14:textId="77777777" w:rsidR="006E3C95" w:rsidRDefault="006E3C95" w:rsidP="006E3C95">
            <w:pPr>
              <w:pStyle w:val="Paragraph"/>
              <w:spacing w:after="0"/>
              <w:rPr>
                <w:noProof/>
              </w:rPr>
            </w:pPr>
            <w:r>
              <w:rPr>
                <w:noProof/>
              </w:rPr>
              <w:t>(2S)-Propane-1,2-diol (CAS RN 4254-15-3) with a purity by weight of 98 % or more</w:t>
            </w:r>
          </w:p>
        </w:tc>
        <w:tc>
          <w:tcPr>
            <w:tcW w:w="994" w:type="dxa"/>
          </w:tcPr>
          <w:p w14:paraId="2B7F7672" w14:textId="77777777" w:rsidR="006E3C95" w:rsidRDefault="006E3C95" w:rsidP="006E3C95">
            <w:pPr>
              <w:pStyle w:val="Paragraph"/>
              <w:spacing w:after="0"/>
              <w:rPr>
                <w:noProof/>
              </w:rPr>
            </w:pPr>
            <w:r>
              <w:rPr>
                <w:noProof/>
              </w:rPr>
              <w:t>0 %</w:t>
            </w:r>
          </w:p>
        </w:tc>
        <w:tc>
          <w:tcPr>
            <w:tcW w:w="1276" w:type="dxa"/>
          </w:tcPr>
          <w:p w14:paraId="53EFAF81" w14:textId="77777777" w:rsidR="006E3C95" w:rsidRDefault="006E3C95" w:rsidP="006E3C95">
            <w:pPr>
              <w:pStyle w:val="Paragraph"/>
              <w:spacing w:after="0"/>
              <w:rPr>
                <w:noProof/>
              </w:rPr>
            </w:pPr>
            <w:r>
              <w:rPr>
                <w:noProof/>
              </w:rPr>
              <w:t>-</w:t>
            </w:r>
          </w:p>
        </w:tc>
        <w:tc>
          <w:tcPr>
            <w:tcW w:w="992" w:type="dxa"/>
          </w:tcPr>
          <w:p w14:paraId="2D2CDBA1" w14:textId="77777777" w:rsidR="006E3C95" w:rsidRDefault="006E3C95" w:rsidP="006E3C95">
            <w:pPr>
              <w:pStyle w:val="Paragraph"/>
              <w:spacing w:after="0"/>
              <w:rPr>
                <w:noProof/>
              </w:rPr>
            </w:pPr>
            <w:r>
              <w:rPr>
                <w:noProof/>
              </w:rPr>
              <w:t>31.12.2024</w:t>
            </w:r>
          </w:p>
        </w:tc>
      </w:tr>
      <w:tr w:rsidR="006E3C95" w14:paraId="0596ABE0" w14:textId="77777777" w:rsidTr="008924C5">
        <w:trPr>
          <w:cantSplit/>
        </w:trPr>
        <w:tc>
          <w:tcPr>
            <w:tcW w:w="779" w:type="dxa"/>
          </w:tcPr>
          <w:p w14:paraId="6D71A55E" w14:textId="77777777" w:rsidR="006E3C95" w:rsidRDefault="006E3C95" w:rsidP="006E3C95">
            <w:pPr>
              <w:pStyle w:val="Paragraph"/>
              <w:spacing w:after="0"/>
              <w:rPr>
                <w:noProof/>
              </w:rPr>
            </w:pPr>
            <w:r>
              <w:rPr>
                <w:noProof/>
              </w:rPr>
              <w:t>0.8544</w:t>
            </w:r>
          </w:p>
        </w:tc>
        <w:tc>
          <w:tcPr>
            <w:tcW w:w="1276" w:type="dxa"/>
          </w:tcPr>
          <w:p w14:paraId="3BE20A46" w14:textId="77777777" w:rsidR="006E3C95" w:rsidRDefault="006E3C95" w:rsidP="006E3C95">
            <w:pPr>
              <w:pStyle w:val="Paragraph"/>
              <w:spacing w:after="0"/>
              <w:jc w:val="right"/>
              <w:rPr>
                <w:noProof/>
              </w:rPr>
            </w:pPr>
            <w:r>
              <w:rPr>
                <w:rStyle w:val="FootnoteReference"/>
                <w:noProof/>
              </w:rPr>
              <w:t>*</w:t>
            </w:r>
            <w:r>
              <w:rPr>
                <w:noProof/>
              </w:rPr>
              <w:t>ex 2905 39 95</w:t>
            </w:r>
          </w:p>
        </w:tc>
        <w:tc>
          <w:tcPr>
            <w:tcW w:w="709" w:type="dxa"/>
          </w:tcPr>
          <w:p w14:paraId="69B0F479" w14:textId="77777777" w:rsidR="006E3C95" w:rsidRDefault="006E3C95" w:rsidP="006E3C95">
            <w:pPr>
              <w:pStyle w:val="Paragraph"/>
              <w:spacing w:after="0"/>
              <w:jc w:val="center"/>
              <w:rPr>
                <w:noProof/>
              </w:rPr>
            </w:pPr>
            <w:r>
              <w:rPr>
                <w:noProof/>
              </w:rPr>
              <w:t>15</w:t>
            </w:r>
          </w:p>
        </w:tc>
        <w:tc>
          <w:tcPr>
            <w:tcW w:w="3967" w:type="dxa"/>
          </w:tcPr>
          <w:p w14:paraId="449FA604" w14:textId="77777777" w:rsidR="006E3C95" w:rsidRDefault="006E3C95" w:rsidP="006E3C95">
            <w:pPr>
              <w:pStyle w:val="Paragraph"/>
              <w:spacing w:after="0"/>
              <w:rPr>
                <w:noProof/>
              </w:rPr>
            </w:pPr>
            <w:r>
              <w:rPr>
                <w:noProof/>
              </w:rPr>
              <w:t>2,5-Dimethylhexane-2,5-diol (CAS RN 110-03-2) with a purity by weight of 98 % or more</w:t>
            </w:r>
          </w:p>
        </w:tc>
        <w:tc>
          <w:tcPr>
            <w:tcW w:w="994" w:type="dxa"/>
          </w:tcPr>
          <w:p w14:paraId="3BB0BC0C" w14:textId="77777777" w:rsidR="006E3C95" w:rsidRDefault="006E3C95" w:rsidP="006E3C95">
            <w:pPr>
              <w:pStyle w:val="Paragraph"/>
              <w:spacing w:after="0"/>
              <w:rPr>
                <w:noProof/>
              </w:rPr>
            </w:pPr>
            <w:r>
              <w:rPr>
                <w:noProof/>
              </w:rPr>
              <w:t>0 %</w:t>
            </w:r>
          </w:p>
        </w:tc>
        <w:tc>
          <w:tcPr>
            <w:tcW w:w="1276" w:type="dxa"/>
          </w:tcPr>
          <w:p w14:paraId="062AF4F9" w14:textId="77777777" w:rsidR="006E3C95" w:rsidRDefault="006E3C95" w:rsidP="006E3C95">
            <w:pPr>
              <w:pStyle w:val="Paragraph"/>
              <w:spacing w:after="0"/>
              <w:rPr>
                <w:noProof/>
              </w:rPr>
            </w:pPr>
            <w:r>
              <w:rPr>
                <w:noProof/>
              </w:rPr>
              <w:t>-</w:t>
            </w:r>
          </w:p>
        </w:tc>
        <w:tc>
          <w:tcPr>
            <w:tcW w:w="992" w:type="dxa"/>
          </w:tcPr>
          <w:p w14:paraId="3904BB6A" w14:textId="77777777" w:rsidR="006E3C95" w:rsidRDefault="006E3C95" w:rsidP="006E3C95">
            <w:pPr>
              <w:pStyle w:val="Paragraph"/>
              <w:spacing w:after="0"/>
              <w:rPr>
                <w:noProof/>
              </w:rPr>
            </w:pPr>
            <w:r>
              <w:rPr>
                <w:noProof/>
              </w:rPr>
              <w:t>31.12.2028</w:t>
            </w:r>
          </w:p>
        </w:tc>
      </w:tr>
      <w:tr w:rsidR="006E3C95" w14:paraId="4A3420D2" w14:textId="77777777" w:rsidTr="008924C5">
        <w:trPr>
          <w:cantSplit/>
        </w:trPr>
        <w:tc>
          <w:tcPr>
            <w:tcW w:w="779" w:type="dxa"/>
          </w:tcPr>
          <w:p w14:paraId="004C661A" w14:textId="77777777" w:rsidR="006E3C95" w:rsidRDefault="006E3C95" w:rsidP="006E3C95">
            <w:pPr>
              <w:pStyle w:val="Paragraph"/>
              <w:spacing w:after="0"/>
              <w:rPr>
                <w:noProof/>
              </w:rPr>
            </w:pPr>
            <w:r>
              <w:rPr>
                <w:noProof/>
              </w:rPr>
              <w:t>0.5255</w:t>
            </w:r>
          </w:p>
        </w:tc>
        <w:tc>
          <w:tcPr>
            <w:tcW w:w="1276" w:type="dxa"/>
          </w:tcPr>
          <w:p w14:paraId="0DF5AFFE" w14:textId="77777777" w:rsidR="006E3C95" w:rsidRDefault="006E3C95" w:rsidP="006E3C95">
            <w:pPr>
              <w:pStyle w:val="Paragraph"/>
              <w:spacing w:after="0"/>
              <w:jc w:val="right"/>
              <w:rPr>
                <w:noProof/>
              </w:rPr>
            </w:pPr>
            <w:r>
              <w:rPr>
                <w:noProof/>
              </w:rPr>
              <w:t>ex 2905 39 95</w:t>
            </w:r>
          </w:p>
        </w:tc>
        <w:tc>
          <w:tcPr>
            <w:tcW w:w="709" w:type="dxa"/>
          </w:tcPr>
          <w:p w14:paraId="256D4DC3" w14:textId="77777777" w:rsidR="006E3C95" w:rsidRDefault="006E3C95" w:rsidP="006E3C95">
            <w:pPr>
              <w:pStyle w:val="Paragraph"/>
              <w:spacing w:after="0"/>
              <w:jc w:val="center"/>
              <w:rPr>
                <w:noProof/>
              </w:rPr>
            </w:pPr>
            <w:r>
              <w:rPr>
                <w:noProof/>
              </w:rPr>
              <w:t>30</w:t>
            </w:r>
          </w:p>
        </w:tc>
        <w:tc>
          <w:tcPr>
            <w:tcW w:w="3967" w:type="dxa"/>
          </w:tcPr>
          <w:p w14:paraId="6D4CF34E" w14:textId="77777777" w:rsidR="006E3C95" w:rsidRDefault="006E3C95" w:rsidP="006E3C95">
            <w:pPr>
              <w:pStyle w:val="Paragraph"/>
              <w:spacing w:after="0"/>
              <w:rPr>
                <w:noProof/>
              </w:rPr>
            </w:pPr>
            <w:r>
              <w:rPr>
                <w:noProof/>
              </w:rPr>
              <w:t>2,4,7,9-Tetramethyl-4,7-decanediol (CAS RN 17913-76-7)</w:t>
            </w:r>
          </w:p>
        </w:tc>
        <w:tc>
          <w:tcPr>
            <w:tcW w:w="994" w:type="dxa"/>
          </w:tcPr>
          <w:p w14:paraId="3C1EF5F7" w14:textId="77777777" w:rsidR="006E3C95" w:rsidRDefault="006E3C95" w:rsidP="006E3C95">
            <w:pPr>
              <w:pStyle w:val="Paragraph"/>
              <w:spacing w:after="0"/>
              <w:rPr>
                <w:noProof/>
              </w:rPr>
            </w:pPr>
            <w:r>
              <w:rPr>
                <w:noProof/>
              </w:rPr>
              <w:t>0 %</w:t>
            </w:r>
          </w:p>
        </w:tc>
        <w:tc>
          <w:tcPr>
            <w:tcW w:w="1276" w:type="dxa"/>
          </w:tcPr>
          <w:p w14:paraId="0ACEDDAD" w14:textId="77777777" w:rsidR="006E3C95" w:rsidRDefault="006E3C95" w:rsidP="006E3C95">
            <w:pPr>
              <w:pStyle w:val="Paragraph"/>
              <w:spacing w:after="0"/>
              <w:rPr>
                <w:noProof/>
              </w:rPr>
            </w:pPr>
            <w:r>
              <w:rPr>
                <w:noProof/>
              </w:rPr>
              <w:t>-</w:t>
            </w:r>
          </w:p>
        </w:tc>
        <w:tc>
          <w:tcPr>
            <w:tcW w:w="992" w:type="dxa"/>
          </w:tcPr>
          <w:p w14:paraId="3D1ADA43" w14:textId="77777777" w:rsidR="006E3C95" w:rsidRDefault="006E3C95" w:rsidP="006E3C95">
            <w:pPr>
              <w:pStyle w:val="Paragraph"/>
              <w:spacing w:after="0"/>
              <w:rPr>
                <w:noProof/>
              </w:rPr>
            </w:pPr>
            <w:r>
              <w:rPr>
                <w:noProof/>
              </w:rPr>
              <w:t>31.12.2026</w:t>
            </w:r>
          </w:p>
        </w:tc>
      </w:tr>
      <w:tr w:rsidR="006E3C95" w14:paraId="5708FEA5" w14:textId="77777777" w:rsidTr="008924C5">
        <w:trPr>
          <w:cantSplit/>
        </w:trPr>
        <w:tc>
          <w:tcPr>
            <w:tcW w:w="779" w:type="dxa"/>
          </w:tcPr>
          <w:p w14:paraId="4CDBE205" w14:textId="77777777" w:rsidR="006E3C95" w:rsidRDefault="006E3C95" w:rsidP="006E3C95">
            <w:pPr>
              <w:pStyle w:val="Paragraph"/>
              <w:spacing w:after="0"/>
              <w:rPr>
                <w:noProof/>
              </w:rPr>
            </w:pPr>
            <w:r>
              <w:rPr>
                <w:noProof/>
              </w:rPr>
              <w:t>0.5847</w:t>
            </w:r>
          </w:p>
        </w:tc>
        <w:tc>
          <w:tcPr>
            <w:tcW w:w="1276" w:type="dxa"/>
          </w:tcPr>
          <w:p w14:paraId="2A7AA978" w14:textId="77777777" w:rsidR="006E3C95" w:rsidRDefault="006E3C95" w:rsidP="006E3C95">
            <w:pPr>
              <w:pStyle w:val="Paragraph"/>
              <w:spacing w:after="0"/>
              <w:jc w:val="right"/>
              <w:rPr>
                <w:noProof/>
              </w:rPr>
            </w:pPr>
            <w:r>
              <w:rPr>
                <w:noProof/>
              </w:rPr>
              <w:t>ex 2905 39 95</w:t>
            </w:r>
          </w:p>
        </w:tc>
        <w:tc>
          <w:tcPr>
            <w:tcW w:w="709" w:type="dxa"/>
          </w:tcPr>
          <w:p w14:paraId="3EC4174B" w14:textId="77777777" w:rsidR="006E3C95" w:rsidRDefault="006E3C95" w:rsidP="006E3C95">
            <w:pPr>
              <w:pStyle w:val="Paragraph"/>
              <w:spacing w:after="0"/>
              <w:jc w:val="center"/>
              <w:rPr>
                <w:noProof/>
              </w:rPr>
            </w:pPr>
            <w:r>
              <w:rPr>
                <w:noProof/>
              </w:rPr>
              <w:t>40</w:t>
            </w:r>
          </w:p>
        </w:tc>
        <w:tc>
          <w:tcPr>
            <w:tcW w:w="3967" w:type="dxa"/>
          </w:tcPr>
          <w:p w14:paraId="03BE62A7" w14:textId="77777777" w:rsidR="006E3C95" w:rsidRDefault="006E3C95" w:rsidP="006E3C95">
            <w:pPr>
              <w:pStyle w:val="Paragraph"/>
              <w:spacing w:after="0"/>
              <w:rPr>
                <w:noProof/>
              </w:rPr>
            </w:pPr>
            <w:r>
              <w:rPr>
                <w:noProof/>
              </w:rPr>
              <w:t>Decane-1,10-diol (CAS RN 112-47-0)</w:t>
            </w:r>
          </w:p>
        </w:tc>
        <w:tc>
          <w:tcPr>
            <w:tcW w:w="994" w:type="dxa"/>
          </w:tcPr>
          <w:p w14:paraId="39DB624E" w14:textId="77777777" w:rsidR="006E3C95" w:rsidRDefault="006E3C95" w:rsidP="006E3C95">
            <w:pPr>
              <w:pStyle w:val="Paragraph"/>
              <w:spacing w:after="0"/>
              <w:rPr>
                <w:noProof/>
              </w:rPr>
            </w:pPr>
            <w:r>
              <w:rPr>
                <w:noProof/>
              </w:rPr>
              <w:t>0 %</w:t>
            </w:r>
          </w:p>
        </w:tc>
        <w:tc>
          <w:tcPr>
            <w:tcW w:w="1276" w:type="dxa"/>
          </w:tcPr>
          <w:p w14:paraId="305728AC" w14:textId="77777777" w:rsidR="006E3C95" w:rsidRDefault="006E3C95" w:rsidP="006E3C95">
            <w:pPr>
              <w:pStyle w:val="Paragraph"/>
              <w:spacing w:after="0"/>
              <w:rPr>
                <w:noProof/>
              </w:rPr>
            </w:pPr>
            <w:r>
              <w:rPr>
                <w:noProof/>
              </w:rPr>
              <w:t>-</w:t>
            </w:r>
          </w:p>
        </w:tc>
        <w:tc>
          <w:tcPr>
            <w:tcW w:w="992" w:type="dxa"/>
          </w:tcPr>
          <w:p w14:paraId="1AC01C43" w14:textId="77777777" w:rsidR="006E3C95" w:rsidRDefault="006E3C95" w:rsidP="006E3C95">
            <w:pPr>
              <w:pStyle w:val="Paragraph"/>
              <w:spacing w:after="0"/>
              <w:rPr>
                <w:noProof/>
              </w:rPr>
            </w:pPr>
            <w:r>
              <w:rPr>
                <w:noProof/>
              </w:rPr>
              <w:t>31.12.2027</w:t>
            </w:r>
          </w:p>
        </w:tc>
      </w:tr>
      <w:tr w:rsidR="006E3C95" w14:paraId="3D78B4AA" w14:textId="77777777" w:rsidTr="008924C5">
        <w:trPr>
          <w:cantSplit/>
        </w:trPr>
        <w:tc>
          <w:tcPr>
            <w:tcW w:w="779" w:type="dxa"/>
          </w:tcPr>
          <w:p w14:paraId="0F1DE4A6" w14:textId="77777777" w:rsidR="006E3C95" w:rsidRDefault="006E3C95" w:rsidP="006E3C95">
            <w:pPr>
              <w:pStyle w:val="Paragraph"/>
              <w:spacing w:after="0"/>
              <w:rPr>
                <w:noProof/>
              </w:rPr>
            </w:pPr>
            <w:r>
              <w:rPr>
                <w:noProof/>
              </w:rPr>
              <w:t>0.5908</w:t>
            </w:r>
          </w:p>
        </w:tc>
        <w:tc>
          <w:tcPr>
            <w:tcW w:w="1276" w:type="dxa"/>
          </w:tcPr>
          <w:p w14:paraId="08D96C94" w14:textId="77777777" w:rsidR="006E3C95" w:rsidRDefault="006E3C95" w:rsidP="006E3C95">
            <w:pPr>
              <w:pStyle w:val="Paragraph"/>
              <w:spacing w:after="0"/>
              <w:jc w:val="right"/>
              <w:rPr>
                <w:noProof/>
              </w:rPr>
            </w:pPr>
            <w:r>
              <w:rPr>
                <w:rStyle w:val="FootnoteReference"/>
                <w:noProof/>
              </w:rPr>
              <w:t>*</w:t>
            </w:r>
            <w:r>
              <w:rPr>
                <w:noProof/>
              </w:rPr>
              <w:t>ex 2905 39 95</w:t>
            </w:r>
          </w:p>
        </w:tc>
        <w:tc>
          <w:tcPr>
            <w:tcW w:w="709" w:type="dxa"/>
          </w:tcPr>
          <w:p w14:paraId="18272D0E" w14:textId="77777777" w:rsidR="006E3C95" w:rsidRDefault="006E3C95" w:rsidP="006E3C95">
            <w:pPr>
              <w:pStyle w:val="Paragraph"/>
              <w:spacing w:after="0"/>
              <w:jc w:val="center"/>
              <w:rPr>
                <w:noProof/>
              </w:rPr>
            </w:pPr>
            <w:r>
              <w:rPr>
                <w:noProof/>
              </w:rPr>
              <w:t>50</w:t>
            </w:r>
          </w:p>
        </w:tc>
        <w:tc>
          <w:tcPr>
            <w:tcW w:w="3967" w:type="dxa"/>
          </w:tcPr>
          <w:p w14:paraId="31F829E9" w14:textId="77777777" w:rsidR="006E3C95" w:rsidRPr="009D59C7" w:rsidRDefault="006E3C95" w:rsidP="006E3C95">
            <w:pPr>
              <w:pStyle w:val="Paragraph"/>
              <w:spacing w:after="0"/>
              <w:rPr>
                <w:noProof/>
                <w:lang w:val="fr-BE"/>
              </w:rPr>
            </w:pPr>
            <w:r w:rsidRPr="009D59C7">
              <w:rPr>
                <w:noProof/>
                <w:lang w:val="fr-BE"/>
              </w:rPr>
              <w:t>2-Methyl-2-propylpropane-1,3-diol (CAS RN 78-26-2)</w:t>
            </w:r>
          </w:p>
        </w:tc>
        <w:tc>
          <w:tcPr>
            <w:tcW w:w="994" w:type="dxa"/>
          </w:tcPr>
          <w:p w14:paraId="186C8F7C" w14:textId="77777777" w:rsidR="006E3C95" w:rsidRDefault="006E3C95" w:rsidP="006E3C95">
            <w:pPr>
              <w:pStyle w:val="Paragraph"/>
              <w:spacing w:after="0"/>
              <w:rPr>
                <w:noProof/>
              </w:rPr>
            </w:pPr>
            <w:r>
              <w:rPr>
                <w:noProof/>
              </w:rPr>
              <w:t>0 %</w:t>
            </w:r>
          </w:p>
        </w:tc>
        <w:tc>
          <w:tcPr>
            <w:tcW w:w="1276" w:type="dxa"/>
          </w:tcPr>
          <w:p w14:paraId="17C95899" w14:textId="77777777" w:rsidR="006E3C95" w:rsidRDefault="006E3C95" w:rsidP="006E3C95">
            <w:pPr>
              <w:pStyle w:val="Paragraph"/>
              <w:spacing w:after="0"/>
              <w:rPr>
                <w:noProof/>
              </w:rPr>
            </w:pPr>
            <w:r>
              <w:rPr>
                <w:noProof/>
              </w:rPr>
              <w:t>-</w:t>
            </w:r>
          </w:p>
        </w:tc>
        <w:tc>
          <w:tcPr>
            <w:tcW w:w="992" w:type="dxa"/>
          </w:tcPr>
          <w:p w14:paraId="2258A32D" w14:textId="77777777" w:rsidR="006E3C95" w:rsidRDefault="006E3C95" w:rsidP="006E3C95">
            <w:pPr>
              <w:pStyle w:val="Paragraph"/>
              <w:spacing w:after="0"/>
              <w:rPr>
                <w:noProof/>
              </w:rPr>
            </w:pPr>
            <w:r>
              <w:rPr>
                <w:noProof/>
              </w:rPr>
              <w:t>31.12.2024</w:t>
            </w:r>
          </w:p>
        </w:tc>
      </w:tr>
      <w:tr w:rsidR="006E3C95" w14:paraId="2D0FCD2F" w14:textId="77777777" w:rsidTr="008924C5">
        <w:trPr>
          <w:cantSplit/>
        </w:trPr>
        <w:tc>
          <w:tcPr>
            <w:tcW w:w="779" w:type="dxa"/>
          </w:tcPr>
          <w:p w14:paraId="5AB7A3E4" w14:textId="77777777" w:rsidR="006E3C95" w:rsidRDefault="006E3C95" w:rsidP="006E3C95">
            <w:pPr>
              <w:pStyle w:val="Paragraph"/>
              <w:spacing w:after="0"/>
              <w:rPr>
                <w:noProof/>
              </w:rPr>
            </w:pPr>
            <w:r>
              <w:rPr>
                <w:noProof/>
              </w:rPr>
              <w:t>0.7701</w:t>
            </w:r>
          </w:p>
        </w:tc>
        <w:tc>
          <w:tcPr>
            <w:tcW w:w="1276" w:type="dxa"/>
          </w:tcPr>
          <w:p w14:paraId="52173C44" w14:textId="77777777" w:rsidR="006E3C95" w:rsidRDefault="006E3C95" w:rsidP="006E3C95">
            <w:pPr>
              <w:pStyle w:val="Paragraph"/>
              <w:spacing w:after="0"/>
              <w:jc w:val="right"/>
              <w:rPr>
                <w:noProof/>
              </w:rPr>
            </w:pPr>
            <w:r>
              <w:rPr>
                <w:noProof/>
              </w:rPr>
              <w:t>ex 2905 39 95</w:t>
            </w:r>
          </w:p>
        </w:tc>
        <w:tc>
          <w:tcPr>
            <w:tcW w:w="709" w:type="dxa"/>
          </w:tcPr>
          <w:p w14:paraId="606FDFC2" w14:textId="77777777" w:rsidR="006E3C95" w:rsidRDefault="006E3C95" w:rsidP="006E3C95">
            <w:pPr>
              <w:pStyle w:val="Paragraph"/>
              <w:spacing w:after="0"/>
              <w:jc w:val="center"/>
              <w:rPr>
                <w:noProof/>
              </w:rPr>
            </w:pPr>
            <w:r>
              <w:rPr>
                <w:noProof/>
              </w:rPr>
              <w:t>60</w:t>
            </w:r>
          </w:p>
        </w:tc>
        <w:tc>
          <w:tcPr>
            <w:tcW w:w="3967" w:type="dxa"/>
          </w:tcPr>
          <w:p w14:paraId="3EE7F443" w14:textId="77777777" w:rsidR="006E3C95" w:rsidRDefault="006E3C95" w:rsidP="006E3C95">
            <w:pPr>
              <w:pStyle w:val="Paragraph"/>
              <w:spacing w:after="0"/>
              <w:rPr>
                <w:noProof/>
              </w:rPr>
            </w:pPr>
            <w:r>
              <w:rPr>
                <w:noProof/>
              </w:rPr>
              <w:t>Dodecane-1,12-diol (CAS RN 5675-51-4)</w:t>
            </w:r>
          </w:p>
        </w:tc>
        <w:tc>
          <w:tcPr>
            <w:tcW w:w="994" w:type="dxa"/>
          </w:tcPr>
          <w:p w14:paraId="63927F8F" w14:textId="77777777" w:rsidR="006E3C95" w:rsidRDefault="006E3C95" w:rsidP="006E3C95">
            <w:pPr>
              <w:pStyle w:val="Paragraph"/>
              <w:spacing w:after="0"/>
              <w:rPr>
                <w:noProof/>
              </w:rPr>
            </w:pPr>
            <w:r>
              <w:rPr>
                <w:noProof/>
              </w:rPr>
              <w:t>0 %</w:t>
            </w:r>
          </w:p>
        </w:tc>
        <w:tc>
          <w:tcPr>
            <w:tcW w:w="1276" w:type="dxa"/>
          </w:tcPr>
          <w:p w14:paraId="06348D42" w14:textId="77777777" w:rsidR="006E3C95" w:rsidRDefault="006E3C95" w:rsidP="006E3C95">
            <w:pPr>
              <w:pStyle w:val="Paragraph"/>
              <w:spacing w:after="0"/>
              <w:rPr>
                <w:noProof/>
              </w:rPr>
            </w:pPr>
            <w:r>
              <w:rPr>
                <w:noProof/>
              </w:rPr>
              <w:t>-</w:t>
            </w:r>
          </w:p>
        </w:tc>
        <w:tc>
          <w:tcPr>
            <w:tcW w:w="992" w:type="dxa"/>
          </w:tcPr>
          <w:p w14:paraId="291BDD91" w14:textId="77777777" w:rsidR="006E3C95" w:rsidRDefault="006E3C95" w:rsidP="006E3C95">
            <w:pPr>
              <w:pStyle w:val="Paragraph"/>
              <w:spacing w:after="0"/>
              <w:rPr>
                <w:noProof/>
              </w:rPr>
            </w:pPr>
            <w:r>
              <w:rPr>
                <w:noProof/>
              </w:rPr>
              <w:t>31.12.2024</w:t>
            </w:r>
          </w:p>
        </w:tc>
      </w:tr>
      <w:tr w:rsidR="006E3C95" w14:paraId="67B4C4A9" w14:textId="77777777" w:rsidTr="008924C5">
        <w:trPr>
          <w:cantSplit/>
        </w:trPr>
        <w:tc>
          <w:tcPr>
            <w:tcW w:w="779" w:type="dxa"/>
          </w:tcPr>
          <w:p w14:paraId="523F3ED1" w14:textId="77777777" w:rsidR="006E3C95" w:rsidRDefault="006E3C95" w:rsidP="006E3C95">
            <w:pPr>
              <w:pStyle w:val="Paragraph"/>
              <w:spacing w:after="0"/>
              <w:rPr>
                <w:noProof/>
              </w:rPr>
            </w:pPr>
            <w:r>
              <w:rPr>
                <w:noProof/>
              </w:rPr>
              <w:t>0.7914</w:t>
            </w:r>
          </w:p>
        </w:tc>
        <w:tc>
          <w:tcPr>
            <w:tcW w:w="1276" w:type="dxa"/>
          </w:tcPr>
          <w:p w14:paraId="5F59C159" w14:textId="77777777" w:rsidR="006E3C95" w:rsidRDefault="006E3C95" w:rsidP="006E3C95">
            <w:pPr>
              <w:pStyle w:val="Paragraph"/>
              <w:spacing w:after="0"/>
              <w:jc w:val="right"/>
              <w:rPr>
                <w:noProof/>
              </w:rPr>
            </w:pPr>
            <w:r>
              <w:rPr>
                <w:noProof/>
              </w:rPr>
              <w:t>ex 2905 39 95</w:t>
            </w:r>
          </w:p>
        </w:tc>
        <w:tc>
          <w:tcPr>
            <w:tcW w:w="709" w:type="dxa"/>
          </w:tcPr>
          <w:p w14:paraId="115B62FA" w14:textId="77777777" w:rsidR="006E3C95" w:rsidRDefault="006E3C95" w:rsidP="006E3C95">
            <w:pPr>
              <w:pStyle w:val="Paragraph"/>
              <w:spacing w:after="0"/>
              <w:jc w:val="center"/>
              <w:rPr>
                <w:noProof/>
              </w:rPr>
            </w:pPr>
            <w:r>
              <w:rPr>
                <w:noProof/>
              </w:rPr>
              <w:t>70</w:t>
            </w:r>
          </w:p>
        </w:tc>
        <w:tc>
          <w:tcPr>
            <w:tcW w:w="3967" w:type="dxa"/>
          </w:tcPr>
          <w:p w14:paraId="79F0DD05" w14:textId="77777777" w:rsidR="006E3C95" w:rsidRDefault="006E3C95" w:rsidP="006E3C95">
            <w:pPr>
              <w:pStyle w:val="Paragraph"/>
              <w:spacing w:after="0"/>
              <w:rPr>
                <w:noProof/>
              </w:rPr>
            </w:pPr>
            <w:r>
              <w:rPr>
                <w:noProof/>
              </w:rPr>
              <w:t>2-Methylpropane-1,3-diol (CAS RN 2163-42-0) with a purity by weight of 98 % or more</w:t>
            </w:r>
          </w:p>
        </w:tc>
        <w:tc>
          <w:tcPr>
            <w:tcW w:w="994" w:type="dxa"/>
          </w:tcPr>
          <w:p w14:paraId="285BFE9B" w14:textId="77777777" w:rsidR="006E3C95" w:rsidRDefault="006E3C95" w:rsidP="006E3C95">
            <w:pPr>
              <w:pStyle w:val="Paragraph"/>
              <w:spacing w:after="0"/>
              <w:rPr>
                <w:noProof/>
              </w:rPr>
            </w:pPr>
            <w:r>
              <w:rPr>
                <w:noProof/>
              </w:rPr>
              <w:t>0 %</w:t>
            </w:r>
          </w:p>
        </w:tc>
        <w:tc>
          <w:tcPr>
            <w:tcW w:w="1276" w:type="dxa"/>
          </w:tcPr>
          <w:p w14:paraId="6C434876" w14:textId="77777777" w:rsidR="006E3C95" w:rsidRDefault="006E3C95" w:rsidP="006E3C95">
            <w:pPr>
              <w:pStyle w:val="Paragraph"/>
              <w:spacing w:after="0"/>
              <w:rPr>
                <w:noProof/>
              </w:rPr>
            </w:pPr>
            <w:r>
              <w:rPr>
                <w:noProof/>
              </w:rPr>
              <w:t>-</w:t>
            </w:r>
          </w:p>
        </w:tc>
        <w:tc>
          <w:tcPr>
            <w:tcW w:w="992" w:type="dxa"/>
          </w:tcPr>
          <w:p w14:paraId="6C3FD3FF" w14:textId="77777777" w:rsidR="006E3C95" w:rsidRDefault="006E3C95" w:rsidP="006E3C95">
            <w:pPr>
              <w:pStyle w:val="Paragraph"/>
              <w:spacing w:after="0"/>
              <w:rPr>
                <w:noProof/>
              </w:rPr>
            </w:pPr>
            <w:r>
              <w:rPr>
                <w:noProof/>
              </w:rPr>
              <w:t>31.12.2024</w:t>
            </w:r>
          </w:p>
        </w:tc>
      </w:tr>
      <w:tr w:rsidR="006E3C95" w14:paraId="3BD8C17E" w14:textId="77777777" w:rsidTr="008924C5">
        <w:trPr>
          <w:cantSplit/>
        </w:trPr>
        <w:tc>
          <w:tcPr>
            <w:tcW w:w="779" w:type="dxa"/>
          </w:tcPr>
          <w:p w14:paraId="1CE97E4F" w14:textId="77777777" w:rsidR="006E3C95" w:rsidRDefault="006E3C95" w:rsidP="006E3C95">
            <w:pPr>
              <w:pStyle w:val="Paragraph"/>
              <w:spacing w:after="0"/>
              <w:rPr>
                <w:noProof/>
              </w:rPr>
            </w:pPr>
            <w:r>
              <w:rPr>
                <w:noProof/>
              </w:rPr>
              <w:t>0.8370</w:t>
            </w:r>
          </w:p>
        </w:tc>
        <w:tc>
          <w:tcPr>
            <w:tcW w:w="1276" w:type="dxa"/>
          </w:tcPr>
          <w:p w14:paraId="449F5A4A" w14:textId="77777777" w:rsidR="006E3C95" w:rsidRDefault="006E3C95" w:rsidP="006E3C95">
            <w:pPr>
              <w:pStyle w:val="Paragraph"/>
              <w:spacing w:after="0"/>
              <w:jc w:val="right"/>
              <w:rPr>
                <w:noProof/>
              </w:rPr>
            </w:pPr>
            <w:r>
              <w:rPr>
                <w:noProof/>
              </w:rPr>
              <w:t>ex 2905 39 95</w:t>
            </w:r>
          </w:p>
        </w:tc>
        <w:tc>
          <w:tcPr>
            <w:tcW w:w="709" w:type="dxa"/>
          </w:tcPr>
          <w:p w14:paraId="3057AE90" w14:textId="77777777" w:rsidR="006E3C95" w:rsidRDefault="006E3C95" w:rsidP="006E3C95">
            <w:pPr>
              <w:pStyle w:val="Paragraph"/>
              <w:spacing w:after="0"/>
              <w:jc w:val="center"/>
              <w:rPr>
                <w:noProof/>
              </w:rPr>
            </w:pPr>
            <w:r>
              <w:rPr>
                <w:noProof/>
              </w:rPr>
              <w:t>80</w:t>
            </w:r>
          </w:p>
        </w:tc>
        <w:tc>
          <w:tcPr>
            <w:tcW w:w="3967" w:type="dxa"/>
          </w:tcPr>
          <w:p w14:paraId="2ED09072" w14:textId="77777777" w:rsidR="006E3C95" w:rsidRDefault="006E3C95" w:rsidP="006E3C95">
            <w:pPr>
              <w:pStyle w:val="Paragraph"/>
              <w:spacing w:after="0"/>
              <w:rPr>
                <w:noProof/>
              </w:rPr>
            </w:pPr>
            <w:r>
              <w:rPr>
                <w:noProof/>
              </w:rPr>
              <w:t>Pentane-1,5-diol (CAS RN 111-29-5) with a purity by weight of 97 % or more</w:t>
            </w:r>
          </w:p>
        </w:tc>
        <w:tc>
          <w:tcPr>
            <w:tcW w:w="994" w:type="dxa"/>
          </w:tcPr>
          <w:p w14:paraId="12423FDB" w14:textId="77777777" w:rsidR="006E3C95" w:rsidRDefault="006E3C95" w:rsidP="006E3C95">
            <w:pPr>
              <w:pStyle w:val="Paragraph"/>
              <w:spacing w:after="0"/>
              <w:rPr>
                <w:noProof/>
              </w:rPr>
            </w:pPr>
            <w:r>
              <w:rPr>
                <w:noProof/>
              </w:rPr>
              <w:t>0 %</w:t>
            </w:r>
          </w:p>
        </w:tc>
        <w:tc>
          <w:tcPr>
            <w:tcW w:w="1276" w:type="dxa"/>
          </w:tcPr>
          <w:p w14:paraId="12987141" w14:textId="77777777" w:rsidR="006E3C95" w:rsidRDefault="006E3C95" w:rsidP="006E3C95">
            <w:pPr>
              <w:pStyle w:val="Paragraph"/>
              <w:spacing w:after="0"/>
              <w:rPr>
                <w:noProof/>
              </w:rPr>
            </w:pPr>
            <w:r>
              <w:rPr>
                <w:noProof/>
              </w:rPr>
              <w:t>-</w:t>
            </w:r>
          </w:p>
        </w:tc>
        <w:tc>
          <w:tcPr>
            <w:tcW w:w="992" w:type="dxa"/>
          </w:tcPr>
          <w:p w14:paraId="7D3D8308" w14:textId="77777777" w:rsidR="006E3C95" w:rsidRDefault="006E3C95" w:rsidP="006E3C95">
            <w:pPr>
              <w:pStyle w:val="Paragraph"/>
              <w:spacing w:after="0"/>
              <w:rPr>
                <w:noProof/>
              </w:rPr>
            </w:pPr>
            <w:r>
              <w:rPr>
                <w:noProof/>
              </w:rPr>
              <w:t>31.12.2027</w:t>
            </w:r>
          </w:p>
        </w:tc>
      </w:tr>
      <w:tr w:rsidR="006E3C95" w14:paraId="31F00507" w14:textId="77777777" w:rsidTr="008924C5">
        <w:trPr>
          <w:cantSplit/>
        </w:trPr>
        <w:tc>
          <w:tcPr>
            <w:tcW w:w="779" w:type="dxa"/>
          </w:tcPr>
          <w:p w14:paraId="0583D4B8" w14:textId="77777777" w:rsidR="006E3C95" w:rsidRDefault="006E3C95" w:rsidP="006E3C95">
            <w:pPr>
              <w:pStyle w:val="Paragraph"/>
              <w:spacing w:after="0"/>
              <w:rPr>
                <w:noProof/>
              </w:rPr>
            </w:pPr>
            <w:r>
              <w:rPr>
                <w:noProof/>
              </w:rPr>
              <w:t>0.4624</w:t>
            </w:r>
          </w:p>
        </w:tc>
        <w:tc>
          <w:tcPr>
            <w:tcW w:w="1276" w:type="dxa"/>
          </w:tcPr>
          <w:p w14:paraId="2D84576F" w14:textId="77777777" w:rsidR="006E3C95" w:rsidRDefault="006E3C95" w:rsidP="006E3C95">
            <w:pPr>
              <w:pStyle w:val="Paragraph"/>
              <w:spacing w:after="0"/>
              <w:jc w:val="right"/>
              <w:rPr>
                <w:noProof/>
              </w:rPr>
            </w:pPr>
            <w:r>
              <w:rPr>
                <w:noProof/>
              </w:rPr>
              <w:t>ex 2905 59 98</w:t>
            </w:r>
          </w:p>
        </w:tc>
        <w:tc>
          <w:tcPr>
            <w:tcW w:w="709" w:type="dxa"/>
          </w:tcPr>
          <w:p w14:paraId="491B06D4" w14:textId="77777777" w:rsidR="006E3C95" w:rsidRDefault="006E3C95" w:rsidP="006E3C95">
            <w:pPr>
              <w:pStyle w:val="Paragraph"/>
              <w:spacing w:after="0"/>
              <w:jc w:val="center"/>
              <w:rPr>
                <w:noProof/>
              </w:rPr>
            </w:pPr>
            <w:r>
              <w:rPr>
                <w:noProof/>
              </w:rPr>
              <w:t>20</w:t>
            </w:r>
          </w:p>
        </w:tc>
        <w:tc>
          <w:tcPr>
            <w:tcW w:w="3967" w:type="dxa"/>
          </w:tcPr>
          <w:p w14:paraId="2CE1D420" w14:textId="77777777" w:rsidR="006E3C95" w:rsidRDefault="006E3C95" w:rsidP="006E3C95">
            <w:pPr>
              <w:pStyle w:val="Paragraph"/>
              <w:spacing w:after="0"/>
              <w:rPr>
                <w:noProof/>
              </w:rPr>
            </w:pPr>
            <w:r>
              <w:rPr>
                <w:noProof/>
              </w:rPr>
              <w:t>2,2,2-Trifluoroethanol (CAS RN 75-89-8)</w:t>
            </w:r>
          </w:p>
        </w:tc>
        <w:tc>
          <w:tcPr>
            <w:tcW w:w="994" w:type="dxa"/>
          </w:tcPr>
          <w:p w14:paraId="6E9392AF" w14:textId="77777777" w:rsidR="006E3C95" w:rsidRDefault="006E3C95" w:rsidP="006E3C95">
            <w:pPr>
              <w:pStyle w:val="Paragraph"/>
              <w:spacing w:after="0"/>
              <w:rPr>
                <w:noProof/>
              </w:rPr>
            </w:pPr>
            <w:r>
              <w:rPr>
                <w:noProof/>
              </w:rPr>
              <w:t>0 %</w:t>
            </w:r>
          </w:p>
        </w:tc>
        <w:tc>
          <w:tcPr>
            <w:tcW w:w="1276" w:type="dxa"/>
          </w:tcPr>
          <w:p w14:paraId="2E6F3338" w14:textId="77777777" w:rsidR="006E3C95" w:rsidRDefault="006E3C95" w:rsidP="006E3C95">
            <w:pPr>
              <w:pStyle w:val="Paragraph"/>
              <w:spacing w:after="0"/>
              <w:rPr>
                <w:noProof/>
              </w:rPr>
            </w:pPr>
            <w:r>
              <w:rPr>
                <w:noProof/>
              </w:rPr>
              <w:t>-</w:t>
            </w:r>
          </w:p>
        </w:tc>
        <w:tc>
          <w:tcPr>
            <w:tcW w:w="992" w:type="dxa"/>
          </w:tcPr>
          <w:p w14:paraId="7B0CB7B1" w14:textId="77777777" w:rsidR="006E3C95" w:rsidRDefault="006E3C95" w:rsidP="006E3C95">
            <w:pPr>
              <w:pStyle w:val="Paragraph"/>
              <w:spacing w:after="0"/>
              <w:rPr>
                <w:noProof/>
              </w:rPr>
            </w:pPr>
            <w:r>
              <w:rPr>
                <w:noProof/>
              </w:rPr>
              <w:t>31.12.2024</w:t>
            </w:r>
          </w:p>
        </w:tc>
      </w:tr>
      <w:tr w:rsidR="006E3C95" w14:paraId="0B4CD8A4" w14:textId="77777777" w:rsidTr="008924C5">
        <w:trPr>
          <w:cantSplit/>
        </w:trPr>
        <w:tc>
          <w:tcPr>
            <w:tcW w:w="779" w:type="dxa"/>
          </w:tcPr>
          <w:p w14:paraId="5FFD9D9B" w14:textId="77777777" w:rsidR="006E3C95" w:rsidRDefault="006E3C95" w:rsidP="006E3C95">
            <w:pPr>
              <w:pStyle w:val="Paragraph"/>
              <w:spacing w:after="0"/>
              <w:rPr>
                <w:noProof/>
              </w:rPr>
            </w:pPr>
            <w:r>
              <w:rPr>
                <w:noProof/>
              </w:rPr>
              <w:t>0.3378</w:t>
            </w:r>
          </w:p>
        </w:tc>
        <w:tc>
          <w:tcPr>
            <w:tcW w:w="1276" w:type="dxa"/>
          </w:tcPr>
          <w:p w14:paraId="1F9428C4" w14:textId="77777777" w:rsidR="006E3C95" w:rsidRDefault="006E3C95" w:rsidP="006E3C95">
            <w:pPr>
              <w:pStyle w:val="Paragraph"/>
              <w:spacing w:after="0"/>
              <w:jc w:val="right"/>
              <w:rPr>
                <w:noProof/>
              </w:rPr>
            </w:pPr>
            <w:r>
              <w:rPr>
                <w:rStyle w:val="FootnoteReference"/>
                <w:noProof/>
              </w:rPr>
              <w:t>*</w:t>
            </w:r>
            <w:r>
              <w:rPr>
                <w:noProof/>
              </w:rPr>
              <w:t>ex 2906 19 00</w:t>
            </w:r>
          </w:p>
        </w:tc>
        <w:tc>
          <w:tcPr>
            <w:tcW w:w="709" w:type="dxa"/>
          </w:tcPr>
          <w:p w14:paraId="11EC986F" w14:textId="77777777" w:rsidR="006E3C95" w:rsidRDefault="006E3C95" w:rsidP="006E3C95">
            <w:pPr>
              <w:pStyle w:val="Paragraph"/>
              <w:spacing w:after="0"/>
              <w:jc w:val="center"/>
              <w:rPr>
                <w:noProof/>
              </w:rPr>
            </w:pPr>
            <w:r>
              <w:rPr>
                <w:noProof/>
              </w:rPr>
              <w:t>10</w:t>
            </w:r>
          </w:p>
        </w:tc>
        <w:tc>
          <w:tcPr>
            <w:tcW w:w="3967" w:type="dxa"/>
          </w:tcPr>
          <w:p w14:paraId="3CA09AC3" w14:textId="77777777" w:rsidR="006E3C95" w:rsidRDefault="006E3C95" w:rsidP="006E3C95">
            <w:pPr>
              <w:pStyle w:val="Paragraph"/>
              <w:spacing w:after="0"/>
              <w:rPr>
                <w:noProof/>
              </w:rPr>
            </w:pPr>
            <w:r>
              <w:rPr>
                <w:noProof/>
              </w:rPr>
              <w:t>Cyclohex-1,4-ylenedimethanol (CAS RN 105-08-8)</w:t>
            </w:r>
          </w:p>
        </w:tc>
        <w:tc>
          <w:tcPr>
            <w:tcW w:w="994" w:type="dxa"/>
          </w:tcPr>
          <w:p w14:paraId="785E0CC5" w14:textId="77777777" w:rsidR="006E3C95" w:rsidRDefault="006E3C95" w:rsidP="006E3C95">
            <w:pPr>
              <w:pStyle w:val="Paragraph"/>
              <w:spacing w:after="0"/>
              <w:rPr>
                <w:noProof/>
              </w:rPr>
            </w:pPr>
            <w:r>
              <w:rPr>
                <w:noProof/>
              </w:rPr>
              <w:t>0 %</w:t>
            </w:r>
          </w:p>
        </w:tc>
        <w:tc>
          <w:tcPr>
            <w:tcW w:w="1276" w:type="dxa"/>
          </w:tcPr>
          <w:p w14:paraId="4B1CCAEA" w14:textId="77777777" w:rsidR="006E3C95" w:rsidRDefault="006E3C95" w:rsidP="006E3C95">
            <w:pPr>
              <w:pStyle w:val="Paragraph"/>
              <w:spacing w:after="0"/>
              <w:rPr>
                <w:noProof/>
              </w:rPr>
            </w:pPr>
            <w:r>
              <w:rPr>
                <w:noProof/>
              </w:rPr>
              <w:t>-</w:t>
            </w:r>
          </w:p>
        </w:tc>
        <w:tc>
          <w:tcPr>
            <w:tcW w:w="992" w:type="dxa"/>
          </w:tcPr>
          <w:p w14:paraId="2AA15BD6" w14:textId="77777777" w:rsidR="006E3C95" w:rsidRDefault="006E3C95" w:rsidP="006E3C95">
            <w:pPr>
              <w:pStyle w:val="Paragraph"/>
              <w:spacing w:after="0"/>
              <w:rPr>
                <w:noProof/>
              </w:rPr>
            </w:pPr>
            <w:r>
              <w:rPr>
                <w:noProof/>
              </w:rPr>
              <w:t>31.12.2024</w:t>
            </w:r>
          </w:p>
        </w:tc>
      </w:tr>
      <w:tr w:rsidR="006E3C95" w14:paraId="094C71CB" w14:textId="77777777" w:rsidTr="008924C5">
        <w:trPr>
          <w:cantSplit/>
        </w:trPr>
        <w:tc>
          <w:tcPr>
            <w:tcW w:w="779" w:type="dxa"/>
          </w:tcPr>
          <w:p w14:paraId="1E1FD263" w14:textId="77777777" w:rsidR="006E3C95" w:rsidRDefault="006E3C95" w:rsidP="006E3C95">
            <w:pPr>
              <w:pStyle w:val="Paragraph"/>
              <w:spacing w:after="0"/>
              <w:rPr>
                <w:noProof/>
              </w:rPr>
            </w:pPr>
            <w:r>
              <w:rPr>
                <w:noProof/>
              </w:rPr>
              <w:t>0.3380</w:t>
            </w:r>
          </w:p>
        </w:tc>
        <w:tc>
          <w:tcPr>
            <w:tcW w:w="1276" w:type="dxa"/>
          </w:tcPr>
          <w:p w14:paraId="45D6EC64" w14:textId="77777777" w:rsidR="006E3C95" w:rsidRDefault="006E3C95" w:rsidP="006E3C95">
            <w:pPr>
              <w:pStyle w:val="Paragraph"/>
              <w:spacing w:after="0"/>
              <w:jc w:val="right"/>
              <w:rPr>
                <w:noProof/>
              </w:rPr>
            </w:pPr>
            <w:r>
              <w:rPr>
                <w:rStyle w:val="FootnoteReference"/>
                <w:noProof/>
              </w:rPr>
              <w:t>*</w:t>
            </w:r>
            <w:r>
              <w:rPr>
                <w:noProof/>
              </w:rPr>
              <w:t>ex 2906 19 00</w:t>
            </w:r>
          </w:p>
        </w:tc>
        <w:tc>
          <w:tcPr>
            <w:tcW w:w="709" w:type="dxa"/>
          </w:tcPr>
          <w:p w14:paraId="61379CA8" w14:textId="77777777" w:rsidR="006E3C95" w:rsidRDefault="006E3C95" w:rsidP="006E3C95">
            <w:pPr>
              <w:pStyle w:val="Paragraph"/>
              <w:spacing w:after="0"/>
              <w:jc w:val="center"/>
              <w:rPr>
                <w:noProof/>
              </w:rPr>
            </w:pPr>
            <w:r>
              <w:rPr>
                <w:noProof/>
              </w:rPr>
              <w:t>20</w:t>
            </w:r>
          </w:p>
        </w:tc>
        <w:tc>
          <w:tcPr>
            <w:tcW w:w="3967" w:type="dxa"/>
          </w:tcPr>
          <w:p w14:paraId="2D81BB30" w14:textId="77777777" w:rsidR="006E3C95" w:rsidRDefault="006E3C95" w:rsidP="006E3C95">
            <w:pPr>
              <w:pStyle w:val="Paragraph"/>
              <w:spacing w:after="0"/>
              <w:rPr>
                <w:noProof/>
              </w:rPr>
            </w:pPr>
            <w:r>
              <w:rPr>
                <w:noProof/>
              </w:rPr>
              <w:t>4,4’-Isopropylidenedicyclohexanol (CAS RN 80-04-6)</w:t>
            </w:r>
          </w:p>
        </w:tc>
        <w:tc>
          <w:tcPr>
            <w:tcW w:w="994" w:type="dxa"/>
          </w:tcPr>
          <w:p w14:paraId="64F6F854" w14:textId="77777777" w:rsidR="006E3C95" w:rsidRDefault="006E3C95" w:rsidP="006E3C95">
            <w:pPr>
              <w:pStyle w:val="Paragraph"/>
              <w:spacing w:after="0"/>
              <w:rPr>
                <w:noProof/>
              </w:rPr>
            </w:pPr>
            <w:r>
              <w:rPr>
                <w:noProof/>
              </w:rPr>
              <w:t>0 %</w:t>
            </w:r>
          </w:p>
        </w:tc>
        <w:tc>
          <w:tcPr>
            <w:tcW w:w="1276" w:type="dxa"/>
          </w:tcPr>
          <w:p w14:paraId="71A18AD3" w14:textId="77777777" w:rsidR="006E3C95" w:rsidRDefault="006E3C95" w:rsidP="006E3C95">
            <w:pPr>
              <w:pStyle w:val="Paragraph"/>
              <w:spacing w:after="0"/>
              <w:rPr>
                <w:noProof/>
              </w:rPr>
            </w:pPr>
            <w:r>
              <w:rPr>
                <w:noProof/>
              </w:rPr>
              <w:t>-</w:t>
            </w:r>
          </w:p>
        </w:tc>
        <w:tc>
          <w:tcPr>
            <w:tcW w:w="992" w:type="dxa"/>
          </w:tcPr>
          <w:p w14:paraId="5D57B876" w14:textId="77777777" w:rsidR="006E3C95" w:rsidRDefault="006E3C95" w:rsidP="006E3C95">
            <w:pPr>
              <w:pStyle w:val="Paragraph"/>
              <w:spacing w:after="0"/>
              <w:rPr>
                <w:noProof/>
              </w:rPr>
            </w:pPr>
            <w:r>
              <w:rPr>
                <w:noProof/>
              </w:rPr>
              <w:t>31.12.2024</w:t>
            </w:r>
          </w:p>
        </w:tc>
      </w:tr>
      <w:tr w:rsidR="006E3C95" w14:paraId="7555F829" w14:textId="77777777" w:rsidTr="008924C5">
        <w:trPr>
          <w:cantSplit/>
        </w:trPr>
        <w:tc>
          <w:tcPr>
            <w:tcW w:w="779" w:type="dxa"/>
          </w:tcPr>
          <w:p w14:paraId="54B633F0" w14:textId="77777777" w:rsidR="006E3C95" w:rsidRDefault="006E3C95" w:rsidP="006E3C95">
            <w:pPr>
              <w:pStyle w:val="Paragraph"/>
              <w:spacing w:after="0"/>
              <w:rPr>
                <w:noProof/>
              </w:rPr>
            </w:pPr>
            <w:r>
              <w:rPr>
                <w:noProof/>
              </w:rPr>
              <w:t>0.6257</w:t>
            </w:r>
          </w:p>
        </w:tc>
        <w:tc>
          <w:tcPr>
            <w:tcW w:w="1276" w:type="dxa"/>
          </w:tcPr>
          <w:p w14:paraId="6CF36B0E" w14:textId="77777777" w:rsidR="006E3C95" w:rsidRDefault="006E3C95" w:rsidP="006E3C95">
            <w:pPr>
              <w:pStyle w:val="Paragraph"/>
              <w:spacing w:after="0"/>
              <w:jc w:val="right"/>
              <w:rPr>
                <w:noProof/>
              </w:rPr>
            </w:pPr>
            <w:r>
              <w:rPr>
                <w:noProof/>
              </w:rPr>
              <w:t>ex 2906 19 00</w:t>
            </w:r>
          </w:p>
        </w:tc>
        <w:tc>
          <w:tcPr>
            <w:tcW w:w="709" w:type="dxa"/>
          </w:tcPr>
          <w:p w14:paraId="515EF55E" w14:textId="77777777" w:rsidR="006E3C95" w:rsidRDefault="006E3C95" w:rsidP="006E3C95">
            <w:pPr>
              <w:pStyle w:val="Paragraph"/>
              <w:spacing w:after="0"/>
              <w:jc w:val="center"/>
              <w:rPr>
                <w:noProof/>
              </w:rPr>
            </w:pPr>
            <w:r>
              <w:rPr>
                <w:noProof/>
              </w:rPr>
              <w:t>50</w:t>
            </w:r>
          </w:p>
        </w:tc>
        <w:tc>
          <w:tcPr>
            <w:tcW w:w="3967" w:type="dxa"/>
          </w:tcPr>
          <w:p w14:paraId="42F7E599" w14:textId="77777777" w:rsidR="006E3C95" w:rsidRDefault="006E3C95" w:rsidP="006E3C95">
            <w:pPr>
              <w:pStyle w:val="Paragraph"/>
              <w:spacing w:after="0"/>
              <w:rPr>
                <w:noProof/>
              </w:rPr>
            </w:pPr>
            <w:r>
              <w:rPr>
                <w:noProof/>
              </w:rPr>
              <w:t>4-</w:t>
            </w:r>
            <w:r>
              <w:rPr>
                <w:i/>
                <w:iCs/>
                <w:noProof/>
              </w:rPr>
              <w:t>tert</w:t>
            </w:r>
            <w:r>
              <w:rPr>
                <w:noProof/>
              </w:rPr>
              <w:t>-Butylcyclohexanol (CAS RN 98-52-2)</w:t>
            </w:r>
          </w:p>
        </w:tc>
        <w:tc>
          <w:tcPr>
            <w:tcW w:w="994" w:type="dxa"/>
          </w:tcPr>
          <w:p w14:paraId="3B2FFF3D" w14:textId="77777777" w:rsidR="006E3C95" w:rsidRDefault="006E3C95" w:rsidP="006E3C95">
            <w:pPr>
              <w:pStyle w:val="Paragraph"/>
              <w:spacing w:after="0"/>
              <w:rPr>
                <w:noProof/>
              </w:rPr>
            </w:pPr>
            <w:r>
              <w:rPr>
                <w:noProof/>
              </w:rPr>
              <w:t>0 %</w:t>
            </w:r>
          </w:p>
        </w:tc>
        <w:tc>
          <w:tcPr>
            <w:tcW w:w="1276" w:type="dxa"/>
          </w:tcPr>
          <w:p w14:paraId="3B5FAD23" w14:textId="77777777" w:rsidR="006E3C95" w:rsidRDefault="006E3C95" w:rsidP="006E3C95">
            <w:pPr>
              <w:pStyle w:val="Paragraph"/>
              <w:spacing w:after="0"/>
              <w:rPr>
                <w:noProof/>
              </w:rPr>
            </w:pPr>
            <w:r>
              <w:rPr>
                <w:noProof/>
              </w:rPr>
              <w:t>-</w:t>
            </w:r>
          </w:p>
        </w:tc>
        <w:tc>
          <w:tcPr>
            <w:tcW w:w="992" w:type="dxa"/>
          </w:tcPr>
          <w:p w14:paraId="6081F9B8" w14:textId="77777777" w:rsidR="006E3C95" w:rsidRDefault="006E3C95" w:rsidP="006E3C95">
            <w:pPr>
              <w:pStyle w:val="Paragraph"/>
              <w:spacing w:after="0"/>
              <w:rPr>
                <w:noProof/>
              </w:rPr>
            </w:pPr>
            <w:r>
              <w:rPr>
                <w:noProof/>
              </w:rPr>
              <w:t>31.12.2024</w:t>
            </w:r>
          </w:p>
        </w:tc>
      </w:tr>
      <w:tr w:rsidR="006E3C95" w14:paraId="21BD6A0D" w14:textId="77777777" w:rsidTr="008924C5">
        <w:trPr>
          <w:cantSplit/>
        </w:trPr>
        <w:tc>
          <w:tcPr>
            <w:tcW w:w="779" w:type="dxa"/>
          </w:tcPr>
          <w:p w14:paraId="7E1E2172" w14:textId="77777777" w:rsidR="006E3C95" w:rsidRDefault="006E3C95" w:rsidP="006E3C95">
            <w:pPr>
              <w:pStyle w:val="Paragraph"/>
              <w:spacing w:after="0"/>
              <w:rPr>
                <w:noProof/>
              </w:rPr>
            </w:pPr>
            <w:r>
              <w:rPr>
                <w:noProof/>
              </w:rPr>
              <w:t>0.8231</w:t>
            </w:r>
          </w:p>
        </w:tc>
        <w:tc>
          <w:tcPr>
            <w:tcW w:w="1276" w:type="dxa"/>
          </w:tcPr>
          <w:p w14:paraId="64F609A0" w14:textId="77777777" w:rsidR="006E3C95" w:rsidRDefault="006E3C95" w:rsidP="006E3C95">
            <w:pPr>
              <w:pStyle w:val="Paragraph"/>
              <w:spacing w:after="0"/>
              <w:jc w:val="right"/>
              <w:rPr>
                <w:noProof/>
              </w:rPr>
            </w:pPr>
            <w:r>
              <w:rPr>
                <w:noProof/>
              </w:rPr>
              <w:t>ex 2906 19 00</w:t>
            </w:r>
          </w:p>
        </w:tc>
        <w:tc>
          <w:tcPr>
            <w:tcW w:w="709" w:type="dxa"/>
          </w:tcPr>
          <w:p w14:paraId="4DDC18AA" w14:textId="77777777" w:rsidR="006E3C95" w:rsidRDefault="006E3C95" w:rsidP="006E3C95">
            <w:pPr>
              <w:pStyle w:val="Paragraph"/>
              <w:spacing w:after="0"/>
              <w:jc w:val="center"/>
              <w:rPr>
                <w:noProof/>
              </w:rPr>
            </w:pPr>
            <w:r>
              <w:rPr>
                <w:noProof/>
              </w:rPr>
              <w:t>60</w:t>
            </w:r>
          </w:p>
        </w:tc>
        <w:tc>
          <w:tcPr>
            <w:tcW w:w="3967" w:type="dxa"/>
          </w:tcPr>
          <w:p w14:paraId="0FAB0DEC" w14:textId="77777777" w:rsidR="006E3C95" w:rsidRDefault="006E3C95" w:rsidP="006E3C95">
            <w:pPr>
              <w:pStyle w:val="Paragraph"/>
              <w:spacing w:after="0"/>
              <w:rPr>
                <w:noProof/>
              </w:rPr>
            </w:pPr>
            <w:r>
              <w:rPr>
                <w:noProof/>
              </w:rPr>
              <w:t>5-Methyl-2-(prop-1-en-2-yl)cyclohexanol, mixture of isomers (CAS RN 7786-67-6) with a purity by weight of 90 % or more</w:t>
            </w:r>
          </w:p>
        </w:tc>
        <w:tc>
          <w:tcPr>
            <w:tcW w:w="994" w:type="dxa"/>
          </w:tcPr>
          <w:p w14:paraId="3041DA3F" w14:textId="77777777" w:rsidR="006E3C95" w:rsidRDefault="006E3C95" w:rsidP="006E3C95">
            <w:pPr>
              <w:pStyle w:val="Paragraph"/>
              <w:spacing w:after="0"/>
              <w:rPr>
                <w:noProof/>
              </w:rPr>
            </w:pPr>
            <w:r>
              <w:rPr>
                <w:noProof/>
              </w:rPr>
              <w:t>0 %</w:t>
            </w:r>
          </w:p>
        </w:tc>
        <w:tc>
          <w:tcPr>
            <w:tcW w:w="1276" w:type="dxa"/>
          </w:tcPr>
          <w:p w14:paraId="695E6F9C" w14:textId="77777777" w:rsidR="006E3C95" w:rsidRDefault="006E3C95" w:rsidP="006E3C95">
            <w:pPr>
              <w:pStyle w:val="Paragraph"/>
              <w:spacing w:after="0"/>
              <w:rPr>
                <w:noProof/>
              </w:rPr>
            </w:pPr>
            <w:r>
              <w:rPr>
                <w:noProof/>
              </w:rPr>
              <w:t>-</w:t>
            </w:r>
          </w:p>
        </w:tc>
        <w:tc>
          <w:tcPr>
            <w:tcW w:w="992" w:type="dxa"/>
          </w:tcPr>
          <w:p w14:paraId="66ECB3DF" w14:textId="77777777" w:rsidR="006E3C95" w:rsidRDefault="006E3C95" w:rsidP="006E3C95">
            <w:pPr>
              <w:pStyle w:val="Paragraph"/>
              <w:spacing w:after="0"/>
              <w:rPr>
                <w:noProof/>
              </w:rPr>
            </w:pPr>
            <w:r>
              <w:rPr>
                <w:noProof/>
              </w:rPr>
              <w:t>31.12.2026</w:t>
            </w:r>
          </w:p>
        </w:tc>
      </w:tr>
      <w:tr w:rsidR="006E3C95" w14:paraId="7D1F290C" w14:textId="77777777" w:rsidTr="008924C5">
        <w:trPr>
          <w:cantSplit/>
        </w:trPr>
        <w:tc>
          <w:tcPr>
            <w:tcW w:w="779" w:type="dxa"/>
          </w:tcPr>
          <w:p w14:paraId="7A9A27BF" w14:textId="77777777" w:rsidR="006E3C95" w:rsidRDefault="006E3C95" w:rsidP="006E3C95">
            <w:pPr>
              <w:pStyle w:val="Paragraph"/>
              <w:spacing w:after="0"/>
              <w:rPr>
                <w:noProof/>
              </w:rPr>
            </w:pPr>
            <w:r>
              <w:rPr>
                <w:noProof/>
              </w:rPr>
              <w:t>0.3681</w:t>
            </w:r>
          </w:p>
        </w:tc>
        <w:tc>
          <w:tcPr>
            <w:tcW w:w="1276" w:type="dxa"/>
          </w:tcPr>
          <w:p w14:paraId="06F3BEFB" w14:textId="77777777" w:rsidR="006E3C95" w:rsidRDefault="006E3C95" w:rsidP="006E3C95">
            <w:pPr>
              <w:pStyle w:val="Paragraph"/>
              <w:spacing w:after="0"/>
              <w:jc w:val="right"/>
              <w:rPr>
                <w:noProof/>
              </w:rPr>
            </w:pPr>
            <w:r>
              <w:rPr>
                <w:rStyle w:val="FootnoteReference"/>
                <w:noProof/>
              </w:rPr>
              <w:t>*</w:t>
            </w:r>
            <w:r>
              <w:rPr>
                <w:noProof/>
              </w:rPr>
              <w:t>ex 2906 29 00</w:t>
            </w:r>
          </w:p>
        </w:tc>
        <w:tc>
          <w:tcPr>
            <w:tcW w:w="709" w:type="dxa"/>
          </w:tcPr>
          <w:p w14:paraId="4FF24892" w14:textId="77777777" w:rsidR="006E3C95" w:rsidRDefault="006E3C95" w:rsidP="006E3C95">
            <w:pPr>
              <w:pStyle w:val="Paragraph"/>
              <w:spacing w:after="0"/>
              <w:jc w:val="center"/>
              <w:rPr>
                <w:noProof/>
              </w:rPr>
            </w:pPr>
            <w:r>
              <w:rPr>
                <w:noProof/>
              </w:rPr>
              <w:t>20</w:t>
            </w:r>
          </w:p>
        </w:tc>
        <w:tc>
          <w:tcPr>
            <w:tcW w:w="3967" w:type="dxa"/>
          </w:tcPr>
          <w:p w14:paraId="1CD6FB62" w14:textId="77777777" w:rsidR="006E3C95" w:rsidRDefault="006E3C95" w:rsidP="006E3C95">
            <w:pPr>
              <w:pStyle w:val="Paragraph"/>
              <w:spacing w:after="0"/>
              <w:rPr>
                <w:noProof/>
              </w:rPr>
            </w:pPr>
            <w:r>
              <w:rPr>
                <w:noProof/>
              </w:rPr>
              <w:t>1-Hydroxymethyl-4-methyl-2,3,5,6-tetrafluorobenzene (CAS RN 79538-03-7)</w:t>
            </w:r>
          </w:p>
        </w:tc>
        <w:tc>
          <w:tcPr>
            <w:tcW w:w="994" w:type="dxa"/>
          </w:tcPr>
          <w:p w14:paraId="7E76991E" w14:textId="77777777" w:rsidR="006E3C95" w:rsidRDefault="006E3C95" w:rsidP="006E3C95">
            <w:pPr>
              <w:pStyle w:val="Paragraph"/>
              <w:spacing w:after="0"/>
              <w:rPr>
                <w:noProof/>
              </w:rPr>
            </w:pPr>
            <w:r>
              <w:rPr>
                <w:noProof/>
              </w:rPr>
              <w:t>0 %</w:t>
            </w:r>
          </w:p>
        </w:tc>
        <w:tc>
          <w:tcPr>
            <w:tcW w:w="1276" w:type="dxa"/>
          </w:tcPr>
          <w:p w14:paraId="26DD0EC8" w14:textId="77777777" w:rsidR="006E3C95" w:rsidRDefault="006E3C95" w:rsidP="006E3C95">
            <w:pPr>
              <w:pStyle w:val="Paragraph"/>
              <w:spacing w:after="0"/>
              <w:rPr>
                <w:noProof/>
              </w:rPr>
            </w:pPr>
            <w:r>
              <w:rPr>
                <w:noProof/>
              </w:rPr>
              <w:t>-</w:t>
            </w:r>
          </w:p>
        </w:tc>
        <w:tc>
          <w:tcPr>
            <w:tcW w:w="992" w:type="dxa"/>
          </w:tcPr>
          <w:p w14:paraId="098CE44E" w14:textId="77777777" w:rsidR="006E3C95" w:rsidRDefault="006E3C95" w:rsidP="006E3C95">
            <w:pPr>
              <w:pStyle w:val="Paragraph"/>
              <w:spacing w:after="0"/>
              <w:rPr>
                <w:noProof/>
              </w:rPr>
            </w:pPr>
            <w:r>
              <w:rPr>
                <w:noProof/>
              </w:rPr>
              <w:t>31.12.2024</w:t>
            </w:r>
          </w:p>
        </w:tc>
      </w:tr>
      <w:tr w:rsidR="006E3C95" w14:paraId="48AC4838" w14:textId="77777777" w:rsidTr="008924C5">
        <w:trPr>
          <w:cantSplit/>
        </w:trPr>
        <w:tc>
          <w:tcPr>
            <w:tcW w:w="779" w:type="dxa"/>
          </w:tcPr>
          <w:p w14:paraId="2F76B1B6" w14:textId="77777777" w:rsidR="006E3C95" w:rsidRDefault="006E3C95" w:rsidP="006E3C95">
            <w:pPr>
              <w:pStyle w:val="Paragraph"/>
              <w:spacing w:after="0"/>
              <w:rPr>
                <w:noProof/>
              </w:rPr>
            </w:pPr>
            <w:r>
              <w:rPr>
                <w:noProof/>
              </w:rPr>
              <w:t>0.7373</w:t>
            </w:r>
          </w:p>
        </w:tc>
        <w:tc>
          <w:tcPr>
            <w:tcW w:w="1276" w:type="dxa"/>
          </w:tcPr>
          <w:p w14:paraId="778C72CC" w14:textId="77777777" w:rsidR="006E3C95" w:rsidRDefault="006E3C95" w:rsidP="006E3C95">
            <w:pPr>
              <w:pStyle w:val="Paragraph"/>
              <w:spacing w:after="0"/>
              <w:jc w:val="right"/>
              <w:rPr>
                <w:noProof/>
              </w:rPr>
            </w:pPr>
            <w:r>
              <w:rPr>
                <w:noProof/>
              </w:rPr>
              <w:t>ex 2906 29 00</w:t>
            </w:r>
          </w:p>
        </w:tc>
        <w:tc>
          <w:tcPr>
            <w:tcW w:w="709" w:type="dxa"/>
          </w:tcPr>
          <w:p w14:paraId="621CFA96" w14:textId="77777777" w:rsidR="006E3C95" w:rsidRDefault="006E3C95" w:rsidP="006E3C95">
            <w:pPr>
              <w:pStyle w:val="Paragraph"/>
              <w:spacing w:after="0"/>
              <w:jc w:val="center"/>
              <w:rPr>
                <w:noProof/>
              </w:rPr>
            </w:pPr>
            <w:r>
              <w:rPr>
                <w:noProof/>
              </w:rPr>
              <w:t>50</w:t>
            </w:r>
          </w:p>
        </w:tc>
        <w:tc>
          <w:tcPr>
            <w:tcW w:w="3967" w:type="dxa"/>
          </w:tcPr>
          <w:p w14:paraId="0CC63DB6" w14:textId="77777777" w:rsidR="006E3C95" w:rsidRDefault="006E3C95" w:rsidP="006E3C95">
            <w:pPr>
              <w:pStyle w:val="Paragraph"/>
              <w:spacing w:after="0"/>
              <w:rPr>
                <w:noProof/>
              </w:rPr>
            </w:pPr>
            <w:r>
              <w:rPr>
                <w:noProof/>
              </w:rPr>
              <w:t>2,2'-(m-Phenylene)dipropan-2-ol (CAS RN 1999-85-5)</w:t>
            </w:r>
          </w:p>
        </w:tc>
        <w:tc>
          <w:tcPr>
            <w:tcW w:w="994" w:type="dxa"/>
          </w:tcPr>
          <w:p w14:paraId="2C3A3434" w14:textId="77777777" w:rsidR="006E3C95" w:rsidRDefault="006E3C95" w:rsidP="006E3C95">
            <w:pPr>
              <w:pStyle w:val="Paragraph"/>
              <w:spacing w:after="0"/>
              <w:rPr>
                <w:noProof/>
              </w:rPr>
            </w:pPr>
            <w:r>
              <w:rPr>
                <w:noProof/>
              </w:rPr>
              <w:t>0 %</w:t>
            </w:r>
          </w:p>
        </w:tc>
        <w:tc>
          <w:tcPr>
            <w:tcW w:w="1276" w:type="dxa"/>
          </w:tcPr>
          <w:p w14:paraId="4FF17480" w14:textId="77777777" w:rsidR="006E3C95" w:rsidRDefault="006E3C95" w:rsidP="006E3C95">
            <w:pPr>
              <w:pStyle w:val="Paragraph"/>
              <w:spacing w:after="0"/>
              <w:rPr>
                <w:noProof/>
              </w:rPr>
            </w:pPr>
            <w:r>
              <w:rPr>
                <w:noProof/>
              </w:rPr>
              <w:t>-</w:t>
            </w:r>
          </w:p>
        </w:tc>
        <w:tc>
          <w:tcPr>
            <w:tcW w:w="992" w:type="dxa"/>
          </w:tcPr>
          <w:p w14:paraId="7D0F2285" w14:textId="77777777" w:rsidR="006E3C95" w:rsidRDefault="006E3C95" w:rsidP="006E3C95">
            <w:pPr>
              <w:pStyle w:val="Paragraph"/>
              <w:spacing w:after="0"/>
              <w:rPr>
                <w:noProof/>
              </w:rPr>
            </w:pPr>
            <w:r>
              <w:rPr>
                <w:noProof/>
              </w:rPr>
              <w:t>31.12.2027</w:t>
            </w:r>
          </w:p>
        </w:tc>
      </w:tr>
      <w:tr w:rsidR="006E3C95" w14:paraId="28B417B1" w14:textId="77777777" w:rsidTr="008924C5">
        <w:trPr>
          <w:cantSplit/>
        </w:trPr>
        <w:tc>
          <w:tcPr>
            <w:tcW w:w="779" w:type="dxa"/>
          </w:tcPr>
          <w:p w14:paraId="145B6895" w14:textId="77777777" w:rsidR="006E3C95" w:rsidRDefault="006E3C95" w:rsidP="006E3C95">
            <w:pPr>
              <w:pStyle w:val="Paragraph"/>
              <w:spacing w:after="0"/>
              <w:rPr>
                <w:noProof/>
              </w:rPr>
            </w:pPr>
            <w:r>
              <w:rPr>
                <w:noProof/>
              </w:rPr>
              <w:t>0.7806</w:t>
            </w:r>
          </w:p>
        </w:tc>
        <w:tc>
          <w:tcPr>
            <w:tcW w:w="1276" w:type="dxa"/>
          </w:tcPr>
          <w:p w14:paraId="11C7E69C" w14:textId="77777777" w:rsidR="006E3C95" w:rsidRDefault="006E3C95" w:rsidP="006E3C95">
            <w:pPr>
              <w:pStyle w:val="Paragraph"/>
              <w:spacing w:after="0"/>
              <w:jc w:val="right"/>
              <w:rPr>
                <w:noProof/>
              </w:rPr>
            </w:pPr>
            <w:r>
              <w:rPr>
                <w:noProof/>
              </w:rPr>
              <w:t>ex 2906 29 00</w:t>
            </w:r>
          </w:p>
        </w:tc>
        <w:tc>
          <w:tcPr>
            <w:tcW w:w="709" w:type="dxa"/>
          </w:tcPr>
          <w:p w14:paraId="3CE6B747" w14:textId="77777777" w:rsidR="006E3C95" w:rsidRDefault="006E3C95" w:rsidP="006E3C95">
            <w:pPr>
              <w:pStyle w:val="Paragraph"/>
              <w:spacing w:after="0"/>
              <w:jc w:val="center"/>
              <w:rPr>
                <w:noProof/>
              </w:rPr>
            </w:pPr>
            <w:r>
              <w:rPr>
                <w:noProof/>
              </w:rPr>
              <w:t>60</w:t>
            </w:r>
          </w:p>
        </w:tc>
        <w:tc>
          <w:tcPr>
            <w:tcW w:w="3967" w:type="dxa"/>
          </w:tcPr>
          <w:p w14:paraId="7A11F901" w14:textId="77777777" w:rsidR="006E3C95" w:rsidRDefault="006E3C95" w:rsidP="006E3C95">
            <w:pPr>
              <w:pStyle w:val="Paragraph"/>
              <w:spacing w:after="0"/>
              <w:rPr>
                <w:noProof/>
              </w:rPr>
            </w:pPr>
            <w:r>
              <w:rPr>
                <w:noProof/>
              </w:rPr>
              <w:t>3-[3-(Trifluoromethyl)phenyl]propan-1-ol (CAS RN 78573-45-2)</w:t>
            </w:r>
          </w:p>
        </w:tc>
        <w:tc>
          <w:tcPr>
            <w:tcW w:w="994" w:type="dxa"/>
          </w:tcPr>
          <w:p w14:paraId="1E8A8FE1" w14:textId="77777777" w:rsidR="006E3C95" w:rsidRDefault="006E3C95" w:rsidP="006E3C95">
            <w:pPr>
              <w:pStyle w:val="Paragraph"/>
              <w:spacing w:after="0"/>
              <w:rPr>
                <w:noProof/>
              </w:rPr>
            </w:pPr>
            <w:r>
              <w:rPr>
                <w:noProof/>
              </w:rPr>
              <w:t>0 %</w:t>
            </w:r>
          </w:p>
        </w:tc>
        <w:tc>
          <w:tcPr>
            <w:tcW w:w="1276" w:type="dxa"/>
          </w:tcPr>
          <w:p w14:paraId="44BE6F99" w14:textId="77777777" w:rsidR="006E3C95" w:rsidRDefault="006E3C95" w:rsidP="006E3C95">
            <w:pPr>
              <w:pStyle w:val="Paragraph"/>
              <w:spacing w:after="0"/>
              <w:rPr>
                <w:noProof/>
              </w:rPr>
            </w:pPr>
            <w:r>
              <w:rPr>
                <w:noProof/>
              </w:rPr>
              <w:t>-</w:t>
            </w:r>
          </w:p>
        </w:tc>
        <w:tc>
          <w:tcPr>
            <w:tcW w:w="992" w:type="dxa"/>
          </w:tcPr>
          <w:p w14:paraId="58CC17A6" w14:textId="77777777" w:rsidR="006E3C95" w:rsidRDefault="006E3C95" w:rsidP="006E3C95">
            <w:pPr>
              <w:pStyle w:val="Paragraph"/>
              <w:spacing w:after="0"/>
              <w:rPr>
                <w:noProof/>
              </w:rPr>
            </w:pPr>
            <w:r>
              <w:rPr>
                <w:noProof/>
              </w:rPr>
              <w:t>31.12.2024</w:t>
            </w:r>
          </w:p>
        </w:tc>
      </w:tr>
      <w:tr w:rsidR="006E3C95" w14:paraId="0DA31E07" w14:textId="77777777" w:rsidTr="008924C5">
        <w:trPr>
          <w:cantSplit/>
        </w:trPr>
        <w:tc>
          <w:tcPr>
            <w:tcW w:w="779" w:type="dxa"/>
          </w:tcPr>
          <w:p w14:paraId="1FFDB9B8" w14:textId="77777777" w:rsidR="006E3C95" w:rsidRDefault="006E3C95" w:rsidP="006E3C95">
            <w:pPr>
              <w:pStyle w:val="Paragraph"/>
              <w:spacing w:after="0"/>
              <w:rPr>
                <w:noProof/>
              </w:rPr>
            </w:pPr>
            <w:r>
              <w:rPr>
                <w:noProof/>
              </w:rPr>
              <w:t>0.7963</w:t>
            </w:r>
          </w:p>
        </w:tc>
        <w:tc>
          <w:tcPr>
            <w:tcW w:w="1276" w:type="dxa"/>
          </w:tcPr>
          <w:p w14:paraId="63CA8835" w14:textId="77777777" w:rsidR="006E3C95" w:rsidRDefault="006E3C95" w:rsidP="006E3C95">
            <w:pPr>
              <w:pStyle w:val="Paragraph"/>
              <w:spacing w:after="0"/>
              <w:jc w:val="right"/>
              <w:rPr>
                <w:noProof/>
              </w:rPr>
            </w:pPr>
            <w:r>
              <w:rPr>
                <w:noProof/>
              </w:rPr>
              <w:t>ex 2906 29 00</w:t>
            </w:r>
          </w:p>
        </w:tc>
        <w:tc>
          <w:tcPr>
            <w:tcW w:w="709" w:type="dxa"/>
          </w:tcPr>
          <w:p w14:paraId="6BD83437" w14:textId="77777777" w:rsidR="006E3C95" w:rsidRDefault="006E3C95" w:rsidP="006E3C95">
            <w:pPr>
              <w:pStyle w:val="Paragraph"/>
              <w:spacing w:after="0"/>
              <w:jc w:val="center"/>
              <w:rPr>
                <w:noProof/>
              </w:rPr>
            </w:pPr>
            <w:r>
              <w:rPr>
                <w:noProof/>
              </w:rPr>
              <w:t>70</w:t>
            </w:r>
          </w:p>
        </w:tc>
        <w:tc>
          <w:tcPr>
            <w:tcW w:w="3967" w:type="dxa"/>
          </w:tcPr>
          <w:p w14:paraId="60580F73" w14:textId="77777777" w:rsidR="006E3C95" w:rsidRDefault="006E3C95" w:rsidP="006E3C95">
            <w:pPr>
              <w:pStyle w:val="Paragraph"/>
              <w:spacing w:after="0"/>
              <w:rPr>
                <w:noProof/>
              </w:rPr>
            </w:pPr>
            <w:r>
              <w:rPr>
                <w:noProof/>
              </w:rPr>
              <w:t>1,2,3,4-Tetrahydro-1-naphthol (CAS RN 529-33-9) with a purity by weight of 95 % or more</w:t>
            </w:r>
          </w:p>
        </w:tc>
        <w:tc>
          <w:tcPr>
            <w:tcW w:w="994" w:type="dxa"/>
          </w:tcPr>
          <w:p w14:paraId="2D559727" w14:textId="77777777" w:rsidR="006E3C95" w:rsidRDefault="006E3C95" w:rsidP="006E3C95">
            <w:pPr>
              <w:pStyle w:val="Paragraph"/>
              <w:spacing w:after="0"/>
              <w:rPr>
                <w:noProof/>
              </w:rPr>
            </w:pPr>
            <w:r>
              <w:rPr>
                <w:noProof/>
              </w:rPr>
              <w:t>0 %</w:t>
            </w:r>
          </w:p>
        </w:tc>
        <w:tc>
          <w:tcPr>
            <w:tcW w:w="1276" w:type="dxa"/>
          </w:tcPr>
          <w:p w14:paraId="47948DFB" w14:textId="77777777" w:rsidR="006E3C95" w:rsidRDefault="006E3C95" w:rsidP="006E3C95">
            <w:pPr>
              <w:pStyle w:val="Paragraph"/>
              <w:spacing w:after="0"/>
              <w:rPr>
                <w:noProof/>
              </w:rPr>
            </w:pPr>
            <w:r>
              <w:rPr>
                <w:noProof/>
              </w:rPr>
              <w:t>-</w:t>
            </w:r>
          </w:p>
        </w:tc>
        <w:tc>
          <w:tcPr>
            <w:tcW w:w="992" w:type="dxa"/>
          </w:tcPr>
          <w:p w14:paraId="2917B5B8" w14:textId="77777777" w:rsidR="006E3C95" w:rsidRDefault="006E3C95" w:rsidP="006E3C95">
            <w:pPr>
              <w:pStyle w:val="Paragraph"/>
              <w:spacing w:after="0"/>
              <w:rPr>
                <w:noProof/>
              </w:rPr>
            </w:pPr>
            <w:r>
              <w:rPr>
                <w:noProof/>
              </w:rPr>
              <w:t>31.12.2025</w:t>
            </w:r>
          </w:p>
        </w:tc>
      </w:tr>
      <w:tr w:rsidR="006E3C95" w14:paraId="426336E3" w14:textId="77777777" w:rsidTr="008924C5">
        <w:trPr>
          <w:cantSplit/>
        </w:trPr>
        <w:tc>
          <w:tcPr>
            <w:tcW w:w="779" w:type="dxa"/>
          </w:tcPr>
          <w:p w14:paraId="45C39F46" w14:textId="77777777" w:rsidR="006E3C95" w:rsidRDefault="006E3C95" w:rsidP="006E3C95">
            <w:pPr>
              <w:pStyle w:val="Paragraph"/>
              <w:spacing w:after="0"/>
              <w:rPr>
                <w:noProof/>
              </w:rPr>
            </w:pPr>
            <w:r>
              <w:rPr>
                <w:noProof/>
              </w:rPr>
              <w:t>0.6757</w:t>
            </w:r>
          </w:p>
        </w:tc>
        <w:tc>
          <w:tcPr>
            <w:tcW w:w="1276" w:type="dxa"/>
          </w:tcPr>
          <w:p w14:paraId="7CC22B20" w14:textId="77777777" w:rsidR="006E3C95" w:rsidRDefault="006E3C95" w:rsidP="006E3C95">
            <w:pPr>
              <w:pStyle w:val="Paragraph"/>
              <w:spacing w:after="0"/>
              <w:jc w:val="right"/>
              <w:rPr>
                <w:noProof/>
              </w:rPr>
            </w:pPr>
            <w:r>
              <w:rPr>
                <w:noProof/>
              </w:rPr>
              <w:t>ex 2906 29 00</w:t>
            </w:r>
          </w:p>
        </w:tc>
        <w:tc>
          <w:tcPr>
            <w:tcW w:w="709" w:type="dxa"/>
          </w:tcPr>
          <w:p w14:paraId="3FFD5DA4" w14:textId="77777777" w:rsidR="006E3C95" w:rsidRDefault="006E3C95" w:rsidP="006E3C95">
            <w:pPr>
              <w:pStyle w:val="Paragraph"/>
              <w:spacing w:after="0"/>
              <w:jc w:val="center"/>
              <w:rPr>
                <w:noProof/>
              </w:rPr>
            </w:pPr>
            <w:r>
              <w:rPr>
                <w:noProof/>
              </w:rPr>
              <w:t>80</w:t>
            </w:r>
          </w:p>
        </w:tc>
        <w:tc>
          <w:tcPr>
            <w:tcW w:w="3967" w:type="dxa"/>
          </w:tcPr>
          <w:p w14:paraId="75FE2F85" w14:textId="77777777" w:rsidR="006E3C95" w:rsidRDefault="006E3C95" w:rsidP="006E3C95">
            <w:pPr>
              <w:pStyle w:val="Paragraph"/>
              <w:spacing w:after="0"/>
              <w:rPr>
                <w:noProof/>
              </w:rPr>
            </w:pPr>
            <w:r>
              <w:rPr>
                <w:noProof/>
              </w:rPr>
              <w:t>2-Bromo-5-iodo-benzenemethanol (CAS RN 946525-30-0) with a purity by weight of 98 % or more</w:t>
            </w:r>
          </w:p>
        </w:tc>
        <w:tc>
          <w:tcPr>
            <w:tcW w:w="994" w:type="dxa"/>
          </w:tcPr>
          <w:p w14:paraId="33720471" w14:textId="77777777" w:rsidR="006E3C95" w:rsidRDefault="006E3C95" w:rsidP="006E3C95">
            <w:pPr>
              <w:pStyle w:val="Paragraph"/>
              <w:spacing w:after="0"/>
              <w:rPr>
                <w:noProof/>
              </w:rPr>
            </w:pPr>
            <w:r>
              <w:rPr>
                <w:noProof/>
              </w:rPr>
              <w:t>0 %</w:t>
            </w:r>
          </w:p>
        </w:tc>
        <w:tc>
          <w:tcPr>
            <w:tcW w:w="1276" w:type="dxa"/>
          </w:tcPr>
          <w:p w14:paraId="38213818" w14:textId="77777777" w:rsidR="006E3C95" w:rsidRDefault="006E3C95" w:rsidP="006E3C95">
            <w:pPr>
              <w:pStyle w:val="Paragraph"/>
              <w:spacing w:after="0"/>
              <w:rPr>
                <w:noProof/>
              </w:rPr>
            </w:pPr>
            <w:r>
              <w:rPr>
                <w:noProof/>
              </w:rPr>
              <w:t>-</w:t>
            </w:r>
          </w:p>
        </w:tc>
        <w:tc>
          <w:tcPr>
            <w:tcW w:w="992" w:type="dxa"/>
          </w:tcPr>
          <w:p w14:paraId="6D71D0C6" w14:textId="77777777" w:rsidR="006E3C95" w:rsidRDefault="006E3C95" w:rsidP="006E3C95">
            <w:pPr>
              <w:pStyle w:val="Paragraph"/>
              <w:spacing w:after="0"/>
              <w:rPr>
                <w:noProof/>
              </w:rPr>
            </w:pPr>
            <w:r>
              <w:rPr>
                <w:noProof/>
              </w:rPr>
              <w:t>31.12.2024</w:t>
            </w:r>
          </w:p>
        </w:tc>
      </w:tr>
      <w:tr w:rsidR="006E3C95" w14:paraId="10AB1CE3" w14:textId="77777777" w:rsidTr="008924C5">
        <w:trPr>
          <w:cantSplit/>
        </w:trPr>
        <w:tc>
          <w:tcPr>
            <w:tcW w:w="779" w:type="dxa"/>
          </w:tcPr>
          <w:p w14:paraId="733D7F26" w14:textId="77777777" w:rsidR="006E3C95" w:rsidRDefault="006E3C95" w:rsidP="006E3C95">
            <w:pPr>
              <w:pStyle w:val="Paragraph"/>
              <w:spacing w:after="0"/>
              <w:rPr>
                <w:noProof/>
              </w:rPr>
            </w:pPr>
            <w:r>
              <w:rPr>
                <w:noProof/>
              </w:rPr>
              <w:t>0.5855</w:t>
            </w:r>
          </w:p>
        </w:tc>
        <w:tc>
          <w:tcPr>
            <w:tcW w:w="1276" w:type="dxa"/>
          </w:tcPr>
          <w:p w14:paraId="1943C919" w14:textId="77777777" w:rsidR="006E3C95" w:rsidRDefault="006E3C95" w:rsidP="006E3C95">
            <w:pPr>
              <w:pStyle w:val="Paragraph"/>
              <w:spacing w:after="0"/>
              <w:jc w:val="right"/>
              <w:rPr>
                <w:noProof/>
              </w:rPr>
            </w:pPr>
            <w:r>
              <w:rPr>
                <w:noProof/>
              </w:rPr>
              <w:t>ex 2906 29 00</w:t>
            </w:r>
          </w:p>
        </w:tc>
        <w:tc>
          <w:tcPr>
            <w:tcW w:w="709" w:type="dxa"/>
          </w:tcPr>
          <w:p w14:paraId="588673F6" w14:textId="77777777" w:rsidR="006E3C95" w:rsidRDefault="006E3C95" w:rsidP="006E3C95">
            <w:pPr>
              <w:pStyle w:val="Paragraph"/>
              <w:spacing w:after="0"/>
              <w:jc w:val="center"/>
              <w:rPr>
                <w:noProof/>
              </w:rPr>
            </w:pPr>
            <w:r>
              <w:rPr>
                <w:noProof/>
              </w:rPr>
              <w:t>85</w:t>
            </w:r>
          </w:p>
        </w:tc>
        <w:tc>
          <w:tcPr>
            <w:tcW w:w="3967" w:type="dxa"/>
          </w:tcPr>
          <w:p w14:paraId="391B80D4" w14:textId="77777777" w:rsidR="006E3C95" w:rsidRDefault="006E3C95" w:rsidP="006E3C95">
            <w:pPr>
              <w:pStyle w:val="Paragraph"/>
              <w:spacing w:after="0"/>
              <w:rPr>
                <w:noProof/>
              </w:rPr>
            </w:pPr>
            <w:r>
              <w:rPr>
                <w:noProof/>
              </w:rPr>
              <w:t>2-Phenylethanol (CAS RN 60-12-8) with a purity by weight of 95 % or more</w:t>
            </w:r>
          </w:p>
        </w:tc>
        <w:tc>
          <w:tcPr>
            <w:tcW w:w="994" w:type="dxa"/>
          </w:tcPr>
          <w:p w14:paraId="6F2A2466" w14:textId="77777777" w:rsidR="006E3C95" w:rsidRDefault="006E3C95" w:rsidP="006E3C95">
            <w:pPr>
              <w:pStyle w:val="Paragraph"/>
              <w:spacing w:after="0"/>
              <w:rPr>
                <w:noProof/>
              </w:rPr>
            </w:pPr>
            <w:r>
              <w:rPr>
                <w:noProof/>
              </w:rPr>
              <w:t>0 %</w:t>
            </w:r>
          </w:p>
        </w:tc>
        <w:tc>
          <w:tcPr>
            <w:tcW w:w="1276" w:type="dxa"/>
          </w:tcPr>
          <w:p w14:paraId="3EC33FA9" w14:textId="77777777" w:rsidR="006E3C95" w:rsidRDefault="006E3C95" w:rsidP="006E3C95">
            <w:pPr>
              <w:pStyle w:val="Paragraph"/>
              <w:spacing w:after="0"/>
              <w:rPr>
                <w:noProof/>
              </w:rPr>
            </w:pPr>
            <w:r>
              <w:rPr>
                <w:noProof/>
              </w:rPr>
              <w:t>-</w:t>
            </w:r>
          </w:p>
        </w:tc>
        <w:tc>
          <w:tcPr>
            <w:tcW w:w="992" w:type="dxa"/>
          </w:tcPr>
          <w:p w14:paraId="636E11BB" w14:textId="77777777" w:rsidR="006E3C95" w:rsidRDefault="006E3C95" w:rsidP="006E3C95">
            <w:pPr>
              <w:pStyle w:val="Paragraph"/>
              <w:spacing w:after="0"/>
              <w:rPr>
                <w:noProof/>
              </w:rPr>
            </w:pPr>
            <w:r>
              <w:rPr>
                <w:noProof/>
              </w:rPr>
              <w:t>31.12.2027</w:t>
            </w:r>
          </w:p>
        </w:tc>
      </w:tr>
      <w:tr w:rsidR="006E3C95" w14:paraId="1D3FDB7C" w14:textId="77777777" w:rsidTr="008924C5">
        <w:trPr>
          <w:cantSplit/>
        </w:trPr>
        <w:tc>
          <w:tcPr>
            <w:tcW w:w="779" w:type="dxa"/>
          </w:tcPr>
          <w:p w14:paraId="0F7FDDCD" w14:textId="77777777" w:rsidR="006E3C95" w:rsidRDefault="006E3C95" w:rsidP="006E3C95">
            <w:pPr>
              <w:pStyle w:val="Paragraph"/>
              <w:spacing w:after="0"/>
              <w:rPr>
                <w:noProof/>
              </w:rPr>
            </w:pPr>
            <w:r>
              <w:rPr>
                <w:noProof/>
              </w:rPr>
              <w:t>0.6329</w:t>
            </w:r>
          </w:p>
        </w:tc>
        <w:tc>
          <w:tcPr>
            <w:tcW w:w="1276" w:type="dxa"/>
          </w:tcPr>
          <w:p w14:paraId="376CB0D4" w14:textId="77777777" w:rsidR="006E3C95" w:rsidRDefault="006E3C95" w:rsidP="006E3C95">
            <w:pPr>
              <w:pStyle w:val="Paragraph"/>
              <w:spacing w:after="0"/>
              <w:jc w:val="right"/>
              <w:rPr>
                <w:noProof/>
              </w:rPr>
            </w:pPr>
            <w:r>
              <w:rPr>
                <w:noProof/>
              </w:rPr>
              <w:t>ex 2907 12 00</w:t>
            </w:r>
          </w:p>
        </w:tc>
        <w:tc>
          <w:tcPr>
            <w:tcW w:w="709" w:type="dxa"/>
          </w:tcPr>
          <w:p w14:paraId="5FC8870F" w14:textId="77777777" w:rsidR="006E3C95" w:rsidRDefault="006E3C95" w:rsidP="006E3C95">
            <w:pPr>
              <w:pStyle w:val="Paragraph"/>
              <w:spacing w:after="0"/>
              <w:jc w:val="center"/>
              <w:rPr>
                <w:noProof/>
              </w:rPr>
            </w:pPr>
            <w:r>
              <w:rPr>
                <w:noProof/>
              </w:rPr>
              <w:t>20</w:t>
            </w:r>
          </w:p>
        </w:tc>
        <w:tc>
          <w:tcPr>
            <w:tcW w:w="3967" w:type="dxa"/>
          </w:tcPr>
          <w:p w14:paraId="2AF246AF" w14:textId="77777777" w:rsidR="006E3C95" w:rsidRDefault="006E3C95" w:rsidP="006E3C95">
            <w:pPr>
              <w:pStyle w:val="Paragraph"/>
              <w:spacing w:after="0"/>
              <w:rPr>
                <w:noProof/>
              </w:rPr>
            </w:pPr>
            <w:r>
              <w:rPr>
                <w:noProof/>
              </w:rPr>
              <w:t>Mixture of meta-cresol (CAS RN 108-39-4) and para-cresol (CAS RN 106-44-5) with a purity by weight of 99 % or more</w:t>
            </w:r>
          </w:p>
        </w:tc>
        <w:tc>
          <w:tcPr>
            <w:tcW w:w="994" w:type="dxa"/>
          </w:tcPr>
          <w:p w14:paraId="2B8E6132" w14:textId="77777777" w:rsidR="006E3C95" w:rsidRDefault="006E3C95" w:rsidP="006E3C95">
            <w:pPr>
              <w:pStyle w:val="Paragraph"/>
              <w:spacing w:after="0"/>
              <w:rPr>
                <w:noProof/>
              </w:rPr>
            </w:pPr>
            <w:r>
              <w:rPr>
                <w:noProof/>
              </w:rPr>
              <w:t>0 %</w:t>
            </w:r>
          </w:p>
        </w:tc>
        <w:tc>
          <w:tcPr>
            <w:tcW w:w="1276" w:type="dxa"/>
          </w:tcPr>
          <w:p w14:paraId="103388CB" w14:textId="77777777" w:rsidR="006E3C95" w:rsidRDefault="006E3C95" w:rsidP="006E3C95">
            <w:pPr>
              <w:pStyle w:val="Paragraph"/>
              <w:spacing w:after="0"/>
              <w:rPr>
                <w:noProof/>
              </w:rPr>
            </w:pPr>
            <w:r>
              <w:rPr>
                <w:noProof/>
              </w:rPr>
              <w:t>-</w:t>
            </w:r>
          </w:p>
        </w:tc>
        <w:tc>
          <w:tcPr>
            <w:tcW w:w="992" w:type="dxa"/>
          </w:tcPr>
          <w:p w14:paraId="24138E1E" w14:textId="77777777" w:rsidR="006E3C95" w:rsidRDefault="006E3C95" w:rsidP="006E3C95">
            <w:pPr>
              <w:pStyle w:val="Paragraph"/>
              <w:spacing w:after="0"/>
              <w:rPr>
                <w:noProof/>
              </w:rPr>
            </w:pPr>
            <w:r>
              <w:rPr>
                <w:noProof/>
              </w:rPr>
              <w:t>31.12.2024</w:t>
            </w:r>
          </w:p>
        </w:tc>
      </w:tr>
      <w:tr w:rsidR="006E3C95" w14:paraId="33DC5B55" w14:textId="77777777" w:rsidTr="008924C5">
        <w:trPr>
          <w:cantSplit/>
        </w:trPr>
        <w:tc>
          <w:tcPr>
            <w:tcW w:w="779" w:type="dxa"/>
          </w:tcPr>
          <w:p w14:paraId="35D3DB92" w14:textId="77777777" w:rsidR="006E3C95" w:rsidRDefault="006E3C95" w:rsidP="006E3C95">
            <w:pPr>
              <w:pStyle w:val="Paragraph"/>
              <w:spacing w:after="0"/>
              <w:rPr>
                <w:noProof/>
              </w:rPr>
            </w:pPr>
            <w:r>
              <w:rPr>
                <w:noProof/>
              </w:rPr>
              <w:t>0.6559</w:t>
            </w:r>
          </w:p>
        </w:tc>
        <w:tc>
          <w:tcPr>
            <w:tcW w:w="1276" w:type="dxa"/>
          </w:tcPr>
          <w:p w14:paraId="1B9B3A5F" w14:textId="77777777" w:rsidR="006E3C95" w:rsidRDefault="006E3C95" w:rsidP="006E3C95">
            <w:pPr>
              <w:pStyle w:val="Paragraph"/>
              <w:spacing w:after="0"/>
              <w:jc w:val="right"/>
              <w:rPr>
                <w:noProof/>
              </w:rPr>
            </w:pPr>
            <w:r>
              <w:rPr>
                <w:noProof/>
              </w:rPr>
              <w:t>ex 2907 12 00</w:t>
            </w:r>
          </w:p>
        </w:tc>
        <w:tc>
          <w:tcPr>
            <w:tcW w:w="709" w:type="dxa"/>
          </w:tcPr>
          <w:p w14:paraId="2D1B092F" w14:textId="77777777" w:rsidR="006E3C95" w:rsidRDefault="006E3C95" w:rsidP="006E3C95">
            <w:pPr>
              <w:pStyle w:val="Paragraph"/>
              <w:spacing w:after="0"/>
              <w:jc w:val="center"/>
              <w:rPr>
                <w:noProof/>
              </w:rPr>
            </w:pPr>
            <w:r>
              <w:rPr>
                <w:noProof/>
              </w:rPr>
              <w:t>30</w:t>
            </w:r>
          </w:p>
        </w:tc>
        <w:tc>
          <w:tcPr>
            <w:tcW w:w="3967" w:type="dxa"/>
          </w:tcPr>
          <w:p w14:paraId="013C0C2C" w14:textId="77777777" w:rsidR="006E3C95" w:rsidRDefault="006E3C95" w:rsidP="006E3C95">
            <w:pPr>
              <w:pStyle w:val="Paragraph"/>
              <w:spacing w:after="0"/>
              <w:rPr>
                <w:noProof/>
              </w:rPr>
            </w:pPr>
            <w:r>
              <w:rPr>
                <w:noProof/>
              </w:rPr>
              <w:t>p-Cresol (CAS RN 106-44-5)</w:t>
            </w:r>
          </w:p>
        </w:tc>
        <w:tc>
          <w:tcPr>
            <w:tcW w:w="994" w:type="dxa"/>
          </w:tcPr>
          <w:p w14:paraId="77AB9B05" w14:textId="77777777" w:rsidR="006E3C95" w:rsidRDefault="006E3C95" w:rsidP="006E3C95">
            <w:pPr>
              <w:pStyle w:val="Paragraph"/>
              <w:spacing w:after="0"/>
              <w:rPr>
                <w:noProof/>
              </w:rPr>
            </w:pPr>
            <w:r>
              <w:rPr>
                <w:noProof/>
              </w:rPr>
              <w:t>0 %</w:t>
            </w:r>
          </w:p>
        </w:tc>
        <w:tc>
          <w:tcPr>
            <w:tcW w:w="1276" w:type="dxa"/>
          </w:tcPr>
          <w:p w14:paraId="0D670103" w14:textId="77777777" w:rsidR="006E3C95" w:rsidRDefault="006E3C95" w:rsidP="006E3C95">
            <w:pPr>
              <w:pStyle w:val="Paragraph"/>
              <w:spacing w:after="0"/>
              <w:rPr>
                <w:noProof/>
              </w:rPr>
            </w:pPr>
            <w:r>
              <w:rPr>
                <w:noProof/>
              </w:rPr>
              <w:t>-</w:t>
            </w:r>
          </w:p>
        </w:tc>
        <w:tc>
          <w:tcPr>
            <w:tcW w:w="992" w:type="dxa"/>
          </w:tcPr>
          <w:p w14:paraId="439E8836" w14:textId="77777777" w:rsidR="006E3C95" w:rsidRDefault="006E3C95" w:rsidP="006E3C95">
            <w:pPr>
              <w:pStyle w:val="Paragraph"/>
              <w:spacing w:after="0"/>
              <w:rPr>
                <w:noProof/>
              </w:rPr>
            </w:pPr>
            <w:r>
              <w:rPr>
                <w:noProof/>
              </w:rPr>
              <w:t>31.12.2024</w:t>
            </w:r>
          </w:p>
        </w:tc>
      </w:tr>
      <w:tr w:rsidR="006E3C95" w14:paraId="1CD93008" w14:textId="77777777" w:rsidTr="008924C5">
        <w:trPr>
          <w:cantSplit/>
        </w:trPr>
        <w:tc>
          <w:tcPr>
            <w:tcW w:w="779" w:type="dxa"/>
          </w:tcPr>
          <w:p w14:paraId="27A88BF2" w14:textId="77777777" w:rsidR="006E3C95" w:rsidRDefault="006E3C95" w:rsidP="006E3C95">
            <w:pPr>
              <w:pStyle w:val="Paragraph"/>
              <w:spacing w:after="0"/>
              <w:rPr>
                <w:noProof/>
              </w:rPr>
            </w:pPr>
            <w:r>
              <w:rPr>
                <w:noProof/>
              </w:rPr>
              <w:t>0.5216</w:t>
            </w:r>
          </w:p>
        </w:tc>
        <w:tc>
          <w:tcPr>
            <w:tcW w:w="1276" w:type="dxa"/>
          </w:tcPr>
          <w:p w14:paraId="080D8202" w14:textId="77777777" w:rsidR="006E3C95" w:rsidRDefault="006E3C95" w:rsidP="006E3C95">
            <w:pPr>
              <w:pStyle w:val="Paragraph"/>
              <w:spacing w:after="0"/>
              <w:jc w:val="right"/>
              <w:rPr>
                <w:noProof/>
              </w:rPr>
            </w:pPr>
            <w:r>
              <w:rPr>
                <w:noProof/>
              </w:rPr>
              <w:t>ex 2907 15 90</w:t>
            </w:r>
          </w:p>
        </w:tc>
        <w:tc>
          <w:tcPr>
            <w:tcW w:w="709" w:type="dxa"/>
          </w:tcPr>
          <w:p w14:paraId="094137F5" w14:textId="77777777" w:rsidR="006E3C95" w:rsidRDefault="006E3C95" w:rsidP="006E3C95">
            <w:pPr>
              <w:pStyle w:val="Paragraph"/>
              <w:spacing w:after="0"/>
              <w:jc w:val="center"/>
              <w:rPr>
                <w:noProof/>
              </w:rPr>
            </w:pPr>
            <w:r>
              <w:rPr>
                <w:noProof/>
              </w:rPr>
              <w:t>10</w:t>
            </w:r>
          </w:p>
        </w:tc>
        <w:tc>
          <w:tcPr>
            <w:tcW w:w="3967" w:type="dxa"/>
          </w:tcPr>
          <w:p w14:paraId="260C7272" w14:textId="77777777" w:rsidR="006E3C95" w:rsidRDefault="006E3C95" w:rsidP="006E3C95">
            <w:pPr>
              <w:pStyle w:val="Paragraph"/>
              <w:spacing w:after="0"/>
              <w:rPr>
                <w:noProof/>
              </w:rPr>
            </w:pPr>
            <w:r>
              <w:rPr>
                <w:noProof/>
              </w:rPr>
              <w:t>2-Naphthol (CAS RN 135-19-3)</w:t>
            </w:r>
          </w:p>
        </w:tc>
        <w:tc>
          <w:tcPr>
            <w:tcW w:w="994" w:type="dxa"/>
          </w:tcPr>
          <w:p w14:paraId="468F3AFB" w14:textId="77777777" w:rsidR="006E3C95" w:rsidRDefault="006E3C95" w:rsidP="006E3C95">
            <w:pPr>
              <w:pStyle w:val="Paragraph"/>
              <w:spacing w:after="0"/>
              <w:rPr>
                <w:noProof/>
              </w:rPr>
            </w:pPr>
            <w:r>
              <w:rPr>
                <w:noProof/>
              </w:rPr>
              <w:t>0 %</w:t>
            </w:r>
          </w:p>
        </w:tc>
        <w:tc>
          <w:tcPr>
            <w:tcW w:w="1276" w:type="dxa"/>
          </w:tcPr>
          <w:p w14:paraId="7FD69887" w14:textId="77777777" w:rsidR="006E3C95" w:rsidRDefault="006E3C95" w:rsidP="006E3C95">
            <w:pPr>
              <w:pStyle w:val="Paragraph"/>
              <w:spacing w:after="0"/>
              <w:rPr>
                <w:noProof/>
              </w:rPr>
            </w:pPr>
            <w:r>
              <w:rPr>
                <w:noProof/>
              </w:rPr>
              <w:t>-</w:t>
            </w:r>
          </w:p>
        </w:tc>
        <w:tc>
          <w:tcPr>
            <w:tcW w:w="992" w:type="dxa"/>
          </w:tcPr>
          <w:p w14:paraId="66A68214" w14:textId="77777777" w:rsidR="006E3C95" w:rsidRDefault="006E3C95" w:rsidP="006E3C95">
            <w:pPr>
              <w:pStyle w:val="Paragraph"/>
              <w:spacing w:after="0"/>
              <w:rPr>
                <w:noProof/>
              </w:rPr>
            </w:pPr>
            <w:r>
              <w:rPr>
                <w:noProof/>
              </w:rPr>
              <w:t>31.12.2026</w:t>
            </w:r>
          </w:p>
        </w:tc>
      </w:tr>
      <w:tr w:rsidR="006E3C95" w14:paraId="51B9A854" w14:textId="77777777" w:rsidTr="008924C5">
        <w:trPr>
          <w:cantSplit/>
        </w:trPr>
        <w:tc>
          <w:tcPr>
            <w:tcW w:w="779" w:type="dxa"/>
          </w:tcPr>
          <w:p w14:paraId="5314528F" w14:textId="77777777" w:rsidR="006E3C95" w:rsidRDefault="006E3C95" w:rsidP="006E3C95">
            <w:pPr>
              <w:pStyle w:val="Paragraph"/>
              <w:spacing w:after="0"/>
              <w:rPr>
                <w:noProof/>
              </w:rPr>
            </w:pPr>
            <w:r>
              <w:rPr>
                <w:noProof/>
              </w:rPr>
              <w:t>0.6256</w:t>
            </w:r>
          </w:p>
        </w:tc>
        <w:tc>
          <w:tcPr>
            <w:tcW w:w="1276" w:type="dxa"/>
          </w:tcPr>
          <w:p w14:paraId="4DB025DE" w14:textId="77777777" w:rsidR="006E3C95" w:rsidRDefault="006E3C95" w:rsidP="006E3C95">
            <w:pPr>
              <w:pStyle w:val="Paragraph"/>
              <w:spacing w:after="0"/>
              <w:jc w:val="right"/>
              <w:rPr>
                <w:noProof/>
              </w:rPr>
            </w:pPr>
            <w:r>
              <w:rPr>
                <w:noProof/>
              </w:rPr>
              <w:t>ex 2907 19 10</w:t>
            </w:r>
          </w:p>
        </w:tc>
        <w:tc>
          <w:tcPr>
            <w:tcW w:w="709" w:type="dxa"/>
          </w:tcPr>
          <w:p w14:paraId="79A9A164" w14:textId="77777777" w:rsidR="006E3C95" w:rsidRDefault="006E3C95" w:rsidP="006E3C95">
            <w:pPr>
              <w:pStyle w:val="Paragraph"/>
              <w:spacing w:after="0"/>
              <w:jc w:val="center"/>
              <w:rPr>
                <w:noProof/>
              </w:rPr>
            </w:pPr>
            <w:r>
              <w:rPr>
                <w:noProof/>
              </w:rPr>
              <w:t>10</w:t>
            </w:r>
          </w:p>
        </w:tc>
        <w:tc>
          <w:tcPr>
            <w:tcW w:w="3967" w:type="dxa"/>
          </w:tcPr>
          <w:p w14:paraId="7BA1812B" w14:textId="77777777" w:rsidR="006E3C95" w:rsidRDefault="006E3C95" w:rsidP="006E3C95">
            <w:pPr>
              <w:pStyle w:val="Paragraph"/>
              <w:spacing w:after="0"/>
              <w:rPr>
                <w:noProof/>
              </w:rPr>
            </w:pPr>
            <w:r>
              <w:rPr>
                <w:noProof/>
              </w:rPr>
              <w:t>2,6-Xylenol (CAS RN 576-26-1)</w:t>
            </w:r>
          </w:p>
        </w:tc>
        <w:tc>
          <w:tcPr>
            <w:tcW w:w="994" w:type="dxa"/>
          </w:tcPr>
          <w:p w14:paraId="7DE55AF5" w14:textId="77777777" w:rsidR="006E3C95" w:rsidRDefault="006E3C95" w:rsidP="006E3C95">
            <w:pPr>
              <w:pStyle w:val="Paragraph"/>
              <w:spacing w:after="0"/>
              <w:rPr>
                <w:noProof/>
              </w:rPr>
            </w:pPr>
            <w:r>
              <w:rPr>
                <w:noProof/>
              </w:rPr>
              <w:t>0 %</w:t>
            </w:r>
          </w:p>
        </w:tc>
        <w:tc>
          <w:tcPr>
            <w:tcW w:w="1276" w:type="dxa"/>
          </w:tcPr>
          <w:p w14:paraId="62DF7172" w14:textId="77777777" w:rsidR="006E3C95" w:rsidRDefault="006E3C95" w:rsidP="006E3C95">
            <w:pPr>
              <w:pStyle w:val="Paragraph"/>
              <w:spacing w:after="0"/>
              <w:rPr>
                <w:noProof/>
              </w:rPr>
            </w:pPr>
            <w:r>
              <w:rPr>
                <w:noProof/>
              </w:rPr>
              <w:t>-</w:t>
            </w:r>
          </w:p>
        </w:tc>
        <w:tc>
          <w:tcPr>
            <w:tcW w:w="992" w:type="dxa"/>
          </w:tcPr>
          <w:p w14:paraId="311019C7" w14:textId="77777777" w:rsidR="006E3C95" w:rsidRDefault="006E3C95" w:rsidP="006E3C95">
            <w:pPr>
              <w:pStyle w:val="Paragraph"/>
              <w:spacing w:after="0"/>
              <w:rPr>
                <w:noProof/>
              </w:rPr>
            </w:pPr>
            <w:r>
              <w:rPr>
                <w:noProof/>
              </w:rPr>
              <w:t>31.12.2024</w:t>
            </w:r>
          </w:p>
        </w:tc>
      </w:tr>
      <w:tr w:rsidR="006E3C95" w14:paraId="5186CBBA" w14:textId="77777777" w:rsidTr="008924C5">
        <w:trPr>
          <w:cantSplit/>
        </w:trPr>
        <w:tc>
          <w:tcPr>
            <w:tcW w:w="779" w:type="dxa"/>
          </w:tcPr>
          <w:p w14:paraId="5A7B91D4" w14:textId="77777777" w:rsidR="006E3C95" w:rsidRDefault="006E3C95" w:rsidP="006E3C95">
            <w:pPr>
              <w:pStyle w:val="Paragraph"/>
              <w:spacing w:after="0"/>
              <w:rPr>
                <w:noProof/>
              </w:rPr>
            </w:pPr>
            <w:r>
              <w:rPr>
                <w:noProof/>
              </w:rPr>
              <w:t>0.4480</w:t>
            </w:r>
          </w:p>
        </w:tc>
        <w:tc>
          <w:tcPr>
            <w:tcW w:w="1276" w:type="dxa"/>
          </w:tcPr>
          <w:p w14:paraId="519660C2" w14:textId="77777777" w:rsidR="006E3C95" w:rsidRDefault="006E3C95" w:rsidP="006E3C95">
            <w:pPr>
              <w:pStyle w:val="Paragraph"/>
              <w:spacing w:after="0"/>
              <w:jc w:val="right"/>
              <w:rPr>
                <w:noProof/>
              </w:rPr>
            </w:pPr>
            <w:r>
              <w:rPr>
                <w:rStyle w:val="FootnoteReference"/>
                <w:noProof/>
              </w:rPr>
              <w:t>*</w:t>
            </w:r>
            <w:r>
              <w:rPr>
                <w:noProof/>
              </w:rPr>
              <w:t>ex 2907 19 90</w:t>
            </w:r>
          </w:p>
        </w:tc>
        <w:tc>
          <w:tcPr>
            <w:tcW w:w="709" w:type="dxa"/>
          </w:tcPr>
          <w:p w14:paraId="110ADE27" w14:textId="77777777" w:rsidR="006E3C95" w:rsidRDefault="006E3C95" w:rsidP="006E3C95">
            <w:pPr>
              <w:pStyle w:val="Paragraph"/>
              <w:spacing w:after="0"/>
              <w:jc w:val="center"/>
              <w:rPr>
                <w:noProof/>
              </w:rPr>
            </w:pPr>
            <w:r>
              <w:rPr>
                <w:noProof/>
              </w:rPr>
              <w:t>20</w:t>
            </w:r>
          </w:p>
        </w:tc>
        <w:tc>
          <w:tcPr>
            <w:tcW w:w="3967" w:type="dxa"/>
          </w:tcPr>
          <w:p w14:paraId="68F93251" w14:textId="77777777" w:rsidR="006E3C95" w:rsidRDefault="006E3C95" w:rsidP="006E3C95">
            <w:pPr>
              <w:pStyle w:val="Paragraph"/>
              <w:spacing w:after="0"/>
              <w:rPr>
                <w:noProof/>
              </w:rPr>
            </w:pPr>
            <w:r>
              <w:rPr>
                <w:noProof/>
              </w:rPr>
              <w:t>Biphenyl-4-ol (CAS RN 92-69-3)</w:t>
            </w:r>
          </w:p>
        </w:tc>
        <w:tc>
          <w:tcPr>
            <w:tcW w:w="994" w:type="dxa"/>
          </w:tcPr>
          <w:p w14:paraId="3B0C3773" w14:textId="77777777" w:rsidR="006E3C95" w:rsidRDefault="006E3C95" w:rsidP="006E3C95">
            <w:pPr>
              <w:pStyle w:val="Paragraph"/>
              <w:spacing w:after="0"/>
              <w:rPr>
                <w:noProof/>
              </w:rPr>
            </w:pPr>
            <w:r>
              <w:rPr>
                <w:noProof/>
              </w:rPr>
              <w:t>0 %</w:t>
            </w:r>
          </w:p>
        </w:tc>
        <w:tc>
          <w:tcPr>
            <w:tcW w:w="1276" w:type="dxa"/>
          </w:tcPr>
          <w:p w14:paraId="5EB81170" w14:textId="77777777" w:rsidR="006E3C95" w:rsidRDefault="006E3C95" w:rsidP="006E3C95">
            <w:pPr>
              <w:pStyle w:val="Paragraph"/>
              <w:spacing w:after="0"/>
              <w:rPr>
                <w:noProof/>
              </w:rPr>
            </w:pPr>
            <w:r>
              <w:rPr>
                <w:noProof/>
              </w:rPr>
              <w:t>-</w:t>
            </w:r>
          </w:p>
        </w:tc>
        <w:tc>
          <w:tcPr>
            <w:tcW w:w="992" w:type="dxa"/>
          </w:tcPr>
          <w:p w14:paraId="5681EDA6" w14:textId="77777777" w:rsidR="006E3C95" w:rsidRDefault="006E3C95" w:rsidP="006E3C95">
            <w:pPr>
              <w:pStyle w:val="Paragraph"/>
              <w:spacing w:after="0"/>
              <w:rPr>
                <w:noProof/>
              </w:rPr>
            </w:pPr>
            <w:r>
              <w:rPr>
                <w:noProof/>
              </w:rPr>
              <w:t>31.12.2024</w:t>
            </w:r>
          </w:p>
        </w:tc>
      </w:tr>
      <w:tr w:rsidR="006E3C95" w14:paraId="738DC013" w14:textId="77777777" w:rsidTr="008924C5">
        <w:trPr>
          <w:cantSplit/>
        </w:trPr>
        <w:tc>
          <w:tcPr>
            <w:tcW w:w="779" w:type="dxa"/>
          </w:tcPr>
          <w:p w14:paraId="3B4270EB" w14:textId="77777777" w:rsidR="006E3C95" w:rsidRDefault="006E3C95" w:rsidP="006E3C95">
            <w:pPr>
              <w:pStyle w:val="Paragraph"/>
              <w:spacing w:after="0"/>
              <w:rPr>
                <w:noProof/>
              </w:rPr>
            </w:pPr>
            <w:r>
              <w:rPr>
                <w:noProof/>
              </w:rPr>
              <w:t>0.7753</w:t>
            </w:r>
          </w:p>
        </w:tc>
        <w:tc>
          <w:tcPr>
            <w:tcW w:w="1276" w:type="dxa"/>
          </w:tcPr>
          <w:p w14:paraId="7EF2B2BF" w14:textId="77777777" w:rsidR="006E3C95" w:rsidRDefault="006E3C95" w:rsidP="006E3C95">
            <w:pPr>
              <w:pStyle w:val="Paragraph"/>
              <w:spacing w:after="0"/>
              <w:jc w:val="right"/>
              <w:rPr>
                <w:noProof/>
              </w:rPr>
            </w:pPr>
            <w:r>
              <w:rPr>
                <w:noProof/>
              </w:rPr>
              <w:t>ex 2907 19 90</w:t>
            </w:r>
          </w:p>
        </w:tc>
        <w:tc>
          <w:tcPr>
            <w:tcW w:w="709" w:type="dxa"/>
          </w:tcPr>
          <w:p w14:paraId="3FC03F40" w14:textId="77777777" w:rsidR="006E3C95" w:rsidRDefault="006E3C95" w:rsidP="006E3C95">
            <w:pPr>
              <w:pStyle w:val="Paragraph"/>
              <w:spacing w:after="0"/>
              <w:jc w:val="center"/>
              <w:rPr>
                <w:noProof/>
              </w:rPr>
            </w:pPr>
            <w:r>
              <w:rPr>
                <w:noProof/>
              </w:rPr>
              <w:t>30</w:t>
            </w:r>
          </w:p>
        </w:tc>
        <w:tc>
          <w:tcPr>
            <w:tcW w:w="3967" w:type="dxa"/>
          </w:tcPr>
          <w:p w14:paraId="4D474973" w14:textId="77777777" w:rsidR="006E3C95" w:rsidRDefault="006E3C95" w:rsidP="006E3C95">
            <w:pPr>
              <w:pStyle w:val="Paragraph"/>
              <w:spacing w:after="0"/>
              <w:rPr>
                <w:noProof/>
              </w:rPr>
            </w:pPr>
            <w:r>
              <w:rPr>
                <w:noProof/>
              </w:rPr>
              <w:t>2-Methyl-5-(propan-2-yl)phenol (CAS RN 499-75-2)</w:t>
            </w:r>
          </w:p>
        </w:tc>
        <w:tc>
          <w:tcPr>
            <w:tcW w:w="994" w:type="dxa"/>
          </w:tcPr>
          <w:p w14:paraId="42D99A64" w14:textId="77777777" w:rsidR="006E3C95" w:rsidRDefault="006E3C95" w:rsidP="006E3C95">
            <w:pPr>
              <w:pStyle w:val="Paragraph"/>
              <w:spacing w:after="0"/>
              <w:rPr>
                <w:noProof/>
              </w:rPr>
            </w:pPr>
            <w:r>
              <w:rPr>
                <w:noProof/>
              </w:rPr>
              <w:t>0 %</w:t>
            </w:r>
          </w:p>
        </w:tc>
        <w:tc>
          <w:tcPr>
            <w:tcW w:w="1276" w:type="dxa"/>
          </w:tcPr>
          <w:p w14:paraId="3104D176" w14:textId="77777777" w:rsidR="006E3C95" w:rsidRDefault="006E3C95" w:rsidP="006E3C95">
            <w:pPr>
              <w:pStyle w:val="Paragraph"/>
              <w:spacing w:after="0"/>
              <w:rPr>
                <w:noProof/>
              </w:rPr>
            </w:pPr>
            <w:r>
              <w:rPr>
                <w:noProof/>
              </w:rPr>
              <w:t>-</w:t>
            </w:r>
          </w:p>
        </w:tc>
        <w:tc>
          <w:tcPr>
            <w:tcW w:w="992" w:type="dxa"/>
          </w:tcPr>
          <w:p w14:paraId="20E45B42" w14:textId="77777777" w:rsidR="006E3C95" w:rsidRDefault="006E3C95" w:rsidP="006E3C95">
            <w:pPr>
              <w:pStyle w:val="Paragraph"/>
              <w:spacing w:after="0"/>
              <w:rPr>
                <w:noProof/>
              </w:rPr>
            </w:pPr>
            <w:r>
              <w:rPr>
                <w:noProof/>
              </w:rPr>
              <w:t>31.12.2024</w:t>
            </w:r>
          </w:p>
        </w:tc>
      </w:tr>
      <w:tr w:rsidR="006E3C95" w14:paraId="1501523D" w14:textId="77777777" w:rsidTr="008924C5">
        <w:trPr>
          <w:cantSplit/>
        </w:trPr>
        <w:tc>
          <w:tcPr>
            <w:tcW w:w="779" w:type="dxa"/>
          </w:tcPr>
          <w:p w14:paraId="200E9596" w14:textId="77777777" w:rsidR="006E3C95" w:rsidRDefault="006E3C95" w:rsidP="006E3C95">
            <w:pPr>
              <w:pStyle w:val="Paragraph"/>
              <w:spacing w:after="0"/>
              <w:rPr>
                <w:noProof/>
              </w:rPr>
            </w:pPr>
            <w:r>
              <w:rPr>
                <w:noProof/>
              </w:rPr>
              <w:t>0.3372</w:t>
            </w:r>
          </w:p>
        </w:tc>
        <w:tc>
          <w:tcPr>
            <w:tcW w:w="1276" w:type="dxa"/>
          </w:tcPr>
          <w:p w14:paraId="6A8D588E" w14:textId="77777777" w:rsidR="006E3C95" w:rsidRDefault="006E3C95" w:rsidP="006E3C95">
            <w:pPr>
              <w:pStyle w:val="Paragraph"/>
              <w:spacing w:after="0"/>
              <w:jc w:val="right"/>
              <w:rPr>
                <w:noProof/>
              </w:rPr>
            </w:pPr>
            <w:r>
              <w:rPr>
                <w:rStyle w:val="FootnoteReference"/>
                <w:noProof/>
              </w:rPr>
              <w:t>*</w:t>
            </w:r>
            <w:r>
              <w:rPr>
                <w:noProof/>
              </w:rPr>
              <w:t>ex 2907 21 00</w:t>
            </w:r>
          </w:p>
        </w:tc>
        <w:tc>
          <w:tcPr>
            <w:tcW w:w="709" w:type="dxa"/>
          </w:tcPr>
          <w:p w14:paraId="4B8B4136" w14:textId="77777777" w:rsidR="006E3C95" w:rsidRDefault="006E3C95" w:rsidP="006E3C95">
            <w:pPr>
              <w:pStyle w:val="Paragraph"/>
              <w:spacing w:after="0"/>
              <w:jc w:val="center"/>
              <w:rPr>
                <w:noProof/>
              </w:rPr>
            </w:pPr>
            <w:r>
              <w:rPr>
                <w:noProof/>
              </w:rPr>
              <w:t>10</w:t>
            </w:r>
          </w:p>
        </w:tc>
        <w:tc>
          <w:tcPr>
            <w:tcW w:w="3967" w:type="dxa"/>
          </w:tcPr>
          <w:p w14:paraId="38519799" w14:textId="77777777" w:rsidR="006E3C95" w:rsidRDefault="006E3C95" w:rsidP="006E3C95">
            <w:pPr>
              <w:pStyle w:val="Paragraph"/>
              <w:spacing w:after="0"/>
              <w:rPr>
                <w:noProof/>
              </w:rPr>
            </w:pPr>
            <w:r>
              <w:rPr>
                <w:noProof/>
              </w:rPr>
              <w:t>Resorcinol (CAS RN 108-46-3)</w:t>
            </w:r>
          </w:p>
        </w:tc>
        <w:tc>
          <w:tcPr>
            <w:tcW w:w="994" w:type="dxa"/>
          </w:tcPr>
          <w:p w14:paraId="2D31A066" w14:textId="77777777" w:rsidR="006E3C95" w:rsidRDefault="006E3C95" w:rsidP="006E3C95">
            <w:pPr>
              <w:pStyle w:val="Paragraph"/>
              <w:spacing w:after="0"/>
              <w:rPr>
                <w:noProof/>
              </w:rPr>
            </w:pPr>
            <w:r>
              <w:rPr>
                <w:noProof/>
              </w:rPr>
              <w:t>0 %</w:t>
            </w:r>
          </w:p>
        </w:tc>
        <w:tc>
          <w:tcPr>
            <w:tcW w:w="1276" w:type="dxa"/>
          </w:tcPr>
          <w:p w14:paraId="63E33E65" w14:textId="77777777" w:rsidR="006E3C95" w:rsidRDefault="006E3C95" w:rsidP="006E3C95">
            <w:pPr>
              <w:pStyle w:val="Paragraph"/>
              <w:spacing w:after="0"/>
              <w:rPr>
                <w:noProof/>
              </w:rPr>
            </w:pPr>
            <w:r>
              <w:rPr>
                <w:noProof/>
              </w:rPr>
              <w:t>-</w:t>
            </w:r>
          </w:p>
        </w:tc>
        <w:tc>
          <w:tcPr>
            <w:tcW w:w="992" w:type="dxa"/>
          </w:tcPr>
          <w:p w14:paraId="1FDDA4A0" w14:textId="77777777" w:rsidR="006E3C95" w:rsidRDefault="006E3C95" w:rsidP="006E3C95">
            <w:pPr>
              <w:pStyle w:val="Paragraph"/>
              <w:spacing w:after="0"/>
              <w:rPr>
                <w:noProof/>
              </w:rPr>
            </w:pPr>
            <w:r>
              <w:rPr>
                <w:noProof/>
              </w:rPr>
              <w:t>31.12.2024</w:t>
            </w:r>
          </w:p>
        </w:tc>
      </w:tr>
      <w:tr w:rsidR="006E3C95" w14:paraId="7EF4EA30" w14:textId="77777777" w:rsidTr="008924C5">
        <w:trPr>
          <w:cantSplit/>
        </w:trPr>
        <w:tc>
          <w:tcPr>
            <w:tcW w:w="779" w:type="dxa"/>
          </w:tcPr>
          <w:p w14:paraId="6EBCA5E7" w14:textId="77777777" w:rsidR="006E3C95" w:rsidRDefault="006E3C95" w:rsidP="006E3C95">
            <w:pPr>
              <w:pStyle w:val="Paragraph"/>
              <w:spacing w:after="0"/>
              <w:rPr>
                <w:noProof/>
              </w:rPr>
            </w:pPr>
            <w:r>
              <w:rPr>
                <w:noProof/>
              </w:rPr>
              <w:t>0.8482</w:t>
            </w:r>
          </w:p>
        </w:tc>
        <w:tc>
          <w:tcPr>
            <w:tcW w:w="1276" w:type="dxa"/>
          </w:tcPr>
          <w:p w14:paraId="56359484" w14:textId="77777777" w:rsidR="006E3C95" w:rsidRDefault="006E3C95" w:rsidP="006E3C95">
            <w:pPr>
              <w:pStyle w:val="Paragraph"/>
              <w:spacing w:after="0"/>
              <w:jc w:val="right"/>
              <w:rPr>
                <w:noProof/>
              </w:rPr>
            </w:pPr>
            <w:r>
              <w:rPr>
                <w:noProof/>
              </w:rPr>
              <w:t>ex 2907 29 00</w:t>
            </w:r>
          </w:p>
        </w:tc>
        <w:tc>
          <w:tcPr>
            <w:tcW w:w="709" w:type="dxa"/>
          </w:tcPr>
          <w:p w14:paraId="608F60B2" w14:textId="77777777" w:rsidR="006E3C95" w:rsidRDefault="006E3C95" w:rsidP="006E3C95">
            <w:pPr>
              <w:pStyle w:val="Paragraph"/>
              <w:spacing w:after="0"/>
              <w:jc w:val="center"/>
              <w:rPr>
                <w:noProof/>
              </w:rPr>
            </w:pPr>
            <w:r>
              <w:rPr>
                <w:noProof/>
              </w:rPr>
              <w:t>13</w:t>
            </w:r>
          </w:p>
        </w:tc>
        <w:tc>
          <w:tcPr>
            <w:tcW w:w="3967" w:type="dxa"/>
          </w:tcPr>
          <w:p w14:paraId="777D7736" w14:textId="77777777" w:rsidR="006E3C95" w:rsidRDefault="006E3C95" w:rsidP="006E3C95">
            <w:pPr>
              <w:pStyle w:val="Paragraph"/>
              <w:spacing w:after="0"/>
              <w:rPr>
                <w:noProof/>
              </w:rPr>
            </w:pPr>
            <w:r>
              <w:rPr>
                <w:noProof/>
              </w:rPr>
              <w:t>4,4'-Methylenedi-2,6-xylenol (CAS RN 5384-21-4) with a purity by weight of 98,5 % or more</w:t>
            </w:r>
          </w:p>
        </w:tc>
        <w:tc>
          <w:tcPr>
            <w:tcW w:w="994" w:type="dxa"/>
          </w:tcPr>
          <w:p w14:paraId="235337B3" w14:textId="77777777" w:rsidR="006E3C95" w:rsidRDefault="006E3C95" w:rsidP="006E3C95">
            <w:pPr>
              <w:pStyle w:val="Paragraph"/>
              <w:spacing w:after="0"/>
              <w:rPr>
                <w:noProof/>
              </w:rPr>
            </w:pPr>
            <w:r>
              <w:rPr>
                <w:noProof/>
              </w:rPr>
              <w:t>0 %</w:t>
            </w:r>
          </w:p>
        </w:tc>
        <w:tc>
          <w:tcPr>
            <w:tcW w:w="1276" w:type="dxa"/>
          </w:tcPr>
          <w:p w14:paraId="4A8C82DA" w14:textId="77777777" w:rsidR="006E3C95" w:rsidRDefault="006E3C95" w:rsidP="006E3C95">
            <w:pPr>
              <w:pStyle w:val="Paragraph"/>
              <w:spacing w:after="0"/>
              <w:rPr>
                <w:noProof/>
              </w:rPr>
            </w:pPr>
            <w:r>
              <w:rPr>
                <w:noProof/>
              </w:rPr>
              <w:t>-</w:t>
            </w:r>
          </w:p>
        </w:tc>
        <w:tc>
          <w:tcPr>
            <w:tcW w:w="992" w:type="dxa"/>
          </w:tcPr>
          <w:p w14:paraId="0B84C136" w14:textId="77777777" w:rsidR="006E3C95" w:rsidRDefault="006E3C95" w:rsidP="006E3C95">
            <w:pPr>
              <w:pStyle w:val="Paragraph"/>
              <w:spacing w:after="0"/>
              <w:rPr>
                <w:noProof/>
              </w:rPr>
            </w:pPr>
            <w:r>
              <w:rPr>
                <w:noProof/>
              </w:rPr>
              <w:t>31.12.2027</w:t>
            </w:r>
          </w:p>
        </w:tc>
      </w:tr>
      <w:tr w:rsidR="006E3C95" w14:paraId="25DBEE5F" w14:textId="77777777" w:rsidTr="008924C5">
        <w:trPr>
          <w:cantSplit/>
        </w:trPr>
        <w:tc>
          <w:tcPr>
            <w:tcW w:w="779" w:type="dxa"/>
          </w:tcPr>
          <w:p w14:paraId="14C92EC6" w14:textId="77777777" w:rsidR="006E3C95" w:rsidRDefault="006E3C95" w:rsidP="006E3C95">
            <w:pPr>
              <w:pStyle w:val="Paragraph"/>
              <w:spacing w:after="0"/>
              <w:rPr>
                <w:noProof/>
              </w:rPr>
            </w:pPr>
            <w:r>
              <w:rPr>
                <w:noProof/>
              </w:rPr>
              <w:t>0.6026</w:t>
            </w:r>
          </w:p>
        </w:tc>
        <w:tc>
          <w:tcPr>
            <w:tcW w:w="1276" w:type="dxa"/>
          </w:tcPr>
          <w:p w14:paraId="051414CF" w14:textId="77777777" w:rsidR="006E3C95" w:rsidRDefault="006E3C95" w:rsidP="006E3C95">
            <w:pPr>
              <w:pStyle w:val="Paragraph"/>
              <w:spacing w:after="0"/>
              <w:jc w:val="right"/>
              <w:rPr>
                <w:noProof/>
              </w:rPr>
            </w:pPr>
            <w:r>
              <w:rPr>
                <w:rStyle w:val="FootnoteReference"/>
                <w:noProof/>
              </w:rPr>
              <w:t>*</w:t>
            </w:r>
            <w:r>
              <w:rPr>
                <w:noProof/>
              </w:rPr>
              <w:t>ex 2907 29 00</w:t>
            </w:r>
          </w:p>
        </w:tc>
        <w:tc>
          <w:tcPr>
            <w:tcW w:w="709" w:type="dxa"/>
          </w:tcPr>
          <w:p w14:paraId="6E6F097C" w14:textId="77777777" w:rsidR="006E3C95" w:rsidRDefault="006E3C95" w:rsidP="006E3C95">
            <w:pPr>
              <w:pStyle w:val="Paragraph"/>
              <w:spacing w:after="0"/>
              <w:jc w:val="center"/>
              <w:rPr>
                <w:noProof/>
              </w:rPr>
            </w:pPr>
            <w:r>
              <w:rPr>
                <w:noProof/>
              </w:rPr>
              <w:t>15</w:t>
            </w:r>
          </w:p>
        </w:tc>
        <w:tc>
          <w:tcPr>
            <w:tcW w:w="3967" w:type="dxa"/>
          </w:tcPr>
          <w:p w14:paraId="34CBD468" w14:textId="77777777" w:rsidR="006E3C95" w:rsidRDefault="006E3C95" w:rsidP="006E3C95">
            <w:pPr>
              <w:pStyle w:val="Paragraph"/>
              <w:spacing w:after="0"/>
              <w:rPr>
                <w:noProof/>
              </w:rPr>
            </w:pPr>
            <w:r>
              <w:rPr>
                <w:noProof/>
              </w:rPr>
              <w:t>6,6'-Di-tert-butyl-4,4'-butylidenedi-m-cresol (CAS RN 85-60-9)</w:t>
            </w:r>
          </w:p>
        </w:tc>
        <w:tc>
          <w:tcPr>
            <w:tcW w:w="994" w:type="dxa"/>
          </w:tcPr>
          <w:p w14:paraId="0AA06516" w14:textId="77777777" w:rsidR="006E3C95" w:rsidRDefault="006E3C95" w:rsidP="006E3C95">
            <w:pPr>
              <w:pStyle w:val="Paragraph"/>
              <w:spacing w:after="0"/>
              <w:rPr>
                <w:noProof/>
              </w:rPr>
            </w:pPr>
            <w:r>
              <w:rPr>
                <w:noProof/>
              </w:rPr>
              <w:t>0 %</w:t>
            </w:r>
          </w:p>
        </w:tc>
        <w:tc>
          <w:tcPr>
            <w:tcW w:w="1276" w:type="dxa"/>
          </w:tcPr>
          <w:p w14:paraId="4652C586" w14:textId="77777777" w:rsidR="006E3C95" w:rsidRDefault="006E3C95" w:rsidP="006E3C95">
            <w:pPr>
              <w:pStyle w:val="Paragraph"/>
              <w:spacing w:after="0"/>
              <w:rPr>
                <w:noProof/>
              </w:rPr>
            </w:pPr>
            <w:r>
              <w:rPr>
                <w:noProof/>
              </w:rPr>
              <w:t>-</w:t>
            </w:r>
          </w:p>
        </w:tc>
        <w:tc>
          <w:tcPr>
            <w:tcW w:w="992" w:type="dxa"/>
          </w:tcPr>
          <w:p w14:paraId="707078EC" w14:textId="77777777" w:rsidR="006E3C95" w:rsidRDefault="006E3C95" w:rsidP="006E3C95">
            <w:pPr>
              <w:pStyle w:val="Paragraph"/>
              <w:spacing w:after="0"/>
              <w:rPr>
                <w:noProof/>
              </w:rPr>
            </w:pPr>
            <w:r>
              <w:rPr>
                <w:noProof/>
              </w:rPr>
              <w:t>31.12.2024</w:t>
            </w:r>
          </w:p>
        </w:tc>
      </w:tr>
      <w:tr w:rsidR="006E3C95" w14:paraId="19E2EBDF" w14:textId="77777777" w:rsidTr="008924C5">
        <w:trPr>
          <w:cantSplit/>
        </w:trPr>
        <w:tc>
          <w:tcPr>
            <w:tcW w:w="779" w:type="dxa"/>
          </w:tcPr>
          <w:p w14:paraId="01547713" w14:textId="77777777" w:rsidR="006E3C95" w:rsidRDefault="006E3C95" w:rsidP="006E3C95">
            <w:pPr>
              <w:pStyle w:val="Paragraph"/>
              <w:spacing w:after="0"/>
              <w:rPr>
                <w:noProof/>
              </w:rPr>
            </w:pPr>
            <w:r>
              <w:rPr>
                <w:noProof/>
              </w:rPr>
              <w:t>0.3369</w:t>
            </w:r>
          </w:p>
        </w:tc>
        <w:tc>
          <w:tcPr>
            <w:tcW w:w="1276" w:type="dxa"/>
          </w:tcPr>
          <w:p w14:paraId="2068CF19" w14:textId="77777777" w:rsidR="006E3C95" w:rsidRDefault="006E3C95" w:rsidP="006E3C95">
            <w:pPr>
              <w:pStyle w:val="Paragraph"/>
              <w:spacing w:after="0"/>
              <w:jc w:val="right"/>
              <w:rPr>
                <w:noProof/>
              </w:rPr>
            </w:pPr>
            <w:r>
              <w:rPr>
                <w:rStyle w:val="FootnoteReference"/>
                <w:noProof/>
              </w:rPr>
              <w:t>*</w:t>
            </w:r>
            <w:r>
              <w:rPr>
                <w:noProof/>
              </w:rPr>
              <w:t>ex 2907 29 00</w:t>
            </w:r>
          </w:p>
        </w:tc>
        <w:tc>
          <w:tcPr>
            <w:tcW w:w="709" w:type="dxa"/>
          </w:tcPr>
          <w:p w14:paraId="6FDDB897" w14:textId="77777777" w:rsidR="006E3C95" w:rsidRDefault="006E3C95" w:rsidP="006E3C95">
            <w:pPr>
              <w:pStyle w:val="Paragraph"/>
              <w:spacing w:after="0"/>
              <w:jc w:val="center"/>
              <w:rPr>
                <w:noProof/>
              </w:rPr>
            </w:pPr>
            <w:r>
              <w:rPr>
                <w:noProof/>
              </w:rPr>
              <w:t>20</w:t>
            </w:r>
          </w:p>
        </w:tc>
        <w:tc>
          <w:tcPr>
            <w:tcW w:w="3967" w:type="dxa"/>
          </w:tcPr>
          <w:p w14:paraId="27FF5B47" w14:textId="77777777" w:rsidR="006E3C95" w:rsidRDefault="006E3C95" w:rsidP="006E3C95">
            <w:pPr>
              <w:pStyle w:val="Paragraph"/>
              <w:spacing w:after="0"/>
              <w:rPr>
                <w:noProof/>
              </w:rPr>
            </w:pPr>
            <w:r>
              <w:rPr>
                <w:noProof/>
              </w:rPr>
              <w:t>4,4'-(3,3,5-Trimethylcyclohexylidene)diphenol (CAS RN 129188-99-4)</w:t>
            </w:r>
          </w:p>
        </w:tc>
        <w:tc>
          <w:tcPr>
            <w:tcW w:w="994" w:type="dxa"/>
          </w:tcPr>
          <w:p w14:paraId="0A5D6992" w14:textId="77777777" w:rsidR="006E3C95" w:rsidRDefault="006E3C95" w:rsidP="006E3C95">
            <w:pPr>
              <w:pStyle w:val="Paragraph"/>
              <w:spacing w:after="0"/>
              <w:rPr>
                <w:noProof/>
              </w:rPr>
            </w:pPr>
            <w:r>
              <w:rPr>
                <w:noProof/>
              </w:rPr>
              <w:t>0 %</w:t>
            </w:r>
          </w:p>
        </w:tc>
        <w:tc>
          <w:tcPr>
            <w:tcW w:w="1276" w:type="dxa"/>
          </w:tcPr>
          <w:p w14:paraId="3CA7B10C" w14:textId="77777777" w:rsidR="006E3C95" w:rsidRDefault="006E3C95" w:rsidP="006E3C95">
            <w:pPr>
              <w:pStyle w:val="Paragraph"/>
              <w:spacing w:after="0"/>
              <w:rPr>
                <w:noProof/>
              </w:rPr>
            </w:pPr>
            <w:r>
              <w:rPr>
                <w:noProof/>
              </w:rPr>
              <w:t>-</w:t>
            </w:r>
          </w:p>
        </w:tc>
        <w:tc>
          <w:tcPr>
            <w:tcW w:w="992" w:type="dxa"/>
          </w:tcPr>
          <w:p w14:paraId="083FFD3E" w14:textId="77777777" w:rsidR="006E3C95" w:rsidRDefault="006E3C95" w:rsidP="006E3C95">
            <w:pPr>
              <w:pStyle w:val="Paragraph"/>
              <w:spacing w:after="0"/>
              <w:rPr>
                <w:noProof/>
              </w:rPr>
            </w:pPr>
            <w:r>
              <w:rPr>
                <w:noProof/>
              </w:rPr>
              <w:t>31.12.2024</w:t>
            </w:r>
          </w:p>
        </w:tc>
      </w:tr>
      <w:tr w:rsidR="006E3C95" w14:paraId="273C6449" w14:textId="77777777" w:rsidTr="008924C5">
        <w:trPr>
          <w:cantSplit/>
        </w:trPr>
        <w:tc>
          <w:tcPr>
            <w:tcW w:w="779" w:type="dxa"/>
          </w:tcPr>
          <w:p w14:paraId="317F9444" w14:textId="77777777" w:rsidR="006E3C95" w:rsidRDefault="006E3C95" w:rsidP="006E3C95">
            <w:pPr>
              <w:pStyle w:val="Paragraph"/>
              <w:spacing w:after="0"/>
              <w:rPr>
                <w:noProof/>
              </w:rPr>
            </w:pPr>
            <w:r>
              <w:rPr>
                <w:noProof/>
              </w:rPr>
              <w:t>0.6454</w:t>
            </w:r>
          </w:p>
        </w:tc>
        <w:tc>
          <w:tcPr>
            <w:tcW w:w="1276" w:type="dxa"/>
          </w:tcPr>
          <w:p w14:paraId="0667CEC5" w14:textId="77777777" w:rsidR="006E3C95" w:rsidRDefault="006E3C95" w:rsidP="006E3C95">
            <w:pPr>
              <w:pStyle w:val="Paragraph"/>
              <w:spacing w:after="0"/>
              <w:jc w:val="right"/>
              <w:rPr>
                <w:noProof/>
              </w:rPr>
            </w:pPr>
            <w:r>
              <w:rPr>
                <w:noProof/>
              </w:rPr>
              <w:t>ex 2907 29 00</w:t>
            </w:r>
          </w:p>
        </w:tc>
        <w:tc>
          <w:tcPr>
            <w:tcW w:w="709" w:type="dxa"/>
          </w:tcPr>
          <w:p w14:paraId="57741BC7" w14:textId="77777777" w:rsidR="006E3C95" w:rsidRDefault="006E3C95" w:rsidP="006E3C95">
            <w:pPr>
              <w:pStyle w:val="Paragraph"/>
              <w:spacing w:after="0"/>
              <w:jc w:val="center"/>
              <w:rPr>
                <w:noProof/>
              </w:rPr>
            </w:pPr>
            <w:r>
              <w:rPr>
                <w:noProof/>
              </w:rPr>
              <w:t>25</w:t>
            </w:r>
          </w:p>
        </w:tc>
        <w:tc>
          <w:tcPr>
            <w:tcW w:w="3967" w:type="dxa"/>
          </w:tcPr>
          <w:p w14:paraId="1C5A94AF" w14:textId="77777777" w:rsidR="006E3C95" w:rsidRDefault="006E3C95" w:rsidP="006E3C95">
            <w:pPr>
              <w:pStyle w:val="Paragraph"/>
              <w:spacing w:after="0"/>
              <w:rPr>
                <w:noProof/>
              </w:rPr>
            </w:pPr>
            <w:r>
              <w:rPr>
                <w:noProof/>
              </w:rPr>
              <w:t>4-Hydroxybenzyl alcohol (CAS RN 623-05-2)</w:t>
            </w:r>
          </w:p>
        </w:tc>
        <w:tc>
          <w:tcPr>
            <w:tcW w:w="994" w:type="dxa"/>
          </w:tcPr>
          <w:p w14:paraId="5A06CCEC" w14:textId="77777777" w:rsidR="006E3C95" w:rsidRDefault="006E3C95" w:rsidP="006E3C95">
            <w:pPr>
              <w:pStyle w:val="Paragraph"/>
              <w:spacing w:after="0"/>
              <w:rPr>
                <w:noProof/>
              </w:rPr>
            </w:pPr>
            <w:r>
              <w:rPr>
                <w:noProof/>
              </w:rPr>
              <w:t>0 %</w:t>
            </w:r>
          </w:p>
        </w:tc>
        <w:tc>
          <w:tcPr>
            <w:tcW w:w="1276" w:type="dxa"/>
          </w:tcPr>
          <w:p w14:paraId="51F06149" w14:textId="77777777" w:rsidR="006E3C95" w:rsidRDefault="006E3C95" w:rsidP="006E3C95">
            <w:pPr>
              <w:pStyle w:val="Paragraph"/>
              <w:spacing w:after="0"/>
              <w:rPr>
                <w:noProof/>
              </w:rPr>
            </w:pPr>
            <w:r>
              <w:rPr>
                <w:noProof/>
              </w:rPr>
              <w:t>-</w:t>
            </w:r>
          </w:p>
        </w:tc>
        <w:tc>
          <w:tcPr>
            <w:tcW w:w="992" w:type="dxa"/>
          </w:tcPr>
          <w:p w14:paraId="0DD10869" w14:textId="77777777" w:rsidR="006E3C95" w:rsidRDefault="006E3C95" w:rsidP="006E3C95">
            <w:pPr>
              <w:pStyle w:val="Paragraph"/>
              <w:spacing w:after="0"/>
              <w:rPr>
                <w:noProof/>
              </w:rPr>
            </w:pPr>
            <w:r>
              <w:rPr>
                <w:noProof/>
              </w:rPr>
              <w:t>31.12.2024</w:t>
            </w:r>
          </w:p>
        </w:tc>
      </w:tr>
      <w:tr w:rsidR="006E3C95" w14:paraId="582792C5" w14:textId="77777777" w:rsidTr="008924C5">
        <w:trPr>
          <w:cantSplit/>
        </w:trPr>
        <w:tc>
          <w:tcPr>
            <w:tcW w:w="779" w:type="dxa"/>
          </w:tcPr>
          <w:p w14:paraId="52E00A94" w14:textId="77777777" w:rsidR="006E3C95" w:rsidRDefault="006E3C95" w:rsidP="006E3C95">
            <w:pPr>
              <w:pStyle w:val="Paragraph"/>
              <w:spacing w:after="0"/>
              <w:rPr>
                <w:noProof/>
              </w:rPr>
            </w:pPr>
            <w:r>
              <w:rPr>
                <w:noProof/>
              </w:rPr>
              <w:t>0.3367</w:t>
            </w:r>
          </w:p>
        </w:tc>
        <w:tc>
          <w:tcPr>
            <w:tcW w:w="1276" w:type="dxa"/>
          </w:tcPr>
          <w:p w14:paraId="7802A33C" w14:textId="77777777" w:rsidR="006E3C95" w:rsidRDefault="006E3C95" w:rsidP="006E3C95">
            <w:pPr>
              <w:pStyle w:val="Paragraph"/>
              <w:spacing w:after="0"/>
              <w:jc w:val="right"/>
              <w:rPr>
                <w:noProof/>
              </w:rPr>
            </w:pPr>
            <w:r>
              <w:rPr>
                <w:rStyle w:val="FootnoteReference"/>
                <w:noProof/>
              </w:rPr>
              <w:t>*</w:t>
            </w:r>
            <w:r>
              <w:rPr>
                <w:noProof/>
              </w:rPr>
              <w:t>ex 2907 29 00</w:t>
            </w:r>
          </w:p>
        </w:tc>
        <w:tc>
          <w:tcPr>
            <w:tcW w:w="709" w:type="dxa"/>
          </w:tcPr>
          <w:p w14:paraId="183D1BFA" w14:textId="77777777" w:rsidR="006E3C95" w:rsidRDefault="006E3C95" w:rsidP="006E3C95">
            <w:pPr>
              <w:pStyle w:val="Paragraph"/>
              <w:spacing w:after="0"/>
              <w:jc w:val="center"/>
              <w:rPr>
                <w:noProof/>
              </w:rPr>
            </w:pPr>
            <w:r>
              <w:rPr>
                <w:noProof/>
              </w:rPr>
              <w:t>30</w:t>
            </w:r>
          </w:p>
        </w:tc>
        <w:tc>
          <w:tcPr>
            <w:tcW w:w="3967" w:type="dxa"/>
          </w:tcPr>
          <w:p w14:paraId="7B66FDF0" w14:textId="77777777" w:rsidR="006E3C95" w:rsidRDefault="006E3C95" w:rsidP="006E3C95">
            <w:pPr>
              <w:pStyle w:val="Paragraph"/>
              <w:spacing w:after="0"/>
              <w:rPr>
                <w:noProof/>
              </w:rPr>
            </w:pPr>
            <w:r>
              <w:rPr>
                <w:noProof/>
              </w:rPr>
              <w:t>4,4',4"-Ethylidynetriphenol (CAS RN 27955-94-8)</w:t>
            </w:r>
          </w:p>
        </w:tc>
        <w:tc>
          <w:tcPr>
            <w:tcW w:w="994" w:type="dxa"/>
          </w:tcPr>
          <w:p w14:paraId="3928E244" w14:textId="77777777" w:rsidR="006E3C95" w:rsidRDefault="006E3C95" w:rsidP="006E3C95">
            <w:pPr>
              <w:pStyle w:val="Paragraph"/>
              <w:spacing w:after="0"/>
              <w:rPr>
                <w:noProof/>
              </w:rPr>
            </w:pPr>
            <w:r>
              <w:rPr>
                <w:noProof/>
              </w:rPr>
              <w:t>0 %</w:t>
            </w:r>
          </w:p>
        </w:tc>
        <w:tc>
          <w:tcPr>
            <w:tcW w:w="1276" w:type="dxa"/>
          </w:tcPr>
          <w:p w14:paraId="707D0AC4" w14:textId="77777777" w:rsidR="006E3C95" w:rsidRDefault="006E3C95" w:rsidP="006E3C95">
            <w:pPr>
              <w:pStyle w:val="Paragraph"/>
              <w:spacing w:after="0"/>
              <w:rPr>
                <w:noProof/>
              </w:rPr>
            </w:pPr>
            <w:r>
              <w:rPr>
                <w:noProof/>
              </w:rPr>
              <w:t>-</w:t>
            </w:r>
          </w:p>
        </w:tc>
        <w:tc>
          <w:tcPr>
            <w:tcW w:w="992" w:type="dxa"/>
          </w:tcPr>
          <w:p w14:paraId="0812E6A9" w14:textId="77777777" w:rsidR="006E3C95" w:rsidRDefault="006E3C95" w:rsidP="006E3C95">
            <w:pPr>
              <w:pStyle w:val="Paragraph"/>
              <w:spacing w:after="0"/>
              <w:rPr>
                <w:noProof/>
              </w:rPr>
            </w:pPr>
            <w:r>
              <w:rPr>
                <w:noProof/>
              </w:rPr>
              <w:t>31.12.2024</w:t>
            </w:r>
          </w:p>
        </w:tc>
      </w:tr>
      <w:tr w:rsidR="006E3C95" w14:paraId="18039572" w14:textId="77777777" w:rsidTr="008924C5">
        <w:trPr>
          <w:cantSplit/>
        </w:trPr>
        <w:tc>
          <w:tcPr>
            <w:tcW w:w="779" w:type="dxa"/>
          </w:tcPr>
          <w:p w14:paraId="0136844F" w14:textId="77777777" w:rsidR="006E3C95" w:rsidRDefault="006E3C95" w:rsidP="006E3C95">
            <w:pPr>
              <w:pStyle w:val="Paragraph"/>
              <w:spacing w:after="0"/>
              <w:rPr>
                <w:noProof/>
              </w:rPr>
            </w:pPr>
            <w:r>
              <w:rPr>
                <w:noProof/>
              </w:rPr>
              <w:t>0.5432</w:t>
            </w:r>
          </w:p>
        </w:tc>
        <w:tc>
          <w:tcPr>
            <w:tcW w:w="1276" w:type="dxa"/>
          </w:tcPr>
          <w:p w14:paraId="237E7E07" w14:textId="77777777" w:rsidR="006E3C95" w:rsidRDefault="006E3C95" w:rsidP="006E3C95">
            <w:pPr>
              <w:pStyle w:val="Paragraph"/>
              <w:spacing w:after="0"/>
              <w:jc w:val="right"/>
              <w:rPr>
                <w:noProof/>
              </w:rPr>
            </w:pPr>
            <w:r>
              <w:rPr>
                <w:noProof/>
              </w:rPr>
              <w:t>ex 2907 29 00</w:t>
            </w:r>
          </w:p>
        </w:tc>
        <w:tc>
          <w:tcPr>
            <w:tcW w:w="709" w:type="dxa"/>
          </w:tcPr>
          <w:p w14:paraId="46B59647" w14:textId="77777777" w:rsidR="006E3C95" w:rsidRDefault="006E3C95" w:rsidP="006E3C95">
            <w:pPr>
              <w:pStyle w:val="Paragraph"/>
              <w:spacing w:after="0"/>
              <w:jc w:val="center"/>
              <w:rPr>
                <w:noProof/>
              </w:rPr>
            </w:pPr>
            <w:r>
              <w:rPr>
                <w:noProof/>
              </w:rPr>
              <w:t>45</w:t>
            </w:r>
          </w:p>
        </w:tc>
        <w:tc>
          <w:tcPr>
            <w:tcW w:w="3967" w:type="dxa"/>
          </w:tcPr>
          <w:p w14:paraId="3F530EED" w14:textId="77777777" w:rsidR="006E3C95" w:rsidRDefault="006E3C95" w:rsidP="006E3C95">
            <w:pPr>
              <w:pStyle w:val="Paragraph"/>
              <w:spacing w:after="0"/>
              <w:rPr>
                <w:noProof/>
              </w:rPr>
            </w:pPr>
            <w:r>
              <w:rPr>
                <w:noProof/>
              </w:rPr>
              <w:t>2-Methylhydroquinone (CAS RN 95-71-6)</w:t>
            </w:r>
          </w:p>
        </w:tc>
        <w:tc>
          <w:tcPr>
            <w:tcW w:w="994" w:type="dxa"/>
          </w:tcPr>
          <w:p w14:paraId="70707642" w14:textId="77777777" w:rsidR="006E3C95" w:rsidRDefault="006E3C95" w:rsidP="006E3C95">
            <w:pPr>
              <w:pStyle w:val="Paragraph"/>
              <w:spacing w:after="0"/>
              <w:rPr>
                <w:noProof/>
              </w:rPr>
            </w:pPr>
            <w:r>
              <w:rPr>
                <w:noProof/>
              </w:rPr>
              <w:t>0 %</w:t>
            </w:r>
          </w:p>
        </w:tc>
        <w:tc>
          <w:tcPr>
            <w:tcW w:w="1276" w:type="dxa"/>
          </w:tcPr>
          <w:p w14:paraId="2575ABDA" w14:textId="77777777" w:rsidR="006E3C95" w:rsidRDefault="006E3C95" w:rsidP="006E3C95">
            <w:pPr>
              <w:pStyle w:val="Paragraph"/>
              <w:spacing w:after="0"/>
              <w:rPr>
                <w:noProof/>
              </w:rPr>
            </w:pPr>
            <w:r>
              <w:rPr>
                <w:noProof/>
              </w:rPr>
              <w:t>-</w:t>
            </w:r>
          </w:p>
        </w:tc>
        <w:tc>
          <w:tcPr>
            <w:tcW w:w="992" w:type="dxa"/>
          </w:tcPr>
          <w:p w14:paraId="2E4E9700" w14:textId="77777777" w:rsidR="006E3C95" w:rsidRDefault="006E3C95" w:rsidP="006E3C95">
            <w:pPr>
              <w:pStyle w:val="Paragraph"/>
              <w:spacing w:after="0"/>
              <w:rPr>
                <w:noProof/>
              </w:rPr>
            </w:pPr>
            <w:r>
              <w:rPr>
                <w:noProof/>
              </w:rPr>
              <w:t>31.12.2026</w:t>
            </w:r>
          </w:p>
        </w:tc>
      </w:tr>
      <w:tr w:rsidR="006E3C95" w14:paraId="30A7CA5A" w14:textId="77777777" w:rsidTr="008924C5">
        <w:trPr>
          <w:cantSplit/>
        </w:trPr>
        <w:tc>
          <w:tcPr>
            <w:tcW w:w="779" w:type="dxa"/>
          </w:tcPr>
          <w:p w14:paraId="5C8903F7" w14:textId="77777777" w:rsidR="006E3C95" w:rsidRDefault="006E3C95" w:rsidP="006E3C95">
            <w:pPr>
              <w:pStyle w:val="Paragraph"/>
              <w:spacing w:after="0"/>
              <w:rPr>
                <w:noProof/>
              </w:rPr>
            </w:pPr>
            <w:r>
              <w:rPr>
                <w:noProof/>
              </w:rPr>
              <w:t>0.3368</w:t>
            </w:r>
          </w:p>
        </w:tc>
        <w:tc>
          <w:tcPr>
            <w:tcW w:w="1276" w:type="dxa"/>
          </w:tcPr>
          <w:p w14:paraId="0F69F47F" w14:textId="77777777" w:rsidR="006E3C95" w:rsidRDefault="006E3C95" w:rsidP="006E3C95">
            <w:pPr>
              <w:pStyle w:val="Paragraph"/>
              <w:spacing w:after="0"/>
              <w:jc w:val="right"/>
              <w:rPr>
                <w:noProof/>
              </w:rPr>
            </w:pPr>
            <w:r>
              <w:rPr>
                <w:rStyle w:val="FootnoteReference"/>
                <w:noProof/>
              </w:rPr>
              <w:t>*</w:t>
            </w:r>
            <w:r>
              <w:rPr>
                <w:noProof/>
              </w:rPr>
              <w:t>ex 2907 29 00</w:t>
            </w:r>
          </w:p>
        </w:tc>
        <w:tc>
          <w:tcPr>
            <w:tcW w:w="709" w:type="dxa"/>
          </w:tcPr>
          <w:p w14:paraId="6ED576D6" w14:textId="77777777" w:rsidR="006E3C95" w:rsidRDefault="006E3C95" w:rsidP="006E3C95">
            <w:pPr>
              <w:pStyle w:val="Paragraph"/>
              <w:spacing w:after="0"/>
              <w:jc w:val="center"/>
              <w:rPr>
                <w:noProof/>
              </w:rPr>
            </w:pPr>
            <w:r>
              <w:rPr>
                <w:noProof/>
              </w:rPr>
              <w:t>50</w:t>
            </w:r>
          </w:p>
        </w:tc>
        <w:tc>
          <w:tcPr>
            <w:tcW w:w="3967" w:type="dxa"/>
          </w:tcPr>
          <w:p w14:paraId="0E3CF39F" w14:textId="77777777" w:rsidR="006E3C95" w:rsidRDefault="006E3C95" w:rsidP="006E3C95">
            <w:pPr>
              <w:pStyle w:val="Paragraph"/>
              <w:spacing w:after="0"/>
              <w:rPr>
                <w:noProof/>
              </w:rPr>
            </w:pPr>
            <w:r>
              <w:rPr>
                <w:noProof/>
              </w:rPr>
              <w:t>6,6',6"-Tricyclohexyl-4,4',4"-butane-1,1,3-triyltri(</w:t>
            </w:r>
            <w:r>
              <w:rPr>
                <w:i/>
                <w:iCs/>
                <w:noProof/>
              </w:rPr>
              <w:t>m</w:t>
            </w:r>
            <w:r>
              <w:rPr>
                <w:noProof/>
              </w:rPr>
              <w:t>-cresol) (CAS RN 111850-25-0)</w:t>
            </w:r>
          </w:p>
        </w:tc>
        <w:tc>
          <w:tcPr>
            <w:tcW w:w="994" w:type="dxa"/>
          </w:tcPr>
          <w:p w14:paraId="535AC240" w14:textId="77777777" w:rsidR="006E3C95" w:rsidRDefault="006E3C95" w:rsidP="006E3C95">
            <w:pPr>
              <w:pStyle w:val="Paragraph"/>
              <w:spacing w:after="0"/>
              <w:rPr>
                <w:noProof/>
              </w:rPr>
            </w:pPr>
            <w:r>
              <w:rPr>
                <w:noProof/>
              </w:rPr>
              <w:t>0 %</w:t>
            </w:r>
          </w:p>
        </w:tc>
        <w:tc>
          <w:tcPr>
            <w:tcW w:w="1276" w:type="dxa"/>
          </w:tcPr>
          <w:p w14:paraId="5BDAE086" w14:textId="77777777" w:rsidR="006E3C95" w:rsidRDefault="006E3C95" w:rsidP="006E3C95">
            <w:pPr>
              <w:pStyle w:val="Paragraph"/>
              <w:spacing w:after="0"/>
              <w:rPr>
                <w:noProof/>
              </w:rPr>
            </w:pPr>
            <w:r>
              <w:rPr>
                <w:noProof/>
              </w:rPr>
              <w:t>-</w:t>
            </w:r>
          </w:p>
        </w:tc>
        <w:tc>
          <w:tcPr>
            <w:tcW w:w="992" w:type="dxa"/>
          </w:tcPr>
          <w:p w14:paraId="76E45542" w14:textId="77777777" w:rsidR="006E3C95" w:rsidRDefault="006E3C95" w:rsidP="006E3C95">
            <w:pPr>
              <w:pStyle w:val="Paragraph"/>
              <w:spacing w:after="0"/>
              <w:rPr>
                <w:noProof/>
              </w:rPr>
            </w:pPr>
            <w:r>
              <w:rPr>
                <w:noProof/>
              </w:rPr>
              <w:t>31.12.2024</w:t>
            </w:r>
          </w:p>
        </w:tc>
      </w:tr>
      <w:tr w:rsidR="006E3C95" w14:paraId="45F48668" w14:textId="77777777" w:rsidTr="008924C5">
        <w:trPr>
          <w:cantSplit/>
        </w:trPr>
        <w:tc>
          <w:tcPr>
            <w:tcW w:w="779" w:type="dxa"/>
          </w:tcPr>
          <w:p w14:paraId="300A9E76" w14:textId="77777777" w:rsidR="006E3C95" w:rsidRDefault="006E3C95" w:rsidP="006E3C95">
            <w:pPr>
              <w:pStyle w:val="Paragraph"/>
              <w:spacing w:after="0"/>
              <w:rPr>
                <w:noProof/>
              </w:rPr>
            </w:pPr>
            <w:r>
              <w:rPr>
                <w:noProof/>
              </w:rPr>
              <w:t>0.6558</w:t>
            </w:r>
          </w:p>
        </w:tc>
        <w:tc>
          <w:tcPr>
            <w:tcW w:w="1276" w:type="dxa"/>
          </w:tcPr>
          <w:p w14:paraId="226DDE73" w14:textId="77777777" w:rsidR="006E3C95" w:rsidRDefault="006E3C95" w:rsidP="006E3C95">
            <w:pPr>
              <w:pStyle w:val="Paragraph"/>
              <w:spacing w:after="0"/>
              <w:jc w:val="right"/>
              <w:rPr>
                <w:noProof/>
              </w:rPr>
            </w:pPr>
            <w:r>
              <w:rPr>
                <w:noProof/>
              </w:rPr>
              <w:t>ex 2907 29 00</w:t>
            </w:r>
          </w:p>
        </w:tc>
        <w:tc>
          <w:tcPr>
            <w:tcW w:w="709" w:type="dxa"/>
          </w:tcPr>
          <w:p w14:paraId="6BFBA37D" w14:textId="77777777" w:rsidR="006E3C95" w:rsidRDefault="006E3C95" w:rsidP="006E3C95">
            <w:pPr>
              <w:pStyle w:val="Paragraph"/>
              <w:spacing w:after="0"/>
              <w:jc w:val="center"/>
              <w:rPr>
                <w:noProof/>
              </w:rPr>
            </w:pPr>
            <w:r>
              <w:rPr>
                <w:noProof/>
              </w:rPr>
              <w:t>65</w:t>
            </w:r>
          </w:p>
        </w:tc>
        <w:tc>
          <w:tcPr>
            <w:tcW w:w="3967" w:type="dxa"/>
          </w:tcPr>
          <w:p w14:paraId="2FBBD7B7" w14:textId="77777777" w:rsidR="006E3C95" w:rsidRDefault="006E3C95" w:rsidP="006E3C95">
            <w:pPr>
              <w:pStyle w:val="Paragraph"/>
              <w:spacing w:after="0"/>
              <w:rPr>
                <w:noProof/>
              </w:rPr>
            </w:pPr>
            <w:r>
              <w:rPr>
                <w:noProof/>
              </w:rPr>
              <w:t>2,2'-Methylenebis(6-cyclohexyl-p-cresol) (CAS RN 4066-02-8)</w:t>
            </w:r>
          </w:p>
        </w:tc>
        <w:tc>
          <w:tcPr>
            <w:tcW w:w="994" w:type="dxa"/>
          </w:tcPr>
          <w:p w14:paraId="544F5122" w14:textId="77777777" w:rsidR="006E3C95" w:rsidRDefault="006E3C95" w:rsidP="006E3C95">
            <w:pPr>
              <w:pStyle w:val="Paragraph"/>
              <w:spacing w:after="0"/>
              <w:rPr>
                <w:noProof/>
              </w:rPr>
            </w:pPr>
            <w:r>
              <w:rPr>
                <w:noProof/>
              </w:rPr>
              <w:t>0 %</w:t>
            </w:r>
          </w:p>
        </w:tc>
        <w:tc>
          <w:tcPr>
            <w:tcW w:w="1276" w:type="dxa"/>
          </w:tcPr>
          <w:p w14:paraId="01E87466" w14:textId="77777777" w:rsidR="006E3C95" w:rsidRDefault="006E3C95" w:rsidP="006E3C95">
            <w:pPr>
              <w:pStyle w:val="Paragraph"/>
              <w:spacing w:after="0"/>
              <w:rPr>
                <w:noProof/>
              </w:rPr>
            </w:pPr>
            <w:r>
              <w:rPr>
                <w:noProof/>
              </w:rPr>
              <w:t>-</w:t>
            </w:r>
          </w:p>
        </w:tc>
        <w:tc>
          <w:tcPr>
            <w:tcW w:w="992" w:type="dxa"/>
          </w:tcPr>
          <w:p w14:paraId="4DC627DF" w14:textId="77777777" w:rsidR="006E3C95" w:rsidRDefault="006E3C95" w:rsidP="006E3C95">
            <w:pPr>
              <w:pStyle w:val="Paragraph"/>
              <w:spacing w:after="0"/>
              <w:rPr>
                <w:noProof/>
              </w:rPr>
            </w:pPr>
            <w:r>
              <w:rPr>
                <w:noProof/>
              </w:rPr>
              <w:t>31.12.2024</w:t>
            </w:r>
          </w:p>
        </w:tc>
      </w:tr>
      <w:tr w:rsidR="006E3C95" w14:paraId="1CF59D11" w14:textId="77777777" w:rsidTr="008924C5">
        <w:trPr>
          <w:cantSplit/>
        </w:trPr>
        <w:tc>
          <w:tcPr>
            <w:tcW w:w="779" w:type="dxa"/>
          </w:tcPr>
          <w:p w14:paraId="50D51FF1" w14:textId="77777777" w:rsidR="006E3C95" w:rsidRDefault="006E3C95" w:rsidP="006E3C95">
            <w:pPr>
              <w:pStyle w:val="Paragraph"/>
              <w:spacing w:after="0"/>
              <w:rPr>
                <w:noProof/>
              </w:rPr>
            </w:pPr>
            <w:r>
              <w:rPr>
                <w:noProof/>
              </w:rPr>
              <w:t>0.2584</w:t>
            </w:r>
          </w:p>
        </w:tc>
        <w:tc>
          <w:tcPr>
            <w:tcW w:w="1276" w:type="dxa"/>
          </w:tcPr>
          <w:p w14:paraId="1B374A6D" w14:textId="77777777" w:rsidR="006E3C95" w:rsidRDefault="006E3C95" w:rsidP="006E3C95">
            <w:pPr>
              <w:pStyle w:val="Paragraph"/>
              <w:spacing w:after="0"/>
              <w:jc w:val="right"/>
              <w:rPr>
                <w:noProof/>
              </w:rPr>
            </w:pPr>
            <w:r>
              <w:rPr>
                <w:rStyle w:val="FootnoteReference"/>
                <w:noProof/>
              </w:rPr>
              <w:t>*</w:t>
            </w:r>
            <w:r>
              <w:rPr>
                <w:noProof/>
              </w:rPr>
              <w:t>ex 2907 29 00</w:t>
            </w:r>
          </w:p>
        </w:tc>
        <w:tc>
          <w:tcPr>
            <w:tcW w:w="709" w:type="dxa"/>
          </w:tcPr>
          <w:p w14:paraId="332F0453" w14:textId="77777777" w:rsidR="006E3C95" w:rsidRDefault="006E3C95" w:rsidP="006E3C95">
            <w:pPr>
              <w:pStyle w:val="Paragraph"/>
              <w:spacing w:after="0"/>
              <w:jc w:val="center"/>
              <w:rPr>
                <w:noProof/>
              </w:rPr>
            </w:pPr>
            <w:r>
              <w:rPr>
                <w:noProof/>
              </w:rPr>
              <w:t>70</w:t>
            </w:r>
          </w:p>
        </w:tc>
        <w:tc>
          <w:tcPr>
            <w:tcW w:w="3967" w:type="dxa"/>
          </w:tcPr>
          <w:p w14:paraId="2DC5BDFE" w14:textId="77777777" w:rsidR="006E3C95" w:rsidRDefault="006E3C95" w:rsidP="006E3C95">
            <w:pPr>
              <w:pStyle w:val="Paragraph"/>
              <w:spacing w:after="0"/>
              <w:rPr>
                <w:noProof/>
              </w:rPr>
            </w:pPr>
            <w:r>
              <w:rPr>
                <w:noProof/>
              </w:rPr>
              <w:t>2,2’,2",6,6’,6"-Hexa-</w:t>
            </w:r>
            <w:r>
              <w:rPr>
                <w:i/>
                <w:iCs/>
                <w:noProof/>
              </w:rPr>
              <w:t>tert</w:t>
            </w:r>
            <w:r>
              <w:rPr>
                <w:noProof/>
              </w:rPr>
              <w:t>-butyl-</w:t>
            </w:r>
            <w:r>
              <w:rPr>
                <w:i/>
                <w:iCs/>
                <w:noProof/>
              </w:rPr>
              <w:t>α,α’,α"</w:t>
            </w:r>
            <w:r>
              <w:rPr>
                <w:noProof/>
              </w:rPr>
              <w:t>-(mesitylene-2,4,6-triyl)tri-</w:t>
            </w:r>
            <w:r>
              <w:rPr>
                <w:i/>
                <w:iCs/>
                <w:noProof/>
              </w:rPr>
              <w:t>p</w:t>
            </w:r>
            <w:r>
              <w:rPr>
                <w:noProof/>
              </w:rPr>
              <w:t>-cresol (CAS RN 1709-70-2)</w:t>
            </w:r>
          </w:p>
        </w:tc>
        <w:tc>
          <w:tcPr>
            <w:tcW w:w="994" w:type="dxa"/>
          </w:tcPr>
          <w:p w14:paraId="16168AF3" w14:textId="77777777" w:rsidR="006E3C95" w:rsidRDefault="006E3C95" w:rsidP="006E3C95">
            <w:pPr>
              <w:pStyle w:val="Paragraph"/>
              <w:spacing w:after="0"/>
              <w:rPr>
                <w:noProof/>
              </w:rPr>
            </w:pPr>
            <w:r>
              <w:rPr>
                <w:noProof/>
              </w:rPr>
              <w:t>0 %</w:t>
            </w:r>
          </w:p>
        </w:tc>
        <w:tc>
          <w:tcPr>
            <w:tcW w:w="1276" w:type="dxa"/>
          </w:tcPr>
          <w:p w14:paraId="79DD3F4D" w14:textId="77777777" w:rsidR="006E3C95" w:rsidRDefault="006E3C95" w:rsidP="006E3C95">
            <w:pPr>
              <w:pStyle w:val="Paragraph"/>
              <w:spacing w:after="0"/>
              <w:rPr>
                <w:noProof/>
              </w:rPr>
            </w:pPr>
            <w:r>
              <w:rPr>
                <w:noProof/>
              </w:rPr>
              <w:t>-</w:t>
            </w:r>
          </w:p>
        </w:tc>
        <w:tc>
          <w:tcPr>
            <w:tcW w:w="992" w:type="dxa"/>
          </w:tcPr>
          <w:p w14:paraId="37D26190" w14:textId="77777777" w:rsidR="006E3C95" w:rsidRDefault="006E3C95" w:rsidP="006E3C95">
            <w:pPr>
              <w:pStyle w:val="Paragraph"/>
              <w:spacing w:after="0"/>
              <w:rPr>
                <w:noProof/>
              </w:rPr>
            </w:pPr>
            <w:r>
              <w:rPr>
                <w:noProof/>
              </w:rPr>
              <w:t>31.12.2024</w:t>
            </w:r>
          </w:p>
        </w:tc>
      </w:tr>
      <w:tr w:rsidR="006E3C95" w14:paraId="424A8DF6" w14:textId="77777777" w:rsidTr="008924C5">
        <w:trPr>
          <w:cantSplit/>
        </w:trPr>
        <w:tc>
          <w:tcPr>
            <w:tcW w:w="779" w:type="dxa"/>
          </w:tcPr>
          <w:p w14:paraId="15976128" w14:textId="77777777" w:rsidR="006E3C95" w:rsidRDefault="006E3C95" w:rsidP="006E3C95">
            <w:pPr>
              <w:pStyle w:val="Paragraph"/>
              <w:spacing w:after="0"/>
              <w:rPr>
                <w:noProof/>
              </w:rPr>
            </w:pPr>
            <w:r>
              <w:rPr>
                <w:noProof/>
              </w:rPr>
              <w:t>0.7402</w:t>
            </w:r>
          </w:p>
        </w:tc>
        <w:tc>
          <w:tcPr>
            <w:tcW w:w="1276" w:type="dxa"/>
          </w:tcPr>
          <w:p w14:paraId="6B76F60C" w14:textId="77777777" w:rsidR="006E3C95" w:rsidRDefault="006E3C95" w:rsidP="006E3C95">
            <w:pPr>
              <w:pStyle w:val="Paragraph"/>
              <w:spacing w:after="0"/>
              <w:jc w:val="right"/>
              <w:rPr>
                <w:noProof/>
              </w:rPr>
            </w:pPr>
            <w:r>
              <w:rPr>
                <w:rStyle w:val="FootnoteReference"/>
                <w:noProof/>
              </w:rPr>
              <w:t>*</w:t>
            </w:r>
            <w:r>
              <w:rPr>
                <w:noProof/>
              </w:rPr>
              <w:t>ex 2907 29 00</w:t>
            </w:r>
          </w:p>
        </w:tc>
        <w:tc>
          <w:tcPr>
            <w:tcW w:w="709" w:type="dxa"/>
          </w:tcPr>
          <w:p w14:paraId="4DCA253E" w14:textId="77777777" w:rsidR="006E3C95" w:rsidRDefault="006E3C95" w:rsidP="006E3C95">
            <w:pPr>
              <w:pStyle w:val="Paragraph"/>
              <w:spacing w:after="0"/>
              <w:jc w:val="center"/>
              <w:rPr>
                <w:noProof/>
              </w:rPr>
            </w:pPr>
            <w:r>
              <w:rPr>
                <w:noProof/>
              </w:rPr>
              <w:t>75</w:t>
            </w:r>
          </w:p>
        </w:tc>
        <w:tc>
          <w:tcPr>
            <w:tcW w:w="3967" w:type="dxa"/>
          </w:tcPr>
          <w:p w14:paraId="5F03912A" w14:textId="77777777" w:rsidR="006E3C95" w:rsidRPr="009D59C7" w:rsidRDefault="006E3C95" w:rsidP="006E3C95">
            <w:pPr>
              <w:pStyle w:val="Paragraph"/>
              <w:spacing w:after="0"/>
              <w:rPr>
                <w:noProof/>
                <w:lang w:val="fr-BE"/>
              </w:rPr>
            </w:pPr>
            <w:r w:rsidRPr="009D59C7">
              <w:rPr>
                <w:noProof/>
                <w:lang w:val="fr-BE"/>
              </w:rPr>
              <w:t>Biphenyl-4,4'-diol (CAS RN 92-88-6)</w:t>
            </w:r>
          </w:p>
        </w:tc>
        <w:tc>
          <w:tcPr>
            <w:tcW w:w="994" w:type="dxa"/>
          </w:tcPr>
          <w:p w14:paraId="26E4E9B3" w14:textId="77777777" w:rsidR="006E3C95" w:rsidRDefault="006E3C95" w:rsidP="006E3C95">
            <w:pPr>
              <w:pStyle w:val="Paragraph"/>
              <w:spacing w:after="0"/>
              <w:rPr>
                <w:noProof/>
              </w:rPr>
            </w:pPr>
            <w:r>
              <w:rPr>
                <w:noProof/>
              </w:rPr>
              <w:t>0 %</w:t>
            </w:r>
          </w:p>
        </w:tc>
        <w:tc>
          <w:tcPr>
            <w:tcW w:w="1276" w:type="dxa"/>
          </w:tcPr>
          <w:p w14:paraId="36E65204" w14:textId="77777777" w:rsidR="006E3C95" w:rsidRDefault="006E3C95" w:rsidP="006E3C95">
            <w:pPr>
              <w:pStyle w:val="Paragraph"/>
              <w:spacing w:after="0"/>
              <w:rPr>
                <w:noProof/>
              </w:rPr>
            </w:pPr>
            <w:r>
              <w:rPr>
                <w:noProof/>
              </w:rPr>
              <w:t>-</w:t>
            </w:r>
          </w:p>
        </w:tc>
        <w:tc>
          <w:tcPr>
            <w:tcW w:w="992" w:type="dxa"/>
          </w:tcPr>
          <w:p w14:paraId="3CE54310" w14:textId="77777777" w:rsidR="006E3C95" w:rsidRDefault="006E3C95" w:rsidP="006E3C95">
            <w:pPr>
              <w:pStyle w:val="Paragraph"/>
              <w:spacing w:after="0"/>
              <w:rPr>
                <w:noProof/>
              </w:rPr>
            </w:pPr>
            <w:r>
              <w:rPr>
                <w:noProof/>
              </w:rPr>
              <w:t>31.12.2024</w:t>
            </w:r>
          </w:p>
        </w:tc>
      </w:tr>
      <w:tr w:rsidR="006E3C95" w14:paraId="1D07565F" w14:textId="77777777" w:rsidTr="008924C5">
        <w:trPr>
          <w:cantSplit/>
        </w:trPr>
        <w:tc>
          <w:tcPr>
            <w:tcW w:w="779" w:type="dxa"/>
          </w:tcPr>
          <w:p w14:paraId="4134E558" w14:textId="77777777" w:rsidR="006E3C95" w:rsidRDefault="006E3C95" w:rsidP="006E3C95">
            <w:pPr>
              <w:pStyle w:val="Paragraph"/>
              <w:spacing w:after="0"/>
              <w:rPr>
                <w:noProof/>
              </w:rPr>
            </w:pPr>
            <w:r>
              <w:rPr>
                <w:noProof/>
              </w:rPr>
              <w:t>0.3848</w:t>
            </w:r>
          </w:p>
        </w:tc>
        <w:tc>
          <w:tcPr>
            <w:tcW w:w="1276" w:type="dxa"/>
          </w:tcPr>
          <w:p w14:paraId="254F25AE" w14:textId="77777777" w:rsidR="006E3C95" w:rsidRDefault="006E3C95" w:rsidP="006E3C95">
            <w:pPr>
              <w:pStyle w:val="Paragraph"/>
              <w:spacing w:after="0"/>
              <w:jc w:val="right"/>
              <w:rPr>
                <w:noProof/>
              </w:rPr>
            </w:pPr>
            <w:r>
              <w:rPr>
                <w:rStyle w:val="FootnoteReference"/>
                <w:noProof/>
              </w:rPr>
              <w:t>*</w:t>
            </w:r>
            <w:r>
              <w:rPr>
                <w:noProof/>
              </w:rPr>
              <w:t>ex 2907 29 00</w:t>
            </w:r>
          </w:p>
        </w:tc>
        <w:tc>
          <w:tcPr>
            <w:tcW w:w="709" w:type="dxa"/>
          </w:tcPr>
          <w:p w14:paraId="68654D57" w14:textId="77777777" w:rsidR="006E3C95" w:rsidRDefault="006E3C95" w:rsidP="006E3C95">
            <w:pPr>
              <w:pStyle w:val="Paragraph"/>
              <w:spacing w:after="0"/>
              <w:jc w:val="center"/>
              <w:rPr>
                <w:noProof/>
              </w:rPr>
            </w:pPr>
            <w:r>
              <w:rPr>
                <w:noProof/>
              </w:rPr>
              <w:t>85</w:t>
            </w:r>
          </w:p>
        </w:tc>
        <w:tc>
          <w:tcPr>
            <w:tcW w:w="3967" w:type="dxa"/>
          </w:tcPr>
          <w:p w14:paraId="1154E73D" w14:textId="77777777" w:rsidR="006E3C95" w:rsidRDefault="006E3C95" w:rsidP="006E3C95">
            <w:pPr>
              <w:pStyle w:val="Paragraph"/>
              <w:spacing w:after="0"/>
              <w:rPr>
                <w:noProof/>
              </w:rPr>
            </w:pPr>
            <w:r>
              <w:rPr>
                <w:noProof/>
              </w:rPr>
              <w:t>Phloroglucinol whether or not hydrated</w:t>
            </w:r>
          </w:p>
        </w:tc>
        <w:tc>
          <w:tcPr>
            <w:tcW w:w="994" w:type="dxa"/>
          </w:tcPr>
          <w:p w14:paraId="0137C078" w14:textId="77777777" w:rsidR="006E3C95" w:rsidRDefault="006E3C95" w:rsidP="006E3C95">
            <w:pPr>
              <w:pStyle w:val="Paragraph"/>
              <w:spacing w:after="0"/>
              <w:rPr>
                <w:noProof/>
              </w:rPr>
            </w:pPr>
            <w:r>
              <w:rPr>
                <w:noProof/>
              </w:rPr>
              <w:t>0 %</w:t>
            </w:r>
          </w:p>
        </w:tc>
        <w:tc>
          <w:tcPr>
            <w:tcW w:w="1276" w:type="dxa"/>
          </w:tcPr>
          <w:p w14:paraId="52DF5CA3" w14:textId="77777777" w:rsidR="006E3C95" w:rsidRDefault="006E3C95" w:rsidP="006E3C95">
            <w:pPr>
              <w:pStyle w:val="Paragraph"/>
              <w:spacing w:after="0"/>
              <w:rPr>
                <w:noProof/>
              </w:rPr>
            </w:pPr>
            <w:r>
              <w:rPr>
                <w:noProof/>
              </w:rPr>
              <w:t>-</w:t>
            </w:r>
          </w:p>
        </w:tc>
        <w:tc>
          <w:tcPr>
            <w:tcW w:w="992" w:type="dxa"/>
          </w:tcPr>
          <w:p w14:paraId="5DF1B706" w14:textId="77777777" w:rsidR="006E3C95" w:rsidRDefault="006E3C95" w:rsidP="006E3C95">
            <w:pPr>
              <w:pStyle w:val="Paragraph"/>
              <w:spacing w:after="0"/>
              <w:rPr>
                <w:noProof/>
              </w:rPr>
            </w:pPr>
            <w:r>
              <w:rPr>
                <w:noProof/>
              </w:rPr>
              <w:t>31.12.2024</w:t>
            </w:r>
          </w:p>
        </w:tc>
      </w:tr>
      <w:tr w:rsidR="006E3C95" w14:paraId="2593BEC7" w14:textId="77777777" w:rsidTr="008924C5">
        <w:trPr>
          <w:cantSplit/>
        </w:trPr>
        <w:tc>
          <w:tcPr>
            <w:tcW w:w="779" w:type="dxa"/>
          </w:tcPr>
          <w:p w14:paraId="3D893149" w14:textId="77777777" w:rsidR="006E3C95" w:rsidRDefault="006E3C95" w:rsidP="006E3C95">
            <w:pPr>
              <w:pStyle w:val="Paragraph"/>
              <w:spacing w:after="0"/>
              <w:rPr>
                <w:noProof/>
              </w:rPr>
            </w:pPr>
            <w:r>
              <w:rPr>
                <w:noProof/>
              </w:rPr>
              <w:t>0.5903</w:t>
            </w:r>
          </w:p>
        </w:tc>
        <w:tc>
          <w:tcPr>
            <w:tcW w:w="1276" w:type="dxa"/>
          </w:tcPr>
          <w:p w14:paraId="53348EE4" w14:textId="77777777" w:rsidR="006E3C95" w:rsidRDefault="006E3C95" w:rsidP="006E3C95">
            <w:pPr>
              <w:pStyle w:val="Paragraph"/>
              <w:spacing w:after="0"/>
              <w:jc w:val="right"/>
              <w:rPr>
                <w:noProof/>
              </w:rPr>
            </w:pPr>
            <w:r>
              <w:rPr>
                <w:rStyle w:val="FootnoteReference"/>
                <w:noProof/>
              </w:rPr>
              <w:t>*</w:t>
            </w:r>
            <w:r>
              <w:rPr>
                <w:noProof/>
              </w:rPr>
              <w:t>ex 2908 19 00</w:t>
            </w:r>
          </w:p>
        </w:tc>
        <w:tc>
          <w:tcPr>
            <w:tcW w:w="709" w:type="dxa"/>
          </w:tcPr>
          <w:p w14:paraId="225AA4B6" w14:textId="77777777" w:rsidR="006E3C95" w:rsidRDefault="006E3C95" w:rsidP="006E3C95">
            <w:pPr>
              <w:pStyle w:val="Paragraph"/>
              <w:spacing w:after="0"/>
              <w:jc w:val="center"/>
              <w:rPr>
                <w:noProof/>
              </w:rPr>
            </w:pPr>
            <w:r>
              <w:rPr>
                <w:noProof/>
              </w:rPr>
              <w:t>10</w:t>
            </w:r>
          </w:p>
        </w:tc>
        <w:tc>
          <w:tcPr>
            <w:tcW w:w="3967" w:type="dxa"/>
          </w:tcPr>
          <w:p w14:paraId="0A6D9278" w14:textId="77777777" w:rsidR="006E3C95" w:rsidRDefault="006E3C95" w:rsidP="006E3C95">
            <w:pPr>
              <w:pStyle w:val="Paragraph"/>
              <w:spacing w:after="0"/>
              <w:rPr>
                <w:noProof/>
              </w:rPr>
            </w:pPr>
            <w:r>
              <w:rPr>
                <w:noProof/>
              </w:rPr>
              <w:t>Pentafluorophenol (CAS RN 771-61-9)</w:t>
            </w:r>
          </w:p>
        </w:tc>
        <w:tc>
          <w:tcPr>
            <w:tcW w:w="994" w:type="dxa"/>
          </w:tcPr>
          <w:p w14:paraId="2898A97C" w14:textId="77777777" w:rsidR="006E3C95" w:rsidRDefault="006E3C95" w:rsidP="006E3C95">
            <w:pPr>
              <w:pStyle w:val="Paragraph"/>
              <w:spacing w:after="0"/>
              <w:rPr>
                <w:noProof/>
              </w:rPr>
            </w:pPr>
            <w:r>
              <w:rPr>
                <w:noProof/>
              </w:rPr>
              <w:t>0 %</w:t>
            </w:r>
          </w:p>
        </w:tc>
        <w:tc>
          <w:tcPr>
            <w:tcW w:w="1276" w:type="dxa"/>
          </w:tcPr>
          <w:p w14:paraId="03AAD41D" w14:textId="77777777" w:rsidR="006E3C95" w:rsidRDefault="006E3C95" w:rsidP="006E3C95">
            <w:pPr>
              <w:pStyle w:val="Paragraph"/>
              <w:spacing w:after="0"/>
              <w:rPr>
                <w:noProof/>
              </w:rPr>
            </w:pPr>
            <w:r>
              <w:rPr>
                <w:noProof/>
              </w:rPr>
              <w:t>-</w:t>
            </w:r>
          </w:p>
        </w:tc>
        <w:tc>
          <w:tcPr>
            <w:tcW w:w="992" w:type="dxa"/>
          </w:tcPr>
          <w:p w14:paraId="4B981CC0" w14:textId="77777777" w:rsidR="006E3C95" w:rsidRDefault="006E3C95" w:rsidP="006E3C95">
            <w:pPr>
              <w:pStyle w:val="Paragraph"/>
              <w:spacing w:after="0"/>
              <w:rPr>
                <w:noProof/>
              </w:rPr>
            </w:pPr>
            <w:r>
              <w:rPr>
                <w:noProof/>
              </w:rPr>
              <w:t>31.12.2024</w:t>
            </w:r>
          </w:p>
        </w:tc>
      </w:tr>
      <w:tr w:rsidR="006E3C95" w14:paraId="0E36B6F7" w14:textId="77777777" w:rsidTr="008924C5">
        <w:trPr>
          <w:cantSplit/>
        </w:trPr>
        <w:tc>
          <w:tcPr>
            <w:tcW w:w="779" w:type="dxa"/>
          </w:tcPr>
          <w:p w14:paraId="300AA7A5" w14:textId="77777777" w:rsidR="006E3C95" w:rsidRDefault="006E3C95" w:rsidP="006E3C95">
            <w:pPr>
              <w:pStyle w:val="Paragraph"/>
              <w:spacing w:after="0"/>
              <w:rPr>
                <w:noProof/>
              </w:rPr>
            </w:pPr>
            <w:r>
              <w:rPr>
                <w:noProof/>
              </w:rPr>
              <w:t>0.5914</w:t>
            </w:r>
          </w:p>
        </w:tc>
        <w:tc>
          <w:tcPr>
            <w:tcW w:w="1276" w:type="dxa"/>
          </w:tcPr>
          <w:p w14:paraId="23CE2622" w14:textId="77777777" w:rsidR="006E3C95" w:rsidRDefault="006E3C95" w:rsidP="006E3C95">
            <w:pPr>
              <w:pStyle w:val="Paragraph"/>
              <w:spacing w:after="0"/>
              <w:jc w:val="right"/>
              <w:rPr>
                <w:noProof/>
              </w:rPr>
            </w:pPr>
            <w:r>
              <w:rPr>
                <w:rStyle w:val="FootnoteReference"/>
                <w:noProof/>
              </w:rPr>
              <w:t>*</w:t>
            </w:r>
            <w:r>
              <w:rPr>
                <w:noProof/>
              </w:rPr>
              <w:t>ex 2908 19 00</w:t>
            </w:r>
          </w:p>
        </w:tc>
        <w:tc>
          <w:tcPr>
            <w:tcW w:w="709" w:type="dxa"/>
          </w:tcPr>
          <w:p w14:paraId="36999AE1" w14:textId="77777777" w:rsidR="006E3C95" w:rsidRDefault="006E3C95" w:rsidP="006E3C95">
            <w:pPr>
              <w:pStyle w:val="Paragraph"/>
              <w:spacing w:after="0"/>
              <w:jc w:val="center"/>
              <w:rPr>
                <w:noProof/>
              </w:rPr>
            </w:pPr>
            <w:r>
              <w:rPr>
                <w:noProof/>
              </w:rPr>
              <w:t>20</w:t>
            </w:r>
          </w:p>
        </w:tc>
        <w:tc>
          <w:tcPr>
            <w:tcW w:w="3967" w:type="dxa"/>
          </w:tcPr>
          <w:p w14:paraId="3DD769E1" w14:textId="77777777" w:rsidR="006E3C95" w:rsidRPr="009D59C7" w:rsidRDefault="006E3C95" w:rsidP="006E3C95">
            <w:pPr>
              <w:pStyle w:val="Paragraph"/>
              <w:spacing w:after="0"/>
              <w:rPr>
                <w:noProof/>
                <w:lang w:val="fr-BE"/>
              </w:rPr>
            </w:pPr>
            <w:r w:rsidRPr="009D59C7">
              <w:rPr>
                <w:noProof/>
                <w:lang w:val="fr-BE"/>
              </w:rPr>
              <w:t>4,4'-(Perfluoroisopropylidene)diphenol (CAS RN 1478-61-1)</w:t>
            </w:r>
          </w:p>
        </w:tc>
        <w:tc>
          <w:tcPr>
            <w:tcW w:w="994" w:type="dxa"/>
          </w:tcPr>
          <w:p w14:paraId="0C05A2CD" w14:textId="77777777" w:rsidR="006E3C95" w:rsidRDefault="006E3C95" w:rsidP="006E3C95">
            <w:pPr>
              <w:pStyle w:val="Paragraph"/>
              <w:spacing w:after="0"/>
              <w:rPr>
                <w:noProof/>
              </w:rPr>
            </w:pPr>
            <w:r>
              <w:rPr>
                <w:noProof/>
              </w:rPr>
              <w:t>0 %</w:t>
            </w:r>
          </w:p>
        </w:tc>
        <w:tc>
          <w:tcPr>
            <w:tcW w:w="1276" w:type="dxa"/>
          </w:tcPr>
          <w:p w14:paraId="4F433F94" w14:textId="77777777" w:rsidR="006E3C95" w:rsidRDefault="006E3C95" w:rsidP="006E3C95">
            <w:pPr>
              <w:pStyle w:val="Paragraph"/>
              <w:spacing w:after="0"/>
              <w:rPr>
                <w:noProof/>
              </w:rPr>
            </w:pPr>
            <w:r>
              <w:rPr>
                <w:noProof/>
              </w:rPr>
              <w:t>-</w:t>
            </w:r>
          </w:p>
        </w:tc>
        <w:tc>
          <w:tcPr>
            <w:tcW w:w="992" w:type="dxa"/>
          </w:tcPr>
          <w:p w14:paraId="61EAF7F1" w14:textId="77777777" w:rsidR="006E3C95" w:rsidRDefault="006E3C95" w:rsidP="006E3C95">
            <w:pPr>
              <w:pStyle w:val="Paragraph"/>
              <w:spacing w:after="0"/>
              <w:rPr>
                <w:noProof/>
              </w:rPr>
            </w:pPr>
            <w:r>
              <w:rPr>
                <w:noProof/>
              </w:rPr>
              <w:t>31.12.2024</w:t>
            </w:r>
          </w:p>
        </w:tc>
      </w:tr>
      <w:tr w:rsidR="006E3C95" w14:paraId="73DC16FB" w14:textId="77777777" w:rsidTr="008924C5">
        <w:trPr>
          <w:cantSplit/>
        </w:trPr>
        <w:tc>
          <w:tcPr>
            <w:tcW w:w="779" w:type="dxa"/>
          </w:tcPr>
          <w:p w14:paraId="6415D01C" w14:textId="77777777" w:rsidR="006E3C95" w:rsidRDefault="006E3C95" w:rsidP="006E3C95">
            <w:pPr>
              <w:pStyle w:val="Paragraph"/>
              <w:spacing w:after="0"/>
              <w:rPr>
                <w:noProof/>
              </w:rPr>
            </w:pPr>
            <w:r>
              <w:rPr>
                <w:noProof/>
              </w:rPr>
              <w:t>0.6260</w:t>
            </w:r>
          </w:p>
        </w:tc>
        <w:tc>
          <w:tcPr>
            <w:tcW w:w="1276" w:type="dxa"/>
          </w:tcPr>
          <w:p w14:paraId="33DDACB9" w14:textId="77777777" w:rsidR="006E3C95" w:rsidRDefault="006E3C95" w:rsidP="006E3C95">
            <w:pPr>
              <w:pStyle w:val="Paragraph"/>
              <w:spacing w:after="0"/>
              <w:jc w:val="right"/>
              <w:rPr>
                <w:noProof/>
              </w:rPr>
            </w:pPr>
            <w:r>
              <w:rPr>
                <w:noProof/>
              </w:rPr>
              <w:t>ex 2908 19 00</w:t>
            </w:r>
          </w:p>
        </w:tc>
        <w:tc>
          <w:tcPr>
            <w:tcW w:w="709" w:type="dxa"/>
          </w:tcPr>
          <w:p w14:paraId="5A37F3EC" w14:textId="77777777" w:rsidR="006E3C95" w:rsidRDefault="006E3C95" w:rsidP="006E3C95">
            <w:pPr>
              <w:pStyle w:val="Paragraph"/>
              <w:spacing w:after="0"/>
              <w:jc w:val="center"/>
              <w:rPr>
                <w:noProof/>
              </w:rPr>
            </w:pPr>
            <w:r>
              <w:rPr>
                <w:noProof/>
              </w:rPr>
              <w:t>30</w:t>
            </w:r>
          </w:p>
        </w:tc>
        <w:tc>
          <w:tcPr>
            <w:tcW w:w="3967" w:type="dxa"/>
          </w:tcPr>
          <w:p w14:paraId="2F957FD9" w14:textId="77777777" w:rsidR="006E3C95" w:rsidRDefault="006E3C95" w:rsidP="006E3C95">
            <w:pPr>
              <w:pStyle w:val="Paragraph"/>
              <w:spacing w:after="0"/>
              <w:rPr>
                <w:noProof/>
              </w:rPr>
            </w:pPr>
            <w:r>
              <w:rPr>
                <w:noProof/>
              </w:rPr>
              <w:t>4-Chlorophenol (CAS RN 106-48-9)</w:t>
            </w:r>
          </w:p>
        </w:tc>
        <w:tc>
          <w:tcPr>
            <w:tcW w:w="994" w:type="dxa"/>
          </w:tcPr>
          <w:p w14:paraId="15567CE1" w14:textId="77777777" w:rsidR="006E3C95" w:rsidRDefault="006E3C95" w:rsidP="006E3C95">
            <w:pPr>
              <w:pStyle w:val="Paragraph"/>
              <w:spacing w:after="0"/>
              <w:rPr>
                <w:noProof/>
              </w:rPr>
            </w:pPr>
            <w:r>
              <w:rPr>
                <w:noProof/>
              </w:rPr>
              <w:t>0 %</w:t>
            </w:r>
          </w:p>
        </w:tc>
        <w:tc>
          <w:tcPr>
            <w:tcW w:w="1276" w:type="dxa"/>
          </w:tcPr>
          <w:p w14:paraId="32017D6F" w14:textId="77777777" w:rsidR="006E3C95" w:rsidRDefault="006E3C95" w:rsidP="006E3C95">
            <w:pPr>
              <w:pStyle w:val="Paragraph"/>
              <w:spacing w:after="0"/>
              <w:rPr>
                <w:noProof/>
              </w:rPr>
            </w:pPr>
            <w:r>
              <w:rPr>
                <w:noProof/>
              </w:rPr>
              <w:t>-</w:t>
            </w:r>
          </w:p>
        </w:tc>
        <w:tc>
          <w:tcPr>
            <w:tcW w:w="992" w:type="dxa"/>
          </w:tcPr>
          <w:p w14:paraId="7E35DFEA" w14:textId="77777777" w:rsidR="006E3C95" w:rsidRDefault="006E3C95" w:rsidP="006E3C95">
            <w:pPr>
              <w:pStyle w:val="Paragraph"/>
              <w:spacing w:after="0"/>
              <w:rPr>
                <w:noProof/>
              </w:rPr>
            </w:pPr>
            <w:r>
              <w:rPr>
                <w:noProof/>
              </w:rPr>
              <w:t>31.12.2024</w:t>
            </w:r>
          </w:p>
        </w:tc>
      </w:tr>
      <w:tr w:rsidR="006E3C95" w14:paraId="0DC90110" w14:textId="77777777" w:rsidTr="008924C5">
        <w:trPr>
          <w:cantSplit/>
        </w:trPr>
        <w:tc>
          <w:tcPr>
            <w:tcW w:w="779" w:type="dxa"/>
          </w:tcPr>
          <w:p w14:paraId="5D6A8881" w14:textId="77777777" w:rsidR="006E3C95" w:rsidRDefault="006E3C95" w:rsidP="006E3C95">
            <w:pPr>
              <w:pStyle w:val="Paragraph"/>
              <w:spacing w:after="0"/>
              <w:rPr>
                <w:noProof/>
              </w:rPr>
            </w:pPr>
            <w:r>
              <w:rPr>
                <w:noProof/>
              </w:rPr>
              <w:t>0.6782</w:t>
            </w:r>
          </w:p>
        </w:tc>
        <w:tc>
          <w:tcPr>
            <w:tcW w:w="1276" w:type="dxa"/>
          </w:tcPr>
          <w:p w14:paraId="5B03974D" w14:textId="77777777" w:rsidR="006E3C95" w:rsidRDefault="006E3C95" w:rsidP="006E3C95">
            <w:pPr>
              <w:pStyle w:val="Paragraph"/>
              <w:spacing w:after="0"/>
              <w:jc w:val="right"/>
              <w:rPr>
                <w:noProof/>
              </w:rPr>
            </w:pPr>
            <w:r>
              <w:rPr>
                <w:noProof/>
              </w:rPr>
              <w:t>ex 2908 19 00</w:t>
            </w:r>
          </w:p>
        </w:tc>
        <w:tc>
          <w:tcPr>
            <w:tcW w:w="709" w:type="dxa"/>
          </w:tcPr>
          <w:p w14:paraId="33D04807" w14:textId="77777777" w:rsidR="006E3C95" w:rsidRDefault="006E3C95" w:rsidP="006E3C95">
            <w:pPr>
              <w:pStyle w:val="Paragraph"/>
              <w:spacing w:after="0"/>
              <w:jc w:val="center"/>
              <w:rPr>
                <w:noProof/>
              </w:rPr>
            </w:pPr>
            <w:r>
              <w:rPr>
                <w:noProof/>
              </w:rPr>
              <w:t>40</w:t>
            </w:r>
          </w:p>
        </w:tc>
        <w:tc>
          <w:tcPr>
            <w:tcW w:w="3967" w:type="dxa"/>
          </w:tcPr>
          <w:p w14:paraId="58681353" w14:textId="77777777" w:rsidR="006E3C95" w:rsidRDefault="006E3C95" w:rsidP="006E3C95">
            <w:pPr>
              <w:pStyle w:val="Paragraph"/>
              <w:spacing w:after="0"/>
              <w:rPr>
                <w:noProof/>
              </w:rPr>
            </w:pPr>
            <w:r>
              <w:rPr>
                <w:noProof/>
              </w:rPr>
              <w:t>3,4,5-Trifluorophenol (CAS RN 99627-05-1)</w:t>
            </w:r>
          </w:p>
        </w:tc>
        <w:tc>
          <w:tcPr>
            <w:tcW w:w="994" w:type="dxa"/>
          </w:tcPr>
          <w:p w14:paraId="2BBA4EBD" w14:textId="77777777" w:rsidR="006E3C95" w:rsidRDefault="006E3C95" w:rsidP="006E3C95">
            <w:pPr>
              <w:pStyle w:val="Paragraph"/>
              <w:spacing w:after="0"/>
              <w:rPr>
                <w:noProof/>
              </w:rPr>
            </w:pPr>
            <w:r>
              <w:rPr>
                <w:noProof/>
              </w:rPr>
              <w:t>0 %</w:t>
            </w:r>
          </w:p>
        </w:tc>
        <w:tc>
          <w:tcPr>
            <w:tcW w:w="1276" w:type="dxa"/>
          </w:tcPr>
          <w:p w14:paraId="256B7E9B" w14:textId="77777777" w:rsidR="006E3C95" w:rsidRDefault="006E3C95" w:rsidP="006E3C95">
            <w:pPr>
              <w:pStyle w:val="Paragraph"/>
              <w:spacing w:after="0"/>
              <w:rPr>
                <w:noProof/>
              </w:rPr>
            </w:pPr>
            <w:r>
              <w:rPr>
                <w:noProof/>
              </w:rPr>
              <w:t>-</w:t>
            </w:r>
          </w:p>
        </w:tc>
        <w:tc>
          <w:tcPr>
            <w:tcW w:w="992" w:type="dxa"/>
          </w:tcPr>
          <w:p w14:paraId="27E4C0E6" w14:textId="77777777" w:rsidR="006E3C95" w:rsidRDefault="006E3C95" w:rsidP="006E3C95">
            <w:pPr>
              <w:pStyle w:val="Paragraph"/>
              <w:spacing w:after="0"/>
              <w:rPr>
                <w:noProof/>
              </w:rPr>
            </w:pPr>
            <w:r>
              <w:rPr>
                <w:noProof/>
              </w:rPr>
              <w:t>31.12.2025</w:t>
            </w:r>
          </w:p>
        </w:tc>
      </w:tr>
      <w:tr w:rsidR="006E3C95" w14:paraId="05728A39" w14:textId="77777777" w:rsidTr="008924C5">
        <w:trPr>
          <w:cantSplit/>
        </w:trPr>
        <w:tc>
          <w:tcPr>
            <w:tcW w:w="779" w:type="dxa"/>
          </w:tcPr>
          <w:p w14:paraId="733A7D8E" w14:textId="77777777" w:rsidR="006E3C95" w:rsidRDefault="006E3C95" w:rsidP="006E3C95">
            <w:pPr>
              <w:pStyle w:val="Paragraph"/>
              <w:spacing w:after="0"/>
              <w:rPr>
                <w:noProof/>
              </w:rPr>
            </w:pPr>
            <w:r>
              <w:rPr>
                <w:noProof/>
              </w:rPr>
              <w:t>0.6915</w:t>
            </w:r>
          </w:p>
        </w:tc>
        <w:tc>
          <w:tcPr>
            <w:tcW w:w="1276" w:type="dxa"/>
          </w:tcPr>
          <w:p w14:paraId="25EF9A03" w14:textId="77777777" w:rsidR="006E3C95" w:rsidRDefault="006E3C95" w:rsidP="006E3C95">
            <w:pPr>
              <w:pStyle w:val="Paragraph"/>
              <w:spacing w:after="0"/>
              <w:jc w:val="right"/>
              <w:rPr>
                <w:noProof/>
              </w:rPr>
            </w:pPr>
            <w:r>
              <w:rPr>
                <w:noProof/>
              </w:rPr>
              <w:t>ex 2908 19 00</w:t>
            </w:r>
          </w:p>
        </w:tc>
        <w:tc>
          <w:tcPr>
            <w:tcW w:w="709" w:type="dxa"/>
          </w:tcPr>
          <w:p w14:paraId="73F42E71" w14:textId="77777777" w:rsidR="006E3C95" w:rsidRDefault="006E3C95" w:rsidP="006E3C95">
            <w:pPr>
              <w:pStyle w:val="Paragraph"/>
              <w:spacing w:after="0"/>
              <w:jc w:val="center"/>
              <w:rPr>
                <w:noProof/>
              </w:rPr>
            </w:pPr>
            <w:r>
              <w:rPr>
                <w:noProof/>
              </w:rPr>
              <w:t>50</w:t>
            </w:r>
          </w:p>
        </w:tc>
        <w:tc>
          <w:tcPr>
            <w:tcW w:w="3967" w:type="dxa"/>
          </w:tcPr>
          <w:p w14:paraId="79A69E95" w14:textId="77777777" w:rsidR="006E3C95" w:rsidRDefault="006E3C95" w:rsidP="006E3C95">
            <w:pPr>
              <w:pStyle w:val="Paragraph"/>
              <w:spacing w:after="0"/>
              <w:rPr>
                <w:noProof/>
              </w:rPr>
            </w:pPr>
            <w:r>
              <w:rPr>
                <w:noProof/>
              </w:rPr>
              <w:t>4-Fluorophenol (CAS RN 371-41-5)</w:t>
            </w:r>
          </w:p>
        </w:tc>
        <w:tc>
          <w:tcPr>
            <w:tcW w:w="994" w:type="dxa"/>
          </w:tcPr>
          <w:p w14:paraId="081EABF3" w14:textId="77777777" w:rsidR="006E3C95" w:rsidRDefault="006E3C95" w:rsidP="006E3C95">
            <w:pPr>
              <w:pStyle w:val="Paragraph"/>
              <w:spacing w:after="0"/>
              <w:rPr>
                <w:noProof/>
              </w:rPr>
            </w:pPr>
            <w:r>
              <w:rPr>
                <w:noProof/>
              </w:rPr>
              <w:t>0 %</w:t>
            </w:r>
          </w:p>
        </w:tc>
        <w:tc>
          <w:tcPr>
            <w:tcW w:w="1276" w:type="dxa"/>
          </w:tcPr>
          <w:p w14:paraId="1BB73975" w14:textId="77777777" w:rsidR="006E3C95" w:rsidRDefault="006E3C95" w:rsidP="006E3C95">
            <w:pPr>
              <w:pStyle w:val="Paragraph"/>
              <w:spacing w:after="0"/>
              <w:rPr>
                <w:noProof/>
              </w:rPr>
            </w:pPr>
            <w:r>
              <w:rPr>
                <w:noProof/>
              </w:rPr>
              <w:t>-</w:t>
            </w:r>
          </w:p>
        </w:tc>
        <w:tc>
          <w:tcPr>
            <w:tcW w:w="992" w:type="dxa"/>
          </w:tcPr>
          <w:p w14:paraId="5F240F79" w14:textId="77777777" w:rsidR="006E3C95" w:rsidRDefault="006E3C95" w:rsidP="006E3C95">
            <w:pPr>
              <w:pStyle w:val="Paragraph"/>
              <w:spacing w:after="0"/>
              <w:rPr>
                <w:noProof/>
              </w:rPr>
            </w:pPr>
            <w:r>
              <w:rPr>
                <w:noProof/>
              </w:rPr>
              <w:t>31.12.2025</w:t>
            </w:r>
          </w:p>
        </w:tc>
      </w:tr>
      <w:tr w:rsidR="006E3C95" w14:paraId="67CDD6D1" w14:textId="77777777" w:rsidTr="008924C5">
        <w:trPr>
          <w:cantSplit/>
        </w:trPr>
        <w:tc>
          <w:tcPr>
            <w:tcW w:w="779" w:type="dxa"/>
          </w:tcPr>
          <w:p w14:paraId="162D6A73" w14:textId="77777777" w:rsidR="006E3C95" w:rsidRDefault="006E3C95" w:rsidP="006E3C95">
            <w:pPr>
              <w:pStyle w:val="Paragraph"/>
              <w:spacing w:after="0"/>
              <w:rPr>
                <w:noProof/>
              </w:rPr>
            </w:pPr>
            <w:r>
              <w:rPr>
                <w:noProof/>
              </w:rPr>
              <w:t>0.7720</w:t>
            </w:r>
          </w:p>
        </w:tc>
        <w:tc>
          <w:tcPr>
            <w:tcW w:w="1276" w:type="dxa"/>
          </w:tcPr>
          <w:p w14:paraId="67598B07" w14:textId="77777777" w:rsidR="006E3C95" w:rsidRDefault="006E3C95" w:rsidP="006E3C95">
            <w:pPr>
              <w:pStyle w:val="Paragraph"/>
              <w:spacing w:after="0"/>
              <w:jc w:val="right"/>
              <w:rPr>
                <w:noProof/>
              </w:rPr>
            </w:pPr>
            <w:r>
              <w:rPr>
                <w:noProof/>
              </w:rPr>
              <w:t>ex 2908 19 00</w:t>
            </w:r>
          </w:p>
        </w:tc>
        <w:tc>
          <w:tcPr>
            <w:tcW w:w="709" w:type="dxa"/>
          </w:tcPr>
          <w:p w14:paraId="71376FCB" w14:textId="77777777" w:rsidR="006E3C95" w:rsidRDefault="006E3C95" w:rsidP="006E3C95">
            <w:pPr>
              <w:pStyle w:val="Paragraph"/>
              <w:spacing w:after="0"/>
              <w:jc w:val="center"/>
              <w:rPr>
                <w:noProof/>
              </w:rPr>
            </w:pPr>
            <w:r>
              <w:rPr>
                <w:noProof/>
              </w:rPr>
              <w:t>60</w:t>
            </w:r>
          </w:p>
        </w:tc>
        <w:tc>
          <w:tcPr>
            <w:tcW w:w="3967" w:type="dxa"/>
          </w:tcPr>
          <w:p w14:paraId="76C8C04B" w14:textId="77777777" w:rsidR="006E3C95" w:rsidRPr="009D59C7" w:rsidRDefault="006E3C95" w:rsidP="006E3C95">
            <w:pPr>
              <w:pStyle w:val="Paragraph"/>
              <w:spacing w:after="0"/>
              <w:rPr>
                <w:noProof/>
                <w:lang w:val="fr-BE"/>
              </w:rPr>
            </w:pPr>
            <w:r w:rsidRPr="009D59C7">
              <w:rPr>
                <w:noProof/>
                <w:lang w:val="fr-BE"/>
              </w:rPr>
              <w:t>2,2',6,6'-Tetrabromo-4,4'-isopropylidenediphenol (CAS RN 79-94-7)</w:t>
            </w:r>
          </w:p>
        </w:tc>
        <w:tc>
          <w:tcPr>
            <w:tcW w:w="994" w:type="dxa"/>
          </w:tcPr>
          <w:p w14:paraId="0E85FFB3" w14:textId="77777777" w:rsidR="006E3C95" w:rsidRDefault="006E3C95" w:rsidP="006E3C95">
            <w:pPr>
              <w:pStyle w:val="Paragraph"/>
              <w:spacing w:after="0"/>
              <w:rPr>
                <w:noProof/>
              </w:rPr>
            </w:pPr>
            <w:r>
              <w:rPr>
                <w:noProof/>
              </w:rPr>
              <w:t>0 %</w:t>
            </w:r>
          </w:p>
        </w:tc>
        <w:tc>
          <w:tcPr>
            <w:tcW w:w="1276" w:type="dxa"/>
          </w:tcPr>
          <w:p w14:paraId="45AF32A5" w14:textId="77777777" w:rsidR="006E3C95" w:rsidRDefault="006E3C95" w:rsidP="006E3C95">
            <w:pPr>
              <w:pStyle w:val="Paragraph"/>
              <w:spacing w:after="0"/>
              <w:rPr>
                <w:noProof/>
              </w:rPr>
            </w:pPr>
            <w:r>
              <w:rPr>
                <w:noProof/>
              </w:rPr>
              <w:t>-</w:t>
            </w:r>
          </w:p>
        </w:tc>
        <w:tc>
          <w:tcPr>
            <w:tcW w:w="992" w:type="dxa"/>
          </w:tcPr>
          <w:p w14:paraId="6D36BBC1" w14:textId="77777777" w:rsidR="006E3C95" w:rsidRDefault="006E3C95" w:rsidP="006E3C95">
            <w:pPr>
              <w:pStyle w:val="Paragraph"/>
              <w:spacing w:after="0"/>
              <w:rPr>
                <w:noProof/>
              </w:rPr>
            </w:pPr>
            <w:r>
              <w:rPr>
                <w:noProof/>
              </w:rPr>
              <w:t>31.12.2024</w:t>
            </w:r>
          </w:p>
        </w:tc>
      </w:tr>
      <w:tr w:rsidR="006E3C95" w14:paraId="0B00DB7F" w14:textId="77777777" w:rsidTr="008924C5">
        <w:trPr>
          <w:cantSplit/>
        </w:trPr>
        <w:tc>
          <w:tcPr>
            <w:tcW w:w="779" w:type="dxa"/>
          </w:tcPr>
          <w:p w14:paraId="5EB70BEE" w14:textId="77777777" w:rsidR="006E3C95" w:rsidRDefault="006E3C95" w:rsidP="006E3C95">
            <w:pPr>
              <w:pStyle w:val="Paragraph"/>
              <w:spacing w:after="0"/>
              <w:rPr>
                <w:noProof/>
              </w:rPr>
            </w:pPr>
            <w:r>
              <w:rPr>
                <w:noProof/>
              </w:rPr>
              <w:t>0.8204</w:t>
            </w:r>
          </w:p>
        </w:tc>
        <w:tc>
          <w:tcPr>
            <w:tcW w:w="1276" w:type="dxa"/>
          </w:tcPr>
          <w:p w14:paraId="2F519AE7" w14:textId="77777777" w:rsidR="006E3C95" w:rsidRDefault="006E3C95" w:rsidP="006E3C95">
            <w:pPr>
              <w:pStyle w:val="Paragraph"/>
              <w:spacing w:after="0"/>
              <w:jc w:val="right"/>
              <w:rPr>
                <w:noProof/>
              </w:rPr>
            </w:pPr>
            <w:r>
              <w:rPr>
                <w:noProof/>
              </w:rPr>
              <w:t>ex 2908 19 00</w:t>
            </w:r>
          </w:p>
        </w:tc>
        <w:tc>
          <w:tcPr>
            <w:tcW w:w="709" w:type="dxa"/>
          </w:tcPr>
          <w:p w14:paraId="68B069E8" w14:textId="77777777" w:rsidR="006E3C95" w:rsidRDefault="006E3C95" w:rsidP="006E3C95">
            <w:pPr>
              <w:pStyle w:val="Paragraph"/>
              <w:spacing w:after="0"/>
              <w:jc w:val="center"/>
              <w:rPr>
                <w:noProof/>
              </w:rPr>
            </w:pPr>
            <w:r>
              <w:rPr>
                <w:noProof/>
              </w:rPr>
              <w:t>70</w:t>
            </w:r>
          </w:p>
        </w:tc>
        <w:tc>
          <w:tcPr>
            <w:tcW w:w="3967" w:type="dxa"/>
          </w:tcPr>
          <w:p w14:paraId="52DBC8E4" w14:textId="77777777" w:rsidR="006E3C95" w:rsidRDefault="006E3C95" w:rsidP="006E3C95">
            <w:pPr>
              <w:pStyle w:val="Paragraph"/>
              <w:spacing w:after="0"/>
              <w:rPr>
                <w:noProof/>
              </w:rPr>
            </w:pPr>
            <w:r>
              <w:rPr>
                <w:noProof/>
              </w:rPr>
              <w:t>2,3,6-Trifluorophenol (CAS RN 113798-74-6) with a purity by weight of 98 % or more</w:t>
            </w:r>
          </w:p>
        </w:tc>
        <w:tc>
          <w:tcPr>
            <w:tcW w:w="994" w:type="dxa"/>
          </w:tcPr>
          <w:p w14:paraId="54B6A3F9" w14:textId="77777777" w:rsidR="006E3C95" w:rsidRDefault="006E3C95" w:rsidP="006E3C95">
            <w:pPr>
              <w:pStyle w:val="Paragraph"/>
              <w:spacing w:after="0"/>
              <w:rPr>
                <w:noProof/>
              </w:rPr>
            </w:pPr>
            <w:r>
              <w:rPr>
                <w:noProof/>
              </w:rPr>
              <w:t>0 %</w:t>
            </w:r>
          </w:p>
        </w:tc>
        <w:tc>
          <w:tcPr>
            <w:tcW w:w="1276" w:type="dxa"/>
          </w:tcPr>
          <w:p w14:paraId="7DBD7CCB" w14:textId="77777777" w:rsidR="006E3C95" w:rsidRDefault="006E3C95" w:rsidP="006E3C95">
            <w:pPr>
              <w:pStyle w:val="Paragraph"/>
              <w:spacing w:after="0"/>
              <w:rPr>
                <w:noProof/>
              </w:rPr>
            </w:pPr>
            <w:r>
              <w:rPr>
                <w:noProof/>
              </w:rPr>
              <w:t>-</w:t>
            </w:r>
          </w:p>
        </w:tc>
        <w:tc>
          <w:tcPr>
            <w:tcW w:w="992" w:type="dxa"/>
          </w:tcPr>
          <w:p w14:paraId="696962D1" w14:textId="77777777" w:rsidR="006E3C95" w:rsidRDefault="006E3C95" w:rsidP="006E3C95">
            <w:pPr>
              <w:pStyle w:val="Paragraph"/>
              <w:spacing w:after="0"/>
              <w:rPr>
                <w:noProof/>
              </w:rPr>
            </w:pPr>
            <w:r>
              <w:rPr>
                <w:noProof/>
              </w:rPr>
              <w:t>31.12.2026</w:t>
            </w:r>
          </w:p>
        </w:tc>
      </w:tr>
      <w:tr w:rsidR="006E3C95" w14:paraId="16C4D610" w14:textId="77777777" w:rsidTr="008924C5">
        <w:trPr>
          <w:cantSplit/>
        </w:trPr>
        <w:tc>
          <w:tcPr>
            <w:tcW w:w="779" w:type="dxa"/>
          </w:tcPr>
          <w:p w14:paraId="3AF15C5F" w14:textId="77777777" w:rsidR="006E3C95" w:rsidRDefault="006E3C95" w:rsidP="006E3C95">
            <w:pPr>
              <w:pStyle w:val="Paragraph"/>
              <w:spacing w:after="0"/>
              <w:rPr>
                <w:noProof/>
              </w:rPr>
            </w:pPr>
            <w:r>
              <w:rPr>
                <w:noProof/>
              </w:rPr>
              <w:t>0.3361</w:t>
            </w:r>
          </w:p>
        </w:tc>
        <w:tc>
          <w:tcPr>
            <w:tcW w:w="1276" w:type="dxa"/>
          </w:tcPr>
          <w:p w14:paraId="58717C0E" w14:textId="77777777" w:rsidR="006E3C95" w:rsidRDefault="006E3C95" w:rsidP="006E3C95">
            <w:pPr>
              <w:pStyle w:val="Paragraph"/>
              <w:spacing w:after="0"/>
              <w:jc w:val="right"/>
              <w:rPr>
                <w:noProof/>
              </w:rPr>
            </w:pPr>
            <w:r>
              <w:rPr>
                <w:rStyle w:val="FootnoteReference"/>
                <w:noProof/>
              </w:rPr>
              <w:t>*</w:t>
            </w:r>
            <w:r>
              <w:rPr>
                <w:noProof/>
              </w:rPr>
              <w:t>ex 2909 19 90</w:t>
            </w:r>
          </w:p>
        </w:tc>
        <w:tc>
          <w:tcPr>
            <w:tcW w:w="709" w:type="dxa"/>
          </w:tcPr>
          <w:p w14:paraId="14B1133C" w14:textId="77777777" w:rsidR="006E3C95" w:rsidRDefault="006E3C95" w:rsidP="006E3C95">
            <w:pPr>
              <w:pStyle w:val="Paragraph"/>
              <w:spacing w:after="0"/>
              <w:jc w:val="center"/>
              <w:rPr>
                <w:noProof/>
              </w:rPr>
            </w:pPr>
            <w:r>
              <w:rPr>
                <w:noProof/>
              </w:rPr>
              <w:t>20</w:t>
            </w:r>
          </w:p>
        </w:tc>
        <w:tc>
          <w:tcPr>
            <w:tcW w:w="3967" w:type="dxa"/>
          </w:tcPr>
          <w:p w14:paraId="683B98B8" w14:textId="77777777" w:rsidR="006E3C95" w:rsidRDefault="006E3C95" w:rsidP="006E3C95">
            <w:pPr>
              <w:pStyle w:val="Paragraph"/>
              <w:spacing w:after="0"/>
              <w:rPr>
                <w:noProof/>
              </w:rPr>
            </w:pPr>
            <w:r>
              <w:rPr>
                <w:noProof/>
              </w:rPr>
              <w:t>Bis(2-chloroethyl) ether (CAS RN 111-44-4)</w:t>
            </w:r>
          </w:p>
        </w:tc>
        <w:tc>
          <w:tcPr>
            <w:tcW w:w="994" w:type="dxa"/>
          </w:tcPr>
          <w:p w14:paraId="515EC653" w14:textId="77777777" w:rsidR="006E3C95" w:rsidRDefault="006E3C95" w:rsidP="006E3C95">
            <w:pPr>
              <w:pStyle w:val="Paragraph"/>
              <w:spacing w:after="0"/>
              <w:rPr>
                <w:noProof/>
              </w:rPr>
            </w:pPr>
            <w:r>
              <w:rPr>
                <w:noProof/>
              </w:rPr>
              <w:t>0 %</w:t>
            </w:r>
          </w:p>
        </w:tc>
        <w:tc>
          <w:tcPr>
            <w:tcW w:w="1276" w:type="dxa"/>
          </w:tcPr>
          <w:p w14:paraId="3BEB452E" w14:textId="77777777" w:rsidR="006E3C95" w:rsidRDefault="006E3C95" w:rsidP="006E3C95">
            <w:pPr>
              <w:pStyle w:val="Paragraph"/>
              <w:spacing w:after="0"/>
              <w:rPr>
                <w:noProof/>
              </w:rPr>
            </w:pPr>
            <w:r>
              <w:rPr>
                <w:noProof/>
              </w:rPr>
              <w:t>-</w:t>
            </w:r>
          </w:p>
        </w:tc>
        <w:tc>
          <w:tcPr>
            <w:tcW w:w="992" w:type="dxa"/>
          </w:tcPr>
          <w:p w14:paraId="4BC9C62F" w14:textId="77777777" w:rsidR="006E3C95" w:rsidRDefault="006E3C95" w:rsidP="006E3C95">
            <w:pPr>
              <w:pStyle w:val="Paragraph"/>
              <w:spacing w:after="0"/>
              <w:rPr>
                <w:noProof/>
              </w:rPr>
            </w:pPr>
            <w:r>
              <w:rPr>
                <w:noProof/>
              </w:rPr>
              <w:t>31.12.2024</w:t>
            </w:r>
          </w:p>
        </w:tc>
      </w:tr>
      <w:tr w:rsidR="006E3C95" w14:paraId="7A608D18" w14:textId="77777777" w:rsidTr="008924C5">
        <w:trPr>
          <w:cantSplit/>
        </w:trPr>
        <w:tc>
          <w:tcPr>
            <w:tcW w:w="779" w:type="dxa"/>
          </w:tcPr>
          <w:p w14:paraId="1854E740" w14:textId="77777777" w:rsidR="006E3C95" w:rsidRDefault="006E3C95" w:rsidP="006E3C95">
            <w:pPr>
              <w:pStyle w:val="Paragraph"/>
              <w:spacing w:after="0"/>
              <w:rPr>
                <w:noProof/>
              </w:rPr>
            </w:pPr>
            <w:r>
              <w:rPr>
                <w:noProof/>
              </w:rPr>
              <w:t>0.3359</w:t>
            </w:r>
          </w:p>
        </w:tc>
        <w:tc>
          <w:tcPr>
            <w:tcW w:w="1276" w:type="dxa"/>
          </w:tcPr>
          <w:p w14:paraId="0C384803" w14:textId="77777777" w:rsidR="006E3C95" w:rsidRDefault="006E3C95" w:rsidP="006E3C95">
            <w:pPr>
              <w:pStyle w:val="Paragraph"/>
              <w:spacing w:after="0"/>
              <w:jc w:val="right"/>
              <w:rPr>
                <w:noProof/>
              </w:rPr>
            </w:pPr>
            <w:r>
              <w:rPr>
                <w:rStyle w:val="FootnoteReference"/>
                <w:noProof/>
              </w:rPr>
              <w:t>*</w:t>
            </w:r>
            <w:r>
              <w:rPr>
                <w:noProof/>
              </w:rPr>
              <w:t>ex 2909 19 90</w:t>
            </w:r>
          </w:p>
        </w:tc>
        <w:tc>
          <w:tcPr>
            <w:tcW w:w="709" w:type="dxa"/>
          </w:tcPr>
          <w:p w14:paraId="662F52AF" w14:textId="77777777" w:rsidR="006E3C95" w:rsidRDefault="006E3C95" w:rsidP="006E3C95">
            <w:pPr>
              <w:pStyle w:val="Paragraph"/>
              <w:spacing w:after="0"/>
              <w:jc w:val="center"/>
              <w:rPr>
                <w:noProof/>
              </w:rPr>
            </w:pPr>
            <w:r>
              <w:rPr>
                <w:noProof/>
              </w:rPr>
              <w:t>30</w:t>
            </w:r>
          </w:p>
        </w:tc>
        <w:tc>
          <w:tcPr>
            <w:tcW w:w="3967" w:type="dxa"/>
          </w:tcPr>
          <w:p w14:paraId="4083FB3C" w14:textId="77777777" w:rsidR="006E3C95" w:rsidRDefault="006E3C95" w:rsidP="006E3C95">
            <w:pPr>
              <w:pStyle w:val="Paragraph"/>
              <w:spacing w:after="0"/>
              <w:rPr>
                <w:noProof/>
              </w:rPr>
            </w:pPr>
            <w:r>
              <w:rPr>
                <w:noProof/>
              </w:rPr>
              <w:t>Mixture of isomers of nonafluorobutyl methyl ether or nonafluorobutyl ethyl ether, of a purity by weight of 99 % or more</w:t>
            </w:r>
          </w:p>
        </w:tc>
        <w:tc>
          <w:tcPr>
            <w:tcW w:w="994" w:type="dxa"/>
          </w:tcPr>
          <w:p w14:paraId="224A09B6" w14:textId="77777777" w:rsidR="006E3C95" w:rsidRDefault="006E3C95" w:rsidP="006E3C95">
            <w:pPr>
              <w:pStyle w:val="Paragraph"/>
              <w:spacing w:after="0"/>
              <w:rPr>
                <w:noProof/>
              </w:rPr>
            </w:pPr>
            <w:r>
              <w:rPr>
                <w:noProof/>
              </w:rPr>
              <w:t>0 %</w:t>
            </w:r>
          </w:p>
        </w:tc>
        <w:tc>
          <w:tcPr>
            <w:tcW w:w="1276" w:type="dxa"/>
          </w:tcPr>
          <w:p w14:paraId="0D634796" w14:textId="77777777" w:rsidR="006E3C95" w:rsidRDefault="006E3C95" w:rsidP="006E3C95">
            <w:pPr>
              <w:pStyle w:val="Paragraph"/>
              <w:spacing w:after="0"/>
              <w:rPr>
                <w:noProof/>
              </w:rPr>
            </w:pPr>
            <w:r>
              <w:rPr>
                <w:noProof/>
              </w:rPr>
              <w:t>-</w:t>
            </w:r>
          </w:p>
        </w:tc>
        <w:tc>
          <w:tcPr>
            <w:tcW w:w="992" w:type="dxa"/>
          </w:tcPr>
          <w:p w14:paraId="34BE0F5F" w14:textId="77777777" w:rsidR="006E3C95" w:rsidRDefault="006E3C95" w:rsidP="006E3C95">
            <w:pPr>
              <w:pStyle w:val="Paragraph"/>
              <w:spacing w:after="0"/>
              <w:rPr>
                <w:noProof/>
              </w:rPr>
            </w:pPr>
            <w:r>
              <w:rPr>
                <w:noProof/>
              </w:rPr>
              <w:t>31.12.2024</w:t>
            </w:r>
          </w:p>
        </w:tc>
      </w:tr>
      <w:tr w:rsidR="006E3C95" w14:paraId="2AE27A70" w14:textId="77777777" w:rsidTr="008924C5">
        <w:trPr>
          <w:cantSplit/>
        </w:trPr>
        <w:tc>
          <w:tcPr>
            <w:tcW w:w="779" w:type="dxa"/>
          </w:tcPr>
          <w:p w14:paraId="6511CCE6" w14:textId="77777777" w:rsidR="006E3C95" w:rsidRDefault="006E3C95" w:rsidP="006E3C95">
            <w:pPr>
              <w:pStyle w:val="Paragraph"/>
              <w:spacing w:after="0"/>
              <w:rPr>
                <w:noProof/>
              </w:rPr>
            </w:pPr>
            <w:r>
              <w:rPr>
                <w:noProof/>
              </w:rPr>
              <w:t>0.4035</w:t>
            </w:r>
          </w:p>
        </w:tc>
        <w:tc>
          <w:tcPr>
            <w:tcW w:w="1276" w:type="dxa"/>
          </w:tcPr>
          <w:p w14:paraId="76EE8511" w14:textId="77777777" w:rsidR="006E3C95" w:rsidRDefault="006E3C95" w:rsidP="006E3C95">
            <w:pPr>
              <w:pStyle w:val="Paragraph"/>
              <w:spacing w:after="0"/>
              <w:jc w:val="right"/>
              <w:rPr>
                <w:noProof/>
              </w:rPr>
            </w:pPr>
            <w:r>
              <w:rPr>
                <w:noProof/>
              </w:rPr>
              <w:t>ex 2909 19 90</w:t>
            </w:r>
          </w:p>
        </w:tc>
        <w:tc>
          <w:tcPr>
            <w:tcW w:w="709" w:type="dxa"/>
          </w:tcPr>
          <w:p w14:paraId="3773E47F" w14:textId="77777777" w:rsidR="006E3C95" w:rsidRDefault="006E3C95" w:rsidP="006E3C95">
            <w:pPr>
              <w:pStyle w:val="Paragraph"/>
              <w:spacing w:after="0"/>
              <w:jc w:val="center"/>
              <w:rPr>
                <w:noProof/>
              </w:rPr>
            </w:pPr>
            <w:r>
              <w:rPr>
                <w:noProof/>
              </w:rPr>
              <w:t>50</w:t>
            </w:r>
          </w:p>
        </w:tc>
        <w:tc>
          <w:tcPr>
            <w:tcW w:w="3967" w:type="dxa"/>
          </w:tcPr>
          <w:p w14:paraId="7411B7C5" w14:textId="77777777" w:rsidR="006E3C95" w:rsidRPr="009D59C7" w:rsidRDefault="006E3C95" w:rsidP="006E3C95">
            <w:pPr>
              <w:pStyle w:val="Paragraph"/>
              <w:spacing w:after="0"/>
              <w:rPr>
                <w:noProof/>
                <w:lang w:val="fr-BE"/>
              </w:rPr>
            </w:pPr>
            <w:r w:rsidRPr="009D59C7">
              <w:rPr>
                <w:noProof/>
                <w:lang w:val="fr-BE"/>
              </w:rPr>
              <w:t>3-Ethoxy-perfluoro-2-methylhexane (CAS RN 297730-93-9)</w:t>
            </w:r>
          </w:p>
        </w:tc>
        <w:tc>
          <w:tcPr>
            <w:tcW w:w="994" w:type="dxa"/>
          </w:tcPr>
          <w:p w14:paraId="66C40663" w14:textId="77777777" w:rsidR="006E3C95" w:rsidRDefault="006E3C95" w:rsidP="006E3C95">
            <w:pPr>
              <w:pStyle w:val="Paragraph"/>
              <w:spacing w:after="0"/>
              <w:rPr>
                <w:noProof/>
              </w:rPr>
            </w:pPr>
            <w:r>
              <w:rPr>
                <w:noProof/>
              </w:rPr>
              <w:t>0 %</w:t>
            </w:r>
          </w:p>
        </w:tc>
        <w:tc>
          <w:tcPr>
            <w:tcW w:w="1276" w:type="dxa"/>
          </w:tcPr>
          <w:p w14:paraId="0935EDB1" w14:textId="77777777" w:rsidR="006E3C95" w:rsidRDefault="006E3C95" w:rsidP="006E3C95">
            <w:pPr>
              <w:pStyle w:val="Paragraph"/>
              <w:spacing w:after="0"/>
              <w:rPr>
                <w:noProof/>
              </w:rPr>
            </w:pPr>
            <w:r>
              <w:rPr>
                <w:noProof/>
              </w:rPr>
              <w:t>-</w:t>
            </w:r>
          </w:p>
        </w:tc>
        <w:tc>
          <w:tcPr>
            <w:tcW w:w="992" w:type="dxa"/>
          </w:tcPr>
          <w:p w14:paraId="74EC5E16" w14:textId="77777777" w:rsidR="006E3C95" w:rsidRDefault="006E3C95" w:rsidP="006E3C95">
            <w:pPr>
              <w:pStyle w:val="Paragraph"/>
              <w:spacing w:after="0"/>
              <w:rPr>
                <w:noProof/>
              </w:rPr>
            </w:pPr>
            <w:r>
              <w:rPr>
                <w:noProof/>
              </w:rPr>
              <w:t>31.12.2026</w:t>
            </w:r>
          </w:p>
        </w:tc>
      </w:tr>
      <w:tr w:rsidR="006E3C95" w14:paraId="7B2B308D" w14:textId="77777777" w:rsidTr="008924C5">
        <w:trPr>
          <w:cantSplit/>
        </w:trPr>
        <w:tc>
          <w:tcPr>
            <w:tcW w:w="779" w:type="dxa"/>
          </w:tcPr>
          <w:p w14:paraId="4D7FEBAF" w14:textId="77777777" w:rsidR="006E3C95" w:rsidRDefault="006E3C95" w:rsidP="006E3C95">
            <w:pPr>
              <w:pStyle w:val="Paragraph"/>
              <w:spacing w:after="0"/>
              <w:rPr>
                <w:noProof/>
              </w:rPr>
            </w:pPr>
            <w:r>
              <w:rPr>
                <w:noProof/>
              </w:rPr>
              <w:t>0.5407</w:t>
            </w:r>
          </w:p>
        </w:tc>
        <w:tc>
          <w:tcPr>
            <w:tcW w:w="1276" w:type="dxa"/>
          </w:tcPr>
          <w:p w14:paraId="3F817FFA" w14:textId="77777777" w:rsidR="006E3C95" w:rsidRDefault="006E3C95" w:rsidP="006E3C95">
            <w:pPr>
              <w:pStyle w:val="Paragraph"/>
              <w:spacing w:after="0"/>
              <w:jc w:val="right"/>
              <w:rPr>
                <w:noProof/>
              </w:rPr>
            </w:pPr>
            <w:r>
              <w:rPr>
                <w:noProof/>
              </w:rPr>
              <w:t>ex 2909 20 00</w:t>
            </w:r>
          </w:p>
        </w:tc>
        <w:tc>
          <w:tcPr>
            <w:tcW w:w="709" w:type="dxa"/>
          </w:tcPr>
          <w:p w14:paraId="661766C5" w14:textId="77777777" w:rsidR="006E3C95" w:rsidRDefault="006E3C95" w:rsidP="006E3C95">
            <w:pPr>
              <w:pStyle w:val="Paragraph"/>
              <w:spacing w:after="0"/>
              <w:jc w:val="center"/>
              <w:rPr>
                <w:noProof/>
              </w:rPr>
            </w:pPr>
            <w:r>
              <w:rPr>
                <w:noProof/>
              </w:rPr>
              <w:t>10</w:t>
            </w:r>
          </w:p>
        </w:tc>
        <w:tc>
          <w:tcPr>
            <w:tcW w:w="3967" w:type="dxa"/>
          </w:tcPr>
          <w:p w14:paraId="2ACE8250" w14:textId="77777777" w:rsidR="006E3C95" w:rsidRDefault="006E3C95" w:rsidP="006E3C95">
            <w:pPr>
              <w:pStyle w:val="Paragraph"/>
              <w:spacing w:after="0"/>
              <w:rPr>
                <w:noProof/>
              </w:rPr>
            </w:pPr>
            <w:r>
              <w:rPr>
                <w:noProof/>
              </w:rPr>
              <w:t>8-Methoxycedrane (CAS RN 19870-74-7)</w:t>
            </w:r>
          </w:p>
        </w:tc>
        <w:tc>
          <w:tcPr>
            <w:tcW w:w="994" w:type="dxa"/>
          </w:tcPr>
          <w:p w14:paraId="4F69FC5F" w14:textId="77777777" w:rsidR="006E3C95" w:rsidRDefault="006E3C95" w:rsidP="006E3C95">
            <w:pPr>
              <w:pStyle w:val="Paragraph"/>
              <w:spacing w:after="0"/>
              <w:rPr>
                <w:noProof/>
              </w:rPr>
            </w:pPr>
            <w:r>
              <w:rPr>
                <w:noProof/>
              </w:rPr>
              <w:t>0 %</w:t>
            </w:r>
          </w:p>
        </w:tc>
        <w:tc>
          <w:tcPr>
            <w:tcW w:w="1276" w:type="dxa"/>
          </w:tcPr>
          <w:p w14:paraId="3003A307" w14:textId="77777777" w:rsidR="006E3C95" w:rsidRDefault="006E3C95" w:rsidP="006E3C95">
            <w:pPr>
              <w:pStyle w:val="Paragraph"/>
              <w:spacing w:after="0"/>
              <w:rPr>
                <w:noProof/>
              </w:rPr>
            </w:pPr>
            <w:r>
              <w:rPr>
                <w:noProof/>
              </w:rPr>
              <w:t>-</w:t>
            </w:r>
          </w:p>
        </w:tc>
        <w:tc>
          <w:tcPr>
            <w:tcW w:w="992" w:type="dxa"/>
          </w:tcPr>
          <w:p w14:paraId="16920735" w14:textId="77777777" w:rsidR="006E3C95" w:rsidRDefault="006E3C95" w:rsidP="006E3C95">
            <w:pPr>
              <w:pStyle w:val="Paragraph"/>
              <w:spacing w:after="0"/>
              <w:rPr>
                <w:noProof/>
              </w:rPr>
            </w:pPr>
            <w:r>
              <w:rPr>
                <w:noProof/>
              </w:rPr>
              <w:t>31.12.2026</w:t>
            </w:r>
          </w:p>
        </w:tc>
      </w:tr>
      <w:tr w:rsidR="006E3C95" w14:paraId="188F30F7" w14:textId="77777777" w:rsidTr="008924C5">
        <w:trPr>
          <w:cantSplit/>
        </w:trPr>
        <w:tc>
          <w:tcPr>
            <w:tcW w:w="779" w:type="dxa"/>
          </w:tcPr>
          <w:p w14:paraId="42F2892F" w14:textId="77777777" w:rsidR="006E3C95" w:rsidRDefault="006E3C95" w:rsidP="006E3C95">
            <w:pPr>
              <w:pStyle w:val="Paragraph"/>
              <w:spacing w:after="0"/>
              <w:rPr>
                <w:noProof/>
              </w:rPr>
            </w:pPr>
            <w:r>
              <w:rPr>
                <w:noProof/>
              </w:rPr>
              <w:t>0.5503</w:t>
            </w:r>
          </w:p>
        </w:tc>
        <w:tc>
          <w:tcPr>
            <w:tcW w:w="1276" w:type="dxa"/>
          </w:tcPr>
          <w:p w14:paraId="6D85A291" w14:textId="77777777" w:rsidR="006E3C95" w:rsidRDefault="006E3C95" w:rsidP="006E3C95">
            <w:pPr>
              <w:pStyle w:val="Paragraph"/>
              <w:spacing w:after="0"/>
              <w:jc w:val="right"/>
              <w:rPr>
                <w:noProof/>
              </w:rPr>
            </w:pPr>
            <w:r>
              <w:rPr>
                <w:noProof/>
              </w:rPr>
              <w:t>ex 2909 30 38</w:t>
            </w:r>
          </w:p>
        </w:tc>
        <w:tc>
          <w:tcPr>
            <w:tcW w:w="709" w:type="dxa"/>
          </w:tcPr>
          <w:p w14:paraId="3ABA945B" w14:textId="77777777" w:rsidR="006E3C95" w:rsidRDefault="006E3C95" w:rsidP="006E3C95">
            <w:pPr>
              <w:pStyle w:val="Paragraph"/>
              <w:spacing w:after="0"/>
              <w:jc w:val="center"/>
              <w:rPr>
                <w:noProof/>
              </w:rPr>
            </w:pPr>
            <w:r>
              <w:rPr>
                <w:noProof/>
              </w:rPr>
              <w:t>20</w:t>
            </w:r>
          </w:p>
        </w:tc>
        <w:tc>
          <w:tcPr>
            <w:tcW w:w="3967" w:type="dxa"/>
          </w:tcPr>
          <w:p w14:paraId="22DA2E51" w14:textId="77777777" w:rsidR="006E3C95" w:rsidRDefault="006E3C95" w:rsidP="006E3C95">
            <w:pPr>
              <w:pStyle w:val="Paragraph"/>
              <w:spacing w:after="0"/>
              <w:rPr>
                <w:noProof/>
              </w:rPr>
            </w:pPr>
            <w:r>
              <w:rPr>
                <w:noProof/>
              </w:rPr>
              <w:t>1,1’-Propane-2,2-diylbis[3,5-dibromo-4-(2,3-dibromopropoxy)benzene] (CAS RN 21850-44-2)</w:t>
            </w:r>
          </w:p>
        </w:tc>
        <w:tc>
          <w:tcPr>
            <w:tcW w:w="994" w:type="dxa"/>
          </w:tcPr>
          <w:p w14:paraId="272FA94D" w14:textId="77777777" w:rsidR="006E3C95" w:rsidRDefault="006E3C95" w:rsidP="006E3C95">
            <w:pPr>
              <w:pStyle w:val="Paragraph"/>
              <w:spacing w:after="0"/>
              <w:rPr>
                <w:noProof/>
              </w:rPr>
            </w:pPr>
            <w:r>
              <w:rPr>
                <w:noProof/>
              </w:rPr>
              <w:t>0 %</w:t>
            </w:r>
          </w:p>
        </w:tc>
        <w:tc>
          <w:tcPr>
            <w:tcW w:w="1276" w:type="dxa"/>
          </w:tcPr>
          <w:p w14:paraId="6A7EBA93" w14:textId="77777777" w:rsidR="006E3C95" w:rsidRDefault="006E3C95" w:rsidP="006E3C95">
            <w:pPr>
              <w:pStyle w:val="Paragraph"/>
              <w:spacing w:after="0"/>
              <w:rPr>
                <w:noProof/>
              </w:rPr>
            </w:pPr>
            <w:r>
              <w:rPr>
                <w:noProof/>
              </w:rPr>
              <w:t>-</w:t>
            </w:r>
          </w:p>
        </w:tc>
        <w:tc>
          <w:tcPr>
            <w:tcW w:w="992" w:type="dxa"/>
          </w:tcPr>
          <w:p w14:paraId="1AC87DCF" w14:textId="77777777" w:rsidR="006E3C95" w:rsidRDefault="006E3C95" w:rsidP="006E3C95">
            <w:pPr>
              <w:pStyle w:val="Paragraph"/>
              <w:spacing w:after="0"/>
              <w:rPr>
                <w:noProof/>
              </w:rPr>
            </w:pPr>
            <w:r>
              <w:rPr>
                <w:noProof/>
              </w:rPr>
              <w:t>31.12.2026</w:t>
            </w:r>
          </w:p>
        </w:tc>
      </w:tr>
      <w:tr w:rsidR="006E3C95" w14:paraId="36A508FC" w14:textId="77777777" w:rsidTr="008924C5">
        <w:trPr>
          <w:cantSplit/>
        </w:trPr>
        <w:tc>
          <w:tcPr>
            <w:tcW w:w="779" w:type="dxa"/>
          </w:tcPr>
          <w:p w14:paraId="48562123" w14:textId="77777777" w:rsidR="006E3C95" w:rsidRDefault="006E3C95" w:rsidP="006E3C95">
            <w:pPr>
              <w:pStyle w:val="Paragraph"/>
              <w:spacing w:after="0"/>
              <w:rPr>
                <w:noProof/>
              </w:rPr>
            </w:pPr>
            <w:r>
              <w:rPr>
                <w:noProof/>
              </w:rPr>
              <w:t>0.6649</w:t>
            </w:r>
          </w:p>
        </w:tc>
        <w:tc>
          <w:tcPr>
            <w:tcW w:w="1276" w:type="dxa"/>
          </w:tcPr>
          <w:p w14:paraId="2B421867" w14:textId="77777777" w:rsidR="006E3C95" w:rsidRDefault="006E3C95" w:rsidP="006E3C95">
            <w:pPr>
              <w:pStyle w:val="Paragraph"/>
              <w:spacing w:after="0"/>
              <w:jc w:val="right"/>
              <w:rPr>
                <w:noProof/>
              </w:rPr>
            </w:pPr>
            <w:r>
              <w:rPr>
                <w:noProof/>
              </w:rPr>
              <w:t>ex 2909 30 38</w:t>
            </w:r>
          </w:p>
        </w:tc>
        <w:tc>
          <w:tcPr>
            <w:tcW w:w="709" w:type="dxa"/>
          </w:tcPr>
          <w:p w14:paraId="21AEF558" w14:textId="77777777" w:rsidR="006E3C95" w:rsidRDefault="006E3C95" w:rsidP="006E3C95">
            <w:pPr>
              <w:pStyle w:val="Paragraph"/>
              <w:spacing w:after="0"/>
              <w:jc w:val="center"/>
              <w:rPr>
                <w:noProof/>
              </w:rPr>
            </w:pPr>
            <w:r>
              <w:rPr>
                <w:noProof/>
              </w:rPr>
              <w:t>30</w:t>
            </w:r>
          </w:p>
        </w:tc>
        <w:tc>
          <w:tcPr>
            <w:tcW w:w="3967" w:type="dxa"/>
          </w:tcPr>
          <w:p w14:paraId="50070736" w14:textId="77777777" w:rsidR="006E3C95" w:rsidRDefault="006E3C95" w:rsidP="006E3C95">
            <w:pPr>
              <w:pStyle w:val="Paragraph"/>
              <w:spacing w:after="0"/>
              <w:rPr>
                <w:noProof/>
              </w:rPr>
            </w:pPr>
            <w:r>
              <w:rPr>
                <w:noProof/>
              </w:rPr>
              <w:t>1,1'-(1-Methylethylidene)bis[3,5-dibromo-4-(2,3-dibromo-2-methylpropoxy)]-benzene (CAS RN 97416-84-7)</w:t>
            </w:r>
          </w:p>
        </w:tc>
        <w:tc>
          <w:tcPr>
            <w:tcW w:w="994" w:type="dxa"/>
          </w:tcPr>
          <w:p w14:paraId="38AC7F14" w14:textId="77777777" w:rsidR="006E3C95" w:rsidRDefault="006E3C95" w:rsidP="006E3C95">
            <w:pPr>
              <w:pStyle w:val="Paragraph"/>
              <w:spacing w:after="0"/>
              <w:rPr>
                <w:noProof/>
              </w:rPr>
            </w:pPr>
            <w:r>
              <w:rPr>
                <w:noProof/>
              </w:rPr>
              <w:t>0 %</w:t>
            </w:r>
          </w:p>
        </w:tc>
        <w:tc>
          <w:tcPr>
            <w:tcW w:w="1276" w:type="dxa"/>
          </w:tcPr>
          <w:p w14:paraId="4C9401A6" w14:textId="77777777" w:rsidR="006E3C95" w:rsidRDefault="006E3C95" w:rsidP="006E3C95">
            <w:pPr>
              <w:pStyle w:val="Paragraph"/>
              <w:spacing w:after="0"/>
              <w:rPr>
                <w:noProof/>
              </w:rPr>
            </w:pPr>
            <w:r>
              <w:rPr>
                <w:noProof/>
              </w:rPr>
              <w:t>-</w:t>
            </w:r>
          </w:p>
        </w:tc>
        <w:tc>
          <w:tcPr>
            <w:tcW w:w="992" w:type="dxa"/>
          </w:tcPr>
          <w:p w14:paraId="65101FE9" w14:textId="77777777" w:rsidR="006E3C95" w:rsidRDefault="006E3C95" w:rsidP="006E3C95">
            <w:pPr>
              <w:pStyle w:val="Paragraph"/>
              <w:spacing w:after="0"/>
              <w:rPr>
                <w:noProof/>
              </w:rPr>
            </w:pPr>
            <w:r>
              <w:rPr>
                <w:noProof/>
              </w:rPr>
              <w:t>31.12.2025</w:t>
            </w:r>
          </w:p>
        </w:tc>
      </w:tr>
      <w:tr w:rsidR="006E3C95" w14:paraId="462FBA50" w14:textId="77777777" w:rsidTr="008924C5">
        <w:trPr>
          <w:cantSplit/>
        </w:trPr>
        <w:tc>
          <w:tcPr>
            <w:tcW w:w="779" w:type="dxa"/>
          </w:tcPr>
          <w:p w14:paraId="74566F21" w14:textId="77777777" w:rsidR="006E3C95" w:rsidRDefault="006E3C95" w:rsidP="006E3C95">
            <w:pPr>
              <w:pStyle w:val="Paragraph"/>
              <w:spacing w:after="0"/>
              <w:rPr>
                <w:noProof/>
              </w:rPr>
            </w:pPr>
            <w:r>
              <w:rPr>
                <w:noProof/>
              </w:rPr>
              <w:t>0.7454</w:t>
            </w:r>
          </w:p>
        </w:tc>
        <w:tc>
          <w:tcPr>
            <w:tcW w:w="1276" w:type="dxa"/>
          </w:tcPr>
          <w:p w14:paraId="32F23F0C" w14:textId="77777777" w:rsidR="006E3C95" w:rsidRDefault="006E3C95" w:rsidP="006E3C95">
            <w:pPr>
              <w:pStyle w:val="Paragraph"/>
              <w:spacing w:after="0"/>
              <w:jc w:val="right"/>
              <w:rPr>
                <w:noProof/>
              </w:rPr>
            </w:pPr>
            <w:r>
              <w:rPr>
                <w:rStyle w:val="FootnoteReference"/>
                <w:noProof/>
              </w:rPr>
              <w:t>*</w:t>
            </w:r>
            <w:r>
              <w:rPr>
                <w:noProof/>
              </w:rPr>
              <w:t>ex 2909 30 38</w:t>
            </w:r>
          </w:p>
        </w:tc>
        <w:tc>
          <w:tcPr>
            <w:tcW w:w="709" w:type="dxa"/>
          </w:tcPr>
          <w:p w14:paraId="12698528" w14:textId="77777777" w:rsidR="006E3C95" w:rsidRDefault="006E3C95" w:rsidP="006E3C95">
            <w:pPr>
              <w:pStyle w:val="Paragraph"/>
              <w:spacing w:after="0"/>
              <w:jc w:val="center"/>
              <w:rPr>
                <w:noProof/>
              </w:rPr>
            </w:pPr>
            <w:r>
              <w:rPr>
                <w:noProof/>
              </w:rPr>
              <w:t>40</w:t>
            </w:r>
          </w:p>
        </w:tc>
        <w:tc>
          <w:tcPr>
            <w:tcW w:w="3967" w:type="dxa"/>
          </w:tcPr>
          <w:p w14:paraId="7526022E" w14:textId="77777777" w:rsidR="006E3C95" w:rsidRDefault="006E3C95" w:rsidP="006E3C95">
            <w:pPr>
              <w:pStyle w:val="Paragraph"/>
              <w:spacing w:after="0"/>
              <w:rPr>
                <w:noProof/>
              </w:rPr>
            </w:pPr>
            <w:r>
              <w:rPr>
                <w:noProof/>
              </w:rPr>
              <w:t>4-Benzyloxybromobenzene (CAS RN 6793-92-6)</w:t>
            </w:r>
          </w:p>
        </w:tc>
        <w:tc>
          <w:tcPr>
            <w:tcW w:w="994" w:type="dxa"/>
          </w:tcPr>
          <w:p w14:paraId="4E2E96D2" w14:textId="77777777" w:rsidR="006E3C95" w:rsidRDefault="006E3C95" w:rsidP="006E3C95">
            <w:pPr>
              <w:pStyle w:val="Paragraph"/>
              <w:spacing w:after="0"/>
              <w:rPr>
                <w:noProof/>
              </w:rPr>
            </w:pPr>
            <w:r>
              <w:rPr>
                <w:noProof/>
              </w:rPr>
              <w:t>0 %</w:t>
            </w:r>
          </w:p>
        </w:tc>
        <w:tc>
          <w:tcPr>
            <w:tcW w:w="1276" w:type="dxa"/>
          </w:tcPr>
          <w:p w14:paraId="6C5CD6B8" w14:textId="77777777" w:rsidR="006E3C95" w:rsidRDefault="006E3C95" w:rsidP="006E3C95">
            <w:pPr>
              <w:pStyle w:val="Paragraph"/>
              <w:spacing w:after="0"/>
              <w:rPr>
                <w:noProof/>
              </w:rPr>
            </w:pPr>
            <w:r>
              <w:rPr>
                <w:noProof/>
              </w:rPr>
              <w:t>-</w:t>
            </w:r>
          </w:p>
        </w:tc>
        <w:tc>
          <w:tcPr>
            <w:tcW w:w="992" w:type="dxa"/>
          </w:tcPr>
          <w:p w14:paraId="40A64848" w14:textId="77777777" w:rsidR="006E3C95" w:rsidRDefault="006E3C95" w:rsidP="006E3C95">
            <w:pPr>
              <w:pStyle w:val="Paragraph"/>
              <w:spacing w:after="0"/>
              <w:rPr>
                <w:noProof/>
              </w:rPr>
            </w:pPr>
            <w:r>
              <w:rPr>
                <w:noProof/>
              </w:rPr>
              <w:t>31.12.2024</w:t>
            </w:r>
          </w:p>
        </w:tc>
      </w:tr>
      <w:tr w:rsidR="006E3C95" w14:paraId="19C9334B" w14:textId="77777777" w:rsidTr="008924C5">
        <w:trPr>
          <w:cantSplit/>
        </w:trPr>
        <w:tc>
          <w:tcPr>
            <w:tcW w:w="779" w:type="dxa"/>
          </w:tcPr>
          <w:p w14:paraId="300B65D5" w14:textId="77777777" w:rsidR="006E3C95" w:rsidRDefault="006E3C95" w:rsidP="006E3C95">
            <w:pPr>
              <w:pStyle w:val="Paragraph"/>
              <w:spacing w:after="0"/>
              <w:rPr>
                <w:noProof/>
              </w:rPr>
            </w:pPr>
            <w:r>
              <w:rPr>
                <w:noProof/>
              </w:rPr>
              <w:t>0.7828</w:t>
            </w:r>
          </w:p>
        </w:tc>
        <w:tc>
          <w:tcPr>
            <w:tcW w:w="1276" w:type="dxa"/>
          </w:tcPr>
          <w:p w14:paraId="404E5CE4" w14:textId="77777777" w:rsidR="006E3C95" w:rsidRDefault="006E3C95" w:rsidP="006E3C95">
            <w:pPr>
              <w:pStyle w:val="Paragraph"/>
              <w:spacing w:after="0"/>
              <w:jc w:val="right"/>
              <w:rPr>
                <w:noProof/>
              </w:rPr>
            </w:pPr>
            <w:r>
              <w:rPr>
                <w:noProof/>
              </w:rPr>
              <w:t>ex 2909 30 38</w:t>
            </w:r>
          </w:p>
        </w:tc>
        <w:tc>
          <w:tcPr>
            <w:tcW w:w="709" w:type="dxa"/>
          </w:tcPr>
          <w:p w14:paraId="194E7FBB" w14:textId="77777777" w:rsidR="006E3C95" w:rsidRDefault="006E3C95" w:rsidP="006E3C95">
            <w:pPr>
              <w:pStyle w:val="Paragraph"/>
              <w:spacing w:after="0"/>
              <w:jc w:val="center"/>
              <w:rPr>
                <w:noProof/>
              </w:rPr>
            </w:pPr>
            <w:r>
              <w:rPr>
                <w:noProof/>
              </w:rPr>
              <w:t>50</w:t>
            </w:r>
          </w:p>
        </w:tc>
        <w:tc>
          <w:tcPr>
            <w:tcW w:w="3967" w:type="dxa"/>
          </w:tcPr>
          <w:p w14:paraId="7386E7CC" w14:textId="77777777" w:rsidR="006E3C95" w:rsidRDefault="006E3C95" w:rsidP="006E3C95">
            <w:pPr>
              <w:pStyle w:val="Paragraph"/>
              <w:spacing w:after="0"/>
              <w:rPr>
                <w:noProof/>
              </w:rPr>
            </w:pPr>
            <w:r>
              <w:rPr>
                <w:noProof/>
              </w:rPr>
              <w:t>2-(1-Adamantyl)-4-Bromoanisole (CAS RN 104224-63-7) with a purity by weight of 99 % or more</w:t>
            </w:r>
          </w:p>
        </w:tc>
        <w:tc>
          <w:tcPr>
            <w:tcW w:w="994" w:type="dxa"/>
          </w:tcPr>
          <w:p w14:paraId="19776629" w14:textId="77777777" w:rsidR="006E3C95" w:rsidRDefault="006E3C95" w:rsidP="006E3C95">
            <w:pPr>
              <w:pStyle w:val="Paragraph"/>
              <w:spacing w:after="0"/>
              <w:rPr>
                <w:noProof/>
              </w:rPr>
            </w:pPr>
            <w:r>
              <w:rPr>
                <w:noProof/>
              </w:rPr>
              <w:t>0 %</w:t>
            </w:r>
          </w:p>
        </w:tc>
        <w:tc>
          <w:tcPr>
            <w:tcW w:w="1276" w:type="dxa"/>
          </w:tcPr>
          <w:p w14:paraId="1496FFD9" w14:textId="77777777" w:rsidR="006E3C95" w:rsidRDefault="006E3C95" w:rsidP="006E3C95">
            <w:pPr>
              <w:pStyle w:val="Paragraph"/>
              <w:spacing w:after="0"/>
              <w:rPr>
                <w:noProof/>
              </w:rPr>
            </w:pPr>
            <w:r>
              <w:rPr>
                <w:noProof/>
              </w:rPr>
              <w:t>-</w:t>
            </w:r>
          </w:p>
        </w:tc>
        <w:tc>
          <w:tcPr>
            <w:tcW w:w="992" w:type="dxa"/>
          </w:tcPr>
          <w:p w14:paraId="7FE1F036" w14:textId="77777777" w:rsidR="006E3C95" w:rsidRDefault="006E3C95" w:rsidP="006E3C95">
            <w:pPr>
              <w:pStyle w:val="Paragraph"/>
              <w:spacing w:after="0"/>
              <w:rPr>
                <w:noProof/>
              </w:rPr>
            </w:pPr>
            <w:r>
              <w:rPr>
                <w:noProof/>
              </w:rPr>
              <w:t>31.12.2024</w:t>
            </w:r>
          </w:p>
        </w:tc>
      </w:tr>
      <w:tr w:rsidR="006E3C95" w14:paraId="17DDD7E4" w14:textId="77777777" w:rsidTr="008924C5">
        <w:trPr>
          <w:cantSplit/>
        </w:trPr>
        <w:tc>
          <w:tcPr>
            <w:tcW w:w="779" w:type="dxa"/>
          </w:tcPr>
          <w:p w14:paraId="56C17878" w14:textId="77777777" w:rsidR="006E3C95" w:rsidRDefault="006E3C95" w:rsidP="006E3C95">
            <w:pPr>
              <w:pStyle w:val="Paragraph"/>
              <w:spacing w:after="0"/>
              <w:rPr>
                <w:noProof/>
              </w:rPr>
            </w:pPr>
            <w:r>
              <w:rPr>
                <w:noProof/>
              </w:rPr>
              <w:t>0.4710</w:t>
            </w:r>
          </w:p>
        </w:tc>
        <w:tc>
          <w:tcPr>
            <w:tcW w:w="1276" w:type="dxa"/>
          </w:tcPr>
          <w:p w14:paraId="57378496" w14:textId="77777777" w:rsidR="006E3C95" w:rsidRDefault="006E3C95" w:rsidP="006E3C95">
            <w:pPr>
              <w:pStyle w:val="Paragraph"/>
              <w:spacing w:after="0"/>
              <w:jc w:val="right"/>
              <w:rPr>
                <w:noProof/>
              </w:rPr>
            </w:pPr>
            <w:r>
              <w:rPr>
                <w:noProof/>
              </w:rPr>
              <w:t>ex 2909 30 90</w:t>
            </w:r>
          </w:p>
        </w:tc>
        <w:tc>
          <w:tcPr>
            <w:tcW w:w="709" w:type="dxa"/>
          </w:tcPr>
          <w:p w14:paraId="07E6450A" w14:textId="77777777" w:rsidR="006E3C95" w:rsidRDefault="006E3C95" w:rsidP="006E3C95">
            <w:pPr>
              <w:pStyle w:val="Paragraph"/>
              <w:spacing w:after="0"/>
              <w:jc w:val="center"/>
              <w:rPr>
                <w:noProof/>
              </w:rPr>
            </w:pPr>
            <w:r>
              <w:rPr>
                <w:noProof/>
              </w:rPr>
              <w:t>10</w:t>
            </w:r>
          </w:p>
        </w:tc>
        <w:tc>
          <w:tcPr>
            <w:tcW w:w="3967" w:type="dxa"/>
          </w:tcPr>
          <w:p w14:paraId="27F33C3E" w14:textId="77777777" w:rsidR="006E3C95" w:rsidRDefault="006E3C95" w:rsidP="006E3C95">
            <w:pPr>
              <w:pStyle w:val="Paragraph"/>
              <w:spacing w:after="0"/>
              <w:rPr>
                <w:noProof/>
              </w:rPr>
            </w:pPr>
            <w:r>
              <w:rPr>
                <w:noProof/>
              </w:rPr>
              <w:t>2-(Phenylmethoxy)naphthalene (CAS RN 613-62-7)</w:t>
            </w:r>
          </w:p>
        </w:tc>
        <w:tc>
          <w:tcPr>
            <w:tcW w:w="994" w:type="dxa"/>
          </w:tcPr>
          <w:p w14:paraId="395AE56C" w14:textId="77777777" w:rsidR="006E3C95" w:rsidRDefault="006E3C95" w:rsidP="006E3C95">
            <w:pPr>
              <w:pStyle w:val="Paragraph"/>
              <w:spacing w:after="0"/>
              <w:rPr>
                <w:noProof/>
              </w:rPr>
            </w:pPr>
            <w:r>
              <w:rPr>
                <w:noProof/>
              </w:rPr>
              <w:t>0 %</w:t>
            </w:r>
          </w:p>
        </w:tc>
        <w:tc>
          <w:tcPr>
            <w:tcW w:w="1276" w:type="dxa"/>
          </w:tcPr>
          <w:p w14:paraId="6F204456" w14:textId="77777777" w:rsidR="006E3C95" w:rsidRDefault="006E3C95" w:rsidP="006E3C95">
            <w:pPr>
              <w:pStyle w:val="Paragraph"/>
              <w:spacing w:after="0"/>
              <w:rPr>
                <w:noProof/>
              </w:rPr>
            </w:pPr>
            <w:r>
              <w:rPr>
                <w:noProof/>
              </w:rPr>
              <w:t>-</w:t>
            </w:r>
          </w:p>
        </w:tc>
        <w:tc>
          <w:tcPr>
            <w:tcW w:w="992" w:type="dxa"/>
          </w:tcPr>
          <w:p w14:paraId="43EA8ADB" w14:textId="77777777" w:rsidR="006E3C95" w:rsidRDefault="006E3C95" w:rsidP="006E3C95">
            <w:pPr>
              <w:pStyle w:val="Paragraph"/>
              <w:spacing w:after="0"/>
              <w:rPr>
                <w:noProof/>
              </w:rPr>
            </w:pPr>
            <w:r>
              <w:rPr>
                <w:noProof/>
              </w:rPr>
              <w:t>31.12.2024</w:t>
            </w:r>
          </w:p>
        </w:tc>
      </w:tr>
      <w:tr w:rsidR="006E3C95" w14:paraId="2E6CBD37" w14:textId="77777777" w:rsidTr="008924C5">
        <w:trPr>
          <w:cantSplit/>
        </w:trPr>
        <w:tc>
          <w:tcPr>
            <w:tcW w:w="779" w:type="dxa"/>
          </w:tcPr>
          <w:p w14:paraId="34B0019F" w14:textId="77777777" w:rsidR="006E3C95" w:rsidRDefault="006E3C95" w:rsidP="006E3C95">
            <w:pPr>
              <w:pStyle w:val="Paragraph"/>
              <w:spacing w:after="0"/>
              <w:rPr>
                <w:noProof/>
              </w:rPr>
            </w:pPr>
            <w:r>
              <w:rPr>
                <w:noProof/>
              </w:rPr>
              <w:t>0.7176</w:t>
            </w:r>
          </w:p>
        </w:tc>
        <w:tc>
          <w:tcPr>
            <w:tcW w:w="1276" w:type="dxa"/>
          </w:tcPr>
          <w:p w14:paraId="5F3B08A7" w14:textId="77777777" w:rsidR="006E3C95" w:rsidRDefault="006E3C95" w:rsidP="006E3C95">
            <w:pPr>
              <w:pStyle w:val="Paragraph"/>
              <w:spacing w:after="0"/>
              <w:jc w:val="right"/>
              <w:rPr>
                <w:noProof/>
              </w:rPr>
            </w:pPr>
            <w:r>
              <w:rPr>
                <w:noProof/>
              </w:rPr>
              <w:t>ex 2909 30 90</w:t>
            </w:r>
          </w:p>
        </w:tc>
        <w:tc>
          <w:tcPr>
            <w:tcW w:w="709" w:type="dxa"/>
          </w:tcPr>
          <w:p w14:paraId="76C7CAFA" w14:textId="77777777" w:rsidR="006E3C95" w:rsidRDefault="006E3C95" w:rsidP="006E3C95">
            <w:pPr>
              <w:pStyle w:val="Paragraph"/>
              <w:spacing w:after="0"/>
              <w:jc w:val="center"/>
              <w:rPr>
                <w:noProof/>
              </w:rPr>
            </w:pPr>
            <w:r>
              <w:rPr>
                <w:noProof/>
              </w:rPr>
              <w:t>15</w:t>
            </w:r>
          </w:p>
        </w:tc>
        <w:tc>
          <w:tcPr>
            <w:tcW w:w="3967" w:type="dxa"/>
          </w:tcPr>
          <w:p w14:paraId="69C2D0A1" w14:textId="77777777" w:rsidR="006E3C95" w:rsidRDefault="006E3C95" w:rsidP="006E3C95">
            <w:pPr>
              <w:pStyle w:val="Paragraph"/>
              <w:spacing w:after="0"/>
              <w:rPr>
                <w:noProof/>
              </w:rPr>
            </w:pPr>
            <w:r>
              <w:rPr>
                <w:noProof/>
              </w:rPr>
              <w:t>{[(2,2-Dimethylbut-3-yn-1-yl)oxy]methyl}benzene (CAS RN 1092536-54-3)</w:t>
            </w:r>
          </w:p>
        </w:tc>
        <w:tc>
          <w:tcPr>
            <w:tcW w:w="994" w:type="dxa"/>
          </w:tcPr>
          <w:p w14:paraId="71CA9B69" w14:textId="77777777" w:rsidR="006E3C95" w:rsidRDefault="006E3C95" w:rsidP="006E3C95">
            <w:pPr>
              <w:pStyle w:val="Paragraph"/>
              <w:spacing w:after="0"/>
              <w:rPr>
                <w:noProof/>
              </w:rPr>
            </w:pPr>
            <w:r>
              <w:rPr>
                <w:noProof/>
              </w:rPr>
              <w:t>0 %</w:t>
            </w:r>
          </w:p>
        </w:tc>
        <w:tc>
          <w:tcPr>
            <w:tcW w:w="1276" w:type="dxa"/>
          </w:tcPr>
          <w:p w14:paraId="04B8ECB5" w14:textId="77777777" w:rsidR="006E3C95" w:rsidRDefault="006E3C95" w:rsidP="006E3C95">
            <w:pPr>
              <w:pStyle w:val="Paragraph"/>
              <w:spacing w:after="0"/>
              <w:rPr>
                <w:noProof/>
              </w:rPr>
            </w:pPr>
            <w:r>
              <w:rPr>
                <w:noProof/>
              </w:rPr>
              <w:t>-</w:t>
            </w:r>
          </w:p>
        </w:tc>
        <w:tc>
          <w:tcPr>
            <w:tcW w:w="992" w:type="dxa"/>
          </w:tcPr>
          <w:p w14:paraId="455D7C0C" w14:textId="77777777" w:rsidR="006E3C95" w:rsidRDefault="006E3C95" w:rsidP="006E3C95">
            <w:pPr>
              <w:pStyle w:val="Paragraph"/>
              <w:spacing w:after="0"/>
              <w:rPr>
                <w:noProof/>
              </w:rPr>
            </w:pPr>
            <w:r>
              <w:rPr>
                <w:noProof/>
              </w:rPr>
              <w:t>31.12.2026</w:t>
            </w:r>
          </w:p>
        </w:tc>
      </w:tr>
      <w:tr w:rsidR="006E3C95" w14:paraId="74D4D2C7" w14:textId="77777777" w:rsidTr="008924C5">
        <w:trPr>
          <w:cantSplit/>
        </w:trPr>
        <w:tc>
          <w:tcPr>
            <w:tcW w:w="779" w:type="dxa"/>
          </w:tcPr>
          <w:p w14:paraId="1CA3AD31" w14:textId="77777777" w:rsidR="006E3C95" w:rsidRDefault="006E3C95" w:rsidP="006E3C95">
            <w:pPr>
              <w:pStyle w:val="Paragraph"/>
              <w:spacing w:after="0"/>
              <w:rPr>
                <w:noProof/>
              </w:rPr>
            </w:pPr>
            <w:r>
              <w:rPr>
                <w:noProof/>
              </w:rPr>
              <w:t>0.4711</w:t>
            </w:r>
          </w:p>
        </w:tc>
        <w:tc>
          <w:tcPr>
            <w:tcW w:w="1276" w:type="dxa"/>
          </w:tcPr>
          <w:p w14:paraId="4E37EBD8" w14:textId="77777777" w:rsidR="006E3C95" w:rsidRDefault="006E3C95" w:rsidP="006E3C95">
            <w:pPr>
              <w:pStyle w:val="Paragraph"/>
              <w:spacing w:after="0"/>
              <w:jc w:val="right"/>
              <w:rPr>
                <w:noProof/>
              </w:rPr>
            </w:pPr>
            <w:r>
              <w:rPr>
                <w:noProof/>
              </w:rPr>
              <w:t>ex 2909 30 90</w:t>
            </w:r>
          </w:p>
        </w:tc>
        <w:tc>
          <w:tcPr>
            <w:tcW w:w="709" w:type="dxa"/>
          </w:tcPr>
          <w:p w14:paraId="525F9C67" w14:textId="77777777" w:rsidR="006E3C95" w:rsidRDefault="006E3C95" w:rsidP="006E3C95">
            <w:pPr>
              <w:pStyle w:val="Paragraph"/>
              <w:spacing w:after="0"/>
              <w:jc w:val="center"/>
              <w:rPr>
                <w:noProof/>
              </w:rPr>
            </w:pPr>
            <w:r>
              <w:rPr>
                <w:noProof/>
              </w:rPr>
              <w:t>20</w:t>
            </w:r>
          </w:p>
        </w:tc>
        <w:tc>
          <w:tcPr>
            <w:tcW w:w="3967" w:type="dxa"/>
          </w:tcPr>
          <w:p w14:paraId="38FFFA94" w14:textId="77777777" w:rsidR="006E3C95" w:rsidRDefault="006E3C95" w:rsidP="006E3C95">
            <w:pPr>
              <w:pStyle w:val="Paragraph"/>
              <w:spacing w:after="0"/>
              <w:rPr>
                <w:noProof/>
              </w:rPr>
            </w:pPr>
            <w:r>
              <w:rPr>
                <w:noProof/>
              </w:rPr>
              <w:t>1,2-Bis(3-methyl-phenoxy)ethane (CAS RN 54914-85-1)</w:t>
            </w:r>
          </w:p>
        </w:tc>
        <w:tc>
          <w:tcPr>
            <w:tcW w:w="994" w:type="dxa"/>
          </w:tcPr>
          <w:p w14:paraId="4F3CCD77" w14:textId="77777777" w:rsidR="006E3C95" w:rsidRDefault="006E3C95" w:rsidP="006E3C95">
            <w:pPr>
              <w:pStyle w:val="Paragraph"/>
              <w:spacing w:after="0"/>
              <w:rPr>
                <w:noProof/>
              </w:rPr>
            </w:pPr>
            <w:r>
              <w:rPr>
                <w:noProof/>
              </w:rPr>
              <w:t>0 %</w:t>
            </w:r>
          </w:p>
        </w:tc>
        <w:tc>
          <w:tcPr>
            <w:tcW w:w="1276" w:type="dxa"/>
          </w:tcPr>
          <w:p w14:paraId="6AA335EE" w14:textId="77777777" w:rsidR="006E3C95" w:rsidRDefault="006E3C95" w:rsidP="006E3C95">
            <w:pPr>
              <w:pStyle w:val="Paragraph"/>
              <w:spacing w:after="0"/>
              <w:rPr>
                <w:noProof/>
              </w:rPr>
            </w:pPr>
            <w:r>
              <w:rPr>
                <w:noProof/>
              </w:rPr>
              <w:t>-</w:t>
            </w:r>
          </w:p>
        </w:tc>
        <w:tc>
          <w:tcPr>
            <w:tcW w:w="992" w:type="dxa"/>
          </w:tcPr>
          <w:p w14:paraId="1258D44A" w14:textId="77777777" w:rsidR="006E3C95" w:rsidRDefault="006E3C95" w:rsidP="006E3C95">
            <w:pPr>
              <w:pStyle w:val="Paragraph"/>
              <w:spacing w:after="0"/>
              <w:rPr>
                <w:noProof/>
              </w:rPr>
            </w:pPr>
            <w:r>
              <w:rPr>
                <w:noProof/>
              </w:rPr>
              <w:t>31.12.2024</w:t>
            </w:r>
          </w:p>
        </w:tc>
      </w:tr>
      <w:tr w:rsidR="006E3C95" w14:paraId="7077E282" w14:textId="77777777" w:rsidTr="008924C5">
        <w:trPr>
          <w:cantSplit/>
        </w:trPr>
        <w:tc>
          <w:tcPr>
            <w:tcW w:w="779" w:type="dxa"/>
          </w:tcPr>
          <w:p w14:paraId="23A70977" w14:textId="77777777" w:rsidR="006E3C95" w:rsidRDefault="006E3C95" w:rsidP="006E3C95">
            <w:pPr>
              <w:pStyle w:val="Paragraph"/>
              <w:spacing w:after="0"/>
              <w:rPr>
                <w:noProof/>
              </w:rPr>
            </w:pPr>
            <w:r>
              <w:rPr>
                <w:noProof/>
              </w:rPr>
              <w:t>0.7115</w:t>
            </w:r>
          </w:p>
        </w:tc>
        <w:tc>
          <w:tcPr>
            <w:tcW w:w="1276" w:type="dxa"/>
          </w:tcPr>
          <w:p w14:paraId="5A22E6BB" w14:textId="77777777" w:rsidR="006E3C95" w:rsidRDefault="006E3C95" w:rsidP="006E3C95">
            <w:pPr>
              <w:pStyle w:val="Paragraph"/>
              <w:spacing w:after="0"/>
              <w:jc w:val="right"/>
              <w:rPr>
                <w:noProof/>
              </w:rPr>
            </w:pPr>
            <w:r>
              <w:rPr>
                <w:noProof/>
              </w:rPr>
              <w:t>ex 2909 30 90</w:t>
            </w:r>
          </w:p>
        </w:tc>
        <w:tc>
          <w:tcPr>
            <w:tcW w:w="709" w:type="dxa"/>
          </w:tcPr>
          <w:p w14:paraId="07FA7F3C" w14:textId="77777777" w:rsidR="006E3C95" w:rsidRDefault="006E3C95" w:rsidP="006E3C95">
            <w:pPr>
              <w:pStyle w:val="Paragraph"/>
              <w:spacing w:after="0"/>
              <w:jc w:val="center"/>
              <w:rPr>
                <w:noProof/>
              </w:rPr>
            </w:pPr>
            <w:r>
              <w:rPr>
                <w:noProof/>
              </w:rPr>
              <w:t>25</w:t>
            </w:r>
          </w:p>
        </w:tc>
        <w:tc>
          <w:tcPr>
            <w:tcW w:w="3967" w:type="dxa"/>
          </w:tcPr>
          <w:p w14:paraId="2FEFD878" w14:textId="77777777" w:rsidR="006E3C95" w:rsidRDefault="006E3C95" w:rsidP="006E3C95">
            <w:pPr>
              <w:pStyle w:val="Paragraph"/>
              <w:spacing w:after="0"/>
              <w:rPr>
                <w:noProof/>
              </w:rPr>
            </w:pPr>
            <w:r>
              <w:rPr>
                <w:noProof/>
              </w:rPr>
              <w:t>1,2-Diphenoxyethane (CAS RN 104-66-5) in the form of powder or as an aqueous dispersion containing by weight 30 % or more but not more than 60 % of 1,2-diphenoxyethane</w:t>
            </w:r>
          </w:p>
        </w:tc>
        <w:tc>
          <w:tcPr>
            <w:tcW w:w="994" w:type="dxa"/>
          </w:tcPr>
          <w:p w14:paraId="1F504BDD" w14:textId="77777777" w:rsidR="006E3C95" w:rsidRDefault="006E3C95" w:rsidP="006E3C95">
            <w:pPr>
              <w:pStyle w:val="Paragraph"/>
              <w:spacing w:after="0"/>
              <w:rPr>
                <w:noProof/>
              </w:rPr>
            </w:pPr>
            <w:r>
              <w:rPr>
                <w:noProof/>
              </w:rPr>
              <w:t>0 %</w:t>
            </w:r>
          </w:p>
        </w:tc>
        <w:tc>
          <w:tcPr>
            <w:tcW w:w="1276" w:type="dxa"/>
          </w:tcPr>
          <w:p w14:paraId="667B0FB6" w14:textId="77777777" w:rsidR="006E3C95" w:rsidRDefault="006E3C95" w:rsidP="006E3C95">
            <w:pPr>
              <w:pStyle w:val="Paragraph"/>
              <w:spacing w:after="0"/>
              <w:rPr>
                <w:noProof/>
              </w:rPr>
            </w:pPr>
            <w:r>
              <w:rPr>
                <w:noProof/>
              </w:rPr>
              <w:t>-</w:t>
            </w:r>
          </w:p>
        </w:tc>
        <w:tc>
          <w:tcPr>
            <w:tcW w:w="992" w:type="dxa"/>
          </w:tcPr>
          <w:p w14:paraId="1A169C53" w14:textId="77777777" w:rsidR="006E3C95" w:rsidRDefault="006E3C95" w:rsidP="006E3C95">
            <w:pPr>
              <w:pStyle w:val="Paragraph"/>
              <w:spacing w:after="0"/>
              <w:rPr>
                <w:noProof/>
              </w:rPr>
            </w:pPr>
            <w:r>
              <w:rPr>
                <w:noProof/>
              </w:rPr>
              <w:t>31.12.2026</w:t>
            </w:r>
          </w:p>
        </w:tc>
      </w:tr>
      <w:tr w:rsidR="006E3C95" w14:paraId="6028E60A" w14:textId="77777777" w:rsidTr="008924C5">
        <w:trPr>
          <w:cantSplit/>
        </w:trPr>
        <w:tc>
          <w:tcPr>
            <w:tcW w:w="779" w:type="dxa"/>
          </w:tcPr>
          <w:p w14:paraId="42398492" w14:textId="77777777" w:rsidR="006E3C95" w:rsidRDefault="006E3C95" w:rsidP="006E3C95">
            <w:pPr>
              <w:pStyle w:val="Paragraph"/>
              <w:spacing w:after="0"/>
              <w:rPr>
                <w:noProof/>
              </w:rPr>
            </w:pPr>
            <w:r>
              <w:rPr>
                <w:noProof/>
              </w:rPr>
              <w:t>0.5117</w:t>
            </w:r>
          </w:p>
        </w:tc>
        <w:tc>
          <w:tcPr>
            <w:tcW w:w="1276" w:type="dxa"/>
          </w:tcPr>
          <w:p w14:paraId="339FABE2" w14:textId="77777777" w:rsidR="006E3C95" w:rsidRDefault="006E3C95" w:rsidP="006E3C95">
            <w:pPr>
              <w:pStyle w:val="Paragraph"/>
              <w:spacing w:after="0"/>
              <w:jc w:val="right"/>
              <w:rPr>
                <w:noProof/>
              </w:rPr>
            </w:pPr>
            <w:r>
              <w:rPr>
                <w:noProof/>
              </w:rPr>
              <w:t>ex 2909 30 90</w:t>
            </w:r>
          </w:p>
        </w:tc>
        <w:tc>
          <w:tcPr>
            <w:tcW w:w="709" w:type="dxa"/>
          </w:tcPr>
          <w:p w14:paraId="0F91C496" w14:textId="77777777" w:rsidR="006E3C95" w:rsidRDefault="006E3C95" w:rsidP="006E3C95">
            <w:pPr>
              <w:pStyle w:val="Paragraph"/>
              <w:spacing w:after="0"/>
              <w:jc w:val="center"/>
              <w:rPr>
                <w:noProof/>
              </w:rPr>
            </w:pPr>
            <w:r>
              <w:rPr>
                <w:noProof/>
              </w:rPr>
              <w:t>30</w:t>
            </w:r>
          </w:p>
        </w:tc>
        <w:tc>
          <w:tcPr>
            <w:tcW w:w="3967" w:type="dxa"/>
          </w:tcPr>
          <w:p w14:paraId="662F6CE8" w14:textId="77777777" w:rsidR="006E3C95" w:rsidRDefault="006E3C95" w:rsidP="006E3C95">
            <w:pPr>
              <w:pStyle w:val="Paragraph"/>
              <w:spacing w:after="0"/>
              <w:rPr>
                <w:noProof/>
              </w:rPr>
            </w:pPr>
            <w:r>
              <w:rPr>
                <w:noProof/>
              </w:rPr>
              <w:t>3,4,5-Trimethoxytoluene (CAS RN 6443-69-2)</w:t>
            </w:r>
          </w:p>
        </w:tc>
        <w:tc>
          <w:tcPr>
            <w:tcW w:w="994" w:type="dxa"/>
          </w:tcPr>
          <w:p w14:paraId="4471E5E2" w14:textId="77777777" w:rsidR="006E3C95" w:rsidRDefault="006E3C95" w:rsidP="006E3C95">
            <w:pPr>
              <w:pStyle w:val="Paragraph"/>
              <w:spacing w:after="0"/>
              <w:rPr>
                <w:noProof/>
              </w:rPr>
            </w:pPr>
            <w:r>
              <w:rPr>
                <w:noProof/>
              </w:rPr>
              <w:t>0 %</w:t>
            </w:r>
          </w:p>
        </w:tc>
        <w:tc>
          <w:tcPr>
            <w:tcW w:w="1276" w:type="dxa"/>
          </w:tcPr>
          <w:p w14:paraId="608CF4A1" w14:textId="77777777" w:rsidR="006E3C95" w:rsidRDefault="006E3C95" w:rsidP="006E3C95">
            <w:pPr>
              <w:pStyle w:val="Paragraph"/>
              <w:spacing w:after="0"/>
              <w:rPr>
                <w:noProof/>
              </w:rPr>
            </w:pPr>
            <w:r>
              <w:rPr>
                <w:noProof/>
              </w:rPr>
              <w:t>-</w:t>
            </w:r>
          </w:p>
        </w:tc>
        <w:tc>
          <w:tcPr>
            <w:tcW w:w="992" w:type="dxa"/>
          </w:tcPr>
          <w:p w14:paraId="1A91A30D" w14:textId="77777777" w:rsidR="006E3C95" w:rsidRDefault="006E3C95" w:rsidP="006E3C95">
            <w:pPr>
              <w:pStyle w:val="Paragraph"/>
              <w:spacing w:after="0"/>
              <w:rPr>
                <w:noProof/>
              </w:rPr>
            </w:pPr>
            <w:r>
              <w:rPr>
                <w:noProof/>
              </w:rPr>
              <w:t>31.12.2025</w:t>
            </w:r>
          </w:p>
        </w:tc>
      </w:tr>
      <w:tr w:rsidR="006E3C95" w14:paraId="30EDD5A5" w14:textId="77777777" w:rsidTr="008924C5">
        <w:trPr>
          <w:cantSplit/>
        </w:trPr>
        <w:tc>
          <w:tcPr>
            <w:tcW w:w="779" w:type="dxa"/>
          </w:tcPr>
          <w:p w14:paraId="1C0DEFF1" w14:textId="77777777" w:rsidR="006E3C95" w:rsidRDefault="006E3C95" w:rsidP="006E3C95">
            <w:pPr>
              <w:pStyle w:val="Paragraph"/>
              <w:spacing w:after="0"/>
              <w:rPr>
                <w:noProof/>
              </w:rPr>
            </w:pPr>
            <w:r>
              <w:rPr>
                <w:noProof/>
              </w:rPr>
              <w:t>0.7580</w:t>
            </w:r>
          </w:p>
        </w:tc>
        <w:tc>
          <w:tcPr>
            <w:tcW w:w="1276" w:type="dxa"/>
          </w:tcPr>
          <w:p w14:paraId="5DBAB003" w14:textId="77777777" w:rsidR="006E3C95" w:rsidRDefault="006E3C95" w:rsidP="006E3C95">
            <w:pPr>
              <w:pStyle w:val="Paragraph"/>
              <w:spacing w:after="0"/>
              <w:jc w:val="right"/>
              <w:rPr>
                <w:noProof/>
              </w:rPr>
            </w:pPr>
            <w:r>
              <w:rPr>
                <w:rStyle w:val="FootnoteReference"/>
                <w:noProof/>
              </w:rPr>
              <w:t>*</w:t>
            </w:r>
            <w:r>
              <w:rPr>
                <w:noProof/>
              </w:rPr>
              <w:t>ex 2909 30 90</w:t>
            </w:r>
          </w:p>
        </w:tc>
        <w:tc>
          <w:tcPr>
            <w:tcW w:w="709" w:type="dxa"/>
          </w:tcPr>
          <w:p w14:paraId="5DFF5D85" w14:textId="77777777" w:rsidR="006E3C95" w:rsidRDefault="006E3C95" w:rsidP="006E3C95">
            <w:pPr>
              <w:pStyle w:val="Paragraph"/>
              <w:spacing w:after="0"/>
              <w:jc w:val="center"/>
              <w:rPr>
                <w:noProof/>
              </w:rPr>
            </w:pPr>
            <w:r>
              <w:rPr>
                <w:noProof/>
              </w:rPr>
              <w:t>35</w:t>
            </w:r>
          </w:p>
        </w:tc>
        <w:tc>
          <w:tcPr>
            <w:tcW w:w="3967" w:type="dxa"/>
          </w:tcPr>
          <w:p w14:paraId="28B3AFE1" w14:textId="77777777" w:rsidR="006E3C95" w:rsidRDefault="006E3C95" w:rsidP="006E3C95">
            <w:pPr>
              <w:pStyle w:val="Paragraph"/>
              <w:spacing w:after="0"/>
              <w:rPr>
                <w:noProof/>
              </w:rPr>
            </w:pPr>
            <w:r>
              <w:rPr>
                <w:noProof/>
              </w:rPr>
              <w:t>1-Chloro-2-(4-ethoxybenzyl)-4-iodobenzene (CAS RN 1103738-29-9)</w:t>
            </w:r>
          </w:p>
        </w:tc>
        <w:tc>
          <w:tcPr>
            <w:tcW w:w="994" w:type="dxa"/>
          </w:tcPr>
          <w:p w14:paraId="106F082F" w14:textId="77777777" w:rsidR="006E3C95" w:rsidRDefault="006E3C95" w:rsidP="006E3C95">
            <w:pPr>
              <w:pStyle w:val="Paragraph"/>
              <w:spacing w:after="0"/>
              <w:rPr>
                <w:noProof/>
              </w:rPr>
            </w:pPr>
            <w:r>
              <w:rPr>
                <w:noProof/>
              </w:rPr>
              <w:t>0 %</w:t>
            </w:r>
          </w:p>
        </w:tc>
        <w:tc>
          <w:tcPr>
            <w:tcW w:w="1276" w:type="dxa"/>
          </w:tcPr>
          <w:p w14:paraId="0E99A475" w14:textId="77777777" w:rsidR="006E3C95" w:rsidRDefault="006E3C95" w:rsidP="006E3C95">
            <w:pPr>
              <w:pStyle w:val="Paragraph"/>
              <w:spacing w:after="0"/>
              <w:rPr>
                <w:noProof/>
              </w:rPr>
            </w:pPr>
            <w:r>
              <w:rPr>
                <w:noProof/>
              </w:rPr>
              <w:t>-</w:t>
            </w:r>
          </w:p>
        </w:tc>
        <w:tc>
          <w:tcPr>
            <w:tcW w:w="992" w:type="dxa"/>
          </w:tcPr>
          <w:p w14:paraId="3746C484" w14:textId="77777777" w:rsidR="006E3C95" w:rsidRDefault="006E3C95" w:rsidP="006E3C95">
            <w:pPr>
              <w:pStyle w:val="Paragraph"/>
              <w:spacing w:after="0"/>
              <w:rPr>
                <w:noProof/>
              </w:rPr>
            </w:pPr>
            <w:r>
              <w:rPr>
                <w:noProof/>
              </w:rPr>
              <w:t>31.12.2024</w:t>
            </w:r>
          </w:p>
        </w:tc>
      </w:tr>
      <w:tr w:rsidR="006E3C95" w14:paraId="251C643D" w14:textId="77777777" w:rsidTr="008924C5">
        <w:trPr>
          <w:cantSplit/>
        </w:trPr>
        <w:tc>
          <w:tcPr>
            <w:tcW w:w="779" w:type="dxa"/>
          </w:tcPr>
          <w:p w14:paraId="2F29DEAE" w14:textId="77777777" w:rsidR="006E3C95" w:rsidRDefault="006E3C95" w:rsidP="006E3C95">
            <w:pPr>
              <w:pStyle w:val="Paragraph"/>
              <w:spacing w:after="0"/>
              <w:rPr>
                <w:noProof/>
              </w:rPr>
            </w:pPr>
            <w:r>
              <w:rPr>
                <w:noProof/>
              </w:rPr>
              <w:t>0.6614</w:t>
            </w:r>
          </w:p>
        </w:tc>
        <w:tc>
          <w:tcPr>
            <w:tcW w:w="1276" w:type="dxa"/>
          </w:tcPr>
          <w:p w14:paraId="7450747A" w14:textId="77777777" w:rsidR="006E3C95" w:rsidRDefault="006E3C95" w:rsidP="006E3C95">
            <w:pPr>
              <w:pStyle w:val="Paragraph"/>
              <w:spacing w:after="0"/>
              <w:jc w:val="right"/>
              <w:rPr>
                <w:noProof/>
              </w:rPr>
            </w:pPr>
            <w:r>
              <w:rPr>
                <w:noProof/>
              </w:rPr>
              <w:t>ex 2909 30 90</w:t>
            </w:r>
          </w:p>
        </w:tc>
        <w:tc>
          <w:tcPr>
            <w:tcW w:w="709" w:type="dxa"/>
          </w:tcPr>
          <w:p w14:paraId="4D916029" w14:textId="77777777" w:rsidR="006E3C95" w:rsidRDefault="006E3C95" w:rsidP="006E3C95">
            <w:pPr>
              <w:pStyle w:val="Paragraph"/>
              <w:spacing w:after="0"/>
              <w:jc w:val="center"/>
              <w:rPr>
                <w:noProof/>
              </w:rPr>
            </w:pPr>
            <w:r>
              <w:rPr>
                <w:noProof/>
              </w:rPr>
              <w:t>40</w:t>
            </w:r>
          </w:p>
        </w:tc>
        <w:tc>
          <w:tcPr>
            <w:tcW w:w="3967" w:type="dxa"/>
          </w:tcPr>
          <w:p w14:paraId="5D22D7D7" w14:textId="77777777" w:rsidR="006E3C95" w:rsidRDefault="006E3C95" w:rsidP="006E3C95">
            <w:pPr>
              <w:pStyle w:val="Paragraph"/>
              <w:spacing w:after="0"/>
              <w:rPr>
                <w:noProof/>
              </w:rPr>
            </w:pPr>
            <w:r>
              <w:rPr>
                <w:noProof/>
              </w:rPr>
              <w:t>1-Chloro-2,5-dimethoxybenzene (CAS RN 2100-42-7)</w:t>
            </w:r>
          </w:p>
        </w:tc>
        <w:tc>
          <w:tcPr>
            <w:tcW w:w="994" w:type="dxa"/>
          </w:tcPr>
          <w:p w14:paraId="1CBF2FDF" w14:textId="77777777" w:rsidR="006E3C95" w:rsidRDefault="006E3C95" w:rsidP="006E3C95">
            <w:pPr>
              <w:pStyle w:val="Paragraph"/>
              <w:spacing w:after="0"/>
              <w:rPr>
                <w:noProof/>
              </w:rPr>
            </w:pPr>
            <w:r>
              <w:rPr>
                <w:noProof/>
              </w:rPr>
              <w:t>0 %</w:t>
            </w:r>
          </w:p>
        </w:tc>
        <w:tc>
          <w:tcPr>
            <w:tcW w:w="1276" w:type="dxa"/>
          </w:tcPr>
          <w:p w14:paraId="6D9C2C8A" w14:textId="77777777" w:rsidR="006E3C95" w:rsidRDefault="006E3C95" w:rsidP="006E3C95">
            <w:pPr>
              <w:pStyle w:val="Paragraph"/>
              <w:spacing w:after="0"/>
              <w:rPr>
                <w:noProof/>
              </w:rPr>
            </w:pPr>
            <w:r>
              <w:rPr>
                <w:noProof/>
              </w:rPr>
              <w:t>-</w:t>
            </w:r>
          </w:p>
        </w:tc>
        <w:tc>
          <w:tcPr>
            <w:tcW w:w="992" w:type="dxa"/>
          </w:tcPr>
          <w:p w14:paraId="1B65A29F" w14:textId="77777777" w:rsidR="006E3C95" w:rsidRDefault="006E3C95" w:rsidP="006E3C95">
            <w:pPr>
              <w:pStyle w:val="Paragraph"/>
              <w:spacing w:after="0"/>
              <w:rPr>
                <w:noProof/>
              </w:rPr>
            </w:pPr>
            <w:r>
              <w:rPr>
                <w:noProof/>
              </w:rPr>
              <w:t>31.12.2025</w:t>
            </w:r>
          </w:p>
        </w:tc>
      </w:tr>
      <w:tr w:rsidR="006E3C95" w14:paraId="36AB2B93" w14:textId="77777777" w:rsidTr="008924C5">
        <w:trPr>
          <w:cantSplit/>
        </w:trPr>
        <w:tc>
          <w:tcPr>
            <w:tcW w:w="779" w:type="dxa"/>
          </w:tcPr>
          <w:p w14:paraId="4D3E2DA9" w14:textId="77777777" w:rsidR="006E3C95" w:rsidRDefault="006E3C95" w:rsidP="006E3C95">
            <w:pPr>
              <w:pStyle w:val="Paragraph"/>
              <w:spacing w:after="0"/>
              <w:rPr>
                <w:noProof/>
              </w:rPr>
            </w:pPr>
            <w:r>
              <w:rPr>
                <w:noProof/>
              </w:rPr>
              <w:t>0.8167</w:t>
            </w:r>
          </w:p>
        </w:tc>
        <w:tc>
          <w:tcPr>
            <w:tcW w:w="1276" w:type="dxa"/>
          </w:tcPr>
          <w:p w14:paraId="656A7A65" w14:textId="77777777" w:rsidR="006E3C95" w:rsidRDefault="006E3C95" w:rsidP="006E3C95">
            <w:pPr>
              <w:pStyle w:val="Paragraph"/>
              <w:spacing w:after="0"/>
              <w:jc w:val="right"/>
              <w:rPr>
                <w:noProof/>
              </w:rPr>
            </w:pPr>
            <w:r>
              <w:rPr>
                <w:noProof/>
              </w:rPr>
              <w:t>ex 2909 30 90</w:t>
            </w:r>
          </w:p>
        </w:tc>
        <w:tc>
          <w:tcPr>
            <w:tcW w:w="709" w:type="dxa"/>
          </w:tcPr>
          <w:p w14:paraId="40E651E7" w14:textId="77777777" w:rsidR="006E3C95" w:rsidRDefault="006E3C95" w:rsidP="006E3C95">
            <w:pPr>
              <w:pStyle w:val="Paragraph"/>
              <w:spacing w:after="0"/>
              <w:jc w:val="center"/>
              <w:rPr>
                <w:noProof/>
              </w:rPr>
            </w:pPr>
            <w:r>
              <w:rPr>
                <w:noProof/>
              </w:rPr>
              <w:t>45</w:t>
            </w:r>
          </w:p>
        </w:tc>
        <w:tc>
          <w:tcPr>
            <w:tcW w:w="3967" w:type="dxa"/>
          </w:tcPr>
          <w:p w14:paraId="5EE0E342" w14:textId="77777777" w:rsidR="006E3C95" w:rsidRDefault="006E3C95" w:rsidP="006E3C95">
            <w:pPr>
              <w:pStyle w:val="Paragraph"/>
              <w:spacing w:after="0"/>
              <w:rPr>
                <w:noProof/>
              </w:rPr>
            </w:pPr>
            <w:r>
              <w:rPr>
                <w:noProof/>
              </w:rPr>
              <w:t>5-Bromo-1,3-difluoro-2-(trifluoromethoxy)benzene (CAS RN 115467-07-7) with a purity by weight of 95 % or more</w:t>
            </w:r>
          </w:p>
        </w:tc>
        <w:tc>
          <w:tcPr>
            <w:tcW w:w="994" w:type="dxa"/>
          </w:tcPr>
          <w:p w14:paraId="747B3ABB" w14:textId="77777777" w:rsidR="006E3C95" w:rsidRDefault="006E3C95" w:rsidP="006E3C95">
            <w:pPr>
              <w:pStyle w:val="Paragraph"/>
              <w:spacing w:after="0"/>
              <w:rPr>
                <w:noProof/>
              </w:rPr>
            </w:pPr>
            <w:r>
              <w:rPr>
                <w:noProof/>
              </w:rPr>
              <w:t>0 %</w:t>
            </w:r>
          </w:p>
        </w:tc>
        <w:tc>
          <w:tcPr>
            <w:tcW w:w="1276" w:type="dxa"/>
          </w:tcPr>
          <w:p w14:paraId="36891D62" w14:textId="77777777" w:rsidR="006E3C95" w:rsidRDefault="006E3C95" w:rsidP="006E3C95">
            <w:pPr>
              <w:pStyle w:val="Paragraph"/>
              <w:spacing w:after="0"/>
              <w:rPr>
                <w:noProof/>
              </w:rPr>
            </w:pPr>
            <w:r>
              <w:rPr>
                <w:noProof/>
              </w:rPr>
              <w:t>-</w:t>
            </w:r>
          </w:p>
        </w:tc>
        <w:tc>
          <w:tcPr>
            <w:tcW w:w="992" w:type="dxa"/>
          </w:tcPr>
          <w:p w14:paraId="4538FF69" w14:textId="77777777" w:rsidR="006E3C95" w:rsidRDefault="006E3C95" w:rsidP="006E3C95">
            <w:pPr>
              <w:pStyle w:val="Paragraph"/>
              <w:spacing w:after="0"/>
              <w:rPr>
                <w:noProof/>
              </w:rPr>
            </w:pPr>
            <w:r>
              <w:rPr>
                <w:noProof/>
              </w:rPr>
              <w:t>31.12.2026</w:t>
            </w:r>
          </w:p>
        </w:tc>
      </w:tr>
      <w:tr w:rsidR="006E3C95" w14:paraId="0BB1B41B" w14:textId="77777777" w:rsidTr="008924C5">
        <w:trPr>
          <w:cantSplit/>
        </w:trPr>
        <w:tc>
          <w:tcPr>
            <w:tcW w:w="779" w:type="dxa"/>
          </w:tcPr>
          <w:p w14:paraId="5FB3645E" w14:textId="77777777" w:rsidR="006E3C95" w:rsidRDefault="006E3C95" w:rsidP="006E3C95">
            <w:pPr>
              <w:pStyle w:val="Paragraph"/>
              <w:spacing w:after="0"/>
              <w:rPr>
                <w:noProof/>
              </w:rPr>
            </w:pPr>
            <w:r>
              <w:rPr>
                <w:noProof/>
              </w:rPr>
              <w:t>0.6783</w:t>
            </w:r>
          </w:p>
        </w:tc>
        <w:tc>
          <w:tcPr>
            <w:tcW w:w="1276" w:type="dxa"/>
          </w:tcPr>
          <w:p w14:paraId="001E4C4F" w14:textId="77777777" w:rsidR="006E3C95" w:rsidRDefault="006E3C95" w:rsidP="006E3C95">
            <w:pPr>
              <w:pStyle w:val="Paragraph"/>
              <w:spacing w:after="0"/>
              <w:jc w:val="right"/>
              <w:rPr>
                <w:noProof/>
              </w:rPr>
            </w:pPr>
            <w:r>
              <w:rPr>
                <w:noProof/>
              </w:rPr>
              <w:t>ex 2909 30 90</w:t>
            </w:r>
          </w:p>
        </w:tc>
        <w:tc>
          <w:tcPr>
            <w:tcW w:w="709" w:type="dxa"/>
          </w:tcPr>
          <w:p w14:paraId="2562243B" w14:textId="77777777" w:rsidR="006E3C95" w:rsidRDefault="006E3C95" w:rsidP="006E3C95">
            <w:pPr>
              <w:pStyle w:val="Paragraph"/>
              <w:spacing w:after="0"/>
              <w:jc w:val="center"/>
              <w:rPr>
                <w:noProof/>
              </w:rPr>
            </w:pPr>
            <w:r>
              <w:rPr>
                <w:noProof/>
              </w:rPr>
              <w:t>50</w:t>
            </w:r>
          </w:p>
        </w:tc>
        <w:tc>
          <w:tcPr>
            <w:tcW w:w="3967" w:type="dxa"/>
          </w:tcPr>
          <w:p w14:paraId="4114A162" w14:textId="77777777" w:rsidR="006E3C95" w:rsidRDefault="006E3C95" w:rsidP="006E3C95">
            <w:pPr>
              <w:pStyle w:val="Paragraph"/>
              <w:spacing w:after="0"/>
              <w:rPr>
                <w:noProof/>
              </w:rPr>
            </w:pPr>
            <w:r>
              <w:rPr>
                <w:noProof/>
              </w:rPr>
              <w:t>1-Ethoxy-2,3-difluorobenzene (CAS RN 121219-07-6)</w:t>
            </w:r>
          </w:p>
        </w:tc>
        <w:tc>
          <w:tcPr>
            <w:tcW w:w="994" w:type="dxa"/>
          </w:tcPr>
          <w:p w14:paraId="4F800C6F" w14:textId="77777777" w:rsidR="006E3C95" w:rsidRDefault="006E3C95" w:rsidP="006E3C95">
            <w:pPr>
              <w:pStyle w:val="Paragraph"/>
              <w:spacing w:after="0"/>
              <w:rPr>
                <w:noProof/>
              </w:rPr>
            </w:pPr>
            <w:r>
              <w:rPr>
                <w:noProof/>
              </w:rPr>
              <w:t>0 %</w:t>
            </w:r>
          </w:p>
        </w:tc>
        <w:tc>
          <w:tcPr>
            <w:tcW w:w="1276" w:type="dxa"/>
          </w:tcPr>
          <w:p w14:paraId="7E69E460" w14:textId="77777777" w:rsidR="006E3C95" w:rsidRDefault="006E3C95" w:rsidP="006E3C95">
            <w:pPr>
              <w:pStyle w:val="Paragraph"/>
              <w:spacing w:after="0"/>
              <w:rPr>
                <w:noProof/>
              </w:rPr>
            </w:pPr>
            <w:r>
              <w:rPr>
                <w:noProof/>
              </w:rPr>
              <w:t>-</w:t>
            </w:r>
          </w:p>
        </w:tc>
        <w:tc>
          <w:tcPr>
            <w:tcW w:w="992" w:type="dxa"/>
          </w:tcPr>
          <w:p w14:paraId="3F6B1FDA" w14:textId="77777777" w:rsidR="006E3C95" w:rsidRDefault="006E3C95" w:rsidP="006E3C95">
            <w:pPr>
              <w:pStyle w:val="Paragraph"/>
              <w:spacing w:after="0"/>
              <w:rPr>
                <w:noProof/>
              </w:rPr>
            </w:pPr>
            <w:r>
              <w:rPr>
                <w:noProof/>
              </w:rPr>
              <w:t>31.12.2025</w:t>
            </w:r>
          </w:p>
        </w:tc>
      </w:tr>
      <w:tr w:rsidR="006E3C95" w14:paraId="1B3B6404" w14:textId="77777777" w:rsidTr="008924C5">
        <w:trPr>
          <w:cantSplit/>
        </w:trPr>
        <w:tc>
          <w:tcPr>
            <w:tcW w:w="779" w:type="dxa"/>
          </w:tcPr>
          <w:p w14:paraId="3B573558" w14:textId="77777777" w:rsidR="006E3C95" w:rsidRDefault="006E3C95" w:rsidP="006E3C95">
            <w:pPr>
              <w:pStyle w:val="Paragraph"/>
              <w:spacing w:after="0"/>
              <w:rPr>
                <w:noProof/>
              </w:rPr>
            </w:pPr>
            <w:r>
              <w:rPr>
                <w:noProof/>
              </w:rPr>
              <w:t>0.6784</w:t>
            </w:r>
          </w:p>
        </w:tc>
        <w:tc>
          <w:tcPr>
            <w:tcW w:w="1276" w:type="dxa"/>
          </w:tcPr>
          <w:p w14:paraId="1BA63A07" w14:textId="77777777" w:rsidR="006E3C95" w:rsidRDefault="006E3C95" w:rsidP="006E3C95">
            <w:pPr>
              <w:pStyle w:val="Paragraph"/>
              <w:spacing w:after="0"/>
              <w:jc w:val="right"/>
              <w:rPr>
                <w:noProof/>
              </w:rPr>
            </w:pPr>
            <w:r>
              <w:rPr>
                <w:noProof/>
              </w:rPr>
              <w:t>ex 2909 30 90</w:t>
            </w:r>
          </w:p>
        </w:tc>
        <w:tc>
          <w:tcPr>
            <w:tcW w:w="709" w:type="dxa"/>
          </w:tcPr>
          <w:p w14:paraId="530CD5D7" w14:textId="77777777" w:rsidR="006E3C95" w:rsidRDefault="006E3C95" w:rsidP="006E3C95">
            <w:pPr>
              <w:pStyle w:val="Paragraph"/>
              <w:spacing w:after="0"/>
              <w:jc w:val="center"/>
              <w:rPr>
                <w:noProof/>
              </w:rPr>
            </w:pPr>
            <w:r>
              <w:rPr>
                <w:noProof/>
              </w:rPr>
              <w:t>60</w:t>
            </w:r>
          </w:p>
        </w:tc>
        <w:tc>
          <w:tcPr>
            <w:tcW w:w="3967" w:type="dxa"/>
          </w:tcPr>
          <w:p w14:paraId="2E7474E5" w14:textId="77777777" w:rsidR="006E3C95" w:rsidRDefault="006E3C95" w:rsidP="006E3C95">
            <w:pPr>
              <w:pStyle w:val="Paragraph"/>
              <w:spacing w:after="0"/>
              <w:rPr>
                <w:noProof/>
              </w:rPr>
            </w:pPr>
            <w:r>
              <w:rPr>
                <w:noProof/>
              </w:rPr>
              <w:t>1-Butoxy-2,3-difluorobenzene (CAS RN 136239-66-2)</w:t>
            </w:r>
          </w:p>
        </w:tc>
        <w:tc>
          <w:tcPr>
            <w:tcW w:w="994" w:type="dxa"/>
          </w:tcPr>
          <w:p w14:paraId="44B53C39" w14:textId="77777777" w:rsidR="006E3C95" w:rsidRDefault="006E3C95" w:rsidP="006E3C95">
            <w:pPr>
              <w:pStyle w:val="Paragraph"/>
              <w:spacing w:after="0"/>
              <w:rPr>
                <w:noProof/>
              </w:rPr>
            </w:pPr>
            <w:r>
              <w:rPr>
                <w:noProof/>
              </w:rPr>
              <w:t>0 %</w:t>
            </w:r>
          </w:p>
        </w:tc>
        <w:tc>
          <w:tcPr>
            <w:tcW w:w="1276" w:type="dxa"/>
          </w:tcPr>
          <w:p w14:paraId="77D43809" w14:textId="77777777" w:rsidR="006E3C95" w:rsidRDefault="006E3C95" w:rsidP="006E3C95">
            <w:pPr>
              <w:pStyle w:val="Paragraph"/>
              <w:spacing w:after="0"/>
              <w:rPr>
                <w:noProof/>
              </w:rPr>
            </w:pPr>
            <w:r>
              <w:rPr>
                <w:noProof/>
              </w:rPr>
              <w:t>-</w:t>
            </w:r>
          </w:p>
        </w:tc>
        <w:tc>
          <w:tcPr>
            <w:tcW w:w="992" w:type="dxa"/>
          </w:tcPr>
          <w:p w14:paraId="2376AF9A" w14:textId="77777777" w:rsidR="006E3C95" w:rsidRDefault="006E3C95" w:rsidP="006E3C95">
            <w:pPr>
              <w:pStyle w:val="Paragraph"/>
              <w:spacing w:after="0"/>
              <w:rPr>
                <w:noProof/>
              </w:rPr>
            </w:pPr>
            <w:r>
              <w:rPr>
                <w:noProof/>
              </w:rPr>
              <w:t>31.12.2025</w:t>
            </w:r>
          </w:p>
        </w:tc>
      </w:tr>
      <w:tr w:rsidR="006E3C95" w14:paraId="57F4F8AB" w14:textId="77777777" w:rsidTr="008924C5">
        <w:trPr>
          <w:cantSplit/>
        </w:trPr>
        <w:tc>
          <w:tcPr>
            <w:tcW w:w="779" w:type="dxa"/>
          </w:tcPr>
          <w:p w14:paraId="5078A25A" w14:textId="77777777" w:rsidR="006E3C95" w:rsidRDefault="006E3C95" w:rsidP="006E3C95">
            <w:pPr>
              <w:pStyle w:val="Paragraph"/>
              <w:spacing w:after="0"/>
              <w:rPr>
                <w:noProof/>
              </w:rPr>
            </w:pPr>
            <w:r>
              <w:rPr>
                <w:noProof/>
              </w:rPr>
              <w:t>0.6994</w:t>
            </w:r>
          </w:p>
        </w:tc>
        <w:tc>
          <w:tcPr>
            <w:tcW w:w="1276" w:type="dxa"/>
          </w:tcPr>
          <w:p w14:paraId="3EF939AD" w14:textId="77777777" w:rsidR="006E3C95" w:rsidRDefault="006E3C95" w:rsidP="006E3C95">
            <w:pPr>
              <w:pStyle w:val="Paragraph"/>
              <w:spacing w:after="0"/>
              <w:jc w:val="right"/>
              <w:rPr>
                <w:noProof/>
              </w:rPr>
            </w:pPr>
            <w:r>
              <w:rPr>
                <w:noProof/>
              </w:rPr>
              <w:t>ex 2909 30 90</w:t>
            </w:r>
          </w:p>
        </w:tc>
        <w:tc>
          <w:tcPr>
            <w:tcW w:w="709" w:type="dxa"/>
          </w:tcPr>
          <w:p w14:paraId="7A2679A9" w14:textId="77777777" w:rsidR="006E3C95" w:rsidRDefault="006E3C95" w:rsidP="006E3C95">
            <w:pPr>
              <w:pStyle w:val="Paragraph"/>
              <w:spacing w:after="0"/>
              <w:jc w:val="center"/>
              <w:rPr>
                <w:noProof/>
              </w:rPr>
            </w:pPr>
            <w:r>
              <w:rPr>
                <w:noProof/>
              </w:rPr>
              <w:t>70</w:t>
            </w:r>
          </w:p>
        </w:tc>
        <w:tc>
          <w:tcPr>
            <w:tcW w:w="3967" w:type="dxa"/>
          </w:tcPr>
          <w:p w14:paraId="3116441A" w14:textId="77777777" w:rsidR="006E3C95" w:rsidRDefault="006E3C95" w:rsidP="006E3C95">
            <w:pPr>
              <w:pStyle w:val="Paragraph"/>
              <w:spacing w:after="0"/>
              <w:rPr>
                <w:noProof/>
              </w:rPr>
            </w:pPr>
            <w:r>
              <w:rPr>
                <w:i/>
                <w:iCs/>
                <w:noProof/>
              </w:rPr>
              <w:t>O,O,O</w:t>
            </w:r>
            <w:r>
              <w:rPr>
                <w:noProof/>
              </w:rPr>
              <w:t>-1,3,5-trimethylresorcinol (CAS RN 621-23-8)</w:t>
            </w:r>
          </w:p>
        </w:tc>
        <w:tc>
          <w:tcPr>
            <w:tcW w:w="994" w:type="dxa"/>
          </w:tcPr>
          <w:p w14:paraId="3E3F6F17" w14:textId="77777777" w:rsidR="006E3C95" w:rsidRDefault="006E3C95" w:rsidP="006E3C95">
            <w:pPr>
              <w:pStyle w:val="Paragraph"/>
              <w:spacing w:after="0"/>
              <w:rPr>
                <w:noProof/>
              </w:rPr>
            </w:pPr>
            <w:r>
              <w:rPr>
                <w:noProof/>
              </w:rPr>
              <w:t>0 %</w:t>
            </w:r>
          </w:p>
        </w:tc>
        <w:tc>
          <w:tcPr>
            <w:tcW w:w="1276" w:type="dxa"/>
          </w:tcPr>
          <w:p w14:paraId="22959070" w14:textId="77777777" w:rsidR="006E3C95" w:rsidRDefault="006E3C95" w:rsidP="006E3C95">
            <w:pPr>
              <w:pStyle w:val="Paragraph"/>
              <w:spacing w:after="0"/>
              <w:rPr>
                <w:noProof/>
              </w:rPr>
            </w:pPr>
            <w:r>
              <w:rPr>
                <w:noProof/>
              </w:rPr>
              <w:t>-</w:t>
            </w:r>
          </w:p>
        </w:tc>
        <w:tc>
          <w:tcPr>
            <w:tcW w:w="992" w:type="dxa"/>
          </w:tcPr>
          <w:p w14:paraId="5ED2CC50" w14:textId="77777777" w:rsidR="006E3C95" w:rsidRDefault="006E3C95" w:rsidP="006E3C95">
            <w:pPr>
              <w:pStyle w:val="Paragraph"/>
              <w:spacing w:after="0"/>
              <w:rPr>
                <w:noProof/>
              </w:rPr>
            </w:pPr>
            <w:r>
              <w:rPr>
                <w:noProof/>
              </w:rPr>
              <w:t>31.12.2026</w:t>
            </w:r>
          </w:p>
        </w:tc>
      </w:tr>
      <w:tr w:rsidR="006E3C95" w14:paraId="30F61E3F" w14:textId="77777777" w:rsidTr="008924C5">
        <w:trPr>
          <w:cantSplit/>
        </w:trPr>
        <w:tc>
          <w:tcPr>
            <w:tcW w:w="779" w:type="dxa"/>
          </w:tcPr>
          <w:p w14:paraId="6BF4AFA1" w14:textId="77777777" w:rsidR="006E3C95" w:rsidRDefault="006E3C95" w:rsidP="006E3C95">
            <w:pPr>
              <w:pStyle w:val="Paragraph"/>
              <w:spacing w:after="0"/>
              <w:rPr>
                <w:noProof/>
              </w:rPr>
            </w:pPr>
            <w:r>
              <w:rPr>
                <w:noProof/>
              </w:rPr>
              <w:t>0.7706</w:t>
            </w:r>
          </w:p>
        </w:tc>
        <w:tc>
          <w:tcPr>
            <w:tcW w:w="1276" w:type="dxa"/>
          </w:tcPr>
          <w:p w14:paraId="2502A8D4" w14:textId="77777777" w:rsidR="006E3C95" w:rsidRDefault="006E3C95" w:rsidP="006E3C95">
            <w:pPr>
              <w:pStyle w:val="Paragraph"/>
              <w:spacing w:after="0"/>
              <w:jc w:val="right"/>
              <w:rPr>
                <w:noProof/>
              </w:rPr>
            </w:pPr>
            <w:r>
              <w:rPr>
                <w:noProof/>
              </w:rPr>
              <w:t>ex 2909 44 00</w:t>
            </w:r>
          </w:p>
        </w:tc>
        <w:tc>
          <w:tcPr>
            <w:tcW w:w="709" w:type="dxa"/>
          </w:tcPr>
          <w:p w14:paraId="721391DF" w14:textId="77777777" w:rsidR="006E3C95" w:rsidRDefault="006E3C95" w:rsidP="006E3C95">
            <w:pPr>
              <w:pStyle w:val="Paragraph"/>
              <w:spacing w:after="0"/>
              <w:jc w:val="center"/>
              <w:rPr>
                <w:noProof/>
              </w:rPr>
            </w:pPr>
            <w:r>
              <w:rPr>
                <w:noProof/>
              </w:rPr>
              <w:t>10</w:t>
            </w:r>
          </w:p>
        </w:tc>
        <w:tc>
          <w:tcPr>
            <w:tcW w:w="3967" w:type="dxa"/>
          </w:tcPr>
          <w:p w14:paraId="73D01570" w14:textId="77777777" w:rsidR="006E3C95" w:rsidRDefault="006E3C95" w:rsidP="006E3C95">
            <w:pPr>
              <w:pStyle w:val="Paragraph"/>
              <w:spacing w:after="0"/>
              <w:rPr>
                <w:noProof/>
              </w:rPr>
            </w:pPr>
            <w:r>
              <w:rPr>
                <w:noProof/>
              </w:rPr>
              <w:t>2-Propoxyethanol (CAS RN 2807-30-9)</w:t>
            </w:r>
          </w:p>
        </w:tc>
        <w:tc>
          <w:tcPr>
            <w:tcW w:w="994" w:type="dxa"/>
          </w:tcPr>
          <w:p w14:paraId="10D36C97" w14:textId="77777777" w:rsidR="006E3C95" w:rsidRDefault="006E3C95" w:rsidP="006E3C95">
            <w:pPr>
              <w:pStyle w:val="Paragraph"/>
              <w:spacing w:after="0"/>
              <w:rPr>
                <w:noProof/>
              </w:rPr>
            </w:pPr>
            <w:r>
              <w:rPr>
                <w:noProof/>
              </w:rPr>
              <w:t>0 %</w:t>
            </w:r>
          </w:p>
        </w:tc>
        <w:tc>
          <w:tcPr>
            <w:tcW w:w="1276" w:type="dxa"/>
          </w:tcPr>
          <w:p w14:paraId="19F99CEC" w14:textId="77777777" w:rsidR="006E3C95" w:rsidRDefault="006E3C95" w:rsidP="006E3C95">
            <w:pPr>
              <w:pStyle w:val="Paragraph"/>
              <w:spacing w:after="0"/>
              <w:rPr>
                <w:noProof/>
              </w:rPr>
            </w:pPr>
            <w:r>
              <w:rPr>
                <w:noProof/>
              </w:rPr>
              <w:t>-</w:t>
            </w:r>
          </w:p>
        </w:tc>
        <w:tc>
          <w:tcPr>
            <w:tcW w:w="992" w:type="dxa"/>
          </w:tcPr>
          <w:p w14:paraId="1805C8D4" w14:textId="77777777" w:rsidR="006E3C95" w:rsidRDefault="006E3C95" w:rsidP="006E3C95">
            <w:pPr>
              <w:pStyle w:val="Paragraph"/>
              <w:spacing w:after="0"/>
              <w:rPr>
                <w:noProof/>
              </w:rPr>
            </w:pPr>
            <w:r>
              <w:rPr>
                <w:noProof/>
              </w:rPr>
              <w:t>31.12.2024</w:t>
            </w:r>
          </w:p>
        </w:tc>
      </w:tr>
      <w:tr w:rsidR="006E3C95" w14:paraId="4DDA2266" w14:textId="77777777" w:rsidTr="008924C5">
        <w:trPr>
          <w:cantSplit/>
        </w:trPr>
        <w:tc>
          <w:tcPr>
            <w:tcW w:w="779" w:type="dxa"/>
          </w:tcPr>
          <w:p w14:paraId="6CF31753" w14:textId="77777777" w:rsidR="006E3C95" w:rsidRDefault="006E3C95" w:rsidP="006E3C95">
            <w:pPr>
              <w:pStyle w:val="Paragraph"/>
              <w:spacing w:after="0"/>
              <w:rPr>
                <w:noProof/>
              </w:rPr>
            </w:pPr>
            <w:r>
              <w:rPr>
                <w:noProof/>
              </w:rPr>
              <w:t>0.6927</w:t>
            </w:r>
          </w:p>
        </w:tc>
        <w:tc>
          <w:tcPr>
            <w:tcW w:w="1276" w:type="dxa"/>
          </w:tcPr>
          <w:p w14:paraId="44D2AD15" w14:textId="77777777" w:rsidR="006E3C95" w:rsidRDefault="006E3C95" w:rsidP="006E3C95">
            <w:pPr>
              <w:pStyle w:val="Paragraph"/>
              <w:spacing w:after="0"/>
              <w:jc w:val="right"/>
              <w:rPr>
                <w:noProof/>
              </w:rPr>
            </w:pPr>
            <w:r>
              <w:rPr>
                <w:noProof/>
              </w:rPr>
              <w:t>ex 2909 49 80</w:t>
            </w:r>
          </w:p>
        </w:tc>
        <w:tc>
          <w:tcPr>
            <w:tcW w:w="709" w:type="dxa"/>
          </w:tcPr>
          <w:p w14:paraId="6146E80D" w14:textId="77777777" w:rsidR="006E3C95" w:rsidRDefault="006E3C95" w:rsidP="006E3C95">
            <w:pPr>
              <w:pStyle w:val="Paragraph"/>
              <w:spacing w:after="0"/>
              <w:jc w:val="center"/>
              <w:rPr>
                <w:noProof/>
              </w:rPr>
            </w:pPr>
            <w:r>
              <w:rPr>
                <w:noProof/>
              </w:rPr>
              <w:t>10</w:t>
            </w:r>
          </w:p>
        </w:tc>
        <w:tc>
          <w:tcPr>
            <w:tcW w:w="3967" w:type="dxa"/>
          </w:tcPr>
          <w:p w14:paraId="78412A5D" w14:textId="77777777" w:rsidR="006E3C95" w:rsidRDefault="006E3C95" w:rsidP="006E3C95">
            <w:pPr>
              <w:pStyle w:val="Paragraph"/>
              <w:spacing w:after="0"/>
              <w:rPr>
                <w:noProof/>
              </w:rPr>
            </w:pPr>
            <w:r>
              <w:rPr>
                <w:noProof/>
              </w:rPr>
              <w:t>1-Propoxypropan-2-ol (CAS RN 1569-01-3)</w:t>
            </w:r>
          </w:p>
        </w:tc>
        <w:tc>
          <w:tcPr>
            <w:tcW w:w="994" w:type="dxa"/>
          </w:tcPr>
          <w:p w14:paraId="77032459" w14:textId="77777777" w:rsidR="006E3C95" w:rsidRDefault="006E3C95" w:rsidP="006E3C95">
            <w:pPr>
              <w:pStyle w:val="Paragraph"/>
              <w:spacing w:after="0"/>
              <w:rPr>
                <w:noProof/>
              </w:rPr>
            </w:pPr>
            <w:r>
              <w:rPr>
                <w:noProof/>
              </w:rPr>
              <w:t>0 %</w:t>
            </w:r>
          </w:p>
        </w:tc>
        <w:tc>
          <w:tcPr>
            <w:tcW w:w="1276" w:type="dxa"/>
          </w:tcPr>
          <w:p w14:paraId="4E966032" w14:textId="77777777" w:rsidR="006E3C95" w:rsidRDefault="006E3C95" w:rsidP="006E3C95">
            <w:pPr>
              <w:pStyle w:val="Paragraph"/>
              <w:spacing w:after="0"/>
              <w:rPr>
                <w:noProof/>
              </w:rPr>
            </w:pPr>
            <w:r>
              <w:rPr>
                <w:noProof/>
              </w:rPr>
              <w:t>-</w:t>
            </w:r>
          </w:p>
        </w:tc>
        <w:tc>
          <w:tcPr>
            <w:tcW w:w="992" w:type="dxa"/>
          </w:tcPr>
          <w:p w14:paraId="79F52D5C" w14:textId="77777777" w:rsidR="006E3C95" w:rsidRDefault="006E3C95" w:rsidP="006E3C95">
            <w:pPr>
              <w:pStyle w:val="Paragraph"/>
              <w:spacing w:after="0"/>
              <w:rPr>
                <w:noProof/>
              </w:rPr>
            </w:pPr>
            <w:r>
              <w:rPr>
                <w:noProof/>
              </w:rPr>
              <w:t>31.12.2026</w:t>
            </w:r>
          </w:p>
        </w:tc>
      </w:tr>
      <w:tr w:rsidR="006E3C95" w14:paraId="12009966" w14:textId="77777777" w:rsidTr="008924C5">
        <w:trPr>
          <w:cantSplit/>
        </w:trPr>
        <w:tc>
          <w:tcPr>
            <w:tcW w:w="779" w:type="dxa"/>
          </w:tcPr>
          <w:p w14:paraId="4466862F" w14:textId="77777777" w:rsidR="006E3C95" w:rsidRDefault="006E3C95" w:rsidP="006E3C95">
            <w:pPr>
              <w:pStyle w:val="Paragraph"/>
              <w:spacing w:after="0"/>
              <w:rPr>
                <w:noProof/>
              </w:rPr>
            </w:pPr>
            <w:r>
              <w:rPr>
                <w:noProof/>
              </w:rPr>
              <w:t>0.8241</w:t>
            </w:r>
          </w:p>
        </w:tc>
        <w:tc>
          <w:tcPr>
            <w:tcW w:w="1276" w:type="dxa"/>
          </w:tcPr>
          <w:p w14:paraId="2C369ED4" w14:textId="77777777" w:rsidR="006E3C95" w:rsidRDefault="006E3C95" w:rsidP="006E3C95">
            <w:pPr>
              <w:pStyle w:val="Paragraph"/>
              <w:spacing w:after="0"/>
              <w:jc w:val="right"/>
              <w:rPr>
                <w:noProof/>
              </w:rPr>
            </w:pPr>
            <w:r>
              <w:rPr>
                <w:noProof/>
              </w:rPr>
              <w:t>ex 2909 49 80</w:t>
            </w:r>
          </w:p>
        </w:tc>
        <w:tc>
          <w:tcPr>
            <w:tcW w:w="709" w:type="dxa"/>
          </w:tcPr>
          <w:p w14:paraId="4677F81E" w14:textId="77777777" w:rsidR="006E3C95" w:rsidRDefault="006E3C95" w:rsidP="006E3C95">
            <w:pPr>
              <w:pStyle w:val="Paragraph"/>
              <w:spacing w:after="0"/>
              <w:jc w:val="center"/>
              <w:rPr>
                <w:noProof/>
              </w:rPr>
            </w:pPr>
            <w:r>
              <w:rPr>
                <w:noProof/>
              </w:rPr>
              <w:t>30</w:t>
            </w:r>
          </w:p>
        </w:tc>
        <w:tc>
          <w:tcPr>
            <w:tcW w:w="3967" w:type="dxa"/>
          </w:tcPr>
          <w:p w14:paraId="03766D38" w14:textId="77777777" w:rsidR="006E3C95" w:rsidRDefault="006E3C95" w:rsidP="006E3C95">
            <w:pPr>
              <w:pStyle w:val="Paragraph"/>
              <w:spacing w:after="0"/>
              <w:rPr>
                <w:noProof/>
              </w:rPr>
            </w:pPr>
            <w:r>
              <w:rPr>
                <w:noProof/>
              </w:rPr>
              <w:t>3,4-Dimethoxybenzyl alcohol (CAS RN 93-03-8) with a purity by weight of 98 % or more</w:t>
            </w:r>
          </w:p>
        </w:tc>
        <w:tc>
          <w:tcPr>
            <w:tcW w:w="994" w:type="dxa"/>
          </w:tcPr>
          <w:p w14:paraId="7148BA68" w14:textId="77777777" w:rsidR="006E3C95" w:rsidRDefault="006E3C95" w:rsidP="006E3C95">
            <w:pPr>
              <w:pStyle w:val="Paragraph"/>
              <w:spacing w:after="0"/>
              <w:rPr>
                <w:noProof/>
              </w:rPr>
            </w:pPr>
            <w:r>
              <w:rPr>
                <w:noProof/>
              </w:rPr>
              <w:t>0 %</w:t>
            </w:r>
          </w:p>
        </w:tc>
        <w:tc>
          <w:tcPr>
            <w:tcW w:w="1276" w:type="dxa"/>
          </w:tcPr>
          <w:p w14:paraId="0E242969" w14:textId="77777777" w:rsidR="006E3C95" w:rsidRDefault="006E3C95" w:rsidP="006E3C95">
            <w:pPr>
              <w:pStyle w:val="Paragraph"/>
              <w:spacing w:after="0"/>
              <w:rPr>
                <w:noProof/>
              </w:rPr>
            </w:pPr>
            <w:r>
              <w:rPr>
                <w:noProof/>
              </w:rPr>
              <w:t>-</w:t>
            </w:r>
          </w:p>
        </w:tc>
        <w:tc>
          <w:tcPr>
            <w:tcW w:w="992" w:type="dxa"/>
          </w:tcPr>
          <w:p w14:paraId="1C555DEA" w14:textId="77777777" w:rsidR="006E3C95" w:rsidRDefault="006E3C95" w:rsidP="006E3C95">
            <w:pPr>
              <w:pStyle w:val="Paragraph"/>
              <w:spacing w:after="0"/>
              <w:rPr>
                <w:noProof/>
              </w:rPr>
            </w:pPr>
            <w:r>
              <w:rPr>
                <w:noProof/>
              </w:rPr>
              <w:t>31.12.2026</w:t>
            </w:r>
          </w:p>
        </w:tc>
      </w:tr>
      <w:tr w:rsidR="006E3C95" w14:paraId="0D931944" w14:textId="77777777" w:rsidTr="008924C5">
        <w:trPr>
          <w:cantSplit/>
        </w:trPr>
        <w:tc>
          <w:tcPr>
            <w:tcW w:w="779" w:type="dxa"/>
          </w:tcPr>
          <w:p w14:paraId="3C09AB28" w14:textId="77777777" w:rsidR="006E3C95" w:rsidRDefault="006E3C95" w:rsidP="006E3C95">
            <w:pPr>
              <w:pStyle w:val="Paragraph"/>
              <w:spacing w:after="0"/>
              <w:rPr>
                <w:noProof/>
              </w:rPr>
            </w:pPr>
            <w:r>
              <w:rPr>
                <w:noProof/>
              </w:rPr>
              <w:t>0.8531</w:t>
            </w:r>
          </w:p>
        </w:tc>
        <w:tc>
          <w:tcPr>
            <w:tcW w:w="1276" w:type="dxa"/>
          </w:tcPr>
          <w:p w14:paraId="59F7F3D9" w14:textId="77777777" w:rsidR="006E3C95" w:rsidRDefault="006E3C95" w:rsidP="006E3C95">
            <w:pPr>
              <w:pStyle w:val="Paragraph"/>
              <w:spacing w:after="0"/>
              <w:jc w:val="right"/>
              <w:rPr>
                <w:noProof/>
              </w:rPr>
            </w:pPr>
            <w:r>
              <w:rPr>
                <w:rStyle w:val="FootnoteReference"/>
                <w:noProof/>
              </w:rPr>
              <w:t>*</w:t>
            </w:r>
            <w:r>
              <w:rPr>
                <w:noProof/>
              </w:rPr>
              <w:t>ex 2909 49 80</w:t>
            </w:r>
          </w:p>
        </w:tc>
        <w:tc>
          <w:tcPr>
            <w:tcW w:w="709" w:type="dxa"/>
          </w:tcPr>
          <w:p w14:paraId="1852AF44" w14:textId="77777777" w:rsidR="006E3C95" w:rsidRDefault="006E3C95" w:rsidP="006E3C95">
            <w:pPr>
              <w:pStyle w:val="Paragraph"/>
              <w:spacing w:after="0"/>
              <w:jc w:val="center"/>
              <w:rPr>
                <w:noProof/>
              </w:rPr>
            </w:pPr>
            <w:r>
              <w:rPr>
                <w:noProof/>
              </w:rPr>
              <w:t>40</w:t>
            </w:r>
          </w:p>
        </w:tc>
        <w:tc>
          <w:tcPr>
            <w:tcW w:w="3967" w:type="dxa"/>
          </w:tcPr>
          <w:p w14:paraId="371A789A" w14:textId="77777777" w:rsidR="006E3C95" w:rsidRDefault="006E3C95" w:rsidP="006E3C95">
            <w:pPr>
              <w:pStyle w:val="Paragraph"/>
              <w:spacing w:after="0"/>
              <w:rPr>
                <w:noProof/>
              </w:rPr>
            </w:pPr>
            <w:r>
              <w:rPr>
                <w:noProof/>
              </w:rPr>
              <w:t>2,2'-</w:t>
            </w:r>
            <w:r>
              <w:rPr>
                <w:i/>
                <w:iCs/>
                <w:noProof/>
              </w:rPr>
              <w:t>p</w:t>
            </w:r>
            <w:r>
              <w:rPr>
                <w:noProof/>
              </w:rPr>
              <w:t>-Phenylenedioxydiethanol (CAS RN 104-38-1) with a purity by weight of 99 % or more</w:t>
            </w:r>
          </w:p>
        </w:tc>
        <w:tc>
          <w:tcPr>
            <w:tcW w:w="994" w:type="dxa"/>
          </w:tcPr>
          <w:p w14:paraId="0D918EEE" w14:textId="77777777" w:rsidR="006E3C95" w:rsidRDefault="006E3C95" w:rsidP="006E3C95">
            <w:pPr>
              <w:pStyle w:val="Paragraph"/>
              <w:spacing w:after="0"/>
              <w:rPr>
                <w:noProof/>
              </w:rPr>
            </w:pPr>
            <w:r>
              <w:rPr>
                <w:noProof/>
              </w:rPr>
              <w:t>0 %</w:t>
            </w:r>
          </w:p>
        </w:tc>
        <w:tc>
          <w:tcPr>
            <w:tcW w:w="1276" w:type="dxa"/>
          </w:tcPr>
          <w:p w14:paraId="2424F1EA" w14:textId="77777777" w:rsidR="006E3C95" w:rsidRDefault="006E3C95" w:rsidP="006E3C95">
            <w:pPr>
              <w:pStyle w:val="Paragraph"/>
              <w:spacing w:after="0"/>
              <w:rPr>
                <w:noProof/>
              </w:rPr>
            </w:pPr>
            <w:r>
              <w:rPr>
                <w:noProof/>
              </w:rPr>
              <w:t>-</w:t>
            </w:r>
          </w:p>
        </w:tc>
        <w:tc>
          <w:tcPr>
            <w:tcW w:w="992" w:type="dxa"/>
          </w:tcPr>
          <w:p w14:paraId="3861735A" w14:textId="77777777" w:rsidR="006E3C95" w:rsidRDefault="006E3C95" w:rsidP="006E3C95">
            <w:pPr>
              <w:pStyle w:val="Paragraph"/>
              <w:spacing w:after="0"/>
              <w:rPr>
                <w:noProof/>
              </w:rPr>
            </w:pPr>
            <w:r>
              <w:rPr>
                <w:noProof/>
              </w:rPr>
              <w:t>31.12.2028</w:t>
            </w:r>
          </w:p>
        </w:tc>
      </w:tr>
      <w:tr w:rsidR="006E3C95" w14:paraId="076DC51D" w14:textId="77777777" w:rsidTr="008924C5">
        <w:trPr>
          <w:cantSplit/>
        </w:trPr>
        <w:tc>
          <w:tcPr>
            <w:tcW w:w="779" w:type="dxa"/>
          </w:tcPr>
          <w:p w14:paraId="5F3D09D0" w14:textId="77777777" w:rsidR="006E3C95" w:rsidRDefault="006E3C95" w:rsidP="006E3C95">
            <w:pPr>
              <w:pStyle w:val="Paragraph"/>
              <w:spacing w:after="0"/>
              <w:rPr>
                <w:noProof/>
              </w:rPr>
            </w:pPr>
            <w:r>
              <w:rPr>
                <w:noProof/>
              </w:rPr>
              <w:t>0.3484</w:t>
            </w:r>
          </w:p>
        </w:tc>
        <w:tc>
          <w:tcPr>
            <w:tcW w:w="1276" w:type="dxa"/>
          </w:tcPr>
          <w:p w14:paraId="43AE4EAC" w14:textId="77777777" w:rsidR="006E3C95" w:rsidRDefault="006E3C95" w:rsidP="006E3C95">
            <w:pPr>
              <w:pStyle w:val="Paragraph"/>
              <w:spacing w:after="0"/>
              <w:jc w:val="right"/>
              <w:rPr>
                <w:noProof/>
              </w:rPr>
            </w:pPr>
            <w:r>
              <w:rPr>
                <w:rStyle w:val="FootnoteReference"/>
                <w:noProof/>
              </w:rPr>
              <w:t>*</w:t>
            </w:r>
            <w:r>
              <w:rPr>
                <w:noProof/>
              </w:rPr>
              <w:t>ex 2909 50 00</w:t>
            </w:r>
          </w:p>
        </w:tc>
        <w:tc>
          <w:tcPr>
            <w:tcW w:w="709" w:type="dxa"/>
          </w:tcPr>
          <w:p w14:paraId="110CFBB9" w14:textId="77777777" w:rsidR="006E3C95" w:rsidRDefault="006E3C95" w:rsidP="006E3C95">
            <w:pPr>
              <w:pStyle w:val="Paragraph"/>
              <w:spacing w:after="0"/>
              <w:jc w:val="center"/>
              <w:rPr>
                <w:noProof/>
              </w:rPr>
            </w:pPr>
            <w:r>
              <w:rPr>
                <w:noProof/>
              </w:rPr>
              <w:t>10</w:t>
            </w:r>
          </w:p>
        </w:tc>
        <w:tc>
          <w:tcPr>
            <w:tcW w:w="3967" w:type="dxa"/>
          </w:tcPr>
          <w:p w14:paraId="3A219683" w14:textId="77777777" w:rsidR="006E3C95" w:rsidRDefault="006E3C95" w:rsidP="006E3C95">
            <w:pPr>
              <w:pStyle w:val="Paragraph"/>
              <w:spacing w:after="0"/>
              <w:rPr>
                <w:noProof/>
              </w:rPr>
            </w:pPr>
            <w:r>
              <w:rPr>
                <w:noProof/>
              </w:rPr>
              <w:t>4-(2-Methoxyethyl)phenol (CAS RN 56718-71-9)</w:t>
            </w:r>
          </w:p>
        </w:tc>
        <w:tc>
          <w:tcPr>
            <w:tcW w:w="994" w:type="dxa"/>
          </w:tcPr>
          <w:p w14:paraId="3598032C" w14:textId="77777777" w:rsidR="006E3C95" w:rsidRDefault="006E3C95" w:rsidP="006E3C95">
            <w:pPr>
              <w:pStyle w:val="Paragraph"/>
              <w:spacing w:after="0"/>
              <w:rPr>
                <w:noProof/>
              </w:rPr>
            </w:pPr>
            <w:r>
              <w:rPr>
                <w:noProof/>
              </w:rPr>
              <w:t>0 %</w:t>
            </w:r>
          </w:p>
        </w:tc>
        <w:tc>
          <w:tcPr>
            <w:tcW w:w="1276" w:type="dxa"/>
          </w:tcPr>
          <w:p w14:paraId="23BE71D3" w14:textId="77777777" w:rsidR="006E3C95" w:rsidRDefault="006E3C95" w:rsidP="006E3C95">
            <w:pPr>
              <w:pStyle w:val="Paragraph"/>
              <w:spacing w:after="0"/>
              <w:rPr>
                <w:noProof/>
              </w:rPr>
            </w:pPr>
            <w:r>
              <w:rPr>
                <w:noProof/>
              </w:rPr>
              <w:t>-</w:t>
            </w:r>
          </w:p>
        </w:tc>
        <w:tc>
          <w:tcPr>
            <w:tcW w:w="992" w:type="dxa"/>
          </w:tcPr>
          <w:p w14:paraId="5C216007" w14:textId="77777777" w:rsidR="006E3C95" w:rsidRDefault="006E3C95" w:rsidP="006E3C95">
            <w:pPr>
              <w:pStyle w:val="Paragraph"/>
              <w:spacing w:after="0"/>
              <w:rPr>
                <w:noProof/>
              </w:rPr>
            </w:pPr>
            <w:r>
              <w:rPr>
                <w:noProof/>
              </w:rPr>
              <w:t>31.12.2024</w:t>
            </w:r>
          </w:p>
        </w:tc>
      </w:tr>
      <w:tr w:rsidR="006E3C95" w14:paraId="715DF57E" w14:textId="77777777" w:rsidTr="008924C5">
        <w:trPr>
          <w:cantSplit/>
        </w:trPr>
        <w:tc>
          <w:tcPr>
            <w:tcW w:w="779" w:type="dxa"/>
          </w:tcPr>
          <w:p w14:paraId="192F917A" w14:textId="77777777" w:rsidR="006E3C95" w:rsidRDefault="006E3C95" w:rsidP="006E3C95">
            <w:pPr>
              <w:pStyle w:val="Paragraph"/>
              <w:spacing w:after="0"/>
              <w:rPr>
                <w:noProof/>
              </w:rPr>
            </w:pPr>
            <w:r>
              <w:rPr>
                <w:noProof/>
              </w:rPr>
              <w:t>0.7846</w:t>
            </w:r>
          </w:p>
        </w:tc>
        <w:tc>
          <w:tcPr>
            <w:tcW w:w="1276" w:type="dxa"/>
          </w:tcPr>
          <w:p w14:paraId="50ECA1AD" w14:textId="77777777" w:rsidR="006E3C95" w:rsidRDefault="006E3C95" w:rsidP="006E3C95">
            <w:pPr>
              <w:pStyle w:val="Paragraph"/>
              <w:spacing w:after="0"/>
              <w:jc w:val="right"/>
              <w:rPr>
                <w:noProof/>
              </w:rPr>
            </w:pPr>
            <w:r>
              <w:rPr>
                <w:noProof/>
              </w:rPr>
              <w:t>ex 2909 50 00</w:t>
            </w:r>
          </w:p>
        </w:tc>
        <w:tc>
          <w:tcPr>
            <w:tcW w:w="709" w:type="dxa"/>
          </w:tcPr>
          <w:p w14:paraId="21035812" w14:textId="77777777" w:rsidR="006E3C95" w:rsidRDefault="006E3C95" w:rsidP="006E3C95">
            <w:pPr>
              <w:pStyle w:val="Paragraph"/>
              <w:spacing w:after="0"/>
              <w:jc w:val="center"/>
              <w:rPr>
                <w:noProof/>
              </w:rPr>
            </w:pPr>
            <w:r>
              <w:rPr>
                <w:noProof/>
              </w:rPr>
              <w:t>40</w:t>
            </w:r>
          </w:p>
        </w:tc>
        <w:tc>
          <w:tcPr>
            <w:tcW w:w="3967" w:type="dxa"/>
          </w:tcPr>
          <w:p w14:paraId="1856656F" w14:textId="77777777" w:rsidR="006E3C95" w:rsidRDefault="006E3C95" w:rsidP="006E3C95">
            <w:pPr>
              <w:pStyle w:val="Paragraph"/>
              <w:spacing w:after="0"/>
              <w:rPr>
                <w:noProof/>
              </w:rPr>
            </w:pPr>
            <w:r>
              <w:rPr>
                <w:noProof/>
              </w:rPr>
              <w:t>2-Methoxy-4-(trifluoromethoxy)phenol (CAS RN 166312-49-8) with a purity by weight of 98 % or more</w:t>
            </w:r>
          </w:p>
        </w:tc>
        <w:tc>
          <w:tcPr>
            <w:tcW w:w="994" w:type="dxa"/>
          </w:tcPr>
          <w:p w14:paraId="457E2452" w14:textId="77777777" w:rsidR="006E3C95" w:rsidRDefault="006E3C95" w:rsidP="006E3C95">
            <w:pPr>
              <w:pStyle w:val="Paragraph"/>
              <w:spacing w:after="0"/>
              <w:rPr>
                <w:noProof/>
              </w:rPr>
            </w:pPr>
            <w:r>
              <w:rPr>
                <w:noProof/>
              </w:rPr>
              <w:t>0 %</w:t>
            </w:r>
          </w:p>
        </w:tc>
        <w:tc>
          <w:tcPr>
            <w:tcW w:w="1276" w:type="dxa"/>
          </w:tcPr>
          <w:p w14:paraId="13444531" w14:textId="77777777" w:rsidR="006E3C95" w:rsidRDefault="006E3C95" w:rsidP="006E3C95">
            <w:pPr>
              <w:pStyle w:val="Paragraph"/>
              <w:spacing w:after="0"/>
              <w:rPr>
                <w:noProof/>
              </w:rPr>
            </w:pPr>
            <w:r>
              <w:rPr>
                <w:noProof/>
              </w:rPr>
              <w:t>-</w:t>
            </w:r>
          </w:p>
        </w:tc>
        <w:tc>
          <w:tcPr>
            <w:tcW w:w="992" w:type="dxa"/>
          </w:tcPr>
          <w:p w14:paraId="3D1F35C1" w14:textId="77777777" w:rsidR="006E3C95" w:rsidRDefault="006E3C95" w:rsidP="006E3C95">
            <w:pPr>
              <w:pStyle w:val="Paragraph"/>
              <w:spacing w:after="0"/>
              <w:rPr>
                <w:noProof/>
              </w:rPr>
            </w:pPr>
            <w:r>
              <w:rPr>
                <w:noProof/>
              </w:rPr>
              <w:t>31.12.2024</w:t>
            </w:r>
          </w:p>
        </w:tc>
      </w:tr>
      <w:tr w:rsidR="006E3C95" w14:paraId="55669D23" w14:textId="77777777" w:rsidTr="008924C5">
        <w:trPr>
          <w:cantSplit/>
        </w:trPr>
        <w:tc>
          <w:tcPr>
            <w:tcW w:w="779" w:type="dxa"/>
          </w:tcPr>
          <w:p w14:paraId="3C9FCE72" w14:textId="77777777" w:rsidR="006E3C95" w:rsidRDefault="006E3C95" w:rsidP="006E3C95">
            <w:pPr>
              <w:pStyle w:val="Paragraph"/>
              <w:spacing w:after="0"/>
              <w:rPr>
                <w:noProof/>
              </w:rPr>
            </w:pPr>
            <w:r>
              <w:rPr>
                <w:noProof/>
              </w:rPr>
              <w:t>0.3682</w:t>
            </w:r>
          </w:p>
        </w:tc>
        <w:tc>
          <w:tcPr>
            <w:tcW w:w="1276" w:type="dxa"/>
          </w:tcPr>
          <w:p w14:paraId="59BFC600" w14:textId="77777777" w:rsidR="006E3C95" w:rsidRDefault="006E3C95" w:rsidP="006E3C95">
            <w:pPr>
              <w:pStyle w:val="Paragraph"/>
              <w:spacing w:after="0"/>
              <w:jc w:val="right"/>
              <w:rPr>
                <w:noProof/>
              </w:rPr>
            </w:pPr>
            <w:r>
              <w:rPr>
                <w:rStyle w:val="FootnoteReference"/>
                <w:noProof/>
              </w:rPr>
              <w:t>*</w:t>
            </w:r>
            <w:r>
              <w:rPr>
                <w:noProof/>
              </w:rPr>
              <w:t>ex 2909 60 90</w:t>
            </w:r>
          </w:p>
        </w:tc>
        <w:tc>
          <w:tcPr>
            <w:tcW w:w="709" w:type="dxa"/>
          </w:tcPr>
          <w:p w14:paraId="2D1BDEFE" w14:textId="77777777" w:rsidR="006E3C95" w:rsidRDefault="006E3C95" w:rsidP="006E3C95">
            <w:pPr>
              <w:pStyle w:val="Paragraph"/>
              <w:spacing w:after="0"/>
              <w:jc w:val="center"/>
              <w:rPr>
                <w:noProof/>
              </w:rPr>
            </w:pPr>
            <w:r>
              <w:rPr>
                <w:noProof/>
              </w:rPr>
              <w:t>10</w:t>
            </w:r>
          </w:p>
        </w:tc>
        <w:tc>
          <w:tcPr>
            <w:tcW w:w="3967" w:type="dxa"/>
          </w:tcPr>
          <w:p w14:paraId="21468CD1" w14:textId="77777777" w:rsidR="006E3C95" w:rsidRDefault="006E3C95" w:rsidP="006E3C95">
            <w:pPr>
              <w:pStyle w:val="Paragraph"/>
              <w:spacing w:after="0"/>
              <w:rPr>
                <w:noProof/>
              </w:rPr>
            </w:pPr>
            <w:r>
              <w:rPr>
                <w:noProof/>
              </w:rPr>
              <w:t>Bis(α,α-dimethylbenzyl) peroxide (CAS RN 80-43-3)</w:t>
            </w:r>
          </w:p>
        </w:tc>
        <w:tc>
          <w:tcPr>
            <w:tcW w:w="994" w:type="dxa"/>
          </w:tcPr>
          <w:p w14:paraId="2A94FFE6" w14:textId="77777777" w:rsidR="006E3C95" w:rsidRDefault="006E3C95" w:rsidP="006E3C95">
            <w:pPr>
              <w:pStyle w:val="Paragraph"/>
              <w:spacing w:after="0"/>
              <w:rPr>
                <w:noProof/>
              </w:rPr>
            </w:pPr>
            <w:r>
              <w:rPr>
                <w:noProof/>
              </w:rPr>
              <w:t>0 %</w:t>
            </w:r>
          </w:p>
        </w:tc>
        <w:tc>
          <w:tcPr>
            <w:tcW w:w="1276" w:type="dxa"/>
          </w:tcPr>
          <w:p w14:paraId="3129E975" w14:textId="77777777" w:rsidR="006E3C95" w:rsidRDefault="006E3C95" w:rsidP="006E3C95">
            <w:pPr>
              <w:pStyle w:val="Paragraph"/>
              <w:spacing w:after="0"/>
              <w:rPr>
                <w:noProof/>
              </w:rPr>
            </w:pPr>
            <w:r>
              <w:rPr>
                <w:noProof/>
              </w:rPr>
              <w:t>-</w:t>
            </w:r>
          </w:p>
        </w:tc>
        <w:tc>
          <w:tcPr>
            <w:tcW w:w="992" w:type="dxa"/>
          </w:tcPr>
          <w:p w14:paraId="2FEDEB3F" w14:textId="77777777" w:rsidR="006E3C95" w:rsidRDefault="006E3C95" w:rsidP="006E3C95">
            <w:pPr>
              <w:pStyle w:val="Paragraph"/>
              <w:spacing w:after="0"/>
              <w:rPr>
                <w:noProof/>
              </w:rPr>
            </w:pPr>
            <w:r>
              <w:rPr>
                <w:noProof/>
              </w:rPr>
              <w:t>31.12.2024</w:t>
            </w:r>
          </w:p>
        </w:tc>
      </w:tr>
      <w:tr w:rsidR="006E3C95" w14:paraId="4D83A45D" w14:textId="77777777" w:rsidTr="008924C5">
        <w:trPr>
          <w:cantSplit/>
        </w:trPr>
        <w:tc>
          <w:tcPr>
            <w:tcW w:w="779" w:type="dxa"/>
          </w:tcPr>
          <w:p w14:paraId="5CA72BF8" w14:textId="77777777" w:rsidR="006E3C95" w:rsidRDefault="006E3C95" w:rsidP="006E3C95">
            <w:pPr>
              <w:pStyle w:val="Paragraph"/>
              <w:spacing w:after="0"/>
              <w:rPr>
                <w:noProof/>
              </w:rPr>
            </w:pPr>
            <w:r>
              <w:rPr>
                <w:noProof/>
              </w:rPr>
              <w:t>0.6489</w:t>
            </w:r>
          </w:p>
        </w:tc>
        <w:tc>
          <w:tcPr>
            <w:tcW w:w="1276" w:type="dxa"/>
          </w:tcPr>
          <w:p w14:paraId="144EA449" w14:textId="77777777" w:rsidR="006E3C95" w:rsidRDefault="006E3C95" w:rsidP="006E3C95">
            <w:pPr>
              <w:pStyle w:val="Paragraph"/>
              <w:spacing w:after="0"/>
              <w:jc w:val="right"/>
              <w:rPr>
                <w:noProof/>
              </w:rPr>
            </w:pPr>
            <w:r>
              <w:rPr>
                <w:noProof/>
              </w:rPr>
              <w:t>ex 2909 60 90</w:t>
            </w:r>
          </w:p>
        </w:tc>
        <w:tc>
          <w:tcPr>
            <w:tcW w:w="709" w:type="dxa"/>
          </w:tcPr>
          <w:p w14:paraId="28013A2C" w14:textId="77777777" w:rsidR="006E3C95" w:rsidRDefault="006E3C95" w:rsidP="006E3C95">
            <w:pPr>
              <w:pStyle w:val="Paragraph"/>
              <w:spacing w:after="0"/>
              <w:jc w:val="center"/>
              <w:rPr>
                <w:noProof/>
              </w:rPr>
            </w:pPr>
            <w:r>
              <w:rPr>
                <w:noProof/>
              </w:rPr>
              <w:t>30</w:t>
            </w:r>
          </w:p>
        </w:tc>
        <w:tc>
          <w:tcPr>
            <w:tcW w:w="3967" w:type="dxa"/>
          </w:tcPr>
          <w:p w14:paraId="52215F8F" w14:textId="77777777" w:rsidR="006E3C95" w:rsidRDefault="006E3C95" w:rsidP="006E3C95">
            <w:pPr>
              <w:pStyle w:val="Paragraph"/>
              <w:spacing w:after="0"/>
              <w:rPr>
                <w:noProof/>
              </w:rPr>
            </w:pPr>
            <w:r>
              <w:rPr>
                <w:noProof/>
              </w:rPr>
              <w:t>3,6,9-Triethyl-3,6,9-trimethyl-1,4,7-triperoxonane (CAS RN 24748-23-0), dissolved in isoparaffinic hydrocarbons</w:t>
            </w:r>
          </w:p>
        </w:tc>
        <w:tc>
          <w:tcPr>
            <w:tcW w:w="994" w:type="dxa"/>
          </w:tcPr>
          <w:p w14:paraId="655BC5EA" w14:textId="77777777" w:rsidR="006E3C95" w:rsidRDefault="006E3C95" w:rsidP="006E3C95">
            <w:pPr>
              <w:pStyle w:val="Paragraph"/>
              <w:spacing w:after="0"/>
              <w:rPr>
                <w:noProof/>
              </w:rPr>
            </w:pPr>
            <w:r>
              <w:rPr>
                <w:noProof/>
              </w:rPr>
              <w:t>0 %</w:t>
            </w:r>
          </w:p>
        </w:tc>
        <w:tc>
          <w:tcPr>
            <w:tcW w:w="1276" w:type="dxa"/>
          </w:tcPr>
          <w:p w14:paraId="0CC4A177" w14:textId="77777777" w:rsidR="006E3C95" w:rsidRDefault="006E3C95" w:rsidP="006E3C95">
            <w:pPr>
              <w:pStyle w:val="Paragraph"/>
              <w:spacing w:after="0"/>
              <w:rPr>
                <w:noProof/>
              </w:rPr>
            </w:pPr>
            <w:r>
              <w:rPr>
                <w:noProof/>
              </w:rPr>
              <w:t>-</w:t>
            </w:r>
          </w:p>
        </w:tc>
        <w:tc>
          <w:tcPr>
            <w:tcW w:w="992" w:type="dxa"/>
          </w:tcPr>
          <w:p w14:paraId="6E730494" w14:textId="77777777" w:rsidR="006E3C95" w:rsidRDefault="006E3C95" w:rsidP="006E3C95">
            <w:pPr>
              <w:pStyle w:val="Paragraph"/>
              <w:spacing w:after="0"/>
              <w:rPr>
                <w:noProof/>
              </w:rPr>
            </w:pPr>
            <w:r>
              <w:rPr>
                <w:noProof/>
              </w:rPr>
              <w:t>31.12.2024</w:t>
            </w:r>
          </w:p>
        </w:tc>
      </w:tr>
      <w:tr w:rsidR="006E3C95" w14:paraId="6C670796" w14:textId="77777777" w:rsidTr="008924C5">
        <w:trPr>
          <w:cantSplit/>
        </w:trPr>
        <w:tc>
          <w:tcPr>
            <w:tcW w:w="779" w:type="dxa"/>
          </w:tcPr>
          <w:p w14:paraId="4E4574B4" w14:textId="77777777" w:rsidR="006E3C95" w:rsidRDefault="006E3C95" w:rsidP="006E3C95">
            <w:pPr>
              <w:pStyle w:val="Paragraph"/>
              <w:spacing w:after="0"/>
              <w:rPr>
                <w:noProof/>
              </w:rPr>
            </w:pPr>
            <w:r>
              <w:rPr>
                <w:noProof/>
              </w:rPr>
              <w:t>0.7910</w:t>
            </w:r>
          </w:p>
        </w:tc>
        <w:tc>
          <w:tcPr>
            <w:tcW w:w="1276" w:type="dxa"/>
          </w:tcPr>
          <w:p w14:paraId="599AECF7" w14:textId="77777777" w:rsidR="006E3C95" w:rsidRDefault="006E3C95" w:rsidP="006E3C95">
            <w:pPr>
              <w:pStyle w:val="Paragraph"/>
              <w:spacing w:after="0"/>
              <w:jc w:val="right"/>
              <w:rPr>
                <w:noProof/>
              </w:rPr>
            </w:pPr>
            <w:r>
              <w:rPr>
                <w:noProof/>
              </w:rPr>
              <w:t>ex 2909 60 90</w:t>
            </w:r>
          </w:p>
        </w:tc>
        <w:tc>
          <w:tcPr>
            <w:tcW w:w="709" w:type="dxa"/>
          </w:tcPr>
          <w:p w14:paraId="278195D3" w14:textId="77777777" w:rsidR="006E3C95" w:rsidRDefault="006E3C95" w:rsidP="006E3C95">
            <w:pPr>
              <w:pStyle w:val="Paragraph"/>
              <w:spacing w:after="0"/>
              <w:jc w:val="center"/>
              <w:rPr>
                <w:noProof/>
              </w:rPr>
            </w:pPr>
            <w:r>
              <w:rPr>
                <w:noProof/>
              </w:rPr>
              <w:t>50</w:t>
            </w:r>
          </w:p>
        </w:tc>
        <w:tc>
          <w:tcPr>
            <w:tcW w:w="3967" w:type="dxa"/>
          </w:tcPr>
          <w:p w14:paraId="315D8E2E" w14:textId="77777777" w:rsidR="006E3C95" w:rsidRDefault="006E3C95" w:rsidP="006E3C95">
            <w:pPr>
              <w:pStyle w:val="Paragraph"/>
              <w:spacing w:after="0"/>
              <w:rPr>
                <w:noProof/>
              </w:rPr>
            </w:pPr>
            <w:r>
              <w:rPr>
                <w:noProof/>
              </w:rPr>
              <w:t>Solution of 3,6,9-(ethyl and/or propyl)-3,6,9-trimethyl-1,2,4,5,7,8-hexoxonanes (CAS RN 1613243-54-1) in mineral spirits (CAS RN 1174522-09-8), containing by weight 25 % or more, but not more than 41 % of the hexoxonanes</w:t>
            </w:r>
          </w:p>
        </w:tc>
        <w:tc>
          <w:tcPr>
            <w:tcW w:w="994" w:type="dxa"/>
          </w:tcPr>
          <w:p w14:paraId="6D243BF9" w14:textId="77777777" w:rsidR="006E3C95" w:rsidRDefault="006E3C95" w:rsidP="006E3C95">
            <w:pPr>
              <w:pStyle w:val="Paragraph"/>
              <w:spacing w:after="0"/>
              <w:rPr>
                <w:noProof/>
              </w:rPr>
            </w:pPr>
            <w:r>
              <w:rPr>
                <w:noProof/>
              </w:rPr>
              <w:t>0 %</w:t>
            </w:r>
          </w:p>
        </w:tc>
        <w:tc>
          <w:tcPr>
            <w:tcW w:w="1276" w:type="dxa"/>
          </w:tcPr>
          <w:p w14:paraId="221DA151" w14:textId="77777777" w:rsidR="006E3C95" w:rsidRDefault="006E3C95" w:rsidP="006E3C95">
            <w:pPr>
              <w:pStyle w:val="Paragraph"/>
              <w:spacing w:after="0"/>
              <w:rPr>
                <w:noProof/>
              </w:rPr>
            </w:pPr>
            <w:r>
              <w:rPr>
                <w:noProof/>
              </w:rPr>
              <w:t>-</w:t>
            </w:r>
          </w:p>
        </w:tc>
        <w:tc>
          <w:tcPr>
            <w:tcW w:w="992" w:type="dxa"/>
          </w:tcPr>
          <w:p w14:paraId="65C25C97" w14:textId="77777777" w:rsidR="006E3C95" w:rsidRDefault="006E3C95" w:rsidP="006E3C95">
            <w:pPr>
              <w:pStyle w:val="Paragraph"/>
              <w:spacing w:after="0"/>
              <w:rPr>
                <w:noProof/>
              </w:rPr>
            </w:pPr>
            <w:r>
              <w:rPr>
                <w:noProof/>
              </w:rPr>
              <w:t>31.12.2024</w:t>
            </w:r>
          </w:p>
        </w:tc>
      </w:tr>
      <w:tr w:rsidR="006E3C95" w14:paraId="74FEEBB6" w14:textId="77777777" w:rsidTr="008924C5">
        <w:trPr>
          <w:cantSplit/>
        </w:trPr>
        <w:tc>
          <w:tcPr>
            <w:tcW w:w="779" w:type="dxa"/>
          </w:tcPr>
          <w:p w14:paraId="479AF390" w14:textId="77777777" w:rsidR="006E3C95" w:rsidRDefault="006E3C95" w:rsidP="006E3C95">
            <w:pPr>
              <w:pStyle w:val="Paragraph"/>
              <w:spacing w:after="0"/>
              <w:rPr>
                <w:noProof/>
              </w:rPr>
            </w:pPr>
            <w:r>
              <w:rPr>
                <w:noProof/>
              </w:rPr>
              <w:t>0.7744</w:t>
            </w:r>
          </w:p>
        </w:tc>
        <w:tc>
          <w:tcPr>
            <w:tcW w:w="1276" w:type="dxa"/>
          </w:tcPr>
          <w:p w14:paraId="1E7EAEB6" w14:textId="77777777" w:rsidR="006E3C95" w:rsidRDefault="006E3C95" w:rsidP="006E3C95">
            <w:pPr>
              <w:pStyle w:val="Paragraph"/>
              <w:spacing w:after="0"/>
              <w:jc w:val="right"/>
              <w:rPr>
                <w:noProof/>
              </w:rPr>
            </w:pPr>
            <w:r>
              <w:rPr>
                <w:noProof/>
              </w:rPr>
              <w:t>ex 2910 90 00</w:t>
            </w:r>
          </w:p>
        </w:tc>
        <w:tc>
          <w:tcPr>
            <w:tcW w:w="709" w:type="dxa"/>
          </w:tcPr>
          <w:p w14:paraId="7D0135F5" w14:textId="77777777" w:rsidR="006E3C95" w:rsidRDefault="006E3C95" w:rsidP="006E3C95">
            <w:pPr>
              <w:pStyle w:val="Paragraph"/>
              <w:spacing w:after="0"/>
              <w:jc w:val="center"/>
              <w:rPr>
                <w:noProof/>
              </w:rPr>
            </w:pPr>
            <w:r>
              <w:rPr>
                <w:noProof/>
              </w:rPr>
              <w:t>10</w:t>
            </w:r>
          </w:p>
        </w:tc>
        <w:tc>
          <w:tcPr>
            <w:tcW w:w="3967" w:type="dxa"/>
          </w:tcPr>
          <w:p w14:paraId="328000E6" w14:textId="77777777" w:rsidR="006E3C95" w:rsidRDefault="006E3C95" w:rsidP="006E3C95">
            <w:pPr>
              <w:pStyle w:val="Paragraph"/>
              <w:spacing w:after="0"/>
              <w:rPr>
                <w:noProof/>
              </w:rPr>
            </w:pPr>
            <w:r>
              <w:rPr>
                <w:noProof/>
              </w:rPr>
              <w:t>2-[(2-Methoxyphenoxy)methyl]oxirane (CAS RN 2210-74-4)</w:t>
            </w:r>
          </w:p>
        </w:tc>
        <w:tc>
          <w:tcPr>
            <w:tcW w:w="994" w:type="dxa"/>
          </w:tcPr>
          <w:p w14:paraId="73AF4BFF" w14:textId="77777777" w:rsidR="006E3C95" w:rsidRDefault="006E3C95" w:rsidP="006E3C95">
            <w:pPr>
              <w:pStyle w:val="Paragraph"/>
              <w:spacing w:after="0"/>
              <w:rPr>
                <w:noProof/>
              </w:rPr>
            </w:pPr>
            <w:r>
              <w:rPr>
                <w:noProof/>
              </w:rPr>
              <w:t>0 %</w:t>
            </w:r>
          </w:p>
        </w:tc>
        <w:tc>
          <w:tcPr>
            <w:tcW w:w="1276" w:type="dxa"/>
          </w:tcPr>
          <w:p w14:paraId="27036AAD" w14:textId="77777777" w:rsidR="006E3C95" w:rsidRDefault="006E3C95" w:rsidP="006E3C95">
            <w:pPr>
              <w:pStyle w:val="Paragraph"/>
              <w:spacing w:after="0"/>
              <w:rPr>
                <w:noProof/>
              </w:rPr>
            </w:pPr>
            <w:r>
              <w:rPr>
                <w:noProof/>
              </w:rPr>
              <w:t>-</w:t>
            </w:r>
          </w:p>
        </w:tc>
        <w:tc>
          <w:tcPr>
            <w:tcW w:w="992" w:type="dxa"/>
          </w:tcPr>
          <w:p w14:paraId="49203E32" w14:textId="77777777" w:rsidR="006E3C95" w:rsidRDefault="006E3C95" w:rsidP="006E3C95">
            <w:pPr>
              <w:pStyle w:val="Paragraph"/>
              <w:spacing w:after="0"/>
              <w:rPr>
                <w:noProof/>
              </w:rPr>
            </w:pPr>
            <w:r>
              <w:rPr>
                <w:noProof/>
              </w:rPr>
              <w:t>31.12.2024</w:t>
            </w:r>
          </w:p>
        </w:tc>
      </w:tr>
      <w:tr w:rsidR="006E3C95" w14:paraId="08E1831F" w14:textId="77777777" w:rsidTr="008924C5">
        <w:trPr>
          <w:cantSplit/>
        </w:trPr>
        <w:tc>
          <w:tcPr>
            <w:tcW w:w="779" w:type="dxa"/>
          </w:tcPr>
          <w:p w14:paraId="72A5A65E" w14:textId="77777777" w:rsidR="006E3C95" w:rsidRDefault="006E3C95" w:rsidP="006E3C95">
            <w:pPr>
              <w:pStyle w:val="Paragraph"/>
              <w:spacing w:after="0"/>
              <w:rPr>
                <w:noProof/>
              </w:rPr>
            </w:pPr>
            <w:r>
              <w:rPr>
                <w:noProof/>
              </w:rPr>
              <w:t>0.5940</w:t>
            </w:r>
          </w:p>
        </w:tc>
        <w:tc>
          <w:tcPr>
            <w:tcW w:w="1276" w:type="dxa"/>
          </w:tcPr>
          <w:p w14:paraId="57EC4AB9" w14:textId="77777777" w:rsidR="006E3C95" w:rsidRDefault="006E3C95" w:rsidP="006E3C95">
            <w:pPr>
              <w:pStyle w:val="Paragraph"/>
              <w:spacing w:after="0"/>
              <w:jc w:val="right"/>
              <w:rPr>
                <w:noProof/>
              </w:rPr>
            </w:pPr>
            <w:r>
              <w:rPr>
                <w:rStyle w:val="FootnoteReference"/>
                <w:noProof/>
              </w:rPr>
              <w:t>*</w:t>
            </w:r>
            <w:r>
              <w:rPr>
                <w:noProof/>
              </w:rPr>
              <w:t>ex 2910 90 00</w:t>
            </w:r>
          </w:p>
        </w:tc>
        <w:tc>
          <w:tcPr>
            <w:tcW w:w="709" w:type="dxa"/>
          </w:tcPr>
          <w:p w14:paraId="1EFB8EAD" w14:textId="77777777" w:rsidR="006E3C95" w:rsidRDefault="006E3C95" w:rsidP="006E3C95">
            <w:pPr>
              <w:pStyle w:val="Paragraph"/>
              <w:spacing w:after="0"/>
              <w:jc w:val="center"/>
              <w:rPr>
                <w:noProof/>
              </w:rPr>
            </w:pPr>
            <w:r>
              <w:rPr>
                <w:noProof/>
              </w:rPr>
              <w:t>15</w:t>
            </w:r>
          </w:p>
        </w:tc>
        <w:tc>
          <w:tcPr>
            <w:tcW w:w="3967" w:type="dxa"/>
          </w:tcPr>
          <w:p w14:paraId="339D32CE" w14:textId="77777777" w:rsidR="006E3C95" w:rsidRDefault="006E3C95" w:rsidP="006E3C95">
            <w:pPr>
              <w:pStyle w:val="Paragraph"/>
              <w:spacing w:after="0"/>
              <w:rPr>
                <w:noProof/>
              </w:rPr>
            </w:pPr>
            <w:r>
              <w:rPr>
                <w:noProof/>
              </w:rPr>
              <w:t>1,2-Epoxycyclohexane (CAS RN 286-20-4)</w:t>
            </w:r>
          </w:p>
        </w:tc>
        <w:tc>
          <w:tcPr>
            <w:tcW w:w="994" w:type="dxa"/>
          </w:tcPr>
          <w:p w14:paraId="30B2C5E7" w14:textId="77777777" w:rsidR="006E3C95" w:rsidRDefault="006E3C95" w:rsidP="006E3C95">
            <w:pPr>
              <w:pStyle w:val="Paragraph"/>
              <w:spacing w:after="0"/>
              <w:rPr>
                <w:noProof/>
              </w:rPr>
            </w:pPr>
            <w:r>
              <w:rPr>
                <w:noProof/>
              </w:rPr>
              <w:t>0 %</w:t>
            </w:r>
          </w:p>
        </w:tc>
        <w:tc>
          <w:tcPr>
            <w:tcW w:w="1276" w:type="dxa"/>
          </w:tcPr>
          <w:p w14:paraId="555F0A2E" w14:textId="77777777" w:rsidR="006E3C95" w:rsidRDefault="006E3C95" w:rsidP="006E3C95">
            <w:pPr>
              <w:pStyle w:val="Paragraph"/>
              <w:spacing w:after="0"/>
              <w:rPr>
                <w:noProof/>
              </w:rPr>
            </w:pPr>
            <w:r>
              <w:rPr>
                <w:noProof/>
              </w:rPr>
              <w:t>-</w:t>
            </w:r>
          </w:p>
        </w:tc>
        <w:tc>
          <w:tcPr>
            <w:tcW w:w="992" w:type="dxa"/>
          </w:tcPr>
          <w:p w14:paraId="3A1669B1" w14:textId="77777777" w:rsidR="006E3C95" w:rsidRDefault="006E3C95" w:rsidP="006E3C95">
            <w:pPr>
              <w:pStyle w:val="Paragraph"/>
              <w:spacing w:after="0"/>
              <w:rPr>
                <w:noProof/>
              </w:rPr>
            </w:pPr>
            <w:r>
              <w:rPr>
                <w:noProof/>
              </w:rPr>
              <w:t>31.12.2024</w:t>
            </w:r>
          </w:p>
        </w:tc>
      </w:tr>
      <w:tr w:rsidR="006E3C95" w14:paraId="61A6DFAC" w14:textId="77777777" w:rsidTr="008924C5">
        <w:trPr>
          <w:cantSplit/>
        </w:trPr>
        <w:tc>
          <w:tcPr>
            <w:tcW w:w="779" w:type="dxa"/>
          </w:tcPr>
          <w:p w14:paraId="4E6FEB3E" w14:textId="77777777" w:rsidR="006E3C95" w:rsidRDefault="006E3C95" w:rsidP="006E3C95">
            <w:pPr>
              <w:pStyle w:val="Paragraph"/>
              <w:spacing w:after="0"/>
              <w:rPr>
                <w:noProof/>
              </w:rPr>
            </w:pPr>
            <w:r>
              <w:rPr>
                <w:noProof/>
              </w:rPr>
              <w:t>0.7672</w:t>
            </w:r>
          </w:p>
        </w:tc>
        <w:tc>
          <w:tcPr>
            <w:tcW w:w="1276" w:type="dxa"/>
          </w:tcPr>
          <w:p w14:paraId="36A07F18" w14:textId="77777777" w:rsidR="006E3C95" w:rsidRDefault="006E3C95" w:rsidP="006E3C95">
            <w:pPr>
              <w:pStyle w:val="Paragraph"/>
              <w:spacing w:after="0"/>
              <w:jc w:val="right"/>
              <w:rPr>
                <w:noProof/>
              </w:rPr>
            </w:pPr>
            <w:r>
              <w:rPr>
                <w:rStyle w:val="FootnoteReference"/>
                <w:noProof/>
              </w:rPr>
              <w:t>*</w:t>
            </w:r>
            <w:r>
              <w:rPr>
                <w:noProof/>
              </w:rPr>
              <w:t>ex 2910 90 00</w:t>
            </w:r>
          </w:p>
        </w:tc>
        <w:tc>
          <w:tcPr>
            <w:tcW w:w="709" w:type="dxa"/>
          </w:tcPr>
          <w:p w14:paraId="46387FD4" w14:textId="77777777" w:rsidR="006E3C95" w:rsidRDefault="006E3C95" w:rsidP="006E3C95">
            <w:pPr>
              <w:pStyle w:val="Paragraph"/>
              <w:spacing w:after="0"/>
              <w:jc w:val="center"/>
              <w:rPr>
                <w:noProof/>
              </w:rPr>
            </w:pPr>
            <w:r>
              <w:rPr>
                <w:noProof/>
              </w:rPr>
              <w:t>25</w:t>
            </w:r>
          </w:p>
        </w:tc>
        <w:tc>
          <w:tcPr>
            <w:tcW w:w="3967" w:type="dxa"/>
          </w:tcPr>
          <w:p w14:paraId="008CC621" w14:textId="77777777" w:rsidR="006E3C95" w:rsidRDefault="006E3C95" w:rsidP="006E3C95">
            <w:pPr>
              <w:pStyle w:val="Paragraph"/>
              <w:spacing w:after="0"/>
              <w:rPr>
                <w:noProof/>
              </w:rPr>
            </w:pPr>
            <w:r>
              <w:rPr>
                <w:noProof/>
              </w:rPr>
              <w:t>Phenyloxirane (CAS RN 96-09-3)</w:t>
            </w:r>
          </w:p>
        </w:tc>
        <w:tc>
          <w:tcPr>
            <w:tcW w:w="994" w:type="dxa"/>
          </w:tcPr>
          <w:p w14:paraId="339998DC" w14:textId="77777777" w:rsidR="006E3C95" w:rsidRDefault="006E3C95" w:rsidP="006E3C95">
            <w:pPr>
              <w:pStyle w:val="Paragraph"/>
              <w:spacing w:after="0"/>
              <w:rPr>
                <w:noProof/>
              </w:rPr>
            </w:pPr>
            <w:r>
              <w:rPr>
                <w:noProof/>
              </w:rPr>
              <w:t>0 %</w:t>
            </w:r>
          </w:p>
        </w:tc>
        <w:tc>
          <w:tcPr>
            <w:tcW w:w="1276" w:type="dxa"/>
          </w:tcPr>
          <w:p w14:paraId="268A0498" w14:textId="77777777" w:rsidR="006E3C95" w:rsidRDefault="006E3C95" w:rsidP="006E3C95">
            <w:pPr>
              <w:pStyle w:val="Paragraph"/>
              <w:spacing w:after="0"/>
              <w:rPr>
                <w:noProof/>
              </w:rPr>
            </w:pPr>
            <w:r>
              <w:rPr>
                <w:noProof/>
              </w:rPr>
              <w:t>-</w:t>
            </w:r>
          </w:p>
        </w:tc>
        <w:tc>
          <w:tcPr>
            <w:tcW w:w="992" w:type="dxa"/>
          </w:tcPr>
          <w:p w14:paraId="17DF03F0" w14:textId="77777777" w:rsidR="006E3C95" w:rsidRDefault="006E3C95" w:rsidP="006E3C95">
            <w:pPr>
              <w:pStyle w:val="Paragraph"/>
              <w:spacing w:after="0"/>
              <w:rPr>
                <w:noProof/>
              </w:rPr>
            </w:pPr>
            <w:r>
              <w:rPr>
                <w:noProof/>
              </w:rPr>
              <w:t>31.12.2024</w:t>
            </w:r>
          </w:p>
        </w:tc>
      </w:tr>
      <w:tr w:rsidR="006E3C95" w14:paraId="58A5F5ED" w14:textId="77777777" w:rsidTr="008924C5">
        <w:trPr>
          <w:cantSplit/>
        </w:trPr>
        <w:tc>
          <w:tcPr>
            <w:tcW w:w="779" w:type="dxa"/>
          </w:tcPr>
          <w:p w14:paraId="59DFA4A2" w14:textId="77777777" w:rsidR="006E3C95" w:rsidRDefault="006E3C95" w:rsidP="006E3C95">
            <w:pPr>
              <w:pStyle w:val="Paragraph"/>
              <w:spacing w:after="0"/>
              <w:rPr>
                <w:noProof/>
              </w:rPr>
            </w:pPr>
            <w:r>
              <w:rPr>
                <w:noProof/>
              </w:rPr>
              <w:t>0.2649</w:t>
            </w:r>
          </w:p>
        </w:tc>
        <w:tc>
          <w:tcPr>
            <w:tcW w:w="1276" w:type="dxa"/>
          </w:tcPr>
          <w:p w14:paraId="73BBC698" w14:textId="77777777" w:rsidR="006E3C95" w:rsidRDefault="006E3C95" w:rsidP="006E3C95">
            <w:pPr>
              <w:pStyle w:val="Paragraph"/>
              <w:spacing w:after="0"/>
              <w:jc w:val="right"/>
              <w:rPr>
                <w:noProof/>
              </w:rPr>
            </w:pPr>
            <w:r>
              <w:rPr>
                <w:rStyle w:val="FootnoteReference"/>
                <w:noProof/>
              </w:rPr>
              <w:t>*</w:t>
            </w:r>
            <w:r>
              <w:rPr>
                <w:noProof/>
              </w:rPr>
              <w:t>ex 2910 90 00</w:t>
            </w:r>
          </w:p>
        </w:tc>
        <w:tc>
          <w:tcPr>
            <w:tcW w:w="709" w:type="dxa"/>
          </w:tcPr>
          <w:p w14:paraId="05BEBD11" w14:textId="77777777" w:rsidR="006E3C95" w:rsidRDefault="006E3C95" w:rsidP="006E3C95">
            <w:pPr>
              <w:pStyle w:val="Paragraph"/>
              <w:spacing w:after="0"/>
              <w:jc w:val="center"/>
              <w:rPr>
                <w:noProof/>
              </w:rPr>
            </w:pPr>
            <w:r>
              <w:rPr>
                <w:noProof/>
              </w:rPr>
              <w:t>30</w:t>
            </w:r>
          </w:p>
        </w:tc>
        <w:tc>
          <w:tcPr>
            <w:tcW w:w="3967" w:type="dxa"/>
          </w:tcPr>
          <w:p w14:paraId="0167F4CB" w14:textId="77777777" w:rsidR="006E3C95" w:rsidRDefault="006E3C95" w:rsidP="006E3C95">
            <w:pPr>
              <w:pStyle w:val="Paragraph"/>
              <w:spacing w:after="0"/>
              <w:rPr>
                <w:noProof/>
              </w:rPr>
            </w:pPr>
            <w:r>
              <w:rPr>
                <w:noProof/>
              </w:rPr>
              <w:t>2,3-Epoxypropan-1-ol (glycidol) (CAS RN 556-52-5)</w:t>
            </w:r>
          </w:p>
        </w:tc>
        <w:tc>
          <w:tcPr>
            <w:tcW w:w="994" w:type="dxa"/>
          </w:tcPr>
          <w:p w14:paraId="0C26CB64" w14:textId="77777777" w:rsidR="006E3C95" w:rsidRDefault="006E3C95" w:rsidP="006E3C95">
            <w:pPr>
              <w:pStyle w:val="Paragraph"/>
              <w:spacing w:after="0"/>
              <w:rPr>
                <w:noProof/>
              </w:rPr>
            </w:pPr>
            <w:r>
              <w:rPr>
                <w:noProof/>
              </w:rPr>
              <w:t>0 %</w:t>
            </w:r>
          </w:p>
        </w:tc>
        <w:tc>
          <w:tcPr>
            <w:tcW w:w="1276" w:type="dxa"/>
          </w:tcPr>
          <w:p w14:paraId="47558549" w14:textId="77777777" w:rsidR="006E3C95" w:rsidRDefault="006E3C95" w:rsidP="006E3C95">
            <w:pPr>
              <w:pStyle w:val="Paragraph"/>
              <w:spacing w:after="0"/>
              <w:rPr>
                <w:noProof/>
              </w:rPr>
            </w:pPr>
            <w:r>
              <w:rPr>
                <w:noProof/>
              </w:rPr>
              <w:t>-</w:t>
            </w:r>
          </w:p>
        </w:tc>
        <w:tc>
          <w:tcPr>
            <w:tcW w:w="992" w:type="dxa"/>
          </w:tcPr>
          <w:p w14:paraId="36E70B36" w14:textId="77777777" w:rsidR="006E3C95" w:rsidRDefault="006E3C95" w:rsidP="006E3C95">
            <w:pPr>
              <w:pStyle w:val="Paragraph"/>
              <w:spacing w:after="0"/>
              <w:rPr>
                <w:noProof/>
              </w:rPr>
            </w:pPr>
            <w:r>
              <w:rPr>
                <w:noProof/>
              </w:rPr>
              <w:t>31.12.2024</w:t>
            </w:r>
          </w:p>
        </w:tc>
      </w:tr>
      <w:tr w:rsidR="006E3C95" w14:paraId="7840C322" w14:textId="77777777" w:rsidTr="008924C5">
        <w:trPr>
          <w:cantSplit/>
        </w:trPr>
        <w:tc>
          <w:tcPr>
            <w:tcW w:w="779" w:type="dxa"/>
          </w:tcPr>
          <w:p w14:paraId="71D860BB" w14:textId="77777777" w:rsidR="006E3C95" w:rsidRDefault="006E3C95" w:rsidP="006E3C95">
            <w:pPr>
              <w:pStyle w:val="Paragraph"/>
              <w:spacing w:after="0"/>
              <w:rPr>
                <w:noProof/>
              </w:rPr>
            </w:pPr>
            <w:r>
              <w:rPr>
                <w:noProof/>
              </w:rPr>
              <w:t>0.8042</w:t>
            </w:r>
          </w:p>
        </w:tc>
        <w:tc>
          <w:tcPr>
            <w:tcW w:w="1276" w:type="dxa"/>
          </w:tcPr>
          <w:p w14:paraId="1503EBC2" w14:textId="77777777" w:rsidR="006E3C95" w:rsidRDefault="006E3C95" w:rsidP="006E3C95">
            <w:pPr>
              <w:pStyle w:val="Paragraph"/>
              <w:spacing w:after="0"/>
              <w:jc w:val="right"/>
              <w:rPr>
                <w:noProof/>
              </w:rPr>
            </w:pPr>
            <w:r>
              <w:rPr>
                <w:noProof/>
              </w:rPr>
              <w:t>ex 2910 90 00</w:t>
            </w:r>
          </w:p>
        </w:tc>
        <w:tc>
          <w:tcPr>
            <w:tcW w:w="709" w:type="dxa"/>
          </w:tcPr>
          <w:p w14:paraId="527834D6" w14:textId="77777777" w:rsidR="006E3C95" w:rsidRDefault="006E3C95" w:rsidP="006E3C95">
            <w:pPr>
              <w:pStyle w:val="Paragraph"/>
              <w:spacing w:after="0"/>
              <w:jc w:val="center"/>
              <w:rPr>
                <w:noProof/>
              </w:rPr>
            </w:pPr>
            <w:r>
              <w:rPr>
                <w:noProof/>
              </w:rPr>
              <w:t>40</w:t>
            </w:r>
          </w:p>
        </w:tc>
        <w:tc>
          <w:tcPr>
            <w:tcW w:w="3967" w:type="dxa"/>
          </w:tcPr>
          <w:p w14:paraId="688FDAE5" w14:textId="77777777" w:rsidR="006E3C95" w:rsidRDefault="006E3C95" w:rsidP="006E3C95">
            <w:pPr>
              <w:pStyle w:val="Paragraph"/>
              <w:spacing w:after="0"/>
              <w:rPr>
                <w:noProof/>
              </w:rPr>
            </w:pPr>
            <w:r>
              <w:rPr>
                <w:noProof/>
              </w:rPr>
              <w:t>[(2</w:t>
            </w:r>
            <w:r>
              <w:rPr>
                <w:i/>
                <w:iCs/>
                <w:noProof/>
              </w:rPr>
              <w:t>R</w:t>
            </w:r>
            <w:r>
              <w:rPr>
                <w:noProof/>
              </w:rPr>
              <w:t>)-Oxiran-2-yl]methyl 3-nitrobenzenesulphonate (CAS RN 115314-17-5) with a purity by weight of 97 % or more</w:t>
            </w:r>
          </w:p>
        </w:tc>
        <w:tc>
          <w:tcPr>
            <w:tcW w:w="994" w:type="dxa"/>
          </w:tcPr>
          <w:p w14:paraId="71CD6545" w14:textId="77777777" w:rsidR="006E3C95" w:rsidRDefault="006E3C95" w:rsidP="006E3C95">
            <w:pPr>
              <w:pStyle w:val="Paragraph"/>
              <w:spacing w:after="0"/>
              <w:rPr>
                <w:noProof/>
              </w:rPr>
            </w:pPr>
            <w:r>
              <w:rPr>
                <w:noProof/>
              </w:rPr>
              <w:t>0 %</w:t>
            </w:r>
          </w:p>
        </w:tc>
        <w:tc>
          <w:tcPr>
            <w:tcW w:w="1276" w:type="dxa"/>
          </w:tcPr>
          <w:p w14:paraId="6FB2FF5A" w14:textId="77777777" w:rsidR="006E3C95" w:rsidRDefault="006E3C95" w:rsidP="006E3C95">
            <w:pPr>
              <w:pStyle w:val="Paragraph"/>
              <w:spacing w:after="0"/>
              <w:rPr>
                <w:noProof/>
              </w:rPr>
            </w:pPr>
            <w:r>
              <w:rPr>
                <w:noProof/>
              </w:rPr>
              <w:t>-</w:t>
            </w:r>
          </w:p>
        </w:tc>
        <w:tc>
          <w:tcPr>
            <w:tcW w:w="992" w:type="dxa"/>
          </w:tcPr>
          <w:p w14:paraId="40FB0021" w14:textId="77777777" w:rsidR="006E3C95" w:rsidRDefault="006E3C95" w:rsidP="006E3C95">
            <w:pPr>
              <w:pStyle w:val="Paragraph"/>
              <w:spacing w:after="0"/>
              <w:rPr>
                <w:noProof/>
              </w:rPr>
            </w:pPr>
            <w:r>
              <w:rPr>
                <w:noProof/>
              </w:rPr>
              <w:t>31.12.2025</w:t>
            </w:r>
          </w:p>
        </w:tc>
      </w:tr>
      <w:tr w:rsidR="006E3C95" w14:paraId="2F8B3484" w14:textId="77777777" w:rsidTr="008924C5">
        <w:trPr>
          <w:cantSplit/>
        </w:trPr>
        <w:tc>
          <w:tcPr>
            <w:tcW w:w="779" w:type="dxa"/>
          </w:tcPr>
          <w:p w14:paraId="678AE4B0" w14:textId="77777777" w:rsidR="006E3C95" w:rsidRDefault="006E3C95" w:rsidP="006E3C95">
            <w:pPr>
              <w:pStyle w:val="Paragraph"/>
              <w:spacing w:after="0"/>
              <w:rPr>
                <w:noProof/>
              </w:rPr>
            </w:pPr>
            <w:r>
              <w:rPr>
                <w:noProof/>
              </w:rPr>
              <w:t>0.6660</w:t>
            </w:r>
          </w:p>
        </w:tc>
        <w:tc>
          <w:tcPr>
            <w:tcW w:w="1276" w:type="dxa"/>
          </w:tcPr>
          <w:p w14:paraId="56741F29" w14:textId="77777777" w:rsidR="006E3C95" w:rsidRDefault="006E3C95" w:rsidP="006E3C95">
            <w:pPr>
              <w:pStyle w:val="Paragraph"/>
              <w:spacing w:after="0"/>
              <w:jc w:val="right"/>
              <w:rPr>
                <w:noProof/>
              </w:rPr>
            </w:pPr>
            <w:r>
              <w:rPr>
                <w:noProof/>
              </w:rPr>
              <w:t>ex 2910 90 00</w:t>
            </w:r>
          </w:p>
        </w:tc>
        <w:tc>
          <w:tcPr>
            <w:tcW w:w="709" w:type="dxa"/>
          </w:tcPr>
          <w:p w14:paraId="3FDC3EF6" w14:textId="77777777" w:rsidR="006E3C95" w:rsidRDefault="006E3C95" w:rsidP="006E3C95">
            <w:pPr>
              <w:pStyle w:val="Paragraph"/>
              <w:spacing w:after="0"/>
              <w:jc w:val="center"/>
              <w:rPr>
                <w:noProof/>
              </w:rPr>
            </w:pPr>
            <w:r>
              <w:rPr>
                <w:noProof/>
              </w:rPr>
              <w:t>50</w:t>
            </w:r>
          </w:p>
        </w:tc>
        <w:tc>
          <w:tcPr>
            <w:tcW w:w="3967" w:type="dxa"/>
          </w:tcPr>
          <w:p w14:paraId="7F683FC0" w14:textId="77777777" w:rsidR="006E3C95" w:rsidRDefault="006E3C95" w:rsidP="006E3C95">
            <w:pPr>
              <w:pStyle w:val="Paragraph"/>
              <w:spacing w:after="0"/>
              <w:rPr>
                <w:noProof/>
              </w:rPr>
            </w:pPr>
            <w:r>
              <w:rPr>
                <w:noProof/>
              </w:rPr>
              <w:t>2,3-Epoxypropyl phenyl ether (CAS RN 122-60-1)</w:t>
            </w:r>
          </w:p>
        </w:tc>
        <w:tc>
          <w:tcPr>
            <w:tcW w:w="994" w:type="dxa"/>
          </w:tcPr>
          <w:p w14:paraId="5D62A787" w14:textId="77777777" w:rsidR="006E3C95" w:rsidRDefault="006E3C95" w:rsidP="006E3C95">
            <w:pPr>
              <w:pStyle w:val="Paragraph"/>
              <w:spacing w:after="0"/>
              <w:rPr>
                <w:noProof/>
              </w:rPr>
            </w:pPr>
            <w:r>
              <w:rPr>
                <w:noProof/>
              </w:rPr>
              <w:t>0 %</w:t>
            </w:r>
          </w:p>
        </w:tc>
        <w:tc>
          <w:tcPr>
            <w:tcW w:w="1276" w:type="dxa"/>
          </w:tcPr>
          <w:p w14:paraId="2CC1CCC5" w14:textId="77777777" w:rsidR="006E3C95" w:rsidRDefault="006E3C95" w:rsidP="006E3C95">
            <w:pPr>
              <w:pStyle w:val="Paragraph"/>
              <w:spacing w:after="0"/>
              <w:rPr>
                <w:noProof/>
              </w:rPr>
            </w:pPr>
            <w:r>
              <w:rPr>
                <w:noProof/>
              </w:rPr>
              <w:t>-</w:t>
            </w:r>
          </w:p>
        </w:tc>
        <w:tc>
          <w:tcPr>
            <w:tcW w:w="992" w:type="dxa"/>
          </w:tcPr>
          <w:p w14:paraId="21D97C88" w14:textId="77777777" w:rsidR="006E3C95" w:rsidRDefault="006E3C95" w:rsidP="006E3C95">
            <w:pPr>
              <w:pStyle w:val="Paragraph"/>
              <w:spacing w:after="0"/>
              <w:rPr>
                <w:noProof/>
              </w:rPr>
            </w:pPr>
            <w:r>
              <w:rPr>
                <w:noProof/>
              </w:rPr>
              <w:t>31.12.2025</w:t>
            </w:r>
          </w:p>
        </w:tc>
      </w:tr>
      <w:tr w:rsidR="006E3C95" w14:paraId="73EE51BC" w14:textId="77777777" w:rsidTr="008924C5">
        <w:trPr>
          <w:cantSplit/>
        </w:trPr>
        <w:tc>
          <w:tcPr>
            <w:tcW w:w="779" w:type="dxa"/>
          </w:tcPr>
          <w:p w14:paraId="0A6A6DE5" w14:textId="77777777" w:rsidR="006E3C95" w:rsidRDefault="006E3C95" w:rsidP="006E3C95">
            <w:pPr>
              <w:pStyle w:val="Paragraph"/>
              <w:spacing w:after="0"/>
              <w:rPr>
                <w:noProof/>
              </w:rPr>
            </w:pPr>
            <w:r>
              <w:rPr>
                <w:noProof/>
              </w:rPr>
              <w:t>0.4361</w:t>
            </w:r>
          </w:p>
        </w:tc>
        <w:tc>
          <w:tcPr>
            <w:tcW w:w="1276" w:type="dxa"/>
          </w:tcPr>
          <w:p w14:paraId="300697AD" w14:textId="77777777" w:rsidR="006E3C95" w:rsidRDefault="006E3C95" w:rsidP="006E3C95">
            <w:pPr>
              <w:pStyle w:val="Paragraph"/>
              <w:spacing w:after="0"/>
              <w:jc w:val="right"/>
              <w:rPr>
                <w:noProof/>
              </w:rPr>
            </w:pPr>
            <w:r>
              <w:rPr>
                <w:noProof/>
              </w:rPr>
              <w:t>ex 2910 90 00</w:t>
            </w:r>
          </w:p>
        </w:tc>
        <w:tc>
          <w:tcPr>
            <w:tcW w:w="709" w:type="dxa"/>
          </w:tcPr>
          <w:p w14:paraId="07F58525" w14:textId="77777777" w:rsidR="006E3C95" w:rsidRDefault="006E3C95" w:rsidP="006E3C95">
            <w:pPr>
              <w:pStyle w:val="Paragraph"/>
              <w:spacing w:after="0"/>
              <w:jc w:val="center"/>
              <w:rPr>
                <w:noProof/>
              </w:rPr>
            </w:pPr>
            <w:r>
              <w:rPr>
                <w:noProof/>
              </w:rPr>
              <w:t>80</w:t>
            </w:r>
          </w:p>
        </w:tc>
        <w:tc>
          <w:tcPr>
            <w:tcW w:w="3967" w:type="dxa"/>
          </w:tcPr>
          <w:p w14:paraId="71017FE1" w14:textId="77777777" w:rsidR="006E3C95" w:rsidRDefault="006E3C95" w:rsidP="006E3C95">
            <w:pPr>
              <w:pStyle w:val="Paragraph"/>
              <w:spacing w:after="0"/>
              <w:rPr>
                <w:noProof/>
              </w:rPr>
            </w:pPr>
            <w:r>
              <w:rPr>
                <w:noProof/>
              </w:rPr>
              <w:t>Allyl glycidyl ether (CAS RN 106-92-3)</w:t>
            </w:r>
          </w:p>
        </w:tc>
        <w:tc>
          <w:tcPr>
            <w:tcW w:w="994" w:type="dxa"/>
          </w:tcPr>
          <w:p w14:paraId="6193D7B8" w14:textId="77777777" w:rsidR="006E3C95" w:rsidRDefault="006E3C95" w:rsidP="006E3C95">
            <w:pPr>
              <w:pStyle w:val="Paragraph"/>
              <w:spacing w:after="0"/>
              <w:rPr>
                <w:noProof/>
              </w:rPr>
            </w:pPr>
            <w:r>
              <w:rPr>
                <w:noProof/>
              </w:rPr>
              <w:t>0 %</w:t>
            </w:r>
          </w:p>
        </w:tc>
        <w:tc>
          <w:tcPr>
            <w:tcW w:w="1276" w:type="dxa"/>
          </w:tcPr>
          <w:p w14:paraId="7FC786C8" w14:textId="77777777" w:rsidR="006E3C95" w:rsidRDefault="006E3C95" w:rsidP="006E3C95">
            <w:pPr>
              <w:pStyle w:val="Paragraph"/>
              <w:spacing w:after="0"/>
              <w:rPr>
                <w:noProof/>
              </w:rPr>
            </w:pPr>
            <w:r>
              <w:rPr>
                <w:noProof/>
              </w:rPr>
              <w:t>-</w:t>
            </w:r>
          </w:p>
        </w:tc>
        <w:tc>
          <w:tcPr>
            <w:tcW w:w="992" w:type="dxa"/>
          </w:tcPr>
          <w:p w14:paraId="248A97CD" w14:textId="77777777" w:rsidR="006E3C95" w:rsidRDefault="006E3C95" w:rsidP="006E3C95">
            <w:pPr>
              <w:pStyle w:val="Paragraph"/>
              <w:spacing w:after="0"/>
              <w:rPr>
                <w:noProof/>
              </w:rPr>
            </w:pPr>
            <w:r>
              <w:rPr>
                <w:noProof/>
              </w:rPr>
              <w:t>31.12.2026</w:t>
            </w:r>
          </w:p>
        </w:tc>
      </w:tr>
      <w:tr w:rsidR="006E3C95" w14:paraId="35362D63" w14:textId="77777777" w:rsidTr="008924C5">
        <w:trPr>
          <w:cantSplit/>
        </w:trPr>
        <w:tc>
          <w:tcPr>
            <w:tcW w:w="779" w:type="dxa"/>
          </w:tcPr>
          <w:p w14:paraId="18C29754" w14:textId="77777777" w:rsidR="006E3C95" w:rsidRDefault="006E3C95" w:rsidP="006E3C95">
            <w:pPr>
              <w:pStyle w:val="Paragraph"/>
              <w:spacing w:after="0"/>
              <w:rPr>
                <w:noProof/>
              </w:rPr>
            </w:pPr>
            <w:r>
              <w:rPr>
                <w:noProof/>
              </w:rPr>
              <w:t>0.7116</w:t>
            </w:r>
          </w:p>
        </w:tc>
        <w:tc>
          <w:tcPr>
            <w:tcW w:w="1276" w:type="dxa"/>
          </w:tcPr>
          <w:p w14:paraId="7C343912" w14:textId="77777777" w:rsidR="006E3C95" w:rsidRDefault="006E3C95" w:rsidP="006E3C95">
            <w:pPr>
              <w:pStyle w:val="Paragraph"/>
              <w:spacing w:after="0"/>
              <w:jc w:val="right"/>
              <w:rPr>
                <w:noProof/>
              </w:rPr>
            </w:pPr>
            <w:r>
              <w:rPr>
                <w:noProof/>
              </w:rPr>
              <w:t>ex 2912 19 00</w:t>
            </w:r>
          </w:p>
        </w:tc>
        <w:tc>
          <w:tcPr>
            <w:tcW w:w="709" w:type="dxa"/>
          </w:tcPr>
          <w:p w14:paraId="7A7E5348" w14:textId="77777777" w:rsidR="006E3C95" w:rsidRDefault="006E3C95" w:rsidP="006E3C95">
            <w:pPr>
              <w:pStyle w:val="Paragraph"/>
              <w:spacing w:after="0"/>
              <w:jc w:val="center"/>
              <w:rPr>
                <w:noProof/>
              </w:rPr>
            </w:pPr>
            <w:r>
              <w:rPr>
                <w:noProof/>
              </w:rPr>
              <w:t>10</w:t>
            </w:r>
          </w:p>
        </w:tc>
        <w:tc>
          <w:tcPr>
            <w:tcW w:w="3967" w:type="dxa"/>
          </w:tcPr>
          <w:p w14:paraId="5B4DF926" w14:textId="77777777" w:rsidR="006E3C95" w:rsidRDefault="006E3C95" w:rsidP="006E3C95">
            <w:pPr>
              <w:pStyle w:val="Paragraph"/>
              <w:spacing w:after="0"/>
              <w:rPr>
                <w:noProof/>
              </w:rPr>
            </w:pPr>
            <w:r>
              <w:rPr>
                <w:noProof/>
              </w:rPr>
              <w:t>Undecanal (CAS RN 112-44-7)</w:t>
            </w:r>
          </w:p>
        </w:tc>
        <w:tc>
          <w:tcPr>
            <w:tcW w:w="994" w:type="dxa"/>
          </w:tcPr>
          <w:p w14:paraId="595C1AB8" w14:textId="77777777" w:rsidR="006E3C95" w:rsidRDefault="006E3C95" w:rsidP="006E3C95">
            <w:pPr>
              <w:pStyle w:val="Paragraph"/>
              <w:spacing w:after="0"/>
              <w:rPr>
                <w:noProof/>
              </w:rPr>
            </w:pPr>
            <w:r>
              <w:rPr>
                <w:noProof/>
              </w:rPr>
              <w:t>0 %</w:t>
            </w:r>
          </w:p>
        </w:tc>
        <w:tc>
          <w:tcPr>
            <w:tcW w:w="1276" w:type="dxa"/>
          </w:tcPr>
          <w:p w14:paraId="3D79DE9C" w14:textId="77777777" w:rsidR="006E3C95" w:rsidRDefault="006E3C95" w:rsidP="006E3C95">
            <w:pPr>
              <w:pStyle w:val="Paragraph"/>
              <w:spacing w:after="0"/>
              <w:rPr>
                <w:noProof/>
              </w:rPr>
            </w:pPr>
            <w:r>
              <w:rPr>
                <w:noProof/>
              </w:rPr>
              <w:t>-</w:t>
            </w:r>
          </w:p>
        </w:tc>
        <w:tc>
          <w:tcPr>
            <w:tcW w:w="992" w:type="dxa"/>
          </w:tcPr>
          <w:p w14:paraId="075DD161" w14:textId="77777777" w:rsidR="006E3C95" w:rsidRDefault="006E3C95" w:rsidP="006E3C95">
            <w:pPr>
              <w:pStyle w:val="Paragraph"/>
              <w:spacing w:after="0"/>
              <w:rPr>
                <w:noProof/>
              </w:rPr>
            </w:pPr>
            <w:r>
              <w:rPr>
                <w:noProof/>
              </w:rPr>
              <w:t>31.12.2026</w:t>
            </w:r>
          </w:p>
        </w:tc>
      </w:tr>
      <w:tr w:rsidR="006E3C95" w14:paraId="7C80EA7E" w14:textId="77777777" w:rsidTr="008924C5">
        <w:trPr>
          <w:cantSplit/>
        </w:trPr>
        <w:tc>
          <w:tcPr>
            <w:tcW w:w="779" w:type="dxa"/>
          </w:tcPr>
          <w:p w14:paraId="7A77FCD0" w14:textId="77777777" w:rsidR="006E3C95" w:rsidRDefault="006E3C95" w:rsidP="006E3C95">
            <w:pPr>
              <w:pStyle w:val="Paragraph"/>
              <w:spacing w:after="0"/>
              <w:rPr>
                <w:noProof/>
              </w:rPr>
            </w:pPr>
            <w:r>
              <w:rPr>
                <w:noProof/>
              </w:rPr>
              <w:t>0.8073</w:t>
            </w:r>
          </w:p>
        </w:tc>
        <w:tc>
          <w:tcPr>
            <w:tcW w:w="1276" w:type="dxa"/>
          </w:tcPr>
          <w:p w14:paraId="682AAD33" w14:textId="77777777" w:rsidR="006E3C95" w:rsidRDefault="006E3C95" w:rsidP="006E3C95">
            <w:pPr>
              <w:pStyle w:val="Paragraph"/>
              <w:spacing w:after="0"/>
              <w:jc w:val="right"/>
              <w:rPr>
                <w:noProof/>
              </w:rPr>
            </w:pPr>
            <w:r>
              <w:rPr>
                <w:noProof/>
              </w:rPr>
              <w:t>ex 2912 19 00</w:t>
            </w:r>
          </w:p>
        </w:tc>
        <w:tc>
          <w:tcPr>
            <w:tcW w:w="709" w:type="dxa"/>
          </w:tcPr>
          <w:p w14:paraId="48435E42" w14:textId="77777777" w:rsidR="006E3C95" w:rsidRDefault="006E3C95" w:rsidP="006E3C95">
            <w:pPr>
              <w:pStyle w:val="Paragraph"/>
              <w:spacing w:after="0"/>
              <w:jc w:val="center"/>
              <w:rPr>
                <w:noProof/>
              </w:rPr>
            </w:pPr>
            <w:r>
              <w:rPr>
                <w:noProof/>
              </w:rPr>
              <w:t>20</w:t>
            </w:r>
          </w:p>
        </w:tc>
        <w:tc>
          <w:tcPr>
            <w:tcW w:w="3967" w:type="dxa"/>
          </w:tcPr>
          <w:p w14:paraId="5B83F6EC" w14:textId="77777777" w:rsidR="006E3C95" w:rsidRDefault="006E3C95" w:rsidP="006E3C95">
            <w:pPr>
              <w:pStyle w:val="Paragraph"/>
              <w:spacing w:after="0"/>
              <w:rPr>
                <w:noProof/>
              </w:rPr>
            </w:pPr>
            <w:r>
              <w:rPr>
                <w:noProof/>
              </w:rPr>
              <w:t>Acrylaldehyde (CAS RN 107-02-8) with a purity by weight of 98 % or more</w:t>
            </w:r>
          </w:p>
        </w:tc>
        <w:tc>
          <w:tcPr>
            <w:tcW w:w="994" w:type="dxa"/>
          </w:tcPr>
          <w:p w14:paraId="70A4999E" w14:textId="77777777" w:rsidR="006E3C95" w:rsidRDefault="006E3C95" w:rsidP="006E3C95">
            <w:pPr>
              <w:pStyle w:val="Paragraph"/>
              <w:spacing w:after="0"/>
              <w:rPr>
                <w:noProof/>
              </w:rPr>
            </w:pPr>
            <w:r>
              <w:rPr>
                <w:noProof/>
              </w:rPr>
              <w:t>0 %</w:t>
            </w:r>
          </w:p>
        </w:tc>
        <w:tc>
          <w:tcPr>
            <w:tcW w:w="1276" w:type="dxa"/>
          </w:tcPr>
          <w:p w14:paraId="75A63316" w14:textId="77777777" w:rsidR="006E3C95" w:rsidRDefault="006E3C95" w:rsidP="006E3C95">
            <w:pPr>
              <w:pStyle w:val="Paragraph"/>
              <w:spacing w:after="0"/>
              <w:rPr>
                <w:noProof/>
              </w:rPr>
            </w:pPr>
            <w:r>
              <w:rPr>
                <w:noProof/>
              </w:rPr>
              <w:t>-</w:t>
            </w:r>
          </w:p>
        </w:tc>
        <w:tc>
          <w:tcPr>
            <w:tcW w:w="992" w:type="dxa"/>
          </w:tcPr>
          <w:p w14:paraId="0402DA64" w14:textId="77777777" w:rsidR="006E3C95" w:rsidRDefault="006E3C95" w:rsidP="006E3C95">
            <w:pPr>
              <w:pStyle w:val="Paragraph"/>
              <w:spacing w:after="0"/>
              <w:rPr>
                <w:noProof/>
              </w:rPr>
            </w:pPr>
            <w:r>
              <w:rPr>
                <w:noProof/>
              </w:rPr>
              <w:t>31.12.2025</w:t>
            </w:r>
          </w:p>
        </w:tc>
      </w:tr>
      <w:tr w:rsidR="006E3C95" w14:paraId="232AE4A3" w14:textId="77777777" w:rsidTr="008924C5">
        <w:trPr>
          <w:cantSplit/>
        </w:trPr>
        <w:tc>
          <w:tcPr>
            <w:tcW w:w="779" w:type="dxa"/>
          </w:tcPr>
          <w:p w14:paraId="78B0DE81" w14:textId="77777777" w:rsidR="006E3C95" w:rsidRDefault="006E3C95" w:rsidP="006E3C95">
            <w:pPr>
              <w:pStyle w:val="Paragraph"/>
              <w:spacing w:after="0"/>
              <w:rPr>
                <w:noProof/>
              </w:rPr>
            </w:pPr>
            <w:r>
              <w:rPr>
                <w:noProof/>
              </w:rPr>
              <w:t>0.6968</w:t>
            </w:r>
          </w:p>
        </w:tc>
        <w:tc>
          <w:tcPr>
            <w:tcW w:w="1276" w:type="dxa"/>
          </w:tcPr>
          <w:p w14:paraId="3454E915" w14:textId="77777777" w:rsidR="006E3C95" w:rsidRDefault="006E3C95" w:rsidP="006E3C95">
            <w:pPr>
              <w:pStyle w:val="Paragraph"/>
              <w:spacing w:after="0"/>
              <w:jc w:val="right"/>
              <w:rPr>
                <w:noProof/>
              </w:rPr>
            </w:pPr>
            <w:r>
              <w:rPr>
                <w:noProof/>
              </w:rPr>
              <w:t>ex 2912 29 00</w:t>
            </w:r>
          </w:p>
        </w:tc>
        <w:tc>
          <w:tcPr>
            <w:tcW w:w="709" w:type="dxa"/>
          </w:tcPr>
          <w:p w14:paraId="387EABF6" w14:textId="77777777" w:rsidR="006E3C95" w:rsidRDefault="006E3C95" w:rsidP="006E3C95">
            <w:pPr>
              <w:pStyle w:val="Paragraph"/>
              <w:spacing w:after="0"/>
              <w:jc w:val="center"/>
              <w:rPr>
                <w:noProof/>
              </w:rPr>
            </w:pPr>
            <w:r>
              <w:rPr>
                <w:noProof/>
              </w:rPr>
              <w:t>15</w:t>
            </w:r>
          </w:p>
        </w:tc>
        <w:tc>
          <w:tcPr>
            <w:tcW w:w="3967" w:type="dxa"/>
          </w:tcPr>
          <w:p w14:paraId="6E97D455" w14:textId="77777777" w:rsidR="006E3C95" w:rsidRDefault="006E3C95" w:rsidP="006E3C95">
            <w:pPr>
              <w:pStyle w:val="Paragraph"/>
              <w:spacing w:after="0"/>
              <w:rPr>
                <w:noProof/>
              </w:rPr>
            </w:pPr>
            <w:r>
              <w:rPr>
                <w:noProof/>
              </w:rPr>
              <w:t>2,6,6-Trimethylcyclohexenecarbaldehyde (alpha-beta isomers mixture) (CAS RN 52844-21-0)</w:t>
            </w:r>
          </w:p>
        </w:tc>
        <w:tc>
          <w:tcPr>
            <w:tcW w:w="994" w:type="dxa"/>
          </w:tcPr>
          <w:p w14:paraId="51B9A428" w14:textId="77777777" w:rsidR="006E3C95" w:rsidRDefault="006E3C95" w:rsidP="006E3C95">
            <w:pPr>
              <w:pStyle w:val="Paragraph"/>
              <w:spacing w:after="0"/>
              <w:rPr>
                <w:noProof/>
              </w:rPr>
            </w:pPr>
            <w:r>
              <w:rPr>
                <w:noProof/>
              </w:rPr>
              <w:t>0 %</w:t>
            </w:r>
          </w:p>
        </w:tc>
        <w:tc>
          <w:tcPr>
            <w:tcW w:w="1276" w:type="dxa"/>
          </w:tcPr>
          <w:p w14:paraId="59DB864B" w14:textId="77777777" w:rsidR="006E3C95" w:rsidRDefault="006E3C95" w:rsidP="006E3C95">
            <w:pPr>
              <w:pStyle w:val="Paragraph"/>
              <w:spacing w:after="0"/>
              <w:rPr>
                <w:noProof/>
              </w:rPr>
            </w:pPr>
            <w:r>
              <w:rPr>
                <w:noProof/>
              </w:rPr>
              <w:t>-</w:t>
            </w:r>
          </w:p>
        </w:tc>
        <w:tc>
          <w:tcPr>
            <w:tcW w:w="992" w:type="dxa"/>
          </w:tcPr>
          <w:p w14:paraId="55BBDD70" w14:textId="77777777" w:rsidR="006E3C95" w:rsidRDefault="006E3C95" w:rsidP="006E3C95">
            <w:pPr>
              <w:pStyle w:val="Paragraph"/>
              <w:spacing w:after="0"/>
              <w:rPr>
                <w:noProof/>
              </w:rPr>
            </w:pPr>
            <w:r>
              <w:rPr>
                <w:noProof/>
              </w:rPr>
              <w:t>31.12.2026</w:t>
            </w:r>
          </w:p>
        </w:tc>
      </w:tr>
      <w:tr w:rsidR="006E3C95" w14:paraId="3C4F36ED" w14:textId="77777777" w:rsidTr="008924C5">
        <w:trPr>
          <w:cantSplit/>
        </w:trPr>
        <w:tc>
          <w:tcPr>
            <w:tcW w:w="779" w:type="dxa"/>
          </w:tcPr>
          <w:p w14:paraId="3F91F79D" w14:textId="77777777" w:rsidR="006E3C95" w:rsidRDefault="006E3C95" w:rsidP="006E3C95">
            <w:pPr>
              <w:pStyle w:val="Paragraph"/>
              <w:spacing w:after="0"/>
              <w:rPr>
                <w:noProof/>
              </w:rPr>
            </w:pPr>
            <w:r>
              <w:rPr>
                <w:noProof/>
              </w:rPr>
              <w:t>0.7314</w:t>
            </w:r>
          </w:p>
        </w:tc>
        <w:tc>
          <w:tcPr>
            <w:tcW w:w="1276" w:type="dxa"/>
          </w:tcPr>
          <w:p w14:paraId="5DD516ED" w14:textId="77777777" w:rsidR="006E3C95" w:rsidRDefault="006E3C95" w:rsidP="006E3C95">
            <w:pPr>
              <w:pStyle w:val="Paragraph"/>
              <w:spacing w:after="0"/>
              <w:jc w:val="right"/>
              <w:rPr>
                <w:noProof/>
              </w:rPr>
            </w:pPr>
            <w:r>
              <w:rPr>
                <w:noProof/>
              </w:rPr>
              <w:t>ex 2912 29 00</w:t>
            </w:r>
          </w:p>
        </w:tc>
        <w:tc>
          <w:tcPr>
            <w:tcW w:w="709" w:type="dxa"/>
          </w:tcPr>
          <w:p w14:paraId="52DD7A95" w14:textId="77777777" w:rsidR="006E3C95" w:rsidRDefault="006E3C95" w:rsidP="006E3C95">
            <w:pPr>
              <w:pStyle w:val="Paragraph"/>
              <w:spacing w:after="0"/>
              <w:jc w:val="center"/>
              <w:rPr>
                <w:noProof/>
              </w:rPr>
            </w:pPr>
            <w:r>
              <w:rPr>
                <w:noProof/>
              </w:rPr>
              <w:t>35</w:t>
            </w:r>
          </w:p>
        </w:tc>
        <w:tc>
          <w:tcPr>
            <w:tcW w:w="3967" w:type="dxa"/>
          </w:tcPr>
          <w:p w14:paraId="15B482F8" w14:textId="77777777" w:rsidR="006E3C95" w:rsidRDefault="006E3C95" w:rsidP="006E3C95">
            <w:pPr>
              <w:pStyle w:val="Paragraph"/>
              <w:spacing w:after="0"/>
              <w:rPr>
                <w:noProof/>
              </w:rPr>
            </w:pPr>
            <w:r>
              <w:rPr>
                <w:noProof/>
              </w:rPr>
              <w:t>Cinnamaldehyde (CAS RN 104-55-2)</w:t>
            </w:r>
          </w:p>
        </w:tc>
        <w:tc>
          <w:tcPr>
            <w:tcW w:w="994" w:type="dxa"/>
          </w:tcPr>
          <w:p w14:paraId="49111998" w14:textId="77777777" w:rsidR="006E3C95" w:rsidRDefault="006E3C95" w:rsidP="006E3C95">
            <w:pPr>
              <w:pStyle w:val="Paragraph"/>
              <w:spacing w:after="0"/>
              <w:rPr>
                <w:noProof/>
              </w:rPr>
            </w:pPr>
            <w:r>
              <w:rPr>
                <w:noProof/>
              </w:rPr>
              <w:t>0 %</w:t>
            </w:r>
          </w:p>
        </w:tc>
        <w:tc>
          <w:tcPr>
            <w:tcW w:w="1276" w:type="dxa"/>
          </w:tcPr>
          <w:p w14:paraId="300FAA38" w14:textId="77777777" w:rsidR="006E3C95" w:rsidRDefault="006E3C95" w:rsidP="006E3C95">
            <w:pPr>
              <w:pStyle w:val="Paragraph"/>
              <w:spacing w:after="0"/>
              <w:rPr>
                <w:noProof/>
              </w:rPr>
            </w:pPr>
            <w:r>
              <w:rPr>
                <w:noProof/>
              </w:rPr>
              <w:t>-</w:t>
            </w:r>
          </w:p>
        </w:tc>
        <w:tc>
          <w:tcPr>
            <w:tcW w:w="992" w:type="dxa"/>
          </w:tcPr>
          <w:p w14:paraId="6402038D" w14:textId="77777777" w:rsidR="006E3C95" w:rsidRDefault="006E3C95" w:rsidP="006E3C95">
            <w:pPr>
              <w:pStyle w:val="Paragraph"/>
              <w:spacing w:after="0"/>
              <w:rPr>
                <w:noProof/>
              </w:rPr>
            </w:pPr>
            <w:r>
              <w:rPr>
                <w:noProof/>
              </w:rPr>
              <w:t>31.12.2027</w:t>
            </w:r>
          </w:p>
        </w:tc>
      </w:tr>
      <w:tr w:rsidR="006E3C95" w14:paraId="1D1C4505" w14:textId="77777777" w:rsidTr="008924C5">
        <w:trPr>
          <w:cantSplit/>
        </w:trPr>
        <w:tc>
          <w:tcPr>
            <w:tcW w:w="779" w:type="dxa"/>
          </w:tcPr>
          <w:p w14:paraId="45FB01DB" w14:textId="77777777" w:rsidR="006E3C95" w:rsidRDefault="006E3C95" w:rsidP="006E3C95">
            <w:pPr>
              <w:pStyle w:val="Paragraph"/>
              <w:spacing w:after="0"/>
              <w:rPr>
                <w:noProof/>
              </w:rPr>
            </w:pPr>
            <w:r>
              <w:rPr>
                <w:noProof/>
              </w:rPr>
              <w:t>0.5755</w:t>
            </w:r>
          </w:p>
        </w:tc>
        <w:tc>
          <w:tcPr>
            <w:tcW w:w="1276" w:type="dxa"/>
          </w:tcPr>
          <w:p w14:paraId="49830DA4" w14:textId="77777777" w:rsidR="006E3C95" w:rsidRDefault="006E3C95" w:rsidP="006E3C95">
            <w:pPr>
              <w:pStyle w:val="Paragraph"/>
              <w:spacing w:after="0"/>
              <w:jc w:val="right"/>
              <w:rPr>
                <w:noProof/>
              </w:rPr>
            </w:pPr>
            <w:r>
              <w:rPr>
                <w:rStyle w:val="FootnoteReference"/>
                <w:noProof/>
              </w:rPr>
              <w:t>*</w:t>
            </w:r>
            <w:r>
              <w:rPr>
                <w:noProof/>
              </w:rPr>
              <w:t>ex 2912 29 00</w:t>
            </w:r>
          </w:p>
        </w:tc>
        <w:tc>
          <w:tcPr>
            <w:tcW w:w="709" w:type="dxa"/>
          </w:tcPr>
          <w:p w14:paraId="43AF39AC" w14:textId="77777777" w:rsidR="006E3C95" w:rsidRDefault="006E3C95" w:rsidP="006E3C95">
            <w:pPr>
              <w:pStyle w:val="Paragraph"/>
              <w:spacing w:after="0"/>
              <w:jc w:val="center"/>
              <w:rPr>
                <w:noProof/>
              </w:rPr>
            </w:pPr>
            <w:r>
              <w:rPr>
                <w:noProof/>
              </w:rPr>
              <w:t>50</w:t>
            </w:r>
          </w:p>
        </w:tc>
        <w:tc>
          <w:tcPr>
            <w:tcW w:w="3967" w:type="dxa"/>
          </w:tcPr>
          <w:p w14:paraId="3444674F" w14:textId="77777777" w:rsidR="006E3C95" w:rsidRDefault="006E3C95" w:rsidP="006E3C95">
            <w:pPr>
              <w:pStyle w:val="Paragraph"/>
              <w:spacing w:after="0"/>
              <w:rPr>
                <w:noProof/>
              </w:rPr>
            </w:pPr>
            <w:r>
              <w:rPr>
                <w:noProof/>
              </w:rPr>
              <w:t>4-Isobutylbenzaldehyde (CAS RN 40150-98-9)</w:t>
            </w:r>
          </w:p>
        </w:tc>
        <w:tc>
          <w:tcPr>
            <w:tcW w:w="994" w:type="dxa"/>
          </w:tcPr>
          <w:p w14:paraId="3F3C03C9" w14:textId="77777777" w:rsidR="006E3C95" w:rsidRDefault="006E3C95" w:rsidP="006E3C95">
            <w:pPr>
              <w:pStyle w:val="Paragraph"/>
              <w:spacing w:after="0"/>
              <w:rPr>
                <w:noProof/>
              </w:rPr>
            </w:pPr>
            <w:r>
              <w:rPr>
                <w:noProof/>
              </w:rPr>
              <w:t>0 %</w:t>
            </w:r>
          </w:p>
        </w:tc>
        <w:tc>
          <w:tcPr>
            <w:tcW w:w="1276" w:type="dxa"/>
          </w:tcPr>
          <w:p w14:paraId="7C6A17CC" w14:textId="77777777" w:rsidR="006E3C95" w:rsidRDefault="006E3C95" w:rsidP="006E3C95">
            <w:pPr>
              <w:pStyle w:val="Paragraph"/>
              <w:spacing w:after="0"/>
              <w:rPr>
                <w:noProof/>
              </w:rPr>
            </w:pPr>
            <w:r>
              <w:rPr>
                <w:noProof/>
              </w:rPr>
              <w:t>-</w:t>
            </w:r>
          </w:p>
        </w:tc>
        <w:tc>
          <w:tcPr>
            <w:tcW w:w="992" w:type="dxa"/>
          </w:tcPr>
          <w:p w14:paraId="0D1FEEE3" w14:textId="77777777" w:rsidR="006E3C95" w:rsidRDefault="006E3C95" w:rsidP="006E3C95">
            <w:pPr>
              <w:pStyle w:val="Paragraph"/>
              <w:spacing w:after="0"/>
              <w:rPr>
                <w:noProof/>
              </w:rPr>
            </w:pPr>
            <w:r>
              <w:rPr>
                <w:noProof/>
              </w:rPr>
              <w:t>31.12.2024</w:t>
            </w:r>
          </w:p>
        </w:tc>
      </w:tr>
      <w:tr w:rsidR="006E3C95" w14:paraId="7E869701" w14:textId="77777777" w:rsidTr="008924C5">
        <w:trPr>
          <w:cantSplit/>
        </w:trPr>
        <w:tc>
          <w:tcPr>
            <w:tcW w:w="779" w:type="dxa"/>
          </w:tcPr>
          <w:p w14:paraId="6090A063" w14:textId="77777777" w:rsidR="006E3C95" w:rsidRDefault="006E3C95" w:rsidP="006E3C95">
            <w:pPr>
              <w:pStyle w:val="Paragraph"/>
              <w:spacing w:after="0"/>
              <w:rPr>
                <w:noProof/>
              </w:rPr>
            </w:pPr>
            <w:r>
              <w:rPr>
                <w:noProof/>
              </w:rPr>
              <w:t>0.7612</w:t>
            </w:r>
          </w:p>
        </w:tc>
        <w:tc>
          <w:tcPr>
            <w:tcW w:w="1276" w:type="dxa"/>
          </w:tcPr>
          <w:p w14:paraId="2765F26C" w14:textId="77777777" w:rsidR="006E3C95" w:rsidRDefault="006E3C95" w:rsidP="006E3C95">
            <w:pPr>
              <w:pStyle w:val="Paragraph"/>
              <w:spacing w:after="0"/>
              <w:jc w:val="right"/>
              <w:rPr>
                <w:noProof/>
              </w:rPr>
            </w:pPr>
            <w:r>
              <w:rPr>
                <w:rStyle w:val="FootnoteReference"/>
                <w:noProof/>
              </w:rPr>
              <w:t>*</w:t>
            </w:r>
            <w:r>
              <w:rPr>
                <w:noProof/>
              </w:rPr>
              <w:t>ex 2912 29 00</w:t>
            </w:r>
          </w:p>
        </w:tc>
        <w:tc>
          <w:tcPr>
            <w:tcW w:w="709" w:type="dxa"/>
          </w:tcPr>
          <w:p w14:paraId="0D11E7C3" w14:textId="77777777" w:rsidR="006E3C95" w:rsidRDefault="006E3C95" w:rsidP="006E3C95">
            <w:pPr>
              <w:pStyle w:val="Paragraph"/>
              <w:spacing w:after="0"/>
              <w:jc w:val="center"/>
              <w:rPr>
                <w:noProof/>
              </w:rPr>
            </w:pPr>
            <w:r>
              <w:rPr>
                <w:noProof/>
              </w:rPr>
              <w:t>55</w:t>
            </w:r>
          </w:p>
        </w:tc>
        <w:tc>
          <w:tcPr>
            <w:tcW w:w="3967" w:type="dxa"/>
          </w:tcPr>
          <w:p w14:paraId="02F4E51B" w14:textId="77777777" w:rsidR="006E3C95" w:rsidRPr="009D59C7" w:rsidRDefault="006E3C95" w:rsidP="006E3C95">
            <w:pPr>
              <w:pStyle w:val="Paragraph"/>
              <w:spacing w:after="0"/>
              <w:rPr>
                <w:noProof/>
                <w:lang w:val="fr-BE"/>
              </w:rPr>
            </w:pPr>
            <w:r w:rsidRPr="009D59C7">
              <w:rPr>
                <w:noProof/>
                <w:lang w:val="fr-BE"/>
              </w:rPr>
              <w:t>Cyclohex-3-ene-1-carbaldehyde (CAS RN 100-50-5)</w:t>
            </w:r>
          </w:p>
        </w:tc>
        <w:tc>
          <w:tcPr>
            <w:tcW w:w="994" w:type="dxa"/>
          </w:tcPr>
          <w:p w14:paraId="0805F84E" w14:textId="77777777" w:rsidR="006E3C95" w:rsidRDefault="006E3C95" w:rsidP="006E3C95">
            <w:pPr>
              <w:pStyle w:val="Paragraph"/>
              <w:spacing w:after="0"/>
              <w:rPr>
                <w:noProof/>
              </w:rPr>
            </w:pPr>
            <w:r>
              <w:rPr>
                <w:noProof/>
              </w:rPr>
              <w:t>0 %</w:t>
            </w:r>
          </w:p>
        </w:tc>
        <w:tc>
          <w:tcPr>
            <w:tcW w:w="1276" w:type="dxa"/>
          </w:tcPr>
          <w:p w14:paraId="6813845B" w14:textId="77777777" w:rsidR="006E3C95" w:rsidRDefault="006E3C95" w:rsidP="006E3C95">
            <w:pPr>
              <w:pStyle w:val="Paragraph"/>
              <w:spacing w:after="0"/>
              <w:rPr>
                <w:noProof/>
              </w:rPr>
            </w:pPr>
            <w:r>
              <w:rPr>
                <w:noProof/>
              </w:rPr>
              <w:t>-</w:t>
            </w:r>
          </w:p>
        </w:tc>
        <w:tc>
          <w:tcPr>
            <w:tcW w:w="992" w:type="dxa"/>
          </w:tcPr>
          <w:p w14:paraId="4FC9747C" w14:textId="77777777" w:rsidR="006E3C95" w:rsidRDefault="006E3C95" w:rsidP="006E3C95">
            <w:pPr>
              <w:pStyle w:val="Paragraph"/>
              <w:spacing w:after="0"/>
              <w:rPr>
                <w:noProof/>
              </w:rPr>
            </w:pPr>
            <w:r>
              <w:rPr>
                <w:noProof/>
              </w:rPr>
              <w:t>31.12.2024</w:t>
            </w:r>
          </w:p>
        </w:tc>
      </w:tr>
      <w:tr w:rsidR="006E3C95" w14:paraId="55044484" w14:textId="77777777" w:rsidTr="008924C5">
        <w:trPr>
          <w:cantSplit/>
        </w:trPr>
        <w:tc>
          <w:tcPr>
            <w:tcW w:w="779" w:type="dxa"/>
          </w:tcPr>
          <w:p w14:paraId="0C5BF907" w14:textId="77777777" w:rsidR="006E3C95" w:rsidRDefault="006E3C95" w:rsidP="006E3C95">
            <w:pPr>
              <w:pStyle w:val="Paragraph"/>
              <w:spacing w:after="0"/>
              <w:rPr>
                <w:noProof/>
              </w:rPr>
            </w:pPr>
            <w:r>
              <w:rPr>
                <w:noProof/>
              </w:rPr>
              <w:t>0.6072</w:t>
            </w:r>
          </w:p>
        </w:tc>
        <w:tc>
          <w:tcPr>
            <w:tcW w:w="1276" w:type="dxa"/>
          </w:tcPr>
          <w:p w14:paraId="3F6D382B" w14:textId="77777777" w:rsidR="006E3C95" w:rsidRDefault="006E3C95" w:rsidP="006E3C95">
            <w:pPr>
              <w:pStyle w:val="Paragraph"/>
              <w:spacing w:after="0"/>
              <w:jc w:val="right"/>
              <w:rPr>
                <w:noProof/>
              </w:rPr>
            </w:pPr>
            <w:r>
              <w:rPr>
                <w:rStyle w:val="FootnoteReference"/>
                <w:noProof/>
              </w:rPr>
              <w:t>*</w:t>
            </w:r>
            <w:r>
              <w:rPr>
                <w:noProof/>
              </w:rPr>
              <w:t>ex 2912 29 00</w:t>
            </w:r>
          </w:p>
        </w:tc>
        <w:tc>
          <w:tcPr>
            <w:tcW w:w="709" w:type="dxa"/>
          </w:tcPr>
          <w:p w14:paraId="5C108D0E" w14:textId="77777777" w:rsidR="006E3C95" w:rsidRDefault="006E3C95" w:rsidP="006E3C95">
            <w:pPr>
              <w:pStyle w:val="Paragraph"/>
              <w:spacing w:after="0"/>
              <w:jc w:val="center"/>
              <w:rPr>
                <w:noProof/>
              </w:rPr>
            </w:pPr>
            <w:r>
              <w:rPr>
                <w:noProof/>
              </w:rPr>
              <w:t>70</w:t>
            </w:r>
          </w:p>
        </w:tc>
        <w:tc>
          <w:tcPr>
            <w:tcW w:w="3967" w:type="dxa"/>
          </w:tcPr>
          <w:p w14:paraId="02003E36" w14:textId="77777777" w:rsidR="006E3C95" w:rsidRDefault="006E3C95" w:rsidP="006E3C95">
            <w:pPr>
              <w:pStyle w:val="Paragraph"/>
              <w:spacing w:after="0"/>
              <w:rPr>
                <w:noProof/>
              </w:rPr>
            </w:pPr>
            <w:r>
              <w:rPr>
                <w:noProof/>
              </w:rPr>
              <w:t>4-tert-Butylbenzaldehyde (CAS RN 939-97-9)</w:t>
            </w:r>
          </w:p>
        </w:tc>
        <w:tc>
          <w:tcPr>
            <w:tcW w:w="994" w:type="dxa"/>
          </w:tcPr>
          <w:p w14:paraId="5E5F5536" w14:textId="77777777" w:rsidR="006E3C95" w:rsidRDefault="006E3C95" w:rsidP="006E3C95">
            <w:pPr>
              <w:pStyle w:val="Paragraph"/>
              <w:spacing w:after="0"/>
              <w:rPr>
                <w:noProof/>
              </w:rPr>
            </w:pPr>
            <w:r>
              <w:rPr>
                <w:noProof/>
              </w:rPr>
              <w:t>0 %</w:t>
            </w:r>
          </w:p>
        </w:tc>
        <w:tc>
          <w:tcPr>
            <w:tcW w:w="1276" w:type="dxa"/>
          </w:tcPr>
          <w:p w14:paraId="0A54F049" w14:textId="77777777" w:rsidR="006E3C95" w:rsidRDefault="006E3C95" w:rsidP="006E3C95">
            <w:pPr>
              <w:pStyle w:val="Paragraph"/>
              <w:spacing w:after="0"/>
              <w:rPr>
                <w:noProof/>
              </w:rPr>
            </w:pPr>
            <w:r>
              <w:rPr>
                <w:noProof/>
              </w:rPr>
              <w:t>-</w:t>
            </w:r>
          </w:p>
        </w:tc>
        <w:tc>
          <w:tcPr>
            <w:tcW w:w="992" w:type="dxa"/>
          </w:tcPr>
          <w:p w14:paraId="7792C7B4" w14:textId="77777777" w:rsidR="006E3C95" w:rsidRDefault="006E3C95" w:rsidP="006E3C95">
            <w:pPr>
              <w:pStyle w:val="Paragraph"/>
              <w:spacing w:after="0"/>
              <w:rPr>
                <w:noProof/>
              </w:rPr>
            </w:pPr>
            <w:r>
              <w:rPr>
                <w:noProof/>
              </w:rPr>
              <w:t>31.12.2024</w:t>
            </w:r>
          </w:p>
        </w:tc>
      </w:tr>
      <w:tr w:rsidR="006E3C95" w14:paraId="44D5736F" w14:textId="77777777" w:rsidTr="008924C5">
        <w:trPr>
          <w:cantSplit/>
        </w:trPr>
        <w:tc>
          <w:tcPr>
            <w:tcW w:w="779" w:type="dxa"/>
          </w:tcPr>
          <w:p w14:paraId="1FC56D2C" w14:textId="77777777" w:rsidR="006E3C95" w:rsidRDefault="006E3C95" w:rsidP="006E3C95">
            <w:pPr>
              <w:pStyle w:val="Paragraph"/>
              <w:spacing w:after="0"/>
              <w:rPr>
                <w:noProof/>
              </w:rPr>
            </w:pPr>
            <w:r>
              <w:rPr>
                <w:noProof/>
              </w:rPr>
              <w:t>0.6073</w:t>
            </w:r>
          </w:p>
        </w:tc>
        <w:tc>
          <w:tcPr>
            <w:tcW w:w="1276" w:type="dxa"/>
          </w:tcPr>
          <w:p w14:paraId="73F9F611" w14:textId="77777777" w:rsidR="006E3C95" w:rsidRDefault="006E3C95" w:rsidP="006E3C95">
            <w:pPr>
              <w:pStyle w:val="Paragraph"/>
              <w:spacing w:after="0"/>
              <w:jc w:val="right"/>
              <w:rPr>
                <w:noProof/>
              </w:rPr>
            </w:pPr>
            <w:r>
              <w:rPr>
                <w:rStyle w:val="FootnoteReference"/>
                <w:noProof/>
              </w:rPr>
              <w:t>*</w:t>
            </w:r>
            <w:r>
              <w:rPr>
                <w:noProof/>
              </w:rPr>
              <w:t>ex 2912 29 00</w:t>
            </w:r>
          </w:p>
        </w:tc>
        <w:tc>
          <w:tcPr>
            <w:tcW w:w="709" w:type="dxa"/>
          </w:tcPr>
          <w:p w14:paraId="5761D625" w14:textId="77777777" w:rsidR="006E3C95" w:rsidRDefault="006E3C95" w:rsidP="006E3C95">
            <w:pPr>
              <w:pStyle w:val="Paragraph"/>
              <w:spacing w:after="0"/>
              <w:jc w:val="center"/>
              <w:rPr>
                <w:noProof/>
              </w:rPr>
            </w:pPr>
            <w:r>
              <w:rPr>
                <w:noProof/>
              </w:rPr>
              <w:t>80</w:t>
            </w:r>
          </w:p>
        </w:tc>
        <w:tc>
          <w:tcPr>
            <w:tcW w:w="3967" w:type="dxa"/>
          </w:tcPr>
          <w:p w14:paraId="5F613FE7" w14:textId="77777777" w:rsidR="006E3C95" w:rsidRDefault="006E3C95" w:rsidP="006E3C95">
            <w:pPr>
              <w:pStyle w:val="Paragraph"/>
              <w:spacing w:after="0"/>
              <w:rPr>
                <w:noProof/>
              </w:rPr>
            </w:pPr>
            <w:r>
              <w:rPr>
                <w:noProof/>
              </w:rPr>
              <w:t>4-Isopropylbenzaldehyde (CAS RN 122-03-2)</w:t>
            </w:r>
          </w:p>
        </w:tc>
        <w:tc>
          <w:tcPr>
            <w:tcW w:w="994" w:type="dxa"/>
          </w:tcPr>
          <w:p w14:paraId="30DD616D" w14:textId="77777777" w:rsidR="006E3C95" w:rsidRDefault="006E3C95" w:rsidP="006E3C95">
            <w:pPr>
              <w:pStyle w:val="Paragraph"/>
              <w:spacing w:after="0"/>
              <w:rPr>
                <w:noProof/>
              </w:rPr>
            </w:pPr>
            <w:r>
              <w:rPr>
                <w:noProof/>
              </w:rPr>
              <w:t>0 %</w:t>
            </w:r>
          </w:p>
        </w:tc>
        <w:tc>
          <w:tcPr>
            <w:tcW w:w="1276" w:type="dxa"/>
          </w:tcPr>
          <w:p w14:paraId="37EF6AA4" w14:textId="77777777" w:rsidR="006E3C95" w:rsidRDefault="006E3C95" w:rsidP="006E3C95">
            <w:pPr>
              <w:pStyle w:val="Paragraph"/>
              <w:spacing w:after="0"/>
              <w:rPr>
                <w:noProof/>
              </w:rPr>
            </w:pPr>
            <w:r>
              <w:rPr>
                <w:noProof/>
              </w:rPr>
              <w:t>-</w:t>
            </w:r>
          </w:p>
        </w:tc>
        <w:tc>
          <w:tcPr>
            <w:tcW w:w="992" w:type="dxa"/>
          </w:tcPr>
          <w:p w14:paraId="76DAD976" w14:textId="77777777" w:rsidR="006E3C95" w:rsidRDefault="006E3C95" w:rsidP="006E3C95">
            <w:pPr>
              <w:pStyle w:val="Paragraph"/>
              <w:spacing w:after="0"/>
              <w:rPr>
                <w:noProof/>
              </w:rPr>
            </w:pPr>
            <w:r>
              <w:rPr>
                <w:noProof/>
              </w:rPr>
              <w:t>31.12.2024</w:t>
            </w:r>
          </w:p>
        </w:tc>
      </w:tr>
      <w:tr w:rsidR="006E3C95" w14:paraId="2284698D" w14:textId="77777777" w:rsidTr="008924C5">
        <w:trPr>
          <w:cantSplit/>
        </w:trPr>
        <w:tc>
          <w:tcPr>
            <w:tcW w:w="779" w:type="dxa"/>
          </w:tcPr>
          <w:p w14:paraId="4BBA54FF" w14:textId="77777777" w:rsidR="006E3C95" w:rsidRDefault="006E3C95" w:rsidP="006E3C95">
            <w:pPr>
              <w:pStyle w:val="Paragraph"/>
              <w:spacing w:after="0"/>
              <w:rPr>
                <w:noProof/>
              </w:rPr>
            </w:pPr>
            <w:r>
              <w:rPr>
                <w:noProof/>
              </w:rPr>
              <w:t>0.8147</w:t>
            </w:r>
          </w:p>
        </w:tc>
        <w:tc>
          <w:tcPr>
            <w:tcW w:w="1276" w:type="dxa"/>
          </w:tcPr>
          <w:p w14:paraId="465B9526" w14:textId="77777777" w:rsidR="006E3C95" w:rsidRDefault="006E3C95" w:rsidP="006E3C95">
            <w:pPr>
              <w:pStyle w:val="Paragraph"/>
              <w:spacing w:after="0"/>
              <w:jc w:val="right"/>
              <w:rPr>
                <w:noProof/>
              </w:rPr>
            </w:pPr>
            <w:r>
              <w:rPr>
                <w:noProof/>
              </w:rPr>
              <w:t>2912 42 00</w:t>
            </w:r>
          </w:p>
        </w:tc>
        <w:tc>
          <w:tcPr>
            <w:tcW w:w="709" w:type="dxa"/>
          </w:tcPr>
          <w:p w14:paraId="4275BCD4" w14:textId="77777777" w:rsidR="006E3C95" w:rsidRDefault="006E3C95" w:rsidP="006E3C95">
            <w:pPr>
              <w:pStyle w:val="Paragraph"/>
              <w:spacing w:after="0"/>
              <w:rPr>
                <w:noProof/>
              </w:rPr>
            </w:pPr>
          </w:p>
        </w:tc>
        <w:tc>
          <w:tcPr>
            <w:tcW w:w="3967" w:type="dxa"/>
          </w:tcPr>
          <w:p w14:paraId="39D9EBAE" w14:textId="77777777" w:rsidR="006E3C95" w:rsidRDefault="006E3C95" w:rsidP="006E3C95">
            <w:pPr>
              <w:pStyle w:val="Paragraph"/>
              <w:spacing w:after="0"/>
              <w:rPr>
                <w:noProof/>
              </w:rPr>
            </w:pPr>
            <w:r>
              <w:rPr>
                <w:noProof/>
              </w:rPr>
              <w:t>Ethylvanillin (3-ethoxy-4-hydroxybenzaldehyde) </w:t>
            </w:r>
          </w:p>
        </w:tc>
        <w:tc>
          <w:tcPr>
            <w:tcW w:w="994" w:type="dxa"/>
          </w:tcPr>
          <w:p w14:paraId="783343CE" w14:textId="77777777" w:rsidR="006E3C95" w:rsidRDefault="006E3C95" w:rsidP="006E3C95">
            <w:pPr>
              <w:pStyle w:val="Paragraph"/>
              <w:spacing w:after="0"/>
              <w:rPr>
                <w:noProof/>
              </w:rPr>
            </w:pPr>
            <w:r>
              <w:rPr>
                <w:noProof/>
              </w:rPr>
              <w:t>0 %</w:t>
            </w:r>
          </w:p>
        </w:tc>
        <w:tc>
          <w:tcPr>
            <w:tcW w:w="1276" w:type="dxa"/>
          </w:tcPr>
          <w:p w14:paraId="61BD2E9E" w14:textId="77777777" w:rsidR="006E3C95" w:rsidRDefault="006E3C95" w:rsidP="006E3C95">
            <w:pPr>
              <w:pStyle w:val="Paragraph"/>
              <w:spacing w:after="0"/>
              <w:rPr>
                <w:noProof/>
              </w:rPr>
            </w:pPr>
            <w:r>
              <w:rPr>
                <w:noProof/>
              </w:rPr>
              <w:t>-</w:t>
            </w:r>
          </w:p>
        </w:tc>
        <w:tc>
          <w:tcPr>
            <w:tcW w:w="992" w:type="dxa"/>
          </w:tcPr>
          <w:p w14:paraId="31B25C1C" w14:textId="77777777" w:rsidR="006E3C95" w:rsidRDefault="006E3C95" w:rsidP="006E3C95">
            <w:pPr>
              <w:pStyle w:val="Paragraph"/>
              <w:spacing w:after="0"/>
              <w:rPr>
                <w:noProof/>
              </w:rPr>
            </w:pPr>
            <w:r>
              <w:rPr>
                <w:noProof/>
              </w:rPr>
              <w:t>31.12.2025</w:t>
            </w:r>
          </w:p>
        </w:tc>
      </w:tr>
      <w:tr w:rsidR="006E3C95" w14:paraId="209E8755" w14:textId="77777777" w:rsidTr="008924C5">
        <w:trPr>
          <w:cantSplit/>
        </w:trPr>
        <w:tc>
          <w:tcPr>
            <w:tcW w:w="779" w:type="dxa"/>
          </w:tcPr>
          <w:p w14:paraId="4CD215B9" w14:textId="77777777" w:rsidR="006E3C95" w:rsidRDefault="006E3C95" w:rsidP="006E3C95">
            <w:pPr>
              <w:pStyle w:val="Paragraph"/>
              <w:spacing w:after="0"/>
              <w:rPr>
                <w:noProof/>
              </w:rPr>
            </w:pPr>
            <w:r>
              <w:rPr>
                <w:noProof/>
              </w:rPr>
              <w:t>0.3479</w:t>
            </w:r>
          </w:p>
        </w:tc>
        <w:tc>
          <w:tcPr>
            <w:tcW w:w="1276" w:type="dxa"/>
          </w:tcPr>
          <w:p w14:paraId="32982955" w14:textId="77777777" w:rsidR="006E3C95" w:rsidRDefault="006E3C95" w:rsidP="006E3C95">
            <w:pPr>
              <w:pStyle w:val="Paragraph"/>
              <w:spacing w:after="0"/>
              <w:jc w:val="right"/>
              <w:rPr>
                <w:noProof/>
              </w:rPr>
            </w:pPr>
            <w:r>
              <w:rPr>
                <w:rStyle w:val="FootnoteReference"/>
                <w:noProof/>
              </w:rPr>
              <w:t>*</w:t>
            </w:r>
            <w:r>
              <w:rPr>
                <w:noProof/>
              </w:rPr>
              <w:t>ex 2912 49 00</w:t>
            </w:r>
          </w:p>
        </w:tc>
        <w:tc>
          <w:tcPr>
            <w:tcW w:w="709" w:type="dxa"/>
          </w:tcPr>
          <w:p w14:paraId="12767487" w14:textId="77777777" w:rsidR="006E3C95" w:rsidRDefault="006E3C95" w:rsidP="006E3C95">
            <w:pPr>
              <w:pStyle w:val="Paragraph"/>
              <w:spacing w:after="0"/>
              <w:jc w:val="center"/>
              <w:rPr>
                <w:noProof/>
              </w:rPr>
            </w:pPr>
            <w:r>
              <w:rPr>
                <w:noProof/>
              </w:rPr>
              <w:t>10</w:t>
            </w:r>
          </w:p>
        </w:tc>
        <w:tc>
          <w:tcPr>
            <w:tcW w:w="3967" w:type="dxa"/>
          </w:tcPr>
          <w:p w14:paraId="65611FEE" w14:textId="77777777" w:rsidR="006E3C95" w:rsidRDefault="006E3C95" w:rsidP="006E3C95">
            <w:pPr>
              <w:pStyle w:val="Paragraph"/>
              <w:spacing w:after="0"/>
              <w:rPr>
                <w:noProof/>
              </w:rPr>
            </w:pPr>
            <w:r>
              <w:rPr>
                <w:noProof/>
              </w:rPr>
              <w:t>3-Phenoxybenzaldehyde (CAS RN 39515-51-0) </w:t>
            </w:r>
          </w:p>
        </w:tc>
        <w:tc>
          <w:tcPr>
            <w:tcW w:w="994" w:type="dxa"/>
          </w:tcPr>
          <w:p w14:paraId="5A12D2D6" w14:textId="77777777" w:rsidR="006E3C95" w:rsidRDefault="006E3C95" w:rsidP="006E3C95">
            <w:pPr>
              <w:pStyle w:val="Paragraph"/>
              <w:spacing w:after="0"/>
              <w:rPr>
                <w:noProof/>
              </w:rPr>
            </w:pPr>
            <w:r>
              <w:rPr>
                <w:noProof/>
              </w:rPr>
              <w:t>0 %</w:t>
            </w:r>
          </w:p>
        </w:tc>
        <w:tc>
          <w:tcPr>
            <w:tcW w:w="1276" w:type="dxa"/>
          </w:tcPr>
          <w:p w14:paraId="1F2F52BB" w14:textId="77777777" w:rsidR="006E3C95" w:rsidRDefault="006E3C95" w:rsidP="006E3C95">
            <w:pPr>
              <w:pStyle w:val="Paragraph"/>
              <w:spacing w:after="0"/>
              <w:rPr>
                <w:noProof/>
              </w:rPr>
            </w:pPr>
            <w:r>
              <w:rPr>
                <w:noProof/>
              </w:rPr>
              <w:t>-</w:t>
            </w:r>
          </w:p>
        </w:tc>
        <w:tc>
          <w:tcPr>
            <w:tcW w:w="992" w:type="dxa"/>
          </w:tcPr>
          <w:p w14:paraId="7585947D" w14:textId="77777777" w:rsidR="006E3C95" w:rsidRDefault="006E3C95" w:rsidP="006E3C95">
            <w:pPr>
              <w:pStyle w:val="Paragraph"/>
              <w:spacing w:after="0"/>
              <w:rPr>
                <w:noProof/>
              </w:rPr>
            </w:pPr>
            <w:r>
              <w:rPr>
                <w:noProof/>
              </w:rPr>
              <w:t>31.12.2024</w:t>
            </w:r>
          </w:p>
        </w:tc>
      </w:tr>
      <w:tr w:rsidR="006E3C95" w14:paraId="0246D301" w14:textId="77777777" w:rsidTr="008924C5">
        <w:trPr>
          <w:cantSplit/>
        </w:trPr>
        <w:tc>
          <w:tcPr>
            <w:tcW w:w="779" w:type="dxa"/>
          </w:tcPr>
          <w:p w14:paraId="7CBA8E88" w14:textId="77777777" w:rsidR="006E3C95" w:rsidRDefault="006E3C95" w:rsidP="006E3C95">
            <w:pPr>
              <w:pStyle w:val="Paragraph"/>
              <w:spacing w:after="0"/>
              <w:rPr>
                <w:noProof/>
              </w:rPr>
            </w:pPr>
            <w:r>
              <w:rPr>
                <w:noProof/>
              </w:rPr>
              <w:t>0.5135</w:t>
            </w:r>
          </w:p>
        </w:tc>
        <w:tc>
          <w:tcPr>
            <w:tcW w:w="1276" w:type="dxa"/>
          </w:tcPr>
          <w:p w14:paraId="1BFB02A0" w14:textId="77777777" w:rsidR="006E3C95" w:rsidRDefault="006E3C95" w:rsidP="006E3C95">
            <w:pPr>
              <w:pStyle w:val="Paragraph"/>
              <w:spacing w:after="0"/>
              <w:jc w:val="right"/>
              <w:rPr>
                <w:noProof/>
              </w:rPr>
            </w:pPr>
            <w:r>
              <w:rPr>
                <w:noProof/>
              </w:rPr>
              <w:t>ex 2912 49 00</w:t>
            </w:r>
          </w:p>
        </w:tc>
        <w:tc>
          <w:tcPr>
            <w:tcW w:w="709" w:type="dxa"/>
          </w:tcPr>
          <w:p w14:paraId="07A07A7D" w14:textId="77777777" w:rsidR="006E3C95" w:rsidRDefault="006E3C95" w:rsidP="006E3C95">
            <w:pPr>
              <w:pStyle w:val="Paragraph"/>
              <w:spacing w:after="0"/>
              <w:jc w:val="center"/>
              <w:rPr>
                <w:noProof/>
              </w:rPr>
            </w:pPr>
            <w:r>
              <w:rPr>
                <w:noProof/>
              </w:rPr>
              <w:t>30</w:t>
            </w:r>
          </w:p>
        </w:tc>
        <w:tc>
          <w:tcPr>
            <w:tcW w:w="3967" w:type="dxa"/>
          </w:tcPr>
          <w:p w14:paraId="3287B007" w14:textId="77777777" w:rsidR="006E3C95" w:rsidRDefault="006E3C95" w:rsidP="006E3C95">
            <w:pPr>
              <w:pStyle w:val="Paragraph"/>
              <w:spacing w:after="0"/>
              <w:rPr>
                <w:noProof/>
              </w:rPr>
            </w:pPr>
            <w:r>
              <w:rPr>
                <w:noProof/>
              </w:rPr>
              <w:t>Salicylaldehyde (CAS RN 90-02-8)</w:t>
            </w:r>
          </w:p>
        </w:tc>
        <w:tc>
          <w:tcPr>
            <w:tcW w:w="994" w:type="dxa"/>
          </w:tcPr>
          <w:p w14:paraId="1A78D33D" w14:textId="77777777" w:rsidR="006E3C95" w:rsidRDefault="006E3C95" w:rsidP="006E3C95">
            <w:pPr>
              <w:pStyle w:val="Paragraph"/>
              <w:spacing w:after="0"/>
              <w:rPr>
                <w:noProof/>
              </w:rPr>
            </w:pPr>
            <w:r>
              <w:rPr>
                <w:noProof/>
              </w:rPr>
              <w:t>0 %</w:t>
            </w:r>
          </w:p>
        </w:tc>
        <w:tc>
          <w:tcPr>
            <w:tcW w:w="1276" w:type="dxa"/>
          </w:tcPr>
          <w:p w14:paraId="284C84B5" w14:textId="77777777" w:rsidR="006E3C95" w:rsidRDefault="006E3C95" w:rsidP="006E3C95">
            <w:pPr>
              <w:pStyle w:val="Paragraph"/>
              <w:spacing w:after="0"/>
              <w:rPr>
                <w:noProof/>
              </w:rPr>
            </w:pPr>
            <w:r>
              <w:rPr>
                <w:noProof/>
              </w:rPr>
              <w:t>-</w:t>
            </w:r>
          </w:p>
        </w:tc>
        <w:tc>
          <w:tcPr>
            <w:tcW w:w="992" w:type="dxa"/>
          </w:tcPr>
          <w:p w14:paraId="1A8BDA6A" w14:textId="77777777" w:rsidR="006E3C95" w:rsidRDefault="006E3C95" w:rsidP="006E3C95">
            <w:pPr>
              <w:pStyle w:val="Paragraph"/>
              <w:spacing w:after="0"/>
              <w:rPr>
                <w:noProof/>
              </w:rPr>
            </w:pPr>
            <w:r>
              <w:rPr>
                <w:noProof/>
              </w:rPr>
              <w:t>31.12.2025</w:t>
            </w:r>
          </w:p>
        </w:tc>
      </w:tr>
      <w:tr w:rsidR="006E3C95" w14:paraId="38479D60" w14:textId="77777777" w:rsidTr="008924C5">
        <w:trPr>
          <w:cantSplit/>
        </w:trPr>
        <w:tc>
          <w:tcPr>
            <w:tcW w:w="779" w:type="dxa"/>
          </w:tcPr>
          <w:p w14:paraId="72196D35" w14:textId="77777777" w:rsidR="006E3C95" w:rsidRDefault="006E3C95" w:rsidP="006E3C95">
            <w:pPr>
              <w:pStyle w:val="Paragraph"/>
              <w:spacing w:after="0"/>
              <w:rPr>
                <w:noProof/>
              </w:rPr>
            </w:pPr>
            <w:r>
              <w:rPr>
                <w:noProof/>
              </w:rPr>
              <w:t>0.6678</w:t>
            </w:r>
          </w:p>
        </w:tc>
        <w:tc>
          <w:tcPr>
            <w:tcW w:w="1276" w:type="dxa"/>
          </w:tcPr>
          <w:p w14:paraId="547F6BAA" w14:textId="77777777" w:rsidR="006E3C95" w:rsidRDefault="006E3C95" w:rsidP="006E3C95">
            <w:pPr>
              <w:pStyle w:val="Paragraph"/>
              <w:spacing w:after="0"/>
              <w:jc w:val="right"/>
              <w:rPr>
                <w:noProof/>
              </w:rPr>
            </w:pPr>
            <w:r>
              <w:rPr>
                <w:noProof/>
              </w:rPr>
              <w:t>ex 2912 49 00</w:t>
            </w:r>
          </w:p>
        </w:tc>
        <w:tc>
          <w:tcPr>
            <w:tcW w:w="709" w:type="dxa"/>
          </w:tcPr>
          <w:p w14:paraId="37522868" w14:textId="77777777" w:rsidR="006E3C95" w:rsidRDefault="006E3C95" w:rsidP="006E3C95">
            <w:pPr>
              <w:pStyle w:val="Paragraph"/>
              <w:spacing w:after="0"/>
              <w:jc w:val="center"/>
              <w:rPr>
                <w:noProof/>
              </w:rPr>
            </w:pPr>
            <w:r>
              <w:rPr>
                <w:noProof/>
              </w:rPr>
              <w:t>40</w:t>
            </w:r>
          </w:p>
        </w:tc>
        <w:tc>
          <w:tcPr>
            <w:tcW w:w="3967" w:type="dxa"/>
          </w:tcPr>
          <w:p w14:paraId="65E4FAD7" w14:textId="77777777" w:rsidR="006E3C95" w:rsidRPr="009D59C7" w:rsidRDefault="006E3C95" w:rsidP="006E3C95">
            <w:pPr>
              <w:pStyle w:val="Paragraph"/>
              <w:spacing w:after="0"/>
              <w:rPr>
                <w:noProof/>
                <w:lang w:val="fr-BE"/>
              </w:rPr>
            </w:pPr>
            <w:r w:rsidRPr="009D59C7">
              <w:rPr>
                <w:noProof/>
                <w:lang w:val="fr-BE"/>
              </w:rPr>
              <w:t>3-Hydroxy-p-anisaldehyde (CAS RN 621-59-0)</w:t>
            </w:r>
          </w:p>
        </w:tc>
        <w:tc>
          <w:tcPr>
            <w:tcW w:w="994" w:type="dxa"/>
          </w:tcPr>
          <w:p w14:paraId="1C77FAE0" w14:textId="77777777" w:rsidR="006E3C95" w:rsidRDefault="006E3C95" w:rsidP="006E3C95">
            <w:pPr>
              <w:pStyle w:val="Paragraph"/>
              <w:spacing w:after="0"/>
              <w:rPr>
                <w:noProof/>
              </w:rPr>
            </w:pPr>
            <w:r>
              <w:rPr>
                <w:noProof/>
              </w:rPr>
              <w:t>0 %</w:t>
            </w:r>
          </w:p>
        </w:tc>
        <w:tc>
          <w:tcPr>
            <w:tcW w:w="1276" w:type="dxa"/>
          </w:tcPr>
          <w:p w14:paraId="41E02503" w14:textId="77777777" w:rsidR="006E3C95" w:rsidRDefault="006E3C95" w:rsidP="006E3C95">
            <w:pPr>
              <w:pStyle w:val="Paragraph"/>
              <w:spacing w:after="0"/>
              <w:rPr>
                <w:noProof/>
              </w:rPr>
            </w:pPr>
            <w:r>
              <w:rPr>
                <w:noProof/>
              </w:rPr>
              <w:t>-</w:t>
            </w:r>
          </w:p>
        </w:tc>
        <w:tc>
          <w:tcPr>
            <w:tcW w:w="992" w:type="dxa"/>
          </w:tcPr>
          <w:p w14:paraId="4EF8C26D" w14:textId="77777777" w:rsidR="006E3C95" w:rsidRDefault="006E3C95" w:rsidP="006E3C95">
            <w:pPr>
              <w:pStyle w:val="Paragraph"/>
              <w:spacing w:after="0"/>
              <w:rPr>
                <w:noProof/>
              </w:rPr>
            </w:pPr>
            <w:r>
              <w:rPr>
                <w:noProof/>
              </w:rPr>
              <w:t>31.12.2025</w:t>
            </w:r>
          </w:p>
        </w:tc>
      </w:tr>
      <w:tr w:rsidR="006E3C95" w14:paraId="6F964E69" w14:textId="77777777" w:rsidTr="008924C5">
        <w:trPr>
          <w:cantSplit/>
        </w:trPr>
        <w:tc>
          <w:tcPr>
            <w:tcW w:w="779" w:type="dxa"/>
          </w:tcPr>
          <w:p w14:paraId="2E6D342F" w14:textId="77777777" w:rsidR="006E3C95" w:rsidRDefault="006E3C95" w:rsidP="006E3C95">
            <w:pPr>
              <w:pStyle w:val="Paragraph"/>
              <w:spacing w:after="0"/>
              <w:rPr>
                <w:noProof/>
              </w:rPr>
            </w:pPr>
            <w:r>
              <w:rPr>
                <w:noProof/>
              </w:rPr>
              <w:t>0.7353</w:t>
            </w:r>
          </w:p>
        </w:tc>
        <w:tc>
          <w:tcPr>
            <w:tcW w:w="1276" w:type="dxa"/>
          </w:tcPr>
          <w:p w14:paraId="2E77AD6A" w14:textId="77777777" w:rsidR="006E3C95" w:rsidRDefault="006E3C95" w:rsidP="006E3C95">
            <w:pPr>
              <w:pStyle w:val="Paragraph"/>
              <w:spacing w:after="0"/>
              <w:jc w:val="right"/>
              <w:rPr>
                <w:noProof/>
              </w:rPr>
            </w:pPr>
            <w:r>
              <w:rPr>
                <w:noProof/>
              </w:rPr>
              <w:t>ex 2912 49 00</w:t>
            </w:r>
          </w:p>
        </w:tc>
        <w:tc>
          <w:tcPr>
            <w:tcW w:w="709" w:type="dxa"/>
          </w:tcPr>
          <w:p w14:paraId="40449A24" w14:textId="77777777" w:rsidR="006E3C95" w:rsidRDefault="006E3C95" w:rsidP="006E3C95">
            <w:pPr>
              <w:pStyle w:val="Paragraph"/>
              <w:spacing w:after="0"/>
              <w:jc w:val="center"/>
              <w:rPr>
                <w:noProof/>
              </w:rPr>
            </w:pPr>
            <w:r>
              <w:rPr>
                <w:noProof/>
              </w:rPr>
              <w:t>50</w:t>
            </w:r>
          </w:p>
        </w:tc>
        <w:tc>
          <w:tcPr>
            <w:tcW w:w="3967" w:type="dxa"/>
          </w:tcPr>
          <w:p w14:paraId="22DA40BB" w14:textId="77777777" w:rsidR="006E3C95" w:rsidRDefault="006E3C95" w:rsidP="006E3C95">
            <w:pPr>
              <w:pStyle w:val="Paragraph"/>
              <w:spacing w:after="0"/>
              <w:rPr>
                <w:noProof/>
              </w:rPr>
            </w:pPr>
            <w:r>
              <w:rPr>
                <w:noProof/>
              </w:rPr>
              <w:t>2,6-Dihydroxybenzaldehyde (CAS RN 387-46-2)</w:t>
            </w:r>
          </w:p>
        </w:tc>
        <w:tc>
          <w:tcPr>
            <w:tcW w:w="994" w:type="dxa"/>
          </w:tcPr>
          <w:p w14:paraId="29F1FDC2" w14:textId="77777777" w:rsidR="006E3C95" w:rsidRDefault="006E3C95" w:rsidP="006E3C95">
            <w:pPr>
              <w:pStyle w:val="Paragraph"/>
              <w:spacing w:after="0"/>
              <w:rPr>
                <w:noProof/>
              </w:rPr>
            </w:pPr>
            <w:r>
              <w:rPr>
                <w:noProof/>
              </w:rPr>
              <w:t>0 %</w:t>
            </w:r>
          </w:p>
        </w:tc>
        <w:tc>
          <w:tcPr>
            <w:tcW w:w="1276" w:type="dxa"/>
          </w:tcPr>
          <w:p w14:paraId="43A0BB51" w14:textId="77777777" w:rsidR="006E3C95" w:rsidRDefault="006E3C95" w:rsidP="006E3C95">
            <w:pPr>
              <w:pStyle w:val="Paragraph"/>
              <w:spacing w:after="0"/>
              <w:rPr>
                <w:noProof/>
              </w:rPr>
            </w:pPr>
            <w:r>
              <w:rPr>
                <w:noProof/>
              </w:rPr>
              <w:t>-</w:t>
            </w:r>
          </w:p>
        </w:tc>
        <w:tc>
          <w:tcPr>
            <w:tcW w:w="992" w:type="dxa"/>
          </w:tcPr>
          <w:p w14:paraId="083EE2FA" w14:textId="77777777" w:rsidR="006E3C95" w:rsidRDefault="006E3C95" w:rsidP="006E3C95">
            <w:pPr>
              <w:pStyle w:val="Paragraph"/>
              <w:spacing w:after="0"/>
              <w:rPr>
                <w:noProof/>
              </w:rPr>
            </w:pPr>
            <w:r>
              <w:rPr>
                <w:noProof/>
              </w:rPr>
              <w:t>31.12.2027</w:t>
            </w:r>
          </w:p>
        </w:tc>
      </w:tr>
      <w:tr w:rsidR="006E3C95" w14:paraId="510C9485" w14:textId="77777777" w:rsidTr="008924C5">
        <w:trPr>
          <w:cantSplit/>
        </w:trPr>
        <w:tc>
          <w:tcPr>
            <w:tcW w:w="779" w:type="dxa"/>
          </w:tcPr>
          <w:p w14:paraId="744AF7D2" w14:textId="77777777" w:rsidR="006E3C95" w:rsidRDefault="006E3C95" w:rsidP="006E3C95">
            <w:pPr>
              <w:pStyle w:val="Paragraph"/>
              <w:spacing w:after="0"/>
              <w:rPr>
                <w:noProof/>
              </w:rPr>
            </w:pPr>
            <w:r>
              <w:rPr>
                <w:noProof/>
              </w:rPr>
              <w:t>0.8582</w:t>
            </w:r>
          </w:p>
        </w:tc>
        <w:tc>
          <w:tcPr>
            <w:tcW w:w="1276" w:type="dxa"/>
          </w:tcPr>
          <w:p w14:paraId="7B121FDB" w14:textId="77777777" w:rsidR="006E3C95" w:rsidRDefault="006E3C95" w:rsidP="006E3C95">
            <w:pPr>
              <w:pStyle w:val="Paragraph"/>
              <w:spacing w:after="0"/>
              <w:jc w:val="right"/>
              <w:rPr>
                <w:noProof/>
              </w:rPr>
            </w:pPr>
            <w:r>
              <w:rPr>
                <w:rStyle w:val="FootnoteReference"/>
                <w:noProof/>
              </w:rPr>
              <w:t>*</w:t>
            </w:r>
            <w:r>
              <w:rPr>
                <w:noProof/>
              </w:rPr>
              <w:t>ex 2912 49 00</w:t>
            </w:r>
          </w:p>
        </w:tc>
        <w:tc>
          <w:tcPr>
            <w:tcW w:w="709" w:type="dxa"/>
          </w:tcPr>
          <w:p w14:paraId="015D1C68" w14:textId="77777777" w:rsidR="006E3C95" w:rsidRDefault="006E3C95" w:rsidP="006E3C95">
            <w:pPr>
              <w:pStyle w:val="Paragraph"/>
              <w:spacing w:after="0"/>
              <w:jc w:val="center"/>
              <w:rPr>
                <w:noProof/>
              </w:rPr>
            </w:pPr>
            <w:r>
              <w:rPr>
                <w:noProof/>
              </w:rPr>
              <w:t>60</w:t>
            </w:r>
          </w:p>
        </w:tc>
        <w:tc>
          <w:tcPr>
            <w:tcW w:w="3967" w:type="dxa"/>
          </w:tcPr>
          <w:p w14:paraId="6C178165" w14:textId="77777777" w:rsidR="006E3C95" w:rsidRDefault="006E3C95" w:rsidP="006E3C95">
            <w:pPr>
              <w:pStyle w:val="Paragraph"/>
              <w:spacing w:after="0"/>
              <w:rPr>
                <w:noProof/>
              </w:rPr>
            </w:pPr>
            <w:r>
              <w:rPr>
                <w:noProof/>
              </w:rPr>
              <w:t>4-Hydroxybenzaldehyde (CAS RN 123-08-0) with a purity by weight of 96 % or more</w:t>
            </w:r>
          </w:p>
        </w:tc>
        <w:tc>
          <w:tcPr>
            <w:tcW w:w="994" w:type="dxa"/>
          </w:tcPr>
          <w:p w14:paraId="5CCBE1B3" w14:textId="77777777" w:rsidR="006E3C95" w:rsidRDefault="006E3C95" w:rsidP="006E3C95">
            <w:pPr>
              <w:pStyle w:val="Paragraph"/>
              <w:spacing w:after="0"/>
              <w:rPr>
                <w:noProof/>
              </w:rPr>
            </w:pPr>
            <w:r>
              <w:rPr>
                <w:noProof/>
              </w:rPr>
              <w:t>0 %</w:t>
            </w:r>
          </w:p>
        </w:tc>
        <w:tc>
          <w:tcPr>
            <w:tcW w:w="1276" w:type="dxa"/>
          </w:tcPr>
          <w:p w14:paraId="149E6586" w14:textId="77777777" w:rsidR="006E3C95" w:rsidRDefault="006E3C95" w:rsidP="006E3C95">
            <w:pPr>
              <w:pStyle w:val="Paragraph"/>
              <w:spacing w:after="0"/>
              <w:rPr>
                <w:noProof/>
              </w:rPr>
            </w:pPr>
            <w:r>
              <w:rPr>
                <w:noProof/>
              </w:rPr>
              <w:t>-</w:t>
            </w:r>
          </w:p>
        </w:tc>
        <w:tc>
          <w:tcPr>
            <w:tcW w:w="992" w:type="dxa"/>
          </w:tcPr>
          <w:p w14:paraId="1BA982D3" w14:textId="77777777" w:rsidR="006E3C95" w:rsidRDefault="006E3C95" w:rsidP="006E3C95">
            <w:pPr>
              <w:pStyle w:val="Paragraph"/>
              <w:spacing w:after="0"/>
              <w:rPr>
                <w:noProof/>
              </w:rPr>
            </w:pPr>
            <w:r>
              <w:rPr>
                <w:noProof/>
              </w:rPr>
              <w:t>31.12.2028</w:t>
            </w:r>
          </w:p>
        </w:tc>
      </w:tr>
      <w:tr w:rsidR="006E3C95" w14:paraId="38D51A51" w14:textId="77777777" w:rsidTr="008924C5">
        <w:trPr>
          <w:cantSplit/>
        </w:trPr>
        <w:tc>
          <w:tcPr>
            <w:tcW w:w="779" w:type="dxa"/>
          </w:tcPr>
          <w:p w14:paraId="6AAA912C" w14:textId="77777777" w:rsidR="006E3C95" w:rsidRDefault="006E3C95" w:rsidP="006E3C95">
            <w:pPr>
              <w:pStyle w:val="Paragraph"/>
              <w:spacing w:after="0"/>
              <w:rPr>
                <w:noProof/>
              </w:rPr>
            </w:pPr>
            <w:r>
              <w:rPr>
                <w:noProof/>
              </w:rPr>
              <w:t>0.7712</w:t>
            </w:r>
          </w:p>
        </w:tc>
        <w:tc>
          <w:tcPr>
            <w:tcW w:w="1276" w:type="dxa"/>
          </w:tcPr>
          <w:p w14:paraId="2C90438A" w14:textId="77777777" w:rsidR="006E3C95" w:rsidRDefault="006E3C95" w:rsidP="006E3C95">
            <w:pPr>
              <w:pStyle w:val="Paragraph"/>
              <w:spacing w:after="0"/>
              <w:jc w:val="right"/>
              <w:rPr>
                <w:noProof/>
              </w:rPr>
            </w:pPr>
            <w:r>
              <w:rPr>
                <w:noProof/>
              </w:rPr>
              <w:t>ex 2913 00 00</w:t>
            </w:r>
          </w:p>
        </w:tc>
        <w:tc>
          <w:tcPr>
            <w:tcW w:w="709" w:type="dxa"/>
          </w:tcPr>
          <w:p w14:paraId="357BD6F5" w14:textId="77777777" w:rsidR="006E3C95" w:rsidRDefault="006E3C95" w:rsidP="006E3C95">
            <w:pPr>
              <w:pStyle w:val="Paragraph"/>
              <w:spacing w:after="0"/>
              <w:jc w:val="center"/>
              <w:rPr>
                <w:noProof/>
              </w:rPr>
            </w:pPr>
            <w:r>
              <w:rPr>
                <w:noProof/>
              </w:rPr>
              <w:t>10</w:t>
            </w:r>
          </w:p>
        </w:tc>
        <w:tc>
          <w:tcPr>
            <w:tcW w:w="3967" w:type="dxa"/>
          </w:tcPr>
          <w:p w14:paraId="6AF235F7" w14:textId="77777777" w:rsidR="006E3C95" w:rsidRDefault="006E3C95" w:rsidP="006E3C95">
            <w:pPr>
              <w:pStyle w:val="Paragraph"/>
              <w:spacing w:after="0"/>
              <w:rPr>
                <w:noProof/>
              </w:rPr>
            </w:pPr>
            <w:r>
              <w:rPr>
                <w:noProof/>
              </w:rPr>
              <w:t>2-Nitrobenzaldehyde (CAS RN 552-89-6)</w:t>
            </w:r>
          </w:p>
        </w:tc>
        <w:tc>
          <w:tcPr>
            <w:tcW w:w="994" w:type="dxa"/>
          </w:tcPr>
          <w:p w14:paraId="690D3113" w14:textId="77777777" w:rsidR="006E3C95" w:rsidRDefault="006E3C95" w:rsidP="006E3C95">
            <w:pPr>
              <w:pStyle w:val="Paragraph"/>
              <w:spacing w:after="0"/>
              <w:rPr>
                <w:noProof/>
              </w:rPr>
            </w:pPr>
            <w:r>
              <w:rPr>
                <w:noProof/>
              </w:rPr>
              <w:t>0 %</w:t>
            </w:r>
          </w:p>
        </w:tc>
        <w:tc>
          <w:tcPr>
            <w:tcW w:w="1276" w:type="dxa"/>
          </w:tcPr>
          <w:p w14:paraId="3A2098EB" w14:textId="77777777" w:rsidR="006E3C95" w:rsidRDefault="006E3C95" w:rsidP="006E3C95">
            <w:pPr>
              <w:pStyle w:val="Paragraph"/>
              <w:spacing w:after="0"/>
              <w:rPr>
                <w:noProof/>
              </w:rPr>
            </w:pPr>
            <w:r>
              <w:rPr>
                <w:noProof/>
              </w:rPr>
              <w:t>-</w:t>
            </w:r>
          </w:p>
        </w:tc>
        <w:tc>
          <w:tcPr>
            <w:tcW w:w="992" w:type="dxa"/>
          </w:tcPr>
          <w:p w14:paraId="0F97423F" w14:textId="77777777" w:rsidR="006E3C95" w:rsidRDefault="006E3C95" w:rsidP="006E3C95">
            <w:pPr>
              <w:pStyle w:val="Paragraph"/>
              <w:spacing w:after="0"/>
              <w:rPr>
                <w:noProof/>
              </w:rPr>
            </w:pPr>
            <w:r>
              <w:rPr>
                <w:noProof/>
              </w:rPr>
              <w:t>31.12.2024</w:t>
            </w:r>
          </w:p>
        </w:tc>
      </w:tr>
      <w:tr w:rsidR="006E3C95" w14:paraId="1FF7C9D3" w14:textId="77777777" w:rsidTr="008924C5">
        <w:trPr>
          <w:cantSplit/>
        </w:trPr>
        <w:tc>
          <w:tcPr>
            <w:tcW w:w="779" w:type="dxa"/>
          </w:tcPr>
          <w:p w14:paraId="625F6E70" w14:textId="77777777" w:rsidR="006E3C95" w:rsidRDefault="006E3C95" w:rsidP="006E3C95">
            <w:pPr>
              <w:pStyle w:val="Paragraph"/>
              <w:spacing w:after="0"/>
              <w:rPr>
                <w:noProof/>
              </w:rPr>
            </w:pPr>
            <w:r>
              <w:rPr>
                <w:noProof/>
              </w:rPr>
              <w:t>0.8328</w:t>
            </w:r>
          </w:p>
        </w:tc>
        <w:tc>
          <w:tcPr>
            <w:tcW w:w="1276" w:type="dxa"/>
          </w:tcPr>
          <w:p w14:paraId="021CB6CD" w14:textId="77777777" w:rsidR="006E3C95" w:rsidRDefault="006E3C95" w:rsidP="006E3C95">
            <w:pPr>
              <w:pStyle w:val="Paragraph"/>
              <w:spacing w:after="0"/>
              <w:jc w:val="right"/>
              <w:rPr>
                <w:noProof/>
              </w:rPr>
            </w:pPr>
            <w:r>
              <w:rPr>
                <w:noProof/>
              </w:rPr>
              <w:t>ex 2913 00 00</w:t>
            </w:r>
          </w:p>
        </w:tc>
        <w:tc>
          <w:tcPr>
            <w:tcW w:w="709" w:type="dxa"/>
          </w:tcPr>
          <w:p w14:paraId="229D9078" w14:textId="77777777" w:rsidR="006E3C95" w:rsidRDefault="006E3C95" w:rsidP="006E3C95">
            <w:pPr>
              <w:pStyle w:val="Paragraph"/>
              <w:spacing w:after="0"/>
              <w:jc w:val="center"/>
              <w:rPr>
                <w:noProof/>
              </w:rPr>
            </w:pPr>
            <w:r>
              <w:rPr>
                <w:noProof/>
              </w:rPr>
              <w:t>20</w:t>
            </w:r>
          </w:p>
        </w:tc>
        <w:tc>
          <w:tcPr>
            <w:tcW w:w="3967" w:type="dxa"/>
          </w:tcPr>
          <w:p w14:paraId="11BC15B4" w14:textId="77777777" w:rsidR="006E3C95" w:rsidRDefault="006E3C95" w:rsidP="006E3C95">
            <w:pPr>
              <w:pStyle w:val="Paragraph"/>
              <w:spacing w:after="0"/>
              <w:rPr>
                <w:noProof/>
              </w:rPr>
            </w:pPr>
            <w:r>
              <w:rPr>
                <w:noProof/>
              </w:rPr>
              <w:t>4-(Difluoromethoxy)-3-hydroxybenzaldehyde (CAS RN 151103-08-1) with a purity by weight of 98 % or more</w:t>
            </w:r>
          </w:p>
        </w:tc>
        <w:tc>
          <w:tcPr>
            <w:tcW w:w="994" w:type="dxa"/>
          </w:tcPr>
          <w:p w14:paraId="77995728" w14:textId="77777777" w:rsidR="006E3C95" w:rsidRDefault="006E3C95" w:rsidP="006E3C95">
            <w:pPr>
              <w:pStyle w:val="Paragraph"/>
              <w:spacing w:after="0"/>
              <w:rPr>
                <w:noProof/>
              </w:rPr>
            </w:pPr>
            <w:r>
              <w:rPr>
                <w:noProof/>
              </w:rPr>
              <w:t>0 %</w:t>
            </w:r>
          </w:p>
        </w:tc>
        <w:tc>
          <w:tcPr>
            <w:tcW w:w="1276" w:type="dxa"/>
          </w:tcPr>
          <w:p w14:paraId="50B17F48" w14:textId="77777777" w:rsidR="006E3C95" w:rsidRDefault="006E3C95" w:rsidP="006E3C95">
            <w:pPr>
              <w:pStyle w:val="Paragraph"/>
              <w:spacing w:after="0"/>
              <w:rPr>
                <w:noProof/>
              </w:rPr>
            </w:pPr>
            <w:r>
              <w:rPr>
                <w:noProof/>
              </w:rPr>
              <w:t>-</w:t>
            </w:r>
          </w:p>
        </w:tc>
        <w:tc>
          <w:tcPr>
            <w:tcW w:w="992" w:type="dxa"/>
          </w:tcPr>
          <w:p w14:paraId="446CE0C5" w14:textId="77777777" w:rsidR="006E3C95" w:rsidRDefault="006E3C95" w:rsidP="006E3C95">
            <w:pPr>
              <w:pStyle w:val="Paragraph"/>
              <w:spacing w:after="0"/>
              <w:rPr>
                <w:noProof/>
              </w:rPr>
            </w:pPr>
            <w:r>
              <w:rPr>
                <w:noProof/>
              </w:rPr>
              <w:t>31.12.2024</w:t>
            </w:r>
          </w:p>
        </w:tc>
      </w:tr>
      <w:tr w:rsidR="006E3C95" w14:paraId="4A6D39E1" w14:textId="77777777" w:rsidTr="008924C5">
        <w:trPr>
          <w:cantSplit/>
        </w:trPr>
        <w:tc>
          <w:tcPr>
            <w:tcW w:w="779" w:type="dxa"/>
          </w:tcPr>
          <w:p w14:paraId="0006587B" w14:textId="77777777" w:rsidR="006E3C95" w:rsidRDefault="006E3C95" w:rsidP="006E3C95">
            <w:pPr>
              <w:pStyle w:val="Paragraph"/>
              <w:spacing w:after="0"/>
              <w:rPr>
                <w:noProof/>
              </w:rPr>
            </w:pPr>
            <w:r>
              <w:rPr>
                <w:noProof/>
              </w:rPr>
              <w:t>0.8552</w:t>
            </w:r>
          </w:p>
        </w:tc>
        <w:tc>
          <w:tcPr>
            <w:tcW w:w="1276" w:type="dxa"/>
          </w:tcPr>
          <w:p w14:paraId="0E7D1C56" w14:textId="77777777" w:rsidR="006E3C95" w:rsidRDefault="006E3C95" w:rsidP="006E3C95">
            <w:pPr>
              <w:pStyle w:val="Paragraph"/>
              <w:spacing w:after="0"/>
              <w:jc w:val="right"/>
              <w:rPr>
                <w:noProof/>
              </w:rPr>
            </w:pPr>
            <w:r>
              <w:rPr>
                <w:rStyle w:val="FootnoteReference"/>
                <w:noProof/>
              </w:rPr>
              <w:t>*</w:t>
            </w:r>
            <w:r>
              <w:rPr>
                <w:noProof/>
              </w:rPr>
              <w:t>ex 2913 00 00</w:t>
            </w:r>
          </w:p>
        </w:tc>
        <w:tc>
          <w:tcPr>
            <w:tcW w:w="709" w:type="dxa"/>
          </w:tcPr>
          <w:p w14:paraId="70B4C4D1" w14:textId="77777777" w:rsidR="006E3C95" w:rsidRDefault="006E3C95" w:rsidP="006E3C95">
            <w:pPr>
              <w:pStyle w:val="Paragraph"/>
              <w:spacing w:after="0"/>
              <w:jc w:val="center"/>
              <w:rPr>
                <w:noProof/>
              </w:rPr>
            </w:pPr>
            <w:r>
              <w:rPr>
                <w:noProof/>
              </w:rPr>
              <w:t>30</w:t>
            </w:r>
          </w:p>
        </w:tc>
        <w:tc>
          <w:tcPr>
            <w:tcW w:w="3967" w:type="dxa"/>
          </w:tcPr>
          <w:p w14:paraId="61EF688C" w14:textId="77777777" w:rsidR="006E3C95" w:rsidRDefault="006E3C95" w:rsidP="006E3C95">
            <w:pPr>
              <w:pStyle w:val="Paragraph"/>
              <w:spacing w:after="0"/>
              <w:rPr>
                <w:noProof/>
              </w:rPr>
            </w:pPr>
            <w:r>
              <w:rPr>
                <w:noProof/>
              </w:rPr>
              <w:t>2-Hydroxy-5-nitrobenzaldehyde (CAS RN 97-51-8) with a purity by weight of 95 % or more</w:t>
            </w:r>
          </w:p>
        </w:tc>
        <w:tc>
          <w:tcPr>
            <w:tcW w:w="994" w:type="dxa"/>
          </w:tcPr>
          <w:p w14:paraId="388ABCC5" w14:textId="77777777" w:rsidR="006E3C95" w:rsidRDefault="006E3C95" w:rsidP="006E3C95">
            <w:pPr>
              <w:pStyle w:val="Paragraph"/>
              <w:spacing w:after="0"/>
              <w:rPr>
                <w:noProof/>
              </w:rPr>
            </w:pPr>
            <w:r>
              <w:rPr>
                <w:noProof/>
              </w:rPr>
              <w:t>0 %</w:t>
            </w:r>
          </w:p>
        </w:tc>
        <w:tc>
          <w:tcPr>
            <w:tcW w:w="1276" w:type="dxa"/>
          </w:tcPr>
          <w:p w14:paraId="3D789959" w14:textId="77777777" w:rsidR="006E3C95" w:rsidRDefault="006E3C95" w:rsidP="006E3C95">
            <w:pPr>
              <w:pStyle w:val="Paragraph"/>
              <w:spacing w:after="0"/>
              <w:rPr>
                <w:noProof/>
              </w:rPr>
            </w:pPr>
            <w:r>
              <w:rPr>
                <w:noProof/>
              </w:rPr>
              <w:t>-</w:t>
            </w:r>
          </w:p>
        </w:tc>
        <w:tc>
          <w:tcPr>
            <w:tcW w:w="992" w:type="dxa"/>
          </w:tcPr>
          <w:p w14:paraId="569FC59F" w14:textId="77777777" w:rsidR="006E3C95" w:rsidRDefault="006E3C95" w:rsidP="006E3C95">
            <w:pPr>
              <w:pStyle w:val="Paragraph"/>
              <w:spacing w:after="0"/>
              <w:rPr>
                <w:noProof/>
              </w:rPr>
            </w:pPr>
            <w:r>
              <w:rPr>
                <w:noProof/>
              </w:rPr>
              <w:t>31.12.2028</w:t>
            </w:r>
          </w:p>
        </w:tc>
      </w:tr>
      <w:tr w:rsidR="006E3C95" w14:paraId="4D7AACF1" w14:textId="77777777" w:rsidTr="008924C5">
        <w:trPr>
          <w:cantSplit/>
        </w:trPr>
        <w:tc>
          <w:tcPr>
            <w:tcW w:w="779" w:type="dxa"/>
          </w:tcPr>
          <w:p w14:paraId="5B5253C3" w14:textId="77777777" w:rsidR="006E3C95" w:rsidRDefault="006E3C95" w:rsidP="006E3C95">
            <w:pPr>
              <w:pStyle w:val="Paragraph"/>
              <w:spacing w:after="0"/>
              <w:rPr>
                <w:noProof/>
              </w:rPr>
            </w:pPr>
            <w:r>
              <w:rPr>
                <w:noProof/>
              </w:rPr>
              <w:t>0.4228</w:t>
            </w:r>
          </w:p>
        </w:tc>
        <w:tc>
          <w:tcPr>
            <w:tcW w:w="1276" w:type="dxa"/>
          </w:tcPr>
          <w:p w14:paraId="006456AE" w14:textId="77777777" w:rsidR="006E3C95" w:rsidRDefault="006E3C95" w:rsidP="006E3C95">
            <w:pPr>
              <w:pStyle w:val="Paragraph"/>
              <w:spacing w:after="0"/>
              <w:jc w:val="right"/>
              <w:rPr>
                <w:noProof/>
              </w:rPr>
            </w:pPr>
            <w:r>
              <w:rPr>
                <w:noProof/>
              </w:rPr>
              <w:t>ex 2914 19 90</w:t>
            </w:r>
          </w:p>
        </w:tc>
        <w:tc>
          <w:tcPr>
            <w:tcW w:w="709" w:type="dxa"/>
          </w:tcPr>
          <w:p w14:paraId="245E07D6" w14:textId="77777777" w:rsidR="006E3C95" w:rsidRDefault="006E3C95" w:rsidP="006E3C95">
            <w:pPr>
              <w:pStyle w:val="Paragraph"/>
              <w:spacing w:after="0"/>
              <w:jc w:val="center"/>
              <w:rPr>
                <w:noProof/>
              </w:rPr>
            </w:pPr>
            <w:r>
              <w:rPr>
                <w:noProof/>
              </w:rPr>
              <w:t>20</w:t>
            </w:r>
          </w:p>
        </w:tc>
        <w:tc>
          <w:tcPr>
            <w:tcW w:w="3967" w:type="dxa"/>
          </w:tcPr>
          <w:p w14:paraId="465F602E" w14:textId="77777777" w:rsidR="006E3C95" w:rsidRDefault="006E3C95" w:rsidP="006E3C95">
            <w:pPr>
              <w:pStyle w:val="Paragraph"/>
              <w:spacing w:after="0"/>
              <w:rPr>
                <w:noProof/>
              </w:rPr>
            </w:pPr>
            <w:r>
              <w:rPr>
                <w:noProof/>
              </w:rPr>
              <w:t>Heptan-2-one (CAS RN 110-43-0)</w:t>
            </w:r>
          </w:p>
        </w:tc>
        <w:tc>
          <w:tcPr>
            <w:tcW w:w="994" w:type="dxa"/>
          </w:tcPr>
          <w:p w14:paraId="53F998DB" w14:textId="77777777" w:rsidR="006E3C95" w:rsidRDefault="006E3C95" w:rsidP="006E3C95">
            <w:pPr>
              <w:pStyle w:val="Paragraph"/>
              <w:spacing w:after="0"/>
              <w:rPr>
                <w:noProof/>
              </w:rPr>
            </w:pPr>
            <w:r>
              <w:rPr>
                <w:noProof/>
              </w:rPr>
              <w:t>0 %</w:t>
            </w:r>
          </w:p>
        </w:tc>
        <w:tc>
          <w:tcPr>
            <w:tcW w:w="1276" w:type="dxa"/>
          </w:tcPr>
          <w:p w14:paraId="2969E2BA" w14:textId="77777777" w:rsidR="006E3C95" w:rsidRDefault="006E3C95" w:rsidP="006E3C95">
            <w:pPr>
              <w:pStyle w:val="Paragraph"/>
              <w:spacing w:after="0"/>
              <w:rPr>
                <w:noProof/>
              </w:rPr>
            </w:pPr>
            <w:r>
              <w:rPr>
                <w:noProof/>
              </w:rPr>
              <w:t>-</w:t>
            </w:r>
          </w:p>
        </w:tc>
        <w:tc>
          <w:tcPr>
            <w:tcW w:w="992" w:type="dxa"/>
          </w:tcPr>
          <w:p w14:paraId="5E2BB2E4" w14:textId="77777777" w:rsidR="006E3C95" w:rsidRDefault="006E3C95" w:rsidP="006E3C95">
            <w:pPr>
              <w:pStyle w:val="Paragraph"/>
              <w:spacing w:after="0"/>
              <w:rPr>
                <w:noProof/>
              </w:rPr>
            </w:pPr>
            <w:r>
              <w:rPr>
                <w:noProof/>
              </w:rPr>
              <w:t>31.12.2027</w:t>
            </w:r>
          </w:p>
        </w:tc>
      </w:tr>
      <w:tr w:rsidR="006E3C95" w14:paraId="011A9DCE" w14:textId="77777777" w:rsidTr="008924C5">
        <w:trPr>
          <w:cantSplit/>
        </w:trPr>
        <w:tc>
          <w:tcPr>
            <w:tcW w:w="779" w:type="dxa"/>
          </w:tcPr>
          <w:p w14:paraId="76498AC4" w14:textId="77777777" w:rsidR="006E3C95" w:rsidRDefault="006E3C95" w:rsidP="006E3C95">
            <w:pPr>
              <w:pStyle w:val="Paragraph"/>
              <w:spacing w:after="0"/>
              <w:rPr>
                <w:noProof/>
              </w:rPr>
            </w:pPr>
            <w:r>
              <w:rPr>
                <w:noProof/>
              </w:rPr>
              <w:t>0.4274</w:t>
            </w:r>
          </w:p>
        </w:tc>
        <w:tc>
          <w:tcPr>
            <w:tcW w:w="1276" w:type="dxa"/>
          </w:tcPr>
          <w:p w14:paraId="7E5D6CA6" w14:textId="77777777" w:rsidR="006E3C95" w:rsidRDefault="006E3C95" w:rsidP="006E3C95">
            <w:pPr>
              <w:pStyle w:val="Paragraph"/>
              <w:spacing w:after="0"/>
              <w:jc w:val="right"/>
              <w:rPr>
                <w:noProof/>
              </w:rPr>
            </w:pPr>
            <w:r>
              <w:rPr>
                <w:noProof/>
              </w:rPr>
              <w:t>ex 2914 19 90</w:t>
            </w:r>
          </w:p>
        </w:tc>
        <w:tc>
          <w:tcPr>
            <w:tcW w:w="709" w:type="dxa"/>
          </w:tcPr>
          <w:p w14:paraId="611E086D" w14:textId="77777777" w:rsidR="006E3C95" w:rsidRDefault="006E3C95" w:rsidP="006E3C95">
            <w:pPr>
              <w:pStyle w:val="Paragraph"/>
              <w:spacing w:after="0"/>
              <w:jc w:val="center"/>
              <w:rPr>
                <w:noProof/>
              </w:rPr>
            </w:pPr>
            <w:r>
              <w:rPr>
                <w:noProof/>
              </w:rPr>
              <w:t>30</w:t>
            </w:r>
          </w:p>
        </w:tc>
        <w:tc>
          <w:tcPr>
            <w:tcW w:w="3967" w:type="dxa"/>
          </w:tcPr>
          <w:p w14:paraId="58361BA2" w14:textId="77777777" w:rsidR="006E3C95" w:rsidRDefault="006E3C95" w:rsidP="006E3C95">
            <w:pPr>
              <w:pStyle w:val="Paragraph"/>
              <w:spacing w:after="0"/>
              <w:rPr>
                <w:noProof/>
              </w:rPr>
            </w:pPr>
            <w:r>
              <w:rPr>
                <w:noProof/>
              </w:rPr>
              <w:t>3-Methylbutanone (CAS RN 563-80-4)</w:t>
            </w:r>
          </w:p>
        </w:tc>
        <w:tc>
          <w:tcPr>
            <w:tcW w:w="994" w:type="dxa"/>
          </w:tcPr>
          <w:p w14:paraId="2ECEEE1E" w14:textId="77777777" w:rsidR="006E3C95" w:rsidRDefault="006E3C95" w:rsidP="006E3C95">
            <w:pPr>
              <w:pStyle w:val="Paragraph"/>
              <w:spacing w:after="0"/>
              <w:rPr>
                <w:noProof/>
              </w:rPr>
            </w:pPr>
            <w:r>
              <w:rPr>
                <w:noProof/>
              </w:rPr>
              <w:t>0 %</w:t>
            </w:r>
          </w:p>
        </w:tc>
        <w:tc>
          <w:tcPr>
            <w:tcW w:w="1276" w:type="dxa"/>
          </w:tcPr>
          <w:p w14:paraId="5391CDB0" w14:textId="77777777" w:rsidR="006E3C95" w:rsidRDefault="006E3C95" w:rsidP="006E3C95">
            <w:pPr>
              <w:pStyle w:val="Paragraph"/>
              <w:spacing w:after="0"/>
              <w:rPr>
                <w:noProof/>
              </w:rPr>
            </w:pPr>
            <w:r>
              <w:rPr>
                <w:noProof/>
              </w:rPr>
              <w:t>-</w:t>
            </w:r>
          </w:p>
        </w:tc>
        <w:tc>
          <w:tcPr>
            <w:tcW w:w="992" w:type="dxa"/>
          </w:tcPr>
          <w:p w14:paraId="1B8CBC25" w14:textId="77777777" w:rsidR="006E3C95" w:rsidRDefault="006E3C95" w:rsidP="006E3C95">
            <w:pPr>
              <w:pStyle w:val="Paragraph"/>
              <w:spacing w:after="0"/>
              <w:rPr>
                <w:noProof/>
              </w:rPr>
            </w:pPr>
            <w:r>
              <w:rPr>
                <w:noProof/>
              </w:rPr>
              <w:t>31.12.2027</w:t>
            </w:r>
          </w:p>
        </w:tc>
      </w:tr>
      <w:tr w:rsidR="006E3C95" w14:paraId="17022D63" w14:textId="77777777" w:rsidTr="008924C5">
        <w:trPr>
          <w:cantSplit/>
        </w:trPr>
        <w:tc>
          <w:tcPr>
            <w:tcW w:w="779" w:type="dxa"/>
          </w:tcPr>
          <w:p w14:paraId="75248A73" w14:textId="77777777" w:rsidR="006E3C95" w:rsidRDefault="006E3C95" w:rsidP="006E3C95">
            <w:pPr>
              <w:pStyle w:val="Paragraph"/>
              <w:spacing w:after="0"/>
              <w:rPr>
                <w:noProof/>
              </w:rPr>
            </w:pPr>
            <w:r>
              <w:rPr>
                <w:noProof/>
              </w:rPr>
              <w:t>0.4275</w:t>
            </w:r>
          </w:p>
        </w:tc>
        <w:tc>
          <w:tcPr>
            <w:tcW w:w="1276" w:type="dxa"/>
          </w:tcPr>
          <w:p w14:paraId="15E05AD6" w14:textId="77777777" w:rsidR="006E3C95" w:rsidRDefault="006E3C95" w:rsidP="006E3C95">
            <w:pPr>
              <w:pStyle w:val="Paragraph"/>
              <w:spacing w:after="0"/>
              <w:jc w:val="right"/>
              <w:rPr>
                <w:noProof/>
              </w:rPr>
            </w:pPr>
            <w:r>
              <w:rPr>
                <w:noProof/>
              </w:rPr>
              <w:t>ex 2914 19 90</w:t>
            </w:r>
          </w:p>
        </w:tc>
        <w:tc>
          <w:tcPr>
            <w:tcW w:w="709" w:type="dxa"/>
          </w:tcPr>
          <w:p w14:paraId="5B0988E6" w14:textId="77777777" w:rsidR="006E3C95" w:rsidRDefault="006E3C95" w:rsidP="006E3C95">
            <w:pPr>
              <w:pStyle w:val="Paragraph"/>
              <w:spacing w:after="0"/>
              <w:jc w:val="center"/>
              <w:rPr>
                <w:noProof/>
              </w:rPr>
            </w:pPr>
            <w:r>
              <w:rPr>
                <w:noProof/>
              </w:rPr>
              <w:t>40</w:t>
            </w:r>
          </w:p>
        </w:tc>
        <w:tc>
          <w:tcPr>
            <w:tcW w:w="3967" w:type="dxa"/>
          </w:tcPr>
          <w:p w14:paraId="17D5D27F" w14:textId="77777777" w:rsidR="006E3C95" w:rsidRDefault="006E3C95" w:rsidP="006E3C95">
            <w:pPr>
              <w:pStyle w:val="Paragraph"/>
              <w:spacing w:after="0"/>
              <w:rPr>
                <w:noProof/>
              </w:rPr>
            </w:pPr>
            <w:r>
              <w:rPr>
                <w:noProof/>
              </w:rPr>
              <w:t>Pentan-2-one (CAS RN 107-87-9)</w:t>
            </w:r>
          </w:p>
        </w:tc>
        <w:tc>
          <w:tcPr>
            <w:tcW w:w="994" w:type="dxa"/>
          </w:tcPr>
          <w:p w14:paraId="00F91E0B" w14:textId="77777777" w:rsidR="006E3C95" w:rsidRDefault="006E3C95" w:rsidP="006E3C95">
            <w:pPr>
              <w:pStyle w:val="Paragraph"/>
              <w:spacing w:after="0"/>
              <w:rPr>
                <w:noProof/>
              </w:rPr>
            </w:pPr>
            <w:r>
              <w:rPr>
                <w:noProof/>
              </w:rPr>
              <w:t>0 %</w:t>
            </w:r>
          </w:p>
        </w:tc>
        <w:tc>
          <w:tcPr>
            <w:tcW w:w="1276" w:type="dxa"/>
          </w:tcPr>
          <w:p w14:paraId="70023F8B" w14:textId="77777777" w:rsidR="006E3C95" w:rsidRDefault="006E3C95" w:rsidP="006E3C95">
            <w:pPr>
              <w:pStyle w:val="Paragraph"/>
              <w:spacing w:after="0"/>
              <w:rPr>
                <w:noProof/>
              </w:rPr>
            </w:pPr>
            <w:r>
              <w:rPr>
                <w:noProof/>
              </w:rPr>
              <w:t>-</w:t>
            </w:r>
          </w:p>
        </w:tc>
        <w:tc>
          <w:tcPr>
            <w:tcW w:w="992" w:type="dxa"/>
          </w:tcPr>
          <w:p w14:paraId="214CB681" w14:textId="77777777" w:rsidR="006E3C95" w:rsidRDefault="006E3C95" w:rsidP="006E3C95">
            <w:pPr>
              <w:pStyle w:val="Paragraph"/>
              <w:spacing w:after="0"/>
              <w:rPr>
                <w:noProof/>
              </w:rPr>
            </w:pPr>
            <w:r>
              <w:rPr>
                <w:noProof/>
              </w:rPr>
              <w:t>31.12.2027</w:t>
            </w:r>
          </w:p>
        </w:tc>
      </w:tr>
      <w:tr w:rsidR="006E3C95" w14:paraId="061C8A02" w14:textId="77777777" w:rsidTr="008924C5">
        <w:trPr>
          <w:cantSplit/>
        </w:trPr>
        <w:tc>
          <w:tcPr>
            <w:tcW w:w="779" w:type="dxa"/>
          </w:tcPr>
          <w:p w14:paraId="4993DD1F" w14:textId="77777777" w:rsidR="006E3C95" w:rsidRDefault="006E3C95" w:rsidP="006E3C95">
            <w:pPr>
              <w:pStyle w:val="Paragraph"/>
              <w:spacing w:after="0"/>
              <w:rPr>
                <w:noProof/>
              </w:rPr>
            </w:pPr>
            <w:r>
              <w:rPr>
                <w:noProof/>
              </w:rPr>
              <w:t>0.7554</w:t>
            </w:r>
          </w:p>
        </w:tc>
        <w:tc>
          <w:tcPr>
            <w:tcW w:w="1276" w:type="dxa"/>
          </w:tcPr>
          <w:p w14:paraId="4896C3E8" w14:textId="77777777" w:rsidR="006E3C95" w:rsidRDefault="006E3C95" w:rsidP="006E3C95">
            <w:pPr>
              <w:pStyle w:val="Paragraph"/>
              <w:spacing w:after="0"/>
              <w:jc w:val="right"/>
              <w:rPr>
                <w:noProof/>
              </w:rPr>
            </w:pPr>
            <w:r>
              <w:rPr>
                <w:rStyle w:val="FootnoteReference"/>
                <w:noProof/>
              </w:rPr>
              <w:t>*</w:t>
            </w:r>
            <w:r>
              <w:rPr>
                <w:noProof/>
              </w:rPr>
              <w:t>ex 2914 19 90</w:t>
            </w:r>
          </w:p>
        </w:tc>
        <w:tc>
          <w:tcPr>
            <w:tcW w:w="709" w:type="dxa"/>
          </w:tcPr>
          <w:p w14:paraId="5AE6665C" w14:textId="77777777" w:rsidR="006E3C95" w:rsidRDefault="006E3C95" w:rsidP="006E3C95">
            <w:pPr>
              <w:pStyle w:val="Paragraph"/>
              <w:spacing w:after="0"/>
              <w:jc w:val="center"/>
              <w:rPr>
                <w:noProof/>
              </w:rPr>
            </w:pPr>
            <w:r>
              <w:rPr>
                <w:noProof/>
              </w:rPr>
              <w:t>60</w:t>
            </w:r>
          </w:p>
        </w:tc>
        <w:tc>
          <w:tcPr>
            <w:tcW w:w="3967" w:type="dxa"/>
          </w:tcPr>
          <w:p w14:paraId="53F1B169" w14:textId="77777777" w:rsidR="006E3C95" w:rsidRDefault="006E3C95" w:rsidP="006E3C95">
            <w:pPr>
              <w:pStyle w:val="Paragraph"/>
              <w:spacing w:after="0"/>
              <w:rPr>
                <w:noProof/>
              </w:rPr>
            </w:pPr>
            <w:r>
              <w:rPr>
                <w:noProof/>
              </w:rPr>
              <w:t>Zinc acetylacetonate (CAS RN 14024-63-6)</w:t>
            </w:r>
          </w:p>
        </w:tc>
        <w:tc>
          <w:tcPr>
            <w:tcW w:w="994" w:type="dxa"/>
          </w:tcPr>
          <w:p w14:paraId="7A2FE8C0" w14:textId="77777777" w:rsidR="006E3C95" w:rsidRDefault="006E3C95" w:rsidP="006E3C95">
            <w:pPr>
              <w:pStyle w:val="Paragraph"/>
              <w:spacing w:after="0"/>
              <w:rPr>
                <w:noProof/>
              </w:rPr>
            </w:pPr>
            <w:r>
              <w:rPr>
                <w:noProof/>
              </w:rPr>
              <w:t>0 %</w:t>
            </w:r>
          </w:p>
        </w:tc>
        <w:tc>
          <w:tcPr>
            <w:tcW w:w="1276" w:type="dxa"/>
          </w:tcPr>
          <w:p w14:paraId="1B010543" w14:textId="77777777" w:rsidR="006E3C95" w:rsidRDefault="006E3C95" w:rsidP="006E3C95">
            <w:pPr>
              <w:pStyle w:val="Paragraph"/>
              <w:spacing w:after="0"/>
              <w:rPr>
                <w:noProof/>
              </w:rPr>
            </w:pPr>
            <w:r>
              <w:rPr>
                <w:noProof/>
              </w:rPr>
              <w:t>-</w:t>
            </w:r>
          </w:p>
        </w:tc>
        <w:tc>
          <w:tcPr>
            <w:tcW w:w="992" w:type="dxa"/>
          </w:tcPr>
          <w:p w14:paraId="1133AA64" w14:textId="77777777" w:rsidR="006E3C95" w:rsidRDefault="006E3C95" w:rsidP="006E3C95">
            <w:pPr>
              <w:pStyle w:val="Paragraph"/>
              <w:spacing w:after="0"/>
              <w:rPr>
                <w:noProof/>
              </w:rPr>
            </w:pPr>
            <w:r>
              <w:rPr>
                <w:noProof/>
              </w:rPr>
              <w:t>31.12.2024</w:t>
            </w:r>
          </w:p>
        </w:tc>
      </w:tr>
      <w:tr w:rsidR="006E3C95" w14:paraId="05C817C2" w14:textId="77777777" w:rsidTr="008924C5">
        <w:trPr>
          <w:cantSplit/>
        </w:trPr>
        <w:tc>
          <w:tcPr>
            <w:tcW w:w="779" w:type="dxa"/>
          </w:tcPr>
          <w:p w14:paraId="0FE733BD" w14:textId="77777777" w:rsidR="006E3C95" w:rsidRDefault="006E3C95" w:rsidP="006E3C95">
            <w:pPr>
              <w:pStyle w:val="Paragraph"/>
              <w:spacing w:after="0"/>
              <w:rPr>
                <w:noProof/>
              </w:rPr>
            </w:pPr>
            <w:r>
              <w:rPr>
                <w:noProof/>
              </w:rPr>
              <w:t>0.7568</w:t>
            </w:r>
          </w:p>
        </w:tc>
        <w:tc>
          <w:tcPr>
            <w:tcW w:w="1276" w:type="dxa"/>
          </w:tcPr>
          <w:p w14:paraId="33B8984D" w14:textId="77777777" w:rsidR="006E3C95" w:rsidRDefault="006E3C95" w:rsidP="006E3C95">
            <w:pPr>
              <w:pStyle w:val="Paragraph"/>
              <w:spacing w:after="0"/>
              <w:jc w:val="right"/>
              <w:rPr>
                <w:noProof/>
              </w:rPr>
            </w:pPr>
            <w:r>
              <w:rPr>
                <w:rStyle w:val="FootnoteReference"/>
                <w:noProof/>
              </w:rPr>
              <w:t>*</w:t>
            </w:r>
            <w:r>
              <w:rPr>
                <w:noProof/>
              </w:rPr>
              <w:t>ex 2914 29 00</w:t>
            </w:r>
          </w:p>
        </w:tc>
        <w:tc>
          <w:tcPr>
            <w:tcW w:w="709" w:type="dxa"/>
          </w:tcPr>
          <w:p w14:paraId="4BB7961E" w14:textId="77777777" w:rsidR="006E3C95" w:rsidRDefault="006E3C95" w:rsidP="006E3C95">
            <w:pPr>
              <w:pStyle w:val="Paragraph"/>
              <w:spacing w:after="0"/>
              <w:jc w:val="center"/>
              <w:rPr>
                <w:noProof/>
              </w:rPr>
            </w:pPr>
            <w:r>
              <w:rPr>
                <w:noProof/>
              </w:rPr>
              <w:t>15</w:t>
            </w:r>
          </w:p>
        </w:tc>
        <w:tc>
          <w:tcPr>
            <w:tcW w:w="3967" w:type="dxa"/>
          </w:tcPr>
          <w:p w14:paraId="5D06D610" w14:textId="77777777" w:rsidR="006E3C95" w:rsidRPr="009D59C7" w:rsidRDefault="006E3C95" w:rsidP="006E3C95">
            <w:pPr>
              <w:pStyle w:val="Paragraph"/>
              <w:spacing w:after="0"/>
              <w:rPr>
                <w:noProof/>
                <w:lang w:val="fr-BE"/>
              </w:rPr>
            </w:pPr>
            <w:r w:rsidRPr="009D59C7">
              <w:rPr>
                <w:noProof/>
                <w:lang w:val="fr-BE"/>
              </w:rPr>
              <w:t>Oestr-5(10)-ene-3,17-dione (CAS RN 3962-66-1)</w:t>
            </w:r>
          </w:p>
        </w:tc>
        <w:tc>
          <w:tcPr>
            <w:tcW w:w="994" w:type="dxa"/>
          </w:tcPr>
          <w:p w14:paraId="6A4F037E" w14:textId="77777777" w:rsidR="006E3C95" w:rsidRDefault="006E3C95" w:rsidP="006E3C95">
            <w:pPr>
              <w:pStyle w:val="Paragraph"/>
              <w:spacing w:after="0"/>
              <w:rPr>
                <w:noProof/>
              </w:rPr>
            </w:pPr>
            <w:r>
              <w:rPr>
                <w:noProof/>
              </w:rPr>
              <w:t>0 %</w:t>
            </w:r>
          </w:p>
        </w:tc>
        <w:tc>
          <w:tcPr>
            <w:tcW w:w="1276" w:type="dxa"/>
          </w:tcPr>
          <w:p w14:paraId="7445F740" w14:textId="77777777" w:rsidR="006E3C95" w:rsidRDefault="006E3C95" w:rsidP="006E3C95">
            <w:pPr>
              <w:pStyle w:val="Paragraph"/>
              <w:spacing w:after="0"/>
              <w:rPr>
                <w:noProof/>
              </w:rPr>
            </w:pPr>
            <w:r>
              <w:rPr>
                <w:noProof/>
              </w:rPr>
              <w:t>-</w:t>
            </w:r>
          </w:p>
        </w:tc>
        <w:tc>
          <w:tcPr>
            <w:tcW w:w="992" w:type="dxa"/>
          </w:tcPr>
          <w:p w14:paraId="3B2B4378" w14:textId="77777777" w:rsidR="006E3C95" w:rsidRDefault="006E3C95" w:rsidP="006E3C95">
            <w:pPr>
              <w:pStyle w:val="Paragraph"/>
              <w:spacing w:after="0"/>
              <w:rPr>
                <w:noProof/>
              </w:rPr>
            </w:pPr>
            <w:r>
              <w:rPr>
                <w:noProof/>
              </w:rPr>
              <w:t>31.12.2024</w:t>
            </w:r>
          </w:p>
        </w:tc>
      </w:tr>
      <w:tr w:rsidR="006E3C95" w14:paraId="15DB9E09" w14:textId="77777777" w:rsidTr="008924C5">
        <w:trPr>
          <w:cantSplit/>
        </w:trPr>
        <w:tc>
          <w:tcPr>
            <w:tcW w:w="779" w:type="dxa"/>
          </w:tcPr>
          <w:p w14:paraId="684413B0" w14:textId="77777777" w:rsidR="006E3C95" w:rsidRDefault="006E3C95" w:rsidP="006E3C95">
            <w:pPr>
              <w:pStyle w:val="Paragraph"/>
              <w:spacing w:after="0"/>
              <w:rPr>
                <w:noProof/>
              </w:rPr>
            </w:pPr>
            <w:r>
              <w:rPr>
                <w:noProof/>
              </w:rPr>
              <w:t>0.3475</w:t>
            </w:r>
          </w:p>
        </w:tc>
        <w:tc>
          <w:tcPr>
            <w:tcW w:w="1276" w:type="dxa"/>
          </w:tcPr>
          <w:p w14:paraId="16B43935" w14:textId="77777777" w:rsidR="006E3C95" w:rsidRDefault="006E3C95" w:rsidP="006E3C95">
            <w:pPr>
              <w:pStyle w:val="Paragraph"/>
              <w:spacing w:after="0"/>
              <w:jc w:val="right"/>
              <w:rPr>
                <w:noProof/>
              </w:rPr>
            </w:pPr>
            <w:r>
              <w:rPr>
                <w:rStyle w:val="FootnoteReference"/>
                <w:noProof/>
              </w:rPr>
              <w:t>*</w:t>
            </w:r>
            <w:r>
              <w:rPr>
                <w:noProof/>
              </w:rPr>
              <w:t>ex 2914 29 00</w:t>
            </w:r>
          </w:p>
        </w:tc>
        <w:tc>
          <w:tcPr>
            <w:tcW w:w="709" w:type="dxa"/>
          </w:tcPr>
          <w:p w14:paraId="1B0359CF" w14:textId="77777777" w:rsidR="006E3C95" w:rsidRDefault="006E3C95" w:rsidP="006E3C95">
            <w:pPr>
              <w:pStyle w:val="Paragraph"/>
              <w:spacing w:after="0"/>
              <w:jc w:val="center"/>
              <w:rPr>
                <w:noProof/>
              </w:rPr>
            </w:pPr>
            <w:r>
              <w:rPr>
                <w:noProof/>
              </w:rPr>
              <w:t>20</w:t>
            </w:r>
          </w:p>
        </w:tc>
        <w:tc>
          <w:tcPr>
            <w:tcW w:w="3967" w:type="dxa"/>
          </w:tcPr>
          <w:p w14:paraId="6A990C79" w14:textId="77777777" w:rsidR="006E3C95" w:rsidRDefault="006E3C95" w:rsidP="006E3C95">
            <w:pPr>
              <w:pStyle w:val="Paragraph"/>
              <w:spacing w:after="0"/>
              <w:rPr>
                <w:noProof/>
              </w:rPr>
            </w:pPr>
            <w:r>
              <w:rPr>
                <w:noProof/>
              </w:rPr>
              <w:t>Cyclohexadec-8-enone (CAS RN 3100-36–5)</w:t>
            </w:r>
          </w:p>
        </w:tc>
        <w:tc>
          <w:tcPr>
            <w:tcW w:w="994" w:type="dxa"/>
          </w:tcPr>
          <w:p w14:paraId="0C807998" w14:textId="77777777" w:rsidR="006E3C95" w:rsidRDefault="006E3C95" w:rsidP="006E3C95">
            <w:pPr>
              <w:pStyle w:val="Paragraph"/>
              <w:spacing w:after="0"/>
              <w:rPr>
                <w:noProof/>
              </w:rPr>
            </w:pPr>
            <w:r>
              <w:rPr>
                <w:noProof/>
              </w:rPr>
              <w:t>0 %</w:t>
            </w:r>
          </w:p>
        </w:tc>
        <w:tc>
          <w:tcPr>
            <w:tcW w:w="1276" w:type="dxa"/>
          </w:tcPr>
          <w:p w14:paraId="37C56475" w14:textId="77777777" w:rsidR="006E3C95" w:rsidRDefault="006E3C95" w:rsidP="006E3C95">
            <w:pPr>
              <w:pStyle w:val="Paragraph"/>
              <w:spacing w:after="0"/>
              <w:rPr>
                <w:noProof/>
              </w:rPr>
            </w:pPr>
            <w:r>
              <w:rPr>
                <w:noProof/>
              </w:rPr>
              <w:t>-</w:t>
            </w:r>
          </w:p>
        </w:tc>
        <w:tc>
          <w:tcPr>
            <w:tcW w:w="992" w:type="dxa"/>
          </w:tcPr>
          <w:p w14:paraId="2AABA4BD" w14:textId="77777777" w:rsidR="006E3C95" w:rsidRDefault="006E3C95" w:rsidP="006E3C95">
            <w:pPr>
              <w:pStyle w:val="Paragraph"/>
              <w:spacing w:after="0"/>
              <w:rPr>
                <w:noProof/>
              </w:rPr>
            </w:pPr>
            <w:r>
              <w:rPr>
                <w:noProof/>
              </w:rPr>
              <w:t>31.12.2024</w:t>
            </w:r>
          </w:p>
        </w:tc>
      </w:tr>
      <w:tr w:rsidR="006E3C95" w14:paraId="3D3DE9EC" w14:textId="77777777" w:rsidTr="008924C5">
        <w:trPr>
          <w:cantSplit/>
        </w:trPr>
        <w:tc>
          <w:tcPr>
            <w:tcW w:w="779" w:type="dxa"/>
          </w:tcPr>
          <w:p w14:paraId="254A7BAA" w14:textId="77777777" w:rsidR="006E3C95" w:rsidRDefault="006E3C95" w:rsidP="006E3C95">
            <w:pPr>
              <w:pStyle w:val="Paragraph"/>
              <w:spacing w:after="0"/>
              <w:rPr>
                <w:noProof/>
              </w:rPr>
            </w:pPr>
            <w:r>
              <w:rPr>
                <w:noProof/>
              </w:rPr>
              <w:t>0.7450</w:t>
            </w:r>
          </w:p>
        </w:tc>
        <w:tc>
          <w:tcPr>
            <w:tcW w:w="1276" w:type="dxa"/>
          </w:tcPr>
          <w:p w14:paraId="3576EBAB" w14:textId="77777777" w:rsidR="006E3C95" w:rsidRDefault="006E3C95" w:rsidP="006E3C95">
            <w:pPr>
              <w:pStyle w:val="Paragraph"/>
              <w:spacing w:after="0"/>
              <w:jc w:val="right"/>
              <w:rPr>
                <w:noProof/>
              </w:rPr>
            </w:pPr>
            <w:r>
              <w:rPr>
                <w:rStyle w:val="FootnoteReference"/>
                <w:noProof/>
              </w:rPr>
              <w:t>*</w:t>
            </w:r>
            <w:r>
              <w:rPr>
                <w:noProof/>
              </w:rPr>
              <w:t>ex 2914 29 00</w:t>
            </w:r>
          </w:p>
        </w:tc>
        <w:tc>
          <w:tcPr>
            <w:tcW w:w="709" w:type="dxa"/>
          </w:tcPr>
          <w:p w14:paraId="2E3BE0D4" w14:textId="77777777" w:rsidR="006E3C95" w:rsidRDefault="006E3C95" w:rsidP="006E3C95">
            <w:pPr>
              <w:pStyle w:val="Paragraph"/>
              <w:spacing w:after="0"/>
              <w:jc w:val="center"/>
              <w:rPr>
                <w:noProof/>
              </w:rPr>
            </w:pPr>
            <w:r>
              <w:rPr>
                <w:noProof/>
              </w:rPr>
              <w:t>25</w:t>
            </w:r>
          </w:p>
        </w:tc>
        <w:tc>
          <w:tcPr>
            <w:tcW w:w="3967" w:type="dxa"/>
          </w:tcPr>
          <w:p w14:paraId="4A2CF976" w14:textId="77777777" w:rsidR="006E3C95" w:rsidRDefault="006E3C95" w:rsidP="006E3C95">
            <w:pPr>
              <w:pStyle w:val="Paragraph"/>
              <w:spacing w:after="0"/>
              <w:rPr>
                <w:noProof/>
              </w:rPr>
            </w:pPr>
            <w:r>
              <w:rPr>
                <w:noProof/>
              </w:rPr>
              <w:t>Cyclohex-2-enone (CAS RN 930-68-7)</w:t>
            </w:r>
          </w:p>
        </w:tc>
        <w:tc>
          <w:tcPr>
            <w:tcW w:w="994" w:type="dxa"/>
          </w:tcPr>
          <w:p w14:paraId="3A6AF28B" w14:textId="77777777" w:rsidR="006E3C95" w:rsidRDefault="006E3C95" w:rsidP="006E3C95">
            <w:pPr>
              <w:pStyle w:val="Paragraph"/>
              <w:spacing w:after="0"/>
              <w:rPr>
                <w:noProof/>
              </w:rPr>
            </w:pPr>
            <w:r>
              <w:rPr>
                <w:noProof/>
              </w:rPr>
              <w:t>0 %</w:t>
            </w:r>
          </w:p>
        </w:tc>
        <w:tc>
          <w:tcPr>
            <w:tcW w:w="1276" w:type="dxa"/>
          </w:tcPr>
          <w:p w14:paraId="33E78DB2" w14:textId="77777777" w:rsidR="006E3C95" w:rsidRDefault="006E3C95" w:rsidP="006E3C95">
            <w:pPr>
              <w:pStyle w:val="Paragraph"/>
              <w:spacing w:after="0"/>
              <w:rPr>
                <w:noProof/>
              </w:rPr>
            </w:pPr>
            <w:r>
              <w:rPr>
                <w:noProof/>
              </w:rPr>
              <w:t>-</w:t>
            </w:r>
          </w:p>
        </w:tc>
        <w:tc>
          <w:tcPr>
            <w:tcW w:w="992" w:type="dxa"/>
          </w:tcPr>
          <w:p w14:paraId="5533BF47" w14:textId="77777777" w:rsidR="006E3C95" w:rsidRDefault="006E3C95" w:rsidP="006E3C95">
            <w:pPr>
              <w:pStyle w:val="Paragraph"/>
              <w:spacing w:after="0"/>
              <w:rPr>
                <w:noProof/>
              </w:rPr>
            </w:pPr>
            <w:r>
              <w:rPr>
                <w:noProof/>
              </w:rPr>
              <w:t>31.12.2024</w:t>
            </w:r>
          </w:p>
        </w:tc>
      </w:tr>
      <w:tr w:rsidR="006E3C95" w14:paraId="2ACF093D" w14:textId="77777777" w:rsidTr="008924C5">
        <w:trPr>
          <w:cantSplit/>
        </w:trPr>
        <w:tc>
          <w:tcPr>
            <w:tcW w:w="779" w:type="dxa"/>
          </w:tcPr>
          <w:p w14:paraId="0B43E87E" w14:textId="77777777" w:rsidR="006E3C95" w:rsidRDefault="006E3C95" w:rsidP="006E3C95">
            <w:pPr>
              <w:pStyle w:val="Paragraph"/>
              <w:spacing w:after="0"/>
              <w:rPr>
                <w:noProof/>
              </w:rPr>
            </w:pPr>
            <w:r>
              <w:rPr>
                <w:noProof/>
              </w:rPr>
              <w:t>0.4933</w:t>
            </w:r>
          </w:p>
        </w:tc>
        <w:tc>
          <w:tcPr>
            <w:tcW w:w="1276" w:type="dxa"/>
          </w:tcPr>
          <w:p w14:paraId="473AD083" w14:textId="77777777" w:rsidR="006E3C95" w:rsidRDefault="006E3C95" w:rsidP="006E3C95">
            <w:pPr>
              <w:pStyle w:val="Paragraph"/>
              <w:spacing w:after="0"/>
              <w:jc w:val="right"/>
              <w:rPr>
                <w:noProof/>
              </w:rPr>
            </w:pPr>
            <w:r>
              <w:rPr>
                <w:noProof/>
              </w:rPr>
              <w:t>ex 2914 29 00</w:t>
            </w:r>
          </w:p>
        </w:tc>
        <w:tc>
          <w:tcPr>
            <w:tcW w:w="709" w:type="dxa"/>
          </w:tcPr>
          <w:p w14:paraId="365E07E8" w14:textId="77777777" w:rsidR="006E3C95" w:rsidRDefault="006E3C95" w:rsidP="006E3C95">
            <w:pPr>
              <w:pStyle w:val="Paragraph"/>
              <w:spacing w:after="0"/>
              <w:jc w:val="center"/>
              <w:rPr>
                <w:noProof/>
              </w:rPr>
            </w:pPr>
            <w:r>
              <w:rPr>
                <w:noProof/>
              </w:rPr>
              <w:t>30</w:t>
            </w:r>
          </w:p>
        </w:tc>
        <w:tc>
          <w:tcPr>
            <w:tcW w:w="3967" w:type="dxa"/>
          </w:tcPr>
          <w:p w14:paraId="506232B6" w14:textId="77777777" w:rsidR="006E3C95" w:rsidRDefault="006E3C95" w:rsidP="006E3C95">
            <w:pPr>
              <w:pStyle w:val="Paragraph"/>
              <w:spacing w:after="0"/>
              <w:rPr>
                <w:noProof/>
              </w:rPr>
            </w:pPr>
            <w:r>
              <w:rPr>
                <w:noProof/>
              </w:rPr>
              <w:t>(R)-</w:t>
            </w:r>
            <w:r>
              <w:rPr>
                <w:i/>
                <w:iCs/>
                <w:noProof/>
              </w:rPr>
              <w:t>p</w:t>
            </w:r>
            <w:r>
              <w:rPr>
                <w:noProof/>
              </w:rPr>
              <w:t>-Mentha-1(6),8-dien-2-one (CAS RN 6485-40-1)</w:t>
            </w:r>
          </w:p>
        </w:tc>
        <w:tc>
          <w:tcPr>
            <w:tcW w:w="994" w:type="dxa"/>
          </w:tcPr>
          <w:p w14:paraId="62404B61" w14:textId="77777777" w:rsidR="006E3C95" w:rsidRDefault="006E3C95" w:rsidP="006E3C95">
            <w:pPr>
              <w:pStyle w:val="Paragraph"/>
              <w:spacing w:after="0"/>
              <w:rPr>
                <w:noProof/>
              </w:rPr>
            </w:pPr>
            <w:r>
              <w:rPr>
                <w:noProof/>
              </w:rPr>
              <w:t>0 %</w:t>
            </w:r>
          </w:p>
        </w:tc>
        <w:tc>
          <w:tcPr>
            <w:tcW w:w="1276" w:type="dxa"/>
          </w:tcPr>
          <w:p w14:paraId="5798AB38" w14:textId="77777777" w:rsidR="006E3C95" w:rsidRDefault="006E3C95" w:rsidP="006E3C95">
            <w:pPr>
              <w:pStyle w:val="Paragraph"/>
              <w:spacing w:after="0"/>
              <w:rPr>
                <w:noProof/>
              </w:rPr>
            </w:pPr>
            <w:r>
              <w:rPr>
                <w:noProof/>
              </w:rPr>
              <w:t>-</w:t>
            </w:r>
          </w:p>
        </w:tc>
        <w:tc>
          <w:tcPr>
            <w:tcW w:w="992" w:type="dxa"/>
          </w:tcPr>
          <w:p w14:paraId="16ED5B2A" w14:textId="77777777" w:rsidR="006E3C95" w:rsidRDefault="006E3C95" w:rsidP="006E3C95">
            <w:pPr>
              <w:pStyle w:val="Paragraph"/>
              <w:spacing w:after="0"/>
              <w:rPr>
                <w:noProof/>
              </w:rPr>
            </w:pPr>
            <w:r>
              <w:rPr>
                <w:noProof/>
              </w:rPr>
              <w:t>31.12.2025</w:t>
            </w:r>
          </w:p>
        </w:tc>
      </w:tr>
      <w:tr w:rsidR="006E3C95" w14:paraId="626F2BCA" w14:textId="77777777" w:rsidTr="008924C5">
        <w:trPr>
          <w:cantSplit/>
        </w:trPr>
        <w:tc>
          <w:tcPr>
            <w:tcW w:w="779" w:type="dxa"/>
          </w:tcPr>
          <w:p w14:paraId="63A23EBA" w14:textId="77777777" w:rsidR="006E3C95" w:rsidRDefault="006E3C95" w:rsidP="006E3C95">
            <w:pPr>
              <w:pStyle w:val="Paragraph"/>
              <w:spacing w:after="0"/>
              <w:rPr>
                <w:noProof/>
              </w:rPr>
            </w:pPr>
            <w:r>
              <w:rPr>
                <w:noProof/>
              </w:rPr>
              <w:t>0.8015</w:t>
            </w:r>
          </w:p>
        </w:tc>
        <w:tc>
          <w:tcPr>
            <w:tcW w:w="1276" w:type="dxa"/>
          </w:tcPr>
          <w:p w14:paraId="624D500B" w14:textId="77777777" w:rsidR="006E3C95" w:rsidRDefault="006E3C95" w:rsidP="006E3C95">
            <w:pPr>
              <w:pStyle w:val="Paragraph"/>
              <w:spacing w:after="0"/>
              <w:jc w:val="right"/>
              <w:rPr>
                <w:noProof/>
              </w:rPr>
            </w:pPr>
            <w:r>
              <w:rPr>
                <w:noProof/>
              </w:rPr>
              <w:t>ex 2914 29 00</w:t>
            </w:r>
          </w:p>
        </w:tc>
        <w:tc>
          <w:tcPr>
            <w:tcW w:w="709" w:type="dxa"/>
          </w:tcPr>
          <w:p w14:paraId="4B04941B" w14:textId="77777777" w:rsidR="006E3C95" w:rsidRDefault="006E3C95" w:rsidP="006E3C95">
            <w:pPr>
              <w:pStyle w:val="Paragraph"/>
              <w:spacing w:after="0"/>
              <w:jc w:val="center"/>
              <w:rPr>
                <w:noProof/>
              </w:rPr>
            </w:pPr>
            <w:r>
              <w:rPr>
                <w:noProof/>
              </w:rPr>
              <w:t>35</w:t>
            </w:r>
          </w:p>
        </w:tc>
        <w:tc>
          <w:tcPr>
            <w:tcW w:w="3967" w:type="dxa"/>
          </w:tcPr>
          <w:p w14:paraId="09B2AF0C" w14:textId="77777777" w:rsidR="006E3C95" w:rsidRDefault="006E3C95" w:rsidP="006E3C95">
            <w:pPr>
              <w:pStyle w:val="Paragraph"/>
              <w:spacing w:after="0"/>
              <w:rPr>
                <w:noProof/>
              </w:rPr>
            </w:pPr>
            <w:r>
              <w:rPr>
                <w:noProof/>
              </w:rPr>
              <w:t>4-(</w:t>
            </w:r>
            <w:r>
              <w:rPr>
                <w:i/>
                <w:iCs/>
                <w:noProof/>
              </w:rPr>
              <w:t>trans</w:t>
            </w:r>
            <w:r>
              <w:rPr>
                <w:noProof/>
              </w:rPr>
              <w:t>-4-Propylcyclohexyl)cyclohexanone (CAS RN 82832-73-3) with a purity by weight of 95 % or more</w:t>
            </w:r>
          </w:p>
        </w:tc>
        <w:tc>
          <w:tcPr>
            <w:tcW w:w="994" w:type="dxa"/>
          </w:tcPr>
          <w:p w14:paraId="26F20DAB" w14:textId="77777777" w:rsidR="006E3C95" w:rsidRDefault="006E3C95" w:rsidP="006E3C95">
            <w:pPr>
              <w:pStyle w:val="Paragraph"/>
              <w:spacing w:after="0"/>
              <w:rPr>
                <w:noProof/>
              </w:rPr>
            </w:pPr>
            <w:r>
              <w:rPr>
                <w:noProof/>
              </w:rPr>
              <w:t>0 %</w:t>
            </w:r>
          </w:p>
        </w:tc>
        <w:tc>
          <w:tcPr>
            <w:tcW w:w="1276" w:type="dxa"/>
          </w:tcPr>
          <w:p w14:paraId="2F031657" w14:textId="77777777" w:rsidR="006E3C95" w:rsidRDefault="006E3C95" w:rsidP="006E3C95">
            <w:pPr>
              <w:pStyle w:val="Paragraph"/>
              <w:spacing w:after="0"/>
              <w:rPr>
                <w:noProof/>
              </w:rPr>
            </w:pPr>
            <w:r>
              <w:rPr>
                <w:noProof/>
              </w:rPr>
              <w:t>-</w:t>
            </w:r>
          </w:p>
        </w:tc>
        <w:tc>
          <w:tcPr>
            <w:tcW w:w="992" w:type="dxa"/>
          </w:tcPr>
          <w:p w14:paraId="247CCA72" w14:textId="77777777" w:rsidR="006E3C95" w:rsidRDefault="006E3C95" w:rsidP="006E3C95">
            <w:pPr>
              <w:pStyle w:val="Paragraph"/>
              <w:spacing w:after="0"/>
              <w:rPr>
                <w:noProof/>
              </w:rPr>
            </w:pPr>
            <w:r>
              <w:rPr>
                <w:noProof/>
              </w:rPr>
              <w:t>31.12.2025</w:t>
            </w:r>
          </w:p>
        </w:tc>
      </w:tr>
      <w:tr w:rsidR="006E3C95" w14:paraId="4BC3E363" w14:textId="77777777" w:rsidTr="008924C5">
        <w:trPr>
          <w:cantSplit/>
        </w:trPr>
        <w:tc>
          <w:tcPr>
            <w:tcW w:w="779" w:type="dxa"/>
          </w:tcPr>
          <w:p w14:paraId="5DEFBCF2" w14:textId="77777777" w:rsidR="006E3C95" w:rsidRDefault="006E3C95" w:rsidP="006E3C95">
            <w:pPr>
              <w:pStyle w:val="Paragraph"/>
              <w:spacing w:after="0"/>
              <w:rPr>
                <w:noProof/>
              </w:rPr>
            </w:pPr>
            <w:r>
              <w:rPr>
                <w:noProof/>
              </w:rPr>
              <w:t>0.3480</w:t>
            </w:r>
          </w:p>
        </w:tc>
        <w:tc>
          <w:tcPr>
            <w:tcW w:w="1276" w:type="dxa"/>
          </w:tcPr>
          <w:p w14:paraId="51308494" w14:textId="77777777" w:rsidR="006E3C95" w:rsidRDefault="006E3C95" w:rsidP="006E3C95">
            <w:pPr>
              <w:pStyle w:val="Paragraph"/>
              <w:spacing w:after="0"/>
              <w:jc w:val="right"/>
              <w:rPr>
                <w:noProof/>
              </w:rPr>
            </w:pPr>
            <w:r>
              <w:rPr>
                <w:rStyle w:val="FootnoteReference"/>
                <w:noProof/>
              </w:rPr>
              <w:t>*</w:t>
            </w:r>
            <w:r>
              <w:rPr>
                <w:noProof/>
              </w:rPr>
              <w:t>ex 2914 29 00</w:t>
            </w:r>
          </w:p>
        </w:tc>
        <w:tc>
          <w:tcPr>
            <w:tcW w:w="709" w:type="dxa"/>
          </w:tcPr>
          <w:p w14:paraId="4D5AF47C" w14:textId="77777777" w:rsidR="006E3C95" w:rsidRDefault="006E3C95" w:rsidP="006E3C95">
            <w:pPr>
              <w:pStyle w:val="Paragraph"/>
              <w:spacing w:after="0"/>
              <w:jc w:val="center"/>
              <w:rPr>
                <w:noProof/>
              </w:rPr>
            </w:pPr>
            <w:r>
              <w:rPr>
                <w:noProof/>
              </w:rPr>
              <w:t>40</w:t>
            </w:r>
          </w:p>
        </w:tc>
        <w:tc>
          <w:tcPr>
            <w:tcW w:w="3967" w:type="dxa"/>
          </w:tcPr>
          <w:p w14:paraId="35622744" w14:textId="77777777" w:rsidR="006E3C95" w:rsidRDefault="006E3C95" w:rsidP="006E3C95">
            <w:pPr>
              <w:pStyle w:val="Paragraph"/>
              <w:spacing w:after="0"/>
              <w:rPr>
                <w:noProof/>
              </w:rPr>
            </w:pPr>
            <w:r>
              <w:rPr>
                <w:noProof/>
              </w:rPr>
              <w:t>Camphor</w:t>
            </w:r>
          </w:p>
        </w:tc>
        <w:tc>
          <w:tcPr>
            <w:tcW w:w="994" w:type="dxa"/>
          </w:tcPr>
          <w:p w14:paraId="11893CF7" w14:textId="77777777" w:rsidR="006E3C95" w:rsidRDefault="006E3C95" w:rsidP="006E3C95">
            <w:pPr>
              <w:pStyle w:val="Paragraph"/>
              <w:spacing w:after="0"/>
              <w:rPr>
                <w:noProof/>
              </w:rPr>
            </w:pPr>
            <w:r>
              <w:rPr>
                <w:noProof/>
              </w:rPr>
              <w:t>0 %</w:t>
            </w:r>
          </w:p>
        </w:tc>
        <w:tc>
          <w:tcPr>
            <w:tcW w:w="1276" w:type="dxa"/>
          </w:tcPr>
          <w:p w14:paraId="58F47A5D" w14:textId="77777777" w:rsidR="006E3C95" w:rsidRDefault="006E3C95" w:rsidP="006E3C95">
            <w:pPr>
              <w:pStyle w:val="Paragraph"/>
              <w:spacing w:after="0"/>
              <w:rPr>
                <w:noProof/>
              </w:rPr>
            </w:pPr>
            <w:r>
              <w:rPr>
                <w:noProof/>
              </w:rPr>
              <w:t>-</w:t>
            </w:r>
          </w:p>
        </w:tc>
        <w:tc>
          <w:tcPr>
            <w:tcW w:w="992" w:type="dxa"/>
          </w:tcPr>
          <w:p w14:paraId="36072930" w14:textId="77777777" w:rsidR="006E3C95" w:rsidRDefault="006E3C95" w:rsidP="006E3C95">
            <w:pPr>
              <w:pStyle w:val="Paragraph"/>
              <w:spacing w:after="0"/>
              <w:rPr>
                <w:noProof/>
              </w:rPr>
            </w:pPr>
            <w:r>
              <w:rPr>
                <w:noProof/>
              </w:rPr>
              <w:t>31.12.2024</w:t>
            </w:r>
          </w:p>
        </w:tc>
      </w:tr>
      <w:tr w:rsidR="006E3C95" w14:paraId="2A4563DA" w14:textId="77777777" w:rsidTr="008924C5">
        <w:trPr>
          <w:cantSplit/>
        </w:trPr>
        <w:tc>
          <w:tcPr>
            <w:tcW w:w="779" w:type="dxa"/>
          </w:tcPr>
          <w:p w14:paraId="34F73BB6" w14:textId="77777777" w:rsidR="006E3C95" w:rsidRDefault="006E3C95" w:rsidP="006E3C95">
            <w:pPr>
              <w:pStyle w:val="Paragraph"/>
              <w:spacing w:after="0"/>
              <w:rPr>
                <w:noProof/>
              </w:rPr>
            </w:pPr>
            <w:r>
              <w:rPr>
                <w:noProof/>
              </w:rPr>
              <w:t>0.8058</w:t>
            </w:r>
          </w:p>
        </w:tc>
        <w:tc>
          <w:tcPr>
            <w:tcW w:w="1276" w:type="dxa"/>
          </w:tcPr>
          <w:p w14:paraId="0BBA7A6E" w14:textId="77777777" w:rsidR="006E3C95" w:rsidRDefault="006E3C95" w:rsidP="006E3C95">
            <w:pPr>
              <w:pStyle w:val="Paragraph"/>
              <w:spacing w:after="0"/>
              <w:jc w:val="right"/>
              <w:rPr>
                <w:noProof/>
              </w:rPr>
            </w:pPr>
            <w:r>
              <w:rPr>
                <w:noProof/>
              </w:rPr>
              <w:t>ex 2914 29 00</w:t>
            </w:r>
          </w:p>
        </w:tc>
        <w:tc>
          <w:tcPr>
            <w:tcW w:w="709" w:type="dxa"/>
          </w:tcPr>
          <w:p w14:paraId="0BF7821D" w14:textId="77777777" w:rsidR="006E3C95" w:rsidRDefault="006E3C95" w:rsidP="006E3C95">
            <w:pPr>
              <w:pStyle w:val="Paragraph"/>
              <w:spacing w:after="0"/>
              <w:jc w:val="center"/>
              <w:rPr>
                <w:noProof/>
              </w:rPr>
            </w:pPr>
            <w:r>
              <w:rPr>
                <w:noProof/>
              </w:rPr>
              <w:t>45</w:t>
            </w:r>
          </w:p>
        </w:tc>
        <w:tc>
          <w:tcPr>
            <w:tcW w:w="3967" w:type="dxa"/>
          </w:tcPr>
          <w:p w14:paraId="31475632" w14:textId="77777777" w:rsidR="006E3C95" w:rsidRDefault="006E3C95" w:rsidP="006E3C95">
            <w:pPr>
              <w:pStyle w:val="Paragraph"/>
              <w:spacing w:after="0"/>
              <w:rPr>
                <w:noProof/>
              </w:rPr>
            </w:pPr>
            <w:r>
              <w:rPr>
                <w:noProof/>
              </w:rPr>
              <w:t>4-Propylcyclohexan-1-one (CAS RN 40649-36-3) with a purity by weight of 95 % or more</w:t>
            </w:r>
          </w:p>
        </w:tc>
        <w:tc>
          <w:tcPr>
            <w:tcW w:w="994" w:type="dxa"/>
          </w:tcPr>
          <w:p w14:paraId="18C296D4" w14:textId="77777777" w:rsidR="006E3C95" w:rsidRDefault="006E3C95" w:rsidP="006E3C95">
            <w:pPr>
              <w:pStyle w:val="Paragraph"/>
              <w:spacing w:after="0"/>
              <w:rPr>
                <w:noProof/>
              </w:rPr>
            </w:pPr>
            <w:r>
              <w:rPr>
                <w:noProof/>
              </w:rPr>
              <w:t>0 %</w:t>
            </w:r>
          </w:p>
        </w:tc>
        <w:tc>
          <w:tcPr>
            <w:tcW w:w="1276" w:type="dxa"/>
          </w:tcPr>
          <w:p w14:paraId="7C21149C" w14:textId="77777777" w:rsidR="006E3C95" w:rsidRDefault="006E3C95" w:rsidP="006E3C95">
            <w:pPr>
              <w:pStyle w:val="Paragraph"/>
              <w:spacing w:after="0"/>
              <w:rPr>
                <w:noProof/>
              </w:rPr>
            </w:pPr>
            <w:r>
              <w:rPr>
                <w:noProof/>
              </w:rPr>
              <w:t>-</w:t>
            </w:r>
          </w:p>
        </w:tc>
        <w:tc>
          <w:tcPr>
            <w:tcW w:w="992" w:type="dxa"/>
          </w:tcPr>
          <w:p w14:paraId="1C209D75" w14:textId="77777777" w:rsidR="006E3C95" w:rsidRDefault="006E3C95" w:rsidP="006E3C95">
            <w:pPr>
              <w:pStyle w:val="Paragraph"/>
              <w:spacing w:after="0"/>
              <w:rPr>
                <w:noProof/>
              </w:rPr>
            </w:pPr>
            <w:r>
              <w:rPr>
                <w:noProof/>
              </w:rPr>
              <w:t>31.12.2025</w:t>
            </w:r>
          </w:p>
        </w:tc>
      </w:tr>
      <w:tr w:rsidR="006E3C95" w14:paraId="0017FF9E" w14:textId="77777777" w:rsidTr="008924C5">
        <w:trPr>
          <w:cantSplit/>
        </w:trPr>
        <w:tc>
          <w:tcPr>
            <w:tcW w:w="779" w:type="dxa"/>
          </w:tcPr>
          <w:p w14:paraId="43146D93" w14:textId="77777777" w:rsidR="006E3C95" w:rsidRDefault="006E3C95" w:rsidP="006E3C95">
            <w:pPr>
              <w:pStyle w:val="Paragraph"/>
              <w:spacing w:after="0"/>
              <w:rPr>
                <w:noProof/>
              </w:rPr>
            </w:pPr>
            <w:r>
              <w:rPr>
                <w:noProof/>
              </w:rPr>
              <w:t>0.7389</w:t>
            </w:r>
          </w:p>
        </w:tc>
        <w:tc>
          <w:tcPr>
            <w:tcW w:w="1276" w:type="dxa"/>
          </w:tcPr>
          <w:p w14:paraId="01BC6FE8" w14:textId="77777777" w:rsidR="006E3C95" w:rsidRDefault="006E3C95" w:rsidP="006E3C95">
            <w:pPr>
              <w:pStyle w:val="Paragraph"/>
              <w:spacing w:after="0"/>
              <w:jc w:val="right"/>
              <w:rPr>
                <w:noProof/>
              </w:rPr>
            </w:pPr>
            <w:r>
              <w:rPr>
                <w:noProof/>
              </w:rPr>
              <w:t>ex 2914 29 00</w:t>
            </w:r>
          </w:p>
        </w:tc>
        <w:tc>
          <w:tcPr>
            <w:tcW w:w="709" w:type="dxa"/>
          </w:tcPr>
          <w:p w14:paraId="351DC00B" w14:textId="77777777" w:rsidR="006E3C95" w:rsidRDefault="006E3C95" w:rsidP="006E3C95">
            <w:pPr>
              <w:pStyle w:val="Paragraph"/>
              <w:spacing w:after="0"/>
              <w:jc w:val="center"/>
              <w:rPr>
                <w:noProof/>
              </w:rPr>
            </w:pPr>
            <w:r>
              <w:rPr>
                <w:noProof/>
              </w:rPr>
              <w:t>55</w:t>
            </w:r>
          </w:p>
        </w:tc>
        <w:tc>
          <w:tcPr>
            <w:tcW w:w="3967" w:type="dxa"/>
          </w:tcPr>
          <w:p w14:paraId="515D38A5" w14:textId="77777777" w:rsidR="006E3C95" w:rsidRDefault="006E3C95" w:rsidP="006E3C95">
            <w:pPr>
              <w:pStyle w:val="Paragraph"/>
              <w:spacing w:after="0"/>
              <w:rPr>
                <w:noProof/>
              </w:rPr>
            </w:pPr>
            <w:r>
              <w:rPr>
                <w:noProof/>
              </w:rPr>
              <w:t>1-(Cedr-8-en-9-yl)ethanone (CAS RN 32388-55-9) with a purity by weight of more than 90 %</w:t>
            </w:r>
          </w:p>
        </w:tc>
        <w:tc>
          <w:tcPr>
            <w:tcW w:w="994" w:type="dxa"/>
          </w:tcPr>
          <w:p w14:paraId="0052E9D6" w14:textId="77777777" w:rsidR="006E3C95" w:rsidRDefault="006E3C95" w:rsidP="006E3C95">
            <w:pPr>
              <w:pStyle w:val="Paragraph"/>
              <w:spacing w:after="0"/>
              <w:rPr>
                <w:noProof/>
              </w:rPr>
            </w:pPr>
            <w:r>
              <w:rPr>
                <w:noProof/>
              </w:rPr>
              <w:t>0 %</w:t>
            </w:r>
          </w:p>
        </w:tc>
        <w:tc>
          <w:tcPr>
            <w:tcW w:w="1276" w:type="dxa"/>
          </w:tcPr>
          <w:p w14:paraId="07E16CB2" w14:textId="77777777" w:rsidR="006E3C95" w:rsidRDefault="006E3C95" w:rsidP="006E3C95">
            <w:pPr>
              <w:pStyle w:val="Paragraph"/>
              <w:spacing w:after="0"/>
              <w:rPr>
                <w:noProof/>
              </w:rPr>
            </w:pPr>
            <w:r>
              <w:rPr>
                <w:noProof/>
              </w:rPr>
              <w:t>-</w:t>
            </w:r>
          </w:p>
        </w:tc>
        <w:tc>
          <w:tcPr>
            <w:tcW w:w="992" w:type="dxa"/>
          </w:tcPr>
          <w:p w14:paraId="6E1393BF" w14:textId="77777777" w:rsidR="006E3C95" w:rsidRDefault="006E3C95" w:rsidP="006E3C95">
            <w:pPr>
              <w:pStyle w:val="Paragraph"/>
              <w:spacing w:after="0"/>
              <w:rPr>
                <w:noProof/>
              </w:rPr>
            </w:pPr>
            <w:r>
              <w:rPr>
                <w:noProof/>
              </w:rPr>
              <w:t>31.12.2024</w:t>
            </w:r>
          </w:p>
        </w:tc>
      </w:tr>
      <w:tr w:rsidR="006E3C95" w14:paraId="6A5DAD54" w14:textId="77777777" w:rsidTr="008924C5">
        <w:trPr>
          <w:cantSplit/>
        </w:trPr>
        <w:tc>
          <w:tcPr>
            <w:tcW w:w="779" w:type="dxa"/>
          </w:tcPr>
          <w:p w14:paraId="33B5F0B2" w14:textId="77777777" w:rsidR="006E3C95" w:rsidRDefault="006E3C95" w:rsidP="006E3C95">
            <w:pPr>
              <w:pStyle w:val="Paragraph"/>
              <w:spacing w:after="0"/>
              <w:rPr>
                <w:noProof/>
              </w:rPr>
            </w:pPr>
            <w:r>
              <w:rPr>
                <w:noProof/>
              </w:rPr>
              <w:t>0.6265</w:t>
            </w:r>
          </w:p>
        </w:tc>
        <w:tc>
          <w:tcPr>
            <w:tcW w:w="1276" w:type="dxa"/>
          </w:tcPr>
          <w:p w14:paraId="65DF9B27" w14:textId="77777777" w:rsidR="006E3C95" w:rsidRDefault="006E3C95" w:rsidP="006E3C95">
            <w:pPr>
              <w:pStyle w:val="Paragraph"/>
              <w:spacing w:after="0"/>
              <w:jc w:val="right"/>
              <w:rPr>
                <w:noProof/>
              </w:rPr>
            </w:pPr>
            <w:r>
              <w:rPr>
                <w:noProof/>
              </w:rPr>
              <w:t>ex 2914 39 00</w:t>
            </w:r>
          </w:p>
        </w:tc>
        <w:tc>
          <w:tcPr>
            <w:tcW w:w="709" w:type="dxa"/>
          </w:tcPr>
          <w:p w14:paraId="4E502160" w14:textId="77777777" w:rsidR="006E3C95" w:rsidRDefault="006E3C95" w:rsidP="006E3C95">
            <w:pPr>
              <w:pStyle w:val="Paragraph"/>
              <w:spacing w:after="0"/>
              <w:jc w:val="center"/>
              <w:rPr>
                <w:noProof/>
              </w:rPr>
            </w:pPr>
            <w:r>
              <w:rPr>
                <w:noProof/>
              </w:rPr>
              <w:t>15</w:t>
            </w:r>
          </w:p>
        </w:tc>
        <w:tc>
          <w:tcPr>
            <w:tcW w:w="3967" w:type="dxa"/>
          </w:tcPr>
          <w:p w14:paraId="731D4387" w14:textId="77777777" w:rsidR="006E3C95" w:rsidRDefault="006E3C95" w:rsidP="006E3C95">
            <w:pPr>
              <w:pStyle w:val="Paragraph"/>
              <w:spacing w:after="0"/>
              <w:rPr>
                <w:noProof/>
              </w:rPr>
            </w:pPr>
            <w:r>
              <w:rPr>
                <w:noProof/>
              </w:rPr>
              <w:t>2,6-Dimethyl-1-indanone (CAS RN 66309-83-9)</w:t>
            </w:r>
          </w:p>
        </w:tc>
        <w:tc>
          <w:tcPr>
            <w:tcW w:w="994" w:type="dxa"/>
          </w:tcPr>
          <w:p w14:paraId="44B48236" w14:textId="77777777" w:rsidR="006E3C95" w:rsidRDefault="006E3C95" w:rsidP="006E3C95">
            <w:pPr>
              <w:pStyle w:val="Paragraph"/>
              <w:spacing w:after="0"/>
              <w:rPr>
                <w:noProof/>
              </w:rPr>
            </w:pPr>
            <w:r>
              <w:rPr>
                <w:noProof/>
              </w:rPr>
              <w:t>0 %</w:t>
            </w:r>
          </w:p>
        </w:tc>
        <w:tc>
          <w:tcPr>
            <w:tcW w:w="1276" w:type="dxa"/>
          </w:tcPr>
          <w:p w14:paraId="5BF4284F" w14:textId="77777777" w:rsidR="006E3C95" w:rsidRDefault="006E3C95" w:rsidP="006E3C95">
            <w:pPr>
              <w:pStyle w:val="Paragraph"/>
              <w:spacing w:after="0"/>
              <w:rPr>
                <w:noProof/>
              </w:rPr>
            </w:pPr>
            <w:r>
              <w:rPr>
                <w:noProof/>
              </w:rPr>
              <w:t>-</w:t>
            </w:r>
          </w:p>
        </w:tc>
        <w:tc>
          <w:tcPr>
            <w:tcW w:w="992" w:type="dxa"/>
          </w:tcPr>
          <w:p w14:paraId="40BB3E9C" w14:textId="77777777" w:rsidR="006E3C95" w:rsidRDefault="006E3C95" w:rsidP="006E3C95">
            <w:pPr>
              <w:pStyle w:val="Paragraph"/>
              <w:spacing w:after="0"/>
              <w:rPr>
                <w:noProof/>
              </w:rPr>
            </w:pPr>
            <w:r>
              <w:rPr>
                <w:noProof/>
              </w:rPr>
              <w:t>31.12.2024</w:t>
            </w:r>
          </w:p>
        </w:tc>
      </w:tr>
      <w:tr w:rsidR="006E3C95" w14:paraId="5B149291" w14:textId="77777777" w:rsidTr="008924C5">
        <w:trPr>
          <w:cantSplit/>
        </w:trPr>
        <w:tc>
          <w:tcPr>
            <w:tcW w:w="779" w:type="dxa"/>
          </w:tcPr>
          <w:p w14:paraId="26CF545F" w14:textId="77777777" w:rsidR="006E3C95" w:rsidRDefault="006E3C95" w:rsidP="006E3C95">
            <w:pPr>
              <w:pStyle w:val="Paragraph"/>
              <w:spacing w:after="0"/>
              <w:rPr>
                <w:noProof/>
              </w:rPr>
            </w:pPr>
            <w:r>
              <w:rPr>
                <w:noProof/>
              </w:rPr>
              <w:t>0.6447</w:t>
            </w:r>
          </w:p>
        </w:tc>
        <w:tc>
          <w:tcPr>
            <w:tcW w:w="1276" w:type="dxa"/>
          </w:tcPr>
          <w:p w14:paraId="7AE486B7" w14:textId="77777777" w:rsidR="006E3C95" w:rsidRDefault="006E3C95" w:rsidP="006E3C95">
            <w:pPr>
              <w:pStyle w:val="Paragraph"/>
              <w:spacing w:after="0"/>
              <w:jc w:val="right"/>
              <w:rPr>
                <w:noProof/>
              </w:rPr>
            </w:pPr>
            <w:r>
              <w:rPr>
                <w:noProof/>
              </w:rPr>
              <w:t>ex 2914 39 00</w:t>
            </w:r>
          </w:p>
        </w:tc>
        <w:tc>
          <w:tcPr>
            <w:tcW w:w="709" w:type="dxa"/>
          </w:tcPr>
          <w:p w14:paraId="2C112241" w14:textId="77777777" w:rsidR="006E3C95" w:rsidRDefault="006E3C95" w:rsidP="006E3C95">
            <w:pPr>
              <w:pStyle w:val="Paragraph"/>
              <w:spacing w:after="0"/>
              <w:jc w:val="center"/>
              <w:rPr>
                <w:noProof/>
              </w:rPr>
            </w:pPr>
            <w:r>
              <w:rPr>
                <w:noProof/>
              </w:rPr>
              <w:t>25</w:t>
            </w:r>
          </w:p>
        </w:tc>
        <w:tc>
          <w:tcPr>
            <w:tcW w:w="3967" w:type="dxa"/>
          </w:tcPr>
          <w:p w14:paraId="285BD030" w14:textId="77777777" w:rsidR="006E3C95" w:rsidRDefault="006E3C95" w:rsidP="006E3C95">
            <w:pPr>
              <w:pStyle w:val="Paragraph"/>
              <w:spacing w:after="0"/>
              <w:rPr>
                <w:noProof/>
              </w:rPr>
            </w:pPr>
            <w:r>
              <w:rPr>
                <w:noProof/>
              </w:rPr>
              <w:t>1,3-Diphenylpropane-1,3-dione  (CAS RN 120-46-7)</w:t>
            </w:r>
          </w:p>
        </w:tc>
        <w:tc>
          <w:tcPr>
            <w:tcW w:w="994" w:type="dxa"/>
          </w:tcPr>
          <w:p w14:paraId="654E7A3B" w14:textId="77777777" w:rsidR="006E3C95" w:rsidRDefault="006E3C95" w:rsidP="006E3C95">
            <w:pPr>
              <w:pStyle w:val="Paragraph"/>
              <w:spacing w:after="0"/>
              <w:rPr>
                <w:noProof/>
              </w:rPr>
            </w:pPr>
            <w:r>
              <w:rPr>
                <w:noProof/>
              </w:rPr>
              <w:t>0 %</w:t>
            </w:r>
          </w:p>
        </w:tc>
        <w:tc>
          <w:tcPr>
            <w:tcW w:w="1276" w:type="dxa"/>
          </w:tcPr>
          <w:p w14:paraId="0EB41D80" w14:textId="77777777" w:rsidR="006E3C95" w:rsidRDefault="006E3C95" w:rsidP="006E3C95">
            <w:pPr>
              <w:pStyle w:val="Paragraph"/>
              <w:spacing w:after="0"/>
              <w:rPr>
                <w:noProof/>
              </w:rPr>
            </w:pPr>
            <w:r>
              <w:rPr>
                <w:noProof/>
              </w:rPr>
              <w:t>-</w:t>
            </w:r>
          </w:p>
        </w:tc>
        <w:tc>
          <w:tcPr>
            <w:tcW w:w="992" w:type="dxa"/>
          </w:tcPr>
          <w:p w14:paraId="2EDC78D7" w14:textId="77777777" w:rsidR="006E3C95" w:rsidRDefault="006E3C95" w:rsidP="006E3C95">
            <w:pPr>
              <w:pStyle w:val="Paragraph"/>
              <w:spacing w:after="0"/>
              <w:rPr>
                <w:noProof/>
              </w:rPr>
            </w:pPr>
            <w:r>
              <w:rPr>
                <w:noProof/>
              </w:rPr>
              <w:t>31.12.2024</w:t>
            </w:r>
          </w:p>
        </w:tc>
      </w:tr>
      <w:tr w:rsidR="006E3C95" w14:paraId="5757C4B2" w14:textId="77777777" w:rsidTr="008924C5">
        <w:trPr>
          <w:cantSplit/>
        </w:trPr>
        <w:tc>
          <w:tcPr>
            <w:tcW w:w="779" w:type="dxa"/>
          </w:tcPr>
          <w:p w14:paraId="3F47A2F0" w14:textId="77777777" w:rsidR="006E3C95" w:rsidRDefault="006E3C95" w:rsidP="006E3C95">
            <w:pPr>
              <w:pStyle w:val="Paragraph"/>
              <w:spacing w:after="0"/>
              <w:rPr>
                <w:noProof/>
              </w:rPr>
            </w:pPr>
            <w:r>
              <w:rPr>
                <w:noProof/>
              </w:rPr>
              <w:t>0.4227</w:t>
            </w:r>
          </w:p>
        </w:tc>
        <w:tc>
          <w:tcPr>
            <w:tcW w:w="1276" w:type="dxa"/>
          </w:tcPr>
          <w:p w14:paraId="3A4297FF" w14:textId="77777777" w:rsidR="006E3C95" w:rsidRDefault="006E3C95" w:rsidP="006E3C95">
            <w:pPr>
              <w:pStyle w:val="Paragraph"/>
              <w:spacing w:after="0"/>
              <w:jc w:val="right"/>
              <w:rPr>
                <w:noProof/>
              </w:rPr>
            </w:pPr>
            <w:r>
              <w:rPr>
                <w:noProof/>
              </w:rPr>
              <w:t>ex 2914 39 00</w:t>
            </w:r>
          </w:p>
        </w:tc>
        <w:tc>
          <w:tcPr>
            <w:tcW w:w="709" w:type="dxa"/>
          </w:tcPr>
          <w:p w14:paraId="27CDDE11" w14:textId="77777777" w:rsidR="006E3C95" w:rsidRDefault="006E3C95" w:rsidP="006E3C95">
            <w:pPr>
              <w:pStyle w:val="Paragraph"/>
              <w:spacing w:after="0"/>
              <w:jc w:val="center"/>
              <w:rPr>
                <w:noProof/>
              </w:rPr>
            </w:pPr>
            <w:r>
              <w:rPr>
                <w:noProof/>
              </w:rPr>
              <w:t>30</w:t>
            </w:r>
          </w:p>
        </w:tc>
        <w:tc>
          <w:tcPr>
            <w:tcW w:w="3967" w:type="dxa"/>
          </w:tcPr>
          <w:p w14:paraId="1FCCF025" w14:textId="77777777" w:rsidR="006E3C95" w:rsidRDefault="006E3C95" w:rsidP="006E3C95">
            <w:pPr>
              <w:pStyle w:val="Paragraph"/>
              <w:spacing w:after="0"/>
              <w:rPr>
                <w:noProof/>
              </w:rPr>
            </w:pPr>
            <w:r>
              <w:rPr>
                <w:noProof/>
              </w:rPr>
              <w:t>Benzophenone (CAS RN 119-61-9)</w:t>
            </w:r>
          </w:p>
        </w:tc>
        <w:tc>
          <w:tcPr>
            <w:tcW w:w="994" w:type="dxa"/>
          </w:tcPr>
          <w:p w14:paraId="1425773D" w14:textId="77777777" w:rsidR="006E3C95" w:rsidRDefault="006E3C95" w:rsidP="006E3C95">
            <w:pPr>
              <w:pStyle w:val="Paragraph"/>
              <w:spacing w:after="0"/>
              <w:rPr>
                <w:noProof/>
              </w:rPr>
            </w:pPr>
            <w:r>
              <w:rPr>
                <w:noProof/>
              </w:rPr>
              <w:t>0 %</w:t>
            </w:r>
          </w:p>
        </w:tc>
        <w:tc>
          <w:tcPr>
            <w:tcW w:w="1276" w:type="dxa"/>
          </w:tcPr>
          <w:p w14:paraId="7C5C10AF" w14:textId="77777777" w:rsidR="006E3C95" w:rsidRDefault="006E3C95" w:rsidP="006E3C95">
            <w:pPr>
              <w:pStyle w:val="Paragraph"/>
              <w:spacing w:after="0"/>
              <w:rPr>
                <w:noProof/>
              </w:rPr>
            </w:pPr>
            <w:r>
              <w:rPr>
                <w:noProof/>
              </w:rPr>
              <w:t>-</w:t>
            </w:r>
          </w:p>
        </w:tc>
        <w:tc>
          <w:tcPr>
            <w:tcW w:w="992" w:type="dxa"/>
          </w:tcPr>
          <w:p w14:paraId="72F90C3F" w14:textId="77777777" w:rsidR="006E3C95" w:rsidRDefault="006E3C95" w:rsidP="006E3C95">
            <w:pPr>
              <w:pStyle w:val="Paragraph"/>
              <w:spacing w:after="0"/>
              <w:rPr>
                <w:noProof/>
              </w:rPr>
            </w:pPr>
            <w:r>
              <w:rPr>
                <w:noProof/>
              </w:rPr>
              <w:t>31.12.2027</w:t>
            </w:r>
          </w:p>
        </w:tc>
      </w:tr>
      <w:tr w:rsidR="006E3C95" w14:paraId="305922D3" w14:textId="77777777" w:rsidTr="008924C5">
        <w:trPr>
          <w:cantSplit/>
        </w:trPr>
        <w:tc>
          <w:tcPr>
            <w:tcW w:w="779" w:type="dxa"/>
          </w:tcPr>
          <w:p w14:paraId="5D21CB96" w14:textId="77777777" w:rsidR="006E3C95" w:rsidRDefault="006E3C95" w:rsidP="006E3C95">
            <w:pPr>
              <w:pStyle w:val="Paragraph"/>
              <w:spacing w:after="0"/>
              <w:rPr>
                <w:noProof/>
              </w:rPr>
            </w:pPr>
            <w:r>
              <w:rPr>
                <w:noProof/>
              </w:rPr>
              <w:t>0.4429</w:t>
            </w:r>
          </w:p>
        </w:tc>
        <w:tc>
          <w:tcPr>
            <w:tcW w:w="1276" w:type="dxa"/>
          </w:tcPr>
          <w:p w14:paraId="748C1B0C" w14:textId="77777777" w:rsidR="006E3C95" w:rsidRDefault="006E3C95" w:rsidP="006E3C95">
            <w:pPr>
              <w:pStyle w:val="Paragraph"/>
              <w:spacing w:after="0"/>
              <w:jc w:val="right"/>
              <w:rPr>
                <w:noProof/>
              </w:rPr>
            </w:pPr>
            <w:r>
              <w:rPr>
                <w:rStyle w:val="FootnoteReference"/>
                <w:noProof/>
              </w:rPr>
              <w:t>*</w:t>
            </w:r>
            <w:r>
              <w:rPr>
                <w:noProof/>
              </w:rPr>
              <w:t>ex 2914 39 00</w:t>
            </w:r>
          </w:p>
        </w:tc>
        <w:tc>
          <w:tcPr>
            <w:tcW w:w="709" w:type="dxa"/>
          </w:tcPr>
          <w:p w14:paraId="3DF6883B" w14:textId="77777777" w:rsidR="006E3C95" w:rsidRDefault="006E3C95" w:rsidP="006E3C95">
            <w:pPr>
              <w:pStyle w:val="Paragraph"/>
              <w:spacing w:after="0"/>
              <w:jc w:val="center"/>
              <w:rPr>
                <w:noProof/>
              </w:rPr>
            </w:pPr>
            <w:r>
              <w:rPr>
                <w:noProof/>
              </w:rPr>
              <w:t>50</w:t>
            </w:r>
          </w:p>
        </w:tc>
        <w:tc>
          <w:tcPr>
            <w:tcW w:w="3967" w:type="dxa"/>
          </w:tcPr>
          <w:p w14:paraId="35D5166D" w14:textId="77777777" w:rsidR="006E3C95" w:rsidRDefault="006E3C95" w:rsidP="006E3C95">
            <w:pPr>
              <w:pStyle w:val="Paragraph"/>
              <w:spacing w:after="0"/>
              <w:rPr>
                <w:noProof/>
              </w:rPr>
            </w:pPr>
            <w:r>
              <w:rPr>
                <w:noProof/>
              </w:rPr>
              <w:t>4-Phenylbenzophenone (CAS RN 2128-93-0)</w:t>
            </w:r>
          </w:p>
        </w:tc>
        <w:tc>
          <w:tcPr>
            <w:tcW w:w="994" w:type="dxa"/>
          </w:tcPr>
          <w:p w14:paraId="4ACA2904" w14:textId="77777777" w:rsidR="006E3C95" w:rsidRDefault="006E3C95" w:rsidP="006E3C95">
            <w:pPr>
              <w:pStyle w:val="Paragraph"/>
              <w:spacing w:after="0"/>
              <w:rPr>
                <w:noProof/>
              </w:rPr>
            </w:pPr>
            <w:r>
              <w:rPr>
                <w:noProof/>
              </w:rPr>
              <w:t>0 %</w:t>
            </w:r>
          </w:p>
        </w:tc>
        <w:tc>
          <w:tcPr>
            <w:tcW w:w="1276" w:type="dxa"/>
          </w:tcPr>
          <w:p w14:paraId="48945AFD" w14:textId="77777777" w:rsidR="006E3C95" w:rsidRDefault="006E3C95" w:rsidP="006E3C95">
            <w:pPr>
              <w:pStyle w:val="Paragraph"/>
              <w:spacing w:after="0"/>
              <w:rPr>
                <w:noProof/>
              </w:rPr>
            </w:pPr>
            <w:r>
              <w:rPr>
                <w:noProof/>
              </w:rPr>
              <w:t>-</w:t>
            </w:r>
          </w:p>
        </w:tc>
        <w:tc>
          <w:tcPr>
            <w:tcW w:w="992" w:type="dxa"/>
          </w:tcPr>
          <w:p w14:paraId="7E738242" w14:textId="77777777" w:rsidR="006E3C95" w:rsidRDefault="006E3C95" w:rsidP="006E3C95">
            <w:pPr>
              <w:pStyle w:val="Paragraph"/>
              <w:spacing w:after="0"/>
              <w:rPr>
                <w:noProof/>
              </w:rPr>
            </w:pPr>
            <w:r>
              <w:rPr>
                <w:noProof/>
              </w:rPr>
              <w:t>31.12.2024</w:t>
            </w:r>
          </w:p>
        </w:tc>
      </w:tr>
      <w:tr w:rsidR="006E3C95" w14:paraId="491AE3BE" w14:textId="77777777" w:rsidTr="008924C5">
        <w:trPr>
          <w:cantSplit/>
        </w:trPr>
        <w:tc>
          <w:tcPr>
            <w:tcW w:w="779" w:type="dxa"/>
          </w:tcPr>
          <w:p w14:paraId="6699D470" w14:textId="77777777" w:rsidR="006E3C95" w:rsidRDefault="006E3C95" w:rsidP="006E3C95">
            <w:pPr>
              <w:pStyle w:val="Paragraph"/>
              <w:spacing w:after="0"/>
              <w:rPr>
                <w:noProof/>
              </w:rPr>
            </w:pPr>
            <w:r>
              <w:rPr>
                <w:noProof/>
              </w:rPr>
              <w:t>0.4428</w:t>
            </w:r>
          </w:p>
        </w:tc>
        <w:tc>
          <w:tcPr>
            <w:tcW w:w="1276" w:type="dxa"/>
          </w:tcPr>
          <w:p w14:paraId="3677BA15" w14:textId="77777777" w:rsidR="006E3C95" w:rsidRDefault="006E3C95" w:rsidP="006E3C95">
            <w:pPr>
              <w:pStyle w:val="Paragraph"/>
              <w:spacing w:after="0"/>
              <w:jc w:val="right"/>
              <w:rPr>
                <w:noProof/>
              </w:rPr>
            </w:pPr>
            <w:r>
              <w:rPr>
                <w:rStyle w:val="FootnoteReference"/>
                <w:noProof/>
              </w:rPr>
              <w:t>*</w:t>
            </w:r>
            <w:r>
              <w:rPr>
                <w:noProof/>
              </w:rPr>
              <w:t>ex 2914 39 00</w:t>
            </w:r>
          </w:p>
        </w:tc>
        <w:tc>
          <w:tcPr>
            <w:tcW w:w="709" w:type="dxa"/>
          </w:tcPr>
          <w:p w14:paraId="2A2A98F6" w14:textId="77777777" w:rsidR="006E3C95" w:rsidRDefault="006E3C95" w:rsidP="006E3C95">
            <w:pPr>
              <w:pStyle w:val="Paragraph"/>
              <w:spacing w:after="0"/>
              <w:jc w:val="center"/>
              <w:rPr>
                <w:noProof/>
              </w:rPr>
            </w:pPr>
            <w:r>
              <w:rPr>
                <w:noProof/>
              </w:rPr>
              <w:t>60</w:t>
            </w:r>
          </w:p>
        </w:tc>
        <w:tc>
          <w:tcPr>
            <w:tcW w:w="3967" w:type="dxa"/>
          </w:tcPr>
          <w:p w14:paraId="3F3AED55" w14:textId="77777777" w:rsidR="006E3C95" w:rsidRDefault="006E3C95" w:rsidP="006E3C95">
            <w:pPr>
              <w:pStyle w:val="Paragraph"/>
              <w:spacing w:after="0"/>
              <w:rPr>
                <w:noProof/>
              </w:rPr>
            </w:pPr>
            <w:r>
              <w:rPr>
                <w:noProof/>
              </w:rPr>
              <w:t>4-Methylbenzophenone (CAS RN 134-84-9)</w:t>
            </w:r>
          </w:p>
        </w:tc>
        <w:tc>
          <w:tcPr>
            <w:tcW w:w="994" w:type="dxa"/>
          </w:tcPr>
          <w:p w14:paraId="52AFB928" w14:textId="77777777" w:rsidR="006E3C95" w:rsidRDefault="006E3C95" w:rsidP="006E3C95">
            <w:pPr>
              <w:pStyle w:val="Paragraph"/>
              <w:spacing w:after="0"/>
              <w:rPr>
                <w:noProof/>
              </w:rPr>
            </w:pPr>
            <w:r>
              <w:rPr>
                <w:noProof/>
              </w:rPr>
              <w:t>0 %</w:t>
            </w:r>
          </w:p>
        </w:tc>
        <w:tc>
          <w:tcPr>
            <w:tcW w:w="1276" w:type="dxa"/>
          </w:tcPr>
          <w:p w14:paraId="3A5F2739" w14:textId="77777777" w:rsidR="006E3C95" w:rsidRDefault="006E3C95" w:rsidP="006E3C95">
            <w:pPr>
              <w:pStyle w:val="Paragraph"/>
              <w:spacing w:after="0"/>
              <w:rPr>
                <w:noProof/>
              </w:rPr>
            </w:pPr>
            <w:r>
              <w:rPr>
                <w:noProof/>
              </w:rPr>
              <w:t>-</w:t>
            </w:r>
          </w:p>
        </w:tc>
        <w:tc>
          <w:tcPr>
            <w:tcW w:w="992" w:type="dxa"/>
          </w:tcPr>
          <w:p w14:paraId="6F707A90" w14:textId="77777777" w:rsidR="006E3C95" w:rsidRDefault="006E3C95" w:rsidP="006E3C95">
            <w:pPr>
              <w:pStyle w:val="Paragraph"/>
              <w:spacing w:after="0"/>
              <w:rPr>
                <w:noProof/>
              </w:rPr>
            </w:pPr>
            <w:r>
              <w:rPr>
                <w:noProof/>
              </w:rPr>
              <w:t>31.12.2024</w:t>
            </w:r>
          </w:p>
        </w:tc>
      </w:tr>
      <w:tr w:rsidR="006E3C95" w14:paraId="4B0B40C4" w14:textId="77777777" w:rsidTr="008924C5">
        <w:trPr>
          <w:cantSplit/>
        </w:trPr>
        <w:tc>
          <w:tcPr>
            <w:tcW w:w="779" w:type="dxa"/>
          </w:tcPr>
          <w:p w14:paraId="279FCC90" w14:textId="77777777" w:rsidR="006E3C95" w:rsidRDefault="006E3C95" w:rsidP="006E3C95">
            <w:pPr>
              <w:pStyle w:val="Paragraph"/>
              <w:spacing w:after="0"/>
              <w:rPr>
                <w:noProof/>
              </w:rPr>
            </w:pPr>
            <w:r>
              <w:rPr>
                <w:noProof/>
              </w:rPr>
              <w:t>0.5739</w:t>
            </w:r>
          </w:p>
        </w:tc>
        <w:tc>
          <w:tcPr>
            <w:tcW w:w="1276" w:type="dxa"/>
          </w:tcPr>
          <w:p w14:paraId="3877704D" w14:textId="77777777" w:rsidR="006E3C95" w:rsidRDefault="006E3C95" w:rsidP="006E3C95">
            <w:pPr>
              <w:pStyle w:val="Paragraph"/>
              <w:spacing w:after="0"/>
              <w:jc w:val="right"/>
              <w:rPr>
                <w:noProof/>
              </w:rPr>
            </w:pPr>
            <w:r>
              <w:rPr>
                <w:noProof/>
              </w:rPr>
              <w:t>ex 2914 39 00</w:t>
            </w:r>
          </w:p>
        </w:tc>
        <w:tc>
          <w:tcPr>
            <w:tcW w:w="709" w:type="dxa"/>
          </w:tcPr>
          <w:p w14:paraId="591C1875" w14:textId="77777777" w:rsidR="006E3C95" w:rsidRDefault="006E3C95" w:rsidP="006E3C95">
            <w:pPr>
              <w:pStyle w:val="Paragraph"/>
              <w:spacing w:after="0"/>
              <w:jc w:val="center"/>
              <w:rPr>
                <w:noProof/>
              </w:rPr>
            </w:pPr>
            <w:r>
              <w:rPr>
                <w:noProof/>
              </w:rPr>
              <w:t>70</w:t>
            </w:r>
          </w:p>
        </w:tc>
        <w:tc>
          <w:tcPr>
            <w:tcW w:w="3967" w:type="dxa"/>
          </w:tcPr>
          <w:p w14:paraId="25E31C38" w14:textId="77777777" w:rsidR="006E3C95" w:rsidRDefault="006E3C95" w:rsidP="006E3C95">
            <w:pPr>
              <w:pStyle w:val="Paragraph"/>
              <w:spacing w:after="0"/>
              <w:rPr>
                <w:noProof/>
              </w:rPr>
            </w:pPr>
            <w:r>
              <w:rPr>
                <w:noProof/>
              </w:rPr>
              <w:t>Benzil (CAS RN 134-81-6)</w:t>
            </w:r>
          </w:p>
        </w:tc>
        <w:tc>
          <w:tcPr>
            <w:tcW w:w="994" w:type="dxa"/>
          </w:tcPr>
          <w:p w14:paraId="14BE5069" w14:textId="77777777" w:rsidR="006E3C95" w:rsidRDefault="006E3C95" w:rsidP="006E3C95">
            <w:pPr>
              <w:pStyle w:val="Paragraph"/>
              <w:spacing w:after="0"/>
              <w:rPr>
                <w:noProof/>
              </w:rPr>
            </w:pPr>
            <w:r>
              <w:rPr>
                <w:noProof/>
              </w:rPr>
              <w:t>0 %</w:t>
            </w:r>
          </w:p>
        </w:tc>
        <w:tc>
          <w:tcPr>
            <w:tcW w:w="1276" w:type="dxa"/>
          </w:tcPr>
          <w:p w14:paraId="641F8B3B" w14:textId="77777777" w:rsidR="006E3C95" w:rsidRDefault="006E3C95" w:rsidP="006E3C95">
            <w:pPr>
              <w:pStyle w:val="Paragraph"/>
              <w:spacing w:after="0"/>
              <w:rPr>
                <w:noProof/>
              </w:rPr>
            </w:pPr>
            <w:r>
              <w:rPr>
                <w:noProof/>
              </w:rPr>
              <w:t>-</w:t>
            </w:r>
          </w:p>
        </w:tc>
        <w:tc>
          <w:tcPr>
            <w:tcW w:w="992" w:type="dxa"/>
          </w:tcPr>
          <w:p w14:paraId="292D5464" w14:textId="77777777" w:rsidR="006E3C95" w:rsidRDefault="006E3C95" w:rsidP="006E3C95">
            <w:pPr>
              <w:pStyle w:val="Paragraph"/>
              <w:spacing w:after="0"/>
              <w:rPr>
                <w:noProof/>
              </w:rPr>
            </w:pPr>
            <w:r>
              <w:rPr>
                <w:noProof/>
              </w:rPr>
              <w:t>31.12.2024</w:t>
            </w:r>
          </w:p>
        </w:tc>
      </w:tr>
      <w:tr w:rsidR="006E3C95" w14:paraId="7F318B01" w14:textId="77777777" w:rsidTr="008924C5">
        <w:trPr>
          <w:cantSplit/>
        </w:trPr>
        <w:tc>
          <w:tcPr>
            <w:tcW w:w="779" w:type="dxa"/>
          </w:tcPr>
          <w:p w14:paraId="09C08123" w14:textId="77777777" w:rsidR="006E3C95" w:rsidRDefault="006E3C95" w:rsidP="006E3C95">
            <w:pPr>
              <w:pStyle w:val="Paragraph"/>
              <w:spacing w:after="0"/>
              <w:rPr>
                <w:noProof/>
              </w:rPr>
            </w:pPr>
            <w:r>
              <w:rPr>
                <w:noProof/>
              </w:rPr>
              <w:t>0.5535</w:t>
            </w:r>
          </w:p>
        </w:tc>
        <w:tc>
          <w:tcPr>
            <w:tcW w:w="1276" w:type="dxa"/>
          </w:tcPr>
          <w:p w14:paraId="3926DEB4" w14:textId="77777777" w:rsidR="006E3C95" w:rsidRDefault="006E3C95" w:rsidP="006E3C95">
            <w:pPr>
              <w:pStyle w:val="Paragraph"/>
              <w:spacing w:after="0"/>
              <w:jc w:val="right"/>
              <w:rPr>
                <w:noProof/>
              </w:rPr>
            </w:pPr>
            <w:r>
              <w:rPr>
                <w:noProof/>
              </w:rPr>
              <w:t>ex 2914 39 00</w:t>
            </w:r>
          </w:p>
        </w:tc>
        <w:tc>
          <w:tcPr>
            <w:tcW w:w="709" w:type="dxa"/>
          </w:tcPr>
          <w:p w14:paraId="233A61B4" w14:textId="77777777" w:rsidR="006E3C95" w:rsidRDefault="006E3C95" w:rsidP="006E3C95">
            <w:pPr>
              <w:pStyle w:val="Paragraph"/>
              <w:spacing w:after="0"/>
              <w:jc w:val="center"/>
              <w:rPr>
                <w:noProof/>
              </w:rPr>
            </w:pPr>
            <w:r>
              <w:rPr>
                <w:noProof/>
              </w:rPr>
              <w:t>80</w:t>
            </w:r>
          </w:p>
        </w:tc>
        <w:tc>
          <w:tcPr>
            <w:tcW w:w="3967" w:type="dxa"/>
          </w:tcPr>
          <w:p w14:paraId="11C306B8" w14:textId="77777777" w:rsidR="006E3C95" w:rsidRDefault="006E3C95" w:rsidP="006E3C95">
            <w:pPr>
              <w:pStyle w:val="Paragraph"/>
              <w:spacing w:after="0"/>
              <w:rPr>
                <w:noProof/>
              </w:rPr>
            </w:pPr>
            <w:r>
              <w:rPr>
                <w:noProof/>
              </w:rPr>
              <w:t>4’-Methylacetophenone (CAS RN 122-00-9)</w:t>
            </w:r>
          </w:p>
        </w:tc>
        <w:tc>
          <w:tcPr>
            <w:tcW w:w="994" w:type="dxa"/>
          </w:tcPr>
          <w:p w14:paraId="01E56989" w14:textId="77777777" w:rsidR="006E3C95" w:rsidRDefault="006E3C95" w:rsidP="006E3C95">
            <w:pPr>
              <w:pStyle w:val="Paragraph"/>
              <w:spacing w:after="0"/>
              <w:rPr>
                <w:noProof/>
              </w:rPr>
            </w:pPr>
            <w:r>
              <w:rPr>
                <w:noProof/>
              </w:rPr>
              <w:t>0 %</w:t>
            </w:r>
          </w:p>
        </w:tc>
        <w:tc>
          <w:tcPr>
            <w:tcW w:w="1276" w:type="dxa"/>
          </w:tcPr>
          <w:p w14:paraId="590E5215" w14:textId="77777777" w:rsidR="006E3C95" w:rsidRDefault="006E3C95" w:rsidP="006E3C95">
            <w:pPr>
              <w:pStyle w:val="Paragraph"/>
              <w:spacing w:after="0"/>
              <w:rPr>
                <w:noProof/>
              </w:rPr>
            </w:pPr>
            <w:r>
              <w:rPr>
                <w:noProof/>
              </w:rPr>
              <w:t>-</w:t>
            </w:r>
          </w:p>
        </w:tc>
        <w:tc>
          <w:tcPr>
            <w:tcW w:w="992" w:type="dxa"/>
          </w:tcPr>
          <w:p w14:paraId="156FDB02" w14:textId="77777777" w:rsidR="006E3C95" w:rsidRDefault="006E3C95" w:rsidP="006E3C95">
            <w:pPr>
              <w:pStyle w:val="Paragraph"/>
              <w:spacing w:after="0"/>
              <w:rPr>
                <w:noProof/>
              </w:rPr>
            </w:pPr>
            <w:r>
              <w:rPr>
                <w:noProof/>
              </w:rPr>
              <w:t>31.12.2027</w:t>
            </w:r>
          </w:p>
        </w:tc>
      </w:tr>
      <w:tr w:rsidR="006E3C95" w14:paraId="73F4EFC1" w14:textId="77777777" w:rsidTr="008924C5">
        <w:trPr>
          <w:cantSplit/>
        </w:trPr>
        <w:tc>
          <w:tcPr>
            <w:tcW w:w="779" w:type="dxa"/>
          </w:tcPr>
          <w:p w14:paraId="2AAE96CE" w14:textId="77777777" w:rsidR="006E3C95" w:rsidRDefault="006E3C95" w:rsidP="006E3C95">
            <w:pPr>
              <w:pStyle w:val="Paragraph"/>
              <w:spacing w:after="0"/>
              <w:rPr>
                <w:noProof/>
              </w:rPr>
            </w:pPr>
            <w:r>
              <w:rPr>
                <w:noProof/>
              </w:rPr>
              <w:t>0.8288</w:t>
            </w:r>
          </w:p>
        </w:tc>
        <w:tc>
          <w:tcPr>
            <w:tcW w:w="1276" w:type="dxa"/>
          </w:tcPr>
          <w:p w14:paraId="06DC36FA" w14:textId="77777777" w:rsidR="006E3C95" w:rsidRDefault="006E3C95" w:rsidP="006E3C95">
            <w:pPr>
              <w:pStyle w:val="Paragraph"/>
              <w:spacing w:after="0"/>
              <w:jc w:val="right"/>
              <w:rPr>
                <w:noProof/>
              </w:rPr>
            </w:pPr>
            <w:r>
              <w:rPr>
                <w:noProof/>
              </w:rPr>
              <w:t>ex 2914 40 90</w:t>
            </w:r>
          </w:p>
        </w:tc>
        <w:tc>
          <w:tcPr>
            <w:tcW w:w="709" w:type="dxa"/>
          </w:tcPr>
          <w:p w14:paraId="4935DC01" w14:textId="77777777" w:rsidR="006E3C95" w:rsidRDefault="006E3C95" w:rsidP="006E3C95">
            <w:pPr>
              <w:pStyle w:val="Paragraph"/>
              <w:spacing w:after="0"/>
              <w:jc w:val="center"/>
              <w:rPr>
                <w:noProof/>
              </w:rPr>
            </w:pPr>
            <w:r>
              <w:rPr>
                <w:noProof/>
              </w:rPr>
              <w:t>10</w:t>
            </w:r>
          </w:p>
        </w:tc>
        <w:tc>
          <w:tcPr>
            <w:tcW w:w="3967" w:type="dxa"/>
          </w:tcPr>
          <w:p w14:paraId="3245DB45" w14:textId="77777777" w:rsidR="006E3C95" w:rsidRDefault="006E3C95" w:rsidP="006E3C95">
            <w:pPr>
              <w:pStyle w:val="Paragraph"/>
              <w:spacing w:after="0"/>
              <w:rPr>
                <w:noProof/>
              </w:rPr>
            </w:pPr>
            <w:r>
              <w:rPr>
                <w:noProof/>
              </w:rPr>
              <w:t>Benzoin (CAS RN 119-53-9) with a purity by weight of 99 % or more</w:t>
            </w:r>
          </w:p>
        </w:tc>
        <w:tc>
          <w:tcPr>
            <w:tcW w:w="994" w:type="dxa"/>
          </w:tcPr>
          <w:p w14:paraId="3CF9B5CA" w14:textId="77777777" w:rsidR="006E3C95" w:rsidRDefault="006E3C95" w:rsidP="006E3C95">
            <w:pPr>
              <w:pStyle w:val="Paragraph"/>
              <w:spacing w:after="0"/>
              <w:rPr>
                <w:noProof/>
              </w:rPr>
            </w:pPr>
            <w:r>
              <w:rPr>
                <w:noProof/>
              </w:rPr>
              <w:t>0 %</w:t>
            </w:r>
          </w:p>
        </w:tc>
        <w:tc>
          <w:tcPr>
            <w:tcW w:w="1276" w:type="dxa"/>
          </w:tcPr>
          <w:p w14:paraId="52BFEA69" w14:textId="77777777" w:rsidR="006E3C95" w:rsidRDefault="006E3C95" w:rsidP="006E3C95">
            <w:pPr>
              <w:pStyle w:val="Paragraph"/>
              <w:spacing w:after="0"/>
              <w:rPr>
                <w:noProof/>
              </w:rPr>
            </w:pPr>
            <w:r>
              <w:rPr>
                <w:noProof/>
              </w:rPr>
              <w:t>-</w:t>
            </w:r>
          </w:p>
        </w:tc>
        <w:tc>
          <w:tcPr>
            <w:tcW w:w="992" w:type="dxa"/>
          </w:tcPr>
          <w:p w14:paraId="2790AACB" w14:textId="77777777" w:rsidR="006E3C95" w:rsidRDefault="006E3C95" w:rsidP="006E3C95">
            <w:pPr>
              <w:pStyle w:val="Paragraph"/>
              <w:spacing w:after="0"/>
              <w:rPr>
                <w:noProof/>
              </w:rPr>
            </w:pPr>
            <w:r>
              <w:rPr>
                <w:noProof/>
              </w:rPr>
              <w:t>31.12.2026</w:t>
            </w:r>
          </w:p>
        </w:tc>
      </w:tr>
      <w:tr w:rsidR="006E3C95" w14:paraId="234E85EC" w14:textId="77777777" w:rsidTr="008924C5">
        <w:trPr>
          <w:cantSplit/>
        </w:trPr>
        <w:tc>
          <w:tcPr>
            <w:tcW w:w="779" w:type="dxa"/>
          </w:tcPr>
          <w:p w14:paraId="169EC04B" w14:textId="77777777" w:rsidR="006E3C95" w:rsidRDefault="006E3C95" w:rsidP="006E3C95">
            <w:pPr>
              <w:pStyle w:val="Paragraph"/>
              <w:spacing w:after="0"/>
              <w:rPr>
                <w:noProof/>
              </w:rPr>
            </w:pPr>
            <w:r>
              <w:rPr>
                <w:noProof/>
              </w:rPr>
              <w:t>0.7824</w:t>
            </w:r>
          </w:p>
        </w:tc>
        <w:tc>
          <w:tcPr>
            <w:tcW w:w="1276" w:type="dxa"/>
          </w:tcPr>
          <w:p w14:paraId="6343B66A" w14:textId="77777777" w:rsidR="006E3C95" w:rsidRDefault="006E3C95" w:rsidP="006E3C95">
            <w:pPr>
              <w:pStyle w:val="Paragraph"/>
              <w:spacing w:after="0"/>
              <w:jc w:val="right"/>
              <w:rPr>
                <w:noProof/>
              </w:rPr>
            </w:pPr>
            <w:r>
              <w:rPr>
                <w:noProof/>
              </w:rPr>
              <w:t>ex 2914 50 00</w:t>
            </w:r>
          </w:p>
        </w:tc>
        <w:tc>
          <w:tcPr>
            <w:tcW w:w="709" w:type="dxa"/>
          </w:tcPr>
          <w:p w14:paraId="37B9F10D" w14:textId="77777777" w:rsidR="006E3C95" w:rsidRDefault="006E3C95" w:rsidP="006E3C95">
            <w:pPr>
              <w:pStyle w:val="Paragraph"/>
              <w:spacing w:after="0"/>
              <w:jc w:val="center"/>
              <w:rPr>
                <w:noProof/>
              </w:rPr>
            </w:pPr>
            <w:r>
              <w:rPr>
                <w:noProof/>
              </w:rPr>
              <w:t>15</w:t>
            </w:r>
          </w:p>
        </w:tc>
        <w:tc>
          <w:tcPr>
            <w:tcW w:w="3967" w:type="dxa"/>
          </w:tcPr>
          <w:p w14:paraId="736152D1" w14:textId="77777777" w:rsidR="006E3C95" w:rsidRDefault="006E3C95" w:rsidP="006E3C95">
            <w:pPr>
              <w:pStyle w:val="Paragraph"/>
              <w:spacing w:after="0"/>
              <w:rPr>
                <w:noProof/>
              </w:rPr>
            </w:pPr>
            <w:r>
              <w:rPr>
                <w:noProof/>
              </w:rPr>
              <w:t>1,1-Dimethoxyacetone (CAS RN 6342-56-9) with a purity by weight of  98 % or more</w:t>
            </w:r>
          </w:p>
        </w:tc>
        <w:tc>
          <w:tcPr>
            <w:tcW w:w="994" w:type="dxa"/>
          </w:tcPr>
          <w:p w14:paraId="77B3069F" w14:textId="77777777" w:rsidR="006E3C95" w:rsidRDefault="006E3C95" w:rsidP="006E3C95">
            <w:pPr>
              <w:pStyle w:val="Paragraph"/>
              <w:spacing w:after="0"/>
              <w:rPr>
                <w:noProof/>
              </w:rPr>
            </w:pPr>
            <w:r>
              <w:rPr>
                <w:noProof/>
              </w:rPr>
              <w:t>0 %</w:t>
            </w:r>
          </w:p>
        </w:tc>
        <w:tc>
          <w:tcPr>
            <w:tcW w:w="1276" w:type="dxa"/>
          </w:tcPr>
          <w:p w14:paraId="2A11F4C7" w14:textId="77777777" w:rsidR="006E3C95" w:rsidRDefault="006E3C95" w:rsidP="006E3C95">
            <w:pPr>
              <w:pStyle w:val="Paragraph"/>
              <w:spacing w:after="0"/>
              <w:rPr>
                <w:noProof/>
              </w:rPr>
            </w:pPr>
            <w:r>
              <w:rPr>
                <w:noProof/>
              </w:rPr>
              <w:t>-</w:t>
            </w:r>
          </w:p>
        </w:tc>
        <w:tc>
          <w:tcPr>
            <w:tcW w:w="992" w:type="dxa"/>
          </w:tcPr>
          <w:p w14:paraId="0DE8493E" w14:textId="77777777" w:rsidR="006E3C95" w:rsidRDefault="006E3C95" w:rsidP="006E3C95">
            <w:pPr>
              <w:pStyle w:val="Paragraph"/>
              <w:spacing w:after="0"/>
              <w:rPr>
                <w:noProof/>
              </w:rPr>
            </w:pPr>
            <w:r>
              <w:rPr>
                <w:noProof/>
              </w:rPr>
              <w:t>31.12.2024</w:t>
            </w:r>
          </w:p>
        </w:tc>
      </w:tr>
      <w:tr w:rsidR="006E3C95" w14:paraId="1060936F" w14:textId="77777777" w:rsidTr="008924C5">
        <w:trPr>
          <w:cantSplit/>
        </w:trPr>
        <w:tc>
          <w:tcPr>
            <w:tcW w:w="779" w:type="dxa"/>
          </w:tcPr>
          <w:p w14:paraId="167483A2" w14:textId="77777777" w:rsidR="006E3C95" w:rsidRDefault="006E3C95" w:rsidP="006E3C95">
            <w:pPr>
              <w:pStyle w:val="Paragraph"/>
              <w:spacing w:after="0"/>
              <w:rPr>
                <w:noProof/>
              </w:rPr>
            </w:pPr>
            <w:r>
              <w:rPr>
                <w:noProof/>
              </w:rPr>
              <w:t>0.8168</w:t>
            </w:r>
          </w:p>
        </w:tc>
        <w:tc>
          <w:tcPr>
            <w:tcW w:w="1276" w:type="dxa"/>
          </w:tcPr>
          <w:p w14:paraId="0EEA899D" w14:textId="77777777" w:rsidR="006E3C95" w:rsidRDefault="006E3C95" w:rsidP="006E3C95">
            <w:pPr>
              <w:pStyle w:val="Paragraph"/>
              <w:spacing w:after="0"/>
              <w:jc w:val="right"/>
              <w:rPr>
                <w:noProof/>
              </w:rPr>
            </w:pPr>
            <w:r>
              <w:rPr>
                <w:noProof/>
              </w:rPr>
              <w:t>ex 2914 50 00</w:t>
            </w:r>
          </w:p>
        </w:tc>
        <w:tc>
          <w:tcPr>
            <w:tcW w:w="709" w:type="dxa"/>
          </w:tcPr>
          <w:p w14:paraId="56AE0282" w14:textId="77777777" w:rsidR="006E3C95" w:rsidRDefault="006E3C95" w:rsidP="006E3C95">
            <w:pPr>
              <w:pStyle w:val="Paragraph"/>
              <w:spacing w:after="0"/>
              <w:jc w:val="center"/>
              <w:rPr>
                <w:noProof/>
              </w:rPr>
            </w:pPr>
            <w:r>
              <w:rPr>
                <w:noProof/>
              </w:rPr>
              <w:t>18</w:t>
            </w:r>
          </w:p>
        </w:tc>
        <w:tc>
          <w:tcPr>
            <w:tcW w:w="3967" w:type="dxa"/>
          </w:tcPr>
          <w:p w14:paraId="6CA31116" w14:textId="77777777" w:rsidR="006E3C95" w:rsidRDefault="006E3C95" w:rsidP="006E3C95">
            <w:pPr>
              <w:pStyle w:val="Paragraph"/>
              <w:spacing w:after="0"/>
              <w:rPr>
                <w:noProof/>
              </w:rPr>
            </w:pPr>
            <w:r>
              <w:rPr>
                <w:noProof/>
              </w:rPr>
              <w:t>4'-Hydroxyacetophenone (CAS RN 99-93-4) with a purity by weight of 99 % or more</w:t>
            </w:r>
          </w:p>
        </w:tc>
        <w:tc>
          <w:tcPr>
            <w:tcW w:w="994" w:type="dxa"/>
          </w:tcPr>
          <w:p w14:paraId="46D36D5B" w14:textId="77777777" w:rsidR="006E3C95" w:rsidRDefault="006E3C95" w:rsidP="006E3C95">
            <w:pPr>
              <w:pStyle w:val="Paragraph"/>
              <w:spacing w:after="0"/>
              <w:rPr>
                <w:noProof/>
              </w:rPr>
            </w:pPr>
            <w:r>
              <w:rPr>
                <w:noProof/>
              </w:rPr>
              <w:t>0 %</w:t>
            </w:r>
          </w:p>
        </w:tc>
        <w:tc>
          <w:tcPr>
            <w:tcW w:w="1276" w:type="dxa"/>
          </w:tcPr>
          <w:p w14:paraId="38171958" w14:textId="77777777" w:rsidR="006E3C95" w:rsidRDefault="006E3C95" w:rsidP="006E3C95">
            <w:pPr>
              <w:pStyle w:val="Paragraph"/>
              <w:spacing w:after="0"/>
              <w:rPr>
                <w:noProof/>
              </w:rPr>
            </w:pPr>
            <w:r>
              <w:rPr>
                <w:noProof/>
              </w:rPr>
              <w:t>-</w:t>
            </w:r>
          </w:p>
        </w:tc>
        <w:tc>
          <w:tcPr>
            <w:tcW w:w="992" w:type="dxa"/>
          </w:tcPr>
          <w:p w14:paraId="69342446" w14:textId="77777777" w:rsidR="006E3C95" w:rsidRDefault="006E3C95" w:rsidP="006E3C95">
            <w:pPr>
              <w:pStyle w:val="Paragraph"/>
              <w:spacing w:after="0"/>
              <w:rPr>
                <w:noProof/>
              </w:rPr>
            </w:pPr>
            <w:r>
              <w:rPr>
                <w:noProof/>
              </w:rPr>
              <w:t>31.12.2026</w:t>
            </w:r>
          </w:p>
        </w:tc>
      </w:tr>
      <w:tr w:rsidR="006E3C95" w14:paraId="3DAE9675" w14:textId="77777777" w:rsidTr="008924C5">
        <w:trPr>
          <w:cantSplit/>
        </w:trPr>
        <w:tc>
          <w:tcPr>
            <w:tcW w:w="779" w:type="dxa"/>
          </w:tcPr>
          <w:p w14:paraId="6404C26B" w14:textId="77777777" w:rsidR="006E3C95" w:rsidRDefault="006E3C95" w:rsidP="006E3C95">
            <w:pPr>
              <w:pStyle w:val="Paragraph"/>
              <w:spacing w:after="0"/>
              <w:rPr>
                <w:noProof/>
              </w:rPr>
            </w:pPr>
            <w:r>
              <w:rPr>
                <w:noProof/>
              </w:rPr>
              <w:t>0.4932</w:t>
            </w:r>
          </w:p>
        </w:tc>
        <w:tc>
          <w:tcPr>
            <w:tcW w:w="1276" w:type="dxa"/>
          </w:tcPr>
          <w:p w14:paraId="25A36C72" w14:textId="77777777" w:rsidR="006E3C95" w:rsidRDefault="006E3C95" w:rsidP="006E3C95">
            <w:pPr>
              <w:pStyle w:val="Paragraph"/>
              <w:spacing w:after="0"/>
              <w:jc w:val="right"/>
              <w:rPr>
                <w:noProof/>
              </w:rPr>
            </w:pPr>
            <w:r>
              <w:rPr>
                <w:noProof/>
              </w:rPr>
              <w:t>ex 2914 50 00</w:t>
            </w:r>
          </w:p>
        </w:tc>
        <w:tc>
          <w:tcPr>
            <w:tcW w:w="709" w:type="dxa"/>
          </w:tcPr>
          <w:p w14:paraId="098428A2" w14:textId="77777777" w:rsidR="006E3C95" w:rsidRDefault="006E3C95" w:rsidP="006E3C95">
            <w:pPr>
              <w:pStyle w:val="Paragraph"/>
              <w:spacing w:after="0"/>
              <w:jc w:val="center"/>
              <w:rPr>
                <w:noProof/>
              </w:rPr>
            </w:pPr>
            <w:r>
              <w:rPr>
                <w:noProof/>
              </w:rPr>
              <w:t>20</w:t>
            </w:r>
          </w:p>
        </w:tc>
        <w:tc>
          <w:tcPr>
            <w:tcW w:w="3967" w:type="dxa"/>
          </w:tcPr>
          <w:p w14:paraId="2E1792D0" w14:textId="77777777" w:rsidR="006E3C95" w:rsidRDefault="006E3C95" w:rsidP="006E3C95">
            <w:pPr>
              <w:pStyle w:val="Paragraph"/>
              <w:spacing w:after="0"/>
              <w:rPr>
                <w:noProof/>
              </w:rPr>
            </w:pPr>
            <w:r>
              <w:rPr>
                <w:noProof/>
              </w:rPr>
              <w:t>3’-Hydroxyacetophenone (CAS RN 121-71-1)</w:t>
            </w:r>
          </w:p>
        </w:tc>
        <w:tc>
          <w:tcPr>
            <w:tcW w:w="994" w:type="dxa"/>
          </w:tcPr>
          <w:p w14:paraId="596805BC" w14:textId="77777777" w:rsidR="006E3C95" w:rsidRDefault="006E3C95" w:rsidP="006E3C95">
            <w:pPr>
              <w:pStyle w:val="Paragraph"/>
              <w:spacing w:after="0"/>
              <w:rPr>
                <w:noProof/>
              </w:rPr>
            </w:pPr>
            <w:r>
              <w:rPr>
                <w:noProof/>
              </w:rPr>
              <w:t>0 %</w:t>
            </w:r>
          </w:p>
        </w:tc>
        <w:tc>
          <w:tcPr>
            <w:tcW w:w="1276" w:type="dxa"/>
          </w:tcPr>
          <w:p w14:paraId="06B0E4C7" w14:textId="77777777" w:rsidR="006E3C95" w:rsidRDefault="006E3C95" w:rsidP="006E3C95">
            <w:pPr>
              <w:pStyle w:val="Paragraph"/>
              <w:spacing w:after="0"/>
              <w:rPr>
                <w:noProof/>
              </w:rPr>
            </w:pPr>
            <w:r>
              <w:rPr>
                <w:noProof/>
              </w:rPr>
              <w:t>-</w:t>
            </w:r>
          </w:p>
        </w:tc>
        <w:tc>
          <w:tcPr>
            <w:tcW w:w="992" w:type="dxa"/>
          </w:tcPr>
          <w:p w14:paraId="4B4553D9" w14:textId="77777777" w:rsidR="006E3C95" w:rsidRDefault="006E3C95" w:rsidP="006E3C95">
            <w:pPr>
              <w:pStyle w:val="Paragraph"/>
              <w:spacing w:after="0"/>
              <w:rPr>
                <w:noProof/>
              </w:rPr>
            </w:pPr>
            <w:r>
              <w:rPr>
                <w:noProof/>
              </w:rPr>
              <w:t>31.12.2025</w:t>
            </w:r>
          </w:p>
        </w:tc>
      </w:tr>
      <w:tr w:rsidR="006E3C95" w14:paraId="1E852786" w14:textId="77777777" w:rsidTr="008924C5">
        <w:trPr>
          <w:cantSplit/>
        </w:trPr>
        <w:tc>
          <w:tcPr>
            <w:tcW w:w="779" w:type="dxa"/>
          </w:tcPr>
          <w:p w14:paraId="6DCECC2F" w14:textId="77777777" w:rsidR="006E3C95" w:rsidRDefault="006E3C95" w:rsidP="006E3C95">
            <w:pPr>
              <w:pStyle w:val="Paragraph"/>
              <w:spacing w:after="0"/>
              <w:rPr>
                <w:noProof/>
              </w:rPr>
            </w:pPr>
            <w:r>
              <w:rPr>
                <w:noProof/>
              </w:rPr>
              <w:t>0.8179</w:t>
            </w:r>
          </w:p>
        </w:tc>
        <w:tc>
          <w:tcPr>
            <w:tcW w:w="1276" w:type="dxa"/>
          </w:tcPr>
          <w:p w14:paraId="317C246E" w14:textId="77777777" w:rsidR="006E3C95" w:rsidRDefault="006E3C95" w:rsidP="006E3C95">
            <w:pPr>
              <w:pStyle w:val="Paragraph"/>
              <w:spacing w:after="0"/>
              <w:jc w:val="right"/>
              <w:rPr>
                <w:noProof/>
              </w:rPr>
            </w:pPr>
            <w:r>
              <w:rPr>
                <w:noProof/>
              </w:rPr>
              <w:t>ex 2914 50 00</w:t>
            </w:r>
          </w:p>
        </w:tc>
        <w:tc>
          <w:tcPr>
            <w:tcW w:w="709" w:type="dxa"/>
          </w:tcPr>
          <w:p w14:paraId="028E6575" w14:textId="77777777" w:rsidR="006E3C95" w:rsidRDefault="006E3C95" w:rsidP="006E3C95">
            <w:pPr>
              <w:pStyle w:val="Paragraph"/>
              <w:spacing w:after="0"/>
              <w:jc w:val="center"/>
              <w:rPr>
                <w:noProof/>
              </w:rPr>
            </w:pPr>
            <w:r>
              <w:rPr>
                <w:noProof/>
              </w:rPr>
              <w:t>23</w:t>
            </w:r>
          </w:p>
        </w:tc>
        <w:tc>
          <w:tcPr>
            <w:tcW w:w="3967" w:type="dxa"/>
          </w:tcPr>
          <w:p w14:paraId="2BD6F6A6" w14:textId="77777777" w:rsidR="006E3C95" w:rsidRDefault="006E3C95" w:rsidP="006E3C95">
            <w:pPr>
              <w:pStyle w:val="Paragraph"/>
              <w:spacing w:after="0"/>
              <w:rPr>
                <w:noProof/>
              </w:rPr>
            </w:pPr>
            <w:r>
              <w:rPr>
                <w:noProof/>
              </w:rPr>
              <w:t>1-[2-(Oxiran-2-ylmethoxy)phenyl]-3-phenylpropan-1-one (CAS RN 22525-95-7) with a purity by weight of  99 % or more</w:t>
            </w:r>
          </w:p>
        </w:tc>
        <w:tc>
          <w:tcPr>
            <w:tcW w:w="994" w:type="dxa"/>
          </w:tcPr>
          <w:p w14:paraId="70C0FA2C" w14:textId="77777777" w:rsidR="006E3C95" w:rsidRDefault="006E3C95" w:rsidP="006E3C95">
            <w:pPr>
              <w:pStyle w:val="Paragraph"/>
              <w:spacing w:after="0"/>
              <w:rPr>
                <w:noProof/>
              </w:rPr>
            </w:pPr>
            <w:r>
              <w:rPr>
                <w:noProof/>
              </w:rPr>
              <w:t>0 %</w:t>
            </w:r>
          </w:p>
        </w:tc>
        <w:tc>
          <w:tcPr>
            <w:tcW w:w="1276" w:type="dxa"/>
          </w:tcPr>
          <w:p w14:paraId="364A5FD9" w14:textId="77777777" w:rsidR="006E3C95" w:rsidRDefault="006E3C95" w:rsidP="006E3C95">
            <w:pPr>
              <w:pStyle w:val="Paragraph"/>
              <w:spacing w:after="0"/>
              <w:rPr>
                <w:noProof/>
              </w:rPr>
            </w:pPr>
            <w:r>
              <w:rPr>
                <w:noProof/>
              </w:rPr>
              <w:t>-</w:t>
            </w:r>
          </w:p>
        </w:tc>
        <w:tc>
          <w:tcPr>
            <w:tcW w:w="992" w:type="dxa"/>
          </w:tcPr>
          <w:p w14:paraId="5E4BD708" w14:textId="77777777" w:rsidR="006E3C95" w:rsidRDefault="006E3C95" w:rsidP="006E3C95">
            <w:pPr>
              <w:pStyle w:val="Paragraph"/>
              <w:spacing w:after="0"/>
              <w:rPr>
                <w:noProof/>
              </w:rPr>
            </w:pPr>
            <w:r>
              <w:rPr>
                <w:noProof/>
              </w:rPr>
              <w:t>31.12.2026</w:t>
            </w:r>
          </w:p>
        </w:tc>
      </w:tr>
      <w:tr w:rsidR="006E3C95" w14:paraId="336EBFF7" w14:textId="77777777" w:rsidTr="008924C5">
        <w:trPr>
          <w:cantSplit/>
        </w:trPr>
        <w:tc>
          <w:tcPr>
            <w:tcW w:w="779" w:type="dxa"/>
          </w:tcPr>
          <w:p w14:paraId="7549FC72" w14:textId="77777777" w:rsidR="006E3C95" w:rsidRDefault="006E3C95" w:rsidP="006E3C95">
            <w:pPr>
              <w:pStyle w:val="Paragraph"/>
              <w:spacing w:after="0"/>
              <w:rPr>
                <w:noProof/>
              </w:rPr>
            </w:pPr>
            <w:r>
              <w:rPr>
                <w:noProof/>
              </w:rPr>
              <w:t>0.5943</w:t>
            </w:r>
          </w:p>
        </w:tc>
        <w:tc>
          <w:tcPr>
            <w:tcW w:w="1276" w:type="dxa"/>
          </w:tcPr>
          <w:p w14:paraId="3266872B" w14:textId="77777777" w:rsidR="006E3C95" w:rsidRDefault="006E3C95" w:rsidP="006E3C95">
            <w:pPr>
              <w:pStyle w:val="Paragraph"/>
              <w:spacing w:after="0"/>
              <w:jc w:val="right"/>
              <w:rPr>
                <w:noProof/>
              </w:rPr>
            </w:pPr>
            <w:r>
              <w:rPr>
                <w:rStyle w:val="FootnoteReference"/>
                <w:noProof/>
              </w:rPr>
              <w:t>*</w:t>
            </w:r>
            <w:r>
              <w:rPr>
                <w:noProof/>
              </w:rPr>
              <w:t>ex 2914 50 00</w:t>
            </w:r>
          </w:p>
        </w:tc>
        <w:tc>
          <w:tcPr>
            <w:tcW w:w="709" w:type="dxa"/>
          </w:tcPr>
          <w:p w14:paraId="225C49E0" w14:textId="77777777" w:rsidR="006E3C95" w:rsidRDefault="006E3C95" w:rsidP="006E3C95">
            <w:pPr>
              <w:pStyle w:val="Paragraph"/>
              <w:spacing w:after="0"/>
              <w:jc w:val="center"/>
              <w:rPr>
                <w:noProof/>
              </w:rPr>
            </w:pPr>
            <w:r>
              <w:rPr>
                <w:noProof/>
              </w:rPr>
              <w:t>25</w:t>
            </w:r>
          </w:p>
        </w:tc>
        <w:tc>
          <w:tcPr>
            <w:tcW w:w="3967" w:type="dxa"/>
          </w:tcPr>
          <w:p w14:paraId="498AD444" w14:textId="77777777" w:rsidR="006E3C95" w:rsidRDefault="006E3C95" w:rsidP="006E3C95">
            <w:pPr>
              <w:pStyle w:val="Paragraph"/>
              <w:spacing w:after="0"/>
              <w:rPr>
                <w:noProof/>
              </w:rPr>
            </w:pPr>
            <w:r>
              <w:rPr>
                <w:noProof/>
              </w:rPr>
              <w:t>4'-Methoxyacetophenone (CAS RN 100-06-1)</w:t>
            </w:r>
          </w:p>
        </w:tc>
        <w:tc>
          <w:tcPr>
            <w:tcW w:w="994" w:type="dxa"/>
          </w:tcPr>
          <w:p w14:paraId="6DFE0FE3" w14:textId="77777777" w:rsidR="006E3C95" w:rsidRDefault="006E3C95" w:rsidP="006E3C95">
            <w:pPr>
              <w:pStyle w:val="Paragraph"/>
              <w:spacing w:after="0"/>
              <w:rPr>
                <w:noProof/>
              </w:rPr>
            </w:pPr>
            <w:r>
              <w:rPr>
                <w:noProof/>
              </w:rPr>
              <w:t>0 %</w:t>
            </w:r>
          </w:p>
        </w:tc>
        <w:tc>
          <w:tcPr>
            <w:tcW w:w="1276" w:type="dxa"/>
          </w:tcPr>
          <w:p w14:paraId="46B479D7" w14:textId="77777777" w:rsidR="006E3C95" w:rsidRDefault="006E3C95" w:rsidP="006E3C95">
            <w:pPr>
              <w:pStyle w:val="Paragraph"/>
              <w:spacing w:after="0"/>
              <w:rPr>
                <w:noProof/>
              </w:rPr>
            </w:pPr>
            <w:r>
              <w:rPr>
                <w:noProof/>
              </w:rPr>
              <w:t>-</w:t>
            </w:r>
          </w:p>
        </w:tc>
        <w:tc>
          <w:tcPr>
            <w:tcW w:w="992" w:type="dxa"/>
          </w:tcPr>
          <w:p w14:paraId="14B3090C" w14:textId="77777777" w:rsidR="006E3C95" w:rsidRDefault="006E3C95" w:rsidP="006E3C95">
            <w:pPr>
              <w:pStyle w:val="Paragraph"/>
              <w:spacing w:after="0"/>
              <w:rPr>
                <w:noProof/>
              </w:rPr>
            </w:pPr>
            <w:r>
              <w:rPr>
                <w:noProof/>
              </w:rPr>
              <w:t>31.12.2024</w:t>
            </w:r>
          </w:p>
        </w:tc>
      </w:tr>
      <w:tr w:rsidR="006E3C95" w14:paraId="6598C626" w14:textId="77777777" w:rsidTr="008924C5">
        <w:trPr>
          <w:cantSplit/>
        </w:trPr>
        <w:tc>
          <w:tcPr>
            <w:tcW w:w="779" w:type="dxa"/>
          </w:tcPr>
          <w:p w14:paraId="3AC73FD2" w14:textId="77777777" w:rsidR="006E3C95" w:rsidRDefault="006E3C95" w:rsidP="006E3C95">
            <w:pPr>
              <w:pStyle w:val="Paragraph"/>
              <w:spacing w:after="0"/>
              <w:rPr>
                <w:noProof/>
              </w:rPr>
            </w:pPr>
            <w:r>
              <w:rPr>
                <w:noProof/>
              </w:rPr>
              <w:t>0.8195</w:t>
            </w:r>
          </w:p>
        </w:tc>
        <w:tc>
          <w:tcPr>
            <w:tcW w:w="1276" w:type="dxa"/>
          </w:tcPr>
          <w:p w14:paraId="08E83402" w14:textId="77777777" w:rsidR="006E3C95" w:rsidRDefault="006E3C95" w:rsidP="006E3C95">
            <w:pPr>
              <w:pStyle w:val="Paragraph"/>
              <w:spacing w:after="0"/>
              <w:jc w:val="right"/>
              <w:rPr>
                <w:noProof/>
              </w:rPr>
            </w:pPr>
            <w:r>
              <w:rPr>
                <w:noProof/>
              </w:rPr>
              <w:t>ex 2914 50 00</w:t>
            </w:r>
          </w:p>
        </w:tc>
        <w:tc>
          <w:tcPr>
            <w:tcW w:w="709" w:type="dxa"/>
          </w:tcPr>
          <w:p w14:paraId="4F1FE699" w14:textId="77777777" w:rsidR="006E3C95" w:rsidRDefault="006E3C95" w:rsidP="006E3C95">
            <w:pPr>
              <w:pStyle w:val="Paragraph"/>
              <w:spacing w:after="0"/>
              <w:jc w:val="center"/>
              <w:rPr>
                <w:noProof/>
              </w:rPr>
            </w:pPr>
            <w:r>
              <w:rPr>
                <w:noProof/>
              </w:rPr>
              <w:t>28</w:t>
            </w:r>
          </w:p>
        </w:tc>
        <w:tc>
          <w:tcPr>
            <w:tcW w:w="3967" w:type="dxa"/>
          </w:tcPr>
          <w:p w14:paraId="15DE6C6D" w14:textId="77777777" w:rsidR="006E3C95" w:rsidRDefault="006E3C95" w:rsidP="006E3C95">
            <w:pPr>
              <w:pStyle w:val="Paragraph"/>
              <w:spacing w:after="0"/>
              <w:rPr>
                <w:noProof/>
              </w:rPr>
            </w:pPr>
            <w:r>
              <w:rPr>
                <w:noProof/>
              </w:rPr>
              <w:t>1,1'-{(2-Hydroxypropane-1,3-diyl)bis[oxy(6-hydroxybenzene-2,1-diyl)]}diethanone (CAS RN 16150-44-0) with a purity by weight of 98 % or more</w:t>
            </w:r>
          </w:p>
        </w:tc>
        <w:tc>
          <w:tcPr>
            <w:tcW w:w="994" w:type="dxa"/>
          </w:tcPr>
          <w:p w14:paraId="10F25A35" w14:textId="77777777" w:rsidR="006E3C95" w:rsidRDefault="006E3C95" w:rsidP="006E3C95">
            <w:pPr>
              <w:pStyle w:val="Paragraph"/>
              <w:spacing w:after="0"/>
              <w:rPr>
                <w:noProof/>
              </w:rPr>
            </w:pPr>
            <w:r>
              <w:rPr>
                <w:noProof/>
              </w:rPr>
              <w:t>0 %</w:t>
            </w:r>
          </w:p>
        </w:tc>
        <w:tc>
          <w:tcPr>
            <w:tcW w:w="1276" w:type="dxa"/>
          </w:tcPr>
          <w:p w14:paraId="3C7B571B" w14:textId="77777777" w:rsidR="006E3C95" w:rsidRDefault="006E3C95" w:rsidP="006E3C95">
            <w:pPr>
              <w:pStyle w:val="Paragraph"/>
              <w:spacing w:after="0"/>
              <w:rPr>
                <w:noProof/>
              </w:rPr>
            </w:pPr>
            <w:r>
              <w:rPr>
                <w:noProof/>
              </w:rPr>
              <w:t>-</w:t>
            </w:r>
          </w:p>
        </w:tc>
        <w:tc>
          <w:tcPr>
            <w:tcW w:w="992" w:type="dxa"/>
          </w:tcPr>
          <w:p w14:paraId="62C974F5" w14:textId="77777777" w:rsidR="006E3C95" w:rsidRDefault="006E3C95" w:rsidP="006E3C95">
            <w:pPr>
              <w:pStyle w:val="Paragraph"/>
              <w:spacing w:after="0"/>
              <w:rPr>
                <w:noProof/>
              </w:rPr>
            </w:pPr>
            <w:r>
              <w:rPr>
                <w:noProof/>
              </w:rPr>
              <w:t>31.12.2026</w:t>
            </w:r>
          </w:p>
        </w:tc>
      </w:tr>
      <w:tr w:rsidR="006E3C95" w14:paraId="3536F2F0" w14:textId="77777777" w:rsidTr="008924C5">
        <w:trPr>
          <w:cantSplit/>
        </w:trPr>
        <w:tc>
          <w:tcPr>
            <w:tcW w:w="779" w:type="dxa"/>
          </w:tcPr>
          <w:p w14:paraId="30F69644" w14:textId="77777777" w:rsidR="006E3C95" w:rsidRDefault="006E3C95" w:rsidP="006E3C95">
            <w:pPr>
              <w:pStyle w:val="Paragraph"/>
              <w:spacing w:after="0"/>
              <w:rPr>
                <w:noProof/>
              </w:rPr>
            </w:pPr>
            <w:r>
              <w:rPr>
                <w:noProof/>
              </w:rPr>
              <w:t>0.6762</w:t>
            </w:r>
          </w:p>
        </w:tc>
        <w:tc>
          <w:tcPr>
            <w:tcW w:w="1276" w:type="dxa"/>
          </w:tcPr>
          <w:p w14:paraId="7EEF8F35" w14:textId="77777777" w:rsidR="006E3C95" w:rsidRDefault="006E3C95" w:rsidP="006E3C95">
            <w:pPr>
              <w:pStyle w:val="Paragraph"/>
              <w:spacing w:after="0"/>
              <w:jc w:val="right"/>
              <w:rPr>
                <w:noProof/>
              </w:rPr>
            </w:pPr>
            <w:r>
              <w:rPr>
                <w:noProof/>
              </w:rPr>
              <w:t>ex 2914 50 00</w:t>
            </w:r>
          </w:p>
        </w:tc>
        <w:tc>
          <w:tcPr>
            <w:tcW w:w="709" w:type="dxa"/>
          </w:tcPr>
          <w:p w14:paraId="4755E2A8" w14:textId="77777777" w:rsidR="006E3C95" w:rsidRDefault="006E3C95" w:rsidP="006E3C95">
            <w:pPr>
              <w:pStyle w:val="Paragraph"/>
              <w:spacing w:after="0"/>
              <w:jc w:val="center"/>
              <w:rPr>
                <w:noProof/>
              </w:rPr>
            </w:pPr>
            <w:r>
              <w:rPr>
                <w:noProof/>
              </w:rPr>
              <w:t>33</w:t>
            </w:r>
          </w:p>
        </w:tc>
        <w:tc>
          <w:tcPr>
            <w:tcW w:w="3967" w:type="dxa"/>
          </w:tcPr>
          <w:p w14:paraId="44E5315B" w14:textId="77777777" w:rsidR="006E3C95" w:rsidRDefault="006E3C95" w:rsidP="006E3C95">
            <w:pPr>
              <w:pStyle w:val="Paragraph"/>
              <w:spacing w:after="0"/>
              <w:rPr>
                <w:noProof/>
              </w:rPr>
            </w:pPr>
            <w:r>
              <w:rPr>
                <w:noProof/>
              </w:rPr>
              <w:t>7-Hydroxy-3,4-dihydro-1(2H)-naphthalenone (CAS RN 22009-38-7) with a purity by weight of 98 % or more</w:t>
            </w:r>
          </w:p>
        </w:tc>
        <w:tc>
          <w:tcPr>
            <w:tcW w:w="994" w:type="dxa"/>
          </w:tcPr>
          <w:p w14:paraId="27A3403C" w14:textId="77777777" w:rsidR="006E3C95" w:rsidRDefault="006E3C95" w:rsidP="006E3C95">
            <w:pPr>
              <w:pStyle w:val="Paragraph"/>
              <w:spacing w:after="0"/>
              <w:rPr>
                <w:noProof/>
              </w:rPr>
            </w:pPr>
            <w:r>
              <w:rPr>
                <w:noProof/>
              </w:rPr>
              <w:t>0 %</w:t>
            </w:r>
          </w:p>
        </w:tc>
        <w:tc>
          <w:tcPr>
            <w:tcW w:w="1276" w:type="dxa"/>
          </w:tcPr>
          <w:p w14:paraId="3CE3FEE9" w14:textId="77777777" w:rsidR="006E3C95" w:rsidRDefault="006E3C95" w:rsidP="006E3C95">
            <w:pPr>
              <w:pStyle w:val="Paragraph"/>
              <w:spacing w:after="0"/>
              <w:rPr>
                <w:noProof/>
              </w:rPr>
            </w:pPr>
            <w:r>
              <w:rPr>
                <w:noProof/>
              </w:rPr>
              <w:t>-</w:t>
            </w:r>
          </w:p>
        </w:tc>
        <w:tc>
          <w:tcPr>
            <w:tcW w:w="992" w:type="dxa"/>
          </w:tcPr>
          <w:p w14:paraId="11B70491" w14:textId="77777777" w:rsidR="006E3C95" w:rsidRDefault="006E3C95" w:rsidP="006E3C95">
            <w:pPr>
              <w:pStyle w:val="Paragraph"/>
              <w:spacing w:after="0"/>
              <w:rPr>
                <w:noProof/>
              </w:rPr>
            </w:pPr>
            <w:r>
              <w:rPr>
                <w:noProof/>
              </w:rPr>
              <w:t>31.12.2024</w:t>
            </w:r>
          </w:p>
        </w:tc>
      </w:tr>
      <w:tr w:rsidR="006E3C95" w14:paraId="3AC4CD72" w14:textId="77777777" w:rsidTr="008924C5">
        <w:trPr>
          <w:cantSplit/>
        </w:trPr>
        <w:tc>
          <w:tcPr>
            <w:tcW w:w="779" w:type="dxa"/>
          </w:tcPr>
          <w:p w14:paraId="1812A6E0" w14:textId="77777777" w:rsidR="006E3C95" w:rsidRDefault="006E3C95" w:rsidP="006E3C95">
            <w:pPr>
              <w:pStyle w:val="Paragraph"/>
              <w:spacing w:after="0"/>
              <w:rPr>
                <w:noProof/>
              </w:rPr>
            </w:pPr>
            <w:r>
              <w:rPr>
                <w:noProof/>
              </w:rPr>
              <w:t>0.7797</w:t>
            </w:r>
          </w:p>
        </w:tc>
        <w:tc>
          <w:tcPr>
            <w:tcW w:w="1276" w:type="dxa"/>
          </w:tcPr>
          <w:p w14:paraId="1E989001" w14:textId="77777777" w:rsidR="006E3C95" w:rsidRDefault="006E3C95" w:rsidP="006E3C95">
            <w:pPr>
              <w:pStyle w:val="Paragraph"/>
              <w:spacing w:after="0"/>
              <w:jc w:val="right"/>
              <w:rPr>
                <w:noProof/>
              </w:rPr>
            </w:pPr>
            <w:r>
              <w:rPr>
                <w:noProof/>
              </w:rPr>
              <w:t>ex 2914 50 00</w:t>
            </w:r>
          </w:p>
        </w:tc>
        <w:tc>
          <w:tcPr>
            <w:tcW w:w="709" w:type="dxa"/>
          </w:tcPr>
          <w:p w14:paraId="5DD94BC8" w14:textId="77777777" w:rsidR="006E3C95" w:rsidRDefault="006E3C95" w:rsidP="006E3C95">
            <w:pPr>
              <w:pStyle w:val="Paragraph"/>
              <w:spacing w:after="0"/>
              <w:jc w:val="center"/>
              <w:rPr>
                <w:noProof/>
              </w:rPr>
            </w:pPr>
            <w:r>
              <w:rPr>
                <w:noProof/>
              </w:rPr>
              <w:t>35</w:t>
            </w:r>
          </w:p>
        </w:tc>
        <w:tc>
          <w:tcPr>
            <w:tcW w:w="3967" w:type="dxa"/>
          </w:tcPr>
          <w:p w14:paraId="743D1431" w14:textId="77777777" w:rsidR="006E3C95" w:rsidRDefault="006E3C95" w:rsidP="006E3C95">
            <w:pPr>
              <w:pStyle w:val="Paragraph"/>
              <w:spacing w:after="0"/>
              <w:rPr>
                <w:noProof/>
              </w:rPr>
            </w:pPr>
            <w:r>
              <w:rPr>
                <w:noProof/>
              </w:rPr>
              <w:t>2-Hydroxy-1-[4-[4-(2-hydroxy-2-methylpropanoyl)phenoxy]phenyl]-2-methylpropan-1-one (CAS-RN 71868-15-0)</w:t>
            </w:r>
          </w:p>
        </w:tc>
        <w:tc>
          <w:tcPr>
            <w:tcW w:w="994" w:type="dxa"/>
          </w:tcPr>
          <w:p w14:paraId="663C8227" w14:textId="77777777" w:rsidR="006E3C95" w:rsidRDefault="006E3C95" w:rsidP="006E3C95">
            <w:pPr>
              <w:pStyle w:val="Paragraph"/>
              <w:spacing w:after="0"/>
              <w:rPr>
                <w:noProof/>
              </w:rPr>
            </w:pPr>
            <w:r>
              <w:rPr>
                <w:noProof/>
              </w:rPr>
              <w:t>0 %</w:t>
            </w:r>
          </w:p>
        </w:tc>
        <w:tc>
          <w:tcPr>
            <w:tcW w:w="1276" w:type="dxa"/>
          </w:tcPr>
          <w:p w14:paraId="3A59F0CE" w14:textId="77777777" w:rsidR="006E3C95" w:rsidRDefault="006E3C95" w:rsidP="006E3C95">
            <w:pPr>
              <w:pStyle w:val="Paragraph"/>
              <w:spacing w:after="0"/>
              <w:rPr>
                <w:noProof/>
              </w:rPr>
            </w:pPr>
            <w:r>
              <w:rPr>
                <w:noProof/>
              </w:rPr>
              <w:t>-</w:t>
            </w:r>
          </w:p>
        </w:tc>
        <w:tc>
          <w:tcPr>
            <w:tcW w:w="992" w:type="dxa"/>
          </w:tcPr>
          <w:p w14:paraId="2777D220" w14:textId="77777777" w:rsidR="006E3C95" w:rsidRDefault="006E3C95" w:rsidP="006E3C95">
            <w:pPr>
              <w:pStyle w:val="Paragraph"/>
              <w:spacing w:after="0"/>
              <w:rPr>
                <w:noProof/>
              </w:rPr>
            </w:pPr>
            <w:r>
              <w:rPr>
                <w:noProof/>
              </w:rPr>
              <w:t>31.12.2024</w:t>
            </w:r>
          </w:p>
        </w:tc>
      </w:tr>
      <w:tr w:rsidR="006E3C95" w14:paraId="05DD8E42" w14:textId="77777777" w:rsidTr="008924C5">
        <w:trPr>
          <w:cantSplit/>
        </w:trPr>
        <w:tc>
          <w:tcPr>
            <w:tcW w:w="779" w:type="dxa"/>
          </w:tcPr>
          <w:p w14:paraId="2B0A749E" w14:textId="77777777" w:rsidR="006E3C95" w:rsidRDefault="006E3C95" w:rsidP="006E3C95">
            <w:pPr>
              <w:pStyle w:val="Paragraph"/>
              <w:spacing w:after="0"/>
              <w:rPr>
                <w:noProof/>
              </w:rPr>
            </w:pPr>
            <w:r>
              <w:rPr>
                <w:noProof/>
              </w:rPr>
              <w:t>0.5904</w:t>
            </w:r>
          </w:p>
        </w:tc>
        <w:tc>
          <w:tcPr>
            <w:tcW w:w="1276" w:type="dxa"/>
          </w:tcPr>
          <w:p w14:paraId="4B28A1F2" w14:textId="77777777" w:rsidR="006E3C95" w:rsidRDefault="006E3C95" w:rsidP="006E3C95">
            <w:pPr>
              <w:pStyle w:val="Paragraph"/>
              <w:spacing w:after="0"/>
              <w:jc w:val="right"/>
              <w:rPr>
                <w:noProof/>
              </w:rPr>
            </w:pPr>
            <w:r>
              <w:rPr>
                <w:rStyle w:val="FootnoteReference"/>
                <w:noProof/>
              </w:rPr>
              <w:t>*</w:t>
            </w:r>
            <w:r>
              <w:rPr>
                <w:noProof/>
              </w:rPr>
              <w:t>ex 2914 50 00</w:t>
            </w:r>
          </w:p>
        </w:tc>
        <w:tc>
          <w:tcPr>
            <w:tcW w:w="709" w:type="dxa"/>
          </w:tcPr>
          <w:p w14:paraId="70D9A4DE" w14:textId="77777777" w:rsidR="006E3C95" w:rsidRDefault="006E3C95" w:rsidP="006E3C95">
            <w:pPr>
              <w:pStyle w:val="Paragraph"/>
              <w:spacing w:after="0"/>
              <w:jc w:val="center"/>
              <w:rPr>
                <w:noProof/>
              </w:rPr>
            </w:pPr>
            <w:r>
              <w:rPr>
                <w:noProof/>
              </w:rPr>
              <w:t>36</w:t>
            </w:r>
          </w:p>
        </w:tc>
        <w:tc>
          <w:tcPr>
            <w:tcW w:w="3967" w:type="dxa"/>
          </w:tcPr>
          <w:p w14:paraId="6896BE53" w14:textId="77777777" w:rsidR="006E3C95" w:rsidRDefault="006E3C95" w:rsidP="006E3C95">
            <w:pPr>
              <w:pStyle w:val="Paragraph"/>
              <w:spacing w:after="0"/>
              <w:rPr>
                <w:noProof/>
              </w:rPr>
            </w:pPr>
            <w:r>
              <w:rPr>
                <w:noProof/>
              </w:rPr>
              <w:t>2,7-Dihydroxy-9-fluorenone (CAS RN 42523-29-5)</w:t>
            </w:r>
          </w:p>
        </w:tc>
        <w:tc>
          <w:tcPr>
            <w:tcW w:w="994" w:type="dxa"/>
          </w:tcPr>
          <w:p w14:paraId="7A1062B8" w14:textId="77777777" w:rsidR="006E3C95" w:rsidRDefault="006E3C95" w:rsidP="006E3C95">
            <w:pPr>
              <w:pStyle w:val="Paragraph"/>
              <w:spacing w:after="0"/>
              <w:rPr>
                <w:noProof/>
              </w:rPr>
            </w:pPr>
            <w:r>
              <w:rPr>
                <w:noProof/>
              </w:rPr>
              <w:t>0 %</w:t>
            </w:r>
          </w:p>
        </w:tc>
        <w:tc>
          <w:tcPr>
            <w:tcW w:w="1276" w:type="dxa"/>
          </w:tcPr>
          <w:p w14:paraId="61A8349D" w14:textId="77777777" w:rsidR="006E3C95" w:rsidRDefault="006E3C95" w:rsidP="006E3C95">
            <w:pPr>
              <w:pStyle w:val="Paragraph"/>
              <w:spacing w:after="0"/>
              <w:rPr>
                <w:noProof/>
              </w:rPr>
            </w:pPr>
            <w:r>
              <w:rPr>
                <w:noProof/>
              </w:rPr>
              <w:t>-</w:t>
            </w:r>
          </w:p>
        </w:tc>
        <w:tc>
          <w:tcPr>
            <w:tcW w:w="992" w:type="dxa"/>
          </w:tcPr>
          <w:p w14:paraId="0CF749F9" w14:textId="77777777" w:rsidR="006E3C95" w:rsidRDefault="006E3C95" w:rsidP="006E3C95">
            <w:pPr>
              <w:pStyle w:val="Paragraph"/>
              <w:spacing w:after="0"/>
              <w:rPr>
                <w:noProof/>
              </w:rPr>
            </w:pPr>
            <w:r>
              <w:rPr>
                <w:noProof/>
              </w:rPr>
              <w:t>31.12.2024</w:t>
            </w:r>
          </w:p>
        </w:tc>
      </w:tr>
      <w:tr w:rsidR="006E3C95" w14:paraId="3FD78FA7" w14:textId="77777777" w:rsidTr="008924C5">
        <w:trPr>
          <w:cantSplit/>
        </w:trPr>
        <w:tc>
          <w:tcPr>
            <w:tcW w:w="779" w:type="dxa"/>
          </w:tcPr>
          <w:p w14:paraId="1FA72151" w14:textId="77777777" w:rsidR="006E3C95" w:rsidRDefault="006E3C95" w:rsidP="006E3C95">
            <w:pPr>
              <w:pStyle w:val="Paragraph"/>
              <w:spacing w:after="0"/>
              <w:rPr>
                <w:noProof/>
              </w:rPr>
            </w:pPr>
            <w:r>
              <w:rPr>
                <w:noProof/>
              </w:rPr>
              <w:t>0.5435</w:t>
            </w:r>
          </w:p>
        </w:tc>
        <w:tc>
          <w:tcPr>
            <w:tcW w:w="1276" w:type="dxa"/>
          </w:tcPr>
          <w:p w14:paraId="69B5E1C3" w14:textId="77777777" w:rsidR="006E3C95" w:rsidRDefault="006E3C95" w:rsidP="006E3C95">
            <w:pPr>
              <w:pStyle w:val="Paragraph"/>
              <w:spacing w:after="0"/>
              <w:jc w:val="right"/>
              <w:rPr>
                <w:noProof/>
              </w:rPr>
            </w:pPr>
            <w:r>
              <w:rPr>
                <w:noProof/>
              </w:rPr>
              <w:t>ex 2914 50 00</w:t>
            </w:r>
          </w:p>
        </w:tc>
        <w:tc>
          <w:tcPr>
            <w:tcW w:w="709" w:type="dxa"/>
          </w:tcPr>
          <w:p w14:paraId="01A2DEAB" w14:textId="77777777" w:rsidR="006E3C95" w:rsidRDefault="006E3C95" w:rsidP="006E3C95">
            <w:pPr>
              <w:pStyle w:val="Paragraph"/>
              <w:spacing w:after="0"/>
              <w:jc w:val="center"/>
              <w:rPr>
                <w:noProof/>
              </w:rPr>
            </w:pPr>
            <w:r>
              <w:rPr>
                <w:noProof/>
              </w:rPr>
              <w:t>40</w:t>
            </w:r>
          </w:p>
        </w:tc>
        <w:tc>
          <w:tcPr>
            <w:tcW w:w="3967" w:type="dxa"/>
          </w:tcPr>
          <w:p w14:paraId="6044FE04" w14:textId="77777777" w:rsidR="006E3C95" w:rsidRDefault="006E3C95" w:rsidP="006E3C95">
            <w:pPr>
              <w:pStyle w:val="Paragraph"/>
              <w:spacing w:after="0"/>
              <w:rPr>
                <w:noProof/>
              </w:rPr>
            </w:pPr>
            <w:r>
              <w:rPr>
                <w:noProof/>
              </w:rPr>
              <w:t>4-(4-Hydroxyphenyl)butan-2-one (CAS RN 5471-51-2)</w:t>
            </w:r>
          </w:p>
        </w:tc>
        <w:tc>
          <w:tcPr>
            <w:tcW w:w="994" w:type="dxa"/>
          </w:tcPr>
          <w:p w14:paraId="51D1CCA0" w14:textId="77777777" w:rsidR="006E3C95" w:rsidRDefault="006E3C95" w:rsidP="006E3C95">
            <w:pPr>
              <w:pStyle w:val="Paragraph"/>
              <w:spacing w:after="0"/>
              <w:rPr>
                <w:noProof/>
              </w:rPr>
            </w:pPr>
            <w:r>
              <w:rPr>
                <w:noProof/>
              </w:rPr>
              <w:t>0 %</w:t>
            </w:r>
          </w:p>
        </w:tc>
        <w:tc>
          <w:tcPr>
            <w:tcW w:w="1276" w:type="dxa"/>
          </w:tcPr>
          <w:p w14:paraId="78A3EE03" w14:textId="77777777" w:rsidR="006E3C95" w:rsidRDefault="006E3C95" w:rsidP="006E3C95">
            <w:pPr>
              <w:pStyle w:val="Paragraph"/>
              <w:spacing w:after="0"/>
              <w:rPr>
                <w:noProof/>
              </w:rPr>
            </w:pPr>
            <w:r>
              <w:rPr>
                <w:noProof/>
              </w:rPr>
              <w:t>-</w:t>
            </w:r>
          </w:p>
        </w:tc>
        <w:tc>
          <w:tcPr>
            <w:tcW w:w="992" w:type="dxa"/>
          </w:tcPr>
          <w:p w14:paraId="43EEEBC4" w14:textId="77777777" w:rsidR="006E3C95" w:rsidRDefault="006E3C95" w:rsidP="006E3C95">
            <w:pPr>
              <w:pStyle w:val="Paragraph"/>
              <w:spacing w:after="0"/>
              <w:rPr>
                <w:noProof/>
              </w:rPr>
            </w:pPr>
            <w:r>
              <w:rPr>
                <w:noProof/>
              </w:rPr>
              <w:t>31.12.2026</w:t>
            </w:r>
          </w:p>
        </w:tc>
      </w:tr>
      <w:tr w:rsidR="006E3C95" w14:paraId="051921FD" w14:textId="77777777" w:rsidTr="008924C5">
        <w:trPr>
          <w:cantSplit/>
        </w:trPr>
        <w:tc>
          <w:tcPr>
            <w:tcW w:w="779" w:type="dxa"/>
          </w:tcPr>
          <w:p w14:paraId="4BAEBE27" w14:textId="77777777" w:rsidR="006E3C95" w:rsidRDefault="006E3C95" w:rsidP="006E3C95">
            <w:pPr>
              <w:pStyle w:val="Paragraph"/>
              <w:spacing w:after="0"/>
              <w:rPr>
                <w:noProof/>
              </w:rPr>
            </w:pPr>
            <w:r>
              <w:rPr>
                <w:noProof/>
              </w:rPr>
              <w:t>0.5809</w:t>
            </w:r>
          </w:p>
        </w:tc>
        <w:tc>
          <w:tcPr>
            <w:tcW w:w="1276" w:type="dxa"/>
          </w:tcPr>
          <w:p w14:paraId="09C1B8C3" w14:textId="77777777" w:rsidR="006E3C95" w:rsidRDefault="006E3C95" w:rsidP="006E3C95">
            <w:pPr>
              <w:pStyle w:val="Paragraph"/>
              <w:spacing w:after="0"/>
              <w:jc w:val="right"/>
              <w:rPr>
                <w:noProof/>
              </w:rPr>
            </w:pPr>
            <w:r>
              <w:rPr>
                <w:noProof/>
              </w:rPr>
              <w:t>ex 2914 50 00</w:t>
            </w:r>
          </w:p>
        </w:tc>
        <w:tc>
          <w:tcPr>
            <w:tcW w:w="709" w:type="dxa"/>
          </w:tcPr>
          <w:p w14:paraId="67D9B51A" w14:textId="77777777" w:rsidR="006E3C95" w:rsidRDefault="006E3C95" w:rsidP="006E3C95">
            <w:pPr>
              <w:pStyle w:val="Paragraph"/>
              <w:spacing w:after="0"/>
              <w:jc w:val="center"/>
              <w:rPr>
                <w:noProof/>
              </w:rPr>
            </w:pPr>
            <w:r>
              <w:rPr>
                <w:noProof/>
              </w:rPr>
              <w:t>45</w:t>
            </w:r>
          </w:p>
        </w:tc>
        <w:tc>
          <w:tcPr>
            <w:tcW w:w="3967" w:type="dxa"/>
          </w:tcPr>
          <w:p w14:paraId="2605A35A" w14:textId="77777777" w:rsidR="006E3C95" w:rsidRDefault="006E3C95" w:rsidP="006E3C95">
            <w:pPr>
              <w:pStyle w:val="Paragraph"/>
              <w:spacing w:after="0"/>
              <w:rPr>
                <w:noProof/>
              </w:rPr>
            </w:pPr>
            <w:r>
              <w:rPr>
                <w:noProof/>
              </w:rPr>
              <w:t>3,4-Dihydroxybenzophenone (CAS RN 10425-11-3)</w:t>
            </w:r>
          </w:p>
        </w:tc>
        <w:tc>
          <w:tcPr>
            <w:tcW w:w="994" w:type="dxa"/>
          </w:tcPr>
          <w:p w14:paraId="415885AB" w14:textId="77777777" w:rsidR="006E3C95" w:rsidRDefault="006E3C95" w:rsidP="006E3C95">
            <w:pPr>
              <w:pStyle w:val="Paragraph"/>
              <w:spacing w:after="0"/>
              <w:rPr>
                <w:noProof/>
              </w:rPr>
            </w:pPr>
            <w:r>
              <w:rPr>
                <w:noProof/>
              </w:rPr>
              <w:t>0 %</w:t>
            </w:r>
          </w:p>
        </w:tc>
        <w:tc>
          <w:tcPr>
            <w:tcW w:w="1276" w:type="dxa"/>
          </w:tcPr>
          <w:p w14:paraId="7C0CC004" w14:textId="77777777" w:rsidR="006E3C95" w:rsidRDefault="006E3C95" w:rsidP="006E3C95">
            <w:pPr>
              <w:pStyle w:val="Paragraph"/>
              <w:spacing w:after="0"/>
              <w:rPr>
                <w:noProof/>
              </w:rPr>
            </w:pPr>
            <w:r>
              <w:rPr>
                <w:noProof/>
              </w:rPr>
              <w:t>-</w:t>
            </w:r>
          </w:p>
        </w:tc>
        <w:tc>
          <w:tcPr>
            <w:tcW w:w="992" w:type="dxa"/>
          </w:tcPr>
          <w:p w14:paraId="102F63ED" w14:textId="77777777" w:rsidR="006E3C95" w:rsidRDefault="006E3C95" w:rsidP="006E3C95">
            <w:pPr>
              <w:pStyle w:val="Paragraph"/>
              <w:spacing w:after="0"/>
              <w:rPr>
                <w:noProof/>
              </w:rPr>
            </w:pPr>
            <w:r>
              <w:rPr>
                <w:noProof/>
              </w:rPr>
              <w:t>31.12.2027</w:t>
            </w:r>
          </w:p>
        </w:tc>
      </w:tr>
      <w:tr w:rsidR="006E3C95" w14:paraId="3FDE1C9F" w14:textId="77777777" w:rsidTr="008924C5">
        <w:trPr>
          <w:cantSplit/>
        </w:trPr>
        <w:tc>
          <w:tcPr>
            <w:tcW w:w="779" w:type="dxa"/>
          </w:tcPr>
          <w:p w14:paraId="3039A4CD" w14:textId="77777777" w:rsidR="006E3C95" w:rsidRDefault="006E3C95" w:rsidP="006E3C95">
            <w:pPr>
              <w:pStyle w:val="Paragraph"/>
              <w:spacing w:after="0"/>
              <w:rPr>
                <w:noProof/>
              </w:rPr>
            </w:pPr>
            <w:r>
              <w:rPr>
                <w:noProof/>
              </w:rPr>
              <w:t>0.4235</w:t>
            </w:r>
          </w:p>
        </w:tc>
        <w:tc>
          <w:tcPr>
            <w:tcW w:w="1276" w:type="dxa"/>
          </w:tcPr>
          <w:p w14:paraId="2E7427A9" w14:textId="77777777" w:rsidR="006E3C95" w:rsidRDefault="006E3C95" w:rsidP="006E3C95">
            <w:pPr>
              <w:pStyle w:val="Paragraph"/>
              <w:spacing w:after="0"/>
              <w:jc w:val="right"/>
              <w:rPr>
                <w:noProof/>
              </w:rPr>
            </w:pPr>
            <w:r>
              <w:rPr>
                <w:noProof/>
              </w:rPr>
              <w:t>ex 2914 50 00</w:t>
            </w:r>
          </w:p>
        </w:tc>
        <w:tc>
          <w:tcPr>
            <w:tcW w:w="709" w:type="dxa"/>
          </w:tcPr>
          <w:p w14:paraId="39225A68" w14:textId="77777777" w:rsidR="006E3C95" w:rsidRDefault="006E3C95" w:rsidP="006E3C95">
            <w:pPr>
              <w:pStyle w:val="Paragraph"/>
              <w:spacing w:after="0"/>
              <w:jc w:val="center"/>
              <w:rPr>
                <w:noProof/>
              </w:rPr>
            </w:pPr>
            <w:r>
              <w:rPr>
                <w:noProof/>
              </w:rPr>
              <w:t>60</w:t>
            </w:r>
          </w:p>
        </w:tc>
        <w:tc>
          <w:tcPr>
            <w:tcW w:w="3967" w:type="dxa"/>
          </w:tcPr>
          <w:p w14:paraId="75F323B7" w14:textId="77777777" w:rsidR="006E3C95" w:rsidRDefault="006E3C95" w:rsidP="006E3C95">
            <w:pPr>
              <w:pStyle w:val="Paragraph"/>
              <w:spacing w:after="0"/>
              <w:rPr>
                <w:noProof/>
              </w:rPr>
            </w:pPr>
            <w:r>
              <w:rPr>
                <w:noProof/>
              </w:rPr>
              <w:t>2,2-Dimethoxy-2-phenylacetophenone (CAS RN 24650-42-8)</w:t>
            </w:r>
          </w:p>
        </w:tc>
        <w:tc>
          <w:tcPr>
            <w:tcW w:w="994" w:type="dxa"/>
          </w:tcPr>
          <w:p w14:paraId="0BAE1ED1" w14:textId="77777777" w:rsidR="006E3C95" w:rsidRDefault="006E3C95" w:rsidP="006E3C95">
            <w:pPr>
              <w:pStyle w:val="Paragraph"/>
              <w:spacing w:after="0"/>
              <w:rPr>
                <w:noProof/>
              </w:rPr>
            </w:pPr>
            <w:r>
              <w:rPr>
                <w:noProof/>
              </w:rPr>
              <w:t>0 %</w:t>
            </w:r>
          </w:p>
        </w:tc>
        <w:tc>
          <w:tcPr>
            <w:tcW w:w="1276" w:type="dxa"/>
          </w:tcPr>
          <w:p w14:paraId="31E0EACE" w14:textId="77777777" w:rsidR="006E3C95" w:rsidRDefault="006E3C95" w:rsidP="006E3C95">
            <w:pPr>
              <w:pStyle w:val="Paragraph"/>
              <w:spacing w:after="0"/>
              <w:rPr>
                <w:noProof/>
              </w:rPr>
            </w:pPr>
            <w:r>
              <w:rPr>
                <w:noProof/>
              </w:rPr>
              <w:t>-</w:t>
            </w:r>
          </w:p>
        </w:tc>
        <w:tc>
          <w:tcPr>
            <w:tcW w:w="992" w:type="dxa"/>
          </w:tcPr>
          <w:p w14:paraId="1C9CA120" w14:textId="77777777" w:rsidR="006E3C95" w:rsidRDefault="006E3C95" w:rsidP="006E3C95">
            <w:pPr>
              <w:pStyle w:val="Paragraph"/>
              <w:spacing w:after="0"/>
              <w:rPr>
                <w:noProof/>
              </w:rPr>
            </w:pPr>
            <w:r>
              <w:rPr>
                <w:noProof/>
              </w:rPr>
              <w:t>31.12.2027</w:t>
            </w:r>
          </w:p>
        </w:tc>
      </w:tr>
      <w:tr w:rsidR="006E3C95" w14:paraId="0B2583C6" w14:textId="77777777" w:rsidTr="008924C5">
        <w:trPr>
          <w:cantSplit/>
        </w:trPr>
        <w:tc>
          <w:tcPr>
            <w:tcW w:w="779" w:type="dxa"/>
          </w:tcPr>
          <w:p w14:paraId="46FCCAFD" w14:textId="77777777" w:rsidR="006E3C95" w:rsidRDefault="006E3C95" w:rsidP="006E3C95">
            <w:pPr>
              <w:pStyle w:val="Paragraph"/>
              <w:spacing w:after="0"/>
              <w:rPr>
                <w:noProof/>
              </w:rPr>
            </w:pPr>
            <w:r>
              <w:rPr>
                <w:noProof/>
              </w:rPr>
              <w:t>0.4385</w:t>
            </w:r>
          </w:p>
        </w:tc>
        <w:tc>
          <w:tcPr>
            <w:tcW w:w="1276" w:type="dxa"/>
          </w:tcPr>
          <w:p w14:paraId="6B0433D5" w14:textId="77777777" w:rsidR="006E3C95" w:rsidRDefault="006E3C95" w:rsidP="006E3C95">
            <w:pPr>
              <w:pStyle w:val="Paragraph"/>
              <w:spacing w:after="0"/>
              <w:jc w:val="right"/>
              <w:rPr>
                <w:noProof/>
              </w:rPr>
            </w:pPr>
            <w:r>
              <w:rPr>
                <w:rStyle w:val="FootnoteReference"/>
                <w:noProof/>
              </w:rPr>
              <w:t>*</w:t>
            </w:r>
            <w:r>
              <w:rPr>
                <w:noProof/>
              </w:rPr>
              <w:t>ex 2914 50 00</w:t>
            </w:r>
          </w:p>
        </w:tc>
        <w:tc>
          <w:tcPr>
            <w:tcW w:w="709" w:type="dxa"/>
          </w:tcPr>
          <w:p w14:paraId="1B45701C" w14:textId="77777777" w:rsidR="006E3C95" w:rsidRDefault="006E3C95" w:rsidP="006E3C95">
            <w:pPr>
              <w:pStyle w:val="Paragraph"/>
              <w:spacing w:after="0"/>
              <w:jc w:val="center"/>
              <w:rPr>
                <w:noProof/>
              </w:rPr>
            </w:pPr>
            <w:r>
              <w:rPr>
                <w:noProof/>
              </w:rPr>
              <w:t>80</w:t>
            </w:r>
          </w:p>
        </w:tc>
        <w:tc>
          <w:tcPr>
            <w:tcW w:w="3967" w:type="dxa"/>
          </w:tcPr>
          <w:p w14:paraId="51EAB438" w14:textId="77777777" w:rsidR="006E3C95" w:rsidRPr="009D59C7" w:rsidRDefault="006E3C95" w:rsidP="006E3C95">
            <w:pPr>
              <w:pStyle w:val="Paragraph"/>
              <w:spacing w:after="0"/>
              <w:rPr>
                <w:noProof/>
                <w:lang w:val="fr-BE"/>
              </w:rPr>
            </w:pPr>
            <w:r w:rsidRPr="009D59C7">
              <w:rPr>
                <w:noProof/>
                <w:lang w:val="fr-BE"/>
              </w:rPr>
              <w:t>2’,6’-Dihydroxyacetophenone (CAS RN 699-83-2) </w:t>
            </w:r>
          </w:p>
        </w:tc>
        <w:tc>
          <w:tcPr>
            <w:tcW w:w="994" w:type="dxa"/>
          </w:tcPr>
          <w:p w14:paraId="34109E36" w14:textId="77777777" w:rsidR="006E3C95" w:rsidRDefault="006E3C95" w:rsidP="006E3C95">
            <w:pPr>
              <w:pStyle w:val="Paragraph"/>
              <w:spacing w:after="0"/>
              <w:rPr>
                <w:noProof/>
              </w:rPr>
            </w:pPr>
            <w:r>
              <w:rPr>
                <w:noProof/>
              </w:rPr>
              <w:t>0 %</w:t>
            </w:r>
          </w:p>
        </w:tc>
        <w:tc>
          <w:tcPr>
            <w:tcW w:w="1276" w:type="dxa"/>
          </w:tcPr>
          <w:p w14:paraId="7C925D99" w14:textId="77777777" w:rsidR="006E3C95" w:rsidRDefault="006E3C95" w:rsidP="006E3C95">
            <w:pPr>
              <w:pStyle w:val="Paragraph"/>
              <w:spacing w:after="0"/>
              <w:rPr>
                <w:noProof/>
              </w:rPr>
            </w:pPr>
            <w:r>
              <w:rPr>
                <w:noProof/>
              </w:rPr>
              <w:t>-</w:t>
            </w:r>
          </w:p>
        </w:tc>
        <w:tc>
          <w:tcPr>
            <w:tcW w:w="992" w:type="dxa"/>
          </w:tcPr>
          <w:p w14:paraId="161DAA93" w14:textId="77777777" w:rsidR="006E3C95" w:rsidRDefault="006E3C95" w:rsidP="006E3C95">
            <w:pPr>
              <w:pStyle w:val="Paragraph"/>
              <w:spacing w:after="0"/>
              <w:rPr>
                <w:noProof/>
              </w:rPr>
            </w:pPr>
            <w:r>
              <w:rPr>
                <w:noProof/>
              </w:rPr>
              <w:t>31.12.2024</w:t>
            </w:r>
          </w:p>
        </w:tc>
      </w:tr>
      <w:tr w:rsidR="006E3C95" w14:paraId="31672656" w14:textId="77777777" w:rsidTr="008924C5">
        <w:trPr>
          <w:cantSplit/>
        </w:trPr>
        <w:tc>
          <w:tcPr>
            <w:tcW w:w="779" w:type="dxa"/>
          </w:tcPr>
          <w:p w14:paraId="393D0983" w14:textId="77777777" w:rsidR="006E3C95" w:rsidRDefault="006E3C95" w:rsidP="006E3C95">
            <w:pPr>
              <w:pStyle w:val="Paragraph"/>
              <w:spacing w:after="0"/>
              <w:rPr>
                <w:noProof/>
              </w:rPr>
            </w:pPr>
            <w:r>
              <w:rPr>
                <w:noProof/>
              </w:rPr>
              <w:t>0.2647</w:t>
            </w:r>
          </w:p>
        </w:tc>
        <w:tc>
          <w:tcPr>
            <w:tcW w:w="1276" w:type="dxa"/>
          </w:tcPr>
          <w:p w14:paraId="75A2C479" w14:textId="77777777" w:rsidR="006E3C95" w:rsidRDefault="006E3C95" w:rsidP="006E3C95">
            <w:pPr>
              <w:pStyle w:val="Paragraph"/>
              <w:spacing w:after="0"/>
              <w:jc w:val="right"/>
              <w:rPr>
                <w:noProof/>
              </w:rPr>
            </w:pPr>
            <w:r>
              <w:rPr>
                <w:rStyle w:val="FootnoteReference"/>
                <w:noProof/>
              </w:rPr>
              <w:t>*</w:t>
            </w:r>
            <w:r>
              <w:rPr>
                <w:noProof/>
              </w:rPr>
              <w:t>ex 2914 69 80</w:t>
            </w:r>
          </w:p>
        </w:tc>
        <w:tc>
          <w:tcPr>
            <w:tcW w:w="709" w:type="dxa"/>
          </w:tcPr>
          <w:p w14:paraId="005846A7" w14:textId="77777777" w:rsidR="006E3C95" w:rsidRDefault="006E3C95" w:rsidP="006E3C95">
            <w:pPr>
              <w:pStyle w:val="Paragraph"/>
              <w:spacing w:after="0"/>
              <w:jc w:val="center"/>
              <w:rPr>
                <w:noProof/>
              </w:rPr>
            </w:pPr>
            <w:r>
              <w:rPr>
                <w:noProof/>
              </w:rPr>
              <w:t>10</w:t>
            </w:r>
          </w:p>
        </w:tc>
        <w:tc>
          <w:tcPr>
            <w:tcW w:w="3967" w:type="dxa"/>
          </w:tcPr>
          <w:p w14:paraId="559B2F56" w14:textId="77777777" w:rsidR="006E3C95" w:rsidRDefault="006E3C95" w:rsidP="006E3C95">
            <w:pPr>
              <w:pStyle w:val="Paragraph"/>
              <w:spacing w:after="0"/>
              <w:rPr>
                <w:noProof/>
              </w:rPr>
            </w:pPr>
            <w:r>
              <w:rPr>
                <w:noProof/>
              </w:rPr>
              <w:t>2-Ethylanthraquinone (CAS RN 84-51-5)</w:t>
            </w:r>
          </w:p>
        </w:tc>
        <w:tc>
          <w:tcPr>
            <w:tcW w:w="994" w:type="dxa"/>
          </w:tcPr>
          <w:p w14:paraId="3D73D8B3" w14:textId="77777777" w:rsidR="006E3C95" w:rsidRDefault="006E3C95" w:rsidP="006E3C95">
            <w:pPr>
              <w:pStyle w:val="Paragraph"/>
              <w:spacing w:after="0"/>
              <w:rPr>
                <w:noProof/>
              </w:rPr>
            </w:pPr>
            <w:r>
              <w:rPr>
                <w:noProof/>
              </w:rPr>
              <w:t>0 %</w:t>
            </w:r>
          </w:p>
        </w:tc>
        <w:tc>
          <w:tcPr>
            <w:tcW w:w="1276" w:type="dxa"/>
          </w:tcPr>
          <w:p w14:paraId="204D26D1" w14:textId="77777777" w:rsidR="006E3C95" w:rsidRDefault="006E3C95" w:rsidP="006E3C95">
            <w:pPr>
              <w:pStyle w:val="Paragraph"/>
              <w:spacing w:after="0"/>
              <w:rPr>
                <w:noProof/>
              </w:rPr>
            </w:pPr>
            <w:r>
              <w:rPr>
                <w:noProof/>
              </w:rPr>
              <w:t>-</w:t>
            </w:r>
          </w:p>
        </w:tc>
        <w:tc>
          <w:tcPr>
            <w:tcW w:w="992" w:type="dxa"/>
          </w:tcPr>
          <w:p w14:paraId="4AD6E6F5" w14:textId="77777777" w:rsidR="006E3C95" w:rsidRDefault="006E3C95" w:rsidP="006E3C95">
            <w:pPr>
              <w:pStyle w:val="Paragraph"/>
              <w:spacing w:after="0"/>
              <w:rPr>
                <w:noProof/>
              </w:rPr>
            </w:pPr>
            <w:r>
              <w:rPr>
                <w:noProof/>
              </w:rPr>
              <w:t>31.12.2024</w:t>
            </w:r>
          </w:p>
        </w:tc>
      </w:tr>
      <w:tr w:rsidR="006E3C95" w14:paraId="67500DEC" w14:textId="77777777" w:rsidTr="008924C5">
        <w:trPr>
          <w:cantSplit/>
        </w:trPr>
        <w:tc>
          <w:tcPr>
            <w:tcW w:w="779" w:type="dxa"/>
          </w:tcPr>
          <w:p w14:paraId="5D368935" w14:textId="77777777" w:rsidR="006E3C95" w:rsidRDefault="006E3C95" w:rsidP="006E3C95">
            <w:pPr>
              <w:pStyle w:val="Paragraph"/>
              <w:spacing w:after="0"/>
              <w:rPr>
                <w:noProof/>
              </w:rPr>
            </w:pPr>
            <w:r>
              <w:rPr>
                <w:noProof/>
              </w:rPr>
              <w:t>0.2643</w:t>
            </w:r>
          </w:p>
        </w:tc>
        <w:tc>
          <w:tcPr>
            <w:tcW w:w="1276" w:type="dxa"/>
          </w:tcPr>
          <w:p w14:paraId="103A998A" w14:textId="77777777" w:rsidR="006E3C95" w:rsidRDefault="006E3C95" w:rsidP="006E3C95">
            <w:pPr>
              <w:pStyle w:val="Paragraph"/>
              <w:spacing w:after="0"/>
              <w:jc w:val="right"/>
              <w:rPr>
                <w:noProof/>
              </w:rPr>
            </w:pPr>
            <w:r>
              <w:rPr>
                <w:rStyle w:val="FootnoteReference"/>
                <w:noProof/>
              </w:rPr>
              <w:t>*</w:t>
            </w:r>
            <w:r>
              <w:rPr>
                <w:noProof/>
              </w:rPr>
              <w:t>ex 2914 69 80</w:t>
            </w:r>
          </w:p>
        </w:tc>
        <w:tc>
          <w:tcPr>
            <w:tcW w:w="709" w:type="dxa"/>
          </w:tcPr>
          <w:p w14:paraId="3320EA19" w14:textId="77777777" w:rsidR="006E3C95" w:rsidRDefault="006E3C95" w:rsidP="006E3C95">
            <w:pPr>
              <w:pStyle w:val="Paragraph"/>
              <w:spacing w:after="0"/>
              <w:jc w:val="center"/>
              <w:rPr>
                <w:noProof/>
              </w:rPr>
            </w:pPr>
            <w:r>
              <w:rPr>
                <w:noProof/>
              </w:rPr>
              <w:t>30</w:t>
            </w:r>
          </w:p>
        </w:tc>
        <w:tc>
          <w:tcPr>
            <w:tcW w:w="3967" w:type="dxa"/>
          </w:tcPr>
          <w:p w14:paraId="10C185F2" w14:textId="77777777" w:rsidR="006E3C95" w:rsidRDefault="006E3C95" w:rsidP="006E3C95">
            <w:pPr>
              <w:pStyle w:val="Paragraph"/>
              <w:spacing w:after="0"/>
              <w:rPr>
                <w:noProof/>
              </w:rPr>
            </w:pPr>
            <w:r>
              <w:rPr>
                <w:noProof/>
              </w:rPr>
              <w:t>1,4-Dihydroxyanthraquinone (CAS RN 81-64-1)</w:t>
            </w:r>
          </w:p>
        </w:tc>
        <w:tc>
          <w:tcPr>
            <w:tcW w:w="994" w:type="dxa"/>
          </w:tcPr>
          <w:p w14:paraId="6B3C459D" w14:textId="77777777" w:rsidR="006E3C95" w:rsidRDefault="006E3C95" w:rsidP="006E3C95">
            <w:pPr>
              <w:pStyle w:val="Paragraph"/>
              <w:spacing w:after="0"/>
              <w:rPr>
                <w:noProof/>
              </w:rPr>
            </w:pPr>
            <w:r>
              <w:rPr>
                <w:noProof/>
              </w:rPr>
              <w:t>0 %</w:t>
            </w:r>
          </w:p>
        </w:tc>
        <w:tc>
          <w:tcPr>
            <w:tcW w:w="1276" w:type="dxa"/>
          </w:tcPr>
          <w:p w14:paraId="02479ACA" w14:textId="77777777" w:rsidR="006E3C95" w:rsidRDefault="006E3C95" w:rsidP="006E3C95">
            <w:pPr>
              <w:pStyle w:val="Paragraph"/>
              <w:spacing w:after="0"/>
              <w:rPr>
                <w:noProof/>
              </w:rPr>
            </w:pPr>
            <w:r>
              <w:rPr>
                <w:noProof/>
              </w:rPr>
              <w:t>-</w:t>
            </w:r>
          </w:p>
        </w:tc>
        <w:tc>
          <w:tcPr>
            <w:tcW w:w="992" w:type="dxa"/>
          </w:tcPr>
          <w:p w14:paraId="1009E983" w14:textId="77777777" w:rsidR="006E3C95" w:rsidRDefault="006E3C95" w:rsidP="006E3C95">
            <w:pPr>
              <w:pStyle w:val="Paragraph"/>
              <w:spacing w:after="0"/>
              <w:rPr>
                <w:noProof/>
              </w:rPr>
            </w:pPr>
            <w:r>
              <w:rPr>
                <w:noProof/>
              </w:rPr>
              <w:t>31.12.2024</w:t>
            </w:r>
          </w:p>
        </w:tc>
      </w:tr>
      <w:tr w:rsidR="006E3C95" w14:paraId="1D3780E2" w14:textId="77777777" w:rsidTr="008924C5">
        <w:trPr>
          <w:cantSplit/>
        </w:trPr>
        <w:tc>
          <w:tcPr>
            <w:tcW w:w="779" w:type="dxa"/>
          </w:tcPr>
          <w:p w14:paraId="05330495" w14:textId="77777777" w:rsidR="006E3C95" w:rsidRDefault="006E3C95" w:rsidP="006E3C95">
            <w:pPr>
              <w:pStyle w:val="Paragraph"/>
              <w:spacing w:after="0"/>
              <w:rPr>
                <w:noProof/>
              </w:rPr>
            </w:pPr>
            <w:r>
              <w:rPr>
                <w:noProof/>
              </w:rPr>
              <w:t>0.5430</w:t>
            </w:r>
          </w:p>
        </w:tc>
        <w:tc>
          <w:tcPr>
            <w:tcW w:w="1276" w:type="dxa"/>
          </w:tcPr>
          <w:p w14:paraId="1143868C" w14:textId="77777777" w:rsidR="006E3C95" w:rsidRDefault="006E3C95" w:rsidP="006E3C95">
            <w:pPr>
              <w:pStyle w:val="Paragraph"/>
              <w:spacing w:after="0"/>
              <w:jc w:val="right"/>
              <w:rPr>
                <w:noProof/>
              </w:rPr>
            </w:pPr>
            <w:r>
              <w:rPr>
                <w:rStyle w:val="FootnoteReference"/>
                <w:noProof/>
              </w:rPr>
              <w:t>*</w:t>
            </w:r>
            <w:r>
              <w:rPr>
                <w:noProof/>
              </w:rPr>
              <w:t>ex 2914 69 80</w:t>
            </w:r>
          </w:p>
        </w:tc>
        <w:tc>
          <w:tcPr>
            <w:tcW w:w="709" w:type="dxa"/>
          </w:tcPr>
          <w:p w14:paraId="668D6819" w14:textId="77777777" w:rsidR="006E3C95" w:rsidRDefault="006E3C95" w:rsidP="006E3C95">
            <w:pPr>
              <w:pStyle w:val="Paragraph"/>
              <w:spacing w:after="0"/>
              <w:jc w:val="center"/>
              <w:rPr>
                <w:noProof/>
              </w:rPr>
            </w:pPr>
            <w:r>
              <w:rPr>
                <w:noProof/>
              </w:rPr>
              <w:t>40</w:t>
            </w:r>
          </w:p>
        </w:tc>
        <w:tc>
          <w:tcPr>
            <w:tcW w:w="3967" w:type="dxa"/>
          </w:tcPr>
          <w:p w14:paraId="59DF6C9C" w14:textId="77777777" w:rsidR="006E3C95" w:rsidRDefault="006E3C95" w:rsidP="006E3C95">
            <w:pPr>
              <w:pStyle w:val="Paragraph"/>
              <w:spacing w:after="0"/>
              <w:rPr>
                <w:noProof/>
              </w:rPr>
            </w:pPr>
            <w:r>
              <w:rPr>
                <w:i/>
                <w:iCs/>
                <w:noProof/>
              </w:rPr>
              <w:t>p</w:t>
            </w:r>
            <w:r>
              <w:rPr>
                <w:noProof/>
              </w:rPr>
              <w:t>-Benzoquinone (CAS RN 106-51-4)</w:t>
            </w:r>
          </w:p>
        </w:tc>
        <w:tc>
          <w:tcPr>
            <w:tcW w:w="994" w:type="dxa"/>
          </w:tcPr>
          <w:p w14:paraId="6B567B3B" w14:textId="77777777" w:rsidR="006E3C95" w:rsidRDefault="006E3C95" w:rsidP="006E3C95">
            <w:pPr>
              <w:pStyle w:val="Paragraph"/>
              <w:spacing w:after="0"/>
              <w:rPr>
                <w:noProof/>
              </w:rPr>
            </w:pPr>
            <w:r>
              <w:rPr>
                <w:noProof/>
              </w:rPr>
              <w:t>0 %</w:t>
            </w:r>
          </w:p>
        </w:tc>
        <w:tc>
          <w:tcPr>
            <w:tcW w:w="1276" w:type="dxa"/>
          </w:tcPr>
          <w:p w14:paraId="6FC2691D" w14:textId="77777777" w:rsidR="006E3C95" w:rsidRDefault="006E3C95" w:rsidP="006E3C95">
            <w:pPr>
              <w:pStyle w:val="Paragraph"/>
              <w:spacing w:after="0"/>
              <w:rPr>
                <w:noProof/>
              </w:rPr>
            </w:pPr>
            <w:r>
              <w:rPr>
                <w:noProof/>
              </w:rPr>
              <w:t>-</w:t>
            </w:r>
          </w:p>
        </w:tc>
        <w:tc>
          <w:tcPr>
            <w:tcW w:w="992" w:type="dxa"/>
          </w:tcPr>
          <w:p w14:paraId="10475FEB" w14:textId="77777777" w:rsidR="006E3C95" w:rsidRDefault="006E3C95" w:rsidP="006E3C95">
            <w:pPr>
              <w:pStyle w:val="Paragraph"/>
              <w:spacing w:after="0"/>
              <w:rPr>
                <w:noProof/>
              </w:rPr>
            </w:pPr>
            <w:r>
              <w:rPr>
                <w:noProof/>
              </w:rPr>
              <w:t>31.12.2024</w:t>
            </w:r>
          </w:p>
        </w:tc>
      </w:tr>
      <w:tr w:rsidR="006E3C95" w14:paraId="7E993573" w14:textId="77777777" w:rsidTr="008924C5">
        <w:trPr>
          <w:cantSplit/>
        </w:trPr>
        <w:tc>
          <w:tcPr>
            <w:tcW w:w="779" w:type="dxa"/>
          </w:tcPr>
          <w:p w14:paraId="75580EA7" w14:textId="77777777" w:rsidR="006E3C95" w:rsidRDefault="006E3C95" w:rsidP="006E3C95">
            <w:pPr>
              <w:pStyle w:val="Paragraph"/>
              <w:spacing w:after="0"/>
              <w:rPr>
                <w:noProof/>
              </w:rPr>
            </w:pPr>
            <w:r>
              <w:rPr>
                <w:noProof/>
              </w:rPr>
              <w:t>0.6481</w:t>
            </w:r>
          </w:p>
        </w:tc>
        <w:tc>
          <w:tcPr>
            <w:tcW w:w="1276" w:type="dxa"/>
          </w:tcPr>
          <w:p w14:paraId="4E37117B" w14:textId="77777777" w:rsidR="006E3C95" w:rsidRDefault="006E3C95" w:rsidP="006E3C95">
            <w:pPr>
              <w:pStyle w:val="Paragraph"/>
              <w:spacing w:after="0"/>
              <w:jc w:val="right"/>
              <w:rPr>
                <w:noProof/>
              </w:rPr>
            </w:pPr>
            <w:r>
              <w:rPr>
                <w:noProof/>
              </w:rPr>
              <w:t>ex 2914 69 80</w:t>
            </w:r>
          </w:p>
        </w:tc>
        <w:tc>
          <w:tcPr>
            <w:tcW w:w="709" w:type="dxa"/>
          </w:tcPr>
          <w:p w14:paraId="31A67C6B" w14:textId="77777777" w:rsidR="006E3C95" w:rsidRDefault="006E3C95" w:rsidP="006E3C95">
            <w:pPr>
              <w:pStyle w:val="Paragraph"/>
              <w:spacing w:after="0"/>
              <w:jc w:val="center"/>
              <w:rPr>
                <w:noProof/>
              </w:rPr>
            </w:pPr>
            <w:r>
              <w:rPr>
                <w:noProof/>
              </w:rPr>
              <w:t>50</w:t>
            </w:r>
          </w:p>
        </w:tc>
        <w:tc>
          <w:tcPr>
            <w:tcW w:w="3967" w:type="dxa"/>
          </w:tcPr>
          <w:p w14:paraId="5AFFDB74" w14:textId="77777777" w:rsidR="006E3C95" w:rsidRDefault="006E3C95" w:rsidP="006E3C95">
            <w:pPr>
              <w:pStyle w:val="Paragraph"/>
              <w:spacing w:after="0"/>
              <w:rPr>
                <w:noProof/>
              </w:rPr>
            </w:pPr>
            <w:r>
              <w:rPr>
                <w:noProof/>
              </w:rPr>
              <w:t>Reaction mass of 2-(1,2-dimethylpropyl)anthraquinone (CAS RN 68892-28-4) and 2-(1,1-dimethylpropyl)anthraquinone (CAS RN 32588-54-8) </w:t>
            </w:r>
          </w:p>
        </w:tc>
        <w:tc>
          <w:tcPr>
            <w:tcW w:w="994" w:type="dxa"/>
          </w:tcPr>
          <w:p w14:paraId="2492CF07" w14:textId="77777777" w:rsidR="006E3C95" w:rsidRDefault="006E3C95" w:rsidP="006E3C95">
            <w:pPr>
              <w:pStyle w:val="Paragraph"/>
              <w:spacing w:after="0"/>
              <w:rPr>
                <w:noProof/>
              </w:rPr>
            </w:pPr>
            <w:r>
              <w:rPr>
                <w:noProof/>
              </w:rPr>
              <w:t>0 %</w:t>
            </w:r>
          </w:p>
        </w:tc>
        <w:tc>
          <w:tcPr>
            <w:tcW w:w="1276" w:type="dxa"/>
          </w:tcPr>
          <w:p w14:paraId="2F1D09E0" w14:textId="77777777" w:rsidR="006E3C95" w:rsidRDefault="006E3C95" w:rsidP="006E3C95">
            <w:pPr>
              <w:pStyle w:val="Paragraph"/>
              <w:spacing w:after="0"/>
              <w:rPr>
                <w:noProof/>
              </w:rPr>
            </w:pPr>
            <w:r>
              <w:rPr>
                <w:noProof/>
              </w:rPr>
              <w:t>-</w:t>
            </w:r>
          </w:p>
        </w:tc>
        <w:tc>
          <w:tcPr>
            <w:tcW w:w="992" w:type="dxa"/>
          </w:tcPr>
          <w:p w14:paraId="0810910C" w14:textId="77777777" w:rsidR="006E3C95" w:rsidRDefault="006E3C95" w:rsidP="006E3C95">
            <w:pPr>
              <w:pStyle w:val="Paragraph"/>
              <w:spacing w:after="0"/>
              <w:rPr>
                <w:noProof/>
              </w:rPr>
            </w:pPr>
            <w:r>
              <w:rPr>
                <w:noProof/>
              </w:rPr>
              <w:t>31.12.2024</w:t>
            </w:r>
          </w:p>
        </w:tc>
      </w:tr>
      <w:tr w:rsidR="006E3C95" w14:paraId="3AB6D21E" w14:textId="77777777" w:rsidTr="008924C5">
        <w:trPr>
          <w:cantSplit/>
        </w:trPr>
        <w:tc>
          <w:tcPr>
            <w:tcW w:w="779" w:type="dxa"/>
          </w:tcPr>
          <w:p w14:paraId="56A4708A" w14:textId="77777777" w:rsidR="006E3C95" w:rsidRDefault="006E3C95" w:rsidP="006E3C95">
            <w:pPr>
              <w:pStyle w:val="Paragraph"/>
              <w:spacing w:after="0"/>
              <w:rPr>
                <w:noProof/>
              </w:rPr>
            </w:pPr>
            <w:r>
              <w:rPr>
                <w:noProof/>
              </w:rPr>
              <w:t>0.7736</w:t>
            </w:r>
          </w:p>
        </w:tc>
        <w:tc>
          <w:tcPr>
            <w:tcW w:w="1276" w:type="dxa"/>
          </w:tcPr>
          <w:p w14:paraId="7D7E5065" w14:textId="77777777" w:rsidR="006E3C95" w:rsidRDefault="006E3C95" w:rsidP="006E3C95">
            <w:pPr>
              <w:pStyle w:val="Paragraph"/>
              <w:spacing w:after="0"/>
              <w:jc w:val="right"/>
              <w:rPr>
                <w:noProof/>
              </w:rPr>
            </w:pPr>
            <w:r>
              <w:rPr>
                <w:noProof/>
              </w:rPr>
              <w:t>ex 2914 79 00</w:t>
            </w:r>
          </w:p>
        </w:tc>
        <w:tc>
          <w:tcPr>
            <w:tcW w:w="709" w:type="dxa"/>
          </w:tcPr>
          <w:p w14:paraId="71DF32F7" w14:textId="77777777" w:rsidR="006E3C95" w:rsidRDefault="006E3C95" w:rsidP="006E3C95">
            <w:pPr>
              <w:pStyle w:val="Paragraph"/>
              <w:spacing w:after="0"/>
              <w:jc w:val="center"/>
              <w:rPr>
                <w:noProof/>
              </w:rPr>
            </w:pPr>
            <w:r>
              <w:rPr>
                <w:noProof/>
              </w:rPr>
              <w:t>18</w:t>
            </w:r>
          </w:p>
        </w:tc>
        <w:tc>
          <w:tcPr>
            <w:tcW w:w="3967" w:type="dxa"/>
          </w:tcPr>
          <w:p w14:paraId="1AB32CBD" w14:textId="77777777" w:rsidR="006E3C95" w:rsidRDefault="006E3C95" w:rsidP="006E3C95">
            <w:pPr>
              <w:pStyle w:val="Paragraph"/>
              <w:spacing w:after="0"/>
              <w:rPr>
                <w:noProof/>
              </w:rPr>
            </w:pPr>
            <w:r>
              <w:rPr>
                <w:noProof/>
              </w:rPr>
              <w:t>2-Chloro-1-cyclopropylethanone (CAS RN 7379-14-8)</w:t>
            </w:r>
          </w:p>
        </w:tc>
        <w:tc>
          <w:tcPr>
            <w:tcW w:w="994" w:type="dxa"/>
          </w:tcPr>
          <w:p w14:paraId="66C7FDA3" w14:textId="77777777" w:rsidR="006E3C95" w:rsidRDefault="006E3C95" w:rsidP="006E3C95">
            <w:pPr>
              <w:pStyle w:val="Paragraph"/>
              <w:spacing w:after="0"/>
              <w:rPr>
                <w:noProof/>
              </w:rPr>
            </w:pPr>
            <w:r>
              <w:rPr>
                <w:noProof/>
              </w:rPr>
              <w:t>0 %</w:t>
            </w:r>
          </w:p>
        </w:tc>
        <w:tc>
          <w:tcPr>
            <w:tcW w:w="1276" w:type="dxa"/>
          </w:tcPr>
          <w:p w14:paraId="215A5226" w14:textId="77777777" w:rsidR="006E3C95" w:rsidRDefault="006E3C95" w:rsidP="006E3C95">
            <w:pPr>
              <w:pStyle w:val="Paragraph"/>
              <w:spacing w:after="0"/>
              <w:rPr>
                <w:noProof/>
              </w:rPr>
            </w:pPr>
            <w:r>
              <w:rPr>
                <w:noProof/>
              </w:rPr>
              <w:t>-</w:t>
            </w:r>
          </w:p>
        </w:tc>
        <w:tc>
          <w:tcPr>
            <w:tcW w:w="992" w:type="dxa"/>
          </w:tcPr>
          <w:p w14:paraId="210E3FEB" w14:textId="77777777" w:rsidR="006E3C95" w:rsidRDefault="006E3C95" w:rsidP="006E3C95">
            <w:pPr>
              <w:pStyle w:val="Paragraph"/>
              <w:spacing w:after="0"/>
              <w:rPr>
                <w:noProof/>
              </w:rPr>
            </w:pPr>
            <w:r>
              <w:rPr>
                <w:noProof/>
              </w:rPr>
              <w:t>31.12.2024</w:t>
            </w:r>
          </w:p>
        </w:tc>
      </w:tr>
      <w:tr w:rsidR="006E3C95" w14:paraId="5CD17C5F" w14:textId="77777777" w:rsidTr="008924C5">
        <w:trPr>
          <w:cantSplit/>
        </w:trPr>
        <w:tc>
          <w:tcPr>
            <w:tcW w:w="779" w:type="dxa"/>
          </w:tcPr>
          <w:p w14:paraId="12A7A823" w14:textId="77777777" w:rsidR="006E3C95" w:rsidRDefault="006E3C95" w:rsidP="006E3C95">
            <w:pPr>
              <w:pStyle w:val="Paragraph"/>
              <w:spacing w:after="0"/>
              <w:rPr>
                <w:noProof/>
              </w:rPr>
            </w:pPr>
            <w:r>
              <w:rPr>
                <w:noProof/>
              </w:rPr>
              <w:t>0.5782</w:t>
            </w:r>
          </w:p>
        </w:tc>
        <w:tc>
          <w:tcPr>
            <w:tcW w:w="1276" w:type="dxa"/>
          </w:tcPr>
          <w:p w14:paraId="44E9F505" w14:textId="77777777" w:rsidR="006E3C95" w:rsidRDefault="006E3C95" w:rsidP="006E3C95">
            <w:pPr>
              <w:pStyle w:val="Paragraph"/>
              <w:spacing w:after="0"/>
              <w:jc w:val="right"/>
              <w:rPr>
                <w:noProof/>
              </w:rPr>
            </w:pPr>
            <w:r>
              <w:rPr>
                <w:noProof/>
              </w:rPr>
              <w:t>ex 2914 79 00</w:t>
            </w:r>
          </w:p>
        </w:tc>
        <w:tc>
          <w:tcPr>
            <w:tcW w:w="709" w:type="dxa"/>
          </w:tcPr>
          <w:p w14:paraId="5E69A465" w14:textId="77777777" w:rsidR="006E3C95" w:rsidRDefault="006E3C95" w:rsidP="006E3C95">
            <w:pPr>
              <w:pStyle w:val="Paragraph"/>
              <w:spacing w:after="0"/>
              <w:jc w:val="center"/>
              <w:rPr>
                <w:noProof/>
              </w:rPr>
            </w:pPr>
            <w:r>
              <w:rPr>
                <w:noProof/>
              </w:rPr>
              <w:t>20</w:t>
            </w:r>
          </w:p>
        </w:tc>
        <w:tc>
          <w:tcPr>
            <w:tcW w:w="3967" w:type="dxa"/>
          </w:tcPr>
          <w:p w14:paraId="15D49FE5" w14:textId="77777777" w:rsidR="006E3C95" w:rsidRDefault="006E3C95" w:rsidP="006E3C95">
            <w:pPr>
              <w:pStyle w:val="Paragraph"/>
              <w:spacing w:after="0"/>
              <w:rPr>
                <w:noProof/>
              </w:rPr>
            </w:pPr>
            <w:r>
              <w:rPr>
                <w:noProof/>
              </w:rPr>
              <w:t>2,4'-Difluorobenzophenone (CAS RN 342-25-6)</w:t>
            </w:r>
          </w:p>
        </w:tc>
        <w:tc>
          <w:tcPr>
            <w:tcW w:w="994" w:type="dxa"/>
          </w:tcPr>
          <w:p w14:paraId="1906C892" w14:textId="77777777" w:rsidR="006E3C95" w:rsidRDefault="006E3C95" w:rsidP="006E3C95">
            <w:pPr>
              <w:pStyle w:val="Paragraph"/>
              <w:spacing w:after="0"/>
              <w:rPr>
                <w:noProof/>
              </w:rPr>
            </w:pPr>
            <w:r>
              <w:rPr>
                <w:noProof/>
              </w:rPr>
              <w:t>0 %</w:t>
            </w:r>
          </w:p>
        </w:tc>
        <w:tc>
          <w:tcPr>
            <w:tcW w:w="1276" w:type="dxa"/>
          </w:tcPr>
          <w:p w14:paraId="34493B3E" w14:textId="77777777" w:rsidR="006E3C95" w:rsidRDefault="006E3C95" w:rsidP="006E3C95">
            <w:pPr>
              <w:pStyle w:val="Paragraph"/>
              <w:spacing w:after="0"/>
              <w:rPr>
                <w:noProof/>
              </w:rPr>
            </w:pPr>
            <w:r>
              <w:rPr>
                <w:noProof/>
              </w:rPr>
              <w:t>-</w:t>
            </w:r>
          </w:p>
        </w:tc>
        <w:tc>
          <w:tcPr>
            <w:tcW w:w="992" w:type="dxa"/>
          </w:tcPr>
          <w:p w14:paraId="787287D2" w14:textId="77777777" w:rsidR="006E3C95" w:rsidRDefault="006E3C95" w:rsidP="006E3C95">
            <w:pPr>
              <w:pStyle w:val="Paragraph"/>
              <w:spacing w:after="0"/>
              <w:rPr>
                <w:noProof/>
              </w:rPr>
            </w:pPr>
            <w:r>
              <w:rPr>
                <w:noProof/>
              </w:rPr>
              <w:t>31.12.2027</w:t>
            </w:r>
          </w:p>
        </w:tc>
      </w:tr>
      <w:tr w:rsidR="006E3C95" w14:paraId="13E205B0" w14:textId="77777777" w:rsidTr="008924C5">
        <w:trPr>
          <w:cantSplit/>
        </w:trPr>
        <w:tc>
          <w:tcPr>
            <w:tcW w:w="779" w:type="dxa"/>
          </w:tcPr>
          <w:p w14:paraId="6B9D36BB" w14:textId="77777777" w:rsidR="006E3C95" w:rsidRDefault="006E3C95" w:rsidP="006E3C95">
            <w:pPr>
              <w:pStyle w:val="Paragraph"/>
              <w:spacing w:after="0"/>
              <w:rPr>
                <w:noProof/>
              </w:rPr>
            </w:pPr>
            <w:r>
              <w:rPr>
                <w:noProof/>
              </w:rPr>
              <w:t>0.7732</w:t>
            </w:r>
          </w:p>
        </w:tc>
        <w:tc>
          <w:tcPr>
            <w:tcW w:w="1276" w:type="dxa"/>
          </w:tcPr>
          <w:p w14:paraId="09498532" w14:textId="77777777" w:rsidR="006E3C95" w:rsidRDefault="006E3C95" w:rsidP="006E3C95">
            <w:pPr>
              <w:pStyle w:val="Paragraph"/>
              <w:spacing w:after="0"/>
              <w:jc w:val="right"/>
              <w:rPr>
                <w:noProof/>
              </w:rPr>
            </w:pPr>
            <w:r>
              <w:rPr>
                <w:noProof/>
              </w:rPr>
              <w:t>ex 2914 79 00</w:t>
            </w:r>
          </w:p>
        </w:tc>
        <w:tc>
          <w:tcPr>
            <w:tcW w:w="709" w:type="dxa"/>
          </w:tcPr>
          <w:p w14:paraId="648779F2" w14:textId="77777777" w:rsidR="006E3C95" w:rsidRDefault="006E3C95" w:rsidP="006E3C95">
            <w:pPr>
              <w:pStyle w:val="Paragraph"/>
              <w:spacing w:after="0"/>
              <w:jc w:val="center"/>
              <w:rPr>
                <w:noProof/>
              </w:rPr>
            </w:pPr>
            <w:r>
              <w:rPr>
                <w:noProof/>
              </w:rPr>
              <w:t>23</w:t>
            </w:r>
          </w:p>
        </w:tc>
        <w:tc>
          <w:tcPr>
            <w:tcW w:w="3967" w:type="dxa"/>
          </w:tcPr>
          <w:p w14:paraId="3C5E2E41" w14:textId="77777777" w:rsidR="006E3C95" w:rsidRDefault="006E3C95" w:rsidP="006E3C95">
            <w:pPr>
              <w:pStyle w:val="Paragraph"/>
              <w:spacing w:after="0"/>
              <w:rPr>
                <w:noProof/>
              </w:rPr>
            </w:pPr>
            <w:r>
              <w:rPr>
                <w:noProof/>
              </w:rPr>
              <w:t>5-Chloro-2-hydroxybenzophenone (CAS RN 85-19-8)</w:t>
            </w:r>
          </w:p>
        </w:tc>
        <w:tc>
          <w:tcPr>
            <w:tcW w:w="994" w:type="dxa"/>
          </w:tcPr>
          <w:p w14:paraId="04213854" w14:textId="77777777" w:rsidR="006E3C95" w:rsidRDefault="006E3C95" w:rsidP="006E3C95">
            <w:pPr>
              <w:pStyle w:val="Paragraph"/>
              <w:spacing w:after="0"/>
              <w:rPr>
                <w:noProof/>
              </w:rPr>
            </w:pPr>
            <w:r>
              <w:rPr>
                <w:noProof/>
              </w:rPr>
              <w:t>0 %</w:t>
            </w:r>
          </w:p>
        </w:tc>
        <w:tc>
          <w:tcPr>
            <w:tcW w:w="1276" w:type="dxa"/>
          </w:tcPr>
          <w:p w14:paraId="097A9149" w14:textId="77777777" w:rsidR="006E3C95" w:rsidRDefault="006E3C95" w:rsidP="006E3C95">
            <w:pPr>
              <w:pStyle w:val="Paragraph"/>
              <w:spacing w:after="0"/>
              <w:rPr>
                <w:noProof/>
              </w:rPr>
            </w:pPr>
            <w:r>
              <w:rPr>
                <w:noProof/>
              </w:rPr>
              <w:t>-</w:t>
            </w:r>
          </w:p>
        </w:tc>
        <w:tc>
          <w:tcPr>
            <w:tcW w:w="992" w:type="dxa"/>
          </w:tcPr>
          <w:p w14:paraId="3E245BC9" w14:textId="77777777" w:rsidR="006E3C95" w:rsidRDefault="006E3C95" w:rsidP="006E3C95">
            <w:pPr>
              <w:pStyle w:val="Paragraph"/>
              <w:spacing w:after="0"/>
              <w:rPr>
                <w:noProof/>
              </w:rPr>
            </w:pPr>
            <w:r>
              <w:rPr>
                <w:noProof/>
              </w:rPr>
              <w:t>31.12.2024</w:t>
            </w:r>
          </w:p>
        </w:tc>
      </w:tr>
      <w:tr w:rsidR="006E3C95" w14:paraId="496A2504" w14:textId="77777777" w:rsidTr="008924C5">
        <w:trPr>
          <w:cantSplit/>
        </w:trPr>
        <w:tc>
          <w:tcPr>
            <w:tcW w:w="779" w:type="dxa"/>
          </w:tcPr>
          <w:p w14:paraId="6100F858" w14:textId="77777777" w:rsidR="006E3C95" w:rsidRDefault="006E3C95" w:rsidP="006E3C95">
            <w:pPr>
              <w:pStyle w:val="Paragraph"/>
              <w:spacing w:after="0"/>
              <w:rPr>
                <w:noProof/>
              </w:rPr>
            </w:pPr>
            <w:r>
              <w:rPr>
                <w:noProof/>
              </w:rPr>
              <w:t>0.7751</w:t>
            </w:r>
          </w:p>
        </w:tc>
        <w:tc>
          <w:tcPr>
            <w:tcW w:w="1276" w:type="dxa"/>
          </w:tcPr>
          <w:p w14:paraId="7D4425C7" w14:textId="77777777" w:rsidR="006E3C95" w:rsidRDefault="006E3C95" w:rsidP="006E3C95">
            <w:pPr>
              <w:pStyle w:val="Paragraph"/>
              <w:spacing w:after="0"/>
              <w:jc w:val="right"/>
              <w:rPr>
                <w:noProof/>
              </w:rPr>
            </w:pPr>
            <w:r>
              <w:rPr>
                <w:noProof/>
              </w:rPr>
              <w:t>ex 2914 79 00</w:t>
            </w:r>
          </w:p>
        </w:tc>
        <w:tc>
          <w:tcPr>
            <w:tcW w:w="709" w:type="dxa"/>
          </w:tcPr>
          <w:p w14:paraId="3A6A2D04" w14:textId="77777777" w:rsidR="006E3C95" w:rsidRDefault="006E3C95" w:rsidP="006E3C95">
            <w:pPr>
              <w:pStyle w:val="Paragraph"/>
              <w:spacing w:after="0"/>
              <w:jc w:val="center"/>
              <w:rPr>
                <w:noProof/>
              </w:rPr>
            </w:pPr>
            <w:r>
              <w:rPr>
                <w:noProof/>
              </w:rPr>
              <w:t>27</w:t>
            </w:r>
          </w:p>
        </w:tc>
        <w:tc>
          <w:tcPr>
            <w:tcW w:w="3967" w:type="dxa"/>
          </w:tcPr>
          <w:p w14:paraId="164DD7AF" w14:textId="77777777" w:rsidR="006E3C95" w:rsidRDefault="006E3C95" w:rsidP="006E3C95">
            <w:pPr>
              <w:pStyle w:val="Paragraph"/>
              <w:spacing w:after="0"/>
              <w:rPr>
                <w:noProof/>
              </w:rPr>
            </w:pPr>
            <w:r>
              <w:rPr>
                <w:noProof/>
              </w:rPr>
              <w:t>(2-Chloro-5-iodo-phenyl)-(4-fluoro-phenyl)-methanone (CAS RN 915095-86-2)</w:t>
            </w:r>
          </w:p>
        </w:tc>
        <w:tc>
          <w:tcPr>
            <w:tcW w:w="994" w:type="dxa"/>
          </w:tcPr>
          <w:p w14:paraId="43581743" w14:textId="77777777" w:rsidR="006E3C95" w:rsidRDefault="006E3C95" w:rsidP="006E3C95">
            <w:pPr>
              <w:pStyle w:val="Paragraph"/>
              <w:spacing w:after="0"/>
              <w:rPr>
                <w:noProof/>
              </w:rPr>
            </w:pPr>
            <w:r>
              <w:rPr>
                <w:noProof/>
              </w:rPr>
              <w:t>0 %</w:t>
            </w:r>
          </w:p>
        </w:tc>
        <w:tc>
          <w:tcPr>
            <w:tcW w:w="1276" w:type="dxa"/>
          </w:tcPr>
          <w:p w14:paraId="25813225" w14:textId="77777777" w:rsidR="006E3C95" w:rsidRDefault="006E3C95" w:rsidP="006E3C95">
            <w:pPr>
              <w:pStyle w:val="Paragraph"/>
              <w:spacing w:after="0"/>
              <w:rPr>
                <w:noProof/>
              </w:rPr>
            </w:pPr>
            <w:r>
              <w:rPr>
                <w:noProof/>
              </w:rPr>
              <w:t>-</w:t>
            </w:r>
          </w:p>
        </w:tc>
        <w:tc>
          <w:tcPr>
            <w:tcW w:w="992" w:type="dxa"/>
          </w:tcPr>
          <w:p w14:paraId="686D6FE2" w14:textId="77777777" w:rsidR="006E3C95" w:rsidRDefault="006E3C95" w:rsidP="006E3C95">
            <w:pPr>
              <w:pStyle w:val="Paragraph"/>
              <w:spacing w:after="0"/>
              <w:rPr>
                <w:noProof/>
              </w:rPr>
            </w:pPr>
            <w:r>
              <w:rPr>
                <w:noProof/>
              </w:rPr>
              <w:t>31.12.2024</w:t>
            </w:r>
          </w:p>
        </w:tc>
      </w:tr>
      <w:tr w:rsidR="006E3C95" w14:paraId="2E085FA3" w14:textId="77777777" w:rsidTr="008924C5">
        <w:trPr>
          <w:cantSplit/>
        </w:trPr>
        <w:tc>
          <w:tcPr>
            <w:tcW w:w="779" w:type="dxa"/>
          </w:tcPr>
          <w:p w14:paraId="081AE439" w14:textId="77777777" w:rsidR="006E3C95" w:rsidRDefault="006E3C95" w:rsidP="006E3C95">
            <w:pPr>
              <w:pStyle w:val="Paragraph"/>
              <w:spacing w:after="0"/>
              <w:rPr>
                <w:noProof/>
              </w:rPr>
            </w:pPr>
            <w:r>
              <w:rPr>
                <w:noProof/>
              </w:rPr>
              <w:t>0.7467</w:t>
            </w:r>
          </w:p>
        </w:tc>
        <w:tc>
          <w:tcPr>
            <w:tcW w:w="1276" w:type="dxa"/>
          </w:tcPr>
          <w:p w14:paraId="0AB2030D" w14:textId="77777777" w:rsidR="006E3C95" w:rsidRDefault="006E3C95" w:rsidP="006E3C95">
            <w:pPr>
              <w:pStyle w:val="Paragraph"/>
              <w:spacing w:after="0"/>
              <w:jc w:val="right"/>
              <w:rPr>
                <w:noProof/>
              </w:rPr>
            </w:pPr>
            <w:r>
              <w:rPr>
                <w:rStyle w:val="FootnoteReference"/>
                <w:noProof/>
              </w:rPr>
              <w:t>*</w:t>
            </w:r>
            <w:r>
              <w:rPr>
                <w:noProof/>
              </w:rPr>
              <w:t>ex 2914 79 00</w:t>
            </w:r>
          </w:p>
        </w:tc>
        <w:tc>
          <w:tcPr>
            <w:tcW w:w="709" w:type="dxa"/>
          </w:tcPr>
          <w:p w14:paraId="6A2BC0DE" w14:textId="77777777" w:rsidR="006E3C95" w:rsidRDefault="006E3C95" w:rsidP="006E3C95">
            <w:pPr>
              <w:pStyle w:val="Paragraph"/>
              <w:spacing w:after="0"/>
              <w:jc w:val="center"/>
              <w:rPr>
                <w:noProof/>
              </w:rPr>
            </w:pPr>
            <w:r>
              <w:rPr>
                <w:noProof/>
              </w:rPr>
              <w:t>30</w:t>
            </w:r>
          </w:p>
        </w:tc>
        <w:tc>
          <w:tcPr>
            <w:tcW w:w="3967" w:type="dxa"/>
          </w:tcPr>
          <w:p w14:paraId="2B92F8DD" w14:textId="77777777" w:rsidR="006E3C95" w:rsidRDefault="006E3C95" w:rsidP="006E3C95">
            <w:pPr>
              <w:pStyle w:val="Paragraph"/>
              <w:spacing w:after="0"/>
              <w:rPr>
                <w:noProof/>
              </w:rPr>
            </w:pPr>
            <w:r>
              <w:rPr>
                <w:noProof/>
              </w:rPr>
              <w:t>5-Methoxy-1-[4-(trifluoromethyl)phenyl]pentan-1-one  (CAS RN 61718-80-7)</w:t>
            </w:r>
          </w:p>
        </w:tc>
        <w:tc>
          <w:tcPr>
            <w:tcW w:w="994" w:type="dxa"/>
          </w:tcPr>
          <w:p w14:paraId="4062058F" w14:textId="77777777" w:rsidR="006E3C95" w:rsidRDefault="006E3C95" w:rsidP="006E3C95">
            <w:pPr>
              <w:pStyle w:val="Paragraph"/>
              <w:spacing w:after="0"/>
              <w:rPr>
                <w:noProof/>
              </w:rPr>
            </w:pPr>
            <w:r>
              <w:rPr>
                <w:noProof/>
              </w:rPr>
              <w:t>0 %</w:t>
            </w:r>
          </w:p>
        </w:tc>
        <w:tc>
          <w:tcPr>
            <w:tcW w:w="1276" w:type="dxa"/>
          </w:tcPr>
          <w:p w14:paraId="0B7C1F89" w14:textId="77777777" w:rsidR="006E3C95" w:rsidRDefault="006E3C95" w:rsidP="006E3C95">
            <w:pPr>
              <w:pStyle w:val="Paragraph"/>
              <w:spacing w:after="0"/>
              <w:rPr>
                <w:noProof/>
              </w:rPr>
            </w:pPr>
            <w:r>
              <w:rPr>
                <w:noProof/>
              </w:rPr>
              <w:t>-</w:t>
            </w:r>
          </w:p>
        </w:tc>
        <w:tc>
          <w:tcPr>
            <w:tcW w:w="992" w:type="dxa"/>
          </w:tcPr>
          <w:p w14:paraId="33D2836B" w14:textId="77777777" w:rsidR="006E3C95" w:rsidRDefault="006E3C95" w:rsidP="006E3C95">
            <w:pPr>
              <w:pStyle w:val="Paragraph"/>
              <w:spacing w:after="0"/>
              <w:rPr>
                <w:noProof/>
              </w:rPr>
            </w:pPr>
            <w:r>
              <w:rPr>
                <w:noProof/>
              </w:rPr>
              <w:t>31.12.2024</w:t>
            </w:r>
          </w:p>
        </w:tc>
      </w:tr>
      <w:tr w:rsidR="006E3C95" w14:paraId="440E7E3E" w14:textId="77777777" w:rsidTr="008924C5">
        <w:trPr>
          <w:cantSplit/>
        </w:trPr>
        <w:tc>
          <w:tcPr>
            <w:tcW w:w="779" w:type="dxa"/>
          </w:tcPr>
          <w:p w14:paraId="1249B9CC" w14:textId="77777777" w:rsidR="006E3C95" w:rsidRDefault="006E3C95" w:rsidP="006E3C95">
            <w:pPr>
              <w:pStyle w:val="Paragraph"/>
              <w:spacing w:after="0"/>
              <w:rPr>
                <w:noProof/>
              </w:rPr>
            </w:pPr>
            <w:r>
              <w:rPr>
                <w:noProof/>
              </w:rPr>
              <w:t>0.8338</w:t>
            </w:r>
          </w:p>
        </w:tc>
        <w:tc>
          <w:tcPr>
            <w:tcW w:w="1276" w:type="dxa"/>
          </w:tcPr>
          <w:p w14:paraId="316988D3" w14:textId="77777777" w:rsidR="006E3C95" w:rsidRDefault="006E3C95" w:rsidP="006E3C95">
            <w:pPr>
              <w:pStyle w:val="Paragraph"/>
              <w:spacing w:after="0"/>
              <w:jc w:val="right"/>
              <w:rPr>
                <w:noProof/>
              </w:rPr>
            </w:pPr>
            <w:r>
              <w:rPr>
                <w:noProof/>
              </w:rPr>
              <w:t>ex 2914 79 00</w:t>
            </w:r>
          </w:p>
        </w:tc>
        <w:tc>
          <w:tcPr>
            <w:tcW w:w="709" w:type="dxa"/>
          </w:tcPr>
          <w:p w14:paraId="38B2C598" w14:textId="77777777" w:rsidR="006E3C95" w:rsidRDefault="006E3C95" w:rsidP="006E3C95">
            <w:pPr>
              <w:pStyle w:val="Paragraph"/>
              <w:spacing w:after="0"/>
              <w:jc w:val="center"/>
              <w:rPr>
                <w:noProof/>
              </w:rPr>
            </w:pPr>
            <w:r>
              <w:rPr>
                <w:noProof/>
              </w:rPr>
              <w:t>33</w:t>
            </w:r>
          </w:p>
        </w:tc>
        <w:tc>
          <w:tcPr>
            <w:tcW w:w="3967" w:type="dxa"/>
          </w:tcPr>
          <w:p w14:paraId="3D5321E0" w14:textId="77777777" w:rsidR="006E3C95" w:rsidRDefault="006E3C95" w:rsidP="006E3C95">
            <w:pPr>
              <w:pStyle w:val="Paragraph"/>
              <w:spacing w:after="0"/>
              <w:rPr>
                <w:noProof/>
              </w:rPr>
            </w:pPr>
            <w:r>
              <w:rPr>
                <w:noProof/>
              </w:rPr>
              <w:t>(4R)-4-(2-Fluorophenyl)-3,4-dihydro-2H-naphthalen-1-one (CAS RN 1234356-88-7) with a purity by weight of 99 % or more</w:t>
            </w:r>
          </w:p>
        </w:tc>
        <w:tc>
          <w:tcPr>
            <w:tcW w:w="994" w:type="dxa"/>
          </w:tcPr>
          <w:p w14:paraId="3947570E" w14:textId="77777777" w:rsidR="006E3C95" w:rsidRDefault="006E3C95" w:rsidP="006E3C95">
            <w:pPr>
              <w:pStyle w:val="Paragraph"/>
              <w:spacing w:after="0"/>
              <w:rPr>
                <w:noProof/>
              </w:rPr>
            </w:pPr>
            <w:r>
              <w:rPr>
                <w:noProof/>
              </w:rPr>
              <w:t>0 %</w:t>
            </w:r>
          </w:p>
        </w:tc>
        <w:tc>
          <w:tcPr>
            <w:tcW w:w="1276" w:type="dxa"/>
          </w:tcPr>
          <w:p w14:paraId="00E39546" w14:textId="77777777" w:rsidR="006E3C95" w:rsidRDefault="006E3C95" w:rsidP="006E3C95">
            <w:pPr>
              <w:pStyle w:val="Paragraph"/>
              <w:spacing w:after="0"/>
              <w:rPr>
                <w:noProof/>
              </w:rPr>
            </w:pPr>
            <w:r>
              <w:rPr>
                <w:noProof/>
              </w:rPr>
              <w:t>-</w:t>
            </w:r>
          </w:p>
        </w:tc>
        <w:tc>
          <w:tcPr>
            <w:tcW w:w="992" w:type="dxa"/>
          </w:tcPr>
          <w:p w14:paraId="35E24219" w14:textId="77777777" w:rsidR="006E3C95" w:rsidRDefault="006E3C95" w:rsidP="006E3C95">
            <w:pPr>
              <w:pStyle w:val="Paragraph"/>
              <w:spacing w:after="0"/>
              <w:rPr>
                <w:noProof/>
              </w:rPr>
            </w:pPr>
            <w:r>
              <w:rPr>
                <w:noProof/>
              </w:rPr>
              <w:t>31.12.2027</w:t>
            </w:r>
          </w:p>
        </w:tc>
      </w:tr>
      <w:tr w:rsidR="006E3C95" w14:paraId="583B69B1" w14:textId="77777777" w:rsidTr="008924C5">
        <w:trPr>
          <w:cantSplit/>
        </w:trPr>
        <w:tc>
          <w:tcPr>
            <w:tcW w:w="779" w:type="dxa"/>
          </w:tcPr>
          <w:p w14:paraId="7B0DE890" w14:textId="77777777" w:rsidR="006E3C95" w:rsidRDefault="006E3C95" w:rsidP="006E3C95">
            <w:pPr>
              <w:pStyle w:val="Paragraph"/>
              <w:spacing w:after="0"/>
              <w:rPr>
                <w:noProof/>
              </w:rPr>
            </w:pPr>
            <w:r>
              <w:rPr>
                <w:noProof/>
              </w:rPr>
              <w:t>0.7442</w:t>
            </w:r>
          </w:p>
        </w:tc>
        <w:tc>
          <w:tcPr>
            <w:tcW w:w="1276" w:type="dxa"/>
          </w:tcPr>
          <w:p w14:paraId="5F9FC68F" w14:textId="77777777" w:rsidR="006E3C95" w:rsidRDefault="006E3C95" w:rsidP="006E3C95">
            <w:pPr>
              <w:pStyle w:val="Paragraph"/>
              <w:spacing w:after="0"/>
              <w:jc w:val="right"/>
              <w:rPr>
                <w:noProof/>
              </w:rPr>
            </w:pPr>
            <w:r>
              <w:rPr>
                <w:rStyle w:val="FootnoteReference"/>
                <w:noProof/>
              </w:rPr>
              <w:t>*</w:t>
            </w:r>
            <w:r>
              <w:rPr>
                <w:noProof/>
              </w:rPr>
              <w:t>ex 2914 79 00</w:t>
            </w:r>
          </w:p>
        </w:tc>
        <w:tc>
          <w:tcPr>
            <w:tcW w:w="709" w:type="dxa"/>
          </w:tcPr>
          <w:p w14:paraId="0F914BAC" w14:textId="77777777" w:rsidR="006E3C95" w:rsidRDefault="006E3C95" w:rsidP="006E3C95">
            <w:pPr>
              <w:pStyle w:val="Paragraph"/>
              <w:spacing w:after="0"/>
              <w:jc w:val="center"/>
              <w:rPr>
                <w:noProof/>
              </w:rPr>
            </w:pPr>
            <w:r>
              <w:rPr>
                <w:noProof/>
              </w:rPr>
              <w:t>35</w:t>
            </w:r>
          </w:p>
        </w:tc>
        <w:tc>
          <w:tcPr>
            <w:tcW w:w="3967" w:type="dxa"/>
          </w:tcPr>
          <w:p w14:paraId="5410B24A" w14:textId="77777777" w:rsidR="006E3C95" w:rsidRDefault="006E3C95" w:rsidP="006E3C95">
            <w:pPr>
              <w:pStyle w:val="Paragraph"/>
              <w:spacing w:after="0"/>
              <w:rPr>
                <w:noProof/>
              </w:rPr>
            </w:pPr>
            <w:r>
              <w:rPr>
                <w:noProof/>
              </w:rPr>
              <w:t>1-[4-(Benzyloxy)phenyl]-2-bromopropan-1-one (CAS RN 35081-45-9)</w:t>
            </w:r>
          </w:p>
        </w:tc>
        <w:tc>
          <w:tcPr>
            <w:tcW w:w="994" w:type="dxa"/>
          </w:tcPr>
          <w:p w14:paraId="1F94B28D" w14:textId="77777777" w:rsidR="006E3C95" w:rsidRDefault="006E3C95" w:rsidP="006E3C95">
            <w:pPr>
              <w:pStyle w:val="Paragraph"/>
              <w:spacing w:after="0"/>
              <w:rPr>
                <w:noProof/>
              </w:rPr>
            </w:pPr>
            <w:r>
              <w:rPr>
                <w:noProof/>
              </w:rPr>
              <w:t>0 %</w:t>
            </w:r>
          </w:p>
        </w:tc>
        <w:tc>
          <w:tcPr>
            <w:tcW w:w="1276" w:type="dxa"/>
          </w:tcPr>
          <w:p w14:paraId="269293C1" w14:textId="77777777" w:rsidR="006E3C95" w:rsidRDefault="006E3C95" w:rsidP="006E3C95">
            <w:pPr>
              <w:pStyle w:val="Paragraph"/>
              <w:spacing w:after="0"/>
              <w:rPr>
                <w:noProof/>
              </w:rPr>
            </w:pPr>
            <w:r>
              <w:rPr>
                <w:noProof/>
              </w:rPr>
              <w:t>-</w:t>
            </w:r>
          </w:p>
        </w:tc>
        <w:tc>
          <w:tcPr>
            <w:tcW w:w="992" w:type="dxa"/>
          </w:tcPr>
          <w:p w14:paraId="603B265B" w14:textId="77777777" w:rsidR="006E3C95" w:rsidRDefault="006E3C95" w:rsidP="006E3C95">
            <w:pPr>
              <w:pStyle w:val="Paragraph"/>
              <w:spacing w:after="0"/>
              <w:rPr>
                <w:noProof/>
              </w:rPr>
            </w:pPr>
            <w:r>
              <w:rPr>
                <w:noProof/>
              </w:rPr>
              <w:t>31.12.2024</w:t>
            </w:r>
          </w:p>
        </w:tc>
      </w:tr>
      <w:tr w:rsidR="006E3C95" w14:paraId="73A1DDFA" w14:textId="77777777" w:rsidTr="008924C5">
        <w:trPr>
          <w:cantSplit/>
        </w:trPr>
        <w:tc>
          <w:tcPr>
            <w:tcW w:w="779" w:type="dxa"/>
          </w:tcPr>
          <w:p w14:paraId="7A529612" w14:textId="77777777" w:rsidR="006E3C95" w:rsidRDefault="006E3C95" w:rsidP="006E3C95">
            <w:pPr>
              <w:pStyle w:val="Paragraph"/>
              <w:spacing w:after="0"/>
              <w:rPr>
                <w:noProof/>
              </w:rPr>
            </w:pPr>
            <w:r>
              <w:rPr>
                <w:noProof/>
              </w:rPr>
              <w:t>0.3474</w:t>
            </w:r>
          </w:p>
        </w:tc>
        <w:tc>
          <w:tcPr>
            <w:tcW w:w="1276" w:type="dxa"/>
          </w:tcPr>
          <w:p w14:paraId="4D542A86" w14:textId="77777777" w:rsidR="006E3C95" w:rsidRDefault="006E3C95" w:rsidP="006E3C95">
            <w:pPr>
              <w:pStyle w:val="Paragraph"/>
              <w:spacing w:after="0"/>
              <w:jc w:val="right"/>
              <w:rPr>
                <w:noProof/>
              </w:rPr>
            </w:pPr>
            <w:r>
              <w:rPr>
                <w:rStyle w:val="FootnoteReference"/>
                <w:noProof/>
              </w:rPr>
              <w:t>*</w:t>
            </w:r>
            <w:r>
              <w:rPr>
                <w:noProof/>
              </w:rPr>
              <w:t>ex 2914 79 00</w:t>
            </w:r>
          </w:p>
        </w:tc>
        <w:tc>
          <w:tcPr>
            <w:tcW w:w="709" w:type="dxa"/>
          </w:tcPr>
          <w:p w14:paraId="30F0256E" w14:textId="77777777" w:rsidR="006E3C95" w:rsidRDefault="006E3C95" w:rsidP="006E3C95">
            <w:pPr>
              <w:pStyle w:val="Paragraph"/>
              <w:spacing w:after="0"/>
              <w:jc w:val="center"/>
              <w:rPr>
                <w:noProof/>
              </w:rPr>
            </w:pPr>
            <w:r>
              <w:rPr>
                <w:noProof/>
              </w:rPr>
              <w:t>40</w:t>
            </w:r>
          </w:p>
        </w:tc>
        <w:tc>
          <w:tcPr>
            <w:tcW w:w="3967" w:type="dxa"/>
          </w:tcPr>
          <w:p w14:paraId="07D8C322" w14:textId="77777777" w:rsidR="006E3C95" w:rsidRDefault="006E3C95" w:rsidP="006E3C95">
            <w:pPr>
              <w:pStyle w:val="Paragraph"/>
              <w:spacing w:after="0"/>
              <w:rPr>
                <w:noProof/>
              </w:rPr>
            </w:pPr>
            <w:r>
              <w:rPr>
                <w:noProof/>
              </w:rPr>
              <w:t>Perfluoro(2-methylpentan-3-one) (CAS RN 756-13-8)</w:t>
            </w:r>
          </w:p>
        </w:tc>
        <w:tc>
          <w:tcPr>
            <w:tcW w:w="994" w:type="dxa"/>
          </w:tcPr>
          <w:p w14:paraId="21C29E7C" w14:textId="77777777" w:rsidR="006E3C95" w:rsidRDefault="006E3C95" w:rsidP="006E3C95">
            <w:pPr>
              <w:pStyle w:val="Paragraph"/>
              <w:spacing w:after="0"/>
              <w:rPr>
                <w:noProof/>
              </w:rPr>
            </w:pPr>
            <w:r>
              <w:rPr>
                <w:noProof/>
              </w:rPr>
              <w:t>0 %</w:t>
            </w:r>
          </w:p>
        </w:tc>
        <w:tc>
          <w:tcPr>
            <w:tcW w:w="1276" w:type="dxa"/>
          </w:tcPr>
          <w:p w14:paraId="4246B830" w14:textId="77777777" w:rsidR="006E3C95" w:rsidRDefault="006E3C95" w:rsidP="006E3C95">
            <w:pPr>
              <w:pStyle w:val="Paragraph"/>
              <w:spacing w:after="0"/>
              <w:rPr>
                <w:noProof/>
              </w:rPr>
            </w:pPr>
            <w:r>
              <w:rPr>
                <w:noProof/>
              </w:rPr>
              <w:t>-</w:t>
            </w:r>
          </w:p>
        </w:tc>
        <w:tc>
          <w:tcPr>
            <w:tcW w:w="992" w:type="dxa"/>
          </w:tcPr>
          <w:p w14:paraId="2E14EBAB" w14:textId="77777777" w:rsidR="006E3C95" w:rsidRDefault="006E3C95" w:rsidP="006E3C95">
            <w:pPr>
              <w:pStyle w:val="Paragraph"/>
              <w:spacing w:after="0"/>
              <w:rPr>
                <w:noProof/>
              </w:rPr>
            </w:pPr>
            <w:r>
              <w:rPr>
                <w:noProof/>
              </w:rPr>
              <w:t>31.12.2024</w:t>
            </w:r>
          </w:p>
        </w:tc>
      </w:tr>
      <w:tr w:rsidR="006E3C95" w14:paraId="255B7FAD" w14:textId="77777777" w:rsidTr="008924C5">
        <w:trPr>
          <w:cantSplit/>
        </w:trPr>
        <w:tc>
          <w:tcPr>
            <w:tcW w:w="779" w:type="dxa"/>
          </w:tcPr>
          <w:p w14:paraId="23CDBE60" w14:textId="77777777" w:rsidR="006E3C95" w:rsidRDefault="006E3C95" w:rsidP="006E3C95">
            <w:pPr>
              <w:pStyle w:val="Paragraph"/>
              <w:spacing w:after="0"/>
              <w:rPr>
                <w:noProof/>
              </w:rPr>
            </w:pPr>
            <w:r>
              <w:rPr>
                <w:noProof/>
              </w:rPr>
              <w:t>0.8563</w:t>
            </w:r>
          </w:p>
        </w:tc>
        <w:tc>
          <w:tcPr>
            <w:tcW w:w="1276" w:type="dxa"/>
          </w:tcPr>
          <w:p w14:paraId="270D3AC6" w14:textId="77777777" w:rsidR="006E3C95" w:rsidRDefault="006E3C95" w:rsidP="006E3C95">
            <w:pPr>
              <w:pStyle w:val="Paragraph"/>
              <w:spacing w:after="0"/>
              <w:jc w:val="right"/>
              <w:rPr>
                <w:noProof/>
              </w:rPr>
            </w:pPr>
            <w:r>
              <w:rPr>
                <w:rStyle w:val="FootnoteReference"/>
                <w:noProof/>
              </w:rPr>
              <w:t>*</w:t>
            </w:r>
            <w:r>
              <w:rPr>
                <w:noProof/>
              </w:rPr>
              <w:t>ex 2914 79 00</w:t>
            </w:r>
          </w:p>
        </w:tc>
        <w:tc>
          <w:tcPr>
            <w:tcW w:w="709" w:type="dxa"/>
          </w:tcPr>
          <w:p w14:paraId="419485DC" w14:textId="77777777" w:rsidR="006E3C95" w:rsidRDefault="006E3C95" w:rsidP="006E3C95">
            <w:pPr>
              <w:pStyle w:val="Paragraph"/>
              <w:spacing w:after="0"/>
              <w:jc w:val="center"/>
              <w:rPr>
                <w:noProof/>
              </w:rPr>
            </w:pPr>
            <w:r>
              <w:rPr>
                <w:noProof/>
              </w:rPr>
              <w:t>43</w:t>
            </w:r>
          </w:p>
        </w:tc>
        <w:tc>
          <w:tcPr>
            <w:tcW w:w="3967" w:type="dxa"/>
          </w:tcPr>
          <w:p w14:paraId="79E03125" w14:textId="77777777" w:rsidR="006E3C95" w:rsidRDefault="006E3C95" w:rsidP="006E3C95">
            <w:pPr>
              <w:pStyle w:val="Paragraph"/>
              <w:spacing w:after="0"/>
              <w:rPr>
                <w:noProof/>
              </w:rPr>
            </w:pPr>
            <w:r>
              <w:rPr>
                <w:noProof/>
              </w:rPr>
              <w:t>5-Chloropentan-2-one (CAS RN 5891-21-4) with a purity by weight of 95 % or more</w:t>
            </w:r>
          </w:p>
        </w:tc>
        <w:tc>
          <w:tcPr>
            <w:tcW w:w="994" w:type="dxa"/>
          </w:tcPr>
          <w:p w14:paraId="28CA4BAF" w14:textId="77777777" w:rsidR="006E3C95" w:rsidRDefault="006E3C95" w:rsidP="006E3C95">
            <w:pPr>
              <w:pStyle w:val="Paragraph"/>
              <w:spacing w:after="0"/>
              <w:rPr>
                <w:noProof/>
              </w:rPr>
            </w:pPr>
            <w:r>
              <w:rPr>
                <w:noProof/>
              </w:rPr>
              <w:t>0 %</w:t>
            </w:r>
          </w:p>
        </w:tc>
        <w:tc>
          <w:tcPr>
            <w:tcW w:w="1276" w:type="dxa"/>
          </w:tcPr>
          <w:p w14:paraId="73C63A22" w14:textId="77777777" w:rsidR="006E3C95" w:rsidRDefault="006E3C95" w:rsidP="006E3C95">
            <w:pPr>
              <w:pStyle w:val="Paragraph"/>
              <w:spacing w:after="0"/>
              <w:rPr>
                <w:noProof/>
              </w:rPr>
            </w:pPr>
            <w:r>
              <w:rPr>
                <w:noProof/>
              </w:rPr>
              <w:t>-</w:t>
            </w:r>
          </w:p>
        </w:tc>
        <w:tc>
          <w:tcPr>
            <w:tcW w:w="992" w:type="dxa"/>
          </w:tcPr>
          <w:p w14:paraId="16B12816" w14:textId="77777777" w:rsidR="006E3C95" w:rsidRDefault="006E3C95" w:rsidP="006E3C95">
            <w:pPr>
              <w:pStyle w:val="Paragraph"/>
              <w:spacing w:after="0"/>
              <w:rPr>
                <w:noProof/>
              </w:rPr>
            </w:pPr>
            <w:r>
              <w:rPr>
                <w:noProof/>
              </w:rPr>
              <w:t>31.12.2028</w:t>
            </w:r>
          </w:p>
        </w:tc>
      </w:tr>
      <w:tr w:rsidR="006E3C95" w14:paraId="61E2DBEB" w14:textId="77777777" w:rsidTr="008924C5">
        <w:trPr>
          <w:cantSplit/>
        </w:trPr>
        <w:tc>
          <w:tcPr>
            <w:tcW w:w="779" w:type="dxa"/>
          </w:tcPr>
          <w:p w14:paraId="423DE5B7" w14:textId="77777777" w:rsidR="006E3C95" w:rsidRDefault="006E3C95" w:rsidP="006E3C95">
            <w:pPr>
              <w:pStyle w:val="Paragraph"/>
              <w:spacing w:after="0"/>
              <w:rPr>
                <w:noProof/>
              </w:rPr>
            </w:pPr>
            <w:r>
              <w:rPr>
                <w:noProof/>
              </w:rPr>
              <w:t>0.8591</w:t>
            </w:r>
          </w:p>
        </w:tc>
        <w:tc>
          <w:tcPr>
            <w:tcW w:w="1276" w:type="dxa"/>
          </w:tcPr>
          <w:p w14:paraId="5BA27D76" w14:textId="77777777" w:rsidR="006E3C95" w:rsidRDefault="006E3C95" w:rsidP="006E3C95">
            <w:pPr>
              <w:pStyle w:val="Paragraph"/>
              <w:spacing w:after="0"/>
              <w:jc w:val="right"/>
              <w:rPr>
                <w:noProof/>
              </w:rPr>
            </w:pPr>
            <w:r>
              <w:rPr>
                <w:rStyle w:val="FootnoteReference"/>
                <w:noProof/>
              </w:rPr>
              <w:t>*</w:t>
            </w:r>
            <w:r>
              <w:rPr>
                <w:noProof/>
              </w:rPr>
              <w:t>ex 2914 79 00</w:t>
            </w:r>
          </w:p>
        </w:tc>
        <w:tc>
          <w:tcPr>
            <w:tcW w:w="709" w:type="dxa"/>
          </w:tcPr>
          <w:p w14:paraId="03B40BDC" w14:textId="77777777" w:rsidR="006E3C95" w:rsidRDefault="006E3C95" w:rsidP="006E3C95">
            <w:pPr>
              <w:pStyle w:val="Paragraph"/>
              <w:spacing w:after="0"/>
              <w:jc w:val="center"/>
              <w:rPr>
                <w:noProof/>
              </w:rPr>
            </w:pPr>
            <w:r>
              <w:rPr>
                <w:noProof/>
              </w:rPr>
              <w:t>48</w:t>
            </w:r>
          </w:p>
        </w:tc>
        <w:tc>
          <w:tcPr>
            <w:tcW w:w="3967" w:type="dxa"/>
          </w:tcPr>
          <w:p w14:paraId="2D37B14B" w14:textId="77777777" w:rsidR="006E3C95" w:rsidRDefault="006E3C95" w:rsidP="006E3C95">
            <w:pPr>
              <w:pStyle w:val="Paragraph"/>
              <w:spacing w:after="0"/>
              <w:rPr>
                <w:noProof/>
              </w:rPr>
            </w:pPr>
            <w:r>
              <w:rPr>
                <w:noProof/>
              </w:rPr>
              <w:t>2-Chloro-3',4'-dihydroxyacetophenone (CAS RN 99-40-1) with a purity by weight of 99 % or more</w:t>
            </w:r>
          </w:p>
        </w:tc>
        <w:tc>
          <w:tcPr>
            <w:tcW w:w="994" w:type="dxa"/>
          </w:tcPr>
          <w:p w14:paraId="4C9950D4" w14:textId="77777777" w:rsidR="006E3C95" w:rsidRDefault="006E3C95" w:rsidP="006E3C95">
            <w:pPr>
              <w:pStyle w:val="Paragraph"/>
              <w:spacing w:after="0"/>
              <w:rPr>
                <w:noProof/>
              </w:rPr>
            </w:pPr>
            <w:r>
              <w:rPr>
                <w:noProof/>
              </w:rPr>
              <w:t>0 %</w:t>
            </w:r>
          </w:p>
        </w:tc>
        <w:tc>
          <w:tcPr>
            <w:tcW w:w="1276" w:type="dxa"/>
          </w:tcPr>
          <w:p w14:paraId="30BEB2E7" w14:textId="77777777" w:rsidR="006E3C95" w:rsidRDefault="006E3C95" w:rsidP="006E3C95">
            <w:pPr>
              <w:pStyle w:val="Paragraph"/>
              <w:spacing w:after="0"/>
              <w:rPr>
                <w:noProof/>
              </w:rPr>
            </w:pPr>
            <w:r>
              <w:rPr>
                <w:noProof/>
              </w:rPr>
              <w:t>-</w:t>
            </w:r>
          </w:p>
        </w:tc>
        <w:tc>
          <w:tcPr>
            <w:tcW w:w="992" w:type="dxa"/>
          </w:tcPr>
          <w:p w14:paraId="1EE21240" w14:textId="77777777" w:rsidR="006E3C95" w:rsidRDefault="006E3C95" w:rsidP="006E3C95">
            <w:pPr>
              <w:pStyle w:val="Paragraph"/>
              <w:spacing w:after="0"/>
              <w:rPr>
                <w:noProof/>
              </w:rPr>
            </w:pPr>
            <w:r>
              <w:rPr>
                <w:noProof/>
              </w:rPr>
              <w:t>31.12.2028</w:t>
            </w:r>
          </w:p>
        </w:tc>
      </w:tr>
      <w:tr w:rsidR="006E3C95" w14:paraId="7EAFA9FD" w14:textId="77777777" w:rsidTr="008924C5">
        <w:trPr>
          <w:cantSplit/>
        </w:trPr>
        <w:tc>
          <w:tcPr>
            <w:tcW w:w="779" w:type="dxa"/>
          </w:tcPr>
          <w:p w14:paraId="571BA8D3" w14:textId="77777777" w:rsidR="006E3C95" w:rsidRDefault="006E3C95" w:rsidP="006E3C95">
            <w:pPr>
              <w:pStyle w:val="Paragraph"/>
              <w:spacing w:after="0"/>
              <w:rPr>
                <w:noProof/>
              </w:rPr>
            </w:pPr>
            <w:r>
              <w:rPr>
                <w:noProof/>
              </w:rPr>
              <w:t>0.2640</w:t>
            </w:r>
          </w:p>
        </w:tc>
        <w:tc>
          <w:tcPr>
            <w:tcW w:w="1276" w:type="dxa"/>
          </w:tcPr>
          <w:p w14:paraId="5B289A6A" w14:textId="77777777" w:rsidR="006E3C95" w:rsidRDefault="006E3C95" w:rsidP="006E3C95">
            <w:pPr>
              <w:pStyle w:val="Paragraph"/>
              <w:spacing w:after="0"/>
              <w:jc w:val="right"/>
              <w:rPr>
                <w:noProof/>
              </w:rPr>
            </w:pPr>
            <w:r>
              <w:rPr>
                <w:rStyle w:val="FootnoteReference"/>
                <w:noProof/>
              </w:rPr>
              <w:t>*</w:t>
            </w:r>
            <w:r>
              <w:rPr>
                <w:noProof/>
              </w:rPr>
              <w:t>ex 2914 79 00</w:t>
            </w:r>
          </w:p>
        </w:tc>
        <w:tc>
          <w:tcPr>
            <w:tcW w:w="709" w:type="dxa"/>
          </w:tcPr>
          <w:p w14:paraId="3FB8C6B3" w14:textId="77777777" w:rsidR="006E3C95" w:rsidRDefault="006E3C95" w:rsidP="006E3C95">
            <w:pPr>
              <w:pStyle w:val="Paragraph"/>
              <w:spacing w:after="0"/>
              <w:jc w:val="center"/>
              <w:rPr>
                <w:noProof/>
              </w:rPr>
            </w:pPr>
            <w:r>
              <w:rPr>
                <w:noProof/>
              </w:rPr>
              <w:t>50</w:t>
            </w:r>
          </w:p>
        </w:tc>
        <w:tc>
          <w:tcPr>
            <w:tcW w:w="3967" w:type="dxa"/>
          </w:tcPr>
          <w:p w14:paraId="2EAB93F9" w14:textId="77777777" w:rsidR="006E3C95" w:rsidRDefault="006E3C95" w:rsidP="006E3C95">
            <w:pPr>
              <w:pStyle w:val="Paragraph"/>
              <w:spacing w:after="0"/>
              <w:rPr>
                <w:noProof/>
              </w:rPr>
            </w:pPr>
            <w:r>
              <w:rPr>
                <w:noProof/>
              </w:rPr>
              <w:t>3’-Chloropropiophenone (CAS RN 34841-35-5)</w:t>
            </w:r>
          </w:p>
        </w:tc>
        <w:tc>
          <w:tcPr>
            <w:tcW w:w="994" w:type="dxa"/>
          </w:tcPr>
          <w:p w14:paraId="07589439" w14:textId="77777777" w:rsidR="006E3C95" w:rsidRDefault="006E3C95" w:rsidP="006E3C95">
            <w:pPr>
              <w:pStyle w:val="Paragraph"/>
              <w:spacing w:after="0"/>
              <w:rPr>
                <w:noProof/>
              </w:rPr>
            </w:pPr>
            <w:r>
              <w:rPr>
                <w:noProof/>
              </w:rPr>
              <w:t>0 %</w:t>
            </w:r>
          </w:p>
        </w:tc>
        <w:tc>
          <w:tcPr>
            <w:tcW w:w="1276" w:type="dxa"/>
          </w:tcPr>
          <w:p w14:paraId="6C3AFD3C" w14:textId="77777777" w:rsidR="006E3C95" w:rsidRDefault="006E3C95" w:rsidP="006E3C95">
            <w:pPr>
              <w:pStyle w:val="Paragraph"/>
              <w:spacing w:after="0"/>
              <w:rPr>
                <w:noProof/>
              </w:rPr>
            </w:pPr>
            <w:r>
              <w:rPr>
                <w:noProof/>
              </w:rPr>
              <w:t>-</w:t>
            </w:r>
          </w:p>
        </w:tc>
        <w:tc>
          <w:tcPr>
            <w:tcW w:w="992" w:type="dxa"/>
          </w:tcPr>
          <w:p w14:paraId="2E11DF48" w14:textId="77777777" w:rsidR="006E3C95" w:rsidRDefault="006E3C95" w:rsidP="006E3C95">
            <w:pPr>
              <w:pStyle w:val="Paragraph"/>
              <w:spacing w:after="0"/>
              <w:rPr>
                <w:noProof/>
              </w:rPr>
            </w:pPr>
            <w:r>
              <w:rPr>
                <w:noProof/>
              </w:rPr>
              <w:t>31.12.2024</w:t>
            </w:r>
          </w:p>
        </w:tc>
      </w:tr>
      <w:tr w:rsidR="006E3C95" w14:paraId="03BE5B06" w14:textId="77777777" w:rsidTr="008924C5">
        <w:trPr>
          <w:cantSplit/>
        </w:trPr>
        <w:tc>
          <w:tcPr>
            <w:tcW w:w="779" w:type="dxa"/>
          </w:tcPr>
          <w:p w14:paraId="34195123" w14:textId="77777777" w:rsidR="006E3C95" w:rsidRDefault="006E3C95" w:rsidP="006E3C95">
            <w:pPr>
              <w:pStyle w:val="Paragraph"/>
              <w:spacing w:after="0"/>
              <w:rPr>
                <w:noProof/>
              </w:rPr>
            </w:pPr>
            <w:r>
              <w:rPr>
                <w:noProof/>
              </w:rPr>
              <w:t>0.4948</w:t>
            </w:r>
          </w:p>
        </w:tc>
        <w:tc>
          <w:tcPr>
            <w:tcW w:w="1276" w:type="dxa"/>
          </w:tcPr>
          <w:p w14:paraId="4A4A79DD" w14:textId="77777777" w:rsidR="006E3C95" w:rsidRDefault="006E3C95" w:rsidP="006E3C95">
            <w:pPr>
              <w:pStyle w:val="Paragraph"/>
              <w:spacing w:after="0"/>
              <w:jc w:val="right"/>
              <w:rPr>
                <w:noProof/>
              </w:rPr>
            </w:pPr>
            <w:r>
              <w:rPr>
                <w:noProof/>
              </w:rPr>
              <w:t>ex 2914 79 00</w:t>
            </w:r>
          </w:p>
        </w:tc>
        <w:tc>
          <w:tcPr>
            <w:tcW w:w="709" w:type="dxa"/>
          </w:tcPr>
          <w:p w14:paraId="2631FE6F" w14:textId="77777777" w:rsidR="006E3C95" w:rsidRDefault="006E3C95" w:rsidP="006E3C95">
            <w:pPr>
              <w:pStyle w:val="Paragraph"/>
              <w:spacing w:after="0"/>
              <w:jc w:val="center"/>
              <w:rPr>
                <w:noProof/>
              </w:rPr>
            </w:pPr>
            <w:r>
              <w:rPr>
                <w:noProof/>
              </w:rPr>
              <w:t>60</w:t>
            </w:r>
          </w:p>
        </w:tc>
        <w:tc>
          <w:tcPr>
            <w:tcW w:w="3967" w:type="dxa"/>
          </w:tcPr>
          <w:p w14:paraId="66FAB86C" w14:textId="77777777" w:rsidR="006E3C95" w:rsidRDefault="006E3C95" w:rsidP="006E3C95">
            <w:pPr>
              <w:pStyle w:val="Paragraph"/>
              <w:spacing w:after="0"/>
              <w:rPr>
                <w:noProof/>
              </w:rPr>
            </w:pPr>
            <w:r>
              <w:rPr>
                <w:noProof/>
              </w:rPr>
              <w:t>4’-</w:t>
            </w:r>
            <w:r>
              <w:rPr>
                <w:i/>
                <w:iCs/>
                <w:noProof/>
              </w:rPr>
              <w:t>tert</w:t>
            </w:r>
            <w:r>
              <w:rPr>
                <w:noProof/>
              </w:rPr>
              <w:t>-Butyl-2’,6’-dimethyl-3’,5’-dinitroacetophenone (CAS RN 81-14-1)</w:t>
            </w:r>
          </w:p>
        </w:tc>
        <w:tc>
          <w:tcPr>
            <w:tcW w:w="994" w:type="dxa"/>
          </w:tcPr>
          <w:p w14:paraId="3B81E7BE" w14:textId="77777777" w:rsidR="006E3C95" w:rsidRDefault="006E3C95" w:rsidP="006E3C95">
            <w:pPr>
              <w:pStyle w:val="Paragraph"/>
              <w:spacing w:after="0"/>
              <w:rPr>
                <w:noProof/>
              </w:rPr>
            </w:pPr>
            <w:r>
              <w:rPr>
                <w:noProof/>
              </w:rPr>
              <w:t>0 %</w:t>
            </w:r>
          </w:p>
        </w:tc>
        <w:tc>
          <w:tcPr>
            <w:tcW w:w="1276" w:type="dxa"/>
          </w:tcPr>
          <w:p w14:paraId="01A43C11" w14:textId="77777777" w:rsidR="006E3C95" w:rsidRDefault="006E3C95" w:rsidP="006E3C95">
            <w:pPr>
              <w:pStyle w:val="Paragraph"/>
              <w:spacing w:after="0"/>
              <w:rPr>
                <w:noProof/>
              </w:rPr>
            </w:pPr>
            <w:r>
              <w:rPr>
                <w:noProof/>
              </w:rPr>
              <w:t>-</w:t>
            </w:r>
          </w:p>
        </w:tc>
        <w:tc>
          <w:tcPr>
            <w:tcW w:w="992" w:type="dxa"/>
          </w:tcPr>
          <w:p w14:paraId="14A11C10" w14:textId="77777777" w:rsidR="006E3C95" w:rsidRDefault="006E3C95" w:rsidP="006E3C95">
            <w:pPr>
              <w:pStyle w:val="Paragraph"/>
              <w:spacing w:after="0"/>
              <w:rPr>
                <w:noProof/>
              </w:rPr>
            </w:pPr>
            <w:r>
              <w:rPr>
                <w:noProof/>
              </w:rPr>
              <w:t>31.12.2026</w:t>
            </w:r>
          </w:p>
        </w:tc>
      </w:tr>
      <w:tr w:rsidR="006E3C95" w14:paraId="6286BAAF" w14:textId="77777777" w:rsidTr="008924C5">
        <w:trPr>
          <w:cantSplit/>
        </w:trPr>
        <w:tc>
          <w:tcPr>
            <w:tcW w:w="779" w:type="dxa"/>
          </w:tcPr>
          <w:p w14:paraId="38B69F8D" w14:textId="77777777" w:rsidR="006E3C95" w:rsidRDefault="006E3C95" w:rsidP="006E3C95">
            <w:pPr>
              <w:pStyle w:val="Paragraph"/>
              <w:spacing w:after="0"/>
              <w:rPr>
                <w:noProof/>
              </w:rPr>
            </w:pPr>
            <w:r>
              <w:rPr>
                <w:noProof/>
              </w:rPr>
              <w:t>0.5237</w:t>
            </w:r>
          </w:p>
        </w:tc>
        <w:tc>
          <w:tcPr>
            <w:tcW w:w="1276" w:type="dxa"/>
          </w:tcPr>
          <w:p w14:paraId="5113C66A" w14:textId="77777777" w:rsidR="006E3C95" w:rsidRDefault="006E3C95" w:rsidP="006E3C95">
            <w:pPr>
              <w:pStyle w:val="Paragraph"/>
              <w:spacing w:after="0"/>
              <w:jc w:val="right"/>
              <w:rPr>
                <w:noProof/>
              </w:rPr>
            </w:pPr>
            <w:r>
              <w:rPr>
                <w:noProof/>
              </w:rPr>
              <w:t>ex 2914 79 00</w:t>
            </w:r>
          </w:p>
        </w:tc>
        <w:tc>
          <w:tcPr>
            <w:tcW w:w="709" w:type="dxa"/>
          </w:tcPr>
          <w:p w14:paraId="7EAFBF19" w14:textId="77777777" w:rsidR="006E3C95" w:rsidRDefault="006E3C95" w:rsidP="006E3C95">
            <w:pPr>
              <w:pStyle w:val="Paragraph"/>
              <w:spacing w:after="0"/>
              <w:jc w:val="center"/>
              <w:rPr>
                <w:noProof/>
              </w:rPr>
            </w:pPr>
            <w:r>
              <w:rPr>
                <w:noProof/>
              </w:rPr>
              <w:t>70</w:t>
            </w:r>
          </w:p>
        </w:tc>
        <w:tc>
          <w:tcPr>
            <w:tcW w:w="3967" w:type="dxa"/>
          </w:tcPr>
          <w:p w14:paraId="3743262E" w14:textId="77777777" w:rsidR="006E3C95" w:rsidRDefault="006E3C95" w:rsidP="006E3C95">
            <w:pPr>
              <w:pStyle w:val="Paragraph"/>
              <w:spacing w:after="0"/>
              <w:rPr>
                <w:noProof/>
              </w:rPr>
            </w:pPr>
            <w:r>
              <w:rPr>
                <w:noProof/>
              </w:rPr>
              <w:t>4-Chloro-4’-hydroxybenzophenone (CAS RN 42019-78-3)</w:t>
            </w:r>
          </w:p>
        </w:tc>
        <w:tc>
          <w:tcPr>
            <w:tcW w:w="994" w:type="dxa"/>
          </w:tcPr>
          <w:p w14:paraId="261C958B" w14:textId="77777777" w:rsidR="006E3C95" w:rsidRDefault="006E3C95" w:rsidP="006E3C95">
            <w:pPr>
              <w:pStyle w:val="Paragraph"/>
              <w:spacing w:after="0"/>
              <w:rPr>
                <w:noProof/>
              </w:rPr>
            </w:pPr>
            <w:r>
              <w:rPr>
                <w:noProof/>
              </w:rPr>
              <w:t>0 %</w:t>
            </w:r>
          </w:p>
        </w:tc>
        <w:tc>
          <w:tcPr>
            <w:tcW w:w="1276" w:type="dxa"/>
          </w:tcPr>
          <w:p w14:paraId="31A1BF60" w14:textId="77777777" w:rsidR="006E3C95" w:rsidRDefault="006E3C95" w:rsidP="006E3C95">
            <w:pPr>
              <w:pStyle w:val="Paragraph"/>
              <w:spacing w:after="0"/>
              <w:rPr>
                <w:noProof/>
              </w:rPr>
            </w:pPr>
            <w:r>
              <w:rPr>
                <w:noProof/>
              </w:rPr>
              <w:t>-</w:t>
            </w:r>
          </w:p>
        </w:tc>
        <w:tc>
          <w:tcPr>
            <w:tcW w:w="992" w:type="dxa"/>
          </w:tcPr>
          <w:p w14:paraId="2537A376" w14:textId="77777777" w:rsidR="006E3C95" w:rsidRDefault="006E3C95" w:rsidP="006E3C95">
            <w:pPr>
              <w:pStyle w:val="Paragraph"/>
              <w:spacing w:after="0"/>
              <w:rPr>
                <w:noProof/>
              </w:rPr>
            </w:pPr>
            <w:r>
              <w:rPr>
                <w:noProof/>
              </w:rPr>
              <w:t>31.12.2026</w:t>
            </w:r>
          </w:p>
        </w:tc>
      </w:tr>
      <w:tr w:rsidR="006E3C95" w14:paraId="4726E8CD" w14:textId="77777777" w:rsidTr="008924C5">
        <w:trPr>
          <w:cantSplit/>
        </w:trPr>
        <w:tc>
          <w:tcPr>
            <w:tcW w:w="779" w:type="dxa"/>
          </w:tcPr>
          <w:p w14:paraId="65B4BD17" w14:textId="77777777" w:rsidR="006E3C95" w:rsidRDefault="006E3C95" w:rsidP="006E3C95">
            <w:pPr>
              <w:pStyle w:val="Paragraph"/>
              <w:spacing w:after="0"/>
              <w:rPr>
                <w:noProof/>
              </w:rPr>
            </w:pPr>
            <w:r>
              <w:rPr>
                <w:noProof/>
              </w:rPr>
              <w:t>0.6120</w:t>
            </w:r>
          </w:p>
        </w:tc>
        <w:tc>
          <w:tcPr>
            <w:tcW w:w="1276" w:type="dxa"/>
          </w:tcPr>
          <w:p w14:paraId="61C6FC50" w14:textId="77777777" w:rsidR="006E3C95" w:rsidRDefault="006E3C95" w:rsidP="006E3C95">
            <w:pPr>
              <w:pStyle w:val="Paragraph"/>
              <w:spacing w:after="0"/>
              <w:jc w:val="right"/>
              <w:rPr>
                <w:noProof/>
              </w:rPr>
            </w:pPr>
            <w:r>
              <w:rPr>
                <w:rStyle w:val="FootnoteReference"/>
                <w:noProof/>
              </w:rPr>
              <w:t>*</w:t>
            </w:r>
            <w:r>
              <w:rPr>
                <w:noProof/>
              </w:rPr>
              <w:t>ex 2914 79 00</w:t>
            </w:r>
          </w:p>
        </w:tc>
        <w:tc>
          <w:tcPr>
            <w:tcW w:w="709" w:type="dxa"/>
          </w:tcPr>
          <w:p w14:paraId="29CA648D" w14:textId="77777777" w:rsidR="006E3C95" w:rsidRDefault="006E3C95" w:rsidP="006E3C95">
            <w:pPr>
              <w:pStyle w:val="Paragraph"/>
              <w:spacing w:after="0"/>
              <w:jc w:val="center"/>
              <w:rPr>
                <w:noProof/>
              </w:rPr>
            </w:pPr>
            <w:r>
              <w:rPr>
                <w:noProof/>
              </w:rPr>
              <w:t>80</w:t>
            </w:r>
          </w:p>
        </w:tc>
        <w:tc>
          <w:tcPr>
            <w:tcW w:w="3967" w:type="dxa"/>
          </w:tcPr>
          <w:p w14:paraId="548046BE" w14:textId="77777777" w:rsidR="006E3C95" w:rsidRPr="009D59C7" w:rsidRDefault="006E3C95" w:rsidP="006E3C95">
            <w:pPr>
              <w:pStyle w:val="Paragraph"/>
              <w:spacing w:after="0"/>
              <w:rPr>
                <w:noProof/>
                <w:lang w:val="fr-BE"/>
              </w:rPr>
            </w:pPr>
            <w:r w:rsidRPr="009D59C7">
              <w:rPr>
                <w:noProof/>
                <w:lang w:val="fr-BE"/>
              </w:rPr>
              <w:t>Tetrachloro-p-benzoquinone (CAS RN 118-75-2)</w:t>
            </w:r>
          </w:p>
        </w:tc>
        <w:tc>
          <w:tcPr>
            <w:tcW w:w="994" w:type="dxa"/>
          </w:tcPr>
          <w:p w14:paraId="5826D8D7" w14:textId="77777777" w:rsidR="006E3C95" w:rsidRDefault="006E3C95" w:rsidP="006E3C95">
            <w:pPr>
              <w:pStyle w:val="Paragraph"/>
              <w:spacing w:after="0"/>
              <w:rPr>
                <w:noProof/>
              </w:rPr>
            </w:pPr>
            <w:r>
              <w:rPr>
                <w:noProof/>
              </w:rPr>
              <w:t>0 %</w:t>
            </w:r>
          </w:p>
        </w:tc>
        <w:tc>
          <w:tcPr>
            <w:tcW w:w="1276" w:type="dxa"/>
          </w:tcPr>
          <w:p w14:paraId="65598692" w14:textId="77777777" w:rsidR="006E3C95" w:rsidRDefault="006E3C95" w:rsidP="006E3C95">
            <w:pPr>
              <w:pStyle w:val="Paragraph"/>
              <w:spacing w:after="0"/>
              <w:rPr>
                <w:noProof/>
              </w:rPr>
            </w:pPr>
            <w:r>
              <w:rPr>
                <w:noProof/>
              </w:rPr>
              <w:t>-</w:t>
            </w:r>
          </w:p>
        </w:tc>
        <w:tc>
          <w:tcPr>
            <w:tcW w:w="992" w:type="dxa"/>
          </w:tcPr>
          <w:p w14:paraId="368C8068" w14:textId="77777777" w:rsidR="006E3C95" w:rsidRDefault="006E3C95" w:rsidP="006E3C95">
            <w:pPr>
              <w:pStyle w:val="Paragraph"/>
              <w:spacing w:after="0"/>
              <w:rPr>
                <w:noProof/>
              </w:rPr>
            </w:pPr>
            <w:r>
              <w:rPr>
                <w:noProof/>
              </w:rPr>
              <w:t>31.12.2024</w:t>
            </w:r>
          </w:p>
        </w:tc>
      </w:tr>
      <w:tr w:rsidR="006E3C95" w14:paraId="6DF6EFD1" w14:textId="77777777" w:rsidTr="008924C5">
        <w:trPr>
          <w:cantSplit/>
        </w:trPr>
        <w:tc>
          <w:tcPr>
            <w:tcW w:w="779" w:type="dxa"/>
          </w:tcPr>
          <w:p w14:paraId="3ABDE434" w14:textId="77777777" w:rsidR="006E3C95" w:rsidRDefault="006E3C95" w:rsidP="006E3C95">
            <w:pPr>
              <w:pStyle w:val="Paragraph"/>
              <w:spacing w:after="0"/>
              <w:rPr>
                <w:noProof/>
              </w:rPr>
            </w:pPr>
            <w:r>
              <w:rPr>
                <w:noProof/>
              </w:rPr>
              <w:t>0.7955</w:t>
            </w:r>
          </w:p>
        </w:tc>
        <w:tc>
          <w:tcPr>
            <w:tcW w:w="1276" w:type="dxa"/>
          </w:tcPr>
          <w:p w14:paraId="21E86FAA" w14:textId="77777777" w:rsidR="006E3C95" w:rsidRDefault="006E3C95" w:rsidP="006E3C95">
            <w:pPr>
              <w:pStyle w:val="Paragraph"/>
              <w:spacing w:after="0"/>
              <w:jc w:val="right"/>
              <w:rPr>
                <w:noProof/>
              </w:rPr>
            </w:pPr>
            <w:r>
              <w:rPr>
                <w:noProof/>
              </w:rPr>
              <w:t>ex 2915 24 00</w:t>
            </w:r>
          </w:p>
        </w:tc>
        <w:tc>
          <w:tcPr>
            <w:tcW w:w="709" w:type="dxa"/>
          </w:tcPr>
          <w:p w14:paraId="6D109F40" w14:textId="77777777" w:rsidR="006E3C95" w:rsidRDefault="006E3C95" w:rsidP="006E3C95">
            <w:pPr>
              <w:pStyle w:val="Paragraph"/>
              <w:spacing w:after="0"/>
              <w:jc w:val="center"/>
              <w:rPr>
                <w:noProof/>
              </w:rPr>
            </w:pPr>
            <w:r>
              <w:rPr>
                <w:noProof/>
              </w:rPr>
              <w:t>10</w:t>
            </w:r>
          </w:p>
        </w:tc>
        <w:tc>
          <w:tcPr>
            <w:tcW w:w="3967" w:type="dxa"/>
          </w:tcPr>
          <w:p w14:paraId="31BA59EE" w14:textId="77777777" w:rsidR="006E3C95" w:rsidRDefault="006E3C95" w:rsidP="006E3C95">
            <w:pPr>
              <w:pStyle w:val="Paragraph"/>
              <w:spacing w:after="0"/>
              <w:rPr>
                <w:noProof/>
              </w:rPr>
            </w:pPr>
            <w:r>
              <w:rPr>
                <w:noProof/>
              </w:rPr>
              <w:t>Acetic anhydride (CAS RN 108-24-7) with a purity by weight of 97 % or more</w:t>
            </w:r>
          </w:p>
        </w:tc>
        <w:tc>
          <w:tcPr>
            <w:tcW w:w="994" w:type="dxa"/>
          </w:tcPr>
          <w:p w14:paraId="5518C6B7" w14:textId="77777777" w:rsidR="006E3C95" w:rsidRDefault="006E3C95" w:rsidP="006E3C95">
            <w:pPr>
              <w:pStyle w:val="Paragraph"/>
              <w:spacing w:after="0"/>
              <w:rPr>
                <w:noProof/>
              </w:rPr>
            </w:pPr>
            <w:r>
              <w:rPr>
                <w:noProof/>
              </w:rPr>
              <w:t>0 %</w:t>
            </w:r>
          </w:p>
        </w:tc>
        <w:tc>
          <w:tcPr>
            <w:tcW w:w="1276" w:type="dxa"/>
          </w:tcPr>
          <w:p w14:paraId="328C50B8" w14:textId="77777777" w:rsidR="006E3C95" w:rsidRDefault="006E3C95" w:rsidP="006E3C95">
            <w:pPr>
              <w:pStyle w:val="Paragraph"/>
              <w:spacing w:after="0"/>
              <w:rPr>
                <w:noProof/>
              </w:rPr>
            </w:pPr>
            <w:r>
              <w:rPr>
                <w:noProof/>
              </w:rPr>
              <w:t>-</w:t>
            </w:r>
          </w:p>
        </w:tc>
        <w:tc>
          <w:tcPr>
            <w:tcW w:w="992" w:type="dxa"/>
          </w:tcPr>
          <w:p w14:paraId="4C016E72" w14:textId="77777777" w:rsidR="006E3C95" w:rsidRDefault="006E3C95" w:rsidP="006E3C95">
            <w:pPr>
              <w:pStyle w:val="Paragraph"/>
              <w:spacing w:after="0"/>
              <w:rPr>
                <w:noProof/>
              </w:rPr>
            </w:pPr>
            <w:r>
              <w:rPr>
                <w:noProof/>
              </w:rPr>
              <w:t>31.12.2025</w:t>
            </w:r>
          </w:p>
        </w:tc>
      </w:tr>
      <w:tr w:rsidR="006E3C95" w14:paraId="1ADA330B" w14:textId="77777777" w:rsidTr="008924C5">
        <w:trPr>
          <w:cantSplit/>
        </w:trPr>
        <w:tc>
          <w:tcPr>
            <w:tcW w:w="779" w:type="dxa"/>
          </w:tcPr>
          <w:p w14:paraId="355B0E0D" w14:textId="77777777" w:rsidR="006E3C95" w:rsidRDefault="006E3C95" w:rsidP="006E3C95">
            <w:pPr>
              <w:pStyle w:val="Paragraph"/>
              <w:spacing w:after="0"/>
              <w:rPr>
                <w:noProof/>
              </w:rPr>
            </w:pPr>
            <w:r>
              <w:rPr>
                <w:noProof/>
              </w:rPr>
              <w:t>0.8543</w:t>
            </w:r>
          </w:p>
        </w:tc>
        <w:tc>
          <w:tcPr>
            <w:tcW w:w="1276" w:type="dxa"/>
          </w:tcPr>
          <w:p w14:paraId="0136DC92" w14:textId="77777777" w:rsidR="006E3C95" w:rsidRDefault="006E3C95" w:rsidP="006E3C95">
            <w:pPr>
              <w:pStyle w:val="Paragraph"/>
              <w:spacing w:after="0"/>
              <w:jc w:val="right"/>
              <w:rPr>
                <w:noProof/>
              </w:rPr>
            </w:pPr>
            <w:r>
              <w:rPr>
                <w:rStyle w:val="FootnoteReference"/>
                <w:noProof/>
              </w:rPr>
              <w:t>*</w:t>
            </w:r>
            <w:r>
              <w:rPr>
                <w:noProof/>
              </w:rPr>
              <w:t>ex 2915 39 00</w:t>
            </w:r>
          </w:p>
        </w:tc>
        <w:tc>
          <w:tcPr>
            <w:tcW w:w="709" w:type="dxa"/>
          </w:tcPr>
          <w:p w14:paraId="30B88A55" w14:textId="77777777" w:rsidR="006E3C95" w:rsidRDefault="006E3C95" w:rsidP="006E3C95">
            <w:pPr>
              <w:pStyle w:val="Paragraph"/>
              <w:spacing w:after="0"/>
              <w:jc w:val="center"/>
              <w:rPr>
                <w:noProof/>
              </w:rPr>
            </w:pPr>
            <w:r>
              <w:rPr>
                <w:noProof/>
              </w:rPr>
              <w:t>15</w:t>
            </w:r>
          </w:p>
        </w:tc>
        <w:tc>
          <w:tcPr>
            <w:tcW w:w="3967" w:type="dxa"/>
          </w:tcPr>
          <w:p w14:paraId="329FA8B0" w14:textId="77777777" w:rsidR="006E3C95" w:rsidRDefault="006E3C95" w:rsidP="006E3C95">
            <w:pPr>
              <w:pStyle w:val="Paragraph"/>
              <w:spacing w:after="0"/>
              <w:rPr>
                <w:noProof/>
              </w:rPr>
            </w:pPr>
            <w:r>
              <w:rPr>
                <w:noProof/>
              </w:rPr>
              <w:t>4-(2,2-Dichlorocyclopropyl)phenylacetate (CAS RN 144900-34-5) with a purity by weight of 97 % or more</w:t>
            </w:r>
          </w:p>
        </w:tc>
        <w:tc>
          <w:tcPr>
            <w:tcW w:w="994" w:type="dxa"/>
          </w:tcPr>
          <w:p w14:paraId="321723B2" w14:textId="77777777" w:rsidR="006E3C95" w:rsidRDefault="006E3C95" w:rsidP="006E3C95">
            <w:pPr>
              <w:pStyle w:val="Paragraph"/>
              <w:spacing w:after="0"/>
              <w:rPr>
                <w:noProof/>
              </w:rPr>
            </w:pPr>
            <w:r>
              <w:rPr>
                <w:noProof/>
              </w:rPr>
              <w:t>0 %</w:t>
            </w:r>
          </w:p>
        </w:tc>
        <w:tc>
          <w:tcPr>
            <w:tcW w:w="1276" w:type="dxa"/>
          </w:tcPr>
          <w:p w14:paraId="3CC124E4" w14:textId="77777777" w:rsidR="006E3C95" w:rsidRDefault="006E3C95" w:rsidP="006E3C95">
            <w:pPr>
              <w:pStyle w:val="Paragraph"/>
              <w:spacing w:after="0"/>
              <w:rPr>
                <w:noProof/>
              </w:rPr>
            </w:pPr>
            <w:r>
              <w:rPr>
                <w:noProof/>
              </w:rPr>
              <w:t>-</w:t>
            </w:r>
          </w:p>
        </w:tc>
        <w:tc>
          <w:tcPr>
            <w:tcW w:w="992" w:type="dxa"/>
          </w:tcPr>
          <w:p w14:paraId="58B10A04" w14:textId="77777777" w:rsidR="006E3C95" w:rsidRDefault="006E3C95" w:rsidP="006E3C95">
            <w:pPr>
              <w:pStyle w:val="Paragraph"/>
              <w:spacing w:after="0"/>
              <w:rPr>
                <w:noProof/>
              </w:rPr>
            </w:pPr>
            <w:r>
              <w:rPr>
                <w:noProof/>
              </w:rPr>
              <w:t>31.12.2028</w:t>
            </w:r>
          </w:p>
        </w:tc>
      </w:tr>
      <w:tr w:rsidR="006E3C95" w14:paraId="174CCE55" w14:textId="77777777" w:rsidTr="008924C5">
        <w:trPr>
          <w:cantSplit/>
        </w:trPr>
        <w:tc>
          <w:tcPr>
            <w:tcW w:w="779" w:type="dxa"/>
          </w:tcPr>
          <w:p w14:paraId="3FE4DC93" w14:textId="77777777" w:rsidR="006E3C95" w:rsidRDefault="006E3C95" w:rsidP="006E3C95">
            <w:pPr>
              <w:pStyle w:val="Paragraph"/>
              <w:spacing w:after="0"/>
              <w:rPr>
                <w:noProof/>
              </w:rPr>
            </w:pPr>
            <w:r>
              <w:rPr>
                <w:noProof/>
              </w:rPr>
              <w:t>0.6155</w:t>
            </w:r>
          </w:p>
        </w:tc>
        <w:tc>
          <w:tcPr>
            <w:tcW w:w="1276" w:type="dxa"/>
          </w:tcPr>
          <w:p w14:paraId="49EEDA5B" w14:textId="77777777" w:rsidR="006E3C95" w:rsidRDefault="006E3C95" w:rsidP="006E3C95">
            <w:pPr>
              <w:pStyle w:val="Paragraph"/>
              <w:spacing w:after="0"/>
              <w:jc w:val="right"/>
              <w:rPr>
                <w:noProof/>
              </w:rPr>
            </w:pPr>
            <w:r>
              <w:rPr>
                <w:rStyle w:val="FootnoteReference"/>
                <w:noProof/>
              </w:rPr>
              <w:t>*</w:t>
            </w:r>
            <w:r>
              <w:rPr>
                <w:noProof/>
              </w:rPr>
              <w:t>ex 2915 39 00</w:t>
            </w:r>
          </w:p>
        </w:tc>
        <w:tc>
          <w:tcPr>
            <w:tcW w:w="709" w:type="dxa"/>
          </w:tcPr>
          <w:p w14:paraId="6B3B9E90" w14:textId="77777777" w:rsidR="006E3C95" w:rsidRDefault="006E3C95" w:rsidP="006E3C95">
            <w:pPr>
              <w:pStyle w:val="Paragraph"/>
              <w:spacing w:after="0"/>
              <w:jc w:val="center"/>
              <w:rPr>
                <w:noProof/>
              </w:rPr>
            </w:pPr>
            <w:r>
              <w:rPr>
                <w:noProof/>
              </w:rPr>
              <w:t>25</w:t>
            </w:r>
          </w:p>
        </w:tc>
        <w:tc>
          <w:tcPr>
            <w:tcW w:w="3967" w:type="dxa"/>
          </w:tcPr>
          <w:p w14:paraId="693EDB6B" w14:textId="77777777" w:rsidR="006E3C95" w:rsidRDefault="006E3C95" w:rsidP="006E3C95">
            <w:pPr>
              <w:pStyle w:val="Paragraph"/>
              <w:spacing w:after="0"/>
              <w:rPr>
                <w:noProof/>
              </w:rPr>
            </w:pPr>
            <w:r>
              <w:rPr>
                <w:noProof/>
              </w:rPr>
              <w:t>2-Methylcyclohexyl acetate (CAS RN 5726-19-2)</w:t>
            </w:r>
          </w:p>
        </w:tc>
        <w:tc>
          <w:tcPr>
            <w:tcW w:w="994" w:type="dxa"/>
          </w:tcPr>
          <w:p w14:paraId="2B74814C" w14:textId="77777777" w:rsidR="006E3C95" w:rsidRDefault="006E3C95" w:rsidP="006E3C95">
            <w:pPr>
              <w:pStyle w:val="Paragraph"/>
              <w:spacing w:after="0"/>
              <w:rPr>
                <w:noProof/>
              </w:rPr>
            </w:pPr>
            <w:r>
              <w:rPr>
                <w:noProof/>
              </w:rPr>
              <w:t>0 %</w:t>
            </w:r>
          </w:p>
        </w:tc>
        <w:tc>
          <w:tcPr>
            <w:tcW w:w="1276" w:type="dxa"/>
          </w:tcPr>
          <w:p w14:paraId="2F9109E4" w14:textId="77777777" w:rsidR="006E3C95" w:rsidRDefault="006E3C95" w:rsidP="006E3C95">
            <w:pPr>
              <w:pStyle w:val="Paragraph"/>
              <w:spacing w:after="0"/>
              <w:rPr>
                <w:noProof/>
              </w:rPr>
            </w:pPr>
            <w:r>
              <w:rPr>
                <w:noProof/>
              </w:rPr>
              <w:t>-</w:t>
            </w:r>
          </w:p>
        </w:tc>
        <w:tc>
          <w:tcPr>
            <w:tcW w:w="992" w:type="dxa"/>
          </w:tcPr>
          <w:p w14:paraId="6A353C07" w14:textId="77777777" w:rsidR="006E3C95" w:rsidRDefault="006E3C95" w:rsidP="006E3C95">
            <w:pPr>
              <w:pStyle w:val="Paragraph"/>
              <w:spacing w:after="0"/>
              <w:rPr>
                <w:noProof/>
              </w:rPr>
            </w:pPr>
            <w:r>
              <w:rPr>
                <w:noProof/>
              </w:rPr>
              <w:t>31.12.2024</w:t>
            </w:r>
          </w:p>
        </w:tc>
      </w:tr>
      <w:tr w:rsidR="006E3C95" w14:paraId="44A3D3D4" w14:textId="77777777" w:rsidTr="008924C5">
        <w:trPr>
          <w:cantSplit/>
        </w:trPr>
        <w:tc>
          <w:tcPr>
            <w:tcW w:w="779" w:type="dxa"/>
          </w:tcPr>
          <w:p w14:paraId="78945B08" w14:textId="77777777" w:rsidR="006E3C95" w:rsidRDefault="006E3C95" w:rsidP="006E3C95">
            <w:pPr>
              <w:pStyle w:val="Paragraph"/>
              <w:spacing w:after="0"/>
              <w:rPr>
                <w:noProof/>
              </w:rPr>
            </w:pPr>
            <w:r>
              <w:rPr>
                <w:noProof/>
              </w:rPr>
              <w:t>0.7433</w:t>
            </w:r>
          </w:p>
        </w:tc>
        <w:tc>
          <w:tcPr>
            <w:tcW w:w="1276" w:type="dxa"/>
          </w:tcPr>
          <w:p w14:paraId="6E753F09" w14:textId="77777777" w:rsidR="006E3C95" w:rsidRDefault="006E3C95" w:rsidP="006E3C95">
            <w:pPr>
              <w:pStyle w:val="Paragraph"/>
              <w:spacing w:after="0"/>
              <w:jc w:val="right"/>
              <w:rPr>
                <w:noProof/>
              </w:rPr>
            </w:pPr>
            <w:r>
              <w:rPr>
                <w:noProof/>
              </w:rPr>
              <w:t>ex 2915 39 00</w:t>
            </w:r>
          </w:p>
        </w:tc>
        <w:tc>
          <w:tcPr>
            <w:tcW w:w="709" w:type="dxa"/>
          </w:tcPr>
          <w:p w14:paraId="2300234C" w14:textId="77777777" w:rsidR="006E3C95" w:rsidRDefault="006E3C95" w:rsidP="006E3C95">
            <w:pPr>
              <w:pStyle w:val="Paragraph"/>
              <w:spacing w:after="0"/>
              <w:jc w:val="center"/>
              <w:rPr>
                <w:noProof/>
              </w:rPr>
            </w:pPr>
            <w:r>
              <w:rPr>
                <w:noProof/>
              </w:rPr>
              <w:t>35</w:t>
            </w:r>
          </w:p>
        </w:tc>
        <w:tc>
          <w:tcPr>
            <w:tcW w:w="3967" w:type="dxa"/>
          </w:tcPr>
          <w:p w14:paraId="5756EB28" w14:textId="77777777" w:rsidR="006E3C95" w:rsidRDefault="006E3C95" w:rsidP="006E3C95">
            <w:pPr>
              <w:pStyle w:val="Paragraph"/>
              <w:spacing w:after="0"/>
              <w:rPr>
                <w:noProof/>
              </w:rPr>
            </w:pPr>
            <w:r>
              <w:rPr>
                <w:noProof/>
              </w:rPr>
              <w:t>Cis-3-hexenyl acetate (CAS RN 3681-71-8) with a purity by weight of 95 % or more</w:t>
            </w:r>
          </w:p>
        </w:tc>
        <w:tc>
          <w:tcPr>
            <w:tcW w:w="994" w:type="dxa"/>
          </w:tcPr>
          <w:p w14:paraId="3C88417C" w14:textId="77777777" w:rsidR="006E3C95" w:rsidRDefault="006E3C95" w:rsidP="006E3C95">
            <w:pPr>
              <w:pStyle w:val="Paragraph"/>
              <w:spacing w:after="0"/>
              <w:rPr>
                <w:noProof/>
              </w:rPr>
            </w:pPr>
            <w:r>
              <w:rPr>
                <w:noProof/>
              </w:rPr>
              <w:t>0 %</w:t>
            </w:r>
          </w:p>
        </w:tc>
        <w:tc>
          <w:tcPr>
            <w:tcW w:w="1276" w:type="dxa"/>
          </w:tcPr>
          <w:p w14:paraId="524517B9" w14:textId="77777777" w:rsidR="006E3C95" w:rsidRDefault="006E3C95" w:rsidP="006E3C95">
            <w:pPr>
              <w:pStyle w:val="Paragraph"/>
              <w:spacing w:after="0"/>
              <w:rPr>
                <w:noProof/>
              </w:rPr>
            </w:pPr>
            <w:r>
              <w:rPr>
                <w:noProof/>
              </w:rPr>
              <w:t>-</w:t>
            </w:r>
          </w:p>
        </w:tc>
        <w:tc>
          <w:tcPr>
            <w:tcW w:w="992" w:type="dxa"/>
          </w:tcPr>
          <w:p w14:paraId="3FAC00B4" w14:textId="77777777" w:rsidR="006E3C95" w:rsidRDefault="006E3C95" w:rsidP="006E3C95">
            <w:pPr>
              <w:pStyle w:val="Paragraph"/>
              <w:spacing w:after="0"/>
              <w:rPr>
                <w:noProof/>
              </w:rPr>
            </w:pPr>
            <w:r>
              <w:rPr>
                <w:noProof/>
              </w:rPr>
              <w:t>31.12.2027</w:t>
            </w:r>
          </w:p>
        </w:tc>
      </w:tr>
      <w:tr w:rsidR="006E3C95" w14:paraId="2AB692EA" w14:textId="77777777" w:rsidTr="008924C5">
        <w:trPr>
          <w:cantSplit/>
        </w:trPr>
        <w:tc>
          <w:tcPr>
            <w:tcW w:w="779" w:type="dxa"/>
          </w:tcPr>
          <w:p w14:paraId="5C024F12" w14:textId="77777777" w:rsidR="006E3C95" w:rsidRDefault="006E3C95" w:rsidP="006E3C95">
            <w:pPr>
              <w:pStyle w:val="Paragraph"/>
              <w:spacing w:after="0"/>
              <w:rPr>
                <w:noProof/>
              </w:rPr>
            </w:pPr>
            <w:r>
              <w:rPr>
                <w:noProof/>
              </w:rPr>
              <w:t>0.2957</w:t>
            </w:r>
          </w:p>
        </w:tc>
        <w:tc>
          <w:tcPr>
            <w:tcW w:w="1276" w:type="dxa"/>
          </w:tcPr>
          <w:p w14:paraId="5FA04452" w14:textId="77777777" w:rsidR="006E3C95" w:rsidRDefault="006E3C95" w:rsidP="006E3C95">
            <w:pPr>
              <w:pStyle w:val="Paragraph"/>
              <w:spacing w:after="0"/>
              <w:jc w:val="right"/>
              <w:rPr>
                <w:noProof/>
              </w:rPr>
            </w:pPr>
            <w:r>
              <w:rPr>
                <w:rStyle w:val="FootnoteReference"/>
                <w:noProof/>
              </w:rPr>
              <w:t>*</w:t>
            </w:r>
            <w:r>
              <w:rPr>
                <w:noProof/>
              </w:rPr>
              <w:t>ex 2915 39 00</w:t>
            </w:r>
          </w:p>
        </w:tc>
        <w:tc>
          <w:tcPr>
            <w:tcW w:w="709" w:type="dxa"/>
          </w:tcPr>
          <w:p w14:paraId="2269F560" w14:textId="77777777" w:rsidR="006E3C95" w:rsidRDefault="006E3C95" w:rsidP="006E3C95">
            <w:pPr>
              <w:pStyle w:val="Paragraph"/>
              <w:spacing w:after="0"/>
              <w:jc w:val="center"/>
              <w:rPr>
                <w:noProof/>
              </w:rPr>
            </w:pPr>
            <w:r>
              <w:rPr>
                <w:noProof/>
              </w:rPr>
              <w:t>40</w:t>
            </w:r>
          </w:p>
        </w:tc>
        <w:tc>
          <w:tcPr>
            <w:tcW w:w="3967" w:type="dxa"/>
          </w:tcPr>
          <w:p w14:paraId="55F739D1" w14:textId="77777777" w:rsidR="006E3C95" w:rsidRDefault="006E3C95" w:rsidP="006E3C95">
            <w:pPr>
              <w:pStyle w:val="Paragraph"/>
              <w:spacing w:after="0"/>
              <w:rPr>
                <w:noProof/>
              </w:rPr>
            </w:pPr>
            <w:r>
              <w:rPr>
                <w:i/>
                <w:iCs/>
                <w:noProof/>
              </w:rPr>
              <w:t>tert</w:t>
            </w:r>
            <w:r>
              <w:rPr>
                <w:noProof/>
              </w:rPr>
              <w:t>-Butyl acetate (CAS RN 540-88-5)</w:t>
            </w:r>
          </w:p>
        </w:tc>
        <w:tc>
          <w:tcPr>
            <w:tcW w:w="994" w:type="dxa"/>
          </w:tcPr>
          <w:p w14:paraId="0871EDE2" w14:textId="77777777" w:rsidR="006E3C95" w:rsidRDefault="006E3C95" w:rsidP="006E3C95">
            <w:pPr>
              <w:pStyle w:val="Paragraph"/>
              <w:spacing w:after="0"/>
              <w:rPr>
                <w:noProof/>
              </w:rPr>
            </w:pPr>
            <w:r>
              <w:rPr>
                <w:noProof/>
              </w:rPr>
              <w:t>0 %</w:t>
            </w:r>
          </w:p>
        </w:tc>
        <w:tc>
          <w:tcPr>
            <w:tcW w:w="1276" w:type="dxa"/>
          </w:tcPr>
          <w:p w14:paraId="15BF9A3F" w14:textId="77777777" w:rsidR="006E3C95" w:rsidRDefault="006E3C95" w:rsidP="006E3C95">
            <w:pPr>
              <w:pStyle w:val="Paragraph"/>
              <w:spacing w:after="0"/>
              <w:rPr>
                <w:noProof/>
              </w:rPr>
            </w:pPr>
            <w:r>
              <w:rPr>
                <w:noProof/>
              </w:rPr>
              <w:t>-</w:t>
            </w:r>
          </w:p>
        </w:tc>
        <w:tc>
          <w:tcPr>
            <w:tcW w:w="992" w:type="dxa"/>
          </w:tcPr>
          <w:p w14:paraId="728D1DA1" w14:textId="77777777" w:rsidR="006E3C95" w:rsidRDefault="006E3C95" w:rsidP="006E3C95">
            <w:pPr>
              <w:pStyle w:val="Paragraph"/>
              <w:spacing w:after="0"/>
              <w:rPr>
                <w:noProof/>
              </w:rPr>
            </w:pPr>
            <w:r>
              <w:rPr>
                <w:noProof/>
              </w:rPr>
              <w:t>31.12.2024</w:t>
            </w:r>
          </w:p>
        </w:tc>
      </w:tr>
      <w:tr w:rsidR="006E3C95" w14:paraId="34609F20" w14:textId="77777777" w:rsidTr="008924C5">
        <w:trPr>
          <w:cantSplit/>
        </w:trPr>
        <w:tc>
          <w:tcPr>
            <w:tcW w:w="779" w:type="dxa"/>
          </w:tcPr>
          <w:p w14:paraId="392EE45D" w14:textId="77777777" w:rsidR="006E3C95" w:rsidRDefault="006E3C95" w:rsidP="006E3C95">
            <w:pPr>
              <w:pStyle w:val="Paragraph"/>
              <w:spacing w:after="0"/>
              <w:rPr>
                <w:noProof/>
              </w:rPr>
            </w:pPr>
            <w:r>
              <w:rPr>
                <w:noProof/>
              </w:rPr>
              <w:t>0.7423</w:t>
            </w:r>
          </w:p>
        </w:tc>
        <w:tc>
          <w:tcPr>
            <w:tcW w:w="1276" w:type="dxa"/>
          </w:tcPr>
          <w:p w14:paraId="56FB96F4" w14:textId="77777777" w:rsidR="006E3C95" w:rsidRDefault="006E3C95" w:rsidP="006E3C95">
            <w:pPr>
              <w:pStyle w:val="Paragraph"/>
              <w:spacing w:after="0"/>
              <w:jc w:val="right"/>
              <w:rPr>
                <w:noProof/>
              </w:rPr>
            </w:pPr>
            <w:r>
              <w:rPr>
                <w:noProof/>
              </w:rPr>
              <w:t>ex 2915 39 00</w:t>
            </w:r>
          </w:p>
        </w:tc>
        <w:tc>
          <w:tcPr>
            <w:tcW w:w="709" w:type="dxa"/>
          </w:tcPr>
          <w:p w14:paraId="0CDB004F" w14:textId="77777777" w:rsidR="006E3C95" w:rsidRDefault="006E3C95" w:rsidP="006E3C95">
            <w:pPr>
              <w:pStyle w:val="Paragraph"/>
              <w:spacing w:after="0"/>
              <w:jc w:val="center"/>
              <w:rPr>
                <w:noProof/>
              </w:rPr>
            </w:pPr>
            <w:r>
              <w:rPr>
                <w:noProof/>
              </w:rPr>
              <w:t>45</w:t>
            </w:r>
          </w:p>
        </w:tc>
        <w:tc>
          <w:tcPr>
            <w:tcW w:w="3967" w:type="dxa"/>
          </w:tcPr>
          <w:p w14:paraId="48A79F3B" w14:textId="77777777" w:rsidR="006E3C95" w:rsidRDefault="006E3C95" w:rsidP="006E3C95">
            <w:pPr>
              <w:pStyle w:val="Paragraph"/>
              <w:spacing w:after="0"/>
              <w:rPr>
                <w:noProof/>
              </w:rPr>
            </w:pPr>
            <w:r>
              <w:rPr>
                <w:noProof/>
              </w:rPr>
              <w:t>4-</w:t>
            </w:r>
            <w:r>
              <w:rPr>
                <w:i/>
                <w:iCs/>
                <w:noProof/>
              </w:rPr>
              <w:t>tert</w:t>
            </w:r>
            <w:r>
              <w:rPr>
                <w:noProof/>
              </w:rPr>
              <w:t>-Butylcyclohexyl acetate (CAS RN 32210-23-4) with a purity by weight of 95 % or more</w:t>
            </w:r>
          </w:p>
        </w:tc>
        <w:tc>
          <w:tcPr>
            <w:tcW w:w="994" w:type="dxa"/>
          </w:tcPr>
          <w:p w14:paraId="61946DAD" w14:textId="77777777" w:rsidR="006E3C95" w:rsidRDefault="006E3C95" w:rsidP="006E3C95">
            <w:pPr>
              <w:pStyle w:val="Paragraph"/>
              <w:spacing w:after="0"/>
              <w:rPr>
                <w:noProof/>
              </w:rPr>
            </w:pPr>
            <w:r>
              <w:rPr>
                <w:noProof/>
              </w:rPr>
              <w:t>0 %</w:t>
            </w:r>
          </w:p>
        </w:tc>
        <w:tc>
          <w:tcPr>
            <w:tcW w:w="1276" w:type="dxa"/>
          </w:tcPr>
          <w:p w14:paraId="16407E7C" w14:textId="77777777" w:rsidR="006E3C95" w:rsidRDefault="006E3C95" w:rsidP="006E3C95">
            <w:pPr>
              <w:pStyle w:val="Paragraph"/>
              <w:spacing w:after="0"/>
              <w:rPr>
                <w:noProof/>
              </w:rPr>
            </w:pPr>
            <w:r>
              <w:rPr>
                <w:noProof/>
              </w:rPr>
              <w:t>-</w:t>
            </w:r>
          </w:p>
        </w:tc>
        <w:tc>
          <w:tcPr>
            <w:tcW w:w="992" w:type="dxa"/>
          </w:tcPr>
          <w:p w14:paraId="43411F75" w14:textId="77777777" w:rsidR="006E3C95" w:rsidRDefault="006E3C95" w:rsidP="006E3C95">
            <w:pPr>
              <w:pStyle w:val="Paragraph"/>
              <w:spacing w:after="0"/>
              <w:rPr>
                <w:noProof/>
              </w:rPr>
            </w:pPr>
            <w:r>
              <w:rPr>
                <w:noProof/>
              </w:rPr>
              <w:t>31.12.2027</w:t>
            </w:r>
          </w:p>
        </w:tc>
      </w:tr>
      <w:tr w:rsidR="006E3C95" w14:paraId="389B0570" w14:textId="77777777" w:rsidTr="008924C5">
        <w:trPr>
          <w:cantSplit/>
        </w:trPr>
        <w:tc>
          <w:tcPr>
            <w:tcW w:w="779" w:type="dxa"/>
          </w:tcPr>
          <w:p w14:paraId="79C55D5F" w14:textId="77777777" w:rsidR="006E3C95" w:rsidRDefault="006E3C95" w:rsidP="006E3C95">
            <w:pPr>
              <w:pStyle w:val="Paragraph"/>
              <w:spacing w:after="0"/>
              <w:rPr>
                <w:noProof/>
              </w:rPr>
            </w:pPr>
            <w:r>
              <w:rPr>
                <w:noProof/>
              </w:rPr>
              <w:t>0.5119</w:t>
            </w:r>
          </w:p>
        </w:tc>
        <w:tc>
          <w:tcPr>
            <w:tcW w:w="1276" w:type="dxa"/>
          </w:tcPr>
          <w:p w14:paraId="239C020B" w14:textId="77777777" w:rsidR="006E3C95" w:rsidRDefault="006E3C95" w:rsidP="006E3C95">
            <w:pPr>
              <w:pStyle w:val="Paragraph"/>
              <w:spacing w:after="0"/>
              <w:jc w:val="right"/>
              <w:rPr>
                <w:noProof/>
              </w:rPr>
            </w:pPr>
            <w:r>
              <w:rPr>
                <w:noProof/>
              </w:rPr>
              <w:t>ex 2915 39 00</w:t>
            </w:r>
          </w:p>
        </w:tc>
        <w:tc>
          <w:tcPr>
            <w:tcW w:w="709" w:type="dxa"/>
          </w:tcPr>
          <w:p w14:paraId="330735A4" w14:textId="77777777" w:rsidR="006E3C95" w:rsidRDefault="006E3C95" w:rsidP="006E3C95">
            <w:pPr>
              <w:pStyle w:val="Paragraph"/>
              <w:spacing w:after="0"/>
              <w:jc w:val="center"/>
              <w:rPr>
                <w:noProof/>
              </w:rPr>
            </w:pPr>
            <w:r>
              <w:rPr>
                <w:noProof/>
              </w:rPr>
              <w:t>60</w:t>
            </w:r>
          </w:p>
        </w:tc>
        <w:tc>
          <w:tcPr>
            <w:tcW w:w="3967" w:type="dxa"/>
          </w:tcPr>
          <w:p w14:paraId="36A19FA8" w14:textId="77777777" w:rsidR="006E3C95" w:rsidRPr="009D59C7" w:rsidRDefault="006E3C95" w:rsidP="006E3C95">
            <w:pPr>
              <w:pStyle w:val="Paragraph"/>
              <w:spacing w:after="0"/>
              <w:rPr>
                <w:noProof/>
                <w:lang w:val="fr-BE"/>
              </w:rPr>
            </w:pPr>
            <w:r w:rsidRPr="009D59C7">
              <w:rPr>
                <w:noProof/>
                <w:lang w:val="fr-BE"/>
              </w:rPr>
              <w:t>Dodec-8-enyl acetate (CAS RN 28079-04-1)</w:t>
            </w:r>
          </w:p>
        </w:tc>
        <w:tc>
          <w:tcPr>
            <w:tcW w:w="994" w:type="dxa"/>
          </w:tcPr>
          <w:p w14:paraId="7176CA04" w14:textId="77777777" w:rsidR="006E3C95" w:rsidRDefault="006E3C95" w:rsidP="006E3C95">
            <w:pPr>
              <w:pStyle w:val="Paragraph"/>
              <w:spacing w:after="0"/>
              <w:rPr>
                <w:noProof/>
              </w:rPr>
            </w:pPr>
            <w:r>
              <w:rPr>
                <w:noProof/>
              </w:rPr>
              <w:t>0 %</w:t>
            </w:r>
          </w:p>
        </w:tc>
        <w:tc>
          <w:tcPr>
            <w:tcW w:w="1276" w:type="dxa"/>
          </w:tcPr>
          <w:p w14:paraId="7531016C" w14:textId="77777777" w:rsidR="006E3C95" w:rsidRDefault="006E3C95" w:rsidP="006E3C95">
            <w:pPr>
              <w:pStyle w:val="Paragraph"/>
              <w:spacing w:after="0"/>
              <w:rPr>
                <w:noProof/>
              </w:rPr>
            </w:pPr>
            <w:r>
              <w:rPr>
                <w:noProof/>
              </w:rPr>
              <w:t>-</w:t>
            </w:r>
          </w:p>
        </w:tc>
        <w:tc>
          <w:tcPr>
            <w:tcW w:w="992" w:type="dxa"/>
          </w:tcPr>
          <w:p w14:paraId="741083BE" w14:textId="77777777" w:rsidR="006E3C95" w:rsidRDefault="006E3C95" w:rsidP="006E3C95">
            <w:pPr>
              <w:pStyle w:val="Paragraph"/>
              <w:spacing w:after="0"/>
              <w:rPr>
                <w:noProof/>
              </w:rPr>
            </w:pPr>
            <w:r>
              <w:rPr>
                <w:noProof/>
              </w:rPr>
              <w:t>31.12.2025</w:t>
            </w:r>
          </w:p>
        </w:tc>
      </w:tr>
      <w:tr w:rsidR="006E3C95" w14:paraId="24DA2A4F" w14:textId="77777777" w:rsidTr="008924C5">
        <w:trPr>
          <w:cantSplit/>
        </w:trPr>
        <w:tc>
          <w:tcPr>
            <w:tcW w:w="779" w:type="dxa"/>
          </w:tcPr>
          <w:p w14:paraId="2E2C6571" w14:textId="77777777" w:rsidR="006E3C95" w:rsidRDefault="006E3C95" w:rsidP="006E3C95">
            <w:pPr>
              <w:pStyle w:val="Paragraph"/>
              <w:spacing w:after="0"/>
              <w:rPr>
                <w:noProof/>
              </w:rPr>
            </w:pPr>
            <w:r>
              <w:rPr>
                <w:noProof/>
              </w:rPr>
              <w:t>0.5121</w:t>
            </w:r>
          </w:p>
        </w:tc>
        <w:tc>
          <w:tcPr>
            <w:tcW w:w="1276" w:type="dxa"/>
          </w:tcPr>
          <w:p w14:paraId="783C6C06" w14:textId="77777777" w:rsidR="006E3C95" w:rsidRDefault="006E3C95" w:rsidP="006E3C95">
            <w:pPr>
              <w:pStyle w:val="Paragraph"/>
              <w:spacing w:after="0"/>
              <w:jc w:val="right"/>
              <w:rPr>
                <w:noProof/>
              </w:rPr>
            </w:pPr>
            <w:r>
              <w:rPr>
                <w:noProof/>
              </w:rPr>
              <w:t>ex 2915 39 00</w:t>
            </w:r>
          </w:p>
        </w:tc>
        <w:tc>
          <w:tcPr>
            <w:tcW w:w="709" w:type="dxa"/>
          </w:tcPr>
          <w:p w14:paraId="4109296D" w14:textId="77777777" w:rsidR="006E3C95" w:rsidRDefault="006E3C95" w:rsidP="006E3C95">
            <w:pPr>
              <w:pStyle w:val="Paragraph"/>
              <w:spacing w:after="0"/>
              <w:jc w:val="center"/>
              <w:rPr>
                <w:noProof/>
              </w:rPr>
            </w:pPr>
            <w:r>
              <w:rPr>
                <w:noProof/>
              </w:rPr>
              <w:t>65</w:t>
            </w:r>
          </w:p>
        </w:tc>
        <w:tc>
          <w:tcPr>
            <w:tcW w:w="3967" w:type="dxa"/>
          </w:tcPr>
          <w:p w14:paraId="17870F32" w14:textId="77777777" w:rsidR="006E3C95" w:rsidRPr="009D59C7" w:rsidRDefault="006E3C95" w:rsidP="006E3C95">
            <w:pPr>
              <w:pStyle w:val="Paragraph"/>
              <w:spacing w:after="0"/>
              <w:rPr>
                <w:noProof/>
                <w:lang w:val="fr-BE"/>
              </w:rPr>
            </w:pPr>
            <w:r w:rsidRPr="009D59C7">
              <w:rPr>
                <w:noProof/>
                <w:lang w:val="fr-BE"/>
              </w:rPr>
              <w:t>Dodeca-7,9-dienyl acetate (CAS RN 54364-62-4)</w:t>
            </w:r>
          </w:p>
        </w:tc>
        <w:tc>
          <w:tcPr>
            <w:tcW w:w="994" w:type="dxa"/>
          </w:tcPr>
          <w:p w14:paraId="335EA76A" w14:textId="77777777" w:rsidR="006E3C95" w:rsidRDefault="006E3C95" w:rsidP="006E3C95">
            <w:pPr>
              <w:pStyle w:val="Paragraph"/>
              <w:spacing w:after="0"/>
              <w:rPr>
                <w:noProof/>
              </w:rPr>
            </w:pPr>
            <w:r>
              <w:rPr>
                <w:noProof/>
              </w:rPr>
              <w:t>0 %</w:t>
            </w:r>
          </w:p>
        </w:tc>
        <w:tc>
          <w:tcPr>
            <w:tcW w:w="1276" w:type="dxa"/>
          </w:tcPr>
          <w:p w14:paraId="51495477" w14:textId="77777777" w:rsidR="006E3C95" w:rsidRDefault="006E3C95" w:rsidP="006E3C95">
            <w:pPr>
              <w:pStyle w:val="Paragraph"/>
              <w:spacing w:after="0"/>
              <w:rPr>
                <w:noProof/>
              </w:rPr>
            </w:pPr>
            <w:r>
              <w:rPr>
                <w:noProof/>
              </w:rPr>
              <w:t>-</w:t>
            </w:r>
          </w:p>
        </w:tc>
        <w:tc>
          <w:tcPr>
            <w:tcW w:w="992" w:type="dxa"/>
          </w:tcPr>
          <w:p w14:paraId="053A3399" w14:textId="77777777" w:rsidR="006E3C95" w:rsidRDefault="006E3C95" w:rsidP="006E3C95">
            <w:pPr>
              <w:pStyle w:val="Paragraph"/>
              <w:spacing w:after="0"/>
              <w:rPr>
                <w:noProof/>
              </w:rPr>
            </w:pPr>
            <w:r>
              <w:rPr>
                <w:noProof/>
              </w:rPr>
              <w:t>31.12.2025</w:t>
            </w:r>
          </w:p>
        </w:tc>
      </w:tr>
      <w:tr w:rsidR="006E3C95" w14:paraId="53663A88" w14:textId="77777777" w:rsidTr="008924C5">
        <w:trPr>
          <w:cantSplit/>
        </w:trPr>
        <w:tc>
          <w:tcPr>
            <w:tcW w:w="779" w:type="dxa"/>
          </w:tcPr>
          <w:p w14:paraId="6095D53D" w14:textId="77777777" w:rsidR="006E3C95" w:rsidRDefault="006E3C95" w:rsidP="006E3C95">
            <w:pPr>
              <w:pStyle w:val="Paragraph"/>
              <w:spacing w:after="0"/>
              <w:rPr>
                <w:noProof/>
              </w:rPr>
            </w:pPr>
            <w:r>
              <w:rPr>
                <w:noProof/>
              </w:rPr>
              <w:t>0.5120</w:t>
            </w:r>
          </w:p>
        </w:tc>
        <w:tc>
          <w:tcPr>
            <w:tcW w:w="1276" w:type="dxa"/>
          </w:tcPr>
          <w:p w14:paraId="6F227C5E" w14:textId="77777777" w:rsidR="006E3C95" w:rsidRDefault="006E3C95" w:rsidP="006E3C95">
            <w:pPr>
              <w:pStyle w:val="Paragraph"/>
              <w:spacing w:after="0"/>
              <w:jc w:val="right"/>
              <w:rPr>
                <w:noProof/>
              </w:rPr>
            </w:pPr>
            <w:r>
              <w:rPr>
                <w:noProof/>
              </w:rPr>
              <w:t>ex 2915 39 00</w:t>
            </w:r>
          </w:p>
        </w:tc>
        <w:tc>
          <w:tcPr>
            <w:tcW w:w="709" w:type="dxa"/>
          </w:tcPr>
          <w:p w14:paraId="190A21FB" w14:textId="77777777" w:rsidR="006E3C95" w:rsidRDefault="006E3C95" w:rsidP="006E3C95">
            <w:pPr>
              <w:pStyle w:val="Paragraph"/>
              <w:spacing w:after="0"/>
              <w:jc w:val="center"/>
              <w:rPr>
                <w:noProof/>
              </w:rPr>
            </w:pPr>
            <w:r>
              <w:rPr>
                <w:noProof/>
              </w:rPr>
              <w:t>70</w:t>
            </w:r>
          </w:p>
        </w:tc>
        <w:tc>
          <w:tcPr>
            <w:tcW w:w="3967" w:type="dxa"/>
          </w:tcPr>
          <w:p w14:paraId="34C6492A" w14:textId="77777777" w:rsidR="006E3C95" w:rsidRPr="009D59C7" w:rsidRDefault="006E3C95" w:rsidP="006E3C95">
            <w:pPr>
              <w:pStyle w:val="Paragraph"/>
              <w:spacing w:after="0"/>
              <w:rPr>
                <w:noProof/>
                <w:lang w:val="fr-BE"/>
              </w:rPr>
            </w:pPr>
            <w:r w:rsidRPr="009D59C7">
              <w:rPr>
                <w:noProof/>
                <w:lang w:val="fr-BE"/>
              </w:rPr>
              <w:t>Dodec-9-enyl acetate (CAS RN 16974-11-1)</w:t>
            </w:r>
          </w:p>
        </w:tc>
        <w:tc>
          <w:tcPr>
            <w:tcW w:w="994" w:type="dxa"/>
          </w:tcPr>
          <w:p w14:paraId="35F1A5D4" w14:textId="77777777" w:rsidR="006E3C95" w:rsidRDefault="006E3C95" w:rsidP="006E3C95">
            <w:pPr>
              <w:pStyle w:val="Paragraph"/>
              <w:spacing w:after="0"/>
              <w:rPr>
                <w:noProof/>
              </w:rPr>
            </w:pPr>
            <w:r>
              <w:rPr>
                <w:noProof/>
              </w:rPr>
              <w:t>0 %</w:t>
            </w:r>
          </w:p>
        </w:tc>
        <w:tc>
          <w:tcPr>
            <w:tcW w:w="1276" w:type="dxa"/>
          </w:tcPr>
          <w:p w14:paraId="12737A21" w14:textId="77777777" w:rsidR="006E3C95" w:rsidRDefault="006E3C95" w:rsidP="006E3C95">
            <w:pPr>
              <w:pStyle w:val="Paragraph"/>
              <w:spacing w:after="0"/>
              <w:rPr>
                <w:noProof/>
              </w:rPr>
            </w:pPr>
            <w:r>
              <w:rPr>
                <w:noProof/>
              </w:rPr>
              <w:t>-</w:t>
            </w:r>
          </w:p>
        </w:tc>
        <w:tc>
          <w:tcPr>
            <w:tcW w:w="992" w:type="dxa"/>
          </w:tcPr>
          <w:p w14:paraId="7320FBBB" w14:textId="77777777" w:rsidR="006E3C95" w:rsidRDefault="006E3C95" w:rsidP="006E3C95">
            <w:pPr>
              <w:pStyle w:val="Paragraph"/>
              <w:spacing w:after="0"/>
              <w:rPr>
                <w:noProof/>
              </w:rPr>
            </w:pPr>
            <w:r>
              <w:rPr>
                <w:noProof/>
              </w:rPr>
              <w:t>31.12.2025</w:t>
            </w:r>
          </w:p>
        </w:tc>
      </w:tr>
      <w:tr w:rsidR="006E3C95" w14:paraId="798305CD" w14:textId="77777777" w:rsidTr="008924C5">
        <w:trPr>
          <w:cantSplit/>
        </w:trPr>
        <w:tc>
          <w:tcPr>
            <w:tcW w:w="779" w:type="dxa"/>
          </w:tcPr>
          <w:p w14:paraId="13E04827" w14:textId="77777777" w:rsidR="006E3C95" w:rsidRDefault="006E3C95" w:rsidP="006E3C95">
            <w:pPr>
              <w:pStyle w:val="Paragraph"/>
              <w:spacing w:after="0"/>
              <w:rPr>
                <w:noProof/>
              </w:rPr>
            </w:pPr>
            <w:r>
              <w:rPr>
                <w:noProof/>
              </w:rPr>
              <w:t>0.5289</w:t>
            </w:r>
          </w:p>
        </w:tc>
        <w:tc>
          <w:tcPr>
            <w:tcW w:w="1276" w:type="dxa"/>
          </w:tcPr>
          <w:p w14:paraId="1E3CC45B" w14:textId="77777777" w:rsidR="006E3C95" w:rsidRDefault="006E3C95" w:rsidP="006E3C95">
            <w:pPr>
              <w:pStyle w:val="Paragraph"/>
              <w:spacing w:after="0"/>
              <w:jc w:val="right"/>
              <w:rPr>
                <w:noProof/>
              </w:rPr>
            </w:pPr>
            <w:r>
              <w:rPr>
                <w:noProof/>
              </w:rPr>
              <w:t>ex 2915 39 00</w:t>
            </w:r>
          </w:p>
        </w:tc>
        <w:tc>
          <w:tcPr>
            <w:tcW w:w="709" w:type="dxa"/>
          </w:tcPr>
          <w:p w14:paraId="1C4595C7" w14:textId="77777777" w:rsidR="006E3C95" w:rsidRDefault="006E3C95" w:rsidP="006E3C95">
            <w:pPr>
              <w:pStyle w:val="Paragraph"/>
              <w:spacing w:after="0"/>
              <w:jc w:val="center"/>
              <w:rPr>
                <w:noProof/>
              </w:rPr>
            </w:pPr>
            <w:r>
              <w:rPr>
                <w:noProof/>
              </w:rPr>
              <w:t>75</w:t>
            </w:r>
          </w:p>
        </w:tc>
        <w:tc>
          <w:tcPr>
            <w:tcW w:w="3967" w:type="dxa"/>
          </w:tcPr>
          <w:p w14:paraId="348FA80B" w14:textId="77777777" w:rsidR="006E3C95" w:rsidRDefault="006E3C95" w:rsidP="006E3C95">
            <w:pPr>
              <w:pStyle w:val="Paragraph"/>
              <w:spacing w:after="0"/>
              <w:rPr>
                <w:noProof/>
              </w:rPr>
            </w:pPr>
            <w:r>
              <w:rPr>
                <w:noProof/>
              </w:rPr>
              <w:t>Isobornyl acetate (CAS RN 125-12-2)</w:t>
            </w:r>
          </w:p>
        </w:tc>
        <w:tc>
          <w:tcPr>
            <w:tcW w:w="994" w:type="dxa"/>
          </w:tcPr>
          <w:p w14:paraId="062E830B" w14:textId="77777777" w:rsidR="006E3C95" w:rsidRDefault="006E3C95" w:rsidP="006E3C95">
            <w:pPr>
              <w:pStyle w:val="Paragraph"/>
              <w:spacing w:after="0"/>
              <w:rPr>
                <w:noProof/>
              </w:rPr>
            </w:pPr>
            <w:r>
              <w:rPr>
                <w:noProof/>
              </w:rPr>
              <w:t>0 %</w:t>
            </w:r>
          </w:p>
        </w:tc>
        <w:tc>
          <w:tcPr>
            <w:tcW w:w="1276" w:type="dxa"/>
          </w:tcPr>
          <w:p w14:paraId="4165F6B1" w14:textId="77777777" w:rsidR="006E3C95" w:rsidRDefault="006E3C95" w:rsidP="006E3C95">
            <w:pPr>
              <w:pStyle w:val="Paragraph"/>
              <w:spacing w:after="0"/>
              <w:rPr>
                <w:noProof/>
              </w:rPr>
            </w:pPr>
            <w:r>
              <w:rPr>
                <w:noProof/>
              </w:rPr>
              <w:t>-</w:t>
            </w:r>
          </w:p>
        </w:tc>
        <w:tc>
          <w:tcPr>
            <w:tcW w:w="992" w:type="dxa"/>
          </w:tcPr>
          <w:p w14:paraId="7FB5B8E4" w14:textId="77777777" w:rsidR="006E3C95" w:rsidRDefault="006E3C95" w:rsidP="006E3C95">
            <w:pPr>
              <w:pStyle w:val="Paragraph"/>
              <w:spacing w:after="0"/>
              <w:rPr>
                <w:noProof/>
              </w:rPr>
            </w:pPr>
            <w:r>
              <w:rPr>
                <w:noProof/>
              </w:rPr>
              <w:t>31.12.2026</w:t>
            </w:r>
          </w:p>
        </w:tc>
      </w:tr>
      <w:tr w:rsidR="006E3C95" w14:paraId="6A486321" w14:textId="77777777" w:rsidTr="008924C5">
        <w:trPr>
          <w:cantSplit/>
        </w:trPr>
        <w:tc>
          <w:tcPr>
            <w:tcW w:w="779" w:type="dxa"/>
          </w:tcPr>
          <w:p w14:paraId="328276CB" w14:textId="77777777" w:rsidR="006E3C95" w:rsidRDefault="006E3C95" w:rsidP="006E3C95">
            <w:pPr>
              <w:pStyle w:val="Paragraph"/>
              <w:spacing w:after="0"/>
              <w:rPr>
                <w:noProof/>
              </w:rPr>
            </w:pPr>
            <w:r>
              <w:rPr>
                <w:noProof/>
              </w:rPr>
              <w:t>0.5301</w:t>
            </w:r>
          </w:p>
        </w:tc>
        <w:tc>
          <w:tcPr>
            <w:tcW w:w="1276" w:type="dxa"/>
          </w:tcPr>
          <w:p w14:paraId="5214242F" w14:textId="77777777" w:rsidR="006E3C95" w:rsidRDefault="006E3C95" w:rsidP="006E3C95">
            <w:pPr>
              <w:pStyle w:val="Paragraph"/>
              <w:spacing w:after="0"/>
              <w:jc w:val="right"/>
              <w:rPr>
                <w:noProof/>
              </w:rPr>
            </w:pPr>
            <w:r>
              <w:rPr>
                <w:noProof/>
              </w:rPr>
              <w:t>ex 2915 39 00</w:t>
            </w:r>
          </w:p>
        </w:tc>
        <w:tc>
          <w:tcPr>
            <w:tcW w:w="709" w:type="dxa"/>
          </w:tcPr>
          <w:p w14:paraId="69BD0221" w14:textId="77777777" w:rsidR="006E3C95" w:rsidRDefault="006E3C95" w:rsidP="006E3C95">
            <w:pPr>
              <w:pStyle w:val="Paragraph"/>
              <w:spacing w:after="0"/>
              <w:jc w:val="center"/>
              <w:rPr>
                <w:noProof/>
              </w:rPr>
            </w:pPr>
            <w:r>
              <w:rPr>
                <w:noProof/>
              </w:rPr>
              <w:t>80</w:t>
            </w:r>
          </w:p>
        </w:tc>
        <w:tc>
          <w:tcPr>
            <w:tcW w:w="3967" w:type="dxa"/>
          </w:tcPr>
          <w:p w14:paraId="13078AC7" w14:textId="77777777" w:rsidR="006E3C95" w:rsidRDefault="006E3C95" w:rsidP="006E3C95">
            <w:pPr>
              <w:pStyle w:val="Paragraph"/>
              <w:spacing w:after="0"/>
              <w:rPr>
                <w:noProof/>
              </w:rPr>
            </w:pPr>
            <w:r>
              <w:rPr>
                <w:noProof/>
              </w:rPr>
              <w:t>1-Phenylethyl acetate (CAS RN 93-92-5)</w:t>
            </w:r>
          </w:p>
        </w:tc>
        <w:tc>
          <w:tcPr>
            <w:tcW w:w="994" w:type="dxa"/>
          </w:tcPr>
          <w:p w14:paraId="23639F27" w14:textId="77777777" w:rsidR="006E3C95" w:rsidRDefault="006E3C95" w:rsidP="006E3C95">
            <w:pPr>
              <w:pStyle w:val="Paragraph"/>
              <w:spacing w:after="0"/>
              <w:rPr>
                <w:noProof/>
              </w:rPr>
            </w:pPr>
            <w:r>
              <w:rPr>
                <w:noProof/>
              </w:rPr>
              <w:t>0 %</w:t>
            </w:r>
          </w:p>
        </w:tc>
        <w:tc>
          <w:tcPr>
            <w:tcW w:w="1276" w:type="dxa"/>
          </w:tcPr>
          <w:p w14:paraId="3FDD711C" w14:textId="77777777" w:rsidR="006E3C95" w:rsidRDefault="006E3C95" w:rsidP="006E3C95">
            <w:pPr>
              <w:pStyle w:val="Paragraph"/>
              <w:spacing w:after="0"/>
              <w:rPr>
                <w:noProof/>
              </w:rPr>
            </w:pPr>
            <w:r>
              <w:rPr>
                <w:noProof/>
              </w:rPr>
              <w:t>-</w:t>
            </w:r>
          </w:p>
        </w:tc>
        <w:tc>
          <w:tcPr>
            <w:tcW w:w="992" w:type="dxa"/>
          </w:tcPr>
          <w:p w14:paraId="2D492620" w14:textId="77777777" w:rsidR="006E3C95" w:rsidRDefault="006E3C95" w:rsidP="006E3C95">
            <w:pPr>
              <w:pStyle w:val="Paragraph"/>
              <w:spacing w:after="0"/>
              <w:rPr>
                <w:noProof/>
              </w:rPr>
            </w:pPr>
            <w:r>
              <w:rPr>
                <w:noProof/>
              </w:rPr>
              <w:t>31.12.2026</w:t>
            </w:r>
          </w:p>
        </w:tc>
      </w:tr>
      <w:tr w:rsidR="006E3C95" w14:paraId="044FBD78" w14:textId="77777777" w:rsidTr="008924C5">
        <w:trPr>
          <w:cantSplit/>
        </w:trPr>
        <w:tc>
          <w:tcPr>
            <w:tcW w:w="779" w:type="dxa"/>
          </w:tcPr>
          <w:p w14:paraId="760FCA18" w14:textId="77777777" w:rsidR="006E3C95" w:rsidRDefault="006E3C95" w:rsidP="006E3C95">
            <w:pPr>
              <w:pStyle w:val="Paragraph"/>
              <w:spacing w:after="0"/>
              <w:rPr>
                <w:noProof/>
              </w:rPr>
            </w:pPr>
            <w:r>
              <w:rPr>
                <w:noProof/>
              </w:rPr>
              <w:t>0.5909</w:t>
            </w:r>
          </w:p>
        </w:tc>
        <w:tc>
          <w:tcPr>
            <w:tcW w:w="1276" w:type="dxa"/>
          </w:tcPr>
          <w:p w14:paraId="56C8E424" w14:textId="77777777" w:rsidR="006E3C95" w:rsidRDefault="006E3C95" w:rsidP="006E3C95">
            <w:pPr>
              <w:pStyle w:val="Paragraph"/>
              <w:spacing w:after="0"/>
              <w:jc w:val="right"/>
              <w:rPr>
                <w:noProof/>
              </w:rPr>
            </w:pPr>
            <w:r>
              <w:rPr>
                <w:rStyle w:val="FootnoteReference"/>
                <w:noProof/>
              </w:rPr>
              <w:t>*</w:t>
            </w:r>
            <w:r>
              <w:rPr>
                <w:noProof/>
              </w:rPr>
              <w:t>ex 2915 39 00</w:t>
            </w:r>
          </w:p>
        </w:tc>
        <w:tc>
          <w:tcPr>
            <w:tcW w:w="709" w:type="dxa"/>
          </w:tcPr>
          <w:p w14:paraId="73E528CB" w14:textId="77777777" w:rsidR="006E3C95" w:rsidRDefault="006E3C95" w:rsidP="006E3C95">
            <w:pPr>
              <w:pStyle w:val="Paragraph"/>
              <w:spacing w:after="0"/>
              <w:jc w:val="center"/>
              <w:rPr>
                <w:noProof/>
              </w:rPr>
            </w:pPr>
            <w:r>
              <w:rPr>
                <w:noProof/>
              </w:rPr>
              <w:t>85</w:t>
            </w:r>
          </w:p>
        </w:tc>
        <w:tc>
          <w:tcPr>
            <w:tcW w:w="3967" w:type="dxa"/>
          </w:tcPr>
          <w:p w14:paraId="395AED48" w14:textId="77777777" w:rsidR="006E3C95" w:rsidRDefault="006E3C95" w:rsidP="006E3C95">
            <w:pPr>
              <w:pStyle w:val="Paragraph"/>
              <w:spacing w:after="0"/>
              <w:rPr>
                <w:noProof/>
              </w:rPr>
            </w:pPr>
            <w:r>
              <w:rPr>
                <w:noProof/>
              </w:rPr>
              <w:t>2-</w:t>
            </w:r>
            <w:r>
              <w:rPr>
                <w:i/>
                <w:iCs/>
                <w:noProof/>
              </w:rPr>
              <w:t>tert</w:t>
            </w:r>
            <w:r>
              <w:rPr>
                <w:noProof/>
              </w:rPr>
              <w:t>-Butylcyclohexyl acetate (CAS RN 88-41-5)</w:t>
            </w:r>
          </w:p>
        </w:tc>
        <w:tc>
          <w:tcPr>
            <w:tcW w:w="994" w:type="dxa"/>
          </w:tcPr>
          <w:p w14:paraId="704DAE9B" w14:textId="77777777" w:rsidR="006E3C95" w:rsidRDefault="006E3C95" w:rsidP="006E3C95">
            <w:pPr>
              <w:pStyle w:val="Paragraph"/>
              <w:spacing w:after="0"/>
              <w:rPr>
                <w:noProof/>
              </w:rPr>
            </w:pPr>
            <w:r>
              <w:rPr>
                <w:noProof/>
              </w:rPr>
              <w:t>0 %</w:t>
            </w:r>
          </w:p>
        </w:tc>
        <w:tc>
          <w:tcPr>
            <w:tcW w:w="1276" w:type="dxa"/>
          </w:tcPr>
          <w:p w14:paraId="6F306D23" w14:textId="77777777" w:rsidR="006E3C95" w:rsidRDefault="006E3C95" w:rsidP="006E3C95">
            <w:pPr>
              <w:pStyle w:val="Paragraph"/>
              <w:spacing w:after="0"/>
              <w:rPr>
                <w:noProof/>
              </w:rPr>
            </w:pPr>
            <w:r>
              <w:rPr>
                <w:noProof/>
              </w:rPr>
              <w:t>-</w:t>
            </w:r>
          </w:p>
        </w:tc>
        <w:tc>
          <w:tcPr>
            <w:tcW w:w="992" w:type="dxa"/>
          </w:tcPr>
          <w:p w14:paraId="2FD7C93C" w14:textId="77777777" w:rsidR="006E3C95" w:rsidRDefault="006E3C95" w:rsidP="006E3C95">
            <w:pPr>
              <w:pStyle w:val="Paragraph"/>
              <w:spacing w:after="0"/>
              <w:rPr>
                <w:noProof/>
              </w:rPr>
            </w:pPr>
            <w:r>
              <w:rPr>
                <w:noProof/>
              </w:rPr>
              <w:t>31.12.2024</w:t>
            </w:r>
          </w:p>
        </w:tc>
      </w:tr>
      <w:tr w:rsidR="006E3C95" w14:paraId="5A9E89BA" w14:textId="77777777" w:rsidTr="008924C5">
        <w:trPr>
          <w:cantSplit/>
        </w:trPr>
        <w:tc>
          <w:tcPr>
            <w:tcW w:w="779" w:type="dxa"/>
          </w:tcPr>
          <w:p w14:paraId="022460B1" w14:textId="77777777" w:rsidR="006E3C95" w:rsidRDefault="006E3C95" w:rsidP="006E3C95">
            <w:pPr>
              <w:pStyle w:val="Paragraph"/>
              <w:spacing w:after="0"/>
              <w:rPr>
                <w:noProof/>
              </w:rPr>
            </w:pPr>
            <w:r>
              <w:rPr>
                <w:noProof/>
              </w:rPr>
              <w:t>0.7834</w:t>
            </w:r>
          </w:p>
        </w:tc>
        <w:tc>
          <w:tcPr>
            <w:tcW w:w="1276" w:type="dxa"/>
          </w:tcPr>
          <w:p w14:paraId="489E0D57" w14:textId="77777777" w:rsidR="006E3C95" w:rsidRDefault="006E3C95" w:rsidP="006E3C95">
            <w:pPr>
              <w:pStyle w:val="Paragraph"/>
              <w:spacing w:after="0"/>
              <w:jc w:val="right"/>
              <w:rPr>
                <w:noProof/>
              </w:rPr>
            </w:pPr>
            <w:r>
              <w:rPr>
                <w:noProof/>
              </w:rPr>
              <w:t>ex 2915 40 00</w:t>
            </w:r>
          </w:p>
        </w:tc>
        <w:tc>
          <w:tcPr>
            <w:tcW w:w="709" w:type="dxa"/>
          </w:tcPr>
          <w:p w14:paraId="72728E6F" w14:textId="77777777" w:rsidR="006E3C95" w:rsidRDefault="006E3C95" w:rsidP="006E3C95">
            <w:pPr>
              <w:pStyle w:val="Paragraph"/>
              <w:spacing w:after="0"/>
              <w:jc w:val="center"/>
              <w:rPr>
                <w:noProof/>
              </w:rPr>
            </w:pPr>
            <w:r>
              <w:rPr>
                <w:noProof/>
              </w:rPr>
              <w:t>10</w:t>
            </w:r>
          </w:p>
        </w:tc>
        <w:tc>
          <w:tcPr>
            <w:tcW w:w="3967" w:type="dxa"/>
          </w:tcPr>
          <w:p w14:paraId="2FCF2246" w14:textId="77777777" w:rsidR="006E3C95" w:rsidRDefault="006E3C95" w:rsidP="006E3C95">
            <w:pPr>
              <w:pStyle w:val="Paragraph"/>
              <w:spacing w:after="0"/>
              <w:rPr>
                <w:noProof/>
              </w:rPr>
            </w:pPr>
            <w:r>
              <w:rPr>
                <w:noProof/>
              </w:rPr>
              <w:t>Ethyl trichloroacetate (CAS RN 515-84-4) with a purity by weight of 98 % or more</w:t>
            </w:r>
          </w:p>
        </w:tc>
        <w:tc>
          <w:tcPr>
            <w:tcW w:w="994" w:type="dxa"/>
          </w:tcPr>
          <w:p w14:paraId="3862AB46" w14:textId="77777777" w:rsidR="006E3C95" w:rsidRDefault="006E3C95" w:rsidP="006E3C95">
            <w:pPr>
              <w:pStyle w:val="Paragraph"/>
              <w:spacing w:after="0"/>
              <w:rPr>
                <w:noProof/>
              </w:rPr>
            </w:pPr>
            <w:r>
              <w:rPr>
                <w:noProof/>
              </w:rPr>
              <w:t>0 %</w:t>
            </w:r>
          </w:p>
        </w:tc>
        <w:tc>
          <w:tcPr>
            <w:tcW w:w="1276" w:type="dxa"/>
          </w:tcPr>
          <w:p w14:paraId="3C518016" w14:textId="77777777" w:rsidR="006E3C95" w:rsidRDefault="006E3C95" w:rsidP="006E3C95">
            <w:pPr>
              <w:pStyle w:val="Paragraph"/>
              <w:spacing w:after="0"/>
              <w:rPr>
                <w:noProof/>
              </w:rPr>
            </w:pPr>
            <w:r>
              <w:rPr>
                <w:noProof/>
              </w:rPr>
              <w:t>-</w:t>
            </w:r>
          </w:p>
        </w:tc>
        <w:tc>
          <w:tcPr>
            <w:tcW w:w="992" w:type="dxa"/>
          </w:tcPr>
          <w:p w14:paraId="1DAB95CD" w14:textId="77777777" w:rsidR="006E3C95" w:rsidRDefault="006E3C95" w:rsidP="006E3C95">
            <w:pPr>
              <w:pStyle w:val="Paragraph"/>
              <w:spacing w:after="0"/>
              <w:rPr>
                <w:noProof/>
              </w:rPr>
            </w:pPr>
            <w:r>
              <w:rPr>
                <w:noProof/>
              </w:rPr>
              <w:t>31.12.2024</w:t>
            </w:r>
          </w:p>
        </w:tc>
      </w:tr>
      <w:tr w:rsidR="006E3C95" w14:paraId="127BFF97" w14:textId="77777777" w:rsidTr="008924C5">
        <w:trPr>
          <w:cantSplit/>
        </w:trPr>
        <w:tc>
          <w:tcPr>
            <w:tcW w:w="779" w:type="dxa"/>
          </w:tcPr>
          <w:p w14:paraId="0F167D83" w14:textId="77777777" w:rsidR="006E3C95" w:rsidRDefault="006E3C95" w:rsidP="006E3C95">
            <w:pPr>
              <w:pStyle w:val="Paragraph"/>
              <w:spacing w:after="0"/>
              <w:rPr>
                <w:noProof/>
              </w:rPr>
            </w:pPr>
            <w:r>
              <w:rPr>
                <w:noProof/>
              </w:rPr>
              <w:t>0.7830</w:t>
            </w:r>
          </w:p>
        </w:tc>
        <w:tc>
          <w:tcPr>
            <w:tcW w:w="1276" w:type="dxa"/>
          </w:tcPr>
          <w:p w14:paraId="6CD9D55E" w14:textId="77777777" w:rsidR="006E3C95" w:rsidRDefault="006E3C95" w:rsidP="006E3C95">
            <w:pPr>
              <w:pStyle w:val="Paragraph"/>
              <w:spacing w:after="0"/>
              <w:jc w:val="right"/>
              <w:rPr>
                <w:noProof/>
              </w:rPr>
            </w:pPr>
            <w:r>
              <w:rPr>
                <w:noProof/>
              </w:rPr>
              <w:t>ex 2915 40 00</w:t>
            </w:r>
          </w:p>
        </w:tc>
        <w:tc>
          <w:tcPr>
            <w:tcW w:w="709" w:type="dxa"/>
          </w:tcPr>
          <w:p w14:paraId="7BDB5BA0" w14:textId="77777777" w:rsidR="006E3C95" w:rsidRDefault="006E3C95" w:rsidP="006E3C95">
            <w:pPr>
              <w:pStyle w:val="Paragraph"/>
              <w:spacing w:after="0"/>
              <w:jc w:val="center"/>
              <w:rPr>
                <w:noProof/>
              </w:rPr>
            </w:pPr>
            <w:r>
              <w:rPr>
                <w:noProof/>
              </w:rPr>
              <w:t>20</w:t>
            </w:r>
          </w:p>
        </w:tc>
        <w:tc>
          <w:tcPr>
            <w:tcW w:w="3967" w:type="dxa"/>
          </w:tcPr>
          <w:p w14:paraId="2956F94B" w14:textId="77777777" w:rsidR="006E3C95" w:rsidRDefault="006E3C95" w:rsidP="006E3C95">
            <w:pPr>
              <w:pStyle w:val="Paragraph"/>
              <w:spacing w:after="0"/>
              <w:rPr>
                <w:noProof/>
              </w:rPr>
            </w:pPr>
            <w:r>
              <w:rPr>
                <w:noProof/>
              </w:rPr>
              <w:t>Sodium trichloroacetate (CAS RN 650-51-1) with a purity by weight of 96 % or more</w:t>
            </w:r>
          </w:p>
        </w:tc>
        <w:tc>
          <w:tcPr>
            <w:tcW w:w="994" w:type="dxa"/>
          </w:tcPr>
          <w:p w14:paraId="08A688F1" w14:textId="77777777" w:rsidR="006E3C95" w:rsidRDefault="006E3C95" w:rsidP="006E3C95">
            <w:pPr>
              <w:pStyle w:val="Paragraph"/>
              <w:spacing w:after="0"/>
              <w:rPr>
                <w:noProof/>
              </w:rPr>
            </w:pPr>
            <w:r>
              <w:rPr>
                <w:noProof/>
              </w:rPr>
              <w:t>0 %</w:t>
            </w:r>
          </w:p>
        </w:tc>
        <w:tc>
          <w:tcPr>
            <w:tcW w:w="1276" w:type="dxa"/>
          </w:tcPr>
          <w:p w14:paraId="77E03F18" w14:textId="77777777" w:rsidR="006E3C95" w:rsidRDefault="006E3C95" w:rsidP="006E3C95">
            <w:pPr>
              <w:pStyle w:val="Paragraph"/>
              <w:spacing w:after="0"/>
              <w:rPr>
                <w:noProof/>
              </w:rPr>
            </w:pPr>
            <w:r>
              <w:rPr>
                <w:noProof/>
              </w:rPr>
              <w:t>-</w:t>
            </w:r>
          </w:p>
        </w:tc>
        <w:tc>
          <w:tcPr>
            <w:tcW w:w="992" w:type="dxa"/>
          </w:tcPr>
          <w:p w14:paraId="70E168BD" w14:textId="77777777" w:rsidR="006E3C95" w:rsidRDefault="006E3C95" w:rsidP="006E3C95">
            <w:pPr>
              <w:pStyle w:val="Paragraph"/>
              <w:spacing w:after="0"/>
              <w:rPr>
                <w:noProof/>
              </w:rPr>
            </w:pPr>
            <w:r>
              <w:rPr>
                <w:noProof/>
              </w:rPr>
              <w:t>31.12.2024</w:t>
            </w:r>
          </w:p>
        </w:tc>
      </w:tr>
      <w:tr w:rsidR="006E3C95" w14:paraId="05900FEE" w14:textId="77777777" w:rsidTr="008924C5">
        <w:trPr>
          <w:cantSplit/>
        </w:trPr>
        <w:tc>
          <w:tcPr>
            <w:tcW w:w="779" w:type="dxa"/>
          </w:tcPr>
          <w:p w14:paraId="3A09111B" w14:textId="77777777" w:rsidR="006E3C95" w:rsidRDefault="006E3C95" w:rsidP="006E3C95">
            <w:pPr>
              <w:pStyle w:val="Paragraph"/>
              <w:spacing w:after="0"/>
              <w:rPr>
                <w:noProof/>
              </w:rPr>
            </w:pPr>
            <w:r>
              <w:rPr>
                <w:noProof/>
              </w:rPr>
              <w:t>0.5858</w:t>
            </w:r>
          </w:p>
        </w:tc>
        <w:tc>
          <w:tcPr>
            <w:tcW w:w="1276" w:type="dxa"/>
          </w:tcPr>
          <w:p w14:paraId="08E21D11" w14:textId="77777777" w:rsidR="006E3C95" w:rsidRDefault="006E3C95" w:rsidP="006E3C95">
            <w:pPr>
              <w:pStyle w:val="Paragraph"/>
              <w:spacing w:after="0"/>
              <w:jc w:val="right"/>
              <w:rPr>
                <w:noProof/>
              </w:rPr>
            </w:pPr>
            <w:r>
              <w:rPr>
                <w:noProof/>
              </w:rPr>
              <w:t>ex 2915 60 19</w:t>
            </w:r>
          </w:p>
        </w:tc>
        <w:tc>
          <w:tcPr>
            <w:tcW w:w="709" w:type="dxa"/>
          </w:tcPr>
          <w:p w14:paraId="6581CA00" w14:textId="77777777" w:rsidR="006E3C95" w:rsidRDefault="006E3C95" w:rsidP="006E3C95">
            <w:pPr>
              <w:pStyle w:val="Paragraph"/>
              <w:spacing w:after="0"/>
              <w:jc w:val="center"/>
              <w:rPr>
                <w:noProof/>
              </w:rPr>
            </w:pPr>
            <w:r>
              <w:rPr>
                <w:noProof/>
              </w:rPr>
              <w:t>20</w:t>
            </w:r>
          </w:p>
        </w:tc>
        <w:tc>
          <w:tcPr>
            <w:tcW w:w="3967" w:type="dxa"/>
          </w:tcPr>
          <w:p w14:paraId="3F2F3E03" w14:textId="77777777" w:rsidR="006E3C95" w:rsidRDefault="006E3C95" w:rsidP="006E3C95">
            <w:pPr>
              <w:pStyle w:val="Paragraph"/>
              <w:spacing w:after="0"/>
              <w:rPr>
                <w:noProof/>
              </w:rPr>
            </w:pPr>
            <w:r>
              <w:rPr>
                <w:noProof/>
              </w:rPr>
              <w:t>Ethyl butyrate (CAS RN 105-54-4) with a purity by weight of 95 % or more</w:t>
            </w:r>
          </w:p>
        </w:tc>
        <w:tc>
          <w:tcPr>
            <w:tcW w:w="994" w:type="dxa"/>
          </w:tcPr>
          <w:p w14:paraId="126AD508" w14:textId="77777777" w:rsidR="006E3C95" w:rsidRDefault="006E3C95" w:rsidP="006E3C95">
            <w:pPr>
              <w:pStyle w:val="Paragraph"/>
              <w:spacing w:after="0"/>
              <w:rPr>
                <w:noProof/>
              </w:rPr>
            </w:pPr>
            <w:r>
              <w:rPr>
                <w:noProof/>
              </w:rPr>
              <w:t>0 %</w:t>
            </w:r>
          </w:p>
        </w:tc>
        <w:tc>
          <w:tcPr>
            <w:tcW w:w="1276" w:type="dxa"/>
          </w:tcPr>
          <w:p w14:paraId="277B4283" w14:textId="77777777" w:rsidR="006E3C95" w:rsidRDefault="006E3C95" w:rsidP="006E3C95">
            <w:pPr>
              <w:pStyle w:val="Paragraph"/>
              <w:spacing w:after="0"/>
              <w:rPr>
                <w:noProof/>
              </w:rPr>
            </w:pPr>
            <w:r>
              <w:rPr>
                <w:noProof/>
              </w:rPr>
              <w:t>-</w:t>
            </w:r>
          </w:p>
        </w:tc>
        <w:tc>
          <w:tcPr>
            <w:tcW w:w="992" w:type="dxa"/>
          </w:tcPr>
          <w:p w14:paraId="3EB374AE" w14:textId="77777777" w:rsidR="006E3C95" w:rsidRDefault="006E3C95" w:rsidP="006E3C95">
            <w:pPr>
              <w:pStyle w:val="Paragraph"/>
              <w:spacing w:after="0"/>
              <w:rPr>
                <w:noProof/>
              </w:rPr>
            </w:pPr>
            <w:r>
              <w:rPr>
                <w:noProof/>
              </w:rPr>
              <w:t>31.12.2027</w:t>
            </w:r>
          </w:p>
        </w:tc>
      </w:tr>
      <w:tr w:rsidR="006E3C95" w14:paraId="055054DD" w14:textId="77777777" w:rsidTr="008924C5">
        <w:trPr>
          <w:cantSplit/>
        </w:trPr>
        <w:tc>
          <w:tcPr>
            <w:tcW w:w="779" w:type="dxa"/>
          </w:tcPr>
          <w:p w14:paraId="02BFD357" w14:textId="77777777" w:rsidR="006E3C95" w:rsidRDefault="006E3C95" w:rsidP="006E3C95">
            <w:pPr>
              <w:pStyle w:val="Paragraph"/>
              <w:spacing w:after="0"/>
              <w:rPr>
                <w:noProof/>
              </w:rPr>
            </w:pPr>
            <w:r>
              <w:rPr>
                <w:noProof/>
              </w:rPr>
              <w:t>0.7540</w:t>
            </w:r>
          </w:p>
        </w:tc>
        <w:tc>
          <w:tcPr>
            <w:tcW w:w="1276" w:type="dxa"/>
          </w:tcPr>
          <w:p w14:paraId="141B54B9" w14:textId="77777777" w:rsidR="006E3C95" w:rsidRDefault="006E3C95" w:rsidP="006E3C95">
            <w:pPr>
              <w:pStyle w:val="Paragraph"/>
              <w:spacing w:after="0"/>
              <w:jc w:val="right"/>
              <w:rPr>
                <w:noProof/>
              </w:rPr>
            </w:pPr>
            <w:r>
              <w:rPr>
                <w:rStyle w:val="FootnoteReference"/>
                <w:noProof/>
              </w:rPr>
              <w:t>*</w:t>
            </w:r>
            <w:r>
              <w:rPr>
                <w:noProof/>
              </w:rPr>
              <w:t>ex 2915 70 40</w:t>
            </w:r>
          </w:p>
        </w:tc>
        <w:tc>
          <w:tcPr>
            <w:tcW w:w="709" w:type="dxa"/>
          </w:tcPr>
          <w:p w14:paraId="778E05D0" w14:textId="77777777" w:rsidR="006E3C95" w:rsidRDefault="006E3C95" w:rsidP="006E3C95">
            <w:pPr>
              <w:pStyle w:val="Paragraph"/>
              <w:spacing w:after="0"/>
              <w:jc w:val="center"/>
              <w:rPr>
                <w:noProof/>
              </w:rPr>
            </w:pPr>
            <w:r>
              <w:rPr>
                <w:noProof/>
              </w:rPr>
              <w:t>10</w:t>
            </w:r>
          </w:p>
        </w:tc>
        <w:tc>
          <w:tcPr>
            <w:tcW w:w="3967" w:type="dxa"/>
          </w:tcPr>
          <w:p w14:paraId="1E81EDC8" w14:textId="77777777" w:rsidR="006E3C95" w:rsidRDefault="006E3C95" w:rsidP="006E3C95">
            <w:pPr>
              <w:pStyle w:val="Paragraph"/>
              <w:spacing w:after="0"/>
              <w:rPr>
                <w:noProof/>
              </w:rPr>
            </w:pPr>
            <w:r>
              <w:rPr>
                <w:noProof/>
              </w:rPr>
              <w:t>Methyl palmitate (CAS RN 112-39-0)</w:t>
            </w:r>
          </w:p>
        </w:tc>
        <w:tc>
          <w:tcPr>
            <w:tcW w:w="994" w:type="dxa"/>
          </w:tcPr>
          <w:p w14:paraId="798BD6D0" w14:textId="77777777" w:rsidR="006E3C95" w:rsidRDefault="006E3C95" w:rsidP="006E3C95">
            <w:pPr>
              <w:pStyle w:val="Paragraph"/>
              <w:spacing w:after="0"/>
              <w:rPr>
                <w:noProof/>
              </w:rPr>
            </w:pPr>
            <w:r>
              <w:rPr>
                <w:noProof/>
              </w:rPr>
              <w:t>0 %</w:t>
            </w:r>
          </w:p>
        </w:tc>
        <w:tc>
          <w:tcPr>
            <w:tcW w:w="1276" w:type="dxa"/>
          </w:tcPr>
          <w:p w14:paraId="04BCDC82" w14:textId="77777777" w:rsidR="006E3C95" w:rsidRDefault="006E3C95" w:rsidP="006E3C95">
            <w:pPr>
              <w:pStyle w:val="Paragraph"/>
              <w:spacing w:after="0"/>
              <w:rPr>
                <w:noProof/>
              </w:rPr>
            </w:pPr>
            <w:r>
              <w:rPr>
                <w:noProof/>
              </w:rPr>
              <w:t>-</w:t>
            </w:r>
          </w:p>
        </w:tc>
        <w:tc>
          <w:tcPr>
            <w:tcW w:w="992" w:type="dxa"/>
          </w:tcPr>
          <w:p w14:paraId="5C640CEA" w14:textId="77777777" w:rsidR="006E3C95" w:rsidRDefault="006E3C95" w:rsidP="006E3C95">
            <w:pPr>
              <w:pStyle w:val="Paragraph"/>
              <w:spacing w:after="0"/>
              <w:rPr>
                <w:noProof/>
              </w:rPr>
            </w:pPr>
            <w:r>
              <w:rPr>
                <w:noProof/>
              </w:rPr>
              <w:t>31.12.2024</w:t>
            </w:r>
          </w:p>
        </w:tc>
      </w:tr>
      <w:tr w:rsidR="006E3C95" w14:paraId="3C3C1E76" w14:textId="77777777" w:rsidTr="008924C5">
        <w:trPr>
          <w:cantSplit/>
        </w:trPr>
        <w:tc>
          <w:tcPr>
            <w:tcW w:w="779" w:type="dxa"/>
          </w:tcPr>
          <w:p w14:paraId="75D44C51" w14:textId="77777777" w:rsidR="006E3C95" w:rsidRDefault="006E3C95" w:rsidP="006E3C95">
            <w:pPr>
              <w:pStyle w:val="Paragraph"/>
              <w:spacing w:after="0"/>
              <w:rPr>
                <w:noProof/>
              </w:rPr>
            </w:pPr>
            <w:r>
              <w:rPr>
                <w:noProof/>
              </w:rPr>
              <w:t>0.7541</w:t>
            </w:r>
          </w:p>
        </w:tc>
        <w:tc>
          <w:tcPr>
            <w:tcW w:w="1276" w:type="dxa"/>
          </w:tcPr>
          <w:p w14:paraId="6C80BBCE" w14:textId="77777777" w:rsidR="006E3C95" w:rsidRDefault="006E3C95" w:rsidP="006E3C95">
            <w:pPr>
              <w:pStyle w:val="Paragraph"/>
              <w:spacing w:after="0"/>
              <w:jc w:val="right"/>
              <w:rPr>
                <w:noProof/>
              </w:rPr>
            </w:pPr>
            <w:r>
              <w:rPr>
                <w:noProof/>
              </w:rPr>
              <w:t>ex 2915 90 30</w:t>
            </w:r>
          </w:p>
        </w:tc>
        <w:tc>
          <w:tcPr>
            <w:tcW w:w="709" w:type="dxa"/>
          </w:tcPr>
          <w:p w14:paraId="21B1BBC2" w14:textId="77777777" w:rsidR="006E3C95" w:rsidRDefault="006E3C95" w:rsidP="006E3C95">
            <w:pPr>
              <w:pStyle w:val="Paragraph"/>
              <w:spacing w:after="0"/>
              <w:jc w:val="center"/>
              <w:rPr>
                <w:noProof/>
              </w:rPr>
            </w:pPr>
            <w:r>
              <w:rPr>
                <w:noProof/>
              </w:rPr>
              <w:t>10</w:t>
            </w:r>
          </w:p>
        </w:tc>
        <w:tc>
          <w:tcPr>
            <w:tcW w:w="3967" w:type="dxa"/>
          </w:tcPr>
          <w:p w14:paraId="3A7CC6F0" w14:textId="77777777" w:rsidR="006E3C95" w:rsidRDefault="006E3C95" w:rsidP="006E3C95">
            <w:pPr>
              <w:pStyle w:val="Paragraph"/>
              <w:spacing w:after="0"/>
              <w:rPr>
                <w:noProof/>
              </w:rPr>
            </w:pPr>
            <w:r>
              <w:rPr>
                <w:noProof/>
              </w:rPr>
              <w:t>Methyl laurate (CAS RN 111-82-0)</w:t>
            </w:r>
          </w:p>
        </w:tc>
        <w:tc>
          <w:tcPr>
            <w:tcW w:w="994" w:type="dxa"/>
          </w:tcPr>
          <w:p w14:paraId="5FE8A746" w14:textId="77777777" w:rsidR="006E3C95" w:rsidRDefault="006E3C95" w:rsidP="006E3C95">
            <w:pPr>
              <w:pStyle w:val="Paragraph"/>
              <w:spacing w:after="0"/>
              <w:rPr>
                <w:noProof/>
              </w:rPr>
            </w:pPr>
            <w:r>
              <w:rPr>
                <w:noProof/>
              </w:rPr>
              <w:t>0 %</w:t>
            </w:r>
          </w:p>
        </w:tc>
        <w:tc>
          <w:tcPr>
            <w:tcW w:w="1276" w:type="dxa"/>
          </w:tcPr>
          <w:p w14:paraId="7B660A35" w14:textId="77777777" w:rsidR="006E3C95" w:rsidRDefault="006E3C95" w:rsidP="006E3C95">
            <w:pPr>
              <w:pStyle w:val="Paragraph"/>
              <w:spacing w:after="0"/>
              <w:rPr>
                <w:noProof/>
              </w:rPr>
            </w:pPr>
            <w:r>
              <w:rPr>
                <w:noProof/>
              </w:rPr>
              <w:t>-</w:t>
            </w:r>
          </w:p>
        </w:tc>
        <w:tc>
          <w:tcPr>
            <w:tcW w:w="992" w:type="dxa"/>
          </w:tcPr>
          <w:p w14:paraId="14A29508" w14:textId="77777777" w:rsidR="006E3C95" w:rsidRDefault="006E3C95" w:rsidP="006E3C95">
            <w:pPr>
              <w:pStyle w:val="Paragraph"/>
              <w:spacing w:after="0"/>
              <w:rPr>
                <w:noProof/>
              </w:rPr>
            </w:pPr>
            <w:r>
              <w:rPr>
                <w:noProof/>
              </w:rPr>
              <w:t>31.12.2025</w:t>
            </w:r>
          </w:p>
        </w:tc>
      </w:tr>
      <w:tr w:rsidR="006E3C95" w14:paraId="34DC92CA" w14:textId="77777777" w:rsidTr="008924C5">
        <w:trPr>
          <w:cantSplit/>
        </w:trPr>
        <w:tc>
          <w:tcPr>
            <w:tcW w:w="779" w:type="dxa"/>
          </w:tcPr>
          <w:p w14:paraId="69696470" w14:textId="77777777" w:rsidR="006E3C95" w:rsidRDefault="006E3C95" w:rsidP="006E3C95">
            <w:pPr>
              <w:pStyle w:val="Paragraph"/>
              <w:spacing w:after="0"/>
              <w:rPr>
                <w:noProof/>
              </w:rPr>
            </w:pPr>
            <w:r>
              <w:rPr>
                <w:noProof/>
              </w:rPr>
              <w:t>0.8495</w:t>
            </w:r>
          </w:p>
        </w:tc>
        <w:tc>
          <w:tcPr>
            <w:tcW w:w="1276" w:type="dxa"/>
          </w:tcPr>
          <w:p w14:paraId="0B3F1926" w14:textId="77777777" w:rsidR="006E3C95" w:rsidRDefault="006E3C95" w:rsidP="006E3C95">
            <w:pPr>
              <w:pStyle w:val="Paragraph"/>
              <w:spacing w:after="0"/>
              <w:jc w:val="right"/>
              <w:rPr>
                <w:noProof/>
              </w:rPr>
            </w:pPr>
            <w:r>
              <w:rPr>
                <w:noProof/>
              </w:rPr>
              <w:t>ex 2915 90 30</w:t>
            </w:r>
          </w:p>
        </w:tc>
        <w:tc>
          <w:tcPr>
            <w:tcW w:w="709" w:type="dxa"/>
          </w:tcPr>
          <w:p w14:paraId="0EB46EF8" w14:textId="77777777" w:rsidR="006E3C95" w:rsidRDefault="006E3C95" w:rsidP="006E3C95">
            <w:pPr>
              <w:pStyle w:val="Paragraph"/>
              <w:spacing w:after="0"/>
              <w:jc w:val="center"/>
              <w:rPr>
                <w:noProof/>
              </w:rPr>
            </w:pPr>
            <w:r>
              <w:rPr>
                <w:noProof/>
              </w:rPr>
              <w:t>20</w:t>
            </w:r>
          </w:p>
        </w:tc>
        <w:tc>
          <w:tcPr>
            <w:tcW w:w="3967" w:type="dxa"/>
          </w:tcPr>
          <w:p w14:paraId="3B11E15B" w14:textId="77777777" w:rsidR="006E3C95" w:rsidRDefault="006E3C95" w:rsidP="006E3C95">
            <w:pPr>
              <w:pStyle w:val="Paragraph"/>
              <w:spacing w:after="0"/>
              <w:rPr>
                <w:noProof/>
              </w:rPr>
            </w:pPr>
            <w:r>
              <w:rPr>
                <w:noProof/>
              </w:rPr>
              <w:t>Chloromethyl dodecanoate (CAS RN 61413-67-0) with a purity by weight of 97 % or more</w:t>
            </w:r>
          </w:p>
        </w:tc>
        <w:tc>
          <w:tcPr>
            <w:tcW w:w="994" w:type="dxa"/>
          </w:tcPr>
          <w:p w14:paraId="37FF41EA" w14:textId="77777777" w:rsidR="006E3C95" w:rsidRDefault="006E3C95" w:rsidP="006E3C95">
            <w:pPr>
              <w:pStyle w:val="Paragraph"/>
              <w:spacing w:after="0"/>
              <w:rPr>
                <w:noProof/>
              </w:rPr>
            </w:pPr>
            <w:r>
              <w:rPr>
                <w:noProof/>
              </w:rPr>
              <w:t>0 %</w:t>
            </w:r>
          </w:p>
        </w:tc>
        <w:tc>
          <w:tcPr>
            <w:tcW w:w="1276" w:type="dxa"/>
          </w:tcPr>
          <w:p w14:paraId="56909063" w14:textId="77777777" w:rsidR="006E3C95" w:rsidRDefault="006E3C95" w:rsidP="006E3C95">
            <w:pPr>
              <w:pStyle w:val="Paragraph"/>
              <w:spacing w:after="0"/>
              <w:rPr>
                <w:noProof/>
              </w:rPr>
            </w:pPr>
            <w:r>
              <w:rPr>
                <w:noProof/>
              </w:rPr>
              <w:t>-</w:t>
            </w:r>
          </w:p>
        </w:tc>
        <w:tc>
          <w:tcPr>
            <w:tcW w:w="992" w:type="dxa"/>
          </w:tcPr>
          <w:p w14:paraId="030012C4" w14:textId="77777777" w:rsidR="006E3C95" w:rsidRDefault="006E3C95" w:rsidP="006E3C95">
            <w:pPr>
              <w:pStyle w:val="Paragraph"/>
              <w:spacing w:after="0"/>
              <w:rPr>
                <w:noProof/>
              </w:rPr>
            </w:pPr>
            <w:r>
              <w:rPr>
                <w:noProof/>
              </w:rPr>
              <w:t>31.12.2027</w:t>
            </w:r>
          </w:p>
        </w:tc>
      </w:tr>
      <w:tr w:rsidR="006E3C95" w14:paraId="65760FF5" w14:textId="77777777" w:rsidTr="008924C5">
        <w:trPr>
          <w:cantSplit/>
        </w:trPr>
        <w:tc>
          <w:tcPr>
            <w:tcW w:w="779" w:type="dxa"/>
          </w:tcPr>
          <w:p w14:paraId="0CF821F6" w14:textId="77777777" w:rsidR="006E3C95" w:rsidRDefault="006E3C95" w:rsidP="006E3C95">
            <w:pPr>
              <w:pStyle w:val="Paragraph"/>
              <w:spacing w:after="0"/>
              <w:rPr>
                <w:noProof/>
              </w:rPr>
            </w:pPr>
            <w:r>
              <w:rPr>
                <w:noProof/>
              </w:rPr>
              <w:t>0.7899</w:t>
            </w:r>
          </w:p>
        </w:tc>
        <w:tc>
          <w:tcPr>
            <w:tcW w:w="1276" w:type="dxa"/>
          </w:tcPr>
          <w:p w14:paraId="263B84EE" w14:textId="77777777" w:rsidR="006E3C95" w:rsidRDefault="006E3C95" w:rsidP="006E3C95">
            <w:pPr>
              <w:pStyle w:val="Paragraph"/>
              <w:spacing w:after="0"/>
              <w:jc w:val="right"/>
              <w:rPr>
                <w:noProof/>
              </w:rPr>
            </w:pPr>
            <w:r>
              <w:rPr>
                <w:noProof/>
              </w:rPr>
              <w:t>ex 2915 90 70</w:t>
            </w:r>
          </w:p>
        </w:tc>
        <w:tc>
          <w:tcPr>
            <w:tcW w:w="709" w:type="dxa"/>
          </w:tcPr>
          <w:p w14:paraId="54675888" w14:textId="77777777" w:rsidR="006E3C95" w:rsidRDefault="006E3C95" w:rsidP="006E3C95">
            <w:pPr>
              <w:pStyle w:val="Paragraph"/>
              <w:spacing w:after="0"/>
              <w:jc w:val="center"/>
              <w:rPr>
                <w:noProof/>
              </w:rPr>
            </w:pPr>
            <w:r>
              <w:rPr>
                <w:noProof/>
              </w:rPr>
              <w:t>18</w:t>
            </w:r>
          </w:p>
        </w:tc>
        <w:tc>
          <w:tcPr>
            <w:tcW w:w="3967" w:type="dxa"/>
          </w:tcPr>
          <w:p w14:paraId="1BBC2A7B" w14:textId="77777777" w:rsidR="006E3C95" w:rsidRDefault="006E3C95" w:rsidP="006E3C95">
            <w:pPr>
              <w:pStyle w:val="Paragraph"/>
              <w:spacing w:after="0"/>
              <w:rPr>
                <w:noProof/>
              </w:rPr>
            </w:pPr>
            <w:r>
              <w:rPr>
                <w:noProof/>
              </w:rPr>
              <w:t>Myristic acid, lithium salt (CAS RN 20336-96-3) with a purity by weight of 95 % or more</w:t>
            </w:r>
          </w:p>
        </w:tc>
        <w:tc>
          <w:tcPr>
            <w:tcW w:w="994" w:type="dxa"/>
          </w:tcPr>
          <w:p w14:paraId="1CB678B1" w14:textId="77777777" w:rsidR="006E3C95" w:rsidRDefault="006E3C95" w:rsidP="006E3C95">
            <w:pPr>
              <w:pStyle w:val="Paragraph"/>
              <w:spacing w:after="0"/>
              <w:rPr>
                <w:noProof/>
              </w:rPr>
            </w:pPr>
            <w:r>
              <w:rPr>
                <w:noProof/>
              </w:rPr>
              <w:t>0 %</w:t>
            </w:r>
          </w:p>
        </w:tc>
        <w:tc>
          <w:tcPr>
            <w:tcW w:w="1276" w:type="dxa"/>
          </w:tcPr>
          <w:p w14:paraId="1F40E722" w14:textId="77777777" w:rsidR="006E3C95" w:rsidRDefault="006E3C95" w:rsidP="006E3C95">
            <w:pPr>
              <w:pStyle w:val="Paragraph"/>
              <w:spacing w:after="0"/>
              <w:rPr>
                <w:noProof/>
              </w:rPr>
            </w:pPr>
            <w:r>
              <w:rPr>
                <w:noProof/>
              </w:rPr>
              <w:t>-</w:t>
            </w:r>
          </w:p>
        </w:tc>
        <w:tc>
          <w:tcPr>
            <w:tcW w:w="992" w:type="dxa"/>
          </w:tcPr>
          <w:p w14:paraId="17EFCC1C" w14:textId="77777777" w:rsidR="006E3C95" w:rsidRDefault="006E3C95" w:rsidP="006E3C95">
            <w:pPr>
              <w:pStyle w:val="Paragraph"/>
              <w:spacing w:after="0"/>
              <w:rPr>
                <w:noProof/>
              </w:rPr>
            </w:pPr>
            <w:r>
              <w:rPr>
                <w:noProof/>
              </w:rPr>
              <w:t>31.12.2024</w:t>
            </w:r>
          </w:p>
        </w:tc>
      </w:tr>
      <w:tr w:rsidR="006E3C95" w14:paraId="16F1BB1A" w14:textId="77777777" w:rsidTr="008924C5">
        <w:trPr>
          <w:cantSplit/>
        </w:trPr>
        <w:tc>
          <w:tcPr>
            <w:tcW w:w="779" w:type="dxa"/>
          </w:tcPr>
          <w:p w14:paraId="7D4F1646" w14:textId="77777777" w:rsidR="006E3C95" w:rsidRDefault="006E3C95" w:rsidP="006E3C95">
            <w:pPr>
              <w:pStyle w:val="Paragraph"/>
              <w:spacing w:after="0"/>
              <w:rPr>
                <w:noProof/>
              </w:rPr>
            </w:pPr>
            <w:r>
              <w:rPr>
                <w:noProof/>
              </w:rPr>
              <w:t>0.7407</w:t>
            </w:r>
          </w:p>
        </w:tc>
        <w:tc>
          <w:tcPr>
            <w:tcW w:w="1276" w:type="dxa"/>
          </w:tcPr>
          <w:p w14:paraId="5E166753" w14:textId="77777777" w:rsidR="006E3C95" w:rsidRDefault="006E3C95" w:rsidP="006E3C95">
            <w:pPr>
              <w:pStyle w:val="Paragraph"/>
              <w:spacing w:after="0"/>
              <w:jc w:val="right"/>
              <w:rPr>
                <w:noProof/>
              </w:rPr>
            </w:pPr>
            <w:r>
              <w:rPr>
                <w:noProof/>
              </w:rPr>
              <w:t>ex 2915 90 70</w:t>
            </w:r>
          </w:p>
        </w:tc>
        <w:tc>
          <w:tcPr>
            <w:tcW w:w="709" w:type="dxa"/>
          </w:tcPr>
          <w:p w14:paraId="1C86CA93" w14:textId="77777777" w:rsidR="006E3C95" w:rsidRDefault="006E3C95" w:rsidP="006E3C95">
            <w:pPr>
              <w:pStyle w:val="Paragraph"/>
              <w:spacing w:after="0"/>
              <w:jc w:val="center"/>
              <w:rPr>
                <w:noProof/>
              </w:rPr>
            </w:pPr>
            <w:r>
              <w:rPr>
                <w:noProof/>
              </w:rPr>
              <w:t>20</w:t>
            </w:r>
          </w:p>
        </w:tc>
        <w:tc>
          <w:tcPr>
            <w:tcW w:w="3967" w:type="dxa"/>
          </w:tcPr>
          <w:p w14:paraId="7A1620B2" w14:textId="77777777" w:rsidR="006E3C95" w:rsidRDefault="006E3C95" w:rsidP="006E3C95">
            <w:pPr>
              <w:pStyle w:val="Paragraph"/>
              <w:spacing w:after="0"/>
              <w:rPr>
                <w:noProof/>
              </w:rPr>
            </w:pPr>
            <w:r>
              <w:rPr>
                <w:noProof/>
              </w:rPr>
              <w:t>Methyl (R)-2-fluoropropionate (CAS RN 146805-74-5)</w:t>
            </w:r>
          </w:p>
        </w:tc>
        <w:tc>
          <w:tcPr>
            <w:tcW w:w="994" w:type="dxa"/>
          </w:tcPr>
          <w:p w14:paraId="3DF14ED1" w14:textId="77777777" w:rsidR="006E3C95" w:rsidRDefault="006E3C95" w:rsidP="006E3C95">
            <w:pPr>
              <w:pStyle w:val="Paragraph"/>
              <w:spacing w:after="0"/>
              <w:rPr>
                <w:noProof/>
              </w:rPr>
            </w:pPr>
            <w:r>
              <w:rPr>
                <w:noProof/>
              </w:rPr>
              <w:t>0 %</w:t>
            </w:r>
          </w:p>
        </w:tc>
        <w:tc>
          <w:tcPr>
            <w:tcW w:w="1276" w:type="dxa"/>
          </w:tcPr>
          <w:p w14:paraId="6D696F08" w14:textId="77777777" w:rsidR="006E3C95" w:rsidRDefault="006E3C95" w:rsidP="006E3C95">
            <w:pPr>
              <w:pStyle w:val="Paragraph"/>
              <w:spacing w:after="0"/>
              <w:rPr>
                <w:noProof/>
              </w:rPr>
            </w:pPr>
            <w:r>
              <w:rPr>
                <w:noProof/>
              </w:rPr>
              <w:t>-</w:t>
            </w:r>
          </w:p>
        </w:tc>
        <w:tc>
          <w:tcPr>
            <w:tcW w:w="992" w:type="dxa"/>
          </w:tcPr>
          <w:p w14:paraId="00D56E36" w14:textId="77777777" w:rsidR="006E3C95" w:rsidRDefault="006E3C95" w:rsidP="006E3C95">
            <w:pPr>
              <w:pStyle w:val="Paragraph"/>
              <w:spacing w:after="0"/>
              <w:rPr>
                <w:noProof/>
              </w:rPr>
            </w:pPr>
            <w:r>
              <w:rPr>
                <w:noProof/>
              </w:rPr>
              <w:t>31.12.2027</w:t>
            </w:r>
          </w:p>
        </w:tc>
      </w:tr>
      <w:tr w:rsidR="006E3C95" w14:paraId="3475FDDB" w14:textId="77777777" w:rsidTr="008924C5">
        <w:trPr>
          <w:cantSplit/>
        </w:trPr>
        <w:tc>
          <w:tcPr>
            <w:tcW w:w="779" w:type="dxa"/>
          </w:tcPr>
          <w:p w14:paraId="52A391BD" w14:textId="77777777" w:rsidR="006E3C95" w:rsidRDefault="006E3C95" w:rsidP="006E3C95">
            <w:pPr>
              <w:pStyle w:val="Paragraph"/>
              <w:spacing w:after="0"/>
              <w:rPr>
                <w:noProof/>
              </w:rPr>
            </w:pPr>
            <w:r>
              <w:rPr>
                <w:noProof/>
              </w:rPr>
              <w:t>0.7542</w:t>
            </w:r>
          </w:p>
        </w:tc>
        <w:tc>
          <w:tcPr>
            <w:tcW w:w="1276" w:type="dxa"/>
          </w:tcPr>
          <w:p w14:paraId="681AD4F7" w14:textId="77777777" w:rsidR="006E3C95" w:rsidRDefault="006E3C95" w:rsidP="006E3C95">
            <w:pPr>
              <w:pStyle w:val="Paragraph"/>
              <w:spacing w:after="0"/>
              <w:jc w:val="right"/>
              <w:rPr>
                <w:noProof/>
              </w:rPr>
            </w:pPr>
            <w:r>
              <w:rPr>
                <w:rStyle w:val="FootnoteReference"/>
                <w:noProof/>
              </w:rPr>
              <w:t>*</w:t>
            </w:r>
            <w:r>
              <w:rPr>
                <w:noProof/>
              </w:rPr>
              <w:t>ex 2915 90 70</w:t>
            </w:r>
          </w:p>
        </w:tc>
        <w:tc>
          <w:tcPr>
            <w:tcW w:w="709" w:type="dxa"/>
          </w:tcPr>
          <w:p w14:paraId="6868ED08" w14:textId="77777777" w:rsidR="006E3C95" w:rsidRDefault="006E3C95" w:rsidP="006E3C95">
            <w:pPr>
              <w:pStyle w:val="Paragraph"/>
              <w:spacing w:after="0"/>
              <w:jc w:val="center"/>
              <w:rPr>
                <w:noProof/>
              </w:rPr>
            </w:pPr>
            <w:r>
              <w:rPr>
                <w:noProof/>
              </w:rPr>
              <w:t>25</w:t>
            </w:r>
          </w:p>
        </w:tc>
        <w:tc>
          <w:tcPr>
            <w:tcW w:w="3967" w:type="dxa"/>
          </w:tcPr>
          <w:p w14:paraId="1C5A3BED" w14:textId="77777777" w:rsidR="006E3C95" w:rsidRDefault="006E3C95" w:rsidP="006E3C95">
            <w:pPr>
              <w:pStyle w:val="Paragraph"/>
              <w:spacing w:after="0"/>
              <w:rPr>
                <w:noProof/>
              </w:rPr>
            </w:pPr>
            <w:r>
              <w:rPr>
                <w:noProof/>
              </w:rPr>
              <w:t>Methyl octanoate (CAS RN 111-11-5), methyl decanoate (CAS RN 110-42-9) or methyl myristate (CAS RN 124-10-7)</w:t>
            </w:r>
          </w:p>
        </w:tc>
        <w:tc>
          <w:tcPr>
            <w:tcW w:w="994" w:type="dxa"/>
          </w:tcPr>
          <w:p w14:paraId="4CB9BBC7" w14:textId="77777777" w:rsidR="006E3C95" w:rsidRDefault="006E3C95" w:rsidP="006E3C95">
            <w:pPr>
              <w:pStyle w:val="Paragraph"/>
              <w:spacing w:after="0"/>
              <w:rPr>
                <w:noProof/>
              </w:rPr>
            </w:pPr>
            <w:r>
              <w:rPr>
                <w:noProof/>
              </w:rPr>
              <w:t>0 %</w:t>
            </w:r>
          </w:p>
        </w:tc>
        <w:tc>
          <w:tcPr>
            <w:tcW w:w="1276" w:type="dxa"/>
          </w:tcPr>
          <w:p w14:paraId="0C65A27A" w14:textId="77777777" w:rsidR="006E3C95" w:rsidRDefault="006E3C95" w:rsidP="006E3C95">
            <w:pPr>
              <w:pStyle w:val="Paragraph"/>
              <w:spacing w:after="0"/>
              <w:rPr>
                <w:noProof/>
              </w:rPr>
            </w:pPr>
            <w:r>
              <w:rPr>
                <w:noProof/>
              </w:rPr>
              <w:t>-</w:t>
            </w:r>
          </w:p>
        </w:tc>
        <w:tc>
          <w:tcPr>
            <w:tcW w:w="992" w:type="dxa"/>
          </w:tcPr>
          <w:p w14:paraId="3216EC5A" w14:textId="77777777" w:rsidR="006E3C95" w:rsidRDefault="006E3C95" w:rsidP="006E3C95">
            <w:pPr>
              <w:pStyle w:val="Paragraph"/>
              <w:spacing w:after="0"/>
              <w:rPr>
                <w:noProof/>
              </w:rPr>
            </w:pPr>
            <w:r>
              <w:rPr>
                <w:noProof/>
              </w:rPr>
              <w:t>31.12.2024</w:t>
            </w:r>
          </w:p>
        </w:tc>
      </w:tr>
      <w:tr w:rsidR="006E3C95" w14:paraId="506C2441" w14:textId="77777777" w:rsidTr="008924C5">
        <w:trPr>
          <w:cantSplit/>
        </w:trPr>
        <w:tc>
          <w:tcPr>
            <w:tcW w:w="779" w:type="dxa"/>
          </w:tcPr>
          <w:p w14:paraId="2D988723" w14:textId="77777777" w:rsidR="006E3C95" w:rsidRDefault="006E3C95" w:rsidP="006E3C95">
            <w:pPr>
              <w:pStyle w:val="Paragraph"/>
              <w:spacing w:after="0"/>
              <w:rPr>
                <w:noProof/>
              </w:rPr>
            </w:pPr>
            <w:r>
              <w:rPr>
                <w:noProof/>
              </w:rPr>
              <w:t>0.6003</w:t>
            </w:r>
          </w:p>
        </w:tc>
        <w:tc>
          <w:tcPr>
            <w:tcW w:w="1276" w:type="dxa"/>
          </w:tcPr>
          <w:p w14:paraId="4F85159E" w14:textId="77777777" w:rsidR="006E3C95" w:rsidRDefault="006E3C95" w:rsidP="006E3C95">
            <w:pPr>
              <w:pStyle w:val="Paragraph"/>
              <w:spacing w:after="0"/>
              <w:jc w:val="right"/>
              <w:rPr>
                <w:noProof/>
              </w:rPr>
            </w:pPr>
            <w:r>
              <w:rPr>
                <w:rStyle w:val="FootnoteReference"/>
                <w:noProof/>
              </w:rPr>
              <w:t>*</w:t>
            </w:r>
            <w:r>
              <w:rPr>
                <w:noProof/>
              </w:rPr>
              <w:t>ex 2915 90 70</w:t>
            </w:r>
          </w:p>
        </w:tc>
        <w:tc>
          <w:tcPr>
            <w:tcW w:w="709" w:type="dxa"/>
          </w:tcPr>
          <w:p w14:paraId="3F9B2850" w14:textId="77777777" w:rsidR="006E3C95" w:rsidRDefault="006E3C95" w:rsidP="006E3C95">
            <w:pPr>
              <w:pStyle w:val="Paragraph"/>
              <w:spacing w:after="0"/>
              <w:jc w:val="center"/>
              <w:rPr>
                <w:noProof/>
              </w:rPr>
            </w:pPr>
            <w:r>
              <w:rPr>
                <w:noProof/>
              </w:rPr>
              <w:t>27</w:t>
            </w:r>
          </w:p>
        </w:tc>
        <w:tc>
          <w:tcPr>
            <w:tcW w:w="3967" w:type="dxa"/>
          </w:tcPr>
          <w:p w14:paraId="3E665DB4" w14:textId="77777777" w:rsidR="006E3C95" w:rsidRDefault="006E3C95" w:rsidP="006E3C95">
            <w:pPr>
              <w:pStyle w:val="Paragraph"/>
              <w:spacing w:after="0"/>
              <w:rPr>
                <w:noProof/>
              </w:rPr>
            </w:pPr>
            <w:r>
              <w:rPr>
                <w:noProof/>
              </w:rPr>
              <w:t>Triethyl orthoformate (CAS RN 122-51-0) with a purity by weight of 99 % or more</w:t>
            </w:r>
          </w:p>
        </w:tc>
        <w:tc>
          <w:tcPr>
            <w:tcW w:w="994" w:type="dxa"/>
          </w:tcPr>
          <w:p w14:paraId="782597A8" w14:textId="77777777" w:rsidR="006E3C95" w:rsidRDefault="006E3C95" w:rsidP="006E3C95">
            <w:pPr>
              <w:pStyle w:val="Paragraph"/>
              <w:spacing w:after="0"/>
              <w:rPr>
                <w:noProof/>
              </w:rPr>
            </w:pPr>
            <w:r>
              <w:rPr>
                <w:noProof/>
              </w:rPr>
              <w:t>0 %</w:t>
            </w:r>
          </w:p>
        </w:tc>
        <w:tc>
          <w:tcPr>
            <w:tcW w:w="1276" w:type="dxa"/>
          </w:tcPr>
          <w:p w14:paraId="5537FCFE" w14:textId="77777777" w:rsidR="006E3C95" w:rsidRDefault="006E3C95" w:rsidP="006E3C95">
            <w:pPr>
              <w:pStyle w:val="Paragraph"/>
              <w:spacing w:after="0"/>
              <w:rPr>
                <w:noProof/>
              </w:rPr>
            </w:pPr>
            <w:r>
              <w:rPr>
                <w:noProof/>
              </w:rPr>
              <w:t>-</w:t>
            </w:r>
          </w:p>
        </w:tc>
        <w:tc>
          <w:tcPr>
            <w:tcW w:w="992" w:type="dxa"/>
          </w:tcPr>
          <w:p w14:paraId="5FF18AF1" w14:textId="77777777" w:rsidR="006E3C95" w:rsidRDefault="006E3C95" w:rsidP="006E3C95">
            <w:pPr>
              <w:pStyle w:val="Paragraph"/>
              <w:spacing w:after="0"/>
              <w:rPr>
                <w:noProof/>
              </w:rPr>
            </w:pPr>
            <w:r>
              <w:rPr>
                <w:noProof/>
              </w:rPr>
              <w:t>31.12.2024</w:t>
            </w:r>
          </w:p>
        </w:tc>
      </w:tr>
      <w:tr w:rsidR="006E3C95" w14:paraId="73D54512" w14:textId="77777777" w:rsidTr="008924C5">
        <w:trPr>
          <w:cantSplit/>
        </w:trPr>
        <w:tc>
          <w:tcPr>
            <w:tcW w:w="779" w:type="dxa"/>
          </w:tcPr>
          <w:p w14:paraId="5FB7B03F" w14:textId="77777777" w:rsidR="006E3C95" w:rsidRDefault="006E3C95" w:rsidP="006E3C95">
            <w:pPr>
              <w:pStyle w:val="Paragraph"/>
              <w:spacing w:after="0"/>
              <w:rPr>
                <w:noProof/>
              </w:rPr>
            </w:pPr>
            <w:r>
              <w:rPr>
                <w:noProof/>
              </w:rPr>
              <w:t>0.5767</w:t>
            </w:r>
          </w:p>
        </w:tc>
        <w:tc>
          <w:tcPr>
            <w:tcW w:w="1276" w:type="dxa"/>
          </w:tcPr>
          <w:p w14:paraId="24F14A8A" w14:textId="77777777" w:rsidR="006E3C95" w:rsidRDefault="006E3C95" w:rsidP="006E3C95">
            <w:pPr>
              <w:pStyle w:val="Paragraph"/>
              <w:spacing w:after="0"/>
              <w:jc w:val="right"/>
              <w:rPr>
                <w:noProof/>
              </w:rPr>
            </w:pPr>
            <w:r>
              <w:rPr>
                <w:noProof/>
              </w:rPr>
              <w:t>ex 2915 90 70</w:t>
            </w:r>
          </w:p>
        </w:tc>
        <w:tc>
          <w:tcPr>
            <w:tcW w:w="709" w:type="dxa"/>
          </w:tcPr>
          <w:p w14:paraId="57C547F4" w14:textId="77777777" w:rsidR="006E3C95" w:rsidRDefault="006E3C95" w:rsidP="006E3C95">
            <w:pPr>
              <w:pStyle w:val="Paragraph"/>
              <w:spacing w:after="0"/>
              <w:jc w:val="center"/>
              <w:rPr>
                <w:noProof/>
              </w:rPr>
            </w:pPr>
            <w:r>
              <w:rPr>
                <w:noProof/>
              </w:rPr>
              <w:t>30</w:t>
            </w:r>
          </w:p>
        </w:tc>
        <w:tc>
          <w:tcPr>
            <w:tcW w:w="3967" w:type="dxa"/>
          </w:tcPr>
          <w:p w14:paraId="466641D8" w14:textId="77777777" w:rsidR="006E3C95" w:rsidRDefault="006E3C95" w:rsidP="006E3C95">
            <w:pPr>
              <w:pStyle w:val="Paragraph"/>
              <w:spacing w:after="0"/>
              <w:rPr>
                <w:noProof/>
              </w:rPr>
            </w:pPr>
            <w:r>
              <w:rPr>
                <w:noProof/>
              </w:rPr>
              <w:t>3,3-Dimethylbutyryl chloride (CAS RN 7065-46-5)</w:t>
            </w:r>
          </w:p>
        </w:tc>
        <w:tc>
          <w:tcPr>
            <w:tcW w:w="994" w:type="dxa"/>
          </w:tcPr>
          <w:p w14:paraId="5BF8CC04" w14:textId="77777777" w:rsidR="006E3C95" w:rsidRDefault="006E3C95" w:rsidP="006E3C95">
            <w:pPr>
              <w:pStyle w:val="Paragraph"/>
              <w:spacing w:after="0"/>
              <w:rPr>
                <w:noProof/>
              </w:rPr>
            </w:pPr>
            <w:r>
              <w:rPr>
                <w:noProof/>
              </w:rPr>
              <w:t>0 %</w:t>
            </w:r>
          </w:p>
        </w:tc>
        <w:tc>
          <w:tcPr>
            <w:tcW w:w="1276" w:type="dxa"/>
          </w:tcPr>
          <w:p w14:paraId="72B79968" w14:textId="77777777" w:rsidR="006E3C95" w:rsidRDefault="006E3C95" w:rsidP="006E3C95">
            <w:pPr>
              <w:pStyle w:val="Paragraph"/>
              <w:spacing w:after="0"/>
              <w:rPr>
                <w:noProof/>
              </w:rPr>
            </w:pPr>
            <w:r>
              <w:rPr>
                <w:noProof/>
              </w:rPr>
              <w:t>-</w:t>
            </w:r>
          </w:p>
        </w:tc>
        <w:tc>
          <w:tcPr>
            <w:tcW w:w="992" w:type="dxa"/>
          </w:tcPr>
          <w:p w14:paraId="08851076" w14:textId="77777777" w:rsidR="006E3C95" w:rsidRDefault="006E3C95" w:rsidP="006E3C95">
            <w:pPr>
              <w:pStyle w:val="Paragraph"/>
              <w:spacing w:after="0"/>
              <w:rPr>
                <w:noProof/>
              </w:rPr>
            </w:pPr>
            <w:r>
              <w:rPr>
                <w:noProof/>
              </w:rPr>
              <w:t>31.12.2027</w:t>
            </w:r>
          </w:p>
        </w:tc>
      </w:tr>
      <w:tr w:rsidR="006E3C95" w14:paraId="2036676E" w14:textId="77777777" w:rsidTr="008924C5">
        <w:trPr>
          <w:cantSplit/>
        </w:trPr>
        <w:tc>
          <w:tcPr>
            <w:tcW w:w="779" w:type="dxa"/>
          </w:tcPr>
          <w:p w14:paraId="57C7CB4F" w14:textId="77777777" w:rsidR="006E3C95" w:rsidRDefault="006E3C95" w:rsidP="006E3C95">
            <w:pPr>
              <w:pStyle w:val="Paragraph"/>
              <w:spacing w:after="0"/>
              <w:rPr>
                <w:noProof/>
              </w:rPr>
            </w:pPr>
            <w:r>
              <w:rPr>
                <w:noProof/>
              </w:rPr>
              <w:t>0.8154</w:t>
            </w:r>
          </w:p>
        </w:tc>
        <w:tc>
          <w:tcPr>
            <w:tcW w:w="1276" w:type="dxa"/>
          </w:tcPr>
          <w:p w14:paraId="26CF74A3" w14:textId="77777777" w:rsidR="006E3C95" w:rsidRDefault="006E3C95" w:rsidP="006E3C95">
            <w:pPr>
              <w:pStyle w:val="Paragraph"/>
              <w:spacing w:after="0"/>
              <w:jc w:val="right"/>
              <w:rPr>
                <w:noProof/>
              </w:rPr>
            </w:pPr>
            <w:r>
              <w:rPr>
                <w:noProof/>
              </w:rPr>
              <w:t>ex 2915 90 70</w:t>
            </w:r>
          </w:p>
        </w:tc>
        <w:tc>
          <w:tcPr>
            <w:tcW w:w="709" w:type="dxa"/>
          </w:tcPr>
          <w:p w14:paraId="7FBA4A02" w14:textId="77777777" w:rsidR="006E3C95" w:rsidRDefault="006E3C95" w:rsidP="006E3C95">
            <w:pPr>
              <w:pStyle w:val="Paragraph"/>
              <w:spacing w:after="0"/>
              <w:jc w:val="center"/>
              <w:rPr>
                <w:noProof/>
              </w:rPr>
            </w:pPr>
            <w:r>
              <w:rPr>
                <w:noProof/>
              </w:rPr>
              <w:t>33</w:t>
            </w:r>
          </w:p>
        </w:tc>
        <w:tc>
          <w:tcPr>
            <w:tcW w:w="3967" w:type="dxa"/>
          </w:tcPr>
          <w:p w14:paraId="28B622CB" w14:textId="77777777" w:rsidR="006E3C95" w:rsidRDefault="006E3C95" w:rsidP="006E3C95">
            <w:pPr>
              <w:pStyle w:val="Paragraph"/>
              <w:spacing w:after="0"/>
              <w:rPr>
                <w:noProof/>
              </w:rPr>
            </w:pPr>
            <w:r>
              <w:rPr>
                <w:noProof/>
              </w:rPr>
              <w:t>Ethyl 8-bromooctanoate (CAS RN 29823-21-0) with a purity by weight of 98 % or more</w:t>
            </w:r>
          </w:p>
        </w:tc>
        <w:tc>
          <w:tcPr>
            <w:tcW w:w="994" w:type="dxa"/>
          </w:tcPr>
          <w:p w14:paraId="6E618728" w14:textId="77777777" w:rsidR="006E3C95" w:rsidRDefault="006E3C95" w:rsidP="006E3C95">
            <w:pPr>
              <w:pStyle w:val="Paragraph"/>
              <w:spacing w:after="0"/>
              <w:rPr>
                <w:noProof/>
              </w:rPr>
            </w:pPr>
            <w:r>
              <w:rPr>
                <w:noProof/>
              </w:rPr>
              <w:t>0 %</w:t>
            </w:r>
          </w:p>
        </w:tc>
        <w:tc>
          <w:tcPr>
            <w:tcW w:w="1276" w:type="dxa"/>
          </w:tcPr>
          <w:p w14:paraId="2E8AF953" w14:textId="77777777" w:rsidR="006E3C95" w:rsidRDefault="006E3C95" w:rsidP="006E3C95">
            <w:pPr>
              <w:pStyle w:val="Paragraph"/>
              <w:spacing w:after="0"/>
              <w:rPr>
                <w:noProof/>
              </w:rPr>
            </w:pPr>
            <w:r>
              <w:rPr>
                <w:noProof/>
              </w:rPr>
              <w:t>-</w:t>
            </w:r>
          </w:p>
        </w:tc>
        <w:tc>
          <w:tcPr>
            <w:tcW w:w="992" w:type="dxa"/>
          </w:tcPr>
          <w:p w14:paraId="248BBF4B" w14:textId="77777777" w:rsidR="006E3C95" w:rsidRDefault="006E3C95" w:rsidP="006E3C95">
            <w:pPr>
              <w:pStyle w:val="Paragraph"/>
              <w:spacing w:after="0"/>
              <w:rPr>
                <w:noProof/>
              </w:rPr>
            </w:pPr>
            <w:r>
              <w:rPr>
                <w:noProof/>
              </w:rPr>
              <w:t>31.12.2026</w:t>
            </w:r>
          </w:p>
        </w:tc>
      </w:tr>
      <w:tr w:rsidR="006E3C95" w14:paraId="17333902" w14:textId="77777777" w:rsidTr="008924C5">
        <w:trPr>
          <w:cantSplit/>
        </w:trPr>
        <w:tc>
          <w:tcPr>
            <w:tcW w:w="779" w:type="dxa"/>
          </w:tcPr>
          <w:p w14:paraId="622AAFDD" w14:textId="77777777" w:rsidR="006E3C95" w:rsidRDefault="006E3C95" w:rsidP="006E3C95">
            <w:pPr>
              <w:pStyle w:val="Paragraph"/>
              <w:spacing w:after="0"/>
              <w:rPr>
                <w:noProof/>
              </w:rPr>
            </w:pPr>
            <w:r>
              <w:rPr>
                <w:noProof/>
              </w:rPr>
              <w:t>0.5536</w:t>
            </w:r>
          </w:p>
        </w:tc>
        <w:tc>
          <w:tcPr>
            <w:tcW w:w="1276" w:type="dxa"/>
          </w:tcPr>
          <w:p w14:paraId="1AA9A760" w14:textId="77777777" w:rsidR="006E3C95" w:rsidRDefault="006E3C95" w:rsidP="006E3C95">
            <w:pPr>
              <w:pStyle w:val="Paragraph"/>
              <w:spacing w:after="0"/>
              <w:jc w:val="right"/>
              <w:rPr>
                <w:noProof/>
              </w:rPr>
            </w:pPr>
            <w:r>
              <w:rPr>
                <w:rStyle w:val="FootnoteReference"/>
                <w:noProof/>
              </w:rPr>
              <w:t>*</w:t>
            </w:r>
            <w:r>
              <w:rPr>
                <w:noProof/>
              </w:rPr>
              <w:t>ex 2915 90 70</w:t>
            </w:r>
          </w:p>
        </w:tc>
        <w:tc>
          <w:tcPr>
            <w:tcW w:w="709" w:type="dxa"/>
          </w:tcPr>
          <w:p w14:paraId="7986CB8A" w14:textId="77777777" w:rsidR="006E3C95" w:rsidRDefault="006E3C95" w:rsidP="006E3C95">
            <w:pPr>
              <w:pStyle w:val="Paragraph"/>
              <w:spacing w:after="0"/>
              <w:jc w:val="center"/>
              <w:rPr>
                <w:noProof/>
              </w:rPr>
            </w:pPr>
            <w:r>
              <w:rPr>
                <w:noProof/>
              </w:rPr>
              <w:t>35</w:t>
            </w:r>
          </w:p>
        </w:tc>
        <w:tc>
          <w:tcPr>
            <w:tcW w:w="3967" w:type="dxa"/>
          </w:tcPr>
          <w:p w14:paraId="433B59C7" w14:textId="77777777" w:rsidR="006E3C95" w:rsidRDefault="006E3C95" w:rsidP="006E3C95">
            <w:pPr>
              <w:pStyle w:val="Paragraph"/>
              <w:spacing w:after="0"/>
              <w:rPr>
                <w:noProof/>
              </w:rPr>
            </w:pPr>
            <w:r>
              <w:rPr>
                <w:noProof/>
              </w:rPr>
              <w:t>2,2-Dimethylbutanoyl chloride (CAS RN 5856-77-9)</w:t>
            </w:r>
          </w:p>
        </w:tc>
        <w:tc>
          <w:tcPr>
            <w:tcW w:w="994" w:type="dxa"/>
          </w:tcPr>
          <w:p w14:paraId="56F00FD1" w14:textId="77777777" w:rsidR="006E3C95" w:rsidRDefault="006E3C95" w:rsidP="006E3C95">
            <w:pPr>
              <w:pStyle w:val="Paragraph"/>
              <w:spacing w:after="0"/>
              <w:rPr>
                <w:noProof/>
              </w:rPr>
            </w:pPr>
            <w:r>
              <w:rPr>
                <w:noProof/>
              </w:rPr>
              <w:t>0 %</w:t>
            </w:r>
          </w:p>
        </w:tc>
        <w:tc>
          <w:tcPr>
            <w:tcW w:w="1276" w:type="dxa"/>
          </w:tcPr>
          <w:p w14:paraId="529BADAD" w14:textId="77777777" w:rsidR="006E3C95" w:rsidRDefault="006E3C95" w:rsidP="006E3C95">
            <w:pPr>
              <w:pStyle w:val="Paragraph"/>
              <w:spacing w:after="0"/>
              <w:rPr>
                <w:noProof/>
              </w:rPr>
            </w:pPr>
            <w:r>
              <w:rPr>
                <w:noProof/>
              </w:rPr>
              <w:t>-</w:t>
            </w:r>
          </w:p>
        </w:tc>
        <w:tc>
          <w:tcPr>
            <w:tcW w:w="992" w:type="dxa"/>
          </w:tcPr>
          <w:p w14:paraId="39629D24" w14:textId="77777777" w:rsidR="006E3C95" w:rsidRDefault="006E3C95" w:rsidP="006E3C95">
            <w:pPr>
              <w:pStyle w:val="Paragraph"/>
              <w:spacing w:after="0"/>
              <w:rPr>
                <w:noProof/>
              </w:rPr>
            </w:pPr>
            <w:r>
              <w:rPr>
                <w:noProof/>
              </w:rPr>
              <w:t>31.12.2024</w:t>
            </w:r>
          </w:p>
        </w:tc>
      </w:tr>
      <w:tr w:rsidR="006E3C95" w14:paraId="37C50A77" w14:textId="77777777" w:rsidTr="008924C5">
        <w:trPr>
          <w:cantSplit/>
        </w:trPr>
        <w:tc>
          <w:tcPr>
            <w:tcW w:w="779" w:type="dxa"/>
          </w:tcPr>
          <w:p w14:paraId="231ECDC8" w14:textId="77777777" w:rsidR="006E3C95" w:rsidRDefault="006E3C95" w:rsidP="006E3C95">
            <w:pPr>
              <w:pStyle w:val="Paragraph"/>
              <w:spacing w:after="0"/>
              <w:rPr>
                <w:noProof/>
              </w:rPr>
            </w:pPr>
            <w:r>
              <w:rPr>
                <w:noProof/>
              </w:rPr>
              <w:t>0.8423</w:t>
            </w:r>
          </w:p>
        </w:tc>
        <w:tc>
          <w:tcPr>
            <w:tcW w:w="1276" w:type="dxa"/>
          </w:tcPr>
          <w:p w14:paraId="6FC93324" w14:textId="77777777" w:rsidR="006E3C95" w:rsidRDefault="006E3C95" w:rsidP="006E3C95">
            <w:pPr>
              <w:pStyle w:val="Paragraph"/>
              <w:spacing w:after="0"/>
              <w:jc w:val="right"/>
              <w:rPr>
                <w:noProof/>
              </w:rPr>
            </w:pPr>
            <w:r>
              <w:rPr>
                <w:noProof/>
              </w:rPr>
              <w:t>ex 2915 90 70</w:t>
            </w:r>
          </w:p>
        </w:tc>
        <w:tc>
          <w:tcPr>
            <w:tcW w:w="709" w:type="dxa"/>
          </w:tcPr>
          <w:p w14:paraId="14BBE2D8" w14:textId="77777777" w:rsidR="006E3C95" w:rsidRDefault="006E3C95" w:rsidP="006E3C95">
            <w:pPr>
              <w:pStyle w:val="Paragraph"/>
              <w:spacing w:after="0"/>
              <w:jc w:val="center"/>
              <w:rPr>
                <w:noProof/>
              </w:rPr>
            </w:pPr>
            <w:r>
              <w:rPr>
                <w:noProof/>
              </w:rPr>
              <w:t>43</w:t>
            </w:r>
          </w:p>
        </w:tc>
        <w:tc>
          <w:tcPr>
            <w:tcW w:w="3967" w:type="dxa"/>
          </w:tcPr>
          <w:p w14:paraId="06FA2834" w14:textId="77777777" w:rsidR="006E3C95" w:rsidRDefault="006E3C95" w:rsidP="006E3C95">
            <w:pPr>
              <w:pStyle w:val="Paragraph"/>
              <w:spacing w:after="0"/>
              <w:rPr>
                <w:noProof/>
              </w:rPr>
            </w:pPr>
            <w:r>
              <w:rPr>
                <w:noProof/>
              </w:rPr>
              <w:t>Trifluoroacetic anhydride (CAS RN 407-25-0) with a purity by weight of 98 % or more</w:t>
            </w:r>
          </w:p>
          <w:p w14:paraId="45E4FB0D" w14:textId="77777777" w:rsidR="006E3C95" w:rsidRDefault="006E3C95" w:rsidP="006E3C95">
            <w:pPr>
              <w:pStyle w:val="Paragraph"/>
              <w:spacing w:after="0"/>
              <w:rPr>
                <w:noProof/>
              </w:rPr>
            </w:pPr>
            <w:r>
              <w:rPr>
                <w:noProof/>
              </w:rPr>
              <w:t> </w:t>
            </w:r>
          </w:p>
        </w:tc>
        <w:tc>
          <w:tcPr>
            <w:tcW w:w="994" w:type="dxa"/>
          </w:tcPr>
          <w:p w14:paraId="7C800958" w14:textId="77777777" w:rsidR="006E3C95" w:rsidRDefault="006E3C95" w:rsidP="006E3C95">
            <w:pPr>
              <w:pStyle w:val="Paragraph"/>
              <w:spacing w:after="0"/>
              <w:rPr>
                <w:noProof/>
              </w:rPr>
            </w:pPr>
            <w:r>
              <w:rPr>
                <w:noProof/>
              </w:rPr>
              <w:t>0 %</w:t>
            </w:r>
          </w:p>
        </w:tc>
        <w:tc>
          <w:tcPr>
            <w:tcW w:w="1276" w:type="dxa"/>
          </w:tcPr>
          <w:p w14:paraId="56F37D30" w14:textId="77777777" w:rsidR="006E3C95" w:rsidRDefault="006E3C95" w:rsidP="006E3C95">
            <w:pPr>
              <w:pStyle w:val="Paragraph"/>
              <w:spacing w:after="0"/>
              <w:rPr>
                <w:noProof/>
              </w:rPr>
            </w:pPr>
            <w:r>
              <w:rPr>
                <w:noProof/>
              </w:rPr>
              <w:t>-</w:t>
            </w:r>
          </w:p>
        </w:tc>
        <w:tc>
          <w:tcPr>
            <w:tcW w:w="992" w:type="dxa"/>
          </w:tcPr>
          <w:p w14:paraId="56167CF8" w14:textId="77777777" w:rsidR="006E3C95" w:rsidRDefault="006E3C95" w:rsidP="006E3C95">
            <w:pPr>
              <w:pStyle w:val="Paragraph"/>
              <w:spacing w:after="0"/>
              <w:rPr>
                <w:noProof/>
              </w:rPr>
            </w:pPr>
            <w:r>
              <w:rPr>
                <w:noProof/>
              </w:rPr>
              <w:t>31.12.2027</w:t>
            </w:r>
          </w:p>
        </w:tc>
      </w:tr>
      <w:tr w:rsidR="006E3C95" w14:paraId="3D4B5462" w14:textId="77777777" w:rsidTr="008924C5">
        <w:trPr>
          <w:cantSplit/>
        </w:trPr>
        <w:tc>
          <w:tcPr>
            <w:tcW w:w="779" w:type="dxa"/>
          </w:tcPr>
          <w:p w14:paraId="1D2F3EF0" w14:textId="77777777" w:rsidR="006E3C95" w:rsidRDefault="006E3C95" w:rsidP="006E3C95">
            <w:pPr>
              <w:pStyle w:val="Paragraph"/>
              <w:spacing w:after="0"/>
              <w:rPr>
                <w:noProof/>
              </w:rPr>
            </w:pPr>
            <w:r>
              <w:rPr>
                <w:noProof/>
              </w:rPr>
              <w:t>0.6255</w:t>
            </w:r>
          </w:p>
        </w:tc>
        <w:tc>
          <w:tcPr>
            <w:tcW w:w="1276" w:type="dxa"/>
          </w:tcPr>
          <w:p w14:paraId="388E5082" w14:textId="77777777" w:rsidR="006E3C95" w:rsidRDefault="006E3C95" w:rsidP="006E3C95">
            <w:pPr>
              <w:pStyle w:val="Paragraph"/>
              <w:spacing w:after="0"/>
              <w:jc w:val="right"/>
              <w:rPr>
                <w:noProof/>
              </w:rPr>
            </w:pPr>
            <w:r>
              <w:rPr>
                <w:noProof/>
              </w:rPr>
              <w:t>ex 2915 90 70</w:t>
            </w:r>
          </w:p>
        </w:tc>
        <w:tc>
          <w:tcPr>
            <w:tcW w:w="709" w:type="dxa"/>
          </w:tcPr>
          <w:p w14:paraId="46B36477" w14:textId="77777777" w:rsidR="006E3C95" w:rsidRDefault="006E3C95" w:rsidP="006E3C95">
            <w:pPr>
              <w:pStyle w:val="Paragraph"/>
              <w:spacing w:after="0"/>
              <w:jc w:val="center"/>
              <w:rPr>
                <w:noProof/>
              </w:rPr>
            </w:pPr>
            <w:r>
              <w:rPr>
                <w:noProof/>
              </w:rPr>
              <w:t>45</w:t>
            </w:r>
          </w:p>
        </w:tc>
        <w:tc>
          <w:tcPr>
            <w:tcW w:w="3967" w:type="dxa"/>
          </w:tcPr>
          <w:p w14:paraId="6B220FE1" w14:textId="77777777" w:rsidR="006E3C95" w:rsidRDefault="006E3C95" w:rsidP="006E3C95">
            <w:pPr>
              <w:pStyle w:val="Paragraph"/>
              <w:spacing w:after="0"/>
              <w:rPr>
                <w:noProof/>
              </w:rPr>
            </w:pPr>
            <w:r>
              <w:rPr>
                <w:noProof/>
              </w:rPr>
              <w:t>Trimethyl orthoformate (CAS RN 149-73-5)</w:t>
            </w:r>
          </w:p>
        </w:tc>
        <w:tc>
          <w:tcPr>
            <w:tcW w:w="994" w:type="dxa"/>
          </w:tcPr>
          <w:p w14:paraId="14C82519" w14:textId="77777777" w:rsidR="006E3C95" w:rsidRDefault="006E3C95" w:rsidP="006E3C95">
            <w:pPr>
              <w:pStyle w:val="Paragraph"/>
              <w:spacing w:after="0"/>
              <w:rPr>
                <w:noProof/>
              </w:rPr>
            </w:pPr>
            <w:r>
              <w:rPr>
                <w:noProof/>
              </w:rPr>
              <w:t>0 %</w:t>
            </w:r>
          </w:p>
        </w:tc>
        <w:tc>
          <w:tcPr>
            <w:tcW w:w="1276" w:type="dxa"/>
          </w:tcPr>
          <w:p w14:paraId="5D43FB62" w14:textId="77777777" w:rsidR="006E3C95" w:rsidRDefault="006E3C95" w:rsidP="006E3C95">
            <w:pPr>
              <w:pStyle w:val="Paragraph"/>
              <w:spacing w:after="0"/>
              <w:rPr>
                <w:noProof/>
              </w:rPr>
            </w:pPr>
            <w:r>
              <w:rPr>
                <w:noProof/>
              </w:rPr>
              <w:t>-</w:t>
            </w:r>
          </w:p>
        </w:tc>
        <w:tc>
          <w:tcPr>
            <w:tcW w:w="992" w:type="dxa"/>
          </w:tcPr>
          <w:p w14:paraId="140FCD80" w14:textId="77777777" w:rsidR="006E3C95" w:rsidRDefault="006E3C95" w:rsidP="006E3C95">
            <w:pPr>
              <w:pStyle w:val="Paragraph"/>
              <w:spacing w:after="0"/>
              <w:rPr>
                <w:noProof/>
              </w:rPr>
            </w:pPr>
            <w:r>
              <w:rPr>
                <w:noProof/>
              </w:rPr>
              <w:t>31.12.2024</w:t>
            </w:r>
          </w:p>
        </w:tc>
      </w:tr>
      <w:tr w:rsidR="006E3C95" w14:paraId="1B3109DC" w14:textId="77777777" w:rsidTr="008924C5">
        <w:trPr>
          <w:cantSplit/>
        </w:trPr>
        <w:tc>
          <w:tcPr>
            <w:tcW w:w="779" w:type="dxa"/>
          </w:tcPr>
          <w:p w14:paraId="0DF105E0" w14:textId="77777777" w:rsidR="006E3C95" w:rsidRDefault="006E3C95" w:rsidP="006E3C95">
            <w:pPr>
              <w:pStyle w:val="Paragraph"/>
              <w:spacing w:after="0"/>
              <w:rPr>
                <w:noProof/>
              </w:rPr>
            </w:pPr>
            <w:r>
              <w:rPr>
                <w:noProof/>
              </w:rPr>
              <w:t>0.4791</w:t>
            </w:r>
          </w:p>
        </w:tc>
        <w:tc>
          <w:tcPr>
            <w:tcW w:w="1276" w:type="dxa"/>
          </w:tcPr>
          <w:p w14:paraId="727B26C8" w14:textId="77777777" w:rsidR="006E3C95" w:rsidRDefault="006E3C95" w:rsidP="006E3C95">
            <w:pPr>
              <w:pStyle w:val="Paragraph"/>
              <w:spacing w:after="0"/>
              <w:jc w:val="right"/>
              <w:rPr>
                <w:noProof/>
              </w:rPr>
            </w:pPr>
            <w:r>
              <w:rPr>
                <w:noProof/>
              </w:rPr>
              <w:t>ex 2915 90 70</w:t>
            </w:r>
          </w:p>
        </w:tc>
        <w:tc>
          <w:tcPr>
            <w:tcW w:w="709" w:type="dxa"/>
          </w:tcPr>
          <w:p w14:paraId="798BC0A3" w14:textId="77777777" w:rsidR="006E3C95" w:rsidRDefault="006E3C95" w:rsidP="006E3C95">
            <w:pPr>
              <w:pStyle w:val="Paragraph"/>
              <w:spacing w:after="0"/>
              <w:jc w:val="center"/>
              <w:rPr>
                <w:noProof/>
              </w:rPr>
            </w:pPr>
            <w:r>
              <w:rPr>
                <w:noProof/>
              </w:rPr>
              <w:t>50</w:t>
            </w:r>
          </w:p>
        </w:tc>
        <w:tc>
          <w:tcPr>
            <w:tcW w:w="3967" w:type="dxa"/>
          </w:tcPr>
          <w:p w14:paraId="016A2255" w14:textId="77777777" w:rsidR="006E3C95" w:rsidRDefault="006E3C95" w:rsidP="006E3C95">
            <w:pPr>
              <w:pStyle w:val="Paragraph"/>
              <w:spacing w:after="0"/>
              <w:rPr>
                <w:noProof/>
              </w:rPr>
            </w:pPr>
            <w:r>
              <w:rPr>
                <w:noProof/>
              </w:rPr>
              <w:t>Allyl heptanoate (CAS RN 142-19-8)</w:t>
            </w:r>
          </w:p>
        </w:tc>
        <w:tc>
          <w:tcPr>
            <w:tcW w:w="994" w:type="dxa"/>
          </w:tcPr>
          <w:p w14:paraId="5FB3C6C2" w14:textId="77777777" w:rsidR="006E3C95" w:rsidRDefault="006E3C95" w:rsidP="006E3C95">
            <w:pPr>
              <w:pStyle w:val="Paragraph"/>
              <w:spacing w:after="0"/>
              <w:rPr>
                <w:noProof/>
              </w:rPr>
            </w:pPr>
            <w:r>
              <w:rPr>
                <w:noProof/>
              </w:rPr>
              <w:t>0 %</w:t>
            </w:r>
          </w:p>
        </w:tc>
        <w:tc>
          <w:tcPr>
            <w:tcW w:w="1276" w:type="dxa"/>
          </w:tcPr>
          <w:p w14:paraId="0EDCDCF1" w14:textId="77777777" w:rsidR="006E3C95" w:rsidRDefault="006E3C95" w:rsidP="006E3C95">
            <w:pPr>
              <w:pStyle w:val="Paragraph"/>
              <w:spacing w:after="0"/>
              <w:rPr>
                <w:noProof/>
              </w:rPr>
            </w:pPr>
            <w:r>
              <w:rPr>
                <w:noProof/>
              </w:rPr>
              <w:t>-</w:t>
            </w:r>
          </w:p>
        </w:tc>
        <w:tc>
          <w:tcPr>
            <w:tcW w:w="992" w:type="dxa"/>
          </w:tcPr>
          <w:p w14:paraId="4A14CE09" w14:textId="77777777" w:rsidR="006E3C95" w:rsidRDefault="006E3C95" w:rsidP="006E3C95">
            <w:pPr>
              <w:pStyle w:val="Paragraph"/>
              <w:spacing w:after="0"/>
              <w:rPr>
                <w:noProof/>
              </w:rPr>
            </w:pPr>
            <w:r>
              <w:rPr>
                <w:noProof/>
              </w:rPr>
              <w:t>31.12.2024</w:t>
            </w:r>
          </w:p>
        </w:tc>
      </w:tr>
      <w:tr w:rsidR="006E3C95" w14:paraId="69EE1902" w14:textId="77777777" w:rsidTr="008924C5">
        <w:trPr>
          <w:cantSplit/>
        </w:trPr>
        <w:tc>
          <w:tcPr>
            <w:tcW w:w="779" w:type="dxa"/>
          </w:tcPr>
          <w:p w14:paraId="4354078D" w14:textId="77777777" w:rsidR="006E3C95" w:rsidRDefault="006E3C95" w:rsidP="006E3C95">
            <w:pPr>
              <w:pStyle w:val="Paragraph"/>
              <w:spacing w:after="0"/>
              <w:rPr>
                <w:noProof/>
              </w:rPr>
            </w:pPr>
            <w:r>
              <w:rPr>
                <w:noProof/>
              </w:rPr>
              <w:t>0.8457</w:t>
            </w:r>
          </w:p>
        </w:tc>
        <w:tc>
          <w:tcPr>
            <w:tcW w:w="1276" w:type="dxa"/>
          </w:tcPr>
          <w:p w14:paraId="09B282C5" w14:textId="77777777" w:rsidR="006E3C95" w:rsidRDefault="006E3C95" w:rsidP="006E3C95">
            <w:pPr>
              <w:pStyle w:val="Paragraph"/>
              <w:spacing w:after="0"/>
              <w:jc w:val="right"/>
              <w:rPr>
                <w:noProof/>
              </w:rPr>
            </w:pPr>
            <w:r>
              <w:rPr>
                <w:noProof/>
              </w:rPr>
              <w:t>ex 2915 90 70</w:t>
            </w:r>
          </w:p>
        </w:tc>
        <w:tc>
          <w:tcPr>
            <w:tcW w:w="709" w:type="dxa"/>
          </w:tcPr>
          <w:p w14:paraId="204F6B2D" w14:textId="77777777" w:rsidR="006E3C95" w:rsidRDefault="006E3C95" w:rsidP="006E3C95">
            <w:pPr>
              <w:pStyle w:val="Paragraph"/>
              <w:spacing w:after="0"/>
              <w:jc w:val="center"/>
              <w:rPr>
                <w:noProof/>
              </w:rPr>
            </w:pPr>
            <w:r>
              <w:rPr>
                <w:noProof/>
              </w:rPr>
              <w:t>53</w:t>
            </w:r>
          </w:p>
        </w:tc>
        <w:tc>
          <w:tcPr>
            <w:tcW w:w="3967" w:type="dxa"/>
          </w:tcPr>
          <w:p w14:paraId="21CF6C40" w14:textId="77777777" w:rsidR="006E3C95" w:rsidRDefault="006E3C95" w:rsidP="006E3C95">
            <w:pPr>
              <w:pStyle w:val="Paragraph"/>
              <w:spacing w:after="0"/>
              <w:rPr>
                <w:noProof/>
              </w:rPr>
            </w:pPr>
            <w:r>
              <w:rPr>
                <w:noProof/>
              </w:rPr>
              <w:t>3-Chloro-2,2-dimethylpropanoyl chloride (CAS RN 4300-97-4) with a purity by weight of 98 % or more</w:t>
            </w:r>
          </w:p>
        </w:tc>
        <w:tc>
          <w:tcPr>
            <w:tcW w:w="994" w:type="dxa"/>
          </w:tcPr>
          <w:p w14:paraId="2D7890FE" w14:textId="77777777" w:rsidR="006E3C95" w:rsidRDefault="006E3C95" w:rsidP="006E3C95">
            <w:pPr>
              <w:pStyle w:val="Paragraph"/>
              <w:spacing w:after="0"/>
              <w:rPr>
                <w:noProof/>
              </w:rPr>
            </w:pPr>
            <w:r>
              <w:rPr>
                <w:noProof/>
              </w:rPr>
              <w:t>0 %</w:t>
            </w:r>
          </w:p>
        </w:tc>
        <w:tc>
          <w:tcPr>
            <w:tcW w:w="1276" w:type="dxa"/>
          </w:tcPr>
          <w:p w14:paraId="055F2D87" w14:textId="77777777" w:rsidR="006E3C95" w:rsidRDefault="006E3C95" w:rsidP="006E3C95">
            <w:pPr>
              <w:pStyle w:val="Paragraph"/>
              <w:spacing w:after="0"/>
              <w:rPr>
                <w:noProof/>
              </w:rPr>
            </w:pPr>
            <w:r>
              <w:rPr>
                <w:noProof/>
              </w:rPr>
              <w:t>-</w:t>
            </w:r>
          </w:p>
        </w:tc>
        <w:tc>
          <w:tcPr>
            <w:tcW w:w="992" w:type="dxa"/>
          </w:tcPr>
          <w:p w14:paraId="2F6251EF" w14:textId="77777777" w:rsidR="006E3C95" w:rsidRDefault="006E3C95" w:rsidP="006E3C95">
            <w:pPr>
              <w:pStyle w:val="Paragraph"/>
              <w:spacing w:after="0"/>
              <w:rPr>
                <w:noProof/>
              </w:rPr>
            </w:pPr>
            <w:r>
              <w:rPr>
                <w:noProof/>
              </w:rPr>
              <w:t>31.12.2027</w:t>
            </w:r>
          </w:p>
        </w:tc>
      </w:tr>
      <w:tr w:rsidR="006E3C95" w14:paraId="3FC7819B" w14:textId="77777777" w:rsidTr="008924C5">
        <w:trPr>
          <w:cantSplit/>
        </w:trPr>
        <w:tc>
          <w:tcPr>
            <w:tcW w:w="779" w:type="dxa"/>
          </w:tcPr>
          <w:p w14:paraId="6E426419" w14:textId="77777777" w:rsidR="006E3C95" w:rsidRDefault="006E3C95" w:rsidP="006E3C95">
            <w:pPr>
              <w:pStyle w:val="Paragraph"/>
              <w:spacing w:after="0"/>
              <w:rPr>
                <w:noProof/>
              </w:rPr>
            </w:pPr>
            <w:r>
              <w:rPr>
                <w:noProof/>
              </w:rPr>
              <w:t>0.4954</w:t>
            </w:r>
          </w:p>
        </w:tc>
        <w:tc>
          <w:tcPr>
            <w:tcW w:w="1276" w:type="dxa"/>
          </w:tcPr>
          <w:p w14:paraId="04071563" w14:textId="77777777" w:rsidR="006E3C95" w:rsidRDefault="006E3C95" w:rsidP="006E3C95">
            <w:pPr>
              <w:pStyle w:val="Paragraph"/>
              <w:spacing w:after="0"/>
              <w:jc w:val="right"/>
              <w:rPr>
                <w:noProof/>
              </w:rPr>
            </w:pPr>
            <w:r>
              <w:rPr>
                <w:noProof/>
              </w:rPr>
              <w:t>ex 2915 90 70</w:t>
            </w:r>
          </w:p>
        </w:tc>
        <w:tc>
          <w:tcPr>
            <w:tcW w:w="709" w:type="dxa"/>
          </w:tcPr>
          <w:p w14:paraId="1ECC25A6" w14:textId="77777777" w:rsidR="006E3C95" w:rsidRDefault="006E3C95" w:rsidP="006E3C95">
            <w:pPr>
              <w:pStyle w:val="Paragraph"/>
              <w:spacing w:after="0"/>
              <w:jc w:val="center"/>
              <w:rPr>
                <w:noProof/>
              </w:rPr>
            </w:pPr>
            <w:r>
              <w:rPr>
                <w:noProof/>
              </w:rPr>
              <w:t>60</w:t>
            </w:r>
          </w:p>
        </w:tc>
        <w:tc>
          <w:tcPr>
            <w:tcW w:w="3967" w:type="dxa"/>
          </w:tcPr>
          <w:p w14:paraId="18CD0B01" w14:textId="77777777" w:rsidR="006E3C95" w:rsidRDefault="006E3C95" w:rsidP="006E3C95">
            <w:pPr>
              <w:pStyle w:val="Paragraph"/>
              <w:spacing w:after="0"/>
              <w:rPr>
                <w:noProof/>
              </w:rPr>
            </w:pPr>
            <w:r>
              <w:rPr>
                <w:noProof/>
              </w:rPr>
              <w:t>Ethyl-6,8-dichlorooctanoate (CAS RN 1070-64-0)</w:t>
            </w:r>
          </w:p>
        </w:tc>
        <w:tc>
          <w:tcPr>
            <w:tcW w:w="994" w:type="dxa"/>
          </w:tcPr>
          <w:p w14:paraId="0D2BD399" w14:textId="77777777" w:rsidR="006E3C95" w:rsidRDefault="006E3C95" w:rsidP="006E3C95">
            <w:pPr>
              <w:pStyle w:val="Paragraph"/>
              <w:spacing w:after="0"/>
              <w:rPr>
                <w:noProof/>
              </w:rPr>
            </w:pPr>
            <w:r>
              <w:rPr>
                <w:noProof/>
              </w:rPr>
              <w:t>0 %</w:t>
            </w:r>
          </w:p>
        </w:tc>
        <w:tc>
          <w:tcPr>
            <w:tcW w:w="1276" w:type="dxa"/>
          </w:tcPr>
          <w:p w14:paraId="65614AD4" w14:textId="77777777" w:rsidR="006E3C95" w:rsidRDefault="006E3C95" w:rsidP="006E3C95">
            <w:pPr>
              <w:pStyle w:val="Paragraph"/>
              <w:spacing w:after="0"/>
              <w:rPr>
                <w:noProof/>
              </w:rPr>
            </w:pPr>
            <w:r>
              <w:rPr>
                <w:noProof/>
              </w:rPr>
              <w:t>-</w:t>
            </w:r>
          </w:p>
        </w:tc>
        <w:tc>
          <w:tcPr>
            <w:tcW w:w="992" w:type="dxa"/>
          </w:tcPr>
          <w:p w14:paraId="60809456" w14:textId="77777777" w:rsidR="006E3C95" w:rsidRDefault="006E3C95" w:rsidP="006E3C95">
            <w:pPr>
              <w:pStyle w:val="Paragraph"/>
              <w:spacing w:after="0"/>
              <w:rPr>
                <w:noProof/>
              </w:rPr>
            </w:pPr>
            <w:r>
              <w:rPr>
                <w:noProof/>
              </w:rPr>
              <w:t>31.12.2025</w:t>
            </w:r>
          </w:p>
        </w:tc>
      </w:tr>
      <w:tr w:rsidR="006E3C95" w14:paraId="7BE7AA74" w14:textId="77777777" w:rsidTr="008924C5">
        <w:trPr>
          <w:cantSplit/>
        </w:trPr>
        <w:tc>
          <w:tcPr>
            <w:tcW w:w="779" w:type="dxa"/>
          </w:tcPr>
          <w:p w14:paraId="63C3F365" w14:textId="77777777" w:rsidR="006E3C95" w:rsidRDefault="006E3C95" w:rsidP="006E3C95">
            <w:pPr>
              <w:pStyle w:val="Paragraph"/>
              <w:spacing w:after="0"/>
              <w:rPr>
                <w:noProof/>
              </w:rPr>
            </w:pPr>
            <w:r>
              <w:rPr>
                <w:noProof/>
              </w:rPr>
              <w:t>0.2585</w:t>
            </w:r>
          </w:p>
        </w:tc>
        <w:tc>
          <w:tcPr>
            <w:tcW w:w="1276" w:type="dxa"/>
          </w:tcPr>
          <w:p w14:paraId="6F5D4C98" w14:textId="77777777" w:rsidR="006E3C95" w:rsidRDefault="006E3C95" w:rsidP="006E3C95">
            <w:pPr>
              <w:pStyle w:val="Paragraph"/>
              <w:spacing w:after="0"/>
              <w:jc w:val="right"/>
              <w:rPr>
                <w:noProof/>
              </w:rPr>
            </w:pPr>
            <w:r>
              <w:rPr>
                <w:rStyle w:val="FootnoteReference"/>
                <w:noProof/>
              </w:rPr>
              <w:t>*</w:t>
            </w:r>
            <w:r>
              <w:rPr>
                <w:noProof/>
              </w:rPr>
              <w:t>ex 2916 12 00</w:t>
            </w:r>
          </w:p>
        </w:tc>
        <w:tc>
          <w:tcPr>
            <w:tcW w:w="709" w:type="dxa"/>
          </w:tcPr>
          <w:p w14:paraId="69505A6D" w14:textId="77777777" w:rsidR="006E3C95" w:rsidRDefault="006E3C95" w:rsidP="006E3C95">
            <w:pPr>
              <w:pStyle w:val="Paragraph"/>
              <w:spacing w:after="0"/>
              <w:jc w:val="center"/>
              <w:rPr>
                <w:noProof/>
              </w:rPr>
            </w:pPr>
            <w:r>
              <w:rPr>
                <w:noProof/>
              </w:rPr>
              <w:t>10</w:t>
            </w:r>
          </w:p>
        </w:tc>
        <w:tc>
          <w:tcPr>
            <w:tcW w:w="3967" w:type="dxa"/>
          </w:tcPr>
          <w:p w14:paraId="4AAA0780" w14:textId="77777777" w:rsidR="006E3C95" w:rsidRDefault="006E3C95" w:rsidP="006E3C95">
            <w:pPr>
              <w:pStyle w:val="Paragraph"/>
              <w:spacing w:after="0"/>
              <w:rPr>
                <w:noProof/>
              </w:rPr>
            </w:pPr>
            <w:r>
              <w:rPr>
                <w:noProof/>
              </w:rPr>
              <w:t>2-</w:t>
            </w:r>
            <w:r>
              <w:rPr>
                <w:i/>
                <w:iCs/>
                <w:noProof/>
              </w:rPr>
              <w:t>tert</w:t>
            </w:r>
            <w:r>
              <w:rPr>
                <w:noProof/>
              </w:rPr>
              <w:t>-Butyl-6-(3-</w:t>
            </w:r>
            <w:r>
              <w:rPr>
                <w:i/>
                <w:iCs/>
                <w:noProof/>
              </w:rPr>
              <w:t>tert</w:t>
            </w:r>
            <w:r>
              <w:rPr>
                <w:noProof/>
              </w:rPr>
              <w:t>-butyl-2-hydroxy-5-methylbenzyl)-4-methylphenyl acrylate (CAS RN 61167-58-6)</w:t>
            </w:r>
          </w:p>
        </w:tc>
        <w:tc>
          <w:tcPr>
            <w:tcW w:w="994" w:type="dxa"/>
          </w:tcPr>
          <w:p w14:paraId="77EE95A9" w14:textId="77777777" w:rsidR="006E3C95" w:rsidRDefault="006E3C95" w:rsidP="006E3C95">
            <w:pPr>
              <w:pStyle w:val="Paragraph"/>
              <w:spacing w:after="0"/>
              <w:rPr>
                <w:noProof/>
              </w:rPr>
            </w:pPr>
            <w:r>
              <w:rPr>
                <w:noProof/>
              </w:rPr>
              <w:t>0 %</w:t>
            </w:r>
          </w:p>
        </w:tc>
        <w:tc>
          <w:tcPr>
            <w:tcW w:w="1276" w:type="dxa"/>
          </w:tcPr>
          <w:p w14:paraId="16F05E45" w14:textId="77777777" w:rsidR="006E3C95" w:rsidRDefault="006E3C95" w:rsidP="006E3C95">
            <w:pPr>
              <w:pStyle w:val="Paragraph"/>
              <w:spacing w:after="0"/>
              <w:rPr>
                <w:noProof/>
              </w:rPr>
            </w:pPr>
            <w:r>
              <w:rPr>
                <w:noProof/>
              </w:rPr>
              <w:t>-</w:t>
            </w:r>
          </w:p>
        </w:tc>
        <w:tc>
          <w:tcPr>
            <w:tcW w:w="992" w:type="dxa"/>
          </w:tcPr>
          <w:p w14:paraId="1E5D49DF" w14:textId="77777777" w:rsidR="006E3C95" w:rsidRDefault="006E3C95" w:rsidP="006E3C95">
            <w:pPr>
              <w:pStyle w:val="Paragraph"/>
              <w:spacing w:after="0"/>
              <w:rPr>
                <w:noProof/>
              </w:rPr>
            </w:pPr>
            <w:r>
              <w:rPr>
                <w:noProof/>
              </w:rPr>
              <w:t>31.12.2024</w:t>
            </w:r>
          </w:p>
        </w:tc>
      </w:tr>
      <w:tr w:rsidR="006E3C95" w14:paraId="5D413796" w14:textId="77777777" w:rsidTr="008924C5">
        <w:trPr>
          <w:cantSplit/>
        </w:trPr>
        <w:tc>
          <w:tcPr>
            <w:tcW w:w="779" w:type="dxa"/>
          </w:tcPr>
          <w:p w14:paraId="0183180F" w14:textId="77777777" w:rsidR="006E3C95" w:rsidRDefault="006E3C95" w:rsidP="006E3C95">
            <w:pPr>
              <w:pStyle w:val="Paragraph"/>
              <w:spacing w:after="0"/>
              <w:rPr>
                <w:noProof/>
              </w:rPr>
            </w:pPr>
            <w:r>
              <w:rPr>
                <w:noProof/>
              </w:rPr>
              <w:t>0.3977</w:t>
            </w:r>
          </w:p>
        </w:tc>
        <w:tc>
          <w:tcPr>
            <w:tcW w:w="1276" w:type="dxa"/>
          </w:tcPr>
          <w:p w14:paraId="1D3EAAED" w14:textId="77777777" w:rsidR="006E3C95" w:rsidRDefault="006E3C95" w:rsidP="006E3C95">
            <w:pPr>
              <w:pStyle w:val="Paragraph"/>
              <w:spacing w:after="0"/>
              <w:jc w:val="right"/>
              <w:rPr>
                <w:noProof/>
              </w:rPr>
            </w:pPr>
            <w:r>
              <w:rPr>
                <w:rStyle w:val="FootnoteReference"/>
                <w:noProof/>
              </w:rPr>
              <w:t>*</w:t>
            </w:r>
            <w:r>
              <w:rPr>
                <w:noProof/>
              </w:rPr>
              <w:t>ex 2916 12 00</w:t>
            </w:r>
          </w:p>
        </w:tc>
        <w:tc>
          <w:tcPr>
            <w:tcW w:w="709" w:type="dxa"/>
          </w:tcPr>
          <w:p w14:paraId="083017C6" w14:textId="77777777" w:rsidR="006E3C95" w:rsidRDefault="006E3C95" w:rsidP="006E3C95">
            <w:pPr>
              <w:pStyle w:val="Paragraph"/>
              <w:spacing w:after="0"/>
              <w:jc w:val="center"/>
              <w:rPr>
                <w:noProof/>
              </w:rPr>
            </w:pPr>
            <w:r>
              <w:rPr>
                <w:noProof/>
              </w:rPr>
              <w:t>40</w:t>
            </w:r>
          </w:p>
        </w:tc>
        <w:tc>
          <w:tcPr>
            <w:tcW w:w="3967" w:type="dxa"/>
          </w:tcPr>
          <w:p w14:paraId="380CC575" w14:textId="77777777" w:rsidR="006E3C95" w:rsidRDefault="006E3C95" w:rsidP="006E3C95">
            <w:pPr>
              <w:pStyle w:val="Paragraph"/>
              <w:spacing w:after="0"/>
              <w:rPr>
                <w:noProof/>
              </w:rPr>
            </w:pPr>
            <w:r>
              <w:rPr>
                <w:noProof/>
              </w:rPr>
              <w:t>2,4-Di-</w:t>
            </w:r>
            <w:r>
              <w:rPr>
                <w:i/>
                <w:iCs/>
                <w:noProof/>
              </w:rPr>
              <w:t>tert</w:t>
            </w:r>
            <w:r>
              <w:rPr>
                <w:noProof/>
              </w:rPr>
              <w:t>-pentyl-6-[1-(3,5-di-</w:t>
            </w:r>
            <w:r>
              <w:rPr>
                <w:i/>
                <w:iCs/>
                <w:noProof/>
              </w:rPr>
              <w:t>tert</w:t>
            </w:r>
            <w:r>
              <w:rPr>
                <w:noProof/>
              </w:rPr>
              <w:t>-pentyl-2-hydroxyphenyl)ethyl]phenylacrylate (CAS RN 123968-25-2)</w:t>
            </w:r>
          </w:p>
        </w:tc>
        <w:tc>
          <w:tcPr>
            <w:tcW w:w="994" w:type="dxa"/>
          </w:tcPr>
          <w:p w14:paraId="5CFFF660" w14:textId="77777777" w:rsidR="006E3C95" w:rsidRDefault="006E3C95" w:rsidP="006E3C95">
            <w:pPr>
              <w:pStyle w:val="Paragraph"/>
              <w:spacing w:after="0"/>
              <w:rPr>
                <w:noProof/>
              </w:rPr>
            </w:pPr>
            <w:r>
              <w:rPr>
                <w:noProof/>
              </w:rPr>
              <w:t>0 %</w:t>
            </w:r>
          </w:p>
        </w:tc>
        <w:tc>
          <w:tcPr>
            <w:tcW w:w="1276" w:type="dxa"/>
          </w:tcPr>
          <w:p w14:paraId="629BB35D" w14:textId="77777777" w:rsidR="006E3C95" w:rsidRDefault="006E3C95" w:rsidP="006E3C95">
            <w:pPr>
              <w:pStyle w:val="Paragraph"/>
              <w:spacing w:after="0"/>
              <w:rPr>
                <w:noProof/>
              </w:rPr>
            </w:pPr>
            <w:r>
              <w:rPr>
                <w:noProof/>
              </w:rPr>
              <w:t>-</w:t>
            </w:r>
          </w:p>
        </w:tc>
        <w:tc>
          <w:tcPr>
            <w:tcW w:w="992" w:type="dxa"/>
          </w:tcPr>
          <w:p w14:paraId="0A3CE59C" w14:textId="77777777" w:rsidR="006E3C95" w:rsidRDefault="006E3C95" w:rsidP="006E3C95">
            <w:pPr>
              <w:pStyle w:val="Paragraph"/>
              <w:spacing w:after="0"/>
              <w:rPr>
                <w:noProof/>
              </w:rPr>
            </w:pPr>
            <w:r>
              <w:rPr>
                <w:noProof/>
              </w:rPr>
              <w:t>31.12.2024</w:t>
            </w:r>
          </w:p>
        </w:tc>
      </w:tr>
      <w:tr w:rsidR="006E3C95" w14:paraId="68C8F60D" w14:textId="77777777" w:rsidTr="008924C5">
        <w:trPr>
          <w:cantSplit/>
        </w:trPr>
        <w:tc>
          <w:tcPr>
            <w:tcW w:w="779" w:type="dxa"/>
          </w:tcPr>
          <w:p w14:paraId="29FE4BE3" w14:textId="77777777" w:rsidR="006E3C95" w:rsidRDefault="006E3C95" w:rsidP="006E3C95">
            <w:pPr>
              <w:pStyle w:val="Paragraph"/>
              <w:spacing w:after="0"/>
              <w:rPr>
                <w:noProof/>
              </w:rPr>
            </w:pPr>
            <w:r>
              <w:rPr>
                <w:noProof/>
              </w:rPr>
              <w:t>0.3466</w:t>
            </w:r>
          </w:p>
        </w:tc>
        <w:tc>
          <w:tcPr>
            <w:tcW w:w="1276" w:type="dxa"/>
          </w:tcPr>
          <w:p w14:paraId="1BB20781" w14:textId="77777777" w:rsidR="006E3C95" w:rsidRDefault="006E3C95" w:rsidP="006E3C95">
            <w:pPr>
              <w:pStyle w:val="Paragraph"/>
              <w:spacing w:after="0"/>
              <w:jc w:val="right"/>
              <w:rPr>
                <w:noProof/>
              </w:rPr>
            </w:pPr>
            <w:r>
              <w:rPr>
                <w:noProof/>
              </w:rPr>
              <w:t>ex 2916 13 00</w:t>
            </w:r>
          </w:p>
        </w:tc>
        <w:tc>
          <w:tcPr>
            <w:tcW w:w="709" w:type="dxa"/>
          </w:tcPr>
          <w:p w14:paraId="17D690A5" w14:textId="77777777" w:rsidR="006E3C95" w:rsidRDefault="006E3C95" w:rsidP="006E3C95">
            <w:pPr>
              <w:pStyle w:val="Paragraph"/>
              <w:spacing w:after="0"/>
              <w:jc w:val="center"/>
              <w:rPr>
                <w:noProof/>
              </w:rPr>
            </w:pPr>
            <w:r>
              <w:rPr>
                <w:noProof/>
              </w:rPr>
              <w:t>30</w:t>
            </w:r>
          </w:p>
        </w:tc>
        <w:tc>
          <w:tcPr>
            <w:tcW w:w="3967" w:type="dxa"/>
          </w:tcPr>
          <w:p w14:paraId="1D77C6EF" w14:textId="77777777" w:rsidR="006E3C95" w:rsidRDefault="006E3C95" w:rsidP="006E3C95">
            <w:pPr>
              <w:pStyle w:val="Paragraph"/>
              <w:spacing w:after="0"/>
              <w:rPr>
                <w:noProof/>
              </w:rPr>
            </w:pPr>
            <w:r>
              <w:rPr>
                <w:noProof/>
              </w:rPr>
              <w:t>Zinc monomethacrylate powder (CAS RN 63451-47-8) whether or not containing not more than 17 % by weight of manufacturing impurities</w:t>
            </w:r>
          </w:p>
          <w:p w14:paraId="1717931F" w14:textId="77777777" w:rsidR="006E3C95" w:rsidRDefault="006E3C95" w:rsidP="006E3C95">
            <w:pPr>
              <w:pStyle w:val="Paragraph"/>
              <w:spacing w:after="0"/>
              <w:rPr>
                <w:noProof/>
              </w:rPr>
            </w:pPr>
            <w:r>
              <w:rPr>
                <w:noProof/>
              </w:rPr>
              <w:t> </w:t>
            </w:r>
          </w:p>
        </w:tc>
        <w:tc>
          <w:tcPr>
            <w:tcW w:w="994" w:type="dxa"/>
          </w:tcPr>
          <w:p w14:paraId="7E73CCFF" w14:textId="77777777" w:rsidR="006E3C95" w:rsidRDefault="006E3C95" w:rsidP="006E3C95">
            <w:pPr>
              <w:pStyle w:val="Paragraph"/>
              <w:spacing w:after="0"/>
              <w:rPr>
                <w:noProof/>
              </w:rPr>
            </w:pPr>
            <w:r>
              <w:rPr>
                <w:noProof/>
              </w:rPr>
              <w:t>0 %</w:t>
            </w:r>
          </w:p>
        </w:tc>
        <w:tc>
          <w:tcPr>
            <w:tcW w:w="1276" w:type="dxa"/>
          </w:tcPr>
          <w:p w14:paraId="3B8C5071" w14:textId="77777777" w:rsidR="006E3C95" w:rsidRDefault="006E3C95" w:rsidP="006E3C95">
            <w:pPr>
              <w:pStyle w:val="Paragraph"/>
              <w:spacing w:after="0"/>
              <w:rPr>
                <w:noProof/>
              </w:rPr>
            </w:pPr>
            <w:r>
              <w:rPr>
                <w:noProof/>
              </w:rPr>
              <w:t>-</w:t>
            </w:r>
          </w:p>
        </w:tc>
        <w:tc>
          <w:tcPr>
            <w:tcW w:w="992" w:type="dxa"/>
          </w:tcPr>
          <w:p w14:paraId="10F6D7FE" w14:textId="77777777" w:rsidR="006E3C95" w:rsidRDefault="006E3C95" w:rsidP="006E3C95">
            <w:pPr>
              <w:pStyle w:val="Paragraph"/>
              <w:spacing w:after="0"/>
              <w:rPr>
                <w:noProof/>
              </w:rPr>
            </w:pPr>
            <w:r>
              <w:rPr>
                <w:noProof/>
              </w:rPr>
              <w:t>31.12.2025</w:t>
            </w:r>
          </w:p>
        </w:tc>
      </w:tr>
      <w:tr w:rsidR="006E3C95" w14:paraId="100F9DA1" w14:textId="77777777" w:rsidTr="008924C5">
        <w:trPr>
          <w:cantSplit/>
        </w:trPr>
        <w:tc>
          <w:tcPr>
            <w:tcW w:w="779" w:type="dxa"/>
          </w:tcPr>
          <w:p w14:paraId="00943535" w14:textId="77777777" w:rsidR="006E3C95" w:rsidRDefault="006E3C95" w:rsidP="006E3C95">
            <w:pPr>
              <w:pStyle w:val="Paragraph"/>
              <w:spacing w:after="0"/>
              <w:rPr>
                <w:noProof/>
              </w:rPr>
            </w:pPr>
            <w:r>
              <w:rPr>
                <w:noProof/>
              </w:rPr>
              <w:t>0.3468</w:t>
            </w:r>
          </w:p>
        </w:tc>
        <w:tc>
          <w:tcPr>
            <w:tcW w:w="1276" w:type="dxa"/>
          </w:tcPr>
          <w:p w14:paraId="50C9D59F" w14:textId="77777777" w:rsidR="006E3C95" w:rsidRDefault="006E3C95" w:rsidP="006E3C95">
            <w:pPr>
              <w:pStyle w:val="Paragraph"/>
              <w:spacing w:after="0"/>
              <w:jc w:val="right"/>
              <w:rPr>
                <w:noProof/>
              </w:rPr>
            </w:pPr>
            <w:r>
              <w:rPr>
                <w:rStyle w:val="FootnoteReference"/>
                <w:noProof/>
              </w:rPr>
              <w:t>*</w:t>
            </w:r>
            <w:r>
              <w:rPr>
                <w:noProof/>
              </w:rPr>
              <w:t>ex 2916 13 00</w:t>
            </w:r>
          </w:p>
        </w:tc>
        <w:tc>
          <w:tcPr>
            <w:tcW w:w="709" w:type="dxa"/>
          </w:tcPr>
          <w:p w14:paraId="6A150469" w14:textId="77777777" w:rsidR="006E3C95" w:rsidRDefault="006E3C95" w:rsidP="006E3C95">
            <w:pPr>
              <w:pStyle w:val="Paragraph"/>
              <w:spacing w:after="0"/>
              <w:jc w:val="center"/>
              <w:rPr>
                <w:noProof/>
              </w:rPr>
            </w:pPr>
            <w:r>
              <w:rPr>
                <w:noProof/>
              </w:rPr>
              <w:t>40</w:t>
            </w:r>
          </w:p>
        </w:tc>
        <w:tc>
          <w:tcPr>
            <w:tcW w:w="3967" w:type="dxa"/>
          </w:tcPr>
          <w:p w14:paraId="435718AB" w14:textId="77777777" w:rsidR="006E3C95" w:rsidRDefault="006E3C95" w:rsidP="006E3C95">
            <w:pPr>
              <w:pStyle w:val="Paragraph"/>
              <w:spacing w:after="0"/>
              <w:rPr>
                <w:noProof/>
              </w:rPr>
            </w:pPr>
            <w:r>
              <w:rPr>
                <w:noProof/>
              </w:rPr>
              <w:t>Zinc Dimethacrylate (CAS RN 13189-00-9) in the form of powder with a purity by weight of 99 % or more, with not more than 1 % of a stabiliser</w:t>
            </w:r>
          </w:p>
        </w:tc>
        <w:tc>
          <w:tcPr>
            <w:tcW w:w="994" w:type="dxa"/>
          </w:tcPr>
          <w:p w14:paraId="7F5A40DE" w14:textId="77777777" w:rsidR="006E3C95" w:rsidRDefault="006E3C95" w:rsidP="006E3C95">
            <w:pPr>
              <w:pStyle w:val="Paragraph"/>
              <w:spacing w:after="0"/>
              <w:rPr>
                <w:noProof/>
              </w:rPr>
            </w:pPr>
            <w:r>
              <w:rPr>
                <w:noProof/>
              </w:rPr>
              <w:t>0 %</w:t>
            </w:r>
          </w:p>
        </w:tc>
        <w:tc>
          <w:tcPr>
            <w:tcW w:w="1276" w:type="dxa"/>
          </w:tcPr>
          <w:p w14:paraId="4477824E" w14:textId="77777777" w:rsidR="006E3C95" w:rsidRDefault="006E3C95" w:rsidP="006E3C95">
            <w:pPr>
              <w:pStyle w:val="Paragraph"/>
              <w:spacing w:after="0"/>
              <w:rPr>
                <w:noProof/>
              </w:rPr>
            </w:pPr>
            <w:r>
              <w:rPr>
                <w:noProof/>
              </w:rPr>
              <w:t>-</w:t>
            </w:r>
          </w:p>
        </w:tc>
        <w:tc>
          <w:tcPr>
            <w:tcW w:w="992" w:type="dxa"/>
          </w:tcPr>
          <w:p w14:paraId="37CEB557" w14:textId="77777777" w:rsidR="006E3C95" w:rsidRDefault="006E3C95" w:rsidP="006E3C95">
            <w:pPr>
              <w:pStyle w:val="Paragraph"/>
              <w:spacing w:after="0"/>
              <w:rPr>
                <w:noProof/>
              </w:rPr>
            </w:pPr>
            <w:r>
              <w:rPr>
                <w:noProof/>
              </w:rPr>
              <w:t>31.12.2024</w:t>
            </w:r>
          </w:p>
        </w:tc>
      </w:tr>
      <w:tr w:rsidR="006E3C95" w14:paraId="0B3DB098" w14:textId="77777777" w:rsidTr="008924C5">
        <w:trPr>
          <w:cantSplit/>
        </w:trPr>
        <w:tc>
          <w:tcPr>
            <w:tcW w:w="779" w:type="dxa"/>
          </w:tcPr>
          <w:p w14:paraId="421EE6DB" w14:textId="77777777" w:rsidR="006E3C95" w:rsidRDefault="006E3C95" w:rsidP="006E3C95">
            <w:pPr>
              <w:pStyle w:val="Paragraph"/>
              <w:spacing w:after="0"/>
              <w:rPr>
                <w:noProof/>
              </w:rPr>
            </w:pPr>
            <w:r>
              <w:rPr>
                <w:noProof/>
              </w:rPr>
              <w:t>0.2638</w:t>
            </w:r>
          </w:p>
        </w:tc>
        <w:tc>
          <w:tcPr>
            <w:tcW w:w="1276" w:type="dxa"/>
          </w:tcPr>
          <w:p w14:paraId="368B3055" w14:textId="77777777" w:rsidR="006E3C95" w:rsidRDefault="006E3C95" w:rsidP="006E3C95">
            <w:pPr>
              <w:pStyle w:val="Paragraph"/>
              <w:spacing w:after="0"/>
              <w:jc w:val="right"/>
              <w:rPr>
                <w:noProof/>
              </w:rPr>
            </w:pPr>
            <w:r>
              <w:rPr>
                <w:rStyle w:val="FootnoteReference"/>
                <w:noProof/>
              </w:rPr>
              <w:t>*</w:t>
            </w:r>
            <w:r>
              <w:rPr>
                <w:noProof/>
              </w:rPr>
              <w:t>ex 2916 14 00</w:t>
            </w:r>
          </w:p>
        </w:tc>
        <w:tc>
          <w:tcPr>
            <w:tcW w:w="709" w:type="dxa"/>
          </w:tcPr>
          <w:p w14:paraId="14C9FF61" w14:textId="77777777" w:rsidR="006E3C95" w:rsidRDefault="006E3C95" w:rsidP="006E3C95">
            <w:pPr>
              <w:pStyle w:val="Paragraph"/>
              <w:spacing w:after="0"/>
              <w:jc w:val="center"/>
              <w:rPr>
                <w:noProof/>
              </w:rPr>
            </w:pPr>
            <w:r>
              <w:rPr>
                <w:noProof/>
              </w:rPr>
              <w:t>10</w:t>
            </w:r>
          </w:p>
        </w:tc>
        <w:tc>
          <w:tcPr>
            <w:tcW w:w="3967" w:type="dxa"/>
          </w:tcPr>
          <w:p w14:paraId="2456DF31" w14:textId="77777777" w:rsidR="006E3C95" w:rsidRDefault="006E3C95" w:rsidP="006E3C95">
            <w:pPr>
              <w:pStyle w:val="Paragraph"/>
              <w:spacing w:after="0"/>
              <w:rPr>
                <w:noProof/>
              </w:rPr>
            </w:pPr>
            <w:r>
              <w:rPr>
                <w:noProof/>
              </w:rPr>
              <w:t>2,3-Epoxypropyl methacrylate (CAS RN 106-91-2)</w:t>
            </w:r>
          </w:p>
        </w:tc>
        <w:tc>
          <w:tcPr>
            <w:tcW w:w="994" w:type="dxa"/>
          </w:tcPr>
          <w:p w14:paraId="33BD220F" w14:textId="77777777" w:rsidR="006E3C95" w:rsidRDefault="006E3C95" w:rsidP="006E3C95">
            <w:pPr>
              <w:pStyle w:val="Paragraph"/>
              <w:spacing w:after="0"/>
              <w:rPr>
                <w:noProof/>
              </w:rPr>
            </w:pPr>
            <w:r>
              <w:rPr>
                <w:noProof/>
              </w:rPr>
              <w:t>0 %</w:t>
            </w:r>
          </w:p>
        </w:tc>
        <w:tc>
          <w:tcPr>
            <w:tcW w:w="1276" w:type="dxa"/>
          </w:tcPr>
          <w:p w14:paraId="79D06952" w14:textId="77777777" w:rsidR="006E3C95" w:rsidRDefault="006E3C95" w:rsidP="006E3C95">
            <w:pPr>
              <w:pStyle w:val="Paragraph"/>
              <w:spacing w:after="0"/>
              <w:rPr>
                <w:noProof/>
              </w:rPr>
            </w:pPr>
            <w:r>
              <w:rPr>
                <w:noProof/>
              </w:rPr>
              <w:t>-</w:t>
            </w:r>
          </w:p>
        </w:tc>
        <w:tc>
          <w:tcPr>
            <w:tcW w:w="992" w:type="dxa"/>
          </w:tcPr>
          <w:p w14:paraId="4B6560C1" w14:textId="77777777" w:rsidR="006E3C95" w:rsidRDefault="006E3C95" w:rsidP="006E3C95">
            <w:pPr>
              <w:pStyle w:val="Paragraph"/>
              <w:spacing w:after="0"/>
              <w:rPr>
                <w:noProof/>
              </w:rPr>
            </w:pPr>
            <w:r>
              <w:rPr>
                <w:noProof/>
              </w:rPr>
              <w:t>31.12.2024</w:t>
            </w:r>
          </w:p>
        </w:tc>
      </w:tr>
      <w:tr w:rsidR="006E3C95" w14:paraId="527608C7" w14:textId="77777777" w:rsidTr="008924C5">
        <w:trPr>
          <w:cantSplit/>
        </w:trPr>
        <w:tc>
          <w:tcPr>
            <w:tcW w:w="779" w:type="dxa"/>
          </w:tcPr>
          <w:p w14:paraId="58AC80F2" w14:textId="77777777" w:rsidR="006E3C95" w:rsidRDefault="006E3C95" w:rsidP="006E3C95">
            <w:pPr>
              <w:pStyle w:val="Paragraph"/>
              <w:spacing w:after="0"/>
              <w:rPr>
                <w:noProof/>
              </w:rPr>
            </w:pPr>
            <w:r>
              <w:rPr>
                <w:noProof/>
              </w:rPr>
              <w:t>0.6190</w:t>
            </w:r>
          </w:p>
        </w:tc>
        <w:tc>
          <w:tcPr>
            <w:tcW w:w="1276" w:type="dxa"/>
          </w:tcPr>
          <w:p w14:paraId="6CDBB9EC" w14:textId="77777777" w:rsidR="006E3C95" w:rsidRDefault="006E3C95" w:rsidP="006E3C95">
            <w:pPr>
              <w:pStyle w:val="Paragraph"/>
              <w:spacing w:after="0"/>
              <w:jc w:val="right"/>
              <w:rPr>
                <w:noProof/>
              </w:rPr>
            </w:pPr>
            <w:r>
              <w:rPr>
                <w:rStyle w:val="FootnoteReference"/>
                <w:noProof/>
              </w:rPr>
              <w:t>*</w:t>
            </w:r>
            <w:r>
              <w:rPr>
                <w:noProof/>
              </w:rPr>
              <w:t>ex 2916 14 00</w:t>
            </w:r>
          </w:p>
        </w:tc>
        <w:tc>
          <w:tcPr>
            <w:tcW w:w="709" w:type="dxa"/>
          </w:tcPr>
          <w:p w14:paraId="44789629" w14:textId="77777777" w:rsidR="006E3C95" w:rsidRDefault="006E3C95" w:rsidP="006E3C95">
            <w:pPr>
              <w:pStyle w:val="Paragraph"/>
              <w:spacing w:after="0"/>
              <w:jc w:val="center"/>
              <w:rPr>
                <w:noProof/>
              </w:rPr>
            </w:pPr>
            <w:r>
              <w:rPr>
                <w:noProof/>
              </w:rPr>
              <w:t>20</w:t>
            </w:r>
          </w:p>
        </w:tc>
        <w:tc>
          <w:tcPr>
            <w:tcW w:w="3967" w:type="dxa"/>
          </w:tcPr>
          <w:p w14:paraId="61256D72" w14:textId="77777777" w:rsidR="006E3C95" w:rsidRDefault="006E3C95" w:rsidP="006E3C95">
            <w:pPr>
              <w:pStyle w:val="Paragraph"/>
              <w:spacing w:after="0"/>
              <w:rPr>
                <w:noProof/>
              </w:rPr>
            </w:pPr>
            <w:r>
              <w:rPr>
                <w:noProof/>
              </w:rPr>
              <w:t>Ethyl methacrylate (CAS RN 97-63-2)</w:t>
            </w:r>
          </w:p>
        </w:tc>
        <w:tc>
          <w:tcPr>
            <w:tcW w:w="994" w:type="dxa"/>
          </w:tcPr>
          <w:p w14:paraId="73E4A459" w14:textId="77777777" w:rsidR="006E3C95" w:rsidRDefault="006E3C95" w:rsidP="006E3C95">
            <w:pPr>
              <w:pStyle w:val="Paragraph"/>
              <w:spacing w:after="0"/>
              <w:rPr>
                <w:noProof/>
              </w:rPr>
            </w:pPr>
            <w:r>
              <w:rPr>
                <w:noProof/>
              </w:rPr>
              <w:t>0 %</w:t>
            </w:r>
          </w:p>
        </w:tc>
        <w:tc>
          <w:tcPr>
            <w:tcW w:w="1276" w:type="dxa"/>
          </w:tcPr>
          <w:p w14:paraId="2581E6CA" w14:textId="77777777" w:rsidR="006E3C95" w:rsidRDefault="006E3C95" w:rsidP="006E3C95">
            <w:pPr>
              <w:pStyle w:val="Paragraph"/>
              <w:spacing w:after="0"/>
              <w:rPr>
                <w:noProof/>
              </w:rPr>
            </w:pPr>
            <w:r>
              <w:rPr>
                <w:noProof/>
              </w:rPr>
              <w:t>-</w:t>
            </w:r>
          </w:p>
        </w:tc>
        <w:tc>
          <w:tcPr>
            <w:tcW w:w="992" w:type="dxa"/>
          </w:tcPr>
          <w:p w14:paraId="037FA1FD" w14:textId="77777777" w:rsidR="006E3C95" w:rsidRDefault="006E3C95" w:rsidP="006E3C95">
            <w:pPr>
              <w:pStyle w:val="Paragraph"/>
              <w:spacing w:after="0"/>
              <w:rPr>
                <w:noProof/>
              </w:rPr>
            </w:pPr>
            <w:r>
              <w:rPr>
                <w:noProof/>
              </w:rPr>
              <w:t>31.12.2024</w:t>
            </w:r>
          </w:p>
        </w:tc>
      </w:tr>
      <w:tr w:rsidR="006E3C95" w14:paraId="3CB8F232" w14:textId="77777777" w:rsidTr="008924C5">
        <w:trPr>
          <w:cantSplit/>
        </w:trPr>
        <w:tc>
          <w:tcPr>
            <w:tcW w:w="779" w:type="dxa"/>
          </w:tcPr>
          <w:p w14:paraId="153B9808" w14:textId="77777777" w:rsidR="006E3C95" w:rsidRDefault="006E3C95" w:rsidP="006E3C95">
            <w:pPr>
              <w:pStyle w:val="Paragraph"/>
              <w:spacing w:after="0"/>
              <w:rPr>
                <w:noProof/>
              </w:rPr>
            </w:pPr>
            <w:r>
              <w:rPr>
                <w:noProof/>
              </w:rPr>
              <w:t>0.2951</w:t>
            </w:r>
          </w:p>
        </w:tc>
        <w:tc>
          <w:tcPr>
            <w:tcW w:w="1276" w:type="dxa"/>
          </w:tcPr>
          <w:p w14:paraId="2A44274D" w14:textId="77777777" w:rsidR="006E3C95" w:rsidRDefault="006E3C95" w:rsidP="006E3C95">
            <w:pPr>
              <w:pStyle w:val="Paragraph"/>
              <w:spacing w:after="0"/>
              <w:jc w:val="right"/>
              <w:rPr>
                <w:noProof/>
              </w:rPr>
            </w:pPr>
            <w:r>
              <w:rPr>
                <w:rStyle w:val="FootnoteReference"/>
                <w:noProof/>
              </w:rPr>
              <w:t>*</w:t>
            </w:r>
            <w:r>
              <w:rPr>
                <w:noProof/>
              </w:rPr>
              <w:t>ex 2916 19 95</w:t>
            </w:r>
          </w:p>
        </w:tc>
        <w:tc>
          <w:tcPr>
            <w:tcW w:w="709" w:type="dxa"/>
          </w:tcPr>
          <w:p w14:paraId="13A477E3" w14:textId="77777777" w:rsidR="006E3C95" w:rsidRDefault="006E3C95" w:rsidP="006E3C95">
            <w:pPr>
              <w:pStyle w:val="Paragraph"/>
              <w:spacing w:after="0"/>
              <w:jc w:val="center"/>
              <w:rPr>
                <w:noProof/>
              </w:rPr>
            </w:pPr>
            <w:r>
              <w:rPr>
                <w:noProof/>
              </w:rPr>
              <w:t>20</w:t>
            </w:r>
          </w:p>
        </w:tc>
        <w:tc>
          <w:tcPr>
            <w:tcW w:w="3967" w:type="dxa"/>
          </w:tcPr>
          <w:p w14:paraId="2797FACF" w14:textId="77777777" w:rsidR="006E3C95" w:rsidRDefault="006E3C95" w:rsidP="006E3C95">
            <w:pPr>
              <w:pStyle w:val="Paragraph"/>
              <w:spacing w:after="0"/>
              <w:rPr>
                <w:noProof/>
              </w:rPr>
            </w:pPr>
            <w:r>
              <w:rPr>
                <w:noProof/>
              </w:rPr>
              <w:t>Methyl 3,3-dimethylpent-4-enoate (CAS RN 63721-05-1)</w:t>
            </w:r>
          </w:p>
        </w:tc>
        <w:tc>
          <w:tcPr>
            <w:tcW w:w="994" w:type="dxa"/>
          </w:tcPr>
          <w:p w14:paraId="0C7DABA6" w14:textId="77777777" w:rsidR="006E3C95" w:rsidRDefault="006E3C95" w:rsidP="006E3C95">
            <w:pPr>
              <w:pStyle w:val="Paragraph"/>
              <w:spacing w:after="0"/>
              <w:rPr>
                <w:noProof/>
              </w:rPr>
            </w:pPr>
            <w:r>
              <w:rPr>
                <w:noProof/>
              </w:rPr>
              <w:t>0 %</w:t>
            </w:r>
          </w:p>
        </w:tc>
        <w:tc>
          <w:tcPr>
            <w:tcW w:w="1276" w:type="dxa"/>
          </w:tcPr>
          <w:p w14:paraId="4C2EA79E" w14:textId="77777777" w:rsidR="006E3C95" w:rsidRDefault="006E3C95" w:rsidP="006E3C95">
            <w:pPr>
              <w:pStyle w:val="Paragraph"/>
              <w:spacing w:after="0"/>
              <w:rPr>
                <w:noProof/>
              </w:rPr>
            </w:pPr>
            <w:r>
              <w:rPr>
                <w:noProof/>
              </w:rPr>
              <w:t>-</w:t>
            </w:r>
          </w:p>
        </w:tc>
        <w:tc>
          <w:tcPr>
            <w:tcW w:w="992" w:type="dxa"/>
          </w:tcPr>
          <w:p w14:paraId="34E12799" w14:textId="77777777" w:rsidR="006E3C95" w:rsidRDefault="006E3C95" w:rsidP="006E3C95">
            <w:pPr>
              <w:pStyle w:val="Paragraph"/>
              <w:spacing w:after="0"/>
              <w:rPr>
                <w:noProof/>
              </w:rPr>
            </w:pPr>
            <w:r>
              <w:rPr>
                <w:noProof/>
              </w:rPr>
              <w:t>31.12.2024</w:t>
            </w:r>
          </w:p>
        </w:tc>
      </w:tr>
      <w:tr w:rsidR="006E3C95" w14:paraId="00704DDC" w14:textId="77777777" w:rsidTr="008924C5">
        <w:trPr>
          <w:cantSplit/>
        </w:trPr>
        <w:tc>
          <w:tcPr>
            <w:tcW w:w="779" w:type="dxa"/>
          </w:tcPr>
          <w:p w14:paraId="1E304B4C" w14:textId="77777777" w:rsidR="006E3C95" w:rsidRDefault="006E3C95" w:rsidP="006E3C95">
            <w:pPr>
              <w:pStyle w:val="Paragraph"/>
              <w:spacing w:after="0"/>
              <w:rPr>
                <w:noProof/>
              </w:rPr>
            </w:pPr>
            <w:r>
              <w:rPr>
                <w:noProof/>
              </w:rPr>
              <w:t>0.5991</w:t>
            </w:r>
          </w:p>
        </w:tc>
        <w:tc>
          <w:tcPr>
            <w:tcW w:w="1276" w:type="dxa"/>
          </w:tcPr>
          <w:p w14:paraId="3DC56200" w14:textId="77777777" w:rsidR="006E3C95" w:rsidRDefault="006E3C95" w:rsidP="006E3C95">
            <w:pPr>
              <w:pStyle w:val="Paragraph"/>
              <w:spacing w:after="0"/>
              <w:jc w:val="right"/>
              <w:rPr>
                <w:noProof/>
              </w:rPr>
            </w:pPr>
            <w:r>
              <w:rPr>
                <w:rStyle w:val="FootnoteReference"/>
                <w:noProof/>
              </w:rPr>
              <w:t>*</w:t>
            </w:r>
            <w:r>
              <w:rPr>
                <w:noProof/>
              </w:rPr>
              <w:t>ex 2916 19 95</w:t>
            </w:r>
          </w:p>
        </w:tc>
        <w:tc>
          <w:tcPr>
            <w:tcW w:w="709" w:type="dxa"/>
          </w:tcPr>
          <w:p w14:paraId="584D671A" w14:textId="77777777" w:rsidR="006E3C95" w:rsidRDefault="006E3C95" w:rsidP="006E3C95">
            <w:pPr>
              <w:pStyle w:val="Paragraph"/>
              <w:spacing w:after="0"/>
              <w:jc w:val="center"/>
              <w:rPr>
                <w:noProof/>
              </w:rPr>
            </w:pPr>
            <w:r>
              <w:rPr>
                <w:noProof/>
              </w:rPr>
              <w:t>40</w:t>
            </w:r>
          </w:p>
        </w:tc>
        <w:tc>
          <w:tcPr>
            <w:tcW w:w="3967" w:type="dxa"/>
          </w:tcPr>
          <w:p w14:paraId="2C7926C4" w14:textId="77777777" w:rsidR="006E3C95" w:rsidRDefault="006E3C95" w:rsidP="006E3C95">
            <w:pPr>
              <w:pStyle w:val="Paragraph"/>
              <w:spacing w:after="0"/>
              <w:rPr>
                <w:noProof/>
              </w:rPr>
            </w:pPr>
            <w:r>
              <w:rPr>
                <w:noProof/>
              </w:rPr>
              <w:t>Sorbic acid  (CAS RN 110-44-1) for use in the manufacture of animal feeds</w:t>
            </w:r>
          </w:p>
          <w:p w14:paraId="3ED0EA4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FB83454" w14:textId="77777777" w:rsidR="006E3C95" w:rsidRDefault="006E3C95" w:rsidP="006E3C95">
            <w:pPr>
              <w:pStyle w:val="Paragraph"/>
              <w:spacing w:after="0"/>
              <w:rPr>
                <w:noProof/>
              </w:rPr>
            </w:pPr>
            <w:r>
              <w:rPr>
                <w:noProof/>
              </w:rPr>
              <w:t>0 %</w:t>
            </w:r>
          </w:p>
        </w:tc>
        <w:tc>
          <w:tcPr>
            <w:tcW w:w="1276" w:type="dxa"/>
          </w:tcPr>
          <w:p w14:paraId="08BC5D80" w14:textId="77777777" w:rsidR="006E3C95" w:rsidRDefault="006E3C95" w:rsidP="006E3C95">
            <w:pPr>
              <w:pStyle w:val="Paragraph"/>
              <w:spacing w:after="0"/>
              <w:rPr>
                <w:noProof/>
              </w:rPr>
            </w:pPr>
            <w:r>
              <w:rPr>
                <w:noProof/>
              </w:rPr>
              <w:t>-</w:t>
            </w:r>
          </w:p>
        </w:tc>
        <w:tc>
          <w:tcPr>
            <w:tcW w:w="992" w:type="dxa"/>
          </w:tcPr>
          <w:p w14:paraId="3D5BA907" w14:textId="77777777" w:rsidR="006E3C95" w:rsidRDefault="006E3C95" w:rsidP="006E3C95">
            <w:pPr>
              <w:pStyle w:val="Paragraph"/>
              <w:spacing w:after="0"/>
              <w:rPr>
                <w:noProof/>
              </w:rPr>
            </w:pPr>
            <w:r>
              <w:rPr>
                <w:noProof/>
              </w:rPr>
              <w:t>31.12.2024</w:t>
            </w:r>
          </w:p>
        </w:tc>
      </w:tr>
      <w:tr w:rsidR="006E3C95" w14:paraId="3F759359" w14:textId="77777777" w:rsidTr="008924C5">
        <w:trPr>
          <w:cantSplit/>
        </w:trPr>
        <w:tc>
          <w:tcPr>
            <w:tcW w:w="779" w:type="dxa"/>
          </w:tcPr>
          <w:p w14:paraId="6F679C01" w14:textId="77777777" w:rsidR="006E3C95" w:rsidRDefault="006E3C95" w:rsidP="006E3C95">
            <w:pPr>
              <w:pStyle w:val="Paragraph"/>
              <w:spacing w:after="0"/>
              <w:rPr>
                <w:noProof/>
              </w:rPr>
            </w:pPr>
            <w:r>
              <w:rPr>
                <w:noProof/>
              </w:rPr>
              <w:t>0.6238</w:t>
            </w:r>
          </w:p>
        </w:tc>
        <w:tc>
          <w:tcPr>
            <w:tcW w:w="1276" w:type="dxa"/>
          </w:tcPr>
          <w:p w14:paraId="74D8BD36" w14:textId="77777777" w:rsidR="006E3C95" w:rsidRDefault="006E3C95" w:rsidP="006E3C95">
            <w:pPr>
              <w:pStyle w:val="Paragraph"/>
              <w:spacing w:after="0"/>
              <w:jc w:val="right"/>
              <w:rPr>
                <w:noProof/>
              </w:rPr>
            </w:pPr>
            <w:r>
              <w:rPr>
                <w:noProof/>
              </w:rPr>
              <w:t>ex 2916 19 95</w:t>
            </w:r>
          </w:p>
        </w:tc>
        <w:tc>
          <w:tcPr>
            <w:tcW w:w="709" w:type="dxa"/>
          </w:tcPr>
          <w:p w14:paraId="39DFA6BF" w14:textId="77777777" w:rsidR="006E3C95" w:rsidRDefault="006E3C95" w:rsidP="006E3C95">
            <w:pPr>
              <w:pStyle w:val="Paragraph"/>
              <w:spacing w:after="0"/>
              <w:jc w:val="center"/>
              <w:rPr>
                <w:noProof/>
              </w:rPr>
            </w:pPr>
            <w:r>
              <w:rPr>
                <w:noProof/>
              </w:rPr>
              <w:t>50</w:t>
            </w:r>
          </w:p>
        </w:tc>
        <w:tc>
          <w:tcPr>
            <w:tcW w:w="3967" w:type="dxa"/>
          </w:tcPr>
          <w:p w14:paraId="540CB70A" w14:textId="77777777" w:rsidR="006E3C95" w:rsidRDefault="006E3C95" w:rsidP="006E3C95">
            <w:pPr>
              <w:pStyle w:val="Paragraph"/>
              <w:spacing w:after="0"/>
              <w:rPr>
                <w:noProof/>
              </w:rPr>
            </w:pPr>
            <w:r>
              <w:rPr>
                <w:noProof/>
              </w:rPr>
              <w:t>Methyl 2-fluoroacrylate (CAS RN 2343-89-7)</w:t>
            </w:r>
          </w:p>
        </w:tc>
        <w:tc>
          <w:tcPr>
            <w:tcW w:w="994" w:type="dxa"/>
          </w:tcPr>
          <w:p w14:paraId="06D6E9AE" w14:textId="77777777" w:rsidR="006E3C95" w:rsidRDefault="006E3C95" w:rsidP="006E3C95">
            <w:pPr>
              <w:pStyle w:val="Paragraph"/>
              <w:spacing w:after="0"/>
              <w:rPr>
                <w:noProof/>
              </w:rPr>
            </w:pPr>
            <w:r>
              <w:rPr>
                <w:noProof/>
              </w:rPr>
              <w:t>0 %</w:t>
            </w:r>
          </w:p>
        </w:tc>
        <w:tc>
          <w:tcPr>
            <w:tcW w:w="1276" w:type="dxa"/>
          </w:tcPr>
          <w:p w14:paraId="7DCF7307" w14:textId="77777777" w:rsidR="006E3C95" w:rsidRDefault="006E3C95" w:rsidP="006E3C95">
            <w:pPr>
              <w:pStyle w:val="Paragraph"/>
              <w:spacing w:after="0"/>
              <w:rPr>
                <w:noProof/>
              </w:rPr>
            </w:pPr>
            <w:r>
              <w:rPr>
                <w:noProof/>
              </w:rPr>
              <w:t>-</w:t>
            </w:r>
          </w:p>
        </w:tc>
        <w:tc>
          <w:tcPr>
            <w:tcW w:w="992" w:type="dxa"/>
          </w:tcPr>
          <w:p w14:paraId="1A7CC3F0" w14:textId="77777777" w:rsidR="006E3C95" w:rsidRDefault="006E3C95" w:rsidP="006E3C95">
            <w:pPr>
              <w:pStyle w:val="Paragraph"/>
              <w:spacing w:after="0"/>
              <w:rPr>
                <w:noProof/>
              </w:rPr>
            </w:pPr>
            <w:r>
              <w:rPr>
                <w:noProof/>
              </w:rPr>
              <w:t>31.12.2024</w:t>
            </w:r>
          </w:p>
        </w:tc>
      </w:tr>
      <w:tr w:rsidR="006E3C95" w14:paraId="1C197880" w14:textId="77777777" w:rsidTr="008924C5">
        <w:trPr>
          <w:cantSplit/>
        </w:trPr>
        <w:tc>
          <w:tcPr>
            <w:tcW w:w="779" w:type="dxa"/>
          </w:tcPr>
          <w:p w14:paraId="1CA289E9" w14:textId="77777777" w:rsidR="006E3C95" w:rsidRDefault="006E3C95" w:rsidP="006E3C95">
            <w:pPr>
              <w:pStyle w:val="Paragraph"/>
              <w:spacing w:after="0"/>
              <w:rPr>
                <w:noProof/>
              </w:rPr>
            </w:pPr>
            <w:r>
              <w:rPr>
                <w:noProof/>
              </w:rPr>
              <w:t>0.7980</w:t>
            </w:r>
          </w:p>
        </w:tc>
        <w:tc>
          <w:tcPr>
            <w:tcW w:w="1276" w:type="dxa"/>
          </w:tcPr>
          <w:p w14:paraId="22917B8D" w14:textId="77777777" w:rsidR="006E3C95" w:rsidRDefault="006E3C95" w:rsidP="006E3C95">
            <w:pPr>
              <w:pStyle w:val="Paragraph"/>
              <w:spacing w:after="0"/>
              <w:jc w:val="right"/>
              <w:rPr>
                <w:noProof/>
              </w:rPr>
            </w:pPr>
            <w:r>
              <w:rPr>
                <w:noProof/>
              </w:rPr>
              <w:t>ex 2916 19 95</w:t>
            </w:r>
          </w:p>
        </w:tc>
        <w:tc>
          <w:tcPr>
            <w:tcW w:w="709" w:type="dxa"/>
          </w:tcPr>
          <w:p w14:paraId="423D83C6" w14:textId="77777777" w:rsidR="006E3C95" w:rsidRDefault="006E3C95" w:rsidP="006E3C95">
            <w:pPr>
              <w:pStyle w:val="Paragraph"/>
              <w:spacing w:after="0"/>
              <w:jc w:val="center"/>
              <w:rPr>
                <w:noProof/>
              </w:rPr>
            </w:pPr>
            <w:r>
              <w:rPr>
                <w:noProof/>
              </w:rPr>
              <w:t>60</w:t>
            </w:r>
          </w:p>
        </w:tc>
        <w:tc>
          <w:tcPr>
            <w:tcW w:w="3967" w:type="dxa"/>
          </w:tcPr>
          <w:p w14:paraId="4CF51B92" w14:textId="77777777" w:rsidR="006E3C95" w:rsidRDefault="006E3C95" w:rsidP="006E3C95">
            <w:pPr>
              <w:pStyle w:val="Paragraph"/>
              <w:spacing w:after="0"/>
              <w:rPr>
                <w:noProof/>
              </w:rPr>
            </w:pPr>
            <w:r>
              <w:rPr>
                <w:noProof/>
              </w:rPr>
              <w:t>Methyl 2-fluoroprop-2-enoate (CAS RN 2343-89-7) with a purity by weight of 93 % or more, whether or not with not more than 7 % of the stabiliser 2,6-di-tert-butyl-p-cresol (CAS RN 128-37-0) and Tetrabutylammonium nitrite (CAS RN 26501-54-2)</w:t>
            </w:r>
          </w:p>
        </w:tc>
        <w:tc>
          <w:tcPr>
            <w:tcW w:w="994" w:type="dxa"/>
          </w:tcPr>
          <w:p w14:paraId="722F854E" w14:textId="77777777" w:rsidR="006E3C95" w:rsidRDefault="006E3C95" w:rsidP="006E3C95">
            <w:pPr>
              <w:pStyle w:val="Paragraph"/>
              <w:spacing w:after="0"/>
              <w:rPr>
                <w:noProof/>
              </w:rPr>
            </w:pPr>
            <w:r>
              <w:rPr>
                <w:noProof/>
              </w:rPr>
              <w:t>0 %</w:t>
            </w:r>
          </w:p>
        </w:tc>
        <w:tc>
          <w:tcPr>
            <w:tcW w:w="1276" w:type="dxa"/>
          </w:tcPr>
          <w:p w14:paraId="2419F64D" w14:textId="77777777" w:rsidR="006E3C95" w:rsidRDefault="006E3C95" w:rsidP="006E3C95">
            <w:pPr>
              <w:pStyle w:val="Paragraph"/>
              <w:spacing w:after="0"/>
              <w:rPr>
                <w:noProof/>
              </w:rPr>
            </w:pPr>
            <w:r>
              <w:rPr>
                <w:noProof/>
              </w:rPr>
              <w:t>-</w:t>
            </w:r>
          </w:p>
        </w:tc>
        <w:tc>
          <w:tcPr>
            <w:tcW w:w="992" w:type="dxa"/>
          </w:tcPr>
          <w:p w14:paraId="130AB048" w14:textId="77777777" w:rsidR="006E3C95" w:rsidRDefault="006E3C95" w:rsidP="006E3C95">
            <w:pPr>
              <w:pStyle w:val="Paragraph"/>
              <w:spacing w:after="0"/>
              <w:rPr>
                <w:noProof/>
              </w:rPr>
            </w:pPr>
            <w:r>
              <w:rPr>
                <w:noProof/>
              </w:rPr>
              <w:t>31.12.2025</w:t>
            </w:r>
          </w:p>
        </w:tc>
      </w:tr>
      <w:tr w:rsidR="006E3C95" w14:paraId="16798FFF" w14:textId="77777777" w:rsidTr="008924C5">
        <w:trPr>
          <w:cantSplit/>
        </w:trPr>
        <w:tc>
          <w:tcPr>
            <w:tcW w:w="779" w:type="dxa"/>
          </w:tcPr>
          <w:p w14:paraId="18307EC6" w14:textId="77777777" w:rsidR="006E3C95" w:rsidRDefault="006E3C95" w:rsidP="006E3C95">
            <w:pPr>
              <w:pStyle w:val="Paragraph"/>
              <w:spacing w:after="0"/>
              <w:rPr>
                <w:noProof/>
              </w:rPr>
            </w:pPr>
            <w:r>
              <w:rPr>
                <w:noProof/>
              </w:rPr>
              <w:t>0.7940</w:t>
            </w:r>
          </w:p>
        </w:tc>
        <w:tc>
          <w:tcPr>
            <w:tcW w:w="1276" w:type="dxa"/>
          </w:tcPr>
          <w:p w14:paraId="177C3538" w14:textId="77777777" w:rsidR="006E3C95" w:rsidRDefault="006E3C95" w:rsidP="006E3C95">
            <w:pPr>
              <w:pStyle w:val="Paragraph"/>
              <w:spacing w:after="0"/>
              <w:jc w:val="right"/>
              <w:rPr>
                <w:noProof/>
              </w:rPr>
            </w:pPr>
            <w:r>
              <w:rPr>
                <w:noProof/>
              </w:rPr>
              <w:t>ex 2916 19 95</w:t>
            </w:r>
          </w:p>
        </w:tc>
        <w:tc>
          <w:tcPr>
            <w:tcW w:w="709" w:type="dxa"/>
          </w:tcPr>
          <w:p w14:paraId="13125D2B" w14:textId="77777777" w:rsidR="006E3C95" w:rsidRDefault="006E3C95" w:rsidP="006E3C95">
            <w:pPr>
              <w:pStyle w:val="Paragraph"/>
              <w:spacing w:after="0"/>
              <w:jc w:val="center"/>
              <w:rPr>
                <w:noProof/>
              </w:rPr>
            </w:pPr>
            <w:r>
              <w:rPr>
                <w:noProof/>
              </w:rPr>
              <w:t>70</w:t>
            </w:r>
          </w:p>
        </w:tc>
        <w:tc>
          <w:tcPr>
            <w:tcW w:w="3967" w:type="dxa"/>
          </w:tcPr>
          <w:p w14:paraId="428CFA76" w14:textId="77777777" w:rsidR="006E3C95" w:rsidRDefault="006E3C95" w:rsidP="006E3C95">
            <w:pPr>
              <w:pStyle w:val="Paragraph"/>
              <w:spacing w:after="0"/>
              <w:rPr>
                <w:noProof/>
              </w:rPr>
            </w:pPr>
            <w:r>
              <w:rPr>
                <w:noProof/>
              </w:rPr>
              <w:t>Methyl 3-methyl-2-butenoate (CAS RN 924-50-5) with a purity by weight of 99,0 % or more</w:t>
            </w:r>
          </w:p>
        </w:tc>
        <w:tc>
          <w:tcPr>
            <w:tcW w:w="994" w:type="dxa"/>
          </w:tcPr>
          <w:p w14:paraId="3571516B" w14:textId="77777777" w:rsidR="006E3C95" w:rsidRDefault="006E3C95" w:rsidP="006E3C95">
            <w:pPr>
              <w:pStyle w:val="Paragraph"/>
              <w:spacing w:after="0"/>
              <w:rPr>
                <w:noProof/>
              </w:rPr>
            </w:pPr>
            <w:r>
              <w:rPr>
                <w:noProof/>
              </w:rPr>
              <w:t>0 %</w:t>
            </w:r>
          </w:p>
        </w:tc>
        <w:tc>
          <w:tcPr>
            <w:tcW w:w="1276" w:type="dxa"/>
          </w:tcPr>
          <w:p w14:paraId="574D3376" w14:textId="77777777" w:rsidR="006E3C95" w:rsidRDefault="006E3C95" w:rsidP="006E3C95">
            <w:pPr>
              <w:pStyle w:val="Paragraph"/>
              <w:spacing w:after="0"/>
              <w:rPr>
                <w:noProof/>
              </w:rPr>
            </w:pPr>
            <w:r>
              <w:rPr>
                <w:noProof/>
              </w:rPr>
              <w:t>-</w:t>
            </w:r>
          </w:p>
        </w:tc>
        <w:tc>
          <w:tcPr>
            <w:tcW w:w="992" w:type="dxa"/>
          </w:tcPr>
          <w:p w14:paraId="47BC1B8B" w14:textId="77777777" w:rsidR="006E3C95" w:rsidRDefault="006E3C95" w:rsidP="006E3C95">
            <w:pPr>
              <w:pStyle w:val="Paragraph"/>
              <w:spacing w:after="0"/>
              <w:rPr>
                <w:noProof/>
              </w:rPr>
            </w:pPr>
            <w:r>
              <w:rPr>
                <w:noProof/>
              </w:rPr>
              <w:t>31.12.2025</w:t>
            </w:r>
          </w:p>
        </w:tc>
      </w:tr>
      <w:tr w:rsidR="006E3C95" w14:paraId="4174AB3F" w14:textId="77777777" w:rsidTr="008924C5">
        <w:trPr>
          <w:cantSplit/>
        </w:trPr>
        <w:tc>
          <w:tcPr>
            <w:tcW w:w="779" w:type="dxa"/>
          </w:tcPr>
          <w:p w14:paraId="5095DDB6" w14:textId="77777777" w:rsidR="006E3C95" w:rsidRDefault="006E3C95" w:rsidP="006E3C95">
            <w:pPr>
              <w:pStyle w:val="Paragraph"/>
              <w:spacing w:after="0"/>
              <w:rPr>
                <w:noProof/>
              </w:rPr>
            </w:pPr>
            <w:r>
              <w:rPr>
                <w:noProof/>
              </w:rPr>
              <w:t>0.7023</w:t>
            </w:r>
          </w:p>
        </w:tc>
        <w:tc>
          <w:tcPr>
            <w:tcW w:w="1276" w:type="dxa"/>
          </w:tcPr>
          <w:p w14:paraId="2067722D" w14:textId="77777777" w:rsidR="006E3C95" w:rsidRDefault="006E3C95" w:rsidP="006E3C95">
            <w:pPr>
              <w:pStyle w:val="Paragraph"/>
              <w:spacing w:after="0"/>
              <w:jc w:val="right"/>
              <w:rPr>
                <w:noProof/>
              </w:rPr>
            </w:pPr>
            <w:r>
              <w:rPr>
                <w:noProof/>
              </w:rPr>
              <w:t>ex 2916 20 00</w:t>
            </w:r>
          </w:p>
        </w:tc>
        <w:tc>
          <w:tcPr>
            <w:tcW w:w="709" w:type="dxa"/>
          </w:tcPr>
          <w:p w14:paraId="3B93E0C5" w14:textId="77777777" w:rsidR="006E3C95" w:rsidRDefault="006E3C95" w:rsidP="006E3C95">
            <w:pPr>
              <w:pStyle w:val="Paragraph"/>
              <w:spacing w:after="0"/>
              <w:jc w:val="center"/>
              <w:rPr>
                <w:noProof/>
              </w:rPr>
            </w:pPr>
            <w:r>
              <w:rPr>
                <w:noProof/>
              </w:rPr>
              <w:t>15</w:t>
            </w:r>
          </w:p>
        </w:tc>
        <w:tc>
          <w:tcPr>
            <w:tcW w:w="3967" w:type="dxa"/>
          </w:tcPr>
          <w:p w14:paraId="3322B6CA" w14:textId="77777777" w:rsidR="006E3C95" w:rsidRDefault="006E3C95" w:rsidP="006E3C95">
            <w:pPr>
              <w:pStyle w:val="Paragraph"/>
              <w:spacing w:after="0"/>
              <w:rPr>
                <w:noProof/>
              </w:rPr>
            </w:pPr>
            <w:r>
              <w:rPr>
                <w:noProof/>
              </w:rPr>
              <w:t>Transfluthrin (ISO) (CAS RN 118712-89-3)</w:t>
            </w:r>
          </w:p>
        </w:tc>
        <w:tc>
          <w:tcPr>
            <w:tcW w:w="994" w:type="dxa"/>
          </w:tcPr>
          <w:p w14:paraId="55CB3953" w14:textId="77777777" w:rsidR="006E3C95" w:rsidRDefault="006E3C95" w:rsidP="006E3C95">
            <w:pPr>
              <w:pStyle w:val="Paragraph"/>
              <w:spacing w:after="0"/>
              <w:rPr>
                <w:noProof/>
              </w:rPr>
            </w:pPr>
            <w:r>
              <w:rPr>
                <w:noProof/>
              </w:rPr>
              <w:t>0 %</w:t>
            </w:r>
          </w:p>
        </w:tc>
        <w:tc>
          <w:tcPr>
            <w:tcW w:w="1276" w:type="dxa"/>
          </w:tcPr>
          <w:p w14:paraId="70630C1A" w14:textId="77777777" w:rsidR="006E3C95" w:rsidRDefault="006E3C95" w:rsidP="006E3C95">
            <w:pPr>
              <w:pStyle w:val="Paragraph"/>
              <w:spacing w:after="0"/>
              <w:rPr>
                <w:noProof/>
              </w:rPr>
            </w:pPr>
            <w:r>
              <w:rPr>
                <w:noProof/>
              </w:rPr>
              <w:t>-</w:t>
            </w:r>
          </w:p>
        </w:tc>
        <w:tc>
          <w:tcPr>
            <w:tcW w:w="992" w:type="dxa"/>
          </w:tcPr>
          <w:p w14:paraId="22D43151" w14:textId="77777777" w:rsidR="006E3C95" w:rsidRDefault="006E3C95" w:rsidP="006E3C95">
            <w:pPr>
              <w:pStyle w:val="Paragraph"/>
              <w:spacing w:after="0"/>
              <w:rPr>
                <w:noProof/>
              </w:rPr>
            </w:pPr>
            <w:r>
              <w:rPr>
                <w:noProof/>
              </w:rPr>
              <w:t>31.12.2026</w:t>
            </w:r>
          </w:p>
        </w:tc>
      </w:tr>
      <w:tr w:rsidR="006E3C95" w14:paraId="4DDC0917" w14:textId="77777777" w:rsidTr="008924C5">
        <w:trPr>
          <w:cantSplit/>
        </w:trPr>
        <w:tc>
          <w:tcPr>
            <w:tcW w:w="779" w:type="dxa"/>
          </w:tcPr>
          <w:p w14:paraId="33DA59EB" w14:textId="77777777" w:rsidR="006E3C95" w:rsidRDefault="006E3C95" w:rsidP="006E3C95">
            <w:pPr>
              <w:pStyle w:val="Paragraph"/>
              <w:spacing w:after="0"/>
              <w:rPr>
                <w:noProof/>
              </w:rPr>
            </w:pPr>
            <w:r>
              <w:rPr>
                <w:noProof/>
              </w:rPr>
              <w:t>0.7931</w:t>
            </w:r>
          </w:p>
        </w:tc>
        <w:tc>
          <w:tcPr>
            <w:tcW w:w="1276" w:type="dxa"/>
          </w:tcPr>
          <w:p w14:paraId="5AB85187" w14:textId="77777777" w:rsidR="006E3C95" w:rsidRDefault="006E3C95" w:rsidP="006E3C95">
            <w:pPr>
              <w:pStyle w:val="Paragraph"/>
              <w:spacing w:after="0"/>
              <w:jc w:val="right"/>
              <w:rPr>
                <w:noProof/>
              </w:rPr>
            </w:pPr>
            <w:r>
              <w:rPr>
                <w:noProof/>
              </w:rPr>
              <w:t>ex 2916 20 00</w:t>
            </w:r>
          </w:p>
        </w:tc>
        <w:tc>
          <w:tcPr>
            <w:tcW w:w="709" w:type="dxa"/>
          </w:tcPr>
          <w:p w14:paraId="6C1C9AFB" w14:textId="77777777" w:rsidR="006E3C95" w:rsidRDefault="006E3C95" w:rsidP="006E3C95">
            <w:pPr>
              <w:pStyle w:val="Paragraph"/>
              <w:spacing w:after="0"/>
              <w:jc w:val="center"/>
              <w:rPr>
                <w:noProof/>
              </w:rPr>
            </w:pPr>
            <w:r>
              <w:rPr>
                <w:noProof/>
              </w:rPr>
              <w:t>25</w:t>
            </w:r>
          </w:p>
        </w:tc>
        <w:tc>
          <w:tcPr>
            <w:tcW w:w="3967" w:type="dxa"/>
          </w:tcPr>
          <w:p w14:paraId="20728174" w14:textId="77777777" w:rsidR="006E3C95" w:rsidRDefault="006E3C95" w:rsidP="006E3C95">
            <w:pPr>
              <w:pStyle w:val="Paragraph"/>
              <w:spacing w:after="0"/>
              <w:rPr>
                <w:noProof/>
              </w:rPr>
            </w:pPr>
            <w:r>
              <w:rPr>
                <w:noProof/>
              </w:rPr>
              <w:t>Cyclohexanecarbonyl chloride (CAS RN 2719-27-9) with a purity by weight of 99 % or more</w:t>
            </w:r>
          </w:p>
        </w:tc>
        <w:tc>
          <w:tcPr>
            <w:tcW w:w="994" w:type="dxa"/>
          </w:tcPr>
          <w:p w14:paraId="63DCF2C4" w14:textId="77777777" w:rsidR="006E3C95" w:rsidRDefault="006E3C95" w:rsidP="006E3C95">
            <w:pPr>
              <w:pStyle w:val="Paragraph"/>
              <w:spacing w:after="0"/>
              <w:rPr>
                <w:noProof/>
              </w:rPr>
            </w:pPr>
            <w:r>
              <w:rPr>
                <w:noProof/>
              </w:rPr>
              <w:t>0 %</w:t>
            </w:r>
          </w:p>
        </w:tc>
        <w:tc>
          <w:tcPr>
            <w:tcW w:w="1276" w:type="dxa"/>
          </w:tcPr>
          <w:p w14:paraId="2E5A28D0" w14:textId="77777777" w:rsidR="006E3C95" w:rsidRDefault="006E3C95" w:rsidP="006E3C95">
            <w:pPr>
              <w:pStyle w:val="Paragraph"/>
              <w:spacing w:after="0"/>
              <w:rPr>
                <w:noProof/>
              </w:rPr>
            </w:pPr>
            <w:r>
              <w:rPr>
                <w:noProof/>
              </w:rPr>
              <w:t>-</w:t>
            </w:r>
          </w:p>
        </w:tc>
        <w:tc>
          <w:tcPr>
            <w:tcW w:w="992" w:type="dxa"/>
          </w:tcPr>
          <w:p w14:paraId="53DC84B5" w14:textId="77777777" w:rsidR="006E3C95" w:rsidRDefault="006E3C95" w:rsidP="006E3C95">
            <w:pPr>
              <w:pStyle w:val="Paragraph"/>
              <w:spacing w:after="0"/>
              <w:rPr>
                <w:noProof/>
              </w:rPr>
            </w:pPr>
            <w:r>
              <w:rPr>
                <w:noProof/>
              </w:rPr>
              <w:t>31.12.2025</w:t>
            </w:r>
          </w:p>
        </w:tc>
      </w:tr>
      <w:tr w:rsidR="006E3C95" w14:paraId="531F4AB6" w14:textId="77777777" w:rsidTr="008924C5">
        <w:trPr>
          <w:cantSplit/>
        </w:trPr>
        <w:tc>
          <w:tcPr>
            <w:tcW w:w="779" w:type="dxa"/>
          </w:tcPr>
          <w:p w14:paraId="0D55A26E" w14:textId="77777777" w:rsidR="006E3C95" w:rsidRDefault="006E3C95" w:rsidP="006E3C95">
            <w:pPr>
              <w:pStyle w:val="Paragraph"/>
              <w:spacing w:after="0"/>
              <w:rPr>
                <w:noProof/>
              </w:rPr>
            </w:pPr>
            <w:r>
              <w:rPr>
                <w:noProof/>
              </w:rPr>
              <w:t>0.7933</w:t>
            </w:r>
          </w:p>
        </w:tc>
        <w:tc>
          <w:tcPr>
            <w:tcW w:w="1276" w:type="dxa"/>
          </w:tcPr>
          <w:p w14:paraId="29451F18" w14:textId="77777777" w:rsidR="006E3C95" w:rsidRDefault="006E3C95" w:rsidP="006E3C95">
            <w:pPr>
              <w:pStyle w:val="Paragraph"/>
              <w:spacing w:after="0"/>
              <w:jc w:val="right"/>
              <w:rPr>
                <w:noProof/>
              </w:rPr>
            </w:pPr>
            <w:r>
              <w:rPr>
                <w:noProof/>
              </w:rPr>
              <w:t>ex 2916 20 00</w:t>
            </w:r>
          </w:p>
        </w:tc>
        <w:tc>
          <w:tcPr>
            <w:tcW w:w="709" w:type="dxa"/>
          </w:tcPr>
          <w:p w14:paraId="5BC699FC" w14:textId="77777777" w:rsidR="006E3C95" w:rsidRDefault="006E3C95" w:rsidP="006E3C95">
            <w:pPr>
              <w:pStyle w:val="Paragraph"/>
              <w:spacing w:after="0"/>
              <w:jc w:val="center"/>
              <w:rPr>
                <w:noProof/>
              </w:rPr>
            </w:pPr>
            <w:r>
              <w:rPr>
                <w:noProof/>
              </w:rPr>
              <w:t>35</w:t>
            </w:r>
          </w:p>
        </w:tc>
        <w:tc>
          <w:tcPr>
            <w:tcW w:w="3967" w:type="dxa"/>
          </w:tcPr>
          <w:p w14:paraId="6D0E3036" w14:textId="77777777" w:rsidR="006E3C95" w:rsidRDefault="006E3C95" w:rsidP="006E3C95">
            <w:pPr>
              <w:pStyle w:val="Paragraph"/>
              <w:spacing w:after="0"/>
              <w:rPr>
                <w:noProof/>
              </w:rPr>
            </w:pPr>
            <w:r>
              <w:rPr>
                <w:noProof/>
              </w:rPr>
              <w:t>2-Cyclopropylacetic acid (CAS RN 5239-82-7) with a purity by weight of 95 % or more</w:t>
            </w:r>
          </w:p>
        </w:tc>
        <w:tc>
          <w:tcPr>
            <w:tcW w:w="994" w:type="dxa"/>
          </w:tcPr>
          <w:p w14:paraId="545C7563" w14:textId="77777777" w:rsidR="006E3C95" w:rsidRDefault="006E3C95" w:rsidP="006E3C95">
            <w:pPr>
              <w:pStyle w:val="Paragraph"/>
              <w:spacing w:after="0"/>
              <w:rPr>
                <w:noProof/>
              </w:rPr>
            </w:pPr>
            <w:r>
              <w:rPr>
                <w:noProof/>
              </w:rPr>
              <w:t>0 %</w:t>
            </w:r>
          </w:p>
        </w:tc>
        <w:tc>
          <w:tcPr>
            <w:tcW w:w="1276" w:type="dxa"/>
          </w:tcPr>
          <w:p w14:paraId="7A1034D9" w14:textId="77777777" w:rsidR="006E3C95" w:rsidRDefault="006E3C95" w:rsidP="006E3C95">
            <w:pPr>
              <w:pStyle w:val="Paragraph"/>
              <w:spacing w:after="0"/>
              <w:rPr>
                <w:noProof/>
              </w:rPr>
            </w:pPr>
            <w:r>
              <w:rPr>
                <w:noProof/>
              </w:rPr>
              <w:t>-</w:t>
            </w:r>
          </w:p>
        </w:tc>
        <w:tc>
          <w:tcPr>
            <w:tcW w:w="992" w:type="dxa"/>
          </w:tcPr>
          <w:p w14:paraId="5AC85986" w14:textId="77777777" w:rsidR="006E3C95" w:rsidRDefault="006E3C95" w:rsidP="006E3C95">
            <w:pPr>
              <w:pStyle w:val="Paragraph"/>
              <w:spacing w:after="0"/>
              <w:rPr>
                <w:noProof/>
              </w:rPr>
            </w:pPr>
            <w:r>
              <w:rPr>
                <w:noProof/>
              </w:rPr>
              <w:t>31.12.2025</w:t>
            </w:r>
          </w:p>
        </w:tc>
      </w:tr>
      <w:tr w:rsidR="006E3C95" w14:paraId="0CC8181A" w14:textId="77777777" w:rsidTr="008924C5">
        <w:trPr>
          <w:cantSplit/>
        </w:trPr>
        <w:tc>
          <w:tcPr>
            <w:tcW w:w="779" w:type="dxa"/>
          </w:tcPr>
          <w:p w14:paraId="72820A92" w14:textId="77777777" w:rsidR="006E3C95" w:rsidRDefault="006E3C95" w:rsidP="006E3C95">
            <w:pPr>
              <w:pStyle w:val="Paragraph"/>
              <w:spacing w:after="0"/>
              <w:rPr>
                <w:noProof/>
              </w:rPr>
            </w:pPr>
            <w:r>
              <w:rPr>
                <w:noProof/>
              </w:rPr>
              <w:t>0.8057</w:t>
            </w:r>
          </w:p>
        </w:tc>
        <w:tc>
          <w:tcPr>
            <w:tcW w:w="1276" w:type="dxa"/>
          </w:tcPr>
          <w:p w14:paraId="01DC76CF" w14:textId="77777777" w:rsidR="006E3C95" w:rsidRDefault="006E3C95" w:rsidP="006E3C95">
            <w:pPr>
              <w:pStyle w:val="Paragraph"/>
              <w:spacing w:after="0"/>
              <w:jc w:val="right"/>
              <w:rPr>
                <w:noProof/>
              </w:rPr>
            </w:pPr>
            <w:r>
              <w:rPr>
                <w:noProof/>
              </w:rPr>
              <w:t>ex 2916 20 00</w:t>
            </w:r>
          </w:p>
        </w:tc>
        <w:tc>
          <w:tcPr>
            <w:tcW w:w="709" w:type="dxa"/>
          </w:tcPr>
          <w:p w14:paraId="01C688BE" w14:textId="77777777" w:rsidR="006E3C95" w:rsidRDefault="006E3C95" w:rsidP="006E3C95">
            <w:pPr>
              <w:pStyle w:val="Paragraph"/>
              <w:spacing w:after="0"/>
              <w:jc w:val="center"/>
              <w:rPr>
                <w:noProof/>
              </w:rPr>
            </w:pPr>
            <w:r>
              <w:rPr>
                <w:noProof/>
              </w:rPr>
              <w:t>45</w:t>
            </w:r>
          </w:p>
        </w:tc>
        <w:tc>
          <w:tcPr>
            <w:tcW w:w="3967" w:type="dxa"/>
          </w:tcPr>
          <w:p w14:paraId="38789494" w14:textId="77777777" w:rsidR="006E3C95" w:rsidRDefault="006E3C95" w:rsidP="006E3C95">
            <w:pPr>
              <w:pStyle w:val="Paragraph"/>
              <w:spacing w:after="0"/>
              <w:rPr>
                <w:noProof/>
              </w:rPr>
            </w:pPr>
            <w:r>
              <w:rPr>
                <w:noProof/>
              </w:rPr>
              <w:t>Cyclopentanecarboxylic acid (CAS RN 3400-45-1) with a purity by weight of 98 % or more</w:t>
            </w:r>
          </w:p>
        </w:tc>
        <w:tc>
          <w:tcPr>
            <w:tcW w:w="994" w:type="dxa"/>
          </w:tcPr>
          <w:p w14:paraId="04E8BB0B" w14:textId="77777777" w:rsidR="006E3C95" w:rsidRDefault="006E3C95" w:rsidP="006E3C95">
            <w:pPr>
              <w:pStyle w:val="Paragraph"/>
              <w:spacing w:after="0"/>
              <w:rPr>
                <w:noProof/>
              </w:rPr>
            </w:pPr>
            <w:r>
              <w:rPr>
                <w:noProof/>
              </w:rPr>
              <w:t>0 %</w:t>
            </w:r>
          </w:p>
        </w:tc>
        <w:tc>
          <w:tcPr>
            <w:tcW w:w="1276" w:type="dxa"/>
          </w:tcPr>
          <w:p w14:paraId="6F5C598E" w14:textId="77777777" w:rsidR="006E3C95" w:rsidRDefault="006E3C95" w:rsidP="006E3C95">
            <w:pPr>
              <w:pStyle w:val="Paragraph"/>
              <w:spacing w:after="0"/>
              <w:rPr>
                <w:noProof/>
              </w:rPr>
            </w:pPr>
            <w:r>
              <w:rPr>
                <w:noProof/>
              </w:rPr>
              <w:t>-</w:t>
            </w:r>
          </w:p>
        </w:tc>
        <w:tc>
          <w:tcPr>
            <w:tcW w:w="992" w:type="dxa"/>
          </w:tcPr>
          <w:p w14:paraId="44E47E25" w14:textId="77777777" w:rsidR="006E3C95" w:rsidRDefault="006E3C95" w:rsidP="006E3C95">
            <w:pPr>
              <w:pStyle w:val="Paragraph"/>
              <w:spacing w:after="0"/>
              <w:rPr>
                <w:noProof/>
              </w:rPr>
            </w:pPr>
            <w:r>
              <w:rPr>
                <w:noProof/>
              </w:rPr>
              <w:t>31.12.2025</w:t>
            </w:r>
          </w:p>
        </w:tc>
      </w:tr>
      <w:tr w:rsidR="006E3C95" w14:paraId="0C00F31D" w14:textId="77777777" w:rsidTr="008924C5">
        <w:trPr>
          <w:cantSplit/>
        </w:trPr>
        <w:tc>
          <w:tcPr>
            <w:tcW w:w="779" w:type="dxa"/>
          </w:tcPr>
          <w:p w14:paraId="73515BEF" w14:textId="77777777" w:rsidR="006E3C95" w:rsidRDefault="006E3C95" w:rsidP="006E3C95">
            <w:pPr>
              <w:pStyle w:val="Paragraph"/>
              <w:spacing w:after="0"/>
              <w:rPr>
                <w:noProof/>
              </w:rPr>
            </w:pPr>
            <w:r>
              <w:rPr>
                <w:noProof/>
              </w:rPr>
              <w:t>0.3463</w:t>
            </w:r>
          </w:p>
        </w:tc>
        <w:tc>
          <w:tcPr>
            <w:tcW w:w="1276" w:type="dxa"/>
          </w:tcPr>
          <w:p w14:paraId="1340CC66" w14:textId="77777777" w:rsidR="006E3C95" w:rsidRDefault="006E3C95" w:rsidP="006E3C95">
            <w:pPr>
              <w:pStyle w:val="Paragraph"/>
              <w:spacing w:after="0"/>
              <w:jc w:val="right"/>
              <w:rPr>
                <w:noProof/>
              </w:rPr>
            </w:pPr>
            <w:r>
              <w:rPr>
                <w:rStyle w:val="FootnoteReference"/>
                <w:noProof/>
              </w:rPr>
              <w:t>*</w:t>
            </w:r>
            <w:r>
              <w:rPr>
                <w:noProof/>
              </w:rPr>
              <w:t>ex 2916 20 00</w:t>
            </w:r>
          </w:p>
        </w:tc>
        <w:tc>
          <w:tcPr>
            <w:tcW w:w="709" w:type="dxa"/>
          </w:tcPr>
          <w:p w14:paraId="37EE202D" w14:textId="77777777" w:rsidR="006E3C95" w:rsidRDefault="006E3C95" w:rsidP="006E3C95">
            <w:pPr>
              <w:pStyle w:val="Paragraph"/>
              <w:spacing w:after="0"/>
              <w:jc w:val="center"/>
              <w:rPr>
                <w:noProof/>
              </w:rPr>
            </w:pPr>
            <w:r>
              <w:rPr>
                <w:noProof/>
              </w:rPr>
              <w:t>50</w:t>
            </w:r>
          </w:p>
        </w:tc>
        <w:tc>
          <w:tcPr>
            <w:tcW w:w="3967" w:type="dxa"/>
          </w:tcPr>
          <w:p w14:paraId="45551DE3" w14:textId="77777777" w:rsidR="006E3C95" w:rsidRDefault="006E3C95" w:rsidP="006E3C95">
            <w:pPr>
              <w:pStyle w:val="Paragraph"/>
              <w:spacing w:after="0"/>
              <w:rPr>
                <w:noProof/>
              </w:rPr>
            </w:pPr>
            <w:r>
              <w:rPr>
                <w:noProof/>
              </w:rPr>
              <w:t>Ethyl 2,2-dimethyl-3-(2-methylpropenyl)cyclopropanecarboxylate (CAS RN 97-41-6)</w:t>
            </w:r>
          </w:p>
        </w:tc>
        <w:tc>
          <w:tcPr>
            <w:tcW w:w="994" w:type="dxa"/>
          </w:tcPr>
          <w:p w14:paraId="6D686880" w14:textId="77777777" w:rsidR="006E3C95" w:rsidRDefault="006E3C95" w:rsidP="006E3C95">
            <w:pPr>
              <w:pStyle w:val="Paragraph"/>
              <w:spacing w:after="0"/>
              <w:rPr>
                <w:noProof/>
              </w:rPr>
            </w:pPr>
            <w:r>
              <w:rPr>
                <w:noProof/>
              </w:rPr>
              <w:t>0 %</w:t>
            </w:r>
          </w:p>
        </w:tc>
        <w:tc>
          <w:tcPr>
            <w:tcW w:w="1276" w:type="dxa"/>
          </w:tcPr>
          <w:p w14:paraId="597DEAF0" w14:textId="77777777" w:rsidR="006E3C95" w:rsidRDefault="006E3C95" w:rsidP="006E3C95">
            <w:pPr>
              <w:pStyle w:val="Paragraph"/>
              <w:spacing w:after="0"/>
              <w:rPr>
                <w:noProof/>
              </w:rPr>
            </w:pPr>
            <w:r>
              <w:rPr>
                <w:noProof/>
              </w:rPr>
              <w:t>-</w:t>
            </w:r>
          </w:p>
        </w:tc>
        <w:tc>
          <w:tcPr>
            <w:tcW w:w="992" w:type="dxa"/>
          </w:tcPr>
          <w:p w14:paraId="4EAADD84" w14:textId="77777777" w:rsidR="006E3C95" w:rsidRDefault="006E3C95" w:rsidP="006E3C95">
            <w:pPr>
              <w:pStyle w:val="Paragraph"/>
              <w:spacing w:after="0"/>
              <w:rPr>
                <w:noProof/>
              </w:rPr>
            </w:pPr>
            <w:r>
              <w:rPr>
                <w:noProof/>
              </w:rPr>
              <w:t>31.12.2024</w:t>
            </w:r>
          </w:p>
        </w:tc>
      </w:tr>
      <w:tr w:rsidR="006E3C95" w14:paraId="74DAC38A" w14:textId="77777777" w:rsidTr="008924C5">
        <w:trPr>
          <w:cantSplit/>
        </w:trPr>
        <w:tc>
          <w:tcPr>
            <w:tcW w:w="779" w:type="dxa"/>
          </w:tcPr>
          <w:p w14:paraId="1B7B5111" w14:textId="77777777" w:rsidR="006E3C95" w:rsidRDefault="006E3C95" w:rsidP="006E3C95">
            <w:pPr>
              <w:pStyle w:val="Paragraph"/>
              <w:spacing w:after="0"/>
              <w:rPr>
                <w:noProof/>
              </w:rPr>
            </w:pPr>
            <w:r>
              <w:rPr>
                <w:noProof/>
              </w:rPr>
              <w:t>0.8336</w:t>
            </w:r>
          </w:p>
        </w:tc>
        <w:tc>
          <w:tcPr>
            <w:tcW w:w="1276" w:type="dxa"/>
          </w:tcPr>
          <w:p w14:paraId="64E1AF1F" w14:textId="77777777" w:rsidR="006E3C95" w:rsidRDefault="006E3C95" w:rsidP="006E3C95">
            <w:pPr>
              <w:pStyle w:val="Paragraph"/>
              <w:spacing w:after="0"/>
              <w:jc w:val="right"/>
              <w:rPr>
                <w:noProof/>
              </w:rPr>
            </w:pPr>
            <w:r>
              <w:rPr>
                <w:noProof/>
              </w:rPr>
              <w:t>ex 2916 20 00</w:t>
            </w:r>
          </w:p>
        </w:tc>
        <w:tc>
          <w:tcPr>
            <w:tcW w:w="709" w:type="dxa"/>
          </w:tcPr>
          <w:p w14:paraId="41083013" w14:textId="77777777" w:rsidR="006E3C95" w:rsidRDefault="006E3C95" w:rsidP="006E3C95">
            <w:pPr>
              <w:pStyle w:val="Paragraph"/>
              <w:spacing w:after="0"/>
              <w:jc w:val="center"/>
              <w:rPr>
                <w:noProof/>
              </w:rPr>
            </w:pPr>
            <w:r>
              <w:rPr>
                <w:noProof/>
              </w:rPr>
              <w:t>55</w:t>
            </w:r>
          </w:p>
        </w:tc>
        <w:tc>
          <w:tcPr>
            <w:tcW w:w="3967" w:type="dxa"/>
          </w:tcPr>
          <w:p w14:paraId="72290D62" w14:textId="77777777" w:rsidR="006E3C95" w:rsidRDefault="006E3C95" w:rsidP="006E3C95">
            <w:pPr>
              <w:pStyle w:val="Paragraph"/>
              <w:spacing w:after="0"/>
              <w:rPr>
                <w:noProof/>
              </w:rPr>
            </w:pPr>
            <w:r>
              <w:rPr>
                <w:noProof/>
              </w:rPr>
              <w:t>Methyl 2,2-dimethyl-3-(2-methylprop-1-en-1-yl)cyclopropane-1-carboxylate (CAS RN 5460-63-9) with a purity by weight of 90 % or more</w:t>
            </w:r>
          </w:p>
        </w:tc>
        <w:tc>
          <w:tcPr>
            <w:tcW w:w="994" w:type="dxa"/>
          </w:tcPr>
          <w:p w14:paraId="2BF3698E" w14:textId="77777777" w:rsidR="006E3C95" w:rsidRDefault="006E3C95" w:rsidP="006E3C95">
            <w:pPr>
              <w:pStyle w:val="Paragraph"/>
              <w:spacing w:after="0"/>
              <w:rPr>
                <w:noProof/>
              </w:rPr>
            </w:pPr>
            <w:r>
              <w:rPr>
                <w:noProof/>
              </w:rPr>
              <w:t>0 %</w:t>
            </w:r>
          </w:p>
        </w:tc>
        <w:tc>
          <w:tcPr>
            <w:tcW w:w="1276" w:type="dxa"/>
          </w:tcPr>
          <w:p w14:paraId="3425374A" w14:textId="77777777" w:rsidR="006E3C95" w:rsidRDefault="006E3C95" w:rsidP="006E3C95">
            <w:pPr>
              <w:pStyle w:val="Paragraph"/>
              <w:spacing w:after="0"/>
              <w:rPr>
                <w:noProof/>
              </w:rPr>
            </w:pPr>
            <w:r>
              <w:rPr>
                <w:noProof/>
              </w:rPr>
              <w:t>-</w:t>
            </w:r>
          </w:p>
        </w:tc>
        <w:tc>
          <w:tcPr>
            <w:tcW w:w="992" w:type="dxa"/>
          </w:tcPr>
          <w:p w14:paraId="12C6EF65" w14:textId="77777777" w:rsidR="006E3C95" w:rsidRDefault="006E3C95" w:rsidP="006E3C95">
            <w:pPr>
              <w:pStyle w:val="Paragraph"/>
              <w:spacing w:after="0"/>
              <w:rPr>
                <w:noProof/>
              </w:rPr>
            </w:pPr>
            <w:r>
              <w:rPr>
                <w:noProof/>
              </w:rPr>
              <w:t>31.12.2027</w:t>
            </w:r>
          </w:p>
        </w:tc>
      </w:tr>
      <w:tr w:rsidR="006E3C95" w14:paraId="687039D0" w14:textId="77777777" w:rsidTr="008924C5">
        <w:trPr>
          <w:cantSplit/>
        </w:trPr>
        <w:tc>
          <w:tcPr>
            <w:tcW w:w="779" w:type="dxa"/>
          </w:tcPr>
          <w:p w14:paraId="078C7AC6" w14:textId="77777777" w:rsidR="006E3C95" w:rsidRDefault="006E3C95" w:rsidP="006E3C95">
            <w:pPr>
              <w:pStyle w:val="Paragraph"/>
              <w:spacing w:after="0"/>
              <w:rPr>
                <w:noProof/>
              </w:rPr>
            </w:pPr>
            <w:r>
              <w:rPr>
                <w:noProof/>
              </w:rPr>
              <w:t>0.4931</w:t>
            </w:r>
          </w:p>
        </w:tc>
        <w:tc>
          <w:tcPr>
            <w:tcW w:w="1276" w:type="dxa"/>
          </w:tcPr>
          <w:p w14:paraId="334EB84D" w14:textId="77777777" w:rsidR="006E3C95" w:rsidRDefault="006E3C95" w:rsidP="006E3C95">
            <w:pPr>
              <w:pStyle w:val="Paragraph"/>
              <w:spacing w:after="0"/>
              <w:jc w:val="right"/>
              <w:rPr>
                <w:noProof/>
              </w:rPr>
            </w:pPr>
            <w:r>
              <w:rPr>
                <w:noProof/>
              </w:rPr>
              <w:t>ex 2916 20 00</w:t>
            </w:r>
          </w:p>
        </w:tc>
        <w:tc>
          <w:tcPr>
            <w:tcW w:w="709" w:type="dxa"/>
          </w:tcPr>
          <w:p w14:paraId="6E01288D" w14:textId="77777777" w:rsidR="006E3C95" w:rsidRDefault="006E3C95" w:rsidP="006E3C95">
            <w:pPr>
              <w:pStyle w:val="Paragraph"/>
              <w:spacing w:after="0"/>
              <w:jc w:val="center"/>
              <w:rPr>
                <w:noProof/>
              </w:rPr>
            </w:pPr>
            <w:r>
              <w:rPr>
                <w:noProof/>
              </w:rPr>
              <w:t>60</w:t>
            </w:r>
          </w:p>
        </w:tc>
        <w:tc>
          <w:tcPr>
            <w:tcW w:w="3967" w:type="dxa"/>
          </w:tcPr>
          <w:p w14:paraId="3D7DAD79" w14:textId="77777777" w:rsidR="006E3C95" w:rsidRDefault="006E3C95" w:rsidP="006E3C95">
            <w:pPr>
              <w:pStyle w:val="Paragraph"/>
              <w:spacing w:after="0"/>
              <w:rPr>
                <w:noProof/>
              </w:rPr>
            </w:pPr>
            <w:r>
              <w:rPr>
                <w:noProof/>
              </w:rPr>
              <w:t>3-Cyclohexylpropionic acid (CAS RN 701-97-3)</w:t>
            </w:r>
          </w:p>
        </w:tc>
        <w:tc>
          <w:tcPr>
            <w:tcW w:w="994" w:type="dxa"/>
          </w:tcPr>
          <w:p w14:paraId="1974C55D" w14:textId="77777777" w:rsidR="006E3C95" w:rsidRDefault="006E3C95" w:rsidP="006E3C95">
            <w:pPr>
              <w:pStyle w:val="Paragraph"/>
              <w:spacing w:after="0"/>
              <w:rPr>
                <w:noProof/>
              </w:rPr>
            </w:pPr>
            <w:r>
              <w:rPr>
                <w:noProof/>
              </w:rPr>
              <w:t>0 %</w:t>
            </w:r>
          </w:p>
        </w:tc>
        <w:tc>
          <w:tcPr>
            <w:tcW w:w="1276" w:type="dxa"/>
          </w:tcPr>
          <w:p w14:paraId="2FC4426C" w14:textId="77777777" w:rsidR="006E3C95" w:rsidRDefault="006E3C95" w:rsidP="006E3C95">
            <w:pPr>
              <w:pStyle w:val="Paragraph"/>
              <w:spacing w:after="0"/>
              <w:rPr>
                <w:noProof/>
              </w:rPr>
            </w:pPr>
            <w:r>
              <w:rPr>
                <w:noProof/>
              </w:rPr>
              <w:t>-</w:t>
            </w:r>
          </w:p>
        </w:tc>
        <w:tc>
          <w:tcPr>
            <w:tcW w:w="992" w:type="dxa"/>
          </w:tcPr>
          <w:p w14:paraId="17350792" w14:textId="77777777" w:rsidR="006E3C95" w:rsidRDefault="006E3C95" w:rsidP="006E3C95">
            <w:pPr>
              <w:pStyle w:val="Paragraph"/>
              <w:spacing w:after="0"/>
              <w:rPr>
                <w:noProof/>
              </w:rPr>
            </w:pPr>
            <w:r>
              <w:rPr>
                <w:noProof/>
              </w:rPr>
              <w:t>31.12.2025</w:t>
            </w:r>
          </w:p>
        </w:tc>
      </w:tr>
      <w:tr w:rsidR="006E3C95" w14:paraId="0F69097B" w14:textId="77777777" w:rsidTr="008924C5">
        <w:trPr>
          <w:cantSplit/>
        </w:trPr>
        <w:tc>
          <w:tcPr>
            <w:tcW w:w="779" w:type="dxa"/>
          </w:tcPr>
          <w:p w14:paraId="3466CF3C" w14:textId="77777777" w:rsidR="006E3C95" w:rsidRDefault="006E3C95" w:rsidP="006E3C95">
            <w:pPr>
              <w:pStyle w:val="Paragraph"/>
              <w:spacing w:after="0"/>
              <w:rPr>
                <w:noProof/>
              </w:rPr>
            </w:pPr>
            <w:r>
              <w:rPr>
                <w:noProof/>
              </w:rPr>
              <w:t>0.8352</w:t>
            </w:r>
          </w:p>
        </w:tc>
        <w:tc>
          <w:tcPr>
            <w:tcW w:w="1276" w:type="dxa"/>
          </w:tcPr>
          <w:p w14:paraId="6728EF23" w14:textId="77777777" w:rsidR="006E3C95" w:rsidRDefault="006E3C95" w:rsidP="006E3C95">
            <w:pPr>
              <w:pStyle w:val="Paragraph"/>
              <w:spacing w:after="0"/>
              <w:jc w:val="right"/>
              <w:rPr>
                <w:noProof/>
              </w:rPr>
            </w:pPr>
            <w:r>
              <w:rPr>
                <w:noProof/>
              </w:rPr>
              <w:t>ex 2916 20 00</w:t>
            </w:r>
          </w:p>
        </w:tc>
        <w:tc>
          <w:tcPr>
            <w:tcW w:w="709" w:type="dxa"/>
          </w:tcPr>
          <w:p w14:paraId="286AF05A" w14:textId="77777777" w:rsidR="006E3C95" w:rsidRDefault="006E3C95" w:rsidP="006E3C95">
            <w:pPr>
              <w:pStyle w:val="Paragraph"/>
              <w:spacing w:after="0"/>
              <w:jc w:val="center"/>
              <w:rPr>
                <w:noProof/>
              </w:rPr>
            </w:pPr>
            <w:r>
              <w:rPr>
                <w:noProof/>
              </w:rPr>
              <w:t>65</w:t>
            </w:r>
          </w:p>
        </w:tc>
        <w:tc>
          <w:tcPr>
            <w:tcW w:w="3967" w:type="dxa"/>
          </w:tcPr>
          <w:p w14:paraId="29936FFC" w14:textId="77777777" w:rsidR="006E3C95" w:rsidRDefault="006E3C95" w:rsidP="006E3C95">
            <w:pPr>
              <w:pStyle w:val="Paragraph"/>
              <w:spacing w:after="0"/>
              <w:rPr>
                <w:noProof/>
              </w:rPr>
            </w:pPr>
            <w:r>
              <w:rPr>
                <w:noProof/>
              </w:rPr>
              <w:t>Tefluthrin (ISO)(CAS RN 79538-32-2) with a purity by weight of 96 % or more</w:t>
            </w:r>
          </w:p>
        </w:tc>
        <w:tc>
          <w:tcPr>
            <w:tcW w:w="994" w:type="dxa"/>
          </w:tcPr>
          <w:p w14:paraId="183BCE5F" w14:textId="77777777" w:rsidR="006E3C95" w:rsidRDefault="006E3C95" w:rsidP="006E3C95">
            <w:pPr>
              <w:pStyle w:val="Paragraph"/>
              <w:spacing w:after="0"/>
              <w:rPr>
                <w:noProof/>
              </w:rPr>
            </w:pPr>
            <w:r>
              <w:rPr>
                <w:noProof/>
              </w:rPr>
              <w:t>0 %</w:t>
            </w:r>
          </w:p>
        </w:tc>
        <w:tc>
          <w:tcPr>
            <w:tcW w:w="1276" w:type="dxa"/>
          </w:tcPr>
          <w:p w14:paraId="4968D25A" w14:textId="77777777" w:rsidR="006E3C95" w:rsidRDefault="006E3C95" w:rsidP="006E3C95">
            <w:pPr>
              <w:pStyle w:val="Paragraph"/>
              <w:spacing w:after="0"/>
              <w:rPr>
                <w:noProof/>
              </w:rPr>
            </w:pPr>
            <w:r>
              <w:rPr>
                <w:noProof/>
              </w:rPr>
              <w:t>-</w:t>
            </w:r>
          </w:p>
        </w:tc>
        <w:tc>
          <w:tcPr>
            <w:tcW w:w="992" w:type="dxa"/>
          </w:tcPr>
          <w:p w14:paraId="555A973E" w14:textId="77777777" w:rsidR="006E3C95" w:rsidRDefault="006E3C95" w:rsidP="006E3C95">
            <w:pPr>
              <w:pStyle w:val="Paragraph"/>
              <w:spacing w:after="0"/>
              <w:rPr>
                <w:noProof/>
              </w:rPr>
            </w:pPr>
            <w:r>
              <w:rPr>
                <w:noProof/>
              </w:rPr>
              <w:t>31.12.2027</w:t>
            </w:r>
          </w:p>
        </w:tc>
      </w:tr>
      <w:tr w:rsidR="006E3C95" w14:paraId="207CDBFE" w14:textId="77777777" w:rsidTr="008924C5">
        <w:trPr>
          <w:cantSplit/>
        </w:trPr>
        <w:tc>
          <w:tcPr>
            <w:tcW w:w="779" w:type="dxa"/>
          </w:tcPr>
          <w:p w14:paraId="4B9D72FF" w14:textId="77777777" w:rsidR="006E3C95" w:rsidRDefault="006E3C95" w:rsidP="006E3C95">
            <w:pPr>
              <w:pStyle w:val="Paragraph"/>
              <w:spacing w:after="0"/>
              <w:rPr>
                <w:noProof/>
              </w:rPr>
            </w:pPr>
            <w:r>
              <w:rPr>
                <w:noProof/>
              </w:rPr>
              <w:t>0.7531</w:t>
            </w:r>
          </w:p>
        </w:tc>
        <w:tc>
          <w:tcPr>
            <w:tcW w:w="1276" w:type="dxa"/>
          </w:tcPr>
          <w:p w14:paraId="72518D21" w14:textId="77777777" w:rsidR="006E3C95" w:rsidRDefault="006E3C95" w:rsidP="006E3C95">
            <w:pPr>
              <w:pStyle w:val="Paragraph"/>
              <w:spacing w:after="0"/>
              <w:jc w:val="right"/>
              <w:rPr>
                <w:noProof/>
              </w:rPr>
            </w:pPr>
            <w:r>
              <w:rPr>
                <w:rStyle w:val="FootnoteReference"/>
                <w:noProof/>
              </w:rPr>
              <w:t>*</w:t>
            </w:r>
            <w:r>
              <w:rPr>
                <w:noProof/>
              </w:rPr>
              <w:t>ex 2916 20 00</w:t>
            </w:r>
          </w:p>
        </w:tc>
        <w:tc>
          <w:tcPr>
            <w:tcW w:w="709" w:type="dxa"/>
          </w:tcPr>
          <w:p w14:paraId="3DA02BCA" w14:textId="77777777" w:rsidR="006E3C95" w:rsidRDefault="006E3C95" w:rsidP="006E3C95">
            <w:pPr>
              <w:pStyle w:val="Paragraph"/>
              <w:spacing w:after="0"/>
              <w:jc w:val="center"/>
              <w:rPr>
                <w:noProof/>
              </w:rPr>
            </w:pPr>
            <w:r>
              <w:rPr>
                <w:noProof/>
              </w:rPr>
              <w:t>70</w:t>
            </w:r>
          </w:p>
        </w:tc>
        <w:tc>
          <w:tcPr>
            <w:tcW w:w="3967" w:type="dxa"/>
          </w:tcPr>
          <w:p w14:paraId="44BCC783" w14:textId="77777777" w:rsidR="006E3C95" w:rsidRDefault="006E3C95" w:rsidP="006E3C95">
            <w:pPr>
              <w:pStyle w:val="Paragraph"/>
              <w:spacing w:after="0"/>
              <w:rPr>
                <w:noProof/>
              </w:rPr>
            </w:pPr>
            <w:r>
              <w:rPr>
                <w:noProof/>
              </w:rPr>
              <w:t>Cyclopropanecarbonyl chloride (CAS RN 4023-34-1)</w:t>
            </w:r>
          </w:p>
        </w:tc>
        <w:tc>
          <w:tcPr>
            <w:tcW w:w="994" w:type="dxa"/>
          </w:tcPr>
          <w:p w14:paraId="193ED258" w14:textId="77777777" w:rsidR="006E3C95" w:rsidRDefault="006E3C95" w:rsidP="006E3C95">
            <w:pPr>
              <w:pStyle w:val="Paragraph"/>
              <w:spacing w:after="0"/>
              <w:rPr>
                <w:noProof/>
              </w:rPr>
            </w:pPr>
            <w:r>
              <w:rPr>
                <w:noProof/>
              </w:rPr>
              <w:t>0 %</w:t>
            </w:r>
          </w:p>
        </w:tc>
        <w:tc>
          <w:tcPr>
            <w:tcW w:w="1276" w:type="dxa"/>
          </w:tcPr>
          <w:p w14:paraId="1A184713" w14:textId="77777777" w:rsidR="006E3C95" w:rsidRDefault="006E3C95" w:rsidP="006E3C95">
            <w:pPr>
              <w:pStyle w:val="Paragraph"/>
              <w:spacing w:after="0"/>
              <w:rPr>
                <w:noProof/>
              </w:rPr>
            </w:pPr>
            <w:r>
              <w:rPr>
                <w:noProof/>
              </w:rPr>
              <w:t>-</w:t>
            </w:r>
          </w:p>
        </w:tc>
        <w:tc>
          <w:tcPr>
            <w:tcW w:w="992" w:type="dxa"/>
          </w:tcPr>
          <w:p w14:paraId="306B53DC" w14:textId="77777777" w:rsidR="006E3C95" w:rsidRDefault="006E3C95" w:rsidP="006E3C95">
            <w:pPr>
              <w:pStyle w:val="Paragraph"/>
              <w:spacing w:after="0"/>
              <w:rPr>
                <w:noProof/>
              </w:rPr>
            </w:pPr>
            <w:r>
              <w:rPr>
                <w:noProof/>
              </w:rPr>
              <w:t>31.12.2024</w:t>
            </w:r>
          </w:p>
        </w:tc>
      </w:tr>
      <w:tr w:rsidR="006E3C95" w14:paraId="24604F9A" w14:textId="77777777" w:rsidTr="008924C5">
        <w:trPr>
          <w:cantSplit/>
        </w:trPr>
        <w:tc>
          <w:tcPr>
            <w:tcW w:w="779" w:type="dxa"/>
          </w:tcPr>
          <w:p w14:paraId="7110542C" w14:textId="77777777" w:rsidR="006E3C95" w:rsidRDefault="006E3C95" w:rsidP="006E3C95">
            <w:pPr>
              <w:pStyle w:val="Paragraph"/>
              <w:spacing w:after="0"/>
              <w:rPr>
                <w:noProof/>
              </w:rPr>
            </w:pPr>
            <w:r>
              <w:rPr>
                <w:noProof/>
              </w:rPr>
              <w:t>0.5421</w:t>
            </w:r>
          </w:p>
        </w:tc>
        <w:tc>
          <w:tcPr>
            <w:tcW w:w="1276" w:type="dxa"/>
          </w:tcPr>
          <w:p w14:paraId="1A79FEF8" w14:textId="77777777" w:rsidR="006E3C95" w:rsidRDefault="006E3C95" w:rsidP="006E3C95">
            <w:pPr>
              <w:pStyle w:val="Paragraph"/>
              <w:spacing w:after="0"/>
              <w:jc w:val="right"/>
              <w:rPr>
                <w:noProof/>
              </w:rPr>
            </w:pPr>
            <w:r>
              <w:rPr>
                <w:noProof/>
              </w:rPr>
              <w:t>ex 2916 31 00</w:t>
            </w:r>
          </w:p>
        </w:tc>
        <w:tc>
          <w:tcPr>
            <w:tcW w:w="709" w:type="dxa"/>
          </w:tcPr>
          <w:p w14:paraId="5537219F" w14:textId="77777777" w:rsidR="006E3C95" w:rsidRDefault="006E3C95" w:rsidP="006E3C95">
            <w:pPr>
              <w:pStyle w:val="Paragraph"/>
              <w:spacing w:after="0"/>
              <w:jc w:val="center"/>
              <w:rPr>
                <w:noProof/>
              </w:rPr>
            </w:pPr>
            <w:r>
              <w:rPr>
                <w:noProof/>
              </w:rPr>
              <w:t>10</w:t>
            </w:r>
          </w:p>
        </w:tc>
        <w:tc>
          <w:tcPr>
            <w:tcW w:w="3967" w:type="dxa"/>
          </w:tcPr>
          <w:p w14:paraId="3F11AD13" w14:textId="77777777" w:rsidR="006E3C95" w:rsidRDefault="006E3C95" w:rsidP="006E3C95">
            <w:pPr>
              <w:pStyle w:val="Paragraph"/>
              <w:spacing w:after="0"/>
              <w:rPr>
                <w:noProof/>
              </w:rPr>
            </w:pPr>
            <w:r>
              <w:rPr>
                <w:noProof/>
              </w:rPr>
              <w:t>Benzyl benzoate (CAS RN 120-51-4)</w:t>
            </w:r>
          </w:p>
        </w:tc>
        <w:tc>
          <w:tcPr>
            <w:tcW w:w="994" w:type="dxa"/>
          </w:tcPr>
          <w:p w14:paraId="2429835A" w14:textId="77777777" w:rsidR="006E3C95" w:rsidRDefault="006E3C95" w:rsidP="006E3C95">
            <w:pPr>
              <w:pStyle w:val="Paragraph"/>
              <w:spacing w:after="0"/>
              <w:rPr>
                <w:noProof/>
              </w:rPr>
            </w:pPr>
            <w:r>
              <w:rPr>
                <w:noProof/>
              </w:rPr>
              <w:t>0 %</w:t>
            </w:r>
          </w:p>
        </w:tc>
        <w:tc>
          <w:tcPr>
            <w:tcW w:w="1276" w:type="dxa"/>
          </w:tcPr>
          <w:p w14:paraId="67A0D82D" w14:textId="77777777" w:rsidR="006E3C95" w:rsidRDefault="006E3C95" w:rsidP="006E3C95">
            <w:pPr>
              <w:pStyle w:val="Paragraph"/>
              <w:spacing w:after="0"/>
              <w:rPr>
                <w:noProof/>
              </w:rPr>
            </w:pPr>
            <w:r>
              <w:rPr>
                <w:noProof/>
              </w:rPr>
              <w:t>-</w:t>
            </w:r>
          </w:p>
        </w:tc>
        <w:tc>
          <w:tcPr>
            <w:tcW w:w="992" w:type="dxa"/>
          </w:tcPr>
          <w:p w14:paraId="2092374D" w14:textId="77777777" w:rsidR="006E3C95" w:rsidRDefault="006E3C95" w:rsidP="006E3C95">
            <w:pPr>
              <w:pStyle w:val="Paragraph"/>
              <w:spacing w:after="0"/>
              <w:rPr>
                <w:noProof/>
              </w:rPr>
            </w:pPr>
            <w:r>
              <w:rPr>
                <w:noProof/>
              </w:rPr>
              <w:t>31.12.2026</w:t>
            </w:r>
          </w:p>
        </w:tc>
      </w:tr>
      <w:tr w:rsidR="006E3C95" w14:paraId="734BAC5A" w14:textId="77777777" w:rsidTr="008924C5">
        <w:trPr>
          <w:cantSplit/>
        </w:trPr>
        <w:tc>
          <w:tcPr>
            <w:tcW w:w="779" w:type="dxa"/>
          </w:tcPr>
          <w:p w14:paraId="1DDA9D7D" w14:textId="77777777" w:rsidR="006E3C95" w:rsidRDefault="006E3C95" w:rsidP="006E3C95">
            <w:pPr>
              <w:pStyle w:val="Paragraph"/>
              <w:spacing w:after="0"/>
              <w:rPr>
                <w:noProof/>
              </w:rPr>
            </w:pPr>
            <w:r>
              <w:rPr>
                <w:noProof/>
              </w:rPr>
              <w:t>0.8214</w:t>
            </w:r>
          </w:p>
        </w:tc>
        <w:tc>
          <w:tcPr>
            <w:tcW w:w="1276" w:type="dxa"/>
          </w:tcPr>
          <w:p w14:paraId="66D89661" w14:textId="77777777" w:rsidR="006E3C95" w:rsidRDefault="006E3C95" w:rsidP="006E3C95">
            <w:pPr>
              <w:pStyle w:val="Paragraph"/>
              <w:spacing w:after="0"/>
              <w:jc w:val="right"/>
              <w:rPr>
                <w:noProof/>
              </w:rPr>
            </w:pPr>
            <w:r>
              <w:rPr>
                <w:noProof/>
              </w:rPr>
              <w:t>ex 2916 31 00</w:t>
            </w:r>
          </w:p>
        </w:tc>
        <w:tc>
          <w:tcPr>
            <w:tcW w:w="709" w:type="dxa"/>
          </w:tcPr>
          <w:p w14:paraId="1E0DFC81" w14:textId="77777777" w:rsidR="006E3C95" w:rsidRDefault="006E3C95" w:rsidP="006E3C95">
            <w:pPr>
              <w:pStyle w:val="Paragraph"/>
              <w:spacing w:after="0"/>
              <w:jc w:val="center"/>
              <w:rPr>
                <w:noProof/>
              </w:rPr>
            </w:pPr>
            <w:r>
              <w:rPr>
                <w:noProof/>
              </w:rPr>
              <w:t>20</w:t>
            </w:r>
          </w:p>
        </w:tc>
        <w:tc>
          <w:tcPr>
            <w:tcW w:w="3967" w:type="dxa"/>
          </w:tcPr>
          <w:p w14:paraId="199C9E9B" w14:textId="77777777" w:rsidR="006E3C95" w:rsidRDefault="006E3C95" w:rsidP="006E3C95">
            <w:pPr>
              <w:pStyle w:val="Paragraph"/>
              <w:spacing w:after="0"/>
              <w:rPr>
                <w:noProof/>
              </w:rPr>
            </w:pPr>
            <w:r>
              <w:rPr>
                <w:noProof/>
              </w:rPr>
              <w:t>Phenethyl benzoate (CAS RN 94-47-3) with a purity by weight of 95 % or more</w:t>
            </w:r>
          </w:p>
        </w:tc>
        <w:tc>
          <w:tcPr>
            <w:tcW w:w="994" w:type="dxa"/>
          </w:tcPr>
          <w:p w14:paraId="287D6D90" w14:textId="77777777" w:rsidR="006E3C95" w:rsidRDefault="006E3C95" w:rsidP="006E3C95">
            <w:pPr>
              <w:pStyle w:val="Paragraph"/>
              <w:spacing w:after="0"/>
              <w:rPr>
                <w:noProof/>
              </w:rPr>
            </w:pPr>
            <w:r>
              <w:rPr>
                <w:noProof/>
              </w:rPr>
              <w:t>0 %</w:t>
            </w:r>
          </w:p>
        </w:tc>
        <w:tc>
          <w:tcPr>
            <w:tcW w:w="1276" w:type="dxa"/>
          </w:tcPr>
          <w:p w14:paraId="6EE0EB33" w14:textId="77777777" w:rsidR="006E3C95" w:rsidRDefault="006E3C95" w:rsidP="006E3C95">
            <w:pPr>
              <w:pStyle w:val="Paragraph"/>
              <w:spacing w:after="0"/>
              <w:rPr>
                <w:noProof/>
              </w:rPr>
            </w:pPr>
            <w:r>
              <w:rPr>
                <w:noProof/>
              </w:rPr>
              <w:t>-</w:t>
            </w:r>
          </w:p>
        </w:tc>
        <w:tc>
          <w:tcPr>
            <w:tcW w:w="992" w:type="dxa"/>
          </w:tcPr>
          <w:p w14:paraId="45AC0514" w14:textId="77777777" w:rsidR="006E3C95" w:rsidRDefault="006E3C95" w:rsidP="006E3C95">
            <w:pPr>
              <w:pStyle w:val="Paragraph"/>
              <w:spacing w:after="0"/>
              <w:rPr>
                <w:noProof/>
              </w:rPr>
            </w:pPr>
            <w:r>
              <w:rPr>
                <w:noProof/>
              </w:rPr>
              <w:t>31.12.2026</w:t>
            </w:r>
          </w:p>
        </w:tc>
      </w:tr>
      <w:tr w:rsidR="006E3C95" w14:paraId="0B6D7558" w14:textId="77777777" w:rsidTr="008924C5">
        <w:trPr>
          <w:cantSplit/>
        </w:trPr>
        <w:tc>
          <w:tcPr>
            <w:tcW w:w="779" w:type="dxa"/>
          </w:tcPr>
          <w:p w14:paraId="391FDB9A" w14:textId="77777777" w:rsidR="006E3C95" w:rsidRDefault="006E3C95" w:rsidP="006E3C95">
            <w:pPr>
              <w:pStyle w:val="Paragraph"/>
              <w:spacing w:after="0"/>
              <w:rPr>
                <w:noProof/>
              </w:rPr>
            </w:pPr>
            <w:r>
              <w:rPr>
                <w:noProof/>
              </w:rPr>
              <w:t>0.6248</w:t>
            </w:r>
          </w:p>
        </w:tc>
        <w:tc>
          <w:tcPr>
            <w:tcW w:w="1276" w:type="dxa"/>
          </w:tcPr>
          <w:p w14:paraId="163873CC" w14:textId="77777777" w:rsidR="006E3C95" w:rsidRDefault="006E3C95" w:rsidP="006E3C95">
            <w:pPr>
              <w:pStyle w:val="Paragraph"/>
              <w:spacing w:after="0"/>
              <w:jc w:val="right"/>
              <w:rPr>
                <w:noProof/>
              </w:rPr>
            </w:pPr>
            <w:r>
              <w:rPr>
                <w:noProof/>
              </w:rPr>
              <w:t>ex 2916 39 90</w:t>
            </w:r>
          </w:p>
        </w:tc>
        <w:tc>
          <w:tcPr>
            <w:tcW w:w="709" w:type="dxa"/>
          </w:tcPr>
          <w:p w14:paraId="0EBF0C37" w14:textId="77777777" w:rsidR="006E3C95" w:rsidRDefault="006E3C95" w:rsidP="006E3C95">
            <w:pPr>
              <w:pStyle w:val="Paragraph"/>
              <w:spacing w:after="0"/>
              <w:jc w:val="center"/>
              <w:rPr>
                <w:noProof/>
              </w:rPr>
            </w:pPr>
            <w:r>
              <w:rPr>
                <w:noProof/>
              </w:rPr>
              <w:t>13</w:t>
            </w:r>
          </w:p>
        </w:tc>
        <w:tc>
          <w:tcPr>
            <w:tcW w:w="3967" w:type="dxa"/>
          </w:tcPr>
          <w:p w14:paraId="524448CF" w14:textId="77777777" w:rsidR="006E3C95" w:rsidRDefault="006E3C95" w:rsidP="006E3C95">
            <w:pPr>
              <w:pStyle w:val="Paragraph"/>
              <w:spacing w:after="0"/>
              <w:rPr>
                <w:noProof/>
              </w:rPr>
            </w:pPr>
            <w:r>
              <w:rPr>
                <w:noProof/>
              </w:rPr>
              <w:t>3,5-Dinitrobenzoic acid (CAS RN 99-34-3)</w:t>
            </w:r>
          </w:p>
        </w:tc>
        <w:tc>
          <w:tcPr>
            <w:tcW w:w="994" w:type="dxa"/>
          </w:tcPr>
          <w:p w14:paraId="20AA1B32" w14:textId="77777777" w:rsidR="006E3C95" w:rsidRDefault="006E3C95" w:rsidP="006E3C95">
            <w:pPr>
              <w:pStyle w:val="Paragraph"/>
              <w:spacing w:after="0"/>
              <w:rPr>
                <w:noProof/>
              </w:rPr>
            </w:pPr>
            <w:r>
              <w:rPr>
                <w:noProof/>
              </w:rPr>
              <w:t>0 %</w:t>
            </w:r>
          </w:p>
        </w:tc>
        <w:tc>
          <w:tcPr>
            <w:tcW w:w="1276" w:type="dxa"/>
          </w:tcPr>
          <w:p w14:paraId="38E21984" w14:textId="77777777" w:rsidR="006E3C95" w:rsidRDefault="006E3C95" w:rsidP="006E3C95">
            <w:pPr>
              <w:pStyle w:val="Paragraph"/>
              <w:spacing w:after="0"/>
              <w:rPr>
                <w:noProof/>
              </w:rPr>
            </w:pPr>
            <w:r>
              <w:rPr>
                <w:noProof/>
              </w:rPr>
              <w:t>-</w:t>
            </w:r>
          </w:p>
        </w:tc>
        <w:tc>
          <w:tcPr>
            <w:tcW w:w="992" w:type="dxa"/>
          </w:tcPr>
          <w:p w14:paraId="54F9BA50" w14:textId="77777777" w:rsidR="006E3C95" w:rsidRDefault="006E3C95" w:rsidP="006E3C95">
            <w:pPr>
              <w:pStyle w:val="Paragraph"/>
              <w:spacing w:after="0"/>
              <w:rPr>
                <w:noProof/>
              </w:rPr>
            </w:pPr>
            <w:r>
              <w:rPr>
                <w:noProof/>
              </w:rPr>
              <w:t>31.12.2024</w:t>
            </w:r>
          </w:p>
        </w:tc>
      </w:tr>
      <w:tr w:rsidR="006E3C95" w14:paraId="16E86A0C" w14:textId="77777777" w:rsidTr="008924C5">
        <w:trPr>
          <w:cantSplit/>
        </w:trPr>
        <w:tc>
          <w:tcPr>
            <w:tcW w:w="779" w:type="dxa"/>
          </w:tcPr>
          <w:p w14:paraId="013B6220" w14:textId="77777777" w:rsidR="006E3C95" w:rsidRDefault="006E3C95" w:rsidP="006E3C95">
            <w:pPr>
              <w:pStyle w:val="Paragraph"/>
              <w:spacing w:after="0"/>
              <w:rPr>
                <w:noProof/>
              </w:rPr>
            </w:pPr>
            <w:r>
              <w:rPr>
                <w:noProof/>
              </w:rPr>
              <w:t>0.5214</w:t>
            </w:r>
          </w:p>
        </w:tc>
        <w:tc>
          <w:tcPr>
            <w:tcW w:w="1276" w:type="dxa"/>
          </w:tcPr>
          <w:p w14:paraId="5E301F18" w14:textId="77777777" w:rsidR="006E3C95" w:rsidRDefault="006E3C95" w:rsidP="006E3C95">
            <w:pPr>
              <w:pStyle w:val="Paragraph"/>
              <w:spacing w:after="0"/>
              <w:jc w:val="right"/>
              <w:rPr>
                <w:noProof/>
              </w:rPr>
            </w:pPr>
            <w:r>
              <w:rPr>
                <w:noProof/>
              </w:rPr>
              <w:t>ex 2916 39 90</w:t>
            </w:r>
          </w:p>
        </w:tc>
        <w:tc>
          <w:tcPr>
            <w:tcW w:w="709" w:type="dxa"/>
          </w:tcPr>
          <w:p w14:paraId="7725C1C5" w14:textId="77777777" w:rsidR="006E3C95" w:rsidRDefault="006E3C95" w:rsidP="006E3C95">
            <w:pPr>
              <w:pStyle w:val="Paragraph"/>
              <w:spacing w:after="0"/>
              <w:jc w:val="center"/>
              <w:rPr>
                <w:noProof/>
              </w:rPr>
            </w:pPr>
            <w:r>
              <w:rPr>
                <w:noProof/>
              </w:rPr>
              <w:t>15</w:t>
            </w:r>
          </w:p>
        </w:tc>
        <w:tc>
          <w:tcPr>
            <w:tcW w:w="3967" w:type="dxa"/>
          </w:tcPr>
          <w:p w14:paraId="7E879700" w14:textId="77777777" w:rsidR="006E3C95" w:rsidRDefault="006E3C95" w:rsidP="006E3C95">
            <w:pPr>
              <w:pStyle w:val="Paragraph"/>
              <w:spacing w:after="0"/>
              <w:rPr>
                <w:noProof/>
              </w:rPr>
            </w:pPr>
            <w:r>
              <w:rPr>
                <w:noProof/>
              </w:rPr>
              <w:t>2-Chloro-5-nitrobenzoic acid (CAS RN 2516-96-3)</w:t>
            </w:r>
          </w:p>
        </w:tc>
        <w:tc>
          <w:tcPr>
            <w:tcW w:w="994" w:type="dxa"/>
          </w:tcPr>
          <w:p w14:paraId="32B8E5B2" w14:textId="77777777" w:rsidR="006E3C95" w:rsidRDefault="006E3C95" w:rsidP="006E3C95">
            <w:pPr>
              <w:pStyle w:val="Paragraph"/>
              <w:spacing w:after="0"/>
              <w:rPr>
                <w:noProof/>
              </w:rPr>
            </w:pPr>
            <w:r>
              <w:rPr>
                <w:noProof/>
              </w:rPr>
              <w:t>0 %</w:t>
            </w:r>
          </w:p>
        </w:tc>
        <w:tc>
          <w:tcPr>
            <w:tcW w:w="1276" w:type="dxa"/>
          </w:tcPr>
          <w:p w14:paraId="7A509987" w14:textId="77777777" w:rsidR="006E3C95" w:rsidRDefault="006E3C95" w:rsidP="006E3C95">
            <w:pPr>
              <w:pStyle w:val="Paragraph"/>
              <w:spacing w:after="0"/>
              <w:rPr>
                <w:noProof/>
              </w:rPr>
            </w:pPr>
            <w:r>
              <w:rPr>
                <w:noProof/>
              </w:rPr>
              <w:t>-</w:t>
            </w:r>
          </w:p>
        </w:tc>
        <w:tc>
          <w:tcPr>
            <w:tcW w:w="992" w:type="dxa"/>
          </w:tcPr>
          <w:p w14:paraId="011ED545" w14:textId="77777777" w:rsidR="006E3C95" w:rsidRDefault="006E3C95" w:rsidP="006E3C95">
            <w:pPr>
              <w:pStyle w:val="Paragraph"/>
              <w:spacing w:after="0"/>
              <w:rPr>
                <w:noProof/>
              </w:rPr>
            </w:pPr>
            <w:r>
              <w:rPr>
                <w:noProof/>
              </w:rPr>
              <w:t>31.12.2026</w:t>
            </w:r>
          </w:p>
        </w:tc>
      </w:tr>
      <w:tr w:rsidR="006E3C95" w14:paraId="7B8F56F4" w14:textId="77777777" w:rsidTr="008924C5">
        <w:trPr>
          <w:cantSplit/>
        </w:trPr>
        <w:tc>
          <w:tcPr>
            <w:tcW w:w="779" w:type="dxa"/>
          </w:tcPr>
          <w:p w14:paraId="6D3907C1" w14:textId="77777777" w:rsidR="006E3C95" w:rsidRDefault="006E3C95" w:rsidP="006E3C95">
            <w:pPr>
              <w:pStyle w:val="Paragraph"/>
              <w:spacing w:after="0"/>
              <w:rPr>
                <w:noProof/>
              </w:rPr>
            </w:pPr>
            <w:r>
              <w:rPr>
                <w:noProof/>
              </w:rPr>
              <w:t>0.7929</w:t>
            </w:r>
          </w:p>
        </w:tc>
        <w:tc>
          <w:tcPr>
            <w:tcW w:w="1276" w:type="dxa"/>
          </w:tcPr>
          <w:p w14:paraId="3FEB61B3" w14:textId="77777777" w:rsidR="006E3C95" w:rsidRDefault="006E3C95" w:rsidP="006E3C95">
            <w:pPr>
              <w:pStyle w:val="Paragraph"/>
              <w:spacing w:after="0"/>
              <w:jc w:val="right"/>
              <w:rPr>
                <w:noProof/>
              </w:rPr>
            </w:pPr>
            <w:r>
              <w:rPr>
                <w:noProof/>
              </w:rPr>
              <w:t>ex 2916 39 90</w:t>
            </w:r>
          </w:p>
        </w:tc>
        <w:tc>
          <w:tcPr>
            <w:tcW w:w="709" w:type="dxa"/>
          </w:tcPr>
          <w:p w14:paraId="440FE585" w14:textId="77777777" w:rsidR="006E3C95" w:rsidRDefault="006E3C95" w:rsidP="006E3C95">
            <w:pPr>
              <w:pStyle w:val="Paragraph"/>
              <w:spacing w:after="0"/>
              <w:jc w:val="center"/>
              <w:rPr>
                <w:noProof/>
              </w:rPr>
            </w:pPr>
            <w:r>
              <w:rPr>
                <w:noProof/>
              </w:rPr>
              <w:t>16</w:t>
            </w:r>
          </w:p>
        </w:tc>
        <w:tc>
          <w:tcPr>
            <w:tcW w:w="3967" w:type="dxa"/>
          </w:tcPr>
          <w:p w14:paraId="30E502D3" w14:textId="77777777" w:rsidR="006E3C95" w:rsidRDefault="006E3C95" w:rsidP="006E3C95">
            <w:pPr>
              <w:pStyle w:val="Paragraph"/>
              <w:spacing w:after="0"/>
              <w:rPr>
                <w:noProof/>
              </w:rPr>
            </w:pPr>
            <w:r>
              <w:rPr>
                <w:noProof/>
              </w:rPr>
              <w:t>3-Fluoro-5-iodo-4-methylbenzoic acid (CAS RN 861905-94-4) with a purity by weight of 97 % or more</w:t>
            </w:r>
          </w:p>
        </w:tc>
        <w:tc>
          <w:tcPr>
            <w:tcW w:w="994" w:type="dxa"/>
          </w:tcPr>
          <w:p w14:paraId="5CAA1485" w14:textId="77777777" w:rsidR="006E3C95" w:rsidRDefault="006E3C95" w:rsidP="006E3C95">
            <w:pPr>
              <w:pStyle w:val="Paragraph"/>
              <w:spacing w:after="0"/>
              <w:rPr>
                <w:noProof/>
              </w:rPr>
            </w:pPr>
            <w:r>
              <w:rPr>
                <w:noProof/>
              </w:rPr>
              <w:t>0 %</w:t>
            </w:r>
          </w:p>
        </w:tc>
        <w:tc>
          <w:tcPr>
            <w:tcW w:w="1276" w:type="dxa"/>
          </w:tcPr>
          <w:p w14:paraId="03E2112E" w14:textId="77777777" w:rsidR="006E3C95" w:rsidRDefault="006E3C95" w:rsidP="006E3C95">
            <w:pPr>
              <w:pStyle w:val="Paragraph"/>
              <w:spacing w:after="0"/>
              <w:rPr>
                <w:noProof/>
              </w:rPr>
            </w:pPr>
            <w:r>
              <w:rPr>
                <w:noProof/>
              </w:rPr>
              <w:t>-</w:t>
            </w:r>
          </w:p>
        </w:tc>
        <w:tc>
          <w:tcPr>
            <w:tcW w:w="992" w:type="dxa"/>
          </w:tcPr>
          <w:p w14:paraId="12B9C38B" w14:textId="77777777" w:rsidR="006E3C95" w:rsidRDefault="006E3C95" w:rsidP="006E3C95">
            <w:pPr>
              <w:pStyle w:val="Paragraph"/>
              <w:spacing w:after="0"/>
              <w:rPr>
                <w:noProof/>
              </w:rPr>
            </w:pPr>
            <w:r>
              <w:rPr>
                <w:noProof/>
              </w:rPr>
              <w:t>31.12.2025</w:t>
            </w:r>
          </w:p>
        </w:tc>
      </w:tr>
      <w:tr w:rsidR="006E3C95" w14:paraId="13294AD0" w14:textId="77777777" w:rsidTr="008924C5">
        <w:trPr>
          <w:cantSplit/>
        </w:trPr>
        <w:tc>
          <w:tcPr>
            <w:tcW w:w="779" w:type="dxa"/>
          </w:tcPr>
          <w:p w14:paraId="4507B5F7" w14:textId="77777777" w:rsidR="006E3C95" w:rsidRDefault="006E3C95" w:rsidP="006E3C95">
            <w:pPr>
              <w:pStyle w:val="Paragraph"/>
              <w:spacing w:after="0"/>
              <w:rPr>
                <w:noProof/>
              </w:rPr>
            </w:pPr>
            <w:r>
              <w:rPr>
                <w:noProof/>
              </w:rPr>
              <w:t>0.2636</w:t>
            </w:r>
          </w:p>
        </w:tc>
        <w:tc>
          <w:tcPr>
            <w:tcW w:w="1276" w:type="dxa"/>
          </w:tcPr>
          <w:p w14:paraId="53DCB127" w14:textId="77777777" w:rsidR="006E3C95" w:rsidRDefault="006E3C95" w:rsidP="006E3C95">
            <w:pPr>
              <w:pStyle w:val="Paragraph"/>
              <w:spacing w:after="0"/>
              <w:jc w:val="right"/>
              <w:rPr>
                <w:noProof/>
              </w:rPr>
            </w:pPr>
            <w:r>
              <w:rPr>
                <w:rStyle w:val="FootnoteReference"/>
                <w:noProof/>
              </w:rPr>
              <w:t>*</w:t>
            </w:r>
            <w:r>
              <w:rPr>
                <w:noProof/>
              </w:rPr>
              <w:t>ex 2916 39 90</w:t>
            </w:r>
          </w:p>
        </w:tc>
        <w:tc>
          <w:tcPr>
            <w:tcW w:w="709" w:type="dxa"/>
          </w:tcPr>
          <w:p w14:paraId="5484F8A3" w14:textId="77777777" w:rsidR="006E3C95" w:rsidRDefault="006E3C95" w:rsidP="006E3C95">
            <w:pPr>
              <w:pStyle w:val="Paragraph"/>
              <w:spacing w:after="0"/>
              <w:jc w:val="center"/>
              <w:rPr>
                <w:noProof/>
              </w:rPr>
            </w:pPr>
            <w:r>
              <w:rPr>
                <w:noProof/>
              </w:rPr>
              <w:t>20</w:t>
            </w:r>
          </w:p>
        </w:tc>
        <w:tc>
          <w:tcPr>
            <w:tcW w:w="3967" w:type="dxa"/>
          </w:tcPr>
          <w:p w14:paraId="0C436C65" w14:textId="77777777" w:rsidR="006E3C95" w:rsidRDefault="006E3C95" w:rsidP="006E3C95">
            <w:pPr>
              <w:pStyle w:val="Paragraph"/>
              <w:spacing w:after="0"/>
              <w:rPr>
                <w:noProof/>
              </w:rPr>
            </w:pPr>
            <w:r>
              <w:rPr>
                <w:noProof/>
              </w:rPr>
              <w:t>3,5-Dichlorobenzoyl chloride (CAS RN 2905-62-6)</w:t>
            </w:r>
          </w:p>
        </w:tc>
        <w:tc>
          <w:tcPr>
            <w:tcW w:w="994" w:type="dxa"/>
          </w:tcPr>
          <w:p w14:paraId="11A216BE" w14:textId="77777777" w:rsidR="006E3C95" w:rsidRDefault="006E3C95" w:rsidP="006E3C95">
            <w:pPr>
              <w:pStyle w:val="Paragraph"/>
              <w:spacing w:after="0"/>
              <w:rPr>
                <w:noProof/>
              </w:rPr>
            </w:pPr>
            <w:r>
              <w:rPr>
                <w:noProof/>
              </w:rPr>
              <w:t>0 %</w:t>
            </w:r>
          </w:p>
        </w:tc>
        <w:tc>
          <w:tcPr>
            <w:tcW w:w="1276" w:type="dxa"/>
          </w:tcPr>
          <w:p w14:paraId="124F2568" w14:textId="77777777" w:rsidR="006E3C95" w:rsidRDefault="006E3C95" w:rsidP="006E3C95">
            <w:pPr>
              <w:pStyle w:val="Paragraph"/>
              <w:spacing w:after="0"/>
              <w:rPr>
                <w:noProof/>
              </w:rPr>
            </w:pPr>
            <w:r>
              <w:rPr>
                <w:noProof/>
              </w:rPr>
              <w:t>-</w:t>
            </w:r>
          </w:p>
        </w:tc>
        <w:tc>
          <w:tcPr>
            <w:tcW w:w="992" w:type="dxa"/>
          </w:tcPr>
          <w:p w14:paraId="015ACAF8" w14:textId="77777777" w:rsidR="006E3C95" w:rsidRDefault="006E3C95" w:rsidP="006E3C95">
            <w:pPr>
              <w:pStyle w:val="Paragraph"/>
              <w:spacing w:after="0"/>
              <w:rPr>
                <w:noProof/>
              </w:rPr>
            </w:pPr>
            <w:r>
              <w:rPr>
                <w:noProof/>
              </w:rPr>
              <w:t>31.12.2024</w:t>
            </w:r>
          </w:p>
        </w:tc>
      </w:tr>
      <w:tr w:rsidR="006E3C95" w14:paraId="207060F2" w14:textId="77777777" w:rsidTr="008924C5">
        <w:trPr>
          <w:cantSplit/>
        </w:trPr>
        <w:tc>
          <w:tcPr>
            <w:tcW w:w="779" w:type="dxa"/>
          </w:tcPr>
          <w:p w14:paraId="3227C250" w14:textId="77777777" w:rsidR="006E3C95" w:rsidRDefault="006E3C95" w:rsidP="006E3C95">
            <w:pPr>
              <w:pStyle w:val="Paragraph"/>
              <w:spacing w:after="0"/>
              <w:rPr>
                <w:noProof/>
              </w:rPr>
            </w:pPr>
            <w:r>
              <w:rPr>
                <w:noProof/>
              </w:rPr>
              <w:t>0.7845</w:t>
            </w:r>
          </w:p>
        </w:tc>
        <w:tc>
          <w:tcPr>
            <w:tcW w:w="1276" w:type="dxa"/>
          </w:tcPr>
          <w:p w14:paraId="3A56579C" w14:textId="77777777" w:rsidR="006E3C95" w:rsidRDefault="006E3C95" w:rsidP="006E3C95">
            <w:pPr>
              <w:pStyle w:val="Paragraph"/>
              <w:spacing w:after="0"/>
              <w:jc w:val="right"/>
              <w:rPr>
                <w:noProof/>
              </w:rPr>
            </w:pPr>
            <w:r>
              <w:rPr>
                <w:noProof/>
              </w:rPr>
              <w:t>ex 2916 39 90</w:t>
            </w:r>
          </w:p>
        </w:tc>
        <w:tc>
          <w:tcPr>
            <w:tcW w:w="709" w:type="dxa"/>
          </w:tcPr>
          <w:p w14:paraId="1D6BC404" w14:textId="77777777" w:rsidR="006E3C95" w:rsidRDefault="006E3C95" w:rsidP="006E3C95">
            <w:pPr>
              <w:pStyle w:val="Paragraph"/>
              <w:spacing w:after="0"/>
              <w:jc w:val="center"/>
              <w:rPr>
                <w:noProof/>
              </w:rPr>
            </w:pPr>
            <w:r>
              <w:rPr>
                <w:noProof/>
              </w:rPr>
              <w:t>22</w:t>
            </w:r>
          </w:p>
        </w:tc>
        <w:tc>
          <w:tcPr>
            <w:tcW w:w="3967" w:type="dxa"/>
          </w:tcPr>
          <w:p w14:paraId="4A4BA26C" w14:textId="77777777" w:rsidR="006E3C95" w:rsidRDefault="006E3C95" w:rsidP="006E3C95">
            <w:pPr>
              <w:pStyle w:val="Paragraph"/>
              <w:spacing w:after="0"/>
              <w:rPr>
                <w:noProof/>
              </w:rPr>
            </w:pPr>
            <w:r>
              <w:rPr>
                <w:noProof/>
              </w:rPr>
              <w:t>6-Bromo-2-fluoro-3-(trifluoromethyl)benzoic acid (CAS RN 1026962-68-4) with a purity by weight of 95 % or more</w:t>
            </w:r>
          </w:p>
        </w:tc>
        <w:tc>
          <w:tcPr>
            <w:tcW w:w="994" w:type="dxa"/>
          </w:tcPr>
          <w:p w14:paraId="52A2E253" w14:textId="77777777" w:rsidR="006E3C95" w:rsidRDefault="006E3C95" w:rsidP="006E3C95">
            <w:pPr>
              <w:pStyle w:val="Paragraph"/>
              <w:spacing w:after="0"/>
              <w:rPr>
                <w:noProof/>
              </w:rPr>
            </w:pPr>
            <w:r>
              <w:rPr>
                <w:noProof/>
              </w:rPr>
              <w:t>0 %</w:t>
            </w:r>
          </w:p>
        </w:tc>
        <w:tc>
          <w:tcPr>
            <w:tcW w:w="1276" w:type="dxa"/>
          </w:tcPr>
          <w:p w14:paraId="4DD162DE" w14:textId="77777777" w:rsidR="006E3C95" w:rsidRDefault="006E3C95" w:rsidP="006E3C95">
            <w:pPr>
              <w:pStyle w:val="Paragraph"/>
              <w:spacing w:after="0"/>
              <w:rPr>
                <w:noProof/>
              </w:rPr>
            </w:pPr>
            <w:r>
              <w:rPr>
                <w:noProof/>
              </w:rPr>
              <w:t>-</w:t>
            </w:r>
          </w:p>
        </w:tc>
        <w:tc>
          <w:tcPr>
            <w:tcW w:w="992" w:type="dxa"/>
          </w:tcPr>
          <w:p w14:paraId="74CABAE2" w14:textId="77777777" w:rsidR="006E3C95" w:rsidRDefault="006E3C95" w:rsidP="006E3C95">
            <w:pPr>
              <w:pStyle w:val="Paragraph"/>
              <w:spacing w:after="0"/>
              <w:rPr>
                <w:noProof/>
              </w:rPr>
            </w:pPr>
            <w:r>
              <w:rPr>
                <w:noProof/>
              </w:rPr>
              <w:t>31.12.2024</w:t>
            </w:r>
          </w:p>
        </w:tc>
      </w:tr>
      <w:tr w:rsidR="006E3C95" w14:paraId="445C8AC5" w14:textId="77777777" w:rsidTr="008924C5">
        <w:trPr>
          <w:cantSplit/>
        </w:trPr>
        <w:tc>
          <w:tcPr>
            <w:tcW w:w="779" w:type="dxa"/>
          </w:tcPr>
          <w:p w14:paraId="1243ECAC" w14:textId="77777777" w:rsidR="006E3C95" w:rsidRDefault="006E3C95" w:rsidP="006E3C95">
            <w:pPr>
              <w:pStyle w:val="Paragraph"/>
              <w:spacing w:after="0"/>
              <w:rPr>
                <w:noProof/>
              </w:rPr>
            </w:pPr>
            <w:r>
              <w:rPr>
                <w:noProof/>
              </w:rPr>
              <w:t>0.6557</w:t>
            </w:r>
          </w:p>
        </w:tc>
        <w:tc>
          <w:tcPr>
            <w:tcW w:w="1276" w:type="dxa"/>
          </w:tcPr>
          <w:p w14:paraId="52DB4445" w14:textId="77777777" w:rsidR="006E3C95" w:rsidRDefault="006E3C95" w:rsidP="006E3C95">
            <w:pPr>
              <w:pStyle w:val="Paragraph"/>
              <w:spacing w:after="0"/>
              <w:jc w:val="right"/>
              <w:rPr>
                <w:noProof/>
              </w:rPr>
            </w:pPr>
            <w:r>
              <w:rPr>
                <w:noProof/>
              </w:rPr>
              <w:t>ex 2916 39 90</w:t>
            </w:r>
          </w:p>
        </w:tc>
        <w:tc>
          <w:tcPr>
            <w:tcW w:w="709" w:type="dxa"/>
          </w:tcPr>
          <w:p w14:paraId="40D6F757" w14:textId="77777777" w:rsidR="006E3C95" w:rsidRDefault="006E3C95" w:rsidP="006E3C95">
            <w:pPr>
              <w:pStyle w:val="Paragraph"/>
              <w:spacing w:after="0"/>
              <w:jc w:val="center"/>
              <w:rPr>
                <w:noProof/>
              </w:rPr>
            </w:pPr>
            <w:r>
              <w:rPr>
                <w:noProof/>
              </w:rPr>
              <w:t>23</w:t>
            </w:r>
          </w:p>
        </w:tc>
        <w:tc>
          <w:tcPr>
            <w:tcW w:w="3967" w:type="dxa"/>
          </w:tcPr>
          <w:p w14:paraId="11DB8A24" w14:textId="77777777" w:rsidR="006E3C95" w:rsidRDefault="006E3C95" w:rsidP="006E3C95">
            <w:pPr>
              <w:pStyle w:val="Paragraph"/>
              <w:spacing w:after="0"/>
              <w:rPr>
                <w:noProof/>
              </w:rPr>
            </w:pPr>
            <w:r>
              <w:rPr>
                <w:noProof/>
              </w:rPr>
              <w:t>(2,4,6-Trimethylphenyl)acetyl chloride (CAS RN 52629-46-6)</w:t>
            </w:r>
          </w:p>
        </w:tc>
        <w:tc>
          <w:tcPr>
            <w:tcW w:w="994" w:type="dxa"/>
          </w:tcPr>
          <w:p w14:paraId="2E4F5022" w14:textId="77777777" w:rsidR="006E3C95" w:rsidRDefault="006E3C95" w:rsidP="006E3C95">
            <w:pPr>
              <w:pStyle w:val="Paragraph"/>
              <w:spacing w:after="0"/>
              <w:rPr>
                <w:noProof/>
              </w:rPr>
            </w:pPr>
            <w:r>
              <w:rPr>
                <w:noProof/>
              </w:rPr>
              <w:t>0 %</w:t>
            </w:r>
          </w:p>
        </w:tc>
        <w:tc>
          <w:tcPr>
            <w:tcW w:w="1276" w:type="dxa"/>
          </w:tcPr>
          <w:p w14:paraId="33C20603" w14:textId="77777777" w:rsidR="006E3C95" w:rsidRDefault="006E3C95" w:rsidP="006E3C95">
            <w:pPr>
              <w:pStyle w:val="Paragraph"/>
              <w:spacing w:after="0"/>
              <w:rPr>
                <w:noProof/>
              </w:rPr>
            </w:pPr>
            <w:r>
              <w:rPr>
                <w:noProof/>
              </w:rPr>
              <w:t>-</w:t>
            </w:r>
          </w:p>
        </w:tc>
        <w:tc>
          <w:tcPr>
            <w:tcW w:w="992" w:type="dxa"/>
          </w:tcPr>
          <w:p w14:paraId="356D7CE1" w14:textId="77777777" w:rsidR="006E3C95" w:rsidRDefault="006E3C95" w:rsidP="006E3C95">
            <w:pPr>
              <w:pStyle w:val="Paragraph"/>
              <w:spacing w:after="0"/>
              <w:rPr>
                <w:noProof/>
              </w:rPr>
            </w:pPr>
            <w:r>
              <w:rPr>
                <w:noProof/>
              </w:rPr>
              <w:t>31.12.2024</w:t>
            </w:r>
          </w:p>
        </w:tc>
      </w:tr>
      <w:tr w:rsidR="006E3C95" w14:paraId="629D6F3F" w14:textId="77777777" w:rsidTr="008924C5">
        <w:trPr>
          <w:cantSplit/>
        </w:trPr>
        <w:tc>
          <w:tcPr>
            <w:tcW w:w="779" w:type="dxa"/>
          </w:tcPr>
          <w:p w14:paraId="2D4488E6" w14:textId="77777777" w:rsidR="006E3C95" w:rsidRDefault="006E3C95" w:rsidP="006E3C95">
            <w:pPr>
              <w:pStyle w:val="Paragraph"/>
              <w:spacing w:after="0"/>
              <w:rPr>
                <w:noProof/>
              </w:rPr>
            </w:pPr>
            <w:r>
              <w:rPr>
                <w:noProof/>
              </w:rPr>
              <w:t>0.4951</w:t>
            </w:r>
          </w:p>
        </w:tc>
        <w:tc>
          <w:tcPr>
            <w:tcW w:w="1276" w:type="dxa"/>
          </w:tcPr>
          <w:p w14:paraId="3944B785" w14:textId="77777777" w:rsidR="006E3C95" w:rsidRDefault="006E3C95" w:rsidP="006E3C95">
            <w:pPr>
              <w:pStyle w:val="Paragraph"/>
              <w:spacing w:after="0"/>
              <w:jc w:val="right"/>
              <w:rPr>
                <w:noProof/>
              </w:rPr>
            </w:pPr>
            <w:r>
              <w:rPr>
                <w:noProof/>
              </w:rPr>
              <w:t>ex 2916 39 90</w:t>
            </w:r>
          </w:p>
        </w:tc>
        <w:tc>
          <w:tcPr>
            <w:tcW w:w="709" w:type="dxa"/>
          </w:tcPr>
          <w:p w14:paraId="1C414C99" w14:textId="77777777" w:rsidR="006E3C95" w:rsidRDefault="006E3C95" w:rsidP="006E3C95">
            <w:pPr>
              <w:pStyle w:val="Paragraph"/>
              <w:spacing w:after="0"/>
              <w:jc w:val="center"/>
              <w:rPr>
                <w:noProof/>
              </w:rPr>
            </w:pPr>
            <w:r>
              <w:rPr>
                <w:noProof/>
              </w:rPr>
              <w:t>25</w:t>
            </w:r>
          </w:p>
        </w:tc>
        <w:tc>
          <w:tcPr>
            <w:tcW w:w="3967" w:type="dxa"/>
          </w:tcPr>
          <w:p w14:paraId="102456E9" w14:textId="77777777" w:rsidR="006E3C95" w:rsidRDefault="006E3C95" w:rsidP="006E3C95">
            <w:pPr>
              <w:pStyle w:val="Paragraph"/>
              <w:spacing w:after="0"/>
              <w:rPr>
                <w:noProof/>
              </w:rPr>
            </w:pPr>
            <w:r>
              <w:rPr>
                <w:noProof/>
              </w:rPr>
              <w:t>2-Methyl-3-(4-Fluorophenyl)-propionyl chloride (CAS RN 1017183-70-8)</w:t>
            </w:r>
          </w:p>
        </w:tc>
        <w:tc>
          <w:tcPr>
            <w:tcW w:w="994" w:type="dxa"/>
          </w:tcPr>
          <w:p w14:paraId="5D26ED81" w14:textId="77777777" w:rsidR="006E3C95" w:rsidRDefault="006E3C95" w:rsidP="006E3C95">
            <w:pPr>
              <w:pStyle w:val="Paragraph"/>
              <w:spacing w:after="0"/>
              <w:rPr>
                <w:noProof/>
              </w:rPr>
            </w:pPr>
            <w:r>
              <w:rPr>
                <w:noProof/>
              </w:rPr>
              <w:t>0 %</w:t>
            </w:r>
          </w:p>
        </w:tc>
        <w:tc>
          <w:tcPr>
            <w:tcW w:w="1276" w:type="dxa"/>
          </w:tcPr>
          <w:p w14:paraId="397244EE" w14:textId="77777777" w:rsidR="006E3C95" w:rsidRDefault="006E3C95" w:rsidP="006E3C95">
            <w:pPr>
              <w:pStyle w:val="Paragraph"/>
              <w:spacing w:after="0"/>
              <w:rPr>
                <w:noProof/>
              </w:rPr>
            </w:pPr>
            <w:r>
              <w:rPr>
                <w:noProof/>
              </w:rPr>
              <w:t>-</w:t>
            </w:r>
          </w:p>
        </w:tc>
        <w:tc>
          <w:tcPr>
            <w:tcW w:w="992" w:type="dxa"/>
          </w:tcPr>
          <w:p w14:paraId="6FCB3AD8" w14:textId="77777777" w:rsidR="006E3C95" w:rsidRDefault="006E3C95" w:rsidP="006E3C95">
            <w:pPr>
              <w:pStyle w:val="Paragraph"/>
              <w:spacing w:after="0"/>
              <w:rPr>
                <w:noProof/>
              </w:rPr>
            </w:pPr>
            <w:r>
              <w:rPr>
                <w:noProof/>
              </w:rPr>
              <w:t>31.12.2026</w:t>
            </w:r>
          </w:p>
        </w:tc>
      </w:tr>
      <w:tr w:rsidR="006E3C95" w14:paraId="7B06B26F" w14:textId="77777777" w:rsidTr="008924C5">
        <w:trPr>
          <w:cantSplit/>
        </w:trPr>
        <w:tc>
          <w:tcPr>
            <w:tcW w:w="779" w:type="dxa"/>
          </w:tcPr>
          <w:p w14:paraId="4CC1AA9D" w14:textId="77777777" w:rsidR="006E3C95" w:rsidRDefault="006E3C95" w:rsidP="006E3C95">
            <w:pPr>
              <w:pStyle w:val="Paragraph"/>
              <w:spacing w:after="0"/>
              <w:rPr>
                <w:noProof/>
              </w:rPr>
            </w:pPr>
            <w:r>
              <w:rPr>
                <w:noProof/>
              </w:rPr>
              <w:t>0.7827</w:t>
            </w:r>
          </w:p>
        </w:tc>
        <w:tc>
          <w:tcPr>
            <w:tcW w:w="1276" w:type="dxa"/>
          </w:tcPr>
          <w:p w14:paraId="3CBB2400" w14:textId="77777777" w:rsidR="006E3C95" w:rsidRDefault="006E3C95" w:rsidP="006E3C95">
            <w:pPr>
              <w:pStyle w:val="Paragraph"/>
              <w:spacing w:after="0"/>
              <w:jc w:val="right"/>
              <w:rPr>
                <w:noProof/>
              </w:rPr>
            </w:pPr>
            <w:r>
              <w:rPr>
                <w:noProof/>
              </w:rPr>
              <w:t>ex 2916 39 90</w:t>
            </w:r>
          </w:p>
        </w:tc>
        <w:tc>
          <w:tcPr>
            <w:tcW w:w="709" w:type="dxa"/>
          </w:tcPr>
          <w:p w14:paraId="7260DB1B" w14:textId="77777777" w:rsidR="006E3C95" w:rsidRDefault="006E3C95" w:rsidP="006E3C95">
            <w:pPr>
              <w:pStyle w:val="Paragraph"/>
              <w:spacing w:after="0"/>
              <w:jc w:val="center"/>
              <w:rPr>
                <w:noProof/>
              </w:rPr>
            </w:pPr>
            <w:r>
              <w:rPr>
                <w:noProof/>
              </w:rPr>
              <w:t>27</w:t>
            </w:r>
          </w:p>
        </w:tc>
        <w:tc>
          <w:tcPr>
            <w:tcW w:w="3967" w:type="dxa"/>
          </w:tcPr>
          <w:p w14:paraId="08C2831D" w14:textId="77777777" w:rsidR="006E3C95" w:rsidRDefault="006E3C95" w:rsidP="006E3C95">
            <w:pPr>
              <w:pStyle w:val="Paragraph"/>
              <w:spacing w:after="0"/>
              <w:rPr>
                <w:noProof/>
              </w:rPr>
            </w:pPr>
            <w:r>
              <w:rPr>
                <w:noProof/>
              </w:rPr>
              <w:t>Methyl 6-Bromo-2-naphthoate (CAS RN 33626-98-1) with a purity by weight of 99 % or more</w:t>
            </w:r>
          </w:p>
        </w:tc>
        <w:tc>
          <w:tcPr>
            <w:tcW w:w="994" w:type="dxa"/>
          </w:tcPr>
          <w:p w14:paraId="292C9D05" w14:textId="77777777" w:rsidR="006E3C95" w:rsidRDefault="006E3C95" w:rsidP="006E3C95">
            <w:pPr>
              <w:pStyle w:val="Paragraph"/>
              <w:spacing w:after="0"/>
              <w:rPr>
                <w:noProof/>
              </w:rPr>
            </w:pPr>
            <w:r>
              <w:rPr>
                <w:noProof/>
              </w:rPr>
              <w:t>0 %</w:t>
            </w:r>
          </w:p>
        </w:tc>
        <w:tc>
          <w:tcPr>
            <w:tcW w:w="1276" w:type="dxa"/>
          </w:tcPr>
          <w:p w14:paraId="2F90861C" w14:textId="77777777" w:rsidR="006E3C95" w:rsidRDefault="006E3C95" w:rsidP="006E3C95">
            <w:pPr>
              <w:pStyle w:val="Paragraph"/>
              <w:spacing w:after="0"/>
              <w:rPr>
                <w:noProof/>
              </w:rPr>
            </w:pPr>
            <w:r>
              <w:rPr>
                <w:noProof/>
              </w:rPr>
              <w:t>-</w:t>
            </w:r>
          </w:p>
        </w:tc>
        <w:tc>
          <w:tcPr>
            <w:tcW w:w="992" w:type="dxa"/>
          </w:tcPr>
          <w:p w14:paraId="5675A9FA" w14:textId="77777777" w:rsidR="006E3C95" w:rsidRDefault="006E3C95" w:rsidP="006E3C95">
            <w:pPr>
              <w:pStyle w:val="Paragraph"/>
              <w:spacing w:after="0"/>
              <w:rPr>
                <w:noProof/>
              </w:rPr>
            </w:pPr>
            <w:r>
              <w:rPr>
                <w:noProof/>
              </w:rPr>
              <w:t>31.12.2024</w:t>
            </w:r>
          </w:p>
        </w:tc>
      </w:tr>
      <w:tr w:rsidR="006E3C95" w14:paraId="78C7A26D" w14:textId="77777777" w:rsidTr="008924C5">
        <w:trPr>
          <w:cantSplit/>
        </w:trPr>
        <w:tc>
          <w:tcPr>
            <w:tcW w:w="779" w:type="dxa"/>
          </w:tcPr>
          <w:p w14:paraId="4AF84BA1" w14:textId="77777777" w:rsidR="006E3C95" w:rsidRDefault="006E3C95" w:rsidP="006E3C95">
            <w:pPr>
              <w:pStyle w:val="Paragraph"/>
              <w:spacing w:after="0"/>
              <w:rPr>
                <w:noProof/>
              </w:rPr>
            </w:pPr>
            <w:r>
              <w:rPr>
                <w:noProof/>
              </w:rPr>
              <w:t>0.4930</w:t>
            </w:r>
          </w:p>
        </w:tc>
        <w:tc>
          <w:tcPr>
            <w:tcW w:w="1276" w:type="dxa"/>
          </w:tcPr>
          <w:p w14:paraId="327A2A58" w14:textId="77777777" w:rsidR="006E3C95" w:rsidRDefault="006E3C95" w:rsidP="006E3C95">
            <w:pPr>
              <w:pStyle w:val="Paragraph"/>
              <w:spacing w:after="0"/>
              <w:jc w:val="right"/>
              <w:rPr>
                <w:noProof/>
              </w:rPr>
            </w:pPr>
            <w:r>
              <w:rPr>
                <w:noProof/>
              </w:rPr>
              <w:t>ex 2916 39 90</w:t>
            </w:r>
          </w:p>
        </w:tc>
        <w:tc>
          <w:tcPr>
            <w:tcW w:w="709" w:type="dxa"/>
          </w:tcPr>
          <w:p w14:paraId="13B7370E" w14:textId="77777777" w:rsidR="006E3C95" w:rsidRDefault="006E3C95" w:rsidP="006E3C95">
            <w:pPr>
              <w:pStyle w:val="Paragraph"/>
              <w:spacing w:after="0"/>
              <w:jc w:val="center"/>
              <w:rPr>
                <w:noProof/>
              </w:rPr>
            </w:pPr>
            <w:r>
              <w:rPr>
                <w:noProof/>
              </w:rPr>
              <w:t>30</w:t>
            </w:r>
          </w:p>
        </w:tc>
        <w:tc>
          <w:tcPr>
            <w:tcW w:w="3967" w:type="dxa"/>
          </w:tcPr>
          <w:p w14:paraId="76C7D9B1" w14:textId="77777777" w:rsidR="006E3C95" w:rsidRDefault="006E3C95" w:rsidP="006E3C95">
            <w:pPr>
              <w:pStyle w:val="Paragraph"/>
              <w:spacing w:after="0"/>
              <w:rPr>
                <w:noProof/>
              </w:rPr>
            </w:pPr>
            <w:r>
              <w:rPr>
                <w:noProof/>
              </w:rPr>
              <w:t>2,4,6-Trimethylbenzoyl chloride (CAS RN 938-18-1)</w:t>
            </w:r>
          </w:p>
        </w:tc>
        <w:tc>
          <w:tcPr>
            <w:tcW w:w="994" w:type="dxa"/>
          </w:tcPr>
          <w:p w14:paraId="6BF751AF" w14:textId="77777777" w:rsidR="006E3C95" w:rsidRDefault="006E3C95" w:rsidP="006E3C95">
            <w:pPr>
              <w:pStyle w:val="Paragraph"/>
              <w:spacing w:after="0"/>
              <w:rPr>
                <w:noProof/>
              </w:rPr>
            </w:pPr>
            <w:r>
              <w:rPr>
                <w:noProof/>
              </w:rPr>
              <w:t>0 %</w:t>
            </w:r>
          </w:p>
        </w:tc>
        <w:tc>
          <w:tcPr>
            <w:tcW w:w="1276" w:type="dxa"/>
          </w:tcPr>
          <w:p w14:paraId="0A05A67B" w14:textId="77777777" w:rsidR="006E3C95" w:rsidRDefault="006E3C95" w:rsidP="006E3C95">
            <w:pPr>
              <w:pStyle w:val="Paragraph"/>
              <w:spacing w:after="0"/>
              <w:rPr>
                <w:noProof/>
              </w:rPr>
            </w:pPr>
            <w:r>
              <w:rPr>
                <w:noProof/>
              </w:rPr>
              <w:t>-</w:t>
            </w:r>
          </w:p>
        </w:tc>
        <w:tc>
          <w:tcPr>
            <w:tcW w:w="992" w:type="dxa"/>
          </w:tcPr>
          <w:p w14:paraId="15D0728F" w14:textId="77777777" w:rsidR="006E3C95" w:rsidRDefault="006E3C95" w:rsidP="006E3C95">
            <w:pPr>
              <w:pStyle w:val="Paragraph"/>
              <w:spacing w:after="0"/>
              <w:rPr>
                <w:noProof/>
              </w:rPr>
            </w:pPr>
            <w:r>
              <w:rPr>
                <w:noProof/>
              </w:rPr>
              <w:t>31.12.2025</w:t>
            </w:r>
          </w:p>
        </w:tc>
      </w:tr>
      <w:tr w:rsidR="006E3C95" w14:paraId="1F919FF0" w14:textId="77777777" w:rsidTr="008924C5">
        <w:trPr>
          <w:cantSplit/>
        </w:trPr>
        <w:tc>
          <w:tcPr>
            <w:tcW w:w="779" w:type="dxa"/>
          </w:tcPr>
          <w:p w14:paraId="1DAF1E92" w14:textId="77777777" w:rsidR="006E3C95" w:rsidRDefault="006E3C95" w:rsidP="006E3C95">
            <w:pPr>
              <w:pStyle w:val="Paragraph"/>
              <w:spacing w:after="0"/>
              <w:rPr>
                <w:noProof/>
              </w:rPr>
            </w:pPr>
            <w:r>
              <w:rPr>
                <w:noProof/>
              </w:rPr>
              <w:t>0.5944</w:t>
            </w:r>
          </w:p>
        </w:tc>
        <w:tc>
          <w:tcPr>
            <w:tcW w:w="1276" w:type="dxa"/>
          </w:tcPr>
          <w:p w14:paraId="62347AF6" w14:textId="77777777" w:rsidR="006E3C95" w:rsidRDefault="006E3C95" w:rsidP="006E3C95">
            <w:pPr>
              <w:pStyle w:val="Paragraph"/>
              <w:spacing w:after="0"/>
              <w:jc w:val="right"/>
              <w:rPr>
                <w:noProof/>
              </w:rPr>
            </w:pPr>
            <w:r>
              <w:rPr>
                <w:rStyle w:val="FootnoteReference"/>
                <w:noProof/>
              </w:rPr>
              <w:t>*</w:t>
            </w:r>
            <w:r>
              <w:rPr>
                <w:noProof/>
              </w:rPr>
              <w:t>ex 2916 39 90</w:t>
            </w:r>
          </w:p>
        </w:tc>
        <w:tc>
          <w:tcPr>
            <w:tcW w:w="709" w:type="dxa"/>
          </w:tcPr>
          <w:p w14:paraId="125E2ADA" w14:textId="77777777" w:rsidR="006E3C95" w:rsidRDefault="006E3C95" w:rsidP="006E3C95">
            <w:pPr>
              <w:pStyle w:val="Paragraph"/>
              <w:spacing w:after="0"/>
              <w:jc w:val="center"/>
              <w:rPr>
                <w:noProof/>
              </w:rPr>
            </w:pPr>
            <w:r>
              <w:rPr>
                <w:noProof/>
              </w:rPr>
              <w:t>35</w:t>
            </w:r>
          </w:p>
        </w:tc>
        <w:tc>
          <w:tcPr>
            <w:tcW w:w="3967" w:type="dxa"/>
          </w:tcPr>
          <w:p w14:paraId="419EADDC" w14:textId="77777777" w:rsidR="006E3C95" w:rsidRDefault="006E3C95" w:rsidP="006E3C95">
            <w:pPr>
              <w:pStyle w:val="Paragraph"/>
              <w:spacing w:after="0"/>
              <w:rPr>
                <w:noProof/>
              </w:rPr>
            </w:pPr>
            <w:r>
              <w:rPr>
                <w:noProof/>
              </w:rPr>
              <w:t>Methyl 4-</w:t>
            </w:r>
            <w:r>
              <w:rPr>
                <w:i/>
                <w:iCs/>
                <w:noProof/>
              </w:rPr>
              <w:t>tert</w:t>
            </w:r>
            <w:r>
              <w:rPr>
                <w:noProof/>
              </w:rPr>
              <w:t>-butylbenzoate (CAS RN 26537-19-9)</w:t>
            </w:r>
          </w:p>
        </w:tc>
        <w:tc>
          <w:tcPr>
            <w:tcW w:w="994" w:type="dxa"/>
          </w:tcPr>
          <w:p w14:paraId="7F80A164" w14:textId="77777777" w:rsidR="006E3C95" w:rsidRDefault="006E3C95" w:rsidP="006E3C95">
            <w:pPr>
              <w:pStyle w:val="Paragraph"/>
              <w:spacing w:after="0"/>
              <w:rPr>
                <w:noProof/>
              </w:rPr>
            </w:pPr>
            <w:r>
              <w:rPr>
                <w:noProof/>
              </w:rPr>
              <w:t>0 %</w:t>
            </w:r>
          </w:p>
        </w:tc>
        <w:tc>
          <w:tcPr>
            <w:tcW w:w="1276" w:type="dxa"/>
          </w:tcPr>
          <w:p w14:paraId="04BC7CAE" w14:textId="77777777" w:rsidR="006E3C95" w:rsidRDefault="006E3C95" w:rsidP="006E3C95">
            <w:pPr>
              <w:pStyle w:val="Paragraph"/>
              <w:spacing w:after="0"/>
              <w:rPr>
                <w:noProof/>
              </w:rPr>
            </w:pPr>
            <w:r>
              <w:rPr>
                <w:noProof/>
              </w:rPr>
              <w:t>-</w:t>
            </w:r>
          </w:p>
        </w:tc>
        <w:tc>
          <w:tcPr>
            <w:tcW w:w="992" w:type="dxa"/>
          </w:tcPr>
          <w:p w14:paraId="4E07E2B9" w14:textId="77777777" w:rsidR="006E3C95" w:rsidRDefault="006E3C95" w:rsidP="006E3C95">
            <w:pPr>
              <w:pStyle w:val="Paragraph"/>
              <w:spacing w:after="0"/>
              <w:rPr>
                <w:noProof/>
              </w:rPr>
            </w:pPr>
            <w:r>
              <w:rPr>
                <w:noProof/>
              </w:rPr>
              <w:t>31.12.2024</w:t>
            </w:r>
          </w:p>
        </w:tc>
      </w:tr>
      <w:tr w:rsidR="006E3C95" w14:paraId="2855A26E" w14:textId="77777777" w:rsidTr="008924C5">
        <w:trPr>
          <w:cantSplit/>
        </w:trPr>
        <w:tc>
          <w:tcPr>
            <w:tcW w:w="779" w:type="dxa"/>
          </w:tcPr>
          <w:p w14:paraId="30B16DAA" w14:textId="77777777" w:rsidR="006E3C95" w:rsidRDefault="006E3C95" w:rsidP="006E3C95">
            <w:pPr>
              <w:pStyle w:val="Paragraph"/>
              <w:spacing w:after="0"/>
              <w:rPr>
                <w:noProof/>
              </w:rPr>
            </w:pPr>
            <w:r>
              <w:rPr>
                <w:noProof/>
              </w:rPr>
              <w:t>0.8489</w:t>
            </w:r>
          </w:p>
        </w:tc>
        <w:tc>
          <w:tcPr>
            <w:tcW w:w="1276" w:type="dxa"/>
          </w:tcPr>
          <w:p w14:paraId="21C8E46F" w14:textId="77777777" w:rsidR="006E3C95" w:rsidRDefault="006E3C95" w:rsidP="006E3C95">
            <w:pPr>
              <w:pStyle w:val="Paragraph"/>
              <w:spacing w:after="0"/>
              <w:jc w:val="right"/>
              <w:rPr>
                <w:noProof/>
              </w:rPr>
            </w:pPr>
            <w:r>
              <w:rPr>
                <w:noProof/>
              </w:rPr>
              <w:t>ex 2916 39 90</w:t>
            </w:r>
          </w:p>
        </w:tc>
        <w:tc>
          <w:tcPr>
            <w:tcW w:w="709" w:type="dxa"/>
          </w:tcPr>
          <w:p w14:paraId="32F0295A" w14:textId="77777777" w:rsidR="006E3C95" w:rsidRDefault="006E3C95" w:rsidP="006E3C95">
            <w:pPr>
              <w:pStyle w:val="Paragraph"/>
              <w:spacing w:after="0"/>
              <w:jc w:val="center"/>
              <w:rPr>
                <w:noProof/>
              </w:rPr>
            </w:pPr>
            <w:r>
              <w:rPr>
                <w:noProof/>
              </w:rPr>
              <w:t>40</w:t>
            </w:r>
          </w:p>
        </w:tc>
        <w:tc>
          <w:tcPr>
            <w:tcW w:w="3967" w:type="dxa"/>
          </w:tcPr>
          <w:p w14:paraId="426F2FEC" w14:textId="77777777" w:rsidR="006E3C95" w:rsidRDefault="006E3C95" w:rsidP="006E3C95">
            <w:pPr>
              <w:pStyle w:val="Paragraph"/>
              <w:spacing w:after="0"/>
              <w:rPr>
                <w:noProof/>
              </w:rPr>
            </w:pPr>
            <w:r>
              <w:rPr>
                <w:noProof/>
              </w:rPr>
              <w:t>Ethyl 4-bromo-3-(bromomethyl)benzoate (CAS RN 347852-72-6) with a purity by weight of 97 % or more</w:t>
            </w:r>
          </w:p>
        </w:tc>
        <w:tc>
          <w:tcPr>
            <w:tcW w:w="994" w:type="dxa"/>
          </w:tcPr>
          <w:p w14:paraId="3E8E3C7D" w14:textId="77777777" w:rsidR="006E3C95" w:rsidRDefault="006E3C95" w:rsidP="006E3C95">
            <w:pPr>
              <w:pStyle w:val="Paragraph"/>
              <w:spacing w:after="0"/>
              <w:rPr>
                <w:noProof/>
              </w:rPr>
            </w:pPr>
            <w:r>
              <w:rPr>
                <w:noProof/>
              </w:rPr>
              <w:t>0 %</w:t>
            </w:r>
          </w:p>
        </w:tc>
        <w:tc>
          <w:tcPr>
            <w:tcW w:w="1276" w:type="dxa"/>
          </w:tcPr>
          <w:p w14:paraId="71B35362" w14:textId="77777777" w:rsidR="006E3C95" w:rsidRDefault="006E3C95" w:rsidP="006E3C95">
            <w:pPr>
              <w:pStyle w:val="Paragraph"/>
              <w:spacing w:after="0"/>
              <w:rPr>
                <w:noProof/>
              </w:rPr>
            </w:pPr>
            <w:r>
              <w:rPr>
                <w:noProof/>
              </w:rPr>
              <w:t>-</w:t>
            </w:r>
          </w:p>
        </w:tc>
        <w:tc>
          <w:tcPr>
            <w:tcW w:w="992" w:type="dxa"/>
          </w:tcPr>
          <w:p w14:paraId="0792DDDA" w14:textId="77777777" w:rsidR="006E3C95" w:rsidRDefault="006E3C95" w:rsidP="006E3C95">
            <w:pPr>
              <w:pStyle w:val="Paragraph"/>
              <w:spacing w:after="0"/>
              <w:rPr>
                <w:noProof/>
              </w:rPr>
            </w:pPr>
            <w:r>
              <w:rPr>
                <w:noProof/>
              </w:rPr>
              <w:t>31.12.2027</w:t>
            </w:r>
          </w:p>
        </w:tc>
      </w:tr>
      <w:tr w:rsidR="006E3C95" w14:paraId="4F2DC4A7" w14:textId="77777777" w:rsidTr="008924C5">
        <w:trPr>
          <w:cantSplit/>
        </w:trPr>
        <w:tc>
          <w:tcPr>
            <w:tcW w:w="779" w:type="dxa"/>
          </w:tcPr>
          <w:p w14:paraId="78450C35" w14:textId="77777777" w:rsidR="006E3C95" w:rsidRDefault="006E3C95" w:rsidP="006E3C95">
            <w:pPr>
              <w:pStyle w:val="Paragraph"/>
              <w:spacing w:after="0"/>
              <w:rPr>
                <w:noProof/>
              </w:rPr>
            </w:pPr>
            <w:r>
              <w:rPr>
                <w:noProof/>
              </w:rPr>
              <w:t>0.6794</w:t>
            </w:r>
          </w:p>
        </w:tc>
        <w:tc>
          <w:tcPr>
            <w:tcW w:w="1276" w:type="dxa"/>
          </w:tcPr>
          <w:p w14:paraId="0BF23A94" w14:textId="77777777" w:rsidR="006E3C95" w:rsidRDefault="006E3C95" w:rsidP="006E3C95">
            <w:pPr>
              <w:pStyle w:val="Paragraph"/>
              <w:spacing w:after="0"/>
              <w:jc w:val="right"/>
              <w:rPr>
                <w:noProof/>
              </w:rPr>
            </w:pPr>
            <w:r>
              <w:rPr>
                <w:noProof/>
              </w:rPr>
              <w:t>ex 2916 39 90</w:t>
            </w:r>
          </w:p>
        </w:tc>
        <w:tc>
          <w:tcPr>
            <w:tcW w:w="709" w:type="dxa"/>
          </w:tcPr>
          <w:p w14:paraId="66BDF3D7" w14:textId="77777777" w:rsidR="006E3C95" w:rsidRDefault="006E3C95" w:rsidP="006E3C95">
            <w:pPr>
              <w:pStyle w:val="Paragraph"/>
              <w:spacing w:after="0"/>
              <w:jc w:val="center"/>
              <w:rPr>
                <w:noProof/>
              </w:rPr>
            </w:pPr>
            <w:r>
              <w:rPr>
                <w:noProof/>
              </w:rPr>
              <w:t>41</w:t>
            </w:r>
          </w:p>
        </w:tc>
        <w:tc>
          <w:tcPr>
            <w:tcW w:w="3967" w:type="dxa"/>
          </w:tcPr>
          <w:p w14:paraId="2040622A" w14:textId="77777777" w:rsidR="006E3C95" w:rsidRDefault="006E3C95" w:rsidP="006E3C95">
            <w:pPr>
              <w:pStyle w:val="Paragraph"/>
              <w:spacing w:after="0"/>
              <w:rPr>
                <w:noProof/>
              </w:rPr>
            </w:pPr>
            <w:r>
              <w:rPr>
                <w:noProof/>
              </w:rPr>
              <w:t>4-Bromo-2,6-difluorobenzoyl chloride (CAS RN 497181-19-8)</w:t>
            </w:r>
          </w:p>
        </w:tc>
        <w:tc>
          <w:tcPr>
            <w:tcW w:w="994" w:type="dxa"/>
          </w:tcPr>
          <w:p w14:paraId="61029DAD" w14:textId="77777777" w:rsidR="006E3C95" w:rsidRDefault="006E3C95" w:rsidP="006E3C95">
            <w:pPr>
              <w:pStyle w:val="Paragraph"/>
              <w:spacing w:after="0"/>
              <w:rPr>
                <w:noProof/>
              </w:rPr>
            </w:pPr>
            <w:r>
              <w:rPr>
                <w:noProof/>
              </w:rPr>
              <w:t>0 %</w:t>
            </w:r>
          </w:p>
        </w:tc>
        <w:tc>
          <w:tcPr>
            <w:tcW w:w="1276" w:type="dxa"/>
          </w:tcPr>
          <w:p w14:paraId="3C67ED6F" w14:textId="77777777" w:rsidR="006E3C95" w:rsidRDefault="006E3C95" w:rsidP="006E3C95">
            <w:pPr>
              <w:pStyle w:val="Paragraph"/>
              <w:spacing w:after="0"/>
              <w:rPr>
                <w:noProof/>
              </w:rPr>
            </w:pPr>
            <w:r>
              <w:rPr>
                <w:noProof/>
              </w:rPr>
              <w:t>-</w:t>
            </w:r>
          </w:p>
        </w:tc>
        <w:tc>
          <w:tcPr>
            <w:tcW w:w="992" w:type="dxa"/>
          </w:tcPr>
          <w:p w14:paraId="7A0C9144" w14:textId="77777777" w:rsidR="006E3C95" w:rsidRDefault="006E3C95" w:rsidP="006E3C95">
            <w:pPr>
              <w:pStyle w:val="Paragraph"/>
              <w:spacing w:after="0"/>
              <w:rPr>
                <w:noProof/>
              </w:rPr>
            </w:pPr>
            <w:r>
              <w:rPr>
                <w:noProof/>
              </w:rPr>
              <w:t>31.12.2025</w:t>
            </w:r>
          </w:p>
        </w:tc>
      </w:tr>
      <w:tr w:rsidR="006E3C95" w14:paraId="6D0CE7BD" w14:textId="77777777" w:rsidTr="008924C5">
        <w:trPr>
          <w:cantSplit/>
        </w:trPr>
        <w:tc>
          <w:tcPr>
            <w:tcW w:w="779" w:type="dxa"/>
          </w:tcPr>
          <w:p w14:paraId="29DE2AB0" w14:textId="77777777" w:rsidR="006E3C95" w:rsidRDefault="006E3C95" w:rsidP="006E3C95">
            <w:pPr>
              <w:pStyle w:val="Paragraph"/>
              <w:spacing w:after="0"/>
              <w:rPr>
                <w:noProof/>
              </w:rPr>
            </w:pPr>
            <w:r>
              <w:rPr>
                <w:noProof/>
              </w:rPr>
              <w:t>0.7734</w:t>
            </w:r>
          </w:p>
        </w:tc>
        <w:tc>
          <w:tcPr>
            <w:tcW w:w="1276" w:type="dxa"/>
          </w:tcPr>
          <w:p w14:paraId="4B186A9E" w14:textId="77777777" w:rsidR="006E3C95" w:rsidRDefault="006E3C95" w:rsidP="006E3C95">
            <w:pPr>
              <w:pStyle w:val="Paragraph"/>
              <w:spacing w:after="0"/>
              <w:jc w:val="right"/>
              <w:rPr>
                <w:noProof/>
              </w:rPr>
            </w:pPr>
            <w:r>
              <w:rPr>
                <w:noProof/>
              </w:rPr>
              <w:t>ex 2916 39 90</w:t>
            </w:r>
          </w:p>
        </w:tc>
        <w:tc>
          <w:tcPr>
            <w:tcW w:w="709" w:type="dxa"/>
          </w:tcPr>
          <w:p w14:paraId="02BF1096" w14:textId="77777777" w:rsidR="006E3C95" w:rsidRDefault="006E3C95" w:rsidP="006E3C95">
            <w:pPr>
              <w:pStyle w:val="Paragraph"/>
              <w:spacing w:after="0"/>
              <w:jc w:val="center"/>
              <w:rPr>
                <w:noProof/>
              </w:rPr>
            </w:pPr>
            <w:r>
              <w:rPr>
                <w:noProof/>
              </w:rPr>
              <w:t>43</w:t>
            </w:r>
          </w:p>
        </w:tc>
        <w:tc>
          <w:tcPr>
            <w:tcW w:w="3967" w:type="dxa"/>
          </w:tcPr>
          <w:p w14:paraId="76EBEE28" w14:textId="77777777" w:rsidR="006E3C95" w:rsidRDefault="006E3C95" w:rsidP="006E3C95">
            <w:pPr>
              <w:pStyle w:val="Paragraph"/>
              <w:spacing w:after="0"/>
              <w:rPr>
                <w:noProof/>
              </w:rPr>
            </w:pPr>
            <w:r>
              <w:rPr>
                <w:noProof/>
              </w:rPr>
              <w:t>2-(3,5-Bis(trifluoromethyl)phenyl)-2-methylpropanoic acid (CAS RN 289686-70-0)</w:t>
            </w:r>
          </w:p>
        </w:tc>
        <w:tc>
          <w:tcPr>
            <w:tcW w:w="994" w:type="dxa"/>
          </w:tcPr>
          <w:p w14:paraId="541C600E" w14:textId="77777777" w:rsidR="006E3C95" w:rsidRDefault="006E3C95" w:rsidP="006E3C95">
            <w:pPr>
              <w:pStyle w:val="Paragraph"/>
              <w:spacing w:after="0"/>
              <w:rPr>
                <w:noProof/>
              </w:rPr>
            </w:pPr>
            <w:r>
              <w:rPr>
                <w:noProof/>
              </w:rPr>
              <w:t>0 %</w:t>
            </w:r>
          </w:p>
        </w:tc>
        <w:tc>
          <w:tcPr>
            <w:tcW w:w="1276" w:type="dxa"/>
          </w:tcPr>
          <w:p w14:paraId="5F9DDCAA" w14:textId="77777777" w:rsidR="006E3C95" w:rsidRDefault="006E3C95" w:rsidP="006E3C95">
            <w:pPr>
              <w:pStyle w:val="Paragraph"/>
              <w:spacing w:after="0"/>
              <w:rPr>
                <w:noProof/>
              </w:rPr>
            </w:pPr>
            <w:r>
              <w:rPr>
                <w:noProof/>
              </w:rPr>
              <w:t>-</w:t>
            </w:r>
          </w:p>
        </w:tc>
        <w:tc>
          <w:tcPr>
            <w:tcW w:w="992" w:type="dxa"/>
          </w:tcPr>
          <w:p w14:paraId="46274EF5" w14:textId="77777777" w:rsidR="006E3C95" w:rsidRDefault="006E3C95" w:rsidP="006E3C95">
            <w:pPr>
              <w:pStyle w:val="Paragraph"/>
              <w:spacing w:after="0"/>
              <w:rPr>
                <w:noProof/>
              </w:rPr>
            </w:pPr>
            <w:r>
              <w:rPr>
                <w:noProof/>
              </w:rPr>
              <w:t>31.12.2024</w:t>
            </w:r>
          </w:p>
        </w:tc>
      </w:tr>
      <w:tr w:rsidR="006E3C95" w14:paraId="698D5805" w14:textId="77777777" w:rsidTr="008924C5">
        <w:trPr>
          <w:cantSplit/>
        </w:trPr>
        <w:tc>
          <w:tcPr>
            <w:tcW w:w="779" w:type="dxa"/>
          </w:tcPr>
          <w:p w14:paraId="23233C97" w14:textId="77777777" w:rsidR="006E3C95" w:rsidRDefault="006E3C95" w:rsidP="006E3C95">
            <w:pPr>
              <w:pStyle w:val="Paragraph"/>
              <w:spacing w:after="0"/>
              <w:rPr>
                <w:noProof/>
              </w:rPr>
            </w:pPr>
            <w:r>
              <w:rPr>
                <w:noProof/>
              </w:rPr>
              <w:t>0.6121</w:t>
            </w:r>
          </w:p>
        </w:tc>
        <w:tc>
          <w:tcPr>
            <w:tcW w:w="1276" w:type="dxa"/>
          </w:tcPr>
          <w:p w14:paraId="19D83B4F" w14:textId="77777777" w:rsidR="006E3C95" w:rsidRDefault="006E3C95" w:rsidP="006E3C95">
            <w:pPr>
              <w:pStyle w:val="Paragraph"/>
              <w:spacing w:after="0"/>
              <w:jc w:val="right"/>
              <w:rPr>
                <w:noProof/>
              </w:rPr>
            </w:pPr>
            <w:r>
              <w:rPr>
                <w:rStyle w:val="FootnoteReference"/>
                <w:noProof/>
              </w:rPr>
              <w:t>*</w:t>
            </w:r>
            <w:r>
              <w:rPr>
                <w:noProof/>
              </w:rPr>
              <w:t>ex 2916 39 90</w:t>
            </w:r>
          </w:p>
        </w:tc>
        <w:tc>
          <w:tcPr>
            <w:tcW w:w="709" w:type="dxa"/>
          </w:tcPr>
          <w:p w14:paraId="1767FFFF" w14:textId="77777777" w:rsidR="006E3C95" w:rsidRDefault="006E3C95" w:rsidP="006E3C95">
            <w:pPr>
              <w:pStyle w:val="Paragraph"/>
              <w:spacing w:after="0"/>
              <w:jc w:val="center"/>
              <w:rPr>
                <w:noProof/>
              </w:rPr>
            </w:pPr>
            <w:r>
              <w:rPr>
                <w:noProof/>
              </w:rPr>
              <w:t>48</w:t>
            </w:r>
          </w:p>
        </w:tc>
        <w:tc>
          <w:tcPr>
            <w:tcW w:w="3967" w:type="dxa"/>
          </w:tcPr>
          <w:p w14:paraId="0BD49941" w14:textId="77777777" w:rsidR="006E3C95" w:rsidRDefault="006E3C95" w:rsidP="006E3C95">
            <w:pPr>
              <w:pStyle w:val="Paragraph"/>
              <w:spacing w:after="0"/>
              <w:rPr>
                <w:noProof/>
              </w:rPr>
            </w:pPr>
            <w:r>
              <w:rPr>
                <w:noProof/>
              </w:rPr>
              <w:t>3-Fluorobenzoyl chloride (CAS RN 1711-07-5)</w:t>
            </w:r>
          </w:p>
        </w:tc>
        <w:tc>
          <w:tcPr>
            <w:tcW w:w="994" w:type="dxa"/>
          </w:tcPr>
          <w:p w14:paraId="76080E41" w14:textId="77777777" w:rsidR="006E3C95" w:rsidRDefault="006E3C95" w:rsidP="006E3C95">
            <w:pPr>
              <w:pStyle w:val="Paragraph"/>
              <w:spacing w:after="0"/>
              <w:rPr>
                <w:noProof/>
              </w:rPr>
            </w:pPr>
            <w:r>
              <w:rPr>
                <w:noProof/>
              </w:rPr>
              <w:t>0 %</w:t>
            </w:r>
          </w:p>
        </w:tc>
        <w:tc>
          <w:tcPr>
            <w:tcW w:w="1276" w:type="dxa"/>
          </w:tcPr>
          <w:p w14:paraId="2E17C3EF" w14:textId="77777777" w:rsidR="006E3C95" w:rsidRDefault="006E3C95" w:rsidP="006E3C95">
            <w:pPr>
              <w:pStyle w:val="Paragraph"/>
              <w:spacing w:after="0"/>
              <w:rPr>
                <w:noProof/>
              </w:rPr>
            </w:pPr>
            <w:r>
              <w:rPr>
                <w:noProof/>
              </w:rPr>
              <w:t>-</w:t>
            </w:r>
          </w:p>
        </w:tc>
        <w:tc>
          <w:tcPr>
            <w:tcW w:w="992" w:type="dxa"/>
          </w:tcPr>
          <w:p w14:paraId="60C46617" w14:textId="77777777" w:rsidR="006E3C95" w:rsidRDefault="006E3C95" w:rsidP="006E3C95">
            <w:pPr>
              <w:pStyle w:val="Paragraph"/>
              <w:spacing w:after="0"/>
              <w:rPr>
                <w:noProof/>
              </w:rPr>
            </w:pPr>
            <w:r>
              <w:rPr>
                <w:noProof/>
              </w:rPr>
              <w:t>31.12.2024</w:t>
            </w:r>
          </w:p>
        </w:tc>
      </w:tr>
      <w:tr w:rsidR="006E3C95" w14:paraId="292D0FA0" w14:textId="77777777" w:rsidTr="008924C5">
        <w:trPr>
          <w:cantSplit/>
        </w:trPr>
        <w:tc>
          <w:tcPr>
            <w:tcW w:w="779" w:type="dxa"/>
          </w:tcPr>
          <w:p w14:paraId="6E76A595" w14:textId="77777777" w:rsidR="006E3C95" w:rsidRDefault="006E3C95" w:rsidP="006E3C95">
            <w:pPr>
              <w:pStyle w:val="Paragraph"/>
              <w:spacing w:after="0"/>
              <w:rPr>
                <w:noProof/>
              </w:rPr>
            </w:pPr>
            <w:r>
              <w:rPr>
                <w:noProof/>
              </w:rPr>
              <w:t>0.2634</w:t>
            </w:r>
          </w:p>
        </w:tc>
        <w:tc>
          <w:tcPr>
            <w:tcW w:w="1276" w:type="dxa"/>
          </w:tcPr>
          <w:p w14:paraId="58BB494D" w14:textId="77777777" w:rsidR="006E3C95" w:rsidRDefault="006E3C95" w:rsidP="006E3C95">
            <w:pPr>
              <w:pStyle w:val="Paragraph"/>
              <w:spacing w:after="0"/>
              <w:jc w:val="right"/>
              <w:rPr>
                <w:noProof/>
              </w:rPr>
            </w:pPr>
            <w:r>
              <w:rPr>
                <w:rStyle w:val="FootnoteReference"/>
                <w:noProof/>
              </w:rPr>
              <w:t>*</w:t>
            </w:r>
            <w:r>
              <w:rPr>
                <w:noProof/>
              </w:rPr>
              <w:t>ex 2916 39 90</w:t>
            </w:r>
          </w:p>
        </w:tc>
        <w:tc>
          <w:tcPr>
            <w:tcW w:w="709" w:type="dxa"/>
          </w:tcPr>
          <w:p w14:paraId="23F7F8B3" w14:textId="77777777" w:rsidR="006E3C95" w:rsidRDefault="006E3C95" w:rsidP="006E3C95">
            <w:pPr>
              <w:pStyle w:val="Paragraph"/>
              <w:spacing w:after="0"/>
              <w:jc w:val="center"/>
              <w:rPr>
                <w:noProof/>
              </w:rPr>
            </w:pPr>
            <w:r>
              <w:rPr>
                <w:noProof/>
              </w:rPr>
              <w:t>50</w:t>
            </w:r>
          </w:p>
        </w:tc>
        <w:tc>
          <w:tcPr>
            <w:tcW w:w="3967" w:type="dxa"/>
          </w:tcPr>
          <w:p w14:paraId="7B0CA9D0" w14:textId="77777777" w:rsidR="006E3C95" w:rsidRDefault="006E3C95" w:rsidP="006E3C95">
            <w:pPr>
              <w:pStyle w:val="Paragraph"/>
              <w:spacing w:after="0"/>
              <w:rPr>
                <w:noProof/>
              </w:rPr>
            </w:pPr>
            <w:r>
              <w:rPr>
                <w:noProof/>
              </w:rPr>
              <w:t>3,5-Dimethylbenzoyl chloride (CAS RN 6613-44-1)</w:t>
            </w:r>
          </w:p>
        </w:tc>
        <w:tc>
          <w:tcPr>
            <w:tcW w:w="994" w:type="dxa"/>
          </w:tcPr>
          <w:p w14:paraId="2FDB9902" w14:textId="77777777" w:rsidR="006E3C95" w:rsidRDefault="006E3C95" w:rsidP="006E3C95">
            <w:pPr>
              <w:pStyle w:val="Paragraph"/>
              <w:spacing w:after="0"/>
              <w:rPr>
                <w:noProof/>
              </w:rPr>
            </w:pPr>
            <w:r>
              <w:rPr>
                <w:noProof/>
              </w:rPr>
              <w:t>0 %</w:t>
            </w:r>
          </w:p>
        </w:tc>
        <w:tc>
          <w:tcPr>
            <w:tcW w:w="1276" w:type="dxa"/>
          </w:tcPr>
          <w:p w14:paraId="1689B2BA" w14:textId="77777777" w:rsidR="006E3C95" w:rsidRDefault="006E3C95" w:rsidP="006E3C95">
            <w:pPr>
              <w:pStyle w:val="Paragraph"/>
              <w:spacing w:after="0"/>
              <w:rPr>
                <w:noProof/>
              </w:rPr>
            </w:pPr>
            <w:r>
              <w:rPr>
                <w:noProof/>
              </w:rPr>
              <w:t>-</w:t>
            </w:r>
          </w:p>
        </w:tc>
        <w:tc>
          <w:tcPr>
            <w:tcW w:w="992" w:type="dxa"/>
          </w:tcPr>
          <w:p w14:paraId="3B9A4A9C" w14:textId="77777777" w:rsidR="006E3C95" w:rsidRDefault="006E3C95" w:rsidP="006E3C95">
            <w:pPr>
              <w:pStyle w:val="Paragraph"/>
              <w:spacing w:after="0"/>
              <w:rPr>
                <w:noProof/>
              </w:rPr>
            </w:pPr>
            <w:r>
              <w:rPr>
                <w:noProof/>
              </w:rPr>
              <w:t>31.12.2024</w:t>
            </w:r>
          </w:p>
        </w:tc>
      </w:tr>
      <w:tr w:rsidR="006E3C95" w14:paraId="4B98D596" w14:textId="77777777" w:rsidTr="008924C5">
        <w:trPr>
          <w:cantSplit/>
        </w:trPr>
        <w:tc>
          <w:tcPr>
            <w:tcW w:w="779" w:type="dxa"/>
          </w:tcPr>
          <w:p w14:paraId="40BD3582" w14:textId="77777777" w:rsidR="006E3C95" w:rsidRDefault="006E3C95" w:rsidP="006E3C95">
            <w:pPr>
              <w:pStyle w:val="Paragraph"/>
              <w:spacing w:after="0"/>
              <w:rPr>
                <w:noProof/>
              </w:rPr>
            </w:pPr>
            <w:r>
              <w:rPr>
                <w:noProof/>
              </w:rPr>
              <w:t>0.6661</w:t>
            </w:r>
          </w:p>
        </w:tc>
        <w:tc>
          <w:tcPr>
            <w:tcW w:w="1276" w:type="dxa"/>
          </w:tcPr>
          <w:p w14:paraId="35BA8189" w14:textId="77777777" w:rsidR="006E3C95" w:rsidRDefault="006E3C95" w:rsidP="006E3C95">
            <w:pPr>
              <w:pStyle w:val="Paragraph"/>
              <w:spacing w:after="0"/>
              <w:jc w:val="right"/>
              <w:rPr>
                <w:noProof/>
              </w:rPr>
            </w:pPr>
            <w:r>
              <w:rPr>
                <w:noProof/>
              </w:rPr>
              <w:t>ex 2916 39 90</w:t>
            </w:r>
          </w:p>
        </w:tc>
        <w:tc>
          <w:tcPr>
            <w:tcW w:w="709" w:type="dxa"/>
          </w:tcPr>
          <w:p w14:paraId="4F083F48" w14:textId="77777777" w:rsidR="006E3C95" w:rsidRDefault="006E3C95" w:rsidP="006E3C95">
            <w:pPr>
              <w:pStyle w:val="Paragraph"/>
              <w:spacing w:after="0"/>
              <w:jc w:val="center"/>
              <w:rPr>
                <w:noProof/>
              </w:rPr>
            </w:pPr>
            <w:r>
              <w:rPr>
                <w:noProof/>
              </w:rPr>
              <w:t>53</w:t>
            </w:r>
          </w:p>
        </w:tc>
        <w:tc>
          <w:tcPr>
            <w:tcW w:w="3967" w:type="dxa"/>
          </w:tcPr>
          <w:p w14:paraId="0A70972F" w14:textId="77777777" w:rsidR="006E3C95" w:rsidRDefault="006E3C95" w:rsidP="006E3C95">
            <w:pPr>
              <w:pStyle w:val="Paragraph"/>
              <w:spacing w:after="0"/>
              <w:rPr>
                <w:noProof/>
              </w:rPr>
            </w:pPr>
            <w:r>
              <w:rPr>
                <w:noProof/>
              </w:rPr>
              <w:t>5-Iodo-2-methylbenzoic acid (CAS RN 54811-38-0)</w:t>
            </w:r>
          </w:p>
        </w:tc>
        <w:tc>
          <w:tcPr>
            <w:tcW w:w="994" w:type="dxa"/>
          </w:tcPr>
          <w:p w14:paraId="1C649A60" w14:textId="77777777" w:rsidR="006E3C95" w:rsidRDefault="006E3C95" w:rsidP="006E3C95">
            <w:pPr>
              <w:pStyle w:val="Paragraph"/>
              <w:spacing w:after="0"/>
              <w:rPr>
                <w:noProof/>
              </w:rPr>
            </w:pPr>
            <w:r>
              <w:rPr>
                <w:noProof/>
              </w:rPr>
              <w:t>0 %</w:t>
            </w:r>
          </w:p>
        </w:tc>
        <w:tc>
          <w:tcPr>
            <w:tcW w:w="1276" w:type="dxa"/>
          </w:tcPr>
          <w:p w14:paraId="5A832678" w14:textId="77777777" w:rsidR="006E3C95" w:rsidRDefault="006E3C95" w:rsidP="006E3C95">
            <w:pPr>
              <w:pStyle w:val="Paragraph"/>
              <w:spacing w:after="0"/>
              <w:rPr>
                <w:noProof/>
              </w:rPr>
            </w:pPr>
            <w:r>
              <w:rPr>
                <w:noProof/>
              </w:rPr>
              <w:t>-</w:t>
            </w:r>
          </w:p>
        </w:tc>
        <w:tc>
          <w:tcPr>
            <w:tcW w:w="992" w:type="dxa"/>
          </w:tcPr>
          <w:p w14:paraId="7467C260" w14:textId="77777777" w:rsidR="006E3C95" w:rsidRDefault="006E3C95" w:rsidP="006E3C95">
            <w:pPr>
              <w:pStyle w:val="Paragraph"/>
              <w:spacing w:after="0"/>
              <w:rPr>
                <w:noProof/>
              </w:rPr>
            </w:pPr>
            <w:r>
              <w:rPr>
                <w:noProof/>
              </w:rPr>
              <w:t>31.12.2025</w:t>
            </w:r>
          </w:p>
        </w:tc>
      </w:tr>
      <w:tr w:rsidR="006E3C95" w14:paraId="02709726" w14:textId="77777777" w:rsidTr="008924C5">
        <w:trPr>
          <w:cantSplit/>
        </w:trPr>
        <w:tc>
          <w:tcPr>
            <w:tcW w:w="779" w:type="dxa"/>
          </w:tcPr>
          <w:p w14:paraId="4146A6F2" w14:textId="77777777" w:rsidR="006E3C95" w:rsidRDefault="006E3C95" w:rsidP="006E3C95">
            <w:pPr>
              <w:pStyle w:val="Paragraph"/>
              <w:spacing w:after="0"/>
              <w:rPr>
                <w:noProof/>
              </w:rPr>
            </w:pPr>
            <w:r>
              <w:rPr>
                <w:noProof/>
              </w:rPr>
              <w:t>0.4238</w:t>
            </w:r>
          </w:p>
        </w:tc>
        <w:tc>
          <w:tcPr>
            <w:tcW w:w="1276" w:type="dxa"/>
          </w:tcPr>
          <w:p w14:paraId="4E7F6861" w14:textId="77777777" w:rsidR="006E3C95" w:rsidRDefault="006E3C95" w:rsidP="006E3C95">
            <w:pPr>
              <w:pStyle w:val="Paragraph"/>
              <w:spacing w:after="0"/>
              <w:jc w:val="right"/>
              <w:rPr>
                <w:noProof/>
              </w:rPr>
            </w:pPr>
            <w:r>
              <w:rPr>
                <w:noProof/>
              </w:rPr>
              <w:t>ex 2916 39 90</w:t>
            </w:r>
          </w:p>
        </w:tc>
        <w:tc>
          <w:tcPr>
            <w:tcW w:w="709" w:type="dxa"/>
          </w:tcPr>
          <w:p w14:paraId="08D4429C" w14:textId="77777777" w:rsidR="006E3C95" w:rsidRDefault="006E3C95" w:rsidP="006E3C95">
            <w:pPr>
              <w:pStyle w:val="Paragraph"/>
              <w:spacing w:after="0"/>
              <w:jc w:val="center"/>
              <w:rPr>
                <w:noProof/>
              </w:rPr>
            </w:pPr>
            <w:r>
              <w:rPr>
                <w:noProof/>
              </w:rPr>
              <w:t>55</w:t>
            </w:r>
          </w:p>
        </w:tc>
        <w:tc>
          <w:tcPr>
            <w:tcW w:w="3967" w:type="dxa"/>
          </w:tcPr>
          <w:p w14:paraId="520C0754" w14:textId="77777777" w:rsidR="006E3C95" w:rsidRDefault="006E3C95" w:rsidP="006E3C95">
            <w:pPr>
              <w:pStyle w:val="Paragraph"/>
              <w:spacing w:after="0"/>
              <w:rPr>
                <w:noProof/>
              </w:rPr>
            </w:pPr>
            <w:r>
              <w:rPr>
                <w:noProof/>
              </w:rPr>
              <w:t>4-</w:t>
            </w:r>
            <w:r>
              <w:rPr>
                <w:i/>
                <w:iCs/>
                <w:noProof/>
              </w:rPr>
              <w:t>tert</w:t>
            </w:r>
            <w:r>
              <w:rPr>
                <w:noProof/>
              </w:rPr>
              <w:t>-Butylbenzoic acid (CAS RN 98-73-7 )</w:t>
            </w:r>
          </w:p>
        </w:tc>
        <w:tc>
          <w:tcPr>
            <w:tcW w:w="994" w:type="dxa"/>
          </w:tcPr>
          <w:p w14:paraId="3282053F" w14:textId="77777777" w:rsidR="006E3C95" w:rsidRDefault="006E3C95" w:rsidP="006E3C95">
            <w:pPr>
              <w:pStyle w:val="Paragraph"/>
              <w:spacing w:after="0"/>
              <w:rPr>
                <w:noProof/>
              </w:rPr>
            </w:pPr>
            <w:r>
              <w:rPr>
                <w:noProof/>
              </w:rPr>
              <w:t>0 %</w:t>
            </w:r>
          </w:p>
        </w:tc>
        <w:tc>
          <w:tcPr>
            <w:tcW w:w="1276" w:type="dxa"/>
          </w:tcPr>
          <w:p w14:paraId="411012A9" w14:textId="77777777" w:rsidR="006E3C95" w:rsidRDefault="006E3C95" w:rsidP="006E3C95">
            <w:pPr>
              <w:pStyle w:val="Paragraph"/>
              <w:spacing w:after="0"/>
              <w:rPr>
                <w:noProof/>
              </w:rPr>
            </w:pPr>
            <w:r>
              <w:rPr>
                <w:noProof/>
              </w:rPr>
              <w:t>-</w:t>
            </w:r>
          </w:p>
        </w:tc>
        <w:tc>
          <w:tcPr>
            <w:tcW w:w="992" w:type="dxa"/>
          </w:tcPr>
          <w:p w14:paraId="20A8AFE5" w14:textId="77777777" w:rsidR="006E3C95" w:rsidRDefault="006E3C95" w:rsidP="006E3C95">
            <w:pPr>
              <w:pStyle w:val="Paragraph"/>
              <w:spacing w:after="0"/>
              <w:rPr>
                <w:noProof/>
              </w:rPr>
            </w:pPr>
            <w:r>
              <w:rPr>
                <w:noProof/>
              </w:rPr>
              <w:t>31.12.2027</w:t>
            </w:r>
          </w:p>
        </w:tc>
      </w:tr>
      <w:tr w:rsidR="006E3C95" w14:paraId="0E5D62AA" w14:textId="77777777" w:rsidTr="008924C5">
        <w:trPr>
          <w:cantSplit/>
        </w:trPr>
        <w:tc>
          <w:tcPr>
            <w:tcW w:w="779" w:type="dxa"/>
          </w:tcPr>
          <w:p w14:paraId="34632DB3" w14:textId="77777777" w:rsidR="006E3C95" w:rsidRDefault="006E3C95" w:rsidP="006E3C95">
            <w:pPr>
              <w:pStyle w:val="Paragraph"/>
              <w:spacing w:after="0"/>
              <w:rPr>
                <w:noProof/>
              </w:rPr>
            </w:pPr>
            <w:r>
              <w:rPr>
                <w:noProof/>
              </w:rPr>
              <w:t>0.7678</w:t>
            </w:r>
          </w:p>
        </w:tc>
        <w:tc>
          <w:tcPr>
            <w:tcW w:w="1276" w:type="dxa"/>
          </w:tcPr>
          <w:p w14:paraId="5BDCFBE7" w14:textId="77777777" w:rsidR="006E3C95" w:rsidRDefault="006E3C95" w:rsidP="006E3C95">
            <w:pPr>
              <w:pStyle w:val="Paragraph"/>
              <w:spacing w:after="0"/>
              <w:jc w:val="right"/>
              <w:rPr>
                <w:noProof/>
              </w:rPr>
            </w:pPr>
            <w:r>
              <w:rPr>
                <w:rStyle w:val="FootnoteReference"/>
                <w:noProof/>
              </w:rPr>
              <w:t>*</w:t>
            </w:r>
            <w:r>
              <w:rPr>
                <w:noProof/>
              </w:rPr>
              <w:t>ex 2916 39 90</w:t>
            </w:r>
          </w:p>
        </w:tc>
        <w:tc>
          <w:tcPr>
            <w:tcW w:w="709" w:type="dxa"/>
          </w:tcPr>
          <w:p w14:paraId="47B8AF86" w14:textId="77777777" w:rsidR="006E3C95" w:rsidRDefault="006E3C95" w:rsidP="006E3C95">
            <w:pPr>
              <w:pStyle w:val="Paragraph"/>
              <w:spacing w:after="0"/>
              <w:jc w:val="center"/>
              <w:rPr>
                <w:noProof/>
              </w:rPr>
            </w:pPr>
            <w:r>
              <w:rPr>
                <w:noProof/>
              </w:rPr>
              <w:t>57</w:t>
            </w:r>
          </w:p>
        </w:tc>
        <w:tc>
          <w:tcPr>
            <w:tcW w:w="3967" w:type="dxa"/>
          </w:tcPr>
          <w:p w14:paraId="13328305" w14:textId="77777777" w:rsidR="006E3C95" w:rsidRDefault="006E3C95" w:rsidP="006E3C95">
            <w:pPr>
              <w:pStyle w:val="Paragraph"/>
              <w:spacing w:after="0"/>
              <w:rPr>
                <w:noProof/>
              </w:rPr>
            </w:pPr>
            <w:r>
              <w:rPr>
                <w:noProof/>
              </w:rPr>
              <w:t>2-Phenylprop-2-enoic acid (CAS RN 492-38-6)</w:t>
            </w:r>
          </w:p>
        </w:tc>
        <w:tc>
          <w:tcPr>
            <w:tcW w:w="994" w:type="dxa"/>
          </w:tcPr>
          <w:p w14:paraId="13D91A68" w14:textId="77777777" w:rsidR="006E3C95" w:rsidRDefault="006E3C95" w:rsidP="006E3C95">
            <w:pPr>
              <w:pStyle w:val="Paragraph"/>
              <w:spacing w:after="0"/>
              <w:rPr>
                <w:noProof/>
              </w:rPr>
            </w:pPr>
            <w:r>
              <w:rPr>
                <w:noProof/>
              </w:rPr>
              <w:t>0 %</w:t>
            </w:r>
          </w:p>
        </w:tc>
        <w:tc>
          <w:tcPr>
            <w:tcW w:w="1276" w:type="dxa"/>
          </w:tcPr>
          <w:p w14:paraId="0AD6B51E" w14:textId="77777777" w:rsidR="006E3C95" w:rsidRDefault="006E3C95" w:rsidP="006E3C95">
            <w:pPr>
              <w:pStyle w:val="Paragraph"/>
              <w:spacing w:after="0"/>
              <w:rPr>
                <w:noProof/>
              </w:rPr>
            </w:pPr>
            <w:r>
              <w:rPr>
                <w:noProof/>
              </w:rPr>
              <w:t>-</w:t>
            </w:r>
          </w:p>
        </w:tc>
        <w:tc>
          <w:tcPr>
            <w:tcW w:w="992" w:type="dxa"/>
          </w:tcPr>
          <w:p w14:paraId="69EEEF40" w14:textId="77777777" w:rsidR="006E3C95" w:rsidRDefault="006E3C95" w:rsidP="006E3C95">
            <w:pPr>
              <w:pStyle w:val="Paragraph"/>
              <w:spacing w:after="0"/>
              <w:rPr>
                <w:noProof/>
              </w:rPr>
            </w:pPr>
            <w:r>
              <w:rPr>
                <w:noProof/>
              </w:rPr>
              <w:t>31.12.2024</w:t>
            </w:r>
          </w:p>
        </w:tc>
      </w:tr>
      <w:tr w:rsidR="006E3C95" w14:paraId="747F8C9A" w14:textId="77777777" w:rsidTr="008924C5">
        <w:trPr>
          <w:cantSplit/>
        </w:trPr>
        <w:tc>
          <w:tcPr>
            <w:tcW w:w="779" w:type="dxa"/>
          </w:tcPr>
          <w:p w14:paraId="2F9EC344" w14:textId="77777777" w:rsidR="006E3C95" w:rsidRDefault="006E3C95" w:rsidP="006E3C95">
            <w:pPr>
              <w:pStyle w:val="Paragraph"/>
              <w:spacing w:after="0"/>
              <w:rPr>
                <w:noProof/>
              </w:rPr>
            </w:pPr>
            <w:r>
              <w:rPr>
                <w:noProof/>
              </w:rPr>
              <w:t>0.8169</w:t>
            </w:r>
          </w:p>
        </w:tc>
        <w:tc>
          <w:tcPr>
            <w:tcW w:w="1276" w:type="dxa"/>
          </w:tcPr>
          <w:p w14:paraId="78B5C152" w14:textId="77777777" w:rsidR="006E3C95" w:rsidRDefault="006E3C95" w:rsidP="006E3C95">
            <w:pPr>
              <w:pStyle w:val="Paragraph"/>
              <w:spacing w:after="0"/>
              <w:jc w:val="right"/>
              <w:rPr>
                <w:noProof/>
              </w:rPr>
            </w:pPr>
            <w:r>
              <w:rPr>
                <w:noProof/>
              </w:rPr>
              <w:t>ex 2916 39 90</w:t>
            </w:r>
          </w:p>
        </w:tc>
        <w:tc>
          <w:tcPr>
            <w:tcW w:w="709" w:type="dxa"/>
          </w:tcPr>
          <w:p w14:paraId="6FC65AC7" w14:textId="77777777" w:rsidR="006E3C95" w:rsidRDefault="006E3C95" w:rsidP="006E3C95">
            <w:pPr>
              <w:pStyle w:val="Paragraph"/>
              <w:spacing w:after="0"/>
              <w:jc w:val="center"/>
              <w:rPr>
                <w:noProof/>
              </w:rPr>
            </w:pPr>
            <w:r>
              <w:rPr>
                <w:noProof/>
              </w:rPr>
              <w:t>63</w:t>
            </w:r>
          </w:p>
        </w:tc>
        <w:tc>
          <w:tcPr>
            <w:tcW w:w="3967" w:type="dxa"/>
          </w:tcPr>
          <w:p w14:paraId="27956507" w14:textId="77777777" w:rsidR="006E3C95" w:rsidRDefault="006E3C95" w:rsidP="006E3C95">
            <w:pPr>
              <w:pStyle w:val="Paragraph"/>
              <w:spacing w:after="0"/>
              <w:rPr>
                <w:noProof/>
              </w:rPr>
            </w:pPr>
            <w:r>
              <w:rPr>
                <w:noProof/>
              </w:rPr>
              <w:t>2-Phenylbutyric acid (CAS RN 90-27-7) with a purity by weight of 99 % or more</w:t>
            </w:r>
          </w:p>
        </w:tc>
        <w:tc>
          <w:tcPr>
            <w:tcW w:w="994" w:type="dxa"/>
          </w:tcPr>
          <w:p w14:paraId="29518434" w14:textId="77777777" w:rsidR="006E3C95" w:rsidRDefault="006E3C95" w:rsidP="006E3C95">
            <w:pPr>
              <w:pStyle w:val="Paragraph"/>
              <w:spacing w:after="0"/>
              <w:rPr>
                <w:noProof/>
              </w:rPr>
            </w:pPr>
            <w:r>
              <w:rPr>
                <w:noProof/>
              </w:rPr>
              <w:t>0 %</w:t>
            </w:r>
          </w:p>
        </w:tc>
        <w:tc>
          <w:tcPr>
            <w:tcW w:w="1276" w:type="dxa"/>
          </w:tcPr>
          <w:p w14:paraId="37497D62" w14:textId="77777777" w:rsidR="006E3C95" w:rsidRDefault="006E3C95" w:rsidP="006E3C95">
            <w:pPr>
              <w:pStyle w:val="Paragraph"/>
              <w:spacing w:after="0"/>
              <w:rPr>
                <w:noProof/>
              </w:rPr>
            </w:pPr>
            <w:r>
              <w:rPr>
                <w:noProof/>
              </w:rPr>
              <w:t>-</w:t>
            </w:r>
          </w:p>
        </w:tc>
        <w:tc>
          <w:tcPr>
            <w:tcW w:w="992" w:type="dxa"/>
          </w:tcPr>
          <w:p w14:paraId="195BDED0" w14:textId="77777777" w:rsidR="006E3C95" w:rsidRDefault="006E3C95" w:rsidP="006E3C95">
            <w:pPr>
              <w:pStyle w:val="Paragraph"/>
              <w:spacing w:after="0"/>
              <w:rPr>
                <w:noProof/>
              </w:rPr>
            </w:pPr>
            <w:r>
              <w:rPr>
                <w:noProof/>
              </w:rPr>
              <w:t>31.12.2026</w:t>
            </w:r>
          </w:p>
        </w:tc>
      </w:tr>
      <w:tr w:rsidR="006E3C95" w14:paraId="58B34973" w14:textId="77777777" w:rsidTr="008924C5">
        <w:trPr>
          <w:cantSplit/>
        </w:trPr>
        <w:tc>
          <w:tcPr>
            <w:tcW w:w="779" w:type="dxa"/>
          </w:tcPr>
          <w:p w14:paraId="5C41F53E" w14:textId="77777777" w:rsidR="006E3C95" w:rsidRDefault="006E3C95" w:rsidP="006E3C95">
            <w:pPr>
              <w:pStyle w:val="Paragraph"/>
              <w:spacing w:after="0"/>
              <w:rPr>
                <w:noProof/>
              </w:rPr>
            </w:pPr>
            <w:r>
              <w:rPr>
                <w:noProof/>
              </w:rPr>
              <w:t>0.8369</w:t>
            </w:r>
          </w:p>
        </w:tc>
        <w:tc>
          <w:tcPr>
            <w:tcW w:w="1276" w:type="dxa"/>
          </w:tcPr>
          <w:p w14:paraId="696A2AC1" w14:textId="77777777" w:rsidR="006E3C95" w:rsidRDefault="006E3C95" w:rsidP="006E3C95">
            <w:pPr>
              <w:pStyle w:val="Paragraph"/>
              <w:spacing w:after="0"/>
              <w:jc w:val="right"/>
              <w:rPr>
                <w:noProof/>
              </w:rPr>
            </w:pPr>
            <w:r>
              <w:rPr>
                <w:noProof/>
              </w:rPr>
              <w:t>ex 2916 39 90</w:t>
            </w:r>
          </w:p>
        </w:tc>
        <w:tc>
          <w:tcPr>
            <w:tcW w:w="709" w:type="dxa"/>
          </w:tcPr>
          <w:p w14:paraId="28F72926" w14:textId="77777777" w:rsidR="006E3C95" w:rsidRDefault="006E3C95" w:rsidP="006E3C95">
            <w:pPr>
              <w:pStyle w:val="Paragraph"/>
              <w:spacing w:after="0"/>
              <w:jc w:val="center"/>
              <w:rPr>
                <w:noProof/>
              </w:rPr>
            </w:pPr>
            <w:r>
              <w:rPr>
                <w:noProof/>
              </w:rPr>
              <w:t>67</w:t>
            </w:r>
          </w:p>
        </w:tc>
        <w:tc>
          <w:tcPr>
            <w:tcW w:w="3967" w:type="dxa"/>
          </w:tcPr>
          <w:p w14:paraId="2CF25406" w14:textId="77777777" w:rsidR="006E3C95" w:rsidRDefault="006E3C95" w:rsidP="006E3C95">
            <w:pPr>
              <w:pStyle w:val="Paragraph"/>
              <w:spacing w:after="0"/>
              <w:rPr>
                <w:noProof/>
              </w:rPr>
            </w:pPr>
            <w:r>
              <w:rPr>
                <w:noProof/>
              </w:rPr>
              <w:t>Nitrobenzoic acid (CAS RN 62-23-7) with a purity by weight of 99 % or more</w:t>
            </w:r>
          </w:p>
        </w:tc>
        <w:tc>
          <w:tcPr>
            <w:tcW w:w="994" w:type="dxa"/>
          </w:tcPr>
          <w:p w14:paraId="678E2D03" w14:textId="77777777" w:rsidR="006E3C95" w:rsidRDefault="006E3C95" w:rsidP="006E3C95">
            <w:pPr>
              <w:pStyle w:val="Paragraph"/>
              <w:spacing w:after="0"/>
              <w:rPr>
                <w:noProof/>
              </w:rPr>
            </w:pPr>
            <w:r>
              <w:rPr>
                <w:noProof/>
              </w:rPr>
              <w:t>0 %</w:t>
            </w:r>
          </w:p>
        </w:tc>
        <w:tc>
          <w:tcPr>
            <w:tcW w:w="1276" w:type="dxa"/>
          </w:tcPr>
          <w:p w14:paraId="5461CD31" w14:textId="77777777" w:rsidR="006E3C95" w:rsidRDefault="006E3C95" w:rsidP="006E3C95">
            <w:pPr>
              <w:pStyle w:val="Paragraph"/>
              <w:spacing w:after="0"/>
              <w:rPr>
                <w:noProof/>
              </w:rPr>
            </w:pPr>
            <w:r>
              <w:rPr>
                <w:noProof/>
              </w:rPr>
              <w:t>-</w:t>
            </w:r>
          </w:p>
        </w:tc>
        <w:tc>
          <w:tcPr>
            <w:tcW w:w="992" w:type="dxa"/>
          </w:tcPr>
          <w:p w14:paraId="4709A95E" w14:textId="77777777" w:rsidR="006E3C95" w:rsidRDefault="006E3C95" w:rsidP="006E3C95">
            <w:pPr>
              <w:pStyle w:val="Paragraph"/>
              <w:spacing w:after="0"/>
              <w:rPr>
                <w:noProof/>
              </w:rPr>
            </w:pPr>
            <w:r>
              <w:rPr>
                <w:noProof/>
              </w:rPr>
              <w:t>31.12.2027</w:t>
            </w:r>
          </w:p>
        </w:tc>
      </w:tr>
      <w:tr w:rsidR="006E3C95" w14:paraId="5601B594" w14:textId="77777777" w:rsidTr="008924C5">
        <w:trPr>
          <w:cantSplit/>
        </w:trPr>
        <w:tc>
          <w:tcPr>
            <w:tcW w:w="779" w:type="dxa"/>
          </w:tcPr>
          <w:p w14:paraId="7115937F" w14:textId="77777777" w:rsidR="006E3C95" w:rsidRDefault="006E3C95" w:rsidP="006E3C95">
            <w:pPr>
              <w:pStyle w:val="Paragraph"/>
              <w:spacing w:after="0"/>
              <w:rPr>
                <w:noProof/>
              </w:rPr>
            </w:pPr>
            <w:r>
              <w:rPr>
                <w:noProof/>
              </w:rPr>
              <w:t>0.3462</w:t>
            </w:r>
          </w:p>
        </w:tc>
        <w:tc>
          <w:tcPr>
            <w:tcW w:w="1276" w:type="dxa"/>
          </w:tcPr>
          <w:p w14:paraId="63C85D5B" w14:textId="77777777" w:rsidR="006E3C95" w:rsidRDefault="006E3C95" w:rsidP="006E3C95">
            <w:pPr>
              <w:pStyle w:val="Paragraph"/>
              <w:spacing w:after="0"/>
              <w:jc w:val="right"/>
              <w:rPr>
                <w:noProof/>
              </w:rPr>
            </w:pPr>
            <w:r>
              <w:rPr>
                <w:rStyle w:val="FootnoteReference"/>
                <w:noProof/>
              </w:rPr>
              <w:t>*</w:t>
            </w:r>
            <w:r>
              <w:rPr>
                <w:noProof/>
              </w:rPr>
              <w:t>ex 2916 39 90</w:t>
            </w:r>
          </w:p>
        </w:tc>
        <w:tc>
          <w:tcPr>
            <w:tcW w:w="709" w:type="dxa"/>
          </w:tcPr>
          <w:p w14:paraId="18B24D65" w14:textId="77777777" w:rsidR="006E3C95" w:rsidRDefault="006E3C95" w:rsidP="006E3C95">
            <w:pPr>
              <w:pStyle w:val="Paragraph"/>
              <w:spacing w:after="0"/>
              <w:jc w:val="center"/>
              <w:rPr>
                <w:noProof/>
              </w:rPr>
            </w:pPr>
            <w:r>
              <w:rPr>
                <w:noProof/>
              </w:rPr>
              <w:t>70</w:t>
            </w:r>
          </w:p>
        </w:tc>
        <w:tc>
          <w:tcPr>
            <w:tcW w:w="3967" w:type="dxa"/>
          </w:tcPr>
          <w:p w14:paraId="0B4FCD4C" w14:textId="77777777" w:rsidR="006E3C95" w:rsidRDefault="006E3C95" w:rsidP="006E3C95">
            <w:pPr>
              <w:pStyle w:val="Paragraph"/>
              <w:spacing w:after="0"/>
              <w:rPr>
                <w:noProof/>
              </w:rPr>
            </w:pPr>
            <w:r>
              <w:rPr>
                <w:noProof/>
              </w:rPr>
              <w:t>Ibuprofen (INN) (CAS RN 15687-27-1)</w:t>
            </w:r>
          </w:p>
        </w:tc>
        <w:tc>
          <w:tcPr>
            <w:tcW w:w="994" w:type="dxa"/>
          </w:tcPr>
          <w:p w14:paraId="0F839988" w14:textId="77777777" w:rsidR="006E3C95" w:rsidRDefault="006E3C95" w:rsidP="006E3C95">
            <w:pPr>
              <w:pStyle w:val="Paragraph"/>
              <w:spacing w:after="0"/>
              <w:rPr>
                <w:noProof/>
              </w:rPr>
            </w:pPr>
            <w:r>
              <w:rPr>
                <w:noProof/>
              </w:rPr>
              <w:t>0 %</w:t>
            </w:r>
          </w:p>
        </w:tc>
        <w:tc>
          <w:tcPr>
            <w:tcW w:w="1276" w:type="dxa"/>
          </w:tcPr>
          <w:p w14:paraId="46A59D5E" w14:textId="77777777" w:rsidR="006E3C95" w:rsidRDefault="006E3C95" w:rsidP="006E3C95">
            <w:pPr>
              <w:pStyle w:val="Paragraph"/>
              <w:spacing w:after="0"/>
              <w:rPr>
                <w:noProof/>
              </w:rPr>
            </w:pPr>
            <w:r>
              <w:rPr>
                <w:noProof/>
              </w:rPr>
              <w:t>-</w:t>
            </w:r>
          </w:p>
        </w:tc>
        <w:tc>
          <w:tcPr>
            <w:tcW w:w="992" w:type="dxa"/>
          </w:tcPr>
          <w:p w14:paraId="5A930A5F" w14:textId="77777777" w:rsidR="006E3C95" w:rsidRDefault="006E3C95" w:rsidP="006E3C95">
            <w:pPr>
              <w:pStyle w:val="Paragraph"/>
              <w:spacing w:after="0"/>
              <w:rPr>
                <w:noProof/>
              </w:rPr>
            </w:pPr>
            <w:r>
              <w:rPr>
                <w:noProof/>
              </w:rPr>
              <w:t>31.12.2024</w:t>
            </w:r>
          </w:p>
        </w:tc>
      </w:tr>
      <w:tr w:rsidR="006E3C95" w14:paraId="772C25BE" w14:textId="77777777" w:rsidTr="008924C5">
        <w:trPr>
          <w:cantSplit/>
        </w:trPr>
        <w:tc>
          <w:tcPr>
            <w:tcW w:w="779" w:type="dxa"/>
          </w:tcPr>
          <w:p w14:paraId="1A9FCB28" w14:textId="77777777" w:rsidR="006E3C95" w:rsidRDefault="006E3C95" w:rsidP="006E3C95">
            <w:pPr>
              <w:pStyle w:val="Paragraph"/>
              <w:spacing w:after="0"/>
              <w:rPr>
                <w:noProof/>
              </w:rPr>
            </w:pPr>
            <w:r>
              <w:rPr>
                <w:noProof/>
              </w:rPr>
              <w:t>0.7117</w:t>
            </w:r>
          </w:p>
        </w:tc>
        <w:tc>
          <w:tcPr>
            <w:tcW w:w="1276" w:type="dxa"/>
          </w:tcPr>
          <w:p w14:paraId="7F416F94" w14:textId="77777777" w:rsidR="006E3C95" w:rsidRDefault="006E3C95" w:rsidP="006E3C95">
            <w:pPr>
              <w:pStyle w:val="Paragraph"/>
              <w:spacing w:after="0"/>
              <w:jc w:val="right"/>
              <w:rPr>
                <w:noProof/>
              </w:rPr>
            </w:pPr>
            <w:r>
              <w:rPr>
                <w:noProof/>
              </w:rPr>
              <w:t>ex 2916 39 90</w:t>
            </w:r>
          </w:p>
        </w:tc>
        <w:tc>
          <w:tcPr>
            <w:tcW w:w="709" w:type="dxa"/>
          </w:tcPr>
          <w:p w14:paraId="0C628DDC" w14:textId="77777777" w:rsidR="006E3C95" w:rsidRDefault="006E3C95" w:rsidP="006E3C95">
            <w:pPr>
              <w:pStyle w:val="Paragraph"/>
              <w:spacing w:after="0"/>
              <w:jc w:val="center"/>
              <w:rPr>
                <w:noProof/>
              </w:rPr>
            </w:pPr>
            <w:r>
              <w:rPr>
                <w:noProof/>
              </w:rPr>
              <w:t>73</w:t>
            </w:r>
          </w:p>
        </w:tc>
        <w:tc>
          <w:tcPr>
            <w:tcW w:w="3967" w:type="dxa"/>
          </w:tcPr>
          <w:p w14:paraId="3BE8E599" w14:textId="77777777" w:rsidR="006E3C95" w:rsidRPr="009D59C7" w:rsidRDefault="006E3C95" w:rsidP="006E3C95">
            <w:pPr>
              <w:pStyle w:val="Paragraph"/>
              <w:spacing w:after="0"/>
              <w:rPr>
                <w:noProof/>
                <w:lang w:val="fr-BE"/>
              </w:rPr>
            </w:pPr>
            <w:r w:rsidRPr="009D59C7">
              <w:rPr>
                <w:noProof/>
                <w:lang w:val="fr-BE"/>
              </w:rPr>
              <w:t>(2,4-Dichlorophenyl)acetyl chloride (CAS RN 53056-20-5)</w:t>
            </w:r>
          </w:p>
        </w:tc>
        <w:tc>
          <w:tcPr>
            <w:tcW w:w="994" w:type="dxa"/>
          </w:tcPr>
          <w:p w14:paraId="70BCECA8" w14:textId="77777777" w:rsidR="006E3C95" w:rsidRDefault="006E3C95" w:rsidP="006E3C95">
            <w:pPr>
              <w:pStyle w:val="Paragraph"/>
              <w:spacing w:after="0"/>
              <w:rPr>
                <w:noProof/>
              </w:rPr>
            </w:pPr>
            <w:r>
              <w:rPr>
                <w:noProof/>
              </w:rPr>
              <w:t>0 %</w:t>
            </w:r>
          </w:p>
        </w:tc>
        <w:tc>
          <w:tcPr>
            <w:tcW w:w="1276" w:type="dxa"/>
          </w:tcPr>
          <w:p w14:paraId="1ACFCD37" w14:textId="77777777" w:rsidR="006E3C95" w:rsidRDefault="006E3C95" w:rsidP="006E3C95">
            <w:pPr>
              <w:pStyle w:val="Paragraph"/>
              <w:spacing w:after="0"/>
              <w:rPr>
                <w:noProof/>
              </w:rPr>
            </w:pPr>
            <w:r>
              <w:rPr>
                <w:noProof/>
              </w:rPr>
              <w:t>-</w:t>
            </w:r>
          </w:p>
        </w:tc>
        <w:tc>
          <w:tcPr>
            <w:tcW w:w="992" w:type="dxa"/>
          </w:tcPr>
          <w:p w14:paraId="310064EA" w14:textId="77777777" w:rsidR="006E3C95" w:rsidRDefault="006E3C95" w:rsidP="006E3C95">
            <w:pPr>
              <w:pStyle w:val="Paragraph"/>
              <w:spacing w:after="0"/>
              <w:rPr>
                <w:noProof/>
              </w:rPr>
            </w:pPr>
            <w:r>
              <w:rPr>
                <w:noProof/>
              </w:rPr>
              <w:t>31.12.2026</w:t>
            </w:r>
          </w:p>
        </w:tc>
      </w:tr>
      <w:tr w:rsidR="006E3C95" w14:paraId="3840AFB0" w14:textId="77777777" w:rsidTr="008924C5">
        <w:trPr>
          <w:cantSplit/>
        </w:trPr>
        <w:tc>
          <w:tcPr>
            <w:tcW w:w="779" w:type="dxa"/>
          </w:tcPr>
          <w:p w14:paraId="73B0E7D3" w14:textId="77777777" w:rsidR="006E3C95" w:rsidRDefault="006E3C95" w:rsidP="006E3C95">
            <w:pPr>
              <w:pStyle w:val="Paragraph"/>
              <w:spacing w:after="0"/>
              <w:rPr>
                <w:noProof/>
              </w:rPr>
            </w:pPr>
            <w:r>
              <w:rPr>
                <w:noProof/>
              </w:rPr>
              <w:t>0.5541</w:t>
            </w:r>
          </w:p>
        </w:tc>
        <w:tc>
          <w:tcPr>
            <w:tcW w:w="1276" w:type="dxa"/>
          </w:tcPr>
          <w:p w14:paraId="64BA88F4" w14:textId="77777777" w:rsidR="006E3C95" w:rsidRDefault="006E3C95" w:rsidP="006E3C95">
            <w:pPr>
              <w:pStyle w:val="Paragraph"/>
              <w:spacing w:after="0"/>
              <w:jc w:val="right"/>
              <w:rPr>
                <w:noProof/>
              </w:rPr>
            </w:pPr>
            <w:r>
              <w:rPr>
                <w:noProof/>
              </w:rPr>
              <w:t>ex 2916 39 90</w:t>
            </w:r>
          </w:p>
        </w:tc>
        <w:tc>
          <w:tcPr>
            <w:tcW w:w="709" w:type="dxa"/>
          </w:tcPr>
          <w:p w14:paraId="6324E9DB" w14:textId="77777777" w:rsidR="006E3C95" w:rsidRDefault="006E3C95" w:rsidP="006E3C95">
            <w:pPr>
              <w:pStyle w:val="Paragraph"/>
              <w:spacing w:after="0"/>
              <w:jc w:val="center"/>
              <w:rPr>
                <w:noProof/>
              </w:rPr>
            </w:pPr>
            <w:r>
              <w:rPr>
                <w:noProof/>
              </w:rPr>
              <w:t>75</w:t>
            </w:r>
          </w:p>
        </w:tc>
        <w:tc>
          <w:tcPr>
            <w:tcW w:w="3967" w:type="dxa"/>
          </w:tcPr>
          <w:p w14:paraId="1A2C6202" w14:textId="77777777" w:rsidR="006E3C95" w:rsidRDefault="006E3C95" w:rsidP="006E3C95">
            <w:pPr>
              <w:pStyle w:val="Paragraph"/>
              <w:spacing w:after="0"/>
              <w:rPr>
                <w:noProof/>
              </w:rPr>
            </w:pPr>
            <w:r>
              <w:rPr>
                <w:i/>
                <w:iCs/>
                <w:noProof/>
              </w:rPr>
              <w:t>m</w:t>
            </w:r>
            <w:r>
              <w:rPr>
                <w:noProof/>
              </w:rPr>
              <w:t>-Toluic acid (CAS RN 99-04-7)</w:t>
            </w:r>
          </w:p>
        </w:tc>
        <w:tc>
          <w:tcPr>
            <w:tcW w:w="994" w:type="dxa"/>
          </w:tcPr>
          <w:p w14:paraId="33B8AC56" w14:textId="77777777" w:rsidR="006E3C95" w:rsidRDefault="006E3C95" w:rsidP="006E3C95">
            <w:pPr>
              <w:pStyle w:val="Paragraph"/>
              <w:spacing w:after="0"/>
              <w:rPr>
                <w:noProof/>
              </w:rPr>
            </w:pPr>
            <w:r>
              <w:rPr>
                <w:noProof/>
              </w:rPr>
              <w:t>0 %</w:t>
            </w:r>
          </w:p>
        </w:tc>
        <w:tc>
          <w:tcPr>
            <w:tcW w:w="1276" w:type="dxa"/>
          </w:tcPr>
          <w:p w14:paraId="4EB82F44" w14:textId="77777777" w:rsidR="006E3C95" w:rsidRDefault="006E3C95" w:rsidP="006E3C95">
            <w:pPr>
              <w:pStyle w:val="Paragraph"/>
              <w:spacing w:after="0"/>
              <w:rPr>
                <w:noProof/>
              </w:rPr>
            </w:pPr>
            <w:r>
              <w:rPr>
                <w:noProof/>
              </w:rPr>
              <w:t>-</w:t>
            </w:r>
          </w:p>
        </w:tc>
        <w:tc>
          <w:tcPr>
            <w:tcW w:w="992" w:type="dxa"/>
          </w:tcPr>
          <w:p w14:paraId="0AFA1D3F" w14:textId="77777777" w:rsidR="006E3C95" w:rsidRDefault="006E3C95" w:rsidP="006E3C95">
            <w:pPr>
              <w:pStyle w:val="Paragraph"/>
              <w:spacing w:after="0"/>
              <w:rPr>
                <w:noProof/>
              </w:rPr>
            </w:pPr>
            <w:r>
              <w:rPr>
                <w:noProof/>
              </w:rPr>
              <w:t>31.12.2027</w:t>
            </w:r>
          </w:p>
        </w:tc>
      </w:tr>
      <w:tr w:rsidR="006E3C95" w14:paraId="4AD98189" w14:textId="77777777" w:rsidTr="008924C5">
        <w:trPr>
          <w:cantSplit/>
        </w:trPr>
        <w:tc>
          <w:tcPr>
            <w:tcW w:w="779" w:type="dxa"/>
          </w:tcPr>
          <w:p w14:paraId="24A0B673" w14:textId="77777777" w:rsidR="006E3C95" w:rsidRDefault="006E3C95" w:rsidP="006E3C95">
            <w:pPr>
              <w:pStyle w:val="Paragraph"/>
              <w:spacing w:after="0"/>
              <w:rPr>
                <w:noProof/>
              </w:rPr>
            </w:pPr>
            <w:r>
              <w:rPr>
                <w:noProof/>
              </w:rPr>
              <w:t>0.8039</w:t>
            </w:r>
          </w:p>
        </w:tc>
        <w:tc>
          <w:tcPr>
            <w:tcW w:w="1276" w:type="dxa"/>
          </w:tcPr>
          <w:p w14:paraId="44842681" w14:textId="77777777" w:rsidR="006E3C95" w:rsidRDefault="006E3C95" w:rsidP="006E3C95">
            <w:pPr>
              <w:pStyle w:val="Paragraph"/>
              <w:spacing w:after="0"/>
              <w:jc w:val="right"/>
              <w:rPr>
                <w:noProof/>
              </w:rPr>
            </w:pPr>
            <w:r>
              <w:rPr>
                <w:noProof/>
              </w:rPr>
              <w:t>ex 2916 39 90</w:t>
            </w:r>
          </w:p>
        </w:tc>
        <w:tc>
          <w:tcPr>
            <w:tcW w:w="709" w:type="dxa"/>
          </w:tcPr>
          <w:p w14:paraId="1CC5FCB4" w14:textId="77777777" w:rsidR="006E3C95" w:rsidRDefault="006E3C95" w:rsidP="006E3C95">
            <w:pPr>
              <w:pStyle w:val="Paragraph"/>
              <w:spacing w:after="0"/>
              <w:jc w:val="center"/>
              <w:rPr>
                <w:noProof/>
              </w:rPr>
            </w:pPr>
            <w:r>
              <w:rPr>
                <w:noProof/>
              </w:rPr>
              <w:t>78</w:t>
            </w:r>
          </w:p>
        </w:tc>
        <w:tc>
          <w:tcPr>
            <w:tcW w:w="3967" w:type="dxa"/>
          </w:tcPr>
          <w:p w14:paraId="727C570F" w14:textId="77777777" w:rsidR="006E3C95" w:rsidRDefault="006E3C95" w:rsidP="006E3C95">
            <w:pPr>
              <w:pStyle w:val="Paragraph"/>
              <w:spacing w:after="0"/>
              <w:rPr>
                <w:noProof/>
              </w:rPr>
            </w:pPr>
            <w:r>
              <w:rPr>
                <w:noProof/>
              </w:rPr>
              <w:t>(2,5-Dibromophenyl)acetic acid (CAS RN 203314-28-7) with a purity by weight of  98,0 % or more</w:t>
            </w:r>
          </w:p>
        </w:tc>
        <w:tc>
          <w:tcPr>
            <w:tcW w:w="994" w:type="dxa"/>
          </w:tcPr>
          <w:p w14:paraId="2724DA34" w14:textId="77777777" w:rsidR="006E3C95" w:rsidRDefault="006E3C95" w:rsidP="006E3C95">
            <w:pPr>
              <w:pStyle w:val="Paragraph"/>
              <w:spacing w:after="0"/>
              <w:rPr>
                <w:noProof/>
              </w:rPr>
            </w:pPr>
            <w:r>
              <w:rPr>
                <w:noProof/>
              </w:rPr>
              <w:t>0 %</w:t>
            </w:r>
          </w:p>
        </w:tc>
        <w:tc>
          <w:tcPr>
            <w:tcW w:w="1276" w:type="dxa"/>
          </w:tcPr>
          <w:p w14:paraId="4BD3CB31" w14:textId="77777777" w:rsidR="006E3C95" w:rsidRDefault="006E3C95" w:rsidP="006E3C95">
            <w:pPr>
              <w:pStyle w:val="Paragraph"/>
              <w:spacing w:after="0"/>
              <w:rPr>
                <w:noProof/>
              </w:rPr>
            </w:pPr>
            <w:r>
              <w:rPr>
                <w:noProof/>
              </w:rPr>
              <w:t>-</w:t>
            </w:r>
          </w:p>
        </w:tc>
        <w:tc>
          <w:tcPr>
            <w:tcW w:w="992" w:type="dxa"/>
          </w:tcPr>
          <w:p w14:paraId="1726E986" w14:textId="77777777" w:rsidR="006E3C95" w:rsidRDefault="006E3C95" w:rsidP="006E3C95">
            <w:pPr>
              <w:pStyle w:val="Paragraph"/>
              <w:spacing w:after="0"/>
              <w:rPr>
                <w:noProof/>
              </w:rPr>
            </w:pPr>
            <w:r>
              <w:rPr>
                <w:noProof/>
              </w:rPr>
              <w:t>31.12.2025</w:t>
            </w:r>
          </w:p>
        </w:tc>
      </w:tr>
      <w:tr w:rsidR="006E3C95" w14:paraId="61E54A15" w14:textId="77777777" w:rsidTr="008924C5">
        <w:trPr>
          <w:cantSplit/>
        </w:trPr>
        <w:tc>
          <w:tcPr>
            <w:tcW w:w="779" w:type="dxa"/>
          </w:tcPr>
          <w:p w14:paraId="154B4608" w14:textId="77777777" w:rsidR="006E3C95" w:rsidRDefault="006E3C95" w:rsidP="006E3C95">
            <w:pPr>
              <w:pStyle w:val="Paragraph"/>
              <w:spacing w:after="0"/>
              <w:rPr>
                <w:noProof/>
              </w:rPr>
            </w:pPr>
            <w:r>
              <w:rPr>
                <w:noProof/>
              </w:rPr>
              <w:t>0.5543</w:t>
            </w:r>
          </w:p>
        </w:tc>
        <w:tc>
          <w:tcPr>
            <w:tcW w:w="1276" w:type="dxa"/>
          </w:tcPr>
          <w:p w14:paraId="03CA4B8B" w14:textId="77777777" w:rsidR="006E3C95" w:rsidRDefault="006E3C95" w:rsidP="006E3C95">
            <w:pPr>
              <w:pStyle w:val="Paragraph"/>
              <w:spacing w:after="0"/>
              <w:jc w:val="right"/>
              <w:rPr>
                <w:noProof/>
              </w:rPr>
            </w:pPr>
            <w:r>
              <w:rPr>
                <w:noProof/>
              </w:rPr>
              <w:t>ex 2916 39 90</w:t>
            </w:r>
          </w:p>
        </w:tc>
        <w:tc>
          <w:tcPr>
            <w:tcW w:w="709" w:type="dxa"/>
          </w:tcPr>
          <w:p w14:paraId="02C0D48A" w14:textId="77777777" w:rsidR="006E3C95" w:rsidRDefault="006E3C95" w:rsidP="006E3C95">
            <w:pPr>
              <w:pStyle w:val="Paragraph"/>
              <w:spacing w:after="0"/>
              <w:jc w:val="center"/>
              <w:rPr>
                <w:noProof/>
              </w:rPr>
            </w:pPr>
            <w:r>
              <w:rPr>
                <w:noProof/>
              </w:rPr>
              <w:t>85</w:t>
            </w:r>
          </w:p>
        </w:tc>
        <w:tc>
          <w:tcPr>
            <w:tcW w:w="3967" w:type="dxa"/>
          </w:tcPr>
          <w:p w14:paraId="3AA658B9" w14:textId="77777777" w:rsidR="006E3C95" w:rsidRDefault="006E3C95" w:rsidP="006E3C95">
            <w:pPr>
              <w:pStyle w:val="Paragraph"/>
              <w:spacing w:after="0"/>
              <w:rPr>
                <w:noProof/>
              </w:rPr>
            </w:pPr>
            <w:r>
              <w:rPr>
                <w:noProof/>
              </w:rPr>
              <w:t>(2,4,5-Trifluorophenyl)acetic acid (CAS RN 209995-38-0)</w:t>
            </w:r>
          </w:p>
          <w:p w14:paraId="1AA67998" w14:textId="77777777" w:rsidR="006E3C95" w:rsidRDefault="006E3C95" w:rsidP="006E3C95">
            <w:pPr>
              <w:pStyle w:val="Paragraph"/>
              <w:spacing w:after="0"/>
              <w:rPr>
                <w:noProof/>
              </w:rPr>
            </w:pPr>
            <w:r>
              <w:rPr>
                <w:noProof/>
              </w:rPr>
              <w:t> </w:t>
            </w:r>
          </w:p>
          <w:p w14:paraId="7F93722A" w14:textId="77777777" w:rsidR="006E3C95" w:rsidRDefault="006E3C95" w:rsidP="006E3C95">
            <w:pPr>
              <w:pStyle w:val="Paragraph"/>
              <w:spacing w:after="0"/>
              <w:rPr>
                <w:noProof/>
              </w:rPr>
            </w:pPr>
            <w:r>
              <w:rPr>
                <w:noProof/>
              </w:rPr>
              <w:t> </w:t>
            </w:r>
          </w:p>
        </w:tc>
        <w:tc>
          <w:tcPr>
            <w:tcW w:w="994" w:type="dxa"/>
          </w:tcPr>
          <w:p w14:paraId="568FAD11" w14:textId="77777777" w:rsidR="006E3C95" w:rsidRDefault="006E3C95" w:rsidP="006E3C95">
            <w:pPr>
              <w:pStyle w:val="Paragraph"/>
              <w:spacing w:after="0"/>
              <w:rPr>
                <w:noProof/>
              </w:rPr>
            </w:pPr>
            <w:r>
              <w:rPr>
                <w:noProof/>
              </w:rPr>
              <w:t>0 %</w:t>
            </w:r>
          </w:p>
        </w:tc>
        <w:tc>
          <w:tcPr>
            <w:tcW w:w="1276" w:type="dxa"/>
          </w:tcPr>
          <w:p w14:paraId="60EF5019" w14:textId="77777777" w:rsidR="006E3C95" w:rsidRDefault="006E3C95" w:rsidP="006E3C95">
            <w:pPr>
              <w:pStyle w:val="Paragraph"/>
              <w:spacing w:after="0"/>
              <w:rPr>
                <w:noProof/>
              </w:rPr>
            </w:pPr>
            <w:r>
              <w:rPr>
                <w:noProof/>
              </w:rPr>
              <w:t>-</w:t>
            </w:r>
          </w:p>
        </w:tc>
        <w:tc>
          <w:tcPr>
            <w:tcW w:w="992" w:type="dxa"/>
          </w:tcPr>
          <w:p w14:paraId="57E0B0A3" w14:textId="77777777" w:rsidR="006E3C95" w:rsidRDefault="006E3C95" w:rsidP="006E3C95">
            <w:pPr>
              <w:pStyle w:val="Paragraph"/>
              <w:spacing w:after="0"/>
              <w:rPr>
                <w:noProof/>
              </w:rPr>
            </w:pPr>
            <w:r>
              <w:rPr>
                <w:noProof/>
              </w:rPr>
              <w:t>31.12.2027</w:t>
            </w:r>
          </w:p>
        </w:tc>
      </w:tr>
      <w:tr w:rsidR="006E3C95" w14:paraId="67B034E0" w14:textId="77777777" w:rsidTr="008924C5">
        <w:trPr>
          <w:cantSplit/>
        </w:trPr>
        <w:tc>
          <w:tcPr>
            <w:tcW w:w="779" w:type="dxa"/>
          </w:tcPr>
          <w:p w14:paraId="345804E9" w14:textId="77777777" w:rsidR="006E3C95" w:rsidRDefault="006E3C95" w:rsidP="006E3C95">
            <w:pPr>
              <w:pStyle w:val="Paragraph"/>
              <w:spacing w:after="0"/>
              <w:rPr>
                <w:noProof/>
              </w:rPr>
            </w:pPr>
            <w:r>
              <w:rPr>
                <w:noProof/>
              </w:rPr>
              <w:t>0.3457</w:t>
            </w:r>
          </w:p>
        </w:tc>
        <w:tc>
          <w:tcPr>
            <w:tcW w:w="1276" w:type="dxa"/>
          </w:tcPr>
          <w:p w14:paraId="2FC12D19" w14:textId="77777777" w:rsidR="006E3C95" w:rsidRDefault="006E3C95" w:rsidP="006E3C95">
            <w:pPr>
              <w:pStyle w:val="Paragraph"/>
              <w:spacing w:after="0"/>
              <w:jc w:val="right"/>
              <w:rPr>
                <w:noProof/>
              </w:rPr>
            </w:pPr>
            <w:r>
              <w:rPr>
                <w:rStyle w:val="FootnoteReference"/>
                <w:noProof/>
              </w:rPr>
              <w:t>*</w:t>
            </w:r>
            <w:r>
              <w:rPr>
                <w:noProof/>
              </w:rPr>
              <w:t>ex 2917 11 00</w:t>
            </w:r>
          </w:p>
        </w:tc>
        <w:tc>
          <w:tcPr>
            <w:tcW w:w="709" w:type="dxa"/>
          </w:tcPr>
          <w:p w14:paraId="20EBD261" w14:textId="77777777" w:rsidR="006E3C95" w:rsidRDefault="006E3C95" w:rsidP="006E3C95">
            <w:pPr>
              <w:pStyle w:val="Paragraph"/>
              <w:spacing w:after="0"/>
              <w:jc w:val="center"/>
              <w:rPr>
                <w:noProof/>
              </w:rPr>
            </w:pPr>
            <w:r>
              <w:rPr>
                <w:noProof/>
              </w:rPr>
              <w:t>20</w:t>
            </w:r>
          </w:p>
        </w:tc>
        <w:tc>
          <w:tcPr>
            <w:tcW w:w="3967" w:type="dxa"/>
          </w:tcPr>
          <w:p w14:paraId="11F292DB" w14:textId="77777777" w:rsidR="006E3C95" w:rsidRDefault="006E3C95" w:rsidP="006E3C95">
            <w:pPr>
              <w:pStyle w:val="Paragraph"/>
              <w:spacing w:after="0"/>
              <w:rPr>
                <w:noProof/>
              </w:rPr>
            </w:pPr>
            <w:r>
              <w:rPr>
                <w:noProof/>
              </w:rPr>
              <w:t>Bis(</w:t>
            </w:r>
            <w:r>
              <w:rPr>
                <w:i/>
                <w:iCs/>
                <w:noProof/>
              </w:rPr>
              <w:t>p</w:t>
            </w:r>
            <w:r>
              <w:rPr>
                <w:noProof/>
              </w:rPr>
              <w:t>-methylbenzyl) oxalate (CAS RN 18241-31-1)</w:t>
            </w:r>
          </w:p>
        </w:tc>
        <w:tc>
          <w:tcPr>
            <w:tcW w:w="994" w:type="dxa"/>
          </w:tcPr>
          <w:p w14:paraId="21F89734" w14:textId="77777777" w:rsidR="006E3C95" w:rsidRDefault="006E3C95" w:rsidP="006E3C95">
            <w:pPr>
              <w:pStyle w:val="Paragraph"/>
              <w:spacing w:after="0"/>
              <w:rPr>
                <w:noProof/>
              </w:rPr>
            </w:pPr>
            <w:r>
              <w:rPr>
                <w:noProof/>
              </w:rPr>
              <w:t>0 %</w:t>
            </w:r>
          </w:p>
        </w:tc>
        <w:tc>
          <w:tcPr>
            <w:tcW w:w="1276" w:type="dxa"/>
          </w:tcPr>
          <w:p w14:paraId="58CD6FD8" w14:textId="77777777" w:rsidR="006E3C95" w:rsidRDefault="006E3C95" w:rsidP="006E3C95">
            <w:pPr>
              <w:pStyle w:val="Paragraph"/>
              <w:spacing w:after="0"/>
              <w:rPr>
                <w:noProof/>
              </w:rPr>
            </w:pPr>
            <w:r>
              <w:rPr>
                <w:noProof/>
              </w:rPr>
              <w:t>-</w:t>
            </w:r>
          </w:p>
        </w:tc>
        <w:tc>
          <w:tcPr>
            <w:tcW w:w="992" w:type="dxa"/>
          </w:tcPr>
          <w:p w14:paraId="5C489605" w14:textId="77777777" w:rsidR="006E3C95" w:rsidRDefault="006E3C95" w:rsidP="006E3C95">
            <w:pPr>
              <w:pStyle w:val="Paragraph"/>
              <w:spacing w:after="0"/>
              <w:rPr>
                <w:noProof/>
              </w:rPr>
            </w:pPr>
            <w:r>
              <w:rPr>
                <w:noProof/>
              </w:rPr>
              <w:t>31.12.2024</w:t>
            </w:r>
          </w:p>
        </w:tc>
      </w:tr>
      <w:tr w:rsidR="006E3C95" w14:paraId="2F13BD24" w14:textId="77777777" w:rsidTr="008924C5">
        <w:trPr>
          <w:cantSplit/>
        </w:trPr>
        <w:tc>
          <w:tcPr>
            <w:tcW w:w="779" w:type="dxa"/>
          </w:tcPr>
          <w:p w14:paraId="6DE96743" w14:textId="77777777" w:rsidR="006E3C95" w:rsidRDefault="006E3C95" w:rsidP="006E3C95">
            <w:pPr>
              <w:pStyle w:val="Paragraph"/>
              <w:spacing w:after="0"/>
              <w:rPr>
                <w:noProof/>
              </w:rPr>
            </w:pPr>
            <w:r>
              <w:rPr>
                <w:noProof/>
              </w:rPr>
              <w:t>0.4746</w:t>
            </w:r>
          </w:p>
        </w:tc>
        <w:tc>
          <w:tcPr>
            <w:tcW w:w="1276" w:type="dxa"/>
          </w:tcPr>
          <w:p w14:paraId="2E2B7924" w14:textId="77777777" w:rsidR="006E3C95" w:rsidRDefault="006E3C95" w:rsidP="006E3C95">
            <w:pPr>
              <w:pStyle w:val="Paragraph"/>
              <w:spacing w:after="0"/>
              <w:jc w:val="right"/>
              <w:rPr>
                <w:noProof/>
              </w:rPr>
            </w:pPr>
            <w:r>
              <w:rPr>
                <w:noProof/>
              </w:rPr>
              <w:t>ex 2917 11 00</w:t>
            </w:r>
          </w:p>
        </w:tc>
        <w:tc>
          <w:tcPr>
            <w:tcW w:w="709" w:type="dxa"/>
          </w:tcPr>
          <w:p w14:paraId="54D32109" w14:textId="77777777" w:rsidR="006E3C95" w:rsidRDefault="006E3C95" w:rsidP="006E3C95">
            <w:pPr>
              <w:pStyle w:val="Paragraph"/>
              <w:spacing w:after="0"/>
              <w:jc w:val="center"/>
              <w:rPr>
                <w:noProof/>
              </w:rPr>
            </w:pPr>
            <w:r>
              <w:rPr>
                <w:noProof/>
              </w:rPr>
              <w:t>30</w:t>
            </w:r>
          </w:p>
        </w:tc>
        <w:tc>
          <w:tcPr>
            <w:tcW w:w="3967" w:type="dxa"/>
          </w:tcPr>
          <w:p w14:paraId="42A730A2" w14:textId="77777777" w:rsidR="006E3C95" w:rsidRDefault="006E3C95" w:rsidP="006E3C95">
            <w:pPr>
              <w:pStyle w:val="Paragraph"/>
              <w:spacing w:after="0"/>
              <w:rPr>
                <w:noProof/>
              </w:rPr>
            </w:pPr>
            <w:r>
              <w:rPr>
                <w:noProof/>
              </w:rPr>
              <w:t>Cobalt oxalate (CAS RN 814-89-1)</w:t>
            </w:r>
          </w:p>
        </w:tc>
        <w:tc>
          <w:tcPr>
            <w:tcW w:w="994" w:type="dxa"/>
          </w:tcPr>
          <w:p w14:paraId="230192F1" w14:textId="77777777" w:rsidR="006E3C95" w:rsidRDefault="006E3C95" w:rsidP="006E3C95">
            <w:pPr>
              <w:pStyle w:val="Paragraph"/>
              <w:spacing w:after="0"/>
              <w:rPr>
                <w:noProof/>
              </w:rPr>
            </w:pPr>
            <w:r>
              <w:rPr>
                <w:noProof/>
              </w:rPr>
              <w:t>0 %</w:t>
            </w:r>
          </w:p>
        </w:tc>
        <w:tc>
          <w:tcPr>
            <w:tcW w:w="1276" w:type="dxa"/>
          </w:tcPr>
          <w:p w14:paraId="0E6EE419" w14:textId="77777777" w:rsidR="006E3C95" w:rsidRDefault="006E3C95" w:rsidP="006E3C95">
            <w:pPr>
              <w:pStyle w:val="Paragraph"/>
              <w:spacing w:after="0"/>
              <w:rPr>
                <w:noProof/>
              </w:rPr>
            </w:pPr>
            <w:r>
              <w:rPr>
                <w:noProof/>
              </w:rPr>
              <w:t>-</w:t>
            </w:r>
          </w:p>
        </w:tc>
        <w:tc>
          <w:tcPr>
            <w:tcW w:w="992" w:type="dxa"/>
          </w:tcPr>
          <w:p w14:paraId="4F313D91" w14:textId="77777777" w:rsidR="006E3C95" w:rsidRDefault="006E3C95" w:rsidP="006E3C95">
            <w:pPr>
              <w:pStyle w:val="Paragraph"/>
              <w:spacing w:after="0"/>
              <w:rPr>
                <w:noProof/>
              </w:rPr>
            </w:pPr>
            <w:r>
              <w:rPr>
                <w:noProof/>
              </w:rPr>
              <w:t>31.12.2024</w:t>
            </w:r>
          </w:p>
        </w:tc>
      </w:tr>
      <w:tr w:rsidR="006E3C95" w14:paraId="35A6E5BC" w14:textId="77777777" w:rsidTr="008924C5">
        <w:trPr>
          <w:cantSplit/>
        </w:trPr>
        <w:tc>
          <w:tcPr>
            <w:tcW w:w="779" w:type="dxa"/>
          </w:tcPr>
          <w:p w14:paraId="234BE346" w14:textId="77777777" w:rsidR="006E3C95" w:rsidRDefault="006E3C95" w:rsidP="006E3C95">
            <w:pPr>
              <w:pStyle w:val="Paragraph"/>
              <w:spacing w:after="0"/>
              <w:rPr>
                <w:noProof/>
              </w:rPr>
            </w:pPr>
            <w:r>
              <w:rPr>
                <w:noProof/>
              </w:rPr>
              <w:t>0.7563</w:t>
            </w:r>
          </w:p>
        </w:tc>
        <w:tc>
          <w:tcPr>
            <w:tcW w:w="1276" w:type="dxa"/>
          </w:tcPr>
          <w:p w14:paraId="315ABC10" w14:textId="77777777" w:rsidR="006E3C95" w:rsidRDefault="006E3C95" w:rsidP="006E3C95">
            <w:pPr>
              <w:pStyle w:val="Paragraph"/>
              <w:spacing w:after="0"/>
              <w:jc w:val="right"/>
              <w:rPr>
                <w:noProof/>
              </w:rPr>
            </w:pPr>
            <w:r>
              <w:rPr>
                <w:rStyle w:val="FootnoteReference"/>
                <w:noProof/>
              </w:rPr>
              <w:t>*</w:t>
            </w:r>
            <w:r>
              <w:rPr>
                <w:noProof/>
              </w:rPr>
              <w:t>ex 2917 12 00</w:t>
            </w:r>
          </w:p>
        </w:tc>
        <w:tc>
          <w:tcPr>
            <w:tcW w:w="709" w:type="dxa"/>
          </w:tcPr>
          <w:p w14:paraId="00ED7E2B" w14:textId="77777777" w:rsidR="006E3C95" w:rsidRDefault="006E3C95" w:rsidP="006E3C95">
            <w:pPr>
              <w:pStyle w:val="Paragraph"/>
              <w:spacing w:after="0"/>
              <w:jc w:val="center"/>
              <w:rPr>
                <w:noProof/>
              </w:rPr>
            </w:pPr>
            <w:r>
              <w:rPr>
                <w:noProof/>
              </w:rPr>
              <w:t>20</w:t>
            </w:r>
          </w:p>
        </w:tc>
        <w:tc>
          <w:tcPr>
            <w:tcW w:w="3967" w:type="dxa"/>
          </w:tcPr>
          <w:p w14:paraId="320DEE9F" w14:textId="77777777" w:rsidR="006E3C95" w:rsidRDefault="006E3C95" w:rsidP="006E3C95">
            <w:pPr>
              <w:pStyle w:val="Paragraph"/>
              <w:spacing w:after="0"/>
              <w:rPr>
                <w:noProof/>
              </w:rPr>
            </w:pPr>
            <w:r>
              <w:rPr>
                <w:noProof/>
              </w:rPr>
              <w:t>Bis(3,4-epoxycyclohexylmethyl) adipate (CAS RN 3130-19-6)</w:t>
            </w:r>
          </w:p>
        </w:tc>
        <w:tc>
          <w:tcPr>
            <w:tcW w:w="994" w:type="dxa"/>
          </w:tcPr>
          <w:p w14:paraId="5B8809AD" w14:textId="77777777" w:rsidR="006E3C95" w:rsidRDefault="006E3C95" w:rsidP="006E3C95">
            <w:pPr>
              <w:pStyle w:val="Paragraph"/>
              <w:spacing w:after="0"/>
              <w:rPr>
                <w:noProof/>
              </w:rPr>
            </w:pPr>
            <w:r>
              <w:rPr>
                <w:noProof/>
              </w:rPr>
              <w:t>0 %</w:t>
            </w:r>
          </w:p>
        </w:tc>
        <w:tc>
          <w:tcPr>
            <w:tcW w:w="1276" w:type="dxa"/>
          </w:tcPr>
          <w:p w14:paraId="0CE814DE" w14:textId="77777777" w:rsidR="006E3C95" w:rsidRDefault="006E3C95" w:rsidP="006E3C95">
            <w:pPr>
              <w:pStyle w:val="Paragraph"/>
              <w:spacing w:after="0"/>
              <w:rPr>
                <w:noProof/>
              </w:rPr>
            </w:pPr>
            <w:r>
              <w:rPr>
                <w:noProof/>
              </w:rPr>
              <w:t>-</w:t>
            </w:r>
          </w:p>
        </w:tc>
        <w:tc>
          <w:tcPr>
            <w:tcW w:w="992" w:type="dxa"/>
          </w:tcPr>
          <w:p w14:paraId="3E7550BB" w14:textId="77777777" w:rsidR="006E3C95" w:rsidRDefault="006E3C95" w:rsidP="006E3C95">
            <w:pPr>
              <w:pStyle w:val="Paragraph"/>
              <w:spacing w:after="0"/>
              <w:rPr>
                <w:noProof/>
              </w:rPr>
            </w:pPr>
            <w:r>
              <w:rPr>
                <w:noProof/>
              </w:rPr>
              <w:t>31.12.2024</w:t>
            </w:r>
          </w:p>
        </w:tc>
      </w:tr>
      <w:tr w:rsidR="006E3C95" w14:paraId="1ED8A752" w14:textId="77777777" w:rsidTr="008924C5">
        <w:trPr>
          <w:cantSplit/>
        </w:trPr>
        <w:tc>
          <w:tcPr>
            <w:tcW w:w="779" w:type="dxa"/>
          </w:tcPr>
          <w:p w14:paraId="5EC821EE" w14:textId="77777777" w:rsidR="006E3C95" w:rsidRDefault="006E3C95" w:rsidP="006E3C95">
            <w:pPr>
              <w:pStyle w:val="Paragraph"/>
              <w:spacing w:after="0"/>
              <w:rPr>
                <w:noProof/>
              </w:rPr>
            </w:pPr>
            <w:r>
              <w:rPr>
                <w:noProof/>
              </w:rPr>
              <w:t>0.4684</w:t>
            </w:r>
          </w:p>
        </w:tc>
        <w:tc>
          <w:tcPr>
            <w:tcW w:w="1276" w:type="dxa"/>
          </w:tcPr>
          <w:p w14:paraId="3ECA8FFC" w14:textId="77777777" w:rsidR="006E3C95" w:rsidRDefault="006E3C95" w:rsidP="006E3C95">
            <w:pPr>
              <w:pStyle w:val="Paragraph"/>
              <w:spacing w:after="0"/>
              <w:jc w:val="right"/>
              <w:rPr>
                <w:noProof/>
              </w:rPr>
            </w:pPr>
            <w:r>
              <w:rPr>
                <w:noProof/>
              </w:rPr>
              <w:t>ex 2917 19 10</w:t>
            </w:r>
          </w:p>
        </w:tc>
        <w:tc>
          <w:tcPr>
            <w:tcW w:w="709" w:type="dxa"/>
          </w:tcPr>
          <w:p w14:paraId="7C029F4B" w14:textId="77777777" w:rsidR="006E3C95" w:rsidRDefault="006E3C95" w:rsidP="006E3C95">
            <w:pPr>
              <w:pStyle w:val="Paragraph"/>
              <w:spacing w:after="0"/>
              <w:jc w:val="center"/>
              <w:rPr>
                <w:noProof/>
              </w:rPr>
            </w:pPr>
            <w:r>
              <w:rPr>
                <w:noProof/>
              </w:rPr>
              <w:t>10</w:t>
            </w:r>
          </w:p>
        </w:tc>
        <w:tc>
          <w:tcPr>
            <w:tcW w:w="3967" w:type="dxa"/>
          </w:tcPr>
          <w:p w14:paraId="0BA5FDE8" w14:textId="77777777" w:rsidR="006E3C95" w:rsidRDefault="006E3C95" w:rsidP="006E3C95">
            <w:pPr>
              <w:pStyle w:val="Paragraph"/>
              <w:spacing w:after="0"/>
              <w:rPr>
                <w:noProof/>
              </w:rPr>
            </w:pPr>
            <w:r>
              <w:rPr>
                <w:noProof/>
              </w:rPr>
              <w:t>Dimethyl malonate (CAS RN 108-59-8)</w:t>
            </w:r>
          </w:p>
        </w:tc>
        <w:tc>
          <w:tcPr>
            <w:tcW w:w="994" w:type="dxa"/>
          </w:tcPr>
          <w:p w14:paraId="7A0A51EB" w14:textId="77777777" w:rsidR="006E3C95" w:rsidRDefault="006E3C95" w:rsidP="006E3C95">
            <w:pPr>
              <w:pStyle w:val="Paragraph"/>
              <w:spacing w:after="0"/>
              <w:rPr>
                <w:noProof/>
              </w:rPr>
            </w:pPr>
            <w:r>
              <w:rPr>
                <w:noProof/>
              </w:rPr>
              <w:t>0 %</w:t>
            </w:r>
          </w:p>
        </w:tc>
        <w:tc>
          <w:tcPr>
            <w:tcW w:w="1276" w:type="dxa"/>
          </w:tcPr>
          <w:p w14:paraId="78F59DC0" w14:textId="77777777" w:rsidR="006E3C95" w:rsidRDefault="006E3C95" w:rsidP="006E3C95">
            <w:pPr>
              <w:pStyle w:val="Paragraph"/>
              <w:spacing w:after="0"/>
              <w:rPr>
                <w:noProof/>
              </w:rPr>
            </w:pPr>
            <w:r>
              <w:rPr>
                <w:noProof/>
              </w:rPr>
              <w:t>-</w:t>
            </w:r>
          </w:p>
        </w:tc>
        <w:tc>
          <w:tcPr>
            <w:tcW w:w="992" w:type="dxa"/>
          </w:tcPr>
          <w:p w14:paraId="01B1D8D9" w14:textId="77777777" w:rsidR="006E3C95" w:rsidRDefault="006E3C95" w:rsidP="006E3C95">
            <w:pPr>
              <w:pStyle w:val="Paragraph"/>
              <w:spacing w:after="0"/>
              <w:rPr>
                <w:noProof/>
              </w:rPr>
            </w:pPr>
            <w:r>
              <w:rPr>
                <w:noProof/>
              </w:rPr>
              <w:t>31.12.2024</w:t>
            </w:r>
          </w:p>
        </w:tc>
      </w:tr>
      <w:tr w:rsidR="006E3C95" w14:paraId="3A85BD1A" w14:textId="77777777" w:rsidTr="008924C5">
        <w:trPr>
          <w:cantSplit/>
        </w:trPr>
        <w:tc>
          <w:tcPr>
            <w:tcW w:w="779" w:type="dxa"/>
          </w:tcPr>
          <w:p w14:paraId="7897A7E4" w14:textId="77777777" w:rsidR="006E3C95" w:rsidRDefault="006E3C95" w:rsidP="006E3C95">
            <w:pPr>
              <w:pStyle w:val="Paragraph"/>
              <w:spacing w:after="0"/>
              <w:rPr>
                <w:noProof/>
              </w:rPr>
            </w:pPr>
            <w:r>
              <w:rPr>
                <w:noProof/>
              </w:rPr>
              <w:t>0.5602</w:t>
            </w:r>
          </w:p>
        </w:tc>
        <w:tc>
          <w:tcPr>
            <w:tcW w:w="1276" w:type="dxa"/>
          </w:tcPr>
          <w:p w14:paraId="6D10C206" w14:textId="77777777" w:rsidR="006E3C95" w:rsidRDefault="006E3C95" w:rsidP="006E3C95">
            <w:pPr>
              <w:pStyle w:val="Paragraph"/>
              <w:spacing w:after="0"/>
              <w:jc w:val="right"/>
              <w:rPr>
                <w:noProof/>
              </w:rPr>
            </w:pPr>
            <w:r>
              <w:rPr>
                <w:noProof/>
              </w:rPr>
              <w:t>ex 2917 19 10</w:t>
            </w:r>
          </w:p>
        </w:tc>
        <w:tc>
          <w:tcPr>
            <w:tcW w:w="709" w:type="dxa"/>
          </w:tcPr>
          <w:p w14:paraId="36F0451C" w14:textId="77777777" w:rsidR="006E3C95" w:rsidRDefault="006E3C95" w:rsidP="006E3C95">
            <w:pPr>
              <w:pStyle w:val="Paragraph"/>
              <w:spacing w:after="0"/>
              <w:jc w:val="center"/>
              <w:rPr>
                <w:noProof/>
              </w:rPr>
            </w:pPr>
            <w:r>
              <w:rPr>
                <w:noProof/>
              </w:rPr>
              <w:t>20</w:t>
            </w:r>
          </w:p>
        </w:tc>
        <w:tc>
          <w:tcPr>
            <w:tcW w:w="3967" w:type="dxa"/>
          </w:tcPr>
          <w:p w14:paraId="3A98106C" w14:textId="77777777" w:rsidR="006E3C95" w:rsidRDefault="006E3C95" w:rsidP="006E3C95">
            <w:pPr>
              <w:pStyle w:val="Paragraph"/>
              <w:spacing w:after="0"/>
              <w:rPr>
                <w:noProof/>
              </w:rPr>
            </w:pPr>
            <w:r>
              <w:rPr>
                <w:noProof/>
              </w:rPr>
              <w:t>Diethyl malonate (CAS RN 105-53-3)</w:t>
            </w:r>
          </w:p>
        </w:tc>
        <w:tc>
          <w:tcPr>
            <w:tcW w:w="994" w:type="dxa"/>
          </w:tcPr>
          <w:p w14:paraId="76BAE37C" w14:textId="77777777" w:rsidR="006E3C95" w:rsidRDefault="006E3C95" w:rsidP="006E3C95">
            <w:pPr>
              <w:pStyle w:val="Paragraph"/>
              <w:spacing w:after="0"/>
              <w:rPr>
                <w:noProof/>
              </w:rPr>
            </w:pPr>
            <w:r>
              <w:rPr>
                <w:noProof/>
              </w:rPr>
              <w:t>0 %</w:t>
            </w:r>
          </w:p>
        </w:tc>
        <w:tc>
          <w:tcPr>
            <w:tcW w:w="1276" w:type="dxa"/>
          </w:tcPr>
          <w:p w14:paraId="7AB60D98" w14:textId="77777777" w:rsidR="006E3C95" w:rsidRDefault="006E3C95" w:rsidP="006E3C95">
            <w:pPr>
              <w:pStyle w:val="Paragraph"/>
              <w:spacing w:after="0"/>
              <w:rPr>
                <w:noProof/>
              </w:rPr>
            </w:pPr>
            <w:r>
              <w:rPr>
                <w:noProof/>
              </w:rPr>
              <w:t>-</w:t>
            </w:r>
          </w:p>
        </w:tc>
        <w:tc>
          <w:tcPr>
            <w:tcW w:w="992" w:type="dxa"/>
          </w:tcPr>
          <w:p w14:paraId="353482AB" w14:textId="77777777" w:rsidR="006E3C95" w:rsidRDefault="006E3C95" w:rsidP="006E3C95">
            <w:pPr>
              <w:pStyle w:val="Paragraph"/>
              <w:spacing w:after="0"/>
              <w:rPr>
                <w:noProof/>
              </w:rPr>
            </w:pPr>
            <w:r>
              <w:rPr>
                <w:noProof/>
              </w:rPr>
              <w:t>31.12.2027</w:t>
            </w:r>
          </w:p>
        </w:tc>
      </w:tr>
      <w:tr w:rsidR="006E3C95" w14:paraId="02C41C7A" w14:textId="77777777" w:rsidTr="008924C5">
        <w:trPr>
          <w:cantSplit/>
        </w:trPr>
        <w:tc>
          <w:tcPr>
            <w:tcW w:w="779" w:type="dxa"/>
          </w:tcPr>
          <w:p w14:paraId="37B46643" w14:textId="77777777" w:rsidR="006E3C95" w:rsidRDefault="006E3C95" w:rsidP="006E3C95">
            <w:pPr>
              <w:pStyle w:val="Paragraph"/>
              <w:spacing w:after="0"/>
              <w:rPr>
                <w:noProof/>
              </w:rPr>
            </w:pPr>
            <w:r>
              <w:rPr>
                <w:noProof/>
              </w:rPr>
              <w:t>0.6089</w:t>
            </w:r>
          </w:p>
        </w:tc>
        <w:tc>
          <w:tcPr>
            <w:tcW w:w="1276" w:type="dxa"/>
          </w:tcPr>
          <w:p w14:paraId="1EC3EDAF" w14:textId="77777777" w:rsidR="006E3C95" w:rsidRDefault="006E3C95" w:rsidP="006E3C95">
            <w:pPr>
              <w:pStyle w:val="Paragraph"/>
              <w:spacing w:after="0"/>
              <w:jc w:val="right"/>
              <w:rPr>
                <w:noProof/>
              </w:rPr>
            </w:pPr>
            <w:r>
              <w:rPr>
                <w:rStyle w:val="FootnoteReference"/>
                <w:noProof/>
              </w:rPr>
              <w:t>*</w:t>
            </w:r>
            <w:r>
              <w:rPr>
                <w:noProof/>
              </w:rPr>
              <w:t>ex 2917 19 80</w:t>
            </w:r>
          </w:p>
        </w:tc>
        <w:tc>
          <w:tcPr>
            <w:tcW w:w="709" w:type="dxa"/>
          </w:tcPr>
          <w:p w14:paraId="5D822824" w14:textId="77777777" w:rsidR="006E3C95" w:rsidRDefault="006E3C95" w:rsidP="006E3C95">
            <w:pPr>
              <w:pStyle w:val="Paragraph"/>
              <w:spacing w:after="0"/>
              <w:jc w:val="center"/>
              <w:rPr>
                <w:noProof/>
              </w:rPr>
            </w:pPr>
            <w:r>
              <w:rPr>
                <w:noProof/>
              </w:rPr>
              <w:t>15</w:t>
            </w:r>
          </w:p>
        </w:tc>
        <w:tc>
          <w:tcPr>
            <w:tcW w:w="3967" w:type="dxa"/>
          </w:tcPr>
          <w:p w14:paraId="654AD78D" w14:textId="77777777" w:rsidR="006E3C95" w:rsidRDefault="006E3C95" w:rsidP="006E3C95">
            <w:pPr>
              <w:pStyle w:val="Paragraph"/>
              <w:spacing w:after="0"/>
              <w:rPr>
                <w:noProof/>
              </w:rPr>
            </w:pPr>
            <w:r>
              <w:rPr>
                <w:noProof/>
              </w:rPr>
              <w:t>Dimethyl but-2-ynedioate (CAS RN 762-42-5)</w:t>
            </w:r>
          </w:p>
        </w:tc>
        <w:tc>
          <w:tcPr>
            <w:tcW w:w="994" w:type="dxa"/>
          </w:tcPr>
          <w:p w14:paraId="033C1A56" w14:textId="77777777" w:rsidR="006E3C95" w:rsidRDefault="006E3C95" w:rsidP="006E3C95">
            <w:pPr>
              <w:pStyle w:val="Paragraph"/>
              <w:spacing w:after="0"/>
              <w:rPr>
                <w:noProof/>
              </w:rPr>
            </w:pPr>
            <w:r>
              <w:rPr>
                <w:noProof/>
              </w:rPr>
              <w:t>0 %</w:t>
            </w:r>
          </w:p>
        </w:tc>
        <w:tc>
          <w:tcPr>
            <w:tcW w:w="1276" w:type="dxa"/>
          </w:tcPr>
          <w:p w14:paraId="33CB0E1D" w14:textId="77777777" w:rsidR="006E3C95" w:rsidRDefault="006E3C95" w:rsidP="006E3C95">
            <w:pPr>
              <w:pStyle w:val="Paragraph"/>
              <w:spacing w:after="0"/>
              <w:rPr>
                <w:noProof/>
              </w:rPr>
            </w:pPr>
            <w:r>
              <w:rPr>
                <w:noProof/>
              </w:rPr>
              <w:t>-</w:t>
            </w:r>
          </w:p>
        </w:tc>
        <w:tc>
          <w:tcPr>
            <w:tcW w:w="992" w:type="dxa"/>
          </w:tcPr>
          <w:p w14:paraId="0FE94336" w14:textId="77777777" w:rsidR="006E3C95" w:rsidRDefault="006E3C95" w:rsidP="006E3C95">
            <w:pPr>
              <w:pStyle w:val="Paragraph"/>
              <w:spacing w:after="0"/>
              <w:rPr>
                <w:noProof/>
              </w:rPr>
            </w:pPr>
            <w:r>
              <w:rPr>
                <w:noProof/>
              </w:rPr>
              <w:t>31.12.2024</w:t>
            </w:r>
          </w:p>
        </w:tc>
      </w:tr>
      <w:tr w:rsidR="006E3C95" w14:paraId="767832BD" w14:textId="77777777" w:rsidTr="008924C5">
        <w:trPr>
          <w:cantSplit/>
        </w:trPr>
        <w:tc>
          <w:tcPr>
            <w:tcW w:w="779" w:type="dxa"/>
          </w:tcPr>
          <w:p w14:paraId="38852E17" w14:textId="77777777" w:rsidR="006E3C95" w:rsidRDefault="006E3C95" w:rsidP="006E3C95">
            <w:pPr>
              <w:pStyle w:val="Paragraph"/>
              <w:spacing w:after="0"/>
              <w:rPr>
                <w:noProof/>
              </w:rPr>
            </w:pPr>
            <w:r>
              <w:rPr>
                <w:noProof/>
              </w:rPr>
              <w:t>0.4790</w:t>
            </w:r>
          </w:p>
        </w:tc>
        <w:tc>
          <w:tcPr>
            <w:tcW w:w="1276" w:type="dxa"/>
          </w:tcPr>
          <w:p w14:paraId="684603EB" w14:textId="77777777" w:rsidR="006E3C95" w:rsidRDefault="006E3C95" w:rsidP="006E3C95">
            <w:pPr>
              <w:pStyle w:val="Paragraph"/>
              <w:spacing w:after="0"/>
              <w:jc w:val="right"/>
              <w:rPr>
                <w:noProof/>
              </w:rPr>
            </w:pPr>
            <w:r>
              <w:rPr>
                <w:noProof/>
              </w:rPr>
              <w:t>ex 2917 19 80</w:t>
            </w:r>
          </w:p>
        </w:tc>
        <w:tc>
          <w:tcPr>
            <w:tcW w:w="709" w:type="dxa"/>
          </w:tcPr>
          <w:p w14:paraId="61113DDD" w14:textId="77777777" w:rsidR="006E3C95" w:rsidRDefault="006E3C95" w:rsidP="006E3C95">
            <w:pPr>
              <w:pStyle w:val="Paragraph"/>
              <w:spacing w:after="0"/>
              <w:jc w:val="center"/>
              <w:rPr>
                <w:noProof/>
              </w:rPr>
            </w:pPr>
            <w:r>
              <w:rPr>
                <w:noProof/>
              </w:rPr>
              <w:t>30</w:t>
            </w:r>
          </w:p>
        </w:tc>
        <w:tc>
          <w:tcPr>
            <w:tcW w:w="3967" w:type="dxa"/>
          </w:tcPr>
          <w:p w14:paraId="6D7F2BE9" w14:textId="77777777" w:rsidR="006E3C95" w:rsidRDefault="006E3C95" w:rsidP="006E3C95">
            <w:pPr>
              <w:pStyle w:val="Paragraph"/>
              <w:spacing w:after="0"/>
              <w:rPr>
                <w:noProof/>
              </w:rPr>
            </w:pPr>
            <w:r>
              <w:rPr>
                <w:noProof/>
              </w:rPr>
              <w:t>Ethylene brassylate (CAS RN 105-95-3)</w:t>
            </w:r>
          </w:p>
        </w:tc>
        <w:tc>
          <w:tcPr>
            <w:tcW w:w="994" w:type="dxa"/>
          </w:tcPr>
          <w:p w14:paraId="42C487AD" w14:textId="77777777" w:rsidR="006E3C95" w:rsidRDefault="006E3C95" w:rsidP="006E3C95">
            <w:pPr>
              <w:pStyle w:val="Paragraph"/>
              <w:spacing w:after="0"/>
              <w:rPr>
                <w:noProof/>
              </w:rPr>
            </w:pPr>
            <w:r>
              <w:rPr>
                <w:noProof/>
              </w:rPr>
              <w:t>0 %</w:t>
            </w:r>
          </w:p>
        </w:tc>
        <w:tc>
          <w:tcPr>
            <w:tcW w:w="1276" w:type="dxa"/>
          </w:tcPr>
          <w:p w14:paraId="0895BF68" w14:textId="77777777" w:rsidR="006E3C95" w:rsidRDefault="006E3C95" w:rsidP="006E3C95">
            <w:pPr>
              <w:pStyle w:val="Paragraph"/>
              <w:spacing w:after="0"/>
              <w:rPr>
                <w:noProof/>
              </w:rPr>
            </w:pPr>
            <w:r>
              <w:rPr>
                <w:noProof/>
              </w:rPr>
              <w:t>-</w:t>
            </w:r>
          </w:p>
        </w:tc>
        <w:tc>
          <w:tcPr>
            <w:tcW w:w="992" w:type="dxa"/>
          </w:tcPr>
          <w:p w14:paraId="73DCBE29" w14:textId="77777777" w:rsidR="006E3C95" w:rsidRDefault="006E3C95" w:rsidP="006E3C95">
            <w:pPr>
              <w:pStyle w:val="Paragraph"/>
              <w:spacing w:after="0"/>
              <w:rPr>
                <w:noProof/>
              </w:rPr>
            </w:pPr>
            <w:r>
              <w:rPr>
                <w:noProof/>
              </w:rPr>
              <w:t>31.12.2024</w:t>
            </w:r>
          </w:p>
        </w:tc>
      </w:tr>
      <w:tr w:rsidR="006E3C95" w14:paraId="1A3A3683" w14:textId="77777777" w:rsidTr="008924C5">
        <w:trPr>
          <w:cantSplit/>
        </w:trPr>
        <w:tc>
          <w:tcPr>
            <w:tcW w:w="779" w:type="dxa"/>
          </w:tcPr>
          <w:p w14:paraId="7C3F62A2" w14:textId="77777777" w:rsidR="006E3C95" w:rsidRDefault="006E3C95" w:rsidP="006E3C95">
            <w:pPr>
              <w:pStyle w:val="Paragraph"/>
              <w:spacing w:after="0"/>
              <w:rPr>
                <w:noProof/>
              </w:rPr>
            </w:pPr>
            <w:r>
              <w:rPr>
                <w:noProof/>
              </w:rPr>
              <w:t>0.7451</w:t>
            </w:r>
          </w:p>
        </w:tc>
        <w:tc>
          <w:tcPr>
            <w:tcW w:w="1276" w:type="dxa"/>
          </w:tcPr>
          <w:p w14:paraId="26B7E94C" w14:textId="77777777" w:rsidR="006E3C95" w:rsidRDefault="006E3C95" w:rsidP="006E3C95">
            <w:pPr>
              <w:pStyle w:val="Paragraph"/>
              <w:spacing w:after="0"/>
              <w:jc w:val="right"/>
              <w:rPr>
                <w:noProof/>
              </w:rPr>
            </w:pPr>
            <w:r>
              <w:rPr>
                <w:rStyle w:val="FootnoteReference"/>
                <w:noProof/>
              </w:rPr>
              <w:t>*</w:t>
            </w:r>
            <w:r>
              <w:rPr>
                <w:noProof/>
              </w:rPr>
              <w:t>ex 2917 19 80</w:t>
            </w:r>
          </w:p>
        </w:tc>
        <w:tc>
          <w:tcPr>
            <w:tcW w:w="709" w:type="dxa"/>
          </w:tcPr>
          <w:p w14:paraId="787DD99B" w14:textId="77777777" w:rsidR="006E3C95" w:rsidRDefault="006E3C95" w:rsidP="006E3C95">
            <w:pPr>
              <w:pStyle w:val="Paragraph"/>
              <w:spacing w:after="0"/>
              <w:jc w:val="center"/>
              <w:rPr>
                <w:noProof/>
              </w:rPr>
            </w:pPr>
            <w:r>
              <w:rPr>
                <w:noProof/>
              </w:rPr>
              <w:t>35</w:t>
            </w:r>
          </w:p>
        </w:tc>
        <w:tc>
          <w:tcPr>
            <w:tcW w:w="3967" w:type="dxa"/>
          </w:tcPr>
          <w:p w14:paraId="0F11F6B7" w14:textId="77777777" w:rsidR="006E3C95" w:rsidRDefault="006E3C95" w:rsidP="006E3C95">
            <w:pPr>
              <w:pStyle w:val="Paragraph"/>
              <w:spacing w:after="0"/>
              <w:rPr>
                <w:noProof/>
              </w:rPr>
            </w:pPr>
            <w:r>
              <w:rPr>
                <w:noProof/>
              </w:rPr>
              <w:t>Diethyl methylmalonate (CAS RN 609-08-5)</w:t>
            </w:r>
          </w:p>
        </w:tc>
        <w:tc>
          <w:tcPr>
            <w:tcW w:w="994" w:type="dxa"/>
          </w:tcPr>
          <w:p w14:paraId="3F327112" w14:textId="77777777" w:rsidR="006E3C95" w:rsidRDefault="006E3C95" w:rsidP="006E3C95">
            <w:pPr>
              <w:pStyle w:val="Paragraph"/>
              <w:spacing w:after="0"/>
              <w:rPr>
                <w:noProof/>
              </w:rPr>
            </w:pPr>
            <w:r>
              <w:rPr>
                <w:noProof/>
              </w:rPr>
              <w:t>0 %</w:t>
            </w:r>
          </w:p>
        </w:tc>
        <w:tc>
          <w:tcPr>
            <w:tcW w:w="1276" w:type="dxa"/>
          </w:tcPr>
          <w:p w14:paraId="0D2887EC" w14:textId="77777777" w:rsidR="006E3C95" w:rsidRDefault="006E3C95" w:rsidP="006E3C95">
            <w:pPr>
              <w:pStyle w:val="Paragraph"/>
              <w:spacing w:after="0"/>
              <w:rPr>
                <w:noProof/>
              </w:rPr>
            </w:pPr>
            <w:r>
              <w:rPr>
                <w:noProof/>
              </w:rPr>
              <w:t>-</w:t>
            </w:r>
          </w:p>
        </w:tc>
        <w:tc>
          <w:tcPr>
            <w:tcW w:w="992" w:type="dxa"/>
          </w:tcPr>
          <w:p w14:paraId="66F32E0A" w14:textId="77777777" w:rsidR="006E3C95" w:rsidRDefault="006E3C95" w:rsidP="006E3C95">
            <w:pPr>
              <w:pStyle w:val="Paragraph"/>
              <w:spacing w:after="0"/>
              <w:rPr>
                <w:noProof/>
              </w:rPr>
            </w:pPr>
            <w:r>
              <w:rPr>
                <w:noProof/>
              </w:rPr>
              <w:t>31.12.2024</w:t>
            </w:r>
          </w:p>
        </w:tc>
      </w:tr>
      <w:tr w:rsidR="006E3C95" w14:paraId="06BD4432" w14:textId="77777777" w:rsidTr="008924C5">
        <w:trPr>
          <w:cantSplit/>
        </w:trPr>
        <w:tc>
          <w:tcPr>
            <w:tcW w:w="779" w:type="dxa"/>
          </w:tcPr>
          <w:p w14:paraId="464A0340" w14:textId="77777777" w:rsidR="006E3C95" w:rsidRDefault="006E3C95" w:rsidP="006E3C95">
            <w:pPr>
              <w:pStyle w:val="Paragraph"/>
              <w:spacing w:after="0"/>
              <w:rPr>
                <w:noProof/>
              </w:rPr>
            </w:pPr>
            <w:r>
              <w:rPr>
                <w:noProof/>
              </w:rPr>
              <w:t>0.7880</w:t>
            </w:r>
          </w:p>
        </w:tc>
        <w:tc>
          <w:tcPr>
            <w:tcW w:w="1276" w:type="dxa"/>
          </w:tcPr>
          <w:p w14:paraId="206B88EA" w14:textId="77777777" w:rsidR="006E3C95" w:rsidRDefault="006E3C95" w:rsidP="006E3C95">
            <w:pPr>
              <w:pStyle w:val="Paragraph"/>
              <w:spacing w:after="0"/>
              <w:jc w:val="right"/>
              <w:rPr>
                <w:noProof/>
              </w:rPr>
            </w:pPr>
            <w:r>
              <w:rPr>
                <w:noProof/>
              </w:rPr>
              <w:t>ex 2917 19 80</w:t>
            </w:r>
          </w:p>
        </w:tc>
        <w:tc>
          <w:tcPr>
            <w:tcW w:w="709" w:type="dxa"/>
          </w:tcPr>
          <w:p w14:paraId="58704A9B" w14:textId="77777777" w:rsidR="006E3C95" w:rsidRDefault="006E3C95" w:rsidP="006E3C95">
            <w:pPr>
              <w:pStyle w:val="Paragraph"/>
              <w:spacing w:after="0"/>
              <w:jc w:val="center"/>
              <w:rPr>
                <w:noProof/>
              </w:rPr>
            </w:pPr>
            <w:r>
              <w:rPr>
                <w:noProof/>
              </w:rPr>
              <w:t>45</w:t>
            </w:r>
          </w:p>
        </w:tc>
        <w:tc>
          <w:tcPr>
            <w:tcW w:w="3967" w:type="dxa"/>
          </w:tcPr>
          <w:p w14:paraId="66EAEEBA" w14:textId="77777777" w:rsidR="006E3C95" w:rsidRDefault="006E3C95" w:rsidP="006E3C95">
            <w:pPr>
              <w:pStyle w:val="Paragraph"/>
              <w:spacing w:after="0"/>
              <w:rPr>
                <w:noProof/>
              </w:rPr>
            </w:pPr>
            <w:r>
              <w:rPr>
                <w:noProof/>
              </w:rPr>
              <w:t>Iron fumarate (CAS RN 141-01-5) with a purity by weight of 93 % or more</w:t>
            </w:r>
          </w:p>
        </w:tc>
        <w:tc>
          <w:tcPr>
            <w:tcW w:w="994" w:type="dxa"/>
          </w:tcPr>
          <w:p w14:paraId="5DD54E47" w14:textId="77777777" w:rsidR="006E3C95" w:rsidRDefault="006E3C95" w:rsidP="006E3C95">
            <w:pPr>
              <w:pStyle w:val="Paragraph"/>
              <w:spacing w:after="0"/>
              <w:rPr>
                <w:noProof/>
              </w:rPr>
            </w:pPr>
            <w:r>
              <w:rPr>
                <w:noProof/>
              </w:rPr>
              <w:t>0 %</w:t>
            </w:r>
          </w:p>
        </w:tc>
        <w:tc>
          <w:tcPr>
            <w:tcW w:w="1276" w:type="dxa"/>
          </w:tcPr>
          <w:p w14:paraId="5B28EB88" w14:textId="77777777" w:rsidR="006E3C95" w:rsidRDefault="006E3C95" w:rsidP="006E3C95">
            <w:pPr>
              <w:pStyle w:val="Paragraph"/>
              <w:spacing w:after="0"/>
              <w:rPr>
                <w:noProof/>
              </w:rPr>
            </w:pPr>
            <w:r>
              <w:rPr>
                <w:noProof/>
              </w:rPr>
              <w:t>-</w:t>
            </w:r>
          </w:p>
        </w:tc>
        <w:tc>
          <w:tcPr>
            <w:tcW w:w="992" w:type="dxa"/>
          </w:tcPr>
          <w:p w14:paraId="4BE0B645" w14:textId="77777777" w:rsidR="006E3C95" w:rsidRDefault="006E3C95" w:rsidP="006E3C95">
            <w:pPr>
              <w:pStyle w:val="Paragraph"/>
              <w:spacing w:after="0"/>
              <w:rPr>
                <w:noProof/>
              </w:rPr>
            </w:pPr>
            <w:r>
              <w:rPr>
                <w:noProof/>
              </w:rPr>
              <w:t>31.12.2024</w:t>
            </w:r>
          </w:p>
        </w:tc>
      </w:tr>
      <w:tr w:rsidR="006E3C95" w14:paraId="5070C73E" w14:textId="77777777" w:rsidTr="008924C5">
        <w:trPr>
          <w:cantSplit/>
        </w:trPr>
        <w:tc>
          <w:tcPr>
            <w:tcW w:w="779" w:type="dxa"/>
          </w:tcPr>
          <w:p w14:paraId="25EDDE73" w14:textId="77777777" w:rsidR="006E3C95" w:rsidRDefault="006E3C95" w:rsidP="006E3C95">
            <w:pPr>
              <w:pStyle w:val="Paragraph"/>
              <w:spacing w:after="0"/>
              <w:rPr>
                <w:noProof/>
              </w:rPr>
            </w:pPr>
            <w:r>
              <w:rPr>
                <w:noProof/>
              </w:rPr>
              <w:t>0.4918</w:t>
            </w:r>
          </w:p>
        </w:tc>
        <w:tc>
          <w:tcPr>
            <w:tcW w:w="1276" w:type="dxa"/>
          </w:tcPr>
          <w:p w14:paraId="317BA2AB" w14:textId="77777777" w:rsidR="006E3C95" w:rsidRDefault="006E3C95" w:rsidP="006E3C95">
            <w:pPr>
              <w:pStyle w:val="Paragraph"/>
              <w:spacing w:after="0"/>
              <w:jc w:val="right"/>
              <w:rPr>
                <w:noProof/>
              </w:rPr>
            </w:pPr>
            <w:r>
              <w:rPr>
                <w:noProof/>
              </w:rPr>
              <w:t>ex 2917 19 80</w:t>
            </w:r>
          </w:p>
        </w:tc>
        <w:tc>
          <w:tcPr>
            <w:tcW w:w="709" w:type="dxa"/>
          </w:tcPr>
          <w:p w14:paraId="6F1C3922" w14:textId="77777777" w:rsidR="006E3C95" w:rsidRDefault="006E3C95" w:rsidP="006E3C95">
            <w:pPr>
              <w:pStyle w:val="Paragraph"/>
              <w:spacing w:after="0"/>
              <w:jc w:val="center"/>
              <w:rPr>
                <w:noProof/>
              </w:rPr>
            </w:pPr>
            <w:r>
              <w:rPr>
                <w:noProof/>
              </w:rPr>
              <w:t>50</w:t>
            </w:r>
          </w:p>
        </w:tc>
        <w:tc>
          <w:tcPr>
            <w:tcW w:w="3967" w:type="dxa"/>
          </w:tcPr>
          <w:p w14:paraId="28C8C457" w14:textId="77777777" w:rsidR="006E3C95" w:rsidRDefault="006E3C95" w:rsidP="006E3C95">
            <w:pPr>
              <w:pStyle w:val="Paragraph"/>
              <w:spacing w:after="0"/>
              <w:rPr>
                <w:noProof/>
              </w:rPr>
            </w:pPr>
            <w:r>
              <w:rPr>
                <w:noProof/>
              </w:rPr>
              <w:t>Tetradecanedioic acid (CAS RN 821-38-5)</w:t>
            </w:r>
          </w:p>
        </w:tc>
        <w:tc>
          <w:tcPr>
            <w:tcW w:w="994" w:type="dxa"/>
          </w:tcPr>
          <w:p w14:paraId="3921022A" w14:textId="77777777" w:rsidR="006E3C95" w:rsidRDefault="006E3C95" w:rsidP="006E3C95">
            <w:pPr>
              <w:pStyle w:val="Paragraph"/>
              <w:spacing w:after="0"/>
              <w:rPr>
                <w:noProof/>
              </w:rPr>
            </w:pPr>
            <w:r>
              <w:rPr>
                <w:noProof/>
              </w:rPr>
              <w:t>0 %</w:t>
            </w:r>
          </w:p>
        </w:tc>
        <w:tc>
          <w:tcPr>
            <w:tcW w:w="1276" w:type="dxa"/>
          </w:tcPr>
          <w:p w14:paraId="425CE6D1" w14:textId="77777777" w:rsidR="006E3C95" w:rsidRDefault="006E3C95" w:rsidP="006E3C95">
            <w:pPr>
              <w:pStyle w:val="Paragraph"/>
              <w:spacing w:after="0"/>
              <w:rPr>
                <w:noProof/>
              </w:rPr>
            </w:pPr>
            <w:r>
              <w:rPr>
                <w:noProof/>
              </w:rPr>
              <w:t>-</w:t>
            </w:r>
          </w:p>
        </w:tc>
        <w:tc>
          <w:tcPr>
            <w:tcW w:w="992" w:type="dxa"/>
          </w:tcPr>
          <w:p w14:paraId="010FA670" w14:textId="77777777" w:rsidR="006E3C95" w:rsidRDefault="006E3C95" w:rsidP="006E3C95">
            <w:pPr>
              <w:pStyle w:val="Paragraph"/>
              <w:spacing w:after="0"/>
              <w:rPr>
                <w:noProof/>
              </w:rPr>
            </w:pPr>
            <w:r>
              <w:rPr>
                <w:noProof/>
              </w:rPr>
              <w:t>31.12.2025</w:t>
            </w:r>
          </w:p>
        </w:tc>
      </w:tr>
      <w:tr w:rsidR="006E3C95" w14:paraId="67672E5A" w14:textId="77777777" w:rsidTr="008924C5">
        <w:trPr>
          <w:cantSplit/>
        </w:trPr>
        <w:tc>
          <w:tcPr>
            <w:tcW w:w="779" w:type="dxa"/>
          </w:tcPr>
          <w:p w14:paraId="119863FA" w14:textId="77777777" w:rsidR="006E3C95" w:rsidRDefault="006E3C95" w:rsidP="006E3C95">
            <w:pPr>
              <w:pStyle w:val="Paragraph"/>
              <w:spacing w:after="0"/>
              <w:rPr>
                <w:noProof/>
              </w:rPr>
            </w:pPr>
            <w:r>
              <w:rPr>
                <w:noProof/>
              </w:rPr>
              <w:t>0.8302</w:t>
            </w:r>
          </w:p>
        </w:tc>
        <w:tc>
          <w:tcPr>
            <w:tcW w:w="1276" w:type="dxa"/>
          </w:tcPr>
          <w:p w14:paraId="1E403395" w14:textId="77777777" w:rsidR="006E3C95" w:rsidRDefault="006E3C95" w:rsidP="006E3C95">
            <w:pPr>
              <w:pStyle w:val="Paragraph"/>
              <w:spacing w:after="0"/>
              <w:jc w:val="right"/>
              <w:rPr>
                <w:noProof/>
              </w:rPr>
            </w:pPr>
            <w:r>
              <w:rPr>
                <w:rStyle w:val="FootnoteReference"/>
                <w:noProof/>
              </w:rPr>
              <w:t>*</w:t>
            </w:r>
            <w:r>
              <w:rPr>
                <w:noProof/>
              </w:rPr>
              <w:t>ex 2917 19 80</w:t>
            </w:r>
          </w:p>
        </w:tc>
        <w:tc>
          <w:tcPr>
            <w:tcW w:w="709" w:type="dxa"/>
          </w:tcPr>
          <w:p w14:paraId="200792BA" w14:textId="77777777" w:rsidR="006E3C95" w:rsidRDefault="006E3C95" w:rsidP="006E3C95">
            <w:pPr>
              <w:pStyle w:val="Paragraph"/>
              <w:spacing w:after="0"/>
              <w:jc w:val="center"/>
              <w:rPr>
                <w:noProof/>
              </w:rPr>
            </w:pPr>
            <w:r>
              <w:rPr>
                <w:noProof/>
              </w:rPr>
              <w:t>55</w:t>
            </w:r>
          </w:p>
        </w:tc>
        <w:tc>
          <w:tcPr>
            <w:tcW w:w="3967" w:type="dxa"/>
          </w:tcPr>
          <w:p w14:paraId="5D94BADE" w14:textId="77777777" w:rsidR="006E3C95" w:rsidRDefault="006E3C95" w:rsidP="006E3C95">
            <w:pPr>
              <w:pStyle w:val="Paragraph"/>
              <w:spacing w:after="0"/>
              <w:rPr>
                <w:noProof/>
              </w:rPr>
            </w:pPr>
            <w:r>
              <w:rPr>
                <w:noProof/>
              </w:rPr>
              <w:t>Maleic acid (CAS RN 110-16-7) with a purity by weight of 99 % or more</w:t>
            </w:r>
          </w:p>
        </w:tc>
        <w:tc>
          <w:tcPr>
            <w:tcW w:w="994" w:type="dxa"/>
          </w:tcPr>
          <w:p w14:paraId="2DD1B390" w14:textId="77777777" w:rsidR="006E3C95" w:rsidRDefault="006E3C95" w:rsidP="006E3C95">
            <w:pPr>
              <w:pStyle w:val="Paragraph"/>
              <w:spacing w:after="0"/>
              <w:rPr>
                <w:noProof/>
              </w:rPr>
            </w:pPr>
            <w:r>
              <w:rPr>
                <w:noProof/>
              </w:rPr>
              <w:t>3.2 %</w:t>
            </w:r>
          </w:p>
        </w:tc>
        <w:tc>
          <w:tcPr>
            <w:tcW w:w="1276" w:type="dxa"/>
          </w:tcPr>
          <w:p w14:paraId="60E257C7" w14:textId="77777777" w:rsidR="006E3C95" w:rsidRDefault="006E3C95" w:rsidP="006E3C95">
            <w:pPr>
              <w:pStyle w:val="Paragraph"/>
              <w:spacing w:after="0"/>
              <w:rPr>
                <w:noProof/>
              </w:rPr>
            </w:pPr>
            <w:r>
              <w:rPr>
                <w:noProof/>
              </w:rPr>
              <w:t>-</w:t>
            </w:r>
          </w:p>
        </w:tc>
        <w:tc>
          <w:tcPr>
            <w:tcW w:w="992" w:type="dxa"/>
          </w:tcPr>
          <w:p w14:paraId="664E5D89" w14:textId="77777777" w:rsidR="006E3C95" w:rsidRDefault="006E3C95" w:rsidP="006E3C95">
            <w:pPr>
              <w:pStyle w:val="Paragraph"/>
              <w:spacing w:after="0"/>
              <w:rPr>
                <w:noProof/>
              </w:rPr>
            </w:pPr>
            <w:r>
              <w:rPr>
                <w:noProof/>
              </w:rPr>
              <w:t>31.12.2024</w:t>
            </w:r>
          </w:p>
        </w:tc>
      </w:tr>
      <w:tr w:rsidR="006E3C95" w14:paraId="40A75555" w14:textId="77777777" w:rsidTr="008924C5">
        <w:trPr>
          <w:cantSplit/>
        </w:trPr>
        <w:tc>
          <w:tcPr>
            <w:tcW w:w="779" w:type="dxa"/>
          </w:tcPr>
          <w:p w14:paraId="7C6A2DE0" w14:textId="77777777" w:rsidR="006E3C95" w:rsidRDefault="006E3C95" w:rsidP="006E3C95">
            <w:pPr>
              <w:pStyle w:val="Paragraph"/>
              <w:spacing w:after="0"/>
              <w:rPr>
                <w:noProof/>
              </w:rPr>
            </w:pPr>
            <w:r>
              <w:rPr>
                <w:noProof/>
              </w:rPr>
              <w:t>0.8530</w:t>
            </w:r>
          </w:p>
        </w:tc>
        <w:tc>
          <w:tcPr>
            <w:tcW w:w="1276" w:type="dxa"/>
          </w:tcPr>
          <w:p w14:paraId="106EDBE5" w14:textId="77777777" w:rsidR="006E3C95" w:rsidRDefault="006E3C95" w:rsidP="006E3C95">
            <w:pPr>
              <w:pStyle w:val="Paragraph"/>
              <w:spacing w:after="0"/>
              <w:jc w:val="right"/>
              <w:rPr>
                <w:noProof/>
              </w:rPr>
            </w:pPr>
            <w:r>
              <w:rPr>
                <w:rStyle w:val="FootnoteReference"/>
                <w:noProof/>
              </w:rPr>
              <w:t>*</w:t>
            </w:r>
            <w:r>
              <w:rPr>
                <w:noProof/>
              </w:rPr>
              <w:t>ex 2917 19 80</w:t>
            </w:r>
          </w:p>
        </w:tc>
        <w:tc>
          <w:tcPr>
            <w:tcW w:w="709" w:type="dxa"/>
          </w:tcPr>
          <w:p w14:paraId="07F69ADD" w14:textId="77777777" w:rsidR="006E3C95" w:rsidRDefault="006E3C95" w:rsidP="006E3C95">
            <w:pPr>
              <w:pStyle w:val="Paragraph"/>
              <w:spacing w:after="0"/>
              <w:jc w:val="center"/>
              <w:rPr>
                <w:noProof/>
              </w:rPr>
            </w:pPr>
            <w:r>
              <w:rPr>
                <w:noProof/>
              </w:rPr>
              <w:t>60</w:t>
            </w:r>
          </w:p>
        </w:tc>
        <w:tc>
          <w:tcPr>
            <w:tcW w:w="3967" w:type="dxa"/>
          </w:tcPr>
          <w:p w14:paraId="1A9FCC61" w14:textId="77777777" w:rsidR="006E3C95" w:rsidRDefault="006E3C95" w:rsidP="006E3C95">
            <w:pPr>
              <w:pStyle w:val="Paragraph"/>
              <w:spacing w:after="0"/>
              <w:rPr>
                <w:noProof/>
              </w:rPr>
            </w:pPr>
            <w:r>
              <w:rPr>
                <w:noProof/>
              </w:rPr>
              <w:t>Oxalyl dichloride (CAS RN 79-37-8) with a purity by weight of 99 % or more</w:t>
            </w:r>
          </w:p>
        </w:tc>
        <w:tc>
          <w:tcPr>
            <w:tcW w:w="994" w:type="dxa"/>
          </w:tcPr>
          <w:p w14:paraId="7F7072A3" w14:textId="77777777" w:rsidR="006E3C95" w:rsidRDefault="006E3C95" w:rsidP="006E3C95">
            <w:pPr>
              <w:pStyle w:val="Paragraph"/>
              <w:spacing w:after="0"/>
              <w:rPr>
                <w:noProof/>
              </w:rPr>
            </w:pPr>
            <w:r>
              <w:rPr>
                <w:noProof/>
              </w:rPr>
              <w:t>0 %</w:t>
            </w:r>
          </w:p>
        </w:tc>
        <w:tc>
          <w:tcPr>
            <w:tcW w:w="1276" w:type="dxa"/>
          </w:tcPr>
          <w:p w14:paraId="17EAC969" w14:textId="77777777" w:rsidR="006E3C95" w:rsidRDefault="006E3C95" w:rsidP="006E3C95">
            <w:pPr>
              <w:pStyle w:val="Paragraph"/>
              <w:spacing w:after="0"/>
              <w:rPr>
                <w:noProof/>
              </w:rPr>
            </w:pPr>
            <w:r>
              <w:rPr>
                <w:noProof/>
              </w:rPr>
              <w:t>-</w:t>
            </w:r>
          </w:p>
        </w:tc>
        <w:tc>
          <w:tcPr>
            <w:tcW w:w="992" w:type="dxa"/>
          </w:tcPr>
          <w:p w14:paraId="253D6DBB" w14:textId="77777777" w:rsidR="006E3C95" w:rsidRDefault="006E3C95" w:rsidP="006E3C95">
            <w:pPr>
              <w:pStyle w:val="Paragraph"/>
              <w:spacing w:after="0"/>
              <w:rPr>
                <w:noProof/>
              </w:rPr>
            </w:pPr>
            <w:r>
              <w:rPr>
                <w:noProof/>
              </w:rPr>
              <w:t>31.12.2028</w:t>
            </w:r>
          </w:p>
        </w:tc>
      </w:tr>
      <w:tr w:rsidR="006E3C95" w14:paraId="5F1709F1" w14:textId="77777777" w:rsidTr="008924C5">
        <w:trPr>
          <w:cantSplit/>
        </w:trPr>
        <w:tc>
          <w:tcPr>
            <w:tcW w:w="779" w:type="dxa"/>
          </w:tcPr>
          <w:p w14:paraId="6E8172C5" w14:textId="77777777" w:rsidR="006E3C95" w:rsidRDefault="006E3C95" w:rsidP="006E3C95">
            <w:pPr>
              <w:pStyle w:val="Paragraph"/>
              <w:spacing w:after="0"/>
              <w:rPr>
                <w:noProof/>
              </w:rPr>
            </w:pPr>
            <w:r>
              <w:rPr>
                <w:noProof/>
              </w:rPr>
              <w:t>0.3454</w:t>
            </w:r>
          </w:p>
        </w:tc>
        <w:tc>
          <w:tcPr>
            <w:tcW w:w="1276" w:type="dxa"/>
          </w:tcPr>
          <w:p w14:paraId="771CE80C" w14:textId="77777777" w:rsidR="006E3C95" w:rsidRDefault="006E3C95" w:rsidP="006E3C95">
            <w:pPr>
              <w:pStyle w:val="Paragraph"/>
              <w:spacing w:after="0"/>
              <w:jc w:val="right"/>
              <w:rPr>
                <w:noProof/>
              </w:rPr>
            </w:pPr>
            <w:r>
              <w:rPr>
                <w:rStyle w:val="FootnoteReference"/>
                <w:noProof/>
              </w:rPr>
              <w:t>*</w:t>
            </w:r>
            <w:r>
              <w:rPr>
                <w:noProof/>
              </w:rPr>
              <w:t>ex 2917 19 80</w:t>
            </w:r>
          </w:p>
        </w:tc>
        <w:tc>
          <w:tcPr>
            <w:tcW w:w="709" w:type="dxa"/>
          </w:tcPr>
          <w:p w14:paraId="2AFF178F" w14:textId="77777777" w:rsidR="006E3C95" w:rsidRDefault="006E3C95" w:rsidP="006E3C95">
            <w:pPr>
              <w:pStyle w:val="Paragraph"/>
              <w:spacing w:after="0"/>
              <w:jc w:val="center"/>
              <w:rPr>
                <w:noProof/>
              </w:rPr>
            </w:pPr>
            <w:r>
              <w:rPr>
                <w:noProof/>
              </w:rPr>
              <w:t>70</w:t>
            </w:r>
          </w:p>
        </w:tc>
        <w:tc>
          <w:tcPr>
            <w:tcW w:w="3967" w:type="dxa"/>
          </w:tcPr>
          <w:p w14:paraId="1737A4E4" w14:textId="77777777" w:rsidR="006E3C95" w:rsidRDefault="006E3C95" w:rsidP="006E3C95">
            <w:pPr>
              <w:pStyle w:val="Paragraph"/>
              <w:spacing w:after="0"/>
              <w:rPr>
                <w:noProof/>
              </w:rPr>
            </w:pPr>
            <w:r>
              <w:rPr>
                <w:noProof/>
              </w:rPr>
              <w:t>Itaconic acid (CAS RN 97-65-4)</w:t>
            </w:r>
          </w:p>
        </w:tc>
        <w:tc>
          <w:tcPr>
            <w:tcW w:w="994" w:type="dxa"/>
          </w:tcPr>
          <w:p w14:paraId="4CBD6D6F" w14:textId="77777777" w:rsidR="006E3C95" w:rsidRDefault="006E3C95" w:rsidP="006E3C95">
            <w:pPr>
              <w:pStyle w:val="Paragraph"/>
              <w:spacing w:after="0"/>
              <w:rPr>
                <w:noProof/>
              </w:rPr>
            </w:pPr>
            <w:r>
              <w:rPr>
                <w:noProof/>
              </w:rPr>
              <w:t>0 %</w:t>
            </w:r>
          </w:p>
        </w:tc>
        <w:tc>
          <w:tcPr>
            <w:tcW w:w="1276" w:type="dxa"/>
          </w:tcPr>
          <w:p w14:paraId="1A1C146B" w14:textId="77777777" w:rsidR="006E3C95" w:rsidRDefault="006E3C95" w:rsidP="006E3C95">
            <w:pPr>
              <w:pStyle w:val="Paragraph"/>
              <w:spacing w:after="0"/>
              <w:rPr>
                <w:noProof/>
              </w:rPr>
            </w:pPr>
            <w:r>
              <w:rPr>
                <w:noProof/>
              </w:rPr>
              <w:t>-</w:t>
            </w:r>
          </w:p>
        </w:tc>
        <w:tc>
          <w:tcPr>
            <w:tcW w:w="992" w:type="dxa"/>
          </w:tcPr>
          <w:p w14:paraId="4247FF39" w14:textId="77777777" w:rsidR="006E3C95" w:rsidRDefault="006E3C95" w:rsidP="006E3C95">
            <w:pPr>
              <w:pStyle w:val="Paragraph"/>
              <w:spacing w:after="0"/>
              <w:rPr>
                <w:noProof/>
              </w:rPr>
            </w:pPr>
            <w:r>
              <w:rPr>
                <w:noProof/>
              </w:rPr>
              <w:t>31.12.2024</w:t>
            </w:r>
          </w:p>
        </w:tc>
      </w:tr>
      <w:tr w:rsidR="006E3C95" w14:paraId="492D5D00" w14:textId="77777777" w:rsidTr="008924C5">
        <w:trPr>
          <w:cantSplit/>
        </w:trPr>
        <w:tc>
          <w:tcPr>
            <w:tcW w:w="779" w:type="dxa"/>
          </w:tcPr>
          <w:p w14:paraId="11E55365" w14:textId="77777777" w:rsidR="006E3C95" w:rsidRDefault="006E3C95" w:rsidP="006E3C95">
            <w:pPr>
              <w:pStyle w:val="Paragraph"/>
              <w:spacing w:after="0"/>
              <w:rPr>
                <w:noProof/>
              </w:rPr>
            </w:pPr>
            <w:r>
              <w:rPr>
                <w:noProof/>
              </w:rPr>
              <w:t>0.8534</w:t>
            </w:r>
          </w:p>
        </w:tc>
        <w:tc>
          <w:tcPr>
            <w:tcW w:w="1276" w:type="dxa"/>
          </w:tcPr>
          <w:p w14:paraId="25BD124D" w14:textId="77777777" w:rsidR="006E3C95" w:rsidRDefault="006E3C95" w:rsidP="006E3C95">
            <w:pPr>
              <w:pStyle w:val="Paragraph"/>
              <w:spacing w:after="0"/>
              <w:jc w:val="right"/>
              <w:rPr>
                <w:noProof/>
              </w:rPr>
            </w:pPr>
            <w:r>
              <w:rPr>
                <w:rStyle w:val="FootnoteReference"/>
                <w:noProof/>
              </w:rPr>
              <w:t>*</w:t>
            </w:r>
            <w:r>
              <w:rPr>
                <w:noProof/>
              </w:rPr>
              <w:t>ex 2917 19 80</w:t>
            </w:r>
          </w:p>
        </w:tc>
        <w:tc>
          <w:tcPr>
            <w:tcW w:w="709" w:type="dxa"/>
          </w:tcPr>
          <w:p w14:paraId="6173C7D2" w14:textId="77777777" w:rsidR="006E3C95" w:rsidRDefault="006E3C95" w:rsidP="006E3C95">
            <w:pPr>
              <w:pStyle w:val="Paragraph"/>
              <w:spacing w:after="0"/>
              <w:jc w:val="center"/>
              <w:rPr>
                <w:noProof/>
              </w:rPr>
            </w:pPr>
            <w:r>
              <w:rPr>
                <w:noProof/>
              </w:rPr>
              <w:t>80</w:t>
            </w:r>
          </w:p>
        </w:tc>
        <w:tc>
          <w:tcPr>
            <w:tcW w:w="3967" w:type="dxa"/>
          </w:tcPr>
          <w:p w14:paraId="31C5B7CE" w14:textId="77777777" w:rsidR="006E3C95" w:rsidRDefault="006E3C95" w:rsidP="006E3C95">
            <w:pPr>
              <w:pStyle w:val="Paragraph"/>
              <w:spacing w:after="0"/>
              <w:rPr>
                <w:noProof/>
              </w:rPr>
            </w:pPr>
            <w:r>
              <w:rPr>
                <w:noProof/>
              </w:rPr>
              <w:t>Ethyl chloroglyoxylate (CAS RN 4755-77-5) with a purity by weight of 98 % or more</w:t>
            </w:r>
          </w:p>
        </w:tc>
        <w:tc>
          <w:tcPr>
            <w:tcW w:w="994" w:type="dxa"/>
          </w:tcPr>
          <w:p w14:paraId="09291EA0" w14:textId="77777777" w:rsidR="006E3C95" w:rsidRDefault="006E3C95" w:rsidP="006E3C95">
            <w:pPr>
              <w:pStyle w:val="Paragraph"/>
              <w:spacing w:after="0"/>
              <w:rPr>
                <w:noProof/>
              </w:rPr>
            </w:pPr>
            <w:r>
              <w:rPr>
                <w:noProof/>
              </w:rPr>
              <w:t>0 %</w:t>
            </w:r>
          </w:p>
        </w:tc>
        <w:tc>
          <w:tcPr>
            <w:tcW w:w="1276" w:type="dxa"/>
          </w:tcPr>
          <w:p w14:paraId="098889DD" w14:textId="77777777" w:rsidR="006E3C95" w:rsidRDefault="006E3C95" w:rsidP="006E3C95">
            <w:pPr>
              <w:pStyle w:val="Paragraph"/>
              <w:spacing w:after="0"/>
              <w:rPr>
                <w:noProof/>
              </w:rPr>
            </w:pPr>
            <w:r>
              <w:rPr>
                <w:noProof/>
              </w:rPr>
              <w:t>-</w:t>
            </w:r>
          </w:p>
        </w:tc>
        <w:tc>
          <w:tcPr>
            <w:tcW w:w="992" w:type="dxa"/>
          </w:tcPr>
          <w:p w14:paraId="561D9D6E" w14:textId="77777777" w:rsidR="006E3C95" w:rsidRDefault="006E3C95" w:rsidP="006E3C95">
            <w:pPr>
              <w:pStyle w:val="Paragraph"/>
              <w:spacing w:after="0"/>
              <w:rPr>
                <w:noProof/>
              </w:rPr>
            </w:pPr>
            <w:r>
              <w:rPr>
                <w:noProof/>
              </w:rPr>
              <w:t>31.12.2028</w:t>
            </w:r>
          </w:p>
        </w:tc>
      </w:tr>
      <w:tr w:rsidR="006E3C95" w14:paraId="71CC7CFF" w14:textId="77777777" w:rsidTr="008924C5">
        <w:trPr>
          <w:cantSplit/>
        </w:trPr>
        <w:tc>
          <w:tcPr>
            <w:tcW w:w="779" w:type="dxa"/>
          </w:tcPr>
          <w:p w14:paraId="6C55B33F" w14:textId="77777777" w:rsidR="006E3C95" w:rsidRDefault="006E3C95" w:rsidP="006E3C95">
            <w:pPr>
              <w:pStyle w:val="Paragraph"/>
              <w:spacing w:after="0"/>
              <w:rPr>
                <w:noProof/>
              </w:rPr>
            </w:pPr>
            <w:r>
              <w:rPr>
                <w:noProof/>
              </w:rPr>
              <w:t>0.2631</w:t>
            </w:r>
          </w:p>
        </w:tc>
        <w:tc>
          <w:tcPr>
            <w:tcW w:w="1276" w:type="dxa"/>
          </w:tcPr>
          <w:p w14:paraId="2ECA6775" w14:textId="77777777" w:rsidR="006E3C95" w:rsidRDefault="006E3C95" w:rsidP="006E3C95">
            <w:pPr>
              <w:pStyle w:val="Paragraph"/>
              <w:spacing w:after="0"/>
              <w:jc w:val="right"/>
              <w:rPr>
                <w:noProof/>
              </w:rPr>
            </w:pPr>
            <w:r>
              <w:rPr>
                <w:rStyle w:val="FootnoteReference"/>
                <w:noProof/>
              </w:rPr>
              <w:t>*</w:t>
            </w:r>
            <w:r>
              <w:rPr>
                <w:noProof/>
              </w:rPr>
              <w:t>ex 2917 20 00</w:t>
            </w:r>
          </w:p>
        </w:tc>
        <w:tc>
          <w:tcPr>
            <w:tcW w:w="709" w:type="dxa"/>
          </w:tcPr>
          <w:p w14:paraId="25EFB8D1" w14:textId="77777777" w:rsidR="006E3C95" w:rsidRDefault="006E3C95" w:rsidP="006E3C95">
            <w:pPr>
              <w:pStyle w:val="Paragraph"/>
              <w:spacing w:after="0"/>
              <w:jc w:val="center"/>
              <w:rPr>
                <w:noProof/>
              </w:rPr>
            </w:pPr>
            <w:r>
              <w:rPr>
                <w:noProof/>
              </w:rPr>
              <w:t>30</w:t>
            </w:r>
          </w:p>
        </w:tc>
        <w:tc>
          <w:tcPr>
            <w:tcW w:w="3967" w:type="dxa"/>
          </w:tcPr>
          <w:p w14:paraId="7891DE13" w14:textId="77777777" w:rsidR="006E3C95" w:rsidRDefault="006E3C95" w:rsidP="006E3C95">
            <w:pPr>
              <w:pStyle w:val="Paragraph"/>
              <w:spacing w:after="0"/>
              <w:rPr>
                <w:noProof/>
              </w:rPr>
            </w:pPr>
            <w:r>
              <w:rPr>
                <w:noProof/>
              </w:rPr>
              <w:t>1,4,5,6,7,7-Hexachloro-8,9,10-trinorborn-5-ene-2,3-dicarboxylic anhydride (CAS RN 115-27-5)</w:t>
            </w:r>
          </w:p>
        </w:tc>
        <w:tc>
          <w:tcPr>
            <w:tcW w:w="994" w:type="dxa"/>
          </w:tcPr>
          <w:p w14:paraId="0F0168EE" w14:textId="77777777" w:rsidR="006E3C95" w:rsidRDefault="006E3C95" w:rsidP="006E3C95">
            <w:pPr>
              <w:pStyle w:val="Paragraph"/>
              <w:spacing w:after="0"/>
              <w:rPr>
                <w:noProof/>
              </w:rPr>
            </w:pPr>
            <w:r>
              <w:rPr>
                <w:noProof/>
              </w:rPr>
              <w:t>0 %</w:t>
            </w:r>
          </w:p>
        </w:tc>
        <w:tc>
          <w:tcPr>
            <w:tcW w:w="1276" w:type="dxa"/>
          </w:tcPr>
          <w:p w14:paraId="442326D6" w14:textId="77777777" w:rsidR="006E3C95" w:rsidRDefault="006E3C95" w:rsidP="006E3C95">
            <w:pPr>
              <w:pStyle w:val="Paragraph"/>
              <w:spacing w:after="0"/>
              <w:rPr>
                <w:noProof/>
              </w:rPr>
            </w:pPr>
            <w:r>
              <w:rPr>
                <w:noProof/>
              </w:rPr>
              <w:t>-</w:t>
            </w:r>
          </w:p>
        </w:tc>
        <w:tc>
          <w:tcPr>
            <w:tcW w:w="992" w:type="dxa"/>
          </w:tcPr>
          <w:p w14:paraId="1395B84F" w14:textId="77777777" w:rsidR="006E3C95" w:rsidRDefault="006E3C95" w:rsidP="006E3C95">
            <w:pPr>
              <w:pStyle w:val="Paragraph"/>
              <w:spacing w:after="0"/>
              <w:rPr>
                <w:noProof/>
              </w:rPr>
            </w:pPr>
            <w:r>
              <w:rPr>
                <w:noProof/>
              </w:rPr>
              <w:t>31.12.2024</w:t>
            </w:r>
          </w:p>
        </w:tc>
      </w:tr>
      <w:tr w:rsidR="006E3C95" w14:paraId="263A8516" w14:textId="77777777" w:rsidTr="008924C5">
        <w:trPr>
          <w:cantSplit/>
        </w:trPr>
        <w:tc>
          <w:tcPr>
            <w:tcW w:w="779" w:type="dxa"/>
          </w:tcPr>
          <w:p w14:paraId="4CE43BB8" w14:textId="77777777" w:rsidR="006E3C95" w:rsidRDefault="006E3C95" w:rsidP="006E3C95">
            <w:pPr>
              <w:pStyle w:val="Paragraph"/>
              <w:spacing w:after="0"/>
              <w:rPr>
                <w:noProof/>
              </w:rPr>
            </w:pPr>
            <w:r>
              <w:rPr>
                <w:noProof/>
              </w:rPr>
              <w:t>0.2627</w:t>
            </w:r>
          </w:p>
        </w:tc>
        <w:tc>
          <w:tcPr>
            <w:tcW w:w="1276" w:type="dxa"/>
          </w:tcPr>
          <w:p w14:paraId="6AD3F010" w14:textId="77777777" w:rsidR="006E3C95" w:rsidRDefault="006E3C95" w:rsidP="006E3C95">
            <w:pPr>
              <w:pStyle w:val="Paragraph"/>
              <w:spacing w:after="0"/>
              <w:jc w:val="right"/>
              <w:rPr>
                <w:noProof/>
              </w:rPr>
            </w:pPr>
            <w:r>
              <w:rPr>
                <w:rStyle w:val="FootnoteReference"/>
                <w:noProof/>
              </w:rPr>
              <w:t>*</w:t>
            </w:r>
            <w:r>
              <w:rPr>
                <w:noProof/>
              </w:rPr>
              <w:t>ex 2917 20 00</w:t>
            </w:r>
          </w:p>
        </w:tc>
        <w:tc>
          <w:tcPr>
            <w:tcW w:w="709" w:type="dxa"/>
          </w:tcPr>
          <w:p w14:paraId="5FAD7711" w14:textId="77777777" w:rsidR="006E3C95" w:rsidRDefault="006E3C95" w:rsidP="006E3C95">
            <w:pPr>
              <w:pStyle w:val="Paragraph"/>
              <w:spacing w:after="0"/>
              <w:jc w:val="center"/>
              <w:rPr>
                <w:noProof/>
              </w:rPr>
            </w:pPr>
            <w:r>
              <w:rPr>
                <w:noProof/>
              </w:rPr>
              <w:t>40</w:t>
            </w:r>
          </w:p>
        </w:tc>
        <w:tc>
          <w:tcPr>
            <w:tcW w:w="3967" w:type="dxa"/>
          </w:tcPr>
          <w:p w14:paraId="1CBDBEB0" w14:textId="77777777" w:rsidR="006E3C95" w:rsidRDefault="006E3C95" w:rsidP="006E3C95">
            <w:pPr>
              <w:pStyle w:val="Paragraph"/>
              <w:spacing w:after="0"/>
              <w:rPr>
                <w:noProof/>
              </w:rPr>
            </w:pPr>
            <w:r>
              <w:rPr>
                <w:noProof/>
              </w:rPr>
              <w:t>3-Methyl-1,2,3,6-tetrahydrophthalic anhydride (CAS RN 5333-84-6)</w:t>
            </w:r>
          </w:p>
        </w:tc>
        <w:tc>
          <w:tcPr>
            <w:tcW w:w="994" w:type="dxa"/>
          </w:tcPr>
          <w:p w14:paraId="364934EA" w14:textId="77777777" w:rsidR="006E3C95" w:rsidRDefault="006E3C95" w:rsidP="006E3C95">
            <w:pPr>
              <w:pStyle w:val="Paragraph"/>
              <w:spacing w:after="0"/>
              <w:rPr>
                <w:noProof/>
              </w:rPr>
            </w:pPr>
            <w:r>
              <w:rPr>
                <w:noProof/>
              </w:rPr>
              <w:t>0 %</w:t>
            </w:r>
          </w:p>
        </w:tc>
        <w:tc>
          <w:tcPr>
            <w:tcW w:w="1276" w:type="dxa"/>
          </w:tcPr>
          <w:p w14:paraId="317FB9B8" w14:textId="77777777" w:rsidR="006E3C95" w:rsidRDefault="006E3C95" w:rsidP="006E3C95">
            <w:pPr>
              <w:pStyle w:val="Paragraph"/>
              <w:spacing w:after="0"/>
              <w:rPr>
                <w:noProof/>
              </w:rPr>
            </w:pPr>
            <w:r>
              <w:rPr>
                <w:noProof/>
              </w:rPr>
              <w:t>-</w:t>
            </w:r>
          </w:p>
        </w:tc>
        <w:tc>
          <w:tcPr>
            <w:tcW w:w="992" w:type="dxa"/>
          </w:tcPr>
          <w:p w14:paraId="0C0490FA" w14:textId="77777777" w:rsidR="006E3C95" w:rsidRDefault="006E3C95" w:rsidP="006E3C95">
            <w:pPr>
              <w:pStyle w:val="Paragraph"/>
              <w:spacing w:after="0"/>
              <w:rPr>
                <w:noProof/>
              </w:rPr>
            </w:pPr>
            <w:r>
              <w:rPr>
                <w:noProof/>
              </w:rPr>
              <w:t>31.12.2024</w:t>
            </w:r>
          </w:p>
        </w:tc>
      </w:tr>
      <w:tr w:rsidR="006E3C95" w14:paraId="3FFB6150" w14:textId="77777777" w:rsidTr="008924C5">
        <w:trPr>
          <w:cantSplit/>
        </w:trPr>
        <w:tc>
          <w:tcPr>
            <w:tcW w:w="779" w:type="dxa"/>
          </w:tcPr>
          <w:p w14:paraId="2E1074A9" w14:textId="77777777" w:rsidR="006E3C95" w:rsidRDefault="006E3C95" w:rsidP="006E3C95">
            <w:pPr>
              <w:pStyle w:val="Paragraph"/>
              <w:spacing w:after="0"/>
              <w:rPr>
                <w:noProof/>
              </w:rPr>
            </w:pPr>
            <w:r>
              <w:rPr>
                <w:noProof/>
              </w:rPr>
              <w:t>0.2954</w:t>
            </w:r>
          </w:p>
        </w:tc>
        <w:tc>
          <w:tcPr>
            <w:tcW w:w="1276" w:type="dxa"/>
          </w:tcPr>
          <w:p w14:paraId="48583ECD" w14:textId="77777777" w:rsidR="006E3C95" w:rsidRDefault="006E3C95" w:rsidP="006E3C95">
            <w:pPr>
              <w:pStyle w:val="Paragraph"/>
              <w:spacing w:after="0"/>
              <w:jc w:val="right"/>
              <w:rPr>
                <w:noProof/>
              </w:rPr>
            </w:pPr>
            <w:r>
              <w:rPr>
                <w:rStyle w:val="FootnoteReference"/>
                <w:noProof/>
              </w:rPr>
              <w:t>*</w:t>
            </w:r>
            <w:r>
              <w:rPr>
                <w:noProof/>
              </w:rPr>
              <w:t>ex 2917 34 00</w:t>
            </w:r>
          </w:p>
        </w:tc>
        <w:tc>
          <w:tcPr>
            <w:tcW w:w="709" w:type="dxa"/>
          </w:tcPr>
          <w:p w14:paraId="7C6E1C48" w14:textId="77777777" w:rsidR="006E3C95" w:rsidRDefault="006E3C95" w:rsidP="006E3C95">
            <w:pPr>
              <w:pStyle w:val="Paragraph"/>
              <w:spacing w:after="0"/>
              <w:jc w:val="center"/>
              <w:rPr>
                <w:noProof/>
              </w:rPr>
            </w:pPr>
            <w:r>
              <w:rPr>
                <w:noProof/>
              </w:rPr>
              <w:t>10</w:t>
            </w:r>
          </w:p>
        </w:tc>
        <w:tc>
          <w:tcPr>
            <w:tcW w:w="3967" w:type="dxa"/>
          </w:tcPr>
          <w:p w14:paraId="273FDFE2" w14:textId="77777777" w:rsidR="006E3C95" w:rsidRDefault="006E3C95" w:rsidP="006E3C95">
            <w:pPr>
              <w:pStyle w:val="Paragraph"/>
              <w:spacing w:after="0"/>
              <w:rPr>
                <w:noProof/>
              </w:rPr>
            </w:pPr>
            <w:r>
              <w:rPr>
                <w:noProof/>
              </w:rPr>
              <w:t>Diallyl phthalate (CAS RN 131-17-9)</w:t>
            </w:r>
          </w:p>
        </w:tc>
        <w:tc>
          <w:tcPr>
            <w:tcW w:w="994" w:type="dxa"/>
          </w:tcPr>
          <w:p w14:paraId="587C9FF7" w14:textId="77777777" w:rsidR="006E3C95" w:rsidRDefault="006E3C95" w:rsidP="006E3C95">
            <w:pPr>
              <w:pStyle w:val="Paragraph"/>
              <w:spacing w:after="0"/>
              <w:rPr>
                <w:noProof/>
              </w:rPr>
            </w:pPr>
            <w:r>
              <w:rPr>
                <w:noProof/>
              </w:rPr>
              <w:t>0 %</w:t>
            </w:r>
          </w:p>
        </w:tc>
        <w:tc>
          <w:tcPr>
            <w:tcW w:w="1276" w:type="dxa"/>
          </w:tcPr>
          <w:p w14:paraId="4011AFC8" w14:textId="77777777" w:rsidR="006E3C95" w:rsidRDefault="006E3C95" w:rsidP="006E3C95">
            <w:pPr>
              <w:pStyle w:val="Paragraph"/>
              <w:spacing w:after="0"/>
              <w:rPr>
                <w:noProof/>
              </w:rPr>
            </w:pPr>
            <w:r>
              <w:rPr>
                <w:noProof/>
              </w:rPr>
              <w:t>-</w:t>
            </w:r>
          </w:p>
        </w:tc>
        <w:tc>
          <w:tcPr>
            <w:tcW w:w="992" w:type="dxa"/>
          </w:tcPr>
          <w:p w14:paraId="01915876" w14:textId="77777777" w:rsidR="006E3C95" w:rsidRDefault="006E3C95" w:rsidP="006E3C95">
            <w:pPr>
              <w:pStyle w:val="Paragraph"/>
              <w:spacing w:after="0"/>
              <w:rPr>
                <w:noProof/>
              </w:rPr>
            </w:pPr>
            <w:r>
              <w:rPr>
                <w:noProof/>
              </w:rPr>
              <w:t>31.12.2024</w:t>
            </w:r>
          </w:p>
        </w:tc>
      </w:tr>
      <w:tr w:rsidR="006E3C95" w14:paraId="39172899" w14:textId="77777777" w:rsidTr="008924C5">
        <w:trPr>
          <w:cantSplit/>
        </w:trPr>
        <w:tc>
          <w:tcPr>
            <w:tcW w:w="779" w:type="dxa"/>
          </w:tcPr>
          <w:p w14:paraId="29D1079E" w14:textId="77777777" w:rsidR="006E3C95" w:rsidRDefault="006E3C95" w:rsidP="006E3C95">
            <w:pPr>
              <w:pStyle w:val="Paragraph"/>
              <w:spacing w:after="0"/>
              <w:rPr>
                <w:noProof/>
              </w:rPr>
            </w:pPr>
            <w:r>
              <w:rPr>
                <w:noProof/>
              </w:rPr>
              <w:t>0.4945</w:t>
            </w:r>
          </w:p>
        </w:tc>
        <w:tc>
          <w:tcPr>
            <w:tcW w:w="1276" w:type="dxa"/>
          </w:tcPr>
          <w:p w14:paraId="531DF743" w14:textId="77777777" w:rsidR="006E3C95" w:rsidRDefault="006E3C95" w:rsidP="006E3C95">
            <w:pPr>
              <w:pStyle w:val="Paragraph"/>
              <w:spacing w:after="0"/>
              <w:jc w:val="right"/>
              <w:rPr>
                <w:noProof/>
              </w:rPr>
            </w:pPr>
            <w:r>
              <w:rPr>
                <w:noProof/>
              </w:rPr>
              <w:t>ex 2917 39 85</w:t>
            </w:r>
          </w:p>
        </w:tc>
        <w:tc>
          <w:tcPr>
            <w:tcW w:w="709" w:type="dxa"/>
          </w:tcPr>
          <w:p w14:paraId="3FA3AE64" w14:textId="77777777" w:rsidR="006E3C95" w:rsidRDefault="006E3C95" w:rsidP="006E3C95">
            <w:pPr>
              <w:pStyle w:val="Paragraph"/>
              <w:spacing w:after="0"/>
              <w:jc w:val="center"/>
              <w:rPr>
                <w:noProof/>
              </w:rPr>
            </w:pPr>
            <w:r>
              <w:rPr>
                <w:noProof/>
              </w:rPr>
              <w:t>20</w:t>
            </w:r>
          </w:p>
        </w:tc>
        <w:tc>
          <w:tcPr>
            <w:tcW w:w="3967" w:type="dxa"/>
          </w:tcPr>
          <w:p w14:paraId="0565FF22" w14:textId="77777777" w:rsidR="006E3C95" w:rsidRDefault="006E3C95" w:rsidP="006E3C95">
            <w:pPr>
              <w:pStyle w:val="Paragraph"/>
              <w:spacing w:after="0"/>
              <w:rPr>
                <w:noProof/>
              </w:rPr>
            </w:pPr>
            <w:r>
              <w:rPr>
                <w:noProof/>
              </w:rPr>
              <w:t>Dibutyl-1,4-benzenedicarboxylate (CAS RN 1962-75-0)</w:t>
            </w:r>
          </w:p>
        </w:tc>
        <w:tc>
          <w:tcPr>
            <w:tcW w:w="994" w:type="dxa"/>
          </w:tcPr>
          <w:p w14:paraId="34F975CC" w14:textId="77777777" w:rsidR="006E3C95" w:rsidRDefault="006E3C95" w:rsidP="006E3C95">
            <w:pPr>
              <w:pStyle w:val="Paragraph"/>
              <w:spacing w:after="0"/>
              <w:rPr>
                <w:noProof/>
              </w:rPr>
            </w:pPr>
            <w:r>
              <w:rPr>
                <w:noProof/>
              </w:rPr>
              <w:t>0 %</w:t>
            </w:r>
          </w:p>
        </w:tc>
        <w:tc>
          <w:tcPr>
            <w:tcW w:w="1276" w:type="dxa"/>
          </w:tcPr>
          <w:p w14:paraId="6128E0A9" w14:textId="77777777" w:rsidR="006E3C95" w:rsidRDefault="006E3C95" w:rsidP="006E3C95">
            <w:pPr>
              <w:pStyle w:val="Paragraph"/>
              <w:spacing w:after="0"/>
              <w:rPr>
                <w:noProof/>
              </w:rPr>
            </w:pPr>
            <w:r>
              <w:rPr>
                <w:noProof/>
              </w:rPr>
              <w:t>-</w:t>
            </w:r>
          </w:p>
        </w:tc>
        <w:tc>
          <w:tcPr>
            <w:tcW w:w="992" w:type="dxa"/>
          </w:tcPr>
          <w:p w14:paraId="783F8D28" w14:textId="77777777" w:rsidR="006E3C95" w:rsidRDefault="006E3C95" w:rsidP="006E3C95">
            <w:pPr>
              <w:pStyle w:val="Paragraph"/>
              <w:spacing w:after="0"/>
              <w:rPr>
                <w:noProof/>
              </w:rPr>
            </w:pPr>
            <w:r>
              <w:rPr>
                <w:noProof/>
              </w:rPr>
              <w:t>31.12.2025</w:t>
            </w:r>
          </w:p>
        </w:tc>
      </w:tr>
      <w:tr w:rsidR="006E3C95" w14:paraId="22C9CB6C" w14:textId="77777777" w:rsidTr="008924C5">
        <w:trPr>
          <w:cantSplit/>
        </w:trPr>
        <w:tc>
          <w:tcPr>
            <w:tcW w:w="779" w:type="dxa"/>
          </w:tcPr>
          <w:p w14:paraId="487D532B" w14:textId="77777777" w:rsidR="006E3C95" w:rsidRDefault="006E3C95" w:rsidP="006E3C95">
            <w:pPr>
              <w:pStyle w:val="Paragraph"/>
              <w:spacing w:after="0"/>
              <w:rPr>
                <w:noProof/>
              </w:rPr>
            </w:pPr>
            <w:r>
              <w:rPr>
                <w:noProof/>
              </w:rPr>
              <w:t>0.6796</w:t>
            </w:r>
          </w:p>
        </w:tc>
        <w:tc>
          <w:tcPr>
            <w:tcW w:w="1276" w:type="dxa"/>
          </w:tcPr>
          <w:p w14:paraId="0AEC6D72" w14:textId="77777777" w:rsidR="006E3C95" w:rsidRDefault="006E3C95" w:rsidP="006E3C95">
            <w:pPr>
              <w:pStyle w:val="Paragraph"/>
              <w:spacing w:after="0"/>
              <w:jc w:val="right"/>
              <w:rPr>
                <w:noProof/>
              </w:rPr>
            </w:pPr>
            <w:r>
              <w:rPr>
                <w:noProof/>
              </w:rPr>
              <w:t>ex 2917 39 85</w:t>
            </w:r>
          </w:p>
        </w:tc>
        <w:tc>
          <w:tcPr>
            <w:tcW w:w="709" w:type="dxa"/>
          </w:tcPr>
          <w:p w14:paraId="2B2F5335" w14:textId="77777777" w:rsidR="006E3C95" w:rsidRDefault="006E3C95" w:rsidP="006E3C95">
            <w:pPr>
              <w:pStyle w:val="Paragraph"/>
              <w:spacing w:after="0"/>
              <w:jc w:val="center"/>
              <w:rPr>
                <w:noProof/>
              </w:rPr>
            </w:pPr>
            <w:r>
              <w:rPr>
                <w:noProof/>
              </w:rPr>
              <w:t>25</w:t>
            </w:r>
          </w:p>
        </w:tc>
        <w:tc>
          <w:tcPr>
            <w:tcW w:w="3967" w:type="dxa"/>
          </w:tcPr>
          <w:p w14:paraId="5197D2D9" w14:textId="77777777" w:rsidR="006E3C95" w:rsidRDefault="006E3C95" w:rsidP="006E3C95">
            <w:pPr>
              <w:pStyle w:val="Paragraph"/>
              <w:spacing w:after="0"/>
              <w:rPr>
                <w:noProof/>
              </w:rPr>
            </w:pPr>
            <w:r>
              <w:rPr>
                <w:noProof/>
              </w:rPr>
              <w:t>Naphthalene-1,8-dicarboxylic anhydride (CAS RN 81-84-5)</w:t>
            </w:r>
          </w:p>
        </w:tc>
        <w:tc>
          <w:tcPr>
            <w:tcW w:w="994" w:type="dxa"/>
          </w:tcPr>
          <w:p w14:paraId="4880AA52" w14:textId="77777777" w:rsidR="006E3C95" w:rsidRDefault="006E3C95" w:rsidP="006E3C95">
            <w:pPr>
              <w:pStyle w:val="Paragraph"/>
              <w:spacing w:after="0"/>
              <w:rPr>
                <w:noProof/>
              </w:rPr>
            </w:pPr>
            <w:r>
              <w:rPr>
                <w:noProof/>
              </w:rPr>
              <w:t>0 %</w:t>
            </w:r>
          </w:p>
        </w:tc>
        <w:tc>
          <w:tcPr>
            <w:tcW w:w="1276" w:type="dxa"/>
          </w:tcPr>
          <w:p w14:paraId="0B12DD51" w14:textId="77777777" w:rsidR="006E3C95" w:rsidRDefault="006E3C95" w:rsidP="006E3C95">
            <w:pPr>
              <w:pStyle w:val="Paragraph"/>
              <w:spacing w:after="0"/>
              <w:rPr>
                <w:noProof/>
              </w:rPr>
            </w:pPr>
            <w:r>
              <w:rPr>
                <w:noProof/>
              </w:rPr>
              <w:t>-</w:t>
            </w:r>
          </w:p>
        </w:tc>
        <w:tc>
          <w:tcPr>
            <w:tcW w:w="992" w:type="dxa"/>
          </w:tcPr>
          <w:p w14:paraId="6DC11183" w14:textId="77777777" w:rsidR="006E3C95" w:rsidRDefault="006E3C95" w:rsidP="006E3C95">
            <w:pPr>
              <w:pStyle w:val="Paragraph"/>
              <w:spacing w:after="0"/>
              <w:rPr>
                <w:noProof/>
              </w:rPr>
            </w:pPr>
            <w:r>
              <w:rPr>
                <w:noProof/>
              </w:rPr>
              <w:t>31.12.2025</w:t>
            </w:r>
          </w:p>
        </w:tc>
      </w:tr>
      <w:tr w:rsidR="006E3C95" w14:paraId="549F8D7D" w14:textId="77777777" w:rsidTr="008924C5">
        <w:trPr>
          <w:cantSplit/>
        </w:trPr>
        <w:tc>
          <w:tcPr>
            <w:tcW w:w="779" w:type="dxa"/>
          </w:tcPr>
          <w:p w14:paraId="328DB963" w14:textId="77777777" w:rsidR="006E3C95" w:rsidRDefault="006E3C95" w:rsidP="006E3C95">
            <w:pPr>
              <w:pStyle w:val="Paragraph"/>
              <w:spacing w:after="0"/>
              <w:rPr>
                <w:noProof/>
              </w:rPr>
            </w:pPr>
            <w:r>
              <w:rPr>
                <w:noProof/>
              </w:rPr>
              <w:t>0.3640</w:t>
            </w:r>
          </w:p>
        </w:tc>
        <w:tc>
          <w:tcPr>
            <w:tcW w:w="1276" w:type="dxa"/>
          </w:tcPr>
          <w:p w14:paraId="020DEBED" w14:textId="77777777" w:rsidR="006E3C95" w:rsidRDefault="006E3C95" w:rsidP="006E3C95">
            <w:pPr>
              <w:pStyle w:val="Paragraph"/>
              <w:spacing w:after="0"/>
              <w:jc w:val="right"/>
              <w:rPr>
                <w:noProof/>
              </w:rPr>
            </w:pPr>
            <w:r>
              <w:rPr>
                <w:noProof/>
              </w:rPr>
              <w:t>ex 2917 39 85</w:t>
            </w:r>
          </w:p>
        </w:tc>
        <w:tc>
          <w:tcPr>
            <w:tcW w:w="709" w:type="dxa"/>
          </w:tcPr>
          <w:p w14:paraId="6B209838" w14:textId="77777777" w:rsidR="006E3C95" w:rsidRDefault="006E3C95" w:rsidP="006E3C95">
            <w:pPr>
              <w:pStyle w:val="Paragraph"/>
              <w:spacing w:after="0"/>
              <w:jc w:val="center"/>
              <w:rPr>
                <w:noProof/>
              </w:rPr>
            </w:pPr>
            <w:r>
              <w:rPr>
                <w:noProof/>
              </w:rPr>
              <w:t>30</w:t>
            </w:r>
          </w:p>
        </w:tc>
        <w:tc>
          <w:tcPr>
            <w:tcW w:w="3967" w:type="dxa"/>
          </w:tcPr>
          <w:p w14:paraId="5C7C943B" w14:textId="77777777" w:rsidR="006E3C95" w:rsidRPr="009D59C7" w:rsidRDefault="006E3C95" w:rsidP="006E3C95">
            <w:pPr>
              <w:pStyle w:val="Paragraph"/>
              <w:spacing w:after="0"/>
              <w:rPr>
                <w:noProof/>
                <w:lang w:val="fr-BE"/>
              </w:rPr>
            </w:pPr>
            <w:r w:rsidRPr="009D59C7">
              <w:rPr>
                <w:noProof/>
                <w:lang w:val="fr-BE"/>
              </w:rPr>
              <w:t>Benzene-1,2:4,5-tetracarboxylic dianhydride (CAS RN 89-32-7)</w:t>
            </w:r>
          </w:p>
        </w:tc>
        <w:tc>
          <w:tcPr>
            <w:tcW w:w="994" w:type="dxa"/>
          </w:tcPr>
          <w:p w14:paraId="324F7DF7" w14:textId="77777777" w:rsidR="006E3C95" w:rsidRDefault="006E3C95" w:rsidP="006E3C95">
            <w:pPr>
              <w:pStyle w:val="Paragraph"/>
              <w:spacing w:after="0"/>
              <w:rPr>
                <w:noProof/>
              </w:rPr>
            </w:pPr>
            <w:r>
              <w:rPr>
                <w:noProof/>
              </w:rPr>
              <w:t>0 %</w:t>
            </w:r>
          </w:p>
        </w:tc>
        <w:tc>
          <w:tcPr>
            <w:tcW w:w="1276" w:type="dxa"/>
          </w:tcPr>
          <w:p w14:paraId="2EA0411A" w14:textId="77777777" w:rsidR="006E3C95" w:rsidRDefault="006E3C95" w:rsidP="006E3C95">
            <w:pPr>
              <w:pStyle w:val="Paragraph"/>
              <w:spacing w:after="0"/>
              <w:rPr>
                <w:noProof/>
              </w:rPr>
            </w:pPr>
            <w:r>
              <w:rPr>
                <w:noProof/>
              </w:rPr>
              <w:t>-</w:t>
            </w:r>
          </w:p>
        </w:tc>
        <w:tc>
          <w:tcPr>
            <w:tcW w:w="992" w:type="dxa"/>
          </w:tcPr>
          <w:p w14:paraId="54EE4A27" w14:textId="77777777" w:rsidR="006E3C95" w:rsidRDefault="006E3C95" w:rsidP="006E3C95">
            <w:pPr>
              <w:pStyle w:val="Paragraph"/>
              <w:spacing w:after="0"/>
              <w:rPr>
                <w:noProof/>
              </w:rPr>
            </w:pPr>
            <w:r>
              <w:rPr>
                <w:noProof/>
              </w:rPr>
              <w:t>31.12.2025</w:t>
            </w:r>
          </w:p>
        </w:tc>
      </w:tr>
      <w:tr w:rsidR="006E3C95" w14:paraId="36687146" w14:textId="77777777" w:rsidTr="008924C5">
        <w:trPr>
          <w:cantSplit/>
        </w:trPr>
        <w:tc>
          <w:tcPr>
            <w:tcW w:w="779" w:type="dxa"/>
          </w:tcPr>
          <w:p w14:paraId="0803CDA7" w14:textId="77777777" w:rsidR="006E3C95" w:rsidRDefault="006E3C95" w:rsidP="006E3C95">
            <w:pPr>
              <w:pStyle w:val="Paragraph"/>
              <w:spacing w:after="0"/>
              <w:rPr>
                <w:noProof/>
              </w:rPr>
            </w:pPr>
            <w:r>
              <w:rPr>
                <w:noProof/>
              </w:rPr>
              <w:t>0.6800</w:t>
            </w:r>
          </w:p>
        </w:tc>
        <w:tc>
          <w:tcPr>
            <w:tcW w:w="1276" w:type="dxa"/>
          </w:tcPr>
          <w:p w14:paraId="14F53FF6" w14:textId="77777777" w:rsidR="006E3C95" w:rsidRDefault="006E3C95" w:rsidP="006E3C95">
            <w:pPr>
              <w:pStyle w:val="Paragraph"/>
              <w:spacing w:after="0"/>
              <w:jc w:val="right"/>
              <w:rPr>
                <w:noProof/>
              </w:rPr>
            </w:pPr>
            <w:r>
              <w:rPr>
                <w:noProof/>
              </w:rPr>
              <w:t>ex 2917 39 85</w:t>
            </w:r>
          </w:p>
        </w:tc>
        <w:tc>
          <w:tcPr>
            <w:tcW w:w="709" w:type="dxa"/>
          </w:tcPr>
          <w:p w14:paraId="1FA36E00" w14:textId="77777777" w:rsidR="006E3C95" w:rsidRDefault="006E3C95" w:rsidP="006E3C95">
            <w:pPr>
              <w:pStyle w:val="Paragraph"/>
              <w:spacing w:after="0"/>
              <w:jc w:val="center"/>
              <w:rPr>
                <w:noProof/>
              </w:rPr>
            </w:pPr>
            <w:r>
              <w:rPr>
                <w:noProof/>
              </w:rPr>
              <w:t>35</w:t>
            </w:r>
          </w:p>
        </w:tc>
        <w:tc>
          <w:tcPr>
            <w:tcW w:w="3967" w:type="dxa"/>
          </w:tcPr>
          <w:p w14:paraId="5BBFC13A" w14:textId="77777777" w:rsidR="006E3C95" w:rsidRDefault="006E3C95" w:rsidP="006E3C95">
            <w:pPr>
              <w:pStyle w:val="Paragraph"/>
              <w:spacing w:after="0"/>
              <w:rPr>
                <w:noProof/>
              </w:rPr>
            </w:pPr>
            <w:r>
              <w:rPr>
                <w:noProof/>
              </w:rPr>
              <w:t>1-Methyl-2-nitroterephthalate (CAS RN 35092-89-8)</w:t>
            </w:r>
          </w:p>
        </w:tc>
        <w:tc>
          <w:tcPr>
            <w:tcW w:w="994" w:type="dxa"/>
          </w:tcPr>
          <w:p w14:paraId="6664B5FE" w14:textId="77777777" w:rsidR="006E3C95" w:rsidRDefault="006E3C95" w:rsidP="006E3C95">
            <w:pPr>
              <w:pStyle w:val="Paragraph"/>
              <w:spacing w:after="0"/>
              <w:rPr>
                <w:noProof/>
              </w:rPr>
            </w:pPr>
            <w:r>
              <w:rPr>
                <w:noProof/>
              </w:rPr>
              <w:t>0 %</w:t>
            </w:r>
          </w:p>
        </w:tc>
        <w:tc>
          <w:tcPr>
            <w:tcW w:w="1276" w:type="dxa"/>
          </w:tcPr>
          <w:p w14:paraId="40A6CF01" w14:textId="77777777" w:rsidR="006E3C95" w:rsidRDefault="006E3C95" w:rsidP="006E3C95">
            <w:pPr>
              <w:pStyle w:val="Paragraph"/>
              <w:spacing w:after="0"/>
              <w:rPr>
                <w:noProof/>
              </w:rPr>
            </w:pPr>
            <w:r>
              <w:rPr>
                <w:noProof/>
              </w:rPr>
              <w:t>-</w:t>
            </w:r>
          </w:p>
        </w:tc>
        <w:tc>
          <w:tcPr>
            <w:tcW w:w="992" w:type="dxa"/>
          </w:tcPr>
          <w:p w14:paraId="5A602B42" w14:textId="77777777" w:rsidR="006E3C95" w:rsidRDefault="006E3C95" w:rsidP="006E3C95">
            <w:pPr>
              <w:pStyle w:val="Paragraph"/>
              <w:spacing w:after="0"/>
              <w:rPr>
                <w:noProof/>
              </w:rPr>
            </w:pPr>
            <w:r>
              <w:rPr>
                <w:noProof/>
              </w:rPr>
              <w:t>31.12.2025</w:t>
            </w:r>
          </w:p>
        </w:tc>
      </w:tr>
      <w:tr w:rsidR="006E3C95" w14:paraId="42B78AAC" w14:textId="77777777" w:rsidTr="008924C5">
        <w:trPr>
          <w:cantSplit/>
        </w:trPr>
        <w:tc>
          <w:tcPr>
            <w:tcW w:w="779" w:type="dxa"/>
          </w:tcPr>
          <w:p w14:paraId="5FCE4C4A" w14:textId="77777777" w:rsidR="006E3C95" w:rsidRDefault="006E3C95" w:rsidP="006E3C95">
            <w:pPr>
              <w:pStyle w:val="Paragraph"/>
              <w:spacing w:after="0"/>
              <w:rPr>
                <w:noProof/>
              </w:rPr>
            </w:pPr>
            <w:r>
              <w:rPr>
                <w:noProof/>
              </w:rPr>
              <w:t>0.6123</w:t>
            </w:r>
          </w:p>
        </w:tc>
        <w:tc>
          <w:tcPr>
            <w:tcW w:w="1276" w:type="dxa"/>
          </w:tcPr>
          <w:p w14:paraId="0851A620" w14:textId="77777777" w:rsidR="006E3C95" w:rsidRDefault="006E3C95" w:rsidP="006E3C95">
            <w:pPr>
              <w:pStyle w:val="Paragraph"/>
              <w:spacing w:after="0"/>
              <w:jc w:val="right"/>
              <w:rPr>
                <w:noProof/>
              </w:rPr>
            </w:pPr>
            <w:r>
              <w:rPr>
                <w:rStyle w:val="FootnoteReference"/>
                <w:noProof/>
              </w:rPr>
              <w:t>*</w:t>
            </w:r>
            <w:r>
              <w:rPr>
                <w:noProof/>
              </w:rPr>
              <w:t>ex 2917 39 85</w:t>
            </w:r>
          </w:p>
        </w:tc>
        <w:tc>
          <w:tcPr>
            <w:tcW w:w="709" w:type="dxa"/>
          </w:tcPr>
          <w:p w14:paraId="3F5EDB0A" w14:textId="77777777" w:rsidR="006E3C95" w:rsidRDefault="006E3C95" w:rsidP="006E3C95">
            <w:pPr>
              <w:pStyle w:val="Paragraph"/>
              <w:spacing w:after="0"/>
              <w:jc w:val="center"/>
              <w:rPr>
                <w:noProof/>
              </w:rPr>
            </w:pPr>
            <w:r>
              <w:rPr>
                <w:noProof/>
              </w:rPr>
              <w:t>40</w:t>
            </w:r>
          </w:p>
        </w:tc>
        <w:tc>
          <w:tcPr>
            <w:tcW w:w="3967" w:type="dxa"/>
          </w:tcPr>
          <w:p w14:paraId="3505D810" w14:textId="77777777" w:rsidR="006E3C95" w:rsidRDefault="006E3C95" w:rsidP="006E3C95">
            <w:pPr>
              <w:pStyle w:val="Paragraph"/>
              <w:spacing w:after="0"/>
              <w:rPr>
                <w:noProof/>
              </w:rPr>
            </w:pPr>
            <w:r>
              <w:rPr>
                <w:noProof/>
              </w:rPr>
              <w:t>Dimethyl 2-nitroterephthalate (CAS RN 5292-45-5)</w:t>
            </w:r>
          </w:p>
        </w:tc>
        <w:tc>
          <w:tcPr>
            <w:tcW w:w="994" w:type="dxa"/>
          </w:tcPr>
          <w:p w14:paraId="3C3EB7F4" w14:textId="77777777" w:rsidR="006E3C95" w:rsidRDefault="006E3C95" w:rsidP="006E3C95">
            <w:pPr>
              <w:pStyle w:val="Paragraph"/>
              <w:spacing w:after="0"/>
              <w:rPr>
                <w:noProof/>
              </w:rPr>
            </w:pPr>
            <w:r>
              <w:rPr>
                <w:noProof/>
              </w:rPr>
              <w:t>0 %</w:t>
            </w:r>
          </w:p>
        </w:tc>
        <w:tc>
          <w:tcPr>
            <w:tcW w:w="1276" w:type="dxa"/>
          </w:tcPr>
          <w:p w14:paraId="4D23D2D2" w14:textId="77777777" w:rsidR="006E3C95" w:rsidRDefault="006E3C95" w:rsidP="006E3C95">
            <w:pPr>
              <w:pStyle w:val="Paragraph"/>
              <w:spacing w:after="0"/>
              <w:rPr>
                <w:noProof/>
              </w:rPr>
            </w:pPr>
            <w:r>
              <w:rPr>
                <w:noProof/>
              </w:rPr>
              <w:t>-</w:t>
            </w:r>
          </w:p>
        </w:tc>
        <w:tc>
          <w:tcPr>
            <w:tcW w:w="992" w:type="dxa"/>
          </w:tcPr>
          <w:p w14:paraId="725BB18E" w14:textId="77777777" w:rsidR="006E3C95" w:rsidRDefault="006E3C95" w:rsidP="006E3C95">
            <w:pPr>
              <w:pStyle w:val="Paragraph"/>
              <w:spacing w:after="0"/>
              <w:rPr>
                <w:noProof/>
              </w:rPr>
            </w:pPr>
            <w:r>
              <w:rPr>
                <w:noProof/>
              </w:rPr>
              <w:t>31.12.2024</w:t>
            </w:r>
          </w:p>
        </w:tc>
      </w:tr>
      <w:tr w:rsidR="006E3C95" w14:paraId="204698C2" w14:textId="77777777" w:rsidTr="008924C5">
        <w:trPr>
          <w:cantSplit/>
        </w:trPr>
        <w:tc>
          <w:tcPr>
            <w:tcW w:w="779" w:type="dxa"/>
          </w:tcPr>
          <w:p w14:paraId="164FCC84" w14:textId="77777777" w:rsidR="006E3C95" w:rsidRDefault="006E3C95" w:rsidP="006E3C95">
            <w:pPr>
              <w:pStyle w:val="Paragraph"/>
              <w:spacing w:after="0"/>
              <w:rPr>
                <w:noProof/>
              </w:rPr>
            </w:pPr>
            <w:r>
              <w:rPr>
                <w:noProof/>
              </w:rPr>
              <w:t>0.8255</w:t>
            </w:r>
          </w:p>
        </w:tc>
        <w:tc>
          <w:tcPr>
            <w:tcW w:w="1276" w:type="dxa"/>
          </w:tcPr>
          <w:p w14:paraId="0E65AA3D" w14:textId="77777777" w:rsidR="006E3C95" w:rsidRDefault="006E3C95" w:rsidP="006E3C95">
            <w:pPr>
              <w:pStyle w:val="Paragraph"/>
              <w:spacing w:after="0"/>
              <w:jc w:val="right"/>
              <w:rPr>
                <w:noProof/>
              </w:rPr>
            </w:pPr>
            <w:r>
              <w:rPr>
                <w:noProof/>
              </w:rPr>
              <w:t>ex 2917 39 85</w:t>
            </w:r>
          </w:p>
        </w:tc>
        <w:tc>
          <w:tcPr>
            <w:tcW w:w="709" w:type="dxa"/>
          </w:tcPr>
          <w:p w14:paraId="6D40A82B" w14:textId="77777777" w:rsidR="006E3C95" w:rsidRDefault="006E3C95" w:rsidP="006E3C95">
            <w:pPr>
              <w:pStyle w:val="Paragraph"/>
              <w:spacing w:after="0"/>
              <w:jc w:val="center"/>
              <w:rPr>
                <w:noProof/>
              </w:rPr>
            </w:pPr>
            <w:r>
              <w:rPr>
                <w:noProof/>
              </w:rPr>
              <w:t>45</w:t>
            </w:r>
          </w:p>
        </w:tc>
        <w:tc>
          <w:tcPr>
            <w:tcW w:w="3967" w:type="dxa"/>
          </w:tcPr>
          <w:p w14:paraId="64807ACC" w14:textId="77777777" w:rsidR="006E3C95" w:rsidRDefault="006E3C95" w:rsidP="006E3C95">
            <w:pPr>
              <w:pStyle w:val="Paragraph"/>
              <w:spacing w:after="0"/>
              <w:rPr>
                <w:noProof/>
              </w:rPr>
            </w:pPr>
            <w:r>
              <w:rPr>
                <w:noProof/>
              </w:rPr>
              <w:t>3-(4-Chlorophenyl)glutaric acid (CAS RN 35271-74-0) with a purity by weight of 98 % or more</w:t>
            </w:r>
          </w:p>
        </w:tc>
        <w:tc>
          <w:tcPr>
            <w:tcW w:w="994" w:type="dxa"/>
          </w:tcPr>
          <w:p w14:paraId="2FF3C3A5" w14:textId="77777777" w:rsidR="006E3C95" w:rsidRDefault="006E3C95" w:rsidP="006E3C95">
            <w:pPr>
              <w:pStyle w:val="Paragraph"/>
              <w:spacing w:after="0"/>
              <w:rPr>
                <w:noProof/>
              </w:rPr>
            </w:pPr>
            <w:r>
              <w:rPr>
                <w:noProof/>
              </w:rPr>
              <w:t>0 %</w:t>
            </w:r>
          </w:p>
        </w:tc>
        <w:tc>
          <w:tcPr>
            <w:tcW w:w="1276" w:type="dxa"/>
          </w:tcPr>
          <w:p w14:paraId="35A55B1F" w14:textId="77777777" w:rsidR="006E3C95" w:rsidRDefault="006E3C95" w:rsidP="006E3C95">
            <w:pPr>
              <w:pStyle w:val="Paragraph"/>
              <w:spacing w:after="0"/>
              <w:rPr>
                <w:noProof/>
              </w:rPr>
            </w:pPr>
            <w:r>
              <w:rPr>
                <w:noProof/>
              </w:rPr>
              <w:t>-</w:t>
            </w:r>
          </w:p>
        </w:tc>
        <w:tc>
          <w:tcPr>
            <w:tcW w:w="992" w:type="dxa"/>
          </w:tcPr>
          <w:p w14:paraId="23A5875C" w14:textId="77777777" w:rsidR="006E3C95" w:rsidRDefault="006E3C95" w:rsidP="006E3C95">
            <w:pPr>
              <w:pStyle w:val="Paragraph"/>
              <w:spacing w:after="0"/>
              <w:rPr>
                <w:noProof/>
              </w:rPr>
            </w:pPr>
            <w:r>
              <w:rPr>
                <w:noProof/>
              </w:rPr>
              <w:t>31.12.2026</w:t>
            </w:r>
          </w:p>
        </w:tc>
      </w:tr>
      <w:tr w:rsidR="006E3C95" w14:paraId="3FB20453" w14:textId="77777777" w:rsidTr="008924C5">
        <w:trPr>
          <w:cantSplit/>
        </w:trPr>
        <w:tc>
          <w:tcPr>
            <w:tcW w:w="779" w:type="dxa"/>
          </w:tcPr>
          <w:p w14:paraId="4F5F1721" w14:textId="77777777" w:rsidR="006E3C95" w:rsidRDefault="006E3C95" w:rsidP="006E3C95">
            <w:pPr>
              <w:pStyle w:val="Paragraph"/>
              <w:spacing w:after="0"/>
              <w:rPr>
                <w:noProof/>
              </w:rPr>
            </w:pPr>
            <w:r>
              <w:rPr>
                <w:noProof/>
              </w:rPr>
              <w:t>0.6553</w:t>
            </w:r>
          </w:p>
        </w:tc>
        <w:tc>
          <w:tcPr>
            <w:tcW w:w="1276" w:type="dxa"/>
          </w:tcPr>
          <w:p w14:paraId="0E071FDD" w14:textId="77777777" w:rsidR="006E3C95" w:rsidRDefault="006E3C95" w:rsidP="006E3C95">
            <w:pPr>
              <w:pStyle w:val="Paragraph"/>
              <w:spacing w:after="0"/>
              <w:jc w:val="right"/>
              <w:rPr>
                <w:noProof/>
              </w:rPr>
            </w:pPr>
            <w:r>
              <w:rPr>
                <w:noProof/>
              </w:rPr>
              <w:t>ex 2917 39 85</w:t>
            </w:r>
          </w:p>
        </w:tc>
        <w:tc>
          <w:tcPr>
            <w:tcW w:w="709" w:type="dxa"/>
          </w:tcPr>
          <w:p w14:paraId="425E10B7" w14:textId="77777777" w:rsidR="006E3C95" w:rsidRDefault="006E3C95" w:rsidP="006E3C95">
            <w:pPr>
              <w:pStyle w:val="Paragraph"/>
              <w:spacing w:after="0"/>
              <w:jc w:val="center"/>
              <w:rPr>
                <w:noProof/>
              </w:rPr>
            </w:pPr>
            <w:r>
              <w:rPr>
                <w:noProof/>
              </w:rPr>
              <w:t>50</w:t>
            </w:r>
          </w:p>
        </w:tc>
        <w:tc>
          <w:tcPr>
            <w:tcW w:w="3967" w:type="dxa"/>
          </w:tcPr>
          <w:p w14:paraId="2DB4157F" w14:textId="77777777" w:rsidR="006E3C95" w:rsidRDefault="006E3C95" w:rsidP="006E3C95">
            <w:pPr>
              <w:pStyle w:val="Paragraph"/>
              <w:spacing w:after="0"/>
              <w:rPr>
                <w:noProof/>
              </w:rPr>
            </w:pPr>
            <w:r>
              <w:rPr>
                <w:noProof/>
              </w:rPr>
              <w:t>1,4,5,8-Naphthalenetetracarboxylic acid-1,8-monoanhydride (CAS RN 52671-72-4)</w:t>
            </w:r>
          </w:p>
        </w:tc>
        <w:tc>
          <w:tcPr>
            <w:tcW w:w="994" w:type="dxa"/>
          </w:tcPr>
          <w:p w14:paraId="70A97AE1" w14:textId="77777777" w:rsidR="006E3C95" w:rsidRDefault="006E3C95" w:rsidP="006E3C95">
            <w:pPr>
              <w:pStyle w:val="Paragraph"/>
              <w:spacing w:after="0"/>
              <w:rPr>
                <w:noProof/>
              </w:rPr>
            </w:pPr>
            <w:r>
              <w:rPr>
                <w:noProof/>
              </w:rPr>
              <w:t>0 %</w:t>
            </w:r>
          </w:p>
        </w:tc>
        <w:tc>
          <w:tcPr>
            <w:tcW w:w="1276" w:type="dxa"/>
          </w:tcPr>
          <w:p w14:paraId="30DC1076" w14:textId="77777777" w:rsidR="006E3C95" w:rsidRDefault="006E3C95" w:rsidP="006E3C95">
            <w:pPr>
              <w:pStyle w:val="Paragraph"/>
              <w:spacing w:after="0"/>
              <w:rPr>
                <w:noProof/>
              </w:rPr>
            </w:pPr>
            <w:r>
              <w:rPr>
                <w:noProof/>
              </w:rPr>
              <w:t>-</w:t>
            </w:r>
          </w:p>
        </w:tc>
        <w:tc>
          <w:tcPr>
            <w:tcW w:w="992" w:type="dxa"/>
          </w:tcPr>
          <w:p w14:paraId="05704920" w14:textId="77777777" w:rsidR="006E3C95" w:rsidRDefault="006E3C95" w:rsidP="006E3C95">
            <w:pPr>
              <w:pStyle w:val="Paragraph"/>
              <w:spacing w:after="0"/>
              <w:rPr>
                <w:noProof/>
              </w:rPr>
            </w:pPr>
            <w:r>
              <w:rPr>
                <w:noProof/>
              </w:rPr>
              <w:t>31.12.2024</w:t>
            </w:r>
          </w:p>
        </w:tc>
      </w:tr>
      <w:tr w:rsidR="006E3C95" w14:paraId="0C95FA2C" w14:textId="77777777" w:rsidTr="008924C5">
        <w:trPr>
          <w:cantSplit/>
        </w:trPr>
        <w:tc>
          <w:tcPr>
            <w:tcW w:w="779" w:type="dxa"/>
          </w:tcPr>
          <w:p w14:paraId="2B5CCABB" w14:textId="77777777" w:rsidR="006E3C95" w:rsidRDefault="006E3C95" w:rsidP="006E3C95">
            <w:pPr>
              <w:pStyle w:val="Paragraph"/>
              <w:spacing w:after="0"/>
              <w:rPr>
                <w:noProof/>
              </w:rPr>
            </w:pPr>
            <w:r>
              <w:rPr>
                <w:noProof/>
              </w:rPr>
              <w:t>0.8526</w:t>
            </w:r>
          </w:p>
        </w:tc>
        <w:tc>
          <w:tcPr>
            <w:tcW w:w="1276" w:type="dxa"/>
          </w:tcPr>
          <w:p w14:paraId="21DA34F6" w14:textId="77777777" w:rsidR="006E3C95" w:rsidRDefault="006E3C95" w:rsidP="006E3C95">
            <w:pPr>
              <w:pStyle w:val="Paragraph"/>
              <w:spacing w:after="0"/>
              <w:jc w:val="right"/>
              <w:rPr>
                <w:noProof/>
              </w:rPr>
            </w:pPr>
            <w:r>
              <w:rPr>
                <w:rStyle w:val="FootnoteReference"/>
                <w:noProof/>
              </w:rPr>
              <w:t>*</w:t>
            </w:r>
            <w:r>
              <w:rPr>
                <w:noProof/>
              </w:rPr>
              <w:t>ex 2917 39 85</w:t>
            </w:r>
          </w:p>
        </w:tc>
        <w:tc>
          <w:tcPr>
            <w:tcW w:w="709" w:type="dxa"/>
          </w:tcPr>
          <w:p w14:paraId="4B2E90B7" w14:textId="77777777" w:rsidR="006E3C95" w:rsidRDefault="006E3C95" w:rsidP="006E3C95">
            <w:pPr>
              <w:pStyle w:val="Paragraph"/>
              <w:spacing w:after="0"/>
              <w:jc w:val="center"/>
              <w:rPr>
                <w:noProof/>
              </w:rPr>
            </w:pPr>
            <w:r>
              <w:rPr>
                <w:noProof/>
              </w:rPr>
              <w:t>55</w:t>
            </w:r>
          </w:p>
        </w:tc>
        <w:tc>
          <w:tcPr>
            <w:tcW w:w="3967" w:type="dxa"/>
          </w:tcPr>
          <w:p w14:paraId="5472A408" w14:textId="77777777" w:rsidR="006E3C95" w:rsidRDefault="006E3C95" w:rsidP="006E3C95">
            <w:pPr>
              <w:pStyle w:val="Paragraph"/>
              <w:spacing w:after="0"/>
              <w:rPr>
                <w:noProof/>
              </w:rPr>
            </w:pPr>
            <w:r>
              <w:rPr>
                <w:noProof/>
              </w:rPr>
              <w:t>3-Nitrophthalic acid (CAS RN 603-11-2) with a purity by weight of 98 % or more</w:t>
            </w:r>
          </w:p>
        </w:tc>
        <w:tc>
          <w:tcPr>
            <w:tcW w:w="994" w:type="dxa"/>
          </w:tcPr>
          <w:p w14:paraId="4D0BA1CB" w14:textId="77777777" w:rsidR="006E3C95" w:rsidRDefault="006E3C95" w:rsidP="006E3C95">
            <w:pPr>
              <w:pStyle w:val="Paragraph"/>
              <w:spacing w:after="0"/>
              <w:rPr>
                <w:noProof/>
              </w:rPr>
            </w:pPr>
            <w:r>
              <w:rPr>
                <w:noProof/>
              </w:rPr>
              <w:t>0 %</w:t>
            </w:r>
          </w:p>
        </w:tc>
        <w:tc>
          <w:tcPr>
            <w:tcW w:w="1276" w:type="dxa"/>
          </w:tcPr>
          <w:p w14:paraId="524ACF3F" w14:textId="77777777" w:rsidR="006E3C95" w:rsidRDefault="006E3C95" w:rsidP="006E3C95">
            <w:pPr>
              <w:pStyle w:val="Paragraph"/>
              <w:spacing w:after="0"/>
              <w:rPr>
                <w:noProof/>
              </w:rPr>
            </w:pPr>
            <w:r>
              <w:rPr>
                <w:noProof/>
              </w:rPr>
              <w:t>-</w:t>
            </w:r>
          </w:p>
        </w:tc>
        <w:tc>
          <w:tcPr>
            <w:tcW w:w="992" w:type="dxa"/>
          </w:tcPr>
          <w:p w14:paraId="1AFD904F" w14:textId="77777777" w:rsidR="006E3C95" w:rsidRDefault="006E3C95" w:rsidP="006E3C95">
            <w:pPr>
              <w:pStyle w:val="Paragraph"/>
              <w:spacing w:after="0"/>
              <w:rPr>
                <w:noProof/>
              </w:rPr>
            </w:pPr>
            <w:r>
              <w:rPr>
                <w:noProof/>
              </w:rPr>
              <w:t>31.12.2028</w:t>
            </w:r>
          </w:p>
        </w:tc>
      </w:tr>
      <w:tr w:rsidR="006E3C95" w14:paraId="3E9815C4" w14:textId="77777777" w:rsidTr="008924C5">
        <w:trPr>
          <w:cantSplit/>
        </w:trPr>
        <w:tc>
          <w:tcPr>
            <w:tcW w:w="779" w:type="dxa"/>
          </w:tcPr>
          <w:p w14:paraId="70AB2ACB" w14:textId="77777777" w:rsidR="006E3C95" w:rsidRDefault="006E3C95" w:rsidP="006E3C95">
            <w:pPr>
              <w:pStyle w:val="Paragraph"/>
              <w:spacing w:after="0"/>
              <w:rPr>
                <w:noProof/>
              </w:rPr>
            </w:pPr>
            <w:r>
              <w:rPr>
                <w:noProof/>
              </w:rPr>
              <w:t>0.6554</w:t>
            </w:r>
          </w:p>
        </w:tc>
        <w:tc>
          <w:tcPr>
            <w:tcW w:w="1276" w:type="dxa"/>
          </w:tcPr>
          <w:p w14:paraId="7195B284" w14:textId="77777777" w:rsidR="006E3C95" w:rsidRDefault="006E3C95" w:rsidP="006E3C95">
            <w:pPr>
              <w:pStyle w:val="Paragraph"/>
              <w:spacing w:after="0"/>
              <w:jc w:val="right"/>
              <w:rPr>
                <w:noProof/>
              </w:rPr>
            </w:pPr>
            <w:r>
              <w:rPr>
                <w:noProof/>
              </w:rPr>
              <w:t>ex 2917 39 85</w:t>
            </w:r>
          </w:p>
        </w:tc>
        <w:tc>
          <w:tcPr>
            <w:tcW w:w="709" w:type="dxa"/>
          </w:tcPr>
          <w:p w14:paraId="16EE6D10" w14:textId="77777777" w:rsidR="006E3C95" w:rsidRDefault="006E3C95" w:rsidP="006E3C95">
            <w:pPr>
              <w:pStyle w:val="Paragraph"/>
              <w:spacing w:after="0"/>
              <w:jc w:val="center"/>
              <w:rPr>
                <w:noProof/>
              </w:rPr>
            </w:pPr>
            <w:r>
              <w:rPr>
                <w:noProof/>
              </w:rPr>
              <w:t>60</w:t>
            </w:r>
          </w:p>
        </w:tc>
        <w:tc>
          <w:tcPr>
            <w:tcW w:w="3967" w:type="dxa"/>
          </w:tcPr>
          <w:p w14:paraId="53DAC312" w14:textId="77777777" w:rsidR="006E3C95" w:rsidRPr="009D59C7" w:rsidRDefault="006E3C95" w:rsidP="006E3C95">
            <w:pPr>
              <w:pStyle w:val="Paragraph"/>
              <w:spacing w:after="0"/>
              <w:rPr>
                <w:noProof/>
                <w:lang w:val="fr-BE"/>
              </w:rPr>
            </w:pPr>
            <w:r w:rsidRPr="009D59C7">
              <w:rPr>
                <w:noProof/>
                <w:lang w:val="fr-BE"/>
              </w:rPr>
              <w:t>Perylene-3,4:9,10-tetracarboxylic dianhydride(CAS RN 128-69-8)</w:t>
            </w:r>
          </w:p>
        </w:tc>
        <w:tc>
          <w:tcPr>
            <w:tcW w:w="994" w:type="dxa"/>
          </w:tcPr>
          <w:p w14:paraId="0A7A7597" w14:textId="77777777" w:rsidR="006E3C95" w:rsidRDefault="006E3C95" w:rsidP="006E3C95">
            <w:pPr>
              <w:pStyle w:val="Paragraph"/>
              <w:spacing w:after="0"/>
              <w:rPr>
                <w:noProof/>
              </w:rPr>
            </w:pPr>
            <w:r>
              <w:rPr>
                <w:noProof/>
              </w:rPr>
              <w:t>0 %</w:t>
            </w:r>
          </w:p>
        </w:tc>
        <w:tc>
          <w:tcPr>
            <w:tcW w:w="1276" w:type="dxa"/>
          </w:tcPr>
          <w:p w14:paraId="16FDD27D" w14:textId="77777777" w:rsidR="006E3C95" w:rsidRDefault="006E3C95" w:rsidP="006E3C95">
            <w:pPr>
              <w:pStyle w:val="Paragraph"/>
              <w:spacing w:after="0"/>
              <w:rPr>
                <w:noProof/>
              </w:rPr>
            </w:pPr>
            <w:r>
              <w:rPr>
                <w:noProof/>
              </w:rPr>
              <w:t>-</w:t>
            </w:r>
          </w:p>
        </w:tc>
        <w:tc>
          <w:tcPr>
            <w:tcW w:w="992" w:type="dxa"/>
          </w:tcPr>
          <w:p w14:paraId="2280B478" w14:textId="77777777" w:rsidR="006E3C95" w:rsidRDefault="006E3C95" w:rsidP="006E3C95">
            <w:pPr>
              <w:pStyle w:val="Paragraph"/>
              <w:spacing w:after="0"/>
              <w:rPr>
                <w:noProof/>
              </w:rPr>
            </w:pPr>
            <w:r>
              <w:rPr>
                <w:noProof/>
              </w:rPr>
              <w:t>31.12.2024</w:t>
            </w:r>
          </w:p>
        </w:tc>
      </w:tr>
      <w:tr w:rsidR="006E3C95" w14:paraId="0EC4F044" w14:textId="77777777" w:rsidTr="008924C5">
        <w:trPr>
          <w:cantSplit/>
        </w:trPr>
        <w:tc>
          <w:tcPr>
            <w:tcW w:w="779" w:type="dxa"/>
          </w:tcPr>
          <w:p w14:paraId="6B87E68E" w14:textId="77777777" w:rsidR="006E3C95" w:rsidRDefault="006E3C95" w:rsidP="006E3C95">
            <w:pPr>
              <w:pStyle w:val="Paragraph"/>
              <w:spacing w:after="0"/>
              <w:rPr>
                <w:noProof/>
              </w:rPr>
            </w:pPr>
            <w:r>
              <w:rPr>
                <w:noProof/>
              </w:rPr>
              <w:t>0.6366</w:t>
            </w:r>
          </w:p>
        </w:tc>
        <w:tc>
          <w:tcPr>
            <w:tcW w:w="1276" w:type="dxa"/>
          </w:tcPr>
          <w:p w14:paraId="57A4B412" w14:textId="77777777" w:rsidR="006E3C95" w:rsidRDefault="006E3C95" w:rsidP="006E3C95">
            <w:pPr>
              <w:pStyle w:val="Paragraph"/>
              <w:spacing w:after="0"/>
              <w:jc w:val="right"/>
              <w:rPr>
                <w:noProof/>
              </w:rPr>
            </w:pPr>
            <w:r>
              <w:rPr>
                <w:noProof/>
              </w:rPr>
              <w:t>ex 2918 19 30</w:t>
            </w:r>
          </w:p>
        </w:tc>
        <w:tc>
          <w:tcPr>
            <w:tcW w:w="709" w:type="dxa"/>
          </w:tcPr>
          <w:p w14:paraId="649CF253" w14:textId="77777777" w:rsidR="006E3C95" w:rsidRDefault="006E3C95" w:rsidP="006E3C95">
            <w:pPr>
              <w:pStyle w:val="Paragraph"/>
              <w:spacing w:after="0"/>
              <w:jc w:val="center"/>
              <w:rPr>
                <w:noProof/>
              </w:rPr>
            </w:pPr>
            <w:r>
              <w:rPr>
                <w:noProof/>
              </w:rPr>
              <w:t>10</w:t>
            </w:r>
          </w:p>
        </w:tc>
        <w:tc>
          <w:tcPr>
            <w:tcW w:w="3967" w:type="dxa"/>
          </w:tcPr>
          <w:p w14:paraId="7409478B" w14:textId="77777777" w:rsidR="006E3C95" w:rsidRDefault="006E3C95" w:rsidP="006E3C95">
            <w:pPr>
              <w:pStyle w:val="Paragraph"/>
              <w:spacing w:after="0"/>
              <w:rPr>
                <w:noProof/>
              </w:rPr>
            </w:pPr>
            <w:r>
              <w:rPr>
                <w:noProof/>
              </w:rPr>
              <w:t>Cholic acid (CAS RN 81-25-4)</w:t>
            </w:r>
          </w:p>
        </w:tc>
        <w:tc>
          <w:tcPr>
            <w:tcW w:w="994" w:type="dxa"/>
          </w:tcPr>
          <w:p w14:paraId="230AA731" w14:textId="77777777" w:rsidR="006E3C95" w:rsidRDefault="006E3C95" w:rsidP="006E3C95">
            <w:pPr>
              <w:pStyle w:val="Paragraph"/>
              <w:spacing w:after="0"/>
              <w:rPr>
                <w:noProof/>
              </w:rPr>
            </w:pPr>
            <w:r>
              <w:rPr>
                <w:noProof/>
              </w:rPr>
              <w:t>0 %</w:t>
            </w:r>
          </w:p>
        </w:tc>
        <w:tc>
          <w:tcPr>
            <w:tcW w:w="1276" w:type="dxa"/>
          </w:tcPr>
          <w:p w14:paraId="6ABCDAD7" w14:textId="77777777" w:rsidR="006E3C95" w:rsidRDefault="006E3C95" w:rsidP="006E3C95">
            <w:pPr>
              <w:pStyle w:val="Paragraph"/>
              <w:spacing w:after="0"/>
              <w:rPr>
                <w:noProof/>
              </w:rPr>
            </w:pPr>
            <w:r>
              <w:rPr>
                <w:noProof/>
              </w:rPr>
              <w:t>-</w:t>
            </w:r>
          </w:p>
        </w:tc>
        <w:tc>
          <w:tcPr>
            <w:tcW w:w="992" w:type="dxa"/>
          </w:tcPr>
          <w:p w14:paraId="6A24545A" w14:textId="77777777" w:rsidR="006E3C95" w:rsidRDefault="006E3C95" w:rsidP="006E3C95">
            <w:pPr>
              <w:pStyle w:val="Paragraph"/>
              <w:spacing w:after="0"/>
              <w:rPr>
                <w:noProof/>
              </w:rPr>
            </w:pPr>
            <w:r>
              <w:rPr>
                <w:noProof/>
              </w:rPr>
              <w:t>31.12.2024</w:t>
            </w:r>
          </w:p>
        </w:tc>
      </w:tr>
      <w:tr w:rsidR="006E3C95" w14:paraId="7A1BFDD2" w14:textId="77777777" w:rsidTr="008924C5">
        <w:trPr>
          <w:cantSplit/>
        </w:trPr>
        <w:tc>
          <w:tcPr>
            <w:tcW w:w="779" w:type="dxa"/>
          </w:tcPr>
          <w:p w14:paraId="344225F0" w14:textId="77777777" w:rsidR="006E3C95" w:rsidRDefault="006E3C95" w:rsidP="006E3C95">
            <w:pPr>
              <w:pStyle w:val="Paragraph"/>
              <w:spacing w:after="0"/>
              <w:rPr>
                <w:noProof/>
              </w:rPr>
            </w:pPr>
            <w:r>
              <w:rPr>
                <w:noProof/>
              </w:rPr>
              <w:t>0.6367</w:t>
            </w:r>
          </w:p>
        </w:tc>
        <w:tc>
          <w:tcPr>
            <w:tcW w:w="1276" w:type="dxa"/>
          </w:tcPr>
          <w:p w14:paraId="68B63BBB" w14:textId="77777777" w:rsidR="006E3C95" w:rsidRDefault="006E3C95" w:rsidP="006E3C95">
            <w:pPr>
              <w:pStyle w:val="Paragraph"/>
              <w:spacing w:after="0"/>
              <w:jc w:val="right"/>
              <w:rPr>
                <w:noProof/>
              </w:rPr>
            </w:pPr>
            <w:r>
              <w:rPr>
                <w:noProof/>
              </w:rPr>
              <w:t>ex 2918 19 30</w:t>
            </w:r>
          </w:p>
        </w:tc>
        <w:tc>
          <w:tcPr>
            <w:tcW w:w="709" w:type="dxa"/>
          </w:tcPr>
          <w:p w14:paraId="321E6314" w14:textId="77777777" w:rsidR="006E3C95" w:rsidRDefault="006E3C95" w:rsidP="006E3C95">
            <w:pPr>
              <w:pStyle w:val="Paragraph"/>
              <w:spacing w:after="0"/>
              <w:jc w:val="center"/>
              <w:rPr>
                <w:noProof/>
              </w:rPr>
            </w:pPr>
            <w:r>
              <w:rPr>
                <w:noProof/>
              </w:rPr>
              <w:t>20</w:t>
            </w:r>
          </w:p>
        </w:tc>
        <w:tc>
          <w:tcPr>
            <w:tcW w:w="3967" w:type="dxa"/>
          </w:tcPr>
          <w:p w14:paraId="52CBD08E" w14:textId="77777777" w:rsidR="006E3C95" w:rsidRDefault="006E3C95" w:rsidP="006E3C95">
            <w:pPr>
              <w:pStyle w:val="Paragraph"/>
              <w:spacing w:after="0"/>
              <w:rPr>
                <w:noProof/>
              </w:rPr>
            </w:pPr>
            <w:r>
              <w:rPr>
                <w:noProof/>
              </w:rPr>
              <w:t>3-α,12-α-Dihydroxy-5-β-cholan-24-oic acid (deoxycholic acid) (CAS RN 83-44-3)</w:t>
            </w:r>
          </w:p>
        </w:tc>
        <w:tc>
          <w:tcPr>
            <w:tcW w:w="994" w:type="dxa"/>
          </w:tcPr>
          <w:p w14:paraId="700CACB4" w14:textId="77777777" w:rsidR="006E3C95" w:rsidRDefault="006E3C95" w:rsidP="006E3C95">
            <w:pPr>
              <w:pStyle w:val="Paragraph"/>
              <w:spacing w:after="0"/>
              <w:rPr>
                <w:noProof/>
              </w:rPr>
            </w:pPr>
            <w:r>
              <w:rPr>
                <w:noProof/>
              </w:rPr>
              <w:t>0 %</w:t>
            </w:r>
          </w:p>
        </w:tc>
        <w:tc>
          <w:tcPr>
            <w:tcW w:w="1276" w:type="dxa"/>
          </w:tcPr>
          <w:p w14:paraId="314A5C6B" w14:textId="77777777" w:rsidR="006E3C95" w:rsidRDefault="006E3C95" w:rsidP="006E3C95">
            <w:pPr>
              <w:pStyle w:val="Paragraph"/>
              <w:spacing w:after="0"/>
              <w:rPr>
                <w:noProof/>
              </w:rPr>
            </w:pPr>
            <w:r>
              <w:rPr>
                <w:noProof/>
              </w:rPr>
              <w:t>-</w:t>
            </w:r>
          </w:p>
        </w:tc>
        <w:tc>
          <w:tcPr>
            <w:tcW w:w="992" w:type="dxa"/>
          </w:tcPr>
          <w:p w14:paraId="0CC8456C" w14:textId="77777777" w:rsidR="006E3C95" w:rsidRDefault="006E3C95" w:rsidP="006E3C95">
            <w:pPr>
              <w:pStyle w:val="Paragraph"/>
              <w:spacing w:after="0"/>
              <w:rPr>
                <w:noProof/>
              </w:rPr>
            </w:pPr>
            <w:r>
              <w:rPr>
                <w:noProof/>
              </w:rPr>
              <w:t>31.12.2024</w:t>
            </w:r>
          </w:p>
        </w:tc>
      </w:tr>
      <w:tr w:rsidR="006E3C95" w14:paraId="679B689D" w14:textId="77777777" w:rsidTr="008924C5">
        <w:trPr>
          <w:cantSplit/>
        </w:trPr>
        <w:tc>
          <w:tcPr>
            <w:tcW w:w="779" w:type="dxa"/>
          </w:tcPr>
          <w:p w14:paraId="1EE56D55" w14:textId="77777777" w:rsidR="006E3C95" w:rsidRDefault="006E3C95" w:rsidP="006E3C95">
            <w:pPr>
              <w:pStyle w:val="Paragraph"/>
              <w:spacing w:after="0"/>
              <w:rPr>
                <w:noProof/>
              </w:rPr>
            </w:pPr>
            <w:r>
              <w:rPr>
                <w:noProof/>
              </w:rPr>
              <w:t>0.2950</w:t>
            </w:r>
          </w:p>
        </w:tc>
        <w:tc>
          <w:tcPr>
            <w:tcW w:w="1276" w:type="dxa"/>
          </w:tcPr>
          <w:p w14:paraId="62A01C16" w14:textId="77777777" w:rsidR="006E3C95" w:rsidRDefault="006E3C95" w:rsidP="006E3C95">
            <w:pPr>
              <w:pStyle w:val="Paragraph"/>
              <w:spacing w:after="0"/>
              <w:jc w:val="right"/>
              <w:rPr>
                <w:noProof/>
              </w:rPr>
            </w:pPr>
            <w:r>
              <w:rPr>
                <w:rStyle w:val="FootnoteReference"/>
                <w:noProof/>
              </w:rPr>
              <w:t>*</w:t>
            </w:r>
            <w:r>
              <w:rPr>
                <w:noProof/>
              </w:rPr>
              <w:t>ex 2918 19 98</w:t>
            </w:r>
          </w:p>
        </w:tc>
        <w:tc>
          <w:tcPr>
            <w:tcW w:w="709" w:type="dxa"/>
          </w:tcPr>
          <w:p w14:paraId="33625966" w14:textId="77777777" w:rsidR="006E3C95" w:rsidRDefault="006E3C95" w:rsidP="006E3C95">
            <w:pPr>
              <w:pStyle w:val="Paragraph"/>
              <w:spacing w:after="0"/>
              <w:jc w:val="center"/>
              <w:rPr>
                <w:noProof/>
              </w:rPr>
            </w:pPr>
            <w:r>
              <w:rPr>
                <w:noProof/>
              </w:rPr>
              <w:t>20</w:t>
            </w:r>
          </w:p>
        </w:tc>
        <w:tc>
          <w:tcPr>
            <w:tcW w:w="3967" w:type="dxa"/>
          </w:tcPr>
          <w:p w14:paraId="5F0C7CFD" w14:textId="77777777" w:rsidR="006E3C95" w:rsidRDefault="006E3C95" w:rsidP="006E3C95">
            <w:pPr>
              <w:pStyle w:val="Paragraph"/>
              <w:spacing w:after="0"/>
              <w:rPr>
                <w:noProof/>
              </w:rPr>
            </w:pPr>
            <w:r>
              <w:rPr>
                <w:noProof/>
              </w:rPr>
              <w:t>L-Malic acid (CAS RN 97-67-6)</w:t>
            </w:r>
          </w:p>
        </w:tc>
        <w:tc>
          <w:tcPr>
            <w:tcW w:w="994" w:type="dxa"/>
          </w:tcPr>
          <w:p w14:paraId="7D23D511" w14:textId="77777777" w:rsidR="006E3C95" w:rsidRDefault="006E3C95" w:rsidP="006E3C95">
            <w:pPr>
              <w:pStyle w:val="Paragraph"/>
              <w:spacing w:after="0"/>
              <w:rPr>
                <w:noProof/>
              </w:rPr>
            </w:pPr>
            <w:r>
              <w:rPr>
                <w:noProof/>
              </w:rPr>
              <w:t>0 %</w:t>
            </w:r>
          </w:p>
        </w:tc>
        <w:tc>
          <w:tcPr>
            <w:tcW w:w="1276" w:type="dxa"/>
          </w:tcPr>
          <w:p w14:paraId="62B1E13D" w14:textId="77777777" w:rsidR="006E3C95" w:rsidRDefault="006E3C95" w:rsidP="006E3C95">
            <w:pPr>
              <w:pStyle w:val="Paragraph"/>
              <w:spacing w:after="0"/>
              <w:rPr>
                <w:noProof/>
              </w:rPr>
            </w:pPr>
            <w:r>
              <w:rPr>
                <w:noProof/>
              </w:rPr>
              <w:t>-</w:t>
            </w:r>
          </w:p>
        </w:tc>
        <w:tc>
          <w:tcPr>
            <w:tcW w:w="992" w:type="dxa"/>
          </w:tcPr>
          <w:p w14:paraId="5D1AC8EF" w14:textId="77777777" w:rsidR="006E3C95" w:rsidRDefault="006E3C95" w:rsidP="006E3C95">
            <w:pPr>
              <w:pStyle w:val="Paragraph"/>
              <w:spacing w:after="0"/>
              <w:rPr>
                <w:noProof/>
              </w:rPr>
            </w:pPr>
            <w:r>
              <w:rPr>
                <w:noProof/>
              </w:rPr>
              <w:t>31.12.2024</w:t>
            </w:r>
          </w:p>
        </w:tc>
      </w:tr>
      <w:tr w:rsidR="006E3C95" w14:paraId="59E6341A" w14:textId="77777777" w:rsidTr="008924C5">
        <w:trPr>
          <w:cantSplit/>
        </w:trPr>
        <w:tc>
          <w:tcPr>
            <w:tcW w:w="779" w:type="dxa"/>
          </w:tcPr>
          <w:p w14:paraId="50094F89" w14:textId="77777777" w:rsidR="006E3C95" w:rsidRDefault="006E3C95" w:rsidP="006E3C95">
            <w:pPr>
              <w:pStyle w:val="Paragraph"/>
              <w:spacing w:after="0"/>
              <w:rPr>
                <w:noProof/>
              </w:rPr>
            </w:pPr>
            <w:r>
              <w:rPr>
                <w:noProof/>
              </w:rPr>
              <w:t>0.8509</w:t>
            </w:r>
          </w:p>
        </w:tc>
        <w:tc>
          <w:tcPr>
            <w:tcW w:w="1276" w:type="dxa"/>
          </w:tcPr>
          <w:p w14:paraId="103D2851" w14:textId="77777777" w:rsidR="006E3C95" w:rsidRDefault="006E3C95" w:rsidP="006E3C95">
            <w:pPr>
              <w:pStyle w:val="Paragraph"/>
              <w:spacing w:after="0"/>
              <w:jc w:val="right"/>
              <w:rPr>
                <w:noProof/>
              </w:rPr>
            </w:pPr>
            <w:r>
              <w:rPr>
                <w:noProof/>
              </w:rPr>
              <w:t>ex 2918 19 98</w:t>
            </w:r>
          </w:p>
        </w:tc>
        <w:tc>
          <w:tcPr>
            <w:tcW w:w="709" w:type="dxa"/>
          </w:tcPr>
          <w:p w14:paraId="15407455" w14:textId="77777777" w:rsidR="006E3C95" w:rsidRDefault="006E3C95" w:rsidP="006E3C95">
            <w:pPr>
              <w:pStyle w:val="Paragraph"/>
              <w:spacing w:after="0"/>
              <w:jc w:val="center"/>
              <w:rPr>
                <w:noProof/>
              </w:rPr>
            </w:pPr>
            <w:r>
              <w:rPr>
                <w:noProof/>
              </w:rPr>
              <w:t>25</w:t>
            </w:r>
          </w:p>
        </w:tc>
        <w:tc>
          <w:tcPr>
            <w:tcW w:w="3967" w:type="dxa"/>
          </w:tcPr>
          <w:p w14:paraId="64BBB09A" w14:textId="77777777" w:rsidR="006E3C95" w:rsidRDefault="006E3C95" w:rsidP="006E3C95">
            <w:pPr>
              <w:pStyle w:val="Paragraph"/>
              <w:spacing w:after="0"/>
              <w:rPr>
                <w:noProof/>
              </w:rPr>
            </w:pPr>
            <w:r>
              <w:rPr>
                <w:noProof/>
              </w:rPr>
              <w:t>(</w:t>
            </w:r>
            <w:r>
              <w:rPr>
                <w:i/>
                <w:iCs/>
                <w:noProof/>
              </w:rPr>
              <w:t>S</w:t>
            </w:r>
            <w:r>
              <w:rPr>
                <w:noProof/>
              </w:rPr>
              <w:t>)-2-Hydroxy-2-phenylacetic acid (CAS RN 17199-29-0) with a purity by weight of 99 % or more</w:t>
            </w:r>
          </w:p>
        </w:tc>
        <w:tc>
          <w:tcPr>
            <w:tcW w:w="994" w:type="dxa"/>
          </w:tcPr>
          <w:p w14:paraId="0F72E7FA" w14:textId="77777777" w:rsidR="006E3C95" w:rsidRDefault="006E3C95" w:rsidP="006E3C95">
            <w:pPr>
              <w:pStyle w:val="Paragraph"/>
              <w:spacing w:after="0"/>
              <w:rPr>
                <w:noProof/>
              </w:rPr>
            </w:pPr>
            <w:r>
              <w:rPr>
                <w:noProof/>
              </w:rPr>
              <w:t>0 %</w:t>
            </w:r>
          </w:p>
        </w:tc>
        <w:tc>
          <w:tcPr>
            <w:tcW w:w="1276" w:type="dxa"/>
          </w:tcPr>
          <w:p w14:paraId="463A281A" w14:textId="77777777" w:rsidR="006E3C95" w:rsidRDefault="006E3C95" w:rsidP="006E3C95">
            <w:pPr>
              <w:pStyle w:val="Paragraph"/>
              <w:spacing w:after="0"/>
              <w:rPr>
                <w:noProof/>
              </w:rPr>
            </w:pPr>
            <w:r>
              <w:rPr>
                <w:noProof/>
              </w:rPr>
              <w:t>-</w:t>
            </w:r>
          </w:p>
        </w:tc>
        <w:tc>
          <w:tcPr>
            <w:tcW w:w="992" w:type="dxa"/>
          </w:tcPr>
          <w:p w14:paraId="402155D2" w14:textId="77777777" w:rsidR="006E3C95" w:rsidRDefault="006E3C95" w:rsidP="006E3C95">
            <w:pPr>
              <w:pStyle w:val="Paragraph"/>
              <w:spacing w:after="0"/>
              <w:rPr>
                <w:noProof/>
              </w:rPr>
            </w:pPr>
            <w:r>
              <w:rPr>
                <w:noProof/>
              </w:rPr>
              <w:t>31.12.2027</w:t>
            </w:r>
          </w:p>
        </w:tc>
      </w:tr>
      <w:tr w:rsidR="006E3C95" w14:paraId="45F1F55D" w14:textId="77777777" w:rsidTr="008924C5">
        <w:trPr>
          <w:cantSplit/>
        </w:trPr>
        <w:tc>
          <w:tcPr>
            <w:tcW w:w="779" w:type="dxa"/>
          </w:tcPr>
          <w:p w14:paraId="6F69A8FA" w14:textId="77777777" w:rsidR="006E3C95" w:rsidRDefault="006E3C95" w:rsidP="006E3C95">
            <w:pPr>
              <w:pStyle w:val="Paragraph"/>
              <w:spacing w:after="0"/>
              <w:rPr>
                <w:noProof/>
              </w:rPr>
            </w:pPr>
            <w:r>
              <w:rPr>
                <w:noProof/>
              </w:rPr>
              <w:t>0.7702</w:t>
            </w:r>
          </w:p>
        </w:tc>
        <w:tc>
          <w:tcPr>
            <w:tcW w:w="1276" w:type="dxa"/>
          </w:tcPr>
          <w:p w14:paraId="43846F5D" w14:textId="77777777" w:rsidR="006E3C95" w:rsidRDefault="006E3C95" w:rsidP="006E3C95">
            <w:pPr>
              <w:pStyle w:val="Paragraph"/>
              <w:spacing w:after="0"/>
              <w:jc w:val="right"/>
              <w:rPr>
                <w:noProof/>
              </w:rPr>
            </w:pPr>
            <w:r>
              <w:rPr>
                <w:noProof/>
              </w:rPr>
              <w:t>ex 2918 19 98</w:t>
            </w:r>
          </w:p>
        </w:tc>
        <w:tc>
          <w:tcPr>
            <w:tcW w:w="709" w:type="dxa"/>
          </w:tcPr>
          <w:p w14:paraId="4AB11608" w14:textId="77777777" w:rsidR="006E3C95" w:rsidRDefault="006E3C95" w:rsidP="006E3C95">
            <w:pPr>
              <w:pStyle w:val="Paragraph"/>
              <w:spacing w:after="0"/>
              <w:jc w:val="center"/>
              <w:rPr>
                <w:noProof/>
              </w:rPr>
            </w:pPr>
            <w:r>
              <w:rPr>
                <w:noProof/>
              </w:rPr>
              <w:t>30</w:t>
            </w:r>
          </w:p>
        </w:tc>
        <w:tc>
          <w:tcPr>
            <w:tcW w:w="3967" w:type="dxa"/>
          </w:tcPr>
          <w:p w14:paraId="06A7032E" w14:textId="77777777" w:rsidR="006E3C95" w:rsidRDefault="006E3C95" w:rsidP="006E3C95">
            <w:pPr>
              <w:pStyle w:val="Paragraph"/>
              <w:spacing w:after="0"/>
              <w:rPr>
                <w:noProof/>
              </w:rPr>
            </w:pPr>
            <w:r>
              <w:rPr>
                <w:noProof/>
              </w:rPr>
              <w:t>Ethyl 1-hydroxycyclopentanecarboxylate (CAS RN 41248-23-1)</w:t>
            </w:r>
          </w:p>
        </w:tc>
        <w:tc>
          <w:tcPr>
            <w:tcW w:w="994" w:type="dxa"/>
          </w:tcPr>
          <w:p w14:paraId="5031C01F" w14:textId="77777777" w:rsidR="006E3C95" w:rsidRDefault="006E3C95" w:rsidP="006E3C95">
            <w:pPr>
              <w:pStyle w:val="Paragraph"/>
              <w:spacing w:after="0"/>
              <w:rPr>
                <w:noProof/>
              </w:rPr>
            </w:pPr>
            <w:r>
              <w:rPr>
                <w:noProof/>
              </w:rPr>
              <w:t>0 %</w:t>
            </w:r>
          </w:p>
        </w:tc>
        <w:tc>
          <w:tcPr>
            <w:tcW w:w="1276" w:type="dxa"/>
          </w:tcPr>
          <w:p w14:paraId="1FA438E2" w14:textId="77777777" w:rsidR="006E3C95" w:rsidRDefault="006E3C95" w:rsidP="006E3C95">
            <w:pPr>
              <w:pStyle w:val="Paragraph"/>
              <w:spacing w:after="0"/>
              <w:rPr>
                <w:noProof/>
              </w:rPr>
            </w:pPr>
            <w:r>
              <w:rPr>
                <w:noProof/>
              </w:rPr>
              <w:t>-</w:t>
            </w:r>
          </w:p>
        </w:tc>
        <w:tc>
          <w:tcPr>
            <w:tcW w:w="992" w:type="dxa"/>
          </w:tcPr>
          <w:p w14:paraId="7A2704D9" w14:textId="77777777" w:rsidR="006E3C95" w:rsidRDefault="006E3C95" w:rsidP="006E3C95">
            <w:pPr>
              <w:pStyle w:val="Paragraph"/>
              <w:spacing w:after="0"/>
              <w:rPr>
                <w:noProof/>
              </w:rPr>
            </w:pPr>
            <w:r>
              <w:rPr>
                <w:noProof/>
              </w:rPr>
              <w:t>31.12.2024</w:t>
            </w:r>
          </w:p>
        </w:tc>
      </w:tr>
      <w:tr w:rsidR="006E3C95" w14:paraId="3D9CDEA7" w14:textId="77777777" w:rsidTr="008924C5">
        <w:trPr>
          <w:cantSplit/>
        </w:trPr>
        <w:tc>
          <w:tcPr>
            <w:tcW w:w="779" w:type="dxa"/>
          </w:tcPr>
          <w:p w14:paraId="6E5EC66D" w14:textId="77777777" w:rsidR="006E3C95" w:rsidRDefault="006E3C95" w:rsidP="006E3C95">
            <w:pPr>
              <w:pStyle w:val="Paragraph"/>
              <w:spacing w:after="0"/>
              <w:rPr>
                <w:noProof/>
              </w:rPr>
            </w:pPr>
            <w:r>
              <w:rPr>
                <w:noProof/>
              </w:rPr>
              <w:t>0.7703</w:t>
            </w:r>
          </w:p>
        </w:tc>
        <w:tc>
          <w:tcPr>
            <w:tcW w:w="1276" w:type="dxa"/>
          </w:tcPr>
          <w:p w14:paraId="44EF350A" w14:textId="77777777" w:rsidR="006E3C95" w:rsidRDefault="006E3C95" w:rsidP="006E3C95">
            <w:pPr>
              <w:pStyle w:val="Paragraph"/>
              <w:spacing w:after="0"/>
              <w:jc w:val="right"/>
              <w:rPr>
                <w:noProof/>
              </w:rPr>
            </w:pPr>
            <w:r>
              <w:rPr>
                <w:noProof/>
              </w:rPr>
              <w:t>ex 2918 19 98</w:t>
            </w:r>
          </w:p>
        </w:tc>
        <w:tc>
          <w:tcPr>
            <w:tcW w:w="709" w:type="dxa"/>
          </w:tcPr>
          <w:p w14:paraId="27D29AC6" w14:textId="77777777" w:rsidR="006E3C95" w:rsidRDefault="006E3C95" w:rsidP="006E3C95">
            <w:pPr>
              <w:pStyle w:val="Paragraph"/>
              <w:spacing w:after="0"/>
              <w:jc w:val="center"/>
              <w:rPr>
                <w:noProof/>
              </w:rPr>
            </w:pPr>
            <w:r>
              <w:rPr>
                <w:noProof/>
              </w:rPr>
              <w:t>40</w:t>
            </w:r>
          </w:p>
        </w:tc>
        <w:tc>
          <w:tcPr>
            <w:tcW w:w="3967" w:type="dxa"/>
          </w:tcPr>
          <w:p w14:paraId="5588651C" w14:textId="77777777" w:rsidR="006E3C95" w:rsidRDefault="006E3C95" w:rsidP="006E3C95">
            <w:pPr>
              <w:pStyle w:val="Paragraph"/>
              <w:spacing w:after="0"/>
              <w:rPr>
                <w:noProof/>
              </w:rPr>
            </w:pPr>
            <w:r>
              <w:rPr>
                <w:noProof/>
              </w:rPr>
              <w:t>Ethyl 1-hydroxycyclohexanecarboxylate (CAS RN 1127-01-1)</w:t>
            </w:r>
          </w:p>
        </w:tc>
        <w:tc>
          <w:tcPr>
            <w:tcW w:w="994" w:type="dxa"/>
          </w:tcPr>
          <w:p w14:paraId="6C9BD270" w14:textId="77777777" w:rsidR="006E3C95" w:rsidRDefault="006E3C95" w:rsidP="006E3C95">
            <w:pPr>
              <w:pStyle w:val="Paragraph"/>
              <w:spacing w:after="0"/>
              <w:rPr>
                <w:noProof/>
              </w:rPr>
            </w:pPr>
            <w:r>
              <w:rPr>
                <w:noProof/>
              </w:rPr>
              <w:t>0 %</w:t>
            </w:r>
          </w:p>
        </w:tc>
        <w:tc>
          <w:tcPr>
            <w:tcW w:w="1276" w:type="dxa"/>
          </w:tcPr>
          <w:p w14:paraId="30E508C7" w14:textId="77777777" w:rsidR="006E3C95" w:rsidRDefault="006E3C95" w:rsidP="006E3C95">
            <w:pPr>
              <w:pStyle w:val="Paragraph"/>
              <w:spacing w:after="0"/>
              <w:rPr>
                <w:noProof/>
              </w:rPr>
            </w:pPr>
            <w:r>
              <w:rPr>
                <w:noProof/>
              </w:rPr>
              <w:t>-</w:t>
            </w:r>
          </w:p>
        </w:tc>
        <w:tc>
          <w:tcPr>
            <w:tcW w:w="992" w:type="dxa"/>
          </w:tcPr>
          <w:p w14:paraId="5D8E77F5" w14:textId="77777777" w:rsidR="006E3C95" w:rsidRDefault="006E3C95" w:rsidP="006E3C95">
            <w:pPr>
              <w:pStyle w:val="Paragraph"/>
              <w:spacing w:after="0"/>
              <w:rPr>
                <w:noProof/>
              </w:rPr>
            </w:pPr>
            <w:r>
              <w:rPr>
                <w:noProof/>
              </w:rPr>
              <w:t>31.12.2024</w:t>
            </w:r>
          </w:p>
        </w:tc>
      </w:tr>
      <w:tr w:rsidR="006E3C95" w14:paraId="417F9879" w14:textId="77777777" w:rsidTr="008924C5">
        <w:trPr>
          <w:cantSplit/>
        </w:trPr>
        <w:tc>
          <w:tcPr>
            <w:tcW w:w="779" w:type="dxa"/>
          </w:tcPr>
          <w:p w14:paraId="46166EAE" w14:textId="77777777" w:rsidR="006E3C95" w:rsidRDefault="006E3C95" w:rsidP="006E3C95">
            <w:pPr>
              <w:pStyle w:val="Paragraph"/>
              <w:spacing w:after="0"/>
              <w:rPr>
                <w:noProof/>
              </w:rPr>
            </w:pPr>
            <w:r>
              <w:rPr>
                <w:noProof/>
              </w:rPr>
              <w:t>0.7907</w:t>
            </w:r>
          </w:p>
        </w:tc>
        <w:tc>
          <w:tcPr>
            <w:tcW w:w="1276" w:type="dxa"/>
          </w:tcPr>
          <w:p w14:paraId="65A0E406" w14:textId="77777777" w:rsidR="006E3C95" w:rsidRDefault="006E3C95" w:rsidP="006E3C95">
            <w:pPr>
              <w:pStyle w:val="Paragraph"/>
              <w:spacing w:after="0"/>
              <w:jc w:val="right"/>
              <w:rPr>
                <w:noProof/>
              </w:rPr>
            </w:pPr>
            <w:r>
              <w:rPr>
                <w:noProof/>
              </w:rPr>
              <w:t>ex 2918 19 98</w:t>
            </w:r>
          </w:p>
        </w:tc>
        <w:tc>
          <w:tcPr>
            <w:tcW w:w="709" w:type="dxa"/>
          </w:tcPr>
          <w:p w14:paraId="685899B6" w14:textId="77777777" w:rsidR="006E3C95" w:rsidRDefault="006E3C95" w:rsidP="006E3C95">
            <w:pPr>
              <w:pStyle w:val="Paragraph"/>
              <w:spacing w:after="0"/>
              <w:jc w:val="center"/>
              <w:rPr>
                <w:noProof/>
              </w:rPr>
            </w:pPr>
            <w:r>
              <w:rPr>
                <w:noProof/>
              </w:rPr>
              <w:t>50</w:t>
            </w:r>
          </w:p>
        </w:tc>
        <w:tc>
          <w:tcPr>
            <w:tcW w:w="3967" w:type="dxa"/>
          </w:tcPr>
          <w:p w14:paraId="2A0DCBA9" w14:textId="77777777" w:rsidR="006E3C95" w:rsidRDefault="006E3C95" w:rsidP="006E3C95">
            <w:pPr>
              <w:pStyle w:val="Paragraph"/>
              <w:spacing w:after="0"/>
              <w:rPr>
                <w:noProof/>
              </w:rPr>
            </w:pPr>
            <w:r>
              <w:rPr>
                <w:noProof/>
              </w:rPr>
              <w:t>12-Hydroxyoctadecanoic acid (CAS RN 106-14-9) with a purity by weight of 90 % or more for use in the manufacture of polyglycerin-poly-12-hydroxyoctadecanoic acid esters</w:t>
            </w:r>
          </w:p>
          <w:p w14:paraId="6E4AE57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A52D71C" w14:textId="77777777" w:rsidR="006E3C95" w:rsidRDefault="006E3C95" w:rsidP="006E3C95">
            <w:pPr>
              <w:pStyle w:val="Paragraph"/>
              <w:spacing w:after="0"/>
              <w:rPr>
                <w:noProof/>
              </w:rPr>
            </w:pPr>
            <w:r>
              <w:rPr>
                <w:noProof/>
              </w:rPr>
              <w:t>0 %</w:t>
            </w:r>
          </w:p>
        </w:tc>
        <w:tc>
          <w:tcPr>
            <w:tcW w:w="1276" w:type="dxa"/>
          </w:tcPr>
          <w:p w14:paraId="671319D2" w14:textId="77777777" w:rsidR="006E3C95" w:rsidRDefault="006E3C95" w:rsidP="006E3C95">
            <w:pPr>
              <w:pStyle w:val="Paragraph"/>
              <w:spacing w:after="0"/>
              <w:rPr>
                <w:noProof/>
              </w:rPr>
            </w:pPr>
            <w:r>
              <w:rPr>
                <w:noProof/>
              </w:rPr>
              <w:t>-</w:t>
            </w:r>
          </w:p>
        </w:tc>
        <w:tc>
          <w:tcPr>
            <w:tcW w:w="992" w:type="dxa"/>
          </w:tcPr>
          <w:p w14:paraId="62D28685" w14:textId="77777777" w:rsidR="006E3C95" w:rsidRDefault="006E3C95" w:rsidP="006E3C95">
            <w:pPr>
              <w:pStyle w:val="Paragraph"/>
              <w:spacing w:after="0"/>
              <w:rPr>
                <w:noProof/>
              </w:rPr>
            </w:pPr>
            <w:r>
              <w:rPr>
                <w:noProof/>
              </w:rPr>
              <w:t>31.12.2024</w:t>
            </w:r>
          </w:p>
        </w:tc>
      </w:tr>
      <w:tr w:rsidR="006E3C95" w14:paraId="2D00F2FD" w14:textId="77777777" w:rsidTr="008924C5">
        <w:trPr>
          <w:cantSplit/>
        </w:trPr>
        <w:tc>
          <w:tcPr>
            <w:tcW w:w="779" w:type="dxa"/>
          </w:tcPr>
          <w:p w14:paraId="570932F9" w14:textId="77777777" w:rsidR="006E3C95" w:rsidRDefault="006E3C95" w:rsidP="006E3C95">
            <w:pPr>
              <w:pStyle w:val="Paragraph"/>
              <w:spacing w:after="0"/>
              <w:rPr>
                <w:noProof/>
              </w:rPr>
            </w:pPr>
            <w:r>
              <w:rPr>
                <w:noProof/>
              </w:rPr>
              <w:t>0.8044</w:t>
            </w:r>
          </w:p>
        </w:tc>
        <w:tc>
          <w:tcPr>
            <w:tcW w:w="1276" w:type="dxa"/>
          </w:tcPr>
          <w:p w14:paraId="16F54C35" w14:textId="77777777" w:rsidR="006E3C95" w:rsidRDefault="006E3C95" w:rsidP="006E3C95">
            <w:pPr>
              <w:pStyle w:val="Paragraph"/>
              <w:spacing w:after="0"/>
              <w:jc w:val="right"/>
              <w:rPr>
                <w:noProof/>
              </w:rPr>
            </w:pPr>
            <w:r>
              <w:rPr>
                <w:noProof/>
              </w:rPr>
              <w:t>ex 2918 19 98</w:t>
            </w:r>
          </w:p>
        </w:tc>
        <w:tc>
          <w:tcPr>
            <w:tcW w:w="709" w:type="dxa"/>
          </w:tcPr>
          <w:p w14:paraId="5B79473F" w14:textId="77777777" w:rsidR="006E3C95" w:rsidRDefault="006E3C95" w:rsidP="006E3C95">
            <w:pPr>
              <w:pStyle w:val="Paragraph"/>
              <w:spacing w:after="0"/>
              <w:jc w:val="center"/>
              <w:rPr>
                <w:noProof/>
              </w:rPr>
            </w:pPr>
            <w:r>
              <w:rPr>
                <w:noProof/>
              </w:rPr>
              <w:t>60</w:t>
            </w:r>
          </w:p>
        </w:tc>
        <w:tc>
          <w:tcPr>
            <w:tcW w:w="3967" w:type="dxa"/>
          </w:tcPr>
          <w:p w14:paraId="56AF2C5A" w14:textId="77777777" w:rsidR="006E3C95" w:rsidRDefault="006E3C95" w:rsidP="006E3C95">
            <w:pPr>
              <w:pStyle w:val="Paragraph"/>
              <w:spacing w:after="0"/>
              <w:rPr>
                <w:noProof/>
              </w:rPr>
            </w:pPr>
            <w:r>
              <w:rPr>
                <w:i/>
                <w:iCs/>
                <w:noProof/>
              </w:rPr>
              <w:t>(R)-tert</w:t>
            </w:r>
            <w:r>
              <w:rPr>
                <w:noProof/>
              </w:rPr>
              <w:t>-Butyl 2'-(1-hydroxyethyl)-3-methyl-[1,1'-biphenyl]-4-carboxylate (CAS RN 1246560-92-8) with a purity by weight of 98 % or more</w:t>
            </w:r>
          </w:p>
        </w:tc>
        <w:tc>
          <w:tcPr>
            <w:tcW w:w="994" w:type="dxa"/>
          </w:tcPr>
          <w:p w14:paraId="19456B30" w14:textId="77777777" w:rsidR="006E3C95" w:rsidRDefault="006E3C95" w:rsidP="006E3C95">
            <w:pPr>
              <w:pStyle w:val="Paragraph"/>
              <w:spacing w:after="0"/>
              <w:rPr>
                <w:noProof/>
              </w:rPr>
            </w:pPr>
            <w:r>
              <w:rPr>
                <w:noProof/>
              </w:rPr>
              <w:t>0 %</w:t>
            </w:r>
          </w:p>
        </w:tc>
        <w:tc>
          <w:tcPr>
            <w:tcW w:w="1276" w:type="dxa"/>
          </w:tcPr>
          <w:p w14:paraId="172DD8E5" w14:textId="77777777" w:rsidR="006E3C95" w:rsidRDefault="006E3C95" w:rsidP="006E3C95">
            <w:pPr>
              <w:pStyle w:val="Paragraph"/>
              <w:spacing w:after="0"/>
              <w:rPr>
                <w:noProof/>
              </w:rPr>
            </w:pPr>
            <w:r>
              <w:rPr>
                <w:noProof/>
              </w:rPr>
              <w:t>-</w:t>
            </w:r>
          </w:p>
        </w:tc>
        <w:tc>
          <w:tcPr>
            <w:tcW w:w="992" w:type="dxa"/>
          </w:tcPr>
          <w:p w14:paraId="54E69578" w14:textId="77777777" w:rsidR="006E3C95" w:rsidRDefault="006E3C95" w:rsidP="006E3C95">
            <w:pPr>
              <w:pStyle w:val="Paragraph"/>
              <w:spacing w:after="0"/>
              <w:rPr>
                <w:noProof/>
              </w:rPr>
            </w:pPr>
            <w:r>
              <w:rPr>
                <w:noProof/>
              </w:rPr>
              <w:t>31.12.2025</w:t>
            </w:r>
          </w:p>
        </w:tc>
      </w:tr>
      <w:tr w:rsidR="006E3C95" w14:paraId="48791D88" w14:textId="77777777" w:rsidTr="008924C5">
        <w:trPr>
          <w:cantSplit/>
        </w:trPr>
        <w:tc>
          <w:tcPr>
            <w:tcW w:w="779" w:type="dxa"/>
          </w:tcPr>
          <w:p w14:paraId="187697F3" w14:textId="77777777" w:rsidR="006E3C95" w:rsidRDefault="006E3C95" w:rsidP="006E3C95">
            <w:pPr>
              <w:pStyle w:val="Paragraph"/>
              <w:spacing w:after="0"/>
              <w:rPr>
                <w:noProof/>
              </w:rPr>
            </w:pPr>
            <w:r>
              <w:rPr>
                <w:noProof/>
              </w:rPr>
              <w:t>0.8422</w:t>
            </w:r>
          </w:p>
        </w:tc>
        <w:tc>
          <w:tcPr>
            <w:tcW w:w="1276" w:type="dxa"/>
          </w:tcPr>
          <w:p w14:paraId="18AFF60F" w14:textId="77777777" w:rsidR="006E3C95" w:rsidRDefault="006E3C95" w:rsidP="006E3C95">
            <w:pPr>
              <w:pStyle w:val="Paragraph"/>
              <w:spacing w:after="0"/>
              <w:jc w:val="right"/>
              <w:rPr>
                <w:noProof/>
              </w:rPr>
            </w:pPr>
            <w:r>
              <w:rPr>
                <w:noProof/>
              </w:rPr>
              <w:t>ex 2918 19 98</w:t>
            </w:r>
          </w:p>
        </w:tc>
        <w:tc>
          <w:tcPr>
            <w:tcW w:w="709" w:type="dxa"/>
          </w:tcPr>
          <w:p w14:paraId="317F5A71" w14:textId="77777777" w:rsidR="006E3C95" w:rsidRDefault="006E3C95" w:rsidP="006E3C95">
            <w:pPr>
              <w:pStyle w:val="Paragraph"/>
              <w:spacing w:after="0"/>
              <w:jc w:val="center"/>
              <w:rPr>
                <w:noProof/>
              </w:rPr>
            </w:pPr>
            <w:r>
              <w:rPr>
                <w:noProof/>
              </w:rPr>
              <w:t>70</w:t>
            </w:r>
          </w:p>
        </w:tc>
        <w:tc>
          <w:tcPr>
            <w:tcW w:w="3967" w:type="dxa"/>
          </w:tcPr>
          <w:p w14:paraId="7DBD7557" w14:textId="77777777" w:rsidR="006E3C95" w:rsidRDefault="006E3C95" w:rsidP="006E3C95">
            <w:pPr>
              <w:pStyle w:val="Paragraph"/>
              <w:spacing w:after="0"/>
              <w:rPr>
                <w:noProof/>
              </w:rPr>
            </w:pPr>
            <w:r>
              <w:rPr>
                <w:noProof/>
              </w:rPr>
              <w:t>Rac-</w:t>
            </w:r>
            <w:r>
              <w:rPr>
                <w:i/>
                <w:iCs/>
                <w:noProof/>
              </w:rPr>
              <w:t>tert</w:t>
            </w:r>
            <w:r>
              <w:rPr>
                <w:noProof/>
              </w:rPr>
              <w:t>-butyl 3-hydroxy-4-pentenoate (CAS RN 122763-67-1) with a purity by weight of 98 % or more</w:t>
            </w:r>
          </w:p>
        </w:tc>
        <w:tc>
          <w:tcPr>
            <w:tcW w:w="994" w:type="dxa"/>
          </w:tcPr>
          <w:p w14:paraId="684B9811" w14:textId="77777777" w:rsidR="006E3C95" w:rsidRDefault="006E3C95" w:rsidP="006E3C95">
            <w:pPr>
              <w:pStyle w:val="Paragraph"/>
              <w:spacing w:after="0"/>
              <w:rPr>
                <w:noProof/>
              </w:rPr>
            </w:pPr>
            <w:r>
              <w:rPr>
                <w:noProof/>
              </w:rPr>
              <w:t>0 %</w:t>
            </w:r>
          </w:p>
        </w:tc>
        <w:tc>
          <w:tcPr>
            <w:tcW w:w="1276" w:type="dxa"/>
          </w:tcPr>
          <w:p w14:paraId="3715C1FB" w14:textId="77777777" w:rsidR="006E3C95" w:rsidRDefault="006E3C95" w:rsidP="006E3C95">
            <w:pPr>
              <w:pStyle w:val="Paragraph"/>
              <w:spacing w:after="0"/>
              <w:rPr>
                <w:noProof/>
              </w:rPr>
            </w:pPr>
            <w:r>
              <w:rPr>
                <w:noProof/>
              </w:rPr>
              <w:t>-</w:t>
            </w:r>
          </w:p>
        </w:tc>
        <w:tc>
          <w:tcPr>
            <w:tcW w:w="992" w:type="dxa"/>
          </w:tcPr>
          <w:p w14:paraId="58BF930C" w14:textId="77777777" w:rsidR="006E3C95" w:rsidRDefault="006E3C95" w:rsidP="006E3C95">
            <w:pPr>
              <w:pStyle w:val="Paragraph"/>
              <w:spacing w:after="0"/>
              <w:rPr>
                <w:noProof/>
              </w:rPr>
            </w:pPr>
            <w:r>
              <w:rPr>
                <w:noProof/>
              </w:rPr>
              <w:t>31.12.2027</w:t>
            </w:r>
          </w:p>
        </w:tc>
      </w:tr>
      <w:tr w:rsidR="006E3C95" w14:paraId="2828A94C" w14:textId="77777777" w:rsidTr="008924C5">
        <w:trPr>
          <w:cantSplit/>
        </w:trPr>
        <w:tc>
          <w:tcPr>
            <w:tcW w:w="779" w:type="dxa"/>
          </w:tcPr>
          <w:p w14:paraId="696ED301" w14:textId="77777777" w:rsidR="006E3C95" w:rsidRDefault="006E3C95" w:rsidP="006E3C95">
            <w:pPr>
              <w:pStyle w:val="Paragraph"/>
              <w:spacing w:after="0"/>
              <w:rPr>
                <w:noProof/>
              </w:rPr>
            </w:pPr>
            <w:r>
              <w:rPr>
                <w:noProof/>
              </w:rPr>
              <w:t>0.3637</w:t>
            </w:r>
          </w:p>
        </w:tc>
        <w:tc>
          <w:tcPr>
            <w:tcW w:w="1276" w:type="dxa"/>
          </w:tcPr>
          <w:p w14:paraId="5BA1BD14" w14:textId="77777777" w:rsidR="006E3C95" w:rsidRDefault="006E3C95" w:rsidP="006E3C95">
            <w:pPr>
              <w:pStyle w:val="Paragraph"/>
              <w:spacing w:after="0"/>
              <w:jc w:val="right"/>
              <w:rPr>
                <w:noProof/>
              </w:rPr>
            </w:pPr>
            <w:r>
              <w:rPr>
                <w:rStyle w:val="FootnoteReference"/>
                <w:noProof/>
              </w:rPr>
              <w:t>*</w:t>
            </w:r>
            <w:r>
              <w:rPr>
                <w:noProof/>
              </w:rPr>
              <w:t>ex 2918 29 00</w:t>
            </w:r>
          </w:p>
        </w:tc>
        <w:tc>
          <w:tcPr>
            <w:tcW w:w="709" w:type="dxa"/>
          </w:tcPr>
          <w:p w14:paraId="66DFA1CC" w14:textId="77777777" w:rsidR="006E3C95" w:rsidRDefault="006E3C95" w:rsidP="006E3C95">
            <w:pPr>
              <w:pStyle w:val="Paragraph"/>
              <w:spacing w:after="0"/>
              <w:jc w:val="center"/>
              <w:rPr>
                <w:noProof/>
              </w:rPr>
            </w:pPr>
            <w:r>
              <w:rPr>
                <w:noProof/>
              </w:rPr>
              <w:t>10</w:t>
            </w:r>
          </w:p>
        </w:tc>
        <w:tc>
          <w:tcPr>
            <w:tcW w:w="3967" w:type="dxa"/>
          </w:tcPr>
          <w:p w14:paraId="2C4F00C7" w14:textId="77777777" w:rsidR="006E3C95" w:rsidRDefault="006E3C95" w:rsidP="006E3C95">
            <w:pPr>
              <w:pStyle w:val="Paragraph"/>
              <w:spacing w:after="0"/>
              <w:rPr>
                <w:noProof/>
              </w:rPr>
            </w:pPr>
            <w:r>
              <w:rPr>
                <w:noProof/>
              </w:rPr>
              <w:t>Monohydroxynaphthoic acids</w:t>
            </w:r>
          </w:p>
        </w:tc>
        <w:tc>
          <w:tcPr>
            <w:tcW w:w="994" w:type="dxa"/>
          </w:tcPr>
          <w:p w14:paraId="6DDD9AD2" w14:textId="77777777" w:rsidR="006E3C95" w:rsidRDefault="006E3C95" w:rsidP="006E3C95">
            <w:pPr>
              <w:pStyle w:val="Paragraph"/>
              <w:spacing w:after="0"/>
              <w:rPr>
                <w:noProof/>
              </w:rPr>
            </w:pPr>
            <w:r>
              <w:rPr>
                <w:noProof/>
              </w:rPr>
              <w:t>0 %</w:t>
            </w:r>
          </w:p>
        </w:tc>
        <w:tc>
          <w:tcPr>
            <w:tcW w:w="1276" w:type="dxa"/>
          </w:tcPr>
          <w:p w14:paraId="698963E5" w14:textId="77777777" w:rsidR="006E3C95" w:rsidRDefault="006E3C95" w:rsidP="006E3C95">
            <w:pPr>
              <w:pStyle w:val="Paragraph"/>
              <w:spacing w:after="0"/>
              <w:rPr>
                <w:noProof/>
              </w:rPr>
            </w:pPr>
            <w:r>
              <w:rPr>
                <w:noProof/>
              </w:rPr>
              <w:t>-</w:t>
            </w:r>
          </w:p>
        </w:tc>
        <w:tc>
          <w:tcPr>
            <w:tcW w:w="992" w:type="dxa"/>
          </w:tcPr>
          <w:p w14:paraId="56CA40E6" w14:textId="77777777" w:rsidR="006E3C95" w:rsidRDefault="006E3C95" w:rsidP="006E3C95">
            <w:pPr>
              <w:pStyle w:val="Paragraph"/>
              <w:spacing w:after="0"/>
              <w:rPr>
                <w:noProof/>
              </w:rPr>
            </w:pPr>
            <w:r>
              <w:rPr>
                <w:noProof/>
              </w:rPr>
              <w:t>31.12.2024</w:t>
            </w:r>
          </w:p>
        </w:tc>
      </w:tr>
      <w:tr w:rsidR="006E3C95" w14:paraId="13B366EF" w14:textId="77777777" w:rsidTr="008924C5">
        <w:trPr>
          <w:cantSplit/>
        </w:trPr>
        <w:tc>
          <w:tcPr>
            <w:tcW w:w="779" w:type="dxa"/>
          </w:tcPr>
          <w:p w14:paraId="3AF3981C" w14:textId="77777777" w:rsidR="006E3C95" w:rsidRDefault="006E3C95" w:rsidP="006E3C95">
            <w:pPr>
              <w:pStyle w:val="Paragraph"/>
              <w:spacing w:after="0"/>
              <w:rPr>
                <w:noProof/>
              </w:rPr>
            </w:pPr>
            <w:r>
              <w:rPr>
                <w:noProof/>
              </w:rPr>
              <w:t>0.5781</w:t>
            </w:r>
          </w:p>
        </w:tc>
        <w:tc>
          <w:tcPr>
            <w:tcW w:w="1276" w:type="dxa"/>
          </w:tcPr>
          <w:p w14:paraId="2E1F394C" w14:textId="77777777" w:rsidR="006E3C95" w:rsidRDefault="006E3C95" w:rsidP="006E3C95">
            <w:pPr>
              <w:pStyle w:val="Paragraph"/>
              <w:spacing w:after="0"/>
              <w:jc w:val="right"/>
              <w:rPr>
                <w:noProof/>
              </w:rPr>
            </w:pPr>
            <w:r>
              <w:rPr>
                <w:noProof/>
              </w:rPr>
              <w:t>ex 2918 29 00</w:t>
            </w:r>
          </w:p>
        </w:tc>
        <w:tc>
          <w:tcPr>
            <w:tcW w:w="709" w:type="dxa"/>
          </w:tcPr>
          <w:p w14:paraId="7EE5EB40" w14:textId="77777777" w:rsidR="006E3C95" w:rsidRDefault="006E3C95" w:rsidP="006E3C95">
            <w:pPr>
              <w:pStyle w:val="Paragraph"/>
              <w:spacing w:after="0"/>
              <w:jc w:val="center"/>
              <w:rPr>
                <w:noProof/>
              </w:rPr>
            </w:pPr>
            <w:r>
              <w:rPr>
                <w:noProof/>
              </w:rPr>
              <w:t>35</w:t>
            </w:r>
          </w:p>
        </w:tc>
        <w:tc>
          <w:tcPr>
            <w:tcW w:w="3967" w:type="dxa"/>
          </w:tcPr>
          <w:p w14:paraId="557F03DD" w14:textId="77777777" w:rsidR="006E3C95" w:rsidRDefault="006E3C95" w:rsidP="006E3C95">
            <w:pPr>
              <w:pStyle w:val="Paragraph"/>
              <w:spacing w:after="0"/>
              <w:rPr>
                <w:noProof/>
              </w:rPr>
            </w:pPr>
            <w:r>
              <w:rPr>
                <w:noProof/>
              </w:rPr>
              <w:t>Propyl 3,4,5-trihydroxybenzoate (CAS RN 121-79-9)</w:t>
            </w:r>
          </w:p>
        </w:tc>
        <w:tc>
          <w:tcPr>
            <w:tcW w:w="994" w:type="dxa"/>
          </w:tcPr>
          <w:p w14:paraId="04C41AD1" w14:textId="77777777" w:rsidR="006E3C95" w:rsidRDefault="006E3C95" w:rsidP="006E3C95">
            <w:pPr>
              <w:pStyle w:val="Paragraph"/>
              <w:spacing w:after="0"/>
              <w:rPr>
                <w:noProof/>
              </w:rPr>
            </w:pPr>
            <w:r>
              <w:rPr>
                <w:noProof/>
              </w:rPr>
              <w:t>0 %</w:t>
            </w:r>
          </w:p>
        </w:tc>
        <w:tc>
          <w:tcPr>
            <w:tcW w:w="1276" w:type="dxa"/>
          </w:tcPr>
          <w:p w14:paraId="72457C1F" w14:textId="77777777" w:rsidR="006E3C95" w:rsidRDefault="006E3C95" w:rsidP="006E3C95">
            <w:pPr>
              <w:pStyle w:val="Paragraph"/>
              <w:spacing w:after="0"/>
              <w:rPr>
                <w:noProof/>
              </w:rPr>
            </w:pPr>
            <w:r>
              <w:rPr>
                <w:noProof/>
              </w:rPr>
              <w:t>-</w:t>
            </w:r>
          </w:p>
        </w:tc>
        <w:tc>
          <w:tcPr>
            <w:tcW w:w="992" w:type="dxa"/>
          </w:tcPr>
          <w:p w14:paraId="6EB793F1" w14:textId="77777777" w:rsidR="006E3C95" w:rsidRDefault="006E3C95" w:rsidP="006E3C95">
            <w:pPr>
              <w:pStyle w:val="Paragraph"/>
              <w:spacing w:after="0"/>
              <w:rPr>
                <w:noProof/>
              </w:rPr>
            </w:pPr>
            <w:r>
              <w:rPr>
                <w:noProof/>
              </w:rPr>
              <w:t>31.12.2027</w:t>
            </w:r>
          </w:p>
        </w:tc>
      </w:tr>
      <w:tr w:rsidR="006E3C95" w14:paraId="3AAF8331" w14:textId="77777777" w:rsidTr="008924C5">
        <w:trPr>
          <w:cantSplit/>
        </w:trPr>
        <w:tc>
          <w:tcPr>
            <w:tcW w:w="779" w:type="dxa"/>
          </w:tcPr>
          <w:p w14:paraId="6480A554" w14:textId="77777777" w:rsidR="006E3C95" w:rsidRDefault="006E3C95" w:rsidP="006E3C95">
            <w:pPr>
              <w:pStyle w:val="Paragraph"/>
              <w:spacing w:after="0"/>
              <w:rPr>
                <w:noProof/>
              </w:rPr>
            </w:pPr>
            <w:r>
              <w:rPr>
                <w:noProof/>
              </w:rPr>
              <w:t>0.8008</w:t>
            </w:r>
          </w:p>
        </w:tc>
        <w:tc>
          <w:tcPr>
            <w:tcW w:w="1276" w:type="dxa"/>
          </w:tcPr>
          <w:p w14:paraId="365384CC" w14:textId="77777777" w:rsidR="006E3C95" w:rsidRDefault="006E3C95" w:rsidP="006E3C95">
            <w:pPr>
              <w:pStyle w:val="Paragraph"/>
              <w:spacing w:after="0"/>
              <w:jc w:val="right"/>
              <w:rPr>
                <w:noProof/>
              </w:rPr>
            </w:pPr>
            <w:r>
              <w:rPr>
                <w:noProof/>
              </w:rPr>
              <w:t>ex 2918 29 00</w:t>
            </w:r>
          </w:p>
        </w:tc>
        <w:tc>
          <w:tcPr>
            <w:tcW w:w="709" w:type="dxa"/>
          </w:tcPr>
          <w:p w14:paraId="3D1A548F" w14:textId="77777777" w:rsidR="006E3C95" w:rsidRDefault="006E3C95" w:rsidP="006E3C95">
            <w:pPr>
              <w:pStyle w:val="Paragraph"/>
              <w:spacing w:after="0"/>
              <w:jc w:val="center"/>
              <w:rPr>
                <w:noProof/>
              </w:rPr>
            </w:pPr>
            <w:r>
              <w:rPr>
                <w:noProof/>
              </w:rPr>
              <w:t>40</w:t>
            </w:r>
          </w:p>
        </w:tc>
        <w:tc>
          <w:tcPr>
            <w:tcW w:w="3967" w:type="dxa"/>
          </w:tcPr>
          <w:p w14:paraId="362AD29C" w14:textId="77777777" w:rsidR="006E3C95" w:rsidRDefault="006E3C95" w:rsidP="006E3C95">
            <w:pPr>
              <w:pStyle w:val="Paragraph"/>
              <w:spacing w:after="0"/>
              <w:rPr>
                <w:noProof/>
              </w:rPr>
            </w:pPr>
            <w:r>
              <w:rPr>
                <w:noProof/>
              </w:rPr>
              <w:t>3-Hydroxy-4-nitrobenzoic acid (CAS RN 619-14-7) with a purity by weight of more than 96,5 %</w:t>
            </w:r>
          </w:p>
        </w:tc>
        <w:tc>
          <w:tcPr>
            <w:tcW w:w="994" w:type="dxa"/>
          </w:tcPr>
          <w:p w14:paraId="23DE6A4A" w14:textId="77777777" w:rsidR="006E3C95" w:rsidRDefault="006E3C95" w:rsidP="006E3C95">
            <w:pPr>
              <w:pStyle w:val="Paragraph"/>
              <w:spacing w:after="0"/>
              <w:rPr>
                <w:noProof/>
              </w:rPr>
            </w:pPr>
            <w:r>
              <w:rPr>
                <w:noProof/>
              </w:rPr>
              <w:t>0 %</w:t>
            </w:r>
          </w:p>
        </w:tc>
        <w:tc>
          <w:tcPr>
            <w:tcW w:w="1276" w:type="dxa"/>
          </w:tcPr>
          <w:p w14:paraId="26A05487" w14:textId="77777777" w:rsidR="006E3C95" w:rsidRDefault="006E3C95" w:rsidP="006E3C95">
            <w:pPr>
              <w:pStyle w:val="Paragraph"/>
              <w:spacing w:after="0"/>
              <w:rPr>
                <w:noProof/>
              </w:rPr>
            </w:pPr>
            <w:r>
              <w:rPr>
                <w:noProof/>
              </w:rPr>
              <w:t>-</w:t>
            </w:r>
          </w:p>
        </w:tc>
        <w:tc>
          <w:tcPr>
            <w:tcW w:w="992" w:type="dxa"/>
          </w:tcPr>
          <w:p w14:paraId="6FD788FF" w14:textId="77777777" w:rsidR="006E3C95" w:rsidRDefault="006E3C95" w:rsidP="006E3C95">
            <w:pPr>
              <w:pStyle w:val="Paragraph"/>
              <w:spacing w:after="0"/>
              <w:rPr>
                <w:noProof/>
              </w:rPr>
            </w:pPr>
            <w:r>
              <w:rPr>
                <w:noProof/>
              </w:rPr>
              <w:t>31.12.2025</w:t>
            </w:r>
          </w:p>
        </w:tc>
      </w:tr>
      <w:tr w:rsidR="006E3C95" w14:paraId="4F46B5E6" w14:textId="77777777" w:rsidTr="008924C5">
        <w:trPr>
          <w:cantSplit/>
        </w:trPr>
        <w:tc>
          <w:tcPr>
            <w:tcW w:w="779" w:type="dxa"/>
          </w:tcPr>
          <w:p w14:paraId="7A48BFA5" w14:textId="77777777" w:rsidR="006E3C95" w:rsidRDefault="006E3C95" w:rsidP="006E3C95">
            <w:pPr>
              <w:pStyle w:val="Paragraph"/>
              <w:spacing w:after="0"/>
              <w:rPr>
                <w:noProof/>
              </w:rPr>
            </w:pPr>
            <w:r>
              <w:rPr>
                <w:noProof/>
              </w:rPr>
              <w:t>0.3638</w:t>
            </w:r>
          </w:p>
        </w:tc>
        <w:tc>
          <w:tcPr>
            <w:tcW w:w="1276" w:type="dxa"/>
          </w:tcPr>
          <w:p w14:paraId="53ED1CC5" w14:textId="77777777" w:rsidR="006E3C95" w:rsidRDefault="006E3C95" w:rsidP="006E3C95">
            <w:pPr>
              <w:pStyle w:val="Paragraph"/>
              <w:spacing w:after="0"/>
              <w:jc w:val="right"/>
              <w:rPr>
                <w:noProof/>
              </w:rPr>
            </w:pPr>
            <w:r>
              <w:rPr>
                <w:rStyle w:val="FootnoteReference"/>
                <w:noProof/>
              </w:rPr>
              <w:t>*</w:t>
            </w:r>
            <w:r>
              <w:rPr>
                <w:noProof/>
              </w:rPr>
              <w:t>ex 2918 29 00</w:t>
            </w:r>
          </w:p>
        </w:tc>
        <w:tc>
          <w:tcPr>
            <w:tcW w:w="709" w:type="dxa"/>
          </w:tcPr>
          <w:p w14:paraId="4A7586E9" w14:textId="77777777" w:rsidR="006E3C95" w:rsidRDefault="006E3C95" w:rsidP="006E3C95">
            <w:pPr>
              <w:pStyle w:val="Paragraph"/>
              <w:spacing w:after="0"/>
              <w:jc w:val="center"/>
              <w:rPr>
                <w:noProof/>
              </w:rPr>
            </w:pPr>
            <w:r>
              <w:rPr>
                <w:noProof/>
              </w:rPr>
              <w:t>50</w:t>
            </w:r>
          </w:p>
        </w:tc>
        <w:tc>
          <w:tcPr>
            <w:tcW w:w="3967" w:type="dxa"/>
          </w:tcPr>
          <w:p w14:paraId="19C56E37" w14:textId="77777777" w:rsidR="006E3C95" w:rsidRDefault="006E3C95" w:rsidP="006E3C95">
            <w:pPr>
              <w:pStyle w:val="Paragraph"/>
              <w:spacing w:after="0"/>
              <w:rPr>
                <w:noProof/>
              </w:rPr>
            </w:pPr>
            <w:r>
              <w:rPr>
                <w:noProof/>
              </w:rPr>
              <w:t>Hexamethylene bis[3-(3,5-di-</w:t>
            </w:r>
            <w:r>
              <w:rPr>
                <w:i/>
                <w:iCs/>
                <w:noProof/>
              </w:rPr>
              <w:t>tert</w:t>
            </w:r>
            <w:r>
              <w:rPr>
                <w:noProof/>
              </w:rPr>
              <w:t>-butyl-4-hydroxyphenyl)propionate] (CAS RN 35074-77-2)</w:t>
            </w:r>
          </w:p>
        </w:tc>
        <w:tc>
          <w:tcPr>
            <w:tcW w:w="994" w:type="dxa"/>
          </w:tcPr>
          <w:p w14:paraId="4621F817" w14:textId="77777777" w:rsidR="006E3C95" w:rsidRDefault="006E3C95" w:rsidP="006E3C95">
            <w:pPr>
              <w:pStyle w:val="Paragraph"/>
              <w:spacing w:after="0"/>
              <w:rPr>
                <w:noProof/>
              </w:rPr>
            </w:pPr>
            <w:r>
              <w:rPr>
                <w:noProof/>
              </w:rPr>
              <w:t>0 %</w:t>
            </w:r>
          </w:p>
        </w:tc>
        <w:tc>
          <w:tcPr>
            <w:tcW w:w="1276" w:type="dxa"/>
          </w:tcPr>
          <w:p w14:paraId="20376878" w14:textId="77777777" w:rsidR="006E3C95" w:rsidRDefault="006E3C95" w:rsidP="006E3C95">
            <w:pPr>
              <w:pStyle w:val="Paragraph"/>
              <w:spacing w:after="0"/>
              <w:rPr>
                <w:noProof/>
              </w:rPr>
            </w:pPr>
            <w:r>
              <w:rPr>
                <w:noProof/>
              </w:rPr>
              <w:t>-</w:t>
            </w:r>
          </w:p>
        </w:tc>
        <w:tc>
          <w:tcPr>
            <w:tcW w:w="992" w:type="dxa"/>
          </w:tcPr>
          <w:p w14:paraId="08AF7C78" w14:textId="77777777" w:rsidR="006E3C95" w:rsidRDefault="006E3C95" w:rsidP="006E3C95">
            <w:pPr>
              <w:pStyle w:val="Paragraph"/>
              <w:spacing w:after="0"/>
              <w:rPr>
                <w:noProof/>
              </w:rPr>
            </w:pPr>
            <w:r>
              <w:rPr>
                <w:noProof/>
              </w:rPr>
              <w:t>31.12.2024</w:t>
            </w:r>
          </w:p>
        </w:tc>
      </w:tr>
      <w:tr w:rsidR="006E3C95" w14:paraId="24368211" w14:textId="77777777" w:rsidTr="008924C5">
        <w:trPr>
          <w:cantSplit/>
        </w:trPr>
        <w:tc>
          <w:tcPr>
            <w:tcW w:w="779" w:type="dxa"/>
          </w:tcPr>
          <w:p w14:paraId="66BD1C22" w14:textId="77777777" w:rsidR="006E3C95" w:rsidRDefault="006E3C95" w:rsidP="006E3C95">
            <w:pPr>
              <w:pStyle w:val="Paragraph"/>
              <w:spacing w:after="0"/>
              <w:rPr>
                <w:noProof/>
              </w:rPr>
            </w:pPr>
            <w:r>
              <w:rPr>
                <w:noProof/>
              </w:rPr>
              <w:t>0.5220</w:t>
            </w:r>
          </w:p>
        </w:tc>
        <w:tc>
          <w:tcPr>
            <w:tcW w:w="1276" w:type="dxa"/>
          </w:tcPr>
          <w:p w14:paraId="7FED2D8C" w14:textId="77777777" w:rsidR="006E3C95" w:rsidRDefault="006E3C95" w:rsidP="006E3C95">
            <w:pPr>
              <w:pStyle w:val="Paragraph"/>
              <w:spacing w:after="0"/>
              <w:jc w:val="right"/>
              <w:rPr>
                <w:noProof/>
              </w:rPr>
            </w:pPr>
            <w:r>
              <w:rPr>
                <w:noProof/>
              </w:rPr>
              <w:t>ex 2918 29 00</w:t>
            </w:r>
          </w:p>
        </w:tc>
        <w:tc>
          <w:tcPr>
            <w:tcW w:w="709" w:type="dxa"/>
          </w:tcPr>
          <w:p w14:paraId="48F954F6" w14:textId="77777777" w:rsidR="006E3C95" w:rsidRDefault="006E3C95" w:rsidP="006E3C95">
            <w:pPr>
              <w:pStyle w:val="Paragraph"/>
              <w:spacing w:after="0"/>
              <w:jc w:val="center"/>
              <w:rPr>
                <w:noProof/>
              </w:rPr>
            </w:pPr>
            <w:r>
              <w:rPr>
                <w:noProof/>
              </w:rPr>
              <w:t>60</w:t>
            </w:r>
          </w:p>
        </w:tc>
        <w:tc>
          <w:tcPr>
            <w:tcW w:w="3967" w:type="dxa"/>
          </w:tcPr>
          <w:p w14:paraId="203D3A02" w14:textId="77777777" w:rsidR="006E3C95" w:rsidRDefault="006E3C95" w:rsidP="006E3C95">
            <w:pPr>
              <w:pStyle w:val="Paragraph"/>
              <w:spacing w:after="0"/>
              <w:rPr>
                <w:noProof/>
              </w:rPr>
            </w:pPr>
            <w:r>
              <w:rPr>
                <w:noProof/>
              </w:rPr>
              <w:t>Methyl-, ethyl-, propyl- or butyl esters of 4-hydroxybenzoic acid or their sodium salts (CAS RN 35285-68-8, 99-76-3, 5026-62-0, 94-26-8, 94-13-3, 35285-69-9, 120-47-8, 36457-20-2 or 4247-02-3)</w:t>
            </w:r>
          </w:p>
        </w:tc>
        <w:tc>
          <w:tcPr>
            <w:tcW w:w="994" w:type="dxa"/>
          </w:tcPr>
          <w:p w14:paraId="67E733FE" w14:textId="77777777" w:rsidR="006E3C95" w:rsidRDefault="006E3C95" w:rsidP="006E3C95">
            <w:pPr>
              <w:pStyle w:val="Paragraph"/>
              <w:spacing w:after="0"/>
              <w:rPr>
                <w:noProof/>
              </w:rPr>
            </w:pPr>
            <w:r>
              <w:rPr>
                <w:noProof/>
              </w:rPr>
              <w:t>0 %</w:t>
            </w:r>
          </w:p>
        </w:tc>
        <w:tc>
          <w:tcPr>
            <w:tcW w:w="1276" w:type="dxa"/>
          </w:tcPr>
          <w:p w14:paraId="2BC28C3D" w14:textId="77777777" w:rsidR="006E3C95" w:rsidRDefault="006E3C95" w:rsidP="006E3C95">
            <w:pPr>
              <w:pStyle w:val="Paragraph"/>
              <w:spacing w:after="0"/>
              <w:rPr>
                <w:noProof/>
              </w:rPr>
            </w:pPr>
            <w:r>
              <w:rPr>
                <w:noProof/>
              </w:rPr>
              <w:t>-</w:t>
            </w:r>
          </w:p>
        </w:tc>
        <w:tc>
          <w:tcPr>
            <w:tcW w:w="992" w:type="dxa"/>
          </w:tcPr>
          <w:p w14:paraId="618AC864" w14:textId="77777777" w:rsidR="006E3C95" w:rsidRDefault="006E3C95" w:rsidP="006E3C95">
            <w:pPr>
              <w:pStyle w:val="Paragraph"/>
              <w:spacing w:after="0"/>
              <w:rPr>
                <w:noProof/>
              </w:rPr>
            </w:pPr>
            <w:r>
              <w:rPr>
                <w:noProof/>
              </w:rPr>
              <w:t>31.12.2026</w:t>
            </w:r>
          </w:p>
        </w:tc>
      </w:tr>
      <w:tr w:rsidR="006E3C95" w14:paraId="339612F5" w14:textId="77777777" w:rsidTr="008924C5">
        <w:trPr>
          <w:cantSplit/>
        </w:trPr>
        <w:tc>
          <w:tcPr>
            <w:tcW w:w="779" w:type="dxa"/>
          </w:tcPr>
          <w:p w14:paraId="5A288291" w14:textId="77777777" w:rsidR="006E3C95" w:rsidRDefault="006E3C95" w:rsidP="006E3C95">
            <w:pPr>
              <w:pStyle w:val="Paragraph"/>
              <w:spacing w:after="0"/>
              <w:rPr>
                <w:noProof/>
              </w:rPr>
            </w:pPr>
            <w:r>
              <w:rPr>
                <w:noProof/>
              </w:rPr>
              <w:t>0.6456</w:t>
            </w:r>
          </w:p>
        </w:tc>
        <w:tc>
          <w:tcPr>
            <w:tcW w:w="1276" w:type="dxa"/>
          </w:tcPr>
          <w:p w14:paraId="5F25DDF3" w14:textId="77777777" w:rsidR="006E3C95" w:rsidRDefault="006E3C95" w:rsidP="006E3C95">
            <w:pPr>
              <w:pStyle w:val="Paragraph"/>
              <w:spacing w:after="0"/>
              <w:jc w:val="right"/>
              <w:rPr>
                <w:noProof/>
              </w:rPr>
            </w:pPr>
            <w:r>
              <w:rPr>
                <w:noProof/>
              </w:rPr>
              <w:t>ex 2918 29 00</w:t>
            </w:r>
          </w:p>
        </w:tc>
        <w:tc>
          <w:tcPr>
            <w:tcW w:w="709" w:type="dxa"/>
          </w:tcPr>
          <w:p w14:paraId="4AC094FC" w14:textId="77777777" w:rsidR="006E3C95" w:rsidRDefault="006E3C95" w:rsidP="006E3C95">
            <w:pPr>
              <w:pStyle w:val="Paragraph"/>
              <w:spacing w:after="0"/>
              <w:jc w:val="center"/>
              <w:rPr>
                <w:noProof/>
              </w:rPr>
            </w:pPr>
            <w:r>
              <w:rPr>
                <w:noProof/>
              </w:rPr>
              <w:t>70</w:t>
            </w:r>
          </w:p>
        </w:tc>
        <w:tc>
          <w:tcPr>
            <w:tcW w:w="3967" w:type="dxa"/>
          </w:tcPr>
          <w:p w14:paraId="59205BFD" w14:textId="77777777" w:rsidR="006E3C95" w:rsidRDefault="006E3C95" w:rsidP="006E3C95">
            <w:pPr>
              <w:pStyle w:val="Paragraph"/>
              <w:spacing w:after="0"/>
              <w:rPr>
                <w:noProof/>
              </w:rPr>
            </w:pPr>
            <w:r>
              <w:rPr>
                <w:noProof/>
              </w:rPr>
              <w:t>3,5-Diiodosalicylic acid  (CAS RN 133-91-5)</w:t>
            </w:r>
          </w:p>
        </w:tc>
        <w:tc>
          <w:tcPr>
            <w:tcW w:w="994" w:type="dxa"/>
          </w:tcPr>
          <w:p w14:paraId="4975EDF3" w14:textId="77777777" w:rsidR="006E3C95" w:rsidRDefault="006E3C95" w:rsidP="006E3C95">
            <w:pPr>
              <w:pStyle w:val="Paragraph"/>
              <w:spacing w:after="0"/>
              <w:rPr>
                <w:noProof/>
              </w:rPr>
            </w:pPr>
            <w:r>
              <w:rPr>
                <w:noProof/>
              </w:rPr>
              <w:t>0 %</w:t>
            </w:r>
          </w:p>
        </w:tc>
        <w:tc>
          <w:tcPr>
            <w:tcW w:w="1276" w:type="dxa"/>
          </w:tcPr>
          <w:p w14:paraId="4C36527A" w14:textId="77777777" w:rsidR="006E3C95" w:rsidRDefault="006E3C95" w:rsidP="006E3C95">
            <w:pPr>
              <w:pStyle w:val="Paragraph"/>
              <w:spacing w:after="0"/>
              <w:rPr>
                <w:noProof/>
              </w:rPr>
            </w:pPr>
            <w:r>
              <w:rPr>
                <w:noProof/>
              </w:rPr>
              <w:t>-</w:t>
            </w:r>
          </w:p>
        </w:tc>
        <w:tc>
          <w:tcPr>
            <w:tcW w:w="992" w:type="dxa"/>
          </w:tcPr>
          <w:p w14:paraId="5B06EBEF" w14:textId="77777777" w:rsidR="006E3C95" w:rsidRDefault="006E3C95" w:rsidP="006E3C95">
            <w:pPr>
              <w:pStyle w:val="Paragraph"/>
              <w:spacing w:after="0"/>
              <w:rPr>
                <w:noProof/>
              </w:rPr>
            </w:pPr>
            <w:r>
              <w:rPr>
                <w:noProof/>
              </w:rPr>
              <w:t>31.12.2024</w:t>
            </w:r>
          </w:p>
        </w:tc>
      </w:tr>
      <w:tr w:rsidR="006E3C95" w14:paraId="36A79745" w14:textId="77777777" w:rsidTr="008924C5">
        <w:trPr>
          <w:cantSplit/>
        </w:trPr>
        <w:tc>
          <w:tcPr>
            <w:tcW w:w="779" w:type="dxa"/>
          </w:tcPr>
          <w:p w14:paraId="1F620065" w14:textId="77777777" w:rsidR="006E3C95" w:rsidRDefault="006E3C95" w:rsidP="006E3C95">
            <w:pPr>
              <w:pStyle w:val="Paragraph"/>
              <w:spacing w:after="0"/>
              <w:rPr>
                <w:noProof/>
              </w:rPr>
            </w:pPr>
            <w:r>
              <w:rPr>
                <w:noProof/>
              </w:rPr>
              <w:t>0.7605</w:t>
            </w:r>
          </w:p>
        </w:tc>
        <w:tc>
          <w:tcPr>
            <w:tcW w:w="1276" w:type="dxa"/>
          </w:tcPr>
          <w:p w14:paraId="0DB5EFCC" w14:textId="77777777" w:rsidR="006E3C95" w:rsidRDefault="006E3C95" w:rsidP="006E3C95">
            <w:pPr>
              <w:pStyle w:val="Paragraph"/>
              <w:spacing w:after="0"/>
              <w:jc w:val="right"/>
              <w:rPr>
                <w:noProof/>
              </w:rPr>
            </w:pPr>
            <w:r>
              <w:rPr>
                <w:rStyle w:val="FootnoteReference"/>
                <w:noProof/>
              </w:rPr>
              <w:t>*</w:t>
            </w:r>
            <w:r>
              <w:rPr>
                <w:noProof/>
              </w:rPr>
              <w:t>ex 2918 30 00</w:t>
            </w:r>
          </w:p>
        </w:tc>
        <w:tc>
          <w:tcPr>
            <w:tcW w:w="709" w:type="dxa"/>
          </w:tcPr>
          <w:p w14:paraId="17BD1511" w14:textId="77777777" w:rsidR="006E3C95" w:rsidRDefault="006E3C95" w:rsidP="006E3C95">
            <w:pPr>
              <w:pStyle w:val="Paragraph"/>
              <w:spacing w:after="0"/>
              <w:jc w:val="center"/>
              <w:rPr>
                <w:noProof/>
              </w:rPr>
            </w:pPr>
            <w:r>
              <w:rPr>
                <w:noProof/>
              </w:rPr>
              <w:t>25</w:t>
            </w:r>
          </w:p>
        </w:tc>
        <w:tc>
          <w:tcPr>
            <w:tcW w:w="3967" w:type="dxa"/>
          </w:tcPr>
          <w:p w14:paraId="4BDDEA3E" w14:textId="77777777" w:rsidR="006E3C95" w:rsidRPr="009D59C7" w:rsidRDefault="006E3C95" w:rsidP="006E3C95">
            <w:pPr>
              <w:pStyle w:val="Paragraph"/>
              <w:spacing w:after="0"/>
              <w:rPr>
                <w:noProof/>
                <w:lang w:val="fr-BE"/>
              </w:rPr>
            </w:pPr>
            <w:r w:rsidRPr="009D59C7">
              <w:rPr>
                <w:noProof/>
                <w:lang w:val="fr-BE"/>
              </w:rPr>
              <w:t>(E)-1-ethoxy-3-oxobut-1-en-1-olate; 2-methylpropan-1-olate; titanium(4+) (CAS RN 83877-91-2)</w:t>
            </w:r>
          </w:p>
        </w:tc>
        <w:tc>
          <w:tcPr>
            <w:tcW w:w="994" w:type="dxa"/>
          </w:tcPr>
          <w:p w14:paraId="1B7027CA" w14:textId="77777777" w:rsidR="006E3C95" w:rsidRDefault="006E3C95" w:rsidP="006E3C95">
            <w:pPr>
              <w:pStyle w:val="Paragraph"/>
              <w:spacing w:after="0"/>
              <w:rPr>
                <w:noProof/>
              </w:rPr>
            </w:pPr>
            <w:r>
              <w:rPr>
                <w:noProof/>
              </w:rPr>
              <w:t>0 %</w:t>
            </w:r>
          </w:p>
        </w:tc>
        <w:tc>
          <w:tcPr>
            <w:tcW w:w="1276" w:type="dxa"/>
          </w:tcPr>
          <w:p w14:paraId="38B32D00" w14:textId="77777777" w:rsidR="006E3C95" w:rsidRDefault="006E3C95" w:rsidP="006E3C95">
            <w:pPr>
              <w:pStyle w:val="Paragraph"/>
              <w:spacing w:after="0"/>
              <w:rPr>
                <w:noProof/>
              </w:rPr>
            </w:pPr>
            <w:r>
              <w:rPr>
                <w:noProof/>
              </w:rPr>
              <w:t>-</w:t>
            </w:r>
          </w:p>
        </w:tc>
        <w:tc>
          <w:tcPr>
            <w:tcW w:w="992" w:type="dxa"/>
          </w:tcPr>
          <w:p w14:paraId="4CD230D1" w14:textId="77777777" w:rsidR="006E3C95" w:rsidRDefault="006E3C95" w:rsidP="006E3C95">
            <w:pPr>
              <w:pStyle w:val="Paragraph"/>
              <w:spacing w:after="0"/>
              <w:rPr>
                <w:noProof/>
              </w:rPr>
            </w:pPr>
            <w:r>
              <w:rPr>
                <w:noProof/>
              </w:rPr>
              <w:t>31.12.2024</w:t>
            </w:r>
          </w:p>
        </w:tc>
      </w:tr>
      <w:tr w:rsidR="006E3C95" w14:paraId="663F3ED1" w14:textId="77777777" w:rsidTr="008924C5">
        <w:trPr>
          <w:cantSplit/>
        </w:trPr>
        <w:tc>
          <w:tcPr>
            <w:tcW w:w="779" w:type="dxa"/>
          </w:tcPr>
          <w:p w14:paraId="566307A2" w14:textId="77777777" w:rsidR="006E3C95" w:rsidRDefault="006E3C95" w:rsidP="006E3C95">
            <w:pPr>
              <w:pStyle w:val="Paragraph"/>
              <w:spacing w:after="0"/>
              <w:rPr>
                <w:noProof/>
              </w:rPr>
            </w:pPr>
            <w:r>
              <w:rPr>
                <w:noProof/>
              </w:rPr>
              <w:t>0.4427</w:t>
            </w:r>
          </w:p>
        </w:tc>
        <w:tc>
          <w:tcPr>
            <w:tcW w:w="1276" w:type="dxa"/>
          </w:tcPr>
          <w:p w14:paraId="3028BC53" w14:textId="77777777" w:rsidR="006E3C95" w:rsidRDefault="006E3C95" w:rsidP="006E3C95">
            <w:pPr>
              <w:pStyle w:val="Paragraph"/>
              <w:spacing w:after="0"/>
              <w:jc w:val="right"/>
              <w:rPr>
                <w:noProof/>
              </w:rPr>
            </w:pPr>
            <w:r>
              <w:rPr>
                <w:rStyle w:val="FootnoteReference"/>
                <w:noProof/>
              </w:rPr>
              <w:t>*</w:t>
            </w:r>
            <w:r>
              <w:rPr>
                <w:noProof/>
              </w:rPr>
              <w:t>ex 2918 30 00</w:t>
            </w:r>
          </w:p>
        </w:tc>
        <w:tc>
          <w:tcPr>
            <w:tcW w:w="709" w:type="dxa"/>
          </w:tcPr>
          <w:p w14:paraId="25CD9A44" w14:textId="77777777" w:rsidR="006E3C95" w:rsidRDefault="006E3C95" w:rsidP="006E3C95">
            <w:pPr>
              <w:pStyle w:val="Paragraph"/>
              <w:spacing w:after="0"/>
              <w:jc w:val="center"/>
              <w:rPr>
                <w:noProof/>
              </w:rPr>
            </w:pPr>
            <w:r>
              <w:rPr>
                <w:noProof/>
              </w:rPr>
              <w:t>30</w:t>
            </w:r>
          </w:p>
        </w:tc>
        <w:tc>
          <w:tcPr>
            <w:tcW w:w="3967" w:type="dxa"/>
          </w:tcPr>
          <w:p w14:paraId="5BA3DB93" w14:textId="77777777" w:rsidR="006E3C95" w:rsidRDefault="006E3C95" w:rsidP="006E3C95">
            <w:pPr>
              <w:pStyle w:val="Paragraph"/>
              <w:spacing w:after="0"/>
              <w:rPr>
                <w:noProof/>
              </w:rPr>
            </w:pPr>
            <w:r>
              <w:rPr>
                <w:noProof/>
              </w:rPr>
              <w:t>Methyl-2-benzoylbenzoate (CAS RN 606-28-0)</w:t>
            </w:r>
          </w:p>
        </w:tc>
        <w:tc>
          <w:tcPr>
            <w:tcW w:w="994" w:type="dxa"/>
          </w:tcPr>
          <w:p w14:paraId="382B6B12" w14:textId="77777777" w:rsidR="006E3C95" w:rsidRDefault="006E3C95" w:rsidP="006E3C95">
            <w:pPr>
              <w:pStyle w:val="Paragraph"/>
              <w:spacing w:after="0"/>
              <w:rPr>
                <w:noProof/>
              </w:rPr>
            </w:pPr>
            <w:r>
              <w:rPr>
                <w:noProof/>
              </w:rPr>
              <w:t>0 %</w:t>
            </w:r>
          </w:p>
        </w:tc>
        <w:tc>
          <w:tcPr>
            <w:tcW w:w="1276" w:type="dxa"/>
          </w:tcPr>
          <w:p w14:paraId="74B7751E" w14:textId="77777777" w:rsidR="006E3C95" w:rsidRDefault="006E3C95" w:rsidP="006E3C95">
            <w:pPr>
              <w:pStyle w:val="Paragraph"/>
              <w:spacing w:after="0"/>
              <w:rPr>
                <w:noProof/>
              </w:rPr>
            </w:pPr>
            <w:r>
              <w:rPr>
                <w:noProof/>
              </w:rPr>
              <w:t>-</w:t>
            </w:r>
          </w:p>
        </w:tc>
        <w:tc>
          <w:tcPr>
            <w:tcW w:w="992" w:type="dxa"/>
          </w:tcPr>
          <w:p w14:paraId="3D14E919" w14:textId="77777777" w:rsidR="006E3C95" w:rsidRDefault="006E3C95" w:rsidP="006E3C95">
            <w:pPr>
              <w:pStyle w:val="Paragraph"/>
              <w:spacing w:after="0"/>
              <w:rPr>
                <w:noProof/>
              </w:rPr>
            </w:pPr>
            <w:r>
              <w:rPr>
                <w:noProof/>
              </w:rPr>
              <w:t>31.12.2024</w:t>
            </w:r>
          </w:p>
        </w:tc>
      </w:tr>
      <w:tr w:rsidR="006E3C95" w14:paraId="5AC2EB9F" w14:textId="77777777" w:rsidTr="008924C5">
        <w:trPr>
          <w:cantSplit/>
        </w:trPr>
        <w:tc>
          <w:tcPr>
            <w:tcW w:w="779" w:type="dxa"/>
          </w:tcPr>
          <w:p w14:paraId="2359D6DB" w14:textId="77777777" w:rsidR="006E3C95" w:rsidRDefault="006E3C95" w:rsidP="006E3C95">
            <w:pPr>
              <w:pStyle w:val="Paragraph"/>
              <w:spacing w:after="0"/>
              <w:rPr>
                <w:noProof/>
              </w:rPr>
            </w:pPr>
            <w:r>
              <w:rPr>
                <w:noProof/>
              </w:rPr>
              <w:t>0.7864</w:t>
            </w:r>
          </w:p>
        </w:tc>
        <w:tc>
          <w:tcPr>
            <w:tcW w:w="1276" w:type="dxa"/>
          </w:tcPr>
          <w:p w14:paraId="48945DDC" w14:textId="77777777" w:rsidR="006E3C95" w:rsidRDefault="006E3C95" w:rsidP="006E3C95">
            <w:pPr>
              <w:pStyle w:val="Paragraph"/>
              <w:spacing w:after="0"/>
              <w:jc w:val="right"/>
              <w:rPr>
                <w:noProof/>
              </w:rPr>
            </w:pPr>
            <w:r>
              <w:rPr>
                <w:noProof/>
              </w:rPr>
              <w:t>ex 2918 30 00</w:t>
            </w:r>
          </w:p>
        </w:tc>
        <w:tc>
          <w:tcPr>
            <w:tcW w:w="709" w:type="dxa"/>
          </w:tcPr>
          <w:p w14:paraId="7EE193A4" w14:textId="77777777" w:rsidR="006E3C95" w:rsidRDefault="006E3C95" w:rsidP="006E3C95">
            <w:pPr>
              <w:pStyle w:val="Paragraph"/>
              <w:spacing w:after="0"/>
              <w:jc w:val="center"/>
              <w:rPr>
                <w:noProof/>
              </w:rPr>
            </w:pPr>
            <w:r>
              <w:rPr>
                <w:noProof/>
              </w:rPr>
              <w:t>35</w:t>
            </w:r>
          </w:p>
        </w:tc>
        <w:tc>
          <w:tcPr>
            <w:tcW w:w="3967" w:type="dxa"/>
          </w:tcPr>
          <w:p w14:paraId="2EE9E8CD" w14:textId="77777777" w:rsidR="006E3C95" w:rsidRDefault="006E3C95" w:rsidP="006E3C95">
            <w:pPr>
              <w:pStyle w:val="Paragraph"/>
              <w:spacing w:after="0"/>
              <w:rPr>
                <w:noProof/>
              </w:rPr>
            </w:pPr>
            <w:r>
              <w:rPr>
                <w:noProof/>
              </w:rPr>
              <w:t>3-Oxocyclobutane-1-carboxylic acid with a purity by weight of 98 % or more (CAS RN  23761-23-1)</w:t>
            </w:r>
          </w:p>
        </w:tc>
        <w:tc>
          <w:tcPr>
            <w:tcW w:w="994" w:type="dxa"/>
          </w:tcPr>
          <w:p w14:paraId="5E94BB71" w14:textId="77777777" w:rsidR="006E3C95" w:rsidRDefault="006E3C95" w:rsidP="006E3C95">
            <w:pPr>
              <w:pStyle w:val="Paragraph"/>
              <w:spacing w:after="0"/>
              <w:rPr>
                <w:noProof/>
              </w:rPr>
            </w:pPr>
            <w:r>
              <w:rPr>
                <w:noProof/>
              </w:rPr>
              <w:t>0 %</w:t>
            </w:r>
          </w:p>
        </w:tc>
        <w:tc>
          <w:tcPr>
            <w:tcW w:w="1276" w:type="dxa"/>
          </w:tcPr>
          <w:p w14:paraId="0AE7B605" w14:textId="77777777" w:rsidR="006E3C95" w:rsidRDefault="006E3C95" w:rsidP="006E3C95">
            <w:pPr>
              <w:pStyle w:val="Paragraph"/>
              <w:spacing w:after="0"/>
              <w:rPr>
                <w:noProof/>
              </w:rPr>
            </w:pPr>
            <w:r>
              <w:rPr>
                <w:noProof/>
              </w:rPr>
              <w:t>-</w:t>
            </w:r>
          </w:p>
        </w:tc>
        <w:tc>
          <w:tcPr>
            <w:tcW w:w="992" w:type="dxa"/>
          </w:tcPr>
          <w:p w14:paraId="763E9ABB" w14:textId="77777777" w:rsidR="006E3C95" w:rsidRDefault="006E3C95" w:rsidP="006E3C95">
            <w:pPr>
              <w:pStyle w:val="Paragraph"/>
              <w:spacing w:after="0"/>
              <w:rPr>
                <w:noProof/>
              </w:rPr>
            </w:pPr>
            <w:r>
              <w:rPr>
                <w:noProof/>
              </w:rPr>
              <w:t>31.12.2024</w:t>
            </w:r>
          </w:p>
        </w:tc>
      </w:tr>
      <w:tr w:rsidR="006E3C95" w14:paraId="16C608B0" w14:textId="77777777" w:rsidTr="008924C5">
        <w:trPr>
          <w:cantSplit/>
        </w:trPr>
        <w:tc>
          <w:tcPr>
            <w:tcW w:w="779" w:type="dxa"/>
          </w:tcPr>
          <w:p w14:paraId="02D61DFD" w14:textId="77777777" w:rsidR="006E3C95" w:rsidRDefault="006E3C95" w:rsidP="006E3C95">
            <w:pPr>
              <w:pStyle w:val="Paragraph"/>
              <w:spacing w:after="0"/>
              <w:rPr>
                <w:noProof/>
              </w:rPr>
            </w:pPr>
            <w:r>
              <w:rPr>
                <w:noProof/>
              </w:rPr>
              <w:t>0.8075</w:t>
            </w:r>
          </w:p>
        </w:tc>
        <w:tc>
          <w:tcPr>
            <w:tcW w:w="1276" w:type="dxa"/>
          </w:tcPr>
          <w:p w14:paraId="6B49239C" w14:textId="77777777" w:rsidR="006E3C95" w:rsidRDefault="006E3C95" w:rsidP="006E3C95">
            <w:pPr>
              <w:pStyle w:val="Paragraph"/>
              <w:spacing w:after="0"/>
              <w:jc w:val="right"/>
              <w:rPr>
                <w:noProof/>
              </w:rPr>
            </w:pPr>
            <w:r>
              <w:rPr>
                <w:noProof/>
              </w:rPr>
              <w:t>ex 2918 30 00</w:t>
            </w:r>
          </w:p>
        </w:tc>
        <w:tc>
          <w:tcPr>
            <w:tcW w:w="709" w:type="dxa"/>
          </w:tcPr>
          <w:p w14:paraId="6FE81A6C" w14:textId="77777777" w:rsidR="006E3C95" w:rsidRDefault="006E3C95" w:rsidP="006E3C95">
            <w:pPr>
              <w:pStyle w:val="Paragraph"/>
              <w:spacing w:after="0"/>
              <w:jc w:val="center"/>
              <w:rPr>
                <w:noProof/>
              </w:rPr>
            </w:pPr>
            <w:r>
              <w:rPr>
                <w:noProof/>
              </w:rPr>
              <w:t>45</w:t>
            </w:r>
          </w:p>
        </w:tc>
        <w:tc>
          <w:tcPr>
            <w:tcW w:w="3967" w:type="dxa"/>
          </w:tcPr>
          <w:p w14:paraId="364A90A7" w14:textId="77777777" w:rsidR="006E3C95" w:rsidRDefault="006E3C95" w:rsidP="006E3C95">
            <w:pPr>
              <w:pStyle w:val="Paragraph"/>
              <w:spacing w:after="0"/>
              <w:rPr>
                <w:noProof/>
              </w:rPr>
            </w:pPr>
            <w:r>
              <w:rPr>
                <w:noProof/>
              </w:rPr>
              <w:t>Methyl 5-oxo-6,7,8,9-tetrahydro-5H-benzo[7]annulene-2-carboxylate (CAS RN 150192-89-5) with a purity by weight of 96 % or more</w:t>
            </w:r>
          </w:p>
        </w:tc>
        <w:tc>
          <w:tcPr>
            <w:tcW w:w="994" w:type="dxa"/>
          </w:tcPr>
          <w:p w14:paraId="659C3467" w14:textId="77777777" w:rsidR="006E3C95" w:rsidRDefault="006E3C95" w:rsidP="006E3C95">
            <w:pPr>
              <w:pStyle w:val="Paragraph"/>
              <w:spacing w:after="0"/>
              <w:rPr>
                <w:noProof/>
              </w:rPr>
            </w:pPr>
            <w:r>
              <w:rPr>
                <w:noProof/>
              </w:rPr>
              <w:t>0 %</w:t>
            </w:r>
          </w:p>
        </w:tc>
        <w:tc>
          <w:tcPr>
            <w:tcW w:w="1276" w:type="dxa"/>
          </w:tcPr>
          <w:p w14:paraId="3493362D" w14:textId="77777777" w:rsidR="006E3C95" w:rsidRDefault="006E3C95" w:rsidP="006E3C95">
            <w:pPr>
              <w:pStyle w:val="Paragraph"/>
              <w:spacing w:after="0"/>
              <w:rPr>
                <w:noProof/>
              </w:rPr>
            </w:pPr>
            <w:r>
              <w:rPr>
                <w:noProof/>
              </w:rPr>
              <w:t>-</w:t>
            </w:r>
          </w:p>
        </w:tc>
        <w:tc>
          <w:tcPr>
            <w:tcW w:w="992" w:type="dxa"/>
          </w:tcPr>
          <w:p w14:paraId="0E921F43" w14:textId="77777777" w:rsidR="006E3C95" w:rsidRDefault="006E3C95" w:rsidP="006E3C95">
            <w:pPr>
              <w:pStyle w:val="Paragraph"/>
              <w:spacing w:after="0"/>
              <w:rPr>
                <w:noProof/>
              </w:rPr>
            </w:pPr>
            <w:r>
              <w:rPr>
                <w:noProof/>
              </w:rPr>
              <w:t>31.12.2025</w:t>
            </w:r>
          </w:p>
        </w:tc>
      </w:tr>
      <w:tr w:rsidR="006E3C95" w14:paraId="6704E0A3" w14:textId="77777777" w:rsidTr="008924C5">
        <w:trPr>
          <w:cantSplit/>
        </w:trPr>
        <w:tc>
          <w:tcPr>
            <w:tcW w:w="779" w:type="dxa"/>
          </w:tcPr>
          <w:p w14:paraId="4647F605" w14:textId="77777777" w:rsidR="006E3C95" w:rsidRDefault="006E3C95" w:rsidP="006E3C95">
            <w:pPr>
              <w:pStyle w:val="Paragraph"/>
              <w:spacing w:after="0"/>
              <w:rPr>
                <w:noProof/>
              </w:rPr>
            </w:pPr>
            <w:r>
              <w:rPr>
                <w:noProof/>
              </w:rPr>
              <w:t>0.8256</w:t>
            </w:r>
          </w:p>
        </w:tc>
        <w:tc>
          <w:tcPr>
            <w:tcW w:w="1276" w:type="dxa"/>
          </w:tcPr>
          <w:p w14:paraId="51B5EC7E" w14:textId="77777777" w:rsidR="006E3C95" w:rsidRDefault="006E3C95" w:rsidP="006E3C95">
            <w:pPr>
              <w:pStyle w:val="Paragraph"/>
              <w:spacing w:after="0"/>
              <w:jc w:val="right"/>
              <w:rPr>
                <w:noProof/>
              </w:rPr>
            </w:pPr>
            <w:r>
              <w:rPr>
                <w:noProof/>
              </w:rPr>
              <w:t>ex 2918 30 00</w:t>
            </w:r>
          </w:p>
        </w:tc>
        <w:tc>
          <w:tcPr>
            <w:tcW w:w="709" w:type="dxa"/>
          </w:tcPr>
          <w:p w14:paraId="4B3E6CF9" w14:textId="77777777" w:rsidR="006E3C95" w:rsidRDefault="006E3C95" w:rsidP="006E3C95">
            <w:pPr>
              <w:pStyle w:val="Paragraph"/>
              <w:spacing w:after="0"/>
              <w:jc w:val="center"/>
              <w:rPr>
                <w:noProof/>
              </w:rPr>
            </w:pPr>
            <w:r>
              <w:rPr>
                <w:noProof/>
              </w:rPr>
              <w:t>55</w:t>
            </w:r>
          </w:p>
        </w:tc>
        <w:tc>
          <w:tcPr>
            <w:tcW w:w="3967" w:type="dxa"/>
          </w:tcPr>
          <w:p w14:paraId="34E76613" w14:textId="77777777" w:rsidR="006E3C95" w:rsidRDefault="006E3C95" w:rsidP="006E3C95">
            <w:pPr>
              <w:pStyle w:val="Paragraph"/>
              <w:spacing w:after="0"/>
              <w:rPr>
                <w:noProof/>
              </w:rPr>
            </w:pPr>
            <w:r>
              <w:rPr>
                <w:noProof/>
              </w:rPr>
              <w:t>Methyl 3-oxo-pentanoate (CAS RN 30414-53-0) with a purity by weight of 98 % or more</w:t>
            </w:r>
          </w:p>
        </w:tc>
        <w:tc>
          <w:tcPr>
            <w:tcW w:w="994" w:type="dxa"/>
          </w:tcPr>
          <w:p w14:paraId="2C43A3AC" w14:textId="77777777" w:rsidR="006E3C95" w:rsidRDefault="006E3C95" w:rsidP="006E3C95">
            <w:pPr>
              <w:pStyle w:val="Paragraph"/>
              <w:spacing w:after="0"/>
              <w:rPr>
                <w:noProof/>
              </w:rPr>
            </w:pPr>
            <w:r>
              <w:rPr>
                <w:noProof/>
              </w:rPr>
              <w:t>0 %</w:t>
            </w:r>
          </w:p>
        </w:tc>
        <w:tc>
          <w:tcPr>
            <w:tcW w:w="1276" w:type="dxa"/>
          </w:tcPr>
          <w:p w14:paraId="39EABCE0" w14:textId="77777777" w:rsidR="006E3C95" w:rsidRDefault="006E3C95" w:rsidP="006E3C95">
            <w:pPr>
              <w:pStyle w:val="Paragraph"/>
              <w:spacing w:after="0"/>
              <w:rPr>
                <w:noProof/>
              </w:rPr>
            </w:pPr>
            <w:r>
              <w:rPr>
                <w:noProof/>
              </w:rPr>
              <w:t>-</w:t>
            </w:r>
          </w:p>
        </w:tc>
        <w:tc>
          <w:tcPr>
            <w:tcW w:w="992" w:type="dxa"/>
          </w:tcPr>
          <w:p w14:paraId="7D5CAA79" w14:textId="77777777" w:rsidR="006E3C95" w:rsidRDefault="006E3C95" w:rsidP="006E3C95">
            <w:pPr>
              <w:pStyle w:val="Paragraph"/>
              <w:spacing w:after="0"/>
              <w:rPr>
                <w:noProof/>
              </w:rPr>
            </w:pPr>
            <w:r>
              <w:rPr>
                <w:noProof/>
              </w:rPr>
              <w:t>31.12.2026</w:t>
            </w:r>
          </w:p>
        </w:tc>
      </w:tr>
      <w:tr w:rsidR="006E3C95" w14:paraId="171A139B" w14:textId="77777777" w:rsidTr="008924C5">
        <w:trPr>
          <w:cantSplit/>
        </w:trPr>
        <w:tc>
          <w:tcPr>
            <w:tcW w:w="779" w:type="dxa"/>
          </w:tcPr>
          <w:p w14:paraId="412AB0A5" w14:textId="77777777" w:rsidR="006E3C95" w:rsidRDefault="006E3C95" w:rsidP="006E3C95">
            <w:pPr>
              <w:pStyle w:val="Paragraph"/>
              <w:spacing w:after="0"/>
              <w:rPr>
                <w:noProof/>
              </w:rPr>
            </w:pPr>
            <w:r>
              <w:rPr>
                <w:noProof/>
              </w:rPr>
              <w:t>0.6250</w:t>
            </w:r>
          </w:p>
        </w:tc>
        <w:tc>
          <w:tcPr>
            <w:tcW w:w="1276" w:type="dxa"/>
          </w:tcPr>
          <w:p w14:paraId="1DC78535" w14:textId="77777777" w:rsidR="006E3C95" w:rsidRDefault="006E3C95" w:rsidP="006E3C95">
            <w:pPr>
              <w:pStyle w:val="Paragraph"/>
              <w:spacing w:after="0"/>
              <w:jc w:val="right"/>
              <w:rPr>
                <w:noProof/>
              </w:rPr>
            </w:pPr>
            <w:r>
              <w:rPr>
                <w:noProof/>
              </w:rPr>
              <w:t>ex 2918 30 00</w:t>
            </w:r>
          </w:p>
        </w:tc>
        <w:tc>
          <w:tcPr>
            <w:tcW w:w="709" w:type="dxa"/>
          </w:tcPr>
          <w:p w14:paraId="0A4DFEE0" w14:textId="77777777" w:rsidR="006E3C95" w:rsidRDefault="006E3C95" w:rsidP="006E3C95">
            <w:pPr>
              <w:pStyle w:val="Paragraph"/>
              <w:spacing w:after="0"/>
              <w:jc w:val="center"/>
              <w:rPr>
                <w:noProof/>
              </w:rPr>
            </w:pPr>
            <w:r>
              <w:rPr>
                <w:noProof/>
              </w:rPr>
              <w:t>60</w:t>
            </w:r>
          </w:p>
        </w:tc>
        <w:tc>
          <w:tcPr>
            <w:tcW w:w="3967" w:type="dxa"/>
          </w:tcPr>
          <w:p w14:paraId="6D3788D3" w14:textId="77777777" w:rsidR="006E3C95" w:rsidRDefault="006E3C95" w:rsidP="006E3C95">
            <w:pPr>
              <w:pStyle w:val="Paragraph"/>
              <w:spacing w:after="0"/>
              <w:rPr>
                <w:noProof/>
              </w:rPr>
            </w:pPr>
            <w:r>
              <w:rPr>
                <w:noProof/>
              </w:rPr>
              <w:t>4-Oxovaleric acid (CAS RN 123-76-2)</w:t>
            </w:r>
          </w:p>
        </w:tc>
        <w:tc>
          <w:tcPr>
            <w:tcW w:w="994" w:type="dxa"/>
          </w:tcPr>
          <w:p w14:paraId="0689025D" w14:textId="77777777" w:rsidR="006E3C95" w:rsidRDefault="006E3C95" w:rsidP="006E3C95">
            <w:pPr>
              <w:pStyle w:val="Paragraph"/>
              <w:spacing w:after="0"/>
              <w:rPr>
                <w:noProof/>
              </w:rPr>
            </w:pPr>
            <w:r>
              <w:rPr>
                <w:noProof/>
              </w:rPr>
              <w:t>0 %</w:t>
            </w:r>
          </w:p>
        </w:tc>
        <w:tc>
          <w:tcPr>
            <w:tcW w:w="1276" w:type="dxa"/>
          </w:tcPr>
          <w:p w14:paraId="512C5910" w14:textId="77777777" w:rsidR="006E3C95" w:rsidRDefault="006E3C95" w:rsidP="006E3C95">
            <w:pPr>
              <w:pStyle w:val="Paragraph"/>
              <w:spacing w:after="0"/>
              <w:rPr>
                <w:noProof/>
              </w:rPr>
            </w:pPr>
            <w:r>
              <w:rPr>
                <w:noProof/>
              </w:rPr>
              <w:t>-</w:t>
            </w:r>
          </w:p>
        </w:tc>
        <w:tc>
          <w:tcPr>
            <w:tcW w:w="992" w:type="dxa"/>
          </w:tcPr>
          <w:p w14:paraId="2D61AC41" w14:textId="77777777" w:rsidR="006E3C95" w:rsidRDefault="006E3C95" w:rsidP="006E3C95">
            <w:pPr>
              <w:pStyle w:val="Paragraph"/>
              <w:spacing w:after="0"/>
              <w:rPr>
                <w:noProof/>
              </w:rPr>
            </w:pPr>
            <w:r>
              <w:rPr>
                <w:noProof/>
              </w:rPr>
              <w:t>31.12.2024</w:t>
            </w:r>
          </w:p>
        </w:tc>
      </w:tr>
      <w:tr w:rsidR="006E3C95" w14:paraId="75E8ABF8" w14:textId="77777777" w:rsidTr="008924C5">
        <w:trPr>
          <w:cantSplit/>
        </w:trPr>
        <w:tc>
          <w:tcPr>
            <w:tcW w:w="779" w:type="dxa"/>
          </w:tcPr>
          <w:p w14:paraId="5E6EDA8D" w14:textId="77777777" w:rsidR="006E3C95" w:rsidRDefault="006E3C95" w:rsidP="006E3C95">
            <w:pPr>
              <w:pStyle w:val="Paragraph"/>
              <w:spacing w:after="0"/>
              <w:rPr>
                <w:noProof/>
              </w:rPr>
            </w:pPr>
            <w:r>
              <w:rPr>
                <w:noProof/>
              </w:rPr>
              <w:t>0.6455</w:t>
            </w:r>
          </w:p>
        </w:tc>
        <w:tc>
          <w:tcPr>
            <w:tcW w:w="1276" w:type="dxa"/>
          </w:tcPr>
          <w:p w14:paraId="5DC34ABB" w14:textId="77777777" w:rsidR="006E3C95" w:rsidRDefault="006E3C95" w:rsidP="006E3C95">
            <w:pPr>
              <w:pStyle w:val="Paragraph"/>
              <w:spacing w:after="0"/>
              <w:jc w:val="right"/>
              <w:rPr>
                <w:noProof/>
              </w:rPr>
            </w:pPr>
            <w:r>
              <w:rPr>
                <w:noProof/>
              </w:rPr>
              <w:t>ex 2918 30 00</w:t>
            </w:r>
          </w:p>
        </w:tc>
        <w:tc>
          <w:tcPr>
            <w:tcW w:w="709" w:type="dxa"/>
          </w:tcPr>
          <w:p w14:paraId="2816DD46" w14:textId="77777777" w:rsidR="006E3C95" w:rsidRDefault="006E3C95" w:rsidP="006E3C95">
            <w:pPr>
              <w:pStyle w:val="Paragraph"/>
              <w:spacing w:after="0"/>
              <w:jc w:val="center"/>
              <w:rPr>
                <w:noProof/>
              </w:rPr>
            </w:pPr>
            <w:r>
              <w:rPr>
                <w:noProof/>
              </w:rPr>
              <w:t>70</w:t>
            </w:r>
          </w:p>
        </w:tc>
        <w:tc>
          <w:tcPr>
            <w:tcW w:w="3967" w:type="dxa"/>
          </w:tcPr>
          <w:p w14:paraId="10338B24" w14:textId="77777777" w:rsidR="006E3C95" w:rsidRDefault="006E3C95" w:rsidP="006E3C95">
            <w:pPr>
              <w:pStyle w:val="Paragraph"/>
              <w:spacing w:after="0"/>
              <w:rPr>
                <w:noProof/>
              </w:rPr>
            </w:pPr>
            <w:r>
              <w:rPr>
                <w:noProof/>
              </w:rPr>
              <w:t>2-​[4-​Chloro-​3-​(chlorosulphonyl)​benzoyl]​benzoic acid (CAS RN 68592-12-1)</w:t>
            </w:r>
          </w:p>
        </w:tc>
        <w:tc>
          <w:tcPr>
            <w:tcW w:w="994" w:type="dxa"/>
          </w:tcPr>
          <w:p w14:paraId="246DAD36" w14:textId="77777777" w:rsidR="006E3C95" w:rsidRDefault="006E3C95" w:rsidP="006E3C95">
            <w:pPr>
              <w:pStyle w:val="Paragraph"/>
              <w:spacing w:after="0"/>
              <w:rPr>
                <w:noProof/>
              </w:rPr>
            </w:pPr>
            <w:r>
              <w:rPr>
                <w:noProof/>
              </w:rPr>
              <w:t>0 %</w:t>
            </w:r>
          </w:p>
        </w:tc>
        <w:tc>
          <w:tcPr>
            <w:tcW w:w="1276" w:type="dxa"/>
          </w:tcPr>
          <w:p w14:paraId="1E9AAEE3" w14:textId="77777777" w:rsidR="006E3C95" w:rsidRDefault="006E3C95" w:rsidP="006E3C95">
            <w:pPr>
              <w:pStyle w:val="Paragraph"/>
              <w:spacing w:after="0"/>
              <w:rPr>
                <w:noProof/>
              </w:rPr>
            </w:pPr>
            <w:r>
              <w:rPr>
                <w:noProof/>
              </w:rPr>
              <w:t>-</w:t>
            </w:r>
          </w:p>
        </w:tc>
        <w:tc>
          <w:tcPr>
            <w:tcW w:w="992" w:type="dxa"/>
          </w:tcPr>
          <w:p w14:paraId="2F33EBC5" w14:textId="77777777" w:rsidR="006E3C95" w:rsidRDefault="006E3C95" w:rsidP="006E3C95">
            <w:pPr>
              <w:pStyle w:val="Paragraph"/>
              <w:spacing w:after="0"/>
              <w:rPr>
                <w:noProof/>
              </w:rPr>
            </w:pPr>
            <w:r>
              <w:rPr>
                <w:noProof/>
              </w:rPr>
              <w:t>31.12.2024</w:t>
            </w:r>
          </w:p>
        </w:tc>
      </w:tr>
      <w:tr w:rsidR="006E3C95" w14:paraId="1F5BB479" w14:textId="77777777" w:rsidTr="008924C5">
        <w:trPr>
          <w:cantSplit/>
        </w:trPr>
        <w:tc>
          <w:tcPr>
            <w:tcW w:w="779" w:type="dxa"/>
          </w:tcPr>
          <w:p w14:paraId="7A1A4D44" w14:textId="77777777" w:rsidR="006E3C95" w:rsidRDefault="006E3C95" w:rsidP="006E3C95">
            <w:pPr>
              <w:pStyle w:val="Paragraph"/>
              <w:spacing w:after="0"/>
              <w:rPr>
                <w:noProof/>
              </w:rPr>
            </w:pPr>
            <w:r>
              <w:rPr>
                <w:noProof/>
              </w:rPr>
              <w:t>0.8342</w:t>
            </w:r>
          </w:p>
        </w:tc>
        <w:tc>
          <w:tcPr>
            <w:tcW w:w="1276" w:type="dxa"/>
          </w:tcPr>
          <w:p w14:paraId="5E13136D" w14:textId="77777777" w:rsidR="006E3C95" w:rsidRDefault="006E3C95" w:rsidP="006E3C95">
            <w:pPr>
              <w:pStyle w:val="Paragraph"/>
              <w:spacing w:after="0"/>
              <w:jc w:val="right"/>
              <w:rPr>
                <w:noProof/>
              </w:rPr>
            </w:pPr>
            <w:r>
              <w:rPr>
                <w:noProof/>
              </w:rPr>
              <w:t>ex 2918 30 00</w:t>
            </w:r>
          </w:p>
        </w:tc>
        <w:tc>
          <w:tcPr>
            <w:tcW w:w="709" w:type="dxa"/>
          </w:tcPr>
          <w:p w14:paraId="1CDD21D4" w14:textId="77777777" w:rsidR="006E3C95" w:rsidRDefault="006E3C95" w:rsidP="006E3C95">
            <w:pPr>
              <w:pStyle w:val="Paragraph"/>
              <w:spacing w:after="0"/>
              <w:jc w:val="center"/>
              <w:rPr>
                <w:noProof/>
              </w:rPr>
            </w:pPr>
            <w:r>
              <w:rPr>
                <w:noProof/>
              </w:rPr>
              <w:t>75</w:t>
            </w:r>
          </w:p>
        </w:tc>
        <w:tc>
          <w:tcPr>
            <w:tcW w:w="3967" w:type="dxa"/>
          </w:tcPr>
          <w:p w14:paraId="6A6784B3" w14:textId="77777777" w:rsidR="006E3C95" w:rsidRDefault="006E3C95" w:rsidP="006E3C95">
            <w:pPr>
              <w:pStyle w:val="Paragraph"/>
              <w:spacing w:after="0"/>
              <w:rPr>
                <w:noProof/>
              </w:rPr>
            </w:pPr>
            <w:r>
              <w:rPr>
                <w:noProof/>
              </w:rPr>
              <w:t>Methyl 2-((1</w:t>
            </w:r>
            <w:r>
              <w:rPr>
                <w:i/>
                <w:iCs/>
                <w:noProof/>
              </w:rPr>
              <w:t>S</w:t>
            </w:r>
            <w:r>
              <w:rPr>
                <w:noProof/>
              </w:rPr>
              <w:t>,2</w:t>
            </w:r>
            <w:r>
              <w:rPr>
                <w:i/>
                <w:iCs/>
                <w:noProof/>
              </w:rPr>
              <w:t>R</w:t>
            </w:r>
            <w:r>
              <w:rPr>
                <w:noProof/>
              </w:rPr>
              <w:t>)-3-oxo-2-pentylcyclopentyl)acetate (CAS RN 151716-35-7) with a purity by weight of 99 % or more</w:t>
            </w:r>
          </w:p>
        </w:tc>
        <w:tc>
          <w:tcPr>
            <w:tcW w:w="994" w:type="dxa"/>
          </w:tcPr>
          <w:p w14:paraId="205ABA32" w14:textId="77777777" w:rsidR="006E3C95" w:rsidRDefault="006E3C95" w:rsidP="006E3C95">
            <w:pPr>
              <w:pStyle w:val="Paragraph"/>
              <w:spacing w:after="0"/>
              <w:rPr>
                <w:noProof/>
              </w:rPr>
            </w:pPr>
            <w:r>
              <w:rPr>
                <w:noProof/>
              </w:rPr>
              <w:t>0 %</w:t>
            </w:r>
          </w:p>
        </w:tc>
        <w:tc>
          <w:tcPr>
            <w:tcW w:w="1276" w:type="dxa"/>
          </w:tcPr>
          <w:p w14:paraId="53A5CA9B" w14:textId="77777777" w:rsidR="006E3C95" w:rsidRDefault="006E3C95" w:rsidP="006E3C95">
            <w:pPr>
              <w:pStyle w:val="Paragraph"/>
              <w:spacing w:after="0"/>
              <w:rPr>
                <w:noProof/>
              </w:rPr>
            </w:pPr>
            <w:r>
              <w:rPr>
                <w:noProof/>
              </w:rPr>
              <w:t>-</w:t>
            </w:r>
          </w:p>
        </w:tc>
        <w:tc>
          <w:tcPr>
            <w:tcW w:w="992" w:type="dxa"/>
          </w:tcPr>
          <w:p w14:paraId="1A5A903A" w14:textId="77777777" w:rsidR="006E3C95" w:rsidRDefault="006E3C95" w:rsidP="006E3C95">
            <w:pPr>
              <w:pStyle w:val="Paragraph"/>
              <w:spacing w:after="0"/>
              <w:rPr>
                <w:noProof/>
              </w:rPr>
            </w:pPr>
            <w:r>
              <w:rPr>
                <w:noProof/>
              </w:rPr>
              <w:t>31.12.2027</w:t>
            </w:r>
          </w:p>
        </w:tc>
      </w:tr>
      <w:tr w:rsidR="006E3C95" w14:paraId="2DF52B15" w14:textId="77777777" w:rsidTr="008924C5">
        <w:trPr>
          <w:cantSplit/>
        </w:trPr>
        <w:tc>
          <w:tcPr>
            <w:tcW w:w="779" w:type="dxa"/>
          </w:tcPr>
          <w:p w14:paraId="1C2750AA" w14:textId="77777777" w:rsidR="006E3C95" w:rsidRDefault="006E3C95" w:rsidP="006E3C95">
            <w:pPr>
              <w:pStyle w:val="Paragraph"/>
              <w:spacing w:after="0"/>
              <w:rPr>
                <w:noProof/>
              </w:rPr>
            </w:pPr>
            <w:r>
              <w:rPr>
                <w:noProof/>
              </w:rPr>
              <w:t>0.7062</w:t>
            </w:r>
          </w:p>
        </w:tc>
        <w:tc>
          <w:tcPr>
            <w:tcW w:w="1276" w:type="dxa"/>
          </w:tcPr>
          <w:p w14:paraId="2B4E40E8" w14:textId="77777777" w:rsidR="006E3C95" w:rsidRDefault="006E3C95" w:rsidP="006E3C95">
            <w:pPr>
              <w:pStyle w:val="Paragraph"/>
              <w:spacing w:after="0"/>
              <w:jc w:val="right"/>
              <w:rPr>
                <w:noProof/>
              </w:rPr>
            </w:pPr>
            <w:r>
              <w:rPr>
                <w:noProof/>
              </w:rPr>
              <w:t>ex 2918 30 00</w:t>
            </w:r>
          </w:p>
        </w:tc>
        <w:tc>
          <w:tcPr>
            <w:tcW w:w="709" w:type="dxa"/>
          </w:tcPr>
          <w:p w14:paraId="741CD221" w14:textId="77777777" w:rsidR="006E3C95" w:rsidRDefault="006E3C95" w:rsidP="006E3C95">
            <w:pPr>
              <w:pStyle w:val="Paragraph"/>
              <w:spacing w:after="0"/>
              <w:jc w:val="center"/>
              <w:rPr>
                <w:noProof/>
              </w:rPr>
            </w:pPr>
            <w:r>
              <w:rPr>
                <w:noProof/>
              </w:rPr>
              <w:t>80</w:t>
            </w:r>
          </w:p>
        </w:tc>
        <w:tc>
          <w:tcPr>
            <w:tcW w:w="3967" w:type="dxa"/>
          </w:tcPr>
          <w:p w14:paraId="10B631A1" w14:textId="77777777" w:rsidR="006E3C95" w:rsidRDefault="006E3C95" w:rsidP="006E3C95">
            <w:pPr>
              <w:pStyle w:val="Paragraph"/>
              <w:spacing w:after="0"/>
              <w:rPr>
                <w:noProof/>
              </w:rPr>
            </w:pPr>
            <w:r>
              <w:rPr>
                <w:noProof/>
              </w:rPr>
              <w:t>Methyl benzoylformate (CAS RN 15206-55-0)</w:t>
            </w:r>
          </w:p>
        </w:tc>
        <w:tc>
          <w:tcPr>
            <w:tcW w:w="994" w:type="dxa"/>
          </w:tcPr>
          <w:p w14:paraId="389AA7DC" w14:textId="77777777" w:rsidR="006E3C95" w:rsidRDefault="006E3C95" w:rsidP="006E3C95">
            <w:pPr>
              <w:pStyle w:val="Paragraph"/>
              <w:spacing w:after="0"/>
              <w:rPr>
                <w:noProof/>
              </w:rPr>
            </w:pPr>
            <w:r>
              <w:rPr>
                <w:noProof/>
              </w:rPr>
              <w:t>0 %</w:t>
            </w:r>
          </w:p>
        </w:tc>
        <w:tc>
          <w:tcPr>
            <w:tcW w:w="1276" w:type="dxa"/>
          </w:tcPr>
          <w:p w14:paraId="20266982" w14:textId="77777777" w:rsidR="006E3C95" w:rsidRDefault="006E3C95" w:rsidP="006E3C95">
            <w:pPr>
              <w:pStyle w:val="Paragraph"/>
              <w:spacing w:after="0"/>
              <w:rPr>
                <w:noProof/>
              </w:rPr>
            </w:pPr>
            <w:r>
              <w:rPr>
                <w:noProof/>
              </w:rPr>
              <w:t>-</w:t>
            </w:r>
          </w:p>
        </w:tc>
        <w:tc>
          <w:tcPr>
            <w:tcW w:w="992" w:type="dxa"/>
          </w:tcPr>
          <w:p w14:paraId="7CAA57BF" w14:textId="77777777" w:rsidR="006E3C95" w:rsidRDefault="006E3C95" w:rsidP="006E3C95">
            <w:pPr>
              <w:pStyle w:val="Paragraph"/>
              <w:spacing w:after="0"/>
              <w:rPr>
                <w:noProof/>
              </w:rPr>
            </w:pPr>
            <w:r>
              <w:rPr>
                <w:noProof/>
              </w:rPr>
              <w:t>31.12.2026</w:t>
            </w:r>
          </w:p>
        </w:tc>
      </w:tr>
      <w:tr w:rsidR="006E3C95" w14:paraId="39B60C9C" w14:textId="77777777" w:rsidTr="008924C5">
        <w:trPr>
          <w:cantSplit/>
        </w:trPr>
        <w:tc>
          <w:tcPr>
            <w:tcW w:w="779" w:type="dxa"/>
          </w:tcPr>
          <w:p w14:paraId="31827F4D" w14:textId="77777777" w:rsidR="006E3C95" w:rsidRDefault="006E3C95" w:rsidP="006E3C95">
            <w:pPr>
              <w:pStyle w:val="Paragraph"/>
              <w:spacing w:after="0"/>
              <w:rPr>
                <w:noProof/>
              </w:rPr>
            </w:pPr>
            <w:r>
              <w:rPr>
                <w:noProof/>
              </w:rPr>
              <w:t>0.7344</w:t>
            </w:r>
          </w:p>
        </w:tc>
        <w:tc>
          <w:tcPr>
            <w:tcW w:w="1276" w:type="dxa"/>
          </w:tcPr>
          <w:p w14:paraId="765A6910" w14:textId="77777777" w:rsidR="006E3C95" w:rsidRDefault="006E3C95" w:rsidP="006E3C95">
            <w:pPr>
              <w:pStyle w:val="Paragraph"/>
              <w:spacing w:after="0"/>
              <w:jc w:val="right"/>
              <w:rPr>
                <w:noProof/>
              </w:rPr>
            </w:pPr>
            <w:r>
              <w:rPr>
                <w:noProof/>
              </w:rPr>
              <w:t>ex 2918 30 00</w:t>
            </w:r>
          </w:p>
        </w:tc>
        <w:tc>
          <w:tcPr>
            <w:tcW w:w="709" w:type="dxa"/>
          </w:tcPr>
          <w:p w14:paraId="057D7E95" w14:textId="77777777" w:rsidR="006E3C95" w:rsidRDefault="006E3C95" w:rsidP="006E3C95">
            <w:pPr>
              <w:pStyle w:val="Paragraph"/>
              <w:spacing w:after="0"/>
              <w:jc w:val="center"/>
              <w:rPr>
                <w:noProof/>
              </w:rPr>
            </w:pPr>
            <w:r>
              <w:rPr>
                <w:noProof/>
              </w:rPr>
              <w:t>85</w:t>
            </w:r>
          </w:p>
        </w:tc>
        <w:tc>
          <w:tcPr>
            <w:tcW w:w="3967" w:type="dxa"/>
          </w:tcPr>
          <w:p w14:paraId="3A6DBFAB" w14:textId="77777777" w:rsidR="006E3C95" w:rsidRDefault="006E3C95" w:rsidP="006E3C95">
            <w:pPr>
              <w:pStyle w:val="Paragraph"/>
              <w:spacing w:after="0"/>
              <w:rPr>
                <w:noProof/>
              </w:rPr>
            </w:pPr>
            <w:r>
              <w:rPr>
                <w:noProof/>
              </w:rPr>
              <w:t>2-Fluoro-5-formylbenzoic acid (CAS RN 550363-85-4) with a purity by weight of 98 % or more</w:t>
            </w:r>
          </w:p>
        </w:tc>
        <w:tc>
          <w:tcPr>
            <w:tcW w:w="994" w:type="dxa"/>
          </w:tcPr>
          <w:p w14:paraId="1F5EDD0A" w14:textId="77777777" w:rsidR="006E3C95" w:rsidRDefault="006E3C95" w:rsidP="006E3C95">
            <w:pPr>
              <w:pStyle w:val="Paragraph"/>
              <w:spacing w:after="0"/>
              <w:rPr>
                <w:noProof/>
              </w:rPr>
            </w:pPr>
            <w:r>
              <w:rPr>
                <w:noProof/>
              </w:rPr>
              <w:t>0 %</w:t>
            </w:r>
          </w:p>
        </w:tc>
        <w:tc>
          <w:tcPr>
            <w:tcW w:w="1276" w:type="dxa"/>
          </w:tcPr>
          <w:p w14:paraId="15527AEA" w14:textId="77777777" w:rsidR="006E3C95" w:rsidRDefault="006E3C95" w:rsidP="006E3C95">
            <w:pPr>
              <w:pStyle w:val="Paragraph"/>
              <w:spacing w:after="0"/>
              <w:rPr>
                <w:noProof/>
              </w:rPr>
            </w:pPr>
            <w:r>
              <w:rPr>
                <w:noProof/>
              </w:rPr>
              <w:t>-</w:t>
            </w:r>
          </w:p>
        </w:tc>
        <w:tc>
          <w:tcPr>
            <w:tcW w:w="992" w:type="dxa"/>
          </w:tcPr>
          <w:p w14:paraId="184211EA" w14:textId="77777777" w:rsidR="006E3C95" w:rsidRDefault="006E3C95" w:rsidP="006E3C95">
            <w:pPr>
              <w:pStyle w:val="Paragraph"/>
              <w:spacing w:after="0"/>
              <w:rPr>
                <w:noProof/>
              </w:rPr>
            </w:pPr>
            <w:r>
              <w:rPr>
                <w:noProof/>
              </w:rPr>
              <w:t>31.12.2024</w:t>
            </w:r>
          </w:p>
        </w:tc>
      </w:tr>
      <w:tr w:rsidR="006E3C95" w14:paraId="00F23B21" w14:textId="77777777" w:rsidTr="008924C5">
        <w:trPr>
          <w:cantSplit/>
        </w:trPr>
        <w:tc>
          <w:tcPr>
            <w:tcW w:w="779" w:type="dxa"/>
          </w:tcPr>
          <w:p w14:paraId="180E84E8" w14:textId="77777777" w:rsidR="006E3C95" w:rsidRDefault="006E3C95" w:rsidP="006E3C95">
            <w:pPr>
              <w:pStyle w:val="Paragraph"/>
              <w:spacing w:after="0"/>
              <w:rPr>
                <w:noProof/>
              </w:rPr>
            </w:pPr>
            <w:r>
              <w:rPr>
                <w:noProof/>
              </w:rPr>
              <w:t>0.5857</w:t>
            </w:r>
          </w:p>
        </w:tc>
        <w:tc>
          <w:tcPr>
            <w:tcW w:w="1276" w:type="dxa"/>
          </w:tcPr>
          <w:p w14:paraId="000D6FA8" w14:textId="77777777" w:rsidR="006E3C95" w:rsidRDefault="006E3C95" w:rsidP="006E3C95">
            <w:pPr>
              <w:pStyle w:val="Paragraph"/>
              <w:spacing w:after="0"/>
              <w:jc w:val="right"/>
              <w:rPr>
                <w:noProof/>
              </w:rPr>
            </w:pPr>
            <w:r>
              <w:rPr>
                <w:noProof/>
              </w:rPr>
              <w:t>ex 2918 30 00</w:t>
            </w:r>
          </w:p>
        </w:tc>
        <w:tc>
          <w:tcPr>
            <w:tcW w:w="709" w:type="dxa"/>
          </w:tcPr>
          <w:p w14:paraId="1E813C6D" w14:textId="77777777" w:rsidR="006E3C95" w:rsidRDefault="006E3C95" w:rsidP="006E3C95">
            <w:pPr>
              <w:pStyle w:val="Paragraph"/>
              <w:spacing w:after="0"/>
              <w:jc w:val="center"/>
              <w:rPr>
                <w:noProof/>
              </w:rPr>
            </w:pPr>
            <w:r>
              <w:rPr>
                <w:noProof/>
              </w:rPr>
              <w:t>87</w:t>
            </w:r>
          </w:p>
        </w:tc>
        <w:tc>
          <w:tcPr>
            <w:tcW w:w="3967" w:type="dxa"/>
          </w:tcPr>
          <w:p w14:paraId="5EF7E482" w14:textId="77777777" w:rsidR="006E3C95" w:rsidRDefault="006E3C95" w:rsidP="006E3C95">
            <w:pPr>
              <w:pStyle w:val="Paragraph"/>
              <w:spacing w:after="0"/>
              <w:rPr>
                <w:noProof/>
              </w:rPr>
            </w:pPr>
            <w:r>
              <w:rPr>
                <w:noProof/>
              </w:rPr>
              <w:t>Ethyl acetoacetate (CAS RN 141-97-9) with a purity by weight of 98 % or more</w:t>
            </w:r>
          </w:p>
        </w:tc>
        <w:tc>
          <w:tcPr>
            <w:tcW w:w="994" w:type="dxa"/>
          </w:tcPr>
          <w:p w14:paraId="67063E91" w14:textId="77777777" w:rsidR="006E3C95" w:rsidRDefault="006E3C95" w:rsidP="006E3C95">
            <w:pPr>
              <w:pStyle w:val="Paragraph"/>
              <w:spacing w:after="0"/>
              <w:rPr>
                <w:noProof/>
              </w:rPr>
            </w:pPr>
            <w:r>
              <w:rPr>
                <w:noProof/>
              </w:rPr>
              <w:t>0 %</w:t>
            </w:r>
          </w:p>
        </w:tc>
        <w:tc>
          <w:tcPr>
            <w:tcW w:w="1276" w:type="dxa"/>
          </w:tcPr>
          <w:p w14:paraId="759B3DBA" w14:textId="77777777" w:rsidR="006E3C95" w:rsidRDefault="006E3C95" w:rsidP="006E3C95">
            <w:pPr>
              <w:pStyle w:val="Paragraph"/>
              <w:spacing w:after="0"/>
              <w:rPr>
                <w:noProof/>
              </w:rPr>
            </w:pPr>
            <w:r>
              <w:rPr>
                <w:noProof/>
              </w:rPr>
              <w:t>-</w:t>
            </w:r>
          </w:p>
        </w:tc>
        <w:tc>
          <w:tcPr>
            <w:tcW w:w="992" w:type="dxa"/>
          </w:tcPr>
          <w:p w14:paraId="5F9C0ED7" w14:textId="77777777" w:rsidR="006E3C95" w:rsidRDefault="006E3C95" w:rsidP="006E3C95">
            <w:pPr>
              <w:pStyle w:val="Paragraph"/>
              <w:spacing w:after="0"/>
              <w:rPr>
                <w:noProof/>
              </w:rPr>
            </w:pPr>
            <w:r>
              <w:rPr>
                <w:noProof/>
              </w:rPr>
              <w:t>31.12.2027</w:t>
            </w:r>
          </w:p>
        </w:tc>
      </w:tr>
      <w:tr w:rsidR="006E3C95" w14:paraId="2B359C4B" w14:textId="77777777" w:rsidTr="008924C5">
        <w:trPr>
          <w:cantSplit/>
        </w:trPr>
        <w:tc>
          <w:tcPr>
            <w:tcW w:w="779" w:type="dxa"/>
          </w:tcPr>
          <w:p w14:paraId="67D31F7A" w14:textId="77777777" w:rsidR="006E3C95" w:rsidRDefault="006E3C95" w:rsidP="006E3C95">
            <w:pPr>
              <w:pStyle w:val="Paragraph"/>
              <w:spacing w:after="0"/>
              <w:rPr>
                <w:noProof/>
              </w:rPr>
            </w:pPr>
            <w:r>
              <w:rPr>
                <w:noProof/>
              </w:rPr>
              <w:t>0.2946</w:t>
            </w:r>
          </w:p>
        </w:tc>
        <w:tc>
          <w:tcPr>
            <w:tcW w:w="1276" w:type="dxa"/>
          </w:tcPr>
          <w:p w14:paraId="296B77E5" w14:textId="77777777" w:rsidR="006E3C95" w:rsidRDefault="006E3C95" w:rsidP="006E3C95">
            <w:pPr>
              <w:pStyle w:val="Paragraph"/>
              <w:spacing w:after="0"/>
              <w:jc w:val="right"/>
              <w:rPr>
                <w:noProof/>
              </w:rPr>
            </w:pPr>
            <w:r>
              <w:rPr>
                <w:rStyle w:val="FootnoteReference"/>
                <w:noProof/>
              </w:rPr>
              <w:t>*</w:t>
            </w:r>
            <w:r>
              <w:rPr>
                <w:noProof/>
              </w:rPr>
              <w:t>ex 2918 99 90</w:t>
            </w:r>
          </w:p>
        </w:tc>
        <w:tc>
          <w:tcPr>
            <w:tcW w:w="709" w:type="dxa"/>
          </w:tcPr>
          <w:p w14:paraId="1AE352B4" w14:textId="77777777" w:rsidR="006E3C95" w:rsidRDefault="006E3C95" w:rsidP="006E3C95">
            <w:pPr>
              <w:pStyle w:val="Paragraph"/>
              <w:spacing w:after="0"/>
              <w:jc w:val="center"/>
              <w:rPr>
                <w:noProof/>
              </w:rPr>
            </w:pPr>
            <w:r>
              <w:rPr>
                <w:noProof/>
              </w:rPr>
              <w:t>10</w:t>
            </w:r>
          </w:p>
        </w:tc>
        <w:tc>
          <w:tcPr>
            <w:tcW w:w="3967" w:type="dxa"/>
          </w:tcPr>
          <w:p w14:paraId="1DE873F2" w14:textId="77777777" w:rsidR="006E3C95" w:rsidRDefault="006E3C95" w:rsidP="006E3C95">
            <w:pPr>
              <w:pStyle w:val="Paragraph"/>
              <w:spacing w:after="0"/>
              <w:rPr>
                <w:noProof/>
              </w:rPr>
            </w:pPr>
            <w:r>
              <w:rPr>
                <w:noProof/>
              </w:rPr>
              <w:t>3,4-Epoxycyclohexylmethyl 3,4-epoxycyclohexanecarboxylate (CAS RN 2386-87-0)</w:t>
            </w:r>
          </w:p>
        </w:tc>
        <w:tc>
          <w:tcPr>
            <w:tcW w:w="994" w:type="dxa"/>
          </w:tcPr>
          <w:p w14:paraId="79B4D95C" w14:textId="77777777" w:rsidR="006E3C95" w:rsidRDefault="006E3C95" w:rsidP="006E3C95">
            <w:pPr>
              <w:pStyle w:val="Paragraph"/>
              <w:spacing w:after="0"/>
              <w:rPr>
                <w:noProof/>
              </w:rPr>
            </w:pPr>
            <w:r>
              <w:rPr>
                <w:noProof/>
              </w:rPr>
              <w:t>0 %</w:t>
            </w:r>
          </w:p>
        </w:tc>
        <w:tc>
          <w:tcPr>
            <w:tcW w:w="1276" w:type="dxa"/>
          </w:tcPr>
          <w:p w14:paraId="2A03A572" w14:textId="77777777" w:rsidR="006E3C95" w:rsidRDefault="006E3C95" w:rsidP="006E3C95">
            <w:pPr>
              <w:pStyle w:val="Paragraph"/>
              <w:spacing w:after="0"/>
              <w:rPr>
                <w:noProof/>
              </w:rPr>
            </w:pPr>
            <w:r>
              <w:rPr>
                <w:noProof/>
              </w:rPr>
              <w:t>-</w:t>
            </w:r>
          </w:p>
        </w:tc>
        <w:tc>
          <w:tcPr>
            <w:tcW w:w="992" w:type="dxa"/>
          </w:tcPr>
          <w:p w14:paraId="68EEC62D" w14:textId="77777777" w:rsidR="006E3C95" w:rsidRDefault="006E3C95" w:rsidP="006E3C95">
            <w:pPr>
              <w:pStyle w:val="Paragraph"/>
              <w:spacing w:after="0"/>
              <w:rPr>
                <w:noProof/>
              </w:rPr>
            </w:pPr>
            <w:r>
              <w:rPr>
                <w:noProof/>
              </w:rPr>
              <w:t>31.12.2024</w:t>
            </w:r>
          </w:p>
        </w:tc>
      </w:tr>
      <w:tr w:rsidR="006E3C95" w14:paraId="3BF2C0BC" w14:textId="77777777" w:rsidTr="008924C5">
        <w:trPr>
          <w:cantSplit/>
        </w:trPr>
        <w:tc>
          <w:tcPr>
            <w:tcW w:w="779" w:type="dxa"/>
          </w:tcPr>
          <w:p w14:paraId="42B9AAF5" w14:textId="77777777" w:rsidR="006E3C95" w:rsidRDefault="006E3C95" w:rsidP="006E3C95">
            <w:pPr>
              <w:pStyle w:val="Paragraph"/>
              <w:spacing w:after="0"/>
              <w:rPr>
                <w:noProof/>
              </w:rPr>
            </w:pPr>
            <w:r>
              <w:rPr>
                <w:noProof/>
              </w:rPr>
              <w:t>0.6814</w:t>
            </w:r>
          </w:p>
        </w:tc>
        <w:tc>
          <w:tcPr>
            <w:tcW w:w="1276" w:type="dxa"/>
          </w:tcPr>
          <w:p w14:paraId="67E05E4E" w14:textId="77777777" w:rsidR="006E3C95" w:rsidRDefault="006E3C95" w:rsidP="006E3C95">
            <w:pPr>
              <w:pStyle w:val="Paragraph"/>
              <w:spacing w:after="0"/>
              <w:jc w:val="right"/>
              <w:rPr>
                <w:noProof/>
              </w:rPr>
            </w:pPr>
            <w:r>
              <w:rPr>
                <w:noProof/>
              </w:rPr>
              <w:t>ex 2918 99 90</w:t>
            </w:r>
          </w:p>
        </w:tc>
        <w:tc>
          <w:tcPr>
            <w:tcW w:w="709" w:type="dxa"/>
          </w:tcPr>
          <w:p w14:paraId="258EC65B" w14:textId="77777777" w:rsidR="006E3C95" w:rsidRDefault="006E3C95" w:rsidP="006E3C95">
            <w:pPr>
              <w:pStyle w:val="Paragraph"/>
              <w:spacing w:after="0"/>
              <w:jc w:val="center"/>
              <w:rPr>
                <w:noProof/>
              </w:rPr>
            </w:pPr>
            <w:r>
              <w:rPr>
                <w:noProof/>
              </w:rPr>
              <w:t>13</w:t>
            </w:r>
          </w:p>
        </w:tc>
        <w:tc>
          <w:tcPr>
            <w:tcW w:w="3967" w:type="dxa"/>
          </w:tcPr>
          <w:p w14:paraId="715C59BD" w14:textId="77777777" w:rsidR="006E3C95" w:rsidRDefault="006E3C95" w:rsidP="006E3C95">
            <w:pPr>
              <w:pStyle w:val="Paragraph"/>
              <w:spacing w:after="0"/>
              <w:rPr>
                <w:noProof/>
              </w:rPr>
            </w:pPr>
            <w:r>
              <w:rPr>
                <w:noProof/>
              </w:rPr>
              <w:t>3-Methoxy-2-methylbenzoyl chloride (CAS RN 24487-91-0)</w:t>
            </w:r>
          </w:p>
        </w:tc>
        <w:tc>
          <w:tcPr>
            <w:tcW w:w="994" w:type="dxa"/>
          </w:tcPr>
          <w:p w14:paraId="7EEB88D7" w14:textId="77777777" w:rsidR="006E3C95" w:rsidRDefault="006E3C95" w:rsidP="006E3C95">
            <w:pPr>
              <w:pStyle w:val="Paragraph"/>
              <w:spacing w:after="0"/>
              <w:rPr>
                <w:noProof/>
              </w:rPr>
            </w:pPr>
            <w:r>
              <w:rPr>
                <w:noProof/>
              </w:rPr>
              <w:t>0 %</w:t>
            </w:r>
          </w:p>
        </w:tc>
        <w:tc>
          <w:tcPr>
            <w:tcW w:w="1276" w:type="dxa"/>
          </w:tcPr>
          <w:p w14:paraId="2CED9093" w14:textId="77777777" w:rsidR="006E3C95" w:rsidRDefault="006E3C95" w:rsidP="006E3C95">
            <w:pPr>
              <w:pStyle w:val="Paragraph"/>
              <w:spacing w:after="0"/>
              <w:rPr>
                <w:noProof/>
              </w:rPr>
            </w:pPr>
            <w:r>
              <w:rPr>
                <w:noProof/>
              </w:rPr>
              <w:t>-</w:t>
            </w:r>
          </w:p>
        </w:tc>
        <w:tc>
          <w:tcPr>
            <w:tcW w:w="992" w:type="dxa"/>
          </w:tcPr>
          <w:p w14:paraId="30D0239B" w14:textId="77777777" w:rsidR="006E3C95" w:rsidRDefault="006E3C95" w:rsidP="006E3C95">
            <w:pPr>
              <w:pStyle w:val="Paragraph"/>
              <w:spacing w:after="0"/>
              <w:rPr>
                <w:noProof/>
              </w:rPr>
            </w:pPr>
            <w:r>
              <w:rPr>
                <w:noProof/>
              </w:rPr>
              <w:t>31.12.2025</w:t>
            </w:r>
          </w:p>
        </w:tc>
      </w:tr>
      <w:tr w:rsidR="006E3C95" w14:paraId="0DB6573E" w14:textId="77777777" w:rsidTr="008924C5">
        <w:trPr>
          <w:cantSplit/>
        </w:trPr>
        <w:tc>
          <w:tcPr>
            <w:tcW w:w="779" w:type="dxa"/>
          </w:tcPr>
          <w:p w14:paraId="6AD8B473" w14:textId="77777777" w:rsidR="006E3C95" w:rsidRDefault="006E3C95" w:rsidP="006E3C95">
            <w:pPr>
              <w:pStyle w:val="Paragraph"/>
              <w:spacing w:after="0"/>
              <w:rPr>
                <w:noProof/>
              </w:rPr>
            </w:pPr>
            <w:r>
              <w:rPr>
                <w:noProof/>
              </w:rPr>
              <w:t>0.5856</w:t>
            </w:r>
          </w:p>
        </w:tc>
        <w:tc>
          <w:tcPr>
            <w:tcW w:w="1276" w:type="dxa"/>
          </w:tcPr>
          <w:p w14:paraId="168F9CE9" w14:textId="77777777" w:rsidR="006E3C95" w:rsidRDefault="006E3C95" w:rsidP="006E3C95">
            <w:pPr>
              <w:pStyle w:val="Paragraph"/>
              <w:spacing w:after="0"/>
              <w:jc w:val="right"/>
              <w:rPr>
                <w:noProof/>
              </w:rPr>
            </w:pPr>
            <w:r>
              <w:rPr>
                <w:noProof/>
              </w:rPr>
              <w:t>ex 2918 99 90</w:t>
            </w:r>
          </w:p>
        </w:tc>
        <w:tc>
          <w:tcPr>
            <w:tcW w:w="709" w:type="dxa"/>
          </w:tcPr>
          <w:p w14:paraId="1E83574F" w14:textId="77777777" w:rsidR="006E3C95" w:rsidRDefault="006E3C95" w:rsidP="006E3C95">
            <w:pPr>
              <w:pStyle w:val="Paragraph"/>
              <w:spacing w:after="0"/>
              <w:jc w:val="center"/>
              <w:rPr>
                <w:noProof/>
              </w:rPr>
            </w:pPr>
            <w:r>
              <w:rPr>
                <w:noProof/>
              </w:rPr>
              <w:t>15</w:t>
            </w:r>
          </w:p>
        </w:tc>
        <w:tc>
          <w:tcPr>
            <w:tcW w:w="3967" w:type="dxa"/>
          </w:tcPr>
          <w:p w14:paraId="2FB9422C" w14:textId="77777777" w:rsidR="006E3C95" w:rsidRDefault="006E3C95" w:rsidP="006E3C95">
            <w:pPr>
              <w:pStyle w:val="Paragraph"/>
              <w:spacing w:after="0"/>
              <w:rPr>
                <w:noProof/>
              </w:rPr>
            </w:pPr>
            <w:r>
              <w:rPr>
                <w:noProof/>
              </w:rPr>
              <w:t>Ethyl 2,3-epoxy-3-phenylbutyrate (CAS RN 77-83-8)</w:t>
            </w:r>
          </w:p>
        </w:tc>
        <w:tc>
          <w:tcPr>
            <w:tcW w:w="994" w:type="dxa"/>
          </w:tcPr>
          <w:p w14:paraId="712C6EF8" w14:textId="77777777" w:rsidR="006E3C95" w:rsidRDefault="006E3C95" w:rsidP="006E3C95">
            <w:pPr>
              <w:pStyle w:val="Paragraph"/>
              <w:spacing w:after="0"/>
              <w:rPr>
                <w:noProof/>
              </w:rPr>
            </w:pPr>
            <w:r>
              <w:rPr>
                <w:noProof/>
              </w:rPr>
              <w:t>0 %</w:t>
            </w:r>
          </w:p>
        </w:tc>
        <w:tc>
          <w:tcPr>
            <w:tcW w:w="1276" w:type="dxa"/>
          </w:tcPr>
          <w:p w14:paraId="50AA09E4" w14:textId="77777777" w:rsidR="006E3C95" w:rsidRDefault="006E3C95" w:rsidP="006E3C95">
            <w:pPr>
              <w:pStyle w:val="Paragraph"/>
              <w:spacing w:after="0"/>
              <w:rPr>
                <w:noProof/>
              </w:rPr>
            </w:pPr>
            <w:r>
              <w:rPr>
                <w:noProof/>
              </w:rPr>
              <w:t>-</w:t>
            </w:r>
          </w:p>
        </w:tc>
        <w:tc>
          <w:tcPr>
            <w:tcW w:w="992" w:type="dxa"/>
          </w:tcPr>
          <w:p w14:paraId="264A5BF4" w14:textId="77777777" w:rsidR="006E3C95" w:rsidRDefault="006E3C95" w:rsidP="006E3C95">
            <w:pPr>
              <w:pStyle w:val="Paragraph"/>
              <w:spacing w:after="0"/>
              <w:rPr>
                <w:noProof/>
              </w:rPr>
            </w:pPr>
            <w:r>
              <w:rPr>
                <w:noProof/>
              </w:rPr>
              <w:t>31.12.2027</w:t>
            </w:r>
          </w:p>
        </w:tc>
      </w:tr>
      <w:tr w:rsidR="006E3C95" w14:paraId="2DDA908B" w14:textId="77777777" w:rsidTr="008924C5">
        <w:trPr>
          <w:cantSplit/>
        </w:trPr>
        <w:tc>
          <w:tcPr>
            <w:tcW w:w="779" w:type="dxa"/>
          </w:tcPr>
          <w:p w14:paraId="273D9076" w14:textId="77777777" w:rsidR="006E3C95" w:rsidRDefault="006E3C95" w:rsidP="006E3C95">
            <w:pPr>
              <w:pStyle w:val="Paragraph"/>
              <w:spacing w:after="0"/>
              <w:rPr>
                <w:noProof/>
              </w:rPr>
            </w:pPr>
            <w:r>
              <w:rPr>
                <w:noProof/>
              </w:rPr>
              <w:t>0.6901</w:t>
            </w:r>
          </w:p>
        </w:tc>
        <w:tc>
          <w:tcPr>
            <w:tcW w:w="1276" w:type="dxa"/>
          </w:tcPr>
          <w:p w14:paraId="7FDBB569" w14:textId="77777777" w:rsidR="006E3C95" w:rsidRDefault="006E3C95" w:rsidP="006E3C95">
            <w:pPr>
              <w:pStyle w:val="Paragraph"/>
              <w:spacing w:after="0"/>
              <w:jc w:val="right"/>
              <w:rPr>
                <w:noProof/>
              </w:rPr>
            </w:pPr>
            <w:r>
              <w:rPr>
                <w:noProof/>
              </w:rPr>
              <w:t>ex 2918 99 90</w:t>
            </w:r>
          </w:p>
        </w:tc>
        <w:tc>
          <w:tcPr>
            <w:tcW w:w="709" w:type="dxa"/>
          </w:tcPr>
          <w:p w14:paraId="2ACB8657" w14:textId="77777777" w:rsidR="006E3C95" w:rsidRDefault="006E3C95" w:rsidP="006E3C95">
            <w:pPr>
              <w:pStyle w:val="Paragraph"/>
              <w:spacing w:after="0"/>
              <w:jc w:val="center"/>
              <w:rPr>
                <w:noProof/>
              </w:rPr>
            </w:pPr>
            <w:r>
              <w:rPr>
                <w:noProof/>
              </w:rPr>
              <w:t>18</w:t>
            </w:r>
          </w:p>
        </w:tc>
        <w:tc>
          <w:tcPr>
            <w:tcW w:w="3967" w:type="dxa"/>
          </w:tcPr>
          <w:p w14:paraId="5CED818F" w14:textId="77777777" w:rsidR="006E3C95" w:rsidRDefault="006E3C95" w:rsidP="006E3C95">
            <w:pPr>
              <w:pStyle w:val="Paragraph"/>
              <w:spacing w:after="0"/>
              <w:rPr>
                <w:noProof/>
              </w:rPr>
            </w:pPr>
            <w:r>
              <w:rPr>
                <w:noProof/>
              </w:rPr>
              <w:t>Ethyl 2-hydroxy-2-(4-phenoxyphenyl)propanoate (CAS RN 132584-17-9)</w:t>
            </w:r>
          </w:p>
        </w:tc>
        <w:tc>
          <w:tcPr>
            <w:tcW w:w="994" w:type="dxa"/>
          </w:tcPr>
          <w:p w14:paraId="1E902F81" w14:textId="77777777" w:rsidR="006E3C95" w:rsidRDefault="006E3C95" w:rsidP="006E3C95">
            <w:pPr>
              <w:pStyle w:val="Paragraph"/>
              <w:spacing w:after="0"/>
              <w:rPr>
                <w:noProof/>
              </w:rPr>
            </w:pPr>
            <w:r>
              <w:rPr>
                <w:noProof/>
              </w:rPr>
              <w:t>0 %</w:t>
            </w:r>
          </w:p>
        </w:tc>
        <w:tc>
          <w:tcPr>
            <w:tcW w:w="1276" w:type="dxa"/>
          </w:tcPr>
          <w:p w14:paraId="1C7B3890" w14:textId="77777777" w:rsidR="006E3C95" w:rsidRDefault="006E3C95" w:rsidP="006E3C95">
            <w:pPr>
              <w:pStyle w:val="Paragraph"/>
              <w:spacing w:after="0"/>
              <w:rPr>
                <w:noProof/>
              </w:rPr>
            </w:pPr>
            <w:r>
              <w:rPr>
                <w:noProof/>
              </w:rPr>
              <w:t>-</w:t>
            </w:r>
          </w:p>
        </w:tc>
        <w:tc>
          <w:tcPr>
            <w:tcW w:w="992" w:type="dxa"/>
          </w:tcPr>
          <w:p w14:paraId="3E35B7D7" w14:textId="77777777" w:rsidR="006E3C95" w:rsidRDefault="006E3C95" w:rsidP="006E3C95">
            <w:pPr>
              <w:pStyle w:val="Paragraph"/>
              <w:spacing w:after="0"/>
              <w:rPr>
                <w:noProof/>
              </w:rPr>
            </w:pPr>
            <w:r>
              <w:rPr>
                <w:noProof/>
              </w:rPr>
              <w:t>31.12.2025</w:t>
            </w:r>
          </w:p>
        </w:tc>
      </w:tr>
      <w:tr w:rsidR="006E3C95" w14:paraId="0AF6AEEB" w14:textId="77777777" w:rsidTr="008924C5">
        <w:trPr>
          <w:cantSplit/>
        </w:trPr>
        <w:tc>
          <w:tcPr>
            <w:tcW w:w="779" w:type="dxa"/>
          </w:tcPr>
          <w:p w14:paraId="34E7EB61" w14:textId="77777777" w:rsidR="006E3C95" w:rsidRDefault="006E3C95" w:rsidP="006E3C95">
            <w:pPr>
              <w:pStyle w:val="Paragraph"/>
              <w:spacing w:after="0"/>
              <w:rPr>
                <w:noProof/>
              </w:rPr>
            </w:pPr>
            <w:r>
              <w:rPr>
                <w:noProof/>
              </w:rPr>
              <w:t>0.2949</w:t>
            </w:r>
          </w:p>
        </w:tc>
        <w:tc>
          <w:tcPr>
            <w:tcW w:w="1276" w:type="dxa"/>
          </w:tcPr>
          <w:p w14:paraId="403DBBA2" w14:textId="77777777" w:rsidR="006E3C95" w:rsidRDefault="006E3C95" w:rsidP="006E3C95">
            <w:pPr>
              <w:pStyle w:val="Paragraph"/>
              <w:spacing w:after="0"/>
              <w:jc w:val="right"/>
              <w:rPr>
                <w:noProof/>
              </w:rPr>
            </w:pPr>
            <w:r>
              <w:rPr>
                <w:noProof/>
              </w:rPr>
              <w:t>ex 2918 99 90</w:t>
            </w:r>
          </w:p>
        </w:tc>
        <w:tc>
          <w:tcPr>
            <w:tcW w:w="709" w:type="dxa"/>
          </w:tcPr>
          <w:p w14:paraId="1B541610" w14:textId="77777777" w:rsidR="006E3C95" w:rsidRDefault="006E3C95" w:rsidP="006E3C95">
            <w:pPr>
              <w:pStyle w:val="Paragraph"/>
              <w:spacing w:after="0"/>
              <w:jc w:val="center"/>
              <w:rPr>
                <w:noProof/>
              </w:rPr>
            </w:pPr>
            <w:r>
              <w:rPr>
                <w:noProof/>
              </w:rPr>
              <w:t>20</w:t>
            </w:r>
          </w:p>
        </w:tc>
        <w:tc>
          <w:tcPr>
            <w:tcW w:w="3967" w:type="dxa"/>
          </w:tcPr>
          <w:p w14:paraId="03DF1FFC" w14:textId="77777777" w:rsidR="006E3C95" w:rsidRDefault="006E3C95" w:rsidP="006E3C95">
            <w:pPr>
              <w:pStyle w:val="Paragraph"/>
              <w:spacing w:after="0"/>
              <w:rPr>
                <w:noProof/>
              </w:rPr>
            </w:pPr>
            <w:r>
              <w:rPr>
                <w:noProof/>
              </w:rPr>
              <w:t>Methyl 3-methoxyacrylate (CAS RN 5788-17-0)</w:t>
            </w:r>
          </w:p>
        </w:tc>
        <w:tc>
          <w:tcPr>
            <w:tcW w:w="994" w:type="dxa"/>
          </w:tcPr>
          <w:p w14:paraId="21DAB48E" w14:textId="77777777" w:rsidR="006E3C95" w:rsidRDefault="006E3C95" w:rsidP="006E3C95">
            <w:pPr>
              <w:pStyle w:val="Paragraph"/>
              <w:spacing w:after="0"/>
              <w:rPr>
                <w:noProof/>
              </w:rPr>
            </w:pPr>
            <w:r>
              <w:rPr>
                <w:noProof/>
              </w:rPr>
              <w:t>0 %</w:t>
            </w:r>
          </w:p>
        </w:tc>
        <w:tc>
          <w:tcPr>
            <w:tcW w:w="1276" w:type="dxa"/>
          </w:tcPr>
          <w:p w14:paraId="5E4D734A" w14:textId="77777777" w:rsidR="006E3C95" w:rsidRDefault="006E3C95" w:rsidP="006E3C95">
            <w:pPr>
              <w:pStyle w:val="Paragraph"/>
              <w:spacing w:after="0"/>
              <w:rPr>
                <w:noProof/>
              </w:rPr>
            </w:pPr>
            <w:r>
              <w:rPr>
                <w:noProof/>
              </w:rPr>
              <w:t>-</w:t>
            </w:r>
          </w:p>
        </w:tc>
        <w:tc>
          <w:tcPr>
            <w:tcW w:w="992" w:type="dxa"/>
          </w:tcPr>
          <w:p w14:paraId="5C4CD791" w14:textId="77777777" w:rsidR="006E3C95" w:rsidRDefault="006E3C95" w:rsidP="006E3C95">
            <w:pPr>
              <w:pStyle w:val="Paragraph"/>
              <w:spacing w:after="0"/>
              <w:rPr>
                <w:noProof/>
              </w:rPr>
            </w:pPr>
            <w:r>
              <w:rPr>
                <w:noProof/>
              </w:rPr>
              <w:t>31.12.2024</w:t>
            </w:r>
          </w:p>
        </w:tc>
      </w:tr>
      <w:tr w:rsidR="006E3C95" w14:paraId="3543580F" w14:textId="77777777" w:rsidTr="008924C5">
        <w:trPr>
          <w:cantSplit/>
        </w:trPr>
        <w:tc>
          <w:tcPr>
            <w:tcW w:w="779" w:type="dxa"/>
          </w:tcPr>
          <w:p w14:paraId="34A12DA9" w14:textId="77777777" w:rsidR="006E3C95" w:rsidRDefault="006E3C95" w:rsidP="006E3C95">
            <w:pPr>
              <w:pStyle w:val="Paragraph"/>
              <w:spacing w:after="0"/>
              <w:rPr>
                <w:noProof/>
              </w:rPr>
            </w:pPr>
            <w:r>
              <w:rPr>
                <w:noProof/>
              </w:rPr>
              <w:t>0.6147</w:t>
            </w:r>
          </w:p>
        </w:tc>
        <w:tc>
          <w:tcPr>
            <w:tcW w:w="1276" w:type="dxa"/>
          </w:tcPr>
          <w:p w14:paraId="26618064" w14:textId="77777777" w:rsidR="006E3C95" w:rsidRDefault="006E3C95" w:rsidP="006E3C95">
            <w:pPr>
              <w:pStyle w:val="Paragraph"/>
              <w:spacing w:after="0"/>
              <w:jc w:val="right"/>
              <w:rPr>
                <w:noProof/>
              </w:rPr>
            </w:pPr>
            <w:r>
              <w:rPr>
                <w:rStyle w:val="FootnoteReference"/>
                <w:noProof/>
              </w:rPr>
              <w:t>*</w:t>
            </w:r>
            <w:r>
              <w:rPr>
                <w:noProof/>
              </w:rPr>
              <w:t>ex 2918 99 90</w:t>
            </w:r>
          </w:p>
        </w:tc>
        <w:tc>
          <w:tcPr>
            <w:tcW w:w="709" w:type="dxa"/>
          </w:tcPr>
          <w:p w14:paraId="0587478F" w14:textId="77777777" w:rsidR="006E3C95" w:rsidRDefault="006E3C95" w:rsidP="006E3C95">
            <w:pPr>
              <w:pStyle w:val="Paragraph"/>
              <w:spacing w:after="0"/>
              <w:jc w:val="center"/>
              <w:rPr>
                <w:noProof/>
              </w:rPr>
            </w:pPr>
            <w:r>
              <w:rPr>
                <w:noProof/>
              </w:rPr>
              <w:t>25</w:t>
            </w:r>
          </w:p>
        </w:tc>
        <w:tc>
          <w:tcPr>
            <w:tcW w:w="3967" w:type="dxa"/>
          </w:tcPr>
          <w:p w14:paraId="31D0FA83" w14:textId="77777777" w:rsidR="006E3C95" w:rsidRDefault="006E3C95" w:rsidP="006E3C95">
            <w:pPr>
              <w:pStyle w:val="Paragraph"/>
              <w:spacing w:after="0"/>
              <w:rPr>
                <w:noProof/>
              </w:rPr>
            </w:pPr>
            <w:r>
              <w:rPr>
                <w:noProof/>
              </w:rPr>
              <w:t>Methyl (E)-3-methoxy-2-(2-chloromethylphenyl)-2-propenoate (CAS RN 117428-51-0)</w:t>
            </w:r>
          </w:p>
        </w:tc>
        <w:tc>
          <w:tcPr>
            <w:tcW w:w="994" w:type="dxa"/>
          </w:tcPr>
          <w:p w14:paraId="39274AF5" w14:textId="77777777" w:rsidR="006E3C95" w:rsidRDefault="006E3C95" w:rsidP="006E3C95">
            <w:pPr>
              <w:pStyle w:val="Paragraph"/>
              <w:spacing w:after="0"/>
              <w:rPr>
                <w:noProof/>
              </w:rPr>
            </w:pPr>
            <w:r>
              <w:rPr>
                <w:noProof/>
              </w:rPr>
              <w:t>0 %</w:t>
            </w:r>
          </w:p>
        </w:tc>
        <w:tc>
          <w:tcPr>
            <w:tcW w:w="1276" w:type="dxa"/>
          </w:tcPr>
          <w:p w14:paraId="33736AE7" w14:textId="77777777" w:rsidR="006E3C95" w:rsidRDefault="006E3C95" w:rsidP="006E3C95">
            <w:pPr>
              <w:pStyle w:val="Paragraph"/>
              <w:spacing w:after="0"/>
              <w:rPr>
                <w:noProof/>
              </w:rPr>
            </w:pPr>
            <w:r>
              <w:rPr>
                <w:noProof/>
              </w:rPr>
              <w:t>-</w:t>
            </w:r>
          </w:p>
        </w:tc>
        <w:tc>
          <w:tcPr>
            <w:tcW w:w="992" w:type="dxa"/>
          </w:tcPr>
          <w:p w14:paraId="6DD8E7D9" w14:textId="77777777" w:rsidR="006E3C95" w:rsidRDefault="006E3C95" w:rsidP="006E3C95">
            <w:pPr>
              <w:pStyle w:val="Paragraph"/>
              <w:spacing w:after="0"/>
              <w:rPr>
                <w:noProof/>
              </w:rPr>
            </w:pPr>
            <w:r>
              <w:rPr>
                <w:noProof/>
              </w:rPr>
              <w:t>31.12.2024</w:t>
            </w:r>
          </w:p>
        </w:tc>
      </w:tr>
      <w:tr w:rsidR="006E3C95" w14:paraId="45D9C584" w14:textId="77777777" w:rsidTr="008924C5">
        <w:trPr>
          <w:cantSplit/>
        </w:trPr>
        <w:tc>
          <w:tcPr>
            <w:tcW w:w="779" w:type="dxa"/>
          </w:tcPr>
          <w:p w14:paraId="73960466" w14:textId="77777777" w:rsidR="006E3C95" w:rsidRDefault="006E3C95" w:rsidP="006E3C95">
            <w:pPr>
              <w:pStyle w:val="Paragraph"/>
              <w:spacing w:after="0"/>
              <w:rPr>
                <w:noProof/>
              </w:rPr>
            </w:pPr>
            <w:r>
              <w:rPr>
                <w:noProof/>
              </w:rPr>
              <w:t>0.7256</w:t>
            </w:r>
          </w:p>
        </w:tc>
        <w:tc>
          <w:tcPr>
            <w:tcW w:w="1276" w:type="dxa"/>
          </w:tcPr>
          <w:p w14:paraId="5D33ABCC" w14:textId="77777777" w:rsidR="006E3C95" w:rsidRDefault="006E3C95" w:rsidP="006E3C95">
            <w:pPr>
              <w:pStyle w:val="Paragraph"/>
              <w:spacing w:after="0"/>
              <w:jc w:val="right"/>
              <w:rPr>
                <w:noProof/>
              </w:rPr>
            </w:pPr>
            <w:r>
              <w:rPr>
                <w:noProof/>
              </w:rPr>
              <w:t>ex 2918 99 90</w:t>
            </w:r>
          </w:p>
        </w:tc>
        <w:tc>
          <w:tcPr>
            <w:tcW w:w="709" w:type="dxa"/>
          </w:tcPr>
          <w:p w14:paraId="22529CEF" w14:textId="77777777" w:rsidR="006E3C95" w:rsidRDefault="006E3C95" w:rsidP="006E3C95">
            <w:pPr>
              <w:pStyle w:val="Paragraph"/>
              <w:spacing w:after="0"/>
              <w:jc w:val="center"/>
              <w:rPr>
                <w:noProof/>
              </w:rPr>
            </w:pPr>
            <w:r>
              <w:rPr>
                <w:noProof/>
              </w:rPr>
              <w:t>27</w:t>
            </w:r>
          </w:p>
        </w:tc>
        <w:tc>
          <w:tcPr>
            <w:tcW w:w="3967" w:type="dxa"/>
          </w:tcPr>
          <w:p w14:paraId="565B3EE9" w14:textId="77777777" w:rsidR="006E3C95" w:rsidRDefault="006E3C95" w:rsidP="006E3C95">
            <w:pPr>
              <w:pStyle w:val="Paragraph"/>
              <w:spacing w:after="0"/>
              <w:rPr>
                <w:noProof/>
              </w:rPr>
            </w:pPr>
            <w:r>
              <w:rPr>
                <w:noProof/>
              </w:rPr>
              <w:t>Ethyl 3-ethoxypropionate (CAS RN 763-69-9)</w:t>
            </w:r>
          </w:p>
        </w:tc>
        <w:tc>
          <w:tcPr>
            <w:tcW w:w="994" w:type="dxa"/>
          </w:tcPr>
          <w:p w14:paraId="0589526E" w14:textId="77777777" w:rsidR="006E3C95" w:rsidRDefault="006E3C95" w:rsidP="006E3C95">
            <w:pPr>
              <w:pStyle w:val="Paragraph"/>
              <w:spacing w:after="0"/>
              <w:rPr>
                <w:noProof/>
              </w:rPr>
            </w:pPr>
            <w:r>
              <w:rPr>
                <w:noProof/>
              </w:rPr>
              <w:t>0 %</w:t>
            </w:r>
          </w:p>
        </w:tc>
        <w:tc>
          <w:tcPr>
            <w:tcW w:w="1276" w:type="dxa"/>
          </w:tcPr>
          <w:p w14:paraId="002BFB04" w14:textId="77777777" w:rsidR="006E3C95" w:rsidRDefault="006E3C95" w:rsidP="006E3C95">
            <w:pPr>
              <w:pStyle w:val="Paragraph"/>
              <w:spacing w:after="0"/>
              <w:rPr>
                <w:noProof/>
              </w:rPr>
            </w:pPr>
            <w:r>
              <w:rPr>
                <w:noProof/>
              </w:rPr>
              <w:t>-</w:t>
            </w:r>
          </w:p>
        </w:tc>
        <w:tc>
          <w:tcPr>
            <w:tcW w:w="992" w:type="dxa"/>
          </w:tcPr>
          <w:p w14:paraId="32496CA5" w14:textId="77777777" w:rsidR="006E3C95" w:rsidRDefault="006E3C95" w:rsidP="006E3C95">
            <w:pPr>
              <w:pStyle w:val="Paragraph"/>
              <w:spacing w:after="0"/>
              <w:rPr>
                <w:noProof/>
              </w:rPr>
            </w:pPr>
            <w:r>
              <w:rPr>
                <w:noProof/>
              </w:rPr>
              <w:t>31.12.2027</w:t>
            </w:r>
          </w:p>
        </w:tc>
      </w:tr>
      <w:tr w:rsidR="006E3C95" w14:paraId="6082888B" w14:textId="77777777" w:rsidTr="008924C5">
        <w:trPr>
          <w:cantSplit/>
        </w:trPr>
        <w:tc>
          <w:tcPr>
            <w:tcW w:w="779" w:type="dxa"/>
          </w:tcPr>
          <w:p w14:paraId="4E7B3D6E" w14:textId="77777777" w:rsidR="006E3C95" w:rsidRDefault="006E3C95" w:rsidP="006E3C95">
            <w:pPr>
              <w:pStyle w:val="Paragraph"/>
              <w:spacing w:after="0"/>
              <w:rPr>
                <w:noProof/>
              </w:rPr>
            </w:pPr>
            <w:r>
              <w:rPr>
                <w:noProof/>
              </w:rPr>
              <w:t>0.2948</w:t>
            </w:r>
          </w:p>
        </w:tc>
        <w:tc>
          <w:tcPr>
            <w:tcW w:w="1276" w:type="dxa"/>
          </w:tcPr>
          <w:p w14:paraId="68F0950D" w14:textId="77777777" w:rsidR="006E3C95" w:rsidRDefault="006E3C95" w:rsidP="006E3C95">
            <w:pPr>
              <w:pStyle w:val="Paragraph"/>
              <w:spacing w:after="0"/>
              <w:jc w:val="right"/>
              <w:rPr>
                <w:noProof/>
              </w:rPr>
            </w:pPr>
            <w:r>
              <w:rPr>
                <w:rStyle w:val="FootnoteReference"/>
                <w:noProof/>
              </w:rPr>
              <w:t>*</w:t>
            </w:r>
            <w:r>
              <w:rPr>
                <w:noProof/>
              </w:rPr>
              <w:t>ex 2918 99 90</w:t>
            </w:r>
          </w:p>
        </w:tc>
        <w:tc>
          <w:tcPr>
            <w:tcW w:w="709" w:type="dxa"/>
          </w:tcPr>
          <w:p w14:paraId="709309BB" w14:textId="77777777" w:rsidR="006E3C95" w:rsidRDefault="006E3C95" w:rsidP="006E3C95">
            <w:pPr>
              <w:pStyle w:val="Paragraph"/>
              <w:spacing w:after="0"/>
              <w:jc w:val="center"/>
              <w:rPr>
                <w:noProof/>
              </w:rPr>
            </w:pPr>
            <w:r>
              <w:rPr>
                <w:noProof/>
              </w:rPr>
              <w:t>30</w:t>
            </w:r>
          </w:p>
        </w:tc>
        <w:tc>
          <w:tcPr>
            <w:tcW w:w="3967" w:type="dxa"/>
          </w:tcPr>
          <w:p w14:paraId="53E94E5B" w14:textId="77777777" w:rsidR="006E3C95" w:rsidRDefault="006E3C95" w:rsidP="006E3C95">
            <w:pPr>
              <w:pStyle w:val="Paragraph"/>
              <w:spacing w:after="0"/>
              <w:rPr>
                <w:noProof/>
              </w:rPr>
            </w:pPr>
            <w:r>
              <w:rPr>
                <w:noProof/>
              </w:rPr>
              <w:t>Methyl 2-(4-hydroxyphenoxy)propionate (CAS RN 96562-58-2)</w:t>
            </w:r>
          </w:p>
        </w:tc>
        <w:tc>
          <w:tcPr>
            <w:tcW w:w="994" w:type="dxa"/>
          </w:tcPr>
          <w:p w14:paraId="386FE9FA" w14:textId="77777777" w:rsidR="006E3C95" w:rsidRDefault="006E3C95" w:rsidP="006E3C95">
            <w:pPr>
              <w:pStyle w:val="Paragraph"/>
              <w:spacing w:after="0"/>
              <w:rPr>
                <w:noProof/>
              </w:rPr>
            </w:pPr>
            <w:r>
              <w:rPr>
                <w:noProof/>
              </w:rPr>
              <w:t>0 %</w:t>
            </w:r>
          </w:p>
        </w:tc>
        <w:tc>
          <w:tcPr>
            <w:tcW w:w="1276" w:type="dxa"/>
          </w:tcPr>
          <w:p w14:paraId="386FEB65" w14:textId="77777777" w:rsidR="006E3C95" w:rsidRDefault="006E3C95" w:rsidP="006E3C95">
            <w:pPr>
              <w:pStyle w:val="Paragraph"/>
              <w:spacing w:after="0"/>
              <w:rPr>
                <w:noProof/>
              </w:rPr>
            </w:pPr>
            <w:r>
              <w:rPr>
                <w:noProof/>
              </w:rPr>
              <w:t>-</w:t>
            </w:r>
          </w:p>
        </w:tc>
        <w:tc>
          <w:tcPr>
            <w:tcW w:w="992" w:type="dxa"/>
          </w:tcPr>
          <w:p w14:paraId="38A657C9" w14:textId="77777777" w:rsidR="006E3C95" w:rsidRDefault="006E3C95" w:rsidP="006E3C95">
            <w:pPr>
              <w:pStyle w:val="Paragraph"/>
              <w:spacing w:after="0"/>
              <w:rPr>
                <w:noProof/>
              </w:rPr>
            </w:pPr>
            <w:r>
              <w:rPr>
                <w:noProof/>
              </w:rPr>
              <w:t>31.12.2024</w:t>
            </w:r>
          </w:p>
        </w:tc>
      </w:tr>
      <w:tr w:rsidR="006E3C95" w14:paraId="73FAB340" w14:textId="77777777" w:rsidTr="008924C5">
        <w:trPr>
          <w:cantSplit/>
        </w:trPr>
        <w:tc>
          <w:tcPr>
            <w:tcW w:w="779" w:type="dxa"/>
          </w:tcPr>
          <w:p w14:paraId="0ABD2420" w14:textId="77777777" w:rsidR="006E3C95" w:rsidRDefault="006E3C95" w:rsidP="006E3C95">
            <w:pPr>
              <w:pStyle w:val="Paragraph"/>
              <w:spacing w:after="0"/>
              <w:rPr>
                <w:noProof/>
              </w:rPr>
            </w:pPr>
            <w:r>
              <w:rPr>
                <w:noProof/>
              </w:rPr>
              <w:t>0.7597</w:t>
            </w:r>
          </w:p>
        </w:tc>
        <w:tc>
          <w:tcPr>
            <w:tcW w:w="1276" w:type="dxa"/>
          </w:tcPr>
          <w:p w14:paraId="151F9B1F" w14:textId="77777777" w:rsidR="006E3C95" w:rsidRDefault="006E3C95" w:rsidP="006E3C95">
            <w:pPr>
              <w:pStyle w:val="Paragraph"/>
              <w:spacing w:after="0"/>
              <w:jc w:val="right"/>
              <w:rPr>
                <w:noProof/>
              </w:rPr>
            </w:pPr>
            <w:r>
              <w:rPr>
                <w:rStyle w:val="FootnoteReference"/>
                <w:noProof/>
              </w:rPr>
              <w:t>*</w:t>
            </w:r>
            <w:r>
              <w:rPr>
                <w:noProof/>
              </w:rPr>
              <w:t>ex 2918 99 90</w:t>
            </w:r>
          </w:p>
        </w:tc>
        <w:tc>
          <w:tcPr>
            <w:tcW w:w="709" w:type="dxa"/>
          </w:tcPr>
          <w:p w14:paraId="788EB047" w14:textId="77777777" w:rsidR="006E3C95" w:rsidRDefault="006E3C95" w:rsidP="006E3C95">
            <w:pPr>
              <w:pStyle w:val="Paragraph"/>
              <w:spacing w:after="0"/>
              <w:jc w:val="center"/>
              <w:rPr>
                <w:noProof/>
              </w:rPr>
            </w:pPr>
            <w:r>
              <w:rPr>
                <w:noProof/>
              </w:rPr>
              <w:t>33</w:t>
            </w:r>
          </w:p>
        </w:tc>
        <w:tc>
          <w:tcPr>
            <w:tcW w:w="3967" w:type="dxa"/>
          </w:tcPr>
          <w:p w14:paraId="150D8097" w14:textId="77777777" w:rsidR="006E3C95" w:rsidRDefault="006E3C95" w:rsidP="006E3C95">
            <w:pPr>
              <w:pStyle w:val="Paragraph"/>
              <w:spacing w:after="0"/>
              <w:rPr>
                <w:noProof/>
              </w:rPr>
            </w:pPr>
            <w:r>
              <w:rPr>
                <w:noProof/>
              </w:rPr>
              <w:t>Vanillic Acid (CAS RN 121-34-6) containing</w:t>
            </w:r>
          </w:p>
          <w:tbl>
            <w:tblPr>
              <w:tblStyle w:val="Listdash"/>
              <w:tblW w:w="0" w:type="auto"/>
              <w:tblLayout w:type="fixed"/>
              <w:tblLook w:val="0000" w:firstRow="0" w:lastRow="0" w:firstColumn="0" w:lastColumn="0" w:noHBand="0" w:noVBand="0"/>
            </w:tblPr>
            <w:tblGrid>
              <w:gridCol w:w="220"/>
              <w:gridCol w:w="3599"/>
            </w:tblGrid>
            <w:tr w:rsidR="006E3C95" w14:paraId="74083310" w14:textId="77777777" w:rsidTr="008924C5">
              <w:tc>
                <w:tcPr>
                  <w:tcW w:w="220" w:type="dxa"/>
                </w:tcPr>
                <w:p w14:paraId="420AF0CE" w14:textId="77777777" w:rsidR="006E3C95" w:rsidRDefault="006E3C95" w:rsidP="006E3C95">
                  <w:pPr>
                    <w:pStyle w:val="Paragraph"/>
                    <w:spacing w:after="0"/>
                    <w:rPr>
                      <w:noProof/>
                    </w:rPr>
                  </w:pPr>
                  <w:r>
                    <w:rPr>
                      <w:noProof/>
                    </w:rPr>
                    <w:t>—</w:t>
                  </w:r>
                </w:p>
              </w:tc>
              <w:tc>
                <w:tcPr>
                  <w:tcW w:w="3599" w:type="dxa"/>
                </w:tcPr>
                <w:p w14:paraId="38C4E168" w14:textId="77777777" w:rsidR="006E3C95" w:rsidRDefault="006E3C95" w:rsidP="006E3C95">
                  <w:pPr>
                    <w:pStyle w:val="Paragraph"/>
                    <w:spacing w:after="0"/>
                    <w:rPr>
                      <w:noProof/>
                    </w:rPr>
                  </w:pPr>
                  <w:r>
                    <w:rPr>
                      <w:noProof/>
                    </w:rPr>
                    <w:t>not more than 10 ppm of Palladium (CAS RN 7440-05-3),</w:t>
                  </w:r>
                </w:p>
              </w:tc>
            </w:tr>
            <w:tr w:rsidR="006E3C95" w14:paraId="53E24438" w14:textId="77777777" w:rsidTr="008924C5">
              <w:tc>
                <w:tcPr>
                  <w:tcW w:w="220" w:type="dxa"/>
                </w:tcPr>
                <w:p w14:paraId="799BD64F" w14:textId="77777777" w:rsidR="006E3C95" w:rsidRDefault="006E3C95" w:rsidP="006E3C95">
                  <w:pPr>
                    <w:pStyle w:val="Paragraph"/>
                    <w:spacing w:after="0"/>
                    <w:rPr>
                      <w:noProof/>
                    </w:rPr>
                  </w:pPr>
                  <w:r>
                    <w:rPr>
                      <w:noProof/>
                    </w:rPr>
                    <w:t>—</w:t>
                  </w:r>
                </w:p>
              </w:tc>
              <w:tc>
                <w:tcPr>
                  <w:tcW w:w="3599" w:type="dxa"/>
                </w:tcPr>
                <w:p w14:paraId="6A798B4F" w14:textId="77777777" w:rsidR="006E3C95" w:rsidRDefault="006E3C95" w:rsidP="006E3C95">
                  <w:pPr>
                    <w:pStyle w:val="Paragraph"/>
                    <w:spacing w:after="0"/>
                    <w:rPr>
                      <w:noProof/>
                    </w:rPr>
                  </w:pPr>
                  <w:r>
                    <w:rPr>
                      <w:noProof/>
                    </w:rPr>
                    <w:t>not more than 10 ppm of bismuth (CAS RN 7440-69-9),</w:t>
                  </w:r>
                </w:p>
              </w:tc>
            </w:tr>
            <w:tr w:rsidR="006E3C95" w14:paraId="63C07142" w14:textId="77777777" w:rsidTr="008924C5">
              <w:tc>
                <w:tcPr>
                  <w:tcW w:w="220" w:type="dxa"/>
                </w:tcPr>
                <w:p w14:paraId="2A5FEF1D" w14:textId="77777777" w:rsidR="006E3C95" w:rsidRDefault="006E3C95" w:rsidP="006E3C95">
                  <w:pPr>
                    <w:pStyle w:val="Paragraph"/>
                    <w:spacing w:after="0"/>
                    <w:rPr>
                      <w:noProof/>
                    </w:rPr>
                  </w:pPr>
                  <w:r>
                    <w:rPr>
                      <w:noProof/>
                    </w:rPr>
                    <w:t>—</w:t>
                  </w:r>
                </w:p>
              </w:tc>
              <w:tc>
                <w:tcPr>
                  <w:tcW w:w="3599" w:type="dxa"/>
                </w:tcPr>
                <w:p w14:paraId="3D64EC0D" w14:textId="77777777" w:rsidR="006E3C95" w:rsidRDefault="006E3C95" w:rsidP="006E3C95">
                  <w:pPr>
                    <w:pStyle w:val="Paragraph"/>
                    <w:spacing w:after="0"/>
                    <w:rPr>
                      <w:noProof/>
                    </w:rPr>
                  </w:pPr>
                  <w:r>
                    <w:rPr>
                      <w:noProof/>
                    </w:rPr>
                    <w:t>not more than 14 ppm of formaldehyde (CAS RN 50-00-0),</w:t>
                  </w:r>
                </w:p>
              </w:tc>
            </w:tr>
            <w:tr w:rsidR="006E3C95" w14:paraId="009AF75B" w14:textId="77777777" w:rsidTr="008924C5">
              <w:tc>
                <w:tcPr>
                  <w:tcW w:w="220" w:type="dxa"/>
                </w:tcPr>
                <w:p w14:paraId="68C5D634" w14:textId="77777777" w:rsidR="006E3C95" w:rsidRDefault="006E3C95" w:rsidP="006E3C95">
                  <w:pPr>
                    <w:pStyle w:val="Paragraph"/>
                    <w:spacing w:after="0"/>
                    <w:rPr>
                      <w:noProof/>
                    </w:rPr>
                  </w:pPr>
                  <w:r>
                    <w:rPr>
                      <w:noProof/>
                    </w:rPr>
                    <w:t>—</w:t>
                  </w:r>
                </w:p>
              </w:tc>
              <w:tc>
                <w:tcPr>
                  <w:tcW w:w="3599" w:type="dxa"/>
                </w:tcPr>
                <w:p w14:paraId="08B771F2" w14:textId="77777777" w:rsidR="006E3C95" w:rsidRDefault="006E3C95" w:rsidP="006E3C95">
                  <w:pPr>
                    <w:pStyle w:val="Paragraph"/>
                    <w:spacing w:after="0"/>
                    <w:rPr>
                      <w:noProof/>
                    </w:rPr>
                  </w:pPr>
                  <w:r>
                    <w:rPr>
                      <w:noProof/>
                    </w:rPr>
                    <w:t>not more than 1,3 % by weight of  3,4-dihydroxybenzoic acid (CAS RN 99-50-3),</w:t>
                  </w:r>
                </w:p>
              </w:tc>
            </w:tr>
            <w:tr w:rsidR="006E3C95" w14:paraId="052FF9BD" w14:textId="77777777" w:rsidTr="008924C5">
              <w:tc>
                <w:tcPr>
                  <w:tcW w:w="220" w:type="dxa"/>
                </w:tcPr>
                <w:p w14:paraId="54101880" w14:textId="77777777" w:rsidR="006E3C95" w:rsidRDefault="006E3C95" w:rsidP="006E3C95">
                  <w:pPr>
                    <w:pStyle w:val="Paragraph"/>
                    <w:spacing w:after="0"/>
                    <w:rPr>
                      <w:noProof/>
                    </w:rPr>
                  </w:pPr>
                  <w:r>
                    <w:rPr>
                      <w:noProof/>
                    </w:rPr>
                    <w:t>—</w:t>
                  </w:r>
                </w:p>
              </w:tc>
              <w:tc>
                <w:tcPr>
                  <w:tcW w:w="3599" w:type="dxa"/>
                </w:tcPr>
                <w:p w14:paraId="0888DA6B" w14:textId="77777777" w:rsidR="006E3C95" w:rsidRDefault="006E3C95" w:rsidP="006E3C95">
                  <w:pPr>
                    <w:pStyle w:val="Paragraph"/>
                    <w:spacing w:after="0"/>
                    <w:rPr>
                      <w:noProof/>
                    </w:rPr>
                  </w:pPr>
                  <w:r>
                    <w:rPr>
                      <w:noProof/>
                    </w:rPr>
                    <w:t>not more than 0,5 % by weight of vanillin (CAS RN 121-33-5)</w:t>
                  </w:r>
                </w:p>
              </w:tc>
            </w:tr>
          </w:tbl>
          <w:p w14:paraId="1C8C8A59" w14:textId="77777777" w:rsidR="006E3C95" w:rsidRDefault="006E3C95" w:rsidP="006E3C95">
            <w:pPr>
              <w:pStyle w:val="Paragraph"/>
              <w:spacing w:after="0"/>
              <w:rPr>
                <w:noProof/>
              </w:rPr>
            </w:pPr>
          </w:p>
        </w:tc>
        <w:tc>
          <w:tcPr>
            <w:tcW w:w="994" w:type="dxa"/>
          </w:tcPr>
          <w:p w14:paraId="56A44522" w14:textId="77777777" w:rsidR="006E3C95" w:rsidRDefault="006E3C95" w:rsidP="006E3C95">
            <w:pPr>
              <w:pStyle w:val="Paragraph"/>
              <w:spacing w:after="0"/>
              <w:rPr>
                <w:noProof/>
              </w:rPr>
            </w:pPr>
            <w:r>
              <w:rPr>
                <w:noProof/>
              </w:rPr>
              <w:t>0 %</w:t>
            </w:r>
          </w:p>
        </w:tc>
        <w:tc>
          <w:tcPr>
            <w:tcW w:w="1276" w:type="dxa"/>
          </w:tcPr>
          <w:p w14:paraId="76FD0A28" w14:textId="77777777" w:rsidR="006E3C95" w:rsidRDefault="006E3C95" w:rsidP="006E3C95">
            <w:pPr>
              <w:pStyle w:val="Paragraph"/>
              <w:spacing w:after="0"/>
              <w:rPr>
                <w:noProof/>
              </w:rPr>
            </w:pPr>
            <w:r>
              <w:rPr>
                <w:noProof/>
              </w:rPr>
              <w:t>-</w:t>
            </w:r>
          </w:p>
        </w:tc>
        <w:tc>
          <w:tcPr>
            <w:tcW w:w="992" w:type="dxa"/>
          </w:tcPr>
          <w:p w14:paraId="647B9472" w14:textId="77777777" w:rsidR="006E3C95" w:rsidRDefault="006E3C95" w:rsidP="006E3C95">
            <w:pPr>
              <w:pStyle w:val="Paragraph"/>
              <w:spacing w:after="0"/>
              <w:rPr>
                <w:noProof/>
              </w:rPr>
            </w:pPr>
            <w:r>
              <w:rPr>
                <w:noProof/>
              </w:rPr>
              <w:t>31.12.2024</w:t>
            </w:r>
          </w:p>
        </w:tc>
      </w:tr>
      <w:tr w:rsidR="006E3C95" w14:paraId="5BBDF2E3" w14:textId="77777777" w:rsidTr="008924C5">
        <w:trPr>
          <w:cantSplit/>
        </w:trPr>
        <w:tc>
          <w:tcPr>
            <w:tcW w:w="779" w:type="dxa"/>
          </w:tcPr>
          <w:p w14:paraId="73BB9648" w14:textId="77777777" w:rsidR="006E3C95" w:rsidRDefault="006E3C95" w:rsidP="006E3C95">
            <w:pPr>
              <w:pStyle w:val="Paragraph"/>
              <w:spacing w:after="0"/>
              <w:rPr>
                <w:noProof/>
              </w:rPr>
            </w:pPr>
            <w:r>
              <w:rPr>
                <w:noProof/>
              </w:rPr>
              <w:t>0.6342</w:t>
            </w:r>
          </w:p>
        </w:tc>
        <w:tc>
          <w:tcPr>
            <w:tcW w:w="1276" w:type="dxa"/>
          </w:tcPr>
          <w:p w14:paraId="7E81480E" w14:textId="77777777" w:rsidR="006E3C95" w:rsidRDefault="006E3C95" w:rsidP="006E3C95">
            <w:pPr>
              <w:pStyle w:val="Paragraph"/>
              <w:spacing w:after="0"/>
              <w:jc w:val="right"/>
              <w:rPr>
                <w:noProof/>
              </w:rPr>
            </w:pPr>
            <w:r>
              <w:rPr>
                <w:noProof/>
              </w:rPr>
              <w:t>ex 2918 99 90</w:t>
            </w:r>
          </w:p>
        </w:tc>
        <w:tc>
          <w:tcPr>
            <w:tcW w:w="709" w:type="dxa"/>
          </w:tcPr>
          <w:p w14:paraId="40B643B0" w14:textId="77777777" w:rsidR="006E3C95" w:rsidRDefault="006E3C95" w:rsidP="006E3C95">
            <w:pPr>
              <w:pStyle w:val="Paragraph"/>
              <w:spacing w:after="0"/>
              <w:jc w:val="center"/>
              <w:rPr>
                <w:noProof/>
              </w:rPr>
            </w:pPr>
            <w:r>
              <w:rPr>
                <w:noProof/>
              </w:rPr>
              <w:t>35</w:t>
            </w:r>
          </w:p>
        </w:tc>
        <w:tc>
          <w:tcPr>
            <w:tcW w:w="3967" w:type="dxa"/>
          </w:tcPr>
          <w:p w14:paraId="2B4F817E" w14:textId="77777777" w:rsidR="006E3C95" w:rsidRDefault="006E3C95" w:rsidP="006E3C95">
            <w:pPr>
              <w:pStyle w:val="Paragraph"/>
              <w:spacing w:after="0"/>
              <w:rPr>
                <w:noProof/>
              </w:rPr>
            </w:pPr>
            <w:r>
              <w:rPr>
                <w:noProof/>
              </w:rPr>
              <w:t>p-Anisic acid (CAS RN 100-09-4)</w:t>
            </w:r>
          </w:p>
        </w:tc>
        <w:tc>
          <w:tcPr>
            <w:tcW w:w="994" w:type="dxa"/>
          </w:tcPr>
          <w:p w14:paraId="24278E59" w14:textId="77777777" w:rsidR="006E3C95" w:rsidRDefault="006E3C95" w:rsidP="006E3C95">
            <w:pPr>
              <w:pStyle w:val="Paragraph"/>
              <w:spacing w:after="0"/>
              <w:rPr>
                <w:noProof/>
              </w:rPr>
            </w:pPr>
            <w:r>
              <w:rPr>
                <w:noProof/>
              </w:rPr>
              <w:t>0 %</w:t>
            </w:r>
          </w:p>
        </w:tc>
        <w:tc>
          <w:tcPr>
            <w:tcW w:w="1276" w:type="dxa"/>
          </w:tcPr>
          <w:p w14:paraId="1C8CC26D" w14:textId="77777777" w:rsidR="006E3C95" w:rsidRDefault="006E3C95" w:rsidP="006E3C95">
            <w:pPr>
              <w:pStyle w:val="Paragraph"/>
              <w:spacing w:after="0"/>
              <w:rPr>
                <w:noProof/>
              </w:rPr>
            </w:pPr>
            <w:r>
              <w:rPr>
                <w:noProof/>
              </w:rPr>
              <w:t>-</w:t>
            </w:r>
          </w:p>
        </w:tc>
        <w:tc>
          <w:tcPr>
            <w:tcW w:w="992" w:type="dxa"/>
          </w:tcPr>
          <w:p w14:paraId="5F0B9E1F" w14:textId="77777777" w:rsidR="006E3C95" w:rsidRDefault="006E3C95" w:rsidP="006E3C95">
            <w:pPr>
              <w:pStyle w:val="Paragraph"/>
              <w:spacing w:after="0"/>
              <w:rPr>
                <w:noProof/>
              </w:rPr>
            </w:pPr>
            <w:r>
              <w:rPr>
                <w:noProof/>
              </w:rPr>
              <w:t>31.12.2024</w:t>
            </w:r>
          </w:p>
        </w:tc>
      </w:tr>
      <w:tr w:rsidR="006E3C95" w14:paraId="2894F494" w14:textId="77777777" w:rsidTr="008924C5">
        <w:trPr>
          <w:cantSplit/>
        </w:trPr>
        <w:tc>
          <w:tcPr>
            <w:tcW w:w="779" w:type="dxa"/>
          </w:tcPr>
          <w:p w14:paraId="211BD053" w14:textId="77777777" w:rsidR="006E3C95" w:rsidRDefault="006E3C95" w:rsidP="006E3C95">
            <w:pPr>
              <w:pStyle w:val="Paragraph"/>
              <w:spacing w:after="0"/>
              <w:rPr>
                <w:noProof/>
              </w:rPr>
            </w:pPr>
            <w:r>
              <w:rPr>
                <w:noProof/>
              </w:rPr>
              <w:t>0.7358</w:t>
            </w:r>
          </w:p>
        </w:tc>
        <w:tc>
          <w:tcPr>
            <w:tcW w:w="1276" w:type="dxa"/>
          </w:tcPr>
          <w:p w14:paraId="4313BC2C" w14:textId="77777777" w:rsidR="006E3C95" w:rsidRDefault="006E3C95" w:rsidP="006E3C95">
            <w:pPr>
              <w:pStyle w:val="Paragraph"/>
              <w:spacing w:after="0"/>
              <w:jc w:val="right"/>
              <w:rPr>
                <w:noProof/>
              </w:rPr>
            </w:pPr>
            <w:r>
              <w:rPr>
                <w:noProof/>
              </w:rPr>
              <w:t>ex 2918 99 90</w:t>
            </w:r>
          </w:p>
        </w:tc>
        <w:tc>
          <w:tcPr>
            <w:tcW w:w="709" w:type="dxa"/>
          </w:tcPr>
          <w:p w14:paraId="6726AA6A" w14:textId="77777777" w:rsidR="006E3C95" w:rsidRDefault="006E3C95" w:rsidP="006E3C95">
            <w:pPr>
              <w:pStyle w:val="Paragraph"/>
              <w:spacing w:after="0"/>
              <w:jc w:val="center"/>
              <w:rPr>
                <w:noProof/>
              </w:rPr>
            </w:pPr>
            <w:r>
              <w:rPr>
                <w:noProof/>
              </w:rPr>
              <w:t>38</w:t>
            </w:r>
          </w:p>
        </w:tc>
        <w:tc>
          <w:tcPr>
            <w:tcW w:w="3967" w:type="dxa"/>
          </w:tcPr>
          <w:p w14:paraId="51649AD2" w14:textId="77777777" w:rsidR="006E3C95" w:rsidRDefault="006E3C95" w:rsidP="006E3C95">
            <w:pPr>
              <w:pStyle w:val="Paragraph"/>
              <w:spacing w:after="0"/>
              <w:rPr>
                <w:noProof/>
              </w:rPr>
            </w:pPr>
            <w:r>
              <w:rPr>
                <w:noProof/>
              </w:rPr>
              <w:t>Diclofop-methyl (ISO) (CAS RN 51338-27-3)</w:t>
            </w:r>
          </w:p>
        </w:tc>
        <w:tc>
          <w:tcPr>
            <w:tcW w:w="994" w:type="dxa"/>
          </w:tcPr>
          <w:p w14:paraId="1B943CDD" w14:textId="77777777" w:rsidR="006E3C95" w:rsidRDefault="006E3C95" w:rsidP="006E3C95">
            <w:pPr>
              <w:pStyle w:val="Paragraph"/>
              <w:spacing w:after="0"/>
              <w:rPr>
                <w:noProof/>
              </w:rPr>
            </w:pPr>
            <w:r>
              <w:rPr>
                <w:noProof/>
              </w:rPr>
              <w:t>0 %</w:t>
            </w:r>
          </w:p>
        </w:tc>
        <w:tc>
          <w:tcPr>
            <w:tcW w:w="1276" w:type="dxa"/>
          </w:tcPr>
          <w:p w14:paraId="20EFA435" w14:textId="77777777" w:rsidR="006E3C95" w:rsidRDefault="006E3C95" w:rsidP="006E3C95">
            <w:pPr>
              <w:pStyle w:val="Paragraph"/>
              <w:spacing w:after="0"/>
              <w:rPr>
                <w:noProof/>
              </w:rPr>
            </w:pPr>
            <w:r>
              <w:rPr>
                <w:noProof/>
              </w:rPr>
              <w:t>-</w:t>
            </w:r>
          </w:p>
        </w:tc>
        <w:tc>
          <w:tcPr>
            <w:tcW w:w="992" w:type="dxa"/>
          </w:tcPr>
          <w:p w14:paraId="247B4864" w14:textId="77777777" w:rsidR="006E3C95" w:rsidRDefault="006E3C95" w:rsidP="006E3C95">
            <w:pPr>
              <w:pStyle w:val="Paragraph"/>
              <w:spacing w:after="0"/>
              <w:rPr>
                <w:noProof/>
              </w:rPr>
            </w:pPr>
            <w:r>
              <w:rPr>
                <w:noProof/>
              </w:rPr>
              <w:t>31.12.2027</w:t>
            </w:r>
          </w:p>
        </w:tc>
      </w:tr>
      <w:tr w:rsidR="006E3C95" w14:paraId="56194253" w14:textId="77777777" w:rsidTr="008924C5">
        <w:trPr>
          <w:cantSplit/>
        </w:trPr>
        <w:tc>
          <w:tcPr>
            <w:tcW w:w="779" w:type="dxa"/>
          </w:tcPr>
          <w:p w14:paraId="757799D8" w14:textId="77777777" w:rsidR="006E3C95" w:rsidRDefault="006E3C95" w:rsidP="006E3C95">
            <w:pPr>
              <w:pStyle w:val="Paragraph"/>
              <w:spacing w:after="0"/>
              <w:rPr>
                <w:noProof/>
              </w:rPr>
            </w:pPr>
            <w:r>
              <w:rPr>
                <w:noProof/>
              </w:rPr>
              <w:t>0.2945</w:t>
            </w:r>
          </w:p>
        </w:tc>
        <w:tc>
          <w:tcPr>
            <w:tcW w:w="1276" w:type="dxa"/>
          </w:tcPr>
          <w:p w14:paraId="0855E9A2" w14:textId="77777777" w:rsidR="006E3C95" w:rsidRDefault="006E3C95" w:rsidP="006E3C95">
            <w:pPr>
              <w:pStyle w:val="Paragraph"/>
              <w:spacing w:after="0"/>
              <w:jc w:val="right"/>
              <w:rPr>
                <w:noProof/>
              </w:rPr>
            </w:pPr>
            <w:r>
              <w:rPr>
                <w:rStyle w:val="FootnoteReference"/>
                <w:noProof/>
              </w:rPr>
              <w:t>*</w:t>
            </w:r>
            <w:r>
              <w:rPr>
                <w:noProof/>
              </w:rPr>
              <w:t>ex 2918 99 90</w:t>
            </w:r>
          </w:p>
        </w:tc>
        <w:tc>
          <w:tcPr>
            <w:tcW w:w="709" w:type="dxa"/>
          </w:tcPr>
          <w:p w14:paraId="62F0B08F" w14:textId="77777777" w:rsidR="006E3C95" w:rsidRDefault="006E3C95" w:rsidP="006E3C95">
            <w:pPr>
              <w:pStyle w:val="Paragraph"/>
              <w:spacing w:after="0"/>
              <w:jc w:val="center"/>
              <w:rPr>
                <w:noProof/>
              </w:rPr>
            </w:pPr>
            <w:r>
              <w:rPr>
                <w:noProof/>
              </w:rPr>
              <w:t>40</w:t>
            </w:r>
          </w:p>
        </w:tc>
        <w:tc>
          <w:tcPr>
            <w:tcW w:w="3967" w:type="dxa"/>
          </w:tcPr>
          <w:p w14:paraId="46B24D71" w14:textId="77777777" w:rsidR="006E3C95" w:rsidRDefault="006E3C95" w:rsidP="006E3C95">
            <w:pPr>
              <w:pStyle w:val="Paragraph"/>
              <w:spacing w:after="0"/>
              <w:rPr>
                <w:noProof/>
              </w:rPr>
            </w:pPr>
            <w:r>
              <w:rPr>
                <w:i/>
                <w:iCs/>
                <w:noProof/>
              </w:rPr>
              <w:t>trans</w:t>
            </w:r>
            <w:r>
              <w:rPr>
                <w:noProof/>
              </w:rPr>
              <w:t>-4-Hydroxy-3-methoxycinnamic acid (CAS RN 1135-24-6)</w:t>
            </w:r>
          </w:p>
        </w:tc>
        <w:tc>
          <w:tcPr>
            <w:tcW w:w="994" w:type="dxa"/>
          </w:tcPr>
          <w:p w14:paraId="4151CCAE" w14:textId="77777777" w:rsidR="006E3C95" w:rsidRDefault="006E3C95" w:rsidP="006E3C95">
            <w:pPr>
              <w:pStyle w:val="Paragraph"/>
              <w:spacing w:after="0"/>
              <w:rPr>
                <w:noProof/>
              </w:rPr>
            </w:pPr>
            <w:r>
              <w:rPr>
                <w:noProof/>
              </w:rPr>
              <w:t>0 %</w:t>
            </w:r>
          </w:p>
        </w:tc>
        <w:tc>
          <w:tcPr>
            <w:tcW w:w="1276" w:type="dxa"/>
          </w:tcPr>
          <w:p w14:paraId="7A2606E0" w14:textId="77777777" w:rsidR="006E3C95" w:rsidRDefault="006E3C95" w:rsidP="006E3C95">
            <w:pPr>
              <w:pStyle w:val="Paragraph"/>
              <w:spacing w:after="0"/>
              <w:rPr>
                <w:noProof/>
              </w:rPr>
            </w:pPr>
            <w:r>
              <w:rPr>
                <w:noProof/>
              </w:rPr>
              <w:t>-</w:t>
            </w:r>
          </w:p>
        </w:tc>
        <w:tc>
          <w:tcPr>
            <w:tcW w:w="992" w:type="dxa"/>
          </w:tcPr>
          <w:p w14:paraId="1FE2AD26" w14:textId="77777777" w:rsidR="006E3C95" w:rsidRDefault="006E3C95" w:rsidP="006E3C95">
            <w:pPr>
              <w:pStyle w:val="Paragraph"/>
              <w:spacing w:after="0"/>
              <w:rPr>
                <w:noProof/>
              </w:rPr>
            </w:pPr>
            <w:r>
              <w:rPr>
                <w:noProof/>
              </w:rPr>
              <w:t>31.12.2024</w:t>
            </w:r>
          </w:p>
        </w:tc>
      </w:tr>
      <w:tr w:rsidR="006E3C95" w14:paraId="631B08A8" w14:textId="77777777" w:rsidTr="008924C5">
        <w:trPr>
          <w:cantSplit/>
        </w:trPr>
        <w:tc>
          <w:tcPr>
            <w:tcW w:w="779" w:type="dxa"/>
          </w:tcPr>
          <w:p w14:paraId="22125AD9" w14:textId="77777777" w:rsidR="006E3C95" w:rsidRDefault="006E3C95" w:rsidP="006E3C95">
            <w:pPr>
              <w:pStyle w:val="Paragraph"/>
              <w:spacing w:after="0"/>
              <w:rPr>
                <w:noProof/>
              </w:rPr>
            </w:pPr>
            <w:r>
              <w:rPr>
                <w:noProof/>
              </w:rPr>
              <w:t>0.7934</w:t>
            </w:r>
          </w:p>
        </w:tc>
        <w:tc>
          <w:tcPr>
            <w:tcW w:w="1276" w:type="dxa"/>
          </w:tcPr>
          <w:p w14:paraId="3533F180" w14:textId="77777777" w:rsidR="006E3C95" w:rsidRDefault="006E3C95" w:rsidP="006E3C95">
            <w:pPr>
              <w:pStyle w:val="Paragraph"/>
              <w:spacing w:after="0"/>
              <w:jc w:val="right"/>
              <w:rPr>
                <w:noProof/>
              </w:rPr>
            </w:pPr>
            <w:r>
              <w:rPr>
                <w:noProof/>
              </w:rPr>
              <w:t>ex 2918 99 90</w:t>
            </w:r>
          </w:p>
        </w:tc>
        <w:tc>
          <w:tcPr>
            <w:tcW w:w="709" w:type="dxa"/>
          </w:tcPr>
          <w:p w14:paraId="24C49DF5" w14:textId="77777777" w:rsidR="006E3C95" w:rsidRDefault="006E3C95" w:rsidP="006E3C95">
            <w:pPr>
              <w:pStyle w:val="Paragraph"/>
              <w:spacing w:after="0"/>
              <w:jc w:val="center"/>
              <w:rPr>
                <w:noProof/>
              </w:rPr>
            </w:pPr>
            <w:r>
              <w:rPr>
                <w:noProof/>
              </w:rPr>
              <w:t>43</w:t>
            </w:r>
          </w:p>
        </w:tc>
        <w:tc>
          <w:tcPr>
            <w:tcW w:w="3967" w:type="dxa"/>
          </w:tcPr>
          <w:p w14:paraId="25EC8D68" w14:textId="77777777" w:rsidR="006E3C95" w:rsidRDefault="006E3C95" w:rsidP="006E3C95">
            <w:pPr>
              <w:pStyle w:val="Paragraph"/>
              <w:spacing w:after="0"/>
              <w:rPr>
                <w:noProof/>
              </w:rPr>
            </w:pPr>
            <w:r>
              <w:rPr>
                <w:noProof/>
              </w:rPr>
              <w:t>Vanillic acid (CAS RN 121-34-6) with a purity by weight of 98,5 % or more</w:t>
            </w:r>
          </w:p>
        </w:tc>
        <w:tc>
          <w:tcPr>
            <w:tcW w:w="994" w:type="dxa"/>
          </w:tcPr>
          <w:p w14:paraId="7EF99A9B" w14:textId="77777777" w:rsidR="006E3C95" w:rsidRDefault="006E3C95" w:rsidP="006E3C95">
            <w:pPr>
              <w:pStyle w:val="Paragraph"/>
              <w:spacing w:after="0"/>
              <w:rPr>
                <w:noProof/>
              </w:rPr>
            </w:pPr>
            <w:r>
              <w:rPr>
                <w:noProof/>
              </w:rPr>
              <w:t>0 %</w:t>
            </w:r>
          </w:p>
        </w:tc>
        <w:tc>
          <w:tcPr>
            <w:tcW w:w="1276" w:type="dxa"/>
          </w:tcPr>
          <w:p w14:paraId="48AD259E" w14:textId="77777777" w:rsidR="006E3C95" w:rsidRDefault="006E3C95" w:rsidP="006E3C95">
            <w:pPr>
              <w:pStyle w:val="Paragraph"/>
              <w:spacing w:after="0"/>
              <w:rPr>
                <w:noProof/>
              </w:rPr>
            </w:pPr>
            <w:r>
              <w:rPr>
                <w:noProof/>
              </w:rPr>
              <w:t>-</w:t>
            </w:r>
          </w:p>
        </w:tc>
        <w:tc>
          <w:tcPr>
            <w:tcW w:w="992" w:type="dxa"/>
          </w:tcPr>
          <w:p w14:paraId="3588FB3C" w14:textId="77777777" w:rsidR="006E3C95" w:rsidRDefault="006E3C95" w:rsidP="006E3C95">
            <w:pPr>
              <w:pStyle w:val="Paragraph"/>
              <w:spacing w:after="0"/>
              <w:rPr>
                <w:noProof/>
              </w:rPr>
            </w:pPr>
            <w:r>
              <w:rPr>
                <w:noProof/>
              </w:rPr>
              <w:t>31.12.2025</w:t>
            </w:r>
          </w:p>
        </w:tc>
      </w:tr>
      <w:tr w:rsidR="006E3C95" w14:paraId="2D1AB57B" w14:textId="77777777" w:rsidTr="008924C5">
        <w:trPr>
          <w:cantSplit/>
        </w:trPr>
        <w:tc>
          <w:tcPr>
            <w:tcW w:w="779" w:type="dxa"/>
          </w:tcPr>
          <w:p w14:paraId="1F280966" w14:textId="77777777" w:rsidR="006E3C95" w:rsidRDefault="006E3C95" w:rsidP="006E3C95">
            <w:pPr>
              <w:pStyle w:val="Paragraph"/>
              <w:spacing w:after="0"/>
              <w:rPr>
                <w:noProof/>
              </w:rPr>
            </w:pPr>
            <w:r>
              <w:rPr>
                <w:noProof/>
              </w:rPr>
              <w:t>0.6224</w:t>
            </w:r>
          </w:p>
        </w:tc>
        <w:tc>
          <w:tcPr>
            <w:tcW w:w="1276" w:type="dxa"/>
          </w:tcPr>
          <w:p w14:paraId="5DFD44E7" w14:textId="77777777" w:rsidR="006E3C95" w:rsidRDefault="006E3C95" w:rsidP="006E3C95">
            <w:pPr>
              <w:pStyle w:val="Paragraph"/>
              <w:spacing w:after="0"/>
              <w:jc w:val="right"/>
              <w:rPr>
                <w:noProof/>
              </w:rPr>
            </w:pPr>
            <w:r>
              <w:rPr>
                <w:noProof/>
              </w:rPr>
              <w:t>ex 2918 99 90</w:t>
            </w:r>
          </w:p>
        </w:tc>
        <w:tc>
          <w:tcPr>
            <w:tcW w:w="709" w:type="dxa"/>
          </w:tcPr>
          <w:p w14:paraId="58492A42" w14:textId="77777777" w:rsidR="006E3C95" w:rsidRDefault="006E3C95" w:rsidP="006E3C95">
            <w:pPr>
              <w:pStyle w:val="Paragraph"/>
              <w:spacing w:after="0"/>
              <w:jc w:val="center"/>
              <w:rPr>
                <w:noProof/>
              </w:rPr>
            </w:pPr>
            <w:r>
              <w:rPr>
                <w:noProof/>
              </w:rPr>
              <w:t>45</w:t>
            </w:r>
          </w:p>
        </w:tc>
        <w:tc>
          <w:tcPr>
            <w:tcW w:w="3967" w:type="dxa"/>
          </w:tcPr>
          <w:p w14:paraId="09E705BD" w14:textId="77777777" w:rsidR="006E3C95" w:rsidRPr="009D59C7" w:rsidRDefault="006E3C95" w:rsidP="006E3C95">
            <w:pPr>
              <w:pStyle w:val="Paragraph"/>
              <w:spacing w:after="0"/>
              <w:rPr>
                <w:noProof/>
                <w:lang w:val="fr-BE"/>
              </w:rPr>
            </w:pPr>
            <w:r w:rsidRPr="009D59C7">
              <w:rPr>
                <w:noProof/>
                <w:lang w:val="fr-BE"/>
              </w:rPr>
              <w:t>4-Methylcatechol dimethyl acetate (CAS RN 52589-39-6)</w:t>
            </w:r>
          </w:p>
        </w:tc>
        <w:tc>
          <w:tcPr>
            <w:tcW w:w="994" w:type="dxa"/>
          </w:tcPr>
          <w:p w14:paraId="7ED3DC61" w14:textId="77777777" w:rsidR="006E3C95" w:rsidRDefault="006E3C95" w:rsidP="006E3C95">
            <w:pPr>
              <w:pStyle w:val="Paragraph"/>
              <w:spacing w:after="0"/>
              <w:rPr>
                <w:noProof/>
              </w:rPr>
            </w:pPr>
            <w:r>
              <w:rPr>
                <w:noProof/>
              </w:rPr>
              <w:t>0 %</w:t>
            </w:r>
          </w:p>
        </w:tc>
        <w:tc>
          <w:tcPr>
            <w:tcW w:w="1276" w:type="dxa"/>
          </w:tcPr>
          <w:p w14:paraId="20BA6256" w14:textId="77777777" w:rsidR="006E3C95" w:rsidRDefault="006E3C95" w:rsidP="006E3C95">
            <w:pPr>
              <w:pStyle w:val="Paragraph"/>
              <w:spacing w:after="0"/>
              <w:rPr>
                <w:noProof/>
              </w:rPr>
            </w:pPr>
            <w:r>
              <w:rPr>
                <w:noProof/>
              </w:rPr>
              <w:t>-</w:t>
            </w:r>
          </w:p>
        </w:tc>
        <w:tc>
          <w:tcPr>
            <w:tcW w:w="992" w:type="dxa"/>
          </w:tcPr>
          <w:p w14:paraId="295B42B4" w14:textId="77777777" w:rsidR="006E3C95" w:rsidRDefault="006E3C95" w:rsidP="006E3C95">
            <w:pPr>
              <w:pStyle w:val="Paragraph"/>
              <w:spacing w:after="0"/>
              <w:rPr>
                <w:noProof/>
              </w:rPr>
            </w:pPr>
            <w:r>
              <w:rPr>
                <w:noProof/>
              </w:rPr>
              <w:t>31.12.2024</w:t>
            </w:r>
          </w:p>
        </w:tc>
      </w:tr>
      <w:tr w:rsidR="006E3C95" w14:paraId="4322B106" w14:textId="77777777" w:rsidTr="008924C5">
        <w:trPr>
          <w:cantSplit/>
        </w:trPr>
        <w:tc>
          <w:tcPr>
            <w:tcW w:w="779" w:type="dxa"/>
          </w:tcPr>
          <w:p w14:paraId="74B0EB19" w14:textId="77777777" w:rsidR="006E3C95" w:rsidRDefault="006E3C95" w:rsidP="006E3C95">
            <w:pPr>
              <w:pStyle w:val="Paragraph"/>
              <w:spacing w:after="0"/>
              <w:rPr>
                <w:noProof/>
              </w:rPr>
            </w:pPr>
            <w:r>
              <w:rPr>
                <w:noProof/>
              </w:rPr>
              <w:t>0.8066</w:t>
            </w:r>
          </w:p>
        </w:tc>
        <w:tc>
          <w:tcPr>
            <w:tcW w:w="1276" w:type="dxa"/>
          </w:tcPr>
          <w:p w14:paraId="42381FDC" w14:textId="77777777" w:rsidR="006E3C95" w:rsidRDefault="006E3C95" w:rsidP="006E3C95">
            <w:pPr>
              <w:pStyle w:val="Paragraph"/>
              <w:spacing w:after="0"/>
              <w:jc w:val="right"/>
              <w:rPr>
                <w:noProof/>
              </w:rPr>
            </w:pPr>
            <w:r>
              <w:rPr>
                <w:noProof/>
              </w:rPr>
              <w:t>ex 2918 99 90</w:t>
            </w:r>
          </w:p>
        </w:tc>
        <w:tc>
          <w:tcPr>
            <w:tcW w:w="709" w:type="dxa"/>
          </w:tcPr>
          <w:p w14:paraId="7E2B0579" w14:textId="77777777" w:rsidR="006E3C95" w:rsidRDefault="006E3C95" w:rsidP="006E3C95">
            <w:pPr>
              <w:pStyle w:val="Paragraph"/>
              <w:spacing w:after="0"/>
              <w:jc w:val="center"/>
              <w:rPr>
                <w:noProof/>
              </w:rPr>
            </w:pPr>
            <w:r>
              <w:rPr>
                <w:noProof/>
              </w:rPr>
              <w:t>48</w:t>
            </w:r>
          </w:p>
        </w:tc>
        <w:tc>
          <w:tcPr>
            <w:tcW w:w="3967" w:type="dxa"/>
          </w:tcPr>
          <w:p w14:paraId="537DE8E5" w14:textId="77777777" w:rsidR="006E3C95" w:rsidRDefault="006E3C95" w:rsidP="006E3C95">
            <w:pPr>
              <w:pStyle w:val="Paragraph"/>
              <w:spacing w:after="0"/>
              <w:rPr>
                <w:noProof/>
              </w:rPr>
            </w:pPr>
            <w:r>
              <w:rPr>
                <w:noProof/>
              </w:rPr>
              <w:t>2-Bromo-5-methoxybenzoic acid (CAS RN 22921-68-2) with a purity by weight of 98 % or more</w:t>
            </w:r>
          </w:p>
        </w:tc>
        <w:tc>
          <w:tcPr>
            <w:tcW w:w="994" w:type="dxa"/>
          </w:tcPr>
          <w:p w14:paraId="205C6F70" w14:textId="77777777" w:rsidR="006E3C95" w:rsidRDefault="006E3C95" w:rsidP="006E3C95">
            <w:pPr>
              <w:pStyle w:val="Paragraph"/>
              <w:spacing w:after="0"/>
              <w:rPr>
                <w:noProof/>
              </w:rPr>
            </w:pPr>
            <w:r>
              <w:rPr>
                <w:noProof/>
              </w:rPr>
              <w:t>0 %</w:t>
            </w:r>
          </w:p>
        </w:tc>
        <w:tc>
          <w:tcPr>
            <w:tcW w:w="1276" w:type="dxa"/>
          </w:tcPr>
          <w:p w14:paraId="152BD1CA" w14:textId="77777777" w:rsidR="006E3C95" w:rsidRDefault="006E3C95" w:rsidP="006E3C95">
            <w:pPr>
              <w:pStyle w:val="Paragraph"/>
              <w:spacing w:after="0"/>
              <w:rPr>
                <w:noProof/>
              </w:rPr>
            </w:pPr>
            <w:r>
              <w:rPr>
                <w:noProof/>
              </w:rPr>
              <w:t>-</w:t>
            </w:r>
          </w:p>
        </w:tc>
        <w:tc>
          <w:tcPr>
            <w:tcW w:w="992" w:type="dxa"/>
          </w:tcPr>
          <w:p w14:paraId="4D1BEB67" w14:textId="77777777" w:rsidR="006E3C95" w:rsidRDefault="006E3C95" w:rsidP="006E3C95">
            <w:pPr>
              <w:pStyle w:val="Paragraph"/>
              <w:spacing w:after="0"/>
              <w:rPr>
                <w:noProof/>
              </w:rPr>
            </w:pPr>
            <w:r>
              <w:rPr>
                <w:noProof/>
              </w:rPr>
              <w:t>31.12.2025</w:t>
            </w:r>
          </w:p>
        </w:tc>
      </w:tr>
      <w:tr w:rsidR="006E3C95" w14:paraId="6C4A958C" w14:textId="77777777" w:rsidTr="008924C5">
        <w:trPr>
          <w:cantSplit/>
        </w:trPr>
        <w:tc>
          <w:tcPr>
            <w:tcW w:w="779" w:type="dxa"/>
          </w:tcPr>
          <w:p w14:paraId="24EE0E85" w14:textId="77777777" w:rsidR="006E3C95" w:rsidRDefault="006E3C95" w:rsidP="006E3C95">
            <w:pPr>
              <w:pStyle w:val="Paragraph"/>
              <w:spacing w:after="0"/>
              <w:rPr>
                <w:noProof/>
              </w:rPr>
            </w:pPr>
            <w:r>
              <w:rPr>
                <w:noProof/>
              </w:rPr>
              <w:t>0.2947</w:t>
            </w:r>
          </w:p>
        </w:tc>
        <w:tc>
          <w:tcPr>
            <w:tcW w:w="1276" w:type="dxa"/>
          </w:tcPr>
          <w:p w14:paraId="5BAFC7E6" w14:textId="77777777" w:rsidR="006E3C95" w:rsidRDefault="006E3C95" w:rsidP="006E3C95">
            <w:pPr>
              <w:pStyle w:val="Paragraph"/>
              <w:spacing w:after="0"/>
              <w:jc w:val="right"/>
              <w:rPr>
                <w:noProof/>
              </w:rPr>
            </w:pPr>
            <w:r>
              <w:rPr>
                <w:rStyle w:val="FootnoteReference"/>
                <w:noProof/>
              </w:rPr>
              <w:t>*</w:t>
            </w:r>
            <w:r>
              <w:rPr>
                <w:noProof/>
              </w:rPr>
              <w:t>ex 2918 99 90</w:t>
            </w:r>
          </w:p>
        </w:tc>
        <w:tc>
          <w:tcPr>
            <w:tcW w:w="709" w:type="dxa"/>
          </w:tcPr>
          <w:p w14:paraId="0194BC9E" w14:textId="77777777" w:rsidR="006E3C95" w:rsidRDefault="006E3C95" w:rsidP="006E3C95">
            <w:pPr>
              <w:pStyle w:val="Paragraph"/>
              <w:spacing w:after="0"/>
              <w:jc w:val="center"/>
              <w:rPr>
                <w:noProof/>
              </w:rPr>
            </w:pPr>
            <w:r>
              <w:rPr>
                <w:noProof/>
              </w:rPr>
              <w:t>50</w:t>
            </w:r>
          </w:p>
        </w:tc>
        <w:tc>
          <w:tcPr>
            <w:tcW w:w="3967" w:type="dxa"/>
          </w:tcPr>
          <w:p w14:paraId="4214A8C1" w14:textId="77777777" w:rsidR="006E3C95" w:rsidRDefault="006E3C95" w:rsidP="006E3C95">
            <w:pPr>
              <w:pStyle w:val="Paragraph"/>
              <w:spacing w:after="0"/>
              <w:rPr>
                <w:noProof/>
              </w:rPr>
            </w:pPr>
            <w:r>
              <w:rPr>
                <w:noProof/>
              </w:rPr>
              <w:t>Methyl 3,4,5-trimethoxybenzoate (CAS RN 1916-07-0)</w:t>
            </w:r>
          </w:p>
        </w:tc>
        <w:tc>
          <w:tcPr>
            <w:tcW w:w="994" w:type="dxa"/>
          </w:tcPr>
          <w:p w14:paraId="2D9AC62A" w14:textId="77777777" w:rsidR="006E3C95" w:rsidRDefault="006E3C95" w:rsidP="006E3C95">
            <w:pPr>
              <w:pStyle w:val="Paragraph"/>
              <w:spacing w:after="0"/>
              <w:rPr>
                <w:noProof/>
              </w:rPr>
            </w:pPr>
            <w:r>
              <w:rPr>
                <w:noProof/>
              </w:rPr>
              <w:t>0 %</w:t>
            </w:r>
          </w:p>
        </w:tc>
        <w:tc>
          <w:tcPr>
            <w:tcW w:w="1276" w:type="dxa"/>
          </w:tcPr>
          <w:p w14:paraId="25B0F43A" w14:textId="77777777" w:rsidR="006E3C95" w:rsidRDefault="006E3C95" w:rsidP="006E3C95">
            <w:pPr>
              <w:pStyle w:val="Paragraph"/>
              <w:spacing w:after="0"/>
              <w:rPr>
                <w:noProof/>
              </w:rPr>
            </w:pPr>
            <w:r>
              <w:rPr>
                <w:noProof/>
              </w:rPr>
              <w:t>-</w:t>
            </w:r>
          </w:p>
        </w:tc>
        <w:tc>
          <w:tcPr>
            <w:tcW w:w="992" w:type="dxa"/>
          </w:tcPr>
          <w:p w14:paraId="10962D0A" w14:textId="77777777" w:rsidR="006E3C95" w:rsidRDefault="006E3C95" w:rsidP="006E3C95">
            <w:pPr>
              <w:pStyle w:val="Paragraph"/>
              <w:spacing w:after="0"/>
              <w:rPr>
                <w:noProof/>
              </w:rPr>
            </w:pPr>
            <w:r>
              <w:rPr>
                <w:noProof/>
              </w:rPr>
              <w:t>31.12.2024</w:t>
            </w:r>
          </w:p>
        </w:tc>
      </w:tr>
      <w:tr w:rsidR="006E3C95" w14:paraId="06999CB7" w14:textId="77777777" w:rsidTr="008924C5">
        <w:trPr>
          <w:cantSplit/>
        </w:trPr>
        <w:tc>
          <w:tcPr>
            <w:tcW w:w="779" w:type="dxa"/>
          </w:tcPr>
          <w:p w14:paraId="04580F8D" w14:textId="77777777" w:rsidR="006E3C95" w:rsidRDefault="006E3C95" w:rsidP="006E3C95">
            <w:pPr>
              <w:pStyle w:val="Paragraph"/>
              <w:spacing w:after="0"/>
              <w:rPr>
                <w:noProof/>
              </w:rPr>
            </w:pPr>
            <w:r>
              <w:rPr>
                <w:noProof/>
              </w:rPr>
              <w:t>0.6552</w:t>
            </w:r>
          </w:p>
        </w:tc>
        <w:tc>
          <w:tcPr>
            <w:tcW w:w="1276" w:type="dxa"/>
          </w:tcPr>
          <w:p w14:paraId="41595915" w14:textId="77777777" w:rsidR="006E3C95" w:rsidRDefault="006E3C95" w:rsidP="006E3C95">
            <w:pPr>
              <w:pStyle w:val="Paragraph"/>
              <w:spacing w:after="0"/>
              <w:jc w:val="right"/>
              <w:rPr>
                <w:noProof/>
              </w:rPr>
            </w:pPr>
            <w:r>
              <w:rPr>
                <w:noProof/>
              </w:rPr>
              <w:t>ex 2918 99 90</w:t>
            </w:r>
          </w:p>
        </w:tc>
        <w:tc>
          <w:tcPr>
            <w:tcW w:w="709" w:type="dxa"/>
          </w:tcPr>
          <w:p w14:paraId="1BBB51B3" w14:textId="77777777" w:rsidR="006E3C95" w:rsidRDefault="006E3C95" w:rsidP="006E3C95">
            <w:pPr>
              <w:pStyle w:val="Paragraph"/>
              <w:spacing w:after="0"/>
              <w:jc w:val="center"/>
              <w:rPr>
                <w:noProof/>
              </w:rPr>
            </w:pPr>
            <w:r>
              <w:rPr>
                <w:noProof/>
              </w:rPr>
              <w:t>55</w:t>
            </w:r>
          </w:p>
        </w:tc>
        <w:tc>
          <w:tcPr>
            <w:tcW w:w="3967" w:type="dxa"/>
          </w:tcPr>
          <w:p w14:paraId="7C39F60C" w14:textId="77777777" w:rsidR="006E3C95" w:rsidRDefault="006E3C95" w:rsidP="006E3C95">
            <w:pPr>
              <w:pStyle w:val="Paragraph"/>
              <w:spacing w:after="0"/>
              <w:rPr>
                <w:noProof/>
              </w:rPr>
            </w:pPr>
            <w:r>
              <w:rPr>
                <w:noProof/>
              </w:rPr>
              <w:t>Stearyl glycyrrhetinate(CAS RN 13832-70-7)</w:t>
            </w:r>
          </w:p>
        </w:tc>
        <w:tc>
          <w:tcPr>
            <w:tcW w:w="994" w:type="dxa"/>
          </w:tcPr>
          <w:p w14:paraId="56A12923" w14:textId="77777777" w:rsidR="006E3C95" w:rsidRDefault="006E3C95" w:rsidP="006E3C95">
            <w:pPr>
              <w:pStyle w:val="Paragraph"/>
              <w:spacing w:after="0"/>
              <w:rPr>
                <w:noProof/>
              </w:rPr>
            </w:pPr>
            <w:r>
              <w:rPr>
                <w:noProof/>
              </w:rPr>
              <w:t>0 %</w:t>
            </w:r>
          </w:p>
        </w:tc>
        <w:tc>
          <w:tcPr>
            <w:tcW w:w="1276" w:type="dxa"/>
          </w:tcPr>
          <w:p w14:paraId="7FB40A70" w14:textId="77777777" w:rsidR="006E3C95" w:rsidRDefault="006E3C95" w:rsidP="006E3C95">
            <w:pPr>
              <w:pStyle w:val="Paragraph"/>
              <w:spacing w:after="0"/>
              <w:rPr>
                <w:noProof/>
              </w:rPr>
            </w:pPr>
            <w:r>
              <w:rPr>
                <w:noProof/>
              </w:rPr>
              <w:t>-</w:t>
            </w:r>
          </w:p>
        </w:tc>
        <w:tc>
          <w:tcPr>
            <w:tcW w:w="992" w:type="dxa"/>
          </w:tcPr>
          <w:p w14:paraId="39016C04" w14:textId="77777777" w:rsidR="006E3C95" w:rsidRDefault="006E3C95" w:rsidP="006E3C95">
            <w:pPr>
              <w:pStyle w:val="Paragraph"/>
              <w:spacing w:after="0"/>
              <w:rPr>
                <w:noProof/>
              </w:rPr>
            </w:pPr>
            <w:r>
              <w:rPr>
                <w:noProof/>
              </w:rPr>
              <w:t>31.12.2024</w:t>
            </w:r>
          </w:p>
        </w:tc>
      </w:tr>
      <w:tr w:rsidR="006E3C95" w14:paraId="2CADACBB" w14:textId="77777777" w:rsidTr="008924C5">
        <w:trPr>
          <w:cantSplit/>
        </w:trPr>
        <w:tc>
          <w:tcPr>
            <w:tcW w:w="779" w:type="dxa"/>
          </w:tcPr>
          <w:p w14:paraId="4E1DC1FD" w14:textId="77777777" w:rsidR="006E3C95" w:rsidRDefault="006E3C95" w:rsidP="006E3C95">
            <w:pPr>
              <w:pStyle w:val="Paragraph"/>
              <w:spacing w:after="0"/>
              <w:rPr>
                <w:noProof/>
              </w:rPr>
            </w:pPr>
            <w:r>
              <w:rPr>
                <w:noProof/>
              </w:rPr>
              <w:t>0.2943</w:t>
            </w:r>
          </w:p>
        </w:tc>
        <w:tc>
          <w:tcPr>
            <w:tcW w:w="1276" w:type="dxa"/>
          </w:tcPr>
          <w:p w14:paraId="66A7F8E0" w14:textId="77777777" w:rsidR="006E3C95" w:rsidRDefault="006E3C95" w:rsidP="006E3C95">
            <w:pPr>
              <w:pStyle w:val="Paragraph"/>
              <w:spacing w:after="0"/>
              <w:jc w:val="right"/>
              <w:rPr>
                <w:noProof/>
              </w:rPr>
            </w:pPr>
            <w:r>
              <w:rPr>
                <w:rStyle w:val="FootnoteReference"/>
                <w:noProof/>
              </w:rPr>
              <w:t>*</w:t>
            </w:r>
            <w:r>
              <w:rPr>
                <w:noProof/>
              </w:rPr>
              <w:t>ex 2918 99 90</w:t>
            </w:r>
          </w:p>
        </w:tc>
        <w:tc>
          <w:tcPr>
            <w:tcW w:w="709" w:type="dxa"/>
          </w:tcPr>
          <w:p w14:paraId="55038DC7" w14:textId="77777777" w:rsidR="006E3C95" w:rsidRDefault="006E3C95" w:rsidP="006E3C95">
            <w:pPr>
              <w:pStyle w:val="Paragraph"/>
              <w:spacing w:after="0"/>
              <w:jc w:val="center"/>
              <w:rPr>
                <w:noProof/>
              </w:rPr>
            </w:pPr>
            <w:r>
              <w:rPr>
                <w:noProof/>
              </w:rPr>
              <w:t>60</w:t>
            </w:r>
          </w:p>
        </w:tc>
        <w:tc>
          <w:tcPr>
            <w:tcW w:w="3967" w:type="dxa"/>
          </w:tcPr>
          <w:p w14:paraId="0462F46C" w14:textId="77777777" w:rsidR="006E3C95" w:rsidRDefault="006E3C95" w:rsidP="006E3C95">
            <w:pPr>
              <w:pStyle w:val="Paragraph"/>
              <w:spacing w:after="0"/>
              <w:rPr>
                <w:noProof/>
              </w:rPr>
            </w:pPr>
            <w:r>
              <w:rPr>
                <w:noProof/>
              </w:rPr>
              <w:t>3,4,5-Trimethoxybenzoic acid (CAS RN 118-41-2)</w:t>
            </w:r>
          </w:p>
        </w:tc>
        <w:tc>
          <w:tcPr>
            <w:tcW w:w="994" w:type="dxa"/>
          </w:tcPr>
          <w:p w14:paraId="634780A4" w14:textId="77777777" w:rsidR="006E3C95" w:rsidRDefault="006E3C95" w:rsidP="006E3C95">
            <w:pPr>
              <w:pStyle w:val="Paragraph"/>
              <w:spacing w:after="0"/>
              <w:rPr>
                <w:noProof/>
              </w:rPr>
            </w:pPr>
            <w:r>
              <w:rPr>
                <w:noProof/>
              </w:rPr>
              <w:t>0 %</w:t>
            </w:r>
          </w:p>
        </w:tc>
        <w:tc>
          <w:tcPr>
            <w:tcW w:w="1276" w:type="dxa"/>
          </w:tcPr>
          <w:p w14:paraId="491EF044" w14:textId="77777777" w:rsidR="006E3C95" w:rsidRDefault="006E3C95" w:rsidP="006E3C95">
            <w:pPr>
              <w:pStyle w:val="Paragraph"/>
              <w:spacing w:after="0"/>
              <w:rPr>
                <w:noProof/>
              </w:rPr>
            </w:pPr>
            <w:r>
              <w:rPr>
                <w:noProof/>
              </w:rPr>
              <w:t>-</w:t>
            </w:r>
          </w:p>
        </w:tc>
        <w:tc>
          <w:tcPr>
            <w:tcW w:w="992" w:type="dxa"/>
          </w:tcPr>
          <w:p w14:paraId="42F42EA1" w14:textId="77777777" w:rsidR="006E3C95" w:rsidRDefault="006E3C95" w:rsidP="006E3C95">
            <w:pPr>
              <w:pStyle w:val="Paragraph"/>
              <w:spacing w:after="0"/>
              <w:rPr>
                <w:noProof/>
              </w:rPr>
            </w:pPr>
            <w:r>
              <w:rPr>
                <w:noProof/>
              </w:rPr>
              <w:t>31.12.2024</w:t>
            </w:r>
          </w:p>
        </w:tc>
      </w:tr>
      <w:tr w:rsidR="006E3C95" w14:paraId="7BD672F4" w14:textId="77777777" w:rsidTr="008924C5">
        <w:trPr>
          <w:cantSplit/>
        </w:trPr>
        <w:tc>
          <w:tcPr>
            <w:tcW w:w="779" w:type="dxa"/>
          </w:tcPr>
          <w:p w14:paraId="1DC85E66" w14:textId="77777777" w:rsidR="006E3C95" w:rsidRDefault="006E3C95" w:rsidP="006E3C95">
            <w:pPr>
              <w:pStyle w:val="Paragraph"/>
              <w:spacing w:after="0"/>
              <w:rPr>
                <w:noProof/>
              </w:rPr>
            </w:pPr>
            <w:r>
              <w:rPr>
                <w:noProof/>
              </w:rPr>
              <w:t>0.6523</w:t>
            </w:r>
          </w:p>
        </w:tc>
        <w:tc>
          <w:tcPr>
            <w:tcW w:w="1276" w:type="dxa"/>
          </w:tcPr>
          <w:p w14:paraId="2ADA2814" w14:textId="77777777" w:rsidR="006E3C95" w:rsidRDefault="006E3C95" w:rsidP="006E3C95">
            <w:pPr>
              <w:pStyle w:val="Paragraph"/>
              <w:spacing w:after="0"/>
              <w:jc w:val="right"/>
              <w:rPr>
                <w:noProof/>
              </w:rPr>
            </w:pPr>
            <w:r>
              <w:rPr>
                <w:noProof/>
              </w:rPr>
              <w:t>ex 2918 99 90</w:t>
            </w:r>
          </w:p>
        </w:tc>
        <w:tc>
          <w:tcPr>
            <w:tcW w:w="709" w:type="dxa"/>
          </w:tcPr>
          <w:p w14:paraId="0E404383" w14:textId="77777777" w:rsidR="006E3C95" w:rsidRDefault="006E3C95" w:rsidP="006E3C95">
            <w:pPr>
              <w:pStyle w:val="Paragraph"/>
              <w:spacing w:after="0"/>
              <w:jc w:val="center"/>
              <w:rPr>
                <w:noProof/>
              </w:rPr>
            </w:pPr>
            <w:r>
              <w:rPr>
                <w:noProof/>
              </w:rPr>
              <w:t>65</w:t>
            </w:r>
          </w:p>
        </w:tc>
        <w:tc>
          <w:tcPr>
            <w:tcW w:w="3967" w:type="dxa"/>
          </w:tcPr>
          <w:p w14:paraId="526AAD90" w14:textId="77777777" w:rsidR="006E3C95" w:rsidRDefault="006E3C95" w:rsidP="006E3C95">
            <w:pPr>
              <w:pStyle w:val="Paragraph"/>
              <w:spacing w:after="0"/>
              <w:rPr>
                <w:noProof/>
              </w:rPr>
            </w:pPr>
            <w:r>
              <w:rPr>
                <w:noProof/>
              </w:rPr>
              <w:t>Acetic acid, difluoro[1,1,2,2-tetrafluoro-2-(pentafluoroethoxy)ethoxy]-, ammonium salt (CAS RN 908020-52-0)</w:t>
            </w:r>
          </w:p>
        </w:tc>
        <w:tc>
          <w:tcPr>
            <w:tcW w:w="994" w:type="dxa"/>
          </w:tcPr>
          <w:p w14:paraId="61915742" w14:textId="77777777" w:rsidR="006E3C95" w:rsidRDefault="006E3C95" w:rsidP="006E3C95">
            <w:pPr>
              <w:pStyle w:val="Paragraph"/>
              <w:spacing w:after="0"/>
              <w:rPr>
                <w:noProof/>
              </w:rPr>
            </w:pPr>
            <w:r>
              <w:rPr>
                <w:noProof/>
              </w:rPr>
              <w:t>0 %</w:t>
            </w:r>
          </w:p>
        </w:tc>
        <w:tc>
          <w:tcPr>
            <w:tcW w:w="1276" w:type="dxa"/>
          </w:tcPr>
          <w:p w14:paraId="1FCD7909" w14:textId="77777777" w:rsidR="006E3C95" w:rsidRDefault="006E3C95" w:rsidP="006E3C95">
            <w:pPr>
              <w:pStyle w:val="Paragraph"/>
              <w:spacing w:after="0"/>
              <w:rPr>
                <w:noProof/>
              </w:rPr>
            </w:pPr>
            <w:r>
              <w:rPr>
                <w:noProof/>
              </w:rPr>
              <w:t>-</w:t>
            </w:r>
          </w:p>
        </w:tc>
        <w:tc>
          <w:tcPr>
            <w:tcW w:w="992" w:type="dxa"/>
          </w:tcPr>
          <w:p w14:paraId="28A923FD" w14:textId="77777777" w:rsidR="006E3C95" w:rsidRDefault="006E3C95" w:rsidP="006E3C95">
            <w:pPr>
              <w:pStyle w:val="Paragraph"/>
              <w:spacing w:after="0"/>
              <w:rPr>
                <w:noProof/>
              </w:rPr>
            </w:pPr>
            <w:r>
              <w:rPr>
                <w:noProof/>
              </w:rPr>
              <w:t>31.12.2024</w:t>
            </w:r>
          </w:p>
        </w:tc>
      </w:tr>
      <w:tr w:rsidR="006E3C95" w14:paraId="13B336CA" w14:textId="77777777" w:rsidTr="008924C5">
        <w:trPr>
          <w:cantSplit/>
        </w:trPr>
        <w:tc>
          <w:tcPr>
            <w:tcW w:w="779" w:type="dxa"/>
          </w:tcPr>
          <w:p w14:paraId="6D04F6DF" w14:textId="77777777" w:rsidR="006E3C95" w:rsidRDefault="006E3C95" w:rsidP="006E3C95">
            <w:pPr>
              <w:pStyle w:val="Paragraph"/>
              <w:spacing w:after="0"/>
              <w:rPr>
                <w:noProof/>
              </w:rPr>
            </w:pPr>
            <w:r>
              <w:rPr>
                <w:noProof/>
              </w:rPr>
              <w:t>0.4742</w:t>
            </w:r>
          </w:p>
        </w:tc>
        <w:tc>
          <w:tcPr>
            <w:tcW w:w="1276" w:type="dxa"/>
          </w:tcPr>
          <w:p w14:paraId="727FA924" w14:textId="77777777" w:rsidR="006E3C95" w:rsidRDefault="006E3C95" w:rsidP="006E3C95">
            <w:pPr>
              <w:pStyle w:val="Paragraph"/>
              <w:spacing w:after="0"/>
              <w:jc w:val="right"/>
              <w:rPr>
                <w:noProof/>
              </w:rPr>
            </w:pPr>
            <w:r>
              <w:rPr>
                <w:noProof/>
              </w:rPr>
              <w:t>ex 2918 99 90</w:t>
            </w:r>
          </w:p>
        </w:tc>
        <w:tc>
          <w:tcPr>
            <w:tcW w:w="709" w:type="dxa"/>
          </w:tcPr>
          <w:p w14:paraId="2688CC15" w14:textId="77777777" w:rsidR="006E3C95" w:rsidRDefault="006E3C95" w:rsidP="006E3C95">
            <w:pPr>
              <w:pStyle w:val="Paragraph"/>
              <w:spacing w:after="0"/>
              <w:jc w:val="center"/>
              <w:rPr>
                <w:noProof/>
              </w:rPr>
            </w:pPr>
            <w:r>
              <w:rPr>
                <w:noProof/>
              </w:rPr>
              <w:t>70</w:t>
            </w:r>
          </w:p>
        </w:tc>
        <w:tc>
          <w:tcPr>
            <w:tcW w:w="3967" w:type="dxa"/>
          </w:tcPr>
          <w:p w14:paraId="6909FACC" w14:textId="77777777" w:rsidR="006E3C95" w:rsidRDefault="006E3C95" w:rsidP="006E3C95">
            <w:pPr>
              <w:pStyle w:val="Paragraph"/>
              <w:spacing w:after="0"/>
              <w:rPr>
                <w:noProof/>
              </w:rPr>
            </w:pPr>
            <w:r>
              <w:rPr>
                <w:noProof/>
              </w:rPr>
              <w:t>Allyl-(3-methylbutoxy)acetate (CAS RN 67634-00-8)</w:t>
            </w:r>
          </w:p>
        </w:tc>
        <w:tc>
          <w:tcPr>
            <w:tcW w:w="994" w:type="dxa"/>
          </w:tcPr>
          <w:p w14:paraId="3EE754A7" w14:textId="77777777" w:rsidR="006E3C95" w:rsidRDefault="006E3C95" w:rsidP="006E3C95">
            <w:pPr>
              <w:pStyle w:val="Paragraph"/>
              <w:spacing w:after="0"/>
              <w:rPr>
                <w:noProof/>
              </w:rPr>
            </w:pPr>
            <w:r>
              <w:rPr>
                <w:noProof/>
              </w:rPr>
              <w:t>0 %</w:t>
            </w:r>
          </w:p>
        </w:tc>
        <w:tc>
          <w:tcPr>
            <w:tcW w:w="1276" w:type="dxa"/>
          </w:tcPr>
          <w:p w14:paraId="4BA75DC3" w14:textId="77777777" w:rsidR="006E3C95" w:rsidRDefault="006E3C95" w:rsidP="006E3C95">
            <w:pPr>
              <w:pStyle w:val="Paragraph"/>
              <w:spacing w:after="0"/>
              <w:rPr>
                <w:noProof/>
              </w:rPr>
            </w:pPr>
            <w:r>
              <w:rPr>
                <w:noProof/>
              </w:rPr>
              <w:t>-</w:t>
            </w:r>
          </w:p>
        </w:tc>
        <w:tc>
          <w:tcPr>
            <w:tcW w:w="992" w:type="dxa"/>
          </w:tcPr>
          <w:p w14:paraId="6EC4EC89" w14:textId="77777777" w:rsidR="006E3C95" w:rsidRDefault="006E3C95" w:rsidP="006E3C95">
            <w:pPr>
              <w:pStyle w:val="Paragraph"/>
              <w:spacing w:after="0"/>
              <w:rPr>
                <w:noProof/>
              </w:rPr>
            </w:pPr>
            <w:r>
              <w:rPr>
                <w:noProof/>
              </w:rPr>
              <w:t>31.12.2024</w:t>
            </w:r>
          </w:p>
        </w:tc>
      </w:tr>
      <w:tr w:rsidR="006E3C95" w14:paraId="66EB0C44" w14:textId="77777777" w:rsidTr="008924C5">
        <w:trPr>
          <w:cantSplit/>
        </w:trPr>
        <w:tc>
          <w:tcPr>
            <w:tcW w:w="779" w:type="dxa"/>
          </w:tcPr>
          <w:p w14:paraId="5D498FF7" w14:textId="77777777" w:rsidR="006E3C95" w:rsidRDefault="006E3C95" w:rsidP="006E3C95">
            <w:pPr>
              <w:pStyle w:val="Paragraph"/>
              <w:spacing w:after="0"/>
              <w:rPr>
                <w:noProof/>
              </w:rPr>
            </w:pPr>
            <w:r>
              <w:rPr>
                <w:noProof/>
              </w:rPr>
              <w:t>0.6747</w:t>
            </w:r>
          </w:p>
        </w:tc>
        <w:tc>
          <w:tcPr>
            <w:tcW w:w="1276" w:type="dxa"/>
          </w:tcPr>
          <w:p w14:paraId="6A24D37D" w14:textId="77777777" w:rsidR="006E3C95" w:rsidRDefault="006E3C95" w:rsidP="006E3C95">
            <w:pPr>
              <w:pStyle w:val="Paragraph"/>
              <w:spacing w:after="0"/>
              <w:jc w:val="right"/>
              <w:rPr>
                <w:noProof/>
              </w:rPr>
            </w:pPr>
            <w:r>
              <w:rPr>
                <w:noProof/>
              </w:rPr>
              <w:t>ex 2918 99 90</w:t>
            </w:r>
          </w:p>
        </w:tc>
        <w:tc>
          <w:tcPr>
            <w:tcW w:w="709" w:type="dxa"/>
          </w:tcPr>
          <w:p w14:paraId="21D25DAB" w14:textId="77777777" w:rsidR="006E3C95" w:rsidRDefault="006E3C95" w:rsidP="006E3C95">
            <w:pPr>
              <w:pStyle w:val="Paragraph"/>
              <w:spacing w:after="0"/>
              <w:jc w:val="center"/>
              <w:rPr>
                <w:noProof/>
              </w:rPr>
            </w:pPr>
            <w:r>
              <w:rPr>
                <w:noProof/>
              </w:rPr>
              <w:t>85</w:t>
            </w:r>
          </w:p>
        </w:tc>
        <w:tc>
          <w:tcPr>
            <w:tcW w:w="3967" w:type="dxa"/>
          </w:tcPr>
          <w:p w14:paraId="1E603B3F" w14:textId="77777777" w:rsidR="006E3C95" w:rsidRDefault="006E3C95" w:rsidP="006E3C95">
            <w:pPr>
              <w:pStyle w:val="Paragraph"/>
              <w:spacing w:after="0"/>
              <w:rPr>
                <w:noProof/>
              </w:rPr>
            </w:pPr>
            <w:r>
              <w:rPr>
                <w:noProof/>
              </w:rPr>
              <w:t>Trinexapac-Ethyl (ISO) (CAS RN 95266-40-3) with a purity by weight of 96 % or more</w:t>
            </w:r>
          </w:p>
        </w:tc>
        <w:tc>
          <w:tcPr>
            <w:tcW w:w="994" w:type="dxa"/>
          </w:tcPr>
          <w:p w14:paraId="6CCD965B" w14:textId="77777777" w:rsidR="006E3C95" w:rsidRDefault="006E3C95" w:rsidP="006E3C95">
            <w:pPr>
              <w:pStyle w:val="Paragraph"/>
              <w:spacing w:after="0"/>
              <w:rPr>
                <w:noProof/>
              </w:rPr>
            </w:pPr>
            <w:r>
              <w:rPr>
                <w:noProof/>
              </w:rPr>
              <w:t>0 %</w:t>
            </w:r>
          </w:p>
        </w:tc>
        <w:tc>
          <w:tcPr>
            <w:tcW w:w="1276" w:type="dxa"/>
          </w:tcPr>
          <w:p w14:paraId="260E2349" w14:textId="77777777" w:rsidR="006E3C95" w:rsidRDefault="006E3C95" w:rsidP="006E3C95">
            <w:pPr>
              <w:pStyle w:val="Paragraph"/>
              <w:spacing w:after="0"/>
              <w:rPr>
                <w:noProof/>
              </w:rPr>
            </w:pPr>
            <w:r>
              <w:rPr>
                <w:noProof/>
              </w:rPr>
              <w:t>-</w:t>
            </w:r>
          </w:p>
        </w:tc>
        <w:tc>
          <w:tcPr>
            <w:tcW w:w="992" w:type="dxa"/>
          </w:tcPr>
          <w:p w14:paraId="076C75AC" w14:textId="77777777" w:rsidR="006E3C95" w:rsidRDefault="006E3C95" w:rsidP="006E3C95">
            <w:pPr>
              <w:pStyle w:val="Paragraph"/>
              <w:spacing w:after="0"/>
              <w:rPr>
                <w:noProof/>
              </w:rPr>
            </w:pPr>
            <w:r>
              <w:rPr>
                <w:noProof/>
              </w:rPr>
              <w:t>31.12.2025</w:t>
            </w:r>
          </w:p>
        </w:tc>
      </w:tr>
      <w:tr w:rsidR="006E3C95" w14:paraId="70EB846E" w14:textId="77777777" w:rsidTr="008924C5">
        <w:trPr>
          <w:cantSplit/>
        </w:trPr>
        <w:tc>
          <w:tcPr>
            <w:tcW w:w="779" w:type="dxa"/>
          </w:tcPr>
          <w:p w14:paraId="6242832A" w14:textId="77777777" w:rsidR="006E3C95" w:rsidRDefault="006E3C95" w:rsidP="006E3C95">
            <w:pPr>
              <w:pStyle w:val="Paragraph"/>
              <w:spacing w:after="0"/>
              <w:rPr>
                <w:noProof/>
              </w:rPr>
            </w:pPr>
            <w:r>
              <w:rPr>
                <w:noProof/>
              </w:rPr>
              <w:t>0.7723</w:t>
            </w:r>
          </w:p>
        </w:tc>
        <w:tc>
          <w:tcPr>
            <w:tcW w:w="1276" w:type="dxa"/>
          </w:tcPr>
          <w:p w14:paraId="2CAEC2C4" w14:textId="77777777" w:rsidR="006E3C95" w:rsidRDefault="006E3C95" w:rsidP="006E3C95">
            <w:pPr>
              <w:pStyle w:val="Paragraph"/>
              <w:spacing w:after="0"/>
              <w:jc w:val="right"/>
              <w:rPr>
                <w:noProof/>
              </w:rPr>
            </w:pPr>
            <w:r>
              <w:rPr>
                <w:noProof/>
              </w:rPr>
              <w:t>ex 2919 90 00</w:t>
            </w:r>
          </w:p>
        </w:tc>
        <w:tc>
          <w:tcPr>
            <w:tcW w:w="709" w:type="dxa"/>
          </w:tcPr>
          <w:p w14:paraId="4772B13E" w14:textId="77777777" w:rsidR="006E3C95" w:rsidRDefault="006E3C95" w:rsidP="006E3C95">
            <w:pPr>
              <w:pStyle w:val="Paragraph"/>
              <w:spacing w:after="0"/>
              <w:jc w:val="center"/>
              <w:rPr>
                <w:noProof/>
              </w:rPr>
            </w:pPr>
            <w:r>
              <w:rPr>
                <w:noProof/>
              </w:rPr>
              <w:t>25</w:t>
            </w:r>
          </w:p>
        </w:tc>
        <w:tc>
          <w:tcPr>
            <w:tcW w:w="3967" w:type="dxa"/>
          </w:tcPr>
          <w:p w14:paraId="160681C6" w14:textId="77777777" w:rsidR="006E3C95" w:rsidRDefault="006E3C95" w:rsidP="006E3C95">
            <w:pPr>
              <w:pStyle w:val="Paragraph"/>
              <w:spacing w:after="0"/>
              <w:rPr>
                <w:noProof/>
              </w:rPr>
            </w:pPr>
            <w:r>
              <w:rPr>
                <w:noProof/>
              </w:rPr>
              <w:t>Triphenyl phosphate (CAS RN 115-86-6)</w:t>
            </w:r>
          </w:p>
        </w:tc>
        <w:tc>
          <w:tcPr>
            <w:tcW w:w="994" w:type="dxa"/>
          </w:tcPr>
          <w:p w14:paraId="12AD5223" w14:textId="77777777" w:rsidR="006E3C95" w:rsidRDefault="006E3C95" w:rsidP="006E3C95">
            <w:pPr>
              <w:pStyle w:val="Paragraph"/>
              <w:spacing w:after="0"/>
              <w:rPr>
                <w:noProof/>
              </w:rPr>
            </w:pPr>
            <w:r>
              <w:rPr>
                <w:noProof/>
              </w:rPr>
              <w:t>0 %</w:t>
            </w:r>
          </w:p>
        </w:tc>
        <w:tc>
          <w:tcPr>
            <w:tcW w:w="1276" w:type="dxa"/>
          </w:tcPr>
          <w:p w14:paraId="1E34CDF3" w14:textId="77777777" w:rsidR="006E3C95" w:rsidRDefault="006E3C95" w:rsidP="006E3C95">
            <w:pPr>
              <w:pStyle w:val="Paragraph"/>
              <w:spacing w:after="0"/>
              <w:rPr>
                <w:noProof/>
              </w:rPr>
            </w:pPr>
            <w:r>
              <w:rPr>
                <w:noProof/>
              </w:rPr>
              <w:t>-</w:t>
            </w:r>
          </w:p>
        </w:tc>
        <w:tc>
          <w:tcPr>
            <w:tcW w:w="992" w:type="dxa"/>
          </w:tcPr>
          <w:p w14:paraId="6ACDB6D2" w14:textId="77777777" w:rsidR="006E3C95" w:rsidRDefault="006E3C95" w:rsidP="006E3C95">
            <w:pPr>
              <w:pStyle w:val="Paragraph"/>
              <w:spacing w:after="0"/>
              <w:rPr>
                <w:noProof/>
              </w:rPr>
            </w:pPr>
            <w:r>
              <w:rPr>
                <w:noProof/>
              </w:rPr>
              <w:t>31.12.2024</w:t>
            </w:r>
          </w:p>
        </w:tc>
      </w:tr>
      <w:tr w:rsidR="006E3C95" w14:paraId="6EBC7E8A" w14:textId="77777777" w:rsidTr="008924C5">
        <w:trPr>
          <w:cantSplit/>
        </w:trPr>
        <w:tc>
          <w:tcPr>
            <w:tcW w:w="779" w:type="dxa"/>
          </w:tcPr>
          <w:p w14:paraId="164470C4" w14:textId="77777777" w:rsidR="006E3C95" w:rsidRDefault="006E3C95" w:rsidP="006E3C95">
            <w:pPr>
              <w:pStyle w:val="Paragraph"/>
              <w:spacing w:after="0"/>
              <w:rPr>
                <w:noProof/>
              </w:rPr>
            </w:pPr>
            <w:r>
              <w:rPr>
                <w:noProof/>
              </w:rPr>
              <w:t>0.2940</w:t>
            </w:r>
          </w:p>
        </w:tc>
        <w:tc>
          <w:tcPr>
            <w:tcW w:w="1276" w:type="dxa"/>
          </w:tcPr>
          <w:p w14:paraId="5AA6CBF8" w14:textId="77777777" w:rsidR="006E3C95" w:rsidRDefault="006E3C95" w:rsidP="006E3C95">
            <w:pPr>
              <w:pStyle w:val="Paragraph"/>
              <w:spacing w:after="0"/>
              <w:jc w:val="right"/>
              <w:rPr>
                <w:noProof/>
              </w:rPr>
            </w:pPr>
            <w:r>
              <w:rPr>
                <w:rStyle w:val="FootnoteReference"/>
                <w:noProof/>
              </w:rPr>
              <w:t>*</w:t>
            </w:r>
            <w:r>
              <w:rPr>
                <w:noProof/>
              </w:rPr>
              <w:t>ex 2919 90 00</w:t>
            </w:r>
          </w:p>
        </w:tc>
        <w:tc>
          <w:tcPr>
            <w:tcW w:w="709" w:type="dxa"/>
          </w:tcPr>
          <w:p w14:paraId="4BEBCED9" w14:textId="77777777" w:rsidR="006E3C95" w:rsidRDefault="006E3C95" w:rsidP="006E3C95">
            <w:pPr>
              <w:pStyle w:val="Paragraph"/>
              <w:spacing w:after="0"/>
              <w:jc w:val="center"/>
              <w:rPr>
                <w:noProof/>
              </w:rPr>
            </w:pPr>
            <w:r>
              <w:rPr>
                <w:noProof/>
              </w:rPr>
              <w:t>30</w:t>
            </w:r>
          </w:p>
        </w:tc>
        <w:tc>
          <w:tcPr>
            <w:tcW w:w="3967" w:type="dxa"/>
          </w:tcPr>
          <w:p w14:paraId="306B27EF" w14:textId="77777777" w:rsidR="006E3C95" w:rsidRDefault="006E3C95" w:rsidP="006E3C95">
            <w:pPr>
              <w:pStyle w:val="Paragraph"/>
              <w:spacing w:after="0"/>
              <w:rPr>
                <w:noProof/>
              </w:rPr>
            </w:pPr>
            <w:r>
              <w:rPr>
                <w:noProof/>
              </w:rPr>
              <w:t>Aluminium hydroxybis[2,2’-methylenebis(4,6-di-</w:t>
            </w:r>
            <w:r>
              <w:rPr>
                <w:i/>
                <w:iCs/>
                <w:noProof/>
              </w:rPr>
              <w:t>tert</w:t>
            </w:r>
            <w:r>
              <w:rPr>
                <w:noProof/>
              </w:rPr>
              <w:t>-butylphenyl)phosphate] (CAS RN 151841-65-5) </w:t>
            </w:r>
          </w:p>
        </w:tc>
        <w:tc>
          <w:tcPr>
            <w:tcW w:w="994" w:type="dxa"/>
          </w:tcPr>
          <w:p w14:paraId="19E7D225" w14:textId="77777777" w:rsidR="006E3C95" w:rsidRDefault="006E3C95" w:rsidP="006E3C95">
            <w:pPr>
              <w:pStyle w:val="Paragraph"/>
              <w:spacing w:after="0"/>
              <w:rPr>
                <w:noProof/>
              </w:rPr>
            </w:pPr>
            <w:r>
              <w:rPr>
                <w:noProof/>
              </w:rPr>
              <w:t>0 %</w:t>
            </w:r>
          </w:p>
        </w:tc>
        <w:tc>
          <w:tcPr>
            <w:tcW w:w="1276" w:type="dxa"/>
          </w:tcPr>
          <w:p w14:paraId="6D759281" w14:textId="77777777" w:rsidR="006E3C95" w:rsidRDefault="006E3C95" w:rsidP="006E3C95">
            <w:pPr>
              <w:pStyle w:val="Paragraph"/>
              <w:spacing w:after="0"/>
              <w:rPr>
                <w:noProof/>
              </w:rPr>
            </w:pPr>
            <w:r>
              <w:rPr>
                <w:noProof/>
              </w:rPr>
              <w:t>-</w:t>
            </w:r>
          </w:p>
        </w:tc>
        <w:tc>
          <w:tcPr>
            <w:tcW w:w="992" w:type="dxa"/>
          </w:tcPr>
          <w:p w14:paraId="5282607D" w14:textId="77777777" w:rsidR="006E3C95" w:rsidRDefault="006E3C95" w:rsidP="006E3C95">
            <w:pPr>
              <w:pStyle w:val="Paragraph"/>
              <w:spacing w:after="0"/>
              <w:rPr>
                <w:noProof/>
              </w:rPr>
            </w:pPr>
            <w:r>
              <w:rPr>
                <w:noProof/>
              </w:rPr>
              <w:t>31.12.2024</w:t>
            </w:r>
          </w:p>
        </w:tc>
      </w:tr>
      <w:tr w:rsidR="006E3C95" w14:paraId="5AB8D117" w14:textId="77777777" w:rsidTr="008924C5">
        <w:trPr>
          <w:cantSplit/>
        </w:trPr>
        <w:tc>
          <w:tcPr>
            <w:tcW w:w="779" w:type="dxa"/>
          </w:tcPr>
          <w:p w14:paraId="504F59E3" w14:textId="77777777" w:rsidR="006E3C95" w:rsidRDefault="006E3C95" w:rsidP="006E3C95">
            <w:pPr>
              <w:pStyle w:val="Paragraph"/>
              <w:spacing w:after="0"/>
              <w:rPr>
                <w:noProof/>
              </w:rPr>
            </w:pPr>
            <w:r>
              <w:rPr>
                <w:noProof/>
              </w:rPr>
              <w:t>0.2942</w:t>
            </w:r>
          </w:p>
        </w:tc>
        <w:tc>
          <w:tcPr>
            <w:tcW w:w="1276" w:type="dxa"/>
          </w:tcPr>
          <w:p w14:paraId="0F3826B8" w14:textId="77777777" w:rsidR="006E3C95" w:rsidRDefault="006E3C95" w:rsidP="006E3C95">
            <w:pPr>
              <w:pStyle w:val="Paragraph"/>
              <w:spacing w:after="0"/>
              <w:jc w:val="right"/>
              <w:rPr>
                <w:noProof/>
              </w:rPr>
            </w:pPr>
            <w:r>
              <w:rPr>
                <w:rStyle w:val="FootnoteReference"/>
                <w:noProof/>
              </w:rPr>
              <w:t>*</w:t>
            </w:r>
            <w:r>
              <w:rPr>
                <w:noProof/>
              </w:rPr>
              <w:t>ex 2919 90 00</w:t>
            </w:r>
          </w:p>
        </w:tc>
        <w:tc>
          <w:tcPr>
            <w:tcW w:w="709" w:type="dxa"/>
          </w:tcPr>
          <w:p w14:paraId="78321EBB" w14:textId="77777777" w:rsidR="006E3C95" w:rsidRDefault="006E3C95" w:rsidP="006E3C95">
            <w:pPr>
              <w:pStyle w:val="Paragraph"/>
              <w:spacing w:after="0"/>
              <w:jc w:val="center"/>
              <w:rPr>
                <w:noProof/>
              </w:rPr>
            </w:pPr>
            <w:r>
              <w:rPr>
                <w:noProof/>
              </w:rPr>
              <w:t>35</w:t>
            </w:r>
          </w:p>
        </w:tc>
        <w:tc>
          <w:tcPr>
            <w:tcW w:w="3967" w:type="dxa"/>
          </w:tcPr>
          <w:p w14:paraId="35D1ED7C" w14:textId="77777777" w:rsidR="006E3C95" w:rsidRDefault="006E3C95" w:rsidP="006E3C95">
            <w:pPr>
              <w:pStyle w:val="Paragraph"/>
              <w:spacing w:after="0"/>
              <w:rPr>
                <w:noProof/>
              </w:rPr>
            </w:pPr>
            <w:r>
              <w:rPr>
                <w:noProof/>
              </w:rPr>
              <w:t>2,2'-Methylenebis(4,6-di-</w:t>
            </w:r>
            <w:r>
              <w:rPr>
                <w:i/>
                <w:iCs/>
                <w:noProof/>
              </w:rPr>
              <w:t>tert</w:t>
            </w:r>
            <w:r>
              <w:rPr>
                <w:noProof/>
              </w:rPr>
              <w:t>-butylphenyl) phosphate, monosodium salt (CAS RN 85209-91-2) with a purity by weight of 95 % or more, with particles greater than 100µm used in the manufacture of nucleating agents with a particle size (D90) no greater than 35 µm as measured by a light scattering technique</w:t>
            </w:r>
          </w:p>
          <w:p w14:paraId="51908A2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1101D42" w14:textId="77777777" w:rsidR="006E3C95" w:rsidRDefault="006E3C95" w:rsidP="006E3C95">
            <w:pPr>
              <w:pStyle w:val="Paragraph"/>
              <w:spacing w:after="0"/>
              <w:rPr>
                <w:noProof/>
              </w:rPr>
            </w:pPr>
            <w:r>
              <w:rPr>
                <w:noProof/>
              </w:rPr>
              <w:t>0 %</w:t>
            </w:r>
          </w:p>
        </w:tc>
        <w:tc>
          <w:tcPr>
            <w:tcW w:w="1276" w:type="dxa"/>
          </w:tcPr>
          <w:p w14:paraId="523F3DD3" w14:textId="77777777" w:rsidR="006E3C95" w:rsidRDefault="006E3C95" w:rsidP="006E3C95">
            <w:pPr>
              <w:pStyle w:val="Paragraph"/>
              <w:spacing w:after="0"/>
              <w:rPr>
                <w:noProof/>
              </w:rPr>
            </w:pPr>
            <w:r>
              <w:rPr>
                <w:noProof/>
              </w:rPr>
              <w:t>-</w:t>
            </w:r>
          </w:p>
        </w:tc>
        <w:tc>
          <w:tcPr>
            <w:tcW w:w="992" w:type="dxa"/>
          </w:tcPr>
          <w:p w14:paraId="5F33A11D" w14:textId="77777777" w:rsidR="006E3C95" w:rsidRDefault="006E3C95" w:rsidP="006E3C95">
            <w:pPr>
              <w:pStyle w:val="Paragraph"/>
              <w:spacing w:after="0"/>
              <w:rPr>
                <w:noProof/>
              </w:rPr>
            </w:pPr>
            <w:r>
              <w:rPr>
                <w:noProof/>
              </w:rPr>
              <w:t>31.12.2024</w:t>
            </w:r>
          </w:p>
        </w:tc>
      </w:tr>
      <w:tr w:rsidR="006E3C95" w14:paraId="0ADD1B1A" w14:textId="77777777" w:rsidTr="008924C5">
        <w:trPr>
          <w:cantSplit/>
        </w:trPr>
        <w:tc>
          <w:tcPr>
            <w:tcW w:w="779" w:type="dxa"/>
          </w:tcPr>
          <w:p w14:paraId="7F3A4D59" w14:textId="77777777" w:rsidR="006E3C95" w:rsidRDefault="006E3C95" w:rsidP="006E3C95">
            <w:pPr>
              <w:pStyle w:val="Paragraph"/>
              <w:spacing w:after="0"/>
              <w:rPr>
                <w:noProof/>
              </w:rPr>
            </w:pPr>
            <w:r>
              <w:rPr>
                <w:noProof/>
              </w:rPr>
              <w:t>0.3867</w:t>
            </w:r>
          </w:p>
        </w:tc>
        <w:tc>
          <w:tcPr>
            <w:tcW w:w="1276" w:type="dxa"/>
          </w:tcPr>
          <w:p w14:paraId="7AB6420B" w14:textId="77777777" w:rsidR="006E3C95" w:rsidRDefault="006E3C95" w:rsidP="006E3C95">
            <w:pPr>
              <w:pStyle w:val="Paragraph"/>
              <w:spacing w:after="0"/>
              <w:jc w:val="right"/>
              <w:rPr>
                <w:noProof/>
              </w:rPr>
            </w:pPr>
            <w:r>
              <w:rPr>
                <w:rStyle w:val="FootnoteReference"/>
                <w:noProof/>
              </w:rPr>
              <w:t>*</w:t>
            </w:r>
            <w:r>
              <w:rPr>
                <w:noProof/>
              </w:rPr>
              <w:t>ex 2919 90 00</w:t>
            </w:r>
          </w:p>
        </w:tc>
        <w:tc>
          <w:tcPr>
            <w:tcW w:w="709" w:type="dxa"/>
          </w:tcPr>
          <w:p w14:paraId="3D10A3CC" w14:textId="77777777" w:rsidR="006E3C95" w:rsidRDefault="006E3C95" w:rsidP="006E3C95">
            <w:pPr>
              <w:pStyle w:val="Paragraph"/>
              <w:spacing w:after="0"/>
              <w:jc w:val="center"/>
              <w:rPr>
                <w:noProof/>
              </w:rPr>
            </w:pPr>
            <w:r>
              <w:rPr>
                <w:noProof/>
              </w:rPr>
              <w:t>40</w:t>
            </w:r>
          </w:p>
        </w:tc>
        <w:tc>
          <w:tcPr>
            <w:tcW w:w="3967" w:type="dxa"/>
          </w:tcPr>
          <w:p w14:paraId="42689011" w14:textId="77777777" w:rsidR="006E3C95" w:rsidRPr="009D59C7" w:rsidRDefault="006E3C95" w:rsidP="006E3C95">
            <w:pPr>
              <w:pStyle w:val="Paragraph"/>
              <w:spacing w:after="0"/>
              <w:rPr>
                <w:noProof/>
                <w:lang w:val="fr-BE"/>
              </w:rPr>
            </w:pPr>
            <w:r w:rsidRPr="009D59C7">
              <w:rPr>
                <w:noProof/>
                <w:lang w:val="fr-BE"/>
              </w:rPr>
              <w:t>Tri-n-hexylphosphate (CAS RN 2528-39-4)</w:t>
            </w:r>
          </w:p>
        </w:tc>
        <w:tc>
          <w:tcPr>
            <w:tcW w:w="994" w:type="dxa"/>
          </w:tcPr>
          <w:p w14:paraId="406BB68A" w14:textId="77777777" w:rsidR="006E3C95" w:rsidRDefault="006E3C95" w:rsidP="006E3C95">
            <w:pPr>
              <w:pStyle w:val="Paragraph"/>
              <w:spacing w:after="0"/>
              <w:rPr>
                <w:noProof/>
              </w:rPr>
            </w:pPr>
            <w:r>
              <w:rPr>
                <w:noProof/>
              </w:rPr>
              <w:t>0 %</w:t>
            </w:r>
          </w:p>
        </w:tc>
        <w:tc>
          <w:tcPr>
            <w:tcW w:w="1276" w:type="dxa"/>
          </w:tcPr>
          <w:p w14:paraId="7F46A837" w14:textId="77777777" w:rsidR="006E3C95" w:rsidRDefault="006E3C95" w:rsidP="006E3C95">
            <w:pPr>
              <w:pStyle w:val="Paragraph"/>
              <w:spacing w:after="0"/>
              <w:rPr>
                <w:noProof/>
              </w:rPr>
            </w:pPr>
            <w:r>
              <w:rPr>
                <w:noProof/>
              </w:rPr>
              <w:t>-</w:t>
            </w:r>
          </w:p>
        </w:tc>
        <w:tc>
          <w:tcPr>
            <w:tcW w:w="992" w:type="dxa"/>
          </w:tcPr>
          <w:p w14:paraId="54B04F40" w14:textId="77777777" w:rsidR="006E3C95" w:rsidRDefault="006E3C95" w:rsidP="006E3C95">
            <w:pPr>
              <w:pStyle w:val="Paragraph"/>
              <w:spacing w:after="0"/>
              <w:rPr>
                <w:noProof/>
              </w:rPr>
            </w:pPr>
            <w:r>
              <w:rPr>
                <w:noProof/>
              </w:rPr>
              <w:t>31.12.2024</w:t>
            </w:r>
          </w:p>
        </w:tc>
      </w:tr>
      <w:tr w:rsidR="006E3C95" w14:paraId="43052726" w14:textId="77777777" w:rsidTr="008924C5">
        <w:trPr>
          <w:cantSplit/>
        </w:trPr>
        <w:tc>
          <w:tcPr>
            <w:tcW w:w="779" w:type="dxa"/>
          </w:tcPr>
          <w:p w14:paraId="5F65678B" w14:textId="77777777" w:rsidR="006E3C95" w:rsidRDefault="006E3C95" w:rsidP="006E3C95">
            <w:pPr>
              <w:pStyle w:val="Paragraph"/>
              <w:spacing w:after="0"/>
              <w:rPr>
                <w:noProof/>
              </w:rPr>
            </w:pPr>
            <w:r>
              <w:rPr>
                <w:noProof/>
              </w:rPr>
              <w:t>0.5495</w:t>
            </w:r>
          </w:p>
        </w:tc>
        <w:tc>
          <w:tcPr>
            <w:tcW w:w="1276" w:type="dxa"/>
          </w:tcPr>
          <w:p w14:paraId="50423B0D" w14:textId="77777777" w:rsidR="006E3C95" w:rsidRDefault="006E3C95" w:rsidP="006E3C95">
            <w:pPr>
              <w:pStyle w:val="Paragraph"/>
              <w:spacing w:after="0"/>
              <w:jc w:val="right"/>
              <w:rPr>
                <w:noProof/>
              </w:rPr>
            </w:pPr>
            <w:r>
              <w:rPr>
                <w:noProof/>
              </w:rPr>
              <w:t>ex 2919 90 00</w:t>
            </w:r>
          </w:p>
        </w:tc>
        <w:tc>
          <w:tcPr>
            <w:tcW w:w="709" w:type="dxa"/>
          </w:tcPr>
          <w:p w14:paraId="17E04FB8" w14:textId="77777777" w:rsidR="006E3C95" w:rsidRDefault="006E3C95" w:rsidP="006E3C95">
            <w:pPr>
              <w:pStyle w:val="Paragraph"/>
              <w:spacing w:after="0"/>
              <w:jc w:val="center"/>
              <w:rPr>
                <w:noProof/>
              </w:rPr>
            </w:pPr>
            <w:r>
              <w:rPr>
                <w:noProof/>
              </w:rPr>
              <w:t>50</w:t>
            </w:r>
          </w:p>
        </w:tc>
        <w:tc>
          <w:tcPr>
            <w:tcW w:w="3967" w:type="dxa"/>
          </w:tcPr>
          <w:p w14:paraId="135F1233" w14:textId="77777777" w:rsidR="006E3C95" w:rsidRDefault="006E3C95" w:rsidP="006E3C95">
            <w:pPr>
              <w:pStyle w:val="Paragraph"/>
              <w:spacing w:after="0"/>
              <w:rPr>
                <w:noProof/>
              </w:rPr>
            </w:pPr>
            <w:r>
              <w:rPr>
                <w:noProof/>
              </w:rPr>
              <w:t>Triethyl phosphate (CAS RN 78-40-0)</w:t>
            </w:r>
          </w:p>
        </w:tc>
        <w:tc>
          <w:tcPr>
            <w:tcW w:w="994" w:type="dxa"/>
          </w:tcPr>
          <w:p w14:paraId="4149E586" w14:textId="77777777" w:rsidR="006E3C95" w:rsidRDefault="006E3C95" w:rsidP="006E3C95">
            <w:pPr>
              <w:pStyle w:val="Paragraph"/>
              <w:spacing w:after="0"/>
              <w:rPr>
                <w:noProof/>
              </w:rPr>
            </w:pPr>
            <w:r>
              <w:rPr>
                <w:noProof/>
              </w:rPr>
              <w:t>0 %</w:t>
            </w:r>
          </w:p>
        </w:tc>
        <w:tc>
          <w:tcPr>
            <w:tcW w:w="1276" w:type="dxa"/>
          </w:tcPr>
          <w:p w14:paraId="4AF72BF5" w14:textId="77777777" w:rsidR="006E3C95" w:rsidRDefault="006E3C95" w:rsidP="006E3C95">
            <w:pPr>
              <w:pStyle w:val="Paragraph"/>
              <w:spacing w:after="0"/>
              <w:rPr>
                <w:noProof/>
              </w:rPr>
            </w:pPr>
            <w:r>
              <w:rPr>
                <w:noProof/>
              </w:rPr>
              <w:t>-</w:t>
            </w:r>
          </w:p>
        </w:tc>
        <w:tc>
          <w:tcPr>
            <w:tcW w:w="992" w:type="dxa"/>
          </w:tcPr>
          <w:p w14:paraId="075E2D86" w14:textId="77777777" w:rsidR="006E3C95" w:rsidRDefault="006E3C95" w:rsidP="006E3C95">
            <w:pPr>
              <w:pStyle w:val="Paragraph"/>
              <w:spacing w:after="0"/>
              <w:rPr>
                <w:noProof/>
              </w:rPr>
            </w:pPr>
            <w:r>
              <w:rPr>
                <w:noProof/>
              </w:rPr>
              <w:t>31.12.2026</w:t>
            </w:r>
          </w:p>
        </w:tc>
      </w:tr>
      <w:tr w:rsidR="006E3C95" w14:paraId="40BDE222" w14:textId="77777777" w:rsidTr="008924C5">
        <w:trPr>
          <w:cantSplit/>
        </w:trPr>
        <w:tc>
          <w:tcPr>
            <w:tcW w:w="779" w:type="dxa"/>
          </w:tcPr>
          <w:p w14:paraId="37BBC2DC" w14:textId="77777777" w:rsidR="006E3C95" w:rsidRDefault="006E3C95" w:rsidP="006E3C95">
            <w:pPr>
              <w:pStyle w:val="Paragraph"/>
              <w:spacing w:after="0"/>
              <w:rPr>
                <w:noProof/>
              </w:rPr>
            </w:pPr>
            <w:r>
              <w:rPr>
                <w:noProof/>
              </w:rPr>
              <w:t>0.6188</w:t>
            </w:r>
          </w:p>
        </w:tc>
        <w:tc>
          <w:tcPr>
            <w:tcW w:w="1276" w:type="dxa"/>
          </w:tcPr>
          <w:p w14:paraId="392F3489" w14:textId="77777777" w:rsidR="006E3C95" w:rsidRDefault="006E3C95" w:rsidP="006E3C95">
            <w:pPr>
              <w:pStyle w:val="Paragraph"/>
              <w:spacing w:after="0"/>
              <w:jc w:val="right"/>
              <w:rPr>
                <w:noProof/>
              </w:rPr>
            </w:pPr>
            <w:r>
              <w:rPr>
                <w:rStyle w:val="FootnoteReference"/>
                <w:noProof/>
              </w:rPr>
              <w:t>*</w:t>
            </w:r>
            <w:r>
              <w:rPr>
                <w:noProof/>
              </w:rPr>
              <w:t>ex 2919 90 00</w:t>
            </w:r>
          </w:p>
        </w:tc>
        <w:tc>
          <w:tcPr>
            <w:tcW w:w="709" w:type="dxa"/>
          </w:tcPr>
          <w:p w14:paraId="62FF319A" w14:textId="77777777" w:rsidR="006E3C95" w:rsidRDefault="006E3C95" w:rsidP="006E3C95">
            <w:pPr>
              <w:pStyle w:val="Paragraph"/>
              <w:spacing w:after="0"/>
              <w:jc w:val="center"/>
              <w:rPr>
                <w:noProof/>
              </w:rPr>
            </w:pPr>
            <w:r>
              <w:rPr>
                <w:noProof/>
              </w:rPr>
              <w:t>60</w:t>
            </w:r>
          </w:p>
        </w:tc>
        <w:tc>
          <w:tcPr>
            <w:tcW w:w="3967" w:type="dxa"/>
          </w:tcPr>
          <w:p w14:paraId="731EC5DF" w14:textId="77777777" w:rsidR="006E3C95" w:rsidRDefault="006E3C95" w:rsidP="006E3C95">
            <w:pPr>
              <w:pStyle w:val="Paragraph"/>
              <w:spacing w:after="0"/>
              <w:rPr>
                <w:noProof/>
              </w:rPr>
            </w:pPr>
            <w:r>
              <w:rPr>
                <w:noProof/>
              </w:rPr>
              <w:t>Bisphenol-A bis(diphenyl phosphate) (CAS RN 5945-33-5)</w:t>
            </w:r>
          </w:p>
        </w:tc>
        <w:tc>
          <w:tcPr>
            <w:tcW w:w="994" w:type="dxa"/>
          </w:tcPr>
          <w:p w14:paraId="7E99EF8C" w14:textId="77777777" w:rsidR="006E3C95" w:rsidRDefault="006E3C95" w:rsidP="006E3C95">
            <w:pPr>
              <w:pStyle w:val="Paragraph"/>
              <w:spacing w:after="0"/>
              <w:rPr>
                <w:noProof/>
              </w:rPr>
            </w:pPr>
            <w:r>
              <w:rPr>
                <w:noProof/>
              </w:rPr>
              <w:t>0 %</w:t>
            </w:r>
          </w:p>
        </w:tc>
        <w:tc>
          <w:tcPr>
            <w:tcW w:w="1276" w:type="dxa"/>
          </w:tcPr>
          <w:p w14:paraId="7287D1A8" w14:textId="77777777" w:rsidR="006E3C95" w:rsidRDefault="006E3C95" w:rsidP="006E3C95">
            <w:pPr>
              <w:pStyle w:val="Paragraph"/>
              <w:spacing w:after="0"/>
              <w:rPr>
                <w:noProof/>
              </w:rPr>
            </w:pPr>
            <w:r>
              <w:rPr>
                <w:noProof/>
              </w:rPr>
              <w:t>-</w:t>
            </w:r>
          </w:p>
        </w:tc>
        <w:tc>
          <w:tcPr>
            <w:tcW w:w="992" w:type="dxa"/>
          </w:tcPr>
          <w:p w14:paraId="5F83075A" w14:textId="77777777" w:rsidR="006E3C95" w:rsidRDefault="006E3C95" w:rsidP="006E3C95">
            <w:pPr>
              <w:pStyle w:val="Paragraph"/>
              <w:spacing w:after="0"/>
              <w:rPr>
                <w:noProof/>
              </w:rPr>
            </w:pPr>
            <w:r>
              <w:rPr>
                <w:noProof/>
              </w:rPr>
              <w:t>31.12.2024</w:t>
            </w:r>
          </w:p>
        </w:tc>
      </w:tr>
      <w:tr w:rsidR="006E3C95" w14:paraId="1E4961F8" w14:textId="77777777" w:rsidTr="008924C5">
        <w:trPr>
          <w:cantSplit/>
        </w:trPr>
        <w:tc>
          <w:tcPr>
            <w:tcW w:w="779" w:type="dxa"/>
          </w:tcPr>
          <w:p w14:paraId="4F991568" w14:textId="77777777" w:rsidR="006E3C95" w:rsidRDefault="006E3C95" w:rsidP="006E3C95">
            <w:pPr>
              <w:pStyle w:val="Paragraph"/>
              <w:spacing w:after="0"/>
              <w:rPr>
                <w:noProof/>
              </w:rPr>
            </w:pPr>
            <w:r>
              <w:rPr>
                <w:noProof/>
              </w:rPr>
              <w:t>0.6413</w:t>
            </w:r>
          </w:p>
        </w:tc>
        <w:tc>
          <w:tcPr>
            <w:tcW w:w="1276" w:type="dxa"/>
          </w:tcPr>
          <w:p w14:paraId="3ED71591" w14:textId="77777777" w:rsidR="006E3C95" w:rsidRDefault="006E3C95" w:rsidP="006E3C95">
            <w:pPr>
              <w:pStyle w:val="Paragraph"/>
              <w:spacing w:after="0"/>
              <w:jc w:val="right"/>
              <w:rPr>
                <w:noProof/>
              </w:rPr>
            </w:pPr>
            <w:r>
              <w:rPr>
                <w:noProof/>
              </w:rPr>
              <w:t>ex 2919 90 00</w:t>
            </w:r>
          </w:p>
        </w:tc>
        <w:tc>
          <w:tcPr>
            <w:tcW w:w="709" w:type="dxa"/>
          </w:tcPr>
          <w:p w14:paraId="5C632CE6" w14:textId="77777777" w:rsidR="006E3C95" w:rsidRDefault="006E3C95" w:rsidP="006E3C95">
            <w:pPr>
              <w:pStyle w:val="Paragraph"/>
              <w:spacing w:after="0"/>
              <w:jc w:val="center"/>
              <w:rPr>
                <w:noProof/>
              </w:rPr>
            </w:pPr>
            <w:r>
              <w:rPr>
                <w:noProof/>
              </w:rPr>
              <w:t>70</w:t>
            </w:r>
          </w:p>
        </w:tc>
        <w:tc>
          <w:tcPr>
            <w:tcW w:w="3967" w:type="dxa"/>
          </w:tcPr>
          <w:p w14:paraId="63BE497F" w14:textId="77777777" w:rsidR="006E3C95" w:rsidRPr="009D59C7" w:rsidRDefault="006E3C95" w:rsidP="006E3C95">
            <w:pPr>
              <w:pStyle w:val="Paragraph"/>
              <w:spacing w:after="0"/>
              <w:rPr>
                <w:noProof/>
                <w:lang w:val="fr-BE"/>
              </w:rPr>
            </w:pPr>
            <w:r w:rsidRPr="009D59C7">
              <w:rPr>
                <w:noProof/>
                <w:lang w:val="fr-BE"/>
              </w:rPr>
              <w:t>Tris(2-butoxyethyl)phosphate (CAS RN 78-51-3)</w:t>
            </w:r>
          </w:p>
        </w:tc>
        <w:tc>
          <w:tcPr>
            <w:tcW w:w="994" w:type="dxa"/>
          </w:tcPr>
          <w:p w14:paraId="16167417" w14:textId="77777777" w:rsidR="006E3C95" w:rsidRDefault="006E3C95" w:rsidP="006E3C95">
            <w:pPr>
              <w:pStyle w:val="Paragraph"/>
              <w:spacing w:after="0"/>
              <w:rPr>
                <w:noProof/>
              </w:rPr>
            </w:pPr>
            <w:r>
              <w:rPr>
                <w:noProof/>
              </w:rPr>
              <w:t>0 %</w:t>
            </w:r>
          </w:p>
        </w:tc>
        <w:tc>
          <w:tcPr>
            <w:tcW w:w="1276" w:type="dxa"/>
          </w:tcPr>
          <w:p w14:paraId="76705FDB" w14:textId="77777777" w:rsidR="006E3C95" w:rsidRDefault="006E3C95" w:rsidP="006E3C95">
            <w:pPr>
              <w:pStyle w:val="Paragraph"/>
              <w:spacing w:after="0"/>
              <w:rPr>
                <w:noProof/>
              </w:rPr>
            </w:pPr>
            <w:r>
              <w:rPr>
                <w:noProof/>
              </w:rPr>
              <w:t>-</w:t>
            </w:r>
          </w:p>
        </w:tc>
        <w:tc>
          <w:tcPr>
            <w:tcW w:w="992" w:type="dxa"/>
          </w:tcPr>
          <w:p w14:paraId="501A5C07" w14:textId="77777777" w:rsidR="006E3C95" w:rsidRDefault="006E3C95" w:rsidP="006E3C95">
            <w:pPr>
              <w:pStyle w:val="Paragraph"/>
              <w:spacing w:after="0"/>
              <w:rPr>
                <w:noProof/>
              </w:rPr>
            </w:pPr>
            <w:r>
              <w:rPr>
                <w:noProof/>
              </w:rPr>
              <w:t>31.12.2024</w:t>
            </w:r>
          </w:p>
        </w:tc>
      </w:tr>
      <w:tr w:rsidR="006E3C95" w14:paraId="1DDB60BA" w14:textId="77777777" w:rsidTr="008924C5">
        <w:trPr>
          <w:cantSplit/>
        </w:trPr>
        <w:tc>
          <w:tcPr>
            <w:tcW w:w="779" w:type="dxa"/>
          </w:tcPr>
          <w:p w14:paraId="00403061" w14:textId="77777777" w:rsidR="006E3C95" w:rsidRDefault="006E3C95" w:rsidP="006E3C95">
            <w:pPr>
              <w:pStyle w:val="Paragraph"/>
              <w:spacing w:after="0"/>
              <w:rPr>
                <w:noProof/>
              </w:rPr>
            </w:pPr>
            <w:r>
              <w:rPr>
                <w:noProof/>
              </w:rPr>
              <w:t>0.6253</w:t>
            </w:r>
          </w:p>
        </w:tc>
        <w:tc>
          <w:tcPr>
            <w:tcW w:w="1276" w:type="dxa"/>
          </w:tcPr>
          <w:p w14:paraId="398C9F14" w14:textId="77777777" w:rsidR="006E3C95" w:rsidRDefault="006E3C95" w:rsidP="006E3C95">
            <w:pPr>
              <w:pStyle w:val="Paragraph"/>
              <w:spacing w:after="0"/>
              <w:jc w:val="right"/>
              <w:rPr>
                <w:noProof/>
              </w:rPr>
            </w:pPr>
            <w:r>
              <w:rPr>
                <w:noProof/>
              </w:rPr>
              <w:t>ex 2920 19 00</w:t>
            </w:r>
          </w:p>
        </w:tc>
        <w:tc>
          <w:tcPr>
            <w:tcW w:w="709" w:type="dxa"/>
          </w:tcPr>
          <w:p w14:paraId="62BF91B0" w14:textId="77777777" w:rsidR="006E3C95" w:rsidRDefault="006E3C95" w:rsidP="006E3C95">
            <w:pPr>
              <w:pStyle w:val="Paragraph"/>
              <w:spacing w:after="0"/>
              <w:jc w:val="center"/>
              <w:rPr>
                <w:noProof/>
              </w:rPr>
            </w:pPr>
            <w:r>
              <w:rPr>
                <w:noProof/>
              </w:rPr>
              <w:t>30</w:t>
            </w:r>
          </w:p>
        </w:tc>
        <w:tc>
          <w:tcPr>
            <w:tcW w:w="3967" w:type="dxa"/>
          </w:tcPr>
          <w:p w14:paraId="6A4509D7" w14:textId="77777777" w:rsidR="006E3C95" w:rsidRDefault="006E3C95" w:rsidP="006E3C95">
            <w:pPr>
              <w:pStyle w:val="Paragraph"/>
              <w:spacing w:after="0"/>
              <w:rPr>
                <w:noProof/>
              </w:rPr>
            </w:pPr>
            <w:r>
              <w:rPr>
                <w:noProof/>
              </w:rPr>
              <w:t>2,2‘-Oxybis(5,5-dimethyl-1,3,2-dioxaphosphorinane)-2,2‘-disulphide (CAS RN 4090-51-1)</w:t>
            </w:r>
          </w:p>
        </w:tc>
        <w:tc>
          <w:tcPr>
            <w:tcW w:w="994" w:type="dxa"/>
          </w:tcPr>
          <w:p w14:paraId="75977570" w14:textId="77777777" w:rsidR="006E3C95" w:rsidRDefault="006E3C95" w:rsidP="006E3C95">
            <w:pPr>
              <w:pStyle w:val="Paragraph"/>
              <w:spacing w:after="0"/>
              <w:rPr>
                <w:noProof/>
              </w:rPr>
            </w:pPr>
            <w:r>
              <w:rPr>
                <w:noProof/>
              </w:rPr>
              <w:t>0 %</w:t>
            </w:r>
          </w:p>
        </w:tc>
        <w:tc>
          <w:tcPr>
            <w:tcW w:w="1276" w:type="dxa"/>
          </w:tcPr>
          <w:p w14:paraId="4E813EF3" w14:textId="77777777" w:rsidR="006E3C95" w:rsidRDefault="006E3C95" w:rsidP="006E3C95">
            <w:pPr>
              <w:pStyle w:val="Paragraph"/>
              <w:spacing w:after="0"/>
              <w:rPr>
                <w:noProof/>
              </w:rPr>
            </w:pPr>
            <w:r>
              <w:rPr>
                <w:noProof/>
              </w:rPr>
              <w:t>-</w:t>
            </w:r>
          </w:p>
        </w:tc>
        <w:tc>
          <w:tcPr>
            <w:tcW w:w="992" w:type="dxa"/>
          </w:tcPr>
          <w:p w14:paraId="4F58D475" w14:textId="77777777" w:rsidR="006E3C95" w:rsidRDefault="006E3C95" w:rsidP="006E3C95">
            <w:pPr>
              <w:pStyle w:val="Paragraph"/>
              <w:spacing w:after="0"/>
              <w:rPr>
                <w:noProof/>
              </w:rPr>
            </w:pPr>
            <w:r>
              <w:rPr>
                <w:noProof/>
              </w:rPr>
              <w:t>31.12.2024</w:t>
            </w:r>
          </w:p>
        </w:tc>
      </w:tr>
      <w:tr w:rsidR="006E3C95" w14:paraId="6CC10EEE" w14:textId="77777777" w:rsidTr="008924C5">
        <w:trPr>
          <w:cantSplit/>
        </w:trPr>
        <w:tc>
          <w:tcPr>
            <w:tcW w:w="779" w:type="dxa"/>
          </w:tcPr>
          <w:p w14:paraId="041A7958" w14:textId="77777777" w:rsidR="006E3C95" w:rsidRDefault="006E3C95" w:rsidP="006E3C95">
            <w:pPr>
              <w:pStyle w:val="Paragraph"/>
              <w:spacing w:after="0"/>
              <w:rPr>
                <w:noProof/>
              </w:rPr>
            </w:pPr>
            <w:r>
              <w:rPr>
                <w:noProof/>
              </w:rPr>
              <w:t>0.2941</w:t>
            </w:r>
          </w:p>
        </w:tc>
        <w:tc>
          <w:tcPr>
            <w:tcW w:w="1276" w:type="dxa"/>
          </w:tcPr>
          <w:p w14:paraId="06ADDA2C" w14:textId="77777777" w:rsidR="006E3C95" w:rsidRDefault="006E3C95" w:rsidP="006E3C95">
            <w:pPr>
              <w:pStyle w:val="Paragraph"/>
              <w:spacing w:after="0"/>
              <w:jc w:val="right"/>
              <w:rPr>
                <w:noProof/>
              </w:rPr>
            </w:pPr>
            <w:r>
              <w:rPr>
                <w:rStyle w:val="FootnoteReference"/>
                <w:noProof/>
              </w:rPr>
              <w:t>*</w:t>
            </w:r>
            <w:r>
              <w:rPr>
                <w:noProof/>
              </w:rPr>
              <w:t>ex 2920 19 00</w:t>
            </w:r>
          </w:p>
        </w:tc>
        <w:tc>
          <w:tcPr>
            <w:tcW w:w="709" w:type="dxa"/>
          </w:tcPr>
          <w:p w14:paraId="56977C1C" w14:textId="77777777" w:rsidR="006E3C95" w:rsidRDefault="006E3C95" w:rsidP="006E3C95">
            <w:pPr>
              <w:pStyle w:val="Paragraph"/>
              <w:spacing w:after="0"/>
              <w:jc w:val="center"/>
              <w:rPr>
                <w:noProof/>
              </w:rPr>
            </w:pPr>
            <w:r>
              <w:rPr>
                <w:noProof/>
              </w:rPr>
              <w:t>40</w:t>
            </w:r>
          </w:p>
        </w:tc>
        <w:tc>
          <w:tcPr>
            <w:tcW w:w="3967" w:type="dxa"/>
          </w:tcPr>
          <w:p w14:paraId="0C812BDF" w14:textId="77777777" w:rsidR="006E3C95" w:rsidRDefault="006E3C95" w:rsidP="006E3C95">
            <w:pPr>
              <w:pStyle w:val="Paragraph"/>
              <w:spacing w:after="0"/>
              <w:rPr>
                <w:noProof/>
              </w:rPr>
            </w:pPr>
            <w:r>
              <w:rPr>
                <w:noProof/>
              </w:rPr>
              <w:t>Tolclofos-methyl (ISO) (CAS RN 57018-04-9) with a purity by weight of 96 % or more</w:t>
            </w:r>
          </w:p>
        </w:tc>
        <w:tc>
          <w:tcPr>
            <w:tcW w:w="994" w:type="dxa"/>
          </w:tcPr>
          <w:p w14:paraId="527CBA7D" w14:textId="77777777" w:rsidR="006E3C95" w:rsidRDefault="006E3C95" w:rsidP="006E3C95">
            <w:pPr>
              <w:pStyle w:val="Paragraph"/>
              <w:spacing w:after="0"/>
              <w:rPr>
                <w:noProof/>
              </w:rPr>
            </w:pPr>
            <w:r>
              <w:rPr>
                <w:noProof/>
              </w:rPr>
              <w:t>0 %</w:t>
            </w:r>
          </w:p>
        </w:tc>
        <w:tc>
          <w:tcPr>
            <w:tcW w:w="1276" w:type="dxa"/>
          </w:tcPr>
          <w:p w14:paraId="160B3B42" w14:textId="77777777" w:rsidR="006E3C95" w:rsidRDefault="006E3C95" w:rsidP="006E3C95">
            <w:pPr>
              <w:pStyle w:val="Paragraph"/>
              <w:spacing w:after="0"/>
              <w:rPr>
                <w:noProof/>
              </w:rPr>
            </w:pPr>
            <w:r>
              <w:rPr>
                <w:noProof/>
              </w:rPr>
              <w:t>-</w:t>
            </w:r>
          </w:p>
        </w:tc>
        <w:tc>
          <w:tcPr>
            <w:tcW w:w="992" w:type="dxa"/>
          </w:tcPr>
          <w:p w14:paraId="47ED1164" w14:textId="77777777" w:rsidR="006E3C95" w:rsidRDefault="006E3C95" w:rsidP="006E3C95">
            <w:pPr>
              <w:pStyle w:val="Paragraph"/>
              <w:spacing w:after="0"/>
              <w:rPr>
                <w:noProof/>
              </w:rPr>
            </w:pPr>
            <w:r>
              <w:rPr>
                <w:noProof/>
              </w:rPr>
              <w:t>31.12.2024</w:t>
            </w:r>
          </w:p>
        </w:tc>
      </w:tr>
      <w:tr w:rsidR="006E3C95" w14:paraId="691AB8E1" w14:textId="77777777" w:rsidTr="008924C5">
        <w:trPr>
          <w:cantSplit/>
        </w:trPr>
        <w:tc>
          <w:tcPr>
            <w:tcW w:w="779" w:type="dxa"/>
          </w:tcPr>
          <w:p w14:paraId="4566A5FD" w14:textId="77777777" w:rsidR="006E3C95" w:rsidRDefault="006E3C95" w:rsidP="006E3C95">
            <w:pPr>
              <w:pStyle w:val="Paragraph"/>
              <w:spacing w:after="0"/>
              <w:rPr>
                <w:noProof/>
              </w:rPr>
            </w:pPr>
            <w:r>
              <w:rPr>
                <w:noProof/>
              </w:rPr>
              <w:t>0.3634</w:t>
            </w:r>
          </w:p>
        </w:tc>
        <w:tc>
          <w:tcPr>
            <w:tcW w:w="1276" w:type="dxa"/>
          </w:tcPr>
          <w:p w14:paraId="0DFAB98C" w14:textId="77777777" w:rsidR="006E3C95" w:rsidRDefault="006E3C95" w:rsidP="006E3C95">
            <w:pPr>
              <w:pStyle w:val="Paragraph"/>
              <w:spacing w:after="0"/>
              <w:jc w:val="right"/>
              <w:rPr>
                <w:noProof/>
              </w:rPr>
            </w:pPr>
            <w:r>
              <w:rPr>
                <w:rStyle w:val="FootnoteReference"/>
                <w:noProof/>
              </w:rPr>
              <w:t>*</w:t>
            </w:r>
            <w:r>
              <w:rPr>
                <w:noProof/>
              </w:rPr>
              <w:t>2920 23 00</w:t>
            </w:r>
          </w:p>
        </w:tc>
        <w:tc>
          <w:tcPr>
            <w:tcW w:w="709" w:type="dxa"/>
          </w:tcPr>
          <w:p w14:paraId="66ACF325" w14:textId="77777777" w:rsidR="006E3C95" w:rsidRDefault="006E3C95" w:rsidP="006E3C95">
            <w:pPr>
              <w:pStyle w:val="Paragraph"/>
              <w:spacing w:after="0"/>
              <w:rPr>
                <w:noProof/>
              </w:rPr>
            </w:pPr>
          </w:p>
        </w:tc>
        <w:tc>
          <w:tcPr>
            <w:tcW w:w="3967" w:type="dxa"/>
          </w:tcPr>
          <w:p w14:paraId="13F8B0A1" w14:textId="77777777" w:rsidR="006E3C95" w:rsidRDefault="006E3C95" w:rsidP="006E3C95">
            <w:pPr>
              <w:pStyle w:val="Paragraph"/>
              <w:spacing w:after="0"/>
              <w:rPr>
                <w:noProof/>
              </w:rPr>
            </w:pPr>
            <w:r>
              <w:rPr>
                <w:noProof/>
              </w:rPr>
              <w:t>Trimethyl phosphite (CAS RN 121-45-9)</w:t>
            </w:r>
          </w:p>
        </w:tc>
        <w:tc>
          <w:tcPr>
            <w:tcW w:w="994" w:type="dxa"/>
          </w:tcPr>
          <w:p w14:paraId="469CD054" w14:textId="77777777" w:rsidR="006E3C95" w:rsidRDefault="006E3C95" w:rsidP="006E3C95">
            <w:pPr>
              <w:pStyle w:val="Paragraph"/>
              <w:spacing w:after="0"/>
              <w:rPr>
                <w:noProof/>
              </w:rPr>
            </w:pPr>
            <w:r>
              <w:rPr>
                <w:noProof/>
              </w:rPr>
              <w:t>0 %</w:t>
            </w:r>
          </w:p>
        </w:tc>
        <w:tc>
          <w:tcPr>
            <w:tcW w:w="1276" w:type="dxa"/>
          </w:tcPr>
          <w:p w14:paraId="08F0F711" w14:textId="77777777" w:rsidR="006E3C95" w:rsidRDefault="006E3C95" w:rsidP="006E3C95">
            <w:pPr>
              <w:pStyle w:val="Paragraph"/>
              <w:spacing w:after="0"/>
              <w:rPr>
                <w:noProof/>
              </w:rPr>
            </w:pPr>
            <w:r>
              <w:rPr>
                <w:noProof/>
              </w:rPr>
              <w:t>-</w:t>
            </w:r>
          </w:p>
        </w:tc>
        <w:tc>
          <w:tcPr>
            <w:tcW w:w="992" w:type="dxa"/>
          </w:tcPr>
          <w:p w14:paraId="1F4304C5" w14:textId="77777777" w:rsidR="006E3C95" w:rsidRDefault="006E3C95" w:rsidP="006E3C95">
            <w:pPr>
              <w:pStyle w:val="Paragraph"/>
              <w:spacing w:after="0"/>
              <w:rPr>
                <w:noProof/>
              </w:rPr>
            </w:pPr>
            <w:r>
              <w:rPr>
                <w:noProof/>
              </w:rPr>
              <w:t>31.12.2024</w:t>
            </w:r>
          </w:p>
        </w:tc>
      </w:tr>
      <w:tr w:rsidR="006E3C95" w14:paraId="7ACA36EA" w14:textId="77777777" w:rsidTr="008924C5">
        <w:trPr>
          <w:cantSplit/>
        </w:trPr>
        <w:tc>
          <w:tcPr>
            <w:tcW w:w="779" w:type="dxa"/>
          </w:tcPr>
          <w:p w14:paraId="41337C3C" w14:textId="77777777" w:rsidR="006E3C95" w:rsidRDefault="006E3C95" w:rsidP="006E3C95">
            <w:pPr>
              <w:pStyle w:val="Paragraph"/>
              <w:spacing w:after="0"/>
              <w:rPr>
                <w:noProof/>
              </w:rPr>
            </w:pPr>
            <w:r>
              <w:rPr>
                <w:noProof/>
              </w:rPr>
              <w:t>0.4158</w:t>
            </w:r>
          </w:p>
        </w:tc>
        <w:tc>
          <w:tcPr>
            <w:tcW w:w="1276" w:type="dxa"/>
          </w:tcPr>
          <w:p w14:paraId="6F31E43C" w14:textId="77777777" w:rsidR="006E3C95" w:rsidRDefault="006E3C95" w:rsidP="006E3C95">
            <w:pPr>
              <w:pStyle w:val="Paragraph"/>
              <w:spacing w:after="0"/>
              <w:jc w:val="right"/>
              <w:rPr>
                <w:noProof/>
              </w:rPr>
            </w:pPr>
            <w:r>
              <w:rPr>
                <w:noProof/>
              </w:rPr>
              <w:t>2920 24 00</w:t>
            </w:r>
          </w:p>
        </w:tc>
        <w:tc>
          <w:tcPr>
            <w:tcW w:w="709" w:type="dxa"/>
          </w:tcPr>
          <w:p w14:paraId="680DB4DA" w14:textId="77777777" w:rsidR="006E3C95" w:rsidRDefault="006E3C95" w:rsidP="006E3C95">
            <w:pPr>
              <w:pStyle w:val="Paragraph"/>
              <w:spacing w:after="0"/>
              <w:rPr>
                <w:noProof/>
              </w:rPr>
            </w:pPr>
          </w:p>
        </w:tc>
        <w:tc>
          <w:tcPr>
            <w:tcW w:w="3967" w:type="dxa"/>
          </w:tcPr>
          <w:p w14:paraId="70DFEE20" w14:textId="77777777" w:rsidR="006E3C95" w:rsidRDefault="006E3C95" w:rsidP="006E3C95">
            <w:pPr>
              <w:pStyle w:val="Paragraph"/>
              <w:spacing w:after="0"/>
              <w:rPr>
                <w:noProof/>
              </w:rPr>
            </w:pPr>
            <w:r>
              <w:rPr>
                <w:noProof/>
              </w:rPr>
              <w:t>Triethyl phosphite (CAS RN 122-52-1)</w:t>
            </w:r>
          </w:p>
        </w:tc>
        <w:tc>
          <w:tcPr>
            <w:tcW w:w="994" w:type="dxa"/>
          </w:tcPr>
          <w:p w14:paraId="59BF4725" w14:textId="77777777" w:rsidR="006E3C95" w:rsidRDefault="006E3C95" w:rsidP="006E3C95">
            <w:pPr>
              <w:pStyle w:val="Paragraph"/>
              <w:spacing w:after="0"/>
              <w:rPr>
                <w:noProof/>
              </w:rPr>
            </w:pPr>
            <w:r>
              <w:rPr>
                <w:noProof/>
              </w:rPr>
              <w:t>0 %</w:t>
            </w:r>
          </w:p>
        </w:tc>
        <w:tc>
          <w:tcPr>
            <w:tcW w:w="1276" w:type="dxa"/>
          </w:tcPr>
          <w:p w14:paraId="1A194AA8" w14:textId="77777777" w:rsidR="006E3C95" w:rsidRDefault="006E3C95" w:rsidP="006E3C95">
            <w:pPr>
              <w:pStyle w:val="Paragraph"/>
              <w:spacing w:after="0"/>
              <w:rPr>
                <w:noProof/>
              </w:rPr>
            </w:pPr>
            <w:r>
              <w:rPr>
                <w:noProof/>
              </w:rPr>
              <w:t>-</w:t>
            </w:r>
          </w:p>
        </w:tc>
        <w:tc>
          <w:tcPr>
            <w:tcW w:w="992" w:type="dxa"/>
          </w:tcPr>
          <w:p w14:paraId="5751DE4E" w14:textId="77777777" w:rsidR="006E3C95" w:rsidRDefault="006E3C95" w:rsidP="006E3C95">
            <w:pPr>
              <w:pStyle w:val="Paragraph"/>
              <w:spacing w:after="0"/>
              <w:rPr>
                <w:noProof/>
              </w:rPr>
            </w:pPr>
            <w:r>
              <w:rPr>
                <w:noProof/>
              </w:rPr>
              <w:t>31.12.2026</w:t>
            </w:r>
          </w:p>
        </w:tc>
      </w:tr>
      <w:tr w:rsidR="006E3C95" w14:paraId="0326D289" w14:textId="77777777" w:rsidTr="008924C5">
        <w:trPr>
          <w:cantSplit/>
        </w:trPr>
        <w:tc>
          <w:tcPr>
            <w:tcW w:w="779" w:type="dxa"/>
          </w:tcPr>
          <w:p w14:paraId="3AA9B461" w14:textId="77777777" w:rsidR="006E3C95" w:rsidRDefault="006E3C95" w:rsidP="006E3C95">
            <w:pPr>
              <w:pStyle w:val="Paragraph"/>
              <w:spacing w:after="0"/>
              <w:rPr>
                <w:noProof/>
              </w:rPr>
            </w:pPr>
            <w:r>
              <w:rPr>
                <w:noProof/>
              </w:rPr>
              <w:t>0.2626</w:t>
            </w:r>
          </w:p>
        </w:tc>
        <w:tc>
          <w:tcPr>
            <w:tcW w:w="1276" w:type="dxa"/>
          </w:tcPr>
          <w:p w14:paraId="1B79D35E" w14:textId="77777777" w:rsidR="006E3C95" w:rsidRDefault="006E3C95" w:rsidP="006E3C95">
            <w:pPr>
              <w:pStyle w:val="Paragraph"/>
              <w:spacing w:after="0"/>
              <w:jc w:val="right"/>
              <w:rPr>
                <w:noProof/>
              </w:rPr>
            </w:pPr>
            <w:r>
              <w:rPr>
                <w:rStyle w:val="FootnoteReference"/>
                <w:noProof/>
              </w:rPr>
              <w:t>*</w:t>
            </w:r>
            <w:r>
              <w:rPr>
                <w:noProof/>
              </w:rPr>
              <w:t>ex 2920 29 00</w:t>
            </w:r>
          </w:p>
        </w:tc>
        <w:tc>
          <w:tcPr>
            <w:tcW w:w="709" w:type="dxa"/>
          </w:tcPr>
          <w:p w14:paraId="2BAE86BB" w14:textId="77777777" w:rsidR="006E3C95" w:rsidRDefault="006E3C95" w:rsidP="006E3C95">
            <w:pPr>
              <w:pStyle w:val="Paragraph"/>
              <w:spacing w:after="0"/>
              <w:jc w:val="center"/>
              <w:rPr>
                <w:noProof/>
              </w:rPr>
            </w:pPr>
            <w:r>
              <w:rPr>
                <w:noProof/>
              </w:rPr>
              <w:t>10</w:t>
            </w:r>
          </w:p>
        </w:tc>
        <w:tc>
          <w:tcPr>
            <w:tcW w:w="3967" w:type="dxa"/>
          </w:tcPr>
          <w:p w14:paraId="617375A5" w14:textId="77777777" w:rsidR="006E3C95" w:rsidRDefault="006E3C95" w:rsidP="006E3C95">
            <w:pPr>
              <w:pStyle w:val="Paragraph"/>
              <w:spacing w:after="0"/>
              <w:rPr>
                <w:noProof/>
              </w:rPr>
            </w:pPr>
            <w:r>
              <w:rPr>
                <w:i/>
                <w:iCs/>
                <w:noProof/>
              </w:rPr>
              <w:t>O,O’</w:t>
            </w:r>
            <w:r>
              <w:rPr>
                <w:noProof/>
              </w:rPr>
              <w:t>-Dioctadecyl pentaerythritol bis(phosphite) (CAS RN 3806-34-6)</w:t>
            </w:r>
          </w:p>
        </w:tc>
        <w:tc>
          <w:tcPr>
            <w:tcW w:w="994" w:type="dxa"/>
          </w:tcPr>
          <w:p w14:paraId="2575203F" w14:textId="77777777" w:rsidR="006E3C95" w:rsidRDefault="006E3C95" w:rsidP="006E3C95">
            <w:pPr>
              <w:pStyle w:val="Paragraph"/>
              <w:spacing w:after="0"/>
              <w:rPr>
                <w:noProof/>
              </w:rPr>
            </w:pPr>
            <w:r>
              <w:rPr>
                <w:noProof/>
              </w:rPr>
              <w:t>0 %</w:t>
            </w:r>
          </w:p>
        </w:tc>
        <w:tc>
          <w:tcPr>
            <w:tcW w:w="1276" w:type="dxa"/>
          </w:tcPr>
          <w:p w14:paraId="1962DA8B" w14:textId="77777777" w:rsidR="006E3C95" w:rsidRDefault="006E3C95" w:rsidP="006E3C95">
            <w:pPr>
              <w:pStyle w:val="Paragraph"/>
              <w:spacing w:after="0"/>
              <w:rPr>
                <w:noProof/>
              </w:rPr>
            </w:pPr>
            <w:r>
              <w:rPr>
                <w:noProof/>
              </w:rPr>
              <w:t>-</w:t>
            </w:r>
          </w:p>
        </w:tc>
        <w:tc>
          <w:tcPr>
            <w:tcW w:w="992" w:type="dxa"/>
          </w:tcPr>
          <w:p w14:paraId="0066CF2E" w14:textId="77777777" w:rsidR="006E3C95" w:rsidRDefault="006E3C95" w:rsidP="006E3C95">
            <w:pPr>
              <w:pStyle w:val="Paragraph"/>
              <w:spacing w:after="0"/>
              <w:rPr>
                <w:noProof/>
              </w:rPr>
            </w:pPr>
            <w:r>
              <w:rPr>
                <w:noProof/>
              </w:rPr>
              <w:t>31.12.2024</w:t>
            </w:r>
          </w:p>
        </w:tc>
      </w:tr>
      <w:tr w:rsidR="006E3C95" w14:paraId="79DC4C77" w14:textId="77777777" w:rsidTr="008924C5">
        <w:trPr>
          <w:cantSplit/>
        </w:trPr>
        <w:tc>
          <w:tcPr>
            <w:tcW w:w="779" w:type="dxa"/>
          </w:tcPr>
          <w:p w14:paraId="03677571" w14:textId="77777777" w:rsidR="006E3C95" w:rsidRDefault="006E3C95" w:rsidP="006E3C95">
            <w:pPr>
              <w:pStyle w:val="Paragraph"/>
              <w:spacing w:after="0"/>
              <w:rPr>
                <w:noProof/>
              </w:rPr>
            </w:pPr>
            <w:r>
              <w:rPr>
                <w:noProof/>
              </w:rPr>
              <w:t>0.5038</w:t>
            </w:r>
          </w:p>
        </w:tc>
        <w:tc>
          <w:tcPr>
            <w:tcW w:w="1276" w:type="dxa"/>
          </w:tcPr>
          <w:p w14:paraId="33111D39" w14:textId="77777777" w:rsidR="006E3C95" w:rsidRDefault="006E3C95" w:rsidP="006E3C95">
            <w:pPr>
              <w:pStyle w:val="Paragraph"/>
              <w:spacing w:after="0"/>
              <w:jc w:val="right"/>
              <w:rPr>
                <w:noProof/>
              </w:rPr>
            </w:pPr>
            <w:r>
              <w:rPr>
                <w:noProof/>
              </w:rPr>
              <w:t>ex 2920 29 00</w:t>
            </w:r>
          </w:p>
        </w:tc>
        <w:tc>
          <w:tcPr>
            <w:tcW w:w="709" w:type="dxa"/>
          </w:tcPr>
          <w:p w14:paraId="329ADB9A" w14:textId="77777777" w:rsidR="006E3C95" w:rsidRDefault="006E3C95" w:rsidP="006E3C95">
            <w:pPr>
              <w:pStyle w:val="Paragraph"/>
              <w:spacing w:after="0"/>
              <w:jc w:val="center"/>
              <w:rPr>
                <w:noProof/>
              </w:rPr>
            </w:pPr>
            <w:r>
              <w:rPr>
                <w:noProof/>
              </w:rPr>
              <w:t>20</w:t>
            </w:r>
          </w:p>
        </w:tc>
        <w:tc>
          <w:tcPr>
            <w:tcW w:w="3967" w:type="dxa"/>
          </w:tcPr>
          <w:p w14:paraId="79E77480" w14:textId="77777777" w:rsidR="006E3C95" w:rsidRPr="009D59C7" w:rsidRDefault="006E3C95" w:rsidP="006E3C95">
            <w:pPr>
              <w:pStyle w:val="Paragraph"/>
              <w:spacing w:after="0"/>
              <w:rPr>
                <w:noProof/>
                <w:lang w:val="fr-BE"/>
              </w:rPr>
            </w:pPr>
            <w:r w:rsidRPr="009D59C7">
              <w:rPr>
                <w:noProof/>
                <w:lang w:val="fr-BE"/>
              </w:rPr>
              <w:t>Tris(methylphenyl)phosphite (CAS RN 25586-42-9)</w:t>
            </w:r>
          </w:p>
        </w:tc>
        <w:tc>
          <w:tcPr>
            <w:tcW w:w="994" w:type="dxa"/>
          </w:tcPr>
          <w:p w14:paraId="3F6D5AFB" w14:textId="77777777" w:rsidR="006E3C95" w:rsidRDefault="006E3C95" w:rsidP="006E3C95">
            <w:pPr>
              <w:pStyle w:val="Paragraph"/>
              <w:spacing w:after="0"/>
              <w:rPr>
                <w:noProof/>
              </w:rPr>
            </w:pPr>
            <w:r>
              <w:rPr>
                <w:noProof/>
              </w:rPr>
              <w:t>0 %</w:t>
            </w:r>
          </w:p>
        </w:tc>
        <w:tc>
          <w:tcPr>
            <w:tcW w:w="1276" w:type="dxa"/>
          </w:tcPr>
          <w:p w14:paraId="614836CF" w14:textId="77777777" w:rsidR="006E3C95" w:rsidRDefault="006E3C95" w:rsidP="006E3C95">
            <w:pPr>
              <w:pStyle w:val="Paragraph"/>
              <w:spacing w:after="0"/>
              <w:rPr>
                <w:noProof/>
              </w:rPr>
            </w:pPr>
            <w:r>
              <w:rPr>
                <w:noProof/>
              </w:rPr>
              <w:t>-</w:t>
            </w:r>
          </w:p>
        </w:tc>
        <w:tc>
          <w:tcPr>
            <w:tcW w:w="992" w:type="dxa"/>
          </w:tcPr>
          <w:p w14:paraId="2A6B850F" w14:textId="77777777" w:rsidR="006E3C95" w:rsidRDefault="006E3C95" w:rsidP="006E3C95">
            <w:pPr>
              <w:pStyle w:val="Paragraph"/>
              <w:spacing w:after="0"/>
              <w:rPr>
                <w:noProof/>
              </w:rPr>
            </w:pPr>
            <w:r>
              <w:rPr>
                <w:noProof/>
              </w:rPr>
              <w:t>31.12.2025</w:t>
            </w:r>
          </w:p>
        </w:tc>
      </w:tr>
      <w:tr w:rsidR="006E3C95" w14:paraId="14A4C995" w14:textId="77777777" w:rsidTr="008924C5">
        <w:trPr>
          <w:cantSplit/>
        </w:trPr>
        <w:tc>
          <w:tcPr>
            <w:tcW w:w="779" w:type="dxa"/>
          </w:tcPr>
          <w:p w14:paraId="136E5E08" w14:textId="77777777" w:rsidR="006E3C95" w:rsidRDefault="006E3C95" w:rsidP="006E3C95">
            <w:pPr>
              <w:pStyle w:val="Paragraph"/>
              <w:spacing w:after="0"/>
              <w:rPr>
                <w:noProof/>
              </w:rPr>
            </w:pPr>
            <w:r>
              <w:rPr>
                <w:noProof/>
              </w:rPr>
              <w:t>0.5045</w:t>
            </w:r>
          </w:p>
        </w:tc>
        <w:tc>
          <w:tcPr>
            <w:tcW w:w="1276" w:type="dxa"/>
          </w:tcPr>
          <w:p w14:paraId="0C1A027F" w14:textId="77777777" w:rsidR="006E3C95" w:rsidRDefault="006E3C95" w:rsidP="006E3C95">
            <w:pPr>
              <w:pStyle w:val="Paragraph"/>
              <w:spacing w:after="0"/>
              <w:jc w:val="right"/>
              <w:rPr>
                <w:noProof/>
              </w:rPr>
            </w:pPr>
            <w:r>
              <w:rPr>
                <w:noProof/>
              </w:rPr>
              <w:t>ex 2920 29 00</w:t>
            </w:r>
          </w:p>
        </w:tc>
        <w:tc>
          <w:tcPr>
            <w:tcW w:w="709" w:type="dxa"/>
          </w:tcPr>
          <w:p w14:paraId="5CDE6E58" w14:textId="77777777" w:rsidR="006E3C95" w:rsidRDefault="006E3C95" w:rsidP="006E3C95">
            <w:pPr>
              <w:pStyle w:val="Paragraph"/>
              <w:spacing w:after="0"/>
              <w:jc w:val="center"/>
              <w:rPr>
                <w:noProof/>
              </w:rPr>
            </w:pPr>
            <w:r>
              <w:rPr>
                <w:noProof/>
              </w:rPr>
              <w:t>40</w:t>
            </w:r>
          </w:p>
        </w:tc>
        <w:tc>
          <w:tcPr>
            <w:tcW w:w="3967" w:type="dxa"/>
          </w:tcPr>
          <w:p w14:paraId="5C3C0640" w14:textId="77777777" w:rsidR="006E3C95" w:rsidRDefault="006E3C95" w:rsidP="006E3C95">
            <w:pPr>
              <w:pStyle w:val="Paragraph"/>
              <w:spacing w:after="0"/>
              <w:rPr>
                <w:noProof/>
              </w:rPr>
            </w:pPr>
            <w:r>
              <w:rPr>
                <w:noProof/>
              </w:rPr>
              <w:t>Bis(2,4-dicumylphenyl)pentaerythritol diphosphite (CAS RN 154862-43-8)</w:t>
            </w:r>
          </w:p>
        </w:tc>
        <w:tc>
          <w:tcPr>
            <w:tcW w:w="994" w:type="dxa"/>
          </w:tcPr>
          <w:p w14:paraId="05C8AEC1" w14:textId="77777777" w:rsidR="006E3C95" w:rsidRDefault="006E3C95" w:rsidP="006E3C95">
            <w:pPr>
              <w:pStyle w:val="Paragraph"/>
              <w:spacing w:after="0"/>
              <w:rPr>
                <w:noProof/>
              </w:rPr>
            </w:pPr>
            <w:r>
              <w:rPr>
                <w:noProof/>
              </w:rPr>
              <w:t>0 %</w:t>
            </w:r>
          </w:p>
        </w:tc>
        <w:tc>
          <w:tcPr>
            <w:tcW w:w="1276" w:type="dxa"/>
          </w:tcPr>
          <w:p w14:paraId="7EE4CBFF" w14:textId="77777777" w:rsidR="006E3C95" w:rsidRDefault="006E3C95" w:rsidP="006E3C95">
            <w:pPr>
              <w:pStyle w:val="Paragraph"/>
              <w:spacing w:after="0"/>
              <w:rPr>
                <w:noProof/>
              </w:rPr>
            </w:pPr>
            <w:r>
              <w:rPr>
                <w:noProof/>
              </w:rPr>
              <w:t>-</w:t>
            </w:r>
          </w:p>
        </w:tc>
        <w:tc>
          <w:tcPr>
            <w:tcW w:w="992" w:type="dxa"/>
          </w:tcPr>
          <w:p w14:paraId="2A72E415" w14:textId="77777777" w:rsidR="006E3C95" w:rsidRDefault="006E3C95" w:rsidP="006E3C95">
            <w:pPr>
              <w:pStyle w:val="Paragraph"/>
              <w:spacing w:after="0"/>
              <w:rPr>
                <w:noProof/>
              </w:rPr>
            </w:pPr>
            <w:r>
              <w:rPr>
                <w:noProof/>
              </w:rPr>
              <w:t>31.12.2025</w:t>
            </w:r>
          </w:p>
        </w:tc>
      </w:tr>
      <w:tr w:rsidR="006E3C95" w14:paraId="78F28594" w14:textId="77777777" w:rsidTr="008924C5">
        <w:trPr>
          <w:cantSplit/>
        </w:trPr>
        <w:tc>
          <w:tcPr>
            <w:tcW w:w="779" w:type="dxa"/>
          </w:tcPr>
          <w:p w14:paraId="10D60557" w14:textId="77777777" w:rsidR="006E3C95" w:rsidRDefault="006E3C95" w:rsidP="006E3C95">
            <w:pPr>
              <w:pStyle w:val="Paragraph"/>
              <w:spacing w:after="0"/>
              <w:rPr>
                <w:noProof/>
              </w:rPr>
            </w:pPr>
            <w:r>
              <w:rPr>
                <w:noProof/>
              </w:rPr>
              <w:t>0.6004</w:t>
            </w:r>
          </w:p>
        </w:tc>
        <w:tc>
          <w:tcPr>
            <w:tcW w:w="1276" w:type="dxa"/>
          </w:tcPr>
          <w:p w14:paraId="7D979486" w14:textId="77777777" w:rsidR="006E3C95" w:rsidRDefault="006E3C95" w:rsidP="006E3C95">
            <w:pPr>
              <w:pStyle w:val="Paragraph"/>
              <w:spacing w:after="0"/>
              <w:jc w:val="right"/>
              <w:rPr>
                <w:noProof/>
              </w:rPr>
            </w:pPr>
            <w:r>
              <w:rPr>
                <w:rStyle w:val="FootnoteReference"/>
                <w:noProof/>
              </w:rPr>
              <w:t>*</w:t>
            </w:r>
            <w:r>
              <w:rPr>
                <w:noProof/>
              </w:rPr>
              <w:t>ex 2920 29 00</w:t>
            </w:r>
          </w:p>
        </w:tc>
        <w:tc>
          <w:tcPr>
            <w:tcW w:w="709" w:type="dxa"/>
          </w:tcPr>
          <w:p w14:paraId="3B29C22E" w14:textId="77777777" w:rsidR="006E3C95" w:rsidRDefault="006E3C95" w:rsidP="006E3C95">
            <w:pPr>
              <w:pStyle w:val="Paragraph"/>
              <w:spacing w:after="0"/>
              <w:jc w:val="center"/>
              <w:rPr>
                <w:noProof/>
              </w:rPr>
            </w:pPr>
            <w:r>
              <w:rPr>
                <w:noProof/>
              </w:rPr>
              <w:t>50</w:t>
            </w:r>
          </w:p>
        </w:tc>
        <w:tc>
          <w:tcPr>
            <w:tcW w:w="3967" w:type="dxa"/>
          </w:tcPr>
          <w:p w14:paraId="4C0B2EF5" w14:textId="77777777" w:rsidR="006E3C95" w:rsidRDefault="006E3C95" w:rsidP="006E3C95">
            <w:pPr>
              <w:pStyle w:val="Paragraph"/>
              <w:spacing w:after="0"/>
              <w:rPr>
                <w:noProof/>
              </w:rPr>
            </w:pPr>
            <w:r>
              <w:rPr>
                <w:noProof/>
              </w:rPr>
              <w:t>Fosetyl-aluminium (CAS RN 39148-24-8)</w:t>
            </w:r>
          </w:p>
        </w:tc>
        <w:tc>
          <w:tcPr>
            <w:tcW w:w="994" w:type="dxa"/>
          </w:tcPr>
          <w:p w14:paraId="64155B72" w14:textId="77777777" w:rsidR="006E3C95" w:rsidRDefault="006E3C95" w:rsidP="006E3C95">
            <w:pPr>
              <w:pStyle w:val="Paragraph"/>
              <w:spacing w:after="0"/>
              <w:rPr>
                <w:noProof/>
              </w:rPr>
            </w:pPr>
            <w:r>
              <w:rPr>
                <w:noProof/>
              </w:rPr>
              <w:t>0 %</w:t>
            </w:r>
          </w:p>
        </w:tc>
        <w:tc>
          <w:tcPr>
            <w:tcW w:w="1276" w:type="dxa"/>
          </w:tcPr>
          <w:p w14:paraId="22621A94" w14:textId="77777777" w:rsidR="006E3C95" w:rsidRDefault="006E3C95" w:rsidP="006E3C95">
            <w:pPr>
              <w:pStyle w:val="Paragraph"/>
              <w:spacing w:after="0"/>
              <w:rPr>
                <w:noProof/>
              </w:rPr>
            </w:pPr>
            <w:r>
              <w:rPr>
                <w:noProof/>
              </w:rPr>
              <w:t>-</w:t>
            </w:r>
          </w:p>
        </w:tc>
        <w:tc>
          <w:tcPr>
            <w:tcW w:w="992" w:type="dxa"/>
          </w:tcPr>
          <w:p w14:paraId="28A26467" w14:textId="77777777" w:rsidR="006E3C95" w:rsidRDefault="006E3C95" w:rsidP="006E3C95">
            <w:pPr>
              <w:pStyle w:val="Paragraph"/>
              <w:spacing w:after="0"/>
              <w:rPr>
                <w:noProof/>
              </w:rPr>
            </w:pPr>
            <w:r>
              <w:rPr>
                <w:noProof/>
              </w:rPr>
              <w:t>31.12.2024</w:t>
            </w:r>
          </w:p>
        </w:tc>
      </w:tr>
      <w:tr w:rsidR="006E3C95" w14:paraId="40BF3321" w14:textId="77777777" w:rsidTr="008924C5">
        <w:trPr>
          <w:cantSplit/>
        </w:trPr>
        <w:tc>
          <w:tcPr>
            <w:tcW w:w="779" w:type="dxa"/>
          </w:tcPr>
          <w:p w14:paraId="0AFB6785" w14:textId="77777777" w:rsidR="006E3C95" w:rsidRDefault="006E3C95" w:rsidP="006E3C95">
            <w:pPr>
              <w:pStyle w:val="Paragraph"/>
              <w:spacing w:after="0"/>
              <w:rPr>
                <w:noProof/>
              </w:rPr>
            </w:pPr>
            <w:r>
              <w:rPr>
                <w:noProof/>
              </w:rPr>
              <w:t>0.7898</w:t>
            </w:r>
          </w:p>
        </w:tc>
        <w:tc>
          <w:tcPr>
            <w:tcW w:w="1276" w:type="dxa"/>
          </w:tcPr>
          <w:p w14:paraId="69BF0A64" w14:textId="77777777" w:rsidR="006E3C95" w:rsidRDefault="006E3C95" w:rsidP="006E3C95">
            <w:pPr>
              <w:pStyle w:val="Paragraph"/>
              <w:spacing w:after="0"/>
              <w:jc w:val="right"/>
              <w:rPr>
                <w:noProof/>
              </w:rPr>
            </w:pPr>
            <w:r>
              <w:rPr>
                <w:noProof/>
              </w:rPr>
              <w:t>ex 2920 29 00</w:t>
            </w:r>
          </w:p>
        </w:tc>
        <w:tc>
          <w:tcPr>
            <w:tcW w:w="709" w:type="dxa"/>
          </w:tcPr>
          <w:p w14:paraId="60FE9D8E" w14:textId="77777777" w:rsidR="006E3C95" w:rsidRDefault="006E3C95" w:rsidP="006E3C95">
            <w:pPr>
              <w:pStyle w:val="Paragraph"/>
              <w:spacing w:after="0"/>
              <w:jc w:val="center"/>
              <w:rPr>
                <w:noProof/>
              </w:rPr>
            </w:pPr>
            <w:r>
              <w:rPr>
                <w:noProof/>
              </w:rPr>
              <w:t>80</w:t>
            </w:r>
          </w:p>
        </w:tc>
        <w:tc>
          <w:tcPr>
            <w:tcW w:w="3967" w:type="dxa"/>
          </w:tcPr>
          <w:p w14:paraId="22EF3AC3" w14:textId="77777777" w:rsidR="006E3C95" w:rsidRDefault="006E3C95" w:rsidP="006E3C95">
            <w:pPr>
              <w:pStyle w:val="Paragraph"/>
              <w:spacing w:after="0"/>
              <w:rPr>
                <w:noProof/>
              </w:rPr>
            </w:pPr>
            <w:r>
              <w:rPr>
                <w:noProof/>
              </w:rPr>
              <w:t>2,4,8,10-Tetrakis(1,1-dimethylethyl)-6-(2-ethylhexyloxy)-12H dibenzo[d,g][1,3,2]dioxaphosphocin (CAS RN 126050-54-2) with a purity by weight of 95 % or more</w:t>
            </w:r>
          </w:p>
        </w:tc>
        <w:tc>
          <w:tcPr>
            <w:tcW w:w="994" w:type="dxa"/>
          </w:tcPr>
          <w:p w14:paraId="4EAE0D13" w14:textId="77777777" w:rsidR="006E3C95" w:rsidRDefault="006E3C95" w:rsidP="006E3C95">
            <w:pPr>
              <w:pStyle w:val="Paragraph"/>
              <w:spacing w:after="0"/>
              <w:rPr>
                <w:noProof/>
              </w:rPr>
            </w:pPr>
            <w:r>
              <w:rPr>
                <w:noProof/>
              </w:rPr>
              <w:t>0 %</w:t>
            </w:r>
          </w:p>
        </w:tc>
        <w:tc>
          <w:tcPr>
            <w:tcW w:w="1276" w:type="dxa"/>
          </w:tcPr>
          <w:p w14:paraId="063881A0" w14:textId="77777777" w:rsidR="006E3C95" w:rsidRDefault="006E3C95" w:rsidP="006E3C95">
            <w:pPr>
              <w:pStyle w:val="Paragraph"/>
              <w:spacing w:after="0"/>
              <w:rPr>
                <w:noProof/>
              </w:rPr>
            </w:pPr>
            <w:r>
              <w:rPr>
                <w:noProof/>
              </w:rPr>
              <w:t>-</w:t>
            </w:r>
          </w:p>
        </w:tc>
        <w:tc>
          <w:tcPr>
            <w:tcW w:w="992" w:type="dxa"/>
          </w:tcPr>
          <w:p w14:paraId="40D183EF" w14:textId="77777777" w:rsidR="006E3C95" w:rsidRDefault="006E3C95" w:rsidP="006E3C95">
            <w:pPr>
              <w:pStyle w:val="Paragraph"/>
              <w:spacing w:after="0"/>
              <w:rPr>
                <w:noProof/>
              </w:rPr>
            </w:pPr>
            <w:r>
              <w:rPr>
                <w:noProof/>
              </w:rPr>
              <w:t>31.12.2024</w:t>
            </w:r>
          </w:p>
        </w:tc>
      </w:tr>
      <w:tr w:rsidR="006E3C95" w14:paraId="6C50A1EA" w14:textId="77777777" w:rsidTr="008924C5">
        <w:trPr>
          <w:cantSplit/>
        </w:trPr>
        <w:tc>
          <w:tcPr>
            <w:tcW w:w="779" w:type="dxa"/>
          </w:tcPr>
          <w:p w14:paraId="02194186" w14:textId="77777777" w:rsidR="006E3C95" w:rsidRDefault="006E3C95" w:rsidP="006E3C95">
            <w:pPr>
              <w:pStyle w:val="Paragraph"/>
              <w:spacing w:after="0"/>
              <w:rPr>
                <w:noProof/>
              </w:rPr>
            </w:pPr>
            <w:r>
              <w:rPr>
                <w:noProof/>
              </w:rPr>
              <w:t>0.8522</w:t>
            </w:r>
          </w:p>
        </w:tc>
        <w:tc>
          <w:tcPr>
            <w:tcW w:w="1276" w:type="dxa"/>
          </w:tcPr>
          <w:p w14:paraId="1DF35E90" w14:textId="77777777" w:rsidR="006E3C95" w:rsidRDefault="006E3C95" w:rsidP="006E3C95">
            <w:pPr>
              <w:pStyle w:val="Paragraph"/>
              <w:spacing w:after="0"/>
              <w:jc w:val="right"/>
              <w:rPr>
                <w:noProof/>
              </w:rPr>
            </w:pPr>
            <w:r>
              <w:rPr>
                <w:rStyle w:val="FootnoteReference"/>
                <w:noProof/>
              </w:rPr>
              <w:t>*</w:t>
            </w:r>
            <w:r>
              <w:rPr>
                <w:noProof/>
              </w:rPr>
              <w:t>ex 2920 90 10</w:t>
            </w:r>
          </w:p>
        </w:tc>
        <w:tc>
          <w:tcPr>
            <w:tcW w:w="709" w:type="dxa"/>
          </w:tcPr>
          <w:p w14:paraId="1C7F8C97" w14:textId="77777777" w:rsidR="006E3C95" w:rsidRDefault="006E3C95" w:rsidP="006E3C95">
            <w:pPr>
              <w:pStyle w:val="Paragraph"/>
              <w:spacing w:after="0"/>
              <w:jc w:val="center"/>
              <w:rPr>
                <w:noProof/>
              </w:rPr>
            </w:pPr>
            <w:r>
              <w:rPr>
                <w:noProof/>
              </w:rPr>
              <w:t>13</w:t>
            </w:r>
          </w:p>
        </w:tc>
        <w:tc>
          <w:tcPr>
            <w:tcW w:w="3967" w:type="dxa"/>
          </w:tcPr>
          <w:p w14:paraId="644131E7" w14:textId="77777777" w:rsidR="006E3C95" w:rsidRDefault="006E3C95" w:rsidP="006E3C95">
            <w:pPr>
              <w:pStyle w:val="Paragraph"/>
              <w:spacing w:after="0"/>
              <w:rPr>
                <w:noProof/>
              </w:rPr>
            </w:pPr>
            <w:r>
              <w:rPr>
                <w:noProof/>
              </w:rPr>
              <w:t>Tetraethyl orthocarbonate (CAS RN 78-09-1) with a purity by weight of 99 % or more</w:t>
            </w:r>
          </w:p>
        </w:tc>
        <w:tc>
          <w:tcPr>
            <w:tcW w:w="994" w:type="dxa"/>
          </w:tcPr>
          <w:p w14:paraId="34245BD6" w14:textId="77777777" w:rsidR="006E3C95" w:rsidRDefault="006E3C95" w:rsidP="006E3C95">
            <w:pPr>
              <w:pStyle w:val="Paragraph"/>
              <w:spacing w:after="0"/>
              <w:rPr>
                <w:noProof/>
              </w:rPr>
            </w:pPr>
            <w:r>
              <w:rPr>
                <w:noProof/>
              </w:rPr>
              <w:t>0 %</w:t>
            </w:r>
          </w:p>
        </w:tc>
        <w:tc>
          <w:tcPr>
            <w:tcW w:w="1276" w:type="dxa"/>
          </w:tcPr>
          <w:p w14:paraId="71E3F050" w14:textId="77777777" w:rsidR="006E3C95" w:rsidRDefault="006E3C95" w:rsidP="006E3C95">
            <w:pPr>
              <w:pStyle w:val="Paragraph"/>
              <w:spacing w:after="0"/>
              <w:rPr>
                <w:noProof/>
              </w:rPr>
            </w:pPr>
            <w:r>
              <w:rPr>
                <w:noProof/>
              </w:rPr>
              <w:t>-</w:t>
            </w:r>
          </w:p>
        </w:tc>
        <w:tc>
          <w:tcPr>
            <w:tcW w:w="992" w:type="dxa"/>
          </w:tcPr>
          <w:p w14:paraId="50872985" w14:textId="77777777" w:rsidR="006E3C95" w:rsidRDefault="006E3C95" w:rsidP="006E3C95">
            <w:pPr>
              <w:pStyle w:val="Paragraph"/>
              <w:spacing w:after="0"/>
              <w:rPr>
                <w:noProof/>
              </w:rPr>
            </w:pPr>
            <w:r>
              <w:rPr>
                <w:noProof/>
              </w:rPr>
              <w:t>31.12.2028</w:t>
            </w:r>
          </w:p>
        </w:tc>
      </w:tr>
      <w:tr w:rsidR="006E3C95" w14:paraId="2BC107D0" w14:textId="77777777" w:rsidTr="008924C5">
        <w:trPr>
          <w:cantSplit/>
        </w:trPr>
        <w:tc>
          <w:tcPr>
            <w:tcW w:w="779" w:type="dxa"/>
          </w:tcPr>
          <w:p w14:paraId="6C607C99" w14:textId="77777777" w:rsidR="006E3C95" w:rsidRDefault="006E3C95" w:rsidP="006E3C95">
            <w:pPr>
              <w:pStyle w:val="Paragraph"/>
              <w:spacing w:after="0"/>
              <w:rPr>
                <w:noProof/>
              </w:rPr>
            </w:pPr>
            <w:r>
              <w:rPr>
                <w:noProof/>
              </w:rPr>
              <w:t>0.7559</w:t>
            </w:r>
          </w:p>
        </w:tc>
        <w:tc>
          <w:tcPr>
            <w:tcW w:w="1276" w:type="dxa"/>
          </w:tcPr>
          <w:p w14:paraId="4C98FDAE" w14:textId="77777777" w:rsidR="006E3C95" w:rsidRDefault="006E3C95" w:rsidP="006E3C95">
            <w:pPr>
              <w:pStyle w:val="Paragraph"/>
              <w:spacing w:after="0"/>
              <w:jc w:val="right"/>
              <w:rPr>
                <w:noProof/>
              </w:rPr>
            </w:pPr>
            <w:r>
              <w:rPr>
                <w:rStyle w:val="FootnoteReference"/>
                <w:noProof/>
              </w:rPr>
              <w:t>*</w:t>
            </w:r>
            <w:r>
              <w:rPr>
                <w:noProof/>
              </w:rPr>
              <w:t>ex 2920 90 10</w:t>
            </w:r>
          </w:p>
        </w:tc>
        <w:tc>
          <w:tcPr>
            <w:tcW w:w="709" w:type="dxa"/>
          </w:tcPr>
          <w:p w14:paraId="2448DF0B" w14:textId="77777777" w:rsidR="006E3C95" w:rsidRDefault="006E3C95" w:rsidP="006E3C95">
            <w:pPr>
              <w:pStyle w:val="Paragraph"/>
              <w:spacing w:after="0"/>
              <w:jc w:val="center"/>
              <w:rPr>
                <w:noProof/>
              </w:rPr>
            </w:pPr>
            <w:r>
              <w:rPr>
                <w:noProof/>
              </w:rPr>
              <w:t>15</w:t>
            </w:r>
          </w:p>
        </w:tc>
        <w:tc>
          <w:tcPr>
            <w:tcW w:w="3967" w:type="dxa"/>
          </w:tcPr>
          <w:p w14:paraId="1AA172E1" w14:textId="77777777" w:rsidR="006E3C95" w:rsidRDefault="006E3C95" w:rsidP="006E3C95">
            <w:pPr>
              <w:pStyle w:val="Paragraph"/>
              <w:spacing w:after="0"/>
              <w:rPr>
                <w:noProof/>
              </w:rPr>
            </w:pPr>
            <w:r>
              <w:rPr>
                <w:noProof/>
              </w:rPr>
              <w:t>Ethyl methyl carbonate (CAS RN 623-53-0)</w:t>
            </w:r>
          </w:p>
        </w:tc>
        <w:tc>
          <w:tcPr>
            <w:tcW w:w="994" w:type="dxa"/>
          </w:tcPr>
          <w:p w14:paraId="3EC0D8F6" w14:textId="77777777" w:rsidR="006E3C95" w:rsidRDefault="006E3C95" w:rsidP="006E3C95">
            <w:pPr>
              <w:pStyle w:val="Paragraph"/>
              <w:spacing w:after="0"/>
              <w:rPr>
                <w:noProof/>
              </w:rPr>
            </w:pPr>
            <w:r>
              <w:rPr>
                <w:noProof/>
              </w:rPr>
              <w:t>3.2 %</w:t>
            </w:r>
          </w:p>
        </w:tc>
        <w:tc>
          <w:tcPr>
            <w:tcW w:w="1276" w:type="dxa"/>
          </w:tcPr>
          <w:p w14:paraId="07502A31" w14:textId="77777777" w:rsidR="006E3C95" w:rsidRDefault="006E3C95" w:rsidP="006E3C95">
            <w:pPr>
              <w:pStyle w:val="Paragraph"/>
              <w:spacing w:after="0"/>
              <w:rPr>
                <w:noProof/>
              </w:rPr>
            </w:pPr>
            <w:r>
              <w:rPr>
                <w:noProof/>
              </w:rPr>
              <w:t>-</w:t>
            </w:r>
          </w:p>
        </w:tc>
        <w:tc>
          <w:tcPr>
            <w:tcW w:w="992" w:type="dxa"/>
          </w:tcPr>
          <w:p w14:paraId="296F3E98" w14:textId="77777777" w:rsidR="006E3C95" w:rsidRDefault="006E3C95" w:rsidP="006E3C95">
            <w:pPr>
              <w:pStyle w:val="Paragraph"/>
              <w:spacing w:after="0"/>
              <w:rPr>
                <w:noProof/>
              </w:rPr>
            </w:pPr>
            <w:r>
              <w:rPr>
                <w:noProof/>
              </w:rPr>
              <w:t>31.12.2024</w:t>
            </w:r>
          </w:p>
        </w:tc>
      </w:tr>
      <w:tr w:rsidR="006E3C95" w14:paraId="215DAB2A" w14:textId="77777777" w:rsidTr="008924C5">
        <w:trPr>
          <w:cantSplit/>
        </w:trPr>
        <w:tc>
          <w:tcPr>
            <w:tcW w:w="779" w:type="dxa"/>
          </w:tcPr>
          <w:p w14:paraId="2755920D" w14:textId="77777777" w:rsidR="006E3C95" w:rsidRDefault="006E3C95" w:rsidP="006E3C95">
            <w:pPr>
              <w:pStyle w:val="Paragraph"/>
              <w:spacing w:after="0"/>
              <w:rPr>
                <w:noProof/>
              </w:rPr>
            </w:pPr>
            <w:r>
              <w:rPr>
                <w:noProof/>
              </w:rPr>
              <w:t>0.2605</w:t>
            </w:r>
          </w:p>
        </w:tc>
        <w:tc>
          <w:tcPr>
            <w:tcW w:w="1276" w:type="dxa"/>
          </w:tcPr>
          <w:p w14:paraId="18D0CE3F" w14:textId="77777777" w:rsidR="006E3C95" w:rsidRDefault="006E3C95" w:rsidP="006E3C95">
            <w:pPr>
              <w:pStyle w:val="Paragraph"/>
              <w:spacing w:after="0"/>
              <w:jc w:val="right"/>
              <w:rPr>
                <w:noProof/>
              </w:rPr>
            </w:pPr>
            <w:r>
              <w:rPr>
                <w:rStyle w:val="FootnoteReference"/>
                <w:noProof/>
              </w:rPr>
              <w:t>*</w:t>
            </w:r>
            <w:r>
              <w:rPr>
                <w:noProof/>
              </w:rPr>
              <w:t>ex 2920 90 10</w:t>
            </w:r>
          </w:p>
        </w:tc>
        <w:tc>
          <w:tcPr>
            <w:tcW w:w="709" w:type="dxa"/>
          </w:tcPr>
          <w:p w14:paraId="1D851258" w14:textId="77777777" w:rsidR="006E3C95" w:rsidRDefault="006E3C95" w:rsidP="006E3C95">
            <w:pPr>
              <w:pStyle w:val="Paragraph"/>
              <w:spacing w:after="0"/>
              <w:jc w:val="center"/>
              <w:rPr>
                <w:noProof/>
              </w:rPr>
            </w:pPr>
            <w:r>
              <w:rPr>
                <w:noProof/>
              </w:rPr>
              <w:t>20</w:t>
            </w:r>
          </w:p>
        </w:tc>
        <w:tc>
          <w:tcPr>
            <w:tcW w:w="3967" w:type="dxa"/>
          </w:tcPr>
          <w:p w14:paraId="151D6A13" w14:textId="77777777" w:rsidR="006E3C95" w:rsidRDefault="006E3C95" w:rsidP="006E3C95">
            <w:pPr>
              <w:pStyle w:val="Paragraph"/>
              <w:spacing w:after="0"/>
              <w:rPr>
                <w:noProof/>
              </w:rPr>
            </w:pPr>
            <w:r>
              <w:rPr>
                <w:noProof/>
              </w:rPr>
              <w:t>Diallyl 2,2’-oxydiethyl dicarbonate (CAS RN 142-22-3)</w:t>
            </w:r>
          </w:p>
        </w:tc>
        <w:tc>
          <w:tcPr>
            <w:tcW w:w="994" w:type="dxa"/>
          </w:tcPr>
          <w:p w14:paraId="247B25E8" w14:textId="77777777" w:rsidR="006E3C95" w:rsidRDefault="006E3C95" w:rsidP="006E3C95">
            <w:pPr>
              <w:pStyle w:val="Paragraph"/>
              <w:spacing w:after="0"/>
              <w:rPr>
                <w:noProof/>
              </w:rPr>
            </w:pPr>
            <w:r>
              <w:rPr>
                <w:noProof/>
              </w:rPr>
              <w:t>0 %</w:t>
            </w:r>
          </w:p>
        </w:tc>
        <w:tc>
          <w:tcPr>
            <w:tcW w:w="1276" w:type="dxa"/>
          </w:tcPr>
          <w:p w14:paraId="236A084E" w14:textId="77777777" w:rsidR="006E3C95" w:rsidRDefault="006E3C95" w:rsidP="006E3C95">
            <w:pPr>
              <w:pStyle w:val="Paragraph"/>
              <w:spacing w:after="0"/>
              <w:rPr>
                <w:noProof/>
              </w:rPr>
            </w:pPr>
            <w:r>
              <w:rPr>
                <w:noProof/>
              </w:rPr>
              <w:t>-</w:t>
            </w:r>
          </w:p>
        </w:tc>
        <w:tc>
          <w:tcPr>
            <w:tcW w:w="992" w:type="dxa"/>
          </w:tcPr>
          <w:p w14:paraId="35CD55B4" w14:textId="77777777" w:rsidR="006E3C95" w:rsidRDefault="006E3C95" w:rsidP="006E3C95">
            <w:pPr>
              <w:pStyle w:val="Paragraph"/>
              <w:spacing w:after="0"/>
              <w:rPr>
                <w:noProof/>
              </w:rPr>
            </w:pPr>
            <w:r>
              <w:rPr>
                <w:noProof/>
              </w:rPr>
              <w:t>31.12.2024</w:t>
            </w:r>
          </w:p>
        </w:tc>
      </w:tr>
      <w:tr w:rsidR="006E3C95" w14:paraId="4A3DE866" w14:textId="77777777" w:rsidTr="008924C5">
        <w:trPr>
          <w:cantSplit/>
        </w:trPr>
        <w:tc>
          <w:tcPr>
            <w:tcW w:w="779" w:type="dxa"/>
          </w:tcPr>
          <w:p w14:paraId="217C3CC2" w14:textId="77777777" w:rsidR="006E3C95" w:rsidRDefault="006E3C95" w:rsidP="006E3C95">
            <w:pPr>
              <w:pStyle w:val="Paragraph"/>
              <w:spacing w:after="0"/>
              <w:rPr>
                <w:noProof/>
              </w:rPr>
            </w:pPr>
            <w:r>
              <w:rPr>
                <w:noProof/>
              </w:rPr>
              <w:t>0.3685</w:t>
            </w:r>
          </w:p>
        </w:tc>
        <w:tc>
          <w:tcPr>
            <w:tcW w:w="1276" w:type="dxa"/>
          </w:tcPr>
          <w:p w14:paraId="3633916E" w14:textId="77777777" w:rsidR="006E3C95" w:rsidRDefault="006E3C95" w:rsidP="006E3C95">
            <w:pPr>
              <w:pStyle w:val="Paragraph"/>
              <w:spacing w:after="0"/>
              <w:jc w:val="right"/>
              <w:rPr>
                <w:noProof/>
              </w:rPr>
            </w:pPr>
            <w:r>
              <w:rPr>
                <w:rStyle w:val="FootnoteReference"/>
                <w:noProof/>
              </w:rPr>
              <w:t>*</w:t>
            </w:r>
            <w:r>
              <w:rPr>
                <w:noProof/>
              </w:rPr>
              <w:t>ex 2920 90 10</w:t>
            </w:r>
          </w:p>
        </w:tc>
        <w:tc>
          <w:tcPr>
            <w:tcW w:w="709" w:type="dxa"/>
          </w:tcPr>
          <w:p w14:paraId="735EF037" w14:textId="77777777" w:rsidR="006E3C95" w:rsidRDefault="006E3C95" w:rsidP="006E3C95">
            <w:pPr>
              <w:pStyle w:val="Paragraph"/>
              <w:spacing w:after="0"/>
              <w:jc w:val="center"/>
              <w:rPr>
                <w:noProof/>
              </w:rPr>
            </w:pPr>
            <w:r>
              <w:rPr>
                <w:noProof/>
              </w:rPr>
              <w:t>40</w:t>
            </w:r>
          </w:p>
        </w:tc>
        <w:tc>
          <w:tcPr>
            <w:tcW w:w="3967" w:type="dxa"/>
          </w:tcPr>
          <w:p w14:paraId="1C326438" w14:textId="77777777" w:rsidR="006E3C95" w:rsidRDefault="006E3C95" w:rsidP="006E3C95">
            <w:pPr>
              <w:pStyle w:val="Paragraph"/>
              <w:spacing w:after="0"/>
              <w:rPr>
                <w:noProof/>
              </w:rPr>
            </w:pPr>
            <w:r>
              <w:rPr>
                <w:noProof/>
              </w:rPr>
              <w:t>Dimethyl carbonate (CAS RN 616-38-6)</w:t>
            </w:r>
          </w:p>
        </w:tc>
        <w:tc>
          <w:tcPr>
            <w:tcW w:w="994" w:type="dxa"/>
          </w:tcPr>
          <w:p w14:paraId="543B8418" w14:textId="77777777" w:rsidR="006E3C95" w:rsidRDefault="006E3C95" w:rsidP="006E3C95">
            <w:pPr>
              <w:pStyle w:val="Paragraph"/>
              <w:spacing w:after="0"/>
              <w:rPr>
                <w:noProof/>
              </w:rPr>
            </w:pPr>
            <w:r>
              <w:rPr>
                <w:noProof/>
              </w:rPr>
              <w:t>0 %</w:t>
            </w:r>
          </w:p>
        </w:tc>
        <w:tc>
          <w:tcPr>
            <w:tcW w:w="1276" w:type="dxa"/>
          </w:tcPr>
          <w:p w14:paraId="0A477F10" w14:textId="77777777" w:rsidR="006E3C95" w:rsidRDefault="006E3C95" w:rsidP="006E3C95">
            <w:pPr>
              <w:pStyle w:val="Paragraph"/>
              <w:spacing w:after="0"/>
              <w:rPr>
                <w:noProof/>
              </w:rPr>
            </w:pPr>
            <w:r>
              <w:rPr>
                <w:noProof/>
              </w:rPr>
              <w:t>-</w:t>
            </w:r>
          </w:p>
        </w:tc>
        <w:tc>
          <w:tcPr>
            <w:tcW w:w="992" w:type="dxa"/>
          </w:tcPr>
          <w:p w14:paraId="73E24354" w14:textId="77777777" w:rsidR="006E3C95" w:rsidRDefault="006E3C95" w:rsidP="006E3C95">
            <w:pPr>
              <w:pStyle w:val="Paragraph"/>
              <w:spacing w:after="0"/>
              <w:rPr>
                <w:noProof/>
              </w:rPr>
            </w:pPr>
            <w:r>
              <w:rPr>
                <w:noProof/>
              </w:rPr>
              <w:t>31.12.2024</w:t>
            </w:r>
          </w:p>
        </w:tc>
      </w:tr>
      <w:tr w:rsidR="006E3C95" w14:paraId="0AC4C980" w14:textId="77777777" w:rsidTr="008924C5">
        <w:trPr>
          <w:cantSplit/>
        </w:trPr>
        <w:tc>
          <w:tcPr>
            <w:tcW w:w="779" w:type="dxa"/>
          </w:tcPr>
          <w:p w14:paraId="440966B3" w14:textId="77777777" w:rsidR="006E3C95" w:rsidRDefault="006E3C95" w:rsidP="006E3C95">
            <w:pPr>
              <w:pStyle w:val="Paragraph"/>
              <w:spacing w:after="0"/>
              <w:rPr>
                <w:noProof/>
              </w:rPr>
            </w:pPr>
            <w:r>
              <w:rPr>
                <w:noProof/>
              </w:rPr>
              <w:t>0.8297</w:t>
            </w:r>
          </w:p>
        </w:tc>
        <w:tc>
          <w:tcPr>
            <w:tcW w:w="1276" w:type="dxa"/>
          </w:tcPr>
          <w:p w14:paraId="37B5AC1B" w14:textId="77777777" w:rsidR="006E3C95" w:rsidRDefault="006E3C95" w:rsidP="006E3C95">
            <w:pPr>
              <w:pStyle w:val="Paragraph"/>
              <w:spacing w:after="0"/>
              <w:jc w:val="right"/>
              <w:rPr>
                <w:noProof/>
              </w:rPr>
            </w:pPr>
            <w:r>
              <w:rPr>
                <w:rStyle w:val="FootnoteReference"/>
                <w:noProof/>
              </w:rPr>
              <w:t>*</w:t>
            </w:r>
            <w:r>
              <w:rPr>
                <w:noProof/>
              </w:rPr>
              <w:t>ex 2920 90 10</w:t>
            </w:r>
          </w:p>
        </w:tc>
        <w:tc>
          <w:tcPr>
            <w:tcW w:w="709" w:type="dxa"/>
          </w:tcPr>
          <w:p w14:paraId="4F9861CC" w14:textId="77777777" w:rsidR="006E3C95" w:rsidRDefault="006E3C95" w:rsidP="006E3C95">
            <w:pPr>
              <w:pStyle w:val="Paragraph"/>
              <w:spacing w:after="0"/>
              <w:jc w:val="center"/>
              <w:rPr>
                <w:noProof/>
              </w:rPr>
            </w:pPr>
            <w:r>
              <w:rPr>
                <w:noProof/>
              </w:rPr>
              <w:t>45</w:t>
            </w:r>
          </w:p>
        </w:tc>
        <w:tc>
          <w:tcPr>
            <w:tcW w:w="3967" w:type="dxa"/>
          </w:tcPr>
          <w:p w14:paraId="23ECAEB8" w14:textId="77777777" w:rsidR="006E3C95" w:rsidRDefault="006E3C95" w:rsidP="006E3C95">
            <w:pPr>
              <w:pStyle w:val="Paragraph"/>
              <w:spacing w:after="0"/>
              <w:rPr>
                <w:noProof/>
              </w:rPr>
            </w:pPr>
            <w:r>
              <w:rPr>
                <w:noProof/>
              </w:rPr>
              <w:t>Ethylene carbonate (CAS RN 96-49-1) with a purity by weight of 99 % or more</w:t>
            </w:r>
          </w:p>
        </w:tc>
        <w:tc>
          <w:tcPr>
            <w:tcW w:w="994" w:type="dxa"/>
          </w:tcPr>
          <w:p w14:paraId="49F799FE" w14:textId="77777777" w:rsidR="006E3C95" w:rsidRDefault="006E3C95" w:rsidP="006E3C95">
            <w:pPr>
              <w:pStyle w:val="Paragraph"/>
              <w:spacing w:after="0"/>
              <w:rPr>
                <w:noProof/>
              </w:rPr>
            </w:pPr>
            <w:r>
              <w:rPr>
                <w:noProof/>
              </w:rPr>
              <w:t>3.2 %</w:t>
            </w:r>
          </w:p>
        </w:tc>
        <w:tc>
          <w:tcPr>
            <w:tcW w:w="1276" w:type="dxa"/>
          </w:tcPr>
          <w:p w14:paraId="3ADB7440" w14:textId="77777777" w:rsidR="006E3C95" w:rsidRDefault="006E3C95" w:rsidP="006E3C95">
            <w:pPr>
              <w:pStyle w:val="Paragraph"/>
              <w:spacing w:after="0"/>
              <w:rPr>
                <w:noProof/>
              </w:rPr>
            </w:pPr>
            <w:r>
              <w:rPr>
                <w:noProof/>
              </w:rPr>
              <w:t>-</w:t>
            </w:r>
          </w:p>
        </w:tc>
        <w:tc>
          <w:tcPr>
            <w:tcW w:w="992" w:type="dxa"/>
          </w:tcPr>
          <w:p w14:paraId="10077FF6" w14:textId="77777777" w:rsidR="006E3C95" w:rsidRDefault="006E3C95" w:rsidP="006E3C95">
            <w:pPr>
              <w:pStyle w:val="Paragraph"/>
              <w:spacing w:after="0"/>
              <w:rPr>
                <w:noProof/>
              </w:rPr>
            </w:pPr>
            <w:r>
              <w:rPr>
                <w:noProof/>
              </w:rPr>
              <w:t>31.12.2024</w:t>
            </w:r>
          </w:p>
        </w:tc>
      </w:tr>
      <w:tr w:rsidR="006E3C95" w14:paraId="5A758AD7" w14:textId="77777777" w:rsidTr="008924C5">
        <w:trPr>
          <w:cantSplit/>
        </w:trPr>
        <w:tc>
          <w:tcPr>
            <w:tcW w:w="779" w:type="dxa"/>
          </w:tcPr>
          <w:p w14:paraId="3A72F1C4" w14:textId="77777777" w:rsidR="006E3C95" w:rsidRDefault="006E3C95" w:rsidP="006E3C95">
            <w:pPr>
              <w:pStyle w:val="Paragraph"/>
              <w:spacing w:after="0"/>
              <w:rPr>
                <w:noProof/>
              </w:rPr>
            </w:pPr>
            <w:r>
              <w:rPr>
                <w:noProof/>
              </w:rPr>
              <w:t>0.3868</w:t>
            </w:r>
          </w:p>
        </w:tc>
        <w:tc>
          <w:tcPr>
            <w:tcW w:w="1276" w:type="dxa"/>
          </w:tcPr>
          <w:p w14:paraId="66B1C3DE" w14:textId="77777777" w:rsidR="006E3C95" w:rsidRDefault="006E3C95" w:rsidP="006E3C95">
            <w:pPr>
              <w:pStyle w:val="Paragraph"/>
              <w:spacing w:after="0"/>
              <w:jc w:val="right"/>
              <w:rPr>
                <w:noProof/>
              </w:rPr>
            </w:pPr>
            <w:r>
              <w:rPr>
                <w:rStyle w:val="FootnoteReference"/>
                <w:noProof/>
              </w:rPr>
              <w:t>*</w:t>
            </w:r>
            <w:r>
              <w:rPr>
                <w:noProof/>
              </w:rPr>
              <w:t>ex 2920 90 10</w:t>
            </w:r>
          </w:p>
        </w:tc>
        <w:tc>
          <w:tcPr>
            <w:tcW w:w="709" w:type="dxa"/>
          </w:tcPr>
          <w:p w14:paraId="4CB4096B" w14:textId="77777777" w:rsidR="006E3C95" w:rsidRDefault="006E3C95" w:rsidP="006E3C95">
            <w:pPr>
              <w:pStyle w:val="Paragraph"/>
              <w:spacing w:after="0"/>
              <w:jc w:val="center"/>
              <w:rPr>
                <w:noProof/>
              </w:rPr>
            </w:pPr>
            <w:r>
              <w:rPr>
                <w:noProof/>
              </w:rPr>
              <w:t>50</w:t>
            </w:r>
          </w:p>
        </w:tc>
        <w:tc>
          <w:tcPr>
            <w:tcW w:w="3967" w:type="dxa"/>
          </w:tcPr>
          <w:p w14:paraId="31DA2BAF" w14:textId="77777777" w:rsidR="006E3C95" w:rsidRDefault="006E3C95" w:rsidP="006E3C95">
            <w:pPr>
              <w:pStyle w:val="Paragraph"/>
              <w:spacing w:after="0"/>
              <w:rPr>
                <w:noProof/>
              </w:rPr>
            </w:pPr>
            <w:r>
              <w:rPr>
                <w:noProof/>
              </w:rPr>
              <w:t>Di-</w:t>
            </w:r>
            <w:r>
              <w:rPr>
                <w:i/>
                <w:iCs/>
                <w:noProof/>
              </w:rPr>
              <w:t>tert</w:t>
            </w:r>
            <w:r>
              <w:rPr>
                <w:noProof/>
              </w:rPr>
              <w:t>-butyl dicarbonate (CAS RN 24424-99-5)</w:t>
            </w:r>
          </w:p>
        </w:tc>
        <w:tc>
          <w:tcPr>
            <w:tcW w:w="994" w:type="dxa"/>
          </w:tcPr>
          <w:p w14:paraId="19CA9BF0" w14:textId="77777777" w:rsidR="006E3C95" w:rsidRDefault="006E3C95" w:rsidP="006E3C95">
            <w:pPr>
              <w:pStyle w:val="Paragraph"/>
              <w:spacing w:after="0"/>
              <w:rPr>
                <w:noProof/>
              </w:rPr>
            </w:pPr>
            <w:r>
              <w:rPr>
                <w:noProof/>
              </w:rPr>
              <w:t>0 %</w:t>
            </w:r>
          </w:p>
        </w:tc>
        <w:tc>
          <w:tcPr>
            <w:tcW w:w="1276" w:type="dxa"/>
          </w:tcPr>
          <w:p w14:paraId="0CCD04FB" w14:textId="77777777" w:rsidR="006E3C95" w:rsidRDefault="006E3C95" w:rsidP="006E3C95">
            <w:pPr>
              <w:pStyle w:val="Paragraph"/>
              <w:spacing w:after="0"/>
              <w:rPr>
                <w:noProof/>
              </w:rPr>
            </w:pPr>
            <w:r>
              <w:rPr>
                <w:noProof/>
              </w:rPr>
              <w:t>-</w:t>
            </w:r>
          </w:p>
        </w:tc>
        <w:tc>
          <w:tcPr>
            <w:tcW w:w="992" w:type="dxa"/>
          </w:tcPr>
          <w:p w14:paraId="3044CCE7" w14:textId="77777777" w:rsidR="006E3C95" w:rsidRDefault="006E3C95" w:rsidP="006E3C95">
            <w:pPr>
              <w:pStyle w:val="Paragraph"/>
              <w:spacing w:after="0"/>
              <w:rPr>
                <w:noProof/>
              </w:rPr>
            </w:pPr>
            <w:r>
              <w:rPr>
                <w:noProof/>
              </w:rPr>
              <w:t>31.12.2024</w:t>
            </w:r>
          </w:p>
        </w:tc>
      </w:tr>
      <w:tr w:rsidR="006E3C95" w14:paraId="168F46BC" w14:textId="77777777" w:rsidTr="008924C5">
        <w:trPr>
          <w:cantSplit/>
        </w:trPr>
        <w:tc>
          <w:tcPr>
            <w:tcW w:w="779" w:type="dxa"/>
          </w:tcPr>
          <w:p w14:paraId="6A5C3A89" w14:textId="77777777" w:rsidR="006E3C95" w:rsidRDefault="006E3C95" w:rsidP="006E3C95">
            <w:pPr>
              <w:pStyle w:val="Paragraph"/>
              <w:spacing w:after="0"/>
              <w:rPr>
                <w:noProof/>
              </w:rPr>
            </w:pPr>
            <w:r>
              <w:rPr>
                <w:noProof/>
              </w:rPr>
              <w:t>0.8298</w:t>
            </w:r>
          </w:p>
        </w:tc>
        <w:tc>
          <w:tcPr>
            <w:tcW w:w="1276" w:type="dxa"/>
          </w:tcPr>
          <w:p w14:paraId="6F3E9134" w14:textId="77777777" w:rsidR="006E3C95" w:rsidRDefault="006E3C95" w:rsidP="006E3C95">
            <w:pPr>
              <w:pStyle w:val="Paragraph"/>
              <w:spacing w:after="0"/>
              <w:jc w:val="right"/>
              <w:rPr>
                <w:noProof/>
              </w:rPr>
            </w:pPr>
            <w:r>
              <w:rPr>
                <w:rStyle w:val="FootnoteReference"/>
                <w:noProof/>
              </w:rPr>
              <w:t>*</w:t>
            </w:r>
            <w:r>
              <w:rPr>
                <w:noProof/>
              </w:rPr>
              <w:t>ex 2920 90 10</w:t>
            </w:r>
          </w:p>
        </w:tc>
        <w:tc>
          <w:tcPr>
            <w:tcW w:w="709" w:type="dxa"/>
          </w:tcPr>
          <w:p w14:paraId="4E556642" w14:textId="77777777" w:rsidR="006E3C95" w:rsidRDefault="006E3C95" w:rsidP="006E3C95">
            <w:pPr>
              <w:pStyle w:val="Paragraph"/>
              <w:spacing w:after="0"/>
              <w:jc w:val="center"/>
              <w:rPr>
                <w:noProof/>
              </w:rPr>
            </w:pPr>
            <w:r>
              <w:rPr>
                <w:noProof/>
              </w:rPr>
              <w:t>55</w:t>
            </w:r>
          </w:p>
        </w:tc>
        <w:tc>
          <w:tcPr>
            <w:tcW w:w="3967" w:type="dxa"/>
          </w:tcPr>
          <w:p w14:paraId="3D40E13F" w14:textId="77777777" w:rsidR="006E3C95" w:rsidRDefault="006E3C95" w:rsidP="006E3C95">
            <w:pPr>
              <w:pStyle w:val="Paragraph"/>
              <w:spacing w:after="0"/>
              <w:rPr>
                <w:noProof/>
              </w:rPr>
            </w:pPr>
            <w:r>
              <w:rPr>
                <w:noProof/>
              </w:rPr>
              <w:t>Vinylene carbonate (CAS RN 872-36-6) with a purity by weight of 99,9 % or more</w:t>
            </w:r>
          </w:p>
        </w:tc>
        <w:tc>
          <w:tcPr>
            <w:tcW w:w="994" w:type="dxa"/>
          </w:tcPr>
          <w:p w14:paraId="7D0DFD9B" w14:textId="77777777" w:rsidR="006E3C95" w:rsidRDefault="006E3C95" w:rsidP="006E3C95">
            <w:pPr>
              <w:pStyle w:val="Paragraph"/>
              <w:spacing w:after="0"/>
              <w:rPr>
                <w:noProof/>
              </w:rPr>
            </w:pPr>
            <w:r>
              <w:rPr>
                <w:noProof/>
              </w:rPr>
              <w:t>3.2 %</w:t>
            </w:r>
          </w:p>
        </w:tc>
        <w:tc>
          <w:tcPr>
            <w:tcW w:w="1276" w:type="dxa"/>
          </w:tcPr>
          <w:p w14:paraId="1CC72DB4" w14:textId="77777777" w:rsidR="006E3C95" w:rsidRDefault="006E3C95" w:rsidP="006E3C95">
            <w:pPr>
              <w:pStyle w:val="Paragraph"/>
              <w:spacing w:after="0"/>
              <w:rPr>
                <w:noProof/>
              </w:rPr>
            </w:pPr>
            <w:r>
              <w:rPr>
                <w:noProof/>
              </w:rPr>
              <w:t>-</w:t>
            </w:r>
          </w:p>
        </w:tc>
        <w:tc>
          <w:tcPr>
            <w:tcW w:w="992" w:type="dxa"/>
          </w:tcPr>
          <w:p w14:paraId="203118C0" w14:textId="77777777" w:rsidR="006E3C95" w:rsidRDefault="006E3C95" w:rsidP="006E3C95">
            <w:pPr>
              <w:pStyle w:val="Paragraph"/>
              <w:spacing w:after="0"/>
              <w:rPr>
                <w:noProof/>
              </w:rPr>
            </w:pPr>
            <w:r>
              <w:rPr>
                <w:noProof/>
              </w:rPr>
              <w:t>31.12.2024</w:t>
            </w:r>
          </w:p>
        </w:tc>
      </w:tr>
      <w:tr w:rsidR="006E3C95" w14:paraId="62F149F3" w14:textId="77777777" w:rsidTr="008924C5">
        <w:trPr>
          <w:cantSplit/>
        </w:trPr>
        <w:tc>
          <w:tcPr>
            <w:tcW w:w="779" w:type="dxa"/>
          </w:tcPr>
          <w:p w14:paraId="11994AA1" w14:textId="77777777" w:rsidR="006E3C95" w:rsidRDefault="006E3C95" w:rsidP="006E3C95">
            <w:pPr>
              <w:pStyle w:val="Paragraph"/>
              <w:spacing w:after="0"/>
              <w:rPr>
                <w:noProof/>
              </w:rPr>
            </w:pPr>
            <w:r>
              <w:rPr>
                <w:noProof/>
              </w:rPr>
              <w:t>0.8299</w:t>
            </w:r>
          </w:p>
        </w:tc>
        <w:tc>
          <w:tcPr>
            <w:tcW w:w="1276" w:type="dxa"/>
          </w:tcPr>
          <w:p w14:paraId="40D0BC09" w14:textId="77777777" w:rsidR="006E3C95" w:rsidRDefault="006E3C95" w:rsidP="006E3C95">
            <w:pPr>
              <w:pStyle w:val="Paragraph"/>
              <w:spacing w:after="0"/>
              <w:jc w:val="right"/>
              <w:rPr>
                <w:noProof/>
              </w:rPr>
            </w:pPr>
            <w:r>
              <w:rPr>
                <w:rStyle w:val="FootnoteReference"/>
                <w:noProof/>
              </w:rPr>
              <w:t>*</w:t>
            </w:r>
            <w:r>
              <w:rPr>
                <w:noProof/>
              </w:rPr>
              <w:t>ex 2920 90 10</w:t>
            </w:r>
          </w:p>
        </w:tc>
        <w:tc>
          <w:tcPr>
            <w:tcW w:w="709" w:type="dxa"/>
          </w:tcPr>
          <w:p w14:paraId="22CA6BEE" w14:textId="77777777" w:rsidR="006E3C95" w:rsidRDefault="006E3C95" w:rsidP="006E3C95">
            <w:pPr>
              <w:pStyle w:val="Paragraph"/>
              <w:spacing w:after="0"/>
              <w:jc w:val="center"/>
              <w:rPr>
                <w:noProof/>
              </w:rPr>
            </w:pPr>
            <w:r>
              <w:rPr>
                <w:noProof/>
              </w:rPr>
              <w:t>65</w:t>
            </w:r>
          </w:p>
        </w:tc>
        <w:tc>
          <w:tcPr>
            <w:tcW w:w="3967" w:type="dxa"/>
          </w:tcPr>
          <w:p w14:paraId="4A9B47F3" w14:textId="77777777" w:rsidR="006E3C95" w:rsidRDefault="006E3C95" w:rsidP="006E3C95">
            <w:pPr>
              <w:pStyle w:val="Paragraph"/>
              <w:spacing w:after="0"/>
              <w:rPr>
                <w:noProof/>
              </w:rPr>
            </w:pPr>
            <w:r>
              <w:rPr>
                <w:noProof/>
              </w:rPr>
              <w:t>Vinyl ethylene carbonate (CAS RN 4427-96-7) with a purity by weight of 99 % or more</w:t>
            </w:r>
          </w:p>
        </w:tc>
        <w:tc>
          <w:tcPr>
            <w:tcW w:w="994" w:type="dxa"/>
          </w:tcPr>
          <w:p w14:paraId="422421D9" w14:textId="77777777" w:rsidR="006E3C95" w:rsidRDefault="006E3C95" w:rsidP="006E3C95">
            <w:pPr>
              <w:pStyle w:val="Paragraph"/>
              <w:spacing w:after="0"/>
              <w:rPr>
                <w:noProof/>
              </w:rPr>
            </w:pPr>
            <w:r>
              <w:rPr>
                <w:noProof/>
              </w:rPr>
              <w:t>3.2 %</w:t>
            </w:r>
          </w:p>
        </w:tc>
        <w:tc>
          <w:tcPr>
            <w:tcW w:w="1276" w:type="dxa"/>
          </w:tcPr>
          <w:p w14:paraId="7F33633C" w14:textId="77777777" w:rsidR="006E3C95" w:rsidRDefault="006E3C95" w:rsidP="006E3C95">
            <w:pPr>
              <w:pStyle w:val="Paragraph"/>
              <w:spacing w:after="0"/>
              <w:rPr>
                <w:noProof/>
              </w:rPr>
            </w:pPr>
            <w:r>
              <w:rPr>
                <w:noProof/>
              </w:rPr>
              <w:t>-</w:t>
            </w:r>
          </w:p>
        </w:tc>
        <w:tc>
          <w:tcPr>
            <w:tcW w:w="992" w:type="dxa"/>
          </w:tcPr>
          <w:p w14:paraId="7172FA17" w14:textId="77777777" w:rsidR="006E3C95" w:rsidRDefault="006E3C95" w:rsidP="006E3C95">
            <w:pPr>
              <w:pStyle w:val="Paragraph"/>
              <w:spacing w:after="0"/>
              <w:rPr>
                <w:noProof/>
              </w:rPr>
            </w:pPr>
            <w:r>
              <w:rPr>
                <w:noProof/>
              </w:rPr>
              <w:t>31.12.2024</w:t>
            </w:r>
          </w:p>
        </w:tc>
      </w:tr>
      <w:tr w:rsidR="006E3C95" w14:paraId="058C9878" w14:textId="77777777" w:rsidTr="008924C5">
        <w:trPr>
          <w:cantSplit/>
        </w:trPr>
        <w:tc>
          <w:tcPr>
            <w:tcW w:w="779" w:type="dxa"/>
          </w:tcPr>
          <w:p w14:paraId="5DAEEA62" w14:textId="77777777" w:rsidR="006E3C95" w:rsidRDefault="006E3C95" w:rsidP="006E3C95">
            <w:pPr>
              <w:pStyle w:val="Paragraph"/>
              <w:spacing w:after="0"/>
              <w:rPr>
                <w:noProof/>
              </w:rPr>
            </w:pPr>
            <w:r>
              <w:rPr>
                <w:noProof/>
              </w:rPr>
              <w:t>0.8511</w:t>
            </w:r>
          </w:p>
        </w:tc>
        <w:tc>
          <w:tcPr>
            <w:tcW w:w="1276" w:type="dxa"/>
          </w:tcPr>
          <w:p w14:paraId="1A629C27" w14:textId="77777777" w:rsidR="006E3C95" w:rsidRDefault="006E3C95" w:rsidP="006E3C95">
            <w:pPr>
              <w:pStyle w:val="Paragraph"/>
              <w:spacing w:after="0"/>
              <w:jc w:val="right"/>
              <w:rPr>
                <w:noProof/>
              </w:rPr>
            </w:pPr>
            <w:r>
              <w:rPr>
                <w:rStyle w:val="FootnoteReference"/>
                <w:noProof/>
              </w:rPr>
              <w:t>*</w:t>
            </w:r>
            <w:r>
              <w:rPr>
                <w:noProof/>
              </w:rPr>
              <w:t>ex 2920 90 10</w:t>
            </w:r>
          </w:p>
        </w:tc>
        <w:tc>
          <w:tcPr>
            <w:tcW w:w="709" w:type="dxa"/>
          </w:tcPr>
          <w:p w14:paraId="540D42E2" w14:textId="77777777" w:rsidR="006E3C95" w:rsidRDefault="006E3C95" w:rsidP="006E3C95">
            <w:pPr>
              <w:pStyle w:val="Paragraph"/>
              <w:spacing w:after="0"/>
              <w:jc w:val="center"/>
              <w:rPr>
                <w:noProof/>
              </w:rPr>
            </w:pPr>
            <w:r>
              <w:rPr>
                <w:noProof/>
              </w:rPr>
              <w:t>85</w:t>
            </w:r>
          </w:p>
        </w:tc>
        <w:tc>
          <w:tcPr>
            <w:tcW w:w="3967" w:type="dxa"/>
          </w:tcPr>
          <w:p w14:paraId="1BCBB338" w14:textId="77777777" w:rsidR="006E3C95" w:rsidRDefault="006E3C95" w:rsidP="006E3C95">
            <w:pPr>
              <w:pStyle w:val="Paragraph"/>
              <w:spacing w:after="0"/>
              <w:rPr>
                <w:noProof/>
              </w:rPr>
            </w:pPr>
            <w:r>
              <w:rPr>
                <w:noProof/>
              </w:rPr>
              <w:t>Diethyl carbonate (CAS RN 105-58-8) with a purity by weight of 99,9 % or more</w:t>
            </w:r>
          </w:p>
        </w:tc>
        <w:tc>
          <w:tcPr>
            <w:tcW w:w="994" w:type="dxa"/>
          </w:tcPr>
          <w:p w14:paraId="70A71A05" w14:textId="77777777" w:rsidR="006E3C95" w:rsidRDefault="006E3C95" w:rsidP="006E3C95">
            <w:pPr>
              <w:pStyle w:val="Paragraph"/>
              <w:spacing w:after="0"/>
              <w:rPr>
                <w:noProof/>
              </w:rPr>
            </w:pPr>
            <w:r>
              <w:rPr>
                <w:noProof/>
              </w:rPr>
              <w:t>3.2 %</w:t>
            </w:r>
          </w:p>
        </w:tc>
        <w:tc>
          <w:tcPr>
            <w:tcW w:w="1276" w:type="dxa"/>
          </w:tcPr>
          <w:p w14:paraId="559E383D" w14:textId="77777777" w:rsidR="006E3C95" w:rsidRDefault="006E3C95" w:rsidP="006E3C95">
            <w:pPr>
              <w:pStyle w:val="Paragraph"/>
              <w:spacing w:after="0"/>
              <w:rPr>
                <w:noProof/>
              </w:rPr>
            </w:pPr>
            <w:r>
              <w:rPr>
                <w:noProof/>
              </w:rPr>
              <w:t>-</w:t>
            </w:r>
          </w:p>
        </w:tc>
        <w:tc>
          <w:tcPr>
            <w:tcW w:w="992" w:type="dxa"/>
          </w:tcPr>
          <w:p w14:paraId="31E050E8" w14:textId="77777777" w:rsidR="006E3C95" w:rsidRDefault="006E3C95" w:rsidP="006E3C95">
            <w:pPr>
              <w:pStyle w:val="Paragraph"/>
              <w:spacing w:after="0"/>
              <w:rPr>
                <w:noProof/>
              </w:rPr>
            </w:pPr>
            <w:r>
              <w:rPr>
                <w:noProof/>
              </w:rPr>
              <w:t>31.12.2024</w:t>
            </w:r>
          </w:p>
        </w:tc>
      </w:tr>
      <w:tr w:rsidR="006E3C95" w14:paraId="6AC87AA4" w14:textId="77777777" w:rsidTr="008924C5">
        <w:trPr>
          <w:cantSplit/>
        </w:trPr>
        <w:tc>
          <w:tcPr>
            <w:tcW w:w="779" w:type="dxa"/>
          </w:tcPr>
          <w:p w14:paraId="7DC1F24E" w14:textId="77777777" w:rsidR="006E3C95" w:rsidRDefault="006E3C95" w:rsidP="006E3C95">
            <w:pPr>
              <w:pStyle w:val="Paragraph"/>
              <w:spacing w:after="0"/>
              <w:rPr>
                <w:noProof/>
              </w:rPr>
            </w:pPr>
            <w:r>
              <w:rPr>
                <w:noProof/>
              </w:rPr>
              <w:t>0.8542</w:t>
            </w:r>
          </w:p>
        </w:tc>
        <w:tc>
          <w:tcPr>
            <w:tcW w:w="1276" w:type="dxa"/>
          </w:tcPr>
          <w:p w14:paraId="14799BD1" w14:textId="77777777" w:rsidR="006E3C95" w:rsidRDefault="006E3C95" w:rsidP="006E3C95">
            <w:pPr>
              <w:pStyle w:val="Paragraph"/>
              <w:spacing w:after="0"/>
              <w:jc w:val="right"/>
              <w:rPr>
                <w:noProof/>
              </w:rPr>
            </w:pPr>
            <w:r>
              <w:rPr>
                <w:rStyle w:val="FootnoteReference"/>
                <w:noProof/>
              </w:rPr>
              <w:t>*</w:t>
            </w:r>
            <w:r>
              <w:rPr>
                <w:noProof/>
              </w:rPr>
              <w:t>ex 2920 90 70</w:t>
            </w:r>
          </w:p>
        </w:tc>
        <w:tc>
          <w:tcPr>
            <w:tcW w:w="709" w:type="dxa"/>
          </w:tcPr>
          <w:p w14:paraId="185B4F9C" w14:textId="77777777" w:rsidR="006E3C95" w:rsidRDefault="006E3C95" w:rsidP="006E3C95">
            <w:pPr>
              <w:pStyle w:val="Paragraph"/>
              <w:spacing w:after="0"/>
              <w:jc w:val="center"/>
              <w:rPr>
                <w:noProof/>
              </w:rPr>
            </w:pPr>
            <w:r>
              <w:rPr>
                <w:noProof/>
              </w:rPr>
              <w:t>10</w:t>
            </w:r>
          </w:p>
        </w:tc>
        <w:tc>
          <w:tcPr>
            <w:tcW w:w="3967" w:type="dxa"/>
          </w:tcPr>
          <w:p w14:paraId="0209CD5F" w14:textId="77777777" w:rsidR="006E3C95" w:rsidRDefault="006E3C95" w:rsidP="006E3C95">
            <w:pPr>
              <w:pStyle w:val="Paragraph"/>
              <w:spacing w:after="0"/>
              <w:rPr>
                <w:noProof/>
              </w:rPr>
            </w:pPr>
            <w:r>
              <w:rPr>
                <w:noProof/>
              </w:rPr>
              <w:t>Tris(2-propylheptyl) borate (CAS RN 1488321-95-4) with a purity by weight of 90 % or more</w:t>
            </w:r>
          </w:p>
        </w:tc>
        <w:tc>
          <w:tcPr>
            <w:tcW w:w="994" w:type="dxa"/>
          </w:tcPr>
          <w:p w14:paraId="4D1863BE" w14:textId="77777777" w:rsidR="006E3C95" w:rsidRDefault="006E3C95" w:rsidP="006E3C95">
            <w:pPr>
              <w:pStyle w:val="Paragraph"/>
              <w:spacing w:after="0"/>
              <w:rPr>
                <w:noProof/>
              </w:rPr>
            </w:pPr>
            <w:r>
              <w:rPr>
                <w:noProof/>
              </w:rPr>
              <w:t>0 %</w:t>
            </w:r>
          </w:p>
        </w:tc>
        <w:tc>
          <w:tcPr>
            <w:tcW w:w="1276" w:type="dxa"/>
          </w:tcPr>
          <w:p w14:paraId="3BB74CA3" w14:textId="77777777" w:rsidR="006E3C95" w:rsidRDefault="006E3C95" w:rsidP="006E3C95">
            <w:pPr>
              <w:pStyle w:val="Paragraph"/>
              <w:spacing w:after="0"/>
              <w:rPr>
                <w:noProof/>
              </w:rPr>
            </w:pPr>
            <w:r>
              <w:rPr>
                <w:noProof/>
              </w:rPr>
              <w:t>-</w:t>
            </w:r>
          </w:p>
        </w:tc>
        <w:tc>
          <w:tcPr>
            <w:tcW w:w="992" w:type="dxa"/>
          </w:tcPr>
          <w:p w14:paraId="0203E72E" w14:textId="77777777" w:rsidR="006E3C95" w:rsidRDefault="006E3C95" w:rsidP="006E3C95">
            <w:pPr>
              <w:pStyle w:val="Paragraph"/>
              <w:spacing w:after="0"/>
              <w:rPr>
                <w:noProof/>
              </w:rPr>
            </w:pPr>
            <w:r>
              <w:rPr>
                <w:noProof/>
              </w:rPr>
              <w:t>31.12.2028</w:t>
            </w:r>
          </w:p>
        </w:tc>
      </w:tr>
      <w:tr w:rsidR="006E3C95" w14:paraId="7CAC9F3F" w14:textId="77777777" w:rsidTr="008924C5">
        <w:trPr>
          <w:cantSplit/>
        </w:trPr>
        <w:tc>
          <w:tcPr>
            <w:tcW w:w="779" w:type="dxa"/>
          </w:tcPr>
          <w:p w14:paraId="2815E8DB" w14:textId="77777777" w:rsidR="006E3C95" w:rsidRDefault="006E3C95" w:rsidP="006E3C95">
            <w:pPr>
              <w:pStyle w:val="Paragraph"/>
              <w:spacing w:after="0"/>
              <w:rPr>
                <w:noProof/>
              </w:rPr>
            </w:pPr>
            <w:r>
              <w:rPr>
                <w:noProof/>
              </w:rPr>
              <w:t>0.7588</w:t>
            </w:r>
          </w:p>
        </w:tc>
        <w:tc>
          <w:tcPr>
            <w:tcW w:w="1276" w:type="dxa"/>
          </w:tcPr>
          <w:p w14:paraId="6B92ED1A" w14:textId="77777777" w:rsidR="006E3C95" w:rsidRDefault="006E3C95" w:rsidP="006E3C95">
            <w:pPr>
              <w:pStyle w:val="Paragraph"/>
              <w:spacing w:after="0"/>
              <w:jc w:val="right"/>
              <w:rPr>
                <w:noProof/>
              </w:rPr>
            </w:pPr>
            <w:r>
              <w:rPr>
                <w:rStyle w:val="FootnoteReference"/>
                <w:noProof/>
              </w:rPr>
              <w:t>*</w:t>
            </w:r>
            <w:r>
              <w:rPr>
                <w:noProof/>
              </w:rPr>
              <w:t>ex 2920 90 70</w:t>
            </w:r>
          </w:p>
        </w:tc>
        <w:tc>
          <w:tcPr>
            <w:tcW w:w="709" w:type="dxa"/>
          </w:tcPr>
          <w:p w14:paraId="7E9EEC96" w14:textId="77777777" w:rsidR="006E3C95" w:rsidRDefault="006E3C95" w:rsidP="006E3C95">
            <w:pPr>
              <w:pStyle w:val="Paragraph"/>
              <w:spacing w:after="0"/>
              <w:jc w:val="center"/>
              <w:rPr>
                <w:noProof/>
              </w:rPr>
            </w:pPr>
            <w:r>
              <w:rPr>
                <w:noProof/>
              </w:rPr>
              <w:t>20</w:t>
            </w:r>
          </w:p>
        </w:tc>
        <w:tc>
          <w:tcPr>
            <w:tcW w:w="3967" w:type="dxa"/>
          </w:tcPr>
          <w:p w14:paraId="31E7374C" w14:textId="77777777" w:rsidR="006E3C95" w:rsidRDefault="006E3C95" w:rsidP="006E3C95">
            <w:pPr>
              <w:pStyle w:val="Paragraph"/>
              <w:spacing w:after="0"/>
              <w:rPr>
                <w:noProof/>
              </w:rPr>
            </w:pPr>
            <w:r>
              <w:rPr>
                <w:noProof/>
              </w:rPr>
              <w:t>Diethyl phosphorochloridate (CAS RN 814-49-3)</w:t>
            </w:r>
          </w:p>
        </w:tc>
        <w:tc>
          <w:tcPr>
            <w:tcW w:w="994" w:type="dxa"/>
          </w:tcPr>
          <w:p w14:paraId="0E411B61" w14:textId="77777777" w:rsidR="006E3C95" w:rsidRDefault="006E3C95" w:rsidP="006E3C95">
            <w:pPr>
              <w:pStyle w:val="Paragraph"/>
              <w:spacing w:after="0"/>
              <w:rPr>
                <w:noProof/>
              </w:rPr>
            </w:pPr>
            <w:r>
              <w:rPr>
                <w:noProof/>
              </w:rPr>
              <w:t>0 %</w:t>
            </w:r>
          </w:p>
        </w:tc>
        <w:tc>
          <w:tcPr>
            <w:tcW w:w="1276" w:type="dxa"/>
          </w:tcPr>
          <w:p w14:paraId="72C417A0" w14:textId="77777777" w:rsidR="006E3C95" w:rsidRDefault="006E3C95" w:rsidP="006E3C95">
            <w:pPr>
              <w:pStyle w:val="Paragraph"/>
              <w:spacing w:after="0"/>
              <w:rPr>
                <w:noProof/>
              </w:rPr>
            </w:pPr>
            <w:r>
              <w:rPr>
                <w:noProof/>
              </w:rPr>
              <w:t>-</w:t>
            </w:r>
          </w:p>
        </w:tc>
        <w:tc>
          <w:tcPr>
            <w:tcW w:w="992" w:type="dxa"/>
          </w:tcPr>
          <w:p w14:paraId="67CB4896" w14:textId="77777777" w:rsidR="006E3C95" w:rsidRDefault="006E3C95" w:rsidP="006E3C95">
            <w:pPr>
              <w:pStyle w:val="Paragraph"/>
              <w:spacing w:after="0"/>
              <w:rPr>
                <w:noProof/>
              </w:rPr>
            </w:pPr>
            <w:r>
              <w:rPr>
                <w:noProof/>
              </w:rPr>
              <w:t>31.12.2024</w:t>
            </w:r>
          </w:p>
        </w:tc>
      </w:tr>
      <w:tr w:rsidR="006E3C95" w14:paraId="40604BDF" w14:textId="77777777" w:rsidTr="008924C5">
        <w:trPr>
          <w:cantSplit/>
        </w:trPr>
        <w:tc>
          <w:tcPr>
            <w:tcW w:w="779" w:type="dxa"/>
          </w:tcPr>
          <w:p w14:paraId="05661E4A" w14:textId="77777777" w:rsidR="006E3C95" w:rsidRDefault="006E3C95" w:rsidP="006E3C95">
            <w:pPr>
              <w:pStyle w:val="Paragraph"/>
              <w:spacing w:after="0"/>
              <w:rPr>
                <w:noProof/>
              </w:rPr>
            </w:pPr>
            <w:r>
              <w:rPr>
                <w:noProof/>
              </w:rPr>
              <w:t>0.7465</w:t>
            </w:r>
          </w:p>
        </w:tc>
        <w:tc>
          <w:tcPr>
            <w:tcW w:w="1276" w:type="dxa"/>
          </w:tcPr>
          <w:p w14:paraId="39A4ADA9" w14:textId="77777777" w:rsidR="006E3C95" w:rsidRDefault="006E3C95" w:rsidP="006E3C95">
            <w:pPr>
              <w:pStyle w:val="Paragraph"/>
              <w:spacing w:after="0"/>
              <w:jc w:val="right"/>
              <w:rPr>
                <w:noProof/>
              </w:rPr>
            </w:pPr>
            <w:r>
              <w:rPr>
                <w:rStyle w:val="FootnoteReference"/>
                <w:noProof/>
              </w:rPr>
              <w:t>*</w:t>
            </w:r>
            <w:r>
              <w:rPr>
                <w:noProof/>
              </w:rPr>
              <w:t>ex 2920 90 70</w:t>
            </w:r>
          </w:p>
        </w:tc>
        <w:tc>
          <w:tcPr>
            <w:tcW w:w="709" w:type="dxa"/>
          </w:tcPr>
          <w:p w14:paraId="7DA70FBF" w14:textId="77777777" w:rsidR="006E3C95" w:rsidRDefault="006E3C95" w:rsidP="006E3C95">
            <w:pPr>
              <w:pStyle w:val="Paragraph"/>
              <w:spacing w:after="0"/>
              <w:jc w:val="center"/>
              <w:rPr>
                <w:noProof/>
              </w:rPr>
            </w:pPr>
            <w:r>
              <w:rPr>
                <w:noProof/>
              </w:rPr>
              <w:t>30</w:t>
            </w:r>
          </w:p>
        </w:tc>
        <w:tc>
          <w:tcPr>
            <w:tcW w:w="3967" w:type="dxa"/>
          </w:tcPr>
          <w:p w14:paraId="0D140D0C" w14:textId="77777777" w:rsidR="006E3C95" w:rsidRPr="009D59C7" w:rsidRDefault="006E3C95" w:rsidP="006E3C95">
            <w:pPr>
              <w:pStyle w:val="Paragraph"/>
              <w:spacing w:after="0"/>
              <w:rPr>
                <w:noProof/>
                <w:lang w:val="fr-BE"/>
              </w:rPr>
            </w:pPr>
            <w:r w:rsidRPr="009D59C7">
              <w:rPr>
                <w:noProof/>
                <w:lang w:val="fr-BE"/>
              </w:rPr>
              <w:t>2-Isopropoxy-4,4,5,5-tetramethyl-1,3,2-dioxaborolane (CAS RN 61676-62-8)</w:t>
            </w:r>
          </w:p>
        </w:tc>
        <w:tc>
          <w:tcPr>
            <w:tcW w:w="994" w:type="dxa"/>
          </w:tcPr>
          <w:p w14:paraId="5545462C" w14:textId="77777777" w:rsidR="006E3C95" w:rsidRDefault="006E3C95" w:rsidP="006E3C95">
            <w:pPr>
              <w:pStyle w:val="Paragraph"/>
              <w:spacing w:after="0"/>
              <w:rPr>
                <w:noProof/>
              </w:rPr>
            </w:pPr>
            <w:r>
              <w:rPr>
                <w:noProof/>
              </w:rPr>
              <w:t>0 %</w:t>
            </w:r>
          </w:p>
        </w:tc>
        <w:tc>
          <w:tcPr>
            <w:tcW w:w="1276" w:type="dxa"/>
          </w:tcPr>
          <w:p w14:paraId="5DA1E464" w14:textId="77777777" w:rsidR="006E3C95" w:rsidRDefault="006E3C95" w:rsidP="006E3C95">
            <w:pPr>
              <w:pStyle w:val="Paragraph"/>
              <w:spacing w:after="0"/>
              <w:rPr>
                <w:noProof/>
              </w:rPr>
            </w:pPr>
            <w:r>
              <w:rPr>
                <w:noProof/>
              </w:rPr>
              <w:t>-</w:t>
            </w:r>
          </w:p>
        </w:tc>
        <w:tc>
          <w:tcPr>
            <w:tcW w:w="992" w:type="dxa"/>
          </w:tcPr>
          <w:p w14:paraId="26C3CB70" w14:textId="77777777" w:rsidR="006E3C95" w:rsidRDefault="006E3C95" w:rsidP="006E3C95">
            <w:pPr>
              <w:pStyle w:val="Paragraph"/>
              <w:spacing w:after="0"/>
              <w:rPr>
                <w:noProof/>
              </w:rPr>
            </w:pPr>
            <w:r>
              <w:rPr>
                <w:noProof/>
              </w:rPr>
              <w:t>31.12.2024</w:t>
            </w:r>
          </w:p>
        </w:tc>
      </w:tr>
      <w:tr w:rsidR="006E3C95" w14:paraId="03A26E21" w14:textId="77777777" w:rsidTr="008924C5">
        <w:trPr>
          <w:cantSplit/>
        </w:trPr>
        <w:tc>
          <w:tcPr>
            <w:tcW w:w="779" w:type="dxa"/>
          </w:tcPr>
          <w:p w14:paraId="494B8F17" w14:textId="77777777" w:rsidR="006E3C95" w:rsidRDefault="006E3C95" w:rsidP="006E3C95">
            <w:pPr>
              <w:pStyle w:val="Paragraph"/>
              <w:spacing w:after="0"/>
              <w:rPr>
                <w:noProof/>
              </w:rPr>
            </w:pPr>
            <w:r>
              <w:rPr>
                <w:noProof/>
              </w:rPr>
              <w:t>0.5947</w:t>
            </w:r>
          </w:p>
        </w:tc>
        <w:tc>
          <w:tcPr>
            <w:tcW w:w="1276" w:type="dxa"/>
          </w:tcPr>
          <w:p w14:paraId="72BD4077" w14:textId="77777777" w:rsidR="006E3C95" w:rsidRDefault="006E3C95" w:rsidP="006E3C95">
            <w:pPr>
              <w:pStyle w:val="Paragraph"/>
              <w:spacing w:after="0"/>
              <w:jc w:val="right"/>
              <w:rPr>
                <w:noProof/>
              </w:rPr>
            </w:pPr>
            <w:r>
              <w:rPr>
                <w:rStyle w:val="FootnoteReference"/>
                <w:noProof/>
              </w:rPr>
              <w:t>*</w:t>
            </w:r>
            <w:r>
              <w:rPr>
                <w:noProof/>
              </w:rPr>
              <w:t>ex 2920 90 70</w:t>
            </w:r>
          </w:p>
        </w:tc>
        <w:tc>
          <w:tcPr>
            <w:tcW w:w="709" w:type="dxa"/>
          </w:tcPr>
          <w:p w14:paraId="615F10A3" w14:textId="77777777" w:rsidR="006E3C95" w:rsidRDefault="006E3C95" w:rsidP="006E3C95">
            <w:pPr>
              <w:pStyle w:val="Paragraph"/>
              <w:spacing w:after="0"/>
              <w:jc w:val="center"/>
              <w:rPr>
                <w:noProof/>
              </w:rPr>
            </w:pPr>
            <w:r>
              <w:rPr>
                <w:noProof/>
              </w:rPr>
              <w:t>60</w:t>
            </w:r>
          </w:p>
        </w:tc>
        <w:tc>
          <w:tcPr>
            <w:tcW w:w="3967" w:type="dxa"/>
          </w:tcPr>
          <w:p w14:paraId="170E1D5A" w14:textId="77777777" w:rsidR="006E3C95" w:rsidRDefault="006E3C95" w:rsidP="006E3C95">
            <w:pPr>
              <w:pStyle w:val="Paragraph"/>
              <w:spacing w:after="0"/>
              <w:rPr>
                <w:noProof/>
              </w:rPr>
            </w:pPr>
            <w:r>
              <w:rPr>
                <w:noProof/>
              </w:rPr>
              <w:t>Bis(neopentylglycolato)diboron (CAS RN 201733-56-4)</w:t>
            </w:r>
          </w:p>
        </w:tc>
        <w:tc>
          <w:tcPr>
            <w:tcW w:w="994" w:type="dxa"/>
          </w:tcPr>
          <w:p w14:paraId="1388BAE6" w14:textId="77777777" w:rsidR="006E3C95" w:rsidRDefault="006E3C95" w:rsidP="006E3C95">
            <w:pPr>
              <w:pStyle w:val="Paragraph"/>
              <w:spacing w:after="0"/>
              <w:rPr>
                <w:noProof/>
              </w:rPr>
            </w:pPr>
            <w:r>
              <w:rPr>
                <w:noProof/>
              </w:rPr>
              <w:t>0 %</w:t>
            </w:r>
          </w:p>
        </w:tc>
        <w:tc>
          <w:tcPr>
            <w:tcW w:w="1276" w:type="dxa"/>
          </w:tcPr>
          <w:p w14:paraId="7F76BBAE" w14:textId="77777777" w:rsidR="006E3C95" w:rsidRDefault="006E3C95" w:rsidP="006E3C95">
            <w:pPr>
              <w:pStyle w:val="Paragraph"/>
              <w:spacing w:after="0"/>
              <w:rPr>
                <w:noProof/>
              </w:rPr>
            </w:pPr>
            <w:r>
              <w:rPr>
                <w:noProof/>
              </w:rPr>
              <w:t>-</w:t>
            </w:r>
          </w:p>
        </w:tc>
        <w:tc>
          <w:tcPr>
            <w:tcW w:w="992" w:type="dxa"/>
          </w:tcPr>
          <w:p w14:paraId="090AEFE9" w14:textId="77777777" w:rsidR="006E3C95" w:rsidRDefault="006E3C95" w:rsidP="006E3C95">
            <w:pPr>
              <w:pStyle w:val="Paragraph"/>
              <w:spacing w:after="0"/>
              <w:rPr>
                <w:noProof/>
              </w:rPr>
            </w:pPr>
            <w:r>
              <w:rPr>
                <w:noProof/>
              </w:rPr>
              <w:t>31.12.2024</w:t>
            </w:r>
          </w:p>
        </w:tc>
      </w:tr>
      <w:tr w:rsidR="006E3C95" w14:paraId="103B38F4" w14:textId="77777777" w:rsidTr="008924C5">
        <w:trPr>
          <w:cantSplit/>
        </w:trPr>
        <w:tc>
          <w:tcPr>
            <w:tcW w:w="779" w:type="dxa"/>
          </w:tcPr>
          <w:p w14:paraId="0967891C" w14:textId="77777777" w:rsidR="006E3C95" w:rsidRDefault="006E3C95" w:rsidP="006E3C95">
            <w:pPr>
              <w:pStyle w:val="Paragraph"/>
              <w:spacing w:after="0"/>
              <w:rPr>
                <w:noProof/>
              </w:rPr>
            </w:pPr>
            <w:r>
              <w:rPr>
                <w:noProof/>
              </w:rPr>
              <w:t>0.8490</w:t>
            </w:r>
          </w:p>
        </w:tc>
        <w:tc>
          <w:tcPr>
            <w:tcW w:w="1276" w:type="dxa"/>
          </w:tcPr>
          <w:p w14:paraId="6403B596" w14:textId="77777777" w:rsidR="006E3C95" w:rsidRDefault="006E3C95" w:rsidP="006E3C95">
            <w:pPr>
              <w:pStyle w:val="Paragraph"/>
              <w:spacing w:after="0"/>
              <w:jc w:val="right"/>
              <w:rPr>
                <w:noProof/>
              </w:rPr>
            </w:pPr>
            <w:r>
              <w:rPr>
                <w:noProof/>
              </w:rPr>
              <w:t>ex 2920 90 70</w:t>
            </w:r>
          </w:p>
        </w:tc>
        <w:tc>
          <w:tcPr>
            <w:tcW w:w="709" w:type="dxa"/>
          </w:tcPr>
          <w:p w14:paraId="7D5A2117" w14:textId="77777777" w:rsidR="006E3C95" w:rsidRDefault="006E3C95" w:rsidP="006E3C95">
            <w:pPr>
              <w:pStyle w:val="Paragraph"/>
              <w:spacing w:after="0"/>
              <w:jc w:val="center"/>
              <w:rPr>
                <w:noProof/>
              </w:rPr>
            </w:pPr>
            <w:r>
              <w:rPr>
                <w:noProof/>
              </w:rPr>
              <w:t>70</w:t>
            </w:r>
          </w:p>
        </w:tc>
        <w:tc>
          <w:tcPr>
            <w:tcW w:w="3967" w:type="dxa"/>
          </w:tcPr>
          <w:p w14:paraId="05B47B40" w14:textId="77777777" w:rsidR="006E3C95" w:rsidRDefault="006E3C95" w:rsidP="006E3C95">
            <w:pPr>
              <w:pStyle w:val="Paragraph"/>
              <w:spacing w:after="0"/>
              <w:rPr>
                <w:noProof/>
              </w:rPr>
            </w:pPr>
            <w:r>
              <w:rPr>
                <w:noProof/>
              </w:rPr>
              <w:t>4,4,5,5-Tetramethyl-1,3,2-dioxaborolane (CAS RN 25015-63-8) with a purity by weight of 97 % or more, containing not more than 1 % of the stabiliser triethylamine (CAS RN 121-44-8)</w:t>
            </w:r>
          </w:p>
        </w:tc>
        <w:tc>
          <w:tcPr>
            <w:tcW w:w="994" w:type="dxa"/>
          </w:tcPr>
          <w:p w14:paraId="77E8FE85" w14:textId="77777777" w:rsidR="006E3C95" w:rsidRDefault="006E3C95" w:rsidP="006E3C95">
            <w:pPr>
              <w:pStyle w:val="Paragraph"/>
              <w:spacing w:after="0"/>
              <w:rPr>
                <w:noProof/>
              </w:rPr>
            </w:pPr>
            <w:r>
              <w:rPr>
                <w:noProof/>
              </w:rPr>
              <w:t>0 %</w:t>
            </w:r>
          </w:p>
        </w:tc>
        <w:tc>
          <w:tcPr>
            <w:tcW w:w="1276" w:type="dxa"/>
          </w:tcPr>
          <w:p w14:paraId="40791DF7" w14:textId="77777777" w:rsidR="006E3C95" w:rsidRDefault="006E3C95" w:rsidP="006E3C95">
            <w:pPr>
              <w:pStyle w:val="Paragraph"/>
              <w:spacing w:after="0"/>
              <w:rPr>
                <w:noProof/>
              </w:rPr>
            </w:pPr>
            <w:r>
              <w:rPr>
                <w:noProof/>
              </w:rPr>
              <w:t>-</w:t>
            </w:r>
          </w:p>
        </w:tc>
        <w:tc>
          <w:tcPr>
            <w:tcW w:w="992" w:type="dxa"/>
          </w:tcPr>
          <w:p w14:paraId="017F6B12" w14:textId="77777777" w:rsidR="006E3C95" w:rsidRDefault="006E3C95" w:rsidP="006E3C95">
            <w:pPr>
              <w:pStyle w:val="Paragraph"/>
              <w:spacing w:after="0"/>
              <w:rPr>
                <w:noProof/>
              </w:rPr>
            </w:pPr>
            <w:r>
              <w:rPr>
                <w:noProof/>
              </w:rPr>
              <w:t>31.12.2027</w:t>
            </w:r>
          </w:p>
        </w:tc>
      </w:tr>
      <w:tr w:rsidR="006E3C95" w14:paraId="798E6CF2" w14:textId="77777777" w:rsidTr="008924C5">
        <w:trPr>
          <w:cantSplit/>
        </w:trPr>
        <w:tc>
          <w:tcPr>
            <w:tcW w:w="779" w:type="dxa"/>
          </w:tcPr>
          <w:p w14:paraId="4B04B0F2" w14:textId="77777777" w:rsidR="006E3C95" w:rsidRDefault="006E3C95" w:rsidP="006E3C95">
            <w:pPr>
              <w:pStyle w:val="Paragraph"/>
              <w:spacing w:after="0"/>
              <w:rPr>
                <w:noProof/>
              </w:rPr>
            </w:pPr>
            <w:r>
              <w:rPr>
                <w:noProof/>
              </w:rPr>
              <w:t>0.6598</w:t>
            </w:r>
          </w:p>
        </w:tc>
        <w:tc>
          <w:tcPr>
            <w:tcW w:w="1276" w:type="dxa"/>
          </w:tcPr>
          <w:p w14:paraId="0E05241F" w14:textId="77777777" w:rsidR="006E3C95" w:rsidRDefault="006E3C95" w:rsidP="006E3C95">
            <w:pPr>
              <w:pStyle w:val="Paragraph"/>
              <w:spacing w:after="0"/>
              <w:jc w:val="right"/>
              <w:rPr>
                <w:noProof/>
              </w:rPr>
            </w:pPr>
            <w:r>
              <w:rPr>
                <w:noProof/>
              </w:rPr>
              <w:t>ex 2920 90 70</w:t>
            </w:r>
          </w:p>
        </w:tc>
        <w:tc>
          <w:tcPr>
            <w:tcW w:w="709" w:type="dxa"/>
          </w:tcPr>
          <w:p w14:paraId="76478024" w14:textId="77777777" w:rsidR="006E3C95" w:rsidRDefault="006E3C95" w:rsidP="006E3C95">
            <w:pPr>
              <w:pStyle w:val="Paragraph"/>
              <w:spacing w:after="0"/>
              <w:jc w:val="center"/>
              <w:rPr>
                <w:noProof/>
              </w:rPr>
            </w:pPr>
            <w:r>
              <w:rPr>
                <w:noProof/>
              </w:rPr>
              <w:t>80</w:t>
            </w:r>
          </w:p>
        </w:tc>
        <w:tc>
          <w:tcPr>
            <w:tcW w:w="3967" w:type="dxa"/>
          </w:tcPr>
          <w:p w14:paraId="300BDED7" w14:textId="77777777" w:rsidR="006E3C95" w:rsidRDefault="006E3C95" w:rsidP="006E3C95">
            <w:pPr>
              <w:pStyle w:val="Paragraph"/>
              <w:spacing w:after="0"/>
              <w:rPr>
                <w:noProof/>
              </w:rPr>
            </w:pPr>
            <w:r>
              <w:rPr>
                <w:noProof/>
              </w:rPr>
              <w:t>Bis(pinacolato)diboron (CAS RN 73183-34-3)</w:t>
            </w:r>
          </w:p>
        </w:tc>
        <w:tc>
          <w:tcPr>
            <w:tcW w:w="994" w:type="dxa"/>
          </w:tcPr>
          <w:p w14:paraId="52709806" w14:textId="77777777" w:rsidR="006E3C95" w:rsidRDefault="006E3C95" w:rsidP="006E3C95">
            <w:pPr>
              <w:pStyle w:val="Paragraph"/>
              <w:spacing w:after="0"/>
              <w:rPr>
                <w:noProof/>
              </w:rPr>
            </w:pPr>
            <w:r>
              <w:rPr>
                <w:noProof/>
              </w:rPr>
              <w:t>0 %</w:t>
            </w:r>
          </w:p>
        </w:tc>
        <w:tc>
          <w:tcPr>
            <w:tcW w:w="1276" w:type="dxa"/>
          </w:tcPr>
          <w:p w14:paraId="448507AE" w14:textId="77777777" w:rsidR="006E3C95" w:rsidRDefault="006E3C95" w:rsidP="006E3C95">
            <w:pPr>
              <w:pStyle w:val="Paragraph"/>
              <w:spacing w:after="0"/>
              <w:rPr>
                <w:noProof/>
              </w:rPr>
            </w:pPr>
            <w:r>
              <w:rPr>
                <w:noProof/>
              </w:rPr>
              <w:t>-</w:t>
            </w:r>
          </w:p>
        </w:tc>
        <w:tc>
          <w:tcPr>
            <w:tcW w:w="992" w:type="dxa"/>
          </w:tcPr>
          <w:p w14:paraId="3E846E76" w14:textId="77777777" w:rsidR="006E3C95" w:rsidRDefault="006E3C95" w:rsidP="006E3C95">
            <w:pPr>
              <w:pStyle w:val="Paragraph"/>
              <w:spacing w:after="0"/>
              <w:rPr>
                <w:noProof/>
              </w:rPr>
            </w:pPr>
            <w:r>
              <w:rPr>
                <w:noProof/>
              </w:rPr>
              <w:t>31.12.2025</w:t>
            </w:r>
          </w:p>
        </w:tc>
      </w:tr>
      <w:tr w:rsidR="006E3C95" w14:paraId="00922E54" w14:textId="77777777" w:rsidTr="008924C5">
        <w:trPr>
          <w:cantSplit/>
        </w:trPr>
        <w:tc>
          <w:tcPr>
            <w:tcW w:w="779" w:type="dxa"/>
          </w:tcPr>
          <w:p w14:paraId="67F67613" w14:textId="77777777" w:rsidR="006E3C95" w:rsidRDefault="006E3C95" w:rsidP="006E3C95">
            <w:pPr>
              <w:pStyle w:val="Paragraph"/>
              <w:spacing w:after="0"/>
              <w:rPr>
                <w:noProof/>
              </w:rPr>
            </w:pPr>
            <w:r>
              <w:rPr>
                <w:noProof/>
              </w:rPr>
              <w:t>0.5668</w:t>
            </w:r>
          </w:p>
        </w:tc>
        <w:tc>
          <w:tcPr>
            <w:tcW w:w="1276" w:type="dxa"/>
          </w:tcPr>
          <w:p w14:paraId="751CA1F9" w14:textId="77777777" w:rsidR="006E3C95" w:rsidRDefault="006E3C95" w:rsidP="006E3C95">
            <w:pPr>
              <w:pStyle w:val="Paragraph"/>
              <w:spacing w:after="0"/>
              <w:jc w:val="right"/>
              <w:rPr>
                <w:noProof/>
              </w:rPr>
            </w:pPr>
            <w:r>
              <w:rPr>
                <w:noProof/>
              </w:rPr>
              <w:t>ex 2921 13 00</w:t>
            </w:r>
          </w:p>
        </w:tc>
        <w:tc>
          <w:tcPr>
            <w:tcW w:w="709" w:type="dxa"/>
          </w:tcPr>
          <w:p w14:paraId="667EBCF3" w14:textId="77777777" w:rsidR="006E3C95" w:rsidRDefault="006E3C95" w:rsidP="006E3C95">
            <w:pPr>
              <w:pStyle w:val="Paragraph"/>
              <w:spacing w:after="0"/>
              <w:jc w:val="center"/>
              <w:rPr>
                <w:noProof/>
              </w:rPr>
            </w:pPr>
            <w:r>
              <w:rPr>
                <w:noProof/>
              </w:rPr>
              <w:t>10</w:t>
            </w:r>
          </w:p>
        </w:tc>
        <w:tc>
          <w:tcPr>
            <w:tcW w:w="3967" w:type="dxa"/>
          </w:tcPr>
          <w:p w14:paraId="27239AE8" w14:textId="77777777" w:rsidR="006E3C95" w:rsidRDefault="006E3C95" w:rsidP="006E3C95">
            <w:pPr>
              <w:pStyle w:val="Paragraph"/>
              <w:spacing w:after="0"/>
              <w:rPr>
                <w:noProof/>
              </w:rPr>
            </w:pPr>
            <w:r>
              <w:rPr>
                <w:noProof/>
              </w:rPr>
              <w:t>Aqueous solution containing by weight 63 % or more, but not more than 67 % of 2-(</w:t>
            </w:r>
            <w:r>
              <w:rPr>
                <w:i/>
                <w:iCs/>
                <w:noProof/>
              </w:rPr>
              <w:t>N,N</w:t>
            </w:r>
            <w:r>
              <w:rPr>
                <w:noProof/>
              </w:rPr>
              <w:t>-Diethylamino)ethylchloride hydrochloride</w:t>
            </w:r>
          </w:p>
        </w:tc>
        <w:tc>
          <w:tcPr>
            <w:tcW w:w="994" w:type="dxa"/>
          </w:tcPr>
          <w:p w14:paraId="1BFA8DF3" w14:textId="77777777" w:rsidR="006E3C95" w:rsidRDefault="006E3C95" w:rsidP="006E3C95">
            <w:pPr>
              <w:pStyle w:val="Paragraph"/>
              <w:spacing w:after="0"/>
              <w:rPr>
                <w:noProof/>
              </w:rPr>
            </w:pPr>
            <w:r>
              <w:rPr>
                <w:noProof/>
              </w:rPr>
              <w:t>0 %</w:t>
            </w:r>
          </w:p>
        </w:tc>
        <w:tc>
          <w:tcPr>
            <w:tcW w:w="1276" w:type="dxa"/>
          </w:tcPr>
          <w:p w14:paraId="76246AAE" w14:textId="77777777" w:rsidR="006E3C95" w:rsidRDefault="006E3C95" w:rsidP="006E3C95">
            <w:pPr>
              <w:pStyle w:val="Paragraph"/>
              <w:spacing w:after="0"/>
              <w:rPr>
                <w:noProof/>
              </w:rPr>
            </w:pPr>
            <w:r>
              <w:rPr>
                <w:noProof/>
              </w:rPr>
              <w:t>-</w:t>
            </w:r>
          </w:p>
        </w:tc>
        <w:tc>
          <w:tcPr>
            <w:tcW w:w="992" w:type="dxa"/>
          </w:tcPr>
          <w:p w14:paraId="6E1D9962" w14:textId="77777777" w:rsidR="006E3C95" w:rsidRDefault="006E3C95" w:rsidP="006E3C95">
            <w:pPr>
              <w:pStyle w:val="Paragraph"/>
              <w:spacing w:after="0"/>
              <w:rPr>
                <w:noProof/>
              </w:rPr>
            </w:pPr>
            <w:r>
              <w:rPr>
                <w:noProof/>
              </w:rPr>
              <w:t>31.12.2024</w:t>
            </w:r>
          </w:p>
        </w:tc>
      </w:tr>
      <w:tr w:rsidR="006E3C95" w14:paraId="4D17F764" w14:textId="77777777" w:rsidTr="008924C5">
        <w:trPr>
          <w:cantSplit/>
        </w:trPr>
        <w:tc>
          <w:tcPr>
            <w:tcW w:w="779" w:type="dxa"/>
          </w:tcPr>
          <w:p w14:paraId="03080B62" w14:textId="77777777" w:rsidR="006E3C95" w:rsidRDefault="006E3C95" w:rsidP="006E3C95">
            <w:pPr>
              <w:pStyle w:val="Paragraph"/>
              <w:spacing w:after="0"/>
              <w:rPr>
                <w:noProof/>
              </w:rPr>
            </w:pPr>
            <w:r>
              <w:rPr>
                <w:noProof/>
              </w:rPr>
              <w:t>0.3629</w:t>
            </w:r>
          </w:p>
        </w:tc>
        <w:tc>
          <w:tcPr>
            <w:tcW w:w="1276" w:type="dxa"/>
          </w:tcPr>
          <w:p w14:paraId="66A97149" w14:textId="77777777" w:rsidR="006E3C95" w:rsidRDefault="006E3C95" w:rsidP="006E3C95">
            <w:pPr>
              <w:pStyle w:val="Paragraph"/>
              <w:spacing w:after="0"/>
              <w:jc w:val="right"/>
              <w:rPr>
                <w:noProof/>
              </w:rPr>
            </w:pPr>
            <w:r>
              <w:rPr>
                <w:rStyle w:val="FootnoteReference"/>
                <w:noProof/>
              </w:rPr>
              <w:t>*</w:t>
            </w:r>
            <w:r>
              <w:rPr>
                <w:noProof/>
              </w:rPr>
              <w:t>ex 2921 19 99</w:t>
            </w:r>
          </w:p>
        </w:tc>
        <w:tc>
          <w:tcPr>
            <w:tcW w:w="709" w:type="dxa"/>
          </w:tcPr>
          <w:p w14:paraId="0D6BFC30" w14:textId="77777777" w:rsidR="006E3C95" w:rsidRDefault="006E3C95" w:rsidP="006E3C95">
            <w:pPr>
              <w:pStyle w:val="Paragraph"/>
              <w:spacing w:after="0"/>
              <w:jc w:val="center"/>
              <w:rPr>
                <w:noProof/>
              </w:rPr>
            </w:pPr>
            <w:r>
              <w:rPr>
                <w:noProof/>
              </w:rPr>
              <w:t>20</w:t>
            </w:r>
          </w:p>
        </w:tc>
        <w:tc>
          <w:tcPr>
            <w:tcW w:w="3967" w:type="dxa"/>
          </w:tcPr>
          <w:p w14:paraId="02B66F92" w14:textId="77777777" w:rsidR="006E3C95" w:rsidRDefault="006E3C95" w:rsidP="006E3C95">
            <w:pPr>
              <w:pStyle w:val="Paragraph"/>
              <w:spacing w:after="0"/>
              <w:rPr>
                <w:noProof/>
              </w:rPr>
            </w:pPr>
            <w:r>
              <w:rPr>
                <w:noProof/>
              </w:rPr>
              <w:t>Ethyl(2-methylallyl)amine (CAS RN 18328-90-0)</w:t>
            </w:r>
          </w:p>
        </w:tc>
        <w:tc>
          <w:tcPr>
            <w:tcW w:w="994" w:type="dxa"/>
          </w:tcPr>
          <w:p w14:paraId="2BE2D502" w14:textId="77777777" w:rsidR="006E3C95" w:rsidRDefault="006E3C95" w:rsidP="006E3C95">
            <w:pPr>
              <w:pStyle w:val="Paragraph"/>
              <w:spacing w:after="0"/>
              <w:rPr>
                <w:noProof/>
              </w:rPr>
            </w:pPr>
            <w:r>
              <w:rPr>
                <w:noProof/>
              </w:rPr>
              <w:t>0 %</w:t>
            </w:r>
          </w:p>
        </w:tc>
        <w:tc>
          <w:tcPr>
            <w:tcW w:w="1276" w:type="dxa"/>
          </w:tcPr>
          <w:p w14:paraId="38128492" w14:textId="77777777" w:rsidR="006E3C95" w:rsidRDefault="006E3C95" w:rsidP="006E3C95">
            <w:pPr>
              <w:pStyle w:val="Paragraph"/>
              <w:spacing w:after="0"/>
              <w:rPr>
                <w:noProof/>
              </w:rPr>
            </w:pPr>
            <w:r>
              <w:rPr>
                <w:noProof/>
              </w:rPr>
              <w:t>-</w:t>
            </w:r>
          </w:p>
        </w:tc>
        <w:tc>
          <w:tcPr>
            <w:tcW w:w="992" w:type="dxa"/>
          </w:tcPr>
          <w:p w14:paraId="3974B386" w14:textId="77777777" w:rsidR="006E3C95" w:rsidRDefault="006E3C95" w:rsidP="006E3C95">
            <w:pPr>
              <w:pStyle w:val="Paragraph"/>
              <w:spacing w:after="0"/>
              <w:rPr>
                <w:noProof/>
              </w:rPr>
            </w:pPr>
            <w:r>
              <w:rPr>
                <w:noProof/>
              </w:rPr>
              <w:t>31.12.2024</w:t>
            </w:r>
          </w:p>
        </w:tc>
      </w:tr>
      <w:tr w:rsidR="006E3C95" w14:paraId="7893D603" w14:textId="77777777" w:rsidTr="008924C5">
        <w:trPr>
          <w:cantSplit/>
        </w:trPr>
        <w:tc>
          <w:tcPr>
            <w:tcW w:w="779" w:type="dxa"/>
          </w:tcPr>
          <w:p w14:paraId="2B7A9DC2" w14:textId="77777777" w:rsidR="006E3C95" w:rsidRDefault="006E3C95" w:rsidP="006E3C95">
            <w:pPr>
              <w:pStyle w:val="Paragraph"/>
              <w:spacing w:after="0"/>
              <w:rPr>
                <w:noProof/>
              </w:rPr>
            </w:pPr>
            <w:r>
              <w:rPr>
                <w:noProof/>
              </w:rPr>
              <w:t>0.3631</w:t>
            </w:r>
          </w:p>
        </w:tc>
        <w:tc>
          <w:tcPr>
            <w:tcW w:w="1276" w:type="dxa"/>
          </w:tcPr>
          <w:p w14:paraId="1A02DA92" w14:textId="77777777" w:rsidR="006E3C95" w:rsidRDefault="006E3C95" w:rsidP="006E3C95">
            <w:pPr>
              <w:pStyle w:val="Paragraph"/>
              <w:spacing w:after="0"/>
              <w:jc w:val="right"/>
              <w:rPr>
                <w:noProof/>
              </w:rPr>
            </w:pPr>
            <w:r>
              <w:rPr>
                <w:rStyle w:val="FootnoteReference"/>
                <w:noProof/>
              </w:rPr>
              <w:t>*</w:t>
            </w:r>
            <w:r>
              <w:rPr>
                <w:noProof/>
              </w:rPr>
              <w:t>ex 2921 19 99</w:t>
            </w:r>
          </w:p>
        </w:tc>
        <w:tc>
          <w:tcPr>
            <w:tcW w:w="709" w:type="dxa"/>
          </w:tcPr>
          <w:p w14:paraId="7A87C444" w14:textId="77777777" w:rsidR="006E3C95" w:rsidRDefault="006E3C95" w:rsidP="006E3C95">
            <w:pPr>
              <w:pStyle w:val="Paragraph"/>
              <w:spacing w:after="0"/>
              <w:jc w:val="center"/>
              <w:rPr>
                <w:noProof/>
              </w:rPr>
            </w:pPr>
            <w:r>
              <w:rPr>
                <w:noProof/>
              </w:rPr>
              <w:t>30</w:t>
            </w:r>
          </w:p>
        </w:tc>
        <w:tc>
          <w:tcPr>
            <w:tcW w:w="3967" w:type="dxa"/>
          </w:tcPr>
          <w:p w14:paraId="45814B81" w14:textId="77777777" w:rsidR="006E3C95" w:rsidRDefault="006E3C95" w:rsidP="006E3C95">
            <w:pPr>
              <w:pStyle w:val="Paragraph"/>
              <w:spacing w:after="0"/>
              <w:rPr>
                <w:noProof/>
              </w:rPr>
            </w:pPr>
            <w:r>
              <w:rPr>
                <w:noProof/>
              </w:rPr>
              <w:t>Allylamine (CAS RN 107-11-9)</w:t>
            </w:r>
          </w:p>
        </w:tc>
        <w:tc>
          <w:tcPr>
            <w:tcW w:w="994" w:type="dxa"/>
          </w:tcPr>
          <w:p w14:paraId="0C3A75CC" w14:textId="77777777" w:rsidR="006E3C95" w:rsidRDefault="006E3C95" w:rsidP="006E3C95">
            <w:pPr>
              <w:pStyle w:val="Paragraph"/>
              <w:spacing w:after="0"/>
              <w:rPr>
                <w:noProof/>
              </w:rPr>
            </w:pPr>
            <w:r>
              <w:rPr>
                <w:noProof/>
              </w:rPr>
              <w:t>0 %</w:t>
            </w:r>
          </w:p>
        </w:tc>
        <w:tc>
          <w:tcPr>
            <w:tcW w:w="1276" w:type="dxa"/>
          </w:tcPr>
          <w:p w14:paraId="39C5D619" w14:textId="77777777" w:rsidR="006E3C95" w:rsidRDefault="006E3C95" w:rsidP="006E3C95">
            <w:pPr>
              <w:pStyle w:val="Paragraph"/>
              <w:spacing w:after="0"/>
              <w:rPr>
                <w:noProof/>
              </w:rPr>
            </w:pPr>
            <w:r>
              <w:rPr>
                <w:noProof/>
              </w:rPr>
              <w:t>-</w:t>
            </w:r>
          </w:p>
        </w:tc>
        <w:tc>
          <w:tcPr>
            <w:tcW w:w="992" w:type="dxa"/>
          </w:tcPr>
          <w:p w14:paraId="75B33F64" w14:textId="77777777" w:rsidR="006E3C95" w:rsidRDefault="006E3C95" w:rsidP="006E3C95">
            <w:pPr>
              <w:pStyle w:val="Paragraph"/>
              <w:spacing w:after="0"/>
              <w:rPr>
                <w:noProof/>
              </w:rPr>
            </w:pPr>
            <w:r>
              <w:rPr>
                <w:noProof/>
              </w:rPr>
              <w:t>31.12.2024</w:t>
            </w:r>
          </w:p>
        </w:tc>
      </w:tr>
      <w:tr w:rsidR="006E3C95" w14:paraId="1AEBD8CA" w14:textId="77777777" w:rsidTr="008924C5">
        <w:trPr>
          <w:cantSplit/>
        </w:trPr>
        <w:tc>
          <w:tcPr>
            <w:tcW w:w="779" w:type="dxa"/>
          </w:tcPr>
          <w:p w14:paraId="5A862680" w14:textId="77777777" w:rsidR="006E3C95" w:rsidRDefault="006E3C95" w:rsidP="006E3C95">
            <w:pPr>
              <w:pStyle w:val="Paragraph"/>
              <w:spacing w:after="0"/>
              <w:rPr>
                <w:noProof/>
              </w:rPr>
            </w:pPr>
            <w:r>
              <w:rPr>
                <w:noProof/>
              </w:rPr>
              <w:t>0.8477</w:t>
            </w:r>
          </w:p>
        </w:tc>
        <w:tc>
          <w:tcPr>
            <w:tcW w:w="1276" w:type="dxa"/>
          </w:tcPr>
          <w:p w14:paraId="677FEE9D" w14:textId="77777777" w:rsidR="006E3C95" w:rsidRDefault="006E3C95" w:rsidP="006E3C95">
            <w:pPr>
              <w:pStyle w:val="Paragraph"/>
              <w:spacing w:after="0"/>
              <w:jc w:val="right"/>
              <w:rPr>
                <w:noProof/>
              </w:rPr>
            </w:pPr>
            <w:r>
              <w:rPr>
                <w:noProof/>
              </w:rPr>
              <w:t>ex 2921 19 99</w:t>
            </w:r>
          </w:p>
        </w:tc>
        <w:tc>
          <w:tcPr>
            <w:tcW w:w="709" w:type="dxa"/>
          </w:tcPr>
          <w:p w14:paraId="31F1EF60" w14:textId="77777777" w:rsidR="006E3C95" w:rsidRDefault="006E3C95" w:rsidP="006E3C95">
            <w:pPr>
              <w:pStyle w:val="Paragraph"/>
              <w:spacing w:after="0"/>
              <w:jc w:val="center"/>
              <w:rPr>
                <w:noProof/>
              </w:rPr>
            </w:pPr>
            <w:r>
              <w:rPr>
                <w:noProof/>
              </w:rPr>
              <w:t>35</w:t>
            </w:r>
          </w:p>
        </w:tc>
        <w:tc>
          <w:tcPr>
            <w:tcW w:w="3967" w:type="dxa"/>
          </w:tcPr>
          <w:p w14:paraId="297916C2" w14:textId="77777777" w:rsidR="006E3C95" w:rsidRDefault="006E3C95" w:rsidP="006E3C95">
            <w:pPr>
              <w:pStyle w:val="Paragraph"/>
              <w:spacing w:after="0"/>
              <w:rPr>
                <w:noProof/>
              </w:rPr>
            </w:pPr>
            <w:r>
              <w:rPr>
                <w:i/>
                <w:iCs/>
                <w:noProof/>
              </w:rPr>
              <w:t>N</w:t>
            </w:r>
            <w:r>
              <w:rPr>
                <w:noProof/>
              </w:rPr>
              <w:t>-Ethyl-</w:t>
            </w:r>
            <w:r>
              <w:rPr>
                <w:i/>
                <w:iCs/>
                <w:noProof/>
              </w:rPr>
              <w:t>N</w:t>
            </w:r>
            <w:r>
              <w:rPr>
                <w:noProof/>
              </w:rPr>
              <w:t>-isopropylpropan-2-amine 2-(difluoromethoxy)acetate with a purity by weight of 98 % or more</w:t>
            </w:r>
          </w:p>
        </w:tc>
        <w:tc>
          <w:tcPr>
            <w:tcW w:w="994" w:type="dxa"/>
          </w:tcPr>
          <w:p w14:paraId="256AE4FF" w14:textId="77777777" w:rsidR="006E3C95" w:rsidRDefault="006E3C95" w:rsidP="006E3C95">
            <w:pPr>
              <w:pStyle w:val="Paragraph"/>
              <w:spacing w:after="0"/>
              <w:rPr>
                <w:noProof/>
              </w:rPr>
            </w:pPr>
            <w:r>
              <w:rPr>
                <w:noProof/>
              </w:rPr>
              <w:t>0 %</w:t>
            </w:r>
          </w:p>
        </w:tc>
        <w:tc>
          <w:tcPr>
            <w:tcW w:w="1276" w:type="dxa"/>
          </w:tcPr>
          <w:p w14:paraId="10DFE048" w14:textId="77777777" w:rsidR="006E3C95" w:rsidRDefault="006E3C95" w:rsidP="006E3C95">
            <w:pPr>
              <w:pStyle w:val="Paragraph"/>
              <w:spacing w:after="0"/>
              <w:rPr>
                <w:noProof/>
              </w:rPr>
            </w:pPr>
            <w:r>
              <w:rPr>
                <w:noProof/>
              </w:rPr>
              <w:t>-</w:t>
            </w:r>
          </w:p>
        </w:tc>
        <w:tc>
          <w:tcPr>
            <w:tcW w:w="992" w:type="dxa"/>
          </w:tcPr>
          <w:p w14:paraId="77ABF53B" w14:textId="77777777" w:rsidR="006E3C95" w:rsidRDefault="006E3C95" w:rsidP="006E3C95">
            <w:pPr>
              <w:pStyle w:val="Paragraph"/>
              <w:spacing w:after="0"/>
              <w:rPr>
                <w:noProof/>
              </w:rPr>
            </w:pPr>
            <w:r>
              <w:rPr>
                <w:noProof/>
              </w:rPr>
              <w:t>31.12.2027</w:t>
            </w:r>
          </w:p>
        </w:tc>
      </w:tr>
      <w:tr w:rsidR="006E3C95" w14:paraId="649C0374" w14:textId="77777777" w:rsidTr="008924C5">
        <w:trPr>
          <w:cantSplit/>
        </w:trPr>
        <w:tc>
          <w:tcPr>
            <w:tcW w:w="779" w:type="dxa"/>
          </w:tcPr>
          <w:p w14:paraId="64E876B3" w14:textId="77777777" w:rsidR="006E3C95" w:rsidRDefault="006E3C95" w:rsidP="006E3C95">
            <w:pPr>
              <w:pStyle w:val="Paragraph"/>
              <w:spacing w:after="0"/>
              <w:rPr>
                <w:noProof/>
              </w:rPr>
            </w:pPr>
            <w:r>
              <w:rPr>
                <w:noProof/>
              </w:rPr>
              <w:t>0.7073</w:t>
            </w:r>
          </w:p>
        </w:tc>
        <w:tc>
          <w:tcPr>
            <w:tcW w:w="1276" w:type="dxa"/>
          </w:tcPr>
          <w:p w14:paraId="451EAF82" w14:textId="77777777" w:rsidR="006E3C95" w:rsidRDefault="006E3C95" w:rsidP="006E3C95">
            <w:pPr>
              <w:pStyle w:val="Paragraph"/>
              <w:spacing w:after="0"/>
              <w:jc w:val="right"/>
              <w:rPr>
                <w:noProof/>
              </w:rPr>
            </w:pPr>
            <w:r>
              <w:rPr>
                <w:noProof/>
              </w:rPr>
              <w:t>ex 2921 19 99</w:t>
            </w:r>
          </w:p>
        </w:tc>
        <w:tc>
          <w:tcPr>
            <w:tcW w:w="709" w:type="dxa"/>
          </w:tcPr>
          <w:p w14:paraId="453FD914" w14:textId="77777777" w:rsidR="006E3C95" w:rsidRDefault="006E3C95" w:rsidP="006E3C95">
            <w:pPr>
              <w:pStyle w:val="Paragraph"/>
              <w:spacing w:after="0"/>
              <w:jc w:val="center"/>
              <w:rPr>
                <w:noProof/>
              </w:rPr>
            </w:pPr>
            <w:r>
              <w:rPr>
                <w:noProof/>
              </w:rPr>
              <w:t>45</w:t>
            </w:r>
          </w:p>
        </w:tc>
        <w:tc>
          <w:tcPr>
            <w:tcW w:w="3967" w:type="dxa"/>
          </w:tcPr>
          <w:p w14:paraId="3D77BFB7" w14:textId="77777777" w:rsidR="006E3C95" w:rsidRPr="009D59C7" w:rsidRDefault="006E3C95" w:rsidP="006E3C95">
            <w:pPr>
              <w:pStyle w:val="Paragraph"/>
              <w:spacing w:after="0"/>
              <w:rPr>
                <w:noProof/>
                <w:lang w:val="fr-BE"/>
              </w:rPr>
            </w:pPr>
            <w:r w:rsidRPr="009D59C7">
              <w:rPr>
                <w:noProof/>
                <w:lang w:val="fr-BE"/>
              </w:rPr>
              <w:t>2-Chloro-</w:t>
            </w:r>
            <w:r w:rsidRPr="009D59C7">
              <w:rPr>
                <w:i/>
                <w:iCs/>
                <w:noProof/>
                <w:lang w:val="fr-BE"/>
              </w:rPr>
              <w:t>N</w:t>
            </w:r>
            <w:r w:rsidRPr="009D59C7">
              <w:rPr>
                <w:noProof/>
                <w:lang w:val="fr-BE"/>
              </w:rPr>
              <w:t>-(2-chloroethyl)ethanamine hydrochloride (CAS RN 821-48-7)</w:t>
            </w:r>
          </w:p>
        </w:tc>
        <w:tc>
          <w:tcPr>
            <w:tcW w:w="994" w:type="dxa"/>
          </w:tcPr>
          <w:p w14:paraId="36029517" w14:textId="77777777" w:rsidR="006E3C95" w:rsidRDefault="006E3C95" w:rsidP="006E3C95">
            <w:pPr>
              <w:pStyle w:val="Paragraph"/>
              <w:spacing w:after="0"/>
              <w:rPr>
                <w:noProof/>
              </w:rPr>
            </w:pPr>
            <w:r>
              <w:rPr>
                <w:noProof/>
              </w:rPr>
              <w:t>0 %</w:t>
            </w:r>
          </w:p>
        </w:tc>
        <w:tc>
          <w:tcPr>
            <w:tcW w:w="1276" w:type="dxa"/>
          </w:tcPr>
          <w:p w14:paraId="1C1E6362" w14:textId="77777777" w:rsidR="006E3C95" w:rsidRDefault="006E3C95" w:rsidP="006E3C95">
            <w:pPr>
              <w:pStyle w:val="Paragraph"/>
              <w:spacing w:after="0"/>
              <w:rPr>
                <w:noProof/>
              </w:rPr>
            </w:pPr>
            <w:r>
              <w:rPr>
                <w:noProof/>
              </w:rPr>
              <w:t>-</w:t>
            </w:r>
          </w:p>
        </w:tc>
        <w:tc>
          <w:tcPr>
            <w:tcW w:w="992" w:type="dxa"/>
          </w:tcPr>
          <w:p w14:paraId="54D759C7" w14:textId="77777777" w:rsidR="006E3C95" w:rsidRDefault="006E3C95" w:rsidP="006E3C95">
            <w:pPr>
              <w:pStyle w:val="Paragraph"/>
              <w:spacing w:after="0"/>
              <w:rPr>
                <w:noProof/>
              </w:rPr>
            </w:pPr>
            <w:r>
              <w:rPr>
                <w:noProof/>
              </w:rPr>
              <w:t>31.12.2026</w:t>
            </w:r>
          </w:p>
        </w:tc>
      </w:tr>
      <w:tr w:rsidR="006E3C95" w14:paraId="4B2DFE8A" w14:textId="77777777" w:rsidTr="008924C5">
        <w:trPr>
          <w:cantSplit/>
        </w:trPr>
        <w:tc>
          <w:tcPr>
            <w:tcW w:w="779" w:type="dxa"/>
          </w:tcPr>
          <w:p w14:paraId="503D6303" w14:textId="77777777" w:rsidR="006E3C95" w:rsidRDefault="006E3C95" w:rsidP="006E3C95">
            <w:pPr>
              <w:pStyle w:val="Paragraph"/>
              <w:spacing w:after="0"/>
              <w:rPr>
                <w:noProof/>
              </w:rPr>
            </w:pPr>
            <w:r>
              <w:rPr>
                <w:noProof/>
              </w:rPr>
              <w:t>0.8562</w:t>
            </w:r>
          </w:p>
        </w:tc>
        <w:tc>
          <w:tcPr>
            <w:tcW w:w="1276" w:type="dxa"/>
          </w:tcPr>
          <w:p w14:paraId="5E0C5D2E" w14:textId="77777777" w:rsidR="006E3C95" w:rsidRDefault="006E3C95" w:rsidP="006E3C95">
            <w:pPr>
              <w:pStyle w:val="Paragraph"/>
              <w:spacing w:after="0"/>
              <w:jc w:val="right"/>
              <w:rPr>
                <w:noProof/>
              </w:rPr>
            </w:pPr>
            <w:r>
              <w:rPr>
                <w:rStyle w:val="FootnoteReference"/>
                <w:noProof/>
              </w:rPr>
              <w:t>*</w:t>
            </w:r>
            <w:r>
              <w:rPr>
                <w:noProof/>
              </w:rPr>
              <w:t>ex 2921 19 99</w:t>
            </w:r>
          </w:p>
        </w:tc>
        <w:tc>
          <w:tcPr>
            <w:tcW w:w="709" w:type="dxa"/>
          </w:tcPr>
          <w:p w14:paraId="1B5F878D" w14:textId="77777777" w:rsidR="006E3C95" w:rsidRDefault="006E3C95" w:rsidP="006E3C95">
            <w:pPr>
              <w:pStyle w:val="Paragraph"/>
              <w:spacing w:after="0"/>
              <w:jc w:val="center"/>
              <w:rPr>
                <w:noProof/>
              </w:rPr>
            </w:pPr>
            <w:r>
              <w:rPr>
                <w:noProof/>
              </w:rPr>
              <w:t>55</w:t>
            </w:r>
          </w:p>
        </w:tc>
        <w:tc>
          <w:tcPr>
            <w:tcW w:w="3967" w:type="dxa"/>
          </w:tcPr>
          <w:p w14:paraId="3ADFFDE5" w14:textId="77777777" w:rsidR="006E3C95" w:rsidRDefault="006E3C95" w:rsidP="006E3C95">
            <w:pPr>
              <w:pStyle w:val="Paragraph"/>
              <w:spacing w:after="0"/>
              <w:rPr>
                <w:noProof/>
              </w:rPr>
            </w:pPr>
            <w:r>
              <w:rPr>
                <w:noProof/>
              </w:rPr>
              <w:t>2,2,2-Trifluoroethylamine hydrochloride (CAS RN 373-88-6) with a purity by weight of 99 % or more</w:t>
            </w:r>
          </w:p>
        </w:tc>
        <w:tc>
          <w:tcPr>
            <w:tcW w:w="994" w:type="dxa"/>
          </w:tcPr>
          <w:p w14:paraId="3E1C1395" w14:textId="77777777" w:rsidR="006E3C95" w:rsidRDefault="006E3C95" w:rsidP="006E3C95">
            <w:pPr>
              <w:pStyle w:val="Paragraph"/>
              <w:spacing w:after="0"/>
              <w:rPr>
                <w:noProof/>
              </w:rPr>
            </w:pPr>
            <w:r>
              <w:rPr>
                <w:noProof/>
              </w:rPr>
              <w:t>0 %</w:t>
            </w:r>
          </w:p>
        </w:tc>
        <w:tc>
          <w:tcPr>
            <w:tcW w:w="1276" w:type="dxa"/>
          </w:tcPr>
          <w:p w14:paraId="5628095A" w14:textId="77777777" w:rsidR="006E3C95" w:rsidRDefault="006E3C95" w:rsidP="006E3C95">
            <w:pPr>
              <w:pStyle w:val="Paragraph"/>
              <w:spacing w:after="0"/>
              <w:rPr>
                <w:noProof/>
              </w:rPr>
            </w:pPr>
            <w:r>
              <w:rPr>
                <w:noProof/>
              </w:rPr>
              <w:t>-</w:t>
            </w:r>
          </w:p>
        </w:tc>
        <w:tc>
          <w:tcPr>
            <w:tcW w:w="992" w:type="dxa"/>
          </w:tcPr>
          <w:p w14:paraId="58FBB3CF" w14:textId="77777777" w:rsidR="006E3C95" w:rsidRDefault="006E3C95" w:rsidP="006E3C95">
            <w:pPr>
              <w:pStyle w:val="Paragraph"/>
              <w:spacing w:after="0"/>
              <w:rPr>
                <w:noProof/>
              </w:rPr>
            </w:pPr>
            <w:r>
              <w:rPr>
                <w:noProof/>
              </w:rPr>
              <w:t>31.12.2028</w:t>
            </w:r>
          </w:p>
        </w:tc>
      </w:tr>
      <w:tr w:rsidR="006E3C95" w14:paraId="48119040" w14:textId="77777777" w:rsidTr="008924C5">
        <w:trPr>
          <w:cantSplit/>
        </w:trPr>
        <w:tc>
          <w:tcPr>
            <w:tcW w:w="779" w:type="dxa"/>
          </w:tcPr>
          <w:p w14:paraId="3E8AD504" w14:textId="77777777" w:rsidR="006E3C95" w:rsidRDefault="006E3C95" w:rsidP="006E3C95">
            <w:pPr>
              <w:pStyle w:val="Paragraph"/>
              <w:spacing w:after="0"/>
              <w:rPr>
                <w:noProof/>
              </w:rPr>
            </w:pPr>
            <w:r>
              <w:rPr>
                <w:noProof/>
              </w:rPr>
              <w:t>0.6269</w:t>
            </w:r>
          </w:p>
        </w:tc>
        <w:tc>
          <w:tcPr>
            <w:tcW w:w="1276" w:type="dxa"/>
          </w:tcPr>
          <w:p w14:paraId="6F1ACEF8" w14:textId="77777777" w:rsidR="006E3C95" w:rsidRDefault="006E3C95" w:rsidP="006E3C95">
            <w:pPr>
              <w:pStyle w:val="Paragraph"/>
              <w:spacing w:after="0"/>
              <w:jc w:val="right"/>
              <w:rPr>
                <w:noProof/>
              </w:rPr>
            </w:pPr>
            <w:r>
              <w:rPr>
                <w:noProof/>
              </w:rPr>
              <w:t>ex 2921 19 99</w:t>
            </w:r>
          </w:p>
        </w:tc>
        <w:tc>
          <w:tcPr>
            <w:tcW w:w="709" w:type="dxa"/>
          </w:tcPr>
          <w:p w14:paraId="7282FC19" w14:textId="77777777" w:rsidR="006E3C95" w:rsidRDefault="006E3C95" w:rsidP="006E3C95">
            <w:pPr>
              <w:pStyle w:val="Paragraph"/>
              <w:spacing w:after="0"/>
              <w:jc w:val="center"/>
              <w:rPr>
                <w:noProof/>
              </w:rPr>
            </w:pPr>
            <w:r>
              <w:rPr>
                <w:noProof/>
              </w:rPr>
              <w:t>80</w:t>
            </w:r>
          </w:p>
        </w:tc>
        <w:tc>
          <w:tcPr>
            <w:tcW w:w="3967" w:type="dxa"/>
          </w:tcPr>
          <w:p w14:paraId="260E3C9A" w14:textId="77777777" w:rsidR="006E3C95" w:rsidRDefault="006E3C95" w:rsidP="006E3C95">
            <w:pPr>
              <w:pStyle w:val="Paragraph"/>
              <w:spacing w:after="0"/>
              <w:rPr>
                <w:noProof/>
              </w:rPr>
            </w:pPr>
            <w:r>
              <w:rPr>
                <w:noProof/>
              </w:rPr>
              <w:t>Taurine (CAS RN 107-35-7), with 0,5 % addition of anti-caking agent silicon dioxide (CAS RN 112926-00-8)</w:t>
            </w:r>
          </w:p>
        </w:tc>
        <w:tc>
          <w:tcPr>
            <w:tcW w:w="994" w:type="dxa"/>
          </w:tcPr>
          <w:p w14:paraId="0B379A9E" w14:textId="77777777" w:rsidR="006E3C95" w:rsidRDefault="006E3C95" w:rsidP="006E3C95">
            <w:pPr>
              <w:pStyle w:val="Paragraph"/>
              <w:spacing w:after="0"/>
              <w:rPr>
                <w:noProof/>
              </w:rPr>
            </w:pPr>
            <w:r>
              <w:rPr>
                <w:noProof/>
              </w:rPr>
              <w:t>0 %</w:t>
            </w:r>
          </w:p>
        </w:tc>
        <w:tc>
          <w:tcPr>
            <w:tcW w:w="1276" w:type="dxa"/>
          </w:tcPr>
          <w:p w14:paraId="6F335B7D" w14:textId="77777777" w:rsidR="006E3C95" w:rsidRDefault="006E3C95" w:rsidP="006E3C95">
            <w:pPr>
              <w:pStyle w:val="Paragraph"/>
              <w:spacing w:after="0"/>
              <w:rPr>
                <w:noProof/>
              </w:rPr>
            </w:pPr>
            <w:r>
              <w:rPr>
                <w:noProof/>
              </w:rPr>
              <w:t>-</w:t>
            </w:r>
          </w:p>
        </w:tc>
        <w:tc>
          <w:tcPr>
            <w:tcW w:w="992" w:type="dxa"/>
          </w:tcPr>
          <w:p w14:paraId="2049BE2D" w14:textId="77777777" w:rsidR="006E3C95" w:rsidRDefault="006E3C95" w:rsidP="006E3C95">
            <w:pPr>
              <w:pStyle w:val="Paragraph"/>
              <w:spacing w:after="0"/>
              <w:rPr>
                <w:noProof/>
              </w:rPr>
            </w:pPr>
            <w:r>
              <w:rPr>
                <w:noProof/>
              </w:rPr>
              <w:t>31.12.2024</w:t>
            </w:r>
          </w:p>
        </w:tc>
      </w:tr>
      <w:tr w:rsidR="006E3C95" w14:paraId="39C8CA37" w14:textId="77777777" w:rsidTr="008924C5">
        <w:trPr>
          <w:cantSplit/>
        </w:trPr>
        <w:tc>
          <w:tcPr>
            <w:tcW w:w="779" w:type="dxa"/>
          </w:tcPr>
          <w:p w14:paraId="64D7C129" w14:textId="77777777" w:rsidR="006E3C95" w:rsidRDefault="006E3C95" w:rsidP="006E3C95">
            <w:pPr>
              <w:pStyle w:val="Paragraph"/>
              <w:spacing w:after="0"/>
              <w:rPr>
                <w:noProof/>
              </w:rPr>
            </w:pPr>
            <w:r>
              <w:rPr>
                <w:noProof/>
              </w:rPr>
              <w:t>0.8045</w:t>
            </w:r>
          </w:p>
        </w:tc>
        <w:tc>
          <w:tcPr>
            <w:tcW w:w="1276" w:type="dxa"/>
          </w:tcPr>
          <w:p w14:paraId="441A40E6" w14:textId="77777777" w:rsidR="006E3C95" w:rsidRDefault="006E3C95" w:rsidP="006E3C95">
            <w:pPr>
              <w:pStyle w:val="Paragraph"/>
              <w:spacing w:after="0"/>
              <w:jc w:val="right"/>
              <w:rPr>
                <w:noProof/>
              </w:rPr>
            </w:pPr>
            <w:r>
              <w:rPr>
                <w:noProof/>
              </w:rPr>
              <w:t>ex 2921 29 00</w:t>
            </w:r>
          </w:p>
        </w:tc>
        <w:tc>
          <w:tcPr>
            <w:tcW w:w="709" w:type="dxa"/>
          </w:tcPr>
          <w:p w14:paraId="3E388CD3" w14:textId="77777777" w:rsidR="006E3C95" w:rsidRDefault="006E3C95" w:rsidP="006E3C95">
            <w:pPr>
              <w:pStyle w:val="Paragraph"/>
              <w:spacing w:after="0"/>
              <w:jc w:val="center"/>
              <w:rPr>
                <w:noProof/>
              </w:rPr>
            </w:pPr>
            <w:r>
              <w:rPr>
                <w:noProof/>
              </w:rPr>
              <w:t>15</w:t>
            </w:r>
          </w:p>
        </w:tc>
        <w:tc>
          <w:tcPr>
            <w:tcW w:w="3967" w:type="dxa"/>
          </w:tcPr>
          <w:p w14:paraId="1A7F4941" w14:textId="77777777" w:rsidR="006E3C95" w:rsidRDefault="006E3C95" w:rsidP="006E3C95">
            <w:pPr>
              <w:pStyle w:val="Paragraph"/>
              <w:spacing w:after="0"/>
              <w:rPr>
                <w:noProof/>
              </w:rPr>
            </w:pPr>
            <w:r>
              <w:rPr>
                <w:noProof/>
              </w:rPr>
              <w:t>(2</w:t>
            </w:r>
            <w:r>
              <w:rPr>
                <w:i/>
                <w:iCs/>
                <w:noProof/>
              </w:rPr>
              <w:t>S</w:t>
            </w:r>
            <w:r>
              <w:rPr>
                <w:noProof/>
              </w:rPr>
              <w:t>)-Propane-1,2-diamine dihydrochloride (CAS RN 19777-66-3) with a purity by weight of 98 % or more</w:t>
            </w:r>
          </w:p>
        </w:tc>
        <w:tc>
          <w:tcPr>
            <w:tcW w:w="994" w:type="dxa"/>
          </w:tcPr>
          <w:p w14:paraId="202A0AD9" w14:textId="77777777" w:rsidR="006E3C95" w:rsidRDefault="006E3C95" w:rsidP="006E3C95">
            <w:pPr>
              <w:pStyle w:val="Paragraph"/>
              <w:spacing w:after="0"/>
              <w:rPr>
                <w:noProof/>
              </w:rPr>
            </w:pPr>
            <w:r>
              <w:rPr>
                <w:noProof/>
              </w:rPr>
              <w:t>0 %</w:t>
            </w:r>
          </w:p>
        </w:tc>
        <w:tc>
          <w:tcPr>
            <w:tcW w:w="1276" w:type="dxa"/>
          </w:tcPr>
          <w:p w14:paraId="07EEDE35" w14:textId="77777777" w:rsidR="006E3C95" w:rsidRDefault="006E3C95" w:rsidP="006E3C95">
            <w:pPr>
              <w:pStyle w:val="Paragraph"/>
              <w:spacing w:after="0"/>
              <w:rPr>
                <w:noProof/>
              </w:rPr>
            </w:pPr>
            <w:r>
              <w:rPr>
                <w:noProof/>
              </w:rPr>
              <w:t>-</w:t>
            </w:r>
          </w:p>
        </w:tc>
        <w:tc>
          <w:tcPr>
            <w:tcW w:w="992" w:type="dxa"/>
          </w:tcPr>
          <w:p w14:paraId="71CF53A5" w14:textId="77777777" w:rsidR="006E3C95" w:rsidRDefault="006E3C95" w:rsidP="006E3C95">
            <w:pPr>
              <w:pStyle w:val="Paragraph"/>
              <w:spacing w:after="0"/>
              <w:rPr>
                <w:noProof/>
              </w:rPr>
            </w:pPr>
            <w:r>
              <w:rPr>
                <w:noProof/>
              </w:rPr>
              <w:t>31.12.2025</w:t>
            </w:r>
          </w:p>
        </w:tc>
      </w:tr>
      <w:tr w:rsidR="006E3C95" w14:paraId="3039937C" w14:textId="77777777" w:rsidTr="008924C5">
        <w:trPr>
          <w:cantSplit/>
        </w:trPr>
        <w:tc>
          <w:tcPr>
            <w:tcW w:w="779" w:type="dxa"/>
          </w:tcPr>
          <w:p w14:paraId="670281C3" w14:textId="77777777" w:rsidR="006E3C95" w:rsidRDefault="006E3C95" w:rsidP="006E3C95">
            <w:pPr>
              <w:pStyle w:val="Paragraph"/>
              <w:spacing w:after="0"/>
              <w:rPr>
                <w:noProof/>
              </w:rPr>
            </w:pPr>
            <w:r>
              <w:rPr>
                <w:noProof/>
              </w:rPr>
              <w:t>0.3630</w:t>
            </w:r>
          </w:p>
        </w:tc>
        <w:tc>
          <w:tcPr>
            <w:tcW w:w="1276" w:type="dxa"/>
          </w:tcPr>
          <w:p w14:paraId="6638F140" w14:textId="77777777" w:rsidR="006E3C95" w:rsidRDefault="006E3C95" w:rsidP="006E3C95">
            <w:pPr>
              <w:pStyle w:val="Paragraph"/>
              <w:spacing w:after="0"/>
              <w:jc w:val="right"/>
              <w:rPr>
                <w:noProof/>
              </w:rPr>
            </w:pPr>
            <w:r>
              <w:rPr>
                <w:rStyle w:val="FootnoteReference"/>
                <w:noProof/>
              </w:rPr>
              <w:t>*</w:t>
            </w:r>
            <w:r>
              <w:rPr>
                <w:noProof/>
              </w:rPr>
              <w:t>ex 2921 29 00</w:t>
            </w:r>
          </w:p>
        </w:tc>
        <w:tc>
          <w:tcPr>
            <w:tcW w:w="709" w:type="dxa"/>
          </w:tcPr>
          <w:p w14:paraId="318C152B" w14:textId="77777777" w:rsidR="006E3C95" w:rsidRDefault="006E3C95" w:rsidP="006E3C95">
            <w:pPr>
              <w:pStyle w:val="Paragraph"/>
              <w:spacing w:after="0"/>
              <w:jc w:val="center"/>
              <w:rPr>
                <w:noProof/>
              </w:rPr>
            </w:pPr>
            <w:r>
              <w:rPr>
                <w:noProof/>
              </w:rPr>
              <w:t>20</w:t>
            </w:r>
          </w:p>
        </w:tc>
        <w:tc>
          <w:tcPr>
            <w:tcW w:w="3967" w:type="dxa"/>
          </w:tcPr>
          <w:p w14:paraId="6614E231" w14:textId="77777777" w:rsidR="006E3C95" w:rsidRPr="009D59C7" w:rsidRDefault="006E3C95" w:rsidP="006E3C95">
            <w:pPr>
              <w:pStyle w:val="Paragraph"/>
              <w:spacing w:after="0"/>
              <w:rPr>
                <w:noProof/>
                <w:lang w:val="fr-BE"/>
              </w:rPr>
            </w:pPr>
            <w:r w:rsidRPr="009D59C7">
              <w:rPr>
                <w:noProof/>
                <w:lang w:val="fr-BE"/>
              </w:rPr>
              <w:t>Tris[3-(dimethylamino)propyl]amine (CAS RN 33329-35-0)</w:t>
            </w:r>
          </w:p>
        </w:tc>
        <w:tc>
          <w:tcPr>
            <w:tcW w:w="994" w:type="dxa"/>
          </w:tcPr>
          <w:p w14:paraId="4A366E42" w14:textId="77777777" w:rsidR="006E3C95" w:rsidRDefault="006E3C95" w:rsidP="006E3C95">
            <w:pPr>
              <w:pStyle w:val="Paragraph"/>
              <w:spacing w:after="0"/>
              <w:rPr>
                <w:noProof/>
              </w:rPr>
            </w:pPr>
            <w:r>
              <w:rPr>
                <w:noProof/>
              </w:rPr>
              <w:t>0 %</w:t>
            </w:r>
          </w:p>
        </w:tc>
        <w:tc>
          <w:tcPr>
            <w:tcW w:w="1276" w:type="dxa"/>
          </w:tcPr>
          <w:p w14:paraId="2530A881" w14:textId="77777777" w:rsidR="006E3C95" w:rsidRDefault="006E3C95" w:rsidP="006E3C95">
            <w:pPr>
              <w:pStyle w:val="Paragraph"/>
              <w:spacing w:after="0"/>
              <w:rPr>
                <w:noProof/>
              </w:rPr>
            </w:pPr>
            <w:r>
              <w:rPr>
                <w:noProof/>
              </w:rPr>
              <w:t>-</w:t>
            </w:r>
          </w:p>
        </w:tc>
        <w:tc>
          <w:tcPr>
            <w:tcW w:w="992" w:type="dxa"/>
          </w:tcPr>
          <w:p w14:paraId="56BD1E20" w14:textId="77777777" w:rsidR="006E3C95" w:rsidRDefault="006E3C95" w:rsidP="006E3C95">
            <w:pPr>
              <w:pStyle w:val="Paragraph"/>
              <w:spacing w:after="0"/>
              <w:rPr>
                <w:noProof/>
              </w:rPr>
            </w:pPr>
            <w:r>
              <w:rPr>
                <w:noProof/>
              </w:rPr>
              <w:t>31.12.2024</w:t>
            </w:r>
          </w:p>
        </w:tc>
      </w:tr>
      <w:tr w:rsidR="006E3C95" w14:paraId="641AEEA1" w14:textId="77777777" w:rsidTr="008924C5">
        <w:trPr>
          <w:cantSplit/>
        </w:trPr>
        <w:tc>
          <w:tcPr>
            <w:tcW w:w="779" w:type="dxa"/>
          </w:tcPr>
          <w:p w14:paraId="2BDBB811" w14:textId="77777777" w:rsidR="006E3C95" w:rsidRDefault="006E3C95" w:rsidP="006E3C95">
            <w:pPr>
              <w:pStyle w:val="Paragraph"/>
              <w:spacing w:after="0"/>
              <w:rPr>
                <w:noProof/>
              </w:rPr>
            </w:pPr>
            <w:r>
              <w:rPr>
                <w:noProof/>
              </w:rPr>
              <w:t>0.8067</w:t>
            </w:r>
          </w:p>
        </w:tc>
        <w:tc>
          <w:tcPr>
            <w:tcW w:w="1276" w:type="dxa"/>
          </w:tcPr>
          <w:p w14:paraId="27312A9C" w14:textId="77777777" w:rsidR="006E3C95" w:rsidRDefault="006E3C95" w:rsidP="006E3C95">
            <w:pPr>
              <w:pStyle w:val="Paragraph"/>
              <w:spacing w:after="0"/>
              <w:jc w:val="right"/>
              <w:rPr>
                <w:noProof/>
              </w:rPr>
            </w:pPr>
            <w:r>
              <w:rPr>
                <w:noProof/>
              </w:rPr>
              <w:t>ex 2921 29 00</w:t>
            </w:r>
          </w:p>
        </w:tc>
        <w:tc>
          <w:tcPr>
            <w:tcW w:w="709" w:type="dxa"/>
          </w:tcPr>
          <w:p w14:paraId="243C729F" w14:textId="77777777" w:rsidR="006E3C95" w:rsidRDefault="006E3C95" w:rsidP="006E3C95">
            <w:pPr>
              <w:pStyle w:val="Paragraph"/>
              <w:spacing w:after="0"/>
              <w:jc w:val="center"/>
              <w:rPr>
                <w:noProof/>
              </w:rPr>
            </w:pPr>
            <w:r>
              <w:rPr>
                <w:noProof/>
              </w:rPr>
              <w:t>25</w:t>
            </w:r>
          </w:p>
        </w:tc>
        <w:tc>
          <w:tcPr>
            <w:tcW w:w="3967" w:type="dxa"/>
          </w:tcPr>
          <w:p w14:paraId="3E061055" w14:textId="77777777" w:rsidR="006E3C95" w:rsidRDefault="006E3C95" w:rsidP="006E3C95">
            <w:pPr>
              <w:pStyle w:val="Paragraph"/>
              <w:spacing w:after="0"/>
              <w:rPr>
                <w:noProof/>
              </w:rPr>
            </w:pPr>
            <w:r>
              <w:rPr>
                <w:i/>
                <w:iCs/>
                <w:noProof/>
              </w:rPr>
              <w:t>N,N'</w:t>
            </w:r>
            <w:r>
              <w:rPr>
                <w:noProof/>
              </w:rPr>
              <w:t>-Diallylpropane-1,3-diamine dihydrochloride (CAS RN 205041-15-2) with a purity by weight or 96 % or more</w:t>
            </w:r>
          </w:p>
        </w:tc>
        <w:tc>
          <w:tcPr>
            <w:tcW w:w="994" w:type="dxa"/>
          </w:tcPr>
          <w:p w14:paraId="09AD6D2A" w14:textId="77777777" w:rsidR="006E3C95" w:rsidRDefault="006E3C95" w:rsidP="006E3C95">
            <w:pPr>
              <w:pStyle w:val="Paragraph"/>
              <w:spacing w:after="0"/>
              <w:rPr>
                <w:noProof/>
              </w:rPr>
            </w:pPr>
            <w:r>
              <w:rPr>
                <w:noProof/>
              </w:rPr>
              <w:t>0 %</w:t>
            </w:r>
          </w:p>
        </w:tc>
        <w:tc>
          <w:tcPr>
            <w:tcW w:w="1276" w:type="dxa"/>
          </w:tcPr>
          <w:p w14:paraId="5D41A764" w14:textId="77777777" w:rsidR="006E3C95" w:rsidRDefault="006E3C95" w:rsidP="006E3C95">
            <w:pPr>
              <w:pStyle w:val="Paragraph"/>
              <w:spacing w:after="0"/>
              <w:rPr>
                <w:noProof/>
              </w:rPr>
            </w:pPr>
            <w:r>
              <w:rPr>
                <w:noProof/>
              </w:rPr>
              <w:t>-</w:t>
            </w:r>
          </w:p>
        </w:tc>
        <w:tc>
          <w:tcPr>
            <w:tcW w:w="992" w:type="dxa"/>
          </w:tcPr>
          <w:p w14:paraId="3ABF9DF1" w14:textId="77777777" w:rsidR="006E3C95" w:rsidRDefault="006E3C95" w:rsidP="006E3C95">
            <w:pPr>
              <w:pStyle w:val="Paragraph"/>
              <w:spacing w:after="0"/>
              <w:rPr>
                <w:noProof/>
              </w:rPr>
            </w:pPr>
            <w:r>
              <w:rPr>
                <w:noProof/>
              </w:rPr>
              <w:t>31.12.2025</w:t>
            </w:r>
          </w:p>
        </w:tc>
      </w:tr>
      <w:tr w:rsidR="006E3C95" w14:paraId="5C1DA53A" w14:textId="77777777" w:rsidTr="008924C5">
        <w:trPr>
          <w:cantSplit/>
        </w:trPr>
        <w:tc>
          <w:tcPr>
            <w:tcW w:w="779" w:type="dxa"/>
          </w:tcPr>
          <w:p w14:paraId="78418CA6" w14:textId="77777777" w:rsidR="006E3C95" w:rsidRDefault="006E3C95" w:rsidP="006E3C95">
            <w:pPr>
              <w:pStyle w:val="Paragraph"/>
              <w:spacing w:after="0"/>
              <w:rPr>
                <w:noProof/>
              </w:rPr>
            </w:pPr>
            <w:r>
              <w:rPr>
                <w:noProof/>
              </w:rPr>
              <w:t>0.3625</w:t>
            </w:r>
          </w:p>
        </w:tc>
        <w:tc>
          <w:tcPr>
            <w:tcW w:w="1276" w:type="dxa"/>
          </w:tcPr>
          <w:p w14:paraId="05BDA74E" w14:textId="77777777" w:rsidR="006E3C95" w:rsidRDefault="006E3C95" w:rsidP="006E3C95">
            <w:pPr>
              <w:pStyle w:val="Paragraph"/>
              <w:spacing w:after="0"/>
              <w:jc w:val="right"/>
              <w:rPr>
                <w:noProof/>
              </w:rPr>
            </w:pPr>
            <w:r>
              <w:rPr>
                <w:rStyle w:val="FootnoteReference"/>
                <w:noProof/>
              </w:rPr>
              <w:t>*</w:t>
            </w:r>
            <w:r>
              <w:rPr>
                <w:noProof/>
              </w:rPr>
              <w:t>ex 2921 29 00</w:t>
            </w:r>
          </w:p>
        </w:tc>
        <w:tc>
          <w:tcPr>
            <w:tcW w:w="709" w:type="dxa"/>
          </w:tcPr>
          <w:p w14:paraId="57C81D7F" w14:textId="77777777" w:rsidR="006E3C95" w:rsidRDefault="006E3C95" w:rsidP="006E3C95">
            <w:pPr>
              <w:pStyle w:val="Paragraph"/>
              <w:spacing w:after="0"/>
              <w:jc w:val="center"/>
              <w:rPr>
                <w:noProof/>
              </w:rPr>
            </w:pPr>
            <w:r>
              <w:rPr>
                <w:noProof/>
              </w:rPr>
              <w:t>30</w:t>
            </w:r>
          </w:p>
        </w:tc>
        <w:tc>
          <w:tcPr>
            <w:tcW w:w="3967" w:type="dxa"/>
          </w:tcPr>
          <w:p w14:paraId="332079E3" w14:textId="77777777" w:rsidR="006E3C95" w:rsidRPr="009D59C7" w:rsidRDefault="006E3C95" w:rsidP="006E3C95">
            <w:pPr>
              <w:pStyle w:val="Paragraph"/>
              <w:spacing w:after="0"/>
              <w:rPr>
                <w:noProof/>
                <w:lang w:val="fr-BE"/>
              </w:rPr>
            </w:pPr>
            <w:r w:rsidRPr="009D59C7">
              <w:rPr>
                <w:noProof/>
                <w:lang w:val="fr-BE"/>
              </w:rPr>
              <w:t>Bis[3-(dimethylamino)propyl]methylamine (CAS RN 3855-32-1)</w:t>
            </w:r>
          </w:p>
        </w:tc>
        <w:tc>
          <w:tcPr>
            <w:tcW w:w="994" w:type="dxa"/>
          </w:tcPr>
          <w:p w14:paraId="7FF0D0C1" w14:textId="77777777" w:rsidR="006E3C95" w:rsidRDefault="006E3C95" w:rsidP="006E3C95">
            <w:pPr>
              <w:pStyle w:val="Paragraph"/>
              <w:spacing w:after="0"/>
              <w:rPr>
                <w:noProof/>
              </w:rPr>
            </w:pPr>
            <w:r>
              <w:rPr>
                <w:noProof/>
              </w:rPr>
              <w:t>0 %</w:t>
            </w:r>
          </w:p>
        </w:tc>
        <w:tc>
          <w:tcPr>
            <w:tcW w:w="1276" w:type="dxa"/>
          </w:tcPr>
          <w:p w14:paraId="54856D67" w14:textId="77777777" w:rsidR="006E3C95" w:rsidRDefault="006E3C95" w:rsidP="006E3C95">
            <w:pPr>
              <w:pStyle w:val="Paragraph"/>
              <w:spacing w:after="0"/>
              <w:rPr>
                <w:noProof/>
              </w:rPr>
            </w:pPr>
            <w:r>
              <w:rPr>
                <w:noProof/>
              </w:rPr>
              <w:t>-</w:t>
            </w:r>
          </w:p>
        </w:tc>
        <w:tc>
          <w:tcPr>
            <w:tcW w:w="992" w:type="dxa"/>
          </w:tcPr>
          <w:p w14:paraId="1DC2FAD6" w14:textId="77777777" w:rsidR="006E3C95" w:rsidRDefault="006E3C95" w:rsidP="006E3C95">
            <w:pPr>
              <w:pStyle w:val="Paragraph"/>
              <w:spacing w:after="0"/>
              <w:rPr>
                <w:noProof/>
              </w:rPr>
            </w:pPr>
            <w:r>
              <w:rPr>
                <w:noProof/>
              </w:rPr>
              <w:t>31.12.2024</w:t>
            </w:r>
          </w:p>
        </w:tc>
      </w:tr>
      <w:tr w:rsidR="006E3C95" w14:paraId="047F226A" w14:textId="77777777" w:rsidTr="008924C5">
        <w:trPr>
          <w:cantSplit/>
        </w:trPr>
        <w:tc>
          <w:tcPr>
            <w:tcW w:w="779" w:type="dxa"/>
          </w:tcPr>
          <w:p w14:paraId="785898D4" w14:textId="77777777" w:rsidR="006E3C95" w:rsidRDefault="006E3C95" w:rsidP="006E3C95">
            <w:pPr>
              <w:pStyle w:val="Paragraph"/>
              <w:spacing w:after="0"/>
              <w:rPr>
                <w:noProof/>
              </w:rPr>
            </w:pPr>
            <w:r>
              <w:rPr>
                <w:noProof/>
              </w:rPr>
              <w:t>0.8170</w:t>
            </w:r>
          </w:p>
        </w:tc>
        <w:tc>
          <w:tcPr>
            <w:tcW w:w="1276" w:type="dxa"/>
          </w:tcPr>
          <w:p w14:paraId="79EBF965" w14:textId="77777777" w:rsidR="006E3C95" w:rsidRDefault="006E3C95" w:rsidP="006E3C95">
            <w:pPr>
              <w:pStyle w:val="Paragraph"/>
              <w:spacing w:after="0"/>
              <w:jc w:val="right"/>
              <w:rPr>
                <w:noProof/>
              </w:rPr>
            </w:pPr>
            <w:r>
              <w:rPr>
                <w:noProof/>
              </w:rPr>
              <w:t>ex 2921 29 00</w:t>
            </w:r>
          </w:p>
        </w:tc>
        <w:tc>
          <w:tcPr>
            <w:tcW w:w="709" w:type="dxa"/>
          </w:tcPr>
          <w:p w14:paraId="6CCB859C" w14:textId="77777777" w:rsidR="006E3C95" w:rsidRDefault="006E3C95" w:rsidP="006E3C95">
            <w:pPr>
              <w:pStyle w:val="Paragraph"/>
              <w:spacing w:after="0"/>
              <w:jc w:val="center"/>
              <w:rPr>
                <w:noProof/>
              </w:rPr>
            </w:pPr>
            <w:r>
              <w:rPr>
                <w:noProof/>
              </w:rPr>
              <w:t>35</w:t>
            </w:r>
          </w:p>
        </w:tc>
        <w:tc>
          <w:tcPr>
            <w:tcW w:w="3967" w:type="dxa"/>
          </w:tcPr>
          <w:p w14:paraId="56D19D7E" w14:textId="77777777" w:rsidR="006E3C95" w:rsidRDefault="006E3C95" w:rsidP="006E3C95">
            <w:pPr>
              <w:pStyle w:val="Paragraph"/>
              <w:spacing w:after="0"/>
              <w:rPr>
                <w:noProof/>
              </w:rPr>
            </w:pPr>
            <w:r>
              <w:rPr>
                <w:noProof/>
              </w:rPr>
              <w:t>Pentamethylenediamine (CAS RN 462-94-2) with a purity by weight of 99 % or more, also as an aqueous solution containing by weight more than 50 % of pentamethylenediamine</w:t>
            </w:r>
          </w:p>
        </w:tc>
        <w:tc>
          <w:tcPr>
            <w:tcW w:w="994" w:type="dxa"/>
          </w:tcPr>
          <w:p w14:paraId="4293D34C" w14:textId="77777777" w:rsidR="006E3C95" w:rsidRDefault="006E3C95" w:rsidP="006E3C95">
            <w:pPr>
              <w:pStyle w:val="Paragraph"/>
              <w:spacing w:after="0"/>
              <w:rPr>
                <w:noProof/>
              </w:rPr>
            </w:pPr>
            <w:r>
              <w:rPr>
                <w:noProof/>
              </w:rPr>
              <w:t>0 %</w:t>
            </w:r>
          </w:p>
        </w:tc>
        <w:tc>
          <w:tcPr>
            <w:tcW w:w="1276" w:type="dxa"/>
          </w:tcPr>
          <w:p w14:paraId="3C1DF35C" w14:textId="77777777" w:rsidR="006E3C95" w:rsidRDefault="006E3C95" w:rsidP="006E3C95">
            <w:pPr>
              <w:pStyle w:val="Paragraph"/>
              <w:spacing w:after="0"/>
              <w:rPr>
                <w:noProof/>
              </w:rPr>
            </w:pPr>
            <w:r>
              <w:rPr>
                <w:noProof/>
              </w:rPr>
              <w:t>-</w:t>
            </w:r>
          </w:p>
        </w:tc>
        <w:tc>
          <w:tcPr>
            <w:tcW w:w="992" w:type="dxa"/>
          </w:tcPr>
          <w:p w14:paraId="640DE7B6" w14:textId="77777777" w:rsidR="006E3C95" w:rsidRDefault="006E3C95" w:rsidP="006E3C95">
            <w:pPr>
              <w:pStyle w:val="Paragraph"/>
              <w:spacing w:after="0"/>
              <w:rPr>
                <w:noProof/>
              </w:rPr>
            </w:pPr>
            <w:r>
              <w:rPr>
                <w:noProof/>
              </w:rPr>
              <w:t>31.12.2026</w:t>
            </w:r>
          </w:p>
        </w:tc>
      </w:tr>
      <w:tr w:rsidR="006E3C95" w14:paraId="3D950E78" w14:textId="77777777" w:rsidTr="008924C5">
        <w:trPr>
          <w:cantSplit/>
        </w:trPr>
        <w:tc>
          <w:tcPr>
            <w:tcW w:w="779" w:type="dxa"/>
          </w:tcPr>
          <w:p w14:paraId="1C57E233" w14:textId="77777777" w:rsidR="006E3C95" w:rsidRDefault="006E3C95" w:rsidP="006E3C95">
            <w:pPr>
              <w:pStyle w:val="Paragraph"/>
              <w:spacing w:after="0"/>
              <w:rPr>
                <w:noProof/>
              </w:rPr>
            </w:pPr>
            <w:r>
              <w:rPr>
                <w:noProof/>
              </w:rPr>
              <w:t>0.4917</w:t>
            </w:r>
          </w:p>
        </w:tc>
        <w:tc>
          <w:tcPr>
            <w:tcW w:w="1276" w:type="dxa"/>
          </w:tcPr>
          <w:p w14:paraId="728D8003" w14:textId="77777777" w:rsidR="006E3C95" w:rsidRDefault="006E3C95" w:rsidP="006E3C95">
            <w:pPr>
              <w:pStyle w:val="Paragraph"/>
              <w:spacing w:after="0"/>
              <w:jc w:val="right"/>
              <w:rPr>
                <w:noProof/>
              </w:rPr>
            </w:pPr>
            <w:r>
              <w:rPr>
                <w:noProof/>
              </w:rPr>
              <w:t>ex 2921 29 00</w:t>
            </w:r>
          </w:p>
        </w:tc>
        <w:tc>
          <w:tcPr>
            <w:tcW w:w="709" w:type="dxa"/>
          </w:tcPr>
          <w:p w14:paraId="3974E9DA" w14:textId="77777777" w:rsidR="006E3C95" w:rsidRDefault="006E3C95" w:rsidP="006E3C95">
            <w:pPr>
              <w:pStyle w:val="Paragraph"/>
              <w:spacing w:after="0"/>
              <w:jc w:val="center"/>
              <w:rPr>
                <w:noProof/>
              </w:rPr>
            </w:pPr>
            <w:r>
              <w:rPr>
                <w:noProof/>
              </w:rPr>
              <w:t>40</w:t>
            </w:r>
          </w:p>
        </w:tc>
        <w:tc>
          <w:tcPr>
            <w:tcW w:w="3967" w:type="dxa"/>
          </w:tcPr>
          <w:p w14:paraId="553C2649" w14:textId="77777777" w:rsidR="006E3C95" w:rsidRDefault="006E3C95" w:rsidP="006E3C95">
            <w:pPr>
              <w:pStyle w:val="Paragraph"/>
              <w:spacing w:after="0"/>
              <w:rPr>
                <w:noProof/>
              </w:rPr>
            </w:pPr>
            <w:r>
              <w:rPr>
                <w:noProof/>
              </w:rPr>
              <w:t>Decamethylenediamine (CAS RN 646-25-3)</w:t>
            </w:r>
          </w:p>
        </w:tc>
        <w:tc>
          <w:tcPr>
            <w:tcW w:w="994" w:type="dxa"/>
          </w:tcPr>
          <w:p w14:paraId="7F95B367" w14:textId="77777777" w:rsidR="006E3C95" w:rsidRDefault="006E3C95" w:rsidP="006E3C95">
            <w:pPr>
              <w:pStyle w:val="Paragraph"/>
              <w:spacing w:after="0"/>
              <w:rPr>
                <w:noProof/>
              </w:rPr>
            </w:pPr>
            <w:r>
              <w:rPr>
                <w:noProof/>
              </w:rPr>
              <w:t>0 %</w:t>
            </w:r>
          </w:p>
        </w:tc>
        <w:tc>
          <w:tcPr>
            <w:tcW w:w="1276" w:type="dxa"/>
          </w:tcPr>
          <w:p w14:paraId="2D108469" w14:textId="77777777" w:rsidR="006E3C95" w:rsidRDefault="006E3C95" w:rsidP="006E3C95">
            <w:pPr>
              <w:pStyle w:val="Paragraph"/>
              <w:spacing w:after="0"/>
              <w:rPr>
                <w:noProof/>
              </w:rPr>
            </w:pPr>
            <w:r>
              <w:rPr>
                <w:noProof/>
              </w:rPr>
              <w:t>-</w:t>
            </w:r>
          </w:p>
        </w:tc>
        <w:tc>
          <w:tcPr>
            <w:tcW w:w="992" w:type="dxa"/>
          </w:tcPr>
          <w:p w14:paraId="6DB46BB6" w14:textId="77777777" w:rsidR="006E3C95" w:rsidRDefault="006E3C95" w:rsidP="006E3C95">
            <w:pPr>
              <w:pStyle w:val="Paragraph"/>
              <w:spacing w:after="0"/>
              <w:rPr>
                <w:noProof/>
              </w:rPr>
            </w:pPr>
            <w:r>
              <w:rPr>
                <w:noProof/>
              </w:rPr>
              <w:t>31.12.2025</w:t>
            </w:r>
          </w:p>
        </w:tc>
      </w:tr>
      <w:tr w:rsidR="006E3C95" w14:paraId="7747FE80" w14:textId="77777777" w:rsidTr="008924C5">
        <w:trPr>
          <w:cantSplit/>
        </w:trPr>
        <w:tc>
          <w:tcPr>
            <w:tcW w:w="779" w:type="dxa"/>
          </w:tcPr>
          <w:p w14:paraId="1A58D40F" w14:textId="77777777" w:rsidR="006E3C95" w:rsidRDefault="006E3C95" w:rsidP="006E3C95">
            <w:pPr>
              <w:pStyle w:val="Paragraph"/>
              <w:spacing w:after="0"/>
              <w:rPr>
                <w:noProof/>
              </w:rPr>
            </w:pPr>
            <w:r>
              <w:rPr>
                <w:noProof/>
              </w:rPr>
              <w:t>0.5256</w:t>
            </w:r>
          </w:p>
        </w:tc>
        <w:tc>
          <w:tcPr>
            <w:tcW w:w="1276" w:type="dxa"/>
          </w:tcPr>
          <w:p w14:paraId="5CCBFB58" w14:textId="77777777" w:rsidR="006E3C95" w:rsidRDefault="006E3C95" w:rsidP="006E3C95">
            <w:pPr>
              <w:pStyle w:val="Paragraph"/>
              <w:spacing w:after="0"/>
              <w:jc w:val="right"/>
              <w:rPr>
                <w:noProof/>
              </w:rPr>
            </w:pPr>
            <w:r>
              <w:rPr>
                <w:noProof/>
              </w:rPr>
              <w:t>ex 2921 29 00</w:t>
            </w:r>
          </w:p>
        </w:tc>
        <w:tc>
          <w:tcPr>
            <w:tcW w:w="709" w:type="dxa"/>
          </w:tcPr>
          <w:p w14:paraId="18764C24" w14:textId="77777777" w:rsidR="006E3C95" w:rsidRDefault="006E3C95" w:rsidP="006E3C95">
            <w:pPr>
              <w:pStyle w:val="Paragraph"/>
              <w:spacing w:after="0"/>
              <w:jc w:val="center"/>
              <w:rPr>
                <w:noProof/>
              </w:rPr>
            </w:pPr>
            <w:r>
              <w:rPr>
                <w:noProof/>
              </w:rPr>
              <w:t>50</w:t>
            </w:r>
          </w:p>
        </w:tc>
        <w:tc>
          <w:tcPr>
            <w:tcW w:w="3967" w:type="dxa"/>
          </w:tcPr>
          <w:p w14:paraId="0D53CD82" w14:textId="77777777" w:rsidR="006E3C95" w:rsidRDefault="006E3C95" w:rsidP="006E3C95">
            <w:pPr>
              <w:pStyle w:val="Paragraph"/>
              <w:spacing w:after="0"/>
              <w:rPr>
                <w:noProof/>
              </w:rPr>
            </w:pPr>
            <w:r>
              <w:rPr>
                <w:i/>
                <w:iCs/>
                <w:noProof/>
              </w:rPr>
              <w:t>N</w:t>
            </w:r>
            <w:r>
              <w:rPr>
                <w:noProof/>
              </w:rPr>
              <w:t>’-[3-(Dimethylamino)propyl]-</w:t>
            </w:r>
            <w:r>
              <w:rPr>
                <w:i/>
                <w:iCs/>
                <w:noProof/>
              </w:rPr>
              <w:t>N</w:t>
            </w:r>
            <w:r>
              <w:rPr>
                <w:noProof/>
              </w:rPr>
              <w:t>,</w:t>
            </w:r>
            <w:r>
              <w:rPr>
                <w:i/>
                <w:iCs/>
                <w:noProof/>
              </w:rPr>
              <w:t>N</w:t>
            </w:r>
            <w:r>
              <w:rPr>
                <w:noProof/>
              </w:rPr>
              <w:t>-dimethylpropane-1,3-diamine (CAS RN 6711-48-4)</w:t>
            </w:r>
          </w:p>
        </w:tc>
        <w:tc>
          <w:tcPr>
            <w:tcW w:w="994" w:type="dxa"/>
          </w:tcPr>
          <w:p w14:paraId="62FFB231" w14:textId="77777777" w:rsidR="006E3C95" w:rsidRDefault="006E3C95" w:rsidP="006E3C95">
            <w:pPr>
              <w:pStyle w:val="Paragraph"/>
              <w:spacing w:after="0"/>
              <w:rPr>
                <w:noProof/>
              </w:rPr>
            </w:pPr>
            <w:r>
              <w:rPr>
                <w:noProof/>
              </w:rPr>
              <w:t>0 %</w:t>
            </w:r>
          </w:p>
        </w:tc>
        <w:tc>
          <w:tcPr>
            <w:tcW w:w="1276" w:type="dxa"/>
          </w:tcPr>
          <w:p w14:paraId="0663E3F6" w14:textId="77777777" w:rsidR="006E3C95" w:rsidRDefault="006E3C95" w:rsidP="006E3C95">
            <w:pPr>
              <w:pStyle w:val="Paragraph"/>
              <w:spacing w:after="0"/>
              <w:rPr>
                <w:noProof/>
              </w:rPr>
            </w:pPr>
            <w:r>
              <w:rPr>
                <w:noProof/>
              </w:rPr>
              <w:t>-</w:t>
            </w:r>
          </w:p>
        </w:tc>
        <w:tc>
          <w:tcPr>
            <w:tcW w:w="992" w:type="dxa"/>
          </w:tcPr>
          <w:p w14:paraId="412D05E5" w14:textId="77777777" w:rsidR="006E3C95" w:rsidRDefault="006E3C95" w:rsidP="006E3C95">
            <w:pPr>
              <w:pStyle w:val="Paragraph"/>
              <w:spacing w:after="0"/>
              <w:rPr>
                <w:noProof/>
              </w:rPr>
            </w:pPr>
            <w:r>
              <w:rPr>
                <w:noProof/>
              </w:rPr>
              <w:t>31.12.2026</w:t>
            </w:r>
          </w:p>
        </w:tc>
      </w:tr>
      <w:tr w:rsidR="006E3C95" w14:paraId="6819B524" w14:textId="77777777" w:rsidTr="008924C5">
        <w:trPr>
          <w:cantSplit/>
        </w:trPr>
        <w:tc>
          <w:tcPr>
            <w:tcW w:w="779" w:type="dxa"/>
          </w:tcPr>
          <w:p w14:paraId="1FFB6C50" w14:textId="77777777" w:rsidR="006E3C95" w:rsidRDefault="006E3C95" w:rsidP="006E3C95">
            <w:pPr>
              <w:pStyle w:val="Paragraph"/>
              <w:spacing w:after="0"/>
              <w:rPr>
                <w:noProof/>
              </w:rPr>
            </w:pPr>
            <w:r>
              <w:rPr>
                <w:noProof/>
              </w:rPr>
              <w:t>0.7947</w:t>
            </w:r>
          </w:p>
        </w:tc>
        <w:tc>
          <w:tcPr>
            <w:tcW w:w="1276" w:type="dxa"/>
          </w:tcPr>
          <w:p w14:paraId="0B76FDA0" w14:textId="77777777" w:rsidR="006E3C95" w:rsidRDefault="006E3C95" w:rsidP="006E3C95">
            <w:pPr>
              <w:pStyle w:val="Paragraph"/>
              <w:spacing w:after="0"/>
              <w:jc w:val="right"/>
              <w:rPr>
                <w:noProof/>
              </w:rPr>
            </w:pPr>
            <w:r>
              <w:rPr>
                <w:noProof/>
              </w:rPr>
              <w:t>ex 2921 29 00</w:t>
            </w:r>
          </w:p>
        </w:tc>
        <w:tc>
          <w:tcPr>
            <w:tcW w:w="709" w:type="dxa"/>
          </w:tcPr>
          <w:p w14:paraId="6EEC9E51" w14:textId="77777777" w:rsidR="006E3C95" w:rsidRDefault="006E3C95" w:rsidP="006E3C95">
            <w:pPr>
              <w:pStyle w:val="Paragraph"/>
              <w:spacing w:after="0"/>
              <w:jc w:val="center"/>
              <w:rPr>
                <w:noProof/>
              </w:rPr>
            </w:pPr>
            <w:r>
              <w:rPr>
                <w:noProof/>
              </w:rPr>
              <w:t>70</w:t>
            </w:r>
          </w:p>
        </w:tc>
        <w:tc>
          <w:tcPr>
            <w:tcW w:w="3967" w:type="dxa"/>
          </w:tcPr>
          <w:p w14:paraId="0682764D" w14:textId="77777777" w:rsidR="006E3C95" w:rsidRDefault="006E3C95" w:rsidP="006E3C95">
            <w:pPr>
              <w:pStyle w:val="Paragraph"/>
              <w:spacing w:after="0"/>
              <w:rPr>
                <w:noProof/>
              </w:rPr>
            </w:pPr>
            <w:r>
              <w:rPr>
                <w:noProof/>
              </w:rPr>
              <w:t>N,N,N',N'-Tetramethylethylenediamine (CAS RN 110-18-9) with a purity by weight of 99 % or more</w:t>
            </w:r>
          </w:p>
        </w:tc>
        <w:tc>
          <w:tcPr>
            <w:tcW w:w="994" w:type="dxa"/>
          </w:tcPr>
          <w:p w14:paraId="5601189A" w14:textId="77777777" w:rsidR="006E3C95" w:rsidRDefault="006E3C95" w:rsidP="006E3C95">
            <w:pPr>
              <w:pStyle w:val="Paragraph"/>
              <w:spacing w:after="0"/>
              <w:rPr>
                <w:noProof/>
              </w:rPr>
            </w:pPr>
            <w:r>
              <w:rPr>
                <w:noProof/>
              </w:rPr>
              <w:t>0 %</w:t>
            </w:r>
          </w:p>
        </w:tc>
        <w:tc>
          <w:tcPr>
            <w:tcW w:w="1276" w:type="dxa"/>
          </w:tcPr>
          <w:p w14:paraId="0319A15E" w14:textId="77777777" w:rsidR="006E3C95" w:rsidRDefault="006E3C95" w:rsidP="006E3C95">
            <w:pPr>
              <w:pStyle w:val="Paragraph"/>
              <w:spacing w:after="0"/>
              <w:rPr>
                <w:noProof/>
              </w:rPr>
            </w:pPr>
            <w:r>
              <w:rPr>
                <w:noProof/>
              </w:rPr>
              <w:t>-</w:t>
            </w:r>
          </w:p>
        </w:tc>
        <w:tc>
          <w:tcPr>
            <w:tcW w:w="992" w:type="dxa"/>
          </w:tcPr>
          <w:p w14:paraId="09504953" w14:textId="77777777" w:rsidR="006E3C95" w:rsidRDefault="006E3C95" w:rsidP="006E3C95">
            <w:pPr>
              <w:pStyle w:val="Paragraph"/>
              <w:spacing w:after="0"/>
              <w:rPr>
                <w:noProof/>
              </w:rPr>
            </w:pPr>
            <w:r>
              <w:rPr>
                <w:noProof/>
              </w:rPr>
              <w:t>31.12.2025</w:t>
            </w:r>
          </w:p>
        </w:tc>
      </w:tr>
      <w:tr w:rsidR="006E3C95" w14:paraId="398FC23F" w14:textId="77777777" w:rsidTr="008924C5">
        <w:trPr>
          <w:cantSplit/>
        </w:trPr>
        <w:tc>
          <w:tcPr>
            <w:tcW w:w="779" w:type="dxa"/>
          </w:tcPr>
          <w:p w14:paraId="3D471B8F" w14:textId="77777777" w:rsidR="006E3C95" w:rsidRDefault="006E3C95" w:rsidP="006E3C95">
            <w:pPr>
              <w:pStyle w:val="Paragraph"/>
              <w:spacing w:after="0"/>
              <w:rPr>
                <w:noProof/>
              </w:rPr>
            </w:pPr>
            <w:r>
              <w:rPr>
                <w:noProof/>
              </w:rPr>
              <w:t>0.7488</w:t>
            </w:r>
          </w:p>
        </w:tc>
        <w:tc>
          <w:tcPr>
            <w:tcW w:w="1276" w:type="dxa"/>
          </w:tcPr>
          <w:p w14:paraId="6BF9004F" w14:textId="77777777" w:rsidR="006E3C95" w:rsidRDefault="006E3C95" w:rsidP="006E3C95">
            <w:pPr>
              <w:pStyle w:val="Paragraph"/>
              <w:spacing w:after="0"/>
              <w:jc w:val="right"/>
              <w:rPr>
                <w:noProof/>
              </w:rPr>
            </w:pPr>
            <w:r>
              <w:rPr>
                <w:rStyle w:val="FootnoteReference"/>
                <w:noProof/>
              </w:rPr>
              <w:t>*</w:t>
            </w:r>
            <w:r>
              <w:rPr>
                <w:noProof/>
              </w:rPr>
              <w:t>ex 2921 30 10</w:t>
            </w:r>
          </w:p>
        </w:tc>
        <w:tc>
          <w:tcPr>
            <w:tcW w:w="709" w:type="dxa"/>
          </w:tcPr>
          <w:p w14:paraId="4A8DBBDA" w14:textId="77777777" w:rsidR="006E3C95" w:rsidRDefault="006E3C95" w:rsidP="006E3C95">
            <w:pPr>
              <w:pStyle w:val="Paragraph"/>
              <w:spacing w:after="0"/>
              <w:jc w:val="center"/>
              <w:rPr>
                <w:noProof/>
              </w:rPr>
            </w:pPr>
            <w:r>
              <w:rPr>
                <w:noProof/>
              </w:rPr>
              <w:t>10</w:t>
            </w:r>
          </w:p>
        </w:tc>
        <w:tc>
          <w:tcPr>
            <w:tcW w:w="3967" w:type="dxa"/>
          </w:tcPr>
          <w:p w14:paraId="3A6C7C6D" w14:textId="77777777" w:rsidR="006E3C95" w:rsidRDefault="006E3C95" w:rsidP="006E3C95">
            <w:pPr>
              <w:pStyle w:val="Paragraph"/>
              <w:spacing w:after="0"/>
              <w:rPr>
                <w:noProof/>
              </w:rPr>
            </w:pPr>
            <w:r>
              <w:rPr>
                <w:noProof/>
              </w:rPr>
              <w:t>2-(4-(Cyclopropanecarbonyl)phenyl)-2-methylpropanoic acid cyclohexylamine salt (CAS RN 1690344-90-1)</w:t>
            </w:r>
          </w:p>
        </w:tc>
        <w:tc>
          <w:tcPr>
            <w:tcW w:w="994" w:type="dxa"/>
          </w:tcPr>
          <w:p w14:paraId="6EEE4074" w14:textId="77777777" w:rsidR="006E3C95" w:rsidRDefault="006E3C95" w:rsidP="006E3C95">
            <w:pPr>
              <w:pStyle w:val="Paragraph"/>
              <w:spacing w:after="0"/>
              <w:rPr>
                <w:noProof/>
              </w:rPr>
            </w:pPr>
            <w:r>
              <w:rPr>
                <w:noProof/>
              </w:rPr>
              <w:t>0 %</w:t>
            </w:r>
          </w:p>
        </w:tc>
        <w:tc>
          <w:tcPr>
            <w:tcW w:w="1276" w:type="dxa"/>
          </w:tcPr>
          <w:p w14:paraId="452BA0B2" w14:textId="77777777" w:rsidR="006E3C95" w:rsidRDefault="006E3C95" w:rsidP="006E3C95">
            <w:pPr>
              <w:pStyle w:val="Paragraph"/>
              <w:spacing w:after="0"/>
              <w:rPr>
                <w:noProof/>
              </w:rPr>
            </w:pPr>
            <w:r>
              <w:rPr>
                <w:noProof/>
              </w:rPr>
              <w:t>-</w:t>
            </w:r>
          </w:p>
        </w:tc>
        <w:tc>
          <w:tcPr>
            <w:tcW w:w="992" w:type="dxa"/>
          </w:tcPr>
          <w:p w14:paraId="35C09E90" w14:textId="77777777" w:rsidR="006E3C95" w:rsidRDefault="006E3C95" w:rsidP="006E3C95">
            <w:pPr>
              <w:pStyle w:val="Paragraph"/>
              <w:spacing w:after="0"/>
              <w:rPr>
                <w:noProof/>
              </w:rPr>
            </w:pPr>
            <w:r>
              <w:rPr>
                <w:noProof/>
              </w:rPr>
              <w:t>31.12.2024</w:t>
            </w:r>
          </w:p>
        </w:tc>
      </w:tr>
      <w:tr w:rsidR="006E3C95" w14:paraId="38548F45" w14:textId="77777777" w:rsidTr="008924C5">
        <w:trPr>
          <w:cantSplit/>
        </w:trPr>
        <w:tc>
          <w:tcPr>
            <w:tcW w:w="779" w:type="dxa"/>
          </w:tcPr>
          <w:p w14:paraId="5B1BACBF" w14:textId="77777777" w:rsidR="006E3C95" w:rsidRDefault="006E3C95" w:rsidP="006E3C95">
            <w:pPr>
              <w:pStyle w:val="Paragraph"/>
              <w:spacing w:after="0"/>
              <w:rPr>
                <w:noProof/>
              </w:rPr>
            </w:pPr>
            <w:r>
              <w:rPr>
                <w:noProof/>
              </w:rPr>
              <w:t>0.5768</w:t>
            </w:r>
          </w:p>
        </w:tc>
        <w:tc>
          <w:tcPr>
            <w:tcW w:w="1276" w:type="dxa"/>
          </w:tcPr>
          <w:p w14:paraId="4FBF0EA0" w14:textId="77777777" w:rsidR="006E3C95" w:rsidRDefault="006E3C95" w:rsidP="006E3C95">
            <w:pPr>
              <w:pStyle w:val="Paragraph"/>
              <w:spacing w:after="0"/>
              <w:jc w:val="right"/>
              <w:rPr>
                <w:noProof/>
              </w:rPr>
            </w:pPr>
            <w:r>
              <w:rPr>
                <w:noProof/>
              </w:rPr>
              <w:t>ex 2921 30 99</w:t>
            </w:r>
          </w:p>
        </w:tc>
        <w:tc>
          <w:tcPr>
            <w:tcW w:w="709" w:type="dxa"/>
          </w:tcPr>
          <w:p w14:paraId="6FA0F7E6" w14:textId="77777777" w:rsidR="006E3C95" w:rsidRDefault="006E3C95" w:rsidP="006E3C95">
            <w:pPr>
              <w:pStyle w:val="Paragraph"/>
              <w:spacing w:after="0"/>
              <w:jc w:val="center"/>
              <w:rPr>
                <w:noProof/>
              </w:rPr>
            </w:pPr>
            <w:r>
              <w:rPr>
                <w:noProof/>
              </w:rPr>
              <w:t>40</w:t>
            </w:r>
          </w:p>
        </w:tc>
        <w:tc>
          <w:tcPr>
            <w:tcW w:w="3967" w:type="dxa"/>
          </w:tcPr>
          <w:p w14:paraId="0D53225A" w14:textId="77777777" w:rsidR="006E3C95" w:rsidRDefault="006E3C95" w:rsidP="006E3C95">
            <w:pPr>
              <w:pStyle w:val="Paragraph"/>
              <w:spacing w:after="0"/>
              <w:rPr>
                <w:noProof/>
              </w:rPr>
            </w:pPr>
            <w:r>
              <w:rPr>
                <w:noProof/>
              </w:rPr>
              <w:t>Cyclopropylamine (CAS RN 765-30-0)</w:t>
            </w:r>
          </w:p>
        </w:tc>
        <w:tc>
          <w:tcPr>
            <w:tcW w:w="994" w:type="dxa"/>
          </w:tcPr>
          <w:p w14:paraId="49598A78" w14:textId="77777777" w:rsidR="006E3C95" w:rsidRDefault="006E3C95" w:rsidP="006E3C95">
            <w:pPr>
              <w:pStyle w:val="Paragraph"/>
              <w:spacing w:after="0"/>
              <w:rPr>
                <w:noProof/>
              </w:rPr>
            </w:pPr>
            <w:r>
              <w:rPr>
                <w:noProof/>
              </w:rPr>
              <w:t>0 %</w:t>
            </w:r>
          </w:p>
        </w:tc>
        <w:tc>
          <w:tcPr>
            <w:tcW w:w="1276" w:type="dxa"/>
          </w:tcPr>
          <w:p w14:paraId="0B220B24" w14:textId="77777777" w:rsidR="006E3C95" w:rsidRDefault="006E3C95" w:rsidP="006E3C95">
            <w:pPr>
              <w:pStyle w:val="Paragraph"/>
              <w:spacing w:after="0"/>
              <w:rPr>
                <w:noProof/>
              </w:rPr>
            </w:pPr>
            <w:r>
              <w:rPr>
                <w:noProof/>
              </w:rPr>
              <w:t>-</w:t>
            </w:r>
          </w:p>
        </w:tc>
        <w:tc>
          <w:tcPr>
            <w:tcW w:w="992" w:type="dxa"/>
          </w:tcPr>
          <w:p w14:paraId="34122CFC" w14:textId="77777777" w:rsidR="006E3C95" w:rsidRDefault="006E3C95" w:rsidP="006E3C95">
            <w:pPr>
              <w:pStyle w:val="Paragraph"/>
              <w:spacing w:after="0"/>
              <w:rPr>
                <w:noProof/>
              </w:rPr>
            </w:pPr>
            <w:r>
              <w:rPr>
                <w:noProof/>
              </w:rPr>
              <w:t>31.12.2027</w:t>
            </w:r>
          </w:p>
        </w:tc>
      </w:tr>
      <w:tr w:rsidR="006E3C95" w14:paraId="341894FB" w14:textId="77777777" w:rsidTr="008924C5">
        <w:trPr>
          <w:cantSplit/>
        </w:trPr>
        <w:tc>
          <w:tcPr>
            <w:tcW w:w="779" w:type="dxa"/>
          </w:tcPr>
          <w:p w14:paraId="1F092E19" w14:textId="77777777" w:rsidR="006E3C95" w:rsidRDefault="006E3C95" w:rsidP="006E3C95">
            <w:pPr>
              <w:pStyle w:val="Paragraph"/>
              <w:spacing w:after="0"/>
              <w:rPr>
                <w:noProof/>
              </w:rPr>
            </w:pPr>
            <w:r>
              <w:rPr>
                <w:noProof/>
              </w:rPr>
              <w:t>0.7750</w:t>
            </w:r>
          </w:p>
        </w:tc>
        <w:tc>
          <w:tcPr>
            <w:tcW w:w="1276" w:type="dxa"/>
          </w:tcPr>
          <w:p w14:paraId="3E3A3B5D" w14:textId="77777777" w:rsidR="006E3C95" w:rsidRDefault="006E3C95" w:rsidP="006E3C95">
            <w:pPr>
              <w:pStyle w:val="Paragraph"/>
              <w:spacing w:after="0"/>
              <w:jc w:val="right"/>
              <w:rPr>
                <w:noProof/>
              </w:rPr>
            </w:pPr>
            <w:r>
              <w:rPr>
                <w:noProof/>
              </w:rPr>
              <w:t>ex 2921 30 99</w:t>
            </w:r>
          </w:p>
        </w:tc>
        <w:tc>
          <w:tcPr>
            <w:tcW w:w="709" w:type="dxa"/>
          </w:tcPr>
          <w:p w14:paraId="5B044729" w14:textId="77777777" w:rsidR="006E3C95" w:rsidRDefault="006E3C95" w:rsidP="006E3C95">
            <w:pPr>
              <w:pStyle w:val="Paragraph"/>
              <w:spacing w:after="0"/>
              <w:jc w:val="center"/>
              <w:rPr>
                <w:noProof/>
              </w:rPr>
            </w:pPr>
            <w:r>
              <w:rPr>
                <w:noProof/>
              </w:rPr>
              <w:t>50</w:t>
            </w:r>
          </w:p>
        </w:tc>
        <w:tc>
          <w:tcPr>
            <w:tcW w:w="3967" w:type="dxa"/>
          </w:tcPr>
          <w:p w14:paraId="4E2ACAB5" w14:textId="77777777" w:rsidR="006E3C95" w:rsidRPr="009D59C7" w:rsidRDefault="006E3C95" w:rsidP="006E3C95">
            <w:pPr>
              <w:pStyle w:val="Paragraph"/>
              <w:spacing w:after="0"/>
              <w:rPr>
                <w:noProof/>
                <w:lang w:val="fr-BE"/>
              </w:rPr>
            </w:pPr>
            <w:r w:rsidRPr="009D59C7">
              <w:rPr>
                <w:noProof/>
                <w:lang w:val="fr-BE"/>
              </w:rPr>
              <w:t>Bicyclo[1.1.1]pentan-1-amine hydrochloride (CAS RN 22287-35-0)</w:t>
            </w:r>
          </w:p>
        </w:tc>
        <w:tc>
          <w:tcPr>
            <w:tcW w:w="994" w:type="dxa"/>
          </w:tcPr>
          <w:p w14:paraId="5AAF6149" w14:textId="77777777" w:rsidR="006E3C95" w:rsidRDefault="006E3C95" w:rsidP="006E3C95">
            <w:pPr>
              <w:pStyle w:val="Paragraph"/>
              <w:spacing w:after="0"/>
              <w:rPr>
                <w:noProof/>
              </w:rPr>
            </w:pPr>
            <w:r>
              <w:rPr>
                <w:noProof/>
              </w:rPr>
              <w:t>0 %</w:t>
            </w:r>
          </w:p>
        </w:tc>
        <w:tc>
          <w:tcPr>
            <w:tcW w:w="1276" w:type="dxa"/>
          </w:tcPr>
          <w:p w14:paraId="15341E11" w14:textId="77777777" w:rsidR="006E3C95" w:rsidRDefault="006E3C95" w:rsidP="006E3C95">
            <w:pPr>
              <w:pStyle w:val="Paragraph"/>
              <w:spacing w:after="0"/>
              <w:rPr>
                <w:noProof/>
              </w:rPr>
            </w:pPr>
            <w:r>
              <w:rPr>
                <w:noProof/>
              </w:rPr>
              <w:t>-</w:t>
            </w:r>
          </w:p>
        </w:tc>
        <w:tc>
          <w:tcPr>
            <w:tcW w:w="992" w:type="dxa"/>
          </w:tcPr>
          <w:p w14:paraId="0B721EE9" w14:textId="77777777" w:rsidR="006E3C95" w:rsidRDefault="006E3C95" w:rsidP="006E3C95">
            <w:pPr>
              <w:pStyle w:val="Paragraph"/>
              <w:spacing w:after="0"/>
              <w:rPr>
                <w:noProof/>
              </w:rPr>
            </w:pPr>
            <w:r>
              <w:rPr>
                <w:noProof/>
              </w:rPr>
              <w:t>31.12.2024</w:t>
            </w:r>
          </w:p>
        </w:tc>
      </w:tr>
      <w:tr w:rsidR="006E3C95" w14:paraId="00FDD3CE" w14:textId="77777777" w:rsidTr="008924C5">
        <w:trPr>
          <w:cantSplit/>
        </w:trPr>
        <w:tc>
          <w:tcPr>
            <w:tcW w:w="779" w:type="dxa"/>
          </w:tcPr>
          <w:p w14:paraId="2E182DD6" w14:textId="77777777" w:rsidR="006E3C95" w:rsidRDefault="006E3C95" w:rsidP="006E3C95">
            <w:pPr>
              <w:pStyle w:val="Paragraph"/>
              <w:spacing w:after="0"/>
              <w:rPr>
                <w:noProof/>
              </w:rPr>
            </w:pPr>
            <w:r>
              <w:rPr>
                <w:noProof/>
              </w:rPr>
              <w:t>0.8529</w:t>
            </w:r>
          </w:p>
        </w:tc>
        <w:tc>
          <w:tcPr>
            <w:tcW w:w="1276" w:type="dxa"/>
          </w:tcPr>
          <w:p w14:paraId="70A33D9C" w14:textId="77777777" w:rsidR="006E3C95" w:rsidRDefault="006E3C95" w:rsidP="006E3C95">
            <w:pPr>
              <w:pStyle w:val="Paragraph"/>
              <w:spacing w:after="0"/>
              <w:jc w:val="right"/>
              <w:rPr>
                <w:noProof/>
              </w:rPr>
            </w:pPr>
            <w:r>
              <w:rPr>
                <w:rStyle w:val="FootnoteReference"/>
                <w:noProof/>
              </w:rPr>
              <w:t>*</w:t>
            </w:r>
            <w:r>
              <w:rPr>
                <w:noProof/>
              </w:rPr>
              <w:t>ex 2921 30 99</w:t>
            </w:r>
          </w:p>
        </w:tc>
        <w:tc>
          <w:tcPr>
            <w:tcW w:w="709" w:type="dxa"/>
          </w:tcPr>
          <w:p w14:paraId="417F85D4" w14:textId="77777777" w:rsidR="006E3C95" w:rsidRDefault="006E3C95" w:rsidP="006E3C95">
            <w:pPr>
              <w:pStyle w:val="Paragraph"/>
              <w:spacing w:after="0"/>
              <w:jc w:val="center"/>
              <w:rPr>
                <w:noProof/>
              </w:rPr>
            </w:pPr>
            <w:r>
              <w:rPr>
                <w:noProof/>
              </w:rPr>
              <w:t>60</w:t>
            </w:r>
          </w:p>
        </w:tc>
        <w:tc>
          <w:tcPr>
            <w:tcW w:w="3967" w:type="dxa"/>
          </w:tcPr>
          <w:p w14:paraId="543DEF1B" w14:textId="77777777" w:rsidR="006E3C95" w:rsidRDefault="006E3C95" w:rsidP="006E3C95">
            <w:pPr>
              <w:pStyle w:val="Paragraph"/>
              <w:spacing w:after="0"/>
              <w:rPr>
                <w:noProof/>
              </w:rPr>
            </w:pPr>
            <w:r>
              <w:rPr>
                <w:noProof/>
              </w:rPr>
              <w:t>Amantadine hydrochloride (CAS RN 665-66-7) with a purity by weight of 97 % or more</w:t>
            </w:r>
          </w:p>
        </w:tc>
        <w:tc>
          <w:tcPr>
            <w:tcW w:w="994" w:type="dxa"/>
          </w:tcPr>
          <w:p w14:paraId="670AB786" w14:textId="77777777" w:rsidR="006E3C95" w:rsidRDefault="006E3C95" w:rsidP="006E3C95">
            <w:pPr>
              <w:pStyle w:val="Paragraph"/>
              <w:spacing w:after="0"/>
              <w:rPr>
                <w:noProof/>
              </w:rPr>
            </w:pPr>
            <w:r>
              <w:rPr>
                <w:noProof/>
              </w:rPr>
              <w:t>0 %</w:t>
            </w:r>
          </w:p>
        </w:tc>
        <w:tc>
          <w:tcPr>
            <w:tcW w:w="1276" w:type="dxa"/>
          </w:tcPr>
          <w:p w14:paraId="212F6BEB" w14:textId="77777777" w:rsidR="006E3C95" w:rsidRDefault="006E3C95" w:rsidP="006E3C95">
            <w:pPr>
              <w:pStyle w:val="Paragraph"/>
              <w:spacing w:after="0"/>
              <w:rPr>
                <w:noProof/>
              </w:rPr>
            </w:pPr>
            <w:r>
              <w:rPr>
                <w:noProof/>
              </w:rPr>
              <w:t>-</w:t>
            </w:r>
          </w:p>
        </w:tc>
        <w:tc>
          <w:tcPr>
            <w:tcW w:w="992" w:type="dxa"/>
          </w:tcPr>
          <w:p w14:paraId="334BE0DA" w14:textId="77777777" w:rsidR="006E3C95" w:rsidRDefault="006E3C95" w:rsidP="006E3C95">
            <w:pPr>
              <w:pStyle w:val="Paragraph"/>
              <w:spacing w:after="0"/>
              <w:rPr>
                <w:noProof/>
              </w:rPr>
            </w:pPr>
            <w:r>
              <w:rPr>
                <w:noProof/>
              </w:rPr>
              <w:t>31.12.2028</w:t>
            </w:r>
          </w:p>
        </w:tc>
      </w:tr>
      <w:tr w:rsidR="006E3C95" w14:paraId="48E58807" w14:textId="77777777" w:rsidTr="008924C5">
        <w:trPr>
          <w:cantSplit/>
        </w:trPr>
        <w:tc>
          <w:tcPr>
            <w:tcW w:w="779" w:type="dxa"/>
          </w:tcPr>
          <w:p w14:paraId="24B339B0" w14:textId="77777777" w:rsidR="006E3C95" w:rsidRDefault="006E3C95" w:rsidP="006E3C95">
            <w:pPr>
              <w:pStyle w:val="Paragraph"/>
              <w:spacing w:after="0"/>
              <w:rPr>
                <w:noProof/>
              </w:rPr>
            </w:pPr>
            <w:r>
              <w:rPr>
                <w:noProof/>
              </w:rPr>
              <w:t>0.3909</w:t>
            </w:r>
          </w:p>
        </w:tc>
        <w:tc>
          <w:tcPr>
            <w:tcW w:w="1276" w:type="dxa"/>
          </w:tcPr>
          <w:p w14:paraId="0AB8E318" w14:textId="77777777" w:rsidR="006E3C95" w:rsidRDefault="006E3C95" w:rsidP="006E3C95">
            <w:pPr>
              <w:pStyle w:val="Paragraph"/>
              <w:spacing w:after="0"/>
              <w:jc w:val="right"/>
              <w:rPr>
                <w:noProof/>
              </w:rPr>
            </w:pPr>
            <w:r>
              <w:rPr>
                <w:rStyle w:val="FootnoteReference"/>
                <w:noProof/>
              </w:rPr>
              <w:t>*</w:t>
            </w:r>
            <w:r>
              <w:rPr>
                <w:noProof/>
              </w:rPr>
              <w:t>ex 2921 42 00</w:t>
            </w:r>
          </w:p>
        </w:tc>
        <w:tc>
          <w:tcPr>
            <w:tcW w:w="709" w:type="dxa"/>
          </w:tcPr>
          <w:p w14:paraId="71ECB9A3" w14:textId="77777777" w:rsidR="006E3C95" w:rsidRDefault="006E3C95" w:rsidP="006E3C95">
            <w:pPr>
              <w:pStyle w:val="Paragraph"/>
              <w:spacing w:after="0"/>
              <w:jc w:val="center"/>
              <w:rPr>
                <w:noProof/>
              </w:rPr>
            </w:pPr>
            <w:r>
              <w:rPr>
                <w:noProof/>
              </w:rPr>
              <w:t>25</w:t>
            </w:r>
          </w:p>
        </w:tc>
        <w:tc>
          <w:tcPr>
            <w:tcW w:w="3967" w:type="dxa"/>
          </w:tcPr>
          <w:p w14:paraId="219AA754" w14:textId="77777777" w:rsidR="006E3C95" w:rsidRDefault="006E3C95" w:rsidP="006E3C95">
            <w:pPr>
              <w:pStyle w:val="Paragraph"/>
              <w:spacing w:after="0"/>
              <w:rPr>
                <w:noProof/>
              </w:rPr>
            </w:pPr>
            <w:r>
              <w:rPr>
                <w:noProof/>
              </w:rPr>
              <w:t>Sodium hydrogen 2-aminobenzene-1,4-disulphonate (CAS RN 24605-36-5)</w:t>
            </w:r>
          </w:p>
        </w:tc>
        <w:tc>
          <w:tcPr>
            <w:tcW w:w="994" w:type="dxa"/>
          </w:tcPr>
          <w:p w14:paraId="4511FC2F" w14:textId="77777777" w:rsidR="006E3C95" w:rsidRDefault="006E3C95" w:rsidP="006E3C95">
            <w:pPr>
              <w:pStyle w:val="Paragraph"/>
              <w:spacing w:after="0"/>
              <w:rPr>
                <w:noProof/>
              </w:rPr>
            </w:pPr>
            <w:r>
              <w:rPr>
                <w:noProof/>
              </w:rPr>
              <w:t>0 %</w:t>
            </w:r>
          </w:p>
        </w:tc>
        <w:tc>
          <w:tcPr>
            <w:tcW w:w="1276" w:type="dxa"/>
          </w:tcPr>
          <w:p w14:paraId="5E047987" w14:textId="77777777" w:rsidR="006E3C95" w:rsidRDefault="006E3C95" w:rsidP="006E3C95">
            <w:pPr>
              <w:pStyle w:val="Paragraph"/>
              <w:spacing w:after="0"/>
              <w:rPr>
                <w:noProof/>
              </w:rPr>
            </w:pPr>
            <w:r>
              <w:rPr>
                <w:noProof/>
              </w:rPr>
              <w:t>-</w:t>
            </w:r>
          </w:p>
        </w:tc>
        <w:tc>
          <w:tcPr>
            <w:tcW w:w="992" w:type="dxa"/>
          </w:tcPr>
          <w:p w14:paraId="6CB723CE" w14:textId="77777777" w:rsidR="006E3C95" w:rsidRDefault="006E3C95" w:rsidP="006E3C95">
            <w:pPr>
              <w:pStyle w:val="Paragraph"/>
              <w:spacing w:after="0"/>
              <w:rPr>
                <w:noProof/>
              </w:rPr>
            </w:pPr>
            <w:r>
              <w:rPr>
                <w:noProof/>
              </w:rPr>
              <w:t>31.12.2024</w:t>
            </w:r>
          </w:p>
        </w:tc>
      </w:tr>
      <w:tr w:rsidR="006E3C95" w14:paraId="10A4B486" w14:textId="77777777" w:rsidTr="008924C5">
        <w:trPr>
          <w:cantSplit/>
        </w:trPr>
        <w:tc>
          <w:tcPr>
            <w:tcW w:w="779" w:type="dxa"/>
          </w:tcPr>
          <w:p w14:paraId="28A0477E" w14:textId="77777777" w:rsidR="006E3C95" w:rsidRDefault="006E3C95" w:rsidP="006E3C95">
            <w:pPr>
              <w:pStyle w:val="Paragraph"/>
              <w:spacing w:after="0"/>
              <w:rPr>
                <w:noProof/>
              </w:rPr>
            </w:pPr>
            <w:r>
              <w:rPr>
                <w:noProof/>
              </w:rPr>
              <w:t>0.3978</w:t>
            </w:r>
          </w:p>
        </w:tc>
        <w:tc>
          <w:tcPr>
            <w:tcW w:w="1276" w:type="dxa"/>
          </w:tcPr>
          <w:p w14:paraId="27E3632C" w14:textId="77777777" w:rsidR="006E3C95" w:rsidRDefault="006E3C95" w:rsidP="006E3C95">
            <w:pPr>
              <w:pStyle w:val="Paragraph"/>
              <w:spacing w:after="0"/>
              <w:jc w:val="right"/>
              <w:rPr>
                <w:noProof/>
              </w:rPr>
            </w:pPr>
            <w:r>
              <w:rPr>
                <w:rStyle w:val="FootnoteReference"/>
                <w:noProof/>
              </w:rPr>
              <w:t>*</w:t>
            </w:r>
            <w:r>
              <w:rPr>
                <w:noProof/>
              </w:rPr>
              <w:t>ex 2921 42 00</w:t>
            </w:r>
          </w:p>
        </w:tc>
        <w:tc>
          <w:tcPr>
            <w:tcW w:w="709" w:type="dxa"/>
          </w:tcPr>
          <w:p w14:paraId="596063E0" w14:textId="77777777" w:rsidR="006E3C95" w:rsidRDefault="006E3C95" w:rsidP="006E3C95">
            <w:pPr>
              <w:pStyle w:val="Paragraph"/>
              <w:spacing w:after="0"/>
              <w:jc w:val="center"/>
              <w:rPr>
                <w:noProof/>
              </w:rPr>
            </w:pPr>
            <w:r>
              <w:rPr>
                <w:noProof/>
              </w:rPr>
              <w:t>35</w:t>
            </w:r>
          </w:p>
        </w:tc>
        <w:tc>
          <w:tcPr>
            <w:tcW w:w="3967" w:type="dxa"/>
          </w:tcPr>
          <w:p w14:paraId="61E480DC" w14:textId="77777777" w:rsidR="006E3C95" w:rsidRDefault="006E3C95" w:rsidP="006E3C95">
            <w:pPr>
              <w:pStyle w:val="Paragraph"/>
              <w:spacing w:after="0"/>
              <w:rPr>
                <w:noProof/>
              </w:rPr>
            </w:pPr>
            <w:r>
              <w:rPr>
                <w:noProof/>
              </w:rPr>
              <w:t>2-Nitroaniline (CAS RN 88-74-4)</w:t>
            </w:r>
          </w:p>
        </w:tc>
        <w:tc>
          <w:tcPr>
            <w:tcW w:w="994" w:type="dxa"/>
          </w:tcPr>
          <w:p w14:paraId="163054C3" w14:textId="77777777" w:rsidR="006E3C95" w:rsidRDefault="006E3C95" w:rsidP="006E3C95">
            <w:pPr>
              <w:pStyle w:val="Paragraph"/>
              <w:spacing w:after="0"/>
              <w:rPr>
                <w:noProof/>
              </w:rPr>
            </w:pPr>
            <w:r>
              <w:rPr>
                <w:noProof/>
              </w:rPr>
              <w:t>0 %</w:t>
            </w:r>
          </w:p>
        </w:tc>
        <w:tc>
          <w:tcPr>
            <w:tcW w:w="1276" w:type="dxa"/>
          </w:tcPr>
          <w:p w14:paraId="57307256" w14:textId="77777777" w:rsidR="006E3C95" w:rsidRDefault="006E3C95" w:rsidP="006E3C95">
            <w:pPr>
              <w:pStyle w:val="Paragraph"/>
              <w:spacing w:after="0"/>
              <w:rPr>
                <w:noProof/>
              </w:rPr>
            </w:pPr>
            <w:r>
              <w:rPr>
                <w:noProof/>
              </w:rPr>
              <w:t>-</w:t>
            </w:r>
          </w:p>
        </w:tc>
        <w:tc>
          <w:tcPr>
            <w:tcW w:w="992" w:type="dxa"/>
          </w:tcPr>
          <w:p w14:paraId="789F419A" w14:textId="77777777" w:rsidR="006E3C95" w:rsidRDefault="006E3C95" w:rsidP="006E3C95">
            <w:pPr>
              <w:pStyle w:val="Paragraph"/>
              <w:spacing w:after="0"/>
              <w:rPr>
                <w:noProof/>
              </w:rPr>
            </w:pPr>
            <w:r>
              <w:rPr>
                <w:noProof/>
              </w:rPr>
              <w:t>31.12.2024</w:t>
            </w:r>
          </w:p>
        </w:tc>
      </w:tr>
      <w:tr w:rsidR="006E3C95" w14:paraId="41E9EBFD" w14:textId="77777777" w:rsidTr="008924C5">
        <w:trPr>
          <w:cantSplit/>
        </w:trPr>
        <w:tc>
          <w:tcPr>
            <w:tcW w:w="779" w:type="dxa"/>
          </w:tcPr>
          <w:p w14:paraId="19AE2AA9" w14:textId="77777777" w:rsidR="006E3C95" w:rsidRDefault="006E3C95" w:rsidP="006E3C95">
            <w:pPr>
              <w:pStyle w:val="Paragraph"/>
              <w:spacing w:after="0"/>
              <w:rPr>
                <w:noProof/>
              </w:rPr>
            </w:pPr>
            <w:r>
              <w:rPr>
                <w:noProof/>
              </w:rPr>
              <w:t>0.3979</w:t>
            </w:r>
          </w:p>
        </w:tc>
        <w:tc>
          <w:tcPr>
            <w:tcW w:w="1276" w:type="dxa"/>
          </w:tcPr>
          <w:p w14:paraId="49A74ECA" w14:textId="77777777" w:rsidR="006E3C95" w:rsidRDefault="006E3C95" w:rsidP="006E3C95">
            <w:pPr>
              <w:pStyle w:val="Paragraph"/>
              <w:spacing w:after="0"/>
              <w:jc w:val="right"/>
              <w:rPr>
                <w:noProof/>
              </w:rPr>
            </w:pPr>
            <w:r>
              <w:rPr>
                <w:rStyle w:val="FootnoteReference"/>
                <w:noProof/>
              </w:rPr>
              <w:t>*</w:t>
            </w:r>
            <w:r>
              <w:rPr>
                <w:noProof/>
              </w:rPr>
              <w:t>ex 2921 42 00</w:t>
            </w:r>
          </w:p>
        </w:tc>
        <w:tc>
          <w:tcPr>
            <w:tcW w:w="709" w:type="dxa"/>
          </w:tcPr>
          <w:p w14:paraId="32867A78" w14:textId="77777777" w:rsidR="006E3C95" w:rsidRDefault="006E3C95" w:rsidP="006E3C95">
            <w:pPr>
              <w:pStyle w:val="Paragraph"/>
              <w:spacing w:after="0"/>
              <w:jc w:val="center"/>
              <w:rPr>
                <w:noProof/>
              </w:rPr>
            </w:pPr>
            <w:r>
              <w:rPr>
                <w:noProof/>
              </w:rPr>
              <w:t>45</w:t>
            </w:r>
          </w:p>
        </w:tc>
        <w:tc>
          <w:tcPr>
            <w:tcW w:w="3967" w:type="dxa"/>
          </w:tcPr>
          <w:p w14:paraId="6C151453" w14:textId="77777777" w:rsidR="006E3C95" w:rsidRDefault="006E3C95" w:rsidP="006E3C95">
            <w:pPr>
              <w:pStyle w:val="Paragraph"/>
              <w:spacing w:after="0"/>
              <w:rPr>
                <w:noProof/>
              </w:rPr>
            </w:pPr>
            <w:r>
              <w:rPr>
                <w:noProof/>
              </w:rPr>
              <w:t>2,4,5-Trichloroaniline (CAS RN 636-30-6)</w:t>
            </w:r>
          </w:p>
        </w:tc>
        <w:tc>
          <w:tcPr>
            <w:tcW w:w="994" w:type="dxa"/>
          </w:tcPr>
          <w:p w14:paraId="7FB99FF8" w14:textId="77777777" w:rsidR="006E3C95" w:rsidRDefault="006E3C95" w:rsidP="006E3C95">
            <w:pPr>
              <w:pStyle w:val="Paragraph"/>
              <w:spacing w:after="0"/>
              <w:rPr>
                <w:noProof/>
              </w:rPr>
            </w:pPr>
            <w:r>
              <w:rPr>
                <w:noProof/>
              </w:rPr>
              <w:t>0 %</w:t>
            </w:r>
          </w:p>
        </w:tc>
        <w:tc>
          <w:tcPr>
            <w:tcW w:w="1276" w:type="dxa"/>
          </w:tcPr>
          <w:p w14:paraId="0F3AFBFC" w14:textId="77777777" w:rsidR="006E3C95" w:rsidRDefault="006E3C95" w:rsidP="006E3C95">
            <w:pPr>
              <w:pStyle w:val="Paragraph"/>
              <w:spacing w:after="0"/>
              <w:rPr>
                <w:noProof/>
              </w:rPr>
            </w:pPr>
            <w:r>
              <w:rPr>
                <w:noProof/>
              </w:rPr>
              <w:t>-</w:t>
            </w:r>
          </w:p>
        </w:tc>
        <w:tc>
          <w:tcPr>
            <w:tcW w:w="992" w:type="dxa"/>
          </w:tcPr>
          <w:p w14:paraId="64E1B502" w14:textId="77777777" w:rsidR="006E3C95" w:rsidRDefault="006E3C95" w:rsidP="006E3C95">
            <w:pPr>
              <w:pStyle w:val="Paragraph"/>
              <w:spacing w:after="0"/>
              <w:rPr>
                <w:noProof/>
              </w:rPr>
            </w:pPr>
            <w:r>
              <w:rPr>
                <w:noProof/>
              </w:rPr>
              <w:t>31.12.2024</w:t>
            </w:r>
          </w:p>
        </w:tc>
      </w:tr>
      <w:tr w:rsidR="006E3C95" w14:paraId="6B59B4AF" w14:textId="77777777" w:rsidTr="008924C5">
        <w:trPr>
          <w:cantSplit/>
        </w:trPr>
        <w:tc>
          <w:tcPr>
            <w:tcW w:w="779" w:type="dxa"/>
          </w:tcPr>
          <w:p w14:paraId="460F0FB8" w14:textId="77777777" w:rsidR="006E3C95" w:rsidRDefault="006E3C95" w:rsidP="006E3C95">
            <w:pPr>
              <w:pStyle w:val="Paragraph"/>
              <w:spacing w:after="0"/>
              <w:rPr>
                <w:noProof/>
              </w:rPr>
            </w:pPr>
            <w:r>
              <w:rPr>
                <w:noProof/>
              </w:rPr>
              <w:t>0.2620</w:t>
            </w:r>
          </w:p>
        </w:tc>
        <w:tc>
          <w:tcPr>
            <w:tcW w:w="1276" w:type="dxa"/>
          </w:tcPr>
          <w:p w14:paraId="4ADAD245" w14:textId="77777777" w:rsidR="006E3C95" w:rsidRDefault="006E3C95" w:rsidP="006E3C95">
            <w:pPr>
              <w:pStyle w:val="Paragraph"/>
              <w:spacing w:after="0"/>
              <w:jc w:val="right"/>
              <w:rPr>
                <w:noProof/>
              </w:rPr>
            </w:pPr>
            <w:r>
              <w:rPr>
                <w:rStyle w:val="FootnoteReference"/>
                <w:noProof/>
              </w:rPr>
              <w:t>*</w:t>
            </w:r>
            <w:r>
              <w:rPr>
                <w:noProof/>
              </w:rPr>
              <w:t>ex 2921 42 00</w:t>
            </w:r>
          </w:p>
        </w:tc>
        <w:tc>
          <w:tcPr>
            <w:tcW w:w="709" w:type="dxa"/>
          </w:tcPr>
          <w:p w14:paraId="47C18565" w14:textId="77777777" w:rsidR="006E3C95" w:rsidRDefault="006E3C95" w:rsidP="006E3C95">
            <w:pPr>
              <w:pStyle w:val="Paragraph"/>
              <w:spacing w:after="0"/>
              <w:jc w:val="center"/>
              <w:rPr>
                <w:noProof/>
              </w:rPr>
            </w:pPr>
            <w:r>
              <w:rPr>
                <w:noProof/>
              </w:rPr>
              <w:t>50</w:t>
            </w:r>
          </w:p>
        </w:tc>
        <w:tc>
          <w:tcPr>
            <w:tcW w:w="3967" w:type="dxa"/>
          </w:tcPr>
          <w:p w14:paraId="662755D8" w14:textId="77777777" w:rsidR="006E3C95" w:rsidRDefault="006E3C95" w:rsidP="006E3C95">
            <w:pPr>
              <w:pStyle w:val="Paragraph"/>
              <w:spacing w:after="0"/>
              <w:rPr>
                <w:noProof/>
              </w:rPr>
            </w:pPr>
            <w:r>
              <w:rPr>
                <w:noProof/>
              </w:rPr>
              <w:t>3-Aminobenzenesulfonic acid (CAS RN 121-47-1)</w:t>
            </w:r>
          </w:p>
        </w:tc>
        <w:tc>
          <w:tcPr>
            <w:tcW w:w="994" w:type="dxa"/>
          </w:tcPr>
          <w:p w14:paraId="0E153DBA" w14:textId="77777777" w:rsidR="006E3C95" w:rsidRDefault="006E3C95" w:rsidP="006E3C95">
            <w:pPr>
              <w:pStyle w:val="Paragraph"/>
              <w:spacing w:after="0"/>
              <w:rPr>
                <w:noProof/>
              </w:rPr>
            </w:pPr>
            <w:r>
              <w:rPr>
                <w:noProof/>
              </w:rPr>
              <w:t>0 %</w:t>
            </w:r>
          </w:p>
        </w:tc>
        <w:tc>
          <w:tcPr>
            <w:tcW w:w="1276" w:type="dxa"/>
          </w:tcPr>
          <w:p w14:paraId="5FEDBE84" w14:textId="77777777" w:rsidR="006E3C95" w:rsidRDefault="006E3C95" w:rsidP="006E3C95">
            <w:pPr>
              <w:pStyle w:val="Paragraph"/>
              <w:spacing w:after="0"/>
              <w:rPr>
                <w:noProof/>
              </w:rPr>
            </w:pPr>
            <w:r>
              <w:rPr>
                <w:noProof/>
              </w:rPr>
              <w:t>-</w:t>
            </w:r>
          </w:p>
        </w:tc>
        <w:tc>
          <w:tcPr>
            <w:tcW w:w="992" w:type="dxa"/>
          </w:tcPr>
          <w:p w14:paraId="3EB2C5C4" w14:textId="77777777" w:rsidR="006E3C95" w:rsidRDefault="006E3C95" w:rsidP="006E3C95">
            <w:pPr>
              <w:pStyle w:val="Paragraph"/>
              <w:spacing w:after="0"/>
              <w:rPr>
                <w:noProof/>
              </w:rPr>
            </w:pPr>
            <w:r>
              <w:rPr>
                <w:noProof/>
              </w:rPr>
              <w:t>31.12.2024</w:t>
            </w:r>
          </w:p>
        </w:tc>
      </w:tr>
      <w:tr w:rsidR="006E3C95" w14:paraId="6ADE4C05" w14:textId="77777777" w:rsidTr="008924C5">
        <w:trPr>
          <w:cantSplit/>
        </w:trPr>
        <w:tc>
          <w:tcPr>
            <w:tcW w:w="779" w:type="dxa"/>
          </w:tcPr>
          <w:p w14:paraId="6B759E86" w14:textId="77777777" w:rsidR="006E3C95" w:rsidRDefault="006E3C95" w:rsidP="006E3C95">
            <w:pPr>
              <w:pStyle w:val="Paragraph"/>
              <w:spacing w:after="0"/>
              <w:rPr>
                <w:noProof/>
              </w:rPr>
            </w:pPr>
            <w:r>
              <w:rPr>
                <w:noProof/>
              </w:rPr>
              <w:t>0.7739</w:t>
            </w:r>
          </w:p>
        </w:tc>
        <w:tc>
          <w:tcPr>
            <w:tcW w:w="1276" w:type="dxa"/>
          </w:tcPr>
          <w:p w14:paraId="1A4F6BC0" w14:textId="77777777" w:rsidR="006E3C95" w:rsidRDefault="006E3C95" w:rsidP="006E3C95">
            <w:pPr>
              <w:pStyle w:val="Paragraph"/>
              <w:spacing w:after="0"/>
              <w:jc w:val="right"/>
              <w:rPr>
                <w:noProof/>
              </w:rPr>
            </w:pPr>
            <w:r>
              <w:rPr>
                <w:noProof/>
              </w:rPr>
              <w:t>ex 2921 42 00</w:t>
            </w:r>
          </w:p>
        </w:tc>
        <w:tc>
          <w:tcPr>
            <w:tcW w:w="709" w:type="dxa"/>
          </w:tcPr>
          <w:p w14:paraId="73E55BF8" w14:textId="77777777" w:rsidR="006E3C95" w:rsidRDefault="006E3C95" w:rsidP="006E3C95">
            <w:pPr>
              <w:pStyle w:val="Paragraph"/>
              <w:spacing w:after="0"/>
              <w:jc w:val="center"/>
              <w:rPr>
                <w:noProof/>
              </w:rPr>
            </w:pPr>
            <w:r>
              <w:rPr>
                <w:noProof/>
              </w:rPr>
              <w:t>55</w:t>
            </w:r>
          </w:p>
        </w:tc>
        <w:tc>
          <w:tcPr>
            <w:tcW w:w="3967" w:type="dxa"/>
          </w:tcPr>
          <w:p w14:paraId="41063447" w14:textId="77777777" w:rsidR="006E3C95" w:rsidRDefault="006E3C95" w:rsidP="006E3C95">
            <w:pPr>
              <w:pStyle w:val="Paragraph"/>
              <w:spacing w:after="0"/>
              <w:rPr>
                <w:noProof/>
              </w:rPr>
            </w:pPr>
            <w:r>
              <w:rPr>
                <w:noProof/>
              </w:rPr>
              <w:t>4-Chloroaniline (CAS RN 106-47-8)</w:t>
            </w:r>
          </w:p>
        </w:tc>
        <w:tc>
          <w:tcPr>
            <w:tcW w:w="994" w:type="dxa"/>
          </w:tcPr>
          <w:p w14:paraId="261052F3" w14:textId="77777777" w:rsidR="006E3C95" w:rsidRDefault="006E3C95" w:rsidP="006E3C95">
            <w:pPr>
              <w:pStyle w:val="Paragraph"/>
              <w:spacing w:after="0"/>
              <w:rPr>
                <w:noProof/>
              </w:rPr>
            </w:pPr>
            <w:r>
              <w:rPr>
                <w:noProof/>
              </w:rPr>
              <w:t>0 %</w:t>
            </w:r>
          </w:p>
        </w:tc>
        <w:tc>
          <w:tcPr>
            <w:tcW w:w="1276" w:type="dxa"/>
          </w:tcPr>
          <w:p w14:paraId="5B4AEEDF" w14:textId="77777777" w:rsidR="006E3C95" w:rsidRDefault="006E3C95" w:rsidP="006E3C95">
            <w:pPr>
              <w:pStyle w:val="Paragraph"/>
              <w:spacing w:after="0"/>
              <w:rPr>
                <w:noProof/>
              </w:rPr>
            </w:pPr>
            <w:r>
              <w:rPr>
                <w:noProof/>
              </w:rPr>
              <w:t>-</w:t>
            </w:r>
          </w:p>
        </w:tc>
        <w:tc>
          <w:tcPr>
            <w:tcW w:w="992" w:type="dxa"/>
          </w:tcPr>
          <w:p w14:paraId="64BABC7F" w14:textId="77777777" w:rsidR="006E3C95" w:rsidRDefault="006E3C95" w:rsidP="006E3C95">
            <w:pPr>
              <w:pStyle w:val="Paragraph"/>
              <w:spacing w:after="0"/>
              <w:rPr>
                <w:noProof/>
              </w:rPr>
            </w:pPr>
            <w:r>
              <w:rPr>
                <w:noProof/>
              </w:rPr>
              <w:t>31.12.2024</w:t>
            </w:r>
          </w:p>
        </w:tc>
      </w:tr>
      <w:tr w:rsidR="006E3C95" w14:paraId="497996A4" w14:textId="77777777" w:rsidTr="008924C5">
        <w:trPr>
          <w:cantSplit/>
        </w:trPr>
        <w:tc>
          <w:tcPr>
            <w:tcW w:w="779" w:type="dxa"/>
          </w:tcPr>
          <w:p w14:paraId="6D174DA1" w14:textId="77777777" w:rsidR="006E3C95" w:rsidRDefault="006E3C95" w:rsidP="006E3C95">
            <w:pPr>
              <w:pStyle w:val="Paragraph"/>
              <w:spacing w:after="0"/>
              <w:rPr>
                <w:noProof/>
              </w:rPr>
            </w:pPr>
            <w:r>
              <w:rPr>
                <w:noProof/>
              </w:rPr>
              <w:t>0.3623</w:t>
            </w:r>
          </w:p>
        </w:tc>
        <w:tc>
          <w:tcPr>
            <w:tcW w:w="1276" w:type="dxa"/>
          </w:tcPr>
          <w:p w14:paraId="320A1665" w14:textId="77777777" w:rsidR="006E3C95" w:rsidRDefault="006E3C95" w:rsidP="006E3C95">
            <w:pPr>
              <w:pStyle w:val="Paragraph"/>
              <w:spacing w:after="0"/>
              <w:jc w:val="right"/>
              <w:rPr>
                <w:noProof/>
              </w:rPr>
            </w:pPr>
            <w:r>
              <w:rPr>
                <w:noProof/>
              </w:rPr>
              <w:t>ex 2921 42 00</w:t>
            </w:r>
          </w:p>
        </w:tc>
        <w:tc>
          <w:tcPr>
            <w:tcW w:w="709" w:type="dxa"/>
          </w:tcPr>
          <w:p w14:paraId="4809F2BD" w14:textId="77777777" w:rsidR="006E3C95" w:rsidRDefault="006E3C95" w:rsidP="006E3C95">
            <w:pPr>
              <w:pStyle w:val="Paragraph"/>
              <w:spacing w:after="0"/>
              <w:jc w:val="center"/>
              <w:rPr>
                <w:noProof/>
              </w:rPr>
            </w:pPr>
            <w:r>
              <w:rPr>
                <w:noProof/>
              </w:rPr>
              <w:t>70</w:t>
            </w:r>
          </w:p>
        </w:tc>
        <w:tc>
          <w:tcPr>
            <w:tcW w:w="3967" w:type="dxa"/>
          </w:tcPr>
          <w:p w14:paraId="40B21287" w14:textId="77777777" w:rsidR="006E3C95" w:rsidRDefault="006E3C95" w:rsidP="006E3C95">
            <w:pPr>
              <w:pStyle w:val="Paragraph"/>
              <w:spacing w:after="0"/>
              <w:rPr>
                <w:noProof/>
              </w:rPr>
            </w:pPr>
            <w:r>
              <w:rPr>
                <w:noProof/>
              </w:rPr>
              <w:t>2-Aminobenzene-1,4-disulfonic acid (CAS RN 98-44-2)</w:t>
            </w:r>
          </w:p>
        </w:tc>
        <w:tc>
          <w:tcPr>
            <w:tcW w:w="994" w:type="dxa"/>
          </w:tcPr>
          <w:p w14:paraId="0A7DA508" w14:textId="77777777" w:rsidR="006E3C95" w:rsidRDefault="006E3C95" w:rsidP="006E3C95">
            <w:pPr>
              <w:pStyle w:val="Paragraph"/>
              <w:spacing w:after="0"/>
              <w:rPr>
                <w:noProof/>
              </w:rPr>
            </w:pPr>
            <w:r>
              <w:rPr>
                <w:noProof/>
              </w:rPr>
              <w:t>0 %</w:t>
            </w:r>
          </w:p>
        </w:tc>
        <w:tc>
          <w:tcPr>
            <w:tcW w:w="1276" w:type="dxa"/>
          </w:tcPr>
          <w:p w14:paraId="1130CB2C" w14:textId="77777777" w:rsidR="006E3C95" w:rsidRDefault="006E3C95" w:rsidP="006E3C95">
            <w:pPr>
              <w:pStyle w:val="Paragraph"/>
              <w:spacing w:after="0"/>
              <w:rPr>
                <w:noProof/>
              </w:rPr>
            </w:pPr>
            <w:r>
              <w:rPr>
                <w:noProof/>
              </w:rPr>
              <w:t>-</w:t>
            </w:r>
          </w:p>
        </w:tc>
        <w:tc>
          <w:tcPr>
            <w:tcW w:w="992" w:type="dxa"/>
          </w:tcPr>
          <w:p w14:paraId="17EF115B" w14:textId="77777777" w:rsidR="006E3C95" w:rsidRDefault="006E3C95" w:rsidP="006E3C95">
            <w:pPr>
              <w:pStyle w:val="Paragraph"/>
              <w:spacing w:after="0"/>
              <w:rPr>
                <w:noProof/>
              </w:rPr>
            </w:pPr>
            <w:r>
              <w:rPr>
                <w:noProof/>
              </w:rPr>
              <w:t>31.12.2024</w:t>
            </w:r>
          </w:p>
        </w:tc>
      </w:tr>
      <w:tr w:rsidR="006E3C95" w14:paraId="409BFC08" w14:textId="77777777" w:rsidTr="008924C5">
        <w:trPr>
          <w:cantSplit/>
        </w:trPr>
        <w:tc>
          <w:tcPr>
            <w:tcW w:w="779" w:type="dxa"/>
          </w:tcPr>
          <w:p w14:paraId="5894EF76" w14:textId="77777777" w:rsidR="006E3C95" w:rsidRDefault="006E3C95" w:rsidP="006E3C95">
            <w:pPr>
              <w:pStyle w:val="Paragraph"/>
              <w:spacing w:after="0"/>
              <w:rPr>
                <w:noProof/>
              </w:rPr>
            </w:pPr>
            <w:r>
              <w:rPr>
                <w:noProof/>
              </w:rPr>
              <w:t>0.3622</w:t>
            </w:r>
          </w:p>
        </w:tc>
        <w:tc>
          <w:tcPr>
            <w:tcW w:w="1276" w:type="dxa"/>
          </w:tcPr>
          <w:p w14:paraId="64B3728F" w14:textId="77777777" w:rsidR="006E3C95" w:rsidRDefault="006E3C95" w:rsidP="006E3C95">
            <w:pPr>
              <w:pStyle w:val="Paragraph"/>
              <w:spacing w:after="0"/>
              <w:jc w:val="right"/>
              <w:rPr>
                <w:noProof/>
              </w:rPr>
            </w:pPr>
            <w:r>
              <w:rPr>
                <w:rStyle w:val="FootnoteReference"/>
                <w:noProof/>
              </w:rPr>
              <w:t>*</w:t>
            </w:r>
            <w:r>
              <w:rPr>
                <w:noProof/>
              </w:rPr>
              <w:t>ex 2921 42 00</w:t>
            </w:r>
          </w:p>
        </w:tc>
        <w:tc>
          <w:tcPr>
            <w:tcW w:w="709" w:type="dxa"/>
          </w:tcPr>
          <w:p w14:paraId="533EB8FB" w14:textId="77777777" w:rsidR="006E3C95" w:rsidRDefault="006E3C95" w:rsidP="006E3C95">
            <w:pPr>
              <w:pStyle w:val="Paragraph"/>
              <w:spacing w:after="0"/>
              <w:jc w:val="center"/>
              <w:rPr>
                <w:noProof/>
              </w:rPr>
            </w:pPr>
            <w:r>
              <w:rPr>
                <w:noProof/>
              </w:rPr>
              <w:t>80</w:t>
            </w:r>
          </w:p>
        </w:tc>
        <w:tc>
          <w:tcPr>
            <w:tcW w:w="3967" w:type="dxa"/>
          </w:tcPr>
          <w:p w14:paraId="284B57A4" w14:textId="77777777" w:rsidR="006E3C95" w:rsidRDefault="006E3C95" w:rsidP="006E3C95">
            <w:pPr>
              <w:pStyle w:val="Paragraph"/>
              <w:spacing w:after="0"/>
              <w:rPr>
                <w:noProof/>
              </w:rPr>
            </w:pPr>
            <w:r>
              <w:rPr>
                <w:noProof/>
              </w:rPr>
              <w:t>4-Chloro-2-nitroaniline (CAS RN 89-63-4)</w:t>
            </w:r>
          </w:p>
        </w:tc>
        <w:tc>
          <w:tcPr>
            <w:tcW w:w="994" w:type="dxa"/>
          </w:tcPr>
          <w:p w14:paraId="6D6DFBFA" w14:textId="77777777" w:rsidR="006E3C95" w:rsidRDefault="006E3C95" w:rsidP="006E3C95">
            <w:pPr>
              <w:pStyle w:val="Paragraph"/>
              <w:spacing w:after="0"/>
              <w:rPr>
                <w:noProof/>
              </w:rPr>
            </w:pPr>
            <w:r>
              <w:rPr>
                <w:noProof/>
              </w:rPr>
              <w:t>0 %</w:t>
            </w:r>
          </w:p>
        </w:tc>
        <w:tc>
          <w:tcPr>
            <w:tcW w:w="1276" w:type="dxa"/>
          </w:tcPr>
          <w:p w14:paraId="2F689803" w14:textId="77777777" w:rsidR="006E3C95" w:rsidRDefault="006E3C95" w:rsidP="006E3C95">
            <w:pPr>
              <w:pStyle w:val="Paragraph"/>
              <w:spacing w:after="0"/>
              <w:rPr>
                <w:noProof/>
              </w:rPr>
            </w:pPr>
            <w:r>
              <w:rPr>
                <w:noProof/>
              </w:rPr>
              <w:t>-</w:t>
            </w:r>
          </w:p>
        </w:tc>
        <w:tc>
          <w:tcPr>
            <w:tcW w:w="992" w:type="dxa"/>
          </w:tcPr>
          <w:p w14:paraId="5A9C7E09" w14:textId="77777777" w:rsidR="006E3C95" w:rsidRDefault="006E3C95" w:rsidP="006E3C95">
            <w:pPr>
              <w:pStyle w:val="Paragraph"/>
              <w:spacing w:after="0"/>
              <w:rPr>
                <w:noProof/>
              </w:rPr>
            </w:pPr>
            <w:r>
              <w:rPr>
                <w:noProof/>
              </w:rPr>
              <w:t>31.12.2024</w:t>
            </w:r>
          </w:p>
        </w:tc>
      </w:tr>
      <w:tr w:rsidR="006E3C95" w14:paraId="4262BC4D" w14:textId="77777777" w:rsidTr="008924C5">
        <w:trPr>
          <w:cantSplit/>
        </w:trPr>
        <w:tc>
          <w:tcPr>
            <w:tcW w:w="779" w:type="dxa"/>
          </w:tcPr>
          <w:p w14:paraId="3B2093CD" w14:textId="77777777" w:rsidR="006E3C95" w:rsidRDefault="006E3C95" w:rsidP="006E3C95">
            <w:pPr>
              <w:pStyle w:val="Paragraph"/>
              <w:spacing w:after="0"/>
              <w:rPr>
                <w:noProof/>
              </w:rPr>
            </w:pPr>
            <w:r>
              <w:rPr>
                <w:noProof/>
              </w:rPr>
              <w:t>0.3687</w:t>
            </w:r>
          </w:p>
        </w:tc>
        <w:tc>
          <w:tcPr>
            <w:tcW w:w="1276" w:type="dxa"/>
          </w:tcPr>
          <w:p w14:paraId="6BD2F197" w14:textId="77777777" w:rsidR="006E3C95" w:rsidRDefault="006E3C95" w:rsidP="006E3C95">
            <w:pPr>
              <w:pStyle w:val="Paragraph"/>
              <w:spacing w:after="0"/>
              <w:jc w:val="right"/>
              <w:rPr>
                <w:noProof/>
              </w:rPr>
            </w:pPr>
            <w:r>
              <w:rPr>
                <w:rStyle w:val="FootnoteReference"/>
                <w:noProof/>
              </w:rPr>
              <w:t>*</w:t>
            </w:r>
            <w:r>
              <w:rPr>
                <w:noProof/>
              </w:rPr>
              <w:t>ex 2921 42 00</w:t>
            </w:r>
          </w:p>
        </w:tc>
        <w:tc>
          <w:tcPr>
            <w:tcW w:w="709" w:type="dxa"/>
          </w:tcPr>
          <w:p w14:paraId="168B310F" w14:textId="77777777" w:rsidR="006E3C95" w:rsidRDefault="006E3C95" w:rsidP="006E3C95">
            <w:pPr>
              <w:pStyle w:val="Paragraph"/>
              <w:spacing w:after="0"/>
              <w:jc w:val="center"/>
              <w:rPr>
                <w:noProof/>
              </w:rPr>
            </w:pPr>
            <w:r>
              <w:rPr>
                <w:noProof/>
              </w:rPr>
              <w:t>85</w:t>
            </w:r>
          </w:p>
        </w:tc>
        <w:tc>
          <w:tcPr>
            <w:tcW w:w="3967" w:type="dxa"/>
          </w:tcPr>
          <w:p w14:paraId="74E5C205" w14:textId="77777777" w:rsidR="006E3C95" w:rsidRDefault="006E3C95" w:rsidP="006E3C95">
            <w:pPr>
              <w:pStyle w:val="Paragraph"/>
              <w:spacing w:after="0"/>
              <w:rPr>
                <w:noProof/>
              </w:rPr>
            </w:pPr>
            <w:r>
              <w:rPr>
                <w:noProof/>
              </w:rPr>
              <w:t>3,5-Dichloroaniline (CAS RN 626-43-7)</w:t>
            </w:r>
          </w:p>
        </w:tc>
        <w:tc>
          <w:tcPr>
            <w:tcW w:w="994" w:type="dxa"/>
          </w:tcPr>
          <w:p w14:paraId="2D513526" w14:textId="77777777" w:rsidR="006E3C95" w:rsidRDefault="006E3C95" w:rsidP="006E3C95">
            <w:pPr>
              <w:pStyle w:val="Paragraph"/>
              <w:spacing w:after="0"/>
              <w:rPr>
                <w:noProof/>
              </w:rPr>
            </w:pPr>
            <w:r>
              <w:rPr>
                <w:noProof/>
              </w:rPr>
              <w:t>0 %</w:t>
            </w:r>
          </w:p>
        </w:tc>
        <w:tc>
          <w:tcPr>
            <w:tcW w:w="1276" w:type="dxa"/>
          </w:tcPr>
          <w:p w14:paraId="1F70CC0C" w14:textId="77777777" w:rsidR="006E3C95" w:rsidRDefault="006E3C95" w:rsidP="006E3C95">
            <w:pPr>
              <w:pStyle w:val="Paragraph"/>
              <w:spacing w:after="0"/>
              <w:rPr>
                <w:noProof/>
              </w:rPr>
            </w:pPr>
            <w:r>
              <w:rPr>
                <w:noProof/>
              </w:rPr>
              <w:t>-</w:t>
            </w:r>
          </w:p>
        </w:tc>
        <w:tc>
          <w:tcPr>
            <w:tcW w:w="992" w:type="dxa"/>
          </w:tcPr>
          <w:p w14:paraId="4550A8A6" w14:textId="77777777" w:rsidR="006E3C95" w:rsidRDefault="006E3C95" w:rsidP="006E3C95">
            <w:pPr>
              <w:pStyle w:val="Paragraph"/>
              <w:spacing w:after="0"/>
              <w:rPr>
                <w:noProof/>
              </w:rPr>
            </w:pPr>
            <w:r>
              <w:rPr>
                <w:noProof/>
              </w:rPr>
              <w:t>31.12.2024</w:t>
            </w:r>
          </w:p>
        </w:tc>
      </w:tr>
      <w:tr w:rsidR="006E3C95" w14:paraId="0F851177" w14:textId="77777777" w:rsidTr="008924C5">
        <w:trPr>
          <w:cantSplit/>
        </w:trPr>
        <w:tc>
          <w:tcPr>
            <w:tcW w:w="779" w:type="dxa"/>
          </w:tcPr>
          <w:p w14:paraId="60DEA133" w14:textId="77777777" w:rsidR="006E3C95" w:rsidRDefault="006E3C95" w:rsidP="006E3C95">
            <w:pPr>
              <w:pStyle w:val="Paragraph"/>
              <w:spacing w:after="0"/>
              <w:rPr>
                <w:noProof/>
              </w:rPr>
            </w:pPr>
            <w:r>
              <w:rPr>
                <w:noProof/>
              </w:rPr>
              <w:t>0.5616</w:t>
            </w:r>
          </w:p>
        </w:tc>
        <w:tc>
          <w:tcPr>
            <w:tcW w:w="1276" w:type="dxa"/>
          </w:tcPr>
          <w:p w14:paraId="57DB0974" w14:textId="77777777" w:rsidR="006E3C95" w:rsidRDefault="006E3C95" w:rsidP="006E3C95">
            <w:pPr>
              <w:pStyle w:val="Paragraph"/>
              <w:spacing w:after="0"/>
              <w:jc w:val="right"/>
              <w:rPr>
                <w:noProof/>
              </w:rPr>
            </w:pPr>
            <w:r>
              <w:rPr>
                <w:noProof/>
              </w:rPr>
              <w:t>ex 2921 42 00</w:t>
            </w:r>
          </w:p>
        </w:tc>
        <w:tc>
          <w:tcPr>
            <w:tcW w:w="709" w:type="dxa"/>
          </w:tcPr>
          <w:p w14:paraId="09067E83" w14:textId="77777777" w:rsidR="006E3C95" w:rsidRDefault="006E3C95" w:rsidP="006E3C95">
            <w:pPr>
              <w:pStyle w:val="Paragraph"/>
              <w:spacing w:after="0"/>
              <w:jc w:val="center"/>
              <w:rPr>
                <w:noProof/>
              </w:rPr>
            </w:pPr>
            <w:r>
              <w:rPr>
                <w:noProof/>
              </w:rPr>
              <w:t>86</w:t>
            </w:r>
          </w:p>
        </w:tc>
        <w:tc>
          <w:tcPr>
            <w:tcW w:w="3967" w:type="dxa"/>
          </w:tcPr>
          <w:p w14:paraId="5930131F" w14:textId="77777777" w:rsidR="006E3C95" w:rsidRDefault="006E3C95" w:rsidP="006E3C95">
            <w:pPr>
              <w:pStyle w:val="Paragraph"/>
              <w:spacing w:after="0"/>
              <w:rPr>
                <w:noProof/>
              </w:rPr>
            </w:pPr>
            <w:r>
              <w:rPr>
                <w:noProof/>
              </w:rPr>
              <w:t>2,5-Dichloroaniline (CAS RN 95-82-9)</w:t>
            </w:r>
          </w:p>
        </w:tc>
        <w:tc>
          <w:tcPr>
            <w:tcW w:w="994" w:type="dxa"/>
          </w:tcPr>
          <w:p w14:paraId="245A7A8F" w14:textId="77777777" w:rsidR="006E3C95" w:rsidRDefault="006E3C95" w:rsidP="006E3C95">
            <w:pPr>
              <w:pStyle w:val="Paragraph"/>
              <w:spacing w:after="0"/>
              <w:rPr>
                <w:noProof/>
              </w:rPr>
            </w:pPr>
            <w:r>
              <w:rPr>
                <w:noProof/>
              </w:rPr>
              <w:t>0 %</w:t>
            </w:r>
          </w:p>
        </w:tc>
        <w:tc>
          <w:tcPr>
            <w:tcW w:w="1276" w:type="dxa"/>
          </w:tcPr>
          <w:p w14:paraId="3E1C81D0" w14:textId="77777777" w:rsidR="006E3C95" w:rsidRDefault="006E3C95" w:rsidP="006E3C95">
            <w:pPr>
              <w:pStyle w:val="Paragraph"/>
              <w:spacing w:after="0"/>
              <w:rPr>
                <w:noProof/>
              </w:rPr>
            </w:pPr>
            <w:r>
              <w:rPr>
                <w:noProof/>
              </w:rPr>
              <w:t>-</w:t>
            </w:r>
          </w:p>
        </w:tc>
        <w:tc>
          <w:tcPr>
            <w:tcW w:w="992" w:type="dxa"/>
          </w:tcPr>
          <w:p w14:paraId="66ACD570" w14:textId="77777777" w:rsidR="006E3C95" w:rsidRDefault="006E3C95" w:rsidP="006E3C95">
            <w:pPr>
              <w:pStyle w:val="Paragraph"/>
              <w:spacing w:after="0"/>
              <w:rPr>
                <w:noProof/>
              </w:rPr>
            </w:pPr>
            <w:r>
              <w:rPr>
                <w:noProof/>
              </w:rPr>
              <w:t>31.12.2027</w:t>
            </w:r>
          </w:p>
        </w:tc>
      </w:tr>
      <w:tr w:rsidR="006E3C95" w14:paraId="68C68785" w14:textId="77777777" w:rsidTr="008924C5">
        <w:trPr>
          <w:cantSplit/>
        </w:trPr>
        <w:tc>
          <w:tcPr>
            <w:tcW w:w="779" w:type="dxa"/>
          </w:tcPr>
          <w:p w14:paraId="7EFBCBA8" w14:textId="77777777" w:rsidR="006E3C95" w:rsidRDefault="006E3C95" w:rsidP="006E3C95">
            <w:pPr>
              <w:pStyle w:val="Paragraph"/>
              <w:spacing w:after="0"/>
              <w:rPr>
                <w:noProof/>
              </w:rPr>
            </w:pPr>
            <w:r>
              <w:rPr>
                <w:noProof/>
              </w:rPr>
              <w:t>0.5603</w:t>
            </w:r>
          </w:p>
        </w:tc>
        <w:tc>
          <w:tcPr>
            <w:tcW w:w="1276" w:type="dxa"/>
          </w:tcPr>
          <w:p w14:paraId="1CC0EC89" w14:textId="77777777" w:rsidR="006E3C95" w:rsidRDefault="006E3C95" w:rsidP="006E3C95">
            <w:pPr>
              <w:pStyle w:val="Paragraph"/>
              <w:spacing w:after="0"/>
              <w:jc w:val="right"/>
              <w:rPr>
                <w:noProof/>
              </w:rPr>
            </w:pPr>
            <w:r>
              <w:rPr>
                <w:noProof/>
              </w:rPr>
              <w:t>ex 2921 42 00</w:t>
            </w:r>
          </w:p>
        </w:tc>
        <w:tc>
          <w:tcPr>
            <w:tcW w:w="709" w:type="dxa"/>
          </w:tcPr>
          <w:p w14:paraId="303F0B07" w14:textId="77777777" w:rsidR="006E3C95" w:rsidRDefault="006E3C95" w:rsidP="006E3C95">
            <w:pPr>
              <w:pStyle w:val="Paragraph"/>
              <w:spacing w:after="0"/>
              <w:jc w:val="center"/>
              <w:rPr>
                <w:noProof/>
              </w:rPr>
            </w:pPr>
            <w:r>
              <w:rPr>
                <w:noProof/>
              </w:rPr>
              <w:t>87</w:t>
            </w:r>
          </w:p>
        </w:tc>
        <w:tc>
          <w:tcPr>
            <w:tcW w:w="3967" w:type="dxa"/>
          </w:tcPr>
          <w:p w14:paraId="7D96DB6A" w14:textId="77777777" w:rsidR="006E3C95" w:rsidRDefault="006E3C95" w:rsidP="006E3C95">
            <w:pPr>
              <w:pStyle w:val="Paragraph"/>
              <w:spacing w:after="0"/>
              <w:rPr>
                <w:noProof/>
              </w:rPr>
            </w:pPr>
            <w:r>
              <w:rPr>
                <w:i/>
                <w:iCs/>
                <w:noProof/>
              </w:rPr>
              <w:t>N</w:t>
            </w:r>
            <w:r>
              <w:rPr>
                <w:noProof/>
              </w:rPr>
              <w:t>-Methylaniline (CAS RN 100-61-8)</w:t>
            </w:r>
          </w:p>
        </w:tc>
        <w:tc>
          <w:tcPr>
            <w:tcW w:w="994" w:type="dxa"/>
          </w:tcPr>
          <w:p w14:paraId="1F6C637A" w14:textId="77777777" w:rsidR="006E3C95" w:rsidRDefault="006E3C95" w:rsidP="006E3C95">
            <w:pPr>
              <w:pStyle w:val="Paragraph"/>
              <w:spacing w:after="0"/>
              <w:rPr>
                <w:noProof/>
              </w:rPr>
            </w:pPr>
            <w:r>
              <w:rPr>
                <w:noProof/>
              </w:rPr>
              <w:t>0 %</w:t>
            </w:r>
          </w:p>
        </w:tc>
        <w:tc>
          <w:tcPr>
            <w:tcW w:w="1276" w:type="dxa"/>
          </w:tcPr>
          <w:p w14:paraId="1C30FD70" w14:textId="77777777" w:rsidR="006E3C95" w:rsidRDefault="006E3C95" w:rsidP="006E3C95">
            <w:pPr>
              <w:pStyle w:val="Paragraph"/>
              <w:spacing w:after="0"/>
              <w:rPr>
                <w:noProof/>
              </w:rPr>
            </w:pPr>
            <w:r>
              <w:rPr>
                <w:noProof/>
              </w:rPr>
              <w:t>-</w:t>
            </w:r>
          </w:p>
        </w:tc>
        <w:tc>
          <w:tcPr>
            <w:tcW w:w="992" w:type="dxa"/>
          </w:tcPr>
          <w:p w14:paraId="1E777B6B" w14:textId="77777777" w:rsidR="006E3C95" w:rsidRDefault="006E3C95" w:rsidP="006E3C95">
            <w:pPr>
              <w:pStyle w:val="Paragraph"/>
              <w:spacing w:after="0"/>
              <w:rPr>
                <w:noProof/>
              </w:rPr>
            </w:pPr>
            <w:r>
              <w:rPr>
                <w:noProof/>
              </w:rPr>
              <w:t>31.12.2027</w:t>
            </w:r>
          </w:p>
        </w:tc>
      </w:tr>
      <w:tr w:rsidR="006E3C95" w14:paraId="1ECCC341" w14:textId="77777777" w:rsidTr="008924C5">
        <w:trPr>
          <w:cantSplit/>
        </w:trPr>
        <w:tc>
          <w:tcPr>
            <w:tcW w:w="779" w:type="dxa"/>
          </w:tcPr>
          <w:p w14:paraId="2349D661" w14:textId="77777777" w:rsidR="006E3C95" w:rsidRDefault="006E3C95" w:rsidP="006E3C95">
            <w:pPr>
              <w:pStyle w:val="Paragraph"/>
              <w:spacing w:after="0"/>
              <w:rPr>
                <w:noProof/>
              </w:rPr>
            </w:pPr>
            <w:r>
              <w:rPr>
                <w:noProof/>
              </w:rPr>
              <w:t>0.5617</w:t>
            </w:r>
          </w:p>
        </w:tc>
        <w:tc>
          <w:tcPr>
            <w:tcW w:w="1276" w:type="dxa"/>
          </w:tcPr>
          <w:p w14:paraId="62B211A4" w14:textId="77777777" w:rsidR="006E3C95" w:rsidRDefault="006E3C95" w:rsidP="006E3C95">
            <w:pPr>
              <w:pStyle w:val="Paragraph"/>
              <w:spacing w:after="0"/>
              <w:jc w:val="right"/>
              <w:rPr>
                <w:noProof/>
              </w:rPr>
            </w:pPr>
            <w:r>
              <w:rPr>
                <w:noProof/>
              </w:rPr>
              <w:t>ex 2921 42 00</w:t>
            </w:r>
          </w:p>
        </w:tc>
        <w:tc>
          <w:tcPr>
            <w:tcW w:w="709" w:type="dxa"/>
          </w:tcPr>
          <w:p w14:paraId="645BA894" w14:textId="77777777" w:rsidR="006E3C95" w:rsidRDefault="006E3C95" w:rsidP="006E3C95">
            <w:pPr>
              <w:pStyle w:val="Paragraph"/>
              <w:spacing w:after="0"/>
              <w:jc w:val="center"/>
              <w:rPr>
                <w:noProof/>
              </w:rPr>
            </w:pPr>
            <w:r>
              <w:rPr>
                <w:noProof/>
              </w:rPr>
              <w:t>88</w:t>
            </w:r>
          </w:p>
        </w:tc>
        <w:tc>
          <w:tcPr>
            <w:tcW w:w="3967" w:type="dxa"/>
          </w:tcPr>
          <w:p w14:paraId="2B5F141A" w14:textId="77777777" w:rsidR="006E3C95" w:rsidRDefault="006E3C95" w:rsidP="006E3C95">
            <w:pPr>
              <w:pStyle w:val="Paragraph"/>
              <w:spacing w:after="0"/>
              <w:rPr>
                <w:noProof/>
              </w:rPr>
            </w:pPr>
            <w:r>
              <w:rPr>
                <w:noProof/>
              </w:rPr>
              <w:t>3,4-Dichloroaniline-6-sulphonic acid (CAS RN 6331-96-0)</w:t>
            </w:r>
          </w:p>
        </w:tc>
        <w:tc>
          <w:tcPr>
            <w:tcW w:w="994" w:type="dxa"/>
          </w:tcPr>
          <w:p w14:paraId="7992F738" w14:textId="77777777" w:rsidR="006E3C95" w:rsidRDefault="006E3C95" w:rsidP="006E3C95">
            <w:pPr>
              <w:pStyle w:val="Paragraph"/>
              <w:spacing w:after="0"/>
              <w:rPr>
                <w:noProof/>
              </w:rPr>
            </w:pPr>
            <w:r>
              <w:rPr>
                <w:noProof/>
              </w:rPr>
              <w:t>0 %</w:t>
            </w:r>
          </w:p>
        </w:tc>
        <w:tc>
          <w:tcPr>
            <w:tcW w:w="1276" w:type="dxa"/>
          </w:tcPr>
          <w:p w14:paraId="16230E04" w14:textId="77777777" w:rsidR="006E3C95" w:rsidRDefault="006E3C95" w:rsidP="006E3C95">
            <w:pPr>
              <w:pStyle w:val="Paragraph"/>
              <w:spacing w:after="0"/>
              <w:rPr>
                <w:noProof/>
              </w:rPr>
            </w:pPr>
            <w:r>
              <w:rPr>
                <w:noProof/>
              </w:rPr>
              <w:t>-</w:t>
            </w:r>
          </w:p>
        </w:tc>
        <w:tc>
          <w:tcPr>
            <w:tcW w:w="992" w:type="dxa"/>
          </w:tcPr>
          <w:p w14:paraId="59DD6DDE" w14:textId="77777777" w:rsidR="006E3C95" w:rsidRDefault="006E3C95" w:rsidP="006E3C95">
            <w:pPr>
              <w:pStyle w:val="Paragraph"/>
              <w:spacing w:after="0"/>
              <w:rPr>
                <w:noProof/>
              </w:rPr>
            </w:pPr>
            <w:r>
              <w:rPr>
                <w:noProof/>
              </w:rPr>
              <w:t>31.12.2027</w:t>
            </w:r>
          </w:p>
        </w:tc>
      </w:tr>
      <w:tr w:rsidR="006E3C95" w14:paraId="6609905F" w14:textId="77777777" w:rsidTr="008924C5">
        <w:trPr>
          <w:cantSplit/>
        </w:trPr>
        <w:tc>
          <w:tcPr>
            <w:tcW w:w="779" w:type="dxa"/>
          </w:tcPr>
          <w:p w14:paraId="306B53C7" w14:textId="77777777" w:rsidR="006E3C95" w:rsidRDefault="006E3C95" w:rsidP="006E3C95">
            <w:pPr>
              <w:pStyle w:val="Paragraph"/>
              <w:spacing w:after="0"/>
              <w:rPr>
                <w:noProof/>
              </w:rPr>
            </w:pPr>
            <w:r>
              <w:rPr>
                <w:noProof/>
              </w:rPr>
              <w:t>0.2617</w:t>
            </w:r>
          </w:p>
        </w:tc>
        <w:tc>
          <w:tcPr>
            <w:tcW w:w="1276" w:type="dxa"/>
          </w:tcPr>
          <w:p w14:paraId="2079D7DB" w14:textId="77777777" w:rsidR="006E3C95" w:rsidRDefault="006E3C95" w:rsidP="006E3C95">
            <w:pPr>
              <w:pStyle w:val="Paragraph"/>
              <w:spacing w:after="0"/>
              <w:jc w:val="right"/>
              <w:rPr>
                <w:noProof/>
              </w:rPr>
            </w:pPr>
            <w:r>
              <w:rPr>
                <w:rStyle w:val="FootnoteReference"/>
                <w:noProof/>
              </w:rPr>
              <w:t>*</w:t>
            </w:r>
            <w:r>
              <w:rPr>
                <w:noProof/>
              </w:rPr>
              <w:t>ex 2921 43 00</w:t>
            </w:r>
          </w:p>
        </w:tc>
        <w:tc>
          <w:tcPr>
            <w:tcW w:w="709" w:type="dxa"/>
          </w:tcPr>
          <w:p w14:paraId="7D5AA8DF" w14:textId="77777777" w:rsidR="006E3C95" w:rsidRDefault="006E3C95" w:rsidP="006E3C95">
            <w:pPr>
              <w:pStyle w:val="Paragraph"/>
              <w:spacing w:after="0"/>
              <w:jc w:val="center"/>
              <w:rPr>
                <w:noProof/>
              </w:rPr>
            </w:pPr>
            <w:r>
              <w:rPr>
                <w:noProof/>
              </w:rPr>
              <w:t>20</w:t>
            </w:r>
          </w:p>
        </w:tc>
        <w:tc>
          <w:tcPr>
            <w:tcW w:w="3967" w:type="dxa"/>
          </w:tcPr>
          <w:p w14:paraId="1A0D7BAF" w14:textId="77777777" w:rsidR="006E3C95" w:rsidRDefault="006E3C95" w:rsidP="006E3C95">
            <w:pPr>
              <w:pStyle w:val="Paragraph"/>
              <w:spacing w:after="0"/>
              <w:rPr>
                <w:noProof/>
              </w:rPr>
            </w:pPr>
            <w:r>
              <w:rPr>
                <w:noProof/>
              </w:rPr>
              <w:t>4-Amino-6-chlorotoluene-3-sulphonic acid (CAS RN 88-51-7)</w:t>
            </w:r>
          </w:p>
        </w:tc>
        <w:tc>
          <w:tcPr>
            <w:tcW w:w="994" w:type="dxa"/>
          </w:tcPr>
          <w:p w14:paraId="124EA80B" w14:textId="77777777" w:rsidR="006E3C95" w:rsidRDefault="006E3C95" w:rsidP="006E3C95">
            <w:pPr>
              <w:pStyle w:val="Paragraph"/>
              <w:spacing w:after="0"/>
              <w:rPr>
                <w:noProof/>
              </w:rPr>
            </w:pPr>
            <w:r>
              <w:rPr>
                <w:noProof/>
              </w:rPr>
              <w:t>0 %</w:t>
            </w:r>
          </w:p>
        </w:tc>
        <w:tc>
          <w:tcPr>
            <w:tcW w:w="1276" w:type="dxa"/>
          </w:tcPr>
          <w:p w14:paraId="6E915BB3" w14:textId="77777777" w:rsidR="006E3C95" w:rsidRDefault="006E3C95" w:rsidP="006E3C95">
            <w:pPr>
              <w:pStyle w:val="Paragraph"/>
              <w:spacing w:after="0"/>
              <w:rPr>
                <w:noProof/>
              </w:rPr>
            </w:pPr>
            <w:r>
              <w:rPr>
                <w:noProof/>
              </w:rPr>
              <w:t>-</w:t>
            </w:r>
          </w:p>
        </w:tc>
        <w:tc>
          <w:tcPr>
            <w:tcW w:w="992" w:type="dxa"/>
          </w:tcPr>
          <w:p w14:paraId="5977DA96" w14:textId="77777777" w:rsidR="006E3C95" w:rsidRDefault="006E3C95" w:rsidP="006E3C95">
            <w:pPr>
              <w:pStyle w:val="Paragraph"/>
              <w:spacing w:after="0"/>
              <w:rPr>
                <w:noProof/>
              </w:rPr>
            </w:pPr>
            <w:r>
              <w:rPr>
                <w:noProof/>
              </w:rPr>
              <w:t>31.12.2024</w:t>
            </w:r>
          </w:p>
        </w:tc>
      </w:tr>
      <w:tr w:rsidR="006E3C95" w14:paraId="628D40CA" w14:textId="77777777" w:rsidTr="008924C5">
        <w:trPr>
          <w:cantSplit/>
        </w:trPr>
        <w:tc>
          <w:tcPr>
            <w:tcW w:w="779" w:type="dxa"/>
          </w:tcPr>
          <w:p w14:paraId="17F46B39" w14:textId="77777777" w:rsidR="006E3C95" w:rsidRDefault="006E3C95" w:rsidP="006E3C95">
            <w:pPr>
              <w:pStyle w:val="Paragraph"/>
              <w:spacing w:after="0"/>
              <w:rPr>
                <w:noProof/>
              </w:rPr>
            </w:pPr>
            <w:r>
              <w:rPr>
                <w:noProof/>
              </w:rPr>
              <w:t>0.8433</w:t>
            </w:r>
          </w:p>
        </w:tc>
        <w:tc>
          <w:tcPr>
            <w:tcW w:w="1276" w:type="dxa"/>
          </w:tcPr>
          <w:p w14:paraId="16C233F7" w14:textId="77777777" w:rsidR="006E3C95" w:rsidRDefault="006E3C95" w:rsidP="006E3C95">
            <w:pPr>
              <w:pStyle w:val="Paragraph"/>
              <w:spacing w:after="0"/>
              <w:jc w:val="right"/>
              <w:rPr>
                <w:noProof/>
              </w:rPr>
            </w:pPr>
            <w:r>
              <w:rPr>
                <w:noProof/>
              </w:rPr>
              <w:t>ex 2921 43 00</w:t>
            </w:r>
          </w:p>
        </w:tc>
        <w:tc>
          <w:tcPr>
            <w:tcW w:w="709" w:type="dxa"/>
          </w:tcPr>
          <w:p w14:paraId="33503E6F" w14:textId="77777777" w:rsidR="006E3C95" w:rsidRDefault="006E3C95" w:rsidP="006E3C95">
            <w:pPr>
              <w:pStyle w:val="Paragraph"/>
              <w:spacing w:after="0"/>
              <w:jc w:val="center"/>
              <w:rPr>
                <w:noProof/>
              </w:rPr>
            </w:pPr>
            <w:r>
              <w:rPr>
                <w:noProof/>
              </w:rPr>
              <w:t>25</w:t>
            </w:r>
          </w:p>
        </w:tc>
        <w:tc>
          <w:tcPr>
            <w:tcW w:w="3967" w:type="dxa"/>
          </w:tcPr>
          <w:p w14:paraId="2877E88A" w14:textId="77777777" w:rsidR="006E3C95" w:rsidRDefault="006E3C95" w:rsidP="006E3C95">
            <w:pPr>
              <w:pStyle w:val="Paragraph"/>
              <w:spacing w:after="0"/>
              <w:rPr>
                <w:noProof/>
              </w:rPr>
            </w:pPr>
            <w:r>
              <w:rPr>
                <w:noProof/>
              </w:rPr>
              <w:t>6-Chloro-α,α,α-trifluoro-m-toluidine (CAS RN 121-50-6) with a purity by weight of 98 % or more</w:t>
            </w:r>
          </w:p>
        </w:tc>
        <w:tc>
          <w:tcPr>
            <w:tcW w:w="994" w:type="dxa"/>
          </w:tcPr>
          <w:p w14:paraId="1B20C329" w14:textId="77777777" w:rsidR="006E3C95" w:rsidRDefault="006E3C95" w:rsidP="006E3C95">
            <w:pPr>
              <w:pStyle w:val="Paragraph"/>
              <w:spacing w:after="0"/>
              <w:rPr>
                <w:noProof/>
              </w:rPr>
            </w:pPr>
            <w:r>
              <w:rPr>
                <w:noProof/>
              </w:rPr>
              <w:t>0 %</w:t>
            </w:r>
          </w:p>
        </w:tc>
        <w:tc>
          <w:tcPr>
            <w:tcW w:w="1276" w:type="dxa"/>
          </w:tcPr>
          <w:p w14:paraId="52EBCB3E" w14:textId="77777777" w:rsidR="006E3C95" w:rsidRDefault="006E3C95" w:rsidP="006E3C95">
            <w:pPr>
              <w:pStyle w:val="Paragraph"/>
              <w:spacing w:after="0"/>
              <w:rPr>
                <w:noProof/>
              </w:rPr>
            </w:pPr>
            <w:r>
              <w:rPr>
                <w:noProof/>
              </w:rPr>
              <w:t>-</w:t>
            </w:r>
          </w:p>
        </w:tc>
        <w:tc>
          <w:tcPr>
            <w:tcW w:w="992" w:type="dxa"/>
          </w:tcPr>
          <w:p w14:paraId="3AE0F113" w14:textId="77777777" w:rsidR="006E3C95" w:rsidRDefault="006E3C95" w:rsidP="006E3C95">
            <w:pPr>
              <w:pStyle w:val="Paragraph"/>
              <w:spacing w:after="0"/>
              <w:rPr>
                <w:noProof/>
              </w:rPr>
            </w:pPr>
            <w:r>
              <w:rPr>
                <w:noProof/>
              </w:rPr>
              <w:t>31.12.2027</w:t>
            </w:r>
          </w:p>
        </w:tc>
      </w:tr>
      <w:tr w:rsidR="006E3C95" w14:paraId="16CABC17" w14:textId="77777777" w:rsidTr="008924C5">
        <w:trPr>
          <w:cantSplit/>
        </w:trPr>
        <w:tc>
          <w:tcPr>
            <w:tcW w:w="779" w:type="dxa"/>
          </w:tcPr>
          <w:p w14:paraId="5FFB6BE2" w14:textId="77777777" w:rsidR="006E3C95" w:rsidRDefault="006E3C95" w:rsidP="006E3C95">
            <w:pPr>
              <w:pStyle w:val="Paragraph"/>
              <w:spacing w:after="0"/>
              <w:rPr>
                <w:noProof/>
              </w:rPr>
            </w:pPr>
            <w:r>
              <w:rPr>
                <w:noProof/>
              </w:rPr>
              <w:t>0.2615</w:t>
            </w:r>
          </w:p>
        </w:tc>
        <w:tc>
          <w:tcPr>
            <w:tcW w:w="1276" w:type="dxa"/>
          </w:tcPr>
          <w:p w14:paraId="4B66A986" w14:textId="77777777" w:rsidR="006E3C95" w:rsidRDefault="006E3C95" w:rsidP="006E3C95">
            <w:pPr>
              <w:pStyle w:val="Paragraph"/>
              <w:spacing w:after="0"/>
              <w:jc w:val="right"/>
              <w:rPr>
                <w:noProof/>
              </w:rPr>
            </w:pPr>
            <w:r>
              <w:rPr>
                <w:rStyle w:val="FootnoteReference"/>
                <w:noProof/>
              </w:rPr>
              <w:t>*</w:t>
            </w:r>
            <w:r>
              <w:rPr>
                <w:noProof/>
              </w:rPr>
              <w:t>ex 2921 43 00</w:t>
            </w:r>
          </w:p>
        </w:tc>
        <w:tc>
          <w:tcPr>
            <w:tcW w:w="709" w:type="dxa"/>
          </w:tcPr>
          <w:p w14:paraId="3C824D26" w14:textId="77777777" w:rsidR="006E3C95" w:rsidRDefault="006E3C95" w:rsidP="006E3C95">
            <w:pPr>
              <w:pStyle w:val="Paragraph"/>
              <w:spacing w:after="0"/>
              <w:jc w:val="center"/>
              <w:rPr>
                <w:noProof/>
              </w:rPr>
            </w:pPr>
            <w:r>
              <w:rPr>
                <w:noProof/>
              </w:rPr>
              <w:t>30</w:t>
            </w:r>
          </w:p>
        </w:tc>
        <w:tc>
          <w:tcPr>
            <w:tcW w:w="3967" w:type="dxa"/>
          </w:tcPr>
          <w:p w14:paraId="6DD691FA" w14:textId="77777777" w:rsidR="006E3C95" w:rsidRDefault="006E3C95" w:rsidP="006E3C95">
            <w:pPr>
              <w:pStyle w:val="Paragraph"/>
              <w:spacing w:after="0"/>
              <w:rPr>
                <w:noProof/>
              </w:rPr>
            </w:pPr>
            <w:r>
              <w:rPr>
                <w:noProof/>
              </w:rPr>
              <w:t>3-Nitro-</w:t>
            </w:r>
            <w:r>
              <w:rPr>
                <w:i/>
                <w:iCs/>
                <w:noProof/>
              </w:rPr>
              <w:t>p</w:t>
            </w:r>
            <w:r>
              <w:rPr>
                <w:noProof/>
              </w:rPr>
              <w:t>-toluidine (CAS RN 119-32-4)</w:t>
            </w:r>
          </w:p>
        </w:tc>
        <w:tc>
          <w:tcPr>
            <w:tcW w:w="994" w:type="dxa"/>
          </w:tcPr>
          <w:p w14:paraId="5BAB2898" w14:textId="77777777" w:rsidR="006E3C95" w:rsidRDefault="006E3C95" w:rsidP="006E3C95">
            <w:pPr>
              <w:pStyle w:val="Paragraph"/>
              <w:spacing w:after="0"/>
              <w:rPr>
                <w:noProof/>
              </w:rPr>
            </w:pPr>
            <w:r>
              <w:rPr>
                <w:noProof/>
              </w:rPr>
              <w:t>0 %</w:t>
            </w:r>
          </w:p>
        </w:tc>
        <w:tc>
          <w:tcPr>
            <w:tcW w:w="1276" w:type="dxa"/>
          </w:tcPr>
          <w:p w14:paraId="504123F6" w14:textId="77777777" w:rsidR="006E3C95" w:rsidRDefault="006E3C95" w:rsidP="006E3C95">
            <w:pPr>
              <w:pStyle w:val="Paragraph"/>
              <w:spacing w:after="0"/>
              <w:rPr>
                <w:noProof/>
              </w:rPr>
            </w:pPr>
            <w:r>
              <w:rPr>
                <w:noProof/>
              </w:rPr>
              <w:t>-</w:t>
            </w:r>
          </w:p>
        </w:tc>
        <w:tc>
          <w:tcPr>
            <w:tcW w:w="992" w:type="dxa"/>
          </w:tcPr>
          <w:p w14:paraId="6E0D7EEA" w14:textId="77777777" w:rsidR="006E3C95" w:rsidRDefault="006E3C95" w:rsidP="006E3C95">
            <w:pPr>
              <w:pStyle w:val="Paragraph"/>
              <w:spacing w:after="0"/>
              <w:rPr>
                <w:noProof/>
              </w:rPr>
            </w:pPr>
            <w:r>
              <w:rPr>
                <w:noProof/>
              </w:rPr>
              <w:t>31.12.2024</w:t>
            </w:r>
          </w:p>
        </w:tc>
      </w:tr>
      <w:tr w:rsidR="006E3C95" w14:paraId="234307E7" w14:textId="77777777" w:rsidTr="008924C5">
        <w:trPr>
          <w:cantSplit/>
        </w:trPr>
        <w:tc>
          <w:tcPr>
            <w:tcW w:w="779" w:type="dxa"/>
          </w:tcPr>
          <w:p w14:paraId="7A9E732D" w14:textId="77777777" w:rsidR="006E3C95" w:rsidRDefault="006E3C95" w:rsidP="006E3C95">
            <w:pPr>
              <w:pStyle w:val="Paragraph"/>
              <w:spacing w:after="0"/>
              <w:rPr>
                <w:noProof/>
              </w:rPr>
            </w:pPr>
            <w:r>
              <w:rPr>
                <w:noProof/>
              </w:rPr>
              <w:t>0.8568</w:t>
            </w:r>
          </w:p>
        </w:tc>
        <w:tc>
          <w:tcPr>
            <w:tcW w:w="1276" w:type="dxa"/>
          </w:tcPr>
          <w:p w14:paraId="2BB587B9" w14:textId="77777777" w:rsidR="006E3C95" w:rsidRDefault="006E3C95" w:rsidP="006E3C95">
            <w:pPr>
              <w:pStyle w:val="Paragraph"/>
              <w:spacing w:after="0"/>
              <w:jc w:val="right"/>
              <w:rPr>
                <w:noProof/>
              </w:rPr>
            </w:pPr>
            <w:r>
              <w:rPr>
                <w:rStyle w:val="FootnoteReference"/>
                <w:noProof/>
              </w:rPr>
              <w:t>*</w:t>
            </w:r>
            <w:r>
              <w:rPr>
                <w:noProof/>
              </w:rPr>
              <w:t>ex 2921 43 00</w:t>
            </w:r>
          </w:p>
        </w:tc>
        <w:tc>
          <w:tcPr>
            <w:tcW w:w="709" w:type="dxa"/>
          </w:tcPr>
          <w:p w14:paraId="6E24A024" w14:textId="77777777" w:rsidR="006E3C95" w:rsidRDefault="006E3C95" w:rsidP="006E3C95">
            <w:pPr>
              <w:pStyle w:val="Paragraph"/>
              <w:spacing w:after="0"/>
              <w:jc w:val="center"/>
              <w:rPr>
                <w:noProof/>
              </w:rPr>
            </w:pPr>
            <w:r>
              <w:rPr>
                <w:noProof/>
              </w:rPr>
              <w:t>35</w:t>
            </w:r>
          </w:p>
        </w:tc>
        <w:tc>
          <w:tcPr>
            <w:tcW w:w="3967" w:type="dxa"/>
          </w:tcPr>
          <w:p w14:paraId="0E20806A" w14:textId="77777777" w:rsidR="006E3C95" w:rsidRDefault="006E3C95" w:rsidP="006E3C95">
            <w:pPr>
              <w:pStyle w:val="Paragraph"/>
              <w:spacing w:after="0"/>
              <w:rPr>
                <w:noProof/>
              </w:rPr>
            </w:pPr>
            <w:r>
              <w:rPr>
                <w:noProof/>
              </w:rPr>
              <w:t>3-Chloro-</w:t>
            </w:r>
            <w:r>
              <w:rPr>
                <w:i/>
                <w:iCs/>
                <w:noProof/>
              </w:rPr>
              <w:t>o</w:t>
            </w:r>
            <w:r>
              <w:rPr>
                <w:noProof/>
              </w:rPr>
              <w:t>-toluidine (CAS RN 87-60-5) with a purity by weight of 95 % or more</w:t>
            </w:r>
          </w:p>
        </w:tc>
        <w:tc>
          <w:tcPr>
            <w:tcW w:w="994" w:type="dxa"/>
          </w:tcPr>
          <w:p w14:paraId="0FEB1563" w14:textId="77777777" w:rsidR="006E3C95" w:rsidRDefault="006E3C95" w:rsidP="006E3C95">
            <w:pPr>
              <w:pStyle w:val="Paragraph"/>
              <w:spacing w:after="0"/>
              <w:rPr>
                <w:noProof/>
              </w:rPr>
            </w:pPr>
            <w:r>
              <w:rPr>
                <w:noProof/>
              </w:rPr>
              <w:t>0 %</w:t>
            </w:r>
          </w:p>
        </w:tc>
        <w:tc>
          <w:tcPr>
            <w:tcW w:w="1276" w:type="dxa"/>
          </w:tcPr>
          <w:p w14:paraId="48A03741" w14:textId="77777777" w:rsidR="006E3C95" w:rsidRDefault="006E3C95" w:rsidP="006E3C95">
            <w:pPr>
              <w:pStyle w:val="Paragraph"/>
              <w:spacing w:after="0"/>
              <w:rPr>
                <w:noProof/>
              </w:rPr>
            </w:pPr>
            <w:r>
              <w:rPr>
                <w:noProof/>
              </w:rPr>
              <w:t>-</w:t>
            </w:r>
          </w:p>
        </w:tc>
        <w:tc>
          <w:tcPr>
            <w:tcW w:w="992" w:type="dxa"/>
          </w:tcPr>
          <w:p w14:paraId="45748C9C" w14:textId="77777777" w:rsidR="006E3C95" w:rsidRDefault="006E3C95" w:rsidP="006E3C95">
            <w:pPr>
              <w:pStyle w:val="Paragraph"/>
              <w:spacing w:after="0"/>
              <w:rPr>
                <w:noProof/>
              </w:rPr>
            </w:pPr>
            <w:r>
              <w:rPr>
                <w:noProof/>
              </w:rPr>
              <w:t>31.12.2028</w:t>
            </w:r>
          </w:p>
        </w:tc>
      </w:tr>
      <w:tr w:rsidR="006E3C95" w14:paraId="58026A4F" w14:textId="77777777" w:rsidTr="008924C5">
        <w:trPr>
          <w:cantSplit/>
        </w:trPr>
        <w:tc>
          <w:tcPr>
            <w:tcW w:w="779" w:type="dxa"/>
          </w:tcPr>
          <w:p w14:paraId="5D92EA7B" w14:textId="77777777" w:rsidR="006E3C95" w:rsidRDefault="006E3C95" w:rsidP="006E3C95">
            <w:pPr>
              <w:pStyle w:val="Paragraph"/>
              <w:spacing w:after="0"/>
              <w:rPr>
                <w:noProof/>
              </w:rPr>
            </w:pPr>
            <w:r>
              <w:rPr>
                <w:noProof/>
              </w:rPr>
              <w:t>0.3980</w:t>
            </w:r>
          </w:p>
        </w:tc>
        <w:tc>
          <w:tcPr>
            <w:tcW w:w="1276" w:type="dxa"/>
          </w:tcPr>
          <w:p w14:paraId="683A480C" w14:textId="77777777" w:rsidR="006E3C95" w:rsidRDefault="006E3C95" w:rsidP="006E3C95">
            <w:pPr>
              <w:pStyle w:val="Paragraph"/>
              <w:spacing w:after="0"/>
              <w:jc w:val="right"/>
              <w:rPr>
                <w:noProof/>
              </w:rPr>
            </w:pPr>
            <w:r>
              <w:rPr>
                <w:noProof/>
              </w:rPr>
              <w:t>ex 2921 43 00</w:t>
            </w:r>
          </w:p>
        </w:tc>
        <w:tc>
          <w:tcPr>
            <w:tcW w:w="709" w:type="dxa"/>
          </w:tcPr>
          <w:p w14:paraId="1EEAEC9F" w14:textId="77777777" w:rsidR="006E3C95" w:rsidRDefault="006E3C95" w:rsidP="006E3C95">
            <w:pPr>
              <w:pStyle w:val="Paragraph"/>
              <w:spacing w:after="0"/>
              <w:jc w:val="center"/>
              <w:rPr>
                <w:noProof/>
              </w:rPr>
            </w:pPr>
            <w:r>
              <w:rPr>
                <w:noProof/>
              </w:rPr>
              <w:t>40</w:t>
            </w:r>
          </w:p>
        </w:tc>
        <w:tc>
          <w:tcPr>
            <w:tcW w:w="3967" w:type="dxa"/>
          </w:tcPr>
          <w:p w14:paraId="358457B2" w14:textId="77777777" w:rsidR="006E3C95" w:rsidRDefault="006E3C95" w:rsidP="006E3C95">
            <w:pPr>
              <w:pStyle w:val="Paragraph"/>
              <w:spacing w:after="0"/>
              <w:rPr>
                <w:noProof/>
              </w:rPr>
            </w:pPr>
            <w:r>
              <w:rPr>
                <w:noProof/>
              </w:rPr>
              <w:t>4-Aminotoluene-3-sulphonic acid (CAS RN 88-44-8)</w:t>
            </w:r>
          </w:p>
        </w:tc>
        <w:tc>
          <w:tcPr>
            <w:tcW w:w="994" w:type="dxa"/>
          </w:tcPr>
          <w:p w14:paraId="31250987" w14:textId="77777777" w:rsidR="006E3C95" w:rsidRDefault="006E3C95" w:rsidP="006E3C95">
            <w:pPr>
              <w:pStyle w:val="Paragraph"/>
              <w:spacing w:after="0"/>
              <w:rPr>
                <w:noProof/>
              </w:rPr>
            </w:pPr>
            <w:r>
              <w:rPr>
                <w:noProof/>
              </w:rPr>
              <w:t>0 %</w:t>
            </w:r>
          </w:p>
        </w:tc>
        <w:tc>
          <w:tcPr>
            <w:tcW w:w="1276" w:type="dxa"/>
          </w:tcPr>
          <w:p w14:paraId="74EB4CEB" w14:textId="77777777" w:rsidR="006E3C95" w:rsidRDefault="006E3C95" w:rsidP="006E3C95">
            <w:pPr>
              <w:pStyle w:val="Paragraph"/>
              <w:spacing w:after="0"/>
              <w:rPr>
                <w:noProof/>
              </w:rPr>
            </w:pPr>
            <w:r>
              <w:rPr>
                <w:noProof/>
              </w:rPr>
              <w:t>-</w:t>
            </w:r>
          </w:p>
        </w:tc>
        <w:tc>
          <w:tcPr>
            <w:tcW w:w="992" w:type="dxa"/>
          </w:tcPr>
          <w:p w14:paraId="01F2BB27" w14:textId="77777777" w:rsidR="006E3C95" w:rsidRDefault="006E3C95" w:rsidP="006E3C95">
            <w:pPr>
              <w:pStyle w:val="Paragraph"/>
              <w:spacing w:after="0"/>
              <w:rPr>
                <w:noProof/>
              </w:rPr>
            </w:pPr>
            <w:r>
              <w:rPr>
                <w:noProof/>
              </w:rPr>
              <w:t>31.12.2024</w:t>
            </w:r>
          </w:p>
        </w:tc>
      </w:tr>
      <w:tr w:rsidR="006E3C95" w14:paraId="6905637F" w14:textId="77777777" w:rsidTr="008924C5">
        <w:trPr>
          <w:cantSplit/>
        </w:trPr>
        <w:tc>
          <w:tcPr>
            <w:tcW w:w="779" w:type="dxa"/>
          </w:tcPr>
          <w:p w14:paraId="6FB539CE" w14:textId="77777777" w:rsidR="006E3C95" w:rsidRDefault="006E3C95" w:rsidP="006E3C95">
            <w:pPr>
              <w:pStyle w:val="Paragraph"/>
              <w:spacing w:after="0"/>
              <w:rPr>
                <w:noProof/>
              </w:rPr>
            </w:pPr>
            <w:r>
              <w:rPr>
                <w:noProof/>
              </w:rPr>
              <w:t>0.5124</w:t>
            </w:r>
          </w:p>
        </w:tc>
        <w:tc>
          <w:tcPr>
            <w:tcW w:w="1276" w:type="dxa"/>
          </w:tcPr>
          <w:p w14:paraId="16779444" w14:textId="77777777" w:rsidR="006E3C95" w:rsidRDefault="006E3C95" w:rsidP="006E3C95">
            <w:pPr>
              <w:pStyle w:val="Paragraph"/>
              <w:spacing w:after="0"/>
              <w:jc w:val="right"/>
              <w:rPr>
                <w:noProof/>
              </w:rPr>
            </w:pPr>
            <w:r>
              <w:rPr>
                <w:noProof/>
              </w:rPr>
              <w:t>ex 2921 43 00</w:t>
            </w:r>
          </w:p>
        </w:tc>
        <w:tc>
          <w:tcPr>
            <w:tcW w:w="709" w:type="dxa"/>
          </w:tcPr>
          <w:p w14:paraId="047FB512" w14:textId="77777777" w:rsidR="006E3C95" w:rsidRDefault="006E3C95" w:rsidP="006E3C95">
            <w:pPr>
              <w:pStyle w:val="Paragraph"/>
              <w:spacing w:after="0"/>
              <w:jc w:val="center"/>
              <w:rPr>
                <w:noProof/>
              </w:rPr>
            </w:pPr>
            <w:r>
              <w:rPr>
                <w:noProof/>
              </w:rPr>
              <w:t>60</w:t>
            </w:r>
          </w:p>
        </w:tc>
        <w:tc>
          <w:tcPr>
            <w:tcW w:w="3967" w:type="dxa"/>
          </w:tcPr>
          <w:p w14:paraId="32522824" w14:textId="77777777" w:rsidR="006E3C95" w:rsidRDefault="006E3C95" w:rsidP="006E3C95">
            <w:pPr>
              <w:pStyle w:val="Paragraph"/>
              <w:spacing w:after="0"/>
              <w:rPr>
                <w:noProof/>
              </w:rPr>
            </w:pPr>
            <w:r>
              <w:rPr>
                <w:noProof/>
              </w:rPr>
              <w:t>3-Aminobenzotrifluoride (CAS RN 98-16-8)</w:t>
            </w:r>
          </w:p>
        </w:tc>
        <w:tc>
          <w:tcPr>
            <w:tcW w:w="994" w:type="dxa"/>
          </w:tcPr>
          <w:p w14:paraId="14DAB430" w14:textId="77777777" w:rsidR="006E3C95" w:rsidRDefault="006E3C95" w:rsidP="006E3C95">
            <w:pPr>
              <w:pStyle w:val="Paragraph"/>
              <w:spacing w:after="0"/>
              <w:rPr>
                <w:noProof/>
              </w:rPr>
            </w:pPr>
            <w:r>
              <w:rPr>
                <w:noProof/>
              </w:rPr>
              <w:t>0 %</w:t>
            </w:r>
          </w:p>
        </w:tc>
        <w:tc>
          <w:tcPr>
            <w:tcW w:w="1276" w:type="dxa"/>
          </w:tcPr>
          <w:p w14:paraId="253F5760" w14:textId="77777777" w:rsidR="006E3C95" w:rsidRDefault="006E3C95" w:rsidP="006E3C95">
            <w:pPr>
              <w:pStyle w:val="Paragraph"/>
              <w:spacing w:after="0"/>
              <w:rPr>
                <w:noProof/>
              </w:rPr>
            </w:pPr>
            <w:r>
              <w:rPr>
                <w:noProof/>
              </w:rPr>
              <w:t>-</w:t>
            </w:r>
          </w:p>
        </w:tc>
        <w:tc>
          <w:tcPr>
            <w:tcW w:w="992" w:type="dxa"/>
          </w:tcPr>
          <w:p w14:paraId="0A07D1B9" w14:textId="77777777" w:rsidR="006E3C95" w:rsidRDefault="006E3C95" w:rsidP="006E3C95">
            <w:pPr>
              <w:pStyle w:val="Paragraph"/>
              <w:spacing w:after="0"/>
              <w:rPr>
                <w:noProof/>
              </w:rPr>
            </w:pPr>
            <w:r>
              <w:rPr>
                <w:noProof/>
              </w:rPr>
              <w:t>31.12.2025</w:t>
            </w:r>
          </w:p>
        </w:tc>
      </w:tr>
      <w:tr w:rsidR="006E3C95" w14:paraId="4D1339E4" w14:textId="77777777" w:rsidTr="008924C5">
        <w:trPr>
          <w:cantSplit/>
        </w:trPr>
        <w:tc>
          <w:tcPr>
            <w:tcW w:w="779" w:type="dxa"/>
          </w:tcPr>
          <w:p w14:paraId="0EC6EF4F" w14:textId="77777777" w:rsidR="006E3C95" w:rsidRDefault="006E3C95" w:rsidP="006E3C95">
            <w:pPr>
              <w:pStyle w:val="Paragraph"/>
              <w:spacing w:after="0"/>
              <w:rPr>
                <w:noProof/>
              </w:rPr>
            </w:pPr>
            <w:r>
              <w:rPr>
                <w:noProof/>
              </w:rPr>
              <w:t>0.7583</w:t>
            </w:r>
          </w:p>
        </w:tc>
        <w:tc>
          <w:tcPr>
            <w:tcW w:w="1276" w:type="dxa"/>
          </w:tcPr>
          <w:p w14:paraId="00D759F5" w14:textId="77777777" w:rsidR="006E3C95" w:rsidRDefault="006E3C95" w:rsidP="006E3C95">
            <w:pPr>
              <w:pStyle w:val="Paragraph"/>
              <w:spacing w:after="0"/>
              <w:jc w:val="right"/>
              <w:rPr>
                <w:noProof/>
              </w:rPr>
            </w:pPr>
            <w:r>
              <w:rPr>
                <w:rStyle w:val="FootnoteReference"/>
                <w:noProof/>
              </w:rPr>
              <w:t>*</w:t>
            </w:r>
            <w:r>
              <w:rPr>
                <w:noProof/>
              </w:rPr>
              <w:t>ex 2921 43 00</w:t>
            </w:r>
          </w:p>
        </w:tc>
        <w:tc>
          <w:tcPr>
            <w:tcW w:w="709" w:type="dxa"/>
          </w:tcPr>
          <w:p w14:paraId="60A2BE94" w14:textId="77777777" w:rsidR="006E3C95" w:rsidRDefault="006E3C95" w:rsidP="006E3C95">
            <w:pPr>
              <w:pStyle w:val="Paragraph"/>
              <w:spacing w:after="0"/>
              <w:jc w:val="center"/>
              <w:rPr>
                <w:noProof/>
              </w:rPr>
            </w:pPr>
            <w:r>
              <w:rPr>
                <w:noProof/>
              </w:rPr>
              <w:t>70</w:t>
            </w:r>
          </w:p>
        </w:tc>
        <w:tc>
          <w:tcPr>
            <w:tcW w:w="3967" w:type="dxa"/>
          </w:tcPr>
          <w:p w14:paraId="5E7624E8" w14:textId="77777777" w:rsidR="006E3C95" w:rsidRDefault="006E3C95" w:rsidP="006E3C95">
            <w:pPr>
              <w:pStyle w:val="Paragraph"/>
              <w:spacing w:after="0"/>
              <w:rPr>
                <w:noProof/>
              </w:rPr>
            </w:pPr>
            <w:r>
              <w:rPr>
                <w:noProof/>
              </w:rPr>
              <w:t>5-Bromo-4-fluoro-2-methylaniline (CAS RN 627871-16-3)</w:t>
            </w:r>
          </w:p>
        </w:tc>
        <w:tc>
          <w:tcPr>
            <w:tcW w:w="994" w:type="dxa"/>
          </w:tcPr>
          <w:p w14:paraId="7572C839" w14:textId="77777777" w:rsidR="006E3C95" w:rsidRDefault="006E3C95" w:rsidP="006E3C95">
            <w:pPr>
              <w:pStyle w:val="Paragraph"/>
              <w:spacing w:after="0"/>
              <w:rPr>
                <w:noProof/>
              </w:rPr>
            </w:pPr>
            <w:r>
              <w:rPr>
                <w:noProof/>
              </w:rPr>
              <w:t>0 %</w:t>
            </w:r>
          </w:p>
        </w:tc>
        <w:tc>
          <w:tcPr>
            <w:tcW w:w="1276" w:type="dxa"/>
          </w:tcPr>
          <w:p w14:paraId="4F781AC8" w14:textId="77777777" w:rsidR="006E3C95" w:rsidRDefault="006E3C95" w:rsidP="006E3C95">
            <w:pPr>
              <w:pStyle w:val="Paragraph"/>
              <w:spacing w:after="0"/>
              <w:rPr>
                <w:noProof/>
              </w:rPr>
            </w:pPr>
            <w:r>
              <w:rPr>
                <w:noProof/>
              </w:rPr>
              <w:t>-</w:t>
            </w:r>
          </w:p>
        </w:tc>
        <w:tc>
          <w:tcPr>
            <w:tcW w:w="992" w:type="dxa"/>
          </w:tcPr>
          <w:p w14:paraId="4DA85009" w14:textId="77777777" w:rsidR="006E3C95" w:rsidRDefault="006E3C95" w:rsidP="006E3C95">
            <w:pPr>
              <w:pStyle w:val="Paragraph"/>
              <w:spacing w:after="0"/>
              <w:rPr>
                <w:noProof/>
              </w:rPr>
            </w:pPr>
            <w:r>
              <w:rPr>
                <w:noProof/>
              </w:rPr>
              <w:t>31.12.2024</w:t>
            </w:r>
          </w:p>
        </w:tc>
      </w:tr>
      <w:tr w:rsidR="006E3C95" w14:paraId="4346561F" w14:textId="77777777" w:rsidTr="008924C5">
        <w:trPr>
          <w:cantSplit/>
        </w:trPr>
        <w:tc>
          <w:tcPr>
            <w:tcW w:w="779" w:type="dxa"/>
          </w:tcPr>
          <w:p w14:paraId="75A0CABF" w14:textId="77777777" w:rsidR="006E3C95" w:rsidRDefault="006E3C95" w:rsidP="006E3C95">
            <w:pPr>
              <w:pStyle w:val="Paragraph"/>
              <w:spacing w:after="0"/>
              <w:rPr>
                <w:noProof/>
              </w:rPr>
            </w:pPr>
            <w:r>
              <w:rPr>
                <w:noProof/>
              </w:rPr>
              <w:t>0.3621</w:t>
            </w:r>
          </w:p>
        </w:tc>
        <w:tc>
          <w:tcPr>
            <w:tcW w:w="1276" w:type="dxa"/>
          </w:tcPr>
          <w:p w14:paraId="348F094F" w14:textId="77777777" w:rsidR="006E3C95" w:rsidRDefault="006E3C95" w:rsidP="006E3C95">
            <w:pPr>
              <w:pStyle w:val="Paragraph"/>
              <w:spacing w:after="0"/>
              <w:jc w:val="right"/>
              <w:rPr>
                <w:noProof/>
              </w:rPr>
            </w:pPr>
            <w:r>
              <w:rPr>
                <w:rStyle w:val="FootnoteReference"/>
                <w:noProof/>
              </w:rPr>
              <w:t>*</w:t>
            </w:r>
            <w:r>
              <w:rPr>
                <w:noProof/>
              </w:rPr>
              <w:t>ex 2921 44 00</w:t>
            </w:r>
          </w:p>
        </w:tc>
        <w:tc>
          <w:tcPr>
            <w:tcW w:w="709" w:type="dxa"/>
          </w:tcPr>
          <w:p w14:paraId="6E64E25B" w14:textId="77777777" w:rsidR="006E3C95" w:rsidRDefault="006E3C95" w:rsidP="006E3C95">
            <w:pPr>
              <w:pStyle w:val="Paragraph"/>
              <w:spacing w:after="0"/>
              <w:jc w:val="center"/>
              <w:rPr>
                <w:noProof/>
              </w:rPr>
            </w:pPr>
            <w:r>
              <w:rPr>
                <w:noProof/>
              </w:rPr>
              <w:t>20</w:t>
            </w:r>
          </w:p>
        </w:tc>
        <w:tc>
          <w:tcPr>
            <w:tcW w:w="3967" w:type="dxa"/>
          </w:tcPr>
          <w:p w14:paraId="2F4CA1EA" w14:textId="77777777" w:rsidR="006E3C95" w:rsidRDefault="006E3C95" w:rsidP="006E3C95">
            <w:pPr>
              <w:pStyle w:val="Paragraph"/>
              <w:spacing w:after="0"/>
              <w:rPr>
                <w:noProof/>
              </w:rPr>
            </w:pPr>
            <w:r>
              <w:rPr>
                <w:noProof/>
              </w:rPr>
              <w:t>Diphenylamine (CAS RN 122-39-4)</w:t>
            </w:r>
          </w:p>
        </w:tc>
        <w:tc>
          <w:tcPr>
            <w:tcW w:w="994" w:type="dxa"/>
          </w:tcPr>
          <w:p w14:paraId="29EC545E" w14:textId="77777777" w:rsidR="006E3C95" w:rsidRDefault="006E3C95" w:rsidP="006E3C95">
            <w:pPr>
              <w:pStyle w:val="Paragraph"/>
              <w:spacing w:after="0"/>
              <w:rPr>
                <w:noProof/>
              </w:rPr>
            </w:pPr>
            <w:r>
              <w:rPr>
                <w:noProof/>
              </w:rPr>
              <w:t>0 %</w:t>
            </w:r>
          </w:p>
        </w:tc>
        <w:tc>
          <w:tcPr>
            <w:tcW w:w="1276" w:type="dxa"/>
          </w:tcPr>
          <w:p w14:paraId="6A6D6320" w14:textId="77777777" w:rsidR="006E3C95" w:rsidRDefault="006E3C95" w:rsidP="006E3C95">
            <w:pPr>
              <w:pStyle w:val="Paragraph"/>
              <w:spacing w:after="0"/>
              <w:rPr>
                <w:noProof/>
              </w:rPr>
            </w:pPr>
            <w:r>
              <w:rPr>
                <w:noProof/>
              </w:rPr>
              <w:t>-</w:t>
            </w:r>
          </w:p>
        </w:tc>
        <w:tc>
          <w:tcPr>
            <w:tcW w:w="992" w:type="dxa"/>
          </w:tcPr>
          <w:p w14:paraId="0180BFAF" w14:textId="77777777" w:rsidR="006E3C95" w:rsidRDefault="006E3C95" w:rsidP="006E3C95">
            <w:pPr>
              <w:pStyle w:val="Paragraph"/>
              <w:spacing w:after="0"/>
              <w:rPr>
                <w:noProof/>
              </w:rPr>
            </w:pPr>
            <w:r>
              <w:rPr>
                <w:noProof/>
              </w:rPr>
              <w:t>31.12.2024</w:t>
            </w:r>
          </w:p>
        </w:tc>
      </w:tr>
      <w:tr w:rsidR="006E3C95" w14:paraId="0C25BC23" w14:textId="77777777" w:rsidTr="008924C5">
        <w:trPr>
          <w:cantSplit/>
        </w:trPr>
        <w:tc>
          <w:tcPr>
            <w:tcW w:w="779" w:type="dxa"/>
          </w:tcPr>
          <w:p w14:paraId="7C62A9EB" w14:textId="77777777" w:rsidR="006E3C95" w:rsidRDefault="006E3C95" w:rsidP="006E3C95">
            <w:pPr>
              <w:pStyle w:val="Paragraph"/>
              <w:spacing w:after="0"/>
              <w:rPr>
                <w:noProof/>
              </w:rPr>
            </w:pPr>
            <w:r>
              <w:rPr>
                <w:noProof/>
              </w:rPr>
              <w:t>0.2618</w:t>
            </w:r>
          </w:p>
        </w:tc>
        <w:tc>
          <w:tcPr>
            <w:tcW w:w="1276" w:type="dxa"/>
          </w:tcPr>
          <w:p w14:paraId="701D8CB0" w14:textId="77777777" w:rsidR="006E3C95" w:rsidRDefault="006E3C95" w:rsidP="006E3C95">
            <w:pPr>
              <w:pStyle w:val="Paragraph"/>
              <w:spacing w:after="0"/>
              <w:jc w:val="right"/>
              <w:rPr>
                <w:noProof/>
              </w:rPr>
            </w:pPr>
            <w:r>
              <w:rPr>
                <w:noProof/>
              </w:rPr>
              <w:t>ex 2921 45 00</w:t>
            </w:r>
          </w:p>
        </w:tc>
        <w:tc>
          <w:tcPr>
            <w:tcW w:w="709" w:type="dxa"/>
          </w:tcPr>
          <w:p w14:paraId="38AB2091" w14:textId="77777777" w:rsidR="006E3C95" w:rsidRDefault="006E3C95" w:rsidP="006E3C95">
            <w:pPr>
              <w:pStyle w:val="Paragraph"/>
              <w:spacing w:after="0"/>
              <w:jc w:val="center"/>
              <w:rPr>
                <w:noProof/>
              </w:rPr>
            </w:pPr>
            <w:r>
              <w:rPr>
                <w:noProof/>
              </w:rPr>
              <w:t>20</w:t>
            </w:r>
          </w:p>
        </w:tc>
        <w:tc>
          <w:tcPr>
            <w:tcW w:w="3967" w:type="dxa"/>
          </w:tcPr>
          <w:p w14:paraId="180D326B" w14:textId="77777777" w:rsidR="006E3C95" w:rsidRDefault="006E3C95" w:rsidP="006E3C95">
            <w:pPr>
              <w:pStyle w:val="Paragraph"/>
              <w:spacing w:after="0"/>
              <w:rPr>
                <w:noProof/>
              </w:rPr>
            </w:pPr>
            <w:r>
              <w:rPr>
                <w:noProof/>
              </w:rPr>
              <w:t>2-Aminonaphthalene-1,5-disulphonic acid (CAS RN 117-62-4) or one of its sodium salts (CAS RN 19532-03-7) or (CAS RN 62203-79-6)</w:t>
            </w:r>
          </w:p>
        </w:tc>
        <w:tc>
          <w:tcPr>
            <w:tcW w:w="994" w:type="dxa"/>
          </w:tcPr>
          <w:p w14:paraId="4D54013F" w14:textId="77777777" w:rsidR="006E3C95" w:rsidRDefault="006E3C95" w:rsidP="006E3C95">
            <w:pPr>
              <w:pStyle w:val="Paragraph"/>
              <w:spacing w:after="0"/>
              <w:rPr>
                <w:noProof/>
              </w:rPr>
            </w:pPr>
            <w:r>
              <w:rPr>
                <w:noProof/>
              </w:rPr>
              <w:t>0 %</w:t>
            </w:r>
          </w:p>
        </w:tc>
        <w:tc>
          <w:tcPr>
            <w:tcW w:w="1276" w:type="dxa"/>
          </w:tcPr>
          <w:p w14:paraId="2AC0A794" w14:textId="77777777" w:rsidR="006E3C95" w:rsidRDefault="006E3C95" w:rsidP="006E3C95">
            <w:pPr>
              <w:pStyle w:val="Paragraph"/>
              <w:spacing w:after="0"/>
              <w:rPr>
                <w:noProof/>
              </w:rPr>
            </w:pPr>
            <w:r>
              <w:rPr>
                <w:noProof/>
              </w:rPr>
              <w:t>-</w:t>
            </w:r>
          </w:p>
        </w:tc>
        <w:tc>
          <w:tcPr>
            <w:tcW w:w="992" w:type="dxa"/>
          </w:tcPr>
          <w:p w14:paraId="3BE99C80" w14:textId="77777777" w:rsidR="006E3C95" w:rsidRDefault="006E3C95" w:rsidP="006E3C95">
            <w:pPr>
              <w:pStyle w:val="Paragraph"/>
              <w:spacing w:after="0"/>
              <w:rPr>
                <w:noProof/>
              </w:rPr>
            </w:pPr>
            <w:r>
              <w:rPr>
                <w:noProof/>
              </w:rPr>
              <w:t>31.12.2024</w:t>
            </w:r>
          </w:p>
        </w:tc>
      </w:tr>
      <w:tr w:rsidR="006E3C95" w14:paraId="02E6F21E" w14:textId="77777777" w:rsidTr="008924C5">
        <w:trPr>
          <w:cantSplit/>
        </w:trPr>
        <w:tc>
          <w:tcPr>
            <w:tcW w:w="779" w:type="dxa"/>
          </w:tcPr>
          <w:p w14:paraId="1EAF31D4" w14:textId="77777777" w:rsidR="006E3C95" w:rsidRDefault="006E3C95" w:rsidP="006E3C95">
            <w:pPr>
              <w:pStyle w:val="Paragraph"/>
              <w:spacing w:after="0"/>
              <w:rPr>
                <w:noProof/>
              </w:rPr>
            </w:pPr>
            <w:r>
              <w:rPr>
                <w:noProof/>
              </w:rPr>
              <w:t>0.7628</w:t>
            </w:r>
          </w:p>
        </w:tc>
        <w:tc>
          <w:tcPr>
            <w:tcW w:w="1276" w:type="dxa"/>
          </w:tcPr>
          <w:p w14:paraId="421764D0" w14:textId="77777777" w:rsidR="006E3C95" w:rsidRDefault="006E3C95" w:rsidP="006E3C95">
            <w:pPr>
              <w:pStyle w:val="Paragraph"/>
              <w:spacing w:after="0"/>
              <w:jc w:val="right"/>
              <w:rPr>
                <w:noProof/>
              </w:rPr>
            </w:pPr>
            <w:r>
              <w:rPr>
                <w:rStyle w:val="FootnoteReference"/>
                <w:noProof/>
              </w:rPr>
              <w:t>*</w:t>
            </w:r>
            <w:r>
              <w:rPr>
                <w:noProof/>
              </w:rPr>
              <w:t>ex 2921 45 00</w:t>
            </w:r>
          </w:p>
        </w:tc>
        <w:tc>
          <w:tcPr>
            <w:tcW w:w="709" w:type="dxa"/>
          </w:tcPr>
          <w:p w14:paraId="16834E64" w14:textId="77777777" w:rsidR="006E3C95" w:rsidRDefault="006E3C95" w:rsidP="006E3C95">
            <w:pPr>
              <w:pStyle w:val="Paragraph"/>
              <w:spacing w:after="0"/>
              <w:jc w:val="center"/>
              <w:rPr>
                <w:noProof/>
              </w:rPr>
            </w:pPr>
            <w:r>
              <w:rPr>
                <w:noProof/>
              </w:rPr>
              <w:t>30</w:t>
            </w:r>
          </w:p>
        </w:tc>
        <w:tc>
          <w:tcPr>
            <w:tcW w:w="3967" w:type="dxa"/>
          </w:tcPr>
          <w:p w14:paraId="4663091A" w14:textId="77777777" w:rsidR="006E3C95" w:rsidRDefault="006E3C95" w:rsidP="006E3C95">
            <w:pPr>
              <w:pStyle w:val="Paragraph"/>
              <w:spacing w:after="0"/>
              <w:rPr>
                <w:noProof/>
              </w:rPr>
            </w:pPr>
            <w:r>
              <w:rPr>
                <w:noProof/>
              </w:rPr>
              <w:t>(5 or 8)-Aminonaphthalene-2-sulphonic acid (CAS RN 51548-48-2)</w:t>
            </w:r>
          </w:p>
        </w:tc>
        <w:tc>
          <w:tcPr>
            <w:tcW w:w="994" w:type="dxa"/>
          </w:tcPr>
          <w:p w14:paraId="6060FBD1" w14:textId="77777777" w:rsidR="006E3C95" w:rsidRDefault="006E3C95" w:rsidP="006E3C95">
            <w:pPr>
              <w:pStyle w:val="Paragraph"/>
              <w:spacing w:after="0"/>
              <w:rPr>
                <w:noProof/>
              </w:rPr>
            </w:pPr>
            <w:r>
              <w:rPr>
                <w:noProof/>
              </w:rPr>
              <w:t>0 %</w:t>
            </w:r>
          </w:p>
        </w:tc>
        <w:tc>
          <w:tcPr>
            <w:tcW w:w="1276" w:type="dxa"/>
          </w:tcPr>
          <w:p w14:paraId="03A964CF" w14:textId="77777777" w:rsidR="006E3C95" w:rsidRDefault="006E3C95" w:rsidP="006E3C95">
            <w:pPr>
              <w:pStyle w:val="Paragraph"/>
              <w:spacing w:after="0"/>
              <w:rPr>
                <w:noProof/>
              </w:rPr>
            </w:pPr>
            <w:r>
              <w:rPr>
                <w:noProof/>
              </w:rPr>
              <w:t>-</w:t>
            </w:r>
          </w:p>
        </w:tc>
        <w:tc>
          <w:tcPr>
            <w:tcW w:w="992" w:type="dxa"/>
          </w:tcPr>
          <w:p w14:paraId="148D118C" w14:textId="77777777" w:rsidR="006E3C95" w:rsidRDefault="006E3C95" w:rsidP="006E3C95">
            <w:pPr>
              <w:pStyle w:val="Paragraph"/>
              <w:spacing w:after="0"/>
              <w:rPr>
                <w:noProof/>
              </w:rPr>
            </w:pPr>
            <w:r>
              <w:rPr>
                <w:noProof/>
              </w:rPr>
              <w:t>31.12.2024</w:t>
            </w:r>
          </w:p>
        </w:tc>
      </w:tr>
      <w:tr w:rsidR="006E3C95" w14:paraId="7CBD04BB" w14:textId="77777777" w:rsidTr="008924C5">
        <w:trPr>
          <w:cantSplit/>
        </w:trPr>
        <w:tc>
          <w:tcPr>
            <w:tcW w:w="779" w:type="dxa"/>
          </w:tcPr>
          <w:p w14:paraId="70E31C99" w14:textId="77777777" w:rsidR="006E3C95" w:rsidRDefault="006E3C95" w:rsidP="006E3C95">
            <w:pPr>
              <w:pStyle w:val="Paragraph"/>
              <w:spacing w:after="0"/>
              <w:rPr>
                <w:noProof/>
              </w:rPr>
            </w:pPr>
            <w:r>
              <w:rPr>
                <w:noProof/>
              </w:rPr>
              <w:t>0.5994</w:t>
            </w:r>
          </w:p>
        </w:tc>
        <w:tc>
          <w:tcPr>
            <w:tcW w:w="1276" w:type="dxa"/>
          </w:tcPr>
          <w:p w14:paraId="53CD0029" w14:textId="77777777" w:rsidR="006E3C95" w:rsidRDefault="006E3C95" w:rsidP="006E3C95">
            <w:pPr>
              <w:pStyle w:val="Paragraph"/>
              <w:spacing w:after="0"/>
              <w:jc w:val="right"/>
              <w:rPr>
                <w:noProof/>
              </w:rPr>
            </w:pPr>
            <w:r>
              <w:rPr>
                <w:noProof/>
              </w:rPr>
              <w:t>ex 2921 45 00</w:t>
            </w:r>
          </w:p>
        </w:tc>
        <w:tc>
          <w:tcPr>
            <w:tcW w:w="709" w:type="dxa"/>
          </w:tcPr>
          <w:p w14:paraId="7A8C08EC" w14:textId="77777777" w:rsidR="006E3C95" w:rsidRDefault="006E3C95" w:rsidP="006E3C95">
            <w:pPr>
              <w:pStyle w:val="Paragraph"/>
              <w:spacing w:after="0"/>
              <w:jc w:val="center"/>
              <w:rPr>
                <w:noProof/>
              </w:rPr>
            </w:pPr>
            <w:r>
              <w:rPr>
                <w:noProof/>
              </w:rPr>
              <w:t>50</w:t>
            </w:r>
          </w:p>
        </w:tc>
        <w:tc>
          <w:tcPr>
            <w:tcW w:w="3967" w:type="dxa"/>
          </w:tcPr>
          <w:p w14:paraId="693F3261" w14:textId="77777777" w:rsidR="006E3C95" w:rsidRDefault="006E3C95" w:rsidP="006E3C95">
            <w:pPr>
              <w:pStyle w:val="Paragraph"/>
              <w:spacing w:after="0"/>
              <w:rPr>
                <w:noProof/>
              </w:rPr>
            </w:pPr>
            <w:r>
              <w:rPr>
                <w:noProof/>
              </w:rPr>
              <w:t>7-Aminonaphthalene-1,3,6-trisulphonic acid  (CAS RN 118-03-6)</w:t>
            </w:r>
          </w:p>
        </w:tc>
        <w:tc>
          <w:tcPr>
            <w:tcW w:w="994" w:type="dxa"/>
          </w:tcPr>
          <w:p w14:paraId="387C9BC4" w14:textId="77777777" w:rsidR="006E3C95" w:rsidRDefault="006E3C95" w:rsidP="006E3C95">
            <w:pPr>
              <w:pStyle w:val="Paragraph"/>
              <w:spacing w:after="0"/>
              <w:rPr>
                <w:noProof/>
              </w:rPr>
            </w:pPr>
            <w:r>
              <w:rPr>
                <w:noProof/>
              </w:rPr>
              <w:t>0 %</w:t>
            </w:r>
          </w:p>
        </w:tc>
        <w:tc>
          <w:tcPr>
            <w:tcW w:w="1276" w:type="dxa"/>
          </w:tcPr>
          <w:p w14:paraId="1F707098" w14:textId="77777777" w:rsidR="006E3C95" w:rsidRDefault="006E3C95" w:rsidP="006E3C95">
            <w:pPr>
              <w:pStyle w:val="Paragraph"/>
              <w:spacing w:after="0"/>
              <w:rPr>
                <w:noProof/>
              </w:rPr>
            </w:pPr>
            <w:r>
              <w:rPr>
                <w:noProof/>
              </w:rPr>
              <w:t>-</w:t>
            </w:r>
          </w:p>
        </w:tc>
        <w:tc>
          <w:tcPr>
            <w:tcW w:w="992" w:type="dxa"/>
          </w:tcPr>
          <w:p w14:paraId="379C2826" w14:textId="77777777" w:rsidR="006E3C95" w:rsidRDefault="006E3C95" w:rsidP="006E3C95">
            <w:pPr>
              <w:pStyle w:val="Paragraph"/>
              <w:spacing w:after="0"/>
              <w:rPr>
                <w:noProof/>
              </w:rPr>
            </w:pPr>
            <w:r>
              <w:rPr>
                <w:noProof/>
              </w:rPr>
              <w:t>31.12.2024</w:t>
            </w:r>
          </w:p>
        </w:tc>
      </w:tr>
      <w:tr w:rsidR="006E3C95" w14:paraId="0C28B87E" w14:textId="77777777" w:rsidTr="008924C5">
        <w:trPr>
          <w:cantSplit/>
        </w:trPr>
        <w:tc>
          <w:tcPr>
            <w:tcW w:w="779" w:type="dxa"/>
          </w:tcPr>
          <w:p w14:paraId="7A6B6C59" w14:textId="77777777" w:rsidR="006E3C95" w:rsidRDefault="006E3C95" w:rsidP="006E3C95">
            <w:pPr>
              <w:pStyle w:val="Paragraph"/>
              <w:spacing w:after="0"/>
              <w:rPr>
                <w:noProof/>
              </w:rPr>
            </w:pPr>
            <w:r>
              <w:rPr>
                <w:noProof/>
              </w:rPr>
              <w:t>0.7316</w:t>
            </w:r>
          </w:p>
        </w:tc>
        <w:tc>
          <w:tcPr>
            <w:tcW w:w="1276" w:type="dxa"/>
          </w:tcPr>
          <w:p w14:paraId="06287A43" w14:textId="77777777" w:rsidR="006E3C95" w:rsidRDefault="006E3C95" w:rsidP="006E3C95">
            <w:pPr>
              <w:pStyle w:val="Paragraph"/>
              <w:spacing w:after="0"/>
              <w:jc w:val="right"/>
              <w:rPr>
                <w:noProof/>
              </w:rPr>
            </w:pPr>
            <w:r>
              <w:rPr>
                <w:noProof/>
              </w:rPr>
              <w:t>ex 2921 45 00</w:t>
            </w:r>
          </w:p>
        </w:tc>
        <w:tc>
          <w:tcPr>
            <w:tcW w:w="709" w:type="dxa"/>
          </w:tcPr>
          <w:p w14:paraId="59E70D6B" w14:textId="77777777" w:rsidR="006E3C95" w:rsidRDefault="006E3C95" w:rsidP="006E3C95">
            <w:pPr>
              <w:pStyle w:val="Paragraph"/>
              <w:spacing w:after="0"/>
              <w:jc w:val="center"/>
              <w:rPr>
                <w:noProof/>
              </w:rPr>
            </w:pPr>
            <w:r>
              <w:rPr>
                <w:noProof/>
              </w:rPr>
              <w:t>60</w:t>
            </w:r>
          </w:p>
        </w:tc>
        <w:tc>
          <w:tcPr>
            <w:tcW w:w="3967" w:type="dxa"/>
          </w:tcPr>
          <w:p w14:paraId="0FFA9ABD" w14:textId="77777777" w:rsidR="006E3C95" w:rsidRDefault="006E3C95" w:rsidP="006E3C95">
            <w:pPr>
              <w:pStyle w:val="Paragraph"/>
              <w:spacing w:after="0"/>
              <w:rPr>
                <w:noProof/>
              </w:rPr>
            </w:pPr>
            <w:r>
              <w:rPr>
                <w:noProof/>
              </w:rPr>
              <w:t>1-Naphthylamine (CAS RN 134-32-7)</w:t>
            </w:r>
          </w:p>
        </w:tc>
        <w:tc>
          <w:tcPr>
            <w:tcW w:w="994" w:type="dxa"/>
          </w:tcPr>
          <w:p w14:paraId="1C0F0879" w14:textId="77777777" w:rsidR="006E3C95" w:rsidRDefault="006E3C95" w:rsidP="006E3C95">
            <w:pPr>
              <w:pStyle w:val="Paragraph"/>
              <w:spacing w:after="0"/>
              <w:rPr>
                <w:noProof/>
              </w:rPr>
            </w:pPr>
            <w:r>
              <w:rPr>
                <w:noProof/>
              </w:rPr>
              <w:t>0 %</w:t>
            </w:r>
          </w:p>
        </w:tc>
        <w:tc>
          <w:tcPr>
            <w:tcW w:w="1276" w:type="dxa"/>
          </w:tcPr>
          <w:p w14:paraId="07C4CC33" w14:textId="77777777" w:rsidR="006E3C95" w:rsidRDefault="006E3C95" w:rsidP="006E3C95">
            <w:pPr>
              <w:pStyle w:val="Paragraph"/>
              <w:spacing w:after="0"/>
              <w:rPr>
                <w:noProof/>
              </w:rPr>
            </w:pPr>
            <w:r>
              <w:rPr>
                <w:noProof/>
              </w:rPr>
              <w:t>-</w:t>
            </w:r>
          </w:p>
        </w:tc>
        <w:tc>
          <w:tcPr>
            <w:tcW w:w="992" w:type="dxa"/>
          </w:tcPr>
          <w:p w14:paraId="23DA6385" w14:textId="77777777" w:rsidR="006E3C95" w:rsidRDefault="006E3C95" w:rsidP="006E3C95">
            <w:pPr>
              <w:pStyle w:val="Paragraph"/>
              <w:spacing w:after="0"/>
              <w:rPr>
                <w:noProof/>
              </w:rPr>
            </w:pPr>
            <w:r>
              <w:rPr>
                <w:noProof/>
              </w:rPr>
              <w:t>31.12.2027</w:t>
            </w:r>
          </w:p>
        </w:tc>
      </w:tr>
      <w:tr w:rsidR="006E3C95" w14:paraId="4990D893" w14:textId="77777777" w:rsidTr="008924C5">
        <w:trPr>
          <w:cantSplit/>
        </w:trPr>
        <w:tc>
          <w:tcPr>
            <w:tcW w:w="779" w:type="dxa"/>
          </w:tcPr>
          <w:p w14:paraId="113A5EB7" w14:textId="77777777" w:rsidR="006E3C95" w:rsidRDefault="006E3C95" w:rsidP="006E3C95">
            <w:pPr>
              <w:pStyle w:val="Paragraph"/>
              <w:spacing w:after="0"/>
              <w:rPr>
                <w:noProof/>
              </w:rPr>
            </w:pPr>
            <w:r>
              <w:rPr>
                <w:noProof/>
              </w:rPr>
              <w:t>0.7629</w:t>
            </w:r>
          </w:p>
        </w:tc>
        <w:tc>
          <w:tcPr>
            <w:tcW w:w="1276" w:type="dxa"/>
          </w:tcPr>
          <w:p w14:paraId="07505B04" w14:textId="77777777" w:rsidR="006E3C95" w:rsidRDefault="006E3C95" w:rsidP="006E3C95">
            <w:pPr>
              <w:pStyle w:val="Paragraph"/>
              <w:spacing w:after="0"/>
              <w:jc w:val="right"/>
              <w:rPr>
                <w:noProof/>
              </w:rPr>
            </w:pPr>
            <w:r>
              <w:rPr>
                <w:rStyle w:val="FootnoteReference"/>
                <w:noProof/>
              </w:rPr>
              <w:t>*</w:t>
            </w:r>
            <w:r>
              <w:rPr>
                <w:noProof/>
              </w:rPr>
              <w:t>ex 2921 45 00</w:t>
            </w:r>
          </w:p>
        </w:tc>
        <w:tc>
          <w:tcPr>
            <w:tcW w:w="709" w:type="dxa"/>
          </w:tcPr>
          <w:p w14:paraId="30C05556" w14:textId="77777777" w:rsidR="006E3C95" w:rsidRDefault="006E3C95" w:rsidP="006E3C95">
            <w:pPr>
              <w:pStyle w:val="Paragraph"/>
              <w:spacing w:after="0"/>
              <w:jc w:val="center"/>
              <w:rPr>
                <w:noProof/>
              </w:rPr>
            </w:pPr>
            <w:r>
              <w:rPr>
                <w:noProof/>
              </w:rPr>
              <w:t>80</w:t>
            </w:r>
          </w:p>
        </w:tc>
        <w:tc>
          <w:tcPr>
            <w:tcW w:w="3967" w:type="dxa"/>
          </w:tcPr>
          <w:p w14:paraId="5D969683" w14:textId="77777777" w:rsidR="006E3C95" w:rsidRDefault="006E3C95" w:rsidP="006E3C95">
            <w:pPr>
              <w:pStyle w:val="Paragraph"/>
              <w:spacing w:after="0"/>
              <w:rPr>
                <w:noProof/>
              </w:rPr>
            </w:pPr>
            <w:r>
              <w:rPr>
                <w:noProof/>
              </w:rPr>
              <w:t>2-Aminonaphthalene-1-sulphonic acid (CAS RN 81-16-3)</w:t>
            </w:r>
          </w:p>
        </w:tc>
        <w:tc>
          <w:tcPr>
            <w:tcW w:w="994" w:type="dxa"/>
          </w:tcPr>
          <w:p w14:paraId="75190A5C" w14:textId="77777777" w:rsidR="006E3C95" w:rsidRDefault="006E3C95" w:rsidP="006E3C95">
            <w:pPr>
              <w:pStyle w:val="Paragraph"/>
              <w:spacing w:after="0"/>
              <w:rPr>
                <w:noProof/>
              </w:rPr>
            </w:pPr>
            <w:r>
              <w:rPr>
                <w:noProof/>
              </w:rPr>
              <w:t>0 %</w:t>
            </w:r>
          </w:p>
        </w:tc>
        <w:tc>
          <w:tcPr>
            <w:tcW w:w="1276" w:type="dxa"/>
          </w:tcPr>
          <w:p w14:paraId="5CAF6567" w14:textId="77777777" w:rsidR="006E3C95" w:rsidRDefault="006E3C95" w:rsidP="006E3C95">
            <w:pPr>
              <w:pStyle w:val="Paragraph"/>
              <w:spacing w:after="0"/>
              <w:rPr>
                <w:noProof/>
              </w:rPr>
            </w:pPr>
            <w:r>
              <w:rPr>
                <w:noProof/>
              </w:rPr>
              <w:t>-</w:t>
            </w:r>
          </w:p>
        </w:tc>
        <w:tc>
          <w:tcPr>
            <w:tcW w:w="992" w:type="dxa"/>
          </w:tcPr>
          <w:p w14:paraId="4FD21588" w14:textId="77777777" w:rsidR="006E3C95" w:rsidRDefault="006E3C95" w:rsidP="006E3C95">
            <w:pPr>
              <w:pStyle w:val="Paragraph"/>
              <w:spacing w:after="0"/>
              <w:rPr>
                <w:noProof/>
              </w:rPr>
            </w:pPr>
            <w:r>
              <w:rPr>
                <w:noProof/>
              </w:rPr>
              <w:t>31.12.2024</w:t>
            </w:r>
          </w:p>
        </w:tc>
      </w:tr>
      <w:tr w:rsidR="006E3C95" w14:paraId="7BBA4B51" w14:textId="77777777" w:rsidTr="008924C5">
        <w:trPr>
          <w:cantSplit/>
        </w:trPr>
        <w:tc>
          <w:tcPr>
            <w:tcW w:w="779" w:type="dxa"/>
          </w:tcPr>
          <w:p w14:paraId="54D154E5" w14:textId="77777777" w:rsidR="006E3C95" w:rsidRDefault="006E3C95" w:rsidP="006E3C95">
            <w:pPr>
              <w:pStyle w:val="Paragraph"/>
              <w:spacing w:after="0"/>
              <w:rPr>
                <w:noProof/>
              </w:rPr>
            </w:pPr>
            <w:r>
              <w:rPr>
                <w:noProof/>
              </w:rPr>
              <w:t>0.3618</w:t>
            </w:r>
          </w:p>
        </w:tc>
        <w:tc>
          <w:tcPr>
            <w:tcW w:w="1276" w:type="dxa"/>
          </w:tcPr>
          <w:p w14:paraId="7DB2B8B1" w14:textId="77777777" w:rsidR="006E3C95" w:rsidRDefault="006E3C95" w:rsidP="006E3C95">
            <w:pPr>
              <w:pStyle w:val="Paragraph"/>
              <w:spacing w:after="0"/>
              <w:jc w:val="right"/>
              <w:rPr>
                <w:noProof/>
              </w:rPr>
            </w:pPr>
            <w:r>
              <w:rPr>
                <w:rStyle w:val="FootnoteReference"/>
                <w:noProof/>
              </w:rPr>
              <w:t>*</w:t>
            </w:r>
            <w:r>
              <w:rPr>
                <w:noProof/>
              </w:rPr>
              <w:t>ex 2921 49 00</w:t>
            </w:r>
          </w:p>
        </w:tc>
        <w:tc>
          <w:tcPr>
            <w:tcW w:w="709" w:type="dxa"/>
          </w:tcPr>
          <w:p w14:paraId="4C6466E5" w14:textId="77777777" w:rsidR="006E3C95" w:rsidRDefault="006E3C95" w:rsidP="006E3C95">
            <w:pPr>
              <w:pStyle w:val="Paragraph"/>
              <w:spacing w:after="0"/>
              <w:jc w:val="center"/>
              <w:rPr>
                <w:noProof/>
              </w:rPr>
            </w:pPr>
            <w:r>
              <w:rPr>
                <w:noProof/>
              </w:rPr>
              <w:t>20</w:t>
            </w:r>
          </w:p>
        </w:tc>
        <w:tc>
          <w:tcPr>
            <w:tcW w:w="3967" w:type="dxa"/>
          </w:tcPr>
          <w:p w14:paraId="42CC3E20" w14:textId="77777777" w:rsidR="006E3C95" w:rsidRDefault="006E3C95" w:rsidP="006E3C95">
            <w:pPr>
              <w:pStyle w:val="Paragraph"/>
              <w:spacing w:after="0"/>
              <w:rPr>
                <w:noProof/>
              </w:rPr>
            </w:pPr>
            <w:r>
              <w:rPr>
                <w:noProof/>
              </w:rPr>
              <w:t>Pendimethalin (ISO) (CAS RN 40487-42-1)</w:t>
            </w:r>
          </w:p>
        </w:tc>
        <w:tc>
          <w:tcPr>
            <w:tcW w:w="994" w:type="dxa"/>
          </w:tcPr>
          <w:p w14:paraId="307830C9" w14:textId="77777777" w:rsidR="006E3C95" w:rsidRDefault="006E3C95" w:rsidP="006E3C95">
            <w:pPr>
              <w:pStyle w:val="Paragraph"/>
              <w:spacing w:after="0"/>
              <w:rPr>
                <w:noProof/>
              </w:rPr>
            </w:pPr>
            <w:r>
              <w:rPr>
                <w:noProof/>
              </w:rPr>
              <w:t>3.5 %</w:t>
            </w:r>
          </w:p>
        </w:tc>
        <w:tc>
          <w:tcPr>
            <w:tcW w:w="1276" w:type="dxa"/>
          </w:tcPr>
          <w:p w14:paraId="0DF45CB9" w14:textId="77777777" w:rsidR="006E3C95" w:rsidRDefault="006E3C95" w:rsidP="006E3C95">
            <w:pPr>
              <w:pStyle w:val="Paragraph"/>
              <w:spacing w:after="0"/>
              <w:rPr>
                <w:noProof/>
              </w:rPr>
            </w:pPr>
            <w:r>
              <w:rPr>
                <w:noProof/>
              </w:rPr>
              <w:t>-</w:t>
            </w:r>
          </w:p>
        </w:tc>
        <w:tc>
          <w:tcPr>
            <w:tcW w:w="992" w:type="dxa"/>
          </w:tcPr>
          <w:p w14:paraId="7295E68B" w14:textId="77777777" w:rsidR="006E3C95" w:rsidRDefault="006E3C95" w:rsidP="006E3C95">
            <w:pPr>
              <w:pStyle w:val="Paragraph"/>
              <w:spacing w:after="0"/>
              <w:rPr>
                <w:noProof/>
              </w:rPr>
            </w:pPr>
            <w:r>
              <w:rPr>
                <w:noProof/>
              </w:rPr>
              <w:t>31.12.2024</w:t>
            </w:r>
          </w:p>
        </w:tc>
      </w:tr>
      <w:tr w:rsidR="006E3C95" w14:paraId="13B13B28" w14:textId="77777777" w:rsidTr="008924C5">
        <w:trPr>
          <w:cantSplit/>
        </w:trPr>
        <w:tc>
          <w:tcPr>
            <w:tcW w:w="779" w:type="dxa"/>
          </w:tcPr>
          <w:p w14:paraId="34E86720" w14:textId="77777777" w:rsidR="006E3C95" w:rsidRDefault="006E3C95" w:rsidP="006E3C95">
            <w:pPr>
              <w:pStyle w:val="Paragraph"/>
              <w:spacing w:after="0"/>
              <w:rPr>
                <w:noProof/>
              </w:rPr>
            </w:pPr>
            <w:r>
              <w:rPr>
                <w:noProof/>
              </w:rPr>
              <w:t>0.7705</w:t>
            </w:r>
          </w:p>
        </w:tc>
        <w:tc>
          <w:tcPr>
            <w:tcW w:w="1276" w:type="dxa"/>
          </w:tcPr>
          <w:p w14:paraId="52C9047A" w14:textId="77777777" w:rsidR="006E3C95" w:rsidRDefault="006E3C95" w:rsidP="006E3C95">
            <w:pPr>
              <w:pStyle w:val="Paragraph"/>
              <w:spacing w:after="0"/>
              <w:jc w:val="right"/>
              <w:rPr>
                <w:noProof/>
              </w:rPr>
            </w:pPr>
            <w:r>
              <w:rPr>
                <w:noProof/>
              </w:rPr>
              <w:t>ex 2921 49 00</w:t>
            </w:r>
          </w:p>
        </w:tc>
        <w:tc>
          <w:tcPr>
            <w:tcW w:w="709" w:type="dxa"/>
          </w:tcPr>
          <w:p w14:paraId="04BD8B99" w14:textId="77777777" w:rsidR="006E3C95" w:rsidRDefault="006E3C95" w:rsidP="006E3C95">
            <w:pPr>
              <w:pStyle w:val="Paragraph"/>
              <w:spacing w:after="0"/>
              <w:jc w:val="center"/>
              <w:rPr>
                <w:noProof/>
              </w:rPr>
            </w:pPr>
            <w:r>
              <w:rPr>
                <w:noProof/>
              </w:rPr>
              <w:t>30</w:t>
            </w:r>
          </w:p>
        </w:tc>
        <w:tc>
          <w:tcPr>
            <w:tcW w:w="3967" w:type="dxa"/>
          </w:tcPr>
          <w:p w14:paraId="76A126CC" w14:textId="77777777" w:rsidR="006E3C95" w:rsidRDefault="006E3C95" w:rsidP="006E3C95">
            <w:pPr>
              <w:pStyle w:val="Paragraph"/>
              <w:spacing w:after="0"/>
              <w:rPr>
                <w:noProof/>
              </w:rPr>
            </w:pPr>
            <w:r>
              <w:rPr>
                <w:noProof/>
              </w:rPr>
              <w:t>4-Isopropylaniline (CAS RN 99-88-7)</w:t>
            </w:r>
          </w:p>
        </w:tc>
        <w:tc>
          <w:tcPr>
            <w:tcW w:w="994" w:type="dxa"/>
          </w:tcPr>
          <w:p w14:paraId="1F5A657C" w14:textId="77777777" w:rsidR="006E3C95" w:rsidRDefault="006E3C95" w:rsidP="006E3C95">
            <w:pPr>
              <w:pStyle w:val="Paragraph"/>
              <w:spacing w:after="0"/>
              <w:rPr>
                <w:noProof/>
              </w:rPr>
            </w:pPr>
            <w:r>
              <w:rPr>
                <w:noProof/>
              </w:rPr>
              <w:t>0 %</w:t>
            </w:r>
          </w:p>
        </w:tc>
        <w:tc>
          <w:tcPr>
            <w:tcW w:w="1276" w:type="dxa"/>
          </w:tcPr>
          <w:p w14:paraId="69F405CF" w14:textId="77777777" w:rsidR="006E3C95" w:rsidRDefault="006E3C95" w:rsidP="006E3C95">
            <w:pPr>
              <w:pStyle w:val="Paragraph"/>
              <w:spacing w:after="0"/>
              <w:rPr>
                <w:noProof/>
              </w:rPr>
            </w:pPr>
            <w:r>
              <w:rPr>
                <w:noProof/>
              </w:rPr>
              <w:t>-</w:t>
            </w:r>
          </w:p>
        </w:tc>
        <w:tc>
          <w:tcPr>
            <w:tcW w:w="992" w:type="dxa"/>
          </w:tcPr>
          <w:p w14:paraId="518FC624" w14:textId="77777777" w:rsidR="006E3C95" w:rsidRDefault="006E3C95" w:rsidP="006E3C95">
            <w:pPr>
              <w:pStyle w:val="Paragraph"/>
              <w:spacing w:after="0"/>
              <w:rPr>
                <w:noProof/>
              </w:rPr>
            </w:pPr>
            <w:r>
              <w:rPr>
                <w:noProof/>
              </w:rPr>
              <w:t>31.12.2024</w:t>
            </w:r>
          </w:p>
        </w:tc>
      </w:tr>
      <w:tr w:rsidR="006E3C95" w14:paraId="7976521A" w14:textId="77777777" w:rsidTr="008924C5">
        <w:trPr>
          <w:cantSplit/>
        </w:trPr>
        <w:tc>
          <w:tcPr>
            <w:tcW w:w="779" w:type="dxa"/>
          </w:tcPr>
          <w:p w14:paraId="11372C79" w14:textId="77777777" w:rsidR="006E3C95" w:rsidRDefault="006E3C95" w:rsidP="006E3C95">
            <w:pPr>
              <w:pStyle w:val="Paragraph"/>
              <w:spacing w:after="0"/>
              <w:rPr>
                <w:noProof/>
              </w:rPr>
            </w:pPr>
            <w:r>
              <w:rPr>
                <w:noProof/>
              </w:rPr>
              <w:t>0.7592</w:t>
            </w:r>
          </w:p>
        </w:tc>
        <w:tc>
          <w:tcPr>
            <w:tcW w:w="1276" w:type="dxa"/>
          </w:tcPr>
          <w:p w14:paraId="0CB1E79D" w14:textId="77777777" w:rsidR="006E3C95" w:rsidRDefault="006E3C95" w:rsidP="006E3C95">
            <w:pPr>
              <w:pStyle w:val="Paragraph"/>
              <w:spacing w:after="0"/>
              <w:jc w:val="right"/>
              <w:rPr>
                <w:noProof/>
              </w:rPr>
            </w:pPr>
            <w:r>
              <w:rPr>
                <w:rStyle w:val="FootnoteReference"/>
                <w:noProof/>
              </w:rPr>
              <w:t>*</w:t>
            </w:r>
            <w:r>
              <w:rPr>
                <w:noProof/>
              </w:rPr>
              <w:t>ex 2921 49 00</w:t>
            </w:r>
          </w:p>
        </w:tc>
        <w:tc>
          <w:tcPr>
            <w:tcW w:w="709" w:type="dxa"/>
          </w:tcPr>
          <w:p w14:paraId="200F3AB8" w14:textId="77777777" w:rsidR="006E3C95" w:rsidRDefault="006E3C95" w:rsidP="006E3C95">
            <w:pPr>
              <w:pStyle w:val="Paragraph"/>
              <w:spacing w:after="0"/>
              <w:jc w:val="center"/>
              <w:rPr>
                <w:noProof/>
              </w:rPr>
            </w:pPr>
            <w:r>
              <w:rPr>
                <w:noProof/>
              </w:rPr>
              <w:t>35</w:t>
            </w:r>
          </w:p>
        </w:tc>
        <w:tc>
          <w:tcPr>
            <w:tcW w:w="3967" w:type="dxa"/>
          </w:tcPr>
          <w:p w14:paraId="034C5FAB" w14:textId="77777777" w:rsidR="006E3C95" w:rsidRDefault="006E3C95" w:rsidP="006E3C95">
            <w:pPr>
              <w:pStyle w:val="Paragraph"/>
              <w:spacing w:after="0"/>
              <w:rPr>
                <w:noProof/>
              </w:rPr>
            </w:pPr>
            <w:r>
              <w:rPr>
                <w:noProof/>
              </w:rPr>
              <w:t>2-Ethylaniline (CAS RN 578-54-1)</w:t>
            </w:r>
          </w:p>
        </w:tc>
        <w:tc>
          <w:tcPr>
            <w:tcW w:w="994" w:type="dxa"/>
          </w:tcPr>
          <w:p w14:paraId="23FEC6CA" w14:textId="77777777" w:rsidR="006E3C95" w:rsidRDefault="006E3C95" w:rsidP="006E3C95">
            <w:pPr>
              <w:pStyle w:val="Paragraph"/>
              <w:spacing w:after="0"/>
              <w:rPr>
                <w:noProof/>
              </w:rPr>
            </w:pPr>
            <w:r>
              <w:rPr>
                <w:noProof/>
              </w:rPr>
              <w:t>0 %</w:t>
            </w:r>
          </w:p>
        </w:tc>
        <w:tc>
          <w:tcPr>
            <w:tcW w:w="1276" w:type="dxa"/>
          </w:tcPr>
          <w:p w14:paraId="001CF88C" w14:textId="77777777" w:rsidR="006E3C95" w:rsidRDefault="006E3C95" w:rsidP="006E3C95">
            <w:pPr>
              <w:pStyle w:val="Paragraph"/>
              <w:spacing w:after="0"/>
              <w:rPr>
                <w:noProof/>
              </w:rPr>
            </w:pPr>
            <w:r>
              <w:rPr>
                <w:noProof/>
              </w:rPr>
              <w:t>-</w:t>
            </w:r>
          </w:p>
        </w:tc>
        <w:tc>
          <w:tcPr>
            <w:tcW w:w="992" w:type="dxa"/>
          </w:tcPr>
          <w:p w14:paraId="7277D013" w14:textId="77777777" w:rsidR="006E3C95" w:rsidRDefault="006E3C95" w:rsidP="006E3C95">
            <w:pPr>
              <w:pStyle w:val="Paragraph"/>
              <w:spacing w:after="0"/>
              <w:rPr>
                <w:noProof/>
              </w:rPr>
            </w:pPr>
            <w:r>
              <w:rPr>
                <w:noProof/>
              </w:rPr>
              <w:t>31.12.2024</w:t>
            </w:r>
          </w:p>
        </w:tc>
      </w:tr>
      <w:tr w:rsidR="006E3C95" w14:paraId="190383DD" w14:textId="77777777" w:rsidTr="008924C5">
        <w:trPr>
          <w:cantSplit/>
        </w:trPr>
        <w:tc>
          <w:tcPr>
            <w:tcW w:w="779" w:type="dxa"/>
          </w:tcPr>
          <w:p w14:paraId="4B389892" w14:textId="77777777" w:rsidR="006E3C95" w:rsidRDefault="006E3C95" w:rsidP="006E3C95">
            <w:pPr>
              <w:pStyle w:val="Paragraph"/>
              <w:spacing w:after="0"/>
              <w:rPr>
                <w:noProof/>
              </w:rPr>
            </w:pPr>
            <w:r>
              <w:rPr>
                <w:noProof/>
              </w:rPr>
              <w:t>0.2609</w:t>
            </w:r>
          </w:p>
        </w:tc>
        <w:tc>
          <w:tcPr>
            <w:tcW w:w="1276" w:type="dxa"/>
          </w:tcPr>
          <w:p w14:paraId="5541ECE2" w14:textId="77777777" w:rsidR="006E3C95" w:rsidRDefault="006E3C95" w:rsidP="006E3C95">
            <w:pPr>
              <w:pStyle w:val="Paragraph"/>
              <w:spacing w:after="0"/>
              <w:jc w:val="right"/>
              <w:rPr>
                <w:noProof/>
              </w:rPr>
            </w:pPr>
            <w:r>
              <w:rPr>
                <w:rStyle w:val="FootnoteReference"/>
                <w:noProof/>
              </w:rPr>
              <w:t>*</w:t>
            </w:r>
            <w:r>
              <w:rPr>
                <w:noProof/>
              </w:rPr>
              <w:t>ex 2921 49 00</w:t>
            </w:r>
          </w:p>
        </w:tc>
        <w:tc>
          <w:tcPr>
            <w:tcW w:w="709" w:type="dxa"/>
          </w:tcPr>
          <w:p w14:paraId="5D297DC1" w14:textId="77777777" w:rsidR="006E3C95" w:rsidRDefault="006E3C95" w:rsidP="006E3C95">
            <w:pPr>
              <w:pStyle w:val="Paragraph"/>
              <w:spacing w:after="0"/>
              <w:jc w:val="center"/>
              <w:rPr>
                <w:noProof/>
              </w:rPr>
            </w:pPr>
            <w:r>
              <w:rPr>
                <w:noProof/>
              </w:rPr>
              <w:t>40</w:t>
            </w:r>
          </w:p>
        </w:tc>
        <w:tc>
          <w:tcPr>
            <w:tcW w:w="3967" w:type="dxa"/>
          </w:tcPr>
          <w:p w14:paraId="1BCA4549" w14:textId="77777777" w:rsidR="006E3C95" w:rsidRDefault="006E3C95" w:rsidP="006E3C95">
            <w:pPr>
              <w:pStyle w:val="Paragraph"/>
              <w:spacing w:after="0"/>
              <w:rPr>
                <w:noProof/>
              </w:rPr>
            </w:pPr>
            <w:r>
              <w:rPr>
                <w:i/>
                <w:iCs/>
                <w:noProof/>
              </w:rPr>
              <w:t>N</w:t>
            </w:r>
            <w:r>
              <w:rPr>
                <w:noProof/>
              </w:rPr>
              <w:t>-1-Naphthylaniline (CAS RN 90-30-2)</w:t>
            </w:r>
          </w:p>
        </w:tc>
        <w:tc>
          <w:tcPr>
            <w:tcW w:w="994" w:type="dxa"/>
          </w:tcPr>
          <w:p w14:paraId="39D0B1C6" w14:textId="77777777" w:rsidR="006E3C95" w:rsidRDefault="006E3C95" w:rsidP="006E3C95">
            <w:pPr>
              <w:pStyle w:val="Paragraph"/>
              <w:spacing w:after="0"/>
              <w:rPr>
                <w:noProof/>
              </w:rPr>
            </w:pPr>
            <w:r>
              <w:rPr>
                <w:noProof/>
              </w:rPr>
              <w:t>0 %</w:t>
            </w:r>
          </w:p>
        </w:tc>
        <w:tc>
          <w:tcPr>
            <w:tcW w:w="1276" w:type="dxa"/>
          </w:tcPr>
          <w:p w14:paraId="1640D1DF" w14:textId="77777777" w:rsidR="006E3C95" w:rsidRDefault="006E3C95" w:rsidP="006E3C95">
            <w:pPr>
              <w:pStyle w:val="Paragraph"/>
              <w:spacing w:after="0"/>
              <w:rPr>
                <w:noProof/>
              </w:rPr>
            </w:pPr>
            <w:r>
              <w:rPr>
                <w:noProof/>
              </w:rPr>
              <w:t>-</w:t>
            </w:r>
          </w:p>
        </w:tc>
        <w:tc>
          <w:tcPr>
            <w:tcW w:w="992" w:type="dxa"/>
          </w:tcPr>
          <w:p w14:paraId="4FC022CA" w14:textId="77777777" w:rsidR="006E3C95" w:rsidRDefault="006E3C95" w:rsidP="006E3C95">
            <w:pPr>
              <w:pStyle w:val="Paragraph"/>
              <w:spacing w:after="0"/>
              <w:rPr>
                <w:noProof/>
              </w:rPr>
            </w:pPr>
            <w:r>
              <w:rPr>
                <w:noProof/>
              </w:rPr>
              <w:t>31.12.2024</w:t>
            </w:r>
          </w:p>
        </w:tc>
      </w:tr>
      <w:tr w:rsidR="006E3C95" w14:paraId="2A26E0C5" w14:textId="77777777" w:rsidTr="008924C5">
        <w:trPr>
          <w:cantSplit/>
        </w:trPr>
        <w:tc>
          <w:tcPr>
            <w:tcW w:w="779" w:type="dxa"/>
          </w:tcPr>
          <w:p w14:paraId="36E67F04" w14:textId="77777777" w:rsidR="006E3C95" w:rsidRDefault="006E3C95" w:rsidP="006E3C95">
            <w:pPr>
              <w:pStyle w:val="Paragraph"/>
              <w:spacing w:after="0"/>
              <w:rPr>
                <w:noProof/>
              </w:rPr>
            </w:pPr>
            <w:r>
              <w:rPr>
                <w:noProof/>
              </w:rPr>
              <w:t>0.8019</w:t>
            </w:r>
          </w:p>
        </w:tc>
        <w:tc>
          <w:tcPr>
            <w:tcW w:w="1276" w:type="dxa"/>
          </w:tcPr>
          <w:p w14:paraId="43A38C1A" w14:textId="77777777" w:rsidR="006E3C95" w:rsidRDefault="006E3C95" w:rsidP="006E3C95">
            <w:pPr>
              <w:pStyle w:val="Paragraph"/>
              <w:spacing w:after="0"/>
              <w:jc w:val="right"/>
              <w:rPr>
                <w:noProof/>
              </w:rPr>
            </w:pPr>
            <w:r>
              <w:rPr>
                <w:noProof/>
              </w:rPr>
              <w:t>ex 2921 49 00</w:t>
            </w:r>
          </w:p>
        </w:tc>
        <w:tc>
          <w:tcPr>
            <w:tcW w:w="709" w:type="dxa"/>
          </w:tcPr>
          <w:p w14:paraId="74429E81" w14:textId="77777777" w:rsidR="006E3C95" w:rsidRDefault="006E3C95" w:rsidP="006E3C95">
            <w:pPr>
              <w:pStyle w:val="Paragraph"/>
              <w:spacing w:after="0"/>
              <w:jc w:val="center"/>
              <w:rPr>
                <w:noProof/>
              </w:rPr>
            </w:pPr>
            <w:r>
              <w:rPr>
                <w:noProof/>
              </w:rPr>
              <w:t>45</w:t>
            </w:r>
          </w:p>
        </w:tc>
        <w:tc>
          <w:tcPr>
            <w:tcW w:w="3967" w:type="dxa"/>
          </w:tcPr>
          <w:p w14:paraId="3AC7ABA2" w14:textId="77777777" w:rsidR="006E3C95" w:rsidRDefault="006E3C95" w:rsidP="006E3C95">
            <w:pPr>
              <w:pStyle w:val="Paragraph"/>
              <w:spacing w:after="0"/>
              <w:rPr>
                <w:noProof/>
              </w:rPr>
            </w:pPr>
            <w:r>
              <w:rPr>
                <w:noProof/>
              </w:rPr>
              <w:t>2-(4-Biphenylyl)amino-9,9-dimethylfluoren (CAS RN 897671-69-1) with a purity by weight of 95 % or more</w:t>
            </w:r>
          </w:p>
        </w:tc>
        <w:tc>
          <w:tcPr>
            <w:tcW w:w="994" w:type="dxa"/>
          </w:tcPr>
          <w:p w14:paraId="19102791" w14:textId="77777777" w:rsidR="006E3C95" w:rsidRDefault="006E3C95" w:rsidP="006E3C95">
            <w:pPr>
              <w:pStyle w:val="Paragraph"/>
              <w:spacing w:after="0"/>
              <w:rPr>
                <w:noProof/>
              </w:rPr>
            </w:pPr>
            <w:r>
              <w:rPr>
                <w:noProof/>
              </w:rPr>
              <w:t>0 %</w:t>
            </w:r>
          </w:p>
        </w:tc>
        <w:tc>
          <w:tcPr>
            <w:tcW w:w="1276" w:type="dxa"/>
          </w:tcPr>
          <w:p w14:paraId="1BCAA49E" w14:textId="77777777" w:rsidR="006E3C95" w:rsidRDefault="006E3C95" w:rsidP="006E3C95">
            <w:pPr>
              <w:pStyle w:val="Paragraph"/>
              <w:spacing w:after="0"/>
              <w:rPr>
                <w:noProof/>
              </w:rPr>
            </w:pPr>
            <w:r>
              <w:rPr>
                <w:noProof/>
              </w:rPr>
              <w:t>-</w:t>
            </w:r>
          </w:p>
        </w:tc>
        <w:tc>
          <w:tcPr>
            <w:tcW w:w="992" w:type="dxa"/>
          </w:tcPr>
          <w:p w14:paraId="481A0B0E" w14:textId="77777777" w:rsidR="006E3C95" w:rsidRDefault="006E3C95" w:rsidP="006E3C95">
            <w:pPr>
              <w:pStyle w:val="Paragraph"/>
              <w:spacing w:after="0"/>
              <w:rPr>
                <w:noProof/>
              </w:rPr>
            </w:pPr>
            <w:r>
              <w:rPr>
                <w:noProof/>
              </w:rPr>
              <w:t>31.12.2025</w:t>
            </w:r>
          </w:p>
        </w:tc>
      </w:tr>
      <w:tr w:rsidR="006E3C95" w14:paraId="4FF452C6" w14:textId="77777777" w:rsidTr="008924C5">
        <w:trPr>
          <w:cantSplit/>
        </w:trPr>
        <w:tc>
          <w:tcPr>
            <w:tcW w:w="779" w:type="dxa"/>
          </w:tcPr>
          <w:p w14:paraId="3089A063" w14:textId="77777777" w:rsidR="006E3C95" w:rsidRDefault="006E3C95" w:rsidP="006E3C95">
            <w:pPr>
              <w:pStyle w:val="Paragraph"/>
              <w:spacing w:after="0"/>
              <w:rPr>
                <w:noProof/>
              </w:rPr>
            </w:pPr>
            <w:r>
              <w:rPr>
                <w:noProof/>
              </w:rPr>
              <w:t>0.8020</w:t>
            </w:r>
          </w:p>
        </w:tc>
        <w:tc>
          <w:tcPr>
            <w:tcW w:w="1276" w:type="dxa"/>
          </w:tcPr>
          <w:p w14:paraId="2ADABFFF" w14:textId="77777777" w:rsidR="006E3C95" w:rsidRDefault="006E3C95" w:rsidP="006E3C95">
            <w:pPr>
              <w:pStyle w:val="Paragraph"/>
              <w:spacing w:after="0"/>
              <w:jc w:val="right"/>
              <w:rPr>
                <w:noProof/>
              </w:rPr>
            </w:pPr>
            <w:r>
              <w:rPr>
                <w:noProof/>
              </w:rPr>
              <w:t>ex 2921 49 00</w:t>
            </w:r>
          </w:p>
        </w:tc>
        <w:tc>
          <w:tcPr>
            <w:tcW w:w="709" w:type="dxa"/>
          </w:tcPr>
          <w:p w14:paraId="25045ECC" w14:textId="77777777" w:rsidR="006E3C95" w:rsidRDefault="006E3C95" w:rsidP="006E3C95">
            <w:pPr>
              <w:pStyle w:val="Paragraph"/>
              <w:spacing w:after="0"/>
              <w:jc w:val="center"/>
              <w:rPr>
                <w:noProof/>
              </w:rPr>
            </w:pPr>
            <w:r>
              <w:rPr>
                <w:noProof/>
              </w:rPr>
              <w:t>55</w:t>
            </w:r>
          </w:p>
        </w:tc>
        <w:tc>
          <w:tcPr>
            <w:tcW w:w="3967" w:type="dxa"/>
          </w:tcPr>
          <w:p w14:paraId="33B584B0" w14:textId="77777777" w:rsidR="006E3C95" w:rsidRDefault="006E3C95" w:rsidP="006E3C95">
            <w:pPr>
              <w:pStyle w:val="Paragraph"/>
              <w:spacing w:after="0"/>
              <w:rPr>
                <w:noProof/>
              </w:rPr>
            </w:pPr>
            <w:r>
              <w:rPr>
                <w:noProof/>
              </w:rPr>
              <w:t>2-(2-Biphenylyl)amino-9,9-dimethylfluoren (CAS RN 1198395-24-2) with a purity by weight of 95 % or more</w:t>
            </w:r>
          </w:p>
        </w:tc>
        <w:tc>
          <w:tcPr>
            <w:tcW w:w="994" w:type="dxa"/>
          </w:tcPr>
          <w:p w14:paraId="55B01FD7" w14:textId="77777777" w:rsidR="006E3C95" w:rsidRDefault="006E3C95" w:rsidP="006E3C95">
            <w:pPr>
              <w:pStyle w:val="Paragraph"/>
              <w:spacing w:after="0"/>
              <w:rPr>
                <w:noProof/>
              </w:rPr>
            </w:pPr>
            <w:r>
              <w:rPr>
                <w:noProof/>
              </w:rPr>
              <w:t>0 %</w:t>
            </w:r>
          </w:p>
        </w:tc>
        <w:tc>
          <w:tcPr>
            <w:tcW w:w="1276" w:type="dxa"/>
          </w:tcPr>
          <w:p w14:paraId="60C25505" w14:textId="77777777" w:rsidR="006E3C95" w:rsidRDefault="006E3C95" w:rsidP="006E3C95">
            <w:pPr>
              <w:pStyle w:val="Paragraph"/>
              <w:spacing w:after="0"/>
              <w:rPr>
                <w:noProof/>
              </w:rPr>
            </w:pPr>
            <w:r>
              <w:rPr>
                <w:noProof/>
              </w:rPr>
              <w:t>-</w:t>
            </w:r>
          </w:p>
        </w:tc>
        <w:tc>
          <w:tcPr>
            <w:tcW w:w="992" w:type="dxa"/>
          </w:tcPr>
          <w:p w14:paraId="1A447976" w14:textId="77777777" w:rsidR="006E3C95" w:rsidRDefault="006E3C95" w:rsidP="006E3C95">
            <w:pPr>
              <w:pStyle w:val="Paragraph"/>
              <w:spacing w:after="0"/>
              <w:rPr>
                <w:noProof/>
              </w:rPr>
            </w:pPr>
            <w:r>
              <w:rPr>
                <w:noProof/>
              </w:rPr>
              <w:t>31.12.2025</w:t>
            </w:r>
          </w:p>
        </w:tc>
      </w:tr>
      <w:tr w:rsidR="006E3C95" w14:paraId="06239AFF" w14:textId="77777777" w:rsidTr="008924C5">
        <w:trPr>
          <w:cantSplit/>
        </w:trPr>
        <w:tc>
          <w:tcPr>
            <w:tcW w:w="779" w:type="dxa"/>
          </w:tcPr>
          <w:p w14:paraId="6B184487" w14:textId="77777777" w:rsidR="006E3C95" w:rsidRDefault="006E3C95" w:rsidP="006E3C95">
            <w:pPr>
              <w:pStyle w:val="Paragraph"/>
              <w:spacing w:after="0"/>
              <w:rPr>
                <w:noProof/>
              </w:rPr>
            </w:pPr>
            <w:r>
              <w:rPr>
                <w:noProof/>
              </w:rPr>
              <w:t>0.6825</w:t>
            </w:r>
          </w:p>
        </w:tc>
        <w:tc>
          <w:tcPr>
            <w:tcW w:w="1276" w:type="dxa"/>
          </w:tcPr>
          <w:p w14:paraId="1D09DDA4" w14:textId="77777777" w:rsidR="006E3C95" w:rsidRDefault="006E3C95" w:rsidP="006E3C95">
            <w:pPr>
              <w:pStyle w:val="Paragraph"/>
              <w:spacing w:after="0"/>
              <w:jc w:val="right"/>
              <w:rPr>
                <w:noProof/>
              </w:rPr>
            </w:pPr>
            <w:r>
              <w:rPr>
                <w:noProof/>
              </w:rPr>
              <w:t>ex 2921 49 00</w:t>
            </w:r>
          </w:p>
        </w:tc>
        <w:tc>
          <w:tcPr>
            <w:tcW w:w="709" w:type="dxa"/>
          </w:tcPr>
          <w:p w14:paraId="1E8893F4" w14:textId="77777777" w:rsidR="006E3C95" w:rsidRDefault="006E3C95" w:rsidP="006E3C95">
            <w:pPr>
              <w:pStyle w:val="Paragraph"/>
              <w:spacing w:after="0"/>
              <w:jc w:val="center"/>
              <w:rPr>
                <w:noProof/>
              </w:rPr>
            </w:pPr>
            <w:r>
              <w:rPr>
                <w:noProof/>
              </w:rPr>
              <w:t>60</w:t>
            </w:r>
          </w:p>
        </w:tc>
        <w:tc>
          <w:tcPr>
            <w:tcW w:w="3967" w:type="dxa"/>
          </w:tcPr>
          <w:p w14:paraId="78A0B408" w14:textId="77777777" w:rsidR="006E3C95" w:rsidRDefault="006E3C95" w:rsidP="006E3C95">
            <w:pPr>
              <w:pStyle w:val="Paragraph"/>
              <w:spacing w:after="0"/>
              <w:rPr>
                <w:noProof/>
              </w:rPr>
            </w:pPr>
            <w:r>
              <w:rPr>
                <w:noProof/>
              </w:rPr>
              <w:t>2,6-Diisopropylaniline (CAS RN 24544-04-5)</w:t>
            </w:r>
          </w:p>
        </w:tc>
        <w:tc>
          <w:tcPr>
            <w:tcW w:w="994" w:type="dxa"/>
          </w:tcPr>
          <w:p w14:paraId="4827802E" w14:textId="77777777" w:rsidR="006E3C95" w:rsidRDefault="006E3C95" w:rsidP="006E3C95">
            <w:pPr>
              <w:pStyle w:val="Paragraph"/>
              <w:spacing w:after="0"/>
              <w:rPr>
                <w:noProof/>
              </w:rPr>
            </w:pPr>
            <w:r>
              <w:rPr>
                <w:noProof/>
              </w:rPr>
              <w:t>0 %</w:t>
            </w:r>
          </w:p>
        </w:tc>
        <w:tc>
          <w:tcPr>
            <w:tcW w:w="1276" w:type="dxa"/>
          </w:tcPr>
          <w:p w14:paraId="2E6D467E" w14:textId="77777777" w:rsidR="006E3C95" w:rsidRDefault="006E3C95" w:rsidP="006E3C95">
            <w:pPr>
              <w:pStyle w:val="Paragraph"/>
              <w:spacing w:after="0"/>
              <w:rPr>
                <w:noProof/>
              </w:rPr>
            </w:pPr>
            <w:r>
              <w:rPr>
                <w:noProof/>
              </w:rPr>
              <w:t>-</w:t>
            </w:r>
          </w:p>
        </w:tc>
        <w:tc>
          <w:tcPr>
            <w:tcW w:w="992" w:type="dxa"/>
          </w:tcPr>
          <w:p w14:paraId="31362B30" w14:textId="77777777" w:rsidR="006E3C95" w:rsidRDefault="006E3C95" w:rsidP="006E3C95">
            <w:pPr>
              <w:pStyle w:val="Paragraph"/>
              <w:spacing w:after="0"/>
              <w:rPr>
                <w:noProof/>
              </w:rPr>
            </w:pPr>
            <w:r>
              <w:rPr>
                <w:noProof/>
              </w:rPr>
              <w:t>31.12.2025</w:t>
            </w:r>
          </w:p>
        </w:tc>
      </w:tr>
      <w:tr w:rsidR="006E3C95" w14:paraId="43CCA452" w14:textId="77777777" w:rsidTr="008924C5">
        <w:trPr>
          <w:cantSplit/>
        </w:trPr>
        <w:tc>
          <w:tcPr>
            <w:tcW w:w="779" w:type="dxa"/>
          </w:tcPr>
          <w:p w14:paraId="1EFDD1DA" w14:textId="77777777" w:rsidR="006E3C95" w:rsidRDefault="006E3C95" w:rsidP="006E3C95">
            <w:pPr>
              <w:pStyle w:val="Paragraph"/>
              <w:spacing w:after="0"/>
              <w:rPr>
                <w:noProof/>
              </w:rPr>
            </w:pPr>
            <w:r>
              <w:rPr>
                <w:noProof/>
              </w:rPr>
              <w:t>0.8059</w:t>
            </w:r>
          </w:p>
        </w:tc>
        <w:tc>
          <w:tcPr>
            <w:tcW w:w="1276" w:type="dxa"/>
          </w:tcPr>
          <w:p w14:paraId="0A6847EE" w14:textId="77777777" w:rsidR="006E3C95" w:rsidRDefault="006E3C95" w:rsidP="006E3C95">
            <w:pPr>
              <w:pStyle w:val="Paragraph"/>
              <w:spacing w:after="0"/>
              <w:jc w:val="right"/>
              <w:rPr>
                <w:noProof/>
              </w:rPr>
            </w:pPr>
            <w:r>
              <w:rPr>
                <w:noProof/>
              </w:rPr>
              <w:t>ex 2921 49 00</w:t>
            </w:r>
          </w:p>
        </w:tc>
        <w:tc>
          <w:tcPr>
            <w:tcW w:w="709" w:type="dxa"/>
          </w:tcPr>
          <w:p w14:paraId="5D9C1D9F" w14:textId="77777777" w:rsidR="006E3C95" w:rsidRDefault="006E3C95" w:rsidP="006E3C95">
            <w:pPr>
              <w:pStyle w:val="Paragraph"/>
              <w:spacing w:after="0"/>
              <w:jc w:val="center"/>
              <w:rPr>
                <w:noProof/>
              </w:rPr>
            </w:pPr>
            <w:r>
              <w:rPr>
                <w:noProof/>
              </w:rPr>
              <w:t>65</w:t>
            </w:r>
          </w:p>
        </w:tc>
        <w:tc>
          <w:tcPr>
            <w:tcW w:w="3967" w:type="dxa"/>
          </w:tcPr>
          <w:p w14:paraId="49294463" w14:textId="77777777" w:rsidR="006E3C95" w:rsidRDefault="006E3C95" w:rsidP="006E3C95">
            <w:pPr>
              <w:pStyle w:val="Paragraph"/>
              <w:spacing w:after="0"/>
              <w:rPr>
                <w:noProof/>
              </w:rPr>
            </w:pPr>
            <w:r>
              <w:rPr>
                <w:noProof/>
              </w:rPr>
              <w:t>Bis-(9,9-dimethylfluoren-2-yl)amine (CAS RN 500717-23-7) with a purity by weight of 95 % or more</w:t>
            </w:r>
          </w:p>
        </w:tc>
        <w:tc>
          <w:tcPr>
            <w:tcW w:w="994" w:type="dxa"/>
          </w:tcPr>
          <w:p w14:paraId="4F316BD2" w14:textId="77777777" w:rsidR="006E3C95" w:rsidRDefault="006E3C95" w:rsidP="006E3C95">
            <w:pPr>
              <w:pStyle w:val="Paragraph"/>
              <w:spacing w:after="0"/>
              <w:rPr>
                <w:noProof/>
              </w:rPr>
            </w:pPr>
            <w:r>
              <w:rPr>
                <w:noProof/>
              </w:rPr>
              <w:t>0 %</w:t>
            </w:r>
          </w:p>
        </w:tc>
        <w:tc>
          <w:tcPr>
            <w:tcW w:w="1276" w:type="dxa"/>
          </w:tcPr>
          <w:p w14:paraId="360239AC" w14:textId="77777777" w:rsidR="006E3C95" w:rsidRDefault="006E3C95" w:rsidP="006E3C95">
            <w:pPr>
              <w:pStyle w:val="Paragraph"/>
              <w:spacing w:after="0"/>
              <w:rPr>
                <w:noProof/>
              </w:rPr>
            </w:pPr>
            <w:r>
              <w:rPr>
                <w:noProof/>
              </w:rPr>
              <w:t>-</w:t>
            </w:r>
          </w:p>
        </w:tc>
        <w:tc>
          <w:tcPr>
            <w:tcW w:w="992" w:type="dxa"/>
          </w:tcPr>
          <w:p w14:paraId="0E6B41EC" w14:textId="77777777" w:rsidR="006E3C95" w:rsidRDefault="006E3C95" w:rsidP="006E3C95">
            <w:pPr>
              <w:pStyle w:val="Paragraph"/>
              <w:spacing w:after="0"/>
              <w:rPr>
                <w:noProof/>
              </w:rPr>
            </w:pPr>
            <w:r>
              <w:rPr>
                <w:noProof/>
              </w:rPr>
              <w:t>31.12.2025</w:t>
            </w:r>
          </w:p>
        </w:tc>
      </w:tr>
      <w:tr w:rsidR="006E3C95" w14:paraId="52EDB746" w14:textId="77777777" w:rsidTr="008924C5">
        <w:trPr>
          <w:cantSplit/>
        </w:trPr>
        <w:tc>
          <w:tcPr>
            <w:tcW w:w="779" w:type="dxa"/>
          </w:tcPr>
          <w:p w14:paraId="1CC8B05D" w14:textId="77777777" w:rsidR="006E3C95" w:rsidRDefault="006E3C95" w:rsidP="006E3C95">
            <w:pPr>
              <w:pStyle w:val="Paragraph"/>
              <w:spacing w:after="0"/>
              <w:rPr>
                <w:noProof/>
              </w:rPr>
            </w:pPr>
            <w:r>
              <w:rPr>
                <w:noProof/>
              </w:rPr>
              <w:t>0.8558</w:t>
            </w:r>
          </w:p>
        </w:tc>
        <w:tc>
          <w:tcPr>
            <w:tcW w:w="1276" w:type="dxa"/>
          </w:tcPr>
          <w:p w14:paraId="5A2299B4" w14:textId="77777777" w:rsidR="006E3C95" w:rsidRDefault="006E3C95" w:rsidP="006E3C95">
            <w:pPr>
              <w:pStyle w:val="Paragraph"/>
              <w:spacing w:after="0"/>
              <w:jc w:val="right"/>
              <w:rPr>
                <w:noProof/>
              </w:rPr>
            </w:pPr>
            <w:r>
              <w:rPr>
                <w:rStyle w:val="FootnoteReference"/>
                <w:noProof/>
              </w:rPr>
              <w:t>*</w:t>
            </w:r>
            <w:r>
              <w:rPr>
                <w:noProof/>
              </w:rPr>
              <w:t>ex 2921 49 00</w:t>
            </w:r>
          </w:p>
        </w:tc>
        <w:tc>
          <w:tcPr>
            <w:tcW w:w="709" w:type="dxa"/>
          </w:tcPr>
          <w:p w14:paraId="7C6F77E3" w14:textId="77777777" w:rsidR="006E3C95" w:rsidRDefault="006E3C95" w:rsidP="006E3C95">
            <w:pPr>
              <w:pStyle w:val="Paragraph"/>
              <w:spacing w:after="0"/>
              <w:jc w:val="center"/>
              <w:rPr>
                <w:noProof/>
              </w:rPr>
            </w:pPr>
            <w:r>
              <w:rPr>
                <w:noProof/>
              </w:rPr>
              <w:t>75</w:t>
            </w:r>
          </w:p>
        </w:tc>
        <w:tc>
          <w:tcPr>
            <w:tcW w:w="3967" w:type="dxa"/>
          </w:tcPr>
          <w:p w14:paraId="5B573613" w14:textId="77777777" w:rsidR="006E3C95" w:rsidRDefault="006E3C95" w:rsidP="006E3C95">
            <w:pPr>
              <w:pStyle w:val="Paragraph"/>
              <w:spacing w:after="0"/>
              <w:rPr>
                <w:noProof/>
              </w:rPr>
            </w:pPr>
            <w:r>
              <w:rPr>
                <w:i/>
                <w:iCs/>
                <w:noProof/>
              </w:rPr>
              <w:t>N</w:t>
            </w:r>
            <w:r>
              <w:rPr>
                <w:noProof/>
              </w:rPr>
              <w:t>-Methyl-1-(1-napthyl)methanamine (CAS RN 14489-75-9) with a purity by weight of 99 % or more</w:t>
            </w:r>
          </w:p>
        </w:tc>
        <w:tc>
          <w:tcPr>
            <w:tcW w:w="994" w:type="dxa"/>
          </w:tcPr>
          <w:p w14:paraId="3BC2656C" w14:textId="77777777" w:rsidR="006E3C95" w:rsidRDefault="006E3C95" w:rsidP="006E3C95">
            <w:pPr>
              <w:pStyle w:val="Paragraph"/>
              <w:spacing w:after="0"/>
              <w:rPr>
                <w:noProof/>
              </w:rPr>
            </w:pPr>
            <w:r>
              <w:rPr>
                <w:noProof/>
              </w:rPr>
              <w:t>0 %</w:t>
            </w:r>
          </w:p>
        </w:tc>
        <w:tc>
          <w:tcPr>
            <w:tcW w:w="1276" w:type="dxa"/>
          </w:tcPr>
          <w:p w14:paraId="2BB9B701" w14:textId="77777777" w:rsidR="006E3C95" w:rsidRDefault="006E3C95" w:rsidP="006E3C95">
            <w:pPr>
              <w:pStyle w:val="Paragraph"/>
              <w:spacing w:after="0"/>
              <w:rPr>
                <w:noProof/>
              </w:rPr>
            </w:pPr>
            <w:r>
              <w:rPr>
                <w:noProof/>
              </w:rPr>
              <w:t>-</w:t>
            </w:r>
          </w:p>
        </w:tc>
        <w:tc>
          <w:tcPr>
            <w:tcW w:w="992" w:type="dxa"/>
          </w:tcPr>
          <w:p w14:paraId="0EAE61E1" w14:textId="77777777" w:rsidR="006E3C95" w:rsidRDefault="006E3C95" w:rsidP="006E3C95">
            <w:pPr>
              <w:pStyle w:val="Paragraph"/>
              <w:spacing w:after="0"/>
              <w:rPr>
                <w:noProof/>
              </w:rPr>
            </w:pPr>
            <w:r>
              <w:rPr>
                <w:noProof/>
              </w:rPr>
              <w:t>31.12.2028</w:t>
            </w:r>
          </w:p>
        </w:tc>
      </w:tr>
      <w:tr w:rsidR="006E3C95" w14:paraId="4EC5CE45" w14:textId="77777777" w:rsidTr="008924C5">
        <w:trPr>
          <w:cantSplit/>
        </w:trPr>
        <w:tc>
          <w:tcPr>
            <w:tcW w:w="779" w:type="dxa"/>
          </w:tcPr>
          <w:p w14:paraId="049CDDA9" w14:textId="77777777" w:rsidR="006E3C95" w:rsidRDefault="006E3C95" w:rsidP="006E3C95">
            <w:pPr>
              <w:pStyle w:val="Paragraph"/>
              <w:spacing w:after="0"/>
              <w:rPr>
                <w:noProof/>
              </w:rPr>
            </w:pPr>
            <w:r>
              <w:rPr>
                <w:noProof/>
              </w:rPr>
              <w:t>0.3981</w:t>
            </w:r>
          </w:p>
        </w:tc>
        <w:tc>
          <w:tcPr>
            <w:tcW w:w="1276" w:type="dxa"/>
          </w:tcPr>
          <w:p w14:paraId="10F05F15" w14:textId="77777777" w:rsidR="006E3C95" w:rsidRDefault="006E3C95" w:rsidP="006E3C95">
            <w:pPr>
              <w:pStyle w:val="Paragraph"/>
              <w:spacing w:after="0"/>
              <w:jc w:val="right"/>
              <w:rPr>
                <w:noProof/>
              </w:rPr>
            </w:pPr>
            <w:r>
              <w:rPr>
                <w:rStyle w:val="FootnoteReference"/>
                <w:noProof/>
              </w:rPr>
              <w:t>*</w:t>
            </w:r>
            <w:r>
              <w:rPr>
                <w:noProof/>
              </w:rPr>
              <w:t>ex 2921 51 19</w:t>
            </w:r>
          </w:p>
        </w:tc>
        <w:tc>
          <w:tcPr>
            <w:tcW w:w="709" w:type="dxa"/>
          </w:tcPr>
          <w:p w14:paraId="707C756E" w14:textId="77777777" w:rsidR="006E3C95" w:rsidRDefault="006E3C95" w:rsidP="006E3C95">
            <w:pPr>
              <w:pStyle w:val="Paragraph"/>
              <w:spacing w:after="0"/>
              <w:jc w:val="center"/>
              <w:rPr>
                <w:noProof/>
              </w:rPr>
            </w:pPr>
            <w:r>
              <w:rPr>
                <w:noProof/>
              </w:rPr>
              <w:t>30</w:t>
            </w:r>
          </w:p>
        </w:tc>
        <w:tc>
          <w:tcPr>
            <w:tcW w:w="3967" w:type="dxa"/>
          </w:tcPr>
          <w:p w14:paraId="71B1DDC4" w14:textId="77777777" w:rsidR="006E3C95" w:rsidRDefault="006E3C95" w:rsidP="006E3C95">
            <w:pPr>
              <w:pStyle w:val="Paragraph"/>
              <w:spacing w:after="0"/>
              <w:rPr>
                <w:noProof/>
              </w:rPr>
            </w:pPr>
            <w:r>
              <w:rPr>
                <w:noProof/>
              </w:rPr>
              <w:t>2-Methyl-</w:t>
            </w:r>
            <w:r>
              <w:rPr>
                <w:i/>
                <w:iCs/>
                <w:noProof/>
              </w:rPr>
              <w:t>p</w:t>
            </w:r>
            <w:r>
              <w:rPr>
                <w:noProof/>
              </w:rPr>
              <w:t>-phenylenediamine sulphate (CAS RN 615-50-9)</w:t>
            </w:r>
          </w:p>
        </w:tc>
        <w:tc>
          <w:tcPr>
            <w:tcW w:w="994" w:type="dxa"/>
          </w:tcPr>
          <w:p w14:paraId="4F959C1E" w14:textId="77777777" w:rsidR="006E3C95" w:rsidRDefault="006E3C95" w:rsidP="006E3C95">
            <w:pPr>
              <w:pStyle w:val="Paragraph"/>
              <w:spacing w:after="0"/>
              <w:rPr>
                <w:noProof/>
              </w:rPr>
            </w:pPr>
            <w:r>
              <w:rPr>
                <w:noProof/>
              </w:rPr>
              <w:t>0 %</w:t>
            </w:r>
          </w:p>
        </w:tc>
        <w:tc>
          <w:tcPr>
            <w:tcW w:w="1276" w:type="dxa"/>
          </w:tcPr>
          <w:p w14:paraId="399304BD" w14:textId="77777777" w:rsidR="006E3C95" w:rsidRDefault="006E3C95" w:rsidP="006E3C95">
            <w:pPr>
              <w:pStyle w:val="Paragraph"/>
              <w:spacing w:after="0"/>
              <w:rPr>
                <w:noProof/>
              </w:rPr>
            </w:pPr>
            <w:r>
              <w:rPr>
                <w:noProof/>
              </w:rPr>
              <w:t>-</w:t>
            </w:r>
          </w:p>
        </w:tc>
        <w:tc>
          <w:tcPr>
            <w:tcW w:w="992" w:type="dxa"/>
          </w:tcPr>
          <w:p w14:paraId="58299855" w14:textId="77777777" w:rsidR="006E3C95" w:rsidRDefault="006E3C95" w:rsidP="006E3C95">
            <w:pPr>
              <w:pStyle w:val="Paragraph"/>
              <w:spacing w:after="0"/>
              <w:rPr>
                <w:noProof/>
              </w:rPr>
            </w:pPr>
            <w:r>
              <w:rPr>
                <w:noProof/>
              </w:rPr>
              <w:t>31.12.2024</w:t>
            </w:r>
          </w:p>
        </w:tc>
      </w:tr>
      <w:tr w:rsidR="006E3C95" w14:paraId="7FE95217" w14:textId="77777777" w:rsidTr="008924C5">
        <w:trPr>
          <w:cantSplit/>
        </w:trPr>
        <w:tc>
          <w:tcPr>
            <w:tcW w:w="779" w:type="dxa"/>
          </w:tcPr>
          <w:p w14:paraId="1586FB4B" w14:textId="77777777" w:rsidR="006E3C95" w:rsidRDefault="006E3C95" w:rsidP="006E3C95">
            <w:pPr>
              <w:pStyle w:val="Paragraph"/>
              <w:spacing w:after="0"/>
              <w:rPr>
                <w:noProof/>
              </w:rPr>
            </w:pPr>
            <w:r>
              <w:rPr>
                <w:noProof/>
              </w:rPr>
              <w:t>0.4184</w:t>
            </w:r>
          </w:p>
        </w:tc>
        <w:tc>
          <w:tcPr>
            <w:tcW w:w="1276" w:type="dxa"/>
          </w:tcPr>
          <w:p w14:paraId="766337FF" w14:textId="77777777" w:rsidR="006E3C95" w:rsidRDefault="006E3C95" w:rsidP="006E3C95">
            <w:pPr>
              <w:pStyle w:val="Paragraph"/>
              <w:spacing w:after="0"/>
              <w:jc w:val="right"/>
              <w:rPr>
                <w:noProof/>
              </w:rPr>
            </w:pPr>
            <w:r>
              <w:rPr>
                <w:noProof/>
              </w:rPr>
              <w:t>ex 2921 51 19</w:t>
            </w:r>
          </w:p>
        </w:tc>
        <w:tc>
          <w:tcPr>
            <w:tcW w:w="709" w:type="dxa"/>
          </w:tcPr>
          <w:p w14:paraId="576823FA" w14:textId="77777777" w:rsidR="006E3C95" w:rsidRDefault="006E3C95" w:rsidP="006E3C95">
            <w:pPr>
              <w:pStyle w:val="Paragraph"/>
              <w:spacing w:after="0"/>
              <w:jc w:val="center"/>
              <w:rPr>
                <w:noProof/>
              </w:rPr>
            </w:pPr>
            <w:r>
              <w:rPr>
                <w:noProof/>
              </w:rPr>
              <w:t>40</w:t>
            </w:r>
          </w:p>
        </w:tc>
        <w:tc>
          <w:tcPr>
            <w:tcW w:w="3967" w:type="dxa"/>
          </w:tcPr>
          <w:p w14:paraId="51390EDA" w14:textId="77777777" w:rsidR="006E3C95" w:rsidRDefault="006E3C95" w:rsidP="006E3C95">
            <w:pPr>
              <w:pStyle w:val="Paragraph"/>
              <w:spacing w:after="0"/>
              <w:rPr>
                <w:noProof/>
              </w:rPr>
            </w:pPr>
            <w:r>
              <w:rPr>
                <w:i/>
                <w:iCs/>
                <w:noProof/>
              </w:rPr>
              <w:t>p</w:t>
            </w:r>
            <w:r>
              <w:rPr>
                <w:noProof/>
              </w:rPr>
              <w:t>-Phenylenediamine (CAS RN 106-50-3)</w:t>
            </w:r>
          </w:p>
        </w:tc>
        <w:tc>
          <w:tcPr>
            <w:tcW w:w="994" w:type="dxa"/>
          </w:tcPr>
          <w:p w14:paraId="14FBA3A7" w14:textId="77777777" w:rsidR="006E3C95" w:rsidRDefault="006E3C95" w:rsidP="006E3C95">
            <w:pPr>
              <w:pStyle w:val="Paragraph"/>
              <w:spacing w:after="0"/>
              <w:rPr>
                <w:noProof/>
              </w:rPr>
            </w:pPr>
            <w:r>
              <w:rPr>
                <w:noProof/>
              </w:rPr>
              <w:t>0 %</w:t>
            </w:r>
          </w:p>
        </w:tc>
        <w:tc>
          <w:tcPr>
            <w:tcW w:w="1276" w:type="dxa"/>
          </w:tcPr>
          <w:p w14:paraId="14C20B12" w14:textId="77777777" w:rsidR="006E3C95" w:rsidRDefault="006E3C95" w:rsidP="006E3C95">
            <w:pPr>
              <w:pStyle w:val="Paragraph"/>
              <w:spacing w:after="0"/>
              <w:rPr>
                <w:noProof/>
              </w:rPr>
            </w:pPr>
            <w:r>
              <w:rPr>
                <w:noProof/>
              </w:rPr>
              <w:t>-</w:t>
            </w:r>
          </w:p>
        </w:tc>
        <w:tc>
          <w:tcPr>
            <w:tcW w:w="992" w:type="dxa"/>
          </w:tcPr>
          <w:p w14:paraId="732F7D5D" w14:textId="77777777" w:rsidR="006E3C95" w:rsidRDefault="006E3C95" w:rsidP="006E3C95">
            <w:pPr>
              <w:pStyle w:val="Paragraph"/>
              <w:spacing w:after="0"/>
              <w:rPr>
                <w:noProof/>
              </w:rPr>
            </w:pPr>
            <w:r>
              <w:rPr>
                <w:noProof/>
              </w:rPr>
              <w:t>31.12.2026</w:t>
            </w:r>
          </w:p>
        </w:tc>
      </w:tr>
      <w:tr w:rsidR="006E3C95" w14:paraId="5A980B37" w14:textId="77777777" w:rsidTr="008924C5">
        <w:trPr>
          <w:cantSplit/>
        </w:trPr>
        <w:tc>
          <w:tcPr>
            <w:tcW w:w="779" w:type="dxa"/>
          </w:tcPr>
          <w:p w14:paraId="34FF3F8E" w14:textId="77777777" w:rsidR="006E3C95" w:rsidRDefault="006E3C95" w:rsidP="006E3C95">
            <w:pPr>
              <w:pStyle w:val="Paragraph"/>
              <w:spacing w:after="0"/>
              <w:rPr>
                <w:noProof/>
              </w:rPr>
            </w:pPr>
            <w:r>
              <w:rPr>
                <w:noProof/>
              </w:rPr>
              <w:t>0.4498</w:t>
            </w:r>
          </w:p>
        </w:tc>
        <w:tc>
          <w:tcPr>
            <w:tcW w:w="1276" w:type="dxa"/>
          </w:tcPr>
          <w:p w14:paraId="3F360686" w14:textId="77777777" w:rsidR="006E3C95" w:rsidRDefault="006E3C95" w:rsidP="006E3C95">
            <w:pPr>
              <w:pStyle w:val="Paragraph"/>
              <w:spacing w:after="0"/>
              <w:jc w:val="right"/>
              <w:rPr>
                <w:noProof/>
              </w:rPr>
            </w:pPr>
            <w:r>
              <w:rPr>
                <w:noProof/>
              </w:rPr>
              <w:t>ex 2921 51 19</w:t>
            </w:r>
          </w:p>
        </w:tc>
        <w:tc>
          <w:tcPr>
            <w:tcW w:w="709" w:type="dxa"/>
          </w:tcPr>
          <w:p w14:paraId="16A517A7" w14:textId="77777777" w:rsidR="006E3C95" w:rsidRDefault="006E3C95" w:rsidP="006E3C95">
            <w:pPr>
              <w:pStyle w:val="Paragraph"/>
              <w:spacing w:after="0"/>
              <w:jc w:val="center"/>
              <w:rPr>
                <w:noProof/>
              </w:rPr>
            </w:pPr>
            <w:r>
              <w:rPr>
                <w:noProof/>
              </w:rPr>
              <w:t>50</w:t>
            </w:r>
          </w:p>
        </w:tc>
        <w:tc>
          <w:tcPr>
            <w:tcW w:w="3967" w:type="dxa"/>
          </w:tcPr>
          <w:p w14:paraId="56891465" w14:textId="77777777" w:rsidR="006E3C95" w:rsidRDefault="006E3C95" w:rsidP="006E3C95">
            <w:pPr>
              <w:pStyle w:val="Paragraph"/>
              <w:spacing w:after="0"/>
              <w:rPr>
                <w:noProof/>
              </w:rPr>
            </w:pPr>
            <w:r>
              <w:rPr>
                <w:noProof/>
              </w:rPr>
              <w:t xml:space="preserve">Mono- and dichloroderivatives of </w:t>
            </w:r>
            <w:r>
              <w:rPr>
                <w:i/>
                <w:iCs/>
                <w:noProof/>
              </w:rPr>
              <w:t>p-</w:t>
            </w:r>
            <w:r>
              <w:rPr>
                <w:noProof/>
              </w:rPr>
              <w:t xml:space="preserve">phenylenediamine and </w:t>
            </w:r>
            <w:r>
              <w:rPr>
                <w:i/>
                <w:iCs/>
                <w:noProof/>
              </w:rPr>
              <w:t>p-</w:t>
            </w:r>
            <w:r>
              <w:rPr>
                <w:noProof/>
              </w:rPr>
              <w:t>diaminotoluene</w:t>
            </w:r>
          </w:p>
        </w:tc>
        <w:tc>
          <w:tcPr>
            <w:tcW w:w="994" w:type="dxa"/>
          </w:tcPr>
          <w:p w14:paraId="63E03F68" w14:textId="77777777" w:rsidR="006E3C95" w:rsidRDefault="006E3C95" w:rsidP="006E3C95">
            <w:pPr>
              <w:pStyle w:val="Paragraph"/>
              <w:spacing w:after="0"/>
              <w:rPr>
                <w:noProof/>
              </w:rPr>
            </w:pPr>
            <w:r>
              <w:rPr>
                <w:noProof/>
              </w:rPr>
              <w:t>0 %</w:t>
            </w:r>
          </w:p>
        </w:tc>
        <w:tc>
          <w:tcPr>
            <w:tcW w:w="1276" w:type="dxa"/>
          </w:tcPr>
          <w:p w14:paraId="2CED5505" w14:textId="77777777" w:rsidR="006E3C95" w:rsidRDefault="006E3C95" w:rsidP="006E3C95">
            <w:pPr>
              <w:pStyle w:val="Paragraph"/>
              <w:spacing w:after="0"/>
              <w:rPr>
                <w:noProof/>
              </w:rPr>
            </w:pPr>
            <w:r>
              <w:rPr>
                <w:noProof/>
              </w:rPr>
              <w:t>-</w:t>
            </w:r>
          </w:p>
        </w:tc>
        <w:tc>
          <w:tcPr>
            <w:tcW w:w="992" w:type="dxa"/>
          </w:tcPr>
          <w:p w14:paraId="27E36B4C" w14:textId="77777777" w:rsidR="006E3C95" w:rsidRDefault="006E3C95" w:rsidP="006E3C95">
            <w:pPr>
              <w:pStyle w:val="Paragraph"/>
              <w:spacing w:after="0"/>
              <w:rPr>
                <w:noProof/>
              </w:rPr>
            </w:pPr>
            <w:r>
              <w:rPr>
                <w:noProof/>
              </w:rPr>
              <w:t>31.12.2024</w:t>
            </w:r>
          </w:p>
        </w:tc>
      </w:tr>
      <w:tr w:rsidR="006E3C95" w14:paraId="2D3D1B32" w14:textId="77777777" w:rsidTr="008924C5">
        <w:trPr>
          <w:cantSplit/>
        </w:trPr>
        <w:tc>
          <w:tcPr>
            <w:tcW w:w="779" w:type="dxa"/>
          </w:tcPr>
          <w:p w14:paraId="15F31732" w14:textId="77777777" w:rsidR="006E3C95" w:rsidRDefault="006E3C95" w:rsidP="006E3C95">
            <w:pPr>
              <w:pStyle w:val="Paragraph"/>
              <w:spacing w:after="0"/>
              <w:rPr>
                <w:noProof/>
              </w:rPr>
            </w:pPr>
            <w:r>
              <w:rPr>
                <w:noProof/>
              </w:rPr>
              <w:t>0.5995</w:t>
            </w:r>
          </w:p>
        </w:tc>
        <w:tc>
          <w:tcPr>
            <w:tcW w:w="1276" w:type="dxa"/>
          </w:tcPr>
          <w:p w14:paraId="29CDA751" w14:textId="77777777" w:rsidR="006E3C95" w:rsidRDefault="006E3C95" w:rsidP="006E3C95">
            <w:pPr>
              <w:pStyle w:val="Paragraph"/>
              <w:spacing w:after="0"/>
              <w:jc w:val="right"/>
              <w:rPr>
                <w:noProof/>
              </w:rPr>
            </w:pPr>
            <w:r>
              <w:rPr>
                <w:noProof/>
              </w:rPr>
              <w:t>ex 2921 51 19</w:t>
            </w:r>
          </w:p>
        </w:tc>
        <w:tc>
          <w:tcPr>
            <w:tcW w:w="709" w:type="dxa"/>
          </w:tcPr>
          <w:p w14:paraId="51989336" w14:textId="77777777" w:rsidR="006E3C95" w:rsidRDefault="006E3C95" w:rsidP="006E3C95">
            <w:pPr>
              <w:pStyle w:val="Paragraph"/>
              <w:spacing w:after="0"/>
              <w:jc w:val="center"/>
              <w:rPr>
                <w:noProof/>
              </w:rPr>
            </w:pPr>
            <w:r>
              <w:rPr>
                <w:noProof/>
              </w:rPr>
              <w:t>60</w:t>
            </w:r>
          </w:p>
        </w:tc>
        <w:tc>
          <w:tcPr>
            <w:tcW w:w="3967" w:type="dxa"/>
          </w:tcPr>
          <w:p w14:paraId="65544EB7" w14:textId="77777777" w:rsidR="006E3C95" w:rsidRDefault="006E3C95" w:rsidP="006E3C95">
            <w:pPr>
              <w:pStyle w:val="Paragraph"/>
              <w:spacing w:after="0"/>
              <w:rPr>
                <w:noProof/>
              </w:rPr>
            </w:pPr>
            <w:r>
              <w:rPr>
                <w:noProof/>
              </w:rPr>
              <w:t>2,4-Diaminobenzenesulphonic acid (CAS RN 88-63-1)</w:t>
            </w:r>
          </w:p>
        </w:tc>
        <w:tc>
          <w:tcPr>
            <w:tcW w:w="994" w:type="dxa"/>
          </w:tcPr>
          <w:p w14:paraId="6E5CA2FC" w14:textId="77777777" w:rsidR="006E3C95" w:rsidRDefault="006E3C95" w:rsidP="006E3C95">
            <w:pPr>
              <w:pStyle w:val="Paragraph"/>
              <w:spacing w:after="0"/>
              <w:rPr>
                <w:noProof/>
              </w:rPr>
            </w:pPr>
            <w:r>
              <w:rPr>
                <w:noProof/>
              </w:rPr>
              <w:t>0 %</w:t>
            </w:r>
          </w:p>
        </w:tc>
        <w:tc>
          <w:tcPr>
            <w:tcW w:w="1276" w:type="dxa"/>
          </w:tcPr>
          <w:p w14:paraId="72E59BF3" w14:textId="77777777" w:rsidR="006E3C95" w:rsidRDefault="006E3C95" w:rsidP="006E3C95">
            <w:pPr>
              <w:pStyle w:val="Paragraph"/>
              <w:spacing w:after="0"/>
              <w:rPr>
                <w:noProof/>
              </w:rPr>
            </w:pPr>
            <w:r>
              <w:rPr>
                <w:noProof/>
              </w:rPr>
              <w:t>-</w:t>
            </w:r>
          </w:p>
        </w:tc>
        <w:tc>
          <w:tcPr>
            <w:tcW w:w="992" w:type="dxa"/>
          </w:tcPr>
          <w:p w14:paraId="6D9CA399" w14:textId="77777777" w:rsidR="006E3C95" w:rsidRDefault="006E3C95" w:rsidP="006E3C95">
            <w:pPr>
              <w:pStyle w:val="Paragraph"/>
              <w:spacing w:after="0"/>
              <w:rPr>
                <w:noProof/>
              </w:rPr>
            </w:pPr>
            <w:r>
              <w:rPr>
                <w:noProof/>
              </w:rPr>
              <w:t>31.12.2024</w:t>
            </w:r>
          </w:p>
        </w:tc>
      </w:tr>
      <w:tr w:rsidR="006E3C95" w14:paraId="74775912" w14:textId="77777777" w:rsidTr="008924C5">
        <w:trPr>
          <w:cantSplit/>
        </w:trPr>
        <w:tc>
          <w:tcPr>
            <w:tcW w:w="779" w:type="dxa"/>
          </w:tcPr>
          <w:p w14:paraId="1C491553" w14:textId="77777777" w:rsidR="006E3C95" w:rsidRDefault="006E3C95" w:rsidP="006E3C95">
            <w:pPr>
              <w:pStyle w:val="Paragraph"/>
              <w:spacing w:after="0"/>
              <w:rPr>
                <w:noProof/>
              </w:rPr>
            </w:pPr>
            <w:r>
              <w:rPr>
                <w:noProof/>
              </w:rPr>
              <w:t>0.7894</w:t>
            </w:r>
          </w:p>
        </w:tc>
        <w:tc>
          <w:tcPr>
            <w:tcW w:w="1276" w:type="dxa"/>
          </w:tcPr>
          <w:p w14:paraId="3AC3C18F" w14:textId="77777777" w:rsidR="006E3C95" w:rsidRDefault="006E3C95" w:rsidP="006E3C95">
            <w:pPr>
              <w:pStyle w:val="Paragraph"/>
              <w:spacing w:after="0"/>
              <w:jc w:val="right"/>
              <w:rPr>
                <w:noProof/>
              </w:rPr>
            </w:pPr>
            <w:r>
              <w:rPr>
                <w:noProof/>
              </w:rPr>
              <w:t>ex 2921 51 90</w:t>
            </w:r>
          </w:p>
        </w:tc>
        <w:tc>
          <w:tcPr>
            <w:tcW w:w="709" w:type="dxa"/>
          </w:tcPr>
          <w:p w14:paraId="02E54B77" w14:textId="77777777" w:rsidR="006E3C95" w:rsidRDefault="006E3C95" w:rsidP="006E3C95">
            <w:pPr>
              <w:pStyle w:val="Paragraph"/>
              <w:spacing w:after="0"/>
              <w:jc w:val="center"/>
              <w:rPr>
                <w:noProof/>
              </w:rPr>
            </w:pPr>
            <w:r>
              <w:rPr>
                <w:noProof/>
              </w:rPr>
              <w:t>10</w:t>
            </w:r>
          </w:p>
        </w:tc>
        <w:tc>
          <w:tcPr>
            <w:tcW w:w="3967" w:type="dxa"/>
          </w:tcPr>
          <w:p w14:paraId="318CD6C5" w14:textId="77777777" w:rsidR="006E3C95" w:rsidRDefault="006E3C95" w:rsidP="006E3C95">
            <w:pPr>
              <w:pStyle w:val="Paragraph"/>
              <w:spacing w:after="0"/>
              <w:rPr>
                <w:noProof/>
              </w:rPr>
            </w:pPr>
            <w:r>
              <w:rPr>
                <w:noProof/>
              </w:rPr>
              <w:t>N-(4-Chlorophenyl)benzene-1,2-diamine (CAS RN 68817-71-0) with a purity by weight of 97 % or more</w:t>
            </w:r>
          </w:p>
        </w:tc>
        <w:tc>
          <w:tcPr>
            <w:tcW w:w="994" w:type="dxa"/>
          </w:tcPr>
          <w:p w14:paraId="03180270" w14:textId="77777777" w:rsidR="006E3C95" w:rsidRDefault="006E3C95" w:rsidP="006E3C95">
            <w:pPr>
              <w:pStyle w:val="Paragraph"/>
              <w:spacing w:after="0"/>
              <w:rPr>
                <w:noProof/>
              </w:rPr>
            </w:pPr>
            <w:r>
              <w:rPr>
                <w:noProof/>
              </w:rPr>
              <w:t>0 %</w:t>
            </w:r>
          </w:p>
        </w:tc>
        <w:tc>
          <w:tcPr>
            <w:tcW w:w="1276" w:type="dxa"/>
          </w:tcPr>
          <w:p w14:paraId="4B223603" w14:textId="77777777" w:rsidR="006E3C95" w:rsidRDefault="006E3C95" w:rsidP="006E3C95">
            <w:pPr>
              <w:pStyle w:val="Paragraph"/>
              <w:spacing w:after="0"/>
              <w:rPr>
                <w:noProof/>
              </w:rPr>
            </w:pPr>
            <w:r>
              <w:rPr>
                <w:noProof/>
              </w:rPr>
              <w:t>-</w:t>
            </w:r>
          </w:p>
        </w:tc>
        <w:tc>
          <w:tcPr>
            <w:tcW w:w="992" w:type="dxa"/>
          </w:tcPr>
          <w:p w14:paraId="7A7EFB30" w14:textId="77777777" w:rsidR="006E3C95" w:rsidRDefault="006E3C95" w:rsidP="006E3C95">
            <w:pPr>
              <w:pStyle w:val="Paragraph"/>
              <w:spacing w:after="0"/>
              <w:rPr>
                <w:noProof/>
              </w:rPr>
            </w:pPr>
            <w:r>
              <w:rPr>
                <w:noProof/>
              </w:rPr>
              <w:t>31.12.2024</w:t>
            </w:r>
          </w:p>
        </w:tc>
      </w:tr>
      <w:tr w:rsidR="006E3C95" w14:paraId="503A5C22" w14:textId="77777777" w:rsidTr="008924C5">
        <w:trPr>
          <w:cantSplit/>
        </w:trPr>
        <w:tc>
          <w:tcPr>
            <w:tcW w:w="779" w:type="dxa"/>
          </w:tcPr>
          <w:p w14:paraId="21A0F277" w14:textId="77777777" w:rsidR="006E3C95" w:rsidRDefault="006E3C95" w:rsidP="006E3C95">
            <w:pPr>
              <w:pStyle w:val="Paragraph"/>
              <w:spacing w:after="0"/>
              <w:rPr>
                <w:noProof/>
              </w:rPr>
            </w:pPr>
            <w:r>
              <w:rPr>
                <w:noProof/>
              </w:rPr>
              <w:t>0.2612</w:t>
            </w:r>
          </w:p>
        </w:tc>
        <w:tc>
          <w:tcPr>
            <w:tcW w:w="1276" w:type="dxa"/>
          </w:tcPr>
          <w:p w14:paraId="36827A80" w14:textId="77777777" w:rsidR="006E3C95" w:rsidRDefault="006E3C95" w:rsidP="006E3C95">
            <w:pPr>
              <w:pStyle w:val="Paragraph"/>
              <w:spacing w:after="0"/>
              <w:jc w:val="right"/>
              <w:rPr>
                <w:noProof/>
              </w:rPr>
            </w:pPr>
            <w:r>
              <w:rPr>
                <w:rStyle w:val="FootnoteReference"/>
                <w:noProof/>
              </w:rPr>
              <w:t>*</w:t>
            </w:r>
            <w:r>
              <w:rPr>
                <w:noProof/>
              </w:rPr>
              <w:t>ex 2921 59 90</w:t>
            </w:r>
          </w:p>
        </w:tc>
        <w:tc>
          <w:tcPr>
            <w:tcW w:w="709" w:type="dxa"/>
          </w:tcPr>
          <w:p w14:paraId="46A24DFA" w14:textId="77777777" w:rsidR="006E3C95" w:rsidRDefault="006E3C95" w:rsidP="006E3C95">
            <w:pPr>
              <w:pStyle w:val="Paragraph"/>
              <w:spacing w:after="0"/>
              <w:jc w:val="center"/>
              <w:rPr>
                <w:noProof/>
              </w:rPr>
            </w:pPr>
            <w:r>
              <w:rPr>
                <w:noProof/>
              </w:rPr>
              <w:t>15</w:t>
            </w:r>
          </w:p>
        </w:tc>
        <w:tc>
          <w:tcPr>
            <w:tcW w:w="3967" w:type="dxa"/>
          </w:tcPr>
          <w:p w14:paraId="5B96429D" w14:textId="77777777" w:rsidR="006E3C95" w:rsidRDefault="006E3C95" w:rsidP="006E3C95">
            <w:pPr>
              <w:pStyle w:val="Paragraph"/>
              <w:spacing w:after="0"/>
              <w:rPr>
                <w:noProof/>
              </w:rPr>
            </w:pPr>
            <w:r>
              <w:rPr>
                <w:noProof/>
              </w:rPr>
              <w:t>Mixture of isomers of 3,5-diethyltoluenediamine (CAS RN 68479-98-1)</w:t>
            </w:r>
          </w:p>
        </w:tc>
        <w:tc>
          <w:tcPr>
            <w:tcW w:w="994" w:type="dxa"/>
          </w:tcPr>
          <w:p w14:paraId="2E867639" w14:textId="77777777" w:rsidR="006E3C95" w:rsidRDefault="006E3C95" w:rsidP="006E3C95">
            <w:pPr>
              <w:pStyle w:val="Paragraph"/>
              <w:spacing w:after="0"/>
              <w:rPr>
                <w:noProof/>
              </w:rPr>
            </w:pPr>
            <w:r>
              <w:rPr>
                <w:noProof/>
              </w:rPr>
              <w:t>0 %</w:t>
            </w:r>
          </w:p>
        </w:tc>
        <w:tc>
          <w:tcPr>
            <w:tcW w:w="1276" w:type="dxa"/>
          </w:tcPr>
          <w:p w14:paraId="777245D7" w14:textId="77777777" w:rsidR="006E3C95" w:rsidRDefault="006E3C95" w:rsidP="006E3C95">
            <w:pPr>
              <w:pStyle w:val="Paragraph"/>
              <w:spacing w:after="0"/>
              <w:rPr>
                <w:noProof/>
              </w:rPr>
            </w:pPr>
            <w:r>
              <w:rPr>
                <w:noProof/>
              </w:rPr>
              <w:t>-</w:t>
            </w:r>
          </w:p>
        </w:tc>
        <w:tc>
          <w:tcPr>
            <w:tcW w:w="992" w:type="dxa"/>
          </w:tcPr>
          <w:p w14:paraId="75EE40D7" w14:textId="77777777" w:rsidR="006E3C95" w:rsidRDefault="006E3C95" w:rsidP="006E3C95">
            <w:pPr>
              <w:pStyle w:val="Paragraph"/>
              <w:spacing w:after="0"/>
              <w:rPr>
                <w:noProof/>
              </w:rPr>
            </w:pPr>
            <w:r>
              <w:rPr>
                <w:noProof/>
              </w:rPr>
              <w:t>31.12.2028</w:t>
            </w:r>
          </w:p>
        </w:tc>
      </w:tr>
      <w:tr w:rsidR="006E3C95" w14:paraId="1F683F20" w14:textId="77777777" w:rsidTr="008924C5">
        <w:trPr>
          <w:cantSplit/>
        </w:trPr>
        <w:tc>
          <w:tcPr>
            <w:tcW w:w="779" w:type="dxa"/>
          </w:tcPr>
          <w:p w14:paraId="69ED7112" w14:textId="77777777" w:rsidR="006E3C95" w:rsidRDefault="006E3C95" w:rsidP="006E3C95">
            <w:pPr>
              <w:pStyle w:val="Paragraph"/>
              <w:spacing w:after="0"/>
              <w:rPr>
                <w:noProof/>
              </w:rPr>
            </w:pPr>
            <w:r>
              <w:rPr>
                <w:noProof/>
              </w:rPr>
              <w:t>0.3785</w:t>
            </w:r>
          </w:p>
        </w:tc>
        <w:tc>
          <w:tcPr>
            <w:tcW w:w="1276" w:type="dxa"/>
          </w:tcPr>
          <w:p w14:paraId="5517AEE2" w14:textId="77777777" w:rsidR="006E3C95" w:rsidRDefault="006E3C95" w:rsidP="006E3C95">
            <w:pPr>
              <w:pStyle w:val="Paragraph"/>
              <w:spacing w:after="0"/>
              <w:jc w:val="right"/>
              <w:rPr>
                <w:noProof/>
              </w:rPr>
            </w:pPr>
            <w:r>
              <w:rPr>
                <w:noProof/>
              </w:rPr>
              <w:t>ex 2921 59 90</w:t>
            </w:r>
          </w:p>
        </w:tc>
        <w:tc>
          <w:tcPr>
            <w:tcW w:w="709" w:type="dxa"/>
          </w:tcPr>
          <w:p w14:paraId="089CEACC" w14:textId="77777777" w:rsidR="006E3C95" w:rsidRDefault="006E3C95" w:rsidP="006E3C95">
            <w:pPr>
              <w:pStyle w:val="Paragraph"/>
              <w:spacing w:after="0"/>
              <w:jc w:val="center"/>
              <w:rPr>
                <w:noProof/>
              </w:rPr>
            </w:pPr>
            <w:r>
              <w:rPr>
                <w:noProof/>
              </w:rPr>
              <w:t>30</w:t>
            </w:r>
          </w:p>
        </w:tc>
        <w:tc>
          <w:tcPr>
            <w:tcW w:w="3967" w:type="dxa"/>
          </w:tcPr>
          <w:p w14:paraId="06E84DA8" w14:textId="77777777" w:rsidR="006E3C95" w:rsidRPr="009D59C7" w:rsidRDefault="006E3C95" w:rsidP="006E3C95">
            <w:pPr>
              <w:pStyle w:val="Paragraph"/>
              <w:spacing w:after="0"/>
              <w:rPr>
                <w:noProof/>
                <w:lang w:val="fr-BE"/>
              </w:rPr>
            </w:pPr>
            <w:r w:rsidRPr="009D59C7">
              <w:rPr>
                <w:noProof/>
                <w:lang w:val="fr-BE"/>
              </w:rPr>
              <w:t>3,3’-Dichlorobenzidine dihydrochloride (CAS RN 612-83-9)</w:t>
            </w:r>
          </w:p>
        </w:tc>
        <w:tc>
          <w:tcPr>
            <w:tcW w:w="994" w:type="dxa"/>
          </w:tcPr>
          <w:p w14:paraId="18F7ECB1" w14:textId="77777777" w:rsidR="006E3C95" w:rsidRDefault="006E3C95" w:rsidP="006E3C95">
            <w:pPr>
              <w:pStyle w:val="Paragraph"/>
              <w:spacing w:after="0"/>
              <w:rPr>
                <w:noProof/>
              </w:rPr>
            </w:pPr>
            <w:r>
              <w:rPr>
                <w:noProof/>
              </w:rPr>
              <w:t>0 %</w:t>
            </w:r>
          </w:p>
        </w:tc>
        <w:tc>
          <w:tcPr>
            <w:tcW w:w="1276" w:type="dxa"/>
          </w:tcPr>
          <w:p w14:paraId="7A4000CA" w14:textId="77777777" w:rsidR="006E3C95" w:rsidRDefault="006E3C95" w:rsidP="006E3C95">
            <w:pPr>
              <w:pStyle w:val="Paragraph"/>
              <w:spacing w:after="0"/>
              <w:rPr>
                <w:noProof/>
              </w:rPr>
            </w:pPr>
            <w:r>
              <w:rPr>
                <w:noProof/>
              </w:rPr>
              <w:t>-</w:t>
            </w:r>
          </w:p>
        </w:tc>
        <w:tc>
          <w:tcPr>
            <w:tcW w:w="992" w:type="dxa"/>
          </w:tcPr>
          <w:p w14:paraId="046B31F5" w14:textId="77777777" w:rsidR="006E3C95" w:rsidRDefault="006E3C95" w:rsidP="006E3C95">
            <w:pPr>
              <w:pStyle w:val="Paragraph"/>
              <w:spacing w:after="0"/>
              <w:rPr>
                <w:noProof/>
              </w:rPr>
            </w:pPr>
            <w:r>
              <w:rPr>
                <w:noProof/>
              </w:rPr>
              <w:t>31.12.2027</w:t>
            </w:r>
          </w:p>
        </w:tc>
      </w:tr>
      <w:tr w:rsidR="006E3C95" w14:paraId="49924311" w14:textId="77777777" w:rsidTr="008924C5">
        <w:trPr>
          <w:cantSplit/>
        </w:trPr>
        <w:tc>
          <w:tcPr>
            <w:tcW w:w="779" w:type="dxa"/>
          </w:tcPr>
          <w:p w14:paraId="7D4A6E29" w14:textId="77777777" w:rsidR="006E3C95" w:rsidRDefault="006E3C95" w:rsidP="006E3C95">
            <w:pPr>
              <w:pStyle w:val="Paragraph"/>
              <w:spacing w:after="0"/>
              <w:rPr>
                <w:noProof/>
              </w:rPr>
            </w:pPr>
            <w:r>
              <w:rPr>
                <w:noProof/>
              </w:rPr>
              <w:t>0.3870</w:t>
            </w:r>
          </w:p>
        </w:tc>
        <w:tc>
          <w:tcPr>
            <w:tcW w:w="1276" w:type="dxa"/>
          </w:tcPr>
          <w:p w14:paraId="2B711C4C" w14:textId="77777777" w:rsidR="006E3C95" w:rsidRDefault="006E3C95" w:rsidP="006E3C95">
            <w:pPr>
              <w:pStyle w:val="Paragraph"/>
              <w:spacing w:after="0"/>
              <w:jc w:val="right"/>
              <w:rPr>
                <w:noProof/>
              </w:rPr>
            </w:pPr>
            <w:r>
              <w:rPr>
                <w:rStyle w:val="FootnoteReference"/>
                <w:noProof/>
              </w:rPr>
              <w:t>*</w:t>
            </w:r>
            <w:r>
              <w:rPr>
                <w:noProof/>
              </w:rPr>
              <w:t>ex 2921 59 90</w:t>
            </w:r>
          </w:p>
        </w:tc>
        <w:tc>
          <w:tcPr>
            <w:tcW w:w="709" w:type="dxa"/>
          </w:tcPr>
          <w:p w14:paraId="2D575DC3" w14:textId="77777777" w:rsidR="006E3C95" w:rsidRDefault="006E3C95" w:rsidP="006E3C95">
            <w:pPr>
              <w:pStyle w:val="Paragraph"/>
              <w:spacing w:after="0"/>
              <w:jc w:val="center"/>
              <w:rPr>
                <w:noProof/>
              </w:rPr>
            </w:pPr>
            <w:r>
              <w:rPr>
                <w:noProof/>
              </w:rPr>
              <w:t>40</w:t>
            </w:r>
          </w:p>
        </w:tc>
        <w:tc>
          <w:tcPr>
            <w:tcW w:w="3967" w:type="dxa"/>
          </w:tcPr>
          <w:p w14:paraId="0BB4C6A1" w14:textId="77777777" w:rsidR="006E3C95" w:rsidRDefault="006E3C95" w:rsidP="006E3C95">
            <w:pPr>
              <w:pStyle w:val="Paragraph"/>
              <w:spacing w:after="0"/>
              <w:rPr>
                <w:noProof/>
              </w:rPr>
            </w:pPr>
            <w:r>
              <w:rPr>
                <w:noProof/>
              </w:rPr>
              <w:t>4,4’-Diaminostilbene-2,2’-disulphonic acid (CAS RN 81-11-8)</w:t>
            </w:r>
          </w:p>
        </w:tc>
        <w:tc>
          <w:tcPr>
            <w:tcW w:w="994" w:type="dxa"/>
          </w:tcPr>
          <w:p w14:paraId="3134B839" w14:textId="77777777" w:rsidR="006E3C95" w:rsidRDefault="006E3C95" w:rsidP="006E3C95">
            <w:pPr>
              <w:pStyle w:val="Paragraph"/>
              <w:spacing w:after="0"/>
              <w:rPr>
                <w:noProof/>
              </w:rPr>
            </w:pPr>
            <w:r>
              <w:rPr>
                <w:noProof/>
              </w:rPr>
              <w:t>0 %</w:t>
            </w:r>
          </w:p>
        </w:tc>
        <w:tc>
          <w:tcPr>
            <w:tcW w:w="1276" w:type="dxa"/>
          </w:tcPr>
          <w:p w14:paraId="4E8C4337" w14:textId="77777777" w:rsidR="006E3C95" w:rsidRDefault="006E3C95" w:rsidP="006E3C95">
            <w:pPr>
              <w:pStyle w:val="Paragraph"/>
              <w:spacing w:after="0"/>
              <w:rPr>
                <w:noProof/>
              </w:rPr>
            </w:pPr>
            <w:r>
              <w:rPr>
                <w:noProof/>
              </w:rPr>
              <w:t>-</w:t>
            </w:r>
          </w:p>
        </w:tc>
        <w:tc>
          <w:tcPr>
            <w:tcW w:w="992" w:type="dxa"/>
          </w:tcPr>
          <w:p w14:paraId="75FB6D05" w14:textId="77777777" w:rsidR="006E3C95" w:rsidRDefault="006E3C95" w:rsidP="006E3C95">
            <w:pPr>
              <w:pStyle w:val="Paragraph"/>
              <w:spacing w:after="0"/>
              <w:rPr>
                <w:noProof/>
              </w:rPr>
            </w:pPr>
            <w:r>
              <w:rPr>
                <w:noProof/>
              </w:rPr>
              <w:t>31.12.2024</w:t>
            </w:r>
          </w:p>
        </w:tc>
      </w:tr>
      <w:tr w:rsidR="006E3C95" w14:paraId="63C2F759" w14:textId="77777777" w:rsidTr="008924C5">
        <w:trPr>
          <w:cantSplit/>
        </w:trPr>
        <w:tc>
          <w:tcPr>
            <w:tcW w:w="779" w:type="dxa"/>
          </w:tcPr>
          <w:p w14:paraId="0B23AC89" w14:textId="77777777" w:rsidR="006E3C95" w:rsidRDefault="006E3C95" w:rsidP="006E3C95">
            <w:pPr>
              <w:pStyle w:val="Paragraph"/>
              <w:spacing w:after="0"/>
              <w:rPr>
                <w:noProof/>
              </w:rPr>
            </w:pPr>
            <w:r>
              <w:rPr>
                <w:noProof/>
              </w:rPr>
              <w:t>0.7860</w:t>
            </w:r>
          </w:p>
        </w:tc>
        <w:tc>
          <w:tcPr>
            <w:tcW w:w="1276" w:type="dxa"/>
          </w:tcPr>
          <w:p w14:paraId="729EB093" w14:textId="77777777" w:rsidR="006E3C95" w:rsidRDefault="006E3C95" w:rsidP="006E3C95">
            <w:pPr>
              <w:pStyle w:val="Paragraph"/>
              <w:spacing w:after="0"/>
              <w:jc w:val="right"/>
              <w:rPr>
                <w:noProof/>
              </w:rPr>
            </w:pPr>
            <w:r>
              <w:rPr>
                <w:noProof/>
              </w:rPr>
              <w:t>ex 2922 19 00</w:t>
            </w:r>
          </w:p>
        </w:tc>
        <w:tc>
          <w:tcPr>
            <w:tcW w:w="709" w:type="dxa"/>
          </w:tcPr>
          <w:p w14:paraId="4CE8E911" w14:textId="77777777" w:rsidR="006E3C95" w:rsidRDefault="006E3C95" w:rsidP="006E3C95">
            <w:pPr>
              <w:pStyle w:val="Paragraph"/>
              <w:spacing w:after="0"/>
              <w:jc w:val="center"/>
              <w:rPr>
                <w:noProof/>
              </w:rPr>
            </w:pPr>
            <w:r>
              <w:rPr>
                <w:noProof/>
              </w:rPr>
              <w:t>15</w:t>
            </w:r>
          </w:p>
        </w:tc>
        <w:tc>
          <w:tcPr>
            <w:tcW w:w="3967" w:type="dxa"/>
          </w:tcPr>
          <w:p w14:paraId="1E422026" w14:textId="77777777" w:rsidR="006E3C95" w:rsidRDefault="006E3C95" w:rsidP="006E3C95">
            <w:pPr>
              <w:pStyle w:val="Paragraph"/>
              <w:spacing w:after="0"/>
              <w:rPr>
                <w:noProof/>
              </w:rPr>
            </w:pPr>
            <w:r>
              <w:rPr>
                <w:noProof/>
              </w:rPr>
              <w:t>Aqueous solution,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6C6EEBDB" w14:textId="77777777" w:rsidTr="008924C5">
              <w:tc>
                <w:tcPr>
                  <w:tcW w:w="220" w:type="dxa"/>
                </w:tcPr>
                <w:p w14:paraId="69D805A7" w14:textId="77777777" w:rsidR="006E3C95" w:rsidRDefault="006E3C95" w:rsidP="006E3C95">
                  <w:pPr>
                    <w:pStyle w:val="Paragraph"/>
                    <w:spacing w:after="0"/>
                    <w:rPr>
                      <w:noProof/>
                    </w:rPr>
                  </w:pPr>
                  <w:r>
                    <w:rPr>
                      <w:noProof/>
                    </w:rPr>
                    <w:t>—</w:t>
                  </w:r>
                </w:p>
              </w:tc>
              <w:tc>
                <w:tcPr>
                  <w:tcW w:w="3599" w:type="dxa"/>
                </w:tcPr>
                <w:p w14:paraId="1F5DCC2F" w14:textId="77777777" w:rsidR="006E3C95" w:rsidRDefault="006E3C95" w:rsidP="006E3C95">
                  <w:pPr>
                    <w:pStyle w:val="Paragraph"/>
                    <w:spacing w:after="0"/>
                    <w:rPr>
                      <w:noProof/>
                    </w:rPr>
                  </w:pPr>
                  <w:r>
                    <w:rPr>
                      <w:noProof/>
                    </w:rPr>
                    <w:t>73 % or more 2-amino-2-methyl-1-propanol (CAS RN 124-68-5),</w:t>
                  </w:r>
                </w:p>
              </w:tc>
            </w:tr>
            <w:tr w:rsidR="006E3C95" w14:paraId="472BE723" w14:textId="77777777" w:rsidTr="008924C5">
              <w:tc>
                <w:tcPr>
                  <w:tcW w:w="220" w:type="dxa"/>
                </w:tcPr>
                <w:p w14:paraId="765B2704" w14:textId="77777777" w:rsidR="006E3C95" w:rsidRDefault="006E3C95" w:rsidP="006E3C95">
                  <w:pPr>
                    <w:pStyle w:val="Paragraph"/>
                    <w:spacing w:after="0"/>
                    <w:rPr>
                      <w:noProof/>
                    </w:rPr>
                  </w:pPr>
                  <w:r>
                    <w:rPr>
                      <w:noProof/>
                    </w:rPr>
                    <w:t>—</w:t>
                  </w:r>
                </w:p>
              </w:tc>
              <w:tc>
                <w:tcPr>
                  <w:tcW w:w="3599" w:type="dxa"/>
                </w:tcPr>
                <w:p w14:paraId="21F4CB67" w14:textId="77777777" w:rsidR="006E3C95" w:rsidRDefault="006E3C95" w:rsidP="006E3C95">
                  <w:pPr>
                    <w:pStyle w:val="Paragraph"/>
                    <w:spacing w:after="0"/>
                    <w:rPr>
                      <w:noProof/>
                    </w:rPr>
                  </w:pPr>
                  <w:r>
                    <w:rPr>
                      <w:noProof/>
                    </w:rPr>
                    <w:t>4,5 % or more, but not more than 27 % water (CAS RN 7732-18-5)</w:t>
                  </w:r>
                </w:p>
              </w:tc>
            </w:tr>
          </w:tbl>
          <w:p w14:paraId="7A4F16CF" w14:textId="77777777" w:rsidR="006E3C95" w:rsidRDefault="006E3C95" w:rsidP="006E3C95">
            <w:pPr>
              <w:pStyle w:val="Paragraph"/>
              <w:spacing w:after="0"/>
              <w:rPr>
                <w:noProof/>
              </w:rPr>
            </w:pPr>
          </w:p>
        </w:tc>
        <w:tc>
          <w:tcPr>
            <w:tcW w:w="994" w:type="dxa"/>
          </w:tcPr>
          <w:p w14:paraId="472AEF05" w14:textId="77777777" w:rsidR="006E3C95" w:rsidRDefault="006E3C95" w:rsidP="006E3C95">
            <w:pPr>
              <w:pStyle w:val="Paragraph"/>
              <w:spacing w:after="0"/>
              <w:rPr>
                <w:noProof/>
              </w:rPr>
            </w:pPr>
            <w:r>
              <w:rPr>
                <w:noProof/>
              </w:rPr>
              <w:t>0 %</w:t>
            </w:r>
          </w:p>
        </w:tc>
        <w:tc>
          <w:tcPr>
            <w:tcW w:w="1276" w:type="dxa"/>
          </w:tcPr>
          <w:p w14:paraId="55207B57" w14:textId="77777777" w:rsidR="006E3C95" w:rsidRDefault="006E3C95" w:rsidP="006E3C95">
            <w:pPr>
              <w:pStyle w:val="Paragraph"/>
              <w:spacing w:after="0"/>
              <w:rPr>
                <w:noProof/>
              </w:rPr>
            </w:pPr>
            <w:r>
              <w:rPr>
                <w:noProof/>
              </w:rPr>
              <w:t>-</w:t>
            </w:r>
          </w:p>
        </w:tc>
        <w:tc>
          <w:tcPr>
            <w:tcW w:w="992" w:type="dxa"/>
          </w:tcPr>
          <w:p w14:paraId="5A28A15B" w14:textId="77777777" w:rsidR="006E3C95" w:rsidRDefault="006E3C95" w:rsidP="006E3C95">
            <w:pPr>
              <w:pStyle w:val="Paragraph"/>
              <w:spacing w:after="0"/>
              <w:rPr>
                <w:noProof/>
              </w:rPr>
            </w:pPr>
            <w:r>
              <w:rPr>
                <w:noProof/>
              </w:rPr>
              <w:t>31.12.2024</w:t>
            </w:r>
          </w:p>
        </w:tc>
      </w:tr>
      <w:tr w:rsidR="006E3C95" w14:paraId="306FC927" w14:textId="77777777" w:rsidTr="008924C5">
        <w:trPr>
          <w:cantSplit/>
        </w:trPr>
        <w:tc>
          <w:tcPr>
            <w:tcW w:w="779" w:type="dxa"/>
          </w:tcPr>
          <w:p w14:paraId="499802A0" w14:textId="77777777" w:rsidR="006E3C95" w:rsidRDefault="006E3C95" w:rsidP="006E3C95">
            <w:pPr>
              <w:pStyle w:val="Paragraph"/>
              <w:spacing w:after="0"/>
              <w:rPr>
                <w:noProof/>
              </w:rPr>
            </w:pPr>
            <w:r>
              <w:rPr>
                <w:noProof/>
              </w:rPr>
              <w:t>0.5757</w:t>
            </w:r>
          </w:p>
        </w:tc>
        <w:tc>
          <w:tcPr>
            <w:tcW w:w="1276" w:type="dxa"/>
          </w:tcPr>
          <w:p w14:paraId="67A9802D" w14:textId="77777777" w:rsidR="006E3C95" w:rsidRDefault="006E3C95" w:rsidP="006E3C95">
            <w:pPr>
              <w:pStyle w:val="Paragraph"/>
              <w:spacing w:after="0"/>
              <w:jc w:val="right"/>
              <w:rPr>
                <w:noProof/>
              </w:rPr>
            </w:pPr>
            <w:r>
              <w:rPr>
                <w:noProof/>
              </w:rPr>
              <w:t>ex 2922 19 00</w:t>
            </w:r>
          </w:p>
        </w:tc>
        <w:tc>
          <w:tcPr>
            <w:tcW w:w="709" w:type="dxa"/>
          </w:tcPr>
          <w:p w14:paraId="6CA72632" w14:textId="77777777" w:rsidR="006E3C95" w:rsidRDefault="006E3C95" w:rsidP="006E3C95">
            <w:pPr>
              <w:pStyle w:val="Paragraph"/>
              <w:spacing w:after="0"/>
              <w:jc w:val="center"/>
              <w:rPr>
                <w:noProof/>
              </w:rPr>
            </w:pPr>
            <w:r>
              <w:rPr>
                <w:noProof/>
              </w:rPr>
              <w:t>20</w:t>
            </w:r>
          </w:p>
        </w:tc>
        <w:tc>
          <w:tcPr>
            <w:tcW w:w="3967" w:type="dxa"/>
          </w:tcPr>
          <w:p w14:paraId="637142EC" w14:textId="77777777" w:rsidR="006E3C95" w:rsidRPr="009D59C7" w:rsidRDefault="006E3C95" w:rsidP="006E3C95">
            <w:pPr>
              <w:pStyle w:val="Paragraph"/>
              <w:spacing w:after="0"/>
              <w:rPr>
                <w:noProof/>
                <w:lang w:val="fr-BE"/>
              </w:rPr>
            </w:pPr>
            <w:r w:rsidRPr="009D59C7">
              <w:rPr>
                <w:noProof/>
                <w:lang w:val="fr-BE"/>
              </w:rPr>
              <w:t>2-(2-Methoxyphenoxy)ethylamine hydrochloride (CAS RN 64464-07-9)</w:t>
            </w:r>
          </w:p>
        </w:tc>
        <w:tc>
          <w:tcPr>
            <w:tcW w:w="994" w:type="dxa"/>
          </w:tcPr>
          <w:p w14:paraId="0B215432" w14:textId="77777777" w:rsidR="006E3C95" w:rsidRDefault="006E3C95" w:rsidP="006E3C95">
            <w:pPr>
              <w:pStyle w:val="Paragraph"/>
              <w:spacing w:after="0"/>
              <w:rPr>
                <w:noProof/>
              </w:rPr>
            </w:pPr>
            <w:r>
              <w:rPr>
                <w:noProof/>
              </w:rPr>
              <w:t>0 %</w:t>
            </w:r>
          </w:p>
        </w:tc>
        <w:tc>
          <w:tcPr>
            <w:tcW w:w="1276" w:type="dxa"/>
          </w:tcPr>
          <w:p w14:paraId="18A7AA54" w14:textId="77777777" w:rsidR="006E3C95" w:rsidRDefault="006E3C95" w:rsidP="006E3C95">
            <w:pPr>
              <w:pStyle w:val="Paragraph"/>
              <w:spacing w:after="0"/>
              <w:rPr>
                <w:noProof/>
              </w:rPr>
            </w:pPr>
            <w:r>
              <w:rPr>
                <w:noProof/>
              </w:rPr>
              <w:t>-</w:t>
            </w:r>
          </w:p>
        </w:tc>
        <w:tc>
          <w:tcPr>
            <w:tcW w:w="992" w:type="dxa"/>
          </w:tcPr>
          <w:p w14:paraId="733E19C6" w14:textId="77777777" w:rsidR="006E3C95" w:rsidRDefault="006E3C95" w:rsidP="006E3C95">
            <w:pPr>
              <w:pStyle w:val="Paragraph"/>
              <w:spacing w:after="0"/>
              <w:rPr>
                <w:noProof/>
              </w:rPr>
            </w:pPr>
            <w:r>
              <w:rPr>
                <w:noProof/>
              </w:rPr>
              <w:t>31.12.2027</w:t>
            </w:r>
          </w:p>
        </w:tc>
      </w:tr>
      <w:tr w:rsidR="006E3C95" w14:paraId="371310C3" w14:textId="77777777" w:rsidTr="008924C5">
        <w:trPr>
          <w:cantSplit/>
        </w:trPr>
        <w:tc>
          <w:tcPr>
            <w:tcW w:w="779" w:type="dxa"/>
          </w:tcPr>
          <w:p w14:paraId="4B849956" w14:textId="77777777" w:rsidR="006E3C95" w:rsidRDefault="006E3C95" w:rsidP="006E3C95">
            <w:pPr>
              <w:pStyle w:val="Paragraph"/>
              <w:spacing w:after="0"/>
              <w:rPr>
                <w:noProof/>
              </w:rPr>
            </w:pPr>
            <w:r>
              <w:rPr>
                <w:noProof/>
              </w:rPr>
              <w:t>0.7946</w:t>
            </w:r>
          </w:p>
        </w:tc>
        <w:tc>
          <w:tcPr>
            <w:tcW w:w="1276" w:type="dxa"/>
          </w:tcPr>
          <w:p w14:paraId="38FB4C9D" w14:textId="77777777" w:rsidR="006E3C95" w:rsidRDefault="006E3C95" w:rsidP="006E3C95">
            <w:pPr>
              <w:pStyle w:val="Paragraph"/>
              <w:spacing w:after="0"/>
              <w:jc w:val="right"/>
              <w:rPr>
                <w:noProof/>
              </w:rPr>
            </w:pPr>
            <w:r>
              <w:rPr>
                <w:noProof/>
              </w:rPr>
              <w:t>ex 2922 19 00</w:t>
            </w:r>
          </w:p>
        </w:tc>
        <w:tc>
          <w:tcPr>
            <w:tcW w:w="709" w:type="dxa"/>
          </w:tcPr>
          <w:p w14:paraId="1BB6EABE" w14:textId="77777777" w:rsidR="006E3C95" w:rsidRDefault="006E3C95" w:rsidP="006E3C95">
            <w:pPr>
              <w:pStyle w:val="Paragraph"/>
              <w:spacing w:after="0"/>
              <w:jc w:val="center"/>
              <w:rPr>
                <w:noProof/>
              </w:rPr>
            </w:pPr>
            <w:r>
              <w:rPr>
                <w:noProof/>
              </w:rPr>
              <w:t>29</w:t>
            </w:r>
          </w:p>
        </w:tc>
        <w:tc>
          <w:tcPr>
            <w:tcW w:w="3967" w:type="dxa"/>
          </w:tcPr>
          <w:p w14:paraId="53584E58" w14:textId="77777777" w:rsidR="006E3C95" w:rsidRDefault="006E3C95" w:rsidP="006E3C95">
            <w:pPr>
              <w:pStyle w:val="Paragraph"/>
              <w:spacing w:after="0"/>
              <w:rPr>
                <w:noProof/>
              </w:rPr>
            </w:pPr>
            <w:r>
              <w:rPr>
                <w:noProof/>
              </w:rPr>
              <w:t>N-Methyl-N-(2-hydroxyethyl)-p-toluidine (CAS RN 2842-44-6) with a purity by weight of 99 % or more</w:t>
            </w:r>
          </w:p>
        </w:tc>
        <w:tc>
          <w:tcPr>
            <w:tcW w:w="994" w:type="dxa"/>
          </w:tcPr>
          <w:p w14:paraId="7DC25F34" w14:textId="77777777" w:rsidR="006E3C95" w:rsidRDefault="006E3C95" w:rsidP="006E3C95">
            <w:pPr>
              <w:pStyle w:val="Paragraph"/>
              <w:spacing w:after="0"/>
              <w:rPr>
                <w:noProof/>
              </w:rPr>
            </w:pPr>
            <w:r>
              <w:rPr>
                <w:noProof/>
              </w:rPr>
              <w:t>0 %</w:t>
            </w:r>
          </w:p>
        </w:tc>
        <w:tc>
          <w:tcPr>
            <w:tcW w:w="1276" w:type="dxa"/>
          </w:tcPr>
          <w:p w14:paraId="24CB5AE8" w14:textId="77777777" w:rsidR="006E3C95" w:rsidRDefault="006E3C95" w:rsidP="006E3C95">
            <w:pPr>
              <w:pStyle w:val="Paragraph"/>
              <w:spacing w:after="0"/>
              <w:rPr>
                <w:noProof/>
              </w:rPr>
            </w:pPr>
            <w:r>
              <w:rPr>
                <w:noProof/>
              </w:rPr>
              <w:t>-</w:t>
            </w:r>
          </w:p>
        </w:tc>
        <w:tc>
          <w:tcPr>
            <w:tcW w:w="992" w:type="dxa"/>
          </w:tcPr>
          <w:p w14:paraId="286B4A6D" w14:textId="77777777" w:rsidR="006E3C95" w:rsidRDefault="006E3C95" w:rsidP="006E3C95">
            <w:pPr>
              <w:pStyle w:val="Paragraph"/>
              <w:spacing w:after="0"/>
              <w:rPr>
                <w:noProof/>
              </w:rPr>
            </w:pPr>
            <w:r>
              <w:rPr>
                <w:noProof/>
              </w:rPr>
              <w:t>31.12.2025</w:t>
            </w:r>
          </w:p>
        </w:tc>
      </w:tr>
      <w:tr w:rsidR="006E3C95" w14:paraId="4F98D2FB" w14:textId="77777777" w:rsidTr="008924C5">
        <w:trPr>
          <w:cantSplit/>
        </w:trPr>
        <w:tc>
          <w:tcPr>
            <w:tcW w:w="779" w:type="dxa"/>
          </w:tcPr>
          <w:p w14:paraId="7176E885" w14:textId="77777777" w:rsidR="006E3C95" w:rsidRDefault="006E3C95" w:rsidP="006E3C95">
            <w:pPr>
              <w:pStyle w:val="Paragraph"/>
              <w:spacing w:after="0"/>
              <w:rPr>
                <w:noProof/>
              </w:rPr>
            </w:pPr>
            <w:r>
              <w:rPr>
                <w:noProof/>
              </w:rPr>
              <w:t>0.3617</w:t>
            </w:r>
          </w:p>
        </w:tc>
        <w:tc>
          <w:tcPr>
            <w:tcW w:w="1276" w:type="dxa"/>
          </w:tcPr>
          <w:p w14:paraId="79C334CB" w14:textId="77777777" w:rsidR="006E3C95" w:rsidRDefault="006E3C95" w:rsidP="006E3C95">
            <w:pPr>
              <w:pStyle w:val="Paragraph"/>
              <w:spacing w:after="0"/>
              <w:jc w:val="right"/>
              <w:rPr>
                <w:noProof/>
              </w:rPr>
            </w:pPr>
            <w:r>
              <w:rPr>
                <w:rStyle w:val="FootnoteReference"/>
                <w:noProof/>
              </w:rPr>
              <w:t>*</w:t>
            </w:r>
            <w:r>
              <w:rPr>
                <w:noProof/>
              </w:rPr>
              <w:t>ex 2922 19 00</w:t>
            </w:r>
          </w:p>
        </w:tc>
        <w:tc>
          <w:tcPr>
            <w:tcW w:w="709" w:type="dxa"/>
          </w:tcPr>
          <w:p w14:paraId="50CD40F6" w14:textId="77777777" w:rsidR="006E3C95" w:rsidRDefault="006E3C95" w:rsidP="006E3C95">
            <w:pPr>
              <w:pStyle w:val="Paragraph"/>
              <w:spacing w:after="0"/>
              <w:jc w:val="center"/>
              <w:rPr>
                <w:noProof/>
              </w:rPr>
            </w:pPr>
            <w:r>
              <w:rPr>
                <w:noProof/>
              </w:rPr>
              <w:t>30</w:t>
            </w:r>
          </w:p>
        </w:tc>
        <w:tc>
          <w:tcPr>
            <w:tcW w:w="3967" w:type="dxa"/>
          </w:tcPr>
          <w:p w14:paraId="6D4208E3" w14:textId="77777777" w:rsidR="006E3C95" w:rsidRPr="009D59C7" w:rsidRDefault="006E3C95" w:rsidP="006E3C95">
            <w:pPr>
              <w:pStyle w:val="Paragraph"/>
              <w:spacing w:after="0"/>
              <w:rPr>
                <w:noProof/>
                <w:lang w:val="fr-BE"/>
              </w:rPr>
            </w:pPr>
            <w:r w:rsidRPr="009D59C7">
              <w:rPr>
                <w:i/>
                <w:iCs/>
                <w:noProof/>
                <w:lang w:val="fr-BE"/>
              </w:rPr>
              <w:t>N,N,N’,N’</w:t>
            </w:r>
            <w:r w:rsidRPr="009D59C7">
              <w:rPr>
                <w:noProof/>
                <w:lang w:val="fr-BE"/>
              </w:rPr>
              <w:t>-Tetramethyl-2,2’-oxybis(ethylamine) (CAS RN 3033-62-3)</w:t>
            </w:r>
          </w:p>
        </w:tc>
        <w:tc>
          <w:tcPr>
            <w:tcW w:w="994" w:type="dxa"/>
          </w:tcPr>
          <w:p w14:paraId="195BDF68" w14:textId="77777777" w:rsidR="006E3C95" w:rsidRDefault="006E3C95" w:rsidP="006E3C95">
            <w:pPr>
              <w:pStyle w:val="Paragraph"/>
              <w:spacing w:after="0"/>
              <w:rPr>
                <w:noProof/>
              </w:rPr>
            </w:pPr>
            <w:r>
              <w:rPr>
                <w:noProof/>
              </w:rPr>
              <w:t>0 %</w:t>
            </w:r>
          </w:p>
        </w:tc>
        <w:tc>
          <w:tcPr>
            <w:tcW w:w="1276" w:type="dxa"/>
          </w:tcPr>
          <w:p w14:paraId="749664D5" w14:textId="77777777" w:rsidR="006E3C95" w:rsidRDefault="006E3C95" w:rsidP="006E3C95">
            <w:pPr>
              <w:pStyle w:val="Paragraph"/>
              <w:spacing w:after="0"/>
              <w:rPr>
                <w:noProof/>
              </w:rPr>
            </w:pPr>
            <w:r>
              <w:rPr>
                <w:noProof/>
              </w:rPr>
              <w:t>-</w:t>
            </w:r>
          </w:p>
        </w:tc>
        <w:tc>
          <w:tcPr>
            <w:tcW w:w="992" w:type="dxa"/>
          </w:tcPr>
          <w:p w14:paraId="48A7273B" w14:textId="77777777" w:rsidR="006E3C95" w:rsidRDefault="006E3C95" w:rsidP="006E3C95">
            <w:pPr>
              <w:pStyle w:val="Paragraph"/>
              <w:spacing w:after="0"/>
              <w:rPr>
                <w:noProof/>
              </w:rPr>
            </w:pPr>
            <w:r>
              <w:rPr>
                <w:noProof/>
              </w:rPr>
              <w:t>31.12.2024</w:t>
            </w:r>
          </w:p>
        </w:tc>
      </w:tr>
      <w:tr w:rsidR="006E3C95" w14:paraId="385F0D85" w14:textId="77777777" w:rsidTr="008924C5">
        <w:trPr>
          <w:cantSplit/>
        </w:trPr>
        <w:tc>
          <w:tcPr>
            <w:tcW w:w="779" w:type="dxa"/>
          </w:tcPr>
          <w:p w14:paraId="34E2CB24" w14:textId="77777777" w:rsidR="006E3C95" w:rsidRDefault="006E3C95" w:rsidP="006E3C95">
            <w:pPr>
              <w:pStyle w:val="Paragraph"/>
              <w:spacing w:after="0"/>
              <w:rPr>
                <w:noProof/>
              </w:rPr>
            </w:pPr>
            <w:r>
              <w:rPr>
                <w:noProof/>
              </w:rPr>
              <w:t>0.8337</w:t>
            </w:r>
          </w:p>
        </w:tc>
        <w:tc>
          <w:tcPr>
            <w:tcW w:w="1276" w:type="dxa"/>
          </w:tcPr>
          <w:p w14:paraId="7B97E364" w14:textId="77777777" w:rsidR="006E3C95" w:rsidRDefault="006E3C95" w:rsidP="006E3C95">
            <w:pPr>
              <w:pStyle w:val="Paragraph"/>
              <w:spacing w:after="0"/>
              <w:jc w:val="right"/>
              <w:rPr>
                <w:noProof/>
              </w:rPr>
            </w:pPr>
            <w:r>
              <w:rPr>
                <w:noProof/>
              </w:rPr>
              <w:t>ex 2922 19 00</w:t>
            </w:r>
          </w:p>
        </w:tc>
        <w:tc>
          <w:tcPr>
            <w:tcW w:w="709" w:type="dxa"/>
          </w:tcPr>
          <w:p w14:paraId="0CFB5FD4" w14:textId="77777777" w:rsidR="006E3C95" w:rsidRDefault="006E3C95" w:rsidP="006E3C95">
            <w:pPr>
              <w:pStyle w:val="Paragraph"/>
              <w:spacing w:after="0"/>
              <w:jc w:val="center"/>
              <w:rPr>
                <w:noProof/>
              </w:rPr>
            </w:pPr>
            <w:r>
              <w:rPr>
                <w:noProof/>
              </w:rPr>
              <w:t>33</w:t>
            </w:r>
          </w:p>
        </w:tc>
        <w:tc>
          <w:tcPr>
            <w:tcW w:w="3967" w:type="dxa"/>
          </w:tcPr>
          <w:p w14:paraId="2297FC18" w14:textId="77777777" w:rsidR="006E3C95" w:rsidRDefault="006E3C95" w:rsidP="006E3C95">
            <w:pPr>
              <w:pStyle w:val="Paragraph"/>
              <w:spacing w:after="0"/>
              <w:rPr>
                <w:noProof/>
              </w:rPr>
            </w:pPr>
            <w:r>
              <w:rPr>
                <w:noProof/>
              </w:rPr>
              <w:t>2-Methoxyethan-1-amine (CAS RN 109-85-3) with a purity by weight of 98 % or more</w:t>
            </w:r>
          </w:p>
        </w:tc>
        <w:tc>
          <w:tcPr>
            <w:tcW w:w="994" w:type="dxa"/>
          </w:tcPr>
          <w:p w14:paraId="3BAEE169" w14:textId="77777777" w:rsidR="006E3C95" w:rsidRDefault="006E3C95" w:rsidP="006E3C95">
            <w:pPr>
              <w:pStyle w:val="Paragraph"/>
              <w:spacing w:after="0"/>
              <w:rPr>
                <w:noProof/>
              </w:rPr>
            </w:pPr>
            <w:r>
              <w:rPr>
                <w:noProof/>
              </w:rPr>
              <w:t>0 %</w:t>
            </w:r>
          </w:p>
        </w:tc>
        <w:tc>
          <w:tcPr>
            <w:tcW w:w="1276" w:type="dxa"/>
          </w:tcPr>
          <w:p w14:paraId="3F0A57EE" w14:textId="77777777" w:rsidR="006E3C95" w:rsidRDefault="006E3C95" w:rsidP="006E3C95">
            <w:pPr>
              <w:pStyle w:val="Paragraph"/>
              <w:spacing w:after="0"/>
              <w:rPr>
                <w:noProof/>
              </w:rPr>
            </w:pPr>
            <w:r>
              <w:rPr>
                <w:noProof/>
              </w:rPr>
              <w:t>-</w:t>
            </w:r>
          </w:p>
        </w:tc>
        <w:tc>
          <w:tcPr>
            <w:tcW w:w="992" w:type="dxa"/>
          </w:tcPr>
          <w:p w14:paraId="0ADC16B0" w14:textId="77777777" w:rsidR="006E3C95" w:rsidRDefault="006E3C95" w:rsidP="006E3C95">
            <w:pPr>
              <w:pStyle w:val="Paragraph"/>
              <w:spacing w:after="0"/>
              <w:rPr>
                <w:noProof/>
              </w:rPr>
            </w:pPr>
            <w:r>
              <w:rPr>
                <w:noProof/>
              </w:rPr>
              <w:t>31.12.2027</w:t>
            </w:r>
          </w:p>
        </w:tc>
      </w:tr>
      <w:tr w:rsidR="006E3C95" w14:paraId="09817A9B" w14:textId="77777777" w:rsidTr="008924C5">
        <w:trPr>
          <w:cantSplit/>
        </w:trPr>
        <w:tc>
          <w:tcPr>
            <w:tcW w:w="779" w:type="dxa"/>
          </w:tcPr>
          <w:p w14:paraId="319667E8" w14:textId="77777777" w:rsidR="006E3C95" w:rsidRDefault="006E3C95" w:rsidP="006E3C95">
            <w:pPr>
              <w:pStyle w:val="Paragraph"/>
              <w:spacing w:after="0"/>
              <w:rPr>
                <w:noProof/>
              </w:rPr>
            </w:pPr>
            <w:r>
              <w:rPr>
                <w:noProof/>
              </w:rPr>
              <w:t>0.6947</w:t>
            </w:r>
          </w:p>
        </w:tc>
        <w:tc>
          <w:tcPr>
            <w:tcW w:w="1276" w:type="dxa"/>
          </w:tcPr>
          <w:p w14:paraId="721CF8C8" w14:textId="77777777" w:rsidR="006E3C95" w:rsidRDefault="006E3C95" w:rsidP="006E3C95">
            <w:pPr>
              <w:pStyle w:val="Paragraph"/>
              <w:spacing w:after="0"/>
              <w:jc w:val="right"/>
              <w:rPr>
                <w:noProof/>
              </w:rPr>
            </w:pPr>
            <w:r>
              <w:rPr>
                <w:noProof/>
              </w:rPr>
              <w:t>ex 2922 19 00</w:t>
            </w:r>
          </w:p>
        </w:tc>
        <w:tc>
          <w:tcPr>
            <w:tcW w:w="709" w:type="dxa"/>
          </w:tcPr>
          <w:p w14:paraId="5C811820" w14:textId="77777777" w:rsidR="006E3C95" w:rsidRDefault="006E3C95" w:rsidP="006E3C95">
            <w:pPr>
              <w:pStyle w:val="Paragraph"/>
              <w:spacing w:after="0"/>
              <w:jc w:val="center"/>
              <w:rPr>
                <w:noProof/>
              </w:rPr>
            </w:pPr>
            <w:r>
              <w:rPr>
                <w:noProof/>
              </w:rPr>
              <w:t>35</w:t>
            </w:r>
          </w:p>
        </w:tc>
        <w:tc>
          <w:tcPr>
            <w:tcW w:w="3967" w:type="dxa"/>
          </w:tcPr>
          <w:p w14:paraId="5F876D0C" w14:textId="77777777" w:rsidR="006E3C95" w:rsidRPr="009D59C7" w:rsidRDefault="006E3C95" w:rsidP="006E3C95">
            <w:pPr>
              <w:pStyle w:val="Paragraph"/>
              <w:spacing w:after="0"/>
              <w:rPr>
                <w:noProof/>
                <w:lang w:val="fr-BE"/>
              </w:rPr>
            </w:pPr>
            <w:r w:rsidRPr="009D59C7">
              <w:rPr>
                <w:noProof/>
                <w:lang w:val="fr-BE"/>
              </w:rPr>
              <w:t>2-[2-(Dimethylamino)ethoxy] ethanol (CAS RN 1704-62-7)</w:t>
            </w:r>
          </w:p>
        </w:tc>
        <w:tc>
          <w:tcPr>
            <w:tcW w:w="994" w:type="dxa"/>
          </w:tcPr>
          <w:p w14:paraId="696F5500" w14:textId="77777777" w:rsidR="006E3C95" w:rsidRDefault="006E3C95" w:rsidP="006E3C95">
            <w:pPr>
              <w:pStyle w:val="Paragraph"/>
              <w:spacing w:after="0"/>
              <w:rPr>
                <w:noProof/>
              </w:rPr>
            </w:pPr>
            <w:r>
              <w:rPr>
                <w:noProof/>
              </w:rPr>
              <w:t>0 %</w:t>
            </w:r>
          </w:p>
        </w:tc>
        <w:tc>
          <w:tcPr>
            <w:tcW w:w="1276" w:type="dxa"/>
          </w:tcPr>
          <w:p w14:paraId="6F1CD390" w14:textId="77777777" w:rsidR="006E3C95" w:rsidRDefault="006E3C95" w:rsidP="006E3C95">
            <w:pPr>
              <w:pStyle w:val="Paragraph"/>
              <w:spacing w:after="0"/>
              <w:rPr>
                <w:noProof/>
              </w:rPr>
            </w:pPr>
            <w:r>
              <w:rPr>
                <w:noProof/>
              </w:rPr>
              <w:t>-</w:t>
            </w:r>
          </w:p>
        </w:tc>
        <w:tc>
          <w:tcPr>
            <w:tcW w:w="992" w:type="dxa"/>
          </w:tcPr>
          <w:p w14:paraId="3FED311A" w14:textId="77777777" w:rsidR="006E3C95" w:rsidRDefault="006E3C95" w:rsidP="006E3C95">
            <w:pPr>
              <w:pStyle w:val="Paragraph"/>
              <w:spacing w:after="0"/>
              <w:rPr>
                <w:noProof/>
              </w:rPr>
            </w:pPr>
            <w:r>
              <w:rPr>
                <w:noProof/>
              </w:rPr>
              <w:t>31.12.2025</w:t>
            </w:r>
          </w:p>
        </w:tc>
      </w:tr>
      <w:tr w:rsidR="006E3C95" w14:paraId="3A2E71C6" w14:textId="77777777" w:rsidTr="008924C5">
        <w:trPr>
          <w:cantSplit/>
        </w:trPr>
        <w:tc>
          <w:tcPr>
            <w:tcW w:w="779" w:type="dxa"/>
          </w:tcPr>
          <w:p w14:paraId="47493CB6" w14:textId="77777777" w:rsidR="006E3C95" w:rsidRDefault="006E3C95" w:rsidP="006E3C95">
            <w:pPr>
              <w:pStyle w:val="Paragraph"/>
              <w:spacing w:after="0"/>
              <w:rPr>
                <w:noProof/>
              </w:rPr>
            </w:pPr>
            <w:r>
              <w:rPr>
                <w:noProof/>
              </w:rPr>
              <w:t>0.7179</w:t>
            </w:r>
          </w:p>
        </w:tc>
        <w:tc>
          <w:tcPr>
            <w:tcW w:w="1276" w:type="dxa"/>
          </w:tcPr>
          <w:p w14:paraId="5FAAF8FE" w14:textId="77777777" w:rsidR="006E3C95" w:rsidRDefault="006E3C95" w:rsidP="006E3C95">
            <w:pPr>
              <w:pStyle w:val="Paragraph"/>
              <w:spacing w:after="0"/>
              <w:jc w:val="right"/>
              <w:rPr>
                <w:noProof/>
              </w:rPr>
            </w:pPr>
            <w:r>
              <w:rPr>
                <w:noProof/>
              </w:rPr>
              <w:t>ex 2922 19 00</w:t>
            </w:r>
          </w:p>
        </w:tc>
        <w:tc>
          <w:tcPr>
            <w:tcW w:w="709" w:type="dxa"/>
          </w:tcPr>
          <w:p w14:paraId="3D1F112C" w14:textId="77777777" w:rsidR="006E3C95" w:rsidRDefault="006E3C95" w:rsidP="006E3C95">
            <w:pPr>
              <w:pStyle w:val="Paragraph"/>
              <w:spacing w:after="0"/>
              <w:jc w:val="center"/>
              <w:rPr>
                <w:noProof/>
              </w:rPr>
            </w:pPr>
            <w:r>
              <w:rPr>
                <w:noProof/>
              </w:rPr>
              <w:t>40</w:t>
            </w:r>
          </w:p>
        </w:tc>
        <w:tc>
          <w:tcPr>
            <w:tcW w:w="3967" w:type="dxa"/>
          </w:tcPr>
          <w:p w14:paraId="6BE2AA36" w14:textId="77777777" w:rsidR="006E3C95" w:rsidRDefault="006E3C95" w:rsidP="006E3C95">
            <w:pPr>
              <w:pStyle w:val="Paragraph"/>
              <w:spacing w:after="0"/>
              <w:rPr>
                <w:noProof/>
              </w:rPr>
            </w:pPr>
            <w:r>
              <w:rPr>
                <w:noProof/>
              </w:rPr>
              <w:t>(R)-1-((4-Amino-2-bromo-5-fluorophenyl)amino)-3-(benzyloxy)propan-2-ol 4-methylbenzenesulphonate (CAS RN 1294504-64-5)</w:t>
            </w:r>
          </w:p>
        </w:tc>
        <w:tc>
          <w:tcPr>
            <w:tcW w:w="994" w:type="dxa"/>
          </w:tcPr>
          <w:p w14:paraId="71A8C2AA" w14:textId="77777777" w:rsidR="006E3C95" w:rsidRDefault="006E3C95" w:rsidP="006E3C95">
            <w:pPr>
              <w:pStyle w:val="Paragraph"/>
              <w:spacing w:after="0"/>
              <w:rPr>
                <w:noProof/>
              </w:rPr>
            </w:pPr>
            <w:r>
              <w:rPr>
                <w:noProof/>
              </w:rPr>
              <w:t>0 %</w:t>
            </w:r>
          </w:p>
        </w:tc>
        <w:tc>
          <w:tcPr>
            <w:tcW w:w="1276" w:type="dxa"/>
          </w:tcPr>
          <w:p w14:paraId="7240E712" w14:textId="77777777" w:rsidR="006E3C95" w:rsidRDefault="006E3C95" w:rsidP="006E3C95">
            <w:pPr>
              <w:pStyle w:val="Paragraph"/>
              <w:spacing w:after="0"/>
              <w:rPr>
                <w:noProof/>
              </w:rPr>
            </w:pPr>
            <w:r>
              <w:rPr>
                <w:noProof/>
              </w:rPr>
              <w:t>-</w:t>
            </w:r>
          </w:p>
        </w:tc>
        <w:tc>
          <w:tcPr>
            <w:tcW w:w="992" w:type="dxa"/>
          </w:tcPr>
          <w:p w14:paraId="3EED8C5C" w14:textId="77777777" w:rsidR="006E3C95" w:rsidRDefault="006E3C95" w:rsidP="006E3C95">
            <w:pPr>
              <w:pStyle w:val="Paragraph"/>
              <w:spacing w:after="0"/>
              <w:rPr>
                <w:noProof/>
              </w:rPr>
            </w:pPr>
            <w:r>
              <w:rPr>
                <w:noProof/>
              </w:rPr>
              <w:t>31.12.2026</w:t>
            </w:r>
          </w:p>
        </w:tc>
      </w:tr>
      <w:tr w:rsidR="006E3C95" w14:paraId="275D0826" w14:textId="77777777" w:rsidTr="008924C5">
        <w:trPr>
          <w:cantSplit/>
        </w:trPr>
        <w:tc>
          <w:tcPr>
            <w:tcW w:w="779" w:type="dxa"/>
          </w:tcPr>
          <w:p w14:paraId="22CF964B" w14:textId="77777777" w:rsidR="006E3C95" w:rsidRDefault="006E3C95" w:rsidP="006E3C95">
            <w:pPr>
              <w:pStyle w:val="Paragraph"/>
              <w:spacing w:after="0"/>
              <w:rPr>
                <w:noProof/>
              </w:rPr>
            </w:pPr>
            <w:r>
              <w:rPr>
                <w:noProof/>
              </w:rPr>
              <w:t>0.7480</w:t>
            </w:r>
          </w:p>
        </w:tc>
        <w:tc>
          <w:tcPr>
            <w:tcW w:w="1276" w:type="dxa"/>
          </w:tcPr>
          <w:p w14:paraId="10C57B2A" w14:textId="77777777" w:rsidR="006E3C95" w:rsidRDefault="006E3C95" w:rsidP="006E3C95">
            <w:pPr>
              <w:pStyle w:val="Paragraph"/>
              <w:spacing w:after="0"/>
              <w:jc w:val="right"/>
              <w:rPr>
                <w:noProof/>
              </w:rPr>
            </w:pPr>
            <w:r>
              <w:rPr>
                <w:rStyle w:val="FootnoteReference"/>
                <w:noProof/>
              </w:rPr>
              <w:t>*</w:t>
            </w:r>
            <w:r>
              <w:rPr>
                <w:noProof/>
              </w:rPr>
              <w:t>ex 2922 19 00</w:t>
            </w:r>
          </w:p>
        </w:tc>
        <w:tc>
          <w:tcPr>
            <w:tcW w:w="709" w:type="dxa"/>
          </w:tcPr>
          <w:p w14:paraId="0312AB6A" w14:textId="77777777" w:rsidR="006E3C95" w:rsidRDefault="006E3C95" w:rsidP="006E3C95">
            <w:pPr>
              <w:pStyle w:val="Paragraph"/>
              <w:spacing w:after="0"/>
              <w:jc w:val="center"/>
              <w:rPr>
                <w:noProof/>
              </w:rPr>
            </w:pPr>
            <w:r>
              <w:rPr>
                <w:noProof/>
              </w:rPr>
              <w:t>45</w:t>
            </w:r>
          </w:p>
        </w:tc>
        <w:tc>
          <w:tcPr>
            <w:tcW w:w="3967" w:type="dxa"/>
          </w:tcPr>
          <w:p w14:paraId="7E46BAF9" w14:textId="77777777" w:rsidR="006E3C95" w:rsidRDefault="006E3C95" w:rsidP="006E3C95">
            <w:pPr>
              <w:pStyle w:val="Paragraph"/>
              <w:spacing w:after="0"/>
              <w:rPr>
                <w:noProof/>
              </w:rPr>
            </w:pPr>
            <w:r>
              <w:rPr>
                <w:noProof/>
              </w:rPr>
              <w:t>2-Methoxymethyl-p-phenylenediamine (CAS RN 337906-36-2)</w:t>
            </w:r>
          </w:p>
        </w:tc>
        <w:tc>
          <w:tcPr>
            <w:tcW w:w="994" w:type="dxa"/>
          </w:tcPr>
          <w:p w14:paraId="7A7FEEDF" w14:textId="77777777" w:rsidR="006E3C95" w:rsidRDefault="006E3C95" w:rsidP="006E3C95">
            <w:pPr>
              <w:pStyle w:val="Paragraph"/>
              <w:spacing w:after="0"/>
              <w:rPr>
                <w:noProof/>
              </w:rPr>
            </w:pPr>
            <w:r>
              <w:rPr>
                <w:noProof/>
              </w:rPr>
              <w:t>0 %</w:t>
            </w:r>
          </w:p>
        </w:tc>
        <w:tc>
          <w:tcPr>
            <w:tcW w:w="1276" w:type="dxa"/>
          </w:tcPr>
          <w:p w14:paraId="18FBE111" w14:textId="77777777" w:rsidR="006E3C95" w:rsidRDefault="006E3C95" w:rsidP="006E3C95">
            <w:pPr>
              <w:pStyle w:val="Paragraph"/>
              <w:spacing w:after="0"/>
              <w:rPr>
                <w:noProof/>
              </w:rPr>
            </w:pPr>
            <w:r>
              <w:rPr>
                <w:noProof/>
              </w:rPr>
              <w:t>-</w:t>
            </w:r>
          </w:p>
        </w:tc>
        <w:tc>
          <w:tcPr>
            <w:tcW w:w="992" w:type="dxa"/>
          </w:tcPr>
          <w:p w14:paraId="11F60CFD" w14:textId="77777777" w:rsidR="006E3C95" w:rsidRDefault="006E3C95" w:rsidP="006E3C95">
            <w:pPr>
              <w:pStyle w:val="Paragraph"/>
              <w:spacing w:after="0"/>
              <w:rPr>
                <w:noProof/>
              </w:rPr>
            </w:pPr>
            <w:r>
              <w:rPr>
                <w:noProof/>
              </w:rPr>
              <w:t>31.12.2024</w:t>
            </w:r>
          </w:p>
        </w:tc>
      </w:tr>
      <w:tr w:rsidR="006E3C95" w14:paraId="002043A0" w14:textId="77777777" w:rsidTr="008924C5">
        <w:trPr>
          <w:cantSplit/>
        </w:trPr>
        <w:tc>
          <w:tcPr>
            <w:tcW w:w="779" w:type="dxa"/>
          </w:tcPr>
          <w:p w14:paraId="370E6329" w14:textId="77777777" w:rsidR="006E3C95" w:rsidRDefault="006E3C95" w:rsidP="006E3C95">
            <w:pPr>
              <w:pStyle w:val="Paragraph"/>
              <w:spacing w:after="0"/>
              <w:rPr>
                <w:noProof/>
              </w:rPr>
            </w:pPr>
            <w:r>
              <w:rPr>
                <w:noProof/>
              </w:rPr>
              <w:t>0.3616</w:t>
            </w:r>
          </w:p>
        </w:tc>
        <w:tc>
          <w:tcPr>
            <w:tcW w:w="1276" w:type="dxa"/>
          </w:tcPr>
          <w:p w14:paraId="3DFEEF11" w14:textId="77777777" w:rsidR="006E3C95" w:rsidRDefault="006E3C95" w:rsidP="006E3C95">
            <w:pPr>
              <w:pStyle w:val="Paragraph"/>
              <w:spacing w:after="0"/>
              <w:jc w:val="right"/>
              <w:rPr>
                <w:noProof/>
              </w:rPr>
            </w:pPr>
            <w:r>
              <w:rPr>
                <w:noProof/>
              </w:rPr>
              <w:t>ex 2922 19 00</w:t>
            </w:r>
          </w:p>
        </w:tc>
        <w:tc>
          <w:tcPr>
            <w:tcW w:w="709" w:type="dxa"/>
          </w:tcPr>
          <w:p w14:paraId="78262A7A" w14:textId="77777777" w:rsidR="006E3C95" w:rsidRDefault="006E3C95" w:rsidP="006E3C95">
            <w:pPr>
              <w:pStyle w:val="Paragraph"/>
              <w:spacing w:after="0"/>
              <w:jc w:val="center"/>
              <w:rPr>
                <w:noProof/>
              </w:rPr>
            </w:pPr>
            <w:r>
              <w:rPr>
                <w:noProof/>
              </w:rPr>
              <w:t>53</w:t>
            </w:r>
          </w:p>
        </w:tc>
        <w:tc>
          <w:tcPr>
            <w:tcW w:w="3967" w:type="dxa"/>
          </w:tcPr>
          <w:p w14:paraId="6B387936" w14:textId="77777777" w:rsidR="006E3C95" w:rsidRDefault="006E3C95" w:rsidP="006E3C95">
            <w:pPr>
              <w:pStyle w:val="Paragraph"/>
              <w:spacing w:after="0"/>
              <w:rPr>
                <w:noProof/>
              </w:rPr>
            </w:pPr>
            <w:r>
              <w:rPr>
                <w:noProof/>
              </w:rPr>
              <w:t>2-(2-Methoxyphenoxy)ethanamine (CAS RN 1836-62-0) with a purity by weight of 98 % or more</w:t>
            </w:r>
          </w:p>
        </w:tc>
        <w:tc>
          <w:tcPr>
            <w:tcW w:w="994" w:type="dxa"/>
          </w:tcPr>
          <w:p w14:paraId="708F0639" w14:textId="77777777" w:rsidR="006E3C95" w:rsidRDefault="006E3C95" w:rsidP="006E3C95">
            <w:pPr>
              <w:pStyle w:val="Paragraph"/>
              <w:spacing w:after="0"/>
              <w:rPr>
                <w:noProof/>
              </w:rPr>
            </w:pPr>
            <w:r>
              <w:rPr>
                <w:noProof/>
              </w:rPr>
              <w:t>0 %</w:t>
            </w:r>
          </w:p>
        </w:tc>
        <w:tc>
          <w:tcPr>
            <w:tcW w:w="1276" w:type="dxa"/>
          </w:tcPr>
          <w:p w14:paraId="39EEB16B" w14:textId="77777777" w:rsidR="006E3C95" w:rsidRDefault="006E3C95" w:rsidP="006E3C95">
            <w:pPr>
              <w:pStyle w:val="Paragraph"/>
              <w:spacing w:after="0"/>
              <w:rPr>
                <w:noProof/>
              </w:rPr>
            </w:pPr>
            <w:r>
              <w:rPr>
                <w:noProof/>
              </w:rPr>
              <w:t>-</w:t>
            </w:r>
          </w:p>
        </w:tc>
        <w:tc>
          <w:tcPr>
            <w:tcW w:w="992" w:type="dxa"/>
          </w:tcPr>
          <w:p w14:paraId="15192154" w14:textId="77777777" w:rsidR="006E3C95" w:rsidRDefault="006E3C95" w:rsidP="006E3C95">
            <w:pPr>
              <w:pStyle w:val="Paragraph"/>
              <w:spacing w:after="0"/>
              <w:rPr>
                <w:noProof/>
              </w:rPr>
            </w:pPr>
            <w:r>
              <w:rPr>
                <w:noProof/>
              </w:rPr>
              <w:t>31.12.2024</w:t>
            </w:r>
          </w:p>
        </w:tc>
      </w:tr>
      <w:tr w:rsidR="006E3C95" w14:paraId="32E9834D" w14:textId="77777777" w:rsidTr="008924C5">
        <w:trPr>
          <w:cantSplit/>
        </w:trPr>
        <w:tc>
          <w:tcPr>
            <w:tcW w:w="779" w:type="dxa"/>
          </w:tcPr>
          <w:p w14:paraId="70CEF5C3" w14:textId="77777777" w:rsidR="006E3C95" w:rsidRDefault="006E3C95" w:rsidP="006E3C95">
            <w:pPr>
              <w:pStyle w:val="Paragraph"/>
              <w:spacing w:after="0"/>
              <w:rPr>
                <w:noProof/>
              </w:rPr>
            </w:pPr>
            <w:r>
              <w:rPr>
                <w:noProof/>
              </w:rPr>
              <w:t>0.7587</w:t>
            </w:r>
          </w:p>
        </w:tc>
        <w:tc>
          <w:tcPr>
            <w:tcW w:w="1276" w:type="dxa"/>
          </w:tcPr>
          <w:p w14:paraId="4EB73339" w14:textId="77777777" w:rsidR="006E3C95" w:rsidRDefault="006E3C95" w:rsidP="006E3C95">
            <w:pPr>
              <w:pStyle w:val="Paragraph"/>
              <w:spacing w:after="0"/>
              <w:jc w:val="right"/>
              <w:rPr>
                <w:noProof/>
              </w:rPr>
            </w:pPr>
            <w:r>
              <w:rPr>
                <w:rStyle w:val="FootnoteReference"/>
                <w:noProof/>
              </w:rPr>
              <w:t>*</w:t>
            </w:r>
            <w:r>
              <w:rPr>
                <w:noProof/>
              </w:rPr>
              <w:t>ex 2922 19 00</w:t>
            </w:r>
          </w:p>
        </w:tc>
        <w:tc>
          <w:tcPr>
            <w:tcW w:w="709" w:type="dxa"/>
          </w:tcPr>
          <w:p w14:paraId="653503D2" w14:textId="77777777" w:rsidR="006E3C95" w:rsidRDefault="006E3C95" w:rsidP="006E3C95">
            <w:pPr>
              <w:pStyle w:val="Paragraph"/>
              <w:spacing w:after="0"/>
              <w:jc w:val="center"/>
              <w:rPr>
                <w:noProof/>
              </w:rPr>
            </w:pPr>
            <w:r>
              <w:rPr>
                <w:noProof/>
              </w:rPr>
              <w:t>55</w:t>
            </w:r>
          </w:p>
        </w:tc>
        <w:tc>
          <w:tcPr>
            <w:tcW w:w="3967" w:type="dxa"/>
          </w:tcPr>
          <w:p w14:paraId="3DE081A1" w14:textId="77777777" w:rsidR="006E3C95" w:rsidRDefault="006E3C95" w:rsidP="006E3C95">
            <w:pPr>
              <w:pStyle w:val="Paragraph"/>
              <w:spacing w:after="0"/>
              <w:rPr>
                <w:noProof/>
              </w:rPr>
            </w:pPr>
            <w:r>
              <w:rPr>
                <w:noProof/>
              </w:rPr>
              <w:t>3-Aminoadamantan-1-ol (CAS RN 702-82-9)</w:t>
            </w:r>
          </w:p>
        </w:tc>
        <w:tc>
          <w:tcPr>
            <w:tcW w:w="994" w:type="dxa"/>
          </w:tcPr>
          <w:p w14:paraId="68D9DE5E" w14:textId="77777777" w:rsidR="006E3C95" w:rsidRDefault="006E3C95" w:rsidP="006E3C95">
            <w:pPr>
              <w:pStyle w:val="Paragraph"/>
              <w:spacing w:after="0"/>
              <w:rPr>
                <w:noProof/>
              </w:rPr>
            </w:pPr>
            <w:r>
              <w:rPr>
                <w:noProof/>
              </w:rPr>
              <w:t>0 %</w:t>
            </w:r>
          </w:p>
        </w:tc>
        <w:tc>
          <w:tcPr>
            <w:tcW w:w="1276" w:type="dxa"/>
          </w:tcPr>
          <w:p w14:paraId="0934B709" w14:textId="77777777" w:rsidR="006E3C95" w:rsidRDefault="006E3C95" w:rsidP="006E3C95">
            <w:pPr>
              <w:pStyle w:val="Paragraph"/>
              <w:spacing w:after="0"/>
              <w:rPr>
                <w:noProof/>
              </w:rPr>
            </w:pPr>
            <w:r>
              <w:rPr>
                <w:noProof/>
              </w:rPr>
              <w:t>-</w:t>
            </w:r>
          </w:p>
        </w:tc>
        <w:tc>
          <w:tcPr>
            <w:tcW w:w="992" w:type="dxa"/>
          </w:tcPr>
          <w:p w14:paraId="465E838D" w14:textId="77777777" w:rsidR="006E3C95" w:rsidRDefault="006E3C95" w:rsidP="006E3C95">
            <w:pPr>
              <w:pStyle w:val="Paragraph"/>
              <w:spacing w:after="0"/>
              <w:rPr>
                <w:noProof/>
              </w:rPr>
            </w:pPr>
            <w:r>
              <w:rPr>
                <w:noProof/>
              </w:rPr>
              <w:t>31.12.2024</w:t>
            </w:r>
          </w:p>
        </w:tc>
      </w:tr>
      <w:tr w:rsidR="006E3C95" w14:paraId="7E404A50" w14:textId="77777777" w:rsidTr="008924C5">
        <w:trPr>
          <w:cantSplit/>
        </w:trPr>
        <w:tc>
          <w:tcPr>
            <w:tcW w:w="779" w:type="dxa"/>
          </w:tcPr>
          <w:p w14:paraId="435EFAF6" w14:textId="77777777" w:rsidR="006E3C95" w:rsidRDefault="006E3C95" w:rsidP="006E3C95">
            <w:pPr>
              <w:pStyle w:val="Paragraph"/>
              <w:spacing w:after="0"/>
              <w:rPr>
                <w:noProof/>
              </w:rPr>
            </w:pPr>
            <w:r>
              <w:rPr>
                <w:noProof/>
              </w:rPr>
              <w:t>0.3871</w:t>
            </w:r>
          </w:p>
        </w:tc>
        <w:tc>
          <w:tcPr>
            <w:tcW w:w="1276" w:type="dxa"/>
          </w:tcPr>
          <w:p w14:paraId="2DCE8EFA" w14:textId="77777777" w:rsidR="006E3C95" w:rsidRDefault="006E3C95" w:rsidP="006E3C95">
            <w:pPr>
              <w:pStyle w:val="Paragraph"/>
              <w:spacing w:after="0"/>
              <w:jc w:val="right"/>
              <w:rPr>
                <w:noProof/>
              </w:rPr>
            </w:pPr>
            <w:r>
              <w:rPr>
                <w:rStyle w:val="FootnoteReference"/>
                <w:noProof/>
              </w:rPr>
              <w:t>*</w:t>
            </w:r>
            <w:r>
              <w:rPr>
                <w:noProof/>
              </w:rPr>
              <w:t>ex 2922 19 00</w:t>
            </w:r>
          </w:p>
        </w:tc>
        <w:tc>
          <w:tcPr>
            <w:tcW w:w="709" w:type="dxa"/>
          </w:tcPr>
          <w:p w14:paraId="684FDDF7" w14:textId="77777777" w:rsidR="006E3C95" w:rsidRDefault="006E3C95" w:rsidP="006E3C95">
            <w:pPr>
              <w:pStyle w:val="Paragraph"/>
              <w:spacing w:after="0"/>
              <w:jc w:val="center"/>
              <w:rPr>
                <w:noProof/>
              </w:rPr>
            </w:pPr>
            <w:r>
              <w:rPr>
                <w:noProof/>
              </w:rPr>
              <w:t>60</w:t>
            </w:r>
          </w:p>
        </w:tc>
        <w:tc>
          <w:tcPr>
            <w:tcW w:w="3967" w:type="dxa"/>
          </w:tcPr>
          <w:p w14:paraId="5B034211" w14:textId="77777777" w:rsidR="006E3C95" w:rsidRDefault="006E3C95" w:rsidP="006E3C95">
            <w:pPr>
              <w:pStyle w:val="Paragraph"/>
              <w:spacing w:after="0"/>
              <w:rPr>
                <w:noProof/>
              </w:rPr>
            </w:pPr>
            <w:r>
              <w:rPr>
                <w:i/>
                <w:iCs/>
                <w:noProof/>
              </w:rPr>
              <w:t>N,N,N’</w:t>
            </w:r>
            <w:r>
              <w:rPr>
                <w:noProof/>
              </w:rPr>
              <w:t>-Trimethyl-</w:t>
            </w:r>
            <w:r>
              <w:rPr>
                <w:i/>
                <w:iCs/>
                <w:noProof/>
              </w:rPr>
              <w:t>N’</w:t>
            </w:r>
            <w:r>
              <w:rPr>
                <w:noProof/>
              </w:rPr>
              <w:t>-(2-hydroxy-ethyl) 2,2’-oxybis(ethylamine), (CAS RN 83016-70-0)</w:t>
            </w:r>
          </w:p>
        </w:tc>
        <w:tc>
          <w:tcPr>
            <w:tcW w:w="994" w:type="dxa"/>
          </w:tcPr>
          <w:p w14:paraId="270A7140" w14:textId="77777777" w:rsidR="006E3C95" w:rsidRDefault="006E3C95" w:rsidP="006E3C95">
            <w:pPr>
              <w:pStyle w:val="Paragraph"/>
              <w:spacing w:after="0"/>
              <w:rPr>
                <w:noProof/>
              </w:rPr>
            </w:pPr>
            <w:r>
              <w:rPr>
                <w:noProof/>
              </w:rPr>
              <w:t>0 %</w:t>
            </w:r>
          </w:p>
        </w:tc>
        <w:tc>
          <w:tcPr>
            <w:tcW w:w="1276" w:type="dxa"/>
          </w:tcPr>
          <w:p w14:paraId="56A76D61" w14:textId="77777777" w:rsidR="006E3C95" w:rsidRDefault="006E3C95" w:rsidP="006E3C95">
            <w:pPr>
              <w:pStyle w:val="Paragraph"/>
              <w:spacing w:after="0"/>
              <w:rPr>
                <w:noProof/>
              </w:rPr>
            </w:pPr>
            <w:r>
              <w:rPr>
                <w:noProof/>
              </w:rPr>
              <w:t>-</w:t>
            </w:r>
          </w:p>
        </w:tc>
        <w:tc>
          <w:tcPr>
            <w:tcW w:w="992" w:type="dxa"/>
          </w:tcPr>
          <w:p w14:paraId="701C06DD" w14:textId="77777777" w:rsidR="006E3C95" w:rsidRDefault="006E3C95" w:rsidP="006E3C95">
            <w:pPr>
              <w:pStyle w:val="Paragraph"/>
              <w:spacing w:after="0"/>
              <w:rPr>
                <w:noProof/>
              </w:rPr>
            </w:pPr>
            <w:r>
              <w:rPr>
                <w:noProof/>
              </w:rPr>
              <w:t>31.12.2024</w:t>
            </w:r>
          </w:p>
        </w:tc>
      </w:tr>
      <w:tr w:rsidR="006E3C95" w14:paraId="2EB567D8" w14:textId="77777777" w:rsidTr="008924C5">
        <w:trPr>
          <w:cantSplit/>
        </w:trPr>
        <w:tc>
          <w:tcPr>
            <w:tcW w:w="779" w:type="dxa"/>
          </w:tcPr>
          <w:p w14:paraId="036FCCFD" w14:textId="77777777" w:rsidR="006E3C95" w:rsidRDefault="006E3C95" w:rsidP="006E3C95">
            <w:pPr>
              <w:pStyle w:val="Paragraph"/>
              <w:spacing w:after="0"/>
              <w:rPr>
                <w:noProof/>
              </w:rPr>
            </w:pPr>
            <w:r>
              <w:rPr>
                <w:noProof/>
              </w:rPr>
              <w:t>0.5905</w:t>
            </w:r>
          </w:p>
        </w:tc>
        <w:tc>
          <w:tcPr>
            <w:tcW w:w="1276" w:type="dxa"/>
          </w:tcPr>
          <w:p w14:paraId="7317A501" w14:textId="77777777" w:rsidR="006E3C95" w:rsidRDefault="006E3C95" w:rsidP="006E3C95">
            <w:pPr>
              <w:pStyle w:val="Paragraph"/>
              <w:spacing w:after="0"/>
              <w:jc w:val="right"/>
              <w:rPr>
                <w:noProof/>
              </w:rPr>
            </w:pPr>
            <w:r>
              <w:rPr>
                <w:rStyle w:val="FootnoteReference"/>
                <w:noProof/>
              </w:rPr>
              <w:t>*</w:t>
            </w:r>
            <w:r>
              <w:rPr>
                <w:noProof/>
              </w:rPr>
              <w:t>ex 2922 19 00</w:t>
            </w:r>
          </w:p>
        </w:tc>
        <w:tc>
          <w:tcPr>
            <w:tcW w:w="709" w:type="dxa"/>
          </w:tcPr>
          <w:p w14:paraId="6D21FFD0" w14:textId="77777777" w:rsidR="006E3C95" w:rsidRDefault="006E3C95" w:rsidP="006E3C95">
            <w:pPr>
              <w:pStyle w:val="Paragraph"/>
              <w:spacing w:after="0"/>
              <w:jc w:val="center"/>
              <w:rPr>
                <w:noProof/>
              </w:rPr>
            </w:pPr>
            <w:r>
              <w:rPr>
                <w:noProof/>
              </w:rPr>
              <w:t>65</w:t>
            </w:r>
          </w:p>
        </w:tc>
        <w:tc>
          <w:tcPr>
            <w:tcW w:w="3967" w:type="dxa"/>
          </w:tcPr>
          <w:p w14:paraId="4C5FB07E" w14:textId="77777777" w:rsidR="006E3C95" w:rsidRDefault="006E3C95" w:rsidP="006E3C95">
            <w:pPr>
              <w:pStyle w:val="Paragraph"/>
              <w:spacing w:after="0"/>
              <w:rPr>
                <w:noProof/>
              </w:rPr>
            </w:pPr>
            <w:r>
              <w:rPr>
                <w:i/>
                <w:iCs/>
                <w:noProof/>
              </w:rPr>
              <w:t>trans</w:t>
            </w:r>
            <w:r>
              <w:rPr>
                <w:noProof/>
              </w:rPr>
              <w:t>-4-Aminocyclohexanol (CAS RN 27489-62-9)</w:t>
            </w:r>
          </w:p>
        </w:tc>
        <w:tc>
          <w:tcPr>
            <w:tcW w:w="994" w:type="dxa"/>
          </w:tcPr>
          <w:p w14:paraId="0E02BB33" w14:textId="77777777" w:rsidR="006E3C95" w:rsidRDefault="006E3C95" w:rsidP="006E3C95">
            <w:pPr>
              <w:pStyle w:val="Paragraph"/>
              <w:spacing w:after="0"/>
              <w:rPr>
                <w:noProof/>
              </w:rPr>
            </w:pPr>
            <w:r>
              <w:rPr>
                <w:noProof/>
              </w:rPr>
              <w:t>0 %</w:t>
            </w:r>
          </w:p>
        </w:tc>
        <w:tc>
          <w:tcPr>
            <w:tcW w:w="1276" w:type="dxa"/>
          </w:tcPr>
          <w:p w14:paraId="19D45CCF" w14:textId="77777777" w:rsidR="006E3C95" w:rsidRDefault="006E3C95" w:rsidP="006E3C95">
            <w:pPr>
              <w:pStyle w:val="Paragraph"/>
              <w:spacing w:after="0"/>
              <w:rPr>
                <w:noProof/>
              </w:rPr>
            </w:pPr>
            <w:r>
              <w:rPr>
                <w:noProof/>
              </w:rPr>
              <w:t>-</w:t>
            </w:r>
          </w:p>
        </w:tc>
        <w:tc>
          <w:tcPr>
            <w:tcW w:w="992" w:type="dxa"/>
          </w:tcPr>
          <w:p w14:paraId="02F93D68" w14:textId="77777777" w:rsidR="006E3C95" w:rsidRDefault="006E3C95" w:rsidP="006E3C95">
            <w:pPr>
              <w:pStyle w:val="Paragraph"/>
              <w:spacing w:after="0"/>
              <w:rPr>
                <w:noProof/>
              </w:rPr>
            </w:pPr>
            <w:r>
              <w:rPr>
                <w:noProof/>
              </w:rPr>
              <w:t>31.12.2024</w:t>
            </w:r>
          </w:p>
        </w:tc>
      </w:tr>
      <w:tr w:rsidR="006E3C95" w14:paraId="7C5628BE" w14:textId="77777777" w:rsidTr="008924C5">
        <w:trPr>
          <w:cantSplit/>
        </w:trPr>
        <w:tc>
          <w:tcPr>
            <w:tcW w:w="779" w:type="dxa"/>
          </w:tcPr>
          <w:p w14:paraId="005D91A2" w14:textId="77777777" w:rsidR="006E3C95" w:rsidRDefault="006E3C95" w:rsidP="006E3C95">
            <w:pPr>
              <w:pStyle w:val="Paragraph"/>
              <w:spacing w:after="0"/>
              <w:rPr>
                <w:noProof/>
              </w:rPr>
            </w:pPr>
            <w:r>
              <w:rPr>
                <w:noProof/>
              </w:rPr>
              <w:t>0.7935</w:t>
            </w:r>
          </w:p>
        </w:tc>
        <w:tc>
          <w:tcPr>
            <w:tcW w:w="1276" w:type="dxa"/>
          </w:tcPr>
          <w:p w14:paraId="20A894E6" w14:textId="77777777" w:rsidR="006E3C95" w:rsidRDefault="006E3C95" w:rsidP="006E3C95">
            <w:pPr>
              <w:pStyle w:val="Paragraph"/>
              <w:spacing w:after="0"/>
              <w:jc w:val="right"/>
              <w:rPr>
                <w:noProof/>
              </w:rPr>
            </w:pPr>
            <w:r>
              <w:rPr>
                <w:noProof/>
              </w:rPr>
              <w:t>ex 2922 19 00</w:t>
            </w:r>
          </w:p>
        </w:tc>
        <w:tc>
          <w:tcPr>
            <w:tcW w:w="709" w:type="dxa"/>
          </w:tcPr>
          <w:p w14:paraId="7E64F300" w14:textId="77777777" w:rsidR="006E3C95" w:rsidRDefault="006E3C95" w:rsidP="006E3C95">
            <w:pPr>
              <w:pStyle w:val="Paragraph"/>
              <w:spacing w:after="0"/>
              <w:jc w:val="center"/>
              <w:rPr>
                <w:noProof/>
              </w:rPr>
            </w:pPr>
            <w:r>
              <w:rPr>
                <w:noProof/>
              </w:rPr>
              <w:t>70</w:t>
            </w:r>
          </w:p>
        </w:tc>
        <w:tc>
          <w:tcPr>
            <w:tcW w:w="3967" w:type="dxa"/>
          </w:tcPr>
          <w:p w14:paraId="01CB3F1D" w14:textId="77777777" w:rsidR="006E3C95" w:rsidRDefault="006E3C95" w:rsidP="006E3C95">
            <w:pPr>
              <w:pStyle w:val="Paragraph"/>
              <w:spacing w:after="0"/>
              <w:rPr>
                <w:noProof/>
              </w:rPr>
            </w:pPr>
            <w:r>
              <w:rPr>
                <w:noProof/>
              </w:rPr>
              <w:t>2-Benzylaminoethanol (CAS 104-63-2) with a purity by weight of 98 % or more</w:t>
            </w:r>
          </w:p>
        </w:tc>
        <w:tc>
          <w:tcPr>
            <w:tcW w:w="994" w:type="dxa"/>
          </w:tcPr>
          <w:p w14:paraId="6D40F59A" w14:textId="77777777" w:rsidR="006E3C95" w:rsidRDefault="006E3C95" w:rsidP="006E3C95">
            <w:pPr>
              <w:pStyle w:val="Paragraph"/>
              <w:spacing w:after="0"/>
              <w:rPr>
                <w:noProof/>
              </w:rPr>
            </w:pPr>
            <w:r>
              <w:rPr>
                <w:noProof/>
              </w:rPr>
              <w:t>0 %</w:t>
            </w:r>
          </w:p>
        </w:tc>
        <w:tc>
          <w:tcPr>
            <w:tcW w:w="1276" w:type="dxa"/>
          </w:tcPr>
          <w:p w14:paraId="701B0C61" w14:textId="77777777" w:rsidR="006E3C95" w:rsidRDefault="006E3C95" w:rsidP="006E3C95">
            <w:pPr>
              <w:pStyle w:val="Paragraph"/>
              <w:spacing w:after="0"/>
              <w:rPr>
                <w:noProof/>
              </w:rPr>
            </w:pPr>
            <w:r>
              <w:rPr>
                <w:noProof/>
              </w:rPr>
              <w:t>-</w:t>
            </w:r>
          </w:p>
        </w:tc>
        <w:tc>
          <w:tcPr>
            <w:tcW w:w="992" w:type="dxa"/>
          </w:tcPr>
          <w:p w14:paraId="58B6EAAF" w14:textId="77777777" w:rsidR="006E3C95" w:rsidRDefault="006E3C95" w:rsidP="006E3C95">
            <w:pPr>
              <w:pStyle w:val="Paragraph"/>
              <w:spacing w:after="0"/>
              <w:rPr>
                <w:noProof/>
              </w:rPr>
            </w:pPr>
            <w:r>
              <w:rPr>
                <w:noProof/>
              </w:rPr>
              <w:t>31.12.2025</w:t>
            </w:r>
          </w:p>
        </w:tc>
      </w:tr>
      <w:tr w:rsidR="006E3C95" w14:paraId="1B059422" w14:textId="77777777" w:rsidTr="008924C5">
        <w:trPr>
          <w:cantSplit/>
        </w:trPr>
        <w:tc>
          <w:tcPr>
            <w:tcW w:w="779" w:type="dxa"/>
          </w:tcPr>
          <w:p w14:paraId="1065F3D1" w14:textId="77777777" w:rsidR="006E3C95" w:rsidRDefault="006E3C95" w:rsidP="006E3C95">
            <w:pPr>
              <w:pStyle w:val="Paragraph"/>
              <w:spacing w:after="0"/>
              <w:rPr>
                <w:noProof/>
              </w:rPr>
            </w:pPr>
            <w:r>
              <w:rPr>
                <w:noProof/>
              </w:rPr>
              <w:t>0.5986</w:t>
            </w:r>
          </w:p>
        </w:tc>
        <w:tc>
          <w:tcPr>
            <w:tcW w:w="1276" w:type="dxa"/>
          </w:tcPr>
          <w:p w14:paraId="324756E5" w14:textId="77777777" w:rsidR="006E3C95" w:rsidRDefault="006E3C95" w:rsidP="006E3C95">
            <w:pPr>
              <w:pStyle w:val="Paragraph"/>
              <w:spacing w:after="0"/>
              <w:jc w:val="right"/>
              <w:rPr>
                <w:noProof/>
              </w:rPr>
            </w:pPr>
            <w:r>
              <w:rPr>
                <w:rStyle w:val="FootnoteReference"/>
                <w:noProof/>
              </w:rPr>
              <w:t>*</w:t>
            </w:r>
            <w:r>
              <w:rPr>
                <w:noProof/>
              </w:rPr>
              <w:t>ex 2922 19 00</w:t>
            </w:r>
          </w:p>
        </w:tc>
        <w:tc>
          <w:tcPr>
            <w:tcW w:w="709" w:type="dxa"/>
          </w:tcPr>
          <w:p w14:paraId="75DD4AFB" w14:textId="77777777" w:rsidR="006E3C95" w:rsidRDefault="006E3C95" w:rsidP="006E3C95">
            <w:pPr>
              <w:pStyle w:val="Paragraph"/>
              <w:spacing w:after="0"/>
              <w:jc w:val="center"/>
              <w:rPr>
                <w:noProof/>
              </w:rPr>
            </w:pPr>
            <w:r>
              <w:rPr>
                <w:noProof/>
              </w:rPr>
              <w:t>75</w:t>
            </w:r>
          </w:p>
        </w:tc>
        <w:tc>
          <w:tcPr>
            <w:tcW w:w="3967" w:type="dxa"/>
          </w:tcPr>
          <w:p w14:paraId="45927D70" w14:textId="77777777" w:rsidR="006E3C95" w:rsidRDefault="006E3C95" w:rsidP="006E3C95">
            <w:pPr>
              <w:pStyle w:val="Paragraph"/>
              <w:spacing w:after="0"/>
              <w:rPr>
                <w:noProof/>
              </w:rPr>
            </w:pPr>
            <w:r>
              <w:rPr>
                <w:noProof/>
              </w:rPr>
              <w:t>2-Ethoxyethylamine (CAS RN 110-76-9)</w:t>
            </w:r>
          </w:p>
        </w:tc>
        <w:tc>
          <w:tcPr>
            <w:tcW w:w="994" w:type="dxa"/>
          </w:tcPr>
          <w:p w14:paraId="1FE30E14" w14:textId="77777777" w:rsidR="006E3C95" w:rsidRDefault="006E3C95" w:rsidP="006E3C95">
            <w:pPr>
              <w:pStyle w:val="Paragraph"/>
              <w:spacing w:after="0"/>
              <w:rPr>
                <w:noProof/>
              </w:rPr>
            </w:pPr>
            <w:r>
              <w:rPr>
                <w:noProof/>
              </w:rPr>
              <w:t>0 %</w:t>
            </w:r>
          </w:p>
        </w:tc>
        <w:tc>
          <w:tcPr>
            <w:tcW w:w="1276" w:type="dxa"/>
          </w:tcPr>
          <w:p w14:paraId="649FC751" w14:textId="77777777" w:rsidR="006E3C95" w:rsidRDefault="006E3C95" w:rsidP="006E3C95">
            <w:pPr>
              <w:pStyle w:val="Paragraph"/>
              <w:spacing w:after="0"/>
              <w:rPr>
                <w:noProof/>
              </w:rPr>
            </w:pPr>
            <w:r>
              <w:rPr>
                <w:noProof/>
              </w:rPr>
              <w:t>-</w:t>
            </w:r>
          </w:p>
        </w:tc>
        <w:tc>
          <w:tcPr>
            <w:tcW w:w="992" w:type="dxa"/>
          </w:tcPr>
          <w:p w14:paraId="60AE5527" w14:textId="77777777" w:rsidR="006E3C95" w:rsidRDefault="006E3C95" w:rsidP="006E3C95">
            <w:pPr>
              <w:pStyle w:val="Paragraph"/>
              <w:spacing w:after="0"/>
              <w:rPr>
                <w:noProof/>
              </w:rPr>
            </w:pPr>
            <w:r>
              <w:rPr>
                <w:noProof/>
              </w:rPr>
              <w:t>31.12.2024</w:t>
            </w:r>
          </w:p>
        </w:tc>
      </w:tr>
      <w:tr w:rsidR="006E3C95" w14:paraId="67B95FA6" w14:textId="77777777" w:rsidTr="008924C5">
        <w:trPr>
          <w:cantSplit/>
        </w:trPr>
        <w:tc>
          <w:tcPr>
            <w:tcW w:w="779" w:type="dxa"/>
          </w:tcPr>
          <w:p w14:paraId="4010A375" w14:textId="77777777" w:rsidR="006E3C95" w:rsidRDefault="006E3C95" w:rsidP="006E3C95">
            <w:pPr>
              <w:pStyle w:val="Paragraph"/>
              <w:spacing w:after="0"/>
              <w:rPr>
                <w:noProof/>
              </w:rPr>
            </w:pPr>
            <w:r>
              <w:rPr>
                <w:noProof/>
              </w:rPr>
              <w:t>0.4665</w:t>
            </w:r>
          </w:p>
        </w:tc>
        <w:tc>
          <w:tcPr>
            <w:tcW w:w="1276" w:type="dxa"/>
          </w:tcPr>
          <w:p w14:paraId="595BA7CE" w14:textId="77777777" w:rsidR="006E3C95" w:rsidRDefault="006E3C95" w:rsidP="006E3C95">
            <w:pPr>
              <w:pStyle w:val="Paragraph"/>
              <w:spacing w:after="0"/>
              <w:jc w:val="right"/>
              <w:rPr>
                <w:noProof/>
              </w:rPr>
            </w:pPr>
            <w:r>
              <w:rPr>
                <w:noProof/>
              </w:rPr>
              <w:t>ex 2922 19 00</w:t>
            </w:r>
          </w:p>
        </w:tc>
        <w:tc>
          <w:tcPr>
            <w:tcW w:w="709" w:type="dxa"/>
          </w:tcPr>
          <w:p w14:paraId="2C415DAF" w14:textId="77777777" w:rsidR="006E3C95" w:rsidRDefault="006E3C95" w:rsidP="006E3C95">
            <w:pPr>
              <w:pStyle w:val="Paragraph"/>
              <w:spacing w:after="0"/>
              <w:jc w:val="center"/>
              <w:rPr>
                <w:noProof/>
              </w:rPr>
            </w:pPr>
            <w:r>
              <w:rPr>
                <w:noProof/>
              </w:rPr>
              <w:t>80</w:t>
            </w:r>
          </w:p>
        </w:tc>
        <w:tc>
          <w:tcPr>
            <w:tcW w:w="3967" w:type="dxa"/>
          </w:tcPr>
          <w:p w14:paraId="62B3BFDD" w14:textId="77777777" w:rsidR="006E3C95" w:rsidRDefault="006E3C95" w:rsidP="006E3C95">
            <w:pPr>
              <w:pStyle w:val="Paragraph"/>
              <w:spacing w:after="0"/>
              <w:rPr>
                <w:noProof/>
              </w:rPr>
            </w:pPr>
            <w:r>
              <w:rPr>
                <w:i/>
                <w:iCs/>
                <w:noProof/>
              </w:rPr>
              <w:t>N</w:t>
            </w:r>
            <w:r>
              <w:rPr>
                <w:noProof/>
              </w:rPr>
              <w:t>-[2-[2-(Dimethylamino)ethoxy]ethyl]-</w:t>
            </w:r>
            <w:r>
              <w:rPr>
                <w:i/>
                <w:iCs/>
                <w:noProof/>
              </w:rPr>
              <w:t>N</w:t>
            </w:r>
            <w:r>
              <w:rPr>
                <w:noProof/>
              </w:rPr>
              <w:t>-methyl-1,3-propanediamine (CAS RN 189253-72-3)</w:t>
            </w:r>
          </w:p>
        </w:tc>
        <w:tc>
          <w:tcPr>
            <w:tcW w:w="994" w:type="dxa"/>
          </w:tcPr>
          <w:p w14:paraId="24D47174" w14:textId="77777777" w:rsidR="006E3C95" w:rsidRDefault="006E3C95" w:rsidP="006E3C95">
            <w:pPr>
              <w:pStyle w:val="Paragraph"/>
              <w:spacing w:after="0"/>
              <w:rPr>
                <w:noProof/>
              </w:rPr>
            </w:pPr>
            <w:r>
              <w:rPr>
                <w:noProof/>
              </w:rPr>
              <w:t>0 %</w:t>
            </w:r>
          </w:p>
        </w:tc>
        <w:tc>
          <w:tcPr>
            <w:tcW w:w="1276" w:type="dxa"/>
          </w:tcPr>
          <w:p w14:paraId="051145C3" w14:textId="77777777" w:rsidR="006E3C95" w:rsidRDefault="006E3C95" w:rsidP="006E3C95">
            <w:pPr>
              <w:pStyle w:val="Paragraph"/>
              <w:spacing w:after="0"/>
              <w:rPr>
                <w:noProof/>
              </w:rPr>
            </w:pPr>
            <w:r>
              <w:rPr>
                <w:noProof/>
              </w:rPr>
              <w:t>-</w:t>
            </w:r>
          </w:p>
        </w:tc>
        <w:tc>
          <w:tcPr>
            <w:tcW w:w="992" w:type="dxa"/>
          </w:tcPr>
          <w:p w14:paraId="02ADFC6C" w14:textId="77777777" w:rsidR="006E3C95" w:rsidRDefault="006E3C95" w:rsidP="006E3C95">
            <w:pPr>
              <w:pStyle w:val="Paragraph"/>
              <w:spacing w:after="0"/>
              <w:rPr>
                <w:noProof/>
              </w:rPr>
            </w:pPr>
            <w:r>
              <w:rPr>
                <w:noProof/>
              </w:rPr>
              <w:t>31.12.2024</w:t>
            </w:r>
          </w:p>
        </w:tc>
      </w:tr>
      <w:tr w:rsidR="006E3C95" w14:paraId="22974725" w14:textId="77777777" w:rsidTr="008924C5">
        <w:trPr>
          <w:cantSplit/>
        </w:trPr>
        <w:tc>
          <w:tcPr>
            <w:tcW w:w="779" w:type="dxa"/>
          </w:tcPr>
          <w:p w14:paraId="4D9747C9" w14:textId="77777777" w:rsidR="006E3C95" w:rsidRDefault="006E3C95" w:rsidP="006E3C95">
            <w:pPr>
              <w:pStyle w:val="Paragraph"/>
              <w:spacing w:after="0"/>
              <w:rPr>
                <w:noProof/>
              </w:rPr>
            </w:pPr>
            <w:r>
              <w:rPr>
                <w:noProof/>
              </w:rPr>
              <w:t>0.5911</w:t>
            </w:r>
          </w:p>
        </w:tc>
        <w:tc>
          <w:tcPr>
            <w:tcW w:w="1276" w:type="dxa"/>
          </w:tcPr>
          <w:p w14:paraId="3FA9CAC1" w14:textId="77777777" w:rsidR="006E3C95" w:rsidRDefault="006E3C95" w:rsidP="006E3C95">
            <w:pPr>
              <w:pStyle w:val="Paragraph"/>
              <w:spacing w:after="0"/>
              <w:jc w:val="right"/>
              <w:rPr>
                <w:noProof/>
              </w:rPr>
            </w:pPr>
            <w:r>
              <w:rPr>
                <w:rStyle w:val="FootnoteReference"/>
                <w:noProof/>
              </w:rPr>
              <w:t>*</w:t>
            </w:r>
            <w:r>
              <w:rPr>
                <w:noProof/>
              </w:rPr>
              <w:t>ex 2922 19 00</w:t>
            </w:r>
          </w:p>
        </w:tc>
        <w:tc>
          <w:tcPr>
            <w:tcW w:w="709" w:type="dxa"/>
          </w:tcPr>
          <w:p w14:paraId="6FD414B1" w14:textId="77777777" w:rsidR="006E3C95" w:rsidRDefault="006E3C95" w:rsidP="006E3C95">
            <w:pPr>
              <w:pStyle w:val="Paragraph"/>
              <w:spacing w:after="0"/>
              <w:jc w:val="center"/>
              <w:rPr>
                <w:noProof/>
              </w:rPr>
            </w:pPr>
            <w:r>
              <w:rPr>
                <w:noProof/>
              </w:rPr>
              <w:t>85</w:t>
            </w:r>
          </w:p>
        </w:tc>
        <w:tc>
          <w:tcPr>
            <w:tcW w:w="3967" w:type="dxa"/>
          </w:tcPr>
          <w:p w14:paraId="362ACE8D" w14:textId="77777777" w:rsidR="006E3C95" w:rsidRDefault="006E3C95" w:rsidP="006E3C95">
            <w:pPr>
              <w:pStyle w:val="Paragraph"/>
              <w:spacing w:after="0"/>
              <w:rPr>
                <w:noProof/>
              </w:rPr>
            </w:pPr>
            <w:r>
              <w:rPr>
                <w:noProof/>
              </w:rPr>
              <w:t>(1S,4R)-cis-4-Amino-2-cyclopentene-1-methanol-D-tartrate (CAS RN 229177-52-0)</w:t>
            </w:r>
          </w:p>
        </w:tc>
        <w:tc>
          <w:tcPr>
            <w:tcW w:w="994" w:type="dxa"/>
          </w:tcPr>
          <w:p w14:paraId="2342C1A1" w14:textId="77777777" w:rsidR="006E3C95" w:rsidRDefault="006E3C95" w:rsidP="006E3C95">
            <w:pPr>
              <w:pStyle w:val="Paragraph"/>
              <w:spacing w:after="0"/>
              <w:rPr>
                <w:noProof/>
              </w:rPr>
            </w:pPr>
            <w:r>
              <w:rPr>
                <w:noProof/>
              </w:rPr>
              <w:t>0 %</w:t>
            </w:r>
          </w:p>
        </w:tc>
        <w:tc>
          <w:tcPr>
            <w:tcW w:w="1276" w:type="dxa"/>
          </w:tcPr>
          <w:p w14:paraId="530AFF20" w14:textId="77777777" w:rsidR="006E3C95" w:rsidRDefault="006E3C95" w:rsidP="006E3C95">
            <w:pPr>
              <w:pStyle w:val="Paragraph"/>
              <w:spacing w:after="0"/>
              <w:rPr>
                <w:noProof/>
              </w:rPr>
            </w:pPr>
            <w:r>
              <w:rPr>
                <w:noProof/>
              </w:rPr>
              <w:t>-</w:t>
            </w:r>
          </w:p>
        </w:tc>
        <w:tc>
          <w:tcPr>
            <w:tcW w:w="992" w:type="dxa"/>
          </w:tcPr>
          <w:p w14:paraId="67EA4CF5" w14:textId="77777777" w:rsidR="006E3C95" w:rsidRDefault="006E3C95" w:rsidP="006E3C95">
            <w:pPr>
              <w:pStyle w:val="Paragraph"/>
              <w:spacing w:after="0"/>
              <w:rPr>
                <w:noProof/>
              </w:rPr>
            </w:pPr>
            <w:r>
              <w:rPr>
                <w:noProof/>
              </w:rPr>
              <w:t>31.12.2024</w:t>
            </w:r>
          </w:p>
        </w:tc>
      </w:tr>
      <w:tr w:rsidR="006E3C95" w14:paraId="6A0F029E" w14:textId="77777777" w:rsidTr="008924C5">
        <w:trPr>
          <w:cantSplit/>
        </w:trPr>
        <w:tc>
          <w:tcPr>
            <w:tcW w:w="779" w:type="dxa"/>
          </w:tcPr>
          <w:p w14:paraId="20911EC0" w14:textId="77777777" w:rsidR="006E3C95" w:rsidRDefault="006E3C95" w:rsidP="006E3C95">
            <w:pPr>
              <w:pStyle w:val="Paragraph"/>
              <w:spacing w:after="0"/>
              <w:rPr>
                <w:noProof/>
              </w:rPr>
            </w:pPr>
            <w:r>
              <w:rPr>
                <w:noProof/>
              </w:rPr>
              <w:t>0.5996</w:t>
            </w:r>
          </w:p>
        </w:tc>
        <w:tc>
          <w:tcPr>
            <w:tcW w:w="1276" w:type="dxa"/>
          </w:tcPr>
          <w:p w14:paraId="7A556A16" w14:textId="77777777" w:rsidR="006E3C95" w:rsidRDefault="006E3C95" w:rsidP="006E3C95">
            <w:pPr>
              <w:pStyle w:val="Paragraph"/>
              <w:spacing w:after="0"/>
              <w:jc w:val="right"/>
              <w:rPr>
                <w:noProof/>
              </w:rPr>
            </w:pPr>
            <w:r>
              <w:rPr>
                <w:noProof/>
              </w:rPr>
              <w:t>ex 2922 21 00</w:t>
            </w:r>
          </w:p>
        </w:tc>
        <w:tc>
          <w:tcPr>
            <w:tcW w:w="709" w:type="dxa"/>
          </w:tcPr>
          <w:p w14:paraId="39D3D2FE" w14:textId="77777777" w:rsidR="006E3C95" w:rsidRDefault="006E3C95" w:rsidP="006E3C95">
            <w:pPr>
              <w:pStyle w:val="Paragraph"/>
              <w:spacing w:after="0"/>
              <w:jc w:val="center"/>
              <w:rPr>
                <w:noProof/>
              </w:rPr>
            </w:pPr>
            <w:r>
              <w:rPr>
                <w:noProof/>
              </w:rPr>
              <w:t>10</w:t>
            </w:r>
          </w:p>
        </w:tc>
        <w:tc>
          <w:tcPr>
            <w:tcW w:w="3967" w:type="dxa"/>
          </w:tcPr>
          <w:p w14:paraId="0E521DA3" w14:textId="77777777" w:rsidR="006E3C95" w:rsidRDefault="006E3C95" w:rsidP="006E3C95">
            <w:pPr>
              <w:pStyle w:val="Paragraph"/>
              <w:spacing w:after="0"/>
              <w:rPr>
                <w:noProof/>
              </w:rPr>
            </w:pPr>
            <w:r>
              <w:rPr>
                <w:noProof/>
              </w:rPr>
              <w:t>2-Amino-5-hydroxynaphthalene-1,7-disulphonic acid (CAS RN 6535-70-2)</w:t>
            </w:r>
          </w:p>
        </w:tc>
        <w:tc>
          <w:tcPr>
            <w:tcW w:w="994" w:type="dxa"/>
          </w:tcPr>
          <w:p w14:paraId="7F47B500" w14:textId="77777777" w:rsidR="006E3C95" w:rsidRDefault="006E3C95" w:rsidP="006E3C95">
            <w:pPr>
              <w:pStyle w:val="Paragraph"/>
              <w:spacing w:after="0"/>
              <w:rPr>
                <w:noProof/>
              </w:rPr>
            </w:pPr>
            <w:r>
              <w:rPr>
                <w:noProof/>
              </w:rPr>
              <w:t>0 %</w:t>
            </w:r>
          </w:p>
        </w:tc>
        <w:tc>
          <w:tcPr>
            <w:tcW w:w="1276" w:type="dxa"/>
          </w:tcPr>
          <w:p w14:paraId="7CF7C971" w14:textId="77777777" w:rsidR="006E3C95" w:rsidRDefault="006E3C95" w:rsidP="006E3C95">
            <w:pPr>
              <w:pStyle w:val="Paragraph"/>
              <w:spacing w:after="0"/>
              <w:rPr>
                <w:noProof/>
              </w:rPr>
            </w:pPr>
            <w:r>
              <w:rPr>
                <w:noProof/>
              </w:rPr>
              <w:t>-</w:t>
            </w:r>
          </w:p>
        </w:tc>
        <w:tc>
          <w:tcPr>
            <w:tcW w:w="992" w:type="dxa"/>
          </w:tcPr>
          <w:p w14:paraId="48F7EB69" w14:textId="77777777" w:rsidR="006E3C95" w:rsidRDefault="006E3C95" w:rsidP="006E3C95">
            <w:pPr>
              <w:pStyle w:val="Paragraph"/>
              <w:spacing w:after="0"/>
              <w:rPr>
                <w:noProof/>
              </w:rPr>
            </w:pPr>
            <w:r>
              <w:rPr>
                <w:noProof/>
              </w:rPr>
              <w:t>31.12.2024</w:t>
            </w:r>
          </w:p>
        </w:tc>
      </w:tr>
      <w:tr w:rsidR="006E3C95" w14:paraId="41CEE194" w14:textId="77777777" w:rsidTr="008924C5">
        <w:trPr>
          <w:cantSplit/>
        </w:trPr>
        <w:tc>
          <w:tcPr>
            <w:tcW w:w="779" w:type="dxa"/>
          </w:tcPr>
          <w:p w14:paraId="5CE461AE" w14:textId="77777777" w:rsidR="006E3C95" w:rsidRDefault="006E3C95" w:rsidP="006E3C95">
            <w:pPr>
              <w:pStyle w:val="Paragraph"/>
              <w:spacing w:after="0"/>
              <w:rPr>
                <w:noProof/>
              </w:rPr>
            </w:pPr>
            <w:r>
              <w:rPr>
                <w:noProof/>
              </w:rPr>
              <w:t>0.2703</w:t>
            </w:r>
          </w:p>
        </w:tc>
        <w:tc>
          <w:tcPr>
            <w:tcW w:w="1276" w:type="dxa"/>
          </w:tcPr>
          <w:p w14:paraId="40843AD6" w14:textId="77777777" w:rsidR="006E3C95" w:rsidRDefault="006E3C95" w:rsidP="006E3C95">
            <w:pPr>
              <w:pStyle w:val="Paragraph"/>
              <w:spacing w:after="0"/>
              <w:jc w:val="right"/>
              <w:rPr>
                <w:noProof/>
              </w:rPr>
            </w:pPr>
            <w:r>
              <w:rPr>
                <w:noProof/>
              </w:rPr>
              <w:t>ex 2922 21 00</w:t>
            </w:r>
          </w:p>
        </w:tc>
        <w:tc>
          <w:tcPr>
            <w:tcW w:w="709" w:type="dxa"/>
          </w:tcPr>
          <w:p w14:paraId="2BD1E96D" w14:textId="77777777" w:rsidR="006E3C95" w:rsidRDefault="006E3C95" w:rsidP="006E3C95">
            <w:pPr>
              <w:pStyle w:val="Paragraph"/>
              <w:spacing w:after="0"/>
              <w:jc w:val="center"/>
              <w:rPr>
                <w:noProof/>
              </w:rPr>
            </w:pPr>
            <w:r>
              <w:rPr>
                <w:noProof/>
              </w:rPr>
              <w:t>30</w:t>
            </w:r>
          </w:p>
        </w:tc>
        <w:tc>
          <w:tcPr>
            <w:tcW w:w="3967" w:type="dxa"/>
          </w:tcPr>
          <w:p w14:paraId="2EF4D197" w14:textId="77777777" w:rsidR="006E3C95" w:rsidRDefault="006E3C95" w:rsidP="006E3C95">
            <w:pPr>
              <w:pStyle w:val="Paragraph"/>
              <w:spacing w:after="0"/>
              <w:rPr>
                <w:noProof/>
              </w:rPr>
            </w:pPr>
            <w:r>
              <w:rPr>
                <w:noProof/>
              </w:rPr>
              <w:t>6-Amino-4-hydroxynaphthalene-2-sulphonic acid (CAS RN 90-51-7)</w:t>
            </w:r>
          </w:p>
        </w:tc>
        <w:tc>
          <w:tcPr>
            <w:tcW w:w="994" w:type="dxa"/>
          </w:tcPr>
          <w:p w14:paraId="01196347" w14:textId="77777777" w:rsidR="006E3C95" w:rsidRDefault="006E3C95" w:rsidP="006E3C95">
            <w:pPr>
              <w:pStyle w:val="Paragraph"/>
              <w:spacing w:after="0"/>
              <w:rPr>
                <w:noProof/>
              </w:rPr>
            </w:pPr>
            <w:r>
              <w:rPr>
                <w:noProof/>
              </w:rPr>
              <w:t>0 %</w:t>
            </w:r>
          </w:p>
        </w:tc>
        <w:tc>
          <w:tcPr>
            <w:tcW w:w="1276" w:type="dxa"/>
          </w:tcPr>
          <w:p w14:paraId="460250F7" w14:textId="77777777" w:rsidR="006E3C95" w:rsidRDefault="006E3C95" w:rsidP="006E3C95">
            <w:pPr>
              <w:pStyle w:val="Paragraph"/>
              <w:spacing w:after="0"/>
              <w:rPr>
                <w:noProof/>
              </w:rPr>
            </w:pPr>
            <w:r>
              <w:rPr>
                <w:noProof/>
              </w:rPr>
              <w:t>-</w:t>
            </w:r>
          </w:p>
        </w:tc>
        <w:tc>
          <w:tcPr>
            <w:tcW w:w="992" w:type="dxa"/>
          </w:tcPr>
          <w:p w14:paraId="61E8FA15" w14:textId="77777777" w:rsidR="006E3C95" w:rsidRDefault="006E3C95" w:rsidP="006E3C95">
            <w:pPr>
              <w:pStyle w:val="Paragraph"/>
              <w:spacing w:after="0"/>
              <w:rPr>
                <w:noProof/>
              </w:rPr>
            </w:pPr>
            <w:r>
              <w:rPr>
                <w:noProof/>
              </w:rPr>
              <w:t>31.12.2024</w:t>
            </w:r>
          </w:p>
        </w:tc>
      </w:tr>
      <w:tr w:rsidR="006E3C95" w14:paraId="293796CC" w14:textId="77777777" w:rsidTr="008924C5">
        <w:trPr>
          <w:cantSplit/>
        </w:trPr>
        <w:tc>
          <w:tcPr>
            <w:tcW w:w="779" w:type="dxa"/>
          </w:tcPr>
          <w:p w14:paraId="38B0BE76" w14:textId="77777777" w:rsidR="006E3C95" w:rsidRDefault="006E3C95" w:rsidP="006E3C95">
            <w:pPr>
              <w:pStyle w:val="Paragraph"/>
              <w:spacing w:after="0"/>
              <w:rPr>
                <w:noProof/>
              </w:rPr>
            </w:pPr>
            <w:r>
              <w:rPr>
                <w:noProof/>
              </w:rPr>
              <w:t>0.2704</w:t>
            </w:r>
          </w:p>
        </w:tc>
        <w:tc>
          <w:tcPr>
            <w:tcW w:w="1276" w:type="dxa"/>
          </w:tcPr>
          <w:p w14:paraId="6F878A95" w14:textId="77777777" w:rsidR="006E3C95" w:rsidRDefault="006E3C95" w:rsidP="006E3C95">
            <w:pPr>
              <w:pStyle w:val="Paragraph"/>
              <w:spacing w:after="0"/>
              <w:jc w:val="right"/>
              <w:rPr>
                <w:noProof/>
              </w:rPr>
            </w:pPr>
            <w:r>
              <w:rPr>
                <w:rStyle w:val="FootnoteReference"/>
                <w:noProof/>
              </w:rPr>
              <w:t>*</w:t>
            </w:r>
            <w:r>
              <w:rPr>
                <w:noProof/>
              </w:rPr>
              <w:t>ex 2922 21 00</w:t>
            </w:r>
          </w:p>
        </w:tc>
        <w:tc>
          <w:tcPr>
            <w:tcW w:w="709" w:type="dxa"/>
          </w:tcPr>
          <w:p w14:paraId="3DDC6E8A" w14:textId="77777777" w:rsidR="006E3C95" w:rsidRDefault="006E3C95" w:rsidP="006E3C95">
            <w:pPr>
              <w:pStyle w:val="Paragraph"/>
              <w:spacing w:after="0"/>
              <w:jc w:val="center"/>
              <w:rPr>
                <w:noProof/>
              </w:rPr>
            </w:pPr>
            <w:r>
              <w:rPr>
                <w:noProof/>
              </w:rPr>
              <w:t>40</w:t>
            </w:r>
          </w:p>
        </w:tc>
        <w:tc>
          <w:tcPr>
            <w:tcW w:w="3967" w:type="dxa"/>
          </w:tcPr>
          <w:p w14:paraId="4C897A13" w14:textId="77777777" w:rsidR="006E3C95" w:rsidRDefault="006E3C95" w:rsidP="006E3C95">
            <w:pPr>
              <w:pStyle w:val="Paragraph"/>
              <w:spacing w:after="0"/>
              <w:rPr>
                <w:noProof/>
              </w:rPr>
            </w:pPr>
            <w:r>
              <w:rPr>
                <w:noProof/>
              </w:rPr>
              <w:t>7-Amino-4-hydroxynaphthalene-2-sulphonic acid (CAS RN 87-02-5)</w:t>
            </w:r>
          </w:p>
        </w:tc>
        <w:tc>
          <w:tcPr>
            <w:tcW w:w="994" w:type="dxa"/>
          </w:tcPr>
          <w:p w14:paraId="511D11DA" w14:textId="77777777" w:rsidR="006E3C95" w:rsidRDefault="006E3C95" w:rsidP="006E3C95">
            <w:pPr>
              <w:pStyle w:val="Paragraph"/>
              <w:spacing w:after="0"/>
              <w:rPr>
                <w:noProof/>
              </w:rPr>
            </w:pPr>
            <w:r>
              <w:rPr>
                <w:noProof/>
              </w:rPr>
              <w:t>0 %</w:t>
            </w:r>
          </w:p>
        </w:tc>
        <w:tc>
          <w:tcPr>
            <w:tcW w:w="1276" w:type="dxa"/>
          </w:tcPr>
          <w:p w14:paraId="6342C810" w14:textId="77777777" w:rsidR="006E3C95" w:rsidRDefault="006E3C95" w:rsidP="006E3C95">
            <w:pPr>
              <w:pStyle w:val="Paragraph"/>
              <w:spacing w:after="0"/>
              <w:rPr>
                <w:noProof/>
              </w:rPr>
            </w:pPr>
            <w:r>
              <w:rPr>
                <w:noProof/>
              </w:rPr>
              <w:t>-</w:t>
            </w:r>
          </w:p>
        </w:tc>
        <w:tc>
          <w:tcPr>
            <w:tcW w:w="992" w:type="dxa"/>
          </w:tcPr>
          <w:p w14:paraId="1401EEEC" w14:textId="77777777" w:rsidR="006E3C95" w:rsidRDefault="006E3C95" w:rsidP="006E3C95">
            <w:pPr>
              <w:pStyle w:val="Paragraph"/>
              <w:spacing w:after="0"/>
              <w:rPr>
                <w:noProof/>
              </w:rPr>
            </w:pPr>
            <w:r>
              <w:rPr>
                <w:noProof/>
              </w:rPr>
              <w:t>31.12.2024</w:t>
            </w:r>
          </w:p>
        </w:tc>
      </w:tr>
      <w:tr w:rsidR="006E3C95" w14:paraId="0B4D1356" w14:textId="77777777" w:rsidTr="008924C5">
        <w:trPr>
          <w:cantSplit/>
        </w:trPr>
        <w:tc>
          <w:tcPr>
            <w:tcW w:w="779" w:type="dxa"/>
          </w:tcPr>
          <w:p w14:paraId="54A0D963" w14:textId="77777777" w:rsidR="006E3C95" w:rsidRDefault="006E3C95" w:rsidP="006E3C95">
            <w:pPr>
              <w:pStyle w:val="Paragraph"/>
              <w:spacing w:after="0"/>
              <w:rPr>
                <w:noProof/>
              </w:rPr>
            </w:pPr>
            <w:r>
              <w:rPr>
                <w:noProof/>
              </w:rPr>
              <w:t>0.3873</w:t>
            </w:r>
          </w:p>
        </w:tc>
        <w:tc>
          <w:tcPr>
            <w:tcW w:w="1276" w:type="dxa"/>
          </w:tcPr>
          <w:p w14:paraId="39C09D88" w14:textId="77777777" w:rsidR="006E3C95" w:rsidRDefault="006E3C95" w:rsidP="006E3C95">
            <w:pPr>
              <w:pStyle w:val="Paragraph"/>
              <w:spacing w:after="0"/>
              <w:jc w:val="right"/>
              <w:rPr>
                <w:noProof/>
              </w:rPr>
            </w:pPr>
            <w:r>
              <w:rPr>
                <w:noProof/>
              </w:rPr>
              <w:t>ex 2922 21 00</w:t>
            </w:r>
          </w:p>
        </w:tc>
        <w:tc>
          <w:tcPr>
            <w:tcW w:w="709" w:type="dxa"/>
          </w:tcPr>
          <w:p w14:paraId="2D6839D5" w14:textId="77777777" w:rsidR="006E3C95" w:rsidRDefault="006E3C95" w:rsidP="006E3C95">
            <w:pPr>
              <w:pStyle w:val="Paragraph"/>
              <w:spacing w:after="0"/>
              <w:jc w:val="center"/>
              <w:rPr>
                <w:noProof/>
              </w:rPr>
            </w:pPr>
            <w:r>
              <w:rPr>
                <w:noProof/>
              </w:rPr>
              <w:t>50</w:t>
            </w:r>
          </w:p>
        </w:tc>
        <w:tc>
          <w:tcPr>
            <w:tcW w:w="3967" w:type="dxa"/>
          </w:tcPr>
          <w:p w14:paraId="127F688A" w14:textId="77777777" w:rsidR="006E3C95" w:rsidRDefault="006E3C95" w:rsidP="006E3C95">
            <w:pPr>
              <w:pStyle w:val="Paragraph"/>
              <w:spacing w:after="0"/>
              <w:rPr>
                <w:noProof/>
              </w:rPr>
            </w:pPr>
            <w:r>
              <w:rPr>
                <w:noProof/>
              </w:rPr>
              <w:t>Sodium hydrogen 4-amino-5-hydroxynaphthalene-2,7-disulphonate (CAS RN 5460-09-3)</w:t>
            </w:r>
          </w:p>
        </w:tc>
        <w:tc>
          <w:tcPr>
            <w:tcW w:w="994" w:type="dxa"/>
          </w:tcPr>
          <w:p w14:paraId="3CDA2689" w14:textId="77777777" w:rsidR="006E3C95" w:rsidRDefault="006E3C95" w:rsidP="006E3C95">
            <w:pPr>
              <w:pStyle w:val="Paragraph"/>
              <w:spacing w:after="0"/>
              <w:rPr>
                <w:noProof/>
              </w:rPr>
            </w:pPr>
            <w:r>
              <w:rPr>
                <w:noProof/>
              </w:rPr>
              <w:t>0 %</w:t>
            </w:r>
          </w:p>
        </w:tc>
        <w:tc>
          <w:tcPr>
            <w:tcW w:w="1276" w:type="dxa"/>
          </w:tcPr>
          <w:p w14:paraId="18053CA6" w14:textId="77777777" w:rsidR="006E3C95" w:rsidRDefault="006E3C95" w:rsidP="006E3C95">
            <w:pPr>
              <w:pStyle w:val="Paragraph"/>
              <w:spacing w:after="0"/>
              <w:rPr>
                <w:noProof/>
              </w:rPr>
            </w:pPr>
            <w:r>
              <w:rPr>
                <w:noProof/>
              </w:rPr>
              <w:t>-</w:t>
            </w:r>
          </w:p>
        </w:tc>
        <w:tc>
          <w:tcPr>
            <w:tcW w:w="992" w:type="dxa"/>
          </w:tcPr>
          <w:p w14:paraId="1BF46ED8" w14:textId="77777777" w:rsidR="006E3C95" w:rsidRDefault="006E3C95" w:rsidP="006E3C95">
            <w:pPr>
              <w:pStyle w:val="Paragraph"/>
              <w:spacing w:after="0"/>
              <w:rPr>
                <w:noProof/>
              </w:rPr>
            </w:pPr>
            <w:r>
              <w:rPr>
                <w:noProof/>
              </w:rPr>
              <w:t>31.12.2024</w:t>
            </w:r>
          </w:p>
        </w:tc>
      </w:tr>
      <w:tr w:rsidR="006E3C95" w14:paraId="6D0838AB" w14:textId="77777777" w:rsidTr="008924C5">
        <w:trPr>
          <w:cantSplit/>
        </w:trPr>
        <w:tc>
          <w:tcPr>
            <w:tcW w:w="779" w:type="dxa"/>
          </w:tcPr>
          <w:p w14:paraId="26EB8CEE" w14:textId="77777777" w:rsidR="006E3C95" w:rsidRDefault="006E3C95" w:rsidP="006E3C95">
            <w:pPr>
              <w:pStyle w:val="Paragraph"/>
              <w:spacing w:after="0"/>
              <w:rPr>
                <w:noProof/>
              </w:rPr>
            </w:pPr>
            <w:r>
              <w:rPr>
                <w:noProof/>
              </w:rPr>
              <w:t>0.5997</w:t>
            </w:r>
          </w:p>
        </w:tc>
        <w:tc>
          <w:tcPr>
            <w:tcW w:w="1276" w:type="dxa"/>
          </w:tcPr>
          <w:p w14:paraId="358A5343" w14:textId="77777777" w:rsidR="006E3C95" w:rsidRDefault="006E3C95" w:rsidP="006E3C95">
            <w:pPr>
              <w:pStyle w:val="Paragraph"/>
              <w:spacing w:after="0"/>
              <w:jc w:val="right"/>
              <w:rPr>
                <w:noProof/>
              </w:rPr>
            </w:pPr>
            <w:r>
              <w:rPr>
                <w:rStyle w:val="FootnoteReference"/>
                <w:noProof/>
              </w:rPr>
              <w:t>*</w:t>
            </w:r>
            <w:r>
              <w:rPr>
                <w:noProof/>
              </w:rPr>
              <w:t>ex 2922 21 00</w:t>
            </w:r>
          </w:p>
        </w:tc>
        <w:tc>
          <w:tcPr>
            <w:tcW w:w="709" w:type="dxa"/>
          </w:tcPr>
          <w:p w14:paraId="16A91226" w14:textId="77777777" w:rsidR="006E3C95" w:rsidRDefault="006E3C95" w:rsidP="006E3C95">
            <w:pPr>
              <w:pStyle w:val="Paragraph"/>
              <w:spacing w:after="0"/>
              <w:jc w:val="center"/>
              <w:rPr>
                <w:noProof/>
              </w:rPr>
            </w:pPr>
            <w:r>
              <w:rPr>
                <w:noProof/>
              </w:rPr>
              <w:t>60</w:t>
            </w:r>
          </w:p>
        </w:tc>
        <w:tc>
          <w:tcPr>
            <w:tcW w:w="3967" w:type="dxa"/>
          </w:tcPr>
          <w:p w14:paraId="6F2A095A" w14:textId="77777777" w:rsidR="006E3C95" w:rsidRDefault="006E3C95" w:rsidP="006E3C95">
            <w:pPr>
              <w:pStyle w:val="Paragraph"/>
              <w:spacing w:after="0"/>
              <w:rPr>
                <w:noProof/>
              </w:rPr>
            </w:pPr>
            <w:r>
              <w:rPr>
                <w:noProof/>
              </w:rPr>
              <w:t>4-Amino-5-hydroxynaphthalene-2,7-disulphonic acid with a purity by weight of 80 % or more (CAS RN 90-20-0)</w:t>
            </w:r>
          </w:p>
        </w:tc>
        <w:tc>
          <w:tcPr>
            <w:tcW w:w="994" w:type="dxa"/>
          </w:tcPr>
          <w:p w14:paraId="3AB5C1D3" w14:textId="77777777" w:rsidR="006E3C95" w:rsidRDefault="006E3C95" w:rsidP="006E3C95">
            <w:pPr>
              <w:pStyle w:val="Paragraph"/>
              <w:spacing w:after="0"/>
              <w:rPr>
                <w:noProof/>
              </w:rPr>
            </w:pPr>
            <w:r>
              <w:rPr>
                <w:noProof/>
              </w:rPr>
              <w:t>0 %</w:t>
            </w:r>
          </w:p>
        </w:tc>
        <w:tc>
          <w:tcPr>
            <w:tcW w:w="1276" w:type="dxa"/>
          </w:tcPr>
          <w:p w14:paraId="69D98681" w14:textId="77777777" w:rsidR="006E3C95" w:rsidRDefault="006E3C95" w:rsidP="006E3C95">
            <w:pPr>
              <w:pStyle w:val="Paragraph"/>
              <w:spacing w:after="0"/>
              <w:rPr>
                <w:noProof/>
              </w:rPr>
            </w:pPr>
            <w:r>
              <w:rPr>
                <w:noProof/>
              </w:rPr>
              <w:t>-</w:t>
            </w:r>
          </w:p>
        </w:tc>
        <w:tc>
          <w:tcPr>
            <w:tcW w:w="992" w:type="dxa"/>
          </w:tcPr>
          <w:p w14:paraId="5909EE4F" w14:textId="77777777" w:rsidR="006E3C95" w:rsidRDefault="006E3C95" w:rsidP="006E3C95">
            <w:pPr>
              <w:pStyle w:val="Paragraph"/>
              <w:spacing w:after="0"/>
              <w:rPr>
                <w:noProof/>
              </w:rPr>
            </w:pPr>
            <w:r>
              <w:rPr>
                <w:noProof/>
              </w:rPr>
              <w:t>31.12.2024</w:t>
            </w:r>
          </w:p>
        </w:tc>
      </w:tr>
      <w:tr w:rsidR="006E3C95" w14:paraId="4CE0EF32" w14:textId="77777777" w:rsidTr="008924C5">
        <w:trPr>
          <w:cantSplit/>
        </w:trPr>
        <w:tc>
          <w:tcPr>
            <w:tcW w:w="779" w:type="dxa"/>
          </w:tcPr>
          <w:p w14:paraId="6F72EE81" w14:textId="77777777" w:rsidR="006E3C95" w:rsidRDefault="006E3C95" w:rsidP="006E3C95">
            <w:pPr>
              <w:pStyle w:val="Paragraph"/>
              <w:spacing w:after="0"/>
              <w:rPr>
                <w:noProof/>
              </w:rPr>
            </w:pPr>
            <w:r>
              <w:rPr>
                <w:noProof/>
              </w:rPr>
              <w:t>0.8564</w:t>
            </w:r>
          </w:p>
        </w:tc>
        <w:tc>
          <w:tcPr>
            <w:tcW w:w="1276" w:type="dxa"/>
          </w:tcPr>
          <w:p w14:paraId="2734CAC5" w14:textId="77777777" w:rsidR="006E3C95" w:rsidRDefault="006E3C95" w:rsidP="006E3C95">
            <w:pPr>
              <w:pStyle w:val="Paragraph"/>
              <w:spacing w:after="0"/>
              <w:jc w:val="right"/>
              <w:rPr>
                <w:noProof/>
              </w:rPr>
            </w:pPr>
            <w:r>
              <w:rPr>
                <w:rStyle w:val="FootnoteReference"/>
                <w:noProof/>
              </w:rPr>
              <w:t>*</w:t>
            </w:r>
            <w:r>
              <w:rPr>
                <w:noProof/>
              </w:rPr>
              <w:t>ex 2922 29 00</w:t>
            </w:r>
          </w:p>
        </w:tc>
        <w:tc>
          <w:tcPr>
            <w:tcW w:w="709" w:type="dxa"/>
          </w:tcPr>
          <w:p w14:paraId="2F539D71" w14:textId="77777777" w:rsidR="006E3C95" w:rsidRDefault="006E3C95" w:rsidP="006E3C95">
            <w:pPr>
              <w:pStyle w:val="Paragraph"/>
              <w:spacing w:after="0"/>
              <w:jc w:val="center"/>
              <w:rPr>
                <w:noProof/>
              </w:rPr>
            </w:pPr>
            <w:r>
              <w:rPr>
                <w:noProof/>
              </w:rPr>
              <w:t>13</w:t>
            </w:r>
          </w:p>
        </w:tc>
        <w:tc>
          <w:tcPr>
            <w:tcW w:w="3967" w:type="dxa"/>
          </w:tcPr>
          <w:p w14:paraId="35CBC288" w14:textId="77777777" w:rsidR="006E3C95" w:rsidRDefault="006E3C95" w:rsidP="006E3C95">
            <w:pPr>
              <w:pStyle w:val="Paragraph"/>
              <w:spacing w:after="0"/>
              <w:rPr>
                <w:noProof/>
              </w:rPr>
            </w:pPr>
            <w:r>
              <w:rPr>
                <w:noProof/>
              </w:rPr>
              <w:t>2-(4-Chlorophenoxy)-5-(trifluoromethyl)aniline (CAS RN 349-20-2) with a purity by weight of 98 % or more</w:t>
            </w:r>
          </w:p>
        </w:tc>
        <w:tc>
          <w:tcPr>
            <w:tcW w:w="994" w:type="dxa"/>
          </w:tcPr>
          <w:p w14:paraId="64F2A403" w14:textId="77777777" w:rsidR="006E3C95" w:rsidRDefault="006E3C95" w:rsidP="006E3C95">
            <w:pPr>
              <w:pStyle w:val="Paragraph"/>
              <w:spacing w:after="0"/>
              <w:rPr>
                <w:noProof/>
              </w:rPr>
            </w:pPr>
            <w:r>
              <w:rPr>
                <w:noProof/>
              </w:rPr>
              <w:t>0 %</w:t>
            </w:r>
          </w:p>
        </w:tc>
        <w:tc>
          <w:tcPr>
            <w:tcW w:w="1276" w:type="dxa"/>
          </w:tcPr>
          <w:p w14:paraId="4B8AE14E" w14:textId="77777777" w:rsidR="006E3C95" w:rsidRDefault="006E3C95" w:rsidP="006E3C95">
            <w:pPr>
              <w:pStyle w:val="Paragraph"/>
              <w:spacing w:after="0"/>
              <w:rPr>
                <w:noProof/>
              </w:rPr>
            </w:pPr>
            <w:r>
              <w:rPr>
                <w:noProof/>
              </w:rPr>
              <w:t>-</w:t>
            </w:r>
          </w:p>
        </w:tc>
        <w:tc>
          <w:tcPr>
            <w:tcW w:w="992" w:type="dxa"/>
          </w:tcPr>
          <w:p w14:paraId="29F23B7D" w14:textId="77777777" w:rsidR="006E3C95" w:rsidRDefault="006E3C95" w:rsidP="006E3C95">
            <w:pPr>
              <w:pStyle w:val="Paragraph"/>
              <w:spacing w:after="0"/>
              <w:rPr>
                <w:noProof/>
              </w:rPr>
            </w:pPr>
            <w:r>
              <w:rPr>
                <w:noProof/>
              </w:rPr>
              <w:t>31.12.2028</w:t>
            </w:r>
          </w:p>
        </w:tc>
      </w:tr>
      <w:tr w:rsidR="006E3C95" w14:paraId="1F6C337D" w14:textId="77777777" w:rsidTr="008924C5">
        <w:trPr>
          <w:cantSplit/>
        </w:trPr>
        <w:tc>
          <w:tcPr>
            <w:tcW w:w="779" w:type="dxa"/>
          </w:tcPr>
          <w:p w14:paraId="6C452143" w14:textId="77777777" w:rsidR="006E3C95" w:rsidRDefault="006E3C95" w:rsidP="006E3C95">
            <w:pPr>
              <w:pStyle w:val="Paragraph"/>
              <w:spacing w:after="0"/>
              <w:rPr>
                <w:noProof/>
              </w:rPr>
            </w:pPr>
            <w:r>
              <w:rPr>
                <w:noProof/>
              </w:rPr>
              <w:t>0.2702</w:t>
            </w:r>
          </w:p>
        </w:tc>
        <w:tc>
          <w:tcPr>
            <w:tcW w:w="1276" w:type="dxa"/>
          </w:tcPr>
          <w:p w14:paraId="3319E7D9" w14:textId="77777777" w:rsidR="006E3C95" w:rsidRDefault="006E3C95" w:rsidP="006E3C95">
            <w:pPr>
              <w:pStyle w:val="Paragraph"/>
              <w:spacing w:after="0"/>
              <w:jc w:val="right"/>
              <w:rPr>
                <w:noProof/>
              </w:rPr>
            </w:pPr>
            <w:r>
              <w:rPr>
                <w:rStyle w:val="FootnoteReference"/>
                <w:noProof/>
              </w:rPr>
              <w:t>*</w:t>
            </w:r>
            <w:r>
              <w:rPr>
                <w:noProof/>
              </w:rPr>
              <w:t>ex 2922 29 00</w:t>
            </w:r>
          </w:p>
        </w:tc>
        <w:tc>
          <w:tcPr>
            <w:tcW w:w="709" w:type="dxa"/>
          </w:tcPr>
          <w:p w14:paraId="03E047E0" w14:textId="77777777" w:rsidR="006E3C95" w:rsidRDefault="006E3C95" w:rsidP="006E3C95">
            <w:pPr>
              <w:pStyle w:val="Paragraph"/>
              <w:spacing w:after="0"/>
              <w:jc w:val="center"/>
              <w:rPr>
                <w:noProof/>
              </w:rPr>
            </w:pPr>
            <w:r>
              <w:rPr>
                <w:noProof/>
              </w:rPr>
              <w:t>20</w:t>
            </w:r>
          </w:p>
        </w:tc>
        <w:tc>
          <w:tcPr>
            <w:tcW w:w="3967" w:type="dxa"/>
          </w:tcPr>
          <w:p w14:paraId="4E322042" w14:textId="77777777" w:rsidR="006E3C95" w:rsidRDefault="006E3C95" w:rsidP="006E3C95">
            <w:pPr>
              <w:pStyle w:val="Paragraph"/>
              <w:spacing w:after="0"/>
              <w:rPr>
                <w:noProof/>
              </w:rPr>
            </w:pPr>
            <w:r>
              <w:rPr>
                <w:noProof/>
              </w:rPr>
              <w:t>3-Aminophenol (CAS RN 591-27-5)</w:t>
            </w:r>
          </w:p>
        </w:tc>
        <w:tc>
          <w:tcPr>
            <w:tcW w:w="994" w:type="dxa"/>
          </w:tcPr>
          <w:p w14:paraId="740C738B" w14:textId="77777777" w:rsidR="006E3C95" w:rsidRDefault="006E3C95" w:rsidP="006E3C95">
            <w:pPr>
              <w:pStyle w:val="Paragraph"/>
              <w:spacing w:after="0"/>
              <w:rPr>
                <w:noProof/>
              </w:rPr>
            </w:pPr>
            <w:r>
              <w:rPr>
                <w:noProof/>
              </w:rPr>
              <w:t>0 %</w:t>
            </w:r>
          </w:p>
        </w:tc>
        <w:tc>
          <w:tcPr>
            <w:tcW w:w="1276" w:type="dxa"/>
          </w:tcPr>
          <w:p w14:paraId="1CB98718" w14:textId="77777777" w:rsidR="006E3C95" w:rsidRDefault="006E3C95" w:rsidP="006E3C95">
            <w:pPr>
              <w:pStyle w:val="Paragraph"/>
              <w:spacing w:after="0"/>
              <w:rPr>
                <w:noProof/>
              </w:rPr>
            </w:pPr>
            <w:r>
              <w:rPr>
                <w:noProof/>
              </w:rPr>
              <w:t>-</w:t>
            </w:r>
          </w:p>
        </w:tc>
        <w:tc>
          <w:tcPr>
            <w:tcW w:w="992" w:type="dxa"/>
          </w:tcPr>
          <w:p w14:paraId="14807744" w14:textId="77777777" w:rsidR="006E3C95" w:rsidRDefault="006E3C95" w:rsidP="006E3C95">
            <w:pPr>
              <w:pStyle w:val="Paragraph"/>
              <w:spacing w:after="0"/>
              <w:rPr>
                <w:noProof/>
              </w:rPr>
            </w:pPr>
            <w:r>
              <w:rPr>
                <w:noProof/>
              </w:rPr>
              <w:t>31.12.2024</w:t>
            </w:r>
          </w:p>
        </w:tc>
      </w:tr>
      <w:tr w:rsidR="006E3C95" w14:paraId="1EAE7391" w14:textId="77777777" w:rsidTr="008924C5">
        <w:trPr>
          <w:cantSplit/>
        </w:trPr>
        <w:tc>
          <w:tcPr>
            <w:tcW w:w="779" w:type="dxa"/>
          </w:tcPr>
          <w:p w14:paraId="14FFF657" w14:textId="77777777" w:rsidR="006E3C95" w:rsidRDefault="006E3C95" w:rsidP="006E3C95">
            <w:pPr>
              <w:pStyle w:val="Paragraph"/>
              <w:spacing w:after="0"/>
              <w:rPr>
                <w:noProof/>
              </w:rPr>
            </w:pPr>
            <w:r>
              <w:rPr>
                <w:noProof/>
              </w:rPr>
              <w:t>0.3982</w:t>
            </w:r>
          </w:p>
        </w:tc>
        <w:tc>
          <w:tcPr>
            <w:tcW w:w="1276" w:type="dxa"/>
          </w:tcPr>
          <w:p w14:paraId="3A9A165D" w14:textId="77777777" w:rsidR="006E3C95" w:rsidRDefault="006E3C95" w:rsidP="006E3C95">
            <w:pPr>
              <w:pStyle w:val="Paragraph"/>
              <w:spacing w:after="0"/>
              <w:jc w:val="right"/>
              <w:rPr>
                <w:noProof/>
              </w:rPr>
            </w:pPr>
            <w:r>
              <w:rPr>
                <w:rStyle w:val="FootnoteReference"/>
                <w:noProof/>
              </w:rPr>
              <w:t>*</w:t>
            </w:r>
            <w:r>
              <w:rPr>
                <w:noProof/>
              </w:rPr>
              <w:t>ex 2922 29 00</w:t>
            </w:r>
          </w:p>
        </w:tc>
        <w:tc>
          <w:tcPr>
            <w:tcW w:w="709" w:type="dxa"/>
          </w:tcPr>
          <w:p w14:paraId="4458AE73" w14:textId="77777777" w:rsidR="006E3C95" w:rsidRDefault="006E3C95" w:rsidP="006E3C95">
            <w:pPr>
              <w:pStyle w:val="Paragraph"/>
              <w:spacing w:after="0"/>
              <w:jc w:val="center"/>
              <w:rPr>
                <w:noProof/>
              </w:rPr>
            </w:pPr>
            <w:r>
              <w:rPr>
                <w:noProof/>
              </w:rPr>
              <w:t>25</w:t>
            </w:r>
          </w:p>
        </w:tc>
        <w:tc>
          <w:tcPr>
            <w:tcW w:w="3967" w:type="dxa"/>
          </w:tcPr>
          <w:p w14:paraId="19294241" w14:textId="77777777" w:rsidR="006E3C95" w:rsidRDefault="006E3C95" w:rsidP="006E3C95">
            <w:pPr>
              <w:pStyle w:val="Paragraph"/>
              <w:spacing w:after="0"/>
              <w:rPr>
                <w:noProof/>
              </w:rPr>
            </w:pPr>
            <w:r>
              <w:rPr>
                <w:noProof/>
              </w:rPr>
              <w:t>5-Amino-</w:t>
            </w:r>
            <w:r>
              <w:rPr>
                <w:i/>
                <w:iCs/>
                <w:noProof/>
              </w:rPr>
              <w:t>o</w:t>
            </w:r>
            <w:r>
              <w:rPr>
                <w:noProof/>
              </w:rPr>
              <w:t>-cresol (CAS RN 2835-95-2)</w:t>
            </w:r>
          </w:p>
        </w:tc>
        <w:tc>
          <w:tcPr>
            <w:tcW w:w="994" w:type="dxa"/>
          </w:tcPr>
          <w:p w14:paraId="5EDF6E3C" w14:textId="77777777" w:rsidR="006E3C95" w:rsidRDefault="006E3C95" w:rsidP="006E3C95">
            <w:pPr>
              <w:pStyle w:val="Paragraph"/>
              <w:spacing w:after="0"/>
              <w:rPr>
                <w:noProof/>
              </w:rPr>
            </w:pPr>
            <w:r>
              <w:rPr>
                <w:noProof/>
              </w:rPr>
              <w:t>0 %</w:t>
            </w:r>
          </w:p>
        </w:tc>
        <w:tc>
          <w:tcPr>
            <w:tcW w:w="1276" w:type="dxa"/>
          </w:tcPr>
          <w:p w14:paraId="3C94DD99" w14:textId="77777777" w:rsidR="006E3C95" w:rsidRDefault="006E3C95" w:rsidP="006E3C95">
            <w:pPr>
              <w:pStyle w:val="Paragraph"/>
              <w:spacing w:after="0"/>
              <w:rPr>
                <w:noProof/>
              </w:rPr>
            </w:pPr>
            <w:r>
              <w:rPr>
                <w:noProof/>
              </w:rPr>
              <w:t>-</w:t>
            </w:r>
          </w:p>
        </w:tc>
        <w:tc>
          <w:tcPr>
            <w:tcW w:w="992" w:type="dxa"/>
          </w:tcPr>
          <w:p w14:paraId="3605FC57" w14:textId="77777777" w:rsidR="006E3C95" w:rsidRDefault="006E3C95" w:rsidP="006E3C95">
            <w:pPr>
              <w:pStyle w:val="Paragraph"/>
              <w:spacing w:after="0"/>
              <w:rPr>
                <w:noProof/>
              </w:rPr>
            </w:pPr>
            <w:r>
              <w:rPr>
                <w:noProof/>
              </w:rPr>
              <w:t>31.12.2024</w:t>
            </w:r>
          </w:p>
        </w:tc>
      </w:tr>
      <w:tr w:rsidR="006E3C95" w14:paraId="305E6A00" w14:textId="77777777" w:rsidTr="008924C5">
        <w:trPr>
          <w:cantSplit/>
        </w:trPr>
        <w:tc>
          <w:tcPr>
            <w:tcW w:w="779" w:type="dxa"/>
          </w:tcPr>
          <w:p w14:paraId="259452FA" w14:textId="77777777" w:rsidR="006E3C95" w:rsidRDefault="006E3C95" w:rsidP="006E3C95">
            <w:pPr>
              <w:pStyle w:val="Paragraph"/>
              <w:spacing w:after="0"/>
              <w:rPr>
                <w:noProof/>
              </w:rPr>
            </w:pPr>
            <w:r>
              <w:rPr>
                <w:noProof/>
              </w:rPr>
              <w:t>0.6624</w:t>
            </w:r>
          </w:p>
        </w:tc>
        <w:tc>
          <w:tcPr>
            <w:tcW w:w="1276" w:type="dxa"/>
          </w:tcPr>
          <w:p w14:paraId="463FF75E" w14:textId="77777777" w:rsidR="006E3C95" w:rsidRDefault="006E3C95" w:rsidP="006E3C95">
            <w:pPr>
              <w:pStyle w:val="Paragraph"/>
              <w:spacing w:after="0"/>
              <w:jc w:val="right"/>
              <w:rPr>
                <w:noProof/>
              </w:rPr>
            </w:pPr>
            <w:r>
              <w:rPr>
                <w:noProof/>
              </w:rPr>
              <w:t>ex 2922 29 00</w:t>
            </w:r>
          </w:p>
        </w:tc>
        <w:tc>
          <w:tcPr>
            <w:tcW w:w="709" w:type="dxa"/>
          </w:tcPr>
          <w:p w14:paraId="1F01B3FB" w14:textId="77777777" w:rsidR="006E3C95" w:rsidRDefault="006E3C95" w:rsidP="006E3C95">
            <w:pPr>
              <w:pStyle w:val="Paragraph"/>
              <w:spacing w:after="0"/>
              <w:jc w:val="center"/>
              <w:rPr>
                <w:noProof/>
              </w:rPr>
            </w:pPr>
            <w:r>
              <w:rPr>
                <w:noProof/>
              </w:rPr>
              <w:t>30</w:t>
            </w:r>
          </w:p>
        </w:tc>
        <w:tc>
          <w:tcPr>
            <w:tcW w:w="3967" w:type="dxa"/>
          </w:tcPr>
          <w:p w14:paraId="1F626E11" w14:textId="77777777" w:rsidR="006E3C95" w:rsidRPr="009D59C7" w:rsidRDefault="006E3C95" w:rsidP="006E3C95">
            <w:pPr>
              <w:pStyle w:val="Paragraph"/>
              <w:spacing w:after="0"/>
              <w:rPr>
                <w:noProof/>
                <w:lang w:val="fr-BE"/>
              </w:rPr>
            </w:pPr>
            <w:r w:rsidRPr="009D59C7">
              <w:rPr>
                <w:noProof/>
                <w:lang w:val="fr-BE"/>
              </w:rPr>
              <w:t>1,2-Bis(2-aminophenoxy)ethane (CAS RN 52411-34-4)</w:t>
            </w:r>
          </w:p>
        </w:tc>
        <w:tc>
          <w:tcPr>
            <w:tcW w:w="994" w:type="dxa"/>
          </w:tcPr>
          <w:p w14:paraId="1E253966" w14:textId="77777777" w:rsidR="006E3C95" w:rsidRDefault="006E3C95" w:rsidP="006E3C95">
            <w:pPr>
              <w:pStyle w:val="Paragraph"/>
              <w:spacing w:after="0"/>
              <w:rPr>
                <w:noProof/>
              </w:rPr>
            </w:pPr>
            <w:r>
              <w:rPr>
                <w:noProof/>
              </w:rPr>
              <w:t>0 %</w:t>
            </w:r>
          </w:p>
        </w:tc>
        <w:tc>
          <w:tcPr>
            <w:tcW w:w="1276" w:type="dxa"/>
          </w:tcPr>
          <w:p w14:paraId="1517D2E0" w14:textId="77777777" w:rsidR="006E3C95" w:rsidRDefault="006E3C95" w:rsidP="006E3C95">
            <w:pPr>
              <w:pStyle w:val="Paragraph"/>
              <w:spacing w:after="0"/>
              <w:rPr>
                <w:noProof/>
              </w:rPr>
            </w:pPr>
            <w:r>
              <w:rPr>
                <w:noProof/>
              </w:rPr>
              <w:t>-</w:t>
            </w:r>
          </w:p>
        </w:tc>
        <w:tc>
          <w:tcPr>
            <w:tcW w:w="992" w:type="dxa"/>
          </w:tcPr>
          <w:p w14:paraId="4E01A687" w14:textId="77777777" w:rsidR="006E3C95" w:rsidRDefault="006E3C95" w:rsidP="006E3C95">
            <w:pPr>
              <w:pStyle w:val="Paragraph"/>
              <w:spacing w:after="0"/>
              <w:rPr>
                <w:noProof/>
              </w:rPr>
            </w:pPr>
            <w:r>
              <w:rPr>
                <w:noProof/>
              </w:rPr>
              <w:t>31.12.2025</w:t>
            </w:r>
          </w:p>
        </w:tc>
      </w:tr>
      <w:tr w:rsidR="006E3C95" w14:paraId="45E0EB5A" w14:textId="77777777" w:rsidTr="008924C5">
        <w:trPr>
          <w:cantSplit/>
        </w:trPr>
        <w:tc>
          <w:tcPr>
            <w:tcW w:w="779" w:type="dxa"/>
          </w:tcPr>
          <w:p w14:paraId="31155D7D" w14:textId="77777777" w:rsidR="006E3C95" w:rsidRDefault="006E3C95" w:rsidP="006E3C95">
            <w:pPr>
              <w:pStyle w:val="Paragraph"/>
              <w:spacing w:after="0"/>
              <w:rPr>
                <w:noProof/>
              </w:rPr>
            </w:pPr>
            <w:r>
              <w:rPr>
                <w:noProof/>
              </w:rPr>
              <w:t>0.7642</w:t>
            </w:r>
          </w:p>
        </w:tc>
        <w:tc>
          <w:tcPr>
            <w:tcW w:w="1276" w:type="dxa"/>
          </w:tcPr>
          <w:p w14:paraId="1BB055EF" w14:textId="77777777" w:rsidR="006E3C95" w:rsidRDefault="006E3C95" w:rsidP="006E3C95">
            <w:pPr>
              <w:pStyle w:val="Paragraph"/>
              <w:spacing w:after="0"/>
              <w:jc w:val="right"/>
              <w:rPr>
                <w:noProof/>
              </w:rPr>
            </w:pPr>
            <w:r>
              <w:rPr>
                <w:rStyle w:val="FootnoteReference"/>
                <w:noProof/>
              </w:rPr>
              <w:t>*</w:t>
            </w:r>
            <w:r>
              <w:rPr>
                <w:noProof/>
              </w:rPr>
              <w:t>ex 2922 29 00</w:t>
            </w:r>
          </w:p>
        </w:tc>
        <w:tc>
          <w:tcPr>
            <w:tcW w:w="709" w:type="dxa"/>
          </w:tcPr>
          <w:p w14:paraId="56DD7D47" w14:textId="77777777" w:rsidR="006E3C95" w:rsidRDefault="006E3C95" w:rsidP="006E3C95">
            <w:pPr>
              <w:pStyle w:val="Paragraph"/>
              <w:spacing w:after="0"/>
              <w:jc w:val="center"/>
              <w:rPr>
                <w:noProof/>
              </w:rPr>
            </w:pPr>
            <w:r>
              <w:rPr>
                <w:noProof/>
              </w:rPr>
              <w:t>33</w:t>
            </w:r>
          </w:p>
        </w:tc>
        <w:tc>
          <w:tcPr>
            <w:tcW w:w="3967" w:type="dxa"/>
          </w:tcPr>
          <w:p w14:paraId="0A1BE344" w14:textId="77777777" w:rsidR="006E3C95" w:rsidRDefault="006E3C95" w:rsidP="006E3C95">
            <w:pPr>
              <w:pStyle w:val="Paragraph"/>
              <w:spacing w:after="0"/>
              <w:rPr>
                <w:noProof/>
              </w:rPr>
            </w:pPr>
            <w:r>
              <w:rPr>
                <w:noProof/>
              </w:rPr>
              <w:t>o-Phenetidine (CAS RN 94-70-2)</w:t>
            </w:r>
          </w:p>
        </w:tc>
        <w:tc>
          <w:tcPr>
            <w:tcW w:w="994" w:type="dxa"/>
          </w:tcPr>
          <w:p w14:paraId="6AEA4C57" w14:textId="77777777" w:rsidR="006E3C95" w:rsidRDefault="006E3C95" w:rsidP="006E3C95">
            <w:pPr>
              <w:pStyle w:val="Paragraph"/>
              <w:spacing w:after="0"/>
              <w:rPr>
                <w:noProof/>
              </w:rPr>
            </w:pPr>
            <w:r>
              <w:rPr>
                <w:noProof/>
              </w:rPr>
              <w:t>0 %</w:t>
            </w:r>
          </w:p>
        </w:tc>
        <w:tc>
          <w:tcPr>
            <w:tcW w:w="1276" w:type="dxa"/>
          </w:tcPr>
          <w:p w14:paraId="397F9EFD" w14:textId="77777777" w:rsidR="006E3C95" w:rsidRDefault="006E3C95" w:rsidP="006E3C95">
            <w:pPr>
              <w:pStyle w:val="Paragraph"/>
              <w:spacing w:after="0"/>
              <w:rPr>
                <w:noProof/>
              </w:rPr>
            </w:pPr>
            <w:r>
              <w:rPr>
                <w:noProof/>
              </w:rPr>
              <w:t>-</w:t>
            </w:r>
          </w:p>
        </w:tc>
        <w:tc>
          <w:tcPr>
            <w:tcW w:w="992" w:type="dxa"/>
          </w:tcPr>
          <w:p w14:paraId="700333A3" w14:textId="77777777" w:rsidR="006E3C95" w:rsidRDefault="006E3C95" w:rsidP="006E3C95">
            <w:pPr>
              <w:pStyle w:val="Paragraph"/>
              <w:spacing w:after="0"/>
              <w:rPr>
                <w:noProof/>
              </w:rPr>
            </w:pPr>
            <w:r>
              <w:rPr>
                <w:noProof/>
              </w:rPr>
              <w:t>31.12.2024</w:t>
            </w:r>
          </w:p>
        </w:tc>
      </w:tr>
      <w:tr w:rsidR="006E3C95" w14:paraId="2F288007" w14:textId="77777777" w:rsidTr="008924C5">
        <w:trPr>
          <w:cantSplit/>
        </w:trPr>
        <w:tc>
          <w:tcPr>
            <w:tcW w:w="779" w:type="dxa"/>
          </w:tcPr>
          <w:p w14:paraId="60B1AE57" w14:textId="77777777" w:rsidR="006E3C95" w:rsidRDefault="006E3C95" w:rsidP="006E3C95">
            <w:pPr>
              <w:pStyle w:val="Paragraph"/>
              <w:spacing w:after="0"/>
              <w:rPr>
                <w:noProof/>
              </w:rPr>
            </w:pPr>
            <w:r>
              <w:rPr>
                <w:noProof/>
              </w:rPr>
              <w:t>0.6634</w:t>
            </w:r>
          </w:p>
        </w:tc>
        <w:tc>
          <w:tcPr>
            <w:tcW w:w="1276" w:type="dxa"/>
          </w:tcPr>
          <w:p w14:paraId="1B7A26DC" w14:textId="77777777" w:rsidR="006E3C95" w:rsidRDefault="006E3C95" w:rsidP="006E3C95">
            <w:pPr>
              <w:pStyle w:val="Paragraph"/>
              <w:spacing w:after="0"/>
              <w:jc w:val="right"/>
              <w:rPr>
                <w:noProof/>
              </w:rPr>
            </w:pPr>
            <w:r>
              <w:rPr>
                <w:noProof/>
              </w:rPr>
              <w:t>ex 2922 29 00</w:t>
            </w:r>
          </w:p>
        </w:tc>
        <w:tc>
          <w:tcPr>
            <w:tcW w:w="709" w:type="dxa"/>
          </w:tcPr>
          <w:p w14:paraId="383184F0" w14:textId="77777777" w:rsidR="006E3C95" w:rsidRDefault="006E3C95" w:rsidP="006E3C95">
            <w:pPr>
              <w:pStyle w:val="Paragraph"/>
              <w:spacing w:after="0"/>
              <w:jc w:val="center"/>
              <w:rPr>
                <w:noProof/>
              </w:rPr>
            </w:pPr>
            <w:r>
              <w:rPr>
                <w:noProof/>
              </w:rPr>
              <w:t>63</w:t>
            </w:r>
          </w:p>
        </w:tc>
        <w:tc>
          <w:tcPr>
            <w:tcW w:w="3967" w:type="dxa"/>
          </w:tcPr>
          <w:p w14:paraId="5EC5BBCF" w14:textId="77777777" w:rsidR="006E3C95" w:rsidRDefault="006E3C95" w:rsidP="006E3C95">
            <w:pPr>
              <w:pStyle w:val="Paragraph"/>
              <w:spacing w:after="0"/>
              <w:rPr>
                <w:noProof/>
              </w:rPr>
            </w:pPr>
            <w:r>
              <w:rPr>
                <w:noProof/>
              </w:rPr>
              <w:t>Aclonifen (ISO) (CAS RN 74070-46-5) with a purity by weight of 97 % or more</w:t>
            </w:r>
          </w:p>
        </w:tc>
        <w:tc>
          <w:tcPr>
            <w:tcW w:w="994" w:type="dxa"/>
          </w:tcPr>
          <w:p w14:paraId="62C2DF1F" w14:textId="77777777" w:rsidR="006E3C95" w:rsidRDefault="006E3C95" w:rsidP="006E3C95">
            <w:pPr>
              <w:pStyle w:val="Paragraph"/>
              <w:spacing w:after="0"/>
              <w:rPr>
                <w:noProof/>
              </w:rPr>
            </w:pPr>
            <w:r>
              <w:rPr>
                <w:noProof/>
              </w:rPr>
              <w:t>0 %</w:t>
            </w:r>
          </w:p>
        </w:tc>
        <w:tc>
          <w:tcPr>
            <w:tcW w:w="1276" w:type="dxa"/>
          </w:tcPr>
          <w:p w14:paraId="68F689D1" w14:textId="77777777" w:rsidR="006E3C95" w:rsidRDefault="006E3C95" w:rsidP="006E3C95">
            <w:pPr>
              <w:pStyle w:val="Paragraph"/>
              <w:spacing w:after="0"/>
              <w:rPr>
                <w:noProof/>
              </w:rPr>
            </w:pPr>
            <w:r>
              <w:rPr>
                <w:noProof/>
              </w:rPr>
              <w:t>-</w:t>
            </w:r>
          </w:p>
        </w:tc>
        <w:tc>
          <w:tcPr>
            <w:tcW w:w="992" w:type="dxa"/>
          </w:tcPr>
          <w:p w14:paraId="551203CC" w14:textId="77777777" w:rsidR="006E3C95" w:rsidRDefault="006E3C95" w:rsidP="006E3C95">
            <w:pPr>
              <w:pStyle w:val="Paragraph"/>
              <w:spacing w:after="0"/>
              <w:rPr>
                <w:noProof/>
              </w:rPr>
            </w:pPr>
            <w:r>
              <w:rPr>
                <w:noProof/>
              </w:rPr>
              <w:t>31.12.2025</w:t>
            </w:r>
          </w:p>
        </w:tc>
      </w:tr>
      <w:tr w:rsidR="006E3C95" w14:paraId="08F9DC60" w14:textId="77777777" w:rsidTr="008924C5">
        <w:trPr>
          <w:cantSplit/>
        </w:trPr>
        <w:tc>
          <w:tcPr>
            <w:tcW w:w="779" w:type="dxa"/>
          </w:tcPr>
          <w:p w14:paraId="3FC45AFE" w14:textId="77777777" w:rsidR="006E3C95" w:rsidRDefault="006E3C95" w:rsidP="006E3C95">
            <w:pPr>
              <w:pStyle w:val="Paragraph"/>
              <w:spacing w:after="0"/>
              <w:rPr>
                <w:noProof/>
              </w:rPr>
            </w:pPr>
            <w:r>
              <w:rPr>
                <w:noProof/>
              </w:rPr>
              <w:t>0.4627</w:t>
            </w:r>
          </w:p>
        </w:tc>
        <w:tc>
          <w:tcPr>
            <w:tcW w:w="1276" w:type="dxa"/>
          </w:tcPr>
          <w:p w14:paraId="6AE3A2EE" w14:textId="77777777" w:rsidR="006E3C95" w:rsidRDefault="006E3C95" w:rsidP="006E3C95">
            <w:pPr>
              <w:pStyle w:val="Paragraph"/>
              <w:spacing w:after="0"/>
              <w:jc w:val="right"/>
              <w:rPr>
                <w:noProof/>
              </w:rPr>
            </w:pPr>
            <w:r>
              <w:rPr>
                <w:noProof/>
              </w:rPr>
              <w:t>ex 2922 29 00</w:t>
            </w:r>
          </w:p>
        </w:tc>
        <w:tc>
          <w:tcPr>
            <w:tcW w:w="709" w:type="dxa"/>
          </w:tcPr>
          <w:p w14:paraId="39EE6A70" w14:textId="77777777" w:rsidR="006E3C95" w:rsidRDefault="006E3C95" w:rsidP="006E3C95">
            <w:pPr>
              <w:pStyle w:val="Paragraph"/>
              <w:spacing w:after="0"/>
              <w:jc w:val="center"/>
              <w:rPr>
                <w:noProof/>
              </w:rPr>
            </w:pPr>
            <w:r>
              <w:rPr>
                <w:noProof/>
              </w:rPr>
              <w:t>65</w:t>
            </w:r>
          </w:p>
        </w:tc>
        <w:tc>
          <w:tcPr>
            <w:tcW w:w="3967" w:type="dxa"/>
          </w:tcPr>
          <w:p w14:paraId="0A762CC6" w14:textId="77777777" w:rsidR="006E3C95" w:rsidRDefault="006E3C95" w:rsidP="006E3C95">
            <w:pPr>
              <w:pStyle w:val="Paragraph"/>
              <w:spacing w:after="0"/>
              <w:rPr>
                <w:noProof/>
              </w:rPr>
            </w:pPr>
            <w:r>
              <w:rPr>
                <w:noProof/>
              </w:rPr>
              <w:t>4-Trifluoromethoxyaniline (CAS RN 461-82-5)</w:t>
            </w:r>
          </w:p>
        </w:tc>
        <w:tc>
          <w:tcPr>
            <w:tcW w:w="994" w:type="dxa"/>
          </w:tcPr>
          <w:p w14:paraId="72A0527C" w14:textId="77777777" w:rsidR="006E3C95" w:rsidRDefault="006E3C95" w:rsidP="006E3C95">
            <w:pPr>
              <w:pStyle w:val="Paragraph"/>
              <w:spacing w:after="0"/>
              <w:rPr>
                <w:noProof/>
              </w:rPr>
            </w:pPr>
            <w:r>
              <w:rPr>
                <w:noProof/>
              </w:rPr>
              <w:t>0 %</w:t>
            </w:r>
          </w:p>
        </w:tc>
        <w:tc>
          <w:tcPr>
            <w:tcW w:w="1276" w:type="dxa"/>
          </w:tcPr>
          <w:p w14:paraId="0B8965D9" w14:textId="77777777" w:rsidR="006E3C95" w:rsidRDefault="006E3C95" w:rsidP="006E3C95">
            <w:pPr>
              <w:pStyle w:val="Paragraph"/>
              <w:spacing w:after="0"/>
              <w:rPr>
                <w:noProof/>
              </w:rPr>
            </w:pPr>
            <w:r>
              <w:rPr>
                <w:noProof/>
              </w:rPr>
              <w:t>-</w:t>
            </w:r>
          </w:p>
        </w:tc>
        <w:tc>
          <w:tcPr>
            <w:tcW w:w="992" w:type="dxa"/>
          </w:tcPr>
          <w:p w14:paraId="3114E09E" w14:textId="77777777" w:rsidR="006E3C95" w:rsidRDefault="006E3C95" w:rsidP="006E3C95">
            <w:pPr>
              <w:pStyle w:val="Paragraph"/>
              <w:spacing w:after="0"/>
              <w:rPr>
                <w:noProof/>
              </w:rPr>
            </w:pPr>
            <w:r>
              <w:rPr>
                <w:noProof/>
              </w:rPr>
              <w:t>31.12.2024</w:t>
            </w:r>
          </w:p>
        </w:tc>
      </w:tr>
      <w:tr w:rsidR="006E3C95" w14:paraId="572DEAFE" w14:textId="77777777" w:rsidTr="008924C5">
        <w:trPr>
          <w:cantSplit/>
        </w:trPr>
        <w:tc>
          <w:tcPr>
            <w:tcW w:w="779" w:type="dxa"/>
          </w:tcPr>
          <w:p w14:paraId="74881395" w14:textId="77777777" w:rsidR="006E3C95" w:rsidRDefault="006E3C95" w:rsidP="006E3C95">
            <w:pPr>
              <w:pStyle w:val="Paragraph"/>
              <w:spacing w:after="0"/>
              <w:rPr>
                <w:noProof/>
              </w:rPr>
            </w:pPr>
            <w:r>
              <w:rPr>
                <w:noProof/>
              </w:rPr>
              <w:t>0.7481</w:t>
            </w:r>
          </w:p>
        </w:tc>
        <w:tc>
          <w:tcPr>
            <w:tcW w:w="1276" w:type="dxa"/>
          </w:tcPr>
          <w:p w14:paraId="23642AA0" w14:textId="77777777" w:rsidR="006E3C95" w:rsidRDefault="006E3C95" w:rsidP="006E3C95">
            <w:pPr>
              <w:pStyle w:val="Paragraph"/>
              <w:spacing w:after="0"/>
              <w:jc w:val="right"/>
              <w:rPr>
                <w:noProof/>
              </w:rPr>
            </w:pPr>
            <w:r>
              <w:rPr>
                <w:rStyle w:val="FootnoteReference"/>
                <w:noProof/>
              </w:rPr>
              <w:t>*</w:t>
            </w:r>
            <w:r>
              <w:rPr>
                <w:noProof/>
              </w:rPr>
              <w:t>ex 2922 29 00</w:t>
            </w:r>
          </w:p>
        </w:tc>
        <w:tc>
          <w:tcPr>
            <w:tcW w:w="709" w:type="dxa"/>
          </w:tcPr>
          <w:p w14:paraId="54C3FA64" w14:textId="77777777" w:rsidR="006E3C95" w:rsidRDefault="006E3C95" w:rsidP="006E3C95">
            <w:pPr>
              <w:pStyle w:val="Paragraph"/>
              <w:spacing w:after="0"/>
              <w:jc w:val="center"/>
              <w:rPr>
                <w:noProof/>
              </w:rPr>
            </w:pPr>
            <w:r>
              <w:rPr>
                <w:noProof/>
              </w:rPr>
              <w:t>67</w:t>
            </w:r>
          </w:p>
        </w:tc>
        <w:tc>
          <w:tcPr>
            <w:tcW w:w="3967" w:type="dxa"/>
          </w:tcPr>
          <w:p w14:paraId="7D69A5FE" w14:textId="77777777" w:rsidR="006E3C95" w:rsidRDefault="006E3C95" w:rsidP="006E3C95">
            <w:pPr>
              <w:pStyle w:val="Paragraph"/>
              <w:spacing w:after="0"/>
              <w:rPr>
                <w:noProof/>
              </w:rPr>
            </w:pPr>
            <w:r>
              <w:rPr>
                <w:noProof/>
              </w:rPr>
              <w:t>4-Chloro-2,5-dimethoxyaniline (CAS RN 6358-64-1)</w:t>
            </w:r>
          </w:p>
        </w:tc>
        <w:tc>
          <w:tcPr>
            <w:tcW w:w="994" w:type="dxa"/>
          </w:tcPr>
          <w:p w14:paraId="5911EF0B" w14:textId="77777777" w:rsidR="006E3C95" w:rsidRDefault="006E3C95" w:rsidP="006E3C95">
            <w:pPr>
              <w:pStyle w:val="Paragraph"/>
              <w:spacing w:after="0"/>
              <w:rPr>
                <w:noProof/>
              </w:rPr>
            </w:pPr>
            <w:r>
              <w:rPr>
                <w:noProof/>
              </w:rPr>
              <w:t>0 %</w:t>
            </w:r>
          </w:p>
        </w:tc>
        <w:tc>
          <w:tcPr>
            <w:tcW w:w="1276" w:type="dxa"/>
          </w:tcPr>
          <w:p w14:paraId="200C56E2" w14:textId="77777777" w:rsidR="006E3C95" w:rsidRDefault="006E3C95" w:rsidP="006E3C95">
            <w:pPr>
              <w:pStyle w:val="Paragraph"/>
              <w:spacing w:after="0"/>
              <w:rPr>
                <w:noProof/>
              </w:rPr>
            </w:pPr>
            <w:r>
              <w:rPr>
                <w:noProof/>
              </w:rPr>
              <w:t>-</w:t>
            </w:r>
          </w:p>
        </w:tc>
        <w:tc>
          <w:tcPr>
            <w:tcW w:w="992" w:type="dxa"/>
          </w:tcPr>
          <w:p w14:paraId="146DE66F" w14:textId="77777777" w:rsidR="006E3C95" w:rsidRDefault="006E3C95" w:rsidP="006E3C95">
            <w:pPr>
              <w:pStyle w:val="Paragraph"/>
              <w:spacing w:after="0"/>
              <w:rPr>
                <w:noProof/>
              </w:rPr>
            </w:pPr>
            <w:r>
              <w:rPr>
                <w:noProof/>
              </w:rPr>
              <w:t>31.12.2024</w:t>
            </w:r>
          </w:p>
        </w:tc>
      </w:tr>
      <w:tr w:rsidR="006E3C95" w14:paraId="25837D25" w14:textId="77777777" w:rsidTr="008924C5">
        <w:trPr>
          <w:cantSplit/>
        </w:trPr>
        <w:tc>
          <w:tcPr>
            <w:tcW w:w="779" w:type="dxa"/>
          </w:tcPr>
          <w:p w14:paraId="179CF4BB" w14:textId="77777777" w:rsidR="006E3C95" w:rsidRDefault="006E3C95" w:rsidP="006E3C95">
            <w:pPr>
              <w:pStyle w:val="Paragraph"/>
              <w:spacing w:after="0"/>
              <w:rPr>
                <w:noProof/>
              </w:rPr>
            </w:pPr>
            <w:r>
              <w:rPr>
                <w:noProof/>
              </w:rPr>
              <w:t>0.2692</w:t>
            </w:r>
          </w:p>
        </w:tc>
        <w:tc>
          <w:tcPr>
            <w:tcW w:w="1276" w:type="dxa"/>
          </w:tcPr>
          <w:p w14:paraId="7B657755" w14:textId="77777777" w:rsidR="006E3C95" w:rsidRDefault="006E3C95" w:rsidP="006E3C95">
            <w:pPr>
              <w:pStyle w:val="Paragraph"/>
              <w:spacing w:after="0"/>
              <w:jc w:val="right"/>
              <w:rPr>
                <w:noProof/>
              </w:rPr>
            </w:pPr>
            <w:r>
              <w:rPr>
                <w:rStyle w:val="FootnoteReference"/>
                <w:noProof/>
              </w:rPr>
              <w:t>*</w:t>
            </w:r>
            <w:r>
              <w:rPr>
                <w:noProof/>
              </w:rPr>
              <w:t>ex 2922 29 00</w:t>
            </w:r>
          </w:p>
        </w:tc>
        <w:tc>
          <w:tcPr>
            <w:tcW w:w="709" w:type="dxa"/>
          </w:tcPr>
          <w:p w14:paraId="7E9FEA11" w14:textId="77777777" w:rsidR="006E3C95" w:rsidRDefault="006E3C95" w:rsidP="006E3C95">
            <w:pPr>
              <w:pStyle w:val="Paragraph"/>
              <w:spacing w:after="0"/>
              <w:jc w:val="center"/>
              <w:rPr>
                <w:noProof/>
              </w:rPr>
            </w:pPr>
            <w:r>
              <w:rPr>
                <w:noProof/>
              </w:rPr>
              <w:t>70</w:t>
            </w:r>
          </w:p>
        </w:tc>
        <w:tc>
          <w:tcPr>
            <w:tcW w:w="3967" w:type="dxa"/>
          </w:tcPr>
          <w:p w14:paraId="57E3877C" w14:textId="77777777" w:rsidR="006E3C95" w:rsidRDefault="006E3C95" w:rsidP="006E3C95">
            <w:pPr>
              <w:pStyle w:val="Paragraph"/>
              <w:spacing w:after="0"/>
              <w:rPr>
                <w:noProof/>
              </w:rPr>
            </w:pPr>
            <w:r>
              <w:rPr>
                <w:noProof/>
              </w:rPr>
              <w:t>4-Nitro-</w:t>
            </w:r>
            <w:r>
              <w:rPr>
                <w:i/>
                <w:iCs/>
                <w:noProof/>
              </w:rPr>
              <w:t>o</w:t>
            </w:r>
            <w:r>
              <w:rPr>
                <w:noProof/>
              </w:rPr>
              <w:t>-anisidine (CAS RN 97-52-9)</w:t>
            </w:r>
          </w:p>
        </w:tc>
        <w:tc>
          <w:tcPr>
            <w:tcW w:w="994" w:type="dxa"/>
          </w:tcPr>
          <w:p w14:paraId="4ED17CE2" w14:textId="77777777" w:rsidR="006E3C95" w:rsidRDefault="006E3C95" w:rsidP="006E3C95">
            <w:pPr>
              <w:pStyle w:val="Paragraph"/>
              <w:spacing w:after="0"/>
              <w:rPr>
                <w:noProof/>
              </w:rPr>
            </w:pPr>
            <w:r>
              <w:rPr>
                <w:noProof/>
              </w:rPr>
              <w:t>0 %</w:t>
            </w:r>
          </w:p>
        </w:tc>
        <w:tc>
          <w:tcPr>
            <w:tcW w:w="1276" w:type="dxa"/>
          </w:tcPr>
          <w:p w14:paraId="55B0C5F6" w14:textId="77777777" w:rsidR="006E3C95" w:rsidRDefault="006E3C95" w:rsidP="006E3C95">
            <w:pPr>
              <w:pStyle w:val="Paragraph"/>
              <w:spacing w:after="0"/>
              <w:rPr>
                <w:noProof/>
              </w:rPr>
            </w:pPr>
            <w:r>
              <w:rPr>
                <w:noProof/>
              </w:rPr>
              <w:t>-</w:t>
            </w:r>
          </w:p>
        </w:tc>
        <w:tc>
          <w:tcPr>
            <w:tcW w:w="992" w:type="dxa"/>
          </w:tcPr>
          <w:p w14:paraId="79A762BA" w14:textId="77777777" w:rsidR="006E3C95" w:rsidRDefault="006E3C95" w:rsidP="006E3C95">
            <w:pPr>
              <w:pStyle w:val="Paragraph"/>
              <w:spacing w:after="0"/>
              <w:rPr>
                <w:noProof/>
              </w:rPr>
            </w:pPr>
            <w:r>
              <w:rPr>
                <w:noProof/>
              </w:rPr>
              <w:t>31.12.2024</w:t>
            </w:r>
          </w:p>
        </w:tc>
      </w:tr>
      <w:tr w:rsidR="006E3C95" w14:paraId="1344A639" w14:textId="77777777" w:rsidTr="008924C5">
        <w:trPr>
          <w:cantSplit/>
        </w:trPr>
        <w:tc>
          <w:tcPr>
            <w:tcW w:w="779" w:type="dxa"/>
          </w:tcPr>
          <w:p w14:paraId="4064CCC8" w14:textId="77777777" w:rsidR="006E3C95" w:rsidRDefault="006E3C95" w:rsidP="006E3C95">
            <w:pPr>
              <w:pStyle w:val="Paragraph"/>
              <w:spacing w:after="0"/>
              <w:rPr>
                <w:noProof/>
              </w:rPr>
            </w:pPr>
            <w:r>
              <w:rPr>
                <w:noProof/>
              </w:rPr>
              <w:t>0.7026</w:t>
            </w:r>
          </w:p>
        </w:tc>
        <w:tc>
          <w:tcPr>
            <w:tcW w:w="1276" w:type="dxa"/>
          </w:tcPr>
          <w:p w14:paraId="7610F469" w14:textId="77777777" w:rsidR="006E3C95" w:rsidRDefault="006E3C95" w:rsidP="006E3C95">
            <w:pPr>
              <w:pStyle w:val="Paragraph"/>
              <w:spacing w:after="0"/>
              <w:jc w:val="right"/>
              <w:rPr>
                <w:noProof/>
              </w:rPr>
            </w:pPr>
            <w:r>
              <w:rPr>
                <w:noProof/>
              </w:rPr>
              <w:t>ex 2922 29 00</w:t>
            </w:r>
          </w:p>
        </w:tc>
        <w:tc>
          <w:tcPr>
            <w:tcW w:w="709" w:type="dxa"/>
          </w:tcPr>
          <w:p w14:paraId="037D6599" w14:textId="77777777" w:rsidR="006E3C95" w:rsidRDefault="006E3C95" w:rsidP="006E3C95">
            <w:pPr>
              <w:pStyle w:val="Paragraph"/>
              <w:spacing w:after="0"/>
              <w:jc w:val="center"/>
              <w:rPr>
                <w:noProof/>
              </w:rPr>
            </w:pPr>
            <w:r>
              <w:rPr>
                <w:noProof/>
              </w:rPr>
              <w:t>73</w:t>
            </w:r>
          </w:p>
        </w:tc>
        <w:tc>
          <w:tcPr>
            <w:tcW w:w="3967" w:type="dxa"/>
          </w:tcPr>
          <w:p w14:paraId="7CAF3F06" w14:textId="77777777" w:rsidR="006E3C95" w:rsidRPr="009D59C7" w:rsidRDefault="006E3C95" w:rsidP="006E3C95">
            <w:pPr>
              <w:pStyle w:val="Paragraph"/>
              <w:spacing w:after="0"/>
              <w:rPr>
                <w:noProof/>
                <w:lang w:val="fr-BE"/>
              </w:rPr>
            </w:pPr>
            <w:r w:rsidRPr="009D59C7">
              <w:rPr>
                <w:noProof/>
                <w:lang w:val="fr-BE"/>
              </w:rPr>
              <w:t>Tris(4-aminophenyl) thiophosphate (CAS RN 52664-35-4)</w:t>
            </w:r>
          </w:p>
        </w:tc>
        <w:tc>
          <w:tcPr>
            <w:tcW w:w="994" w:type="dxa"/>
          </w:tcPr>
          <w:p w14:paraId="6A11BBF8" w14:textId="77777777" w:rsidR="006E3C95" w:rsidRDefault="006E3C95" w:rsidP="006E3C95">
            <w:pPr>
              <w:pStyle w:val="Paragraph"/>
              <w:spacing w:after="0"/>
              <w:rPr>
                <w:noProof/>
              </w:rPr>
            </w:pPr>
            <w:r>
              <w:rPr>
                <w:noProof/>
              </w:rPr>
              <w:t>0 %</w:t>
            </w:r>
          </w:p>
        </w:tc>
        <w:tc>
          <w:tcPr>
            <w:tcW w:w="1276" w:type="dxa"/>
          </w:tcPr>
          <w:p w14:paraId="4564FD6C" w14:textId="77777777" w:rsidR="006E3C95" w:rsidRDefault="006E3C95" w:rsidP="006E3C95">
            <w:pPr>
              <w:pStyle w:val="Paragraph"/>
              <w:spacing w:after="0"/>
              <w:rPr>
                <w:noProof/>
              </w:rPr>
            </w:pPr>
            <w:r>
              <w:rPr>
                <w:noProof/>
              </w:rPr>
              <w:t>-</w:t>
            </w:r>
          </w:p>
        </w:tc>
        <w:tc>
          <w:tcPr>
            <w:tcW w:w="992" w:type="dxa"/>
          </w:tcPr>
          <w:p w14:paraId="4E5AFA64" w14:textId="77777777" w:rsidR="006E3C95" w:rsidRDefault="006E3C95" w:rsidP="006E3C95">
            <w:pPr>
              <w:pStyle w:val="Paragraph"/>
              <w:spacing w:after="0"/>
              <w:rPr>
                <w:noProof/>
              </w:rPr>
            </w:pPr>
            <w:r>
              <w:rPr>
                <w:noProof/>
              </w:rPr>
              <w:t>31.12.2026</w:t>
            </w:r>
          </w:p>
        </w:tc>
      </w:tr>
      <w:tr w:rsidR="006E3C95" w14:paraId="2CA358AC" w14:textId="77777777" w:rsidTr="008924C5">
        <w:trPr>
          <w:cantSplit/>
        </w:trPr>
        <w:tc>
          <w:tcPr>
            <w:tcW w:w="779" w:type="dxa"/>
          </w:tcPr>
          <w:p w14:paraId="4BA98EA8" w14:textId="77777777" w:rsidR="006E3C95" w:rsidRDefault="006E3C95" w:rsidP="006E3C95">
            <w:pPr>
              <w:pStyle w:val="Paragraph"/>
              <w:spacing w:after="0"/>
              <w:rPr>
                <w:noProof/>
              </w:rPr>
            </w:pPr>
            <w:r>
              <w:rPr>
                <w:noProof/>
              </w:rPr>
              <w:t>0.4956</w:t>
            </w:r>
          </w:p>
        </w:tc>
        <w:tc>
          <w:tcPr>
            <w:tcW w:w="1276" w:type="dxa"/>
          </w:tcPr>
          <w:p w14:paraId="42D2947A" w14:textId="77777777" w:rsidR="006E3C95" w:rsidRDefault="006E3C95" w:rsidP="006E3C95">
            <w:pPr>
              <w:pStyle w:val="Paragraph"/>
              <w:spacing w:after="0"/>
              <w:jc w:val="right"/>
              <w:rPr>
                <w:noProof/>
              </w:rPr>
            </w:pPr>
            <w:r>
              <w:rPr>
                <w:noProof/>
              </w:rPr>
              <w:t>ex 2922 29 00</w:t>
            </w:r>
          </w:p>
        </w:tc>
        <w:tc>
          <w:tcPr>
            <w:tcW w:w="709" w:type="dxa"/>
          </w:tcPr>
          <w:p w14:paraId="2396F72C" w14:textId="77777777" w:rsidR="006E3C95" w:rsidRDefault="006E3C95" w:rsidP="006E3C95">
            <w:pPr>
              <w:pStyle w:val="Paragraph"/>
              <w:spacing w:after="0"/>
              <w:jc w:val="center"/>
              <w:rPr>
                <w:noProof/>
              </w:rPr>
            </w:pPr>
            <w:r>
              <w:rPr>
                <w:noProof/>
              </w:rPr>
              <w:t>75</w:t>
            </w:r>
          </w:p>
        </w:tc>
        <w:tc>
          <w:tcPr>
            <w:tcW w:w="3967" w:type="dxa"/>
          </w:tcPr>
          <w:p w14:paraId="71950735" w14:textId="77777777" w:rsidR="006E3C95" w:rsidRDefault="006E3C95" w:rsidP="006E3C95">
            <w:pPr>
              <w:pStyle w:val="Paragraph"/>
              <w:spacing w:after="0"/>
              <w:rPr>
                <w:noProof/>
              </w:rPr>
            </w:pPr>
            <w:r>
              <w:rPr>
                <w:noProof/>
              </w:rPr>
              <w:t>4-(2-Aminoethyl)phenol (CAS RN 51-67-2)</w:t>
            </w:r>
          </w:p>
        </w:tc>
        <w:tc>
          <w:tcPr>
            <w:tcW w:w="994" w:type="dxa"/>
          </w:tcPr>
          <w:p w14:paraId="7D426D3E" w14:textId="77777777" w:rsidR="006E3C95" w:rsidRDefault="006E3C95" w:rsidP="006E3C95">
            <w:pPr>
              <w:pStyle w:val="Paragraph"/>
              <w:spacing w:after="0"/>
              <w:rPr>
                <w:noProof/>
              </w:rPr>
            </w:pPr>
            <w:r>
              <w:rPr>
                <w:noProof/>
              </w:rPr>
              <w:t>0 %</w:t>
            </w:r>
          </w:p>
        </w:tc>
        <w:tc>
          <w:tcPr>
            <w:tcW w:w="1276" w:type="dxa"/>
          </w:tcPr>
          <w:p w14:paraId="7865E06D" w14:textId="77777777" w:rsidR="006E3C95" w:rsidRDefault="006E3C95" w:rsidP="006E3C95">
            <w:pPr>
              <w:pStyle w:val="Paragraph"/>
              <w:spacing w:after="0"/>
              <w:rPr>
                <w:noProof/>
              </w:rPr>
            </w:pPr>
            <w:r>
              <w:rPr>
                <w:noProof/>
              </w:rPr>
              <w:t>-</w:t>
            </w:r>
          </w:p>
        </w:tc>
        <w:tc>
          <w:tcPr>
            <w:tcW w:w="992" w:type="dxa"/>
          </w:tcPr>
          <w:p w14:paraId="775FAE01" w14:textId="77777777" w:rsidR="006E3C95" w:rsidRDefault="006E3C95" w:rsidP="006E3C95">
            <w:pPr>
              <w:pStyle w:val="Paragraph"/>
              <w:spacing w:after="0"/>
              <w:rPr>
                <w:noProof/>
              </w:rPr>
            </w:pPr>
            <w:r>
              <w:rPr>
                <w:noProof/>
              </w:rPr>
              <w:t>31.12.2025</w:t>
            </w:r>
          </w:p>
        </w:tc>
      </w:tr>
      <w:tr w:rsidR="006E3C95" w14:paraId="731D2A6B" w14:textId="77777777" w:rsidTr="008924C5">
        <w:trPr>
          <w:cantSplit/>
        </w:trPr>
        <w:tc>
          <w:tcPr>
            <w:tcW w:w="779" w:type="dxa"/>
          </w:tcPr>
          <w:p w14:paraId="118D7F27" w14:textId="77777777" w:rsidR="006E3C95" w:rsidRDefault="006E3C95" w:rsidP="006E3C95">
            <w:pPr>
              <w:pStyle w:val="Paragraph"/>
              <w:spacing w:after="0"/>
              <w:rPr>
                <w:noProof/>
              </w:rPr>
            </w:pPr>
            <w:r>
              <w:rPr>
                <w:noProof/>
              </w:rPr>
              <w:t>0.2696</w:t>
            </w:r>
          </w:p>
        </w:tc>
        <w:tc>
          <w:tcPr>
            <w:tcW w:w="1276" w:type="dxa"/>
          </w:tcPr>
          <w:p w14:paraId="7C53A546" w14:textId="77777777" w:rsidR="006E3C95" w:rsidRDefault="006E3C95" w:rsidP="006E3C95">
            <w:pPr>
              <w:pStyle w:val="Paragraph"/>
              <w:spacing w:after="0"/>
              <w:jc w:val="right"/>
              <w:rPr>
                <w:noProof/>
              </w:rPr>
            </w:pPr>
            <w:r>
              <w:rPr>
                <w:rStyle w:val="FootnoteReference"/>
                <w:noProof/>
              </w:rPr>
              <w:t>*</w:t>
            </w:r>
            <w:r>
              <w:rPr>
                <w:noProof/>
              </w:rPr>
              <w:t>ex 2922 29 00</w:t>
            </w:r>
          </w:p>
        </w:tc>
        <w:tc>
          <w:tcPr>
            <w:tcW w:w="709" w:type="dxa"/>
          </w:tcPr>
          <w:p w14:paraId="2FF871C8" w14:textId="77777777" w:rsidR="006E3C95" w:rsidRDefault="006E3C95" w:rsidP="006E3C95">
            <w:pPr>
              <w:pStyle w:val="Paragraph"/>
              <w:spacing w:after="0"/>
              <w:jc w:val="center"/>
              <w:rPr>
                <w:noProof/>
              </w:rPr>
            </w:pPr>
            <w:r>
              <w:rPr>
                <w:noProof/>
              </w:rPr>
              <w:t>80</w:t>
            </w:r>
          </w:p>
        </w:tc>
        <w:tc>
          <w:tcPr>
            <w:tcW w:w="3967" w:type="dxa"/>
          </w:tcPr>
          <w:p w14:paraId="6931C92A" w14:textId="77777777" w:rsidR="006E3C95" w:rsidRDefault="006E3C95" w:rsidP="006E3C95">
            <w:pPr>
              <w:pStyle w:val="Paragraph"/>
              <w:spacing w:after="0"/>
              <w:rPr>
                <w:noProof/>
              </w:rPr>
            </w:pPr>
            <w:r>
              <w:rPr>
                <w:noProof/>
              </w:rPr>
              <w:t>3-Diethylaminophenol (CAS RN 91-68-9)</w:t>
            </w:r>
          </w:p>
        </w:tc>
        <w:tc>
          <w:tcPr>
            <w:tcW w:w="994" w:type="dxa"/>
          </w:tcPr>
          <w:p w14:paraId="35FF4359" w14:textId="77777777" w:rsidR="006E3C95" w:rsidRDefault="006E3C95" w:rsidP="006E3C95">
            <w:pPr>
              <w:pStyle w:val="Paragraph"/>
              <w:spacing w:after="0"/>
              <w:rPr>
                <w:noProof/>
              </w:rPr>
            </w:pPr>
            <w:r>
              <w:rPr>
                <w:noProof/>
              </w:rPr>
              <w:t>0 %</w:t>
            </w:r>
          </w:p>
        </w:tc>
        <w:tc>
          <w:tcPr>
            <w:tcW w:w="1276" w:type="dxa"/>
          </w:tcPr>
          <w:p w14:paraId="1CC7872C" w14:textId="77777777" w:rsidR="006E3C95" w:rsidRDefault="006E3C95" w:rsidP="006E3C95">
            <w:pPr>
              <w:pStyle w:val="Paragraph"/>
              <w:spacing w:after="0"/>
              <w:rPr>
                <w:noProof/>
              </w:rPr>
            </w:pPr>
            <w:r>
              <w:rPr>
                <w:noProof/>
              </w:rPr>
              <w:t>-</w:t>
            </w:r>
          </w:p>
        </w:tc>
        <w:tc>
          <w:tcPr>
            <w:tcW w:w="992" w:type="dxa"/>
          </w:tcPr>
          <w:p w14:paraId="2D9974A8" w14:textId="77777777" w:rsidR="006E3C95" w:rsidRDefault="006E3C95" w:rsidP="006E3C95">
            <w:pPr>
              <w:pStyle w:val="Paragraph"/>
              <w:spacing w:after="0"/>
              <w:rPr>
                <w:noProof/>
              </w:rPr>
            </w:pPr>
            <w:r>
              <w:rPr>
                <w:noProof/>
              </w:rPr>
              <w:t>31.12.2024</w:t>
            </w:r>
          </w:p>
        </w:tc>
      </w:tr>
      <w:tr w:rsidR="006E3C95" w14:paraId="3A726DE0" w14:textId="77777777" w:rsidTr="008924C5">
        <w:trPr>
          <w:cantSplit/>
        </w:trPr>
        <w:tc>
          <w:tcPr>
            <w:tcW w:w="779" w:type="dxa"/>
          </w:tcPr>
          <w:p w14:paraId="40F13F76" w14:textId="77777777" w:rsidR="006E3C95" w:rsidRDefault="006E3C95" w:rsidP="006E3C95">
            <w:pPr>
              <w:pStyle w:val="Paragraph"/>
              <w:spacing w:after="0"/>
              <w:rPr>
                <w:noProof/>
              </w:rPr>
            </w:pPr>
            <w:r>
              <w:rPr>
                <w:noProof/>
              </w:rPr>
              <w:t>0.5898</w:t>
            </w:r>
          </w:p>
        </w:tc>
        <w:tc>
          <w:tcPr>
            <w:tcW w:w="1276" w:type="dxa"/>
          </w:tcPr>
          <w:p w14:paraId="021C5DA0" w14:textId="77777777" w:rsidR="006E3C95" w:rsidRDefault="006E3C95" w:rsidP="006E3C95">
            <w:pPr>
              <w:pStyle w:val="Paragraph"/>
              <w:spacing w:after="0"/>
              <w:jc w:val="right"/>
              <w:rPr>
                <w:noProof/>
              </w:rPr>
            </w:pPr>
            <w:r>
              <w:rPr>
                <w:rStyle w:val="FootnoteReference"/>
                <w:noProof/>
              </w:rPr>
              <w:t>*</w:t>
            </w:r>
            <w:r>
              <w:rPr>
                <w:noProof/>
              </w:rPr>
              <w:t>ex 2922 29 00</w:t>
            </w:r>
          </w:p>
        </w:tc>
        <w:tc>
          <w:tcPr>
            <w:tcW w:w="709" w:type="dxa"/>
          </w:tcPr>
          <w:p w14:paraId="154068BE" w14:textId="77777777" w:rsidR="006E3C95" w:rsidRDefault="006E3C95" w:rsidP="006E3C95">
            <w:pPr>
              <w:pStyle w:val="Paragraph"/>
              <w:spacing w:after="0"/>
              <w:jc w:val="center"/>
              <w:rPr>
                <w:noProof/>
              </w:rPr>
            </w:pPr>
            <w:r>
              <w:rPr>
                <w:noProof/>
              </w:rPr>
              <w:t>85</w:t>
            </w:r>
          </w:p>
        </w:tc>
        <w:tc>
          <w:tcPr>
            <w:tcW w:w="3967" w:type="dxa"/>
          </w:tcPr>
          <w:p w14:paraId="62FEFB8B" w14:textId="77777777" w:rsidR="006E3C95" w:rsidRDefault="006E3C95" w:rsidP="006E3C95">
            <w:pPr>
              <w:pStyle w:val="Paragraph"/>
              <w:spacing w:after="0"/>
              <w:rPr>
                <w:noProof/>
              </w:rPr>
            </w:pPr>
            <w:r>
              <w:rPr>
                <w:noProof/>
              </w:rPr>
              <w:t>4-Benzyloxyaniline hydrochloride (CAS RN 51388-20-6)</w:t>
            </w:r>
          </w:p>
        </w:tc>
        <w:tc>
          <w:tcPr>
            <w:tcW w:w="994" w:type="dxa"/>
          </w:tcPr>
          <w:p w14:paraId="6B04EF04" w14:textId="77777777" w:rsidR="006E3C95" w:rsidRDefault="006E3C95" w:rsidP="006E3C95">
            <w:pPr>
              <w:pStyle w:val="Paragraph"/>
              <w:spacing w:after="0"/>
              <w:rPr>
                <w:noProof/>
              </w:rPr>
            </w:pPr>
            <w:r>
              <w:rPr>
                <w:noProof/>
              </w:rPr>
              <w:t>0 %</w:t>
            </w:r>
          </w:p>
        </w:tc>
        <w:tc>
          <w:tcPr>
            <w:tcW w:w="1276" w:type="dxa"/>
          </w:tcPr>
          <w:p w14:paraId="37525F65" w14:textId="77777777" w:rsidR="006E3C95" w:rsidRDefault="006E3C95" w:rsidP="006E3C95">
            <w:pPr>
              <w:pStyle w:val="Paragraph"/>
              <w:spacing w:after="0"/>
              <w:rPr>
                <w:noProof/>
              </w:rPr>
            </w:pPr>
            <w:r>
              <w:rPr>
                <w:noProof/>
              </w:rPr>
              <w:t>-</w:t>
            </w:r>
          </w:p>
        </w:tc>
        <w:tc>
          <w:tcPr>
            <w:tcW w:w="992" w:type="dxa"/>
          </w:tcPr>
          <w:p w14:paraId="6E2271BE" w14:textId="77777777" w:rsidR="006E3C95" w:rsidRDefault="006E3C95" w:rsidP="006E3C95">
            <w:pPr>
              <w:pStyle w:val="Paragraph"/>
              <w:spacing w:after="0"/>
              <w:rPr>
                <w:noProof/>
              </w:rPr>
            </w:pPr>
            <w:r>
              <w:rPr>
                <w:noProof/>
              </w:rPr>
              <w:t>31.12.2024</w:t>
            </w:r>
          </w:p>
        </w:tc>
      </w:tr>
      <w:tr w:rsidR="006E3C95" w14:paraId="29ABBC74" w14:textId="77777777" w:rsidTr="008924C5">
        <w:trPr>
          <w:cantSplit/>
        </w:trPr>
        <w:tc>
          <w:tcPr>
            <w:tcW w:w="779" w:type="dxa"/>
          </w:tcPr>
          <w:p w14:paraId="52EDFAEC" w14:textId="77777777" w:rsidR="006E3C95" w:rsidRDefault="006E3C95" w:rsidP="006E3C95">
            <w:pPr>
              <w:pStyle w:val="Paragraph"/>
              <w:spacing w:after="0"/>
              <w:rPr>
                <w:noProof/>
              </w:rPr>
            </w:pPr>
            <w:r>
              <w:rPr>
                <w:noProof/>
              </w:rPr>
              <w:t>0.2690</w:t>
            </w:r>
          </w:p>
        </w:tc>
        <w:tc>
          <w:tcPr>
            <w:tcW w:w="1276" w:type="dxa"/>
          </w:tcPr>
          <w:p w14:paraId="0EC013B1" w14:textId="77777777" w:rsidR="006E3C95" w:rsidRDefault="006E3C95" w:rsidP="006E3C95">
            <w:pPr>
              <w:pStyle w:val="Paragraph"/>
              <w:spacing w:after="0"/>
              <w:jc w:val="right"/>
              <w:rPr>
                <w:noProof/>
              </w:rPr>
            </w:pPr>
            <w:r>
              <w:rPr>
                <w:rStyle w:val="FootnoteReference"/>
                <w:noProof/>
              </w:rPr>
              <w:t>*</w:t>
            </w:r>
            <w:r>
              <w:rPr>
                <w:noProof/>
              </w:rPr>
              <w:t>ex 2922 39 00</w:t>
            </w:r>
          </w:p>
        </w:tc>
        <w:tc>
          <w:tcPr>
            <w:tcW w:w="709" w:type="dxa"/>
          </w:tcPr>
          <w:p w14:paraId="79C02C9D" w14:textId="77777777" w:rsidR="006E3C95" w:rsidRDefault="006E3C95" w:rsidP="006E3C95">
            <w:pPr>
              <w:pStyle w:val="Paragraph"/>
              <w:spacing w:after="0"/>
              <w:jc w:val="center"/>
              <w:rPr>
                <w:noProof/>
              </w:rPr>
            </w:pPr>
            <w:r>
              <w:rPr>
                <w:noProof/>
              </w:rPr>
              <w:t>10</w:t>
            </w:r>
          </w:p>
        </w:tc>
        <w:tc>
          <w:tcPr>
            <w:tcW w:w="3967" w:type="dxa"/>
          </w:tcPr>
          <w:p w14:paraId="5C7C6F88" w14:textId="77777777" w:rsidR="006E3C95" w:rsidRDefault="006E3C95" w:rsidP="006E3C95">
            <w:pPr>
              <w:pStyle w:val="Paragraph"/>
              <w:spacing w:after="0"/>
              <w:rPr>
                <w:noProof/>
              </w:rPr>
            </w:pPr>
            <w:r>
              <w:rPr>
                <w:noProof/>
              </w:rPr>
              <w:t>1-Amino-4-bromo-9,10-dioxoanthracene-2-sulphonic acid and its salts</w:t>
            </w:r>
          </w:p>
        </w:tc>
        <w:tc>
          <w:tcPr>
            <w:tcW w:w="994" w:type="dxa"/>
          </w:tcPr>
          <w:p w14:paraId="2CCF8ED9" w14:textId="77777777" w:rsidR="006E3C95" w:rsidRDefault="006E3C95" w:rsidP="006E3C95">
            <w:pPr>
              <w:pStyle w:val="Paragraph"/>
              <w:spacing w:after="0"/>
              <w:rPr>
                <w:noProof/>
              </w:rPr>
            </w:pPr>
            <w:r>
              <w:rPr>
                <w:noProof/>
              </w:rPr>
              <w:t>0 %</w:t>
            </w:r>
          </w:p>
        </w:tc>
        <w:tc>
          <w:tcPr>
            <w:tcW w:w="1276" w:type="dxa"/>
          </w:tcPr>
          <w:p w14:paraId="31A7D786" w14:textId="77777777" w:rsidR="006E3C95" w:rsidRDefault="006E3C95" w:rsidP="006E3C95">
            <w:pPr>
              <w:pStyle w:val="Paragraph"/>
              <w:spacing w:after="0"/>
              <w:rPr>
                <w:noProof/>
              </w:rPr>
            </w:pPr>
            <w:r>
              <w:rPr>
                <w:noProof/>
              </w:rPr>
              <w:t>-</w:t>
            </w:r>
          </w:p>
        </w:tc>
        <w:tc>
          <w:tcPr>
            <w:tcW w:w="992" w:type="dxa"/>
          </w:tcPr>
          <w:p w14:paraId="0F040E78" w14:textId="77777777" w:rsidR="006E3C95" w:rsidRDefault="006E3C95" w:rsidP="006E3C95">
            <w:pPr>
              <w:pStyle w:val="Paragraph"/>
              <w:spacing w:after="0"/>
              <w:rPr>
                <w:noProof/>
              </w:rPr>
            </w:pPr>
            <w:r>
              <w:rPr>
                <w:noProof/>
              </w:rPr>
              <w:t>31.12.2024</w:t>
            </w:r>
          </w:p>
        </w:tc>
      </w:tr>
      <w:tr w:rsidR="006E3C95" w14:paraId="50DFA9FE" w14:textId="77777777" w:rsidTr="008924C5">
        <w:trPr>
          <w:cantSplit/>
        </w:trPr>
        <w:tc>
          <w:tcPr>
            <w:tcW w:w="779" w:type="dxa"/>
          </w:tcPr>
          <w:p w14:paraId="3C698415" w14:textId="77777777" w:rsidR="006E3C95" w:rsidRDefault="006E3C95" w:rsidP="006E3C95">
            <w:pPr>
              <w:pStyle w:val="Paragraph"/>
              <w:spacing w:after="0"/>
              <w:rPr>
                <w:noProof/>
              </w:rPr>
            </w:pPr>
            <w:r>
              <w:rPr>
                <w:noProof/>
              </w:rPr>
              <w:t>0.4914</w:t>
            </w:r>
          </w:p>
        </w:tc>
        <w:tc>
          <w:tcPr>
            <w:tcW w:w="1276" w:type="dxa"/>
          </w:tcPr>
          <w:p w14:paraId="36FD0095" w14:textId="77777777" w:rsidR="006E3C95" w:rsidRDefault="006E3C95" w:rsidP="006E3C95">
            <w:pPr>
              <w:pStyle w:val="Paragraph"/>
              <w:spacing w:after="0"/>
              <w:jc w:val="right"/>
              <w:rPr>
                <w:noProof/>
              </w:rPr>
            </w:pPr>
            <w:r>
              <w:rPr>
                <w:noProof/>
              </w:rPr>
              <w:t>ex 2922 39 00</w:t>
            </w:r>
          </w:p>
        </w:tc>
        <w:tc>
          <w:tcPr>
            <w:tcW w:w="709" w:type="dxa"/>
          </w:tcPr>
          <w:p w14:paraId="230C1DA3" w14:textId="77777777" w:rsidR="006E3C95" w:rsidRDefault="006E3C95" w:rsidP="006E3C95">
            <w:pPr>
              <w:pStyle w:val="Paragraph"/>
              <w:spacing w:after="0"/>
              <w:jc w:val="center"/>
              <w:rPr>
                <w:noProof/>
              </w:rPr>
            </w:pPr>
            <w:r>
              <w:rPr>
                <w:noProof/>
              </w:rPr>
              <w:t>20</w:t>
            </w:r>
          </w:p>
        </w:tc>
        <w:tc>
          <w:tcPr>
            <w:tcW w:w="3967" w:type="dxa"/>
          </w:tcPr>
          <w:p w14:paraId="22D9B0F6" w14:textId="77777777" w:rsidR="006E3C95" w:rsidRDefault="006E3C95" w:rsidP="006E3C95">
            <w:pPr>
              <w:pStyle w:val="Paragraph"/>
              <w:spacing w:after="0"/>
              <w:rPr>
                <w:noProof/>
              </w:rPr>
            </w:pPr>
            <w:r>
              <w:rPr>
                <w:noProof/>
              </w:rPr>
              <w:t>2-Amino-5-chlorobenzophenone (CAS RN 719-59-5)</w:t>
            </w:r>
          </w:p>
        </w:tc>
        <w:tc>
          <w:tcPr>
            <w:tcW w:w="994" w:type="dxa"/>
          </w:tcPr>
          <w:p w14:paraId="1466906E" w14:textId="77777777" w:rsidR="006E3C95" w:rsidRDefault="006E3C95" w:rsidP="006E3C95">
            <w:pPr>
              <w:pStyle w:val="Paragraph"/>
              <w:spacing w:after="0"/>
              <w:rPr>
                <w:noProof/>
              </w:rPr>
            </w:pPr>
            <w:r>
              <w:rPr>
                <w:noProof/>
              </w:rPr>
              <w:t>0 %</w:t>
            </w:r>
          </w:p>
        </w:tc>
        <w:tc>
          <w:tcPr>
            <w:tcW w:w="1276" w:type="dxa"/>
          </w:tcPr>
          <w:p w14:paraId="3DBF953E" w14:textId="77777777" w:rsidR="006E3C95" w:rsidRDefault="006E3C95" w:rsidP="006E3C95">
            <w:pPr>
              <w:pStyle w:val="Paragraph"/>
              <w:spacing w:after="0"/>
              <w:rPr>
                <w:noProof/>
              </w:rPr>
            </w:pPr>
            <w:r>
              <w:rPr>
                <w:noProof/>
              </w:rPr>
              <w:t>-</w:t>
            </w:r>
          </w:p>
        </w:tc>
        <w:tc>
          <w:tcPr>
            <w:tcW w:w="992" w:type="dxa"/>
          </w:tcPr>
          <w:p w14:paraId="79CD37B9" w14:textId="77777777" w:rsidR="006E3C95" w:rsidRDefault="006E3C95" w:rsidP="006E3C95">
            <w:pPr>
              <w:pStyle w:val="Paragraph"/>
              <w:spacing w:after="0"/>
              <w:rPr>
                <w:noProof/>
              </w:rPr>
            </w:pPr>
            <w:r>
              <w:rPr>
                <w:noProof/>
              </w:rPr>
              <w:t>31.12.2025</w:t>
            </w:r>
          </w:p>
        </w:tc>
      </w:tr>
      <w:tr w:rsidR="006E3C95" w14:paraId="4009CC4E" w14:textId="77777777" w:rsidTr="008924C5">
        <w:trPr>
          <w:cantSplit/>
        </w:trPr>
        <w:tc>
          <w:tcPr>
            <w:tcW w:w="779" w:type="dxa"/>
          </w:tcPr>
          <w:p w14:paraId="2F8963CB" w14:textId="77777777" w:rsidR="006E3C95" w:rsidRDefault="006E3C95" w:rsidP="006E3C95">
            <w:pPr>
              <w:pStyle w:val="Paragraph"/>
              <w:spacing w:after="0"/>
              <w:rPr>
                <w:noProof/>
              </w:rPr>
            </w:pPr>
            <w:r>
              <w:rPr>
                <w:noProof/>
              </w:rPr>
              <w:t>0.7713</w:t>
            </w:r>
          </w:p>
        </w:tc>
        <w:tc>
          <w:tcPr>
            <w:tcW w:w="1276" w:type="dxa"/>
          </w:tcPr>
          <w:p w14:paraId="44C63983" w14:textId="77777777" w:rsidR="006E3C95" w:rsidRDefault="006E3C95" w:rsidP="006E3C95">
            <w:pPr>
              <w:pStyle w:val="Paragraph"/>
              <w:spacing w:after="0"/>
              <w:jc w:val="right"/>
              <w:rPr>
                <w:noProof/>
              </w:rPr>
            </w:pPr>
            <w:r>
              <w:rPr>
                <w:noProof/>
              </w:rPr>
              <w:t>ex 2922 39 00</w:t>
            </w:r>
          </w:p>
        </w:tc>
        <w:tc>
          <w:tcPr>
            <w:tcW w:w="709" w:type="dxa"/>
          </w:tcPr>
          <w:p w14:paraId="03993D78" w14:textId="77777777" w:rsidR="006E3C95" w:rsidRDefault="006E3C95" w:rsidP="006E3C95">
            <w:pPr>
              <w:pStyle w:val="Paragraph"/>
              <w:spacing w:after="0"/>
              <w:jc w:val="center"/>
              <w:rPr>
                <w:noProof/>
              </w:rPr>
            </w:pPr>
            <w:r>
              <w:rPr>
                <w:noProof/>
              </w:rPr>
              <w:t>30</w:t>
            </w:r>
          </w:p>
        </w:tc>
        <w:tc>
          <w:tcPr>
            <w:tcW w:w="3967" w:type="dxa"/>
          </w:tcPr>
          <w:p w14:paraId="28D7E722" w14:textId="77777777" w:rsidR="006E3C95" w:rsidRDefault="006E3C95" w:rsidP="006E3C95">
            <w:pPr>
              <w:pStyle w:val="Paragraph"/>
              <w:spacing w:after="0"/>
              <w:rPr>
                <w:noProof/>
              </w:rPr>
            </w:pPr>
            <w:r>
              <w:rPr>
                <w:noProof/>
              </w:rPr>
              <w:t>(2-Fluorophenyl)-[2-(methylamino)-5-nitrophenyl]methanone (CAS RN 735-06-8)</w:t>
            </w:r>
          </w:p>
        </w:tc>
        <w:tc>
          <w:tcPr>
            <w:tcW w:w="994" w:type="dxa"/>
          </w:tcPr>
          <w:p w14:paraId="7DCAC237" w14:textId="77777777" w:rsidR="006E3C95" w:rsidRDefault="006E3C95" w:rsidP="006E3C95">
            <w:pPr>
              <w:pStyle w:val="Paragraph"/>
              <w:spacing w:after="0"/>
              <w:rPr>
                <w:noProof/>
              </w:rPr>
            </w:pPr>
            <w:r>
              <w:rPr>
                <w:noProof/>
              </w:rPr>
              <w:t>0 %</w:t>
            </w:r>
          </w:p>
        </w:tc>
        <w:tc>
          <w:tcPr>
            <w:tcW w:w="1276" w:type="dxa"/>
          </w:tcPr>
          <w:p w14:paraId="6689A107" w14:textId="77777777" w:rsidR="006E3C95" w:rsidRDefault="006E3C95" w:rsidP="006E3C95">
            <w:pPr>
              <w:pStyle w:val="Paragraph"/>
              <w:spacing w:after="0"/>
              <w:rPr>
                <w:noProof/>
              </w:rPr>
            </w:pPr>
            <w:r>
              <w:rPr>
                <w:noProof/>
              </w:rPr>
              <w:t>-</w:t>
            </w:r>
          </w:p>
        </w:tc>
        <w:tc>
          <w:tcPr>
            <w:tcW w:w="992" w:type="dxa"/>
          </w:tcPr>
          <w:p w14:paraId="48F37CDB" w14:textId="77777777" w:rsidR="006E3C95" w:rsidRDefault="006E3C95" w:rsidP="006E3C95">
            <w:pPr>
              <w:pStyle w:val="Paragraph"/>
              <w:spacing w:after="0"/>
              <w:rPr>
                <w:noProof/>
              </w:rPr>
            </w:pPr>
            <w:r>
              <w:rPr>
                <w:noProof/>
              </w:rPr>
              <w:t>31.12.2024</w:t>
            </w:r>
          </w:p>
        </w:tc>
      </w:tr>
      <w:tr w:rsidR="006E3C95" w14:paraId="10999D2C" w14:textId="77777777" w:rsidTr="008924C5">
        <w:trPr>
          <w:cantSplit/>
        </w:trPr>
        <w:tc>
          <w:tcPr>
            <w:tcW w:w="779" w:type="dxa"/>
          </w:tcPr>
          <w:p w14:paraId="52EF91A5" w14:textId="77777777" w:rsidR="006E3C95" w:rsidRDefault="006E3C95" w:rsidP="006E3C95">
            <w:pPr>
              <w:pStyle w:val="Paragraph"/>
              <w:spacing w:after="0"/>
              <w:rPr>
                <w:noProof/>
              </w:rPr>
            </w:pPr>
            <w:r>
              <w:rPr>
                <w:noProof/>
              </w:rPr>
              <w:t>0.6761</w:t>
            </w:r>
          </w:p>
        </w:tc>
        <w:tc>
          <w:tcPr>
            <w:tcW w:w="1276" w:type="dxa"/>
          </w:tcPr>
          <w:p w14:paraId="4BB34174" w14:textId="77777777" w:rsidR="006E3C95" w:rsidRDefault="006E3C95" w:rsidP="006E3C95">
            <w:pPr>
              <w:pStyle w:val="Paragraph"/>
              <w:spacing w:after="0"/>
              <w:jc w:val="right"/>
              <w:rPr>
                <w:noProof/>
              </w:rPr>
            </w:pPr>
            <w:r>
              <w:rPr>
                <w:noProof/>
              </w:rPr>
              <w:t>ex 2922 39 00</w:t>
            </w:r>
          </w:p>
        </w:tc>
        <w:tc>
          <w:tcPr>
            <w:tcW w:w="709" w:type="dxa"/>
          </w:tcPr>
          <w:p w14:paraId="36E2E92A" w14:textId="77777777" w:rsidR="006E3C95" w:rsidRDefault="006E3C95" w:rsidP="006E3C95">
            <w:pPr>
              <w:pStyle w:val="Paragraph"/>
              <w:spacing w:after="0"/>
              <w:jc w:val="center"/>
              <w:rPr>
                <w:noProof/>
              </w:rPr>
            </w:pPr>
            <w:r>
              <w:rPr>
                <w:noProof/>
              </w:rPr>
              <w:t>35</w:t>
            </w:r>
          </w:p>
        </w:tc>
        <w:tc>
          <w:tcPr>
            <w:tcW w:w="3967" w:type="dxa"/>
          </w:tcPr>
          <w:p w14:paraId="3A17CAEC" w14:textId="77777777" w:rsidR="006E3C95" w:rsidRDefault="006E3C95" w:rsidP="006E3C95">
            <w:pPr>
              <w:pStyle w:val="Paragraph"/>
              <w:spacing w:after="0"/>
              <w:rPr>
                <w:noProof/>
              </w:rPr>
            </w:pPr>
            <w:r>
              <w:rPr>
                <w:noProof/>
              </w:rPr>
              <w:t>5-Chloro-2-(methylamino)benzophenone (CAS RN 1022-13-5)</w:t>
            </w:r>
          </w:p>
        </w:tc>
        <w:tc>
          <w:tcPr>
            <w:tcW w:w="994" w:type="dxa"/>
          </w:tcPr>
          <w:p w14:paraId="3DD09155" w14:textId="77777777" w:rsidR="006E3C95" w:rsidRDefault="006E3C95" w:rsidP="006E3C95">
            <w:pPr>
              <w:pStyle w:val="Paragraph"/>
              <w:spacing w:after="0"/>
              <w:rPr>
                <w:noProof/>
              </w:rPr>
            </w:pPr>
            <w:r>
              <w:rPr>
                <w:noProof/>
              </w:rPr>
              <w:t>0 %</w:t>
            </w:r>
          </w:p>
        </w:tc>
        <w:tc>
          <w:tcPr>
            <w:tcW w:w="1276" w:type="dxa"/>
          </w:tcPr>
          <w:p w14:paraId="05643C4E" w14:textId="77777777" w:rsidR="006E3C95" w:rsidRDefault="006E3C95" w:rsidP="006E3C95">
            <w:pPr>
              <w:pStyle w:val="Paragraph"/>
              <w:spacing w:after="0"/>
              <w:rPr>
                <w:noProof/>
              </w:rPr>
            </w:pPr>
            <w:r>
              <w:rPr>
                <w:noProof/>
              </w:rPr>
              <w:t>-</w:t>
            </w:r>
          </w:p>
        </w:tc>
        <w:tc>
          <w:tcPr>
            <w:tcW w:w="992" w:type="dxa"/>
          </w:tcPr>
          <w:p w14:paraId="716A2851" w14:textId="77777777" w:rsidR="006E3C95" w:rsidRDefault="006E3C95" w:rsidP="006E3C95">
            <w:pPr>
              <w:pStyle w:val="Paragraph"/>
              <w:spacing w:after="0"/>
              <w:rPr>
                <w:noProof/>
              </w:rPr>
            </w:pPr>
            <w:r>
              <w:rPr>
                <w:noProof/>
              </w:rPr>
              <w:t>31.12.2025</w:t>
            </w:r>
          </w:p>
        </w:tc>
      </w:tr>
      <w:tr w:rsidR="006E3C95" w14:paraId="7A5B2D5A" w14:textId="77777777" w:rsidTr="008924C5">
        <w:trPr>
          <w:cantSplit/>
        </w:trPr>
        <w:tc>
          <w:tcPr>
            <w:tcW w:w="779" w:type="dxa"/>
          </w:tcPr>
          <w:p w14:paraId="702F4A44" w14:textId="77777777" w:rsidR="006E3C95" w:rsidRDefault="006E3C95" w:rsidP="006E3C95">
            <w:pPr>
              <w:pStyle w:val="Paragraph"/>
              <w:spacing w:after="0"/>
              <w:rPr>
                <w:noProof/>
              </w:rPr>
            </w:pPr>
            <w:r>
              <w:rPr>
                <w:noProof/>
              </w:rPr>
              <w:t>0.7800</w:t>
            </w:r>
          </w:p>
        </w:tc>
        <w:tc>
          <w:tcPr>
            <w:tcW w:w="1276" w:type="dxa"/>
          </w:tcPr>
          <w:p w14:paraId="61411620" w14:textId="77777777" w:rsidR="006E3C95" w:rsidRDefault="006E3C95" w:rsidP="006E3C95">
            <w:pPr>
              <w:pStyle w:val="Paragraph"/>
              <w:spacing w:after="0"/>
              <w:jc w:val="right"/>
              <w:rPr>
                <w:noProof/>
              </w:rPr>
            </w:pPr>
            <w:r>
              <w:rPr>
                <w:noProof/>
              </w:rPr>
              <w:t>ex 2922 39 00</w:t>
            </w:r>
          </w:p>
        </w:tc>
        <w:tc>
          <w:tcPr>
            <w:tcW w:w="709" w:type="dxa"/>
          </w:tcPr>
          <w:p w14:paraId="18FABA8B" w14:textId="77777777" w:rsidR="006E3C95" w:rsidRDefault="006E3C95" w:rsidP="006E3C95">
            <w:pPr>
              <w:pStyle w:val="Paragraph"/>
              <w:spacing w:after="0"/>
              <w:jc w:val="center"/>
              <w:rPr>
                <w:noProof/>
              </w:rPr>
            </w:pPr>
            <w:r>
              <w:rPr>
                <w:noProof/>
              </w:rPr>
              <w:t>40</w:t>
            </w:r>
          </w:p>
        </w:tc>
        <w:tc>
          <w:tcPr>
            <w:tcW w:w="3967" w:type="dxa"/>
          </w:tcPr>
          <w:p w14:paraId="65D33611" w14:textId="77777777" w:rsidR="006E3C95" w:rsidRDefault="006E3C95" w:rsidP="006E3C95">
            <w:pPr>
              <w:pStyle w:val="Paragraph"/>
              <w:spacing w:after="0"/>
              <w:rPr>
                <w:noProof/>
              </w:rPr>
            </w:pPr>
            <w:r>
              <w:rPr>
                <w:noProof/>
              </w:rPr>
              <w:t>4,4'-Bis(diethylamino)benzophenone (CAS RN 90-93-7)</w:t>
            </w:r>
          </w:p>
        </w:tc>
        <w:tc>
          <w:tcPr>
            <w:tcW w:w="994" w:type="dxa"/>
          </w:tcPr>
          <w:p w14:paraId="72CE26A1" w14:textId="77777777" w:rsidR="006E3C95" w:rsidRDefault="006E3C95" w:rsidP="006E3C95">
            <w:pPr>
              <w:pStyle w:val="Paragraph"/>
              <w:spacing w:after="0"/>
              <w:rPr>
                <w:noProof/>
              </w:rPr>
            </w:pPr>
            <w:r>
              <w:rPr>
                <w:noProof/>
              </w:rPr>
              <w:t>0 %</w:t>
            </w:r>
          </w:p>
        </w:tc>
        <w:tc>
          <w:tcPr>
            <w:tcW w:w="1276" w:type="dxa"/>
          </w:tcPr>
          <w:p w14:paraId="69ACE360" w14:textId="77777777" w:rsidR="006E3C95" w:rsidRDefault="006E3C95" w:rsidP="006E3C95">
            <w:pPr>
              <w:pStyle w:val="Paragraph"/>
              <w:spacing w:after="0"/>
              <w:rPr>
                <w:noProof/>
              </w:rPr>
            </w:pPr>
            <w:r>
              <w:rPr>
                <w:noProof/>
              </w:rPr>
              <w:t>-</w:t>
            </w:r>
          </w:p>
        </w:tc>
        <w:tc>
          <w:tcPr>
            <w:tcW w:w="992" w:type="dxa"/>
          </w:tcPr>
          <w:p w14:paraId="289BC181" w14:textId="77777777" w:rsidR="006E3C95" w:rsidRDefault="006E3C95" w:rsidP="006E3C95">
            <w:pPr>
              <w:pStyle w:val="Paragraph"/>
              <w:spacing w:after="0"/>
              <w:rPr>
                <w:noProof/>
              </w:rPr>
            </w:pPr>
            <w:r>
              <w:rPr>
                <w:noProof/>
              </w:rPr>
              <w:t>31.12.2024</w:t>
            </w:r>
          </w:p>
        </w:tc>
      </w:tr>
      <w:tr w:rsidR="006E3C95" w14:paraId="770674A9" w14:textId="77777777" w:rsidTr="008924C5">
        <w:trPr>
          <w:cantSplit/>
        </w:trPr>
        <w:tc>
          <w:tcPr>
            <w:tcW w:w="779" w:type="dxa"/>
          </w:tcPr>
          <w:p w14:paraId="16E7DE71" w14:textId="77777777" w:rsidR="006E3C95" w:rsidRDefault="006E3C95" w:rsidP="006E3C95">
            <w:pPr>
              <w:pStyle w:val="Paragraph"/>
              <w:spacing w:after="0"/>
              <w:rPr>
                <w:noProof/>
              </w:rPr>
            </w:pPr>
            <w:r>
              <w:rPr>
                <w:noProof/>
              </w:rPr>
              <w:t>0.7371</w:t>
            </w:r>
          </w:p>
        </w:tc>
        <w:tc>
          <w:tcPr>
            <w:tcW w:w="1276" w:type="dxa"/>
          </w:tcPr>
          <w:p w14:paraId="584D5B8F" w14:textId="77777777" w:rsidR="006E3C95" w:rsidRDefault="006E3C95" w:rsidP="006E3C95">
            <w:pPr>
              <w:pStyle w:val="Paragraph"/>
              <w:spacing w:after="0"/>
              <w:jc w:val="right"/>
              <w:rPr>
                <w:noProof/>
              </w:rPr>
            </w:pPr>
            <w:r>
              <w:rPr>
                <w:noProof/>
              </w:rPr>
              <w:t>ex 2922 39 00</w:t>
            </w:r>
          </w:p>
        </w:tc>
        <w:tc>
          <w:tcPr>
            <w:tcW w:w="709" w:type="dxa"/>
          </w:tcPr>
          <w:p w14:paraId="2ABE53DE" w14:textId="77777777" w:rsidR="006E3C95" w:rsidRDefault="006E3C95" w:rsidP="006E3C95">
            <w:pPr>
              <w:pStyle w:val="Paragraph"/>
              <w:spacing w:after="0"/>
              <w:jc w:val="center"/>
              <w:rPr>
                <w:noProof/>
              </w:rPr>
            </w:pPr>
            <w:r>
              <w:rPr>
                <w:noProof/>
              </w:rPr>
              <w:t>45</w:t>
            </w:r>
          </w:p>
        </w:tc>
        <w:tc>
          <w:tcPr>
            <w:tcW w:w="3967" w:type="dxa"/>
          </w:tcPr>
          <w:p w14:paraId="62A43A19" w14:textId="77777777" w:rsidR="006E3C95" w:rsidRDefault="006E3C95" w:rsidP="006E3C95">
            <w:pPr>
              <w:pStyle w:val="Paragraph"/>
              <w:spacing w:after="0"/>
              <w:rPr>
                <w:noProof/>
              </w:rPr>
            </w:pPr>
            <w:r>
              <w:rPr>
                <w:noProof/>
              </w:rPr>
              <w:t>2-Amino-3,5-dibromobenzaldehyde (CAS RN 50910-55-9) with a purity by weight of 98 % or more</w:t>
            </w:r>
          </w:p>
        </w:tc>
        <w:tc>
          <w:tcPr>
            <w:tcW w:w="994" w:type="dxa"/>
          </w:tcPr>
          <w:p w14:paraId="5155B1BD" w14:textId="77777777" w:rsidR="006E3C95" w:rsidRDefault="006E3C95" w:rsidP="006E3C95">
            <w:pPr>
              <w:pStyle w:val="Paragraph"/>
              <w:spacing w:after="0"/>
              <w:rPr>
                <w:noProof/>
              </w:rPr>
            </w:pPr>
            <w:r>
              <w:rPr>
                <w:noProof/>
              </w:rPr>
              <w:t>0 %</w:t>
            </w:r>
          </w:p>
        </w:tc>
        <w:tc>
          <w:tcPr>
            <w:tcW w:w="1276" w:type="dxa"/>
          </w:tcPr>
          <w:p w14:paraId="5F9085A3" w14:textId="77777777" w:rsidR="006E3C95" w:rsidRDefault="006E3C95" w:rsidP="006E3C95">
            <w:pPr>
              <w:pStyle w:val="Paragraph"/>
              <w:spacing w:after="0"/>
              <w:rPr>
                <w:noProof/>
              </w:rPr>
            </w:pPr>
            <w:r>
              <w:rPr>
                <w:noProof/>
              </w:rPr>
              <w:t>-</w:t>
            </w:r>
          </w:p>
        </w:tc>
        <w:tc>
          <w:tcPr>
            <w:tcW w:w="992" w:type="dxa"/>
          </w:tcPr>
          <w:p w14:paraId="4663A039" w14:textId="77777777" w:rsidR="006E3C95" w:rsidRDefault="006E3C95" w:rsidP="006E3C95">
            <w:pPr>
              <w:pStyle w:val="Paragraph"/>
              <w:spacing w:after="0"/>
              <w:rPr>
                <w:noProof/>
              </w:rPr>
            </w:pPr>
            <w:r>
              <w:rPr>
                <w:noProof/>
              </w:rPr>
              <w:t>31.12.2024</w:t>
            </w:r>
          </w:p>
        </w:tc>
      </w:tr>
      <w:tr w:rsidR="006E3C95" w14:paraId="1AE173A5" w14:textId="77777777" w:rsidTr="008924C5">
        <w:trPr>
          <w:cantSplit/>
        </w:trPr>
        <w:tc>
          <w:tcPr>
            <w:tcW w:w="779" w:type="dxa"/>
          </w:tcPr>
          <w:p w14:paraId="4DB65BF3" w14:textId="77777777" w:rsidR="006E3C95" w:rsidRDefault="006E3C95" w:rsidP="006E3C95">
            <w:pPr>
              <w:pStyle w:val="Paragraph"/>
              <w:spacing w:after="0"/>
              <w:rPr>
                <w:noProof/>
              </w:rPr>
            </w:pPr>
            <w:r>
              <w:rPr>
                <w:noProof/>
              </w:rPr>
              <w:t>0.3546</w:t>
            </w:r>
          </w:p>
        </w:tc>
        <w:tc>
          <w:tcPr>
            <w:tcW w:w="1276" w:type="dxa"/>
          </w:tcPr>
          <w:p w14:paraId="67F24A1F" w14:textId="77777777" w:rsidR="006E3C95" w:rsidRDefault="006E3C95" w:rsidP="006E3C95">
            <w:pPr>
              <w:pStyle w:val="Paragraph"/>
              <w:spacing w:after="0"/>
              <w:jc w:val="right"/>
              <w:rPr>
                <w:noProof/>
              </w:rPr>
            </w:pPr>
            <w:r>
              <w:rPr>
                <w:rStyle w:val="FootnoteReference"/>
                <w:noProof/>
              </w:rPr>
              <w:t>*</w:t>
            </w:r>
            <w:r>
              <w:rPr>
                <w:noProof/>
              </w:rPr>
              <w:t>ex 2922 43 00</w:t>
            </w:r>
          </w:p>
        </w:tc>
        <w:tc>
          <w:tcPr>
            <w:tcW w:w="709" w:type="dxa"/>
          </w:tcPr>
          <w:p w14:paraId="55128717" w14:textId="77777777" w:rsidR="006E3C95" w:rsidRDefault="006E3C95" w:rsidP="006E3C95">
            <w:pPr>
              <w:pStyle w:val="Paragraph"/>
              <w:spacing w:after="0"/>
              <w:jc w:val="center"/>
              <w:rPr>
                <w:noProof/>
              </w:rPr>
            </w:pPr>
            <w:r>
              <w:rPr>
                <w:noProof/>
              </w:rPr>
              <w:t>10</w:t>
            </w:r>
          </w:p>
        </w:tc>
        <w:tc>
          <w:tcPr>
            <w:tcW w:w="3967" w:type="dxa"/>
          </w:tcPr>
          <w:p w14:paraId="42D5528D" w14:textId="77777777" w:rsidR="006E3C95" w:rsidRDefault="006E3C95" w:rsidP="006E3C95">
            <w:pPr>
              <w:pStyle w:val="Paragraph"/>
              <w:spacing w:after="0"/>
              <w:rPr>
                <w:noProof/>
              </w:rPr>
            </w:pPr>
            <w:r>
              <w:rPr>
                <w:noProof/>
              </w:rPr>
              <w:t>Anthranilic acid (CAS RN 118-92-3)</w:t>
            </w:r>
          </w:p>
        </w:tc>
        <w:tc>
          <w:tcPr>
            <w:tcW w:w="994" w:type="dxa"/>
          </w:tcPr>
          <w:p w14:paraId="0CCCB2DC" w14:textId="77777777" w:rsidR="006E3C95" w:rsidRDefault="006E3C95" w:rsidP="006E3C95">
            <w:pPr>
              <w:pStyle w:val="Paragraph"/>
              <w:spacing w:after="0"/>
              <w:rPr>
                <w:noProof/>
              </w:rPr>
            </w:pPr>
            <w:r>
              <w:rPr>
                <w:noProof/>
              </w:rPr>
              <w:t>0 %</w:t>
            </w:r>
          </w:p>
        </w:tc>
        <w:tc>
          <w:tcPr>
            <w:tcW w:w="1276" w:type="dxa"/>
          </w:tcPr>
          <w:p w14:paraId="23F647EA" w14:textId="77777777" w:rsidR="006E3C95" w:rsidRDefault="006E3C95" w:rsidP="006E3C95">
            <w:pPr>
              <w:pStyle w:val="Paragraph"/>
              <w:spacing w:after="0"/>
              <w:rPr>
                <w:noProof/>
              </w:rPr>
            </w:pPr>
            <w:r>
              <w:rPr>
                <w:noProof/>
              </w:rPr>
              <w:t>-</w:t>
            </w:r>
          </w:p>
        </w:tc>
        <w:tc>
          <w:tcPr>
            <w:tcW w:w="992" w:type="dxa"/>
          </w:tcPr>
          <w:p w14:paraId="3A319302" w14:textId="77777777" w:rsidR="006E3C95" w:rsidRDefault="006E3C95" w:rsidP="006E3C95">
            <w:pPr>
              <w:pStyle w:val="Paragraph"/>
              <w:spacing w:after="0"/>
              <w:rPr>
                <w:noProof/>
              </w:rPr>
            </w:pPr>
            <w:r>
              <w:rPr>
                <w:noProof/>
              </w:rPr>
              <w:t>31.12.2024</w:t>
            </w:r>
          </w:p>
        </w:tc>
      </w:tr>
      <w:tr w:rsidR="006E3C95" w14:paraId="7E318E90" w14:textId="77777777" w:rsidTr="008924C5">
        <w:trPr>
          <w:cantSplit/>
        </w:trPr>
        <w:tc>
          <w:tcPr>
            <w:tcW w:w="779" w:type="dxa"/>
          </w:tcPr>
          <w:p w14:paraId="561E3218" w14:textId="77777777" w:rsidR="006E3C95" w:rsidRDefault="006E3C95" w:rsidP="006E3C95">
            <w:pPr>
              <w:pStyle w:val="Paragraph"/>
              <w:spacing w:after="0"/>
              <w:rPr>
                <w:noProof/>
              </w:rPr>
            </w:pPr>
            <w:r>
              <w:rPr>
                <w:noProof/>
              </w:rPr>
              <w:t>0.3547</w:t>
            </w:r>
          </w:p>
        </w:tc>
        <w:tc>
          <w:tcPr>
            <w:tcW w:w="1276" w:type="dxa"/>
          </w:tcPr>
          <w:p w14:paraId="5F74A28D" w14:textId="77777777" w:rsidR="006E3C95" w:rsidRDefault="006E3C95" w:rsidP="006E3C95">
            <w:pPr>
              <w:pStyle w:val="Paragraph"/>
              <w:spacing w:after="0"/>
              <w:jc w:val="right"/>
              <w:rPr>
                <w:noProof/>
              </w:rPr>
            </w:pPr>
            <w:r>
              <w:rPr>
                <w:rStyle w:val="FootnoteReference"/>
                <w:noProof/>
              </w:rPr>
              <w:t>*</w:t>
            </w:r>
            <w:r>
              <w:rPr>
                <w:noProof/>
              </w:rPr>
              <w:t>ex 2922 49 85</w:t>
            </w:r>
          </w:p>
        </w:tc>
        <w:tc>
          <w:tcPr>
            <w:tcW w:w="709" w:type="dxa"/>
          </w:tcPr>
          <w:p w14:paraId="188CE147" w14:textId="77777777" w:rsidR="006E3C95" w:rsidRDefault="006E3C95" w:rsidP="006E3C95">
            <w:pPr>
              <w:pStyle w:val="Paragraph"/>
              <w:spacing w:after="0"/>
              <w:jc w:val="center"/>
              <w:rPr>
                <w:noProof/>
              </w:rPr>
            </w:pPr>
            <w:r>
              <w:rPr>
                <w:noProof/>
              </w:rPr>
              <w:t>10</w:t>
            </w:r>
          </w:p>
        </w:tc>
        <w:tc>
          <w:tcPr>
            <w:tcW w:w="3967" w:type="dxa"/>
          </w:tcPr>
          <w:p w14:paraId="6FAB2367" w14:textId="77777777" w:rsidR="006E3C95" w:rsidRDefault="006E3C95" w:rsidP="006E3C95">
            <w:pPr>
              <w:pStyle w:val="Paragraph"/>
              <w:spacing w:after="0"/>
              <w:rPr>
                <w:noProof/>
              </w:rPr>
            </w:pPr>
            <w:r>
              <w:rPr>
                <w:noProof/>
              </w:rPr>
              <w:t>Ornithine aspartate (INNM) (CAS RN 3230-94-2)</w:t>
            </w:r>
          </w:p>
        </w:tc>
        <w:tc>
          <w:tcPr>
            <w:tcW w:w="994" w:type="dxa"/>
          </w:tcPr>
          <w:p w14:paraId="137A129E" w14:textId="77777777" w:rsidR="006E3C95" w:rsidRDefault="006E3C95" w:rsidP="006E3C95">
            <w:pPr>
              <w:pStyle w:val="Paragraph"/>
              <w:spacing w:after="0"/>
              <w:rPr>
                <w:noProof/>
              </w:rPr>
            </w:pPr>
            <w:r>
              <w:rPr>
                <w:noProof/>
              </w:rPr>
              <w:t>0 %</w:t>
            </w:r>
          </w:p>
        </w:tc>
        <w:tc>
          <w:tcPr>
            <w:tcW w:w="1276" w:type="dxa"/>
          </w:tcPr>
          <w:p w14:paraId="4D28F5F7" w14:textId="77777777" w:rsidR="006E3C95" w:rsidRDefault="006E3C95" w:rsidP="006E3C95">
            <w:pPr>
              <w:pStyle w:val="Paragraph"/>
              <w:spacing w:after="0"/>
              <w:rPr>
                <w:noProof/>
              </w:rPr>
            </w:pPr>
            <w:r>
              <w:rPr>
                <w:noProof/>
              </w:rPr>
              <w:t>-</w:t>
            </w:r>
          </w:p>
        </w:tc>
        <w:tc>
          <w:tcPr>
            <w:tcW w:w="992" w:type="dxa"/>
          </w:tcPr>
          <w:p w14:paraId="3770D1E8" w14:textId="77777777" w:rsidR="006E3C95" w:rsidRDefault="006E3C95" w:rsidP="006E3C95">
            <w:pPr>
              <w:pStyle w:val="Paragraph"/>
              <w:spacing w:after="0"/>
              <w:rPr>
                <w:noProof/>
              </w:rPr>
            </w:pPr>
            <w:r>
              <w:rPr>
                <w:noProof/>
              </w:rPr>
              <w:t>31.12.2024</w:t>
            </w:r>
          </w:p>
        </w:tc>
      </w:tr>
      <w:tr w:rsidR="006E3C95" w14:paraId="180DB5A0" w14:textId="77777777" w:rsidTr="008924C5">
        <w:trPr>
          <w:cantSplit/>
        </w:trPr>
        <w:tc>
          <w:tcPr>
            <w:tcW w:w="779" w:type="dxa"/>
          </w:tcPr>
          <w:p w14:paraId="4E372FFC" w14:textId="77777777" w:rsidR="006E3C95" w:rsidRDefault="006E3C95" w:rsidP="006E3C95">
            <w:pPr>
              <w:pStyle w:val="Paragraph"/>
              <w:spacing w:after="0"/>
              <w:rPr>
                <w:noProof/>
              </w:rPr>
            </w:pPr>
            <w:r>
              <w:rPr>
                <w:noProof/>
              </w:rPr>
              <w:t>0.7853</w:t>
            </w:r>
          </w:p>
        </w:tc>
        <w:tc>
          <w:tcPr>
            <w:tcW w:w="1276" w:type="dxa"/>
          </w:tcPr>
          <w:p w14:paraId="3638B22F" w14:textId="77777777" w:rsidR="006E3C95" w:rsidRDefault="006E3C95" w:rsidP="006E3C95">
            <w:pPr>
              <w:pStyle w:val="Paragraph"/>
              <w:spacing w:after="0"/>
              <w:jc w:val="right"/>
              <w:rPr>
                <w:noProof/>
              </w:rPr>
            </w:pPr>
            <w:r>
              <w:rPr>
                <w:noProof/>
              </w:rPr>
              <w:t>ex 2922 49 85</w:t>
            </w:r>
          </w:p>
        </w:tc>
        <w:tc>
          <w:tcPr>
            <w:tcW w:w="709" w:type="dxa"/>
          </w:tcPr>
          <w:p w14:paraId="38189489" w14:textId="77777777" w:rsidR="006E3C95" w:rsidRDefault="006E3C95" w:rsidP="006E3C95">
            <w:pPr>
              <w:pStyle w:val="Paragraph"/>
              <w:spacing w:after="0"/>
              <w:jc w:val="center"/>
              <w:rPr>
                <w:noProof/>
              </w:rPr>
            </w:pPr>
            <w:r>
              <w:rPr>
                <w:noProof/>
              </w:rPr>
              <w:t>13</w:t>
            </w:r>
          </w:p>
        </w:tc>
        <w:tc>
          <w:tcPr>
            <w:tcW w:w="3967" w:type="dxa"/>
          </w:tcPr>
          <w:p w14:paraId="22070EFB" w14:textId="77777777" w:rsidR="006E3C95" w:rsidRDefault="006E3C95" w:rsidP="006E3C95">
            <w:pPr>
              <w:pStyle w:val="Paragraph"/>
              <w:spacing w:after="0"/>
              <w:rPr>
                <w:noProof/>
              </w:rPr>
            </w:pPr>
            <w:r>
              <w:rPr>
                <w:noProof/>
              </w:rPr>
              <w:t>Benzyl glycinate—4-methylbenzene-1-sulfonic acid (1/1) (CAS RN 1738-76-7) with a purity by weight of 93 % or more</w:t>
            </w:r>
          </w:p>
        </w:tc>
        <w:tc>
          <w:tcPr>
            <w:tcW w:w="994" w:type="dxa"/>
          </w:tcPr>
          <w:p w14:paraId="03D68A67" w14:textId="77777777" w:rsidR="006E3C95" w:rsidRDefault="006E3C95" w:rsidP="006E3C95">
            <w:pPr>
              <w:pStyle w:val="Paragraph"/>
              <w:spacing w:after="0"/>
              <w:rPr>
                <w:noProof/>
              </w:rPr>
            </w:pPr>
            <w:r>
              <w:rPr>
                <w:noProof/>
              </w:rPr>
              <w:t>0 %</w:t>
            </w:r>
          </w:p>
        </w:tc>
        <w:tc>
          <w:tcPr>
            <w:tcW w:w="1276" w:type="dxa"/>
          </w:tcPr>
          <w:p w14:paraId="58885560" w14:textId="77777777" w:rsidR="006E3C95" w:rsidRDefault="006E3C95" w:rsidP="006E3C95">
            <w:pPr>
              <w:pStyle w:val="Paragraph"/>
              <w:spacing w:after="0"/>
              <w:rPr>
                <w:noProof/>
              </w:rPr>
            </w:pPr>
            <w:r>
              <w:rPr>
                <w:noProof/>
              </w:rPr>
              <w:t>-</w:t>
            </w:r>
          </w:p>
        </w:tc>
        <w:tc>
          <w:tcPr>
            <w:tcW w:w="992" w:type="dxa"/>
          </w:tcPr>
          <w:p w14:paraId="01403A6A" w14:textId="77777777" w:rsidR="006E3C95" w:rsidRDefault="006E3C95" w:rsidP="006E3C95">
            <w:pPr>
              <w:pStyle w:val="Paragraph"/>
              <w:spacing w:after="0"/>
              <w:rPr>
                <w:noProof/>
              </w:rPr>
            </w:pPr>
            <w:r>
              <w:rPr>
                <w:noProof/>
              </w:rPr>
              <w:t>31.12.2024</w:t>
            </w:r>
          </w:p>
        </w:tc>
      </w:tr>
      <w:tr w:rsidR="006E3C95" w14:paraId="4F6B7103" w14:textId="77777777" w:rsidTr="008924C5">
        <w:trPr>
          <w:cantSplit/>
        </w:trPr>
        <w:tc>
          <w:tcPr>
            <w:tcW w:w="779" w:type="dxa"/>
          </w:tcPr>
          <w:p w14:paraId="60FD68AE" w14:textId="77777777" w:rsidR="006E3C95" w:rsidRDefault="006E3C95" w:rsidP="006E3C95">
            <w:pPr>
              <w:pStyle w:val="Paragraph"/>
              <w:spacing w:after="0"/>
              <w:rPr>
                <w:noProof/>
              </w:rPr>
            </w:pPr>
            <w:r>
              <w:rPr>
                <w:noProof/>
              </w:rPr>
              <w:t>0.5037</w:t>
            </w:r>
          </w:p>
        </w:tc>
        <w:tc>
          <w:tcPr>
            <w:tcW w:w="1276" w:type="dxa"/>
          </w:tcPr>
          <w:p w14:paraId="74A5D155" w14:textId="77777777" w:rsidR="006E3C95" w:rsidRDefault="006E3C95" w:rsidP="006E3C95">
            <w:pPr>
              <w:pStyle w:val="Paragraph"/>
              <w:spacing w:after="0"/>
              <w:jc w:val="right"/>
              <w:rPr>
                <w:noProof/>
              </w:rPr>
            </w:pPr>
            <w:r>
              <w:rPr>
                <w:noProof/>
              </w:rPr>
              <w:t>ex 2922 49 85</w:t>
            </w:r>
          </w:p>
        </w:tc>
        <w:tc>
          <w:tcPr>
            <w:tcW w:w="709" w:type="dxa"/>
          </w:tcPr>
          <w:p w14:paraId="185CA49D" w14:textId="77777777" w:rsidR="006E3C95" w:rsidRDefault="006E3C95" w:rsidP="006E3C95">
            <w:pPr>
              <w:pStyle w:val="Paragraph"/>
              <w:spacing w:after="0"/>
              <w:jc w:val="center"/>
              <w:rPr>
                <w:noProof/>
              </w:rPr>
            </w:pPr>
            <w:r>
              <w:rPr>
                <w:noProof/>
              </w:rPr>
              <w:t>17</w:t>
            </w:r>
          </w:p>
        </w:tc>
        <w:tc>
          <w:tcPr>
            <w:tcW w:w="3967" w:type="dxa"/>
          </w:tcPr>
          <w:p w14:paraId="3523E2E4" w14:textId="77777777" w:rsidR="006E3C95" w:rsidRDefault="006E3C95" w:rsidP="006E3C95">
            <w:pPr>
              <w:pStyle w:val="Paragraph"/>
              <w:spacing w:after="0"/>
              <w:rPr>
                <w:noProof/>
              </w:rPr>
            </w:pPr>
            <w:r>
              <w:rPr>
                <w:noProof/>
              </w:rPr>
              <w:t>Glycine (CAS RN 56-40-6) with a purity by weight of 95 % or more, whether or not with not more than 5 % addition of anti-caking agent silicon dioxide (CAS RN 112926-00-8)</w:t>
            </w:r>
          </w:p>
        </w:tc>
        <w:tc>
          <w:tcPr>
            <w:tcW w:w="994" w:type="dxa"/>
          </w:tcPr>
          <w:p w14:paraId="3CC42616" w14:textId="77777777" w:rsidR="006E3C95" w:rsidRDefault="006E3C95" w:rsidP="006E3C95">
            <w:pPr>
              <w:pStyle w:val="Paragraph"/>
              <w:spacing w:after="0"/>
              <w:rPr>
                <w:noProof/>
              </w:rPr>
            </w:pPr>
            <w:r>
              <w:rPr>
                <w:noProof/>
              </w:rPr>
              <w:t>0 %</w:t>
            </w:r>
          </w:p>
        </w:tc>
        <w:tc>
          <w:tcPr>
            <w:tcW w:w="1276" w:type="dxa"/>
          </w:tcPr>
          <w:p w14:paraId="4BF5EAFD" w14:textId="77777777" w:rsidR="006E3C95" w:rsidRDefault="006E3C95" w:rsidP="006E3C95">
            <w:pPr>
              <w:pStyle w:val="Paragraph"/>
              <w:spacing w:after="0"/>
              <w:rPr>
                <w:noProof/>
              </w:rPr>
            </w:pPr>
            <w:r>
              <w:rPr>
                <w:noProof/>
              </w:rPr>
              <w:t>-</w:t>
            </w:r>
          </w:p>
        </w:tc>
        <w:tc>
          <w:tcPr>
            <w:tcW w:w="992" w:type="dxa"/>
          </w:tcPr>
          <w:p w14:paraId="3444D350" w14:textId="77777777" w:rsidR="006E3C95" w:rsidRDefault="006E3C95" w:rsidP="006E3C95">
            <w:pPr>
              <w:pStyle w:val="Paragraph"/>
              <w:spacing w:after="0"/>
              <w:rPr>
                <w:noProof/>
              </w:rPr>
            </w:pPr>
            <w:r>
              <w:rPr>
                <w:noProof/>
              </w:rPr>
              <w:t>31.12.2025</w:t>
            </w:r>
          </w:p>
        </w:tc>
      </w:tr>
      <w:tr w:rsidR="006E3C95" w14:paraId="72C47579" w14:textId="77777777" w:rsidTr="008924C5">
        <w:trPr>
          <w:cantSplit/>
        </w:trPr>
        <w:tc>
          <w:tcPr>
            <w:tcW w:w="779" w:type="dxa"/>
          </w:tcPr>
          <w:p w14:paraId="67DB6ED5" w14:textId="77777777" w:rsidR="006E3C95" w:rsidRDefault="006E3C95" w:rsidP="006E3C95">
            <w:pPr>
              <w:pStyle w:val="Paragraph"/>
              <w:spacing w:after="0"/>
              <w:rPr>
                <w:noProof/>
              </w:rPr>
            </w:pPr>
            <w:r>
              <w:rPr>
                <w:noProof/>
              </w:rPr>
              <w:t>0.5619</w:t>
            </w:r>
          </w:p>
        </w:tc>
        <w:tc>
          <w:tcPr>
            <w:tcW w:w="1276" w:type="dxa"/>
          </w:tcPr>
          <w:p w14:paraId="6837CD0C" w14:textId="77777777" w:rsidR="006E3C95" w:rsidRDefault="006E3C95" w:rsidP="006E3C95">
            <w:pPr>
              <w:pStyle w:val="Paragraph"/>
              <w:spacing w:after="0"/>
              <w:jc w:val="right"/>
              <w:rPr>
                <w:noProof/>
              </w:rPr>
            </w:pPr>
            <w:r>
              <w:rPr>
                <w:noProof/>
              </w:rPr>
              <w:t>ex 2922 49 85</w:t>
            </w:r>
          </w:p>
        </w:tc>
        <w:tc>
          <w:tcPr>
            <w:tcW w:w="709" w:type="dxa"/>
          </w:tcPr>
          <w:p w14:paraId="3FC2463D" w14:textId="77777777" w:rsidR="006E3C95" w:rsidRDefault="006E3C95" w:rsidP="006E3C95">
            <w:pPr>
              <w:pStyle w:val="Paragraph"/>
              <w:spacing w:after="0"/>
              <w:jc w:val="center"/>
              <w:rPr>
                <w:noProof/>
              </w:rPr>
            </w:pPr>
            <w:r>
              <w:rPr>
                <w:noProof/>
              </w:rPr>
              <w:t>20</w:t>
            </w:r>
          </w:p>
        </w:tc>
        <w:tc>
          <w:tcPr>
            <w:tcW w:w="3967" w:type="dxa"/>
          </w:tcPr>
          <w:p w14:paraId="1B0D55D3" w14:textId="77777777" w:rsidR="006E3C95" w:rsidRDefault="006E3C95" w:rsidP="006E3C95">
            <w:pPr>
              <w:pStyle w:val="Paragraph"/>
              <w:spacing w:after="0"/>
              <w:rPr>
                <w:noProof/>
              </w:rPr>
            </w:pPr>
            <w:r>
              <w:rPr>
                <w:noProof/>
              </w:rPr>
              <w:t>3-Amino-4-chlorobenzoic acid (CAS RN 2840-28-0)</w:t>
            </w:r>
          </w:p>
        </w:tc>
        <w:tc>
          <w:tcPr>
            <w:tcW w:w="994" w:type="dxa"/>
          </w:tcPr>
          <w:p w14:paraId="69A233F3" w14:textId="77777777" w:rsidR="006E3C95" w:rsidRDefault="006E3C95" w:rsidP="006E3C95">
            <w:pPr>
              <w:pStyle w:val="Paragraph"/>
              <w:spacing w:after="0"/>
              <w:rPr>
                <w:noProof/>
              </w:rPr>
            </w:pPr>
            <w:r>
              <w:rPr>
                <w:noProof/>
              </w:rPr>
              <w:t>0 %</w:t>
            </w:r>
          </w:p>
        </w:tc>
        <w:tc>
          <w:tcPr>
            <w:tcW w:w="1276" w:type="dxa"/>
          </w:tcPr>
          <w:p w14:paraId="0EAFE93E" w14:textId="77777777" w:rsidR="006E3C95" w:rsidRDefault="006E3C95" w:rsidP="006E3C95">
            <w:pPr>
              <w:pStyle w:val="Paragraph"/>
              <w:spacing w:after="0"/>
              <w:rPr>
                <w:noProof/>
              </w:rPr>
            </w:pPr>
            <w:r>
              <w:rPr>
                <w:noProof/>
              </w:rPr>
              <w:t>-</w:t>
            </w:r>
          </w:p>
        </w:tc>
        <w:tc>
          <w:tcPr>
            <w:tcW w:w="992" w:type="dxa"/>
          </w:tcPr>
          <w:p w14:paraId="0D939B96" w14:textId="77777777" w:rsidR="006E3C95" w:rsidRDefault="006E3C95" w:rsidP="006E3C95">
            <w:pPr>
              <w:pStyle w:val="Paragraph"/>
              <w:spacing w:after="0"/>
              <w:rPr>
                <w:noProof/>
              </w:rPr>
            </w:pPr>
            <w:r>
              <w:rPr>
                <w:noProof/>
              </w:rPr>
              <w:t>31.12.2027</w:t>
            </w:r>
          </w:p>
        </w:tc>
      </w:tr>
      <w:tr w:rsidR="006E3C95" w14:paraId="239A9467" w14:textId="77777777" w:rsidTr="008924C5">
        <w:trPr>
          <w:cantSplit/>
        </w:trPr>
        <w:tc>
          <w:tcPr>
            <w:tcW w:w="779" w:type="dxa"/>
          </w:tcPr>
          <w:p w14:paraId="75DB94B2" w14:textId="77777777" w:rsidR="006E3C95" w:rsidRDefault="006E3C95" w:rsidP="006E3C95">
            <w:pPr>
              <w:pStyle w:val="Paragraph"/>
              <w:spacing w:after="0"/>
              <w:rPr>
                <w:noProof/>
              </w:rPr>
            </w:pPr>
            <w:r>
              <w:rPr>
                <w:noProof/>
              </w:rPr>
              <w:t>0.8162</w:t>
            </w:r>
          </w:p>
        </w:tc>
        <w:tc>
          <w:tcPr>
            <w:tcW w:w="1276" w:type="dxa"/>
          </w:tcPr>
          <w:p w14:paraId="03E466AE" w14:textId="77777777" w:rsidR="006E3C95" w:rsidRDefault="006E3C95" w:rsidP="006E3C95">
            <w:pPr>
              <w:pStyle w:val="Paragraph"/>
              <w:spacing w:after="0"/>
              <w:jc w:val="right"/>
              <w:rPr>
                <w:noProof/>
              </w:rPr>
            </w:pPr>
            <w:r>
              <w:rPr>
                <w:noProof/>
              </w:rPr>
              <w:t>ex 2922 49 85</w:t>
            </w:r>
          </w:p>
        </w:tc>
        <w:tc>
          <w:tcPr>
            <w:tcW w:w="709" w:type="dxa"/>
          </w:tcPr>
          <w:p w14:paraId="6C43D7FB" w14:textId="77777777" w:rsidR="006E3C95" w:rsidRDefault="006E3C95" w:rsidP="006E3C95">
            <w:pPr>
              <w:pStyle w:val="Paragraph"/>
              <w:spacing w:after="0"/>
              <w:jc w:val="center"/>
              <w:rPr>
                <w:noProof/>
              </w:rPr>
            </w:pPr>
            <w:r>
              <w:rPr>
                <w:noProof/>
              </w:rPr>
              <w:t>23</w:t>
            </w:r>
          </w:p>
        </w:tc>
        <w:tc>
          <w:tcPr>
            <w:tcW w:w="3967" w:type="dxa"/>
          </w:tcPr>
          <w:p w14:paraId="01C1AFEC" w14:textId="77777777" w:rsidR="006E3C95" w:rsidRDefault="006E3C95" w:rsidP="006E3C95">
            <w:pPr>
              <w:pStyle w:val="Paragraph"/>
              <w:spacing w:after="0"/>
              <w:rPr>
                <w:noProof/>
              </w:rPr>
            </w:pPr>
            <w:r>
              <w:rPr>
                <w:noProof/>
              </w:rPr>
              <w:t>2-Ethylhexyl 4-aminobenzoate (CAS RN 26218-04-2) with a purity by weight of 99 % or more</w:t>
            </w:r>
          </w:p>
        </w:tc>
        <w:tc>
          <w:tcPr>
            <w:tcW w:w="994" w:type="dxa"/>
          </w:tcPr>
          <w:p w14:paraId="7E86AE66" w14:textId="77777777" w:rsidR="006E3C95" w:rsidRDefault="006E3C95" w:rsidP="006E3C95">
            <w:pPr>
              <w:pStyle w:val="Paragraph"/>
              <w:spacing w:after="0"/>
              <w:rPr>
                <w:noProof/>
              </w:rPr>
            </w:pPr>
            <w:r>
              <w:rPr>
                <w:noProof/>
              </w:rPr>
              <w:t>0 %</w:t>
            </w:r>
          </w:p>
        </w:tc>
        <w:tc>
          <w:tcPr>
            <w:tcW w:w="1276" w:type="dxa"/>
          </w:tcPr>
          <w:p w14:paraId="0FDD6BB5" w14:textId="77777777" w:rsidR="006E3C95" w:rsidRDefault="006E3C95" w:rsidP="006E3C95">
            <w:pPr>
              <w:pStyle w:val="Paragraph"/>
              <w:spacing w:after="0"/>
              <w:rPr>
                <w:noProof/>
              </w:rPr>
            </w:pPr>
            <w:r>
              <w:rPr>
                <w:noProof/>
              </w:rPr>
              <w:t>-</w:t>
            </w:r>
          </w:p>
        </w:tc>
        <w:tc>
          <w:tcPr>
            <w:tcW w:w="992" w:type="dxa"/>
          </w:tcPr>
          <w:p w14:paraId="3C79B17B" w14:textId="77777777" w:rsidR="006E3C95" w:rsidRDefault="006E3C95" w:rsidP="006E3C95">
            <w:pPr>
              <w:pStyle w:val="Paragraph"/>
              <w:spacing w:after="0"/>
              <w:rPr>
                <w:noProof/>
              </w:rPr>
            </w:pPr>
            <w:r>
              <w:rPr>
                <w:noProof/>
              </w:rPr>
              <w:t>31.12.2026</w:t>
            </w:r>
          </w:p>
        </w:tc>
      </w:tr>
      <w:tr w:rsidR="006E3C95" w14:paraId="195CEC8C" w14:textId="77777777" w:rsidTr="008924C5">
        <w:trPr>
          <w:cantSplit/>
        </w:trPr>
        <w:tc>
          <w:tcPr>
            <w:tcW w:w="779" w:type="dxa"/>
          </w:tcPr>
          <w:p w14:paraId="7C3BE94A" w14:textId="77777777" w:rsidR="006E3C95" w:rsidRDefault="006E3C95" w:rsidP="006E3C95">
            <w:pPr>
              <w:pStyle w:val="Paragraph"/>
              <w:spacing w:after="0"/>
              <w:rPr>
                <w:noProof/>
              </w:rPr>
            </w:pPr>
            <w:r>
              <w:rPr>
                <w:noProof/>
              </w:rPr>
              <w:t>0.6340</w:t>
            </w:r>
          </w:p>
        </w:tc>
        <w:tc>
          <w:tcPr>
            <w:tcW w:w="1276" w:type="dxa"/>
          </w:tcPr>
          <w:p w14:paraId="2171ACBA" w14:textId="77777777" w:rsidR="006E3C95" w:rsidRDefault="006E3C95" w:rsidP="006E3C95">
            <w:pPr>
              <w:pStyle w:val="Paragraph"/>
              <w:spacing w:after="0"/>
              <w:jc w:val="right"/>
              <w:rPr>
                <w:noProof/>
              </w:rPr>
            </w:pPr>
            <w:r>
              <w:rPr>
                <w:noProof/>
              </w:rPr>
              <w:t>ex 2922 49 85</w:t>
            </w:r>
          </w:p>
        </w:tc>
        <w:tc>
          <w:tcPr>
            <w:tcW w:w="709" w:type="dxa"/>
          </w:tcPr>
          <w:p w14:paraId="20FC2454" w14:textId="77777777" w:rsidR="006E3C95" w:rsidRDefault="006E3C95" w:rsidP="006E3C95">
            <w:pPr>
              <w:pStyle w:val="Paragraph"/>
              <w:spacing w:after="0"/>
              <w:jc w:val="center"/>
              <w:rPr>
                <w:noProof/>
              </w:rPr>
            </w:pPr>
            <w:r>
              <w:rPr>
                <w:noProof/>
              </w:rPr>
              <w:t>25</w:t>
            </w:r>
          </w:p>
        </w:tc>
        <w:tc>
          <w:tcPr>
            <w:tcW w:w="3967" w:type="dxa"/>
          </w:tcPr>
          <w:p w14:paraId="040A6C4F" w14:textId="77777777" w:rsidR="006E3C95" w:rsidRDefault="006E3C95" w:rsidP="006E3C95">
            <w:pPr>
              <w:pStyle w:val="Paragraph"/>
              <w:spacing w:after="0"/>
              <w:rPr>
                <w:noProof/>
              </w:rPr>
            </w:pPr>
            <w:r>
              <w:rPr>
                <w:noProof/>
              </w:rPr>
              <w:t>Dimethyl 2-aminobenzene-1,4-dicarboxylate (CAS RN 5372-81-6)</w:t>
            </w:r>
          </w:p>
        </w:tc>
        <w:tc>
          <w:tcPr>
            <w:tcW w:w="994" w:type="dxa"/>
          </w:tcPr>
          <w:p w14:paraId="1EE9B23F" w14:textId="77777777" w:rsidR="006E3C95" w:rsidRDefault="006E3C95" w:rsidP="006E3C95">
            <w:pPr>
              <w:pStyle w:val="Paragraph"/>
              <w:spacing w:after="0"/>
              <w:rPr>
                <w:noProof/>
              </w:rPr>
            </w:pPr>
            <w:r>
              <w:rPr>
                <w:noProof/>
              </w:rPr>
              <w:t>0 %</w:t>
            </w:r>
          </w:p>
        </w:tc>
        <w:tc>
          <w:tcPr>
            <w:tcW w:w="1276" w:type="dxa"/>
          </w:tcPr>
          <w:p w14:paraId="0667E06D" w14:textId="77777777" w:rsidR="006E3C95" w:rsidRDefault="006E3C95" w:rsidP="006E3C95">
            <w:pPr>
              <w:pStyle w:val="Paragraph"/>
              <w:spacing w:after="0"/>
              <w:rPr>
                <w:noProof/>
              </w:rPr>
            </w:pPr>
            <w:r>
              <w:rPr>
                <w:noProof/>
              </w:rPr>
              <w:t>-</w:t>
            </w:r>
          </w:p>
        </w:tc>
        <w:tc>
          <w:tcPr>
            <w:tcW w:w="992" w:type="dxa"/>
          </w:tcPr>
          <w:p w14:paraId="5A19584A" w14:textId="77777777" w:rsidR="006E3C95" w:rsidRDefault="006E3C95" w:rsidP="006E3C95">
            <w:pPr>
              <w:pStyle w:val="Paragraph"/>
              <w:spacing w:after="0"/>
              <w:rPr>
                <w:noProof/>
              </w:rPr>
            </w:pPr>
            <w:r>
              <w:rPr>
                <w:noProof/>
              </w:rPr>
              <w:t>31.12.2024</w:t>
            </w:r>
          </w:p>
        </w:tc>
      </w:tr>
      <w:tr w:rsidR="006E3C95" w14:paraId="6FA80089" w14:textId="77777777" w:rsidTr="008924C5">
        <w:trPr>
          <w:cantSplit/>
        </w:trPr>
        <w:tc>
          <w:tcPr>
            <w:tcW w:w="779" w:type="dxa"/>
          </w:tcPr>
          <w:p w14:paraId="1CEB6C49" w14:textId="77777777" w:rsidR="006E3C95" w:rsidRDefault="006E3C95" w:rsidP="006E3C95">
            <w:pPr>
              <w:pStyle w:val="Paragraph"/>
              <w:spacing w:after="0"/>
              <w:rPr>
                <w:noProof/>
              </w:rPr>
            </w:pPr>
            <w:r>
              <w:rPr>
                <w:noProof/>
              </w:rPr>
              <w:t>0.8234</w:t>
            </w:r>
          </w:p>
        </w:tc>
        <w:tc>
          <w:tcPr>
            <w:tcW w:w="1276" w:type="dxa"/>
          </w:tcPr>
          <w:p w14:paraId="0EA5F38E" w14:textId="77777777" w:rsidR="006E3C95" w:rsidRDefault="006E3C95" w:rsidP="006E3C95">
            <w:pPr>
              <w:pStyle w:val="Paragraph"/>
              <w:spacing w:after="0"/>
              <w:jc w:val="right"/>
              <w:rPr>
                <w:noProof/>
              </w:rPr>
            </w:pPr>
            <w:r>
              <w:rPr>
                <w:noProof/>
              </w:rPr>
              <w:t>ex 2922 49 85</w:t>
            </w:r>
          </w:p>
        </w:tc>
        <w:tc>
          <w:tcPr>
            <w:tcW w:w="709" w:type="dxa"/>
          </w:tcPr>
          <w:p w14:paraId="0F7D498F" w14:textId="77777777" w:rsidR="006E3C95" w:rsidRDefault="006E3C95" w:rsidP="006E3C95">
            <w:pPr>
              <w:pStyle w:val="Paragraph"/>
              <w:spacing w:after="0"/>
              <w:jc w:val="center"/>
              <w:rPr>
                <w:noProof/>
              </w:rPr>
            </w:pPr>
            <w:r>
              <w:rPr>
                <w:noProof/>
              </w:rPr>
              <w:t>33</w:t>
            </w:r>
          </w:p>
        </w:tc>
        <w:tc>
          <w:tcPr>
            <w:tcW w:w="3967" w:type="dxa"/>
          </w:tcPr>
          <w:p w14:paraId="547BA48D" w14:textId="77777777" w:rsidR="006E3C95" w:rsidRDefault="006E3C95" w:rsidP="006E3C95">
            <w:pPr>
              <w:pStyle w:val="Paragraph"/>
              <w:spacing w:after="0"/>
              <w:rPr>
                <w:noProof/>
              </w:rPr>
            </w:pPr>
            <w:r>
              <w:rPr>
                <w:noProof/>
              </w:rPr>
              <w:t>4-Amino-2-chlorobenzoic acid (CAS RN 2457-76-3) with a purity by weight of 98 % or more</w:t>
            </w:r>
          </w:p>
        </w:tc>
        <w:tc>
          <w:tcPr>
            <w:tcW w:w="994" w:type="dxa"/>
          </w:tcPr>
          <w:p w14:paraId="26649881" w14:textId="77777777" w:rsidR="006E3C95" w:rsidRDefault="006E3C95" w:rsidP="006E3C95">
            <w:pPr>
              <w:pStyle w:val="Paragraph"/>
              <w:spacing w:after="0"/>
              <w:rPr>
                <w:noProof/>
              </w:rPr>
            </w:pPr>
            <w:r>
              <w:rPr>
                <w:noProof/>
              </w:rPr>
              <w:t>0 %</w:t>
            </w:r>
          </w:p>
        </w:tc>
        <w:tc>
          <w:tcPr>
            <w:tcW w:w="1276" w:type="dxa"/>
          </w:tcPr>
          <w:p w14:paraId="7C3B5A30" w14:textId="77777777" w:rsidR="006E3C95" w:rsidRDefault="006E3C95" w:rsidP="006E3C95">
            <w:pPr>
              <w:pStyle w:val="Paragraph"/>
              <w:spacing w:after="0"/>
              <w:rPr>
                <w:noProof/>
              </w:rPr>
            </w:pPr>
            <w:r>
              <w:rPr>
                <w:noProof/>
              </w:rPr>
              <w:t>-</w:t>
            </w:r>
          </w:p>
        </w:tc>
        <w:tc>
          <w:tcPr>
            <w:tcW w:w="992" w:type="dxa"/>
          </w:tcPr>
          <w:p w14:paraId="0BFFCEAA" w14:textId="77777777" w:rsidR="006E3C95" w:rsidRDefault="006E3C95" w:rsidP="006E3C95">
            <w:pPr>
              <w:pStyle w:val="Paragraph"/>
              <w:spacing w:after="0"/>
              <w:rPr>
                <w:noProof/>
              </w:rPr>
            </w:pPr>
            <w:r>
              <w:rPr>
                <w:noProof/>
              </w:rPr>
              <w:t>31.12.2026</w:t>
            </w:r>
          </w:p>
        </w:tc>
      </w:tr>
      <w:tr w:rsidR="006E3C95" w14:paraId="56649CBF" w14:textId="77777777" w:rsidTr="008924C5">
        <w:trPr>
          <w:cantSplit/>
        </w:trPr>
        <w:tc>
          <w:tcPr>
            <w:tcW w:w="779" w:type="dxa"/>
          </w:tcPr>
          <w:p w14:paraId="1B296B21" w14:textId="77777777" w:rsidR="006E3C95" w:rsidRDefault="006E3C95" w:rsidP="006E3C95">
            <w:pPr>
              <w:pStyle w:val="Paragraph"/>
              <w:spacing w:after="0"/>
              <w:rPr>
                <w:noProof/>
              </w:rPr>
            </w:pPr>
            <w:r>
              <w:rPr>
                <w:noProof/>
              </w:rPr>
              <w:t>0.3544</w:t>
            </w:r>
          </w:p>
        </w:tc>
        <w:tc>
          <w:tcPr>
            <w:tcW w:w="1276" w:type="dxa"/>
          </w:tcPr>
          <w:p w14:paraId="1EFF7F12" w14:textId="77777777" w:rsidR="006E3C95" w:rsidRDefault="006E3C95" w:rsidP="006E3C95">
            <w:pPr>
              <w:pStyle w:val="Paragraph"/>
              <w:spacing w:after="0"/>
              <w:jc w:val="right"/>
              <w:rPr>
                <w:noProof/>
              </w:rPr>
            </w:pPr>
            <w:r>
              <w:rPr>
                <w:rStyle w:val="FootnoteReference"/>
                <w:noProof/>
              </w:rPr>
              <w:t>*</w:t>
            </w:r>
            <w:r>
              <w:rPr>
                <w:noProof/>
              </w:rPr>
              <w:t>ex 2922 49 85</w:t>
            </w:r>
          </w:p>
        </w:tc>
        <w:tc>
          <w:tcPr>
            <w:tcW w:w="709" w:type="dxa"/>
          </w:tcPr>
          <w:p w14:paraId="4ABAA437" w14:textId="77777777" w:rsidR="006E3C95" w:rsidRDefault="006E3C95" w:rsidP="006E3C95">
            <w:pPr>
              <w:pStyle w:val="Paragraph"/>
              <w:spacing w:after="0"/>
              <w:jc w:val="center"/>
              <w:rPr>
                <w:noProof/>
              </w:rPr>
            </w:pPr>
            <w:r>
              <w:rPr>
                <w:noProof/>
              </w:rPr>
              <w:t>40</w:t>
            </w:r>
          </w:p>
        </w:tc>
        <w:tc>
          <w:tcPr>
            <w:tcW w:w="3967" w:type="dxa"/>
          </w:tcPr>
          <w:p w14:paraId="753AA12D" w14:textId="77777777" w:rsidR="006E3C95" w:rsidRDefault="006E3C95" w:rsidP="006E3C95">
            <w:pPr>
              <w:pStyle w:val="Paragraph"/>
              <w:spacing w:after="0"/>
              <w:rPr>
                <w:noProof/>
              </w:rPr>
            </w:pPr>
            <w:r>
              <w:rPr>
                <w:noProof/>
              </w:rPr>
              <w:t>Norvaline</w:t>
            </w:r>
          </w:p>
        </w:tc>
        <w:tc>
          <w:tcPr>
            <w:tcW w:w="994" w:type="dxa"/>
          </w:tcPr>
          <w:p w14:paraId="65463B53" w14:textId="77777777" w:rsidR="006E3C95" w:rsidRDefault="006E3C95" w:rsidP="006E3C95">
            <w:pPr>
              <w:pStyle w:val="Paragraph"/>
              <w:spacing w:after="0"/>
              <w:rPr>
                <w:noProof/>
              </w:rPr>
            </w:pPr>
            <w:r>
              <w:rPr>
                <w:noProof/>
              </w:rPr>
              <w:t>0 %</w:t>
            </w:r>
          </w:p>
        </w:tc>
        <w:tc>
          <w:tcPr>
            <w:tcW w:w="1276" w:type="dxa"/>
          </w:tcPr>
          <w:p w14:paraId="525EC248" w14:textId="77777777" w:rsidR="006E3C95" w:rsidRDefault="006E3C95" w:rsidP="006E3C95">
            <w:pPr>
              <w:pStyle w:val="Paragraph"/>
              <w:spacing w:after="0"/>
              <w:rPr>
                <w:noProof/>
              </w:rPr>
            </w:pPr>
            <w:r>
              <w:rPr>
                <w:noProof/>
              </w:rPr>
              <w:t>-</w:t>
            </w:r>
          </w:p>
        </w:tc>
        <w:tc>
          <w:tcPr>
            <w:tcW w:w="992" w:type="dxa"/>
          </w:tcPr>
          <w:p w14:paraId="185029E9" w14:textId="77777777" w:rsidR="006E3C95" w:rsidRDefault="006E3C95" w:rsidP="006E3C95">
            <w:pPr>
              <w:pStyle w:val="Paragraph"/>
              <w:spacing w:after="0"/>
              <w:rPr>
                <w:noProof/>
              </w:rPr>
            </w:pPr>
            <w:r>
              <w:rPr>
                <w:noProof/>
              </w:rPr>
              <w:t>31.12.2024</w:t>
            </w:r>
          </w:p>
        </w:tc>
      </w:tr>
      <w:tr w:rsidR="006E3C95" w14:paraId="43C44517" w14:textId="77777777" w:rsidTr="008924C5">
        <w:trPr>
          <w:cantSplit/>
        </w:trPr>
        <w:tc>
          <w:tcPr>
            <w:tcW w:w="779" w:type="dxa"/>
          </w:tcPr>
          <w:p w14:paraId="6CDE21B4" w14:textId="77777777" w:rsidR="006E3C95" w:rsidRDefault="006E3C95" w:rsidP="006E3C95">
            <w:pPr>
              <w:pStyle w:val="Paragraph"/>
              <w:spacing w:after="0"/>
              <w:rPr>
                <w:noProof/>
              </w:rPr>
            </w:pPr>
            <w:r>
              <w:rPr>
                <w:noProof/>
              </w:rPr>
              <w:t>0.8236</w:t>
            </w:r>
          </w:p>
        </w:tc>
        <w:tc>
          <w:tcPr>
            <w:tcW w:w="1276" w:type="dxa"/>
          </w:tcPr>
          <w:p w14:paraId="20BFD9D3" w14:textId="77777777" w:rsidR="006E3C95" w:rsidRDefault="006E3C95" w:rsidP="006E3C95">
            <w:pPr>
              <w:pStyle w:val="Paragraph"/>
              <w:spacing w:after="0"/>
              <w:jc w:val="right"/>
              <w:rPr>
                <w:noProof/>
              </w:rPr>
            </w:pPr>
            <w:r>
              <w:rPr>
                <w:noProof/>
              </w:rPr>
              <w:t>ex 2922 49 85</w:t>
            </w:r>
          </w:p>
        </w:tc>
        <w:tc>
          <w:tcPr>
            <w:tcW w:w="709" w:type="dxa"/>
          </w:tcPr>
          <w:p w14:paraId="7B1428A0" w14:textId="77777777" w:rsidR="006E3C95" w:rsidRDefault="006E3C95" w:rsidP="006E3C95">
            <w:pPr>
              <w:pStyle w:val="Paragraph"/>
              <w:spacing w:after="0"/>
              <w:jc w:val="center"/>
              <w:rPr>
                <w:noProof/>
              </w:rPr>
            </w:pPr>
            <w:r>
              <w:rPr>
                <w:noProof/>
              </w:rPr>
              <w:t>43</w:t>
            </w:r>
          </w:p>
        </w:tc>
        <w:tc>
          <w:tcPr>
            <w:tcW w:w="3967" w:type="dxa"/>
          </w:tcPr>
          <w:p w14:paraId="4F676C13" w14:textId="77777777" w:rsidR="006E3C95" w:rsidRDefault="006E3C95" w:rsidP="006E3C95">
            <w:pPr>
              <w:pStyle w:val="Paragraph"/>
              <w:spacing w:after="0"/>
              <w:rPr>
                <w:noProof/>
              </w:rPr>
            </w:pPr>
            <w:r>
              <w:rPr>
                <w:noProof/>
              </w:rPr>
              <w:t>(E)-Ethyl 4-(dimethylamino)but-2-enoate maleate (CAS RN 1690340-79-4) with a purity by weight of 98 % or more</w:t>
            </w:r>
          </w:p>
        </w:tc>
        <w:tc>
          <w:tcPr>
            <w:tcW w:w="994" w:type="dxa"/>
          </w:tcPr>
          <w:p w14:paraId="4DA9E8BF" w14:textId="77777777" w:rsidR="006E3C95" w:rsidRDefault="006E3C95" w:rsidP="006E3C95">
            <w:pPr>
              <w:pStyle w:val="Paragraph"/>
              <w:spacing w:after="0"/>
              <w:rPr>
                <w:noProof/>
              </w:rPr>
            </w:pPr>
            <w:r>
              <w:rPr>
                <w:noProof/>
              </w:rPr>
              <w:t>0 %</w:t>
            </w:r>
          </w:p>
        </w:tc>
        <w:tc>
          <w:tcPr>
            <w:tcW w:w="1276" w:type="dxa"/>
          </w:tcPr>
          <w:p w14:paraId="0A52CB0C" w14:textId="77777777" w:rsidR="006E3C95" w:rsidRDefault="006E3C95" w:rsidP="006E3C95">
            <w:pPr>
              <w:pStyle w:val="Paragraph"/>
              <w:spacing w:after="0"/>
              <w:rPr>
                <w:noProof/>
              </w:rPr>
            </w:pPr>
            <w:r>
              <w:rPr>
                <w:noProof/>
              </w:rPr>
              <w:t>-</w:t>
            </w:r>
          </w:p>
        </w:tc>
        <w:tc>
          <w:tcPr>
            <w:tcW w:w="992" w:type="dxa"/>
          </w:tcPr>
          <w:p w14:paraId="25442ECD" w14:textId="77777777" w:rsidR="006E3C95" w:rsidRDefault="006E3C95" w:rsidP="006E3C95">
            <w:pPr>
              <w:pStyle w:val="Paragraph"/>
              <w:spacing w:after="0"/>
              <w:rPr>
                <w:noProof/>
              </w:rPr>
            </w:pPr>
            <w:r>
              <w:rPr>
                <w:noProof/>
              </w:rPr>
              <w:t>31.12.2026</w:t>
            </w:r>
          </w:p>
        </w:tc>
      </w:tr>
      <w:tr w:rsidR="006E3C95" w14:paraId="6E0F38E8" w14:textId="77777777" w:rsidTr="008924C5">
        <w:trPr>
          <w:cantSplit/>
        </w:trPr>
        <w:tc>
          <w:tcPr>
            <w:tcW w:w="779" w:type="dxa"/>
          </w:tcPr>
          <w:p w14:paraId="5B9B5C4B" w14:textId="77777777" w:rsidR="006E3C95" w:rsidRDefault="006E3C95" w:rsidP="006E3C95">
            <w:pPr>
              <w:pStyle w:val="Paragraph"/>
              <w:spacing w:after="0"/>
              <w:rPr>
                <w:noProof/>
              </w:rPr>
            </w:pPr>
            <w:r>
              <w:rPr>
                <w:noProof/>
              </w:rPr>
              <w:t>0.3983</w:t>
            </w:r>
          </w:p>
        </w:tc>
        <w:tc>
          <w:tcPr>
            <w:tcW w:w="1276" w:type="dxa"/>
          </w:tcPr>
          <w:p w14:paraId="72309A63" w14:textId="77777777" w:rsidR="006E3C95" w:rsidRDefault="006E3C95" w:rsidP="006E3C95">
            <w:pPr>
              <w:pStyle w:val="Paragraph"/>
              <w:spacing w:after="0"/>
              <w:jc w:val="right"/>
              <w:rPr>
                <w:noProof/>
              </w:rPr>
            </w:pPr>
            <w:r>
              <w:rPr>
                <w:noProof/>
              </w:rPr>
              <w:t>ex 2922 49 85</w:t>
            </w:r>
          </w:p>
        </w:tc>
        <w:tc>
          <w:tcPr>
            <w:tcW w:w="709" w:type="dxa"/>
          </w:tcPr>
          <w:p w14:paraId="4D9FAC71" w14:textId="77777777" w:rsidR="006E3C95" w:rsidRDefault="006E3C95" w:rsidP="006E3C95">
            <w:pPr>
              <w:pStyle w:val="Paragraph"/>
              <w:spacing w:after="0"/>
              <w:jc w:val="center"/>
              <w:rPr>
                <w:noProof/>
              </w:rPr>
            </w:pPr>
            <w:r>
              <w:rPr>
                <w:noProof/>
              </w:rPr>
              <w:t>50</w:t>
            </w:r>
          </w:p>
        </w:tc>
        <w:tc>
          <w:tcPr>
            <w:tcW w:w="3967" w:type="dxa"/>
          </w:tcPr>
          <w:p w14:paraId="01A75B39" w14:textId="77777777" w:rsidR="006E3C95" w:rsidRDefault="006E3C95" w:rsidP="006E3C95">
            <w:pPr>
              <w:pStyle w:val="Paragraph"/>
              <w:spacing w:after="0"/>
              <w:rPr>
                <w:noProof/>
              </w:rPr>
            </w:pPr>
            <w:r>
              <w:rPr>
                <w:noProof/>
              </w:rPr>
              <w:t>D-(-)-Dihydrophenylglycine (CAS RN 26774-88-9)</w:t>
            </w:r>
          </w:p>
        </w:tc>
        <w:tc>
          <w:tcPr>
            <w:tcW w:w="994" w:type="dxa"/>
          </w:tcPr>
          <w:p w14:paraId="0C6349F7" w14:textId="77777777" w:rsidR="006E3C95" w:rsidRDefault="006E3C95" w:rsidP="006E3C95">
            <w:pPr>
              <w:pStyle w:val="Paragraph"/>
              <w:spacing w:after="0"/>
              <w:rPr>
                <w:noProof/>
              </w:rPr>
            </w:pPr>
            <w:r>
              <w:rPr>
                <w:noProof/>
              </w:rPr>
              <w:t>0 %</w:t>
            </w:r>
          </w:p>
        </w:tc>
        <w:tc>
          <w:tcPr>
            <w:tcW w:w="1276" w:type="dxa"/>
          </w:tcPr>
          <w:p w14:paraId="58193B4F" w14:textId="77777777" w:rsidR="006E3C95" w:rsidRDefault="006E3C95" w:rsidP="006E3C95">
            <w:pPr>
              <w:pStyle w:val="Paragraph"/>
              <w:spacing w:after="0"/>
              <w:rPr>
                <w:noProof/>
              </w:rPr>
            </w:pPr>
            <w:r>
              <w:rPr>
                <w:noProof/>
              </w:rPr>
              <w:t>-</w:t>
            </w:r>
          </w:p>
        </w:tc>
        <w:tc>
          <w:tcPr>
            <w:tcW w:w="992" w:type="dxa"/>
          </w:tcPr>
          <w:p w14:paraId="5B051BFA" w14:textId="77777777" w:rsidR="006E3C95" w:rsidRDefault="006E3C95" w:rsidP="006E3C95">
            <w:pPr>
              <w:pStyle w:val="Paragraph"/>
              <w:spacing w:after="0"/>
              <w:rPr>
                <w:noProof/>
              </w:rPr>
            </w:pPr>
            <w:r>
              <w:rPr>
                <w:noProof/>
              </w:rPr>
              <w:t>31.12.2024</w:t>
            </w:r>
          </w:p>
        </w:tc>
      </w:tr>
      <w:tr w:rsidR="006E3C95" w14:paraId="718369E9" w14:textId="77777777" w:rsidTr="008924C5">
        <w:trPr>
          <w:cantSplit/>
        </w:trPr>
        <w:tc>
          <w:tcPr>
            <w:tcW w:w="779" w:type="dxa"/>
          </w:tcPr>
          <w:p w14:paraId="59071C7B" w14:textId="77777777" w:rsidR="006E3C95" w:rsidRDefault="006E3C95" w:rsidP="006E3C95">
            <w:pPr>
              <w:pStyle w:val="Paragraph"/>
              <w:spacing w:after="0"/>
              <w:rPr>
                <w:noProof/>
              </w:rPr>
            </w:pPr>
            <w:r>
              <w:rPr>
                <w:noProof/>
              </w:rPr>
              <w:t>0.8340</w:t>
            </w:r>
          </w:p>
        </w:tc>
        <w:tc>
          <w:tcPr>
            <w:tcW w:w="1276" w:type="dxa"/>
          </w:tcPr>
          <w:p w14:paraId="00DC92CC" w14:textId="77777777" w:rsidR="006E3C95" w:rsidRDefault="006E3C95" w:rsidP="006E3C95">
            <w:pPr>
              <w:pStyle w:val="Paragraph"/>
              <w:spacing w:after="0"/>
              <w:jc w:val="right"/>
              <w:rPr>
                <w:noProof/>
              </w:rPr>
            </w:pPr>
            <w:r>
              <w:rPr>
                <w:noProof/>
              </w:rPr>
              <w:t>ex 2922 49 85</w:t>
            </w:r>
          </w:p>
        </w:tc>
        <w:tc>
          <w:tcPr>
            <w:tcW w:w="709" w:type="dxa"/>
          </w:tcPr>
          <w:p w14:paraId="28F8561B" w14:textId="77777777" w:rsidR="006E3C95" w:rsidRDefault="006E3C95" w:rsidP="006E3C95">
            <w:pPr>
              <w:pStyle w:val="Paragraph"/>
              <w:spacing w:after="0"/>
              <w:jc w:val="center"/>
              <w:rPr>
                <w:noProof/>
              </w:rPr>
            </w:pPr>
            <w:r>
              <w:rPr>
                <w:noProof/>
              </w:rPr>
              <w:t>53</w:t>
            </w:r>
          </w:p>
        </w:tc>
        <w:tc>
          <w:tcPr>
            <w:tcW w:w="3967" w:type="dxa"/>
          </w:tcPr>
          <w:p w14:paraId="5A0C13EA" w14:textId="77777777" w:rsidR="006E3C95" w:rsidRDefault="006E3C95" w:rsidP="006E3C95">
            <w:pPr>
              <w:pStyle w:val="Paragraph"/>
              <w:spacing w:after="0"/>
              <w:rPr>
                <w:noProof/>
              </w:rPr>
            </w:pPr>
            <w:r>
              <w:rPr>
                <w:noProof/>
              </w:rPr>
              <w:t>(</w:t>
            </w:r>
            <w:r>
              <w:rPr>
                <w:i/>
                <w:iCs/>
                <w:noProof/>
              </w:rPr>
              <w:t>S</w:t>
            </w:r>
            <w:r>
              <w:rPr>
                <w:noProof/>
              </w:rPr>
              <w:t>)-ethyl 3-amino-3-phenylpropanoate hemi((2R,3R)-2,3-dihydroxysuccinate) with a purity by weight of 98 % or more</w:t>
            </w:r>
          </w:p>
        </w:tc>
        <w:tc>
          <w:tcPr>
            <w:tcW w:w="994" w:type="dxa"/>
          </w:tcPr>
          <w:p w14:paraId="1C64CFA4" w14:textId="77777777" w:rsidR="006E3C95" w:rsidRDefault="006E3C95" w:rsidP="006E3C95">
            <w:pPr>
              <w:pStyle w:val="Paragraph"/>
              <w:spacing w:after="0"/>
              <w:rPr>
                <w:noProof/>
              </w:rPr>
            </w:pPr>
            <w:r>
              <w:rPr>
                <w:noProof/>
              </w:rPr>
              <w:t>0 %</w:t>
            </w:r>
          </w:p>
        </w:tc>
        <w:tc>
          <w:tcPr>
            <w:tcW w:w="1276" w:type="dxa"/>
          </w:tcPr>
          <w:p w14:paraId="627E7748" w14:textId="77777777" w:rsidR="006E3C95" w:rsidRDefault="006E3C95" w:rsidP="006E3C95">
            <w:pPr>
              <w:pStyle w:val="Paragraph"/>
              <w:spacing w:after="0"/>
              <w:rPr>
                <w:noProof/>
              </w:rPr>
            </w:pPr>
            <w:r>
              <w:rPr>
                <w:noProof/>
              </w:rPr>
              <w:t>-</w:t>
            </w:r>
          </w:p>
        </w:tc>
        <w:tc>
          <w:tcPr>
            <w:tcW w:w="992" w:type="dxa"/>
          </w:tcPr>
          <w:p w14:paraId="28B2E18B" w14:textId="77777777" w:rsidR="006E3C95" w:rsidRDefault="006E3C95" w:rsidP="006E3C95">
            <w:pPr>
              <w:pStyle w:val="Paragraph"/>
              <w:spacing w:after="0"/>
              <w:rPr>
                <w:noProof/>
              </w:rPr>
            </w:pPr>
            <w:r>
              <w:rPr>
                <w:noProof/>
              </w:rPr>
              <w:t>31.12.2027</w:t>
            </w:r>
          </w:p>
        </w:tc>
      </w:tr>
      <w:tr w:rsidR="006E3C95" w14:paraId="1EA3D7B6" w14:textId="77777777" w:rsidTr="008924C5">
        <w:trPr>
          <w:cantSplit/>
        </w:trPr>
        <w:tc>
          <w:tcPr>
            <w:tcW w:w="779" w:type="dxa"/>
          </w:tcPr>
          <w:p w14:paraId="5982F65F" w14:textId="77777777" w:rsidR="006E3C95" w:rsidRDefault="006E3C95" w:rsidP="006E3C95">
            <w:pPr>
              <w:pStyle w:val="Paragraph"/>
              <w:spacing w:after="0"/>
              <w:rPr>
                <w:noProof/>
              </w:rPr>
            </w:pPr>
            <w:r>
              <w:rPr>
                <w:noProof/>
              </w:rPr>
              <w:t>0.4239</w:t>
            </w:r>
          </w:p>
        </w:tc>
        <w:tc>
          <w:tcPr>
            <w:tcW w:w="1276" w:type="dxa"/>
          </w:tcPr>
          <w:p w14:paraId="1032758E" w14:textId="77777777" w:rsidR="006E3C95" w:rsidRDefault="006E3C95" w:rsidP="006E3C95">
            <w:pPr>
              <w:pStyle w:val="Paragraph"/>
              <w:spacing w:after="0"/>
              <w:jc w:val="right"/>
              <w:rPr>
                <w:noProof/>
              </w:rPr>
            </w:pPr>
            <w:r>
              <w:rPr>
                <w:noProof/>
              </w:rPr>
              <w:t>ex 2922 49 85</w:t>
            </w:r>
          </w:p>
        </w:tc>
        <w:tc>
          <w:tcPr>
            <w:tcW w:w="709" w:type="dxa"/>
          </w:tcPr>
          <w:p w14:paraId="7AD4704B" w14:textId="77777777" w:rsidR="006E3C95" w:rsidRDefault="006E3C95" w:rsidP="006E3C95">
            <w:pPr>
              <w:pStyle w:val="Paragraph"/>
              <w:spacing w:after="0"/>
              <w:jc w:val="center"/>
              <w:rPr>
                <w:noProof/>
              </w:rPr>
            </w:pPr>
            <w:r>
              <w:rPr>
                <w:noProof/>
              </w:rPr>
              <w:t>60</w:t>
            </w:r>
          </w:p>
        </w:tc>
        <w:tc>
          <w:tcPr>
            <w:tcW w:w="3967" w:type="dxa"/>
          </w:tcPr>
          <w:p w14:paraId="42E4F7CA" w14:textId="77777777" w:rsidR="006E3C95" w:rsidRDefault="006E3C95" w:rsidP="006E3C95">
            <w:pPr>
              <w:pStyle w:val="Paragraph"/>
              <w:spacing w:after="0"/>
              <w:rPr>
                <w:noProof/>
              </w:rPr>
            </w:pPr>
            <w:r>
              <w:rPr>
                <w:noProof/>
              </w:rPr>
              <w:t>Ethyl-4-dimethylaminobenzoate (CAS RN 10287-53-3)</w:t>
            </w:r>
          </w:p>
        </w:tc>
        <w:tc>
          <w:tcPr>
            <w:tcW w:w="994" w:type="dxa"/>
          </w:tcPr>
          <w:p w14:paraId="6502D4AD" w14:textId="77777777" w:rsidR="006E3C95" w:rsidRDefault="006E3C95" w:rsidP="006E3C95">
            <w:pPr>
              <w:pStyle w:val="Paragraph"/>
              <w:spacing w:after="0"/>
              <w:rPr>
                <w:noProof/>
              </w:rPr>
            </w:pPr>
            <w:r>
              <w:rPr>
                <w:noProof/>
              </w:rPr>
              <w:t>0 %</w:t>
            </w:r>
          </w:p>
        </w:tc>
        <w:tc>
          <w:tcPr>
            <w:tcW w:w="1276" w:type="dxa"/>
          </w:tcPr>
          <w:p w14:paraId="38A5D7F3" w14:textId="77777777" w:rsidR="006E3C95" w:rsidRDefault="006E3C95" w:rsidP="006E3C95">
            <w:pPr>
              <w:pStyle w:val="Paragraph"/>
              <w:spacing w:after="0"/>
              <w:rPr>
                <w:noProof/>
              </w:rPr>
            </w:pPr>
            <w:r>
              <w:rPr>
                <w:noProof/>
              </w:rPr>
              <w:t>-</w:t>
            </w:r>
          </w:p>
        </w:tc>
        <w:tc>
          <w:tcPr>
            <w:tcW w:w="992" w:type="dxa"/>
          </w:tcPr>
          <w:p w14:paraId="4D5A5CB8" w14:textId="77777777" w:rsidR="006E3C95" w:rsidRDefault="006E3C95" w:rsidP="006E3C95">
            <w:pPr>
              <w:pStyle w:val="Paragraph"/>
              <w:spacing w:after="0"/>
              <w:rPr>
                <w:noProof/>
              </w:rPr>
            </w:pPr>
            <w:r>
              <w:rPr>
                <w:noProof/>
              </w:rPr>
              <w:t>31.12.2027</w:t>
            </w:r>
          </w:p>
        </w:tc>
      </w:tr>
      <w:tr w:rsidR="006E3C95" w14:paraId="3B09071D" w14:textId="77777777" w:rsidTr="008924C5">
        <w:trPr>
          <w:cantSplit/>
        </w:trPr>
        <w:tc>
          <w:tcPr>
            <w:tcW w:w="779" w:type="dxa"/>
          </w:tcPr>
          <w:p w14:paraId="0E9724EE" w14:textId="77777777" w:rsidR="006E3C95" w:rsidRDefault="006E3C95" w:rsidP="006E3C95">
            <w:pPr>
              <w:pStyle w:val="Paragraph"/>
              <w:spacing w:after="0"/>
              <w:rPr>
                <w:noProof/>
              </w:rPr>
            </w:pPr>
            <w:r>
              <w:rPr>
                <w:noProof/>
              </w:rPr>
              <w:t>0.6650</w:t>
            </w:r>
          </w:p>
        </w:tc>
        <w:tc>
          <w:tcPr>
            <w:tcW w:w="1276" w:type="dxa"/>
          </w:tcPr>
          <w:p w14:paraId="577080B2" w14:textId="77777777" w:rsidR="006E3C95" w:rsidRDefault="006E3C95" w:rsidP="006E3C95">
            <w:pPr>
              <w:pStyle w:val="Paragraph"/>
              <w:spacing w:after="0"/>
              <w:jc w:val="right"/>
              <w:rPr>
                <w:noProof/>
              </w:rPr>
            </w:pPr>
            <w:r>
              <w:rPr>
                <w:noProof/>
              </w:rPr>
              <w:t>ex 2922 49 85</w:t>
            </w:r>
          </w:p>
        </w:tc>
        <w:tc>
          <w:tcPr>
            <w:tcW w:w="709" w:type="dxa"/>
          </w:tcPr>
          <w:p w14:paraId="12061C63" w14:textId="77777777" w:rsidR="006E3C95" w:rsidRDefault="006E3C95" w:rsidP="006E3C95">
            <w:pPr>
              <w:pStyle w:val="Paragraph"/>
              <w:spacing w:after="0"/>
              <w:jc w:val="center"/>
              <w:rPr>
                <w:noProof/>
              </w:rPr>
            </w:pPr>
            <w:r>
              <w:rPr>
                <w:noProof/>
              </w:rPr>
              <w:t>65</w:t>
            </w:r>
          </w:p>
        </w:tc>
        <w:tc>
          <w:tcPr>
            <w:tcW w:w="3967" w:type="dxa"/>
          </w:tcPr>
          <w:p w14:paraId="0F7BAEC6" w14:textId="77777777" w:rsidR="006E3C95" w:rsidRDefault="006E3C95" w:rsidP="006E3C95">
            <w:pPr>
              <w:pStyle w:val="Paragraph"/>
              <w:spacing w:after="0"/>
              <w:rPr>
                <w:noProof/>
              </w:rPr>
            </w:pPr>
            <w:r>
              <w:rPr>
                <w:noProof/>
              </w:rPr>
              <w:t>Diethyl aminomalonate hydrochloride (CAS RN 13433-00-6)</w:t>
            </w:r>
          </w:p>
        </w:tc>
        <w:tc>
          <w:tcPr>
            <w:tcW w:w="994" w:type="dxa"/>
          </w:tcPr>
          <w:p w14:paraId="16ECAD3C" w14:textId="77777777" w:rsidR="006E3C95" w:rsidRDefault="006E3C95" w:rsidP="006E3C95">
            <w:pPr>
              <w:pStyle w:val="Paragraph"/>
              <w:spacing w:after="0"/>
              <w:rPr>
                <w:noProof/>
              </w:rPr>
            </w:pPr>
            <w:r>
              <w:rPr>
                <w:noProof/>
              </w:rPr>
              <w:t>0 %</w:t>
            </w:r>
          </w:p>
        </w:tc>
        <w:tc>
          <w:tcPr>
            <w:tcW w:w="1276" w:type="dxa"/>
          </w:tcPr>
          <w:p w14:paraId="10BE9F55" w14:textId="77777777" w:rsidR="006E3C95" w:rsidRDefault="006E3C95" w:rsidP="006E3C95">
            <w:pPr>
              <w:pStyle w:val="Paragraph"/>
              <w:spacing w:after="0"/>
              <w:rPr>
                <w:noProof/>
              </w:rPr>
            </w:pPr>
            <w:r>
              <w:rPr>
                <w:noProof/>
              </w:rPr>
              <w:t>-</w:t>
            </w:r>
          </w:p>
        </w:tc>
        <w:tc>
          <w:tcPr>
            <w:tcW w:w="992" w:type="dxa"/>
          </w:tcPr>
          <w:p w14:paraId="7BF32CC2" w14:textId="77777777" w:rsidR="006E3C95" w:rsidRDefault="006E3C95" w:rsidP="006E3C95">
            <w:pPr>
              <w:pStyle w:val="Paragraph"/>
              <w:spacing w:after="0"/>
              <w:rPr>
                <w:noProof/>
              </w:rPr>
            </w:pPr>
            <w:r>
              <w:rPr>
                <w:noProof/>
              </w:rPr>
              <w:t>31.12.2025</w:t>
            </w:r>
          </w:p>
        </w:tc>
      </w:tr>
      <w:tr w:rsidR="006E3C95" w14:paraId="5916801E" w14:textId="77777777" w:rsidTr="008924C5">
        <w:trPr>
          <w:cantSplit/>
        </w:trPr>
        <w:tc>
          <w:tcPr>
            <w:tcW w:w="779" w:type="dxa"/>
          </w:tcPr>
          <w:p w14:paraId="6462A818" w14:textId="77777777" w:rsidR="006E3C95" w:rsidRDefault="006E3C95" w:rsidP="006E3C95">
            <w:pPr>
              <w:pStyle w:val="Paragraph"/>
              <w:spacing w:after="0"/>
              <w:rPr>
                <w:noProof/>
              </w:rPr>
            </w:pPr>
            <w:r>
              <w:rPr>
                <w:noProof/>
              </w:rPr>
              <w:t>0.4426</w:t>
            </w:r>
          </w:p>
        </w:tc>
        <w:tc>
          <w:tcPr>
            <w:tcW w:w="1276" w:type="dxa"/>
          </w:tcPr>
          <w:p w14:paraId="37D78247" w14:textId="77777777" w:rsidR="006E3C95" w:rsidRDefault="006E3C95" w:rsidP="006E3C95">
            <w:pPr>
              <w:pStyle w:val="Paragraph"/>
              <w:spacing w:after="0"/>
              <w:jc w:val="right"/>
              <w:rPr>
                <w:noProof/>
              </w:rPr>
            </w:pPr>
            <w:r>
              <w:rPr>
                <w:rStyle w:val="FootnoteReference"/>
                <w:noProof/>
              </w:rPr>
              <w:t>*</w:t>
            </w:r>
            <w:r>
              <w:rPr>
                <w:noProof/>
              </w:rPr>
              <w:t>ex 2922 49 85</w:t>
            </w:r>
          </w:p>
        </w:tc>
        <w:tc>
          <w:tcPr>
            <w:tcW w:w="709" w:type="dxa"/>
          </w:tcPr>
          <w:p w14:paraId="61ADA44C" w14:textId="77777777" w:rsidR="006E3C95" w:rsidRDefault="006E3C95" w:rsidP="006E3C95">
            <w:pPr>
              <w:pStyle w:val="Paragraph"/>
              <w:spacing w:after="0"/>
              <w:jc w:val="center"/>
              <w:rPr>
                <w:noProof/>
              </w:rPr>
            </w:pPr>
            <w:r>
              <w:rPr>
                <w:noProof/>
              </w:rPr>
              <w:t>70</w:t>
            </w:r>
          </w:p>
        </w:tc>
        <w:tc>
          <w:tcPr>
            <w:tcW w:w="3967" w:type="dxa"/>
          </w:tcPr>
          <w:p w14:paraId="5D84F4E3" w14:textId="77777777" w:rsidR="006E3C95" w:rsidRDefault="006E3C95" w:rsidP="006E3C95">
            <w:pPr>
              <w:pStyle w:val="Paragraph"/>
              <w:spacing w:after="0"/>
              <w:rPr>
                <w:noProof/>
              </w:rPr>
            </w:pPr>
            <w:r>
              <w:rPr>
                <w:noProof/>
              </w:rPr>
              <w:t>2-Ethylhexyl-4-dimethylaminobenzoate (CAS RN 21245-02-3)</w:t>
            </w:r>
          </w:p>
        </w:tc>
        <w:tc>
          <w:tcPr>
            <w:tcW w:w="994" w:type="dxa"/>
          </w:tcPr>
          <w:p w14:paraId="50B39D47" w14:textId="77777777" w:rsidR="006E3C95" w:rsidRDefault="006E3C95" w:rsidP="006E3C95">
            <w:pPr>
              <w:pStyle w:val="Paragraph"/>
              <w:spacing w:after="0"/>
              <w:rPr>
                <w:noProof/>
              </w:rPr>
            </w:pPr>
            <w:r>
              <w:rPr>
                <w:noProof/>
              </w:rPr>
              <w:t>0 %</w:t>
            </w:r>
          </w:p>
        </w:tc>
        <w:tc>
          <w:tcPr>
            <w:tcW w:w="1276" w:type="dxa"/>
          </w:tcPr>
          <w:p w14:paraId="15A58D74" w14:textId="77777777" w:rsidR="006E3C95" w:rsidRDefault="006E3C95" w:rsidP="006E3C95">
            <w:pPr>
              <w:pStyle w:val="Paragraph"/>
              <w:spacing w:after="0"/>
              <w:rPr>
                <w:noProof/>
              </w:rPr>
            </w:pPr>
            <w:r>
              <w:rPr>
                <w:noProof/>
              </w:rPr>
              <w:t>-</w:t>
            </w:r>
          </w:p>
        </w:tc>
        <w:tc>
          <w:tcPr>
            <w:tcW w:w="992" w:type="dxa"/>
          </w:tcPr>
          <w:p w14:paraId="0B305AC2" w14:textId="77777777" w:rsidR="006E3C95" w:rsidRDefault="006E3C95" w:rsidP="006E3C95">
            <w:pPr>
              <w:pStyle w:val="Paragraph"/>
              <w:spacing w:after="0"/>
              <w:rPr>
                <w:noProof/>
              </w:rPr>
            </w:pPr>
            <w:r>
              <w:rPr>
                <w:noProof/>
              </w:rPr>
              <w:t>31.12.2024</w:t>
            </w:r>
          </w:p>
        </w:tc>
      </w:tr>
      <w:tr w:rsidR="006E3C95" w14:paraId="1073FF96" w14:textId="77777777" w:rsidTr="008924C5">
        <w:trPr>
          <w:cantSplit/>
        </w:trPr>
        <w:tc>
          <w:tcPr>
            <w:tcW w:w="779" w:type="dxa"/>
          </w:tcPr>
          <w:p w14:paraId="4F3DEF37" w14:textId="77777777" w:rsidR="006E3C95" w:rsidRDefault="006E3C95" w:rsidP="006E3C95">
            <w:pPr>
              <w:pStyle w:val="Paragraph"/>
              <w:spacing w:after="0"/>
              <w:rPr>
                <w:noProof/>
              </w:rPr>
            </w:pPr>
            <w:r>
              <w:rPr>
                <w:noProof/>
              </w:rPr>
              <w:t>0.7254</w:t>
            </w:r>
          </w:p>
        </w:tc>
        <w:tc>
          <w:tcPr>
            <w:tcW w:w="1276" w:type="dxa"/>
          </w:tcPr>
          <w:p w14:paraId="160EF58A" w14:textId="77777777" w:rsidR="006E3C95" w:rsidRDefault="006E3C95" w:rsidP="006E3C95">
            <w:pPr>
              <w:pStyle w:val="Paragraph"/>
              <w:spacing w:after="0"/>
              <w:jc w:val="right"/>
              <w:rPr>
                <w:noProof/>
              </w:rPr>
            </w:pPr>
            <w:r>
              <w:rPr>
                <w:noProof/>
              </w:rPr>
              <w:t>ex 2922 49 85</w:t>
            </w:r>
          </w:p>
        </w:tc>
        <w:tc>
          <w:tcPr>
            <w:tcW w:w="709" w:type="dxa"/>
          </w:tcPr>
          <w:p w14:paraId="56EE5977" w14:textId="77777777" w:rsidR="006E3C95" w:rsidRDefault="006E3C95" w:rsidP="006E3C95">
            <w:pPr>
              <w:pStyle w:val="Paragraph"/>
              <w:spacing w:after="0"/>
              <w:jc w:val="center"/>
              <w:rPr>
                <w:noProof/>
              </w:rPr>
            </w:pPr>
            <w:r>
              <w:rPr>
                <w:noProof/>
              </w:rPr>
              <w:t>75</w:t>
            </w:r>
          </w:p>
        </w:tc>
        <w:tc>
          <w:tcPr>
            <w:tcW w:w="3967" w:type="dxa"/>
          </w:tcPr>
          <w:p w14:paraId="10EB1C20" w14:textId="77777777" w:rsidR="006E3C95" w:rsidRPr="009D59C7" w:rsidRDefault="006E3C95" w:rsidP="006E3C95">
            <w:pPr>
              <w:pStyle w:val="Paragraph"/>
              <w:spacing w:after="0"/>
              <w:rPr>
                <w:noProof/>
                <w:lang w:val="fr-BE"/>
              </w:rPr>
            </w:pPr>
            <w:r w:rsidRPr="009D59C7">
              <w:rPr>
                <w:noProof/>
                <w:lang w:val="fr-BE"/>
              </w:rPr>
              <w:t>L-alanine isopropyl ester hydrochloride (CAS RN 62062-65-1)</w:t>
            </w:r>
          </w:p>
          <w:p w14:paraId="26A2AEB3" w14:textId="77777777" w:rsidR="006E3C95" w:rsidRPr="009D59C7" w:rsidRDefault="006E3C95" w:rsidP="006E3C95">
            <w:pPr>
              <w:pStyle w:val="Paragraph"/>
              <w:spacing w:after="0"/>
              <w:rPr>
                <w:noProof/>
                <w:lang w:val="fr-BE"/>
              </w:rPr>
            </w:pPr>
            <w:r w:rsidRPr="009D59C7">
              <w:rPr>
                <w:noProof/>
                <w:lang w:val="fr-BE"/>
              </w:rPr>
              <w:t> </w:t>
            </w:r>
          </w:p>
          <w:p w14:paraId="4A14CFE9" w14:textId="77777777" w:rsidR="006E3C95" w:rsidRPr="009D59C7" w:rsidRDefault="006E3C95" w:rsidP="006E3C95">
            <w:pPr>
              <w:pStyle w:val="Paragraph"/>
              <w:spacing w:after="0"/>
              <w:rPr>
                <w:noProof/>
                <w:lang w:val="fr-BE"/>
              </w:rPr>
            </w:pPr>
            <w:r w:rsidRPr="009D59C7">
              <w:rPr>
                <w:noProof/>
                <w:lang w:val="fr-BE"/>
              </w:rPr>
              <w:t> </w:t>
            </w:r>
          </w:p>
        </w:tc>
        <w:tc>
          <w:tcPr>
            <w:tcW w:w="994" w:type="dxa"/>
          </w:tcPr>
          <w:p w14:paraId="1B78F10B" w14:textId="77777777" w:rsidR="006E3C95" w:rsidRDefault="006E3C95" w:rsidP="006E3C95">
            <w:pPr>
              <w:pStyle w:val="Paragraph"/>
              <w:spacing w:after="0"/>
              <w:rPr>
                <w:noProof/>
              </w:rPr>
            </w:pPr>
            <w:r>
              <w:rPr>
                <w:noProof/>
              </w:rPr>
              <w:t>0 %</w:t>
            </w:r>
          </w:p>
        </w:tc>
        <w:tc>
          <w:tcPr>
            <w:tcW w:w="1276" w:type="dxa"/>
          </w:tcPr>
          <w:p w14:paraId="09C3ECD8" w14:textId="77777777" w:rsidR="006E3C95" w:rsidRDefault="006E3C95" w:rsidP="006E3C95">
            <w:pPr>
              <w:pStyle w:val="Paragraph"/>
              <w:spacing w:after="0"/>
              <w:rPr>
                <w:noProof/>
              </w:rPr>
            </w:pPr>
            <w:r>
              <w:rPr>
                <w:noProof/>
              </w:rPr>
              <w:t>-</w:t>
            </w:r>
          </w:p>
        </w:tc>
        <w:tc>
          <w:tcPr>
            <w:tcW w:w="992" w:type="dxa"/>
          </w:tcPr>
          <w:p w14:paraId="3C61D6A3" w14:textId="77777777" w:rsidR="006E3C95" w:rsidRDefault="006E3C95" w:rsidP="006E3C95">
            <w:pPr>
              <w:pStyle w:val="Paragraph"/>
              <w:spacing w:after="0"/>
              <w:rPr>
                <w:noProof/>
              </w:rPr>
            </w:pPr>
            <w:r>
              <w:rPr>
                <w:noProof/>
              </w:rPr>
              <w:t>31.12.2024</w:t>
            </w:r>
          </w:p>
        </w:tc>
      </w:tr>
      <w:tr w:rsidR="006E3C95" w14:paraId="212A693D" w14:textId="77777777" w:rsidTr="008924C5">
        <w:trPr>
          <w:cantSplit/>
        </w:trPr>
        <w:tc>
          <w:tcPr>
            <w:tcW w:w="779" w:type="dxa"/>
          </w:tcPr>
          <w:p w14:paraId="4D20E533" w14:textId="77777777" w:rsidR="006E3C95" w:rsidRDefault="006E3C95" w:rsidP="006E3C95">
            <w:pPr>
              <w:pStyle w:val="Paragraph"/>
              <w:spacing w:after="0"/>
              <w:rPr>
                <w:noProof/>
              </w:rPr>
            </w:pPr>
            <w:r>
              <w:rPr>
                <w:noProof/>
              </w:rPr>
              <w:t>0.6100</w:t>
            </w:r>
          </w:p>
        </w:tc>
        <w:tc>
          <w:tcPr>
            <w:tcW w:w="1276" w:type="dxa"/>
          </w:tcPr>
          <w:p w14:paraId="0205A8DA" w14:textId="77777777" w:rsidR="006E3C95" w:rsidRDefault="006E3C95" w:rsidP="006E3C95">
            <w:pPr>
              <w:pStyle w:val="Paragraph"/>
              <w:spacing w:after="0"/>
              <w:jc w:val="right"/>
              <w:rPr>
                <w:noProof/>
              </w:rPr>
            </w:pPr>
            <w:r>
              <w:rPr>
                <w:rStyle w:val="FootnoteReference"/>
                <w:noProof/>
              </w:rPr>
              <w:t>*</w:t>
            </w:r>
            <w:r>
              <w:rPr>
                <w:noProof/>
              </w:rPr>
              <w:t>ex 2922 49 85</w:t>
            </w:r>
          </w:p>
        </w:tc>
        <w:tc>
          <w:tcPr>
            <w:tcW w:w="709" w:type="dxa"/>
          </w:tcPr>
          <w:p w14:paraId="2E2B6613" w14:textId="77777777" w:rsidR="006E3C95" w:rsidRDefault="006E3C95" w:rsidP="006E3C95">
            <w:pPr>
              <w:pStyle w:val="Paragraph"/>
              <w:spacing w:after="0"/>
              <w:jc w:val="center"/>
              <w:rPr>
                <w:noProof/>
              </w:rPr>
            </w:pPr>
            <w:r>
              <w:rPr>
                <w:noProof/>
              </w:rPr>
              <w:t>80</w:t>
            </w:r>
          </w:p>
        </w:tc>
        <w:tc>
          <w:tcPr>
            <w:tcW w:w="3967" w:type="dxa"/>
          </w:tcPr>
          <w:p w14:paraId="51F7A731" w14:textId="77777777" w:rsidR="006E3C95" w:rsidRDefault="006E3C95" w:rsidP="006E3C95">
            <w:pPr>
              <w:pStyle w:val="Paragraph"/>
              <w:spacing w:after="0"/>
              <w:rPr>
                <w:noProof/>
              </w:rPr>
            </w:pPr>
            <w:r>
              <w:rPr>
                <w:noProof/>
              </w:rPr>
              <w:t> 12-Aminododecanoic acid (CAS RN 693-57-2)</w:t>
            </w:r>
          </w:p>
        </w:tc>
        <w:tc>
          <w:tcPr>
            <w:tcW w:w="994" w:type="dxa"/>
          </w:tcPr>
          <w:p w14:paraId="24D5EDCD" w14:textId="77777777" w:rsidR="006E3C95" w:rsidRDefault="006E3C95" w:rsidP="006E3C95">
            <w:pPr>
              <w:pStyle w:val="Paragraph"/>
              <w:spacing w:after="0"/>
              <w:rPr>
                <w:noProof/>
              </w:rPr>
            </w:pPr>
            <w:r>
              <w:rPr>
                <w:noProof/>
              </w:rPr>
              <w:t>0 %</w:t>
            </w:r>
          </w:p>
        </w:tc>
        <w:tc>
          <w:tcPr>
            <w:tcW w:w="1276" w:type="dxa"/>
          </w:tcPr>
          <w:p w14:paraId="3E1093A3" w14:textId="77777777" w:rsidR="006E3C95" w:rsidRDefault="006E3C95" w:rsidP="006E3C95">
            <w:pPr>
              <w:pStyle w:val="Paragraph"/>
              <w:spacing w:after="0"/>
              <w:rPr>
                <w:noProof/>
              </w:rPr>
            </w:pPr>
            <w:r>
              <w:rPr>
                <w:noProof/>
              </w:rPr>
              <w:t>-</w:t>
            </w:r>
          </w:p>
        </w:tc>
        <w:tc>
          <w:tcPr>
            <w:tcW w:w="992" w:type="dxa"/>
          </w:tcPr>
          <w:p w14:paraId="1CFC969B" w14:textId="77777777" w:rsidR="006E3C95" w:rsidRDefault="006E3C95" w:rsidP="006E3C95">
            <w:pPr>
              <w:pStyle w:val="Paragraph"/>
              <w:spacing w:after="0"/>
              <w:rPr>
                <w:noProof/>
              </w:rPr>
            </w:pPr>
            <w:r>
              <w:rPr>
                <w:noProof/>
              </w:rPr>
              <w:t>31.12.2024</w:t>
            </w:r>
          </w:p>
        </w:tc>
      </w:tr>
      <w:tr w:rsidR="006E3C95" w14:paraId="77338404" w14:textId="77777777" w:rsidTr="008924C5">
        <w:trPr>
          <w:cantSplit/>
        </w:trPr>
        <w:tc>
          <w:tcPr>
            <w:tcW w:w="779" w:type="dxa"/>
          </w:tcPr>
          <w:p w14:paraId="73141416" w14:textId="77777777" w:rsidR="006E3C95" w:rsidRDefault="006E3C95" w:rsidP="006E3C95">
            <w:pPr>
              <w:pStyle w:val="Paragraph"/>
              <w:spacing w:after="0"/>
              <w:rPr>
                <w:noProof/>
              </w:rPr>
            </w:pPr>
            <w:r>
              <w:rPr>
                <w:noProof/>
              </w:rPr>
              <w:t>0.7020</w:t>
            </w:r>
          </w:p>
        </w:tc>
        <w:tc>
          <w:tcPr>
            <w:tcW w:w="1276" w:type="dxa"/>
          </w:tcPr>
          <w:p w14:paraId="64538268" w14:textId="77777777" w:rsidR="006E3C95" w:rsidRDefault="006E3C95" w:rsidP="006E3C95">
            <w:pPr>
              <w:pStyle w:val="Paragraph"/>
              <w:spacing w:after="0"/>
              <w:jc w:val="right"/>
              <w:rPr>
                <w:noProof/>
              </w:rPr>
            </w:pPr>
            <w:r>
              <w:rPr>
                <w:noProof/>
              </w:rPr>
              <w:t>ex 2922 50 00</w:t>
            </w:r>
          </w:p>
        </w:tc>
        <w:tc>
          <w:tcPr>
            <w:tcW w:w="709" w:type="dxa"/>
          </w:tcPr>
          <w:p w14:paraId="72BEB7B4" w14:textId="77777777" w:rsidR="006E3C95" w:rsidRDefault="006E3C95" w:rsidP="006E3C95">
            <w:pPr>
              <w:pStyle w:val="Paragraph"/>
              <w:spacing w:after="0"/>
              <w:jc w:val="center"/>
              <w:rPr>
                <w:noProof/>
              </w:rPr>
            </w:pPr>
            <w:r>
              <w:rPr>
                <w:noProof/>
              </w:rPr>
              <w:t>10</w:t>
            </w:r>
          </w:p>
        </w:tc>
        <w:tc>
          <w:tcPr>
            <w:tcW w:w="3967" w:type="dxa"/>
          </w:tcPr>
          <w:p w14:paraId="199A721F" w14:textId="77777777" w:rsidR="006E3C95" w:rsidRDefault="006E3C95" w:rsidP="006E3C95">
            <w:pPr>
              <w:pStyle w:val="Paragraph"/>
              <w:spacing w:after="0"/>
              <w:rPr>
                <w:noProof/>
              </w:rPr>
            </w:pPr>
            <w:r>
              <w:rPr>
                <w:noProof/>
              </w:rPr>
              <w:t>2-(2-(2-Aminoethoxy)ethoxy)acetic acid hydrochloride (CAS RN 134979-01-4)</w:t>
            </w:r>
          </w:p>
        </w:tc>
        <w:tc>
          <w:tcPr>
            <w:tcW w:w="994" w:type="dxa"/>
          </w:tcPr>
          <w:p w14:paraId="5518E14F" w14:textId="77777777" w:rsidR="006E3C95" w:rsidRDefault="006E3C95" w:rsidP="006E3C95">
            <w:pPr>
              <w:pStyle w:val="Paragraph"/>
              <w:spacing w:after="0"/>
              <w:rPr>
                <w:noProof/>
              </w:rPr>
            </w:pPr>
            <w:r>
              <w:rPr>
                <w:noProof/>
              </w:rPr>
              <w:t>0 %</w:t>
            </w:r>
          </w:p>
        </w:tc>
        <w:tc>
          <w:tcPr>
            <w:tcW w:w="1276" w:type="dxa"/>
          </w:tcPr>
          <w:p w14:paraId="36886991" w14:textId="77777777" w:rsidR="006E3C95" w:rsidRDefault="006E3C95" w:rsidP="006E3C95">
            <w:pPr>
              <w:pStyle w:val="Paragraph"/>
              <w:spacing w:after="0"/>
              <w:rPr>
                <w:noProof/>
              </w:rPr>
            </w:pPr>
            <w:r>
              <w:rPr>
                <w:noProof/>
              </w:rPr>
              <w:t>-</w:t>
            </w:r>
          </w:p>
        </w:tc>
        <w:tc>
          <w:tcPr>
            <w:tcW w:w="992" w:type="dxa"/>
          </w:tcPr>
          <w:p w14:paraId="2A46BFA9" w14:textId="77777777" w:rsidR="006E3C95" w:rsidRDefault="006E3C95" w:rsidP="006E3C95">
            <w:pPr>
              <w:pStyle w:val="Paragraph"/>
              <w:spacing w:after="0"/>
              <w:rPr>
                <w:noProof/>
              </w:rPr>
            </w:pPr>
            <w:r>
              <w:rPr>
                <w:noProof/>
              </w:rPr>
              <w:t>31.12.2026</w:t>
            </w:r>
          </w:p>
        </w:tc>
      </w:tr>
      <w:tr w:rsidR="006E3C95" w14:paraId="47F58944" w14:textId="77777777" w:rsidTr="008924C5">
        <w:trPr>
          <w:cantSplit/>
        </w:trPr>
        <w:tc>
          <w:tcPr>
            <w:tcW w:w="779" w:type="dxa"/>
          </w:tcPr>
          <w:p w14:paraId="0E5C948D" w14:textId="77777777" w:rsidR="006E3C95" w:rsidRDefault="006E3C95" w:rsidP="006E3C95">
            <w:pPr>
              <w:pStyle w:val="Paragraph"/>
              <w:spacing w:after="0"/>
              <w:rPr>
                <w:noProof/>
              </w:rPr>
            </w:pPr>
            <w:r>
              <w:rPr>
                <w:noProof/>
              </w:rPr>
              <w:t>0.7257</w:t>
            </w:r>
          </w:p>
        </w:tc>
        <w:tc>
          <w:tcPr>
            <w:tcW w:w="1276" w:type="dxa"/>
          </w:tcPr>
          <w:p w14:paraId="10BBABE2" w14:textId="77777777" w:rsidR="006E3C95" w:rsidRDefault="006E3C95" w:rsidP="006E3C95">
            <w:pPr>
              <w:pStyle w:val="Paragraph"/>
              <w:spacing w:after="0"/>
              <w:jc w:val="right"/>
              <w:rPr>
                <w:noProof/>
              </w:rPr>
            </w:pPr>
            <w:r>
              <w:rPr>
                <w:noProof/>
              </w:rPr>
              <w:t>ex 2922 50 00</w:t>
            </w:r>
          </w:p>
        </w:tc>
        <w:tc>
          <w:tcPr>
            <w:tcW w:w="709" w:type="dxa"/>
          </w:tcPr>
          <w:p w14:paraId="0ABDBB98" w14:textId="77777777" w:rsidR="006E3C95" w:rsidRDefault="006E3C95" w:rsidP="006E3C95">
            <w:pPr>
              <w:pStyle w:val="Paragraph"/>
              <w:spacing w:after="0"/>
              <w:jc w:val="center"/>
              <w:rPr>
                <w:noProof/>
              </w:rPr>
            </w:pPr>
            <w:r>
              <w:rPr>
                <w:noProof/>
              </w:rPr>
              <w:t>15</w:t>
            </w:r>
          </w:p>
        </w:tc>
        <w:tc>
          <w:tcPr>
            <w:tcW w:w="3967" w:type="dxa"/>
          </w:tcPr>
          <w:p w14:paraId="2BD27C6E" w14:textId="77777777" w:rsidR="006E3C95" w:rsidRDefault="006E3C95" w:rsidP="006E3C95">
            <w:pPr>
              <w:pStyle w:val="Paragraph"/>
              <w:spacing w:after="0"/>
              <w:rPr>
                <w:noProof/>
              </w:rPr>
            </w:pPr>
            <w:r>
              <w:rPr>
                <w:noProof/>
              </w:rPr>
              <w:t>3,5-Diiodothyronine (CAS RN 1041-01-6)</w:t>
            </w:r>
          </w:p>
        </w:tc>
        <w:tc>
          <w:tcPr>
            <w:tcW w:w="994" w:type="dxa"/>
          </w:tcPr>
          <w:p w14:paraId="44FC4301" w14:textId="77777777" w:rsidR="006E3C95" w:rsidRDefault="006E3C95" w:rsidP="006E3C95">
            <w:pPr>
              <w:pStyle w:val="Paragraph"/>
              <w:spacing w:after="0"/>
              <w:rPr>
                <w:noProof/>
              </w:rPr>
            </w:pPr>
            <w:r>
              <w:rPr>
                <w:noProof/>
              </w:rPr>
              <w:t>0 %</w:t>
            </w:r>
          </w:p>
        </w:tc>
        <w:tc>
          <w:tcPr>
            <w:tcW w:w="1276" w:type="dxa"/>
          </w:tcPr>
          <w:p w14:paraId="1CA35C4D" w14:textId="77777777" w:rsidR="006E3C95" w:rsidRDefault="006E3C95" w:rsidP="006E3C95">
            <w:pPr>
              <w:pStyle w:val="Paragraph"/>
              <w:spacing w:after="0"/>
              <w:rPr>
                <w:noProof/>
              </w:rPr>
            </w:pPr>
            <w:r>
              <w:rPr>
                <w:noProof/>
              </w:rPr>
              <w:t>-</w:t>
            </w:r>
          </w:p>
        </w:tc>
        <w:tc>
          <w:tcPr>
            <w:tcW w:w="992" w:type="dxa"/>
          </w:tcPr>
          <w:p w14:paraId="4218AEC5" w14:textId="77777777" w:rsidR="006E3C95" w:rsidRDefault="006E3C95" w:rsidP="006E3C95">
            <w:pPr>
              <w:pStyle w:val="Paragraph"/>
              <w:spacing w:after="0"/>
              <w:rPr>
                <w:noProof/>
              </w:rPr>
            </w:pPr>
            <w:r>
              <w:rPr>
                <w:noProof/>
              </w:rPr>
              <w:t>31.12.2027</w:t>
            </w:r>
          </w:p>
        </w:tc>
      </w:tr>
      <w:tr w:rsidR="006E3C95" w14:paraId="03EEEF75" w14:textId="77777777" w:rsidTr="008924C5">
        <w:trPr>
          <w:cantSplit/>
        </w:trPr>
        <w:tc>
          <w:tcPr>
            <w:tcW w:w="779" w:type="dxa"/>
          </w:tcPr>
          <w:p w14:paraId="319FDD68" w14:textId="77777777" w:rsidR="006E3C95" w:rsidRDefault="006E3C95" w:rsidP="006E3C95">
            <w:pPr>
              <w:pStyle w:val="Paragraph"/>
              <w:spacing w:after="0"/>
              <w:rPr>
                <w:noProof/>
              </w:rPr>
            </w:pPr>
            <w:r>
              <w:rPr>
                <w:noProof/>
              </w:rPr>
              <w:t>0.4702</w:t>
            </w:r>
          </w:p>
        </w:tc>
        <w:tc>
          <w:tcPr>
            <w:tcW w:w="1276" w:type="dxa"/>
          </w:tcPr>
          <w:p w14:paraId="5CFDA13E" w14:textId="77777777" w:rsidR="006E3C95" w:rsidRDefault="006E3C95" w:rsidP="006E3C95">
            <w:pPr>
              <w:pStyle w:val="Paragraph"/>
              <w:spacing w:after="0"/>
              <w:jc w:val="right"/>
              <w:rPr>
                <w:noProof/>
              </w:rPr>
            </w:pPr>
            <w:r>
              <w:rPr>
                <w:noProof/>
              </w:rPr>
              <w:t>ex 2922 50 00</w:t>
            </w:r>
          </w:p>
        </w:tc>
        <w:tc>
          <w:tcPr>
            <w:tcW w:w="709" w:type="dxa"/>
          </w:tcPr>
          <w:p w14:paraId="091FA5C9" w14:textId="77777777" w:rsidR="006E3C95" w:rsidRDefault="006E3C95" w:rsidP="006E3C95">
            <w:pPr>
              <w:pStyle w:val="Paragraph"/>
              <w:spacing w:after="0"/>
              <w:jc w:val="center"/>
              <w:rPr>
                <w:noProof/>
              </w:rPr>
            </w:pPr>
            <w:r>
              <w:rPr>
                <w:noProof/>
              </w:rPr>
              <w:t>20</w:t>
            </w:r>
          </w:p>
        </w:tc>
        <w:tc>
          <w:tcPr>
            <w:tcW w:w="3967" w:type="dxa"/>
          </w:tcPr>
          <w:p w14:paraId="1E27D6D4" w14:textId="77777777" w:rsidR="006E3C95" w:rsidRDefault="006E3C95" w:rsidP="006E3C95">
            <w:pPr>
              <w:pStyle w:val="Paragraph"/>
              <w:spacing w:after="0"/>
              <w:rPr>
                <w:noProof/>
              </w:rPr>
            </w:pPr>
            <w:r>
              <w:rPr>
                <w:noProof/>
              </w:rPr>
              <w:t>1-[2-Amino-1-(4-methoxyphenyl)-ethyl]-cyclohexanol hydrochloride (CAS RN 130198-05-9)</w:t>
            </w:r>
          </w:p>
        </w:tc>
        <w:tc>
          <w:tcPr>
            <w:tcW w:w="994" w:type="dxa"/>
          </w:tcPr>
          <w:p w14:paraId="79694F70" w14:textId="77777777" w:rsidR="006E3C95" w:rsidRDefault="006E3C95" w:rsidP="006E3C95">
            <w:pPr>
              <w:pStyle w:val="Paragraph"/>
              <w:spacing w:after="0"/>
              <w:rPr>
                <w:noProof/>
              </w:rPr>
            </w:pPr>
            <w:r>
              <w:rPr>
                <w:noProof/>
              </w:rPr>
              <w:t>0 %</w:t>
            </w:r>
          </w:p>
        </w:tc>
        <w:tc>
          <w:tcPr>
            <w:tcW w:w="1276" w:type="dxa"/>
          </w:tcPr>
          <w:p w14:paraId="58198661" w14:textId="77777777" w:rsidR="006E3C95" w:rsidRDefault="006E3C95" w:rsidP="006E3C95">
            <w:pPr>
              <w:pStyle w:val="Paragraph"/>
              <w:spacing w:after="0"/>
              <w:rPr>
                <w:noProof/>
              </w:rPr>
            </w:pPr>
            <w:r>
              <w:rPr>
                <w:noProof/>
              </w:rPr>
              <w:t>-</w:t>
            </w:r>
          </w:p>
        </w:tc>
        <w:tc>
          <w:tcPr>
            <w:tcW w:w="992" w:type="dxa"/>
          </w:tcPr>
          <w:p w14:paraId="66451978" w14:textId="77777777" w:rsidR="006E3C95" w:rsidRDefault="006E3C95" w:rsidP="006E3C95">
            <w:pPr>
              <w:pStyle w:val="Paragraph"/>
              <w:spacing w:after="0"/>
              <w:rPr>
                <w:noProof/>
              </w:rPr>
            </w:pPr>
            <w:r>
              <w:rPr>
                <w:noProof/>
              </w:rPr>
              <w:t>31.12.2024</w:t>
            </w:r>
          </w:p>
        </w:tc>
      </w:tr>
      <w:tr w:rsidR="006E3C95" w14:paraId="47A28789" w14:textId="77777777" w:rsidTr="008924C5">
        <w:trPr>
          <w:cantSplit/>
        </w:trPr>
        <w:tc>
          <w:tcPr>
            <w:tcW w:w="779" w:type="dxa"/>
          </w:tcPr>
          <w:p w14:paraId="00650D56" w14:textId="77777777" w:rsidR="006E3C95" w:rsidRDefault="006E3C95" w:rsidP="006E3C95">
            <w:pPr>
              <w:pStyle w:val="Paragraph"/>
              <w:spacing w:after="0"/>
              <w:rPr>
                <w:noProof/>
              </w:rPr>
            </w:pPr>
            <w:r>
              <w:rPr>
                <w:noProof/>
              </w:rPr>
              <w:t>0.8445</w:t>
            </w:r>
          </w:p>
        </w:tc>
        <w:tc>
          <w:tcPr>
            <w:tcW w:w="1276" w:type="dxa"/>
          </w:tcPr>
          <w:p w14:paraId="3FBD47B3" w14:textId="77777777" w:rsidR="006E3C95" w:rsidRDefault="006E3C95" w:rsidP="006E3C95">
            <w:pPr>
              <w:pStyle w:val="Paragraph"/>
              <w:spacing w:after="0"/>
              <w:jc w:val="right"/>
              <w:rPr>
                <w:noProof/>
              </w:rPr>
            </w:pPr>
            <w:r>
              <w:rPr>
                <w:noProof/>
              </w:rPr>
              <w:t>ex 2922 50 00</w:t>
            </w:r>
          </w:p>
        </w:tc>
        <w:tc>
          <w:tcPr>
            <w:tcW w:w="709" w:type="dxa"/>
          </w:tcPr>
          <w:p w14:paraId="5B74855B" w14:textId="77777777" w:rsidR="006E3C95" w:rsidRDefault="006E3C95" w:rsidP="006E3C95">
            <w:pPr>
              <w:pStyle w:val="Paragraph"/>
              <w:spacing w:after="0"/>
              <w:jc w:val="center"/>
              <w:rPr>
                <w:noProof/>
              </w:rPr>
            </w:pPr>
            <w:r>
              <w:rPr>
                <w:noProof/>
              </w:rPr>
              <w:t>25</w:t>
            </w:r>
          </w:p>
        </w:tc>
        <w:tc>
          <w:tcPr>
            <w:tcW w:w="3967" w:type="dxa"/>
          </w:tcPr>
          <w:p w14:paraId="202CC86E" w14:textId="77777777" w:rsidR="006E3C95" w:rsidRDefault="006E3C95" w:rsidP="006E3C95">
            <w:pPr>
              <w:pStyle w:val="Paragraph"/>
              <w:spacing w:after="0"/>
              <w:rPr>
                <w:noProof/>
              </w:rPr>
            </w:pPr>
            <w:r>
              <w:rPr>
                <w:noProof/>
              </w:rPr>
              <w:t>L-Threonine (CAS RN 72-19-5)</w:t>
            </w:r>
          </w:p>
        </w:tc>
        <w:tc>
          <w:tcPr>
            <w:tcW w:w="994" w:type="dxa"/>
          </w:tcPr>
          <w:p w14:paraId="7111EBAA" w14:textId="77777777" w:rsidR="006E3C95" w:rsidRDefault="006E3C95" w:rsidP="006E3C95">
            <w:pPr>
              <w:pStyle w:val="Paragraph"/>
              <w:spacing w:after="0"/>
              <w:rPr>
                <w:noProof/>
              </w:rPr>
            </w:pPr>
            <w:r>
              <w:rPr>
                <w:noProof/>
              </w:rPr>
              <w:t>0 %</w:t>
            </w:r>
          </w:p>
        </w:tc>
        <w:tc>
          <w:tcPr>
            <w:tcW w:w="1276" w:type="dxa"/>
          </w:tcPr>
          <w:p w14:paraId="578AD271" w14:textId="77777777" w:rsidR="006E3C95" w:rsidRDefault="006E3C95" w:rsidP="006E3C95">
            <w:pPr>
              <w:pStyle w:val="Paragraph"/>
              <w:spacing w:after="0"/>
              <w:rPr>
                <w:noProof/>
              </w:rPr>
            </w:pPr>
            <w:r>
              <w:rPr>
                <w:noProof/>
              </w:rPr>
              <w:t>-</w:t>
            </w:r>
          </w:p>
        </w:tc>
        <w:tc>
          <w:tcPr>
            <w:tcW w:w="992" w:type="dxa"/>
          </w:tcPr>
          <w:p w14:paraId="03B8124B" w14:textId="77777777" w:rsidR="006E3C95" w:rsidRDefault="006E3C95" w:rsidP="006E3C95">
            <w:pPr>
              <w:pStyle w:val="Paragraph"/>
              <w:spacing w:after="0"/>
              <w:rPr>
                <w:noProof/>
              </w:rPr>
            </w:pPr>
            <w:r>
              <w:rPr>
                <w:noProof/>
              </w:rPr>
              <w:t>31.12.2027</w:t>
            </w:r>
          </w:p>
        </w:tc>
      </w:tr>
      <w:tr w:rsidR="006E3C95" w14:paraId="586AF417" w14:textId="77777777" w:rsidTr="008924C5">
        <w:trPr>
          <w:cantSplit/>
        </w:trPr>
        <w:tc>
          <w:tcPr>
            <w:tcW w:w="779" w:type="dxa"/>
          </w:tcPr>
          <w:p w14:paraId="413666C4" w14:textId="77777777" w:rsidR="006E3C95" w:rsidRDefault="006E3C95" w:rsidP="006E3C95">
            <w:pPr>
              <w:pStyle w:val="Paragraph"/>
              <w:spacing w:after="0"/>
              <w:rPr>
                <w:noProof/>
              </w:rPr>
            </w:pPr>
            <w:r>
              <w:rPr>
                <w:noProof/>
              </w:rPr>
              <w:t>0.7523</w:t>
            </w:r>
          </w:p>
        </w:tc>
        <w:tc>
          <w:tcPr>
            <w:tcW w:w="1276" w:type="dxa"/>
          </w:tcPr>
          <w:p w14:paraId="5F11386E" w14:textId="77777777" w:rsidR="006E3C95" w:rsidRDefault="006E3C95" w:rsidP="006E3C95">
            <w:pPr>
              <w:pStyle w:val="Paragraph"/>
              <w:spacing w:after="0"/>
              <w:jc w:val="right"/>
              <w:rPr>
                <w:noProof/>
              </w:rPr>
            </w:pPr>
            <w:r>
              <w:rPr>
                <w:rStyle w:val="FootnoteReference"/>
                <w:noProof/>
              </w:rPr>
              <w:t>*</w:t>
            </w:r>
            <w:r>
              <w:rPr>
                <w:noProof/>
              </w:rPr>
              <w:t>ex 2922 50 00</w:t>
            </w:r>
          </w:p>
        </w:tc>
        <w:tc>
          <w:tcPr>
            <w:tcW w:w="709" w:type="dxa"/>
          </w:tcPr>
          <w:p w14:paraId="32AEBBE3" w14:textId="77777777" w:rsidR="006E3C95" w:rsidRDefault="006E3C95" w:rsidP="006E3C95">
            <w:pPr>
              <w:pStyle w:val="Paragraph"/>
              <w:spacing w:after="0"/>
              <w:jc w:val="center"/>
              <w:rPr>
                <w:noProof/>
              </w:rPr>
            </w:pPr>
            <w:r>
              <w:rPr>
                <w:noProof/>
              </w:rPr>
              <w:t>35</w:t>
            </w:r>
          </w:p>
        </w:tc>
        <w:tc>
          <w:tcPr>
            <w:tcW w:w="3967" w:type="dxa"/>
          </w:tcPr>
          <w:p w14:paraId="746ACAD4" w14:textId="77777777" w:rsidR="006E3C95" w:rsidRDefault="006E3C95" w:rsidP="006E3C95">
            <w:pPr>
              <w:pStyle w:val="Paragraph"/>
              <w:spacing w:after="0"/>
              <w:rPr>
                <w:noProof/>
              </w:rPr>
            </w:pPr>
            <w:r>
              <w:rPr>
                <w:noProof/>
              </w:rPr>
              <w:t>(2S)-2-Amino-3-(3,4-dimethoxyphenyl)-2-methylpropanoic acid hydrochloride (CAS RN 5486-79-3)</w:t>
            </w:r>
          </w:p>
        </w:tc>
        <w:tc>
          <w:tcPr>
            <w:tcW w:w="994" w:type="dxa"/>
          </w:tcPr>
          <w:p w14:paraId="3FF41F47" w14:textId="77777777" w:rsidR="006E3C95" w:rsidRDefault="006E3C95" w:rsidP="006E3C95">
            <w:pPr>
              <w:pStyle w:val="Paragraph"/>
              <w:spacing w:after="0"/>
              <w:rPr>
                <w:noProof/>
              </w:rPr>
            </w:pPr>
            <w:r>
              <w:rPr>
                <w:noProof/>
              </w:rPr>
              <w:t>0 %</w:t>
            </w:r>
          </w:p>
        </w:tc>
        <w:tc>
          <w:tcPr>
            <w:tcW w:w="1276" w:type="dxa"/>
          </w:tcPr>
          <w:p w14:paraId="1360AECD" w14:textId="77777777" w:rsidR="006E3C95" w:rsidRDefault="006E3C95" w:rsidP="006E3C95">
            <w:pPr>
              <w:pStyle w:val="Paragraph"/>
              <w:spacing w:after="0"/>
              <w:rPr>
                <w:noProof/>
              </w:rPr>
            </w:pPr>
            <w:r>
              <w:rPr>
                <w:noProof/>
              </w:rPr>
              <w:t>-</w:t>
            </w:r>
          </w:p>
        </w:tc>
        <w:tc>
          <w:tcPr>
            <w:tcW w:w="992" w:type="dxa"/>
          </w:tcPr>
          <w:p w14:paraId="7F1EB74D" w14:textId="77777777" w:rsidR="006E3C95" w:rsidRDefault="006E3C95" w:rsidP="006E3C95">
            <w:pPr>
              <w:pStyle w:val="Paragraph"/>
              <w:spacing w:after="0"/>
              <w:rPr>
                <w:noProof/>
              </w:rPr>
            </w:pPr>
            <w:r>
              <w:rPr>
                <w:noProof/>
              </w:rPr>
              <w:t>31.12.2024</w:t>
            </w:r>
          </w:p>
        </w:tc>
      </w:tr>
      <w:tr w:rsidR="006E3C95" w14:paraId="1BF56AC9" w14:textId="77777777" w:rsidTr="008924C5">
        <w:trPr>
          <w:cantSplit/>
        </w:trPr>
        <w:tc>
          <w:tcPr>
            <w:tcW w:w="779" w:type="dxa"/>
          </w:tcPr>
          <w:p w14:paraId="1A22FE95" w14:textId="77777777" w:rsidR="006E3C95" w:rsidRDefault="006E3C95" w:rsidP="006E3C95">
            <w:pPr>
              <w:pStyle w:val="Paragraph"/>
              <w:spacing w:after="0"/>
              <w:rPr>
                <w:noProof/>
              </w:rPr>
            </w:pPr>
            <w:r>
              <w:rPr>
                <w:noProof/>
              </w:rPr>
              <w:t>0.8473</w:t>
            </w:r>
          </w:p>
        </w:tc>
        <w:tc>
          <w:tcPr>
            <w:tcW w:w="1276" w:type="dxa"/>
          </w:tcPr>
          <w:p w14:paraId="4B8D6701" w14:textId="77777777" w:rsidR="006E3C95" w:rsidRDefault="006E3C95" w:rsidP="006E3C95">
            <w:pPr>
              <w:pStyle w:val="Paragraph"/>
              <w:spacing w:after="0"/>
              <w:jc w:val="right"/>
              <w:rPr>
                <w:noProof/>
              </w:rPr>
            </w:pPr>
            <w:r>
              <w:rPr>
                <w:noProof/>
              </w:rPr>
              <w:t>ex 2922 50 00</w:t>
            </w:r>
          </w:p>
        </w:tc>
        <w:tc>
          <w:tcPr>
            <w:tcW w:w="709" w:type="dxa"/>
          </w:tcPr>
          <w:p w14:paraId="0AB57924" w14:textId="77777777" w:rsidR="006E3C95" w:rsidRDefault="006E3C95" w:rsidP="006E3C95">
            <w:pPr>
              <w:pStyle w:val="Paragraph"/>
              <w:spacing w:after="0"/>
              <w:jc w:val="center"/>
              <w:rPr>
                <w:noProof/>
              </w:rPr>
            </w:pPr>
            <w:r>
              <w:rPr>
                <w:noProof/>
              </w:rPr>
              <w:t>45</w:t>
            </w:r>
          </w:p>
        </w:tc>
        <w:tc>
          <w:tcPr>
            <w:tcW w:w="3967" w:type="dxa"/>
          </w:tcPr>
          <w:p w14:paraId="6EF52381" w14:textId="77777777" w:rsidR="006E3C95" w:rsidRDefault="006E3C95" w:rsidP="006E3C95">
            <w:pPr>
              <w:pStyle w:val="Paragraph"/>
              <w:spacing w:after="0"/>
              <w:rPr>
                <w:noProof/>
              </w:rPr>
            </w:pPr>
            <w:r>
              <w:rPr>
                <w:noProof/>
              </w:rPr>
              <w:t>(</w:t>
            </w:r>
            <w:r>
              <w:rPr>
                <w:i/>
                <w:iCs/>
                <w:noProof/>
              </w:rPr>
              <w:t>S</w:t>
            </w:r>
            <w:r>
              <w:rPr>
                <w:noProof/>
              </w:rPr>
              <w:t>)-2-Amino-2-(3-fluoro-5-methoxyphenyl)ethanol hydrochloride (CAS RN 2095692-22-9) with a purity by weight of 98 % or more</w:t>
            </w:r>
          </w:p>
        </w:tc>
        <w:tc>
          <w:tcPr>
            <w:tcW w:w="994" w:type="dxa"/>
          </w:tcPr>
          <w:p w14:paraId="4D600C5D" w14:textId="77777777" w:rsidR="006E3C95" w:rsidRDefault="006E3C95" w:rsidP="006E3C95">
            <w:pPr>
              <w:pStyle w:val="Paragraph"/>
              <w:spacing w:after="0"/>
              <w:rPr>
                <w:noProof/>
              </w:rPr>
            </w:pPr>
            <w:r>
              <w:rPr>
                <w:noProof/>
              </w:rPr>
              <w:t>0 %</w:t>
            </w:r>
          </w:p>
        </w:tc>
        <w:tc>
          <w:tcPr>
            <w:tcW w:w="1276" w:type="dxa"/>
          </w:tcPr>
          <w:p w14:paraId="78C73967" w14:textId="77777777" w:rsidR="006E3C95" w:rsidRDefault="006E3C95" w:rsidP="006E3C95">
            <w:pPr>
              <w:pStyle w:val="Paragraph"/>
              <w:spacing w:after="0"/>
              <w:rPr>
                <w:noProof/>
              </w:rPr>
            </w:pPr>
            <w:r>
              <w:rPr>
                <w:noProof/>
              </w:rPr>
              <w:t>-</w:t>
            </w:r>
          </w:p>
        </w:tc>
        <w:tc>
          <w:tcPr>
            <w:tcW w:w="992" w:type="dxa"/>
          </w:tcPr>
          <w:p w14:paraId="0DF21AA9" w14:textId="77777777" w:rsidR="006E3C95" w:rsidRDefault="006E3C95" w:rsidP="006E3C95">
            <w:pPr>
              <w:pStyle w:val="Paragraph"/>
              <w:spacing w:after="0"/>
              <w:rPr>
                <w:noProof/>
              </w:rPr>
            </w:pPr>
            <w:r>
              <w:rPr>
                <w:noProof/>
              </w:rPr>
              <w:t>31.12.2027</w:t>
            </w:r>
          </w:p>
        </w:tc>
      </w:tr>
      <w:tr w:rsidR="006E3C95" w14:paraId="43B62EAE" w14:textId="77777777" w:rsidTr="008924C5">
        <w:trPr>
          <w:cantSplit/>
        </w:trPr>
        <w:tc>
          <w:tcPr>
            <w:tcW w:w="779" w:type="dxa"/>
          </w:tcPr>
          <w:p w14:paraId="310E6D00" w14:textId="77777777" w:rsidR="006E3C95" w:rsidRDefault="006E3C95" w:rsidP="006E3C95">
            <w:pPr>
              <w:pStyle w:val="Paragraph"/>
              <w:spacing w:after="0"/>
              <w:rPr>
                <w:noProof/>
              </w:rPr>
            </w:pPr>
            <w:r>
              <w:rPr>
                <w:noProof/>
              </w:rPr>
              <w:t>0.8364</w:t>
            </w:r>
          </w:p>
        </w:tc>
        <w:tc>
          <w:tcPr>
            <w:tcW w:w="1276" w:type="dxa"/>
          </w:tcPr>
          <w:p w14:paraId="11785386" w14:textId="77777777" w:rsidR="006E3C95" w:rsidRDefault="006E3C95" w:rsidP="006E3C95">
            <w:pPr>
              <w:pStyle w:val="Paragraph"/>
              <w:spacing w:after="0"/>
              <w:jc w:val="right"/>
              <w:rPr>
                <w:noProof/>
              </w:rPr>
            </w:pPr>
            <w:r>
              <w:rPr>
                <w:noProof/>
              </w:rPr>
              <w:t>ex 2922 50 00</w:t>
            </w:r>
          </w:p>
        </w:tc>
        <w:tc>
          <w:tcPr>
            <w:tcW w:w="709" w:type="dxa"/>
          </w:tcPr>
          <w:p w14:paraId="5028E9D6" w14:textId="77777777" w:rsidR="006E3C95" w:rsidRDefault="006E3C95" w:rsidP="006E3C95">
            <w:pPr>
              <w:pStyle w:val="Paragraph"/>
              <w:spacing w:after="0"/>
              <w:jc w:val="center"/>
              <w:rPr>
                <w:noProof/>
              </w:rPr>
            </w:pPr>
            <w:r>
              <w:rPr>
                <w:noProof/>
              </w:rPr>
              <w:t>55</w:t>
            </w:r>
          </w:p>
        </w:tc>
        <w:tc>
          <w:tcPr>
            <w:tcW w:w="3967" w:type="dxa"/>
          </w:tcPr>
          <w:p w14:paraId="4C9F8C63" w14:textId="77777777" w:rsidR="006E3C95" w:rsidRDefault="006E3C95" w:rsidP="006E3C95">
            <w:pPr>
              <w:pStyle w:val="Paragraph"/>
              <w:spacing w:after="0"/>
              <w:rPr>
                <w:noProof/>
              </w:rPr>
            </w:pPr>
            <w:r>
              <w:rPr>
                <w:noProof/>
              </w:rPr>
              <w:t>1-{[4-(Benzyloxy)phenyl]-2-(dimethylamino)ethyl}cyclohexanol (CAS RN 93413-61-7) with a purity by weight of 98 % or more</w:t>
            </w:r>
          </w:p>
        </w:tc>
        <w:tc>
          <w:tcPr>
            <w:tcW w:w="994" w:type="dxa"/>
          </w:tcPr>
          <w:p w14:paraId="1FD97D0C" w14:textId="77777777" w:rsidR="006E3C95" w:rsidRDefault="006E3C95" w:rsidP="006E3C95">
            <w:pPr>
              <w:pStyle w:val="Paragraph"/>
              <w:spacing w:after="0"/>
              <w:rPr>
                <w:noProof/>
              </w:rPr>
            </w:pPr>
            <w:r>
              <w:rPr>
                <w:noProof/>
              </w:rPr>
              <w:t>0 %</w:t>
            </w:r>
          </w:p>
        </w:tc>
        <w:tc>
          <w:tcPr>
            <w:tcW w:w="1276" w:type="dxa"/>
          </w:tcPr>
          <w:p w14:paraId="759EE8FB" w14:textId="77777777" w:rsidR="006E3C95" w:rsidRDefault="006E3C95" w:rsidP="006E3C95">
            <w:pPr>
              <w:pStyle w:val="Paragraph"/>
              <w:spacing w:after="0"/>
              <w:rPr>
                <w:noProof/>
              </w:rPr>
            </w:pPr>
            <w:r>
              <w:rPr>
                <w:noProof/>
              </w:rPr>
              <w:t>-</w:t>
            </w:r>
          </w:p>
        </w:tc>
        <w:tc>
          <w:tcPr>
            <w:tcW w:w="992" w:type="dxa"/>
          </w:tcPr>
          <w:p w14:paraId="6C5CEB27" w14:textId="77777777" w:rsidR="006E3C95" w:rsidRDefault="006E3C95" w:rsidP="006E3C95">
            <w:pPr>
              <w:pStyle w:val="Paragraph"/>
              <w:spacing w:after="0"/>
              <w:rPr>
                <w:noProof/>
              </w:rPr>
            </w:pPr>
            <w:r>
              <w:rPr>
                <w:noProof/>
              </w:rPr>
              <w:t>31.12.2027</w:t>
            </w:r>
          </w:p>
        </w:tc>
      </w:tr>
      <w:tr w:rsidR="006E3C95" w14:paraId="445A4B8C" w14:textId="77777777" w:rsidTr="008924C5">
        <w:trPr>
          <w:cantSplit/>
        </w:trPr>
        <w:tc>
          <w:tcPr>
            <w:tcW w:w="779" w:type="dxa"/>
          </w:tcPr>
          <w:p w14:paraId="3F299843" w14:textId="77777777" w:rsidR="006E3C95" w:rsidRDefault="006E3C95" w:rsidP="006E3C95">
            <w:pPr>
              <w:pStyle w:val="Paragraph"/>
              <w:spacing w:after="0"/>
              <w:rPr>
                <w:noProof/>
              </w:rPr>
            </w:pPr>
            <w:r>
              <w:rPr>
                <w:noProof/>
              </w:rPr>
              <w:t>0.8325</w:t>
            </w:r>
          </w:p>
        </w:tc>
        <w:tc>
          <w:tcPr>
            <w:tcW w:w="1276" w:type="dxa"/>
          </w:tcPr>
          <w:p w14:paraId="39C30E05" w14:textId="77777777" w:rsidR="006E3C95" w:rsidRDefault="006E3C95" w:rsidP="006E3C95">
            <w:pPr>
              <w:pStyle w:val="Paragraph"/>
              <w:spacing w:after="0"/>
              <w:jc w:val="right"/>
              <w:rPr>
                <w:noProof/>
              </w:rPr>
            </w:pPr>
            <w:r>
              <w:rPr>
                <w:noProof/>
              </w:rPr>
              <w:t>ex 2922 50 00</w:t>
            </w:r>
          </w:p>
        </w:tc>
        <w:tc>
          <w:tcPr>
            <w:tcW w:w="709" w:type="dxa"/>
          </w:tcPr>
          <w:p w14:paraId="0AFD9AD4" w14:textId="77777777" w:rsidR="006E3C95" w:rsidRDefault="006E3C95" w:rsidP="006E3C95">
            <w:pPr>
              <w:pStyle w:val="Paragraph"/>
              <w:spacing w:after="0"/>
              <w:jc w:val="center"/>
              <w:rPr>
                <w:noProof/>
              </w:rPr>
            </w:pPr>
            <w:r>
              <w:rPr>
                <w:noProof/>
              </w:rPr>
              <w:t>65</w:t>
            </w:r>
          </w:p>
        </w:tc>
        <w:tc>
          <w:tcPr>
            <w:tcW w:w="3967" w:type="dxa"/>
          </w:tcPr>
          <w:p w14:paraId="3E2975A8" w14:textId="77777777" w:rsidR="006E3C95" w:rsidRDefault="006E3C95" w:rsidP="006E3C95">
            <w:pPr>
              <w:pStyle w:val="Paragraph"/>
              <w:spacing w:after="0"/>
              <w:rPr>
                <w:noProof/>
              </w:rPr>
            </w:pPr>
            <w:r>
              <w:rPr>
                <w:noProof/>
              </w:rPr>
              <w:t>[4-[2-(Dimethylamino)ethoxy]phenyl](4-hydroxyphenyl)methanone (CAS RN 173163-13-8) with a purity by weight of 98 % or more</w:t>
            </w:r>
          </w:p>
        </w:tc>
        <w:tc>
          <w:tcPr>
            <w:tcW w:w="994" w:type="dxa"/>
          </w:tcPr>
          <w:p w14:paraId="5793822D" w14:textId="77777777" w:rsidR="006E3C95" w:rsidRDefault="006E3C95" w:rsidP="006E3C95">
            <w:pPr>
              <w:pStyle w:val="Paragraph"/>
              <w:spacing w:after="0"/>
              <w:rPr>
                <w:noProof/>
              </w:rPr>
            </w:pPr>
            <w:r>
              <w:rPr>
                <w:noProof/>
              </w:rPr>
              <w:t>0 %</w:t>
            </w:r>
          </w:p>
        </w:tc>
        <w:tc>
          <w:tcPr>
            <w:tcW w:w="1276" w:type="dxa"/>
          </w:tcPr>
          <w:p w14:paraId="50F5D183" w14:textId="77777777" w:rsidR="006E3C95" w:rsidRDefault="006E3C95" w:rsidP="006E3C95">
            <w:pPr>
              <w:pStyle w:val="Paragraph"/>
              <w:spacing w:after="0"/>
              <w:rPr>
                <w:noProof/>
              </w:rPr>
            </w:pPr>
            <w:r>
              <w:rPr>
                <w:noProof/>
              </w:rPr>
              <w:t>-</w:t>
            </w:r>
          </w:p>
        </w:tc>
        <w:tc>
          <w:tcPr>
            <w:tcW w:w="992" w:type="dxa"/>
          </w:tcPr>
          <w:p w14:paraId="01736E47" w14:textId="77777777" w:rsidR="006E3C95" w:rsidRDefault="006E3C95" w:rsidP="006E3C95">
            <w:pPr>
              <w:pStyle w:val="Paragraph"/>
              <w:spacing w:after="0"/>
              <w:rPr>
                <w:noProof/>
              </w:rPr>
            </w:pPr>
            <w:r>
              <w:rPr>
                <w:noProof/>
              </w:rPr>
              <w:t>31.12.2027</w:t>
            </w:r>
          </w:p>
        </w:tc>
      </w:tr>
      <w:tr w:rsidR="006E3C95" w14:paraId="3315A6F9" w14:textId="77777777" w:rsidTr="008924C5">
        <w:trPr>
          <w:cantSplit/>
        </w:trPr>
        <w:tc>
          <w:tcPr>
            <w:tcW w:w="779" w:type="dxa"/>
          </w:tcPr>
          <w:p w14:paraId="571104B6" w14:textId="77777777" w:rsidR="006E3C95" w:rsidRDefault="006E3C95" w:rsidP="006E3C95">
            <w:pPr>
              <w:pStyle w:val="Paragraph"/>
              <w:spacing w:after="0"/>
              <w:rPr>
                <w:noProof/>
              </w:rPr>
            </w:pPr>
            <w:r>
              <w:rPr>
                <w:noProof/>
              </w:rPr>
              <w:t>0.2681</w:t>
            </w:r>
          </w:p>
        </w:tc>
        <w:tc>
          <w:tcPr>
            <w:tcW w:w="1276" w:type="dxa"/>
          </w:tcPr>
          <w:p w14:paraId="42EEB107" w14:textId="77777777" w:rsidR="006E3C95" w:rsidRDefault="006E3C95" w:rsidP="006E3C95">
            <w:pPr>
              <w:pStyle w:val="Paragraph"/>
              <w:spacing w:after="0"/>
              <w:jc w:val="right"/>
              <w:rPr>
                <w:noProof/>
              </w:rPr>
            </w:pPr>
            <w:r>
              <w:rPr>
                <w:rStyle w:val="FootnoteReference"/>
                <w:noProof/>
              </w:rPr>
              <w:t>*</w:t>
            </w:r>
            <w:r>
              <w:rPr>
                <w:noProof/>
              </w:rPr>
              <w:t>ex 2922 50 00</w:t>
            </w:r>
          </w:p>
        </w:tc>
        <w:tc>
          <w:tcPr>
            <w:tcW w:w="709" w:type="dxa"/>
          </w:tcPr>
          <w:p w14:paraId="5A0A3D7F" w14:textId="77777777" w:rsidR="006E3C95" w:rsidRDefault="006E3C95" w:rsidP="006E3C95">
            <w:pPr>
              <w:pStyle w:val="Paragraph"/>
              <w:spacing w:after="0"/>
              <w:jc w:val="center"/>
              <w:rPr>
                <w:noProof/>
              </w:rPr>
            </w:pPr>
            <w:r>
              <w:rPr>
                <w:noProof/>
              </w:rPr>
              <w:t>70</w:t>
            </w:r>
          </w:p>
        </w:tc>
        <w:tc>
          <w:tcPr>
            <w:tcW w:w="3967" w:type="dxa"/>
          </w:tcPr>
          <w:p w14:paraId="55E616D0" w14:textId="77777777" w:rsidR="006E3C95" w:rsidRDefault="006E3C95" w:rsidP="006E3C95">
            <w:pPr>
              <w:pStyle w:val="Paragraph"/>
              <w:spacing w:after="0"/>
              <w:rPr>
                <w:noProof/>
              </w:rPr>
            </w:pPr>
            <w:r>
              <w:rPr>
                <w:noProof/>
              </w:rPr>
              <w:t>2-(1-Hydroxycyclohexyl)-2-(4-methoxyphenyl)ethylammonium acetate</w:t>
            </w:r>
          </w:p>
        </w:tc>
        <w:tc>
          <w:tcPr>
            <w:tcW w:w="994" w:type="dxa"/>
          </w:tcPr>
          <w:p w14:paraId="7706160E" w14:textId="77777777" w:rsidR="006E3C95" w:rsidRDefault="006E3C95" w:rsidP="006E3C95">
            <w:pPr>
              <w:pStyle w:val="Paragraph"/>
              <w:spacing w:after="0"/>
              <w:rPr>
                <w:noProof/>
              </w:rPr>
            </w:pPr>
            <w:r>
              <w:rPr>
                <w:noProof/>
              </w:rPr>
              <w:t>0 %</w:t>
            </w:r>
          </w:p>
        </w:tc>
        <w:tc>
          <w:tcPr>
            <w:tcW w:w="1276" w:type="dxa"/>
          </w:tcPr>
          <w:p w14:paraId="3F8917E3" w14:textId="77777777" w:rsidR="006E3C95" w:rsidRDefault="006E3C95" w:rsidP="006E3C95">
            <w:pPr>
              <w:pStyle w:val="Paragraph"/>
              <w:spacing w:after="0"/>
              <w:rPr>
                <w:noProof/>
              </w:rPr>
            </w:pPr>
            <w:r>
              <w:rPr>
                <w:noProof/>
              </w:rPr>
              <w:t>-</w:t>
            </w:r>
          </w:p>
        </w:tc>
        <w:tc>
          <w:tcPr>
            <w:tcW w:w="992" w:type="dxa"/>
          </w:tcPr>
          <w:p w14:paraId="09664299" w14:textId="77777777" w:rsidR="006E3C95" w:rsidRDefault="006E3C95" w:rsidP="006E3C95">
            <w:pPr>
              <w:pStyle w:val="Paragraph"/>
              <w:spacing w:after="0"/>
              <w:rPr>
                <w:noProof/>
              </w:rPr>
            </w:pPr>
            <w:r>
              <w:rPr>
                <w:noProof/>
              </w:rPr>
              <w:t>31.12.2024</w:t>
            </w:r>
          </w:p>
        </w:tc>
      </w:tr>
      <w:tr w:rsidR="006E3C95" w14:paraId="12A6149B" w14:textId="77777777" w:rsidTr="008924C5">
        <w:trPr>
          <w:cantSplit/>
        </w:trPr>
        <w:tc>
          <w:tcPr>
            <w:tcW w:w="779" w:type="dxa"/>
          </w:tcPr>
          <w:p w14:paraId="60B36B8E" w14:textId="77777777" w:rsidR="006E3C95" w:rsidRDefault="006E3C95" w:rsidP="006E3C95">
            <w:pPr>
              <w:pStyle w:val="Paragraph"/>
              <w:spacing w:after="0"/>
              <w:rPr>
                <w:noProof/>
              </w:rPr>
            </w:pPr>
            <w:r>
              <w:rPr>
                <w:noProof/>
              </w:rPr>
              <w:t>0.6226</w:t>
            </w:r>
          </w:p>
        </w:tc>
        <w:tc>
          <w:tcPr>
            <w:tcW w:w="1276" w:type="dxa"/>
          </w:tcPr>
          <w:p w14:paraId="5E322344" w14:textId="77777777" w:rsidR="006E3C95" w:rsidRDefault="006E3C95" w:rsidP="006E3C95">
            <w:pPr>
              <w:pStyle w:val="Paragraph"/>
              <w:spacing w:after="0"/>
              <w:jc w:val="right"/>
              <w:rPr>
                <w:noProof/>
              </w:rPr>
            </w:pPr>
            <w:r>
              <w:rPr>
                <w:noProof/>
              </w:rPr>
              <w:t>ex 2923 10 00</w:t>
            </w:r>
          </w:p>
        </w:tc>
        <w:tc>
          <w:tcPr>
            <w:tcW w:w="709" w:type="dxa"/>
          </w:tcPr>
          <w:p w14:paraId="447FCB22" w14:textId="77777777" w:rsidR="006E3C95" w:rsidRDefault="006E3C95" w:rsidP="006E3C95">
            <w:pPr>
              <w:pStyle w:val="Paragraph"/>
              <w:spacing w:after="0"/>
              <w:jc w:val="center"/>
              <w:rPr>
                <w:noProof/>
              </w:rPr>
            </w:pPr>
            <w:r>
              <w:rPr>
                <w:noProof/>
              </w:rPr>
              <w:t>10</w:t>
            </w:r>
          </w:p>
        </w:tc>
        <w:tc>
          <w:tcPr>
            <w:tcW w:w="3967" w:type="dxa"/>
          </w:tcPr>
          <w:p w14:paraId="75A0B29C" w14:textId="77777777" w:rsidR="006E3C95" w:rsidRDefault="006E3C95" w:rsidP="006E3C95">
            <w:pPr>
              <w:pStyle w:val="Paragraph"/>
              <w:spacing w:after="0"/>
              <w:rPr>
                <w:noProof/>
              </w:rPr>
            </w:pPr>
            <w:r>
              <w:rPr>
                <w:noProof/>
              </w:rPr>
              <w:t>Calcium phosphoryl choline chloride tetrahydrate (CAS RN 72556-74-2)</w:t>
            </w:r>
          </w:p>
        </w:tc>
        <w:tc>
          <w:tcPr>
            <w:tcW w:w="994" w:type="dxa"/>
          </w:tcPr>
          <w:p w14:paraId="30F11404" w14:textId="77777777" w:rsidR="006E3C95" w:rsidRDefault="006E3C95" w:rsidP="006E3C95">
            <w:pPr>
              <w:pStyle w:val="Paragraph"/>
              <w:spacing w:after="0"/>
              <w:rPr>
                <w:noProof/>
              </w:rPr>
            </w:pPr>
            <w:r>
              <w:rPr>
                <w:noProof/>
              </w:rPr>
              <w:t>0 %</w:t>
            </w:r>
          </w:p>
        </w:tc>
        <w:tc>
          <w:tcPr>
            <w:tcW w:w="1276" w:type="dxa"/>
          </w:tcPr>
          <w:p w14:paraId="2B99B558" w14:textId="77777777" w:rsidR="006E3C95" w:rsidRDefault="006E3C95" w:rsidP="006E3C95">
            <w:pPr>
              <w:pStyle w:val="Paragraph"/>
              <w:spacing w:after="0"/>
              <w:rPr>
                <w:noProof/>
              </w:rPr>
            </w:pPr>
            <w:r>
              <w:rPr>
                <w:noProof/>
              </w:rPr>
              <w:t>-</w:t>
            </w:r>
          </w:p>
        </w:tc>
        <w:tc>
          <w:tcPr>
            <w:tcW w:w="992" w:type="dxa"/>
          </w:tcPr>
          <w:p w14:paraId="42CECD48" w14:textId="77777777" w:rsidR="006E3C95" w:rsidRDefault="006E3C95" w:rsidP="006E3C95">
            <w:pPr>
              <w:pStyle w:val="Paragraph"/>
              <w:spacing w:after="0"/>
              <w:rPr>
                <w:noProof/>
              </w:rPr>
            </w:pPr>
            <w:r>
              <w:rPr>
                <w:noProof/>
              </w:rPr>
              <w:t>31.12.2024</w:t>
            </w:r>
          </w:p>
        </w:tc>
      </w:tr>
      <w:tr w:rsidR="006E3C95" w14:paraId="1DFC9F71" w14:textId="77777777" w:rsidTr="008924C5">
        <w:trPr>
          <w:cantSplit/>
        </w:trPr>
        <w:tc>
          <w:tcPr>
            <w:tcW w:w="779" w:type="dxa"/>
          </w:tcPr>
          <w:p w14:paraId="087142CC" w14:textId="77777777" w:rsidR="006E3C95" w:rsidRDefault="006E3C95" w:rsidP="006E3C95">
            <w:pPr>
              <w:pStyle w:val="Paragraph"/>
              <w:spacing w:after="0"/>
              <w:rPr>
                <w:noProof/>
              </w:rPr>
            </w:pPr>
            <w:r>
              <w:rPr>
                <w:noProof/>
              </w:rPr>
              <w:t>0.3543</w:t>
            </w:r>
          </w:p>
        </w:tc>
        <w:tc>
          <w:tcPr>
            <w:tcW w:w="1276" w:type="dxa"/>
          </w:tcPr>
          <w:p w14:paraId="7C1C4055" w14:textId="77777777" w:rsidR="006E3C95" w:rsidRDefault="006E3C95" w:rsidP="006E3C95">
            <w:pPr>
              <w:pStyle w:val="Paragraph"/>
              <w:spacing w:after="0"/>
              <w:jc w:val="right"/>
              <w:rPr>
                <w:noProof/>
              </w:rPr>
            </w:pPr>
            <w:r>
              <w:rPr>
                <w:rStyle w:val="FootnoteReference"/>
                <w:noProof/>
              </w:rPr>
              <w:t>*</w:t>
            </w:r>
            <w:r>
              <w:rPr>
                <w:noProof/>
              </w:rPr>
              <w:t>ex 2923 90 00</w:t>
            </w:r>
          </w:p>
        </w:tc>
        <w:tc>
          <w:tcPr>
            <w:tcW w:w="709" w:type="dxa"/>
          </w:tcPr>
          <w:p w14:paraId="62DCEDDE" w14:textId="77777777" w:rsidR="006E3C95" w:rsidRDefault="006E3C95" w:rsidP="006E3C95">
            <w:pPr>
              <w:pStyle w:val="Paragraph"/>
              <w:spacing w:after="0"/>
              <w:jc w:val="center"/>
              <w:rPr>
                <w:noProof/>
              </w:rPr>
            </w:pPr>
            <w:r>
              <w:rPr>
                <w:noProof/>
              </w:rPr>
              <w:t>10</w:t>
            </w:r>
          </w:p>
        </w:tc>
        <w:tc>
          <w:tcPr>
            <w:tcW w:w="3967" w:type="dxa"/>
          </w:tcPr>
          <w:p w14:paraId="509E5A8E" w14:textId="77777777" w:rsidR="006E3C95" w:rsidRDefault="006E3C95" w:rsidP="006E3C95">
            <w:pPr>
              <w:pStyle w:val="Paragraph"/>
              <w:spacing w:after="0"/>
              <w:rPr>
                <w:noProof/>
              </w:rPr>
            </w:pPr>
            <w:r>
              <w:rPr>
                <w:noProof/>
              </w:rPr>
              <w:t>Tetramethylammonium hydroxide, in the form of an aqueous solution containing 25 % (± 0,5 %) by weight of tetramethylammonium hydroxide</w:t>
            </w:r>
          </w:p>
        </w:tc>
        <w:tc>
          <w:tcPr>
            <w:tcW w:w="994" w:type="dxa"/>
          </w:tcPr>
          <w:p w14:paraId="6604CB8E" w14:textId="77777777" w:rsidR="006E3C95" w:rsidRDefault="006E3C95" w:rsidP="006E3C95">
            <w:pPr>
              <w:pStyle w:val="Paragraph"/>
              <w:spacing w:after="0"/>
              <w:rPr>
                <w:noProof/>
              </w:rPr>
            </w:pPr>
            <w:r>
              <w:rPr>
                <w:noProof/>
              </w:rPr>
              <w:t>0 %</w:t>
            </w:r>
          </w:p>
        </w:tc>
        <w:tc>
          <w:tcPr>
            <w:tcW w:w="1276" w:type="dxa"/>
          </w:tcPr>
          <w:p w14:paraId="6101FBD9" w14:textId="77777777" w:rsidR="006E3C95" w:rsidRDefault="006E3C95" w:rsidP="006E3C95">
            <w:pPr>
              <w:pStyle w:val="Paragraph"/>
              <w:spacing w:after="0"/>
              <w:rPr>
                <w:noProof/>
              </w:rPr>
            </w:pPr>
            <w:r>
              <w:rPr>
                <w:noProof/>
              </w:rPr>
              <w:t>-</w:t>
            </w:r>
          </w:p>
        </w:tc>
        <w:tc>
          <w:tcPr>
            <w:tcW w:w="992" w:type="dxa"/>
          </w:tcPr>
          <w:p w14:paraId="242797F0" w14:textId="77777777" w:rsidR="006E3C95" w:rsidRDefault="006E3C95" w:rsidP="006E3C95">
            <w:pPr>
              <w:pStyle w:val="Paragraph"/>
              <w:spacing w:after="0"/>
              <w:rPr>
                <w:noProof/>
              </w:rPr>
            </w:pPr>
            <w:r>
              <w:rPr>
                <w:noProof/>
              </w:rPr>
              <w:t>31.12.2024</w:t>
            </w:r>
          </w:p>
        </w:tc>
      </w:tr>
      <w:tr w:rsidR="006E3C95" w14:paraId="6DF751B2" w14:textId="77777777" w:rsidTr="008924C5">
        <w:trPr>
          <w:cantSplit/>
        </w:trPr>
        <w:tc>
          <w:tcPr>
            <w:tcW w:w="779" w:type="dxa"/>
          </w:tcPr>
          <w:p w14:paraId="7F7D6FF0" w14:textId="77777777" w:rsidR="006E3C95" w:rsidRDefault="006E3C95" w:rsidP="006E3C95">
            <w:pPr>
              <w:pStyle w:val="Paragraph"/>
              <w:spacing w:after="0"/>
              <w:rPr>
                <w:noProof/>
              </w:rPr>
            </w:pPr>
            <w:r>
              <w:rPr>
                <w:noProof/>
              </w:rPr>
              <w:t>0.4499</w:t>
            </w:r>
          </w:p>
        </w:tc>
        <w:tc>
          <w:tcPr>
            <w:tcW w:w="1276" w:type="dxa"/>
          </w:tcPr>
          <w:p w14:paraId="0A3C4BBE" w14:textId="77777777" w:rsidR="006E3C95" w:rsidRDefault="006E3C95" w:rsidP="006E3C95">
            <w:pPr>
              <w:pStyle w:val="Paragraph"/>
              <w:spacing w:after="0"/>
              <w:jc w:val="right"/>
              <w:rPr>
                <w:noProof/>
              </w:rPr>
            </w:pPr>
            <w:r>
              <w:rPr>
                <w:rStyle w:val="FootnoteReference"/>
                <w:noProof/>
              </w:rPr>
              <w:t>*</w:t>
            </w:r>
            <w:r>
              <w:rPr>
                <w:noProof/>
              </w:rPr>
              <w:t>ex 2923 90 00</w:t>
            </w:r>
          </w:p>
        </w:tc>
        <w:tc>
          <w:tcPr>
            <w:tcW w:w="709" w:type="dxa"/>
          </w:tcPr>
          <w:p w14:paraId="46326DBF" w14:textId="77777777" w:rsidR="006E3C95" w:rsidRDefault="006E3C95" w:rsidP="006E3C95">
            <w:pPr>
              <w:pStyle w:val="Paragraph"/>
              <w:spacing w:after="0"/>
              <w:jc w:val="center"/>
              <w:rPr>
                <w:noProof/>
              </w:rPr>
            </w:pPr>
            <w:r>
              <w:rPr>
                <w:noProof/>
              </w:rPr>
              <w:t>25</w:t>
            </w:r>
          </w:p>
        </w:tc>
        <w:tc>
          <w:tcPr>
            <w:tcW w:w="3967" w:type="dxa"/>
          </w:tcPr>
          <w:p w14:paraId="17A91B4B" w14:textId="77777777" w:rsidR="006E3C95" w:rsidRDefault="006E3C95" w:rsidP="006E3C95">
            <w:pPr>
              <w:pStyle w:val="Paragraph"/>
              <w:spacing w:after="0"/>
              <w:rPr>
                <w:noProof/>
              </w:rPr>
            </w:pPr>
            <w:r>
              <w:rPr>
                <w:noProof/>
              </w:rPr>
              <w:t>Tetrakis(dimethylditetradecylammonium) molybdate (CAS RN 117342-25-3)</w:t>
            </w:r>
          </w:p>
        </w:tc>
        <w:tc>
          <w:tcPr>
            <w:tcW w:w="994" w:type="dxa"/>
          </w:tcPr>
          <w:p w14:paraId="4D88DD18" w14:textId="77777777" w:rsidR="006E3C95" w:rsidRDefault="006E3C95" w:rsidP="006E3C95">
            <w:pPr>
              <w:pStyle w:val="Paragraph"/>
              <w:spacing w:after="0"/>
              <w:rPr>
                <w:noProof/>
              </w:rPr>
            </w:pPr>
            <w:r>
              <w:rPr>
                <w:noProof/>
              </w:rPr>
              <w:t>0 %</w:t>
            </w:r>
          </w:p>
        </w:tc>
        <w:tc>
          <w:tcPr>
            <w:tcW w:w="1276" w:type="dxa"/>
          </w:tcPr>
          <w:p w14:paraId="1696BB30" w14:textId="77777777" w:rsidR="006E3C95" w:rsidRDefault="006E3C95" w:rsidP="006E3C95">
            <w:pPr>
              <w:pStyle w:val="Paragraph"/>
              <w:spacing w:after="0"/>
              <w:rPr>
                <w:noProof/>
              </w:rPr>
            </w:pPr>
            <w:r>
              <w:rPr>
                <w:noProof/>
              </w:rPr>
              <w:t>-</w:t>
            </w:r>
          </w:p>
        </w:tc>
        <w:tc>
          <w:tcPr>
            <w:tcW w:w="992" w:type="dxa"/>
          </w:tcPr>
          <w:p w14:paraId="2F97CF45" w14:textId="77777777" w:rsidR="006E3C95" w:rsidRDefault="006E3C95" w:rsidP="006E3C95">
            <w:pPr>
              <w:pStyle w:val="Paragraph"/>
              <w:spacing w:after="0"/>
              <w:rPr>
                <w:noProof/>
              </w:rPr>
            </w:pPr>
            <w:r>
              <w:rPr>
                <w:noProof/>
              </w:rPr>
              <w:t>31.12.2024</w:t>
            </w:r>
          </w:p>
        </w:tc>
      </w:tr>
      <w:tr w:rsidR="006E3C95" w14:paraId="017DD87D" w14:textId="77777777" w:rsidTr="008924C5">
        <w:trPr>
          <w:cantSplit/>
        </w:trPr>
        <w:tc>
          <w:tcPr>
            <w:tcW w:w="779" w:type="dxa"/>
          </w:tcPr>
          <w:p w14:paraId="44060C61" w14:textId="77777777" w:rsidR="006E3C95" w:rsidRDefault="006E3C95" w:rsidP="006E3C95">
            <w:pPr>
              <w:pStyle w:val="Paragraph"/>
              <w:spacing w:after="0"/>
              <w:rPr>
                <w:noProof/>
              </w:rPr>
            </w:pPr>
            <w:r>
              <w:rPr>
                <w:noProof/>
              </w:rPr>
              <w:t>0.8159</w:t>
            </w:r>
          </w:p>
        </w:tc>
        <w:tc>
          <w:tcPr>
            <w:tcW w:w="1276" w:type="dxa"/>
          </w:tcPr>
          <w:p w14:paraId="3715C2AD" w14:textId="77777777" w:rsidR="006E3C95" w:rsidRDefault="006E3C95" w:rsidP="006E3C95">
            <w:pPr>
              <w:pStyle w:val="Paragraph"/>
              <w:spacing w:after="0"/>
              <w:jc w:val="right"/>
              <w:rPr>
                <w:noProof/>
              </w:rPr>
            </w:pPr>
            <w:r>
              <w:rPr>
                <w:noProof/>
              </w:rPr>
              <w:t>ex 2923 90 00</w:t>
            </w:r>
          </w:p>
        </w:tc>
        <w:tc>
          <w:tcPr>
            <w:tcW w:w="709" w:type="dxa"/>
          </w:tcPr>
          <w:p w14:paraId="58DA2DBB" w14:textId="77777777" w:rsidR="006E3C95" w:rsidRDefault="006E3C95" w:rsidP="006E3C95">
            <w:pPr>
              <w:pStyle w:val="Paragraph"/>
              <w:spacing w:after="0"/>
              <w:jc w:val="center"/>
              <w:rPr>
                <w:noProof/>
              </w:rPr>
            </w:pPr>
            <w:r>
              <w:rPr>
                <w:noProof/>
              </w:rPr>
              <w:t>30</w:t>
            </w:r>
          </w:p>
        </w:tc>
        <w:tc>
          <w:tcPr>
            <w:tcW w:w="3967" w:type="dxa"/>
          </w:tcPr>
          <w:p w14:paraId="45193254" w14:textId="77777777" w:rsidR="006E3C95" w:rsidRDefault="006E3C95" w:rsidP="006E3C95">
            <w:pPr>
              <w:pStyle w:val="Paragraph"/>
              <w:spacing w:after="0"/>
              <w:rPr>
                <w:noProof/>
              </w:rPr>
            </w:pPr>
            <w:r>
              <w:rPr>
                <w:noProof/>
              </w:rPr>
              <w:t>Tetrabutylammonium tetrahydroborate (CAS RN 33725-74-5) with a purity by weight of 97 % or more</w:t>
            </w:r>
          </w:p>
        </w:tc>
        <w:tc>
          <w:tcPr>
            <w:tcW w:w="994" w:type="dxa"/>
          </w:tcPr>
          <w:p w14:paraId="72ACA0B9" w14:textId="77777777" w:rsidR="006E3C95" w:rsidRDefault="006E3C95" w:rsidP="006E3C95">
            <w:pPr>
              <w:pStyle w:val="Paragraph"/>
              <w:spacing w:after="0"/>
              <w:rPr>
                <w:noProof/>
              </w:rPr>
            </w:pPr>
            <w:r>
              <w:rPr>
                <w:noProof/>
              </w:rPr>
              <w:t>0 %</w:t>
            </w:r>
          </w:p>
        </w:tc>
        <w:tc>
          <w:tcPr>
            <w:tcW w:w="1276" w:type="dxa"/>
          </w:tcPr>
          <w:p w14:paraId="639EBBBC" w14:textId="77777777" w:rsidR="006E3C95" w:rsidRDefault="006E3C95" w:rsidP="006E3C95">
            <w:pPr>
              <w:pStyle w:val="Paragraph"/>
              <w:spacing w:after="0"/>
              <w:rPr>
                <w:noProof/>
              </w:rPr>
            </w:pPr>
            <w:r>
              <w:rPr>
                <w:noProof/>
              </w:rPr>
              <w:t>-</w:t>
            </w:r>
          </w:p>
        </w:tc>
        <w:tc>
          <w:tcPr>
            <w:tcW w:w="992" w:type="dxa"/>
          </w:tcPr>
          <w:p w14:paraId="5B95161A" w14:textId="77777777" w:rsidR="006E3C95" w:rsidRDefault="006E3C95" w:rsidP="006E3C95">
            <w:pPr>
              <w:pStyle w:val="Paragraph"/>
              <w:spacing w:after="0"/>
              <w:rPr>
                <w:noProof/>
              </w:rPr>
            </w:pPr>
            <w:r>
              <w:rPr>
                <w:noProof/>
              </w:rPr>
              <w:t>31.12.2026</w:t>
            </w:r>
          </w:p>
        </w:tc>
      </w:tr>
      <w:tr w:rsidR="006E3C95" w14:paraId="489A1090" w14:textId="77777777" w:rsidTr="008924C5">
        <w:trPr>
          <w:cantSplit/>
        </w:trPr>
        <w:tc>
          <w:tcPr>
            <w:tcW w:w="779" w:type="dxa"/>
          </w:tcPr>
          <w:p w14:paraId="53E6DC3F" w14:textId="77777777" w:rsidR="006E3C95" w:rsidRDefault="006E3C95" w:rsidP="006E3C95">
            <w:pPr>
              <w:pStyle w:val="Paragraph"/>
              <w:spacing w:after="0"/>
              <w:rPr>
                <w:noProof/>
              </w:rPr>
            </w:pPr>
            <w:r>
              <w:rPr>
                <w:noProof/>
              </w:rPr>
              <w:t>0.7879</w:t>
            </w:r>
          </w:p>
        </w:tc>
        <w:tc>
          <w:tcPr>
            <w:tcW w:w="1276" w:type="dxa"/>
          </w:tcPr>
          <w:p w14:paraId="5A9C3680" w14:textId="77777777" w:rsidR="006E3C95" w:rsidRDefault="006E3C95" w:rsidP="006E3C95">
            <w:pPr>
              <w:pStyle w:val="Paragraph"/>
              <w:spacing w:after="0"/>
              <w:jc w:val="right"/>
              <w:rPr>
                <w:noProof/>
              </w:rPr>
            </w:pPr>
            <w:r>
              <w:rPr>
                <w:noProof/>
              </w:rPr>
              <w:t>ex 2923 90 00</w:t>
            </w:r>
          </w:p>
        </w:tc>
        <w:tc>
          <w:tcPr>
            <w:tcW w:w="709" w:type="dxa"/>
          </w:tcPr>
          <w:p w14:paraId="35E3BB18" w14:textId="77777777" w:rsidR="006E3C95" w:rsidRDefault="006E3C95" w:rsidP="006E3C95">
            <w:pPr>
              <w:pStyle w:val="Paragraph"/>
              <w:spacing w:after="0"/>
              <w:jc w:val="center"/>
              <w:rPr>
                <w:noProof/>
              </w:rPr>
            </w:pPr>
            <w:r>
              <w:rPr>
                <w:noProof/>
              </w:rPr>
              <w:t>50</w:t>
            </w:r>
          </w:p>
        </w:tc>
        <w:tc>
          <w:tcPr>
            <w:tcW w:w="3967" w:type="dxa"/>
          </w:tcPr>
          <w:p w14:paraId="7C8D6573" w14:textId="77777777" w:rsidR="006E3C95" w:rsidRDefault="006E3C95" w:rsidP="006E3C95">
            <w:pPr>
              <w:pStyle w:val="Paragraph"/>
              <w:spacing w:after="0"/>
              <w:rPr>
                <w:noProof/>
              </w:rPr>
            </w:pPr>
            <w:r>
              <w:rPr>
                <w:noProof/>
              </w:rPr>
              <w:t>Betaine hydrochloride (CAS RN 590-46-5), with a purity by weight of 93 % or more</w:t>
            </w:r>
          </w:p>
        </w:tc>
        <w:tc>
          <w:tcPr>
            <w:tcW w:w="994" w:type="dxa"/>
          </w:tcPr>
          <w:p w14:paraId="5779F5E5" w14:textId="77777777" w:rsidR="006E3C95" w:rsidRDefault="006E3C95" w:rsidP="006E3C95">
            <w:pPr>
              <w:pStyle w:val="Paragraph"/>
              <w:spacing w:after="0"/>
              <w:rPr>
                <w:noProof/>
              </w:rPr>
            </w:pPr>
            <w:r>
              <w:rPr>
                <w:noProof/>
              </w:rPr>
              <w:t>0 %</w:t>
            </w:r>
          </w:p>
        </w:tc>
        <w:tc>
          <w:tcPr>
            <w:tcW w:w="1276" w:type="dxa"/>
          </w:tcPr>
          <w:p w14:paraId="7CDB3B9D" w14:textId="77777777" w:rsidR="006E3C95" w:rsidRDefault="006E3C95" w:rsidP="006E3C95">
            <w:pPr>
              <w:pStyle w:val="Paragraph"/>
              <w:spacing w:after="0"/>
              <w:rPr>
                <w:noProof/>
              </w:rPr>
            </w:pPr>
            <w:r>
              <w:rPr>
                <w:noProof/>
              </w:rPr>
              <w:t>-</w:t>
            </w:r>
          </w:p>
        </w:tc>
        <w:tc>
          <w:tcPr>
            <w:tcW w:w="992" w:type="dxa"/>
          </w:tcPr>
          <w:p w14:paraId="018AE5AF" w14:textId="77777777" w:rsidR="006E3C95" w:rsidRDefault="006E3C95" w:rsidP="006E3C95">
            <w:pPr>
              <w:pStyle w:val="Paragraph"/>
              <w:spacing w:after="0"/>
              <w:rPr>
                <w:noProof/>
              </w:rPr>
            </w:pPr>
            <w:r>
              <w:rPr>
                <w:noProof/>
              </w:rPr>
              <w:t>31.12.2024</w:t>
            </w:r>
          </w:p>
        </w:tc>
      </w:tr>
      <w:tr w:rsidR="006E3C95" w14:paraId="13ECE6A0" w14:textId="77777777" w:rsidTr="008924C5">
        <w:trPr>
          <w:cantSplit/>
        </w:trPr>
        <w:tc>
          <w:tcPr>
            <w:tcW w:w="779" w:type="dxa"/>
          </w:tcPr>
          <w:p w14:paraId="597A41AC" w14:textId="77777777" w:rsidR="006E3C95" w:rsidRDefault="006E3C95" w:rsidP="006E3C95">
            <w:pPr>
              <w:pStyle w:val="Paragraph"/>
              <w:spacing w:after="0"/>
              <w:rPr>
                <w:noProof/>
              </w:rPr>
            </w:pPr>
            <w:r>
              <w:rPr>
                <w:noProof/>
              </w:rPr>
              <w:t>0.7089</w:t>
            </w:r>
          </w:p>
        </w:tc>
        <w:tc>
          <w:tcPr>
            <w:tcW w:w="1276" w:type="dxa"/>
          </w:tcPr>
          <w:p w14:paraId="4236553A" w14:textId="77777777" w:rsidR="006E3C95" w:rsidRDefault="006E3C95" w:rsidP="006E3C95">
            <w:pPr>
              <w:pStyle w:val="Paragraph"/>
              <w:spacing w:after="0"/>
              <w:jc w:val="right"/>
              <w:rPr>
                <w:noProof/>
              </w:rPr>
            </w:pPr>
            <w:r>
              <w:rPr>
                <w:noProof/>
              </w:rPr>
              <w:t>ex 2923 90 00</w:t>
            </w:r>
          </w:p>
        </w:tc>
        <w:tc>
          <w:tcPr>
            <w:tcW w:w="709" w:type="dxa"/>
          </w:tcPr>
          <w:p w14:paraId="39706192" w14:textId="77777777" w:rsidR="006E3C95" w:rsidRDefault="006E3C95" w:rsidP="006E3C95">
            <w:pPr>
              <w:pStyle w:val="Paragraph"/>
              <w:spacing w:after="0"/>
              <w:jc w:val="center"/>
              <w:rPr>
                <w:noProof/>
              </w:rPr>
            </w:pPr>
            <w:r>
              <w:rPr>
                <w:noProof/>
              </w:rPr>
              <w:t>55</w:t>
            </w:r>
          </w:p>
        </w:tc>
        <w:tc>
          <w:tcPr>
            <w:tcW w:w="3967" w:type="dxa"/>
          </w:tcPr>
          <w:p w14:paraId="275BED2A" w14:textId="77777777" w:rsidR="006E3C95" w:rsidRDefault="006E3C95" w:rsidP="006E3C95">
            <w:pPr>
              <w:pStyle w:val="Paragraph"/>
              <w:spacing w:after="0"/>
              <w:rPr>
                <w:noProof/>
              </w:rPr>
            </w:pPr>
            <w:r>
              <w:rPr>
                <w:noProof/>
              </w:rPr>
              <w:t>Tetrabutylammonium bromide (CAS RN 1643-19-2)</w:t>
            </w:r>
          </w:p>
        </w:tc>
        <w:tc>
          <w:tcPr>
            <w:tcW w:w="994" w:type="dxa"/>
          </w:tcPr>
          <w:p w14:paraId="0CA636E8" w14:textId="77777777" w:rsidR="006E3C95" w:rsidRDefault="006E3C95" w:rsidP="006E3C95">
            <w:pPr>
              <w:pStyle w:val="Paragraph"/>
              <w:spacing w:after="0"/>
              <w:rPr>
                <w:noProof/>
              </w:rPr>
            </w:pPr>
            <w:r>
              <w:rPr>
                <w:noProof/>
              </w:rPr>
              <w:t>0 %</w:t>
            </w:r>
          </w:p>
        </w:tc>
        <w:tc>
          <w:tcPr>
            <w:tcW w:w="1276" w:type="dxa"/>
          </w:tcPr>
          <w:p w14:paraId="5F95232B" w14:textId="77777777" w:rsidR="006E3C95" w:rsidRDefault="006E3C95" w:rsidP="006E3C95">
            <w:pPr>
              <w:pStyle w:val="Paragraph"/>
              <w:spacing w:after="0"/>
              <w:rPr>
                <w:noProof/>
              </w:rPr>
            </w:pPr>
            <w:r>
              <w:rPr>
                <w:noProof/>
              </w:rPr>
              <w:t>-</w:t>
            </w:r>
          </w:p>
        </w:tc>
        <w:tc>
          <w:tcPr>
            <w:tcW w:w="992" w:type="dxa"/>
          </w:tcPr>
          <w:p w14:paraId="77730DFF" w14:textId="77777777" w:rsidR="006E3C95" w:rsidRDefault="006E3C95" w:rsidP="006E3C95">
            <w:pPr>
              <w:pStyle w:val="Paragraph"/>
              <w:spacing w:after="0"/>
              <w:rPr>
                <w:noProof/>
              </w:rPr>
            </w:pPr>
            <w:r>
              <w:rPr>
                <w:noProof/>
              </w:rPr>
              <w:t>31.12.2026</w:t>
            </w:r>
          </w:p>
        </w:tc>
      </w:tr>
      <w:tr w:rsidR="006E3C95" w14:paraId="47DADC39" w14:textId="77777777" w:rsidTr="008924C5">
        <w:trPr>
          <w:cantSplit/>
        </w:trPr>
        <w:tc>
          <w:tcPr>
            <w:tcW w:w="779" w:type="dxa"/>
          </w:tcPr>
          <w:p w14:paraId="02584CB0" w14:textId="77777777" w:rsidR="006E3C95" w:rsidRDefault="006E3C95" w:rsidP="006E3C95">
            <w:pPr>
              <w:pStyle w:val="Paragraph"/>
              <w:spacing w:after="0"/>
              <w:rPr>
                <w:noProof/>
              </w:rPr>
            </w:pPr>
            <w:r>
              <w:rPr>
                <w:noProof/>
              </w:rPr>
              <w:t>0.7615</w:t>
            </w:r>
          </w:p>
        </w:tc>
        <w:tc>
          <w:tcPr>
            <w:tcW w:w="1276" w:type="dxa"/>
          </w:tcPr>
          <w:p w14:paraId="1082B722" w14:textId="77777777" w:rsidR="006E3C95" w:rsidRDefault="006E3C95" w:rsidP="006E3C95">
            <w:pPr>
              <w:pStyle w:val="Paragraph"/>
              <w:spacing w:after="0"/>
              <w:jc w:val="right"/>
              <w:rPr>
                <w:noProof/>
              </w:rPr>
            </w:pPr>
            <w:r>
              <w:rPr>
                <w:rStyle w:val="FootnoteReference"/>
                <w:noProof/>
              </w:rPr>
              <w:t>*</w:t>
            </w:r>
            <w:r>
              <w:rPr>
                <w:noProof/>
              </w:rPr>
              <w:t>ex 2923 90 00</w:t>
            </w:r>
          </w:p>
        </w:tc>
        <w:tc>
          <w:tcPr>
            <w:tcW w:w="709" w:type="dxa"/>
          </w:tcPr>
          <w:p w14:paraId="01B859DE" w14:textId="77777777" w:rsidR="006E3C95" w:rsidRDefault="006E3C95" w:rsidP="006E3C95">
            <w:pPr>
              <w:pStyle w:val="Paragraph"/>
              <w:spacing w:after="0"/>
              <w:jc w:val="center"/>
              <w:rPr>
                <w:noProof/>
              </w:rPr>
            </w:pPr>
            <w:r>
              <w:rPr>
                <w:noProof/>
              </w:rPr>
              <w:t>65</w:t>
            </w:r>
          </w:p>
        </w:tc>
        <w:tc>
          <w:tcPr>
            <w:tcW w:w="3967" w:type="dxa"/>
          </w:tcPr>
          <w:p w14:paraId="185C3AD8" w14:textId="77777777" w:rsidR="006E3C95" w:rsidRDefault="006E3C95" w:rsidP="006E3C95">
            <w:pPr>
              <w:pStyle w:val="Paragraph"/>
              <w:spacing w:after="0"/>
              <w:rPr>
                <w:noProof/>
              </w:rPr>
            </w:pPr>
            <w:r>
              <w:rPr>
                <w:noProof/>
              </w:rPr>
              <w:t>N,N,N-Trimethyl-tricyclo[3.3.1.13,7]decan-1-aminium hydroxide (CAS RN 53075-09-5) in form of an aqueous solution with a content of  N,N,N-trimethyl-tricyclo[3.3.1.13,7]decan-1-aminium hydroxide by weight of 17,5 % or more but not more than 27,5 %</w:t>
            </w:r>
          </w:p>
        </w:tc>
        <w:tc>
          <w:tcPr>
            <w:tcW w:w="994" w:type="dxa"/>
          </w:tcPr>
          <w:p w14:paraId="254A35DB" w14:textId="77777777" w:rsidR="006E3C95" w:rsidRDefault="006E3C95" w:rsidP="006E3C95">
            <w:pPr>
              <w:pStyle w:val="Paragraph"/>
              <w:spacing w:after="0"/>
              <w:rPr>
                <w:noProof/>
              </w:rPr>
            </w:pPr>
            <w:r>
              <w:rPr>
                <w:noProof/>
              </w:rPr>
              <w:t>0 %</w:t>
            </w:r>
          </w:p>
        </w:tc>
        <w:tc>
          <w:tcPr>
            <w:tcW w:w="1276" w:type="dxa"/>
          </w:tcPr>
          <w:p w14:paraId="2B00E4AE" w14:textId="77777777" w:rsidR="006E3C95" w:rsidRDefault="006E3C95" w:rsidP="006E3C95">
            <w:pPr>
              <w:pStyle w:val="Paragraph"/>
              <w:spacing w:after="0"/>
              <w:rPr>
                <w:noProof/>
              </w:rPr>
            </w:pPr>
            <w:r>
              <w:rPr>
                <w:noProof/>
              </w:rPr>
              <w:t>-</w:t>
            </w:r>
          </w:p>
        </w:tc>
        <w:tc>
          <w:tcPr>
            <w:tcW w:w="992" w:type="dxa"/>
          </w:tcPr>
          <w:p w14:paraId="5C51C40C" w14:textId="77777777" w:rsidR="006E3C95" w:rsidRDefault="006E3C95" w:rsidP="006E3C95">
            <w:pPr>
              <w:pStyle w:val="Paragraph"/>
              <w:spacing w:after="0"/>
              <w:rPr>
                <w:noProof/>
              </w:rPr>
            </w:pPr>
            <w:r>
              <w:rPr>
                <w:noProof/>
              </w:rPr>
              <w:t>31.12.2024</w:t>
            </w:r>
          </w:p>
        </w:tc>
      </w:tr>
      <w:tr w:rsidR="006E3C95" w14:paraId="0C412717" w14:textId="77777777" w:rsidTr="008924C5">
        <w:trPr>
          <w:cantSplit/>
        </w:trPr>
        <w:tc>
          <w:tcPr>
            <w:tcW w:w="779" w:type="dxa"/>
          </w:tcPr>
          <w:p w14:paraId="323F44B5" w14:textId="77777777" w:rsidR="006E3C95" w:rsidRDefault="006E3C95" w:rsidP="006E3C95">
            <w:pPr>
              <w:pStyle w:val="Paragraph"/>
              <w:spacing w:after="0"/>
              <w:rPr>
                <w:noProof/>
              </w:rPr>
            </w:pPr>
            <w:r>
              <w:rPr>
                <w:noProof/>
              </w:rPr>
              <w:t>0.3538</w:t>
            </w:r>
          </w:p>
        </w:tc>
        <w:tc>
          <w:tcPr>
            <w:tcW w:w="1276" w:type="dxa"/>
          </w:tcPr>
          <w:p w14:paraId="403BB0F7" w14:textId="77777777" w:rsidR="006E3C95" w:rsidRDefault="006E3C95" w:rsidP="006E3C95">
            <w:pPr>
              <w:pStyle w:val="Paragraph"/>
              <w:spacing w:after="0"/>
              <w:jc w:val="right"/>
              <w:rPr>
                <w:noProof/>
              </w:rPr>
            </w:pPr>
            <w:r>
              <w:rPr>
                <w:rStyle w:val="FootnoteReference"/>
                <w:noProof/>
              </w:rPr>
              <w:t>*</w:t>
            </w:r>
            <w:r>
              <w:rPr>
                <w:noProof/>
              </w:rPr>
              <w:t>ex 2923 90 00</w:t>
            </w:r>
          </w:p>
        </w:tc>
        <w:tc>
          <w:tcPr>
            <w:tcW w:w="709" w:type="dxa"/>
          </w:tcPr>
          <w:p w14:paraId="4D00CC12" w14:textId="77777777" w:rsidR="006E3C95" w:rsidRDefault="006E3C95" w:rsidP="006E3C95">
            <w:pPr>
              <w:pStyle w:val="Paragraph"/>
              <w:spacing w:after="0"/>
              <w:jc w:val="center"/>
              <w:rPr>
                <w:noProof/>
              </w:rPr>
            </w:pPr>
            <w:r>
              <w:rPr>
                <w:noProof/>
              </w:rPr>
              <w:t>70</w:t>
            </w:r>
          </w:p>
        </w:tc>
        <w:tc>
          <w:tcPr>
            <w:tcW w:w="3967" w:type="dxa"/>
          </w:tcPr>
          <w:p w14:paraId="32A1AE4C" w14:textId="77777777" w:rsidR="006E3C95" w:rsidRDefault="006E3C95" w:rsidP="006E3C95">
            <w:pPr>
              <w:pStyle w:val="Paragraph"/>
              <w:spacing w:after="0"/>
              <w:rPr>
                <w:noProof/>
              </w:rPr>
            </w:pPr>
            <w:r>
              <w:rPr>
                <w:noProof/>
              </w:rPr>
              <w:t>Tetrapropylammonium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599"/>
            </w:tblGrid>
            <w:tr w:rsidR="006E3C95" w14:paraId="77610D83" w14:textId="77777777" w:rsidTr="008924C5">
              <w:tc>
                <w:tcPr>
                  <w:tcW w:w="220" w:type="dxa"/>
                </w:tcPr>
                <w:p w14:paraId="7FA878B1" w14:textId="77777777" w:rsidR="006E3C95" w:rsidRDefault="006E3C95" w:rsidP="006E3C95">
                  <w:pPr>
                    <w:pStyle w:val="Paragraph"/>
                    <w:spacing w:after="0"/>
                    <w:rPr>
                      <w:noProof/>
                    </w:rPr>
                  </w:pPr>
                  <w:r>
                    <w:rPr>
                      <w:noProof/>
                    </w:rPr>
                    <w:t>—</w:t>
                  </w:r>
                </w:p>
              </w:tc>
              <w:tc>
                <w:tcPr>
                  <w:tcW w:w="3599" w:type="dxa"/>
                </w:tcPr>
                <w:p w14:paraId="7D2B0B65" w14:textId="77777777" w:rsidR="006E3C95" w:rsidRDefault="006E3C95" w:rsidP="006E3C95">
                  <w:pPr>
                    <w:pStyle w:val="Paragraph"/>
                    <w:spacing w:after="0"/>
                    <w:rPr>
                      <w:noProof/>
                    </w:rPr>
                  </w:pPr>
                  <w:r>
                    <w:rPr>
                      <w:noProof/>
                    </w:rPr>
                    <w:t>40 % (± 2 %) by weight of tetrapropylammonium hydroxide,</w:t>
                  </w:r>
                </w:p>
              </w:tc>
            </w:tr>
            <w:tr w:rsidR="006E3C95" w14:paraId="2680DFAF" w14:textId="77777777" w:rsidTr="008924C5">
              <w:tc>
                <w:tcPr>
                  <w:tcW w:w="220" w:type="dxa"/>
                </w:tcPr>
                <w:p w14:paraId="6150431D" w14:textId="77777777" w:rsidR="006E3C95" w:rsidRDefault="006E3C95" w:rsidP="006E3C95">
                  <w:pPr>
                    <w:pStyle w:val="Paragraph"/>
                    <w:spacing w:after="0"/>
                    <w:rPr>
                      <w:noProof/>
                    </w:rPr>
                  </w:pPr>
                  <w:r>
                    <w:rPr>
                      <w:noProof/>
                    </w:rPr>
                    <w:t>—</w:t>
                  </w:r>
                </w:p>
              </w:tc>
              <w:tc>
                <w:tcPr>
                  <w:tcW w:w="3599" w:type="dxa"/>
                </w:tcPr>
                <w:p w14:paraId="5F2B985C" w14:textId="77777777" w:rsidR="006E3C95" w:rsidRDefault="006E3C95" w:rsidP="006E3C95">
                  <w:pPr>
                    <w:pStyle w:val="Paragraph"/>
                    <w:spacing w:after="0"/>
                    <w:rPr>
                      <w:noProof/>
                    </w:rPr>
                  </w:pPr>
                  <w:r>
                    <w:rPr>
                      <w:noProof/>
                    </w:rPr>
                    <w:t>0,3 % by weight or less of carbonate,</w:t>
                  </w:r>
                </w:p>
              </w:tc>
            </w:tr>
            <w:tr w:rsidR="006E3C95" w14:paraId="60CD57DF" w14:textId="77777777" w:rsidTr="008924C5">
              <w:tc>
                <w:tcPr>
                  <w:tcW w:w="220" w:type="dxa"/>
                </w:tcPr>
                <w:p w14:paraId="39120362" w14:textId="77777777" w:rsidR="006E3C95" w:rsidRDefault="006E3C95" w:rsidP="006E3C95">
                  <w:pPr>
                    <w:pStyle w:val="Paragraph"/>
                    <w:spacing w:after="0"/>
                    <w:rPr>
                      <w:noProof/>
                    </w:rPr>
                  </w:pPr>
                  <w:r>
                    <w:rPr>
                      <w:noProof/>
                    </w:rPr>
                    <w:t>—</w:t>
                  </w:r>
                </w:p>
              </w:tc>
              <w:tc>
                <w:tcPr>
                  <w:tcW w:w="3599" w:type="dxa"/>
                </w:tcPr>
                <w:p w14:paraId="03189308" w14:textId="77777777" w:rsidR="006E3C95" w:rsidRDefault="006E3C95" w:rsidP="006E3C95">
                  <w:pPr>
                    <w:pStyle w:val="Paragraph"/>
                    <w:spacing w:after="0"/>
                    <w:rPr>
                      <w:noProof/>
                    </w:rPr>
                  </w:pPr>
                  <w:r>
                    <w:rPr>
                      <w:noProof/>
                    </w:rPr>
                    <w:t>0,1 % by weight or less of tripropylamine,</w:t>
                  </w:r>
                </w:p>
              </w:tc>
            </w:tr>
            <w:tr w:rsidR="006E3C95" w14:paraId="4F98A333" w14:textId="77777777" w:rsidTr="008924C5">
              <w:tc>
                <w:tcPr>
                  <w:tcW w:w="220" w:type="dxa"/>
                </w:tcPr>
                <w:p w14:paraId="40B0E82C" w14:textId="77777777" w:rsidR="006E3C95" w:rsidRDefault="006E3C95" w:rsidP="006E3C95">
                  <w:pPr>
                    <w:pStyle w:val="Paragraph"/>
                    <w:spacing w:after="0"/>
                    <w:rPr>
                      <w:noProof/>
                    </w:rPr>
                  </w:pPr>
                  <w:r>
                    <w:rPr>
                      <w:noProof/>
                    </w:rPr>
                    <w:t>—</w:t>
                  </w:r>
                </w:p>
              </w:tc>
              <w:tc>
                <w:tcPr>
                  <w:tcW w:w="3599" w:type="dxa"/>
                </w:tcPr>
                <w:p w14:paraId="5DC7A883" w14:textId="77777777" w:rsidR="006E3C95" w:rsidRDefault="006E3C95" w:rsidP="006E3C95">
                  <w:pPr>
                    <w:pStyle w:val="Paragraph"/>
                    <w:spacing w:after="0"/>
                    <w:rPr>
                      <w:noProof/>
                    </w:rPr>
                  </w:pPr>
                  <w:r>
                    <w:rPr>
                      <w:noProof/>
                    </w:rPr>
                    <w:t>500 mg/kg or less of bromide and</w:t>
                  </w:r>
                </w:p>
              </w:tc>
            </w:tr>
            <w:tr w:rsidR="006E3C95" w14:paraId="7CE492B8" w14:textId="77777777" w:rsidTr="008924C5">
              <w:tc>
                <w:tcPr>
                  <w:tcW w:w="220" w:type="dxa"/>
                </w:tcPr>
                <w:p w14:paraId="2DB9ADCD" w14:textId="77777777" w:rsidR="006E3C95" w:rsidRDefault="006E3C95" w:rsidP="006E3C95">
                  <w:pPr>
                    <w:pStyle w:val="Paragraph"/>
                    <w:spacing w:after="0"/>
                    <w:rPr>
                      <w:noProof/>
                    </w:rPr>
                  </w:pPr>
                  <w:r>
                    <w:rPr>
                      <w:noProof/>
                    </w:rPr>
                    <w:t>—</w:t>
                  </w:r>
                </w:p>
              </w:tc>
              <w:tc>
                <w:tcPr>
                  <w:tcW w:w="3599" w:type="dxa"/>
                </w:tcPr>
                <w:p w14:paraId="474D55E2" w14:textId="77777777" w:rsidR="006E3C95" w:rsidRDefault="006E3C95" w:rsidP="006E3C95">
                  <w:pPr>
                    <w:pStyle w:val="Paragraph"/>
                    <w:spacing w:after="0"/>
                    <w:rPr>
                      <w:noProof/>
                    </w:rPr>
                  </w:pPr>
                  <w:r>
                    <w:rPr>
                      <w:noProof/>
                    </w:rPr>
                    <w:t>25 mg/kg or less of potassium and sodium taken together</w:t>
                  </w:r>
                </w:p>
              </w:tc>
            </w:tr>
          </w:tbl>
          <w:p w14:paraId="67DD91F4" w14:textId="77777777" w:rsidR="006E3C95" w:rsidRDefault="006E3C95" w:rsidP="006E3C95">
            <w:pPr>
              <w:pStyle w:val="Paragraph"/>
              <w:spacing w:after="0"/>
              <w:rPr>
                <w:noProof/>
              </w:rPr>
            </w:pPr>
          </w:p>
        </w:tc>
        <w:tc>
          <w:tcPr>
            <w:tcW w:w="994" w:type="dxa"/>
          </w:tcPr>
          <w:p w14:paraId="3A353A3F" w14:textId="77777777" w:rsidR="006E3C95" w:rsidRDefault="006E3C95" w:rsidP="006E3C95">
            <w:pPr>
              <w:pStyle w:val="Paragraph"/>
              <w:spacing w:after="0"/>
              <w:rPr>
                <w:noProof/>
              </w:rPr>
            </w:pPr>
            <w:r>
              <w:rPr>
                <w:noProof/>
              </w:rPr>
              <w:t>0 %</w:t>
            </w:r>
          </w:p>
        </w:tc>
        <w:tc>
          <w:tcPr>
            <w:tcW w:w="1276" w:type="dxa"/>
          </w:tcPr>
          <w:p w14:paraId="27085F5A" w14:textId="77777777" w:rsidR="006E3C95" w:rsidRDefault="006E3C95" w:rsidP="006E3C95">
            <w:pPr>
              <w:pStyle w:val="Paragraph"/>
              <w:spacing w:after="0"/>
              <w:rPr>
                <w:noProof/>
              </w:rPr>
            </w:pPr>
            <w:r>
              <w:rPr>
                <w:noProof/>
              </w:rPr>
              <w:t>-</w:t>
            </w:r>
          </w:p>
        </w:tc>
        <w:tc>
          <w:tcPr>
            <w:tcW w:w="992" w:type="dxa"/>
          </w:tcPr>
          <w:p w14:paraId="073EB8B8" w14:textId="77777777" w:rsidR="006E3C95" w:rsidRDefault="006E3C95" w:rsidP="006E3C95">
            <w:pPr>
              <w:pStyle w:val="Paragraph"/>
              <w:spacing w:after="0"/>
              <w:rPr>
                <w:noProof/>
              </w:rPr>
            </w:pPr>
            <w:r>
              <w:rPr>
                <w:noProof/>
              </w:rPr>
              <w:t>31.12.2024</w:t>
            </w:r>
          </w:p>
        </w:tc>
      </w:tr>
      <w:tr w:rsidR="006E3C95" w14:paraId="680539D4" w14:textId="77777777" w:rsidTr="008924C5">
        <w:trPr>
          <w:cantSplit/>
        </w:trPr>
        <w:tc>
          <w:tcPr>
            <w:tcW w:w="779" w:type="dxa"/>
          </w:tcPr>
          <w:p w14:paraId="3A855255" w14:textId="77777777" w:rsidR="006E3C95" w:rsidRDefault="006E3C95" w:rsidP="006E3C95">
            <w:pPr>
              <w:pStyle w:val="Paragraph"/>
              <w:spacing w:after="0"/>
              <w:rPr>
                <w:noProof/>
              </w:rPr>
            </w:pPr>
            <w:r>
              <w:rPr>
                <w:noProof/>
              </w:rPr>
              <w:t>0.5063</w:t>
            </w:r>
          </w:p>
        </w:tc>
        <w:tc>
          <w:tcPr>
            <w:tcW w:w="1276" w:type="dxa"/>
          </w:tcPr>
          <w:p w14:paraId="27B44A77" w14:textId="77777777" w:rsidR="006E3C95" w:rsidRDefault="006E3C95" w:rsidP="006E3C95">
            <w:pPr>
              <w:pStyle w:val="Paragraph"/>
              <w:spacing w:after="0"/>
              <w:jc w:val="right"/>
              <w:rPr>
                <w:noProof/>
              </w:rPr>
            </w:pPr>
            <w:r>
              <w:rPr>
                <w:noProof/>
              </w:rPr>
              <w:t>ex 2923 90 00</w:t>
            </w:r>
          </w:p>
        </w:tc>
        <w:tc>
          <w:tcPr>
            <w:tcW w:w="709" w:type="dxa"/>
          </w:tcPr>
          <w:p w14:paraId="4A998AED" w14:textId="77777777" w:rsidR="006E3C95" w:rsidRDefault="006E3C95" w:rsidP="006E3C95">
            <w:pPr>
              <w:pStyle w:val="Paragraph"/>
              <w:spacing w:after="0"/>
              <w:jc w:val="center"/>
              <w:rPr>
                <w:noProof/>
              </w:rPr>
            </w:pPr>
            <w:r>
              <w:rPr>
                <w:noProof/>
              </w:rPr>
              <w:t>75</w:t>
            </w:r>
          </w:p>
        </w:tc>
        <w:tc>
          <w:tcPr>
            <w:tcW w:w="3967" w:type="dxa"/>
          </w:tcPr>
          <w:p w14:paraId="7F737BD0" w14:textId="77777777" w:rsidR="006E3C95" w:rsidRDefault="006E3C95" w:rsidP="006E3C95">
            <w:pPr>
              <w:pStyle w:val="Paragraph"/>
              <w:spacing w:after="0"/>
              <w:rPr>
                <w:noProof/>
              </w:rPr>
            </w:pPr>
            <w:r>
              <w:rPr>
                <w:noProof/>
              </w:rPr>
              <w:t>Tetraethylammonium hydroxide, in the form of an aqueous solution containing:</w:t>
            </w:r>
          </w:p>
          <w:tbl>
            <w:tblPr>
              <w:tblStyle w:val="Listdash"/>
              <w:tblW w:w="0" w:type="auto"/>
              <w:tblLayout w:type="fixed"/>
              <w:tblLook w:val="0000" w:firstRow="0" w:lastRow="0" w:firstColumn="0" w:lastColumn="0" w:noHBand="0" w:noVBand="0"/>
            </w:tblPr>
            <w:tblGrid>
              <w:gridCol w:w="220"/>
              <w:gridCol w:w="3599"/>
            </w:tblGrid>
            <w:tr w:rsidR="006E3C95" w14:paraId="0CCFE002" w14:textId="77777777" w:rsidTr="008924C5">
              <w:tc>
                <w:tcPr>
                  <w:tcW w:w="220" w:type="dxa"/>
                </w:tcPr>
                <w:p w14:paraId="0C61D2FA" w14:textId="77777777" w:rsidR="006E3C95" w:rsidRDefault="006E3C95" w:rsidP="006E3C95">
                  <w:pPr>
                    <w:pStyle w:val="Paragraph"/>
                    <w:spacing w:after="0"/>
                    <w:rPr>
                      <w:noProof/>
                    </w:rPr>
                  </w:pPr>
                  <w:r>
                    <w:rPr>
                      <w:noProof/>
                    </w:rPr>
                    <w:t>—</w:t>
                  </w:r>
                </w:p>
              </w:tc>
              <w:tc>
                <w:tcPr>
                  <w:tcW w:w="3599" w:type="dxa"/>
                </w:tcPr>
                <w:p w14:paraId="1FE77067" w14:textId="77777777" w:rsidR="006E3C95" w:rsidRDefault="006E3C95" w:rsidP="006E3C95">
                  <w:pPr>
                    <w:pStyle w:val="Paragraph"/>
                    <w:spacing w:after="0"/>
                    <w:rPr>
                      <w:noProof/>
                    </w:rPr>
                  </w:pPr>
                  <w:r>
                    <w:rPr>
                      <w:noProof/>
                    </w:rPr>
                    <w:t>35 % (± 0,5 %) by weight of tetraethylammonium hydroxide,</w:t>
                  </w:r>
                </w:p>
              </w:tc>
            </w:tr>
            <w:tr w:rsidR="006E3C95" w14:paraId="42E9158F" w14:textId="77777777" w:rsidTr="008924C5">
              <w:tc>
                <w:tcPr>
                  <w:tcW w:w="220" w:type="dxa"/>
                </w:tcPr>
                <w:p w14:paraId="1DD1763C" w14:textId="77777777" w:rsidR="006E3C95" w:rsidRDefault="006E3C95" w:rsidP="006E3C95">
                  <w:pPr>
                    <w:pStyle w:val="Paragraph"/>
                    <w:spacing w:after="0"/>
                    <w:rPr>
                      <w:noProof/>
                    </w:rPr>
                  </w:pPr>
                  <w:r>
                    <w:rPr>
                      <w:noProof/>
                    </w:rPr>
                    <w:t>—</w:t>
                  </w:r>
                </w:p>
              </w:tc>
              <w:tc>
                <w:tcPr>
                  <w:tcW w:w="3599" w:type="dxa"/>
                </w:tcPr>
                <w:p w14:paraId="07B1968B" w14:textId="77777777" w:rsidR="006E3C95" w:rsidRDefault="006E3C95" w:rsidP="006E3C95">
                  <w:pPr>
                    <w:pStyle w:val="Paragraph"/>
                    <w:spacing w:after="0"/>
                    <w:rPr>
                      <w:noProof/>
                    </w:rPr>
                  </w:pPr>
                  <w:r>
                    <w:rPr>
                      <w:noProof/>
                    </w:rPr>
                    <w:t>not more than 1 000 mg/kg of chloride,</w:t>
                  </w:r>
                </w:p>
              </w:tc>
            </w:tr>
            <w:tr w:rsidR="006E3C95" w14:paraId="77A10BA3" w14:textId="77777777" w:rsidTr="008924C5">
              <w:tc>
                <w:tcPr>
                  <w:tcW w:w="220" w:type="dxa"/>
                </w:tcPr>
                <w:p w14:paraId="02ECD83C" w14:textId="77777777" w:rsidR="006E3C95" w:rsidRDefault="006E3C95" w:rsidP="006E3C95">
                  <w:pPr>
                    <w:pStyle w:val="Paragraph"/>
                    <w:spacing w:after="0"/>
                    <w:rPr>
                      <w:noProof/>
                    </w:rPr>
                  </w:pPr>
                  <w:r>
                    <w:rPr>
                      <w:noProof/>
                    </w:rPr>
                    <w:t>—</w:t>
                  </w:r>
                </w:p>
              </w:tc>
              <w:tc>
                <w:tcPr>
                  <w:tcW w:w="3599" w:type="dxa"/>
                </w:tcPr>
                <w:p w14:paraId="53301BA3" w14:textId="77777777" w:rsidR="006E3C95" w:rsidRDefault="006E3C95" w:rsidP="006E3C95">
                  <w:pPr>
                    <w:pStyle w:val="Paragraph"/>
                    <w:spacing w:after="0"/>
                    <w:rPr>
                      <w:noProof/>
                    </w:rPr>
                  </w:pPr>
                  <w:r>
                    <w:rPr>
                      <w:noProof/>
                    </w:rPr>
                    <w:t>not more than 2 mg/kg of iron, and</w:t>
                  </w:r>
                </w:p>
              </w:tc>
            </w:tr>
            <w:tr w:rsidR="006E3C95" w14:paraId="4F1EC9F0" w14:textId="77777777" w:rsidTr="008924C5">
              <w:tc>
                <w:tcPr>
                  <w:tcW w:w="220" w:type="dxa"/>
                </w:tcPr>
                <w:p w14:paraId="784871BC" w14:textId="77777777" w:rsidR="006E3C95" w:rsidRDefault="006E3C95" w:rsidP="006E3C95">
                  <w:pPr>
                    <w:pStyle w:val="Paragraph"/>
                    <w:spacing w:after="0"/>
                    <w:rPr>
                      <w:noProof/>
                    </w:rPr>
                  </w:pPr>
                  <w:r>
                    <w:rPr>
                      <w:noProof/>
                    </w:rPr>
                    <w:t>—</w:t>
                  </w:r>
                </w:p>
              </w:tc>
              <w:tc>
                <w:tcPr>
                  <w:tcW w:w="3599" w:type="dxa"/>
                </w:tcPr>
                <w:p w14:paraId="0E402D84" w14:textId="77777777" w:rsidR="006E3C95" w:rsidRDefault="006E3C95" w:rsidP="006E3C95">
                  <w:pPr>
                    <w:pStyle w:val="Paragraph"/>
                    <w:spacing w:after="0"/>
                    <w:rPr>
                      <w:noProof/>
                    </w:rPr>
                  </w:pPr>
                  <w:r>
                    <w:rPr>
                      <w:noProof/>
                    </w:rPr>
                    <w:t>not more than 10 mg/kg of potassium</w:t>
                  </w:r>
                </w:p>
              </w:tc>
            </w:tr>
          </w:tbl>
          <w:p w14:paraId="6B35E3BC" w14:textId="77777777" w:rsidR="006E3C95" w:rsidRDefault="006E3C95" w:rsidP="006E3C95">
            <w:pPr>
              <w:pStyle w:val="Paragraph"/>
              <w:spacing w:after="0"/>
              <w:rPr>
                <w:noProof/>
              </w:rPr>
            </w:pPr>
          </w:p>
        </w:tc>
        <w:tc>
          <w:tcPr>
            <w:tcW w:w="994" w:type="dxa"/>
          </w:tcPr>
          <w:p w14:paraId="0D6EA48D" w14:textId="77777777" w:rsidR="006E3C95" w:rsidRDefault="006E3C95" w:rsidP="006E3C95">
            <w:pPr>
              <w:pStyle w:val="Paragraph"/>
              <w:spacing w:after="0"/>
              <w:rPr>
                <w:noProof/>
              </w:rPr>
            </w:pPr>
            <w:r>
              <w:rPr>
                <w:noProof/>
              </w:rPr>
              <w:t>0 %</w:t>
            </w:r>
          </w:p>
        </w:tc>
        <w:tc>
          <w:tcPr>
            <w:tcW w:w="1276" w:type="dxa"/>
          </w:tcPr>
          <w:p w14:paraId="68AB756F" w14:textId="77777777" w:rsidR="006E3C95" w:rsidRDefault="006E3C95" w:rsidP="006E3C95">
            <w:pPr>
              <w:pStyle w:val="Paragraph"/>
              <w:spacing w:after="0"/>
              <w:rPr>
                <w:noProof/>
              </w:rPr>
            </w:pPr>
            <w:r>
              <w:rPr>
                <w:noProof/>
              </w:rPr>
              <w:t>-</w:t>
            </w:r>
          </w:p>
        </w:tc>
        <w:tc>
          <w:tcPr>
            <w:tcW w:w="992" w:type="dxa"/>
          </w:tcPr>
          <w:p w14:paraId="14C516B7" w14:textId="77777777" w:rsidR="006E3C95" w:rsidRDefault="006E3C95" w:rsidP="006E3C95">
            <w:pPr>
              <w:pStyle w:val="Paragraph"/>
              <w:spacing w:after="0"/>
              <w:rPr>
                <w:noProof/>
              </w:rPr>
            </w:pPr>
            <w:r>
              <w:rPr>
                <w:noProof/>
              </w:rPr>
              <w:t>31.12.2025</w:t>
            </w:r>
          </w:p>
        </w:tc>
      </w:tr>
      <w:tr w:rsidR="006E3C95" w14:paraId="03411415" w14:textId="77777777" w:rsidTr="008924C5">
        <w:trPr>
          <w:cantSplit/>
        </w:trPr>
        <w:tc>
          <w:tcPr>
            <w:tcW w:w="779" w:type="dxa"/>
          </w:tcPr>
          <w:p w14:paraId="2B886191" w14:textId="77777777" w:rsidR="006E3C95" w:rsidRDefault="006E3C95" w:rsidP="006E3C95">
            <w:pPr>
              <w:pStyle w:val="Paragraph"/>
              <w:spacing w:after="0"/>
              <w:rPr>
                <w:noProof/>
              </w:rPr>
            </w:pPr>
            <w:r>
              <w:rPr>
                <w:noProof/>
              </w:rPr>
              <w:t>0.3536</w:t>
            </w:r>
          </w:p>
        </w:tc>
        <w:tc>
          <w:tcPr>
            <w:tcW w:w="1276" w:type="dxa"/>
          </w:tcPr>
          <w:p w14:paraId="2A13D291" w14:textId="77777777" w:rsidR="006E3C95" w:rsidRDefault="006E3C95" w:rsidP="006E3C95">
            <w:pPr>
              <w:pStyle w:val="Paragraph"/>
              <w:spacing w:after="0"/>
              <w:jc w:val="right"/>
              <w:rPr>
                <w:noProof/>
              </w:rPr>
            </w:pPr>
            <w:r>
              <w:rPr>
                <w:rStyle w:val="FootnoteReference"/>
                <w:noProof/>
              </w:rPr>
              <w:t>*</w:t>
            </w:r>
            <w:r>
              <w:rPr>
                <w:noProof/>
              </w:rPr>
              <w:t>ex 2923 90 00</w:t>
            </w:r>
          </w:p>
        </w:tc>
        <w:tc>
          <w:tcPr>
            <w:tcW w:w="709" w:type="dxa"/>
          </w:tcPr>
          <w:p w14:paraId="5581C4D0" w14:textId="77777777" w:rsidR="006E3C95" w:rsidRDefault="006E3C95" w:rsidP="006E3C95">
            <w:pPr>
              <w:pStyle w:val="Paragraph"/>
              <w:spacing w:after="0"/>
              <w:jc w:val="center"/>
              <w:rPr>
                <w:noProof/>
              </w:rPr>
            </w:pPr>
            <w:r>
              <w:rPr>
                <w:noProof/>
              </w:rPr>
              <w:t>80</w:t>
            </w:r>
          </w:p>
        </w:tc>
        <w:tc>
          <w:tcPr>
            <w:tcW w:w="3967" w:type="dxa"/>
          </w:tcPr>
          <w:p w14:paraId="6E684BFB" w14:textId="77777777" w:rsidR="006E3C95" w:rsidRDefault="006E3C95" w:rsidP="006E3C95">
            <w:pPr>
              <w:pStyle w:val="Paragraph"/>
              <w:spacing w:after="0"/>
              <w:rPr>
                <w:noProof/>
              </w:rPr>
            </w:pPr>
            <w:r>
              <w:rPr>
                <w:noProof/>
              </w:rPr>
              <w:t>Diallyldimethylammonium chloride (CAS RN 7398-69-8) , in the form of an aqueous solution containing by weight 63 % or more but not more than 67 % of diallyldimethylammonium chloride</w:t>
            </w:r>
          </w:p>
        </w:tc>
        <w:tc>
          <w:tcPr>
            <w:tcW w:w="994" w:type="dxa"/>
          </w:tcPr>
          <w:p w14:paraId="3237D605" w14:textId="77777777" w:rsidR="006E3C95" w:rsidRDefault="006E3C95" w:rsidP="006E3C95">
            <w:pPr>
              <w:pStyle w:val="Paragraph"/>
              <w:spacing w:after="0"/>
              <w:rPr>
                <w:noProof/>
              </w:rPr>
            </w:pPr>
            <w:r>
              <w:rPr>
                <w:noProof/>
              </w:rPr>
              <w:t>0 %</w:t>
            </w:r>
          </w:p>
        </w:tc>
        <w:tc>
          <w:tcPr>
            <w:tcW w:w="1276" w:type="dxa"/>
          </w:tcPr>
          <w:p w14:paraId="231A3EC8" w14:textId="77777777" w:rsidR="006E3C95" w:rsidRDefault="006E3C95" w:rsidP="006E3C95">
            <w:pPr>
              <w:pStyle w:val="Paragraph"/>
              <w:spacing w:after="0"/>
              <w:rPr>
                <w:noProof/>
              </w:rPr>
            </w:pPr>
            <w:r>
              <w:rPr>
                <w:noProof/>
              </w:rPr>
              <w:t>-</w:t>
            </w:r>
          </w:p>
        </w:tc>
        <w:tc>
          <w:tcPr>
            <w:tcW w:w="992" w:type="dxa"/>
          </w:tcPr>
          <w:p w14:paraId="40E744A4" w14:textId="77777777" w:rsidR="006E3C95" w:rsidRDefault="006E3C95" w:rsidP="006E3C95">
            <w:pPr>
              <w:pStyle w:val="Paragraph"/>
              <w:spacing w:after="0"/>
              <w:rPr>
                <w:noProof/>
              </w:rPr>
            </w:pPr>
            <w:r>
              <w:rPr>
                <w:noProof/>
              </w:rPr>
              <w:t>31.12.2024</w:t>
            </w:r>
          </w:p>
        </w:tc>
      </w:tr>
      <w:tr w:rsidR="006E3C95" w14:paraId="637644B8" w14:textId="77777777" w:rsidTr="008924C5">
        <w:trPr>
          <w:cantSplit/>
        </w:trPr>
        <w:tc>
          <w:tcPr>
            <w:tcW w:w="779" w:type="dxa"/>
          </w:tcPr>
          <w:p w14:paraId="72AC2E8F" w14:textId="77777777" w:rsidR="006E3C95" w:rsidRDefault="006E3C95" w:rsidP="006E3C95">
            <w:pPr>
              <w:pStyle w:val="Paragraph"/>
              <w:spacing w:after="0"/>
              <w:rPr>
                <w:noProof/>
              </w:rPr>
            </w:pPr>
            <w:r>
              <w:rPr>
                <w:noProof/>
              </w:rPr>
              <w:t>0.6410</w:t>
            </w:r>
          </w:p>
        </w:tc>
        <w:tc>
          <w:tcPr>
            <w:tcW w:w="1276" w:type="dxa"/>
          </w:tcPr>
          <w:p w14:paraId="52832859" w14:textId="77777777" w:rsidR="006E3C95" w:rsidRDefault="006E3C95" w:rsidP="006E3C95">
            <w:pPr>
              <w:pStyle w:val="Paragraph"/>
              <w:spacing w:after="0"/>
              <w:jc w:val="right"/>
              <w:rPr>
                <w:noProof/>
              </w:rPr>
            </w:pPr>
            <w:r>
              <w:rPr>
                <w:noProof/>
              </w:rPr>
              <w:t>ex 2923 90 00</w:t>
            </w:r>
          </w:p>
        </w:tc>
        <w:tc>
          <w:tcPr>
            <w:tcW w:w="709" w:type="dxa"/>
          </w:tcPr>
          <w:p w14:paraId="0CAFCD9B" w14:textId="77777777" w:rsidR="006E3C95" w:rsidRDefault="006E3C95" w:rsidP="006E3C95">
            <w:pPr>
              <w:pStyle w:val="Paragraph"/>
              <w:spacing w:after="0"/>
              <w:jc w:val="center"/>
              <w:rPr>
                <w:noProof/>
              </w:rPr>
            </w:pPr>
            <w:r>
              <w:rPr>
                <w:noProof/>
              </w:rPr>
              <w:t>85</w:t>
            </w:r>
          </w:p>
        </w:tc>
        <w:tc>
          <w:tcPr>
            <w:tcW w:w="3967" w:type="dxa"/>
          </w:tcPr>
          <w:p w14:paraId="4F6F5CAB" w14:textId="77777777" w:rsidR="006E3C95" w:rsidRDefault="006E3C95" w:rsidP="006E3C95">
            <w:pPr>
              <w:pStyle w:val="Paragraph"/>
              <w:spacing w:after="0"/>
              <w:rPr>
                <w:noProof/>
              </w:rPr>
            </w:pPr>
            <w:r>
              <w:rPr>
                <w:noProof/>
              </w:rPr>
              <w:t>N,N,N-Trimethylanilinium chloride (CAS RN 138-24-9)</w:t>
            </w:r>
          </w:p>
        </w:tc>
        <w:tc>
          <w:tcPr>
            <w:tcW w:w="994" w:type="dxa"/>
          </w:tcPr>
          <w:p w14:paraId="7E42F026" w14:textId="77777777" w:rsidR="006E3C95" w:rsidRDefault="006E3C95" w:rsidP="006E3C95">
            <w:pPr>
              <w:pStyle w:val="Paragraph"/>
              <w:spacing w:after="0"/>
              <w:rPr>
                <w:noProof/>
              </w:rPr>
            </w:pPr>
            <w:r>
              <w:rPr>
                <w:noProof/>
              </w:rPr>
              <w:t>0 %</w:t>
            </w:r>
          </w:p>
        </w:tc>
        <w:tc>
          <w:tcPr>
            <w:tcW w:w="1276" w:type="dxa"/>
          </w:tcPr>
          <w:p w14:paraId="6903CE73" w14:textId="77777777" w:rsidR="006E3C95" w:rsidRDefault="006E3C95" w:rsidP="006E3C95">
            <w:pPr>
              <w:pStyle w:val="Paragraph"/>
              <w:spacing w:after="0"/>
              <w:rPr>
                <w:noProof/>
              </w:rPr>
            </w:pPr>
            <w:r>
              <w:rPr>
                <w:noProof/>
              </w:rPr>
              <w:t>-</w:t>
            </w:r>
          </w:p>
        </w:tc>
        <w:tc>
          <w:tcPr>
            <w:tcW w:w="992" w:type="dxa"/>
          </w:tcPr>
          <w:p w14:paraId="5213FA4D" w14:textId="77777777" w:rsidR="006E3C95" w:rsidRDefault="006E3C95" w:rsidP="006E3C95">
            <w:pPr>
              <w:pStyle w:val="Paragraph"/>
              <w:spacing w:after="0"/>
              <w:rPr>
                <w:noProof/>
              </w:rPr>
            </w:pPr>
            <w:r>
              <w:rPr>
                <w:noProof/>
              </w:rPr>
              <w:t>31.12.2024</w:t>
            </w:r>
          </w:p>
        </w:tc>
      </w:tr>
      <w:tr w:rsidR="006E3C95" w14:paraId="0E50BE02" w14:textId="77777777" w:rsidTr="008924C5">
        <w:trPr>
          <w:cantSplit/>
        </w:trPr>
        <w:tc>
          <w:tcPr>
            <w:tcW w:w="779" w:type="dxa"/>
          </w:tcPr>
          <w:p w14:paraId="4B374480" w14:textId="77777777" w:rsidR="006E3C95" w:rsidRDefault="006E3C95" w:rsidP="006E3C95">
            <w:pPr>
              <w:pStyle w:val="Paragraph"/>
              <w:spacing w:after="0"/>
              <w:rPr>
                <w:noProof/>
              </w:rPr>
            </w:pPr>
            <w:r>
              <w:rPr>
                <w:noProof/>
              </w:rPr>
              <w:t>0.2678</w:t>
            </w:r>
          </w:p>
        </w:tc>
        <w:tc>
          <w:tcPr>
            <w:tcW w:w="1276" w:type="dxa"/>
          </w:tcPr>
          <w:p w14:paraId="224BAD6E" w14:textId="77777777" w:rsidR="006E3C95" w:rsidRDefault="006E3C95" w:rsidP="006E3C95">
            <w:pPr>
              <w:pStyle w:val="Paragraph"/>
              <w:spacing w:after="0"/>
              <w:jc w:val="right"/>
              <w:rPr>
                <w:noProof/>
              </w:rPr>
            </w:pPr>
            <w:r>
              <w:rPr>
                <w:rStyle w:val="FootnoteReference"/>
                <w:noProof/>
              </w:rPr>
              <w:t>*</w:t>
            </w:r>
            <w:r>
              <w:rPr>
                <w:noProof/>
              </w:rPr>
              <w:t>ex 2924 19 00</w:t>
            </w:r>
          </w:p>
        </w:tc>
        <w:tc>
          <w:tcPr>
            <w:tcW w:w="709" w:type="dxa"/>
          </w:tcPr>
          <w:p w14:paraId="4C492103" w14:textId="77777777" w:rsidR="006E3C95" w:rsidRDefault="006E3C95" w:rsidP="006E3C95">
            <w:pPr>
              <w:pStyle w:val="Paragraph"/>
              <w:spacing w:after="0"/>
              <w:jc w:val="center"/>
              <w:rPr>
                <w:noProof/>
              </w:rPr>
            </w:pPr>
            <w:r>
              <w:rPr>
                <w:noProof/>
              </w:rPr>
              <w:t>10</w:t>
            </w:r>
          </w:p>
        </w:tc>
        <w:tc>
          <w:tcPr>
            <w:tcW w:w="3967" w:type="dxa"/>
          </w:tcPr>
          <w:p w14:paraId="2C8457F1" w14:textId="77777777" w:rsidR="006E3C95" w:rsidRDefault="006E3C95" w:rsidP="006E3C95">
            <w:pPr>
              <w:pStyle w:val="Paragraph"/>
              <w:spacing w:after="0"/>
              <w:rPr>
                <w:noProof/>
              </w:rPr>
            </w:pPr>
            <w:r>
              <w:rPr>
                <w:noProof/>
              </w:rPr>
              <w:t>2-Acrylamido-2-methylpropanesulphonic acid (CAS RN 15214-89-8) or its sodium salt (CAS RN  5165-97-9), or its ammonium salt (CAS RN  58374-69-9)</w:t>
            </w:r>
          </w:p>
        </w:tc>
        <w:tc>
          <w:tcPr>
            <w:tcW w:w="994" w:type="dxa"/>
          </w:tcPr>
          <w:p w14:paraId="6C2E88F2" w14:textId="77777777" w:rsidR="006E3C95" w:rsidRDefault="006E3C95" w:rsidP="006E3C95">
            <w:pPr>
              <w:pStyle w:val="Paragraph"/>
              <w:spacing w:after="0"/>
              <w:rPr>
                <w:noProof/>
              </w:rPr>
            </w:pPr>
            <w:r>
              <w:rPr>
                <w:noProof/>
              </w:rPr>
              <w:t>0 %</w:t>
            </w:r>
          </w:p>
        </w:tc>
        <w:tc>
          <w:tcPr>
            <w:tcW w:w="1276" w:type="dxa"/>
          </w:tcPr>
          <w:p w14:paraId="5048A84B" w14:textId="77777777" w:rsidR="006E3C95" w:rsidRDefault="006E3C95" w:rsidP="006E3C95">
            <w:pPr>
              <w:pStyle w:val="Paragraph"/>
              <w:spacing w:after="0"/>
              <w:rPr>
                <w:noProof/>
              </w:rPr>
            </w:pPr>
            <w:r>
              <w:rPr>
                <w:noProof/>
              </w:rPr>
              <w:t>-</w:t>
            </w:r>
          </w:p>
        </w:tc>
        <w:tc>
          <w:tcPr>
            <w:tcW w:w="992" w:type="dxa"/>
          </w:tcPr>
          <w:p w14:paraId="0E6D332B" w14:textId="77777777" w:rsidR="006E3C95" w:rsidRDefault="006E3C95" w:rsidP="006E3C95">
            <w:pPr>
              <w:pStyle w:val="Paragraph"/>
              <w:spacing w:after="0"/>
              <w:rPr>
                <w:noProof/>
              </w:rPr>
            </w:pPr>
            <w:r>
              <w:rPr>
                <w:noProof/>
              </w:rPr>
              <w:t>31.12.2024</w:t>
            </w:r>
          </w:p>
        </w:tc>
      </w:tr>
      <w:tr w:rsidR="006E3C95" w14:paraId="21087933" w14:textId="77777777" w:rsidTr="008924C5">
        <w:trPr>
          <w:cantSplit/>
        </w:trPr>
        <w:tc>
          <w:tcPr>
            <w:tcW w:w="779" w:type="dxa"/>
          </w:tcPr>
          <w:p w14:paraId="4A960DD8" w14:textId="77777777" w:rsidR="006E3C95" w:rsidRDefault="006E3C95" w:rsidP="006E3C95">
            <w:pPr>
              <w:pStyle w:val="Paragraph"/>
              <w:spacing w:after="0"/>
              <w:rPr>
                <w:noProof/>
              </w:rPr>
            </w:pPr>
            <w:r>
              <w:rPr>
                <w:noProof/>
              </w:rPr>
              <w:t>0.8561</w:t>
            </w:r>
          </w:p>
        </w:tc>
        <w:tc>
          <w:tcPr>
            <w:tcW w:w="1276" w:type="dxa"/>
          </w:tcPr>
          <w:p w14:paraId="799DFD5E" w14:textId="77777777" w:rsidR="006E3C95" w:rsidRDefault="006E3C95" w:rsidP="006E3C95">
            <w:pPr>
              <w:pStyle w:val="Paragraph"/>
              <w:spacing w:after="0"/>
              <w:jc w:val="right"/>
              <w:rPr>
                <w:noProof/>
              </w:rPr>
            </w:pPr>
            <w:r>
              <w:rPr>
                <w:rStyle w:val="FootnoteReference"/>
                <w:noProof/>
              </w:rPr>
              <w:t>*</w:t>
            </w:r>
            <w:r>
              <w:rPr>
                <w:noProof/>
              </w:rPr>
              <w:t>ex 2924 19 00</w:t>
            </w:r>
          </w:p>
        </w:tc>
        <w:tc>
          <w:tcPr>
            <w:tcW w:w="709" w:type="dxa"/>
          </w:tcPr>
          <w:p w14:paraId="3D0E008D" w14:textId="77777777" w:rsidR="006E3C95" w:rsidRDefault="006E3C95" w:rsidP="006E3C95">
            <w:pPr>
              <w:pStyle w:val="Paragraph"/>
              <w:spacing w:after="0"/>
              <w:jc w:val="center"/>
              <w:rPr>
                <w:noProof/>
              </w:rPr>
            </w:pPr>
            <w:r>
              <w:rPr>
                <w:noProof/>
              </w:rPr>
              <w:t>13</w:t>
            </w:r>
          </w:p>
        </w:tc>
        <w:tc>
          <w:tcPr>
            <w:tcW w:w="3967" w:type="dxa"/>
          </w:tcPr>
          <w:p w14:paraId="5D37EF5F" w14:textId="77777777" w:rsidR="006E3C95" w:rsidRDefault="006E3C95" w:rsidP="006E3C95">
            <w:pPr>
              <w:pStyle w:val="Paragraph"/>
              <w:spacing w:after="0"/>
              <w:rPr>
                <w:noProof/>
              </w:rPr>
            </w:pPr>
            <w:r>
              <w:rPr>
                <w:i/>
                <w:iCs/>
                <w:noProof/>
              </w:rPr>
              <w:t>N</w:t>
            </w:r>
            <w:r>
              <w:rPr>
                <w:noProof/>
              </w:rPr>
              <w:t>-(</w:t>
            </w:r>
            <w:r>
              <w:rPr>
                <w:i/>
                <w:iCs/>
                <w:noProof/>
              </w:rPr>
              <w:t>tert</w:t>
            </w:r>
            <w:r>
              <w:rPr>
                <w:noProof/>
              </w:rPr>
              <w:t>-Butoxycarbonyl)glycine (CAS RN 4530-20-5) with a purity by weight of 98 % or more</w:t>
            </w:r>
          </w:p>
        </w:tc>
        <w:tc>
          <w:tcPr>
            <w:tcW w:w="994" w:type="dxa"/>
          </w:tcPr>
          <w:p w14:paraId="45E6FAA9" w14:textId="77777777" w:rsidR="006E3C95" w:rsidRDefault="006E3C95" w:rsidP="006E3C95">
            <w:pPr>
              <w:pStyle w:val="Paragraph"/>
              <w:spacing w:after="0"/>
              <w:rPr>
                <w:noProof/>
              </w:rPr>
            </w:pPr>
            <w:r>
              <w:rPr>
                <w:noProof/>
              </w:rPr>
              <w:t>0 %</w:t>
            </w:r>
          </w:p>
        </w:tc>
        <w:tc>
          <w:tcPr>
            <w:tcW w:w="1276" w:type="dxa"/>
          </w:tcPr>
          <w:p w14:paraId="492AF57E" w14:textId="77777777" w:rsidR="006E3C95" w:rsidRDefault="006E3C95" w:rsidP="006E3C95">
            <w:pPr>
              <w:pStyle w:val="Paragraph"/>
              <w:spacing w:after="0"/>
              <w:rPr>
                <w:noProof/>
              </w:rPr>
            </w:pPr>
            <w:r>
              <w:rPr>
                <w:noProof/>
              </w:rPr>
              <w:t>-</w:t>
            </w:r>
          </w:p>
        </w:tc>
        <w:tc>
          <w:tcPr>
            <w:tcW w:w="992" w:type="dxa"/>
          </w:tcPr>
          <w:p w14:paraId="1018C349" w14:textId="77777777" w:rsidR="006E3C95" w:rsidRDefault="006E3C95" w:rsidP="006E3C95">
            <w:pPr>
              <w:pStyle w:val="Paragraph"/>
              <w:spacing w:after="0"/>
              <w:rPr>
                <w:noProof/>
              </w:rPr>
            </w:pPr>
            <w:r>
              <w:rPr>
                <w:noProof/>
              </w:rPr>
              <w:t>31.12.2028</w:t>
            </w:r>
          </w:p>
        </w:tc>
      </w:tr>
      <w:tr w:rsidR="006E3C95" w14:paraId="3718BBA6" w14:textId="77777777" w:rsidTr="008924C5">
        <w:trPr>
          <w:cantSplit/>
        </w:trPr>
        <w:tc>
          <w:tcPr>
            <w:tcW w:w="779" w:type="dxa"/>
          </w:tcPr>
          <w:p w14:paraId="5D1E5D69" w14:textId="77777777" w:rsidR="006E3C95" w:rsidRDefault="006E3C95" w:rsidP="006E3C95">
            <w:pPr>
              <w:pStyle w:val="Paragraph"/>
              <w:spacing w:after="0"/>
              <w:rPr>
                <w:noProof/>
              </w:rPr>
            </w:pPr>
            <w:r>
              <w:rPr>
                <w:noProof/>
              </w:rPr>
              <w:t>0.6227</w:t>
            </w:r>
          </w:p>
        </w:tc>
        <w:tc>
          <w:tcPr>
            <w:tcW w:w="1276" w:type="dxa"/>
          </w:tcPr>
          <w:p w14:paraId="70F274B6" w14:textId="77777777" w:rsidR="006E3C95" w:rsidRDefault="006E3C95" w:rsidP="006E3C95">
            <w:pPr>
              <w:pStyle w:val="Paragraph"/>
              <w:spacing w:after="0"/>
              <w:jc w:val="right"/>
              <w:rPr>
                <w:noProof/>
              </w:rPr>
            </w:pPr>
            <w:r>
              <w:rPr>
                <w:noProof/>
              </w:rPr>
              <w:t>ex 2924 19 00</w:t>
            </w:r>
          </w:p>
        </w:tc>
        <w:tc>
          <w:tcPr>
            <w:tcW w:w="709" w:type="dxa"/>
          </w:tcPr>
          <w:p w14:paraId="207455B7" w14:textId="77777777" w:rsidR="006E3C95" w:rsidRDefault="006E3C95" w:rsidP="006E3C95">
            <w:pPr>
              <w:pStyle w:val="Paragraph"/>
              <w:spacing w:after="0"/>
              <w:jc w:val="center"/>
              <w:rPr>
                <w:noProof/>
              </w:rPr>
            </w:pPr>
            <w:r>
              <w:rPr>
                <w:noProof/>
              </w:rPr>
              <w:t>15</w:t>
            </w:r>
          </w:p>
        </w:tc>
        <w:tc>
          <w:tcPr>
            <w:tcW w:w="3967" w:type="dxa"/>
          </w:tcPr>
          <w:p w14:paraId="2A092107" w14:textId="77777777" w:rsidR="006E3C95" w:rsidRPr="009D59C7" w:rsidRDefault="006E3C95" w:rsidP="006E3C95">
            <w:pPr>
              <w:pStyle w:val="Paragraph"/>
              <w:spacing w:after="0"/>
              <w:rPr>
                <w:noProof/>
                <w:lang w:val="fr-BE"/>
              </w:rPr>
            </w:pPr>
            <w:r w:rsidRPr="009D59C7">
              <w:rPr>
                <w:noProof/>
                <w:lang w:val="fr-BE"/>
              </w:rPr>
              <w:t>N-Ethyl N-methylcarbamoyl chloride (CAS RN 42252-34-6)</w:t>
            </w:r>
          </w:p>
        </w:tc>
        <w:tc>
          <w:tcPr>
            <w:tcW w:w="994" w:type="dxa"/>
          </w:tcPr>
          <w:p w14:paraId="3B44D153" w14:textId="77777777" w:rsidR="006E3C95" w:rsidRDefault="006E3C95" w:rsidP="006E3C95">
            <w:pPr>
              <w:pStyle w:val="Paragraph"/>
              <w:spacing w:after="0"/>
              <w:rPr>
                <w:noProof/>
              </w:rPr>
            </w:pPr>
            <w:r>
              <w:rPr>
                <w:noProof/>
              </w:rPr>
              <w:t>0 %</w:t>
            </w:r>
          </w:p>
        </w:tc>
        <w:tc>
          <w:tcPr>
            <w:tcW w:w="1276" w:type="dxa"/>
          </w:tcPr>
          <w:p w14:paraId="5A1F3771" w14:textId="77777777" w:rsidR="006E3C95" w:rsidRDefault="006E3C95" w:rsidP="006E3C95">
            <w:pPr>
              <w:pStyle w:val="Paragraph"/>
              <w:spacing w:after="0"/>
              <w:rPr>
                <w:noProof/>
              </w:rPr>
            </w:pPr>
            <w:r>
              <w:rPr>
                <w:noProof/>
              </w:rPr>
              <w:t>-</w:t>
            </w:r>
          </w:p>
        </w:tc>
        <w:tc>
          <w:tcPr>
            <w:tcW w:w="992" w:type="dxa"/>
          </w:tcPr>
          <w:p w14:paraId="7A9EBF2B" w14:textId="77777777" w:rsidR="006E3C95" w:rsidRDefault="006E3C95" w:rsidP="006E3C95">
            <w:pPr>
              <w:pStyle w:val="Paragraph"/>
              <w:spacing w:after="0"/>
              <w:rPr>
                <w:noProof/>
              </w:rPr>
            </w:pPr>
            <w:r>
              <w:rPr>
                <w:noProof/>
              </w:rPr>
              <w:t>31.12.2024</w:t>
            </w:r>
          </w:p>
        </w:tc>
      </w:tr>
      <w:tr w:rsidR="006E3C95" w14:paraId="63B7B5F9" w14:textId="77777777" w:rsidTr="008924C5">
        <w:trPr>
          <w:cantSplit/>
        </w:trPr>
        <w:tc>
          <w:tcPr>
            <w:tcW w:w="779" w:type="dxa"/>
          </w:tcPr>
          <w:p w14:paraId="4AE39FDA" w14:textId="77777777" w:rsidR="006E3C95" w:rsidRDefault="006E3C95" w:rsidP="006E3C95">
            <w:pPr>
              <w:pStyle w:val="Paragraph"/>
              <w:spacing w:after="0"/>
              <w:rPr>
                <w:noProof/>
              </w:rPr>
            </w:pPr>
            <w:r>
              <w:rPr>
                <w:noProof/>
              </w:rPr>
              <w:t>0.8000</w:t>
            </w:r>
          </w:p>
        </w:tc>
        <w:tc>
          <w:tcPr>
            <w:tcW w:w="1276" w:type="dxa"/>
          </w:tcPr>
          <w:p w14:paraId="19785227" w14:textId="77777777" w:rsidR="006E3C95" w:rsidRDefault="006E3C95" w:rsidP="006E3C95">
            <w:pPr>
              <w:pStyle w:val="Paragraph"/>
              <w:spacing w:after="0"/>
              <w:jc w:val="right"/>
              <w:rPr>
                <w:noProof/>
              </w:rPr>
            </w:pPr>
            <w:r>
              <w:rPr>
                <w:noProof/>
              </w:rPr>
              <w:t>ex 2924 19 00</w:t>
            </w:r>
          </w:p>
        </w:tc>
        <w:tc>
          <w:tcPr>
            <w:tcW w:w="709" w:type="dxa"/>
          </w:tcPr>
          <w:p w14:paraId="37F4617C" w14:textId="77777777" w:rsidR="006E3C95" w:rsidRDefault="006E3C95" w:rsidP="006E3C95">
            <w:pPr>
              <w:pStyle w:val="Paragraph"/>
              <w:spacing w:after="0"/>
              <w:jc w:val="center"/>
              <w:rPr>
                <w:noProof/>
              </w:rPr>
            </w:pPr>
            <w:r>
              <w:rPr>
                <w:noProof/>
              </w:rPr>
              <w:t>18</w:t>
            </w:r>
          </w:p>
        </w:tc>
        <w:tc>
          <w:tcPr>
            <w:tcW w:w="3967" w:type="dxa"/>
          </w:tcPr>
          <w:p w14:paraId="354C982E" w14:textId="77777777" w:rsidR="006E3C95" w:rsidRDefault="006E3C95" w:rsidP="006E3C95">
            <w:pPr>
              <w:pStyle w:val="Paragraph"/>
              <w:spacing w:after="0"/>
              <w:rPr>
                <w:noProof/>
              </w:rPr>
            </w:pPr>
            <w:r>
              <w:rPr>
                <w:noProof/>
              </w:rPr>
              <w:t>2-(((Butylamino)carbonyl)oxy)ethyl acrylate (CAS RN 63225-53-6) with a purity by weight of 97 % or more</w:t>
            </w:r>
          </w:p>
        </w:tc>
        <w:tc>
          <w:tcPr>
            <w:tcW w:w="994" w:type="dxa"/>
          </w:tcPr>
          <w:p w14:paraId="5676F726" w14:textId="77777777" w:rsidR="006E3C95" w:rsidRDefault="006E3C95" w:rsidP="006E3C95">
            <w:pPr>
              <w:pStyle w:val="Paragraph"/>
              <w:spacing w:after="0"/>
              <w:rPr>
                <w:noProof/>
              </w:rPr>
            </w:pPr>
            <w:r>
              <w:rPr>
                <w:noProof/>
              </w:rPr>
              <w:t>0 %</w:t>
            </w:r>
          </w:p>
        </w:tc>
        <w:tc>
          <w:tcPr>
            <w:tcW w:w="1276" w:type="dxa"/>
          </w:tcPr>
          <w:p w14:paraId="2CF44FDD" w14:textId="77777777" w:rsidR="006E3C95" w:rsidRDefault="006E3C95" w:rsidP="006E3C95">
            <w:pPr>
              <w:pStyle w:val="Paragraph"/>
              <w:spacing w:after="0"/>
              <w:rPr>
                <w:noProof/>
              </w:rPr>
            </w:pPr>
            <w:r>
              <w:rPr>
                <w:noProof/>
              </w:rPr>
              <w:t>-</w:t>
            </w:r>
          </w:p>
        </w:tc>
        <w:tc>
          <w:tcPr>
            <w:tcW w:w="992" w:type="dxa"/>
          </w:tcPr>
          <w:p w14:paraId="33A889B5" w14:textId="77777777" w:rsidR="006E3C95" w:rsidRDefault="006E3C95" w:rsidP="006E3C95">
            <w:pPr>
              <w:pStyle w:val="Paragraph"/>
              <w:spacing w:after="0"/>
              <w:rPr>
                <w:noProof/>
              </w:rPr>
            </w:pPr>
            <w:r>
              <w:rPr>
                <w:noProof/>
              </w:rPr>
              <w:t>31.12.2025</w:t>
            </w:r>
          </w:p>
        </w:tc>
      </w:tr>
      <w:tr w:rsidR="006E3C95" w14:paraId="6686A744" w14:textId="77777777" w:rsidTr="008924C5">
        <w:trPr>
          <w:cantSplit/>
        </w:trPr>
        <w:tc>
          <w:tcPr>
            <w:tcW w:w="779" w:type="dxa"/>
          </w:tcPr>
          <w:p w14:paraId="19CD0DC4" w14:textId="77777777" w:rsidR="006E3C95" w:rsidRDefault="006E3C95" w:rsidP="006E3C95">
            <w:pPr>
              <w:pStyle w:val="Paragraph"/>
              <w:spacing w:after="0"/>
              <w:rPr>
                <w:noProof/>
              </w:rPr>
            </w:pPr>
            <w:r>
              <w:rPr>
                <w:noProof/>
              </w:rPr>
              <w:t>0.8027</w:t>
            </w:r>
          </w:p>
        </w:tc>
        <w:tc>
          <w:tcPr>
            <w:tcW w:w="1276" w:type="dxa"/>
          </w:tcPr>
          <w:p w14:paraId="6A95D8CA" w14:textId="77777777" w:rsidR="006E3C95" w:rsidRDefault="006E3C95" w:rsidP="006E3C95">
            <w:pPr>
              <w:pStyle w:val="Paragraph"/>
              <w:spacing w:after="0"/>
              <w:jc w:val="right"/>
              <w:rPr>
                <w:noProof/>
              </w:rPr>
            </w:pPr>
            <w:r>
              <w:rPr>
                <w:noProof/>
              </w:rPr>
              <w:t>ex 2924 19 00</w:t>
            </w:r>
          </w:p>
        </w:tc>
        <w:tc>
          <w:tcPr>
            <w:tcW w:w="709" w:type="dxa"/>
          </w:tcPr>
          <w:p w14:paraId="11AAAD41" w14:textId="77777777" w:rsidR="006E3C95" w:rsidRDefault="006E3C95" w:rsidP="006E3C95">
            <w:pPr>
              <w:pStyle w:val="Paragraph"/>
              <w:spacing w:after="0"/>
              <w:jc w:val="center"/>
              <w:rPr>
                <w:noProof/>
              </w:rPr>
            </w:pPr>
            <w:r>
              <w:rPr>
                <w:noProof/>
              </w:rPr>
              <w:t>28</w:t>
            </w:r>
          </w:p>
        </w:tc>
        <w:tc>
          <w:tcPr>
            <w:tcW w:w="3967" w:type="dxa"/>
          </w:tcPr>
          <w:p w14:paraId="5BC5515B" w14:textId="77777777" w:rsidR="006E3C95" w:rsidRDefault="006E3C95" w:rsidP="006E3C95">
            <w:pPr>
              <w:pStyle w:val="Paragraph"/>
              <w:spacing w:after="0"/>
              <w:rPr>
                <w:noProof/>
              </w:rPr>
            </w:pPr>
            <w:r>
              <w:rPr>
                <w:noProof/>
              </w:rPr>
              <w:t>(2</w:t>
            </w:r>
            <w:r>
              <w:rPr>
                <w:i/>
                <w:iCs/>
                <w:noProof/>
              </w:rPr>
              <w:t>S</w:t>
            </w:r>
            <w:r>
              <w:rPr>
                <w:noProof/>
              </w:rPr>
              <w:t>)-2-Amino-5-(carbamoylamino)pentanoic acid ; 2-hydroxybutanedioic acid (2:1) (CAS RN 54940-97-5) with a purity by weight of 98 % or more</w:t>
            </w:r>
          </w:p>
        </w:tc>
        <w:tc>
          <w:tcPr>
            <w:tcW w:w="994" w:type="dxa"/>
          </w:tcPr>
          <w:p w14:paraId="3BCEF97C" w14:textId="77777777" w:rsidR="006E3C95" w:rsidRDefault="006E3C95" w:rsidP="006E3C95">
            <w:pPr>
              <w:pStyle w:val="Paragraph"/>
              <w:spacing w:after="0"/>
              <w:rPr>
                <w:noProof/>
              </w:rPr>
            </w:pPr>
            <w:r>
              <w:rPr>
                <w:noProof/>
              </w:rPr>
              <w:t>0 %</w:t>
            </w:r>
          </w:p>
        </w:tc>
        <w:tc>
          <w:tcPr>
            <w:tcW w:w="1276" w:type="dxa"/>
          </w:tcPr>
          <w:p w14:paraId="0E45D355" w14:textId="77777777" w:rsidR="006E3C95" w:rsidRDefault="006E3C95" w:rsidP="006E3C95">
            <w:pPr>
              <w:pStyle w:val="Paragraph"/>
              <w:spacing w:after="0"/>
              <w:rPr>
                <w:noProof/>
              </w:rPr>
            </w:pPr>
            <w:r>
              <w:rPr>
                <w:noProof/>
              </w:rPr>
              <w:t>-</w:t>
            </w:r>
          </w:p>
        </w:tc>
        <w:tc>
          <w:tcPr>
            <w:tcW w:w="992" w:type="dxa"/>
          </w:tcPr>
          <w:p w14:paraId="27C909B8" w14:textId="77777777" w:rsidR="006E3C95" w:rsidRDefault="006E3C95" w:rsidP="006E3C95">
            <w:pPr>
              <w:pStyle w:val="Paragraph"/>
              <w:spacing w:after="0"/>
              <w:rPr>
                <w:noProof/>
              </w:rPr>
            </w:pPr>
            <w:r>
              <w:rPr>
                <w:noProof/>
              </w:rPr>
              <w:t>31.12.2025</w:t>
            </w:r>
          </w:p>
        </w:tc>
      </w:tr>
      <w:tr w:rsidR="006E3C95" w14:paraId="4B126596" w14:textId="77777777" w:rsidTr="008924C5">
        <w:trPr>
          <w:cantSplit/>
        </w:trPr>
        <w:tc>
          <w:tcPr>
            <w:tcW w:w="779" w:type="dxa"/>
          </w:tcPr>
          <w:p w14:paraId="56CBCA39" w14:textId="77777777" w:rsidR="006E3C95" w:rsidRDefault="006E3C95" w:rsidP="006E3C95">
            <w:pPr>
              <w:pStyle w:val="Paragraph"/>
              <w:spacing w:after="0"/>
              <w:rPr>
                <w:noProof/>
              </w:rPr>
            </w:pPr>
            <w:r>
              <w:rPr>
                <w:noProof/>
              </w:rPr>
              <w:t>0.3535</w:t>
            </w:r>
          </w:p>
        </w:tc>
        <w:tc>
          <w:tcPr>
            <w:tcW w:w="1276" w:type="dxa"/>
          </w:tcPr>
          <w:p w14:paraId="6319C379" w14:textId="77777777" w:rsidR="006E3C95" w:rsidRDefault="006E3C95" w:rsidP="006E3C95">
            <w:pPr>
              <w:pStyle w:val="Paragraph"/>
              <w:spacing w:after="0"/>
              <w:jc w:val="right"/>
              <w:rPr>
                <w:noProof/>
              </w:rPr>
            </w:pPr>
            <w:r>
              <w:rPr>
                <w:rStyle w:val="FootnoteReference"/>
                <w:noProof/>
              </w:rPr>
              <w:t>*</w:t>
            </w:r>
            <w:r>
              <w:rPr>
                <w:noProof/>
              </w:rPr>
              <w:t>ex 2924 19 00</w:t>
            </w:r>
          </w:p>
        </w:tc>
        <w:tc>
          <w:tcPr>
            <w:tcW w:w="709" w:type="dxa"/>
          </w:tcPr>
          <w:p w14:paraId="6E6CDFD5" w14:textId="77777777" w:rsidR="006E3C95" w:rsidRDefault="006E3C95" w:rsidP="006E3C95">
            <w:pPr>
              <w:pStyle w:val="Paragraph"/>
              <w:spacing w:after="0"/>
              <w:jc w:val="center"/>
              <w:rPr>
                <w:noProof/>
              </w:rPr>
            </w:pPr>
            <w:r>
              <w:rPr>
                <w:noProof/>
              </w:rPr>
              <w:t>30</w:t>
            </w:r>
          </w:p>
        </w:tc>
        <w:tc>
          <w:tcPr>
            <w:tcW w:w="3967" w:type="dxa"/>
          </w:tcPr>
          <w:p w14:paraId="61D3D747" w14:textId="77777777" w:rsidR="006E3C95" w:rsidRDefault="006E3C95" w:rsidP="006E3C95">
            <w:pPr>
              <w:pStyle w:val="Paragraph"/>
              <w:spacing w:after="0"/>
              <w:rPr>
                <w:noProof/>
              </w:rPr>
            </w:pPr>
            <w:r>
              <w:rPr>
                <w:noProof/>
              </w:rPr>
              <w:t>Methyl 2-acetamido-3-chloropropionate (CAS RN 87333-22-0)</w:t>
            </w:r>
          </w:p>
        </w:tc>
        <w:tc>
          <w:tcPr>
            <w:tcW w:w="994" w:type="dxa"/>
          </w:tcPr>
          <w:p w14:paraId="16F6A406" w14:textId="77777777" w:rsidR="006E3C95" w:rsidRDefault="006E3C95" w:rsidP="006E3C95">
            <w:pPr>
              <w:pStyle w:val="Paragraph"/>
              <w:spacing w:after="0"/>
              <w:rPr>
                <w:noProof/>
              </w:rPr>
            </w:pPr>
            <w:r>
              <w:rPr>
                <w:noProof/>
              </w:rPr>
              <w:t>0 %</w:t>
            </w:r>
          </w:p>
        </w:tc>
        <w:tc>
          <w:tcPr>
            <w:tcW w:w="1276" w:type="dxa"/>
          </w:tcPr>
          <w:p w14:paraId="0EFF3CDF" w14:textId="77777777" w:rsidR="006E3C95" w:rsidRDefault="006E3C95" w:rsidP="006E3C95">
            <w:pPr>
              <w:pStyle w:val="Paragraph"/>
              <w:spacing w:after="0"/>
              <w:rPr>
                <w:noProof/>
              </w:rPr>
            </w:pPr>
            <w:r>
              <w:rPr>
                <w:noProof/>
              </w:rPr>
              <w:t>-</w:t>
            </w:r>
          </w:p>
        </w:tc>
        <w:tc>
          <w:tcPr>
            <w:tcW w:w="992" w:type="dxa"/>
          </w:tcPr>
          <w:p w14:paraId="70CEDD73" w14:textId="77777777" w:rsidR="006E3C95" w:rsidRDefault="006E3C95" w:rsidP="006E3C95">
            <w:pPr>
              <w:pStyle w:val="Paragraph"/>
              <w:spacing w:after="0"/>
              <w:rPr>
                <w:noProof/>
              </w:rPr>
            </w:pPr>
            <w:r>
              <w:rPr>
                <w:noProof/>
              </w:rPr>
              <w:t>31.12.2024</w:t>
            </w:r>
          </w:p>
        </w:tc>
      </w:tr>
      <w:tr w:rsidR="006E3C95" w14:paraId="051B10FE" w14:textId="77777777" w:rsidTr="008924C5">
        <w:trPr>
          <w:cantSplit/>
        </w:trPr>
        <w:tc>
          <w:tcPr>
            <w:tcW w:w="779" w:type="dxa"/>
          </w:tcPr>
          <w:p w14:paraId="1BCFF90C" w14:textId="77777777" w:rsidR="006E3C95" w:rsidRDefault="006E3C95" w:rsidP="006E3C95">
            <w:pPr>
              <w:pStyle w:val="Paragraph"/>
              <w:spacing w:after="0"/>
              <w:rPr>
                <w:noProof/>
              </w:rPr>
            </w:pPr>
            <w:r>
              <w:rPr>
                <w:noProof/>
              </w:rPr>
              <w:t>0.8030</w:t>
            </w:r>
          </w:p>
        </w:tc>
        <w:tc>
          <w:tcPr>
            <w:tcW w:w="1276" w:type="dxa"/>
          </w:tcPr>
          <w:p w14:paraId="1491F4C3" w14:textId="77777777" w:rsidR="006E3C95" w:rsidRDefault="006E3C95" w:rsidP="006E3C95">
            <w:pPr>
              <w:pStyle w:val="Paragraph"/>
              <w:spacing w:after="0"/>
              <w:jc w:val="right"/>
              <w:rPr>
                <w:noProof/>
              </w:rPr>
            </w:pPr>
            <w:r>
              <w:rPr>
                <w:noProof/>
              </w:rPr>
              <w:t>ex 2924 19 00</w:t>
            </w:r>
          </w:p>
        </w:tc>
        <w:tc>
          <w:tcPr>
            <w:tcW w:w="709" w:type="dxa"/>
          </w:tcPr>
          <w:p w14:paraId="3E67A78B" w14:textId="77777777" w:rsidR="006E3C95" w:rsidRDefault="006E3C95" w:rsidP="006E3C95">
            <w:pPr>
              <w:pStyle w:val="Paragraph"/>
              <w:spacing w:after="0"/>
              <w:jc w:val="center"/>
              <w:rPr>
                <w:noProof/>
              </w:rPr>
            </w:pPr>
            <w:r>
              <w:rPr>
                <w:noProof/>
              </w:rPr>
              <w:t>33</w:t>
            </w:r>
          </w:p>
        </w:tc>
        <w:tc>
          <w:tcPr>
            <w:tcW w:w="3967" w:type="dxa"/>
          </w:tcPr>
          <w:p w14:paraId="29935D02" w14:textId="77777777" w:rsidR="006E3C95" w:rsidRDefault="006E3C95" w:rsidP="006E3C95">
            <w:pPr>
              <w:pStyle w:val="Paragraph"/>
              <w:spacing w:after="0"/>
              <w:rPr>
                <w:noProof/>
              </w:rPr>
            </w:pPr>
            <w:r>
              <w:rPr>
                <w:noProof/>
              </w:rPr>
              <w:t>(2</w:t>
            </w:r>
            <w:r>
              <w:rPr>
                <w:i/>
                <w:iCs/>
                <w:noProof/>
              </w:rPr>
              <w:t>S</w:t>
            </w:r>
            <w:r>
              <w:rPr>
                <w:noProof/>
              </w:rPr>
              <w:t>)-2-Amino-5-(carbamoylamino)pentanoic acid ; 2-hydroxybutanedioic acid (1:1) (CAS RN 70796-17-7) with a purity by weight of 98,5 % or more</w:t>
            </w:r>
          </w:p>
        </w:tc>
        <w:tc>
          <w:tcPr>
            <w:tcW w:w="994" w:type="dxa"/>
          </w:tcPr>
          <w:p w14:paraId="1563E394" w14:textId="77777777" w:rsidR="006E3C95" w:rsidRDefault="006E3C95" w:rsidP="006E3C95">
            <w:pPr>
              <w:pStyle w:val="Paragraph"/>
              <w:spacing w:after="0"/>
              <w:rPr>
                <w:noProof/>
              </w:rPr>
            </w:pPr>
            <w:r>
              <w:rPr>
                <w:noProof/>
              </w:rPr>
              <w:t>0 %</w:t>
            </w:r>
          </w:p>
        </w:tc>
        <w:tc>
          <w:tcPr>
            <w:tcW w:w="1276" w:type="dxa"/>
          </w:tcPr>
          <w:p w14:paraId="341E740A" w14:textId="77777777" w:rsidR="006E3C95" w:rsidRDefault="006E3C95" w:rsidP="006E3C95">
            <w:pPr>
              <w:pStyle w:val="Paragraph"/>
              <w:spacing w:after="0"/>
              <w:rPr>
                <w:noProof/>
              </w:rPr>
            </w:pPr>
            <w:r>
              <w:rPr>
                <w:noProof/>
              </w:rPr>
              <w:t>-</w:t>
            </w:r>
          </w:p>
        </w:tc>
        <w:tc>
          <w:tcPr>
            <w:tcW w:w="992" w:type="dxa"/>
          </w:tcPr>
          <w:p w14:paraId="0F568438" w14:textId="77777777" w:rsidR="006E3C95" w:rsidRDefault="006E3C95" w:rsidP="006E3C95">
            <w:pPr>
              <w:pStyle w:val="Paragraph"/>
              <w:spacing w:after="0"/>
              <w:rPr>
                <w:noProof/>
              </w:rPr>
            </w:pPr>
            <w:r>
              <w:rPr>
                <w:noProof/>
              </w:rPr>
              <w:t>31.12.2025</w:t>
            </w:r>
          </w:p>
        </w:tc>
      </w:tr>
      <w:tr w:rsidR="006E3C95" w14:paraId="287FB0BA" w14:textId="77777777" w:rsidTr="008924C5">
        <w:trPr>
          <w:cantSplit/>
        </w:trPr>
        <w:tc>
          <w:tcPr>
            <w:tcW w:w="779" w:type="dxa"/>
          </w:tcPr>
          <w:p w14:paraId="7A67A009" w14:textId="77777777" w:rsidR="006E3C95" w:rsidRDefault="006E3C95" w:rsidP="006E3C95">
            <w:pPr>
              <w:pStyle w:val="Paragraph"/>
              <w:spacing w:after="0"/>
              <w:rPr>
                <w:noProof/>
              </w:rPr>
            </w:pPr>
            <w:r>
              <w:rPr>
                <w:noProof/>
              </w:rPr>
              <w:t>0.6549</w:t>
            </w:r>
          </w:p>
        </w:tc>
        <w:tc>
          <w:tcPr>
            <w:tcW w:w="1276" w:type="dxa"/>
          </w:tcPr>
          <w:p w14:paraId="74736936" w14:textId="77777777" w:rsidR="006E3C95" w:rsidRDefault="006E3C95" w:rsidP="006E3C95">
            <w:pPr>
              <w:pStyle w:val="Paragraph"/>
              <w:spacing w:after="0"/>
              <w:jc w:val="right"/>
              <w:rPr>
                <w:noProof/>
              </w:rPr>
            </w:pPr>
            <w:r>
              <w:rPr>
                <w:noProof/>
              </w:rPr>
              <w:t>ex 2924 19 00</w:t>
            </w:r>
          </w:p>
        </w:tc>
        <w:tc>
          <w:tcPr>
            <w:tcW w:w="709" w:type="dxa"/>
          </w:tcPr>
          <w:p w14:paraId="0A9824D9" w14:textId="77777777" w:rsidR="006E3C95" w:rsidRDefault="006E3C95" w:rsidP="006E3C95">
            <w:pPr>
              <w:pStyle w:val="Paragraph"/>
              <w:spacing w:after="0"/>
              <w:jc w:val="center"/>
              <w:rPr>
                <w:noProof/>
              </w:rPr>
            </w:pPr>
            <w:r>
              <w:rPr>
                <w:noProof/>
              </w:rPr>
              <w:t>35</w:t>
            </w:r>
          </w:p>
        </w:tc>
        <w:tc>
          <w:tcPr>
            <w:tcW w:w="3967" w:type="dxa"/>
          </w:tcPr>
          <w:p w14:paraId="09CA3F6C" w14:textId="77777777" w:rsidR="006E3C95" w:rsidRDefault="006E3C95" w:rsidP="006E3C95">
            <w:pPr>
              <w:pStyle w:val="Paragraph"/>
              <w:spacing w:after="0"/>
              <w:rPr>
                <w:noProof/>
              </w:rPr>
            </w:pPr>
            <w:r>
              <w:rPr>
                <w:noProof/>
              </w:rPr>
              <w:t>Acetamide (CAS RN 60-35-5)</w:t>
            </w:r>
          </w:p>
        </w:tc>
        <w:tc>
          <w:tcPr>
            <w:tcW w:w="994" w:type="dxa"/>
          </w:tcPr>
          <w:p w14:paraId="2EEFDA9E" w14:textId="77777777" w:rsidR="006E3C95" w:rsidRDefault="006E3C95" w:rsidP="006E3C95">
            <w:pPr>
              <w:pStyle w:val="Paragraph"/>
              <w:spacing w:after="0"/>
              <w:rPr>
                <w:noProof/>
              </w:rPr>
            </w:pPr>
            <w:r>
              <w:rPr>
                <w:noProof/>
              </w:rPr>
              <w:t>0 %</w:t>
            </w:r>
          </w:p>
        </w:tc>
        <w:tc>
          <w:tcPr>
            <w:tcW w:w="1276" w:type="dxa"/>
          </w:tcPr>
          <w:p w14:paraId="42A2A4B5" w14:textId="77777777" w:rsidR="006E3C95" w:rsidRDefault="006E3C95" w:rsidP="006E3C95">
            <w:pPr>
              <w:pStyle w:val="Paragraph"/>
              <w:spacing w:after="0"/>
              <w:rPr>
                <w:noProof/>
              </w:rPr>
            </w:pPr>
            <w:r>
              <w:rPr>
                <w:noProof/>
              </w:rPr>
              <w:t>-</w:t>
            </w:r>
          </w:p>
        </w:tc>
        <w:tc>
          <w:tcPr>
            <w:tcW w:w="992" w:type="dxa"/>
          </w:tcPr>
          <w:p w14:paraId="74958E44" w14:textId="77777777" w:rsidR="006E3C95" w:rsidRDefault="006E3C95" w:rsidP="006E3C95">
            <w:pPr>
              <w:pStyle w:val="Paragraph"/>
              <w:spacing w:after="0"/>
              <w:rPr>
                <w:noProof/>
              </w:rPr>
            </w:pPr>
            <w:r>
              <w:rPr>
                <w:noProof/>
              </w:rPr>
              <w:t>31.12.2024</w:t>
            </w:r>
          </w:p>
        </w:tc>
      </w:tr>
      <w:tr w:rsidR="006E3C95" w14:paraId="14889519" w14:textId="77777777" w:rsidTr="008924C5">
        <w:trPr>
          <w:cantSplit/>
        </w:trPr>
        <w:tc>
          <w:tcPr>
            <w:tcW w:w="779" w:type="dxa"/>
          </w:tcPr>
          <w:p w14:paraId="45ABAA4F" w14:textId="77777777" w:rsidR="006E3C95" w:rsidRDefault="006E3C95" w:rsidP="006E3C95">
            <w:pPr>
              <w:pStyle w:val="Paragraph"/>
              <w:spacing w:after="0"/>
              <w:rPr>
                <w:noProof/>
              </w:rPr>
            </w:pPr>
            <w:r>
              <w:rPr>
                <w:noProof/>
              </w:rPr>
              <w:t>0.8041</w:t>
            </w:r>
          </w:p>
        </w:tc>
        <w:tc>
          <w:tcPr>
            <w:tcW w:w="1276" w:type="dxa"/>
          </w:tcPr>
          <w:p w14:paraId="65B17143" w14:textId="77777777" w:rsidR="006E3C95" w:rsidRDefault="006E3C95" w:rsidP="006E3C95">
            <w:pPr>
              <w:pStyle w:val="Paragraph"/>
              <w:spacing w:after="0"/>
              <w:jc w:val="right"/>
              <w:rPr>
                <w:noProof/>
              </w:rPr>
            </w:pPr>
            <w:r>
              <w:rPr>
                <w:noProof/>
              </w:rPr>
              <w:t>ex 2924 19 00</w:t>
            </w:r>
          </w:p>
        </w:tc>
        <w:tc>
          <w:tcPr>
            <w:tcW w:w="709" w:type="dxa"/>
          </w:tcPr>
          <w:p w14:paraId="63530C00" w14:textId="77777777" w:rsidR="006E3C95" w:rsidRDefault="006E3C95" w:rsidP="006E3C95">
            <w:pPr>
              <w:pStyle w:val="Paragraph"/>
              <w:spacing w:after="0"/>
              <w:jc w:val="center"/>
              <w:rPr>
                <w:noProof/>
              </w:rPr>
            </w:pPr>
            <w:r>
              <w:rPr>
                <w:noProof/>
              </w:rPr>
              <w:t>38</w:t>
            </w:r>
          </w:p>
        </w:tc>
        <w:tc>
          <w:tcPr>
            <w:tcW w:w="3967" w:type="dxa"/>
          </w:tcPr>
          <w:p w14:paraId="04005517" w14:textId="77777777" w:rsidR="006E3C95" w:rsidRDefault="006E3C95" w:rsidP="006E3C95">
            <w:pPr>
              <w:pStyle w:val="Paragraph"/>
              <w:spacing w:after="0"/>
              <w:rPr>
                <w:noProof/>
              </w:rPr>
            </w:pPr>
            <w:r>
              <w:rPr>
                <w:noProof/>
              </w:rPr>
              <w:t>Diethyl acetamidomalonate (CAS RN 1068-90-2) with a purity by weight of 98 % or more</w:t>
            </w:r>
          </w:p>
        </w:tc>
        <w:tc>
          <w:tcPr>
            <w:tcW w:w="994" w:type="dxa"/>
          </w:tcPr>
          <w:p w14:paraId="1BCCF4DA" w14:textId="77777777" w:rsidR="006E3C95" w:rsidRDefault="006E3C95" w:rsidP="006E3C95">
            <w:pPr>
              <w:pStyle w:val="Paragraph"/>
              <w:spacing w:after="0"/>
              <w:rPr>
                <w:noProof/>
              </w:rPr>
            </w:pPr>
            <w:r>
              <w:rPr>
                <w:noProof/>
              </w:rPr>
              <w:t>0 %</w:t>
            </w:r>
          </w:p>
        </w:tc>
        <w:tc>
          <w:tcPr>
            <w:tcW w:w="1276" w:type="dxa"/>
          </w:tcPr>
          <w:p w14:paraId="20DA0A17" w14:textId="77777777" w:rsidR="006E3C95" w:rsidRDefault="006E3C95" w:rsidP="006E3C95">
            <w:pPr>
              <w:pStyle w:val="Paragraph"/>
              <w:spacing w:after="0"/>
              <w:rPr>
                <w:noProof/>
              </w:rPr>
            </w:pPr>
            <w:r>
              <w:rPr>
                <w:noProof/>
              </w:rPr>
              <w:t>-</w:t>
            </w:r>
          </w:p>
        </w:tc>
        <w:tc>
          <w:tcPr>
            <w:tcW w:w="992" w:type="dxa"/>
          </w:tcPr>
          <w:p w14:paraId="67C1E55A" w14:textId="77777777" w:rsidR="006E3C95" w:rsidRDefault="006E3C95" w:rsidP="006E3C95">
            <w:pPr>
              <w:pStyle w:val="Paragraph"/>
              <w:spacing w:after="0"/>
              <w:rPr>
                <w:noProof/>
              </w:rPr>
            </w:pPr>
            <w:r>
              <w:rPr>
                <w:noProof/>
              </w:rPr>
              <w:t>31.12.2025</w:t>
            </w:r>
          </w:p>
        </w:tc>
      </w:tr>
      <w:tr w:rsidR="006E3C95" w14:paraId="799312FD" w14:textId="77777777" w:rsidTr="008924C5">
        <w:trPr>
          <w:cantSplit/>
        </w:trPr>
        <w:tc>
          <w:tcPr>
            <w:tcW w:w="779" w:type="dxa"/>
          </w:tcPr>
          <w:p w14:paraId="56CCAD08" w14:textId="77777777" w:rsidR="006E3C95" w:rsidRDefault="006E3C95" w:rsidP="006E3C95">
            <w:pPr>
              <w:pStyle w:val="Paragraph"/>
              <w:spacing w:after="0"/>
              <w:rPr>
                <w:noProof/>
              </w:rPr>
            </w:pPr>
            <w:r>
              <w:rPr>
                <w:noProof/>
              </w:rPr>
              <w:t>0.8049</w:t>
            </w:r>
          </w:p>
        </w:tc>
        <w:tc>
          <w:tcPr>
            <w:tcW w:w="1276" w:type="dxa"/>
          </w:tcPr>
          <w:p w14:paraId="0516FAA7" w14:textId="77777777" w:rsidR="006E3C95" w:rsidRDefault="006E3C95" w:rsidP="006E3C95">
            <w:pPr>
              <w:pStyle w:val="Paragraph"/>
              <w:spacing w:after="0"/>
              <w:jc w:val="right"/>
              <w:rPr>
                <w:noProof/>
              </w:rPr>
            </w:pPr>
            <w:r>
              <w:rPr>
                <w:noProof/>
              </w:rPr>
              <w:t>ex 2924 19 00</w:t>
            </w:r>
          </w:p>
        </w:tc>
        <w:tc>
          <w:tcPr>
            <w:tcW w:w="709" w:type="dxa"/>
          </w:tcPr>
          <w:p w14:paraId="5D9A9DFA" w14:textId="77777777" w:rsidR="006E3C95" w:rsidRDefault="006E3C95" w:rsidP="006E3C95">
            <w:pPr>
              <w:pStyle w:val="Paragraph"/>
              <w:spacing w:after="0"/>
              <w:jc w:val="center"/>
              <w:rPr>
                <w:noProof/>
              </w:rPr>
            </w:pPr>
            <w:r>
              <w:rPr>
                <w:noProof/>
              </w:rPr>
              <w:t>43</w:t>
            </w:r>
          </w:p>
        </w:tc>
        <w:tc>
          <w:tcPr>
            <w:tcW w:w="3967" w:type="dxa"/>
          </w:tcPr>
          <w:p w14:paraId="0FAB5A56" w14:textId="77777777" w:rsidR="006E3C95" w:rsidRDefault="006E3C95" w:rsidP="006E3C95">
            <w:pPr>
              <w:pStyle w:val="Paragraph"/>
              <w:spacing w:after="0"/>
              <w:rPr>
                <w:noProof/>
              </w:rPr>
            </w:pPr>
            <w:r>
              <w:rPr>
                <w:noProof/>
              </w:rPr>
              <w:t>N6-(</w:t>
            </w:r>
            <w:r>
              <w:rPr>
                <w:i/>
                <w:iCs/>
                <w:noProof/>
              </w:rPr>
              <w:t>tert</w:t>
            </w:r>
            <w:r>
              <w:rPr>
                <w:noProof/>
              </w:rPr>
              <w:t>-Butoxycarbonyl)-L-lysine methyl ester hydrochloride (CAS RN 2389-48-2) with a purity by weight of 98 % or more</w:t>
            </w:r>
          </w:p>
        </w:tc>
        <w:tc>
          <w:tcPr>
            <w:tcW w:w="994" w:type="dxa"/>
          </w:tcPr>
          <w:p w14:paraId="3BB558E7" w14:textId="77777777" w:rsidR="006E3C95" w:rsidRDefault="006E3C95" w:rsidP="006E3C95">
            <w:pPr>
              <w:pStyle w:val="Paragraph"/>
              <w:spacing w:after="0"/>
              <w:rPr>
                <w:noProof/>
              </w:rPr>
            </w:pPr>
            <w:r>
              <w:rPr>
                <w:noProof/>
              </w:rPr>
              <w:t>0 %</w:t>
            </w:r>
          </w:p>
        </w:tc>
        <w:tc>
          <w:tcPr>
            <w:tcW w:w="1276" w:type="dxa"/>
          </w:tcPr>
          <w:p w14:paraId="37207095" w14:textId="77777777" w:rsidR="006E3C95" w:rsidRDefault="006E3C95" w:rsidP="006E3C95">
            <w:pPr>
              <w:pStyle w:val="Paragraph"/>
              <w:spacing w:after="0"/>
              <w:rPr>
                <w:noProof/>
              </w:rPr>
            </w:pPr>
            <w:r>
              <w:rPr>
                <w:noProof/>
              </w:rPr>
              <w:t>-</w:t>
            </w:r>
          </w:p>
        </w:tc>
        <w:tc>
          <w:tcPr>
            <w:tcW w:w="992" w:type="dxa"/>
          </w:tcPr>
          <w:p w14:paraId="728BD5B9" w14:textId="77777777" w:rsidR="006E3C95" w:rsidRDefault="006E3C95" w:rsidP="006E3C95">
            <w:pPr>
              <w:pStyle w:val="Paragraph"/>
              <w:spacing w:after="0"/>
              <w:rPr>
                <w:noProof/>
              </w:rPr>
            </w:pPr>
            <w:r>
              <w:rPr>
                <w:noProof/>
              </w:rPr>
              <w:t>31.12.2025</w:t>
            </w:r>
          </w:p>
        </w:tc>
      </w:tr>
      <w:tr w:rsidR="006E3C95" w14:paraId="799EBCCE" w14:textId="77777777" w:rsidTr="008924C5">
        <w:trPr>
          <w:cantSplit/>
        </w:trPr>
        <w:tc>
          <w:tcPr>
            <w:tcW w:w="779" w:type="dxa"/>
          </w:tcPr>
          <w:p w14:paraId="1A4C6C9F" w14:textId="77777777" w:rsidR="006E3C95" w:rsidRDefault="006E3C95" w:rsidP="006E3C95">
            <w:pPr>
              <w:pStyle w:val="Paragraph"/>
              <w:spacing w:after="0"/>
              <w:rPr>
                <w:noProof/>
              </w:rPr>
            </w:pPr>
            <w:r>
              <w:rPr>
                <w:noProof/>
              </w:rPr>
              <w:t>0.8283</w:t>
            </w:r>
          </w:p>
        </w:tc>
        <w:tc>
          <w:tcPr>
            <w:tcW w:w="1276" w:type="dxa"/>
          </w:tcPr>
          <w:p w14:paraId="00EFDB38" w14:textId="77777777" w:rsidR="006E3C95" w:rsidRDefault="006E3C95" w:rsidP="006E3C95">
            <w:pPr>
              <w:pStyle w:val="Paragraph"/>
              <w:spacing w:after="0"/>
              <w:jc w:val="right"/>
              <w:rPr>
                <w:noProof/>
              </w:rPr>
            </w:pPr>
            <w:r>
              <w:rPr>
                <w:noProof/>
              </w:rPr>
              <w:t>ex 2924 19 00</w:t>
            </w:r>
          </w:p>
        </w:tc>
        <w:tc>
          <w:tcPr>
            <w:tcW w:w="709" w:type="dxa"/>
          </w:tcPr>
          <w:p w14:paraId="0CB9A374" w14:textId="77777777" w:rsidR="006E3C95" w:rsidRDefault="006E3C95" w:rsidP="006E3C95">
            <w:pPr>
              <w:pStyle w:val="Paragraph"/>
              <w:spacing w:after="0"/>
              <w:jc w:val="center"/>
              <w:rPr>
                <w:noProof/>
              </w:rPr>
            </w:pPr>
            <w:r>
              <w:rPr>
                <w:noProof/>
              </w:rPr>
              <w:t>48</w:t>
            </w:r>
          </w:p>
        </w:tc>
        <w:tc>
          <w:tcPr>
            <w:tcW w:w="3967" w:type="dxa"/>
          </w:tcPr>
          <w:p w14:paraId="48C03DC8" w14:textId="77777777" w:rsidR="006E3C95" w:rsidRDefault="006E3C95" w:rsidP="006E3C95">
            <w:pPr>
              <w:pStyle w:val="Paragraph"/>
              <w:spacing w:after="0"/>
              <w:rPr>
                <w:noProof/>
              </w:rPr>
            </w:pPr>
            <w:r>
              <w:rPr>
                <w:i/>
                <w:iCs/>
                <w:noProof/>
              </w:rPr>
              <w:t>N,N</w:t>
            </w:r>
            <w:r>
              <w:rPr>
                <w:noProof/>
              </w:rPr>
              <w:t>-Dimethylcarbamoyl chloride (CAS RN 79-44-7) with a purity by weight of 99 % or more</w:t>
            </w:r>
          </w:p>
        </w:tc>
        <w:tc>
          <w:tcPr>
            <w:tcW w:w="994" w:type="dxa"/>
          </w:tcPr>
          <w:p w14:paraId="120F002E" w14:textId="77777777" w:rsidR="006E3C95" w:rsidRDefault="006E3C95" w:rsidP="006E3C95">
            <w:pPr>
              <w:pStyle w:val="Paragraph"/>
              <w:spacing w:after="0"/>
              <w:rPr>
                <w:noProof/>
              </w:rPr>
            </w:pPr>
            <w:r>
              <w:rPr>
                <w:noProof/>
              </w:rPr>
              <w:t>0 %</w:t>
            </w:r>
          </w:p>
        </w:tc>
        <w:tc>
          <w:tcPr>
            <w:tcW w:w="1276" w:type="dxa"/>
          </w:tcPr>
          <w:p w14:paraId="6486B0B0" w14:textId="77777777" w:rsidR="006E3C95" w:rsidRDefault="006E3C95" w:rsidP="006E3C95">
            <w:pPr>
              <w:pStyle w:val="Paragraph"/>
              <w:spacing w:after="0"/>
              <w:rPr>
                <w:noProof/>
              </w:rPr>
            </w:pPr>
            <w:r>
              <w:rPr>
                <w:noProof/>
              </w:rPr>
              <w:t>-</w:t>
            </w:r>
          </w:p>
        </w:tc>
        <w:tc>
          <w:tcPr>
            <w:tcW w:w="992" w:type="dxa"/>
          </w:tcPr>
          <w:p w14:paraId="1E3530D2" w14:textId="77777777" w:rsidR="006E3C95" w:rsidRDefault="006E3C95" w:rsidP="006E3C95">
            <w:pPr>
              <w:pStyle w:val="Paragraph"/>
              <w:spacing w:after="0"/>
              <w:rPr>
                <w:noProof/>
              </w:rPr>
            </w:pPr>
            <w:r>
              <w:rPr>
                <w:noProof/>
              </w:rPr>
              <w:t>31.12.2026</w:t>
            </w:r>
          </w:p>
        </w:tc>
      </w:tr>
      <w:tr w:rsidR="006E3C95" w14:paraId="21BA666D" w14:textId="77777777" w:rsidTr="008924C5">
        <w:trPr>
          <w:cantSplit/>
        </w:trPr>
        <w:tc>
          <w:tcPr>
            <w:tcW w:w="779" w:type="dxa"/>
          </w:tcPr>
          <w:p w14:paraId="59BE26D7" w14:textId="77777777" w:rsidR="006E3C95" w:rsidRDefault="006E3C95" w:rsidP="006E3C95">
            <w:pPr>
              <w:pStyle w:val="Paragraph"/>
              <w:spacing w:after="0"/>
              <w:rPr>
                <w:noProof/>
              </w:rPr>
            </w:pPr>
            <w:r>
              <w:rPr>
                <w:noProof/>
              </w:rPr>
              <w:t>0.8429</w:t>
            </w:r>
          </w:p>
        </w:tc>
        <w:tc>
          <w:tcPr>
            <w:tcW w:w="1276" w:type="dxa"/>
          </w:tcPr>
          <w:p w14:paraId="6EE4F79F" w14:textId="77777777" w:rsidR="006E3C95" w:rsidRDefault="006E3C95" w:rsidP="006E3C95">
            <w:pPr>
              <w:pStyle w:val="Paragraph"/>
              <w:spacing w:after="0"/>
              <w:jc w:val="right"/>
              <w:rPr>
                <w:noProof/>
              </w:rPr>
            </w:pPr>
            <w:r>
              <w:rPr>
                <w:noProof/>
              </w:rPr>
              <w:t>ex 2924 19 00</w:t>
            </w:r>
          </w:p>
        </w:tc>
        <w:tc>
          <w:tcPr>
            <w:tcW w:w="709" w:type="dxa"/>
          </w:tcPr>
          <w:p w14:paraId="60FC6FB8" w14:textId="77777777" w:rsidR="006E3C95" w:rsidRDefault="006E3C95" w:rsidP="006E3C95">
            <w:pPr>
              <w:pStyle w:val="Paragraph"/>
              <w:spacing w:after="0"/>
              <w:jc w:val="center"/>
              <w:rPr>
                <w:noProof/>
              </w:rPr>
            </w:pPr>
            <w:r>
              <w:rPr>
                <w:noProof/>
              </w:rPr>
              <w:t>53</w:t>
            </w:r>
          </w:p>
        </w:tc>
        <w:tc>
          <w:tcPr>
            <w:tcW w:w="3967" w:type="dxa"/>
          </w:tcPr>
          <w:p w14:paraId="4F56C17B" w14:textId="77777777" w:rsidR="006E3C95" w:rsidRDefault="006E3C95" w:rsidP="006E3C95">
            <w:pPr>
              <w:pStyle w:val="Paragraph"/>
              <w:spacing w:after="0"/>
              <w:rPr>
                <w:noProof/>
              </w:rPr>
            </w:pPr>
            <w:r>
              <w:rPr>
                <w:noProof/>
              </w:rPr>
              <w:t>Aqueous solution of propamocarb hydrochloride (ISOM)(CAS RN 25606-41-1), containing by weight 64 % or more, but not more than 68 % of propamocarb hydrochloride</w:t>
            </w:r>
          </w:p>
        </w:tc>
        <w:tc>
          <w:tcPr>
            <w:tcW w:w="994" w:type="dxa"/>
          </w:tcPr>
          <w:p w14:paraId="4E496B24" w14:textId="77777777" w:rsidR="006E3C95" w:rsidRDefault="006E3C95" w:rsidP="006E3C95">
            <w:pPr>
              <w:pStyle w:val="Paragraph"/>
              <w:spacing w:after="0"/>
              <w:rPr>
                <w:noProof/>
              </w:rPr>
            </w:pPr>
            <w:r>
              <w:rPr>
                <w:noProof/>
              </w:rPr>
              <w:t>0 %</w:t>
            </w:r>
          </w:p>
        </w:tc>
        <w:tc>
          <w:tcPr>
            <w:tcW w:w="1276" w:type="dxa"/>
          </w:tcPr>
          <w:p w14:paraId="71A02DA6" w14:textId="77777777" w:rsidR="006E3C95" w:rsidRDefault="006E3C95" w:rsidP="006E3C95">
            <w:pPr>
              <w:pStyle w:val="Paragraph"/>
              <w:spacing w:after="0"/>
              <w:rPr>
                <w:noProof/>
              </w:rPr>
            </w:pPr>
            <w:r>
              <w:rPr>
                <w:noProof/>
              </w:rPr>
              <w:t>-</w:t>
            </w:r>
          </w:p>
        </w:tc>
        <w:tc>
          <w:tcPr>
            <w:tcW w:w="992" w:type="dxa"/>
          </w:tcPr>
          <w:p w14:paraId="290436E3" w14:textId="77777777" w:rsidR="006E3C95" w:rsidRDefault="006E3C95" w:rsidP="006E3C95">
            <w:pPr>
              <w:pStyle w:val="Paragraph"/>
              <w:spacing w:after="0"/>
              <w:rPr>
                <w:noProof/>
              </w:rPr>
            </w:pPr>
            <w:r>
              <w:rPr>
                <w:noProof/>
              </w:rPr>
              <w:t>31.12.2027</w:t>
            </w:r>
          </w:p>
        </w:tc>
      </w:tr>
      <w:tr w:rsidR="006E3C95" w14:paraId="5C5CA483" w14:textId="77777777" w:rsidTr="008924C5">
        <w:trPr>
          <w:cantSplit/>
        </w:trPr>
        <w:tc>
          <w:tcPr>
            <w:tcW w:w="779" w:type="dxa"/>
          </w:tcPr>
          <w:p w14:paraId="06F833C6" w14:textId="77777777" w:rsidR="006E3C95" w:rsidRDefault="006E3C95" w:rsidP="006E3C95">
            <w:pPr>
              <w:pStyle w:val="Paragraph"/>
              <w:spacing w:after="0"/>
              <w:rPr>
                <w:noProof/>
              </w:rPr>
            </w:pPr>
            <w:r>
              <w:rPr>
                <w:noProof/>
              </w:rPr>
              <w:t>0.7060</w:t>
            </w:r>
          </w:p>
        </w:tc>
        <w:tc>
          <w:tcPr>
            <w:tcW w:w="1276" w:type="dxa"/>
          </w:tcPr>
          <w:p w14:paraId="7AE6F40A" w14:textId="77777777" w:rsidR="006E3C95" w:rsidRDefault="006E3C95" w:rsidP="006E3C95">
            <w:pPr>
              <w:pStyle w:val="Paragraph"/>
              <w:spacing w:after="0"/>
              <w:jc w:val="right"/>
              <w:rPr>
                <w:noProof/>
              </w:rPr>
            </w:pPr>
            <w:r>
              <w:rPr>
                <w:noProof/>
              </w:rPr>
              <w:t>ex 2924 19 00</w:t>
            </w:r>
          </w:p>
        </w:tc>
        <w:tc>
          <w:tcPr>
            <w:tcW w:w="709" w:type="dxa"/>
          </w:tcPr>
          <w:p w14:paraId="092D1DEB" w14:textId="77777777" w:rsidR="006E3C95" w:rsidRDefault="006E3C95" w:rsidP="006E3C95">
            <w:pPr>
              <w:pStyle w:val="Paragraph"/>
              <w:spacing w:after="0"/>
              <w:jc w:val="center"/>
              <w:rPr>
                <w:noProof/>
              </w:rPr>
            </w:pPr>
            <w:r>
              <w:rPr>
                <w:noProof/>
              </w:rPr>
              <w:t>55</w:t>
            </w:r>
          </w:p>
        </w:tc>
        <w:tc>
          <w:tcPr>
            <w:tcW w:w="3967" w:type="dxa"/>
          </w:tcPr>
          <w:p w14:paraId="22E184A2" w14:textId="77777777" w:rsidR="006E3C95" w:rsidRDefault="006E3C95" w:rsidP="006E3C95">
            <w:pPr>
              <w:pStyle w:val="Paragraph"/>
              <w:spacing w:after="0"/>
              <w:rPr>
                <w:noProof/>
              </w:rPr>
            </w:pPr>
            <w:r>
              <w:rPr>
                <w:noProof/>
              </w:rPr>
              <w:t>2-Propynyl butylcarbamate (CAS RN 76114-73-3)</w:t>
            </w:r>
          </w:p>
        </w:tc>
        <w:tc>
          <w:tcPr>
            <w:tcW w:w="994" w:type="dxa"/>
          </w:tcPr>
          <w:p w14:paraId="40AA0089" w14:textId="77777777" w:rsidR="006E3C95" w:rsidRDefault="006E3C95" w:rsidP="006E3C95">
            <w:pPr>
              <w:pStyle w:val="Paragraph"/>
              <w:spacing w:after="0"/>
              <w:rPr>
                <w:noProof/>
              </w:rPr>
            </w:pPr>
            <w:r>
              <w:rPr>
                <w:noProof/>
              </w:rPr>
              <w:t>0 %</w:t>
            </w:r>
          </w:p>
        </w:tc>
        <w:tc>
          <w:tcPr>
            <w:tcW w:w="1276" w:type="dxa"/>
          </w:tcPr>
          <w:p w14:paraId="54E35EC3" w14:textId="77777777" w:rsidR="006E3C95" w:rsidRDefault="006E3C95" w:rsidP="006E3C95">
            <w:pPr>
              <w:pStyle w:val="Paragraph"/>
              <w:spacing w:after="0"/>
              <w:rPr>
                <w:noProof/>
              </w:rPr>
            </w:pPr>
            <w:r>
              <w:rPr>
                <w:noProof/>
              </w:rPr>
              <w:t>-</w:t>
            </w:r>
          </w:p>
        </w:tc>
        <w:tc>
          <w:tcPr>
            <w:tcW w:w="992" w:type="dxa"/>
          </w:tcPr>
          <w:p w14:paraId="31B73442" w14:textId="77777777" w:rsidR="006E3C95" w:rsidRDefault="006E3C95" w:rsidP="006E3C95">
            <w:pPr>
              <w:pStyle w:val="Paragraph"/>
              <w:spacing w:after="0"/>
              <w:rPr>
                <w:noProof/>
              </w:rPr>
            </w:pPr>
            <w:r>
              <w:rPr>
                <w:noProof/>
              </w:rPr>
              <w:t>31.12.2026</w:t>
            </w:r>
          </w:p>
        </w:tc>
      </w:tr>
      <w:tr w:rsidR="006E3C95" w14:paraId="071B055F" w14:textId="77777777" w:rsidTr="008924C5">
        <w:trPr>
          <w:cantSplit/>
        </w:trPr>
        <w:tc>
          <w:tcPr>
            <w:tcW w:w="779" w:type="dxa"/>
          </w:tcPr>
          <w:p w14:paraId="69201BF1" w14:textId="77777777" w:rsidR="006E3C95" w:rsidRDefault="006E3C95" w:rsidP="006E3C95">
            <w:pPr>
              <w:pStyle w:val="Paragraph"/>
              <w:spacing w:after="0"/>
              <w:rPr>
                <w:noProof/>
              </w:rPr>
            </w:pPr>
            <w:r>
              <w:rPr>
                <w:noProof/>
              </w:rPr>
              <w:t>0.4160</w:t>
            </w:r>
          </w:p>
        </w:tc>
        <w:tc>
          <w:tcPr>
            <w:tcW w:w="1276" w:type="dxa"/>
          </w:tcPr>
          <w:p w14:paraId="0FDCCB0A" w14:textId="77777777" w:rsidR="006E3C95" w:rsidRDefault="006E3C95" w:rsidP="006E3C95">
            <w:pPr>
              <w:pStyle w:val="Paragraph"/>
              <w:spacing w:after="0"/>
              <w:jc w:val="right"/>
              <w:rPr>
                <w:noProof/>
              </w:rPr>
            </w:pPr>
            <w:r>
              <w:rPr>
                <w:noProof/>
              </w:rPr>
              <w:t>ex 2924 19 00</w:t>
            </w:r>
          </w:p>
        </w:tc>
        <w:tc>
          <w:tcPr>
            <w:tcW w:w="709" w:type="dxa"/>
          </w:tcPr>
          <w:p w14:paraId="2465F3FC" w14:textId="77777777" w:rsidR="006E3C95" w:rsidRDefault="006E3C95" w:rsidP="006E3C95">
            <w:pPr>
              <w:pStyle w:val="Paragraph"/>
              <w:spacing w:after="0"/>
              <w:jc w:val="center"/>
              <w:rPr>
                <w:noProof/>
              </w:rPr>
            </w:pPr>
            <w:r>
              <w:rPr>
                <w:noProof/>
              </w:rPr>
              <w:t>60</w:t>
            </w:r>
          </w:p>
        </w:tc>
        <w:tc>
          <w:tcPr>
            <w:tcW w:w="3967" w:type="dxa"/>
          </w:tcPr>
          <w:p w14:paraId="764DCA9C" w14:textId="77777777" w:rsidR="006E3C95" w:rsidRPr="009D59C7" w:rsidRDefault="006E3C95" w:rsidP="006E3C95">
            <w:pPr>
              <w:pStyle w:val="Paragraph"/>
              <w:spacing w:after="0"/>
              <w:rPr>
                <w:noProof/>
                <w:lang w:val="fr-BE"/>
              </w:rPr>
            </w:pPr>
            <w:r w:rsidRPr="009D59C7">
              <w:rPr>
                <w:i/>
                <w:iCs/>
                <w:noProof/>
                <w:lang w:val="fr-BE"/>
              </w:rPr>
              <w:t>N,N</w:t>
            </w:r>
            <w:r w:rsidRPr="009D59C7">
              <w:rPr>
                <w:noProof/>
                <w:lang w:val="fr-BE"/>
              </w:rPr>
              <w:t>-Dimethylacrylamide (CAS RN 2680-03-7)</w:t>
            </w:r>
          </w:p>
        </w:tc>
        <w:tc>
          <w:tcPr>
            <w:tcW w:w="994" w:type="dxa"/>
          </w:tcPr>
          <w:p w14:paraId="2162A821" w14:textId="77777777" w:rsidR="006E3C95" w:rsidRDefault="006E3C95" w:rsidP="006E3C95">
            <w:pPr>
              <w:pStyle w:val="Paragraph"/>
              <w:spacing w:after="0"/>
              <w:rPr>
                <w:noProof/>
              </w:rPr>
            </w:pPr>
            <w:r>
              <w:rPr>
                <w:noProof/>
              </w:rPr>
              <w:t>0 %</w:t>
            </w:r>
          </w:p>
        </w:tc>
        <w:tc>
          <w:tcPr>
            <w:tcW w:w="1276" w:type="dxa"/>
          </w:tcPr>
          <w:p w14:paraId="60D8AB5D" w14:textId="77777777" w:rsidR="006E3C95" w:rsidRDefault="006E3C95" w:rsidP="006E3C95">
            <w:pPr>
              <w:pStyle w:val="Paragraph"/>
              <w:spacing w:after="0"/>
              <w:rPr>
                <w:noProof/>
              </w:rPr>
            </w:pPr>
            <w:r>
              <w:rPr>
                <w:noProof/>
              </w:rPr>
              <w:t>-</w:t>
            </w:r>
          </w:p>
        </w:tc>
        <w:tc>
          <w:tcPr>
            <w:tcW w:w="992" w:type="dxa"/>
          </w:tcPr>
          <w:p w14:paraId="73330385" w14:textId="77777777" w:rsidR="006E3C95" w:rsidRDefault="006E3C95" w:rsidP="006E3C95">
            <w:pPr>
              <w:pStyle w:val="Paragraph"/>
              <w:spacing w:after="0"/>
              <w:rPr>
                <w:noProof/>
              </w:rPr>
            </w:pPr>
            <w:r>
              <w:rPr>
                <w:noProof/>
              </w:rPr>
              <w:t>31.12.2026</w:t>
            </w:r>
          </w:p>
        </w:tc>
      </w:tr>
      <w:tr w:rsidR="006E3C95" w14:paraId="53445678" w14:textId="77777777" w:rsidTr="008924C5">
        <w:trPr>
          <w:cantSplit/>
        </w:trPr>
        <w:tc>
          <w:tcPr>
            <w:tcW w:w="779" w:type="dxa"/>
          </w:tcPr>
          <w:p w14:paraId="32A9D153" w14:textId="77777777" w:rsidR="006E3C95" w:rsidRDefault="006E3C95" w:rsidP="006E3C95">
            <w:pPr>
              <w:pStyle w:val="Paragraph"/>
              <w:spacing w:after="0"/>
              <w:rPr>
                <w:noProof/>
              </w:rPr>
            </w:pPr>
            <w:r>
              <w:rPr>
                <w:noProof/>
              </w:rPr>
              <w:t>0.7482</w:t>
            </w:r>
          </w:p>
        </w:tc>
        <w:tc>
          <w:tcPr>
            <w:tcW w:w="1276" w:type="dxa"/>
          </w:tcPr>
          <w:p w14:paraId="37D01F64" w14:textId="77777777" w:rsidR="006E3C95" w:rsidRDefault="006E3C95" w:rsidP="006E3C95">
            <w:pPr>
              <w:pStyle w:val="Paragraph"/>
              <w:spacing w:after="0"/>
              <w:jc w:val="right"/>
              <w:rPr>
                <w:noProof/>
              </w:rPr>
            </w:pPr>
            <w:r>
              <w:rPr>
                <w:rStyle w:val="FootnoteReference"/>
                <w:noProof/>
              </w:rPr>
              <w:t>*</w:t>
            </w:r>
            <w:r>
              <w:rPr>
                <w:noProof/>
              </w:rPr>
              <w:t>ex 2924 19 00</w:t>
            </w:r>
          </w:p>
        </w:tc>
        <w:tc>
          <w:tcPr>
            <w:tcW w:w="709" w:type="dxa"/>
          </w:tcPr>
          <w:p w14:paraId="465108AF" w14:textId="77777777" w:rsidR="006E3C95" w:rsidRDefault="006E3C95" w:rsidP="006E3C95">
            <w:pPr>
              <w:pStyle w:val="Paragraph"/>
              <w:spacing w:after="0"/>
              <w:jc w:val="center"/>
              <w:rPr>
                <w:noProof/>
              </w:rPr>
            </w:pPr>
            <w:r>
              <w:rPr>
                <w:noProof/>
              </w:rPr>
              <w:t>65</w:t>
            </w:r>
          </w:p>
        </w:tc>
        <w:tc>
          <w:tcPr>
            <w:tcW w:w="3967" w:type="dxa"/>
          </w:tcPr>
          <w:p w14:paraId="2DC6F4BF" w14:textId="77777777" w:rsidR="006E3C95" w:rsidRDefault="006E3C95" w:rsidP="006E3C95">
            <w:pPr>
              <w:pStyle w:val="Paragraph"/>
              <w:spacing w:after="0"/>
              <w:rPr>
                <w:noProof/>
              </w:rPr>
            </w:pPr>
            <w:r>
              <w:rPr>
                <w:noProof/>
              </w:rPr>
              <w:t>2,2,2-Trifluoroacetamide (CAS RN 354-38-1)</w:t>
            </w:r>
          </w:p>
        </w:tc>
        <w:tc>
          <w:tcPr>
            <w:tcW w:w="994" w:type="dxa"/>
          </w:tcPr>
          <w:p w14:paraId="44A80EB1" w14:textId="77777777" w:rsidR="006E3C95" w:rsidRDefault="006E3C95" w:rsidP="006E3C95">
            <w:pPr>
              <w:pStyle w:val="Paragraph"/>
              <w:spacing w:after="0"/>
              <w:rPr>
                <w:noProof/>
              </w:rPr>
            </w:pPr>
            <w:r>
              <w:rPr>
                <w:noProof/>
              </w:rPr>
              <w:t>0 %</w:t>
            </w:r>
          </w:p>
        </w:tc>
        <w:tc>
          <w:tcPr>
            <w:tcW w:w="1276" w:type="dxa"/>
          </w:tcPr>
          <w:p w14:paraId="7E4864D4" w14:textId="77777777" w:rsidR="006E3C95" w:rsidRDefault="006E3C95" w:rsidP="006E3C95">
            <w:pPr>
              <w:pStyle w:val="Paragraph"/>
              <w:spacing w:after="0"/>
              <w:rPr>
                <w:noProof/>
              </w:rPr>
            </w:pPr>
            <w:r>
              <w:rPr>
                <w:noProof/>
              </w:rPr>
              <w:t>-</w:t>
            </w:r>
          </w:p>
        </w:tc>
        <w:tc>
          <w:tcPr>
            <w:tcW w:w="992" w:type="dxa"/>
          </w:tcPr>
          <w:p w14:paraId="3A5112A0" w14:textId="77777777" w:rsidR="006E3C95" w:rsidRDefault="006E3C95" w:rsidP="006E3C95">
            <w:pPr>
              <w:pStyle w:val="Paragraph"/>
              <w:spacing w:after="0"/>
              <w:rPr>
                <w:noProof/>
              </w:rPr>
            </w:pPr>
            <w:r>
              <w:rPr>
                <w:noProof/>
              </w:rPr>
              <w:t>31.12.2024</w:t>
            </w:r>
          </w:p>
        </w:tc>
      </w:tr>
      <w:tr w:rsidR="006E3C95" w14:paraId="534DC3F6" w14:textId="77777777" w:rsidTr="008924C5">
        <w:trPr>
          <w:cantSplit/>
        </w:trPr>
        <w:tc>
          <w:tcPr>
            <w:tcW w:w="779" w:type="dxa"/>
          </w:tcPr>
          <w:p w14:paraId="7FB62B55" w14:textId="77777777" w:rsidR="006E3C95" w:rsidRDefault="006E3C95" w:rsidP="006E3C95">
            <w:pPr>
              <w:pStyle w:val="Paragraph"/>
              <w:spacing w:after="0"/>
              <w:rPr>
                <w:noProof/>
              </w:rPr>
            </w:pPr>
            <w:r>
              <w:rPr>
                <w:noProof/>
              </w:rPr>
              <w:t>0.4380</w:t>
            </w:r>
          </w:p>
        </w:tc>
        <w:tc>
          <w:tcPr>
            <w:tcW w:w="1276" w:type="dxa"/>
          </w:tcPr>
          <w:p w14:paraId="0AA951BF" w14:textId="77777777" w:rsidR="006E3C95" w:rsidRDefault="006E3C95" w:rsidP="006E3C95">
            <w:pPr>
              <w:pStyle w:val="Paragraph"/>
              <w:spacing w:after="0"/>
              <w:jc w:val="right"/>
              <w:rPr>
                <w:noProof/>
              </w:rPr>
            </w:pPr>
            <w:r>
              <w:rPr>
                <w:rStyle w:val="FootnoteReference"/>
                <w:noProof/>
              </w:rPr>
              <w:t>*</w:t>
            </w:r>
            <w:r>
              <w:rPr>
                <w:noProof/>
              </w:rPr>
              <w:t>ex 2924 19 00</w:t>
            </w:r>
          </w:p>
        </w:tc>
        <w:tc>
          <w:tcPr>
            <w:tcW w:w="709" w:type="dxa"/>
          </w:tcPr>
          <w:p w14:paraId="1CB1B53A" w14:textId="77777777" w:rsidR="006E3C95" w:rsidRDefault="006E3C95" w:rsidP="006E3C95">
            <w:pPr>
              <w:pStyle w:val="Paragraph"/>
              <w:spacing w:after="0"/>
              <w:jc w:val="center"/>
              <w:rPr>
                <w:noProof/>
              </w:rPr>
            </w:pPr>
            <w:r>
              <w:rPr>
                <w:noProof/>
              </w:rPr>
              <w:t>70</w:t>
            </w:r>
          </w:p>
        </w:tc>
        <w:tc>
          <w:tcPr>
            <w:tcW w:w="3967" w:type="dxa"/>
          </w:tcPr>
          <w:p w14:paraId="68822552" w14:textId="77777777" w:rsidR="006E3C95" w:rsidRDefault="006E3C95" w:rsidP="006E3C95">
            <w:pPr>
              <w:pStyle w:val="Paragraph"/>
              <w:spacing w:after="0"/>
              <w:rPr>
                <w:noProof/>
              </w:rPr>
            </w:pPr>
            <w:r>
              <w:rPr>
                <w:noProof/>
              </w:rPr>
              <w:t>Methylcarbamate (CAS RN 598-55-0)</w:t>
            </w:r>
          </w:p>
        </w:tc>
        <w:tc>
          <w:tcPr>
            <w:tcW w:w="994" w:type="dxa"/>
          </w:tcPr>
          <w:p w14:paraId="63DE9DEB" w14:textId="77777777" w:rsidR="006E3C95" w:rsidRDefault="006E3C95" w:rsidP="006E3C95">
            <w:pPr>
              <w:pStyle w:val="Paragraph"/>
              <w:spacing w:after="0"/>
              <w:rPr>
                <w:noProof/>
              </w:rPr>
            </w:pPr>
            <w:r>
              <w:rPr>
                <w:noProof/>
              </w:rPr>
              <w:t>0 %</w:t>
            </w:r>
          </w:p>
        </w:tc>
        <w:tc>
          <w:tcPr>
            <w:tcW w:w="1276" w:type="dxa"/>
          </w:tcPr>
          <w:p w14:paraId="6E5D261F" w14:textId="77777777" w:rsidR="006E3C95" w:rsidRDefault="006E3C95" w:rsidP="006E3C95">
            <w:pPr>
              <w:pStyle w:val="Paragraph"/>
              <w:spacing w:after="0"/>
              <w:rPr>
                <w:noProof/>
              </w:rPr>
            </w:pPr>
            <w:r>
              <w:rPr>
                <w:noProof/>
              </w:rPr>
              <w:t>-</w:t>
            </w:r>
          </w:p>
        </w:tc>
        <w:tc>
          <w:tcPr>
            <w:tcW w:w="992" w:type="dxa"/>
          </w:tcPr>
          <w:p w14:paraId="068C66BB" w14:textId="77777777" w:rsidR="006E3C95" w:rsidRDefault="006E3C95" w:rsidP="006E3C95">
            <w:pPr>
              <w:pStyle w:val="Paragraph"/>
              <w:spacing w:after="0"/>
              <w:rPr>
                <w:noProof/>
              </w:rPr>
            </w:pPr>
            <w:r>
              <w:rPr>
                <w:noProof/>
              </w:rPr>
              <w:t>31.12.2024</w:t>
            </w:r>
          </w:p>
        </w:tc>
      </w:tr>
      <w:tr w:rsidR="006E3C95" w14:paraId="1C057AC3" w14:textId="77777777" w:rsidTr="008924C5">
        <w:trPr>
          <w:cantSplit/>
        </w:trPr>
        <w:tc>
          <w:tcPr>
            <w:tcW w:w="779" w:type="dxa"/>
          </w:tcPr>
          <w:p w14:paraId="69639EC3" w14:textId="77777777" w:rsidR="006E3C95" w:rsidRDefault="006E3C95" w:rsidP="006E3C95">
            <w:pPr>
              <w:pStyle w:val="Paragraph"/>
              <w:spacing w:after="0"/>
              <w:rPr>
                <w:noProof/>
              </w:rPr>
            </w:pPr>
            <w:r>
              <w:rPr>
                <w:noProof/>
              </w:rPr>
              <w:t>0.5605</w:t>
            </w:r>
          </w:p>
        </w:tc>
        <w:tc>
          <w:tcPr>
            <w:tcW w:w="1276" w:type="dxa"/>
          </w:tcPr>
          <w:p w14:paraId="2DCE9C59" w14:textId="77777777" w:rsidR="006E3C95" w:rsidRDefault="006E3C95" w:rsidP="006E3C95">
            <w:pPr>
              <w:pStyle w:val="Paragraph"/>
              <w:spacing w:after="0"/>
              <w:jc w:val="right"/>
              <w:rPr>
                <w:noProof/>
              </w:rPr>
            </w:pPr>
            <w:r>
              <w:rPr>
                <w:noProof/>
              </w:rPr>
              <w:t>ex 2924 19 00</w:t>
            </w:r>
          </w:p>
        </w:tc>
        <w:tc>
          <w:tcPr>
            <w:tcW w:w="709" w:type="dxa"/>
          </w:tcPr>
          <w:p w14:paraId="6A50BF52" w14:textId="77777777" w:rsidR="006E3C95" w:rsidRDefault="006E3C95" w:rsidP="006E3C95">
            <w:pPr>
              <w:pStyle w:val="Paragraph"/>
              <w:spacing w:after="0"/>
              <w:jc w:val="center"/>
              <w:rPr>
                <w:noProof/>
              </w:rPr>
            </w:pPr>
            <w:r>
              <w:rPr>
                <w:noProof/>
              </w:rPr>
              <w:t>80</w:t>
            </w:r>
          </w:p>
        </w:tc>
        <w:tc>
          <w:tcPr>
            <w:tcW w:w="3967" w:type="dxa"/>
          </w:tcPr>
          <w:p w14:paraId="36C8A773" w14:textId="77777777" w:rsidR="006E3C95" w:rsidRDefault="006E3C95" w:rsidP="006E3C95">
            <w:pPr>
              <w:pStyle w:val="Paragraph"/>
              <w:spacing w:after="0"/>
              <w:rPr>
                <w:noProof/>
              </w:rPr>
            </w:pPr>
            <w:r>
              <w:rPr>
                <w:noProof/>
              </w:rPr>
              <w:t>Tetrabutylurea (CAS RN 4559-86-8)</w:t>
            </w:r>
          </w:p>
        </w:tc>
        <w:tc>
          <w:tcPr>
            <w:tcW w:w="994" w:type="dxa"/>
          </w:tcPr>
          <w:p w14:paraId="4ACCA784" w14:textId="77777777" w:rsidR="006E3C95" w:rsidRDefault="006E3C95" w:rsidP="006E3C95">
            <w:pPr>
              <w:pStyle w:val="Paragraph"/>
              <w:spacing w:after="0"/>
              <w:rPr>
                <w:noProof/>
              </w:rPr>
            </w:pPr>
            <w:r>
              <w:rPr>
                <w:noProof/>
              </w:rPr>
              <w:t>0 %</w:t>
            </w:r>
          </w:p>
        </w:tc>
        <w:tc>
          <w:tcPr>
            <w:tcW w:w="1276" w:type="dxa"/>
          </w:tcPr>
          <w:p w14:paraId="28434A65" w14:textId="77777777" w:rsidR="006E3C95" w:rsidRDefault="006E3C95" w:rsidP="006E3C95">
            <w:pPr>
              <w:pStyle w:val="Paragraph"/>
              <w:spacing w:after="0"/>
              <w:rPr>
                <w:noProof/>
              </w:rPr>
            </w:pPr>
            <w:r>
              <w:rPr>
                <w:noProof/>
              </w:rPr>
              <w:t>-</w:t>
            </w:r>
          </w:p>
        </w:tc>
        <w:tc>
          <w:tcPr>
            <w:tcW w:w="992" w:type="dxa"/>
          </w:tcPr>
          <w:p w14:paraId="3889DD8F" w14:textId="77777777" w:rsidR="006E3C95" w:rsidRDefault="006E3C95" w:rsidP="006E3C95">
            <w:pPr>
              <w:pStyle w:val="Paragraph"/>
              <w:spacing w:after="0"/>
              <w:rPr>
                <w:noProof/>
              </w:rPr>
            </w:pPr>
            <w:r>
              <w:rPr>
                <w:noProof/>
              </w:rPr>
              <w:t>31.12.2027</w:t>
            </w:r>
          </w:p>
        </w:tc>
      </w:tr>
      <w:tr w:rsidR="006E3C95" w14:paraId="11423AC7" w14:textId="77777777" w:rsidTr="008924C5">
        <w:trPr>
          <w:cantSplit/>
        </w:trPr>
        <w:tc>
          <w:tcPr>
            <w:tcW w:w="779" w:type="dxa"/>
          </w:tcPr>
          <w:p w14:paraId="19434D14" w14:textId="77777777" w:rsidR="006E3C95" w:rsidRDefault="006E3C95" w:rsidP="006E3C95">
            <w:pPr>
              <w:pStyle w:val="Paragraph"/>
              <w:spacing w:after="0"/>
              <w:rPr>
                <w:noProof/>
              </w:rPr>
            </w:pPr>
            <w:r>
              <w:rPr>
                <w:noProof/>
              </w:rPr>
              <w:t>0.5998</w:t>
            </w:r>
          </w:p>
        </w:tc>
        <w:tc>
          <w:tcPr>
            <w:tcW w:w="1276" w:type="dxa"/>
          </w:tcPr>
          <w:p w14:paraId="45F0C19F" w14:textId="77777777" w:rsidR="006E3C95" w:rsidRDefault="006E3C95" w:rsidP="006E3C95">
            <w:pPr>
              <w:pStyle w:val="Paragraph"/>
              <w:spacing w:after="0"/>
              <w:jc w:val="right"/>
              <w:rPr>
                <w:noProof/>
              </w:rPr>
            </w:pPr>
            <w:r>
              <w:rPr>
                <w:noProof/>
              </w:rPr>
              <w:t>ex 2924 21 00</w:t>
            </w:r>
          </w:p>
        </w:tc>
        <w:tc>
          <w:tcPr>
            <w:tcW w:w="709" w:type="dxa"/>
          </w:tcPr>
          <w:p w14:paraId="4040C3EF" w14:textId="77777777" w:rsidR="006E3C95" w:rsidRDefault="006E3C95" w:rsidP="006E3C95">
            <w:pPr>
              <w:pStyle w:val="Paragraph"/>
              <w:spacing w:after="0"/>
              <w:jc w:val="center"/>
              <w:rPr>
                <w:noProof/>
              </w:rPr>
            </w:pPr>
            <w:r>
              <w:rPr>
                <w:noProof/>
              </w:rPr>
              <w:t>20</w:t>
            </w:r>
          </w:p>
        </w:tc>
        <w:tc>
          <w:tcPr>
            <w:tcW w:w="3967" w:type="dxa"/>
          </w:tcPr>
          <w:p w14:paraId="0FA97321" w14:textId="77777777" w:rsidR="006E3C95" w:rsidRPr="009D59C7" w:rsidRDefault="006E3C95" w:rsidP="006E3C95">
            <w:pPr>
              <w:pStyle w:val="Paragraph"/>
              <w:spacing w:after="0"/>
              <w:rPr>
                <w:noProof/>
                <w:lang w:val="fr-BE"/>
              </w:rPr>
            </w:pPr>
            <w:r w:rsidRPr="009D59C7">
              <w:rPr>
                <w:noProof/>
                <w:lang w:val="fr-BE"/>
              </w:rPr>
              <w:t>(3-Aminophenyl)urea hydrochloride (CAS RN 59690-88-9)</w:t>
            </w:r>
          </w:p>
        </w:tc>
        <w:tc>
          <w:tcPr>
            <w:tcW w:w="994" w:type="dxa"/>
          </w:tcPr>
          <w:p w14:paraId="72B28184" w14:textId="77777777" w:rsidR="006E3C95" w:rsidRDefault="006E3C95" w:rsidP="006E3C95">
            <w:pPr>
              <w:pStyle w:val="Paragraph"/>
              <w:spacing w:after="0"/>
              <w:rPr>
                <w:noProof/>
              </w:rPr>
            </w:pPr>
            <w:r>
              <w:rPr>
                <w:noProof/>
              </w:rPr>
              <w:t>0 %</w:t>
            </w:r>
          </w:p>
        </w:tc>
        <w:tc>
          <w:tcPr>
            <w:tcW w:w="1276" w:type="dxa"/>
          </w:tcPr>
          <w:p w14:paraId="451F9E90" w14:textId="77777777" w:rsidR="006E3C95" w:rsidRDefault="006E3C95" w:rsidP="006E3C95">
            <w:pPr>
              <w:pStyle w:val="Paragraph"/>
              <w:spacing w:after="0"/>
              <w:rPr>
                <w:noProof/>
              </w:rPr>
            </w:pPr>
            <w:r>
              <w:rPr>
                <w:noProof/>
              </w:rPr>
              <w:t>-</w:t>
            </w:r>
          </w:p>
        </w:tc>
        <w:tc>
          <w:tcPr>
            <w:tcW w:w="992" w:type="dxa"/>
          </w:tcPr>
          <w:p w14:paraId="6912CCA8" w14:textId="77777777" w:rsidR="006E3C95" w:rsidRDefault="006E3C95" w:rsidP="006E3C95">
            <w:pPr>
              <w:pStyle w:val="Paragraph"/>
              <w:spacing w:after="0"/>
              <w:rPr>
                <w:noProof/>
              </w:rPr>
            </w:pPr>
            <w:r>
              <w:rPr>
                <w:noProof/>
              </w:rPr>
              <w:t>31.12.2024</w:t>
            </w:r>
          </w:p>
        </w:tc>
      </w:tr>
      <w:tr w:rsidR="006E3C95" w14:paraId="18FBEB6C" w14:textId="77777777" w:rsidTr="008924C5">
        <w:trPr>
          <w:cantSplit/>
        </w:trPr>
        <w:tc>
          <w:tcPr>
            <w:tcW w:w="779" w:type="dxa"/>
          </w:tcPr>
          <w:p w14:paraId="34D58D6E" w14:textId="77777777" w:rsidR="006E3C95" w:rsidRDefault="006E3C95" w:rsidP="006E3C95">
            <w:pPr>
              <w:pStyle w:val="Paragraph"/>
              <w:spacing w:after="0"/>
              <w:rPr>
                <w:noProof/>
              </w:rPr>
            </w:pPr>
            <w:r>
              <w:rPr>
                <w:noProof/>
              </w:rPr>
              <w:t>0.3533</w:t>
            </w:r>
          </w:p>
        </w:tc>
        <w:tc>
          <w:tcPr>
            <w:tcW w:w="1276" w:type="dxa"/>
          </w:tcPr>
          <w:p w14:paraId="7F9F8415" w14:textId="77777777" w:rsidR="006E3C95" w:rsidRDefault="006E3C95" w:rsidP="006E3C95">
            <w:pPr>
              <w:pStyle w:val="Paragraph"/>
              <w:spacing w:after="0"/>
              <w:jc w:val="right"/>
              <w:rPr>
                <w:noProof/>
              </w:rPr>
            </w:pPr>
            <w:r>
              <w:rPr>
                <w:rStyle w:val="FootnoteReference"/>
                <w:noProof/>
              </w:rPr>
              <w:t>*</w:t>
            </w:r>
            <w:r>
              <w:rPr>
                <w:noProof/>
              </w:rPr>
              <w:t>2924 25 00</w:t>
            </w:r>
          </w:p>
        </w:tc>
        <w:tc>
          <w:tcPr>
            <w:tcW w:w="709" w:type="dxa"/>
          </w:tcPr>
          <w:p w14:paraId="259B12A4" w14:textId="77777777" w:rsidR="006E3C95" w:rsidRDefault="006E3C95" w:rsidP="006E3C95">
            <w:pPr>
              <w:pStyle w:val="Paragraph"/>
              <w:spacing w:after="0"/>
              <w:rPr>
                <w:noProof/>
              </w:rPr>
            </w:pPr>
          </w:p>
        </w:tc>
        <w:tc>
          <w:tcPr>
            <w:tcW w:w="3967" w:type="dxa"/>
          </w:tcPr>
          <w:p w14:paraId="4926DE8A" w14:textId="77777777" w:rsidR="006E3C95" w:rsidRDefault="006E3C95" w:rsidP="006E3C95">
            <w:pPr>
              <w:pStyle w:val="Paragraph"/>
              <w:spacing w:after="0"/>
              <w:rPr>
                <w:noProof/>
              </w:rPr>
            </w:pPr>
            <w:r>
              <w:rPr>
                <w:noProof/>
              </w:rPr>
              <w:t>Alachlor (ISO), (CAS RN 15972-60-8)</w:t>
            </w:r>
          </w:p>
        </w:tc>
        <w:tc>
          <w:tcPr>
            <w:tcW w:w="994" w:type="dxa"/>
          </w:tcPr>
          <w:p w14:paraId="7334407A" w14:textId="77777777" w:rsidR="006E3C95" w:rsidRDefault="006E3C95" w:rsidP="006E3C95">
            <w:pPr>
              <w:pStyle w:val="Paragraph"/>
              <w:spacing w:after="0"/>
              <w:rPr>
                <w:noProof/>
              </w:rPr>
            </w:pPr>
            <w:r>
              <w:rPr>
                <w:noProof/>
              </w:rPr>
              <w:t>0 %</w:t>
            </w:r>
          </w:p>
        </w:tc>
        <w:tc>
          <w:tcPr>
            <w:tcW w:w="1276" w:type="dxa"/>
          </w:tcPr>
          <w:p w14:paraId="369A7B30" w14:textId="77777777" w:rsidR="006E3C95" w:rsidRDefault="006E3C95" w:rsidP="006E3C95">
            <w:pPr>
              <w:pStyle w:val="Paragraph"/>
              <w:spacing w:after="0"/>
              <w:rPr>
                <w:noProof/>
              </w:rPr>
            </w:pPr>
            <w:r>
              <w:rPr>
                <w:noProof/>
              </w:rPr>
              <w:t>-</w:t>
            </w:r>
          </w:p>
        </w:tc>
        <w:tc>
          <w:tcPr>
            <w:tcW w:w="992" w:type="dxa"/>
          </w:tcPr>
          <w:p w14:paraId="5F74A572" w14:textId="77777777" w:rsidR="006E3C95" w:rsidRDefault="006E3C95" w:rsidP="006E3C95">
            <w:pPr>
              <w:pStyle w:val="Paragraph"/>
              <w:spacing w:after="0"/>
              <w:rPr>
                <w:noProof/>
              </w:rPr>
            </w:pPr>
            <w:r>
              <w:rPr>
                <w:noProof/>
              </w:rPr>
              <w:t>31.12.2024</w:t>
            </w:r>
          </w:p>
        </w:tc>
      </w:tr>
      <w:tr w:rsidR="006E3C95" w14:paraId="1B9ACF13" w14:textId="77777777" w:rsidTr="008924C5">
        <w:trPr>
          <w:cantSplit/>
        </w:trPr>
        <w:tc>
          <w:tcPr>
            <w:tcW w:w="779" w:type="dxa"/>
          </w:tcPr>
          <w:p w14:paraId="13833C05" w14:textId="77777777" w:rsidR="006E3C95" w:rsidRDefault="006E3C95" w:rsidP="006E3C95">
            <w:pPr>
              <w:pStyle w:val="Paragraph"/>
              <w:spacing w:after="0"/>
              <w:rPr>
                <w:noProof/>
              </w:rPr>
            </w:pPr>
            <w:r>
              <w:rPr>
                <w:noProof/>
              </w:rPr>
              <w:t>0.6047</w:t>
            </w:r>
          </w:p>
        </w:tc>
        <w:tc>
          <w:tcPr>
            <w:tcW w:w="1276" w:type="dxa"/>
          </w:tcPr>
          <w:p w14:paraId="2CA23E9F" w14:textId="77777777" w:rsidR="006E3C95" w:rsidRDefault="006E3C95" w:rsidP="006E3C95">
            <w:pPr>
              <w:pStyle w:val="Paragraph"/>
              <w:spacing w:after="0"/>
              <w:jc w:val="right"/>
              <w:rPr>
                <w:noProof/>
              </w:rPr>
            </w:pPr>
            <w:r>
              <w:rPr>
                <w:noProof/>
              </w:rPr>
              <w:t>ex 2924 29 70</w:t>
            </w:r>
          </w:p>
        </w:tc>
        <w:tc>
          <w:tcPr>
            <w:tcW w:w="709" w:type="dxa"/>
          </w:tcPr>
          <w:p w14:paraId="67491314" w14:textId="77777777" w:rsidR="006E3C95" w:rsidRDefault="006E3C95" w:rsidP="006E3C95">
            <w:pPr>
              <w:pStyle w:val="Paragraph"/>
              <w:spacing w:after="0"/>
              <w:jc w:val="center"/>
              <w:rPr>
                <w:noProof/>
              </w:rPr>
            </w:pPr>
            <w:r>
              <w:rPr>
                <w:noProof/>
              </w:rPr>
              <w:t>12</w:t>
            </w:r>
          </w:p>
        </w:tc>
        <w:tc>
          <w:tcPr>
            <w:tcW w:w="3967" w:type="dxa"/>
          </w:tcPr>
          <w:p w14:paraId="796DE4BE" w14:textId="77777777" w:rsidR="006E3C95" w:rsidRDefault="006E3C95" w:rsidP="006E3C95">
            <w:pPr>
              <w:pStyle w:val="Paragraph"/>
              <w:spacing w:after="0"/>
              <w:rPr>
                <w:noProof/>
              </w:rPr>
            </w:pPr>
            <w:r>
              <w:rPr>
                <w:noProof/>
              </w:rPr>
              <w:t>4-(Acetylamino)-2-aminobenzenesulphonic acid (CAS RN 88-64-2)</w:t>
            </w:r>
          </w:p>
        </w:tc>
        <w:tc>
          <w:tcPr>
            <w:tcW w:w="994" w:type="dxa"/>
          </w:tcPr>
          <w:p w14:paraId="07ED3E3E" w14:textId="77777777" w:rsidR="006E3C95" w:rsidRDefault="006E3C95" w:rsidP="006E3C95">
            <w:pPr>
              <w:pStyle w:val="Paragraph"/>
              <w:spacing w:after="0"/>
              <w:rPr>
                <w:noProof/>
              </w:rPr>
            </w:pPr>
            <w:r>
              <w:rPr>
                <w:noProof/>
              </w:rPr>
              <w:t>0 %</w:t>
            </w:r>
          </w:p>
        </w:tc>
        <w:tc>
          <w:tcPr>
            <w:tcW w:w="1276" w:type="dxa"/>
          </w:tcPr>
          <w:p w14:paraId="337995AF" w14:textId="77777777" w:rsidR="006E3C95" w:rsidRDefault="006E3C95" w:rsidP="006E3C95">
            <w:pPr>
              <w:pStyle w:val="Paragraph"/>
              <w:spacing w:after="0"/>
              <w:rPr>
                <w:noProof/>
              </w:rPr>
            </w:pPr>
            <w:r>
              <w:rPr>
                <w:noProof/>
              </w:rPr>
              <w:t>-</w:t>
            </w:r>
          </w:p>
        </w:tc>
        <w:tc>
          <w:tcPr>
            <w:tcW w:w="992" w:type="dxa"/>
          </w:tcPr>
          <w:p w14:paraId="5A702726" w14:textId="77777777" w:rsidR="006E3C95" w:rsidRDefault="006E3C95" w:rsidP="006E3C95">
            <w:pPr>
              <w:pStyle w:val="Paragraph"/>
              <w:spacing w:after="0"/>
              <w:rPr>
                <w:noProof/>
              </w:rPr>
            </w:pPr>
            <w:r>
              <w:rPr>
                <w:noProof/>
              </w:rPr>
              <w:t>31.12.2024</w:t>
            </w:r>
          </w:p>
        </w:tc>
      </w:tr>
      <w:tr w:rsidR="006E3C95" w14:paraId="551C7C49" w14:textId="77777777" w:rsidTr="008924C5">
        <w:trPr>
          <w:cantSplit/>
        </w:trPr>
        <w:tc>
          <w:tcPr>
            <w:tcW w:w="779" w:type="dxa"/>
          </w:tcPr>
          <w:p w14:paraId="1D06BF75" w14:textId="77777777" w:rsidR="006E3C95" w:rsidRDefault="006E3C95" w:rsidP="006E3C95">
            <w:pPr>
              <w:pStyle w:val="Paragraph"/>
              <w:spacing w:after="0"/>
              <w:rPr>
                <w:noProof/>
              </w:rPr>
            </w:pPr>
            <w:r>
              <w:rPr>
                <w:noProof/>
              </w:rPr>
              <w:t>0.3534</w:t>
            </w:r>
          </w:p>
        </w:tc>
        <w:tc>
          <w:tcPr>
            <w:tcW w:w="1276" w:type="dxa"/>
          </w:tcPr>
          <w:p w14:paraId="26EB9DC8"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3810D6ED" w14:textId="77777777" w:rsidR="006E3C95" w:rsidRDefault="006E3C95" w:rsidP="006E3C95">
            <w:pPr>
              <w:pStyle w:val="Paragraph"/>
              <w:spacing w:after="0"/>
              <w:jc w:val="center"/>
              <w:rPr>
                <w:noProof/>
              </w:rPr>
            </w:pPr>
            <w:r>
              <w:rPr>
                <w:noProof/>
              </w:rPr>
              <w:t>15</w:t>
            </w:r>
          </w:p>
        </w:tc>
        <w:tc>
          <w:tcPr>
            <w:tcW w:w="3967" w:type="dxa"/>
          </w:tcPr>
          <w:p w14:paraId="791210B2" w14:textId="77777777" w:rsidR="006E3C95" w:rsidRDefault="006E3C95" w:rsidP="006E3C95">
            <w:pPr>
              <w:pStyle w:val="Paragraph"/>
              <w:spacing w:after="0"/>
              <w:rPr>
                <w:noProof/>
              </w:rPr>
            </w:pPr>
            <w:r>
              <w:rPr>
                <w:noProof/>
              </w:rPr>
              <w:t>Acetochlor (ISO), (CAS RN 34256-82-1) </w:t>
            </w:r>
          </w:p>
        </w:tc>
        <w:tc>
          <w:tcPr>
            <w:tcW w:w="994" w:type="dxa"/>
          </w:tcPr>
          <w:p w14:paraId="45176B42" w14:textId="77777777" w:rsidR="006E3C95" w:rsidRDefault="006E3C95" w:rsidP="006E3C95">
            <w:pPr>
              <w:pStyle w:val="Paragraph"/>
              <w:spacing w:after="0"/>
              <w:rPr>
                <w:noProof/>
              </w:rPr>
            </w:pPr>
            <w:r>
              <w:rPr>
                <w:noProof/>
              </w:rPr>
              <w:t>0 %</w:t>
            </w:r>
          </w:p>
        </w:tc>
        <w:tc>
          <w:tcPr>
            <w:tcW w:w="1276" w:type="dxa"/>
          </w:tcPr>
          <w:p w14:paraId="2E7AA0B7" w14:textId="77777777" w:rsidR="006E3C95" w:rsidRDefault="006E3C95" w:rsidP="006E3C95">
            <w:pPr>
              <w:pStyle w:val="Paragraph"/>
              <w:spacing w:after="0"/>
              <w:rPr>
                <w:noProof/>
              </w:rPr>
            </w:pPr>
            <w:r>
              <w:rPr>
                <w:noProof/>
              </w:rPr>
              <w:t>-</w:t>
            </w:r>
          </w:p>
        </w:tc>
        <w:tc>
          <w:tcPr>
            <w:tcW w:w="992" w:type="dxa"/>
          </w:tcPr>
          <w:p w14:paraId="317448E0" w14:textId="77777777" w:rsidR="006E3C95" w:rsidRDefault="006E3C95" w:rsidP="006E3C95">
            <w:pPr>
              <w:pStyle w:val="Paragraph"/>
              <w:spacing w:after="0"/>
              <w:rPr>
                <w:noProof/>
              </w:rPr>
            </w:pPr>
            <w:r>
              <w:rPr>
                <w:noProof/>
              </w:rPr>
              <w:t>31.12.2024</w:t>
            </w:r>
          </w:p>
        </w:tc>
      </w:tr>
      <w:tr w:rsidR="006E3C95" w14:paraId="494E13E1" w14:textId="77777777" w:rsidTr="008924C5">
        <w:trPr>
          <w:cantSplit/>
        </w:trPr>
        <w:tc>
          <w:tcPr>
            <w:tcW w:w="779" w:type="dxa"/>
          </w:tcPr>
          <w:p w14:paraId="40D8DE3A" w14:textId="77777777" w:rsidR="006E3C95" w:rsidRDefault="006E3C95" w:rsidP="006E3C95">
            <w:pPr>
              <w:pStyle w:val="Paragraph"/>
              <w:spacing w:after="0"/>
              <w:rPr>
                <w:noProof/>
              </w:rPr>
            </w:pPr>
            <w:r>
              <w:rPr>
                <w:noProof/>
              </w:rPr>
              <w:t>0.6266</w:t>
            </w:r>
          </w:p>
        </w:tc>
        <w:tc>
          <w:tcPr>
            <w:tcW w:w="1276" w:type="dxa"/>
          </w:tcPr>
          <w:p w14:paraId="5AD22B83" w14:textId="77777777" w:rsidR="006E3C95" w:rsidRDefault="006E3C95" w:rsidP="006E3C95">
            <w:pPr>
              <w:pStyle w:val="Paragraph"/>
              <w:spacing w:after="0"/>
              <w:jc w:val="right"/>
              <w:rPr>
                <w:noProof/>
              </w:rPr>
            </w:pPr>
            <w:r>
              <w:rPr>
                <w:noProof/>
              </w:rPr>
              <w:t>ex 2924 29 70</w:t>
            </w:r>
          </w:p>
        </w:tc>
        <w:tc>
          <w:tcPr>
            <w:tcW w:w="709" w:type="dxa"/>
          </w:tcPr>
          <w:p w14:paraId="4BDC35A1" w14:textId="77777777" w:rsidR="006E3C95" w:rsidRDefault="006E3C95" w:rsidP="006E3C95">
            <w:pPr>
              <w:pStyle w:val="Paragraph"/>
              <w:spacing w:after="0"/>
              <w:jc w:val="center"/>
              <w:rPr>
                <w:noProof/>
              </w:rPr>
            </w:pPr>
            <w:r>
              <w:rPr>
                <w:noProof/>
              </w:rPr>
              <w:t>17</w:t>
            </w:r>
          </w:p>
        </w:tc>
        <w:tc>
          <w:tcPr>
            <w:tcW w:w="3967" w:type="dxa"/>
          </w:tcPr>
          <w:p w14:paraId="5A0230B0" w14:textId="77777777" w:rsidR="006E3C95" w:rsidRDefault="006E3C95" w:rsidP="006E3C95">
            <w:pPr>
              <w:pStyle w:val="Paragraph"/>
              <w:spacing w:after="0"/>
              <w:rPr>
                <w:noProof/>
              </w:rPr>
            </w:pPr>
            <w:r>
              <w:rPr>
                <w:noProof/>
              </w:rPr>
              <w:t>2-(Trifluoromethyl)benzamide (CAS RN 360-64-5)</w:t>
            </w:r>
          </w:p>
        </w:tc>
        <w:tc>
          <w:tcPr>
            <w:tcW w:w="994" w:type="dxa"/>
          </w:tcPr>
          <w:p w14:paraId="2112A98E" w14:textId="77777777" w:rsidR="006E3C95" w:rsidRDefault="006E3C95" w:rsidP="006E3C95">
            <w:pPr>
              <w:pStyle w:val="Paragraph"/>
              <w:spacing w:after="0"/>
              <w:rPr>
                <w:noProof/>
              </w:rPr>
            </w:pPr>
            <w:r>
              <w:rPr>
                <w:noProof/>
              </w:rPr>
              <w:t>0 %</w:t>
            </w:r>
          </w:p>
        </w:tc>
        <w:tc>
          <w:tcPr>
            <w:tcW w:w="1276" w:type="dxa"/>
          </w:tcPr>
          <w:p w14:paraId="63FF695A" w14:textId="77777777" w:rsidR="006E3C95" w:rsidRDefault="006E3C95" w:rsidP="006E3C95">
            <w:pPr>
              <w:pStyle w:val="Paragraph"/>
              <w:spacing w:after="0"/>
              <w:rPr>
                <w:noProof/>
              </w:rPr>
            </w:pPr>
            <w:r>
              <w:rPr>
                <w:noProof/>
              </w:rPr>
              <w:t>-</w:t>
            </w:r>
          </w:p>
        </w:tc>
        <w:tc>
          <w:tcPr>
            <w:tcW w:w="992" w:type="dxa"/>
          </w:tcPr>
          <w:p w14:paraId="58798772" w14:textId="77777777" w:rsidR="006E3C95" w:rsidRDefault="006E3C95" w:rsidP="006E3C95">
            <w:pPr>
              <w:pStyle w:val="Paragraph"/>
              <w:spacing w:after="0"/>
              <w:rPr>
                <w:noProof/>
              </w:rPr>
            </w:pPr>
            <w:r>
              <w:rPr>
                <w:noProof/>
              </w:rPr>
              <w:t>31.12.2024</w:t>
            </w:r>
          </w:p>
        </w:tc>
      </w:tr>
      <w:tr w:rsidR="006E3C95" w14:paraId="3EEFFE50" w14:textId="77777777" w:rsidTr="008924C5">
        <w:trPr>
          <w:cantSplit/>
        </w:trPr>
        <w:tc>
          <w:tcPr>
            <w:tcW w:w="779" w:type="dxa"/>
          </w:tcPr>
          <w:p w14:paraId="535D750E" w14:textId="77777777" w:rsidR="006E3C95" w:rsidRDefault="006E3C95" w:rsidP="006E3C95">
            <w:pPr>
              <w:pStyle w:val="Paragraph"/>
              <w:spacing w:after="0"/>
              <w:rPr>
                <w:noProof/>
              </w:rPr>
            </w:pPr>
            <w:r>
              <w:rPr>
                <w:noProof/>
              </w:rPr>
              <w:t>0.6363</w:t>
            </w:r>
          </w:p>
        </w:tc>
        <w:tc>
          <w:tcPr>
            <w:tcW w:w="1276" w:type="dxa"/>
          </w:tcPr>
          <w:p w14:paraId="43607D84" w14:textId="77777777" w:rsidR="006E3C95" w:rsidRDefault="006E3C95" w:rsidP="006E3C95">
            <w:pPr>
              <w:pStyle w:val="Paragraph"/>
              <w:spacing w:after="0"/>
              <w:jc w:val="right"/>
              <w:rPr>
                <w:noProof/>
              </w:rPr>
            </w:pPr>
            <w:r>
              <w:rPr>
                <w:noProof/>
              </w:rPr>
              <w:t>ex 2924 29 70</w:t>
            </w:r>
          </w:p>
        </w:tc>
        <w:tc>
          <w:tcPr>
            <w:tcW w:w="709" w:type="dxa"/>
          </w:tcPr>
          <w:p w14:paraId="67BC0C37" w14:textId="77777777" w:rsidR="006E3C95" w:rsidRDefault="006E3C95" w:rsidP="006E3C95">
            <w:pPr>
              <w:pStyle w:val="Paragraph"/>
              <w:spacing w:after="0"/>
              <w:jc w:val="center"/>
              <w:rPr>
                <w:noProof/>
              </w:rPr>
            </w:pPr>
            <w:r>
              <w:rPr>
                <w:noProof/>
              </w:rPr>
              <w:t>19</w:t>
            </w:r>
          </w:p>
        </w:tc>
        <w:tc>
          <w:tcPr>
            <w:tcW w:w="3967" w:type="dxa"/>
          </w:tcPr>
          <w:p w14:paraId="342D7CF6" w14:textId="77777777" w:rsidR="006E3C95" w:rsidRDefault="006E3C95" w:rsidP="006E3C95">
            <w:pPr>
              <w:pStyle w:val="Paragraph"/>
              <w:spacing w:after="0"/>
              <w:rPr>
                <w:noProof/>
              </w:rPr>
            </w:pPr>
            <w:r>
              <w:rPr>
                <w:noProof/>
              </w:rPr>
              <w:t>2-[[2-(Benzyloxycarbonylamino)acetyl]amino]propionic acid (CAS RN 3079-63-8)</w:t>
            </w:r>
          </w:p>
        </w:tc>
        <w:tc>
          <w:tcPr>
            <w:tcW w:w="994" w:type="dxa"/>
          </w:tcPr>
          <w:p w14:paraId="501FC12F" w14:textId="77777777" w:rsidR="006E3C95" w:rsidRDefault="006E3C95" w:rsidP="006E3C95">
            <w:pPr>
              <w:pStyle w:val="Paragraph"/>
              <w:spacing w:after="0"/>
              <w:rPr>
                <w:noProof/>
              </w:rPr>
            </w:pPr>
            <w:r>
              <w:rPr>
                <w:noProof/>
              </w:rPr>
              <w:t>0 %</w:t>
            </w:r>
          </w:p>
        </w:tc>
        <w:tc>
          <w:tcPr>
            <w:tcW w:w="1276" w:type="dxa"/>
          </w:tcPr>
          <w:p w14:paraId="6D42FD6A" w14:textId="77777777" w:rsidR="006E3C95" w:rsidRDefault="006E3C95" w:rsidP="006E3C95">
            <w:pPr>
              <w:pStyle w:val="Paragraph"/>
              <w:spacing w:after="0"/>
              <w:rPr>
                <w:noProof/>
              </w:rPr>
            </w:pPr>
            <w:r>
              <w:rPr>
                <w:noProof/>
              </w:rPr>
              <w:t>-</w:t>
            </w:r>
          </w:p>
        </w:tc>
        <w:tc>
          <w:tcPr>
            <w:tcW w:w="992" w:type="dxa"/>
          </w:tcPr>
          <w:p w14:paraId="3E00C771" w14:textId="77777777" w:rsidR="006E3C95" w:rsidRDefault="006E3C95" w:rsidP="006E3C95">
            <w:pPr>
              <w:pStyle w:val="Paragraph"/>
              <w:spacing w:after="0"/>
              <w:rPr>
                <w:noProof/>
              </w:rPr>
            </w:pPr>
            <w:r>
              <w:rPr>
                <w:noProof/>
              </w:rPr>
              <w:t>31.12.2024</w:t>
            </w:r>
          </w:p>
        </w:tc>
      </w:tr>
      <w:tr w:rsidR="006E3C95" w14:paraId="2323DB49" w14:textId="77777777" w:rsidTr="008924C5">
        <w:trPr>
          <w:cantSplit/>
        </w:trPr>
        <w:tc>
          <w:tcPr>
            <w:tcW w:w="779" w:type="dxa"/>
          </w:tcPr>
          <w:p w14:paraId="17FC08C0" w14:textId="77777777" w:rsidR="006E3C95" w:rsidRDefault="006E3C95" w:rsidP="006E3C95">
            <w:pPr>
              <w:pStyle w:val="Paragraph"/>
              <w:spacing w:after="0"/>
              <w:rPr>
                <w:noProof/>
              </w:rPr>
            </w:pPr>
            <w:r>
              <w:rPr>
                <w:noProof/>
              </w:rPr>
              <w:t>0.4685</w:t>
            </w:r>
          </w:p>
        </w:tc>
        <w:tc>
          <w:tcPr>
            <w:tcW w:w="1276" w:type="dxa"/>
          </w:tcPr>
          <w:p w14:paraId="3AE85E61" w14:textId="77777777" w:rsidR="006E3C95" w:rsidRDefault="006E3C95" w:rsidP="006E3C95">
            <w:pPr>
              <w:pStyle w:val="Paragraph"/>
              <w:spacing w:after="0"/>
              <w:jc w:val="right"/>
              <w:rPr>
                <w:noProof/>
              </w:rPr>
            </w:pPr>
            <w:r>
              <w:rPr>
                <w:noProof/>
              </w:rPr>
              <w:t>ex 2924 29 70</w:t>
            </w:r>
          </w:p>
        </w:tc>
        <w:tc>
          <w:tcPr>
            <w:tcW w:w="709" w:type="dxa"/>
          </w:tcPr>
          <w:p w14:paraId="7F7984A7" w14:textId="77777777" w:rsidR="006E3C95" w:rsidRDefault="006E3C95" w:rsidP="006E3C95">
            <w:pPr>
              <w:pStyle w:val="Paragraph"/>
              <w:spacing w:after="0"/>
              <w:jc w:val="center"/>
              <w:rPr>
                <w:noProof/>
              </w:rPr>
            </w:pPr>
            <w:r>
              <w:rPr>
                <w:noProof/>
              </w:rPr>
              <w:t>20</w:t>
            </w:r>
          </w:p>
        </w:tc>
        <w:tc>
          <w:tcPr>
            <w:tcW w:w="3967" w:type="dxa"/>
          </w:tcPr>
          <w:p w14:paraId="73E2FD91" w14:textId="77777777" w:rsidR="006E3C95" w:rsidRDefault="006E3C95" w:rsidP="006E3C95">
            <w:pPr>
              <w:pStyle w:val="Paragraph"/>
              <w:spacing w:after="0"/>
              <w:rPr>
                <w:noProof/>
              </w:rPr>
            </w:pPr>
            <w:r>
              <w:rPr>
                <w:noProof/>
              </w:rPr>
              <w:t>2-Chloro-</w:t>
            </w:r>
            <w:r>
              <w:rPr>
                <w:i/>
                <w:iCs/>
                <w:noProof/>
              </w:rPr>
              <w:t>N</w:t>
            </w:r>
            <w:r>
              <w:rPr>
                <w:noProof/>
              </w:rPr>
              <w:t>-(2-ethyl-6-methylphenyl)-</w:t>
            </w:r>
            <w:r>
              <w:rPr>
                <w:i/>
                <w:iCs/>
                <w:noProof/>
              </w:rPr>
              <w:t>N</w:t>
            </w:r>
            <w:r>
              <w:rPr>
                <w:noProof/>
              </w:rPr>
              <w:t>-(propan-2-yloxymethyl)acetamide (CAS RN  86763-47-5)</w:t>
            </w:r>
          </w:p>
        </w:tc>
        <w:tc>
          <w:tcPr>
            <w:tcW w:w="994" w:type="dxa"/>
          </w:tcPr>
          <w:p w14:paraId="66268A1A" w14:textId="77777777" w:rsidR="006E3C95" w:rsidRDefault="006E3C95" w:rsidP="006E3C95">
            <w:pPr>
              <w:pStyle w:val="Paragraph"/>
              <w:spacing w:after="0"/>
              <w:rPr>
                <w:noProof/>
              </w:rPr>
            </w:pPr>
            <w:r>
              <w:rPr>
                <w:noProof/>
              </w:rPr>
              <w:t>0 %</w:t>
            </w:r>
          </w:p>
        </w:tc>
        <w:tc>
          <w:tcPr>
            <w:tcW w:w="1276" w:type="dxa"/>
          </w:tcPr>
          <w:p w14:paraId="6F8CECF8" w14:textId="77777777" w:rsidR="006E3C95" w:rsidRDefault="006E3C95" w:rsidP="006E3C95">
            <w:pPr>
              <w:pStyle w:val="Paragraph"/>
              <w:spacing w:after="0"/>
              <w:rPr>
                <w:noProof/>
              </w:rPr>
            </w:pPr>
            <w:r>
              <w:rPr>
                <w:noProof/>
              </w:rPr>
              <w:t>-</w:t>
            </w:r>
          </w:p>
        </w:tc>
        <w:tc>
          <w:tcPr>
            <w:tcW w:w="992" w:type="dxa"/>
          </w:tcPr>
          <w:p w14:paraId="0C6BEB05" w14:textId="77777777" w:rsidR="006E3C95" w:rsidRDefault="006E3C95" w:rsidP="006E3C95">
            <w:pPr>
              <w:pStyle w:val="Paragraph"/>
              <w:spacing w:after="0"/>
              <w:rPr>
                <w:noProof/>
              </w:rPr>
            </w:pPr>
            <w:r>
              <w:rPr>
                <w:noProof/>
              </w:rPr>
              <w:t>31.12.2024</w:t>
            </w:r>
          </w:p>
        </w:tc>
      </w:tr>
      <w:tr w:rsidR="006E3C95" w14:paraId="5DA00555" w14:textId="77777777" w:rsidTr="008924C5">
        <w:trPr>
          <w:cantSplit/>
        </w:trPr>
        <w:tc>
          <w:tcPr>
            <w:tcW w:w="779" w:type="dxa"/>
          </w:tcPr>
          <w:p w14:paraId="31A04966" w14:textId="77777777" w:rsidR="006E3C95" w:rsidRDefault="006E3C95" w:rsidP="006E3C95">
            <w:pPr>
              <w:pStyle w:val="Paragraph"/>
              <w:spacing w:after="0"/>
              <w:rPr>
                <w:noProof/>
              </w:rPr>
            </w:pPr>
            <w:r>
              <w:rPr>
                <w:noProof/>
              </w:rPr>
              <w:t>0.6568</w:t>
            </w:r>
          </w:p>
        </w:tc>
        <w:tc>
          <w:tcPr>
            <w:tcW w:w="1276" w:type="dxa"/>
          </w:tcPr>
          <w:p w14:paraId="6D2CABA3" w14:textId="77777777" w:rsidR="006E3C95" w:rsidRDefault="006E3C95" w:rsidP="006E3C95">
            <w:pPr>
              <w:pStyle w:val="Paragraph"/>
              <w:spacing w:after="0"/>
              <w:jc w:val="right"/>
              <w:rPr>
                <w:noProof/>
              </w:rPr>
            </w:pPr>
            <w:r>
              <w:rPr>
                <w:noProof/>
              </w:rPr>
              <w:t>ex 2924 29 70</w:t>
            </w:r>
          </w:p>
        </w:tc>
        <w:tc>
          <w:tcPr>
            <w:tcW w:w="709" w:type="dxa"/>
          </w:tcPr>
          <w:p w14:paraId="65C18765" w14:textId="77777777" w:rsidR="006E3C95" w:rsidRDefault="006E3C95" w:rsidP="006E3C95">
            <w:pPr>
              <w:pStyle w:val="Paragraph"/>
              <w:spacing w:after="0"/>
              <w:jc w:val="center"/>
              <w:rPr>
                <w:noProof/>
              </w:rPr>
            </w:pPr>
            <w:r>
              <w:rPr>
                <w:noProof/>
              </w:rPr>
              <w:t>23</w:t>
            </w:r>
          </w:p>
        </w:tc>
        <w:tc>
          <w:tcPr>
            <w:tcW w:w="3967" w:type="dxa"/>
          </w:tcPr>
          <w:p w14:paraId="4C741F35" w14:textId="77777777" w:rsidR="006E3C95" w:rsidRDefault="006E3C95" w:rsidP="006E3C95">
            <w:pPr>
              <w:pStyle w:val="Paragraph"/>
              <w:spacing w:after="0"/>
              <w:rPr>
                <w:noProof/>
              </w:rPr>
            </w:pPr>
            <w:r>
              <w:rPr>
                <w:noProof/>
              </w:rPr>
              <w:t>Benalaxyl-M (ISO) (CAS RN 98243-83-5)</w:t>
            </w:r>
          </w:p>
        </w:tc>
        <w:tc>
          <w:tcPr>
            <w:tcW w:w="994" w:type="dxa"/>
          </w:tcPr>
          <w:p w14:paraId="1DDE1537" w14:textId="77777777" w:rsidR="006E3C95" w:rsidRDefault="006E3C95" w:rsidP="006E3C95">
            <w:pPr>
              <w:pStyle w:val="Paragraph"/>
              <w:spacing w:after="0"/>
              <w:rPr>
                <w:noProof/>
              </w:rPr>
            </w:pPr>
            <w:r>
              <w:rPr>
                <w:noProof/>
              </w:rPr>
              <w:t>0 %</w:t>
            </w:r>
          </w:p>
        </w:tc>
        <w:tc>
          <w:tcPr>
            <w:tcW w:w="1276" w:type="dxa"/>
          </w:tcPr>
          <w:p w14:paraId="6BE0941A" w14:textId="77777777" w:rsidR="006E3C95" w:rsidRDefault="006E3C95" w:rsidP="006E3C95">
            <w:pPr>
              <w:pStyle w:val="Paragraph"/>
              <w:spacing w:after="0"/>
              <w:rPr>
                <w:noProof/>
              </w:rPr>
            </w:pPr>
            <w:r>
              <w:rPr>
                <w:noProof/>
              </w:rPr>
              <w:t>-</w:t>
            </w:r>
          </w:p>
        </w:tc>
        <w:tc>
          <w:tcPr>
            <w:tcW w:w="992" w:type="dxa"/>
          </w:tcPr>
          <w:p w14:paraId="219EA155" w14:textId="77777777" w:rsidR="006E3C95" w:rsidRDefault="006E3C95" w:rsidP="006E3C95">
            <w:pPr>
              <w:pStyle w:val="Paragraph"/>
              <w:spacing w:after="0"/>
              <w:rPr>
                <w:noProof/>
              </w:rPr>
            </w:pPr>
            <w:r>
              <w:rPr>
                <w:noProof/>
              </w:rPr>
              <w:t>31.12.2024</w:t>
            </w:r>
          </w:p>
        </w:tc>
      </w:tr>
      <w:tr w:rsidR="006E3C95" w14:paraId="3DA8F1E8" w14:textId="77777777" w:rsidTr="008924C5">
        <w:trPr>
          <w:cantSplit/>
        </w:trPr>
        <w:tc>
          <w:tcPr>
            <w:tcW w:w="779" w:type="dxa"/>
          </w:tcPr>
          <w:p w14:paraId="5EF96458" w14:textId="77777777" w:rsidR="006E3C95" w:rsidRDefault="006E3C95" w:rsidP="006E3C95">
            <w:pPr>
              <w:pStyle w:val="Paragraph"/>
              <w:spacing w:after="0"/>
              <w:rPr>
                <w:noProof/>
              </w:rPr>
            </w:pPr>
            <w:r>
              <w:rPr>
                <w:noProof/>
              </w:rPr>
              <w:t>0.8153</w:t>
            </w:r>
          </w:p>
        </w:tc>
        <w:tc>
          <w:tcPr>
            <w:tcW w:w="1276" w:type="dxa"/>
          </w:tcPr>
          <w:p w14:paraId="208B7556" w14:textId="77777777" w:rsidR="006E3C95" w:rsidRDefault="006E3C95" w:rsidP="006E3C95">
            <w:pPr>
              <w:pStyle w:val="Paragraph"/>
              <w:spacing w:after="0"/>
              <w:jc w:val="right"/>
              <w:rPr>
                <w:noProof/>
              </w:rPr>
            </w:pPr>
            <w:r>
              <w:rPr>
                <w:noProof/>
              </w:rPr>
              <w:t>ex 2924 29 70</w:t>
            </w:r>
          </w:p>
        </w:tc>
        <w:tc>
          <w:tcPr>
            <w:tcW w:w="709" w:type="dxa"/>
          </w:tcPr>
          <w:p w14:paraId="21213744" w14:textId="77777777" w:rsidR="006E3C95" w:rsidRDefault="006E3C95" w:rsidP="006E3C95">
            <w:pPr>
              <w:pStyle w:val="Paragraph"/>
              <w:spacing w:after="0"/>
              <w:jc w:val="center"/>
              <w:rPr>
                <w:noProof/>
              </w:rPr>
            </w:pPr>
            <w:r>
              <w:rPr>
                <w:noProof/>
              </w:rPr>
              <w:t>25</w:t>
            </w:r>
          </w:p>
        </w:tc>
        <w:tc>
          <w:tcPr>
            <w:tcW w:w="3967" w:type="dxa"/>
          </w:tcPr>
          <w:p w14:paraId="1251E913" w14:textId="77777777" w:rsidR="006E3C95" w:rsidRDefault="006E3C95" w:rsidP="006E3C95">
            <w:pPr>
              <w:pStyle w:val="Paragraph"/>
              <w:spacing w:after="0"/>
              <w:rPr>
                <w:noProof/>
              </w:rPr>
            </w:pPr>
            <w:r>
              <w:rPr>
                <w:noProof/>
              </w:rPr>
              <w:t>2-[2-(Methoxycarbonyl-phenyl-amino)-phenyl]-acetic acid (CAS RN 353497-35-5) with a purity by weight of 98 % or more</w:t>
            </w:r>
          </w:p>
        </w:tc>
        <w:tc>
          <w:tcPr>
            <w:tcW w:w="994" w:type="dxa"/>
          </w:tcPr>
          <w:p w14:paraId="6B67284F" w14:textId="77777777" w:rsidR="006E3C95" w:rsidRDefault="006E3C95" w:rsidP="006E3C95">
            <w:pPr>
              <w:pStyle w:val="Paragraph"/>
              <w:spacing w:after="0"/>
              <w:rPr>
                <w:noProof/>
              </w:rPr>
            </w:pPr>
            <w:r>
              <w:rPr>
                <w:noProof/>
              </w:rPr>
              <w:t>0 %</w:t>
            </w:r>
          </w:p>
        </w:tc>
        <w:tc>
          <w:tcPr>
            <w:tcW w:w="1276" w:type="dxa"/>
          </w:tcPr>
          <w:p w14:paraId="6F82578E" w14:textId="77777777" w:rsidR="006E3C95" w:rsidRDefault="006E3C95" w:rsidP="006E3C95">
            <w:pPr>
              <w:pStyle w:val="Paragraph"/>
              <w:spacing w:after="0"/>
              <w:rPr>
                <w:noProof/>
              </w:rPr>
            </w:pPr>
            <w:r>
              <w:rPr>
                <w:noProof/>
              </w:rPr>
              <w:t>-</w:t>
            </w:r>
          </w:p>
        </w:tc>
        <w:tc>
          <w:tcPr>
            <w:tcW w:w="992" w:type="dxa"/>
          </w:tcPr>
          <w:p w14:paraId="7665E256" w14:textId="77777777" w:rsidR="006E3C95" w:rsidRDefault="006E3C95" w:rsidP="006E3C95">
            <w:pPr>
              <w:pStyle w:val="Paragraph"/>
              <w:spacing w:after="0"/>
              <w:rPr>
                <w:noProof/>
              </w:rPr>
            </w:pPr>
            <w:r>
              <w:rPr>
                <w:noProof/>
              </w:rPr>
              <w:t>31.12.2026</w:t>
            </w:r>
          </w:p>
        </w:tc>
      </w:tr>
      <w:tr w:rsidR="006E3C95" w14:paraId="5F9AA08B" w14:textId="77777777" w:rsidTr="008924C5">
        <w:trPr>
          <w:cantSplit/>
        </w:trPr>
        <w:tc>
          <w:tcPr>
            <w:tcW w:w="779" w:type="dxa"/>
          </w:tcPr>
          <w:p w14:paraId="15552414" w14:textId="77777777" w:rsidR="006E3C95" w:rsidRDefault="006E3C95" w:rsidP="006E3C95">
            <w:pPr>
              <w:pStyle w:val="Paragraph"/>
              <w:spacing w:after="0"/>
              <w:rPr>
                <w:noProof/>
              </w:rPr>
            </w:pPr>
            <w:r>
              <w:rPr>
                <w:noProof/>
              </w:rPr>
              <w:t>0.7118</w:t>
            </w:r>
          </w:p>
        </w:tc>
        <w:tc>
          <w:tcPr>
            <w:tcW w:w="1276" w:type="dxa"/>
          </w:tcPr>
          <w:p w14:paraId="7E55E216" w14:textId="77777777" w:rsidR="006E3C95" w:rsidRDefault="006E3C95" w:rsidP="006E3C95">
            <w:pPr>
              <w:pStyle w:val="Paragraph"/>
              <w:spacing w:after="0"/>
              <w:jc w:val="right"/>
              <w:rPr>
                <w:noProof/>
              </w:rPr>
            </w:pPr>
            <w:r>
              <w:rPr>
                <w:noProof/>
              </w:rPr>
              <w:t>ex 2924 29 70</w:t>
            </w:r>
          </w:p>
        </w:tc>
        <w:tc>
          <w:tcPr>
            <w:tcW w:w="709" w:type="dxa"/>
          </w:tcPr>
          <w:p w14:paraId="3FCF697E" w14:textId="77777777" w:rsidR="006E3C95" w:rsidRDefault="006E3C95" w:rsidP="006E3C95">
            <w:pPr>
              <w:pStyle w:val="Paragraph"/>
              <w:spacing w:after="0"/>
              <w:jc w:val="center"/>
              <w:rPr>
                <w:noProof/>
              </w:rPr>
            </w:pPr>
            <w:r>
              <w:rPr>
                <w:noProof/>
              </w:rPr>
              <w:t>30</w:t>
            </w:r>
          </w:p>
        </w:tc>
        <w:tc>
          <w:tcPr>
            <w:tcW w:w="3967" w:type="dxa"/>
          </w:tcPr>
          <w:p w14:paraId="130ED839" w14:textId="77777777" w:rsidR="006E3C95" w:rsidRDefault="006E3C95" w:rsidP="006E3C95">
            <w:pPr>
              <w:pStyle w:val="Paragraph"/>
              <w:spacing w:after="0"/>
              <w:rPr>
                <w:noProof/>
              </w:rPr>
            </w:pPr>
            <w:r>
              <w:rPr>
                <w:noProof/>
              </w:rPr>
              <w:t>Sodium 4-(4-methyl-3-nitrobenzoylamino)benzenesulphonate (CAS RN 84029-45-8)</w:t>
            </w:r>
          </w:p>
        </w:tc>
        <w:tc>
          <w:tcPr>
            <w:tcW w:w="994" w:type="dxa"/>
          </w:tcPr>
          <w:p w14:paraId="3B89C731" w14:textId="77777777" w:rsidR="006E3C95" w:rsidRDefault="006E3C95" w:rsidP="006E3C95">
            <w:pPr>
              <w:pStyle w:val="Paragraph"/>
              <w:spacing w:after="0"/>
              <w:rPr>
                <w:noProof/>
              </w:rPr>
            </w:pPr>
            <w:r>
              <w:rPr>
                <w:noProof/>
              </w:rPr>
              <w:t>0 %</w:t>
            </w:r>
          </w:p>
        </w:tc>
        <w:tc>
          <w:tcPr>
            <w:tcW w:w="1276" w:type="dxa"/>
          </w:tcPr>
          <w:p w14:paraId="2FAB7D64" w14:textId="77777777" w:rsidR="006E3C95" w:rsidRDefault="006E3C95" w:rsidP="006E3C95">
            <w:pPr>
              <w:pStyle w:val="Paragraph"/>
              <w:spacing w:after="0"/>
              <w:rPr>
                <w:noProof/>
              </w:rPr>
            </w:pPr>
            <w:r>
              <w:rPr>
                <w:noProof/>
              </w:rPr>
              <w:t>-</w:t>
            </w:r>
          </w:p>
        </w:tc>
        <w:tc>
          <w:tcPr>
            <w:tcW w:w="992" w:type="dxa"/>
          </w:tcPr>
          <w:p w14:paraId="60F62FF4" w14:textId="77777777" w:rsidR="006E3C95" w:rsidRDefault="006E3C95" w:rsidP="006E3C95">
            <w:pPr>
              <w:pStyle w:val="Paragraph"/>
              <w:spacing w:after="0"/>
              <w:rPr>
                <w:noProof/>
              </w:rPr>
            </w:pPr>
            <w:r>
              <w:rPr>
                <w:noProof/>
              </w:rPr>
              <w:t>31.12.2026</w:t>
            </w:r>
          </w:p>
        </w:tc>
      </w:tr>
      <w:tr w:rsidR="006E3C95" w14:paraId="76AA9029" w14:textId="77777777" w:rsidTr="008924C5">
        <w:trPr>
          <w:cantSplit/>
        </w:trPr>
        <w:tc>
          <w:tcPr>
            <w:tcW w:w="779" w:type="dxa"/>
          </w:tcPr>
          <w:p w14:paraId="4A0DECD5" w14:textId="77777777" w:rsidR="006E3C95" w:rsidRDefault="006E3C95" w:rsidP="006E3C95">
            <w:pPr>
              <w:pStyle w:val="Paragraph"/>
              <w:spacing w:after="0"/>
              <w:rPr>
                <w:noProof/>
              </w:rPr>
            </w:pPr>
            <w:r>
              <w:rPr>
                <w:noProof/>
              </w:rPr>
              <w:t>0.8235</w:t>
            </w:r>
          </w:p>
        </w:tc>
        <w:tc>
          <w:tcPr>
            <w:tcW w:w="1276" w:type="dxa"/>
          </w:tcPr>
          <w:p w14:paraId="13437648" w14:textId="77777777" w:rsidR="006E3C95" w:rsidRDefault="006E3C95" w:rsidP="006E3C95">
            <w:pPr>
              <w:pStyle w:val="Paragraph"/>
              <w:spacing w:after="0"/>
              <w:jc w:val="right"/>
              <w:rPr>
                <w:noProof/>
              </w:rPr>
            </w:pPr>
            <w:r>
              <w:rPr>
                <w:noProof/>
              </w:rPr>
              <w:t>ex 2924 29 70</w:t>
            </w:r>
          </w:p>
        </w:tc>
        <w:tc>
          <w:tcPr>
            <w:tcW w:w="709" w:type="dxa"/>
          </w:tcPr>
          <w:p w14:paraId="1E1D65E6" w14:textId="77777777" w:rsidR="006E3C95" w:rsidRDefault="006E3C95" w:rsidP="006E3C95">
            <w:pPr>
              <w:pStyle w:val="Paragraph"/>
              <w:spacing w:after="0"/>
              <w:jc w:val="center"/>
              <w:rPr>
                <w:noProof/>
              </w:rPr>
            </w:pPr>
            <w:r>
              <w:rPr>
                <w:noProof/>
              </w:rPr>
              <w:t>32</w:t>
            </w:r>
          </w:p>
        </w:tc>
        <w:tc>
          <w:tcPr>
            <w:tcW w:w="3967" w:type="dxa"/>
          </w:tcPr>
          <w:p w14:paraId="68DAF5CE" w14:textId="77777777" w:rsidR="006E3C95" w:rsidRDefault="006E3C95" w:rsidP="006E3C95">
            <w:pPr>
              <w:pStyle w:val="Paragraph"/>
              <w:spacing w:after="0"/>
              <w:rPr>
                <w:noProof/>
              </w:rPr>
            </w:pPr>
            <w:r>
              <w:rPr>
                <w:i/>
                <w:iCs/>
                <w:noProof/>
              </w:rPr>
              <w:t>N</w:t>
            </w:r>
            <w:r>
              <w:rPr>
                <w:noProof/>
              </w:rPr>
              <w:t>-(4-Amino-2-ethoxyphenyl)acetamide (CAS RN 848655-78-7) with a purity by weight of 98 % or more</w:t>
            </w:r>
          </w:p>
        </w:tc>
        <w:tc>
          <w:tcPr>
            <w:tcW w:w="994" w:type="dxa"/>
          </w:tcPr>
          <w:p w14:paraId="3314C417" w14:textId="77777777" w:rsidR="006E3C95" w:rsidRDefault="006E3C95" w:rsidP="006E3C95">
            <w:pPr>
              <w:pStyle w:val="Paragraph"/>
              <w:spacing w:after="0"/>
              <w:rPr>
                <w:noProof/>
              </w:rPr>
            </w:pPr>
            <w:r>
              <w:rPr>
                <w:noProof/>
              </w:rPr>
              <w:t>0 %</w:t>
            </w:r>
          </w:p>
        </w:tc>
        <w:tc>
          <w:tcPr>
            <w:tcW w:w="1276" w:type="dxa"/>
          </w:tcPr>
          <w:p w14:paraId="3EB3818B" w14:textId="77777777" w:rsidR="006E3C95" w:rsidRDefault="006E3C95" w:rsidP="006E3C95">
            <w:pPr>
              <w:pStyle w:val="Paragraph"/>
              <w:spacing w:after="0"/>
              <w:rPr>
                <w:noProof/>
              </w:rPr>
            </w:pPr>
            <w:r>
              <w:rPr>
                <w:noProof/>
              </w:rPr>
              <w:t>-</w:t>
            </w:r>
          </w:p>
        </w:tc>
        <w:tc>
          <w:tcPr>
            <w:tcW w:w="992" w:type="dxa"/>
          </w:tcPr>
          <w:p w14:paraId="077D8D83" w14:textId="77777777" w:rsidR="006E3C95" w:rsidRDefault="006E3C95" w:rsidP="006E3C95">
            <w:pPr>
              <w:pStyle w:val="Paragraph"/>
              <w:spacing w:after="0"/>
              <w:rPr>
                <w:noProof/>
              </w:rPr>
            </w:pPr>
            <w:r>
              <w:rPr>
                <w:noProof/>
              </w:rPr>
              <w:t>31.12.2026</w:t>
            </w:r>
          </w:p>
        </w:tc>
      </w:tr>
      <w:tr w:rsidR="006E3C95" w14:paraId="0A6817C4" w14:textId="77777777" w:rsidTr="008924C5">
        <w:trPr>
          <w:cantSplit/>
        </w:trPr>
        <w:tc>
          <w:tcPr>
            <w:tcW w:w="779" w:type="dxa"/>
          </w:tcPr>
          <w:p w14:paraId="0869703B" w14:textId="77777777" w:rsidR="006E3C95" w:rsidRDefault="006E3C95" w:rsidP="006E3C95">
            <w:pPr>
              <w:pStyle w:val="Paragraph"/>
              <w:spacing w:after="0"/>
              <w:rPr>
                <w:noProof/>
              </w:rPr>
            </w:pPr>
            <w:r>
              <w:rPr>
                <w:noProof/>
              </w:rPr>
              <w:t>0.8161</w:t>
            </w:r>
          </w:p>
        </w:tc>
        <w:tc>
          <w:tcPr>
            <w:tcW w:w="1276" w:type="dxa"/>
          </w:tcPr>
          <w:p w14:paraId="50033A4F" w14:textId="77777777" w:rsidR="006E3C95" w:rsidRDefault="006E3C95" w:rsidP="006E3C95">
            <w:pPr>
              <w:pStyle w:val="Paragraph"/>
              <w:spacing w:after="0"/>
              <w:jc w:val="right"/>
              <w:rPr>
                <w:noProof/>
              </w:rPr>
            </w:pPr>
            <w:r>
              <w:rPr>
                <w:noProof/>
              </w:rPr>
              <w:t>ex 2924 29 70</w:t>
            </w:r>
          </w:p>
        </w:tc>
        <w:tc>
          <w:tcPr>
            <w:tcW w:w="709" w:type="dxa"/>
          </w:tcPr>
          <w:p w14:paraId="26E0CF5A" w14:textId="77777777" w:rsidR="006E3C95" w:rsidRDefault="006E3C95" w:rsidP="006E3C95">
            <w:pPr>
              <w:pStyle w:val="Paragraph"/>
              <w:spacing w:after="0"/>
              <w:jc w:val="center"/>
              <w:rPr>
                <w:noProof/>
              </w:rPr>
            </w:pPr>
            <w:r>
              <w:rPr>
                <w:noProof/>
              </w:rPr>
              <w:t>35</w:t>
            </w:r>
          </w:p>
        </w:tc>
        <w:tc>
          <w:tcPr>
            <w:tcW w:w="3967" w:type="dxa"/>
          </w:tcPr>
          <w:p w14:paraId="197F83B1" w14:textId="77777777" w:rsidR="006E3C95" w:rsidRDefault="006E3C95" w:rsidP="006E3C95">
            <w:pPr>
              <w:pStyle w:val="Paragraph"/>
              <w:spacing w:after="0"/>
              <w:rPr>
                <w:noProof/>
              </w:rPr>
            </w:pPr>
            <w:r>
              <w:rPr>
                <w:noProof/>
              </w:rPr>
              <w:t>N-(1,1-Dimethylethyl)-4-amino-benzamide (CAS RN 93483-71-7) with a purity by weight of  99 % or more</w:t>
            </w:r>
          </w:p>
        </w:tc>
        <w:tc>
          <w:tcPr>
            <w:tcW w:w="994" w:type="dxa"/>
          </w:tcPr>
          <w:p w14:paraId="4BEBE887" w14:textId="77777777" w:rsidR="006E3C95" w:rsidRDefault="006E3C95" w:rsidP="006E3C95">
            <w:pPr>
              <w:pStyle w:val="Paragraph"/>
              <w:spacing w:after="0"/>
              <w:rPr>
                <w:noProof/>
              </w:rPr>
            </w:pPr>
            <w:r>
              <w:rPr>
                <w:noProof/>
              </w:rPr>
              <w:t>0 %</w:t>
            </w:r>
          </w:p>
        </w:tc>
        <w:tc>
          <w:tcPr>
            <w:tcW w:w="1276" w:type="dxa"/>
          </w:tcPr>
          <w:p w14:paraId="34446AF8" w14:textId="77777777" w:rsidR="006E3C95" w:rsidRDefault="006E3C95" w:rsidP="006E3C95">
            <w:pPr>
              <w:pStyle w:val="Paragraph"/>
              <w:spacing w:after="0"/>
              <w:rPr>
                <w:noProof/>
              </w:rPr>
            </w:pPr>
            <w:r>
              <w:rPr>
                <w:noProof/>
              </w:rPr>
              <w:t>-</w:t>
            </w:r>
          </w:p>
        </w:tc>
        <w:tc>
          <w:tcPr>
            <w:tcW w:w="992" w:type="dxa"/>
          </w:tcPr>
          <w:p w14:paraId="3FC88376" w14:textId="77777777" w:rsidR="006E3C95" w:rsidRDefault="006E3C95" w:rsidP="006E3C95">
            <w:pPr>
              <w:pStyle w:val="Paragraph"/>
              <w:spacing w:after="0"/>
              <w:rPr>
                <w:noProof/>
              </w:rPr>
            </w:pPr>
            <w:r>
              <w:rPr>
                <w:noProof/>
              </w:rPr>
              <w:t>31.12.2026</w:t>
            </w:r>
          </w:p>
        </w:tc>
      </w:tr>
      <w:tr w:rsidR="006E3C95" w14:paraId="2EC0268F" w14:textId="77777777" w:rsidTr="008924C5">
        <w:trPr>
          <w:cantSplit/>
        </w:trPr>
        <w:tc>
          <w:tcPr>
            <w:tcW w:w="779" w:type="dxa"/>
          </w:tcPr>
          <w:p w14:paraId="56648222" w14:textId="77777777" w:rsidR="006E3C95" w:rsidRDefault="006E3C95" w:rsidP="006E3C95">
            <w:pPr>
              <w:pStyle w:val="Paragraph"/>
              <w:spacing w:after="0"/>
              <w:rPr>
                <w:noProof/>
              </w:rPr>
            </w:pPr>
            <w:r>
              <w:rPr>
                <w:noProof/>
              </w:rPr>
              <w:t>0.8258</w:t>
            </w:r>
          </w:p>
        </w:tc>
        <w:tc>
          <w:tcPr>
            <w:tcW w:w="1276" w:type="dxa"/>
          </w:tcPr>
          <w:p w14:paraId="68E13A93" w14:textId="77777777" w:rsidR="006E3C95" w:rsidRDefault="006E3C95" w:rsidP="006E3C95">
            <w:pPr>
              <w:pStyle w:val="Paragraph"/>
              <w:spacing w:after="0"/>
              <w:jc w:val="right"/>
              <w:rPr>
                <w:noProof/>
              </w:rPr>
            </w:pPr>
            <w:r>
              <w:rPr>
                <w:noProof/>
              </w:rPr>
              <w:t>ex 2924 29 70</w:t>
            </w:r>
          </w:p>
        </w:tc>
        <w:tc>
          <w:tcPr>
            <w:tcW w:w="709" w:type="dxa"/>
          </w:tcPr>
          <w:p w14:paraId="23910CA5" w14:textId="77777777" w:rsidR="006E3C95" w:rsidRDefault="006E3C95" w:rsidP="006E3C95">
            <w:pPr>
              <w:pStyle w:val="Paragraph"/>
              <w:spacing w:after="0"/>
              <w:jc w:val="center"/>
              <w:rPr>
                <w:noProof/>
              </w:rPr>
            </w:pPr>
            <w:r>
              <w:rPr>
                <w:noProof/>
              </w:rPr>
              <w:t>36</w:t>
            </w:r>
          </w:p>
        </w:tc>
        <w:tc>
          <w:tcPr>
            <w:tcW w:w="3967" w:type="dxa"/>
          </w:tcPr>
          <w:p w14:paraId="0E9ED75B" w14:textId="77777777" w:rsidR="006E3C95" w:rsidRDefault="006E3C95" w:rsidP="006E3C95">
            <w:pPr>
              <w:pStyle w:val="Paragraph"/>
              <w:spacing w:after="0"/>
              <w:rPr>
                <w:noProof/>
              </w:rPr>
            </w:pPr>
            <w:r>
              <w:rPr>
                <w:i/>
                <w:iCs/>
                <w:noProof/>
              </w:rPr>
              <w:t>N,N</w:t>
            </w:r>
            <w:r>
              <w:rPr>
                <w:noProof/>
              </w:rPr>
              <w:t>'-(2-Chloro-5-methyl-1,4-phenylene)bis[3-oxobutyramide] (CAS RN 41131-65-1) with a purity by weight of 97 % or more</w:t>
            </w:r>
          </w:p>
        </w:tc>
        <w:tc>
          <w:tcPr>
            <w:tcW w:w="994" w:type="dxa"/>
          </w:tcPr>
          <w:p w14:paraId="7EB8877C" w14:textId="77777777" w:rsidR="006E3C95" w:rsidRDefault="006E3C95" w:rsidP="006E3C95">
            <w:pPr>
              <w:pStyle w:val="Paragraph"/>
              <w:spacing w:after="0"/>
              <w:rPr>
                <w:noProof/>
              </w:rPr>
            </w:pPr>
            <w:r>
              <w:rPr>
                <w:noProof/>
              </w:rPr>
              <w:t>0 %</w:t>
            </w:r>
          </w:p>
        </w:tc>
        <w:tc>
          <w:tcPr>
            <w:tcW w:w="1276" w:type="dxa"/>
          </w:tcPr>
          <w:p w14:paraId="0832A08D" w14:textId="77777777" w:rsidR="006E3C95" w:rsidRDefault="006E3C95" w:rsidP="006E3C95">
            <w:pPr>
              <w:pStyle w:val="Paragraph"/>
              <w:spacing w:after="0"/>
              <w:rPr>
                <w:noProof/>
              </w:rPr>
            </w:pPr>
            <w:r>
              <w:rPr>
                <w:noProof/>
              </w:rPr>
              <w:t>-</w:t>
            </w:r>
          </w:p>
        </w:tc>
        <w:tc>
          <w:tcPr>
            <w:tcW w:w="992" w:type="dxa"/>
          </w:tcPr>
          <w:p w14:paraId="1946087B" w14:textId="77777777" w:rsidR="006E3C95" w:rsidRDefault="006E3C95" w:rsidP="006E3C95">
            <w:pPr>
              <w:pStyle w:val="Paragraph"/>
              <w:spacing w:after="0"/>
              <w:rPr>
                <w:noProof/>
              </w:rPr>
            </w:pPr>
            <w:r>
              <w:rPr>
                <w:noProof/>
              </w:rPr>
              <w:t>31.12.2026</w:t>
            </w:r>
          </w:p>
        </w:tc>
      </w:tr>
      <w:tr w:rsidR="006E3C95" w14:paraId="781A1D28" w14:textId="77777777" w:rsidTr="008924C5">
        <w:trPr>
          <w:cantSplit/>
        </w:trPr>
        <w:tc>
          <w:tcPr>
            <w:tcW w:w="779" w:type="dxa"/>
          </w:tcPr>
          <w:p w14:paraId="1C94078E" w14:textId="77777777" w:rsidR="006E3C95" w:rsidRDefault="006E3C95" w:rsidP="006E3C95">
            <w:pPr>
              <w:pStyle w:val="Paragraph"/>
              <w:spacing w:after="0"/>
              <w:rPr>
                <w:noProof/>
              </w:rPr>
            </w:pPr>
            <w:r>
              <w:rPr>
                <w:noProof/>
              </w:rPr>
              <w:t>0.6110</w:t>
            </w:r>
          </w:p>
        </w:tc>
        <w:tc>
          <w:tcPr>
            <w:tcW w:w="1276" w:type="dxa"/>
          </w:tcPr>
          <w:p w14:paraId="75F290A0"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75A3333F" w14:textId="77777777" w:rsidR="006E3C95" w:rsidRDefault="006E3C95" w:rsidP="006E3C95">
            <w:pPr>
              <w:pStyle w:val="Paragraph"/>
              <w:spacing w:after="0"/>
              <w:jc w:val="center"/>
              <w:rPr>
                <w:noProof/>
              </w:rPr>
            </w:pPr>
            <w:r>
              <w:rPr>
                <w:noProof/>
              </w:rPr>
              <w:t>37</w:t>
            </w:r>
          </w:p>
        </w:tc>
        <w:tc>
          <w:tcPr>
            <w:tcW w:w="3967" w:type="dxa"/>
          </w:tcPr>
          <w:p w14:paraId="10F1F219" w14:textId="77777777" w:rsidR="006E3C95" w:rsidRDefault="006E3C95" w:rsidP="006E3C95">
            <w:pPr>
              <w:pStyle w:val="Paragraph"/>
              <w:spacing w:after="0"/>
              <w:rPr>
                <w:noProof/>
              </w:rPr>
            </w:pPr>
            <w:r>
              <w:rPr>
                <w:noProof/>
              </w:rPr>
              <w:t>Beflubutamid (ISO)  (CAS RN 113614-08-7)</w:t>
            </w:r>
          </w:p>
        </w:tc>
        <w:tc>
          <w:tcPr>
            <w:tcW w:w="994" w:type="dxa"/>
          </w:tcPr>
          <w:p w14:paraId="2CE16673" w14:textId="77777777" w:rsidR="006E3C95" w:rsidRDefault="006E3C95" w:rsidP="006E3C95">
            <w:pPr>
              <w:pStyle w:val="Paragraph"/>
              <w:spacing w:after="0"/>
              <w:rPr>
                <w:noProof/>
              </w:rPr>
            </w:pPr>
            <w:r>
              <w:rPr>
                <w:noProof/>
              </w:rPr>
              <w:t>0 %</w:t>
            </w:r>
          </w:p>
        </w:tc>
        <w:tc>
          <w:tcPr>
            <w:tcW w:w="1276" w:type="dxa"/>
          </w:tcPr>
          <w:p w14:paraId="5E241A8C" w14:textId="77777777" w:rsidR="006E3C95" w:rsidRDefault="006E3C95" w:rsidP="006E3C95">
            <w:pPr>
              <w:pStyle w:val="Paragraph"/>
              <w:spacing w:after="0"/>
              <w:rPr>
                <w:noProof/>
              </w:rPr>
            </w:pPr>
            <w:r>
              <w:rPr>
                <w:noProof/>
              </w:rPr>
              <w:t>-</w:t>
            </w:r>
          </w:p>
        </w:tc>
        <w:tc>
          <w:tcPr>
            <w:tcW w:w="992" w:type="dxa"/>
          </w:tcPr>
          <w:p w14:paraId="2A1B65B8" w14:textId="77777777" w:rsidR="006E3C95" w:rsidRDefault="006E3C95" w:rsidP="006E3C95">
            <w:pPr>
              <w:pStyle w:val="Paragraph"/>
              <w:spacing w:after="0"/>
              <w:rPr>
                <w:noProof/>
              </w:rPr>
            </w:pPr>
            <w:r>
              <w:rPr>
                <w:noProof/>
              </w:rPr>
              <w:t>31.12.2024</w:t>
            </w:r>
          </w:p>
        </w:tc>
      </w:tr>
      <w:tr w:rsidR="006E3C95" w14:paraId="60263DCA" w14:textId="77777777" w:rsidTr="008924C5">
        <w:trPr>
          <w:cantSplit/>
        </w:trPr>
        <w:tc>
          <w:tcPr>
            <w:tcW w:w="779" w:type="dxa"/>
          </w:tcPr>
          <w:p w14:paraId="1CDD7527" w14:textId="77777777" w:rsidR="006E3C95" w:rsidRDefault="006E3C95" w:rsidP="006E3C95">
            <w:pPr>
              <w:pStyle w:val="Paragraph"/>
              <w:spacing w:after="0"/>
              <w:rPr>
                <w:noProof/>
              </w:rPr>
            </w:pPr>
            <w:r>
              <w:rPr>
                <w:noProof/>
              </w:rPr>
              <w:t>0.8595</w:t>
            </w:r>
          </w:p>
        </w:tc>
        <w:tc>
          <w:tcPr>
            <w:tcW w:w="1276" w:type="dxa"/>
          </w:tcPr>
          <w:p w14:paraId="76E4291D"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2A0A3679" w14:textId="77777777" w:rsidR="006E3C95" w:rsidRDefault="006E3C95" w:rsidP="006E3C95">
            <w:pPr>
              <w:pStyle w:val="Paragraph"/>
              <w:spacing w:after="0"/>
              <w:jc w:val="center"/>
              <w:rPr>
                <w:noProof/>
              </w:rPr>
            </w:pPr>
            <w:r>
              <w:rPr>
                <w:noProof/>
              </w:rPr>
              <w:t>38</w:t>
            </w:r>
          </w:p>
        </w:tc>
        <w:tc>
          <w:tcPr>
            <w:tcW w:w="3967" w:type="dxa"/>
          </w:tcPr>
          <w:p w14:paraId="64D87A06" w14:textId="77777777" w:rsidR="006E3C95" w:rsidRDefault="006E3C95" w:rsidP="006E3C95">
            <w:pPr>
              <w:pStyle w:val="Paragraph"/>
              <w:spacing w:after="0"/>
              <w:rPr>
                <w:noProof/>
              </w:rPr>
            </w:pPr>
            <w:r>
              <w:rPr>
                <w:noProof/>
              </w:rPr>
              <w:t>2-Methyl-2-propanyl{(2</w:t>
            </w:r>
            <w:r>
              <w:rPr>
                <w:i/>
                <w:iCs/>
                <w:noProof/>
              </w:rPr>
              <w:t>S</w:t>
            </w:r>
            <w:r>
              <w:rPr>
                <w:noProof/>
              </w:rPr>
              <w:t>,3</w:t>
            </w:r>
            <w:r>
              <w:rPr>
                <w:i/>
                <w:iCs/>
                <w:noProof/>
              </w:rPr>
              <w:t>R</w:t>
            </w:r>
            <w:r>
              <w:rPr>
                <w:noProof/>
              </w:rPr>
              <w:t>)-3-hydroxy-4-[(2-methylpropyl)amino]-1-phenyl-2- butanyl}carbamate (CAS RN 160232-08-6) with a purity by weight of 97 % or more</w:t>
            </w:r>
          </w:p>
        </w:tc>
        <w:tc>
          <w:tcPr>
            <w:tcW w:w="994" w:type="dxa"/>
          </w:tcPr>
          <w:p w14:paraId="5FCE2F9D" w14:textId="77777777" w:rsidR="006E3C95" w:rsidRDefault="006E3C95" w:rsidP="006E3C95">
            <w:pPr>
              <w:pStyle w:val="Paragraph"/>
              <w:spacing w:after="0"/>
              <w:rPr>
                <w:noProof/>
              </w:rPr>
            </w:pPr>
            <w:r>
              <w:rPr>
                <w:noProof/>
              </w:rPr>
              <w:t>0 %</w:t>
            </w:r>
          </w:p>
        </w:tc>
        <w:tc>
          <w:tcPr>
            <w:tcW w:w="1276" w:type="dxa"/>
          </w:tcPr>
          <w:p w14:paraId="04058869" w14:textId="77777777" w:rsidR="006E3C95" w:rsidRDefault="006E3C95" w:rsidP="006E3C95">
            <w:pPr>
              <w:pStyle w:val="Paragraph"/>
              <w:spacing w:after="0"/>
              <w:rPr>
                <w:noProof/>
              </w:rPr>
            </w:pPr>
            <w:r>
              <w:rPr>
                <w:noProof/>
              </w:rPr>
              <w:t>-</w:t>
            </w:r>
          </w:p>
        </w:tc>
        <w:tc>
          <w:tcPr>
            <w:tcW w:w="992" w:type="dxa"/>
          </w:tcPr>
          <w:p w14:paraId="634EC69C" w14:textId="77777777" w:rsidR="006E3C95" w:rsidRDefault="006E3C95" w:rsidP="006E3C95">
            <w:pPr>
              <w:pStyle w:val="Paragraph"/>
              <w:spacing w:after="0"/>
              <w:rPr>
                <w:noProof/>
              </w:rPr>
            </w:pPr>
            <w:r>
              <w:rPr>
                <w:noProof/>
              </w:rPr>
              <w:t>31.12.2028</w:t>
            </w:r>
          </w:p>
        </w:tc>
      </w:tr>
      <w:tr w:rsidR="006E3C95" w14:paraId="6E5F892C" w14:textId="77777777" w:rsidTr="008924C5">
        <w:trPr>
          <w:cantSplit/>
        </w:trPr>
        <w:tc>
          <w:tcPr>
            <w:tcW w:w="779" w:type="dxa"/>
          </w:tcPr>
          <w:p w14:paraId="361D5689" w14:textId="77777777" w:rsidR="006E3C95" w:rsidRDefault="006E3C95" w:rsidP="006E3C95">
            <w:pPr>
              <w:pStyle w:val="Paragraph"/>
              <w:spacing w:after="0"/>
              <w:rPr>
                <w:noProof/>
              </w:rPr>
            </w:pPr>
            <w:r>
              <w:rPr>
                <w:noProof/>
              </w:rPr>
              <w:t>0.5066</w:t>
            </w:r>
          </w:p>
        </w:tc>
        <w:tc>
          <w:tcPr>
            <w:tcW w:w="1276" w:type="dxa"/>
          </w:tcPr>
          <w:p w14:paraId="1E8D8BAE" w14:textId="77777777" w:rsidR="006E3C95" w:rsidRDefault="006E3C95" w:rsidP="006E3C95">
            <w:pPr>
              <w:pStyle w:val="Paragraph"/>
              <w:spacing w:after="0"/>
              <w:jc w:val="right"/>
              <w:rPr>
                <w:noProof/>
              </w:rPr>
            </w:pPr>
            <w:r>
              <w:rPr>
                <w:noProof/>
              </w:rPr>
              <w:t>ex 2924 29 70</w:t>
            </w:r>
          </w:p>
        </w:tc>
        <w:tc>
          <w:tcPr>
            <w:tcW w:w="709" w:type="dxa"/>
          </w:tcPr>
          <w:p w14:paraId="373457BF" w14:textId="77777777" w:rsidR="006E3C95" w:rsidRDefault="006E3C95" w:rsidP="006E3C95">
            <w:pPr>
              <w:pStyle w:val="Paragraph"/>
              <w:spacing w:after="0"/>
              <w:jc w:val="center"/>
              <w:rPr>
                <w:noProof/>
              </w:rPr>
            </w:pPr>
            <w:r>
              <w:rPr>
                <w:noProof/>
              </w:rPr>
              <w:t>40</w:t>
            </w:r>
          </w:p>
        </w:tc>
        <w:tc>
          <w:tcPr>
            <w:tcW w:w="3967" w:type="dxa"/>
          </w:tcPr>
          <w:p w14:paraId="6E170370" w14:textId="77777777" w:rsidR="006E3C95" w:rsidRPr="009D59C7" w:rsidRDefault="006E3C95" w:rsidP="006E3C95">
            <w:pPr>
              <w:pStyle w:val="Paragraph"/>
              <w:spacing w:after="0"/>
              <w:rPr>
                <w:noProof/>
                <w:lang w:val="fr-BE"/>
              </w:rPr>
            </w:pPr>
            <w:r w:rsidRPr="009D59C7">
              <w:rPr>
                <w:noProof/>
                <w:lang w:val="fr-BE"/>
              </w:rPr>
              <w:t>N,N’-1,4-Phenylenebis[3-oxobutyramide], (CAS RN 24731-73-5)</w:t>
            </w:r>
          </w:p>
        </w:tc>
        <w:tc>
          <w:tcPr>
            <w:tcW w:w="994" w:type="dxa"/>
          </w:tcPr>
          <w:p w14:paraId="03EBE3B7" w14:textId="77777777" w:rsidR="006E3C95" w:rsidRDefault="006E3C95" w:rsidP="006E3C95">
            <w:pPr>
              <w:pStyle w:val="Paragraph"/>
              <w:spacing w:after="0"/>
              <w:rPr>
                <w:noProof/>
              </w:rPr>
            </w:pPr>
            <w:r>
              <w:rPr>
                <w:noProof/>
              </w:rPr>
              <w:t>0 %</w:t>
            </w:r>
          </w:p>
        </w:tc>
        <w:tc>
          <w:tcPr>
            <w:tcW w:w="1276" w:type="dxa"/>
          </w:tcPr>
          <w:p w14:paraId="0B8B990F" w14:textId="77777777" w:rsidR="006E3C95" w:rsidRDefault="006E3C95" w:rsidP="006E3C95">
            <w:pPr>
              <w:pStyle w:val="Paragraph"/>
              <w:spacing w:after="0"/>
              <w:rPr>
                <w:noProof/>
              </w:rPr>
            </w:pPr>
            <w:r>
              <w:rPr>
                <w:noProof/>
              </w:rPr>
              <w:t>-</w:t>
            </w:r>
          </w:p>
        </w:tc>
        <w:tc>
          <w:tcPr>
            <w:tcW w:w="992" w:type="dxa"/>
          </w:tcPr>
          <w:p w14:paraId="057B830F" w14:textId="77777777" w:rsidR="006E3C95" w:rsidRDefault="006E3C95" w:rsidP="006E3C95">
            <w:pPr>
              <w:pStyle w:val="Paragraph"/>
              <w:spacing w:after="0"/>
              <w:rPr>
                <w:noProof/>
              </w:rPr>
            </w:pPr>
            <w:r>
              <w:rPr>
                <w:noProof/>
              </w:rPr>
              <w:t>31.12.2025</w:t>
            </w:r>
          </w:p>
        </w:tc>
      </w:tr>
      <w:tr w:rsidR="006E3C95" w14:paraId="27448080" w14:textId="77777777" w:rsidTr="008924C5">
        <w:trPr>
          <w:cantSplit/>
        </w:trPr>
        <w:tc>
          <w:tcPr>
            <w:tcW w:w="779" w:type="dxa"/>
          </w:tcPr>
          <w:p w14:paraId="621E5C10" w14:textId="77777777" w:rsidR="006E3C95" w:rsidRDefault="006E3C95" w:rsidP="006E3C95">
            <w:pPr>
              <w:pStyle w:val="Paragraph"/>
              <w:spacing w:after="0"/>
              <w:rPr>
                <w:noProof/>
              </w:rPr>
            </w:pPr>
            <w:r>
              <w:rPr>
                <w:noProof/>
              </w:rPr>
              <w:t>0.5127</w:t>
            </w:r>
          </w:p>
        </w:tc>
        <w:tc>
          <w:tcPr>
            <w:tcW w:w="1276" w:type="dxa"/>
          </w:tcPr>
          <w:p w14:paraId="41BEAE0D" w14:textId="77777777" w:rsidR="006E3C95" w:rsidRDefault="006E3C95" w:rsidP="006E3C95">
            <w:pPr>
              <w:pStyle w:val="Paragraph"/>
              <w:spacing w:after="0"/>
              <w:jc w:val="right"/>
              <w:rPr>
                <w:noProof/>
              </w:rPr>
            </w:pPr>
            <w:r>
              <w:rPr>
                <w:noProof/>
              </w:rPr>
              <w:t>ex 2924 29 70</w:t>
            </w:r>
          </w:p>
        </w:tc>
        <w:tc>
          <w:tcPr>
            <w:tcW w:w="709" w:type="dxa"/>
          </w:tcPr>
          <w:p w14:paraId="4B27F333" w14:textId="77777777" w:rsidR="006E3C95" w:rsidRDefault="006E3C95" w:rsidP="006E3C95">
            <w:pPr>
              <w:pStyle w:val="Paragraph"/>
              <w:spacing w:after="0"/>
              <w:jc w:val="center"/>
              <w:rPr>
                <w:noProof/>
              </w:rPr>
            </w:pPr>
            <w:r>
              <w:rPr>
                <w:noProof/>
              </w:rPr>
              <w:t>45</w:t>
            </w:r>
          </w:p>
        </w:tc>
        <w:tc>
          <w:tcPr>
            <w:tcW w:w="3967" w:type="dxa"/>
          </w:tcPr>
          <w:p w14:paraId="56A9DA7F" w14:textId="77777777" w:rsidR="006E3C95" w:rsidRDefault="006E3C95" w:rsidP="006E3C95">
            <w:pPr>
              <w:pStyle w:val="Paragraph"/>
              <w:spacing w:after="0"/>
              <w:rPr>
                <w:noProof/>
              </w:rPr>
            </w:pPr>
            <w:r>
              <w:rPr>
                <w:noProof/>
              </w:rPr>
              <w:t>Propoxur (ISO) (CAS RN 114-26-1)</w:t>
            </w:r>
          </w:p>
        </w:tc>
        <w:tc>
          <w:tcPr>
            <w:tcW w:w="994" w:type="dxa"/>
          </w:tcPr>
          <w:p w14:paraId="4D30145A" w14:textId="77777777" w:rsidR="006E3C95" w:rsidRDefault="006E3C95" w:rsidP="006E3C95">
            <w:pPr>
              <w:pStyle w:val="Paragraph"/>
              <w:spacing w:after="0"/>
              <w:rPr>
                <w:noProof/>
              </w:rPr>
            </w:pPr>
            <w:r>
              <w:rPr>
                <w:noProof/>
              </w:rPr>
              <w:t>0 %</w:t>
            </w:r>
          </w:p>
        </w:tc>
        <w:tc>
          <w:tcPr>
            <w:tcW w:w="1276" w:type="dxa"/>
          </w:tcPr>
          <w:p w14:paraId="48898ED8" w14:textId="77777777" w:rsidR="006E3C95" w:rsidRDefault="006E3C95" w:rsidP="006E3C95">
            <w:pPr>
              <w:pStyle w:val="Paragraph"/>
              <w:spacing w:after="0"/>
              <w:rPr>
                <w:noProof/>
              </w:rPr>
            </w:pPr>
            <w:r>
              <w:rPr>
                <w:noProof/>
              </w:rPr>
              <w:t>-</w:t>
            </w:r>
          </w:p>
        </w:tc>
        <w:tc>
          <w:tcPr>
            <w:tcW w:w="992" w:type="dxa"/>
          </w:tcPr>
          <w:p w14:paraId="6039DF9D" w14:textId="77777777" w:rsidR="006E3C95" w:rsidRDefault="006E3C95" w:rsidP="006E3C95">
            <w:pPr>
              <w:pStyle w:val="Paragraph"/>
              <w:spacing w:after="0"/>
              <w:rPr>
                <w:noProof/>
              </w:rPr>
            </w:pPr>
            <w:r>
              <w:rPr>
                <w:noProof/>
              </w:rPr>
              <w:t>31.12.2025</w:t>
            </w:r>
          </w:p>
        </w:tc>
      </w:tr>
      <w:tr w:rsidR="006E3C95" w14:paraId="07D17B13" w14:textId="77777777" w:rsidTr="008924C5">
        <w:trPr>
          <w:cantSplit/>
        </w:trPr>
        <w:tc>
          <w:tcPr>
            <w:tcW w:w="779" w:type="dxa"/>
          </w:tcPr>
          <w:p w14:paraId="0A0268A6" w14:textId="77777777" w:rsidR="006E3C95" w:rsidRDefault="006E3C95" w:rsidP="006E3C95">
            <w:pPr>
              <w:pStyle w:val="Paragraph"/>
              <w:spacing w:after="0"/>
              <w:rPr>
                <w:noProof/>
              </w:rPr>
            </w:pPr>
            <w:r>
              <w:rPr>
                <w:noProof/>
              </w:rPr>
              <w:t>0.8183</w:t>
            </w:r>
          </w:p>
        </w:tc>
        <w:tc>
          <w:tcPr>
            <w:tcW w:w="1276" w:type="dxa"/>
          </w:tcPr>
          <w:p w14:paraId="197559FC" w14:textId="77777777" w:rsidR="006E3C95" w:rsidRDefault="006E3C95" w:rsidP="006E3C95">
            <w:pPr>
              <w:pStyle w:val="Paragraph"/>
              <w:spacing w:after="0"/>
              <w:jc w:val="right"/>
              <w:rPr>
                <w:noProof/>
              </w:rPr>
            </w:pPr>
            <w:r>
              <w:rPr>
                <w:noProof/>
              </w:rPr>
              <w:t>ex 2924 29 70</w:t>
            </w:r>
          </w:p>
        </w:tc>
        <w:tc>
          <w:tcPr>
            <w:tcW w:w="709" w:type="dxa"/>
          </w:tcPr>
          <w:p w14:paraId="4609DC6F" w14:textId="77777777" w:rsidR="006E3C95" w:rsidRDefault="006E3C95" w:rsidP="006E3C95">
            <w:pPr>
              <w:pStyle w:val="Paragraph"/>
              <w:spacing w:after="0"/>
              <w:jc w:val="center"/>
              <w:rPr>
                <w:noProof/>
              </w:rPr>
            </w:pPr>
            <w:r>
              <w:rPr>
                <w:noProof/>
              </w:rPr>
              <w:t>46</w:t>
            </w:r>
          </w:p>
        </w:tc>
        <w:tc>
          <w:tcPr>
            <w:tcW w:w="3967" w:type="dxa"/>
          </w:tcPr>
          <w:p w14:paraId="035A5788" w14:textId="77777777" w:rsidR="006E3C95" w:rsidRDefault="006E3C95" w:rsidP="006E3C95">
            <w:pPr>
              <w:pStyle w:val="Paragraph"/>
              <w:spacing w:after="0"/>
              <w:rPr>
                <w:noProof/>
              </w:rPr>
            </w:pPr>
            <w:r>
              <w:rPr>
                <w:noProof/>
              </w:rPr>
              <w:t>S-Metolachlor (ISO) (CAS RN 87392-12-9) with a purity by weight of 98 % or more</w:t>
            </w:r>
          </w:p>
        </w:tc>
        <w:tc>
          <w:tcPr>
            <w:tcW w:w="994" w:type="dxa"/>
          </w:tcPr>
          <w:p w14:paraId="3BDCC1A4" w14:textId="77777777" w:rsidR="006E3C95" w:rsidRDefault="006E3C95" w:rsidP="006E3C95">
            <w:pPr>
              <w:pStyle w:val="Paragraph"/>
              <w:spacing w:after="0"/>
              <w:rPr>
                <w:noProof/>
              </w:rPr>
            </w:pPr>
            <w:r>
              <w:rPr>
                <w:noProof/>
              </w:rPr>
              <w:t>0 %</w:t>
            </w:r>
          </w:p>
        </w:tc>
        <w:tc>
          <w:tcPr>
            <w:tcW w:w="1276" w:type="dxa"/>
          </w:tcPr>
          <w:p w14:paraId="1EFD8420" w14:textId="77777777" w:rsidR="006E3C95" w:rsidRDefault="006E3C95" w:rsidP="006E3C95">
            <w:pPr>
              <w:pStyle w:val="Paragraph"/>
              <w:spacing w:after="0"/>
              <w:rPr>
                <w:noProof/>
              </w:rPr>
            </w:pPr>
            <w:r>
              <w:rPr>
                <w:noProof/>
              </w:rPr>
              <w:t>-</w:t>
            </w:r>
          </w:p>
        </w:tc>
        <w:tc>
          <w:tcPr>
            <w:tcW w:w="992" w:type="dxa"/>
          </w:tcPr>
          <w:p w14:paraId="7EC28767" w14:textId="77777777" w:rsidR="006E3C95" w:rsidRDefault="006E3C95" w:rsidP="006E3C95">
            <w:pPr>
              <w:pStyle w:val="Paragraph"/>
              <w:spacing w:after="0"/>
              <w:rPr>
                <w:noProof/>
              </w:rPr>
            </w:pPr>
            <w:r>
              <w:rPr>
                <w:noProof/>
              </w:rPr>
              <w:t>31.12.2026</w:t>
            </w:r>
          </w:p>
        </w:tc>
      </w:tr>
      <w:tr w:rsidR="006E3C95" w14:paraId="597AE658" w14:textId="77777777" w:rsidTr="008924C5">
        <w:trPr>
          <w:cantSplit/>
        </w:trPr>
        <w:tc>
          <w:tcPr>
            <w:tcW w:w="779" w:type="dxa"/>
          </w:tcPr>
          <w:p w14:paraId="0A6B36BC" w14:textId="77777777" w:rsidR="006E3C95" w:rsidRDefault="006E3C95" w:rsidP="006E3C95">
            <w:pPr>
              <w:pStyle w:val="Paragraph"/>
              <w:spacing w:after="0"/>
              <w:rPr>
                <w:noProof/>
              </w:rPr>
            </w:pPr>
            <w:r>
              <w:rPr>
                <w:noProof/>
              </w:rPr>
              <w:t>0.7841</w:t>
            </w:r>
          </w:p>
        </w:tc>
        <w:tc>
          <w:tcPr>
            <w:tcW w:w="1276" w:type="dxa"/>
          </w:tcPr>
          <w:p w14:paraId="4E1F91EE" w14:textId="77777777" w:rsidR="006E3C95" w:rsidRDefault="006E3C95" w:rsidP="006E3C95">
            <w:pPr>
              <w:pStyle w:val="Paragraph"/>
              <w:spacing w:after="0"/>
              <w:jc w:val="right"/>
              <w:rPr>
                <w:noProof/>
              </w:rPr>
            </w:pPr>
            <w:r>
              <w:rPr>
                <w:noProof/>
              </w:rPr>
              <w:t>ex 2924 29 70</w:t>
            </w:r>
          </w:p>
        </w:tc>
        <w:tc>
          <w:tcPr>
            <w:tcW w:w="709" w:type="dxa"/>
          </w:tcPr>
          <w:p w14:paraId="2C2E23D0" w14:textId="77777777" w:rsidR="006E3C95" w:rsidRDefault="006E3C95" w:rsidP="006E3C95">
            <w:pPr>
              <w:pStyle w:val="Paragraph"/>
              <w:spacing w:after="0"/>
              <w:jc w:val="center"/>
              <w:rPr>
                <w:noProof/>
              </w:rPr>
            </w:pPr>
            <w:r>
              <w:rPr>
                <w:noProof/>
              </w:rPr>
              <w:t>47</w:t>
            </w:r>
          </w:p>
        </w:tc>
        <w:tc>
          <w:tcPr>
            <w:tcW w:w="3967" w:type="dxa"/>
          </w:tcPr>
          <w:p w14:paraId="0120BFED" w14:textId="77777777" w:rsidR="006E3C95" w:rsidRDefault="006E3C95" w:rsidP="006E3C95">
            <w:pPr>
              <w:pStyle w:val="Paragraph"/>
              <w:spacing w:after="0"/>
              <w:rPr>
                <w:noProof/>
              </w:rPr>
            </w:pPr>
            <w:r>
              <w:rPr>
                <w:noProof/>
              </w:rPr>
              <w:t>(S)-tert-Butyl (1-amino-3-(4-iodophenyl)-1-oxopropan-2-yl)carbamate (CAS RN 868694-44-4) with a purity by weight of 95 % or more</w:t>
            </w:r>
          </w:p>
        </w:tc>
        <w:tc>
          <w:tcPr>
            <w:tcW w:w="994" w:type="dxa"/>
          </w:tcPr>
          <w:p w14:paraId="606FA703" w14:textId="77777777" w:rsidR="006E3C95" w:rsidRDefault="006E3C95" w:rsidP="006E3C95">
            <w:pPr>
              <w:pStyle w:val="Paragraph"/>
              <w:spacing w:after="0"/>
              <w:rPr>
                <w:noProof/>
              </w:rPr>
            </w:pPr>
            <w:r>
              <w:rPr>
                <w:noProof/>
              </w:rPr>
              <w:t>0 %</w:t>
            </w:r>
          </w:p>
        </w:tc>
        <w:tc>
          <w:tcPr>
            <w:tcW w:w="1276" w:type="dxa"/>
          </w:tcPr>
          <w:p w14:paraId="3666F59C" w14:textId="77777777" w:rsidR="006E3C95" w:rsidRDefault="006E3C95" w:rsidP="006E3C95">
            <w:pPr>
              <w:pStyle w:val="Paragraph"/>
              <w:spacing w:after="0"/>
              <w:rPr>
                <w:noProof/>
              </w:rPr>
            </w:pPr>
            <w:r>
              <w:rPr>
                <w:noProof/>
              </w:rPr>
              <w:t>-</w:t>
            </w:r>
          </w:p>
        </w:tc>
        <w:tc>
          <w:tcPr>
            <w:tcW w:w="992" w:type="dxa"/>
          </w:tcPr>
          <w:p w14:paraId="26E9269C" w14:textId="77777777" w:rsidR="006E3C95" w:rsidRDefault="006E3C95" w:rsidP="006E3C95">
            <w:pPr>
              <w:pStyle w:val="Paragraph"/>
              <w:spacing w:after="0"/>
              <w:rPr>
                <w:noProof/>
              </w:rPr>
            </w:pPr>
            <w:r>
              <w:rPr>
                <w:noProof/>
              </w:rPr>
              <w:t>31.12.2024</w:t>
            </w:r>
          </w:p>
        </w:tc>
      </w:tr>
      <w:tr w:rsidR="006E3C95" w14:paraId="623E0D3E" w14:textId="77777777" w:rsidTr="008924C5">
        <w:trPr>
          <w:cantSplit/>
        </w:trPr>
        <w:tc>
          <w:tcPr>
            <w:tcW w:w="779" w:type="dxa"/>
          </w:tcPr>
          <w:p w14:paraId="5AE3963C" w14:textId="77777777" w:rsidR="006E3C95" w:rsidRDefault="006E3C95" w:rsidP="006E3C95">
            <w:pPr>
              <w:pStyle w:val="Paragraph"/>
              <w:spacing w:after="0"/>
              <w:rPr>
                <w:noProof/>
              </w:rPr>
            </w:pPr>
            <w:r>
              <w:rPr>
                <w:noProof/>
              </w:rPr>
              <w:t>0.8381</w:t>
            </w:r>
          </w:p>
        </w:tc>
        <w:tc>
          <w:tcPr>
            <w:tcW w:w="1276" w:type="dxa"/>
          </w:tcPr>
          <w:p w14:paraId="68075496" w14:textId="77777777" w:rsidR="006E3C95" w:rsidRDefault="006E3C95" w:rsidP="006E3C95">
            <w:pPr>
              <w:pStyle w:val="Paragraph"/>
              <w:spacing w:after="0"/>
              <w:jc w:val="right"/>
              <w:rPr>
                <w:noProof/>
              </w:rPr>
            </w:pPr>
            <w:r>
              <w:rPr>
                <w:noProof/>
              </w:rPr>
              <w:t>ex 2924 29 70</w:t>
            </w:r>
          </w:p>
        </w:tc>
        <w:tc>
          <w:tcPr>
            <w:tcW w:w="709" w:type="dxa"/>
          </w:tcPr>
          <w:p w14:paraId="7C44E1B2" w14:textId="77777777" w:rsidR="006E3C95" w:rsidRDefault="006E3C95" w:rsidP="006E3C95">
            <w:pPr>
              <w:pStyle w:val="Paragraph"/>
              <w:spacing w:after="0"/>
              <w:jc w:val="center"/>
              <w:rPr>
                <w:noProof/>
              </w:rPr>
            </w:pPr>
            <w:r>
              <w:rPr>
                <w:noProof/>
              </w:rPr>
              <w:t>48</w:t>
            </w:r>
          </w:p>
        </w:tc>
        <w:tc>
          <w:tcPr>
            <w:tcW w:w="3967" w:type="dxa"/>
          </w:tcPr>
          <w:p w14:paraId="79935662" w14:textId="77777777" w:rsidR="006E3C95" w:rsidRDefault="006E3C95" w:rsidP="006E3C95">
            <w:pPr>
              <w:pStyle w:val="Paragraph"/>
              <w:spacing w:after="0"/>
              <w:rPr>
                <w:noProof/>
              </w:rPr>
            </w:pPr>
            <w:r>
              <w:rPr>
                <w:noProof/>
              </w:rPr>
              <w:t>(3R)-</w:t>
            </w:r>
            <w:r>
              <w:rPr>
                <w:i/>
                <w:iCs/>
                <w:noProof/>
              </w:rPr>
              <w:t>N</w:t>
            </w:r>
            <w:r>
              <w:rPr>
                <w:noProof/>
              </w:rPr>
              <w:t>-(tert-butoxycarbonyl)-3-amino-4-(2,4,5-trifluorophenyl)butanoic acid (CAS RN 486460-00-8) with a purity by weight of 97 % or more</w:t>
            </w:r>
          </w:p>
        </w:tc>
        <w:tc>
          <w:tcPr>
            <w:tcW w:w="994" w:type="dxa"/>
          </w:tcPr>
          <w:p w14:paraId="2465DD06" w14:textId="77777777" w:rsidR="006E3C95" w:rsidRDefault="006E3C95" w:rsidP="006E3C95">
            <w:pPr>
              <w:pStyle w:val="Paragraph"/>
              <w:spacing w:after="0"/>
              <w:rPr>
                <w:noProof/>
              </w:rPr>
            </w:pPr>
            <w:r>
              <w:rPr>
                <w:noProof/>
              </w:rPr>
              <w:t>0 %</w:t>
            </w:r>
          </w:p>
        </w:tc>
        <w:tc>
          <w:tcPr>
            <w:tcW w:w="1276" w:type="dxa"/>
          </w:tcPr>
          <w:p w14:paraId="72DCE68D" w14:textId="77777777" w:rsidR="006E3C95" w:rsidRDefault="006E3C95" w:rsidP="006E3C95">
            <w:pPr>
              <w:pStyle w:val="Paragraph"/>
              <w:spacing w:after="0"/>
              <w:rPr>
                <w:noProof/>
              </w:rPr>
            </w:pPr>
            <w:r>
              <w:rPr>
                <w:noProof/>
              </w:rPr>
              <w:t>-</w:t>
            </w:r>
          </w:p>
        </w:tc>
        <w:tc>
          <w:tcPr>
            <w:tcW w:w="992" w:type="dxa"/>
          </w:tcPr>
          <w:p w14:paraId="1F8591FB" w14:textId="77777777" w:rsidR="006E3C95" w:rsidRDefault="006E3C95" w:rsidP="006E3C95">
            <w:pPr>
              <w:pStyle w:val="Paragraph"/>
              <w:spacing w:after="0"/>
              <w:rPr>
                <w:noProof/>
              </w:rPr>
            </w:pPr>
            <w:r>
              <w:rPr>
                <w:noProof/>
              </w:rPr>
              <w:t>31.12.2027</w:t>
            </w:r>
          </w:p>
        </w:tc>
      </w:tr>
      <w:tr w:rsidR="006E3C95" w14:paraId="6D7010EE" w14:textId="77777777" w:rsidTr="008924C5">
        <w:trPr>
          <w:cantSplit/>
        </w:trPr>
        <w:tc>
          <w:tcPr>
            <w:tcW w:w="779" w:type="dxa"/>
          </w:tcPr>
          <w:p w14:paraId="018EF32C" w14:textId="77777777" w:rsidR="006E3C95" w:rsidRDefault="006E3C95" w:rsidP="006E3C95">
            <w:pPr>
              <w:pStyle w:val="Paragraph"/>
              <w:spacing w:after="0"/>
              <w:rPr>
                <w:noProof/>
              </w:rPr>
            </w:pPr>
            <w:r>
              <w:rPr>
                <w:noProof/>
              </w:rPr>
              <w:t>0.8346</w:t>
            </w:r>
          </w:p>
        </w:tc>
        <w:tc>
          <w:tcPr>
            <w:tcW w:w="1276" w:type="dxa"/>
          </w:tcPr>
          <w:p w14:paraId="641384D2" w14:textId="77777777" w:rsidR="006E3C95" w:rsidRDefault="006E3C95" w:rsidP="006E3C95">
            <w:pPr>
              <w:pStyle w:val="Paragraph"/>
              <w:spacing w:after="0"/>
              <w:jc w:val="right"/>
              <w:rPr>
                <w:noProof/>
              </w:rPr>
            </w:pPr>
            <w:r>
              <w:rPr>
                <w:noProof/>
              </w:rPr>
              <w:t>ex 2924 29 70</w:t>
            </w:r>
          </w:p>
        </w:tc>
        <w:tc>
          <w:tcPr>
            <w:tcW w:w="709" w:type="dxa"/>
          </w:tcPr>
          <w:p w14:paraId="5BDB6213" w14:textId="77777777" w:rsidR="006E3C95" w:rsidRDefault="006E3C95" w:rsidP="006E3C95">
            <w:pPr>
              <w:pStyle w:val="Paragraph"/>
              <w:spacing w:after="0"/>
              <w:jc w:val="center"/>
              <w:rPr>
                <w:noProof/>
              </w:rPr>
            </w:pPr>
            <w:r>
              <w:rPr>
                <w:noProof/>
              </w:rPr>
              <w:t>49</w:t>
            </w:r>
          </w:p>
        </w:tc>
        <w:tc>
          <w:tcPr>
            <w:tcW w:w="3967" w:type="dxa"/>
          </w:tcPr>
          <w:p w14:paraId="0A4E6CE4" w14:textId="77777777" w:rsidR="006E3C95" w:rsidRDefault="006E3C95" w:rsidP="006E3C95">
            <w:pPr>
              <w:pStyle w:val="Paragraph"/>
              <w:spacing w:after="0"/>
              <w:rPr>
                <w:noProof/>
              </w:rPr>
            </w:pPr>
            <w:r>
              <w:rPr>
                <w:i/>
                <w:iCs/>
                <w:noProof/>
              </w:rPr>
              <w:t>tert</w:t>
            </w:r>
            <w:r>
              <w:rPr>
                <w:noProof/>
              </w:rPr>
              <w:t>-Butyl [(1R,2S,5S)-2-amino-5-(dimethylcarbamoyl)cyclohexyl]carbamate ethanedioate (CAS RN 1210348-34-7) with a purity by weight of 95 % or more</w:t>
            </w:r>
          </w:p>
        </w:tc>
        <w:tc>
          <w:tcPr>
            <w:tcW w:w="994" w:type="dxa"/>
          </w:tcPr>
          <w:p w14:paraId="7DB40F36" w14:textId="77777777" w:rsidR="006E3C95" w:rsidRDefault="006E3C95" w:rsidP="006E3C95">
            <w:pPr>
              <w:pStyle w:val="Paragraph"/>
              <w:spacing w:after="0"/>
              <w:rPr>
                <w:noProof/>
              </w:rPr>
            </w:pPr>
            <w:r>
              <w:rPr>
                <w:noProof/>
              </w:rPr>
              <w:t>0 %</w:t>
            </w:r>
          </w:p>
        </w:tc>
        <w:tc>
          <w:tcPr>
            <w:tcW w:w="1276" w:type="dxa"/>
          </w:tcPr>
          <w:p w14:paraId="7FB88725" w14:textId="77777777" w:rsidR="006E3C95" w:rsidRDefault="006E3C95" w:rsidP="006E3C95">
            <w:pPr>
              <w:pStyle w:val="Paragraph"/>
              <w:spacing w:after="0"/>
              <w:rPr>
                <w:noProof/>
              </w:rPr>
            </w:pPr>
            <w:r>
              <w:rPr>
                <w:noProof/>
              </w:rPr>
              <w:t>-</w:t>
            </w:r>
          </w:p>
        </w:tc>
        <w:tc>
          <w:tcPr>
            <w:tcW w:w="992" w:type="dxa"/>
          </w:tcPr>
          <w:p w14:paraId="65259272" w14:textId="77777777" w:rsidR="006E3C95" w:rsidRDefault="006E3C95" w:rsidP="006E3C95">
            <w:pPr>
              <w:pStyle w:val="Paragraph"/>
              <w:spacing w:after="0"/>
              <w:rPr>
                <w:noProof/>
              </w:rPr>
            </w:pPr>
            <w:r>
              <w:rPr>
                <w:noProof/>
              </w:rPr>
              <w:t>31.12.2027</w:t>
            </w:r>
          </w:p>
        </w:tc>
      </w:tr>
      <w:tr w:rsidR="006E3C95" w14:paraId="520AC611" w14:textId="77777777" w:rsidTr="008924C5">
        <w:trPr>
          <w:cantSplit/>
        </w:trPr>
        <w:tc>
          <w:tcPr>
            <w:tcW w:w="779" w:type="dxa"/>
          </w:tcPr>
          <w:p w14:paraId="7F465B6A" w14:textId="77777777" w:rsidR="006E3C95" w:rsidRDefault="006E3C95" w:rsidP="006E3C95">
            <w:pPr>
              <w:pStyle w:val="Paragraph"/>
              <w:spacing w:after="0"/>
              <w:rPr>
                <w:noProof/>
              </w:rPr>
            </w:pPr>
            <w:r>
              <w:rPr>
                <w:noProof/>
              </w:rPr>
              <w:t>0.8184</w:t>
            </w:r>
          </w:p>
        </w:tc>
        <w:tc>
          <w:tcPr>
            <w:tcW w:w="1276" w:type="dxa"/>
          </w:tcPr>
          <w:p w14:paraId="492DF382" w14:textId="77777777" w:rsidR="006E3C95" w:rsidRDefault="006E3C95" w:rsidP="006E3C95">
            <w:pPr>
              <w:pStyle w:val="Paragraph"/>
              <w:spacing w:after="0"/>
              <w:jc w:val="right"/>
              <w:rPr>
                <w:noProof/>
              </w:rPr>
            </w:pPr>
            <w:r>
              <w:rPr>
                <w:noProof/>
              </w:rPr>
              <w:t>ex 2924 29 70</w:t>
            </w:r>
          </w:p>
        </w:tc>
        <w:tc>
          <w:tcPr>
            <w:tcW w:w="709" w:type="dxa"/>
          </w:tcPr>
          <w:p w14:paraId="02E3A1C4" w14:textId="77777777" w:rsidR="006E3C95" w:rsidRDefault="006E3C95" w:rsidP="006E3C95">
            <w:pPr>
              <w:pStyle w:val="Paragraph"/>
              <w:spacing w:after="0"/>
              <w:jc w:val="center"/>
              <w:rPr>
                <w:noProof/>
              </w:rPr>
            </w:pPr>
            <w:r>
              <w:rPr>
                <w:noProof/>
              </w:rPr>
              <w:t>52</w:t>
            </w:r>
          </w:p>
        </w:tc>
        <w:tc>
          <w:tcPr>
            <w:tcW w:w="3967" w:type="dxa"/>
          </w:tcPr>
          <w:p w14:paraId="71C18004" w14:textId="77777777" w:rsidR="006E3C95" w:rsidRDefault="006E3C95" w:rsidP="006E3C95">
            <w:pPr>
              <w:pStyle w:val="Paragraph"/>
              <w:spacing w:after="0"/>
              <w:rPr>
                <w:noProof/>
              </w:rPr>
            </w:pPr>
            <w:r>
              <w:rPr>
                <w:noProof/>
              </w:rPr>
              <w:t>Zoxamide (ISO) (CAS RN 156052-68-5) with a purity by weight of 97 % or more</w:t>
            </w:r>
          </w:p>
        </w:tc>
        <w:tc>
          <w:tcPr>
            <w:tcW w:w="994" w:type="dxa"/>
          </w:tcPr>
          <w:p w14:paraId="275912EB" w14:textId="77777777" w:rsidR="006E3C95" w:rsidRDefault="006E3C95" w:rsidP="006E3C95">
            <w:pPr>
              <w:pStyle w:val="Paragraph"/>
              <w:spacing w:after="0"/>
              <w:rPr>
                <w:noProof/>
              </w:rPr>
            </w:pPr>
            <w:r>
              <w:rPr>
                <w:noProof/>
              </w:rPr>
              <w:t>0 %</w:t>
            </w:r>
          </w:p>
        </w:tc>
        <w:tc>
          <w:tcPr>
            <w:tcW w:w="1276" w:type="dxa"/>
          </w:tcPr>
          <w:p w14:paraId="1F377659" w14:textId="77777777" w:rsidR="006E3C95" w:rsidRDefault="006E3C95" w:rsidP="006E3C95">
            <w:pPr>
              <w:pStyle w:val="Paragraph"/>
              <w:spacing w:after="0"/>
              <w:rPr>
                <w:noProof/>
              </w:rPr>
            </w:pPr>
            <w:r>
              <w:rPr>
                <w:noProof/>
              </w:rPr>
              <w:t>-</w:t>
            </w:r>
          </w:p>
        </w:tc>
        <w:tc>
          <w:tcPr>
            <w:tcW w:w="992" w:type="dxa"/>
          </w:tcPr>
          <w:p w14:paraId="2DC3F7EB" w14:textId="77777777" w:rsidR="006E3C95" w:rsidRDefault="006E3C95" w:rsidP="006E3C95">
            <w:pPr>
              <w:pStyle w:val="Paragraph"/>
              <w:spacing w:after="0"/>
              <w:rPr>
                <w:noProof/>
              </w:rPr>
            </w:pPr>
            <w:r>
              <w:rPr>
                <w:noProof/>
              </w:rPr>
              <w:t>31.12.2026</w:t>
            </w:r>
          </w:p>
        </w:tc>
      </w:tr>
      <w:tr w:rsidR="006E3C95" w14:paraId="51096D3F" w14:textId="77777777" w:rsidTr="008924C5">
        <w:trPr>
          <w:cantSplit/>
        </w:trPr>
        <w:tc>
          <w:tcPr>
            <w:tcW w:w="779" w:type="dxa"/>
          </w:tcPr>
          <w:p w14:paraId="025D4FE6" w14:textId="77777777" w:rsidR="006E3C95" w:rsidRDefault="006E3C95" w:rsidP="006E3C95">
            <w:pPr>
              <w:pStyle w:val="Paragraph"/>
              <w:spacing w:after="0"/>
              <w:rPr>
                <w:noProof/>
              </w:rPr>
            </w:pPr>
            <w:r>
              <w:rPr>
                <w:noProof/>
              </w:rPr>
              <w:t>0.5622</w:t>
            </w:r>
          </w:p>
        </w:tc>
        <w:tc>
          <w:tcPr>
            <w:tcW w:w="1276" w:type="dxa"/>
          </w:tcPr>
          <w:p w14:paraId="50CED63D" w14:textId="77777777" w:rsidR="006E3C95" w:rsidRDefault="006E3C95" w:rsidP="006E3C95">
            <w:pPr>
              <w:pStyle w:val="Paragraph"/>
              <w:spacing w:after="0"/>
              <w:jc w:val="right"/>
              <w:rPr>
                <w:noProof/>
              </w:rPr>
            </w:pPr>
            <w:r>
              <w:rPr>
                <w:noProof/>
              </w:rPr>
              <w:t>ex 2924 29 70</w:t>
            </w:r>
          </w:p>
        </w:tc>
        <w:tc>
          <w:tcPr>
            <w:tcW w:w="709" w:type="dxa"/>
          </w:tcPr>
          <w:p w14:paraId="29FDB808" w14:textId="77777777" w:rsidR="006E3C95" w:rsidRDefault="006E3C95" w:rsidP="006E3C95">
            <w:pPr>
              <w:pStyle w:val="Paragraph"/>
              <w:spacing w:after="0"/>
              <w:jc w:val="center"/>
              <w:rPr>
                <w:noProof/>
              </w:rPr>
            </w:pPr>
            <w:r>
              <w:rPr>
                <w:noProof/>
              </w:rPr>
              <w:t>53</w:t>
            </w:r>
          </w:p>
        </w:tc>
        <w:tc>
          <w:tcPr>
            <w:tcW w:w="3967" w:type="dxa"/>
          </w:tcPr>
          <w:p w14:paraId="0589DB88" w14:textId="77777777" w:rsidR="006E3C95" w:rsidRPr="009D59C7" w:rsidRDefault="006E3C95" w:rsidP="006E3C95">
            <w:pPr>
              <w:pStyle w:val="Paragraph"/>
              <w:spacing w:after="0"/>
              <w:rPr>
                <w:noProof/>
                <w:lang w:val="fr-BE"/>
              </w:rPr>
            </w:pPr>
            <w:r w:rsidRPr="009D59C7">
              <w:rPr>
                <w:noProof/>
                <w:lang w:val="fr-BE"/>
              </w:rPr>
              <w:t>4-Amino-</w:t>
            </w:r>
            <w:r w:rsidRPr="009D59C7">
              <w:rPr>
                <w:i/>
                <w:iCs/>
                <w:noProof/>
                <w:lang w:val="fr-BE"/>
              </w:rPr>
              <w:t>N</w:t>
            </w:r>
            <w:r w:rsidRPr="009D59C7">
              <w:rPr>
                <w:noProof/>
                <w:lang w:val="fr-BE"/>
              </w:rPr>
              <w:t>-[4-(aminocarbonyl)phenyl]benzamide (CAS RN 74441-06-8)</w:t>
            </w:r>
          </w:p>
        </w:tc>
        <w:tc>
          <w:tcPr>
            <w:tcW w:w="994" w:type="dxa"/>
          </w:tcPr>
          <w:p w14:paraId="14B7B4F8" w14:textId="77777777" w:rsidR="006E3C95" w:rsidRDefault="006E3C95" w:rsidP="006E3C95">
            <w:pPr>
              <w:pStyle w:val="Paragraph"/>
              <w:spacing w:after="0"/>
              <w:rPr>
                <w:noProof/>
              </w:rPr>
            </w:pPr>
            <w:r>
              <w:rPr>
                <w:noProof/>
              </w:rPr>
              <w:t>0 %</w:t>
            </w:r>
          </w:p>
        </w:tc>
        <w:tc>
          <w:tcPr>
            <w:tcW w:w="1276" w:type="dxa"/>
          </w:tcPr>
          <w:p w14:paraId="66A64949" w14:textId="77777777" w:rsidR="006E3C95" w:rsidRDefault="006E3C95" w:rsidP="006E3C95">
            <w:pPr>
              <w:pStyle w:val="Paragraph"/>
              <w:spacing w:after="0"/>
              <w:rPr>
                <w:noProof/>
              </w:rPr>
            </w:pPr>
            <w:r>
              <w:rPr>
                <w:noProof/>
              </w:rPr>
              <w:t>-</w:t>
            </w:r>
          </w:p>
        </w:tc>
        <w:tc>
          <w:tcPr>
            <w:tcW w:w="992" w:type="dxa"/>
          </w:tcPr>
          <w:p w14:paraId="14566265" w14:textId="77777777" w:rsidR="006E3C95" w:rsidRDefault="006E3C95" w:rsidP="006E3C95">
            <w:pPr>
              <w:pStyle w:val="Paragraph"/>
              <w:spacing w:after="0"/>
              <w:rPr>
                <w:noProof/>
              </w:rPr>
            </w:pPr>
            <w:r>
              <w:rPr>
                <w:noProof/>
              </w:rPr>
              <w:t>31.12.2027</w:t>
            </w:r>
          </w:p>
        </w:tc>
      </w:tr>
      <w:tr w:rsidR="006E3C95" w14:paraId="6A371B2A" w14:textId="77777777" w:rsidTr="008924C5">
        <w:trPr>
          <w:cantSplit/>
        </w:trPr>
        <w:tc>
          <w:tcPr>
            <w:tcW w:w="779" w:type="dxa"/>
          </w:tcPr>
          <w:p w14:paraId="71B0D855" w14:textId="77777777" w:rsidR="006E3C95" w:rsidRDefault="006E3C95" w:rsidP="006E3C95">
            <w:pPr>
              <w:pStyle w:val="Paragraph"/>
              <w:spacing w:after="0"/>
              <w:rPr>
                <w:noProof/>
              </w:rPr>
            </w:pPr>
            <w:r>
              <w:rPr>
                <w:noProof/>
              </w:rPr>
              <w:t>0.8362</w:t>
            </w:r>
          </w:p>
        </w:tc>
        <w:tc>
          <w:tcPr>
            <w:tcW w:w="1276" w:type="dxa"/>
          </w:tcPr>
          <w:p w14:paraId="28683BE7" w14:textId="77777777" w:rsidR="006E3C95" w:rsidRDefault="006E3C95" w:rsidP="006E3C95">
            <w:pPr>
              <w:pStyle w:val="Paragraph"/>
              <w:spacing w:after="0"/>
              <w:jc w:val="right"/>
              <w:rPr>
                <w:noProof/>
              </w:rPr>
            </w:pPr>
            <w:r>
              <w:rPr>
                <w:noProof/>
              </w:rPr>
              <w:t>ex 2924 29 70</w:t>
            </w:r>
          </w:p>
        </w:tc>
        <w:tc>
          <w:tcPr>
            <w:tcW w:w="709" w:type="dxa"/>
          </w:tcPr>
          <w:p w14:paraId="41CECCAF" w14:textId="77777777" w:rsidR="006E3C95" w:rsidRDefault="006E3C95" w:rsidP="006E3C95">
            <w:pPr>
              <w:pStyle w:val="Paragraph"/>
              <w:spacing w:after="0"/>
              <w:jc w:val="center"/>
              <w:rPr>
                <w:noProof/>
              </w:rPr>
            </w:pPr>
            <w:r>
              <w:rPr>
                <w:noProof/>
              </w:rPr>
              <w:t>54</w:t>
            </w:r>
          </w:p>
        </w:tc>
        <w:tc>
          <w:tcPr>
            <w:tcW w:w="3967" w:type="dxa"/>
          </w:tcPr>
          <w:p w14:paraId="358F1F28" w14:textId="77777777" w:rsidR="006E3C95" w:rsidRDefault="006E3C95" w:rsidP="006E3C95">
            <w:pPr>
              <w:pStyle w:val="Paragraph"/>
              <w:spacing w:after="0"/>
              <w:rPr>
                <w:noProof/>
              </w:rPr>
            </w:pPr>
            <w:r>
              <w:rPr>
                <w:noProof/>
              </w:rPr>
              <w:t>2-[4-(Benzyloxy)phenyl]-</w:t>
            </w:r>
            <w:r>
              <w:rPr>
                <w:i/>
                <w:iCs/>
                <w:noProof/>
              </w:rPr>
              <w:t>N,N</w:t>
            </w:r>
            <w:r>
              <w:rPr>
                <w:noProof/>
              </w:rPr>
              <w:t>-dimethylacetamide (CAS RN 919475-15-3) with a purity by weight of 98 % or more</w:t>
            </w:r>
          </w:p>
        </w:tc>
        <w:tc>
          <w:tcPr>
            <w:tcW w:w="994" w:type="dxa"/>
          </w:tcPr>
          <w:p w14:paraId="4EAB033E" w14:textId="77777777" w:rsidR="006E3C95" w:rsidRDefault="006E3C95" w:rsidP="006E3C95">
            <w:pPr>
              <w:pStyle w:val="Paragraph"/>
              <w:spacing w:after="0"/>
              <w:rPr>
                <w:noProof/>
              </w:rPr>
            </w:pPr>
            <w:r>
              <w:rPr>
                <w:noProof/>
              </w:rPr>
              <w:t>0 %</w:t>
            </w:r>
          </w:p>
        </w:tc>
        <w:tc>
          <w:tcPr>
            <w:tcW w:w="1276" w:type="dxa"/>
          </w:tcPr>
          <w:p w14:paraId="11A846D4" w14:textId="77777777" w:rsidR="006E3C95" w:rsidRDefault="006E3C95" w:rsidP="006E3C95">
            <w:pPr>
              <w:pStyle w:val="Paragraph"/>
              <w:spacing w:after="0"/>
              <w:rPr>
                <w:noProof/>
              </w:rPr>
            </w:pPr>
            <w:r>
              <w:rPr>
                <w:noProof/>
              </w:rPr>
              <w:t>-</w:t>
            </w:r>
          </w:p>
        </w:tc>
        <w:tc>
          <w:tcPr>
            <w:tcW w:w="992" w:type="dxa"/>
          </w:tcPr>
          <w:p w14:paraId="7FB1FCAB" w14:textId="77777777" w:rsidR="006E3C95" w:rsidRDefault="006E3C95" w:rsidP="006E3C95">
            <w:pPr>
              <w:pStyle w:val="Paragraph"/>
              <w:spacing w:after="0"/>
              <w:rPr>
                <w:noProof/>
              </w:rPr>
            </w:pPr>
            <w:r>
              <w:rPr>
                <w:noProof/>
              </w:rPr>
              <w:t>31.12.2027</w:t>
            </w:r>
          </w:p>
        </w:tc>
      </w:tr>
      <w:tr w:rsidR="006E3C95" w14:paraId="7D88A503" w14:textId="77777777" w:rsidTr="008924C5">
        <w:trPr>
          <w:cantSplit/>
        </w:trPr>
        <w:tc>
          <w:tcPr>
            <w:tcW w:w="779" w:type="dxa"/>
          </w:tcPr>
          <w:p w14:paraId="5F19FB97" w14:textId="77777777" w:rsidR="006E3C95" w:rsidRDefault="006E3C95" w:rsidP="006E3C95">
            <w:pPr>
              <w:pStyle w:val="Paragraph"/>
              <w:spacing w:after="0"/>
              <w:rPr>
                <w:noProof/>
              </w:rPr>
            </w:pPr>
            <w:r>
              <w:rPr>
                <w:noProof/>
              </w:rPr>
              <w:t>0.5069</w:t>
            </w:r>
          </w:p>
        </w:tc>
        <w:tc>
          <w:tcPr>
            <w:tcW w:w="1276" w:type="dxa"/>
          </w:tcPr>
          <w:p w14:paraId="02D5A7D3" w14:textId="77777777" w:rsidR="006E3C95" w:rsidRDefault="006E3C95" w:rsidP="006E3C95">
            <w:pPr>
              <w:pStyle w:val="Paragraph"/>
              <w:spacing w:after="0"/>
              <w:jc w:val="right"/>
              <w:rPr>
                <w:noProof/>
              </w:rPr>
            </w:pPr>
            <w:r>
              <w:rPr>
                <w:noProof/>
              </w:rPr>
              <w:t>ex 2924 29 70</w:t>
            </w:r>
          </w:p>
        </w:tc>
        <w:tc>
          <w:tcPr>
            <w:tcW w:w="709" w:type="dxa"/>
          </w:tcPr>
          <w:p w14:paraId="59940691" w14:textId="77777777" w:rsidR="006E3C95" w:rsidRDefault="006E3C95" w:rsidP="006E3C95">
            <w:pPr>
              <w:pStyle w:val="Paragraph"/>
              <w:spacing w:after="0"/>
              <w:jc w:val="center"/>
              <w:rPr>
                <w:noProof/>
              </w:rPr>
            </w:pPr>
            <w:r>
              <w:rPr>
                <w:noProof/>
              </w:rPr>
              <w:t>55</w:t>
            </w:r>
          </w:p>
        </w:tc>
        <w:tc>
          <w:tcPr>
            <w:tcW w:w="3967" w:type="dxa"/>
          </w:tcPr>
          <w:p w14:paraId="1ECCDC5F" w14:textId="77777777" w:rsidR="006E3C95" w:rsidRDefault="006E3C95" w:rsidP="006E3C95">
            <w:pPr>
              <w:pStyle w:val="Paragraph"/>
              <w:spacing w:after="0"/>
              <w:rPr>
                <w:noProof/>
              </w:rPr>
            </w:pPr>
            <w:r>
              <w:rPr>
                <w:noProof/>
              </w:rPr>
              <w:t>N,N’-(2,5-Dimethyl-1,4-phenylene)bis[3-oxobutyramide] (CAS RN 24304-50-5)</w:t>
            </w:r>
          </w:p>
        </w:tc>
        <w:tc>
          <w:tcPr>
            <w:tcW w:w="994" w:type="dxa"/>
          </w:tcPr>
          <w:p w14:paraId="342EDE03" w14:textId="77777777" w:rsidR="006E3C95" w:rsidRDefault="006E3C95" w:rsidP="006E3C95">
            <w:pPr>
              <w:pStyle w:val="Paragraph"/>
              <w:spacing w:after="0"/>
              <w:rPr>
                <w:noProof/>
              </w:rPr>
            </w:pPr>
            <w:r>
              <w:rPr>
                <w:noProof/>
              </w:rPr>
              <w:t>0 %</w:t>
            </w:r>
          </w:p>
        </w:tc>
        <w:tc>
          <w:tcPr>
            <w:tcW w:w="1276" w:type="dxa"/>
          </w:tcPr>
          <w:p w14:paraId="0507E718" w14:textId="77777777" w:rsidR="006E3C95" w:rsidRDefault="006E3C95" w:rsidP="006E3C95">
            <w:pPr>
              <w:pStyle w:val="Paragraph"/>
              <w:spacing w:after="0"/>
              <w:rPr>
                <w:noProof/>
              </w:rPr>
            </w:pPr>
            <w:r>
              <w:rPr>
                <w:noProof/>
              </w:rPr>
              <w:t>-</w:t>
            </w:r>
          </w:p>
        </w:tc>
        <w:tc>
          <w:tcPr>
            <w:tcW w:w="992" w:type="dxa"/>
          </w:tcPr>
          <w:p w14:paraId="1B393A92" w14:textId="77777777" w:rsidR="006E3C95" w:rsidRDefault="006E3C95" w:rsidP="006E3C95">
            <w:pPr>
              <w:pStyle w:val="Paragraph"/>
              <w:spacing w:after="0"/>
              <w:rPr>
                <w:noProof/>
              </w:rPr>
            </w:pPr>
            <w:r>
              <w:rPr>
                <w:noProof/>
              </w:rPr>
              <w:t>31.12.2025</w:t>
            </w:r>
          </w:p>
        </w:tc>
      </w:tr>
      <w:tr w:rsidR="006E3C95" w14:paraId="6B5063F0" w14:textId="77777777" w:rsidTr="008924C5">
        <w:trPr>
          <w:cantSplit/>
        </w:trPr>
        <w:tc>
          <w:tcPr>
            <w:tcW w:w="779" w:type="dxa"/>
          </w:tcPr>
          <w:p w14:paraId="7E2F6A35" w14:textId="77777777" w:rsidR="006E3C95" w:rsidRDefault="006E3C95" w:rsidP="006E3C95">
            <w:pPr>
              <w:pStyle w:val="Paragraph"/>
              <w:spacing w:after="0"/>
              <w:rPr>
                <w:noProof/>
              </w:rPr>
            </w:pPr>
            <w:r>
              <w:rPr>
                <w:noProof/>
              </w:rPr>
              <w:t>0.8315</w:t>
            </w:r>
          </w:p>
        </w:tc>
        <w:tc>
          <w:tcPr>
            <w:tcW w:w="1276" w:type="dxa"/>
          </w:tcPr>
          <w:p w14:paraId="7C0A78D9" w14:textId="77777777" w:rsidR="006E3C95" w:rsidRDefault="006E3C95" w:rsidP="006E3C95">
            <w:pPr>
              <w:pStyle w:val="Paragraph"/>
              <w:spacing w:after="0"/>
              <w:jc w:val="right"/>
              <w:rPr>
                <w:noProof/>
              </w:rPr>
            </w:pPr>
            <w:r>
              <w:rPr>
                <w:noProof/>
              </w:rPr>
              <w:t>ex 2924 29 70</w:t>
            </w:r>
          </w:p>
        </w:tc>
        <w:tc>
          <w:tcPr>
            <w:tcW w:w="709" w:type="dxa"/>
          </w:tcPr>
          <w:p w14:paraId="38CB17F1" w14:textId="77777777" w:rsidR="006E3C95" w:rsidRDefault="006E3C95" w:rsidP="006E3C95">
            <w:pPr>
              <w:pStyle w:val="Paragraph"/>
              <w:spacing w:after="0"/>
              <w:jc w:val="center"/>
              <w:rPr>
                <w:noProof/>
              </w:rPr>
            </w:pPr>
            <w:r>
              <w:rPr>
                <w:noProof/>
              </w:rPr>
              <w:t>56</w:t>
            </w:r>
          </w:p>
        </w:tc>
        <w:tc>
          <w:tcPr>
            <w:tcW w:w="3967" w:type="dxa"/>
          </w:tcPr>
          <w:p w14:paraId="62623CCF" w14:textId="77777777" w:rsidR="006E3C95" w:rsidRDefault="006E3C95" w:rsidP="006E3C95">
            <w:pPr>
              <w:pStyle w:val="Paragraph"/>
              <w:spacing w:after="0"/>
              <w:rPr>
                <w:noProof/>
              </w:rPr>
            </w:pPr>
            <w:r>
              <w:rPr>
                <w:noProof/>
              </w:rPr>
              <w:t>Valifenalate (ISO) (CAS RN 283159-90-0) with a purity by weight of 98 % or more</w:t>
            </w:r>
          </w:p>
        </w:tc>
        <w:tc>
          <w:tcPr>
            <w:tcW w:w="994" w:type="dxa"/>
          </w:tcPr>
          <w:p w14:paraId="6DC3BD3E" w14:textId="77777777" w:rsidR="006E3C95" w:rsidRDefault="006E3C95" w:rsidP="006E3C95">
            <w:pPr>
              <w:pStyle w:val="Paragraph"/>
              <w:spacing w:after="0"/>
              <w:rPr>
                <w:noProof/>
              </w:rPr>
            </w:pPr>
            <w:r>
              <w:rPr>
                <w:noProof/>
              </w:rPr>
              <w:t>0 %</w:t>
            </w:r>
          </w:p>
        </w:tc>
        <w:tc>
          <w:tcPr>
            <w:tcW w:w="1276" w:type="dxa"/>
          </w:tcPr>
          <w:p w14:paraId="093FF0E2" w14:textId="77777777" w:rsidR="006E3C95" w:rsidRDefault="006E3C95" w:rsidP="006E3C95">
            <w:pPr>
              <w:pStyle w:val="Paragraph"/>
              <w:spacing w:after="0"/>
              <w:rPr>
                <w:noProof/>
              </w:rPr>
            </w:pPr>
            <w:r>
              <w:rPr>
                <w:noProof/>
              </w:rPr>
              <w:t>-</w:t>
            </w:r>
          </w:p>
        </w:tc>
        <w:tc>
          <w:tcPr>
            <w:tcW w:w="992" w:type="dxa"/>
          </w:tcPr>
          <w:p w14:paraId="7508BD3B" w14:textId="77777777" w:rsidR="006E3C95" w:rsidRDefault="006E3C95" w:rsidP="006E3C95">
            <w:pPr>
              <w:pStyle w:val="Paragraph"/>
              <w:spacing w:after="0"/>
              <w:rPr>
                <w:noProof/>
              </w:rPr>
            </w:pPr>
            <w:r>
              <w:rPr>
                <w:noProof/>
              </w:rPr>
              <w:t>31.12.2027</w:t>
            </w:r>
          </w:p>
        </w:tc>
      </w:tr>
      <w:tr w:rsidR="006E3C95" w14:paraId="55F92685" w14:textId="77777777" w:rsidTr="008924C5">
        <w:trPr>
          <w:cantSplit/>
        </w:trPr>
        <w:tc>
          <w:tcPr>
            <w:tcW w:w="779" w:type="dxa"/>
          </w:tcPr>
          <w:p w14:paraId="0616D06C" w14:textId="77777777" w:rsidR="006E3C95" w:rsidRDefault="006E3C95" w:rsidP="006E3C95">
            <w:pPr>
              <w:pStyle w:val="Paragraph"/>
              <w:spacing w:after="0"/>
              <w:rPr>
                <w:noProof/>
              </w:rPr>
            </w:pPr>
            <w:r>
              <w:rPr>
                <w:noProof/>
              </w:rPr>
              <w:t>0.8043</w:t>
            </w:r>
          </w:p>
        </w:tc>
        <w:tc>
          <w:tcPr>
            <w:tcW w:w="1276" w:type="dxa"/>
          </w:tcPr>
          <w:p w14:paraId="344677CE" w14:textId="77777777" w:rsidR="006E3C95" w:rsidRDefault="006E3C95" w:rsidP="006E3C95">
            <w:pPr>
              <w:pStyle w:val="Paragraph"/>
              <w:spacing w:after="0"/>
              <w:jc w:val="right"/>
              <w:rPr>
                <w:noProof/>
              </w:rPr>
            </w:pPr>
            <w:r>
              <w:rPr>
                <w:noProof/>
              </w:rPr>
              <w:t>ex 2924 29 70</w:t>
            </w:r>
          </w:p>
        </w:tc>
        <w:tc>
          <w:tcPr>
            <w:tcW w:w="709" w:type="dxa"/>
          </w:tcPr>
          <w:p w14:paraId="0E6EF900" w14:textId="77777777" w:rsidR="006E3C95" w:rsidRDefault="006E3C95" w:rsidP="006E3C95">
            <w:pPr>
              <w:pStyle w:val="Paragraph"/>
              <w:spacing w:after="0"/>
              <w:jc w:val="center"/>
              <w:rPr>
                <w:noProof/>
              </w:rPr>
            </w:pPr>
            <w:r>
              <w:rPr>
                <w:noProof/>
              </w:rPr>
              <w:t>58</w:t>
            </w:r>
          </w:p>
        </w:tc>
        <w:tc>
          <w:tcPr>
            <w:tcW w:w="3967" w:type="dxa"/>
          </w:tcPr>
          <w:p w14:paraId="52531C56" w14:textId="77777777" w:rsidR="006E3C95" w:rsidRDefault="006E3C95" w:rsidP="006E3C95">
            <w:pPr>
              <w:pStyle w:val="Paragraph"/>
              <w:spacing w:after="0"/>
              <w:rPr>
                <w:noProof/>
              </w:rPr>
            </w:pPr>
            <w:r>
              <w:rPr>
                <w:noProof/>
              </w:rPr>
              <w:t>2-Chloro-</w:t>
            </w:r>
            <w:r>
              <w:rPr>
                <w:i/>
                <w:iCs/>
                <w:noProof/>
              </w:rPr>
              <w:t>N</w:t>
            </w:r>
            <w:r>
              <w:rPr>
                <w:noProof/>
              </w:rPr>
              <w:t>-[1-(4-chloro-3-fluorophenyl)-2-methylpropan-2-yl]acetamide (CAS RN 787585-35-7) with a purity by weight of 98 % or more</w:t>
            </w:r>
          </w:p>
        </w:tc>
        <w:tc>
          <w:tcPr>
            <w:tcW w:w="994" w:type="dxa"/>
          </w:tcPr>
          <w:p w14:paraId="5972F6F1" w14:textId="77777777" w:rsidR="006E3C95" w:rsidRDefault="006E3C95" w:rsidP="006E3C95">
            <w:pPr>
              <w:pStyle w:val="Paragraph"/>
              <w:spacing w:after="0"/>
              <w:rPr>
                <w:noProof/>
              </w:rPr>
            </w:pPr>
            <w:r>
              <w:rPr>
                <w:noProof/>
              </w:rPr>
              <w:t>0 %</w:t>
            </w:r>
          </w:p>
        </w:tc>
        <w:tc>
          <w:tcPr>
            <w:tcW w:w="1276" w:type="dxa"/>
          </w:tcPr>
          <w:p w14:paraId="2A786461" w14:textId="77777777" w:rsidR="006E3C95" w:rsidRDefault="006E3C95" w:rsidP="006E3C95">
            <w:pPr>
              <w:pStyle w:val="Paragraph"/>
              <w:spacing w:after="0"/>
              <w:rPr>
                <w:noProof/>
              </w:rPr>
            </w:pPr>
            <w:r>
              <w:rPr>
                <w:noProof/>
              </w:rPr>
              <w:t>-</w:t>
            </w:r>
          </w:p>
        </w:tc>
        <w:tc>
          <w:tcPr>
            <w:tcW w:w="992" w:type="dxa"/>
          </w:tcPr>
          <w:p w14:paraId="67AF9522" w14:textId="77777777" w:rsidR="006E3C95" w:rsidRDefault="006E3C95" w:rsidP="006E3C95">
            <w:pPr>
              <w:pStyle w:val="Paragraph"/>
              <w:spacing w:after="0"/>
              <w:rPr>
                <w:noProof/>
              </w:rPr>
            </w:pPr>
            <w:r>
              <w:rPr>
                <w:noProof/>
              </w:rPr>
              <w:t>31.12.2025</w:t>
            </w:r>
          </w:p>
        </w:tc>
      </w:tr>
      <w:tr w:rsidR="006E3C95" w14:paraId="5089C615" w14:textId="77777777" w:rsidTr="008924C5">
        <w:trPr>
          <w:cantSplit/>
        </w:trPr>
        <w:tc>
          <w:tcPr>
            <w:tcW w:w="779" w:type="dxa"/>
          </w:tcPr>
          <w:p w14:paraId="5247AF1B" w14:textId="77777777" w:rsidR="006E3C95" w:rsidRDefault="006E3C95" w:rsidP="006E3C95">
            <w:pPr>
              <w:pStyle w:val="Paragraph"/>
              <w:spacing w:after="0"/>
              <w:rPr>
                <w:noProof/>
              </w:rPr>
            </w:pPr>
            <w:r>
              <w:rPr>
                <w:noProof/>
              </w:rPr>
              <w:t>0.6767</w:t>
            </w:r>
          </w:p>
        </w:tc>
        <w:tc>
          <w:tcPr>
            <w:tcW w:w="1276" w:type="dxa"/>
          </w:tcPr>
          <w:p w14:paraId="23158324" w14:textId="77777777" w:rsidR="006E3C95" w:rsidRDefault="006E3C95" w:rsidP="006E3C95">
            <w:pPr>
              <w:pStyle w:val="Paragraph"/>
              <w:spacing w:after="0"/>
              <w:jc w:val="right"/>
              <w:rPr>
                <w:noProof/>
              </w:rPr>
            </w:pPr>
            <w:r>
              <w:rPr>
                <w:noProof/>
              </w:rPr>
              <w:t>ex 2924 29 70</w:t>
            </w:r>
          </w:p>
        </w:tc>
        <w:tc>
          <w:tcPr>
            <w:tcW w:w="709" w:type="dxa"/>
          </w:tcPr>
          <w:p w14:paraId="0B54B7E0" w14:textId="77777777" w:rsidR="006E3C95" w:rsidRDefault="006E3C95" w:rsidP="006E3C95">
            <w:pPr>
              <w:pStyle w:val="Paragraph"/>
              <w:spacing w:after="0"/>
              <w:jc w:val="center"/>
              <w:rPr>
                <w:noProof/>
              </w:rPr>
            </w:pPr>
            <w:r>
              <w:rPr>
                <w:noProof/>
              </w:rPr>
              <w:t>62</w:t>
            </w:r>
          </w:p>
        </w:tc>
        <w:tc>
          <w:tcPr>
            <w:tcW w:w="3967" w:type="dxa"/>
          </w:tcPr>
          <w:p w14:paraId="4C1EBDE7" w14:textId="77777777" w:rsidR="006E3C95" w:rsidRDefault="006E3C95" w:rsidP="006E3C95">
            <w:pPr>
              <w:pStyle w:val="Paragraph"/>
              <w:spacing w:after="0"/>
              <w:rPr>
                <w:noProof/>
              </w:rPr>
            </w:pPr>
            <w:r>
              <w:rPr>
                <w:noProof/>
              </w:rPr>
              <w:t>2-Chlorobenzamide (CAS RN 609-66-5)</w:t>
            </w:r>
          </w:p>
        </w:tc>
        <w:tc>
          <w:tcPr>
            <w:tcW w:w="994" w:type="dxa"/>
          </w:tcPr>
          <w:p w14:paraId="5268233B" w14:textId="77777777" w:rsidR="006E3C95" w:rsidRDefault="006E3C95" w:rsidP="006E3C95">
            <w:pPr>
              <w:pStyle w:val="Paragraph"/>
              <w:spacing w:after="0"/>
              <w:rPr>
                <w:noProof/>
              </w:rPr>
            </w:pPr>
            <w:r>
              <w:rPr>
                <w:noProof/>
              </w:rPr>
              <w:t>0 %</w:t>
            </w:r>
          </w:p>
        </w:tc>
        <w:tc>
          <w:tcPr>
            <w:tcW w:w="1276" w:type="dxa"/>
          </w:tcPr>
          <w:p w14:paraId="001C5FE3" w14:textId="77777777" w:rsidR="006E3C95" w:rsidRDefault="006E3C95" w:rsidP="006E3C95">
            <w:pPr>
              <w:pStyle w:val="Paragraph"/>
              <w:spacing w:after="0"/>
              <w:rPr>
                <w:noProof/>
              </w:rPr>
            </w:pPr>
            <w:r>
              <w:rPr>
                <w:noProof/>
              </w:rPr>
              <w:t>-</w:t>
            </w:r>
          </w:p>
        </w:tc>
        <w:tc>
          <w:tcPr>
            <w:tcW w:w="992" w:type="dxa"/>
          </w:tcPr>
          <w:p w14:paraId="5B972596" w14:textId="77777777" w:rsidR="006E3C95" w:rsidRDefault="006E3C95" w:rsidP="006E3C95">
            <w:pPr>
              <w:pStyle w:val="Paragraph"/>
              <w:spacing w:after="0"/>
              <w:rPr>
                <w:noProof/>
              </w:rPr>
            </w:pPr>
            <w:r>
              <w:rPr>
                <w:noProof/>
              </w:rPr>
              <w:t>31.12.2025</w:t>
            </w:r>
          </w:p>
        </w:tc>
      </w:tr>
      <w:tr w:rsidR="006E3C95" w14:paraId="43D1ED44" w14:textId="77777777" w:rsidTr="008924C5">
        <w:trPr>
          <w:cantSplit/>
        </w:trPr>
        <w:tc>
          <w:tcPr>
            <w:tcW w:w="779" w:type="dxa"/>
          </w:tcPr>
          <w:p w14:paraId="5080ECA5" w14:textId="77777777" w:rsidR="006E3C95" w:rsidRDefault="006E3C95" w:rsidP="006E3C95">
            <w:pPr>
              <w:pStyle w:val="Paragraph"/>
              <w:spacing w:after="0"/>
              <w:rPr>
                <w:noProof/>
              </w:rPr>
            </w:pPr>
            <w:r>
              <w:rPr>
                <w:noProof/>
              </w:rPr>
              <w:t>0.6766</w:t>
            </w:r>
          </w:p>
        </w:tc>
        <w:tc>
          <w:tcPr>
            <w:tcW w:w="1276" w:type="dxa"/>
          </w:tcPr>
          <w:p w14:paraId="7D0347AF" w14:textId="77777777" w:rsidR="006E3C95" w:rsidRDefault="006E3C95" w:rsidP="006E3C95">
            <w:pPr>
              <w:pStyle w:val="Paragraph"/>
              <w:spacing w:after="0"/>
              <w:jc w:val="right"/>
              <w:rPr>
                <w:noProof/>
              </w:rPr>
            </w:pPr>
            <w:r>
              <w:rPr>
                <w:noProof/>
              </w:rPr>
              <w:t>ex 2924 29 70</w:t>
            </w:r>
          </w:p>
        </w:tc>
        <w:tc>
          <w:tcPr>
            <w:tcW w:w="709" w:type="dxa"/>
          </w:tcPr>
          <w:p w14:paraId="01E20B4D" w14:textId="77777777" w:rsidR="006E3C95" w:rsidRDefault="006E3C95" w:rsidP="006E3C95">
            <w:pPr>
              <w:pStyle w:val="Paragraph"/>
              <w:spacing w:after="0"/>
              <w:jc w:val="center"/>
              <w:rPr>
                <w:noProof/>
              </w:rPr>
            </w:pPr>
            <w:r>
              <w:rPr>
                <w:noProof/>
              </w:rPr>
              <w:t>64</w:t>
            </w:r>
          </w:p>
        </w:tc>
        <w:tc>
          <w:tcPr>
            <w:tcW w:w="3967" w:type="dxa"/>
          </w:tcPr>
          <w:p w14:paraId="57D82CDD" w14:textId="77777777" w:rsidR="006E3C95" w:rsidRDefault="006E3C95" w:rsidP="006E3C95">
            <w:pPr>
              <w:pStyle w:val="Paragraph"/>
              <w:spacing w:after="0"/>
              <w:rPr>
                <w:noProof/>
              </w:rPr>
            </w:pPr>
            <w:r>
              <w:rPr>
                <w:noProof/>
              </w:rPr>
              <w:t>N-(3',4'-dichloro-5-fluoro[1,1’-biphenyl]-2-yl)acetamide (CAS RN 877179-03-8)</w:t>
            </w:r>
          </w:p>
        </w:tc>
        <w:tc>
          <w:tcPr>
            <w:tcW w:w="994" w:type="dxa"/>
          </w:tcPr>
          <w:p w14:paraId="1B3DF45B" w14:textId="77777777" w:rsidR="006E3C95" w:rsidRDefault="006E3C95" w:rsidP="006E3C95">
            <w:pPr>
              <w:pStyle w:val="Paragraph"/>
              <w:spacing w:after="0"/>
              <w:rPr>
                <w:noProof/>
              </w:rPr>
            </w:pPr>
            <w:r>
              <w:rPr>
                <w:noProof/>
              </w:rPr>
              <w:t>0 %</w:t>
            </w:r>
          </w:p>
        </w:tc>
        <w:tc>
          <w:tcPr>
            <w:tcW w:w="1276" w:type="dxa"/>
          </w:tcPr>
          <w:p w14:paraId="32D3F7EA" w14:textId="77777777" w:rsidR="006E3C95" w:rsidRDefault="006E3C95" w:rsidP="006E3C95">
            <w:pPr>
              <w:pStyle w:val="Paragraph"/>
              <w:spacing w:after="0"/>
              <w:rPr>
                <w:noProof/>
              </w:rPr>
            </w:pPr>
            <w:r>
              <w:rPr>
                <w:noProof/>
              </w:rPr>
              <w:t>-</w:t>
            </w:r>
          </w:p>
        </w:tc>
        <w:tc>
          <w:tcPr>
            <w:tcW w:w="992" w:type="dxa"/>
          </w:tcPr>
          <w:p w14:paraId="08DA8FF9" w14:textId="77777777" w:rsidR="006E3C95" w:rsidRDefault="006E3C95" w:rsidP="006E3C95">
            <w:pPr>
              <w:pStyle w:val="Paragraph"/>
              <w:spacing w:after="0"/>
              <w:rPr>
                <w:noProof/>
              </w:rPr>
            </w:pPr>
            <w:r>
              <w:rPr>
                <w:noProof/>
              </w:rPr>
              <w:t>31.12.2025</w:t>
            </w:r>
          </w:p>
        </w:tc>
      </w:tr>
      <w:tr w:rsidR="006E3C95" w14:paraId="4758C42F" w14:textId="77777777" w:rsidTr="008924C5">
        <w:trPr>
          <w:cantSplit/>
        </w:trPr>
        <w:tc>
          <w:tcPr>
            <w:tcW w:w="779" w:type="dxa"/>
          </w:tcPr>
          <w:p w14:paraId="6788312D" w14:textId="77777777" w:rsidR="006E3C95" w:rsidRDefault="006E3C95" w:rsidP="006E3C95">
            <w:pPr>
              <w:pStyle w:val="Paragraph"/>
              <w:spacing w:after="0"/>
              <w:rPr>
                <w:noProof/>
              </w:rPr>
            </w:pPr>
            <w:r>
              <w:rPr>
                <w:noProof/>
              </w:rPr>
              <w:t>0.7632</w:t>
            </w:r>
          </w:p>
        </w:tc>
        <w:tc>
          <w:tcPr>
            <w:tcW w:w="1276" w:type="dxa"/>
          </w:tcPr>
          <w:p w14:paraId="6ED385A1"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43BA5C1D" w14:textId="77777777" w:rsidR="006E3C95" w:rsidRDefault="006E3C95" w:rsidP="006E3C95">
            <w:pPr>
              <w:pStyle w:val="Paragraph"/>
              <w:spacing w:after="0"/>
              <w:jc w:val="center"/>
              <w:rPr>
                <w:noProof/>
              </w:rPr>
            </w:pPr>
            <w:r>
              <w:rPr>
                <w:noProof/>
              </w:rPr>
              <w:t>67</w:t>
            </w:r>
          </w:p>
        </w:tc>
        <w:tc>
          <w:tcPr>
            <w:tcW w:w="3967" w:type="dxa"/>
          </w:tcPr>
          <w:p w14:paraId="5F6C8A4B" w14:textId="77777777" w:rsidR="006E3C95" w:rsidRPr="009D59C7" w:rsidRDefault="006E3C95" w:rsidP="006E3C95">
            <w:pPr>
              <w:pStyle w:val="Paragraph"/>
              <w:spacing w:after="0"/>
              <w:rPr>
                <w:noProof/>
                <w:lang w:val="fr-BE"/>
              </w:rPr>
            </w:pPr>
            <w:r w:rsidRPr="009D59C7">
              <w:rPr>
                <w:noProof/>
                <w:lang w:val="fr-BE"/>
              </w:rPr>
              <w:t>N,N'-(2,5-Dichloro-1,4-phenylene)bis[3-oxobutyramide] (CAS RN 42487-09-2)</w:t>
            </w:r>
          </w:p>
        </w:tc>
        <w:tc>
          <w:tcPr>
            <w:tcW w:w="994" w:type="dxa"/>
          </w:tcPr>
          <w:p w14:paraId="62023D34" w14:textId="77777777" w:rsidR="006E3C95" w:rsidRDefault="006E3C95" w:rsidP="006E3C95">
            <w:pPr>
              <w:pStyle w:val="Paragraph"/>
              <w:spacing w:after="0"/>
              <w:rPr>
                <w:noProof/>
              </w:rPr>
            </w:pPr>
            <w:r>
              <w:rPr>
                <w:noProof/>
              </w:rPr>
              <w:t>0 %</w:t>
            </w:r>
          </w:p>
        </w:tc>
        <w:tc>
          <w:tcPr>
            <w:tcW w:w="1276" w:type="dxa"/>
          </w:tcPr>
          <w:p w14:paraId="0AF2EB8E" w14:textId="77777777" w:rsidR="006E3C95" w:rsidRDefault="006E3C95" w:rsidP="006E3C95">
            <w:pPr>
              <w:pStyle w:val="Paragraph"/>
              <w:spacing w:after="0"/>
              <w:rPr>
                <w:noProof/>
              </w:rPr>
            </w:pPr>
            <w:r>
              <w:rPr>
                <w:noProof/>
              </w:rPr>
              <w:t>-</w:t>
            </w:r>
          </w:p>
        </w:tc>
        <w:tc>
          <w:tcPr>
            <w:tcW w:w="992" w:type="dxa"/>
          </w:tcPr>
          <w:p w14:paraId="24435D23" w14:textId="77777777" w:rsidR="006E3C95" w:rsidRDefault="006E3C95" w:rsidP="006E3C95">
            <w:pPr>
              <w:pStyle w:val="Paragraph"/>
              <w:spacing w:after="0"/>
              <w:rPr>
                <w:noProof/>
              </w:rPr>
            </w:pPr>
            <w:r>
              <w:rPr>
                <w:noProof/>
              </w:rPr>
              <w:t>31.12.2024</w:t>
            </w:r>
          </w:p>
        </w:tc>
      </w:tr>
      <w:tr w:rsidR="006E3C95" w14:paraId="195E8DFC" w14:textId="77777777" w:rsidTr="008924C5">
        <w:trPr>
          <w:cantSplit/>
        </w:trPr>
        <w:tc>
          <w:tcPr>
            <w:tcW w:w="779" w:type="dxa"/>
          </w:tcPr>
          <w:p w14:paraId="336B08F4" w14:textId="77777777" w:rsidR="006E3C95" w:rsidRDefault="006E3C95" w:rsidP="006E3C95">
            <w:pPr>
              <w:pStyle w:val="Paragraph"/>
              <w:spacing w:after="0"/>
              <w:rPr>
                <w:noProof/>
              </w:rPr>
            </w:pPr>
            <w:r>
              <w:rPr>
                <w:noProof/>
              </w:rPr>
              <w:t>0.7582</w:t>
            </w:r>
          </w:p>
        </w:tc>
        <w:tc>
          <w:tcPr>
            <w:tcW w:w="1276" w:type="dxa"/>
          </w:tcPr>
          <w:p w14:paraId="2C43563A"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2E4FC3E4" w14:textId="77777777" w:rsidR="006E3C95" w:rsidRDefault="006E3C95" w:rsidP="006E3C95">
            <w:pPr>
              <w:pStyle w:val="Paragraph"/>
              <w:spacing w:after="0"/>
              <w:jc w:val="center"/>
              <w:rPr>
                <w:noProof/>
              </w:rPr>
            </w:pPr>
            <w:r>
              <w:rPr>
                <w:noProof/>
              </w:rPr>
              <w:t>70</w:t>
            </w:r>
          </w:p>
        </w:tc>
        <w:tc>
          <w:tcPr>
            <w:tcW w:w="3967" w:type="dxa"/>
          </w:tcPr>
          <w:p w14:paraId="451ACCFB" w14:textId="77777777" w:rsidR="006E3C95" w:rsidRDefault="006E3C95" w:rsidP="006E3C95">
            <w:pPr>
              <w:pStyle w:val="Paragraph"/>
              <w:spacing w:after="0"/>
              <w:rPr>
                <w:noProof/>
              </w:rPr>
            </w:pPr>
            <w:r>
              <w:rPr>
                <w:noProof/>
              </w:rPr>
              <w:t>N-[(benzyloxy)carbonyl]glycyl-N-[(2S)-1-{4-[(tert-butoxycarbonyl)oxy]phenyl}-3-hydroxypropan-2-yl]-L-alaninamide</w:t>
            </w:r>
          </w:p>
        </w:tc>
        <w:tc>
          <w:tcPr>
            <w:tcW w:w="994" w:type="dxa"/>
          </w:tcPr>
          <w:p w14:paraId="30369A24" w14:textId="77777777" w:rsidR="006E3C95" w:rsidRDefault="006E3C95" w:rsidP="006E3C95">
            <w:pPr>
              <w:pStyle w:val="Paragraph"/>
              <w:spacing w:after="0"/>
              <w:rPr>
                <w:noProof/>
              </w:rPr>
            </w:pPr>
            <w:r>
              <w:rPr>
                <w:noProof/>
              </w:rPr>
              <w:t>0 %</w:t>
            </w:r>
          </w:p>
        </w:tc>
        <w:tc>
          <w:tcPr>
            <w:tcW w:w="1276" w:type="dxa"/>
          </w:tcPr>
          <w:p w14:paraId="39C43291" w14:textId="77777777" w:rsidR="006E3C95" w:rsidRDefault="006E3C95" w:rsidP="006E3C95">
            <w:pPr>
              <w:pStyle w:val="Paragraph"/>
              <w:spacing w:after="0"/>
              <w:rPr>
                <w:noProof/>
              </w:rPr>
            </w:pPr>
            <w:r>
              <w:rPr>
                <w:noProof/>
              </w:rPr>
              <w:t>-</w:t>
            </w:r>
          </w:p>
        </w:tc>
        <w:tc>
          <w:tcPr>
            <w:tcW w:w="992" w:type="dxa"/>
          </w:tcPr>
          <w:p w14:paraId="36D4B633" w14:textId="77777777" w:rsidR="006E3C95" w:rsidRDefault="006E3C95" w:rsidP="006E3C95">
            <w:pPr>
              <w:pStyle w:val="Paragraph"/>
              <w:spacing w:after="0"/>
              <w:rPr>
                <w:noProof/>
              </w:rPr>
            </w:pPr>
            <w:r>
              <w:rPr>
                <w:noProof/>
              </w:rPr>
              <w:t>31.12.2024</w:t>
            </w:r>
          </w:p>
        </w:tc>
      </w:tr>
      <w:tr w:rsidR="006E3C95" w14:paraId="0C08E625" w14:textId="77777777" w:rsidTr="008924C5">
        <w:trPr>
          <w:cantSplit/>
        </w:trPr>
        <w:tc>
          <w:tcPr>
            <w:tcW w:w="779" w:type="dxa"/>
          </w:tcPr>
          <w:p w14:paraId="5B79ACA6" w14:textId="77777777" w:rsidR="006E3C95" w:rsidRDefault="006E3C95" w:rsidP="006E3C95">
            <w:pPr>
              <w:pStyle w:val="Paragraph"/>
              <w:spacing w:after="0"/>
              <w:rPr>
                <w:noProof/>
              </w:rPr>
            </w:pPr>
            <w:r>
              <w:rPr>
                <w:noProof/>
              </w:rPr>
              <w:t>0.6480</w:t>
            </w:r>
          </w:p>
        </w:tc>
        <w:tc>
          <w:tcPr>
            <w:tcW w:w="1276" w:type="dxa"/>
          </w:tcPr>
          <w:p w14:paraId="65E14DAB" w14:textId="77777777" w:rsidR="006E3C95" w:rsidRDefault="006E3C95" w:rsidP="006E3C95">
            <w:pPr>
              <w:pStyle w:val="Paragraph"/>
              <w:spacing w:after="0"/>
              <w:jc w:val="right"/>
              <w:rPr>
                <w:noProof/>
              </w:rPr>
            </w:pPr>
            <w:r>
              <w:rPr>
                <w:noProof/>
              </w:rPr>
              <w:t>ex 2924 29 70</w:t>
            </w:r>
          </w:p>
        </w:tc>
        <w:tc>
          <w:tcPr>
            <w:tcW w:w="709" w:type="dxa"/>
          </w:tcPr>
          <w:p w14:paraId="0F6D9282" w14:textId="77777777" w:rsidR="006E3C95" w:rsidRDefault="006E3C95" w:rsidP="006E3C95">
            <w:pPr>
              <w:pStyle w:val="Paragraph"/>
              <w:spacing w:after="0"/>
              <w:jc w:val="center"/>
              <w:rPr>
                <w:noProof/>
              </w:rPr>
            </w:pPr>
            <w:r>
              <w:rPr>
                <w:noProof/>
              </w:rPr>
              <w:t>73</w:t>
            </w:r>
          </w:p>
        </w:tc>
        <w:tc>
          <w:tcPr>
            <w:tcW w:w="3967" w:type="dxa"/>
          </w:tcPr>
          <w:p w14:paraId="799A4297" w14:textId="77777777" w:rsidR="006E3C95" w:rsidRDefault="006E3C95" w:rsidP="006E3C95">
            <w:pPr>
              <w:pStyle w:val="Paragraph"/>
              <w:spacing w:after="0"/>
              <w:rPr>
                <w:noProof/>
              </w:rPr>
            </w:pPr>
            <w:r>
              <w:rPr>
                <w:noProof/>
              </w:rPr>
              <w:t>Napropamide (ISO) (CAS RN 15299-99-7)</w:t>
            </w:r>
          </w:p>
        </w:tc>
        <w:tc>
          <w:tcPr>
            <w:tcW w:w="994" w:type="dxa"/>
          </w:tcPr>
          <w:p w14:paraId="2DF991FE" w14:textId="77777777" w:rsidR="006E3C95" w:rsidRDefault="006E3C95" w:rsidP="006E3C95">
            <w:pPr>
              <w:pStyle w:val="Paragraph"/>
              <w:spacing w:after="0"/>
              <w:rPr>
                <w:noProof/>
              </w:rPr>
            </w:pPr>
            <w:r>
              <w:rPr>
                <w:noProof/>
              </w:rPr>
              <w:t>0 %</w:t>
            </w:r>
          </w:p>
        </w:tc>
        <w:tc>
          <w:tcPr>
            <w:tcW w:w="1276" w:type="dxa"/>
          </w:tcPr>
          <w:p w14:paraId="5A628FEB" w14:textId="77777777" w:rsidR="006E3C95" w:rsidRDefault="006E3C95" w:rsidP="006E3C95">
            <w:pPr>
              <w:pStyle w:val="Paragraph"/>
              <w:spacing w:after="0"/>
              <w:rPr>
                <w:noProof/>
              </w:rPr>
            </w:pPr>
            <w:r>
              <w:rPr>
                <w:noProof/>
              </w:rPr>
              <w:t>-</w:t>
            </w:r>
          </w:p>
        </w:tc>
        <w:tc>
          <w:tcPr>
            <w:tcW w:w="992" w:type="dxa"/>
          </w:tcPr>
          <w:p w14:paraId="123811A0" w14:textId="77777777" w:rsidR="006E3C95" w:rsidRDefault="006E3C95" w:rsidP="006E3C95">
            <w:pPr>
              <w:pStyle w:val="Paragraph"/>
              <w:spacing w:after="0"/>
              <w:rPr>
                <w:noProof/>
              </w:rPr>
            </w:pPr>
            <w:r>
              <w:rPr>
                <w:noProof/>
              </w:rPr>
              <w:t>31.12.2024</w:t>
            </w:r>
          </w:p>
        </w:tc>
      </w:tr>
      <w:tr w:rsidR="006E3C95" w14:paraId="457A6C24" w14:textId="77777777" w:rsidTr="008924C5">
        <w:trPr>
          <w:cantSplit/>
        </w:trPr>
        <w:tc>
          <w:tcPr>
            <w:tcW w:w="779" w:type="dxa"/>
          </w:tcPr>
          <w:p w14:paraId="4C71C3B3" w14:textId="77777777" w:rsidR="006E3C95" w:rsidRDefault="006E3C95" w:rsidP="006E3C95">
            <w:pPr>
              <w:pStyle w:val="Paragraph"/>
              <w:spacing w:after="0"/>
              <w:rPr>
                <w:noProof/>
              </w:rPr>
            </w:pPr>
            <w:r>
              <w:rPr>
                <w:noProof/>
              </w:rPr>
              <w:t>0.2672</w:t>
            </w:r>
          </w:p>
        </w:tc>
        <w:tc>
          <w:tcPr>
            <w:tcW w:w="1276" w:type="dxa"/>
          </w:tcPr>
          <w:p w14:paraId="436D94F3"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5DF80FD5" w14:textId="77777777" w:rsidR="006E3C95" w:rsidRDefault="006E3C95" w:rsidP="006E3C95">
            <w:pPr>
              <w:pStyle w:val="Paragraph"/>
              <w:spacing w:after="0"/>
              <w:jc w:val="center"/>
              <w:rPr>
                <w:noProof/>
              </w:rPr>
            </w:pPr>
            <w:r>
              <w:rPr>
                <w:noProof/>
              </w:rPr>
              <w:t>75</w:t>
            </w:r>
          </w:p>
        </w:tc>
        <w:tc>
          <w:tcPr>
            <w:tcW w:w="3967" w:type="dxa"/>
          </w:tcPr>
          <w:p w14:paraId="10844B41" w14:textId="77777777" w:rsidR="006E3C95" w:rsidRPr="009D59C7" w:rsidRDefault="006E3C95" w:rsidP="006E3C95">
            <w:pPr>
              <w:pStyle w:val="Paragraph"/>
              <w:spacing w:after="0"/>
              <w:rPr>
                <w:noProof/>
                <w:lang w:val="fr-BE"/>
              </w:rPr>
            </w:pPr>
            <w:r w:rsidRPr="009D59C7">
              <w:rPr>
                <w:noProof/>
                <w:lang w:val="fr-BE"/>
              </w:rPr>
              <w:t>3-Amino-</w:t>
            </w:r>
            <w:r w:rsidRPr="009D59C7">
              <w:rPr>
                <w:i/>
                <w:iCs/>
                <w:noProof/>
                <w:lang w:val="fr-BE"/>
              </w:rPr>
              <w:t>p</w:t>
            </w:r>
            <w:r w:rsidRPr="009D59C7">
              <w:rPr>
                <w:noProof/>
                <w:lang w:val="fr-BE"/>
              </w:rPr>
              <w:t>-anisanilide (CAS RN 120-35-4)</w:t>
            </w:r>
          </w:p>
        </w:tc>
        <w:tc>
          <w:tcPr>
            <w:tcW w:w="994" w:type="dxa"/>
          </w:tcPr>
          <w:p w14:paraId="3E47AD2B" w14:textId="77777777" w:rsidR="006E3C95" w:rsidRDefault="006E3C95" w:rsidP="006E3C95">
            <w:pPr>
              <w:pStyle w:val="Paragraph"/>
              <w:spacing w:after="0"/>
              <w:rPr>
                <w:noProof/>
              </w:rPr>
            </w:pPr>
            <w:r>
              <w:rPr>
                <w:noProof/>
              </w:rPr>
              <w:t>0 %</w:t>
            </w:r>
          </w:p>
        </w:tc>
        <w:tc>
          <w:tcPr>
            <w:tcW w:w="1276" w:type="dxa"/>
          </w:tcPr>
          <w:p w14:paraId="5ECB1912" w14:textId="77777777" w:rsidR="006E3C95" w:rsidRDefault="006E3C95" w:rsidP="006E3C95">
            <w:pPr>
              <w:pStyle w:val="Paragraph"/>
              <w:spacing w:after="0"/>
              <w:rPr>
                <w:noProof/>
              </w:rPr>
            </w:pPr>
            <w:r>
              <w:rPr>
                <w:noProof/>
              </w:rPr>
              <w:t>-</w:t>
            </w:r>
          </w:p>
        </w:tc>
        <w:tc>
          <w:tcPr>
            <w:tcW w:w="992" w:type="dxa"/>
          </w:tcPr>
          <w:p w14:paraId="308DA833" w14:textId="77777777" w:rsidR="006E3C95" w:rsidRDefault="006E3C95" w:rsidP="006E3C95">
            <w:pPr>
              <w:pStyle w:val="Paragraph"/>
              <w:spacing w:after="0"/>
              <w:rPr>
                <w:noProof/>
              </w:rPr>
            </w:pPr>
            <w:r>
              <w:rPr>
                <w:noProof/>
              </w:rPr>
              <w:t>31.12.2024</w:t>
            </w:r>
          </w:p>
        </w:tc>
      </w:tr>
      <w:tr w:rsidR="006E3C95" w14:paraId="4B246873" w14:textId="77777777" w:rsidTr="008924C5">
        <w:trPr>
          <w:cantSplit/>
        </w:trPr>
        <w:tc>
          <w:tcPr>
            <w:tcW w:w="779" w:type="dxa"/>
          </w:tcPr>
          <w:p w14:paraId="04938317" w14:textId="77777777" w:rsidR="006E3C95" w:rsidRDefault="006E3C95" w:rsidP="006E3C95">
            <w:pPr>
              <w:pStyle w:val="Paragraph"/>
              <w:spacing w:after="0"/>
              <w:rPr>
                <w:noProof/>
              </w:rPr>
            </w:pPr>
            <w:r>
              <w:rPr>
                <w:noProof/>
              </w:rPr>
              <w:t>0.8060</w:t>
            </w:r>
          </w:p>
        </w:tc>
        <w:tc>
          <w:tcPr>
            <w:tcW w:w="1276" w:type="dxa"/>
          </w:tcPr>
          <w:p w14:paraId="2A18ACF3" w14:textId="77777777" w:rsidR="006E3C95" w:rsidRDefault="006E3C95" w:rsidP="006E3C95">
            <w:pPr>
              <w:pStyle w:val="Paragraph"/>
              <w:spacing w:after="0"/>
              <w:jc w:val="right"/>
              <w:rPr>
                <w:noProof/>
              </w:rPr>
            </w:pPr>
            <w:r>
              <w:rPr>
                <w:noProof/>
              </w:rPr>
              <w:t>ex 2924 29 70</w:t>
            </w:r>
          </w:p>
        </w:tc>
        <w:tc>
          <w:tcPr>
            <w:tcW w:w="709" w:type="dxa"/>
          </w:tcPr>
          <w:p w14:paraId="0FAFA479" w14:textId="77777777" w:rsidR="006E3C95" w:rsidRDefault="006E3C95" w:rsidP="006E3C95">
            <w:pPr>
              <w:pStyle w:val="Paragraph"/>
              <w:spacing w:after="0"/>
              <w:jc w:val="center"/>
              <w:rPr>
                <w:noProof/>
              </w:rPr>
            </w:pPr>
            <w:r>
              <w:rPr>
                <w:noProof/>
              </w:rPr>
              <w:t>78</w:t>
            </w:r>
          </w:p>
        </w:tc>
        <w:tc>
          <w:tcPr>
            <w:tcW w:w="3967" w:type="dxa"/>
          </w:tcPr>
          <w:p w14:paraId="6045604A" w14:textId="77777777" w:rsidR="006E3C95" w:rsidRDefault="006E3C95" w:rsidP="006E3C95">
            <w:pPr>
              <w:pStyle w:val="Paragraph"/>
              <w:spacing w:after="0"/>
              <w:rPr>
                <w:noProof/>
              </w:rPr>
            </w:pPr>
            <w:r>
              <w:rPr>
                <w:noProof/>
              </w:rPr>
              <w:t>5-Amino-3-(4-chlorophenyl)-5-oxopentanoic acid (CAS RN 1141-23-7) with a purity by weight of 98 % or more</w:t>
            </w:r>
          </w:p>
        </w:tc>
        <w:tc>
          <w:tcPr>
            <w:tcW w:w="994" w:type="dxa"/>
          </w:tcPr>
          <w:p w14:paraId="608BE8C6" w14:textId="77777777" w:rsidR="006E3C95" w:rsidRDefault="006E3C95" w:rsidP="006E3C95">
            <w:pPr>
              <w:pStyle w:val="Paragraph"/>
              <w:spacing w:after="0"/>
              <w:rPr>
                <w:noProof/>
              </w:rPr>
            </w:pPr>
            <w:r>
              <w:rPr>
                <w:noProof/>
              </w:rPr>
              <w:t>0 %</w:t>
            </w:r>
          </w:p>
        </w:tc>
        <w:tc>
          <w:tcPr>
            <w:tcW w:w="1276" w:type="dxa"/>
          </w:tcPr>
          <w:p w14:paraId="726DD15D" w14:textId="77777777" w:rsidR="006E3C95" w:rsidRDefault="006E3C95" w:rsidP="006E3C95">
            <w:pPr>
              <w:pStyle w:val="Paragraph"/>
              <w:spacing w:after="0"/>
              <w:rPr>
                <w:noProof/>
              </w:rPr>
            </w:pPr>
            <w:r>
              <w:rPr>
                <w:noProof/>
              </w:rPr>
              <w:t>-</w:t>
            </w:r>
          </w:p>
        </w:tc>
        <w:tc>
          <w:tcPr>
            <w:tcW w:w="992" w:type="dxa"/>
          </w:tcPr>
          <w:p w14:paraId="7A05CA07" w14:textId="77777777" w:rsidR="006E3C95" w:rsidRDefault="006E3C95" w:rsidP="006E3C95">
            <w:pPr>
              <w:pStyle w:val="Paragraph"/>
              <w:spacing w:after="0"/>
              <w:rPr>
                <w:noProof/>
              </w:rPr>
            </w:pPr>
            <w:r>
              <w:rPr>
                <w:noProof/>
              </w:rPr>
              <w:t>31.12.2025</w:t>
            </w:r>
          </w:p>
        </w:tc>
      </w:tr>
      <w:tr w:rsidR="006E3C95" w14:paraId="5B60D873" w14:textId="77777777" w:rsidTr="008924C5">
        <w:trPr>
          <w:cantSplit/>
        </w:trPr>
        <w:tc>
          <w:tcPr>
            <w:tcW w:w="779" w:type="dxa"/>
          </w:tcPr>
          <w:p w14:paraId="4EC7F1FF" w14:textId="77777777" w:rsidR="006E3C95" w:rsidRDefault="006E3C95" w:rsidP="006E3C95">
            <w:pPr>
              <w:pStyle w:val="Paragraph"/>
              <w:spacing w:after="0"/>
              <w:rPr>
                <w:noProof/>
              </w:rPr>
            </w:pPr>
            <w:r>
              <w:rPr>
                <w:noProof/>
              </w:rPr>
              <w:t>0.2673</w:t>
            </w:r>
          </w:p>
        </w:tc>
        <w:tc>
          <w:tcPr>
            <w:tcW w:w="1276" w:type="dxa"/>
          </w:tcPr>
          <w:p w14:paraId="679BA4E4"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5911B630" w14:textId="77777777" w:rsidR="006E3C95" w:rsidRDefault="006E3C95" w:rsidP="006E3C95">
            <w:pPr>
              <w:pStyle w:val="Paragraph"/>
              <w:spacing w:after="0"/>
              <w:jc w:val="center"/>
              <w:rPr>
                <w:noProof/>
              </w:rPr>
            </w:pPr>
            <w:r>
              <w:rPr>
                <w:noProof/>
              </w:rPr>
              <w:t>85</w:t>
            </w:r>
          </w:p>
        </w:tc>
        <w:tc>
          <w:tcPr>
            <w:tcW w:w="3967" w:type="dxa"/>
          </w:tcPr>
          <w:p w14:paraId="178736D7" w14:textId="77777777" w:rsidR="006E3C95" w:rsidRDefault="006E3C95" w:rsidP="006E3C95">
            <w:pPr>
              <w:pStyle w:val="Paragraph"/>
              <w:spacing w:after="0"/>
              <w:rPr>
                <w:noProof/>
              </w:rPr>
            </w:pPr>
            <w:r>
              <w:rPr>
                <w:i/>
                <w:iCs/>
                <w:noProof/>
              </w:rPr>
              <w:t>p</w:t>
            </w:r>
            <w:r>
              <w:rPr>
                <w:noProof/>
              </w:rPr>
              <w:t>-Aminobenzamide (CAS RN 2835-68-9)</w:t>
            </w:r>
          </w:p>
        </w:tc>
        <w:tc>
          <w:tcPr>
            <w:tcW w:w="994" w:type="dxa"/>
          </w:tcPr>
          <w:p w14:paraId="394FA30F" w14:textId="77777777" w:rsidR="006E3C95" w:rsidRDefault="006E3C95" w:rsidP="006E3C95">
            <w:pPr>
              <w:pStyle w:val="Paragraph"/>
              <w:spacing w:after="0"/>
              <w:rPr>
                <w:noProof/>
              </w:rPr>
            </w:pPr>
            <w:r>
              <w:rPr>
                <w:noProof/>
              </w:rPr>
              <w:t>0 %</w:t>
            </w:r>
          </w:p>
        </w:tc>
        <w:tc>
          <w:tcPr>
            <w:tcW w:w="1276" w:type="dxa"/>
          </w:tcPr>
          <w:p w14:paraId="3F2F3ED5" w14:textId="77777777" w:rsidR="006E3C95" w:rsidRDefault="006E3C95" w:rsidP="006E3C95">
            <w:pPr>
              <w:pStyle w:val="Paragraph"/>
              <w:spacing w:after="0"/>
              <w:rPr>
                <w:noProof/>
              </w:rPr>
            </w:pPr>
            <w:r>
              <w:rPr>
                <w:noProof/>
              </w:rPr>
              <w:t>-</w:t>
            </w:r>
          </w:p>
        </w:tc>
        <w:tc>
          <w:tcPr>
            <w:tcW w:w="992" w:type="dxa"/>
          </w:tcPr>
          <w:p w14:paraId="128A36B1" w14:textId="77777777" w:rsidR="006E3C95" w:rsidRDefault="006E3C95" w:rsidP="006E3C95">
            <w:pPr>
              <w:pStyle w:val="Paragraph"/>
              <w:spacing w:after="0"/>
              <w:rPr>
                <w:noProof/>
              </w:rPr>
            </w:pPr>
            <w:r>
              <w:rPr>
                <w:noProof/>
              </w:rPr>
              <w:t>31.12.2024</w:t>
            </w:r>
          </w:p>
        </w:tc>
      </w:tr>
      <w:tr w:rsidR="006E3C95" w14:paraId="02BBDEA7" w14:textId="77777777" w:rsidTr="008924C5">
        <w:trPr>
          <w:cantSplit/>
        </w:trPr>
        <w:tc>
          <w:tcPr>
            <w:tcW w:w="779" w:type="dxa"/>
          </w:tcPr>
          <w:p w14:paraId="2D5C9DCD" w14:textId="77777777" w:rsidR="006E3C95" w:rsidRDefault="006E3C95" w:rsidP="006E3C95">
            <w:pPr>
              <w:pStyle w:val="Paragraph"/>
              <w:spacing w:after="0"/>
              <w:rPr>
                <w:noProof/>
              </w:rPr>
            </w:pPr>
            <w:r>
              <w:rPr>
                <w:noProof/>
              </w:rPr>
              <w:t>0.4495</w:t>
            </w:r>
          </w:p>
        </w:tc>
        <w:tc>
          <w:tcPr>
            <w:tcW w:w="1276" w:type="dxa"/>
          </w:tcPr>
          <w:p w14:paraId="551E9C23"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1258BC51" w14:textId="77777777" w:rsidR="006E3C95" w:rsidRDefault="006E3C95" w:rsidP="006E3C95">
            <w:pPr>
              <w:pStyle w:val="Paragraph"/>
              <w:spacing w:after="0"/>
              <w:jc w:val="center"/>
              <w:rPr>
                <w:noProof/>
              </w:rPr>
            </w:pPr>
            <w:r>
              <w:rPr>
                <w:noProof/>
              </w:rPr>
              <w:t>88</w:t>
            </w:r>
          </w:p>
        </w:tc>
        <w:tc>
          <w:tcPr>
            <w:tcW w:w="3967" w:type="dxa"/>
          </w:tcPr>
          <w:p w14:paraId="713D1B7B" w14:textId="77777777" w:rsidR="006E3C95" w:rsidRDefault="006E3C95" w:rsidP="006E3C95">
            <w:pPr>
              <w:pStyle w:val="Paragraph"/>
              <w:spacing w:after="0"/>
              <w:rPr>
                <w:noProof/>
              </w:rPr>
            </w:pPr>
            <w:r>
              <w:rPr>
                <w:noProof/>
              </w:rPr>
              <w:t>5’-Chloro-3-hydroxy-2’-methyl-2-naphthanilide (CAS RN 135-63-7)</w:t>
            </w:r>
          </w:p>
        </w:tc>
        <w:tc>
          <w:tcPr>
            <w:tcW w:w="994" w:type="dxa"/>
          </w:tcPr>
          <w:p w14:paraId="50543664" w14:textId="77777777" w:rsidR="006E3C95" w:rsidRDefault="006E3C95" w:rsidP="006E3C95">
            <w:pPr>
              <w:pStyle w:val="Paragraph"/>
              <w:spacing w:after="0"/>
              <w:rPr>
                <w:noProof/>
              </w:rPr>
            </w:pPr>
            <w:r>
              <w:rPr>
                <w:noProof/>
              </w:rPr>
              <w:t>0 %</w:t>
            </w:r>
          </w:p>
        </w:tc>
        <w:tc>
          <w:tcPr>
            <w:tcW w:w="1276" w:type="dxa"/>
          </w:tcPr>
          <w:p w14:paraId="49B78C25" w14:textId="77777777" w:rsidR="006E3C95" w:rsidRDefault="006E3C95" w:rsidP="006E3C95">
            <w:pPr>
              <w:pStyle w:val="Paragraph"/>
              <w:spacing w:after="0"/>
              <w:rPr>
                <w:noProof/>
              </w:rPr>
            </w:pPr>
            <w:r>
              <w:rPr>
                <w:noProof/>
              </w:rPr>
              <w:t>-</w:t>
            </w:r>
          </w:p>
        </w:tc>
        <w:tc>
          <w:tcPr>
            <w:tcW w:w="992" w:type="dxa"/>
          </w:tcPr>
          <w:p w14:paraId="21883DE9" w14:textId="77777777" w:rsidR="006E3C95" w:rsidRDefault="006E3C95" w:rsidP="006E3C95">
            <w:pPr>
              <w:pStyle w:val="Paragraph"/>
              <w:spacing w:after="0"/>
              <w:rPr>
                <w:noProof/>
              </w:rPr>
            </w:pPr>
            <w:r>
              <w:rPr>
                <w:noProof/>
              </w:rPr>
              <w:t>31.12.2024</w:t>
            </w:r>
          </w:p>
        </w:tc>
      </w:tr>
      <w:tr w:rsidR="006E3C95" w14:paraId="45803FB7" w14:textId="77777777" w:rsidTr="008924C5">
        <w:trPr>
          <w:cantSplit/>
        </w:trPr>
        <w:tc>
          <w:tcPr>
            <w:tcW w:w="779" w:type="dxa"/>
          </w:tcPr>
          <w:p w14:paraId="7C595952" w14:textId="77777777" w:rsidR="006E3C95" w:rsidRDefault="006E3C95" w:rsidP="006E3C95">
            <w:pPr>
              <w:pStyle w:val="Paragraph"/>
              <w:spacing w:after="0"/>
              <w:rPr>
                <w:noProof/>
              </w:rPr>
            </w:pPr>
            <w:r>
              <w:rPr>
                <w:noProof/>
              </w:rPr>
              <w:t>0.4493</w:t>
            </w:r>
          </w:p>
        </w:tc>
        <w:tc>
          <w:tcPr>
            <w:tcW w:w="1276" w:type="dxa"/>
          </w:tcPr>
          <w:p w14:paraId="0AC4A8E3"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358FCDE1" w14:textId="77777777" w:rsidR="006E3C95" w:rsidRDefault="006E3C95" w:rsidP="006E3C95">
            <w:pPr>
              <w:pStyle w:val="Paragraph"/>
              <w:spacing w:after="0"/>
              <w:jc w:val="center"/>
              <w:rPr>
                <w:noProof/>
              </w:rPr>
            </w:pPr>
            <w:r>
              <w:rPr>
                <w:noProof/>
              </w:rPr>
              <w:t>89</w:t>
            </w:r>
          </w:p>
        </w:tc>
        <w:tc>
          <w:tcPr>
            <w:tcW w:w="3967" w:type="dxa"/>
          </w:tcPr>
          <w:p w14:paraId="68D9FA2A" w14:textId="77777777" w:rsidR="006E3C95" w:rsidRDefault="006E3C95" w:rsidP="006E3C95">
            <w:pPr>
              <w:pStyle w:val="Paragraph"/>
              <w:spacing w:after="0"/>
              <w:rPr>
                <w:noProof/>
              </w:rPr>
            </w:pPr>
            <w:r>
              <w:rPr>
                <w:noProof/>
              </w:rPr>
              <w:t>Flutolanil (ISO) (CAS RN 66332-96-5)</w:t>
            </w:r>
          </w:p>
        </w:tc>
        <w:tc>
          <w:tcPr>
            <w:tcW w:w="994" w:type="dxa"/>
          </w:tcPr>
          <w:p w14:paraId="0D5F1DC3" w14:textId="77777777" w:rsidR="006E3C95" w:rsidRDefault="006E3C95" w:rsidP="006E3C95">
            <w:pPr>
              <w:pStyle w:val="Paragraph"/>
              <w:spacing w:after="0"/>
              <w:rPr>
                <w:noProof/>
              </w:rPr>
            </w:pPr>
            <w:r>
              <w:rPr>
                <w:noProof/>
              </w:rPr>
              <w:t>0 %</w:t>
            </w:r>
          </w:p>
        </w:tc>
        <w:tc>
          <w:tcPr>
            <w:tcW w:w="1276" w:type="dxa"/>
          </w:tcPr>
          <w:p w14:paraId="15058906" w14:textId="77777777" w:rsidR="006E3C95" w:rsidRDefault="006E3C95" w:rsidP="006E3C95">
            <w:pPr>
              <w:pStyle w:val="Paragraph"/>
              <w:spacing w:after="0"/>
              <w:rPr>
                <w:noProof/>
              </w:rPr>
            </w:pPr>
            <w:r>
              <w:rPr>
                <w:noProof/>
              </w:rPr>
              <w:t>-</w:t>
            </w:r>
          </w:p>
        </w:tc>
        <w:tc>
          <w:tcPr>
            <w:tcW w:w="992" w:type="dxa"/>
          </w:tcPr>
          <w:p w14:paraId="10667417" w14:textId="77777777" w:rsidR="006E3C95" w:rsidRDefault="006E3C95" w:rsidP="006E3C95">
            <w:pPr>
              <w:pStyle w:val="Paragraph"/>
              <w:spacing w:after="0"/>
              <w:rPr>
                <w:noProof/>
              </w:rPr>
            </w:pPr>
            <w:r>
              <w:rPr>
                <w:noProof/>
              </w:rPr>
              <w:t>31.12.2024</w:t>
            </w:r>
          </w:p>
        </w:tc>
      </w:tr>
      <w:tr w:rsidR="006E3C95" w14:paraId="7F14C823" w14:textId="77777777" w:rsidTr="008924C5">
        <w:trPr>
          <w:cantSplit/>
        </w:trPr>
        <w:tc>
          <w:tcPr>
            <w:tcW w:w="779" w:type="dxa"/>
          </w:tcPr>
          <w:p w14:paraId="64193382" w14:textId="77777777" w:rsidR="006E3C95" w:rsidRDefault="006E3C95" w:rsidP="006E3C95">
            <w:pPr>
              <w:pStyle w:val="Paragraph"/>
              <w:spacing w:after="0"/>
              <w:rPr>
                <w:noProof/>
              </w:rPr>
            </w:pPr>
            <w:r>
              <w:rPr>
                <w:noProof/>
              </w:rPr>
              <w:t>0.3690</w:t>
            </w:r>
          </w:p>
        </w:tc>
        <w:tc>
          <w:tcPr>
            <w:tcW w:w="1276" w:type="dxa"/>
          </w:tcPr>
          <w:p w14:paraId="35D9EEE0"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04ADC964" w14:textId="77777777" w:rsidR="006E3C95" w:rsidRDefault="006E3C95" w:rsidP="006E3C95">
            <w:pPr>
              <w:pStyle w:val="Paragraph"/>
              <w:spacing w:after="0"/>
              <w:jc w:val="center"/>
              <w:rPr>
                <w:noProof/>
              </w:rPr>
            </w:pPr>
            <w:r>
              <w:rPr>
                <w:noProof/>
              </w:rPr>
              <w:t>91</w:t>
            </w:r>
          </w:p>
        </w:tc>
        <w:tc>
          <w:tcPr>
            <w:tcW w:w="3967" w:type="dxa"/>
          </w:tcPr>
          <w:p w14:paraId="1A13B5C8" w14:textId="77777777" w:rsidR="006E3C95" w:rsidRDefault="006E3C95" w:rsidP="006E3C95">
            <w:pPr>
              <w:pStyle w:val="Paragraph"/>
              <w:spacing w:after="0"/>
              <w:rPr>
                <w:noProof/>
              </w:rPr>
            </w:pPr>
            <w:r>
              <w:rPr>
                <w:noProof/>
              </w:rPr>
              <w:t>3-Hydroxy-2’-methoxy-2-naphthanilide (CAS RN 135-62-6)</w:t>
            </w:r>
          </w:p>
        </w:tc>
        <w:tc>
          <w:tcPr>
            <w:tcW w:w="994" w:type="dxa"/>
          </w:tcPr>
          <w:p w14:paraId="013172D5" w14:textId="77777777" w:rsidR="006E3C95" w:rsidRDefault="006E3C95" w:rsidP="006E3C95">
            <w:pPr>
              <w:pStyle w:val="Paragraph"/>
              <w:spacing w:after="0"/>
              <w:rPr>
                <w:noProof/>
              </w:rPr>
            </w:pPr>
            <w:r>
              <w:rPr>
                <w:noProof/>
              </w:rPr>
              <w:t>0 %</w:t>
            </w:r>
          </w:p>
        </w:tc>
        <w:tc>
          <w:tcPr>
            <w:tcW w:w="1276" w:type="dxa"/>
          </w:tcPr>
          <w:p w14:paraId="610EF931" w14:textId="77777777" w:rsidR="006E3C95" w:rsidRDefault="006E3C95" w:rsidP="006E3C95">
            <w:pPr>
              <w:pStyle w:val="Paragraph"/>
              <w:spacing w:after="0"/>
              <w:rPr>
                <w:noProof/>
              </w:rPr>
            </w:pPr>
            <w:r>
              <w:rPr>
                <w:noProof/>
              </w:rPr>
              <w:t>-</w:t>
            </w:r>
          </w:p>
        </w:tc>
        <w:tc>
          <w:tcPr>
            <w:tcW w:w="992" w:type="dxa"/>
          </w:tcPr>
          <w:p w14:paraId="167AC643" w14:textId="77777777" w:rsidR="006E3C95" w:rsidRDefault="006E3C95" w:rsidP="006E3C95">
            <w:pPr>
              <w:pStyle w:val="Paragraph"/>
              <w:spacing w:after="0"/>
              <w:rPr>
                <w:noProof/>
              </w:rPr>
            </w:pPr>
            <w:r>
              <w:rPr>
                <w:noProof/>
              </w:rPr>
              <w:t>31.12.2024</w:t>
            </w:r>
          </w:p>
        </w:tc>
      </w:tr>
      <w:tr w:rsidR="006E3C95" w14:paraId="38A8DCD6" w14:textId="77777777" w:rsidTr="008924C5">
        <w:trPr>
          <w:cantSplit/>
        </w:trPr>
        <w:tc>
          <w:tcPr>
            <w:tcW w:w="779" w:type="dxa"/>
          </w:tcPr>
          <w:p w14:paraId="5B4ED1B6" w14:textId="77777777" w:rsidR="006E3C95" w:rsidRDefault="006E3C95" w:rsidP="006E3C95">
            <w:pPr>
              <w:pStyle w:val="Paragraph"/>
              <w:spacing w:after="0"/>
              <w:rPr>
                <w:noProof/>
              </w:rPr>
            </w:pPr>
            <w:r>
              <w:rPr>
                <w:noProof/>
              </w:rPr>
              <w:t>0.3691</w:t>
            </w:r>
          </w:p>
        </w:tc>
        <w:tc>
          <w:tcPr>
            <w:tcW w:w="1276" w:type="dxa"/>
          </w:tcPr>
          <w:p w14:paraId="79D01BA4" w14:textId="77777777" w:rsidR="006E3C95" w:rsidRDefault="006E3C95" w:rsidP="006E3C95">
            <w:pPr>
              <w:pStyle w:val="Paragraph"/>
              <w:spacing w:after="0"/>
              <w:jc w:val="right"/>
              <w:rPr>
                <w:noProof/>
              </w:rPr>
            </w:pPr>
            <w:r>
              <w:rPr>
                <w:noProof/>
              </w:rPr>
              <w:t>ex 2924 29 70</w:t>
            </w:r>
          </w:p>
        </w:tc>
        <w:tc>
          <w:tcPr>
            <w:tcW w:w="709" w:type="dxa"/>
          </w:tcPr>
          <w:p w14:paraId="3FC14B54" w14:textId="77777777" w:rsidR="006E3C95" w:rsidRDefault="006E3C95" w:rsidP="006E3C95">
            <w:pPr>
              <w:pStyle w:val="Paragraph"/>
              <w:spacing w:after="0"/>
              <w:jc w:val="center"/>
              <w:rPr>
                <w:noProof/>
              </w:rPr>
            </w:pPr>
            <w:r>
              <w:rPr>
                <w:noProof/>
              </w:rPr>
              <w:t>92</w:t>
            </w:r>
          </w:p>
        </w:tc>
        <w:tc>
          <w:tcPr>
            <w:tcW w:w="3967" w:type="dxa"/>
          </w:tcPr>
          <w:p w14:paraId="7573ACF4" w14:textId="77777777" w:rsidR="006E3C95" w:rsidRDefault="006E3C95" w:rsidP="006E3C95">
            <w:pPr>
              <w:pStyle w:val="Paragraph"/>
              <w:spacing w:after="0"/>
              <w:rPr>
                <w:noProof/>
              </w:rPr>
            </w:pPr>
            <w:r>
              <w:rPr>
                <w:noProof/>
              </w:rPr>
              <w:t>3-Hydroxy-2-naphthanilide (CAS RN 92-77-3)</w:t>
            </w:r>
          </w:p>
        </w:tc>
        <w:tc>
          <w:tcPr>
            <w:tcW w:w="994" w:type="dxa"/>
          </w:tcPr>
          <w:p w14:paraId="71BF0BDE" w14:textId="77777777" w:rsidR="006E3C95" w:rsidRDefault="006E3C95" w:rsidP="006E3C95">
            <w:pPr>
              <w:pStyle w:val="Paragraph"/>
              <w:spacing w:after="0"/>
              <w:rPr>
                <w:noProof/>
              </w:rPr>
            </w:pPr>
            <w:r>
              <w:rPr>
                <w:noProof/>
              </w:rPr>
              <w:t>0 %</w:t>
            </w:r>
          </w:p>
        </w:tc>
        <w:tc>
          <w:tcPr>
            <w:tcW w:w="1276" w:type="dxa"/>
          </w:tcPr>
          <w:p w14:paraId="49372DF9" w14:textId="77777777" w:rsidR="006E3C95" w:rsidRDefault="006E3C95" w:rsidP="006E3C95">
            <w:pPr>
              <w:pStyle w:val="Paragraph"/>
              <w:spacing w:after="0"/>
              <w:rPr>
                <w:noProof/>
              </w:rPr>
            </w:pPr>
            <w:r>
              <w:rPr>
                <w:noProof/>
              </w:rPr>
              <w:t>-</w:t>
            </w:r>
          </w:p>
        </w:tc>
        <w:tc>
          <w:tcPr>
            <w:tcW w:w="992" w:type="dxa"/>
          </w:tcPr>
          <w:p w14:paraId="64EB79B4" w14:textId="77777777" w:rsidR="006E3C95" w:rsidRDefault="006E3C95" w:rsidP="006E3C95">
            <w:pPr>
              <w:pStyle w:val="Paragraph"/>
              <w:spacing w:after="0"/>
              <w:rPr>
                <w:noProof/>
              </w:rPr>
            </w:pPr>
            <w:r>
              <w:rPr>
                <w:noProof/>
              </w:rPr>
              <w:t>31.12.2024</w:t>
            </w:r>
          </w:p>
        </w:tc>
      </w:tr>
      <w:tr w:rsidR="006E3C95" w14:paraId="6D112B4D" w14:textId="77777777" w:rsidTr="008924C5">
        <w:trPr>
          <w:cantSplit/>
        </w:trPr>
        <w:tc>
          <w:tcPr>
            <w:tcW w:w="779" w:type="dxa"/>
          </w:tcPr>
          <w:p w14:paraId="412CCD8B" w14:textId="77777777" w:rsidR="006E3C95" w:rsidRDefault="006E3C95" w:rsidP="006E3C95">
            <w:pPr>
              <w:pStyle w:val="Paragraph"/>
              <w:spacing w:after="0"/>
              <w:rPr>
                <w:noProof/>
              </w:rPr>
            </w:pPr>
            <w:r>
              <w:rPr>
                <w:noProof/>
              </w:rPr>
              <w:t>0.3692</w:t>
            </w:r>
          </w:p>
        </w:tc>
        <w:tc>
          <w:tcPr>
            <w:tcW w:w="1276" w:type="dxa"/>
          </w:tcPr>
          <w:p w14:paraId="6ED61221"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25826484" w14:textId="77777777" w:rsidR="006E3C95" w:rsidRDefault="006E3C95" w:rsidP="006E3C95">
            <w:pPr>
              <w:pStyle w:val="Paragraph"/>
              <w:spacing w:after="0"/>
              <w:jc w:val="center"/>
              <w:rPr>
                <w:noProof/>
              </w:rPr>
            </w:pPr>
            <w:r>
              <w:rPr>
                <w:noProof/>
              </w:rPr>
              <w:t>93</w:t>
            </w:r>
          </w:p>
        </w:tc>
        <w:tc>
          <w:tcPr>
            <w:tcW w:w="3967" w:type="dxa"/>
          </w:tcPr>
          <w:p w14:paraId="1656DE6B" w14:textId="77777777" w:rsidR="006E3C95" w:rsidRDefault="006E3C95" w:rsidP="006E3C95">
            <w:pPr>
              <w:pStyle w:val="Paragraph"/>
              <w:spacing w:after="0"/>
              <w:rPr>
                <w:noProof/>
              </w:rPr>
            </w:pPr>
            <w:r>
              <w:rPr>
                <w:noProof/>
              </w:rPr>
              <w:t>3-Hydroxy-2'-methyl-2-naphthanilide (CAS RN 135-61-5)</w:t>
            </w:r>
          </w:p>
        </w:tc>
        <w:tc>
          <w:tcPr>
            <w:tcW w:w="994" w:type="dxa"/>
          </w:tcPr>
          <w:p w14:paraId="1D9F66C5" w14:textId="77777777" w:rsidR="006E3C95" w:rsidRDefault="006E3C95" w:rsidP="006E3C95">
            <w:pPr>
              <w:pStyle w:val="Paragraph"/>
              <w:spacing w:after="0"/>
              <w:rPr>
                <w:noProof/>
              </w:rPr>
            </w:pPr>
            <w:r>
              <w:rPr>
                <w:noProof/>
              </w:rPr>
              <w:t>0 %</w:t>
            </w:r>
          </w:p>
        </w:tc>
        <w:tc>
          <w:tcPr>
            <w:tcW w:w="1276" w:type="dxa"/>
          </w:tcPr>
          <w:p w14:paraId="07365A61" w14:textId="77777777" w:rsidR="006E3C95" w:rsidRDefault="006E3C95" w:rsidP="006E3C95">
            <w:pPr>
              <w:pStyle w:val="Paragraph"/>
              <w:spacing w:after="0"/>
              <w:rPr>
                <w:noProof/>
              </w:rPr>
            </w:pPr>
            <w:r>
              <w:rPr>
                <w:noProof/>
              </w:rPr>
              <w:t>-</w:t>
            </w:r>
          </w:p>
        </w:tc>
        <w:tc>
          <w:tcPr>
            <w:tcW w:w="992" w:type="dxa"/>
          </w:tcPr>
          <w:p w14:paraId="4B35E14D" w14:textId="77777777" w:rsidR="006E3C95" w:rsidRDefault="006E3C95" w:rsidP="006E3C95">
            <w:pPr>
              <w:pStyle w:val="Paragraph"/>
              <w:spacing w:after="0"/>
              <w:rPr>
                <w:noProof/>
              </w:rPr>
            </w:pPr>
            <w:r>
              <w:rPr>
                <w:noProof/>
              </w:rPr>
              <w:t>31.12.2024</w:t>
            </w:r>
          </w:p>
        </w:tc>
      </w:tr>
      <w:tr w:rsidR="006E3C95" w14:paraId="6B55122E" w14:textId="77777777" w:rsidTr="008924C5">
        <w:trPr>
          <w:cantSplit/>
        </w:trPr>
        <w:tc>
          <w:tcPr>
            <w:tcW w:w="779" w:type="dxa"/>
          </w:tcPr>
          <w:p w14:paraId="46B70B21" w14:textId="77777777" w:rsidR="006E3C95" w:rsidRDefault="006E3C95" w:rsidP="006E3C95">
            <w:pPr>
              <w:pStyle w:val="Paragraph"/>
              <w:spacing w:after="0"/>
              <w:rPr>
                <w:noProof/>
              </w:rPr>
            </w:pPr>
            <w:r>
              <w:rPr>
                <w:noProof/>
              </w:rPr>
              <w:t>0.3693</w:t>
            </w:r>
          </w:p>
        </w:tc>
        <w:tc>
          <w:tcPr>
            <w:tcW w:w="1276" w:type="dxa"/>
          </w:tcPr>
          <w:p w14:paraId="7732C907"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7256FBCA" w14:textId="77777777" w:rsidR="006E3C95" w:rsidRDefault="006E3C95" w:rsidP="006E3C95">
            <w:pPr>
              <w:pStyle w:val="Paragraph"/>
              <w:spacing w:after="0"/>
              <w:jc w:val="center"/>
              <w:rPr>
                <w:noProof/>
              </w:rPr>
            </w:pPr>
            <w:r>
              <w:rPr>
                <w:noProof/>
              </w:rPr>
              <w:t>94</w:t>
            </w:r>
          </w:p>
        </w:tc>
        <w:tc>
          <w:tcPr>
            <w:tcW w:w="3967" w:type="dxa"/>
          </w:tcPr>
          <w:p w14:paraId="0E06641B" w14:textId="77777777" w:rsidR="006E3C95" w:rsidRDefault="006E3C95" w:rsidP="006E3C95">
            <w:pPr>
              <w:pStyle w:val="Paragraph"/>
              <w:spacing w:after="0"/>
              <w:rPr>
                <w:noProof/>
              </w:rPr>
            </w:pPr>
            <w:r>
              <w:rPr>
                <w:noProof/>
              </w:rPr>
              <w:t>2’-Ethoxy-3-hydroxy-2-naphthanilide (CAS RN 92-74-0)</w:t>
            </w:r>
          </w:p>
        </w:tc>
        <w:tc>
          <w:tcPr>
            <w:tcW w:w="994" w:type="dxa"/>
          </w:tcPr>
          <w:p w14:paraId="263B0CB1" w14:textId="77777777" w:rsidR="006E3C95" w:rsidRDefault="006E3C95" w:rsidP="006E3C95">
            <w:pPr>
              <w:pStyle w:val="Paragraph"/>
              <w:spacing w:after="0"/>
              <w:rPr>
                <w:noProof/>
              </w:rPr>
            </w:pPr>
            <w:r>
              <w:rPr>
                <w:noProof/>
              </w:rPr>
              <w:t>0 %</w:t>
            </w:r>
          </w:p>
        </w:tc>
        <w:tc>
          <w:tcPr>
            <w:tcW w:w="1276" w:type="dxa"/>
          </w:tcPr>
          <w:p w14:paraId="4262B492" w14:textId="77777777" w:rsidR="006E3C95" w:rsidRDefault="006E3C95" w:rsidP="006E3C95">
            <w:pPr>
              <w:pStyle w:val="Paragraph"/>
              <w:spacing w:after="0"/>
              <w:rPr>
                <w:noProof/>
              </w:rPr>
            </w:pPr>
            <w:r>
              <w:rPr>
                <w:noProof/>
              </w:rPr>
              <w:t>-</w:t>
            </w:r>
          </w:p>
        </w:tc>
        <w:tc>
          <w:tcPr>
            <w:tcW w:w="992" w:type="dxa"/>
          </w:tcPr>
          <w:p w14:paraId="5FB62FCF" w14:textId="77777777" w:rsidR="006E3C95" w:rsidRDefault="006E3C95" w:rsidP="006E3C95">
            <w:pPr>
              <w:pStyle w:val="Paragraph"/>
              <w:spacing w:after="0"/>
              <w:rPr>
                <w:noProof/>
              </w:rPr>
            </w:pPr>
            <w:r>
              <w:rPr>
                <w:noProof/>
              </w:rPr>
              <w:t>31.12.2024</w:t>
            </w:r>
          </w:p>
        </w:tc>
      </w:tr>
      <w:tr w:rsidR="006E3C95" w14:paraId="44EB5286" w14:textId="77777777" w:rsidTr="008924C5">
        <w:trPr>
          <w:cantSplit/>
        </w:trPr>
        <w:tc>
          <w:tcPr>
            <w:tcW w:w="779" w:type="dxa"/>
          </w:tcPr>
          <w:p w14:paraId="39A763D3" w14:textId="77777777" w:rsidR="006E3C95" w:rsidRDefault="006E3C95" w:rsidP="006E3C95">
            <w:pPr>
              <w:pStyle w:val="Paragraph"/>
              <w:spacing w:after="0"/>
              <w:rPr>
                <w:noProof/>
              </w:rPr>
            </w:pPr>
            <w:r>
              <w:rPr>
                <w:noProof/>
              </w:rPr>
              <w:t>0.3863</w:t>
            </w:r>
          </w:p>
        </w:tc>
        <w:tc>
          <w:tcPr>
            <w:tcW w:w="1276" w:type="dxa"/>
          </w:tcPr>
          <w:p w14:paraId="65AD6BE5" w14:textId="77777777" w:rsidR="006E3C95" w:rsidRDefault="006E3C95" w:rsidP="006E3C95">
            <w:pPr>
              <w:pStyle w:val="Paragraph"/>
              <w:spacing w:after="0"/>
              <w:jc w:val="right"/>
              <w:rPr>
                <w:noProof/>
              </w:rPr>
            </w:pPr>
            <w:r>
              <w:rPr>
                <w:rStyle w:val="FootnoteReference"/>
                <w:noProof/>
              </w:rPr>
              <w:t>*</w:t>
            </w:r>
            <w:r>
              <w:rPr>
                <w:noProof/>
              </w:rPr>
              <w:t>ex 2924 29 70</w:t>
            </w:r>
          </w:p>
        </w:tc>
        <w:tc>
          <w:tcPr>
            <w:tcW w:w="709" w:type="dxa"/>
          </w:tcPr>
          <w:p w14:paraId="49110CA7" w14:textId="77777777" w:rsidR="006E3C95" w:rsidRDefault="006E3C95" w:rsidP="006E3C95">
            <w:pPr>
              <w:pStyle w:val="Paragraph"/>
              <w:spacing w:after="0"/>
              <w:jc w:val="center"/>
              <w:rPr>
                <w:noProof/>
              </w:rPr>
            </w:pPr>
            <w:r>
              <w:rPr>
                <w:noProof/>
              </w:rPr>
              <w:t>97</w:t>
            </w:r>
          </w:p>
        </w:tc>
        <w:tc>
          <w:tcPr>
            <w:tcW w:w="3967" w:type="dxa"/>
          </w:tcPr>
          <w:p w14:paraId="2E1F420E" w14:textId="77777777" w:rsidR="006E3C95" w:rsidRDefault="006E3C95" w:rsidP="006E3C95">
            <w:pPr>
              <w:pStyle w:val="Paragraph"/>
              <w:spacing w:after="0"/>
              <w:rPr>
                <w:noProof/>
              </w:rPr>
            </w:pPr>
            <w:r>
              <w:rPr>
                <w:noProof/>
              </w:rPr>
              <w:t>1,1-Cyclohexanediacetic acid monoamide (CAS RN 99189-60-3)</w:t>
            </w:r>
          </w:p>
        </w:tc>
        <w:tc>
          <w:tcPr>
            <w:tcW w:w="994" w:type="dxa"/>
          </w:tcPr>
          <w:p w14:paraId="0035CF55" w14:textId="77777777" w:rsidR="006E3C95" w:rsidRDefault="006E3C95" w:rsidP="006E3C95">
            <w:pPr>
              <w:pStyle w:val="Paragraph"/>
              <w:spacing w:after="0"/>
              <w:rPr>
                <w:noProof/>
              </w:rPr>
            </w:pPr>
            <w:r>
              <w:rPr>
                <w:noProof/>
              </w:rPr>
              <w:t>0 %</w:t>
            </w:r>
          </w:p>
        </w:tc>
        <w:tc>
          <w:tcPr>
            <w:tcW w:w="1276" w:type="dxa"/>
          </w:tcPr>
          <w:p w14:paraId="2B5FA4DB" w14:textId="77777777" w:rsidR="006E3C95" w:rsidRDefault="006E3C95" w:rsidP="006E3C95">
            <w:pPr>
              <w:pStyle w:val="Paragraph"/>
              <w:spacing w:after="0"/>
              <w:rPr>
                <w:noProof/>
              </w:rPr>
            </w:pPr>
            <w:r>
              <w:rPr>
                <w:noProof/>
              </w:rPr>
              <w:t>-</w:t>
            </w:r>
          </w:p>
        </w:tc>
        <w:tc>
          <w:tcPr>
            <w:tcW w:w="992" w:type="dxa"/>
          </w:tcPr>
          <w:p w14:paraId="0F442926" w14:textId="77777777" w:rsidR="006E3C95" w:rsidRDefault="006E3C95" w:rsidP="006E3C95">
            <w:pPr>
              <w:pStyle w:val="Paragraph"/>
              <w:spacing w:after="0"/>
              <w:rPr>
                <w:noProof/>
              </w:rPr>
            </w:pPr>
            <w:r>
              <w:rPr>
                <w:noProof/>
              </w:rPr>
              <w:t>31.12.2024</w:t>
            </w:r>
          </w:p>
        </w:tc>
      </w:tr>
      <w:tr w:rsidR="006E3C95" w14:paraId="4FA3F99E" w14:textId="77777777" w:rsidTr="008924C5">
        <w:trPr>
          <w:cantSplit/>
        </w:trPr>
        <w:tc>
          <w:tcPr>
            <w:tcW w:w="779" w:type="dxa"/>
          </w:tcPr>
          <w:p w14:paraId="12C9AF9B" w14:textId="77777777" w:rsidR="006E3C95" w:rsidRDefault="006E3C95" w:rsidP="006E3C95">
            <w:pPr>
              <w:pStyle w:val="Paragraph"/>
              <w:spacing w:after="0"/>
              <w:rPr>
                <w:noProof/>
              </w:rPr>
            </w:pPr>
            <w:r>
              <w:rPr>
                <w:noProof/>
              </w:rPr>
              <w:t>0.3526</w:t>
            </w:r>
          </w:p>
        </w:tc>
        <w:tc>
          <w:tcPr>
            <w:tcW w:w="1276" w:type="dxa"/>
          </w:tcPr>
          <w:p w14:paraId="5E628760" w14:textId="77777777" w:rsidR="006E3C95" w:rsidRDefault="006E3C95" w:rsidP="006E3C95">
            <w:pPr>
              <w:pStyle w:val="Paragraph"/>
              <w:spacing w:after="0"/>
              <w:jc w:val="right"/>
              <w:rPr>
                <w:noProof/>
              </w:rPr>
            </w:pPr>
            <w:r>
              <w:rPr>
                <w:rStyle w:val="FootnoteReference"/>
                <w:noProof/>
              </w:rPr>
              <w:t>*</w:t>
            </w:r>
            <w:r>
              <w:rPr>
                <w:noProof/>
              </w:rPr>
              <w:t>ex 2925 11 00</w:t>
            </w:r>
          </w:p>
        </w:tc>
        <w:tc>
          <w:tcPr>
            <w:tcW w:w="709" w:type="dxa"/>
          </w:tcPr>
          <w:p w14:paraId="04F06551" w14:textId="77777777" w:rsidR="006E3C95" w:rsidRDefault="006E3C95" w:rsidP="006E3C95">
            <w:pPr>
              <w:pStyle w:val="Paragraph"/>
              <w:spacing w:after="0"/>
              <w:jc w:val="center"/>
              <w:rPr>
                <w:noProof/>
              </w:rPr>
            </w:pPr>
            <w:r>
              <w:rPr>
                <w:noProof/>
              </w:rPr>
              <w:t>20</w:t>
            </w:r>
          </w:p>
        </w:tc>
        <w:tc>
          <w:tcPr>
            <w:tcW w:w="3967" w:type="dxa"/>
          </w:tcPr>
          <w:p w14:paraId="156B7612" w14:textId="77777777" w:rsidR="006E3C95" w:rsidRDefault="006E3C95" w:rsidP="006E3C95">
            <w:pPr>
              <w:pStyle w:val="Paragraph"/>
              <w:spacing w:after="0"/>
              <w:rPr>
                <w:noProof/>
              </w:rPr>
            </w:pPr>
            <w:r>
              <w:rPr>
                <w:noProof/>
              </w:rPr>
              <w:t>Saccharin and its sodium salt</w:t>
            </w:r>
          </w:p>
        </w:tc>
        <w:tc>
          <w:tcPr>
            <w:tcW w:w="994" w:type="dxa"/>
          </w:tcPr>
          <w:p w14:paraId="569D595E" w14:textId="77777777" w:rsidR="006E3C95" w:rsidRDefault="006E3C95" w:rsidP="006E3C95">
            <w:pPr>
              <w:pStyle w:val="Paragraph"/>
              <w:spacing w:after="0"/>
              <w:rPr>
                <w:noProof/>
              </w:rPr>
            </w:pPr>
            <w:r>
              <w:rPr>
                <w:noProof/>
              </w:rPr>
              <w:t>0 %</w:t>
            </w:r>
          </w:p>
        </w:tc>
        <w:tc>
          <w:tcPr>
            <w:tcW w:w="1276" w:type="dxa"/>
          </w:tcPr>
          <w:p w14:paraId="6D7A5A44" w14:textId="77777777" w:rsidR="006E3C95" w:rsidRDefault="006E3C95" w:rsidP="006E3C95">
            <w:pPr>
              <w:pStyle w:val="Paragraph"/>
              <w:spacing w:after="0"/>
              <w:rPr>
                <w:noProof/>
              </w:rPr>
            </w:pPr>
            <w:r>
              <w:rPr>
                <w:noProof/>
              </w:rPr>
              <w:t>-</w:t>
            </w:r>
          </w:p>
        </w:tc>
        <w:tc>
          <w:tcPr>
            <w:tcW w:w="992" w:type="dxa"/>
          </w:tcPr>
          <w:p w14:paraId="09E5CADB" w14:textId="77777777" w:rsidR="006E3C95" w:rsidRDefault="006E3C95" w:rsidP="006E3C95">
            <w:pPr>
              <w:pStyle w:val="Paragraph"/>
              <w:spacing w:after="0"/>
              <w:rPr>
                <w:noProof/>
              </w:rPr>
            </w:pPr>
            <w:r>
              <w:rPr>
                <w:noProof/>
              </w:rPr>
              <w:t>31.12.2024</w:t>
            </w:r>
          </w:p>
        </w:tc>
      </w:tr>
      <w:tr w:rsidR="006E3C95" w14:paraId="557A9726" w14:textId="77777777" w:rsidTr="008924C5">
        <w:trPr>
          <w:cantSplit/>
        </w:trPr>
        <w:tc>
          <w:tcPr>
            <w:tcW w:w="779" w:type="dxa"/>
          </w:tcPr>
          <w:p w14:paraId="60ABF5DE" w14:textId="77777777" w:rsidR="006E3C95" w:rsidRDefault="006E3C95" w:rsidP="006E3C95">
            <w:pPr>
              <w:pStyle w:val="Paragraph"/>
              <w:spacing w:after="0"/>
              <w:rPr>
                <w:noProof/>
              </w:rPr>
            </w:pPr>
            <w:r>
              <w:rPr>
                <w:noProof/>
              </w:rPr>
              <w:t>0.2674</w:t>
            </w:r>
          </w:p>
        </w:tc>
        <w:tc>
          <w:tcPr>
            <w:tcW w:w="1276" w:type="dxa"/>
          </w:tcPr>
          <w:p w14:paraId="40042CD3" w14:textId="77777777" w:rsidR="006E3C95" w:rsidRDefault="006E3C95" w:rsidP="006E3C95">
            <w:pPr>
              <w:pStyle w:val="Paragraph"/>
              <w:spacing w:after="0"/>
              <w:jc w:val="right"/>
              <w:rPr>
                <w:noProof/>
              </w:rPr>
            </w:pPr>
            <w:r>
              <w:rPr>
                <w:rStyle w:val="FootnoteReference"/>
                <w:noProof/>
              </w:rPr>
              <w:t>*</w:t>
            </w:r>
            <w:r>
              <w:rPr>
                <w:noProof/>
              </w:rPr>
              <w:t>ex 2925 19 95</w:t>
            </w:r>
          </w:p>
        </w:tc>
        <w:tc>
          <w:tcPr>
            <w:tcW w:w="709" w:type="dxa"/>
          </w:tcPr>
          <w:p w14:paraId="7B38790F" w14:textId="77777777" w:rsidR="006E3C95" w:rsidRDefault="006E3C95" w:rsidP="006E3C95">
            <w:pPr>
              <w:pStyle w:val="Paragraph"/>
              <w:spacing w:after="0"/>
              <w:jc w:val="center"/>
              <w:rPr>
                <w:noProof/>
              </w:rPr>
            </w:pPr>
            <w:r>
              <w:rPr>
                <w:noProof/>
              </w:rPr>
              <w:t>10</w:t>
            </w:r>
          </w:p>
        </w:tc>
        <w:tc>
          <w:tcPr>
            <w:tcW w:w="3967" w:type="dxa"/>
          </w:tcPr>
          <w:p w14:paraId="40892F8F" w14:textId="77777777" w:rsidR="006E3C95" w:rsidRDefault="006E3C95" w:rsidP="006E3C95">
            <w:pPr>
              <w:pStyle w:val="Paragraph"/>
              <w:spacing w:after="0"/>
              <w:rPr>
                <w:noProof/>
              </w:rPr>
            </w:pPr>
            <w:r>
              <w:rPr>
                <w:i/>
                <w:iCs/>
                <w:noProof/>
              </w:rPr>
              <w:t>N</w:t>
            </w:r>
            <w:r>
              <w:rPr>
                <w:noProof/>
              </w:rPr>
              <w:t>-Phenylmaleimide (CAS RN 941-69-5)</w:t>
            </w:r>
          </w:p>
        </w:tc>
        <w:tc>
          <w:tcPr>
            <w:tcW w:w="994" w:type="dxa"/>
          </w:tcPr>
          <w:p w14:paraId="69F24535" w14:textId="77777777" w:rsidR="006E3C95" w:rsidRDefault="006E3C95" w:rsidP="006E3C95">
            <w:pPr>
              <w:pStyle w:val="Paragraph"/>
              <w:spacing w:after="0"/>
              <w:rPr>
                <w:noProof/>
              </w:rPr>
            </w:pPr>
            <w:r>
              <w:rPr>
                <w:noProof/>
              </w:rPr>
              <w:t>0 %</w:t>
            </w:r>
          </w:p>
        </w:tc>
        <w:tc>
          <w:tcPr>
            <w:tcW w:w="1276" w:type="dxa"/>
          </w:tcPr>
          <w:p w14:paraId="0E55EE4E" w14:textId="77777777" w:rsidR="006E3C95" w:rsidRDefault="006E3C95" w:rsidP="006E3C95">
            <w:pPr>
              <w:pStyle w:val="Paragraph"/>
              <w:spacing w:after="0"/>
              <w:rPr>
                <w:noProof/>
              </w:rPr>
            </w:pPr>
            <w:r>
              <w:rPr>
                <w:noProof/>
              </w:rPr>
              <w:t>-</w:t>
            </w:r>
          </w:p>
        </w:tc>
        <w:tc>
          <w:tcPr>
            <w:tcW w:w="992" w:type="dxa"/>
          </w:tcPr>
          <w:p w14:paraId="11A3D6F8" w14:textId="77777777" w:rsidR="006E3C95" w:rsidRDefault="006E3C95" w:rsidP="006E3C95">
            <w:pPr>
              <w:pStyle w:val="Paragraph"/>
              <w:spacing w:after="0"/>
              <w:rPr>
                <w:noProof/>
              </w:rPr>
            </w:pPr>
            <w:r>
              <w:rPr>
                <w:noProof/>
              </w:rPr>
              <w:t>31.12.2024</w:t>
            </w:r>
          </w:p>
        </w:tc>
      </w:tr>
      <w:tr w:rsidR="006E3C95" w14:paraId="5063AC8B" w14:textId="77777777" w:rsidTr="008924C5">
        <w:trPr>
          <w:cantSplit/>
        </w:trPr>
        <w:tc>
          <w:tcPr>
            <w:tcW w:w="779" w:type="dxa"/>
          </w:tcPr>
          <w:p w14:paraId="5B056957" w14:textId="77777777" w:rsidR="006E3C95" w:rsidRDefault="006E3C95" w:rsidP="006E3C95">
            <w:pPr>
              <w:pStyle w:val="Paragraph"/>
              <w:spacing w:after="0"/>
              <w:rPr>
                <w:noProof/>
              </w:rPr>
            </w:pPr>
            <w:r>
              <w:rPr>
                <w:noProof/>
              </w:rPr>
              <w:t>0.5612</w:t>
            </w:r>
          </w:p>
        </w:tc>
        <w:tc>
          <w:tcPr>
            <w:tcW w:w="1276" w:type="dxa"/>
          </w:tcPr>
          <w:p w14:paraId="79A714F4" w14:textId="77777777" w:rsidR="006E3C95" w:rsidRDefault="006E3C95" w:rsidP="006E3C95">
            <w:pPr>
              <w:pStyle w:val="Paragraph"/>
              <w:spacing w:after="0"/>
              <w:jc w:val="right"/>
              <w:rPr>
                <w:noProof/>
              </w:rPr>
            </w:pPr>
            <w:r>
              <w:rPr>
                <w:noProof/>
              </w:rPr>
              <w:t>ex 2925 19 95</w:t>
            </w:r>
          </w:p>
        </w:tc>
        <w:tc>
          <w:tcPr>
            <w:tcW w:w="709" w:type="dxa"/>
          </w:tcPr>
          <w:p w14:paraId="19DBD97E" w14:textId="77777777" w:rsidR="006E3C95" w:rsidRDefault="006E3C95" w:rsidP="006E3C95">
            <w:pPr>
              <w:pStyle w:val="Paragraph"/>
              <w:spacing w:after="0"/>
              <w:jc w:val="center"/>
              <w:rPr>
                <w:noProof/>
              </w:rPr>
            </w:pPr>
            <w:r>
              <w:rPr>
                <w:noProof/>
              </w:rPr>
              <w:t>20</w:t>
            </w:r>
          </w:p>
        </w:tc>
        <w:tc>
          <w:tcPr>
            <w:tcW w:w="3967" w:type="dxa"/>
          </w:tcPr>
          <w:p w14:paraId="22336C33" w14:textId="77777777" w:rsidR="006E3C95" w:rsidRDefault="006E3C95" w:rsidP="006E3C95">
            <w:pPr>
              <w:pStyle w:val="Paragraph"/>
              <w:spacing w:after="0"/>
              <w:rPr>
                <w:noProof/>
              </w:rPr>
            </w:pPr>
            <w:r>
              <w:rPr>
                <w:noProof/>
              </w:rPr>
              <w:t>4,5,6,7-Tetrahydroisoindole-1,3-dione (CAS RN 4720-86-9)</w:t>
            </w:r>
          </w:p>
        </w:tc>
        <w:tc>
          <w:tcPr>
            <w:tcW w:w="994" w:type="dxa"/>
          </w:tcPr>
          <w:p w14:paraId="29CAA790" w14:textId="77777777" w:rsidR="006E3C95" w:rsidRDefault="006E3C95" w:rsidP="006E3C95">
            <w:pPr>
              <w:pStyle w:val="Paragraph"/>
              <w:spacing w:after="0"/>
              <w:rPr>
                <w:noProof/>
              </w:rPr>
            </w:pPr>
            <w:r>
              <w:rPr>
                <w:noProof/>
              </w:rPr>
              <w:t>0 %</w:t>
            </w:r>
          </w:p>
        </w:tc>
        <w:tc>
          <w:tcPr>
            <w:tcW w:w="1276" w:type="dxa"/>
          </w:tcPr>
          <w:p w14:paraId="5E8AFA48" w14:textId="77777777" w:rsidR="006E3C95" w:rsidRDefault="006E3C95" w:rsidP="006E3C95">
            <w:pPr>
              <w:pStyle w:val="Paragraph"/>
              <w:spacing w:after="0"/>
              <w:rPr>
                <w:noProof/>
              </w:rPr>
            </w:pPr>
            <w:r>
              <w:rPr>
                <w:noProof/>
              </w:rPr>
              <w:t>-</w:t>
            </w:r>
          </w:p>
        </w:tc>
        <w:tc>
          <w:tcPr>
            <w:tcW w:w="992" w:type="dxa"/>
          </w:tcPr>
          <w:p w14:paraId="14B07420" w14:textId="77777777" w:rsidR="006E3C95" w:rsidRDefault="006E3C95" w:rsidP="006E3C95">
            <w:pPr>
              <w:pStyle w:val="Paragraph"/>
              <w:spacing w:after="0"/>
              <w:rPr>
                <w:noProof/>
              </w:rPr>
            </w:pPr>
            <w:r>
              <w:rPr>
                <w:noProof/>
              </w:rPr>
              <w:t>31.12.2027</w:t>
            </w:r>
          </w:p>
        </w:tc>
      </w:tr>
      <w:tr w:rsidR="006E3C95" w14:paraId="4FE3E4D2" w14:textId="77777777" w:rsidTr="008924C5">
        <w:trPr>
          <w:cantSplit/>
        </w:trPr>
        <w:tc>
          <w:tcPr>
            <w:tcW w:w="779" w:type="dxa"/>
          </w:tcPr>
          <w:p w14:paraId="1ADF1DD3" w14:textId="77777777" w:rsidR="006E3C95" w:rsidRDefault="006E3C95" w:rsidP="006E3C95">
            <w:pPr>
              <w:pStyle w:val="Paragraph"/>
              <w:spacing w:after="0"/>
              <w:rPr>
                <w:noProof/>
              </w:rPr>
            </w:pPr>
            <w:r>
              <w:rPr>
                <w:noProof/>
              </w:rPr>
              <w:t>0.5740</w:t>
            </w:r>
          </w:p>
        </w:tc>
        <w:tc>
          <w:tcPr>
            <w:tcW w:w="1276" w:type="dxa"/>
          </w:tcPr>
          <w:p w14:paraId="7C87EC82" w14:textId="77777777" w:rsidR="006E3C95" w:rsidRDefault="006E3C95" w:rsidP="006E3C95">
            <w:pPr>
              <w:pStyle w:val="Paragraph"/>
              <w:spacing w:after="0"/>
              <w:jc w:val="right"/>
              <w:rPr>
                <w:noProof/>
              </w:rPr>
            </w:pPr>
            <w:r>
              <w:rPr>
                <w:noProof/>
              </w:rPr>
              <w:t>ex 2925 19 95</w:t>
            </w:r>
          </w:p>
        </w:tc>
        <w:tc>
          <w:tcPr>
            <w:tcW w:w="709" w:type="dxa"/>
          </w:tcPr>
          <w:p w14:paraId="058934A9" w14:textId="77777777" w:rsidR="006E3C95" w:rsidRDefault="006E3C95" w:rsidP="006E3C95">
            <w:pPr>
              <w:pStyle w:val="Paragraph"/>
              <w:spacing w:after="0"/>
              <w:jc w:val="center"/>
              <w:rPr>
                <w:noProof/>
              </w:rPr>
            </w:pPr>
            <w:r>
              <w:rPr>
                <w:noProof/>
              </w:rPr>
              <w:t>30</w:t>
            </w:r>
          </w:p>
        </w:tc>
        <w:tc>
          <w:tcPr>
            <w:tcW w:w="3967" w:type="dxa"/>
          </w:tcPr>
          <w:p w14:paraId="7BB5ED90" w14:textId="77777777" w:rsidR="006E3C95" w:rsidRPr="009D59C7" w:rsidRDefault="006E3C95" w:rsidP="006E3C95">
            <w:pPr>
              <w:pStyle w:val="Paragraph"/>
              <w:spacing w:after="0"/>
              <w:rPr>
                <w:noProof/>
                <w:lang w:val="fr-BE"/>
              </w:rPr>
            </w:pPr>
            <w:r w:rsidRPr="009D59C7">
              <w:rPr>
                <w:i/>
                <w:iCs/>
                <w:noProof/>
                <w:lang w:val="fr-BE"/>
              </w:rPr>
              <w:t>N,N'</w:t>
            </w:r>
            <w:r w:rsidRPr="009D59C7">
              <w:rPr>
                <w:noProof/>
                <w:lang w:val="fr-BE"/>
              </w:rPr>
              <w:t>-(</w:t>
            </w:r>
            <w:r w:rsidRPr="009D59C7">
              <w:rPr>
                <w:i/>
                <w:iCs/>
                <w:noProof/>
                <w:lang w:val="fr-BE"/>
              </w:rPr>
              <w:t>m</w:t>
            </w:r>
            <w:r w:rsidRPr="009D59C7">
              <w:rPr>
                <w:noProof/>
                <w:lang w:val="fr-BE"/>
              </w:rPr>
              <w:t>-Phenylene)dimaleimide (CAS RN 3006-93-7)</w:t>
            </w:r>
          </w:p>
        </w:tc>
        <w:tc>
          <w:tcPr>
            <w:tcW w:w="994" w:type="dxa"/>
          </w:tcPr>
          <w:p w14:paraId="0D67BA08" w14:textId="77777777" w:rsidR="006E3C95" w:rsidRDefault="006E3C95" w:rsidP="006E3C95">
            <w:pPr>
              <w:pStyle w:val="Paragraph"/>
              <w:spacing w:after="0"/>
              <w:rPr>
                <w:noProof/>
              </w:rPr>
            </w:pPr>
            <w:r>
              <w:rPr>
                <w:noProof/>
              </w:rPr>
              <w:t>0 %</w:t>
            </w:r>
          </w:p>
        </w:tc>
        <w:tc>
          <w:tcPr>
            <w:tcW w:w="1276" w:type="dxa"/>
          </w:tcPr>
          <w:p w14:paraId="5F587D2D" w14:textId="77777777" w:rsidR="006E3C95" w:rsidRDefault="006E3C95" w:rsidP="006E3C95">
            <w:pPr>
              <w:pStyle w:val="Paragraph"/>
              <w:spacing w:after="0"/>
              <w:rPr>
                <w:noProof/>
              </w:rPr>
            </w:pPr>
            <w:r>
              <w:rPr>
                <w:noProof/>
              </w:rPr>
              <w:t>-</w:t>
            </w:r>
          </w:p>
        </w:tc>
        <w:tc>
          <w:tcPr>
            <w:tcW w:w="992" w:type="dxa"/>
          </w:tcPr>
          <w:p w14:paraId="60C710FF" w14:textId="77777777" w:rsidR="006E3C95" w:rsidRDefault="006E3C95" w:rsidP="006E3C95">
            <w:pPr>
              <w:pStyle w:val="Paragraph"/>
              <w:spacing w:after="0"/>
              <w:rPr>
                <w:noProof/>
              </w:rPr>
            </w:pPr>
            <w:r>
              <w:rPr>
                <w:noProof/>
              </w:rPr>
              <w:t>31.12.2027</w:t>
            </w:r>
          </w:p>
        </w:tc>
      </w:tr>
      <w:tr w:rsidR="006E3C95" w14:paraId="0F9E3456" w14:textId="77777777" w:rsidTr="008924C5">
        <w:trPr>
          <w:cantSplit/>
        </w:trPr>
        <w:tc>
          <w:tcPr>
            <w:tcW w:w="779" w:type="dxa"/>
          </w:tcPr>
          <w:p w14:paraId="74CE327D" w14:textId="77777777" w:rsidR="006E3C95" w:rsidRDefault="006E3C95" w:rsidP="006E3C95">
            <w:pPr>
              <w:pStyle w:val="Paragraph"/>
              <w:spacing w:after="0"/>
              <w:rPr>
                <w:noProof/>
              </w:rPr>
            </w:pPr>
            <w:r>
              <w:rPr>
                <w:noProof/>
              </w:rPr>
              <w:t>0.8013</w:t>
            </w:r>
          </w:p>
        </w:tc>
        <w:tc>
          <w:tcPr>
            <w:tcW w:w="1276" w:type="dxa"/>
          </w:tcPr>
          <w:p w14:paraId="2573DC53" w14:textId="77777777" w:rsidR="006E3C95" w:rsidRDefault="006E3C95" w:rsidP="006E3C95">
            <w:pPr>
              <w:pStyle w:val="Paragraph"/>
              <w:spacing w:after="0"/>
              <w:jc w:val="right"/>
              <w:rPr>
                <w:noProof/>
              </w:rPr>
            </w:pPr>
            <w:r>
              <w:rPr>
                <w:noProof/>
              </w:rPr>
              <w:t>ex 2925 19 95</w:t>
            </w:r>
          </w:p>
        </w:tc>
        <w:tc>
          <w:tcPr>
            <w:tcW w:w="709" w:type="dxa"/>
          </w:tcPr>
          <w:p w14:paraId="68D819D1" w14:textId="77777777" w:rsidR="006E3C95" w:rsidRDefault="006E3C95" w:rsidP="006E3C95">
            <w:pPr>
              <w:pStyle w:val="Paragraph"/>
              <w:spacing w:after="0"/>
              <w:jc w:val="center"/>
              <w:rPr>
                <w:noProof/>
              </w:rPr>
            </w:pPr>
            <w:r>
              <w:rPr>
                <w:noProof/>
              </w:rPr>
              <w:t>40</w:t>
            </w:r>
          </w:p>
        </w:tc>
        <w:tc>
          <w:tcPr>
            <w:tcW w:w="3967" w:type="dxa"/>
          </w:tcPr>
          <w:p w14:paraId="45635392" w14:textId="77777777" w:rsidR="006E3C95" w:rsidRDefault="006E3C95" w:rsidP="006E3C95">
            <w:pPr>
              <w:pStyle w:val="Paragraph"/>
              <w:spacing w:after="0"/>
              <w:rPr>
                <w:noProof/>
              </w:rPr>
            </w:pPr>
            <w:r>
              <w:rPr>
                <w:i/>
                <w:iCs/>
                <w:noProof/>
              </w:rPr>
              <w:t>N</w:t>
            </w:r>
            <w:r>
              <w:rPr>
                <w:noProof/>
              </w:rPr>
              <w:t>-Iodosuccinimide (CAS RN 516-12-1) with a purity by weight of 98,5 % or more</w:t>
            </w:r>
          </w:p>
        </w:tc>
        <w:tc>
          <w:tcPr>
            <w:tcW w:w="994" w:type="dxa"/>
          </w:tcPr>
          <w:p w14:paraId="0E89F06B" w14:textId="77777777" w:rsidR="006E3C95" w:rsidRDefault="006E3C95" w:rsidP="006E3C95">
            <w:pPr>
              <w:pStyle w:val="Paragraph"/>
              <w:spacing w:after="0"/>
              <w:rPr>
                <w:noProof/>
              </w:rPr>
            </w:pPr>
            <w:r>
              <w:rPr>
                <w:noProof/>
              </w:rPr>
              <w:t>0 %</w:t>
            </w:r>
          </w:p>
        </w:tc>
        <w:tc>
          <w:tcPr>
            <w:tcW w:w="1276" w:type="dxa"/>
          </w:tcPr>
          <w:p w14:paraId="5CD8ED52" w14:textId="77777777" w:rsidR="006E3C95" w:rsidRDefault="006E3C95" w:rsidP="006E3C95">
            <w:pPr>
              <w:pStyle w:val="Paragraph"/>
              <w:spacing w:after="0"/>
              <w:rPr>
                <w:noProof/>
              </w:rPr>
            </w:pPr>
            <w:r>
              <w:rPr>
                <w:noProof/>
              </w:rPr>
              <w:t>-</w:t>
            </w:r>
          </w:p>
        </w:tc>
        <w:tc>
          <w:tcPr>
            <w:tcW w:w="992" w:type="dxa"/>
          </w:tcPr>
          <w:p w14:paraId="09154254" w14:textId="77777777" w:rsidR="006E3C95" w:rsidRDefault="006E3C95" w:rsidP="006E3C95">
            <w:pPr>
              <w:pStyle w:val="Paragraph"/>
              <w:spacing w:after="0"/>
              <w:rPr>
                <w:noProof/>
              </w:rPr>
            </w:pPr>
            <w:r>
              <w:rPr>
                <w:noProof/>
              </w:rPr>
              <w:t>31.12.2025</w:t>
            </w:r>
          </w:p>
        </w:tc>
      </w:tr>
      <w:tr w:rsidR="006E3C95" w14:paraId="39AEA550" w14:textId="77777777" w:rsidTr="008924C5">
        <w:trPr>
          <w:cantSplit/>
        </w:trPr>
        <w:tc>
          <w:tcPr>
            <w:tcW w:w="779" w:type="dxa"/>
          </w:tcPr>
          <w:p w14:paraId="434A73F9" w14:textId="77777777" w:rsidR="006E3C95" w:rsidRDefault="006E3C95" w:rsidP="006E3C95">
            <w:pPr>
              <w:pStyle w:val="Paragraph"/>
              <w:spacing w:after="0"/>
              <w:rPr>
                <w:noProof/>
              </w:rPr>
            </w:pPr>
            <w:r>
              <w:rPr>
                <w:noProof/>
              </w:rPr>
              <w:t>0.2934</w:t>
            </w:r>
          </w:p>
        </w:tc>
        <w:tc>
          <w:tcPr>
            <w:tcW w:w="1276" w:type="dxa"/>
          </w:tcPr>
          <w:p w14:paraId="1A500228" w14:textId="77777777" w:rsidR="006E3C95" w:rsidRDefault="006E3C95" w:rsidP="006E3C95">
            <w:pPr>
              <w:pStyle w:val="Paragraph"/>
              <w:spacing w:after="0"/>
              <w:jc w:val="right"/>
              <w:rPr>
                <w:noProof/>
              </w:rPr>
            </w:pPr>
            <w:r>
              <w:rPr>
                <w:rStyle w:val="FootnoteReference"/>
                <w:noProof/>
              </w:rPr>
              <w:t>*</w:t>
            </w:r>
            <w:r>
              <w:rPr>
                <w:noProof/>
              </w:rPr>
              <w:t>ex 2925 29 00</w:t>
            </w:r>
          </w:p>
        </w:tc>
        <w:tc>
          <w:tcPr>
            <w:tcW w:w="709" w:type="dxa"/>
          </w:tcPr>
          <w:p w14:paraId="0A6F8530" w14:textId="77777777" w:rsidR="006E3C95" w:rsidRDefault="006E3C95" w:rsidP="006E3C95">
            <w:pPr>
              <w:pStyle w:val="Paragraph"/>
              <w:spacing w:after="0"/>
              <w:jc w:val="center"/>
              <w:rPr>
                <w:noProof/>
              </w:rPr>
            </w:pPr>
            <w:r>
              <w:rPr>
                <w:noProof/>
              </w:rPr>
              <w:t>10</w:t>
            </w:r>
          </w:p>
        </w:tc>
        <w:tc>
          <w:tcPr>
            <w:tcW w:w="3967" w:type="dxa"/>
          </w:tcPr>
          <w:p w14:paraId="73552EF1" w14:textId="77777777" w:rsidR="006E3C95" w:rsidRDefault="006E3C95" w:rsidP="006E3C95">
            <w:pPr>
              <w:pStyle w:val="Paragraph"/>
              <w:spacing w:after="0"/>
              <w:rPr>
                <w:noProof/>
              </w:rPr>
            </w:pPr>
            <w:r>
              <w:rPr>
                <w:noProof/>
              </w:rPr>
              <w:t>Dicyclohexylcarbodiimide (CAS RN 538-75-0)</w:t>
            </w:r>
          </w:p>
        </w:tc>
        <w:tc>
          <w:tcPr>
            <w:tcW w:w="994" w:type="dxa"/>
          </w:tcPr>
          <w:p w14:paraId="25F6CFB5" w14:textId="77777777" w:rsidR="006E3C95" w:rsidRDefault="006E3C95" w:rsidP="006E3C95">
            <w:pPr>
              <w:pStyle w:val="Paragraph"/>
              <w:spacing w:after="0"/>
              <w:rPr>
                <w:noProof/>
              </w:rPr>
            </w:pPr>
            <w:r>
              <w:rPr>
                <w:noProof/>
              </w:rPr>
              <w:t>0 %</w:t>
            </w:r>
          </w:p>
        </w:tc>
        <w:tc>
          <w:tcPr>
            <w:tcW w:w="1276" w:type="dxa"/>
          </w:tcPr>
          <w:p w14:paraId="088B2BD9" w14:textId="77777777" w:rsidR="006E3C95" w:rsidRDefault="006E3C95" w:rsidP="006E3C95">
            <w:pPr>
              <w:pStyle w:val="Paragraph"/>
              <w:spacing w:after="0"/>
              <w:rPr>
                <w:noProof/>
              </w:rPr>
            </w:pPr>
            <w:r>
              <w:rPr>
                <w:noProof/>
              </w:rPr>
              <w:t>-</w:t>
            </w:r>
          </w:p>
        </w:tc>
        <w:tc>
          <w:tcPr>
            <w:tcW w:w="992" w:type="dxa"/>
          </w:tcPr>
          <w:p w14:paraId="5E1DD62F" w14:textId="77777777" w:rsidR="006E3C95" w:rsidRDefault="006E3C95" w:rsidP="006E3C95">
            <w:pPr>
              <w:pStyle w:val="Paragraph"/>
              <w:spacing w:after="0"/>
              <w:rPr>
                <w:noProof/>
              </w:rPr>
            </w:pPr>
            <w:r>
              <w:rPr>
                <w:noProof/>
              </w:rPr>
              <w:t>31.12.2024</w:t>
            </w:r>
          </w:p>
        </w:tc>
      </w:tr>
      <w:tr w:rsidR="006E3C95" w14:paraId="62527D64" w14:textId="77777777" w:rsidTr="008924C5">
        <w:trPr>
          <w:cantSplit/>
        </w:trPr>
        <w:tc>
          <w:tcPr>
            <w:tcW w:w="779" w:type="dxa"/>
          </w:tcPr>
          <w:p w14:paraId="7C08B88A" w14:textId="77777777" w:rsidR="006E3C95" w:rsidRDefault="006E3C95" w:rsidP="006E3C95">
            <w:pPr>
              <w:pStyle w:val="Paragraph"/>
              <w:spacing w:after="0"/>
              <w:rPr>
                <w:noProof/>
              </w:rPr>
            </w:pPr>
            <w:r>
              <w:rPr>
                <w:noProof/>
              </w:rPr>
              <w:t>0.5891</w:t>
            </w:r>
          </w:p>
        </w:tc>
        <w:tc>
          <w:tcPr>
            <w:tcW w:w="1276" w:type="dxa"/>
          </w:tcPr>
          <w:p w14:paraId="759C7519" w14:textId="77777777" w:rsidR="006E3C95" w:rsidRDefault="006E3C95" w:rsidP="006E3C95">
            <w:pPr>
              <w:pStyle w:val="Paragraph"/>
              <w:spacing w:after="0"/>
              <w:jc w:val="right"/>
              <w:rPr>
                <w:noProof/>
              </w:rPr>
            </w:pPr>
            <w:r>
              <w:rPr>
                <w:rStyle w:val="FootnoteReference"/>
                <w:noProof/>
              </w:rPr>
              <w:t>*</w:t>
            </w:r>
            <w:r>
              <w:rPr>
                <w:noProof/>
              </w:rPr>
              <w:t>ex 2925 29 00</w:t>
            </w:r>
          </w:p>
        </w:tc>
        <w:tc>
          <w:tcPr>
            <w:tcW w:w="709" w:type="dxa"/>
          </w:tcPr>
          <w:p w14:paraId="0E4540BD" w14:textId="77777777" w:rsidR="006E3C95" w:rsidRDefault="006E3C95" w:rsidP="006E3C95">
            <w:pPr>
              <w:pStyle w:val="Paragraph"/>
              <w:spacing w:after="0"/>
              <w:jc w:val="center"/>
              <w:rPr>
                <w:noProof/>
              </w:rPr>
            </w:pPr>
            <w:r>
              <w:rPr>
                <w:noProof/>
              </w:rPr>
              <w:t>20</w:t>
            </w:r>
          </w:p>
        </w:tc>
        <w:tc>
          <w:tcPr>
            <w:tcW w:w="3967" w:type="dxa"/>
          </w:tcPr>
          <w:p w14:paraId="11D1417E" w14:textId="77777777" w:rsidR="006E3C95" w:rsidRDefault="006E3C95" w:rsidP="006E3C95">
            <w:pPr>
              <w:pStyle w:val="Paragraph"/>
              <w:spacing w:after="0"/>
              <w:rPr>
                <w:noProof/>
              </w:rPr>
            </w:pPr>
            <w:r>
              <w:rPr>
                <w:noProof/>
              </w:rPr>
              <w:t>N-[3-(Dimethylamino)propyl]-N'-ethylcarbodiimide hydrochloride (CAS RN 25952-53-8)</w:t>
            </w:r>
          </w:p>
        </w:tc>
        <w:tc>
          <w:tcPr>
            <w:tcW w:w="994" w:type="dxa"/>
          </w:tcPr>
          <w:p w14:paraId="23CA4668" w14:textId="77777777" w:rsidR="006E3C95" w:rsidRDefault="006E3C95" w:rsidP="006E3C95">
            <w:pPr>
              <w:pStyle w:val="Paragraph"/>
              <w:spacing w:after="0"/>
              <w:rPr>
                <w:noProof/>
              </w:rPr>
            </w:pPr>
            <w:r>
              <w:rPr>
                <w:noProof/>
              </w:rPr>
              <w:t>0 %</w:t>
            </w:r>
          </w:p>
        </w:tc>
        <w:tc>
          <w:tcPr>
            <w:tcW w:w="1276" w:type="dxa"/>
          </w:tcPr>
          <w:p w14:paraId="21FBD023" w14:textId="77777777" w:rsidR="006E3C95" w:rsidRDefault="006E3C95" w:rsidP="006E3C95">
            <w:pPr>
              <w:pStyle w:val="Paragraph"/>
              <w:spacing w:after="0"/>
              <w:rPr>
                <w:noProof/>
              </w:rPr>
            </w:pPr>
            <w:r>
              <w:rPr>
                <w:noProof/>
              </w:rPr>
              <w:t>-</w:t>
            </w:r>
          </w:p>
        </w:tc>
        <w:tc>
          <w:tcPr>
            <w:tcW w:w="992" w:type="dxa"/>
          </w:tcPr>
          <w:p w14:paraId="546C85B6" w14:textId="77777777" w:rsidR="006E3C95" w:rsidRDefault="006E3C95" w:rsidP="006E3C95">
            <w:pPr>
              <w:pStyle w:val="Paragraph"/>
              <w:spacing w:after="0"/>
              <w:rPr>
                <w:noProof/>
              </w:rPr>
            </w:pPr>
            <w:r>
              <w:rPr>
                <w:noProof/>
              </w:rPr>
              <w:t>31.12.2024</w:t>
            </w:r>
          </w:p>
        </w:tc>
      </w:tr>
      <w:tr w:rsidR="006E3C95" w14:paraId="796B0B76" w14:textId="77777777" w:rsidTr="008924C5">
        <w:trPr>
          <w:cantSplit/>
        </w:trPr>
        <w:tc>
          <w:tcPr>
            <w:tcW w:w="779" w:type="dxa"/>
          </w:tcPr>
          <w:p w14:paraId="11A16336" w14:textId="77777777" w:rsidR="006E3C95" w:rsidRDefault="006E3C95" w:rsidP="006E3C95">
            <w:pPr>
              <w:pStyle w:val="Paragraph"/>
              <w:spacing w:after="0"/>
              <w:rPr>
                <w:noProof/>
              </w:rPr>
            </w:pPr>
            <w:r>
              <w:rPr>
                <w:noProof/>
              </w:rPr>
              <w:t>0.8339</w:t>
            </w:r>
          </w:p>
        </w:tc>
        <w:tc>
          <w:tcPr>
            <w:tcW w:w="1276" w:type="dxa"/>
          </w:tcPr>
          <w:p w14:paraId="7767C816" w14:textId="77777777" w:rsidR="006E3C95" w:rsidRDefault="006E3C95" w:rsidP="006E3C95">
            <w:pPr>
              <w:pStyle w:val="Paragraph"/>
              <w:spacing w:after="0"/>
              <w:jc w:val="right"/>
              <w:rPr>
                <w:noProof/>
              </w:rPr>
            </w:pPr>
            <w:r>
              <w:rPr>
                <w:noProof/>
              </w:rPr>
              <w:t>ex 2925 29 00</w:t>
            </w:r>
          </w:p>
        </w:tc>
        <w:tc>
          <w:tcPr>
            <w:tcW w:w="709" w:type="dxa"/>
          </w:tcPr>
          <w:p w14:paraId="6373DA0B" w14:textId="77777777" w:rsidR="006E3C95" w:rsidRDefault="006E3C95" w:rsidP="006E3C95">
            <w:pPr>
              <w:pStyle w:val="Paragraph"/>
              <w:spacing w:after="0"/>
              <w:jc w:val="center"/>
              <w:rPr>
                <w:noProof/>
              </w:rPr>
            </w:pPr>
            <w:r>
              <w:rPr>
                <w:noProof/>
              </w:rPr>
              <w:t>25</w:t>
            </w:r>
          </w:p>
        </w:tc>
        <w:tc>
          <w:tcPr>
            <w:tcW w:w="3967" w:type="dxa"/>
          </w:tcPr>
          <w:p w14:paraId="6E80C11E" w14:textId="77777777" w:rsidR="006E3C95" w:rsidRDefault="006E3C95" w:rsidP="006E3C95">
            <w:pPr>
              <w:pStyle w:val="Paragraph"/>
              <w:spacing w:after="0"/>
              <w:rPr>
                <w:noProof/>
              </w:rPr>
            </w:pPr>
            <w:r>
              <w:rPr>
                <w:noProof/>
              </w:rPr>
              <w:t>1-(3-(2-Hydroxyethyl)phenyl)guanidinium methanesulfonate (CAS RN 2101429-50-7) with a purity by weight of 99 % or more</w:t>
            </w:r>
          </w:p>
        </w:tc>
        <w:tc>
          <w:tcPr>
            <w:tcW w:w="994" w:type="dxa"/>
          </w:tcPr>
          <w:p w14:paraId="5C7D9608" w14:textId="77777777" w:rsidR="006E3C95" w:rsidRDefault="006E3C95" w:rsidP="006E3C95">
            <w:pPr>
              <w:pStyle w:val="Paragraph"/>
              <w:spacing w:after="0"/>
              <w:rPr>
                <w:noProof/>
              </w:rPr>
            </w:pPr>
            <w:r>
              <w:rPr>
                <w:noProof/>
              </w:rPr>
              <w:t>0 %</w:t>
            </w:r>
          </w:p>
        </w:tc>
        <w:tc>
          <w:tcPr>
            <w:tcW w:w="1276" w:type="dxa"/>
          </w:tcPr>
          <w:p w14:paraId="58F18DBE" w14:textId="77777777" w:rsidR="006E3C95" w:rsidRDefault="006E3C95" w:rsidP="006E3C95">
            <w:pPr>
              <w:pStyle w:val="Paragraph"/>
              <w:spacing w:after="0"/>
              <w:rPr>
                <w:noProof/>
              </w:rPr>
            </w:pPr>
            <w:r>
              <w:rPr>
                <w:noProof/>
              </w:rPr>
              <w:t>-</w:t>
            </w:r>
          </w:p>
        </w:tc>
        <w:tc>
          <w:tcPr>
            <w:tcW w:w="992" w:type="dxa"/>
          </w:tcPr>
          <w:p w14:paraId="45D78DE3" w14:textId="77777777" w:rsidR="006E3C95" w:rsidRDefault="006E3C95" w:rsidP="006E3C95">
            <w:pPr>
              <w:pStyle w:val="Paragraph"/>
              <w:spacing w:after="0"/>
              <w:rPr>
                <w:noProof/>
              </w:rPr>
            </w:pPr>
            <w:r>
              <w:rPr>
                <w:noProof/>
              </w:rPr>
              <w:t>31.12.2027</w:t>
            </w:r>
          </w:p>
        </w:tc>
      </w:tr>
      <w:tr w:rsidR="006E3C95" w14:paraId="28D6686C" w14:textId="77777777" w:rsidTr="008924C5">
        <w:trPr>
          <w:cantSplit/>
        </w:trPr>
        <w:tc>
          <w:tcPr>
            <w:tcW w:w="779" w:type="dxa"/>
          </w:tcPr>
          <w:p w14:paraId="1AA3B172" w14:textId="77777777" w:rsidR="006E3C95" w:rsidRDefault="006E3C95" w:rsidP="006E3C95">
            <w:pPr>
              <w:pStyle w:val="Paragraph"/>
              <w:spacing w:after="0"/>
              <w:rPr>
                <w:noProof/>
              </w:rPr>
            </w:pPr>
            <w:r>
              <w:rPr>
                <w:noProof/>
              </w:rPr>
              <w:t>0.7749</w:t>
            </w:r>
          </w:p>
        </w:tc>
        <w:tc>
          <w:tcPr>
            <w:tcW w:w="1276" w:type="dxa"/>
          </w:tcPr>
          <w:p w14:paraId="14DB1465" w14:textId="77777777" w:rsidR="006E3C95" w:rsidRDefault="006E3C95" w:rsidP="006E3C95">
            <w:pPr>
              <w:pStyle w:val="Paragraph"/>
              <w:spacing w:after="0"/>
              <w:jc w:val="right"/>
              <w:rPr>
                <w:noProof/>
              </w:rPr>
            </w:pPr>
            <w:r>
              <w:rPr>
                <w:noProof/>
              </w:rPr>
              <w:t>ex 2925 29 00</w:t>
            </w:r>
          </w:p>
        </w:tc>
        <w:tc>
          <w:tcPr>
            <w:tcW w:w="709" w:type="dxa"/>
          </w:tcPr>
          <w:p w14:paraId="33AA2016" w14:textId="77777777" w:rsidR="006E3C95" w:rsidRDefault="006E3C95" w:rsidP="006E3C95">
            <w:pPr>
              <w:pStyle w:val="Paragraph"/>
              <w:spacing w:after="0"/>
              <w:jc w:val="center"/>
              <w:rPr>
                <w:noProof/>
              </w:rPr>
            </w:pPr>
            <w:r>
              <w:rPr>
                <w:noProof/>
              </w:rPr>
              <w:t>40</w:t>
            </w:r>
          </w:p>
        </w:tc>
        <w:tc>
          <w:tcPr>
            <w:tcW w:w="3967" w:type="dxa"/>
          </w:tcPr>
          <w:p w14:paraId="209DCB14" w14:textId="77777777" w:rsidR="006E3C95" w:rsidRDefault="006E3C95" w:rsidP="006E3C95">
            <w:pPr>
              <w:pStyle w:val="Paragraph"/>
              <w:spacing w:after="0"/>
              <w:rPr>
                <w:noProof/>
              </w:rPr>
            </w:pPr>
            <w:r>
              <w:rPr>
                <w:noProof/>
              </w:rPr>
              <w:t>N-Amidinosarcosine (CAS RN 57-00-1)</w:t>
            </w:r>
          </w:p>
        </w:tc>
        <w:tc>
          <w:tcPr>
            <w:tcW w:w="994" w:type="dxa"/>
          </w:tcPr>
          <w:p w14:paraId="608484FF" w14:textId="77777777" w:rsidR="006E3C95" w:rsidRDefault="006E3C95" w:rsidP="006E3C95">
            <w:pPr>
              <w:pStyle w:val="Paragraph"/>
              <w:spacing w:after="0"/>
              <w:rPr>
                <w:noProof/>
              </w:rPr>
            </w:pPr>
            <w:r>
              <w:rPr>
                <w:noProof/>
              </w:rPr>
              <w:t>0 %</w:t>
            </w:r>
          </w:p>
        </w:tc>
        <w:tc>
          <w:tcPr>
            <w:tcW w:w="1276" w:type="dxa"/>
          </w:tcPr>
          <w:p w14:paraId="56EF1675" w14:textId="77777777" w:rsidR="006E3C95" w:rsidRDefault="006E3C95" w:rsidP="006E3C95">
            <w:pPr>
              <w:pStyle w:val="Paragraph"/>
              <w:spacing w:after="0"/>
              <w:rPr>
                <w:noProof/>
              </w:rPr>
            </w:pPr>
            <w:r>
              <w:rPr>
                <w:noProof/>
              </w:rPr>
              <w:t>-</w:t>
            </w:r>
          </w:p>
        </w:tc>
        <w:tc>
          <w:tcPr>
            <w:tcW w:w="992" w:type="dxa"/>
          </w:tcPr>
          <w:p w14:paraId="2D3D6EF5" w14:textId="77777777" w:rsidR="006E3C95" w:rsidRDefault="006E3C95" w:rsidP="006E3C95">
            <w:pPr>
              <w:pStyle w:val="Paragraph"/>
              <w:spacing w:after="0"/>
              <w:rPr>
                <w:noProof/>
              </w:rPr>
            </w:pPr>
            <w:r>
              <w:rPr>
                <w:noProof/>
              </w:rPr>
              <w:t>31.12.2024</w:t>
            </w:r>
          </w:p>
        </w:tc>
      </w:tr>
      <w:tr w:rsidR="006E3C95" w14:paraId="047F6081" w14:textId="77777777" w:rsidTr="008924C5">
        <w:trPr>
          <w:cantSplit/>
        </w:trPr>
        <w:tc>
          <w:tcPr>
            <w:tcW w:w="779" w:type="dxa"/>
          </w:tcPr>
          <w:p w14:paraId="4470D2A6" w14:textId="77777777" w:rsidR="006E3C95" w:rsidRDefault="006E3C95" w:rsidP="006E3C95">
            <w:pPr>
              <w:pStyle w:val="Paragraph"/>
              <w:spacing w:after="0"/>
              <w:rPr>
                <w:noProof/>
              </w:rPr>
            </w:pPr>
            <w:r>
              <w:rPr>
                <w:noProof/>
              </w:rPr>
              <w:t>0.7832</w:t>
            </w:r>
          </w:p>
        </w:tc>
        <w:tc>
          <w:tcPr>
            <w:tcW w:w="1276" w:type="dxa"/>
          </w:tcPr>
          <w:p w14:paraId="374DF4DC" w14:textId="77777777" w:rsidR="006E3C95" w:rsidRDefault="006E3C95" w:rsidP="006E3C95">
            <w:pPr>
              <w:pStyle w:val="Paragraph"/>
              <w:spacing w:after="0"/>
              <w:jc w:val="right"/>
              <w:rPr>
                <w:noProof/>
              </w:rPr>
            </w:pPr>
            <w:r>
              <w:rPr>
                <w:noProof/>
              </w:rPr>
              <w:t>ex 2925 29 00</w:t>
            </w:r>
          </w:p>
        </w:tc>
        <w:tc>
          <w:tcPr>
            <w:tcW w:w="709" w:type="dxa"/>
          </w:tcPr>
          <w:p w14:paraId="44B76B7F" w14:textId="77777777" w:rsidR="006E3C95" w:rsidRDefault="006E3C95" w:rsidP="006E3C95">
            <w:pPr>
              <w:pStyle w:val="Paragraph"/>
              <w:spacing w:after="0"/>
              <w:jc w:val="center"/>
              <w:rPr>
                <w:noProof/>
              </w:rPr>
            </w:pPr>
            <w:r>
              <w:rPr>
                <w:noProof/>
              </w:rPr>
              <w:t>50</w:t>
            </w:r>
          </w:p>
        </w:tc>
        <w:tc>
          <w:tcPr>
            <w:tcW w:w="3967" w:type="dxa"/>
          </w:tcPr>
          <w:p w14:paraId="4BA3BD3B" w14:textId="77777777" w:rsidR="006E3C95" w:rsidRDefault="006E3C95" w:rsidP="006E3C95">
            <w:pPr>
              <w:pStyle w:val="Paragraph"/>
              <w:spacing w:after="0"/>
              <w:rPr>
                <w:noProof/>
              </w:rPr>
            </w:pPr>
            <w:r>
              <w:rPr>
                <w:noProof/>
              </w:rPr>
              <w:t>(Chloromethylene)dimethyliminium chloride (CAS RN 3724-43-4) with a purity by weight of 95 % or more</w:t>
            </w:r>
          </w:p>
        </w:tc>
        <w:tc>
          <w:tcPr>
            <w:tcW w:w="994" w:type="dxa"/>
          </w:tcPr>
          <w:p w14:paraId="639F4EF5" w14:textId="77777777" w:rsidR="006E3C95" w:rsidRDefault="006E3C95" w:rsidP="006E3C95">
            <w:pPr>
              <w:pStyle w:val="Paragraph"/>
              <w:spacing w:after="0"/>
              <w:rPr>
                <w:noProof/>
              </w:rPr>
            </w:pPr>
            <w:r>
              <w:rPr>
                <w:noProof/>
              </w:rPr>
              <w:t>0 %</w:t>
            </w:r>
          </w:p>
        </w:tc>
        <w:tc>
          <w:tcPr>
            <w:tcW w:w="1276" w:type="dxa"/>
          </w:tcPr>
          <w:p w14:paraId="71A4F4A1" w14:textId="77777777" w:rsidR="006E3C95" w:rsidRDefault="006E3C95" w:rsidP="006E3C95">
            <w:pPr>
              <w:pStyle w:val="Paragraph"/>
              <w:spacing w:after="0"/>
              <w:rPr>
                <w:noProof/>
              </w:rPr>
            </w:pPr>
            <w:r>
              <w:rPr>
                <w:noProof/>
              </w:rPr>
              <w:t>-</w:t>
            </w:r>
          </w:p>
        </w:tc>
        <w:tc>
          <w:tcPr>
            <w:tcW w:w="992" w:type="dxa"/>
          </w:tcPr>
          <w:p w14:paraId="6049A658" w14:textId="77777777" w:rsidR="006E3C95" w:rsidRDefault="006E3C95" w:rsidP="006E3C95">
            <w:pPr>
              <w:pStyle w:val="Paragraph"/>
              <w:spacing w:after="0"/>
              <w:rPr>
                <w:noProof/>
              </w:rPr>
            </w:pPr>
            <w:r>
              <w:rPr>
                <w:noProof/>
              </w:rPr>
              <w:t>31.12.2024</w:t>
            </w:r>
          </w:p>
        </w:tc>
      </w:tr>
      <w:tr w:rsidR="006E3C95" w14:paraId="5993166F" w14:textId="77777777" w:rsidTr="008924C5">
        <w:trPr>
          <w:cantSplit/>
        </w:trPr>
        <w:tc>
          <w:tcPr>
            <w:tcW w:w="779" w:type="dxa"/>
          </w:tcPr>
          <w:p w14:paraId="25A5E2DF" w14:textId="77777777" w:rsidR="006E3C95" w:rsidRDefault="006E3C95" w:rsidP="006E3C95">
            <w:pPr>
              <w:pStyle w:val="Paragraph"/>
              <w:spacing w:after="0"/>
              <w:rPr>
                <w:noProof/>
              </w:rPr>
            </w:pPr>
            <w:r>
              <w:rPr>
                <w:noProof/>
              </w:rPr>
              <w:t>0.8033</w:t>
            </w:r>
          </w:p>
        </w:tc>
        <w:tc>
          <w:tcPr>
            <w:tcW w:w="1276" w:type="dxa"/>
          </w:tcPr>
          <w:p w14:paraId="67FD4CB7" w14:textId="77777777" w:rsidR="006E3C95" w:rsidRDefault="006E3C95" w:rsidP="006E3C95">
            <w:pPr>
              <w:pStyle w:val="Paragraph"/>
              <w:spacing w:after="0"/>
              <w:jc w:val="right"/>
              <w:rPr>
                <w:noProof/>
              </w:rPr>
            </w:pPr>
            <w:r>
              <w:rPr>
                <w:noProof/>
              </w:rPr>
              <w:t>ex 2925 29 00</w:t>
            </w:r>
          </w:p>
        </w:tc>
        <w:tc>
          <w:tcPr>
            <w:tcW w:w="709" w:type="dxa"/>
          </w:tcPr>
          <w:p w14:paraId="7B750229" w14:textId="77777777" w:rsidR="006E3C95" w:rsidRDefault="006E3C95" w:rsidP="006E3C95">
            <w:pPr>
              <w:pStyle w:val="Paragraph"/>
              <w:spacing w:after="0"/>
              <w:jc w:val="center"/>
              <w:rPr>
                <w:noProof/>
              </w:rPr>
            </w:pPr>
            <w:r>
              <w:rPr>
                <w:noProof/>
              </w:rPr>
              <w:t>60</w:t>
            </w:r>
          </w:p>
        </w:tc>
        <w:tc>
          <w:tcPr>
            <w:tcW w:w="3967" w:type="dxa"/>
          </w:tcPr>
          <w:p w14:paraId="52E0DE7F" w14:textId="77777777" w:rsidR="006E3C95" w:rsidRDefault="006E3C95" w:rsidP="006E3C95">
            <w:pPr>
              <w:pStyle w:val="Paragraph"/>
              <w:spacing w:after="0"/>
              <w:rPr>
                <w:noProof/>
              </w:rPr>
            </w:pPr>
            <w:r>
              <w:rPr>
                <w:noProof/>
              </w:rPr>
              <w:t>Formamidine acetate (CAS RN 3473-63-0) with a purity by weight of 99 % or more</w:t>
            </w:r>
          </w:p>
        </w:tc>
        <w:tc>
          <w:tcPr>
            <w:tcW w:w="994" w:type="dxa"/>
          </w:tcPr>
          <w:p w14:paraId="17C494DE" w14:textId="77777777" w:rsidR="006E3C95" w:rsidRDefault="006E3C95" w:rsidP="006E3C95">
            <w:pPr>
              <w:pStyle w:val="Paragraph"/>
              <w:spacing w:after="0"/>
              <w:rPr>
                <w:noProof/>
              </w:rPr>
            </w:pPr>
            <w:r>
              <w:rPr>
                <w:noProof/>
              </w:rPr>
              <w:t>0 %</w:t>
            </w:r>
          </w:p>
        </w:tc>
        <w:tc>
          <w:tcPr>
            <w:tcW w:w="1276" w:type="dxa"/>
          </w:tcPr>
          <w:p w14:paraId="6B8FBD3F" w14:textId="77777777" w:rsidR="006E3C95" w:rsidRDefault="006E3C95" w:rsidP="006E3C95">
            <w:pPr>
              <w:pStyle w:val="Paragraph"/>
              <w:spacing w:after="0"/>
              <w:rPr>
                <w:noProof/>
              </w:rPr>
            </w:pPr>
            <w:r>
              <w:rPr>
                <w:noProof/>
              </w:rPr>
              <w:t>-</w:t>
            </w:r>
          </w:p>
        </w:tc>
        <w:tc>
          <w:tcPr>
            <w:tcW w:w="992" w:type="dxa"/>
          </w:tcPr>
          <w:p w14:paraId="045C075C" w14:textId="77777777" w:rsidR="006E3C95" w:rsidRDefault="006E3C95" w:rsidP="006E3C95">
            <w:pPr>
              <w:pStyle w:val="Paragraph"/>
              <w:spacing w:after="0"/>
              <w:rPr>
                <w:noProof/>
              </w:rPr>
            </w:pPr>
            <w:r>
              <w:rPr>
                <w:noProof/>
              </w:rPr>
              <w:t>31.12.2025</w:t>
            </w:r>
          </w:p>
        </w:tc>
      </w:tr>
      <w:tr w:rsidR="006E3C95" w14:paraId="18359DA7" w14:textId="77777777" w:rsidTr="008924C5">
        <w:trPr>
          <w:cantSplit/>
        </w:trPr>
        <w:tc>
          <w:tcPr>
            <w:tcW w:w="779" w:type="dxa"/>
          </w:tcPr>
          <w:p w14:paraId="7AD07B22" w14:textId="77777777" w:rsidR="006E3C95" w:rsidRDefault="006E3C95" w:rsidP="006E3C95">
            <w:pPr>
              <w:pStyle w:val="Paragraph"/>
              <w:spacing w:after="0"/>
              <w:rPr>
                <w:noProof/>
              </w:rPr>
            </w:pPr>
            <w:r>
              <w:rPr>
                <w:noProof/>
              </w:rPr>
              <w:t>0.8040</w:t>
            </w:r>
          </w:p>
        </w:tc>
        <w:tc>
          <w:tcPr>
            <w:tcW w:w="1276" w:type="dxa"/>
          </w:tcPr>
          <w:p w14:paraId="2B10CD40" w14:textId="77777777" w:rsidR="006E3C95" w:rsidRDefault="006E3C95" w:rsidP="006E3C95">
            <w:pPr>
              <w:pStyle w:val="Paragraph"/>
              <w:spacing w:after="0"/>
              <w:jc w:val="right"/>
              <w:rPr>
                <w:noProof/>
              </w:rPr>
            </w:pPr>
            <w:r>
              <w:rPr>
                <w:noProof/>
              </w:rPr>
              <w:t>ex 2925 29 00</w:t>
            </w:r>
          </w:p>
        </w:tc>
        <w:tc>
          <w:tcPr>
            <w:tcW w:w="709" w:type="dxa"/>
          </w:tcPr>
          <w:p w14:paraId="3E9EDA81" w14:textId="77777777" w:rsidR="006E3C95" w:rsidRDefault="006E3C95" w:rsidP="006E3C95">
            <w:pPr>
              <w:pStyle w:val="Paragraph"/>
              <w:spacing w:after="0"/>
              <w:jc w:val="center"/>
              <w:rPr>
                <w:noProof/>
              </w:rPr>
            </w:pPr>
            <w:r>
              <w:rPr>
                <w:noProof/>
              </w:rPr>
              <w:t>70</w:t>
            </w:r>
          </w:p>
        </w:tc>
        <w:tc>
          <w:tcPr>
            <w:tcW w:w="3967" w:type="dxa"/>
          </w:tcPr>
          <w:p w14:paraId="6F3160ED" w14:textId="77777777" w:rsidR="006E3C95" w:rsidRDefault="006E3C95" w:rsidP="006E3C95">
            <w:pPr>
              <w:pStyle w:val="Paragraph"/>
              <w:spacing w:after="0"/>
              <w:rPr>
                <w:noProof/>
              </w:rPr>
            </w:pPr>
            <w:r>
              <w:rPr>
                <w:noProof/>
              </w:rPr>
              <w:t>Bromomethylidene(dimethyl)azanium bromide (CAS RN 24774-61-6) with a purity by weight of  97 % or more</w:t>
            </w:r>
          </w:p>
        </w:tc>
        <w:tc>
          <w:tcPr>
            <w:tcW w:w="994" w:type="dxa"/>
          </w:tcPr>
          <w:p w14:paraId="54604AAC" w14:textId="77777777" w:rsidR="006E3C95" w:rsidRDefault="006E3C95" w:rsidP="006E3C95">
            <w:pPr>
              <w:pStyle w:val="Paragraph"/>
              <w:spacing w:after="0"/>
              <w:rPr>
                <w:noProof/>
              </w:rPr>
            </w:pPr>
            <w:r>
              <w:rPr>
                <w:noProof/>
              </w:rPr>
              <w:t>0 %</w:t>
            </w:r>
          </w:p>
        </w:tc>
        <w:tc>
          <w:tcPr>
            <w:tcW w:w="1276" w:type="dxa"/>
          </w:tcPr>
          <w:p w14:paraId="0D1D9BF4" w14:textId="77777777" w:rsidR="006E3C95" w:rsidRDefault="006E3C95" w:rsidP="006E3C95">
            <w:pPr>
              <w:pStyle w:val="Paragraph"/>
              <w:spacing w:after="0"/>
              <w:rPr>
                <w:noProof/>
              </w:rPr>
            </w:pPr>
            <w:r>
              <w:rPr>
                <w:noProof/>
              </w:rPr>
              <w:t>-</w:t>
            </w:r>
          </w:p>
        </w:tc>
        <w:tc>
          <w:tcPr>
            <w:tcW w:w="992" w:type="dxa"/>
          </w:tcPr>
          <w:p w14:paraId="43F48F98" w14:textId="77777777" w:rsidR="006E3C95" w:rsidRDefault="006E3C95" w:rsidP="006E3C95">
            <w:pPr>
              <w:pStyle w:val="Paragraph"/>
              <w:spacing w:after="0"/>
              <w:rPr>
                <w:noProof/>
              </w:rPr>
            </w:pPr>
            <w:r>
              <w:rPr>
                <w:noProof/>
              </w:rPr>
              <w:t>31.12.2025</w:t>
            </w:r>
          </w:p>
        </w:tc>
      </w:tr>
      <w:tr w:rsidR="006E3C95" w14:paraId="55536FFB" w14:textId="77777777" w:rsidTr="008924C5">
        <w:trPr>
          <w:cantSplit/>
        </w:trPr>
        <w:tc>
          <w:tcPr>
            <w:tcW w:w="779" w:type="dxa"/>
          </w:tcPr>
          <w:p w14:paraId="5BEDC491" w14:textId="77777777" w:rsidR="006E3C95" w:rsidRDefault="006E3C95" w:rsidP="006E3C95">
            <w:pPr>
              <w:pStyle w:val="Paragraph"/>
              <w:spacing w:after="0"/>
              <w:rPr>
                <w:noProof/>
              </w:rPr>
            </w:pPr>
            <w:r>
              <w:rPr>
                <w:noProof/>
              </w:rPr>
              <w:t>0.6258</w:t>
            </w:r>
          </w:p>
        </w:tc>
        <w:tc>
          <w:tcPr>
            <w:tcW w:w="1276" w:type="dxa"/>
          </w:tcPr>
          <w:p w14:paraId="4B9AD1A8" w14:textId="77777777" w:rsidR="006E3C95" w:rsidRDefault="006E3C95" w:rsidP="006E3C95">
            <w:pPr>
              <w:pStyle w:val="Paragraph"/>
              <w:spacing w:after="0"/>
              <w:jc w:val="right"/>
              <w:rPr>
                <w:noProof/>
              </w:rPr>
            </w:pPr>
            <w:r>
              <w:rPr>
                <w:noProof/>
              </w:rPr>
              <w:t>ex 2926 90 70</w:t>
            </w:r>
          </w:p>
        </w:tc>
        <w:tc>
          <w:tcPr>
            <w:tcW w:w="709" w:type="dxa"/>
          </w:tcPr>
          <w:p w14:paraId="0D69F1DA" w14:textId="77777777" w:rsidR="006E3C95" w:rsidRDefault="006E3C95" w:rsidP="006E3C95">
            <w:pPr>
              <w:pStyle w:val="Paragraph"/>
              <w:spacing w:after="0"/>
              <w:jc w:val="center"/>
              <w:rPr>
                <w:noProof/>
              </w:rPr>
            </w:pPr>
            <w:r>
              <w:rPr>
                <w:noProof/>
              </w:rPr>
              <w:t>16</w:t>
            </w:r>
          </w:p>
        </w:tc>
        <w:tc>
          <w:tcPr>
            <w:tcW w:w="3967" w:type="dxa"/>
          </w:tcPr>
          <w:p w14:paraId="346FE72D" w14:textId="77777777" w:rsidR="006E3C95" w:rsidRDefault="006E3C95" w:rsidP="006E3C95">
            <w:pPr>
              <w:pStyle w:val="Paragraph"/>
              <w:spacing w:after="0"/>
              <w:rPr>
                <w:noProof/>
              </w:rPr>
            </w:pPr>
            <w:r>
              <w:rPr>
                <w:noProof/>
              </w:rPr>
              <w:t>4-Cyano-2-nitrobenzoic acid methyl ester (CAS RN 52449-76-0)</w:t>
            </w:r>
          </w:p>
        </w:tc>
        <w:tc>
          <w:tcPr>
            <w:tcW w:w="994" w:type="dxa"/>
          </w:tcPr>
          <w:p w14:paraId="44047EEA" w14:textId="77777777" w:rsidR="006E3C95" w:rsidRDefault="006E3C95" w:rsidP="006E3C95">
            <w:pPr>
              <w:pStyle w:val="Paragraph"/>
              <w:spacing w:after="0"/>
              <w:rPr>
                <w:noProof/>
              </w:rPr>
            </w:pPr>
            <w:r>
              <w:rPr>
                <w:noProof/>
              </w:rPr>
              <w:t>0 %</w:t>
            </w:r>
          </w:p>
        </w:tc>
        <w:tc>
          <w:tcPr>
            <w:tcW w:w="1276" w:type="dxa"/>
          </w:tcPr>
          <w:p w14:paraId="7B85C17A" w14:textId="77777777" w:rsidR="006E3C95" w:rsidRDefault="006E3C95" w:rsidP="006E3C95">
            <w:pPr>
              <w:pStyle w:val="Paragraph"/>
              <w:spacing w:after="0"/>
              <w:rPr>
                <w:noProof/>
              </w:rPr>
            </w:pPr>
            <w:r>
              <w:rPr>
                <w:noProof/>
              </w:rPr>
              <w:t>-</w:t>
            </w:r>
          </w:p>
        </w:tc>
        <w:tc>
          <w:tcPr>
            <w:tcW w:w="992" w:type="dxa"/>
          </w:tcPr>
          <w:p w14:paraId="555C69CB" w14:textId="77777777" w:rsidR="006E3C95" w:rsidRDefault="006E3C95" w:rsidP="006E3C95">
            <w:pPr>
              <w:pStyle w:val="Paragraph"/>
              <w:spacing w:after="0"/>
              <w:rPr>
                <w:noProof/>
              </w:rPr>
            </w:pPr>
            <w:r>
              <w:rPr>
                <w:noProof/>
              </w:rPr>
              <w:t>31.12.2024</w:t>
            </w:r>
          </w:p>
        </w:tc>
      </w:tr>
      <w:tr w:rsidR="006E3C95" w14:paraId="542200DA" w14:textId="77777777" w:rsidTr="008924C5">
        <w:trPr>
          <w:cantSplit/>
        </w:trPr>
        <w:tc>
          <w:tcPr>
            <w:tcW w:w="779" w:type="dxa"/>
          </w:tcPr>
          <w:p w14:paraId="7CFBC4D9" w14:textId="77777777" w:rsidR="006E3C95" w:rsidRDefault="006E3C95" w:rsidP="006E3C95">
            <w:pPr>
              <w:pStyle w:val="Paragraph"/>
              <w:spacing w:after="0"/>
              <w:rPr>
                <w:noProof/>
              </w:rPr>
            </w:pPr>
            <w:r>
              <w:rPr>
                <w:noProof/>
              </w:rPr>
              <w:t>0.6934</w:t>
            </w:r>
          </w:p>
        </w:tc>
        <w:tc>
          <w:tcPr>
            <w:tcW w:w="1276" w:type="dxa"/>
          </w:tcPr>
          <w:p w14:paraId="61BBC2C6" w14:textId="77777777" w:rsidR="006E3C95" w:rsidRDefault="006E3C95" w:rsidP="006E3C95">
            <w:pPr>
              <w:pStyle w:val="Paragraph"/>
              <w:spacing w:after="0"/>
              <w:jc w:val="right"/>
              <w:rPr>
                <w:noProof/>
              </w:rPr>
            </w:pPr>
            <w:r>
              <w:rPr>
                <w:noProof/>
              </w:rPr>
              <w:t>ex 2926 90 70</w:t>
            </w:r>
          </w:p>
        </w:tc>
        <w:tc>
          <w:tcPr>
            <w:tcW w:w="709" w:type="dxa"/>
          </w:tcPr>
          <w:p w14:paraId="7B2C0F33" w14:textId="77777777" w:rsidR="006E3C95" w:rsidRDefault="006E3C95" w:rsidP="006E3C95">
            <w:pPr>
              <w:pStyle w:val="Paragraph"/>
              <w:spacing w:after="0"/>
              <w:jc w:val="center"/>
              <w:rPr>
                <w:noProof/>
              </w:rPr>
            </w:pPr>
            <w:r>
              <w:rPr>
                <w:noProof/>
              </w:rPr>
              <w:t>17</w:t>
            </w:r>
          </w:p>
        </w:tc>
        <w:tc>
          <w:tcPr>
            <w:tcW w:w="3967" w:type="dxa"/>
          </w:tcPr>
          <w:p w14:paraId="64501F98" w14:textId="77777777" w:rsidR="006E3C95" w:rsidRDefault="006E3C95" w:rsidP="006E3C95">
            <w:pPr>
              <w:pStyle w:val="Paragraph"/>
              <w:spacing w:after="0"/>
              <w:rPr>
                <w:noProof/>
              </w:rPr>
            </w:pPr>
            <w:r>
              <w:rPr>
                <w:noProof/>
              </w:rPr>
              <w:t>Cypermethrin (ISO) with its stereoisomers (CAS RN 52315-07-8) with a purity by weight of 90 % or more</w:t>
            </w:r>
          </w:p>
        </w:tc>
        <w:tc>
          <w:tcPr>
            <w:tcW w:w="994" w:type="dxa"/>
          </w:tcPr>
          <w:p w14:paraId="70D90506" w14:textId="77777777" w:rsidR="006E3C95" w:rsidRDefault="006E3C95" w:rsidP="006E3C95">
            <w:pPr>
              <w:pStyle w:val="Paragraph"/>
              <w:spacing w:after="0"/>
              <w:rPr>
                <w:noProof/>
              </w:rPr>
            </w:pPr>
            <w:r>
              <w:rPr>
                <w:noProof/>
              </w:rPr>
              <w:t>0 %</w:t>
            </w:r>
          </w:p>
        </w:tc>
        <w:tc>
          <w:tcPr>
            <w:tcW w:w="1276" w:type="dxa"/>
          </w:tcPr>
          <w:p w14:paraId="50A2AC38" w14:textId="77777777" w:rsidR="006E3C95" w:rsidRDefault="006E3C95" w:rsidP="006E3C95">
            <w:pPr>
              <w:pStyle w:val="Paragraph"/>
              <w:spacing w:after="0"/>
              <w:rPr>
                <w:noProof/>
              </w:rPr>
            </w:pPr>
            <w:r>
              <w:rPr>
                <w:noProof/>
              </w:rPr>
              <w:t>-</w:t>
            </w:r>
          </w:p>
        </w:tc>
        <w:tc>
          <w:tcPr>
            <w:tcW w:w="992" w:type="dxa"/>
          </w:tcPr>
          <w:p w14:paraId="0BB5AFB2" w14:textId="77777777" w:rsidR="006E3C95" w:rsidRDefault="006E3C95" w:rsidP="006E3C95">
            <w:pPr>
              <w:pStyle w:val="Paragraph"/>
              <w:spacing w:after="0"/>
              <w:rPr>
                <w:noProof/>
              </w:rPr>
            </w:pPr>
            <w:r>
              <w:rPr>
                <w:noProof/>
              </w:rPr>
              <w:t>31.12.2025</w:t>
            </w:r>
          </w:p>
        </w:tc>
      </w:tr>
      <w:tr w:rsidR="006E3C95" w14:paraId="510FF38C" w14:textId="77777777" w:rsidTr="008924C5">
        <w:trPr>
          <w:cantSplit/>
        </w:trPr>
        <w:tc>
          <w:tcPr>
            <w:tcW w:w="779" w:type="dxa"/>
          </w:tcPr>
          <w:p w14:paraId="37878616" w14:textId="77777777" w:rsidR="006E3C95" w:rsidRDefault="006E3C95" w:rsidP="006E3C95">
            <w:pPr>
              <w:pStyle w:val="Paragraph"/>
              <w:spacing w:after="0"/>
              <w:rPr>
                <w:noProof/>
              </w:rPr>
            </w:pPr>
            <w:r>
              <w:rPr>
                <w:noProof/>
              </w:rPr>
              <w:t>0.7408</w:t>
            </w:r>
          </w:p>
        </w:tc>
        <w:tc>
          <w:tcPr>
            <w:tcW w:w="1276" w:type="dxa"/>
          </w:tcPr>
          <w:p w14:paraId="652FBA21" w14:textId="77777777" w:rsidR="006E3C95" w:rsidRDefault="006E3C95" w:rsidP="006E3C95">
            <w:pPr>
              <w:pStyle w:val="Paragraph"/>
              <w:spacing w:after="0"/>
              <w:jc w:val="right"/>
              <w:rPr>
                <w:noProof/>
              </w:rPr>
            </w:pPr>
            <w:r>
              <w:rPr>
                <w:noProof/>
              </w:rPr>
              <w:t>ex 2926 90 70</w:t>
            </w:r>
          </w:p>
        </w:tc>
        <w:tc>
          <w:tcPr>
            <w:tcW w:w="709" w:type="dxa"/>
          </w:tcPr>
          <w:p w14:paraId="73047068" w14:textId="77777777" w:rsidR="006E3C95" w:rsidRDefault="006E3C95" w:rsidP="006E3C95">
            <w:pPr>
              <w:pStyle w:val="Paragraph"/>
              <w:spacing w:after="0"/>
              <w:jc w:val="center"/>
              <w:rPr>
                <w:noProof/>
              </w:rPr>
            </w:pPr>
            <w:r>
              <w:rPr>
                <w:noProof/>
              </w:rPr>
              <w:t>18</w:t>
            </w:r>
          </w:p>
        </w:tc>
        <w:tc>
          <w:tcPr>
            <w:tcW w:w="3967" w:type="dxa"/>
          </w:tcPr>
          <w:p w14:paraId="0C593F9E" w14:textId="77777777" w:rsidR="006E3C95" w:rsidRDefault="006E3C95" w:rsidP="006E3C95">
            <w:pPr>
              <w:pStyle w:val="Paragraph"/>
              <w:spacing w:after="0"/>
              <w:rPr>
                <w:noProof/>
              </w:rPr>
            </w:pPr>
            <w:r>
              <w:rPr>
                <w:noProof/>
              </w:rPr>
              <w:t>Flumethrin (ISO) (CAS RN 69770-45-2)</w:t>
            </w:r>
          </w:p>
        </w:tc>
        <w:tc>
          <w:tcPr>
            <w:tcW w:w="994" w:type="dxa"/>
          </w:tcPr>
          <w:p w14:paraId="56EA515C" w14:textId="77777777" w:rsidR="006E3C95" w:rsidRDefault="006E3C95" w:rsidP="006E3C95">
            <w:pPr>
              <w:pStyle w:val="Paragraph"/>
              <w:spacing w:after="0"/>
              <w:rPr>
                <w:noProof/>
              </w:rPr>
            </w:pPr>
            <w:r>
              <w:rPr>
                <w:noProof/>
              </w:rPr>
              <w:t>0 %</w:t>
            </w:r>
          </w:p>
        </w:tc>
        <w:tc>
          <w:tcPr>
            <w:tcW w:w="1276" w:type="dxa"/>
          </w:tcPr>
          <w:p w14:paraId="764022C4" w14:textId="77777777" w:rsidR="006E3C95" w:rsidRDefault="006E3C95" w:rsidP="006E3C95">
            <w:pPr>
              <w:pStyle w:val="Paragraph"/>
              <w:spacing w:after="0"/>
              <w:rPr>
                <w:noProof/>
              </w:rPr>
            </w:pPr>
            <w:r>
              <w:rPr>
                <w:noProof/>
              </w:rPr>
              <w:t>-</w:t>
            </w:r>
          </w:p>
        </w:tc>
        <w:tc>
          <w:tcPr>
            <w:tcW w:w="992" w:type="dxa"/>
          </w:tcPr>
          <w:p w14:paraId="1582AC12" w14:textId="77777777" w:rsidR="006E3C95" w:rsidRDefault="006E3C95" w:rsidP="006E3C95">
            <w:pPr>
              <w:pStyle w:val="Paragraph"/>
              <w:spacing w:after="0"/>
              <w:rPr>
                <w:noProof/>
              </w:rPr>
            </w:pPr>
            <w:r>
              <w:rPr>
                <w:noProof/>
              </w:rPr>
              <w:t>31.12.2027</w:t>
            </w:r>
          </w:p>
        </w:tc>
      </w:tr>
      <w:tr w:rsidR="006E3C95" w14:paraId="6C6F9889" w14:textId="77777777" w:rsidTr="008924C5">
        <w:trPr>
          <w:cantSplit/>
        </w:trPr>
        <w:tc>
          <w:tcPr>
            <w:tcW w:w="779" w:type="dxa"/>
          </w:tcPr>
          <w:p w14:paraId="6BFF26DC" w14:textId="77777777" w:rsidR="006E3C95" w:rsidRDefault="006E3C95" w:rsidP="006E3C95">
            <w:pPr>
              <w:pStyle w:val="Paragraph"/>
              <w:spacing w:after="0"/>
              <w:rPr>
                <w:noProof/>
              </w:rPr>
            </w:pPr>
            <w:r>
              <w:rPr>
                <w:noProof/>
              </w:rPr>
              <w:t>0.7466</w:t>
            </w:r>
          </w:p>
        </w:tc>
        <w:tc>
          <w:tcPr>
            <w:tcW w:w="1276" w:type="dxa"/>
          </w:tcPr>
          <w:p w14:paraId="3682C06E"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511D1533" w14:textId="77777777" w:rsidR="006E3C95" w:rsidRDefault="006E3C95" w:rsidP="006E3C95">
            <w:pPr>
              <w:pStyle w:val="Paragraph"/>
              <w:spacing w:after="0"/>
              <w:jc w:val="center"/>
              <w:rPr>
                <w:noProof/>
              </w:rPr>
            </w:pPr>
            <w:r>
              <w:rPr>
                <w:noProof/>
              </w:rPr>
              <w:t>19</w:t>
            </w:r>
          </w:p>
        </w:tc>
        <w:tc>
          <w:tcPr>
            <w:tcW w:w="3967" w:type="dxa"/>
          </w:tcPr>
          <w:p w14:paraId="63C32C2D" w14:textId="77777777" w:rsidR="006E3C95" w:rsidRDefault="006E3C95" w:rsidP="006E3C95">
            <w:pPr>
              <w:pStyle w:val="Paragraph"/>
              <w:spacing w:after="0"/>
              <w:rPr>
                <w:noProof/>
              </w:rPr>
            </w:pPr>
            <w:r>
              <w:rPr>
                <w:noProof/>
              </w:rPr>
              <w:t>2-(4-Amino-2-chloro-5-methylphenyl)-2-(4-chlorophenyl) acetonitrile (CAS RN 61437-85-2)</w:t>
            </w:r>
          </w:p>
        </w:tc>
        <w:tc>
          <w:tcPr>
            <w:tcW w:w="994" w:type="dxa"/>
          </w:tcPr>
          <w:p w14:paraId="5182B4B4" w14:textId="77777777" w:rsidR="006E3C95" w:rsidRDefault="006E3C95" w:rsidP="006E3C95">
            <w:pPr>
              <w:pStyle w:val="Paragraph"/>
              <w:spacing w:after="0"/>
              <w:rPr>
                <w:noProof/>
              </w:rPr>
            </w:pPr>
            <w:r>
              <w:rPr>
                <w:noProof/>
              </w:rPr>
              <w:t>0 %</w:t>
            </w:r>
          </w:p>
        </w:tc>
        <w:tc>
          <w:tcPr>
            <w:tcW w:w="1276" w:type="dxa"/>
          </w:tcPr>
          <w:p w14:paraId="1E5B4EFC" w14:textId="77777777" w:rsidR="006E3C95" w:rsidRDefault="006E3C95" w:rsidP="006E3C95">
            <w:pPr>
              <w:pStyle w:val="Paragraph"/>
              <w:spacing w:after="0"/>
              <w:rPr>
                <w:noProof/>
              </w:rPr>
            </w:pPr>
            <w:r>
              <w:rPr>
                <w:noProof/>
              </w:rPr>
              <w:t>-</w:t>
            </w:r>
          </w:p>
        </w:tc>
        <w:tc>
          <w:tcPr>
            <w:tcW w:w="992" w:type="dxa"/>
          </w:tcPr>
          <w:p w14:paraId="2FF1DB1C" w14:textId="77777777" w:rsidR="006E3C95" w:rsidRDefault="006E3C95" w:rsidP="006E3C95">
            <w:pPr>
              <w:pStyle w:val="Paragraph"/>
              <w:spacing w:after="0"/>
              <w:rPr>
                <w:noProof/>
              </w:rPr>
            </w:pPr>
            <w:r>
              <w:rPr>
                <w:noProof/>
              </w:rPr>
              <w:t>31.12.2024</w:t>
            </w:r>
          </w:p>
        </w:tc>
      </w:tr>
      <w:tr w:rsidR="006E3C95" w14:paraId="632BEA23" w14:textId="77777777" w:rsidTr="008924C5">
        <w:trPr>
          <w:cantSplit/>
        </w:trPr>
        <w:tc>
          <w:tcPr>
            <w:tcW w:w="779" w:type="dxa"/>
          </w:tcPr>
          <w:p w14:paraId="103BB808" w14:textId="77777777" w:rsidR="006E3C95" w:rsidRDefault="006E3C95" w:rsidP="006E3C95">
            <w:pPr>
              <w:pStyle w:val="Paragraph"/>
              <w:spacing w:after="0"/>
              <w:rPr>
                <w:noProof/>
              </w:rPr>
            </w:pPr>
            <w:r>
              <w:rPr>
                <w:noProof/>
              </w:rPr>
              <w:t>0.2668</w:t>
            </w:r>
          </w:p>
        </w:tc>
        <w:tc>
          <w:tcPr>
            <w:tcW w:w="1276" w:type="dxa"/>
          </w:tcPr>
          <w:p w14:paraId="5E0FD2E9" w14:textId="77777777" w:rsidR="006E3C95" w:rsidRDefault="006E3C95" w:rsidP="006E3C95">
            <w:pPr>
              <w:pStyle w:val="Paragraph"/>
              <w:spacing w:after="0"/>
              <w:jc w:val="right"/>
              <w:rPr>
                <w:noProof/>
              </w:rPr>
            </w:pPr>
            <w:r>
              <w:rPr>
                <w:noProof/>
              </w:rPr>
              <w:t>ex 2926 90 70</w:t>
            </w:r>
          </w:p>
        </w:tc>
        <w:tc>
          <w:tcPr>
            <w:tcW w:w="709" w:type="dxa"/>
          </w:tcPr>
          <w:p w14:paraId="201B23D7" w14:textId="77777777" w:rsidR="006E3C95" w:rsidRDefault="006E3C95" w:rsidP="006E3C95">
            <w:pPr>
              <w:pStyle w:val="Paragraph"/>
              <w:spacing w:after="0"/>
              <w:jc w:val="center"/>
              <w:rPr>
                <w:noProof/>
              </w:rPr>
            </w:pPr>
            <w:r>
              <w:rPr>
                <w:noProof/>
              </w:rPr>
              <w:t>20</w:t>
            </w:r>
          </w:p>
        </w:tc>
        <w:tc>
          <w:tcPr>
            <w:tcW w:w="3967" w:type="dxa"/>
          </w:tcPr>
          <w:p w14:paraId="4C3AB7DC" w14:textId="77777777" w:rsidR="006E3C95" w:rsidRPr="009D59C7" w:rsidRDefault="006E3C95" w:rsidP="006E3C95">
            <w:pPr>
              <w:pStyle w:val="Paragraph"/>
              <w:spacing w:after="0"/>
              <w:rPr>
                <w:noProof/>
                <w:lang w:val="fr-BE"/>
              </w:rPr>
            </w:pPr>
            <w:r w:rsidRPr="009D59C7">
              <w:rPr>
                <w:noProof/>
                <w:lang w:val="fr-BE"/>
              </w:rPr>
              <w:t>2-(</w:t>
            </w:r>
            <w:r w:rsidRPr="009D59C7">
              <w:rPr>
                <w:i/>
                <w:iCs/>
                <w:noProof/>
                <w:lang w:val="fr-BE"/>
              </w:rPr>
              <w:t>m</w:t>
            </w:r>
            <w:r w:rsidRPr="009D59C7">
              <w:rPr>
                <w:noProof/>
                <w:lang w:val="fr-BE"/>
              </w:rPr>
              <w:t>-Benzoylphenyl)propiononitrile (CAS RN 42872-30-0)</w:t>
            </w:r>
          </w:p>
        </w:tc>
        <w:tc>
          <w:tcPr>
            <w:tcW w:w="994" w:type="dxa"/>
          </w:tcPr>
          <w:p w14:paraId="03AC5B14" w14:textId="77777777" w:rsidR="006E3C95" w:rsidRDefault="006E3C95" w:rsidP="006E3C95">
            <w:pPr>
              <w:pStyle w:val="Paragraph"/>
              <w:spacing w:after="0"/>
              <w:rPr>
                <w:noProof/>
              </w:rPr>
            </w:pPr>
            <w:r>
              <w:rPr>
                <w:noProof/>
              </w:rPr>
              <w:t>0 %</w:t>
            </w:r>
          </w:p>
        </w:tc>
        <w:tc>
          <w:tcPr>
            <w:tcW w:w="1276" w:type="dxa"/>
          </w:tcPr>
          <w:p w14:paraId="062EADD0" w14:textId="77777777" w:rsidR="006E3C95" w:rsidRDefault="006E3C95" w:rsidP="006E3C95">
            <w:pPr>
              <w:pStyle w:val="Paragraph"/>
              <w:spacing w:after="0"/>
              <w:rPr>
                <w:noProof/>
              </w:rPr>
            </w:pPr>
            <w:r>
              <w:rPr>
                <w:noProof/>
              </w:rPr>
              <w:t>-</w:t>
            </w:r>
          </w:p>
        </w:tc>
        <w:tc>
          <w:tcPr>
            <w:tcW w:w="992" w:type="dxa"/>
          </w:tcPr>
          <w:p w14:paraId="47CECA19" w14:textId="77777777" w:rsidR="006E3C95" w:rsidRDefault="006E3C95" w:rsidP="006E3C95">
            <w:pPr>
              <w:pStyle w:val="Paragraph"/>
              <w:spacing w:after="0"/>
              <w:rPr>
                <w:noProof/>
              </w:rPr>
            </w:pPr>
            <w:r>
              <w:rPr>
                <w:noProof/>
              </w:rPr>
              <w:t>31.12.2024</w:t>
            </w:r>
          </w:p>
        </w:tc>
      </w:tr>
      <w:tr w:rsidR="006E3C95" w14:paraId="3F6EA509" w14:textId="77777777" w:rsidTr="008924C5">
        <w:trPr>
          <w:cantSplit/>
        </w:trPr>
        <w:tc>
          <w:tcPr>
            <w:tcW w:w="779" w:type="dxa"/>
          </w:tcPr>
          <w:p w14:paraId="26C21E61" w14:textId="77777777" w:rsidR="006E3C95" w:rsidRDefault="006E3C95" w:rsidP="006E3C95">
            <w:pPr>
              <w:pStyle w:val="Paragraph"/>
              <w:spacing w:after="0"/>
              <w:rPr>
                <w:noProof/>
              </w:rPr>
            </w:pPr>
            <w:r>
              <w:rPr>
                <w:noProof/>
              </w:rPr>
              <w:t>0.7458</w:t>
            </w:r>
          </w:p>
        </w:tc>
        <w:tc>
          <w:tcPr>
            <w:tcW w:w="1276" w:type="dxa"/>
          </w:tcPr>
          <w:p w14:paraId="001424AB"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1FCF54CB" w14:textId="77777777" w:rsidR="006E3C95" w:rsidRDefault="006E3C95" w:rsidP="006E3C95">
            <w:pPr>
              <w:pStyle w:val="Paragraph"/>
              <w:spacing w:after="0"/>
              <w:jc w:val="center"/>
              <w:rPr>
                <w:noProof/>
              </w:rPr>
            </w:pPr>
            <w:r>
              <w:rPr>
                <w:noProof/>
              </w:rPr>
              <w:t>21</w:t>
            </w:r>
          </w:p>
        </w:tc>
        <w:tc>
          <w:tcPr>
            <w:tcW w:w="3967" w:type="dxa"/>
          </w:tcPr>
          <w:p w14:paraId="6FF4AAB7" w14:textId="77777777" w:rsidR="006E3C95" w:rsidRDefault="006E3C95" w:rsidP="006E3C95">
            <w:pPr>
              <w:pStyle w:val="Paragraph"/>
              <w:spacing w:after="0"/>
              <w:rPr>
                <w:noProof/>
              </w:rPr>
            </w:pPr>
            <w:r>
              <w:rPr>
                <w:noProof/>
              </w:rPr>
              <w:t>4-Bromo-2-chlorobenzonitrile (CAS RN 154607-01-9)</w:t>
            </w:r>
          </w:p>
        </w:tc>
        <w:tc>
          <w:tcPr>
            <w:tcW w:w="994" w:type="dxa"/>
          </w:tcPr>
          <w:p w14:paraId="18461416" w14:textId="77777777" w:rsidR="006E3C95" w:rsidRDefault="006E3C95" w:rsidP="006E3C95">
            <w:pPr>
              <w:pStyle w:val="Paragraph"/>
              <w:spacing w:after="0"/>
              <w:rPr>
                <w:noProof/>
              </w:rPr>
            </w:pPr>
            <w:r>
              <w:rPr>
                <w:noProof/>
              </w:rPr>
              <w:t>0 %</w:t>
            </w:r>
          </w:p>
        </w:tc>
        <w:tc>
          <w:tcPr>
            <w:tcW w:w="1276" w:type="dxa"/>
          </w:tcPr>
          <w:p w14:paraId="537D4F28" w14:textId="77777777" w:rsidR="006E3C95" w:rsidRDefault="006E3C95" w:rsidP="006E3C95">
            <w:pPr>
              <w:pStyle w:val="Paragraph"/>
              <w:spacing w:after="0"/>
              <w:rPr>
                <w:noProof/>
              </w:rPr>
            </w:pPr>
            <w:r>
              <w:rPr>
                <w:noProof/>
              </w:rPr>
              <w:t>-</w:t>
            </w:r>
          </w:p>
        </w:tc>
        <w:tc>
          <w:tcPr>
            <w:tcW w:w="992" w:type="dxa"/>
          </w:tcPr>
          <w:p w14:paraId="09529018" w14:textId="77777777" w:rsidR="006E3C95" w:rsidRDefault="006E3C95" w:rsidP="006E3C95">
            <w:pPr>
              <w:pStyle w:val="Paragraph"/>
              <w:spacing w:after="0"/>
              <w:rPr>
                <w:noProof/>
              </w:rPr>
            </w:pPr>
            <w:r>
              <w:rPr>
                <w:noProof/>
              </w:rPr>
              <w:t>31.12.2024</w:t>
            </w:r>
          </w:p>
        </w:tc>
      </w:tr>
      <w:tr w:rsidR="006E3C95" w14:paraId="3C991C2A" w14:textId="77777777" w:rsidTr="008924C5">
        <w:trPr>
          <w:cantSplit/>
        </w:trPr>
        <w:tc>
          <w:tcPr>
            <w:tcW w:w="779" w:type="dxa"/>
          </w:tcPr>
          <w:p w14:paraId="12BE2C94" w14:textId="77777777" w:rsidR="006E3C95" w:rsidRDefault="006E3C95" w:rsidP="006E3C95">
            <w:pPr>
              <w:pStyle w:val="Paragraph"/>
              <w:spacing w:after="0"/>
              <w:rPr>
                <w:noProof/>
              </w:rPr>
            </w:pPr>
            <w:r>
              <w:rPr>
                <w:noProof/>
              </w:rPr>
              <w:t>0.7514</w:t>
            </w:r>
          </w:p>
        </w:tc>
        <w:tc>
          <w:tcPr>
            <w:tcW w:w="1276" w:type="dxa"/>
          </w:tcPr>
          <w:p w14:paraId="24C0E93B"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17C05082" w14:textId="77777777" w:rsidR="006E3C95" w:rsidRDefault="006E3C95" w:rsidP="006E3C95">
            <w:pPr>
              <w:pStyle w:val="Paragraph"/>
              <w:spacing w:after="0"/>
              <w:jc w:val="center"/>
              <w:rPr>
                <w:noProof/>
              </w:rPr>
            </w:pPr>
            <w:r>
              <w:rPr>
                <w:noProof/>
              </w:rPr>
              <w:t>22</w:t>
            </w:r>
          </w:p>
        </w:tc>
        <w:tc>
          <w:tcPr>
            <w:tcW w:w="3967" w:type="dxa"/>
          </w:tcPr>
          <w:p w14:paraId="47DD370F" w14:textId="77777777" w:rsidR="006E3C95" w:rsidRDefault="006E3C95" w:rsidP="006E3C95">
            <w:pPr>
              <w:pStyle w:val="Paragraph"/>
              <w:spacing w:after="0"/>
              <w:rPr>
                <w:noProof/>
              </w:rPr>
            </w:pPr>
            <w:r>
              <w:rPr>
                <w:noProof/>
              </w:rPr>
              <w:t>Acetonitrile (CAS RN 75-05-8)</w:t>
            </w:r>
          </w:p>
        </w:tc>
        <w:tc>
          <w:tcPr>
            <w:tcW w:w="994" w:type="dxa"/>
          </w:tcPr>
          <w:p w14:paraId="0C961E42" w14:textId="77777777" w:rsidR="006E3C95" w:rsidRDefault="006E3C95" w:rsidP="006E3C95">
            <w:pPr>
              <w:pStyle w:val="Paragraph"/>
              <w:spacing w:after="0"/>
              <w:rPr>
                <w:noProof/>
              </w:rPr>
            </w:pPr>
            <w:r>
              <w:rPr>
                <w:noProof/>
              </w:rPr>
              <w:t>0 %</w:t>
            </w:r>
          </w:p>
        </w:tc>
        <w:tc>
          <w:tcPr>
            <w:tcW w:w="1276" w:type="dxa"/>
          </w:tcPr>
          <w:p w14:paraId="76137B5A" w14:textId="77777777" w:rsidR="006E3C95" w:rsidRDefault="006E3C95" w:rsidP="006E3C95">
            <w:pPr>
              <w:pStyle w:val="Paragraph"/>
              <w:spacing w:after="0"/>
              <w:rPr>
                <w:noProof/>
              </w:rPr>
            </w:pPr>
            <w:r>
              <w:rPr>
                <w:noProof/>
              </w:rPr>
              <w:t>-</w:t>
            </w:r>
          </w:p>
        </w:tc>
        <w:tc>
          <w:tcPr>
            <w:tcW w:w="992" w:type="dxa"/>
          </w:tcPr>
          <w:p w14:paraId="6470206F" w14:textId="77777777" w:rsidR="006E3C95" w:rsidRDefault="006E3C95" w:rsidP="006E3C95">
            <w:pPr>
              <w:pStyle w:val="Paragraph"/>
              <w:spacing w:after="0"/>
              <w:rPr>
                <w:noProof/>
              </w:rPr>
            </w:pPr>
            <w:r>
              <w:rPr>
                <w:noProof/>
              </w:rPr>
              <w:t>31.12.2024</w:t>
            </w:r>
          </w:p>
        </w:tc>
      </w:tr>
      <w:tr w:rsidR="006E3C95" w14:paraId="1AB2EAD7" w14:textId="77777777" w:rsidTr="008924C5">
        <w:trPr>
          <w:cantSplit/>
        </w:trPr>
        <w:tc>
          <w:tcPr>
            <w:tcW w:w="779" w:type="dxa"/>
          </w:tcPr>
          <w:p w14:paraId="58DA48EE" w14:textId="77777777" w:rsidR="006E3C95" w:rsidRDefault="006E3C95" w:rsidP="006E3C95">
            <w:pPr>
              <w:pStyle w:val="Paragraph"/>
              <w:spacing w:after="0"/>
              <w:rPr>
                <w:noProof/>
              </w:rPr>
            </w:pPr>
            <w:r>
              <w:rPr>
                <w:noProof/>
              </w:rPr>
              <w:t>0.6109</w:t>
            </w:r>
          </w:p>
        </w:tc>
        <w:tc>
          <w:tcPr>
            <w:tcW w:w="1276" w:type="dxa"/>
          </w:tcPr>
          <w:p w14:paraId="492CABDA"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51C9986B" w14:textId="77777777" w:rsidR="006E3C95" w:rsidRDefault="006E3C95" w:rsidP="006E3C95">
            <w:pPr>
              <w:pStyle w:val="Paragraph"/>
              <w:spacing w:after="0"/>
              <w:jc w:val="center"/>
              <w:rPr>
                <w:noProof/>
              </w:rPr>
            </w:pPr>
            <w:r>
              <w:rPr>
                <w:noProof/>
              </w:rPr>
              <w:t>23</w:t>
            </w:r>
          </w:p>
        </w:tc>
        <w:tc>
          <w:tcPr>
            <w:tcW w:w="3967" w:type="dxa"/>
          </w:tcPr>
          <w:p w14:paraId="3DE932FD" w14:textId="77777777" w:rsidR="006E3C95" w:rsidRDefault="006E3C95" w:rsidP="006E3C95">
            <w:pPr>
              <w:pStyle w:val="Paragraph"/>
              <w:spacing w:after="0"/>
              <w:rPr>
                <w:noProof/>
              </w:rPr>
            </w:pPr>
            <w:r>
              <w:rPr>
                <w:noProof/>
              </w:rPr>
              <w:t>Acrinathrin (ISO) (CAS RN 101007-06-1)</w:t>
            </w:r>
          </w:p>
        </w:tc>
        <w:tc>
          <w:tcPr>
            <w:tcW w:w="994" w:type="dxa"/>
          </w:tcPr>
          <w:p w14:paraId="3655DFE3" w14:textId="77777777" w:rsidR="006E3C95" w:rsidRDefault="006E3C95" w:rsidP="006E3C95">
            <w:pPr>
              <w:pStyle w:val="Paragraph"/>
              <w:spacing w:after="0"/>
              <w:rPr>
                <w:noProof/>
              </w:rPr>
            </w:pPr>
            <w:r>
              <w:rPr>
                <w:noProof/>
              </w:rPr>
              <w:t>0 %</w:t>
            </w:r>
          </w:p>
        </w:tc>
        <w:tc>
          <w:tcPr>
            <w:tcW w:w="1276" w:type="dxa"/>
          </w:tcPr>
          <w:p w14:paraId="177AE85A" w14:textId="77777777" w:rsidR="006E3C95" w:rsidRDefault="006E3C95" w:rsidP="006E3C95">
            <w:pPr>
              <w:pStyle w:val="Paragraph"/>
              <w:spacing w:after="0"/>
              <w:rPr>
                <w:noProof/>
              </w:rPr>
            </w:pPr>
            <w:r>
              <w:rPr>
                <w:noProof/>
              </w:rPr>
              <w:t>-</w:t>
            </w:r>
          </w:p>
        </w:tc>
        <w:tc>
          <w:tcPr>
            <w:tcW w:w="992" w:type="dxa"/>
          </w:tcPr>
          <w:p w14:paraId="613072D9" w14:textId="77777777" w:rsidR="006E3C95" w:rsidRDefault="006E3C95" w:rsidP="006E3C95">
            <w:pPr>
              <w:pStyle w:val="Paragraph"/>
              <w:spacing w:after="0"/>
              <w:rPr>
                <w:noProof/>
              </w:rPr>
            </w:pPr>
            <w:r>
              <w:rPr>
                <w:noProof/>
              </w:rPr>
              <w:t>31.12.2024</w:t>
            </w:r>
          </w:p>
        </w:tc>
      </w:tr>
      <w:tr w:rsidR="006E3C95" w14:paraId="0F116C69" w14:textId="77777777" w:rsidTr="008924C5">
        <w:trPr>
          <w:cantSplit/>
        </w:trPr>
        <w:tc>
          <w:tcPr>
            <w:tcW w:w="779" w:type="dxa"/>
          </w:tcPr>
          <w:p w14:paraId="5CE8052F" w14:textId="77777777" w:rsidR="006E3C95" w:rsidRDefault="006E3C95" w:rsidP="006E3C95">
            <w:pPr>
              <w:pStyle w:val="Paragraph"/>
              <w:spacing w:after="0"/>
              <w:rPr>
                <w:noProof/>
              </w:rPr>
            </w:pPr>
            <w:r>
              <w:rPr>
                <w:noProof/>
              </w:rPr>
              <w:t>0.7805</w:t>
            </w:r>
          </w:p>
        </w:tc>
        <w:tc>
          <w:tcPr>
            <w:tcW w:w="1276" w:type="dxa"/>
          </w:tcPr>
          <w:p w14:paraId="4C1BB610" w14:textId="77777777" w:rsidR="006E3C95" w:rsidRDefault="006E3C95" w:rsidP="006E3C95">
            <w:pPr>
              <w:pStyle w:val="Paragraph"/>
              <w:spacing w:after="0"/>
              <w:jc w:val="right"/>
              <w:rPr>
                <w:noProof/>
              </w:rPr>
            </w:pPr>
            <w:r>
              <w:rPr>
                <w:noProof/>
              </w:rPr>
              <w:t>ex 2926 90 70</w:t>
            </w:r>
          </w:p>
        </w:tc>
        <w:tc>
          <w:tcPr>
            <w:tcW w:w="709" w:type="dxa"/>
          </w:tcPr>
          <w:p w14:paraId="5E24636B" w14:textId="77777777" w:rsidR="006E3C95" w:rsidRDefault="006E3C95" w:rsidP="006E3C95">
            <w:pPr>
              <w:pStyle w:val="Paragraph"/>
              <w:spacing w:after="0"/>
              <w:jc w:val="center"/>
              <w:rPr>
                <w:noProof/>
              </w:rPr>
            </w:pPr>
            <w:r>
              <w:rPr>
                <w:noProof/>
              </w:rPr>
              <w:t>24</w:t>
            </w:r>
          </w:p>
        </w:tc>
        <w:tc>
          <w:tcPr>
            <w:tcW w:w="3967" w:type="dxa"/>
          </w:tcPr>
          <w:p w14:paraId="3506F762" w14:textId="77777777" w:rsidR="006E3C95" w:rsidRDefault="006E3C95" w:rsidP="006E3C95">
            <w:pPr>
              <w:pStyle w:val="Paragraph"/>
              <w:spacing w:after="0"/>
              <w:rPr>
                <w:noProof/>
              </w:rPr>
            </w:pPr>
            <w:r>
              <w:rPr>
                <w:noProof/>
              </w:rPr>
              <w:t>2-Hydroxy-2-methylpropiononitrile (CAS RN 75-86-5) with a purity by weight of 99 % or more</w:t>
            </w:r>
          </w:p>
        </w:tc>
        <w:tc>
          <w:tcPr>
            <w:tcW w:w="994" w:type="dxa"/>
          </w:tcPr>
          <w:p w14:paraId="674D3993" w14:textId="77777777" w:rsidR="006E3C95" w:rsidRDefault="006E3C95" w:rsidP="006E3C95">
            <w:pPr>
              <w:pStyle w:val="Paragraph"/>
              <w:spacing w:after="0"/>
              <w:rPr>
                <w:noProof/>
              </w:rPr>
            </w:pPr>
            <w:r>
              <w:rPr>
                <w:noProof/>
              </w:rPr>
              <w:t>0 %</w:t>
            </w:r>
          </w:p>
        </w:tc>
        <w:tc>
          <w:tcPr>
            <w:tcW w:w="1276" w:type="dxa"/>
          </w:tcPr>
          <w:p w14:paraId="18A6A77A" w14:textId="77777777" w:rsidR="006E3C95" w:rsidRDefault="006E3C95" w:rsidP="006E3C95">
            <w:pPr>
              <w:pStyle w:val="Paragraph"/>
              <w:spacing w:after="0"/>
              <w:rPr>
                <w:noProof/>
              </w:rPr>
            </w:pPr>
            <w:r>
              <w:rPr>
                <w:noProof/>
              </w:rPr>
              <w:t>-</w:t>
            </w:r>
          </w:p>
        </w:tc>
        <w:tc>
          <w:tcPr>
            <w:tcW w:w="992" w:type="dxa"/>
          </w:tcPr>
          <w:p w14:paraId="4C73BC73" w14:textId="77777777" w:rsidR="006E3C95" w:rsidRDefault="006E3C95" w:rsidP="006E3C95">
            <w:pPr>
              <w:pStyle w:val="Paragraph"/>
              <w:spacing w:after="0"/>
              <w:rPr>
                <w:noProof/>
              </w:rPr>
            </w:pPr>
            <w:r>
              <w:rPr>
                <w:noProof/>
              </w:rPr>
              <w:t>31.12.2024</w:t>
            </w:r>
          </w:p>
        </w:tc>
      </w:tr>
      <w:tr w:rsidR="006E3C95" w14:paraId="4A1875C6" w14:textId="77777777" w:rsidTr="008924C5">
        <w:trPr>
          <w:cantSplit/>
        </w:trPr>
        <w:tc>
          <w:tcPr>
            <w:tcW w:w="779" w:type="dxa"/>
          </w:tcPr>
          <w:p w14:paraId="2A78A973" w14:textId="77777777" w:rsidR="006E3C95" w:rsidRDefault="006E3C95" w:rsidP="006E3C95">
            <w:pPr>
              <w:pStyle w:val="Paragraph"/>
              <w:spacing w:after="0"/>
              <w:rPr>
                <w:noProof/>
              </w:rPr>
            </w:pPr>
            <w:r>
              <w:rPr>
                <w:noProof/>
              </w:rPr>
              <w:t>0.5227</w:t>
            </w:r>
          </w:p>
        </w:tc>
        <w:tc>
          <w:tcPr>
            <w:tcW w:w="1276" w:type="dxa"/>
          </w:tcPr>
          <w:p w14:paraId="7209682E" w14:textId="77777777" w:rsidR="006E3C95" w:rsidRDefault="006E3C95" w:rsidP="006E3C95">
            <w:pPr>
              <w:pStyle w:val="Paragraph"/>
              <w:spacing w:after="0"/>
              <w:jc w:val="right"/>
              <w:rPr>
                <w:noProof/>
              </w:rPr>
            </w:pPr>
            <w:r>
              <w:rPr>
                <w:noProof/>
              </w:rPr>
              <w:t>ex 2926 90 70</w:t>
            </w:r>
          </w:p>
        </w:tc>
        <w:tc>
          <w:tcPr>
            <w:tcW w:w="709" w:type="dxa"/>
          </w:tcPr>
          <w:p w14:paraId="6DEEB0E2" w14:textId="77777777" w:rsidR="006E3C95" w:rsidRDefault="006E3C95" w:rsidP="006E3C95">
            <w:pPr>
              <w:pStyle w:val="Paragraph"/>
              <w:spacing w:after="0"/>
              <w:jc w:val="center"/>
              <w:rPr>
                <w:noProof/>
              </w:rPr>
            </w:pPr>
            <w:r>
              <w:rPr>
                <w:noProof/>
              </w:rPr>
              <w:t>25</w:t>
            </w:r>
          </w:p>
        </w:tc>
        <w:tc>
          <w:tcPr>
            <w:tcW w:w="3967" w:type="dxa"/>
          </w:tcPr>
          <w:p w14:paraId="7904B7D2" w14:textId="77777777" w:rsidR="006E3C95" w:rsidRDefault="006E3C95" w:rsidP="006E3C95">
            <w:pPr>
              <w:pStyle w:val="Paragraph"/>
              <w:spacing w:after="0"/>
              <w:rPr>
                <w:noProof/>
              </w:rPr>
            </w:pPr>
            <w:r>
              <w:rPr>
                <w:noProof/>
              </w:rPr>
              <w:t>2,2-Dibromo-3-nitrilopropionamide (CAS RN 10222-01-2)</w:t>
            </w:r>
          </w:p>
        </w:tc>
        <w:tc>
          <w:tcPr>
            <w:tcW w:w="994" w:type="dxa"/>
          </w:tcPr>
          <w:p w14:paraId="450CFEE1" w14:textId="77777777" w:rsidR="006E3C95" w:rsidRDefault="006E3C95" w:rsidP="006E3C95">
            <w:pPr>
              <w:pStyle w:val="Paragraph"/>
              <w:spacing w:after="0"/>
              <w:rPr>
                <w:noProof/>
              </w:rPr>
            </w:pPr>
            <w:r>
              <w:rPr>
                <w:noProof/>
              </w:rPr>
              <w:t>0 %</w:t>
            </w:r>
          </w:p>
        </w:tc>
        <w:tc>
          <w:tcPr>
            <w:tcW w:w="1276" w:type="dxa"/>
          </w:tcPr>
          <w:p w14:paraId="1E9AE6DD" w14:textId="77777777" w:rsidR="006E3C95" w:rsidRDefault="006E3C95" w:rsidP="006E3C95">
            <w:pPr>
              <w:pStyle w:val="Paragraph"/>
              <w:spacing w:after="0"/>
              <w:rPr>
                <w:noProof/>
              </w:rPr>
            </w:pPr>
            <w:r>
              <w:rPr>
                <w:noProof/>
              </w:rPr>
              <w:t>-</w:t>
            </w:r>
          </w:p>
        </w:tc>
        <w:tc>
          <w:tcPr>
            <w:tcW w:w="992" w:type="dxa"/>
          </w:tcPr>
          <w:p w14:paraId="3797800E" w14:textId="77777777" w:rsidR="006E3C95" w:rsidRDefault="006E3C95" w:rsidP="006E3C95">
            <w:pPr>
              <w:pStyle w:val="Paragraph"/>
              <w:spacing w:after="0"/>
              <w:rPr>
                <w:noProof/>
              </w:rPr>
            </w:pPr>
            <w:r>
              <w:rPr>
                <w:noProof/>
              </w:rPr>
              <w:t>31.12.2026</w:t>
            </w:r>
          </w:p>
        </w:tc>
      </w:tr>
      <w:tr w:rsidR="006E3C95" w14:paraId="0820EE5C" w14:textId="77777777" w:rsidTr="008924C5">
        <w:trPr>
          <w:cantSplit/>
        </w:trPr>
        <w:tc>
          <w:tcPr>
            <w:tcW w:w="779" w:type="dxa"/>
          </w:tcPr>
          <w:p w14:paraId="276AFADB" w14:textId="77777777" w:rsidR="006E3C95" w:rsidRDefault="006E3C95" w:rsidP="006E3C95">
            <w:pPr>
              <w:pStyle w:val="Paragraph"/>
              <w:spacing w:after="0"/>
              <w:rPr>
                <w:noProof/>
              </w:rPr>
            </w:pPr>
            <w:r>
              <w:rPr>
                <w:noProof/>
              </w:rPr>
              <w:t>0.6259</w:t>
            </w:r>
          </w:p>
        </w:tc>
        <w:tc>
          <w:tcPr>
            <w:tcW w:w="1276" w:type="dxa"/>
          </w:tcPr>
          <w:p w14:paraId="4E2679CD" w14:textId="77777777" w:rsidR="006E3C95" w:rsidRDefault="006E3C95" w:rsidP="006E3C95">
            <w:pPr>
              <w:pStyle w:val="Paragraph"/>
              <w:spacing w:after="0"/>
              <w:jc w:val="right"/>
              <w:rPr>
                <w:noProof/>
              </w:rPr>
            </w:pPr>
            <w:r>
              <w:rPr>
                <w:noProof/>
              </w:rPr>
              <w:t>ex 2926 90 70</w:t>
            </w:r>
          </w:p>
        </w:tc>
        <w:tc>
          <w:tcPr>
            <w:tcW w:w="709" w:type="dxa"/>
          </w:tcPr>
          <w:p w14:paraId="351B89EF" w14:textId="77777777" w:rsidR="006E3C95" w:rsidRDefault="006E3C95" w:rsidP="006E3C95">
            <w:pPr>
              <w:pStyle w:val="Paragraph"/>
              <w:spacing w:after="0"/>
              <w:jc w:val="center"/>
              <w:rPr>
                <w:noProof/>
              </w:rPr>
            </w:pPr>
            <w:r>
              <w:rPr>
                <w:noProof/>
              </w:rPr>
              <w:t>26</w:t>
            </w:r>
          </w:p>
        </w:tc>
        <w:tc>
          <w:tcPr>
            <w:tcW w:w="3967" w:type="dxa"/>
          </w:tcPr>
          <w:p w14:paraId="7C877534" w14:textId="77777777" w:rsidR="006E3C95" w:rsidRDefault="006E3C95" w:rsidP="006E3C95">
            <w:pPr>
              <w:pStyle w:val="Paragraph"/>
              <w:spacing w:after="0"/>
              <w:rPr>
                <w:noProof/>
              </w:rPr>
            </w:pPr>
            <w:r>
              <w:rPr>
                <w:noProof/>
              </w:rPr>
              <w:t>Cyfluthrin (ISO) (CAS RN 68359-37-5) with a purity by weight of 95,5 % or more for the use in the manufacture of biocidal products</w:t>
            </w:r>
          </w:p>
          <w:p w14:paraId="73A854D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BCC5743" w14:textId="77777777" w:rsidR="006E3C95" w:rsidRDefault="006E3C95" w:rsidP="006E3C95">
            <w:pPr>
              <w:pStyle w:val="Paragraph"/>
              <w:spacing w:after="0"/>
              <w:rPr>
                <w:noProof/>
              </w:rPr>
            </w:pPr>
            <w:r>
              <w:rPr>
                <w:noProof/>
              </w:rPr>
              <w:t>0 %</w:t>
            </w:r>
          </w:p>
        </w:tc>
        <w:tc>
          <w:tcPr>
            <w:tcW w:w="1276" w:type="dxa"/>
          </w:tcPr>
          <w:p w14:paraId="093C6901" w14:textId="77777777" w:rsidR="006E3C95" w:rsidRDefault="006E3C95" w:rsidP="006E3C95">
            <w:pPr>
              <w:pStyle w:val="Paragraph"/>
              <w:spacing w:after="0"/>
              <w:rPr>
                <w:noProof/>
              </w:rPr>
            </w:pPr>
            <w:r>
              <w:rPr>
                <w:noProof/>
              </w:rPr>
              <w:t>-</w:t>
            </w:r>
          </w:p>
        </w:tc>
        <w:tc>
          <w:tcPr>
            <w:tcW w:w="992" w:type="dxa"/>
          </w:tcPr>
          <w:p w14:paraId="6D94FFA9" w14:textId="77777777" w:rsidR="006E3C95" w:rsidRDefault="006E3C95" w:rsidP="006E3C95">
            <w:pPr>
              <w:pStyle w:val="Paragraph"/>
              <w:spacing w:after="0"/>
              <w:rPr>
                <w:noProof/>
              </w:rPr>
            </w:pPr>
            <w:r>
              <w:rPr>
                <w:noProof/>
              </w:rPr>
              <w:t>31.12.2024</w:t>
            </w:r>
          </w:p>
        </w:tc>
      </w:tr>
      <w:tr w:rsidR="006E3C95" w14:paraId="702CE1CE" w14:textId="77777777" w:rsidTr="008924C5">
        <w:trPr>
          <w:cantSplit/>
        </w:trPr>
        <w:tc>
          <w:tcPr>
            <w:tcW w:w="779" w:type="dxa"/>
          </w:tcPr>
          <w:p w14:paraId="7264EB8D" w14:textId="77777777" w:rsidR="006E3C95" w:rsidRDefault="006E3C95" w:rsidP="006E3C95">
            <w:pPr>
              <w:pStyle w:val="Paragraph"/>
              <w:spacing w:after="0"/>
              <w:rPr>
                <w:noProof/>
              </w:rPr>
            </w:pPr>
            <w:r>
              <w:rPr>
                <w:noProof/>
              </w:rPr>
              <w:t>0.6149</w:t>
            </w:r>
          </w:p>
        </w:tc>
        <w:tc>
          <w:tcPr>
            <w:tcW w:w="1276" w:type="dxa"/>
          </w:tcPr>
          <w:p w14:paraId="24AD7FE7"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2F10882D" w14:textId="77777777" w:rsidR="006E3C95" w:rsidRDefault="006E3C95" w:rsidP="006E3C95">
            <w:pPr>
              <w:pStyle w:val="Paragraph"/>
              <w:spacing w:after="0"/>
              <w:jc w:val="center"/>
              <w:rPr>
                <w:noProof/>
              </w:rPr>
            </w:pPr>
            <w:r>
              <w:rPr>
                <w:noProof/>
              </w:rPr>
              <w:t>27</w:t>
            </w:r>
          </w:p>
        </w:tc>
        <w:tc>
          <w:tcPr>
            <w:tcW w:w="3967" w:type="dxa"/>
          </w:tcPr>
          <w:p w14:paraId="2844F639" w14:textId="77777777" w:rsidR="006E3C95" w:rsidRDefault="006E3C95" w:rsidP="006E3C95">
            <w:pPr>
              <w:pStyle w:val="Paragraph"/>
              <w:spacing w:after="0"/>
              <w:rPr>
                <w:noProof/>
              </w:rPr>
            </w:pPr>
            <w:r>
              <w:rPr>
                <w:noProof/>
              </w:rPr>
              <w:t>Cyhalofop-butyl (ISO) (CAS RN 122008-85-9)</w:t>
            </w:r>
          </w:p>
        </w:tc>
        <w:tc>
          <w:tcPr>
            <w:tcW w:w="994" w:type="dxa"/>
          </w:tcPr>
          <w:p w14:paraId="78A6B44E" w14:textId="77777777" w:rsidR="006E3C95" w:rsidRDefault="006E3C95" w:rsidP="006E3C95">
            <w:pPr>
              <w:pStyle w:val="Paragraph"/>
              <w:spacing w:after="0"/>
              <w:rPr>
                <w:noProof/>
              </w:rPr>
            </w:pPr>
            <w:r>
              <w:rPr>
                <w:noProof/>
              </w:rPr>
              <w:t>0 %</w:t>
            </w:r>
          </w:p>
        </w:tc>
        <w:tc>
          <w:tcPr>
            <w:tcW w:w="1276" w:type="dxa"/>
          </w:tcPr>
          <w:p w14:paraId="2E601F1B" w14:textId="77777777" w:rsidR="006E3C95" w:rsidRDefault="006E3C95" w:rsidP="006E3C95">
            <w:pPr>
              <w:pStyle w:val="Paragraph"/>
              <w:spacing w:after="0"/>
              <w:rPr>
                <w:noProof/>
              </w:rPr>
            </w:pPr>
            <w:r>
              <w:rPr>
                <w:noProof/>
              </w:rPr>
              <w:t>-</w:t>
            </w:r>
          </w:p>
        </w:tc>
        <w:tc>
          <w:tcPr>
            <w:tcW w:w="992" w:type="dxa"/>
          </w:tcPr>
          <w:p w14:paraId="38961192" w14:textId="77777777" w:rsidR="006E3C95" w:rsidRDefault="006E3C95" w:rsidP="006E3C95">
            <w:pPr>
              <w:pStyle w:val="Paragraph"/>
              <w:spacing w:after="0"/>
              <w:rPr>
                <w:noProof/>
              </w:rPr>
            </w:pPr>
            <w:r>
              <w:rPr>
                <w:noProof/>
              </w:rPr>
              <w:t>31.12.2024</w:t>
            </w:r>
          </w:p>
        </w:tc>
      </w:tr>
      <w:tr w:rsidR="006E3C95" w14:paraId="7FD77B74" w14:textId="77777777" w:rsidTr="008924C5">
        <w:trPr>
          <w:cantSplit/>
        </w:trPr>
        <w:tc>
          <w:tcPr>
            <w:tcW w:w="779" w:type="dxa"/>
          </w:tcPr>
          <w:p w14:paraId="04DF9EE4" w14:textId="77777777" w:rsidR="006E3C95" w:rsidRDefault="006E3C95" w:rsidP="006E3C95">
            <w:pPr>
              <w:pStyle w:val="Paragraph"/>
              <w:spacing w:after="0"/>
              <w:rPr>
                <w:noProof/>
              </w:rPr>
            </w:pPr>
            <w:r>
              <w:rPr>
                <w:noProof/>
              </w:rPr>
              <w:t>0.8321</w:t>
            </w:r>
          </w:p>
        </w:tc>
        <w:tc>
          <w:tcPr>
            <w:tcW w:w="1276" w:type="dxa"/>
          </w:tcPr>
          <w:p w14:paraId="11DF3878" w14:textId="77777777" w:rsidR="006E3C95" w:rsidRDefault="006E3C95" w:rsidP="006E3C95">
            <w:pPr>
              <w:pStyle w:val="Paragraph"/>
              <w:spacing w:after="0"/>
              <w:jc w:val="right"/>
              <w:rPr>
                <w:noProof/>
              </w:rPr>
            </w:pPr>
            <w:r>
              <w:rPr>
                <w:noProof/>
              </w:rPr>
              <w:t>ex 2926 90 70</w:t>
            </w:r>
          </w:p>
        </w:tc>
        <w:tc>
          <w:tcPr>
            <w:tcW w:w="709" w:type="dxa"/>
          </w:tcPr>
          <w:p w14:paraId="3B860A71" w14:textId="77777777" w:rsidR="006E3C95" w:rsidRDefault="006E3C95" w:rsidP="006E3C95">
            <w:pPr>
              <w:pStyle w:val="Paragraph"/>
              <w:spacing w:after="0"/>
              <w:jc w:val="center"/>
              <w:rPr>
                <w:noProof/>
              </w:rPr>
            </w:pPr>
            <w:r>
              <w:rPr>
                <w:noProof/>
              </w:rPr>
              <w:t>28</w:t>
            </w:r>
          </w:p>
        </w:tc>
        <w:tc>
          <w:tcPr>
            <w:tcW w:w="3967" w:type="dxa"/>
          </w:tcPr>
          <w:p w14:paraId="204B6965" w14:textId="77777777" w:rsidR="006E3C95" w:rsidRDefault="006E3C95" w:rsidP="006E3C95">
            <w:pPr>
              <w:pStyle w:val="Paragraph"/>
              <w:spacing w:after="0"/>
              <w:rPr>
                <w:noProof/>
              </w:rPr>
            </w:pPr>
            <w:r>
              <w:rPr>
                <w:noProof/>
              </w:rPr>
              <w:t>3-Bromo-6-chloro-2-fluorobenzonitrile (CAS RN 943830-79-3) with a purity by weight of 98 % or more</w:t>
            </w:r>
          </w:p>
        </w:tc>
        <w:tc>
          <w:tcPr>
            <w:tcW w:w="994" w:type="dxa"/>
          </w:tcPr>
          <w:p w14:paraId="08170117" w14:textId="77777777" w:rsidR="006E3C95" w:rsidRDefault="006E3C95" w:rsidP="006E3C95">
            <w:pPr>
              <w:pStyle w:val="Paragraph"/>
              <w:spacing w:after="0"/>
              <w:rPr>
                <w:noProof/>
              </w:rPr>
            </w:pPr>
            <w:r>
              <w:rPr>
                <w:noProof/>
              </w:rPr>
              <w:t>0 %</w:t>
            </w:r>
          </w:p>
        </w:tc>
        <w:tc>
          <w:tcPr>
            <w:tcW w:w="1276" w:type="dxa"/>
          </w:tcPr>
          <w:p w14:paraId="75918813" w14:textId="77777777" w:rsidR="006E3C95" w:rsidRDefault="006E3C95" w:rsidP="006E3C95">
            <w:pPr>
              <w:pStyle w:val="Paragraph"/>
              <w:spacing w:after="0"/>
              <w:rPr>
                <w:noProof/>
              </w:rPr>
            </w:pPr>
            <w:r>
              <w:rPr>
                <w:noProof/>
              </w:rPr>
              <w:t>-</w:t>
            </w:r>
          </w:p>
        </w:tc>
        <w:tc>
          <w:tcPr>
            <w:tcW w:w="992" w:type="dxa"/>
          </w:tcPr>
          <w:p w14:paraId="6B1E2DFF" w14:textId="77777777" w:rsidR="006E3C95" w:rsidRDefault="006E3C95" w:rsidP="006E3C95">
            <w:pPr>
              <w:pStyle w:val="Paragraph"/>
              <w:spacing w:after="0"/>
              <w:rPr>
                <w:noProof/>
              </w:rPr>
            </w:pPr>
            <w:r>
              <w:rPr>
                <w:noProof/>
              </w:rPr>
              <w:t>31.12.2027</w:t>
            </w:r>
          </w:p>
        </w:tc>
      </w:tr>
      <w:tr w:rsidR="006E3C95" w14:paraId="242BC694" w14:textId="77777777" w:rsidTr="008924C5">
        <w:trPr>
          <w:cantSplit/>
        </w:trPr>
        <w:tc>
          <w:tcPr>
            <w:tcW w:w="779" w:type="dxa"/>
          </w:tcPr>
          <w:p w14:paraId="08A82008" w14:textId="77777777" w:rsidR="006E3C95" w:rsidRDefault="006E3C95" w:rsidP="006E3C95">
            <w:pPr>
              <w:pStyle w:val="Paragraph"/>
              <w:spacing w:after="0"/>
              <w:rPr>
                <w:noProof/>
              </w:rPr>
            </w:pPr>
            <w:r>
              <w:rPr>
                <w:noProof/>
              </w:rPr>
              <w:t>0.7430</w:t>
            </w:r>
          </w:p>
        </w:tc>
        <w:tc>
          <w:tcPr>
            <w:tcW w:w="1276" w:type="dxa"/>
          </w:tcPr>
          <w:p w14:paraId="34E1955E" w14:textId="77777777" w:rsidR="006E3C95" w:rsidRDefault="006E3C95" w:rsidP="006E3C95">
            <w:pPr>
              <w:pStyle w:val="Paragraph"/>
              <w:spacing w:after="0"/>
              <w:jc w:val="right"/>
              <w:rPr>
                <w:noProof/>
              </w:rPr>
            </w:pPr>
            <w:r>
              <w:rPr>
                <w:noProof/>
              </w:rPr>
              <w:t>ex 2926 90 70</w:t>
            </w:r>
          </w:p>
        </w:tc>
        <w:tc>
          <w:tcPr>
            <w:tcW w:w="709" w:type="dxa"/>
          </w:tcPr>
          <w:p w14:paraId="4D2C1568" w14:textId="77777777" w:rsidR="006E3C95" w:rsidRDefault="006E3C95" w:rsidP="006E3C95">
            <w:pPr>
              <w:pStyle w:val="Paragraph"/>
              <w:spacing w:after="0"/>
              <w:jc w:val="center"/>
              <w:rPr>
                <w:noProof/>
              </w:rPr>
            </w:pPr>
            <w:r>
              <w:rPr>
                <w:noProof/>
              </w:rPr>
              <w:t>29</w:t>
            </w:r>
          </w:p>
        </w:tc>
        <w:tc>
          <w:tcPr>
            <w:tcW w:w="3967" w:type="dxa"/>
          </w:tcPr>
          <w:p w14:paraId="2F3E23F4" w14:textId="77777777" w:rsidR="006E3C95" w:rsidRDefault="006E3C95" w:rsidP="006E3C95">
            <w:pPr>
              <w:pStyle w:val="Paragraph"/>
              <w:spacing w:after="0"/>
              <w:rPr>
                <w:noProof/>
              </w:rPr>
            </w:pPr>
            <w:r>
              <w:rPr>
                <w:noProof/>
              </w:rPr>
              <w:t>2-Cyclohexylidene-2-phenylacetonitrile (CAS RN 10461-98-0) with a purity by weight of 95 % or more</w:t>
            </w:r>
          </w:p>
        </w:tc>
        <w:tc>
          <w:tcPr>
            <w:tcW w:w="994" w:type="dxa"/>
          </w:tcPr>
          <w:p w14:paraId="7DF61410" w14:textId="77777777" w:rsidR="006E3C95" w:rsidRDefault="006E3C95" w:rsidP="006E3C95">
            <w:pPr>
              <w:pStyle w:val="Paragraph"/>
              <w:spacing w:after="0"/>
              <w:rPr>
                <w:noProof/>
              </w:rPr>
            </w:pPr>
            <w:r>
              <w:rPr>
                <w:noProof/>
              </w:rPr>
              <w:t>0 %</w:t>
            </w:r>
          </w:p>
        </w:tc>
        <w:tc>
          <w:tcPr>
            <w:tcW w:w="1276" w:type="dxa"/>
          </w:tcPr>
          <w:p w14:paraId="646CB481" w14:textId="77777777" w:rsidR="006E3C95" w:rsidRDefault="006E3C95" w:rsidP="006E3C95">
            <w:pPr>
              <w:pStyle w:val="Paragraph"/>
              <w:spacing w:after="0"/>
              <w:rPr>
                <w:noProof/>
              </w:rPr>
            </w:pPr>
            <w:r>
              <w:rPr>
                <w:noProof/>
              </w:rPr>
              <w:t>-</w:t>
            </w:r>
          </w:p>
        </w:tc>
        <w:tc>
          <w:tcPr>
            <w:tcW w:w="992" w:type="dxa"/>
          </w:tcPr>
          <w:p w14:paraId="39559B18" w14:textId="77777777" w:rsidR="006E3C95" w:rsidRDefault="006E3C95" w:rsidP="006E3C95">
            <w:pPr>
              <w:pStyle w:val="Paragraph"/>
              <w:spacing w:after="0"/>
              <w:rPr>
                <w:noProof/>
              </w:rPr>
            </w:pPr>
            <w:r>
              <w:rPr>
                <w:noProof/>
              </w:rPr>
              <w:t>31.12.2027</w:t>
            </w:r>
          </w:p>
        </w:tc>
      </w:tr>
      <w:tr w:rsidR="006E3C95" w14:paraId="14E74BE4" w14:textId="77777777" w:rsidTr="008924C5">
        <w:trPr>
          <w:cantSplit/>
        </w:trPr>
        <w:tc>
          <w:tcPr>
            <w:tcW w:w="779" w:type="dxa"/>
          </w:tcPr>
          <w:p w14:paraId="3E6DF3F5" w14:textId="77777777" w:rsidR="006E3C95" w:rsidRDefault="006E3C95" w:rsidP="006E3C95">
            <w:pPr>
              <w:pStyle w:val="Paragraph"/>
              <w:spacing w:after="0"/>
              <w:rPr>
                <w:noProof/>
              </w:rPr>
            </w:pPr>
            <w:r>
              <w:rPr>
                <w:noProof/>
              </w:rPr>
              <w:t>0.7201</w:t>
            </w:r>
          </w:p>
        </w:tc>
        <w:tc>
          <w:tcPr>
            <w:tcW w:w="1276" w:type="dxa"/>
          </w:tcPr>
          <w:p w14:paraId="1B34CFD4" w14:textId="77777777" w:rsidR="006E3C95" w:rsidRDefault="006E3C95" w:rsidP="006E3C95">
            <w:pPr>
              <w:pStyle w:val="Paragraph"/>
              <w:spacing w:after="0"/>
              <w:jc w:val="right"/>
              <w:rPr>
                <w:noProof/>
              </w:rPr>
            </w:pPr>
            <w:r>
              <w:rPr>
                <w:noProof/>
              </w:rPr>
              <w:t>ex 2926 90 70</w:t>
            </w:r>
          </w:p>
        </w:tc>
        <w:tc>
          <w:tcPr>
            <w:tcW w:w="709" w:type="dxa"/>
          </w:tcPr>
          <w:p w14:paraId="5415B8FA" w14:textId="77777777" w:rsidR="006E3C95" w:rsidRDefault="006E3C95" w:rsidP="006E3C95">
            <w:pPr>
              <w:pStyle w:val="Paragraph"/>
              <w:spacing w:after="0"/>
              <w:jc w:val="center"/>
              <w:rPr>
                <w:noProof/>
              </w:rPr>
            </w:pPr>
            <w:r>
              <w:rPr>
                <w:noProof/>
              </w:rPr>
              <w:t>30</w:t>
            </w:r>
          </w:p>
        </w:tc>
        <w:tc>
          <w:tcPr>
            <w:tcW w:w="3967" w:type="dxa"/>
          </w:tcPr>
          <w:p w14:paraId="60663B2A" w14:textId="77777777" w:rsidR="006E3C95" w:rsidRPr="009D59C7" w:rsidRDefault="006E3C95" w:rsidP="006E3C95">
            <w:pPr>
              <w:pStyle w:val="Paragraph"/>
              <w:spacing w:after="0"/>
              <w:rPr>
                <w:noProof/>
                <w:lang w:val="fr-BE"/>
              </w:rPr>
            </w:pPr>
            <w:r w:rsidRPr="009D59C7">
              <w:rPr>
                <w:noProof/>
                <w:lang w:val="fr-BE"/>
              </w:rPr>
              <w:t>4,5-Dichloro-3,6-dioxocyclohexa-1,4-diene-1,2-dicarbonitrile (CAS RN 84-58-2)</w:t>
            </w:r>
          </w:p>
        </w:tc>
        <w:tc>
          <w:tcPr>
            <w:tcW w:w="994" w:type="dxa"/>
          </w:tcPr>
          <w:p w14:paraId="4CF8AD1F" w14:textId="77777777" w:rsidR="006E3C95" w:rsidRDefault="006E3C95" w:rsidP="006E3C95">
            <w:pPr>
              <w:pStyle w:val="Paragraph"/>
              <w:spacing w:after="0"/>
              <w:rPr>
                <w:noProof/>
              </w:rPr>
            </w:pPr>
            <w:r>
              <w:rPr>
                <w:noProof/>
              </w:rPr>
              <w:t>0 %</w:t>
            </w:r>
          </w:p>
        </w:tc>
        <w:tc>
          <w:tcPr>
            <w:tcW w:w="1276" w:type="dxa"/>
          </w:tcPr>
          <w:p w14:paraId="7B16698E" w14:textId="77777777" w:rsidR="006E3C95" w:rsidRDefault="006E3C95" w:rsidP="006E3C95">
            <w:pPr>
              <w:pStyle w:val="Paragraph"/>
              <w:spacing w:after="0"/>
              <w:rPr>
                <w:noProof/>
              </w:rPr>
            </w:pPr>
            <w:r>
              <w:rPr>
                <w:noProof/>
              </w:rPr>
              <w:t>-</w:t>
            </w:r>
          </w:p>
        </w:tc>
        <w:tc>
          <w:tcPr>
            <w:tcW w:w="992" w:type="dxa"/>
          </w:tcPr>
          <w:p w14:paraId="25DC70FC" w14:textId="77777777" w:rsidR="006E3C95" w:rsidRDefault="006E3C95" w:rsidP="006E3C95">
            <w:pPr>
              <w:pStyle w:val="Paragraph"/>
              <w:spacing w:after="0"/>
              <w:rPr>
                <w:noProof/>
              </w:rPr>
            </w:pPr>
            <w:r>
              <w:rPr>
                <w:noProof/>
              </w:rPr>
              <w:t>31.12.2026</w:t>
            </w:r>
          </w:p>
        </w:tc>
      </w:tr>
      <w:tr w:rsidR="006E3C95" w14:paraId="39F703BB" w14:textId="77777777" w:rsidTr="008924C5">
        <w:trPr>
          <w:cantSplit/>
        </w:trPr>
        <w:tc>
          <w:tcPr>
            <w:tcW w:w="779" w:type="dxa"/>
          </w:tcPr>
          <w:p w14:paraId="0857233A" w14:textId="77777777" w:rsidR="006E3C95" w:rsidRDefault="006E3C95" w:rsidP="006E3C95">
            <w:pPr>
              <w:pStyle w:val="Paragraph"/>
              <w:spacing w:after="0"/>
              <w:rPr>
                <w:noProof/>
              </w:rPr>
            </w:pPr>
            <w:r>
              <w:rPr>
                <w:noProof/>
              </w:rPr>
              <w:t>0.8462</w:t>
            </w:r>
          </w:p>
        </w:tc>
        <w:tc>
          <w:tcPr>
            <w:tcW w:w="1276" w:type="dxa"/>
          </w:tcPr>
          <w:p w14:paraId="11EF20CB" w14:textId="77777777" w:rsidR="006E3C95" w:rsidRDefault="006E3C95" w:rsidP="006E3C95">
            <w:pPr>
              <w:pStyle w:val="Paragraph"/>
              <w:spacing w:after="0"/>
              <w:jc w:val="right"/>
              <w:rPr>
                <w:noProof/>
              </w:rPr>
            </w:pPr>
            <w:r>
              <w:rPr>
                <w:noProof/>
              </w:rPr>
              <w:t>ex 2926 90 70</w:t>
            </w:r>
          </w:p>
        </w:tc>
        <w:tc>
          <w:tcPr>
            <w:tcW w:w="709" w:type="dxa"/>
          </w:tcPr>
          <w:p w14:paraId="1DC9D27B" w14:textId="77777777" w:rsidR="006E3C95" w:rsidRDefault="006E3C95" w:rsidP="006E3C95">
            <w:pPr>
              <w:pStyle w:val="Paragraph"/>
              <w:spacing w:after="0"/>
              <w:jc w:val="center"/>
              <w:rPr>
                <w:noProof/>
              </w:rPr>
            </w:pPr>
            <w:r>
              <w:rPr>
                <w:noProof/>
              </w:rPr>
              <w:t>31</w:t>
            </w:r>
          </w:p>
        </w:tc>
        <w:tc>
          <w:tcPr>
            <w:tcW w:w="3967" w:type="dxa"/>
          </w:tcPr>
          <w:p w14:paraId="629C7E24" w14:textId="77777777" w:rsidR="006E3C95" w:rsidRDefault="006E3C95" w:rsidP="006E3C95">
            <w:pPr>
              <w:pStyle w:val="Paragraph"/>
              <w:spacing w:after="0"/>
              <w:rPr>
                <w:noProof/>
              </w:rPr>
            </w:pPr>
            <w:r>
              <w:rPr>
                <w:noProof/>
              </w:rPr>
              <w:t>Lambda-cyhalothrin (ISO) (CAS RN 91465-08-6) with a purity by weight of 97 % or more</w:t>
            </w:r>
          </w:p>
        </w:tc>
        <w:tc>
          <w:tcPr>
            <w:tcW w:w="994" w:type="dxa"/>
          </w:tcPr>
          <w:p w14:paraId="28A01388" w14:textId="77777777" w:rsidR="006E3C95" w:rsidRDefault="006E3C95" w:rsidP="006E3C95">
            <w:pPr>
              <w:pStyle w:val="Paragraph"/>
              <w:spacing w:after="0"/>
              <w:rPr>
                <w:noProof/>
              </w:rPr>
            </w:pPr>
            <w:r>
              <w:rPr>
                <w:noProof/>
              </w:rPr>
              <w:t>0 %</w:t>
            </w:r>
          </w:p>
        </w:tc>
        <w:tc>
          <w:tcPr>
            <w:tcW w:w="1276" w:type="dxa"/>
          </w:tcPr>
          <w:p w14:paraId="201A03D4" w14:textId="77777777" w:rsidR="006E3C95" w:rsidRDefault="006E3C95" w:rsidP="006E3C95">
            <w:pPr>
              <w:pStyle w:val="Paragraph"/>
              <w:spacing w:after="0"/>
              <w:rPr>
                <w:noProof/>
              </w:rPr>
            </w:pPr>
            <w:r>
              <w:rPr>
                <w:noProof/>
              </w:rPr>
              <w:t>-</w:t>
            </w:r>
          </w:p>
        </w:tc>
        <w:tc>
          <w:tcPr>
            <w:tcW w:w="992" w:type="dxa"/>
          </w:tcPr>
          <w:p w14:paraId="21119111" w14:textId="77777777" w:rsidR="006E3C95" w:rsidRDefault="006E3C95" w:rsidP="006E3C95">
            <w:pPr>
              <w:pStyle w:val="Paragraph"/>
              <w:spacing w:after="0"/>
              <w:rPr>
                <w:noProof/>
              </w:rPr>
            </w:pPr>
            <w:r>
              <w:rPr>
                <w:noProof/>
              </w:rPr>
              <w:t>31.12.2027</w:t>
            </w:r>
          </w:p>
        </w:tc>
      </w:tr>
      <w:tr w:rsidR="006E3C95" w14:paraId="08D5FB30" w14:textId="77777777" w:rsidTr="008924C5">
        <w:trPr>
          <w:cantSplit/>
        </w:trPr>
        <w:tc>
          <w:tcPr>
            <w:tcW w:w="779" w:type="dxa"/>
          </w:tcPr>
          <w:p w14:paraId="5456EC82" w14:textId="77777777" w:rsidR="006E3C95" w:rsidRDefault="006E3C95" w:rsidP="006E3C95">
            <w:pPr>
              <w:pStyle w:val="Paragraph"/>
              <w:spacing w:after="0"/>
              <w:rPr>
                <w:noProof/>
              </w:rPr>
            </w:pPr>
            <w:r>
              <w:rPr>
                <w:noProof/>
              </w:rPr>
              <w:t>0.7406</w:t>
            </w:r>
          </w:p>
        </w:tc>
        <w:tc>
          <w:tcPr>
            <w:tcW w:w="1276" w:type="dxa"/>
          </w:tcPr>
          <w:p w14:paraId="25BC0D52" w14:textId="77777777" w:rsidR="006E3C95" w:rsidRDefault="006E3C95" w:rsidP="006E3C95">
            <w:pPr>
              <w:pStyle w:val="Paragraph"/>
              <w:spacing w:after="0"/>
              <w:jc w:val="right"/>
              <w:rPr>
                <w:noProof/>
              </w:rPr>
            </w:pPr>
            <w:r>
              <w:rPr>
                <w:noProof/>
              </w:rPr>
              <w:t>ex 2926 90 70</w:t>
            </w:r>
          </w:p>
        </w:tc>
        <w:tc>
          <w:tcPr>
            <w:tcW w:w="709" w:type="dxa"/>
          </w:tcPr>
          <w:p w14:paraId="3A57D151" w14:textId="77777777" w:rsidR="006E3C95" w:rsidRDefault="006E3C95" w:rsidP="006E3C95">
            <w:pPr>
              <w:pStyle w:val="Paragraph"/>
              <w:spacing w:after="0"/>
              <w:jc w:val="center"/>
              <w:rPr>
                <w:noProof/>
              </w:rPr>
            </w:pPr>
            <w:r>
              <w:rPr>
                <w:noProof/>
              </w:rPr>
              <w:t>33</w:t>
            </w:r>
          </w:p>
        </w:tc>
        <w:tc>
          <w:tcPr>
            <w:tcW w:w="3967" w:type="dxa"/>
          </w:tcPr>
          <w:p w14:paraId="5605D1B0" w14:textId="77777777" w:rsidR="006E3C95" w:rsidRDefault="006E3C95" w:rsidP="006E3C95">
            <w:pPr>
              <w:pStyle w:val="Paragraph"/>
              <w:spacing w:after="0"/>
              <w:rPr>
                <w:noProof/>
              </w:rPr>
            </w:pPr>
            <w:r>
              <w:rPr>
                <w:noProof/>
              </w:rPr>
              <w:t>Deltamethrin (ISO) (CAS RN 52918-63-5)</w:t>
            </w:r>
          </w:p>
        </w:tc>
        <w:tc>
          <w:tcPr>
            <w:tcW w:w="994" w:type="dxa"/>
          </w:tcPr>
          <w:p w14:paraId="384A2ECB" w14:textId="77777777" w:rsidR="006E3C95" w:rsidRDefault="006E3C95" w:rsidP="006E3C95">
            <w:pPr>
              <w:pStyle w:val="Paragraph"/>
              <w:spacing w:after="0"/>
              <w:rPr>
                <w:noProof/>
              </w:rPr>
            </w:pPr>
            <w:r>
              <w:rPr>
                <w:noProof/>
              </w:rPr>
              <w:t>0 %</w:t>
            </w:r>
          </w:p>
        </w:tc>
        <w:tc>
          <w:tcPr>
            <w:tcW w:w="1276" w:type="dxa"/>
          </w:tcPr>
          <w:p w14:paraId="10F20421" w14:textId="77777777" w:rsidR="006E3C95" w:rsidRDefault="006E3C95" w:rsidP="006E3C95">
            <w:pPr>
              <w:pStyle w:val="Paragraph"/>
              <w:spacing w:after="0"/>
              <w:rPr>
                <w:noProof/>
              </w:rPr>
            </w:pPr>
            <w:r>
              <w:rPr>
                <w:noProof/>
              </w:rPr>
              <w:t>-</w:t>
            </w:r>
          </w:p>
        </w:tc>
        <w:tc>
          <w:tcPr>
            <w:tcW w:w="992" w:type="dxa"/>
          </w:tcPr>
          <w:p w14:paraId="2F952C6C" w14:textId="77777777" w:rsidR="006E3C95" w:rsidRDefault="006E3C95" w:rsidP="006E3C95">
            <w:pPr>
              <w:pStyle w:val="Paragraph"/>
              <w:spacing w:after="0"/>
              <w:rPr>
                <w:noProof/>
              </w:rPr>
            </w:pPr>
            <w:r>
              <w:rPr>
                <w:noProof/>
              </w:rPr>
              <w:t>31.12.2027</w:t>
            </w:r>
          </w:p>
        </w:tc>
      </w:tr>
      <w:tr w:rsidR="006E3C95" w14:paraId="6E2D53D7" w14:textId="77777777" w:rsidTr="008924C5">
        <w:trPr>
          <w:cantSplit/>
        </w:trPr>
        <w:tc>
          <w:tcPr>
            <w:tcW w:w="779" w:type="dxa"/>
          </w:tcPr>
          <w:p w14:paraId="14120CA6" w14:textId="77777777" w:rsidR="006E3C95" w:rsidRDefault="006E3C95" w:rsidP="006E3C95">
            <w:pPr>
              <w:pStyle w:val="Paragraph"/>
              <w:spacing w:after="0"/>
              <w:rPr>
                <w:noProof/>
              </w:rPr>
            </w:pPr>
            <w:r>
              <w:rPr>
                <w:noProof/>
              </w:rPr>
              <w:t>0.7034</w:t>
            </w:r>
          </w:p>
        </w:tc>
        <w:tc>
          <w:tcPr>
            <w:tcW w:w="1276" w:type="dxa"/>
          </w:tcPr>
          <w:p w14:paraId="137BF63A" w14:textId="77777777" w:rsidR="006E3C95" w:rsidRDefault="006E3C95" w:rsidP="006E3C95">
            <w:pPr>
              <w:pStyle w:val="Paragraph"/>
              <w:spacing w:after="0"/>
              <w:jc w:val="right"/>
              <w:rPr>
                <w:noProof/>
              </w:rPr>
            </w:pPr>
            <w:r>
              <w:rPr>
                <w:noProof/>
              </w:rPr>
              <w:t>ex 2926 90 70</w:t>
            </w:r>
          </w:p>
        </w:tc>
        <w:tc>
          <w:tcPr>
            <w:tcW w:w="709" w:type="dxa"/>
          </w:tcPr>
          <w:p w14:paraId="15A1D235" w14:textId="77777777" w:rsidR="006E3C95" w:rsidRDefault="006E3C95" w:rsidP="006E3C95">
            <w:pPr>
              <w:pStyle w:val="Paragraph"/>
              <w:spacing w:after="0"/>
              <w:jc w:val="center"/>
              <w:rPr>
                <w:noProof/>
              </w:rPr>
            </w:pPr>
            <w:r>
              <w:rPr>
                <w:noProof/>
              </w:rPr>
              <w:t>35</w:t>
            </w:r>
          </w:p>
        </w:tc>
        <w:tc>
          <w:tcPr>
            <w:tcW w:w="3967" w:type="dxa"/>
          </w:tcPr>
          <w:p w14:paraId="7C0A0B80" w14:textId="77777777" w:rsidR="006E3C95" w:rsidRDefault="006E3C95" w:rsidP="006E3C95">
            <w:pPr>
              <w:pStyle w:val="Paragraph"/>
              <w:spacing w:after="0"/>
              <w:rPr>
                <w:noProof/>
              </w:rPr>
            </w:pPr>
            <w:r>
              <w:rPr>
                <w:noProof/>
              </w:rPr>
              <w:t>4-Cyano-2-methoxybenzaldehyde (CAS RN 21962-45-8)</w:t>
            </w:r>
          </w:p>
        </w:tc>
        <w:tc>
          <w:tcPr>
            <w:tcW w:w="994" w:type="dxa"/>
          </w:tcPr>
          <w:p w14:paraId="28681BF2" w14:textId="77777777" w:rsidR="006E3C95" w:rsidRDefault="006E3C95" w:rsidP="006E3C95">
            <w:pPr>
              <w:pStyle w:val="Paragraph"/>
              <w:spacing w:after="0"/>
              <w:rPr>
                <w:noProof/>
              </w:rPr>
            </w:pPr>
            <w:r>
              <w:rPr>
                <w:noProof/>
              </w:rPr>
              <w:t>0 %</w:t>
            </w:r>
          </w:p>
        </w:tc>
        <w:tc>
          <w:tcPr>
            <w:tcW w:w="1276" w:type="dxa"/>
          </w:tcPr>
          <w:p w14:paraId="3D04E2DD" w14:textId="77777777" w:rsidR="006E3C95" w:rsidRDefault="006E3C95" w:rsidP="006E3C95">
            <w:pPr>
              <w:pStyle w:val="Paragraph"/>
              <w:spacing w:after="0"/>
              <w:rPr>
                <w:noProof/>
              </w:rPr>
            </w:pPr>
            <w:r>
              <w:rPr>
                <w:noProof/>
              </w:rPr>
              <w:t>-</w:t>
            </w:r>
          </w:p>
        </w:tc>
        <w:tc>
          <w:tcPr>
            <w:tcW w:w="992" w:type="dxa"/>
          </w:tcPr>
          <w:p w14:paraId="7F800ADA" w14:textId="77777777" w:rsidR="006E3C95" w:rsidRDefault="006E3C95" w:rsidP="006E3C95">
            <w:pPr>
              <w:pStyle w:val="Paragraph"/>
              <w:spacing w:after="0"/>
              <w:rPr>
                <w:noProof/>
              </w:rPr>
            </w:pPr>
            <w:r>
              <w:rPr>
                <w:noProof/>
              </w:rPr>
              <w:t>31.12.2026</w:t>
            </w:r>
          </w:p>
        </w:tc>
      </w:tr>
      <w:tr w:rsidR="006E3C95" w14:paraId="2CF83136" w14:textId="77777777" w:rsidTr="008924C5">
        <w:trPr>
          <w:cantSplit/>
        </w:trPr>
        <w:tc>
          <w:tcPr>
            <w:tcW w:w="779" w:type="dxa"/>
          </w:tcPr>
          <w:p w14:paraId="5BF648AE" w14:textId="77777777" w:rsidR="006E3C95" w:rsidRDefault="006E3C95" w:rsidP="006E3C95">
            <w:pPr>
              <w:pStyle w:val="Paragraph"/>
              <w:spacing w:after="0"/>
              <w:rPr>
                <w:noProof/>
              </w:rPr>
            </w:pPr>
            <w:r>
              <w:rPr>
                <w:noProof/>
              </w:rPr>
              <w:t>0.6970</w:t>
            </w:r>
          </w:p>
        </w:tc>
        <w:tc>
          <w:tcPr>
            <w:tcW w:w="1276" w:type="dxa"/>
          </w:tcPr>
          <w:p w14:paraId="124F1281"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7E85A9CA" w14:textId="77777777" w:rsidR="006E3C95" w:rsidRDefault="006E3C95" w:rsidP="006E3C95">
            <w:pPr>
              <w:pStyle w:val="Paragraph"/>
              <w:spacing w:after="0"/>
              <w:jc w:val="center"/>
              <w:rPr>
                <w:noProof/>
              </w:rPr>
            </w:pPr>
            <w:r>
              <w:rPr>
                <w:noProof/>
              </w:rPr>
              <w:t>40</w:t>
            </w:r>
          </w:p>
        </w:tc>
        <w:tc>
          <w:tcPr>
            <w:tcW w:w="3967" w:type="dxa"/>
          </w:tcPr>
          <w:p w14:paraId="68CF9CCC" w14:textId="77777777" w:rsidR="006E3C95" w:rsidRDefault="006E3C95" w:rsidP="006E3C95">
            <w:pPr>
              <w:pStyle w:val="Paragraph"/>
              <w:spacing w:after="0"/>
              <w:rPr>
                <w:noProof/>
              </w:rPr>
            </w:pPr>
            <w:r>
              <w:rPr>
                <w:noProof/>
              </w:rPr>
              <w:t>2-(4-Cyanophenylamino)acetic acid  (CAS RN 42288-26-6)</w:t>
            </w:r>
          </w:p>
        </w:tc>
        <w:tc>
          <w:tcPr>
            <w:tcW w:w="994" w:type="dxa"/>
          </w:tcPr>
          <w:p w14:paraId="7FBF2608" w14:textId="77777777" w:rsidR="006E3C95" w:rsidRDefault="006E3C95" w:rsidP="006E3C95">
            <w:pPr>
              <w:pStyle w:val="Paragraph"/>
              <w:spacing w:after="0"/>
              <w:rPr>
                <w:noProof/>
              </w:rPr>
            </w:pPr>
            <w:r>
              <w:rPr>
                <w:noProof/>
              </w:rPr>
              <w:t>0 %</w:t>
            </w:r>
          </w:p>
        </w:tc>
        <w:tc>
          <w:tcPr>
            <w:tcW w:w="1276" w:type="dxa"/>
          </w:tcPr>
          <w:p w14:paraId="6322FEA2" w14:textId="77777777" w:rsidR="006E3C95" w:rsidRDefault="006E3C95" w:rsidP="006E3C95">
            <w:pPr>
              <w:pStyle w:val="Paragraph"/>
              <w:spacing w:after="0"/>
              <w:rPr>
                <w:noProof/>
              </w:rPr>
            </w:pPr>
            <w:r>
              <w:rPr>
                <w:noProof/>
              </w:rPr>
              <w:t>-</w:t>
            </w:r>
          </w:p>
        </w:tc>
        <w:tc>
          <w:tcPr>
            <w:tcW w:w="992" w:type="dxa"/>
          </w:tcPr>
          <w:p w14:paraId="508F8543" w14:textId="77777777" w:rsidR="006E3C95" w:rsidRDefault="006E3C95" w:rsidP="006E3C95">
            <w:pPr>
              <w:pStyle w:val="Paragraph"/>
              <w:spacing w:after="0"/>
              <w:rPr>
                <w:noProof/>
              </w:rPr>
            </w:pPr>
            <w:r>
              <w:rPr>
                <w:noProof/>
              </w:rPr>
              <w:t>31.12.2024</w:t>
            </w:r>
          </w:p>
        </w:tc>
      </w:tr>
      <w:tr w:rsidR="006E3C95" w14:paraId="2D5E137A" w14:textId="77777777" w:rsidTr="008924C5">
        <w:trPr>
          <w:cantSplit/>
        </w:trPr>
        <w:tc>
          <w:tcPr>
            <w:tcW w:w="779" w:type="dxa"/>
          </w:tcPr>
          <w:p w14:paraId="48849E3D" w14:textId="77777777" w:rsidR="006E3C95" w:rsidRDefault="006E3C95" w:rsidP="006E3C95">
            <w:pPr>
              <w:pStyle w:val="Paragraph"/>
              <w:spacing w:after="0"/>
              <w:rPr>
                <w:noProof/>
              </w:rPr>
            </w:pPr>
            <w:r>
              <w:rPr>
                <w:noProof/>
              </w:rPr>
              <w:t>0.3522</w:t>
            </w:r>
          </w:p>
        </w:tc>
        <w:tc>
          <w:tcPr>
            <w:tcW w:w="1276" w:type="dxa"/>
          </w:tcPr>
          <w:p w14:paraId="22B757CA"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6EAF9AC0" w14:textId="77777777" w:rsidR="006E3C95" w:rsidRDefault="006E3C95" w:rsidP="006E3C95">
            <w:pPr>
              <w:pStyle w:val="Paragraph"/>
              <w:spacing w:after="0"/>
              <w:jc w:val="center"/>
              <w:rPr>
                <w:noProof/>
              </w:rPr>
            </w:pPr>
            <w:r>
              <w:rPr>
                <w:noProof/>
              </w:rPr>
              <w:t>50</w:t>
            </w:r>
          </w:p>
        </w:tc>
        <w:tc>
          <w:tcPr>
            <w:tcW w:w="3967" w:type="dxa"/>
          </w:tcPr>
          <w:p w14:paraId="61D0A4B2" w14:textId="77777777" w:rsidR="006E3C95" w:rsidRDefault="006E3C95" w:rsidP="006E3C95">
            <w:pPr>
              <w:pStyle w:val="Paragraph"/>
              <w:spacing w:after="0"/>
              <w:rPr>
                <w:noProof/>
              </w:rPr>
            </w:pPr>
            <w:r>
              <w:rPr>
                <w:noProof/>
              </w:rPr>
              <w:t>Alkyl or alkoxyalkyl esters of cyanoacetic acid</w:t>
            </w:r>
          </w:p>
        </w:tc>
        <w:tc>
          <w:tcPr>
            <w:tcW w:w="994" w:type="dxa"/>
          </w:tcPr>
          <w:p w14:paraId="1C4B1EB4" w14:textId="77777777" w:rsidR="006E3C95" w:rsidRDefault="006E3C95" w:rsidP="006E3C95">
            <w:pPr>
              <w:pStyle w:val="Paragraph"/>
              <w:spacing w:after="0"/>
              <w:rPr>
                <w:noProof/>
              </w:rPr>
            </w:pPr>
            <w:r>
              <w:rPr>
                <w:noProof/>
              </w:rPr>
              <w:t>0 %</w:t>
            </w:r>
          </w:p>
        </w:tc>
        <w:tc>
          <w:tcPr>
            <w:tcW w:w="1276" w:type="dxa"/>
          </w:tcPr>
          <w:p w14:paraId="08E5914C" w14:textId="77777777" w:rsidR="006E3C95" w:rsidRDefault="006E3C95" w:rsidP="006E3C95">
            <w:pPr>
              <w:pStyle w:val="Paragraph"/>
              <w:spacing w:after="0"/>
              <w:rPr>
                <w:noProof/>
              </w:rPr>
            </w:pPr>
            <w:r>
              <w:rPr>
                <w:noProof/>
              </w:rPr>
              <w:t>-</w:t>
            </w:r>
          </w:p>
        </w:tc>
        <w:tc>
          <w:tcPr>
            <w:tcW w:w="992" w:type="dxa"/>
          </w:tcPr>
          <w:p w14:paraId="6A03C309" w14:textId="77777777" w:rsidR="006E3C95" w:rsidRDefault="006E3C95" w:rsidP="006E3C95">
            <w:pPr>
              <w:pStyle w:val="Paragraph"/>
              <w:spacing w:after="0"/>
              <w:rPr>
                <w:noProof/>
              </w:rPr>
            </w:pPr>
            <w:r>
              <w:rPr>
                <w:noProof/>
              </w:rPr>
              <w:t>31.12.2024</w:t>
            </w:r>
          </w:p>
        </w:tc>
      </w:tr>
      <w:tr w:rsidR="006E3C95" w14:paraId="1BCEF4C4" w14:textId="77777777" w:rsidTr="008924C5">
        <w:trPr>
          <w:cantSplit/>
        </w:trPr>
        <w:tc>
          <w:tcPr>
            <w:tcW w:w="779" w:type="dxa"/>
          </w:tcPr>
          <w:p w14:paraId="0D1DF5AE" w14:textId="77777777" w:rsidR="006E3C95" w:rsidRDefault="006E3C95" w:rsidP="006E3C95">
            <w:pPr>
              <w:pStyle w:val="Paragraph"/>
              <w:spacing w:after="0"/>
              <w:rPr>
                <w:noProof/>
              </w:rPr>
            </w:pPr>
            <w:r>
              <w:rPr>
                <w:noProof/>
              </w:rPr>
              <w:t>0.8217</w:t>
            </w:r>
          </w:p>
        </w:tc>
        <w:tc>
          <w:tcPr>
            <w:tcW w:w="1276" w:type="dxa"/>
          </w:tcPr>
          <w:p w14:paraId="5166DD31" w14:textId="77777777" w:rsidR="006E3C95" w:rsidRDefault="006E3C95" w:rsidP="006E3C95">
            <w:pPr>
              <w:pStyle w:val="Paragraph"/>
              <w:spacing w:after="0"/>
              <w:jc w:val="right"/>
              <w:rPr>
                <w:noProof/>
              </w:rPr>
            </w:pPr>
            <w:r>
              <w:rPr>
                <w:noProof/>
              </w:rPr>
              <w:t>ex 2926 90 70</w:t>
            </w:r>
          </w:p>
        </w:tc>
        <w:tc>
          <w:tcPr>
            <w:tcW w:w="709" w:type="dxa"/>
          </w:tcPr>
          <w:p w14:paraId="7240777D" w14:textId="77777777" w:rsidR="006E3C95" w:rsidRDefault="006E3C95" w:rsidP="006E3C95">
            <w:pPr>
              <w:pStyle w:val="Paragraph"/>
              <w:spacing w:after="0"/>
              <w:jc w:val="center"/>
              <w:rPr>
                <w:noProof/>
              </w:rPr>
            </w:pPr>
            <w:r>
              <w:rPr>
                <w:noProof/>
              </w:rPr>
              <w:t>56</w:t>
            </w:r>
          </w:p>
        </w:tc>
        <w:tc>
          <w:tcPr>
            <w:tcW w:w="3967" w:type="dxa"/>
          </w:tcPr>
          <w:p w14:paraId="2E34FCAF" w14:textId="77777777" w:rsidR="006E3C95" w:rsidRDefault="006E3C95" w:rsidP="006E3C95">
            <w:pPr>
              <w:pStyle w:val="Paragraph"/>
              <w:spacing w:after="0"/>
              <w:rPr>
                <w:noProof/>
              </w:rPr>
            </w:pPr>
            <w:r>
              <w:rPr>
                <w:noProof/>
              </w:rPr>
              <w:t>Methyl 2-cyano-2-propylpentanoate (CAS RN 66546-92-7) with a purity by weight of 97 % or more</w:t>
            </w:r>
          </w:p>
        </w:tc>
        <w:tc>
          <w:tcPr>
            <w:tcW w:w="994" w:type="dxa"/>
          </w:tcPr>
          <w:p w14:paraId="41CE8C3B" w14:textId="77777777" w:rsidR="006E3C95" w:rsidRDefault="006E3C95" w:rsidP="006E3C95">
            <w:pPr>
              <w:pStyle w:val="Paragraph"/>
              <w:spacing w:after="0"/>
              <w:rPr>
                <w:noProof/>
              </w:rPr>
            </w:pPr>
            <w:r>
              <w:rPr>
                <w:noProof/>
              </w:rPr>
              <w:t>0 %</w:t>
            </w:r>
          </w:p>
        </w:tc>
        <w:tc>
          <w:tcPr>
            <w:tcW w:w="1276" w:type="dxa"/>
          </w:tcPr>
          <w:p w14:paraId="2BE6984A" w14:textId="77777777" w:rsidR="006E3C95" w:rsidRDefault="006E3C95" w:rsidP="006E3C95">
            <w:pPr>
              <w:pStyle w:val="Paragraph"/>
              <w:spacing w:after="0"/>
              <w:rPr>
                <w:noProof/>
              </w:rPr>
            </w:pPr>
            <w:r>
              <w:rPr>
                <w:noProof/>
              </w:rPr>
              <w:t>-</w:t>
            </w:r>
          </w:p>
        </w:tc>
        <w:tc>
          <w:tcPr>
            <w:tcW w:w="992" w:type="dxa"/>
          </w:tcPr>
          <w:p w14:paraId="486D1517" w14:textId="77777777" w:rsidR="006E3C95" w:rsidRDefault="006E3C95" w:rsidP="006E3C95">
            <w:pPr>
              <w:pStyle w:val="Paragraph"/>
              <w:spacing w:after="0"/>
              <w:rPr>
                <w:noProof/>
              </w:rPr>
            </w:pPr>
            <w:r>
              <w:rPr>
                <w:noProof/>
              </w:rPr>
              <w:t>31.12.2026</w:t>
            </w:r>
          </w:p>
        </w:tc>
      </w:tr>
      <w:tr w:rsidR="006E3C95" w14:paraId="35255044" w14:textId="77777777" w:rsidTr="008924C5">
        <w:trPr>
          <w:cantSplit/>
        </w:trPr>
        <w:tc>
          <w:tcPr>
            <w:tcW w:w="779" w:type="dxa"/>
          </w:tcPr>
          <w:p w14:paraId="6D90BBC6" w14:textId="77777777" w:rsidR="006E3C95" w:rsidRDefault="006E3C95" w:rsidP="006E3C95">
            <w:pPr>
              <w:pStyle w:val="Paragraph"/>
              <w:spacing w:after="0"/>
              <w:rPr>
                <w:noProof/>
              </w:rPr>
            </w:pPr>
            <w:r>
              <w:rPr>
                <w:noProof/>
              </w:rPr>
              <w:t>0.4182</w:t>
            </w:r>
          </w:p>
        </w:tc>
        <w:tc>
          <w:tcPr>
            <w:tcW w:w="1276" w:type="dxa"/>
          </w:tcPr>
          <w:p w14:paraId="64807A16" w14:textId="77777777" w:rsidR="006E3C95" w:rsidRDefault="006E3C95" w:rsidP="006E3C95">
            <w:pPr>
              <w:pStyle w:val="Paragraph"/>
              <w:spacing w:after="0"/>
              <w:jc w:val="right"/>
              <w:rPr>
                <w:noProof/>
              </w:rPr>
            </w:pPr>
            <w:r>
              <w:rPr>
                <w:noProof/>
              </w:rPr>
              <w:t>ex 2926 90 70</w:t>
            </w:r>
          </w:p>
        </w:tc>
        <w:tc>
          <w:tcPr>
            <w:tcW w:w="709" w:type="dxa"/>
          </w:tcPr>
          <w:p w14:paraId="2FD89235" w14:textId="77777777" w:rsidR="006E3C95" w:rsidRDefault="006E3C95" w:rsidP="006E3C95">
            <w:pPr>
              <w:pStyle w:val="Paragraph"/>
              <w:spacing w:after="0"/>
              <w:jc w:val="center"/>
              <w:rPr>
                <w:noProof/>
              </w:rPr>
            </w:pPr>
            <w:r>
              <w:rPr>
                <w:noProof/>
              </w:rPr>
              <w:t>61</w:t>
            </w:r>
          </w:p>
        </w:tc>
        <w:tc>
          <w:tcPr>
            <w:tcW w:w="3967" w:type="dxa"/>
          </w:tcPr>
          <w:p w14:paraId="226DCA88" w14:textId="77777777" w:rsidR="006E3C95" w:rsidRDefault="006E3C95" w:rsidP="006E3C95">
            <w:pPr>
              <w:pStyle w:val="Paragraph"/>
              <w:spacing w:after="0"/>
              <w:rPr>
                <w:noProof/>
              </w:rPr>
            </w:pPr>
            <w:r>
              <w:rPr>
                <w:i/>
                <w:iCs/>
                <w:noProof/>
              </w:rPr>
              <w:t>m</w:t>
            </w:r>
            <w:r>
              <w:rPr>
                <w:noProof/>
              </w:rPr>
              <w:t>-(1-Cyanoethyl)benzoic acid (CAS RN 5537-71-3)</w:t>
            </w:r>
          </w:p>
        </w:tc>
        <w:tc>
          <w:tcPr>
            <w:tcW w:w="994" w:type="dxa"/>
          </w:tcPr>
          <w:p w14:paraId="68FF7DA0" w14:textId="77777777" w:rsidR="006E3C95" w:rsidRDefault="006E3C95" w:rsidP="006E3C95">
            <w:pPr>
              <w:pStyle w:val="Paragraph"/>
              <w:spacing w:after="0"/>
              <w:rPr>
                <w:noProof/>
              </w:rPr>
            </w:pPr>
            <w:r>
              <w:rPr>
                <w:noProof/>
              </w:rPr>
              <w:t>0 %</w:t>
            </w:r>
          </w:p>
        </w:tc>
        <w:tc>
          <w:tcPr>
            <w:tcW w:w="1276" w:type="dxa"/>
          </w:tcPr>
          <w:p w14:paraId="2C834223" w14:textId="77777777" w:rsidR="006E3C95" w:rsidRDefault="006E3C95" w:rsidP="006E3C95">
            <w:pPr>
              <w:pStyle w:val="Paragraph"/>
              <w:spacing w:after="0"/>
              <w:rPr>
                <w:noProof/>
              </w:rPr>
            </w:pPr>
            <w:r>
              <w:rPr>
                <w:noProof/>
              </w:rPr>
              <w:t>-</w:t>
            </w:r>
          </w:p>
        </w:tc>
        <w:tc>
          <w:tcPr>
            <w:tcW w:w="992" w:type="dxa"/>
          </w:tcPr>
          <w:p w14:paraId="428CF87B" w14:textId="77777777" w:rsidR="006E3C95" w:rsidRDefault="006E3C95" w:rsidP="006E3C95">
            <w:pPr>
              <w:pStyle w:val="Paragraph"/>
              <w:spacing w:after="0"/>
              <w:rPr>
                <w:noProof/>
              </w:rPr>
            </w:pPr>
            <w:r>
              <w:rPr>
                <w:noProof/>
              </w:rPr>
              <w:t>31.12.2026</w:t>
            </w:r>
          </w:p>
        </w:tc>
      </w:tr>
      <w:tr w:rsidR="006E3C95" w14:paraId="05D4BE93" w14:textId="77777777" w:rsidTr="008924C5">
        <w:trPr>
          <w:cantSplit/>
        </w:trPr>
        <w:tc>
          <w:tcPr>
            <w:tcW w:w="779" w:type="dxa"/>
          </w:tcPr>
          <w:p w14:paraId="7385026A" w14:textId="77777777" w:rsidR="006E3C95" w:rsidRDefault="006E3C95" w:rsidP="006E3C95">
            <w:pPr>
              <w:pStyle w:val="Paragraph"/>
              <w:spacing w:after="0"/>
              <w:rPr>
                <w:noProof/>
              </w:rPr>
            </w:pPr>
            <w:r>
              <w:rPr>
                <w:noProof/>
              </w:rPr>
              <w:t>0.4644</w:t>
            </w:r>
          </w:p>
        </w:tc>
        <w:tc>
          <w:tcPr>
            <w:tcW w:w="1276" w:type="dxa"/>
          </w:tcPr>
          <w:p w14:paraId="50BA81CF" w14:textId="77777777" w:rsidR="006E3C95" w:rsidRDefault="006E3C95" w:rsidP="006E3C95">
            <w:pPr>
              <w:pStyle w:val="Paragraph"/>
              <w:spacing w:after="0"/>
              <w:jc w:val="right"/>
              <w:rPr>
                <w:noProof/>
              </w:rPr>
            </w:pPr>
            <w:r>
              <w:rPr>
                <w:noProof/>
              </w:rPr>
              <w:t>ex 2926 90 70</w:t>
            </w:r>
          </w:p>
        </w:tc>
        <w:tc>
          <w:tcPr>
            <w:tcW w:w="709" w:type="dxa"/>
          </w:tcPr>
          <w:p w14:paraId="1E12D238" w14:textId="77777777" w:rsidR="006E3C95" w:rsidRDefault="006E3C95" w:rsidP="006E3C95">
            <w:pPr>
              <w:pStyle w:val="Paragraph"/>
              <w:spacing w:after="0"/>
              <w:jc w:val="center"/>
              <w:rPr>
                <w:noProof/>
              </w:rPr>
            </w:pPr>
            <w:r>
              <w:rPr>
                <w:noProof/>
              </w:rPr>
              <w:t>64</w:t>
            </w:r>
          </w:p>
        </w:tc>
        <w:tc>
          <w:tcPr>
            <w:tcW w:w="3967" w:type="dxa"/>
          </w:tcPr>
          <w:p w14:paraId="53177706" w14:textId="77777777" w:rsidR="006E3C95" w:rsidRDefault="006E3C95" w:rsidP="006E3C95">
            <w:pPr>
              <w:pStyle w:val="Paragraph"/>
              <w:spacing w:after="0"/>
              <w:rPr>
                <w:noProof/>
              </w:rPr>
            </w:pPr>
            <w:r>
              <w:rPr>
                <w:noProof/>
              </w:rPr>
              <w:t>Esfenvalerate (CAS RN 66230-04-4) of a purity by weight of 83 % or more in a mixture of its own isomers</w:t>
            </w:r>
          </w:p>
        </w:tc>
        <w:tc>
          <w:tcPr>
            <w:tcW w:w="994" w:type="dxa"/>
          </w:tcPr>
          <w:p w14:paraId="463E025D" w14:textId="77777777" w:rsidR="006E3C95" w:rsidRDefault="006E3C95" w:rsidP="006E3C95">
            <w:pPr>
              <w:pStyle w:val="Paragraph"/>
              <w:spacing w:after="0"/>
              <w:rPr>
                <w:noProof/>
              </w:rPr>
            </w:pPr>
            <w:r>
              <w:rPr>
                <w:noProof/>
              </w:rPr>
              <w:t>0 %</w:t>
            </w:r>
          </w:p>
        </w:tc>
        <w:tc>
          <w:tcPr>
            <w:tcW w:w="1276" w:type="dxa"/>
          </w:tcPr>
          <w:p w14:paraId="53ED73D0" w14:textId="77777777" w:rsidR="006E3C95" w:rsidRDefault="006E3C95" w:rsidP="006E3C95">
            <w:pPr>
              <w:pStyle w:val="Paragraph"/>
              <w:spacing w:after="0"/>
              <w:rPr>
                <w:noProof/>
              </w:rPr>
            </w:pPr>
            <w:r>
              <w:rPr>
                <w:noProof/>
              </w:rPr>
              <w:t>-</w:t>
            </w:r>
          </w:p>
        </w:tc>
        <w:tc>
          <w:tcPr>
            <w:tcW w:w="992" w:type="dxa"/>
          </w:tcPr>
          <w:p w14:paraId="5780DE15" w14:textId="77777777" w:rsidR="006E3C95" w:rsidRDefault="006E3C95" w:rsidP="006E3C95">
            <w:pPr>
              <w:pStyle w:val="Paragraph"/>
              <w:spacing w:after="0"/>
              <w:rPr>
                <w:noProof/>
              </w:rPr>
            </w:pPr>
            <w:r>
              <w:rPr>
                <w:noProof/>
              </w:rPr>
              <w:t>31.12.2024</w:t>
            </w:r>
          </w:p>
        </w:tc>
      </w:tr>
      <w:tr w:rsidR="006E3C95" w14:paraId="6930F96A" w14:textId="77777777" w:rsidTr="008924C5">
        <w:trPr>
          <w:cantSplit/>
        </w:trPr>
        <w:tc>
          <w:tcPr>
            <w:tcW w:w="779" w:type="dxa"/>
          </w:tcPr>
          <w:p w14:paraId="4D9FB2F1" w14:textId="77777777" w:rsidR="006E3C95" w:rsidRDefault="006E3C95" w:rsidP="006E3C95">
            <w:pPr>
              <w:pStyle w:val="Paragraph"/>
              <w:spacing w:after="0"/>
              <w:rPr>
                <w:noProof/>
              </w:rPr>
            </w:pPr>
            <w:r>
              <w:rPr>
                <w:noProof/>
              </w:rPr>
              <w:t>0.4802</w:t>
            </w:r>
          </w:p>
        </w:tc>
        <w:tc>
          <w:tcPr>
            <w:tcW w:w="1276" w:type="dxa"/>
          </w:tcPr>
          <w:p w14:paraId="02A0A178" w14:textId="77777777" w:rsidR="006E3C95" w:rsidRDefault="006E3C95" w:rsidP="006E3C95">
            <w:pPr>
              <w:pStyle w:val="Paragraph"/>
              <w:spacing w:after="0"/>
              <w:jc w:val="right"/>
              <w:rPr>
                <w:noProof/>
              </w:rPr>
            </w:pPr>
            <w:r>
              <w:rPr>
                <w:noProof/>
              </w:rPr>
              <w:t>ex 2926 90 70</w:t>
            </w:r>
          </w:p>
        </w:tc>
        <w:tc>
          <w:tcPr>
            <w:tcW w:w="709" w:type="dxa"/>
          </w:tcPr>
          <w:p w14:paraId="675F2ADE" w14:textId="77777777" w:rsidR="006E3C95" w:rsidRDefault="006E3C95" w:rsidP="006E3C95">
            <w:pPr>
              <w:pStyle w:val="Paragraph"/>
              <w:spacing w:after="0"/>
              <w:jc w:val="center"/>
              <w:rPr>
                <w:noProof/>
              </w:rPr>
            </w:pPr>
            <w:r>
              <w:rPr>
                <w:noProof/>
              </w:rPr>
              <w:t>70</w:t>
            </w:r>
          </w:p>
        </w:tc>
        <w:tc>
          <w:tcPr>
            <w:tcW w:w="3967" w:type="dxa"/>
          </w:tcPr>
          <w:p w14:paraId="48FC8248" w14:textId="77777777" w:rsidR="006E3C95" w:rsidRDefault="006E3C95" w:rsidP="006E3C95">
            <w:pPr>
              <w:pStyle w:val="Paragraph"/>
              <w:spacing w:after="0"/>
              <w:rPr>
                <w:noProof/>
              </w:rPr>
            </w:pPr>
            <w:r>
              <w:rPr>
                <w:noProof/>
              </w:rPr>
              <w:t>Methacrylonitrile (CAS RN 126-98-7)</w:t>
            </w:r>
          </w:p>
        </w:tc>
        <w:tc>
          <w:tcPr>
            <w:tcW w:w="994" w:type="dxa"/>
          </w:tcPr>
          <w:p w14:paraId="1A1EE9C3" w14:textId="77777777" w:rsidR="006E3C95" w:rsidRDefault="006E3C95" w:rsidP="006E3C95">
            <w:pPr>
              <w:pStyle w:val="Paragraph"/>
              <w:spacing w:after="0"/>
              <w:rPr>
                <w:noProof/>
              </w:rPr>
            </w:pPr>
            <w:r>
              <w:rPr>
                <w:noProof/>
              </w:rPr>
              <w:t>0 %</w:t>
            </w:r>
          </w:p>
        </w:tc>
        <w:tc>
          <w:tcPr>
            <w:tcW w:w="1276" w:type="dxa"/>
          </w:tcPr>
          <w:p w14:paraId="2EFA9D01" w14:textId="77777777" w:rsidR="006E3C95" w:rsidRDefault="006E3C95" w:rsidP="006E3C95">
            <w:pPr>
              <w:pStyle w:val="Paragraph"/>
              <w:spacing w:after="0"/>
              <w:rPr>
                <w:noProof/>
              </w:rPr>
            </w:pPr>
            <w:r>
              <w:rPr>
                <w:noProof/>
              </w:rPr>
              <w:t>-</w:t>
            </w:r>
          </w:p>
        </w:tc>
        <w:tc>
          <w:tcPr>
            <w:tcW w:w="992" w:type="dxa"/>
          </w:tcPr>
          <w:p w14:paraId="5F660DEC" w14:textId="77777777" w:rsidR="006E3C95" w:rsidRDefault="006E3C95" w:rsidP="006E3C95">
            <w:pPr>
              <w:pStyle w:val="Paragraph"/>
              <w:spacing w:after="0"/>
              <w:rPr>
                <w:noProof/>
              </w:rPr>
            </w:pPr>
            <w:r>
              <w:rPr>
                <w:noProof/>
              </w:rPr>
              <w:t>31.12.2024</w:t>
            </w:r>
          </w:p>
        </w:tc>
      </w:tr>
      <w:tr w:rsidR="006E3C95" w14:paraId="0BBB0505" w14:textId="77777777" w:rsidTr="008924C5">
        <w:trPr>
          <w:cantSplit/>
        </w:trPr>
        <w:tc>
          <w:tcPr>
            <w:tcW w:w="779" w:type="dxa"/>
          </w:tcPr>
          <w:p w14:paraId="16DD39D1" w14:textId="77777777" w:rsidR="006E3C95" w:rsidRDefault="006E3C95" w:rsidP="006E3C95">
            <w:pPr>
              <w:pStyle w:val="Paragraph"/>
              <w:spacing w:after="0"/>
              <w:rPr>
                <w:noProof/>
              </w:rPr>
            </w:pPr>
            <w:r>
              <w:rPr>
                <w:noProof/>
              </w:rPr>
              <w:t>0.2543</w:t>
            </w:r>
          </w:p>
        </w:tc>
        <w:tc>
          <w:tcPr>
            <w:tcW w:w="1276" w:type="dxa"/>
          </w:tcPr>
          <w:p w14:paraId="3FFFC664" w14:textId="77777777" w:rsidR="006E3C95" w:rsidRDefault="006E3C95" w:rsidP="006E3C95">
            <w:pPr>
              <w:pStyle w:val="Paragraph"/>
              <w:spacing w:after="0"/>
              <w:jc w:val="right"/>
              <w:rPr>
                <w:noProof/>
              </w:rPr>
            </w:pPr>
            <w:r>
              <w:rPr>
                <w:noProof/>
              </w:rPr>
              <w:t>ex 2926 90 70</w:t>
            </w:r>
          </w:p>
        </w:tc>
        <w:tc>
          <w:tcPr>
            <w:tcW w:w="709" w:type="dxa"/>
          </w:tcPr>
          <w:p w14:paraId="526ABE66" w14:textId="77777777" w:rsidR="006E3C95" w:rsidRDefault="006E3C95" w:rsidP="006E3C95">
            <w:pPr>
              <w:pStyle w:val="Paragraph"/>
              <w:spacing w:after="0"/>
              <w:jc w:val="center"/>
              <w:rPr>
                <w:noProof/>
              </w:rPr>
            </w:pPr>
            <w:r>
              <w:rPr>
                <w:noProof/>
              </w:rPr>
              <w:t>74</w:t>
            </w:r>
          </w:p>
        </w:tc>
        <w:tc>
          <w:tcPr>
            <w:tcW w:w="3967" w:type="dxa"/>
          </w:tcPr>
          <w:p w14:paraId="64172140" w14:textId="77777777" w:rsidR="006E3C95" w:rsidRDefault="006E3C95" w:rsidP="006E3C95">
            <w:pPr>
              <w:pStyle w:val="Paragraph"/>
              <w:spacing w:after="0"/>
              <w:rPr>
                <w:noProof/>
              </w:rPr>
            </w:pPr>
            <w:r>
              <w:rPr>
                <w:noProof/>
              </w:rPr>
              <w:t>Chlorothalonil (ISO) (CAS RN 1897-45-6)</w:t>
            </w:r>
          </w:p>
        </w:tc>
        <w:tc>
          <w:tcPr>
            <w:tcW w:w="994" w:type="dxa"/>
          </w:tcPr>
          <w:p w14:paraId="6663780D" w14:textId="77777777" w:rsidR="006E3C95" w:rsidRDefault="006E3C95" w:rsidP="006E3C95">
            <w:pPr>
              <w:pStyle w:val="Paragraph"/>
              <w:spacing w:after="0"/>
              <w:rPr>
                <w:noProof/>
              </w:rPr>
            </w:pPr>
            <w:r>
              <w:rPr>
                <w:noProof/>
              </w:rPr>
              <w:t>0 %</w:t>
            </w:r>
          </w:p>
        </w:tc>
        <w:tc>
          <w:tcPr>
            <w:tcW w:w="1276" w:type="dxa"/>
          </w:tcPr>
          <w:p w14:paraId="110188D5" w14:textId="77777777" w:rsidR="006E3C95" w:rsidRDefault="006E3C95" w:rsidP="006E3C95">
            <w:pPr>
              <w:pStyle w:val="Paragraph"/>
              <w:spacing w:after="0"/>
              <w:rPr>
                <w:noProof/>
              </w:rPr>
            </w:pPr>
            <w:r>
              <w:rPr>
                <w:noProof/>
              </w:rPr>
              <w:t>-</w:t>
            </w:r>
          </w:p>
        </w:tc>
        <w:tc>
          <w:tcPr>
            <w:tcW w:w="992" w:type="dxa"/>
          </w:tcPr>
          <w:p w14:paraId="02EAFB65" w14:textId="77777777" w:rsidR="006E3C95" w:rsidRDefault="006E3C95" w:rsidP="006E3C95">
            <w:pPr>
              <w:pStyle w:val="Paragraph"/>
              <w:spacing w:after="0"/>
              <w:rPr>
                <w:noProof/>
              </w:rPr>
            </w:pPr>
            <w:r>
              <w:rPr>
                <w:noProof/>
              </w:rPr>
              <w:t>31.12.2024</w:t>
            </w:r>
          </w:p>
        </w:tc>
      </w:tr>
      <w:tr w:rsidR="006E3C95" w14:paraId="6567DC85" w14:textId="77777777" w:rsidTr="008924C5">
        <w:trPr>
          <w:cantSplit/>
        </w:trPr>
        <w:tc>
          <w:tcPr>
            <w:tcW w:w="779" w:type="dxa"/>
          </w:tcPr>
          <w:p w14:paraId="20BC548E" w14:textId="77777777" w:rsidR="006E3C95" w:rsidRDefault="006E3C95" w:rsidP="006E3C95">
            <w:pPr>
              <w:pStyle w:val="Paragraph"/>
              <w:spacing w:after="0"/>
              <w:rPr>
                <w:noProof/>
              </w:rPr>
            </w:pPr>
            <w:r>
              <w:rPr>
                <w:noProof/>
              </w:rPr>
              <w:t>0.3521</w:t>
            </w:r>
          </w:p>
        </w:tc>
        <w:tc>
          <w:tcPr>
            <w:tcW w:w="1276" w:type="dxa"/>
          </w:tcPr>
          <w:p w14:paraId="74049DD8" w14:textId="77777777" w:rsidR="006E3C95" w:rsidRDefault="006E3C95" w:rsidP="006E3C95">
            <w:pPr>
              <w:pStyle w:val="Paragraph"/>
              <w:spacing w:after="0"/>
              <w:jc w:val="right"/>
              <w:rPr>
                <w:noProof/>
              </w:rPr>
            </w:pPr>
            <w:r>
              <w:rPr>
                <w:noProof/>
              </w:rPr>
              <w:t>ex 2926 90 70</w:t>
            </w:r>
          </w:p>
        </w:tc>
        <w:tc>
          <w:tcPr>
            <w:tcW w:w="709" w:type="dxa"/>
          </w:tcPr>
          <w:p w14:paraId="7028695B" w14:textId="77777777" w:rsidR="006E3C95" w:rsidRDefault="006E3C95" w:rsidP="006E3C95">
            <w:pPr>
              <w:pStyle w:val="Paragraph"/>
              <w:spacing w:after="0"/>
              <w:jc w:val="center"/>
              <w:rPr>
                <w:noProof/>
              </w:rPr>
            </w:pPr>
            <w:r>
              <w:rPr>
                <w:noProof/>
              </w:rPr>
              <w:t>75</w:t>
            </w:r>
          </w:p>
        </w:tc>
        <w:tc>
          <w:tcPr>
            <w:tcW w:w="3967" w:type="dxa"/>
          </w:tcPr>
          <w:p w14:paraId="595EB048" w14:textId="77777777" w:rsidR="006E3C95" w:rsidRPr="009D59C7" w:rsidRDefault="006E3C95" w:rsidP="006E3C95">
            <w:pPr>
              <w:pStyle w:val="Paragraph"/>
              <w:spacing w:after="0"/>
              <w:rPr>
                <w:noProof/>
                <w:lang w:val="fr-BE"/>
              </w:rPr>
            </w:pPr>
            <w:r w:rsidRPr="009D59C7">
              <w:rPr>
                <w:noProof/>
                <w:lang w:val="fr-BE"/>
              </w:rPr>
              <w:t>Ethyl 2-cyano-2-ethyl-3-methylhexanoate (CAS RN 100453-11-0)</w:t>
            </w:r>
          </w:p>
        </w:tc>
        <w:tc>
          <w:tcPr>
            <w:tcW w:w="994" w:type="dxa"/>
          </w:tcPr>
          <w:p w14:paraId="209DAD79" w14:textId="77777777" w:rsidR="006E3C95" w:rsidRDefault="006E3C95" w:rsidP="006E3C95">
            <w:pPr>
              <w:pStyle w:val="Paragraph"/>
              <w:spacing w:after="0"/>
              <w:rPr>
                <w:noProof/>
              </w:rPr>
            </w:pPr>
            <w:r>
              <w:rPr>
                <w:noProof/>
              </w:rPr>
              <w:t>0 %</w:t>
            </w:r>
          </w:p>
        </w:tc>
        <w:tc>
          <w:tcPr>
            <w:tcW w:w="1276" w:type="dxa"/>
          </w:tcPr>
          <w:p w14:paraId="5C14C356" w14:textId="77777777" w:rsidR="006E3C95" w:rsidRDefault="006E3C95" w:rsidP="006E3C95">
            <w:pPr>
              <w:pStyle w:val="Paragraph"/>
              <w:spacing w:after="0"/>
              <w:rPr>
                <w:noProof/>
              </w:rPr>
            </w:pPr>
            <w:r>
              <w:rPr>
                <w:noProof/>
              </w:rPr>
              <w:t>-</w:t>
            </w:r>
          </w:p>
        </w:tc>
        <w:tc>
          <w:tcPr>
            <w:tcW w:w="992" w:type="dxa"/>
          </w:tcPr>
          <w:p w14:paraId="2396A5EB" w14:textId="77777777" w:rsidR="006E3C95" w:rsidRDefault="006E3C95" w:rsidP="006E3C95">
            <w:pPr>
              <w:pStyle w:val="Paragraph"/>
              <w:spacing w:after="0"/>
              <w:rPr>
                <w:noProof/>
              </w:rPr>
            </w:pPr>
            <w:r>
              <w:rPr>
                <w:noProof/>
              </w:rPr>
              <w:t>31.12.2024</w:t>
            </w:r>
          </w:p>
        </w:tc>
      </w:tr>
      <w:tr w:rsidR="006E3C95" w14:paraId="66903426" w14:textId="77777777" w:rsidTr="008924C5">
        <w:trPr>
          <w:cantSplit/>
        </w:trPr>
        <w:tc>
          <w:tcPr>
            <w:tcW w:w="779" w:type="dxa"/>
          </w:tcPr>
          <w:p w14:paraId="5C83C457" w14:textId="77777777" w:rsidR="006E3C95" w:rsidRDefault="006E3C95" w:rsidP="006E3C95">
            <w:pPr>
              <w:pStyle w:val="Paragraph"/>
              <w:spacing w:after="0"/>
              <w:rPr>
                <w:noProof/>
              </w:rPr>
            </w:pPr>
            <w:r>
              <w:rPr>
                <w:noProof/>
              </w:rPr>
              <w:t>0.3516</w:t>
            </w:r>
          </w:p>
        </w:tc>
        <w:tc>
          <w:tcPr>
            <w:tcW w:w="1276" w:type="dxa"/>
          </w:tcPr>
          <w:p w14:paraId="46101845"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727FE0A9" w14:textId="77777777" w:rsidR="006E3C95" w:rsidRDefault="006E3C95" w:rsidP="006E3C95">
            <w:pPr>
              <w:pStyle w:val="Paragraph"/>
              <w:spacing w:after="0"/>
              <w:jc w:val="center"/>
              <w:rPr>
                <w:noProof/>
              </w:rPr>
            </w:pPr>
            <w:r>
              <w:rPr>
                <w:noProof/>
              </w:rPr>
              <w:t>80</w:t>
            </w:r>
          </w:p>
        </w:tc>
        <w:tc>
          <w:tcPr>
            <w:tcW w:w="3967" w:type="dxa"/>
          </w:tcPr>
          <w:p w14:paraId="2EDAAC2E" w14:textId="77777777" w:rsidR="006E3C95" w:rsidRDefault="006E3C95" w:rsidP="006E3C95">
            <w:pPr>
              <w:pStyle w:val="Paragraph"/>
              <w:spacing w:after="0"/>
              <w:rPr>
                <w:noProof/>
              </w:rPr>
            </w:pPr>
            <w:r>
              <w:rPr>
                <w:noProof/>
              </w:rPr>
              <w:t>Ethyl 2-cyano-2-phenylbutyrate (CAS RN 718-71-8)</w:t>
            </w:r>
          </w:p>
        </w:tc>
        <w:tc>
          <w:tcPr>
            <w:tcW w:w="994" w:type="dxa"/>
          </w:tcPr>
          <w:p w14:paraId="160C330F" w14:textId="77777777" w:rsidR="006E3C95" w:rsidRDefault="006E3C95" w:rsidP="006E3C95">
            <w:pPr>
              <w:pStyle w:val="Paragraph"/>
              <w:spacing w:after="0"/>
              <w:rPr>
                <w:noProof/>
              </w:rPr>
            </w:pPr>
            <w:r>
              <w:rPr>
                <w:noProof/>
              </w:rPr>
              <w:t>0 %</w:t>
            </w:r>
          </w:p>
        </w:tc>
        <w:tc>
          <w:tcPr>
            <w:tcW w:w="1276" w:type="dxa"/>
          </w:tcPr>
          <w:p w14:paraId="6D0F91D3" w14:textId="77777777" w:rsidR="006E3C95" w:rsidRDefault="006E3C95" w:rsidP="006E3C95">
            <w:pPr>
              <w:pStyle w:val="Paragraph"/>
              <w:spacing w:after="0"/>
              <w:rPr>
                <w:noProof/>
              </w:rPr>
            </w:pPr>
            <w:r>
              <w:rPr>
                <w:noProof/>
              </w:rPr>
              <w:t>-</w:t>
            </w:r>
          </w:p>
        </w:tc>
        <w:tc>
          <w:tcPr>
            <w:tcW w:w="992" w:type="dxa"/>
          </w:tcPr>
          <w:p w14:paraId="095A4185" w14:textId="77777777" w:rsidR="006E3C95" w:rsidRDefault="006E3C95" w:rsidP="006E3C95">
            <w:pPr>
              <w:pStyle w:val="Paragraph"/>
              <w:spacing w:after="0"/>
              <w:rPr>
                <w:noProof/>
              </w:rPr>
            </w:pPr>
            <w:r>
              <w:rPr>
                <w:noProof/>
              </w:rPr>
              <w:t>31.12.2024</w:t>
            </w:r>
          </w:p>
        </w:tc>
      </w:tr>
      <w:tr w:rsidR="006E3C95" w14:paraId="77440C1F" w14:textId="77777777" w:rsidTr="008924C5">
        <w:trPr>
          <w:cantSplit/>
        </w:trPr>
        <w:tc>
          <w:tcPr>
            <w:tcW w:w="779" w:type="dxa"/>
          </w:tcPr>
          <w:p w14:paraId="452D95C8" w14:textId="77777777" w:rsidR="006E3C95" w:rsidRDefault="006E3C95" w:rsidP="006E3C95">
            <w:pPr>
              <w:pStyle w:val="Paragraph"/>
              <w:spacing w:after="0"/>
              <w:rPr>
                <w:noProof/>
              </w:rPr>
            </w:pPr>
            <w:r>
              <w:rPr>
                <w:noProof/>
              </w:rPr>
              <w:t>0.3514</w:t>
            </w:r>
          </w:p>
        </w:tc>
        <w:tc>
          <w:tcPr>
            <w:tcW w:w="1276" w:type="dxa"/>
          </w:tcPr>
          <w:p w14:paraId="00D7FCCA"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790990C5" w14:textId="77777777" w:rsidR="006E3C95" w:rsidRDefault="006E3C95" w:rsidP="006E3C95">
            <w:pPr>
              <w:pStyle w:val="Paragraph"/>
              <w:spacing w:after="0"/>
              <w:jc w:val="center"/>
              <w:rPr>
                <w:noProof/>
              </w:rPr>
            </w:pPr>
            <w:r>
              <w:rPr>
                <w:noProof/>
              </w:rPr>
              <w:t>86</w:t>
            </w:r>
          </w:p>
        </w:tc>
        <w:tc>
          <w:tcPr>
            <w:tcW w:w="3967" w:type="dxa"/>
          </w:tcPr>
          <w:p w14:paraId="7F03C907" w14:textId="77777777" w:rsidR="006E3C95" w:rsidRDefault="006E3C95" w:rsidP="006E3C95">
            <w:pPr>
              <w:pStyle w:val="Paragraph"/>
              <w:spacing w:after="0"/>
              <w:rPr>
                <w:noProof/>
              </w:rPr>
            </w:pPr>
            <w:r>
              <w:rPr>
                <w:noProof/>
              </w:rPr>
              <w:t>Ethylenediaminetetraacetonitrile (CAS RN 5766-67-6)</w:t>
            </w:r>
          </w:p>
        </w:tc>
        <w:tc>
          <w:tcPr>
            <w:tcW w:w="994" w:type="dxa"/>
          </w:tcPr>
          <w:p w14:paraId="4F4419D6" w14:textId="77777777" w:rsidR="006E3C95" w:rsidRDefault="006E3C95" w:rsidP="006E3C95">
            <w:pPr>
              <w:pStyle w:val="Paragraph"/>
              <w:spacing w:after="0"/>
              <w:rPr>
                <w:noProof/>
              </w:rPr>
            </w:pPr>
            <w:r>
              <w:rPr>
                <w:noProof/>
              </w:rPr>
              <w:t>0 %</w:t>
            </w:r>
          </w:p>
        </w:tc>
        <w:tc>
          <w:tcPr>
            <w:tcW w:w="1276" w:type="dxa"/>
          </w:tcPr>
          <w:p w14:paraId="02A0102C" w14:textId="77777777" w:rsidR="006E3C95" w:rsidRDefault="006E3C95" w:rsidP="006E3C95">
            <w:pPr>
              <w:pStyle w:val="Paragraph"/>
              <w:spacing w:after="0"/>
              <w:rPr>
                <w:noProof/>
              </w:rPr>
            </w:pPr>
            <w:r>
              <w:rPr>
                <w:noProof/>
              </w:rPr>
              <w:t>-</w:t>
            </w:r>
          </w:p>
        </w:tc>
        <w:tc>
          <w:tcPr>
            <w:tcW w:w="992" w:type="dxa"/>
          </w:tcPr>
          <w:p w14:paraId="51990AE6" w14:textId="77777777" w:rsidR="006E3C95" w:rsidRDefault="006E3C95" w:rsidP="006E3C95">
            <w:pPr>
              <w:pStyle w:val="Paragraph"/>
              <w:spacing w:after="0"/>
              <w:rPr>
                <w:noProof/>
              </w:rPr>
            </w:pPr>
            <w:r>
              <w:rPr>
                <w:noProof/>
              </w:rPr>
              <w:t>31.12.2024</w:t>
            </w:r>
          </w:p>
        </w:tc>
      </w:tr>
      <w:tr w:rsidR="006E3C95" w14:paraId="04E267EE" w14:textId="77777777" w:rsidTr="008924C5">
        <w:trPr>
          <w:cantSplit/>
        </w:trPr>
        <w:tc>
          <w:tcPr>
            <w:tcW w:w="779" w:type="dxa"/>
          </w:tcPr>
          <w:p w14:paraId="0891E7B1" w14:textId="77777777" w:rsidR="006E3C95" w:rsidRDefault="006E3C95" w:rsidP="006E3C95">
            <w:pPr>
              <w:pStyle w:val="Paragraph"/>
              <w:spacing w:after="0"/>
              <w:rPr>
                <w:noProof/>
              </w:rPr>
            </w:pPr>
            <w:r>
              <w:rPr>
                <w:noProof/>
              </w:rPr>
              <w:t>0.3515</w:t>
            </w:r>
          </w:p>
        </w:tc>
        <w:tc>
          <w:tcPr>
            <w:tcW w:w="1276" w:type="dxa"/>
          </w:tcPr>
          <w:p w14:paraId="60723077" w14:textId="77777777" w:rsidR="006E3C95" w:rsidRDefault="006E3C95" w:rsidP="006E3C95">
            <w:pPr>
              <w:pStyle w:val="Paragraph"/>
              <w:spacing w:after="0"/>
              <w:jc w:val="right"/>
              <w:rPr>
                <w:noProof/>
              </w:rPr>
            </w:pPr>
            <w:r>
              <w:rPr>
                <w:rStyle w:val="FootnoteReference"/>
                <w:noProof/>
              </w:rPr>
              <w:t>*</w:t>
            </w:r>
            <w:r>
              <w:rPr>
                <w:noProof/>
              </w:rPr>
              <w:t>ex 2926 90 70</w:t>
            </w:r>
          </w:p>
        </w:tc>
        <w:tc>
          <w:tcPr>
            <w:tcW w:w="709" w:type="dxa"/>
          </w:tcPr>
          <w:p w14:paraId="17BA23CB" w14:textId="77777777" w:rsidR="006E3C95" w:rsidRDefault="006E3C95" w:rsidP="006E3C95">
            <w:pPr>
              <w:pStyle w:val="Paragraph"/>
              <w:spacing w:after="0"/>
              <w:jc w:val="center"/>
              <w:rPr>
                <w:noProof/>
              </w:rPr>
            </w:pPr>
            <w:r>
              <w:rPr>
                <w:noProof/>
              </w:rPr>
              <w:t>89</w:t>
            </w:r>
          </w:p>
        </w:tc>
        <w:tc>
          <w:tcPr>
            <w:tcW w:w="3967" w:type="dxa"/>
          </w:tcPr>
          <w:p w14:paraId="5AFBDF10" w14:textId="77777777" w:rsidR="006E3C95" w:rsidRDefault="006E3C95" w:rsidP="006E3C95">
            <w:pPr>
              <w:pStyle w:val="Paragraph"/>
              <w:spacing w:after="0"/>
              <w:rPr>
                <w:noProof/>
              </w:rPr>
            </w:pPr>
            <w:r>
              <w:rPr>
                <w:noProof/>
              </w:rPr>
              <w:t>Butyronitrile (CAS RN 109-74-0)</w:t>
            </w:r>
          </w:p>
        </w:tc>
        <w:tc>
          <w:tcPr>
            <w:tcW w:w="994" w:type="dxa"/>
          </w:tcPr>
          <w:p w14:paraId="0BA94B1F" w14:textId="77777777" w:rsidR="006E3C95" w:rsidRDefault="006E3C95" w:rsidP="006E3C95">
            <w:pPr>
              <w:pStyle w:val="Paragraph"/>
              <w:spacing w:after="0"/>
              <w:rPr>
                <w:noProof/>
              </w:rPr>
            </w:pPr>
            <w:r>
              <w:rPr>
                <w:noProof/>
              </w:rPr>
              <w:t>0 %</w:t>
            </w:r>
          </w:p>
        </w:tc>
        <w:tc>
          <w:tcPr>
            <w:tcW w:w="1276" w:type="dxa"/>
          </w:tcPr>
          <w:p w14:paraId="78B3A3B9" w14:textId="77777777" w:rsidR="006E3C95" w:rsidRDefault="006E3C95" w:rsidP="006E3C95">
            <w:pPr>
              <w:pStyle w:val="Paragraph"/>
              <w:spacing w:after="0"/>
              <w:rPr>
                <w:noProof/>
              </w:rPr>
            </w:pPr>
            <w:r>
              <w:rPr>
                <w:noProof/>
              </w:rPr>
              <w:t>-</w:t>
            </w:r>
          </w:p>
        </w:tc>
        <w:tc>
          <w:tcPr>
            <w:tcW w:w="992" w:type="dxa"/>
          </w:tcPr>
          <w:p w14:paraId="1E9CEAA4" w14:textId="77777777" w:rsidR="006E3C95" w:rsidRDefault="006E3C95" w:rsidP="006E3C95">
            <w:pPr>
              <w:pStyle w:val="Paragraph"/>
              <w:spacing w:after="0"/>
              <w:rPr>
                <w:noProof/>
              </w:rPr>
            </w:pPr>
            <w:r>
              <w:rPr>
                <w:noProof/>
              </w:rPr>
              <w:t>31.12.2024</w:t>
            </w:r>
          </w:p>
        </w:tc>
      </w:tr>
      <w:tr w:rsidR="006E3C95" w14:paraId="0A657537" w14:textId="77777777" w:rsidTr="008924C5">
        <w:trPr>
          <w:cantSplit/>
        </w:trPr>
        <w:tc>
          <w:tcPr>
            <w:tcW w:w="779" w:type="dxa"/>
          </w:tcPr>
          <w:p w14:paraId="7CB9BA79" w14:textId="77777777" w:rsidR="006E3C95" w:rsidRDefault="006E3C95" w:rsidP="006E3C95">
            <w:pPr>
              <w:pStyle w:val="Paragraph"/>
              <w:spacing w:after="0"/>
              <w:rPr>
                <w:noProof/>
              </w:rPr>
            </w:pPr>
            <w:r>
              <w:rPr>
                <w:noProof/>
              </w:rPr>
              <w:t>0.2667</w:t>
            </w:r>
          </w:p>
        </w:tc>
        <w:tc>
          <w:tcPr>
            <w:tcW w:w="1276" w:type="dxa"/>
          </w:tcPr>
          <w:p w14:paraId="7C33A9D1" w14:textId="77777777" w:rsidR="006E3C95" w:rsidRDefault="006E3C95" w:rsidP="006E3C95">
            <w:pPr>
              <w:pStyle w:val="Paragraph"/>
              <w:spacing w:after="0"/>
              <w:jc w:val="right"/>
              <w:rPr>
                <w:noProof/>
              </w:rPr>
            </w:pPr>
            <w:r>
              <w:rPr>
                <w:rStyle w:val="FootnoteReference"/>
                <w:noProof/>
              </w:rPr>
              <w:t>*</w:t>
            </w:r>
            <w:r>
              <w:rPr>
                <w:noProof/>
              </w:rPr>
              <w:t>ex 2927 00 00</w:t>
            </w:r>
          </w:p>
        </w:tc>
        <w:tc>
          <w:tcPr>
            <w:tcW w:w="709" w:type="dxa"/>
          </w:tcPr>
          <w:p w14:paraId="6506AC7D" w14:textId="77777777" w:rsidR="006E3C95" w:rsidRDefault="006E3C95" w:rsidP="006E3C95">
            <w:pPr>
              <w:pStyle w:val="Paragraph"/>
              <w:spacing w:after="0"/>
              <w:jc w:val="center"/>
              <w:rPr>
                <w:noProof/>
              </w:rPr>
            </w:pPr>
            <w:r>
              <w:rPr>
                <w:noProof/>
              </w:rPr>
              <w:t>10</w:t>
            </w:r>
          </w:p>
        </w:tc>
        <w:tc>
          <w:tcPr>
            <w:tcW w:w="3967" w:type="dxa"/>
          </w:tcPr>
          <w:p w14:paraId="4C141119" w14:textId="77777777" w:rsidR="006E3C95" w:rsidRDefault="006E3C95" w:rsidP="006E3C95">
            <w:pPr>
              <w:pStyle w:val="Paragraph"/>
              <w:spacing w:after="0"/>
              <w:rPr>
                <w:noProof/>
              </w:rPr>
            </w:pPr>
            <w:r>
              <w:rPr>
                <w:noProof/>
              </w:rPr>
              <w:t>2,2'-Dimethyl-2,2'-azodipropionamidine dihydrochloride</w:t>
            </w:r>
          </w:p>
        </w:tc>
        <w:tc>
          <w:tcPr>
            <w:tcW w:w="994" w:type="dxa"/>
          </w:tcPr>
          <w:p w14:paraId="38E0D62E" w14:textId="77777777" w:rsidR="006E3C95" w:rsidRDefault="006E3C95" w:rsidP="006E3C95">
            <w:pPr>
              <w:pStyle w:val="Paragraph"/>
              <w:spacing w:after="0"/>
              <w:rPr>
                <w:noProof/>
              </w:rPr>
            </w:pPr>
            <w:r>
              <w:rPr>
                <w:noProof/>
              </w:rPr>
              <w:t>0 %</w:t>
            </w:r>
          </w:p>
        </w:tc>
        <w:tc>
          <w:tcPr>
            <w:tcW w:w="1276" w:type="dxa"/>
          </w:tcPr>
          <w:p w14:paraId="24858458" w14:textId="77777777" w:rsidR="006E3C95" w:rsidRDefault="006E3C95" w:rsidP="006E3C95">
            <w:pPr>
              <w:pStyle w:val="Paragraph"/>
              <w:spacing w:after="0"/>
              <w:rPr>
                <w:noProof/>
              </w:rPr>
            </w:pPr>
            <w:r>
              <w:rPr>
                <w:noProof/>
              </w:rPr>
              <w:t>-</w:t>
            </w:r>
          </w:p>
        </w:tc>
        <w:tc>
          <w:tcPr>
            <w:tcW w:w="992" w:type="dxa"/>
          </w:tcPr>
          <w:p w14:paraId="3132F172" w14:textId="77777777" w:rsidR="006E3C95" w:rsidRDefault="006E3C95" w:rsidP="006E3C95">
            <w:pPr>
              <w:pStyle w:val="Paragraph"/>
              <w:spacing w:after="0"/>
              <w:rPr>
                <w:noProof/>
              </w:rPr>
            </w:pPr>
            <w:r>
              <w:rPr>
                <w:noProof/>
              </w:rPr>
              <w:t>31.12.2024</w:t>
            </w:r>
          </w:p>
        </w:tc>
      </w:tr>
      <w:tr w:rsidR="006E3C95" w14:paraId="0097A338" w14:textId="77777777" w:rsidTr="008924C5">
        <w:trPr>
          <w:cantSplit/>
        </w:trPr>
        <w:tc>
          <w:tcPr>
            <w:tcW w:w="779" w:type="dxa"/>
          </w:tcPr>
          <w:p w14:paraId="714E6770" w14:textId="77777777" w:rsidR="006E3C95" w:rsidRDefault="006E3C95" w:rsidP="006E3C95">
            <w:pPr>
              <w:pStyle w:val="Paragraph"/>
              <w:spacing w:after="0"/>
              <w:rPr>
                <w:noProof/>
              </w:rPr>
            </w:pPr>
            <w:r>
              <w:rPr>
                <w:noProof/>
              </w:rPr>
              <w:t>0.2665</w:t>
            </w:r>
          </w:p>
        </w:tc>
        <w:tc>
          <w:tcPr>
            <w:tcW w:w="1276" w:type="dxa"/>
          </w:tcPr>
          <w:p w14:paraId="67E3372F" w14:textId="77777777" w:rsidR="006E3C95" w:rsidRDefault="006E3C95" w:rsidP="006E3C95">
            <w:pPr>
              <w:pStyle w:val="Paragraph"/>
              <w:spacing w:after="0"/>
              <w:jc w:val="right"/>
              <w:rPr>
                <w:noProof/>
              </w:rPr>
            </w:pPr>
            <w:r>
              <w:rPr>
                <w:rStyle w:val="FootnoteReference"/>
                <w:noProof/>
              </w:rPr>
              <w:t>*</w:t>
            </w:r>
            <w:r>
              <w:rPr>
                <w:noProof/>
              </w:rPr>
              <w:t>ex 2927 00 00</w:t>
            </w:r>
          </w:p>
        </w:tc>
        <w:tc>
          <w:tcPr>
            <w:tcW w:w="709" w:type="dxa"/>
          </w:tcPr>
          <w:p w14:paraId="12C8FDE3" w14:textId="77777777" w:rsidR="006E3C95" w:rsidRDefault="006E3C95" w:rsidP="006E3C95">
            <w:pPr>
              <w:pStyle w:val="Paragraph"/>
              <w:spacing w:after="0"/>
              <w:jc w:val="center"/>
              <w:rPr>
                <w:noProof/>
              </w:rPr>
            </w:pPr>
            <w:r>
              <w:rPr>
                <w:noProof/>
              </w:rPr>
              <w:t>20</w:t>
            </w:r>
          </w:p>
        </w:tc>
        <w:tc>
          <w:tcPr>
            <w:tcW w:w="3967" w:type="dxa"/>
          </w:tcPr>
          <w:p w14:paraId="43C0B1F3" w14:textId="77777777" w:rsidR="006E3C95" w:rsidRDefault="006E3C95" w:rsidP="006E3C95">
            <w:pPr>
              <w:pStyle w:val="Paragraph"/>
              <w:spacing w:after="0"/>
              <w:rPr>
                <w:noProof/>
              </w:rPr>
            </w:pPr>
            <w:r>
              <w:rPr>
                <w:noProof/>
              </w:rPr>
              <w:t>4-Anilino-2-methoxybenzenediazonium hydrogen sulphate (CAS RN 36305-05-2)</w:t>
            </w:r>
          </w:p>
        </w:tc>
        <w:tc>
          <w:tcPr>
            <w:tcW w:w="994" w:type="dxa"/>
          </w:tcPr>
          <w:p w14:paraId="527791DD" w14:textId="77777777" w:rsidR="006E3C95" w:rsidRDefault="006E3C95" w:rsidP="006E3C95">
            <w:pPr>
              <w:pStyle w:val="Paragraph"/>
              <w:spacing w:after="0"/>
              <w:rPr>
                <w:noProof/>
              </w:rPr>
            </w:pPr>
            <w:r>
              <w:rPr>
                <w:noProof/>
              </w:rPr>
              <w:t>0 %</w:t>
            </w:r>
          </w:p>
        </w:tc>
        <w:tc>
          <w:tcPr>
            <w:tcW w:w="1276" w:type="dxa"/>
          </w:tcPr>
          <w:p w14:paraId="5023BC47" w14:textId="77777777" w:rsidR="006E3C95" w:rsidRDefault="006E3C95" w:rsidP="006E3C95">
            <w:pPr>
              <w:pStyle w:val="Paragraph"/>
              <w:spacing w:after="0"/>
              <w:rPr>
                <w:noProof/>
              </w:rPr>
            </w:pPr>
            <w:r>
              <w:rPr>
                <w:noProof/>
              </w:rPr>
              <w:t>-</w:t>
            </w:r>
          </w:p>
        </w:tc>
        <w:tc>
          <w:tcPr>
            <w:tcW w:w="992" w:type="dxa"/>
          </w:tcPr>
          <w:p w14:paraId="05FAC657" w14:textId="77777777" w:rsidR="006E3C95" w:rsidRDefault="006E3C95" w:rsidP="006E3C95">
            <w:pPr>
              <w:pStyle w:val="Paragraph"/>
              <w:spacing w:after="0"/>
              <w:rPr>
                <w:noProof/>
              </w:rPr>
            </w:pPr>
            <w:r>
              <w:rPr>
                <w:noProof/>
              </w:rPr>
              <w:t>31.12.2024</w:t>
            </w:r>
          </w:p>
        </w:tc>
      </w:tr>
      <w:tr w:rsidR="006E3C95" w14:paraId="156420C0" w14:textId="77777777" w:rsidTr="008924C5">
        <w:trPr>
          <w:cantSplit/>
        </w:trPr>
        <w:tc>
          <w:tcPr>
            <w:tcW w:w="779" w:type="dxa"/>
          </w:tcPr>
          <w:p w14:paraId="545D43E1" w14:textId="77777777" w:rsidR="006E3C95" w:rsidRDefault="006E3C95" w:rsidP="006E3C95">
            <w:pPr>
              <w:pStyle w:val="Paragraph"/>
              <w:spacing w:after="0"/>
              <w:rPr>
                <w:noProof/>
              </w:rPr>
            </w:pPr>
            <w:r>
              <w:rPr>
                <w:noProof/>
              </w:rPr>
              <w:t>0.7337</w:t>
            </w:r>
          </w:p>
        </w:tc>
        <w:tc>
          <w:tcPr>
            <w:tcW w:w="1276" w:type="dxa"/>
          </w:tcPr>
          <w:p w14:paraId="1901F2D9" w14:textId="77777777" w:rsidR="006E3C95" w:rsidRDefault="006E3C95" w:rsidP="006E3C95">
            <w:pPr>
              <w:pStyle w:val="Paragraph"/>
              <w:spacing w:after="0"/>
              <w:jc w:val="right"/>
              <w:rPr>
                <w:noProof/>
              </w:rPr>
            </w:pPr>
            <w:r>
              <w:rPr>
                <w:noProof/>
              </w:rPr>
              <w:t>ex 2927 00 00</w:t>
            </w:r>
          </w:p>
        </w:tc>
        <w:tc>
          <w:tcPr>
            <w:tcW w:w="709" w:type="dxa"/>
          </w:tcPr>
          <w:p w14:paraId="7ACE212E" w14:textId="77777777" w:rsidR="006E3C95" w:rsidRDefault="006E3C95" w:rsidP="006E3C95">
            <w:pPr>
              <w:pStyle w:val="Paragraph"/>
              <w:spacing w:after="0"/>
              <w:jc w:val="center"/>
              <w:rPr>
                <w:noProof/>
              </w:rPr>
            </w:pPr>
            <w:r>
              <w:rPr>
                <w:noProof/>
              </w:rPr>
              <w:t>25</w:t>
            </w:r>
          </w:p>
        </w:tc>
        <w:tc>
          <w:tcPr>
            <w:tcW w:w="3967" w:type="dxa"/>
          </w:tcPr>
          <w:p w14:paraId="50DBE44F" w14:textId="77777777" w:rsidR="006E3C95" w:rsidRDefault="006E3C95" w:rsidP="006E3C95">
            <w:pPr>
              <w:pStyle w:val="Paragraph"/>
              <w:spacing w:after="0"/>
              <w:rPr>
                <w:noProof/>
              </w:rPr>
            </w:pPr>
            <w:r>
              <w:rPr>
                <w:noProof/>
              </w:rPr>
              <w:t>2,2’-Azobis(4-methoxy-2,4-dimethylvaleronitrile) (CAS RN 15545-97-8)</w:t>
            </w:r>
          </w:p>
        </w:tc>
        <w:tc>
          <w:tcPr>
            <w:tcW w:w="994" w:type="dxa"/>
          </w:tcPr>
          <w:p w14:paraId="1ED29B9E" w14:textId="77777777" w:rsidR="006E3C95" w:rsidRDefault="006E3C95" w:rsidP="006E3C95">
            <w:pPr>
              <w:pStyle w:val="Paragraph"/>
              <w:spacing w:after="0"/>
              <w:rPr>
                <w:noProof/>
              </w:rPr>
            </w:pPr>
            <w:r>
              <w:rPr>
                <w:noProof/>
              </w:rPr>
              <w:t>0 %</w:t>
            </w:r>
          </w:p>
        </w:tc>
        <w:tc>
          <w:tcPr>
            <w:tcW w:w="1276" w:type="dxa"/>
          </w:tcPr>
          <w:p w14:paraId="10A8CBFA" w14:textId="77777777" w:rsidR="006E3C95" w:rsidRDefault="006E3C95" w:rsidP="006E3C95">
            <w:pPr>
              <w:pStyle w:val="Paragraph"/>
              <w:spacing w:after="0"/>
              <w:rPr>
                <w:noProof/>
              </w:rPr>
            </w:pPr>
            <w:r>
              <w:rPr>
                <w:noProof/>
              </w:rPr>
              <w:t>-</w:t>
            </w:r>
          </w:p>
        </w:tc>
        <w:tc>
          <w:tcPr>
            <w:tcW w:w="992" w:type="dxa"/>
          </w:tcPr>
          <w:p w14:paraId="36A5E58D" w14:textId="77777777" w:rsidR="006E3C95" w:rsidRDefault="006E3C95" w:rsidP="006E3C95">
            <w:pPr>
              <w:pStyle w:val="Paragraph"/>
              <w:spacing w:after="0"/>
              <w:rPr>
                <w:noProof/>
              </w:rPr>
            </w:pPr>
            <w:r>
              <w:rPr>
                <w:noProof/>
              </w:rPr>
              <w:t>31.12.2027</w:t>
            </w:r>
          </w:p>
        </w:tc>
      </w:tr>
      <w:tr w:rsidR="006E3C95" w14:paraId="49FC6F04" w14:textId="77777777" w:rsidTr="008924C5">
        <w:trPr>
          <w:cantSplit/>
        </w:trPr>
        <w:tc>
          <w:tcPr>
            <w:tcW w:w="779" w:type="dxa"/>
          </w:tcPr>
          <w:p w14:paraId="3D492703" w14:textId="77777777" w:rsidR="006E3C95" w:rsidRDefault="006E3C95" w:rsidP="006E3C95">
            <w:pPr>
              <w:pStyle w:val="Paragraph"/>
              <w:spacing w:after="0"/>
              <w:rPr>
                <w:noProof/>
              </w:rPr>
            </w:pPr>
            <w:r>
              <w:rPr>
                <w:noProof/>
              </w:rPr>
              <w:t>0.2810</w:t>
            </w:r>
          </w:p>
        </w:tc>
        <w:tc>
          <w:tcPr>
            <w:tcW w:w="1276" w:type="dxa"/>
          </w:tcPr>
          <w:p w14:paraId="3A6A7FF2" w14:textId="77777777" w:rsidR="006E3C95" w:rsidRDefault="006E3C95" w:rsidP="006E3C95">
            <w:pPr>
              <w:pStyle w:val="Paragraph"/>
              <w:spacing w:after="0"/>
              <w:jc w:val="right"/>
              <w:rPr>
                <w:noProof/>
              </w:rPr>
            </w:pPr>
            <w:r>
              <w:rPr>
                <w:rStyle w:val="FootnoteReference"/>
                <w:noProof/>
              </w:rPr>
              <w:t>*</w:t>
            </w:r>
            <w:r>
              <w:rPr>
                <w:noProof/>
              </w:rPr>
              <w:t>ex 2927 00 00</w:t>
            </w:r>
          </w:p>
        </w:tc>
        <w:tc>
          <w:tcPr>
            <w:tcW w:w="709" w:type="dxa"/>
          </w:tcPr>
          <w:p w14:paraId="22BB494C" w14:textId="77777777" w:rsidR="006E3C95" w:rsidRDefault="006E3C95" w:rsidP="006E3C95">
            <w:pPr>
              <w:pStyle w:val="Paragraph"/>
              <w:spacing w:after="0"/>
              <w:jc w:val="center"/>
              <w:rPr>
                <w:noProof/>
              </w:rPr>
            </w:pPr>
            <w:r>
              <w:rPr>
                <w:noProof/>
              </w:rPr>
              <w:t>30</w:t>
            </w:r>
          </w:p>
        </w:tc>
        <w:tc>
          <w:tcPr>
            <w:tcW w:w="3967" w:type="dxa"/>
          </w:tcPr>
          <w:p w14:paraId="05F7AF0C" w14:textId="77777777" w:rsidR="006E3C95" w:rsidRDefault="006E3C95" w:rsidP="006E3C95">
            <w:pPr>
              <w:pStyle w:val="Paragraph"/>
              <w:spacing w:after="0"/>
              <w:rPr>
                <w:noProof/>
              </w:rPr>
            </w:pPr>
            <w:r>
              <w:rPr>
                <w:noProof/>
              </w:rPr>
              <w:t>4’-Aminoazobenzene-4-sulphonic acid (CAS RN 104-23-4)</w:t>
            </w:r>
          </w:p>
        </w:tc>
        <w:tc>
          <w:tcPr>
            <w:tcW w:w="994" w:type="dxa"/>
          </w:tcPr>
          <w:p w14:paraId="0A0308F3" w14:textId="77777777" w:rsidR="006E3C95" w:rsidRDefault="006E3C95" w:rsidP="006E3C95">
            <w:pPr>
              <w:pStyle w:val="Paragraph"/>
              <w:spacing w:after="0"/>
              <w:rPr>
                <w:noProof/>
              </w:rPr>
            </w:pPr>
            <w:r>
              <w:rPr>
                <w:noProof/>
              </w:rPr>
              <w:t>0 %</w:t>
            </w:r>
          </w:p>
        </w:tc>
        <w:tc>
          <w:tcPr>
            <w:tcW w:w="1276" w:type="dxa"/>
          </w:tcPr>
          <w:p w14:paraId="317AFE7C" w14:textId="77777777" w:rsidR="006E3C95" w:rsidRDefault="006E3C95" w:rsidP="006E3C95">
            <w:pPr>
              <w:pStyle w:val="Paragraph"/>
              <w:spacing w:after="0"/>
              <w:rPr>
                <w:noProof/>
              </w:rPr>
            </w:pPr>
            <w:r>
              <w:rPr>
                <w:noProof/>
              </w:rPr>
              <w:t>-</w:t>
            </w:r>
          </w:p>
        </w:tc>
        <w:tc>
          <w:tcPr>
            <w:tcW w:w="992" w:type="dxa"/>
          </w:tcPr>
          <w:p w14:paraId="5681BB54" w14:textId="77777777" w:rsidR="006E3C95" w:rsidRDefault="006E3C95" w:rsidP="006E3C95">
            <w:pPr>
              <w:pStyle w:val="Paragraph"/>
              <w:spacing w:after="0"/>
              <w:rPr>
                <w:noProof/>
              </w:rPr>
            </w:pPr>
            <w:r>
              <w:rPr>
                <w:noProof/>
              </w:rPr>
              <w:t>31.12.2024</w:t>
            </w:r>
          </w:p>
        </w:tc>
      </w:tr>
      <w:tr w:rsidR="006E3C95" w14:paraId="0D17469F" w14:textId="77777777" w:rsidTr="008924C5">
        <w:trPr>
          <w:cantSplit/>
        </w:trPr>
        <w:tc>
          <w:tcPr>
            <w:tcW w:w="779" w:type="dxa"/>
          </w:tcPr>
          <w:p w14:paraId="743BBCB3" w14:textId="77777777" w:rsidR="006E3C95" w:rsidRDefault="006E3C95" w:rsidP="006E3C95">
            <w:pPr>
              <w:pStyle w:val="Paragraph"/>
              <w:spacing w:after="0"/>
              <w:rPr>
                <w:noProof/>
              </w:rPr>
            </w:pPr>
            <w:r>
              <w:rPr>
                <w:noProof/>
              </w:rPr>
              <w:t>0.6306</w:t>
            </w:r>
          </w:p>
        </w:tc>
        <w:tc>
          <w:tcPr>
            <w:tcW w:w="1276" w:type="dxa"/>
          </w:tcPr>
          <w:p w14:paraId="32C30D79" w14:textId="77777777" w:rsidR="006E3C95" w:rsidRDefault="006E3C95" w:rsidP="006E3C95">
            <w:pPr>
              <w:pStyle w:val="Paragraph"/>
              <w:spacing w:after="0"/>
              <w:jc w:val="right"/>
              <w:rPr>
                <w:noProof/>
              </w:rPr>
            </w:pPr>
            <w:r>
              <w:rPr>
                <w:noProof/>
              </w:rPr>
              <w:t>ex 2927 00 00</w:t>
            </w:r>
          </w:p>
        </w:tc>
        <w:tc>
          <w:tcPr>
            <w:tcW w:w="709" w:type="dxa"/>
          </w:tcPr>
          <w:p w14:paraId="7FE8AAE7" w14:textId="77777777" w:rsidR="006E3C95" w:rsidRDefault="006E3C95" w:rsidP="006E3C95">
            <w:pPr>
              <w:pStyle w:val="Paragraph"/>
              <w:spacing w:after="0"/>
              <w:jc w:val="center"/>
              <w:rPr>
                <w:noProof/>
              </w:rPr>
            </w:pPr>
            <w:r>
              <w:rPr>
                <w:noProof/>
              </w:rPr>
              <w:t>35</w:t>
            </w:r>
          </w:p>
        </w:tc>
        <w:tc>
          <w:tcPr>
            <w:tcW w:w="3967" w:type="dxa"/>
          </w:tcPr>
          <w:p w14:paraId="1BF158DB" w14:textId="77777777" w:rsidR="006E3C95" w:rsidRDefault="006E3C95" w:rsidP="006E3C95">
            <w:pPr>
              <w:pStyle w:val="Paragraph"/>
              <w:spacing w:after="0"/>
              <w:rPr>
                <w:noProof/>
              </w:rPr>
            </w:pPr>
            <w:r>
              <w:rPr>
                <w:noProof/>
              </w:rPr>
              <w:t>C.C’-Azodi(formamide) (CAS RN 123-77-3) in  the form of yellow powder with a decomposition temperature of 180°C or more but not more than 220°C used as a foaming agent in the manufacture of thermoplastic resins, elastomer and cross-linked polythene foam</w:t>
            </w:r>
          </w:p>
        </w:tc>
        <w:tc>
          <w:tcPr>
            <w:tcW w:w="994" w:type="dxa"/>
          </w:tcPr>
          <w:p w14:paraId="14EA83A2" w14:textId="77777777" w:rsidR="006E3C95" w:rsidRDefault="006E3C95" w:rsidP="006E3C95">
            <w:pPr>
              <w:pStyle w:val="Paragraph"/>
              <w:spacing w:after="0"/>
              <w:rPr>
                <w:noProof/>
              </w:rPr>
            </w:pPr>
            <w:r>
              <w:rPr>
                <w:noProof/>
              </w:rPr>
              <w:t>0 %</w:t>
            </w:r>
          </w:p>
        </w:tc>
        <w:tc>
          <w:tcPr>
            <w:tcW w:w="1276" w:type="dxa"/>
          </w:tcPr>
          <w:p w14:paraId="03C88891" w14:textId="77777777" w:rsidR="006E3C95" w:rsidRDefault="006E3C95" w:rsidP="006E3C95">
            <w:pPr>
              <w:pStyle w:val="Paragraph"/>
              <w:spacing w:after="0"/>
              <w:rPr>
                <w:noProof/>
              </w:rPr>
            </w:pPr>
            <w:r>
              <w:rPr>
                <w:noProof/>
              </w:rPr>
              <w:t>-</w:t>
            </w:r>
          </w:p>
        </w:tc>
        <w:tc>
          <w:tcPr>
            <w:tcW w:w="992" w:type="dxa"/>
          </w:tcPr>
          <w:p w14:paraId="3F2BC452" w14:textId="77777777" w:rsidR="006E3C95" w:rsidRDefault="006E3C95" w:rsidP="006E3C95">
            <w:pPr>
              <w:pStyle w:val="Paragraph"/>
              <w:spacing w:after="0"/>
              <w:rPr>
                <w:noProof/>
              </w:rPr>
            </w:pPr>
            <w:r>
              <w:rPr>
                <w:noProof/>
              </w:rPr>
              <w:t>31.12.2024</w:t>
            </w:r>
          </w:p>
        </w:tc>
      </w:tr>
      <w:tr w:rsidR="006E3C95" w14:paraId="3741F492" w14:textId="77777777" w:rsidTr="008924C5">
        <w:trPr>
          <w:cantSplit/>
        </w:trPr>
        <w:tc>
          <w:tcPr>
            <w:tcW w:w="779" w:type="dxa"/>
          </w:tcPr>
          <w:p w14:paraId="50FD0A84" w14:textId="77777777" w:rsidR="006E3C95" w:rsidRDefault="006E3C95" w:rsidP="006E3C95">
            <w:pPr>
              <w:pStyle w:val="Paragraph"/>
              <w:spacing w:after="0"/>
              <w:rPr>
                <w:noProof/>
              </w:rPr>
            </w:pPr>
            <w:r>
              <w:rPr>
                <w:noProof/>
              </w:rPr>
              <w:t>0.3984</w:t>
            </w:r>
          </w:p>
        </w:tc>
        <w:tc>
          <w:tcPr>
            <w:tcW w:w="1276" w:type="dxa"/>
          </w:tcPr>
          <w:p w14:paraId="1689521B" w14:textId="77777777" w:rsidR="006E3C95" w:rsidRDefault="006E3C95" w:rsidP="006E3C95">
            <w:pPr>
              <w:pStyle w:val="Paragraph"/>
              <w:spacing w:after="0"/>
              <w:jc w:val="right"/>
              <w:rPr>
                <w:noProof/>
              </w:rPr>
            </w:pPr>
            <w:r>
              <w:rPr>
                <w:rStyle w:val="FootnoteReference"/>
                <w:noProof/>
              </w:rPr>
              <w:t>*</w:t>
            </w:r>
            <w:r>
              <w:rPr>
                <w:noProof/>
              </w:rPr>
              <w:t>ex 2927 00 00</w:t>
            </w:r>
          </w:p>
        </w:tc>
        <w:tc>
          <w:tcPr>
            <w:tcW w:w="709" w:type="dxa"/>
          </w:tcPr>
          <w:p w14:paraId="2D1F9BB8" w14:textId="77777777" w:rsidR="006E3C95" w:rsidRDefault="006E3C95" w:rsidP="006E3C95">
            <w:pPr>
              <w:pStyle w:val="Paragraph"/>
              <w:spacing w:after="0"/>
              <w:jc w:val="center"/>
              <w:rPr>
                <w:noProof/>
              </w:rPr>
            </w:pPr>
            <w:r>
              <w:rPr>
                <w:noProof/>
              </w:rPr>
              <w:t>60</w:t>
            </w:r>
          </w:p>
        </w:tc>
        <w:tc>
          <w:tcPr>
            <w:tcW w:w="3967" w:type="dxa"/>
          </w:tcPr>
          <w:p w14:paraId="30A5A761" w14:textId="77777777" w:rsidR="006E3C95" w:rsidRDefault="006E3C95" w:rsidP="006E3C95">
            <w:pPr>
              <w:pStyle w:val="Paragraph"/>
              <w:spacing w:after="0"/>
              <w:rPr>
                <w:noProof/>
              </w:rPr>
            </w:pPr>
            <w:r>
              <w:rPr>
                <w:noProof/>
              </w:rPr>
              <w:t>4,4’-Dicyano-4,4’-azodivaleric acid (CAS RN 2638-94-0)</w:t>
            </w:r>
          </w:p>
        </w:tc>
        <w:tc>
          <w:tcPr>
            <w:tcW w:w="994" w:type="dxa"/>
          </w:tcPr>
          <w:p w14:paraId="5E12FD4B" w14:textId="77777777" w:rsidR="006E3C95" w:rsidRDefault="006E3C95" w:rsidP="006E3C95">
            <w:pPr>
              <w:pStyle w:val="Paragraph"/>
              <w:spacing w:after="0"/>
              <w:rPr>
                <w:noProof/>
              </w:rPr>
            </w:pPr>
            <w:r>
              <w:rPr>
                <w:noProof/>
              </w:rPr>
              <w:t>0 %</w:t>
            </w:r>
          </w:p>
        </w:tc>
        <w:tc>
          <w:tcPr>
            <w:tcW w:w="1276" w:type="dxa"/>
          </w:tcPr>
          <w:p w14:paraId="198C03E9" w14:textId="77777777" w:rsidR="006E3C95" w:rsidRDefault="006E3C95" w:rsidP="006E3C95">
            <w:pPr>
              <w:pStyle w:val="Paragraph"/>
              <w:spacing w:after="0"/>
              <w:rPr>
                <w:noProof/>
              </w:rPr>
            </w:pPr>
            <w:r>
              <w:rPr>
                <w:noProof/>
              </w:rPr>
              <w:t>-</w:t>
            </w:r>
          </w:p>
        </w:tc>
        <w:tc>
          <w:tcPr>
            <w:tcW w:w="992" w:type="dxa"/>
          </w:tcPr>
          <w:p w14:paraId="2B7EB712" w14:textId="77777777" w:rsidR="006E3C95" w:rsidRDefault="006E3C95" w:rsidP="006E3C95">
            <w:pPr>
              <w:pStyle w:val="Paragraph"/>
              <w:spacing w:after="0"/>
              <w:rPr>
                <w:noProof/>
              </w:rPr>
            </w:pPr>
            <w:r>
              <w:rPr>
                <w:noProof/>
              </w:rPr>
              <w:t>31.12.2024</w:t>
            </w:r>
          </w:p>
        </w:tc>
      </w:tr>
      <w:tr w:rsidR="006E3C95" w14:paraId="65AD934E" w14:textId="77777777" w:rsidTr="008924C5">
        <w:trPr>
          <w:cantSplit/>
        </w:trPr>
        <w:tc>
          <w:tcPr>
            <w:tcW w:w="779" w:type="dxa"/>
          </w:tcPr>
          <w:p w14:paraId="7850665E" w14:textId="77777777" w:rsidR="006E3C95" w:rsidRDefault="006E3C95" w:rsidP="006E3C95">
            <w:pPr>
              <w:pStyle w:val="Paragraph"/>
              <w:spacing w:after="0"/>
              <w:rPr>
                <w:noProof/>
              </w:rPr>
            </w:pPr>
            <w:r>
              <w:rPr>
                <w:noProof/>
              </w:rPr>
              <w:t>0.2661</w:t>
            </w:r>
          </w:p>
        </w:tc>
        <w:tc>
          <w:tcPr>
            <w:tcW w:w="1276" w:type="dxa"/>
          </w:tcPr>
          <w:p w14:paraId="3F74227A" w14:textId="77777777" w:rsidR="006E3C95" w:rsidRDefault="006E3C95" w:rsidP="006E3C95">
            <w:pPr>
              <w:pStyle w:val="Paragraph"/>
              <w:spacing w:after="0"/>
              <w:jc w:val="right"/>
              <w:rPr>
                <w:noProof/>
              </w:rPr>
            </w:pPr>
            <w:r>
              <w:rPr>
                <w:rStyle w:val="FootnoteReference"/>
                <w:noProof/>
              </w:rPr>
              <w:t>*</w:t>
            </w:r>
            <w:r>
              <w:rPr>
                <w:noProof/>
              </w:rPr>
              <w:t>ex 2928 00 90</w:t>
            </w:r>
          </w:p>
        </w:tc>
        <w:tc>
          <w:tcPr>
            <w:tcW w:w="709" w:type="dxa"/>
          </w:tcPr>
          <w:p w14:paraId="655B85C0" w14:textId="77777777" w:rsidR="006E3C95" w:rsidRDefault="006E3C95" w:rsidP="006E3C95">
            <w:pPr>
              <w:pStyle w:val="Paragraph"/>
              <w:spacing w:after="0"/>
              <w:jc w:val="center"/>
              <w:rPr>
                <w:noProof/>
              </w:rPr>
            </w:pPr>
            <w:r>
              <w:rPr>
                <w:noProof/>
              </w:rPr>
              <w:t>10</w:t>
            </w:r>
          </w:p>
        </w:tc>
        <w:tc>
          <w:tcPr>
            <w:tcW w:w="3967" w:type="dxa"/>
          </w:tcPr>
          <w:p w14:paraId="0326F204" w14:textId="77777777" w:rsidR="006E3C95" w:rsidRDefault="006E3C95" w:rsidP="006E3C95">
            <w:pPr>
              <w:pStyle w:val="Paragraph"/>
              <w:spacing w:after="0"/>
              <w:rPr>
                <w:noProof/>
              </w:rPr>
            </w:pPr>
            <w:r>
              <w:rPr>
                <w:noProof/>
              </w:rPr>
              <w:t>3,3´-Bis(3,5-di-</w:t>
            </w:r>
            <w:r>
              <w:rPr>
                <w:i/>
                <w:iCs/>
                <w:noProof/>
              </w:rPr>
              <w:t>tert</w:t>
            </w:r>
            <w:r>
              <w:rPr>
                <w:noProof/>
              </w:rPr>
              <w:t>-butyl-4-hydroxyphenyl)-</w:t>
            </w:r>
            <w:r>
              <w:rPr>
                <w:i/>
                <w:iCs/>
                <w:noProof/>
              </w:rPr>
              <w:t>N,N´</w:t>
            </w:r>
            <w:r>
              <w:rPr>
                <w:noProof/>
              </w:rPr>
              <w:t>-bipropionamide (CAS RN 32687-78-8)</w:t>
            </w:r>
          </w:p>
        </w:tc>
        <w:tc>
          <w:tcPr>
            <w:tcW w:w="994" w:type="dxa"/>
          </w:tcPr>
          <w:p w14:paraId="081F4013" w14:textId="77777777" w:rsidR="006E3C95" w:rsidRDefault="006E3C95" w:rsidP="006E3C95">
            <w:pPr>
              <w:pStyle w:val="Paragraph"/>
              <w:spacing w:after="0"/>
              <w:rPr>
                <w:noProof/>
              </w:rPr>
            </w:pPr>
            <w:r>
              <w:rPr>
                <w:noProof/>
              </w:rPr>
              <w:t>0 %</w:t>
            </w:r>
          </w:p>
        </w:tc>
        <w:tc>
          <w:tcPr>
            <w:tcW w:w="1276" w:type="dxa"/>
          </w:tcPr>
          <w:p w14:paraId="31E9CA5C" w14:textId="77777777" w:rsidR="006E3C95" w:rsidRDefault="006E3C95" w:rsidP="006E3C95">
            <w:pPr>
              <w:pStyle w:val="Paragraph"/>
              <w:spacing w:after="0"/>
              <w:rPr>
                <w:noProof/>
              </w:rPr>
            </w:pPr>
            <w:r>
              <w:rPr>
                <w:noProof/>
              </w:rPr>
              <w:t>-</w:t>
            </w:r>
          </w:p>
        </w:tc>
        <w:tc>
          <w:tcPr>
            <w:tcW w:w="992" w:type="dxa"/>
          </w:tcPr>
          <w:p w14:paraId="7104F165" w14:textId="77777777" w:rsidR="006E3C95" w:rsidRDefault="006E3C95" w:rsidP="006E3C95">
            <w:pPr>
              <w:pStyle w:val="Paragraph"/>
              <w:spacing w:after="0"/>
              <w:rPr>
                <w:noProof/>
              </w:rPr>
            </w:pPr>
            <w:r>
              <w:rPr>
                <w:noProof/>
              </w:rPr>
              <w:t>31.12.2024</w:t>
            </w:r>
          </w:p>
        </w:tc>
      </w:tr>
      <w:tr w:rsidR="006E3C95" w14:paraId="6563FE08" w14:textId="77777777" w:rsidTr="008924C5">
        <w:trPr>
          <w:cantSplit/>
        </w:trPr>
        <w:tc>
          <w:tcPr>
            <w:tcW w:w="779" w:type="dxa"/>
          </w:tcPr>
          <w:p w14:paraId="4EF9173D" w14:textId="77777777" w:rsidR="006E3C95" w:rsidRDefault="006E3C95" w:rsidP="006E3C95">
            <w:pPr>
              <w:pStyle w:val="Paragraph"/>
              <w:spacing w:after="0"/>
              <w:rPr>
                <w:noProof/>
              </w:rPr>
            </w:pPr>
            <w:r>
              <w:rPr>
                <w:noProof/>
              </w:rPr>
              <w:t>0.6479</w:t>
            </w:r>
          </w:p>
        </w:tc>
        <w:tc>
          <w:tcPr>
            <w:tcW w:w="1276" w:type="dxa"/>
          </w:tcPr>
          <w:p w14:paraId="44FD5B52" w14:textId="77777777" w:rsidR="006E3C95" w:rsidRDefault="006E3C95" w:rsidP="006E3C95">
            <w:pPr>
              <w:pStyle w:val="Paragraph"/>
              <w:spacing w:after="0"/>
              <w:jc w:val="right"/>
              <w:rPr>
                <w:noProof/>
              </w:rPr>
            </w:pPr>
            <w:r>
              <w:rPr>
                <w:noProof/>
              </w:rPr>
              <w:t>ex 2928 00 90</w:t>
            </w:r>
          </w:p>
        </w:tc>
        <w:tc>
          <w:tcPr>
            <w:tcW w:w="709" w:type="dxa"/>
          </w:tcPr>
          <w:p w14:paraId="46A542AA" w14:textId="77777777" w:rsidR="006E3C95" w:rsidRDefault="006E3C95" w:rsidP="006E3C95">
            <w:pPr>
              <w:pStyle w:val="Paragraph"/>
              <w:spacing w:after="0"/>
              <w:jc w:val="center"/>
              <w:rPr>
                <w:noProof/>
              </w:rPr>
            </w:pPr>
            <w:r>
              <w:rPr>
                <w:noProof/>
              </w:rPr>
              <w:t>13</w:t>
            </w:r>
          </w:p>
        </w:tc>
        <w:tc>
          <w:tcPr>
            <w:tcW w:w="3967" w:type="dxa"/>
          </w:tcPr>
          <w:p w14:paraId="4CFB407C" w14:textId="77777777" w:rsidR="006E3C95" w:rsidRDefault="006E3C95" w:rsidP="006E3C95">
            <w:pPr>
              <w:pStyle w:val="Paragraph"/>
              <w:spacing w:after="0"/>
              <w:rPr>
                <w:noProof/>
              </w:rPr>
            </w:pPr>
            <w:r>
              <w:rPr>
                <w:noProof/>
              </w:rPr>
              <w:t>Cymoxanil (ISO) (CAS RN 57966-95-7)</w:t>
            </w:r>
          </w:p>
        </w:tc>
        <w:tc>
          <w:tcPr>
            <w:tcW w:w="994" w:type="dxa"/>
          </w:tcPr>
          <w:p w14:paraId="5DE5AEE2" w14:textId="77777777" w:rsidR="006E3C95" w:rsidRDefault="006E3C95" w:rsidP="006E3C95">
            <w:pPr>
              <w:pStyle w:val="Paragraph"/>
              <w:spacing w:after="0"/>
              <w:rPr>
                <w:noProof/>
              </w:rPr>
            </w:pPr>
            <w:r>
              <w:rPr>
                <w:noProof/>
              </w:rPr>
              <w:t>0 %</w:t>
            </w:r>
          </w:p>
        </w:tc>
        <w:tc>
          <w:tcPr>
            <w:tcW w:w="1276" w:type="dxa"/>
          </w:tcPr>
          <w:p w14:paraId="4F730C23" w14:textId="77777777" w:rsidR="006E3C95" w:rsidRDefault="006E3C95" w:rsidP="006E3C95">
            <w:pPr>
              <w:pStyle w:val="Paragraph"/>
              <w:spacing w:after="0"/>
              <w:rPr>
                <w:noProof/>
              </w:rPr>
            </w:pPr>
            <w:r>
              <w:rPr>
                <w:noProof/>
              </w:rPr>
              <w:t>-</w:t>
            </w:r>
          </w:p>
        </w:tc>
        <w:tc>
          <w:tcPr>
            <w:tcW w:w="992" w:type="dxa"/>
          </w:tcPr>
          <w:p w14:paraId="0BA5741C" w14:textId="77777777" w:rsidR="006E3C95" w:rsidRDefault="006E3C95" w:rsidP="006E3C95">
            <w:pPr>
              <w:pStyle w:val="Paragraph"/>
              <w:spacing w:after="0"/>
              <w:rPr>
                <w:noProof/>
              </w:rPr>
            </w:pPr>
            <w:r>
              <w:rPr>
                <w:noProof/>
              </w:rPr>
              <w:t>31.12.2024</w:t>
            </w:r>
          </w:p>
        </w:tc>
      </w:tr>
      <w:tr w:rsidR="006E3C95" w14:paraId="55309A87" w14:textId="77777777" w:rsidTr="008924C5">
        <w:trPr>
          <w:cantSplit/>
        </w:trPr>
        <w:tc>
          <w:tcPr>
            <w:tcW w:w="779" w:type="dxa"/>
          </w:tcPr>
          <w:p w14:paraId="48156B06" w14:textId="77777777" w:rsidR="006E3C95" w:rsidRDefault="006E3C95" w:rsidP="006E3C95">
            <w:pPr>
              <w:pStyle w:val="Paragraph"/>
              <w:spacing w:after="0"/>
              <w:rPr>
                <w:noProof/>
              </w:rPr>
            </w:pPr>
            <w:r>
              <w:rPr>
                <w:noProof/>
              </w:rPr>
              <w:t>0.6548</w:t>
            </w:r>
          </w:p>
        </w:tc>
        <w:tc>
          <w:tcPr>
            <w:tcW w:w="1276" w:type="dxa"/>
          </w:tcPr>
          <w:p w14:paraId="78B79127" w14:textId="77777777" w:rsidR="006E3C95" w:rsidRDefault="006E3C95" w:rsidP="006E3C95">
            <w:pPr>
              <w:pStyle w:val="Paragraph"/>
              <w:spacing w:after="0"/>
              <w:jc w:val="right"/>
              <w:rPr>
                <w:noProof/>
              </w:rPr>
            </w:pPr>
            <w:r>
              <w:rPr>
                <w:noProof/>
              </w:rPr>
              <w:t>ex 2928 00 90</w:t>
            </w:r>
          </w:p>
        </w:tc>
        <w:tc>
          <w:tcPr>
            <w:tcW w:w="709" w:type="dxa"/>
          </w:tcPr>
          <w:p w14:paraId="35488C6A" w14:textId="77777777" w:rsidR="006E3C95" w:rsidRDefault="006E3C95" w:rsidP="006E3C95">
            <w:pPr>
              <w:pStyle w:val="Paragraph"/>
              <w:spacing w:after="0"/>
              <w:jc w:val="center"/>
              <w:rPr>
                <w:noProof/>
              </w:rPr>
            </w:pPr>
            <w:r>
              <w:rPr>
                <w:noProof/>
              </w:rPr>
              <w:t>18</w:t>
            </w:r>
          </w:p>
        </w:tc>
        <w:tc>
          <w:tcPr>
            <w:tcW w:w="3967" w:type="dxa"/>
          </w:tcPr>
          <w:p w14:paraId="3B3F931A" w14:textId="77777777" w:rsidR="006E3C95" w:rsidRDefault="006E3C95" w:rsidP="006E3C95">
            <w:pPr>
              <w:pStyle w:val="Paragraph"/>
              <w:spacing w:after="0"/>
              <w:rPr>
                <w:noProof/>
              </w:rPr>
            </w:pPr>
            <w:r>
              <w:rPr>
                <w:noProof/>
              </w:rPr>
              <w:t>Acetone oxime (CAS RN 127-06-0) of a purity by weight of 99 % or more</w:t>
            </w:r>
          </w:p>
        </w:tc>
        <w:tc>
          <w:tcPr>
            <w:tcW w:w="994" w:type="dxa"/>
          </w:tcPr>
          <w:p w14:paraId="10FB290F" w14:textId="77777777" w:rsidR="006E3C95" w:rsidRDefault="006E3C95" w:rsidP="006E3C95">
            <w:pPr>
              <w:pStyle w:val="Paragraph"/>
              <w:spacing w:after="0"/>
              <w:rPr>
                <w:noProof/>
              </w:rPr>
            </w:pPr>
            <w:r>
              <w:rPr>
                <w:noProof/>
              </w:rPr>
              <w:t>0 %</w:t>
            </w:r>
          </w:p>
        </w:tc>
        <w:tc>
          <w:tcPr>
            <w:tcW w:w="1276" w:type="dxa"/>
          </w:tcPr>
          <w:p w14:paraId="0E62EB69" w14:textId="77777777" w:rsidR="006E3C95" w:rsidRDefault="006E3C95" w:rsidP="006E3C95">
            <w:pPr>
              <w:pStyle w:val="Paragraph"/>
              <w:spacing w:after="0"/>
              <w:rPr>
                <w:noProof/>
              </w:rPr>
            </w:pPr>
            <w:r>
              <w:rPr>
                <w:noProof/>
              </w:rPr>
              <w:t>-</w:t>
            </w:r>
          </w:p>
        </w:tc>
        <w:tc>
          <w:tcPr>
            <w:tcW w:w="992" w:type="dxa"/>
          </w:tcPr>
          <w:p w14:paraId="03EDCF26" w14:textId="77777777" w:rsidR="006E3C95" w:rsidRDefault="006E3C95" w:rsidP="006E3C95">
            <w:pPr>
              <w:pStyle w:val="Paragraph"/>
              <w:spacing w:after="0"/>
              <w:rPr>
                <w:noProof/>
              </w:rPr>
            </w:pPr>
            <w:r>
              <w:rPr>
                <w:noProof/>
              </w:rPr>
              <w:t>31.12.2024</w:t>
            </w:r>
          </w:p>
        </w:tc>
      </w:tr>
      <w:tr w:rsidR="006E3C95" w14:paraId="060237A5" w14:textId="77777777" w:rsidTr="008924C5">
        <w:trPr>
          <w:cantSplit/>
        </w:trPr>
        <w:tc>
          <w:tcPr>
            <w:tcW w:w="779" w:type="dxa"/>
          </w:tcPr>
          <w:p w14:paraId="44A50FF3" w14:textId="77777777" w:rsidR="006E3C95" w:rsidRDefault="006E3C95" w:rsidP="006E3C95">
            <w:pPr>
              <w:pStyle w:val="Paragraph"/>
              <w:spacing w:after="0"/>
              <w:rPr>
                <w:noProof/>
              </w:rPr>
            </w:pPr>
            <w:r>
              <w:rPr>
                <w:noProof/>
              </w:rPr>
              <w:t>0.6871</w:t>
            </w:r>
          </w:p>
        </w:tc>
        <w:tc>
          <w:tcPr>
            <w:tcW w:w="1276" w:type="dxa"/>
          </w:tcPr>
          <w:p w14:paraId="0B61AE21" w14:textId="77777777" w:rsidR="006E3C95" w:rsidRDefault="006E3C95" w:rsidP="006E3C95">
            <w:pPr>
              <w:pStyle w:val="Paragraph"/>
              <w:spacing w:after="0"/>
              <w:jc w:val="right"/>
              <w:rPr>
                <w:noProof/>
              </w:rPr>
            </w:pPr>
            <w:r>
              <w:rPr>
                <w:noProof/>
              </w:rPr>
              <w:t>ex 2928 00 90</w:t>
            </w:r>
          </w:p>
        </w:tc>
        <w:tc>
          <w:tcPr>
            <w:tcW w:w="709" w:type="dxa"/>
          </w:tcPr>
          <w:p w14:paraId="3D61DB17" w14:textId="77777777" w:rsidR="006E3C95" w:rsidRDefault="006E3C95" w:rsidP="006E3C95">
            <w:pPr>
              <w:pStyle w:val="Paragraph"/>
              <w:spacing w:after="0"/>
              <w:jc w:val="center"/>
              <w:rPr>
                <w:noProof/>
              </w:rPr>
            </w:pPr>
            <w:r>
              <w:rPr>
                <w:noProof/>
              </w:rPr>
              <w:t>23</w:t>
            </w:r>
          </w:p>
        </w:tc>
        <w:tc>
          <w:tcPr>
            <w:tcW w:w="3967" w:type="dxa"/>
          </w:tcPr>
          <w:p w14:paraId="6E1ED68C" w14:textId="77777777" w:rsidR="006E3C95" w:rsidRDefault="006E3C95" w:rsidP="006E3C95">
            <w:pPr>
              <w:pStyle w:val="Paragraph"/>
              <w:spacing w:after="0"/>
              <w:rPr>
                <w:noProof/>
              </w:rPr>
            </w:pPr>
            <w:r>
              <w:rPr>
                <w:noProof/>
              </w:rPr>
              <w:t>Metobromuron (ISO) (CAS RN 3060-89-7) with a purity by weight of 98 % or more</w:t>
            </w:r>
          </w:p>
        </w:tc>
        <w:tc>
          <w:tcPr>
            <w:tcW w:w="994" w:type="dxa"/>
          </w:tcPr>
          <w:p w14:paraId="3019A6DB" w14:textId="77777777" w:rsidR="006E3C95" w:rsidRDefault="006E3C95" w:rsidP="006E3C95">
            <w:pPr>
              <w:pStyle w:val="Paragraph"/>
              <w:spacing w:after="0"/>
              <w:rPr>
                <w:noProof/>
              </w:rPr>
            </w:pPr>
            <w:r>
              <w:rPr>
                <w:noProof/>
              </w:rPr>
              <w:t>0 %</w:t>
            </w:r>
          </w:p>
        </w:tc>
        <w:tc>
          <w:tcPr>
            <w:tcW w:w="1276" w:type="dxa"/>
          </w:tcPr>
          <w:p w14:paraId="6322EBE9" w14:textId="77777777" w:rsidR="006E3C95" w:rsidRDefault="006E3C95" w:rsidP="006E3C95">
            <w:pPr>
              <w:pStyle w:val="Paragraph"/>
              <w:spacing w:after="0"/>
              <w:rPr>
                <w:noProof/>
              </w:rPr>
            </w:pPr>
            <w:r>
              <w:rPr>
                <w:noProof/>
              </w:rPr>
              <w:t>-</w:t>
            </w:r>
          </w:p>
        </w:tc>
        <w:tc>
          <w:tcPr>
            <w:tcW w:w="992" w:type="dxa"/>
          </w:tcPr>
          <w:p w14:paraId="4DC12701" w14:textId="77777777" w:rsidR="006E3C95" w:rsidRDefault="006E3C95" w:rsidP="006E3C95">
            <w:pPr>
              <w:pStyle w:val="Paragraph"/>
              <w:spacing w:after="0"/>
              <w:rPr>
                <w:noProof/>
              </w:rPr>
            </w:pPr>
            <w:r>
              <w:rPr>
                <w:noProof/>
              </w:rPr>
              <w:t>31.12.2025</w:t>
            </w:r>
          </w:p>
        </w:tc>
      </w:tr>
      <w:tr w:rsidR="006E3C95" w14:paraId="272CD292" w14:textId="77777777" w:rsidTr="008924C5">
        <w:trPr>
          <w:cantSplit/>
        </w:trPr>
        <w:tc>
          <w:tcPr>
            <w:tcW w:w="779" w:type="dxa"/>
          </w:tcPr>
          <w:p w14:paraId="1E1D6619" w14:textId="77777777" w:rsidR="006E3C95" w:rsidRDefault="006E3C95" w:rsidP="006E3C95">
            <w:pPr>
              <w:pStyle w:val="Paragraph"/>
              <w:spacing w:after="0"/>
              <w:rPr>
                <w:noProof/>
              </w:rPr>
            </w:pPr>
            <w:r>
              <w:rPr>
                <w:noProof/>
              </w:rPr>
              <w:t>0.4929</w:t>
            </w:r>
          </w:p>
        </w:tc>
        <w:tc>
          <w:tcPr>
            <w:tcW w:w="1276" w:type="dxa"/>
          </w:tcPr>
          <w:p w14:paraId="68E2868D" w14:textId="77777777" w:rsidR="006E3C95" w:rsidRDefault="006E3C95" w:rsidP="006E3C95">
            <w:pPr>
              <w:pStyle w:val="Paragraph"/>
              <w:spacing w:after="0"/>
              <w:jc w:val="right"/>
              <w:rPr>
                <w:noProof/>
              </w:rPr>
            </w:pPr>
            <w:r>
              <w:rPr>
                <w:noProof/>
              </w:rPr>
              <w:t>ex 2928 00 90</w:t>
            </w:r>
          </w:p>
        </w:tc>
        <w:tc>
          <w:tcPr>
            <w:tcW w:w="709" w:type="dxa"/>
          </w:tcPr>
          <w:p w14:paraId="5550B546" w14:textId="77777777" w:rsidR="006E3C95" w:rsidRDefault="006E3C95" w:rsidP="006E3C95">
            <w:pPr>
              <w:pStyle w:val="Paragraph"/>
              <w:spacing w:after="0"/>
              <w:jc w:val="center"/>
              <w:rPr>
                <w:noProof/>
              </w:rPr>
            </w:pPr>
            <w:r>
              <w:rPr>
                <w:noProof/>
              </w:rPr>
              <w:t>25</w:t>
            </w:r>
          </w:p>
        </w:tc>
        <w:tc>
          <w:tcPr>
            <w:tcW w:w="3967" w:type="dxa"/>
          </w:tcPr>
          <w:p w14:paraId="14472768" w14:textId="77777777" w:rsidR="006E3C95" w:rsidRDefault="006E3C95" w:rsidP="006E3C95">
            <w:pPr>
              <w:pStyle w:val="Paragraph"/>
              <w:spacing w:after="0"/>
              <w:rPr>
                <w:noProof/>
              </w:rPr>
            </w:pPr>
            <w:r>
              <w:rPr>
                <w:noProof/>
              </w:rPr>
              <w:t>Acetaldehyde oxime (CAS RN 107-29-9) in an aqueous solution</w:t>
            </w:r>
          </w:p>
        </w:tc>
        <w:tc>
          <w:tcPr>
            <w:tcW w:w="994" w:type="dxa"/>
          </w:tcPr>
          <w:p w14:paraId="08BF869E" w14:textId="77777777" w:rsidR="006E3C95" w:rsidRDefault="006E3C95" w:rsidP="006E3C95">
            <w:pPr>
              <w:pStyle w:val="Paragraph"/>
              <w:spacing w:after="0"/>
              <w:rPr>
                <w:noProof/>
              </w:rPr>
            </w:pPr>
            <w:r>
              <w:rPr>
                <w:noProof/>
              </w:rPr>
              <w:t>0 %</w:t>
            </w:r>
          </w:p>
        </w:tc>
        <w:tc>
          <w:tcPr>
            <w:tcW w:w="1276" w:type="dxa"/>
          </w:tcPr>
          <w:p w14:paraId="369C19F7" w14:textId="77777777" w:rsidR="006E3C95" w:rsidRDefault="006E3C95" w:rsidP="006E3C95">
            <w:pPr>
              <w:pStyle w:val="Paragraph"/>
              <w:spacing w:after="0"/>
              <w:rPr>
                <w:noProof/>
              </w:rPr>
            </w:pPr>
            <w:r>
              <w:rPr>
                <w:noProof/>
              </w:rPr>
              <w:t>-</w:t>
            </w:r>
          </w:p>
        </w:tc>
        <w:tc>
          <w:tcPr>
            <w:tcW w:w="992" w:type="dxa"/>
          </w:tcPr>
          <w:p w14:paraId="1D9CE5E9" w14:textId="77777777" w:rsidR="006E3C95" w:rsidRDefault="006E3C95" w:rsidP="006E3C95">
            <w:pPr>
              <w:pStyle w:val="Paragraph"/>
              <w:spacing w:after="0"/>
              <w:rPr>
                <w:noProof/>
              </w:rPr>
            </w:pPr>
            <w:r>
              <w:rPr>
                <w:noProof/>
              </w:rPr>
              <w:t>31.12.2025</w:t>
            </w:r>
          </w:p>
        </w:tc>
      </w:tr>
      <w:tr w:rsidR="006E3C95" w14:paraId="4BD9BC87" w14:textId="77777777" w:rsidTr="008924C5">
        <w:trPr>
          <w:cantSplit/>
        </w:trPr>
        <w:tc>
          <w:tcPr>
            <w:tcW w:w="779" w:type="dxa"/>
          </w:tcPr>
          <w:p w14:paraId="7D96E3FB" w14:textId="77777777" w:rsidR="006E3C95" w:rsidRDefault="006E3C95" w:rsidP="006E3C95">
            <w:pPr>
              <w:pStyle w:val="Paragraph"/>
              <w:spacing w:after="0"/>
              <w:rPr>
                <w:noProof/>
              </w:rPr>
            </w:pPr>
            <w:r>
              <w:rPr>
                <w:noProof/>
              </w:rPr>
              <w:t>0.6985</w:t>
            </w:r>
          </w:p>
        </w:tc>
        <w:tc>
          <w:tcPr>
            <w:tcW w:w="1276" w:type="dxa"/>
          </w:tcPr>
          <w:p w14:paraId="20B51630" w14:textId="77777777" w:rsidR="006E3C95" w:rsidRDefault="006E3C95" w:rsidP="006E3C95">
            <w:pPr>
              <w:pStyle w:val="Paragraph"/>
              <w:spacing w:after="0"/>
              <w:jc w:val="right"/>
              <w:rPr>
                <w:noProof/>
              </w:rPr>
            </w:pPr>
            <w:r>
              <w:rPr>
                <w:noProof/>
              </w:rPr>
              <w:t>ex 2928 00 90</w:t>
            </w:r>
          </w:p>
        </w:tc>
        <w:tc>
          <w:tcPr>
            <w:tcW w:w="709" w:type="dxa"/>
          </w:tcPr>
          <w:p w14:paraId="5E20E89B" w14:textId="77777777" w:rsidR="006E3C95" w:rsidRDefault="006E3C95" w:rsidP="006E3C95">
            <w:pPr>
              <w:pStyle w:val="Paragraph"/>
              <w:spacing w:after="0"/>
              <w:jc w:val="center"/>
              <w:rPr>
                <w:noProof/>
              </w:rPr>
            </w:pPr>
            <w:r>
              <w:rPr>
                <w:noProof/>
              </w:rPr>
              <w:t>28</w:t>
            </w:r>
          </w:p>
        </w:tc>
        <w:tc>
          <w:tcPr>
            <w:tcW w:w="3967" w:type="dxa"/>
          </w:tcPr>
          <w:p w14:paraId="2F8872DA" w14:textId="77777777" w:rsidR="006E3C95" w:rsidRDefault="006E3C95" w:rsidP="006E3C95">
            <w:pPr>
              <w:pStyle w:val="Paragraph"/>
              <w:spacing w:after="0"/>
              <w:rPr>
                <w:noProof/>
              </w:rPr>
            </w:pPr>
            <w:r>
              <w:rPr>
                <w:noProof/>
              </w:rPr>
              <w:t>Pentan-2-one oxime (CAS RN 623-40-5)</w:t>
            </w:r>
          </w:p>
        </w:tc>
        <w:tc>
          <w:tcPr>
            <w:tcW w:w="994" w:type="dxa"/>
          </w:tcPr>
          <w:p w14:paraId="20AAE84B" w14:textId="77777777" w:rsidR="006E3C95" w:rsidRDefault="006E3C95" w:rsidP="006E3C95">
            <w:pPr>
              <w:pStyle w:val="Paragraph"/>
              <w:spacing w:after="0"/>
              <w:rPr>
                <w:noProof/>
              </w:rPr>
            </w:pPr>
            <w:r>
              <w:rPr>
                <w:noProof/>
              </w:rPr>
              <w:t>0 %</w:t>
            </w:r>
          </w:p>
        </w:tc>
        <w:tc>
          <w:tcPr>
            <w:tcW w:w="1276" w:type="dxa"/>
          </w:tcPr>
          <w:p w14:paraId="579E4994" w14:textId="77777777" w:rsidR="006E3C95" w:rsidRDefault="006E3C95" w:rsidP="006E3C95">
            <w:pPr>
              <w:pStyle w:val="Paragraph"/>
              <w:spacing w:after="0"/>
              <w:rPr>
                <w:noProof/>
              </w:rPr>
            </w:pPr>
            <w:r>
              <w:rPr>
                <w:noProof/>
              </w:rPr>
              <w:t>-</w:t>
            </w:r>
          </w:p>
        </w:tc>
        <w:tc>
          <w:tcPr>
            <w:tcW w:w="992" w:type="dxa"/>
          </w:tcPr>
          <w:p w14:paraId="6E79A5C7" w14:textId="77777777" w:rsidR="006E3C95" w:rsidRDefault="006E3C95" w:rsidP="006E3C95">
            <w:pPr>
              <w:pStyle w:val="Paragraph"/>
              <w:spacing w:after="0"/>
              <w:rPr>
                <w:noProof/>
              </w:rPr>
            </w:pPr>
            <w:r>
              <w:rPr>
                <w:noProof/>
              </w:rPr>
              <w:t>31.12.2026</w:t>
            </w:r>
          </w:p>
        </w:tc>
      </w:tr>
      <w:tr w:rsidR="006E3C95" w14:paraId="0AE61B21" w14:textId="77777777" w:rsidTr="008924C5">
        <w:trPr>
          <w:cantSplit/>
        </w:trPr>
        <w:tc>
          <w:tcPr>
            <w:tcW w:w="779" w:type="dxa"/>
          </w:tcPr>
          <w:p w14:paraId="7B225CFC" w14:textId="77777777" w:rsidR="006E3C95" w:rsidRDefault="006E3C95" w:rsidP="006E3C95">
            <w:pPr>
              <w:pStyle w:val="Paragraph"/>
              <w:spacing w:after="0"/>
              <w:rPr>
                <w:noProof/>
              </w:rPr>
            </w:pPr>
            <w:r>
              <w:rPr>
                <w:noProof/>
              </w:rPr>
              <w:t>0.5438</w:t>
            </w:r>
          </w:p>
        </w:tc>
        <w:tc>
          <w:tcPr>
            <w:tcW w:w="1276" w:type="dxa"/>
          </w:tcPr>
          <w:p w14:paraId="7056167F" w14:textId="77777777" w:rsidR="006E3C95" w:rsidRDefault="006E3C95" w:rsidP="006E3C95">
            <w:pPr>
              <w:pStyle w:val="Paragraph"/>
              <w:spacing w:after="0"/>
              <w:jc w:val="right"/>
              <w:rPr>
                <w:noProof/>
              </w:rPr>
            </w:pPr>
            <w:r>
              <w:rPr>
                <w:noProof/>
              </w:rPr>
              <w:t>ex 2928 00 90</w:t>
            </w:r>
          </w:p>
        </w:tc>
        <w:tc>
          <w:tcPr>
            <w:tcW w:w="709" w:type="dxa"/>
          </w:tcPr>
          <w:p w14:paraId="31A9F628" w14:textId="77777777" w:rsidR="006E3C95" w:rsidRDefault="006E3C95" w:rsidP="006E3C95">
            <w:pPr>
              <w:pStyle w:val="Paragraph"/>
              <w:spacing w:after="0"/>
              <w:jc w:val="center"/>
              <w:rPr>
                <w:noProof/>
              </w:rPr>
            </w:pPr>
            <w:r>
              <w:rPr>
                <w:noProof/>
              </w:rPr>
              <w:t>30</w:t>
            </w:r>
          </w:p>
        </w:tc>
        <w:tc>
          <w:tcPr>
            <w:tcW w:w="3967" w:type="dxa"/>
          </w:tcPr>
          <w:p w14:paraId="60552549" w14:textId="77777777" w:rsidR="006E3C95" w:rsidRDefault="006E3C95" w:rsidP="006E3C95">
            <w:pPr>
              <w:pStyle w:val="Paragraph"/>
              <w:spacing w:after="0"/>
              <w:rPr>
                <w:noProof/>
              </w:rPr>
            </w:pPr>
            <w:r>
              <w:rPr>
                <w:i/>
                <w:iCs/>
                <w:noProof/>
              </w:rPr>
              <w:t>N</w:t>
            </w:r>
            <w:r>
              <w:rPr>
                <w:noProof/>
              </w:rPr>
              <w:t>-Isopropylhydroxylamine (CAS RN 5080-22-8)</w:t>
            </w:r>
          </w:p>
        </w:tc>
        <w:tc>
          <w:tcPr>
            <w:tcW w:w="994" w:type="dxa"/>
          </w:tcPr>
          <w:p w14:paraId="3D8449AC" w14:textId="77777777" w:rsidR="006E3C95" w:rsidRDefault="006E3C95" w:rsidP="006E3C95">
            <w:pPr>
              <w:pStyle w:val="Paragraph"/>
              <w:spacing w:after="0"/>
              <w:rPr>
                <w:noProof/>
              </w:rPr>
            </w:pPr>
            <w:r>
              <w:rPr>
                <w:noProof/>
              </w:rPr>
              <w:t>0 %</w:t>
            </w:r>
          </w:p>
        </w:tc>
        <w:tc>
          <w:tcPr>
            <w:tcW w:w="1276" w:type="dxa"/>
          </w:tcPr>
          <w:p w14:paraId="170B1165" w14:textId="77777777" w:rsidR="006E3C95" w:rsidRDefault="006E3C95" w:rsidP="006E3C95">
            <w:pPr>
              <w:pStyle w:val="Paragraph"/>
              <w:spacing w:after="0"/>
              <w:rPr>
                <w:noProof/>
              </w:rPr>
            </w:pPr>
            <w:r>
              <w:rPr>
                <w:noProof/>
              </w:rPr>
              <w:t>-</w:t>
            </w:r>
          </w:p>
        </w:tc>
        <w:tc>
          <w:tcPr>
            <w:tcW w:w="992" w:type="dxa"/>
          </w:tcPr>
          <w:p w14:paraId="1EA7153A" w14:textId="77777777" w:rsidR="006E3C95" w:rsidRDefault="006E3C95" w:rsidP="006E3C95">
            <w:pPr>
              <w:pStyle w:val="Paragraph"/>
              <w:spacing w:after="0"/>
              <w:rPr>
                <w:noProof/>
              </w:rPr>
            </w:pPr>
            <w:r>
              <w:rPr>
                <w:noProof/>
              </w:rPr>
              <w:t>31.12.2026</w:t>
            </w:r>
          </w:p>
        </w:tc>
      </w:tr>
      <w:tr w:rsidR="006E3C95" w14:paraId="2790E73F" w14:textId="77777777" w:rsidTr="008924C5">
        <w:trPr>
          <w:cantSplit/>
        </w:trPr>
        <w:tc>
          <w:tcPr>
            <w:tcW w:w="779" w:type="dxa"/>
          </w:tcPr>
          <w:p w14:paraId="38AB7849" w14:textId="77777777" w:rsidR="006E3C95" w:rsidRDefault="006E3C95" w:rsidP="006E3C95">
            <w:pPr>
              <w:pStyle w:val="Paragraph"/>
              <w:spacing w:after="0"/>
              <w:rPr>
                <w:noProof/>
              </w:rPr>
            </w:pPr>
            <w:r>
              <w:rPr>
                <w:noProof/>
              </w:rPr>
              <w:t>0.7448</w:t>
            </w:r>
          </w:p>
        </w:tc>
        <w:tc>
          <w:tcPr>
            <w:tcW w:w="1276" w:type="dxa"/>
          </w:tcPr>
          <w:p w14:paraId="2532644F" w14:textId="77777777" w:rsidR="006E3C95" w:rsidRDefault="006E3C95" w:rsidP="006E3C95">
            <w:pPr>
              <w:pStyle w:val="Paragraph"/>
              <w:spacing w:after="0"/>
              <w:jc w:val="right"/>
              <w:rPr>
                <w:noProof/>
              </w:rPr>
            </w:pPr>
            <w:r>
              <w:rPr>
                <w:rStyle w:val="FootnoteReference"/>
                <w:noProof/>
              </w:rPr>
              <w:t>*</w:t>
            </w:r>
            <w:r>
              <w:rPr>
                <w:noProof/>
              </w:rPr>
              <w:t>ex 2928 00 90</w:t>
            </w:r>
          </w:p>
        </w:tc>
        <w:tc>
          <w:tcPr>
            <w:tcW w:w="709" w:type="dxa"/>
          </w:tcPr>
          <w:p w14:paraId="193EF1BC" w14:textId="77777777" w:rsidR="006E3C95" w:rsidRDefault="006E3C95" w:rsidP="006E3C95">
            <w:pPr>
              <w:pStyle w:val="Paragraph"/>
              <w:spacing w:after="0"/>
              <w:jc w:val="center"/>
              <w:rPr>
                <w:noProof/>
              </w:rPr>
            </w:pPr>
            <w:r>
              <w:rPr>
                <w:noProof/>
              </w:rPr>
              <w:t>33</w:t>
            </w:r>
          </w:p>
        </w:tc>
        <w:tc>
          <w:tcPr>
            <w:tcW w:w="3967" w:type="dxa"/>
          </w:tcPr>
          <w:p w14:paraId="1ECC7445" w14:textId="77777777" w:rsidR="006E3C95" w:rsidRDefault="006E3C95" w:rsidP="006E3C95">
            <w:pPr>
              <w:pStyle w:val="Paragraph"/>
              <w:spacing w:after="0"/>
              <w:rPr>
                <w:noProof/>
              </w:rPr>
            </w:pPr>
            <w:r>
              <w:rPr>
                <w:noProof/>
              </w:rPr>
              <w:t>4- Chlorophenylhydrazine Hydrochloride (CAS RN 1073-70-7)</w:t>
            </w:r>
          </w:p>
        </w:tc>
        <w:tc>
          <w:tcPr>
            <w:tcW w:w="994" w:type="dxa"/>
          </w:tcPr>
          <w:p w14:paraId="24952CAC" w14:textId="77777777" w:rsidR="006E3C95" w:rsidRDefault="006E3C95" w:rsidP="006E3C95">
            <w:pPr>
              <w:pStyle w:val="Paragraph"/>
              <w:spacing w:after="0"/>
              <w:rPr>
                <w:noProof/>
              </w:rPr>
            </w:pPr>
            <w:r>
              <w:rPr>
                <w:noProof/>
              </w:rPr>
              <w:t>0 %</w:t>
            </w:r>
          </w:p>
        </w:tc>
        <w:tc>
          <w:tcPr>
            <w:tcW w:w="1276" w:type="dxa"/>
          </w:tcPr>
          <w:p w14:paraId="09DF7F68" w14:textId="77777777" w:rsidR="006E3C95" w:rsidRDefault="006E3C95" w:rsidP="006E3C95">
            <w:pPr>
              <w:pStyle w:val="Paragraph"/>
              <w:spacing w:after="0"/>
              <w:rPr>
                <w:noProof/>
              </w:rPr>
            </w:pPr>
            <w:r>
              <w:rPr>
                <w:noProof/>
              </w:rPr>
              <w:t>-</w:t>
            </w:r>
          </w:p>
        </w:tc>
        <w:tc>
          <w:tcPr>
            <w:tcW w:w="992" w:type="dxa"/>
          </w:tcPr>
          <w:p w14:paraId="5E275FBE" w14:textId="77777777" w:rsidR="006E3C95" w:rsidRDefault="006E3C95" w:rsidP="006E3C95">
            <w:pPr>
              <w:pStyle w:val="Paragraph"/>
              <w:spacing w:after="0"/>
              <w:rPr>
                <w:noProof/>
              </w:rPr>
            </w:pPr>
            <w:r>
              <w:rPr>
                <w:noProof/>
              </w:rPr>
              <w:t>31.12.2024</w:t>
            </w:r>
          </w:p>
        </w:tc>
      </w:tr>
      <w:tr w:rsidR="006E3C95" w14:paraId="45922BD9" w14:textId="77777777" w:rsidTr="008924C5">
        <w:trPr>
          <w:cantSplit/>
        </w:trPr>
        <w:tc>
          <w:tcPr>
            <w:tcW w:w="779" w:type="dxa"/>
          </w:tcPr>
          <w:p w14:paraId="7D0432F3" w14:textId="77777777" w:rsidR="006E3C95" w:rsidRDefault="006E3C95" w:rsidP="006E3C95">
            <w:pPr>
              <w:pStyle w:val="Paragraph"/>
              <w:spacing w:after="0"/>
              <w:rPr>
                <w:noProof/>
              </w:rPr>
            </w:pPr>
            <w:r>
              <w:rPr>
                <w:noProof/>
              </w:rPr>
              <w:t>0.8061</w:t>
            </w:r>
          </w:p>
        </w:tc>
        <w:tc>
          <w:tcPr>
            <w:tcW w:w="1276" w:type="dxa"/>
          </w:tcPr>
          <w:p w14:paraId="25239707" w14:textId="77777777" w:rsidR="006E3C95" w:rsidRDefault="006E3C95" w:rsidP="006E3C95">
            <w:pPr>
              <w:pStyle w:val="Paragraph"/>
              <w:spacing w:after="0"/>
              <w:jc w:val="right"/>
              <w:rPr>
                <w:noProof/>
              </w:rPr>
            </w:pPr>
            <w:r>
              <w:rPr>
                <w:noProof/>
              </w:rPr>
              <w:t>ex 2928 00 90</w:t>
            </w:r>
          </w:p>
        </w:tc>
        <w:tc>
          <w:tcPr>
            <w:tcW w:w="709" w:type="dxa"/>
          </w:tcPr>
          <w:p w14:paraId="6165C008" w14:textId="77777777" w:rsidR="006E3C95" w:rsidRDefault="006E3C95" w:rsidP="006E3C95">
            <w:pPr>
              <w:pStyle w:val="Paragraph"/>
              <w:spacing w:after="0"/>
              <w:jc w:val="center"/>
              <w:rPr>
                <w:noProof/>
              </w:rPr>
            </w:pPr>
            <w:r>
              <w:rPr>
                <w:noProof/>
              </w:rPr>
              <w:t>38</w:t>
            </w:r>
          </w:p>
        </w:tc>
        <w:tc>
          <w:tcPr>
            <w:tcW w:w="3967" w:type="dxa"/>
          </w:tcPr>
          <w:p w14:paraId="1784E09B" w14:textId="77777777" w:rsidR="006E3C95" w:rsidRDefault="006E3C95" w:rsidP="006E3C95">
            <w:pPr>
              <w:pStyle w:val="Paragraph"/>
              <w:spacing w:after="0"/>
              <w:rPr>
                <w:noProof/>
              </w:rPr>
            </w:pPr>
            <w:r>
              <w:rPr>
                <w:noProof/>
              </w:rPr>
              <w:t>Aqueous solution of methoxyammonium chloride (CAS-RN 593-56-6), containing by weight: </w:t>
            </w:r>
          </w:p>
          <w:tbl>
            <w:tblPr>
              <w:tblStyle w:val="Listdash"/>
              <w:tblW w:w="0" w:type="auto"/>
              <w:tblLayout w:type="fixed"/>
              <w:tblLook w:val="0000" w:firstRow="0" w:lastRow="0" w:firstColumn="0" w:lastColumn="0" w:noHBand="0" w:noVBand="0"/>
            </w:tblPr>
            <w:tblGrid>
              <w:gridCol w:w="220"/>
              <w:gridCol w:w="3599"/>
            </w:tblGrid>
            <w:tr w:rsidR="006E3C95" w14:paraId="2B267911" w14:textId="77777777" w:rsidTr="008924C5">
              <w:tc>
                <w:tcPr>
                  <w:tcW w:w="220" w:type="dxa"/>
                </w:tcPr>
                <w:p w14:paraId="5FA94AC9" w14:textId="77777777" w:rsidR="006E3C95" w:rsidRDefault="006E3C95" w:rsidP="006E3C95">
                  <w:pPr>
                    <w:pStyle w:val="Paragraph"/>
                    <w:spacing w:after="0"/>
                    <w:rPr>
                      <w:noProof/>
                    </w:rPr>
                  </w:pPr>
                  <w:r>
                    <w:rPr>
                      <w:noProof/>
                    </w:rPr>
                    <w:t>—</w:t>
                  </w:r>
                </w:p>
              </w:tc>
              <w:tc>
                <w:tcPr>
                  <w:tcW w:w="3599" w:type="dxa"/>
                </w:tcPr>
                <w:p w14:paraId="7CA6EEDC" w14:textId="77777777" w:rsidR="006E3C95" w:rsidRDefault="006E3C95" w:rsidP="006E3C95">
                  <w:pPr>
                    <w:pStyle w:val="Paragraph"/>
                    <w:spacing w:after="0"/>
                    <w:rPr>
                      <w:noProof/>
                    </w:rPr>
                  </w:pPr>
                  <w:r>
                    <w:rPr>
                      <w:noProof/>
                    </w:rPr>
                    <w:t>30 % or more but not more than 40 % of methoxyammonium chloride</w:t>
                  </w:r>
                </w:p>
              </w:tc>
            </w:tr>
            <w:tr w:rsidR="006E3C95" w14:paraId="482289B8" w14:textId="77777777" w:rsidTr="008924C5">
              <w:tc>
                <w:tcPr>
                  <w:tcW w:w="220" w:type="dxa"/>
                </w:tcPr>
                <w:p w14:paraId="7DFF407D" w14:textId="77777777" w:rsidR="006E3C95" w:rsidRDefault="006E3C95" w:rsidP="006E3C95">
                  <w:pPr>
                    <w:pStyle w:val="Paragraph"/>
                    <w:spacing w:after="0"/>
                    <w:rPr>
                      <w:noProof/>
                    </w:rPr>
                  </w:pPr>
                  <w:r>
                    <w:rPr>
                      <w:noProof/>
                    </w:rPr>
                    <w:t>—</w:t>
                  </w:r>
                </w:p>
              </w:tc>
              <w:tc>
                <w:tcPr>
                  <w:tcW w:w="3599" w:type="dxa"/>
                </w:tcPr>
                <w:p w14:paraId="4459E7E8" w14:textId="77777777" w:rsidR="006E3C95" w:rsidRDefault="006E3C95" w:rsidP="006E3C95">
                  <w:pPr>
                    <w:pStyle w:val="Paragraph"/>
                    <w:spacing w:after="0"/>
                    <w:rPr>
                      <w:noProof/>
                    </w:rPr>
                  </w:pPr>
                  <w:r>
                    <w:rPr>
                      <w:noProof/>
                    </w:rPr>
                    <w:t>not more than 4 % of hydrochloric acid</w:t>
                  </w:r>
                </w:p>
              </w:tc>
            </w:tr>
          </w:tbl>
          <w:p w14:paraId="700A3AE5" w14:textId="77777777" w:rsidR="006E3C95" w:rsidRDefault="006E3C95" w:rsidP="006E3C95">
            <w:pPr>
              <w:pStyle w:val="Paragraph"/>
              <w:spacing w:after="0"/>
              <w:rPr>
                <w:noProof/>
              </w:rPr>
            </w:pPr>
          </w:p>
        </w:tc>
        <w:tc>
          <w:tcPr>
            <w:tcW w:w="994" w:type="dxa"/>
          </w:tcPr>
          <w:p w14:paraId="53826857" w14:textId="77777777" w:rsidR="006E3C95" w:rsidRDefault="006E3C95" w:rsidP="006E3C95">
            <w:pPr>
              <w:pStyle w:val="Paragraph"/>
              <w:spacing w:after="0"/>
              <w:rPr>
                <w:noProof/>
              </w:rPr>
            </w:pPr>
            <w:r>
              <w:rPr>
                <w:noProof/>
              </w:rPr>
              <w:t>0 %</w:t>
            </w:r>
          </w:p>
        </w:tc>
        <w:tc>
          <w:tcPr>
            <w:tcW w:w="1276" w:type="dxa"/>
          </w:tcPr>
          <w:p w14:paraId="4CE9A2E7" w14:textId="77777777" w:rsidR="006E3C95" w:rsidRDefault="006E3C95" w:rsidP="006E3C95">
            <w:pPr>
              <w:pStyle w:val="Paragraph"/>
              <w:spacing w:after="0"/>
              <w:rPr>
                <w:noProof/>
              </w:rPr>
            </w:pPr>
            <w:r>
              <w:rPr>
                <w:noProof/>
              </w:rPr>
              <w:t>-</w:t>
            </w:r>
          </w:p>
        </w:tc>
        <w:tc>
          <w:tcPr>
            <w:tcW w:w="992" w:type="dxa"/>
          </w:tcPr>
          <w:p w14:paraId="3A1B54D4" w14:textId="77777777" w:rsidR="006E3C95" w:rsidRDefault="006E3C95" w:rsidP="006E3C95">
            <w:pPr>
              <w:pStyle w:val="Paragraph"/>
              <w:spacing w:after="0"/>
              <w:rPr>
                <w:noProof/>
              </w:rPr>
            </w:pPr>
            <w:r>
              <w:rPr>
                <w:noProof/>
              </w:rPr>
              <w:t>31.12.2025</w:t>
            </w:r>
          </w:p>
        </w:tc>
      </w:tr>
      <w:tr w:rsidR="006E3C95" w14:paraId="0B0A2FE6" w14:textId="77777777" w:rsidTr="008924C5">
        <w:trPr>
          <w:cantSplit/>
        </w:trPr>
        <w:tc>
          <w:tcPr>
            <w:tcW w:w="779" w:type="dxa"/>
          </w:tcPr>
          <w:p w14:paraId="13A8EDB7" w14:textId="77777777" w:rsidR="006E3C95" w:rsidRDefault="006E3C95" w:rsidP="006E3C95">
            <w:pPr>
              <w:pStyle w:val="Paragraph"/>
              <w:spacing w:after="0"/>
              <w:rPr>
                <w:noProof/>
              </w:rPr>
            </w:pPr>
            <w:r>
              <w:rPr>
                <w:noProof/>
              </w:rPr>
              <w:t>0.2659</w:t>
            </w:r>
          </w:p>
        </w:tc>
        <w:tc>
          <w:tcPr>
            <w:tcW w:w="1276" w:type="dxa"/>
          </w:tcPr>
          <w:p w14:paraId="52B43CB4" w14:textId="77777777" w:rsidR="006E3C95" w:rsidRDefault="006E3C95" w:rsidP="006E3C95">
            <w:pPr>
              <w:pStyle w:val="Paragraph"/>
              <w:spacing w:after="0"/>
              <w:jc w:val="right"/>
              <w:rPr>
                <w:noProof/>
              </w:rPr>
            </w:pPr>
            <w:r>
              <w:rPr>
                <w:rStyle w:val="FootnoteReference"/>
                <w:noProof/>
              </w:rPr>
              <w:t>*</w:t>
            </w:r>
            <w:r>
              <w:rPr>
                <w:noProof/>
              </w:rPr>
              <w:t>ex 2928 00 90</w:t>
            </w:r>
          </w:p>
        </w:tc>
        <w:tc>
          <w:tcPr>
            <w:tcW w:w="709" w:type="dxa"/>
          </w:tcPr>
          <w:p w14:paraId="67899A35" w14:textId="77777777" w:rsidR="006E3C95" w:rsidRDefault="006E3C95" w:rsidP="006E3C95">
            <w:pPr>
              <w:pStyle w:val="Paragraph"/>
              <w:spacing w:after="0"/>
              <w:jc w:val="center"/>
              <w:rPr>
                <w:noProof/>
              </w:rPr>
            </w:pPr>
            <w:r>
              <w:rPr>
                <w:noProof/>
              </w:rPr>
              <w:t>40</w:t>
            </w:r>
          </w:p>
        </w:tc>
        <w:tc>
          <w:tcPr>
            <w:tcW w:w="3967" w:type="dxa"/>
          </w:tcPr>
          <w:p w14:paraId="24EDD4C6" w14:textId="77777777" w:rsidR="006E3C95" w:rsidRDefault="006E3C95" w:rsidP="006E3C95">
            <w:pPr>
              <w:pStyle w:val="Paragraph"/>
              <w:spacing w:after="0"/>
              <w:rPr>
                <w:noProof/>
              </w:rPr>
            </w:pPr>
            <w:r>
              <w:rPr>
                <w:i/>
                <w:iCs/>
                <w:noProof/>
              </w:rPr>
              <w:t>O</w:t>
            </w:r>
            <w:r>
              <w:rPr>
                <w:noProof/>
              </w:rPr>
              <w:t>-Ethylhydroxylamine, in the form of an aqueous solution (CAS RN 624-86-2)</w:t>
            </w:r>
          </w:p>
        </w:tc>
        <w:tc>
          <w:tcPr>
            <w:tcW w:w="994" w:type="dxa"/>
          </w:tcPr>
          <w:p w14:paraId="53086A86" w14:textId="77777777" w:rsidR="006E3C95" w:rsidRDefault="006E3C95" w:rsidP="006E3C95">
            <w:pPr>
              <w:pStyle w:val="Paragraph"/>
              <w:spacing w:after="0"/>
              <w:rPr>
                <w:noProof/>
              </w:rPr>
            </w:pPr>
            <w:r>
              <w:rPr>
                <w:noProof/>
              </w:rPr>
              <w:t>0 %</w:t>
            </w:r>
          </w:p>
        </w:tc>
        <w:tc>
          <w:tcPr>
            <w:tcW w:w="1276" w:type="dxa"/>
          </w:tcPr>
          <w:p w14:paraId="04EB722C" w14:textId="77777777" w:rsidR="006E3C95" w:rsidRDefault="006E3C95" w:rsidP="006E3C95">
            <w:pPr>
              <w:pStyle w:val="Paragraph"/>
              <w:spacing w:after="0"/>
              <w:rPr>
                <w:noProof/>
              </w:rPr>
            </w:pPr>
            <w:r>
              <w:rPr>
                <w:noProof/>
              </w:rPr>
              <w:t>-</w:t>
            </w:r>
          </w:p>
        </w:tc>
        <w:tc>
          <w:tcPr>
            <w:tcW w:w="992" w:type="dxa"/>
          </w:tcPr>
          <w:p w14:paraId="5787AD24" w14:textId="77777777" w:rsidR="006E3C95" w:rsidRDefault="006E3C95" w:rsidP="006E3C95">
            <w:pPr>
              <w:pStyle w:val="Paragraph"/>
              <w:spacing w:after="0"/>
              <w:rPr>
                <w:noProof/>
              </w:rPr>
            </w:pPr>
            <w:r>
              <w:rPr>
                <w:noProof/>
              </w:rPr>
              <w:t>31.12.2024</w:t>
            </w:r>
          </w:p>
        </w:tc>
      </w:tr>
      <w:tr w:rsidR="006E3C95" w14:paraId="79F40A3F" w14:textId="77777777" w:rsidTr="008924C5">
        <w:trPr>
          <w:cantSplit/>
        </w:trPr>
        <w:tc>
          <w:tcPr>
            <w:tcW w:w="779" w:type="dxa"/>
          </w:tcPr>
          <w:p w14:paraId="20DC3AA9" w14:textId="77777777" w:rsidR="006E3C95" w:rsidRDefault="006E3C95" w:rsidP="006E3C95">
            <w:pPr>
              <w:pStyle w:val="Paragraph"/>
              <w:spacing w:after="0"/>
              <w:rPr>
                <w:noProof/>
              </w:rPr>
            </w:pPr>
            <w:r>
              <w:rPr>
                <w:noProof/>
              </w:rPr>
              <w:t>0.8093</w:t>
            </w:r>
          </w:p>
        </w:tc>
        <w:tc>
          <w:tcPr>
            <w:tcW w:w="1276" w:type="dxa"/>
          </w:tcPr>
          <w:p w14:paraId="3BC33066" w14:textId="77777777" w:rsidR="006E3C95" w:rsidRDefault="006E3C95" w:rsidP="006E3C95">
            <w:pPr>
              <w:pStyle w:val="Paragraph"/>
              <w:spacing w:after="0"/>
              <w:jc w:val="right"/>
              <w:rPr>
                <w:noProof/>
              </w:rPr>
            </w:pPr>
            <w:r>
              <w:rPr>
                <w:noProof/>
              </w:rPr>
              <w:t>ex 2928 00 90</w:t>
            </w:r>
          </w:p>
        </w:tc>
        <w:tc>
          <w:tcPr>
            <w:tcW w:w="709" w:type="dxa"/>
          </w:tcPr>
          <w:p w14:paraId="4A248C13" w14:textId="77777777" w:rsidR="006E3C95" w:rsidRDefault="006E3C95" w:rsidP="006E3C95">
            <w:pPr>
              <w:pStyle w:val="Paragraph"/>
              <w:spacing w:after="0"/>
              <w:jc w:val="center"/>
              <w:rPr>
                <w:noProof/>
              </w:rPr>
            </w:pPr>
            <w:r>
              <w:rPr>
                <w:noProof/>
              </w:rPr>
              <w:t>43</w:t>
            </w:r>
          </w:p>
        </w:tc>
        <w:tc>
          <w:tcPr>
            <w:tcW w:w="3967" w:type="dxa"/>
          </w:tcPr>
          <w:p w14:paraId="771E98A1" w14:textId="77777777" w:rsidR="006E3C95" w:rsidRDefault="006E3C95" w:rsidP="006E3C95">
            <w:pPr>
              <w:pStyle w:val="Paragraph"/>
              <w:spacing w:after="0"/>
              <w:rPr>
                <w:noProof/>
              </w:rPr>
            </w:pPr>
            <w:r>
              <w:rPr>
                <w:noProof/>
              </w:rPr>
              <w:t>2-(3-Methoxy-3-oxopropyl)-1,1,1-trimethylhydrazinium bromide (CAS RN 106966-25-0) with a purity by weight of  99 % or more</w:t>
            </w:r>
          </w:p>
        </w:tc>
        <w:tc>
          <w:tcPr>
            <w:tcW w:w="994" w:type="dxa"/>
          </w:tcPr>
          <w:p w14:paraId="6BD24F9F" w14:textId="77777777" w:rsidR="006E3C95" w:rsidRDefault="006E3C95" w:rsidP="006E3C95">
            <w:pPr>
              <w:pStyle w:val="Paragraph"/>
              <w:spacing w:after="0"/>
              <w:rPr>
                <w:noProof/>
              </w:rPr>
            </w:pPr>
            <w:r>
              <w:rPr>
                <w:noProof/>
              </w:rPr>
              <w:t>0 %</w:t>
            </w:r>
          </w:p>
        </w:tc>
        <w:tc>
          <w:tcPr>
            <w:tcW w:w="1276" w:type="dxa"/>
          </w:tcPr>
          <w:p w14:paraId="7E457FC4" w14:textId="77777777" w:rsidR="006E3C95" w:rsidRDefault="006E3C95" w:rsidP="006E3C95">
            <w:pPr>
              <w:pStyle w:val="Paragraph"/>
              <w:spacing w:after="0"/>
              <w:rPr>
                <w:noProof/>
              </w:rPr>
            </w:pPr>
            <w:r>
              <w:rPr>
                <w:noProof/>
              </w:rPr>
              <w:t>-</w:t>
            </w:r>
          </w:p>
        </w:tc>
        <w:tc>
          <w:tcPr>
            <w:tcW w:w="992" w:type="dxa"/>
          </w:tcPr>
          <w:p w14:paraId="4B438FE4" w14:textId="77777777" w:rsidR="006E3C95" w:rsidRDefault="006E3C95" w:rsidP="006E3C95">
            <w:pPr>
              <w:pStyle w:val="Paragraph"/>
              <w:spacing w:after="0"/>
              <w:rPr>
                <w:noProof/>
              </w:rPr>
            </w:pPr>
            <w:r>
              <w:rPr>
                <w:noProof/>
              </w:rPr>
              <w:t>31.12.2025</w:t>
            </w:r>
          </w:p>
        </w:tc>
      </w:tr>
      <w:tr w:rsidR="006E3C95" w14:paraId="590CED23" w14:textId="77777777" w:rsidTr="008924C5">
        <w:trPr>
          <w:cantSplit/>
        </w:trPr>
        <w:tc>
          <w:tcPr>
            <w:tcW w:w="779" w:type="dxa"/>
          </w:tcPr>
          <w:p w14:paraId="223A0CB9" w14:textId="77777777" w:rsidR="006E3C95" w:rsidRDefault="006E3C95" w:rsidP="006E3C95">
            <w:pPr>
              <w:pStyle w:val="Paragraph"/>
              <w:spacing w:after="0"/>
              <w:rPr>
                <w:noProof/>
              </w:rPr>
            </w:pPr>
            <w:r>
              <w:rPr>
                <w:noProof/>
              </w:rPr>
              <w:t>0.5919</w:t>
            </w:r>
          </w:p>
        </w:tc>
        <w:tc>
          <w:tcPr>
            <w:tcW w:w="1276" w:type="dxa"/>
          </w:tcPr>
          <w:p w14:paraId="2806D62C" w14:textId="77777777" w:rsidR="006E3C95" w:rsidRDefault="006E3C95" w:rsidP="006E3C95">
            <w:pPr>
              <w:pStyle w:val="Paragraph"/>
              <w:spacing w:after="0"/>
              <w:jc w:val="right"/>
              <w:rPr>
                <w:noProof/>
              </w:rPr>
            </w:pPr>
            <w:r>
              <w:rPr>
                <w:rStyle w:val="FootnoteReference"/>
                <w:noProof/>
              </w:rPr>
              <w:t>*</w:t>
            </w:r>
            <w:r>
              <w:rPr>
                <w:noProof/>
              </w:rPr>
              <w:t>ex 2928 00 90</w:t>
            </w:r>
          </w:p>
        </w:tc>
        <w:tc>
          <w:tcPr>
            <w:tcW w:w="709" w:type="dxa"/>
          </w:tcPr>
          <w:p w14:paraId="29531BF8" w14:textId="77777777" w:rsidR="006E3C95" w:rsidRDefault="006E3C95" w:rsidP="006E3C95">
            <w:pPr>
              <w:pStyle w:val="Paragraph"/>
              <w:spacing w:after="0"/>
              <w:jc w:val="center"/>
              <w:rPr>
                <w:noProof/>
              </w:rPr>
            </w:pPr>
            <w:r>
              <w:rPr>
                <w:noProof/>
              </w:rPr>
              <w:t>45</w:t>
            </w:r>
          </w:p>
        </w:tc>
        <w:tc>
          <w:tcPr>
            <w:tcW w:w="3967" w:type="dxa"/>
          </w:tcPr>
          <w:p w14:paraId="7464C598" w14:textId="77777777" w:rsidR="006E3C95" w:rsidRDefault="006E3C95" w:rsidP="006E3C95">
            <w:pPr>
              <w:pStyle w:val="Paragraph"/>
              <w:spacing w:after="0"/>
              <w:rPr>
                <w:noProof/>
              </w:rPr>
            </w:pPr>
            <w:r>
              <w:rPr>
                <w:noProof/>
              </w:rPr>
              <w:t>Tebufenozide (ISO) (CAS RN 112410-23-8)</w:t>
            </w:r>
          </w:p>
        </w:tc>
        <w:tc>
          <w:tcPr>
            <w:tcW w:w="994" w:type="dxa"/>
          </w:tcPr>
          <w:p w14:paraId="58FD4384" w14:textId="77777777" w:rsidR="006E3C95" w:rsidRDefault="006E3C95" w:rsidP="006E3C95">
            <w:pPr>
              <w:pStyle w:val="Paragraph"/>
              <w:spacing w:after="0"/>
              <w:rPr>
                <w:noProof/>
              </w:rPr>
            </w:pPr>
            <w:r>
              <w:rPr>
                <w:noProof/>
              </w:rPr>
              <w:t>0 %</w:t>
            </w:r>
          </w:p>
        </w:tc>
        <w:tc>
          <w:tcPr>
            <w:tcW w:w="1276" w:type="dxa"/>
          </w:tcPr>
          <w:p w14:paraId="0713FCFE" w14:textId="77777777" w:rsidR="006E3C95" w:rsidRDefault="006E3C95" w:rsidP="006E3C95">
            <w:pPr>
              <w:pStyle w:val="Paragraph"/>
              <w:spacing w:after="0"/>
              <w:rPr>
                <w:noProof/>
              </w:rPr>
            </w:pPr>
            <w:r>
              <w:rPr>
                <w:noProof/>
              </w:rPr>
              <w:t>-</w:t>
            </w:r>
          </w:p>
        </w:tc>
        <w:tc>
          <w:tcPr>
            <w:tcW w:w="992" w:type="dxa"/>
          </w:tcPr>
          <w:p w14:paraId="24DD4E2D" w14:textId="77777777" w:rsidR="006E3C95" w:rsidRDefault="006E3C95" w:rsidP="006E3C95">
            <w:pPr>
              <w:pStyle w:val="Paragraph"/>
              <w:spacing w:after="0"/>
              <w:rPr>
                <w:noProof/>
              </w:rPr>
            </w:pPr>
            <w:r>
              <w:rPr>
                <w:noProof/>
              </w:rPr>
              <w:t>31.12.2024</w:t>
            </w:r>
          </w:p>
        </w:tc>
      </w:tr>
      <w:tr w:rsidR="006E3C95" w14:paraId="2F050E21" w14:textId="77777777" w:rsidTr="008924C5">
        <w:trPr>
          <w:cantSplit/>
        </w:trPr>
        <w:tc>
          <w:tcPr>
            <w:tcW w:w="779" w:type="dxa"/>
          </w:tcPr>
          <w:p w14:paraId="5FF23AEB" w14:textId="77777777" w:rsidR="006E3C95" w:rsidRDefault="006E3C95" w:rsidP="006E3C95">
            <w:pPr>
              <w:pStyle w:val="Paragraph"/>
              <w:spacing w:after="0"/>
              <w:rPr>
                <w:noProof/>
              </w:rPr>
            </w:pPr>
            <w:r>
              <w:rPr>
                <w:noProof/>
              </w:rPr>
              <w:t>0.8158</w:t>
            </w:r>
          </w:p>
        </w:tc>
        <w:tc>
          <w:tcPr>
            <w:tcW w:w="1276" w:type="dxa"/>
          </w:tcPr>
          <w:p w14:paraId="6ACB3617" w14:textId="77777777" w:rsidR="006E3C95" w:rsidRDefault="006E3C95" w:rsidP="006E3C95">
            <w:pPr>
              <w:pStyle w:val="Paragraph"/>
              <w:spacing w:after="0"/>
              <w:jc w:val="right"/>
              <w:rPr>
                <w:noProof/>
              </w:rPr>
            </w:pPr>
            <w:r>
              <w:rPr>
                <w:noProof/>
              </w:rPr>
              <w:t>ex 2928 00 90</w:t>
            </w:r>
          </w:p>
        </w:tc>
        <w:tc>
          <w:tcPr>
            <w:tcW w:w="709" w:type="dxa"/>
          </w:tcPr>
          <w:p w14:paraId="10E6FFB4" w14:textId="77777777" w:rsidR="006E3C95" w:rsidRDefault="006E3C95" w:rsidP="006E3C95">
            <w:pPr>
              <w:pStyle w:val="Paragraph"/>
              <w:spacing w:after="0"/>
              <w:jc w:val="center"/>
              <w:rPr>
                <w:noProof/>
              </w:rPr>
            </w:pPr>
            <w:r>
              <w:rPr>
                <w:noProof/>
              </w:rPr>
              <w:t>48</w:t>
            </w:r>
          </w:p>
        </w:tc>
        <w:tc>
          <w:tcPr>
            <w:tcW w:w="3967" w:type="dxa"/>
          </w:tcPr>
          <w:p w14:paraId="08EC4CDF" w14:textId="77777777" w:rsidR="006E3C95" w:rsidRDefault="006E3C95" w:rsidP="006E3C95">
            <w:pPr>
              <w:pStyle w:val="Paragraph"/>
              <w:spacing w:after="0"/>
              <w:rPr>
                <w:noProof/>
              </w:rPr>
            </w:pPr>
            <w:r>
              <w:rPr>
                <w:noProof/>
              </w:rPr>
              <w:t>1-{[(1H-Fluoren-9-ylmetoxi)carbonil]oxi}pyrrolidine-2,5-dione (CAS RN 82911-69-1) with a purity by weight of 98 % or more</w:t>
            </w:r>
          </w:p>
        </w:tc>
        <w:tc>
          <w:tcPr>
            <w:tcW w:w="994" w:type="dxa"/>
          </w:tcPr>
          <w:p w14:paraId="6C4DCE7E" w14:textId="77777777" w:rsidR="006E3C95" w:rsidRDefault="006E3C95" w:rsidP="006E3C95">
            <w:pPr>
              <w:pStyle w:val="Paragraph"/>
              <w:spacing w:after="0"/>
              <w:rPr>
                <w:noProof/>
              </w:rPr>
            </w:pPr>
            <w:r>
              <w:rPr>
                <w:noProof/>
              </w:rPr>
              <w:t>0 %</w:t>
            </w:r>
          </w:p>
        </w:tc>
        <w:tc>
          <w:tcPr>
            <w:tcW w:w="1276" w:type="dxa"/>
          </w:tcPr>
          <w:p w14:paraId="7FF79C8C" w14:textId="77777777" w:rsidR="006E3C95" w:rsidRDefault="006E3C95" w:rsidP="006E3C95">
            <w:pPr>
              <w:pStyle w:val="Paragraph"/>
              <w:spacing w:after="0"/>
              <w:rPr>
                <w:noProof/>
              </w:rPr>
            </w:pPr>
            <w:r>
              <w:rPr>
                <w:noProof/>
              </w:rPr>
              <w:t>-</w:t>
            </w:r>
          </w:p>
        </w:tc>
        <w:tc>
          <w:tcPr>
            <w:tcW w:w="992" w:type="dxa"/>
          </w:tcPr>
          <w:p w14:paraId="593DB2E6" w14:textId="77777777" w:rsidR="006E3C95" w:rsidRDefault="006E3C95" w:rsidP="006E3C95">
            <w:pPr>
              <w:pStyle w:val="Paragraph"/>
              <w:spacing w:after="0"/>
              <w:rPr>
                <w:noProof/>
              </w:rPr>
            </w:pPr>
            <w:r>
              <w:rPr>
                <w:noProof/>
              </w:rPr>
              <w:t>31.12.2026</w:t>
            </w:r>
          </w:p>
        </w:tc>
      </w:tr>
      <w:tr w:rsidR="006E3C95" w14:paraId="6885C34E" w14:textId="77777777" w:rsidTr="008924C5">
        <w:trPr>
          <w:cantSplit/>
        </w:trPr>
        <w:tc>
          <w:tcPr>
            <w:tcW w:w="779" w:type="dxa"/>
          </w:tcPr>
          <w:p w14:paraId="6FFBC307" w14:textId="77777777" w:rsidR="006E3C95" w:rsidRDefault="006E3C95" w:rsidP="006E3C95">
            <w:pPr>
              <w:pStyle w:val="Paragraph"/>
              <w:spacing w:after="0"/>
              <w:rPr>
                <w:noProof/>
              </w:rPr>
            </w:pPr>
            <w:r>
              <w:rPr>
                <w:noProof/>
              </w:rPr>
              <w:t>0.6635</w:t>
            </w:r>
          </w:p>
        </w:tc>
        <w:tc>
          <w:tcPr>
            <w:tcW w:w="1276" w:type="dxa"/>
          </w:tcPr>
          <w:p w14:paraId="2875E8D8" w14:textId="77777777" w:rsidR="006E3C95" w:rsidRDefault="006E3C95" w:rsidP="006E3C95">
            <w:pPr>
              <w:pStyle w:val="Paragraph"/>
              <w:spacing w:after="0"/>
              <w:jc w:val="right"/>
              <w:rPr>
                <w:noProof/>
              </w:rPr>
            </w:pPr>
            <w:r>
              <w:rPr>
                <w:noProof/>
              </w:rPr>
              <w:t>ex 2928 00 90</w:t>
            </w:r>
          </w:p>
        </w:tc>
        <w:tc>
          <w:tcPr>
            <w:tcW w:w="709" w:type="dxa"/>
          </w:tcPr>
          <w:p w14:paraId="4E725F57" w14:textId="77777777" w:rsidR="006E3C95" w:rsidRDefault="006E3C95" w:rsidP="006E3C95">
            <w:pPr>
              <w:pStyle w:val="Paragraph"/>
              <w:spacing w:after="0"/>
              <w:jc w:val="center"/>
              <w:rPr>
                <w:noProof/>
              </w:rPr>
            </w:pPr>
            <w:r>
              <w:rPr>
                <w:noProof/>
              </w:rPr>
              <w:t>50</w:t>
            </w:r>
          </w:p>
        </w:tc>
        <w:tc>
          <w:tcPr>
            <w:tcW w:w="3967" w:type="dxa"/>
          </w:tcPr>
          <w:p w14:paraId="14C06147" w14:textId="77777777" w:rsidR="006E3C95" w:rsidRDefault="006E3C95" w:rsidP="006E3C95">
            <w:pPr>
              <w:pStyle w:val="Paragraph"/>
              <w:spacing w:after="0"/>
              <w:rPr>
                <w:noProof/>
              </w:rPr>
            </w:pPr>
            <w:r>
              <w:rPr>
                <w:noProof/>
              </w:rPr>
              <w:t>Aqueous solution of 2,2’-(hydroxyimino) bisethanesulphonic acid disodium salt (CAS RN 133986-51-3) with a content by weight of more than 33,5 % but not more than 36,5 %</w:t>
            </w:r>
          </w:p>
        </w:tc>
        <w:tc>
          <w:tcPr>
            <w:tcW w:w="994" w:type="dxa"/>
          </w:tcPr>
          <w:p w14:paraId="33609E03" w14:textId="77777777" w:rsidR="006E3C95" w:rsidRDefault="006E3C95" w:rsidP="006E3C95">
            <w:pPr>
              <w:pStyle w:val="Paragraph"/>
              <w:spacing w:after="0"/>
              <w:rPr>
                <w:noProof/>
              </w:rPr>
            </w:pPr>
            <w:r>
              <w:rPr>
                <w:noProof/>
              </w:rPr>
              <w:t>0 %</w:t>
            </w:r>
          </w:p>
        </w:tc>
        <w:tc>
          <w:tcPr>
            <w:tcW w:w="1276" w:type="dxa"/>
          </w:tcPr>
          <w:p w14:paraId="1C9A9BEE" w14:textId="77777777" w:rsidR="006E3C95" w:rsidRDefault="006E3C95" w:rsidP="006E3C95">
            <w:pPr>
              <w:pStyle w:val="Paragraph"/>
              <w:spacing w:after="0"/>
              <w:rPr>
                <w:noProof/>
              </w:rPr>
            </w:pPr>
            <w:r>
              <w:rPr>
                <w:noProof/>
              </w:rPr>
              <w:t>-</w:t>
            </w:r>
          </w:p>
        </w:tc>
        <w:tc>
          <w:tcPr>
            <w:tcW w:w="992" w:type="dxa"/>
          </w:tcPr>
          <w:p w14:paraId="725CADD5" w14:textId="77777777" w:rsidR="006E3C95" w:rsidRDefault="006E3C95" w:rsidP="006E3C95">
            <w:pPr>
              <w:pStyle w:val="Paragraph"/>
              <w:spacing w:after="0"/>
              <w:rPr>
                <w:noProof/>
              </w:rPr>
            </w:pPr>
            <w:r>
              <w:rPr>
                <w:noProof/>
              </w:rPr>
              <w:t>31.12.2025</w:t>
            </w:r>
          </w:p>
        </w:tc>
      </w:tr>
      <w:tr w:rsidR="006E3C95" w14:paraId="7396BB39" w14:textId="77777777" w:rsidTr="008924C5">
        <w:trPr>
          <w:cantSplit/>
        </w:trPr>
        <w:tc>
          <w:tcPr>
            <w:tcW w:w="779" w:type="dxa"/>
          </w:tcPr>
          <w:p w14:paraId="6EA27C26" w14:textId="77777777" w:rsidR="006E3C95" w:rsidRDefault="006E3C95" w:rsidP="006E3C95">
            <w:pPr>
              <w:pStyle w:val="Paragraph"/>
              <w:spacing w:after="0"/>
              <w:rPr>
                <w:noProof/>
              </w:rPr>
            </w:pPr>
            <w:r>
              <w:rPr>
                <w:noProof/>
              </w:rPr>
              <w:t>0.8474</w:t>
            </w:r>
          </w:p>
        </w:tc>
        <w:tc>
          <w:tcPr>
            <w:tcW w:w="1276" w:type="dxa"/>
          </w:tcPr>
          <w:p w14:paraId="6A819E76" w14:textId="77777777" w:rsidR="006E3C95" w:rsidRDefault="006E3C95" w:rsidP="006E3C95">
            <w:pPr>
              <w:pStyle w:val="Paragraph"/>
              <w:spacing w:after="0"/>
              <w:jc w:val="right"/>
              <w:rPr>
                <w:noProof/>
              </w:rPr>
            </w:pPr>
            <w:r>
              <w:rPr>
                <w:noProof/>
              </w:rPr>
              <w:t>ex 2928 00 90</w:t>
            </w:r>
          </w:p>
        </w:tc>
        <w:tc>
          <w:tcPr>
            <w:tcW w:w="709" w:type="dxa"/>
          </w:tcPr>
          <w:p w14:paraId="09A8FB00" w14:textId="77777777" w:rsidR="006E3C95" w:rsidRDefault="006E3C95" w:rsidP="006E3C95">
            <w:pPr>
              <w:pStyle w:val="Paragraph"/>
              <w:spacing w:after="0"/>
              <w:jc w:val="center"/>
              <w:rPr>
                <w:noProof/>
              </w:rPr>
            </w:pPr>
            <w:r>
              <w:rPr>
                <w:noProof/>
              </w:rPr>
              <w:t>53</w:t>
            </w:r>
          </w:p>
        </w:tc>
        <w:tc>
          <w:tcPr>
            <w:tcW w:w="3967" w:type="dxa"/>
          </w:tcPr>
          <w:p w14:paraId="32B1D238" w14:textId="77777777" w:rsidR="006E3C95" w:rsidRDefault="006E3C95" w:rsidP="006E3C95">
            <w:pPr>
              <w:pStyle w:val="Paragraph"/>
              <w:spacing w:after="0"/>
              <w:rPr>
                <w:noProof/>
              </w:rPr>
            </w:pPr>
            <w:r>
              <w:rPr>
                <w:noProof/>
              </w:rPr>
              <w:t>Ethyl chloro[(4-methoxyphenyl)hydrazono]acetate (CAS RN 27143-07-3) with a purity by weight of 98 % or more</w:t>
            </w:r>
          </w:p>
        </w:tc>
        <w:tc>
          <w:tcPr>
            <w:tcW w:w="994" w:type="dxa"/>
          </w:tcPr>
          <w:p w14:paraId="6ADA700E" w14:textId="77777777" w:rsidR="006E3C95" w:rsidRDefault="006E3C95" w:rsidP="006E3C95">
            <w:pPr>
              <w:pStyle w:val="Paragraph"/>
              <w:spacing w:after="0"/>
              <w:rPr>
                <w:noProof/>
              </w:rPr>
            </w:pPr>
            <w:r>
              <w:rPr>
                <w:noProof/>
              </w:rPr>
              <w:t>0 %</w:t>
            </w:r>
          </w:p>
        </w:tc>
        <w:tc>
          <w:tcPr>
            <w:tcW w:w="1276" w:type="dxa"/>
          </w:tcPr>
          <w:p w14:paraId="5909AE63" w14:textId="77777777" w:rsidR="006E3C95" w:rsidRDefault="006E3C95" w:rsidP="006E3C95">
            <w:pPr>
              <w:pStyle w:val="Paragraph"/>
              <w:spacing w:after="0"/>
              <w:rPr>
                <w:noProof/>
              </w:rPr>
            </w:pPr>
            <w:r>
              <w:rPr>
                <w:noProof/>
              </w:rPr>
              <w:t>-</w:t>
            </w:r>
          </w:p>
        </w:tc>
        <w:tc>
          <w:tcPr>
            <w:tcW w:w="992" w:type="dxa"/>
          </w:tcPr>
          <w:p w14:paraId="6373FBFB" w14:textId="77777777" w:rsidR="006E3C95" w:rsidRDefault="006E3C95" w:rsidP="006E3C95">
            <w:pPr>
              <w:pStyle w:val="Paragraph"/>
              <w:spacing w:after="0"/>
              <w:rPr>
                <w:noProof/>
              </w:rPr>
            </w:pPr>
            <w:r>
              <w:rPr>
                <w:noProof/>
              </w:rPr>
              <w:t>31.12.2027</w:t>
            </w:r>
          </w:p>
        </w:tc>
      </w:tr>
      <w:tr w:rsidR="006E3C95" w14:paraId="60214A1E" w14:textId="77777777" w:rsidTr="008924C5">
        <w:trPr>
          <w:cantSplit/>
        </w:trPr>
        <w:tc>
          <w:tcPr>
            <w:tcW w:w="779" w:type="dxa"/>
          </w:tcPr>
          <w:p w14:paraId="78998140" w14:textId="77777777" w:rsidR="006E3C95" w:rsidRDefault="006E3C95" w:rsidP="006E3C95">
            <w:pPr>
              <w:pStyle w:val="Paragraph"/>
              <w:spacing w:after="0"/>
              <w:rPr>
                <w:noProof/>
              </w:rPr>
            </w:pPr>
            <w:r>
              <w:rPr>
                <w:noProof/>
              </w:rPr>
              <w:t>0.5918</w:t>
            </w:r>
          </w:p>
        </w:tc>
        <w:tc>
          <w:tcPr>
            <w:tcW w:w="1276" w:type="dxa"/>
          </w:tcPr>
          <w:p w14:paraId="340064B8" w14:textId="77777777" w:rsidR="006E3C95" w:rsidRDefault="006E3C95" w:rsidP="006E3C95">
            <w:pPr>
              <w:pStyle w:val="Paragraph"/>
              <w:spacing w:after="0"/>
              <w:jc w:val="right"/>
              <w:rPr>
                <w:noProof/>
              </w:rPr>
            </w:pPr>
            <w:r>
              <w:rPr>
                <w:rStyle w:val="FootnoteReference"/>
                <w:noProof/>
              </w:rPr>
              <w:t>*</w:t>
            </w:r>
            <w:r>
              <w:rPr>
                <w:noProof/>
              </w:rPr>
              <w:t>ex 2928 00 90</w:t>
            </w:r>
          </w:p>
        </w:tc>
        <w:tc>
          <w:tcPr>
            <w:tcW w:w="709" w:type="dxa"/>
          </w:tcPr>
          <w:p w14:paraId="0E24B30D" w14:textId="77777777" w:rsidR="006E3C95" w:rsidRDefault="006E3C95" w:rsidP="006E3C95">
            <w:pPr>
              <w:pStyle w:val="Paragraph"/>
              <w:spacing w:after="0"/>
              <w:jc w:val="center"/>
              <w:rPr>
                <w:noProof/>
              </w:rPr>
            </w:pPr>
            <w:r>
              <w:rPr>
                <w:noProof/>
              </w:rPr>
              <w:t>55</w:t>
            </w:r>
          </w:p>
        </w:tc>
        <w:tc>
          <w:tcPr>
            <w:tcW w:w="3967" w:type="dxa"/>
          </w:tcPr>
          <w:p w14:paraId="30F5A2C9" w14:textId="77777777" w:rsidR="006E3C95" w:rsidRPr="009D59C7" w:rsidRDefault="006E3C95" w:rsidP="006E3C95">
            <w:pPr>
              <w:pStyle w:val="Paragraph"/>
              <w:spacing w:after="0"/>
              <w:rPr>
                <w:noProof/>
                <w:lang w:val="fr-BE"/>
              </w:rPr>
            </w:pPr>
            <w:r w:rsidRPr="009D59C7">
              <w:rPr>
                <w:noProof/>
                <w:lang w:val="fr-BE"/>
              </w:rPr>
              <w:t>Aminoguanidinium hydrogen carbonate (CAS RN 2582-30-1)</w:t>
            </w:r>
          </w:p>
        </w:tc>
        <w:tc>
          <w:tcPr>
            <w:tcW w:w="994" w:type="dxa"/>
          </w:tcPr>
          <w:p w14:paraId="5A72C12D" w14:textId="77777777" w:rsidR="006E3C95" w:rsidRDefault="006E3C95" w:rsidP="006E3C95">
            <w:pPr>
              <w:pStyle w:val="Paragraph"/>
              <w:spacing w:after="0"/>
              <w:rPr>
                <w:noProof/>
              </w:rPr>
            </w:pPr>
            <w:r>
              <w:rPr>
                <w:noProof/>
              </w:rPr>
              <w:t>0 %</w:t>
            </w:r>
          </w:p>
        </w:tc>
        <w:tc>
          <w:tcPr>
            <w:tcW w:w="1276" w:type="dxa"/>
          </w:tcPr>
          <w:p w14:paraId="7F69B21C" w14:textId="77777777" w:rsidR="006E3C95" w:rsidRDefault="006E3C95" w:rsidP="006E3C95">
            <w:pPr>
              <w:pStyle w:val="Paragraph"/>
              <w:spacing w:after="0"/>
              <w:rPr>
                <w:noProof/>
              </w:rPr>
            </w:pPr>
            <w:r>
              <w:rPr>
                <w:noProof/>
              </w:rPr>
              <w:t>-</w:t>
            </w:r>
          </w:p>
        </w:tc>
        <w:tc>
          <w:tcPr>
            <w:tcW w:w="992" w:type="dxa"/>
          </w:tcPr>
          <w:p w14:paraId="14E2E96A" w14:textId="77777777" w:rsidR="006E3C95" w:rsidRDefault="006E3C95" w:rsidP="006E3C95">
            <w:pPr>
              <w:pStyle w:val="Paragraph"/>
              <w:spacing w:after="0"/>
              <w:rPr>
                <w:noProof/>
              </w:rPr>
            </w:pPr>
            <w:r>
              <w:rPr>
                <w:noProof/>
              </w:rPr>
              <w:t>31.12.2024</w:t>
            </w:r>
          </w:p>
        </w:tc>
      </w:tr>
      <w:tr w:rsidR="006E3C95" w14:paraId="740512F9" w14:textId="77777777" w:rsidTr="008924C5">
        <w:trPr>
          <w:cantSplit/>
        </w:trPr>
        <w:tc>
          <w:tcPr>
            <w:tcW w:w="779" w:type="dxa"/>
          </w:tcPr>
          <w:p w14:paraId="78254D17" w14:textId="77777777" w:rsidR="006E3C95" w:rsidRDefault="006E3C95" w:rsidP="006E3C95">
            <w:pPr>
              <w:pStyle w:val="Paragraph"/>
              <w:spacing w:after="0"/>
              <w:rPr>
                <w:noProof/>
              </w:rPr>
            </w:pPr>
            <w:r>
              <w:rPr>
                <w:noProof/>
              </w:rPr>
              <w:t>0.6364</w:t>
            </w:r>
          </w:p>
        </w:tc>
        <w:tc>
          <w:tcPr>
            <w:tcW w:w="1276" w:type="dxa"/>
          </w:tcPr>
          <w:p w14:paraId="4A0B76A6" w14:textId="77777777" w:rsidR="006E3C95" w:rsidRDefault="006E3C95" w:rsidP="006E3C95">
            <w:pPr>
              <w:pStyle w:val="Paragraph"/>
              <w:spacing w:after="0"/>
              <w:jc w:val="right"/>
              <w:rPr>
                <w:noProof/>
              </w:rPr>
            </w:pPr>
            <w:r>
              <w:rPr>
                <w:noProof/>
              </w:rPr>
              <w:t>ex 2928 00 90</w:t>
            </w:r>
          </w:p>
        </w:tc>
        <w:tc>
          <w:tcPr>
            <w:tcW w:w="709" w:type="dxa"/>
          </w:tcPr>
          <w:p w14:paraId="34D38B8F" w14:textId="77777777" w:rsidR="006E3C95" w:rsidRDefault="006E3C95" w:rsidP="006E3C95">
            <w:pPr>
              <w:pStyle w:val="Paragraph"/>
              <w:spacing w:after="0"/>
              <w:jc w:val="center"/>
              <w:rPr>
                <w:noProof/>
              </w:rPr>
            </w:pPr>
            <w:r>
              <w:rPr>
                <w:noProof/>
              </w:rPr>
              <w:t>65</w:t>
            </w:r>
          </w:p>
        </w:tc>
        <w:tc>
          <w:tcPr>
            <w:tcW w:w="3967" w:type="dxa"/>
          </w:tcPr>
          <w:p w14:paraId="329DAAD7" w14:textId="77777777" w:rsidR="006E3C95" w:rsidRDefault="006E3C95" w:rsidP="006E3C95">
            <w:pPr>
              <w:pStyle w:val="Paragraph"/>
              <w:spacing w:after="0"/>
              <w:rPr>
                <w:noProof/>
              </w:rPr>
            </w:pPr>
            <w:r>
              <w:rPr>
                <w:noProof/>
              </w:rPr>
              <w:t>2-Amino-3-(4-hydroxyphenyl) propanal semicarbazone hydrochloride</w:t>
            </w:r>
          </w:p>
        </w:tc>
        <w:tc>
          <w:tcPr>
            <w:tcW w:w="994" w:type="dxa"/>
          </w:tcPr>
          <w:p w14:paraId="65AFD54B" w14:textId="77777777" w:rsidR="006E3C95" w:rsidRDefault="006E3C95" w:rsidP="006E3C95">
            <w:pPr>
              <w:pStyle w:val="Paragraph"/>
              <w:spacing w:after="0"/>
              <w:rPr>
                <w:noProof/>
              </w:rPr>
            </w:pPr>
            <w:r>
              <w:rPr>
                <w:noProof/>
              </w:rPr>
              <w:t>0 %</w:t>
            </w:r>
          </w:p>
        </w:tc>
        <w:tc>
          <w:tcPr>
            <w:tcW w:w="1276" w:type="dxa"/>
          </w:tcPr>
          <w:p w14:paraId="25967A43" w14:textId="77777777" w:rsidR="006E3C95" w:rsidRDefault="006E3C95" w:rsidP="006E3C95">
            <w:pPr>
              <w:pStyle w:val="Paragraph"/>
              <w:spacing w:after="0"/>
              <w:rPr>
                <w:noProof/>
              </w:rPr>
            </w:pPr>
            <w:r>
              <w:rPr>
                <w:noProof/>
              </w:rPr>
              <w:t>-</w:t>
            </w:r>
          </w:p>
        </w:tc>
        <w:tc>
          <w:tcPr>
            <w:tcW w:w="992" w:type="dxa"/>
          </w:tcPr>
          <w:p w14:paraId="18DD11EB" w14:textId="77777777" w:rsidR="006E3C95" w:rsidRDefault="006E3C95" w:rsidP="006E3C95">
            <w:pPr>
              <w:pStyle w:val="Paragraph"/>
              <w:spacing w:after="0"/>
              <w:rPr>
                <w:noProof/>
              </w:rPr>
            </w:pPr>
            <w:r>
              <w:rPr>
                <w:noProof/>
              </w:rPr>
              <w:t>31.12.2024</w:t>
            </w:r>
          </w:p>
        </w:tc>
      </w:tr>
      <w:tr w:rsidR="006E3C95" w14:paraId="012F898E" w14:textId="77777777" w:rsidTr="008924C5">
        <w:trPr>
          <w:cantSplit/>
        </w:trPr>
        <w:tc>
          <w:tcPr>
            <w:tcW w:w="779" w:type="dxa"/>
          </w:tcPr>
          <w:p w14:paraId="01B5D9EA" w14:textId="77777777" w:rsidR="006E3C95" w:rsidRDefault="006E3C95" w:rsidP="006E3C95">
            <w:pPr>
              <w:pStyle w:val="Paragraph"/>
              <w:spacing w:after="0"/>
              <w:rPr>
                <w:noProof/>
              </w:rPr>
            </w:pPr>
            <w:r>
              <w:rPr>
                <w:noProof/>
              </w:rPr>
              <w:t>0.4544</w:t>
            </w:r>
          </w:p>
        </w:tc>
        <w:tc>
          <w:tcPr>
            <w:tcW w:w="1276" w:type="dxa"/>
          </w:tcPr>
          <w:p w14:paraId="3875986F" w14:textId="77777777" w:rsidR="006E3C95" w:rsidRDefault="006E3C95" w:rsidP="006E3C95">
            <w:pPr>
              <w:pStyle w:val="Paragraph"/>
              <w:spacing w:after="0"/>
              <w:jc w:val="right"/>
              <w:rPr>
                <w:noProof/>
              </w:rPr>
            </w:pPr>
            <w:r>
              <w:rPr>
                <w:rStyle w:val="FootnoteReference"/>
                <w:noProof/>
              </w:rPr>
              <w:t>*</w:t>
            </w:r>
            <w:r>
              <w:rPr>
                <w:noProof/>
              </w:rPr>
              <w:t>ex 2928 00 90</w:t>
            </w:r>
          </w:p>
        </w:tc>
        <w:tc>
          <w:tcPr>
            <w:tcW w:w="709" w:type="dxa"/>
          </w:tcPr>
          <w:p w14:paraId="1265BD89" w14:textId="77777777" w:rsidR="006E3C95" w:rsidRDefault="006E3C95" w:rsidP="006E3C95">
            <w:pPr>
              <w:pStyle w:val="Paragraph"/>
              <w:spacing w:after="0"/>
              <w:jc w:val="center"/>
              <w:rPr>
                <w:noProof/>
              </w:rPr>
            </w:pPr>
            <w:r>
              <w:rPr>
                <w:noProof/>
              </w:rPr>
              <w:t>70</w:t>
            </w:r>
          </w:p>
        </w:tc>
        <w:tc>
          <w:tcPr>
            <w:tcW w:w="3967" w:type="dxa"/>
          </w:tcPr>
          <w:p w14:paraId="6424E7C4" w14:textId="77777777" w:rsidR="006E3C95" w:rsidRDefault="006E3C95" w:rsidP="006E3C95">
            <w:pPr>
              <w:pStyle w:val="Paragraph"/>
              <w:spacing w:after="0"/>
              <w:rPr>
                <w:noProof/>
              </w:rPr>
            </w:pPr>
            <w:r>
              <w:rPr>
                <w:noProof/>
              </w:rPr>
              <w:t>Butanone oxime (CAS RN 96-29-7)</w:t>
            </w:r>
          </w:p>
        </w:tc>
        <w:tc>
          <w:tcPr>
            <w:tcW w:w="994" w:type="dxa"/>
          </w:tcPr>
          <w:p w14:paraId="76DC307A" w14:textId="77777777" w:rsidR="006E3C95" w:rsidRDefault="006E3C95" w:rsidP="006E3C95">
            <w:pPr>
              <w:pStyle w:val="Paragraph"/>
              <w:spacing w:after="0"/>
              <w:rPr>
                <w:noProof/>
              </w:rPr>
            </w:pPr>
            <w:r>
              <w:rPr>
                <w:noProof/>
              </w:rPr>
              <w:t>0 %</w:t>
            </w:r>
          </w:p>
        </w:tc>
        <w:tc>
          <w:tcPr>
            <w:tcW w:w="1276" w:type="dxa"/>
          </w:tcPr>
          <w:p w14:paraId="783CB632" w14:textId="77777777" w:rsidR="006E3C95" w:rsidRDefault="006E3C95" w:rsidP="006E3C95">
            <w:pPr>
              <w:pStyle w:val="Paragraph"/>
              <w:spacing w:after="0"/>
              <w:rPr>
                <w:noProof/>
              </w:rPr>
            </w:pPr>
            <w:r>
              <w:rPr>
                <w:noProof/>
              </w:rPr>
              <w:t>-</w:t>
            </w:r>
          </w:p>
        </w:tc>
        <w:tc>
          <w:tcPr>
            <w:tcW w:w="992" w:type="dxa"/>
          </w:tcPr>
          <w:p w14:paraId="4C26A25C" w14:textId="77777777" w:rsidR="006E3C95" w:rsidRDefault="006E3C95" w:rsidP="006E3C95">
            <w:pPr>
              <w:pStyle w:val="Paragraph"/>
              <w:spacing w:after="0"/>
              <w:rPr>
                <w:noProof/>
              </w:rPr>
            </w:pPr>
            <w:r>
              <w:rPr>
                <w:noProof/>
              </w:rPr>
              <w:t>31.12.2024</w:t>
            </w:r>
          </w:p>
        </w:tc>
      </w:tr>
      <w:tr w:rsidR="006E3C95" w14:paraId="70065D01" w14:textId="77777777" w:rsidTr="008924C5">
        <w:trPr>
          <w:cantSplit/>
        </w:trPr>
        <w:tc>
          <w:tcPr>
            <w:tcW w:w="779" w:type="dxa"/>
          </w:tcPr>
          <w:p w14:paraId="17BCAFCE" w14:textId="77777777" w:rsidR="006E3C95" w:rsidRDefault="006E3C95" w:rsidP="006E3C95">
            <w:pPr>
              <w:pStyle w:val="Paragraph"/>
              <w:spacing w:after="0"/>
              <w:rPr>
                <w:noProof/>
              </w:rPr>
            </w:pPr>
            <w:r>
              <w:rPr>
                <w:noProof/>
              </w:rPr>
              <w:t>0.5228</w:t>
            </w:r>
          </w:p>
        </w:tc>
        <w:tc>
          <w:tcPr>
            <w:tcW w:w="1276" w:type="dxa"/>
          </w:tcPr>
          <w:p w14:paraId="3CB1338D" w14:textId="77777777" w:rsidR="006E3C95" w:rsidRDefault="006E3C95" w:rsidP="006E3C95">
            <w:pPr>
              <w:pStyle w:val="Paragraph"/>
              <w:spacing w:after="0"/>
              <w:jc w:val="right"/>
              <w:rPr>
                <w:noProof/>
              </w:rPr>
            </w:pPr>
            <w:r>
              <w:rPr>
                <w:noProof/>
              </w:rPr>
              <w:t>ex 2928 00 90</w:t>
            </w:r>
          </w:p>
        </w:tc>
        <w:tc>
          <w:tcPr>
            <w:tcW w:w="709" w:type="dxa"/>
          </w:tcPr>
          <w:p w14:paraId="751372A9" w14:textId="77777777" w:rsidR="006E3C95" w:rsidRDefault="006E3C95" w:rsidP="006E3C95">
            <w:pPr>
              <w:pStyle w:val="Paragraph"/>
              <w:spacing w:after="0"/>
              <w:jc w:val="center"/>
              <w:rPr>
                <w:noProof/>
              </w:rPr>
            </w:pPr>
            <w:r>
              <w:rPr>
                <w:noProof/>
              </w:rPr>
              <w:t>75</w:t>
            </w:r>
          </w:p>
        </w:tc>
        <w:tc>
          <w:tcPr>
            <w:tcW w:w="3967" w:type="dxa"/>
          </w:tcPr>
          <w:p w14:paraId="0622BC07" w14:textId="77777777" w:rsidR="006E3C95" w:rsidRDefault="006E3C95" w:rsidP="006E3C95">
            <w:pPr>
              <w:pStyle w:val="Paragraph"/>
              <w:spacing w:after="0"/>
              <w:rPr>
                <w:noProof/>
              </w:rPr>
            </w:pPr>
            <w:r>
              <w:rPr>
                <w:noProof/>
              </w:rPr>
              <w:t>Metaflumizone (ISO) (CAS RN 139968-49-3) </w:t>
            </w:r>
          </w:p>
        </w:tc>
        <w:tc>
          <w:tcPr>
            <w:tcW w:w="994" w:type="dxa"/>
          </w:tcPr>
          <w:p w14:paraId="7D940B1E" w14:textId="77777777" w:rsidR="006E3C95" w:rsidRDefault="006E3C95" w:rsidP="006E3C95">
            <w:pPr>
              <w:pStyle w:val="Paragraph"/>
              <w:spacing w:after="0"/>
              <w:rPr>
                <w:noProof/>
              </w:rPr>
            </w:pPr>
            <w:r>
              <w:rPr>
                <w:noProof/>
              </w:rPr>
              <w:t>0 %</w:t>
            </w:r>
          </w:p>
        </w:tc>
        <w:tc>
          <w:tcPr>
            <w:tcW w:w="1276" w:type="dxa"/>
          </w:tcPr>
          <w:p w14:paraId="337B6F0B" w14:textId="77777777" w:rsidR="006E3C95" w:rsidRDefault="006E3C95" w:rsidP="006E3C95">
            <w:pPr>
              <w:pStyle w:val="Paragraph"/>
              <w:spacing w:after="0"/>
              <w:rPr>
                <w:noProof/>
              </w:rPr>
            </w:pPr>
            <w:r>
              <w:rPr>
                <w:noProof/>
              </w:rPr>
              <w:t>-</w:t>
            </w:r>
          </w:p>
        </w:tc>
        <w:tc>
          <w:tcPr>
            <w:tcW w:w="992" w:type="dxa"/>
          </w:tcPr>
          <w:p w14:paraId="215FB744" w14:textId="77777777" w:rsidR="006E3C95" w:rsidRDefault="006E3C95" w:rsidP="006E3C95">
            <w:pPr>
              <w:pStyle w:val="Paragraph"/>
              <w:spacing w:after="0"/>
              <w:rPr>
                <w:noProof/>
              </w:rPr>
            </w:pPr>
            <w:r>
              <w:rPr>
                <w:noProof/>
              </w:rPr>
              <w:t>31.12.2026</w:t>
            </w:r>
          </w:p>
        </w:tc>
      </w:tr>
      <w:tr w:rsidR="006E3C95" w14:paraId="23EB0852" w14:textId="77777777" w:rsidTr="008924C5">
        <w:trPr>
          <w:cantSplit/>
        </w:trPr>
        <w:tc>
          <w:tcPr>
            <w:tcW w:w="779" w:type="dxa"/>
          </w:tcPr>
          <w:p w14:paraId="3F2ADD22" w14:textId="77777777" w:rsidR="006E3C95" w:rsidRDefault="006E3C95" w:rsidP="006E3C95">
            <w:pPr>
              <w:pStyle w:val="Paragraph"/>
              <w:spacing w:after="0"/>
              <w:rPr>
                <w:noProof/>
              </w:rPr>
            </w:pPr>
            <w:r>
              <w:rPr>
                <w:noProof/>
              </w:rPr>
              <w:t>0.3510</w:t>
            </w:r>
          </w:p>
        </w:tc>
        <w:tc>
          <w:tcPr>
            <w:tcW w:w="1276" w:type="dxa"/>
          </w:tcPr>
          <w:p w14:paraId="6A723F3C" w14:textId="77777777" w:rsidR="006E3C95" w:rsidRDefault="006E3C95" w:rsidP="006E3C95">
            <w:pPr>
              <w:pStyle w:val="Paragraph"/>
              <w:spacing w:after="0"/>
              <w:jc w:val="right"/>
              <w:rPr>
                <w:noProof/>
              </w:rPr>
            </w:pPr>
            <w:r>
              <w:rPr>
                <w:rStyle w:val="FootnoteReference"/>
                <w:noProof/>
              </w:rPr>
              <w:t>*</w:t>
            </w:r>
            <w:r>
              <w:rPr>
                <w:noProof/>
              </w:rPr>
              <w:t>ex 2928 00 90</w:t>
            </w:r>
          </w:p>
        </w:tc>
        <w:tc>
          <w:tcPr>
            <w:tcW w:w="709" w:type="dxa"/>
          </w:tcPr>
          <w:p w14:paraId="3BF0D17D" w14:textId="77777777" w:rsidR="006E3C95" w:rsidRDefault="006E3C95" w:rsidP="006E3C95">
            <w:pPr>
              <w:pStyle w:val="Paragraph"/>
              <w:spacing w:after="0"/>
              <w:jc w:val="center"/>
              <w:rPr>
                <w:noProof/>
              </w:rPr>
            </w:pPr>
            <w:r>
              <w:rPr>
                <w:noProof/>
              </w:rPr>
              <w:t>80</w:t>
            </w:r>
          </w:p>
        </w:tc>
        <w:tc>
          <w:tcPr>
            <w:tcW w:w="3967" w:type="dxa"/>
          </w:tcPr>
          <w:p w14:paraId="20A18972" w14:textId="77777777" w:rsidR="006E3C95" w:rsidRDefault="006E3C95" w:rsidP="006E3C95">
            <w:pPr>
              <w:pStyle w:val="Paragraph"/>
              <w:spacing w:after="0"/>
              <w:rPr>
                <w:noProof/>
              </w:rPr>
            </w:pPr>
            <w:r>
              <w:rPr>
                <w:noProof/>
              </w:rPr>
              <w:t>Cyflufenamid (ISO) (CAS RN 180409-60-3)</w:t>
            </w:r>
          </w:p>
        </w:tc>
        <w:tc>
          <w:tcPr>
            <w:tcW w:w="994" w:type="dxa"/>
          </w:tcPr>
          <w:p w14:paraId="70229681" w14:textId="77777777" w:rsidR="006E3C95" w:rsidRDefault="006E3C95" w:rsidP="006E3C95">
            <w:pPr>
              <w:pStyle w:val="Paragraph"/>
              <w:spacing w:after="0"/>
              <w:rPr>
                <w:noProof/>
              </w:rPr>
            </w:pPr>
            <w:r>
              <w:rPr>
                <w:noProof/>
              </w:rPr>
              <w:t>0 %</w:t>
            </w:r>
          </w:p>
        </w:tc>
        <w:tc>
          <w:tcPr>
            <w:tcW w:w="1276" w:type="dxa"/>
          </w:tcPr>
          <w:p w14:paraId="79F4C6A0" w14:textId="77777777" w:rsidR="006E3C95" w:rsidRDefault="006E3C95" w:rsidP="006E3C95">
            <w:pPr>
              <w:pStyle w:val="Paragraph"/>
              <w:spacing w:after="0"/>
              <w:rPr>
                <w:noProof/>
              </w:rPr>
            </w:pPr>
            <w:r>
              <w:rPr>
                <w:noProof/>
              </w:rPr>
              <w:t>-</w:t>
            </w:r>
          </w:p>
        </w:tc>
        <w:tc>
          <w:tcPr>
            <w:tcW w:w="992" w:type="dxa"/>
          </w:tcPr>
          <w:p w14:paraId="3E74DA64" w14:textId="77777777" w:rsidR="006E3C95" w:rsidRDefault="006E3C95" w:rsidP="006E3C95">
            <w:pPr>
              <w:pStyle w:val="Paragraph"/>
              <w:spacing w:after="0"/>
              <w:rPr>
                <w:noProof/>
              </w:rPr>
            </w:pPr>
            <w:r>
              <w:rPr>
                <w:noProof/>
              </w:rPr>
              <w:t>31.12.2024</w:t>
            </w:r>
          </w:p>
        </w:tc>
      </w:tr>
      <w:tr w:rsidR="006E3C95" w14:paraId="13B84B45" w14:textId="77777777" w:rsidTr="008924C5">
        <w:trPr>
          <w:cantSplit/>
        </w:trPr>
        <w:tc>
          <w:tcPr>
            <w:tcW w:w="779" w:type="dxa"/>
          </w:tcPr>
          <w:p w14:paraId="0AAAEB0A" w14:textId="77777777" w:rsidR="006E3C95" w:rsidRDefault="006E3C95" w:rsidP="006E3C95">
            <w:pPr>
              <w:pStyle w:val="Paragraph"/>
              <w:spacing w:after="0"/>
              <w:rPr>
                <w:noProof/>
              </w:rPr>
            </w:pPr>
            <w:r>
              <w:rPr>
                <w:noProof/>
              </w:rPr>
              <w:t>0.4714</w:t>
            </w:r>
          </w:p>
        </w:tc>
        <w:tc>
          <w:tcPr>
            <w:tcW w:w="1276" w:type="dxa"/>
          </w:tcPr>
          <w:p w14:paraId="5A07896A" w14:textId="77777777" w:rsidR="006E3C95" w:rsidRDefault="006E3C95" w:rsidP="006E3C95">
            <w:pPr>
              <w:pStyle w:val="Paragraph"/>
              <w:spacing w:after="0"/>
              <w:jc w:val="right"/>
              <w:rPr>
                <w:noProof/>
              </w:rPr>
            </w:pPr>
            <w:r>
              <w:rPr>
                <w:noProof/>
              </w:rPr>
              <w:t>ex 2929 10 00</w:t>
            </w:r>
          </w:p>
        </w:tc>
        <w:tc>
          <w:tcPr>
            <w:tcW w:w="709" w:type="dxa"/>
          </w:tcPr>
          <w:p w14:paraId="6E2F9CD8" w14:textId="77777777" w:rsidR="006E3C95" w:rsidRDefault="006E3C95" w:rsidP="006E3C95">
            <w:pPr>
              <w:pStyle w:val="Paragraph"/>
              <w:spacing w:after="0"/>
              <w:jc w:val="center"/>
              <w:rPr>
                <w:noProof/>
              </w:rPr>
            </w:pPr>
            <w:r>
              <w:rPr>
                <w:noProof/>
              </w:rPr>
              <w:t>15</w:t>
            </w:r>
          </w:p>
        </w:tc>
        <w:tc>
          <w:tcPr>
            <w:tcW w:w="3967" w:type="dxa"/>
          </w:tcPr>
          <w:p w14:paraId="33A0F58B" w14:textId="77777777" w:rsidR="006E3C95" w:rsidRDefault="006E3C95" w:rsidP="006E3C95">
            <w:pPr>
              <w:pStyle w:val="Paragraph"/>
              <w:spacing w:after="0"/>
              <w:rPr>
                <w:noProof/>
              </w:rPr>
            </w:pPr>
            <w:r>
              <w:rPr>
                <w:noProof/>
              </w:rPr>
              <w:t>3,3’-Dimethylbiphenyl-4,4’-diyl diisocyanate (CAS RN 91-97-4) </w:t>
            </w:r>
          </w:p>
        </w:tc>
        <w:tc>
          <w:tcPr>
            <w:tcW w:w="994" w:type="dxa"/>
          </w:tcPr>
          <w:p w14:paraId="40F89EB4" w14:textId="77777777" w:rsidR="006E3C95" w:rsidRDefault="006E3C95" w:rsidP="006E3C95">
            <w:pPr>
              <w:pStyle w:val="Paragraph"/>
              <w:spacing w:after="0"/>
              <w:rPr>
                <w:noProof/>
              </w:rPr>
            </w:pPr>
            <w:r>
              <w:rPr>
                <w:noProof/>
              </w:rPr>
              <w:t>0 %</w:t>
            </w:r>
          </w:p>
        </w:tc>
        <w:tc>
          <w:tcPr>
            <w:tcW w:w="1276" w:type="dxa"/>
          </w:tcPr>
          <w:p w14:paraId="1CED24A0" w14:textId="77777777" w:rsidR="006E3C95" w:rsidRDefault="006E3C95" w:rsidP="006E3C95">
            <w:pPr>
              <w:pStyle w:val="Paragraph"/>
              <w:spacing w:after="0"/>
              <w:rPr>
                <w:noProof/>
              </w:rPr>
            </w:pPr>
            <w:r>
              <w:rPr>
                <w:noProof/>
              </w:rPr>
              <w:t>-</w:t>
            </w:r>
          </w:p>
        </w:tc>
        <w:tc>
          <w:tcPr>
            <w:tcW w:w="992" w:type="dxa"/>
          </w:tcPr>
          <w:p w14:paraId="50A2E1AB" w14:textId="77777777" w:rsidR="006E3C95" w:rsidRDefault="006E3C95" w:rsidP="006E3C95">
            <w:pPr>
              <w:pStyle w:val="Paragraph"/>
              <w:spacing w:after="0"/>
              <w:rPr>
                <w:noProof/>
              </w:rPr>
            </w:pPr>
            <w:r>
              <w:rPr>
                <w:noProof/>
              </w:rPr>
              <w:t>31.12.2024</w:t>
            </w:r>
          </w:p>
        </w:tc>
      </w:tr>
      <w:tr w:rsidR="006E3C95" w14:paraId="79BAC8C0" w14:textId="77777777" w:rsidTr="008924C5">
        <w:trPr>
          <w:cantSplit/>
        </w:trPr>
        <w:tc>
          <w:tcPr>
            <w:tcW w:w="779" w:type="dxa"/>
          </w:tcPr>
          <w:p w14:paraId="202C49FE" w14:textId="77777777" w:rsidR="006E3C95" w:rsidRDefault="006E3C95" w:rsidP="006E3C95">
            <w:pPr>
              <w:pStyle w:val="Paragraph"/>
              <w:spacing w:after="0"/>
              <w:rPr>
                <w:noProof/>
              </w:rPr>
            </w:pPr>
            <w:r>
              <w:rPr>
                <w:noProof/>
              </w:rPr>
              <w:t>0.5827</w:t>
            </w:r>
          </w:p>
        </w:tc>
        <w:tc>
          <w:tcPr>
            <w:tcW w:w="1276" w:type="dxa"/>
          </w:tcPr>
          <w:p w14:paraId="5E1F6A64" w14:textId="77777777" w:rsidR="006E3C95" w:rsidRDefault="006E3C95" w:rsidP="006E3C95">
            <w:pPr>
              <w:pStyle w:val="Paragraph"/>
              <w:spacing w:after="0"/>
              <w:jc w:val="right"/>
              <w:rPr>
                <w:noProof/>
              </w:rPr>
            </w:pPr>
            <w:r>
              <w:rPr>
                <w:noProof/>
              </w:rPr>
              <w:t>ex 2929 10 00</w:t>
            </w:r>
          </w:p>
        </w:tc>
        <w:tc>
          <w:tcPr>
            <w:tcW w:w="709" w:type="dxa"/>
          </w:tcPr>
          <w:p w14:paraId="7641655A" w14:textId="77777777" w:rsidR="006E3C95" w:rsidRDefault="006E3C95" w:rsidP="006E3C95">
            <w:pPr>
              <w:pStyle w:val="Paragraph"/>
              <w:spacing w:after="0"/>
              <w:jc w:val="center"/>
              <w:rPr>
                <w:noProof/>
              </w:rPr>
            </w:pPr>
            <w:r>
              <w:rPr>
                <w:noProof/>
              </w:rPr>
              <w:t>20</w:t>
            </w:r>
          </w:p>
        </w:tc>
        <w:tc>
          <w:tcPr>
            <w:tcW w:w="3967" w:type="dxa"/>
          </w:tcPr>
          <w:p w14:paraId="45DA2488" w14:textId="77777777" w:rsidR="006E3C95" w:rsidRDefault="006E3C95" w:rsidP="006E3C95">
            <w:pPr>
              <w:pStyle w:val="Paragraph"/>
              <w:spacing w:after="0"/>
              <w:rPr>
                <w:noProof/>
              </w:rPr>
            </w:pPr>
            <w:r>
              <w:rPr>
                <w:noProof/>
              </w:rPr>
              <w:t>Butyl isocyanate (CAS RN 111-36-4)</w:t>
            </w:r>
          </w:p>
        </w:tc>
        <w:tc>
          <w:tcPr>
            <w:tcW w:w="994" w:type="dxa"/>
          </w:tcPr>
          <w:p w14:paraId="5CB8528A" w14:textId="77777777" w:rsidR="006E3C95" w:rsidRDefault="006E3C95" w:rsidP="006E3C95">
            <w:pPr>
              <w:pStyle w:val="Paragraph"/>
              <w:spacing w:after="0"/>
              <w:rPr>
                <w:noProof/>
              </w:rPr>
            </w:pPr>
            <w:r>
              <w:rPr>
                <w:noProof/>
              </w:rPr>
              <w:t>0 %</w:t>
            </w:r>
          </w:p>
        </w:tc>
        <w:tc>
          <w:tcPr>
            <w:tcW w:w="1276" w:type="dxa"/>
          </w:tcPr>
          <w:p w14:paraId="26436FDF" w14:textId="77777777" w:rsidR="006E3C95" w:rsidRDefault="006E3C95" w:rsidP="006E3C95">
            <w:pPr>
              <w:pStyle w:val="Paragraph"/>
              <w:spacing w:after="0"/>
              <w:rPr>
                <w:noProof/>
              </w:rPr>
            </w:pPr>
            <w:r>
              <w:rPr>
                <w:noProof/>
              </w:rPr>
              <w:t>-</w:t>
            </w:r>
          </w:p>
        </w:tc>
        <w:tc>
          <w:tcPr>
            <w:tcW w:w="992" w:type="dxa"/>
          </w:tcPr>
          <w:p w14:paraId="04277B88" w14:textId="77777777" w:rsidR="006E3C95" w:rsidRDefault="006E3C95" w:rsidP="006E3C95">
            <w:pPr>
              <w:pStyle w:val="Paragraph"/>
              <w:spacing w:after="0"/>
              <w:rPr>
                <w:noProof/>
              </w:rPr>
            </w:pPr>
            <w:r>
              <w:rPr>
                <w:noProof/>
              </w:rPr>
              <w:t>31.12.2027</w:t>
            </w:r>
          </w:p>
        </w:tc>
      </w:tr>
      <w:tr w:rsidR="006E3C95" w14:paraId="1C1907EB" w14:textId="77777777" w:rsidTr="008924C5">
        <w:trPr>
          <w:cantSplit/>
        </w:trPr>
        <w:tc>
          <w:tcPr>
            <w:tcW w:w="779" w:type="dxa"/>
          </w:tcPr>
          <w:p w14:paraId="0DB45E5F" w14:textId="77777777" w:rsidR="006E3C95" w:rsidRDefault="006E3C95" w:rsidP="006E3C95">
            <w:pPr>
              <w:pStyle w:val="Paragraph"/>
              <w:spacing w:after="0"/>
              <w:rPr>
                <w:noProof/>
              </w:rPr>
            </w:pPr>
            <w:r>
              <w:rPr>
                <w:noProof/>
              </w:rPr>
              <w:t>0.4188</w:t>
            </w:r>
          </w:p>
        </w:tc>
        <w:tc>
          <w:tcPr>
            <w:tcW w:w="1276" w:type="dxa"/>
          </w:tcPr>
          <w:p w14:paraId="5B951649" w14:textId="77777777" w:rsidR="006E3C95" w:rsidRDefault="006E3C95" w:rsidP="006E3C95">
            <w:pPr>
              <w:pStyle w:val="Paragraph"/>
              <w:spacing w:after="0"/>
              <w:jc w:val="right"/>
              <w:rPr>
                <w:noProof/>
              </w:rPr>
            </w:pPr>
            <w:r>
              <w:rPr>
                <w:noProof/>
              </w:rPr>
              <w:t>ex 2929 10 00</w:t>
            </w:r>
          </w:p>
        </w:tc>
        <w:tc>
          <w:tcPr>
            <w:tcW w:w="709" w:type="dxa"/>
          </w:tcPr>
          <w:p w14:paraId="0184DC12" w14:textId="77777777" w:rsidR="006E3C95" w:rsidRDefault="006E3C95" w:rsidP="006E3C95">
            <w:pPr>
              <w:pStyle w:val="Paragraph"/>
              <w:spacing w:after="0"/>
              <w:jc w:val="center"/>
              <w:rPr>
                <w:noProof/>
              </w:rPr>
            </w:pPr>
            <w:r>
              <w:rPr>
                <w:noProof/>
              </w:rPr>
              <w:t>35</w:t>
            </w:r>
          </w:p>
        </w:tc>
        <w:tc>
          <w:tcPr>
            <w:tcW w:w="3967" w:type="dxa"/>
          </w:tcPr>
          <w:p w14:paraId="60FB4114" w14:textId="77777777" w:rsidR="006E3C95" w:rsidRDefault="006E3C95" w:rsidP="006E3C95">
            <w:pPr>
              <w:pStyle w:val="Paragraph"/>
              <w:spacing w:after="0"/>
              <w:rPr>
                <w:noProof/>
              </w:rPr>
            </w:pPr>
            <w:r>
              <w:rPr>
                <w:noProof/>
              </w:rPr>
              <w:t>1,3-Bis(isocyanatomethyl)benzene (CAS RN 3634-83-1) with a purity by weight of 99 % or more</w:t>
            </w:r>
          </w:p>
        </w:tc>
        <w:tc>
          <w:tcPr>
            <w:tcW w:w="994" w:type="dxa"/>
          </w:tcPr>
          <w:p w14:paraId="21FC925B" w14:textId="77777777" w:rsidR="006E3C95" w:rsidRDefault="006E3C95" w:rsidP="006E3C95">
            <w:pPr>
              <w:pStyle w:val="Paragraph"/>
              <w:spacing w:after="0"/>
              <w:rPr>
                <w:noProof/>
              </w:rPr>
            </w:pPr>
            <w:r>
              <w:rPr>
                <w:noProof/>
              </w:rPr>
              <w:t>0 %</w:t>
            </w:r>
          </w:p>
        </w:tc>
        <w:tc>
          <w:tcPr>
            <w:tcW w:w="1276" w:type="dxa"/>
          </w:tcPr>
          <w:p w14:paraId="71877630" w14:textId="77777777" w:rsidR="006E3C95" w:rsidRDefault="006E3C95" w:rsidP="006E3C95">
            <w:pPr>
              <w:pStyle w:val="Paragraph"/>
              <w:spacing w:after="0"/>
              <w:rPr>
                <w:noProof/>
              </w:rPr>
            </w:pPr>
            <w:r>
              <w:rPr>
                <w:noProof/>
              </w:rPr>
              <w:t>-</w:t>
            </w:r>
          </w:p>
        </w:tc>
        <w:tc>
          <w:tcPr>
            <w:tcW w:w="992" w:type="dxa"/>
          </w:tcPr>
          <w:p w14:paraId="74CDF410" w14:textId="77777777" w:rsidR="006E3C95" w:rsidRDefault="006E3C95" w:rsidP="006E3C95">
            <w:pPr>
              <w:pStyle w:val="Paragraph"/>
              <w:spacing w:after="0"/>
              <w:rPr>
                <w:noProof/>
              </w:rPr>
            </w:pPr>
            <w:r>
              <w:rPr>
                <w:noProof/>
              </w:rPr>
              <w:t>31.12.2024</w:t>
            </w:r>
          </w:p>
        </w:tc>
      </w:tr>
      <w:tr w:rsidR="006E3C95" w14:paraId="5287FB99" w14:textId="77777777" w:rsidTr="008924C5">
        <w:trPr>
          <w:cantSplit/>
        </w:trPr>
        <w:tc>
          <w:tcPr>
            <w:tcW w:w="779" w:type="dxa"/>
          </w:tcPr>
          <w:p w14:paraId="075190D3" w14:textId="77777777" w:rsidR="006E3C95" w:rsidRDefault="006E3C95" w:rsidP="006E3C95">
            <w:pPr>
              <w:pStyle w:val="Paragraph"/>
              <w:spacing w:after="0"/>
              <w:rPr>
                <w:noProof/>
              </w:rPr>
            </w:pPr>
            <w:r>
              <w:rPr>
                <w:noProof/>
              </w:rPr>
              <w:t>0.2660</w:t>
            </w:r>
          </w:p>
        </w:tc>
        <w:tc>
          <w:tcPr>
            <w:tcW w:w="1276" w:type="dxa"/>
          </w:tcPr>
          <w:p w14:paraId="5F2DA8F2" w14:textId="77777777" w:rsidR="006E3C95" w:rsidRDefault="006E3C95" w:rsidP="006E3C95">
            <w:pPr>
              <w:pStyle w:val="Paragraph"/>
              <w:spacing w:after="0"/>
              <w:jc w:val="right"/>
              <w:rPr>
                <w:noProof/>
              </w:rPr>
            </w:pPr>
            <w:r>
              <w:rPr>
                <w:rStyle w:val="FootnoteReference"/>
                <w:noProof/>
              </w:rPr>
              <w:t>*</w:t>
            </w:r>
            <w:r>
              <w:rPr>
                <w:noProof/>
              </w:rPr>
              <w:t>ex 2929 10 00</w:t>
            </w:r>
          </w:p>
        </w:tc>
        <w:tc>
          <w:tcPr>
            <w:tcW w:w="709" w:type="dxa"/>
          </w:tcPr>
          <w:p w14:paraId="75B731E3" w14:textId="77777777" w:rsidR="006E3C95" w:rsidRDefault="006E3C95" w:rsidP="006E3C95">
            <w:pPr>
              <w:pStyle w:val="Paragraph"/>
              <w:spacing w:after="0"/>
              <w:jc w:val="center"/>
              <w:rPr>
                <w:noProof/>
              </w:rPr>
            </w:pPr>
            <w:r>
              <w:rPr>
                <w:noProof/>
              </w:rPr>
              <w:t>40</w:t>
            </w:r>
          </w:p>
        </w:tc>
        <w:tc>
          <w:tcPr>
            <w:tcW w:w="3967" w:type="dxa"/>
          </w:tcPr>
          <w:p w14:paraId="1001D9D6" w14:textId="77777777" w:rsidR="006E3C95" w:rsidRDefault="006E3C95" w:rsidP="006E3C95">
            <w:pPr>
              <w:pStyle w:val="Paragraph"/>
              <w:spacing w:after="0"/>
              <w:rPr>
                <w:noProof/>
              </w:rPr>
            </w:pPr>
            <w:r>
              <w:rPr>
                <w:i/>
                <w:iCs/>
                <w:noProof/>
              </w:rPr>
              <w:t>m</w:t>
            </w:r>
            <w:r>
              <w:rPr>
                <w:noProof/>
              </w:rPr>
              <w:t>-Isopropenyl-</w:t>
            </w:r>
            <w:r>
              <w:rPr>
                <w:i/>
                <w:iCs/>
                <w:noProof/>
              </w:rPr>
              <w:t>α,α</w:t>
            </w:r>
            <w:r>
              <w:rPr>
                <w:noProof/>
              </w:rPr>
              <w:t>-dimethylbenzyl isocyanate (CAS RN 2094-99-7)</w:t>
            </w:r>
          </w:p>
        </w:tc>
        <w:tc>
          <w:tcPr>
            <w:tcW w:w="994" w:type="dxa"/>
          </w:tcPr>
          <w:p w14:paraId="320EB0B3" w14:textId="77777777" w:rsidR="006E3C95" w:rsidRDefault="006E3C95" w:rsidP="006E3C95">
            <w:pPr>
              <w:pStyle w:val="Paragraph"/>
              <w:spacing w:after="0"/>
              <w:rPr>
                <w:noProof/>
              </w:rPr>
            </w:pPr>
            <w:r>
              <w:rPr>
                <w:noProof/>
              </w:rPr>
              <w:t>0 %</w:t>
            </w:r>
          </w:p>
        </w:tc>
        <w:tc>
          <w:tcPr>
            <w:tcW w:w="1276" w:type="dxa"/>
          </w:tcPr>
          <w:p w14:paraId="789D8137" w14:textId="77777777" w:rsidR="006E3C95" w:rsidRDefault="006E3C95" w:rsidP="006E3C95">
            <w:pPr>
              <w:pStyle w:val="Paragraph"/>
              <w:spacing w:after="0"/>
              <w:rPr>
                <w:noProof/>
              </w:rPr>
            </w:pPr>
            <w:r>
              <w:rPr>
                <w:noProof/>
              </w:rPr>
              <w:t>-</w:t>
            </w:r>
          </w:p>
        </w:tc>
        <w:tc>
          <w:tcPr>
            <w:tcW w:w="992" w:type="dxa"/>
          </w:tcPr>
          <w:p w14:paraId="4D73120B" w14:textId="77777777" w:rsidR="006E3C95" w:rsidRDefault="006E3C95" w:rsidP="006E3C95">
            <w:pPr>
              <w:pStyle w:val="Paragraph"/>
              <w:spacing w:after="0"/>
              <w:rPr>
                <w:noProof/>
              </w:rPr>
            </w:pPr>
            <w:r>
              <w:rPr>
                <w:noProof/>
              </w:rPr>
              <w:t>31.12.2024</w:t>
            </w:r>
          </w:p>
        </w:tc>
      </w:tr>
      <w:tr w:rsidR="006E3C95" w14:paraId="61A546A0" w14:textId="77777777" w:rsidTr="008924C5">
        <w:trPr>
          <w:cantSplit/>
        </w:trPr>
        <w:tc>
          <w:tcPr>
            <w:tcW w:w="779" w:type="dxa"/>
          </w:tcPr>
          <w:p w14:paraId="45CC00FC" w14:textId="77777777" w:rsidR="006E3C95" w:rsidRDefault="006E3C95" w:rsidP="006E3C95">
            <w:pPr>
              <w:pStyle w:val="Paragraph"/>
              <w:spacing w:after="0"/>
              <w:rPr>
                <w:noProof/>
              </w:rPr>
            </w:pPr>
            <w:r>
              <w:rPr>
                <w:noProof/>
              </w:rPr>
              <w:t>0.5033</w:t>
            </w:r>
          </w:p>
        </w:tc>
        <w:tc>
          <w:tcPr>
            <w:tcW w:w="1276" w:type="dxa"/>
          </w:tcPr>
          <w:p w14:paraId="3E4EACAC" w14:textId="77777777" w:rsidR="006E3C95" w:rsidRDefault="006E3C95" w:rsidP="006E3C95">
            <w:pPr>
              <w:pStyle w:val="Paragraph"/>
              <w:spacing w:after="0"/>
              <w:jc w:val="right"/>
              <w:rPr>
                <w:noProof/>
              </w:rPr>
            </w:pPr>
            <w:r>
              <w:rPr>
                <w:noProof/>
              </w:rPr>
              <w:t>ex 2929 10 00</w:t>
            </w:r>
          </w:p>
        </w:tc>
        <w:tc>
          <w:tcPr>
            <w:tcW w:w="709" w:type="dxa"/>
          </w:tcPr>
          <w:p w14:paraId="6B431640" w14:textId="77777777" w:rsidR="006E3C95" w:rsidRDefault="006E3C95" w:rsidP="006E3C95">
            <w:pPr>
              <w:pStyle w:val="Paragraph"/>
              <w:spacing w:after="0"/>
              <w:jc w:val="center"/>
              <w:rPr>
                <w:noProof/>
              </w:rPr>
            </w:pPr>
            <w:r>
              <w:rPr>
                <w:noProof/>
              </w:rPr>
              <w:t>45</w:t>
            </w:r>
          </w:p>
        </w:tc>
        <w:tc>
          <w:tcPr>
            <w:tcW w:w="3967" w:type="dxa"/>
          </w:tcPr>
          <w:p w14:paraId="07B9984E" w14:textId="77777777" w:rsidR="006E3C95" w:rsidRDefault="006E3C95" w:rsidP="006E3C95">
            <w:pPr>
              <w:pStyle w:val="Paragraph"/>
              <w:spacing w:after="0"/>
              <w:rPr>
                <w:noProof/>
              </w:rPr>
            </w:pPr>
            <w:r>
              <w:rPr>
                <w:noProof/>
              </w:rPr>
              <w:t>2,5 (and 2,6)-Bis(isocyanatomethyl)bicyclo[2.2.1]heptane (CAS RN 74091-64-8) with a purity by weight of 99 % or more</w:t>
            </w:r>
          </w:p>
        </w:tc>
        <w:tc>
          <w:tcPr>
            <w:tcW w:w="994" w:type="dxa"/>
          </w:tcPr>
          <w:p w14:paraId="76148FF8" w14:textId="77777777" w:rsidR="006E3C95" w:rsidRDefault="006E3C95" w:rsidP="006E3C95">
            <w:pPr>
              <w:pStyle w:val="Paragraph"/>
              <w:spacing w:after="0"/>
              <w:rPr>
                <w:noProof/>
              </w:rPr>
            </w:pPr>
            <w:r>
              <w:rPr>
                <w:noProof/>
              </w:rPr>
              <w:t>0 %</w:t>
            </w:r>
          </w:p>
        </w:tc>
        <w:tc>
          <w:tcPr>
            <w:tcW w:w="1276" w:type="dxa"/>
          </w:tcPr>
          <w:p w14:paraId="0DE420AC" w14:textId="77777777" w:rsidR="006E3C95" w:rsidRDefault="006E3C95" w:rsidP="006E3C95">
            <w:pPr>
              <w:pStyle w:val="Paragraph"/>
              <w:spacing w:after="0"/>
              <w:rPr>
                <w:noProof/>
              </w:rPr>
            </w:pPr>
            <w:r>
              <w:rPr>
                <w:noProof/>
              </w:rPr>
              <w:t>-</w:t>
            </w:r>
          </w:p>
        </w:tc>
        <w:tc>
          <w:tcPr>
            <w:tcW w:w="992" w:type="dxa"/>
          </w:tcPr>
          <w:p w14:paraId="03C61877" w14:textId="77777777" w:rsidR="006E3C95" w:rsidRDefault="006E3C95" w:rsidP="006E3C95">
            <w:pPr>
              <w:pStyle w:val="Paragraph"/>
              <w:spacing w:after="0"/>
              <w:rPr>
                <w:noProof/>
              </w:rPr>
            </w:pPr>
            <w:r>
              <w:rPr>
                <w:noProof/>
              </w:rPr>
              <w:t>31.12.2024</w:t>
            </w:r>
          </w:p>
        </w:tc>
      </w:tr>
      <w:tr w:rsidR="006E3C95" w14:paraId="34291849" w14:textId="77777777" w:rsidTr="008924C5">
        <w:trPr>
          <w:cantSplit/>
        </w:trPr>
        <w:tc>
          <w:tcPr>
            <w:tcW w:w="779" w:type="dxa"/>
          </w:tcPr>
          <w:p w14:paraId="1C934736" w14:textId="77777777" w:rsidR="006E3C95" w:rsidRDefault="006E3C95" w:rsidP="006E3C95">
            <w:pPr>
              <w:pStyle w:val="Paragraph"/>
              <w:spacing w:after="0"/>
              <w:rPr>
                <w:noProof/>
              </w:rPr>
            </w:pPr>
            <w:r>
              <w:rPr>
                <w:noProof/>
              </w:rPr>
              <w:t>0.2657</w:t>
            </w:r>
          </w:p>
        </w:tc>
        <w:tc>
          <w:tcPr>
            <w:tcW w:w="1276" w:type="dxa"/>
          </w:tcPr>
          <w:p w14:paraId="591FA959" w14:textId="77777777" w:rsidR="006E3C95" w:rsidRDefault="006E3C95" w:rsidP="006E3C95">
            <w:pPr>
              <w:pStyle w:val="Paragraph"/>
              <w:spacing w:after="0"/>
              <w:jc w:val="right"/>
              <w:rPr>
                <w:noProof/>
              </w:rPr>
            </w:pPr>
            <w:r>
              <w:rPr>
                <w:rStyle w:val="FootnoteReference"/>
                <w:noProof/>
              </w:rPr>
              <w:t>*</w:t>
            </w:r>
            <w:r>
              <w:rPr>
                <w:noProof/>
              </w:rPr>
              <w:t>ex 2929 10 00</w:t>
            </w:r>
          </w:p>
        </w:tc>
        <w:tc>
          <w:tcPr>
            <w:tcW w:w="709" w:type="dxa"/>
          </w:tcPr>
          <w:p w14:paraId="2EB0A728" w14:textId="77777777" w:rsidR="006E3C95" w:rsidRDefault="006E3C95" w:rsidP="006E3C95">
            <w:pPr>
              <w:pStyle w:val="Paragraph"/>
              <w:spacing w:after="0"/>
              <w:jc w:val="center"/>
              <w:rPr>
                <w:noProof/>
              </w:rPr>
            </w:pPr>
            <w:r>
              <w:rPr>
                <w:noProof/>
              </w:rPr>
              <w:t>50</w:t>
            </w:r>
          </w:p>
        </w:tc>
        <w:tc>
          <w:tcPr>
            <w:tcW w:w="3967" w:type="dxa"/>
          </w:tcPr>
          <w:p w14:paraId="4A096B9E" w14:textId="77777777" w:rsidR="006E3C95" w:rsidRPr="009D59C7" w:rsidRDefault="006E3C95" w:rsidP="006E3C95">
            <w:pPr>
              <w:pStyle w:val="Paragraph"/>
              <w:spacing w:after="0"/>
              <w:rPr>
                <w:noProof/>
                <w:lang w:val="fr-BE"/>
              </w:rPr>
            </w:pPr>
            <w:r w:rsidRPr="009D59C7">
              <w:rPr>
                <w:i/>
                <w:iCs/>
                <w:noProof/>
                <w:lang w:val="fr-BE"/>
              </w:rPr>
              <w:t>m</w:t>
            </w:r>
            <w:r w:rsidRPr="009D59C7">
              <w:rPr>
                <w:noProof/>
                <w:lang w:val="fr-BE"/>
              </w:rPr>
              <w:t>-Phenylenediisopropylidene diisocyanate (CAS RN 2778-42-9)</w:t>
            </w:r>
          </w:p>
        </w:tc>
        <w:tc>
          <w:tcPr>
            <w:tcW w:w="994" w:type="dxa"/>
          </w:tcPr>
          <w:p w14:paraId="66726E2E" w14:textId="77777777" w:rsidR="006E3C95" w:rsidRDefault="006E3C95" w:rsidP="006E3C95">
            <w:pPr>
              <w:pStyle w:val="Paragraph"/>
              <w:spacing w:after="0"/>
              <w:rPr>
                <w:noProof/>
              </w:rPr>
            </w:pPr>
            <w:r>
              <w:rPr>
                <w:noProof/>
              </w:rPr>
              <w:t>0 %</w:t>
            </w:r>
          </w:p>
        </w:tc>
        <w:tc>
          <w:tcPr>
            <w:tcW w:w="1276" w:type="dxa"/>
          </w:tcPr>
          <w:p w14:paraId="4EF9B61F" w14:textId="77777777" w:rsidR="006E3C95" w:rsidRDefault="006E3C95" w:rsidP="006E3C95">
            <w:pPr>
              <w:pStyle w:val="Paragraph"/>
              <w:spacing w:after="0"/>
              <w:rPr>
                <w:noProof/>
              </w:rPr>
            </w:pPr>
            <w:r>
              <w:rPr>
                <w:noProof/>
              </w:rPr>
              <w:t>-</w:t>
            </w:r>
          </w:p>
        </w:tc>
        <w:tc>
          <w:tcPr>
            <w:tcW w:w="992" w:type="dxa"/>
          </w:tcPr>
          <w:p w14:paraId="5CCCB42D" w14:textId="77777777" w:rsidR="006E3C95" w:rsidRDefault="006E3C95" w:rsidP="006E3C95">
            <w:pPr>
              <w:pStyle w:val="Paragraph"/>
              <w:spacing w:after="0"/>
              <w:rPr>
                <w:noProof/>
              </w:rPr>
            </w:pPr>
            <w:r>
              <w:rPr>
                <w:noProof/>
              </w:rPr>
              <w:t>31.12.2024</w:t>
            </w:r>
          </w:p>
        </w:tc>
      </w:tr>
      <w:tr w:rsidR="006E3C95" w14:paraId="7D5E7CCB" w14:textId="77777777" w:rsidTr="008924C5">
        <w:trPr>
          <w:cantSplit/>
        </w:trPr>
        <w:tc>
          <w:tcPr>
            <w:tcW w:w="779" w:type="dxa"/>
          </w:tcPr>
          <w:p w14:paraId="27957E9D" w14:textId="77777777" w:rsidR="006E3C95" w:rsidRDefault="006E3C95" w:rsidP="006E3C95">
            <w:pPr>
              <w:pStyle w:val="Paragraph"/>
              <w:spacing w:after="0"/>
              <w:rPr>
                <w:noProof/>
              </w:rPr>
            </w:pPr>
            <w:r>
              <w:rPr>
                <w:noProof/>
              </w:rPr>
              <w:t>0.3509</w:t>
            </w:r>
          </w:p>
        </w:tc>
        <w:tc>
          <w:tcPr>
            <w:tcW w:w="1276" w:type="dxa"/>
          </w:tcPr>
          <w:p w14:paraId="2D271B90" w14:textId="77777777" w:rsidR="006E3C95" w:rsidRDefault="006E3C95" w:rsidP="006E3C95">
            <w:pPr>
              <w:pStyle w:val="Paragraph"/>
              <w:spacing w:after="0"/>
              <w:jc w:val="right"/>
              <w:rPr>
                <w:noProof/>
              </w:rPr>
            </w:pPr>
            <w:r>
              <w:rPr>
                <w:rStyle w:val="FootnoteReference"/>
                <w:noProof/>
              </w:rPr>
              <w:t>*</w:t>
            </w:r>
            <w:r>
              <w:rPr>
                <w:noProof/>
              </w:rPr>
              <w:t>ex 2929 10 00</w:t>
            </w:r>
          </w:p>
        </w:tc>
        <w:tc>
          <w:tcPr>
            <w:tcW w:w="709" w:type="dxa"/>
          </w:tcPr>
          <w:p w14:paraId="50592493" w14:textId="77777777" w:rsidR="006E3C95" w:rsidRDefault="006E3C95" w:rsidP="006E3C95">
            <w:pPr>
              <w:pStyle w:val="Paragraph"/>
              <w:spacing w:after="0"/>
              <w:jc w:val="center"/>
              <w:rPr>
                <w:noProof/>
              </w:rPr>
            </w:pPr>
            <w:r>
              <w:rPr>
                <w:noProof/>
              </w:rPr>
              <w:t>60</w:t>
            </w:r>
          </w:p>
        </w:tc>
        <w:tc>
          <w:tcPr>
            <w:tcW w:w="3967" w:type="dxa"/>
          </w:tcPr>
          <w:p w14:paraId="06DCFD43" w14:textId="77777777" w:rsidR="006E3C95" w:rsidRDefault="006E3C95" w:rsidP="006E3C95">
            <w:pPr>
              <w:pStyle w:val="Paragraph"/>
              <w:spacing w:after="0"/>
              <w:rPr>
                <w:noProof/>
              </w:rPr>
            </w:pPr>
            <w:r>
              <w:rPr>
                <w:noProof/>
              </w:rPr>
              <w:t>Trimethylhexamethylene diisocyanate, mixed isomers</w:t>
            </w:r>
          </w:p>
        </w:tc>
        <w:tc>
          <w:tcPr>
            <w:tcW w:w="994" w:type="dxa"/>
          </w:tcPr>
          <w:p w14:paraId="66ECAF5B" w14:textId="77777777" w:rsidR="006E3C95" w:rsidRDefault="006E3C95" w:rsidP="006E3C95">
            <w:pPr>
              <w:pStyle w:val="Paragraph"/>
              <w:spacing w:after="0"/>
              <w:rPr>
                <w:noProof/>
              </w:rPr>
            </w:pPr>
            <w:r>
              <w:rPr>
                <w:noProof/>
              </w:rPr>
              <w:t>0 %</w:t>
            </w:r>
          </w:p>
        </w:tc>
        <w:tc>
          <w:tcPr>
            <w:tcW w:w="1276" w:type="dxa"/>
          </w:tcPr>
          <w:p w14:paraId="211022DB" w14:textId="77777777" w:rsidR="006E3C95" w:rsidRDefault="006E3C95" w:rsidP="006E3C95">
            <w:pPr>
              <w:pStyle w:val="Paragraph"/>
              <w:spacing w:after="0"/>
              <w:rPr>
                <w:noProof/>
              </w:rPr>
            </w:pPr>
            <w:r>
              <w:rPr>
                <w:noProof/>
              </w:rPr>
              <w:t>-</w:t>
            </w:r>
          </w:p>
        </w:tc>
        <w:tc>
          <w:tcPr>
            <w:tcW w:w="992" w:type="dxa"/>
          </w:tcPr>
          <w:p w14:paraId="0315FB83" w14:textId="77777777" w:rsidR="006E3C95" w:rsidRDefault="006E3C95" w:rsidP="006E3C95">
            <w:pPr>
              <w:pStyle w:val="Paragraph"/>
              <w:spacing w:after="0"/>
              <w:rPr>
                <w:noProof/>
              </w:rPr>
            </w:pPr>
            <w:r>
              <w:rPr>
                <w:noProof/>
              </w:rPr>
              <w:t>31.12.2024</w:t>
            </w:r>
          </w:p>
        </w:tc>
      </w:tr>
      <w:tr w:rsidR="006E3C95" w14:paraId="5D856804" w14:textId="77777777" w:rsidTr="008924C5">
        <w:trPr>
          <w:cantSplit/>
        </w:trPr>
        <w:tc>
          <w:tcPr>
            <w:tcW w:w="779" w:type="dxa"/>
          </w:tcPr>
          <w:p w14:paraId="2CE67E65" w14:textId="77777777" w:rsidR="006E3C95" w:rsidRDefault="006E3C95" w:rsidP="006E3C95">
            <w:pPr>
              <w:pStyle w:val="Paragraph"/>
              <w:spacing w:after="0"/>
              <w:rPr>
                <w:noProof/>
              </w:rPr>
            </w:pPr>
            <w:r>
              <w:rPr>
                <w:noProof/>
              </w:rPr>
              <w:t>0.8451</w:t>
            </w:r>
          </w:p>
        </w:tc>
        <w:tc>
          <w:tcPr>
            <w:tcW w:w="1276" w:type="dxa"/>
          </w:tcPr>
          <w:p w14:paraId="218BC2D5" w14:textId="77777777" w:rsidR="006E3C95" w:rsidRDefault="006E3C95" w:rsidP="006E3C95">
            <w:pPr>
              <w:pStyle w:val="Paragraph"/>
              <w:spacing w:after="0"/>
              <w:jc w:val="right"/>
              <w:rPr>
                <w:noProof/>
              </w:rPr>
            </w:pPr>
            <w:r>
              <w:rPr>
                <w:noProof/>
              </w:rPr>
              <w:t>ex 2929 10 00</w:t>
            </w:r>
          </w:p>
        </w:tc>
        <w:tc>
          <w:tcPr>
            <w:tcW w:w="709" w:type="dxa"/>
          </w:tcPr>
          <w:p w14:paraId="09BE2C90" w14:textId="77777777" w:rsidR="006E3C95" w:rsidRDefault="006E3C95" w:rsidP="006E3C95">
            <w:pPr>
              <w:pStyle w:val="Paragraph"/>
              <w:spacing w:after="0"/>
              <w:jc w:val="center"/>
              <w:rPr>
                <w:noProof/>
              </w:rPr>
            </w:pPr>
            <w:r>
              <w:rPr>
                <w:noProof/>
              </w:rPr>
              <w:t>65</w:t>
            </w:r>
          </w:p>
        </w:tc>
        <w:tc>
          <w:tcPr>
            <w:tcW w:w="3967" w:type="dxa"/>
          </w:tcPr>
          <w:p w14:paraId="5FC05937" w14:textId="77777777" w:rsidR="006E3C95" w:rsidRDefault="006E3C95" w:rsidP="006E3C95">
            <w:pPr>
              <w:pStyle w:val="Paragraph"/>
              <w:spacing w:after="0"/>
              <w:rPr>
                <w:noProof/>
              </w:rPr>
            </w:pPr>
            <w:r>
              <w:rPr>
                <w:noProof/>
              </w:rPr>
              <w:t>Ethyl isocyanate (CAS RN 109-90-0) with a purity by weight of 98 % or more</w:t>
            </w:r>
          </w:p>
        </w:tc>
        <w:tc>
          <w:tcPr>
            <w:tcW w:w="994" w:type="dxa"/>
          </w:tcPr>
          <w:p w14:paraId="712B8911" w14:textId="77777777" w:rsidR="006E3C95" w:rsidRDefault="006E3C95" w:rsidP="006E3C95">
            <w:pPr>
              <w:pStyle w:val="Paragraph"/>
              <w:spacing w:after="0"/>
              <w:rPr>
                <w:noProof/>
              </w:rPr>
            </w:pPr>
            <w:r>
              <w:rPr>
                <w:noProof/>
              </w:rPr>
              <w:t>0 %</w:t>
            </w:r>
          </w:p>
        </w:tc>
        <w:tc>
          <w:tcPr>
            <w:tcW w:w="1276" w:type="dxa"/>
          </w:tcPr>
          <w:p w14:paraId="2E363535" w14:textId="77777777" w:rsidR="006E3C95" w:rsidRDefault="006E3C95" w:rsidP="006E3C95">
            <w:pPr>
              <w:pStyle w:val="Paragraph"/>
              <w:spacing w:after="0"/>
              <w:rPr>
                <w:noProof/>
              </w:rPr>
            </w:pPr>
            <w:r>
              <w:rPr>
                <w:noProof/>
              </w:rPr>
              <w:t>-</w:t>
            </w:r>
          </w:p>
        </w:tc>
        <w:tc>
          <w:tcPr>
            <w:tcW w:w="992" w:type="dxa"/>
          </w:tcPr>
          <w:p w14:paraId="70A3F89C" w14:textId="77777777" w:rsidR="006E3C95" w:rsidRDefault="006E3C95" w:rsidP="006E3C95">
            <w:pPr>
              <w:pStyle w:val="Paragraph"/>
              <w:spacing w:after="0"/>
              <w:rPr>
                <w:noProof/>
              </w:rPr>
            </w:pPr>
            <w:r>
              <w:rPr>
                <w:noProof/>
              </w:rPr>
              <w:t>31.12.2027</w:t>
            </w:r>
          </w:p>
        </w:tc>
      </w:tr>
      <w:tr w:rsidR="006E3C95" w14:paraId="35F30201" w14:textId="77777777" w:rsidTr="008924C5">
        <w:trPr>
          <w:cantSplit/>
        </w:trPr>
        <w:tc>
          <w:tcPr>
            <w:tcW w:w="779" w:type="dxa"/>
          </w:tcPr>
          <w:p w14:paraId="61F4384B" w14:textId="77777777" w:rsidR="006E3C95" w:rsidRDefault="006E3C95" w:rsidP="006E3C95">
            <w:pPr>
              <w:pStyle w:val="Paragraph"/>
              <w:spacing w:after="0"/>
              <w:rPr>
                <w:noProof/>
              </w:rPr>
            </w:pPr>
            <w:r>
              <w:rPr>
                <w:noProof/>
              </w:rPr>
              <w:t>0.8171</w:t>
            </w:r>
          </w:p>
        </w:tc>
        <w:tc>
          <w:tcPr>
            <w:tcW w:w="1276" w:type="dxa"/>
          </w:tcPr>
          <w:p w14:paraId="71208317" w14:textId="77777777" w:rsidR="006E3C95" w:rsidRDefault="006E3C95" w:rsidP="006E3C95">
            <w:pPr>
              <w:pStyle w:val="Paragraph"/>
              <w:spacing w:after="0"/>
              <w:jc w:val="right"/>
              <w:rPr>
                <w:noProof/>
              </w:rPr>
            </w:pPr>
            <w:r>
              <w:rPr>
                <w:noProof/>
              </w:rPr>
              <w:t>ex 2929 90 00</w:t>
            </w:r>
          </w:p>
        </w:tc>
        <w:tc>
          <w:tcPr>
            <w:tcW w:w="709" w:type="dxa"/>
          </w:tcPr>
          <w:p w14:paraId="0751EE23" w14:textId="77777777" w:rsidR="006E3C95" w:rsidRDefault="006E3C95" w:rsidP="006E3C95">
            <w:pPr>
              <w:pStyle w:val="Paragraph"/>
              <w:spacing w:after="0"/>
              <w:jc w:val="center"/>
              <w:rPr>
                <w:noProof/>
              </w:rPr>
            </w:pPr>
            <w:r>
              <w:rPr>
                <w:noProof/>
              </w:rPr>
              <w:t>40</w:t>
            </w:r>
          </w:p>
        </w:tc>
        <w:tc>
          <w:tcPr>
            <w:tcW w:w="3967" w:type="dxa"/>
          </w:tcPr>
          <w:p w14:paraId="6D297407" w14:textId="77777777" w:rsidR="006E3C95" w:rsidRDefault="006E3C95" w:rsidP="006E3C95">
            <w:pPr>
              <w:pStyle w:val="Paragraph"/>
              <w:spacing w:after="0"/>
              <w:rPr>
                <w:noProof/>
              </w:rPr>
            </w:pPr>
            <w:r>
              <w:rPr>
                <w:noProof/>
              </w:rPr>
              <w:t>N-Butylphosphorothioic triamide (CAS RN 94317-64-3) with a purity by weight of 97 % or more</w:t>
            </w:r>
          </w:p>
        </w:tc>
        <w:tc>
          <w:tcPr>
            <w:tcW w:w="994" w:type="dxa"/>
          </w:tcPr>
          <w:p w14:paraId="6A551D09" w14:textId="77777777" w:rsidR="006E3C95" w:rsidRDefault="006E3C95" w:rsidP="006E3C95">
            <w:pPr>
              <w:pStyle w:val="Paragraph"/>
              <w:spacing w:after="0"/>
              <w:rPr>
                <w:noProof/>
              </w:rPr>
            </w:pPr>
            <w:r>
              <w:rPr>
                <w:noProof/>
              </w:rPr>
              <w:t>0 %</w:t>
            </w:r>
          </w:p>
        </w:tc>
        <w:tc>
          <w:tcPr>
            <w:tcW w:w="1276" w:type="dxa"/>
          </w:tcPr>
          <w:p w14:paraId="5E47E312" w14:textId="77777777" w:rsidR="006E3C95" w:rsidRDefault="006E3C95" w:rsidP="006E3C95">
            <w:pPr>
              <w:pStyle w:val="Paragraph"/>
              <w:spacing w:after="0"/>
              <w:rPr>
                <w:noProof/>
              </w:rPr>
            </w:pPr>
            <w:r>
              <w:rPr>
                <w:noProof/>
              </w:rPr>
              <w:t>-</w:t>
            </w:r>
          </w:p>
        </w:tc>
        <w:tc>
          <w:tcPr>
            <w:tcW w:w="992" w:type="dxa"/>
          </w:tcPr>
          <w:p w14:paraId="06DF0C99" w14:textId="77777777" w:rsidR="006E3C95" w:rsidRDefault="006E3C95" w:rsidP="006E3C95">
            <w:pPr>
              <w:pStyle w:val="Paragraph"/>
              <w:spacing w:after="0"/>
              <w:rPr>
                <w:noProof/>
              </w:rPr>
            </w:pPr>
            <w:r>
              <w:rPr>
                <w:noProof/>
              </w:rPr>
              <w:t>31.12.2026</w:t>
            </w:r>
          </w:p>
        </w:tc>
      </w:tr>
      <w:tr w:rsidR="006E3C95" w14:paraId="748AD183" w14:textId="77777777" w:rsidTr="008924C5">
        <w:trPr>
          <w:cantSplit/>
        </w:trPr>
        <w:tc>
          <w:tcPr>
            <w:tcW w:w="779" w:type="dxa"/>
          </w:tcPr>
          <w:p w14:paraId="46A0B196" w14:textId="77777777" w:rsidR="006E3C95" w:rsidRDefault="006E3C95" w:rsidP="006E3C95">
            <w:pPr>
              <w:pStyle w:val="Paragraph"/>
              <w:spacing w:after="0"/>
              <w:rPr>
                <w:noProof/>
              </w:rPr>
            </w:pPr>
            <w:r>
              <w:rPr>
                <w:noProof/>
              </w:rPr>
              <w:t>0.8172</w:t>
            </w:r>
          </w:p>
        </w:tc>
        <w:tc>
          <w:tcPr>
            <w:tcW w:w="1276" w:type="dxa"/>
          </w:tcPr>
          <w:p w14:paraId="1DC99D70" w14:textId="77777777" w:rsidR="006E3C95" w:rsidRDefault="006E3C95" w:rsidP="006E3C95">
            <w:pPr>
              <w:pStyle w:val="Paragraph"/>
              <w:spacing w:after="0"/>
              <w:jc w:val="right"/>
              <w:rPr>
                <w:noProof/>
              </w:rPr>
            </w:pPr>
            <w:r>
              <w:rPr>
                <w:noProof/>
              </w:rPr>
              <w:t>ex 2929 90 00</w:t>
            </w:r>
          </w:p>
        </w:tc>
        <w:tc>
          <w:tcPr>
            <w:tcW w:w="709" w:type="dxa"/>
          </w:tcPr>
          <w:p w14:paraId="5AA99246" w14:textId="77777777" w:rsidR="006E3C95" w:rsidRDefault="006E3C95" w:rsidP="006E3C95">
            <w:pPr>
              <w:pStyle w:val="Paragraph"/>
              <w:spacing w:after="0"/>
              <w:jc w:val="center"/>
              <w:rPr>
                <w:noProof/>
              </w:rPr>
            </w:pPr>
            <w:r>
              <w:rPr>
                <w:noProof/>
              </w:rPr>
              <w:t>50</w:t>
            </w:r>
          </w:p>
        </w:tc>
        <w:tc>
          <w:tcPr>
            <w:tcW w:w="3967" w:type="dxa"/>
          </w:tcPr>
          <w:p w14:paraId="365D774C" w14:textId="77777777" w:rsidR="006E3C95" w:rsidRDefault="006E3C95" w:rsidP="006E3C95">
            <w:pPr>
              <w:pStyle w:val="Paragraph"/>
              <w:spacing w:after="0"/>
              <w:rPr>
                <w:noProof/>
              </w:rPr>
            </w:pPr>
            <w:r>
              <w:rPr>
                <w:noProof/>
              </w:rPr>
              <w:t>N-Propylphosphorothioic triamide (CAS RN 916809-14-8) with a purity by weight of 97 % or more</w:t>
            </w:r>
          </w:p>
        </w:tc>
        <w:tc>
          <w:tcPr>
            <w:tcW w:w="994" w:type="dxa"/>
          </w:tcPr>
          <w:p w14:paraId="3AB67FB8" w14:textId="77777777" w:rsidR="006E3C95" w:rsidRDefault="006E3C95" w:rsidP="006E3C95">
            <w:pPr>
              <w:pStyle w:val="Paragraph"/>
              <w:spacing w:after="0"/>
              <w:rPr>
                <w:noProof/>
              </w:rPr>
            </w:pPr>
            <w:r>
              <w:rPr>
                <w:noProof/>
              </w:rPr>
              <w:t>0 %</w:t>
            </w:r>
          </w:p>
        </w:tc>
        <w:tc>
          <w:tcPr>
            <w:tcW w:w="1276" w:type="dxa"/>
          </w:tcPr>
          <w:p w14:paraId="064E78E9" w14:textId="77777777" w:rsidR="006E3C95" w:rsidRDefault="006E3C95" w:rsidP="006E3C95">
            <w:pPr>
              <w:pStyle w:val="Paragraph"/>
              <w:spacing w:after="0"/>
              <w:rPr>
                <w:noProof/>
              </w:rPr>
            </w:pPr>
            <w:r>
              <w:rPr>
                <w:noProof/>
              </w:rPr>
              <w:t>-</w:t>
            </w:r>
          </w:p>
        </w:tc>
        <w:tc>
          <w:tcPr>
            <w:tcW w:w="992" w:type="dxa"/>
          </w:tcPr>
          <w:p w14:paraId="0B812591" w14:textId="77777777" w:rsidR="006E3C95" w:rsidRDefault="006E3C95" w:rsidP="006E3C95">
            <w:pPr>
              <w:pStyle w:val="Paragraph"/>
              <w:spacing w:after="0"/>
              <w:rPr>
                <w:noProof/>
              </w:rPr>
            </w:pPr>
            <w:r>
              <w:rPr>
                <w:noProof/>
              </w:rPr>
              <w:t>31.12.2026</w:t>
            </w:r>
          </w:p>
        </w:tc>
      </w:tr>
      <w:tr w:rsidR="006E3C95" w14:paraId="612DA4BF" w14:textId="77777777" w:rsidTr="008924C5">
        <w:trPr>
          <w:cantSplit/>
        </w:trPr>
        <w:tc>
          <w:tcPr>
            <w:tcW w:w="779" w:type="dxa"/>
          </w:tcPr>
          <w:p w14:paraId="0C948461" w14:textId="77777777" w:rsidR="006E3C95" w:rsidRDefault="006E3C95" w:rsidP="006E3C95">
            <w:pPr>
              <w:pStyle w:val="Paragraph"/>
              <w:spacing w:after="0"/>
              <w:rPr>
                <w:noProof/>
              </w:rPr>
            </w:pPr>
            <w:r>
              <w:rPr>
                <w:noProof/>
              </w:rPr>
              <w:t>0.4298</w:t>
            </w:r>
          </w:p>
        </w:tc>
        <w:tc>
          <w:tcPr>
            <w:tcW w:w="1276" w:type="dxa"/>
          </w:tcPr>
          <w:p w14:paraId="38A74565" w14:textId="77777777" w:rsidR="006E3C95" w:rsidRDefault="006E3C95" w:rsidP="006E3C95">
            <w:pPr>
              <w:pStyle w:val="Paragraph"/>
              <w:spacing w:after="0"/>
              <w:jc w:val="right"/>
              <w:rPr>
                <w:noProof/>
              </w:rPr>
            </w:pPr>
            <w:r>
              <w:rPr>
                <w:noProof/>
              </w:rPr>
              <w:t>ex 2930 20 00</w:t>
            </w:r>
          </w:p>
        </w:tc>
        <w:tc>
          <w:tcPr>
            <w:tcW w:w="709" w:type="dxa"/>
          </w:tcPr>
          <w:p w14:paraId="041E0A76" w14:textId="77777777" w:rsidR="006E3C95" w:rsidRDefault="006E3C95" w:rsidP="006E3C95">
            <w:pPr>
              <w:pStyle w:val="Paragraph"/>
              <w:spacing w:after="0"/>
              <w:jc w:val="center"/>
              <w:rPr>
                <w:noProof/>
              </w:rPr>
            </w:pPr>
            <w:r>
              <w:rPr>
                <w:noProof/>
              </w:rPr>
              <w:t>40</w:t>
            </w:r>
          </w:p>
        </w:tc>
        <w:tc>
          <w:tcPr>
            <w:tcW w:w="3967" w:type="dxa"/>
          </w:tcPr>
          <w:p w14:paraId="0F841162" w14:textId="77777777" w:rsidR="006E3C95" w:rsidRDefault="006E3C95" w:rsidP="006E3C95">
            <w:pPr>
              <w:pStyle w:val="Paragraph"/>
              <w:spacing w:after="0"/>
              <w:rPr>
                <w:noProof/>
              </w:rPr>
            </w:pPr>
            <w:r>
              <w:rPr>
                <w:noProof/>
              </w:rPr>
              <w:t>Prosulfocarb (ISO) (CAS RN 52888-80-9) with purity by weight of 97 % or more</w:t>
            </w:r>
          </w:p>
        </w:tc>
        <w:tc>
          <w:tcPr>
            <w:tcW w:w="994" w:type="dxa"/>
          </w:tcPr>
          <w:p w14:paraId="589B9F23" w14:textId="77777777" w:rsidR="006E3C95" w:rsidRDefault="006E3C95" w:rsidP="006E3C95">
            <w:pPr>
              <w:pStyle w:val="Paragraph"/>
              <w:spacing w:after="0"/>
              <w:rPr>
                <w:noProof/>
              </w:rPr>
            </w:pPr>
            <w:r>
              <w:rPr>
                <w:noProof/>
              </w:rPr>
              <w:t>0 %</w:t>
            </w:r>
          </w:p>
        </w:tc>
        <w:tc>
          <w:tcPr>
            <w:tcW w:w="1276" w:type="dxa"/>
          </w:tcPr>
          <w:p w14:paraId="6534E6F1" w14:textId="77777777" w:rsidR="006E3C95" w:rsidRDefault="006E3C95" w:rsidP="006E3C95">
            <w:pPr>
              <w:pStyle w:val="Paragraph"/>
              <w:spacing w:after="0"/>
              <w:rPr>
                <w:noProof/>
              </w:rPr>
            </w:pPr>
            <w:r>
              <w:rPr>
                <w:noProof/>
              </w:rPr>
              <w:t>-</w:t>
            </w:r>
          </w:p>
        </w:tc>
        <w:tc>
          <w:tcPr>
            <w:tcW w:w="992" w:type="dxa"/>
          </w:tcPr>
          <w:p w14:paraId="398C949A" w14:textId="77777777" w:rsidR="006E3C95" w:rsidRDefault="006E3C95" w:rsidP="006E3C95">
            <w:pPr>
              <w:pStyle w:val="Paragraph"/>
              <w:spacing w:after="0"/>
              <w:rPr>
                <w:noProof/>
              </w:rPr>
            </w:pPr>
            <w:r>
              <w:rPr>
                <w:noProof/>
              </w:rPr>
              <w:t>31.12.2027</w:t>
            </w:r>
          </w:p>
        </w:tc>
      </w:tr>
      <w:tr w:rsidR="006E3C95" w14:paraId="3DC7A9C0" w14:textId="77777777" w:rsidTr="008924C5">
        <w:trPr>
          <w:cantSplit/>
        </w:trPr>
        <w:tc>
          <w:tcPr>
            <w:tcW w:w="779" w:type="dxa"/>
          </w:tcPr>
          <w:p w14:paraId="2F161432" w14:textId="77777777" w:rsidR="006E3C95" w:rsidRDefault="006E3C95" w:rsidP="006E3C95">
            <w:pPr>
              <w:pStyle w:val="Paragraph"/>
              <w:spacing w:after="0"/>
              <w:rPr>
                <w:noProof/>
              </w:rPr>
            </w:pPr>
            <w:r>
              <w:rPr>
                <w:noProof/>
              </w:rPr>
              <w:t>0.5278</w:t>
            </w:r>
          </w:p>
        </w:tc>
        <w:tc>
          <w:tcPr>
            <w:tcW w:w="1276" w:type="dxa"/>
          </w:tcPr>
          <w:p w14:paraId="7D118FB6" w14:textId="77777777" w:rsidR="006E3C95" w:rsidRDefault="006E3C95" w:rsidP="006E3C95">
            <w:pPr>
              <w:pStyle w:val="Paragraph"/>
              <w:spacing w:after="0"/>
              <w:jc w:val="right"/>
              <w:rPr>
                <w:noProof/>
              </w:rPr>
            </w:pPr>
            <w:r>
              <w:rPr>
                <w:noProof/>
              </w:rPr>
              <w:t>ex 2930 20 00</w:t>
            </w:r>
          </w:p>
        </w:tc>
        <w:tc>
          <w:tcPr>
            <w:tcW w:w="709" w:type="dxa"/>
          </w:tcPr>
          <w:p w14:paraId="25C3393F" w14:textId="77777777" w:rsidR="006E3C95" w:rsidRDefault="006E3C95" w:rsidP="006E3C95">
            <w:pPr>
              <w:pStyle w:val="Paragraph"/>
              <w:spacing w:after="0"/>
              <w:jc w:val="center"/>
              <w:rPr>
                <w:noProof/>
              </w:rPr>
            </w:pPr>
            <w:r>
              <w:rPr>
                <w:noProof/>
              </w:rPr>
              <w:t>50</w:t>
            </w:r>
          </w:p>
        </w:tc>
        <w:tc>
          <w:tcPr>
            <w:tcW w:w="3967" w:type="dxa"/>
          </w:tcPr>
          <w:p w14:paraId="4D77F0BD" w14:textId="77777777" w:rsidR="006E3C95" w:rsidRDefault="006E3C95" w:rsidP="006E3C95">
            <w:pPr>
              <w:pStyle w:val="Paragraph"/>
              <w:spacing w:after="0"/>
              <w:rPr>
                <w:noProof/>
              </w:rPr>
            </w:pPr>
            <w:r>
              <w:rPr>
                <w:noProof/>
              </w:rPr>
              <w:t>2-Isopropylethylthiocarbamate (CAS RN 141-98-0) with a purity by weight of 95 % or more</w:t>
            </w:r>
          </w:p>
        </w:tc>
        <w:tc>
          <w:tcPr>
            <w:tcW w:w="994" w:type="dxa"/>
          </w:tcPr>
          <w:p w14:paraId="0D5B6E1C" w14:textId="77777777" w:rsidR="006E3C95" w:rsidRDefault="006E3C95" w:rsidP="006E3C95">
            <w:pPr>
              <w:pStyle w:val="Paragraph"/>
              <w:spacing w:after="0"/>
              <w:rPr>
                <w:noProof/>
              </w:rPr>
            </w:pPr>
            <w:r>
              <w:rPr>
                <w:noProof/>
              </w:rPr>
              <w:t>0 %</w:t>
            </w:r>
          </w:p>
        </w:tc>
        <w:tc>
          <w:tcPr>
            <w:tcW w:w="1276" w:type="dxa"/>
          </w:tcPr>
          <w:p w14:paraId="079BEDC9" w14:textId="77777777" w:rsidR="006E3C95" w:rsidRDefault="006E3C95" w:rsidP="006E3C95">
            <w:pPr>
              <w:pStyle w:val="Paragraph"/>
              <w:spacing w:after="0"/>
              <w:rPr>
                <w:noProof/>
              </w:rPr>
            </w:pPr>
            <w:r>
              <w:rPr>
                <w:noProof/>
              </w:rPr>
              <w:t>-</w:t>
            </w:r>
          </w:p>
        </w:tc>
        <w:tc>
          <w:tcPr>
            <w:tcW w:w="992" w:type="dxa"/>
          </w:tcPr>
          <w:p w14:paraId="03FDE1AF" w14:textId="77777777" w:rsidR="006E3C95" w:rsidRDefault="006E3C95" w:rsidP="006E3C95">
            <w:pPr>
              <w:pStyle w:val="Paragraph"/>
              <w:spacing w:after="0"/>
              <w:rPr>
                <w:noProof/>
              </w:rPr>
            </w:pPr>
            <w:r>
              <w:rPr>
                <w:noProof/>
              </w:rPr>
              <w:t>31.12.2024</w:t>
            </w:r>
          </w:p>
        </w:tc>
      </w:tr>
      <w:tr w:rsidR="006E3C95" w14:paraId="102BF748" w14:textId="77777777" w:rsidTr="008924C5">
        <w:trPr>
          <w:cantSplit/>
        </w:trPr>
        <w:tc>
          <w:tcPr>
            <w:tcW w:w="779" w:type="dxa"/>
          </w:tcPr>
          <w:p w14:paraId="2FC806EA" w14:textId="77777777" w:rsidR="006E3C95" w:rsidRDefault="006E3C95" w:rsidP="006E3C95">
            <w:pPr>
              <w:pStyle w:val="Paragraph"/>
              <w:spacing w:after="0"/>
              <w:rPr>
                <w:noProof/>
              </w:rPr>
            </w:pPr>
            <w:r>
              <w:rPr>
                <w:noProof/>
              </w:rPr>
              <w:t>0.8036</w:t>
            </w:r>
          </w:p>
        </w:tc>
        <w:tc>
          <w:tcPr>
            <w:tcW w:w="1276" w:type="dxa"/>
          </w:tcPr>
          <w:p w14:paraId="27BE0285" w14:textId="77777777" w:rsidR="006E3C95" w:rsidRDefault="006E3C95" w:rsidP="006E3C95">
            <w:pPr>
              <w:pStyle w:val="Paragraph"/>
              <w:spacing w:after="0"/>
              <w:jc w:val="right"/>
              <w:rPr>
                <w:noProof/>
              </w:rPr>
            </w:pPr>
            <w:r>
              <w:rPr>
                <w:noProof/>
              </w:rPr>
              <w:t>ex 2930 90 98</w:t>
            </w:r>
          </w:p>
        </w:tc>
        <w:tc>
          <w:tcPr>
            <w:tcW w:w="709" w:type="dxa"/>
          </w:tcPr>
          <w:p w14:paraId="3F73750B" w14:textId="77777777" w:rsidR="006E3C95" w:rsidRDefault="006E3C95" w:rsidP="006E3C95">
            <w:pPr>
              <w:pStyle w:val="Paragraph"/>
              <w:spacing w:after="0"/>
              <w:jc w:val="center"/>
              <w:rPr>
                <w:noProof/>
              </w:rPr>
            </w:pPr>
            <w:r>
              <w:rPr>
                <w:noProof/>
              </w:rPr>
              <w:t>11</w:t>
            </w:r>
          </w:p>
        </w:tc>
        <w:tc>
          <w:tcPr>
            <w:tcW w:w="3967" w:type="dxa"/>
          </w:tcPr>
          <w:p w14:paraId="4B5E00D6" w14:textId="77777777" w:rsidR="006E3C95" w:rsidRDefault="006E3C95" w:rsidP="006E3C95">
            <w:pPr>
              <w:pStyle w:val="Paragraph"/>
              <w:spacing w:after="0"/>
              <w:rPr>
                <w:noProof/>
              </w:rPr>
            </w:pPr>
            <w:r>
              <w:rPr>
                <w:noProof/>
              </w:rPr>
              <w:t>Benzyl (2</w:t>
            </w:r>
            <w:r>
              <w:rPr>
                <w:i/>
                <w:iCs/>
                <w:noProof/>
              </w:rPr>
              <w:t>S</w:t>
            </w:r>
            <w:r>
              <w:rPr>
                <w:noProof/>
              </w:rPr>
              <w:t>)-2-amino-3-[3-(methanesulphonylphenyl)]propanoate hydrochloride (CAS RN 1194550-59-8) with a purity by weight of 98 % or more</w:t>
            </w:r>
          </w:p>
        </w:tc>
        <w:tc>
          <w:tcPr>
            <w:tcW w:w="994" w:type="dxa"/>
          </w:tcPr>
          <w:p w14:paraId="7052E369" w14:textId="77777777" w:rsidR="006E3C95" w:rsidRDefault="006E3C95" w:rsidP="006E3C95">
            <w:pPr>
              <w:pStyle w:val="Paragraph"/>
              <w:spacing w:after="0"/>
              <w:rPr>
                <w:noProof/>
              </w:rPr>
            </w:pPr>
            <w:r>
              <w:rPr>
                <w:noProof/>
              </w:rPr>
              <w:t>0 %</w:t>
            </w:r>
          </w:p>
        </w:tc>
        <w:tc>
          <w:tcPr>
            <w:tcW w:w="1276" w:type="dxa"/>
          </w:tcPr>
          <w:p w14:paraId="36EB32E6" w14:textId="77777777" w:rsidR="006E3C95" w:rsidRDefault="006E3C95" w:rsidP="006E3C95">
            <w:pPr>
              <w:pStyle w:val="Paragraph"/>
              <w:spacing w:after="0"/>
              <w:rPr>
                <w:noProof/>
              </w:rPr>
            </w:pPr>
            <w:r>
              <w:rPr>
                <w:noProof/>
              </w:rPr>
              <w:t>-</w:t>
            </w:r>
          </w:p>
        </w:tc>
        <w:tc>
          <w:tcPr>
            <w:tcW w:w="992" w:type="dxa"/>
          </w:tcPr>
          <w:p w14:paraId="780C6FDA" w14:textId="77777777" w:rsidR="006E3C95" w:rsidRDefault="006E3C95" w:rsidP="006E3C95">
            <w:pPr>
              <w:pStyle w:val="Paragraph"/>
              <w:spacing w:after="0"/>
              <w:rPr>
                <w:noProof/>
              </w:rPr>
            </w:pPr>
            <w:r>
              <w:rPr>
                <w:noProof/>
              </w:rPr>
              <w:t>31.12.2025</w:t>
            </w:r>
          </w:p>
        </w:tc>
      </w:tr>
      <w:tr w:rsidR="006E3C95" w14:paraId="27997798" w14:textId="77777777" w:rsidTr="008924C5">
        <w:trPr>
          <w:cantSplit/>
        </w:trPr>
        <w:tc>
          <w:tcPr>
            <w:tcW w:w="779" w:type="dxa"/>
          </w:tcPr>
          <w:p w14:paraId="01BA4D04" w14:textId="77777777" w:rsidR="006E3C95" w:rsidRDefault="006E3C95" w:rsidP="006E3C95">
            <w:pPr>
              <w:pStyle w:val="Paragraph"/>
              <w:spacing w:after="0"/>
              <w:rPr>
                <w:noProof/>
              </w:rPr>
            </w:pPr>
            <w:r>
              <w:rPr>
                <w:noProof/>
              </w:rPr>
              <w:t>0.7483</w:t>
            </w:r>
          </w:p>
        </w:tc>
        <w:tc>
          <w:tcPr>
            <w:tcW w:w="1276" w:type="dxa"/>
          </w:tcPr>
          <w:p w14:paraId="63294D58"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42892055" w14:textId="77777777" w:rsidR="006E3C95" w:rsidRDefault="006E3C95" w:rsidP="006E3C95">
            <w:pPr>
              <w:pStyle w:val="Paragraph"/>
              <w:spacing w:after="0"/>
              <w:jc w:val="center"/>
              <w:rPr>
                <w:noProof/>
              </w:rPr>
            </w:pPr>
            <w:r>
              <w:rPr>
                <w:noProof/>
              </w:rPr>
              <w:t>12</w:t>
            </w:r>
          </w:p>
        </w:tc>
        <w:tc>
          <w:tcPr>
            <w:tcW w:w="3967" w:type="dxa"/>
          </w:tcPr>
          <w:p w14:paraId="21AA34EC" w14:textId="77777777" w:rsidR="006E3C95" w:rsidRDefault="006E3C95" w:rsidP="006E3C95">
            <w:pPr>
              <w:pStyle w:val="Paragraph"/>
              <w:spacing w:after="0"/>
              <w:rPr>
                <w:noProof/>
              </w:rPr>
            </w:pPr>
            <w:r>
              <w:rPr>
                <w:noProof/>
              </w:rPr>
              <w:t>4,4'-Sulfonyldiphenol (CAS RN 80-09-1) used in the manufacture of polyarylsulfones or polyarylethersulfones</w:t>
            </w:r>
          </w:p>
          <w:p w14:paraId="19BD059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38D6DF8" w14:textId="77777777" w:rsidR="006E3C95" w:rsidRDefault="006E3C95" w:rsidP="006E3C95">
            <w:pPr>
              <w:pStyle w:val="Paragraph"/>
              <w:spacing w:after="0"/>
              <w:rPr>
                <w:noProof/>
              </w:rPr>
            </w:pPr>
            <w:r>
              <w:rPr>
                <w:noProof/>
              </w:rPr>
              <w:t>0 %</w:t>
            </w:r>
          </w:p>
        </w:tc>
        <w:tc>
          <w:tcPr>
            <w:tcW w:w="1276" w:type="dxa"/>
          </w:tcPr>
          <w:p w14:paraId="63C08853" w14:textId="77777777" w:rsidR="006E3C95" w:rsidRDefault="006E3C95" w:rsidP="006E3C95">
            <w:pPr>
              <w:pStyle w:val="Paragraph"/>
              <w:spacing w:after="0"/>
              <w:rPr>
                <w:noProof/>
              </w:rPr>
            </w:pPr>
            <w:r>
              <w:rPr>
                <w:noProof/>
              </w:rPr>
              <w:t>-</w:t>
            </w:r>
          </w:p>
        </w:tc>
        <w:tc>
          <w:tcPr>
            <w:tcW w:w="992" w:type="dxa"/>
          </w:tcPr>
          <w:p w14:paraId="6C3AD20F" w14:textId="77777777" w:rsidR="006E3C95" w:rsidRDefault="006E3C95" w:rsidP="006E3C95">
            <w:pPr>
              <w:pStyle w:val="Paragraph"/>
              <w:spacing w:after="0"/>
              <w:rPr>
                <w:noProof/>
              </w:rPr>
            </w:pPr>
            <w:r>
              <w:rPr>
                <w:noProof/>
              </w:rPr>
              <w:t>31.12.2024</w:t>
            </w:r>
          </w:p>
        </w:tc>
      </w:tr>
      <w:tr w:rsidR="006E3C95" w14:paraId="231A1A65" w14:textId="77777777" w:rsidTr="008924C5">
        <w:trPr>
          <w:cantSplit/>
        </w:trPr>
        <w:tc>
          <w:tcPr>
            <w:tcW w:w="779" w:type="dxa"/>
          </w:tcPr>
          <w:p w14:paraId="458DDCA8" w14:textId="77777777" w:rsidR="006E3C95" w:rsidRDefault="006E3C95" w:rsidP="006E3C95">
            <w:pPr>
              <w:pStyle w:val="Paragraph"/>
              <w:spacing w:after="0"/>
              <w:rPr>
                <w:noProof/>
              </w:rPr>
            </w:pPr>
            <w:r>
              <w:rPr>
                <w:noProof/>
              </w:rPr>
              <w:t>0.8047</w:t>
            </w:r>
          </w:p>
        </w:tc>
        <w:tc>
          <w:tcPr>
            <w:tcW w:w="1276" w:type="dxa"/>
          </w:tcPr>
          <w:p w14:paraId="6E56FC15" w14:textId="77777777" w:rsidR="006E3C95" w:rsidRDefault="006E3C95" w:rsidP="006E3C95">
            <w:pPr>
              <w:pStyle w:val="Paragraph"/>
              <w:spacing w:after="0"/>
              <w:jc w:val="right"/>
              <w:rPr>
                <w:noProof/>
              </w:rPr>
            </w:pPr>
            <w:r>
              <w:rPr>
                <w:noProof/>
              </w:rPr>
              <w:t>ex 2930 90 98</w:t>
            </w:r>
          </w:p>
        </w:tc>
        <w:tc>
          <w:tcPr>
            <w:tcW w:w="709" w:type="dxa"/>
          </w:tcPr>
          <w:p w14:paraId="1A11B6C7" w14:textId="77777777" w:rsidR="006E3C95" w:rsidRDefault="006E3C95" w:rsidP="006E3C95">
            <w:pPr>
              <w:pStyle w:val="Paragraph"/>
              <w:spacing w:after="0"/>
              <w:jc w:val="center"/>
              <w:rPr>
                <w:noProof/>
              </w:rPr>
            </w:pPr>
            <w:r>
              <w:rPr>
                <w:noProof/>
              </w:rPr>
              <w:t>14</w:t>
            </w:r>
          </w:p>
        </w:tc>
        <w:tc>
          <w:tcPr>
            <w:tcW w:w="3967" w:type="dxa"/>
          </w:tcPr>
          <w:p w14:paraId="349DC197" w14:textId="77777777" w:rsidR="006E3C95" w:rsidRDefault="006E3C95" w:rsidP="006E3C95">
            <w:pPr>
              <w:pStyle w:val="Paragraph"/>
              <w:spacing w:after="0"/>
              <w:rPr>
                <w:noProof/>
              </w:rPr>
            </w:pPr>
            <w:r>
              <w:rPr>
                <w:noProof/>
              </w:rPr>
              <w:t>(E)-N'-(2-Cyano-4-(3-(1-hydroxy-2-methylpropan-2-yl)thioureido)phenyl)-N,N-dimethyl-formimidamide (CAS RN 1429755-57-6) with a purity by weight of 98 % or more</w:t>
            </w:r>
          </w:p>
        </w:tc>
        <w:tc>
          <w:tcPr>
            <w:tcW w:w="994" w:type="dxa"/>
          </w:tcPr>
          <w:p w14:paraId="23189AC5" w14:textId="77777777" w:rsidR="006E3C95" w:rsidRDefault="006E3C95" w:rsidP="006E3C95">
            <w:pPr>
              <w:pStyle w:val="Paragraph"/>
              <w:spacing w:after="0"/>
              <w:rPr>
                <w:noProof/>
              </w:rPr>
            </w:pPr>
            <w:r>
              <w:rPr>
                <w:noProof/>
              </w:rPr>
              <w:t>0 %</w:t>
            </w:r>
          </w:p>
        </w:tc>
        <w:tc>
          <w:tcPr>
            <w:tcW w:w="1276" w:type="dxa"/>
          </w:tcPr>
          <w:p w14:paraId="01F6340A" w14:textId="77777777" w:rsidR="006E3C95" w:rsidRDefault="006E3C95" w:rsidP="006E3C95">
            <w:pPr>
              <w:pStyle w:val="Paragraph"/>
              <w:spacing w:after="0"/>
              <w:rPr>
                <w:noProof/>
              </w:rPr>
            </w:pPr>
            <w:r>
              <w:rPr>
                <w:noProof/>
              </w:rPr>
              <w:t>-</w:t>
            </w:r>
          </w:p>
        </w:tc>
        <w:tc>
          <w:tcPr>
            <w:tcW w:w="992" w:type="dxa"/>
          </w:tcPr>
          <w:p w14:paraId="5D370726" w14:textId="77777777" w:rsidR="006E3C95" w:rsidRDefault="006E3C95" w:rsidP="006E3C95">
            <w:pPr>
              <w:pStyle w:val="Paragraph"/>
              <w:spacing w:after="0"/>
              <w:rPr>
                <w:noProof/>
              </w:rPr>
            </w:pPr>
            <w:r>
              <w:rPr>
                <w:noProof/>
              </w:rPr>
              <w:t>31.12.2025</w:t>
            </w:r>
          </w:p>
        </w:tc>
      </w:tr>
      <w:tr w:rsidR="006E3C95" w14:paraId="24DC7B7B" w14:textId="77777777" w:rsidTr="008924C5">
        <w:trPr>
          <w:cantSplit/>
        </w:trPr>
        <w:tc>
          <w:tcPr>
            <w:tcW w:w="779" w:type="dxa"/>
          </w:tcPr>
          <w:p w14:paraId="3B735A27" w14:textId="77777777" w:rsidR="006E3C95" w:rsidRDefault="006E3C95" w:rsidP="006E3C95">
            <w:pPr>
              <w:pStyle w:val="Paragraph"/>
              <w:spacing w:after="0"/>
              <w:rPr>
                <w:noProof/>
              </w:rPr>
            </w:pPr>
            <w:r>
              <w:rPr>
                <w:noProof/>
              </w:rPr>
              <w:t>0.2932</w:t>
            </w:r>
          </w:p>
        </w:tc>
        <w:tc>
          <w:tcPr>
            <w:tcW w:w="1276" w:type="dxa"/>
          </w:tcPr>
          <w:p w14:paraId="53564C41"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30B83B65" w14:textId="77777777" w:rsidR="006E3C95" w:rsidRDefault="006E3C95" w:rsidP="006E3C95">
            <w:pPr>
              <w:pStyle w:val="Paragraph"/>
              <w:spacing w:after="0"/>
              <w:jc w:val="center"/>
              <w:rPr>
                <w:noProof/>
              </w:rPr>
            </w:pPr>
            <w:r>
              <w:rPr>
                <w:noProof/>
              </w:rPr>
              <w:t>15</w:t>
            </w:r>
          </w:p>
        </w:tc>
        <w:tc>
          <w:tcPr>
            <w:tcW w:w="3967" w:type="dxa"/>
          </w:tcPr>
          <w:p w14:paraId="26CB6D1B" w14:textId="77777777" w:rsidR="006E3C95" w:rsidRDefault="006E3C95" w:rsidP="006E3C95">
            <w:pPr>
              <w:pStyle w:val="Paragraph"/>
              <w:spacing w:after="0"/>
              <w:rPr>
                <w:noProof/>
              </w:rPr>
            </w:pPr>
            <w:r>
              <w:rPr>
                <w:noProof/>
              </w:rPr>
              <w:t>Ethoprophos (ISO) (CAS RN 13194-48-4)</w:t>
            </w:r>
          </w:p>
        </w:tc>
        <w:tc>
          <w:tcPr>
            <w:tcW w:w="994" w:type="dxa"/>
          </w:tcPr>
          <w:p w14:paraId="65256F5C" w14:textId="77777777" w:rsidR="006E3C95" w:rsidRDefault="006E3C95" w:rsidP="006E3C95">
            <w:pPr>
              <w:pStyle w:val="Paragraph"/>
              <w:spacing w:after="0"/>
              <w:rPr>
                <w:noProof/>
              </w:rPr>
            </w:pPr>
            <w:r>
              <w:rPr>
                <w:noProof/>
              </w:rPr>
              <w:t>0 %</w:t>
            </w:r>
          </w:p>
        </w:tc>
        <w:tc>
          <w:tcPr>
            <w:tcW w:w="1276" w:type="dxa"/>
          </w:tcPr>
          <w:p w14:paraId="682E125B" w14:textId="77777777" w:rsidR="006E3C95" w:rsidRDefault="006E3C95" w:rsidP="006E3C95">
            <w:pPr>
              <w:pStyle w:val="Paragraph"/>
              <w:spacing w:after="0"/>
              <w:rPr>
                <w:noProof/>
              </w:rPr>
            </w:pPr>
            <w:r>
              <w:rPr>
                <w:noProof/>
              </w:rPr>
              <w:t>-</w:t>
            </w:r>
          </w:p>
        </w:tc>
        <w:tc>
          <w:tcPr>
            <w:tcW w:w="992" w:type="dxa"/>
          </w:tcPr>
          <w:p w14:paraId="4A832984" w14:textId="77777777" w:rsidR="006E3C95" w:rsidRDefault="006E3C95" w:rsidP="006E3C95">
            <w:pPr>
              <w:pStyle w:val="Paragraph"/>
              <w:spacing w:after="0"/>
              <w:rPr>
                <w:noProof/>
              </w:rPr>
            </w:pPr>
            <w:r>
              <w:rPr>
                <w:noProof/>
              </w:rPr>
              <w:t>31.12.2024</w:t>
            </w:r>
          </w:p>
        </w:tc>
      </w:tr>
      <w:tr w:rsidR="006E3C95" w14:paraId="7FAF430D" w14:textId="77777777" w:rsidTr="008924C5">
        <w:trPr>
          <w:cantSplit/>
        </w:trPr>
        <w:tc>
          <w:tcPr>
            <w:tcW w:w="779" w:type="dxa"/>
          </w:tcPr>
          <w:p w14:paraId="3979DEF2" w14:textId="77777777" w:rsidR="006E3C95" w:rsidRDefault="006E3C95" w:rsidP="006E3C95">
            <w:pPr>
              <w:pStyle w:val="Paragraph"/>
              <w:spacing w:after="0"/>
              <w:rPr>
                <w:noProof/>
              </w:rPr>
            </w:pPr>
            <w:r>
              <w:rPr>
                <w:noProof/>
              </w:rPr>
              <w:t>0.6551</w:t>
            </w:r>
          </w:p>
        </w:tc>
        <w:tc>
          <w:tcPr>
            <w:tcW w:w="1276" w:type="dxa"/>
          </w:tcPr>
          <w:p w14:paraId="136ACBC6" w14:textId="77777777" w:rsidR="006E3C95" w:rsidRDefault="006E3C95" w:rsidP="006E3C95">
            <w:pPr>
              <w:pStyle w:val="Paragraph"/>
              <w:spacing w:after="0"/>
              <w:jc w:val="right"/>
              <w:rPr>
                <w:noProof/>
              </w:rPr>
            </w:pPr>
            <w:r>
              <w:rPr>
                <w:noProof/>
              </w:rPr>
              <w:t>ex 2930 90 98</w:t>
            </w:r>
          </w:p>
        </w:tc>
        <w:tc>
          <w:tcPr>
            <w:tcW w:w="709" w:type="dxa"/>
          </w:tcPr>
          <w:p w14:paraId="031826F4" w14:textId="77777777" w:rsidR="006E3C95" w:rsidRDefault="006E3C95" w:rsidP="006E3C95">
            <w:pPr>
              <w:pStyle w:val="Paragraph"/>
              <w:spacing w:after="0"/>
              <w:jc w:val="center"/>
              <w:rPr>
                <w:noProof/>
              </w:rPr>
            </w:pPr>
            <w:r>
              <w:rPr>
                <w:noProof/>
              </w:rPr>
              <w:t>16</w:t>
            </w:r>
          </w:p>
        </w:tc>
        <w:tc>
          <w:tcPr>
            <w:tcW w:w="3967" w:type="dxa"/>
          </w:tcPr>
          <w:p w14:paraId="509AFEB6" w14:textId="77777777" w:rsidR="006E3C95" w:rsidRDefault="006E3C95" w:rsidP="006E3C95">
            <w:pPr>
              <w:pStyle w:val="Paragraph"/>
              <w:spacing w:after="0"/>
              <w:rPr>
                <w:noProof/>
              </w:rPr>
            </w:pPr>
            <w:r>
              <w:rPr>
                <w:noProof/>
              </w:rPr>
              <w:t>3-(Dimethoxymethylsilyl)-1-propanethiol (CAS RN 31001-77-1)</w:t>
            </w:r>
          </w:p>
        </w:tc>
        <w:tc>
          <w:tcPr>
            <w:tcW w:w="994" w:type="dxa"/>
          </w:tcPr>
          <w:p w14:paraId="652A5C11" w14:textId="77777777" w:rsidR="006E3C95" w:rsidRDefault="006E3C95" w:rsidP="006E3C95">
            <w:pPr>
              <w:pStyle w:val="Paragraph"/>
              <w:spacing w:after="0"/>
              <w:rPr>
                <w:noProof/>
              </w:rPr>
            </w:pPr>
            <w:r>
              <w:rPr>
                <w:noProof/>
              </w:rPr>
              <w:t>0 %</w:t>
            </w:r>
          </w:p>
        </w:tc>
        <w:tc>
          <w:tcPr>
            <w:tcW w:w="1276" w:type="dxa"/>
          </w:tcPr>
          <w:p w14:paraId="251AE1C0" w14:textId="77777777" w:rsidR="006E3C95" w:rsidRDefault="006E3C95" w:rsidP="006E3C95">
            <w:pPr>
              <w:pStyle w:val="Paragraph"/>
              <w:spacing w:after="0"/>
              <w:rPr>
                <w:noProof/>
              </w:rPr>
            </w:pPr>
            <w:r>
              <w:rPr>
                <w:noProof/>
              </w:rPr>
              <w:t>-</w:t>
            </w:r>
          </w:p>
        </w:tc>
        <w:tc>
          <w:tcPr>
            <w:tcW w:w="992" w:type="dxa"/>
          </w:tcPr>
          <w:p w14:paraId="135359F8" w14:textId="77777777" w:rsidR="006E3C95" w:rsidRDefault="006E3C95" w:rsidP="006E3C95">
            <w:pPr>
              <w:pStyle w:val="Paragraph"/>
              <w:spacing w:after="0"/>
              <w:rPr>
                <w:noProof/>
              </w:rPr>
            </w:pPr>
            <w:r>
              <w:rPr>
                <w:noProof/>
              </w:rPr>
              <w:t>31.12.2024</w:t>
            </w:r>
          </w:p>
        </w:tc>
      </w:tr>
      <w:tr w:rsidR="006E3C95" w14:paraId="298DC41A" w14:textId="77777777" w:rsidTr="008924C5">
        <w:trPr>
          <w:cantSplit/>
        </w:trPr>
        <w:tc>
          <w:tcPr>
            <w:tcW w:w="779" w:type="dxa"/>
          </w:tcPr>
          <w:p w14:paraId="01AC4043" w14:textId="77777777" w:rsidR="006E3C95" w:rsidRDefault="006E3C95" w:rsidP="006E3C95">
            <w:pPr>
              <w:pStyle w:val="Paragraph"/>
              <w:spacing w:after="0"/>
              <w:rPr>
                <w:noProof/>
              </w:rPr>
            </w:pPr>
            <w:r>
              <w:rPr>
                <w:noProof/>
              </w:rPr>
              <w:t>0.5999</w:t>
            </w:r>
          </w:p>
        </w:tc>
        <w:tc>
          <w:tcPr>
            <w:tcW w:w="1276" w:type="dxa"/>
          </w:tcPr>
          <w:p w14:paraId="482A0B9A" w14:textId="77777777" w:rsidR="006E3C95" w:rsidRDefault="006E3C95" w:rsidP="006E3C95">
            <w:pPr>
              <w:pStyle w:val="Paragraph"/>
              <w:spacing w:after="0"/>
              <w:jc w:val="right"/>
              <w:rPr>
                <w:noProof/>
              </w:rPr>
            </w:pPr>
            <w:r>
              <w:rPr>
                <w:noProof/>
              </w:rPr>
              <w:t>ex 2930 90 98</w:t>
            </w:r>
          </w:p>
        </w:tc>
        <w:tc>
          <w:tcPr>
            <w:tcW w:w="709" w:type="dxa"/>
          </w:tcPr>
          <w:p w14:paraId="100BF4CF" w14:textId="77777777" w:rsidR="006E3C95" w:rsidRDefault="006E3C95" w:rsidP="006E3C95">
            <w:pPr>
              <w:pStyle w:val="Paragraph"/>
              <w:spacing w:after="0"/>
              <w:jc w:val="center"/>
              <w:rPr>
                <w:noProof/>
              </w:rPr>
            </w:pPr>
            <w:r>
              <w:rPr>
                <w:noProof/>
              </w:rPr>
              <w:t>17</w:t>
            </w:r>
          </w:p>
        </w:tc>
        <w:tc>
          <w:tcPr>
            <w:tcW w:w="3967" w:type="dxa"/>
          </w:tcPr>
          <w:p w14:paraId="35BB55DC" w14:textId="77777777" w:rsidR="006E3C95" w:rsidRPr="009D59C7" w:rsidRDefault="006E3C95" w:rsidP="006E3C95">
            <w:pPr>
              <w:pStyle w:val="Paragraph"/>
              <w:spacing w:after="0"/>
              <w:rPr>
                <w:noProof/>
                <w:lang w:val="fr-BE"/>
              </w:rPr>
            </w:pPr>
            <w:r w:rsidRPr="009D59C7">
              <w:rPr>
                <w:noProof/>
                <w:lang w:val="fr-BE"/>
              </w:rPr>
              <w:t>2-(3-Aminophenylsulphonyl)ethyl hydrogen sulphate (CAS RN 2494-88-4)</w:t>
            </w:r>
          </w:p>
        </w:tc>
        <w:tc>
          <w:tcPr>
            <w:tcW w:w="994" w:type="dxa"/>
          </w:tcPr>
          <w:p w14:paraId="6ED99649" w14:textId="77777777" w:rsidR="006E3C95" w:rsidRDefault="006E3C95" w:rsidP="006E3C95">
            <w:pPr>
              <w:pStyle w:val="Paragraph"/>
              <w:spacing w:after="0"/>
              <w:rPr>
                <w:noProof/>
              </w:rPr>
            </w:pPr>
            <w:r>
              <w:rPr>
                <w:noProof/>
              </w:rPr>
              <w:t>0 %</w:t>
            </w:r>
          </w:p>
        </w:tc>
        <w:tc>
          <w:tcPr>
            <w:tcW w:w="1276" w:type="dxa"/>
          </w:tcPr>
          <w:p w14:paraId="2C6765A8" w14:textId="77777777" w:rsidR="006E3C95" w:rsidRDefault="006E3C95" w:rsidP="006E3C95">
            <w:pPr>
              <w:pStyle w:val="Paragraph"/>
              <w:spacing w:after="0"/>
              <w:rPr>
                <w:noProof/>
              </w:rPr>
            </w:pPr>
            <w:r>
              <w:rPr>
                <w:noProof/>
              </w:rPr>
              <w:t>-</w:t>
            </w:r>
          </w:p>
        </w:tc>
        <w:tc>
          <w:tcPr>
            <w:tcW w:w="992" w:type="dxa"/>
          </w:tcPr>
          <w:p w14:paraId="15B3B0AE" w14:textId="77777777" w:rsidR="006E3C95" w:rsidRDefault="006E3C95" w:rsidP="006E3C95">
            <w:pPr>
              <w:pStyle w:val="Paragraph"/>
              <w:spacing w:after="0"/>
              <w:rPr>
                <w:noProof/>
              </w:rPr>
            </w:pPr>
            <w:r>
              <w:rPr>
                <w:noProof/>
              </w:rPr>
              <w:t>31.12.2024</w:t>
            </w:r>
          </w:p>
        </w:tc>
      </w:tr>
      <w:tr w:rsidR="006E3C95" w14:paraId="0860FE80" w14:textId="77777777" w:rsidTr="008924C5">
        <w:trPr>
          <w:cantSplit/>
        </w:trPr>
        <w:tc>
          <w:tcPr>
            <w:tcW w:w="779" w:type="dxa"/>
          </w:tcPr>
          <w:p w14:paraId="3EA8D876" w14:textId="77777777" w:rsidR="006E3C95" w:rsidRDefault="006E3C95" w:rsidP="006E3C95">
            <w:pPr>
              <w:pStyle w:val="Paragraph"/>
              <w:spacing w:after="0"/>
              <w:rPr>
                <w:noProof/>
              </w:rPr>
            </w:pPr>
            <w:r>
              <w:rPr>
                <w:noProof/>
              </w:rPr>
              <w:t>0.7748</w:t>
            </w:r>
          </w:p>
        </w:tc>
        <w:tc>
          <w:tcPr>
            <w:tcW w:w="1276" w:type="dxa"/>
          </w:tcPr>
          <w:p w14:paraId="6E84F77D" w14:textId="77777777" w:rsidR="006E3C95" w:rsidRDefault="006E3C95" w:rsidP="006E3C95">
            <w:pPr>
              <w:pStyle w:val="Paragraph"/>
              <w:spacing w:after="0"/>
              <w:jc w:val="right"/>
              <w:rPr>
                <w:noProof/>
              </w:rPr>
            </w:pPr>
            <w:r>
              <w:rPr>
                <w:noProof/>
              </w:rPr>
              <w:t>ex 2930 90 98</w:t>
            </w:r>
          </w:p>
        </w:tc>
        <w:tc>
          <w:tcPr>
            <w:tcW w:w="709" w:type="dxa"/>
          </w:tcPr>
          <w:p w14:paraId="7E176154" w14:textId="77777777" w:rsidR="006E3C95" w:rsidRDefault="006E3C95" w:rsidP="006E3C95">
            <w:pPr>
              <w:pStyle w:val="Paragraph"/>
              <w:spacing w:after="0"/>
              <w:jc w:val="center"/>
              <w:rPr>
                <w:noProof/>
              </w:rPr>
            </w:pPr>
            <w:r>
              <w:rPr>
                <w:noProof/>
              </w:rPr>
              <w:t>18</w:t>
            </w:r>
          </w:p>
        </w:tc>
        <w:tc>
          <w:tcPr>
            <w:tcW w:w="3967" w:type="dxa"/>
          </w:tcPr>
          <w:p w14:paraId="61FDDB82" w14:textId="77777777" w:rsidR="006E3C95" w:rsidRDefault="006E3C95" w:rsidP="006E3C95">
            <w:pPr>
              <w:pStyle w:val="Paragraph"/>
              <w:spacing w:after="0"/>
              <w:rPr>
                <w:noProof/>
              </w:rPr>
            </w:pPr>
            <w:r>
              <w:rPr>
                <w:noProof/>
              </w:rPr>
              <w:t>Dimethyl sulfone (CAS RN 67-71-0)</w:t>
            </w:r>
          </w:p>
        </w:tc>
        <w:tc>
          <w:tcPr>
            <w:tcW w:w="994" w:type="dxa"/>
          </w:tcPr>
          <w:p w14:paraId="62DAFE24" w14:textId="77777777" w:rsidR="006E3C95" w:rsidRDefault="006E3C95" w:rsidP="006E3C95">
            <w:pPr>
              <w:pStyle w:val="Paragraph"/>
              <w:spacing w:after="0"/>
              <w:rPr>
                <w:noProof/>
              </w:rPr>
            </w:pPr>
            <w:r>
              <w:rPr>
                <w:noProof/>
              </w:rPr>
              <w:t>0 %</w:t>
            </w:r>
          </w:p>
        </w:tc>
        <w:tc>
          <w:tcPr>
            <w:tcW w:w="1276" w:type="dxa"/>
          </w:tcPr>
          <w:p w14:paraId="065484D9" w14:textId="77777777" w:rsidR="006E3C95" w:rsidRDefault="006E3C95" w:rsidP="006E3C95">
            <w:pPr>
              <w:pStyle w:val="Paragraph"/>
              <w:spacing w:after="0"/>
              <w:rPr>
                <w:noProof/>
              </w:rPr>
            </w:pPr>
            <w:r>
              <w:rPr>
                <w:noProof/>
              </w:rPr>
              <w:t>-</w:t>
            </w:r>
          </w:p>
        </w:tc>
        <w:tc>
          <w:tcPr>
            <w:tcW w:w="992" w:type="dxa"/>
          </w:tcPr>
          <w:p w14:paraId="73791D2B" w14:textId="77777777" w:rsidR="006E3C95" w:rsidRDefault="006E3C95" w:rsidP="006E3C95">
            <w:pPr>
              <w:pStyle w:val="Paragraph"/>
              <w:spacing w:after="0"/>
              <w:rPr>
                <w:noProof/>
              </w:rPr>
            </w:pPr>
            <w:r>
              <w:rPr>
                <w:noProof/>
              </w:rPr>
              <w:t>31.12.2024</w:t>
            </w:r>
          </w:p>
        </w:tc>
      </w:tr>
      <w:tr w:rsidR="006E3C95" w14:paraId="70CD8737" w14:textId="77777777" w:rsidTr="008924C5">
        <w:trPr>
          <w:cantSplit/>
        </w:trPr>
        <w:tc>
          <w:tcPr>
            <w:tcW w:w="779" w:type="dxa"/>
          </w:tcPr>
          <w:p w14:paraId="0C101BFE" w14:textId="77777777" w:rsidR="006E3C95" w:rsidRDefault="006E3C95" w:rsidP="006E3C95">
            <w:pPr>
              <w:pStyle w:val="Paragraph"/>
              <w:spacing w:after="0"/>
              <w:rPr>
                <w:noProof/>
              </w:rPr>
            </w:pPr>
            <w:r>
              <w:rPr>
                <w:noProof/>
              </w:rPr>
              <w:t>0.8050</w:t>
            </w:r>
          </w:p>
        </w:tc>
        <w:tc>
          <w:tcPr>
            <w:tcW w:w="1276" w:type="dxa"/>
          </w:tcPr>
          <w:p w14:paraId="610E882F" w14:textId="77777777" w:rsidR="006E3C95" w:rsidRDefault="006E3C95" w:rsidP="006E3C95">
            <w:pPr>
              <w:pStyle w:val="Paragraph"/>
              <w:spacing w:after="0"/>
              <w:jc w:val="right"/>
              <w:rPr>
                <w:noProof/>
              </w:rPr>
            </w:pPr>
            <w:r>
              <w:rPr>
                <w:noProof/>
              </w:rPr>
              <w:t>ex 2930 90 98</w:t>
            </w:r>
          </w:p>
        </w:tc>
        <w:tc>
          <w:tcPr>
            <w:tcW w:w="709" w:type="dxa"/>
          </w:tcPr>
          <w:p w14:paraId="058B53A9" w14:textId="77777777" w:rsidR="006E3C95" w:rsidRDefault="006E3C95" w:rsidP="006E3C95">
            <w:pPr>
              <w:pStyle w:val="Paragraph"/>
              <w:spacing w:after="0"/>
              <w:jc w:val="center"/>
              <w:rPr>
                <w:noProof/>
              </w:rPr>
            </w:pPr>
            <w:r>
              <w:rPr>
                <w:noProof/>
              </w:rPr>
              <w:t>19</w:t>
            </w:r>
          </w:p>
        </w:tc>
        <w:tc>
          <w:tcPr>
            <w:tcW w:w="3967" w:type="dxa"/>
          </w:tcPr>
          <w:p w14:paraId="4D15330A" w14:textId="77777777" w:rsidR="006E3C95" w:rsidRDefault="006E3C95" w:rsidP="006E3C95">
            <w:pPr>
              <w:pStyle w:val="Paragraph"/>
              <w:spacing w:after="0"/>
              <w:rPr>
                <w:noProof/>
              </w:rPr>
            </w:pPr>
            <w:r>
              <w:rPr>
                <w:noProof/>
              </w:rPr>
              <w:t>4-Amino-5-(ethanesulphonyl)-2-methoxybenzoic acid (CAS RN 71675-87-1) with a purity by weight of  98 % or more</w:t>
            </w:r>
          </w:p>
        </w:tc>
        <w:tc>
          <w:tcPr>
            <w:tcW w:w="994" w:type="dxa"/>
          </w:tcPr>
          <w:p w14:paraId="4153ECC3" w14:textId="77777777" w:rsidR="006E3C95" w:rsidRDefault="006E3C95" w:rsidP="006E3C95">
            <w:pPr>
              <w:pStyle w:val="Paragraph"/>
              <w:spacing w:after="0"/>
              <w:rPr>
                <w:noProof/>
              </w:rPr>
            </w:pPr>
            <w:r>
              <w:rPr>
                <w:noProof/>
              </w:rPr>
              <w:t>0 %</w:t>
            </w:r>
          </w:p>
        </w:tc>
        <w:tc>
          <w:tcPr>
            <w:tcW w:w="1276" w:type="dxa"/>
          </w:tcPr>
          <w:p w14:paraId="4BAEBE6B" w14:textId="77777777" w:rsidR="006E3C95" w:rsidRDefault="006E3C95" w:rsidP="006E3C95">
            <w:pPr>
              <w:pStyle w:val="Paragraph"/>
              <w:spacing w:after="0"/>
              <w:rPr>
                <w:noProof/>
              </w:rPr>
            </w:pPr>
            <w:r>
              <w:rPr>
                <w:noProof/>
              </w:rPr>
              <w:t>-</w:t>
            </w:r>
          </w:p>
        </w:tc>
        <w:tc>
          <w:tcPr>
            <w:tcW w:w="992" w:type="dxa"/>
          </w:tcPr>
          <w:p w14:paraId="09CBF6F3" w14:textId="77777777" w:rsidR="006E3C95" w:rsidRDefault="006E3C95" w:rsidP="006E3C95">
            <w:pPr>
              <w:pStyle w:val="Paragraph"/>
              <w:spacing w:after="0"/>
              <w:rPr>
                <w:noProof/>
              </w:rPr>
            </w:pPr>
            <w:r>
              <w:rPr>
                <w:noProof/>
              </w:rPr>
              <w:t>31.12.2025</w:t>
            </w:r>
          </w:p>
        </w:tc>
      </w:tr>
      <w:tr w:rsidR="006E3C95" w14:paraId="2F638807" w14:textId="77777777" w:rsidTr="008924C5">
        <w:trPr>
          <w:cantSplit/>
        </w:trPr>
        <w:tc>
          <w:tcPr>
            <w:tcW w:w="779" w:type="dxa"/>
          </w:tcPr>
          <w:p w14:paraId="17C93900" w14:textId="77777777" w:rsidR="006E3C95" w:rsidRDefault="006E3C95" w:rsidP="006E3C95">
            <w:pPr>
              <w:pStyle w:val="Paragraph"/>
              <w:spacing w:after="0"/>
              <w:rPr>
                <w:noProof/>
              </w:rPr>
            </w:pPr>
            <w:r>
              <w:rPr>
                <w:noProof/>
              </w:rPr>
              <w:t>0.7799</w:t>
            </w:r>
          </w:p>
        </w:tc>
        <w:tc>
          <w:tcPr>
            <w:tcW w:w="1276" w:type="dxa"/>
          </w:tcPr>
          <w:p w14:paraId="1D9C7DC2" w14:textId="77777777" w:rsidR="006E3C95" w:rsidRDefault="006E3C95" w:rsidP="006E3C95">
            <w:pPr>
              <w:pStyle w:val="Paragraph"/>
              <w:spacing w:after="0"/>
              <w:jc w:val="right"/>
              <w:rPr>
                <w:noProof/>
              </w:rPr>
            </w:pPr>
            <w:r>
              <w:rPr>
                <w:noProof/>
              </w:rPr>
              <w:t>ex 2930 90 98</w:t>
            </w:r>
          </w:p>
        </w:tc>
        <w:tc>
          <w:tcPr>
            <w:tcW w:w="709" w:type="dxa"/>
          </w:tcPr>
          <w:p w14:paraId="17913D44" w14:textId="77777777" w:rsidR="006E3C95" w:rsidRDefault="006E3C95" w:rsidP="006E3C95">
            <w:pPr>
              <w:pStyle w:val="Paragraph"/>
              <w:spacing w:after="0"/>
              <w:jc w:val="center"/>
              <w:rPr>
                <w:noProof/>
              </w:rPr>
            </w:pPr>
            <w:r>
              <w:rPr>
                <w:noProof/>
              </w:rPr>
              <w:t>20</w:t>
            </w:r>
          </w:p>
        </w:tc>
        <w:tc>
          <w:tcPr>
            <w:tcW w:w="3967" w:type="dxa"/>
          </w:tcPr>
          <w:p w14:paraId="39E81F9D" w14:textId="77777777" w:rsidR="006E3C95" w:rsidRDefault="006E3C95" w:rsidP="006E3C95">
            <w:pPr>
              <w:pStyle w:val="Paragraph"/>
              <w:spacing w:after="0"/>
              <w:rPr>
                <w:noProof/>
              </w:rPr>
            </w:pPr>
            <w:r>
              <w:rPr>
                <w:noProof/>
              </w:rPr>
              <w:t>4-(4-Methylphenylthio)benzophenone (CAS RN 83846-85-9)</w:t>
            </w:r>
          </w:p>
        </w:tc>
        <w:tc>
          <w:tcPr>
            <w:tcW w:w="994" w:type="dxa"/>
          </w:tcPr>
          <w:p w14:paraId="19118F92" w14:textId="77777777" w:rsidR="006E3C95" w:rsidRDefault="006E3C95" w:rsidP="006E3C95">
            <w:pPr>
              <w:pStyle w:val="Paragraph"/>
              <w:spacing w:after="0"/>
              <w:rPr>
                <w:noProof/>
              </w:rPr>
            </w:pPr>
            <w:r>
              <w:rPr>
                <w:noProof/>
              </w:rPr>
              <w:t>0 %</w:t>
            </w:r>
          </w:p>
        </w:tc>
        <w:tc>
          <w:tcPr>
            <w:tcW w:w="1276" w:type="dxa"/>
          </w:tcPr>
          <w:p w14:paraId="51BD9D18" w14:textId="77777777" w:rsidR="006E3C95" w:rsidRDefault="006E3C95" w:rsidP="006E3C95">
            <w:pPr>
              <w:pStyle w:val="Paragraph"/>
              <w:spacing w:after="0"/>
              <w:rPr>
                <w:noProof/>
              </w:rPr>
            </w:pPr>
            <w:r>
              <w:rPr>
                <w:noProof/>
              </w:rPr>
              <w:t>-</w:t>
            </w:r>
          </w:p>
        </w:tc>
        <w:tc>
          <w:tcPr>
            <w:tcW w:w="992" w:type="dxa"/>
          </w:tcPr>
          <w:p w14:paraId="72407F60" w14:textId="77777777" w:rsidR="006E3C95" w:rsidRDefault="006E3C95" w:rsidP="006E3C95">
            <w:pPr>
              <w:pStyle w:val="Paragraph"/>
              <w:spacing w:after="0"/>
              <w:rPr>
                <w:noProof/>
              </w:rPr>
            </w:pPr>
            <w:r>
              <w:rPr>
                <w:noProof/>
              </w:rPr>
              <w:t>31.12.2024</w:t>
            </w:r>
          </w:p>
        </w:tc>
      </w:tr>
      <w:tr w:rsidR="006E3C95" w14:paraId="0235FAAC" w14:textId="77777777" w:rsidTr="008924C5">
        <w:trPr>
          <w:cantSplit/>
        </w:trPr>
        <w:tc>
          <w:tcPr>
            <w:tcW w:w="779" w:type="dxa"/>
          </w:tcPr>
          <w:p w14:paraId="18663BA7" w14:textId="77777777" w:rsidR="006E3C95" w:rsidRDefault="006E3C95" w:rsidP="006E3C95">
            <w:pPr>
              <w:pStyle w:val="Paragraph"/>
              <w:spacing w:after="0"/>
              <w:rPr>
                <w:noProof/>
              </w:rPr>
            </w:pPr>
            <w:r>
              <w:rPr>
                <w:noProof/>
              </w:rPr>
              <w:t>0.6750</w:t>
            </w:r>
          </w:p>
        </w:tc>
        <w:tc>
          <w:tcPr>
            <w:tcW w:w="1276" w:type="dxa"/>
          </w:tcPr>
          <w:p w14:paraId="250B379B" w14:textId="77777777" w:rsidR="006E3C95" w:rsidRDefault="006E3C95" w:rsidP="006E3C95">
            <w:pPr>
              <w:pStyle w:val="Paragraph"/>
              <w:spacing w:after="0"/>
              <w:jc w:val="right"/>
              <w:rPr>
                <w:noProof/>
              </w:rPr>
            </w:pPr>
            <w:r>
              <w:rPr>
                <w:noProof/>
              </w:rPr>
              <w:t>ex 2930 90 98</w:t>
            </w:r>
          </w:p>
        </w:tc>
        <w:tc>
          <w:tcPr>
            <w:tcW w:w="709" w:type="dxa"/>
          </w:tcPr>
          <w:p w14:paraId="3A610927" w14:textId="77777777" w:rsidR="006E3C95" w:rsidRDefault="006E3C95" w:rsidP="006E3C95">
            <w:pPr>
              <w:pStyle w:val="Paragraph"/>
              <w:spacing w:after="0"/>
              <w:jc w:val="center"/>
              <w:rPr>
                <w:noProof/>
              </w:rPr>
            </w:pPr>
            <w:r>
              <w:rPr>
                <w:noProof/>
              </w:rPr>
              <w:t>21</w:t>
            </w:r>
          </w:p>
        </w:tc>
        <w:tc>
          <w:tcPr>
            <w:tcW w:w="3967" w:type="dxa"/>
          </w:tcPr>
          <w:p w14:paraId="37A900D3" w14:textId="77777777" w:rsidR="006E3C95" w:rsidRDefault="006E3C95" w:rsidP="006E3C95">
            <w:pPr>
              <w:pStyle w:val="Paragraph"/>
              <w:spacing w:after="0"/>
              <w:rPr>
                <w:noProof/>
              </w:rPr>
            </w:pPr>
            <w:r>
              <w:rPr>
                <w:noProof/>
              </w:rPr>
              <w:t>[2,2’-Thio-bis(4-</w:t>
            </w:r>
            <w:r>
              <w:rPr>
                <w:i/>
                <w:iCs/>
                <w:noProof/>
              </w:rPr>
              <w:t>tert</w:t>
            </w:r>
            <w:r>
              <w:rPr>
                <w:noProof/>
              </w:rPr>
              <w:t>-octylphenolato)]-n-butylamine nickel (CAS RN 14516-71-3)</w:t>
            </w:r>
          </w:p>
        </w:tc>
        <w:tc>
          <w:tcPr>
            <w:tcW w:w="994" w:type="dxa"/>
          </w:tcPr>
          <w:p w14:paraId="69916874" w14:textId="77777777" w:rsidR="006E3C95" w:rsidRDefault="006E3C95" w:rsidP="006E3C95">
            <w:pPr>
              <w:pStyle w:val="Paragraph"/>
              <w:spacing w:after="0"/>
              <w:rPr>
                <w:noProof/>
              </w:rPr>
            </w:pPr>
            <w:r>
              <w:rPr>
                <w:noProof/>
              </w:rPr>
              <w:t>0 %</w:t>
            </w:r>
          </w:p>
        </w:tc>
        <w:tc>
          <w:tcPr>
            <w:tcW w:w="1276" w:type="dxa"/>
          </w:tcPr>
          <w:p w14:paraId="0A612720" w14:textId="77777777" w:rsidR="006E3C95" w:rsidRDefault="006E3C95" w:rsidP="006E3C95">
            <w:pPr>
              <w:pStyle w:val="Paragraph"/>
              <w:spacing w:after="0"/>
              <w:rPr>
                <w:noProof/>
              </w:rPr>
            </w:pPr>
            <w:r>
              <w:rPr>
                <w:noProof/>
              </w:rPr>
              <w:t>-</w:t>
            </w:r>
          </w:p>
        </w:tc>
        <w:tc>
          <w:tcPr>
            <w:tcW w:w="992" w:type="dxa"/>
          </w:tcPr>
          <w:p w14:paraId="4C26A934" w14:textId="77777777" w:rsidR="006E3C95" w:rsidRDefault="006E3C95" w:rsidP="006E3C95">
            <w:pPr>
              <w:pStyle w:val="Paragraph"/>
              <w:spacing w:after="0"/>
              <w:rPr>
                <w:noProof/>
              </w:rPr>
            </w:pPr>
            <w:r>
              <w:rPr>
                <w:noProof/>
              </w:rPr>
              <w:t>31.12.2026</w:t>
            </w:r>
          </w:p>
        </w:tc>
      </w:tr>
      <w:tr w:rsidR="006E3C95" w14:paraId="6B57BCD9" w14:textId="77777777" w:rsidTr="008924C5">
        <w:trPr>
          <w:cantSplit/>
        </w:trPr>
        <w:tc>
          <w:tcPr>
            <w:tcW w:w="779" w:type="dxa"/>
          </w:tcPr>
          <w:p w14:paraId="6BDE5699" w14:textId="77777777" w:rsidR="006E3C95" w:rsidRDefault="006E3C95" w:rsidP="006E3C95">
            <w:pPr>
              <w:pStyle w:val="Paragraph"/>
              <w:spacing w:after="0"/>
              <w:rPr>
                <w:noProof/>
              </w:rPr>
            </w:pPr>
            <w:r>
              <w:rPr>
                <w:noProof/>
              </w:rPr>
              <w:t>0.6769</w:t>
            </w:r>
          </w:p>
        </w:tc>
        <w:tc>
          <w:tcPr>
            <w:tcW w:w="1276" w:type="dxa"/>
          </w:tcPr>
          <w:p w14:paraId="4BAD1BAD" w14:textId="77777777" w:rsidR="006E3C95" w:rsidRDefault="006E3C95" w:rsidP="006E3C95">
            <w:pPr>
              <w:pStyle w:val="Paragraph"/>
              <w:spacing w:after="0"/>
              <w:jc w:val="right"/>
              <w:rPr>
                <w:noProof/>
              </w:rPr>
            </w:pPr>
            <w:r>
              <w:rPr>
                <w:noProof/>
              </w:rPr>
              <w:t>ex 2930 90 98</w:t>
            </w:r>
          </w:p>
        </w:tc>
        <w:tc>
          <w:tcPr>
            <w:tcW w:w="709" w:type="dxa"/>
          </w:tcPr>
          <w:p w14:paraId="4B0BA293" w14:textId="77777777" w:rsidR="006E3C95" w:rsidRDefault="006E3C95" w:rsidP="006E3C95">
            <w:pPr>
              <w:pStyle w:val="Paragraph"/>
              <w:spacing w:after="0"/>
              <w:jc w:val="center"/>
              <w:rPr>
                <w:noProof/>
              </w:rPr>
            </w:pPr>
            <w:r>
              <w:rPr>
                <w:noProof/>
              </w:rPr>
              <w:t>22</w:t>
            </w:r>
          </w:p>
        </w:tc>
        <w:tc>
          <w:tcPr>
            <w:tcW w:w="3967" w:type="dxa"/>
          </w:tcPr>
          <w:p w14:paraId="1868BC5E" w14:textId="77777777" w:rsidR="006E3C95" w:rsidRDefault="006E3C95" w:rsidP="006E3C95">
            <w:pPr>
              <w:pStyle w:val="Paragraph"/>
              <w:spacing w:after="0"/>
              <w:rPr>
                <w:noProof/>
              </w:rPr>
            </w:pPr>
            <w:r>
              <w:rPr>
                <w:noProof/>
              </w:rPr>
              <w:t>Tembotrione (ISO) (CAS RN 335104-84-2) with a purity by weight of 94,5 % or more</w:t>
            </w:r>
          </w:p>
        </w:tc>
        <w:tc>
          <w:tcPr>
            <w:tcW w:w="994" w:type="dxa"/>
          </w:tcPr>
          <w:p w14:paraId="050F2942" w14:textId="77777777" w:rsidR="006E3C95" w:rsidRDefault="006E3C95" w:rsidP="006E3C95">
            <w:pPr>
              <w:pStyle w:val="Paragraph"/>
              <w:spacing w:after="0"/>
              <w:rPr>
                <w:noProof/>
              </w:rPr>
            </w:pPr>
            <w:r>
              <w:rPr>
                <w:noProof/>
              </w:rPr>
              <w:t>0 %</w:t>
            </w:r>
          </w:p>
        </w:tc>
        <w:tc>
          <w:tcPr>
            <w:tcW w:w="1276" w:type="dxa"/>
          </w:tcPr>
          <w:p w14:paraId="31AE8AEA" w14:textId="77777777" w:rsidR="006E3C95" w:rsidRDefault="006E3C95" w:rsidP="006E3C95">
            <w:pPr>
              <w:pStyle w:val="Paragraph"/>
              <w:spacing w:after="0"/>
              <w:rPr>
                <w:noProof/>
              </w:rPr>
            </w:pPr>
            <w:r>
              <w:rPr>
                <w:noProof/>
              </w:rPr>
              <w:t>-</w:t>
            </w:r>
          </w:p>
        </w:tc>
        <w:tc>
          <w:tcPr>
            <w:tcW w:w="992" w:type="dxa"/>
          </w:tcPr>
          <w:p w14:paraId="101406DB" w14:textId="77777777" w:rsidR="006E3C95" w:rsidRDefault="006E3C95" w:rsidP="006E3C95">
            <w:pPr>
              <w:pStyle w:val="Paragraph"/>
              <w:spacing w:after="0"/>
              <w:rPr>
                <w:noProof/>
              </w:rPr>
            </w:pPr>
            <w:r>
              <w:rPr>
                <w:noProof/>
              </w:rPr>
              <w:t>31.12.2025</w:t>
            </w:r>
          </w:p>
        </w:tc>
      </w:tr>
      <w:tr w:rsidR="006E3C95" w14:paraId="37014CC1" w14:textId="77777777" w:rsidTr="008924C5">
        <w:trPr>
          <w:cantSplit/>
        </w:trPr>
        <w:tc>
          <w:tcPr>
            <w:tcW w:w="779" w:type="dxa"/>
          </w:tcPr>
          <w:p w14:paraId="1FF4C101" w14:textId="77777777" w:rsidR="006E3C95" w:rsidRDefault="006E3C95" w:rsidP="006E3C95">
            <w:pPr>
              <w:pStyle w:val="Paragraph"/>
              <w:spacing w:after="0"/>
              <w:rPr>
                <w:noProof/>
              </w:rPr>
            </w:pPr>
            <w:r>
              <w:rPr>
                <w:noProof/>
              </w:rPr>
              <w:t>0.5899</w:t>
            </w:r>
          </w:p>
        </w:tc>
        <w:tc>
          <w:tcPr>
            <w:tcW w:w="1276" w:type="dxa"/>
          </w:tcPr>
          <w:p w14:paraId="0B9CF3B2"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1F3DAD36" w14:textId="77777777" w:rsidR="006E3C95" w:rsidRDefault="006E3C95" w:rsidP="006E3C95">
            <w:pPr>
              <w:pStyle w:val="Paragraph"/>
              <w:spacing w:after="0"/>
              <w:jc w:val="center"/>
              <w:rPr>
                <w:noProof/>
              </w:rPr>
            </w:pPr>
            <w:r>
              <w:rPr>
                <w:noProof/>
              </w:rPr>
              <w:t>23</w:t>
            </w:r>
          </w:p>
        </w:tc>
        <w:tc>
          <w:tcPr>
            <w:tcW w:w="3967" w:type="dxa"/>
          </w:tcPr>
          <w:p w14:paraId="1C2AB747" w14:textId="77777777" w:rsidR="006E3C95" w:rsidRDefault="006E3C95" w:rsidP="006E3C95">
            <w:pPr>
              <w:pStyle w:val="Paragraph"/>
              <w:spacing w:after="0"/>
              <w:rPr>
                <w:noProof/>
              </w:rPr>
            </w:pPr>
            <w:r>
              <w:rPr>
                <w:noProof/>
              </w:rPr>
              <w:t>Dimethyl [(methylsulphanyl)methylylidene]biscarbamate (CAS RN 34840-23-8)</w:t>
            </w:r>
          </w:p>
        </w:tc>
        <w:tc>
          <w:tcPr>
            <w:tcW w:w="994" w:type="dxa"/>
          </w:tcPr>
          <w:p w14:paraId="2DC5DD49" w14:textId="77777777" w:rsidR="006E3C95" w:rsidRDefault="006E3C95" w:rsidP="006E3C95">
            <w:pPr>
              <w:pStyle w:val="Paragraph"/>
              <w:spacing w:after="0"/>
              <w:rPr>
                <w:noProof/>
              </w:rPr>
            </w:pPr>
            <w:r>
              <w:rPr>
                <w:noProof/>
              </w:rPr>
              <w:t>0 %</w:t>
            </w:r>
          </w:p>
        </w:tc>
        <w:tc>
          <w:tcPr>
            <w:tcW w:w="1276" w:type="dxa"/>
          </w:tcPr>
          <w:p w14:paraId="1AC6FFBB" w14:textId="77777777" w:rsidR="006E3C95" w:rsidRDefault="006E3C95" w:rsidP="006E3C95">
            <w:pPr>
              <w:pStyle w:val="Paragraph"/>
              <w:spacing w:after="0"/>
              <w:rPr>
                <w:noProof/>
              </w:rPr>
            </w:pPr>
            <w:r>
              <w:rPr>
                <w:noProof/>
              </w:rPr>
              <w:t>-</w:t>
            </w:r>
          </w:p>
        </w:tc>
        <w:tc>
          <w:tcPr>
            <w:tcW w:w="992" w:type="dxa"/>
          </w:tcPr>
          <w:p w14:paraId="5F4D63FA" w14:textId="77777777" w:rsidR="006E3C95" w:rsidRDefault="006E3C95" w:rsidP="006E3C95">
            <w:pPr>
              <w:pStyle w:val="Paragraph"/>
              <w:spacing w:after="0"/>
              <w:rPr>
                <w:noProof/>
              </w:rPr>
            </w:pPr>
            <w:r>
              <w:rPr>
                <w:noProof/>
              </w:rPr>
              <w:t>31.12.2024</w:t>
            </w:r>
          </w:p>
        </w:tc>
      </w:tr>
      <w:tr w:rsidR="006E3C95" w14:paraId="504A4BBE" w14:textId="77777777" w:rsidTr="008924C5">
        <w:trPr>
          <w:cantSplit/>
        </w:trPr>
        <w:tc>
          <w:tcPr>
            <w:tcW w:w="779" w:type="dxa"/>
          </w:tcPr>
          <w:p w14:paraId="47EA6746" w14:textId="77777777" w:rsidR="006E3C95" w:rsidRDefault="006E3C95" w:rsidP="006E3C95">
            <w:pPr>
              <w:pStyle w:val="Paragraph"/>
              <w:spacing w:after="0"/>
              <w:rPr>
                <w:noProof/>
              </w:rPr>
            </w:pPr>
            <w:r>
              <w:rPr>
                <w:noProof/>
              </w:rPr>
              <w:t>0.7714</w:t>
            </w:r>
          </w:p>
        </w:tc>
        <w:tc>
          <w:tcPr>
            <w:tcW w:w="1276" w:type="dxa"/>
          </w:tcPr>
          <w:p w14:paraId="0688B622" w14:textId="77777777" w:rsidR="006E3C95" w:rsidRDefault="006E3C95" w:rsidP="006E3C95">
            <w:pPr>
              <w:pStyle w:val="Paragraph"/>
              <w:spacing w:after="0"/>
              <w:jc w:val="right"/>
              <w:rPr>
                <w:noProof/>
              </w:rPr>
            </w:pPr>
            <w:r>
              <w:rPr>
                <w:noProof/>
              </w:rPr>
              <w:t>ex 2930 90 98</w:t>
            </w:r>
          </w:p>
        </w:tc>
        <w:tc>
          <w:tcPr>
            <w:tcW w:w="709" w:type="dxa"/>
          </w:tcPr>
          <w:p w14:paraId="45BFF7B0" w14:textId="77777777" w:rsidR="006E3C95" w:rsidRDefault="006E3C95" w:rsidP="006E3C95">
            <w:pPr>
              <w:pStyle w:val="Paragraph"/>
              <w:spacing w:after="0"/>
              <w:jc w:val="center"/>
              <w:rPr>
                <w:noProof/>
              </w:rPr>
            </w:pPr>
            <w:r>
              <w:rPr>
                <w:noProof/>
              </w:rPr>
              <w:t>24</w:t>
            </w:r>
          </w:p>
        </w:tc>
        <w:tc>
          <w:tcPr>
            <w:tcW w:w="3967" w:type="dxa"/>
          </w:tcPr>
          <w:p w14:paraId="708E03C2" w14:textId="77777777" w:rsidR="006E3C95" w:rsidRPr="009D59C7" w:rsidRDefault="006E3C95" w:rsidP="006E3C95">
            <w:pPr>
              <w:pStyle w:val="Paragraph"/>
              <w:spacing w:after="0"/>
              <w:rPr>
                <w:noProof/>
                <w:lang w:val="fr-BE"/>
              </w:rPr>
            </w:pPr>
            <w:r w:rsidRPr="009D59C7">
              <w:rPr>
                <w:noProof/>
                <w:lang w:val="fr-BE"/>
              </w:rPr>
              <w:t>Phenyl vinyl sulfone (CAS RN 5535-48-8)</w:t>
            </w:r>
          </w:p>
        </w:tc>
        <w:tc>
          <w:tcPr>
            <w:tcW w:w="994" w:type="dxa"/>
          </w:tcPr>
          <w:p w14:paraId="13332E1A" w14:textId="77777777" w:rsidR="006E3C95" w:rsidRDefault="006E3C95" w:rsidP="006E3C95">
            <w:pPr>
              <w:pStyle w:val="Paragraph"/>
              <w:spacing w:after="0"/>
              <w:rPr>
                <w:noProof/>
              </w:rPr>
            </w:pPr>
            <w:r>
              <w:rPr>
                <w:noProof/>
              </w:rPr>
              <w:t>0 %</w:t>
            </w:r>
          </w:p>
        </w:tc>
        <w:tc>
          <w:tcPr>
            <w:tcW w:w="1276" w:type="dxa"/>
          </w:tcPr>
          <w:p w14:paraId="2D7C6267" w14:textId="77777777" w:rsidR="006E3C95" w:rsidRDefault="006E3C95" w:rsidP="006E3C95">
            <w:pPr>
              <w:pStyle w:val="Paragraph"/>
              <w:spacing w:after="0"/>
              <w:rPr>
                <w:noProof/>
              </w:rPr>
            </w:pPr>
            <w:r>
              <w:rPr>
                <w:noProof/>
              </w:rPr>
              <w:t>-</w:t>
            </w:r>
          </w:p>
        </w:tc>
        <w:tc>
          <w:tcPr>
            <w:tcW w:w="992" w:type="dxa"/>
          </w:tcPr>
          <w:p w14:paraId="17D7E3C9" w14:textId="77777777" w:rsidR="006E3C95" w:rsidRDefault="006E3C95" w:rsidP="006E3C95">
            <w:pPr>
              <w:pStyle w:val="Paragraph"/>
              <w:spacing w:after="0"/>
              <w:rPr>
                <w:noProof/>
              </w:rPr>
            </w:pPr>
            <w:r>
              <w:rPr>
                <w:noProof/>
              </w:rPr>
              <w:t>31.12.2024</w:t>
            </w:r>
          </w:p>
        </w:tc>
      </w:tr>
      <w:tr w:rsidR="006E3C95" w14:paraId="7114A1D6" w14:textId="77777777" w:rsidTr="008924C5">
        <w:trPr>
          <w:cantSplit/>
        </w:trPr>
        <w:tc>
          <w:tcPr>
            <w:tcW w:w="779" w:type="dxa"/>
          </w:tcPr>
          <w:p w14:paraId="4D489AEE" w14:textId="77777777" w:rsidR="006E3C95" w:rsidRDefault="006E3C95" w:rsidP="006E3C95">
            <w:pPr>
              <w:pStyle w:val="Paragraph"/>
              <w:spacing w:after="0"/>
              <w:rPr>
                <w:noProof/>
              </w:rPr>
            </w:pPr>
            <w:r>
              <w:rPr>
                <w:noProof/>
              </w:rPr>
              <w:t>0.2930</w:t>
            </w:r>
          </w:p>
        </w:tc>
        <w:tc>
          <w:tcPr>
            <w:tcW w:w="1276" w:type="dxa"/>
          </w:tcPr>
          <w:p w14:paraId="756C6D4E"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5BAA492A" w14:textId="77777777" w:rsidR="006E3C95" w:rsidRDefault="006E3C95" w:rsidP="006E3C95">
            <w:pPr>
              <w:pStyle w:val="Paragraph"/>
              <w:spacing w:after="0"/>
              <w:jc w:val="center"/>
              <w:rPr>
                <w:noProof/>
              </w:rPr>
            </w:pPr>
            <w:r>
              <w:rPr>
                <w:noProof/>
              </w:rPr>
              <w:t>25</w:t>
            </w:r>
          </w:p>
        </w:tc>
        <w:tc>
          <w:tcPr>
            <w:tcW w:w="3967" w:type="dxa"/>
          </w:tcPr>
          <w:p w14:paraId="2EC5A59A" w14:textId="77777777" w:rsidR="006E3C95" w:rsidRDefault="006E3C95" w:rsidP="006E3C95">
            <w:pPr>
              <w:pStyle w:val="Paragraph"/>
              <w:spacing w:after="0"/>
              <w:rPr>
                <w:noProof/>
              </w:rPr>
            </w:pPr>
            <w:r>
              <w:rPr>
                <w:noProof/>
              </w:rPr>
              <w:t>Thiophanate-methyl (ISO), (CAS RN 23564-05-8) </w:t>
            </w:r>
          </w:p>
        </w:tc>
        <w:tc>
          <w:tcPr>
            <w:tcW w:w="994" w:type="dxa"/>
          </w:tcPr>
          <w:p w14:paraId="6F6EDA83" w14:textId="77777777" w:rsidR="006E3C95" w:rsidRDefault="006E3C95" w:rsidP="006E3C95">
            <w:pPr>
              <w:pStyle w:val="Paragraph"/>
              <w:spacing w:after="0"/>
              <w:rPr>
                <w:noProof/>
              </w:rPr>
            </w:pPr>
            <w:r>
              <w:rPr>
                <w:noProof/>
              </w:rPr>
              <w:t>0 %</w:t>
            </w:r>
          </w:p>
        </w:tc>
        <w:tc>
          <w:tcPr>
            <w:tcW w:w="1276" w:type="dxa"/>
          </w:tcPr>
          <w:p w14:paraId="0AC1BE11" w14:textId="77777777" w:rsidR="006E3C95" w:rsidRDefault="006E3C95" w:rsidP="006E3C95">
            <w:pPr>
              <w:pStyle w:val="Paragraph"/>
              <w:spacing w:after="0"/>
              <w:rPr>
                <w:noProof/>
              </w:rPr>
            </w:pPr>
            <w:r>
              <w:rPr>
                <w:noProof/>
              </w:rPr>
              <w:t>-</w:t>
            </w:r>
          </w:p>
        </w:tc>
        <w:tc>
          <w:tcPr>
            <w:tcW w:w="992" w:type="dxa"/>
          </w:tcPr>
          <w:p w14:paraId="45A549FF" w14:textId="77777777" w:rsidR="006E3C95" w:rsidRDefault="006E3C95" w:rsidP="006E3C95">
            <w:pPr>
              <w:pStyle w:val="Paragraph"/>
              <w:spacing w:after="0"/>
              <w:rPr>
                <w:noProof/>
              </w:rPr>
            </w:pPr>
            <w:r>
              <w:rPr>
                <w:noProof/>
              </w:rPr>
              <w:t>31.12.2024</w:t>
            </w:r>
          </w:p>
        </w:tc>
      </w:tr>
      <w:tr w:rsidR="006E3C95" w14:paraId="567D72D1" w14:textId="77777777" w:rsidTr="008924C5">
        <w:trPr>
          <w:cantSplit/>
        </w:trPr>
        <w:tc>
          <w:tcPr>
            <w:tcW w:w="779" w:type="dxa"/>
          </w:tcPr>
          <w:p w14:paraId="3F9185A7" w14:textId="77777777" w:rsidR="006E3C95" w:rsidRDefault="006E3C95" w:rsidP="006E3C95">
            <w:pPr>
              <w:pStyle w:val="Paragraph"/>
              <w:spacing w:after="0"/>
              <w:rPr>
                <w:noProof/>
              </w:rPr>
            </w:pPr>
            <w:r>
              <w:rPr>
                <w:noProof/>
              </w:rPr>
              <w:t>0.6873</w:t>
            </w:r>
          </w:p>
        </w:tc>
        <w:tc>
          <w:tcPr>
            <w:tcW w:w="1276" w:type="dxa"/>
          </w:tcPr>
          <w:p w14:paraId="4CC13BB2" w14:textId="77777777" w:rsidR="006E3C95" w:rsidRDefault="006E3C95" w:rsidP="006E3C95">
            <w:pPr>
              <w:pStyle w:val="Paragraph"/>
              <w:spacing w:after="0"/>
              <w:jc w:val="right"/>
              <w:rPr>
                <w:noProof/>
              </w:rPr>
            </w:pPr>
            <w:r>
              <w:rPr>
                <w:noProof/>
              </w:rPr>
              <w:t>ex 2930 90 98</w:t>
            </w:r>
          </w:p>
        </w:tc>
        <w:tc>
          <w:tcPr>
            <w:tcW w:w="709" w:type="dxa"/>
          </w:tcPr>
          <w:p w14:paraId="2C1C0850" w14:textId="77777777" w:rsidR="006E3C95" w:rsidRDefault="006E3C95" w:rsidP="006E3C95">
            <w:pPr>
              <w:pStyle w:val="Paragraph"/>
              <w:spacing w:after="0"/>
              <w:jc w:val="center"/>
              <w:rPr>
                <w:noProof/>
              </w:rPr>
            </w:pPr>
            <w:r>
              <w:rPr>
                <w:noProof/>
              </w:rPr>
              <w:t>26</w:t>
            </w:r>
          </w:p>
        </w:tc>
        <w:tc>
          <w:tcPr>
            <w:tcW w:w="3967" w:type="dxa"/>
          </w:tcPr>
          <w:p w14:paraId="4A77A713" w14:textId="77777777" w:rsidR="006E3C95" w:rsidRDefault="006E3C95" w:rsidP="006E3C95">
            <w:pPr>
              <w:pStyle w:val="Paragraph"/>
              <w:spacing w:after="0"/>
              <w:rPr>
                <w:noProof/>
              </w:rPr>
            </w:pPr>
            <w:r>
              <w:rPr>
                <w:noProof/>
              </w:rPr>
              <w:t>Folpet (ISO)(CAS RN 133-07-3) with a purity by weight of 97,5 % or more</w:t>
            </w:r>
          </w:p>
        </w:tc>
        <w:tc>
          <w:tcPr>
            <w:tcW w:w="994" w:type="dxa"/>
          </w:tcPr>
          <w:p w14:paraId="6B515EB7" w14:textId="77777777" w:rsidR="006E3C95" w:rsidRDefault="006E3C95" w:rsidP="006E3C95">
            <w:pPr>
              <w:pStyle w:val="Paragraph"/>
              <w:spacing w:after="0"/>
              <w:rPr>
                <w:noProof/>
              </w:rPr>
            </w:pPr>
            <w:r>
              <w:rPr>
                <w:noProof/>
              </w:rPr>
              <w:t>0 %</w:t>
            </w:r>
          </w:p>
        </w:tc>
        <w:tc>
          <w:tcPr>
            <w:tcW w:w="1276" w:type="dxa"/>
          </w:tcPr>
          <w:p w14:paraId="2BAB7204" w14:textId="77777777" w:rsidR="006E3C95" w:rsidRDefault="006E3C95" w:rsidP="006E3C95">
            <w:pPr>
              <w:pStyle w:val="Paragraph"/>
              <w:spacing w:after="0"/>
              <w:rPr>
                <w:noProof/>
              </w:rPr>
            </w:pPr>
            <w:r>
              <w:rPr>
                <w:noProof/>
              </w:rPr>
              <w:t>-</w:t>
            </w:r>
          </w:p>
        </w:tc>
        <w:tc>
          <w:tcPr>
            <w:tcW w:w="992" w:type="dxa"/>
          </w:tcPr>
          <w:p w14:paraId="6B41CDB4" w14:textId="77777777" w:rsidR="006E3C95" w:rsidRDefault="006E3C95" w:rsidP="006E3C95">
            <w:pPr>
              <w:pStyle w:val="Paragraph"/>
              <w:spacing w:after="0"/>
              <w:rPr>
                <w:noProof/>
              </w:rPr>
            </w:pPr>
            <w:r>
              <w:rPr>
                <w:noProof/>
              </w:rPr>
              <w:t>31.12.2025</w:t>
            </w:r>
          </w:p>
        </w:tc>
      </w:tr>
      <w:tr w:rsidR="006E3C95" w14:paraId="0821FD91" w14:textId="77777777" w:rsidTr="008924C5">
        <w:trPr>
          <w:cantSplit/>
        </w:trPr>
        <w:tc>
          <w:tcPr>
            <w:tcW w:w="779" w:type="dxa"/>
          </w:tcPr>
          <w:p w14:paraId="25AAA2A8" w14:textId="77777777" w:rsidR="006E3C95" w:rsidRDefault="006E3C95" w:rsidP="006E3C95">
            <w:pPr>
              <w:pStyle w:val="Paragraph"/>
              <w:spacing w:after="0"/>
              <w:rPr>
                <w:noProof/>
              </w:rPr>
            </w:pPr>
            <w:r>
              <w:rPr>
                <w:noProof/>
              </w:rPr>
              <w:t>0.6585</w:t>
            </w:r>
          </w:p>
        </w:tc>
        <w:tc>
          <w:tcPr>
            <w:tcW w:w="1276" w:type="dxa"/>
          </w:tcPr>
          <w:p w14:paraId="1E2EBBA2" w14:textId="77777777" w:rsidR="006E3C95" w:rsidRDefault="006E3C95" w:rsidP="006E3C95">
            <w:pPr>
              <w:pStyle w:val="Paragraph"/>
              <w:spacing w:after="0"/>
              <w:jc w:val="right"/>
              <w:rPr>
                <w:noProof/>
              </w:rPr>
            </w:pPr>
            <w:r>
              <w:rPr>
                <w:noProof/>
              </w:rPr>
              <w:t>ex 2930 90 98</w:t>
            </w:r>
          </w:p>
        </w:tc>
        <w:tc>
          <w:tcPr>
            <w:tcW w:w="709" w:type="dxa"/>
          </w:tcPr>
          <w:p w14:paraId="01E0FCF6" w14:textId="77777777" w:rsidR="006E3C95" w:rsidRDefault="006E3C95" w:rsidP="006E3C95">
            <w:pPr>
              <w:pStyle w:val="Paragraph"/>
              <w:spacing w:after="0"/>
              <w:jc w:val="center"/>
              <w:rPr>
                <w:noProof/>
              </w:rPr>
            </w:pPr>
            <w:r>
              <w:rPr>
                <w:noProof/>
              </w:rPr>
              <w:t>27</w:t>
            </w:r>
          </w:p>
        </w:tc>
        <w:tc>
          <w:tcPr>
            <w:tcW w:w="3967" w:type="dxa"/>
          </w:tcPr>
          <w:p w14:paraId="2F552B4E" w14:textId="77777777" w:rsidR="006E3C95" w:rsidRDefault="006E3C95" w:rsidP="006E3C95">
            <w:pPr>
              <w:pStyle w:val="Paragraph"/>
              <w:spacing w:after="0"/>
              <w:rPr>
                <w:noProof/>
              </w:rPr>
            </w:pPr>
            <w:r>
              <w:rPr>
                <w:noProof/>
              </w:rPr>
              <w:t>2-[(4-Amino-3-methoxyphenyl)sulphonyl]ethyl hydrogen sulphate (CAS RN 26672-22-0)</w:t>
            </w:r>
          </w:p>
        </w:tc>
        <w:tc>
          <w:tcPr>
            <w:tcW w:w="994" w:type="dxa"/>
          </w:tcPr>
          <w:p w14:paraId="716B232E" w14:textId="77777777" w:rsidR="006E3C95" w:rsidRDefault="006E3C95" w:rsidP="006E3C95">
            <w:pPr>
              <w:pStyle w:val="Paragraph"/>
              <w:spacing w:after="0"/>
              <w:rPr>
                <w:noProof/>
              </w:rPr>
            </w:pPr>
            <w:r>
              <w:rPr>
                <w:noProof/>
              </w:rPr>
              <w:t>0 %</w:t>
            </w:r>
          </w:p>
        </w:tc>
        <w:tc>
          <w:tcPr>
            <w:tcW w:w="1276" w:type="dxa"/>
          </w:tcPr>
          <w:p w14:paraId="3631965F" w14:textId="77777777" w:rsidR="006E3C95" w:rsidRDefault="006E3C95" w:rsidP="006E3C95">
            <w:pPr>
              <w:pStyle w:val="Paragraph"/>
              <w:spacing w:after="0"/>
              <w:rPr>
                <w:noProof/>
              </w:rPr>
            </w:pPr>
            <w:r>
              <w:rPr>
                <w:noProof/>
              </w:rPr>
              <w:t>-</w:t>
            </w:r>
          </w:p>
        </w:tc>
        <w:tc>
          <w:tcPr>
            <w:tcW w:w="992" w:type="dxa"/>
          </w:tcPr>
          <w:p w14:paraId="27627B54" w14:textId="77777777" w:rsidR="006E3C95" w:rsidRDefault="006E3C95" w:rsidP="006E3C95">
            <w:pPr>
              <w:pStyle w:val="Paragraph"/>
              <w:spacing w:after="0"/>
              <w:rPr>
                <w:noProof/>
              </w:rPr>
            </w:pPr>
            <w:r>
              <w:rPr>
                <w:noProof/>
              </w:rPr>
              <w:t>31.12.2024</w:t>
            </w:r>
          </w:p>
        </w:tc>
      </w:tr>
      <w:tr w:rsidR="006E3C95" w14:paraId="5DBDB059" w14:textId="77777777" w:rsidTr="008924C5">
        <w:trPr>
          <w:cantSplit/>
        </w:trPr>
        <w:tc>
          <w:tcPr>
            <w:tcW w:w="779" w:type="dxa"/>
          </w:tcPr>
          <w:p w14:paraId="1B09520F" w14:textId="77777777" w:rsidR="006E3C95" w:rsidRDefault="006E3C95" w:rsidP="006E3C95">
            <w:pPr>
              <w:pStyle w:val="Paragraph"/>
              <w:spacing w:after="0"/>
              <w:rPr>
                <w:noProof/>
              </w:rPr>
            </w:pPr>
            <w:r>
              <w:rPr>
                <w:noProof/>
              </w:rPr>
              <w:t>0.8069</w:t>
            </w:r>
          </w:p>
        </w:tc>
        <w:tc>
          <w:tcPr>
            <w:tcW w:w="1276" w:type="dxa"/>
          </w:tcPr>
          <w:p w14:paraId="4F9DCDA2" w14:textId="77777777" w:rsidR="006E3C95" w:rsidRDefault="006E3C95" w:rsidP="006E3C95">
            <w:pPr>
              <w:pStyle w:val="Paragraph"/>
              <w:spacing w:after="0"/>
              <w:jc w:val="right"/>
              <w:rPr>
                <w:noProof/>
              </w:rPr>
            </w:pPr>
            <w:r>
              <w:rPr>
                <w:noProof/>
              </w:rPr>
              <w:t>ex 2930 90 98</w:t>
            </w:r>
          </w:p>
        </w:tc>
        <w:tc>
          <w:tcPr>
            <w:tcW w:w="709" w:type="dxa"/>
          </w:tcPr>
          <w:p w14:paraId="73E6A4ED" w14:textId="77777777" w:rsidR="006E3C95" w:rsidRDefault="006E3C95" w:rsidP="006E3C95">
            <w:pPr>
              <w:pStyle w:val="Paragraph"/>
              <w:spacing w:after="0"/>
              <w:jc w:val="center"/>
              <w:rPr>
                <w:noProof/>
              </w:rPr>
            </w:pPr>
            <w:r>
              <w:rPr>
                <w:noProof/>
              </w:rPr>
              <w:t>28</w:t>
            </w:r>
          </w:p>
        </w:tc>
        <w:tc>
          <w:tcPr>
            <w:tcW w:w="3967" w:type="dxa"/>
          </w:tcPr>
          <w:p w14:paraId="72521992" w14:textId="77777777" w:rsidR="006E3C95" w:rsidRDefault="006E3C95" w:rsidP="006E3C95">
            <w:pPr>
              <w:pStyle w:val="Paragraph"/>
              <w:spacing w:after="0"/>
              <w:rPr>
                <w:noProof/>
              </w:rPr>
            </w:pPr>
            <w:r>
              <w:rPr>
                <w:noProof/>
              </w:rPr>
              <w:t>Mesotrione (ISO) (CAS RN 104206-82-8) in form of wet cake or wet paste or in its crystalline form, with</w:t>
            </w:r>
          </w:p>
          <w:tbl>
            <w:tblPr>
              <w:tblStyle w:val="Listdash"/>
              <w:tblW w:w="0" w:type="auto"/>
              <w:tblLayout w:type="fixed"/>
              <w:tblLook w:val="0000" w:firstRow="0" w:lastRow="0" w:firstColumn="0" w:lastColumn="0" w:noHBand="0" w:noVBand="0"/>
            </w:tblPr>
            <w:tblGrid>
              <w:gridCol w:w="220"/>
              <w:gridCol w:w="2949"/>
            </w:tblGrid>
            <w:tr w:rsidR="006E3C95" w14:paraId="104F106D" w14:textId="77777777" w:rsidTr="008924C5">
              <w:tc>
                <w:tcPr>
                  <w:tcW w:w="220" w:type="dxa"/>
                </w:tcPr>
                <w:p w14:paraId="52ABF172" w14:textId="77777777" w:rsidR="006E3C95" w:rsidRDefault="006E3C95" w:rsidP="006E3C95">
                  <w:pPr>
                    <w:pStyle w:val="Paragraph"/>
                    <w:spacing w:after="0"/>
                    <w:rPr>
                      <w:noProof/>
                    </w:rPr>
                  </w:pPr>
                  <w:r>
                    <w:rPr>
                      <w:noProof/>
                    </w:rPr>
                    <w:t>—</w:t>
                  </w:r>
                </w:p>
              </w:tc>
              <w:tc>
                <w:tcPr>
                  <w:tcW w:w="2949" w:type="dxa"/>
                </w:tcPr>
                <w:p w14:paraId="295A828C" w14:textId="77777777" w:rsidR="006E3C95" w:rsidRDefault="006E3C95" w:rsidP="006E3C95">
                  <w:pPr>
                    <w:pStyle w:val="Paragraph"/>
                    <w:spacing w:after="0"/>
                    <w:rPr>
                      <w:noProof/>
                    </w:rPr>
                  </w:pPr>
                  <w:r>
                    <w:rPr>
                      <w:noProof/>
                    </w:rPr>
                    <w:t>a purity of 74 % or more by weight and,</w:t>
                  </w:r>
                </w:p>
              </w:tc>
            </w:tr>
            <w:tr w:rsidR="006E3C95" w14:paraId="389891C3" w14:textId="77777777" w:rsidTr="008924C5">
              <w:tc>
                <w:tcPr>
                  <w:tcW w:w="220" w:type="dxa"/>
                </w:tcPr>
                <w:p w14:paraId="4435D7BA" w14:textId="77777777" w:rsidR="006E3C95" w:rsidRDefault="006E3C95" w:rsidP="006E3C95">
                  <w:pPr>
                    <w:pStyle w:val="Paragraph"/>
                    <w:spacing w:after="0"/>
                    <w:rPr>
                      <w:noProof/>
                    </w:rPr>
                  </w:pPr>
                  <w:r>
                    <w:rPr>
                      <w:noProof/>
                    </w:rPr>
                    <w:t>—</w:t>
                  </w:r>
                </w:p>
              </w:tc>
              <w:tc>
                <w:tcPr>
                  <w:tcW w:w="2949" w:type="dxa"/>
                </w:tcPr>
                <w:p w14:paraId="60A1C1E6" w14:textId="77777777" w:rsidR="006E3C95" w:rsidRDefault="006E3C95" w:rsidP="006E3C95">
                  <w:pPr>
                    <w:pStyle w:val="Paragraph"/>
                    <w:spacing w:after="0"/>
                    <w:rPr>
                      <w:noProof/>
                    </w:rPr>
                  </w:pPr>
                  <w:r>
                    <w:rPr>
                      <w:noProof/>
                    </w:rPr>
                    <w:t>a maximum water content of 23 % by weight</w:t>
                  </w:r>
                </w:p>
              </w:tc>
            </w:tr>
          </w:tbl>
          <w:p w14:paraId="501CAD52" w14:textId="77777777" w:rsidR="006E3C95" w:rsidRDefault="006E3C95" w:rsidP="006E3C95">
            <w:pPr>
              <w:pStyle w:val="Paragraph"/>
              <w:spacing w:after="0"/>
              <w:rPr>
                <w:noProof/>
              </w:rPr>
            </w:pPr>
          </w:p>
        </w:tc>
        <w:tc>
          <w:tcPr>
            <w:tcW w:w="994" w:type="dxa"/>
          </w:tcPr>
          <w:p w14:paraId="77320791" w14:textId="77777777" w:rsidR="006E3C95" w:rsidRDefault="006E3C95" w:rsidP="006E3C95">
            <w:pPr>
              <w:pStyle w:val="Paragraph"/>
              <w:spacing w:after="0"/>
              <w:rPr>
                <w:noProof/>
              </w:rPr>
            </w:pPr>
            <w:r>
              <w:rPr>
                <w:noProof/>
              </w:rPr>
              <w:t>0 %</w:t>
            </w:r>
          </w:p>
        </w:tc>
        <w:tc>
          <w:tcPr>
            <w:tcW w:w="1276" w:type="dxa"/>
          </w:tcPr>
          <w:p w14:paraId="55592B47" w14:textId="77777777" w:rsidR="006E3C95" w:rsidRDefault="006E3C95" w:rsidP="006E3C95">
            <w:pPr>
              <w:pStyle w:val="Paragraph"/>
              <w:spacing w:after="0"/>
              <w:rPr>
                <w:noProof/>
              </w:rPr>
            </w:pPr>
            <w:r>
              <w:rPr>
                <w:noProof/>
              </w:rPr>
              <w:t>-</w:t>
            </w:r>
          </w:p>
        </w:tc>
        <w:tc>
          <w:tcPr>
            <w:tcW w:w="992" w:type="dxa"/>
          </w:tcPr>
          <w:p w14:paraId="58DE2852" w14:textId="77777777" w:rsidR="006E3C95" w:rsidRDefault="006E3C95" w:rsidP="006E3C95">
            <w:pPr>
              <w:pStyle w:val="Paragraph"/>
              <w:spacing w:after="0"/>
              <w:rPr>
                <w:noProof/>
              </w:rPr>
            </w:pPr>
            <w:r>
              <w:rPr>
                <w:noProof/>
              </w:rPr>
              <w:t>31.12.2025</w:t>
            </w:r>
          </w:p>
        </w:tc>
      </w:tr>
      <w:tr w:rsidR="006E3C95" w14:paraId="023F83D6" w14:textId="77777777" w:rsidTr="008924C5">
        <w:trPr>
          <w:cantSplit/>
        </w:trPr>
        <w:tc>
          <w:tcPr>
            <w:tcW w:w="779" w:type="dxa"/>
          </w:tcPr>
          <w:p w14:paraId="51232903" w14:textId="77777777" w:rsidR="006E3C95" w:rsidRDefault="006E3C95" w:rsidP="006E3C95">
            <w:pPr>
              <w:pStyle w:val="Paragraph"/>
              <w:spacing w:after="0"/>
              <w:rPr>
                <w:noProof/>
              </w:rPr>
            </w:pPr>
            <w:r>
              <w:rPr>
                <w:noProof/>
              </w:rPr>
              <w:t>0.7859</w:t>
            </w:r>
          </w:p>
        </w:tc>
        <w:tc>
          <w:tcPr>
            <w:tcW w:w="1276" w:type="dxa"/>
          </w:tcPr>
          <w:p w14:paraId="4CE93A65" w14:textId="77777777" w:rsidR="006E3C95" w:rsidRDefault="006E3C95" w:rsidP="006E3C95">
            <w:pPr>
              <w:pStyle w:val="Paragraph"/>
              <w:spacing w:after="0"/>
              <w:jc w:val="right"/>
              <w:rPr>
                <w:noProof/>
              </w:rPr>
            </w:pPr>
            <w:r>
              <w:rPr>
                <w:noProof/>
              </w:rPr>
              <w:t>ex 2930 90 98</w:t>
            </w:r>
          </w:p>
        </w:tc>
        <w:tc>
          <w:tcPr>
            <w:tcW w:w="709" w:type="dxa"/>
          </w:tcPr>
          <w:p w14:paraId="2A721A85" w14:textId="77777777" w:rsidR="006E3C95" w:rsidRDefault="006E3C95" w:rsidP="006E3C95">
            <w:pPr>
              <w:pStyle w:val="Paragraph"/>
              <w:spacing w:after="0"/>
              <w:jc w:val="center"/>
              <w:rPr>
                <w:noProof/>
              </w:rPr>
            </w:pPr>
            <w:r>
              <w:rPr>
                <w:noProof/>
              </w:rPr>
              <w:t>29</w:t>
            </w:r>
          </w:p>
        </w:tc>
        <w:tc>
          <w:tcPr>
            <w:tcW w:w="3967" w:type="dxa"/>
          </w:tcPr>
          <w:p w14:paraId="76703462" w14:textId="77777777" w:rsidR="006E3C95" w:rsidRDefault="006E3C95" w:rsidP="006E3C95">
            <w:pPr>
              <w:pStyle w:val="Paragraph"/>
              <w:spacing w:after="0"/>
              <w:rPr>
                <w:noProof/>
              </w:rPr>
            </w:pPr>
            <w:r>
              <w:rPr>
                <w:noProof/>
              </w:rPr>
              <w:t>4-Amino-5-(ethylsulfanyl)-2-methoxybenzoic acid (CAS RN 71675-86-0) with a purity by weight of 98 % or more</w:t>
            </w:r>
          </w:p>
        </w:tc>
        <w:tc>
          <w:tcPr>
            <w:tcW w:w="994" w:type="dxa"/>
          </w:tcPr>
          <w:p w14:paraId="49968C29" w14:textId="77777777" w:rsidR="006E3C95" w:rsidRDefault="006E3C95" w:rsidP="006E3C95">
            <w:pPr>
              <w:pStyle w:val="Paragraph"/>
              <w:spacing w:after="0"/>
              <w:rPr>
                <w:noProof/>
              </w:rPr>
            </w:pPr>
            <w:r>
              <w:rPr>
                <w:noProof/>
              </w:rPr>
              <w:t>0 %</w:t>
            </w:r>
          </w:p>
        </w:tc>
        <w:tc>
          <w:tcPr>
            <w:tcW w:w="1276" w:type="dxa"/>
          </w:tcPr>
          <w:p w14:paraId="2F8BE4C6" w14:textId="77777777" w:rsidR="006E3C95" w:rsidRDefault="006E3C95" w:rsidP="006E3C95">
            <w:pPr>
              <w:pStyle w:val="Paragraph"/>
              <w:spacing w:after="0"/>
              <w:rPr>
                <w:noProof/>
              </w:rPr>
            </w:pPr>
            <w:r>
              <w:rPr>
                <w:noProof/>
              </w:rPr>
              <w:t>-</w:t>
            </w:r>
          </w:p>
        </w:tc>
        <w:tc>
          <w:tcPr>
            <w:tcW w:w="992" w:type="dxa"/>
          </w:tcPr>
          <w:p w14:paraId="24D45EA4" w14:textId="77777777" w:rsidR="006E3C95" w:rsidRDefault="006E3C95" w:rsidP="006E3C95">
            <w:pPr>
              <w:pStyle w:val="Paragraph"/>
              <w:spacing w:after="0"/>
              <w:rPr>
                <w:noProof/>
              </w:rPr>
            </w:pPr>
            <w:r>
              <w:rPr>
                <w:noProof/>
              </w:rPr>
              <w:t>31.12.2024</w:t>
            </w:r>
          </w:p>
        </w:tc>
      </w:tr>
      <w:tr w:rsidR="006E3C95" w14:paraId="38C3490C" w14:textId="77777777" w:rsidTr="008924C5">
        <w:trPr>
          <w:cantSplit/>
        </w:trPr>
        <w:tc>
          <w:tcPr>
            <w:tcW w:w="779" w:type="dxa"/>
          </w:tcPr>
          <w:p w14:paraId="59B15C71" w14:textId="77777777" w:rsidR="006E3C95" w:rsidRDefault="006E3C95" w:rsidP="006E3C95">
            <w:pPr>
              <w:pStyle w:val="Paragraph"/>
              <w:spacing w:after="0"/>
              <w:rPr>
                <w:noProof/>
              </w:rPr>
            </w:pPr>
            <w:r>
              <w:rPr>
                <w:noProof/>
              </w:rPr>
              <w:t>0.2933</w:t>
            </w:r>
          </w:p>
        </w:tc>
        <w:tc>
          <w:tcPr>
            <w:tcW w:w="1276" w:type="dxa"/>
          </w:tcPr>
          <w:p w14:paraId="043441A2"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63C6A184" w14:textId="77777777" w:rsidR="006E3C95" w:rsidRDefault="006E3C95" w:rsidP="006E3C95">
            <w:pPr>
              <w:pStyle w:val="Paragraph"/>
              <w:spacing w:after="0"/>
              <w:jc w:val="center"/>
              <w:rPr>
                <w:noProof/>
              </w:rPr>
            </w:pPr>
            <w:r>
              <w:rPr>
                <w:noProof/>
              </w:rPr>
              <w:t>30</w:t>
            </w:r>
          </w:p>
        </w:tc>
        <w:tc>
          <w:tcPr>
            <w:tcW w:w="3967" w:type="dxa"/>
          </w:tcPr>
          <w:p w14:paraId="562F3199" w14:textId="77777777" w:rsidR="006E3C95" w:rsidRDefault="006E3C95" w:rsidP="006E3C95">
            <w:pPr>
              <w:pStyle w:val="Paragraph"/>
              <w:spacing w:after="0"/>
              <w:rPr>
                <w:noProof/>
              </w:rPr>
            </w:pPr>
            <w:r>
              <w:rPr>
                <w:noProof/>
              </w:rPr>
              <w:t>4-(4-Isopropoxyphenylsulphonyl)phenol (CAS RN 95235-30-6)</w:t>
            </w:r>
          </w:p>
        </w:tc>
        <w:tc>
          <w:tcPr>
            <w:tcW w:w="994" w:type="dxa"/>
          </w:tcPr>
          <w:p w14:paraId="6B8EA2F4" w14:textId="77777777" w:rsidR="006E3C95" w:rsidRDefault="006E3C95" w:rsidP="006E3C95">
            <w:pPr>
              <w:pStyle w:val="Paragraph"/>
              <w:spacing w:after="0"/>
              <w:rPr>
                <w:noProof/>
              </w:rPr>
            </w:pPr>
            <w:r>
              <w:rPr>
                <w:noProof/>
              </w:rPr>
              <w:t>0 %</w:t>
            </w:r>
          </w:p>
        </w:tc>
        <w:tc>
          <w:tcPr>
            <w:tcW w:w="1276" w:type="dxa"/>
          </w:tcPr>
          <w:p w14:paraId="5A0E6BD1" w14:textId="77777777" w:rsidR="006E3C95" w:rsidRDefault="006E3C95" w:rsidP="006E3C95">
            <w:pPr>
              <w:pStyle w:val="Paragraph"/>
              <w:spacing w:after="0"/>
              <w:rPr>
                <w:noProof/>
              </w:rPr>
            </w:pPr>
            <w:r>
              <w:rPr>
                <w:noProof/>
              </w:rPr>
              <w:t>-</w:t>
            </w:r>
          </w:p>
        </w:tc>
        <w:tc>
          <w:tcPr>
            <w:tcW w:w="992" w:type="dxa"/>
          </w:tcPr>
          <w:p w14:paraId="764B1075" w14:textId="77777777" w:rsidR="006E3C95" w:rsidRDefault="006E3C95" w:rsidP="006E3C95">
            <w:pPr>
              <w:pStyle w:val="Paragraph"/>
              <w:spacing w:after="0"/>
              <w:rPr>
                <w:noProof/>
              </w:rPr>
            </w:pPr>
            <w:r>
              <w:rPr>
                <w:noProof/>
              </w:rPr>
              <w:t>31.12.2024</w:t>
            </w:r>
          </w:p>
        </w:tc>
      </w:tr>
      <w:tr w:rsidR="006E3C95" w14:paraId="67F3045B" w14:textId="77777777" w:rsidTr="008924C5">
        <w:trPr>
          <w:cantSplit/>
        </w:trPr>
        <w:tc>
          <w:tcPr>
            <w:tcW w:w="779" w:type="dxa"/>
          </w:tcPr>
          <w:p w14:paraId="36D6249B" w14:textId="77777777" w:rsidR="006E3C95" w:rsidRDefault="006E3C95" w:rsidP="006E3C95">
            <w:pPr>
              <w:pStyle w:val="Paragraph"/>
              <w:spacing w:after="0"/>
              <w:rPr>
                <w:noProof/>
              </w:rPr>
            </w:pPr>
            <w:r>
              <w:rPr>
                <w:noProof/>
              </w:rPr>
              <w:t>0.7833</w:t>
            </w:r>
          </w:p>
        </w:tc>
        <w:tc>
          <w:tcPr>
            <w:tcW w:w="1276" w:type="dxa"/>
          </w:tcPr>
          <w:p w14:paraId="50472094" w14:textId="77777777" w:rsidR="006E3C95" w:rsidRDefault="006E3C95" w:rsidP="006E3C95">
            <w:pPr>
              <w:pStyle w:val="Paragraph"/>
              <w:spacing w:after="0"/>
              <w:jc w:val="right"/>
              <w:rPr>
                <w:noProof/>
              </w:rPr>
            </w:pPr>
            <w:r>
              <w:rPr>
                <w:noProof/>
              </w:rPr>
              <w:t>ex 2930 90 98</w:t>
            </w:r>
          </w:p>
        </w:tc>
        <w:tc>
          <w:tcPr>
            <w:tcW w:w="709" w:type="dxa"/>
          </w:tcPr>
          <w:p w14:paraId="53B9B88A" w14:textId="77777777" w:rsidR="006E3C95" w:rsidRDefault="006E3C95" w:rsidP="006E3C95">
            <w:pPr>
              <w:pStyle w:val="Paragraph"/>
              <w:spacing w:after="0"/>
              <w:jc w:val="center"/>
              <w:rPr>
                <w:noProof/>
              </w:rPr>
            </w:pPr>
            <w:r>
              <w:rPr>
                <w:noProof/>
              </w:rPr>
              <w:t>31</w:t>
            </w:r>
          </w:p>
        </w:tc>
        <w:tc>
          <w:tcPr>
            <w:tcW w:w="3967" w:type="dxa"/>
          </w:tcPr>
          <w:p w14:paraId="16E959C1" w14:textId="77777777" w:rsidR="006E3C95" w:rsidRDefault="006E3C95" w:rsidP="006E3C95">
            <w:pPr>
              <w:pStyle w:val="Paragraph"/>
              <w:spacing w:after="0"/>
              <w:rPr>
                <w:noProof/>
              </w:rPr>
            </w:pPr>
            <w:r>
              <w:rPr>
                <w:noProof/>
              </w:rPr>
              <w:t>(p-Toluenesulphonyl)methyl isocyanide (CAS RN 36635-61-7) with a purity by weight of 98 % or more</w:t>
            </w:r>
          </w:p>
        </w:tc>
        <w:tc>
          <w:tcPr>
            <w:tcW w:w="994" w:type="dxa"/>
          </w:tcPr>
          <w:p w14:paraId="11250FDE" w14:textId="77777777" w:rsidR="006E3C95" w:rsidRDefault="006E3C95" w:rsidP="006E3C95">
            <w:pPr>
              <w:pStyle w:val="Paragraph"/>
              <w:spacing w:after="0"/>
              <w:rPr>
                <w:noProof/>
              </w:rPr>
            </w:pPr>
            <w:r>
              <w:rPr>
                <w:noProof/>
              </w:rPr>
              <w:t>0 %</w:t>
            </w:r>
          </w:p>
        </w:tc>
        <w:tc>
          <w:tcPr>
            <w:tcW w:w="1276" w:type="dxa"/>
          </w:tcPr>
          <w:p w14:paraId="55DE6774" w14:textId="77777777" w:rsidR="006E3C95" w:rsidRDefault="006E3C95" w:rsidP="006E3C95">
            <w:pPr>
              <w:pStyle w:val="Paragraph"/>
              <w:spacing w:after="0"/>
              <w:rPr>
                <w:noProof/>
              </w:rPr>
            </w:pPr>
            <w:r>
              <w:rPr>
                <w:noProof/>
              </w:rPr>
              <w:t>-</w:t>
            </w:r>
          </w:p>
        </w:tc>
        <w:tc>
          <w:tcPr>
            <w:tcW w:w="992" w:type="dxa"/>
          </w:tcPr>
          <w:p w14:paraId="5033A2A2" w14:textId="77777777" w:rsidR="006E3C95" w:rsidRDefault="006E3C95" w:rsidP="006E3C95">
            <w:pPr>
              <w:pStyle w:val="Paragraph"/>
              <w:spacing w:after="0"/>
              <w:rPr>
                <w:noProof/>
              </w:rPr>
            </w:pPr>
            <w:r>
              <w:rPr>
                <w:noProof/>
              </w:rPr>
              <w:t>31.12.2024</w:t>
            </w:r>
          </w:p>
        </w:tc>
      </w:tr>
      <w:tr w:rsidR="006E3C95" w14:paraId="3F851779" w14:textId="77777777" w:rsidTr="008924C5">
        <w:trPr>
          <w:cantSplit/>
        </w:trPr>
        <w:tc>
          <w:tcPr>
            <w:tcW w:w="779" w:type="dxa"/>
          </w:tcPr>
          <w:p w14:paraId="70FAF949" w14:textId="77777777" w:rsidR="006E3C95" w:rsidRDefault="006E3C95" w:rsidP="006E3C95">
            <w:pPr>
              <w:pStyle w:val="Paragraph"/>
              <w:spacing w:after="0"/>
              <w:rPr>
                <w:noProof/>
              </w:rPr>
            </w:pPr>
            <w:r>
              <w:rPr>
                <w:noProof/>
              </w:rPr>
              <w:t>0.8152</w:t>
            </w:r>
          </w:p>
        </w:tc>
        <w:tc>
          <w:tcPr>
            <w:tcW w:w="1276" w:type="dxa"/>
          </w:tcPr>
          <w:p w14:paraId="673A6ABD" w14:textId="77777777" w:rsidR="006E3C95" w:rsidRDefault="006E3C95" w:rsidP="006E3C95">
            <w:pPr>
              <w:pStyle w:val="Paragraph"/>
              <w:spacing w:after="0"/>
              <w:jc w:val="right"/>
              <w:rPr>
                <w:noProof/>
              </w:rPr>
            </w:pPr>
            <w:r>
              <w:rPr>
                <w:noProof/>
              </w:rPr>
              <w:t>ex 2930 90 98</w:t>
            </w:r>
          </w:p>
        </w:tc>
        <w:tc>
          <w:tcPr>
            <w:tcW w:w="709" w:type="dxa"/>
          </w:tcPr>
          <w:p w14:paraId="471DD35D" w14:textId="77777777" w:rsidR="006E3C95" w:rsidRDefault="006E3C95" w:rsidP="006E3C95">
            <w:pPr>
              <w:pStyle w:val="Paragraph"/>
              <w:spacing w:after="0"/>
              <w:jc w:val="center"/>
              <w:rPr>
                <w:noProof/>
              </w:rPr>
            </w:pPr>
            <w:r>
              <w:rPr>
                <w:noProof/>
              </w:rPr>
              <w:t>32</w:t>
            </w:r>
          </w:p>
        </w:tc>
        <w:tc>
          <w:tcPr>
            <w:tcW w:w="3967" w:type="dxa"/>
          </w:tcPr>
          <w:p w14:paraId="5E42768B" w14:textId="77777777" w:rsidR="006E3C95" w:rsidRDefault="006E3C95" w:rsidP="006E3C95">
            <w:pPr>
              <w:pStyle w:val="Paragraph"/>
              <w:spacing w:after="0"/>
              <w:rPr>
                <w:noProof/>
              </w:rPr>
            </w:pPr>
            <w:r>
              <w:rPr>
                <w:noProof/>
              </w:rPr>
              <w:t>2-Methoxy-N-[2-nitro-5-(phenylsulfanyl)phenyl]acetamide (CAS RN 63470-85-9) with a purity by weight of 96 % or more</w:t>
            </w:r>
          </w:p>
        </w:tc>
        <w:tc>
          <w:tcPr>
            <w:tcW w:w="994" w:type="dxa"/>
          </w:tcPr>
          <w:p w14:paraId="36CA9195" w14:textId="77777777" w:rsidR="006E3C95" w:rsidRDefault="006E3C95" w:rsidP="006E3C95">
            <w:pPr>
              <w:pStyle w:val="Paragraph"/>
              <w:spacing w:after="0"/>
              <w:rPr>
                <w:noProof/>
              </w:rPr>
            </w:pPr>
            <w:r>
              <w:rPr>
                <w:noProof/>
              </w:rPr>
              <w:t>0 %</w:t>
            </w:r>
          </w:p>
        </w:tc>
        <w:tc>
          <w:tcPr>
            <w:tcW w:w="1276" w:type="dxa"/>
          </w:tcPr>
          <w:p w14:paraId="143FC7DD" w14:textId="77777777" w:rsidR="006E3C95" w:rsidRDefault="006E3C95" w:rsidP="006E3C95">
            <w:pPr>
              <w:pStyle w:val="Paragraph"/>
              <w:spacing w:after="0"/>
              <w:rPr>
                <w:noProof/>
              </w:rPr>
            </w:pPr>
            <w:r>
              <w:rPr>
                <w:noProof/>
              </w:rPr>
              <w:t>-</w:t>
            </w:r>
          </w:p>
        </w:tc>
        <w:tc>
          <w:tcPr>
            <w:tcW w:w="992" w:type="dxa"/>
          </w:tcPr>
          <w:p w14:paraId="6DE32EBE" w14:textId="77777777" w:rsidR="006E3C95" w:rsidRDefault="006E3C95" w:rsidP="006E3C95">
            <w:pPr>
              <w:pStyle w:val="Paragraph"/>
              <w:spacing w:after="0"/>
              <w:rPr>
                <w:noProof/>
              </w:rPr>
            </w:pPr>
            <w:r>
              <w:rPr>
                <w:noProof/>
              </w:rPr>
              <w:t>31.12.2026</w:t>
            </w:r>
          </w:p>
        </w:tc>
      </w:tr>
      <w:tr w:rsidR="006E3C95" w14:paraId="2DB3B9A6" w14:textId="77777777" w:rsidTr="008924C5">
        <w:trPr>
          <w:cantSplit/>
        </w:trPr>
        <w:tc>
          <w:tcPr>
            <w:tcW w:w="779" w:type="dxa"/>
          </w:tcPr>
          <w:p w14:paraId="6FE25EE3" w14:textId="77777777" w:rsidR="006E3C95" w:rsidRDefault="006E3C95" w:rsidP="006E3C95">
            <w:pPr>
              <w:pStyle w:val="Paragraph"/>
              <w:spacing w:after="0"/>
              <w:rPr>
                <w:noProof/>
              </w:rPr>
            </w:pPr>
            <w:r>
              <w:rPr>
                <w:noProof/>
              </w:rPr>
              <w:t>0.6584</w:t>
            </w:r>
          </w:p>
        </w:tc>
        <w:tc>
          <w:tcPr>
            <w:tcW w:w="1276" w:type="dxa"/>
          </w:tcPr>
          <w:p w14:paraId="5A5F13D0" w14:textId="77777777" w:rsidR="006E3C95" w:rsidRDefault="006E3C95" w:rsidP="006E3C95">
            <w:pPr>
              <w:pStyle w:val="Paragraph"/>
              <w:spacing w:after="0"/>
              <w:jc w:val="right"/>
              <w:rPr>
                <w:noProof/>
              </w:rPr>
            </w:pPr>
            <w:r>
              <w:rPr>
                <w:noProof/>
              </w:rPr>
              <w:t>ex 2930 90 98</w:t>
            </w:r>
          </w:p>
        </w:tc>
        <w:tc>
          <w:tcPr>
            <w:tcW w:w="709" w:type="dxa"/>
          </w:tcPr>
          <w:p w14:paraId="0C87FB64" w14:textId="77777777" w:rsidR="006E3C95" w:rsidRDefault="006E3C95" w:rsidP="006E3C95">
            <w:pPr>
              <w:pStyle w:val="Paragraph"/>
              <w:spacing w:after="0"/>
              <w:jc w:val="center"/>
              <w:rPr>
                <w:noProof/>
              </w:rPr>
            </w:pPr>
            <w:r>
              <w:rPr>
                <w:noProof/>
              </w:rPr>
              <w:t>33</w:t>
            </w:r>
          </w:p>
        </w:tc>
        <w:tc>
          <w:tcPr>
            <w:tcW w:w="3967" w:type="dxa"/>
          </w:tcPr>
          <w:p w14:paraId="57C3E339" w14:textId="77777777" w:rsidR="006E3C95" w:rsidRDefault="006E3C95" w:rsidP="006E3C95">
            <w:pPr>
              <w:pStyle w:val="Paragraph"/>
              <w:spacing w:after="0"/>
              <w:rPr>
                <w:noProof/>
              </w:rPr>
            </w:pPr>
            <w:r>
              <w:rPr>
                <w:noProof/>
              </w:rPr>
              <w:t>2-Amino-5-{[2-(sulfooxy)ethyl]sulfonyl}benzenesulfonIc acid (CAS RN 42986-22-1)</w:t>
            </w:r>
          </w:p>
        </w:tc>
        <w:tc>
          <w:tcPr>
            <w:tcW w:w="994" w:type="dxa"/>
          </w:tcPr>
          <w:p w14:paraId="10F0EEE1" w14:textId="77777777" w:rsidR="006E3C95" w:rsidRDefault="006E3C95" w:rsidP="006E3C95">
            <w:pPr>
              <w:pStyle w:val="Paragraph"/>
              <w:spacing w:after="0"/>
              <w:rPr>
                <w:noProof/>
              </w:rPr>
            </w:pPr>
            <w:r>
              <w:rPr>
                <w:noProof/>
              </w:rPr>
              <w:t>0 %</w:t>
            </w:r>
          </w:p>
        </w:tc>
        <w:tc>
          <w:tcPr>
            <w:tcW w:w="1276" w:type="dxa"/>
          </w:tcPr>
          <w:p w14:paraId="0608FA2B" w14:textId="77777777" w:rsidR="006E3C95" w:rsidRDefault="006E3C95" w:rsidP="006E3C95">
            <w:pPr>
              <w:pStyle w:val="Paragraph"/>
              <w:spacing w:after="0"/>
              <w:rPr>
                <w:noProof/>
              </w:rPr>
            </w:pPr>
            <w:r>
              <w:rPr>
                <w:noProof/>
              </w:rPr>
              <w:t>-</w:t>
            </w:r>
          </w:p>
        </w:tc>
        <w:tc>
          <w:tcPr>
            <w:tcW w:w="992" w:type="dxa"/>
          </w:tcPr>
          <w:p w14:paraId="21720197" w14:textId="77777777" w:rsidR="006E3C95" w:rsidRDefault="006E3C95" w:rsidP="006E3C95">
            <w:pPr>
              <w:pStyle w:val="Paragraph"/>
              <w:spacing w:after="0"/>
              <w:rPr>
                <w:noProof/>
              </w:rPr>
            </w:pPr>
            <w:r>
              <w:rPr>
                <w:noProof/>
              </w:rPr>
              <w:t>31.12.2024</w:t>
            </w:r>
          </w:p>
        </w:tc>
      </w:tr>
      <w:tr w:rsidR="006E3C95" w14:paraId="4B81A671" w14:textId="77777777" w:rsidTr="008924C5">
        <w:trPr>
          <w:cantSplit/>
        </w:trPr>
        <w:tc>
          <w:tcPr>
            <w:tcW w:w="779" w:type="dxa"/>
          </w:tcPr>
          <w:p w14:paraId="62E5ED32" w14:textId="77777777" w:rsidR="006E3C95" w:rsidRDefault="006E3C95" w:rsidP="006E3C95">
            <w:pPr>
              <w:pStyle w:val="Paragraph"/>
              <w:spacing w:after="0"/>
              <w:rPr>
                <w:noProof/>
              </w:rPr>
            </w:pPr>
            <w:r>
              <w:rPr>
                <w:noProof/>
              </w:rPr>
              <w:t>0.5035</w:t>
            </w:r>
          </w:p>
        </w:tc>
        <w:tc>
          <w:tcPr>
            <w:tcW w:w="1276" w:type="dxa"/>
          </w:tcPr>
          <w:p w14:paraId="29C9737A" w14:textId="77777777" w:rsidR="006E3C95" w:rsidRDefault="006E3C95" w:rsidP="006E3C95">
            <w:pPr>
              <w:pStyle w:val="Paragraph"/>
              <w:spacing w:after="0"/>
              <w:jc w:val="right"/>
              <w:rPr>
                <w:noProof/>
              </w:rPr>
            </w:pPr>
            <w:r>
              <w:rPr>
                <w:noProof/>
              </w:rPr>
              <w:t>ex 2930 90 98</w:t>
            </w:r>
          </w:p>
        </w:tc>
        <w:tc>
          <w:tcPr>
            <w:tcW w:w="709" w:type="dxa"/>
          </w:tcPr>
          <w:p w14:paraId="305FE0C5" w14:textId="77777777" w:rsidR="006E3C95" w:rsidRDefault="006E3C95" w:rsidP="006E3C95">
            <w:pPr>
              <w:pStyle w:val="Paragraph"/>
              <w:spacing w:after="0"/>
              <w:jc w:val="center"/>
              <w:rPr>
                <w:noProof/>
              </w:rPr>
            </w:pPr>
            <w:r>
              <w:rPr>
                <w:noProof/>
              </w:rPr>
              <w:t>34</w:t>
            </w:r>
          </w:p>
        </w:tc>
        <w:tc>
          <w:tcPr>
            <w:tcW w:w="3967" w:type="dxa"/>
          </w:tcPr>
          <w:p w14:paraId="693EAA0C" w14:textId="77777777" w:rsidR="006E3C95" w:rsidRDefault="006E3C95" w:rsidP="006E3C95">
            <w:pPr>
              <w:pStyle w:val="Paragraph"/>
              <w:spacing w:after="0"/>
              <w:rPr>
                <w:noProof/>
              </w:rPr>
            </w:pPr>
            <w:r>
              <w:rPr>
                <w:noProof/>
              </w:rPr>
              <w:t>2,3-Bis((2-mercaptoethyl)thio)-1-propanethiol (CAS RN 131538-00-6) with a purity by weight of 85 % or more, but not more than 95 %</w:t>
            </w:r>
          </w:p>
        </w:tc>
        <w:tc>
          <w:tcPr>
            <w:tcW w:w="994" w:type="dxa"/>
          </w:tcPr>
          <w:p w14:paraId="240E8F50" w14:textId="77777777" w:rsidR="006E3C95" w:rsidRDefault="006E3C95" w:rsidP="006E3C95">
            <w:pPr>
              <w:pStyle w:val="Paragraph"/>
              <w:spacing w:after="0"/>
              <w:rPr>
                <w:noProof/>
              </w:rPr>
            </w:pPr>
            <w:r>
              <w:rPr>
                <w:noProof/>
              </w:rPr>
              <w:t>0 %</w:t>
            </w:r>
          </w:p>
        </w:tc>
        <w:tc>
          <w:tcPr>
            <w:tcW w:w="1276" w:type="dxa"/>
          </w:tcPr>
          <w:p w14:paraId="5D9CBAB1" w14:textId="77777777" w:rsidR="006E3C95" w:rsidRDefault="006E3C95" w:rsidP="006E3C95">
            <w:pPr>
              <w:pStyle w:val="Paragraph"/>
              <w:spacing w:after="0"/>
              <w:rPr>
                <w:noProof/>
              </w:rPr>
            </w:pPr>
            <w:r>
              <w:rPr>
                <w:noProof/>
              </w:rPr>
              <w:t>-</w:t>
            </w:r>
          </w:p>
        </w:tc>
        <w:tc>
          <w:tcPr>
            <w:tcW w:w="992" w:type="dxa"/>
          </w:tcPr>
          <w:p w14:paraId="60B2EED7" w14:textId="77777777" w:rsidR="006E3C95" w:rsidRDefault="006E3C95" w:rsidP="006E3C95">
            <w:pPr>
              <w:pStyle w:val="Paragraph"/>
              <w:spacing w:after="0"/>
              <w:rPr>
                <w:noProof/>
              </w:rPr>
            </w:pPr>
            <w:r>
              <w:rPr>
                <w:noProof/>
              </w:rPr>
              <w:t>31.12.2024</w:t>
            </w:r>
          </w:p>
        </w:tc>
      </w:tr>
      <w:tr w:rsidR="006E3C95" w14:paraId="0208CB6A" w14:textId="77777777" w:rsidTr="008924C5">
        <w:trPr>
          <w:cantSplit/>
        </w:trPr>
        <w:tc>
          <w:tcPr>
            <w:tcW w:w="779" w:type="dxa"/>
          </w:tcPr>
          <w:p w14:paraId="47DB0BF3" w14:textId="77777777" w:rsidR="006E3C95" w:rsidRDefault="006E3C95" w:rsidP="006E3C95">
            <w:pPr>
              <w:pStyle w:val="Paragraph"/>
              <w:spacing w:after="0"/>
              <w:rPr>
                <w:noProof/>
              </w:rPr>
            </w:pPr>
            <w:r>
              <w:rPr>
                <w:noProof/>
              </w:rPr>
              <w:t>0.3811</w:t>
            </w:r>
          </w:p>
        </w:tc>
        <w:tc>
          <w:tcPr>
            <w:tcW w:w="1276" w:type="dxa"/>
          </w:tcPr>
          <w:p w14:paraId="39664D62" w14:textId="77777777" w:rsidR="006E3C95" w:rsidRDefault="006E3C95" w:rsidP="006E3C95">
            <w:pPr>
              <w:pStyle w:val="Paragraph"/>
              <w:spacing w:after="0"/>
              <w:jc w:val="right"/>
              <w:rPr>
                <w:noProof/>
              </w:rPr>
            </w:pPr>
            <w:r>
              <w:rPr>
                <w:noProof/>
              </w:rPr>
              <w:t>ex 2930 90 98</w:t>
            </w:r>
          </w:p>
        </w:tc>
        <w:tc>
          <w:tcPr>
            <w:tcW w:w="709" w:type="dxa"/>
          </w:tcPr>
          <w:p w14:paraId="24B375DB" w14:textId="77777777" w:rsidR="006E3C95" w:rsidRDefault="006E3C95" w:rsidP="006E3C95">
            <w:pPr>
              <w:pStyle w:val="Paragraph"/>
              <w:spacing w:after="0"/>
              <w:jc w:val="center"/>
              <w:rPr>
                <w:noProof/>
              </w:rPr>
            </w:pPr>
            <w:r>
              <w:rPr>
                <w:noProof/>
              </w:rPr>
              <w:t>35</w:t>
            </w:r>
          </w:p>
        </w:tc>
        <w:tc>
          <w:tcPr>
            <w:tcW w:w="3967" w:type="dxa"/>
          </w:tcPr>
          <w:p w14:paraId="13BD1074" w14:textId="77777777" w:rsidR="006E3C95" w:rsidRDefault="006E3C95" w:rsidP="006E3C95">
            <w:pPr>
              <w:pStyle w:val="Paragraph"/>
              <w:spacing w:after="0"/>
              <w:rPr>
                <w:noProof/>
              </w:rPr>
            </w:pPr>
            <w:r>
              <w:rPr>
                <w:noProof/>
              </w:rPr>
              <w:t>Glutathione (CAS RN 70-18-8)</w:t>
            </w:r>
          </w:p>
        </w:tc>
        <w:tc>
          <w:tcPr>
            <w:tcW w:w="994" w:type="dxa"/>
          </w:tcPr>
          <w:p w14:paraId="572CE6F7" w14:textId="77777777" w:rsidR="006E3C95" w:rsidRDefault="006E3C95" w:rsidP="006E3C95">
            <w:pPr>
              <w:pStyle w:val="Paragraph"/>
              <w:spacing w:after="0"/>
              <w:rPr>
                <w:noProof/>
              </w:rPr>
            </w:pPr>
            <w:r>
              <w:rPr>
                <w:noProof/>
              </w:rPr>
              <w:t>0 %</w:t>
            </w:r>
          </w:p>
        </w:tc>
        <w:tc>
          <w:tcPr>
            <w:tcW w:w="1276" w:type="dxa"/>
          </w:tcPr>
          <w:p w14:paraId="70A56DBD" w14:textId="77777777" w:rsidR="006E3C95" w:rsidRDefault="006E3C95" w:rsidP="006E3C95">
            <w:pPr>
              <w:pStyle w:val="Paragraph"/>
              <w:spacing w:after="0"/>
              <w:rPr>
                <w:noProof/>
              </w:rPr>
            </w:pPr>
            <w:r>
              <w:rPr>
                <w:noProof/>
              </w:rPr>
              <w:t>-</w:t>
            </w:r>
          </w:p>
        </w:tc>
        <w:tc>
          <w:tcPr>
            <w:tcW w:w="992" w:type="dxa"/>
          </w:tcPr>
          <w:p w14:paraId="156FEDF7" w14:textId="77777777" w:rsidR="006E3C95" w:rsidRDefault="006E3C95" w:rsidP="006E3C95">
            <w:pPr>
              <w:pStyle w:val="Paragraph"/>
              <w:spacing w:after="0"/>
              <w:rPr>
                <w:noProof/>
              </w:rPr>
            </w:pPr>
            <w:r>
              <w:rPr>
                <w:noProof/>
              </w:rPr>
              <w:t>31.12.2026</w:t>
            </w:r>
          </w:p>
        </w:tc>
      </w:tr>
      <w:tr w:rsidR="006E3C95" w14:paraId="2E1836F9" w14:textId="77777777" w:rsidTr="008924C5">
        <w:trPr>
          <w:cantSplit/>
        </w:trPr>
        <w:tc>
          <w:tcPr>
            <w:tcW w:w="779" w:type="dxa"/>
          </w:tcPr>
          <w:p w14:paraId="26705B34" w14:textId="77777777" w:rsidR="006E3C95" w:rsidRDefault="006E3C95" w:rsidP="006E3C95">
            <w:pPr>
              <w:pStyle w:val="Paragraph"/>
              <w:spacing w:after="0"/>
              <w:rPr>
                <w:noProof/>
              </w:rPr>
            </w:pPr>
            <w:r>
              <w:rPr>
                <w:noProof/>
              </w:rPr>
              <w:t>0.8510</w:t>
            </w:r>
          </w:p>
        </w:tc>
        <w:tc>
          <w:tcPr>
            <w:tcW w:w="1276" w:type="dxa"/>
          </w:tcPr>
          <w:p w14:paraId="3F67AE7D" w14:textId="77777777" w:rsidR="006E3C95" w:rsidRDefault="006E3C95" w:rsidP="006E3C95">
            <w:pPr>
              <w:pStyle w:val="Paragraph"/>
              <w:spacing w:after="0"/>
              <w:jc w:val="right"/>
              <w:rPr>
                <w:noProof/>
              </w:rPr>
            </w:pPr>
            <w:r>
              <w:rPr>
                <w:noProof/>
              </w:rPr>
              <w:t>ex 2930 90 98</w:t>
            </w:r>
          </w:p>
        </w:tc>
        <w:tc>
          <w:tcPr>
            <w:tcW w:w="709" w:type="dxa"/>
          </w:tcPr>
          <w:p w14:paraId="079DBEAA" w14:textId="77777777" w:rsidR="006E3C95" w:rsidRDefault="006E3C95" w:rsidP="006E3C95">
            <w:pPr>
              <w:pStyle w:val="Paragraph"/>
              <w:spacing w:after="0"/>
              <w:jc w:val="center"/>
              <w:rPr>
                <w:noProof/>
              </w:rPr>
            </w:pPr>
            <w:r>
              <w:rPr>
                <w:noProof/>
              </w:rPr>
              <w:t>36</w:t>
            </w:r>
          </w:p>
        </w:tc>
        <w:tc>
          <w:tcPr>
            <w:tcW w:w="3967" w:type="dxa"/>
          </w:tcPr>
          <w:p w14:paraId="49A83DA6" w14:textId="77777777" w:rsidR="006E3C95" w:rsidRDefault="006E3C95" w:rsidP="006E3C95">
            <w:pPr>
              <w:pStyle w:val="Paragraph"/>
              <w:spacing w:after="0"/>
              <w:rPr>
                <w:noProof/>
              </w:rPr>
            </w:pPr>
            <w:r>
              <w:rPr>
                <w:noProof/>
              </w:rPr>
              <w:t xml:space="preserve">Anhydrous potassium </w:t>
            </w:r>
            <w:r>
              <w:rPr>
                <w:i/>
                <w:iCs/>
                <w:noProof/>
              </w:rPr>
              <w:t>О</w:t>
            </w:r>
            <w:r>
              <w:rPr>
                <w:noProof/>
              </w:rPr>
              <w:t>-isopentyl-dithiocarbonate (CAS RN 928-70-1) with a purity by weight of 90 % or more</w:t>
            </w:r>
          </w:p>
        </w:tc>
        <w:tc>
          <w:tcPr>
            <w:tcW w:w="994" w:type="dxa"/>
          </w:tcPr>
          <w:p w14:paraId="5651E47E" w14:textId="77777777" w:rsidR="006E3C95" w:rsidRDefault="006E3C95" w:rsidP="006E3C95">
            <w:pPr>
              <w:pStyle w:val="Paragraph"/>
              <w:spacing w:after="0"/>
              <w:rPr>
                <w:noProof/>
              </w:rPr>
            </w:pPr>
            <w:r>
              <w:rPr>
                <w:noProof/>
              </w:rPr>
              <w:t>0 %</w:t>
            </w:r>
          </w:p>
        </w:tc>
        <w:tc>
          <w:tcPr>
            <w:tcW w:w="1276" w:type="dxa"/>
          </w:tcPr>
          <w:p w14:paraId="1EB791CA" w14:textId="77777777" w:rsidR="006E3C95" w:rsidRDefault="006E3C95" w:rsidP="006E3C95">
            <w:pPr>
              <w:pStyle w:val="Paragraph"/>
              <w:spacing w:after="0"/>
              <w:rPr>
                <w:noProof/>
              </w:rPr>
            </w:pPr>
            <w:r>
              <w:rPr>
                <w:noProof/>
              </w:rPr>
              <w:t>-</w:t>
            </w:r>
          </w:p>
        </w:tc>
        <w:tc>
          <w:tcPr>
            <w:tcW w:w="992" w:type="dxa"/>
          </w:tcPr>
          <w:p w14:paraId="0360A7F6" w14:textId="77777777" w:rsidR="006E3C95" w:rsidRDefault="006E3C95" w:rsidP="006E3C95">
            <w:pPr>
              <w:pStyle w:val="Paragraph"/>
              <w:spacing w:after="0"/>
              <w:rPr>
                <w:noProof/>
              </w:rPr>
            </w:pPr>
            <w:r>
              <w:rPr>
                <w:noProof/>
              </w:rPr>
              <w:t>31.12.2027</w:t>
            </w:r>
          </w:p>
        </w:tc>
      </w:tr>
      <w:tr w:rsidR="006E3C95" w14:paraId="1291982C" w14:textId="77777777" w:rsidTr="008924C5">
        <w:trPr>
          <w:cantSplit/>
        </w:trPr>
        <w:tc>
          <w:tcPr>
            <w:tcW w:w="779" w:type="dxa"/>
          </w:tcPr>
          <w:p w14:paraId="7201C78B" w14:textId="77777777" w:rsidR="006E3C95" w:rsidRDefault="006E3C95" w:rsidP="006E3C95">
            <w:pPr>
              <w:pStyle w:val="Paragraph"/>
              <w:spacing w:after="0"/>
              <w:rPr>
                <w:noProof/>
              </w:rPr>
            </w:pPr>
            <w:r>
              <w:rPr>
                <w:noProof/>
              </w:rPr>
              <w:t>0.7682</w:t>
            </w:r>
          </w:p>
        </w:tc>
        <w:tc>
          <w:tcPr>
            <w:tcW w:w="1276" w:type="dxa"/>
          </w:tcPr>
          <w:p w14:paraId="49511E93"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480EC9A4" w14:textId="77777777" w:rsidR="006E3C95" w:rsidRDefault="006E3C95" w:rsidP="006E3C95">
            <w:pPr>
              <w:pStyle w:val="Paragraph"/>
              <w:spacing w:after="0"/>
              <w:jc w:val="center"/>
              <w:rPr>
                <w:noProof/>
              </w:rPr>
            </w:pPr>
            <w:r>
              <w:rPr>
                <w:noProof/>
              </w:rPr>
              <w:t>38</w:t>
            </w:r>
          </w:p>
        </w:tc>
        <w:tc>
          <w:tcPr>
            <w:tcW w:w="3967" w:type="dxa"/>
          </w:tcPr>
          <w:p w14:paraId="7A5A630E" w14:textId="77777777" w:rsidR="006E3C95" w:rsidRDefault="006E3C95" w:rsidP="006E3C95">
            <w:pPr>
              <w:pStyle w:val="Paragraph"/>
              <w:spacing w:after="0"/>
              <w:rPr>
                <w:noProof/>
              </w:rPr>
            </w:pPr>
            <w:r>
              <w:rPr>
                <w:noProof/>
              </w:rPr>
              <w:t>Allyl isothiocyanate (CAS RN 57-06-7)</w:t>
            </w:r>
          </w:p>
        </w:tc>
        <w:tc>
          <w:tcPr>
            <w:tcW w:w="994" w:type="dxa"/>
          </w:tcPr>
          <w:p w14:paraId="7896FF0D" w14:textId="77777777" w:rsidR="006E3C95" w:rsidRDefault="006E3C95" w:rsidP="006E3C95">
            <w:pPr>
              <w:pStyle w:val="Paragraph"/>
              <w:spacing w:after="0"/>
              <w:rPr>
                <w:noProof/>
              </w:rPr>
            </w:pPr>
            <w:r>
              <w:rPr>
                <w:noProof/>
              </w:rPr>
              <w:t>0 %</w:t>
            </w:r>
          </w:p>
        </w:tc>
        <w:tc>
          <w:tcPr>
            <w:tcW w:w="1276" w:type="dxa"/>
          </w:tcPr>
          <w:p w14:paraId="53C39660" w14:textId="77777777" w:rsidR="006E3C95" w:rsidRDefault="006E3C95" w:rsidP="006E3C95">
            <w:pPr>
              <w:pStyle w:val="Paragraph"/>
              <w:spacing w:after="0"/>
              <w:rPr>
                <w:noProof/>
              </w:rPr>
            </w:pPr>
            <w:r>
              <w:rPr>
                <w:noProof/>
              </w:rPr>
              <w:t>-</w:t>
            </w:r>
          </w:p>
        </w:tc>
        <w:tc>
          <w:tcPr>
            <w:tcW w:w="992" w:type="dxa"/>
          </w:tcPr>
          <w:p w14:paraId="116CB612" w14:textId="77777777" w:rsidR="006E3C95" w:rsidRDefault="006E3C95" w:rsidP="006E3C95">
            <w:pPr>
              <w:pStyle w:val="Paragraph"/>
              <w:spacing w:after="0"/>
              <w:rPr>
                <w:noProof/>
              </w:rPr>
            </w:pPr>
            <w:r>
              <w:rPr>
                <w:noProof/>
              </w:rPr>
              <w:t>31.12.2024</w:t>
            </w:r>
          </w:p>
        </w:tc>
      </w:tr>
      <w:tr w:rsidR="006E3C95" w14:paraId="6EC0285E" w14:textId="77777777" w:rsidTr="008924C5">
        <w:trPr>
          <w:cantSplit/>
        </w:trPr>
        <w:tc>
          <w:tcPr>
            <w:tcW w:w="779" w:type="dxa"/>
          </w:tcPr>
          <w:p w14:paraId="76879C55" w14:textId="77777777" w:rsidR="006E3C95" w:rsidRDefault="006E3C95" w:rsidP="006E3C95">
            <w:pPr>
              <w:pStyle w:val="Paragraph"/>
              <w:spacing w:after="0"/>
              <w:rPr>
                <w:noProof/>
              </w:rPr>
            </w:pPr>
            <w:r>
              <w:rPr>
                <w:noProof/>
              </w:rPr>
              <w:t>0.8447</w:t>
            </w:r>
          </w:p>
        </w:tc>
        <w:tc>
          <w:tcPr>
            <w:tcW w:w="1276" w:type="dxa"/>
          </w:tcPr>
          <w:p w14:paraId="4B856C9A" w14:textId="77777777" w:rsidR="006E3C95" w:rsidRDefault="006E3C95" w:rsidP="006E3C95">
            <w:pPr>
              <w:pStyle w:val="Paragraph"/>
              <w:spacing w:after="0"/>
              <w:jc w:val="right"/>
              <w:rPr>
                <w:noProof/>
              </w:rPr>
            </w:pPr>
            <w:r>
              <w:rPr>
                <w:noProof/>
              </w:rPr>
              <w:t>ex 2930 90 98</w:t>
            </w:r>
          </w:p>
        </w:tc>
        <w:tc>
          <w:tcPr>
            <w:tcW w:w="709" w:type="dxa"/>
          </w:tcPr>
          <w:p w14:paraId="58A4365F" w14:textId="77777777" w:rsidR="006E3C95" w:rsidRDefault="006E3C95" w:rsidP="006E3C95">
            <w:pPr>
              <w:pStyle w:val="Paragraph"/>
              <w:spacing w:after="0"/>
              <w:jc w:val="center"/>
              <w:rPr>
                <w:noProof/>
              </w:rPr>
            </w:pPr>
            <w:r>
              <w:rPr>
                <w:noProof/>
              </w:rPr>
              <w:t>39</w:t>
            </w:r>
          </w:p>
        </w:tc>
        <w:tc>
          <w:tcPr>
            <w:tcW w:w="3967" w:type="dxa"/>
          </w:tcPr>
          <w:p w14:paraId="2EC6BFF7" w14:textId="77777777" w:rsidR="006E3C95" w:rsidRDefault="006E3C95" w:rsidP="006E3C95">
            <w:pPr>
              <w:pStyle w:val="Paragraph"/>
              <w:spacing w:after="0"/>
              <w:rPr>
                <w:noProof/>
              </w:rPr>
            </w:pPr>
            <w:r>
              <w:rPr>
                <w:noProof/>
              </w:rPr>
              <w:t>Thiodiacetic acid (CAS RN 123-93-3) with a purity by weight of 98 % or more</w:t>
            </w:r>
          </w:p>
        </w:tc>
        <w:tc>
          <w:tcPr>
            <w:tcW w:w="994" w:type="dxa"/>
          </w:tcPr>
          <w:p w14:paraId="19BF3E53" w14:textId="77777777" w:rsidR="006E3C95" w:rsidRDefault="006E3C95" w:rsidP="006E3C95">
            <w:pPr>
              <w:pStyle w:val="Paragraph"/>
              <w:spacing w:after="0"/>
              <w:rPr>
                <w:noProof/>
              </w:rPr>
            </w:pPr>
            <w:r>
              <w:rPr>
                <w:noProof/>
              </w:rPr>
              <w:t>0 %</w:t>
            </w:r>
          </w:p>
        </w:tc>
        <w:tc>
          <w:tcPr>
            <w:tcW w:w="1276" w:type="dxa"/>
          </w:tcPr>
          <w:p w14:paraId="58C6B697" w14:textId="77777777" w:rsidR="006E3C95" w:rsidRDefault="006E3C95" w:rsidP="006E3C95">
            <w:pPr>
              <w:pStyle w:val="Paragraph"/>
              <w:spacing w:after="0"/>
              <w:rPr>
                <w:noProof/>
              </w:rPr>
            </w:pPr>
            <w:r>
              <w:rPr>
                <w:noProof/>
              </w:rPr>
              <w:t>-</w:t>
            </w:r>
          </w:p>
        </w:tc>
        <w:tc>
          <w:tcPr>
            <w:tcW w:w="992" w:type="dxa"/>
          </w:tcPr>
          <w:p w14:paraId="5A57A0C9" w14:textId="77777777" w:rsidR="006E3C95" w:rsidRDefault="006E3C95" w:rsidP="006E3C95">
            <w:pPr>
              <w:pStyle w:val="Paragraph"/>
              <w:spacing w:after="0"/>
              <w:rPr>
                <w:noProof/>
              </w:rPr>
            </w:pPr>
            <w:r>
              <w:rPr>
                <w:noProof/>
              </w:rPr>
              <w:t>31.12.2027</w:t>
            </w:r>
          </w:p>
        </w:tc>
      </w:tr>
      <w:tr w:rsidR="006E3C95" w14:paraId="20829717" w14:textId="77777777" w:rsidTr="008924C5">
        <w:trPr>
          <w:cantSplit/>
        </w:trPr>
        <w:tc>
          <w:tcPr>
            <w:tcW w:w="779" w:type="dxa"/>
          </w:tcPr>
          <w:p w14:paraId="5CD986D2" w14:textId="77777777" w:rsidR="006E3C95" w:rsidRDefault="006E3C95" w:rsidP="006E3C95">
            <w:pPr>
              <w:pStyle w:val="Paragraph"/>
              <w:spacing w:after="0"/>
              <w:rPr>
                <w:noProof/>
              </w:rPr>
            </w:pPr>
            <w:r>
              <w:rPr>
                <w:noProof/>
              </w:rPr>
              <w:t>0.2928</w:t>
            </w:r>
          </w:p>
        </w:tc>
        <w:tc>
          <w:tcPr>
            <w:tcW w:w="1276" w:type="dxa"/>
          </w:tcPr>
          <w:p w14:paraId="20161D0D"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0B6551BE" w14:textId="77777777" w:rsidR="006E3C95" w:rsidRDefault="006E3C95" w:rsidP="006E3C95">
            <w:pPr>
              <w:pStyle w:val="Paragraph"/>
              <w:spacing w:after="0"/>
              <w:jc w:val="center"/>
              <w:rPr>
                <w:noProof/>
              </w:rPr>
            </w:pPr>
            <w:r>
              <w:rPr>
                <w:noProof/>
              </w:rPr>
              <w:t>40</w:t>
            </w:r>
          </w:p>
        </w:tc>
        <w:tc>
          <w:tcPr>
            <w:tcW w:w="3967" w:type="dxa"/>
          </w:tcPr>
          <w:p w14:paraId="48FDAD94" w14:textId="77777777" w:rsidR="006E3C95" w:rsidRDefault="006E3C95" w:rsidP="006E3C95">
            <w:pPr>
              <w:pStyle w:val="Paragraph"/>
              <w:spacing w:after="0"/>
              <w:rPr>
                <w:noProof/>
              </w:rPr>
            </w:pPr>
            <w:r>
              <w:rPr>
                <w:noProof/>
              </w:rPr>
              <w:t>3,3´-Thiodi(propionic acid) (CAS RN 111-17-1)</w:t>
            </w:r>
          </w:p>
        </w:tc>
        <w:tc>
          <w:tcPr>
            <w:tcW w:w="994" w:type="dxa"/>
          </w:tcPr>
          <w:p w14:paraId="46F8F283" w14:textId="77777777" w:rsidR="006E3C95" w:rsidRDefault="006E3C95" w:rsidP="006E3C95">
            <w:pPr>
              <w:pStyle w:val="Paragraph"/>
              <w:spacing w:after="0"/>
              <w:rPr>
                <w:noProof/>
              </w:rPr>
            </w:pPr>
            <w:r>
              <w:rPr>
                <w:noProof/>
              </w:rPr>
              <w:t>0 %</w:t>
            </w:r>
          </w:p>
        </w:tc>
        <w:tc>
          <w:tcPr>
            <w:tcW w:w="1276" w:type="dxa"/>
          </w:tcPr>
          <w:p w14:paraId="577C6D12" w14:textId="77777777" w:rsidR="006E3C95" w:rsidRDefault="006E3C95" w:rsidP="006E3C95">
            <w:pPr>
              <w:pStyle w:val="Paragraph"/>
              <w:spacing w:after="0"/>
              <w:rPr>
                <w:noProof/>
              </w:rPr>
            </w:pPr>
            <w:r>
              <w:rPr>
                <w:noProof/>
              </w:rPr>
              <w:t>-</w:t>
            </w:r>
          </w:p>
        </w:tc>
        <w:tc>
          <w:tcPr>
            <w:tcW w:w="992" w:type="dxa"/>
          </w:tcPr>
          <w:p w14:paraId="5B713171" w14:textId="77777777" w:rsidR="006E3C95" w:rsidRDefault="006E3C95" w:rsidP="006E3C95">
            <w:pPr>
              <w:pStyle w:val="Paragraph"/>
              <w:spacing w:after="0"/>
              <w:rPr>
                <w:noProof/>
              </w:rPr>
            </w:pPr>
            <w:r>
              <w:rPr>
                <w:noProof/>
              </w:rPr>
              <w:t>31.12.2024</w:t>
            </w:r>
          </w:p>
        </w:tc>
      </w:tr>
      <w:tr w:rsidR="006E3C95" w14:paraId="500215C8" w14:textId="77777777" w:rsidTr="008924C5">
        <w:trPr>
          <w:cantSplit/>
        </w:trPr>
        <w:tc>
          <w:tcPr>
            <w:tcW w:w="779" w:type="dxa"/>
          </w:tcPr>
          <w:p w14:paraId="4CEB1B6E" w14:textId="77777777" w:rsidR="006E3C95" w:rsidRDefault="006E3C95" w:rsidP="006E3C95">
            <w:pPr>
              <w:pStyle w:val="Paragraph"/>
              <w:spacing w:after="0"/>
              <w:rPr>
                <w:noProof/>
              </w:rPr>
            </w:pPr>
            <w:r>
              <w:rPr>
                <w:noProof/>
              </w:rPr>
              <w:t>0.8481</w:t>
            </w:r>
          </w:p>
        </w:tc>
        <w:tc>
          <w:tcPr>
            <w:tcW w:w="1276" w:type="dxa"/>
          </w:tcPr>
          <w:p w14:paraId="72882F23" w14:textId="77777777" w:rsidR="006E3C95" w:rsidRDefault="006E3C95" w:rsidP="006E3C95">
            <w:pPr>
              <w:pStyle w:val="Paragraph"/>
              <w:spacing w:after="0"/>
              <w:jc w:val="right"/>
              <w:rPr>
                <w:noProof/>
              </w:rPr>
            </w:pPr>
            <w:r>
              <w:rPr>
                <w:noProof/>
              </w:rPr>
              <w:t>ex 2930 90 98</w:t>
            </w:r>
          </w:p>
        </w:tc>
        <w:tc>
          <w:tcPr>
            <w:tcW w:w="709" w:type="dxa"/>
          </w:tcPr>
          <w:p w14:paraId="6D854C4C" w14:textId="77777777" w:rsidR="006E3C95" w:rsidRDefault="006E3C95" w:rsidP="006E3C95">
            <w:pPr>
              <w:pStyle w:val="Paragraph"/>
              <w:spacing w:after="0"/>
              <w:jc w:val="center"/>
              <w:rPr>
                <w:noProof/>
              </w:rPr>
            </w:pPr>
            <w:r>
              <w:rPr>
                <w:noProof/>
              </w:rPr>
              <w:t>41</w:t>
            </w:r>
          </w:p>
        </w:tc>
        <w:tc>
          <w:tcPr>
            <w:tcW w:w="3967" w:type="dxa"/>
          </w:tcPr>
          <w:p w14:paraId="2DCCDFBE" w14:textId="77777777" w:rsidR="006E3C95" w:rsidRDefault="006E3C95" w:rsidP="006E3C95">
            <w:pPr>
              <w:pStyle w:val="Paragraph"/>
              <w:spacing w:after="0"/>
              <w:rPr>
                <w:noProof/>
              </w:rPr>
            </w:pPr>
            <w:r>
              <w:rPr>
                <w:noProof/>
              </w:rPr>
              <w:t>2,2'-Diallyl-4,4'-sulphonyldiphenol (CAS RN 41481-66-7) with a purity by weight of 96 % or more</w:t>
            </w:r>
          </w:p>
        </w:tc>
        <w:tc>
          <w:tcPr>
            <w:tcW w:w="994" w:type="dxa"/>
          </w:tcPr>
          <w:p w14:paraId="27B057AA" w14:textId="77777777" w:rsidR="006E3C95" w:rsidRDefault="006E3C95" w:rsidP="006E3C95">
            <w:pPr>
              <w:pStyle w:val="Paragraph"/>
              <w:spacing w:after="0"/>
              <w:rPr>
                <w:noProof/>
              </w:rPr>
            </w:pPr>
            <w:r>
              <w:rPr>
                <w:noProof/>
              </w:rPr>
              <w:t>0 %</w:t>
            </w:r>
          </w:p>
        </w:tc>
        <w:tc>
          <w:tcPr>
            <w:tcW w:w="1276" w:type="dxa"/>
          </w:tcPr>
          <w:p w14:paraId="331FCDDB" w14:textId="77777777" w:rsidR="006E3C95" w:rsidRDefault="006E3C95" w:rsidP="006E3C95">
            <w:pPr>
              <w:pStyle w:val="Paragraph"/>
              <w:spacing w:after="0"/>
              <w:rPr>
                <w:noProof/>
              </w:rPr>
            </w:pPr>
            <w:r>
              <w:rPr>
                <w:noProof/>
              </w:rPr>
              <w:t>-</w:t>
            </w:r>
          </w:p>
        </w:tc>
        <w:tc>
          <w:tcPr>
            <w:tcW w:w="992" w:type="dxa"/>
          </w:tcPr>
          <w:p w14:paraId="66290DC4" w14:textId="77777777" w:rsidR="006E3C95" w:rsidRDefault="006E3C95" w:rsidP="006E3C95">
            <w:pPr>
              <w:pStyle w:val="Paragraph"/>
              <w:spacing w:after="0"/>
              <w:rPr>
                <w:noProof/>
              </w:rPr>
            </w:pPr>
            <w:r>
              <w:rPr>
                <w:noProof/>
              </w:rPr>
              <w:t>31.12.2027</w:t>
            </w:r>
          </w:p>
        </w:tc>
      </w:tr>
      <w:tr w:rsidR="006E3C95" w14:paraId="5434F8CB" w14:textId="77777777" w:rsidTr="008924C5">
        <w:trPr>
          <w:cantSplit/>
        </w:trPr>
        <w:tc>
          <w:tcPr>
            <w:tcW w:w="779" w:type="dxa"/>
          </w:tcPr>
          <w:p w14:paraId="7B0A83FA" w14:textId="77777777" w:rsidR="006E3C95" w:rsidRDefault="006E3C95" w:rsidP="006E3C95">
            <w:pPr>
              <w:pStyle w:val="Paragraph"/>
              <w:spacing w:after="0"/>
              <w:rPr>
                <w:noProof/>
              </w:rPr>
            </w:pPr>
            <w:r>
              <w:rPr>
                <w:noProof/>
              </w:rPr>
              <w:t>0.6167</w:t>
            </w:r>
          </w:p>
        </w:tc>
        <w:tc>
          <w:tcPr>
            <w:tcW w:w="1276" w:type="dxa"/>
          </w:tcPr>
          <w:p w14:paraId="5D76045B"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1391FEB0" w14:textId="77777777" w:rsidR="006E3C95" w:rsidRDefault="006E3C95" w:rsidP="006E3C95">
            <w:pPr>
              <w:pStyle w:val="Paragraph"/>
              <w:spacing w:after="0"/>
              <w:jc w:val="center"/>
              <w:rPr>
                <w:noProof/>
              </w:rPr>
            </w:pPr>
            <w:r>
              <w:rPr>
                <w:noProof/>
              </w:rPr>
              <w:t>43</w:t>
            </w:r>
          </w:p>
        </w:tc>
        <w:tc>
          <w:tcPr>
            <w:tcW w:w="3967" w:type="dxa"/>
          </w:tcPr>
          <w:p w14:paraId="62E4616E" w14:textId="77777777" w:rsidR="006E3C95" w:rsidRDefault="006E3C95" w:rsidP="006E3C95">
            <w:pPr>
              <w:pStyle w:val="Paragraph"/>
              <w:spacing w:after="0"/>
              <w:rPr>
                <w:noProof/>
              </w:rPr>
            </w:pPr>
            <w:r>
              <w:rPr>
                <w:noProof/>
              </w:rPr>
              <w:t>Trimethylsulfoxonium iodide (CAS RN 1774-47-6)</w:t>
            </w:r>
          </w:p>
        </w:tc>
        <w:tc>
          <w:tcPr>
            <w:tcW w:w="994" w:type="dxa"/>
          </w:tcPr>
          <w:p w14:paraId="6E7A9B57" w14:textId="77777777" w:rsidR="006E3C95" w:rsidRDefault="006E3C95" w:rsidP="006E3C95">
            <w:pPr>
              <w:pStyle w:val="Paragraph"/>
              <w:spacing w:after="0"/>
              <w:rPr>
                <w:noProof/>
              </w:rPr>
            </w:pPr>
            <w:r>
              <w:rPr>
                <w:noProof/>
              </w:rPr>
              <w:t>0 %</w:t>
            </w:r>
          </w:p>
        </w:tc>
        <w:tc>
          <w:tcPr>
            <w:tcW w:w="1276" w:type="dxa"/>
          </w:tcPr>
          <w:p w14:paraId="70A64566" w14:textId="77777777" w:rsidR="006E3C95" w:rsidRDefault="006E3C95" w:rsidP="006E3C95">
            <w:pPr>
              <w:pStyle w:val="Paragraph"/>
              <w:spacing w:after="0"/>
              <w:rPr>
                <w:noProof/>
              </w:rPr>
            </w:pPr>
            <w:r>
              <w:rPr>
                <w:noProof/>
              </w:rPr>
              <w:t>-</w:t>
            </w:r>
          </w:p>
        </w:tc>
        <w:tc>
          <w:tcPr>
            <w:tcW w:w="992" w:type="dxa"/>
          </w:tcPr>
          <w:p w14:paraId="35C1505E" w14:textId="77777777" w:rsidR="006E3C95" w:rsidRDefault="006E3C95" w:rsidP="006E3C95">
            <w:pPr>
              <w:pStyle w:val="Paragraph"/>
              <w:spacing w:after="0"/>
              <w:rPr>
                <w:noProof/>
              </w:rPr>
            </w:pPr>
            <w:r>
              <w:rPr>
                <w:noProof/>
              </w:rPr>
              <w:t>31.12.2024</w:t>
            </w:r>
          </w:p>
        </w:tc>
      </w:tr>
      <w:tr w:rsidR="006E3C95" w14:paraId="4F4B78F4" w14:textId="77777777" w:rsidTr="008924C5">
        <w:trPr>
          <w:cantSplit/>
        </w:trPr>
        <w:tc>
          <w:tcPr>
            <w:tcW w:w="779" w:type="dxa"/>
          </w:tcPr>
          <w:p w14:paraId="0F396B00" w14:textId="77777777" w:rsidR="006E3C95" w:rsidRDefault="006E3C95" w:rsidP="006E3C95">
            <w:pPr>
              <w:pStyle w:val="Paragraph"/>
              <w:spacing w:after="0"/>
              <w:rPr>
                <w:noProof/>
              </w:rPr>
            </w:pPr>
            <w:r>
              <w:rPr>
                <w:noProof/>
              </w:rPr>
              <w:t>0.2931</w:t>
            </w:r>
          </w:p>
        </w:tc>
        <w:tc>
          <w:tcPr>
            <w:tcW w:w="1276" w:type="dxa"/>
          </w:tcPr>
          <w:p w14:paraId="28CA9E04" w14:textId="77777777" w:rsidR="006E3C95" w:rsidRDefault="006E3C95" w:rsidP="006E3C95">
            <w:pPr>
              <w:pStyle w:val="Paragraph"/>
              <w:spacing w:after="0"/>
              <w:jc w:val="right"/>
              <w:rPr>
                <w:noProof/>
              </w:rPr>
            </w:pPr>
            <w:r>
              <w:rPr>
                <w:noProof/>
              </w:rPr>
              <w:t>ex 2930 90 98</w:t>
            </w:r>
          </w:p>
        </w:tc>
        <w:tc>
          <w:tcPr>
            <w:tcW w:w="709" w:type="dxa"/>
          </w:tcPr>
          <w:p w14:paraId="001CD015" w14:textId="77777777" w:rsidR="006E3C95" w:rsidRDefault="006E3C95" w:rsidP="006E3C95">
            <w:pPr>
              <w:pStyle w:val="Paragraph"/>
              <w:spacing w:after="0"/>
              <w:jc w:val="center"/>
              <w:rPr>
                <w:noProof/>
              </w:rPr>
            </w:pPr>
            <w:r>
              <w:rPr>
                <w:noProof/>
              </w:rPr>
              <w:t>45</w:t>
            </w:r>
          </w:p>
        </w:tc>
        <w:tc>
          <w:tcPr>
            <w:tcW w:w="3967" w:type="dxa"/>
          </w:tcPr>
          <w:p w14:paraId="6C6753D3" w14:textId="77777777" w:rsidR="006E3C95" w:rsidRDefault="006E3C95" w:rsidP="006E3C95">
            <w:pPr>
              <w:pStyle w:val="Paragraph"/>
              <w:spacing w:after="0"/>
              <w:rPr>
                <w:noProof/>
              </w:rPr>
            </w:pPr>
            <w:r>
              <w:rPr>
                <w:noProof/>
              </w:rPr>
              <w:t>2-[(</w:t>
            </w:r>
            <w:r>
              <w:rPr>
                <w:i/>
                <w:iCs/>
                <w:noProof/>
              </w:rPr>
              <w:t>p</w:t>
            </w:r>
            <w:r>
              <w:rPr>
                <w:noProof/>
              </w:rPr>
              <w:t>-Aminophenyl)sulphonyl]ethyl hydrogen sulphate  (CAS RN 2494-89-5)</w:t>
            </w:r>
          </w:p>
        </w:tc>
        <w:tc>
          <w:tcPr>
            <w:tcW w:w="994" w:type="dxa"/>
          </w:tcPr>
          <w:p w14:paraId="5307A736" w14:textId="77777777" w:rsidR="006E3C95" w:rsidRDefault="006E3C95" w:rsidP="006E3C95">
            <w:pPr>
              <w:pStyle w:val="Paragraph"/>
              <w:spacing w:after="0"/>
              <w:rPr>
                <w:noProof/>
              </w:rPr>
            </w:pPr>
            <w:r>
              <w:rPr>
                <w:noProof/>
              </w:rPr>
              <w:t>0 %</w:t>
            </w:r>
          </w:p>
        </w:tc>
        <w:tc>
          <w:tcPr>
            <w:tcW w:w="1276" w:type="dxa"/>
          </w:tcPr>
          <w:p w14:paraId="67A69782" w14:textId="77777777" w:rsidR="006E3C95" w:rsidRDefault="006E3C95" w:rsidP="006E3C95">
            <w:pPr>
              <w:pStyle w:val="Paragraph"/>
              <w:spacing w:after="0"/>
              <w:rPr>
                <w:noProof/>
              </w:rPr>
            </w:pPr>
            <w:r>
              <w:rPr>
                <w:noProof/>
              </w:rPr>
              <w:t>-</w:t>
            </w:r>
          </w:p>
        </w:tc>
        <w:tc>
          <w:tcPr>
            <w:tcW w:w="992" w:type="dxa"/>
          </w:tcPr>
          <w:p w14:paraId="7D0F4EB5" w14:textId="77777777" w:rsidR="006E3C95" w:rsidRDefault="006E3C95" w:rsidP="006E3C95">
            <w:pPr>
              <w:pStyle w:val="Paragraph"/>
              <w:spacing w:after="0"/>
              <w:rPr>
                <w:noProof/>
              </w:rPr>
            </w:pPr>
            <w:r>
              <w:rPr>
                <w:noProof/>
              </w:rPr>
              <w:t>31.12.2024</w:t>
            </w:r>
          </w:p>
        </w:tc>
      </w:tr>
      <w:tr w:rsidR="006E3C95" w14:paraId="2D0DAA3C" w14:textId="77777777" w:rsidTr="008924C5">
        <w:trPr>
          <w:cantSplit/>
        </w:trPr>
        <w:tc>
          <w:tcPr>
            <w:tcW w:w="779" w:type="dxa"/>
          </w:tcPr>
          <w:p w14:paraId="1D6C0494" w14:textId="77777777" w:rsidR="006E3C95" w:rsidRDefault="006E3C95" w:rsidP="006E3C95">
            <w:pPr>
              <w:pStyle w:val="Paragraph"/>
              <w:spacing w:after="0"/>
              <w:rPr>
                <w:noProof/>
              </w:rPr>
            </w:pPr>
            <w:r>
              <w:rPr>
                <w:noProof/>
              </w:rPr>
              <w:t>0.7689</w:t>
            </w:r>
          </w:p>
        </w:tc>
        <w:tc>
          <w:tcPr>
            <w:tcW w:w="1276" w:type="dxa"/>
          </w:tcPr>
          <w:p w14:paraId="53F876BC"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7DEFE362" w14:textId="77777777" w:rsidR="006E3C95" w:rsidRDefault="006E3C95" w:rsidP="006E3C95">
            <w:pPr>
              <w:pStyle w:val="Paragraph"/>
              <w:spacing w:after="0"/>
              <w:jc w:val="center"/>
              <w:rPr>
                <w:noProof/>
              </w:rPr>
            </w:pPr>
            <w:r>
              <w:rPr>
                <w:noProof/>
              </w:rPr>
              <w:t>50</w:t>
            </w:r>
          </w:p>
        </w:tc>
        <w:tc>
          <w:tcPr>
            <w:tcW w:w="3967" w:type="dxa"/>
          </w:tcPr>
          <w:p w14:paraId="76F325AD" w14:textId="77777777" w:rsidR="006E3C95" w:rsidRDefault="006E3C95" w:rsidP="006E3C95">
            <w:pPr>
              <w:pStyle w:val="Paragraph"/>
              <w:spacing w:after="0"/>
              <w:rPr>
                <w:noProof/>
              </w:rPr>
            </w:pPr>
            <w:r>
              <w:rPr>
                <w:noProof/>
              </w:rPr>
              <w:t>3-Mercaptopropionic acid (CAS RN 107-96-0)</w:t>
            </w:r>
          </w:p>
        </w:tc>
        <w:tc>
          <w:tcPr>
            <w:tcW w:w="994" w:type="dxa"/>
          </w:tcPr>
          <w:p w14:paraId="68F96072" w14:textId="77777777" w:rsidR="006E3C95" w:rsidRDefault="006E3C95" w:rsidP="006E3C95">
            <w:pPr>
              <w:pStyle w:val="Paragraph"/>
              <w:spacing w:after="0"/>
              <w:rPr>
                <w:noProof/>
              </w:rPr>
            </w:pPr>
            <w:r>
              <w:rPr>
                <w:noProof/>
              </w:rPr>
              <w:t>0 %</w:t>
            </w:r>
          </w:p>
        </w:tc>
        <w:tc>
          <w:tcPr>
            <w:tcW w:w="1276" w:type="dxa"/>
          </w:tcPr>
          <w:p w14:paraId="41F5E655" w14:textId="77777777" w:rsidR="006E3C95" w:rsidRDefault="006E3C95" w:rsidP="006E3C95">
            <w:pPr>
              <w:pStyle w:val="Paragraph"/>
              <w:spacing w:after="0"/>
              <w:rPr>
                <w:noProof/>
              </w:rPr>
            </w:pPr>
            <w:r>
              <w:rPr>
                <w:noProof/>
              </w:rPr>
              <w:t>-</w:t>
            </w:r>
          </w:p>
        </w:tc>
        <w:tc>
          <w:tcPr>
            <w:tcW w:w="992" w:type="dxa"/>
          </w:tcPr>
          <w:p w14:paraId="11921A75" w14:textId="77777777" w:rsidR="006E3C95" w:rsidRDefault="006E3C95" w:rsidP="006E3C95">
            <w:pPr>
              <w:pStyle w:val="Paragraph"/>
              <w:spacing w:after="0"/>
              <w:rPr>
                <w:noProof/>
              </w:rPr>
            </w:pPr>
            <w:r>
              <w:rPr>
                <w:noProof/>
              </w:rPr>
              <w:t>31.12.2024</w:t>
            </w:r>
          </w:p>
        </w:tc>
      </w:tr>
      <w:tr w:rsidR="006E3C95" w14:paraId="697CEC70" w14:textId="77777777" w:rsidTr="008924C5">
        <w:trPr>
          <w:cantSplit/>
        </w:trPr>
        <w:tc>
          <w:tcPr>
            <w:tcW w:w="779" w:type="dxa"/>
          </w:tcPr>
          <w:p w14:paraId="00488E53" w14:textId="77777777" w:rsidR="006E3C95" w:rsidRDefault="006E3C95" w:rsidP="006E3C95">
            <w:pPr>
              <w:pStyle w:val="Paragraph"/>
              <w:spacing w:after="0"/>
              <w:rPr>
                <w:noProof/>
              </w:rPr>
            </w:pPr>
            <w:r>
              <w:rPr>
                <w:noProof/>
              </w:rPr>
              <w:t>0.6617</w:t>
            </w:r>
          </w:p>
        </w:tc>
        <w:tc>
          <w:tcPr>
            <w:tcW w:w="1276" w:type="dxa"/>
          </w:tcPr>
          <w:p w14:paraId="7A88C769" w14:textId="77777777" w:rsidR="006E3C95" w:rsidRDefault="006E3C95" w:rsidP="006E3C95">
            <w:pPr>
              <w:pStyle w:val="Paragraph"/>
              <w:spacing w:after="0"/>
              <w:jc w:val="right"/>
              <w:rPr>
                <w:noProof/>
              </w:rPr>
            </w:pPr>
            <w:r>
              <w:rPr>
                <w:noProof/>
              </w:rPr>
              <w:t>ex 2930 90 98</w:t>
            </w:r>
          </w:p>
        </w:tc>
        <w:tc>
          <w:tcPr>
            <w:tcW w:w="709" w:type="dxa"/>
          </w:tcPr>
          <w:p w14:paraId="6C570F5D" w14:textId="77777777" w:rsidR="006E3C95" w:rsidRDefault="006E3C95" w:rsidP="006E3C95">
            <w:pPr>
              <w:pStyle w:val="Paragraph"/>
              <w:spacing w:after="0"/>
              <w:jc w:val="center"/>
              <w:rPr>
                <w:noProof/>
              </w:rPr>
            </w:pPr>
            <w:r>
              <w:rPr>
                <w:noProof/>
              </w:rPr>
              <w:t>53</w:t>
            </w:r>
          </w:p>
        </w:tc>
        <w:tc>
          <w:tcPr>
            <w:tcW w:w="3967" w:type="dxa"/>
          </w:tcPr>
          <w:p w14:paraId="62F5538D" w14:textId="77777777" w:rsidR="006E3C95" w:rsidRPr="009D59C7" w:rsidRDefault="006E3C95" w:rsidP="006E3C95">
            <w:pPr>
              <w:pStyle w:val="Paragraph"/>
              <w:spacing w:after="0"/>
              <w:rPr>
                <w:noProof/>
                <w:lang w:val="fr-BE"/>
              </w:rPr>
            </w:pPr>
            <w:r w:rsidRPr="009D59C7">
              <w:rPr>
                <w:noProof/>
                <w:lang w:val="fr-BE"/>
              </w:rPr>
              <w:t>Bis(4-chlorophenyl) sulphone (CAS RN 80-07-9)</w:t>
            </w:r>
          </w:p>
        </w:tc>
        <w:tc>
          <w:tcPr>
            <w:tcW w:w="994" w:type="dxa"/>
          </w:tcPr>
          <w:p w14:paraId="7893304C" w14:textId="77777777" w:rsidR="006E3C95" w:rsidRDefault="006E3C95" w:rsidP="006E3C95">
            <w:pPr>
              <w:pStyle w:val="Paragraph"/>
              <w:spacing w:after="0"/>
              <w:rPr>
                <w:noProof/>
              </w:rPr>
            </w:pPr>
            <w:r>
              <w:rPr>
                <w:noProof/>
              </w:rPr>
              <w:t>0 %</w:t>
            </w:r>
          </w:p>
        </w:tc>
        <w:tc>
          <w:tcPr>
            <w:tcW w:w="1276" w:type="dxa"/>
          </w:tcPr>
          <w:p w14:paraId="41B0B8EA" w14:textId="77777777" w:rsidR="006E3C95" w:rsidRDefault="006E3C95" w:rsidP="006E3C95">
            <w:pPr>
              <w:pStyle w:val="Paragraph"/>
              <w:spacing w:after="0"/>
              <w:rPr>
                <w:noProof/>
              </w:rPr>
            </w:pPr>
            <w:r>
              <w:rPr>
                <w:noProof/>
              </w:rPr>
              <w:t>-</w:t>
            </w:r>
          </w:p>
        </w:tc>
        <w:tc>
          <w:tcPr>
            <w:tcW w:w="992" w:type="dxa"/>
          </w:tcPr>
          <w:p w14:paraId="33B2B2AA" w14:textId="77777777" w:rsidR="006E3C95" w:rsidRDefault="006E3C95" w:rsidP="006E3C95">
            <w:pPr>
              <w:pStyle w:val="Paragraph"/>
              <w:spacing w:after="0"/>
              <w:rPr>
                <w:noProof/>
              </w:rPr>
            </w:pPr>
            <w:r>
              <w:rPr>
                <w:noProof/>
              </w:rPr>
              <w:t>31.12.2025</w:t>
            </w:r>
          </w:p>
        </w:tc>
      </w:tr>
      <w:tr w:rsidR="006E3C95" w14:paraId="04E47519" w14:textId="77777777" w:rsidTr="008924C5">
        <w:trPr>
          <w:cantSplit/>
        </w:trPr>
        <w:tc>
          <w:tcPr>
            <w:tcW w:w="779" w:type="dxa"/>
          </w:tcPr>
          <w:p w14:paraId="788765DE" w14:textId="77777777" w:rsidR="006E3C95" w:rsidRDefault="006E3C95" w:rsidP="006E3C95">
            <w:pPr>
              <w:pStyle w:val="Paragraph"/>
              <w:spacing w:after="0"/>
              <w:rPr>
                <w:noProof/>
              </w:rPr>
            </w:pPr>
            <w:r>
              <w:rPr>
                <w:noProof/>
              </w:rPr>
              <w:t>0.5114</w:t>
            </w:r>
          </w:p>
        </w:tc>
        <w:tc>
          <w:tcPr>
            <w:tcW w:w="1276" w:type="dxa"/>
          </w:tcPr>
          <w:p w14:paraId="7D5BE60A" w14:textId="77777777" w:rsidR="006E3C95" w:rsidRDefault="006E3C95" w:rsidP="006E3C95">
            <w:pPr>
              <w:pStyle w:val="Paragraph"/>
              <w:spacing w:after="0"/>
              <w:jc w:val="right"/>
              <w:rPr>
                <w:noProof/>
              </w:rPr>
            </w:pPr>
            <w:r>
              <w:rPr>
                <w:noProof/>
              </w:rPr>
              <w:t>ex 2930 90 98</w:t>
            </w:r>
          </w:p>
        </w:tc>
        <w:tc>
          <w:tcPr>
            <w:tcW w:w="709" w:type="dxa"/>
          </w:tcPr>
          <w:p w14:paraId="4994F928" w14:textId="77777777" w:rsidR="006E3C95" w:rsidRDefault="006E3C95" w:rsidP="006E3C95">
            <w:pPr>
              <w:pStyle w:val="Paragraph"/>
              <w:spacing w:after="0"/>
              <w:jc w:val="center"/>
              <w:rPr>
                <w:noProof/>
              </w:rPr>
            </w:pPr>
            <w:r>
              <w:rPr>
                <w:noProof/>
              </w:rPr>
              <w:t>55</w:t>
            </w:r>
          </w:p>
        </w:tc>
        <w:tc>
          <w:tcPr>
            <w:tcW w:w="3967" w:type="dxa"/>
          </w:tcPr>
          <w:p w14:paraId="7327402E" w14:textId="77777777" w:rsidR="006E3C95" w:rsidRDefault="006E3C95" w:rsidP="006E3C95">
            <w:pPr>
              <w:pStyle w:val="Paragraph"/>
              <w:spacing w:after="0"/>
              <w:rPr>
                <w:noProof/>
              </w:rPr>
            </w:pPr>
            <w:r>
              <w:rPr>
                <w:noProof/>
              </w:rPr>
              <w:t>Thiourea (CAS RN 62-56-6)</w:t>
            </w:r>
          </w:p>
        </w:tc>
        <w:tc>
          <w:tcPr>
            <w:tcW w:w="994" w:type="dxa"/>
          </w:tcPr>
          <w:p w14:paraId="43D61DF2" w14:textId="77777777" w:rsidR="006E3C95" w:rsidRDefault="006E3C95" w:rsidP="006E3C95">
            <w:pPr>
              <w:pStyle w:val="Paragraph"/>
              <w:spacing w:after="0"/>
              <w:rPr>
                <w:noProof/>
              </w:rPr>
            </w:pPr>
            <w:r>
              <w:rPr>
                <w:noProof/>
              </w:rPr>
              <w:t>0 %</w:t>
            </w:r>
          </w:p>
        </w:tc>
        <w:tc>
          <w:tcPr>
            <w:tcW w:w="1276" w:type="dxa"/>
          </w:tcPr>
          <w:p w14:paraId="0847A2DC" w14:textId="77777777" w:rsidR="006E3C95" w:rsidRDefault="006E3C95" w:rsidP="006E3C95">
            <w:pPr>
              <w:pStyle w:val="Paragraph"/>
              <w:spacing w:after="0"/>
              <w:rPr>
                <w:noProof/>
              </w:rPr>
            </w:pPr>
            <w:r>
              <w:rPr>
                <w:noProof/>
              </w:rPr>
              <w:t>-</w:t>
            </w:r>
          </w:p>
        </w:tc>
        <w:tc>
          <w:tcPr>
            <w:tcW w:w="992" w:type="dxa"/>
          </w:tcPr>
          <w:p w14:paraId="3F3F9283" w14:textId="77777777" w:rsidR="006E3C95" w:rsidRDefault="006E3C95" w:rsidP="006E3C95">
            <w:pPr>
              <w:pStyle w:val="Paragraph"/>
              <w:spacing w:after="0"/>
              <w:rPr>
                <w:noProof/>
              </w:rPr>
            </w:pPr>
            <w:r>
              <w:rPr>
                <w:noProof/>
              </w:rPr>
              <w:t>31.12.2025</w:t>
            </w:r>
          </w:p>
        </w:tc>
      </w:tr>
      <w:tr w:rsidR="006E3C95" w14:paraId="4879CED4" w14:textId="77777777" w:rsidTr="008924C5">
        <w:trPr>
          <w:cantSplit/>
        </w:trPr>
        <w:tc>
          <w:tcPr>
            <w:tcW w:w="779" w:type="dxa"/>
          </w:tcPr>
          <w:p w14:paraId="4B6CFAD3" w14:textId="77777777" w:rsidR="006E3C95" w:rsidRDefault="006E3C95" w:rsidP="006E3C95">
            <w:pPr>
              <w:pStyle w:val="Paragraph"/>
              <w:spacing w:after="0"/>
              <w:rPr>
                <w:noProof/>
              </w:rPr>
            </w:pPr>
            <w:r>
              <w:rPr>
                <w:noProof/>
              </w:rPr>
              <w:t>0.2929</w:t>
            </w:r>
          </w:p>
        </w:tc>
        <w:tc>
          <w:tcPr>
            <w:tcW w:w="1276" w:type="dxa"/>
          </w:tcPr>
          <w:p w14:paraId="2EDF5A14"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498F7A8C" w14:textId="77777777" w:rsidR="006E3C95" w:rsidRDefault="006E3C95" w:rsidP="006E3C95">
            <w:pPr>
              <w:pStyle w:val="Paragraph"/>
              <w:spacing w:after="0"/>
              <w:jc w:val="center"/>
              <w:rPr>
                <w:noProof/>
              </w:rPr>
            </w:pPr>
            <w:r>
              <w:rPr>
                <w:noProof/>
              </w:rPr>
              <w:t>60</w:t>
            </w:r>
          </w:p>
        </w:tc>
        <w:tc>
          <w:tcPr>
            <w:tcW w:w="3967" w:type="dxa"/>
          </w:tcPr>
          <w:p w14:paraId="205D1910" w14:textId="77777777" w:rsidR="006E3C95" w:rsidRDefault="006E3C95" w:rsidP="006E3C95">
            <w:pPr>
              <w:pStyle w:val="Paragraph"/>
              <w:spacing w:after="0"/>
              <w:rPr>
                <w:noProof/>
              </w:rPr>
            </w:pPr>
            <w:r>
              <w:rPr>
                <w:noProof/>
              </w:rPr>
              <w:t>Methyl phenyl sulphide (CAS RN 100-68-5)</w:t>
            </w:r>
          </w:p>
        </w:tc>
        <w:tc>
          <w:tcPr>
            <w:tcW w:w="994" w:type="dxa"/>
          </w:tcPr>
          <w:p w14:paraId="2E974A3D" w14:textId="77777777" w:rsidR="006E3C95" w:rsidRDefault="006E3C95" w:rsidP="006E3C95">
            <w:pPr>
              <w:pStyle w:val="Paragraph"/>
              <w:spacing w:after="0"/>
              <w:rPr>
                <w:noProof/>
              </w:rPr>
            </w:pPr>
            <w:r>
              <w:rPr>
                <w:noProof/>
              </w:rPr>
              <w:t>0 %</w:t>
            </w:r>
          </w:p>
        </w:tc>
        <w:tc>
          <w:tcPr>
            <w:tcW w:w="1276" w:type="dxa"/>
          </w:tcPr>
          <w:p w14:paraId="7D07CE50" w14:textId="77777777" w:rsidR="006E3C95" w:rsidRDefault="006E3C95" w:rsidP="006E3C95">
            <w:pPr>
              <w:pStyle w:val="Paragraph"/>
              <w:spacing w:after="0"/>
              <w:rPr>
                <w:noProof/>
              </w:rPr>
            </w:pPr>
            <w:r>
              <w:rPr>
                <w:noProof/>
              </w:rPr>
              <w:t>-</w:t>
            </w:r>
          </w:p>
        </w:tc>
        <w:tc>
          <w:tcPr>
            <w:tcW w:w="992" w:type="dxa"/>
          </w:tcPr>
          <w:p w14:paraId="2F82D032" w14:textId="77777777" w:rsidR="006E3C95" w:rsidRDefault="006E3C95" w:rsidP="006E3C95">
            <w:pPr>
              <w:pStyle w:val="Paragraph"/>
              <w:spacing w:after="0"/>
              <w:rPr>
                <w:noProof/>
              </w:rPr>
            </w:pPr>
            <w:r>
              <w:rPr>
                <w:noProof/>
              </w:rPr>
              <w:t>31.12.2024</w:t>
            </w:r>
          </w:p>
        </w:tc>
      </w:tr>
      <w:tr w:rsidR="006E3C95" w14:paraId="2F2E3930" w14:textId="77777777" w:rsidTr="008924C5">
        <w:trPr>
          <w:cantSplit/>
        </w:trPr>
        <w:tc>
          <w:tcPr>
            <w:tcW w:w="779" w:type="dxa"/>
          </w:tcPr>
          <w:p w14:paraId="04006B7E" w14:textId="77777777" w:rsidR="006E3C95" w:rsidRDefault="006E3C95" w:rsidP="006E3C95">
            <w:pPr>
              <w:pStyle w:val="Paragraph"/>
              <w:spacing w:after="0"/>
              <w:rPr>
                <w:noProof/>
              </w:rPr>
            </w:pPr>
            <w:r>
              <w:rPr>
                <w:noProof/>
              </w:rPr>
              <w:t>0.4629</w:t>
            </w:r>
          </w:p>
        </w:tc>
        <w:tc>
          <w:tcPr>
            <w:tcW w:w="1276" w:type="dxa"/>
          </w:tcPr>
          <w:p w14:paraId="1F287766" w14:textId="77777777" w:rsidR="006E3C95" w:rsidRDefault="006E3C95" w:rsidP="006E3C95">
            <w:pPr>
              <w:pStyle w:val="Paragraph"/>
              <w:spacing w:after="0"/>
              <w:jc w:val="right"/>
              <w:rPr>
                <w:noProof/>
              </w:rPr>
            </w:pPr>
            <w:r>
              <w:rPr>
                <w:noProof/>
              </w:rPr>
              <w:t>ex 2930 90 98</w:t>
            </w:r>
          </w:p>
        </w:tc>
        <w:tc>
          <w:tcPr>
            <w:tcW w:w="709" w:type="dxa"/>
          </w:tcPr>
          <w:p w14:paraId="6E79477D" w14:textId="77777777" w:rsidR="006E3C95" w:rsidRDefault="006E3C95" w:rsidP="006E3C95">
            <w:pPr>
              <w:pStyle w:val="Paragraph"/>
              <w:spacing w:after="0"/>
              <w:jc w:val="center"/>
              <w:rPr>
                <w:noProof/>
              </w:rPr>
            </w:pPr>
            <w:r>
              <w:rPr>
                <w:noProof/>
              </w:rPr>
              <w:t>64</w:t>
            </w:r>
          </w:p>
        </w:tc>
        <w:tc>
          <w:tcPr>
            <w:tcW w:w="3967" w:type="dxa"/>
          </w:tcPr>
          <w:p w14:paraId="3DB87288" w14:textId="77777777" w:rsidR="006E3C95" w:rsidRDefault="006E3C95" w:rsidP="006E3C95">
            <w:pPr>
              <w:pStyle w:val="Paragraph"/>
              <w:spacing w:after="0"/>
              <w:rPr>
                <w:noProof/>
              </w:rPr>
            </w:pPr>
            <w:r>
              <w:rPr>
                <w:noProof/>
              </w:rPr>
              <w:t>3-Chloro-2-methylphenyl methyl sulphide (CAS RN 82961-52-2)</w:t>
            </w:r>
          </w:p>
        </w:tc>
        <w:tc>
          <w:tcPr>
            <w:tcW w:w="994" w:type="dxa"/>
          </w:tcPr>
          <w:p w14:paraId="680EA970" w14:textId="77777777" w:rsidR="006E3C95" w:rsidRDefault="006E3C95" w:rsidP="006E3C95">
            <w:pPr>
              <w:pStyle w:val="Paragraph"/>
              <w:spacing w:after="0"/>
              <w:rPr>
                <w:noProof/>
              </w:rPr>
            </w:pPr>
            <w:r>
              <w:rPr>
                <w:noProof/>
              </w:rPr>
              <w:t>0 %</w:t>
            </w:r>
          </w:p>
        </w:tc>
        <w:tc>
          <w:tcPr>
            <w:tcW w:w="1276" w:type="dxa"/>
          </w:tcPr>
          <w:p w14:paraId="15872C52" w14:textId="77777777" w:rsidR="006E3C95" w:rsidRDefault="006E3C95" w:rsidP="006E3C95">
            <w:pPr>
              <w:pStyle w:val="Paragraph"/>
              <w:spacing w:after="0"/>
              <w:rPr>
                <w:noProof/>
              </w:rPr>
            </w:pPr>
            <w:r>
              <w:rPr>
                <w:noProof/>
              </w:rPr>
              <w:t>-</w:t>
            </w:r>
          </w:p>
        </w:tc>
        <w:tc>
          <w:tcPr>
            <w:tcW w:w="992" w:type="dxa"/>
          </w:tcPr>
          <w:p w14:paraId="7DBBF836" w14:textId="77777777" w:rsidR="006E3C95" w:rsidRDefault="006E3C95" w:rsidP="006E3C95">
            <w:pPr>
              <w:pStyle w:val="Paragraph"/>
              <w:spacing w:after="0"/>
              <w:rPr>
                <w:noProof/>
              </w:rPr>
            </w:pPr>
            <w:r>
              <w:rPr>
                <w:noProof/>
              </w:rPr>
              <w:t>31.12.2024</w:t>
            </w:r>
          </w:p>
        </w:tc>
      </w:tr>
      <w:tr w:rsidR="006E3C95" w14:paraId="05CE3C3A" w14:textId="77777777" w:rsidTr="008924C5">
        <w:trPr>
          <w:cantSplit/>
        </w:trPr>
        <w:tc>
          <w:tcPr>
            <w:tcW w:w="779" w:type="dxa"/>
          </w:tcPr>
          <w:p w14:paraId="1B54ACCC" w14:textId="77777777" w:rsidR="006E3C95" w:rsidRDefault="006E3C95" w:rsidP="006E3C95">
            <w:pPr>
              <w:pStyle w:val="Paragraph"/>
              <w:spacing w:after="0"/>
              <w:rPr>
                <w:noProof/>
              </w:rPr>
            </w:pPr>
            <w:r>
              <w:rPr>
                <w:noProof/>
              </w:rPr>
              <w:t>0.4296</w:t>
            </w:r>
          </w:p>
        </w:tc>
        <w:tc>
          <w:tcPr>
            <w:tcW w:w="1276" w:type="dxa"/>
          </w:tcPr>
          <w:p w14:paraId="1A75D718" w14:textId="77777777" w:rsidR="006E3C95" w:rsidRDefault="006E3C95" w:rsidP="006E3C95">
            <w:pPr>
              <w:pStyle w:val="Paragraph"/>
              <w:spacing w:after="0"/>
              <w:jc w:val="right"/>
              <w:rPr>
                <w:noProof/>
              </w:rPr>
            </w:pPr>
            <w:r>
              <w:rPr>
                <w:noProof/>
              </w:rPr>
              <w:t>ex 2930 90 98</w:t>
            </w:r>
          </w:p>
        </w:tc>
        <w:tc>
          <w:tcPr>
            <w:tcW w:w="709" w:type="dxa"/>
          </w:tcPr>
          <w:p w14:paraId="35C9640C" w14:textId="77777777" w:rsidR="006E3C95" w:rsidRDefault="006E3C95" w:rsidP="006E3C95">
            <w:pPr>
              <w:pStyle w:val="Paragraph"/>
              <w:spacing w:after="0"/>
              <w:jc w:val="center"/>
              <w:rPr>
                <w:noProof/>
              </w:rPr>
            </w:pPr>
            <w:r>
              <w:rPr>
                <w:noProof/>
              </w:rPr>
              <w:t>68</w:t>
            </w:r>
          </w:p>
        </w:tc>
        <w:tc>
          <w:tcPr>
            <w:tcW w:w="3967" w:type="dxa"/>
          </w:tcPr>
          <w:p w14:paraId="0A100045" w14:textId="77777777" w:rsidR="006E3C95" w:rsidRDefault="006E3C95" w:rsidP="006E3C95">
            <w:pPr>
              <w:pStyle w:val="Paragraph"/>
              <w:spacing w:after="0"/>
              <w:rPr>
                <w:noProof/>
              </w:rPr>
            </w:pPr>
            <w:r>
              <w:rPr>
                <w:noProof/>
              </w:rPr>
              <w:t>Clethodim (ISO) (CAS RN 99129-21-2)</w:t>
            </w:r>
          </w:p>
        </w:tc>
        <w:tc>
          <w:tcPr>
            <w:tcW w:w="994" w:type="dxa"/>
          </w:tcPr>
          <w:p w14:paraId="22E71DBA" w14:textId="77777777" w:rsidR="006E3C95" w:rsidRDefault="006E3C95" w:rsidP="006E3C95">
            <w:pPr>
              <w:pStyle w:val="Paragraph"/>
              <w:spacing w:after="0"/>
              <w:rPr>
                <w:noProof/>
              </w:rPr>
            </w:pPr>
            <w:r>
              <w:rPr>
                <w:noProof/>
              </w:rPr>
              <w:t>0 %</w:t>
            </w:r>
          </w:p>
        </w:tc>
        <w:tc>
          <w:tcPr>
            <w:tcW w:w="1276" w:type="dxa"/>
          </w:tcPr>
          <w:p w14:paraId="176C2710" w14:textId="77777777" w:rsidR="006E3C95" w:rsidRDefault="006E3C95" w:rsidP="006E3C95">
            <w:pPr>
              <w:pStyle w:val="Paragraph"/>
              <w:spacing w:after="0"/>
              <w:rPr>
                <w:noProof/>
              </w:rPr>
            </w:pPr>
            <w:r>
              <w:rPr>
                <w:noProof/>
              </w:rPr>
              <w:t>-</w:t>
            </w:r>
          </w:p>
        </w:tc>
        <w:tc>
          <w:tcPr>
            <w:tcW w:w="992" w:type="dxa"/>
          </w:tcPr>
          <w:p w14:paraId="2B235706" w14:textId="77777777" w:rsidR="006E3C95" w:rsidRDefault="006E3C95" w:rsidP="006E3C95">
            <w:pPr>
              <w:pStyle w:val="Paragraph"/>
              <w:spacing w:after="0"/>
              <w:rPr>
                <w:noProof/>
              </w:rPr>
            </w:pPr>
            <w:r>
              <w:rPr>
                <w:noProof/>
              </w:rPr>
              <w:t>31.12.2027</w:t>
            </w:r>
          </w:p>
        </w:tc>
      </w:tr>
      <w:tr w:rsidR="006E3C95" w14:paraId="54364BA9" w14:textId="77777777" w:rsidTr="008924C5">
        <w:trPr>
          <w:cantSplit/>
        </w:trPr>
        <w:tc>
          <w:tcPr>
            <w:tcW w:w="779" w:type="dxa"/>
          </w:tcPr>
          <w:p w14:paraId="53E935A4" w14:textId="77777777" w:rsidR="006E3C95" w:rsidRDefault="006E3C95" w:rsidP="006E3C95">
            <w:pPr>
              <w:pStyle w:val="Paragraph"/>
              <w:spacing w:after="0"/>
              <w:rPr>
                <w:noProof/>
              </w:rPr>
            </w:pPr>
            <w:r>
              <w:rPr>
                <w:noProof/>
              </w:rPr>
              <w:t>0.3986</w:t>
            </w:r>
          </w:p>
        </w:tc>
        <w:tc>
          <w:tcPr>
            <w:tcW w:w="1276" w:type="dxa"/>
          </w:tcPr>
          <w:p w14:paraId="34BBB3BD"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1FEB275D" w14:textId="77777777" w:rsidR="006E3C95" w:rsidRDefault="006E3C95" w:rsidP="006E3C95">
            <w:pPr>
              <w:pStyle w:val="Paragraph"/>
              <w:spacing w:after="0"/>
              <w:jc w:val="center"/>
              <w:rPr>
                <w:noProof/>
              </w:rPr>
            </w:pPr>
            <w:r>
              <w:rPr>
                <w:noProof/>
              </w:rPr>
              <w:t>77</w:t>
            </w:r>
          </w:p>
        </w:tc>
        <w:tc>
          <w:tcPr>
            <w:tcW w:w="3967" w:type="dxa"/>
          </w:tcPr>
          <w:p w14:paraId="1B51DC20" w14:textId="77777777" w:rsidR="006E3C95" w:rsidRDefault="006E3C95" w:rsidP="006E3C95">
            <w:pPr>
              <w:pStyle w:val="Paragraph"/>
              <w:spacing w:after="0"/>
              <w:rPr>
                <w:noProof/>
              </w:rPr>
            </w:pPr>
            <w:r>
              <w:rPr>
                <w:noProof/>
              </w:rPr>
              <w:t>4-[4-(2-Propenyloxy)phenylsulphonyl]phenol (CAS RN 97042-18-7)</w:t>
            </w:r>
          </w:p>
        </w:tc>
        <w:tc>
          <w:tcPr>
            <w:tcW w:w="994" w:type="dxa"/>
          </w:tcPr>
          <w:p w14:paraId="2E767A16" w14:textId="77777777" w:rsidR="006E3C95" w:rsidRDefault="006E3C95" w:rsidP="006E3C95">
            <w:pPr>
              <w:pStyle w:val="Paragraph"/>
              <w:spacing w:after="0"/>
              <w:rPr>
                <w:noProof/>
              </w:rPr>
            </w:pPr>
            <w:r>
              <w:rPr>
                <w:noProof/>
              </w:rPr>
              <w:t>0 %</w:t>
            </w:r>
          </w:p>
        </w:tc>
        <w:tc>
          <w:tcPr>
            <w:tcW w:w="1276" w:type="dxa"/>
          </w:tcPr>
          <w:p w14:paraId="12367C41" w14:textId="77777777" w:rsidR="006E3C95" w:rsidRDefault="006E3C95" w:rsidP="006E3C95">
            <w:pPr>
              <w:pStyle w:val="Paragraph"/>
              <w:spacing w:after="0"/>
              <w:rPr>
                <w:noProof/>
              </w:rPr>
            </w:pPr>
            <w:r>
              <w:rPr>
                <w:noProof/>
              </w:rPr>
              <w:t>-</w:t>
            </w:r>
          </w:p>
        </w:tc>
        <w:tc>
          <w:tcPr>
            <w:tcW w:w="992" w:type="dxa"/>
          </w:tcPr>
          <w:p w14:paraId="4F49906B" w14:textId="77777777" w:rsidR="006E3C95" w:rsidRDefault="006E3C95" w:rsidP="006E3C95">
            <w:pPr>
              <w:pStyle w:val="Paragraph"/>
              <w:spacing w:after="0"/>
              <w:rPr>
                <w:noProof/>
              </w:rPr>
            </w:pPr>
            <w:r>
              <w:rPr>
                <w:noProof/>
              </w:rPr>
              <w:t>31.12.2024</w:t>
            </w:r>
          </w:p>
        </w:tc>
      </w:tr>
      <w:tr w:rsidR="006E3C95" w14:paraId="7B0CE34D" w14:textId="77777777" w:rsidTr="008924C5">
        <w:trPr>
          <w:cantSplit/>
        </w:trPr>
        <w:tc>
          <w:tcPr>
            <w:tcW w:w="779" w:type="dxa"/>
          </w:tcPr>
          <w:p w14:paraId="420176B9" w14:textId="77777777" w:rsidR="006E3C95" w:rsidRDefault="006E3C95" w:rsidP="006E3C95">
            <w:pPr>
              <w:pStyle w:val="Paragraph"/>
              <w:spacing w:after="0"/>
              <w:rPr>
                <w:noProof/>
              </w:rPr>
            </w:pPr>
            <w:r>
              <w:rPr>
                <w:noProof/>
              </w:rPr>
              <w:t>0.4187</w:t>
            </w:r>
          </w:p>
        </w:tc>
        <w:tc>
          <w:tcPr>
            <w:tcW w:w="1276" w:type="dxa"/>
          </w:tcPr>
          <w:p w14:paraId="4D34795D" w14:textId="77777777" w:rsidR="006E3C95" w:rsidRDefault="006E3C95" w:rsidP="006E3C95">
            <w:pPr>
              <w:pStyle w:val="Paragraph"/>
              <w:spacing w:after="0"/>
              <w:jc w:val="right"/>
              <w:rPr>
                <w:noProof/>
              </w:rPr>
            </w:pPr>
            <w:r>
              <w:rPr>
                <w:noProof/>
              </w:rPr>
              <w:t>ex 2930 90 98</w:t>
            </w:r>
          </w:p>
        </w:tc>
        <w:tc>
          <w:tcPr>
            <w:tcW w:w="709" w:type="dxa"/>
          </w:tcPr>
          <w:p w14:paraId="7120BCAC" w14:textId="77777777" w:rsidR="006E3C95" w:rsidRDefault="006E3C95" w:rsidP="006E3C95">
            <w:pPr>
              <w:pStyle w:val="Paragraph"/>
              <w:spacing w:after="0"/>
              <w:jc w:val="center"/>
              <w:rPr>
                <w:noProof/>
              </w:rPr>
            </w:pPr>
            <w:r>
              <w:rPr>
                <w:noProof/>
              </w:rPr>
              <w:t>78</w:t>
            </w:r>
          </w:p>
        </w:tc>
        <w:tc>
          <w:tcPr>
            <w:tcW w:w="3967" w:type="dxa"/>
          </w:tcPr>
          <w:p w14:paraId="0FF3152A" w14:textId="77777777" w:rsidR="006E3C95" w:rsidRDefault="006E3C95" w:rsidP="006E3C95">
            <w:pPr>
              <w:pStyle w:val="Paragraph"/>
              <w:spacing w:after="0"/>
              <w:rPr>
                <w:noProof/>
              </w:rPr>
            </w:pPr>
            <w:r>
              <w:rPr>
                <w:noProof/>
              </w:rPr>
              <w:t>4-Mercaptomethyl-3,6-dithia-1,8-octanedithiol (CAS RN 131538-00-6)</w:t>
            </w:r>
          </w:p>
        </w:tc>
        <w:tc>
          <w:tcPr>
            <w:tcW w:w="994" w:type="dxa"/>
          </w:tcPr>
          <w:p w14:paraId="7B7F9757" w14:textId="77777777" w:rsidR="006E3C95" w:rsidRDefault="006E3C95" w:rsidP="006E3C95">
            <w:pPr>
              <w:pStyle w:val="Paragraph"/>
              <w:spacing w:after="0"/>
              <w:rPr>
                <w:noProof/>
              </w:rPr>
            </w:pPr>
            <w:r>
              <w:rPr>
                <w:noProof/>
              </w:rPr>
              <w:t>0 %</w:t>
            </w:r>
          </w:p>
        </w:tc>
        <w:tc>
          <w:tcPr>
            <w:tcW w:w="1276" w:type="dxa"/>
          </w:tcPr>
          <w:p w14:paraId="68DDCF73" w14:textId="77777777" w:rsidR="006E3C95" w:rsidRDefault="006E3C95" w:rsidP="006E3C95">
            <w:pPr>
              <w:pStyle w:val="Paragraph"/>
              <w:spacing w:after="0"/>
              <w:rPr>
                <w:noProof/>
              </w:rPr>
            </w:pPr>
            <w:r>
              <w:rPr>
                <w:noProof/>
              </w:rPr>
              <w:t>-</w:t>
            </w:r>
          </w:p>
        </w:tc>
        <w:tc>
          <w:tcPr>
            <w:tcW w:w="992" w:type="dxa"/>
          </w:tcPr>
          <w:p w14:paraId="206C6FE2" w14:textId="77777777" w:rsidR="006E3C95" w:rsidRDefault="006E3C95" w:rsidP="006E3C95">
            <w:pPr>
              <w:pStyle w:val="Paragraph"/>
              <w:spacing w:after="0"/>
              <w:rPr>
                <w:noProof/>
              </w:rPr>
            </w:pPr>
            <w:r>
              <w:rPr>
                <w:noProof/>
              </w:rPr>
              <w:t>31.12.2026</w:t>
            </w:r>
          </w:p>
        </w:tc>
      </w:tr>
      <w:tr w:rsidR="006E3C95" w14:paraId="63F39D2F" w14:textId="77777777" w:rsidTr="008924C5">
        <w:trPr>
          <w:cantSplit/>
        </w:trPr>
        <w:tc>
          <w:tcPr>
            <w:tcW w:w="779" w:type="dxa"/>
          </w:tcPr>
          <w:p w14:paraId="3878F5A3" w14:textId="77777777" w:rsidR="006E3C95" w:rsidRDefault="006E3C95" w:rsidP="006E3C95">
            <w:pPr>
              <w:pStyle w:val="Paragraph"/>
              <w:spacing w:after="0"/>
              <w:rPr>
                <w:noProof/>
              </w:rPr>
            </w:pPr>
            <w:r>
              <w:rPr>
                <w:noProof/>
              </w:rPr>
              <w:t>0.2999</w:t>
            </w:r>
          </w:p>
        </w:tc>
        <w:tc>
          <w:tcPr>
            <w:tcW w:w="1276" w:type="dxa"/>
          </w:tcPr>
          <w:p w14:paraId="13744103" w14:textId="77777777" w:rsidR="006E3C95" w:rsidRDefault="006E3C95" w:rsidP="006E3C95">
            <w:pPr>
              <w:pStyle w:val="Paragraph"/>
              <w:spacing w:after="0"/>
              <w:jc w:val="right"/>
              <w:rPr>
                <w:noProof/>
              </w:rPr>
            </w:pPr>
            <w:r>
              <w:rPr>
                <w:rStyle w:val="FootnoteReference"/>
                <w:noProof/>
              </w:rPr>
              <w:t>*</w:t>
            </w:r>
            <w:r>
              <w:rPr>
                <w:noProof/>
              </w:rPr>
              <w:t>ex 2930 90 98</w:t>
            </w:r>
          </w:p>
        </w:tc>
        <w:tc>
          <w:tcPr>
            <w:tcW w:w="709" w:type="dxa"/>
          </w:tcPr>
          <w:p w14:paraId="6DEEDEE9" w14:textId="77777777" w:rsidR="006E3C95" w:rsidRDefault="006E3C95" w:rsidP="006E3C95">
            <w:pPr>
              <w:pStyle w:val="Paragraph"/>
              <w:spacing w:after="0"/>
              <w:jc w:val="center"/>
              <w:rPr>
                <w:noProof/>
              </w:rPr>
            </w:pPr>
            <w:r>
              <w:rPr>
                <w:noProof/>
              </w:rPr>
              <w:t>80</w:t>
            </w:r>
          </w:p>
        </w:tc>
        <w:tc>
          <w:tcPr>
            <w:tcW w:w="3967" w:type="dxa"/>
          </w:tcPr>
          <w:p w14:paraId="7FEA9424" w14:textId="77777777" w:rsidR="006E3C95" w:rsidRDefault="006E3C95" w:rsidP="006E3C95">
            <w:pPr>
              <w:pStyle w:val="Paragraph"/>
              <w:spacing w:after="0"/>
              <w:rPr>
                <w:noProof/>
              </w:rPr>
            </w:pPr>
            <w:r>
              <w:rPr>
                <w:noProof/>
              </w:rPr>
              <w:t>Captan (ISO) (CAS RN 133-06-2)</w:t>
            </w:r>
          </w:p>
        </w:tc>
        <w:tc>
          <w:tcPr>
            <w:tcW w:w="994" w:type="dxa"/>
          </w:tcPr>
          <w:p w14:paraId="654220E3" w14:textId="77777777" w:rsidR="006E3C95" w:rsidRDefault="006E3C95" w:rsidP="006E3C95">
            <w:pPr>
              <w:pStyle w:val="Paragraph"/>
              <w:spacing w:after="0"/>
              <w:rPr>
                <w:noProof/>
              </w:rPr>
            </w:pPr>
            <w:r>
              <w:rPr>
                <w:noProof/>
              </w:rPr>
              <w:t>0 %</w:t>
            </w:r>
          </w:p>
        </w:tc>
        <w:tc>
          <w:tcPr>
            <w:tcW w:w="1276" w:type="dxa"/>
          </w:tcPr>
          <w:p w14:paraId="34F48F63" w14:textId="77777777" w:rsidR="006E3C95" w:rsidRDefault="006E3C95" w:rsidP="006E3C95">
            <w:pPr>
              <w:pStyle w:val="Paragraph"/>
              <w:spacing w:after="0"/>
              <w:rPr>
                <w:noProof/>
              </w:rPr>
            </w:pPr>
            <w:r>
              <w:rPr>
                <w:noProof/>
              </w:rPr>
              <w:t>-</w:t>
            </w:r>
          </w:p>
        </w:tc>
        <w:tc>
          <w:tcPr>
            <w:tcW w:w="992" w:type="dxa"/>
          </w:tcPr>
          <w:p w14:paraId="252DAA86" w14:textId="77777777" w:rsidR="006E3C95" w:rsidRDefault="006E3C95" w:rsidP="006E3C95">
            <w:pPr>
              <w:pStyle w:val="Paragraph"/>
              <w:spacing w:after="0"/>
              <w:rPr>
                <w:noProof/>
              </w:rPr>
            </w:pPr>
            <w:r>
              <w:rPr>
                <w:noProof/>
              </w:rPr>
              <w:t>31.12.2024</w:t>
            </w:r>
          </w:p>
        </w:tc>
      </w:tr>
      <w:tr w:rsidR="006E3C95" w14:paraId="52DA683A" w14:textId="77777777" w:rsidTr="008924C5">
        <w:trPr>
          <w:cantSplit/>
        </w:trPr>
        <w:tc>
          <w:tcPr>
            <w:tcW w:w="779" w:type="dxa"/>
          </w:tcPr>
          <w:p w14:paraId="13E2115B" w14:textId="77777777" w:rsidR="006E3C95" w:rsidRDefault="006E3C95" w:rsidP="006E3C95">
            <w:pPr>
              <w:pStyle w:val="Paragraph"/>
              <w:spacing w:after="0"/>
              <w:rPr>
                <w:noProof/>
              </w:rPr>
            </w:pPr>
            <w:r>
              <w:rPr>
                <w:noProof/>
              </w:rPr>
              <w:t>0.4694</w:t>
            </w:r>
          </w:p>
        </w:tc>
        <w:tc>
          <w:tcPr>
            <w:tcW w:w="1276" w:type="dxa"/>
          </w:tcPr>
          <w:p w14:paraId="62C09E82" w14:textId="77777777" w:rsidR="006E3C95" w:rsidRDefault="006E3C95" w:rsidP="006E3C95">
            <w:pPr>
              <w:pStyle w:val="Paragraph"/>
              <w:spacing w:after="0"/>
              <w:jc w:val="right"/>
              <w:rPr>
                <w:noProof/>
              </w:rPr>
            </w:pPr>
            <w:r>
              <w:rPr>
                <w:noProof/>
              </w:rPr>
              <w:t>ex 2930 90 98</w:t>
            </w:r>
          </w:p>
        </w:tc>
        <w:tc>
          <w:tcPr>
            <w:tcW w:w="709" w:type="dxa"/>
          </w:tcPr>
          <w:p w14:paraId="128DC1E3" w14:textId="77777777" w:rsidR="006E3C95" w:rsidRDefault="006E3C95" w:rsidP="006E3C95">
            <w:pPr>
              <w:pStyle w:val="Paragraph"/>
              <w:spacing w:after="0"/>
              <w:jc w:val="center"/>
              <w:rPr>
                <w:noProof/>
              </w:rPr>
            </w:pPr>
            <w:r>
              <w:rPr>
                <w:noProof/>
              </w:rPr>
              <w:t>81</w:t>
            </w:r>
          </w:p>
        </w:tc>
        <w:tc>
          <w:tcPr>
            <w:tcW w:w="3967" w:type="dxa"/>
          </w:tcPr>
          <w:p w14:paraId="6353E114" w14:textId="77777777" w:rsidR="006E3C95" w:rsidRDefault="006E3C95" w:rsidP="006E3C95">
            <w:pPr>
              <w:pStyle w:val="Paragraph"/>
              <w:spacing w:after="0"/>
              <w:rPr>
                <w:noProof/>
              </w:rPr>
            </w:pPr>
            <w:r>
              <w:rPr>
                <w:noProof/>
              </w:rPr>
              <w:t>Disodium hexamethylene-1,6-bisthiosulfate dihydrate (CAS RN 5719-73-3)</w:t>
            </w:r>
          </w:p>
        </w:tc>
        <w:tc>
          <w:tcPr>
            <w:tcW w:w="994" w:type="dxa"/>
          </w:tcPr>
          <w:p w14:paraId="23EE9E46" w14:textId="77777777" w:rsidR="006E3C95" w:rsidRDefault="006E3C95" w:rsidP="006E3C95">
            <w:pPr>
              <w:pStyle w:val="Paragraph"/>
              <w:spacing w:after="0"/>
              <w:rPr>
                <w:noProof/>
              </w:rPr>
            </w:pPr>
            <w:r>
              <w:rPr>
                <w:noProof/>
              </w:rPr>
              <w:t>3 %</w:t>
            </w:r>
          </w:p>
        </w:tc>
        <w:tc>
          <w:tcPr>
            <w:tcW w:w="1276" w:type="dxa"/>
          </w:tcPr>
          <w:p w14:paraId="143AAD63" w14:textId="77777777" w:rsidR="006E3C95" w:rsidRDefault="006E3C95" w:rsidP="006E3C95">
            <w:pPr>
              <w:pStyle w:val="Paragraph"/>
              <w:spacing w:after="0"/>
              <w:rPr>
                <w:noProof/>
              </w:rPr>
            </w:pPr>
            <w:r>
              <w:rPr>
                <w:noProof/>
              </w:rPr>
              <w:t>-</w:t>
            </w:r>
          </w:p>
        </w:tc>
        <w:tc>
          <w:tcPr>
            <w:tcW w:w="992" w:type="dxa"/>
          </w:tcPr>
          <w:p w14:paraId="2A1A6D28" w14:textId="77777777" w:rsidR="006E3C95" w:rsidRDefault="006E3C95" w:rsidP="006E3C95">
            <w:pPr>
              <w:pStyle w:val="Paragraph"/>
              <w:spacing w:after="0"/>
              <w:rPr>
                <w:noProof/>
              </w:rPr>
            </w:pPr>
            <w:r>
              <w:rPr>
                <w:noProof/>
              </w:rPr>
              <w:t>31.12.2024</w:t>
            </w:r>
          </w:p>
        </w:tc>
      </w:tr>
      <w:tr w:rsidR="006E3C95" w14:paraId="2B22060A" w14:textId="77777777" w:rsidTr="008924C5">
        <w:trPr>
          <w:cantSplit/>
        </w:trPr>
        <w:tc>
          <w:tcPr>
            <w:tcW w:w="779" w:type="dxa"/>
          </w:tcPr>
          <w:p w14:paraId="1FDD6AF7" w14:textId="77777777" w:rsidR="006E3C95" w:rsidRDefault="006E3C95" w:rsidP="006E3C95">
            <w:pPr>
              <w:pStyle w:val="Paragraph"/>
              <w:spacing w:after="0"/>
              <w:rPr>
                <w:noProof/>
              </w:rPr>
            </w:pPr>
            <w:r>
              <w:rPr>
                <w:noProof/>
              </w:rPr>
              <w:t>0.7985</w:t>
            </w:r>
          </w:p>
        </w:tc>
        <w:tc>
          <w:tcPr>
            <w:tcW w:w="1276" w:type="dxa"/>
          </w:tcPr>
          <w:p w14:paraId="0C5D3CCE" w14:textId="77777777" w:rsidR="006E3C95" w:rsidRDefault="006E3C95" w:rsidP="006E3C95">
            <w:pPr>
              <w:pStyle w:val="Paragraph"/>
              <w:spacing w:after="0"/>
              <w:jc w:val="right"/>
              <w:rPr>
                <w:noProof/>
              </w:rPr>
            </w:pPr>
            <w:r>
              <w:rPr>
                <w:noProof/>
              </w:rPr>
              <w:t>ex 2930 90 98</w:t>
            </w:r>
          </w:p>
        </w:tc>
        <w:tc>
          <w:tcPr>
            <w:tcW w:w="709" w:type="dxa"/>
          </w:tcPr>
          <w:p w14:paraId="6FF271B7" w14:textId="77777777" w:rsidR="006E3C95" w:rsidRDefault="006E3C95" w:rsidP="006E3C95">
            <w:pPr>
              <w:pStyle w:val="Paragraph"/>
              <w:spacing w:after="0"/>
              <w:jc w:val="center"/>
              <w:rPr>
                <w:noProof/>
              </w:rPr>
            </w:pPr>
            <w:r>
              <w:rPr>
                <w:noProof/>
              </w:rPr>
              <w:t>88</w:t>
            </w:r>
          </w:p>
        </w:tc>
        <w:tc>
          <w:tcPr>
            <w:tcW w:w="3967" w:type="dxa"/>
          </w:tcPr>
          <w:p w14:paraId="4301733D" w14:textId="77777777" w:rsidR="006E3C95" w:rsidRDefault="006E3C95" w:rsidP="006E3C95">
            <w:pPr>
              <w:pStyle w:val="Paragraph"/>
              <w:spacing w:after="0"/>
              <w:rPr>
                <w:noProof/>
              </w:rPr>
            </w:pPr>
            <w:r>
              <w:rPr>
                <w:noProof/>
              </w:rPr>
              <w:t>1-{4-[(4-Benzoylphenyl)sulphanyl]phenyl}-2-methyl-2-[(4-methylphenyl)sulphonyl]propan-1-one (CAS RN 272460-97-6) with a purity by weight of 94 % or more</w:t>
            </w:r>
          </w:p>
        </w:tc>
        <w:tc>
          <w:tcPr>
            <w:tcW w:w="994" w:type="dxa"/>
          </w:tcPr>
          <w:p w14:paraId="29AECB72" w14:textId="77777777" w:rsidR="006E3C95" w:rsidRDefault="006E3C95" w:rsidP="006E3C95">
            <w:pPr>
              <w:pStyle w:val="Paragraph"/>
              <w:spacing w:after="0"/>
              <w:rPr>
                <w:noProof/>
              </w:rPr>
            </w:pPr>
            <w:r>
              <w:rPr>
                <w:noProof/>
              </w:rPr>
              <w:t>0 %</w:t>
            </w:r>
          </w:p>
        </w:tc>
        <w:tc>
          <w:tcPr>
            <w:tcW w:w="1276" w:type="dxa"/>
          </w:tcPr>
          <w:p w14:paraId="31BF978D" w14:textId="77777777" w:rsidR="006E3C95" w:rsidRDefault="006E3C95" w:rsidP="006E3C95">
            <w:pPr>
              <w:pStyle w:val="Paragraph"/>
              <w:spacing w:after="0"/>
              <w:rPr>
                <w:noProof/>
              </w:rPr>
            </w:pPr>
            <w:r>
              <w:rPr>
                <w:noProof/>
              </w:rPr>
              <w:t>-</w:t>
            </w:r>
          </w:p>
        </w:tc>
        <w:tc>
          <w:tcPr>
            <w:tcW w:w="992" w:type="dxa"/>
          </w:tcPr>
          <w:p w14:paraId="1E25CC79" w14:textId="77777777" w:rsidR="006E3C95" w:rsidRDefault="006E3C95" w:rsidP="006E3C95">
            <w:pPr>
              <w:pStyle w:val="Paragraph"/>
              <w:spacing w:after="0"/>
              <w:rPr>
                <w:noProof/>
              </w:rPr>
            </w:pPr>
            <w:r>
              <w:rPr>
                <w:noProof/>
              </w:rPr>
              <w:t>31.12.2025</w:t>
            </w:r>
          </w:p>
        </w:tc>
      </w:tr>
      <w:tr w:rsidR="006E3C95" w14:paraId="335A27EF" w14:textId="77777777" w:rsidTr="008924C5">
        <w:trPr>
          <w:cantSplit/>
        </w:trPr>
        <w:tc>
          <w:tcPr>
            <w:tcW w:w="779" w:type="dxa"/>
          </w:tcPr>
          <w:p w14:paraId="534E7D6E" w14:textId="77777777" w:rsidR="006E3C95" w:rsidRDefault="006E3C95" w:rsidP="006E3C95">
            <w:pPr>
              <w:pStyle w:val="Paragraph"/>
              <w:spacing w:after="0"/>
              <w:rPr>
                <w:noProof/>
              </w:rPr>
            </w:pPr>
            <w:r>
              <w:rPr>
                <w:noProof/>
              </w:rPr>
              <w:t>0.4094</w:t>
            </w:r>
          </w:p>
        </w:tc>
        <w:tc>
          <w:tcPr>
            <w:tcW w:w="1276" w:type="dxa"/>
          </w:tcPr>
          <w:p w14:paraId="052ECFF6" w14:textId="77777777" w:rsidR="006E3C95" w:rsidRDefault="006E3C95" w:rsidP="006E3C95">
            <w:pPr>
              <w:pStyle w:val="Paragraph"/>
              <w:spacing w:after="0"/>
              <w:jc w:val="right"/>
              <w:rPr>
                <w:noProof/>
              </w:rPr>
            </w:pPr>
            <w:r>
              <w:rPr>
                <w:noProof/>
              </w:rPr>
              <w:t>ex 2930 90 98</w:t>
            </w:r>
          </w:p>
        </w:tc>
        <w:tc>
          <w:tcPr>
            <w:tcW w:w="709" w:type="dxa"/>
          </w:tcPr>
          <w:p w14:paraId="6FECD287" w14:textId="77777777" w:rsidR="006E3C95" w:rsidRDefault="006E3C95" w:rsidP="006E3C95">
            <w:pPr>
              <w:pStyle w:val="Paragraph"/>
              <w:spacing w:after="0"/>
              <w:jc w:val="center"/>
              <w:rPr>
                <w:noProof/>
              </w:rPr>
            </w:pPr>
            <w:r>
              <w:rPr>
                <w:noProof/>
              </w:rPr>
              <w:t>89</w:t>
            </w:r>
          </w:p>
        </w:tc>
        <w:tc>
          <w:tcPr>
            <w:tcW w:w="3967" w:type="dxa"/>
          </w:tcPr>
          <w:p w14:paraId="6B556DCA" w14:textId="77777777" w:rsidR="006E3C95" w:rsidRDefault="006E3C95" w:rsidP="006E3C95">
            <w:pPr>
              <w:pStyle w:val="Paragraph"/>
              <w:spacing w:after="0"/>
              <w:rPr>
                <w:noProof/>
              </w:rPr>
            </w:pPr>
            <w:r>
              <w:rPr>
                <w:noProof/>
              </w:rPr>
              <w:t>Potassium- or sodium-salt of O-ethyl-, O-isopropyl-, O-butyl-, O-isobutyl- or O-pentyl-dithiocarbonates</w:t>
            </w:r>
          </w:p>
        </w:tc>
        <w:tc>
          <w:tcPr>
            <w:tcW w:w="994" w:type="dxa"/>
          </w:tcPr>
          <w:p w14:paraId="4761DC30" w14:textId="77777777" w:rsidR="006E3C95" w:rsidRDefault="006E3C95" w:rsidP="006E3C95">
            <w:pPr>
              <w:pStyle w:val="Paragraph"/>
              <w:spacing w:after="0"/>
              <w:rPr>
                <w:noProof/>
              </w:rPr>
            </w:pPr>
            <w:r>
              <w:rPr>
                <w:noProof/>
              </w:rPr>
              <w:t>0 %</w:t>
            </w:r>
          </w:p>
        </w:tc>
        <w:tc>
          <w:tcPr>
            <w:tcW w:w="1276" w:type="dxa"/>
          </w:tcPr>
          <w:p w14:paraId="1048F661" w14:textId="77777777" w:rsidR="006E3C95" w:rsidRDefault="006E3C95" w:rsidP="006E3C95">
            <w:pPr>
              <w:pStyle w:val="Paragraph"/>
              <w:spacing w:after="0"/>
              <w:rPr>
                <w:noProof/>
              </w:rPr>
            </w:pPr>
            <w:r>
              <w:rPr>
                <w:noProof/>
              </w:rPr>
              <w:t>-</w:t>
            </w:r>
          </w:p>
        </w:tc>
        <w:tc>
          <w:tcPr>
            <w:tcW w:w="992" w:type="dxa"/>
          </w:tcPr>
          <w:p w14:paraId="5A20B204" w14:textId="77777777" w:rsidR="006E3C95" w:rsidRDefault="006E3C95" w:rsidP="006E3C95">
            <w:pPr>
              <w:pStyle w:val="Paragraph"/>
              <w:spacing w:after="0"/>
              <w:rPr>
                <w:noProof/>
              </w:rPr>
            </w:pPr>
            <w:r>
              <w:rPr>
                <w:noProof/>
              </w:rPr>
              <w:t>31.12.2026</w:t>
            </w:r>
          </w:p>
        </w:tc>
      </w:tr>
      <w:tr w:rsidR="006E3C95" w14:paraId="0A08EFE3" w14:textId="77777777" w:rsidTr="008924C5">
        <w:trPr>
          <w:cantSplit/>
        </w:trPr>
        <w:tc>
          <w:tcPr>
            <w:tcW w:w="779" w:type="dxa"/>
          </w:tcPr>
          <w:p w14:paraId="24BAC58E" w14:textId="77777777" w:rsidR="006E3C95" w:rsidRDefault="006E3C95" w:rsidP="006E3C95">
            <w:pPr>
              <w:pStyle w:val="Paragraph"/>
              <w:spacing w:after="0"/>
              <w:rPr>
                <w:noProof/>
              </w:rPr>
            </w:pPr>
            <w:r>
              <w:rPr>
                <w:noProof/>
              </w:rPr>
              <w:t>0.7070</w:t>
            </w:r>
          </w:p>
        </w:tc>
        <w:tc>
          <w:tcPr>
            <w:tcW w:w="1276" w:type="dxa"/>
          </w:tcPr>
          <w:p w14:paraId="2C39A83C" w14:textId="77777777" w:rsidR="006E3C95" w:rsidRDefault="006E3C95" w:rsidP="006E3C95">
            <w:pPr>
              <w:pStyle w:val="Paragraph"/>
              <w:spacing w:after="0"/>
              <w:jc w:val="right"/>
              <w:rPr>
                <w:noProof/>
              </w:rPr>
            </w:pPr>
            <w:r>
              <w:rPr>
                <w:noProof/>
              </w:rPr>
              <w:t>ex 2930 90 98</w:t>
            </w:r>
          </w:p>
        </w:tc>
        <w:tc>
          <w:tcPr>
            <w:tcW w:w="709" w:type="dxa"/>
          </w:tcPr>
          <w:p w14:paraId="3AF7E2DC" w14:textId="77777777" w:rsidR="006E3C95" w:rsidRDefault="006E3C95" w:rsidP="006E3C95">
            <w:pPr>
              <w:pStyle w:val="Paragraph"/>
              <w:spacing w:after="0"/>
              <w:jc w:val="center"/>
              <w:rPr>
                <w:noProof/>
              </w:rPr>
            </w:pPr>
            <w:r>
              <w:rPr>
                <w:noProof/>
              </w:rPr>
              <w:t>93</w:t>
            </w:r>
          </w:p>
        </w:tc>
        <w:tc>
          <w:tcPr>
            <w:tcW w:w="3967" w:type="dxa"/>
          </w:tcPr>
          <w:p w14:paraId="52C6DC53" w14:textId="77777777" w:rsidR="006E3C95" w:rsidRDefault="006E3C95" w:rsidP="006E3C95">
            <w:pPr>
              <w:pStyle w:val="Paragraph"/>
              <w:spacing w:after="0"/>
              <w:rPr>
                <w:noProof/>
              </w:rPr>
            </w:pPr>
            <w:r>
              <w:rPr>
                <w:noProof/>
              </w:rPr>
              <w:t>1-Hydrazino-3-(methylthio)propan-2-ol (CAS RN 14359-97-8)</w:t>
            </w:r>
          </w:p>
        </w:tc>
        <w:tc>
          <w:tcPr>
            <w:tcW w:w="994" w:type="dxa"/>
          </w:tcPr>
          <w:p w14:paraId="31FF4427" w14:textId="77777777" w:rsidR="006E3C95" w:rsidRDefault="006E3C95" w:rsidP="006E3C95">
            <w:pPr>
              <w:pStyle w:val="Paragraph"/>
              <w:spacing w:after="0"/>
              <w:rPr>
                <w:noProof/>
              </w:rPr>
            </w:pPr>
            <w:r>
              <w:rPr>
                <w:noProof/>
              </w:rPr>
              <w:t>0 %</w:t>
            </w:r>
          </w:p>
        </w:tc>
        <w:tc>
          <w:tcPr>
            <w:tcW w:w="1276" w:type="dxa"/>
          </w:tcPr>
          <w:p w14:paraId="28E66A81" w14:textId="77777777" w:rsidR="006E3C95" w:rsidRDefault="006E3C95" w:rsidP="006E3C95">
            <w:pPr>
              <w:pStyle w:val="Paragraph"/>
              <w:spacing w:after="0"/>
              <w:rPr>
                <w:noProof/>
              </w:rPr>
            </w:pPr>
            <w:r>
              <w:rPr>
                <w:noProof/>
              </w:rPr>
              <w:t>-</w:t>
            </w:r>
          </w:p>
        </w:tc>
        <w:tc>
          <w:tcPr>
            <w:tcW w:w="992" w:type="dxa"/>
          </w:tcPr>
          <w:p w14:paraId="2A90A4A4" w14:textId="77777777" w:rsidR="006E3C95" w:rsidRDefault="006E3C95" w:rsidP="006E3C95">
            <w:pPr>
              <w:pStyle w:val="Paragraph"/>
              <w:spacing w:after="0"/>
              <w:rPr>
                <w:noProof/>
              </w:rPr>
            </w:pPr>
            <w:r>
              <w:rPr>
                <w:noProof/>
              </w:rPr>
              <w:t>31.12.2026</w:t>
            </w:r>
          </w:p>
        </w:tc>
      </w:tr>
      <w:tr w:rsidR="006E3C95" w14:paraId="052FE42E" w14:textId="77777777" w:rsidTr="008924C5">
        <w:trPr>
          <w:cantSplit/>
        </w:trPr>
        <w:tc>
          <w:tcPr>
            <w:tcW w:w="779" w:type="dxa"/>
          </w:tcPr>
          <w:p w14:paraId="13E795CF" w14:textId="77777777" w:rsidR="006E3C95" w:rsidRDefault="006E3C95" w:rsidP="006E3C95">
            <w:pPr>
              <w:pStyle w:val="Paragraph"/>
              <w:spacing w:after="0"/>
              <w:rPr>
                <w:noProof/>
              </w:rPr>
            </w:pPr>
            <w:r>
              <w:rPr>
                <w:noProof/>
              </w:rPr>
              <w:t>0.7078</w:t>
            </w:r>
          </w:p>
        </w:tc>
        <w:tc>
          <w:tcPr>
            <w:tcW w:w="1276" w:type="dxa"/>
          </w:tcPr>
          <w:p w14:paraId="366ADE79" w14:textId="77777777" w:rsidR="006E3C95" w:rsidRDefault="006E3C95" w:rsidP="006E3C95">
            <w:pPr>
              <w:pStyle w:val="Paragraph"/>
              <w:spacing w:after="0"/>
              <w:jc w:val="right"/>
              <w:rPr>
                <w:noProof/>
              </w:rPr>
            </w:pPr>
            <w:r>
              <w:rPr>
                <w:noProof/>
              </w:rPr>
              <w:t>ex 2930 90 98</w:t>
            </w:r>
          </w:p>
        </w:tc>
        <w:tc>
          <w:tcPr>
            <w:tcW w:w="709" w:type="dxa"/>
          </w:tcPr>
          <w:p w14:paraId="3CE58B3E" w14:textId="77777777" w:rsidR="006E3C95" w:rsidRDefault="006E3C95" w:rsidP="006E3C95">
            <w:pPr>
              <w:pStyle w:val="Paragraph"/>
              <w:spacing w:after="0"/>
              <w:jc w:val="center"/>
              <w:rPr>
                <w:noProof/>
              </w:rPr>
            </w:pPr>
            <w:r>
              <w:rPr>
                <w:noProof/>
              </w:rPr>
              <w:t>95</w:t>
            </w:r>
          </w:p>
        </w:tc>
        <w:tc>
          <w:tcPr>
            <w:tcW w:w="3967" w:type="dxa"/>
          </w:tcPr>
          <w:p w14:paraId="4D1BA7B5" w14:textId="77777777" w:rsidR="006E3C95" w:rsidRPr="009D59C7" w:rsidRDefault="006E3C95" w:rsidP="006E3C95">
            <w:pPr>
              <w:pStyle w:val="Paragraph"/>
              <w:spacing w:after="0"/>
              <w:rPr>
                <w:noProof/>
                <w:lang w:val="fr-BE"/>
              </w:rPr>
            </w:pPr>
            <w:r w:rsidRPr="009D59C7">
              <w:rPr>
                <w:i/>
                <w:iCs/>
                <w:noProof/>
                <w:lang w:val="fr-BE"/>
              </w:rPr>
              <w:t>N</w:t>
            </w:r>
            <w:r w:rsidRPr="009D59C7">
              <w:rPr>
                <w:noProof/>
                <w:lang w:val="fr-BE"/>
              </w:rPr>
              <w:t>-(Cyclohexylthio)phthalimide (CAS RN 17796-82-6)</w:t>
            </w:r>
          </w:p>
        </w:tc>
        <w:tc>
          <w:tcPr>
            <w:tcW w:w="994" w:type="dxa"/>
          </w:tcPr>
          <w:p w14:paraId="38FDB0F5" w14:textId="77777777" w:rsidR="006E3C95" w:rsidRDefault="006E3C95" w:rsidP="006E3C95">
            <w:pPr>
              <w:pStyle w:val="Paragraph"/>
              <w:spacing w:after="0"/>
              <w:rPr>
                <w:noProof/>
              </w:rPr>
            </w:pPr>
            <w:r>
              <w:rPr>
                <w:noProof/>
              </w:rPr>
              <w:t>0 %</w:t>
            </w:r>
          </w:p>
        </w:tc>
        <w:tc>
          <w:tcPr>
            <w:tcW w:w="1276" w:type="dxa"/>
          </w:tcPr>
          <w:p w14:paraId="777A778C" w14:textId="77777777" w:rsidR="006E3C95" w:rsidRDefault="006E3C95" w:rsidP="006E3C95">
            <w:pPr>
              <w:pStyle w:val="Paragraph"/>
              <w:spacing w:after="0"/>
              <w:rPr>
                <w:noProof/>
              </w:rPr>
            </w:pPr>
            <w:r>
              <w:rPr>
                <w:noProof/>
              </w:rPr>
              <w:t>-</w:t>
            </w:r>
          </w:p>
        </w:tc>
        <w:tc>
          <w:tcPr>
            <w:tcW w:w="992" w:type="dxa"/>
          </w:tcPr>
          <w:p w14:paraId="3049402E" w14:textId="77777777" w:rsidR="006E3C95" w:rsidRDefault="006E3C95" w:rsidP="006E3C95">
            <w:pPr>
              <w:pStyle w:val="Paragraph"/>
              <w:spacing w:after="0"/>
              <w:rPr>
                <w:noProof/>
              </w:rPr>
            </w:pPr>
            <w:r>
              <w:rPr>
                <w:noProof/>
              </w:rPr>
              <w:t>31.12.2026</w:t>
            </w:r>
          </w:p>
        </w:tc>
      </w:tr>
      <w:tr w:rsidR="006E3C95" w14:paraId="4249DA44" w14:textId="77777777" w:rsidTr="008924C5">
        <w:trPr>
          <w:cantSplit/>
        </w:trPr>
        <w:tc>
          <w:tcPr>
            <w:tcW w:w="779" w:type="dxa"/>
          </w:tcPr>
          <w:p w14:paraId="1951666B" w14:textId="77777777" w:rsidR="006E3C95" w:rsidRDefault="006E3C95" w:rsidP="006E3C95">
            <w:pPr>
              <w:pStyle w:val="Paragraph"/>
              <w:spacing w:after="0"/>
              <w:rPr>
                <w:noProof/>
              </w:rPr>
            </w:pPr>
            <w:r>
              <w:rPr>
                <w:noProof/>
              </w:rPr>
              <w:t>0.7086</w:t>
            </w:r>
          </w:p>
        </w:tc>
        <w:tc>
          <w:tcPr>
            <w:tcW w:w="1276" w:type="dxa"/>
          </w:tcPr>
          <w:p w14:paraId="62D2E911" w14:textId="77777777" w:rsidR="006E3C95" w:rsidRDefault="006E3C95" w:rsidP="006E3C95">
            <w:pPr>
              <w:pStyle w:val="Paragraph"/>
              <w:spacing w:after="0"/>
              <w:jc w:val="right"/>
              <w:rPr>
                <w:noProof/>
              </w:rPr>
            </w:pPr>
            <w:r>
              <w:rPr>
                <w:noProof/>
              </w:rPr>
              <w:t>ex 2930 90 98</w:t>
            </w:r>
          </w:p>
        </w:tc>
        <w:tc>
          <w:tcPr>
            <w:tcW w:w="709" w:type="dxa"/>
          </w:tcPr>
          <w:p w14:paraId="504414FB" w14:textId="77777777" w:rsidR="006E3C95" w:rsidRDefault="006E3C95" w:rsidP="006E3C95">
            <w:pPr>
              <w:pStyle w:val="Paragraph"/>
              <w:spacing w:after="0"/>
              <w:jc w:val="center"/>
              <w:rPr>
                <w:noProof/>
              </w:rPr>
            </w:pPr>
            <w:r>
              <w:rPr>
                <w:noProof/>
              </w:rPr>
              <w:t>97</w:t>
            </w:r>
          </w:p>
        </w:tc>
        <w:tc>
          <w:tcPr>
            <w:tcW w:w="3967" w:type="dxa"/>
          </w:tcPr>
          <w:p w14:paraId="5EE5B8EC" w14:textId="77777777" w:rsidR="006E3C95" w:rsidRDefault="006E3C95" w:rsidP="006E3C95">
            <w:pPr>
              <w:pStyle w:val="Paragraph"/>
              <w:spacing w:after="0"/>
              <w:rPr>
                <w:noProof/>
              </w:rPr>
            </w:pPr>
            <w:r>
              <w:rPr>
                <w:noProof/>
              </w:rPr>
              <w:t>Diphenyl sulphone (CAS RN 127-63-9)</w:t>
            </w:r>
          </w:p>
        </w:tc>
        <w:tc>
          <w:tcPr>
            <w:tcW w:w="994" w:type="dxa"/>
          </w:tcPr>
          <w:p w14:paraId="2DF42A79" w14:textId="77777777" w:rsidR="006E3C95" w:rsidRDefault="006E3C95" w:rsidP="006E3C95">
            <w:pPr>
              <w:pStyle w:val="Paragraph"/>
              <w:spacing w:after="0"/>
              <w:rPr>
                <w:noProof/>
              </w:rPr>
            </w:pPr>
            <w:r>
              <w:rPr>
                <w:noProof/>
              </w:rPr>
              <w:t>0 %</w:t>
            </w:r>
          </w:p>
        </w:tc>
        <w:tc>
          <w:tcPr>
            <w:tcW w:w="1276" w:type="dxa"/>
          </w:tcPr>
          <w:p w14:paraId="0B0E3DA6" w14:textId="77777777" w:rsidR="006E3C95" w:rsidRDefault="006E3C95" w:rsidP="006E3C95">
            <w:pPr>
              <w:pStyle w:val="Paragraph"/>
              <w:spacing w:after="0"/>
              <w:rPr>
                <w:noProof/>
              </w:rPr>
            </w:pPr>
            <w:r>
              <w:rPr>
                <w:noProof/>
              </w:rPr>
              <w:t>-</w:t>
            </w:r>
          </w:p>
        </w:tc>
        <w:tc>
          <w:tcPr>
            <w:tcW w:w="992" w:type="dxa"/>
          </w:tcPr>
          <w:p w14:paraId="3C5FCD0A" w14:textId="77777777" w:rsidR="006E3C95" w:rsidRDefault="006E3C95" w:rsidP="006E3C95">
            <w:pPr>
              <w:pStyle w:val="Paragraph"/>
              <w:spacing w:after="0"/>
              <w:rPr>
                <w:noProof/>
              </w:rPr>
            </w:pPr>
            <w:r>
              <w:rPr>
                <w:noProof/>
              </w:rPr>
              <w:t>31.12.2026</w:t>
            </w:r>
          </w:p>
        </w:tc>
      </w:tr>
      <w:tr w:rsidR="006E3C95" w14:paraId="20DC9580" w14:textId="77777777" w:rsidTr="008924C5">
        <w:trPr>
          <w:cantSplit/>
        </w:trPr>
        <w:tc>
          <w:tcPr>
            <w:tcW w:w="779" w:type="dxa"/>
          </w:tcPr>
          <w:p w14:paraId="2647302E" w14:textId="77777777" w:rsidR="006E3C95" w:rsidRDefault="006E3C95" w:rsidP="006E3C95">
            <w:pPr>
              <w:pStyle w:val="Paragraph"/>
              <w:spacing w:after="0"/>
              <w:rPr>
                <w:noProof/>
              </w:rPr>
            </w:pPr>
            <w:r>
              <w:rPr>
                <w:noProof/>
              </w:rPr>
              <w:t>0.5741</w:t>
            </w:r>
          </w:p>
        </w:tc>
        <w:tc>
          <w:tcPr>
            <w:tcW w:w="1276" w:type="dxa"/>
          </w:tcPr>
          <w:p w14:paraId="14102782" w14:textId="77777777" w:rsidR="006E3C95" w:rsidRDefault="006E3C95" w:rsidP="006E3C95">
            <w:pPr>
              <w:pStyle w:val="Paragraph"/>
              <w:spacing w:after="0"/>
              <w:jc w:val="right"/>
              <w:rPr>
                <w:noProof/>
              </w:rPr>
            </w:pPr>
            <w:r>
              <w:rPr>
                <w:noProof/>
              </w:rPr>
              <w:t>ex 2931 49 90</w:t>
            </w:r>
          </w:p>
        </w:tc>
        <w:tc>
          <w:tcPr>
            <w:tcW w:w="709" w:type="dxa"/>
          </w:tcPr>
          <w:p w14:paraId="4AC8750D" w14:textId="77777777" w:rsidR="006E3C95" w:rsidRDefault="006E3C95" w:rsidP="006E3C95">
            <w:pPr>
              <w:pStyle w:val="Paragraph"/>
              <w:spacing w:after="0"/>
              <w:jc w:val="center"/>
              <w:rPr>
                <w:noProof/>
              </w:rPr>
            </w:pPr>
            <w:r>
              <w:rPr>
                <w:noProof/>
              </w:rPr>
              <w:t>08</w:t>
            </w:r>
          </w:p>
        </w:tc>
        <w:tc>
          <w:tcPr>
            <w:tcW w:w="3967" w:type="dxa"/>
          </w:tcPr>
          <w:p w14:paraId="073F50DD" w14:textId="77777777" w:rsidR="006E3C95" w:rsidRDefault="006E3C95" w:rsidP="006E3C95">
            <w:pPr>
              <w:pStyle w:val="Paragraph"/>
              <w:spacing w:after="0"/>
              <w:rPr>
                <w:noProof/>
              </w:rPr>
            </w:pPr>
            <w:r>
              <w:rPr>
                <w:noProof/>
              </w:rPr>
              <w:t>Sodium diisobutyldithiophosphinate (CAS RN 13360-78-6) in an aqueous solution</w:t>
            </w:r>
          </w:p>
        </w:tc>
        <w:tc>
          <w:tcPr>
            <w:tcW w:w="994" w:type="dxa"/>
          </w:tcPr>
          <w:p w14:paraId="230DD94C" w14:textId="77777777" w:rsidR="006E3C95" w:rsidRDefault="006E3C95" w:rsidP="006E3C95">
            <w:pPr>
              <w:pStyle w:val="Paragraph"/>
              <w:spacing w:after="0"/>
              <w:rPr>
                <w:noProof/>
              </w:rPr>
            </w:pPr>
            <w:r>
              <w:rPr>
                <w:noProof/>
              </w:rPr>
              <w:t>0 %</w:t>
            </w:r>
          </w:p>
        </w:tc>
        <w:tc>
          <w:tcPr>
            <w:tcW w:w="1276" w:type="dxa"/>
          </w:tcPr>
          <w:p w14:paraId="6555F620" w14:textId="77777777" w:rsidR="006E3C95" w:rsidRDefault="006E3C95" w:rsidP="006E3C95">
            <w:pPr>
              <w:pStyle w:val="Paragraph"/>
              <w:spacing w:after="0"/>
              <w:rPr>
                <w:noProof/>
              </w:rPr>
            </w:pPr>
            <w:r>
              <w:rPr>
                <w:noProof/>
              </w:rPr>
              <w:t>-</w:t>
            </w:r>
          </w:p>
        </w:tc>
        <w:tc>
          <w:tcPr>
            <w:tcW w:w="992" w:type="dxa"/>
          </w:tcPr>
          <w:p w14:paraId="2DD00856" w14:textId="77777777" w:rsidR="006E3C95" w:rsidRDefault="006E3C95" w:rsidP="006E3C95">
            <w:pPr>
              <w:pStyle w:val="Paragraph"/>
              <w:spacing w:after="0"/>
              <w:rPr>
                <w:noProof/>
              </w:rPr>
            </w:pPr>
            <w:r>
              <w:rPr>
                <w:noProof/>
              </w:rPr>
              <w:t>31.12.2027</w:t>
            </w:r>
          </w:p>
        </w:tc>
      </w:tr>
      <w:tr w:rsidR="006E3C95" w14:paraId="44776C77" w14:textId="77777777" w:rsidTr="008924C5">
        <w:trPr>
          <w:cantSplit/>
        </w:trPr>
        <w:tc>
          <w:tcPr>
            <w:tcW w:w="779" w:type="dxa"/>
          </w:tcPr>
          <w:p w14:paraId="49600333" w14:textId="77777777" w:rsidR="006E3C95" w:rsidRDefault="006E3C95" w:rsidP="006E3C95">
            <w:pPr>
              <w:pStyle w:val="Paragraph"/>
              <w:spacing w:after="0"/>
              <w:rPr>
                <w:noProof/>
              </w:rPr>
            </w:pPr>
            <w:r>
              <w:rPr>
                <w:noProof/>
              </w:rPr>
              <w:t>0.8546</w:t>
            </w:r>
          </w:p>
        </w:tc>
        <w:tc>
          <w:tcPr>
            <w:tcW w:w="1276" w:type="dxa"/>
          </w:tcPr>
          <w:p w14:paraId="0367A21C" w14:textId="77777777" w:rsidR="006E3C95" w:rsidRDefault="006E3C95" w:rsidP="006E3C95">
            <w:pPr>
              <w:pStyle w:val="Paragraph"/>
              <w:spacing w:after="0"/>
              <w:jc w:val="right"/>
              <w:rPr>
                <w:noProof/>
              </w:rPr>
            </w:pPr>
            <w:r>
              <w:rPr>
                <w:rStyle w:val="FootnoteReference"/>
                <w:noProof/>
              </w:rPr>
              <w:t>*</w:t>
            </w:r>
            <w:r>
              <w:rPr>
                <w:noProof/>
              </w:rPr>
              <w:t>ex 2931 49 90</w:t>
            </w:r>
          </w:p>
        </w:tc>
        <w:tc>
          <w:tcPr>
            <w:tcW w:w="709" w:type="dxa"/>
          </w:tcPr>
          <w:p w14:paraId="39C2B2D6" w14:textId="77777777" w:rsidR="006E3C95" w:rsidRDefault="006E3C95" w:rsidP="006E3C95">
            <w:pPr>
              <w:pStyle w:val="Paragraph"/>
              <w:spacing w:after="0"/>
              <w:jc w:val="center"/>
              <w:rPr>
                <w:noProof/>
              </w:rPr>
            </w:pPr>
            <w:r>
              <w:rPr>
                <w:noProof/>
              </w:rPr>
              <w:t>10</w:t>
            </w:r>
          </w:p>
        </w:tc>
        <w:tc>
          <w:tcPr>
            <w:tcW w:w="3967" w:type="dxa"/>
          </w:tcPr>
          <w:p w14:paraId="7D538B16" w14:textId="77777777" w:rsidR="006E3C95" w:rsidRDefault="006E3C95" w:rsidP="006E3C95">
            <w:pPr>
              <w:pStyle w:val="Paragraph"/>
              <w:spacing w:after="0"/>
              <w:rPr>
                <w:noProof/>
              </w:rPr>
            </w:pPr>
            <w:r>
              <w:rPr>
                <w:noProof/>
              </w:rPr>
              <w:t>Triethyl phosphonoacetate (CAS RN 867-13-0) with a purity by weight of 98 % or more</w:t>
            </w:r>
          </w:p>
        </w:tc>
        <w:tc>
          <w:tcPr>
            <w:tcW w:w="994" w:type="dxa"/>
          </w:tcPr>
          <w:p w14:paraId="090BD8E9" w14:textId="77777777" w:rsidR="006E3C95" w:rsidRDefault="006E3C95" w:rsidP="006E3C95">
            <w:pPr>
              <w:pStyle w:val="Paragraph"/>
              <w:spacing w:after="0"/>
              <w:rPr>
                <w:noProof/>
              </w:rPr>
            </w:pPr>
            <w:r>
              <w:rPr>
                <w:noProof/>
              </w:rPr>
              <w:t>0 %</w:t>
            </w:r>
          </w:p>
        </w:tc>
        <w:tc>
          <w:tcPr>
            <w:tcW w:w="1276" w:type="dxa"/>
          </w:tcPr>
          <w:p w14:paraId="268D1752" w14:textId="77777777" w:rsidR="006E3C95" w:rsidRDefault="006E3C95" w:rsidP="006E3C95">
            <w:pPr>
              <w:pStyle w:val="Paragraph"/>
              <w:spacing w:after="0"/>
              <w:rPr>
                <w:noProof/>
              </w:rPr>
            </w:pPr>
            <w:r>
              <w:rPr>
                <w:noProof/>
              </w:rPr>
              <w:t>-</w:t>
            </w:r>
          </w:p>
        </w:tc>
        <w:tc>
          <w:tcPr>
            <w:tcW w:w="992" w:type="dxa"/>
          </w:tcPr>
          <w:p w14:paraId="0DC472DE" w14:textId="77777777" w:rsidR="006E3C95" w:rsidRDefault="006E3C95" w:rsidP="006E3C95">
            <w:pPr>
              <w:pStyle w:val="Paragraph"/>
              <w:spacing w:after="0"/>
              <w:rPr>
                <w:noProof/>
              </w:rPr>
            </w:pPr>
            <w:r>
              <w:rPr>
                <w:noProof/>
              </w:rPr>
              <w:t>31.12.2028</w:t>
            </w:r>
          </w:p>
        </w:tc>
      </w:tr>
      <w:tr w:rsidR="006E3C95" w14:paraId="39E8F2CA" w14:textId="77777777" w:rsidTr="008924C5">
        <w:trPr>
          <w:cantSplit/>
        </w:trPr>
        <w:tc>
          <w:tcPr>
            <w:tcW w:w="779" w:type="dxa"/>
          </w:tcPr>
          <w:p w14:paraId="3488E573" w14:textId="77777777" w:rsidR="006E3C95" w:rsidRDefault="006E3C95" w:rsidP="006E3C95">
            <w:pPr>
              <w:pStyle w:val="Paragraph"/>
              <w:spacing w:after="0"/>
              <w:rPr>
                <w:noProof/>
              </w:rPr>
            </w:pPr>
            <w:r>
              <w:rPr>
                <w:noProof/>
              </w:rPr>
              <w:t>0.5492</w:t>
            </w:r>
          </w:p>
        </w:tc>
        <w:tc>
          <w:tcPr>
            <w:tcW w:w="1276" w:type="dxa"/>
          </w:tcPr>
          <w:p w14:paraId="02D74CEA" w14:textId="77777777" w:rsidR="006E3C95" w:rsidRDefault="006E3C95" w:rsidP="006E3C95">
            <w:pPr>
              <w:pStyle w:val="Paragraph"/>
              <w:spacing w:after="0"/>
              <w:jc w:val="right"/>
              <w:rPr>
                <w:noProof/>
              </w:rPr>
            </w:pPr>
            <w:r>
              <w:rPr>
                <w:noProof/>
              </w:rPr>
              <w:t>ex 2931 49 90</w:t>
            </w:r>
          </w:p>
        </w:tc>
        <w:tc>
          <w:tcPr>
            <w:tcW w:w="709" w:type="dxa"/>
          </w:tcPr>
          <w:p w14:paraId="18AE6236" w14:textId="77777777" w:rsidR="006E3C95" w:rsidRDefault="006E3C95" w:rsidP="006E3C95">
            <w:pPr>
              <w:pStyle w:val="Paragraph"/>
              <w:spacing w:after="0"/>
              <w:jc w:val="center"/>
              <w:rPr>
                <w:noProof/>
              </w:rPr>
            </w:pPr>
            <w:r>
              <w:rPr>
                <w:noProof/>
              </w:rPr>
              <w:t>13</w:t>
            </w:r>
          </w:p>
        </w:tc>
        <w:tc>
          <w:tcPr>
            <w:tcW w:w="3967" w:type="dxa"/>
          </w:tcPr>
          <w:p w14:paraId="74FA63BE" w14:textId="77777777" w:rsidR="006E3C95" w:rsidRDefault="006E3C95" w:rsidP="006E3C95">
            <w:pPr>
              <w:pStyle w:val="Paragraph"/>
              <w:spacing w:after="0"/>
              <w:rPr>
                <w:noProof/>
              </w:rPr>
            </w:pPr>
            <w:r>
              <w:rPr>
                <w:noProof/>
              </w:rPr>
              <w:t>Trioctylphosphine oxide (CAS RN 78-50-2)</w:t>
            </w:r>
          </w:p>
        </w:tc>
        <w:tc>
          <w:tcPr>
            <w:tcW w:w="994" w:type="dxa"/>
          </w:tcPr>
          <w:p w14:paraId="44D174B9" w14:textId="77777777" w:rsidR="006E3C95" w:rsidRDefault="006E3C95" w:rsidP="006E3C95">
            <w:pPr>
              <w:pStyle w:val="Paragraph"/>
              <w:spacing w:after="0"/>
              <w:rPr>
                <w:noProof/>
              </w:rPr>
            </w:pPr>
            <w:r>
              <w:rPr>
                <w:noProof/>
              </w:rPr>
              <w:t>0 %</w:t>
            </w:r>
          </w:p>
        </w:tc>
        <w:tc>
          <w:tcPr>
            <w:tcW w:w="1276" w:type="dxa"/>
          </w:tcPr>
          <w:p w14:paraId="3277AB0F" w14:textId="77777777" w:rsidR="006E3C95" w:rsidRDefault="006E3C95" w:rsidP="006E3C95">
            <w:pPr>
              <w:pStyle w:val="Paragraph"/>
              <w:spacing w:after="0"/>
              <w:rPr>
                <w:noProof/>
              </w:rPr>
            </w:pPr>
            <w:r>
              <w:rPr>
                <w:noProof/>
              </w:rPr>
              <w:t>-</w:t>
            </w:r>
          </w:p>
        </w:tc>
        <w:tc>
          <w:tcPr>
            <w:tcW w:w="992" w:type="dxa"/>
          </w:tcPr>
          <w:p w14:paraId="33EA2DB9" w14:textId="77777777" w:rsidR="006E3C95" w:rsidRDefault="006E3C95" w:rsidP="006E3C95">
            <w:pPr>
              <w:pStyle w:val="Paragraph"/>
              <w:spacing w:after="0"/>
              <w:rPr>
                <w:noProof/>
              </w:rPr>
            </w:pPr>
            <w:r>
              <w:rPr>
                <w:noProof/>
              </w:rPr>
              <w:t>31.12.2026</w:t>
            </w:r>
          </w:p>
        </w:tc>
      </w:tr>
      <w:tr w:rsidR="006E3C95" w14:paraId="758901A5" w14:textId="77777777" w:rsidTr="008924C5">
        <w:trPr>
          <w:cantSplit/>
        </w:trPr>
        <w:tc>
          <w:tcPr>
            <w:tcW w:w="779" w:type="dxa"/>
          </w:tcPr>
          <w:p w14:paraId="38B70E65" w14:textId="77777777" w:rsidR="006E3C95" w:rsidRDefault="006E3C95" w:rsidP="006E3C95">
            <w:pPr>
              <w:pStyle w:val="Paragraph"/>
              <w:spacing w:after="0"/>
              <w:rPr>
                <w:noProof/>
              </w:rPr>
            </w:pPr>
            <w:r>
              <w:rPr>
                <w:noProof/>
              </w:rPr>
              <w:t>0.6088</w:t>
            </w:r>
          </w:p>
        </w:tc>
        <w:tc>
          <w:tcPr>
            <w:tcW w:w="1276" w:type="dxa"/>
          </w:tcPr>
          <w:p w14:paraId="61AFF874" w14:textId="77777777" w:rsidR="006E3C95" w:rsidRDefault="006E3C95" w:rsidP="006E3C95">
            <w:pPr>
              <w:pStyle w:val="Paragraph"/>
              <w:spacing w:after="0"/>
              <w:jc w:val="right"/>
              <w:rPr>
                <w:noProof/>
              </w:rPr>
            </w:pPr>
            <w:r>
              <w:rPr>
                <w:rStyle w:val="FootnoteReference"/>
                <w:noProof/>
              </w:rPr>
              <w:t>*</w:t>
            </w:r>
            <w:r>
              <w:rPr>
                <w:noProof/>
              </w:rPr>
              <w:t>ex 2931 49 90</w:t>
            </w:r>
          </w:p>
        </w:tc>
        <w:tc>
          <w:tcPr>
            <w:tcW w:w="709" w:type="dxa"/>
          </w:tcPr>
          <w:p w14:paraId="36DB6A16" w14:textId="77777777" w:rsidR="006E3C95" w:rsidRDefault="006E3C95" w:rsidP="006E3C95">
            <w:pPr>
              <w:pStyle w:val="Paragraph"/>
              <w:spacing w:after="0"/>
              <w:jc w:val="center"/>
              <w:rPr>
                <w:noProof/>
              </w:rPr>
            </w:pPr>
            <w:r>
              <w:rPr>
                <w:noProof/>
              </w:rPr>
              <w:t>23</w:t>
            </w:r>
          </w:p>
        </w:tc>
        <w:tc>
          <w:tcPr>
            <w:tcW w:w="3967" w:type="dxa"/>
          </w:tcPr>
          <w:p w14:paraId="1A818FB5" w14:textId="77777777" w:rsidR="006E3C95" w:rsidRDefault="006E3C95" w:rsidP="006E3C95">
            <w:pPr>
              <w:pStyle w:val="Paragraph"/>
              <w:spacing w:after="0"/>
              <w:rPr>
                <w:noProof/>
              </w:rPr>
            </w:pPr>
            <w:r>
              <w:rPr>
                <w:noProof/>
              </w:rPr>
              <w:t>Di-tert-butylphosphane (CAS RN 819-19-2)</w:t>
            </w:r>
          </w:p>
        </w:tc>
        <w:tc>
          <w:tcPr>
            <w:tcW w:w="994" w:type="dxa"/>
          </w:tcPr>
          <w:p w14:paraId="7772D1B1" w14:textId="77777777" w:rsidR="006E3C95" w:rsidRDefault="006E3C95" w:rsidP="006E3C95">
            <w:pPr>
              <w:pStyle w:val="Paragraph"/>
              <w:spacing w:after="0"/>
              <w:rPr>
                <w:noProof/>
              </w:rPr>
            </w:pPr>
            <w:r>
              <w:rPr>
                <w:noProof/>
              </w:rPr>
              <w:t>0 %</w:t>
            </w:r>
          </w:p>
        </w:tc>
        <w:tc>
          <w:tcPr>
            <w:tcW w:w="1276" w:type="dxa"/>
          </w:tcPr>
          <w:p w14:paraId="0AE36352" w14:textId="77777777" w:rsidR="006E3C95" w:rsidRDefault="006E3C95" w:rsidP="006E3C95">
            <w:pPr>
              <w:pStyle w:val="Paragraph"/>
              <w:spacing w:after="0"/>
              <w:rPr>
                <w:noProof/>
              </w:rPr>
            </w:pPr>
            <w:r>
              <w:rPr>
                <w:noProof/>
              </w:rPr>
              <w:t>-</w:t>
            </w:r>
          </w:p>
        </w:tc>
        <w:tc>
          <w:tcPr>
            <w:tcW w:w="992" w:type="dxa"/>
          </w:tcPr>
          <w:p w14:paraId="5066098B" w14:textId="77777777" w:rsidR="006E3C95" w:rsidRDefault="006E3C95" w:rsidP="006E3C95">
            <w:pPr>
              <w:pStyle w:val="Paragraph"/>
              <w:spacing w:after="0"/>
              <w:rPr>
                <w:noProof/>
              </w:rPr>
            </w:pPr>
            <w:r>
              <w:rPr>
                <w:noProof/>
              </w:rPr>
              <w:t>31.12.2024</w:t>
            </w:r>
          </w:p>
        </w:tc>
      </w:tr>
      <w:tr w:rsidR="006E3C95" w14:paraId="11C6A80E" w14:textId="77777777" w:rsidTr="008924C5">
        <w:trPr>
          <w:cantSplit/>
        </w:trPr>
        <w:tc>
          <w:tcPr>
            <w:tcW w:w="779" w:type="dxa"/>
          </w:tcPr>
          <w:p w14:paraId="24110337" w14:textId="77777777" w:rsidR="006E3C95" w:rsidRDefault="006E3C95" w:rsidP="006E3C95">
            <w:pPr>
              <w:pStyle w:val="Paragraph"/>
              <w:spacing w:after="0"/>
              <w:rPr>
                <w:noProof/>
              </w:rPr>
            </w:pPr>
            <w:r>
              <w:rPr>
                <w:noProof/>
              </w:rPr>
              <w:t>0.5758</w:t>
            </w:r>
          </w:p>
        </w:tc>
        <w:tc>
          <w:tcPr>
            <w:tcW w:w="1276" w:type="dxa"/>
          </w:tcPr>
          <w:p w14:paraId="3BB51A97" w14:textId="77777777" w:rsidR="006E3C95" w:rsidRDefault="006E3C95" w:rsidP="006E3C95">
            <w:pPr>
              <w:pStyle w:val="Paragraph"/>
              <w:spacing w:after="0"/>
              <w:jc w:val="right"/>
              <w:rPr>
                <w:noProof/>
              </w:rPr>
            </w:pPr>
            <w:r>
              <w:rPr>
                <w:noProof/>
              </w:rPr>
              <w:t>ex 2931 49 90</w:t>
            </w:r>
          </w:p>
        </w:tc>
        <w:tc>
          <w:tcPr>
            <w:tcW w:w="709" w:type="dxa"/>
          </w:tcPr>
          <w:p w14:paraId="2DC9E2E1" w14:textId="77777777" w:rsidR="006E3C95" w:rsidRDefault="006E3C95" w:rsidP="006E3C95">
            <w:pPr>
              <w:pStyle w:val="Paragraph"/>
              <w:spacing w:after="0"/>
              <w:jc w:val="center"/>
              <w:rPr>
                <w:noProof/>
              </w:rPr>
            </w:pPr>
            <w:r>
              <w:rPr>
                <w:noProof/>
              </w:rPr>
              <w:t>25</w:t>
            </w:r>
          </w:p>
        </w:tc>
        <w:tc>
          <w:tcPr>
            <w:tcW w:w="3967" w:type="dxa"/>
          </w:tcPr>
          <w:p w14:paraId="3511AB47" w14:textId="77777777" w:rsidR="006E3C95" w:rsidRDefault="006E3C95" w:rsidP="006E3C95">
            <w:pPr>
              <w:pStyle w:val="Paragraph"/>
              <w:spacing w:after="0"/>
              <w:rPr>
                <w:noProof/>
              </w:rPr>
            </w:pPr>
            <w:r>
              <w:rPr>
                <w:noProof/>
              </w:rPr>
              <w:t>(</w:t>
            </w:r>
            <w:r>
              <w:rPr>
                <w:i/>
                <w:iCs/>
                <w:noProof/>
              </w:rPr>
              <w:t>Z</w:t>
            </w:r>
            <w:r>
              <w:rPr>
                <w:noProof/>
              </w:rPr>
              <w:t>)-Prop-1-en-1-ylphosphonic acid (CAS RN 25383-06-6)</w:t>
            </w:r>
          </w:p>
        </w:tc>
        <w:tc>
          <w:tcPr>
            <w:tcW w:w="994" w:type="dxa"/>
          </w:tcPr>
          <w:p w14:paraId="01E49EF5" w14:textId="77777777" w:rsidR="006E3C95" w:rsidRDefault="006E3C95" w:rsidP="006E3C95">
            <w:pPr>
              <w:pStyle w:val="Paragraph"/>
              <w:spacing w:after="0"/>
              <w:rPr>
                <w:noProof/>
              </w:rPr>
            </w:pPr>
            <w:r>
              <w:rPr>
                <w:noProof/>
              </w:rPr>
              <w:t>0 %</w:t>
            </w:r>
          </w:p>
        </w:tc>
        <w:tc>
          <w:tcPr>
            <w:tcW w:w="1276" w:type="dxa"/>
          </w:tcPr>
          <w:p w14:paraId="3AB2E084" w14:textId="77777777" w:rsidR="006E3C95" w:rsidRDefault="006E3C95" w:rsidP="006E3C95">
            <w:pPr>
              <w:pStyle w:val="Paragraph"/>
              <w:spacing w:after="0"/>
              <w:rPr>
                <w:noProof/>
              </w:rPr>
            </w:pPr>
            <w:r>
              <w:rPr>
                <w:noProof/>
              </w:rPr>
              <w:t>-</w:t>
            </w:r>
          </w:p>
        </w:tc>
        <w:tc>
          <w:tcPr>
            <w:tcW w:w="992" w:type="dxa"/>
          </w:tcPr>
          <w:p w14:paraId="7B5BF4AE" w14:textId="77777777" w:rsidR="006E3C95" w:rsidRDefault="006E3C95" w:rsidP="006E3C95">
            <w:pPr>
              <w:pStyle w:val="Paragraph"/>
              <w:spacing w:after="0"/>
              <w:rPr>
                <w:noProof/>
              </w:rPr>
            </w:pPr>
            <w:r>
              <w:rPr>
                <w:noProof/>
              </w:rPr>
              <w:t>31.12.2027</w:t>
            </w:r>
          </w:p>
        </w:tc>
      </w:tr>
      <w:tr w:rsidR="006E3C95" w14:paraId="745AE360" w14:textId="77777777" w:rsidTr="008924C5">
        <w:trPr>
          <w:cantSplit/>
        </w:trPr>
        <w:tc>
          <w:tcPr>
            <w:tcW w:w="779" w:type="dxa"/>
          </w:tcPr>
          <w:p w14:paraId="0D29E9D8" w14:textId="77777777" w:rsidR="006E3C95" w:rsidRDefault="006E3C95" w:rsidP="006E3C95">
            <w:pPr>
              <w:pStyle w:val="Paragraph"/>
              <w:spacing w:after="0"/>
              <w:rPr>
                <w:noProof/>
              </w:rPr>
            </w:pPr>
            <w:r>
              <w:rPr>
                <w:noProof/>
              </w:rPr>
              <w:t>0.3497</w:t>
            </w:r>
          </w:p>
        </w:tc>
        <w:tc>
          <w:tcPr>
            <w:tcW w:w="1276" w:type="dxa"/>
          </w:tcPr>
          <w:p w14:paraId="1BFCC542" w14:textId="77777777" w:rsidR="006E3C95" w:rsidRDefault="006E3C95" w:rsidP="006E3C95">
            <w:pPr>
              <w:pStyle w:val="Paragraph"/>
              <w:spacing w:after="0"/>
              <w:jc w:val="right"/>
              <w:rPr>
                <w:noProof/>
              </w:rPr>
            </w:pPr>
            <w:r>
              <w:rPr>
                <w:rStyle w:val="FootnoteReference"/>
                <w:noProof/>
              </w:rPr>
              <w:t>*</w:t>
            </w:r>
            <w:r>
              <w:rPr>
                <w:noProof/>
              </w:rPr>
              <w:t>ex 2931 49 90</w:t>
            </w:r>
          </w:p>
        </w:tc>
        <w:tc>
          <w:tcPr>
            <w:tcW w:w="709" w:type="dxa"/>
          </w:tcPr>
          <w:p w14:paraId="4B283AE2" w14:textId="77777777" w:rsidR="006E3C95" w:rsidRDefault="006E3C95" w:rsidP="006E3C95">
            <w:pPr>
              <w:pStyle w:val="Paragraph"/>
              <w:spacing w:after="0"/>
              <w:jc w:val="center"/>
              <w:rPr>
                <w:noProof/>
              </w:rPr>
            </w:pPr>
            <w:r>
              <w:rPr>
                <w:noProof/>
              </w:rPr>
              <w:t>30</w:t>
            </w:r>
          </w:p>
        </w:tc>
        <w:tc>
          <w:tcPr>
            <w:tcW w:w="3967" w:type="dxa"/>
          </w:tcPr>
          <w:p w14:paraId="6167DBFF" w14:textId="77777777" w:rsidR="006E3C95" w:rsidRDefault="006E3C95" w:rsidP="006E3C95">
            <w:pPr>
              <w:pStyle w:val="Paragraph"/>
              <w:spacing w:after="0"/>
              <w:rPr>
                <w:noProof/>
              </w:rPr>
            </w:pPr>
            <w:r>
              <w:rPr>
                <w:noProof/>
              </w:rPr>
              <w:t>Bis(2,4,4-trimethylpentyl)phosphinic acid (CAS RN 83411-71-6)</w:t>
            </w:r>
          </w:p>
        </w:tc>
        <w:tc>
          <w:tcPr>
            <w:tcW w:w="994" w:type="dxa"/>
          </w:tcPr>
          <w:p w14:paraId="686FB50E" w14:textId="77777777" w:rsidR="006E3C95" w:rsidRDefault="006E3C95" w:rsidP="006E3C95">
            <w:pPr>
              <w:pStyle w:val="Paragraph"/>
              <w:spacing w:after="0"/>
              <w:rPr>
                <w:noProof/>
              </w:rPr>
            </w:pPr>
            <w:r>
              <w:rPr>
                <w:noProof/>
              </w:rPr>
              <w:t>0 %</w:t>
            </w:r>
          </w:p>
        </w:tc>
        <w:tc>
          <w:tcPr>
            <w:tcW w:w="1276" w:type="dxa"/>
          </w:tcPr>
          <w:p w14:paraId="2081B7C0" w14:textId="77777777" w:rsidR="006E3C95" w:rsidRDefault="006E3C95" w:rsidP="006E3C95">
            <w:pPr>
              <w:pStyle w:val="Paragraph"/>
              <w:spacing w:after="0"/>
              <w:rPr>
                <w:noProof/>
              </w:rPr>
            </w:pPr>
            <w:r>
              <w:rPr>
                <w:noProof/>
              </w:rPr>
              <w:t>-</w:t>
            </w:r>
          </w:p>
        </w:tc>
        <w:tc>
          <w:tcPr>
            <w:tcW w:w="992" w:type="dxa"/>
          </w:tcPr>
          <w:p w14:paraId="2B72F62D" w14:textId="77777777" w:rsidR="006E3C95" w:rsidRDefault="006E3C95" w:rsidP="006E3C95">
            <w:pPr>
              <w:pStyle w:val="Paragraph"/>
              <w:spacing w:after="0"/>
              <w:rPr>
                <w:noProof/>
              </w:rPr>
            </w:pPr>
            <w:r>
              <w:rPr>
                <w:noProof/>
              </w:rPr>
              <w:t>31.12.2024</w:t>
            </w:r>
          </w:p>
        </w:tc>
      </w:tr>
      <w:tr w:rsidR="006E3C95" w14:paraId="59AA6975" w14:textId="77777777" w:rsidTr="008924C5">
        <w:trPr>
          <w:cantSplit/>
        </w:trPr>
        <w:tc>
          <w:tcPr>
            <w:tcW w:w="779" w:type="dxa"/>
          </w:tcPr>
          <w:p w14:paraId="5DD1E192" w14:textId="77777777" w:rsidR="006E3C95" w:rsidRDefault="006E3C95" w:rsidP="006E3C95">
            <w:pPr>
              <w:pStyle w:val="Paragraph"/>
              <w:spacing w:after="0"/>
              <w:rPr>
                <w:noProof/>
              </w:rPr>
            </w:pPr>
            <w:r>
              <w:rPr>
                <w:noProof/>
              </w:rPr>
              <w:t>0.7533</w:t>
            </w:r>
          </w:p>
        </w:tc>
        <w:tc>
          <w:tcPr>
            <w:tcW w:w="1276" w:type="dxa"/>
          </w:tcPr>
          <w:p w14:paraId="57C77614" w14:textId="77777777" w:rsidR="006E3C95" w:rsidRDefault="006E3C95" w:rsidP="006E3C95">
            <w:pPr>
              <w:pStyle w:val="Paragraph"/>
              <w:spacing w:after="0"/>
              <w:jc w:val="right"/>
              <w:rPr>
                <w:noProof/>
              </w:rPr>
            </w:pPr>
            <w:r>
              <w:rPr>
                <w:rStyle w:val="FootnoteReference"/>
                <w:noProof/>
              </w:rPr>
              <w:t>*</w:t>
            </w:r>
            <w:r>
              <w:rPr>
                <w:noProof/>
              </w:rPr>
              <w:t>ex 2931 49 90</w:t>
            </w:r>
          </w:p>
        </w:tc>
        <w:tc>
          <w:tcPr>
            <w:tcW w:w="709" w:type="dxa"/>
          </w:tcPr>
          <w:p w14:paraId="1A09C784" w14:textId="77777777" w:rsidR="006E3C95" w:rsidRDefault="006E3C95" w:rsidP="006E3C95">
            <w:pPr>
              <w:pStyle w:val="Paragraph"/>
              <w:spacing w:after="0"/>
              <w:jc w:val="center"/>
              <w:rPr>
                <w:noProof/>
              </w:rPr>
            </w:pPr>
            <w:r>
              <w:rPr>
                <w:noProof/>
              </w:rPr>
              <w:t>35</w:t>
            </w:r>
          </w:p>
        </w:tc>
        <w:tc>
          <w:tcPr>
            <w:tcW w:w="3967" w:type="dxa"/>
          </w:tcPr>
          <w:p w14:paraId="0437DC29" w14:textId="77777777" w:rsidR="006E3C95" w:rsidRDefault="006E3C95" w:rsidP="006E3C95">
            <w:pPr>
              <w:pStyle w:val="Paragraph"/>
              <w:spacing w:after="0"/>
              <w:rPr>
                <w:noProof/>
              </w:rPr>
            </w:pPr>
            <w:r>
              <w:rPr>
                <w:noProof/>
              </w:rPr>
              <w:t>Ethyl phenyl(2,4,6-trimethylbenzoyl)phosphinate (CAS RN 84434-11-7)</w:t>
            </w:r>
          </w:p>
        </w:tc>
        <w:tc>
          <w:tcPr>
            <w:tcW w:w="994" w:type="dxa"/>
          </w:tcPr>
          <w:p w14:paraId="6E05D620" w14:textId="77777777" w:rsidR="006E3C95" w:rsidRDefault="006E3C95" w:rsidP="006E3C95">
            <w:pPr>
              <w:pStyle w:val="Paragraph"/>
              <w:spacing w:after="0"/>
              <w:rPr>
                <w:noProof/>
              </w:rPr>
            </w:pPr>
            <w:r>
              <w:rPr>
                <w:noProof/>
              </w:rPr>
              <w:t>0 %</w:t>
            </w:r>
          </w:p>
        </w:tc>
        <w:tc>
          <w:tcPr>
            <w:tcW w:w="1276" w:type="dxa"/>
          </w:tcPr>
          <w:p w14:paraId="70F48388" w14:textId="77777777" w:rsidR="006E3C95" w:rsidRDefault="006E3C95" w:rsidP="006E3C95">
            <w:pPr>
              <w:pStyle w:val="Paragraph"/>
              <w:spacing w:after="0"/>
              <w:rPr>
                <w:noProof/>
              </w:rPr>
            </w:pPr>
            <w:r>
              <w:rPr>
                <w:noProof/>
              </w:rPr>
              <w:t>-</w:t>
            </w:r>
          </w:p>
        </w:tc>
        <w:tc>
          <w:tcPr>
            <w:tcW w:w="992" w:type="dxa"/>
          </w:tcPr>
          <w:p w14:paraId="6F66E6A0" w14:textId="77777777" w:rsidR="006E3C95" w:rsidRDefault="006E3C95" w:rsidP="006E3C95">
            <w:pPr>
              <w:pStyle w:val="Paragraph"/>
              <w:spacing w:after="0"/>
              <w:rPr>
                <w:noProof/>
              </w:rPr>
            </w:pPr>
            <w:r>
              <w:rPr>
                <w:noProof/>
              </w:rPr>
              <w:t>31.12.2024</w:t>
            </w:r>
          </w:p>
        </w:tc>
      </w:tr>
      <w:tr w:rsidR="006E3C95" w14:paraId="6CDFBF5B" w14:textId="77777777" w:rsidTr="008924C5">
        <w:trPr>
          <w:cantSplit/>
        </w:trPr>
        <w:tc>
          <w:tcPr>
            <w:tcW w:w="779" w:type="dxa"/>
          </w:tcPr>
          <w:p w14:paraId="799C858B" w14:textId="77777777" w:rsidR="006E3C95" w:rsidRDefault="006E3C95" w:rsidP="006E3C95">
            <w:pPr>
              <w:pStyle w:val="Paragraph"/>
              <w:spacing w:after="0"/>
              <w:rPr>
                <w:noProof/>
              </w:rPr>
            </w:pPr>
            <w:r>
              <w:rPr>
                <w:noProof/>
              </w:rPr>
              <w:t>0.2656</w:t>
            </w:r>
          </w:p>
        </w:tc>
        <w:tc>
          <w:tcPr>
            <w:tcW w:w="1276" w:type="dxa"/>
          </w:tcPr>
          <w:p w14:paraId="04BC0FC0" w14:textId="77777777" w:rsidR="006E3C95" w:rsidRDefault="006E3C95" w:rsidP="006E3C95">
            <w:pPr>
              <w:pStyle w:val="Paragraph"/>
              <w:spacing w:after="0"/>
              <w:jc w:val="right"/>
              <w:rPr>
                <w:noProof/>
              </w:rPr>
            </w:pPr>
            <w:r>
              <w:rPr>
                <w:noProof/>
              </w:rPr>
              <w:t>ex 2931 49 90</w:t>
            </w:r>
          </w:p>
        </w:tc>
        <w:tc>
          <w:tcPr>
            <w:tcW w:w="709" w:type="dxa"/>
          </w:tcPr>
          <w:p w14:paraId="3DB4DBBE" w14:textId="77777777" w:rsidR="006E3C95" w:rsidRDefault="006E3C95" w:rsidP="006E3C95">
            <w:pPr>
              <w:pStyle w:val="Paragraph"/>
              <w:spacing w:after="0"/>
              <w:jc w:val="center"/>
              <w:rPr>
                <w:noProof/>
              </w:rPr>
            </w:pPr>
            <w:r>
              <w:rPr>
                <w:noProof/>
              </w:rPr>
              <w:t>38</w:t>
            </w:r>
          </w:p>
        </w:tc>
        <w:tc>
          <w:tcPr>
            <w:tcW w:w="3967" w:type="dxa"/>
          </w:tcPr>
          <w:p w14:paraId="5E5EDB31" w14:textId="77777777" w:rsidR="006E3C95" w:rsidRDefault="006E3C95" w:rsidP="006E3C95">
            <w:pPr>
              <w:pStyle w:val="Paragraph"/>
              <w:spacing w:after="0"/>
              <w:rPr>
                <w:noProof/>
              </w:rPr>
            </w:pPr>
            <w:r>
              <w:rPr>
                <w:noProof/>
              </w:rPr>
              <w:t>N-(Phosphonomethyl)iminodiacetic acid (CAS RN 5994-61-6) containing by weight not more than 15 % of water, and with a dry weight purity of 97 % or more</w:t>
            </w:r>
          </w:p>
        </w:tc>
        <w:tc>
          <w:tcPr>
            <w:tcW w:w="994" w:type="dxa"/>
          </w:tcPr>
          <w:p w14:paraId="780BD877" w14:textId="77777777" w:rsidR="006E3C95" w:rsidRDefault="006E3C95" w:rsidP="006E3C95">
            <w:pPr>
              <w:pStyle w:val="Paragraph"/>
              <w:spacing w:after="0"/>
              <w:rPr>
                <w:noProof/>
              </w:rPr>
            </w:pPr>
            <w:r>
              <w:rPr>
                <w:noProof/>
              </w:rPr>
              <w:t>0 %</w:t>
            </w:r>
          </w:p>
        </w:tc>
        <w:tc>
          <w:tcPr>
            <w:tcW w:w="1276" w:type="dxa"/>
          </w:tcPr>
          <w:p w14:paraId="797C3C1F" w14:textId="77777777" w:rsidR="006E3C95" w:rsidRDefault="006E3C95" w:rsidP="006E3C95">
            <w:pPr>
              <w:pStyle w:val="Paragraph"/>
              <w:spacing w:after="0"/>
              <w:rPr>
                <w:noProof/>
              </w:rPr>
            </w:pPr>
            <w:r>
              <w:rPr>
                <w:noProof/>
              </w:rPr>
              <w:t>-</w:t>
            </w:r>
          </w:p>
        </w:tc>
        <w:tc>
          <w:tcPr>
            <w:tcW w:w="992" w:type="dxa"/>
          </w:tcPr>
          <w:p w14:paraId="2E1B6ADF" w14:textId="77777777" w:rsidR="006E3C95" w:rsidRDefault="006E3C95" w:rsidP="006E3C95">
            <w:pPr>
              <w:pStyle w:val="Paragraph"/>
              <w:spacing w:after="0"/>
              <w:rPr>
                <w:noProof/>
              </w:rPr>
            </w:pPr>
            <w:r>
              <w:rPr>
                <w:noProof/>
              </w:rPr>
              <w:t>31.12.2024</w:t>
            </w:r>
          </w:p>
        </w:tc>
      </w:tr>
      <w:tr w:rsidR="006E3C95" w14:paraId="3038800E" w14:textId="77777777" w:rsidTr="008924C5">
        <w:trPr>
          <w:cantSplit/>
        </w:trPr>
        <w:tc>
          <w:tcPr>
            <w:tcW w:w="779" w:type="dxa"/>
          </w:tcPr>
          <w:p w14:paraId="5EBCF7CC" w14:textId="77777777" w:rsidR="006E3C95" w:rsidRDefault="006E3C95" w:rsidP="006E3C95">
            <w:pPr>
              <w:pStyle w:val="Paragraph"/>
              <w:spacing w:after="0"/>
              <w:rPr>
                <w:noProof/>
              </w:rPr>
            </w:pPr>
            <w:r>
              <w:rPr>
                <w:noProof/>
              </w:rPr>
              <w:t>0.5229</w:t>
            </w:r>
          </w:p>
        </w:tc>
        <w:tc>
          <w:tcPr>
            <w:tcW w:w="1276" w:type="dxa"/>
          </w:tcPr>
          <w:p w14:paraId="127B4320" w14:textId="77777777" w:rsidR="006E3C95" w:rsidRDefault="006E3C95" w:rsidP="006E3C95">
            <w:pPr>
              <w:pStyle w:val="Paragraph"/>
              <w:spacing w:after="0"/>
              <w:jc w:val="right"/>
              <w:rPr>
                <w:noProof/>
              </w:rPr>
            </w:pPr>
            <w:r>
              <w:rPr>
                <w:noProof/>
              </w:rPr>
              <w:t>ex 2931 49 90</w:t>
            </w:r>
          </w:p>
        </w:tc>
        <w:tc>
          <w:tcPr>
            <w:tcW w:w="709" w:type="dxa"/>
          </w:tcPr>
          <w:p w14:paraId="1DCAD953" w14:textId="77777777" w:rsidR="006E3C95" w:rsidRDefault="006E3C95" w:rsidP="006E3C95">
            <w:pPr>
              <w:pStyle w:val="Paragraph"/>
              <w:spacing w:after="0"/>
              <w:jc w:val="center"/>
              <w:rPr>
                <w:noProof/>
              </w:rPr>
            </w:pPr>
            <w:r>
              <w:rPr>
                <w:noProof/>
              </w:rPr>
              <w:t>40</w:t>
            </w:r>
          </w:p>
        </w:tc>
        <w:tc>
          <w:tcPr>
            <w:tcW w:w="3967" w:type="dxa"/>
          </w:tcPr>
          <w:p w14:paraId="0A000F8F" w14:textId="77777777" w:rsidR="006E3C95" w:rsidRDefault="006E3C95" w:rsidP="006E3C95">
            <w:pPr>
              <w:pStyle w:val="Paragraph"/>
              <w:spacing w:after="0"/>
              <w:rPr>
                <w:noProof/>
              </w:rPr>
            </w:pPr>
            <w:r>
              <w:rPr>
                <w:noProof/>
              </w:rPr>
              <w:t>Tetrakis(hydroxymethyl)phosphonium chloride (CAS RN 124-64-1)</w:t>
            </w:r>
          </w:p>
        </w:tc>
        <w:tc>
          <w:tcPr>
            <w:tcW w:w="994" w:type="dxa"/>
          </w:tcPr>
          <w:p w14:paraId="3F61A296" w14:textId="77777777" w:rsidR="006E3C95" w:rsidRDefault="006E3C95" w:rsidP="006E3C95">
            <w:pPr>
              <w:pStyle w:val="Paragraph"/>
              <w:spacing w:after="0"/>
              <w:rPr>
                <w:noProof/>
              </w:rPr>
            </w:pPr>
            <w:r>
              <w:rPr>
                <w:noProof/>
              </w:rPr>
              <w:t>0 %</w:t>
            </w:r>
          </w:p>
        </w:tc>
        <w:tc>
          <w:tcPr>
            <w:tcW w:w="1276" w:type="dxa"/>
          </w:tcPr>
          <w:p w14:paraId="1FA732D4" w14:textId="77777777" w:rsidR="006E3C95" w:rsidRDefault="006E3C95" w:rsidP="006E3C95">
            <w:pPr>
              <w:pStyle w:val="Paragraph"/>
              <w:spacing w:after="0"/>
              <w:rPr>
                <w:noProof/>
              </w:rPr>
            </w:pPr>
            <w:r>
              <w:rPr>
                <w:noProof/>
              </w:rPr>
              <w:t>-</w:t>
            </w:r>
          </w:p>
        </w:tc>
        <w:tc>
          <w:tcPr>
            <w:tcW w:w="992" w:type="dxa"/>
          </w:tcPr>
          <w:p w14:paraId="6C55BCCA" w14:textId="77777777" w:rsidR="006E3C95" w:rsidRDefault="006E3C95" w:rsidP="006E3C95">
            <w:pPr>
              <w:pStyle w:val="Paragraph"/>
              <w:spacing w:after="0"/>
              <w:rPr>
                <w:noProof/>
              </w:rPr>
            </w:pPr>
            <w:r>
              <w:rPr>
                <w:noProof/>
              </w:rPr>
              <w:t>31.12.2026</w:t>
            </w:r>
          </w:p>
        </w:tc>
      </w:tr>
      <w:tr w:rsidR="006E3C95" w14:paraId="3CA5AA25" w14:textId="77777777" w:rsidTr="008924C5">
        <w:trPr>
          <w:cantSplit/>
        </w:trPr>
        <w:tc>
          <w:tcPr>
            <w:tcW w:w="779" w:type="dxa"/>
          </w:tcPr>
          <w:p w14:paraId="02955781" w14:textId="77777777" w:rsidR="006E3C95" w:rsidRDefault="006E3C95" w:rsidP="006E3C95">
            <w:pPr>
              <w:pStyle w:val="Paragraph"/>
              <w:spacing w:after="0"/>
              <w:rPr>
                <w:noProof/>
              </w:rPr>
            </w:pPr>
            <w:r>
              <w:rPr>
                <w:noProof/>
              </w:rPr>
              <w:t>0.3492</w:t>
            </w:r>
          </w:p>
        </w:tc>
        <w:tc>
          <w:tcPr>
            <w:tcW w:w="1276" w:type="dxa"/>
          </w:tcPr>
          <w:p w14:paraId="364AAF1B" w14:textId="77777777" w:rsidR="006E3C95" w:rsidRDefault="006E3C95" w:rsidP="006E3C95">
            <w:pPr>
              <w:pStyle w:val="Paragraph"/>
              <w:spacing w:after="0"/>
              <w:jc w:val="right"/>
              <w:rPr>
                <w:noProof/>
              </w:rPr>
            </w:pPr>
            <w:r>
              <w:rPr>
                <w:noProof/>
              </w:rPr>
              <w:t>ex 2931 49 90</w:t>
            </w:r>
          </w:p>
        </w:tc>
        <w:tc>
          <w:tcPr>
            <w:tcW w:w="709" w:type="dxa"/>
          </w:tcPr>
          <w:p w14:paraId="6A2C5DF9" w14:textId="77777777" w:rsidR="006E3C95" w:rsidRDefault="006E3C95" w:rsidP="006E3C95">
            <w:pPr>
              <w:pStyle w:val="Paragraph"/>
              <w:spacing w:after="0"/>
              <w:jc w:val="center"/>
              <w:rPr>
                <w:noProof/>
              </w:rPr>
            </w:pPr>
            <w:r>
              <w:rPr>
                <w:noProof/>
              </w:rPr>
              <w:t>48</w:t>
            </w:r>
          </w:p>
        </w:tc>
        <w:tc>
          <w:tcPr>
            <w:tcW w:w="3967" w:type="dxa"/>
          </w:tcPr>
          <w:p w14:paraId="431E0F05" w14:textId="77777777" w:rsidR="006E3C95" w:rsidRDefault="006E3C95" w:rsidP="006E3C95">
            <w:pPr>
              <w:pStyle w:val="Paragraph"/>
              <w:spacing w:after="0"/>
              <w:rPr>
                <w:noProof/>
              </w:rPr>
            </w:pPr>
            <w:r>
              <w:rPr>
                <w:noProof/>
              </w:rPr>
              <w:t>Tetrabutylphosphonium acetate in the form of an aqueous solution (CAS RN 30345-49-4)</w:t>
            </w:r>
          </w:p>
        </w:tc>
        <w:tc>
          <w:tcPr>
            <w:tcW w:w="994" w:type="dxa"/>
          </w:tcPr>
          <w:p w14:paraId="73330C6E" w14:textId="77777777" w:rsidR="006E3C95" w:rsidRDefault="006E3C95" w:rsidP="006E3C95">
            <w:pPr>
              <w:pStyle w:val="Paragraph"/>
              <w:spacing w:after="0"/>
              <w:rPr>
                <w:noProof/>
              </w:rPr>
            </w:pPr>
            <w:r>
              <w:rPr>
                <w:noProof/>
              </w:rPr>
              <w:t>0 %</w:t>
            </w:r>
          </w:p>
        </w:tc>
        <w:tc>
          <w:tcPr>
            <w:tcW w:w="1276" w:type="dxa"/>
          </w:tcPr>
          <w:p w14:paraId="0870BB18" w14:textId="77777777" w:rsidR="006E3C95" w:rsidRDefault="006E3C95" w:rsidP="006E3C95">
            <w:pPr>
              <w:pStyle w:val="Paragraph"/>
              <w:spacing w:after="0"/>
              <w:rPr>
                <w:noProof/>
              </w:rPr>
            </w:pPr>
            <w:r>
              <w:rPr>
                <w:noProof/>
              </w:rPr>
              <w:t>-</w:t>
            </w:r>
          </w:p>
        </w:tc>
        <w:tc>
          <w:tcPr>
            <w:tcW w:w="992" w:type="dxa"/>
          </w:tcPr>
          <w:p w14:paraId="67C6472E" w14:textId="77777777" w:rsidR="006E3C95" w:rsidRDefault="006E3C95" w:rsidP="006E3C95">
            <w:pPr>
              <w:pStyle w:val="Paragraph"/>
              <w:spacing w:after="0"/>
              <w:rPr>
                <w:noProof/>
              </w:rPr>
            </w:pPr>
            <w:r>
              <w:rPr>
                <w:noProof/>
              </w:rPr>
              <w:t>31.12.2024</w:t>
            </w:r>
          </w:p>
        </w:tc>
      </w:tr>
      <w:tr w:rsidR="006E3C95" w14:paraId="1301DFCE" w14:textId="77777777" w:rsidTr="008924C5">
        <w:trPr>
          <w:cantSplit/>
        </w:trPr>
        <w:tc>
          <w:tcPr>
            <w:tcW w:w="779" w:type="dxa"/>
          </w:tcPr>
          <w:p w14:paraId="3A7D1FA3" w14:textId="77777777" w:rsidR="006E3C95" w:rsidRDefault="006E3C95" w:rsidP="006E3C95">
            <w:pPr>
              <w:pStyle w:val="Paragraph"/>
              <w:spacing w:after="0"/>
              <w:rPr>
                <w:noProof/>
              </w:rPr>
            </w:pPr>
            <w:r>
              <w:rPr>
                <w:noProof/>
              </w:rPr>
              <w:t>0.3987</w:t>
            </w:r>
          </w:p>
        </w:tc>
        <w:tc>
          <w:tcPr>
            <w:tcW w:w="1276" w:type="dxa"/>
          </w:tcPr>
          <w:p w14:paraId="6D339404" w14:textId="77777777" w:rsidR="006E3C95" w:rsidRDefault="006E3C95" w:rsidP="006E3C95">
            <w:pPr>
              <w:pStyle w:val="Paragraph"/>
              <w:spacing w:after="0"/>
              <w:jc w:val="right"/>
              <w:rPr>
                <w:noProof/>
              </w:rPr>
            </w:pPr>
            <w:r>
              <w:rPr>
                <w:rStyle w:val="FootnoteReference"/>
                <w:noProof/>
              </w:rPr>
              <w:t>*</w:t>
            </w:r>
            <w:r>
              <w:rPr>
                <w:noProof/>
              </w:rPr>
              <w:t>ex 2931 49 90</w:t>
            </w:r>
          </w:p>
        </w:tc>
        <w:tc>
          <w:tcPr>
            <w:tcW w:w="709" w:type="dxa"/>
          </w:tcPr>
          <w:p w14:paraId="6EC25B8E" w14:textId="77777777" w:rsidR="006E3C95" w:rsidRDefault="006E3C95" w:rsidP="006E3C95">
            <w:pPr>
              <w:pStyle w:val="Paragraph"/>
              <w:spacing w:after="0"/>
              <w:jc w:val="center"/>
              <w:rPr>
                <w:noProof/>
              </w:rPr>
            </w:pPr>
            <w:r>
              <w:rPr>
                <w:noProof/>
              </w:rPr>
              <w:t>55</w:t>
            </w:r>
          </w:p>
        </w:tc>
        <w:tc>
          <w:tcPr>
            <w:tcW w:w="3967" w:type="dxa"/>
          </w:tcPr>
          <w:p w14:paraId="313F4B66" w14:textId="77777777" w:rsidR="006E3C95" w:rsidRDefault="006E3C95" w:rsidP="006E3C95">
            <w:pPr>
              <w:pStyle w:val="Paragraph"/>
              <w:spacing w:after="0"/>
              <w:rPr>
                <w:noProof/>
              </w:rPr>
            </w:pPr>
            <w:r>
              <w:rPr>
                <w:noProof/>
              </w:rPr>
              <w:t>3-(Hydroxyphenylphosphinoyl)propionic acid (CAS RN 14657-64-8)</w:t>
            </w:r>
          </w:p>
        </w:tc>
        <w:tc>
          <w:tcPr>
            <w:tcW w:w="994" w:type="dxa"/>
          </w:tcPr>
          <w:p w14:paraId="643C68C9" w14:textId="77777777" w:rsidR="006E3C95" w:rsidRDefault="006E3C95" w:rsidP="006E3C95">
            <w:pPr>
              <w:pStyle w:val="Paragraph"/>
              <w:spacing w:after="0"/>
              <w:rPr>
                <w:noProof/>
              </w:rPr>
            </w:pPr>
            <w:r>
              <w:rPr>
                <w:noProof/>
              </w:rPr>
              <w:t>0 %</w:t>
            </w:r>
          </w:p>
        </w:tc>
        <w:tc>
          <w:tcPr>
            <w:tcW w:w="1276" w:type="dxa"/>
          </w:tcPr>
          <w:p w14:paraId="7C8CD3F6" w14:textId="77777777" w:rsidR="006E3C95" w:rsidRDefault="006E3C95" w:rsidP="006E3C95">
            <w:pPr>
              <w:pStyle w:val="Paragraph"/>
              <w:spacing w:after="0"/>
              <w:rPr>
                <w:noProof/>
              </w:rPr>
            </w:pPr>
            <w:r>
              <w:rPr>
                <w:noProof/>
              </w:rPr>
              <w:t>-</w:t>
            </w:r>
          </w:p>
        </w:tc>
        <w:tc>
          <w:tcPr>
            <w:tcW w:w="992" w:type="dxa"/>
          </w:tcPr>
          <w:p w14:paraId="41AC889E" w14:textId="77777777" w:rsidR="006E3C95" w:rsidRDefault="006E3C95" w:rsidP="006E3C95">
            <w:pPr>
              <w:pStyle w:val="Paragraph"/>
              <w:spacing w:after="0"/>
              <w:rPr>
                <w:noProof/>
              </w:rPr>
            </w:pPr>
            <w:r>
              <w:rPr>
                <w:noProof/>
              </w:rPr>
              <w:t>31.12.2024</w:t>
            </w:r>
          </w:p>
        </w:tc>
      </w:tr>
      <w:tr w:rsidR="006E3C95" w14:paraId="7891C795" w14:textId="77777777" w:rsidTr="008924C5">
        <w:trPr>
          <w:cantSplit/>
        </w:trPr>
        <w:tc>
          <w:tcPr>
            <w:tcW w:w="779" w:type="dxa"/>
          </w:tcPr>
          <w:p w14:paraId="49F3A379" w14:textId="77777777" w:rsidR="006E3C95" w:rsidRDefault="006E3C95" w:rsidP="006E3C95">
            <w:pPr>
              <w:pStyle w:val="Paragraph"/>
              <w:spacing w:after="0"/>
              <w:rPr>
                <w:noProof/>
              </w:rPr>
            </w:pPr>
            <w:r>
              <w:rPr>
                <w:noProof/>
              </w:rPr>
              <w:t>0.7709</w:t>
            </w:r>
          </w:p>
        </w:tc>
        <w:tc>
          <w:tcPr>
            <w:tcW w:w="1276" w:type="dxa"/>
          </w:tcPr>
          <w:p w14:paraId="22D3374B" w14:textId="77777777" w:rsidR="006E3C95" w:rsidRDefault="006E3C95" w:rsidP="006E3C95">
            <w:pPr>
              <w:pStyle w:val="Paragraph"/>
              <w:spacing w:after="0"/>
              <w:jc w:val="right"/>
              <w:rPr>
                <w:noProof/>
              </w:rPr>
            </w:pPr>
            <w:r>
              <w:rPr>
                <w:noProof/>
              </w:rPr>
              <w:t>ex 2931 59 90</w:t>
            </w:r>
          </w:p>
        </w:tc>
        <w:tc>
          <w:tcPr>
            <w:tcW w:w="709" w:type="dxa"/>
          </w:tcPr>
          <w:p w14:paraId="1BFD0606" w14:textId="77777777" w:rsidR="006E3C95" w:rsidRDefault="006E3C95" w:rsidP="006E3C95">
            <w:pPr>
              <w:pStyle w:val="Paragraph"/>
              <w:spacing w:after="0"/>
              <w:jc w:val="center"/>
              <w:rPr>
                <w:noProof/>
              </w:rPr>
            </w:pPr>
            <w:r>
              <w:rPr>
                <w:noProof/>
              </w:rPr>
              <w:t>50</w:t>
            </w:r>
          </w:p>
        </w:tc>
        <w:tc>
          <w:tcPr>
            <w:tcW w:w="3967" w:type="dxa"/>
          </w:tcPr>
          <w:p w14:paraId="54DCDC7C" w14:textId="77777777" w:rsidR="006E3C95" w:rsidRDefault="006E3C95" w:rsidP="006E3C95">
            <w:pPr>
              <w:pStyle w:val="Paragraph"/>
              <w:spacing w:after="0"/>
              <w:rPr>
                <w:noProof/>
              </w:rPr>
            </w:pPr>
            <w:r>
              <w:rPr>
                <w:noProof/>
              </w:rPr>
              <w:t>2-Chloroethylphosphonic acid (CAS RN 16672-87-0) solid or in aqueous solution, with a content by weight of 2-Chloroethylphosphonic acid of 65 % or more</w:t>
            </w:r>
          </w:p>
        </w:tc>
        <w:tc>
          <w:tcPr>
            <w:tcW w:w="994" w:type="dxa"/>
          </w:tcPr>
          <w:p w14:paraId="380365C0" w14:textId="77777777" w:rsidR="006E3C95" w:rsidRDefault="006E3C95" w:rsidP="006E3C95">
            <w:pPr>
              <w:pStyle w:val="Paragraph"/>
              <w:spacing w:after="0"/>
              <w:rPr>
                <w:noProof/>
              </w:rPr>
            </w:pPr>
            <w:r>
              <w:rPr>
                <w:noProof/>
              </w:rPr>
              <w:t>0 %</w:t>
            </w:r>
          </w:p>
        </w:tc>
        <w:tc>
          <w:tcPr>
            <w:tcW w:w="1276" w:type="dxa"/>
          </w:tcPr>
          <w:p w14:paraId="75635562" w14:textId="77777777" w:rsidR="006E3C95" w:rsidRDefault="006E3C95" w:rsidP="006E3C95">
            <w:pPr>
              <w:pStyle w:val="Paragraph"/>
              <w:spacing w:after="0"/>
              <w:rPr>
                <w:noProof/>
              </w:rPr>
            </w:pPr>
            <w:r>
              <w:rPr>
                <w:noProof/>
              </w:rPr>
              <w:t>-</w:t>
            </w:r>
          </w:p>
        </w:tc>
        <w:tc>
          <w:tcPr>
            <w:tcW w:w="992" w:type="dxa"/>
          </w:tcPr>
          <w:p w14:paraId="7ECF7A3F" w14:textId="77777777" w:rsidR="006E3C95" w:rsidRDefault="006E3C95" w:rsidP="006E3C95">
            <w:pPr>
              <w:pStyle w:val="Paragraph"/>
              <w:spacing w:after="0"/>
              <w:rPr>
                <w:noProof/>
              </w:rPr>
            </w:pPr>
            <w:r>
              <w:rPr>
                <w:noProof/>
              </w:rPr>
              <w:t>31.12.2024</w:t>
            </w:r>
          </w:p>
        </w:tc>
      </w:tr>
      <w:tr w:rsidR="006E3C95" w14:paraId="637FB571" w14:textId="77777777" w:rsidTr="008924C5">
        <w:trPr>
          <w:cantSplit/>
        </w:trPr>
        <w:tc>
          <w:tcPr>
            <w:tcW w:w="779" w:type="dxa"/>
          </w:tcPr>
          <w:p w14:paraId="0BA29359" w14:textId="77777777" w:rsidR="006E3C95" w:rsidRDefault="006E3C95" w:rsidP="006E3C95">
            <w:pPr>
              <w:pStyle w:val="Paragraph"/>
              <w:spacing w:after="0"/>
              <w:rPr>
                <w:noProof/>
              </w:rPr>
            </w:pPr>
            <w:r>
              <w:rPr>
                <w:noProof/>
              </w:rPr>
              <w:t>0.3504</w:t>
            </w:r>
          </w:p>
        </w:tc>
        <w:tc>
          <w:tcPr>
            <w:tcW w:w="1276" w:type="dxa"/>
          </w:tcPr>
          <w:p w14:paraId="76FB6651" w14:textId="77777777" w:rsidR="006E3C95" w:rsidRDefault="006E3C95" w:rsidP="006E3C95">
            <w:pPr>
              <w:pStyle w:val="Paragraph"/>
              <w:spacing w:after="0"/>
              <w:jc w:val="right"/>
              <w:rPr>
                <w:noProof/>
              </w:rPr>
            </w:pPr>
            <w:r>
              <w:rPr>
                <w:rStyle w:val="FootnoteReference"/>
                <w:noProof/>
              </w:rPr>
              <w:t>*</w:t>
            </w:r>
            <w:r>
              <w:rPr>
                <w:noProof/>
              </w:rPr>
              <w:t>ex 2931 90 00</w:t>
            </w:r>
          </w:p>
        </w:tc>
        <w:tc>
          <w:tcPr>
            <w:tcW w:w="709" w:type="dxa"/>
          </w:tcPr>
          <w:p w14:paraId="259118FB" w14:textId="77777777" w:rsidR="006E3C95" w:rsidRDefault="006E3C95" w:rsidP="006E3C95">
            <w:pPr>
              <w:pStyle w:val="Paragraph"/>
              <w:spacing w:after="0"/>
              <w:jc w:val="center"/>
              <w:rPr>
                <w:noProof/>
              </w:rPr>
            </w:pPr>
            <w:r>
              <w:rPr>
                <w:noProof/>
              </w:rPr>
              <w:t>03</w:t>
            </w:r>
          </w:p>
        </w:tc>
        <w:tc>
          <w:tcPr>
            <w:tcW w:w="3967" w:type="dxa"/>
          </w:tcPr>
          <w:p w14:paraId="4A7809DC" w14:textId="77777777" w:rsidR="006E3C95" w:rsidRDefault="006E3C95" w:rsidP="006E3C95">
            <w:pPr>
              <w:pStyle w:val="Paragraph"/>
              <w:spacing w:after="0"/>
              <w:rPr>
                <w:noProof/>
              </w:rPr>
            </w:pPr>
            <w:r>
              <w:rPr>
                <w:noProof/>
              </w:rPr>
              <w:t>Butylethylmagnesium (CAS RN 62202-86-2), in the form of a solution in heptane</w:t>
            </w:r>
          </w:p>
        </w:tc>
        <w:tc>
          <w:tcPr>
            <w:tcW w:w="994" w:type="dxa"/>
          </w:tcPr>
          <w:p w14:paraId="7A1F0AFE" w14:textId="77777777" w:rsidR="006E3C95" w:rsidRDefault="006E3C95" w:rsidP="006E3C95">
            <w:pPr>
              <w:pStyle w:val="Paragraph"/>
              <w:spacing w:after="0"/>
              <w:rPr>
                <w:noProof/>
              </w:rPr>
            </w:pPr>
            <w:r>
              <w:rPr>
                <w:noProof/>
              </w:rPr>
              <w:t>0 %</w:t>
            </w:r>
          </w:p>
        </w:tc>
        <w:tc>
          <w:tcPr>
            <w:tcW w:w="1276" w:type="dxa"/>
          </w:tcPr>
          <w:p w14:paraId="13F5BCD2" w14:textId="77777777" w:rsidR="006E3C95" w:rsidRDefault="006E3C95" w:rsidP="006E3C95">
            <w:pPr>
              <w:pStyle w:val="Paragraph"/>
              <w:spacing w:after="0"/>
              <w:rPr>
                <w:noProof/>
              </w:rPr>
            </w:pPr>
            <w:r>
              <w:rPr>
                <w:noProof/>
              </w:rPr>
              <w:t>-</w:t>
            </w:r>
          </w:p>
        </w:tc>
        <w:tc>
          <w:tcPr>
            <w:tcW w:w="992" w:type="dxa"/>
          </w:tcPr>
          <w:p w14:paraId="55597238" w14:textId="77777777" w:rsidR="006E3C95" w:rsidRDefault="006E3C95" w:rsidP="006E3C95">
            <w:pPr>
              <w:pStyle w:val="Paragraph"/>
              <w:spacing w:after="0"/>
              <w:rPr>
                <w:noProof/>
              </w:rPr>
            </w:pPr>
            <w:r>
              <w:rPr>
                <w:noProof/>
              </w:rPr>
              <w:t>31.12.2024</w:t>
            </w:r>
          </w:p>
        </w:tc>
      </w:tr>
      <w:tr w:rsidR="006E3C95" w14:paraId="38CD1433" w14:textId="77777777" w:rsidTr="008924C5">
        <w:trPr>
          <w:cantSplit/>
        </w:trPr>
        <w:tc>
          <w:tcPr>
            <w:tcW w:w="779" w:type="dxa"/>
          </w:tcPr>
          <w:p w14:paraId="3560ADDB" w14:textId="77777777" w:rsidR="006E3C95" w:rsidRDefault="006E3C95" w:rsidP="006E3C95">
            <w:pPr>
              <w:pStyle w:val="Paragraph"/>
              <w:spacing w:after="0"/>
              <w:rPr>
                <w:noProof/>
              </w:rPr>
            </w:pPr>
            <w:r>
              <w:rPr>
                <w:noProof/>
              </w:rPr>
              <w:t>0.4515</w:t>
            </w:r>
          </w:p>
        </w:tc>
        <w:tc>
          <w:tcPr>
            <w:tcW w:w="1276" w:type="dxa"/>
          </w:tcPr>
          <w:p w14:paraId="58FA836C" w14:textId="77777777" w:rsidR="006E3C95" w:rsidRDefault="006E3C95" w:rsidP="006E3C95">
            <w:pPr>
              <w:pStyle w:val="Paragraph"/>
              <w:spacing w:after="0"/>
              <w:jc w:val="right"/>
              <w:rPr>
                <w:noProof/>
              </w:rPr>
            </w:pPr>
            <w:r>
              <w:rPr>
                <w:noProof/>
              </w:rPr>
              <w:t>ex 2931 90 00</w:t>
            </w:r>
          </w:p>
        </w:tc>
        <w:tc>
          <w:tcPr>
            <w:tcW w:w="709" w:type="dxa"/>
          </w:tcPr>
          <w:p w14:paraId="1D90B069" w14:textId="77777777" w:rsidR="006E3C95" w:rsidRDefault="006E3C95" w:rsidP="006E3C95">
            <w:pPr>
              <w:pStyle w:val="Paragraph"/>
              <w:spacing w:after="0"/>
              <w:jc w:val="center"/>
              <w:rPr>
                <w:noProof/>
              </w:rPr>
            </w:pPr>
            <w:r>
              <w:rPr>
                <w:noProof/>
              </w:rPr>
              <w:t>15</w:t>
            </w:r>
          </w:p>
        </w:tc>
        <w:tc>
          <w:tcPr>
            <w:tcW w:w="3967" w:type="dxa"/>
          </w:tcPr>
          <w:p w14:paraId="52CC6E61" w14:textId="77777777" w:rsidR="006E3C95" w:rsidRDefault="006E3C95" w:rsidP="006E3C95">
            <w:pPr>
              <w:pStyle w:val="Paragraph"/>
              <w:spacing w:after="0"/>
              <w:rPr>
                <w:noProof/>
              </w:rPr>
            </w:pPr>
            <w:r>
              <w:rPr>
                <w:noProof/>
              </w:rPr>
              <w:t>Methylcyclopentadienyl manganese tricarbonyl (CAS RN 12108-13-3) containing not more than 4,9 % by weight of cyclopentadienyl manganese tricarbonyl</w:t>
            </w:r>
          </w:p>
        </w:tc>
        <w:tc>
          <w:tcPr>
            <w:tcW w:w="994" w:type="dxa"/>
          </w:tcPr>
          <w:p w14:paraId="07B36EF6" w14:textId="77777777" w:rsidR="006E3C95" w:rsidRDefault="006E3C95" w:rsidP="006E3C95">
            <w:pPr>
              <w:pStyle w:val="Paragraph"/>
              <w:spacing w:after="0"/>
              <w:rPr>
                <w:noProof/>
              </w:rPr>
            </w:pPr>
            <w:r>
              <w:rPr>
                <w:noProof/>
              </w:rPr>
              <w:t>0 %</w:t>
            </w:r>
          </w:p>
        </w:tc>
        <w:tc>
          <w:tcPr>
            <w:tcW w:w="1276" w:type="dxa"/>
          </w:tcPr>
          <w:p w14:paraId="09B4802E" w14:textId="77777777" w:rsidR="006E3C95" w:rsidRDefault="006E3C95" w:rsidP="006E3C95">
            <w:pPr>
              <w:pStyle w:val="Paragraph"/>
              <w:spacing w:after="0"/>
              <w:rPr>
                <w:noProof/>
              </w:rPr>
            </w:pPr>
            <w:r>
              <w:rPr>
                <w:noProof/>
              </w:rPr>
              <w:t>-</w:t>
            </w:r>
          </w:p>
        </w:tc>
        <w:tc>
          <w:tcPr>
            <w:tcW w:w="992" w:type="dxa"/>
          </w:tcPr>
          <w:p w14:paraId="6CA609A6" w14:textId="77777777" w:rsidR="006E3C95" w:rsidRDefault="006E3C95" w:rsidP="006E3C95">
            <w:pPr>
              <w:pStyle w:val="Paragraph"/>
              <w:spacing w:after="0"/>
              <w:rPr>
                <w:noProof/>
              </w:rPr>
            </w:pPr>
            <w:r>
              <w:rPr>
                <w:noProof/>
              </w:rPr>
              <w:t>31.12.2024</w:t>
            </w:r>
          </w:p>
        </w:tc>
      </w:tr>
      <w:tr w:rsidR="006E3C95" w14:paraId="0B13AFF6" w14:textId="77777777" w:rsidTr="008924C5">
        <w:trPr>
          <w:cantSplit/>
        </w:trPr>
        <w:tc>
          <w:tcPr>
            <w:tcW w:w="779" w:type="dxa"/>
          </w:tcPr>
          <w:p w14:paraId="2E8CBBC6" w14:textId="77777777" w:rsidR="006E3C95" w:rsidRDefault="006E3C95" w:rsidP="006E3C95">
            <w:pPr>
              <w:pStyle w:val="Paragraph"/>
              <w:spacing w:after="0"/>
              <w:rPr>
                <w:noProof/>
              </w:rPr>
            </w:pPr>
            <w:r>
              <w:rPr>
                <w:noProof/>
              </w:rPr>
              <w:t>0.8051</w:t>
            </w:r>
          </w:p>
        </w:tc>
        <w:tc>
          <w:tcPr>
            <w:tcW w:w="1276" w:type="dxa"/>
          </w:tcPr>
          <w:p w14:paraId="680C6D33" w14:textId="77777777" w:rsidR="006E3C95" w:rsidRDefault="006E3C95" w:rsidP="006E3C95">
            <w:pPr>
              <w:pStyle w:val="Paragraph"/>
              <w:spacing w:after="0"/>
              <w:jc w:val="right"/>
              <w:rPr>
                <w:noProof/>
              </w:rPr>
            </w:pPr>
            <w:r>
              <w:rPr>
                <w:noProof/>
              </w:rPr>
              <w:t>ex 2931 90 00</w:t>
            </w:r>
          </w:p>
        </w:tc>
        <w:tc>
          <w:tcPr>
            <w:tcW w:w="709" w:type="dxa"/>
          </w:tcPr>
          <w:p w14:paraId="3FC6284D" w14:textId="77777777" w:rsidR="006E3C95" w:rsidRDefault="006E3C95" w:rsidP="006E3C95">
            <w:pPr>
              <w:pStyle w:val="Paragraph"/>
              <w:spacing w:after="0"/>
              <w:jc w:val="center"/>
              <w:rPr>
                <w:noProof/>
              </w:rPr>
            </w:pPr>
            <w:r>
              <w:rPr>
                <w:noProof/>
              </w:rPr>
              <w:t>23</w:t>
            </w:r>
          </w:p>
        </w:tc>
        <w:tc>
          <w:tcPr>
            <w:tcW w:w="3967" w:type="dxa"/>
          </w:tcPr>
          <w:p w14:paraId="3004E598" w14:textId="77777777" w:rsidR="006E3C95" w:rsidRDefault="006E3C95" w:rsidP="006E3C95">
            <w:pPr>
              <w:pStyle w:val="Paragraph"/>
              <w:spacing w:after="0"/>
              <w:rPr>
                <w:noProof/>
              </w:rPr>
            </w:pPr>
            <w:r>
              <w:rPr>
                <w:noProof/>
              </w:rPr>
              <w:t>Ixazomib citrate (INNM) (CAS RN 1239908-20-3) with a purity by weight of 95 % or more</w:t>
            </w:r>
          </w:p>
        </w:tc>
        <w:tc>
          <w:tcPr>
            <w:tcW w:w="994" w:type="dxa"/>
          </w:tcPr>
          <w:p w14:paraId="46E8C6F8" w14:textId="77777777" w:rsidR="006E3C95" w:rsidRDefault="006E3C95" w:rsidP="006E3C95">
            <w:pPr>
              <w:pStyle w:val="Paragraph"/>
              <w:spacing w:after="0"/>
              <w:rPr>
                <w:noProof/>
              </w:rPr>
            </w:pPr>
            <w:r>
              <w:rPr>
                <w:noProof/>
              </w:rPr>
              <w:t>0 %</w:t>
            </w:r>
          </w:p>
        </w:tc>
        <w:tc>
          <w:tcPr>
            <w:tcW w:w="1276" w:type="dxa"/>
          </w:tcPr>
          <w:p w14:paraId="6B25EE42" w14:textId="77777777" w:rsidR="006E3C95" w:rsidRDefault="006E3C95" w:rsidP="006E3C95">
            <w:pPr>
              <w:pStyle w:val="Paragraph"/>
              <w:spacing w:after="0"/>
              <w:rPr>
                <w:noProof/>
              </w:rPr>
            </w:pPr>
            <w:r>
              <w:rPr>
                <w:noProof/>
              </w:rPr>
              <w:t>-</w:t>
            </w:r>
          </w:p>
        </w:tc>
        <w:tc>
          <w:tcPr>
            <w:tcW w:w="992" w:type="dxa"/>
          </w:tcPr>
          <w:p w14:paraId="293255D6" w14:textId="77777777" w:rsidR="006E3C95" w:rsidRDefault="006E3C95" w:rsidP="006E3C95">
            <w:pPr>
              <w:pStyle w:val="Paragraph"/>
              <w:spacing w:after="0"/>
              <w:rPr>
                <w:noProof/>
              </w:rPr>
            </w:pPr>
            <w:r>
              <w:rPr>
                <w:noProof/>
              </w:rPr>
              <w:t>31.12.2025</w:t>
            </w:r>
          </w:p>
        </w:tc>
      </w:tr>
      <w:tr w:rsidR="006E3C95" w14:paraId="6A4A565D" w14:textId="77777777" w:rsidTr="008924C5">
        <w:trPr>
          <w:cantSplit/>
        </w:trPr>
        <w:tc>
          <w:tcPr>
            <w:tcW w:w="779" w:type="dxa"/>
          </w:tcPr>
          <w:p w14:paraId="0D523335" w14:textId="77777777" w:rsidR="006E3C95" w:rsidRDefault="006E3C95" w:rsidP="006E3C95">
            <w:pPr>
              <w:pStyle w:val="Paragraph"/>
              <w:spacing w:after="0"/>
              <w:rPr>
                <w:noProof/>
              </w:rPr>
            </w:pPr>
            <w:r>
              <w:rPr>
                <w:noProof/>
              </w:rPr>
              <w:t>0.7951</w:t>
            </w:r>
          </w:p>
        </w:tc>
        <w:tc>
          <w:tcPr>
            <w:tcW w:w="1276" w:type="dxa"/>
          </w:tcPr>
          <w:p w14:paraId="25832CA1" w14:textId="77777777" w:rsidR="006E3C95" w:rsidRDefault="006E3C95" w:rsidP="006E3C95">
            <w:pPr>
              <w:pStyle w:val="Paragraph"/>
              <w:spacing w:after="0"/>
              <w:jc w:val="right"/>
              <w:rPr>
                <w:noProof/>
              </w:rPr>
            </w:pPr>
            <w:r>
              <w:rPr>
                <w:noProof/>
              </w:rPr>
              <w:t>ex 2931 90 00</w:t>
            </w:r>
          </w:p>
        </w:tc>
        <w:tc>
          <w:tcPr>
            <w:tcW w:w="709" w:type="dxa"/>
          </w:tcPr>
          <w:p w14:paraId="3453F50E" w14:textId="77777777" w:rsidR="006E3C95" w:rsidRDefault="006E3C95" w:rsidP="006E3C95">
            <w:pPr>
              <w:pStyle w:val="Paragraph"/>
              <w:spacing w:after="0"/>
              <w:jc w:val="center"/>
              <w:rPr>
                <w:noProof/>
              </w:rPr>
            </w:pPr>
            <w:r>
              <w:rPr>
                <w:noProof/>
              </w:rPr>
              <w:t>25</w:t>
            </w:r>
          </w:p>
        </w:tc>
        <w:tc>
          <w:tcPr>
            <w:tcW w:w="3967" w:type="dxa"/>
          </w:tcPr>
          <w:p w14:paraId="13ECE864" w14:textId="77777777" w:rsidR="006E3C95" w:rsidRDefault="006E3C95" w:rsidP="006E3C95">
            <w:pPr>
              <w:pStyle w:val="Paragraph"/>
              <w:spacing w:after="0"/>
              <w:rPr>
                <w:noProof/>
              </w:rPr>
            </w:pPr>
            <w:r>
              <w:rPr>
                <w:noProof/>
              </w:rPr>
              <w:t>N-(3-(Dimethoxymethylsilyl)propyl)ethylenediamine (CAS RN 3069-29-2) with a purity by weight of 98 % or more</w:t>
            </w:r>
          </w:p>
        </w:tc>
        <w:tc>
          <w:tcPr>
            <w:tcW w:w="994" w:type="dxa"/>
          </w:tcPr>
          <w:p w14:paraId="029BF0B1" w14:textId="77777777" w:rsidR="006E3C95" w:rsidRDefault="006E3C95" w:rsidP="006E3C95">
            <w:pPr>
              <w:pStyle w:val="Paragraph"/>
              <w:spacing w:after="0"/>
              <w:rPr>
                <w:noProof/>
              </w:rPr>
            </w:pPr>
            <w:r>
              <w:rPr>
                <w:noProof/>
              </w:rPr>
              <w:t>0 %</w:t>
            </w:r>
          </w:p>
        </w:tc>
        <w:tc>
          <w:tcPr>
            <w:tcW w:w="1276" w:type="dxa"/>
          </w:tcPr>
          <w:p w14:paraId="336D57CB" w14:textId="77777777" w:rsidR="006E3C95" w:rsidRDefault="006E3C95" w:rsidP="006E3C95">
            <w:pPr>
              <w:pStyle w:val="Paragraph"/>
              <w:spacing w:after="0"/>
              <w:rPr>
                <w:noProof/>
              </w:rPr>
            </w:pPr>
            <w:r>
              <w:rPr>
                <w:noProof/>
              </w:rPr>
              <w:t>-</w:t>
            </w:r>
          </w:p>
        </w:tc>
        <w:tc>
          <w:tcPr>
            <w:tcW w:w="992" w:type="dxa"/>
          </w:tcPr>
          <w:p w14:paraId="04CDE802" w14:textId="77777777" w:rsidR="006E3C95" w:rsidRDefault="006E3C95" w:rsidP="006E3C95">
            <w:pPr>
              <w:pStyle w:val="Paragraph"/>
              <w:spacing w:after="0"/>
              <w:rPr>
                <w:noProof/>
              </w:rPr>
            </w:pPr>
            <w:r>
              <w:rPr>
                <w:noProof/>
              </w:rPr>
              <w:t>31.12.2025</w:t>
            </w:r>
          </w:p>
        </w:tc>
      </w:tr>
      <w:tr w:rsidR="006E3C95" w14:paraId="5CF88C49" w14:textId="77777777" w:rsidTr="008924C5">
        <w:trPr>
          <w:cantSplit/>
        </w:trPr>
        <w:tc>
          <w:tcPr>
            <w:tcW w:w="779" w:type="dxa"/>
          </w:tcPr>
          <w:p w14:paraId="40E00C1F" w14:textId="77777777" w:rsidR="006E3C95" w:rsidRDefault="006E3C95" w:rsidP="006E3C95">
            <w:pPr>
              <w:pStyle w:val="Paragraph"/>
              <w:spacing w:after="0"/>
              <w:rPr>
                <w:noProof/>
              </w:rPr>
            </w:pPr>
            <w:r>
              <w:rPr>
                <w:noProof/>
              </w:rPr>
              <w:t>0.8063</w:t>
            </w:r>
          </w:p>
        </w:tc>
        <w:tc>
          <w:tcPr>
            <w:tcW w:w="1276" w:type="dxa"/>
          </w:tcPr>
          <w:p w14:paraId="6E3DCF09" w14:textId="77777777" w:rsidR="006E3C95" w:rsidRDefault="006E3C95" w:rsidP="006E3C95">
            <w:pPr>
              <w:pStyle w:val="Paragraph"/>
              <w:spacing w:after="0"/>
              <w:jc w:val="right"/>
              <w:rPr>
                <w:noProof/>
              </w:rPr>
            </w:pPr>
            <w:r>
              <w:rPr>
                <w:noProof/>
              </w:rPr>
              <w:t>ex 2931 90 00</w:t>
            </w:r>
          </w:p>
        </w:tc>
        <w:tc>
          <w:tcPr>
            <w:tcW w:w="709" w:type="dxa"/>
          </w:tcPr>
          <w:p w14:paraId="543C7AF0" w14:textId="77777777" w:rsidR="006E3C95" w:rsidRDefault="006E3C95" w:rsidP="006E3C95">
            <w:pPr>
              <w:pStyle w:val="Paragraph"/>
              <w:spacing w:after="0"/>
              <w:jc w:val="center"/>
              <w:rPr>
                <w:noProof/>
              </w:rPr>
            </w:pPr>
            <w:r>
              <w:rPr>
                <w:noProof/>
              </w:rPr>
              <w:t>28</w:t>
            </w:r>
          </w:p>
        </w:tc>
        <w:tc>
          <w:tcPr>
            <w:tcW w:w="3967" w:type="dxa"/>
          </w:tcPr>
          <w:p w14:paraId="2F452DF8" w14:textId="77777777" w:rsidR="006E3C95" w:rsidRDefault="006E3C95" w:rsidP="006E3C95">
            <w:pPr>
              <w:pStyle w:val="Paragraph"/>
              <w:spacing w:after="0"/>
              <w:rPr>
                <w:noProof/>
              </w:rPr>
            </w:pPr>
            <w:r>
              <w:rPr>
                <w:noProof/>
              </w:rPr>
              <w:t>Triethoxy(3-isocyanatopropyl)silane (CAS RN 24801-88-5) with a purity by weight of 96 % or more</w:t>
            </w:r>
          </w:p>
        </w:tc>
        <w:tc>
          <w:tcPr>
            <w:tcW w:w="994" w:type="dxa"/>
          </w:tcPr>
          <w:p w14:paraId="0C014256" w14:textId="77777777" w:rsidR="006E3C95" w:rsidRDefault="006E3C95" w:rsidP="006E3C95">
            <w:pPr>
              <w:pStyle w:val="Paragraph"/>
              <w:spacing w:after="0"/>
              <w:rPr>
                <w:noProof/>
              </w:rPr>
            </w:pPr>
            <w:r>
              <w:rPr>
                <w:noProof/>
              </w:rPr>
              <w:t>0 %</w:t>
            </w:r>
          </w:p>
        </w:tc>
        <w:tc>
          <w:tcPr>
            <w:tcW w:w="1276" w:type="dxa"/>
          </w:tcPr>
          <w:p w14:paraId="275A9C69" w14:textId="77777777" w:rsidR="006E3C95" w:rsidRDefault="006E3C95" w:rsidP="006E3C95">
            <w:pPr>
              <w:pStyle w:val="Paragraph"/>
              <w:spacing w:after="0"/>
              <w:rPr>
                <w:noProof/>
              </w:rPr>
            </w:pPr>
            <w:r>
              <w:rPr>
                <w:noProof/>
              </w:rPr>
              <w:t>-</w:t>
            </w:r>
          </w:p>
        </w:tc>
        <w:tc>
          <w:tcPr>
            <w:tcW w:w="992" w:type="dxa"/>
          </w:tcPr>
          <w:p w14:paraId="5A2F2057" w14:textId="77777777" w:rsidR="006E3C95" w:rsidRDefault="006E3C95" w:rsidP="006E3C95">
            <w:pPr>
              <w:pStyle w:val="Paragraph"/>
              <w:spacing w:after="0"/>
              <w:rPr>
                <w:noProof/>
              </w:rPr>
            </w:pPr>
            <w:r>
              <w:rPr>
                <w:noProof/>
              </w:rPr>
              <w:t>31.12.2025</w:t>
            </w:r>
          </w:p>
        </w:tc>
      </w:tr>
      <w:tr w:rsidR="006E3C95" w14:paraId="1C643670" w14:textId="77777777" w:rsidTr="008924C5">
        <w:trPr>
          <w:cantSplit/>
        </w:trPr>
        <w:tc>
          <w:tcPr>
            <w:tcW w:w="779" w:type="dxa"/>
          </w:tcPr>
          <w:p w14:paraId="462AAED3" w14:textId="77777777" w:rsidR="006E3C95" w:rsidRDefault="006E3C95" w:rsidP="006E3C95">
            <w:pPr>
              <w:pStyle w:val="Paragraph"/>
              <w:spacing w:after="0"/>
              <w:rPr>
                <w:noProof/>
              </w:rPr>
            </w:pPr>
            <w:r>
              <w:rPr>
                <w:noProof/>
              </w:rPr>
              <w:t>0.8272</w:t>
            </w:r>
          </w:p>
        </w:tc>
        <w:tc>
          <w:tcPr>
            <w:tcW w:w="1276" w:type="dxa"/>
          </w:tcPr>
          <w:p w14:paraId="6E81BA7A" w14:textId="77777777" w:rsidR="006E3C95" w:rsidRDefault="006E3C95" w:rsidP="006E3C95">
            <w:pPr>
              <w:pStyle w:val="Paragraph"/>
              <w:spacing w:after="0"/>
              <w:jc w:val="right"/>
              <w:rPr>
                <w:noProof/>
              </w:rPr>
            </w:pPr>
            <w:r>
              <w:rPr>
                <w:noProof/>
              </w:rPr>
              <w:t>ex 2931 90 00</w:t>
            </w:r>
          </w:p>
        </w:tc>
        <w:tc>
          <w:tcPr>
            <w:tcW w:w="709" w:type="dxa"/>
          </w:tcPr>
          <w:p w14:paraId="01DBD4C2" w14:textId="77777777" w:rsidR="006E3C95" w:rsidRDefault="006E3C95" w:rsidP="006E3C95">
            <w:pPr>
              <w:pStyle w:val="Paragraph"/>
              <w:spacing w:after="0"/>
              <w:jc w:val="center"/>
              <w:rPr>
                <w:noProof/>
              </w:rPr>
            </w:pPr>
            <w:r>
              <w:rPr>
                <w:noProof/>
              </w:rPr>
              <w:t>30</w:t>
            </w:r>
          </w:p>
        </w:tc>
        <w:tc>
          <w:tcPr>
            <w:tcW w:w="3967" w:type="dxa"/>
          </w:tcPr>
          <w:p w14:paraId="697DC275" w14:textId="77777777" w:rsidR="006E3C95" w:rsidRDefault="006E3C95" w:rsidP="006E3C95">
            <w:pPr>
              <w:pStyle w:val="Paragraph"/>
              <w:spacing w:after="0"/>
              <w:rPr>
                <w:noProof/>
              </w:rPr>
            </w:pPr>
            <w:r>
              <w:rPr>
                <w:i/>
                <w:iCs/>
                <w:noProof/>
              </w:rPr>
              <w:t>Tert</w:t>
            </w:r>
            <w:r>
              <w:rPr>
                <w:noProof/>
              </w:rPr>
              <w:t>-Butylchlorodimethylsilane (CAS RN 18162-48-6) with a purity by weight of 99 % or more</w:t>
            </w:r>
          </w:p>
        </w:tc>
        <w:tc>
          <w:tcPr>
            <w:tcW w:w="994" w:type="dxa"/>
          </w:tcPr>
          <w:p w14:paraId="1899F440" w14:textId="77777777" w:rsidR="006E3C95" w:rsidRDefault="006E3C95" w:rsidP="006E3C95">
            <w:pPr>
              <w:pStyle w:val="Paragraph"/>
              <w:spacing w:after="0"/>
              <w:rPr>
                <w:noProof/>
              </w:rPr>
            </w:pPr>
            <w:r>
              <w:rPr>
                <w:noProof/>
              </w:rPr>
              <w:t>0 %</w:t>
            </w:r>
          </w:p>
        </w:tc>
        <w:tc>
          <w:tcPr>
            <w:tcW w:w="1276" w:type="dxa"/>
          </w:tcPr>
          <w:p w14:paraId="653BFB63" w14:textId="77777777" w:rsidR="006E3C95" w:rsidRDefault="006E3C95" w:rsidP="006E3C95">
            <w:pPr>
              <w:pStyle w:val="Paragraph"/>
              <w:spacing w:after="0"/>
              <w:rPr>
                <w:noProof/>
              </w:rPr>
            </w:pPr>
            <w:r>
              <w:rPr>
                <w:noProof/>
              </w:rPr>
              <w:t>-</w:t>
            </w:r>
          </w:p>
        </w:tc>
        <w:tc>
          <w:tcPr>
            <w:tcW w:w="992" w:type="dxa"/>
          </w:tcPr>
          <w:p w14:paraId="4927F163" w14:textId="77777777" w:rsidR="006E3C95" w:rsidRDefault="006E3C95" w:rsidP="006E3C95">
            <w:pPr>
              <w:pStyle w:val="Paragraph"/>
              <w:spacing w:after="0"/>
              <w:rPr>
                <w:noProof/>
              </w:rPr>
            </w:pPr>
            <w:r>
              <w:rPr>
                <w:noProof/>
              </w:rPr>
              <w:t>31.12.2026</w:t>
            </w:r>
          </w:p>
        </w:tc>
      </w:tr>
      <w:tr w:rsidR="006E3C95" w14:paraId="5B28852A" w14:textId="77777777" w:rsidTr="008924C5">
        <w:trPr>
          <w:cantSplit/>
        </w:trPr>
        <w:tc>
          <w:tcPr>
            <w:tcW w:w="779" w:type="dxa"/>
          </w:tcPr>
          <w:p w14:paraId="4B892780" w14:textId="77777777" w:rsidR="006E3C95" w:rsidRDefault="006E3C95" w:rsidP="006E3C95">
            <w:pPr>
              <w:pStyle w:val="Paragraph"/>
              <w:spacing w:after="0"/>
              <w:rPr>
                <w:noProof/>
              </w:rPr>
            </w:pPr>
            <w:r>
              <w:rPr>
                <w:noProof/>
              </w:rPr>
              <w:t>0.3499</w:t>
            </w:r>
          </w:p>
        </w:tc>
        <w:tc>
          <w:tcPr>
            <w:tcW w:w="1276" w:type="dxa"/>
          </w:tcPr>
          <w:p w14:paraId="67BD37E8" w14:textId="77777777" w:rsidR="006E3C95" w:rsidRDefault="006E3C95" w:rsidP="006E3C95">
            <w:pPr>
              <w:pStyle w:val="Paragraph"/>
              <w:spacing w:after="0"/>
              <w:jc w:val="right"/>
              <w:rPr>
                <w:noProof/>
              </w:rPr>
            </w:pPr>
            <w:r>
              <w:rPr>
                <w:noProof/>
              </w:rPr>
              <w:t>ex 2931 90 00</w:t>
            </w:r>
          </w:p>
        </w:tc>
        <w:tc>
          <w:tcPr>
            <w:tcW w:w="709" w:type="dxa"/>
          </w:tcPr>
          <w:p w14:paraId="6116BA63" w14:textId="77777777" w:rsidR="006E3C95" w:rsidRDefault="006E3C95" w:rsidP="006E3C95">
            <w:pPr>
              <w:pStyle w:val="Paragraph"/>
              <w:spacing w:after="0"/>
              <w:jc w:val="center"/>
              <w:rPr>
                <w:noProof/>
              </w:rPr>
            </w:pPr>
            <w:r>
              <w:rPr>
                <w:noProof/>
              </w:rPr>
              <w:t>33</w:t>
            </w:r>
          </w:p>
        </w:tc>
        <w:tc>
          <w:tcPr>
            <w:tcW w:w="3967" w:type="dxa"/>
          </w:tcPr>
          <w:p w14:paraId="3FF95283" w14:textId="77777777" w:rsidR="006E3C95" w:rsidRDefault="006E3C95" w:rsidP="006E3C95">
            <w:pPr>
              <w:pStyle w:val="Paragraph"/>
              <w:spacing w:after="0"/>
              <w:rPr>
                <w:noProof/>
              </w:rPr>
            </w:pPr>
            <w:r>
              <w:rPr>
                <w:noProof/>
              </w:rPr>
              <w:t>Dimethyl[dimethylsilyldiindenyl]hafnium (CAS RN 220492-55-7)</w:t>
            </w:r>
          </w:p>
        </w:tc>
        <w:tc>
          <w:tcPr>
            <w:tcW w:w="994" w:type="dxa"/>
          </w:tcPr>
          <w:p w14:paraId="5ADF50AB" w14:textId="77777777" w:rsidR="006E3C95" w:rsidRDefault="006E3C95" w:rsidP="006E3C95">
            <w:pPr>
              <w:pStyle w:val="Paragraph"/>
              <w:spacing w:after="0"/>
              <w:rPr>
                <w:noProof/>
              </w:rPr>
            </w:pPr>
            <w:r>
              <w:rPr>
                <w:noProof/>
              </w:rPr>
              <w:t>0 %</w:t>
            </w:r>
          </w:p>
        </w:tc>
        <w:tc>
          <w:tcPr>
            <w:tcW w:w="1276" w:type="dxa"/>
          </w:tcPr>
          <w:p w14:paraId="44268B3C" w14:textId="77777777" w:rsidR="006E3C95" w:rsidRDefault="006E3C95" w:rsidP="006E3C95">
            <w:pPr>
              <w:pStyle w:val="Paragraph"/>
              <w:spacing w:after="0"/>
              <w:rPr>
                <w:noProof/>
              </w:rPr>
            </w:pPr>
            <w:r>
              <w:rPr>
                <w:noProof/>
              </w:rPr>
              <w:t>-</w:t>
            </w:r>
          </w:p>
        </w:tc>
        <w:tc>
          <w:tcPr>
            <w:tcW w:w="992" w:type="dxa"/>
          </w:tcPr>
          <w:p w14:paraId="15B851D8" w14:textId="77777777" w:rsidR="006E3C95" w:rsidRDefault="006E3C95" w:rsidP="006E3C95">
            <w:pPr>
              <w:pStyle w:val="Paragraph"/>
              <w:spacing w:after="0"/>
              <w:rPr>
                <w:noProof/>
              </w:rPr>
            </w:pPr>
            <w:r>
              <w:rPr>
                <w:noProof/>
              </w:rPr>
              <w:t>31.12.2024</w:t>
            </w:r>
          </w:p>
        </w:tc>
      </w:tr>
      <w:tr w:rsidR="006E3C95" w14:paraId="4A802335" w14:textId="77777777" w:rsidTr="008924C5">
        <w:trPr>
          <w:cantSplit/>
        </w:trPr>
        <w:tc>
          <w:tcPr>
            <w:tcW w:w="779" w:type="dxa"/>
          </w:tcPr>
          <w:p w14:paraId="3C8970DA" w14:textId="77777777" w:rsidR="006E3C95" w:rsidRDefault="006E3C95" w:rsidP="006E3C95">
            <w:pPr>
              <w:pStyle w:val="Paragraph"/>
              <w:spacing w:after="0"/>
              <w:rPr>
                <w:noProof/>
              </w:rPr>
            </w:pPr>
            <w:r>
              <w:rPr>
                <w:noProof/>
              </w:rPr>
              <w:t>0.2654</w:t>
            </w:r>
          </w:p>
        </w:tc>
        <w:tc>
          <w:tcPr>
            <w:tcW w:w="1276" w:type="dxa"/>
          </w:tcPr>
          <w:p w14:paraId="7FBB37CE" w14:textId="77777777" w:rsidR="006E3C95" w:rsidRDefault="006E3C95" w:rsidP="006E3C95">
            <w:pPr>
              <w:pStyle w:val="Paragraph"/>
              <w:spacing w:after="0"/>
              <w:jc w:val="right"/>
              <w:rPr>
                <w:noProof/>
              </w:rPr>
            </w:pPr>
            <w:r>
              <w:rPr>
                <w:noProof/>
              </w:rPr>
              <w:t>ex 2931 90 00</w:t>
            </w:r>
          </w:p>
        </w:tc>
        <w:tc>
          <w:tcPr>
            <w:tcW w:w="709" w:type="dxa"/>
          </w:tcPr>
          <w:p w14:paraId="4C58C728" w14:textId="77777777" w:rsidR="006E3C95" w:rsidRDefault="006E3C95" w:rsidP="006E3C95">
            <w:pPr>
              <w:pStyle w:val="Paragraph"/>
              <w:spacing w:after="0"/>
              <w:jc w:val="center"/>
              <w:rPr>
                <w:noProof/>
              </w:rPr>
            </w:pPr>
            <w:r>
              <w:rPr>
                <w:noProof/>
              </w:rPr>
              <w:t>35</w:t>
            </w:r>
          </w:p>
        </w:tc>
        <w:tc>
          <w:tcPr>
            <w:tcW w:w="3967" w:type="dxa"/>
          </w:tcPr>
          <w:p w14:paraId="04DD23F9" w14:textId="77777777" w:rsidR="006E3C95" w:rsidRDefault="006E3C95" w:rsidP="006E3C95">
            <w:pPr>
              <w:pStyle w:val="Paragraph"/>
              <w:spacing w:after="0"/>
              <w:rPr>
                <w:noProof/>
              </w:rPr>
            </w:pPr>
            <w:r>
              <w:rPr>
                <w:i/>
                <w:iCs/>
                <w:noProof/>
              </w:rPr>
              <w:t>N,N</w:t>
            </w:r>
            <w:r>
              <w:rPr>
                <w:noProof/>
              </w:rPr>
              <w:t>-Dimethylanilinium tetrakis(pentafluorophenyl)borate (CAS RN 118612-00-3)</w:t>
            </w:r>
          </w:p>
        </w:tc>
        <w:tc>
          <w:tcPr>
            <w:tcW w:w="994" w:type="dxa"/>
          </w:tcPr>
          <w:p w14:paraId="32B9C426" w14:textId="77777777" w:rsidR="006E3C95" w:rsidRDefault="006E3C95" w:rsidP="006E3C95">
            <w:pPr>
              <w:pStyle w:val="Paragraph"/>
              <w:spacing w:after="0"/>
              <w:rPr>
                <w:noProof/>
              </w:rPr>
            </w:pPr>
            <w:r>
              <w:rPr>
                <w:noProof/>
              </w:rPr>
              <w:t>0 %</w:t>
            </w:r>
          </w:p>
        </w:tc>
        <w:tc>
          <w:tcPr>
            <w:tcW w:w="1276" w:type="dxa"/>
          </w:tcPr>
          <w:p w14:paraId="1BA6C497" w14:textId="77777777" w:rsidR="006E3C95" w:rsidRDefault="006E3C95" w:rsidP="006E3C95">
            <w:pPr>
              <w:pStyle w:val="Paragraph"/>
              <w:spacing w:after="0"/>
              <w:rPr>
                <w:noProof/>
              </w:rPr>
            </w:pPr>
            <w:r>
              <w:rPr>
                <w:noProof/>
              </w:rPr>
              <w:t>-</w:t>
            </w:r>
          </w:p>
        </w:tc>
        <w:tc>
          <w:tcPr>
            <w:tcW w:w="992" w:type="dxa"/>
          </w:tcPr>
          <w:p w14:paraId="67D0A613" w14:textId="77777777" w:rsidR="006E3C95" w:rsidRDefault="006E3C95" w:rsidP="006E3C95">
            <w:pPr>
              <w:pStyle w:val="Paragraph"/>
              <w:spacing w:after="0"/>
              <w:rPr>
                <w:noProof/>
              </w:rPr>
            </w:pPr>
            <w:r>
              <w:rPr>
                <w:noProof/>
              </w:rPr>
              <w:t>31.12.2024</w:t>
            </w:r>
          </w:p>
        </w:tc>
      </w:tr>
      <w:tr w:rsidR="006E3C95" w14:paraId="542676EB" w14:textId="77777777" w:rsidTr="008924C5">
        <w:trPr>
          <w:cantSplit/>
        </w:trPr>
        <w:tc>
          <w:tcPr>
            <w:tcW w:w="779" w:type="dxa"/>
          </w:tcPr>
          <w:p w14:paraId="30D38F35" w14:textId="77777777" w:rsidR="006E3C95" w:rsidRDefault="006E3C95" w:rsidP="006E3C95">
            <w:pPr>
              <w:pStyle w:val="Paragraph"/>
              <w:spacing w:after="0"/>
              <w:rPr>
                <w:noProof/>
              </w:rPr>
            </w:pPr>
            <w:r>
              <w:rPr>
                <w:noProof/>
              </w:rPr>
              <w:t>0.8316</w:t>
            </w:r>
          </w:p>
        </w:tc>
        <w:tc>
          <w:tcPr>
            <w:tcW w:w="1276" w:type="dxa"/>
          </w:tcPr>
          <w:p w14:paraId="3F29ADC2" w14:textId="77777777" w:rsidR="006E3C95" w:rsidRDefault="006E3C95" w:rsidP="006E3C95">
            <w:pPr>
              <w:pStyle w:val="Paragraph"/>
              <w:spacing w:after="0"/>
              <w:jc w:val="right"/>
              <w:rPr>
                <w:noProof/>
              </w:rPr>
            </w:pPr>
            <w:r>
              <w:rPr>
                <w:noProof/>
              </w:rPr>
              <w:t>ex 2931 90 00</w:t>
            </w:r>
          </w:p>
        </w:tc>
        <w:tc>
          <w:tcPr>
            <w:tcW w:w="709" w:type="dxa"/>
          </w:tcPr>
          <w:p w14:paraId="3CFBCC96" w14:textId="77777777" w:rsidR="006E3C95" w:rsidRDefault="006E3C95" w:rsidP="006E3C95">
            <w:pPr>
              <w:pStyle w:val="Paragraph"/>
              <w:spacing w:after="0"/>
              <w:jc w:val="center"/>
              <w:rPr>
                <w:noProof/>
              </w:rPr>
            </w:pPr>
            <w:r>
              <w:rPr>
                <w:noProof/>
              </w:rPr>
              <w:t>38</w:t>
            </w:r>
          </w:p>
        </w:tc>
        <w:tc>
          <w:tcPr>
            <w:tcW w:w="3967" w:type="dxa"/>
          </w:tcPr>
          <w:p w14:paraId="22E4598E" w14:textId="77777777" w:rsidR="006E3C95" w:rsidRDefault="006E3C95" w:rsidP="006E3C95">
            <w:pPr>
              <w:pStyle w:val="Paragraph"/>
              <w:spacing w:after="0"/>
              <w:rPr>
                <w:noProof/>
              </w:rPr>
            </w:pPr>
            <w:r>
              <w:rPr>
                <w:noProof/>
              </w:rPr>
              <w:t>2-(Trimethylsilyl)ethoxymethyl chloride (CAS RN 76513-69-4) with a purity by weight of 98 % or more</w:t>
            </w:r>
          </w:p>
        </w:tc>
        <w:tc>
          <w:tcPr>
            <w:tcW w:w="994" w:type="dxa"/>
          </w:tcPr>
          <w:p w14:paraId="2D4C65DE" w14:textId="77777777" w:rsidR="006E3C95" w:rsidRDefault="006E3C95" w:rsidP="006E3C95">
            <w:pPr>
              <w:pStyle w:val="Paragraph"/>
              <w:spacing w:after="0"/>
              <w:rPr>
                <w:noProof/>
              </w:rPr>
            </w:pPr>
            <w:r>
              <w:rPr>
                <w:noProof/>
              </w:rPr>
              <w:t>0 %</w:t>
            </w:r>
          </w:p>
        </w:tc>
        <w:tc>
          <w:tcPr>
            <w:tcW w:w="1276" w:type="dxa"/>
          </w:tcPr>
          <w:p w14:paraId="66ECC1D9" w14:textId="77777777" w:rsidR="006E3C95" w:rsidRDefault="006E3C95" w:rsidP="006E3C95">
            <w:pPr>
              <w:pStyle w:val="Paragraph"/>
              <w:spacing w:after="0"/>
              <w:rPr>
                <w:noProof/>
              </w:rPr>
            </w:pPr>
            <w:r>
              <w:rPr>
                <w:noProof/>
              </w:rPr>
              <w:t>-</w:t>
            </w:r>
          </w:p>
        </w:tc>
        <w:tc>
          <w:tcPr>
            <w:tcW w:w="992" w:type="dxa"/>
          </w:tcPr>
          <w:p w14:paraId="23D5979F" w14:textId="77777777" w:rsidR="006E3C95" w:rsidRDefault="006E3C95" w:rsidP="006E3C95">
            <w:pPr>
              <w:pStyle w:val="Paragraph"/>
              <w:spacing w:after="0"/>
              <w:rPr>
                <w:noProof/>
              </w:rPr>
            </w:pPr>
            <w:r>
              <w:rPr>
                <w:noProof/>
              </w:rPr>
              <w:t>31.12.2027</w:t>
            </w:r>
          </w:p>
        </w:tc>
      </w:tr>
      <w:tr w:rsidR="006E3C95" w14:paraId="0B6EC4FE" w14:textId="77777777" w:rsidTr="008924C5">
        <w:trPr>
          <w:cantSplit/>
        </w:trPr>
        <w:tc>
          <w:tcPr>
            <w:tcW w:w="779" w:type="dxa"/>
          </w:tcPr>
          <w:p w14:paraId="62ACEC23" w14:textId="77777777" w:rsidR="006E3C95" w:rsidRDefault="006E3C95" w:rsidP="006E3C95">
            <w:pPr>
              <w:pStyle w:val="Paragraph"/>
              <w:spacing w:after="0"/>
              <w:rPr>
                <w:noProof/>
              </w:rPr>
            </w:pPr>
            <w:r>
              <w:rPr>
                <w:noProof/>
              </w:rPr>
              <w:t>0.8442</w:t>
            </w:r>
          </w:p>
        </w:tc>
        <w:tc>
          <w:tcPr>
            <w:tcW w:w="1276" w:type="dxa"/>
          </w:tcPr>
          <w:p w14:paraId="1EEBE198" w14:textId="77777777" w:rsidR="006E3C95" w:rsidRDefault="006E3C95" w:rsidP="006E3C95">
            <w:pPr>
              <w:pStyle w:val="Paragraph"/>
              <w:spacing w:after="0"/>
              <w:jc w:val="right"/>
              <w:rPr>
                <w:noProof/>
              </w:rPr>
            </w:pPr>
            <w:r>
              <w:rPr>
                <w:noProof/>
              </w:rPr>
              <w:t>ex 2931 90 00</w:t>
            </w:r>
          </w:p>
        </w:tc>
        <w:tc>
          <w:tcPr>
            <w:tcW w:w="709" w:type="dxa"/>
          </w:tcPr>
          <w:p w14:paraId="5A3A46C1" w14:textId="77777777" w:rsidR="006E3C95" w:rsidRDefault="006E3C95" w:rsidP="006E3C95">
            <w:pPr>
              <w:pStyle w:val="Paragraph"/>
              <w:spacing w:after="0"/>
              <w:jc w:val="center"/>
              <w:rPr>
                <w:noProof/>
              </w:rPr>
            </w:pPr>
            <w:r>
              <w:rPr>
                <w:noProof/>
              </w:rPr>
              <w:t>40</w:t>
            </w:r>
          </w:p>
        </w:tc>
        <w:tc>
          <w:tcPr>
            <w:tcW w:w="3967" w:type="dxa"/>
          </w:tcPr>
          <w:p w14:paraId="08B93F58" w14:textId="77777777" w:rsidR="006E3C95" w:rsidRDefault="006E3C95" w:rsidP="006E3C95">
            <w:pPr>
              <w:pStyle w:val="Paragraph"/>
              <w:spacing w:after="0"/>
              <w:rPr>
                <w:noProof/>
              </w:rPr>
            </w:pPr>
            <w:r>
              <w:rPr>
                <w:noProof/>
              </w:rPr>
              <w:t>Chlorotrimethylsilane (CAS RN 75-77-4) with a purity by weight of 98 % or more</w:t>
            </w:r>
          </w:p>
        </w:tc>
        <w:tc>
          <w:tcPr>
            <w:tcW w:w="994" w:type="dxa"/>
          </w:tcPr>
          <w:p w14:paraId="45BFD5A8" w14:textId="77777777" w:rsidR="006E3C95" w:rsidRDefault="006E3C95" w:rsidP="006E3C95">
            <w:pPr>
              <w:pStyle w:val="Paragraph"/>
              <w:spacing w:after="0"/>
              <w:rPr>
                <w:noProof/>
              </w:rPr>
            </w:pPr>
            <w:r>
              <w:rPr>
                <w:noProof/>
              </w:rPr>
              <w:t>0 %</w:t>
            </w:r>
          </w:p>
        </w:tc>
        <w:tc>
          <w:tcPr>
            <w:tcW w:w="1276" w:type="dxa"/>
          </w:tcPr>
          <w:p w14:paraId="6B745AD5" w14:textId="77777777" w:rsidR="006E3C95" w:rsidRDefault="006E3C95" w:rsidP="006E3C95">
            <w:pPr>
              <w:pStyle w:val="Paragraph"/>
              <w:spacing w:after="0"/>
              <w:rPr>
                <w:noProof/>
              </w:rPr>
            </w:pPr>
            <w:r>
              <w:rPr>
                <w:noProof/>
              </w:rPr>
              <w:t>-</w:t>
            </w:r>
          </w:p>
        </w:tc>
        <w:tc>
          <w:tcPr>
            <w:tcW w:w="992" w:type="dxa"/>
          </w:tcPr>
          <w:p w14:paraId="69CD7E2F" w14:textId="77777777" w:rsidR="006E3C95" w:rsidRDefault="006E3C95" w:rsidP="006E3C95">
            <w:pPr>
              <w:pStyle w:val="Paragraph"/>
              <w:spacing w:after="0"/>
              <w:rPr>
                <w:noProof/>
              </w:rPr>
            </w:pPr>
            <w:r>
              <w:rPr>
                <w:noProof/>
              </w:rPr>
              <w:t>31.12.2027</w:t>
            </w:r>
          </w:p>
        </w:tc>
      </w:tr>
      <w:tr w:rsidR="006E3C95" w14:paraId="5300417B" w14:textId="77777777" w:rsidTr="008924C5">
        <w:trPr>
          <w:cantSplit/>
        </w:trPr>
        <w:tc>
          <w:tcPr>
            <w:tcW w:w="779" w:type="dxa"/>
          </w:tcPr>
          <w:p w14:paraId="3387F7AD" w14:textId="77777777" w:rsidR="006E3C95" w:rsidRDefault="006E3C95" w:rsidP="006E3C95">
            <w:pPr>
              <w:pStyle w:val="Paragraph"/>
              <w:spacing w:after="0"/>
              <w:rPr>
                <w:noProof/>
              </w:rPr>
            </w:pPr>
            <w:r>
              <w:rPr>
                <w:noProof/>
              </w:rPr>
              <w:t>0.4121</w:t>
            </w:r>
          </w:p>
        </w:tc>
        <w:tc>
          <w:tcPr>
            <w:tcW w:w="1276" w:type="dxa"/>
          </w:tcPr>
          <w:p w14:paraId="0235728E" w14:textId="77777777" w:rsidR="006E3C95" w:rsidRDefault="006E3C95" w:rsidP="006E3C95">
            <w:pPr>
              <w:pStyle w:val="Paragraph"/>
              <w:spacing w:after="0"/>
              <w:jc w:val="right"/>
              <w:rPr>
                <w:noProof/>
              </w:rPr>
            </w:pPr>
            <w:r>
              <w:rPr>
                <w:noProof/>
              </w:rPr>
              <w:t>ex 2931 90 00</w:t>
            </w:r>
          </w:p>
        </w:tc>
        <w:tc>
          <w:tcPr>
            <w:tcW w:w="709" w:type="dxa"/>
          </w:tcPr>
          <w:p w14:paraId="577868BB" w14:textId="77777777" w:rsidR="006E3C95" w:rsidRDefault="006E3C95" w:rsidP="006E3C95">
            <w:pPr>
              <w:pStyle w:val="Paragraph"/>
              <w:spacing w:after="0"/>
              <w:jc w:val="center"/>
              <w:rPr>
                <w:noProof/>
              </w:rPr>
            </w:pPr>
            <w:r>
              <w:rPr>
                <w:noProof/>
              </w:rPr>
              <w:t>50</w:t>
            </w:r>
          </w:p>
        </w:tc>
        <w:tc>
          <w:tcPr>
            <w:tcW w:w="3967" w:type="dxa"/>
          </w:tcPr>
          <w:p w14:paraId="4156C226" w14:textId="77777777" w:rsidR="006E3C95" w:rsidRDefault="006E3C95" w:rsidP="006E3C95">
            <w:pPr>
              <w:pStyle w:val="Paragraph"/>
              <w:spacing w:after="0"/>
              <w:rPr>
                <w:noProof/>
              </w:rPr>
            </w:pPr>
            <w:r>
              <w:rPr>
                <w:noProof/>
              </w:rPr>
              <w:t>Trimethylsilane (CAS RN 993-07-7)</w:t>
            </w:r>
          </w:p>
        </w:tc>
        <w:tc>
          <w:tcPr>
            <w:tcW w:w="994" w:type="dxa"/>
          </w:tcPr>
          <w:p w14:paraId="38631215" w14:textId="77777777" w:rsidR="006E3C95" w:rsidRDefault="006E3C95" w:rsidP="006E3C95">
            <w:pPr>
              <w:pStyle w:val="Paragraph"/>
              <w:spacing w:after="0"/>
              <w:rPr>
                <w:noProof/>
              </w:rPr>
            </w:pPr>
            <w:r>
              <w:rPr>
                <w:noProof/>
              </w:rPr>
              <w:t>0 %</w:t>
            </w:r>
          </w:p>
        </w:tc>
        <w:tc>
          <w:tcPr>
            <w:tcW w:w="1276" w:type="dxa"/>
          </w:tcPr>
          <w:p w14:paraId="4BB98725" w14:textId="77777777" w:rsidR="006E3C95" w:rsidRDefault="006E3C95" w:rsidP="006E3C95">
            <w:pPr>
              <w:pStyle w:val="Paragraph"/>
              <w:spacing w:after="0"/>
              <w:rPr>
                <w:noProof/>
              </w:rPr>
            </w:pPr>
            <w:r>
              <w:rPr>
                <w:noProof/>
              </w:rPr>
              <w:t>-</w:t>
            </w:r>
          </w:p>
        </w:tc>
        <w:tc>
          <w:tcPr>
            <w:tcW w:w="992" w:type="dxa"/>
          </w:tcPr>
          <w:p w14:paraId="27827647" w14:textId="77777777" w:rsidR="006E3C95" w:rsidRDefault="006E3C95" w:rsidP="006E3C95">
            <w:pPr>
              <w:pStyle w:val="Paragraph"/>
              <w:spacing w:after="0"/>
              <w:rPr>
                <w:noProof/>
              </w:rPr>
            </w:pPr>
            <w:r>
              <w:rPr>
                <w:noProof/>
              </w:rPr>
              <w:t>31.12.2026</w:t>
            </w:r>
          </w:p>
        </w:tc>
      </w:tr>
      <w:tr w:rsidR="006E3C95" w14:paraId="146F7905" w14:textId="77777777" w:rsidTr="008924C5">
        <w:trPr>
          <w:cantSplit/>
        </w:trPr>
        <w:tc>
          <w:tcPr>
            <w:tcW w:w="779" w:type="dxa"/>
          </w:tcPr>
          <w:p w14:paraId="4BDCF4A8" w14:textId="77777777" w:rsidR="006E3C95" w:rsidRDefault="006E3C95" w:rsidP="006E3C95">
            <w:pPr>
              <w:pStyle w:val="Paragraph"/>
              <w:spacing w:after="0"/>
              <w:rPr>
                <w:noProof/>
              </w:rPr>
            </w:pPr>
            <w:r>
              <w:rPr>
                <w:noProof/>
              </w:rPr>
              <w:t>0.8554</w:t>
            </w:r>
          </w:p>
        </w:tc>
        <w:tc>
          <w:tcPr>
            <w:tcW w:w="1276" w:type="dxa"/>
          </w:tcPr>
          <w:p w14:paraId="76A2BD3A" w14:textId="77777777" w:rsidR="006E3C95" w:rsidRDefault="006E3C95" w:rsidP="006E3C95">
            <w:pPr>
              <w:pStyle w:val="Paragraph"/>
              <w:spacing w:after="0"/>
              <w:jc w:val="right"/>
              <w:rPr>
                <w:noProof/>
              </w:rPr>
            </w:pPr>
            <w:r>
              <w:rPr>
                <w:rStyle w:val="FootnoteReference"/>
                <w:noProof/>
              </w:rPr>
              <w:t>*</w:t>
            </w:r>
            <w:r>
              <w:rPr>
                <w:noProof/>
              </w:rPr>
              <w:t>ex 2931 90 00</w:t>
            </w:r>
          </w:p>
        </w:tc>
        <w:tc>
          <w:tcPr>
            <w:tcW w:w="709" w:type="dxa"/>
          </w:tcPr>
          <w:p w14:paraId="5C423EFF" w14:textId="77777777" w:rsidR="006E3C95" w:rsidRDefault="006E3C95" w:rsidP="006E3C95">
            <w:pPr>
              <w:pStyle w:val="Paragraph"/>
              <w:spacing w:after="0"/>
              <w:jc w:val="center"/>
              <w:rPr>
                <w:noProof/>
              </w:rPr>
            </w:pPr>
            <w:r>
              <w:rPr>
                <w:noProof/>
              </w:rPr>
              <w:t>55</w:t>
            </w:r>
          </w:p>
        </w:tc>
        <w:tc>
          <w:tcPr>
            <w:tcW w:w="3967" w:type="dxa"/>
          </w:tcPr>
          <w:p w14:paraId="7477B040" w14:textId="77777777" w:rsidR="006E3C95" w:rsidRDefault="006E3C95" w:rsidP="006E3C95">
            <w:pPr>
              <w:pStyle w:val="Paragraph"/>
              <w:spacing w:after="0"/>
              <w:rPr>
                <w:noProof/>
              </w:rPr>
            </w:pPr>
            <w:r>
              <w:rPr>
                <w:noProof/>
              </w:rPr>
              <w:t>3-(Hydroxymethyl)phenylboronic acid (CAS RN 87199-15-3) with a purity by weight of 95 % or more</w:t>
            </w:r>
          </w:p>
        </w:tc>
        <w:tc>
          <w:tcPr>
            <w:tcW w:w="994" w:type="dxa"/>
          </w:tcPr>
          <w:p w14:paraId="2EB16B81" w14:textId="77777777" w:rsidR="006E3C95" w:rsidRDefault="006E3C95" w:rsidP="006E3C95">
            <w:pPr>
              <w:pStyle w:val="Paragraph"/>
              <w:spacing w:after="0"/>
              <w:rPr>
                <w:noProof/>
              </w:rPr>
            </w:pPr>
            <w:r>
              <w:rPr>
                <w:noProof/>
              </w:rPr>
              <w:t>0 %</w:t>
            </w:r>
          </w:p>
        </w:tc>
        <w:tc>
          <w:tcPr>
            <w:tcW w:w="1276" w:type="dxa"/>
          </w:tcPr>
          <w:p w14:paraId="67760F33" w14:textId="77777777" w:rsidR="006E3C95" w:rsidRDefault="006E3C95" w:rsidP="006E3C95">
            <w:pPr>
              <w:pStyle w:val="Paragraph"/>
              <w:spacing w:after="0"/>
              <w:rPr>
                <w:noProof/>
              </w:rPr>
            </w:pPr>
            <w:r>
              <w:rPr>
                <w:noProof/>
              </w:rPr>
              <w:t>-</w:t>
            </w:r>
          </w:p>
        </w:tc>
        <w:tc>
          <w:tcPr>
            <w:tcW w:w="992" w:type="dxa"/>
          </w:tcPr>
          <w:p w14:paraId="3732017A" w14:textId="77777777" w:rsidR="006E3C95" w:rsidRDefault="006E3C95" w:rsidP="006E3C95">
            <w:pPr>
              <w:pStyle w:val="Paragraph"/>
              <w:spacing w:after="0"/>
              <w:rPr>
                <w:noProof/>
              </w:rPr>
            </w:pPr>
            <w:r>
              <w:rPr>
                <w:noProof/>
              </w:rPr>
              <w:t>31.12.2028</w:t>
            </w:r>
          </w:p>
        </w:tc>
      </w:tr>
      <w:tr w:rsidR="006E3C95" w14:paraId="39F3B9CA" w14:textId="77777777" w:rsidTr="008924C5">
        <w:trPr>
          <w:cantSplit/>
        </w:trPr>
        <w:tc>
          <w:tcPr>
            <w:tcW w:w="779" w:type="dxa"/>
          </w:tcPr>
          <w:p w14:paraId="1382642D" w14:textId="77777777" w:rsidR="006E3C95" w:rsidRDefault="006E3C95" w:rsidP="006E3C95">
            <w:pPr>
              <w:pStyle w:val="Paragraph"/>
              <w:spacing w:after="0"/>
              <w:rPr>
                <w:noProof/>
              </w:rPr>
            </w:pPr>
            <w:r>
              <w:rPr>
                <w:noProof/>
              </w:rPr>
              <w:t>0.3486</w:t>
            </w:r>
          </w:p>
        </w:tc>
        <w:tc>
          <w:tcPr>
            <w:tcW w:w="1276" w:type="dxa"/>
          </w:tcPr>
          <w:p w14:paraId="0C49BE09" w14:textId="77777777" w:rsidR="006E3C95" w:rsidRDefault="006E3C95" w:rsidP="006E3C95">
            <w:pPr>
              <w:pStyle w:val="Paragraph"/>
              <w:spacing w:after="0"/>
              <w:jc w:val="right"/>
              <w:rPr>
                <w:noProof/>
              </w:rPr>
            </w:pPr>
            <w:r>
              <w:rPr>
                <w:rStyle w:val="FootnoteReference"/>
                <w:noProof/>
              </w:rPr>
              <w:t>*</w:t>
            </w:r>
            <w:r>
              <w:rPr>
                <w:noProof/>
              </w:rPr>
              <w:t>ex 2932 13 00</w:t>
            </w:r>
          </w:p>
        </w:tc>
        <w:tc>
          <w:tcPr>
            <w:tcW w:w="709" w:type="dxa"/>
          </w:tcPr>
          <w:p w14:paraId="040C0EC7" w14:textId="77777777" w:rsidR="006E3C95" w:rsidRDefault="006E3C95" w:rsidP="006E3C95">
            <w:pPr>
              <w:pStyle w:val="Paragraph"/>
              <w:spacing w:after="0"/>
              <w:jc w:val="center"/>
              <w:rPr>
                <w:noProof/>
              </w:rPr>
            </w:pPr>
            <w:r>
              <w:rPr>
                <w:noProof/>
              </w:rPr>
              <w:t>10</w:t>
            </w:r>
          </w:p>
        </w:tc>
        <w:tc>
          <w:tcPr>
            <w:tcW w:w="3967" w:type="dxa"/>
          </w:tcPr>
          <w:p w14:paraId="5D9FA1E9" w14:textId="77777777" w:rsidR="006E3C95" w:rsidRDefault="006E3C95" w:rsidP="006E3C95">
            <w:pPr>
              <w:pStyle w:val="Paragraph"/>
              <w:spacing w:after="0"/>
              <w:rPr>
                <w:noProof/>
              </w:rPr>
            </w:pPr>
            <w:r>
              <w:rPr>
                <w:noProof/>
              </w:rPr>
              <w:t>Tetrahydrofurfuryl alcohol (CAS RN 97-99-4)</w:t>
            </w:r>
          </w:p>
        </w:tc>
        <w:tc>
          <w:tcPr>
            <w:tcW w:w="994" w:type="dxa"/>
          </w:tcPr>
          <w:p w14:paraId="50135BA2" w14:textId="77777777" w:rsidR="006E3C95" w:rsidRDefault="006E3C95" w:rsidP="006E3C95">
            <w:pPr>
              <w:pStyle w:val="Paragraph"/>
              <w:spacing w:after="0"/>
              <w:rPr>
                <w:noProof/>
              </w:rPr>
            </w:pPr>
            <w:r>
              <w:rPr>
                <w:noProof/>
              </w:rPr>
              <w:t>0 %</w:t>
            </w:r>
          </w:p>
        </w:tc>
        <w:tc>
          <w:tcPr>
            <w:tcW w:w="1276" w:type="dxa"/>
          </w:tcPr>
          <w:p w14:paraId="11AF3696" w14:textId="77777777" w:rsidR="006E3C95" w:rsidRDefault="006E3C95" w:rsidP="006E3C95">
            <w:pPr>
              <w:pStyle w:val="Paragraph"/>
              <w:spacing w:after="0"/>
              <w:rPr>
                <w:noProof/>
              </w:rPr>
            </w:pPr>
            <w:r>
              <w:rPr>
                <w:noProof/>
              </w:rPr>
              <w:t>-</w:t>
            </w:r>
          </w:p>
        </w:tc>
        <w:tc>
          <w:tcPr>
            <w:tcW w:w="992" w:type="dxa"/>
          </w:tcPr>
          <w:p w14:paraId="09CDDF14" w14:textId="77777777" w:rsidR="006E3C95" w:rsidRDefault="006E3C95" w:rsidP="006E3C95">
            <w:pPr>
              <w:pStyle w:val="Paragraph"/>
              <w:spacing w:after="0"/>
              <w:rPr>
                <w:noProof/>
              </w:rPr>
            </w:pPr>
            <w:r>
              <w:rPr>
                <w:noProof/>
              </w:rPr>
              <w:t>31.12.2024</w:t>
            </w:r>
          </w:p>
        </w:tc>
      </w:tr>
      <w:tr w:rsidR="006E3C95" w14:paraId="564EDA00" w14:textId="77777777" w:rsidTr="008924C5">
        <w:trPr>
          <w:cantSplit/>
        </w:trPr>
        <w:tc>
          <w:tcPr>
            <w:tcW w:w="779" w:type="dxa"/>
          </w:tcPr>
          <w:p w14:paraId="562B44B6" w14:textId="77777777" w:rsidR="006E3C95" w:rsidRDefault="006E3C95" w:rsidP="006E3C95">
            <w:pPr>
              <w:pStyle w:val="Paragraph"/>
              <w:spacing w:after="0"/>
              <w:rPr>
                <w:noProof/>
              </w:rPr>
            </w:pPr>
            <w:r>
              <w:rPr>
                <w:noProof/>
              </w:rPr>
              <w:t>0.4590</w:t>
            </w:r>
          </w:p>
        </w:tc>
        <w:tc>
          <w:tcPr>
            <w:tcW w:w="1276" w:type="dxa"/>
          </w:tcPr>
          <w:p w14:paraId="54F7DB26" w14:textId="77777777" w:rsidR="006E3C95" w:rsidRDefault="006E3C95" w:rsidP="006E3C95">
            <w:pPr>
              <w:pStyle w:val="Paragraph"/>
              <w:spacing w:after="0"/>
              <w:jc w:val="right"/>
              <w:rPr>
                <w:noProof/>
              </w:rPr>
            </w:pPr>
            <w:r>
              <w:rPr>
                <w:noProof/>
              </w:rPr>
              <w:t>ex 2932 14 00</w:t>
            </w:r>
          </w:p>
        </w:tc>
        <w:tc>
          <w:tcPr>
            <w:tcW w:w="709" w:type="dxa"/>
          </w:tcPr>
          <w:p w14:paraId="439F2343" w14:textId="77777777" w:rsidR="006E3C95" w:rsidRDefault="006E3C95" w:rsidP="006E3C95">
            <w:pPr>
              <w:pStyle w:val="Paragraph"/>
              <w:spacing w:after="0"/>
              <w:jc w:val="center"/>
              <w:rPr>
                <w:noProof/>
              </w:rPr>
            </w:pPr>
            <w:r>
              <w:rPr>
                <w:noProof/>
              </w:rPr>
              <w:t>10</w:t>
            </w:r>
          </w:p>
        </w:tc>
        <w:tc>
          <w:tcPr>
            <w:tcW w:w="3967" w:type="dxa"/>
          </w:tcPr>
          <w:p w14:paraId="4B188EBE" w14:textId="77777777" w:rsidR="006E3C95" w:rsidRDefault="006E3C95" w:rsidP="006E3C95">
            <w:pPr>
              <w:pStyle w:val="Paragraph"/>
              <w:spacing w:after="0"/>
              <w:rPr>
                <w:noProof/>
              </w:rPr>
            </w:pPr>
            <w:r>
              <w:rPr>
                <w:noProof/>
              </w:rPr>
              <w:t>1,6-Dichloro-1,6-dideoxy-</w:t>
            </w:r>
            <w:r>
              <w:rPr>
                <w:i/>
                <w:iCs/>
                <w:noProof/>
              </w:rPr>
              <w:t>β</w:t>
            </w:r>
            <w:r>
              <w:rPr>
                <w:noProof/>
              </w:rPr>
              <w:t>-D-fructofuranosyl-4-chloro-4-deoxy-</w:t>
            </w:r>
            <w:r>
              <w:rPr>
                <w:i/>
                <w:iCs/>
                <w:noProof/>
              </w:rPr>
              <w:t>α</w:t>
            </w:r>
            <w:r>
              <w:rPr>
                <w:noProof/>
              </w:rPr>
              <w:t>-D-galactopyranoside (CAS RN 56038-13-2)</w:t>
            </w:r>
          </w:p>
        </w:tc>
        <w:tc>
          <w:tcPr>
            <w:tcW w:w="994" w:type="dxa"/>
          </w:tcPr>
          <w:p w14:paraId="0828DADB" w14:textId="77777777" w:rsidR="006E3C95" w:rsidRDefault="006E3C95" w:rsidP="006E3C95">
            <w:pPr>
              <w:pStyle w:val="Paragraph"/>
              <w:spacing w:after="0"/>
              <w:rPr>
                <w:noProof/>
              </w:rPr>
            </w:pPr>
            <w:r>
              <w:rPr>
                <w:noProof/>
              </w:rPr>
              <w:t>0 %</w:t>
            </w:r>
          </w:p>
        </w:tc>
        <w:tc>
          <w:tcPr>
            <w:tcW w:w="1276" w:type="dxa"/>
          </w:tcPr>
          <w:p w14:paraId="2260B025" w14:textId="77777777" w:rsidR="006E3C95" w:rsidRDefault="006E3C95" w:rsidP="006E3C95">
            <w:pPr>
              <w:pStyle w:val="Paragraph"/>
              <w:spacing w:after="0"/>
              <w:rPr>
                <w:noProof/>
              </w:rPr>
            </w:pPr>
            <w:r>
              <w:rPr>
                <w:noProof/>
              </w:rPr>
              <w:t>-</w:t>
            </w:r>
          </w:p>
        </w:tc>
        <w:tc>
          <w:tcPr>
            <w:tcW w:w="992" w:type="dxa"/>
          </w:tcPr>
          <w:p w14:paraId="725231D6" w14:textId="77777777" w:rsidR="006E3C95" w:rsidRDefault="006E3C95" w:rsidP="006E3C95">
            <w:pPr>
              <w:pStyle w:val="Paragraph"/>
              <w:spacing w:after="0"/>
              <w:rPr>
                <w:noProof/>
              </w:rPr>
            </w:pPr>
            <w:r>
              <w:rPr>
                <w:noProof/>
              </w:rPr>
              <w:t>31.12.2024</w:t>
            </w:r>
          </w:p>
        </w:tc>
      </w:tr>
      <w:tr w:rsidR="006E3C95" w14:paraId="1BA07042" w14:textId="77777777" w:rsidTr="008924C5">
        <w:trPr>
          <w:cantSplit/>
        </w:trPr>
        <w:tc>
          <w:tcPr>
            <w:tcW w:w="779" w:type="dxa"/>
          </w:tcPr>
          <w:p w14:paraId="2A0E0433" w14:textId="77777777" w:rsidR="006E3C95" w:rsidRDefault="006E3C95" w:rsidP="006E3C95">
            <w:pPr>
              <w:pStyle w:val="Paragraph"/>
              <w:spacing w:after="0"/>
              <w:rPr>
                <w:noProof/>
              </w:rPr>
            </w:pPr>
            <w:r>
              <w:rPr>
                <w:noProof/>
              </w:rPr>
              <w:t>0.3488</w:t>
            </w:r>
          </w:p>
        </w:tc>
        <w:tc>
          <w:tcPr>
            <w:tcW w:w="1276" w:type="dxa"/>
          </w:tcPr>
          <w:p w14:paraId="76C3D5F7" w14:textId="77777777" w:rsidR="006E3C95" w:rsidRDefault="006E3C95" w:rsidP="006E3C95">
            <w:pPr>
              <w:pStyle w:val="Paragraph"/>
              <w:spacing w:after="0"/>
              <w:jc w:val="right"/>
              <w:rPr>
                <w:noProof/>
              </w:rPr>
            </w:pPr>
            <w:r>
              <w:rPr>
                <w:noProof/>
              </w:rPr>
              <w:t>ex 2932 19 00</w:t>
            </w:r>
          </w:p>
        </w:tc>
        <w:tc>
          <w:tcPr>
            <w:tcW w:w="709" w:type="dxa"/>
          </w:tcPr>
          <w:p w14:paraId="51F462D6" w14:textId="77777777" w:rsidR="006E3C95" w:rsidRDefault="006E3C95" w:rsidP="006E3C95">
            <w:pPr>
              <w:pStyle w:val="Paragraph"/>
              <w:spacing w:after="0"/>
              <w:jc w:val="center"/>
              <w:rPr>
                <w:noProof/>
              </w:rPr>
            </w:pPr>
            <w:r>
              <w:rPr>
                <w:noProof/>
              </w:rPr>
              <w:t>40</w:t>
            </w:r>
          </w:p>
        </w:tc>
        <w:tc>
          <w:tcPr>
            <w:tcW w:w="3967" w:type="dxa"/>
          </w:tcPr>
          <w:p w14:paraId="27807A32" w14:textId="77777777" w:rsidR="006E3C95" w:rsidRDefault="006E3C95" w:rsidP="006E3C95">
            <w:pPr>
              <w:pStyle w:val="Paragraph"/>
              <w:spacing w:after="0"/>
              <w:rPr>
                <w:noProof/>
              </w:rPr>
            </w:pPr>
            <w:r>
              <w:rPr>
                <w:noProof/>
              </w:rPr>
              <w:t>Furan (CAS RN 110-00-9) of a purity by weight of 99 % or more</w:t>
            </w:r>
          </w:p>
        </w:tc>
        <w:tc>
          <w:tcPr>
            <w:tcW w:w="994" w:type="dxa"/>
          </w:tcPr>
          <w:p w14:paraId="06DC8A76" w14:textId="77777777" w:rsidR="006E3C95" w:rsidRDefault="006E3C95" w:rsidP="006E3C95">
            <w:pPr>
              <w:pStyle w:val="Paragraph"/>
              <w:spacing w:after="0"/>
              <w:rPr>
                <w:noProof/>
              </w:rPr>
            </w:pPr>
            <w:r>
              <w:rPr>
                <w:noProof/>
              </w:rPr>
              <w:t>0 %</w:t>
            </w:r>
          </w:p>
        </w:tc>
        <w:tc>
          <w:tcPr>
            <w:tcW w:w="1276" w:type="dxa"/>
          </w:tcPr>
          <w:p w14:paraId="55B8907B" w14:textId="77777777" w:rsidR="006E3C95" w:rsidRDefault="006E3C95" w:rsidP="006E3C95">
            <w:pPr>
              <w:pStyle w:val="Paragraph"/>
              <w:spacing w:after="0"/>
              <w:rPr>
                <w:noProof/>
              </w:rPr>
            </w:pPr>
            <w:r>
              <w:rPr>
                <w:noProof/>
              </w:rPr>
              <w:t>-</w:t>
            </w:r>
          </w:p>
        </w:tc>
        <w:tc>
          <w:tcPr>
            <w:tcW w:w="992" w:type="dxa"/>
          </w:tcPr>
          <w:p w14:paraId="248BA0B1" w14:textId="77777777" w:rsidR="006E3C95" w:rsidRDefault="006E3C95" w:rsidP="006E3C95">
            <w:pPr>
              <w:pStyle w:val="Paragraph"/>
              <w:spacing w:after="0"/>
              <w:rPr>
                <w:noProof/>
              </w:rPr>
            </w:pPr>
            <w:r>
              <w:rPr>
                <w:noProof/>
              </w:rPr>
              <w:t>31.12.2024</w:t>
            </w:r>
          </w:p>
        </w:tc>
      </w:tr>
      <w:tr w:rsidR="006E3C95" w14:paraId="3299DF15" w14:textId="77777777" w:rsidTr="008924C5">
        <w:trPr>
          <w:cantSplit/>
        </w:trPr>
        <w:tc>
          <w:tcPr>
            <w:tcW w:w="779" w:type="dxa"/>
          </w:tcPr>
          <w:p w14:paraId="74FF522A" w14:textId="77777777" w:rsidR="006E3C95" w:rsidRDefault="006E3C95" w:rsidP="006E3C95">
            <w:pPr>
              <w:pStyle w:val="Paragraph"/>
              <w:spacing w:after="0"/>
              <w:rPr>
                <w:noProof/>
              </w:rPr>
            </w:pPr>
            <w:r>
              <w:rPr>
                <w:noProof/>
              </w:rPr>
              <w:t>0.4514</w:t>
            </w:r>
          </w:p>
        </w:tc>
        <w:tc>
          <w:tcPr>
            <w:tcW w:w="1276" w:type="dxa"/>
          </w:tcPr>
          <w:p w14:paraId="02000C53" w14:textId="77777777" w:rsidR="006E3C95" w:rsidRDefault="006E3C95" w:rsidP="006E3C95">
            <w:pPr>
              <w:pStyle w:val="Paragraph"/>
              <w:spacing w:after="0"/>
              <w:jc w:val="right"/>
              <w:rPr>
                <w:noProof/>
              </w:rPr>
            </w:pPr>
            <w:r>
              <w:rPr>
                <w:noProof/>
              </w:rPr>
              <w:t>ex 2932 19 00</w:t>
            </w:r>
          </w:p>
        </w:tc>
        <w:tc>
          <w:tcPr>
            <w:tcW w:w="709" w:type="dxa"/>
          </w:tcPr>
          <w:p w14:paraId="56E57164" w14:textId="77777777" w:rsidR="006E3C95" w:rsidRDefault="006E3C95" w:rsidP="006E3C95">
            <w:pPr>
              <w:pStyle w:val="Paragraph"/>
              <w:spacing w:after="0"/>
              <w:jc w:val="center"/>
              <w:rPr>
                <w:noProof/>
              </w:rPr>
            </w:pPr>
            <w:r>
              <w:rPr>
                <w:noProof/>
              </w:rPr>
              <w:t>41</w:t>
            </w:r>
          </w:p>
        </w:tc>
        <w:tc>
          <w:tcPr>
            <w:tcW w:w="3967" w:type="dxa"/>
          </w:tcPr>
          <w:p w14:paraId="3B3BEDBC" w14:textId="77777777" w:rsidR="006E3C95" w:rsidRPr="009D59C7" w:rsidRDefault="006E3C95" w:rsidP="006E3C95">
            <w:pPr>
              <w:pStyle w:val="Paragraph"/>
              <w:spacing w:after="0"/>
              <w:rPr>
                <w:noProof/>
                <w:lang w:val="fr-BE"/>
              </w:rPr>
            </w:pPr>
            <w:r w:rsidRPr="009D59C7">
              <w:rPr>
                <w:noProof/>
                <w:lang w:val="fr-BE"/>
              </w:rPr>
              <w:t>2,2 Di(tetrahydrofuryl)propane (CAS RN 89686-69-1)</w:t>
            </w:r>
          </w:p>
        </w:tc>
        <w:tc>
          <w:tcPr>
            <w:tcW w:w="994" w:type="dxa"/>
          </w:tcPr>
          <w:p w14:paraId="051C1F11" w14:textId="77777777" w:rsidR="006E3C95" w:rsidRDefault="006E3C95" w:rsidP="006E3C95">
            <w:pPr>
              <w:pStyle w:val="Paragraph"/>
              <w:spacing w:after="0"/>
              <w:rPr>
                <w:noProof/>
              </w:rPr>
            </w:pPr>
            <w:r>
              <w:rPr>
                <w:noProof/>
              </w:rPr>
              <w:t>0 %</w:t>
            </w:r>
          </w:p>
        </w:tc>
        <w:tc>
          <w:tcPr>
            <w:tcW w:w="1276" w:type="dxa"/>
          </w:tcPr>
          <w:p w14:paraId="22E07385" w14:textId="77777777" w:rsidR="006E3C95" w:rsidRDefault="006E3C95" w:rsidP="006E3C95">
            <w:pPr>
              <w:pStyle w:val="Paragraph"/>
              <w:spacing w:after="0"/>
              <w:rPr>
                <w:noProof/>
              </w:rPr>
            </w:pPr>
            <w:r>
              <w:rPr>
                <w:noProof/>
              </w:rPr>
              <w:t>-</w:t>
            </w:r>
          </w:p>
        </w:tc>
        <w:tc>
          <w:tcPr>
            <w:tcW w:w="992" w:type="dxa"/>
          </w:tcPr>
          <w:p w14:paraId="17BC6C77" w14:textId="77777777" w:rsidR="006E3C95" w:rsidRDefault="006E3C95" w:rsidP="006E3C95">
            <w:pPr>
              <w:pStyle w:val="Paragraph"/>
              <w:spacing w:after="0"/>
              <w:rPr>
                <w:noProof/>
              </w:rPr>
            </w:pPr>
            <w:r>
              <w:rPr>
                <w:noProof/>
              </w:rPr>
              <w:t>31.12.2024</w:t>
            </w:r>
          </w:p>
        </w:tc>
      </w:tr>
      <w:tr w:rsidR="006E3C95" w14:paraId="4C612B17" w14:textId="77777777" w:rsidTr="008924C5">
        <w:trPr>
          <w:cantSplit/>
        </w:trPr>
        <w:tc>
          <w:tcPr>
            <w:tcW w:w="779" w:type="dxa"/>
          </w:tcPr>
          <w:p w14:paraId="540FF7E7" w14:textId="77777777" w:rsidR="006E3C95" w:rsidRDefault="006E3C95" w:rsidP="006E3C95">
            <w:pPr>
              <w:pStyle w:val="Paragraph"/>
              <w:spacing w:after="0"/>
              <w:rPr>
                <w:noProof/>
              </w:rPr>
            </w:pPr>
            <w:r>
              <w:rPr>
                <w:noProof/>
              </w:rPr>
              <w:t>0.8252</w:t>
            </w:r>
          </w:p>
        </w:tc>
        <w:tc>
          <w:tcPr>
            <w:tcW w:w="1276" w:type="dxa"/>
          </w:tcPr>
          <w:p w14:paraId="03A63981" w14:textId="77777777" w:rsidR="006E3C95" w:rsidRDefault="006E3C95" w:rsidP="006E3C95">
            <w:pPr>
              <w:pStyle w:val="Paragraph"/>
              <w:spacing w:after="0"/>
              <w:jc w:val="right"/>
              <w:rPr>
                <w:noProof/>
              </w:rPr>
            </w:pPr>
            <w:r>
              <w:rPr>
                <w:noProof/>
              </w:rPr>
              <w:t>ex 2932 19 00</w:t>
            </w:r>
          </w:p>
        </w:tc>
        <w:tc>
          <w:tcPr>
            <w:tcW w:w="709" w:type="dxa"/>
          </w:tcPr>
          <w:p w14:paraId="1AF8C283" w14:textId="77777777" w:rsidR="006E3C95" w:rsidRDefault="006E3C95" w:rsidP="006E3C95">
            <w:pPr>
              <w:pStyle w:val="Paragraph"/>
              <w:spacing w:after="0"/>
              <w:jc w:val="center"/>
              <w:rPr>
                <w:noProof/>
              </w:rPr>
            </w:pPr>
            <w:r>
              <w:rPr>
                <w:noProof/>
              </w:rPr>
              <w:t>55</w:t>
            </w:r>
          </w:p>
        </w:tc>
        <w:tc>
          <w:tcPr>
            <w:tcW w:w="3967" w:type="dxa"/>
          </w:tcPr>
          <w:p w14:paraId="544ADB5A" w14:textId="77777777" w:rsidR="006E3C95" w:rsidRDefault="006E3C95" w:rsidP="006E3C95">
            <w:pPr>
              <w:pStyle w:val="Paragraph"/>
              <w:spacing w:after="0"/>
              <w:rPr>
                <w:noProof/>
              </w:rPr>
            </w:pPr>
            <w:r>
              <w:rPr>
                <w:noProof/>
              </w:rPr>
              <w:t>(3</w:t>
            </w:r>
            <w:r>
              <w:rPr>
                <w:i/>
                <w:iCs/>
                <w:noProof/>
              </w:rPr>
              <w:t>S</w:t>
            </w:r>
            <w:r>
              <w:rPr>
                <w:noProof/>
              </w:rPr>
              <w:t>)-3-[4-[(5-Bromo-2-chlorophenyl)methyl]phenoxy]tetrahydro-furan (CAS RN 915095-89-5) with a purity by weight of 97 % or more</w:t>
            </w:r>
          </w:p>
        </w:tc>
        <w:tc>
          <w:tcPr>
            <w:tcW w:w="994" w:type="dxa"/>
          </w:tcPr>
          <w:p w14:paraId="56CDFBA3" w14:textId="77777777" w:rsidR="006E3C95" w:rsidRDefault="006E3C95" w:rsidP="006E3C95">
            <w:pPr>
              <w:pStyle w:val="Paragraph"/>
              <w:spacing w:after="0"/>
              <w:rPr>
                <w:noProof/>
              </w:rPr>
            </w:pPr>
            <w:r>
              <w:rPr>
                <w:noProof/>
              </w:rPr>
              <w:t>0 %</w:t>
            </w:r>
          </w:p>
        </w:tc>
        <w:tc>
          <w:tcPr>
            <w:tcW w:w="1276" w:type="dxa"/>
          </w:tcPr>
          <w:p w14:paraId="373B844B" w14:textId="77777777" w:rsidR="006E3C95" w:rsidRDefault="006E3C95" w:rsidP="006E3C95">
            <w:pPr>
              <w:pStyle w:val="Paragraph"/>
              <w:spacing w:after="0"/>
              <w:rPr>
                <w:noProof/>
              </w:rPr>
            </w:pPr>
            <w:r>
              <w:rPr>
                <w:noProof/>
              </w:rPr>
              <w:t>-</w:t>
            </w:r>
          </w:p>
        </w:tc>
        <w:tc>
          <w:tcPr>
            <w:tcW w:w="992" w:type="dxa"/>
          </w:tcPr>
          <w:p w14:paraId="014EF031" w14:textId="77777777" w:rsidR="006E3C95" w:rsidRDefault="006E3C95" w:rsidP="006E3C95">
            <w:pPr>
              <w:pStyle w:val="Paragraph"/>
              <w:spacing w:after="0"/>
              <w:rPr>
                <w:noProof/>
              </w:rPr>
            </w:pPr>
            <w:r>
              <w:rPr>
                <w:noProof/>
              </w:rPr>
              <w:t>31.12.2026</w:t>
            </w:r>
          </w:p>
        </w:tc>
      </w:tr>
      <w:tr w:rsidR="006E3C95" w14:paraId="36E8E761" w14:textId="77777777" w:rsidTr="008924C5">
        <w:trPr>
          <w:cantSplit/>
        </w:trPr>
        <w:tc>
          <w:tcPr>
            <w:tcW w:w="779" w:type="dxa"/>
          </w:tcPr>
          <w:p w14:paraId="46BF0066" w14:textId="77777777" w:rsidR="006E3C95" w:rsidRDefault="006E3C95" w:rsidP="006E3C95">
            <w:pPr>
              <w:pStyle w:val="Paragraph"/>
              <w:spacing w:after="0"/>
              <w:rPr>
                <w:noProof/>
              </w:rPr>
            </w:pPr>
            <w:r>
              <w:rPr>
                <w:noProof/>
              </w:rPr>
              <w:t>0.7614</w:t>
            </w:r>
          </w:p>
        </w:tc>
        <w:tc>
          <w:tcPr>
            <w:tcW w:w="1276" w:type="dxa"/>
          </w:tcPr>
          <w:p w14:paraId="287F35B4" w14:textId="77777777" w:rsidR="006E3C95" w:rsidRDefault="006E3C95" w:rsidP="006E3C95">
            <w:pPr>
              <w:pStyle w:val="Paragraph"/>
              <w:spacing w:after="0"/>
              <w:jc w:val="right"/>
              <w:rPr>
                <w:noProof/>
              </w:rPr>
            </w:pPr>
            <w:r>
              <w:rPr>
                <w:rStyle w:val="FootnoteReference"/>
                <w:noProof/>
              </w:rPr>
              <w:t>*</w:t>
            </w:r>
            <w:r>
              <w:rPr>
                <w:noProof/>
              </w:rPr>
              <w:t>ex 2932 19 00</w:t>
            </w:r>
          </w:p>
        </w:tc>
        <w:tc>
          <w:tcPr>
            <w:tcW w:w="709" w:type="dxa"/>
          </w:tcPr>
          <w:p w14:paraId="333BFC67" w14:textId="77777777" w:rsidR="006E3C95" w:rsidRDefault="006E3C95" w:rsidP="006E3C95">
            <w:pPr>
              <w:pStyle w:val="Paragraph"/>
              <w:spacing w:after="0"/>
              <w:jc w:val="center"/>
              <w:rPr>
                <w:noProof/>
              </w:rPr>
            </w:pPr>
            <w:r>
              <w:rPr>
                <w:noProof/>
              </w:rPr>
              <w:t>65</w:t>
            </w:r>
          </w:p>
        </w:tc>
        <w:tc>
          <w:tcPr>
            <w:tcW w:w="3967" w:type="dxa"/>
          </w:tcPr>
          <w:p w14:paraId="1F4ED63C" w14:textId="77777777" w:rsidR="006E3C95" w:rsidRDefault="006E3C95" w:rsidP="006E3C95">
            <w:pPr>
              <w:pStyle w:val="Paragraph"/>
              <w:spacing w:after="0"/>
              <w:rPr>
                <w:noProof/>
              </w:rPr>
            </w:pPr>
            <w:r>
              <w:rPr>
                <w:noProof/>
              </w:rPr>
              <w:t>Tefuryltrione (ISO) (CAS RN 473278-76-1)</w:t>
            </w:r>
          </w:p>
        </w:tc>
        <w:tc>
          <w:tcPr>
            <w:tcW w:w="994" w:type="dxa"/>
          </w:tcPr>
          <w:p w14:paraId="2E7D74F8" w14:textId="77777777" w:rsidR="006E3C95" w:rsidRDefault="006E3C95" w:rsidP="006E3C95">
            <w:pPr>
              <w:pStyle w:val="Paragraph"/>
              <w:spacing w:after="0"/>
              <w:rPr>
                <w:noProof/>
              </w:rPr>
            </w:pPr>
            <w:r>
              <w:rPr>
                <w:noProof/>
              </w:rPr>
              <w:t>0 %</w:t>
            </w:r>
          </w:p>
        </w:tc>
        <w:tc>
          <w:tcPr>
            <w:tcW w:w="1276" w:type="dxa"/>
          </w:tcPr>
          <w:p w14:paraId="1DFD1846" w14:textId="77777777" w:rsidR="006E3C95" w:rsidRDefault="006E3C95" w:rsidP="006E3C95">
            <w:pPr>
              <w:pStyle w:val="Paragraph"/>
              <w:spacing w:after="0"/>
              <w:rPr>
                <w:noProof/>
              </w:rPr>
            </w:pPr>
            <w:r>
              <w:rPr>
                <w:noProof/>
              </w:rPr>
              <w:t>-</w:t>
            </w:r>
          </w:p>
        </w:tc>
        <w:tc>
          <w:tcPr>
            <w:tcW w:w="992" w:type="dxa"/>
          </w:tcPr>
          <w:p w14:paraId="11990887" w14:textId="77777777" w:rsidR="006E3C95" w:rsidRDefault="006E3C95" w:rsidP="006E3C95">
            <w:pPr>
              <w:pStyle w:val="Paragraph"/>
              <w:spacing w:after="0"/>
              <w:rPr>
                <w:noProof/>
              </w:rPr>
            </w:pPr>
            <w:r>
              <w:rPr>
                <w:noProof/>
              </w:rPr>
              <w:t>31.12.2024</w:t>
            </w:r>
          </w:p>
        </w:tc>
      </w:tr>
      <w:tr w:rsidR="006E3C95" w14:paraId="0CB5822A" w14:textId="77777777" w:rsidTr="008924C5">
        <w:trPr>
          <w:cantSplit/>
        </w:trPr>
        <w:tc>
          <w:tcPr>
            <w:tcW w:w="779" w:type="dxa"/>
          </w:tcPr>
          <w:p w14:paraId="200140E4" w14:textId="77777777" w:rsidR="006E3C95" w:rsidRDefault="006E3C95" w:rsidP="006E3C95">
            <w:pPr>
              <w:pStyle w:val="Paragraph"/>
              <w:spacing w:after="0"/>
              <w:rPr>
                <w:noProof/>
              </w:rPr>
            </w:pPr>
            <w:r>
              <w:rPr>
                <w:noProof/>
              </w:rPr>
              <w:t>0.3487</w:t>
            </w:r>
          </w:p>
        </w:tc>
        <w:tc>
          <w:tcPr>
            <w:tcW w:w="1276" w:type="dxa"/>
          </w:tcPr>
          <w:p w14:paraId="6B233DB2" w14:textId="77777777" w:rsidR="006E3C95" w:rsidRDefault="006E3C95" w:rsidP="006E3C95">
            <w:pPr>
              <w:pStyle w:val="Paragraph"/>
              <w:spacing w:after="0"/>
              <w:jc w:val="right"/>
              <w:rPr>
                <w:noProof/>
              </w:rPr>
            </w:pPr>
            <w:r>
              <w:rPr>
                <w:noProof/>
              </w:rPr>
              <w:t>ex 2932 19 00</w:t>
            </w:r>
          </w:p>
        </w:tc>
        <w:tc>
          <w:tcPr>
            <w:tcW w:w="709" w:type="dxa"/>
          </w:tcPr>
          <w:p w14:paraId="4202D1D2" w14:textId="77777777" w:rsidR="006E3C95" w:rsidRDefault="006E3C95" w:rsidP="006E3C95">
            <w:pPr>
              <w:pStyle w:val="Paragraph"/>
              <w:spacing w:after="0"/>
              <w:jc w:val="center"/>
              <w:rPr>
                <w:noProof/>
              </w:rPr>
            </w:pPr>
            <w:r>
              <w:rPr>
                <w:noProof/>
              </w:rPr>
              <w:t>70</w:t>
            </w:r>
          </w:p>
        </w:tc>
        <w:tc>
          <w:tcPr>
            <w:tcW w:w="3967" w:type="dxa"/>
          </w:tcPr>
          <w:p w14:paraId="01383E62" w14:textId="77777777" w:rsidR="006E3C95" w:rsidRDefault="006E3C95" w:rsidP="006E3C95">
            <w:pPr>
              <w:pStyle w:val="Paragraph"/>
              <w:spacing w:after="0"/>
              <w:rPr>
                <w:noProof/>
              </w:rPr>
            </w:pPr>
            <w:r>
              <w:rPr>
                <w:noProof/>
              </w:rPr>
              <w:t>Furfurylamine (CAS RN 617-89-0)</w:t>
            </w:r>
          </w:p>
        </w:tc>
        <w:tc>
          <w:tcPr>
            <w:tcW w:w="994" w:type="dxa"/>
          </w:tcPr>
          <w:p w14:paraId="65BDE7F4" w14:textId="77777777" w:rsidR="006E3C95" w:rsidRDefault="006E3C95" w:rsidP="006E3C95">
            <w:pPr>
              <w:pStyle w:val="Paragraph"/>
              <w:spacing w:after="0"/>
              <w:rPr>
                <w:noProof/>
              </w:rPr>
            </w:pPr>
            <w:r>
              <w:rPr>
                <w:noProof/>
              </w:rPr>
              <w:t>0 %</w:t>
            </w:r>
          </w:p>
        </w:tc>
        <w:tc>
          <w:tcPr>
            <w:tcW w:w="1276" w:type="dxa"/>
          </w:tcPr>
          <w:p w14:paraId="417857E1" w14:textId="77777777" w:rsidR="006E3C95" w:rsidRDefault="006E3C95" w:rsidP="006E3C95">
            <w:pPr>
              <w:pStyle w:val="Paragraph"/>
              <w:spacing w:after="0"/>
              <w:rPr>
                <w:noProof/>
              </w:rPr>
            </w:pPr>
            <w:r>
              <w:rPr>
                <w:noProof/>
              </w:rPr>
              <w:t>-</w:t>
            </w:r>
          </w:p>
        </w:tc>
        <w:tc>
          <w:tcPr>
            <w:tcW w:w="992" w:type="dxa"/>
          </w:tcPr>
          <w:p w14:paraId="40D028AE" w14:textId="77777777" w:rsidR="006E3C95" w:rsidRDefault="006E3C95" w:rsidP="006E3C95">
            <w:pPr>
              <w:pStyle w:val="Paragraph"/>
              <w:spacing w:after="0"/>
              <w:rPr>
                <w:noProof/>
              </w:rPr>
            </w:pPr>
            <w:r>
              <w:rPr>
                <w:noProof/>
              </w:rPr>
              <w:t>31.12.2024</w:t>
            </w:r>
          </w:p>
        </w:tc>
      </w:tr>
      <w:tr w:rsidR="006E3C95" w14:paraId="72F27038" w14:textId="77777777" w:rsidTr="008924C5">
        <w:trPr>
          <w:cantSplit/>
        </w:trPr>
        <w:tc>
          <w:tcPr>
            <w:tcW w:w="779" w:type="dxa"/>
          </w:tcPr>
          <w:p w14:paraId="2A4F4EC4" w14:textId="77777777" w:rsidR="006E3C95" w:rsidRDefault="006E3C95" w:rsidP="006E3C95">
            <w:pPr>
              <w:pStyle w:val="Paragraph"/>
              <w:spacing w:after="0"/>
              <w:rPr>
                <w:noProof/>
              </w:rPr>
            </w:pPr>
            <w:r>
              <w:rPr>
                <w:noProof/>
              </w:rPr>
              <w:t>0.3611</w:t>
            </w:r>
          </w:p>
        </w:tc>
        <w:tc>
          <w:tcPr>
            <w:tcW w:w="1276" w:type="dxa"/>
          </w:tcPr>
          <w:p w14:paraId="3F8D6FF2" w14:textId="77777777" w:rsidR="006E3C95" w:rsidRDefault="006E3C95" w:rsidP="006E3C95">
            <w:pPr>
              <w:pStyle w:val="Paragraph"/>
              <w:spacing w:after="0"/>
              <w:jc w:val="right"/>
              <w:rPr>
                <w:noProof/>
              </w:rPr>
            </w:pPr>
            <w:r>
              <w:rPr>
                <w:rStyle w:val="FootnoteReference"/>
                <w:noProof/>
              </w:rPr>
              <w:t>*</w:t>
            </w:r>
            <w:r>
              <w:rPr>
                <w:noProof/>
              </w:rPr>
              <w:t>ex 2932 19 00</w:t>
            </w:r>
          </w:p>
        </w:tc>
        <w:tc>
          <w:tcPr>
            <w:tcW w:w="709" w:type="dxa"/>
          </w:tcPr>
          <w:p w14:paraId="300C8057" w14:textId="77777777" w:rsidR="006E3C95" w:rsidRDefault="006E3C95" w:rsidP="006E3C95">
            <w:pPr>
              <w:pStyle w:val="Paragraph"/>
              <w:spacing w:after="0"/>
              <w:jc w:val="center"/>
              <w:rPr>
                <w:noProof/>
              </w:rPr>
            </w:pPr>
            <w:r>
              <w:rPr>
                <w:noProof/>
              </w:rPr>
              <w:t>75</w:t>
            </w:r>
          </w:p>
        </w:tc>
        <w:tc>
          <w:tcPr>
            <w:tcW w:w="3967" w:type="dxa"/>
          </w:tcPr>
          <w:p w14:paraId="6AA452E2" w14:textId="77777777" w:rsidR="006E3C95" w:rsidRDefault="006E3C95" w:rsidP="006E3C95">
            <w:pPr>
              <w:pStyle w:val="Paragraph"/>
              <w:spacing w:after="0"/>
              <w:rPr>
                <w:noProof/>
              </w:rPr>
            </w:pPr>
            <w:r>
              <w:rPr>
                <w:noProof/>
              </w:rPr>
              <w:t>Tetrahydro-2-methylfuran (CAS RN 96-47-9)</w:t>
            </w:r>
          </w:p>
        </w:tc>
        <w:tc>
          <w:tcPr>
            <w:tcW w:w="994" w:type="dxa"/>
          </w:tcPr>
          <w:p w14:paraId="3D0C9AAB" w14:textId="77777777" w:rsidR="006E3C95" w:rsidRDefault="006E3C95" w:rsidP="006E3C95">
            <w:pPr>
              <w:pStyle w:val="Paragraph"/>
              <w:spacing w:after="0"/>
              <w:rPr>
                <w:noProof/>
              </w:rPr>
            </w:pPr>
            <w:r>
              <w:rPr>
                <w:noProof/>
              </w:rPr>
              <w:t>0 %</w:t>
            </w:r>
          </w:p>
        </w:tc>
        <w:tc>
          <w:tcPr>
            <w:tcW w:w="1276" w:type="dxa"/>
          </w:tcPr>
          <w:p w14:paraId="2796618C" w14:textId="77777777" w:rsidR="006E3C95" w:rsidRDefault="006E3C95" w:rsidP="006E3C95">
            <w:pPr>
              <w:pStyle w:val="Paragraph"/>
              <w:spacing w:after="0"/>
              <w:rPr>
                <w:noProof/>
              </w:rPr>
            </w:pPr>
            <w:r>
              <w:rPr>
                <w:noProof/>
              </w:rPr>
              <w:t>-</w:t>
            </w:r>
          </w:p>
        </w:tc>
        <w:tc>
          <w:tcPr>
            <w:tcW w:w="992" w:type="dxa"/>
          </w:tcPr>
          <w:p w14:paraId="4F290004" w14:textId="77777777" w:rsidR="006E3C95" w:rsidRDefault="006E3C95" w:rsidP="006E3C95">
            <w:pPr>
              <w:pStyle w:val="Paragraph"/>
              <w:spacing w:after="0"/>
              <w:rPr>
                <w:noProof/>
              </w:rPr>
            </w:pPr>
            <w:r>
              <w:rPr>
                <w:noProof/>
              </w:rPr>
              <w:t>31.12.2024</w:t>
            </w:r>
          </w:p>
        </w:tc>
      </w:tr>
      <w:tr w:rsidR="006E3C95" w14:paraId="34CAE75C" w14:textId="77777777" w:rsidTr="008924C5">
        <w:trPr>
          <w:cantSplit/>
        </w:trPr>
        <w:tc>
          <w:tcPr>
            <w:tcW w:w="779" w:type="dxa"/>
          </w:tcPr>
          <w:p w14:paraId="59C7FB38" w14:textId="77777777" w:rsidR="006E3C95" w:rsidRDefault="006E3C95" w:rsidP="006E3C95">
            <w:pPr>
              <w:pStyle w:val="Paragraph"/>
              <w:spacing w:after="0"/>
              <w:rPr>
                <w:noProof/>
              </w:rPr>
            </w:pPr>
            <w:r>
              <w:rPr>
                <w:noProof/>
              </w:rPr>
              <w:t>0.5240</w:t>
            </w:r>
          </w:p>
        </w:tc>
        <w:tc>
          <w:tcPr>
            <w:tcW w:w="1276" w:type="dxa"/>
          </w:tcPr>
          <w:p w14:paraId="67FD7C51" w14:textId="77777777" w:rsidR="006E3C95" w:rsidRDefault="006E3C95" w:rsidP="006E3C95">
            <w:pPr>
              <w:pStyle w:val="Paragraph"/>
              <w:spacing w:after="0"/>
              <w:jc w:val="right"/>
              <w:rPr>
                <w:noProof/>
              </w:rPr>
            </w:pPr>
            <w:r>
              <w:rPr>
                <w:noProof/>
              </w:rPr>
              <w:t>ex 2932 19 00</w:t>
            </w:r>
          </w:p>
        </w:tc>
        <w:tc>
          <w:tcPr>
            <w:tcW w:w="709" w:type="dxa"/>
          </w:tcPr>
          <w:p w14:paraId="02971BA0" w14:textId="77777777" w:rsidR="006E3C95" w:rsidRDefault="006E3C95" w:rsidP="006E3C95">
            <w:pPr>
              <w:pStyle w:val="Paragraph"/>
              <w:spacing w:after="0"/>
              <w:jc w:val="center"/>
              <w:rPr>
                <w:noProof/>
              </w:rPr>
            </w:pPr>
            <w:r>
              <w:rPr>
                <w:noProof/>
              </w:rPr>
              <w:t>80</w:t>
            </w:r>
          </w:p>
        </w:tc>
        <w:tc>
          <w:tcPr>
            <w:tcW w:w="3967" w:type="dxa"/>
          </w:tcPr>
          <w:p w14:paraId="7A0B87B0" w14:textId="77777777" w:rsidR="006E3C95" w:rsidRPr="009D59C7" w:rsidRDefault="006E3C95" w:rsidP="006E3C95">
            <w:pPr>
              <w:pStyle w:val="Paragraph"/>
              <w:spacing w:after="0"/>
              <w:rPr>
                <w:noProof/>
                <w:lang w:val="fr-BE"/>
              </w:rPr>
            </w:pPr>
            <w:r w:rsidRPr="009D59C7">
              <w:rPr>
                <w:noProof/>
                <w:lang w:val="fr-BE"/>
              </w:rPr>
              <w:t>5-Nitrofurfurylidene di(acetate) (CAS RN 92-55-7) </w:t>
            </w:r>
          </w:p>
        </w:tc>
        <w:tc>
          <w:tcPr>
            <w:tcW w:w="994" w:type="dxa"/>
          </w:tcPr>
          <w:p w14:paraId="27615E7B" w14:textId="77777777" w:rsidR="006E3C95" w:rsidRDefault="006E3C95" w:rsidP="006E3C95">
            <w:pPr>
              <w:pStyle w:val="Paragraph"/>
              <w:spacing w:after="0"/>
              <w:rPr>
                <w:noProof/>
              </w:rPr>
            </w:pPr>
            <w:r>
              <w:rPr>
                <w:noProof/>
              </w:rPr>
              <w:t>0 %</w:t>
            </w:r>
          </w:p>
        </w:tc>
        <w:tc>
          <w:tcPr>
            <w:tcW w:w="1276" w:type="dxa"/>
          </w:tcPr>
          <w:p w14:paraId="5D7262AF" w14:textId="77777777" w:rsidR="006E3C95" w:rsidRDefault="006E3C95" w:rsidP="006E3C95">
            <w:pPr>
              <w:pStyle w:val="Paragraph"/>
              <w:spacing w:after="0"/>
              <w:rPr>
                <w:noProof/>
              </w:rPr>
            </w:pPr>
            <w:r>
              <w:rPr>
                <w:noProof/>
              </w:rPr>
              <w:t>-</w:t>
            </w:r>
          </w:p>
        </w:tc>
        <w:tc>
          <w:tcPr>
            <w:tcW w:w="992" w:type="dxa"/>
          </w:tcPr>
          <w:p w14:paraId="0840B0CA" w14:textId="77777777" w:rsidR="006E3C95" w:rsidRDefault="006E3C95" w:rsidP="006E3C95">
            <w:pPr>
              <w:pStyle w:val="Paragraph"/>
              <w:spacing w:after="0"/>
              <w:rPr>
                <w:noProof/>
              </w:rPr>
            </w:pPr>
            <w:r>
              <w:rPr>
                <w:noProof/>
              </w:rPr>
              <w:t>31.12.2026</w:t>
            </w:r>
          </w:p>
        </w:tc>
      </w:tr>
      <w:tr w:rsidR="006E3C95" w14:paraId="7F51895F" w14:textId="77777777" w:rsidTr="008924C5">
        <w:trPr>
          <w:cantSplit/>
        </w:trPr>
        <w:tc>
          <w:tcPr>
            <w:tcW w:w="779" w:type="dxa"/>
          </w:tcPr>
          <w:p w14:paraId="671A942E" w14:textId="77777777" w:rsidR="006E3C95" w:rsidRDefault="006E3C95" w:rsidP="006E3C95">
            <w:pPr>
              <w:pStyle w:val="Paragraph"/>
              <w:spacing w:after="0"/>
              <w:rPr>
                <w:noProof/>
              </w:rPr>
            </w:pPr>
            <w:r>
              <w:rPr>
                <w:noProof/>
              </w:rPr>
              <w:t>0.2775</w:t>
            </w:r>
          </w:p>
        </w:tc>
        <w:tc>
          <w:tcPr>
            <w:tcW w:w="1276" w:type="dxa"/>
          </w:tcPr>
          <w:p w14:paraId="01B387CD" w14:textId="77777777" w:rsidR="006E3C95" w:rsidRDefault="006E3C95" w:rsidP="006E3C95">
            <w:pPr>
              <w:pStyle w:val="Paragraph"/>
              <w:spacing w:after="0"/>
              <w:jc w:val="right"/>
              <w:rPr>
                <w:noProof/>
              </w:rPr>
            </w:pPr>
            <w:r>
              <w:rPr>
                <w:rStyle w:val="FootnoteReference"/>
                <w:noProof/>
              </w:rPr>
              <w:t>*</w:t>
            </w:r>
            <w:r>
              <w:rPr>
                <w:noProof/>
              </w:rPr>
              <w:t>ex 2932 20 90</w:t>
            </w:r>
          </w:p>
        </w:tc>
        <w:tc>
          <w:tcPr>
            <w:tcW w:w="709" w:type="dxa"/>
          </w:tcPr>
          <w:p w14:paraId="5F6D63D7" w14:textId="77777777" w:rsidR="006E3C95" w:rsidRDefault="006E3C95" w:rsidP="006E3C95">
            <w:pPr>
              <w:pStyle w:val="Paragraph"/>
              <w:spacing w:after="0"/>
              <w:jc w:val="center"/>
              <w:rPr>
                <w:noProof/>
              </w:rPr>
            </w:pPr>
            <w:r>
              <w:rPr>
                <w:noProof/>
              </w:rPr>
              <w:t>10</w:t>
            </w:r>
          </w:p>
        </w:tc>
        <w:tc>
          <w:tcPr>
            <w:tcW w:w="3967" w:type="dxa"/>
          </w:tcPr>
          <w:p w14:paraId="029C1AEF" w14:textId="77777777" w:rsidR="006E3C95" w:rsidRDefault="006E3C95" w:rsidP="006E3C95">
            <w:pPr>
              <w:pStyle w:val="Paragraph"/>
              <w:spacing w:after="0"/>
              <w:rPr>
                <w:noProof/>
              </w:rPr>
            </w:pPr>
            <w:r>
              <w:rPr>
                <w:noProof/>
              </w:rPr>
              <w:t>2'-Anilino-6'-[ethyl(isopentyl)amino]-3'-methylspiro[isobenzofuran-1(3</w:t>
            </w:r>
            <w:r>
              <w:rPr>
                <w:i/>
                <w:iCs/>
                <w:noProof/>
              </w:rPr>
              <w:t>H</w:t>
            </w:r>
            <w:r>
              <w:rPr>
                <w:noProof/>
              </w:rPr>
              <w:t>),9'-xanthen]-3-one (CAS RN 70516-41-5)</w:t>
            </w:r>
          </w:p>
        </w:tc>
        <w:tc>
          <w:tcPr>
            <w:tcW w:w="994" w:type="dxa"/>
          </w:tcPr>
          <w:p w14:paraId="39C1F58D" w14:textId="77777777" w:rsidR="006E3C95" w:rsidRDefault="006E3C95" w:rsidP="006E3C95">
            <w:pPr>
              <w:pStyle w:val="Paragraph"/>
              <w:spacing w:after="0"/>
              <w:rPr>
                <w:noProof/>
              </w:rPr>
            </w:pPr>
            <w:r>
              <w:rPr>
                <w:noProof/>
              </w:rPr>
              <w:t>0 %</w:t>
            </w:r>
          </w:p>
        </w:tc>
        <w:tc>
          <w:tcPr>
            <w:tcW w:w="1276" w:type="dxa"/>
          </w:tcPr>
          <w:p w14:paraId="60F5FAF0" w14:textId="77777777" w:rsidR="006E3C95" w:rsidRDefault="006E3C95" w:rsidP="006E3C95">
            <w:pPr>
              <w:pStyle w:val="Paragraph"/>
              <w:spacing w:after="0"/>
              <w:rPr>
                <w:noProof/>
              </w:rPr>
            </w:pPr>
            <w:r>
              <w:rPr>
                <w:noProof/>
              </w:rPr>
              <w:t>-</w:t>
            </w:r>
          </w:p>
        </w:tc>
        <w:tc>
          <w:tcPr>
            <w:tcW w:w="992" w:type="dxa"/>
          </w:tcPr>
          <w:p w14:paraId="57A8BC6D" w14:textId="77777777" w:rsidR="006E3C95" w:rsidRDefault="006E3C95" w:rsidP="006E3C95">
            <w:pPr>
              <w:pStyle w:val="Paragraph"/>
              <w:spacing w:after="0"/>
              <w:rPr>
                <w:noProof/>
              </w:rPr>
            </w:pPr>
            <w:r>
              <w:rPr>
                <w:noProof/>
              </w:rPr>
              <w:t>31.12.2024</w:t>
            </w:r>
          </w:p>
        </w:tc>
      </w:tr>
      <w:tr w:rsidR="006E3C95" w14:paraId="36451F2A" w14:textId="77777777" w:rsidTr="008924C5">
        <w:trPr>
          <w:cantSplit/>
        </w:trPr>
        <w:tc>
          <w:tcPr>
            <w:tcW w:w="779" w:type="dxa"/>
          </w:tcPr>
          <w:p w14:paraId="760FF14D" w14:textId="77777777" w:rsidR="006E3C95" w:rsidRDefault="006E3C95" w:rsidP="006E3C95">
            <w:pPr>
              <w:pStyle w:val="Paragraph"/>
              <w:spacing w:after="0"/>
              <w:rPr>
                <w:noProof/>
              </w:rPr>
            </w:pPr>
            <w:r>
              <w:rPr>
                <w:noProof/>
              </w:rPr>
              <w:t>0.5257</w:t>
            </w:r>
          </w:p>
        </w:tc>
        <w:tc>
          <w:tcPr>
            <w:tcW w:w="1276" w:type="dxa"/>
          </w:tcPr>
          <w:p w14:paraId="5CA91779" w14:textId="77777777" w:rsidR="006E3C95" w:rsidRDefault="006E3C95" w:rsidP="006E3C95">
            <w:pPr>
              <w:pStyle w:val="Paragraph"/>
              <w:spacing w:after="0"/>
              <w:jc w:val="right"/>
              <w:rPr>
                <w:noProof/>
              </w:rPr>
            </w:pPr>
            <w:r>
              <w:rPr>
                <w:noProof/>
              </w:rPr>
              <w:t>ex 2932 20 90</w:t>
            </w:r>
          </w:p>
        </w:tc>
        <w:tc>
          <w:tcPr>
            <w:tcW w:w="709" w:type="dxa"/>
          </w:tcPr>
          <w:p w14:paraId="5DF66A93" w14:textId="77777777" w:rsidR="006E3C95" w:rsidRDefault="006E3C95" w:rsidP="006E3C95">
            <w:pPr>
              <w:pStyle w:val="Paragraph"/>
              <w:spacing w:after="0"/>
              <w:jc w:val="center"/>
              <w:rPr>
                <w:noProof/>
              </w:rPr>
            </w:pPr>
            <w:r>
              <w:rPr>
                <w:noProof/>
              </w:rPr>
              <w:t>15</w:t>
            </w:r>
          </w:p>
        </w:tc>
        <w:tc>
          <w:tcPr>
            <w:tcW w:w="3967" w:type="dxa"/>
          </w:tcPr>
          <w:p w14:paraId="51637FA3" w14:textId="77777777" w:rsidR="006E3C95" w:rsidRDefault="006E3C95" w:rsidP="006E3C95">
            <w:pPr>
              <w:pStyle w:val="Paragraph"/>
              <w:spacing w:after="0"/>
              <w:rPr>
                <w:noProof/>
              </w:rPr>
            </w:pPr>
            <w:r>
              <w:rPr>
                <w:noProof/>
              </w:rPr>
              <w:t>Coumarin (CAS RN 91-64-5)</w:t>
            </w:r>
          </w:p>
        </w:tc>
        <w:tc>
          <w:tcPr>
            <w:tcW w:w="994" w:type="dxa"/>
          </w:tcPr>
          <w:p w14:paraId="7124822E" w14:textId="77777777" w:rsidR="006E3C95" w:rsidRDefault="006E3C95" w:rsidP="006E3C95">
            <w:pPr>
              <w:pStyle w:val="Paragraph"/>
              <w:spacing w:after="0"/>
              <w:rPr>
                <w:noProof/>
              </w:rPr>
            </w:pPr>
            <w:r>
              <w:rPr>
                <w:noProof/>
              </w:rPr>
              <w:t>0 %</w:t>
            </w:r>
          </w:p>
        </w:tc>
        <w:tc>
          <w:tcPr>
            <w:tcW w:w="1276" w:type="dxa"/>
          </w:tcPr>
          <w:p w14:paraId="20A3031E" w14:textId="77777777" w:rsidR="006E3C95" w:rsidRDefault="006E3C95" w:rsidP="006E3C95">
            <w:pPr>
              <w:pStyle w:val="Paragraph"/>
              <w:spacing w:after="0"/>
              <w:rPr>
                <w:noProof/>
              </w:rPr>
            </w:pPr>
            <w:r>
              <w:rPr>
                <w:noProof/>
              </w:rPr>
              <w:t>-</w:t>
            </w:r>
          </w:p>
        </w:tc>
        <w:tc>
          <w:tcPr>
            <w:tcW w:w="992" w:type="dxa"/>
          </w:tcPr>
          <w:p w14:paraId="28BB58A9" w14:textId="77777777" w:rsidR="006E3C95" w:rsidRDefault="006E3C95" w:rsidP="006E3C95">
            <w:pPr>
              <w:pStyle w:val="Paragraph"/>
              <w:spacing w:after="0"/>
              <w:rPr>
                <w:noProof/>
              </w:rPr>
            </w:pPr>
            <w:r>
              <w:rPr>
                <w:noProof/>
              </w:rPr>
              <w:t>31.12.2026</w:t>
            </w:r>
          </w:p>
        </w:tc>
      </w:tr>
      <w:tr w:rsidR="006E3C95" w14:paraId="67691988" w14:textId="77777777" w:rsidTr="008924C5">
        <w:trPr>
          <w:cantSplit/>
        </w:trPr>
        <w:tc>
          <w:tcPr>
            <w:tcW w:w="779" w:type="dxa"/>
          </w:tcPr>
          <w:p w14:paraId="14C96AF2" w14:textId="77777777" w:rsidR="006E3C95" w:rsidRDefault="006E3C95" w:rsidP="006E3C95">
            <w:pPr>
              <w:pStyle w:val="Paragraph"/>
              <w:spacing w:after="0"/>
              <w:rPr>
                <w:noProof/>
              </w:rPr>
            </w:pPr>
            <w:r>
              <w:rPr>
                <w:noProof/>
              </w:rPr>
              <w:t>0.7958</w:t>
            </w:r>
          </w:p>
        </w:tc>
        <w:tc>
          <w:tcPr>
            <w:tcW w:w="1276" w:type="dxa"/>
          </w:tcPr>
          <w:p w14:paraId="0E1893D8" w14:textId="77777777" w:rsidR="006E3C95" w:rsidRDefault="006E3C95" w:rsidP="006E3C95">
            <w:pPr>
              <w:pStyle w:val="Paragraph"/>
              <w:spacing w:after="0"/>
              <w:jc w:val="right"/>
              <w:rPr>
                <w:noProof/>
              </w:rPr>
            </w:pPr>
            <w:r>
              <w:rPr>
                <w:noProof/>
              </w:rPr>
              <w:t>ex 2932 20 90</w:t>
            </w:r>
          </w:p>
        </w:tc>
        <w:tc>
          <w:tcPr>
            <w:tcW w:w="709" w:type="dxa"/>
          </w:tcPr>
          <w:p w14:paraId="5FEC7559" w14:textId="77777777" w:rsidR="006E3C95" w:rsidRDefault="006E3C95" w:rsidP="006E3C95">
            <w:pPr>
              <w:pStyle w:val="Paragraph"/>
              <w:spacing w:after="0"/>
              <w:jc w:val="center"/>
              <w:rPr>
                <w:noProof/>
              </w:rPr>
            </w:pPr>
            <w:r>
              <w:rPr>
                <w:noProof/>
              </w:rPr>
              <w:t>18</w:t>
            </w:r>
          </w:p>
        </w:tc>
        <w:tc>
          <w:tcPr>
            <w:tcW w:w="3967" w:type="dxa"/>
          </w:tcPr>
          <w:p w14:paraId="0D5EB3CC" w14:textId="77777777" w:rsidR="006E3C95" w:rsidRDefault="006E3C95" w:rsidP="006E3C95">
            <w:pPr>
              <w:pStyle w:val="Paragraph"/>
              <w:spacing w:after="0"/>
              <w:rPr>
                <w:noProof/>
              </w:rPr>
            </w:pPr>
            <w:r>
              <w:rPr>
                <w:noProof/>
              </w:rPr>
              <w:t>4-Hydroxycoumarin (CAS-RN 1076-38-6) with a purity by weight of 98 % or more</w:t>
            </w:r>
          </w:p>
        </w:tc>
        <w:tc>
          <w:tcPr>
            <w:tcW w:w="994" w:type="dxa"/>
          </w:tcPr>
          <w:p w14:paraId="05245222" w14:textId="77777777" w:rsidR="006E3C95" w:rsidRDefault="006E3C95" w:rsidP="006E3C95">
            <w:pPr>
              <w:pStyle w:val="Paragraph"/>
              <w:spacing w:after="0"/>
              <w:rPr>
                <w:noProof/>
              </w:rPr>
            </w:pPr>
            <w:r>
              <w:rPr>
                <w:noProof/>
              </w:rPr>
              <w:t>0 %</w:t>
            </w:r>
          </w:p>
        </w:tc>
        <w:tc>
          <w:tcPr>
            <w:tcW w:w="1276" w:type="dxa"/>
          </w:tcPr>
          <w:p w14:paraId="5D6F9E98" w14:textId="77777777" w:rsidR="006E3C95" w:rsidRDefault="006E3C95" w:rsidP="006E3C95">
            <w:pPr>
              <w:pStyle w:val="Paragraph"/>
              <w:spacing w:after="0"/>
              <w:rPr>
                <w:noProof/>
              </w:rPr>
            </w:pPr>
            <w:r>
              <w:rPr>
                <w:noProof/>
              </w:rPr>
              <w:t>-</w:t>
            </w:r>
          </w:p>
        </w:tc>
        <w:tc>
          <w:tcPr>
            <w:tcW w:w="992" w:type="dxa"/>
          </w:tcPr>
          <w:p w14:paraId="1E24088F" w14:textId="77777777" w:rsidR="006E3C95" w:rsidRDefault="006E3C95" w:rsidP="006E3C95">
            <w:pPr>
              <w:pStyle w:val="Paragraph"/>
              <w:spacing w:after="0"/>
              <w:rPr>
                <w:noProof/>
              </w:rPr>
            </w:pPr>
            <w:r>
              <w:rPr>
                <w:noProof/>
              </w:rPr>
              <w:t>31.12.2025</w:t>
            </w:r>
          </w:p>
        </w:tc>
      </w:tr>
      <w:tr w:rsidR="006E3C95" w14:paraId="753E1265" w14:textId="77777777" w:rsidTr="008924C5">
        <w:trPr>
          <w:cantSplit/>
        </w:trPr>
        <w:tc>
          <w:tcPr>
            <w:tcW w:w="779" w:type="dxa"/>
          </w:tcPr>
          <w:p w14:paraId="46057077" w14:textId="77777777" w:rsidR="006E3C95" w:rsidRDefault="006E3C95" w:rsidP="006E3C95">
            <w:pPr>
              <w:pStyle w:val="Paragraph"/>
              <w:spacing w:after="0"/>
              <w:rPr>
                <w:noProof/>
              </w:rPr>
            </w:pPr>
            <w:r>
              <w:rPr>
                <w:noProof/>
              </w:rPr>
              <w:t>0.7984</w:t>
            </w:r>
          </w:p>
        </w:tc>
        <w:tc>
          <w:tcPr>
            <w:tcW w:w="1276" w:type="dxa"/>
          </w:tcPr>
          <w:p w14:paraId="59B85AF2" w14:textId="77777777" w:rsidR="006E3C95" w:rsidRDefault="006E3C95" w:rsidP="006E3C95">
            <w:pPr>
              <w:pStyle w:val="Paragraph"/>
              <w:spacing w:after="0"/>
              <w:jc w:val="right"/>
              <w:rPr>
                <w:noProof/>
              </w:rPr>
            </w:pPr>
            <w:r>
              <w:rPr>
                <w:noProof/>
              </w:rPr>
              <w:t>ex 2932 20 90</w:t>
            </w:r>
          </w:p>
        </w:tc>
        <w:tc>
          <w:tcPr>
            <w:tcW w:w="709" w:type="dxa"/>
          </w:tcPr>
          <w:p w14:paraId="1085EE54" w14:textId="77777777" w:rsidR="006E3C95" w:rsidRDefault="006E3C95" w:rsidP="006E3C95">
            <w:pPr>
              <w:pStyle w:val="Paragraph"/>
              <w:spacing w:after="0"/>
              <w:jc w:val="center"/>
              <w:rPr>
                <w:noProof/>
              </w:rPr>
            </w:pPr>
            <w:r>
              <w:rPr>
                <w:noProof/>
              </w:rPr>
              <w:t>23</w:t>
            </w:r>
          </w:p>
        </w:tc>
        <w:tc>
          <w:tcPr>
            <w:tcW w:w="3967" w:type="dxa"/>
          </w:tcPr>
          <w:p w14:paraId="7D14BC04" w14:textId="77777777" w:rsidR="006E3C95" w:rsidRDefault="006E3C95" w:rsidP="006E3C95">
            <w:pPr>
              <w:pStyle w:val="Paragraph"/>
              <w:spacing w:after="0"/>
              <w:rPr>
                <w:noProof/>
              </w:rPr>
            </w:pPr>
            <w:r>
              <w:rPr>
                <w:noProof/>
              </w:rPr>
              <w:t>1,4-Dioxane-2,5-dione (CAS RN 502-97-6) with a purity by weight of 99,5 % or more</w:t>
            </w:r>
          </w:p>
        </w:tc>
        <w:tc>
          <w:tcPr>
            <w:tcW w:w="994" w:type="dxa"/>
          </w:tcPr>
          <w:p w14:paraId="1F7DEBCD" w14:textId="77777777" w:rsidR="006E3C95" w:rsidRDefault="006E3C95" w:rsidP="006E3C95">
            <w:pPr>
              <w:pStyle w:val="Paragraph"/>
              <w:spacing w:after="0"/>
              <w:rPr>
                <w:noProof/>
              </w:rPr>
            </w:pPr>
            <w:r>
              <w:rPr>
                <w:noProof/>
              </w:rPr>
              <w:t>0 %</w:t>
            </w:r>
          </w:p>
        </w:tc>
        <w:tc>
          <w:tcPr>
            <w:tcW w:w="1276" w:type="dxa"/>
          </w:tcPr>
          <w:p w14:paraId="3CCBE52C" w14:textId="77777777" w:rsidR="006E3C95" w:rsidRDefault="006E3C95" w:rsidP="006E3C95">
            <w:pPr>
              <w:pStyle w:val="Paragraph"/>
              <w:spacing w:after="0"/>
              <w:rPr>
                <w:noProof/>
              </w:rPr>
            </w:pPr>
            <w:r>
              <w:rPr>
                <w:noProof/>
              </w:rPr>
              <w:t>-</w:t>
            </w:r>
          </w:p>
        </w:tc>
        <w:tc>
          <w:tcPr>
            <w:tcW w:w="992" w:type="dxa"/>
          </w:tcPr>
          <w:p w14:paraId="7523B0AF" w14:textId="77777777" w:rsidR="006E3C95" w:rsidRDefault="006E3C95" w:rsidP="006E3C95">
            <w:pPr>
              <w:pStyle w:val="Paragraph"/>
              <w:spacing w:after="0"/>
              <w:rPr>
                <w:noProof/>
              </w:rPr>
            </w:pPr>
            <w:r>
              <w:rPr>
                <w:noProof/>
              </w:rPr>
              <w:t>31.12.2025</w:t>
            </w:r>
          </w:p>
        </w:tc>
      </w:tr>
      <w:tr w:rsidR="006E3C95" w14:paraId="3B4CD140" w14:textId="77777777" w:rsidTr="008924C5">
        <w:trPr>
          <w:cantSplit/>
        </w:trPr>
        <w:tc>
          <w:tcPr>
            <w:tcW w:w="779" w:type="dxa"/>
          </w:tcPr>
          <w:p w14:paraId="6954B163" w14:textId="77777777" w:rsidR="006E3C95" w:rsidRDefault="006E3C95" w:rsidP="006E3C95">
            <w:pPr>
              <w:pStyle w:val="Paragraph"/>
              <w:spacing w:after="0"/>
              <w:rPr>
                <w:noProof/>
              </w:rPr>
            </w:pPr>
            <w:r>
              <w:rPr>
                <w:noProof/>
              </w:rPr>
              <w:t>0.8478</w:t>
            </w:r>
          </w:p>
        </w:tc>
        <w:tc>
          <w:tcPr>
            <w:tcW w:w="1276" w:type="dxa"/>
          </w:tcPr>
          <w:p w14:paraId="7126172D" w14:textId="77777777" w:rsidR="006E3C95" w:rsidRDefault="006E3C95" w:rsidP="006E3C95">
            <w:pPr>
              <w:pStyle w:val="Paragraph"/>
              <w:spacing w:after="0"/>
              <w:jc w:val="right"/>
              <w:rPr>
                <w:noProof/>
              </w:rPr>
            </w:pPr>
            <w:r>
              <w:rPr>
                <w:noProof/>
              </w:rPr>
              <w:t>ex 2932 20 90</w:t>
            </w:r>
          </w:p>
        </w:tc>
        <w:tc>
          <w:tcPr>
            <w:tcW w:w="709" w:type="dxa"/>
          </w:tcPr>
          <w:p w14:paraId="5D540EFC" w14:textId="77777777" w:rsidR="006E3C95" w:rsidRDefault="006E3C95" w:rsidP="006E3C95">
            <w:pPr>
              <w:pStyle w:val="Paragraph"/>
              <w:spacing w:after="0"/>
              <w:jc w:val="center"/>
              <w:rPr>
                <w:noProof/>
              </w:rPr>
            </w:pPr>
            <w:r>
              <w:rPr>
                <w:noProof/>
              </w:rPr>
              <w:t>28</w:t>
            </w:r>
          </w:p>
        </w:tc>
        <w:tc>
          <w:tcPr>
            <w:tcW w:w="3967" w:type="dxa"/>
          </w:tcPr>
          <w:p w14:paraId="7CCFBA47" w14:textId="77777777" w:rsidR="006E3C95" w:rsidRDefault="006E3C95" w:rsidP="006E3C95">
            <w:pPr>
              <w:pStyle w:val="Paragraph"/>
              <w:spacing w:after="0"/>
              <w:rPr>
                <w:noProof/>
              </w:rPr>
            </w:pPr>
            <w:r>
              <w:rPr>
                <w:noProof/>
              </w:rPr>
              <w:t>(</w:t>
            </w:r>
            <w:r>
              <w:rPr>
                <w:i/>
                <w:iCs/>
                <w:noProof/>
              </w:rPr>
              <w:t>R</w:t>
            </w:r>
            <w:r>
              <w:rPr>
                <w:noProof/>
              </w:rPr>
              <w:t>)-3-(3,4-difluoro-2-methoxyphenyl)-4,5-dimethyl-5-(trifluoromethyl)furan-2(5</w:t>
            </w:r>
            <w:r>
              <w:rPr>
                <w:i/>
                <w:iCs/>
                <w:noProof/>
              </w:rPr>
              <w:t>H</w:t>
            </w:r>
            <w:r>
              <w:rPr>
                <w:noProof/>
              </w:rPr>
              <w:t>)-one (CAS RN 2875066-35-4) with a purity by weight of 98 % or more</w:t>
            </w:r>
          </w:p>
        </w:tc>
        <w:tc>
          <w:tcPr>
            <w:tcW w:w="994" w:type="dxa"/>
          </w:tcPr>
          <w:p w14:paraId="482A22BD" w14:textId="77777777" w:rsidR="006E3C95" w:rsidRDefault="006E3C95" w:rsidP="006E3C95">
            <w:pPr>
              <w:pStyle w:val="Paragraph"/>
              <w:spacing w:after="0"/>
              <w:rPr>
                <w:noProof/>
              </w:rPr>
            </w:pPr>
            <w:r>
              <w:rPr>
                <w:noProof/>
              </w:rPr>
              <w:t>0 %</w:t>
            </w:r>
          </w:p>
        </w:tc>
        <w:tc>
          <w:tcPr>
            <w:tcW w:w="1276" w:type="dxa"/>
          </w:tcPr>
          <w:p w14:paraId="13838AB3" w14:textId="77777777" w:rsidR="006E3C95" w:rsidRDefault="006E3C95" w:rsidP="006E3C95">
            <w:pPr>
              <w:pStyle w:val="Paragraph"/>
              <w:spacing w:after="0"/>
              <w:rPr>
                <w:noProof/>
              </w:rPr>
            </w:pPr>
            <w:r>
              <w:rPr>
                <w:noProof/>
              </w:rPr>
              <w:t>-</w:t>
            </w:r>
          </w:p>
        </w:tc>
        <w:tc>
          <w:tcPr>
            <w:tcW w:w="992" w:type="dxa"/>
          </w:tcPr>
          <w:p w14:paraId="386CA6EE" w14:textId="77777777" w:rsidR="006E3C95" w:rsidRDefault="006E3C95" w:rsidP="006E3C95">
            <w:pPr>
              <w:pStyle w:val="Paragraph"/>
              <w:spacing w:after="0"/>
              <w:rPr>
                <w:noProof/>
              </w:rPr>
            </w:pPr>
            <w:r>
              <w:rPr>
                <w:noProof/>
              </w:rPr>
              <w:t>31.12.2027</w:t>
            </w:r>
          </w:p>
        </w:tc>
      </w:tr>
      <w:tr w:rsidR="006E3C95" w14:paraId="32BE1C6B" w14:textId="77777777" w:rsidTr="008924C5">
        <w:trPr>
          <w:cantSplit/>
        </w:trPr>
        <w:tc>
          <w:tcPr>
            <w:tcW w:w="779" w:type="dxa"/>
          </w:tcPr>
          <w:p w14:paraId="0D046775" w14:textId="77777777" w:rsidR="006E3C95" w:rsidRDefault="006E3C95" w:rsidP="006E3C95">
            <w:pPr>
              <w:pStyle w:val="Paragraph"/>
              <w:spacing w:after="0"/>
              <w:rPr>
                <w:noProof/>
              </w:rPr>
            </w:pPr>
            <w:r>
              <w:rPr>
                <w:noProof/>
              </w:rPr>
              <w:t>0.8532</w:t>
            </w:r>
          </w:p>
        </w:tc>
        <w:tc>
          <w:tcPr>
            <w:tcW w:w="1276" w:type="dxa"/>
          </w:tcPr>
          <w:p w14:paraId="7D01B9DC" w14:textId="77777777" w:rsidR="006E3C95" w:rsidRDefault="006E3C95" w:rsidP="006E3C95">
            <w:pPr>
              <w:pStyle w:val="Paragraph"/>
              <w:spacing w:after="0"/>
              <w:jc w:val="right"/>
              <w:rPr>
                <w:noProof/>
              </w:rPr>
            </w:pPr>
            <w:r>
              <w:rPr>
                <w:rStyle w:val="FootnoteReference"/>
                <w:noProof/>
              </w:rPr>
              <w:t>*</w:t>
            </w:r>
            <w:r>
              <w:rPr>
                <w:noProof/>
              </w:rPr>
              <w:t>ex 2932 20 90</w:t>
            </w:r>
          </w:p>
        </w:tc>
        <w:tc>
          <w:tcPr>
            <w:tcW w:w="709" w:type="dxa"/>
          </w:tcPr>
          <w:p w14:paraId="46441C44" w14:textId="77777777" w:rsidR="006E3C95" w:rsidRDefault="006E3C95" w:rsidP="006E3C95">
            <w:pPr>
              <w:pStyle w:val="Paragraph"/>
              <w:spacing w:after="0"/>
              <w:jc w:val="center"/>
              <w:rPr>
                <w:noProof/>
              </w:rPr>
            </w:pPr>
            <w:r>
              <w:rPr>
                <w:noProof/>
              </w:rPr>
              <w:t>33</w:t>
            </w:r>
          </w:p>
        </w:tc>
        <w:tc>
          <w:tcPr>
            <w:tcW w:w="3967" w:type="dxa"/>
          </w:tcPr>
          <w:p w14:paraId="3DFD338C" w14:textId="77777777" w:rsidR="006E3C95" w:rsidRDefault="006E3C95" w:rsidP="006E3C95">
            <w:pPr>
              <w:pStyle w:val="Paragraph"/>
              <w:spacing w:after="0"/>
              <w:rPr>
                <w:noProof/>
              </w:rPr>
            </w:pPr>
            <w:r>
              <w:rPr>
                <w:noProof/>
              </w:rPr>
              <w:t>6-Cyclohexyl-4-methyl-2</w:t>
            </w:r>
            <w:r>
              <w:rPr>
                <w:i/>
                <w:iCs/>
                <w:noProof/>
              </w:rPr>
              <w:t>H</w:t>
            </w:r>
            <w:r>
              <w:rPr>
                <w:noProof/>
              </w:rPr>
              <w:t>-pyran-2-one (CAS RN 14818-35-0) with a purity of 99 % by weight or more</w:t>
            </w:r>
          </w:p>
        </w:tc>
        <w:tc>
          <w:tcPr>
            <w:tcW w:w="994" w:type="dxa"/>
          </w:tcPr>
          <w:p w14:paraId="35AF4958" w14:textId="77777777" w:rsidR="006E3C95" w:rsidRDefault="006E3C95" w:rsidP="006E3C95">
            <w:pPr>
              <w:pStyle w:val="Paragraph"/>
              <w:spacing w:after="0"/>
              <w:rPr>
                <w:noProof/>
              </w:rPr>
            </w:pPr>
            <w:r>
              <w:rPr>
                <w:noProof/>
              </w:rPr>
              <w:t>0 %</w:t>
            </w:r>
          </w:p>
        </w:tc>
        <w:tc>
          <w:tcPr>
            <w:tcW w:w="1276" w:type="dxa"/>
          </w:tcPr>
          <w:p w14:paraId="209D7363" w14:textId="77777777" w:rsidR="006E3C95" w:rsidRDefault="006E3C95" w:rsidP="006E3C95">
            <w:pPr>
              <w:pStyle w:val="Paragraph"/>
              <w:spacing w:after="0"/>
              <w:rPr>
                <w:noProof/>
              </w:rPr>
            </w:pPr>
            <w:r>
              <w:rPr>
                <w:noProof/>
              </w:rPr>
              <w:t>-</w:t>
            </w:r>
          </w:p>
        </w:tc>
        <w:tc>
          <w:tcPr>
            <w:tcW w:w="992" w:type="dxa"/>
          </w:tcPr>
          <w:p w14:paraId="53605C34" w14:textId="77777777" w:rsidR="006E3C95" w:rsidRDefault="006E3C95" w:rsidP="006E3C95">
            <w:pPr>
              <w:pStyle w:val="Paragraph"/>
              <w:spacing w:after="0"/>
              <w:rPr>
                <w:noProof/>
              </w:rPr>
            </w:pPr>
            <w:r>
              <w:rPr>
                <w:noProof/>
              </w:rPr>
              <w:t>31.12.2028</w:t>
            </w:r>
          </w:p>
        </w:tc>
      </w:tr>
      <w:tr w:rsidR="006E3C95" w14:paraId="04501A7F" w14:textId="77777777" w:rsidTr="008924C5">
        <w:trPr>
          <w:cantSplit/>
        </w:trPr>
        <w:tc>
          <w:tcPr>
            <w:tcW w:w="779" w:type="dxa"/>
          </w:tcPr>
          <w:p w14:paraId="4255136E" w14:textId="77777777" w:rsidR="006E3C95" w:rsidRDefault="006E3C95" w:rsidP="006E3C95">
            <w:pPr>
              <w:pStyle w:val="Paragraph"/>
              <w:spacing w:after="0"/>
              <w:rPr>
                <w:noProof/>
              </w:rPr>
            </w:pPr>
            <w:r>
              <w:rPr>
                <w:noProof/>
              </w:rPr>
              <w:t>0.5611</w:t>
            </w:r>
          </w:p>
        </w:tc>
        <w:tc>
          <w:tcPr>
            <w:tcW w:w="1276" w:type="dxa"/>
          </w:tcPr>
          <w:p w14:paraId="54D745A4" w14:textId="77777777" w:rsidR="006E3C95" w:rsidRDefault="006E3C95" w:rsidP="006E3C95">
            <w:pPr>
              <w:pStyle w:val="Paragraph"/>
              <w:spacing w:after="0"/>
              <w:jc w:val="right"/>
              <w:rPr>
                <w:noProof/>
              </w:rPr>
            </w:pPr>
            <w:r>
              <w:rPr>
                <w:noProof/>
              </w:rPr>
              <w:t>ex 2932 20 90</w:t>
            </w:r>
          </w:p>
        </w:tc>
        <w:tc>
          <w:tcPr>
            <w:tcW w:w="709" w:type="dxa"/>
          </w:tcPr>
          <w:p w14:paraId="619786E2" w14:textId="77777777" w:rsidR="006E3C95" w:rsidRDefault="006E3C95" w:rsidP="006E3C95">
            <w:pPr>
              <w:pStyle w:val="Paragraph"/>
              <w:spacing w:after="0"/>
              <w:jc w:val="center"/>
              <w:rPr>
                <w:noProof/>
              </w:rPr>
            </w:pPr>
            <w:r>
              <w:rPr>
                <w:noProof/>
              </w:rPr>
              <w:t>40</w:t>
            </w:r>
          </w:p>
        </w:tc>
        <w:tc>
          <w:tcPr>
            <w:tcW w:w="3967" w:type="dxa"/>
          </w:tcPr>
          <w:p w14:paraId="0D1E71EF" w14:textId="77777777" w:rsidR="006E3C95" w:rsidRDefault="006E3C95" w:rsidP="006E3C95">
            <w:pPr>
              <w:pStyle w:val="Paragraph"/>
              <w:spacing w:after="0"/>
              <w:rPr>
                <w:noProof/>
              </w:rPr>
            </w:pPr>
            <w:r>
              <w:rPr>
                <w:noProof/>
              </w:rPr>
              <w:t>(</w:t>
            </w:r>
            <w:r>
              <w:rPr>
                <w:i/>
                <w:iCs/>
                <w:noProof/>
              </w:rPr>
              <w:t>S</w:t>
            </w:r>
            <w:r>
              <w:rPr>
                <w:noProof/>
              </w:rPr>
              <w:t>)-(−)-α-Amino-γ-butyrolactone hydrobromide (CAS RN 15295-77-9)</w:t>
            </w:r>
          </w:p>
        </w:tc>
        <w:tc>
          <w:tcPr>
            <w:tcW w:w="994" w:type="dxa"/>
          </w:tcPr>
          <w:p w14:paraId="64058B87" w14:textId="77777777" w:rsidR="006E3C95" w:rsidRDefault="006E3C95" w:rsidP="006E3C95">
            <w:pPr>
              <w:pStyle w:val="Paragraph"/>
              <w:spacing w:after="0"/>
              <w:rPr>
                <w:noProof/>
              </w:rPr>
            </w:pPr>
            <w:r>
              <w:rPr>
                <w:noProof/>
              </w:rPr>
              <w:t>0 %</w:t>
            </w:r>
          </w:p>
        </w:tc>
        <w:tc>
          <w:tcPr>
            <w:tcW w:w="1276" w:type="dxa"/>
          </w:tcPr>
          <w:p w14:paraId="43C6B29A" w14:textId="77777777" w:rsidR="006E3C95" w:rsidRDefault="006E3C95" w:rsidP="006E3C95">
            <w:pPr>
              <w:pStyle w:val="Paragraph"/>
              <w:spacing w:after="0"/>
              <w:rPr>
                <w:noProof/>
              </w:rPr>
            </w:pPr>
            <w:r>
              <w:rPr>
                <w:noProof/>
              </w:rPr>
              <w:t>-</w:t>
            </w:r>
          </w:p>
        </w:tc>
        <w:tc>
          <w:tcPr>
            <w:tcW w:w="992" w:type="dxa"/>
          </w:tcPr>
          <w:p w14:paraId="38BEA1C0" w14:textId="77777777" w:rsidR="006E3C95" w:rsidRDefault="006E3C95" w:rsidP="006E3C95">
            <w:pPr>
              <w:pStyle w:val="Paragraph"/>
              <w:spacing w:after="0"/>
              <w:rPr>
                <w:noProof/>
              </w:rPr>
            </w:pPr>
            <w:r>
              <w:rPr>
                <w:noProof/>
              </w:rPr>
              <w:t>31.12.2027</w:t>
            </w:r>
          </w:p>
        </w:tc>
      </w:tr>
      <w:tr w:rsidR="006E3C95" w14:paraId="4BE2050D" w14:textId="77777777" w:rsidTr="008924C5">
        <w:trPr>
          <w:cantSplit/>
        </w:trPr>
        <w:tc>
          <w:tcPr>
            <w:tcW w:w="779" w:type="dxa"/>
          </w:tcPr>
          <w:p w14:paraId="10152227" w14:textId="77777777" w:rsidR="006E3C95" w:rsidRDefault="006E3C95" w:rsidP="006E3C95">
            <w:pPr>
              <w:pStyle w:val="Paragraph"/>
              <w:spacing w:after="0"/>
              <w:rPr>
                <w:noProof/>
              </w:rPr>
            </w:pPr>
            <w:r>
              <w:rPr>
                <w:noProof/>
              </w:rPr>
              <w:t>0.6094</w:t>
            </w:r>
          </w:p>
        </w:tc>
        <w:tc>
          <w:tcPr>
            <w:tcW w:w="1276" w:type="dxa"/>
          </w:tcPr>
          <w:p w14:paraId="15CBE57F" w14:textId="77777777" w:rsidR="006E3C95" w:rsidRDefault="006E3C95" w:rsidP="006E3C95">
            <w:pPr>
              <w:pStyle w:val="Paragraph"/>
              <w:spacing w:after="0"/>
              <w:jc w:val="right"/>
              <w:rPr>
                <w:noProof/>
              </w:rPr>
            </w:pPr>
            <w:r>
              <w:rPr>
                <w:rStyle w:val="FootnoteReference"/>
                <w:noProof/>
              </w:rPr>
              <w:t>*</w:t>
            </w:r>
            <w:r>
              <w:rPr>
                <w:noProof/>
              </w:rPr>
              <w:t>ex 2932 20 90</w:t>
            </w:r>
          </w:p>
        </w:tc>
        <w:tc>
          <w:tcPr>
            <w:tcW w:w="709" w:type="dxa"/>
          </w:tcPr>
          <w:p w14:paraId="4A2FFCDF" w14:textId="77777777" w:rsidR="006E3C95" w:rsidRDefault="006E3C95" w:rsidP="006E3C95">
            <w:pPr>
              <w:pStyle w:val="Paragraph"/>
              <w:spacing w:after="0"/>
              <w:jc w:val="center"/>
              <w:rPr>
                <w:noProof/>
              </w:rPr>
            </w:pPr>
            <w:r>
              <w:rPr>
                <w:noProof/>
              </w:rPr>
              <w:t>45</w:t>
            </w:r>
          </w:p>
        </w:tc>
        <w:tc>
          <w:tcPr>
            <w:tcW w:w="3967" w:type="dxa"/>
          </w:tcPr>
          <w:p w14:paraId="2E04D8A5" w14:textId="77777777" w:rsidR="006E3C95" w:rsidRPr="009D59C7" w:rsidRDefault="006E3C95" w:rsidP="006E3C95">
            <w:pPr>
              <w:pStyle w:val="Paragraph"/>
              <w:spacing w:after="0"/>
              <w:rPr>
                <w:noProof/>
                <w:lang w:val="fr-BE"/>
              </w:rPr>
            </w:pPr>
            <w:r w:rsidRPr="009D59C7">
              <w:rPr>
                <w:noProof/>
                <w:lang w:val="fr-BE"/>
              </w:rPr>
              <w:t>2,2-Dimethyl-1,3-dioxane-4,6-dione (CAS RN 2033-24-1)</w:t>
            </w:r>
          </w:p>
        </w:tc>
        <w:tc>
          <w:tcPr>
            <w:tcW w:w="994" w:type="dxa"/>
          </w:tcPr>
          <w:p w14:paraId="0AF7FF6C" w14:textId="77777777" w:rsidR="006E3C95" w:rsidRDefault="006E3C95" w:rsidP="006E3C95">
            <w:pPr>
              <w:pStyle w:val="Paragraph"/>
              <w:spacing w:after="0"/>
              <w:rPr>
                <w:noProof/>
              </w:rPr>
            </w:pPr>
            <w:r>
              <w:rPr>
                <w:noProof/>
              </w:rPr>
              <w:t>0 %</w:t>
            </w:r>
          </w:p>
        </w:tc>
        <w:tc>
          <w:tcPr>
            <w:tcW w:w="1276" w:type="dxa"/>
          </w:tcPr>
          <w:p w14:paraId="670E7EAA" w14:textId="77777777" w:rsidR="006E3C95" w:rsidRDefault="006E3C95" w:rsidP="006E3C95">
            <w:pPr>
              <w:pStyle w:val="Paragraph"/>
              <w:spacing w:after="0"/>
              <w:rPr>
                <w:noProof/>
              </w:rPr>
            </w:pPr>
            <w:r>
              <w:rPr>
                <w:noProof/>
              </w:rPr>
              <w:t>-</w:t>
            </w:r>
          </w:p>
        </w:tc>
        <w:tc>
          <w:tcPr>
            <w:tcW w:w="992" w:type="dxa"/>
          </w:tcPr>
          <w:p w14:paraId="321E34F2" w14:textId="77777777" w:rsidR="006E3C95" w:rsidRDefault="006E3C95" w:rsidP="006E3C95">
            <w:pPr>
              <w:pStyle w:val="Paragraph"/>
              <w:spacing w:after="0"/>
              <w:rPr>
                <w:noProof/>
              </w:rPr>
            </w:pPr>
            <w:r>
              <w:rPr>
                <w:noProof/>
              </w:rPr>
              <w:t>31.12.2024</w:t>
            </w:r>
          </w:p>
        </w:tc>
      </w:tr>
      <w:tr w:rsidR="006E3C95" w14:paraId="0705861D" w14:textId="77777777" w:rsidTr="008924C5">
        <w:trPr>
          <w:cantSplit/>
        </w:trPr>
        <w:tc>
          <w:tcPr>
            <w:tcW w:w="779" w:type="dxa"/>
          </w:tcPr>
          <w:p w14:paraId="38E89518" w14:textId="77777777" w:rsidR="006E3C95" w:rsidRDefault="006E3C95" w:rsidP="006E3C95">
            <w:pPr>
              <w:pStyle w:val="Paragraph"/>
              <w:spacing w:after="0"/>
              <w:rPr>
                <w:noProof/>
              </w:rPr>
            </w:pPr>
            <w:r>
              <w:rPr>
                <w:noProof/>
              </w:rPr>
              <w:t>0.7283</w:t>
            </w:r>
          </w:p>
        </w:tc>
        <w:tc>
          <w:tcPr>
            <w:tcW w:w="1276" w:type="dxa"/>
          </w:tcPr>
          <w:p w14:paraId="4DAC9D99" w14:textId="77777777" w:rsidR="006E3C95" w:rsidRDefault="006E3C95" w:rsidP="006E3C95">
            <w:pPr>
              <w:pStyle w:val="Paragraph"/>
              <w:spacing w:after="0"/>
              <w:jc w:val="right"/>
              <w:rPr>
                <w:noProof/>
              </w:rPr>
            </w:pPr>
            <w:r>
              <w:rPr>
                <w:rStyle w:val="FootnoteReference"/>
                <w:noProof/>
              </w:rPr>
              <w:t>*</w:t>
            </w:r>
            <w:r>
              <w:rPr>
                <w:noProof/>
              </w:rPr>
              <w:t>ex 2932 20 90</w:t>
            </w:r>
          </w:p>
        </w:tc>
        <w:tc>
          <w:tcPr>
            <w:tcW w:w="709" w:type="dxa"/>
          </w:tcPr>
          <w:p w14:paraId="7226D54A" w14:textId="77777777" w:rsidR="006E3C95" w:rsidRDefault="006E3C95" w:rsidP="006E3C95">
            <w:pPr>
              <w:pStyle w:val="Paragraph"/>
              <w:spacing w:after="0"/>
              <w:jc w:val="center"/>
              <w:rPr>
                <w:noProof/>
              </w:rPr>
            </w:pPr>
            <w:r>
              <w:rPr>
                <w:noProof/>
              </w:rPr>
              <w:t>50</w:t>
            </w:r>
          </w:p>
        </w:tc>
        <w:tc>
          <w:tcPr>
            <w:tcW w:w="3967" w:type="dxa"/>
          </w:tcPr>
          <w:p w14:paraId="56D16880" w14:textId="77777777" w:rsidR="006E3C95" w:rsidRDefault="006E3C95" w:rsidP="006E3C95">
            <w:pPr>
              <w:pStyle w:val="Paragraph"/>
              <w:spacing w:after="0"/>
              <w:rPr>
                <w:noProof/>
              </w:rPr>
            </w:pPr>
            <w:r>
              <w:rPr>
                <w:noProof/>
              </w:rPr>
              <w:t>L-Lactide (CAS RN 4511-42-6), D-lactide (CAS RN 13076-17-0), dilactide (CAS RN 95-96-5) or meso-lactide (CAS RN 13076-19-2), each with a purity by weight of 90 % or more</w:t>
            </w:r>
          </w:p>
        </w:tc>
        <w:tc>
          <w:tcPr>
            <w:tcW w:w="994" w:type="dxa"/>
          </w:tcPr>
          <w:p w14:paraId="3AA2D0A4" w14:textId="77777777" w:rsidR="006E3C95" w:rsidRDefault="006E3C95" w:rsidP="006E3C95">
            <w:pPr>
              <w:pStyle w:val="Paragraph"/>
              <w:spacing w:after="0"/>
              <w:rPr>
                <w:noProof/>
              </w:rPr>
            </w:pPr>
            <w:r>
              <w:rPr>
                <w:noProof/>
              </w:rPr>
              <w:t>0 %</w:t>
            </w:r>
          </w:p>
        </w:tc>
        <w:tc>
          <w:tcPr>
            <w:tcW w:w="1276" w:type="dxa"/>
          </w:tcPr>
          <w:p w14:paraId="132AEAC3" w14:textId="77777777" w:rsidR="006E3C95" w:rsidRDefault="006E3C95" w:rsidP="006E3C95">
            <w:pPr>
              <w:pStyle w:val="Paragraph"/>
              <w:spacing w:after="0"/>
              <w:rPr>
                <w:noProof/>
              </w:rPr>
            </w:pPr>
            <w:r>
              <w:rPr>
                <w:noProof/>
              </w:rPr>
              <w:t>-</w:t>
            </w:r>
          </w:p>
        </w:tc>
        <w:tc>
          <w:tcPr>
            <w:tcW w:w="992" w:type="dxa"/>
          </w:tcPr>
          <w:p w14:paraId="707D03BE" w14:textId="77777777" w:rsidR="006E3C95" w:rsidRDefault="006E3C95" w:rsidP="006E3C95">
            <w:pPr>
              <w:pStyle w:val="Paragraph"/>
              <w:spacing w:after="0"/>
              <w:rPr>
                <w:noProof/>
              </w:rPr>
            </w:pPr>
            <w:r>
              <w:rPr>
                <w:noProof/>
              </w:rPr>
              <w:t>31.12.2027</w:t>
            </w:r>
          </w:p>
        </w:tc>
      </w:tr>
      <w:tr w:rsidR="006E3C95" w14:paraId="6C34C001" w14:textId="77777777" w:rsidTr="008924C5">
        <w:trPr>
          <w:cantSplit/>
        </w:trPr>
        <w:tc>
          <w:tcPr>
            <w:tcW w:w="779" w:type="dxa"/>
          </w:tcPr>
          <w:p w14:paraId="79F6C433" w14:textId="77777777" w:rsidR="006E3C95" w:rsidRDefault="006E3C95" w:rsidP="006E3C95">
            <w:pPr>
              <w:pStyle w:val="Paragraph"/>
              <w:spacing w:after="0"/>
              <w:rPr>
                <w:noProof/>
              </w:rPr>
            </w:pPr>
            <w:r>
              <w:rPr>
                <w:noProof/>
              </w:rPr>
              <w:t>0.7838</w:t>
            </w:r>
          </w:p>
        </w:tc>
        <w:tc>
          <w:tcPr>
            <w:tcW w:w="1276" w:type="dxa"/>
          </w:tcPr>
          <w:p w14:paraId="0AD1C52D" w14:textId="77777777" w:rsidR="006E3C95" w:rsidRDefault="006E3C95" w:rsidP="006E3C95">
            <w:pPr>
              <w:pStyle w:val="Paragraph"/>
              <w:spacing w:after="0"/>
              <w:jc w:val="right"/>
              <w:rPr>
                <w:noProof/>
              </w:rPr>
            </w:pPr>
            <w:r>
              <w:rPr>
                <w:noProof/>
              </w:rPr>
              <w:t>ex 2932 20 90</w:t>
            </w:r>
          </w:p>
        </w:tc>
        <w:tc>
          <w:tcPr>
            <w:tcW w:w="709" w:type="dxa"/>
          </w:tcPr>
          <w:p w14:paraId="2C861183" w14:textId="77777777" w:rsidR="006E3C95" w:rsidRDefault="006E3C95" w:rsidP="006E3C95">
            <w:pPr>
              <w:pStyle w:val="Paragraph"/>
              <w:spacing w:after="0"/>
              <w:jc w:val="center"/>
              <w:rPr>
                <w:noProof/>
              </w:rPr>
            </w:pPr>
            <w:r>
              <w:rPr>
                <w:noProof/>
              </w:rPr>
              <w:t>53</w:t>
            </w:r>
          </w:p>
        </w:tc>
        <w:tc>
          <w:tcPr>
            <w:tcW w:w="3967" w:type="dxa"/>
          </w:tcPr>
          <w:p w14:paraId="2E5A90FA" w14:textId="77777777" w:rsidR="006E3C95" w:rsidRDefault="006E3C95" w:rsidP="006E3C95">
            <w:pPr>
              <w:pStyle w:val="Paragraph"/>
              <w:spacing w:after="0"/>
              <w:rPr>
                <w:noProof/>
              </w:rPr>
            </w:pPr>
            <w:r>
              <w:rPr>
                <w:noProof/>
              </w:rPr>
              <w:t>(R)-4-Propyldihydrofuran-2(3H)-one (CAS RN 63095-51-2) with a purity by weight of 98 % or more</w:t>
            </w:r>
          </w:p>
        </w:tc>
        <w:tc>
          <w:tcPr>
            <w:tcW w:w="994" w:type="dxa"/>
          </w:tcPr>
          <w:p w14:paraId="63789E1C" w14:textId="77777777" w:rsidR="006E3C95" w:rsidRDefault="006E3C95" w:rsidP="006E3C95">
            <w:pPr>
              <w:pStyle w:val="Paragraph"/>
              <w:spacing w:after="0"/>
              <w:rPr>
                <w:noProof/>
              </w:rPr>
            </w:pPr>
            <w:r>
              <w:rPr>
                <w:noProof/>
              </w:rPr>
              <w:t>0 %</w:t>
            </w:r>
          </w:p>
        </w:tc>
        <w:tc>
          <w:tcPr>
            <w:tcW w:w="1276" w:type="dxa"/>
          </w:tcPr>
          <w:p w14:paraId="25568977" w14:textId="77777777" w:rsidR="006E3C95" w:rsidRDefault="006E3C95" w:rsidP="006E3C95">
            <w:pPr>
              <w:pStyle w:val="Paragraph"/>
              <w:spacing w:after="0"/>
              <w:rPr>
                <w:noProof/>
              </w:rPr>
            </w:pPr>
            <w:r>
              <w:rPr>
                <w:noProof/>
              </w:rPr>
              <w:t>-</w:t>
            </w:r>
          </w:p>
        </w:tc>
        <w:tc>
          <w:tcPr>
            <w:tcW w:w="992" w:type="dxa"/>
          </w:tcPr>
          <w:p w14:paraId="03E46649" w14:textId="77777777" w:rsidR="006E3C95" w:rsidRDefault="006E3C95" w:rsidP="006E3C95">
            <w:pPr>
              <w:pStyle w:val="Paragraph"/>
              <w:spacing w:after="0"/>
              <w:rPr>
                <w:noProof/>
              </w:rPr>
            </w:pPr>
            <w:r>
              <w:rPr>
                <w:noProof/>
              </w:rPr>
              <w:t>31.12.2024</w:t>
            </w:r>
          </w:p>
        </w:tc>
      </w:tr>
      <w:tr w:rsidR="006E3C95" w14:paraId="7AF57A24" w14:textId="77777777" w:rsidTr="008924C5">
        <w:trPr>
          <w:cantSplit/>
        </w:trPr>
        <w:tc>
          <w:tcPr>
            <w:tcW w:w="779" w:type="dxa"/>
          </w:tcPr>
          <w:p w14:paraId="3EB6DD20" w14:textId="77777777" w:rsidR="006E3C95" w:rsidRDefault="006E3C95" w:rsidP="006E3C95">
            <w:pPr>
              <w:pStyle w:val="Paragraph"/>
              <w:spacing w:after="0"/>
              <w:rPr>
                <w:noProof/>
              </w:rPr>
            </w:pPr>
            <w:r>
              <w:rPr>
                <w:noProof/>
              </w:rPr>
              <w:t>0.2765</w:t>
            </w:r>
          </w:p>
        </w:tc>
        <w:tc>
          <w:tcPr>
            <w:tcW w:w="1276" w:type="dxa"/>
          </w:tcPr>
          <w:p w14:paraId="084DEAB9" w14:textId="77777777" w:rsidR="006E3C95" w:rsidRDefault="006E3C95" w:rsidP="006E3C95">
            <w:pPr>
              <w:pStyle w:val="Paragraph"/>
              <w:spacing w:after="0"/>
              <w:jc w:val="right"/>
              <w:rPr>
                <w:noProof/>
              </w:rPr>
            </w:pPr>
            <w:r>
              <w:rPr>
                <w:rStyle w:val="FootnoteReference"/>
                <w:noProof/>
              </w:rPr>
              <w:t>*</w:t>
            </w:r>
            <w:r>
              <w:rPr>
                <w:noProof/>
              </w:rPr>
              <w:t>ex 2932 20 90</w:t>
            </w:r>
          </w:p>
        </w:tc>
        <w:tc>
          <w:tcPr>
            <w:tcW w:w="709" w:type="dxa"/>
          </w:tcPr>
          <w:p w14:paraId="3032635F" w14:textId="77777777" w:rsidR="006E3C95" w:rsidRDefault="006E3C95" w:rsidP="006E3C95">
            <w:pPr>
              <w:pStyle w:val="Paragraph"/>
              <w:spacing w:after="0"/>
              <w:jc w:val="center"/>
              <w:rPr>
                <w:noProof/>
              </w:rPr>
            </w:pPr>
            <w:r>
              <w:rPr>
                <w:noProof/>
              </w:rPr>
              <w:t>55</w:t>
            </w:r>
          </w:p>
        </w:tc>
        <w:tc>
          <w:tcPr>
            <w:tcW w:w="3967" w:type="dxa"/>
          </w:tcPr>
          <w:p w14:paraId="181AF4C7" w14:textId="77777777" w:rsidR="006E3C95" w:rsidRPr="009D59C7" w:rsidRDefault="006E3C95" w:rsidP="006E3C95">
            <w:pPr>
              <w:pStyle w:val="Paragraph"/>
              <w:spacing w:after="0"/>
              <w:rPr>
                <w:noProof/>
                <w:lang w:val="fr-BE"/>
              </w:rPr>
            </w:pPr>
            <w:r w:rsidRPr="009D59C7">
              <w:rPr>
                <w:noProof/>
                <w:lang w:val="fr-BE"/>
              </w:rPr>
              <w:t>6-Dimethylamino-3,3-bis(4-dimethylaminophenyl)phthalide (CAS RN 1552-42-7)</w:t>
            </w:r>
          </w:p>
        </w:tc>
        <w:tc>
          <w:tcPr>
            <w:tcW w:w="994" w:type="dxa"/>
          </w:tcPr>
          <w:p w14:paraId="5D2D31C9" w14:textId="77777777" w:rsidR="006E3C95" w:rsidRDefault="006E3C95" w:rsidP="006E3C95">
            <w:pPr>
              <w:pStyle w:val="Paragraph"/>
              <w:spacing w:after="0"/>
              <w:rPr>
                <w:noProof/>
              </w:rPr>
            </w:pPr>
            <w:r>
              <w:rPr>
                <w:noProof/>
              </w:rPr>
              <w:t>0 %</w:t>
            </w:r>
          </w:p>
        </w:tc>
        <w:tc>
          <w:tcPr>
            <w:tcW w:w="1276" w:type="dxa"/>
          </w:tcPr>
          <w:p w14:paraId="29DBCE67" w14:textId="77777777" w:rsidR="006E3C95" w:rsidRDefault="006E3C95" w:rsidP="006E3C95">
            <w:pPr>
              <w:pStyle w:val="Paragraph"/>
              <w:spacing w:after="0"/>
              <w:rPr>
                <w:noProof/>
              </w:rPr>
            </w:pPr>
            <w:r>
              <w:rPr>
                <w:noProof/>
              </w:rPr>
              <w:t>-</w:t>
            </w:r>
          </w:p>
        </w:tc>
        <w:tc>
          <w:tcPr>
            <w:tcW w:w="992" w:type="dxa"/>
          </w:tcPr>
          <w:p w14:paraId="708A0BD9" w14:textId="77777777" w:rsidR="006E3C95" w:rsidRDefault="006E3C95" w:rsidP="006E3C95">
            <w:pPr>
              <w:pStyle w:val="Paragraph"/>
              <w:spacing w:after="0"/>
              <w:rPr>
                <w:noProof/>
              </w:rPr>
            </w:pPr>
            <w:r>
              <w:rPr>
                <w:noProof/>
              </w:rPr>
              <w:t>31.12.2024</w:t>
            </w:r>
          </w:p>
        </w:tc>
      </w:tr>
      <w:tr w:rsidR="006E3C95" w14:paraId="2B7B0497" w14:textId="77777777" w:rsidTr="008924C5">
        <w:trPr>
          <w:cantSplit/>
        </w:trPr>
        <w:tc>
          <w:tcPr>
            <w:tcW w:w="779" w:type="dxa"/>
          </w:tcPr>
          <w:p w14:paraId="365BB017" w14:textId="77777777" w:rsidR="006E3C95" w:rsidRDefault="006E3C95" w:rsidP="006E3C95">
            <w:pPr>
              <w:pStyle w:val="Paragraph"/>
              <w:spacing w:after="0"/>
              <w:rPr>
                <w:noProof/>
              </w:rPr>
            </w:pPr>
            <w:r>
              <w:rPr>
                <w:noProof/>
              </w:rPr>
              <w:t>0.4162</w:t>
            </w:r>
          </w:p>
        </w:tc>
        <w:tc>
          <w:tcPr>
            <w:tcW w:w="1276" w:type="dxa"/>
          </w:tcPr>
          <w:p w14:paraId="767F2351" w14:textId="77777777" w:rsidR="006E3C95" w:rsidRDefault="006E3C95" w:rsidP="006E3C95">
            <w:pPr>
              <w:pStyle w:val="Paragraph"/>
              <w:spacing w:after="0"/>
              <w:jc w:val="right"/>
              <w:rPr>
                <w:noProof/>
              </w:rPr>
            </w:pPr>
            <w:r>
              <w:rPr>
                <w:noProof/>
              </w:rPr>
              <w:t>ex 2932 20 90</w:t>
            </w:r>
          </w:p>
        </w:tc>
        <w:tc>
          <w:tcPr>
            <w:tcW w:w="709" w:type="dxa"/>
          </w:tcPr>
          <w:p w14:paraId="067AC6C7" w14:textId="77777777" w:rsidR="006E3C95" w:rsidRDefault="006E3C95" w:rsidP="006E3C95">
            <w:pPr>
              <w:pStyle w:val="Paragraph"/>
              <w:spacing w:after="0"/>
              <w:jc w:val="center"/>
              <w:rPr>
                <w:noProof/>
              </w:rPr>
            </w:pPr>
            <w:r>
              <w:rPr>
                <w:noProof/>
              </w:rPr>
              <w:t>60</w:t>
            </w:r>
          </w:p>
        </w:tc>
        <w:tc>
          <w:tcPr>
            <w:tcW w:w="3967" w:type="dxa"/>
          </w:tcPr>
          <w:p w14:paraId="2F286695" w14:textId="77777777" w:rsidR="006E3C95" w:rsidRDefault="006E3C95" w:rsidP="006E3C95">
            <w:pPr>
              <w:pStyle w:val="Paragraph"/>
              <w:spacing w:after="0"/>
              <w:rPr>
                <w:noProof/>
              </w:rPr>
            </w:pPr>
            <w:r>
              <w:rPr>
                <w:noProof/>
              </w:rPr>
              <w:t>6’-(Diethylamino)-3’-methyl-2’-(phenylamino)-spiro[isobenzofuran-1(3</w:t>
            </w:r>
            <w:r>
              <w:rPr>
                <w:i/>
                <w:iCs/>
                <w:noProof/>
              </w:rPr>
              <w:t>H</w:t>
            </w:r>
            <w:r>
              <w:rPr>
                <w:noProof/>
              </w:rPr>
              <w:t>),9’-[9</w:t>
            </w:r>
            <w:r>
              <w:rPr>
                <w:i/>
                <w:iCs/>
                <w:noProof/>
              </w:rPr>
              <w:t>H</w:t>
            </w:r>
            <w:r>
              <w:rPr>
                <w:noProof/>
              </w:rPr>
              <w:t>]xanthen]-3-one (CAS RN 29512-49-0)</w:t>
            </w:r>
          </w:p>
        </w:tc>
        <w:tc>
          <w:tcPr>
            <w:tcW w:w="994" w:type="dxa"/>
          </w:tcPr>
          <w:p w14:paraId="3BF43500" w14:textId="77777777" w:rsidR="006E3C95" w:rsidRDefault="006E3C95" w:rsidP="006E3C95">
            <w:pPr>
              <w:pStyle w:val="Paragraph"/>
              <w:spacing w:after="0"/>
              <w:rPr>
                <w:noProof/>
              </w:rPr>
            </w:pPr>
            <w:r>
              <w:rPr>
                <w:noProof/>
              </w:rPr>
              <w:t>0 %</w:t>
            </w:r>
          </w:p>
        </w:tc>
        <w:tc>
          <w:tcPr>
            <w:tcW w:w="1276" w:type="dxa"/>
          </w:tcPr>
          <w:p w14:paraId="22A216CC" w14:textId="77777777" w:rsidR="006E3C95" w:rsidRDefault="006E3C95" w:rsidP="006E3C95">
            <w:pPr>
              <w:pStyle w:val="Paragraph"/>
              <w:spacing w:after="0"/>
              <w:rPr>
                <w:noProof/>
              </w:rPr>
            </w:pPr>
            <w:r>
              <w:rPr>
                <w:noProof/>
              </w:rPr>
              <w:t>-</w:t>
            </w:r>
          </w:p>
        </w:tc>
        <w:tc>
          <w:tcPr>
            <w:tcW w:w="992" w:type="dxa"/>
          </w:tcPr>
          <w:p w14:paraId="3F5142C3" w14:textId="77777777" w:rsidR="006E3C95" w:rsidRDefault="006E3C95" w:rsidP="006E3C95">
            <w:pPr>
              <w:pStyle w:val="Paragraph"/>
              <w:spacing w:after="0"/>
              <w:rPr>
                <w:noProof/>
              </w:rPr>
            </w:pPr>
            <w:r>
              <w:rPr>
                <w:noProof/>
              </w:rPr>
              <w:t>31.12.2026</w:t>
            </w:r>
          </w:p>
        </w:tc>
      </w:tr>
      <w:tr w:rsidR="006E3C95" w14:paraId="4C6D9BB0" w14:textId="77777777" w:rsidTr="008924C5">
        <w:trPr>
          <w:cantSplit/>
        </w:trPr>
        <w:tc>
          <w:tcPr>
            <w:tcW w:w="779" w:type="dxa"/>
          </w:tcPr>
          <w:p w14:paraId="296BCEDA" w14:textId="77777777" w:rsidR="006E3C95" w:rsidRDefault="006E3C95" w:rsidP="006E3C95">
            <w:pPr>
              <w:pStyle w:val="Paragraph"/>
              <w:spacing w:after="0"/>
              <w:rPr>
                <w:noProof/>
              </w:rPr>
            </w:pPr>
            <w:r>
              <w:rPr>
                <w:noProof/>
              </w:rPr>
              <w:t>0.7812</w:t>
            </w:r>
          </w:p>
        </w:tc>
        <w:tc>
          <w:tcPr>
            <w:tcW w:w="1276" w:type="dxa"/>
          </w:tcPr>
          <w:p w14:paraId="27EB4B4D" w14:textId="77777777" w:rsidR="006E3C95" w:rsidRDefault="006E3C95" w:rsidP="006E3C95">
            <w:pPr>
              <w:pStyle w:val="Paragraph"/>
              <w:spacing w:after="0"/>
              <w:jc w:val="right"/>
              <w:rPr>
                <w:noProof/>
              </w:rPr>
            </w:pPr>
            <w:r>
              <w:rPr>
                <w:noProof/>
              </w:rPr>
              <w:t>ex 2932 20 90</w:t>
            </w:r>
          </w:p>
        </w:tc>
        <w:tc>
          <w:tcPr>
            <w:tcW w:w="709" w:type="dxa"/>
          </w:tcPr>
          <w:p w14:paraId="08B4951A" w14:textId="77777777" w:rsidR="006E3C95" w:rsidRDefault="006E3C95" w:rsidP="006E3C95">
            <w:pPr>
              <w:pStyle w:val="Paragraph"/>
              <w:spacing w:after="0"/>
              <w:jc w:val="center"/>
              <w:rPr>
                <w:noProof/>
              </w:rPr>
            </w:pPr>
            <w:r>
              <w:rPr>
                <w:noProof/>
              </w:rPr>
              <w:t>63</w:t>
            </w:r>
          </w:p>
        </w:tc>
        <w:tc>
          <w:tcPr>
            <w:tcW w:w="3967" w:type="dxa"/>
          </w:tcPr>
          <w:p w14:paraId="12C8CEE7" w14:textId="77777777" w:rsidR="006E3C95" w:rsidRDefault="006E3C95" w:rsidP="006E3C95">
            <w:pPr>
              <w:pStyle w:val="Paragraph"/>
              <w:spacing w:after="0"/>
              <w:rPr>
                <w:noProof/>
              </w:rPr>
            </w:pPr>
            <w:r>
              <w:rPr>
                <w:noProof/>
              </w:rPr>
              <w:t>Selamectin (INN) 5Z-isomer (CAS RN 220119-17-5)</w:t>
            </w:r>
          </w:p>
        </w:tc>
        <w:tc>
          <w:tcPr>
            <w:tcW w:w="994" w:type="dxa"/>
          </w:tcPr>
          <w:p w14:paraId="3CB64032" w14:textId="77777777" w:rsidR="006E3C95" w:rsidRDefault="006E3C95" w:rsidP="006E3C95">
            <w:pPr>
              <w:pStyle w:val="Paragraph"/>
              <w:spacing w:after="0"/>
              <w:rPr>
                <w:noProof/>
              </w:rPr>
            </w:pPr>
            <w:r>
              <w:rPr>
                <w:noProof/>
              </w:rPr>
              <w:t>0 %</w:t>
            </w:r>
          </w:p>
        </w:tc>
        <w:tc>
          <w:tcPr>
            <w:tcW w:w="1276" w:type="dxa"/>
          </w:tcPr>
          <w:p w14:paraId="36C9948F" w14:textId="77777777" w:rsidR="006E3C95" w:rsidRDefault="006E3C95" w:rsidP="006E3C95">
            <w:pPr>
              <w:pStyle w:val="Paragraph"/>
              <w:spacing w:after="0"/>
              <w:rPr>
                <w:noProof/>
              </w:rPr>
            </w:pPr>
            <w:r>
              <w:rPr>
                <w:noProof/>
              </w:rPr>
              <w:t>-</w:t>
            </w:r>
          </w:p>
        </w:tc>
        <w:tc>
          <w:tcPr>
            <w:tcW w:w="992" w:type="dxa"/>
          </w:tcPr>
          <w:p w14:paraId="6E54F5FB" w14:textId="77777777" w:rsidR="006E3C95" w:rsidRDefault="006E3C95" w:rsidP="006E3C95">
            <w:pPr>
              <w:pStyle w:val="Paragraph"/>
              <w:spacing w:after="0"/>
              <w:rPr>
                <w:noProof/>
              </w:rPr>
            </w:pPr>
            <w:r>
              <w:rPr>
                <w:noProof/>
              </w:rPr>
              <w:t>31.12.2024</w:t>
            </w:r>
          </w:p>
        </w:tc>
      </w:tr>
      <w:tr w:rsidR="006E3C95" w14:paraId="564FAEC7" w14:textId="77777777" w:rsidTr="008924C5">
        <w:trPr>
          <w:cantSplit/>
        </w:trPr>
        <w:tc>
          <w:tcPr>
            <w:tcW w:w="779" w:type="dxa"/>
          </w:tcPr>
          <w:p w14:paraId="23FA925F" w14:textId="77777777" w:rsidR="006E3C95" w:rsidRDefault="006E3C95" w:rsidP="006E3C95">
            <w:pPr>
              <w:pStyle w:val="Paragraph"/>
              <w:spacing w:after="0"/>
              <w:rPr>
                <w:noProof/>
              </w:rPr>
            </w:pPr>
            <w:r>
              <w:rPr>
                <w:noProof/>
              </w:rPr>
              <w:t>0.6620</w:t>
            </w:r>
          </w:p>
        </w:tc>
        <w:tc>
          <w:tcPr>
            <w:tcW w:w="1276" w:type="dxa"/>
          </w:tcPr>
          <w:p w14:paraId="5ECDFB69" w14:textId="77777777" w:rsidR="006E3C95" w:rsidRDefault="006E3C95" w:rsidP="006E3C95">
            <w:pPr>
              <w:pStyle w:val="Paragraph"/>
              <w:spacing w:after="0"/>
              <w:jc w:val="right"/>
              <w:rPr>
                <w:noProof/>
              </w:rPr>
            </w:pPr>
            <w:r>
              <w:rPr>
                <w:noProof/>
              </w:rPr>
              <w:t>ex 2932 20 90</w:t>
            </w:r>
          </w:p>
        </w:tc>
        <w:tc>
          <w:tcPr>
            <w:tcW w:w="709" w:type="dxa"/>
          </w:tcPr>
          <w:p w14:paraId="1F32CE21" w14:textId="77777777" w:rsidR="006E3C95" w:rsidRDefault="006E3C95" w:rsidP="006E3C95">
            <w:pPr>
              <w:pStyle w:val="Paragraph"/>
              <w:spacing w:after="0"/>
              <w:jc w:val="center"/>
              <w:rPr>
                <w:noProof/>
              </w:rPr>
            </w:pPr>
            <w:r>
              <w:rPr>
                <w:noProof/>
              </w:rPr>
              <w:t>65</w:t>
            </w:r>
          </w:p>
        </w:tc>
        <w:tc>
          <w:tcPr>
            <w:tcW w:w="3967" w:type="dxa"/>
          </w:tcPr>
          <w:p w14:paraId="7B1A7970" w14:textId="77777777" w:rsidR="006E3C95" w:rsidRDefault="006E3C95" w:rsidP="006E3C95">
            <w:pPr>
              <w:pStyle w:val="Paragraph"/>
              <w:spacing w:after="0"/>
              <w:rPr>
                <w:noProof/>
              </w:rPr>
            </w:pPr>
            <w:r>
              <w:rPr>
                <w:noProof/>
              </w:rPr>
              <w:t>Sodium 4-(methoxycarbonyl)-5-oxo-2,5-dihydrofuran-3-olate (CAS RN 1134960-41-0)</w:t>
            </w:r>
          </w:p>
        </w:tc>
        <w:tc>
          <w:tcPr>
            <w:tcW w:w="994" w:type="dxa"/>
          </w:tcPr>
          <w:p w14:paraId="41B1B965" w14:textId="77777777" w:rsidR="006E3C95" w:rsidRDefault="006E3C95" w:rsidP="006E3C95">
            <w:pPr>
              <w:pStyle w:val="Paragraph"/>
              <w:spacing w:after="0"/>
              <w:rPr>
                <w:noProof/>
              </w:rPr>
            </w:pPr>
            <w:r>
              <w:rPr>
                <w:noProof/>
              </w:rPr>
              <w:t>0 %</w:t>
            </w:r>
          </w:p>
        </w:tc>
        <w:tc>
          <w:tcPr>
            <w:tcW w:w="1276" w:type="dxa"/>
          </w:tcPr>
          <w:p w14:paraId="5A222D55" w14:textId="77777777" w:rsidR="006E3C95" w:rsidRDefault="006E3C95" w:rsidP="006E3C95">
            <w:pPr>
              <w:pStyle w:val="Paragraph"/>
              <w:spacing w:after="0"/>
              <w:rPr>
                <w:noProof/>
              </w:rPr>
            </w:pPr>
            <w:r>
              <w:rPr>
                <w:noProof/>
              </w:rPr>
              <w:t>-</w:t>
            </w:r>
          </w:p>
        </w:tc>
        <w:tc>
          <w:tcPr>
            <w:tcW w:w="992" w:type="dxa"/>
          </w:tcPr>
          <w:p w14:paraId="6C320751" w14:textId="77777777" w:rsidR="006E3C95" w:rsidRDefault="006E3C95" w:rsidP="006E3C95">
            <w:pPr>
              <w:pStyle w:val="Paragraph"/>
              <w:spacing w:after="0"/>
              <w:rPr>
                <w:noProof/>
              </w:rPr>
            </w:pPr>
            <w:r>
              <w:rPr>
                <w:noProof/>
              </w:rPr>
              <w:t>31.12.2025</w:t>
            </w:r>
          </w:p>
        </w:tc>
      </w:tr>
      <w:tr w:rsidR="006E3C95" w14:paraId="108B31F6" w14:textId="77777777" w:rsidTr="008924C5">
        <w:trPr>
          <w:cantSplit/>
        </w:trPr>
        <w:tc>
          <w:tcPr>
            <w:tcW w:w="779" w:type="dxa"/>
          </w:tcPr>
          <w:p w14:paraId="49F0E7FA" w14:textId="77777777" w:rsidR="006E3C95" w:rsidRDefault="006E3C95" w:rsidP="006E3C95">
            <w:pPr>
              <w:pStyle w:val="Paragraph"/>
              <w:spacing w:after="0"/>
              <w:rPr>
                <w:noProof/>
              </w:rPr>
            </w:pPr>
            <w:r>
              <w:rPr>
                <w:noProof/>
              </w:rPr>
              <w:t>0.4161</w:t>
            </w:r>
          </w:p>
        </w:tc>
        <w:tc>
          <w:tcPr>
            <w:tcW w:w="1276" w:type="dxa"/>
          </w:tcPr>
          <w:p w14:paraId="3A0039F0" w14:textId="77777777" w:rsidR="006E3C95" w:rsidRDefault="006E3C95" w:rsidP="006E3C95">
            <w:pPr>
              <w:pStyle w:val="Paragraph"/>
              <w:spacing w:after="0"/>
              <w:jc w:val="right"/>
              <w:rPr>
                <w:noProof/>
              </w:rPr>
            </w:pPr>
            <w:r>
              <w:rPr>
                <w:noProof/>
              </w:rPr>
              <w:t>ex 2932 20 90</w:t>
            </w:r>
          </w:p>
        </w:tc>
        <w:tc>
          <w:tcPr>
            <w:tcW w:w="709" w:type="dxa"/>
          </w:tcPr>
          <w:p w14:paraId="35BB770B" w14:textId="77777777" w:rsidR="006E3C95" w:rsidRDefault="006E3C95" w:rsidP="006E3C95">
            <w:pPr>
              <w:pStyle w:val="Paragraph"/>
              <w:spacing w:after="0"/>
              <w:jc w:val="center"/>
              <w:rPr>
                <w:noProof/>
              </w:rPr>
            </w:pPr>
            <w:r>
              <w:rPr>
                <w:noProof/>
              </w:rPr>
              <w:t>71</w:t>
            </w:r>
          </w:p>
        </w:tc>
        <w:tc>
          <w:tcPr>
            <w:tcW w:w="3967" w:type="dxa"/>
          </w:tcPr>
          <w:p w14:paraId="73D2A614" w14:textId="77777777" w:rsidR="006E3C95" w:rsidRDefault="006E3C95" w:rsidP="006E3C95">
            <w:pPr>
              <w:pStyle w:val="Paragraph"/>
              <w:spacing w:after="0"/>
              <w:rPr>
                <w:noProof/>
              </w:rPr>
            </w:pPr>
            <w:r>
              <w:rPr>
                <w:noProof/>
              </w:rPr>
              <w:t>6’-(Dibutylamino)-3’-methyl-2’-(phenylamino)-spiro[isobenzofuran-1(3</w:t>
            </w:r>
            <w:r>
              <w:rPr>
                <w:i/>
                <w:iCs/>
                <w:noProof/>
              </w:rPr>
              <w:t>H</w:t>
            </w:r>
            <w:r>
              <w:rPr>
                <w:noProof/>
              </w:rPr>
              <w:t>),9’-[9</w:t>
            </w:r>
            <w:r>
              <w:rPr>
                <w:i/>
                <w:iCs/>
                <w:noProof/>
              </w:rPr>
              <w:t>H</w:t>
            </w:r>
            <w:r>
              <w:rPr>
                <w:noProof/>
              </w:rPr>
              <w:t>]xanthen]-3-one (CAS RN 89331-94-2)</w:t>
            </w:r>
          </w:p>
        </w:tc>
        <w:tc>
          <w:tcPr>
            <w:tcW w:w="994" w:type="dxa"/>
          </w:tcPr>
          <w:p w14:paraId="733A393C" w14:textId="77777777" w:rsidR="006E3C95" w:rsidRDefault="006E3C95" w:rsidP="006E3C95">
            <w:pPr>
              <w:pStyle w:val="Paragraph"/>
              <w:spacing w:after="0"/>
              <w:rPr>
                <w:noProof/>
              </w:rPr>
            </w:pPr>
            <w:r>
              <w:rPr>
                <w:noProof/>
              </w:rPr>
              <w:t>0 %</w:t>
            </w:r>
          </w:p>
        </w:tc>
        <w:tc>
          <w:tcPr>
            <w:tcW w:w="1276" w:type="dxa"/>
          </w:tcPr>
          <w:p w14:paraId="1BB2A943" w14:textId="77777777" w:rsidR="006E3C95" w:rsidRDefault="006E3C95" w:rsidP="006E3C95">
            <w:pPr>
              <w:pStyle w:val="Paragraph"/>
              <w:spacing w:after="0"/>
              <w:rPr>
                <w:noProof/>
              </w:rPr>
            </w:pPr>
            <w:r>
              <w:rPr>
                <w:noProof/>
              </w:rPr>
              <w:t>-</w:t>
            </w:r>
          </w:p>
        </w:tc>
        <w:tc>
          <w:tcPr>
            <w:tcW w:w="992" w:type="dxa"/>
          </w:tcPr>
          <w:p w14:paraId="3014298F" w14:textId="77777777" w:rsidR="006E3C95" w:rsidRDefault="006E3C95" w:rsidP="006E3C95">
            <w:pPr>
              <w:pStyle w:val="Paragraph"/>
              <w:spacing w:after="0"/>
              <w:rPr>
                <w:noProof/>
              </w:rPr>
            </w:pPr>
            <w:r>
              <w:rPr>
                <w:noProof/>
              </w:rPr>
              <w:t>31.12.2026</w:t>
            </w:r>
          </w:p>
        </w:tc>
      </w:tr>
      <w:tr w:rsidR="006E3C95" w14:paraId="5CA04F83" w14:textId="77777777" w:rsidTr="008924C5">
        <w:trPr>
          <w:cantSplit/>
        </w:trPr>
        <w:tc>
          <w:tcPr>
            <w:tcW w:w="779" w:type="dxa"/>
          </w:tcPr>
          <w:p w14:paraId="47086A22" w14:textId="77777777" w:rsidR="006E3C95" w:rsidRDefault="006E3C95" w:rsidP="006E3C95">
            <w:pPr>
              <w:pStyle w:val="Paragraph"/>
              <w:spacing w:after="0"/>
              <w:rPr>
                <w:noProof/>
              </w:rPr>
            </w:pPr>
            <w:r>
              <w:rPr>
                <w:noProof/>
              </w:rPr>
              <w:t>0.7599</w:t>
            </w:r>
          </w:p>
        </w:tc>
        <w:tc>
          <w:tcPr>
            <w:tcW w:w="1276" w:type="dxa"/>
          </w:tcPr>
          <w:p w14:paraId="28DC63EF" w14:textId="77777777" w:rsidR="006E3C95" w:rsidRDefault="006E3C95" w:rsidP="006E3C95">
            <w:pPr>
              <w:pStyle w:val="Paragraph"/>
              <w:spacing w:after="0"/>
              <w:jc w:val="right"/>
              <w:rPr>
                <w:noProof/>
              </w:rPr>
            </w:pPr>
            <w:r>
              <w:rPr>
                <w:rStyle w:val="FootnoteReference"/>
                <w:noProof/>
              </w:rPr>
              <w:t>*</w:t>
            </w:r>
            <w:r>
              <w:rPr>
                <w:noProof/>
              </w:rPr>
              <w:t>ex 2932 20 90</w:t>
            </w:r>
          </w:p>
        </w:tc>
        <w:tc>
          <w:tcPr>
            <w:tcW w:w="709" w:type="dxa"/>
          </w:tcPr>
          <w:p w14:paraId="29F2898A" w14:textId="77777777" w:rsidR="006E3C95" w:rsidRDefault="006E3C95" w:rsidP="006E3C95">
            <w:pPr>
              <w:pStyle w:val="Paragraph"/>
              <w:spacing w:after="0"/>
              <w:jc w:val="center"/>
              <w:rPr>
                <w:noProof/>
              </w:rPr>
            </w:pPr>
            <w:r>
              <w:rPr>
                <w:noProof/>
              </w:rPr>
              <w:t>75</w:t>
            </w:r>
          </w:p>
        </w:tc>
        <w:tc>
          <w:tcPr>
            <w:tcW w:w="3967" w:type="dxa"/>
          </w:tcPr>
          <w:p w14:paraId="58933212" w14:textId="77777777" w:rsidR="006E3C95" w:rsidRDefault="006E3C95" w:rsidP="006E3C95">
            <w:pPr>
              <w:pStyle w:val="Paragraph"/>
              <w:spacing w:after="0"/>
              <w:rPr>
                <w:noProof/>
              </w:rPr>
            </w:pPr>
            <w:r>
              <w:rPr>
                <w:noProof/>
              </w:rPr>
              <w:t>3-Acetyl-6-methyl-2</w:t>
            </w:r>
            <w:r>
              <w:rPr>
                <w:i/>
                <w:iCs/>
                <w:noProof/>
              </w:rPr>
              <w:t>H</w:t>
            </w:r>
            <w:r>
              <w:rPr>
                <w:noProof/>
              </w:rPr>
              <w:t>-pyran-2, 4(3</w:t>
            </w:r>
            <w:r>
              <w:rPr>
                <w:i/>
                <w:iCs/>
                <w:noProof/>
              </w:rPr>
              <w:t>H</w:t>
            </w:r>
            <w:r>
              <w:rPr>
                <w:noProof/>
              </w:rPr>
              <w:t>)-dione (CAS RN 520-45-6)</w:t>
            </w:r>
          </w:p>
        </w:tc>
        <w:tc>
          <w:tcPr>
            <w:tcW w:w="994" w:type="dxa"/>
          </w:tcPr>
          <w:p w14:paraId="21F4CC8F" w14:textId="77777777" w:rsidR="006E3C95" w:rsidRDefault="006E3C95" w:rsidP="006E3C95">
            <w:pPr>
              <w:pStyle w:val="Paragraph"/>
              <w:spacing w:after="0"/>
              <w:rPr>
                <w:noProof/>
              </w:rPr>
            </w:pPr>
            <w:r>
              <w:rPr>
                <w:noProof/>
              </w:rPr>
              <w:t>0 %</w:t>
            </w:r>
          </w:p>
        </w:tc>
        <w:tc>
          <w:tcPr>
            <w:tcW w:w="1276" w:type="dxa"/>
          </w:tcPr>
          <w:p w14:paraId="475852A1" w14:textId="77777777" w:rsidR="006E3C95" w:rsidRDefault="006E3C95" w:rsidP="006E3C95">
            <w:pPr>
              <w:pStyle w:val="Paragraph"/>
              <w:spacing w:after="0"/>
              <w:rPr>
                <w:noProof/>
              </w:rPr>
            </w:pPr>
            <w:r>
              <w:rPr>
                <w:noProof/>
              </w:rPr>
              <w:t>-</w:t>
            </w:r>
          </w:p>
        </w:tc>
        <w:tc>
          <w:tcPr>
            <w:tcW w:w="992" w:type="dxa"/>
          </w:tcPr>
          <w:p w14:paraId="2266CBAC" w14:textId="77777777" w:rsidR="006E3C95" w:rsidRDefault="006E3C95" w:rsidP="006E3C95">
            <w:pPr>
              <w:pStyle w:val="Paragraph"/>
              <w:spacing w:after="0"/>
              <w:rPr>
                <w:noProof/>
              </w:rPr>
            </w:pPr>
            <w:r>
              <w:rPr>
                <w:noProof/>
              </w:rPr>
              <w:t>31.12.2024</w:t>
            </w:r>
          </w:p>
        </w:tc>
      </w:tr>
      <w:tr w:rsidR="006E3C95" w14:paraId="1B9E5849" w14:textId="77777777" w:rsidTr="008924C5">
        <w:trPr>
          <w:cantSplit/>
        </w:trPr>
        <w:tc>
          <w:tcPr>
            <w:tcW w:w="779" w:type="dxa"/>
          </w:tcPr>
          <w:p w14:paraId="0D17401E" w14:textId="77777777" w:rsidR="006E3C95" w:rsidRDefault="006E3C95" w:rsidP="006E3C95">
            <w:pPr>
              <w:pStyle w:val="Paragraph"/>
              <w:spacing w:after="0"/>
              <w:rPr>
                <w:noProof/>
              </w:rPr>
            </w:pPr>
            <w:r>
              <w:rPr>
                <w:noProof/>
              </w:rPr>
              <w:t>0.3990</w:t>
            </w:r>
          </w:p>
        </w:tc>
        <w:tc>
          <w:tcPr>
            <w:tcW w:w="1276" w:type="dxa"/>
          </w:tcPr>
          <w:p w14:paraId="5003651C" w14:textId="77777777" w:rsidR="006E3C95" w:rsidRDefault="006E3C95" w:rsidP="006E3C95">
            <w:pPr>
              <w:pStyle w:val="Paragraph"/>
              <w:spacing w:after="0"/>
              <w:jc w:val="right"/>
              <w:rPr>
                <w:noProof/>
              </w:rPr>
            </w:pPr>
            <w:r>
              <w:rPr>
                <w:rStyle w:val="FootnoteReference"/>
                <w:noProof/>
              </w:rPr>
              <w:t>*</w:t>
            </w:r>
            <w:r>
              <w:rPr>
                <w:noProof/>
              </w:rPr>
              <w:t>ex 2932 20 90</w:t>
            </w:r>
          </w:p>
        </w:tc>
        <w:tc>
          <w:tcPr>
            <w:tcW w:w="709" w:type="dxa"/>
          </w:tcPr>
          <w:p w14:paraId="2D4AD570" w14:textId="77777777" w:rsidR="006E3C95" w:rsidRDefault="006E3C95" w:rsidP="006E3C95">
            <w:pPr>
              <w:pStyle w:val="Paragraph"/>
              <w:spacing w:after="0"/>
              <w:jc w:val="center"/>
              <w:rPr>
                <w:noProof/>
              </w:rPr>
            </w:pPr>
            <w:r>
              <w:rPr>
                <w:noProof/>
              </w:rPr>
              <w:t>80</w:t>
            </w:r>
          </w:p>
        </w:tc>
        <w:tc>
          <w:tcPr>
            <w:tcW w:w="3967" w:type="dxa"/>
          </w:tcPr>
          <w:p w14:paraId="2AEB039A" w14:textId="77777777" w:rsidR="006E3C95" w:rsidRDefault="006E3C95" w:rsidP="006E3C95">
            <w:pPr>
              <w:pStyle w:val="Paragraph"/>
              <w:spacing w:after="0"/>
              <w:rPr>
                <w:noProof/>
              </w:rPr>
            </w:pPr>
            <w:r>
              <w:rPr>
                <w:noProof/>
              </w:rPr>
              <w:t>Gibberellic acid with a minimum purity by weight of 88 % (CAS RN 77-06-5)</w:t>
            </w:r>
          </w:p>
        </w:tc>
        <w:tc>
          <w:tcPr>
            <w:tcW w:w="994" w:type="dxa"/>
          </w:tcPr>
          <w:p w14:paraId="14F60397" w14:textId="77777777" w:rsidR="006E3C95" w:rsidRDefault="006E3C95" w:rsidP="006E3C95">
            <w:pPr>
              <w:pStyle w:val="Paragraph"/>
              <w:spacing w:after="0"/>
              <w:rPr>
                <w:noProof/>
              </w:rPr>
            </w:pPr>
            <w:r>
              <w:rPr>
                <w:noProof/>
              </w:rPr>
              <w:t>0 %</w:t>
            </w:r>
          </w:p>
        </w:tc>
        <w:tc>
          <w:tcPr>
            <w:tcW w:w="1276" w:type="dxa"/>
          </w:tcPr>
          <w:p w14:paraId="3CF466C3" w14:textId="77777777" w:rsidR="006E3C95" w:rsidRDefault="006E3C95" w:rsidP="006E3C95">
            <w:pPr>
              <w:pStyle w:val="Paragraph"/>
              <w:spacing w:after="0"/>
              <w:rPr>
                <w:noProof/>
              </w:rPr>
            </w:pPr>
            <w:r>
              <w:rPr>
                <w:noProof/>
              </w:rPr>
              <w:t>-</w:t>
            </w:r>
          </w:p>
        </w:tc>
        <w:tc>
          <w:tcPr>
            <w:tcW w:w="992" w:type="dxa"/>
          </w:tcPr>
          <w:p w14:paraId="07171572" w14:textId="77777777" w:rsidR="006E3C95" w:rsidRDefault="006E3C95" w:rsidP="006E3C95">
            <w:pPr>
              <w:pStyle w:val="Paragraph"/>
              <w:spacing w:after="0"/>
              <w:rPr>
                <w:noProof/>
              </w:rPr>
            </w:pPr>
            <w:r>
              <w:rPr>
                <w:noProof/>
              </w:rPr>
              <w:t>31.12.2024</w:t>
            </w:r>
          </w:p>
        </w:tc>
      </w:tr>
      <w:tr w:rsidR="006E3C95" w14:paraId="0500CA54" w14:textId="77777777" w:rsidTr="008924C5">
        <w:trPr>
          <w:cantSplit/>
        </w:trPr>
        <w:tc>
          <w:tcPr>
            <w:tcW w:w="779" w:type="dxa"/>
          </w:tcPr>
          <w:p w14:paraId="24AD9FE5" w14:textId="77777777" w:rsidR="006E3C95" w:rsidRDefault="006E3C95" w:rsidP="006E3C95">
            <w:pPr>
              <w:pStyle w:val="Paragraph"/>
              <w:spacing w:after="0"/>
              <w:rPr>
                <w:noProof/>
              </w:rPr>
            </w:pPr>
            <w:r>
              <w:rPr>
                <w:noProof/>
              </w:rPr>
              <w:t>0.4403</w:t>
            </w:r>
          </w:p>
        </w:tc>
        <w:tc>
          <w:tcPr>
            <w:tcW w:w="1276" w:type="dxa"/>
          </w:tcPr>
          <w:p w14:paraId="33DBD096" w14:textId="77777777" w:rsidR="006E3C95" w:rsidRDefault="006E3C95" w:rsidP="006E3C95">
            <w:pPr>
              <w:pStyle w:val="Paragraph"/>
              <w:spacing w:after="0"/>
              <w:jc w:val="right"/>
              <w:rPr>
                <w:noProof/>
              </w:rPr>
            </w:pPr>
            <w:r>
              <w:rPr>
                <w:rStyle w:val="FootnoteReference"/>
                <w:noProof/>
              </w:rPr>
              <w:t>*</w:t>
            </w:r>
            <w:r>
              <w:rPr>
                <w:noProof/>
              </w:rPr>
              <w:t>ex 2932 20 90</w:t>
            </w:r>
          </w:p>
        </w:tc>
        <w:tc>
          <w:tcPr>
            <w:tcW w:w="709" w:type="dxa"/>
          </w:tcPr>
          <w:p w14:paraId="12DDCD68" w14:textId="77777777" w:rsidR="006E3C95" w:rsidRDefault="006E3C95" w:rsidP="006E3C95">
            <w:pPr>
              <w:pStyle w:val="Paragraph"/>
              <w:spacing w:after="0"/>
              <w:jc w:val="center"/>
              <w:rPr>
                <w:noProof/>
              </w:rPr>
            </w:pPr>
            <w:r>
              <w:rPr>
                <w:noProof/>
              </w:rPr>
              <w:t>84</w:t>
            </w:r>
          </w:p>
        </w:tc>
        <w:tc>
          <w:tcPr>
            <w:tcW w:w="3967" w:type="dxa"/>
          </w:tcPr>
          <w:p w14:paraId="621DCA1F" w14:textId="77777777" w:rsidR="006E3C95" w:rsidRDefault="006E3C95" w:rsidP="006E3C95">
            <w:pPr>
              <w:pStyle w:val="Paragraph"/>
              <w:spacing w:after="0"/>
              <w:rPr>
                <w:noProof/>
              </w:rPr>
            </w:pPr>
            <w:r>
              <w:rPr>
                <w:noProof/>
              </w:rPr>
              <w:t>Decahydro-3a,6,6,9a-tetramethylnaphth [2,1-b] furan-2 (1H)-one (CAS RN 564-20-5)</w:t>
            </w:r>
          </w:p>
        </w:tc>
        <w:tc>
          <w:tcPr>
            <w:tcW w:w="994" w:type="dxa"/>
          </w:tcPr>
          <w:p w14:paraId="2BE00212" w14:textId="77777777" w:rsidR="006E3C95" w:rsidRDefault="006E3C95" w:rsidP="006E3C95">
            <w:pPr>
              <w:pStyle w:val="Paragraph"/>
              <w:spacing w:after="0"/>
              <w:rPr>
                <w:noProof/>
              </w:rPr>
            </w:pPr>
            <w:r>
              <w:rPr>
                <w:noProof/>
              </w:rPr>
              <w:t>0 %</w:t>
            </w:r>
          </w:p>
        </w:tc>
        <w:tc>
          <w:tcPr>
            <w:tcW w:w="1276" w:type="dxa"/>
          </w:tcPr>
          <w:p w14:paraId="4BBC3B37" w14:textId="77777777" w:rsidR="006E3C95" w:rsidRDefault="006E3C95" w:rsidP="006E3C95">
            <w:pPr>
              <w:pStyle w:val="Paragraph"/>
              <w:spacing w:after="0"/>
              <w:rPr>
                <w:noProof/>
              </w:rPr>
            </w:pPr>
            <w:r>
              <w:rPr>
                <w:noProof/>
              </w:rPr>
              <w:t>-</w:t>
            </w:r>
          </w:p>
        </w:tc>
        <w:tc>
          <w:tcPr>
            <w:tcW w:w="992" w:type="dxa"/>
          </w:tcPr>
          <w:p w14:paraId="0F387C2F" w14:textId="77777777" w:rsidR="006E3C95" w:rsidRDefault="006E3C95" w:rsidP="006E3C95">
            <w:pPr>
              <w:pStyle w:val="Paragraph"/>
              <w:spacing w:after="0"/>
              <w:rPr>
                <w:noProof/>
              </w:rPr>
            </w:pPr>
            <w:r>
              <w:rPr>
                <w:noProof/>
              </w:rPr>
              <w:t>31.12.2024</w:t>
            </w:r>
          </w:p>
        </w:tc>
      </w:tr>
      <w:tr w:rsidR="006E3C95" w14:paraId="7A004513" w14:textId="77777777" w:rsidTr="008924C5">
        <w:trPr>
          <w:cantSplit/>
        </w:trPr>
        <w:tc>
          <w:tcPr>
            <w:tcW w:w="779" w:type="dxa"/>
          </w:tcPr>
          <w:p w14:paraId="0A5EB549" w14:textId="77777777" w:rsidR="006E3C95" w:rsidRDefault="006E3C95" w:rsidP="006E3C95">
            <w:pPr>
              <w:pStyle w:val="Paragraph"/>
              <w:spacing w:after="0"/>
              <w:rPr>
                <w:noProof/>
              </w:rPr>
            </w:pPr>
            <w:r>
              <w:rPr>
                <w:noProof/>
              </w:rPr>
              <w:t>0.8528</w:t>
            </w:r>
          </w:p>
        </w:tc>
        <w:tc>
          <w:tcPr>
            <w:tcW w:w="1276" w:type="dxa"/>
          </w:tcPr>
          <w:p w14:paraId="6E5D70E8" w14:textId="77777777" w:rsidR="006E3C95" w:rsidRDefault="006E3C95" w:rsidP="006E3C95">
            <w:pPr>
              <w:pStyle w:val="Paragraph"/>
              <w:spacing w:after="0"/>
              <w:jc w:val="right"/>
              <w:rPr>
                <w:noProof/>
              </w:rPr>
            </w:pPr>
            <w:r>
              <w:rPr>
                <w:rStyle w:val="FootnoteReference"/>
                <w:noProof/>
              </w:rPr>
              <w:t>*</w:t>
            </w:r>
            <w:r>
              <w:rPr>
                <w:noProof/>
              </w:rPr>
              <w:t>ex 2932 99 00</w:t>
            </w:r>
          </w:p>
        </w:tc>
        <w:tc>
          <w:tcPr>
            <w:tcW w:w="709" w:type="dxa"/>
          </w:tcPr>
          <w:p w14:paraId="11C167C0" w14:textId="77777777" w:rsidR="006E3C95" w:rsidRDefault="006E3C95" w:rsidP="006E3C95">
            <w:pPr>
              <w:pStyle w:val="Paragraph"/>
              <w:spacing w:after="0"/>
              <w:jc w:val="center"/>
              <w:rPr>
                <w:noProof/>
              </w:rPr>
            </w:pPr>
            <w:r>
              <w:rPr>
                <w:noProof/>
              </w:rPr>
              <w:t>03</w:t>
            </w:r>
          </w:p>
        </w:tc>
        <w:tc>
          <w:tcPr>
            <w:tcW w:w="3967" w:type="dxa"/>
          </w:tcPr>
          <w:p w14:paraId="43B5E0C7" w14:textId="77777777" w:rsidR="006E3C95" w:rsidRDefault="006E3C95" w:rsidP="006E3C95">
            <w:pPr>
              <w:pStyle w:val="Paragraph"/>
              <w:spacing w:after="0"/>
              <w:rPr>
                <w:noProof/>
              </w:rPr>
            </w:pPr>
            <w:r>
              <w:rPr>
                <w:noProof/>
              </w:rPr>
              <w:t>3,4-Dihydro-2-methoxy-2</w:t>
            </w:r>
            <w:r>
              <w:rPr>
                <w:i/>
                <w:iCs/>
                <w:noProof/>
              </w:rPr>
              <w:t>H</w:t>
            </w:r>
            <w:r>
              <w:rPr>
                <w:noProof/>
              </w:rPr>
              <w:t>-pyran (CAS RN 4454-05-1) with a purity by weight of 99 % or more</w:t>
            </w:r>
          </w:p>
        </w:tc>
        <w:tc>
          <w:tcPr>
            <w:tcW w:w="994" w:type="dxa"/>
          </w:tcPr>
          <w:p w14:paraId="337D1CB1" w14:textId="77777777" w:rsidR="006E3C95" w:rsidRDefault="006E3C95" w:rsidP="006E3C95">
            <w:pPr>
              <w:pStyle w:val="Paragraph"/>
              <w:spacing w:after="0"/>
              <w:rPr>
                <w:noProof/>
              </w:rPr>
            </w:pPr>
            <w:r>
              <w:rPr>
                <w:noProof/>
              </w:rPr>
              <w:t>0 %</w:t>
            </w:r>
          </w:p>
        </w:tc>
        <w:tc>
          <w:tcPr>
            <w:tcW w:w="1276" w:type="dxa"/>
          </w:tcPr>
          <w:p w14:paraId="61C28971" w14:textId="77777777" w:rsidR="006E3C95" w:rsidRDefault="006E3C95" w:rsidP="006E3C95">
            <w:pPr>
              <w:pStyle w:val="Paragraph"/>
              <w:spacing w:after="0"/>
              <w:rPr>
                <w:noProof/>
              </w:rPr>
            </w:pPr>
            <w:r>
              <w:rPr>
                <w:noProof/>
              </w:rPr>
              <w:t>-</w:t>
            </w:r>
          </w:p>
        </w:tc>
        <w:tc>
          <w:tcPr>
            <w:tcW w:w="992" w:type="dxa"/>
          </w:tcPr>
          <w:p w14:paraId="7F1F9767" w14:textId="77777777" w:rsidR="006E3C95" w:rsidRDefault="006E3C95" w:rsidP="006E3C95">
            <w:pPr>
              <w:pStyle w:val="Paragraph"/>
              <w:spacing w:after="0"/>
              <w:rPr>
                <w:noProof/>
              </w:rPr>
            </w:pPr>
            <w:r>
              <w:rPr>
                <w:noProof/>
              </w:rPr>
              <w:t>31.12.2028</w:t>
            </w:r>
          </w:p>
        </w:tc>
      </w:tr>
      <w:tr w:rsidR="006E3C95" w14:paraId="0B6D8742" w14:textId="77777777" w:rsidTr="008924C5">
        <w:trPr>
          <w:cantSplit/>
        </w:trPr>
        <w:tc>
          <w:tcPr>
            <w:tcW w:w="779" w:type="dxa"/>
          </w:tcPr>
          <w:p w14:paraId="7766D113" w14:textId="77777777" w:rsidR="006E3C95" w:rsidRDefault="006E3C95" w:rsidP="006E3C95">
            <w:pPr>
              <w:pStyle w:val="Paragraph"/>
              <w:spacing w:after="0"/>
              <w:rPr>
                <w:noProof/>
              </w:rPr>
            </w:pPr>
            <w:r>
              <w:rPr>
                <w:noProof/>
              </w:rPr>
              <w:t>0.3610</w:t>
            </w:r>
          </w:p>
        </w:tc>
        <w:tc>
          <w:tcPr>
            <w:tcW w:w="1276" w:type="dxa"/>
          </w:tcPr>
          <w:p w14:paraId="3E6FCAC0" w14:textId="77777777" w:rsidR="006E3C95" w:rsidRDefault="006E3C95" w:rsidP="006E3C95">
            <w:pPr>
              <w:pStyle w:val="Paragraph"/>
              <w:spacing w:after="0"/>
              <w:jc w:val="right"/>
              <w:rPr>
                <w:noProof/>
              </w:rPr>
            </w:pPr>
            <w:r>
              <w:rPr>
                <w:rStyle w:val="FootnoteReference"/>
                <w:noProof/>
              </w:rPr>
              <w:t>*</w:t>
            </w:r>
            <w:r>
              <w:rPr>
                <w:noProof/>
              </w:rPr>
              <w:t>ex 2932 99 00</w:t>
            </w:r>
          </w:p>
        </w:tc>
        <w:tc>
          <w:tcPr>
            <w:tcW w:w="709" w:type="dxa"/>
          </w:tcPr>
          <w:p w14:paraId="61C20389" w14:textId="77777777" w:rsidR="006E3C95" w:rsidRDefault="006E3C95" w:rsidP="006E3C95">
            <w:pPr>
              <w:pStyle w:val="Paragraph"/>
              <w:spacing w:after="0"/>
              <w:jc w:val="center"/>
              <w:rPr>
                <w:noProof/>
              </w:rPr>
            </w:pPr>
            <w:r>
              <w:rPr>
                <w:noProof/>
              </w:rPr>
              <w:t>10</w:t>
            </w:r>
          </w:p>
        </w:tc>
        <w:tc>
          <w:tcPr>
            <w:tcW w:w="3967" w:type="dxa"/>
          </w:tcPr>
          <w:p w14:paraId="6B0E8C2A" w14:textId="77777777" w:rsidR="006E3C95" w:rsidRDefault="006E3C95" w:rsidP="006E3C95">
            <w:pPr>
              <w:pStyle w:val="Paragraph"/>
              <w:spacing w:after="0"/>
              <w:rPr>
                <w:noProof/>
              </w:rPr>
            </w:pPr>
            <w:r>
              <w:rPr>
                <w:noProof/>
              </w:rPr>
              <w:t>Bendiocarb (ISO) (CAS RN 22781-23-3)</w:t>
            </w:r>
          </w:p>
        </w:tc>
        <w:tc>
          <w:tcPr>
            <w:tcW w:w="994" w:type="dxa"/>
          </w:tcPr>
          <w:p w14:paraId="28240897" w14:textId="77777777" w:rsidR="006E3C95" w:rsidRDefault="006E3C95" w:rsidP="006E3C95">
            <w:pPr>
              <w:pStyle w:val="Paragraph"/>
              <w:spacing w:after="0"/>
              <w:rPr>
                <w:noProof/>
              </w:rPr>
            </w:pPr>
            <w:r>
              <w:rPr>
                <w:noProof/>
              </w:rPr>
              <w:t>0 %</w:t>
            </w:r>
          </w:p>
        </w:tc>
        <w:tc>
          <w:tcPr>
            <w:tcW w:w="1276" w:type="dxa"/>
          </w:tcPr>
          <w:p w14:paraId="096A60E6" w14:textId="77777777" w:rsidR="006E3C95" w:rsidRDefault="006E3C95" w:rsidP="006E3C95">
            <w:pPr>
              <w:pStyle w:val="Paragraph"/>
              <w:spacing w:after="0"/>
              <w:rPr>
                <w:noProof/>
              </w:rPr>
            </w:pPr>
            <w:r>
              <w:rPr>
                <w:noProof/>
              </w:rPr>
              <w:t>-</w:t>
            </w:r>
          </w:p>
        </w:tc>
        <w:tc>
          <w:tcPr>
            <w:tcW w:w="992" w:type="dxa"/>
          </w:tcPr>
          <w:p w14:paraId="51141B70" w14:textId="77777777" w:rsidR="006E3C95" w:rsidRDefault="006E3C95" w:rsidP="006E3C95">
            <w:pPr>
              <w:pStyle w:val="Paragraph"/>
              <w:spacing w:after="0"/>
              <w:rPr>
                <w:noProof/>
              </w:rPr>
            </w:pPr>
            <w:r>
              <w:rPr>
                <w:noProof/>
              </w:rPr>
              <w:t>31.12.2024</w:t>
            </w:r>
          </w:p>
        </w:tc>
      </w:tr>
      <w:tr w:rsidR="006E3C95" w14:paraId="5FD463B2" w14:textId="77777777" w:rsidTr="008924C5">
        <w:trPr>
          <w:cantSplit/>
        </w:trPr>
        <w:tc>
          <w:tcPr>
            <w:tcW w:w="779" w:type="dxa"/>
          </w:tcPr>
          <w:p w14:paraId="03EAB437" w14:textId="77777777" w:rsidR="006E3C95" w:rsidRDefault="006E3C95" w:rsidP="006E3C95">
            <w:pPr>
              <w:pStyle w:val="Paragraph"/>
              <w:spacing w:after="0"/>
              <w:rPr>
                <w:noProof/>
              </w:rPr>
            </w:pPr>
            <w:r>
              <w:rPr>
                <w:noProof/>
              </w:rPr>
              <w:t>0.7202</w:t>
            </w:r>
          </w:p>
        </w:tc>
        <w:tc>
          <w:tcPr>
            <w:tcW w:w="1276" w:type="dxa"/>
          </w:tcPr>
          <w:p w14:paraId="5E104F29" w14:textId="77777777" w:rsidR="006E3C95" w:rsidRDefault="006E3C95" w:rsidP="006E3C95">
            <w:pPr>
              <w:pStyle w:val="Paragraph"/>
              <w:spacing w:after="0"/>
              <w:jc w:val="right"/>
              <w:rPr>
                <w:noProof/>
              </w:rPr>
            </w:pPr>
            <w:r>
              <w:rPr>
                <w:noProof/>
              </w:rPr>
              <w:t>ex 2932 99 00</w:t>
            </w:r>
          </w:p>
        </w:tc>
        <w:tc>
          <w:tcPr>
            <w:tcW w:w="709" w:type="dxa"/>
          </w:tcPr>
          <w:p w14:paraId="32B9C60A" w14:textId="77777777" w:rsidR="006E3C95" w:rsidRDefault="006E3C95" w:rsidP="006E3C95">
            <w:pPr>
              <w:pStyle w:val="Paragraph"/>
              <w:spacing w:after="0"/>
              <w:jc w:val="center"/>
              <w:rPr>
                <w:noProof/>
              </w:rPr>
            </w:pPr>
            <w:r>
              <w:rPr>
                <w:noProof/>
              </w:rPr>
              <w:t>13</w:t>
            </w:r>
          </w:p>
        </w:tc>
        <w:tc>
          <w:tcPr>
            <w:tcW w:w="3967" w:type="dxa"/>
          </w:tcPr>
          <w:p w14:paraId="1BEF47ED" w14:textId="77777777" w:rsidR="006E3C95" w:rsidRDefault="006E3C95" w:rsidP="006E3C95">
            <w:pPr>
              <w:pStyle w:val="Paragraph"/>
              <w:spacing w:after="0"/>
              <w:rPr>
                <w:noProof/>
              </w:rPr>
            </w:pPr>
            <w:r>
              <w:rPr>
                <w:noProof/>
              </w:rPr>
              <w:t>(4-Chloro-3-(4-ethoxybenzyl)phenyl)((3aS,5R,6S,6aS)-6-hydroxy 2,2-dimethyltetrahydrofuro[2,3-d][1 ,3]dioxol-5-yl)methanone (CAS RN 1103738-30-2)</w:t>
            </w:r>
          </w:p>
        </w:tc>
        <w:tc>
          <w:tcPr>
            <w:tcW w:w="994" w:type="dxa"/>
          </w:tcPr>
          <w:p w14:paraId="45A6FDDA" w14:textId="77777777" w:rsidR="006E3C95" w:rsidRDefault="006E3C95" w:rsidP="006E3C95">
            <w:pPr>
              <w:pStyle w:val="Paragraph"/>
              <w:spacing w:after="0"/>
              <w:rPr>
                <w:noProof/>
              </w:rPr>
            </w:pPr>
            <w:r>
              <w:rPr>
                <w:noProof/>
              </w:rPr>
              <w:t>0 %</w:t>
            </w:r>
          </w:p>
        </w:tc>
        <w:tc>
          <w:tcPr>
            <w:tcW w:w="1276" w:type="dxa"/>
          </w:tcPr>
          <w:p w14:paraId="32657B39" w14:textId="77777777" w:rsidR="006E3C95" w:rsidRDefault="006E3C95" w:rsidP="006E3C95">
            <w:pPr>
              <w:pStyle w:val="Paragraph"/>
              <w:spacing w:after="0"/>
              <w:rPr>
                <w:noProof/>
              </w:rPr>
            </w:pPr>
            <w:r>
              <w:rPr>
                <w:noProof/>
              </w:rPr>
              <w:t>-</w:t>
            </w:r>
          </w:p>
        </w:tc>
        <w:tc>
          <w:tcPr>
            <w:tcW w:w="992" w:type="dxa"/>
          </w:tcPr>
          <w:p w14:paraId="7A350A2D" w14:textId="77777777" w:rsidR="006E3C95" w:rsidRDefault="006E3C95" w:rsidP="006E3C95">
            <w:pPr>
              <w:pStyle w:val="Paragraph"/>
              <w:spacing w:after="0"/>
              <w:rPr>
                <w:noProof/>
              </w:rPr>
            </w:pPr>
            <w:r>
              <w:rPr>
                <w:noProof/>
              </w:rPr>
              <w:t>31.12.2026</w:t>
            </w:r>
          </w:p>
        </w:tc>
      </w:tr>
      <w:tr w:rsidR="006E3C95" w14:paraId="40AB3F6C" w14:textId="77777777" w:rsidTr="008924C5">
        <w:trPr>
          <w:cantSplit/>
        </w:trPr>
        <w:tc>
          <w:tcPr>
            <w:tcW w:w="779" w:type="dxa"/>
          </w:tcPr>
          <w:p w14:paraId="72018D89" w14:textId="77777777" w:rsidR="006E3C95" w:rsidRDefault="006E3C95" w:rsidP="006E3C95">
            <w:pPr>
              <w:pStyle w:val="Paragraph"/>
              <w:spacing w:after="0"/>
              <w:rPr>
                <w:noProof/>
              </w:rPr>
            </w:pPr>
            <w:r>
              <w:rPr>
                <w:noProof/>
              </w:rPr>
              <w:t>0.5269</w:t>
            </w:r>
          </w:p>
        </w:tc>
        <w:tc>
          <w:tcPr>
            <w:tcW w:w="1276" w:type="dxa"/>
          </w:tcPr>
          <w:p w14:paraId="409FB3DC" w14:textId="77777777" w:rsidR="006E3C95" w:rsidRDefault="006E3C95" w:rsidP="006E3C95">
            <w:pPr>
              <w:pStyle w:val="Paragraph"/>
              <w:spacing w:after="0"/>
              <w:jc w:val="right"/>
              <w:rPr>
                <w:noProof/>
              </w:rPr>
            </w:pPr>
            <w:r>
              <w:rPr>
                <w:noProof/>
              </w:rPr>
              <w:t>ex 2932 99 00</w:t>
            </w:r>
          </w:p>
        </w:tc>
        <w:tc>
          <w:tcPr>
            <w:tcW w:w="709" w:type="dxa"/>
          </w:tcPr>
          <w:p w14:paraId="49C3D8C3" w14:textId="77777777" w:rsidR="006E3C95" w:rsidRDefault="006E3C95" w:rsidP="006E3C95">
            <w:pPr>
              <w:pStyle w:val="Paragraph"/>
              <w:spacing w:after="0"/>
              <w:jc w:val="center"/>
              <w:rPr>
                <w:noProof/>
              </w:rPr>
            </w:pPr>
            <w:r>
              <w:rPr>
                <w:noProof/>
              </w:rPr>
              <w:t>15</w:t>
            </w:r>
          </w:p>
        </w:tc>
        <w:tc>
          <w:tcPr>
            <w:tcW w:w="3967" w:type="dxa"/>
          </w:tcPr>
          <w:p w14:paraId="795F8282" w14:textId="77777777" w:rsidR="006E3C95" w:rsidRDefault="006E3C95" w:rsidP="006E3C95">
            <w:pPr>
              <w:pStyle w:val="Paragraph"/>
              <w:spacing w:after="0"/>
              <w:rPr>
                <w:noProof/>
              </w:rPr>
            </w:pPr>
            <w:r>
              <w:rPr>
                <w:noProof/>
              </w:rPr>
              <w:t>1,3,4,6,7,8-Hexahydro-4,6,6,7,8,8-hexamethylindeno[5,6-c]pyran (CAS RN 1222-05-5)</w:t>
            </w:r>
          </w:p>
        </w:tc>
        <w:tc>
          <w:tcPr>
            <w:tcW w:w="994" w:type="dxa"/>
          </w:tcPr>
          <w:p w14:paraId="601EB4FA" w14:textId="77777777" w:rsidR="006E3C95" w:rsidRDefault="006E3C95" w:rsidP="006E3C95">
            <w:pPr>
              <w:pStyle w:val="Paragraph"/>
              <w:spacing w:after="0"/>
              <w:rPr>
                <w:noProof/>
              </w:rPr>
            </w:pPr>
            <w:r>
              <w:rPr>
                <w:noProof/>
              </w:rPr>
              <w:t>0 %</w:t>
            </w:r>
          </w:p>
        </w:tc>
        <w:tc>
          <w:tcPr>
            <w:tcW w:w="1276" w:type="dxa"/>
          </w:tcPr>
          <w:p w14:paraId="1511CF7D" w14:textId="77777777" w:rsidR="006E3C95" w:rsidRDefault="006E3C95" w:rsidP="006E3C95">
            <w:pPr>
              <w:pStyle w:val="Paragraph"/>
              <w:spacing w:after="0"/>
              <w:rPr>
                <w:noProof/>
              </w:rPr>
            </w:pPr>
            <w:r>
              <w:rPr>
                <w:noProof/>
              </w:rPr>
              <w:t>-</w:t>
            </w:r>
          </w:p>
        </w:tc>
        <w:tc>
          <w:tcPr>
            <w:tcW w:w="992" w:type="dxa"/>
          </w:tcPr>
          <w:p w14:paraId="67519AC4" w14:textId="77777777" w:rsidR="006E3C95" w:rsidRDefault="006E3C95" w:rsidP="006E3C95">
            <w:pPr>
              <w:pStyle w:val="Paragraph"/>
              <w:spacing w:after="0"/>
              <w:rPr>
                <w:noProof/>
              </w:rPr>
            </w:pPr>
            <w:r>
              <w:rPr>
                <w:noProof/>
              </w:rPr>
              <w:t>31.12.2026</w:t>
            </w:r>
          </w:p>
        </w:tc>
      </w:tr>
      <w:tr w:rsidR="006E3C95" w14:paraId="3489475A" w14:textId="77777777" w:rsidTr="008924C5">
        <w:trPr>
          <w:cantSplit/>
        </w:trPr>
        <w:tc>
          <w:tcPr>
            <w:tcW w:w="779" w:type="dxa"/>
          </w:tcPr>
          <w:p w14:paraId="04ACF37F" w14:textId="77777777" w:rsidR="006E3C95" w:rsidRDefault="006E3C95" w:rsidP="006E3C95">
            <w:pPr>
              <w:pStyle w:val="Paragraph"/>
              <w:spacing w:after="0"/>
              <w:rPr>
                <w:noProof/>
              </w:rPr>
            </w:pPr>
            <w:r>
              <w:rPr>
                <w:noProof/>
              </w:rPr>
              <w:t>0.7178</w:t>
            </w:r>
          </w:p>
        </w:tc>
        <w:tc>
          <w:tcPr>
            <w:tcW w:w="1276" w:type="dxa"/>
          </w:tcPr>
          <w:p w14:paraId="7A05F9C5" w14:textId="77777777" w:rsidR="006E3C95" w:rsidRDefault="006E3C95" w:rsidP="006E3C95">
            <w:pPr>
              <w:pStyle w:val="Paragraph"/>
              <w:spacing w:after="0"/>
              <w:jc w:val="right"/>
              <w:rPr>
                <w:noProof/>
              </w:rPr>
            </w:pPr>
            <w:r>
              <w:rPr>
                <w:noProof/>
              </w:rPr>
              <w:t>ex 2932 99 00</w:t>
            </w:r>
          </w:p>
        </w:tc>
        <w:tc>
          <w:tcPr>
            <w:tcW w:w="709" w:type="dxa"/>
          </w:tcPr>
          <w:p w14:paraId="524BE1F7" w14:textId="77777777" w:rsidR="006E3C95" w:rsidRDefault="006E3C95" w:rsidP="006E3C95">
            <w:pPr>
              <w:pStyle w:val="Paragraph"/>
              <w:spacing w:after="0"/>
              <w:jc w:val="center"/>
              <w:rPr>
                <w:noProof/>
              </w:rPr>
            </w:pPr>
            <w:r>
              <w:rPr>
                <w:noProof/>
              </w:rPr>
              <w:t>18</w:t>
            </w:r>
          </w:p>
        </w:tc>
        <w:tc>
          <w:tcPr>
            <w:tcW w:w="3967" w:type="dxa"/>
          </w:tcPr>
          <w:p w14:paraId="4428B40C" w14:textId="77777777" w:rsidR="006E3C95" w:rsidRDefault="006E3C95" w:rsidP="006E3C95">
            <w:pPr>
              <w:pStyle w:val="Paragraph"/>
              <w:spacing w:after="0"/>
              <w:rPr>
                <w:noProof/>
              </w:rPr>
            </w:pPr>
            <w:r>
              <w:rPr>
                <w:noProof/>
              </w:rPr>
              <w:t>4-(4-Bromo-3-((tetrahydro-2H-pyran-2-yloxy)methyl)phenoxy)benzonitrile (CAS RN 943311-78-2)</w:t>
            </w:r>
          </w:p>
        </w:tc>
        <w:tc>
          <w:tcPr>
            <w:tcW w:w="994" w:type="dxa"/>
          </w:tcPr>
          <w:p w14:paraId="688FF8BD" w14:textId="77777777" w:rsidR="006E3C95" w:rsidRDefault="006E3C95" w:rsidP="006E3C95">
            <w:pPr>
              <w:pStyle w:val="Paragraph"/>
              <w:spacing w:after="0"/>
              <w:rPr>
                <w:noProof/>
              </w:rPr>
            </w:pPr>
            <w:r>
              <w:rPr>
                <w:noProof/>
              </w:rPr>
              <w:t>0 %</w:t>
            </w:r>
          </w:p>
        </w:tc>
        <w:tc>
          <w:tcPr>
            <w:tcW w:w="1276" w:type="dxa"/>
          </w:tcPr>
          <w:p w14:paraId="76465654" w14:textId="77777777" w:rsidR="006E3C95" w:rsidRDefault="006E3C95" w:rsidP="006E3C95">
            <w:pPr>
              <w:pStyle w:val="Paragraph"/>
              <w:spacing w:after="0"/>
              <w:rPr>
                <w:noProof/>
              </w:rPr>
            </w:pPr>
            <w:r>
              <w:rPr>
                <w:noProof/>
              </w:rPr>
              <w:t>-</w:t>
            </w:r>
          </w:p>
        </w:tc>
        <w:tc>
          <w:tcPr>
            <w:tcW w:w="992" w:type="dxa"/>
          </w:tcPr>
          <w:p w14:paraId="036AD565" w14:textId="77777777" w:rsidR="006E3C95" w:rsidRDefault="006E3C95" w:rsidP="006E3C95">
            <w:pPr>
              <w:pStyle w:val="Paragraph"/>
              <w:spacing w:after="0"/>
              <w:rPr>
                <w:noProof/>
              </w:rPr>
            </w:pPr>
            <w:r>
              <w:rPr>
                <w:noProof/>
              </w:rPr>
              <w:t>31.12.2026</w:t>
            </w:r>
          </w:p>
        </w:tc>
      </w:tr>
      <w:tr w:rsidR="006E3C95" w14:paraId="3037A2CD" w14:textId="77777777" w:rsidTr="008924C5">
        <w:trPr>
          <w:cantSplit/>
        </w:trPr>
        <w:tc>
          <w:tcPr>
            <w:tcW w:w="779" w:type="dxa"/>
          </w:tcPr>
          <w:p w14:paraId="1183225D" w14:textId="77777777" w:rsidR="006E3C95" w:rsidRDefault="006E3C95" w:rsidP="006E3C95">
            <w:pPr>
              <w:pStyle w:val="Paragraph"/>
              <w:spacing w:after="0"/>
              <w:rPr>
                <w:noProof/>
              </w:rPr>
            </w:pPr>
            <w:r>
              <w:rPr>
                <w:noProof/>
              </w:rPr>
              <w:t>0.7431</w:t>
            </w:r>
          </w:p>
        </w:tc>
        <w:tc>
          <w:tcPr>
            <w:tcW w:w="1276" w:type="dxa"/>
          </w:tcPr>
          <w:p w14:paraId="6EC9F504" w14:textId="77777777" w:rsidR="006E3C95" w:rsidRDefault="006E3C95" w:rsidP="006E3C95">
            <w:pPr>
              <w:pStyle w:val="Paragraph"/>
              <w:spacing w:after="0"/>
              <w:jc w:val="right"/>
              <w:rPr>
                <w:noProof/>
              </w:rPr>
            </w:pPr>
            <w:r>
              <w:rPr>
                <w:noProof/>
              </w:rPr>
              <w:t>ex 2932 99 00</w:t>
            </w:r>
          </w:p>
        </w:tc>
        <w:tc>
          <w:tcPr>
            <w:tcW w:w="709" w:type="dxa"/>
          </w:tcPr>
          <w:p w14:paraId="54C9933D" w14:textId="77777777" w:rsidR="006E3C95" w:rsidRDefault="006E3C95" w:rsidP="006E3C95">
            <w:pPr>
              <w:pStyle w:val="Paragraph"/>
              <w:spacing w:after="0"/>
              <w:jc w:val="center"/>
              <w:rPr>
                <w:noProof/>
              </w:rPr>
            </w:pPr>
            <w:r>
              <w:rPr>
                <w:noProof/>
              </w:rPr>
              <w:t>23</w:t>
            </w:r>
          </w:p>
        </w:tc>
        <w:tc>
          <w:tcPr>
            <w:tcW w:w="3967" w:type="dxa"/>
          </w:tcPr>
          <w:p w14:paraId="54225D81" w14:textId="77777777" w:rsidR="006E3C95" w:rsidRDefault="006E3C95" w:rsidP="006E3C95">
            <w:pPr>
              <w:pStyle w:val="Paragraph"/>
              <w:spacing w:after="0"/>
              <w:rPr>
                <w:noProof/>
              </w:rPr>
            </w:pPr>
            <w:r>
              <w:rPr>
                <w:noProof/>
              </w:rPr>
              <w:t>2-Ethyl-3-hydroxy-4-pyrone (CAS RN 4940-11-8)</w:t>
            </w:r>
          </w:p>
        </w:tc>
        <w:tc>
          <w:tcPr>
            <w:tcW w:w="994" w:type="dxa"/>
          </w:tcPr>
          <w:p w14:paraId="456A0F9B" w14:textId="77777777" w:rsidR="006E3C95" w:rsidRDefault="006E3C95" w:rsidP="006E3C95">
            <w:pPr>
              <w:pStyle w:val="Paragraph"/>
              <w:spacing w:after="0"/>
              <w:rPr>
                <w:noProof/>
              </w:rPr>
            </w:pPr>
            <w:r>
              <w:rPr>
                <w:noProof/>
              </w:rPr>
              <w:t>0 %</w:t>
            </w:r>
          </w:p>
        </w:tc>
        <w:tc>
          <w:tcPr>
            <w:tcW w:w="1276" w:type="dxa"/>
          </w:tcPr>
          <w:p w14:paraId="10E57CD0" w14:textId="77777777" w:rsidR="006E3C95" w:rsidRDefault="006E3C95" w:rsidP="006E3C95">
            <w:pPr>
              <w:pStyle w:val="Paragraph"/>
              <w:spacing w:after="0"/>
              <w:rPr>
                <w:noProof/>
              </w:rPr>
            </w:pPr>
            <w:r>
              <w:rPr>
                <w:noProof/>
              </w:rPr>
              <w:t>-</w:t>
            </w:r>
          </w:p>
        </w:tc>
        <w:tc>
          <w:tcPr>
            <w:tcW w:w="992" w:type="dxa"/>
          </w:tcPr>
          <w:p w14:paraId="4EF1E053" w14:textId="77777777" w:rsidR="006E3C95" w:rsidRDefault="006E3C95" w:rsidP="006E3C95">
            <w:pPr>
              <w:pStyle w:val="Paragraph"/>
              <w:spacing w:after="0"/>
              <w:rPr>
                <w:noProof/>
              </w:rPr>
            </w:pPr>
            <w:r>
              <w:rPr>
                <w:noProof/>
              </w:rPr>
              <w:t>31.12.2027</w:t>
            </w:r>
          </w:p>
        </w:tc>
      </w:tr>
      <w:tr w:rsidR="006E3C95" w14:paraId="4D7FA45B" w14:textId="77777777" w:rsidTr="008924C5">
        <w:trPr>
          <w:cantSplit/>
        </w:trPr>
        <w:tc>
          <w:tcPr>
            <w:tcW w:w="779" w:type="dxa"/>
          </w:tcPr>
          <w:p w14:paraId="616D535C" w14:textId="77777777" w:rsidR="006E3C95" w:rsidRDefault="006E3C95" w:rsidP="006E3C95">
            <w:pPr>
              <w:pStyle w:val="Paragraph"/>
              <w:spacing w:after="0"/>
              <w:rPr>
                <w:noProof/>
              </w:rPr>
            </w:pPr>
            <w:r>
              <w:rPr>
                <w:noProof/>
              </w:rPr>
              <w:t>0.5759</w:t>
            </w:r>
          </w:p>
        </w:tc>
        <w:tc>
          <w:tcPr>
            <w:tcW w:w="1276" w:type="dxa"/>
          </w:tcPr>
          <w:p w14:paraId="3A23D5CD" w14:textId="77777777" w:rsidR="006E3C95" w:rsidRDefault="006E3C95" w:rsidP="006E3C95">
            <w:pPr>
              <w:pStyle w:val="Paragraph"/>
              <w:spacing w:after="0"/>
              <w:jc w:val="right"/>
              <w:rPr>
                <w:noProof/>
              </w:rPr>
            </w:pPr>
            <w:r>
              <w:rPr>
                <w:noProof/>
              </w:rPr>
              <w:t>ex 2932 99 00</w:t>
            </w:r>
          </w:p>
        </w:tc>
        <w:tc>
          <w:tcPr>
            <w:tcW w:w="709" w:type="dxa"/>
          </w:tcPr>
          <w:p w14:paraId="0BCDEA19" w14:textId="77777777" w:rsidR="006E3C95" w:rsidRDefault="006E3C95" w:rsidP="006E3C95">
            <w:pPr>
              <w:pStyle w:val="Paragraph"/>
              <w:spacing w:after="0"/>
              <w:jc w:val="center"/>
              <w:rPr>
                <w:noProof/>
              </w:rPr>
            </w:pPr>
            <w:r>
              <w:rPr>
                <w:noProof/>
              </w:rPr>
              <w:t>25</w:t>
            </w:r>
          </w:p>
        </w:tc>
        <w:tc>
          <w:tcPr>
            <w:tcW w:w="3967" w:type="dxa"/>
          </w:tcPr>
          <w:p w14:paraId="759A85A3" w14:textId="77777777" w:rsidR="006E3C95" w:rsidRDefault="006E3C95" w:rsidP="006E3C95">
            <w:pPr>
              <w:pStyle w:val="Paragraph"/>
              <w:spacing w:after="0"/>
              <w:rPr>
                <w:noProof/>
              </w:rPr>
            </w:pPr>
            <w:r>
              <w:rPr>
                <w:noProof/>
              </w:rPr>
              <w:t>1-(2,2-Difluorobenzo[d][1,3]dioxol-5-yl)cyclopropanecarboxylic acid (CAS RN 862574-88-7)</w:t>
            </w:r>
          </w:p>
        </w:tc>
        <w:tc>
          <w:tcPr>
            <w:tcW w:w="994" w:type="dxa"/>
          </w:tcPr>
          <w:p w14:paraId="4405C623" w14:textId="77777777" w:rsidR="006E3C95" w:rsidRDefault="006E3C95" w:rsidP="006E3C95">
            <w:pPr>
              <w:pStyle w:val="Paragraph"/>
              <w:spacing w:after="0"/>
              <w:rPr>
                <w:noProof/>
              </w:rPr>
            </w:pPr>
            <w:r>
              <w:rPr>
                <w:noProof/>
              </w:rPr>
              <w:t>0 %</w:t>
            </w:r>
          </w:p>
        </w:tc>
        <w:tc>
          <w:tcPr>
            <w:tcW w:w="1276" w:type="dxa"/>
          </w:tcPr>
          <w:p w14:paraId="2C8EF360" w14:textId="77777777" w:rsidR="006E3C95" w:rsidRDefault="006E3C95" w:rsidP="006E3C95">
            <w:pPr>
              <w:pStyle w:val="Paragraph"/>
              <w:spacing w:after="0"/>
              <w:rPr>
                <w:noProof/>
              </w:rPr>
            </w:pPr>
            <w:r>
              <w:rPr>
                <w:noProof/>
              </w:rPr>
              <w:t>-</w:t>
            </w:r>
          </w:p>
        </w:tc>
        <w:tc>
          <w:tcPr>
            <w:tcW w:w="992" w:type="dxa"/>
          </w:tcPr>
          <w:p w14:paraId="031B685F" w14:textId="77777777" w:rsidR="006E3C95" w:rsidRDefault="006E3C95" w:rsidP="006E3C95">
            <w:pPr>
              <w:pStyle w:val="Paragraph"/>
              <w:spacing w:after="0"/>
              <w:rPr>
                <w:noProof/>
              </w:rPr>
            </w:pPr>
            <w:r>
              <w:rPr>
                <w:noProof/>
              </w:rPr>
              <w:t>31.12.2027</w:t>
            </w:r>
          </w:p>
        </w:tc>
      </w:tr>
      <w:tr w:rsidR="006E3C95" w14:paraId="21A59CD1" w14:textId="77777777" w:rsidTr="008924C5">
        <w:trPr>
          <w:cantSplit/>
        </w:trPr>
        <w:tc>
          <w:tcPr>
            <w:tcW w:w="779" w:type="dxa"/>
          </w:tcPr>
          <w:p w14:paraId="34D11878" w14:textId="77777777" w:rsidR="006E3C95" w:rsidRDefault="006E3C95" w:rsidP="006E3C95">
            <w:pPr>
              <w:pStyle w:val="Paragraph"/>
              <w:spacing w:after="0"/>
              <w:rPr>
                <w:noProof/>
              </w:rPr>
            </w:pPr>
            <w:r>
              <w:rPr>
                <w:noProof/>
              </w:rPr>
              <w:t>0.7639</w:t>
            </w:r>
          </w:p>
        </w:tc>
        <w:tc>
          <w:tcPr>
            <w:tcW w:w="1276" w:type="dxa"/>
          </w:tcPr>
          <w:p w14:paraId="54A4832B" w14:textId="77777777" w:rsidR="006E3C95" w:rsidRDefault="006E3C95" w:rsidP="006E3C95">
            <w:pPr>
              <w:pStyle w:val="Paragraph"/>
              <w:spacing w:after="0"/>
              <w:jc w:val="right"/>
              <w:rPr>
                <w:noProof/>
              </w:rPr>
            </w:pPr>
            <w:r>
              <w:rPr>
                <w:rStyle w:val="FootnoteReference"/>
                <w:noProof/>
              </w:rPr>
              <w:t>*</w:t>
            </w:r>
            <w:r>
              <w:rPr>
                <w:noProof/>
              </w:rPr>
              <w:t>ex 2932 99 00</w:t>
            </w:r>
          </w:p>
        </w:tc>
        <w:tc>
          <w:tcPr>
            <w:tcW w:w="709" w:type="dxa"/>
          </w:tcPr>
          <w:p w14:paraId="4648DEB7" w14:textId="77777777" w:rsidR="006E3C95" w:rsidRDefault="006E3C95" w:rsidP="006E3C95">
            <w:pPr>
              <w:pStyle w:val="Paragraph"/>
              <w:spacing w:after="0"/>
              <w:jc w:val="center"/>
              <w:rPr>
                <w:noProof/>
              </w:rPr>
            </w:pPr>
            <w:r>
              <w:rPr>
                <w:noProof/>
              </w:rPr>
              <w:t>27</w:t>
            </w:r>
          </w:p>
        </w:tc>
        <w:tc>
          <w:tcPr>
            <w:tcW w:w="3967" w:type="dxa"/>
          </w:tcPr>
          <w:p w14:paraId="7494E101" w14:textId="77777777" w:rsidR="006E3C95" w:rsidRDefault="006E3C95" w:rsidP="006E3C95">
            <w:pPr>
              <w:pStyle w:val="Paragraph"/>
              <w:spacing w:after="0"/>
              <w:rPr>
                <w:noProof/>
              </w:rPr>
            </w:pPr>
            <w:r>
              <w:rPr>
                <w:noProof/>
              </w:rPr>
              <w:t>(2-Butyl-3-benzofuranyl)(4-hydroxy-3,5-diiodophenyl)methanone (CAS RN 1951-26-4) with a purity by weight of 99 % or more</w:t>
            </w:r>
          </w:p>
        </w:tc>
        <w:tc>
          <w:tcPr>
            <w:tcW w:w="994" w:type="dxa"/>
          </w:tcPr>
          <w:p w14:paraId="0E88CAFE" w14:textId="77777777" w:rsidR="006E3C95" w:rsidRDefault="006E3C95" w:rsidP="006E3C95">
            <w:pPr>
              <w:pStyle w:val="Paragraph"/>
              <w:spacing w:after="0"/>
              <w:rPr>
                <w:noProof/>
              </w:rPr>
            </w:pPr>
            <w:r>
              <w:rPr>
                <w:noProof/>
              </w:rPr>
              <w:t>0 %</w:t>
            </w:r>
          </w:p>
        </w:tc>
        <w:tc>
          <w:tcPr>
            <w:tcW w:w="1276" w:type="dxa"/>
          </w:tcPr>
          <w:p w14:paraId="30E02DD8" w14:textId="77777777" w:rsidR="006E3C95" w:rsidRDefault="006E3C95" w:rsidP="006E3C95">
            <w:pPr>
              <w:pStyle w:val="Paragraph"/>
              <w:spacing w:after="0"/>
              <w:rPr>
                <w:noProof/>
              </w:rPr>
            </w:pPr>
            <w:r>
              <w:rPr>
                <w:noProof/>
              </w:rPr>
              <w:t>-</w:t>
            </w:r>
          </w:p>
        </w:tc>
        <w:tc>
          <w:tcPr>
            <w:tcW w:w="992" w:type="dxa"/>
          </w:tcPr>
          <w:p w14:paraId="234B7A75" w14:textId="77777777" w:rsidR="006E3C95" w:rsidRDefault="006E3C95" w:rsidP="006E3C95">
            <w:pPr>
              <w:pStyle w:val="Paragraph"/>
              <w:spacing w:after="0"/>
              <w:rPr>
                <w:noProof/>
              </w:rPr>
            </w:pPr>
            <w:r>
              <w:rPr>
                <w:noProof/>
              </w:rPr>
              <w:t>31.12.2024</w:t>
            </w:r>
          </w:p>
        </w:tc>
      </w:tr>
      <w:tr w:rsidR="006E3C95" w14:paraId="60119366" w14:textId="77777777" w:rsidTr="008924C5">
        <w:trPr>
          <w:cantSplit/>
        </w:trPr>
        <w:tc>
          <w:tcPr>
            <w:tcW w:w="779" w:type="dxa"/>
          </w:tcPr>
          <w:p w14:paraId="697DCE3F" w14:textId="77777777" w:rsidR="006E3C95" w:rsidRDefault="006E3C95" w:rsidP="006E3C95">
            <w:pPr>
              <w:pStyle w:val="Paragraph"/>
              <w:spacing w:after="0"/>
              <w:rPr>
                <w:noProof/>
              </w:rPr>
            </w:pPr>
            <w:r>
              <w:rPr>
                <w:noProof/>
              </w:rPr>
              <w:t>0.8257</w:t>
            </w:r>
          </w:p>
        </w:tc>
        <w:tc>
          <w:tcPr>
            <w:tcW w:w="1276" w:type="dxa"/>
          </w:tcPr>
          <w:p w14:paraId="1A5E3C4D" w14:textId="77777777" w:rsidR="006E3C95" w:rsidRDefault="006E3C95" w:rsidP="006E3C95">
            <w:pPr>
              <w:pStyle w:val="Paragraph"/>
              <w:spacing w:after="0"/>
              <w:jc w:val="right"/>
              <w:rPr>
                <w:noProof/>
              </w:rPr>
            </w:pPr>
            <w:r>
              <w:rPr>
                <w:noProof/>
              </w:rPr>
              <w:t>ex 2932 99 00</w:t>
            </w:r>
          </w:p>
        </w:tc>
        <w:tc>
          <w:tcPr>
            <w:tcW w:w="709" w:type="dxa"/>
          </w:tcPr>
          <w:p w14:paraId="2C3C21A7" w14:textId="77777777" w:rsidR="006E3C95" w:rsidRDefault="006E3C95" w:rsidP="006E3C95">
            <w:pPr>
              <w:pStyle w:val="Paragraph"/>
              <w:spacing w:after="0"/>
              <w:jc w:val="center"/>
              <w:rPr>
                <w:noProof/>
              </w:rPr>
            </w:pPr>
            <w:r>
              <w:rPr>
                <w:noProof/>
              </w:rPr>
              <w:t>28</w:t>
            </w:r>
          </w:p>
        </w:tc>
        <w:tc>
          <w:tcPr>
            <w:tcW w:w="3967" w:type="dxa"/>
          </w:tcPr>
          <w:p w14:paraId="19E3C8AE" w14:textId="77777777" w:rsidR="006E3C95" w:rsidRDefault="006E3C95" w:rsidP="006E3C95">
            <w:pPr>
              <w:pStyle w:val="Paragraph"/>
              <w:spacing w:after="0"/>
              <w:rPr>
                <w:noProof/>
              </w:rPr>
            </w:pPr>
            <w:r>
              <w:rPr>
                <w:noProof/>
              </w:rPr>
              <w:t>1,4,7,10,13-Pentaoxacyclopentadecane (CAS RN 33100-27-5) with a purity by weight of 90 % or more, the remainder mainly consisting of lineair precursors</w:t>
            </w:r>
          </w:p>
        </w:tc>
        <w:tc>
          <w:tcPr>
            <w:tcW w:w="994" w:type="dxa"/>
          </w:tcPr>
          <w:p w14:paraId="529679DA" w14:textId="77777777" w:rsidR="006E3C95" w:rsidRDefault="006E3C95" w:rsidP="006E3C95">
            <w:pPr>
              <w:pStyle w:val="Paragraph"/>
              <w:spacing w:after="0"/>
              <w:rPr>
                <w:noProof/>
              </w:rPr>
            </w:pPr>
            <w:r>
              <w:rPr>
                <w:noProof/>
              </w:rPr>
              <w:t>0 %</w:t>
            </w:r>
          </w:p>
        </w:tc>
        <w:tc>
          <w:tcPr>
            <w:tcW w:w="1276" w:type="dxa"/>
          </w:tcPr>
          <w:p w14:paraId="71CD7456" w14:textId="77777777" w:rsidR="006E3C95" w:rsidRDefault="006E3C95" w:rsidP="006E3C95">
            <w:pPr>
              <w:pStyle w:val="Paragraph"/>
              <w:spacing w:after="0"/>
              <w:rPr>
                <w:noProof/>
              </w:rPr>
            </w:pPr>
            <w:r>
              <w:rPr>
                <w:noProof/>
              </w:rPr>
              <w:t>-</w:t>
            </w:r>
          </w:p>
        </w:tc>
        <w:tc>
          <w:tcPr>
            <w:tcW w:w="992" w:type="dxa"/>
          </w:tcPr>
          <w:p w14:paraId="71F506C4" w14:textId="77777777" w:rsidR="006E3C95" w:rsidRDefault="006E3C95" w:rsidP="006E3C95">
            <w:pPr>
              <w:pStyle w:val="Paragraph"/>
              <w:spacing w:after="0"/>
              <w:rPr>
                <w:noProof/>
              </w:rPr>
            </w:pPr>
            <w:r>
              <w:rPr>
                <w:noProof/>
              </w:rPr>
              <w:t>31.12.2026</w:t>
            </w:r>
          </w:p>
        </w:tc>
      </w:tr>
      <w:tr w:rsidR="006E3C95" w14:paraId="51A3EF94" w14:textId="77777777" w:rsidTr="008924C5">
        <w:trPr>
          <w:cantSplit/>
        </w:trPr>
        <w:tc>
          <w:tcPr>
            <w:tcW w:w="779" w:type="dxa"/>
          </w:tcPr>
          <w:p w14:paraId="1D50962F" w14:textId="77777777" w:rsidR="006E3C95" w:rsidRDefault="006E3C95" w:rsidP="006E3C95">
            <w:pPr>
              <w:pStyle w:val="Paragraph"/>
              <w:spacing w:after="0"/>
              <w:rPr>
                <w:noProof/>
              </w:rPr>
            </w:pPr>
            <w:r>
              <w:rPr>
                <w:noProof/>
              </w:rPr>
              <w:t>0.7535</w:t>
            </w:r>
          </w:p>
        </w:tc>
        <w:tc>
          <w:tcPr>
            <w:tcW w:w="1276" w:type="dxa"/>
          </w:tcPr>
          <w:p w14:paraId="379E52A8" w14:textId="77777777" w:rsidR="006E3C95" w:rsidRDefault="006E3C95" w:rsidP="006E3C95">
            <w:pPr>
              <w:pStyle w:val="Paragraph"/>
              <w:spacing w:after="0"/>
              <w:jc w:val="right"/>
              <w:rPr>
                <w:noProof/>
              </w:rPr>
            </w:pPr>
            <w:r>
              <w:rPr>
                <w:rStyle w:val="FootnoteReference"/>
                <w:noProof/>
              </w:rPr>
              <w:t>*</w:t>
            </w:r>
            <w:r>
              <w:rPr>
                <w:noProof/>
              </w:rPr>
              <w:t>ex 2932 99 00</w:t>
            </w:r>
          </w:p>
        </w:tc>
        <w:tc>
          <w:tcPr>
            <w:tcW w:w="709" w:type="dxa"/>
          </w:tcPr>
          <w:p w14:paraId="4FD5B8BE" w14:textId="77777777" w:rsidR="006E3C95" w:rsidRDefault="006E3C95" w:rsidP="006E3C95">
            <w:pPr>
              <w:pStyle w:val="Paragraph"/>
              <w:spacing w:after="0"/>
              <w:jc w:val="center"/>
              <w:rPr>
                <w:noProof/>
              </w:rPr>
            </w:pPr>
            <w:r>
              <w:rPr>
                <w:noProof/>
              </w:rPr>
              <w:t>33</w:t>
            </w:r>
          </w:p>
        </w:tc>
        <w:tc>
          <w:tcPr>
            <w:tcW w:w="3967" w:type="dxa"/>
          </w:tcPr>
          <w:p w14:paraId="551D3653" w14:textId="77777777" w:rsidR="006E3C95" w:rsidRDefault="006E3C95" w:rsidP="006E3C95">
            <w:pPr>
              <w:pStyle w:val="Paragraph"/>
              <w:spacing w:after="0"/>
              <w:rPr>
                <w:noProof/>
              </w:rPr>
            </w:pPr>
            <w:r>
              <w:rPr>
                <w:noProof/>
              </w:rPr>
              <w:t>3-Hydroxy-2-methyl-4-pyrone (CAS RN 118-71-8)</w:t>
            </w:r>
          </w:p>
        </w:tc>
        <w:tc>
          <w:tcPr>
            <w:tcW w:w="994" w:type="dxa"/>
          </w:tcPr>
          <w:p w14:paraId="5CB9FE2B" w14:textId="77777777" w:rsidR="006E3C95" w:rsidRDefault="006E3C95" w:rsidP="006E3C95">
            <w:pPr>
              <w:pStyle w:val="Paragraph"/>
              <w:spacing w:after="0"/>
              <w:rPr>
                <w:noProof/>
              </w:rPr>
            </w:pPr>
            <w:r>
              <w:rPr>
                <w:noProof/>
              </w:rPr>
              <w:t>0 %</w:t>
            </w:r>
          </w:p>
        </w:tc>
        <w:tc>
          <w:tcPr>
            <w:tcW w:w="1276" w:type="dxa"/>
          </w:tcPr>
          <w:p w14:paraId="6658A6AA" w14:textId="77777777" w:rsidR="006E3C95" w:rsidRDefault="006E3C95" w:rsidP="006E3C95">
            <w:pPr>
              <w:pStyle w:val="Paragraph"/>
              <w:spacing w:after="0"/>
              <w:rPr>
                <w:noProof/>
              </w:rPr>
            </w:pPr>
            <w:r>
              <w:rPr>
                <w:noProof/>
              </w:rPr>
              <w:t>-</w:t>
            </w:r>
          </w:p>
        </w:tc>
        <w:tc>
          <w:tcPr>
            <w:tcW w:w="992" w:type="dxa"/>
          </w:tcPr>
          <w:p w14:paraId="71FEA8F0" w14:textId="77777777" w:rsidR="006E3C95" w:rsidRDefault="006E3C95" w:rsidP="006E3C95">
            <w:pPr>
              <w:pStyle w:val="Paragraph"/>
              <w:spacing w:after="0"/>
              <w:rPr>
                <w:noProof/>
              </w:rPr>
            </w:pPr>
            <w:r>
              <w:rPr>
                <w:noProof/>
              </w:rPr>
              <w:t>31.12.2024</w:t>
            </w:r>
          </w:p>
        </w:tc>
      </w:tr>
      <w:tr w:rsidR="006E3C95" w14:paraId="76DD5AF8" w14:textId="77777777" w:rsidTr="008924C5">
        <w:trPr>
          <w:cantSplit/>
        </w:trPr>
        <w:tc>
          <w:tcPr>
            <w:tcW w:w="779" w:type="dxa"/>
          </w:tcPr>
          <w:p w14:paraId="192AEC4A" w14:textId="77777777" w:rsidR="006E3C95" w:rsidRDefault="006E3C95" w:rsidP="006E3C95">
            <w:pPr>
              <w:pStyle w:val="Paragraph"/>
              <w:spacing w:after="0"/>
              <w:rPr>
                <w:noProof/>
              </w:rPr>
            </w:pPr>
            <w:r>
              <w:rPr>
                <w:noProof/>
              </w:rPr>
              <w:t>0.8035</w:t>
            </w:r>
          </w:p>
        </w:tc>
        <w:tc>
          <w:tcPr>
            <w:tcW w:w="1276" w:type="dxa"/>
          </w:tcPr>
          <w:p w14:paraId="1EB79F76" w14:textId="77777777" w:rsidR="006E3C95" w:rsidRDefault="006E3C95" w:rsidP="006E3C95">
            <w:pPr>
              <w:pStyle w:val="Paragraph"/>
              <w:spacing w:after="0"/>
              <w:jc w:val="right"/>
              <w:rPr>
                <w:noProof/>
              </w:rPr>
            </w:pPr>
            <w:r>
              <w:rPr>
                <w:noProof/>
              </w:rPr>
              <w:t>ex 2932 99 00</w:t>
            </w:r>
          </w:p>
        </w:tc>
        <w:tc>
          <w:tcPr>
            <w:tcW w:w="709" w:type="dxa"/>
          </w:tcPr>
          <w:p w14:paraId="056D3DC6" w14:textId="77777777" w:rsidR="006E3C95" w:rsidRDefault="006E3C95" w:rsidP="006E3C95">
            <w:pPr>
              <w:pStyle w:val="Paragraph"/>
              <w:spacing w:after="0"/>
              <w:jc w:val="center"/>
              <w:rPr>
                <w:noProof/>
              </w:rPr>
            </w:pPr>
            <w:r>
              <w:rPr>
                <w:noProof/>
              </w:rPr>
              <w:t>38</w:t>
            </w:r>
          </w:p>
        </w:tc>
        <w:tc>
          <w:tcPr>
            <w:tcW w:w="3967" w:type="dxa"/>
          </w:tcPr>
          <w:p w14:paraId="4AE7887B" w14:textId="77777777" w:rsidR="006E3C95" w:rsidRDefault="006E3C95" w:rsidP="006E3C95">
            <w:pPr>
              <w:pStyle w:val="Paragraph"/>
              <w:spacing w:after="0"/>
              <w:rPr>
                <w:noProof/>
              </w:rPr>
            </w:pPr>
            <w:r>
              <w:rPr>
                <w:noProof/>
              </w:rPr>
              <w:t>1-Benzofuran-6-carboxylic acid (CAS RN 77095-51-3) with a purity by weight of 98 % or more</w:t>
            </w:r>
          </w:p>
        </w:tc>
        <w:tc>
          <w:tcPr>
            <w:tcW w:w="994" w:type="dxa"/>
          </w:tcPr>
          <w:p w14:paraId="2F6BAF53" w14:textId="77777777" w:rsidR="006E3C95" w:rsidRDefault="006E3C95" w:rsidP="006E3C95">
            <w:pPr>
              <w:pStyle w:val="Paragraph"/>
              <w:spacing w:after="0"/>
              <w:rPr>
                <w:noProof/>
              </w:rPr>
            </w:pPr>
            <w:r>
              <w:rPr>
                <w:noProof/>
              </w:rPr>
              <w:t>0 %</w:t>
            </w:r>
          </w:p>
        </w:tc>
        <w:tc>
          <w:tcPr>
            <w:tcW w:w="1276" w:type="dxa"/>
          </w:tcPr>
          <w:p w14:paraId="5131D86C" w14:textId="77777777" w:rsidR="006E3C95" w:rsidRDefault="006E3C95" w:rsidP="006E3C95">
            <w:pPr>
              <w:pStyle w:val="Paragraph"/>
              <w:spacing w:after="0"/>
              <w:rPr>
                <w:noProof/>
              </w:rPr>
            </w:pPr>
            <w:r>
              <w:rPr>
                <w:noProof/>
              </w:rPr>
              <w:t>-</w:t>
            </w:r>
          </w:p>
        </w:tc>
        <w:tc>
          <w:tcPr>
            <w:tcW w:w="992" w:type="dxa"/>
          </w:tcPr>
          <w:p w14:paraId="004875D7" w14:textId="77777777" w:rsidR="006E3C95" w:rsidRDefault="006E3C95" w:rsidP="006E3C95">
            <w:pPr>
              <w:pStyle w:val="Paragraph"/>
              <w:spacing w:after="0"/>
              <w:rPr>
                <w:noProof/>
              </w:rPr>
            </w:pPr>
            <w:r>
              <w:rPr>
                <w:noProof/>
              </w:rPr>
              <w:t>31.12.2025</w:t>
            </w:r>
          </w:p>
        </w:tc>
      </w:tr>
      <w:tr w:rsidR="006E3C95" w14:paraId="3B14B174" w14:textId="77777777" w:rsidTr="008924C5">
        <w:trPr>
          <w:cantSplit/>
        </w:trPr>
        <w:tc>
          <w:tcPr>
            <w:tcW w:w="779" w:type="dxa"/>
          </w:tcPr>
          <w:p w14:paraId="24F7E032" w14:textId="77777777" w:rsidR="006E3C95" w:rsidRDefault="006E3C95" w:rsidP="006E3C95">
            <w:pPr>
              <w:pStyle w:val="Paragraph"/>
              <w:spacing w:after="0"/>
              <w:rPr>
                <w:noProof/>
              </w:rPr>
            </w:pPr>
            <w:r>
              <w:rPr>
                <w:noProof/>
              </w:rPr>
              <w:t>0.6243</w:t>
            </w:r>
          </w:p>
        </w:tc>
        <w:tc>
          <w:tcPr>
            <w:tcW w:w="1276" w:type="dxa"/>
          </w:tcPr>
          <w:p w14:paraId="5460A904" w14:textId="77777777" w:rsidR="006E3C95" w:rsidRDefault="006E3C95" w:rsidP="006E3C95">
            <w:pPr>
              <w:pStyle w:val="Paragraph"/>
              <w:spacing w:after="0"/>
              <w:jc w:val="right"/>
              <w:rPr>
                <w:noProof/>
              </w:rPr>
            </w:pPr>
            <w:r>
              <w:rPr>
                <w:noProof/>
              </w:rPr>
              <w:t>ex 2932 99 00</w:t>
            </w:r>
          </w:p>
        </w:tc>
        <w:tc>
          <w:tcPr>
            <w:tcW w:w="709" w:type="dxa"/>
          </w:tcPr>
          <w:p w14:paraId="1B40E9E7" w14:textId="77777777" w:rsidR="006E3C95" w:rsidRDefault="006E3C95" w:rsidP="006E3C95">
            <w:pPr>
              <w:pStyle w:val="Paragraph"/>
              <w:spacing w:after="0"/>
              <w:jc w:val="center"/>
              <w:rPr>
                <w:noProof/>
              </w:rPr>
            </w:pPr>
            <w:r>
              <w:rPr>
                <w:noProof/>
              </w:rPr>
              <w:t>43</w:t>
            </w:r>
          </w:p>
        </w:tc>
        <w:tc>
          <w:tcPr>
            <w:tcW w:w="3967" w:type="dxa"/>
          </w:tcPr>
          <w:p w14:paraId="245A0887" w14:textId="77777777" w:rsidR="006E3C95" w:rsidRDefault="006E3C95" w:rsidP="006E3C95">
            <w:pPr>
              <w:pStyle w:val="Paragraph"/>
              <w:spacing w:after="0"/>
              <w:rPr>
                <w:noProof/>
              </w:rPr>
            </w:pPr>
            <w:r>
              <w:rPr>
                <w:noProof/>
              </w:rPr>
              <w:t>Ethofumesate (ISO) (CAS RN 26225-79-6)  with a purity by weight of 97 % or more</w:t>
            </w:r>
          </w:p>
        </w:tc>
        <w:tc>
          <w:tcPr>
            <w:tcW w:w="994" w:type="dxa"/>
          </w:tcPr>
          <w:p w14:paraId="2D05F311" w14:textId="77777777" w:rsidR="006E3C95" w:rsidRDefault="006E3C95" w:rsidP="006E3C95">
            <w:pPr>
              <w:pStyle w:val="Paragraph"/>
              <w:spacing w:after="0"/>
              <w:rPr>
                <w:noProof/>
              </w:rPr>
            </w:pPr>
            <w:r>
              <w:rPr>
                <w:noProof/>
              </w:rPr>
              <w:t>0 %</w:t>
            </w:r>
          </w:p>
        </w:tc>
        <w:tc>
          <w:tcPr>
            <w:tcW w:w="1276" w:type="dxa"/>
          </w:tcPr>
          <w:p w14:paraId="584AACB7" w14:textId="77777777" w:rsidR="006E3C95" w:rsidRDefault="006E3C95" w:rsidP="006E3C95">
            <w:pPr>
              <w:pStyle w:val="Paragraph"/>
              <w:spacing w:after="0"/>
              <w:rPr>
                <w:noProof/>
              </w:rPr>
            </w:pPr>
            <w:r>
              <w:rPr>
                <w:noProof/>
              </w:rPr>
              <w:t>-</w:t>
            </w:r>
          </w:p>
        </w:tc>
        <w:tc>
          <w:tcPr>
            <w:tcW w:w="992" w:type="dxa"/>
          </w:tcPr>
          <w:p w14:paraId="43D0C4A4" w14:textId="77777777" w:rsidR="006E3C95" w:rsidRDefault="006E3C95" w:rsidP="006E3C95">
            <w:pPr>
              <w:pStyle w:val="Paragraph"/>
              <w:spacing w:after="0"/>
              <w:rPr>
                <w:noProof/>
              </w:rPr>
            </w:pPr>
            <w:r>
              <w:rPr>
                <w:noProof/>
              </w:rPr>
              <w:t>31.12.2024</w:t>
            </w:r>
          </w:p>
        </w:tc>
      </w:tr>
      <w:tr w:rsidR="006E3C95" w14:paraId="725DF9A7" w14:textId="77777777" w:rsidTr="008924C5">
        <w:trPr>
          <w:cantSplit/>
        </w:trPr>
        <w:tc>
          <w:tcPr>
            <w:tcW w:w="779" w:type="dxa"/>
          </w:tcPr>
          <w:p w14:paraId="23E87BDF" w14:textId="77777777" w:rsidR="006E3C95" w:rsidRDefault="006E3C95" w:rsidP="006E3C95">
            <w:pPr>
              <w:pStyle w:val="Paragraph"/>
              <w:spacing w:after="0"/>
              <w:rPr>
                <w:noProof/>
              </w:rPr>
            </w:pPr>
            <w:r>
              <w:rPr>
                <w:noProof/>
              </w:rPr>
              <w:t>0.5915</w:t>
            </w:r>
          </w:p>
        </w:tc>
        <w:tc>
          <w:tcPr>
            <w:tcW w:w="1276" w:type="dxa"/>
          </w:tcPr>
          <w:p w14:paraId="28E4CD7D" w14:textId="77777777" w:rsidR="006E3C95" w:rsidRDefault="006E3C95" w:rsidP="006E3C95">
            <w:pPr>
              <w:pStyle w:val="Paragraph"/>
              <w:spacing w:after="0"/>
              <w:jc w:val="right"/>
              <w:rPr>
                <w:noProof/>
              </w:rPr>
            </w:pPr>
            <w:r>
              <w:rPr>
                <w:noProof/>
              </w:rPr>
              <w:t>ex 2932 99 00</w:t>
            </w:r>
          </w:p>
        </w:tc>
        <w:tc>
          <w:tcPr>
            <w:tcW w:w="709" w:type="dxa"/>
          </w:tcPr>
          <w:p w14:paraId="6CAC0614" w14:textId="77777777" w:rsidR="006E3C95" w:rsidRDefault="006E3C95" w:rsidP="006E3C95">
            <w:pPr>
              <w:pStyle w:val="Paragraph"/>
              <w:spacing w:after="0"/>
              <w:jc w:val="center"/>
              <w:rPr>
                <w:noProof/>
              </w:rPr>
            </w:pPr>
            <w:r>
              <w:rPr>
                <w:noProof/>
              </w:rPr>
              <w:t>45</w:t>
            </w:r>
          </w:p>
        </w:tc>
        <w:tc>
          <w:tcPr>
            <w:tcW w:w="3967" w:type="dxa"/>
          </w:tcPr>
          <w:p w14:paraId="1E722D05" w14:textId="77777777" w:rsidR="006E3C95" w:rsidRDefault="006E3C95" w:rsidP="006E3C95">
            <w:pPr>
              <w:pStyle w:val="Paragraph"/>
              <w:spacing w:after="0"/>
              <w:rPr>
                <w:noProof/>
              </w:rPr>
            </w:pPr>
            <w:r>
              <w:rPr>
                <w:noProof/>
              </w:rPr>
              <w:t>2-Butylbenzofuran (CAS RN 4265-27-4)</w:t>
            </w:r>
          </w:p>
        </w:tc>
        <w:tc>
          <w:tcPr>
            <w:tcW w:w="994" w:type="dxa"/>
          </w:tcPr>
          <w:p w14:paraId="1D35E71E" w14:textId="77777777" w:rsidR="006E3C95" w:rsidRDefault="006E3C95" w:rsidP="006E3C95">
            <w:pPr>
              <w:pStyle w:val="Paragraph"/>
              <w:spacing w:after="0"/>
              <w:rPr>
                <w:noProof/>
              </w:rPr>
            </w:pPr>
            <w:r>
              <w:rPr>
                <w:noProof/>
              </w:rPr>
              <w:t>0 %</w:t>
            </w:r>
          </w:p>
        </w:tc>
        <w:tc>
          <w:tcPr>
            <w:tcW w:w="1276" w:type="dxa"/>
          </w:tcPr>
          <w:p w14:paraId="37F03C9F" w14:textId="77777777" w:rsidR="006E3C95" w:rsidRDefault="006E3C95" w:rsidP="006E3C95">
            <w:pPr>
              <w:pStyle w:val="Paragraph"/>
              <w:spacing w:after="0"/>
              <w:rPr>
                <w:noProof/>
              </w:rPr>
            </w:pPr>
            <w:r>
              <w:rPr>
                <w:noProof/>
              </w:rPr>
              <w:t>-</w:t>
            </w:r>
          </w:p>
        </w:tc>
        <w:tc>
          <w:tcPr>
            <w:tcW w:w="992" w:type="dxa"/>
          </w:tcPr>
          <w:p w14:paraId="1652679F" w14:textId="77777777" w:rsidR="006E3C95" w:rsidRDefault="006E3C95" w:rsidP="006E3C95">
            <w:pPr>
              <w:pStyle w:val="Paragraph"/>
              <w:spacing w:after="0"/>
              <w:rPr>
                <w:noProof/>
              </w:rPr>
            </w:pPr>
            <w:r>
              <w:rPr>
                <w:noProof/>
              </w:rPr>
              <w:t>31.12.2024</w:t>
            </w:r>
          </w:p>
        </w:tc>
      </w:tr>
      <w:tr w:rsidR="006E3C95" w14:paraId="20BA32EE" w14:textId="77777777" w:rsidTr="008924C5">
        <w:trPr>
          <w:cantSplit/>
        </w:trPr>
        <w:tc>
          <w:tcPr>
            <w:tcW w:w="779" w:type="dxa"/>
          </w:tcPr>
          <w:p w14:paraId="1A3F7308" w14:textId="77777777" w:rsidR="006E3C95" w:rsidRDefault="006E3C95" w:rsidP="006E3C95">
            <w:pPr>
              <w:pStyle w:val="Paragraph"/>
              <w:spacing w:after="0"/>
              <w:rPr>
                <w:noProof/>
              </w:rPr>
            </w:pPr>
            <w:r>
              <w:rPr>
                <w:noProof/>
              </w:rPr>
              <w:t>0.7766</w:t>
            </w:r>
          </w:p>
        </w:tc>
        <w:tc>
          <w:tcPr>
            <w:tcW w:w="1276" w:type="dxa"/>
          </w:tcPr>
          <w:p w14:paraId="0F2CBB06" w14:textId="77777777" w:rsidR="006E3C95" w:rsidRDefault="006E3C95" w:rsidP="006E3C95">
            <w:pPr>
              <w:pStyle w:val="Paragraph"/>
              <w:spacing w:after="0"/>
              <w:jc w:val="right"/>
              <w:rPr>
                <w:noProof/>
              </w:rPr>
            </w:pPr>
            <w:r>
              <w:rPr>
                <w:noProof/>
              </w:rPr>
              <w:t>ex 2932 99 00</w:t>
            </w:r>
          </w:p>
        </w:tc>
        <w:tc>
          <w:tcPr>
            <w:tcW w:w="709" w:type="dxa"/>
          </w:tcPr>
          <w:p w14:paraId="420F82BC" w14:textId="77777777" w:rsidR="006E3C95" w:rsidRDefault="006E3C95" w:rsidP="006E3C95">
            <w:pPr>
              <w:pStyle w:val="Paragraph"/>
              <w:spacing w:after="0"/>
              <w:jc w:val="center"/>
              <w:rPr>
                <w:noProof/>
              </w:rPr>
            </w:pPr>
            <w:r>
              <w:rPr>
                <w:noProof/>
              </w:rPr>
              <w:t>47</w:t>
            </w:r>
          </w:p>
        </w:tc>
        <w:tc>
          <w:tcPr>
            <w:tcW w:w="3967" w:type="dxa"/>
          </w:tcPr>
          <w:p w14:paraId="681750EB" w14:textId="77777777" w:rsidR="006E3C95" w:rsidRDefault="006E3C95" w:rsidP="006E3C95">
            <w:pPr>
              <w:pStyle w:val="Paragraph"/>
              <w:spacing w:after="0"/>
              <w:rPr>
                <w:noProof/>
              </w:rPr>
            </w:pPr>
            <w:r>
              <w:rPr>
                <w:noProof/>
              </w:rPr>
              <w:t>12H-[1]Benzofuro[3,2-c][1]benzoxepin-6-one (CAS RN 28763-77-1)</w:t>
            </w:r>
          </w:p>
        </w:tc>
        <w:tc>
          <w:tcPr>
            <w:tcW w:w="994" w:type="dxa"/>
          </w:tcPr>
          <w:p w14:paraId="6188336A" w14:textId="77777777" w:rsidR="006E3C95" w:rsidRDefault="006E3C95" w:rsidP="006E3C95">
            <w:pPr>
              <w:pStyle w:val="Paragraph"/>
              <w:spacing w:after="0"/>
              <w:rPr>
                <w:noProof/>
              </w:rPr>
            </w:pPr>
            <w:r>
              <w:rPr>
                <w:noProof/>
              </w:rPr>
              <w:t>0 %</w:t>
            </w:r>
          </w:p>
        </w:tc>
        <w:tc>
          <w:tcPr>
            <w:tcW w:w="1276" w:type="dxa"/>
          </w:tcPr>
          <w:p w14:paraId="412966DD" w14:textId="77777777" w:rsidR="006E3C95" w:rsidRDefault="006E3C95" w:rsidP="006E3C95">
            <w:pPr>
              <w:pStyle w:val="Paragraph"/>
              <w:spacing w:after="0"/>
              <w:rPr>
                <w:noProof/>
              </w:rPr>
            </w:pPr>
            <w:r>
              <w:rPr>
                <w:noProof/>
              </w:rPr>
              <w:t>-</w:t>
            </w:r>
          </w:p>
        </w:tc>
        <w:tc>
          <w:tcPr>
            <w:tcW w:w="992" w:type="dxa"/>
          </w:tcPr>
          <w:p w14:paraId="6C5C01B3" w14:textId="77777777" w:rsidR="006E3C95" w:rsidRDefault="006E3C95" w:rsidP="006E3C95">
            <w:pPr>
              <w:pStyle w:val="Paragraph"/>
              <w:spacing w:after="0"/>
              <w:rPr>
                <w:noProof/>
              </w:rPr>
            </w:pPr>
            <w:r>
              <w:rPr>
                <w:noProof/>
              </w:rPr>
              <w:t>31.12.2024</w:t>
            </w:r>
          </w:p>
        </w:tc>
      </w:tr>
      <w:tr w:rsidR="006E3C95" w14:paraId="3D77DF2D" w14:textId="77777777" w:rsidTr="008924C5">
        <w:trPr>
          <w:cantSplit/>
        </w:trPr>
        <w:tc>
          <w:tcPr>
            <w:tcW w:w="779" w:type="dxa"/>
          </w:tcPr>
          <w:p w14:paraId="22409487" w14:textId="77777777" w:rsidR="006E3C95" w:rsidRDefault="006E3C95" w:rsidP="006E3C95">
            <w:pPr>
              <w:pStyle w:val="Paragraph"/>
              <w:spacing w:after="0"/>
              <w:rPr>
                <w:noProof/>
              </w:rPr>
            </w:pPr>
            <w:r>
              <w:rPr>
                <w:noProof/>
              </w:rPr>
              <w:t>0.8384</w:t>
            </w:r>
          </w:p>
        </w:tc>
        <w:tc>
          <w:tcPr>
            <w:tcW w:w="1276" w:type="dxa"/>
          </w:tcPr>
          <w:p w14:paraId="228EBE22" w14:textId="77777777" w:rsidR="006E3C95" w:rsidRDefault="006E3C95" w:rsidP="006E3C95">
            <w:pPr>
              <w:pStyle w:val="Paragraph"/>
              <w:spacing w:after="0"/>
              <w:jc w:val="right"/>
              <w:rPr>
                <w:noProof/>
              </w:rPr>
            </w:pPr>
            <w:r>
              <w:rPr>
                <w:noProof/>
              </w:rPr>
              <w:t>ex 2932 99 00</w:t>
            </w:r>
          </w:p>
        </w:tc>
        <w:tc>
          <w:tcPr>
            <w:tcW w:w="709" w:type="dxa"/>
          </w:tcPr>
          <w:p w14:paraId="5920F5F1" w14:textId="77777777" w:rsidR="006E3C95" w:rsidRDefault="006E3C95" w:rsidP="006E3C95">
            <w:pPr>
              <w:pStyle w:val="Paragraph"/>
              <w:spacing w:after="0"/>
              <w:jc w:val="center"/>
              <w:rPr>
                <w:noProof/>
              </w:rPr>
            </w:pPr>
            <w:r>
              <w:rPr>
                <w:noProof/>
              </w:rPr>
              <w:t>48</w:t>
            </w:r>
          </w:p>
        </w:tc>
        <w:tc>
          <w:tcPr>
            <w:tcW w:w="3967" w:type="dxa"/>
          </w:tcPr>
          <w:p w14:paraId="6088055A" w14:textId="77777777" w:rsidR="006E3C95" w:rsidRDefault="006E3C95" w:rsidP="006E3C95">
            <w:pPr>
              <w:pStyle w:val="Paragraph"/>
              <w:spacing w:after="0"/>
              <w:rPr>
                <w:noProof/>
              </w:rPr>
            </w:pPr>
            <w:r>
              <w:rPr>
                <w:noProof/>
              </w:rPr>
              <w:t>(20R,25R)-spirost-5-en-3β-ol (CAS RN 512-04-9) with a purity by weight of 95 % or more</w:t>
            </w:r>
          </w:p>
        </w:tc>
        <w:tc>
          <w:tcPr>
            <w:tcW w:w="994" w:type="dxa"/>
          </w:tcPr>
          <w:p w14:paraId="5D422FA0" w14:textId="77777777" w:rsidR="006E3C95" w:rsidRDefault="006E3C95" w:rsidP="006E3C95">
            <w:pPr>
              <w:pStyle w:val="Paragraph"/>
              <w:spacing w:after="0"/>
              <w:rPr>
                <w:noProof/>
              </w:rPr>
            </w:pPr>
            <w:r>
              <w:rPr>
                <w:noProof/>
              </w:rPr>
              <w:t>0 %</w:t>
            </w:r>
          </w:p>
        </w:tc>
        <w:tc>
          <w:tcPr>
            <w:tcW w:w="1276" w:type="dxa"/>
          </w:tcPr>
          <w:p w14:paraId="4F29F679" w14:textId="77777777" w:rsidR="006E3C95" w:rsidRDefault="006E3C95" w:rsidP="006E3C95">
            <w:pPr>
              <w:pStyle w:val="Paragraph"/>
              <w:spacing w:after="0"/>
              <w:rPr>
                <w:noProof/>
              </w:rPr>
            </w:pPr>
            <w:r>
              <w:rPr>
                <w:noProof/>
              </w:rPr>
              <w:t>-</w:t>
            </w:r>
          </w:p>
        </w:tc>
        <w:tc>
          <w:tcPr>
            <w:tcW w:w="992" w:type="dxa"/>
          </w:tcPr>
          <w:p w14:paraId="17E168A2" w14:textId="77777777" w:rsidR="006E3C95" w:rsidRDefault="006E3C95" w:rsidP="006E3C95">
            <w:pPr>
              <w:pStyle w:val="Paragraph"/>
              <w:spacing w:after="0"/>
              <w:rPr>
                <w:noProof/>
              </w:rPr>
            </w:pPr>
            <w:r>
              <w:rPr>
                <w:noProof/>
              </w:rPr>
              <w:t>31.12.2027</w:t>
            </w:r>
          </w:p>
        </w:tc>
      </w:tr>
      <w:tr w:rsidR="006E3C95" w14:paraId="07DD61CB" w14:textId="77777777" w:rsidTr="008924C5">
        <w:trPr>
          <w:cantSplit/>
        </w:trPr>
        <w:tc>
          <w:tcPr>
            <w:tcW w:w="779" w:type="dxa"/>
          </w:tcPr>
          <w:p w14:paraId="3AB99066" w14:textId="77777777" w:rsidR="006E3C95" w:rsidRDefault="006E3C95" w:rsidP="006E3C95">
            <w:pPr>
              <w:pStyle w:val="Paragraph"/>
              <w:spacing w:after="0"/>
              <w:rPr>
                <w:noProof/>
              </w:rPr>
            </w:pPr>
            <w:r>
              <w:rPr>
                <w:noProof/>
              </w:rPr>
              <w:t>0.4907</w:t>
            </w:r>
          </w:p>
        </w:tc>
        <w:tc>
          <w:tcPr>
            <w:tcW w:w="1276" w:type="dxa"/>
          </w:tcPr>
          <w:p w14:paraId="7BE564BB" w14:textId="77777777" w:rsidR="006E3C95" w:rsidRDefault="006E3C95" w:rsidP="006E3C95">
            <w:pPr>
              <w:pStyle w:val="Paragraph"/>
              <w:spacing w:after="0"/>
              <w:jc w:val="right"/>
              <w:rPr>
                <w:noProof/>
              </w:rPr>
            </w:pPr>
            <w:r>
              <w:rPr>
                <w:rStyle w:val="FootnoteReference"/>
                <w:noProof/>
              </w:rPr>
              <w:t>*</w:t>
            </w:r>
            <w:r>
              <w:rPr>
                <w:noProof/>
              </w:rPr>
              <w:t>ex 2932 99 00</w:t>
            </w:r>
          </w:p>
        </w:tc>
        <w:tc>
          <w:tcPr>
            <w:tcW w:w="709" w:type="dxa"/>
          </w:tcPr>
          <w:p w14:paraId="2A56454F" w14:textId="77777777" w:rsidR="006E3C95" w:rsidRDefault="006E3C95" w:rsidP="006E3C95">
            <w:pPr>
              <w:pStyle w:val="Paragraph"/>
              <w:spacing w:after="0"/>
              <w:jc w:val="center"/>
              <w:rPr>
                <w:noProof/>
              </w:rPr>
            </w:pPr>
            <w:r>
              <w:rPr>
                <w:noProof/>
              </w:rPr>
              <w:t>50</w:t>
            </w:r>
          </w:p>
        </w:tc>
        <w:tc>
          <w:tcPr>
            <w:tcW w:w="3967" w:type="dxa"/>
          </w:tcPr>
          <w:p w14:paraId="4AADA66A" w14:textId="77777777" w:rsidR="006E3C95" w:rsidRDefault="006E3C95" w:rsidP="006E3C95">
            <w:pPr>
              <w:pStyle w:val="Paragraph"/>
              <w:spacing w:after="0"/>
              <w:rPr>
                <w:noProof/>
              </w:rPr>
            </w:pPr>
            <w:r>
              <w:rPr>
                <w:noProof/>
              </w:rPr>
              <w:t>7-Methyl-3,4-dihydro-2</w:t>
            </w:r>
            <w:r>
              <w:rPr>
                <w:i/>
                <w:iCs/>
                <w:noProof/>
              </w:rPr>
              <w:t>H</w:t>
            </w:r>
            <w:r>
              <w:rPr>
                <w:noProof/>
              </w:rPr>
              <w:t>-1,5-benzodioxepin-3-one (CAS RN 28940-11-6)</w:t>
            </w:r>
          </w:p>
        </w:tc>
        <w:tc>
          <w:tcPr>
            <w:tcW w:w="994" w:type="dxa"/>
          </w:tcPr>
          <w:p w14:paraId="02D60BA0" w14:textId="77777777" w:rsidR="006E3C95" w:rsidRDefault="006E3C95" w:rsidP="006E3C95">
            <w:pPr>
              <w:pStyle w:val="Paragraph"/>
              <w:spacing w:after="0"/>
              <w:rPr>
                <w:noProof/>
              </w:rPr>
            </w:pPr>
            <w:r>
              <w:rPr>
                <w:noProof/>
              </w:rPr>
              <w:t>0 %</w:t>
            </w:r>
          </w:p>
        </w:tc>
        <w:tc>
          <w:tcPr>
            <w:tcW w:w="1276" w:type="dxa"/>
          </w:tcPr>
          <w:p w14:paraId="6888A7CE" w14:textId="77777777" w:rsidR="006E3C95" w:rsidRDefault="006E3C95" w:rsidP="006E3C95">
            <w:pPr>
              <w:pStyle w:val="Paragraph"/>
              <w:spacing w:after="0"/>
              <w:rPr>
                <w:noProof/>
              </w:rPr>
            </w:pPr>
            <w:r>
              <w:rPr>
                <w:noProof/>
              </w:rPr>
              <w:t>-</w:t>
            </w:r>
          </w:p>
        </w:tc>
        <w:tc>
          <w:tcPr>
            <w:tcW w:w="992" w:type="dxa"/>
          </w:tcPr>
          <w:p w14:paraId="5D9A69E5" w14:textId="77777777" w:rsidR="006E3C95" w:rsidRDefault="006E3C95" w:rsidP="006E3C95">
            <w:pPr>
              <w:pStyle w:val="Paragraph"/>
              <w:spacing w:after="0"/>
              <w:rPr>
                <w:noProof/>
              </w:rPr>
            </w:pPr>
            <w:r>
              <w:rPr>
                <w:noProof/>
              </w:rPr>
              <w:t>31.12.2024</w:t>
            </w:r>
          </w:p>
        </w:tc>
      </w:tr>
      <w:tr w:rsidR="006E3C95" w14:paraId="62D0016E" w14:textId="77777777" w:rsidTr="008924C5">
        <w:trPr>
          <w:cantSplit/>
        </w:trPr>
        <w:tc>
          <w:tcPr>
            <w:tcW w:w="779" w:type="dxa"/>
          </w:tcPr>
          <w:p w14:paraId="52FD55ED" w14:textId="77777777" w:rsidR="006E3C95" w:rsidRDefault="006E3C95" w:rsidP="006E3C95">
            <w:pPr>
              <w:pStyle w:val="Paragraph"/>
              <w:spacing w:after="0"/>
              <w:rPr>
                <w:noProof/>
              </w:rPr>
            </w:pPr>
            <w:r>
              <w:rPr>
                <w:noProof/>
              </w:rPr>
              <w:t>0.4063</w:t>
            </w:r>
          </w:p>
        </w:tc>
        <w:tc>
          <w:tcPr>
            <w:tcW w:w="1276" w:type="dxa"/>
          </w:tcPr>
          <w:p w14:paraId="5BD6533E" w14:textId="77777777" w:rsidR="006E3C95" w:rsidRDefault="006E3C95" w:rsidP="006E3C95">
            <w:pPr>
              <w:pStyle w:val="Paragraph"/>
              <w:spacing w:after="0"/>
              <w:jc w:val="right"/>
              <w:rPr>
                <w:noProof/>
              </w:rPr>
            </w:pPr>
            <w:r>
              <w:rPr>
                <w:noProof/>
              </w:rPr>
              <w:t>ex 2932 99 00</w:t>
            </w:r>
          </w:p>
        </w:tc>
        <w:tc>
          <w:tcPr>
            <w:tcW w:w="709" w:type="dxa"/>
          </w:tcPr>
          <w:p w14:paraId="48444BD0" w14:textId="77777777" w:rsidR="006E3C95" w:rsidRDefault="006E3C95" w:rsidP="006E3C95">
            <w:pPr>
              <w:pStyle w:val="Paragraph"/>
              <w:spacing w:after="0"/>
              <w:jc w:val="center"/>
              <w:rPr>
                <w:noProof/>
              </w:rPr>
            </w:pPr>
            <w:r>
              <w:rPr>
                <w:noProof/>
              </w:rPr>
              <w:t>51</w:t>
            </w:r>
          </w:p>
        </w:tc>
        <w:tc>
          <w:tcPr>
            <w:tcW w:w="3967" w:type="dxa"/>
          </w:tcPr>
          <w:p w14:paraId="7F1D3FAD" w14:textId="77777777" w:rsidR="006E3C95" w:rsidRDefault="006E3C95" w:rsidP="006E3C95">
            <w:pPr>
              <w:pStyle w:val="Paragraph"/>
              <w:spacing w:after="0"/>
              <w:rPr>
                <w:noProof/>
              </w:rPr>
            </w:pPr>
            <w:r>
              <w:rPr>
                <w:noProof/>
              </w:rPr>
              <w:t>3-(3,4-Methylenedioxyphenyl)-2-methylpropanal (CAS RN 1205-17-0) with a purity by weight of 98 % or more</w:t>
            </w:r>
          </w:p>
        </w:tc>
        <w:tc>
          <w:tcPr>
            <w:tcW w:w="994" w:type="dxa"/>
          </w:tcPr>
          <w:p w14:paraId="2020DD3D" w14:textId="77777777" w:rsidR="006E3C95" w:rsidRDefault="006E3C95" w:rsidP="006E3C95">
            <w:pPr>
              <w:pStyle w:val="Paragraph"/>
              <w:spacing w:after="0"/>
              <w:rPr>
                <w:noProof/>
              </w:rPr>
            </w:pPr>
            <w:r>
              <w:rPr>
                <w:noProof/>
              </w:rPr>
              <w:t>0 %</w:t>
            </w:r>
          </w:p>
        </w:tc>
        <w:tc>
          <w:tcPr>
            <w:tcW w:w="1276" w:type="dxa"/>
          </w:tcPr>
          <w:p w14:paraId="27D43DB6" w14:textId="77777777" w:rsidR="006E3C95" w:rsidRDefault="006E3C95" w:rsidP="006E3C95">
            <w:pPr>
              <w:pStyle w:val="Paragraph"/>
              <w:spacing w:after="0"/>
              <w:rPr>
                <w:noProof/>
              </w:rPr>
            </w:pPr>
            <w:r>
              <w:rPr>
                <w:noProof/>
              </w:rPr>
              <w:t>-</w:t>
            </w:r>
          </w:p>
        </w:tc>
        <w:tc>
          <w:tcPr>
            <w:tcW w:w="992" w:type="dxa"/>
          </w:tcPr>
          <w:p w14:paraId="14502CB6" w14:textId="77777777" w:rsidR="006E3C95" w:rsidRDefault="006E3C95" w:rsidP="006E3C95">
            <w:pPr>
              <w:pStyle w:val="Paragraph"/>
              <w:spacing w:after="0"/>
              <w:rPr>
                <w:noProof/>
              </w:rPr>
            </w:pPr>
            <w:r>
              <w:rPr>
                <w:noProof/>
              </w:rPr>
              <w:t>31.12.2027</w:t>
            </w:r>
          </w:p>
        </w:tc>
      </w:tr>
      <w:tr w:rsidR="006E3C95" w14:paraId="5D3A4D39" w14:textId="77777777" w:rsidTr="008924C5">
        <w:trPr>
          <w:cantSplit/>
        </w:trPr>
        <w:tc>
          <w:tcPr>
            <w:tcW w:w="779" w:type="dxa"/>
          </w:tcPr>
          <w:p w14:paraId="60D3C575" w14:textId="77777777" w:rsidR="006E3C95" w:rsidRDefault="006E3C95" w:rsidP="006E3C95">
            <w:pPr>
              <w:pStyle w:val="Paragraph"/>
              <w:spacing w:after="0"/>
              <w:rPr>
                <w:noProof/>
              </w:rPr>
            </w:pPr>
            <w:r>
              <w:rPr>
                <w:noProof/>
              </w:rPr>
              <w:t>0.6113</w:t>
            </w:r>
          </w:p>
        </w:tc>
        <w:tc>
          <w:tcPr>
            <w:tcW w:w="1276" w:type="dxa"/>
          </w:tcPr>
          <w:p w14:paraId="374AF3F1" w14:textId="77777777" w:rsidR="006E3C95" w:rsidRDefault="006E3C95" w:rsidP="006E3C95">
            <w:pPr>
              <w:pStyle w:val="Paragraph"/>
              <w:spacing w:after="0"/>
              <w:jc w:val="right"/>
              <w:rPr>
                <w:noProof/>
              </w:rPr>
            </w:pPr>
            <w:r>
              <w:rPr>
                <w:rStyle w:val="FootnoteReference"/>
                <w:noProof/>
              </w:rPr>
              <w:t>*</w:t>
            </w:r>
            <w:r>
              <w:rPr>
                <w:noProof/>
              </w:rPr>
              <w:t>ex 2932 99 00</w:t>
            </w:r>
          </w:p>
        </w:tc>
        <w:tc>
          <w:tcPr>
            <w:tcW w:w="709" w:type="dxa"/>
          </w:tcPr>
          <w:p w14:paraId="517D479B" w14:textId="77777777" w:rsidR="006E3C95" w:rsidRDefault="006E3C95" w:rsidP="006E3C95">
            <w:pPr>
              <w:pStyle w:val="Paragraph"/>
              <w:spacing w:after="0"/>
              <w:jc w:val="center"/>
              <w:rPr>
                <w:noProof/>
              </w:rPr>
            </w:pPr>
            <w:r>
              <w:rPr>
                <w:noProof/>
              </w:rPr>
              <w:t>53</w:t>
            </w:r>
          </w:p>
        </w:tc>
        <w:tc>
          <w:tcPr>
            <w:tcW w:w="3967" w:type="dxa"/>
          </w:tcPr>
          <w:p w14:paraId="4E30E418" w14:textId="77777777" w:rsidR="006E3C95" w:rsidRDefault="006E3C95" w:rsidP="006E3C95">
            <w:pPr>
              <w:pStyle w:val="Paragraph"/>
              <w:spacing w:after="0"/>
              <w:rPr>
                <w:noProof/>
              </w:rPr>
            </w:pPr>
            <w:r>
              <w:rPr>
                <w:noProof/>
              </w:rPr>
              <w:t>1,3-Dihydro-1,3-dimethoxyisobenzofurane (CAS RN 24388-70-3)</w:t>
            </w:r>
          </w:p>
        </w:tc>
        <w:tc>
          <w:tcPr>
            <w:tcW w:w="994" w:type="dxa"/>
          </w:tcPr>
          <w:p w14:paraId="44AB3DF1" w14:textId="77777777" w:rsidR="006E3C95" w:rsidRDefault="006E3C95" w:rsidP="006E3C95">
            <w:pPr>
              <w:pStyle w:val="Paragraph"/>
              <w:spacing w:after="0"/>
              <w:rPr>
                <w:noProof/>
              </w:rPr>
            </w:pPr>
            <w:r>
              <w:rPr>
                <w:noProof/>
              </w:rPr>
              <w:t>0 %</w:t>
            </w:r>
          </w:p>
        </w:tc>
        <w:tc>
          <w:tcPr>
            <w:tcW w:w="1276" w:type="dxa"/>
          </w:tcPr>
          <w:p w14:paraId="78741C7E" w14:textId="77777777" w:rsidR="006E3C95" w:rsidRDefault="006E3C95" w:rsidP="006E3C95">
            <w:pPr>
              <w:pStyle w:val="Paragraph"/>
              <w:spacing w:after="0"/>
              <w:rPr>
                <w:noProof/>
              </w:rPr>
            </w:pPr>
            <w:r>
              <w:rPr>
                <w:noProof/>
              </w:rPr>
              <w:t>-</w:t>
            </w:r>
          </w:p>
        </w:tc>
        <w:tc>
          <w:tcPr>
            <w:tcW w:w="992" w:type="dxa"/>
          </w:tcPr>
          <w:p w14:paraId="1975F4BA" w14:textId="77777777" w:rsidR="006E3C95" w:rsidRDefault="006E3C95" w:rsidP="006E3C95">
            <w:pPr>
              <w:pStyle w:val="Paragraph"/>
              <w:spacing w:after="0"/>
              <w:rPr>
                <w:noProof/>
              </w:rPr>
            </w:pPr>
            <w:r>
              <w:rPr>
                <w:noProof/>
              </w:rPr>
              <w:t>31.12.2024</w:t>
            </w:r>
          </w:p>
        </w:tc>
      </w:tr>
      <w:tr w:rsidR="006E3C95" w14:paraId="70AF3720" w14:textId="77777777" w:rsidTr="008924C5">
        <w:trPr>
          <w:cantSplit/>
        </w:trPr>
        <w:tc>
          <w:tcPr>
            <w:tcW w:w="779" w:type="dxa"/>
          </w:tcPr>
          <w:p w14:paraId="20B172C1" w14:textId="77777777" w:rsidR="006E3C95" w:rsidRDefault="006E3C95" w:rsidP="006E3C95">
            <w:pPr>
              <w:pStyle w:val="Paragraph"/>
              <w:spacing w:after="0"/>
              <w:rPr>
                <w:noProof/>
              </w:rPr>
            </w:pPr>
            <w:r>
              <w:rPr>
                <w:noProof/>
              </w:rPr>
              <w:t>0.6771</w:t>
            </w:r>
          </w:p>
        </w:tc>
        <w:tc>
          <w:tcPr>
            <w:tcW w:w="1276" w:type="dxa"/>
          </w:tcPr>
          <w:p w14:paraId="528C10EE" w14:textId="77777777" w:rsidR="006E3C95" w:rsidRDefault="006E3C95" w:rsidP="006E3C95">
            <w:pPr>
              <w:pStyle w:val="Paragraph"/>
              <w:spacing w:after="0"/>
              <w:jc w:val="right"/>
              <w:rPr>
                <w:noProof/>
              </w:rPr>
            </w:pPr>
            <w:r>
              <w:rPr>
                <w:noProof/>
              </w:rPr>
              <w:t>ex 2932 99 00</w:t>
            </w:r>
          </w:p>
        </w:tc>
        <w:tc>
          <w:tcPr>
            <w:tcW w:w="709" w:type="dxa"/>
          </w:tcPr>
          <w:p w14:paraId="62726ADA" w14:textId="77777777" w:rsidR="006E3C95" w:rsidRDefault="006E3C95" w:rsidP="006E3C95">
            <w:pPr>
              <w:pStyle w:val="Paragraph"/>
              <w:spacing w:after="0"/>
              <w:jc w:val="center"/>
              <w:rPr>
                <w:noProof/>
              </w:rPr>
            </w:pPr>
            <w:r>
              <w:rPr>
                <w:noProof/>
              </w:rPr>
              <w:t>65</w:t>
            </w:r>
          </w:p>
        </w:tc>
        <w:tc>
          <w:tcPr>
            <w:tcW w:w="3967" w:type="dxa"/>
          </w:tcPr>
          <w:p w14:paraId="5A7A18B7" w14:textId="77777777" w:rsidR="006E3C95" w:rsidRDefault="006E3C95" w:rsidP="006E3C95">
            <w:pPr>
              <w:pStyle w:val="Paragraph"/>
              <w:spacing w:after="0"/>
              <w:rPr>
                <w:noProof/>
              </w:rPr>
            </w:pPr>
            <w:r>
              <w:rPr>
                <w:noProof/>
              </w:rPr>
              <w:t>4,4-Dimethyl-3,5,8-trioxabicyclo[5,1,0]octane (CAS RN 57280-22-5)</w:t>
            </w:r>
          </w:p>
        </w:tc>
        <w:tc>
          <w:tcPr>
            <w:tcW w:w="994" w:type="dxa"/>
          </w:tcPr>
          <w:p w14:paraId="1913176C" w14:textId="77777777" w:rsidR="006E3C95" w:rsidRDefault="006E3C95" w:rsidP="006E3C95">
            <w:pPr>
              <w:pStyle w:val="Paragraph"/>
              <w:spacing w:after="0"/>
              <w:rPr>
                <w:noProof/>
              </w:rPr>
            </w:pPr>
            <w:r>
              <w:rPr>
                <w:noProof/>
              </w:rPr>
              <w:t>0 %</w:t>
            </w:r>
          </w:p>
        </w:tc>
        <w:tc>
          <w:tcPr>
            <w:tcW w:w="1276" w:type="dxa"/>
          </w:tcPr>
          <w:p w14:paraId="0C765624" w14:textId="77777777" w:rsidR="006E3C95" w:rsidRDefault="006E3C95" w:rsidP="006E3C95">
            <w:pPr>
              <w:pStyle w:val="Paragraph"/>
              <w:spacing w:after="0"/>
              <w:rPr>
                <w:noProof/>
              </w:rPr>
            </w:pPr>
            <w:r>
              <w:rPr>
                <w:noProof/>
              </w:rPr>
              <w:t>-</w:t>
            </w:r>
          </w:p>
        </w:tc>
        <w:tc>
          <w:tcPr>
            <w:tcW w:w="992" w:type="dxa"/>
          </w:tcPr>
          <w:p w14:paraId="32D356A1" w14:textId="77777777" w:rsidR="006E3C95" w:rsidRDefault="006E3C95" w:rsidP="006E3C95">
            <w:pPr>
              <w:pStyle w:val="Paragraph"/>
              <w:spacing w:after="0"/>
              <w:rPr>
                <w:noProof/>
              </w:rPr>
            </w:pPr>
            <w:r>
              <w:rPr>
                <w:noProof/>
              </w:rPr>
              <w:t>31.12.2025</w:t>
            </w:r>
          </w:p>
        </w:tc>
      </w:tr>
      <w:tr w:rsidR="006E3C95" w14:paraId="6297C37A" w14:textId="77777777" w:rsidTr="008924C5">
        <w:trPr>
          <w:cantSplit/>
        </w:trPr>
        <w:tc>
          <w:tcPr>
            <w:tcW w:w="779" w:type="dxa"/>
          </w:tcPr>
          <w:p w14:paraId="0CE2C243" w14:textId="77777777" w:rsidR="006E3C95" w:rsidRDefault="006E3C95" w:rsidP="006E3C95">
            <w:pPr>
              <w:pStyle w:val="Paragraph"/>
              <w:spacing w:after="0"/>
              <w:rPr>
                <w:noProof/>
              </w:rPr>
            </w:pPr>
            <w:r>
              <w:rPr>
                <w:noProof/>
              </w:rPr>
              <w:t>0.7978</w:t>
            </w:r>
          </w:p>
        </w:tc>
        <w:tc>
          <w:tcPr>
            <w:tcW w:w="1276" w:type="dxa"/>
          </w:tcPr>
          <w:p w14:paraId="72432CB9" w14:textId="77777777" w:rsidR="006E3C95" w:rsidRDefault="006E3C95" w:rsidP="006E3C95">
            <w:pPr>
              <w:pStyle w:val="Paragraph"/>
              <w:spacing w:after="0"/>
              <w:jc w:val="right"/>
              <w:rPr>
                <w:noProof/>
              </w:rPr>
            </w:pPr>
            <w:r>
              <w:rPr>
                <w:noProof/>
              </w:rPr>
              <w:t>ex 2932 99 00</w:t>
            </w:r>
          </w:p>
        </w:tc>
        <w:tc>
          <w:tcPr>
            <w:tcW w:w="709" w:type="dxa"/>
          </w:tcPr>
          <w:p w14:paraId="1617B1BE" w14:textId="77777777" w:rsidR="006E3C95" w:rsidRDefault="006E3C95" w:rsidP="006E3C95">
            <w:pPr>
              <w:pStyle w:val="Paragraph"/>
              <w:spacing w:after="0"/>
              <w:jc w:val="center"/>
              <w:rPr>
                <w:noProof/>
              </w:rPr>
            </w:pPr>
            <w:r>
              <w:rPr>
                <w:noProof/>
              </w:rPr>
              <w:t>68</w:t>
            </w:r>
          </w:p>
        </w:tc>
        <w:tc>
          <w:tcPr>
            <w:tcW w:w="3967" w:type="dxa"/>
          </w:tcPr>
          <w:p w14:paraId="260A754E" w14:textId="77777777" w:rsidR="006E3C95" w:rsidRDefault="006E3C95" w:rsidP="006E3C95">
            <w:pPr>
              <w:pStyle w:val="Paragraph"/>
              <w:spacing w:after="0"/>
              <w:rPr>
                <w:noProof/>
              </w:rPr>
            </w:pPr>
            <w:r>
              <w:rPr>
                <w:noProof/>
              </w:rPr>
              <w:t>3,9-Diethylidene-2,4,8,10-tetraoxaspiro[5.5]undecane (CAS RN 65967-52-4) with a purity by weight of 98 % or more</w:t>
            </w:r>
          </w:p>
        </w:tc>
        <w:tc>
          <w:tcPr>
            <w:tcW w:w="994" w:type="dxa"/>
          </w:tcPr>
          <w:p w14:paraId="7A42FC69" w14:textId="77777777" w:rsidR="006E3C95" w:rsidRDefault="006E3C95" w:rsidP="006E3C95">
            <w:pPr>
              <w:pStyle w:val="Paragraph"/>
              <w:spacing w:after="0"/>
              <w:rPr>
                <w:noProof/>
              </w:rPr>
            </w:pPr>
            <w:r>
              <w:rPr>
                <w:noProof/>
              </w:rPr>
              <w:t>0 %</w:t>
            </w:r>
          </w:p>
        </w:tc>
        <w:tc>
          <w:tcPr>
            <w:tcW w:w="1276" w:type="dxa"/>
          </w:tcPr>
          <w:p w14:paraId="76DA487E" w14:textId="77777777" w:rsidR="006E3C95" w:rsidRDefault="006E3C95" w:rsidP="006E3C95">
            <w:pPr>
              <w:pStyle w:val="Paragraph"/>
              <w:spacing w:after="0"/>
              <w:rPr>
                <w:noProof/>
              </w:rPr>
            </w:pPr>
            <w:r>
              <w:rPr>
                <w:noProof/>
              </w:rPr>
              <w:t>-</w:t>
            </w:r>
          </w:p>
        </w:tc>
        <w:tc>
          <w:tcPr>
            <w:tcW w:w="992" w:type="dxa"/>
          </w:tcPr>
          <w:p w14:paraId="2F1C0FD2" w14:textId="77777777" w:rsidR="006E3C95" w:rsidRDefault="006E3C95" w:rsidP="006E3C95">
            <w:pPr>
              <w:pStyle w:val="Paragraph"/>
              <w:spacing w:after="0"/>
              <w:rPr>
                <w:noProof/>
              </w:rPr>
            </w:pPr>
            <w:r>
              <w:rPr>
                <w:noProof/>
              </w:rPr>
              <w:t>31.12.2025</w:t>
            </w:r>
          </w:p>
        </w:tc>
      </w:tr>
      <w:tr w:rsidR="006E3C95" w14:paraId="35B51989" w14:textId="77777777" w:rsidTr="008924C5">
        <w:trPr>
          <w:cantSplit/>
        </w:trPr>
        <w:tc>
          <w:tcPr>
            <w:tcW w:w="779" w:type="dxa"/>
          </w:tcPr>
          <w:p w14:paraId="73331781" w14:textId="77777777" w:rsidR="006E3C95" w:rsidRDefault="006E3C95" w:rsidP="006E3C95">
            <w:pPr>
              <w:pStyle w:val="Paragraph"/>
              <w:spacing w:after="0"/>
              <w:rPr>
                <w:noProof/>
              </w:rPr>
            </w:pPr>
            <w:r>
              <w:rPr>
                <w:noProof/>
              </w:rPr>
              <w:t>0.7930</w:t>
            </w:r>
          </w:p>
        </w:tc>
        <w:tc>
          <w:tcPr>
            <w:tcW w:w="1276" w:type="dxa"/>
          </w:tcPr>
          <w:p w14:paraId="0A199731" w14:textId="77777777" w:rsidR="006E3C95" w:rsidRDefault="006E3C95" w:rsidP="006E3C95">
            <w:pPr>
              <w:pStyle w:val="Paragraph"/>
              <w:spacing w:after="0"/>
              <w:jc w:val="right"/>
              <w:rPr>
                <w:noProof/>
              </w:rPr>
            </w:pPr>
            <w:r>
              <w:rPr>
                <w:noProof/>
              </w:rPr>
              <w:t>ex 2932 99 00</w:t>
            </w:r>
          </w:p>
        </w:tc>
        <w:tc>
          <w:tcPr>
            <w:tcW w:w="709" w:type="dxa"/>
          </w:tcPr>
          <w:p w14:paraId="12C9F8DD" w14:textId="77777777" w:rsidR="006E3C95" w:rsidRDefault="006E3C95" w:rsidP="006E3C95">
            <w:pPr>
              <w:pStyle w:val="Paragraph"/>
              <w:spacing w:after="0"/>
              <w:jc w:val="center"/>
              <w:rPr>
                <w:noProof/>
              </w:rPr>
            </w:pPr>
            <w:r>
              <w:rPr>
                <w:noProof/>
              </w:rPr>
              <w:t>73</w:t>
            </w:r>
          </w:p>
        </w:tc>
        <w:tc>
          <w:tcPr>
            <w:tcW w:w="3967" w:type="dxa"/>
          </w:tcPr>
          <w:p w14:paraId="695CE364" w14:textId="77777777" w:rsidR="006E3C95" w:rsidRDefault="006E3C95" w:rsidP="006E3C95">
            <w:pPr>
              <w:pStyle w:val="Paragraph"/>
              <w:spacing w:after="0"/>
              <w:rPr>
                <w:noProof/>
              </w:rPr>
            </w:pPr>
            <w:r>
              <w:rPr>
                <w:noProof/>
              </w:rPr>
              <w:t>5-Fluoro-3-methylbenzofuran-2-carboxylic acid (CAS RN 81718-76-5) with a purity by weight of 97 % or more</w:t>
            </w:r>
          </w:p>
        </w:tc>
        <w:tc>
          <w:tcPr>
            <w:tcW w:w="994" w:type="dxa"/>
          </w:tcPr>
          <w:p w14:paraId="2B8C5A82" w14:textId="77777777" w:rsidR="006E3C95" w:rsidRDefault="006E3C95" w:rsidP="006E3C95">
            <w:pPr>
              <w:pStyle w:val="Paragraph"/>
              <w:spacing w:after="0"/>
              <w:rPr>
                <w:noProof/>
              </w:rPr>
            </w:pPr>
            <w:r>
              <w:rPr>
                <w:noProof/>
              </w:rPr>
              <w:t>0 %</w:t>
            </w:r>
          </w:p>
        </w:tc>
        <w:tc>
          <w:tcPr>
            <w:tcW w:w="1276" w:type="dxa"/>
          </w:tcPr>
          <w:p w14:paraId="4278E546" w14:textId="77777777" w:rsidR="006E3C95" w:rsidRDefault="006E3C95" w:rsidP="006E3C95">
            <w:pPr>
              <w:pStyle w:val="Paragraph"/>
              <w:spacing w:after="0"/>
              <w:rPr>
                <w:noProof/>
              </w:rPr>
            </w:pPr>
            <w:r>
              <w:rPr>
                <w:noProof/>
              </w:rPr>
              <w:t>-</w:t>
            </w:r>
          </w:p>
        </w:tc>
        <w:tc>
          <w:tcPr>
            <w:tcW w:w="992" w:type="dxa"/>
          </w:tcPr>
          <w:p w14:paraId="3300832D" w14:textId="77777777" w:rsidR="006E3C95" w:rsidRDefault="006E3C95" w:rsidP="006E3C95">
            <w:pPr>
              <w:pStyle w:val="Paragraph"/>
              <w:spacing w:after="0"/>
              <w:rPr>
                <w:noProof/>
              </w:rPr>
            </w:pPr>
            <w:r>
              <w:rPr>
                <w:noProof/>
              </w:rPr>
              <w:t>31.12.2025</w:t>
            </w:r>
          </w:p>
        </w:tc>
      </w:tr>
      <w:tr w:rsidR="006E3C95" w14:paraId="523F5D68" w14:textId="77777777" w:rsidTr="008924C5">
        <w:trPr>
          <w:cantSplit/>
        </w:trPr>
        <w:tc>
          <w:tcPr>
            <w:tcW w:w="779" w:type="dxa"/>
          </w:tcPr>
          <w:p w14:paraId="7FA15B7B" w14:textId="77777777" w:rsidR="006E3C95" w:rsidRDefault="006E3C95" w:rsidP="006E3C95">
            <w:pPr>
              <w:pStyle w:val="Paragraph"/>
              <w:spacing w:after="0"/>
              <w:rPr>
                <w:noProof/>
              </w:rPr>
            </w:pPr>
            <w:r>
              <w:rPr>
                <w:noProof/>
              </w:rPr>
              <w:t>0.7936</w:t>
            </w:r>
          </w:p>
        </w:tc>
        <w:tc>
          <w:tcPr>
            <w:tcW w:w="1276" w:type="dxa"/>
          </w:tcPr>
          <w:p w14:paraId="6C3F7F28" w14:textId="77777777" w:rsidR="006E3C95" w:rsidRDefault="006E3C95" w:rsidP="006E3C95">
            <w:pPr>
              <w:pStyle w:val="Paragraph"/>
              <w:spacing w:after="0"/>
              <w:jc w:val="right"/>
              <w:rPr>
                <w:noProof/>
              </w:rPr>
            </w:pPr>
            <w:r>
              <w:rPr>
                <w:noProof/>
              </w:rPr>
              <w:t>ex 2932 99 00</w:t>
            </w:r>
          </w:p>
        </w:tc>
        <w:tc>
          <w:tcPr>
            <w:tcW w:w="709" w:type="dxa"/>
          </w:tcPr>
          <w:p w14:paraId="5AFE1CF0" w14:textId="77777777" w:rsidR="006E3C95" w:rsidRDefault="006E3C95" w:rsidP="006E3C95">
            <w:pPr>
              <w:pStyle w:val="Paragraph"/>
              <w:spacing w:after="0"/>
              <w:jc w:val="center"/>
              <w:rPr>
                <w:noProof/>
              </w:rPr>
            </w:pPr>
            <w:r>
              <w:rPr>
                <w:noProof/>
              </w:rPr>
              <w:t>78</w:t>
            </w:r>
          </w:p>
        </w:tc>
        <w:tc>
          <w:tcPr>
            <w:tcW w:w="3967" w:type="dxa"/>
          </w:tcPr>
          <w:p w14:paraId="61A90352" w14:textId="77777777" w:rsidR="006E3C95" w:rsidRDefault="006E3C95" w:rsidP="006E3C95">
            <w:pPr>
              <w:pStyle w:val="Paragraph"/>
              <w:spacing w:after="0"/>
              <w:rPr>
                <w:noProof/>
              </w:rPr>
            </w:pPr>
            <w:r>
              <w:rPr>
                <w:noProof/>
              </w:rPr>
              <w:t>Methyl 2,2-difluoro-1,3-benzodioxole-5-carboxylate (CAS RN 773873-95-3) with a purity by weight of 98 % or more</w:t>
            </w:r>
          </w:p>
        </w:tc>
        <w:tc>
          <w:tcPr>
            <w:tcW w:w="994" w:type="dxa"/>
          </w:tcPr>
          <w:p w14:paraId="2BF13C5A" w14:textId="77777777" w:rsidR="006E3C95" w:rsidRDefault="006E3C95" w:rsidP="006E3C95">
            <w:pPr>
              <w:pStyle w:val="Paragraph"/>
              <w:spacing w:after="0"/>
              <w:rPr>
                <w:noProof/>
              </w:rPr>
            </w:pPr>
            <w:r>
              <w:rPr>
                <w:noProof/>
              </w:rPr>
              <w:t>0 %</w:t>
            </w:r>
          </w:p>
        </w:tc>
        <w:tc>
          <w:tcPr>
            <w:tcW w:w="1276" w:type="dxa"/>
          </w:tcPr>
          <w:p w14:paraId="60A5212F" w14:textId="77777777" w:rsidR="006E3C95" w:rsidRDefault="006E3C95" w:rsidP="006E3C95">
            <w:pPr>
              <w:pStyle w:val="Paragraph"/>
              <w:spacing w:after="0"/>
              <w:rPr>
                <w:noProof/>
              </w:rPr>
            </w:pPr>
            <w:r>
              <w:rPr>
                <w:noProof/>
              </w:rPr>
              <w:t>-</w:t>
            </w:r>
          </w:p>
        </w:tc>
        <w:tc>
          <w:tcPr>
            <w:tcW w:w="992" w:type="dxa"/>
          </w:tcPr>
          <w:p w14:paraId="39F6F5C5" w14:textId="77777777" w:rsidR="006E3C95" w:rsidRDefault="006E3C95" w:rsidP="006E3C95">
            <w:pPr>
              <w:pStyle w:val="Paragraph"/>
              <w:spacing w:after="0"/>
              <w:rPr>
                <w:noProof/>
              </w:rPr>
            </w:pPr>
            <w:r>
              <w:rPr>
                <w:noProof/>
              </w:rPr>
              <w:t>31.12.2025</w:t>
            </w:r>
          </w:p>
        </w:tc>
      </w:tr>
      <w:tr w:rsidR="006E3C95" w14:paraId="6EE23DEA" w14:textId="77777777" w:rsidTr="008924C5">
        <w:trPr>
          <w:cantSplit/>
        </w:trPr>
        <w:tc>
          <w:tcPr>
            <w:tcW w:w="779" w:type="dxa"/>
          </w:tcPr>
          <w:p w14:paraId="63EF4CA0" w14:textId="77777777" w:rsidR="006E3C95" w:rsidRDefault="006E3C95" w:rsidP="006E3C95">
            <w:pPr>
              <w:pStyle w:val="Paragraph"/>
              <w:spacing w:after="0"/>
              <w:rPr>
                <w:noProof/>
              </w:rPr>
            </w:pPr>
            <w:r>
              <w:rPr>
                <w:noProof/>
              </w:rPr>
              <w:t>0.4106</w:t>
            </w:r>
          </w:p>
        </w:tc>
        <w:tc>
          <w:tcPr>
            <w:tcW w:w="1276" w:type="dxa"/>
          </w:tcPr>
          <w:p w14:paraId="6E5B7AE7" w14:textId="77777777" w:rsidR="006E3C95" w:rsidRDefault="006E3C95" w:rsidP="006E3C95">
            <w:pPr>
              <w:pStyle w:val="Paragraph"/>
              <w:spacing w:after="0"/>
              <w:jc w:val="right"/>
              <w:rPr>
                <w:noProof/>
              </w:rPr>
            </w:pPr>
            <w:r>
              <w:rPr>
                <w:rStyle w:val="FootnoteReference"/>
                <w:noProof/>
              </w:rPr>
              <w:t>*</w:t>
            </w:r>
            <w:r>
              <w:rPr>
                <w:noProof/>
              </w:rPr>
              <w:t>ex 2932 99 00</w:t>
            </w:r>
          </w:p>
        </w:tc>
        <w:tc>
          <w:tcPr>
            <w:tcW w:w="709" w:type="dxa"/>
          </w:tcPr>
          <w:p w14:paraId="4686D585" w14:textId="77777777" w:rsidR="006E3C95" w:rsidRDefault="006E3C95" w:rsidP="006E3C95">
            <w:pPr>
              <w:pStyle w:val="Paragraph"/>
              <w:spacing w:after="0"/>
              <w:jc w:val="center"/>
              <w:rPr>
                <w:noProof/>
              </w:rPr>
            </w:pPr>
            <w:r>
              <w:rPr>
                <w:noProof/>
              </w:rPr>
              <w:t>80</w:t>
            </w:r>
          </w:p>
        </w:tc>
        <w:tc>
          <w:tcPr>
            <w:tcW w:w="3967" w:type="dxa"/>
          </w:tcPr>
          <w:p w14:paraId="3DBA34D8" w14:textId="77777777" w:rsidR="006E3C95" w:rsidRDefault="006E3C95" w:rsidP="006E3C95">
            <w:pPr>
              <w:pStyle w:val="Paragraph"/>
              <w:spacing w:after="0"/>
              <w:rPr>
                <w:noProof/>
              </w:rPr>
            </w:pPr>
            <w:r>
              <w:rPr>
                <w:noProof/>
              </w:rPr>
              <w:t>1,3:2,4-</w:t>
            </w:r>
            <w:r>
              <w:rPr>
                <w:i/>
                <w:iCs/>
                <w:noProof/>
              </w:rPr>
              <w:t>bis-O</w:t>
            </w:r>
            <w:r>
              <w:rPr>
                <w:noProof/>
              </w:rPr>
              <w:t>-(4-Methylbenzylidene)-</w:t>
            </w:r>
            <w:r>
              <w:rPr>
                <w:i/>
                <w:iCs/>
                <w:noProof/>
              </w:rPr>
              <w:t>D</w:t>
            </w:r>
            <w:r>
              <w:rPr>
                <w:noProof/>
              </w:rPr>
              <w:t>-glucitol (CAS RN 81541-12-0)</w:t>
            </w:r>
          </w:p>
        </w:tc>
        <w:tc>
          <w:tcPr>
            <w:tcW w:w="994" w:type="dxa"/>
          </w:tcPr>
          <w:p w14:paraId="2B8A2108" w14:textId="77777777" w:rsidR="006E3C95" w:rsidRDefault="006E3C95" w:rsidP="006E3C95">
            <w:pPr>
              <w:pStyle w:val="Paragraph"/>
              <w:spacing w:after="0"/>
              <w:rPr>
                <w:noProof/>
              </w:rPr>
            </w:pPr>
            <w:r>
              <w:rPr>
                <w:noProof/>
              </w:rPr>
              <w:t>0 %</w:t>
            </w:r>
          </w:p>
        </w:tc>
        <w:tc>
          <w:tcPr>
            <w:tcW w:w="1276" w:type="dxa"/>
          </w:tcPr>
          <w:p w14:paraId="6D21EC39" w14:textId="77777777" w:rsidR="006E3C95" w:rsidRDefault="006E3C95" w:rsidP="006E3C95">
            <w:pPr>
              <w:pStyle w:val="Paragraph"/>
              <w:spacing w:after="0"/>
              <w:rPr>
                <w:noProof/>
              </w:rPr>
            </w:pPr>
            <w:r>
              <w:rPr>
                <w:noProof/>
              </w:rPr>
              <w:t>-</w:t>
            </w:r>
          </w:p>
        </w:tc>
        <w:tc>
          <w:tcPr>
            <w:tcW w:w="992" w:type="dxa"/>
          </w:tcPr>
          <w:p w14:paraId="49702903" w14:textId="77777777" w:rsidR="006E3C95" w:rsidRDefault="006E3C95" w:rsidP="006E3C95">
            <w:pPr>
              <w:pStyle w:val="Paragraph"/>
              <w:spacing w:after="0"/>
              <w:rPr>
                <w:noProof/>
              </w:rPr>
            </w:pPr>
            <w:r>
              <w:rPr>
                <w:noProof/>
              </w:rPr>
              <w:t>31.12.2024</w:t>
            </w:r>
          </w:p>
        </w:tc>
      </w:tr>
      <w:tr w:rsidR="006E3C95" w14:paraId="2ACA5DF9" w14:textId="77777777" w:rsidTr="008924C5">
        <w:trPr>
          <w:cantSplit/>
        </w:trPr>
        <w:tc>
          <w:tcPr>
            <w:tcW w:w="779" w:type="dxa"/>
          </w:tcPr>
          <w:p w14:paraId="786E3470" w14:textId="77777777" w:rsidR="006E3C95" w:rsidRDefault="006E3C95" w:rsidP="006E3C95">
            <w:pPr>
              <w:pStyle w:val="Paragraph"/>
              <w:spacing w:after="0"/>
              <w:rPr>
                <w:noProof/>
              </w:rPr>
            </w:pPr>
            <w:r>
              <w:rPr>
                <w:noProof/>
              </w:rPr>
              <w:t>0.7954</w:t>
            </w:r>
          </w:p>
        </w:tc>
        <w:tc>
          <w:tcPr>
            <w:tcW w:w="1276" w:type="dxa"/>
          </w:tcPr>
          <w:p w14:paraId="36DEA566" w14:textId="77777777" w:rsidR="006E3C95" w:rsidRDefault="006E3C95" w:rsidP="006E3C95">
            <w:pPr>
              <w:pStyle w:val="Paragraph"/>
              <w:spacing w:after="0"/>
              <w:jc w:val="right"/>
              <w:rPr>
                <w:noProof/>
              </w:rPr>
            </w:pPr>
            <w:r>
              <w:rPr>
                <w:noProof/>
              </w:rPr>
              <w:t>ex 2932 99 00</w:t>
            </w:r>
          </w:p>
        </w:tc>
        <w:tc>
          <w:tcPr>
            <w:tcW w:w="709" w:type="dxa"/>
          </w:tcPr>
          <w:p w14:paraId="167C0583" w14:textId="77777777" w:rsidR="006E3C95" w:rsidRDefault="006E3C95" w:rsidP="006E3C95">
            <w:pPr>
              <w:pStyle w:val="Paragraph"/>
              <w:spacing w:after="0"/>
              <w:jc w:val="center"/>
              <w:rPr>
                <w:noProof/>
              </w:rPr>
            </w:pPr>
            <w:r>
              <w:rPr>
                <w:noProof/>
              </w:rPr>
              <w:t>83</w:t>
            </w:r>
          </w:p>
        </w:tc>
        <w:tc>
          <w:tcPr>
            <w:tcW w:w="3967" w:type="dxa"/>
          </w:tcPr>
          <w:p w14:paraId="2EEC22B2" w14:textId="77777777" w:rsidR="006E3C95" w:rsidRDefault="006E3C95" w:rsidP="006E3C95">
            <w:pPr>
              <w:pStyle w:val="Paragraph"/>
              <w:spacing w:after="0"/>
              <w:rPr>
                <w:noProof/>
              </w:rPr>
            </w:pPr>
            <w:r>
              <w:rPr>
                <w:noProof/>
              </w:rPr>
              <w:t>6,11-Dihydrodibenz[b,e]oxepin-11-one (CAS RN 4504-87-4) with a purity by weight of 98 % or more</w:t>
            </w:r>
          </w:p>
        </w:tc>
        <w:tc>
          <w:tcPr>
            <w:tcW w:w="994" w:type="dxa"/>
          </w:tcPr>
          <w:p w14:paraId="33FBD1AB" w14:textId="77777777" w:rsidR="006E3C95" w:rsidRDefault="006E3C95" w:rsidP="006E3C95">
            <w:pPr>
              <w:pStyle w:val="Paragraph"/>
              <w:spacing w:after="0"/>
              <w:rPr>
                <w:noProof/>
              </w:rPr>
            </w:pPr>
            <w:r>
              <w:rPr>
                <w:noProof/>
              </w:rPr>
              <w:t>0 %</w:t>
            </w:r>
          </w:p>
        </w:tc>
        <w:tc>
          <w:tcPr>
            <w:tcW w:w="1276" w:type="dxa"/>
          </w:tcPr>
          <w:p w14:paraId="5EA76024" w14:textId="77777777" w:rsidR="006E3C95" w:rsidRDefault="006E3C95" w:rsidP="006E3C95">
            <w:pPr>
              <w:pStyle w:val="Paragraph"/>
              <w:spacing w:after="0"/>
              <w:rPr>
                <w:noProof/>
              </w:rPr>
            </w:pPr>
            <w:r>
              <w:rPr>
                <w:noProof/>
              </w:rPr>
              <w:t>-</w:t>
            </w:r>
          </w:p>
        </w:tc>
        <w:tc>
          <w:tcPr>
            <w:tcW w:w="992" w:type="dxa"/>
          </w:tcPr>
          <w:p w14:paraId="562028CF" w14:textId="77777777" w:rsidR="006E3C95" w:rsidRDefault="006E3C95" w:rsidP="006E3C95">
            <w:pPr>
              <w:pStyle w:val="Paragraph"/>
              <w:spacing w:after="0"/>
              <w:rPr>
                <w:noProof/>
              </w:rPr>
            </w:pPr>
            <w:r>
              <w:rPr>
                <w:noProof/>
              </w:rPr>
              <w:t>31.12.2025</w:t>
            </w:r>
          </w:p>
        </w:tc>
      </w:tr>
      <w:tr w:rsidR="006E3C95" w14:paraId="22D7642E" w14:textId="77777777" w:rsidTr="008924C5">
        <w:trPr>
          <w:cantSplit/>
        </w:trPr>
        <w:tc>
          <w:tcPr>
            <w:tcW w:w="779" w:type="dxa"/>
          </w:tcPr>
          <w:p w14:paraId="3083EBF4" w14:textId="77777777" w:rsidR="006E3C95" w:rsidRDefault="006E3C95" w:rsidP="006E3C95">
            <w:pPr>
              <w:pStyle w:val="Paragraph"/>
              <w:spacing w:after="0"/>
              <w:rPr>
                <w:noProof/>
              </w:rPr>
            </w:pPr>
            <w:r>
              <w:rPr>
                <w:noProof/>
              </w:rPr>
              <w:t>0.3697</w:t>
            </w:r>
          </w:p>
        </w:tc>
        <w:tc>
          <w:tcPr>
            <w:tcW w:w="1276" w:type="dxa"/>
          </w:tcPr>
          <w:p w14:paraId="4FFFC8F4" w14:textId="77777777" w:rsidR="006E3C95" w:rsidRDefault="006E3C95" w:rsidP="006E3C95">
            <w:pPr>
              <w:pStyle w:val="Paragraph"/>
              <w:spacing w:after="0"/>
              <w:jc w:val="right"/>
              <w:rPr>
                <w:noProof/>
              </w:rPr>
            </w:pPr>
            <w:r>
              <w:rPr>
                <w:rStyle w:val="FootnoteReference"/>
                <w:noProof/>
              </w:rPr>
              <w:t>*</w:t>
            </w:r>
            <w:r>
              <w:rPr>
                <w:noProof/>
              </w:rPr>
              <w:t>ex 2932 99 00</w:t>
            </w:r>
          </w:p>
        </w:tc>
        <w:tc>
          <w:tcPr>
            <w:tcW w:w="709" w:type="dxa"/>
          </w:tcPr>
          <w:p w14:paraId="22CD2643" w14:textId="77777777" w:rsidR="006E3C95" w:rsidRDefault="006E3C95" w:rsidP="006E3C95">
            <w:pPr>
              <w:pStyle w:val="Paragraph"/>
              <w:spacing w:after="0"/>
              <w:jc w:val="center"/>
              <w:rPr>
                <w:noProof/>
              </w:rPr>
            </w:pPr>
            <w:r>
              <w:rPr>
                <w:noProof/>
              </w:rPr>
              <w:t>85</w:t>
            </w:r>
          </w:p>
        </w:tc>
        <w:tc>
          <w:tcPr>
            <w:tcW w:w="3967" w:type="dxa"/>
          </w:tcPr>
          <w:p w14:paraId="3341A837" w14:textId="77777777" w:rsidR="006E3C95" w:rsidRDefault="006E3C95" w:rsidP="006E3C95">
            <w:pPr>
              <w:pStyle w:val="Paragraph"/>
              <w:spacing w:after="0"/>
              <w:rPr>
                <w:noProof/>
              </w:rPr>
            </w:pPr>
            <w:r>
              <w:rPr>
                <w:noProof/>
              </w:rPr>
              <w:t>1,3:2,4-bis-O-(3,4-Dimethylbenzylidene)-D-glucitol (CAS RN 135861-56-2)</w:t>
            </w:r>
          </w:p>
        </w:tc>
        <w:tc>
          <w:tcPr>
            <w:tcW w:w="994" w:type="dxa"/>
          </w:tcPr>
          <w:p w14:paraId="78DF1194" w14:textId="77777777" w:rsidR="006E3C95" w:rsidRDefault="006E3C95" w:rsidP="006E3C95">
            <w:pPr>
              <w:pStyle w:val="Paragraph"/>
              <w:spacing w:after="0"/>
              <w:rPr>
                <w:noProof/>
              </w:rPr>
            </w:pPr>
            <w:r>
              <w:rPr>
                <w:noProof/>
              </w:rPr>
              <w:t>0 %</w:t>
            </w:r>
          </w:p>
        </w:tc>
        <w:tc>
          <w:tcPr>
            <w:tcW w:w="1276" w:type="dxa"/>
          </w:tcPr>
          <w:p w14:paraId="20B26589" w14:textId="77777777" w:rsidR="006E3C95" w:rsidRDefault="006E3C95" w:rsidP="006E3C95">
            <w:pPr>
              <w:pStyle w:val="Paragraph"/>
              <w:spacing w:after="0"/>
              <w:rPr>
                <w:noProof/>
              </w:rPr>
            </w:pPr>
            <w:r>
              <w:rPr>
                <w:noProof/>
              </w:rPr>
              <w:t>-</w:t>
            </w:r>
          </w:p>
        </w:tc>
        <w:tc>
          <w:tcPr>
            <w:tcW w:w="992" w:type="dxa"/>
          </w:tcPr>
          <w:p w14:paraId="76EDFB87" w14:textId="77777777" w:rsidR="006E3C95" w:rsidRDefault="006E3C95" w:rsidP="006E3C95">
            <w:pPr>
              <w:pStyle w:val="Paragraph"/>
              <w:spacing w:after="0"/>
              <w:rPr>
                <w:noProof/>
              </w:rPr>
            </w:pPr>
            <w:r>
              <w:rPr>
                <w:noProof/>
              </w:rPr>
              <w:t>31.12.2024</w:t>
            </w:r>
          </w:p>
        </w:tc>
      </w:tr>
      <w:tr w:rsidR="006E3C95" w14:paraId="7911CC28" w14:textId="77777777" w:rsidTr="008924C5">
        <w:trPr>
          <w:cantSplit/>
        </w:trPr>
        <w:tc>
          <w:tcPr>
            <w:tcW w:w="779" w:type="dxa"/>
          </w:tcPr>
          <w:p w14:paraId="3C2AEF2F" w14:textId="77777777" w:rsidR="006E3C95" w:rsidRDefault="006E3C95" w:rsidP="006E3C95">
            <w:pPr>
              <w:pStyle w:val="Paragraph"/>
              <w:spacing w:after="0"/>
              <w:rPr>
                <w:noProof/>
              </w:rPr>
            </w:pPr>
            <w:r>
              <w:rPr>
                <w:noProof/>
              </w:rPr>
              <w:t>0.7903</w:t>
            </w:r>
          </w:p>
        </w:tc>
        <w:tc>
          <w:tcPr>
            <w:tcW w:w="1276" w:type="dxa"/>
          </w:tcPr>
          <w:p w14:paraId="5626B9EF" w14:textId="77777777" w:rsidR="006E3C95" w:rsidRDefault="006E3C95" w:rsidP="006E3C95">
            <w:pPr>
              <w:pStyle w:val="Paragraph"/>
              <w:spacing w:after="0"/>
              <w:jc w:val="right"/>
              <w:rPr>
                <w:noProof/>
              </w:rPr>
            </w:pPr>
            <w:r>
              <w:rPr>
                <w:noProof/>
              </w:rPr>
              <w:t>ex 2933 19 90</w:t>
            </w:r>
          </w:p>
        </w:tc>
        <w:tc>
          <w:tcPr>
            <w:tcW w:w="709" w:type="dxa"/>
          </w:tcPr>
          <w:p w14:paraId="26B7FA31" w14:textId="77777777" w:rsidR="006E3C95" w:rsidRDefault="006E3C95" w:rsidP="006E3C95">
            <w:pPr>
              <w:pStyle w:val="Paragraph"/>
              <w:spacing w:after="0"/>
              <w:jc w:val="center"/>
              <w:rPr>
                <w:noProof/>
              </w:rPr>
            </w:pPr>
            <w:r>
              <w:rPr>
                <w:noProof/>
              </w:rPr>
              <w:t>13</w:t>
            </w:r>
          </w:p>
        </w:tc>
        <w:tc>
          <w:tcPr>
            <w:tcW w:w="3967" w:type="dxa"/>
          </w:tcPr>
          <w:p w14:paraId="7B05E0A5" w14:textId="77777777" w:rsidR="006E3C95" w:rsidRDefault="006E3C95" w:rsidP="006E3C95">
            <w:pPr>
              <w:pStyle w:val="Paragraph"/>
              <w:spacing w:after="0"/>
              <w:rPr>
                <w:noProof/>
              </w:rPr>
            </w:pPr>
            <w:r>
              <w:rPr>
                <w:noProof/>
              </w:rPr>
              <w:t>3-(Difluoromethyl)-5-fluoro-1-methyl-1H-pyrazole-4-carbonyl fluoride (CAS RN 1255735-07-9) with a purity by weight of 95 % or more</w:t>
            </w:r>
          </w:p>
        </w:tc>
        <w:tc>
          <w:tcPr>
            <w:tcW w:w="994" w:type="dxa"/>
          </w:tcPr>
          <w:p w14:paraId="2B8818A6" w14:textId="77777777" w:rsidR="006E3C95" w:rsidRDefault="006E3C95" w:rsidP="006E3C95">
            <w:pPr>
              <w:pStyle w:val="Paragraph"/>
              <w:spacing w:after="0"/>
              <w:rPr>
                <w:noProof/>
              </w:rPr>
            </w:pPr>
            <w:r>
              <w:rPr>
                <w:noProof/>
              </w:rPr>
              <w:t>0 %</w:t>
            </w:r>
          </w:p>
        </w:tc>
        <w:tc>
          <w:tcPr>
            <w:tcW w:w="1276" w:type="dxa"/>
          </w:tcPr>
          <w:p w14:paraId="1F2651C7" w14:textId="77777777" w:rsidR="006E3C95" w:rsidRDefault="006E3C95" w:rsidP="006E3C95">
            <w:pPr>
              <w:pStyle w:val="Paragraph"/>
              <w:spacing w:after="0"/>
              <w:rPr>
                <w:noProof/>
              </w:rPr>
            </w:pPr>
            <w:r>
              <w:rPr>
                <w:noProof/>
              </w:rPr>
              <w:t>-</w:t>
            </w:r>
          </w:p>
        </w:tc>
        <w:tc>
          <w:tcPr>
            <w:tcW w:w="992" w:type="dxa"/>
          </w:tcPr>
          <w:p w14:paraId="1C1BFEFC" w14:textId="77777777" w:rsidR="006E3C95" w:rsidRDefault="006E3C95" w:rsidP="006E3C95">
            <w:pPr>
              <w:pStyle w:val="Paragraph"/>
              <w:spacing w:after="0"/>
              <w:rPr>
                <w:noProof/>
              </w:rPr>
            </w:pPr>
            <w:r>
              <w:rPr>
                <w:noProof/>
              </w:rPr>
              <w:t>31.12.2024</w:t>
            </w:r>
          </w:p>
        </w:tc>
      </w:tr>
      <w:tr w:rsidR="006E3C95" w14:paraId="3413085D" w14:textId="77777777" w:rsidTr="008924C5">
        <w:trPr>
          <w:cantSplit/>
        </w:trPr>
        <w:tc>
          <w:tcPr>
            <w:tcW w:w="779" w:type="dxa"/>
          </w:tcPr>
          <w:p w14:paraId="3AD206BA" w14:textId="77777777" w:rsidR="006E3C95" w:rsidRDefault="006E3C95" w:rsidP="006E3C95">
            <w:pPr>
              <w:pStyle w:val="Paragraph"/>
              <w:spacing w:after="0"/>
              <w:rPr>
                <w:noProof/>
              </w:rPr>
            </w:pPr>
            <w:r>
              <w:rPr>
                <w:noProof/>
              </w:rPr>
              <w:t>0.6262</w:t>
            </w:r>
          </w:p>
        </w:tc>
        <w:tc>
          <w:tcPr>
            <w:tcW w:w="1276" w:type="dxa"/>
          </w:tcPr>
          <w:p w14:paraId="2658F280" w14:textId="77777777" w:rsidR="006E3C95" w:rsidRDefault="006E3C95" w:rsidP="006E3C95">
            <w:pPr>
              <w:pStyle w:val="Paragraph"/>
              <w:spacing w:after="0"/>
              <w:jc w:val="right"/>
              <w:rPr>
                <w:noProof/>
              </w:rPr>
            </w:pPr>
            <w:r>
              <w:rPr>
                <w:noProof/>
              </w:rPr>
              <w:t>ex 2933 19 90</w:t>
            </w:r>
          </w:p>
        </w:tc>
        <w:tc>
          <w:tcPr>
            <w:tcW w:w="709" w:type="dxa"/>
          </w:tcPr>
          <w:p w14:paraId="3D5BE5AD" w14:textId="77777777" w:rsidR="006E3C95" w:rsidRDefault="006E3C95" w:rsidP="006E3C95">
            <w:pPr>
              <w:pStyle w:val="Paragraph"/>
              <w:spacing w:after="0"/>
              <w:jc w:val="center"/>
              <w:rPr>
                <w:noProof/>
              </w:rPr>
            </w:pPr>
            <w:r>
              <w:rPr>
                <w:noProof/>
              </w:rPr>
              <w:t>15</w:t>
            </w:r>
          </w:p>
        </w:tc>
        <w:tc>
          <w:tcPr>
            <w:tcW w:w="3967" w:type="dxa"/>
          </w:tcPr>
          <w:p w14:paraId="0986FB23" w14:textId="77777777" w:rsidR="006E3C95" w:rsidRDefault="006E3C95" w:rsidP="006E3C95">
            <w:pPr>
              <w:pStyle w:val="Paragraph"/>
              <w:spacing w:after="0"/>
              <w:rPr>
                <w:noProof/>
              </w:rPr>
            </w:pPr>
            <w:r>
              <w:rPr>
                <w:noProof/>
              </w:rPr>
              <w:t>Pyrasulfotole (ISO) (CAS RN 365400-11-9)  with a purity by weight of 96 % or more</w:t>
            </w:r>
          </w:p>
        </w:tc>
        <w:tc>
          <w:tcPr>
            <w:tcW w:w="994" w:type="dxa"/>
          </w:tcPr>
          <w:p w14:paraId="1A5D26AA" w14:textId="77777777" w:rsidR="006E3C95" w:rsidRDefault="006E3C95" w:rsidP="006E3C95">
            <w:pPr>
              <w:pStyle w:val="Paragraph"/>
              <w:spacing w:after="0"/>
              <w:rPr>
                <w:noProof/>
              </w:rPr>
            </w:pPr>
            <w:r>
              <w:rPr>
                <w:noProof/>
              </w:rPr>
              <w:t>0 %</w:t>
            </w:r>
          </w:p>
        </w:tc>
        <w:tc>
          <w:tcPr>
            <w:tcW w:w="1276" w:type="dxa"/>
          </w:tcPr>
          <w:p w14:paraId="02A0FD09" w14:textId="77777777" w:rsidR="006E3C95" w:rsidRDefault="006E3C95" w:rsidP="006E3C95">
            <w:pPr>
              <w:pStyle w:val="Paragraph"/>
              <w:spacing w:after="0"/>
              <w:rPr>
                <w:noProof/>
              </w:rPr>
            </w:pPr>
            <w:r>
              <w:rPr>
                <w:noProof/>
              </w:rPr>
              <w:t>-</w:t>
            </w:r>
          </w:p>
        </w:tc>
        <w:tc>
          <w:tcPr>
            <w:tcW w:w="992" w:type="dxa"/>
          </w:tcPr>
          <w:p w14:paraId="7517FB5D" w14:textId="77777777" w:rsidR="006E3C95" w:rsidRDefault="006E3C95" w:rsidP="006E3C95">
            <w:pPr>
              <w:pStyle w:val="Paragraph"/>
              <w:spacing w:after="0"/>
              <w:rPr>
                <w:noProof/>
              </w:rPr>
            </w:pPr>
            <w:r>
              <w:rPr>
                <w:noProof/>
              </w:rPr>
              <w:t>31.12.2024</w:t>
            </w:r>
          </w:p>
        </w:tc>
      </w:tr>
      <w:tr w:rsidR="006E3C95" w14:paraId="7F66C1B9" w14:textId="77777777" w:rsidTr="008924C5">
        <w:trPr>
          <w:cantSplit/>
        </w:trPr>
        <w:tc>
          <w:tcPr>
            <w:tcW w:w="779" w:type="dxa"/>
          </w:tcPr>
          <w:p w14:paraId="59349FA4" w14:textId="77777777" w:rsidR="006E3C95" w:rsidRDefault="006E3C95" w:rsidP="006E3C95">
            <w:pPr>
              <w:pStyle w:val="Paragraph"/>
              <w:spacing w:after="0"/>
              <w:rPr>
                <w:noProof/>
              </w:rPr>
            </w:pPr>
            <w:r>
              <w:rPr>
                <w:noProof/>
              </w:rPr>
              <w:t>0.7835</w:t>
            </w:r>
          </w:p>
        </w:tc>
        <w:tc>
          <w:tcPr>
            <w:tcW w:w="1276" w:type="dxa"/>
          </w:tcPr>
          <w:p w14:paraId="52DD37D6" w14:textId="77777777" w:rsidR="006E3C95" w:rsidRDefault="006E3C95" w:rsidP="006E3C95">
            <w:pPr>
              <w:pStyle w:val="Paragraph"/>
              <w:spacing w:after="0"/>
              <w:jc w:val="right"/>
              <w:rPr>
                <w:noProof/>
              </w:rPr>
            </w:pPr>
            <w:r>
              <w:rPr>
                <w:noProof/>
              </w:rPr>
              <w:t>ex 2933 19 90</w:t>
            </w:r>
          </w:p>
        </w:tc>
        <w:tc>
          <w:tcPr>
            <w:tcW w:w="709" w:type="dxa"/>
          </w:tcPr>
          <w:p w14:paraId="0BB3DDBE" w14:textId="77777777" w:rsidR="006E3C95" w:rsidRDefault="006E3C95" w:rsidP="006E3C95">
            <w:pPr>
              <w:pStyle w:val="Paragraph"/>
              <w:spacing w:after="0"/>
              <w:jc w:val="center"/>
              <w:rPr>
                <w:noProof/>
              </w:rPr>
            </w:pPr>
            <w:r>
              <w:rPr>
                <w:noProof/>
              </w:rPr>
              <w:t>17</w:t>
            </w:r>
          </w:p>
        </w:tc>
        <w:tc>
          <w:tcPr>
            <w:tcW w:w="3967" w:type="dxa"/>
          </w:tcPr>
          <w:p w14:paraId="0E4E8311" w14:textId="77777777" w:rsidR="006E3C95" w:rsidRDefault="006E3C95" w:rsidP="006E3C95">
            <w:pPr>
              <w:pStyle w:val="Paragraph"/>
              <w:spacing w:after="0"/>
              <w:rPr>
                <w:noProof/>
              </w:rPr>
            </w:pPr>
            <w:r>
              <w:rPr>
                <w:noProof/>
              </w:rPr>
              <w:t>1,3-Dimethyl-1H-pyrazole (CAS RN 694-48-4) with a purity by weight of 98 % or more</w:t>
            </w:r>
          </w:p>
        </w:tc>
        <w:tc>
          <w:tcPr>
            <w:tcW w:w="994" w:type="dxa"/>
          </w:tcPr>
          <w:p w14:paraId="7506C9C3" w14:textId="77777777" w:rsidR="006E3C95" w:rsidRDefault="006E3C95" w:rsidP="006E3C95">
            <w:pPr>
              <w:pStyle w:val="Paragraph"/>
              <w:spacing w:after="0"/>
              <w:rPr>
                <w:noProof/>
              </w:rPr>
            </w:pPr>
            <w:r>
              <w:rPr>
                <w:noProof/>
              </w:rPr>
              <w:t>0 %</w:t>
            </w:r>
          </w:p>
        </w:tc>
        <w:tc>
          <w:tcPr>
            <w:tcW w:w="1276" w:type="dxa"/>
          </w:tcPr>
          <w:p w14:paraId="20772C96" w14:textId="77777777" w:rsidR="006E3C95" w:rsidRDefault="006E3C95" w:rsidP="006E3C95">
            <w:pPr>
              <w:pStyle w:val="Paragraph"/>
              <w:spacing w:after="0"/>
              <w:rPr>
                <w:noProof/>
              </w:rPr>
            </w:pPr>
            <w:r>
              <w:rPr>
                <w:noProof/>
              </w:rPr>
              <w:t>-</w:t>
            </w:r>
          </w:p>
        </w:tc>
        <w:tc>
          <w:tcPr>
            <w:tcW w:w="992" w:type="dxa"/>
          </w:tcPr>
          <w:p w14:paraId="16F63BF4" w14:textId="77777777" w:rsidR="006E3C95" w:rsidRDefault="006E3C95" w:rsidP="006E3C95">
            <w:pPr>
              <w:pStyle w:val="Paragraph"/>
              <w:spacing w:after="0"/>
              <w:rPr>
                <w:noProof/>
              </w:rPr>
            </w:pPr>
            <w:r>
              <w:rPr>
                <w:noProof/>
              </w:rPr>
              <w:t>31.12.2024</w:t>
            </w:r>
          </w:p>
        </w:tc>
      </w:tr>
      <w:tr w:rsidR="006E3C95" w14:paraId="26088506" w14:textId="77777777" w:rsidTr="008924C5">
        <w:trPr>
          <w:cantSplit/>
        </w:trPr>
        <w:tc>
          <w:tcPr>
            <w:tcW w:w="779" w:type="dxa"/>
          </w:tcPr>
          <w:p w14:paraId="2422DE5B" w14:textId="77777777" w:rsidR="006E3C95" w:rsidRDefault="006E3C95" w:rsidP="006E3C95">
            <w:pPr>
              <w:pStyle w:val="Paragraph"/>
              <w:spacing w:after="0"/>
              <w:rPr>
                <w:noProof/>
              </w:rPr>
            </w:pPr>
            <w:r>
              <w:rPr>
                <w:noProof/>
              </w:rPr>
              <w:t>0.7918</w:t>
            </w:r>
          </w:p>
        </w:tc>
        <w:tc>
          <w:tcPr>
            <w:tcW w:w="1276" w:type="dxa"/>
          </w:tcPr>
          <w:p w14:paraId="68B8FE2E" w14:textId="77777777" w:rsidR="006E3C95" w:rsidRDefault="006E3C95" w:rsidP="006E3C95">
            <w:pPr>
              <w:pStyle w:val="Paragraph"/>
              <w:spacing w:after="0"/>
              <w:jc w:val="right"/>
              <w:rPr>
                <w:noProof/>
              </w:rPr>
            </w:pPr>
            <w:r>
              <w:rPr>
                <w:noProof/>
              </w:rPr>
              <w:t>ex 2933 19 90</w:t>
            </w:r>
          </w:p>
        </w:tc>
        <w:tc>
          <w:tcPr>
            <w:tcW w:w="709" w:type="dxa"/>
          </w:tcPr>
          <w:p w14:paraId="1BFC2299" w14:textId="77777777" w:rsidR="006E3C95" w:rsidRDefault="006E3C95" w:rsidP="006E3C95">
            <w:pPr>
              <w:pStyle w:val="Paragraph"/>
              <w:spacing w:after="0"/>
              <w:jc w:val="center"/>
              <w:rPr>
                <w:noProof/>
              </w:rPr>
            </w:pPr>
            <w:r>
              <w:rPr>
                <w:noProof/>
              </w:rPr>
              <w:t>23</w:t>
            </w:r>
          </w:p>
        </w:tc>
        <w:tc>
          <w:tcPr>
            <w:tcW w:w="3967" w:type="dxa"/>
          </w:tcPr>
          <w:p w14:paraId="32C81309" w14:textId="77777777" w:rsidR="006E3C95" w:rsidRDefault="006E3C95" w:rsidP="006E3C95">
            <w:pPr>
              <w:pStyle w:val="Paragraph"/>
              <w:spacing w:after="0"/>
              <w:rPr>
                <w:noProof/>
              </w:rPr>
            </w:pPr>
            <w:r>
              <w:rPr>
                <w:noProof/>
              </w:rPr>
              <w:t>Fluindapyr (ISO) (CAS RN 1383809-87-7) with a purity by weight of 96 % or more</w:t>
            </w:r>
          </w:p>
        </w:tc>
        <w:tc>
          <w:tcPr>
            <w:tcW w:w="994" w:type="dxa"/>
          </w:tcPr>
          <w:p w14:paraId="408F16BD" w14:textId="77777777" w:rsidR="006E3C95" w:rsidRDefault="006E3C95" w:rsidP="006E3C95">
            <w:pPr>
              <w:pStyle w:val="Paragraph"/>
              <w:spacing w:after="0"/>
              <w:rPr>
                <w:noProof/>
              </w:rPr>
            </w:pPr>
            <w:r>
              <w:rPr>
                <w:noProof/>
              </w:rPr>
              <w:t>0 %</w:t>
            </w:r>
          </w:p>
        </w:tc>
        <w:tc>
          <w:tcPr>
            <w:tcW w:w="1276" w:type="dxa"/>
          </w:tcPr>
          <w:p w14:paraId="4C681BAA" w14:textId="77777777" w:rsidR="006E3C95" w:rsidRDefault="006E3C95" w:rsidP="006E3C95">
            <w:pPr>
              <w:pStyle w:val="Paragraph"/>
              <w:spacing w:after="0"/>
              <w:rPr>
                <w:noProof/>
              </w:rPr>
            </w:pPr>
            <w:r>
              <w:rPr>
                <w:noProof/>
              </w:rPr>
              <w:t>-</w:t>
            </w:r>
          </w:p>
        </w:tc>
        <w:tc>
          <w:tcPr>
            <w:tcW w:w="992" w:type="dxa"/>
          </w:tcPr>
          <w:p w14:paraId="50FA1BC7" w14:textId="77777777" w:rsidR="006E3C95" w:rsidRDefault="006E3C95" w:rsidP="006E3C95">
            <w:pPr>
              <w:pStyle w:val="Paragraph"/>
              <w:spacing w:after="0"/>
              <w:rPr>
                <w:noProof/>
              </w:rPr>
            </w:pPr>
            <w:r>
              <w:rPr>
                <w:noProof/>
              </w:rPr>
              <w:t>31.12.2024</w:t>
            </w:r>
          </w:p>
        </w:tc>
      </w:tr>
      <w:tr w:rsidR="006E3C95" w14:paraId="014F7212" w14:textId="77777777" w:rsidTr="008924C5">
        <w:trPr>
          <w:cantSplit/>
        </w:trPr>
        <w:tc>
          <w:tcPr>
            <w:tcW w:w="779" w:type="dxa"/>
          </w:tcPr>
          <w:p w14:paraId="2FE407F4" w14:textId="77777777" w:rsidR="006E3C95" w:rsidRDefault="006E3C95" w:rsidP="006E3C95">
            <w:pPr>
              <w:pStyle w:val="Paragraph"/>
              <w:spacing w:after="0"/>
              <w:rPr>
                <w:noProof/>
              </w:rPr>
            </w:pPr>
            <w:r>
              <w:rPr>
                <w:noProof/>
              </w:rPr>
              <w:t>0.6261</w:t>
            </w:r>
          </w:p>
        </w:tc>
        <w:tc>
          <w:tcPr>
            <w:tcW w:w="1276" w:type="dxa"/>
          </w:tcPr>
          <w:p w14:paraId="5A11EE23" w14:textId="77777777" w:rsidR="006E3C95" w:rsidRDefault="006E3C95" w:rsidP="006E3C95">
            <w:pPr>
              <w:pStyle w:val="Paragraph"/>
              <w:spacing w:after="0"/>
              <w:jc w:val="right"/>
              <w:rPr>
                <w:noProof/>
              </w:rPr>
            </w:pPr>
            <w:r>
              <w:rPr>
                <w:noProof/>
              </w:rPr>
              <w:t>ex 2933 19 90</w:t>
            </w:r>
          </w:p>
        </w:tc>
        <w:tc>
          <w:tcPr>
            <w:tcW w:w="709" w:type="dxa"/>
          </w:tcPr>
          <w:p w14:paraId="7CE98E07" w14:textId="77777777" w:rsidR="006E3C95" w:rsidRDefault="006E3C95" w:rsidP="006E3C95">
            <w:pPr>
              <w:pStyle w:val="Paragraph"/>
              <w:spacing w:after="0"/>
              <w:jc w:val="center"/>
              <w:rPr>
                <w:noProof/>
              </w:rPr>
            </w:pPr>
            <w:r>
              <w:rPr>
                <w:noProof/>
              </w:rPr>
              <w:t>25</w:t>
            </w:r>
          </w:p>
        </w:tc>
        <w:tc>
          <w:tcPr>
            <w:tcW w:w="3967" w:type="dxa"/>
          </w:tcPr>
          <w:p w14:paraId="26FA902A" w14:textId="77777777" w:rsidR="006E3C95" w:rsidRDefault="006E3C95" w:rsidP="006E3C95">
            <w:pPr>
              <w:pStyle w:val="Paragraph"/>
              <w:spacing w:after="0"/>
              <w:rPr>
                <w:noProof/>
              </w:rPr>
            </w:pPr>
            <w:r>
              <w:rPr>
                <w:noProof/>
              </w:rPr>
              <w:t>3-Difluoromethyl-1-methyl-1H-pyrazole-4-carboxylic acid (CAS RN 176969-34-9)</w:t>
            </w:r>
          </w:p>
        </w:tc>
        <w:tc>
          <w:tcPr>
            <w:tcW w:w="994" w:type="dxa"/>
          </w:tcPr>
          <w:p w14:paraId="75796B34" w14:textId="77777777" w:rsidR="006E3C95" w:rsidRDefault="006E3C95" w:rsidP="006E3C95">
            <w:pPr>
              <w:pStyle w:val="Paragraph"/>
              <w:spacing w:after="0"/>
              <w:rPr>
                <w:noProof/>
              </w:rPr>
            </w:pPr>
            <w:r>
              <w:rPr>
                <w:noProof/>
              </w:rPr>
              <w:t>0 %</w:t>
            </w:r>
          </w:p>
        </w:tc>
        <w:tc>
          <w:tcPr>
            <w:tcW w:w="1276" w:type="dxa"/>
          </w:tcPr>
          <w:p w14:paraId="4E12A2D3" w14:textId="77777777" w:rsidR="006E3C95" w:rsidRDefault="006E3C95" w:rsidP="006E3C95">
            <w:pPr>
              <w:pStyle w:val="Paragraph"/>
              <w:spacing w:after="0"/>
              <w:rPr>
                <w:noProof/>
              </w:rPr>
            </w:pPr>
            <w:r>
              <w:rPr>
                <w:noProof/>
              </w:rPr>
              <w:t>-</w:t>
            </w:r>
          </w:p>
        </w:tc>
        <w:tc>
          <w:tcPr>
            <w:tcW w:w="992" w:type="dxa"/>
          </w:tcPr>
          <w:p w14:paraId="3BFD5916" w14:textId="77777777" w:rsidR="006E3C95" w:rsidRDefault="006E3C95" w:rsidP="006E3C95">
            <w:pPr>
              <w:pStyle w:val="Paragraph"/>
              <w:spacing w:after="0"/>
              <w:rPr>
                <w:noProof/>
              </w:rPr>
            </w:pPr>
            <w:r>
              <w:rPr>
                <w:noProof/>
              </w:rPr>
              <w:t>31.12.2024</w:t>
            </w:r>
          </w:p>
        </w:tc>
      </w:tr>
      <w:tr w:rsidR="006E3C95" w14:paraId="7260B2B8" w14:textId="77777777" w:rsidTr="008924C5">
        <w:trPr>
          <w:cantSplit/>
        </w:trPr>
        <w:tc>
          <w:tcPr>
            <w:tcW w:w="779" w:type="dxa"/>
          </w:tcPr>
          <w:p w14:paraId="5FD7BE2E" w14:textId="77777777" w:rsidR="006E3C95" w:rsidRDefault="006E3C95" w:rsidP="006E3C95">
            <w:pPr>
              <w:pStyle w:val="Paragraph"/>
              <w:spacing w:after="0"/>
              <w:rPr>
                <w:noProof/>
              </w:rPr>
            </w:pPr>
            <w:r>
              <w:rPr>
                <w:noProof/>
              </w:rPr>
              <w:t>0.7836</w:t>
            </w:r>
          </w:p>
        </w:tc>
        <w:tc>
          <w:tcPr>
            <w:tcW w:w="1276" w:type="dxa"/>
          </w:tcPr>
          <w:p w14:paraId="72A7D9E7" w14:textId="77777777" w:rsidR="006E3C95" w:rsidRDefault="006E3C95" w:rsidP="006E3C95">
            <w:pPr>
              <w:pStyle w:val="Paragraph"/>
              <w:spacing w:after="0"/>
              <w:jc w:val="right"/>
              <w:rPr>
                <w:noProof/>
              </w:rPr>
            </w:pPr>
            <w:r>
              <w:rPr>
                <w:noProof/>
              </w:rPr>
              <w:t>ex 2933 19 90</w:t>
            </w:r>
          </w:p>
        </w:tc>
        <w:tc>
          <w:tcPr>
            <w:tcW w:w="709" w:type="dxa"/>
          </w:tcPr>
          <w:p w14:paraId="2C5F6D81" w14:textId="77777777" w:rsidR="006E3C95" w:rsidRDefault="006E3C95" w:rsidP="006E3C95">
            <w:pPr>
              <w:pStyle w:val="Paragraph"/>
              <w:spacing w:after="0"/>
              <w:jc w:val="center"/>
              <w:rPr>
                <w:noProof/>
              </w:rPr>
            </w:pPr>
            <w:r>
              <w:rPr>
                <w:noProof/>
              </w:rPr>
              <w:t>27</w:t>
            </w:r>
          </w:p>
        </w:tc>
        <w:tc>
          <w:tcPr>
            <w:tcW w:w="3967" w:type="dxa"/>
          </w:tcPr>
          <w:p w14:paraId="63F8A7A2" w14:textId="77777777" w:rsidR="006E3C95" w:rsidRDefault="006E3C95" w:rsidP="006E3C95">
            <w:pPr>
              <w:pStyle w:val="Paragraph"/>
              <w:spacing w:after="0"/>
              <w:rPr>
                <w:noProof/>
              </w:rPr>
            </w:pPr>
            <w:r>
              <w:rPr>
                <w:noProof/>
              </w:rPr>
              <w:t>3-(3,3,3-Trifluoro-2,2-dimethylpropoxy)-1H-pyrazole-4-carboxylic acid (CAS RN 2229861-20-3) with a purity by weight of 95 % or more</w:t>
            </w:r>
          </w:p>
        </w:tc>
        <w:tc>
          <w:tcPr>
            <w:tcW w:w="994" w:type="dxa"/>
          </w:tcPr>
          <w:p w14:paraId="5543CD6A" w14:textId="77777777" w:rsidR="006E3C95" w:rsidRDefault="006E3C95" w:rsidP="006E3C95">
            <w:pPr>
              <w:pStyle w:val="Paragraph"/>
              <w:spacing w:after="0"/>
              <w:rPr>
                <w:noProof/>
              </w:rPr>
            </w:pPr>
            <w:r>
              <w:rPr>
                <w:noProof/>
              </w:rPr>
              <w:t>0 %</w:t>
            </w:r>
          </w:p>
        </w:tc>
        <w:tc>
          <w:tcPr>
            <w:tcW w:w="1276" w:type="dxa"/>
          </w:tcPr>
          <w:p w14:paraId="252C3400" w14:textId="77777777" w:rsidR="006E3C95" w:rsidRDefault="006E3C95" w:rsidP="006E3C95">
            <w:pPr>
              <w:pStyle w:val="Paragraph"/>
              <w:spacing w:after="0"/>
              <w:rPr>
                <w:noProof/>
              </w:rPr>
            </w:pPr>
            <w:r>
              <w:rPr>
                <w:noProof/>
              </w:rPr>
              <w:t>-</w:t>
            </w:r>
          </w:p>
        </w:tc>
        <w:tc>
          <w:tcPr>
            <w:tcW w:w="992" w:type="dxa"/>
          </w:tcPr>
          <w:p w14:paraId="2BD3AB55" w14:textId="77777777" w:rsidR="006E3C95" w:rsidRDefault="006E3C95" w:rsidP="006E3C95">
            <w:pPr>
              <w:pStyle w:val="Paragraph"/>
              <w:spacing w:after="0"/>
              <w:rPr>
                <w:noProof/>
              </w:rPr>
            </w:pPr>
            <w:r>
              <w:rPr>
                <w:noProof/>
              </w:rPr>
              <w:t>31.12.2024</w:t>
            </w:r>
          </w:p>
        </w:tc>
      </w:tr>
      <w:tr w:rsidR="006E3C95" w14:paraId="4AC1FFB3" w14:textId="77777777" w:rsidTr="008924C5">
        <w:trPr>
          <w:cantSplit/>
        </w:trPr>
        <w:tc>
          <w:tcPr>
            <w:tcW w:w="779" w:type="dxa"/>
          </w:tcPr>
          <w:p w14:paraId="02B52AB1" w14:textId="77777777" w:rsidR="006E3C95" w:rsidRDefault="006E3C95" w:rsidP="006E3C95">
            <w:pPr>
              <w:pStyle w:val="Paragraph"/>
              <w:spacing w:after="0"/>
              <w:rPr>
                <w:noProof/>
              </w:rPr>
            </w:pPr>
            <w:r>
              <w:rPr>
                <w:noProof/>
              </w:rPr>
              <w:t>0.3699</w:t>
            </w:r>
          </w:p>
        </w:tc>
        <w:tc>
          <w:tcPr>
            <w:tcW w:w="1276" w:type="dxa"/>
          </w:tcPr>
          <w:p w14:paraId="7B3386DD" w14:textId="77777777" w:rsidR="006E3C95" w:rsidRDefault="006E3C95" w:rsidP="006E3C95">
            <w:pPr>
              <w:pStyle w:val="Paragraph"/>
              <w:spacing w:after="0"/>
              <w:jc w:val="right"/>
              <w:rPr>
                <w:noProof/>
              </w:rPr>
            </w:pPr>
            <w:r>
              <w:rPr>
                <w:rStyle w:val="FootnoteReference"/>
                <w:noProof/>
              </w:rPr>
              <w:t>*</w:t>
            </w:r>
            <w:r>
              <w:rPr>
                <w:noProof/>
              </w:rPr>
              <w:t>ex 2933 19 90</w:t>
            </w:r>
          </w:p>
        </w:tc>
        <w:tc>
          <w:tcPr>
            <w:tcW w:w="709" w:type="dxa"/>
          </w:tcPr>
          <w:p w14:paraId="02C9BFD5" w14:textId="77777777" w:rsidR="006E3C95" w:rsidRDefault="006E3C95" w:rsidP="006E3C95">
            <w:pPr>
              <w:pStyle w:val="Paragraph"/>
              <w:spacing w:after="0"/>
              <w:jc w:val="center"/>
              <w:rPr>
                <w:noProof/>
              </w:rPr>
            </w:pPr>
            <w:r>
              <w:rPr>
                <w:noProof/>
              </w:rPr>
              <w:t>30</w:t>
            </w:r>
          </w:p>
        </w:tc>
        <w:tc>
          <w:tcPr>
            <w:tcW w:w="3967" w:type="dxa"/>
          </w:tcPr>
          <w:p w14:paraId="10D0F605" w14:textId="77777777" w:rsidR="006E3C95" w:rsidRDefault="006E3C95" w:rsidP="006E3C95">
            <w:pPr>
              <w:pStyle w:val="Paragraph"/>
              <w:spacing w:after="0"/>
              <w:rPr>
                <w:noProof/>
              </w:rPr>
            </w:pPr>
            <w:r>
              <w:rPr>
                <w:noProof/>
              </w:rPr>
              <w:t>3-Methyl-1-</w:t>
            </w:r>
            <w:r>
              <w:rPr>
                <w:i/>
                <w:iCs/>
                <w:noProof/>
              </w:rPr>
              <w:t>p</w:t>
            </w:r>
            <w:r>
              <w:rPr>
                <w:noProof/>
              </w:rPr>
              <w:t>-tolyl-5-pyrazolone (CAS RN 86-92-0)</w:t>
            </w:r>
          </w:p>
        </w:tc>
        <w:tc>
          <w:tcPr>
            <w:tcW w:w="994" w:type="dxa"/>
          </w:tcPr>
          <w:p w14:paraId="3B7AD4AB" w14:textId="77777777" w:rsidR="006E3C95" w:rsidRDefault="006E3C95" w:rsidP="006E3C95">
            <w:pPr>
              <w:pStyle w:val="Paragraph"/>
              <w:spacing w:after="0"/>
              <w:rPr>
                <w:noProof/>
              </w:rPr>
            </w:pPr>
            <w:r>
              <w:rPr>
                <w:noProof/>
              </w:rPr>
              <w:t>0 %</w:t>
            </w:r>
          </w:p>
        </w:tc>
        <w:tc>
          <w:tcPr>
            <w:tcW w:w="1276" w:type="dxa"/>
          </w:tcPr>
          <w:p w14:paraId="723D6D19" w14:textId="77777777" w:rsidR="006E3C95" w:rsidRDefault="006E3C95" w:rsidP="006E3C95">
            <w:pPr>
              <w:pStyle w:val="Paragraph"/>
              <w:spacing w:after="0"/>
              <w:rPr>
                <w:noProof/>
              </w:rPr>
            </w:pPr>
            <w:r>
              <w:rPr>
                <w:noProof/>
              </w:rPr>
              <w:t>-</w:t>
            </w:r>
          </w:p>
        </w:tc>
        <w:tc>
          <w:tcPr>
            <w:tcW w:w="992" w:type="dxa"/>
          </w:tcPr>
          <w:p w14:paraId="398F5523" w14:textId="77777777" w:rsidR="006E3C95" w:rsidRDefault="006E3C95" w:rsidP="006E3C95">
            <w:pPr>
              <w:pStyle w:val="Paragraph"/>
              <w:spacing w:after="0"/>
              <w:rPr>
                <w:noProof/>
              </w:rPr>
            </w:pPr>
            <w:r>
              <w:rPr>
                <w:noProof/>
              </w:rPr>
              <w:t>31.12.2024</w:t>
            </w:r>
          </w:p>
        </w:tc>
      </w:tr>
      <w:tr w:rsidR="006E3C95" w14:paraId="5902FDFF" w14:textId="77777777" w:rsidTr="008924C5">
        <w:trPr>
          <w:cantSplit/>
        </w:trPr>
        <w:tc>
          <w:tcPr>
            <w:tcW w:w="779" w:type="dxa"/>
          </w:tcPr>
          <w:p w14:paraId="0F7B43A8" w14:textId="77777777" w:rsidR="006E3C95" w:rsidRDefault="006E3C95" w:rsidP="006E3C95">
            <w:pPr>
              <w:pStyle w:val="Paragraph"/>
              <w:spacing w:after="0"/>
              <w:rPr>
                <w:noProof/>
              </w:rPr>
            </w:pPr>
            <w:r>
              <w:rPr>
                <w:noProof/>
              </w:rPr>
              <w:t>0.7811</w:t>
            </w:r>
          </w:p>
        </w:tc>
        <w:tc>
          <w:tcPr>
            <w:tcW w:w="1276" w:type="dxa"/>
          </w:tcPr>
          <w:p w14:paraId="06DF3E67" w14:textId="77777777" w:rsidR="006E3C95" w:rsidRDefault="006E3C95" w:rsidP="006E3C95">
            <w:pPr>
              <w:pStyle w:val="Paragraph"/>
              <w:spacing w:after="0"/>
              <w:jc w:val="right"/>
              <w:rPr>
                <w:noProof/>
              </w:rPr>
            </w:pPr>
            <w:r>
              <w:rPr>
                <w:noProof/>
              </w:rPr>
              <w:t>ex 2933 19 90</w:t>
            </w:r>
          </w:p>
        </w:tc>
        <w:tc>
          <w:tcPr>
            <w:tcW w:w="709" w:type="dxa"/>
          </w:tcPr>
          <w:p w14:paraId="3D69BC00" w14:textId="77777777" w:rsidR="006E3C95" w:rsidRDefault="006E3C95" w:rsidP="006E3C95">
            <w:pPr>
              <w:pStyle w:val="Paragraph"/>
              <w:spacing w:after="0"/>
              <w:jc w:val="center"/>
              <w:rPr>
                <w:noProof/>
              </w:rPr>
            </w:pPr>
            <w:r>
              <w:rPr>
                <w:noProof/>
              </w:rPr>
              <w:t>33</w:t>
            </w:r>
          </w:p>
        </w:tc>
        <w:tc>
          <w:tcPr>
            <w:tcW w:w="3967" w:type="dxa"/>
          </w:tcPr>
          <w:p w14:paraId="1C5E29E3" w14:textId="77777777" w:rsidR="006E3C95" w:rsidRDefault="006E3C95" w:rsidP="006E3C95">
            <w:pPr>
              <w:pStyle w:val="Paragraph"/>
              <w:spacing w:after="0"/>
              <w:rPr>
                <w:noProof/>
              </w:rPr>
            </w:pPr>
            <w:r>
              <w:rPr>
                <w:noProof/>
              </w:rPr>
              <w:t>Fipronil (ISO) (CAS RN 120068-37-3) with a purity by weight of 95 % or more for the use in the manufacture of veterinary medicine</w:t>
            </w:r>
          </w:p>
          <w:p w14:paraId="6379B3C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EF353C7" w14:textId="77777777" w:rsidR="006E3C95" w:rsidRDefault="006E3C95" w:rsidP="006E3C95">
            <w:pPr>
              <w:pStyle w:val="Paragraph"/>
              <w:spacing w:after="0"/>
              <w:rPr>
                <w:noProof/>
              </w:rPr>
            </w:pPr>
            <w:r>
              <w:rPr>
                <w:noProof/>
              </w:rPr>
              <w:t>0 %</w:t>
            </w:r>
          </w:p>
        </w:tc>
        <w:tc>
          <w:tcPr>
            <w:tcW w:w="1276" w:type="dxa"/>
          </w:tcPr>
          <w:p w14:paraId="67E1DBBF" w14:textId="77777777" w:rsidR="006E3C95" w:rsidRDefault="006E3C95" w:rsidP="006E3C95">
            <w:pPr>
              <w:pStyle w:val="Paragraph"/>
              <w:spacing w:after="0"/>
              <w:rPr>
                <w:noProof/>
              </w:rPr>
            </w:pPr>
            <w:r>
              <w:rPr>
                <w:noProof/>
              </w:rPr>
              <w:t>-</w:t>
            </w:r>
          </w:p>
        </w:tc>
        <w:tc>
          <w:tcPr>
            <w:tcW w:w="992" w:type="dxa"/>
          </w:tcPr>
          <w:p w14:paraId="5EB82226" w14:textId="77777777" w:rsidR="006E3C95" w:rsidRDefault="006E3C95" w:rsidP="006E3C95">
            <w:pPr>
              <w:pStyle w:val="Paragraph"/>
              <w:spacing w:after="0"/>
              <w:rPr>
                <w:noProof/>
              </w:rPr>
            </w:pPr>
            <w:r>
              <w:rPr>
                <w:noProof/>
              </w:rPr>
              <w:t>31.12.2024</w:t>
            </w:r>
          </w:p>
        </w:tc>
      </w:tr>
      <w:tr w:rsidR="006E3C95" w14:paraId="208DFCDC" w14:textId="77777777" w:rsidTr="008924C5">
        <w:trPr>
          <w:cantSplit/>
        </w:trPr>
        <w:tc>
          <w:tcPr>
            <w:tcW w:w="779" w:type="dxa"/>
          </w:tcPr>
          <w:p w14:paraId="62D6F295" w14:textId="77777777" w:rsidR="006E3C95" w:rsidRDefault="006E3C95" w:rsidP="006E3C95">
            <w:pPr>
              <w:pStyle w:val="Paragraph"/>
              <w:spacing w:after="0"/>
              <w:rPr>
                <w:noProof/>
              </w:rPr>
            </w:pPr>
            <w:r>
              <w:rPr>
                <w:noProof/>
              </w:rPr>
              <w:t>0.8353</w:t>
            </w:r>
          </w:p>
        </w:tc>
        <w:tc>
          <w:tcPr>
            <w:tcW w:w="1276" w:type="dxa"/>
          </w:tcPr>
          <w:p w14:paraId="6B251AE3" w14:textId="77777777" w:rsidR="006E3C95" w:rsidRDefault="006E3C95" w:rsidP="006E3C95">
            <w:pPr>
              <w:pStyle w:val="Paragraph"/>
              <w:spacing w:after="0"/>
              <w:jc w:val="right"/>
              <w:rPr>
                <w:noProof/>
              </w:rPr>
            </w:pPr>
            <w:r>
              <w:rPr>
                <w:noProof/>
              </w:rPr>
              <w:t>ex 2933 19 90</w:t>
            </w:r>
          </w:p>
        </w:tc>
        <w:tc>
          <w:tcPr>
            <w:tcW w:w="709" w:type="dxa"/>
          </w:tcPr>
          <w:p w14:paraId="098571BA" w14:textId="77777777" w:rsidR="006E3C95" w:rsidRDefault="006E3C95" w:rsidP="006E3C95">
            <w:pPr>
              <w:pStyle w:val="Paragraph"/>
              <w:spacing w:after="0"/>
              <w:jc w:val="center"/>
              <w:rPr>
                <w:noProof/>
              </w:rPr>
            </w:pPr>
            <w:r>
              <w:rPr>
                <w:noProof/>
              </w:rPr>
              <w:t>38</w:t>
            </w:r>
          </w:p>
        </w:tc>
        <w:tc>
          <w:tcPr>
            <w:tcW w:w="3967" w:type="dxa"/>
          </w:tcPr>
          <w:p w14:paraId="5F689867" w14:textId="77777777" w:rsidR="006E3C95" w:rsidRDefault="006E3C95" w:rsidP="006E3C95">
            <w:pPr>
              <w:pStyle w:val="Paragraph"/>
              <w:spacing w:after="0"/>
              <w:rPr>
                <w:noProof/>
              </w:rPr>
            </w:pPr>
            <w:r>
              <w:rPr>
                <w:noProof/>
              </w:rPr>
              <w:t>4,5-Dimethyl-1H-pyrazole-3-carboxylic acid (CAS RN 89831-40-3) with a purity by weight of 98 % or more</w:t>
            </w:r>
          </w:p>
        </w:tc>
        <w:tc>
          <w:tcPr>
            <w:tcW w:w="994" w:type="dxa"/>
          </w:tcPr>
          <w:p w14:paraId="4AAB8B39" w14:textId="77777777" w:rsidR="006E3C95" w:rsidRDefault="006E3C95" w:rsidP="006E3C95">
            <w:pPr>
              <w:pStyle w:val="Paragraph"/>
              <w:spacing w:after="0"/>
              <w:rPr>
                <w:noProof/>
              </w:rPr>
            </w:pPr>
            <w:r>
              <w:rPr>
                <w:noProof/>
              </w:rPr>
              <w:t>0 %</w:t>
            </w:r>
          </w:p>
        </w:tc>
        <w:tc>
          <w:tcPr>
            <w:tcW w:w="1276" w:type="dxa"/>
          </w:tcPr>
          <w:p w14:paraId="3208E173" w14:textId="77777777" w:rsidR="006E3C95" w:rsidRDefault="006E3C95" w:rsidP="006E3C95">
            <w:pPr>
              <w:pStyle w:val="Paragraph"/>
              <w:spacing w:after="0"/>
              <w:rPr>
                <w:noProof/>
              </w:rPr>
            </w:pPr>
            <w:r>
              <w:rPr>
                <w:noProof/>
              </w:rPr>
              <w:t>-</w:t>
            </w:r>
          </w:p>
        </w:tc>
        <w:tc>
          <w:tcPr>
            <w:tcW w:w="992" w:type="dxa"/>
          </w:tcPr>
          <w:p w14:paraId="19BDC728" w14:textId="77777777" w:rsidR="006E3C95" w:rsidRDefault="006E3C95" w:rsidP="006E3C95">
            <w:pPr>
              <w:pStyle w:val="Paragraph"/>
              <w:spacing w:after="0"/>
              <w:rPr>
                <w:noProof/>
              </w:rPr>
            </w:pPr>
            <w:r>
              <w:rPr>
                <w:noProof/>
              </w:rPr>
              <w:t>31.12.2027</w:t>
            </w:r>
          </w:p>
        </w:tc>
      </w:tr>
      <w:tr w:rsidR="006E3C95" w14:paraId="49E38B96" w14:textId="77777777" w:rsidTr="008924C5">
        <w:trPr>
          <w:cantSplit/>
        </w:trPr>
        <w:tc>
          <w:tcPr>
            <w:tcW w:w="779" w:type="dxa"/>
          </w:tcPr>
          <w:p w14:paraId="022A47A9" w14:textId="77777777" w:rsidR="006E3C95" w:rsidRDefault="006E3C95" w:rsidP="006E3C95">
            <w:pPr>
              <w:pStyle w:val="Paragraph"/>
              <w:spacing w:after="0"/>
              <w:rPr>
                <w:noProof/>
              </w:rPr>
            </w:pPr>
            <w:r>
              <w:rPr>
                <w:noProof/>
              </w:rPr>
              <w:t>0.3877</w:t>
            </w:r>
          </w:p>
        </w:tc>
        <w:tc>
          <w:tcPr>
            <w:tcW w:w="1276" w:type="dxa"/>
          </w:tcPr>
          <w:p w14:paraId="2B0BD9AA" w14:textId="77777777" w:rsidR="006E3C95" w:rsidRDefault="006E3C95" w:rsidP="006E3C95">
            <w:pPr>
              <w:pStyle w:val="Paragraph"/>
              <w:spacing w:after="0"/>
              <w:jc w:val="right"/>
              <w:rPr>
                <w:noProof/>
              </w:rPr>
            </w:pPr>
            <w:r>
              <w:rPr>
                <w:rStyle w:val="FootnoteReference"/>
                <w:noProof/>
              </w:rPr>
              <w:t>*</w:t>
            </w:r>
            <w:r>
              <w:rPr>
                <w:noProof/>
              </w:rPr>
              <w:t>ex 2933 19 90</w:t>
            </w:r>
          </w:p>
        </w:tc>
        <w:tc>
          <w:tcPr>
            <w:tcW w:w="709" w:type="dxa"/>
          </w:tcPr>
          <w:p w14:paraId="00AA1C3D" w14:textId="77777777" w:rsidR="006E3C95" w:rsidRDefault="006E3C95" w:rsidP="006E3C95">
            <w:pPr>
              <w:pStyle w:val="Paragraph"/>
              <w:spacing w:after="0"/>
              <w:jc w:val="center"/>
              <w:rPr>
                <w:noProof/>
              </w:rPr>
            </w:pPr>
            <w:r>
              <w:rPr>
                <w:noProof/>
              </w:rPr>
              <w:t>40</w:t>
            </w:r>
          </w:p>
        </w:tc>
        <w:tc>
          <w:tcPr>
            <w:tcW w:w="3967" w:type="dxa"/>
          </w:tcPr>
          <w:p w14:paraId="190A1399" w14:textId="77777777" w:rsidR="006E3C95" w:rsidRDefault="006E3C95" w:rsidP="006E3C95">
            <w:pPr>
              <w:pStyle w:val="Paragraph"/>
              <w:spacing w:after="0"/>
              <w:rPr>
                <w:noProof/>
              </w:rPr>
            </w:pPr>
            <w:r>
              <w:rPr>
                <w:noProof/>
              </w:rPr>
              <w:t>Edaravone (INN) (CAS RN 89-25-8)</w:t>
            </w:r>
          </w:p>
        </w:tc>
        <w:tc>
          <w:tcPr>
            <w:tcW w:w="994" w:type="dxa"/>
          </w:tcPr>
          <w:p w14:paraId="329E9A58" w14:textId="77777777" w:rsidR="006E3C95" w:rsidRDefault="006E3C95" w:rsidP="006E3C95">
            <w:pPr>
              <w:pStyle w:val="Paragraph"/>
              <w:spacing w:after="0"/>
              <w:rPr>
                <w:noProof/>
              </w:rPr>
            </w:pPr>
            <w:r>
              <w:rPr>
                <w:noProof/>
              </w:rPr>
              <w:t>0 %</w:t>
            </w:r>
          </w:p>
        </w:tc>
        <w:tc>
          <w:tcPr>
            <w:tcW w:w="1276" w:type="dxa"/>
          </w:tcPr>
          <w:p w14:paraId="0993E512" w14:textId="77777777" w:rsidR="006E3C95" w:rsidRDefault="006E3C95" w:rsidP="006E3C95">
            <w:pPr>
              <w:pStyle w:val="Paragraph"/>
              <w:spacing w:after="0"/>
              <w:rPr>
                <w:noProof/>
              </w:rPr>
            </w:pPr>
            <w:r>
              <w:rPr>
                <w:noProof/>
              </w:rPr>
              <w:t>-</w:t>
            </w:r>
          </w:p>
        </w:tc>
        <w:tc>
          <w:tcPr>
            <w:tcW w:w="992" w:type="dxa"/>
          </w:tcPr>
          <w:p w14:paraId="09C79D20" w14:textId="77777777" w:rsidR="006E3C95" w:rsidRDefault="006E3C95" w:rsidP="006E3C95">
            <w:pPr>
              <w:pStyle w:val="Paragraph"/>
              <w:spacing w:after="0"/>
              <w:rPr>
                <w:noProof/>
              </w:rPr>
            </w:pPr>
            <w:r>
              <w:rPr>
                <w:noProof/>
              </w:rPr>
              <w:t>31.12.2024</w:t>
            </w:r>
          </w:p>
        </w:tc>
      </w:tr>
      <w:tr w:rsidR="006E3C95" w14:paraId="026D6A75" w14:textId="77777777" w:rsidTr="008924C5">
        <w:trPr>
          <w:cantSplit/>
        </w:trPr>
        <w:tc>
          <w:tcPr>
            <w:tcW w:w="779" w:type="dxa"/>
          </w:tcPr>
          <w:p w14:paraId="396EC91B" w14:textId="77777777" w:rsidR="006E3C95" w:rsidRDefault="006E3C95" w:rsidP="006E3C95">
            <w:pPr>
              <w:pStyle w:val="Paragraph"/>
              <w:spacing w:after="0"/>
              <w:rPr>
                <w:noProof/>
              </w:rPr>
            </w:pPr>
            <w:r>
              <w:rPr>
                <w:noProof/>
              </w:rPr>
              <w:t>0.7938</w:t>
            </w:r>
          </w:p>
        </w:tc>
        <w:tc>
          <w:tcPr>
            <w:tcW w:w="1276" w:type="dxa"/>
          </w:tcPr>
          <w:p w14:paraId="6A25D73D" w14:textId="77777777" w:rsidR="006E3C95" w:rsidRDefault="006E3C95" w:rsidP="006E3C95">
            <w:pPr>
              <w:pStyle w:val="Paragraph"/>
              <w:spacing w:after="0"/>
              <w:jc w:val="right"/>
              <w:rPr>
                <w:noProof/>
              </w:rPr>
            </w:pPr>
            <w:r>
              <w:rPr>
                <w:noProof/>
              </w:rPr>
              <w:t>ex 2933 19 90</w:t>
            </w:r>
          </w:p>
        </w:tc>
        <w:tc>
          <w:tcPr>
            <w:tcW w:w="709" w:type="dxa"/>
          </w:tcPr>
          <w:p w14:paraId="48BF3579" w14:textId="77777777" w:rsidR="006E3C95" w:rsidRDefault="006E3C95" w:rsidP="006E3C95">
            <w:pPr>
              <w:pStyle w:val="Paragraph"/>
              <w:spacing w:after="0"/>
              <w:jc w:val="center"/>
              <w:rPr>
                <w:noProof/>
              </w:rPr>
            </w:pPr>
            <w:r>
              <w:rPr>
                <w:noProof/>
              </w:rPr>
              <w:t>43</w:t>
            </w:r>
          </w:p>
        </w:tc>
        <w:tc>
          <w:tcPr>
            <w:tcW w:w="3967" w:type="dxa"/>
          </w:tcPr>
          <w:p w14:paraId="6A733587" w14:textId="77777777" w:rsidR="006E3C95" w:rsidRDefault="006E3C95" w:rsidP="006E3C95">
            <w:pPr>
              <w:pStyle w:val="Paragraph"/>
              <w:spacing w:after="0"/>
              <w:rPr>
                <w:noProof/>
              </w:rPr>
            </w:pPr>
            <w:r>
              <w:rPr>
                <w:noProof/>
              </w:rPr>
              <w:t>tert-Butyl 2-(3,5-dimethyl-1H-pyrazol-4-yl)acetate (CAS RN 1082827-81-3) with a purity by weight of 95 % or more</w:t>
            </w:r>
          </w:p>
        </w:tc>
        <w:tc>
          <w:tcPr>
            <w:tcW w:w="994" w:type="dxa"/>
          </w:tcPr>
          <w:p w14:paraId="60D95C53" w14:textId="77777777" w:rsidR="006E3C95" w:rsidRDefault="006E3C95" w:rsidP="006E3C95">
            <w:pPr>
              <w:pStyle w:val="Paragraph"/>
              <w:spacing w:after="0"/>
              <w:rPr>
                <w:noProof/>
              </w:rPr>
            </w:pPr>
            <w:r>
              <w:rPr>
                <w:noProof/>
              </w:rPr>
              <w:t>0 %</w:t>
            </w:r>
          </w:p>
        </w:tc>
        <w:tc>
          <w:tcPr>
            <w:tcW w:w="1276" w:type="dxa"/>
          </w:tcPr>
          <w:p w14:paraId="0DB7C5A8" w14:textId="77777777" w:rsidR="006E3C95" w:rsidRDefault="006E3C95" w:rsidP="006E3C95">
            <w:pPr>
              <w:pStyle w:val="Paragraph"/>
              <w:spacing w:after="0"/>
              <w:rPr>
                <w:noProof/>
              </w:rPr>
            </w:pPr>
            <w:r>
              <w:rPr>
                <w:noProof/>
              </w:rPr>
              <w:t>-</w:t>
            </w:r>
          </w:p>
        </w:tc>
        <w:tc>
          <w:tcPr>
            <w:tcW w:w="992" w:type="dxa"/>
          </w:tcPr>
          <w:p w14:paraId="5E2667EA" w14:textId="77777777" w:rsidR="006E3C95" w:rsidRDefault="006E3C95" w:rsidP="006E3C95">
            <w:pPr>
              <w:pStyle w:val="Paragraph"/>
              <w:spacing w:after="0"/>
              <w:rPr>
                <w:noProof/>
              </w:rPr>
            </w:pPr>
            <w:r>
              <w:rPr>
                <w:noProof/>
              </w:rPr>
              <w:t>31.12.2025</w:t>
            </w:r>
          </w:p>
        </w:tc>
      </w:tr>
      <w:tr w:rsidR="006E3C95" w14:paraId="531AF0BA" w14:textId="77777777" w:rsidTr="008924C5">
        <w:trPr>
          <w:cantSplit/>
        </w:trPr>
        <w:tc>
          <w:tcPr>
            <w:tcW w:w="779" w:type="dxa"/>
          </w:tcPr>
          <w:p w14:paraId="3A99B3F1" w14:textId="77777777" w:rsidR="006E3C95" w:rsidRDefault="006E3C95" w:rsidP="006E3C95">
            <w:pPr>
              <w:pStyle w:val="Paragraph"/>
              <w:spacing w:after="0"/>
              <w:rPr>
                <w:noProof/>
              </w:rPr>
            </w:pPr>
            <w:r>
              <w:rPr>
                <w:noProof/>
              </w:rPr>
              <w:t>0.7119</w:t>
            </w:r>
          </w:p>
        </w:tc>
        <w:tc>
          <w:tcPr>
            <w:tcW w:w="1276" w:type="dxa"/>
          </w:tcPr>
          <w:p w14:paraId="3598E930" w14:textId="77777777" w:rsidR="006E3C95" w:rsidRDefault="006E3C95" w:rsidP="006E3C95">
            <w:pPr>
              <w:pStyle w:val="Paragraph"/>
              <w:spacing w:after="0"/>
              <w:jc w:val="right"/>
              <w:rPr>
                <w:noProof/>
              </w:rPr>
            </w:pPr>
            <w:r>
              <w:rPr>
                <w:noProof/>
              </w:rPr>
              <w:t>ex 2933 19 90</w:t>
            </w:r>
          </w:p>
        </w:tc>
        <w:tc>
          <w:tcPr>
            <w:tcW w:w="709" w:type="dxa"/>
          </w:tcPr>
          <w:p w14:paraId="4636AF9A" w14:textId="77777777" w:rsidR="006E3C95" w:rsidRDefault="006E3C95" w:rsidP="006E3C95">
            <w:pPr>
              <w:pStyle w:val="Paragraph"/>
              <w:spacing w:after="0"/>
              <w:jc w:val="center"/>
              <w:rPr>
                <w:noProof/>
              </w:rPr>
            </w:pPr>
            <w:r>
              <w:rPr>
                <w:noProof/>
              </w:rPr>
              <w:t>45</w:t>
            </w:r>
          </w:p>
        </w:tc>
        <w:tc>
          <w:tcPr>
            <w:tcW w:w="3967" w:type="dxa"/>
          </w:tcPr>
          <w:p w14:paraId="3AFB86A1" w14:textId="77777777" w:rsidR="006E3C95" w:rsidRDefault="006E3C95" w:rsidP="006E3C95">
            <w:pPr>
              <w:pStyle w:val="Paragraph"/>
              <w:spacing w:after="0"/>
              <w:rPr>
                <w:noProof/>
              </w:rPr>
            </w:pPr>
            <w:r>
              <w:rPr>
                <w:noProof/>
              </w:rPr>
              <w:t>5-Amino-1-[2,6-dichloro-4-(trifluoromethyl)phenyl]-1H-pyrazole-3-carbonitrile (CAS RN 120068-79-3)</w:t>
            </w:r>
          </w:p>
        </w:tc>
        <w:tc>
          <w:tcPr>
            <w:tcW w:w="994" w:type="dxa"/>
          </w:tcPr>
          <w:p w14:paraId="5E68A69A" w14:textId="77777777" w:rsidR="006E3C95" w:rsidRDefault="006E3C95" w:rsidP="006E3C95">
            <w:pPr>
              <w:pStyle w:val="Paragraph"/>
              <w:spacing w:after="0"/>
              <w:rPr>
                <w:noProof/>
              </w:rPr>
            </w:pPr>
            <w:r>
              <w:rPr>
                <w:noProof/>
              </w:rPr>
              <w:t>0 %</w:t>
            </w:r>
          </w:p>
        </w:tc>
        <w:tc>
          <w:tcPr>
            <w:tcW w:w="1276" w:type="dxa"/>
          </w:tcPr>
          <w:p w14:paraId="6FCC5329" w14:textId="77777777" w:rsidR="006E3C95" w:rsidRDefault="006E3C95" w:rsidP="006E3C95">
            <w:pPr>
              <w:pStyle w:val="Paragraph"/>
              <w:spacing w:after="0"/>
              <w:rPr>
                <w:noProof/>
              </w:rPr>
            </w:pPr>
            <w:r>
              <w:rPr>
                <w:noProof/>
              </w:rPr>
              <w:t>-</w:t>
            </w:r>
          </w:p>
        </w:tc>
        <w:tc>
          <w:tcPr>
            <w:tcW w:w="992" w:type="dxa"/>
          </w:tcPr>
          <w:p w14:paraId="0C9F3758" w14:textId="77777777" w:rsidR="006E3C95" w:rsidRDefault="006E3C95" w:rsidP="006E3C95">
            <w:pPr>
              <w:pStyle w:val="Paragraph"/>
              <w:spacing w:after="0"/>
              <w:rPr>
                <w:noProof/>
              </w:rPr>
            </w:pPr>
            <w:r>
              <w:rPr>
                <w:noProof/>
              </w:rPr>
              <w:t>31.12.2026</w:t>
            </w:r>
          </w:p>
        </w:tc>
      </w:tr>
      <w:tr w:rsidR="006E3C95" w14:paraId="39CDE0CA" w14:textId="77777777" w:rsidTr="008924C5">
        <w:trPr>
          <w:cantSplit/>
        </w:trPr>
        <w:tc>
          <w:tcPr>
            <w:tcW w:w="779" w:type="dxa"/>
          </w:tcPr>
          <w:p w14:paraId="4B91ED88" w14:textId="77777777" w:rsidR="006E3C95" w:rsidRDefault="006E3C95" w:rsidP="006E3C95">
            <w:pPr>
              <w:pStyle w:val="Paragraph"/>
              <w:spacing w:after="0"/>
              <w:rPr>
                <w:noProof/>
              </w:rPr>
            </w:pPr>
            <w:r>
              <w:rPr>
                <w:noProof/>
              </w:rPr>
              <w:t>0.8046</w:t>
            </w:r>
          </w:p>
        </w:tc>
        <w:tc>
          <w:tcPr>
            <w:tcW w:w="1276" w:type="dxa"/>
          </w:tcPr>
          <w:p w14:paraId="38524BB4" w14:textId="77777777" w:rsidR="006E3C95" w:rsidRDefault="006E3C95" w:rsidP="006E3C95">
            <w:pPr>
              <w:pStyle w:val="Paragraph"/>
              <w:spacing w:after="0"/>
              <w:jc w:val="right"/>
              <w:rPr>
                <w:noProof/>
              </w:rPr>
            </w:pPr>
            <w:r>
              <w:rPr>
                <w:noProof/>
              </w:rPr>
              <w:t>ex 2933 19 90</w:t>
            </w:r>
          </w:p>
        </w:tc>
        <w:tc>
          <w:tcPr>
            <w:tcW w:w="709" w:type="dxa"/>
          </w:tcPr>
          <w:p w14:paraId="482F154D" w14:textId="77777777" w:rsidR="006E3C95" w:rsidRDefault="006E3C95" w:rsidP="006E3C95">
            <w:pPr>
              <w:pStyle w:val="Paragraph"/>
              <w:spacing w:after="0"/>
              <w:jc w:val="center"/>
              <w:rPr>
                <w:noProof/>
              </w:rPr>
            </w:pPr>
            <w:r>
              <w:rPr>
                <w:noProof/>
              </w:rPr>
              <w:t>48</w:t>
            </w:r>
          </w:p>
        </w:tc>
        <w:tc>
          <w:tcPr>
            <w:tcW w:w="3967" w:type="dxa"/>
          </w:tcPr>
          <w:p w14:paraId="51510DCD" w14:textId="77777777" w:rsidR="006E3C95" w:rsidRDefault="006E3C95" w:rsidP="006E3C95">
            <w:pPr>
              <w:pStyle w:val="Paragraph"/>
              <w:spacing w:after="0"/>
              <w:rPr>
                <w:noProof/>
              </w:rPr>
            </w:pPr>
            <w:r>
              <w:rPr>
                <w:noProof/>
              </w:rPr>
              <w:t>1-(3-Iodo-1-isopropyl-1H-pyrazol-4-yl)ethanone (CAS RN 1269440-49-4) with a purity by weight of 98 % or more</w:t>
            </w:r>
          </w:p>
        </w:tc>
        <w:tc>
          <w:tcPr>
            <w:tcW w:w="994" w:type="dxa"/>
          </w:tcPr>
          <w:p w14:paraId="2D8B61B7" w14:textId="77777777" w:rsidR="006E3C95" w:rsidRDefault="006E3C95" w:rsidP="006E3C95">
            <w:pPr>
              <w:pStyle w:val="Paragraph"/>
              <w:spacing w:after="0"/>
              <w:rPr>
                <w:noProof/>
              </w:rPr>
            </w:pPr>
            <w:r>
              <w:rPr>
                <w:noProof/>
              </w:rPr>
              <w:t>0 %</w:t>
            </w:r>
          </w:p>
        </w:tc>
        <w:tc>
          <w:tcPr>
            <w:tcW w:w="1276" w:type="dxa"/>
          </w:tcPr>
          <w:p w14:paraId="57308711" w14:textId="77777777" w:rsidR="006E3C95" w:rsidRDefault="006E3C95" w:rsidP="006E3C95">
            <w:pPr>
              <w:pStyle w:val="Paragraph"/>
              <w:spacing w:after="0"/>
              <w:rPr>
                <w:noProof/>
              </w:rPr>
            </w:pPr>
            <w:r>
              <w:rPr>
                <w:noProof/>
              </w:rPr>
              <w:t>-</w:t>
            </w:r>
          </w:p>
        </w:tc>
        <w:tc>
          <w:tcPr>
            <w:tcW w:w="992" w:type="dxa"/>
          </w:tcPr>
          <w:p w14:paraId="7BBA6BFE" w14:textId="77777777" w:rsidR="006E3C95" w:rsidRDefault="006E3C95" w:rsidP="006E3C95">
            <w:pPr>
              <w:pStyle w:val="Paragraph"/>
              <w:spacing w:after="0"/>
              <w:rPr>
                <w:noProof/>
              </w:rPr>
            </w:pPr>
            <w:r>
              <w:rPr>
                <w:noProof/>
              </w:rPr>
              <w:t>31.12.2025</w:t>
            </w:r>
          </w:p>
        </w:tc>
      </w:tr>
      <w:tr w:rsidR="006E3C95" w14:paraId="35FCCC71" w14:textId="77777777" w:rsidTr="008924C5">
        <w:trPr>
          <w:cantSplit/>
        </w:trPr>
        <w:tc>
          <w:tcPr>
            <w:tcW w:w="779" w:type="dxa"/>
          </w:tcPr>
          <w:p w14:paraId="2A35866B" w14:textId="77777777" w:rsidR="006E3C95" w:rsidRDefault="006E3C95" w:rsidP="006E3C95">
            <w:pPr>
              <w:pStyle w:val="Paragraph"/>
              <w:spacing w:after="0"/>
              <w:rPr>
                <w:noProof/>
              </w:rPr>
            </w:pPr>
            <w:r>
              <w:rPr>
                <w:noProof/>
              </w:rPr>
              <w:t>0.3992</w:t>
            </w:r>
          </w:p>
        </w:tc>
        <w:tc>
          <w:tcPr>
            <w:tcW w:w="1276" w:type="dxa"/>
          </w:tcPr>
          <w:p w14:paraId="627272F6" w14:textId="77777777" w:rsidR="006E3C95" w:rsidRDefault="006E3C95" w:rsidP="006E3C95">
            <w:pPr>
              <w:pStyle w:val="Paragraph"/>
              <w:spacing w:after="0"/>
              <w:jc w:val="right"/>
              <w:rPr>
                <w:noProof/>
              </w:rPr>
            </w:pPr>
            <w:r>
              <w:rPr>
                <w:noProof/>
              </w:rPr>
              <w:t>ex 2933 19 90</w:t>
            </w:r>
          </w:p>
        </w:tc>
        <w:tc>
          <w:tcPr>
            <w:tcW w:w="709" w:type="dxa"/>
          </w:tcPr>
          <w:p w14:paraId="5BB13B21" w14:textId="77777777" w:rsidR="006E3C95" w:rsidRDefault="006E3C95" w:rsidP="006E3C95">
            <w:pPr>
              <w:pStyle w:val="Paragraph"/>
              <w:spacing w:after="0"/>
              <w:jc w:val="center"/>
              <w:rPr>
                <w:noProof/>
              </w:rPr>
            </w:pPr>
            <w:r>
              <w:rPr>
                <w:noProof/>
              </w:rPr>
              <w:t>50</w:t>
            </w:r>
          </w:p>
        </w:tc>
        <w:tc>
          <w:tcPr>
            <w:tcW w:w="3967" w:type="dxa"/>
          </w:tcPr>
          <w:p w14:paraId="3936532E" w14:textId="77777777" w:rsidR="006E3C95" w:rsidRDefault="006E3C95" w:rsidP="006E3C95">
            <w:pPr>
              <w:pStyle w:val="Paragraph"/>
              <w:spacing w:after="0"/>
              <w:rPr>
                <w:noProof/>
              </w:rPr>
            </w:pPr>
            <w:r>
              <w:rPr>
                <w:noProof/>
              </w:rPr>
              <w:t>Fenpyroximate (ISO) (CAS RN 134098-61-6)</w:t>
            </w:r>
          </w:p>
        </w:tc>
        <w:tc>
          <w:tcPr>
            <w:tcW w:w="994" w:type="dxa"/>
          </w:tcPr>
          <w:p w14:paraId="7421DEA7" w14:textId="77777777" w:rsidR="006E3C95" w:rsidRDefault="006E3C95" w:rsidP="006E3C95">
            <w:pPr>
              <w:pStyle w:val="Paragraph"/>
              <w:spacing w:after="0"/>
              <w:rPr>
                <w:noProof/>
              </w:rPr>
            </w:pPr>
            <w:r>
              <w:rPr>
                <w:noProof/>
              </w:rPr>
              <w:t>0 %</w:t>
            </w:r>
          </w:p>
        </w:tc>
        <w:tc>
          <w:tcPr>
            <w:tcW w:w="1276" w:type="dxa"/>
          </w:tcPr>
          <w:p w14:paraId="5267AFCB" w14:textId="77777777" w:rsidR="006E3C95" w:rsidRDefault="006E3C95" w:rsidP="006E3C95">
            <w:pPr>
              <w:pStyle w:val="Paragraph"/>
              <w:spacing w:after="0"/>
              <w:rPr>
                <w:noProof/>
              </w:rPr>
            </w:pPr>
            <w:r>
              <w:rPr>
                <w:noProof/>
              </w:rPr>
              <w:t>-</w:t>
            </w:r>
          </w:p>
        </w:tc>
        <w:tc>
          <w:tcPr>
            <w:tcW w:w="992" w:type="dxa"/>
          </w:tcPr>
          <w:p w14:paraId="6ECFD3CA" w14:textId="77777777" w:rsidR="006E3C95" w:rsidRDefault="006E3C95" w:rsidP="006E3C95">
            <w:pPr>
              <w:pStyle w:val="Paragraph"/>
              <w:spacing w:after="0"/>
              <w:rPr>
                <w:noProof/>
              </w:rPr>
            </w:pPr>
            <w:r>
              <w:rPr>
                <w:noProof/>
              </w:rPr>
              <w:t>31.12.2024</w:t>
            </w:r>
          </w:p>
        </w:tc>
      </w:tr>
      <w:tr w:rsidR="006E3C95" w14:paraId="76526156" w14:textId="77777777" w:rsidTr="008924C5">
        <w:trPr>
          <w:cantSplit/>
        </w:trPr>
        <w:tc>
          <w:tcPr>
            <w:tcW w:w="779" w:type="dxa"/>
          </w:tcPr>
          <w:p w14:paraId="3E3BDFCC" w14:textId="77777777" w:rsidR="006E3C95" w:rsidRDefault="006E3C95" w:rsidP="006E3C95">
            <w:pPr>
              <w:pStyle w:val="Paragraph"/>
              <w:spacing w:after="0"/>
              <w:rPr>
                <w:noProof/>
              </w:rPr>
            </w:pPr>
            <w:r>
              <w:rPr>
                <w:noProof/>
              </w:rPr>
              <w:t>0.8240</w:t>
            </w:r>
          </w:p>
        </w:tc>
        <w:tc>
          <w:tcPr>
            <w:tcW w:w="1276" w:type="dxa"/>
          </w:tcPr>
          <w:p w14:paraId="1A05594C" w14:textId="77777777" w:rsidR="006E3C95" w:rsidRDefault="006E3C95" w:rsidP="006E3C95">
            <w:pPr>
              <w:pStyle w:val="Paragraph"/>
              <w:spacing w:after="0"/>
              <w:jc w:val="right"/>
              <w:rPr>
                <w:noProof/>
              </w:rPr>
            </w:pPr>
            <w:r>
              <w:rPr>
                <w:noProof/>
              </w:rPr>
              <w:t>ex 2933 19 90</w:t>
            </w:r>
          </w:p>
        </w:tc>
        <w:tc>
          <w:tcPr>
            <w:tcW w:w="709" w:type="dxa"/>
          </w:tcPr>
          <w:p w14:paraId="5A3F7753" w14:textId="77777777" w:rsidR="006E3C95" w:rsidRDefault="006E3C95" w:rsidP="006E3C95">
            <w:pPr>
              <w:pStyle w:val="Paragraph"/>
              <w:spacing w:after="0"/>
              <w:jc w:val="center"/>
              <w:rPr>
                <w:noProof/>
              </w:rPr>
            </w:pPr>
            <w:r>
              <w:rPr>
                <w:noProof/>
              </w:rPr>
              <w:t>53</w:t>
            </w:r>
          </w:p>
        </w:tc>
        <w:tc>
          <w:tcPr>
            <w:tcW w:w="3967" w:type="dxa"/>
          </w:tcPr>
          <w:p w14:paraId="4FD18644" w14:textId="77777777" w:rsidR="006E3C95" w:rsidRDefault="006E3C95" w:rsidP="006E3C95">
            <w:pPr>
              <w:pStyle w:val="Paragraph"/>
              <w:spacing w:after="0"/>
              <w:rPr>
                <w:noProof/>
              </w:rPr>
            </w:pPr>
            <w:r>
              <w:rPr>
                <w:noProof/>
              </w:rPr>
              <w:t>3-[2-(Dispiro[2.0.2</w:t>
            </w:r>
            <w:r>
              <w:rPr>
                <w:noProof/>
                <w:vertAlign w:val="superscript"/>
              </w:rPr>
              <w:t>4</w:t>
            </w:r>
            <w:r>
              <w:rPr>
                <w:noProof/>
              </w:rPr>
              <w:t>.1</w:t>
            </w:r>
            <w:r>
              <w:rPr>
                <w:noProof/>
                <w:vertAlign w:val="superscript"/>
              </w:rPr>
              <w:t>3</w:t>
            </w:r>
            <w:r>
              <w:rPr>
                <w:noProof/>
              </w:rPr>
              <w:t>]heptan-7-yl)ethoxy]-1H-pyrazole-4-carboxylic acid (CAS RN 2608048-67-3) with a purity by weight of 98 % or more</w:t>
            </w:r>
          </w:p>
        </w:tc>
        <w:tc>
          <w:tcPr>
            <w:tcW w:w="994" w:type="dxa"/>
          </w:tcPr>
          <w:p w14:paraId="3418B3BF" w14:textId="77777777" w:rsidR="006E3C95" w:rsidRDefault="006E3C95" w:rsidP="006E3C95">
            <w:pPr>
              <w:pStyle w:val="Paragraph"/>
              <w:spacing w:after="0"/>
              <w:rPr>
                <w:noProof/>
              </w:rPr>
            </w:pPr>
            <w:r>
              <w:rPr>
                <w:noProof/>
              </w:rPr>
              <w:t>0 %</w:t>
            </w:r>
          </w:p>
        </w:tc>
        <w:tc>
          <w:tcPr>
            <w:tcW w:w="1276" w:type="dxa"/>
          </w:tcPr>
          <w:p w14:paraId="32B48672" w14:textId="77777777" w:rsidR="006E3C95" w:rsidRDefault="006E3C95" w:rsidP="006E3C95">
            <w:pPr>
              <w:pStyle w:val="Paragraph"/>
              <w:spacing w:after="0"/>
              <w:rPr>
                <w:noProof/>
              </w:rPr>
            </w:pPr>
            <w:r>
              <w:rPr>
                <w:noProof/>
              </w:rPr>
              <w:t>-</w:t>
            </w:r>
          </w:p>
        </w:tc>
        <w:tc>
          <w:tcPr>
            <w:tcW w:w="992" w:type="dxa"/>
          </w:tcPr>
          <w:p w14:paraId="52969802" w14:textId="77777777" w:rsidR="006E3C95" w:rsidRDefault="006E3C95" w:rsidP="006E3C95">
            <w:pPr>
              <w:pStyle w:val="Paragraph"/>
              <w:spacing w:after="0"/>
              <w:rPr>
                <w:noProof/>
              </w:rPr>
            </w:pPr>
            <w:r>
              <w:rPr>
                <w:noProof/>
              </w:rPr>
              <w:t>31.12.2026</w:t>
            </w:r>
          </w:p>
        </w:tc>
      </w:tr>
      <w:tr w:rsidR="006E3C95" w14:paraId="47906C29" w14:textId="77777777" w:rsidTr="008924C5">
        <w:trPr>
          <w:cantSplit/>
        </w:trPr>
        <w:tc>
          <w:tcPr>
            <w:tcW w:w="779" w:type="dxa"/>
          </w:tcPr>
          <w:p w14:paraId="516D0D90" w14:textId="77777777" w:rsidR="006E3C95" w:rsidRDefault="006E3C95" w:rsidP="006E3C95">
            <w:pPr>
              <w:pStyle w:val="Paragraph"/>
              <w:spacing w:after="0"/>
              <w:rPr>
                <w:noProof/>
              </w:rPr>
            </w:pPr>
            <w:r>
              <w:rPr>
                <w:noProof/>
              </w:rPr>
              <w:t>0.4494</w:t>
            </w:r>
          </w:p>
        </w:tc>
        <w:tc>
          <w:tcPr>
            <w:tcW w:w="1276" w:type="dxa"/>
          </w:tcPr>
          <w:p w14:paraId="5FAE27C0" w14:textId="77777777" w:rsidR="006E3C95" w:rsidRDefault="006E3C95" w:rsidP="006E3C95">
            <w:pPr>
              <w:pStyle w:val="Paragraph"/>
              <w:spacing w:after="0"/>
              <w:jc w:val="right"/>
              <w:rPr>
                <w:noProof/>
              </w:rPr>
            </w:pPr>
            <w:r>
              <w:rPr>
                <w:noProof/>
              </w:rPr>
              <w:t>ex 2933 19 90</w:t>
            </w:r>
          </w:p>
        </w:tc>
        <w:tc>
          <w:tcPr>
            <w:tcW w:w="709" w:type="dxa"/>
          </w:tcPr>
          <w:p w14:paraId="3737D3CE" w14:textId="77777777" w:rsidR="006E3C95" w:rsidRDefault="006E3C95" w:rsidP="006E3C95">
            <w:pPr>
              <w:pStyle w:val="Paragraph"/>
              <w:spacing w:after="0"/>
              <w:jc w:val="center"/>
              <w:rPr>
                <w:noProof/>
              </w:rPr>
            </w:pPr>
            <w:r>
              <w:rPr>
                <w:noProof/>
              </w:rPr>
              <w:t>60</w:t>
            </w:r>
          </w:p>
        </w:tc>
        <w:tc>
          <w:tcPr>
            <w:tcW w:w="3967" w:type="dxa"/>
          </w:tcPr>
          <w:p w14:paraId="73C5649E" w14:textId="77777777" w:rsidR="006E3C95" w:rsidRPr="009D59C7" w:rsidRDefault="006E3C95" w:rsidP="006E3C95">
            <w:pPr>
              <w:pStyle w:val="Paragraph"/>
              <w:spacing w:after="0"/>
              <w:rPr>
                <w:noProof/>
                <w:lang w:val="fr-BE"/>
              </w:rPr>
            </w:pPr>
            <w:r w:rsidRPr="009D59C7">
              <w:rPr>
                <w:noProof/>
                <w:lang w:val="fr-BE"/>
              </w:rPr>
              <w:t>Pyraflufen-ethyl (ISO) (CAS RN 129630-19-9)</w:t>
            </w:r>
          </w:p>
        </w:tc>
        <w:tc>
          <w:tcPr>
            <w:tcW w:w="994" w:type="dxa"/>
          </w:tcPr>
          <w:p w14:paraId="76B1F8FB" w14:textId="77777777" w:rsidR="006E3C95" w:rsidRDefault="006E3C95" w:rsidP="006E3C95">
            <w:pPr>
              <w:pStyle w:val="Paragraph"/>
              <w:spacing w:after="0"/>
              <w:rPr>
                <w:noProof/>
              </w:rPr>
            </w:pPr>
            <w:r>
              <w:rPr>
                <w:noProof/>
              </w:rPr>
              <w:t>0 %</w:t>
            </w:r>
          </w:p>
        </w:tc>
        <w:tc>
          <w:tcPr>
            <w:tcW w:w="1276" w:type="dxa"/>
          </w:tcPr>
          <w:p w14:paraId="24A9B17E" w14:textId="77777777" w:rsidR="006E3C95" w:rsidRDefault="006E3C95" w:rsidP="006E3C95">
            <w:pPr>
              <w:pStyle w:val="Paragraph"/>
              <w:spacing w:after="0"/>
              <w:rPr>
                <w:noProof/>
              </w:rPr>
            </w:pPr>
            <w:r>
              <w:rPr>
                <w:noProof/>
              </w:rPr>
              <w:t>-</w:t>
            </w:r>
          </w:p>
        </w:tc>
        <w:tc>
          <w:tcPr>
            <w:tcW w:w="992" w:type="dxa"/>
          </w:tcPr>
          <w:p w14:paraId="1D0AEF70" w14:textId="77777777" w:rsidR="006E3C95" w:rsidRDefault="006E3C95" w:rsidP="006E3C95">
            <w:pPr>
              <w:pStyle w:val="Paragraph"/>
              <w:spacing w:after="0"/>
              <w:rPr>
                <w:noProof/>
              </w:rPr>
            </w:pPr>
            <w:r>
              <w:rPr>
                <w:noProof/>
              </w:rPr>
              <w:t>31.12.2024</w:t>
            </w:r>
          </w:p>
        </w:tc>
      </w:tr>
      <w:tr w:rsidR="006E3C95" w14:paraId="22A1789A" w14:textId="77777777" w:rsidTr="008924C5">
        <w:trPr>
          <w:cantSplit/>
        </w:trPr>
        <w:tc>
          <w:tcPr>
            <w:tcW w:w="779" w:type="dxa"/>
          </w:tcPr>
          <w:p w14:paraId="0A923DE2" w14:textId="77777777" w:rsidR="006E3C95" w:rsidRDefault="006E3C95" w:rsidP="006E3C95">
            <w:pPr>
              <w:pStyle w:val="Paragraph"/>
              <w:spacing w:after="0"/>
              <w:rPr>
                <w:noProof/>
              </w:rPr>
            </w:pPr>
            <w:r>
              <w:rPr>
                <w:noProof/>
              </w:rPr>
              <w:t>0.7576</w:t>
            </w:r>
          </w:p>
        </w:tc>
        <w:tc>
          <w:tcPr>
            <w:tcW w:w="1276" w:type="dxa"/>
          </w:tcPr>
          <w:p w14:paraId="275CCA8A" w14:textId="77777777" w:rsidR="006E3C95" w:rsidRDefault="006E3C95" w:rsidP="006E3C95">
            <w:pPr>
              <w:pStyle w:val="Paragraph"/>
              <w:spacing w:after="0"/>
              <w:jc w:val="right"/>
              <w:rPr>
                <w:noProof/>
              </w:rPr>
            </w:pPr>
            <w:r>
              <w:rPr>
                <w:rStyle w:val="FootnoteReference"/>
                <w:noProof/>
              </w:rPr>
              <w:t>*</w:t>
            </w:r>
            <w:r>
              <w:rPr>
                <w:noProof/>
              </w:rPr>
              <w:t>ex 2933 19 90</w:t>
            </w:r>
          </w:p>
        </w:tc>
        <w:tc>
          <w:tcPr>
            <w:tcW w:w="709" w:type="dxa"/>
          </w:tcPr>
          <w:p w14:paraId="2DD2D5E4" w14:textId="77777777" w:rsidR="006E3C95" w:rsidRDefault="006E3C95" w:rsidP="006E3C95">
            <w:pPr>
              <w:pStyle w:val="Paragraph"/>
              <w:spacing w:after="0"/>
              <w:jc w:val="center"/>
              <w:rPr>
                <w:noProof/>
              </w:rPr>
            </w:pPr>
            <w:r>
              <w:rPr>
                <w:noProof/>
              </w:rPr>
              <w:t>65</w:t>
            </w:r>
          </w:p>
        </w:tc>
        <w:tc>
          <w:tcPr>
            <w:tcW w:w="3967" w:type="dxa"/>
          </w:tcPr>
          <w:p w14:paraId="0C6469CB" w14:textId="77777777" w:rsidR="006E3C95" w:rsidRDefault="006E3C95" w:rsidP="006E3C95">
            <w:pPr>
              <w:pStyle w:val="Paragraph"/>
              <w:spacing w:after="0"/>
              <w:rPr>
                <w:noProof/>
              </w:rPr>
            </w:pPr>
            <w:r>
              <w:rPr>
                <w:noProof/>
              </w:rPr>
              <w:t>4-Bromo-1-(1-ethoxyethyl)-1H-pyrazole (CAS RN 1024120-52-2)</w:t>
            </w:r>
          </w:p>
        </w:tc>
        <w:tc>
          <w:tcPr>
            <w:tcW w:w="994" w:type="dxa"/>
          </w:tcPr>
          <w:p w14:paraId="033B3BAF" w14:textId="77777777" w:rsidR="006E3C95" w:rsidRDefault="006E3C95" w:rsidP="006E3C95">
            <w:pPr>
              <w:pStyle w:val="Paragraph"/>
              <w:spacing w:after="0"/>
              <w:rPr>
                <w:noProof/>
              </w:rPr>
            </w:pPr>
            <w:r>
              <w:rPr>
                <w:noProof/>
              </w:rPr>
              <w:t>0 %</w:t>
            </w:r>
          </w:p>
        </w:tc>
        <w:tc>
          <w:tcPr>
            <w:tcW w:w="1276" w:type="dxa"/>
          </w:tcPr>
          <w:p w14:paraId="126D5F20" w14:textId="77777777" w:rsidR="006E3C95" w:rsidRDefault="006E3C95" w:rsidP="006E3C95">
            <w:pPr>
              <w:pStyle w:val="Paragraph"/>
              <w:spacing w:after="0"/>
              <w:rPr>
                <w:noProof/>
              </w:rPr>
            </w:pPr>
            <w:r>
              <w:rPr>
                <w:noProof/>
              </w:rPr>
              <w:t>-</w:t>
            </w:r>
          </w:p>
        </w:tc>
        <w:tc>
          <w:tcPr>
            <w:tcW w:w="992" w:type="dxa"/>
          </w:tcPr>
          <w:p w14:paraId="08E70B19" w14:textId="77777777" w:rsidR="006E3C95" w:rsidRDefault="006E3C95" w:rsidP="006E3C95">
            <w:pPr>
              <w:pStyle w:val="Paragraph"/>
              <w:spacing w:after="0"/>
              <w:rPr>
                <w:noProof/>
              </w:rPr>
            </w:pPr>
            <w:r>
              <w:rPr>
                <w:noProof/>
              </w:rPr>
              <w:t>31.12.2024</w:t>
            </w:r>
          </w:p>
        </w:tc>
      </w:tr>
      <w:tr w:rsidR="006E3C95" w14:paraId="2B37385B" w14:textId="77777777" w:rsidTr="008924C5">
        <w:trPr>
          <w:cantSplit/>
        </w:trPr>
        <w:tc>
          <w:tcPr>
            <w:tcW w:w="779" w:type="dxa"/>
          </w:tcPr>
          <w:p w14:paraId="279C8077" w14:textId="77777777" w:rsidR="006E3C95" w:rsidRDefault="006E3C95" w:rsidP="006E3C95">
            <w:pPr>
              <w:pStyle w:val="Paragraph"/>
              <w:spacing w:after="0"/>
              <w:rPr>
                <w:noProof/>
              </w:rPr>
            </w:pPr>
            <w:r>
              <w:rPr>
                <w:noProof/>
              </w:rPr>
              <w:t>0.4404</w:t>
            </w:r>
          </w:p>
        </w:tc>
        <w:tc>
          <w:tcPr>
            <w:tcW w:w="1276" w:type="dxa"/>
          </w:tcPr>
          <w:p w14:paraId="39F92AE0" w14:textId="77777777" w:rsidR="006E3C95" w:rsidRDefault="006E3C95" w:rsidP="006E3C95">
            <w:pPr>
              <w:pStyle w:val="Paragraph"/>
              <w:spacing w:after="0"/>
              <w:jc w:val="right"/>
              <w:rPr>
                <w:noProof/>
              </w:rPr>
            </w:pPr>
            <w:r>
              <w:rPr>
                <w:rStyle w:val="FootnoteReference"/>
                <w:noProof/>
              </w:rPr>
              <w:t>*</w:t>
            </w:r>
            <w:r>
              <w:rPr>
                <w:noProof/>
              </w:rPr>
              <w:t>ex 2933 19 90</w:t>
            </w:r>
          </w:p>
        </w:tc>
        <w:tc>
          <w:tcPr>
            <w:tcW w:w="709" w:type="dxa"/>
          </w:tcPr>
          <w:p w14:paraId="26EE9E74" w14:textId="77777777" w:rsidR="006E3C95" w:rsidRDefault="006E3C95" w:rsidP="006E3C95">
            <w:pPr>
              <w:pStyle w:val="Paragraph"/>
              <w:spacing w:after="0"/>
              <w:jc w:val="center"/>
              <w:rPr>
                <w:noProof/>
              </w:rPr>
            </w:pPr>
            <w:r>
              <w:rPr>
                <w:noProof/>
              </w:rPr>
              <w:t>70</w:t>
            </w:r>
          </w:p>
        </w:tc>
        <w:tc>
          <w:tcPr>
            <w:tcW w:w="3967" w:type="dxa"/>
          </w:tcPr>
          <w:p w14:paraId="2B41A222" w14:textId="77777777" w:rsidR="006E3C95" w:rsidRDefault="006E3C95" w:rsidP="006E3C95">
            <w:pPr>
              <w:pStyle w:val="Paragraph"/>
              <w:spacing w:after="0"/>
              <w:rPr>
                <w:noProof/>
              </w:rPr>
            </w:pPr>
            <w:r>
              <w:rPr>
                <w:noProof/>
              </w:rPr>
              <w:t>4,5-Diamino-1-(2-hydroxyethyl)-pyrazolsulphate (CAS RN 155601-30-2)</w:t>
            </w:r>
          </w:p>
        </w:tc>
        <w:tc>
          <w:tcPr>
            <w:tcW w:w="994" w:type="dxa"/>
          </w:tcPr>
          <w:p w14:paraId="0FF5AB9A" w14:textId="77777777" w:rsidR="006E3C95" w:rsidRDefault="006E3C95" w:rsidP="006E3C95">
            <w:pPr>
              <w:pStyle w:val="Paragraph"/>
              <w:spacing w:after="0"/>
              <w:rPr>
                <w:noProof/>
              </w:rPr>
            </w:pPr>
            <w:r>
              <w:rPr>
                <w:noProof/>
              </w:rPr>
              <w:t>0 %</w:t>
            </w:r>
          </w:p>
        </w:tc>
        <w:tc>
          <w:tcPr>
            <w:tcW w:w="1276" w:type="dxa"/>
          </w:tcPr>
          <w:p w14:paraId="5EC4DDBA" w14:textId="77777777" w:rsidR="006E3C95" w:rsidRDefault="006E3C95" w:rsidP="006E3C95">
            <w:pPr>
              <w:pStyle w:val="Paragraph"/>
              <w:spacing w:after="0"/>
              <w:rPr>
                <w:noProof/>
              </w:rPr>
            </w:pPr>
            <w:r>
              <w:rPr>
                <w:noProof/>
              </w:rPr>
              <w:t>-</w:t>
            </w:r>
          </w:p>
        </w:tc>
        <w:tc>
          <w:tcPr>
            <w:tcW w:w="992" w:type="dxa"/>
          </w:tcPr>
          <w:p w14:paraId="417B1DE9" w14:textId="77777777" w:rsidR="006E3C95" w:rsidRDefault="006E3C95" w:rsidP="006E3C95">
            <w:pPr>
              <w:pStyle w:val="Paragraph"/>
              <w:spacing w:after="0"/>
              <w:rPr>
                <w:noProof/>
              </w:rPr>
            </w:pPr>
            <w:r>
              <w:rPr>
                <w:noProof/>
              </w:rPr>
              <w:t>31.12.2024</w:t>
            </w:r>
          </w:p>
        </w:tc>
      </w:tr>
      <w:tr w:rsidR="006E3C95" w14:paraId="5FB35448" w14:textId="77777777" w:rsidTr="008924C5">
        <w:trPr>
          <w:cantSplit/>
        </w:trPr>
        <w:tc>
          <w:tcPr>
            <w:tcW w:w="779" w:type="dxa"/>
          </w:tcPr>
          <w:p w14:paraId="0079C431" w14:textId="77777777" w:rsidR="006E3C95" w:rsidRDefault="006E3C95" w:rsidP="006E3C95">
            <w:pPr>
              <w:pStyle w:val="Paragraph"/>
              <w:spacing w:after="0"/>
              <w:rPr>
                <w:noProof/>
              </w:rPr>
            </w:pPr>
            <w:r>
              <w:rPr>
                <w:noProof/>
              </w:rPr>
              <w:t>0.8312</w:t>
            </w:r>
          </w:p>
        </w:tc>
        <w:tc>
          <w:tcPr>
            <w:tcW w:w="1276" w:type="dxa"/>
          </w:tcPr>
          <w:p w14:paraId="5A684A11" w14:textId="77777777" w:rsidR="006E3C95" w:rsidRDefault="006E3C95" w:rsidP="006E3C95">
            <w:pPr>
              <w:pStyle w:val="Paragraph"/>
              <w:spacing w:after="0"/>
              <w:jc w:val="right"/>
              <w:rPr>
                <w:noProof/>
              </w:rPr>
            </w:pPr>
            <w:r>
              <w:rPr>
                <w:noProof/>
              </w:rPr>
              <w:t>ex 2933 21 00</w:t>
            </w:r>
          </w:p>
        </w:tc>
        <w:tc>
          <w:tcPr>
            <w:tcW w:w="709" w:type="dxa"/>
          </w:tcPr>
          <w:p w14:paraId="6DEE45D7" w14:textId="77777777" w:rsidR="006E3C95" w:rsidRDefault="006E3C95" w:rsidP="006E3C95">
            <w:pPr>
              <w:pStyle w:val="Paragraph"/>
              <w:spacing w:after="0"/>
              <w:jc w:val="center"/>
              <w:rPr>
                <w:noProof/>
              </w:rPr>
            </w:pPr>
            <w:r>
              <w:rPr>
                <w:noProof/>
              </w:rPr>
              <w:t>45</w:t>
            </w:r>
          </w:p>
        </w:tc>
        <w:tc>
          <w:tcPr>
            <w:tcW w:w="3967" w:type="dxa"/>
          </w:tcPr>
          <w:p w14:paraId="68FA4256" w14:textId="77777777" w:rsidR="006E3C95" w:rsidRDefault="006E3C95" w:rsidP="006E3C95">
            <w:pPr>
              <w:pStyle w:val="Paragraph"/>
              <w:spacing w:after="0"/>
              <w:rPr>
                <w:noProof/>
              </w:rPr>
            </w:pPr>
            <w:r>
              <w:rPr>
                <w:noProof/>
              </w:rPr>
              <w:t>Sodium (5</w:t>
            </w:r>
            <w:r>
              <w:rPr>
                <w:i/>
                <w:iCs/>
                <w:noProof/>
              </w:rPr>
              <w:t>S</w:t>
            </w:r>
            <w:r>
              <w:rPr>
                <w:noProof/>
              </w:rPr>
              <w:t>,8</w:t>
            </w:r>
            <w:r>
              <w:rPr>
                <w:i/>
                <w:iCs/>
                <w:noProof/>
              </w:rPr>
              <w:t>S</w:t>
            </w:r>
            <w:r>
              <w:rPr>
                <w:noProof/>
              </w:rPr>
              <w:t>)-8-methoxy-2,4-dioxo-1,3-diazaspiro[4.5]decan-3-ide (CAS RN 1400584-86-2) with a purity by weight of 90 % or more</w:t>
            </w:r>
          </w:p>
        </w:tc>
        <w:tc>
          <w:tcPr>
            <w:tcW w:w="994" w:type="dxa"/>
          </w:tcPr>
          <w:p w14:paraId="63CFD98C" w14:textId="77777777" w:rsidR="006E3C95" w:rsidRDefault="006E3C95" w:rsidP="006E3C95">
            <w:pPr>
              <w:pStyle w:val="Paragraph"/>
              <w:spacing w:after="0"/>
              <w:rPr>
                <w:noProof/>
              </w:rPr>
            </w:pPr>
            <w:r>
              <w:rPr>
                <w:noProof/>
              </w:rPr>
              <w:t>0 %</w:t>
            </w:r>
          </w:p>
        </w:tc>
        <w:tc>
          <w:tcPr>
            <w:tcW w:w="1276" w:type="dxa"/>
          </w:tcPr>
          <w:p w14:paraId="37D9B6D0" w14:textId="77777777" w:rsidR="006E3C95" w:rsidRDefault="006E3C95" w:rsidP="006E3C95">
            <w:pPr>
              <w:pStyle w:val="Paragraph"/>
              <w:spacing w:after="0"/>
              <w:rPr>
                <w:noProof/>
              </w:rPr>
            </w:pPr>
            <w:r>
              <w:rPr>
                <w:noProof/>
              </w:rPr>
              <w:t>-</w:t>
            </w:r>
          </w:p>
        </w:tc>
        <w:tc>
          <w:tcPr>
            <w:tcW w:w="992" w:type="dxa"/>
          </w:tcPr>
          <w:p w14:paraId="36471311" w14:textId="77777777" w:rsidR="006E3C95" w:rsidRDefault="006E3C95" w:rsidP="006E3C95">
            <w:pPr>
              <w:pStyle w:val="Paragraph"/>
              <w:spacing w:after="0"/>
              <w:rPr>
                <w:noProof/>
              </w:rPr>
            </w:pPr>
            <w:r>
              <w:rPr>
                <w:noProof/>
              </w:rPr>
              <w:t>31.12.2026</w:t>
            </w:r>
          </w:p>
        </w:tc>
      </w:tr>
      <w:tr w:rsidR="006E3C95" w14:paraId="63739608" w14:textId="77777777" w:rsidTr="008924C5">
        <w:trPr>
          <w:cantSplit/>
        </w:trPr>
        <w:tc>
          <w:tcPr>
            <w:tcW w:w="779" w:type="dxa"/>
          </w:tcPr>
          <w:p w14:paraId="7DB53794" w14:textId="77777777" w:rsidR="006E3C95" w:rsidRDefault="006E3C95" w:rsidP="006E3C95">
            <w:pPr>
              <w:pStyle w:val="Paragraph"/>
              <w:spacing w:after="0"/>
              <w:rPr>
                <w:noProof/>
              </w:rPr>
            </w:pPr>
            <w:r>
              <w:rPr>
                <w:noProof/>
              </w:rPr>
              <w:t>0.4084</w:t>
            </w:r>
          </w:p>
        </w:tc>
        <w:tc>
          <w:tcPr>
            <w:tcW w:w="1276" w:type="dxa"/>
          </w:tcPr>
          <w:p w14:paraId="2C221869" w14:textId="77777777" w:rsidR="006E3C95" w:rsidRDefault="006E3C95" w:rsidP="006E3C95">
            <w:pPr>
              <w:pStyle w:val="Paragraph"/>
              <w:spacing w:after="0"/>
              <w:jc w:val="right"/>
              <w:rPr>
                <w:noProof/>
              </w:rPr>
            </w:pPr>
            <w:r>
              <w:rPr>
                <w:noProof/>
              </w:rPr>
              <w:t>ex 2933 21 00</w:t>
            </w:r>
          </w:p>
        </w:tc>
        <w:tc>
          <w:tcPr>
            <w:tcW w:w="709" w:type="dxa"/>
          </w:tcPr>
          <w:p w14:paraId="330F407F" w14:textId="77777777" w:rsidR="006E3C95" w:rsidRDefault="006E3C95" w:rsidP="006E3C95">
            <w:pPr>
              <w:pStyle w:val="Paragraph"/>
              <w:spacing w:after="0"/>
              <w:jc w:val="center"/>
              <w:rPr>
                <w:noProof/>
              </w:rPr>
            </w:pPr>
            <w:r>
              <w:rPr>
                <w:noProof/>
              </w:rPr>
              <w:t>50</w:t>
            </w:r>
          </w:p>
        </w:tc>
        <w:tc>
          <w:tcPr>
            <w:tcW w:w="3967" w:type="dxa"/>
          </w:tcPr>
          <w:p w14:paraId="6B2A257F" w14:textId="77777777" w:rsidR="006E3C95" w:rsidRPr="009D59C7" w:rsidRDefault="006E3C95" w:rsidP="006E3C95">
            <w:pPr>
              <w:pStyle w:val="Paragraph"/>
              <w:spacing w:after="0"/>
              <w:rPr>
                <w:noProof/>
                <w:lang w:val="fr-BE"/>
              </w:rPr>
            </w:pPr>
            <w:r w:rsidRPr="009D59C7">
              <w:rPr>
                <w:noProof/>
                <w:lang w:val="fr-BE"/>
              </w:rPr>
              <w:t>1-Bromo-3-chloro-5,5-dimethylhydantoin (CAS RN 16079-88-2) / (CAS RN 32718-18-6)</w:t>
            </w:r>
          </w:p>
        </w:tc>
        <w:tc>
          <w:tcPr>
            <w:tcW w:w="994" w:type="dxa"/>
          </w:tcPr>
          <w:p w14:paraId="4AED5F6A" w14:textId="77777777" w:rsidR="006E3C95" w:rsidRDefault="006E3C95" w:rsidP="006E3C95">
            <w:pPr>
              <w:pStyle w:val="Paragraph"/>
              <w:spacing w:after="0"/>
              <w:rPr>
                <w:noProof/>
              </w:rPr>
            </w:pPr>
            <w:r>
              <w:rPr>
                <w:noProof/>
              </w:rPr>
              <w:t>0 %</w:t>
            </w:r>
          </w:p>
        </w:tc>
        <w:tc>
          <w:tcPr>
            <w:tcW w:w="1276" w:type="dxa"/>
          </w:tcPr>
          <w:p w14:paraId="0F723D1A" w14:textId="77777777" w:rsidR="006E3C95" w:rsidRDefault="006E3C95" w:rsidP="006E3C95">
            <w:pPr>
              <w:pStyle w:val="Paragraph"/>
              <w:spacing w:after="0"/>
              <w:rPr>
                <w:noProof/>
              </w:rPr>
            </w:pPr>
            <w:r>
              <w:rPr>
                <w:noProof/>
              </w:rPr>
              <w:t>-</w:t>
            </w:r>
          </w:p>
        </w:tc>
        <w:tc>
          <w:tcPr>
            <w:tcW w:w="992" w:type="dxa"/>
          </w:tcPr>
          <w:p w14:paraId="2C9ECEE3" w14:textId="77777777" w:rsidR="006E3C95" w:rsidRDefault="006E3C95" w:rsidP="006E3C95">
            <w:pPr>
              <w:pStyle w:val="Paragraph"/>
              <w:spacing w:after="0"/>
              <w:rPr>
                <w:noProof/>
              </w:rPr>
            </w:pPr>
            <w:r>
              <w:rPr>
                <w:noProof/>
              </w:rPr>
              <w:t>31.12.2026</w:t>
            </w:r>
          </w:p>
        </w:tc>
      </w:tr>
      <w:tr w:rsidR="006E3C95" w14:paraId="48745EB2" w14:textId="77777777" w:rsidTr="008924C5">
        <w:trPr>
          <w:cantSplit/>
        </w:trPr>
        <w:tc>
          <w:tcPr>
            <w:tcW w:w="779" w:type="dxa"/>
          </w:tcPr>
          <w:p w14:paraId="644F9A41" w14:textId="77777777" w:rsidR="006E3C95" w:rsidRDefault="006E3C95" w:rsidP="006E3C95">
            <w:pPr>
              <w:pStyle w:val="Paragraph"/>
              <w:spacing w:after="0"/>
              <w:rPr>
                <w:noProof/>
              </w:rPr>
            </w:pPr>
            <w:r>
              <w:rPr>
                <w:noProof/>
              </w:rPr>
              <w:t>0.6835</w:t>
            </w:r>
          </w:p>
        </w:tc>
        <w:tc>
          <w:tcPr>
            <w:tcW w:w="1276" w:type="dxa"/>
          </w:tcPr>
          <w:p w14:paraId="5CDD9849" w14:textId="77777777" w:rsidR="006E3C95" w:rsidRDefault="006E3C95" w:rsidP="006E3C95">
            <w:pPr>
              <w:pStyle w:val="Paragraph"/>
              <w:spacing w:after="0"/>
              <w:jc w:val="right"/>
              <w:rPr>
                <w:noProof/>
              </w:rPr>
            </w:pPr>
            <w:r>
              <w:rPr>
                <w:noProof/>
              </w:rPr>
              <w:t>ex 2933 21 00</w:t>
            </w:r>
          </w:p>
        </w:tc>
        <w:tc>
          <w:tcPr>
            <w:tcW w:w="709" w:type="dxa"/>
          </w:tcPr>
          <w:p w14:paraId="3C281F35" w14:textId="77777777" w:rsidR="006E3C95" w:rsidRDefault="006E3C95" w:rsidP="006E3C95">
            <w:pPr>
              <w:pStyle w:val="Paragraph"/>
              <w:spacing w:after="0"/>
              <w:jc w:val="center"/>
              <w:rPr>
                <w:noProof/>
              </w:rPr>
            </w:pPr>
            <w:r>
              <w:rPr>
                <w:noProof/>
              </w:rPr>
              <w:t>55</w:t>
            </w:r>
          </w:p>
        </w:tc>
        <w:tc>
          <w:tcPr>
            <w:tcW w:w="3967" w:type="dxa"/>
          </w:tcPr>
          <w:p w14:paraId="6A42034D" w14:textId="77777777" w:rsidR="006E3C95" w:rsidRDefault="006E3C95" w:rsidP="006E3C95">
            <w:pPr>
              <w:pStyle w:val="Paragraph"/>
              <w:spacing w:after="0"/>
              <w:rPr>
                <w:noProof/>
              </w:rPr>
            </w:pPr>
            <w:r>
              <w:rPr>
                <w:noProof/>
              </w:rPr>
              <w:t>1-Aminohydantoin hydrochloride (CAS RN 2827-56-7)</w:t>
            </w:r>
          </w:p>
        </w:tc>
        <w:tc>
          <w:tcPr>
            <w:tcW w:w="994" w:type="dxa"/>
          </w:tcPr>
          <w:p w14:paraId="01859305" w14:textId="77777777" w:rsidR="006E3C95" w:rsidRDefault="006E3C95" w:rsidP="006E3C95">
            <w:pPr>
              <w:pStyle w:val="Paragraph"/>
              <w:spacing w:after="0"/>
              <w:rPr>
                <w:noProof/>
              </w:rPr>
            </w:pPr>
            <w:r>
              <w:rPr>
                <w:noProof/>
              </w:rPr>
              <w:t>0 %</w:t>
            </w:r>
          </w:p>
        </w:tc>
        <w:tc>
          <w:tcPr>
            <w:tcW w:w="1276" w:type="dxa"/>
          </w:tcPr>
          <w:p w14:paraId="7C65C575" w14:textId="77777777" w:rsidR="006E3C95" w:rsidRDefault="006E3C95" w:rsidP="006E3C95">
            <w:pPr>
              <w:pStyle w:val="Paragraph"/>
              <w:spacing w:after="0"/>
              <w:rPr>
                <w:noProof/>
              </w:rPr>
            </w:pPr>
            <w:r>
              <w:rPr>
                <w:noProof/>
              </w:rPr>
              <w:t>-</w:t>
            </w:r>
          </w:p>
        </w:tc>
        <w:tc>
          <w:tcPr>
            <w:tcW w:w="992" w:type="dxa"/>
          </w:tcPr>
          <w:p w14:paraId="675524DF" w14:textId="77777777" w:rsidR="006E3C95" w:rsidRDefault="006E3C95" w:rsidP="006E3C95">
            <w:pPr>
              <w:pStyle w:val="Paragraph"/>
              <w:spacing w:after="0"/>
              <w:rPr>
                <w:noProof/>
              </w:rPr>
            </w:pPr>
            <w:r>
              <w:rPr>
                <w:noProof/>
              </w:rPr>
              <w:t>31.12.2025</w:t>
            </w:r>
          </w:p>
        </w:tc>
      </w:tr>
      <w:tr w:rsidR="006E3C95" w14:paraId="604699C1" w14:textId="77777777" w:rsidTr="008924C5">
        <w:trPr>
          <w:cantSplit/>
        </w:trPr>
        <w:tc>
          <w:tcPr>
            <w:tcW w:w="779" w:type="dxa"/>
          </w:tcPr>
          <w:p w14:paraId="3361AAC8" w14:textId="77777777" w:rsidR="006E3C95" w:rsidRDefault="006E3C95" w:rsidP="006E3C95">
            <w:pPr>
              <w:pStyle w:val="Paragraph"/>
              <w:spacing w:after="0"/>
              <w:rPr>
                <w:noProof/>
              </w:rPr>
            </w:pPr>
            <w:r>
              <w:rPr>
                <w:noProof/>
              </w:rPr>
              <w:t>0.4088</w:t>
            </w:r>
          </w:p>
        </w:tc>
        <w:tc>
          <w:tcPr>
            <w:tcW w:w="1276" w:type="dxa"/>
          </w:tcPr>
          <w:p w14:paraId="44E18582" w14:textId="77777777" w:rsidR="006E3C95" w:rsidRDefault="006E3C95" w:rsidP="006E3C95">
            <w:pPr>
              <w:pStyle w:val="Paragraph"/>
              <w:spacing w:after="0"/>
              <w:jc w:val="right"/>
              <w:rPr>
                <w:noProof/>
              </w:rPr>
            </w:pPr>
            <w:r>
              <w:rPr>
                <w:noProof/>
              </w:rPr>
              <w:t>ex 2933 21 00</w:t>
            </w:r>
          </w:p>
        </w:tc>
        <w:tc>
          <w:tcPr>
            <w:tcW w:w="709" w:type="dxa"/>
          </w:tcPr>
          <w:p w14:paraId="1ACBB7AD" w14:textId="77777777" w:rsidR="006E3C95" w:rsidRDefault="006E3C95" w:rsidP="006E3C95">
            <w:pPr>
              <w:pStyle w:val="Paragraph"/>
              <w:spacing w:after="0"/>
              <w:jc w:val="center"/>
              <w:rPr>
                <w:noProof/>
              </w:rPr>
            </w:pPr>
            <w:r>
              <w:rPr>
                <w:noProof/>
              </w:rPr>
              <w:t>60</w:t>
            </w:r>
          </w:p>
        </w:tc>
        <w:tc>
          <w:tcPr>
            <w:tcW w:w="3967" w:type="dxa"/>
          </w:tcPr>
          <w:p w14:paraId="14522D76" w14:textId="77777777" w:rsidR="006E3C95" w:rsidRPr="009D59C7" w:rsidRDefault="006E3C95" w:rsidP="006E3C95">
            <w:pPr>
              <w:pStyle w:val="Paragraph"/>
              <w:spacing w:after="0"/>
              <w:rPr>
                <w:noProof/>
                <w:lang w:val="fr-BE"/>
              </w:rPr>
            </w:pPr>
            <w:r w:rsidRPr="009D59C7">
              <w:rPr>
                <w:noProof/>
                <w:lang w:val="fr-BE"/>
              </w:rPr>
              <w:t>DL-</w:t>
            </w:r>
            <w:r w:rsidRPr="009D59C7">
              <w:rPr>
                <w:i/>
                <w:iCs/>
                <w:noProof/>
                <w:lang w:val="fr-BE"/>
              </w:rPr>
              <w:t>p</w:t>
            </w:r>
            <w:r w:rsidRPr="009D59C7">
              <w:rPr>
                <w:noProof/>
                <w:lang w:val="fr-BE"/>
              </w:rPr>
              <w:t>-Hydroxyphenylhydantoin (CAS RN 2420-17-9)</w:t>
            </w:r>
          </w:p>
        </w:tc>
        <w:tc>
          <w:tcPr>
            <w:tcW w:w="994" w:type="dxa"/>
          </w:tcPr>
          <w:p w14:paraId="2FA6B187" w14:textId="77777777" w:rsidR="006E3C95" w:rsidRDefault="006E3C95" w:rsidP="006E3C95">
            <w:pPr>
              <w:pStyle w:val="Paragraph"/>
              <w:spacing w:after="0"/>
              <w:rPr>
                <w:noProof/>
              </w:rPr>
            </w:pPr>
            <w:r>
              <w:rPr>
                <w:noProof/>
              </w:rPr>
              <w:t>0 %</w:t>
            </w:r>
          </w:p>
        </w:tc>
        <w:tc>
          <w:tcPr>
            <w:tcW w:w="1276" w:type="dxa"/>
          </w:tcPr>
          <w:p w14:paraId="28F56196" w14:textId="77777777" w:rsidR="006E3C95" w:rsidRDefault="006E3C95" w:rsidP="006E3C95">
            <w:pPr>
              <w:pStyle w:val="Paragraph"/>
              <w:spacing w:after="0"/>
              <w:rPr>
                <w:noProof/>
              </w:rPr>
            </w:pPr>
            <w:r>
              <w:rPr>
                <w:noProof/>
              </w:rPr>
              <w:t>-</w:t>
            </w:r>
          </w:p>
        </w:tc>
        <w:tc>
          <w:tcPr>
            <w:tcW w:w="992" w:type="dxa"/>
          </w:tcPr>
          <w:p w14:paraId="68AD6D4A" w14:textId="77777777" w:rsidR="006E3C95" w:rsidRDefault="006E3C95" w:rsidP="006E3C95">
            <w:pPr>
              <w:pStyle w:val="Paragraph"/>
              <w:spacing w:after="0"/>
              <w:rPr>
                <w:noProof/>
              </w:rPr>
            </w:pPr>
            <w:r>
              <w:rPr>
                <w:noProof/>
              </w:rPr>
              <w:t>31.12.2026</w:t>
            </w:r>
          </w:p>
        </w:tc>
      </w:tr>
      <w:tr w:rsidR="006E3C95" w14:paraId="24949282" w14:textId="77777777" w:rsidTr="008924C5">
        <w:trPr>
          <w:cantSplit/>
        </w:trPr>
        <w:tc>
          <w:tcPr>
            <w:tcW w:w="779" w:type="dxa"/>
          </w:tcPr>
          <w:p w14:paraId="0F857435" w14:textId="77777777" w:rsidR="006E3C95" w:rsidRDefault="006E3C95" w:rsidP="006E3C95">
            <w:pPr>
              <w:pStyle w:val="Paragraph"/>
              <w:spacing w:after="0"/>
              <w:rPr>
                <w:noProof/>
              </w:rPr>
            </w:pPr>
            <w:r>
              <w:rPr>
                <w:noProof/>
              </w:rPr>
              <w:t>0.5115</w:t>
            </w:r>
          </w:p>
        </w:tc>
        <w:tc>
          <w:tcPr>
            <w:tcW w:w="1276" w:type="dxa"/>
          </w:tcPr>
          <w:p w14:paraId="0DC7C8BC" w14:textId="77777777" w:rsidR="006E3C95" w:rsidRDefault="006E3C95" w:rsidP="006E3C95">
            <w:pPr>
              <w:pStyle w:val="Paragraph"/>
              <w:spacing w:after="0"/>
              <w:jc w:val="right"/>
              <w:rPr>
                <w:noProof/>
              </w:rPr>
            </w:pPr>
            <w:r>
              <w:rPr>
                <w:noProof/>
              </w:rPr>
              <w:t>ex 2933 21 00</w:t>
            </w:r>
          </w:p>
        </w:tc>
        <w:tc>
          <w:tcPr>
            <w:tcW w:w="709" w:type="dxa"/>
          </w:tcPr>
          <w:p w14:paraId="446C7F9B" w14:textId="77777777" w:rsidR="006E3C95" w:rsidRDefault="006E3C95" w:rsidP="006E3C95">
            <w:pPr>
              <w:pStyle w:val="Paragraph"/>
              <w:spacing w:after="0"/>
              <w:jc w:val="center"/>
              <w:rPr>
                <w:noProof/>
              </w:rPr>
            </w:pPr>
            <w:r>
              <w:rPr>
                <w:noProof/>
              </w:rPr>
              <w:t>80</w:t>
            </w:r>
          </w:p>
        </w:tc>
        <w:tc>
          <w:tcPr>
            <w:tcW w:w="3967" w:type="dxa"/>
          </w:tcPr>
          <w:p w14:paraId="116836B4" w14:textId="77777777" w:rsidR="006E3C95" w:rsidRDefault="006E3C95" w:rsidP="006E3C95">
            <w:pPr>
              <w:pStyle w:val="Paragraph"/>
              <w:spacing w:after="0"/>
              <w:rPr>
                <w:noProof/>
              </w:rPr>
            </w:pPr>
            <w:r>
              <w:rPr>
                <w:noProof/>
              </w:rPr>
              <w:t>5,5-Dimethylhydantoin (CAS RN 77-71-4)</w:t>
            </w:r>
          </w:p>
        </w:tc>
        <w:tc>
          <w:tcPr>
            <w:tcW w:w="994" w:type="dxa"/>
          </w:tcPr>
          <w:p w14:paraId="66073F40" w14:textId="77777777" w:rsidR="006E3C95" w:rsidRDefault="006E3C95" w:rsidP="006E3C95">
            <w:pPr>
              <w:pStyle w:val="Paragraph"/>
              <w:spacing w:after="0"/>
              <w:rPr>
                <w:noProof/>
              </w:rPr>
            </w:pPr>
            <w:r>
              <w:rPr>
                <w:noProof/>
              </w:rPr>
              <w:t>0 %</w:t>
            </w:r>
          </w:p>
        </w:tc>
        <w:tc>
          <w:tcPr>
            <w:tcW w:w="1276" w:type="dxa"/>
          </w:tcPr>
          <w:p w14:paraId="3F126C5E" w14:textId="77777777" w:rsidR="006E3C95" w:rsidRDefault="006E3C95" w:rsidP="006E3C95">
            <w:pPr>
              <w:pStyle w:val="Paragraph"/>
              <w:spacing w:after="0"/>
              <w:rPr>
                <w:noProof/>
              </w:rPr>
            </w:pPr>
            <w:r>
              <w:rPr>
                <w:noProof/>
              </w:rPr>
              <w:t>-</w:t>
            </w:r>
          </w:p>
        </w:tc>
        <w:tc>
          <w:tcPr>
            <w:tcW w:w="992" w:type="dxa"/>
          </w:tcPr>
          <w:p w14:paraId="40D41E20" w14:textId="77777777" w:rsidR="006E3C95" w:rsidRDefault="006E3C95" w:rsidP="006E3C95">
            <w:pPr>
              <w:pStyle w:val="Paragraph"/>
              <w:spacing w:after="0"/>
              <w:rPr>
                <w:noProof/>
              </w:rPr>
            </w:pPr>
            <w:r>
              <w:rPr>
                <w:noProof/>
              </w:rPr>
              <w:t>31.12.2025</w:t>
            </w:r>
          </w:p>
        </w:tc>
      </w:tr>
      <w:tr w:rsidR="006E3C95" w14:paraId="6876FE9C" w14:textId="77777777" w:rsidTr="008924C5">
        <w:trPr>
          <w:cantSplit/>
        </w:trPr>
        <w:tc>
          <w:tcPr>
            <w:tcW w:w="779" w:type="dxa"/>
          </w:tcPr>
          <w:p w14:paraId="72C559BE" w14:textId="77777777" w:rsidR="006E3C95" w:rsidRDefault="006E3C95" w:rsidP="006E3C95">
            <w:pPr>
              <w:pStyle w:val="Paragraph"/>
              <w:spacing w:after="0"/>
              <w:rPr>
                <w:noProof/>
              </w:rPr>
            </w:pPr>
            <w:r>
              <w:rPr>
                <w:noProof/>
              </w:rPr>
              <w:t>0.5972</w:t>
            </w:r>
          </w:p>
        </w:tc>
        <w:tc>
          <w:tcPr>
            <w:tcW w:w="1276" w:type="dxa"/>
          </w:tcPr>
          <w:p w14:paraId="1810CA08" w14:textId="77777777" w:rsidR="006E3C95" w:rsidRDefault="006E3C95" w:rsidP="006E3C95">
            <w:pPr>
              <w:pStyle w:val="Paragraph"/>
              <w:spacing w:after="0"/>
              <w:jc w:val="right"/>
              <w:rPr>
                <w:noProof/>
              </w:rPr>
            </w:pPr>
            <w:r>
              <w:rPr>
                <w:rStyle w:val="FootnoteReference"/>
                <w:noProof/>
              </w:rPr>
              <w:t>*</w:t>
            </w:r>
            <w:r>
              <w:rPr>
                <w:noProof/>
              </w:rPr>
              <w:t>ex 2933 29 90</w:t>
            </w:r>
          </w:p>
        </w:tc>
        <w:tc>
          <w:tcPr>
            <w:tcW w:w="709" w:type="dxa"/>
          </w:tcPr>
          <w:p w14:paraId="5723600F" w14:textId="77777777" w:rsidR="006E3C95" w:rsidRDefault="006E3C95" w:rsidP="006E3C95">
            <w:pPr>
              <w:pStyle w:val="Paragraph"/>
              <w:spacing w:after="0"/>
              <w:jc w:val="center"/>
              <w:rPr>
                <w:noProof/>
              </w:rPr>
            </w:pPr>
            <w:r>
              <w:rPr>
                <w:noProof/>
              </w:rPr>
              <w:t>15</w:t>
            </w:r>
          </w:p>
        </w:tc>
        <w:tc>
          <w:tcPr>
            <w:tcW w:w="3967" w:type="dxa"/>
          </w:tcPr>
          <w:p w14:paraId="03290069" w14:textId="77777777" w:rsidR="006E3C95" w:rsidRDefault="006E3C95" w:rsidP="006E3C95">
            <w:pPr>
              <w:pStyle w:val="Paragraph"/>
              <w:spacing w:after="0"/>
              <w:rPr>
                <w:noProof/>
              </w:rPr>
            </w:pPr>
            <w:r>
              <w:rPr>
                <w:noProof/>
              </w:rPr>
              <w:t>Ethyl 4-(1-hydroxy-1-methylethyl)-2-propylimidazole-5-carboxylate (CAS RN 144689-93-0)</w:t>
            </w:r>
          </w:p>
        </w:tc>
        <w:tc>
          <w:tcPr>
            <w:tcW w:w="994" w:type="dxa"/>
          </w:tcPr>
          <w:p w14:paraId="57017145" w14:textId="77777777" w:rsidR="006E3C95" w:rsidRDefault="006E3C95" w:rsidP="006E3C95">
            <w:pPr>
              <w:pStyle w:val="Paragraph"/>
              <w:spacing w:after="0"/>
              <w:rPr>
                <w:noProof/>
              </w:rPr>
            </w:pPr>
            <w:r>
              <w:rPr>
                <w:noProof/>
              </w:rPr>
              <w:t>0 %</w:t>
            </w:r>
          </w:p>
        </w:tc>
        <w:tc>
          <w:tcPr>
            <w:tcW w:w="1276" w:type="dxa"/>
          </w:tcPr>
          <w:p w14:paraId="6D633597" w14:textId="77777777" w:rsidR="006E3C95" w:rsidRDefault="006E3C95" w:rsidP="006E3C95">
            <w:pPr>
              <w:pStyle w:val="Paragraph"/>
              <w:spacing w:after="0"/>
              <w:rPr>
                <w:noProof/>
              </w:rPr>
            </w:pPr>
            <w:r>
              <w:rPr>
                <w:noProof/>
              </w:rPr>
              <w:t>-</w:t>
            </w:r>
          </w:p>
        </w:tc>
        <w:tc>
          <w:tcPr>
            <w:tcW w:w="992" w:type="dxa"/>
          </w:tcPr>
          <w:p w14:paraId="120BC450" w14:textId="77777777" w:rsidR="006E3C95" w:rsidRDefault="006E3C95" w:rsidP="006E3C95">
            <w:pPr>
              <w:pStyle w:val="Paragraph"/>
              <w:spacing w:after="0"/>
              <w:rPr>
                <w:noProof/>
              </w:rPr>
            </w:pPr>
            <w:r>
              <w:rPr>
                <w:noProof/>
              </w:rPr>
              <w:t>31.12.2024</w:t>
            </w:r>
          </w:p>
        </w:tc>
      </w:tr>
      <w:tr w:rsidR="006E3C95" w14:paraId="39E750DC" w14:textId="77777777" w:rsidTr="008924C5">
        <w:trPr>
          <w:cantSplit/>
        </w:trPr>
        <w:tc>
          <w:tcPr>
            <w:tcW w:w="779" w:type="dxa"/>
          </w:tcPr>
          <w:p w14:paraId="3812A6CD" w14:textId="77777777" w:rsidR="006E3C95" w:rsidRDefault="006E3C95" w:rsidP="006E3C95">
            <w:pPr>
              <w:pStyle w:val="Paragraph"/>
              <w:spacing w:after="0"/>
              <w:rPr>
                <w:noProof/>
              </w:rPr>
            </w:pPr>
            <w:r>
              <w:rPr>
                <w:noProof/>
              </w:rPr>
              <w:t>0.7527</w:t>
            </w:r>
          </w:p>
        </w:tc>
        <w:tc>
          <w:tcPr>
            <w:tcW w:w="1276" w:type="dxa"/>
          </w:tcPr>
          <w:p w14:paraId="3E95D12D" w14:textId="77777777" w:rsidR="006E3C95" w:rsidRDefault="006E3C95" w:rsidP="006E3C95">
            <w:pPr>
              <w:pStyle w:val="Paragraph"/>
              <w:spacing w:after="0"/>
              <w:jc w:val="right"/>
              <w:rPr>
                <w:noProof/>
              </w:rPr>
            </w:pPr>
            <w:r>
              <w:rPr>
                <w:rStyle w:val="FootnoteReference"/>
                <w:noProof/>
              </w:rPr>
              <w:t>*</w:t>
            </w:r>
            <w:r>
              <w:rPr>
                <w:noProof/>
              </w:rPr>
              <w:t>ex 2933 29 90</w:t>
            </w:r>
          </w:p>
        </w:tc>
        <w:tc>
          <w:tcPr>
            <w:tcW w:w="709" w:type="dxa"/>
          </w:tcPr>
          <w:p w14:paraId="148688DC" w14:textId="77777777" w:rsidR="006E3C95" w:rsidRDefault="006E3C95" w:rsidP="006E3C95">
            <w:pPr>
              <w:pStyle w:val="Paragraph"/>
              <w:spacing w:after="0"/>
              <w:jc w:val="center"/>
              <w:rPr>
                <w:noProof/>
              </w:rPr>
            </w:pPr>
            <w:r>
              <w:rPr>
                <w:noProof/>
              </w:rPr>
              <w:t>18</w:t>
            </w:r>
          </w:p>
        </w:tc>
        <w:tc>
          <w:tcPr>
            <w:tcW w:w="3967" w:type="dxa"/>
          </w:tcPr>
          <w:p w14:paraId="083D2DC7" w14:textId="77777777" w:rsidR="006E3C95" w:rsidRDefault="006E3C95" w:rsidP="006E3C95">
            <w:pPr>
              <w:pStyle w:val="Paragraph"/>
              <w:spacing w:after="0"/>
              <w:rPr>
                <w:noProof/>
              </w:rPr>
            </w:pPr>
            <w:r>
              <w:rPr>
                <w:noProof/>
              </w:rPr>
              <w:t>2-(2-Chlorophenyl)-1-[2-(2-chlorophenyl)-4,5-diphenyl-2H-imidazol-2-yl]-4,5-diphenyl-1H-imidazole (CAS RN 7189-82-4)</w:t>
            </w:r>
          </w:p>
        </w:tc>
        <w:tc>
          <w:tcPr>
            <w:tcW w:w="994" w:type="dxa"/>
          </w:tcPr>
          <w:p w14:paraId="2E11D435" w14:textId="77777777" w:rsidR="006E3C95" w:rsidRDefault="006E3C95" w:rsidP="006E3C95">
            <w:pPr>
              <w:pStyle w:val="Paragraph"/>
              <w:spacing w:after="0"/>
              <w:rPr>
                <w:noProof/>
              </w:rPr>
            </w:pPr>
            <w:r>
              <w:rPr>
                <w:noProof/>
              </w:rPr>
              <w:t>0 %</w:t>
            </w:r>
          </w:p>
        </w:tc>
        <w:tc>
          <w:tcPr>
            <w:tcW w:w="1276" w:type="dxa"/>
          </w:tcPr>
          <w:p w14:paraId="7D06AF78" w14:textId="77777777" w:rsidR="006E3C95" w:rsidRDefault="006E3C95" w:rsidP="006E3C95">
            <w:pPr>
              <w:pStyle w:val="Paragraph"/>
              <w:spacing w:after="0"/>
              <w:rPr>
                <w:noProof/>
              </w:rPr>
            </w:pPr>
            <w:r>
              <w:rPr>
                <w:noProof/>
              </w:rPr>
              <w:t>-</w:t>
            </w:r>
          </w:p>
        </w:tc>
        <w:tc>
          <w:tcPr>
            <w:tcW w:w="992" w:type="dxa"/>
          </w:tcPr>
          <w:p w14:paraId="048693F8" w14:textId="77777777" w:rsidR="006E3C95" w:rsidRDefault="006E3C95" w:rsidP="006E3C95">
            <w:pPr>
              <w:pStyle w:val="Paragraph"/>
              <w:spacing w:after="0"/>
              <w:rPr>
                <w:noProof/>
              </w:rPr>
            </w:pPr>
            <w:r>
              <w:rPr>
                <w:noProof/>
              </w:rPr>
              <w:t>31.12.2024</w:t>
            </w:r>
          </w:p>
        </w:tc>
      </w:tr>
      <w:tr w:rsidR="006E3C95" w14:paraId="63038DFE" w14:textId="77777777" w:rsidTr="008924C5">
        <w:trPr>
          <w:cantSplit/>
        </w:trPr>
        <w:tc>
          <w:tcPr>
            <w:tcW w:w="779" w:type="dxa"/>
          </w:tcPr>
          <w:p w14:paraId="7A15D180" w14:textId="77777777" w:rsidR="006E3C95" w:rsidRDefault="006E3C95" w:rsidP="006E3C95">
            <w:pPr>
              <w:pStyle w:val="Paragraph"/>
              <w:spacing w:after="0"/>
              <w:rPr>
                <w:noProof/>
              </w:rPr>
            </w:pPr>
            <w:r>
              <w:rPr>
                <w:noProof/>
              </w:rPr>
              <w:t>0.8150</w:t>
            </w:r>
          </w:p>
        </w:tc>
        <w:tc>
          <w:tcPr>
            <w:tcW w:w="1276" w:type="dxa"/>
          </w:tcPr>
          <w:p w14:paraId="32130394" w14:textId="77777777" w:rsidR="006E3C95" w:rsidRDefault="006E3C95" w:rsidP="006E3C95">
            <w:pPr>
              <w:pStyle w:val="Paragraph"/>
              <w:spacing w:after="0"/>
              <w:jc w:val="right"/>
              <w:rPr>
                <w:noProof/>
              </w:rPr>
            </w:pPr>
            <w:r>
              <w:rPr>
                <w:noProof/>
              </w:rPr>
              <w:t>ex 2933 29 90</w:t>
            </w:r>
          </w:p>
        </w:tc>
        <w:tc>
          <w:tcPr>
            <w:tcW w:w="709" w:type="dxa"/>
          </w:tcPr>
          <w:p w14:paraId="1E7D03C8" w14:textId="77777777" w:rsidR="006E3C95" w:rsidRDefault="006E3C95" w:rsidP="006E3C95">
            <w:pPr>
              <w:pStyle w:val="Paragraph"/>
              <w:spacing w:after="0"/>
              <w:jc w:val="center"/>
              <w:rPr>
                <w:noProof/>
              </w:rPr>
            </w:pPr>
            <w:r>
              <w:rPr>
                <w:noProof/>
              </w:rPr>
              <w:t>20</w:t>
            </w:r>
          </w:p>
        </w:tc>
        <w:tc>
          <w:tcPr>
            <w:tcW w:w="3967" w:type="dxa"/>
          </w:tcPr>
          <w:p w14:paraId="3D06E048" w14:textId="77777777" w:rsidR="006E3C95" w:rsidRDefault="006E3C95" w:rsidP="006E3C95">
            <w:pPr>
              <w:pStyle w:val="Paragraph"/>
              <w:spacing w:after="0"/>
              <w:rPr>
                <w:noProof/>
              </w:rPr>
            </w:pPr>
            <w:r>
              <w:rPr>
                <w:noProof/>
              </w:rPr>
              <w:t>tert-Butyl (2S)-2-(5-bromo-1H-imidazol-2-yl)pyrrolidine-1-carboxylate (CAS RN 1007882-59-8) with a purity by weight of 98 % or more</w:t>
            </w:r>
          </w:p>
        </w:tc>
        <w:tc>
          <w:tcPr>
            <w:tcW w:w="994" w:type="dxa"/>
          </w:tcPr>
          <w:p w14:paraId="4BD6EEB7" w14:textId="77777777" w:rsidR="006E3C95" w:rsidRDefault="006E3C95" w:rsidP="006E3C95">
            <w:pPr>
              <w:pStyle w:val="Paragraph"/>
              <w:spacing w:after="0"/>
              <w:rPr>
                <w:noProof/>
              </w:rPr>
            </w:pPr>
            <w:r>
              <w:rPr>
                <w:noProof/>
              </w:rPr>
              <w:t>0 %</w:t>
            </w:r>
          </w:p>
        </w:tc>
        <w:tc>
          <w:tcPr>
            <w:tcW w:w="1276" w:type="dxa"/>
          </w:tcPr>
          <w:p w14:paraId="0F90C40A" w14:textId="77777777" w:rsidR="006E3C95" w:rsidRDefault="006E3C95" w:rsidP="006E3C95">
            <w:pPr>
              <w:pStyle w:val="Paragraph"/>
              <w:spacing w:after="0"/>
              <w:rPr>
                <w:noProof/>
              </w:rPr>
            </w:pPr>
            <w:r>
              <w:rPr>
                <w:noProof/>
              </w:rPr>
              <w:t>-</w:t>
            </w:r>
          </w:p>
        </w:tc>
        <w:tc>
          <w:tcPr>
            <w:tcW w:w="992" w:type="dxa"/>
          </w:tcPr>
          <w:p w14:paraId="3FBD7A24" w14:textId="77777777" w:rsidR="006E3C95" w:rsidRDefault="006E3C95" w:rsidP="006E3C95">
            <w:pPr>
              <w:pStyle w:val="Paragraph"/>
              <w:spacing w:after="0"/>
              <w:rPr>
                <w:noProof/>
              </w:rPr>
            </w:pPr>
            <w:r>
              <w:rPr>
                <w:noProof/>
              </w:rPr>
              <w:t>31.12.2026</w:t>
            </w:r>
          </w:p>
        </w:tc>
      </w:tr>
      <w:tr w:rsidR="006E3C95" w14:paraId="446197FE" w14:textId="77777777" w:rsidTr="008924C5">
        <w:trPr>
          <w:cantSplit/>
        </w:trPr>
        <w:tc>
          <w:tcPr>
            <w:tcW w:w="779" w:type="dxa"/>
          </w:tcPr>
          <w:p w14:paraId="1A6B3E17" w14:textId="77777777" w:rsidR="006E3C95" w:rsidRDefault="006E3C95" w:rsidP="006E3C95">
            <w:pPr>
              <w:pStyle w:val="Paragraph"/>
              <w:spacing w:after="0"/>
              <w:rPr>
                <w:noProof/>
              </w:rPr>
            </w:pPr>
            <w:r>
              <w:rPr>
                <w:noProof/>
              </w:rPr>
              <w:t>0.7937</w:t>
            </w:r>
          </w:p>
        </w:tc>
        <w:tc>
          <w:tcPr>
            <w:tcW w:w="1276" w:type="dxa"/>
          </w:tcPr>
          <w:p w14:paraId="1F39B2A7" w14:textId="77777777" w:rsidR="006E3C95" w:rsidRDefault="006E3C95" w:rsidP="006E3C95">
            <w:pPr>
              <w:pStyle w:val="Paragraph"/>
              <w:spacing w:after="0"/>
              <w:jc w:val="right"/>
              <w:rPr>
                <w:noProof/>
              </w:rPr>
            </w:pPr>
            <w:r>
              <w:rPr>
                <w:noProof/>
              </w:rPr>
              <w:t>ex 2933 29 90</w:t>
            </w:r>
          </w:p>
        </w:tc>
        <w:tc>
          <w:tcPr>
            <w:tcW w:w="709" w:type="dxa"/>
          </w:tcPr>
          <w:p w14:paraId="03877049" w14:textId="77777777" w:rsidR="006E3C95" w:rsidRDefault="006E3C95" w:rsidP="006E3C95">
            <w:pPr>
              <w:pStyle w:val="Paragraph"/>
              <w:spacing w:after="0"/>
              <w:jc w:val="center"/>
              <w:rPr>
                <w:noProof/>
              </w:rPr>
            </w:pPr>
            <w:r>
              <w:rPr>
                <w:noProof/>
              </w:rPr>
              <w:t>23</w:t>
            </w:r>
          </w:p>
        </w:tc>
        <w:tc>
          <w:tcPr>
            <w:tcW w:w="3967" w:type="dxa"/>
          </w:tcPr>
          <w:p w14:paraId="7DEB5C29" w14:textId="77777777" w:rsidR="006E3C95" w:rsidRDefault="006E3C95" w:rsidP="006E3C95">
            <w:pPr>
              <w:pStyle w:val="Paragraph"/>
              <w:spacing w:after="0"/>
              <w:rPr>
                <w:noProof/>
              </w:rPr>
            </w:pPr>
            <w:r>
              <w:rPr>
                <w:noProof/>
              </w:rPr>
              <w:t>1,1'-Thiocarbonylbis(imidazole) (CAS RN 6160-65-2) with a purity by weight of 95 % or more</w:t>
            </w:r>
          </w:p>
        </w:tc>
        <w:tc>
          <w:tcPr>
            <w:tcW w:w="994" w:type="dxa"/>
          </w:tcPr>
          <w:p w14:paraId="493B8136" w14:textId="77777777" w:rsidR="006E3C95" w:rsidRDefault="006E3C95" w:rsidP="006E3C95">
            <w:pPr>
              <w:pStyle w:val="Paragraph"/>
              <w:spacing w:after="0"/>
              <w:rPr>
                <w:noProof/>
              </w:rPr>
            </w:pPr>
            <w:r>
              <w:rPr>
                <w:noProof/>
              </w:rPr>
              <w:t>0 %</w:t>
            </w:r>
          </w:p>
        </w:tc>
        <w:tc>
          <w:tcPr>
            <w:tcW w:w="1276" w:type="dxa"/>
          </w:tcPr>
          <w:p w14:paraId="0AD8D940" w14:textId="77777777" w:rsidR="006E3C95" w:rsidRDefault="006E3C95" w:rsidP="006E3C95">
            <w:pPr>
              <w:pStyle w:val="Paragraph"/>
              <w:spacing w:after="0"/>
              <w:rPr>
                <w:noProof/>
              </w:rPr>
            </w:pPr>
            <w:r>
              <w:rPr>
                <w:noProof/>
              </w:rPr>
              <w:t>-</w:t>
            </w:r>
          </w:p>
        </w:tc>
        <w:tc>
          <w:tcPr>
            <w:tcW w:w="992" w:type="dxa"/>
          </w:tcPr>
          <w:p w14:paraId="3C131D8E" w14:textId="77777777" w:rsidR="006E3C95" w:rsidRDefault="006E3C95" w:rsidP="006E3C95">
            <w:pPr>
              <w:pStyle w:val="Paragraph"/>
              <w:spacing w:after="0"/>
              <w:rPr>
                <w:noProof/>
              </w:rPr>
            </w:pPr>
            <w:r>
              <w:rPr>
                <w:noProof/>
              </w:rPr>
              <w:t>31.12.2025</w:t>
            </w:r>
          </w:p>
        </w:tc>
      </w:tr>
      <w:tr w:rsidR="006E3C95" w14:paraId="2FEA32FC" w14:textId="77777777" w:rsidTr="008924C5">
        <w:trPr>
          <w:cantSplit/>
        </w:trPr>
        <w:tc>
          <w:tcPr>
            <w:tcW w:w="779" w:type="dxa"/>
          </w:tcPr>
          <w:p w14:paraId="6F10C915" w14:textId="77777777" w:rsidR="006E3C95" w:rsidRDefault="006E3C95" w:rsidP="006E3C95">
            <w:pPr>
              <w:pStyle w:val="Paragraph"/>
              <w:spacing w:after="0"/>
              <w:rPr>
                <w:noProof/>
              </w:rPr>
            </w:pPr>
            <w:r>
              <w:rPr>
                <w:noProof/>
              </w:rPr>
              <w:t>0.5920</w:t>
            </w:r>
          </w:p>
        </w:tc>
        <w:tc>
          <w:tcPr>
            <w:tcW w:w="1276" w:type="dxa"/>
          </w:tcPr>
          <w:p w14:paraId="71FF145A" w14:textId="77777777" w:rsidR="006E3C95" w:rsidRDefault="006E3C95" w:rsidP="006E3C95">
            <w:pPr>
              <w:pStyle w:val="Paragraph"/>
              <w:spacing w:after="0"/>
              <w:jc w:val="right"/>
              <w:rPr>
                <w:noProof/>
              </w:rPr>
            </w:pPr>
            <w:r>
              <w:rPr>
                <w:rStyle w:val="FootnoteReference"/>
                <w:noProof/>
              </w:rPr>
              <w:t>*</w:t>
            </w:r>
            <w:r>
              <w:rPr>
                <w:noProof/>
              </w:rPr>
              <w:t>ex 2933 29 90</w:t>
            </w:r>
          </w:p>
        </w:tc>
        <w:tc>
          <w:tcPr>
            <w:tcW w:w="709" w:type="dxa"/>
          </w:tcPr>
          <w:p w14:paraId="61BCA5EC" w14:textId="77777777" w:rsidR="006E3C95" w:rsidRDefault="006E3C95" w:rsidP="006E3C95">
            <w:pPr>
              <w:pStyle w:val="Paragraph"/>
              <w:spacing w:after="0"/>
              <w:jc w:val="center"/>
              <w:rPr>
                <w:noProof/>
              </w:rPr>
            </w:pPr>
            <w:r>
              <w:rPr>
                <w:noProof/>
              </w:rPr>
              <w:t>28</w:t>
            </w:r>
          </w:p>
        </w:tc>
        <w:tc>
          <w:tcPr>
            <w:tcW w:w="3967" w:type="dxa"/>
          </w:tcPr>
          <w:p w14:paraId="1D3637DC" w14:textId="77777777" w:rsidR="006E3C95" w:rsidRDefault="006E3C95" w:rsidP="006E3C95">
            <w:pPr>
              <w:pStyle w:val="Paragraph"/>
              <w:spacing w:after="0"/>
              <w:rPr>
                <w:noProof/>
              </w:rPr>
            </w:pPr>
            <w:r>
              <w:rPr>
                <w:noProof/>
              </w:rPr>
              <w:t>Prochloraz (ISO) (CAS RN 67747-09-5) with purity by weight of 97 % or more</w:t>
            </w:r>
          </w:p>
        </w:tc>
        <w:tc>
          <w:tcPr>
            <w:tcW w:w="994" w:type="dxa"/>
          </w:tcPr>
          <w:p w14:paraId="4409C6B1" w14:textId="77777777" w:rsidR="006E3C95" w:rsidRDefault="006E3C95" w:rsidP="006E3C95">
            <w:pPr>
              <w:pStyle w:val="Paragraph"/>
              <w:spacing w:after="0"/>
              <w:rPr>
                <w:noProof/>
              </w:rPr>
            </w:pPr>
            <w:r>
              <w:rPr>
                <w:noProof/>
              </w:rPr>
              <w:t>0 %</w:t>
            </w:r>
          </w:p>
        </w:tc>
        <w:tc>
          <w:tcPr>
            <w:tcW w:w="1276" w:type="dxa"/>
          </w:tcPr>
          <w:p w14:paraId="461850FD" w14:textId="77777777" w:rsidR="006E3C95" w:rsidRDefault="006E3C95" w:rsidP="006E3C95">
            <w:pPr>
              <w:pStyle w:val="Paragraph"/>
              <w:spacing w:after="0"/>
              <w:rPr>
                <w:noProof/>
              </w:rPr>
            </w:pPr>
            <w:r>
              <w:rPr>
                <w:noProof/>
              </w:rPr>
              <w:t>-</w:t>
            </w:r>
          </w:p>
        </w:tc>
        <w:tc>
          <w:tcPr>
            <w:tcW w:w="992" w:type="dxa"/>
          </w:tcPr>
          <w:p w14:paraId="2DE7C7D6" w14:textId="77777777" w:rsidR="006E3C95" w:rsidRDefault="006E3C95" w:rsidP="006E3C95">
            <w:pPr>
              <w:pStyle w:val="Paragraph"/>
              <w:spacing w:after="0"/>
              <w:rPr>
                <w:noProof/>
              </w:rPr>
            </w:pPr>
            <w:r>
              <w:rPr>
                <w:noProof/>
              </w:rPr>
              <w:t>31.12.2024</w:t>
            </w:r>
          </w:p>
        </w:tc>
      </w:tr>
      <w:tr w:rsidR="006E3C95" w14:paraId="21C6B9D6" w14:textId="77777777" w:rsidTr="008924C5">
        <w:trPr>
          <w:cantSplit/>
        </w:trPr>
        <w:tc>
          <w:tcPr>
            <w:tcW w:w="779" w:type="dxa"/>
          </w:tcPr>
          <w:p w14:paraId="46B2CA02" w14:textId="77777777" w:rsidR="006E3C95" w:rsidRDefault="006E3C95" w:rsidP="006E3C95">
            <w:pPr>
              <w:pStyle w:val="Paragraph"/>
              <w:spacing w:after="0"/>
              <w:rPr>
                <w:noProof/>
              </w:rPr>
            </w:pPr>
            <w:r>
              <w:rPr>
                <w:noProof/>
              </w:rPr>
              <w:t>0.8452</w:t>
            </w:r>
          </w:p>
        </w:tc>
        <w:tc>
          <w:tcPr>
            <w:tcW w:w="1276" w:type="dxa"/>
          </w:tcPr>
          <w:p w14:paraId="53FC8E1C" w14:textId="77777777" w:rsidR="006E3C95" w:rsidRDefault="006E3C95" w:rsidP="006E3C95">
            <w:pPr>
              <w:pStyle w:val="Paragraph"/>
              <w:spacing w:after="0"/>
              <w:jc w:val="right"/>
              <w:rPr>
                <w:noProof/>
              </w:rPr>
            </w:pPr>
            <w:r>
              <w:rPr>
                <w:noProof/>
              </w:rPr>
              <w:t>ex 2933 29 90</w:t>
            </w:r>
          </w:p>
        </w:tc>
        <w:tc>
          <w:tcPr>
            <w:tcW w:w="709" w:type="dxa"/>
          </w:tcPr>
          <w:p w14:paraId="1AE4AAC8" w14:textId="77777777" w:rsidR="006E3C95" w:rsidRDefault="006E3C95" w:rsidP="006E3C95">
            <w:pPr>
              <w:pStyle w:val="Paragraph"/>
              <w:spacing w:after="0"/>
              <w:jc w:val="center"/>
              <w:rPr>
                <w:noProof/>
              </w:rPr>
            </w:pPr>
            <w:r>
              <w:rPr>
                <w:noProof/>
              </w:rPr>
              <w:t>38</w:t>
            </w:r>
          </w:p>
        </w:tc>
        <w:tc>
          <w:tcPr>
            <w:tcW w:w="3967" w:type="dxa"/>
          </w:tcPr>
          <w:p w14:paraId="51786FA1" w14:textId="77777777" w:rsidR="006E3C95" w:rsidRDefault="006E3C95" w:rsidP="006E3C95">
            <w:pPr>
              <w:pStyle w:val="Paragraph"/>
              <w:spacing w:after="0"/>
              <w:rPr>
                <w:noProof/>
              </w:rPr>
            </w:pPr>
            <w:r>
              <w:rPr>
                <w:noProof/>
              </w:rPr>
              <w:t>Cyazofamid (ISO) (CAS RN 120116-88-3) with a purity by weight of 94 % or more</w:t>
            </w:r>
          </w:p>
        </w:tc>
        <w:tc>
          <w:tcPr>
            <w:tcW w:w="994" w:type="dxa"/>
          </w:tcPr>
          <w:p w14:paraId="145F5D71" w14:textId="77777777" w:rsidR="006E3C95" w:rsidRDefault="006E3C95" w:rsidP="006E3C95">
            <w:pPr>
              <w:pStyle w:val="Paragraph"/>
              <w:spacing w:after="0"/>
              <w:rPr>
                <w:noProof/>
              </w:rPr>
            </w:pPr>
            <w:r>
              <w:rPr>
                <w:noProof/>
              </w:rPr>
              <w:t>0 %</w:t>
            </w:r>
          </w:p>
        </w:tc>
        <w:tc>
          <w:tcPr>
            <w:tcW w:w="1276" w:type="dxa"/>
          </w:tcPr>
          <w:p w14:paraId="29906562" w14:textId="77777777" w:rsidR="006E3C95" w:rsidRDefault="006E3C95" w:rsidP="006E3C95">
            <w:pPr>
              <w:pStyle w:val="Paragraph"/>
              <w:spacing w:after="0"/>
              <w:rPr>
                <w:noProof/>
              </w:rPr>
            </w:pPr>
            <w:r>
              <w:rPr>
                <w:noProof/>
              </w:rPr>
              <w:t>-</w:t>
            </w:r>
          </w:p>
        </w:tc>
        <w:tc>
          <w:tcPr>
            <w:tcW w:w="992" w:type="dxa"/>
          </w:tcPr>
          <w:p w14:paraId="238E3652" w14:textId="77777777" w:rsidR="006E3C95" w:rsidRDefault="006E3C95" w:rsidP="006E3C95">
            <w:pPr>
              <w:pStyle w:val="Paragraph"/>
              <w:spacing w:after="0"/>
              <w:rPr>
                <w:noProof/>
              </w:rPr>
            </w:pPr>
            <w:r>
              <w:rPr>
                <w:noProof/>
              </w:rPr>
              <w:t>31.12.2027</w:t>
            </w:r>
          </w:p>
        </w:tc>
      </w:tr>
      <w:tr w:rsidR="006E3C95" w14:paraId="49A607B4" w14:textId="77777777" w:rsidTr="008924C5">
        <w:trPr>
          <w:cantSplit/>
        </w:trPr>
        <w:tc>
          <w:tcPr>
            <w:tcW w:w="779" w:type="dxa"/>
          </w:tcPr>
          <w:p w14:paraId="5FD41C9C" w14:textId="77777777" w:rsidR="006E3C95" w:rsidRDefault="006E3C95" w:rsidP="006E3C95">
            <w:pPr>
              <w:pStyle w:val="Paragraph"/>
              <w:spacing w:after="0"/>
              <w:rPr>
                <w:noProof/>
              </w:rPr>
            </w:pPr>
            <w:r>
              <w:rPr>
                <w:noProof/>
              </w:rPr>
              <w:t>0.5921</w:t>
            </w:r>
          </w:p>
        </w:tc>
        <w:tc>
          <w:tcPr>
            <w:tcW w:w="1276" w:type="dxa"/>
          </w:tcPr>
          <w:p w14:paraId="675A6CA7" w14:textId="77777777" w:rsidR="006E3C95" w:rsidRDefault="006E3C95" w:rsidP="006E3C95">
            <w:pPr>
              <w:pStyle w:val="Paragraph"/>
              <w:spacing w:after="0"/>
              <w:jc w:val="right"/>
              <w:rPr>
                <w:noProof/>
              </w:rPr>
            </w:pPr>
            <w:r>
              <w:rPr>
                <w:rStyle w:val="FootnoteReference"/>
                <w:noProof/>
              </w:rPr>
              <w:t>*</w:t>
            </w:r>
            <w:r>
              <w:rPr>
                <w:noProof/>
              </w:rPr>
              <w:t>ex 2933 29 90</w:t>
            </w:r>
          </w:p>
        </w:tc>
        <w:tc>
          <w:tcPr>
            <w:tcW w:w="709" w:type="dxa"/>
          </w:tcPr>
          <w:p w14:paraId="130736A9" w14:textId="77777777" w:rsidR="006E3C95" w:rsidRDefault="006E3C95" w:rsidP="006E3C95">
            <w:pPr>
              <w:pStyle w:val="Paragraph"/>
              <w:spacing w:after="0"/>
              <w:jc w:val="center"/>
              <w:rPr>
                <w:noProof/>
              </w:rPr>
            </w:pPr>
            <w:r>
              <w:rPr>
                <w:noProof/>
              </w:rPr>
              <w:t>45</w:t>
            </w:r>
          </w:p>
        </w:tc>
        <w:tc>
          <w:tcPr>
            <w:tcW w:w="3967" w:type="dxa"/>
          </w:tcPr>
          <w:p w14:paraId="16C8ABC4" w14:textId="77777777" w:rsidR="006E3C95" w:rsidRDefault="006E3C95" w:rsidP="006E3C95">
            <w:pPr>
              <w:pStyle w:val="Paragraph"/>
              <w:spacing w:after="0"/>
              <w:rPr>
                <w:noProof/>
              </w:rPr>
            </w:pPr>
            <w:r>
              <w:rPr>
                <w:noProof/>
              </w:rPr>
              <w:t>Prochloraz copper chloride (ISO) (CAS RN 156065-03-1)</w:t>
            </w:r>
          </w:p>
        </w:tc>
        <w:tc>
          <w:tcPr>
            <w:tcW w:w="994" w:type="dxa"/>
          </w:tcPr>
          <w:p w14:paraId="2B7244CA" w14:textId="77777777" w:rsidR="006E3C95" w:rsidRDefault="006E3C95" w:rsidP="006E3C95">
            <w:pPr>
              <w:pStyle w:val="Paragraph"/>
              <w:spacing w:after="0"/>
              <w:rPr>
                <w:noProof/>
              </w:rPr>
            </w:pPr>
            <w:r>
              <w:rPr>
                <w:noProof/>
              </w:rPr>
              <w:t>0 %</w:t>
            </w:r>
          </w:p>
        </w:tc>
        <w:tc>
          <w:tcPr>
            <w:tcW w:w="1276" w:type="dxa"/>
          </w:tcPr>
          <w:p w14:paraId="59C5B0E7" w14:textId="77777777" w:rsidR="006E3C95" w:rsidRDefault="006E3C95" w:rsidP="006E3C95">
            <w:pPr>
              <w:pStyle w:val="Paragraph"/>
              <w:spacing w:after="0"/>
              <w:rPr>
                <w:noProof/>
              </w:rPr>
            </w:pPr>
            <w:r>
              <w:rPr>
                <w:noProof/>
              </w:rPr>
              <w:t>-</w:t>
            </w:r>
          </w:p>
        </w:tc>
        <w:tc>
          <w:tcPr>
            <w:tcW w:w="992" w:type="dxa"/>
          </w:tcPr>
          <w:p w14:paraId="10207E9D" w14:textId="77777777" w:rsidR="006E3C95" w:rsidRDefault="006E3C95" w:rsidP="006E3C95">
            <w:pPr>
              <w:pStyle w:val="Paragraph"/>
              <w:spacing w:after="0"/>
              <w:rPr>
                <w:noProof/>
              </w:rPr>
            </w:pPr>
            <w:r>
              <w:rPr>
                <w:noProof/>
              </w:rPr>
              <w:t>31.12.2024</w:t>
            </w:r>
          </w:p>
        </w:tc>
      </w:tr>
      <w:tr w:rsidR="006E3C95" w14:paraId="43D3E865" w14:textId="77777777" w:rsidTr="008924C5">
        <w:trPr>
          <w:cantSplit/>
        </w:trPr>
        <w:tc>
          <w:tcPr>
            <w:tcW w:w="779" w:type="dxa"/>
          </w:tcPr>
          <w:p w14:paraId="018266DA" w14:textId="77777777" w:rsidR="006E3C95" w:rsidRDefault="006E3C95" w:rsidP="006E3C95">
            <w:pPr>
              <w:pStyle w:val="Paragraph"/>
              <w:spacing w:after="0"/>
              <w:rPr>
                <w:noProof/>
              </w:rPr>
            </w:pPr>
            <w:r>
              <w:rPr>
                <w:noProof/>
              </w:rPr>
              <w:t>0.2752</w:t>
            </w:r>
          </w:p>
        </w:tc>
        <w:tc>
          <w:tcPr>
            <w:tcW w:w="1276" w:type="dxa"/>
          </w:tcPr>
          <w:p w14:paraId="02B0603D" w14:textId="77777777" w:rsidR="006E3C95" w:rsidRDefault="006E3C95" w:rsidP="006E3C95">
            <w:pPr>
              <w:pStyle w:val="Paragraph"/>
              <w:spacing w:after="0"/>
              <w:jc w:val="right"/>
              <w:rPr>
                <w:noProof/>
              </w:rPr>
            </w:pPr>
            <w:r>
              <w:rPr>
                <w:rStyle w:val="FootnoteReference"/>
                <w:noProof/>
              </w:rPr>
              <w:t>*</w:t>
            </w:r>
            <w:r>
              <w:rPr>
                <w:noProof/>
              </w:rPr>
              <w:t>ex 2933 29 90</w:t>
            </w:r>
          </w:p>
        </w:tc>
        <w:tc>
          <w:tcPr>
            <w:tcW w:w="709" w:type="dxa"/>
          </w:tcPr>
          <w:p w14:paraId="4368A9A0" w14:textId="77777777" w:rsidR="006E3C95" w:rsidRDefault="006E3C95" w:rsidP="006E3C95">
            <w:pPr>
              <w:pStyle w:val="Paragraph"/>
              <w:spacing w:after="0"/>
              <w:jc w:val="center"/>
              <w:rPr>
                <w:noProof/>
              </w:rPr>
            </w:pPr>
            <w:r>
              <w:rPr>
                <w:noProof/>
              </w:rPr>
              <w:t>50</w:t>
            </w:r>
          </w:p>
        </w:tc>
        <w:tc>
          <w:tcPr>
            <w:tcW w:w="3967" w:type="dxa"/>
          </w:tcPr>
          <w:p w14:paraId="21403D92" w14:textId="77777777" w:rsidR="006E3C95" w:rsidRDefault="006E3C95" w:rsidP="006E3C95">
            <w:pPr>
              <w:pStyle w:val="Paragraph"/>
              <w:spacing w:after="0"/>
              <w:rPr>
                <w:noProof/>
              </w:rPr>
            </w:pPr>
            <w:r>
              <w:rPr>
                <w:noProof/>
              </w:rPr>
              <w:t>1,3-Dimethylimidazolidin-2-one (CAS RN 80-73-9)</w:t>
            </w:r>
          </w:p>
        </w:tc>
        <w:tc>
          <w:tcPr>
            <w:tcW w:w="994" w:type="dxa"/>
          </w:tcPr>
          <w:p w14:paraId="3886DE7C" w14:textId="77777777" w:rsidR="006E3C95" w:rsidRDefault="006E3C95" w:rsidP="006E3C95">
            <w:pPr>
              <w:pStyle w:val="Paragraph"/>
              <w:spacing w:after="0"/>
              <w:rPr>
                <w:noProof/>
              </w:rPr>
            </w:pPr>
            <w:r>
              <w:rPr>
                <w:noProof/>
              </w:rPr>
              <w:t>0 %</w:t>
            </w:r>
          </w:p>
        </w:tc>
        <w:tc>
          <w:tcPr>
            <w:tcW w:w="1276" w:type="dxa"/>
          </w:tcPr>
          <w:p w14:paraId="291209B9" w14:textId="77777777" w:rsidR="006E3C95" w:rsidRDefault="006E3C95" w:rsidP="006E3C95">
            <w:pPr>
              <w:pStyle w:val="Paragraph"/>
              <w:spacing w:after="0"/>
              <w:rPr>
                <w:noProof/>
              </w:rPr>
            </w:pPr>
            <w:r>
              <w:rPr>
                <w:noProof/>
              </w:rPr>
              <w:t>-</w:t>
            </w:r>
          </w:p>
        </w:tc>
        <w:tc>
          <w:tcPr>
            <w:tcW w:w="992" w:type="dxa"/>
          </w:tcPr>
          <w:p w14:paraId="340BCD68" w14:textId="77777777" w:rsidR="006E3C95" w:rsidRDefault="006E3C95" w:rsidP="006E3C95">
            <w:pPr>
              <w:pStyle w:val="Paragraph"/>
              <w:spacing w:after="0"/>
              <w:rPr>
                <w:noProof/>
              </w:rPr>
            </w:pPr>
            <w:r>
              <w:rPr>
                <w:noProof/>
              </w:rPr>
              <w:t>31.12.2024</w:t>
            </w:r>
          </w:p>
        </w:tc>
      </w:tr>
      <w:tr w:rsidR="006E3C95" w14:paraId="280CF0EB" w14:textId="77777777" w:rsidTr="008924C5">
        <w:trPr>
          <w:cantSplit/>
        </w:trPr>
        <w:tc>
          <w:tcPr>
            <w:tcW w:w="779" w:type="dxa"/>
          </w:tcPr>
          <w:p w14:paraId="33874DD3" w14:textId="77777777" w:rsidR="006E3C95" w:rsidRDefault="006E3C95" w:rsidP="006E3C95">
            <w:pPr>
              <w:pStyle w:val="Paragraph"/>
              <w:spacing w:after="0"/>
              <w:rPr>
                <w:noProof/>
              </w:rPr>
            </w:pPr>
            <w:r>
              <w:rPr>
                <w:noProof/>
              </w:rPr>
              <w:t>0.6263</w:t>
            </w:r>
          </w:p>
        </w:tc>
        <w:tc>
          <w:tcPr>
            <w:tcW w:w="1276" w:type="dxa"/>
          </w:tcPr>
          <w:p w14:paraId="68C1570A" w14:textId="77777777" w:rsidR="006E3C95" w:rsidRDefault="006E3C95" w:rsidP="006E3C95">
            <w:pPr>
              <w:pStyle w:val="Paragraph"/>
              <w:spacing w:after="0"/>
              <w:jc w:val="right"/>
              <w:rPr>
                <w:noProof/>
              </w:rPr>
            </w:pPr>
            <w:r>
              <w:rPr>
                <w:noProof/>
              </w:rPr>
              <w:t>ex 2933 29 90</w:t>
            </w:r>
          </w:p>
        </w:tc>
        <w:tc>
          <w:tcPr>
            <w:tcW w:w="709" w:type="dxa"/>
          </w:tcPr>
          <w:p w14:paraId="5C350E19" w14:textId="77777777" w:rsidR="006E3C95" w:rsidRDefault="006E3C95" w:rsidP="006E3C95">
            <w:pPr>
              <w:pStyle w:val="Paragraph"/>
              <w:spacing w:after="0"/>
              <w:jc w:val="center"/>
              <w:rPr>
                <w:noProof/>
              </w:rPr>
            </w:pPr>
            <w:r>
              <w:rPr>
                <w:noProof/>
              </w:rPr>
              <w:t>55</w:t>
            </w:r>
          </w:p>
        </w:tc>
        <w:tc>
          <w:tcPr>
            <w:tcW w:w="3967" w:type="dxa"/>
          </w:tcPr>
          <w:p w14:paraId="7A6AAB65" w14:textId="77777777" w:rsidR="006E3C95" w:rsidRDefault="006E3C95" w:rsidP="006E3C95">
            <w:pPr>
              <w:pStyle w:val="Paragraph"/>
              <w:spacing w:after="0"/>
              <w:rPr>
                <w:noProof/>
              </w:rPr>
            </w:pPr>
            <w:r>
              <w:rPr>
                <w:noProof/>
              </w:rPr>
              <w:t>Fenamidone (ISO) (CAS RN 161326-34-7)  with a purity by weight of 97 % or more</w:t>
            </w:r>
          </w:p>
        </w:tc>
        <w:tc>
          <w:tcPr>
            <w:tcW w:w="994" w:type="dxa"/>
          </w:tcPr>
          <w:p w14:paraId="693E4B7B" w14:textId="77777777" w:rsidR="006E3C95" w:rsidRDefault="006E3C95" w:rsidP="006E3C95">
            <w:pPr>
              <w:pStyle w:val="Paragraph"/>
              <w:spacing w:after="0"/>
              <w:rPr>
                <w:noProof/>
              </w:rPr>
            </w:pPr>
            <w:r>
              <w:rPr>
                <w:noProof/>
              </w:rPr>
              <w:t>0 %</w:t>
            </w:r>
          </w:p>
        </w:tc>
        <w:tc>
          <w:tcPr>
            <w:tcW w:w="1276" w:type="dxa"/>
          </w:tcPr>
          <w:p w14:paraId="15E2AF63" w14:textId="77777777" w:rsidR="006E3C95" w:rsidRDefault="006E3C95" w:rsidP="006E3C95">
            <w:pPr>
              <w:pStyle w:val="Paragraph"/>
              <w:spacing w:after="0"/>
              <w:rPr>
                <w:noProof/>
              </w:rPr>
            </w:pPr>
            <w:r>
              <w:rPr>
                <w:noProof/>
              </w:rPr>
              <w:t>-</w:t>
            </w:r>
          </w:p>
        </w:tc>
        <w:tc>
          <w:tcPr>
            <w:tcW w:w="992" w:type="dxa"/>
          </w:tcPr>
          <w:p w14:paraId="346F2C8D" w14:textId="77777777" w:rsidR="006E3C95" w:rsidRDefault="006E3C95" w:rsidP="006E3C95">
            <w:pPr>
              <w:pStyle w:val="Paragraph"/>
              <w:spacing w:after="0"/>
              <w:rPr>
                <w:noProof/>
              </w:rPr>
            </w:pPr>
            <w:r>
              <w:rPr>
                <w:noProof/>
              </w:rPr>
              <w:t>31.12.2024</w:t>
            </w:r>
          </w:p>
        </w:tc>
      </w:tr>
      <w:tr w:rsidR="006E3C95" w14:paraId="15760A11" w14:textId="77777777" w:rsidTr="008924C5">
        <w:trPr>
          <w:cantSplit/>
        </w:trPr>
        <w:tc>
          <w:tcPr>
            <w:tcW w:w="779" w:type="dxa"/>
          </w:tcPr>
          <w:p w14:paraId="13833D18" w14:textId="77777777" w:rsidR="006E3C95" w:rsidRDefault="006E3C95" w:rsidP="006E3C95">
            <w:pPr>
              <w:pStyle w:val="Paragraph"/>
              <w:spacing w:after="0"/>
              <w:rPr>
                <w:noProof/>
              </w:rPr>
            </w:pPr>
            <w:r>
              <w:rPr>
                <w:noProof/>
              </w:rPr>
              <w:t>0.5215</w:t>
            </w:r>
          </w:p>
        </w:tc>
        <w:tc>
          <w:tcPr>
            <w:tcW w:w="1276" w:type="dxa"/>
          </w:tcPr>
          <w:p w14:paraId="2CCB6D67" w14:textId="77777777" w:rsidR="006E3C95" w:rsidRDefault="006E3C95" w:rsidP="006E3C95">
            <w:pPr>
              <w:pStyle w:val="Paragraph"/>
              <w:spacing w:after="0"/>
              <w:jc w:val="right"/>
              <w:rPr>
                <w:noProof/>
              </w:rPr>
            </w:pPr>
            <w:r>
              <w:rPr>
                <w:noProof/>
              </w:rPr>
              <w:t>ex 2933 29 90</w:t>
            </w:r>
          </w:p>
        </w:tc>
        <w:tc>
          <w:tcPr>
            <w:tcW w:w="709" w:type="dxa"/>
          </w:tcPr>
          <w:p w14:paraId="1330DE4A" w14:textId="77777777" w:rsidR="006E3C95" w:rsidRDefault="006E3C95" w:rsidP="006E3C95">
            <w:pPr>
              <w:pStyle w:val="Paragraph"/>
              <w:spacing w:after="0"/>
              <w:jc w:val="center"/>
              <w:rPr>
                <w:noProof/>
              </w:rPr>
            </w:pPr>
            <w:r>
              <w:rPr>
                <w:noProof/>
              </w:rPr>
              <w:t>60</w:t>
            </w:r>
          </w:p>
        </w:tc>
        <w:tc>
          <w:tcPr>
            <w:tcW w:w="3967" w:type="dxa"/>
          </w:tcPr>
          <w:p w14:paraId="54CC7680" w14:textId="77777777" w:rsidR="006E3C95" w:rsidRDefault="006E3C95" w:rsidP="006E3C95">
            <w:pPr>
              <w:pStyle w:val="Paragraph"/>
              <w:spacing w:after="0"/>
              <w:rPr>
                <w:noProof/>
              </w:rPr>
            </w:pPr>
            <w:r>
              <w:rPr>
                <w:noProof/>
              </w:rPr>
              <w:t>1-Cyano-2-methyl-1-[2-(5-methylimidazol-4-ylmethylthio)ethyl]isothiourea (CAS RN 52378-40-2)</w:t>
            </w:r>
          </w:p>
        </w:tc>
        <w:tc>
          <w:tcPr>
            <w:tcW w:w="994" w:type="dxa"/>
          </w:tcPr>
          <w:p w14:paraId="42EB007D" w14:textId="77777777" w:rsidR="006E3C95" w:rsidRDefault="006E3C95" w:rsidP="006E3C95">
            <w:pPr>
              <w:pStyle w:val="Paragraph"/>
              <w:spacing w:after="0"/>
              <w:rPr>
                <w:noProof/>
              </w:rPr>
            </w:pPr>
            <w:r>
              <w:rPr>
                <w:noProof/>
              </w:rPr>
              <w:t>0 %</w:t>
            </w:r>
          </w:p>
        </w:tc>
        <w:tc>
          <w:tcPr>
            <w:tcW w:w="1276" w:type="dxa"/>
          </w:tcPr>
          <w:p w14:paraId="4C7E9C24" w14:textId="77777777" w:rsidR="006E3C95" w:rsidRDefault="006E3C95" w:rsidP="006E3C95">
            <w:pPr>
              <w:pStyle w:val="Paragraph"/>
              <w:spacing w:after="0"/>
              <w:rPr>
                <w:noProof/>
              </w:rPr>
            </w:pPr>
            <w:r>
              <w:rPr>
                <w:noProof/>
              </w:rPr>
              <w:t>-</w:t>
            </w:r>
          </w:p>
        </w:tc>
        <w:tc>
          <w:tcPr>
            <w:tcW w:w="992" w:type="dxa"/>
          </w:tcPr>
          <w:p w14:paraId="3038FE06" w14:textId="77777777" w:rsidR="006E3C95" w:rsidRDefault="006E3C95" w:rsidP="006E3C95">
            <w:pPr>
              <w:pStyle w:val="Paragraph"/>
              <w:spacing w:after="0"/>
              <w:rPr>
                <w:noProof/>
              </w:rPr>
            </w:pPr>
            <w:r>
              <w:rPr>
                <w:noProof/>
              </w:rPr>
              <w:t>31.12.2026</w:t>
            </w:r>
          </w:p>
        </w:tc>
      </w:tr>
      <w:tr w:rsidR="006E3C95" w14:paraId="2114818F" w14:textId="77777777" w:rsidTr="008924C5">
        <w:trPr>
          <w:cantSplit/>
        </w:trPr>
        <w:tc>
          <w:tcPr>
            <w:tcW w:w="779" w:type="dxa"/>
          </w:tcPr>
          <w:p w14:paraId="6C6CF881" w14:textId="77777777" w:rsidR="006E3C95" w:rsidRDefault="006E3C95" w:rsidP="006E3C95">
            <w:pPr>
              <w:pStyle w:val="Paragraph"/>
              <w:spacing w:after="0"/>
              <w:rPr>
                <w:noProof/>
              </w:rPr>
            </w:pPr>
            <w:r>
              <w:rPr>
                <w:noProof/>
              </w:rPr>
              <w:t>0.7120</w:t>
            </w:r>
          </w:p>
        </w:tc>
        <w:tc>
          <w:tcPr>
            <w:tcW w:w="1276" w:type="dxa"/>
          </w:tcPr>
          <w:p w14:paraId="2B864DE6" w14:textId="77777777" w:rsidR="006E3C95" w:rsidRDefault="006E3C95" w:rsidP="006E3C95">
            <w:pPr>
              <w:pStyle w:val="Paragraph"/>
              <w:spacing w:after="0"/>
              <w:jc w:val="right"/>
              <w:rPr>
                <w:noProof/>
              </w:rPr>
            </w:pPr>
            <w:r>
              <w:rPr>
                <w:noProof/>
              </w:rPr>
              <w:t>ex 2933 29 90</w:t>
            </w:r>
          </w:p>
        </w:tc>
        <w:tc>
          <w:tcPr>
            <w:tcW w:w="709" w:type="dxa"/>
          </w:tcPr>
          <w:p w14:paraId="5A672CB9" w14:textId="77777777" w:rsidR="006E3C95" w:rsidRDefault="006E3C95" w:rsidP="006E3C95">
            <w:pPr>
              <w:pStyle w:val="Paragraph"/>
              <w:spacing w:after="0"/>
              <w:jc w:val="center"/>
              <w:rPr>
                <w:noProof/>
              </w:rPr>
            </w:pPr>
            <w:r>
              <w:rPr>
                <w:noProof/>
              </w:rPr>
              <w:t>75</w:t>
            </w:r>
          </w:p>
        </w:tc>
        <w:tc>
          <w:tcPr>
            <w:tcW w:w="3967" w:type="dxa"/>
          </w:tcPr>
          <w:p w14:paraId="432B8994" w14:textId="77777777" w:rsidR="006E3C95" w:rsidRPr="009D59C7" w:rsidRDefault="006E3C95" w:rsidP="006E3C95">
            <w:pPr>
              <w:pStyle w:val="Paragraph"/>
              <w:spacing w:after="0"/>
              <w:rPr>
                <w:noProof/>
                <w:lang w:val="fr-BE"/>
              </w:rPr>
            </w:pPr>
            <w:r w:rsidRPr="009D59C7">
              <w:rPr>
                <w:noProof/>
                <w:lang w:val="fr-BE"/>
              </w:rPr>
              <w:t>2,2'-Azobis[2-(2-imidazolin-2-yl)propane] dihydrochloride (CAS RN 27776-21-2)</w:t>
            </w:r>
          </w:p>
        </w:tc>
        <w:tc>
          <w:tcPr>
            <w:tcW w:w="994" w:type="dxa"/>
          </w:tcPr>
          <w:p w14:paraId="7849BA78" w14:textId="77777777" w:rsidR="006E3C95" w:rsidRDefault="006E3C95" w:rsidP="006E3C95">
            <w:pPr>
              <w:pStyle w:val="Paragraph"/>
              <w:spacing w:after="0"/>
              <w:rPr>
                <w:noProof/>
              </w:rPr>
            </w:pPr>
            <w:r>
              <w:rPr>
                <w:noProof/>
              </w:rPr>
              <w:t>0 %</w:t>
            </w:r>
          </w:p>
        </w:tc>
        <w:tc>
          <w:tcPr>
            <w:tcW w:w="1276" w:type="dxa"/>
          </w:tcPr>
          <w:p w14:paraId="3F838747" w14:textId="77777777" w:rsidR="006E3C95" w:rsidRDefault="006E3C95" w:rsidP="006E3C95">
            <w:pPr>
              <w:pStyle w:val="Paragraph"/>
              <w:spacing w:after="0"/>
              <w:rPr>
                <w:noProof/>
              </w:rPr>
            </w:pPr>
            <w:r>
              <w:rPr>
                <w:noProof/>
              </w:rPr>
              <w:t>-</w:t>
            </w:r>
          </w:p>
        </w:tc>
        <w:tc>
          <w:tcPr>
            <w:tcW w:w="992" w:type="dxa"/>
          </w:tcPr>
          <w:p w14:paraId="33E98809" w14:textId="77777777" w:rsidR="006E3C95" w:rsidRDefault="006E3C95" w:rsidP="006E3C95">
            <w:pPr>
              <w:pStyle w:val="Paragraph"/>
              <w:spacing w:after="0"/>
              <w:rPr>
                <w:noProof/>
              </w:rPr>
            </w:pPr>
            <w:r>
              <w:rPr>
                <w:noProof/>
              </w:rPr>
              <w:t>31.12.2026</w:t>
            </w:r>
          </w:p>
        </w:tc>
      </w:tr>
      <w:tr w:rsidR="006E3C95" w14:paraId="7BDDD7F9" w14:textId="77777777" w:rsidTr="008924C5">
        <w:trPr>
          <w:cantSplit/>
        </w:trPr>
        <w:tc>
          <w:tcPr>
            <w:tcW w:w="779" w:type="dxa"/>
          </w:tcPr>
          <w:p w14:paraId="2ABB1EF2" w14:textId="77777777" w:rsidR="006E3C95" w:rsidRDefault="006E3C95" w:rsidP="006E3C95">
            <w:pPr>
              <w:pStyle w:val="Paragraph"/>
              <w:spacing w:after="0"/>
              <w:rPr>
                <w:noProof/>
              </w:rPr>
            </w:pPr>
            <w:r>
              <w:rPr>
                <w:noProof/>
              </w:rPr>
              <w:t>0.5821</w:t>
            </w:r>
          </w:p>
        </w:tc>
        <w:tc>
          <w:tcPr>
            <w:tcW w:w="1276" w:type="dxa"/>
          </w:tcPr>
          <w:p w14:paraId="679EF524" w14:textId="77777777" w:rsidR="006E3C95" w:rsidRDefault="006E3C95" w:rsidP="006E3C95">
            <w:pPr>
              <w:pStyle w:val="Paragraph"/>
              <w:spacing w:after="0"/>
              <w:jc w:val="right"/>
              <w:rPr>
                <w:noProof/>
              </w:rPr>
            </w:pPr>
            <w:r>
              <w:rPr>
                <w:noProof/>
              </w:rPr>
              <w:t>ex 2933 29 90</w:t>
            </w:r>
          </w:p>
        </w:tc>
        <w:tc>
          <w:tcPr>
            <w:tcW w:w="709" w:type="dxa"/>
          </w:tcPr>
          <w:p w14:paraId="582F4E01" w14:textId="77777777" w:rsidR="006E3C95" w:rsidRDefault="006E3C95" w:rsidP="006E3C95">
            <w:pPr>
              <w:pStyle w:val="Paragraph"/>
              <w:spacing w:after="0"/>
              <w:jc w:val="center"/>
              <w:rPr>
                <w:noProof/>
              </w:rPr>
            </w:pPr>
            <w:r>
              <w:rPr>
                <w:noProof/>
              </w:rPr>
              <w:t>80</w:t>
            </w:r>
          </w:p>
        </w:tc>
        <w:tc>
          <w:tcPr>
            <w:tcW w:w="3967" w:type="dxa"/>
          </w:tcPr>
          <w:p w14:paraId="29D053BB" w14:textId="77777777" w:rsidR="006E3C95" w:rsidRDefault="006E3C95" w:rsidP="006E3C95">
            <w:pPr>
              <w:pStyle w:val="Paragraph"/>
              <w:spacing w:after="0"/>
              <w:rPr>
                <w:noProof/>
              </w:rPr>
            </w:pPr>
            <w:r>
              <w:rPr>
                <w:noProof/>
              </w:rPr>
              <w:t>Imazalil (ISO) (CAS RN 35554-44-0)</w:t>
            </w:r>
          </w:p>
        </w:tc>
        <w:tc>
          <w:tcPr>
            <w:tcW w:w="994" w:type="dxa"/>
          </w:tcPr>
          <w:p w14:paraId="3828FED5" w14:textId="77777777" w:rsidR="006E3C95" w:rsidRDefault="006E3C95" w:rsidP="006E3C95">
            <w:pPr>
              <w:pStyle w:val="Paragraph"/>
              <w:spacing w:after="0"/>
              <w:rPr>
                <w:noProof/>
              </w:rPr>
            </w:pPr>
            <w:r>
              <w:rPr>
                <w:noProof/>
              </w:rPr>
              <w:t>0 %</w:t>
            </w:r>
          </w:p>
        </w:tc>
        <w:tc>
          <w:tcPr>
            <w:tcW w:w="1276" w:type="dxa"/>
          </w:tcPr>
          <w:p w14:paraId="17C4F950" w14:textId="77777777" w:rsidR="006E3C95" w:rsidRDefault="006E3C95" w:rsidP="006E3C95">
            <w:pPr>
              <w:pStyle w:val="Paragraph"/>
              <w:spacing w:after="0"/>
              <w:rPr>
                <w:noProof/>
              </w:rPr>
            </w:pPr>
            <w:r>
              <w:rPr>
                <w:noProof/>
              </w:rPr>
              <w:t>-</w:t>
            </w:r>
          </w:p>
        </w:tc>
        <w:tc>
          <w:tcPr>
            <w:tcW w:w="992" w:type="dxa"/>
          </w:tcPr>
          <w:p w14:paraId="7A9D33EC" w14:textId="77777777" w:rsidR="006E3C95" w:rsidRDefault="006E3C95" w:rsidP="006E3C95">
            <w:pPr>
              <w:pStyle w:val="Paragraph"/>
              <w:spacing w:after="0"/>
              <w:rPr>
                <w:noProof/>
              </w:rPr>
            </w:pPr>
            <w:r>
              <w:rPr>
                <w:noProof/>
              </w:rPr>
              <w:t>31.12.2027</w:t>
            </w:r>
          </w:p>
        </w:tc>
      </w:tr>
      <w:tr w:rsidR="006E3C95" w14:paraId="4F9F0E56" w14:textId="77777777" w:rsidTr="008924C5">
        <w:trPr>
          <w:cantSplit/>
        </w:trPr>
        <w:tc>
          <w:tcPr>
            <w:tcW w:w="779" w:type="dxa"/>
          </w:tcPr>
          <w:p w14:paraId="08B35363" w14:textId="77777777" w:rsidR="006E3C95" w:rsidRDefault="006E3C95" w:rsidP="006E3C95">
            <w:pPr>
              <w:pStyle w:val="Paragraph"/>
              <w:spacing w:after="0"/>
              <w:rPr>
                <w:noProof/>
              </w:rPr>
            </w:pPr>
            <w:r>
              <w:rPr>
                <w:noProof/>
              </w:rPr>
              <w:t>0.6415</w:t>
            </w:r>
          </w:p>
        </w:tc>
        <w:tc>
          <w:tcPr>
            <w:tcW w:w="1276" w:type="dxa"/>
          </w:tcPr>
          <w:p w14:paraId="6292AE0B" w14:textId="77777777" w:rsidR="006E3C95" w:rsidRDefault="006E3C95" w:rsidP="006E3C95">
            <w:pPr>
              <w:pStyle w:val="Paragraph"/>
              <w:spacing w:after="0"/>
              <w:jc w:val="right"/>
              <w:rPr>
                <w:noProof/>
              </w:rPr>
            </w:pPr>
            <w:r>
              <w:rPr>
                <w:noProof/>
              </w:rPr>
              <w:t>2933 39 50</w:t>
            </w:r>
          </w:p>
        </w:tc>
        <w:tc>
          <w:tcPr>
            <w:tcW w:w="709" w:type="dxa"/>
          </w:tcPr>
          <w:p w14:paraId="302BB4DD" w14:textId="77777777" w:rsidR="006E3C95" w:rsidRDefault="006E3C95" w:rsidP="006E3C95">
            <w:pPr>
              <w:pStyle w:val="Paragraph"/>
              <w:spacing w:after="0"/>
              <w:rPr>
                <w:noProof/>
              </w:rPr>
            </w:pPr>
          </w:p>
        </w:tc>
        <w:tc>
          <w:tcPr>
            <w:tcW w:w="3967" w:type="dxa"/>
          </w:tcPr>
          <w:p w14:paraId="17C64619" w14:textId="77777777" w:rsidR="006E3C95" w:rsidRDefault="006E3C95" w:rsidP="006E3C95">
            <w:pPr>
              <w:pStyle w:val="Paragraph"/>
              <w:spacing w:after="0"/>
              <w:rPr>
                <w:noProof/>
              </w:rPr>
            </w:pPr>
            <w:r>
              <w:rPr>
                <w:noProof/>
              </w:rPr>
              <w:t>Fluroxypyr (ISO) methyl ester (CAS RN 69184-17-4)</w:t>
            </w:r>
          </w:p>
        </w:tc>
        <w:tc>
          <w:tcPr>
            <w:tcW w:w="994" w:type="dxa"/>
          </w:tcPr>
          <w:p w14:paraId="2C7BEF52" w14:textId="77777777" w:rsidR="006E3C95" w:rsidRDefault="006E3C95" w:rsidP="006E3C95">
            <w:pPr>
              <w:pStyle w:val="Paragraph"/>
              <w:spacing w:after="0"/>
              <w:rPr>
                <w:noProof/>
              </w:rPr>
            </w:pPr>
            <w:r>
              <w:rPr>
                <w:noProof/>
              </w:rPr>
              <w:t>0 %</w:t>
            </w:r>
          </w:p>
        </w:tc>
        <w:tc>
          <w:tcPr>
            <w:tcW w:w="1276" w:type="dxa"/>
          </w:tcPr>
          <w:p w14:paraId="2998E625" w14:textId="77777777" w:rsidR="006E3C95" w:rsidRDefault="006E3C95" w:rsidP="006E3C95">
            <w:pPr>
              <w:pStyle w:val="Paragraph"/>
              <w:spacing w:after="0"/>
              <w:rPr>
                <w:noProof/>
              </w:rPr>
            </w:pPr>
            <w:r>
              <w:rPr>
                <w:noProof/>
              </w:rPr>
              <w:t>-</w:t>
            </w:r>
          </w:p>
        </w:tc>
        <w:tc>
          <w:tcPr>
            <w:tcW w:w="992" w:type="dxa"/>
          </w:tcPr>
          <w:p w14:paraId="69C1EC9C" w14:textId="77777777" w:rsidR="006E3C95" w:rsidRDefault="006E3C95" w:rsidP="006E3C95">
            <w:pPr>
              <w:pStyle w:val="Paragraph"/>
              <w:spacing w:after="0"/>
              <w:rPr>
                <w:noProof/>
              </w:rPr>
            </w:pPr>
            <w:r>
              <w:rPr>
                <w:noProof/>
              </w:rPr>
              <w:t>31.12.2024</w:t>
            </w:r>
          </w:p>
        </w:tc>
      </w:tr>
      <w:tr w:rsidR="006E3C95" w14:paraId="783F18CC" w14:textId="77777777" w:rsidTr="008924C5">
        <w:trPr>
          <w:cantSplit/>
        </w:trPr>
        <w:tc>
          <w:tcPr>
            <w:tcW w:w="779" w:type="dxa"/>
          </w:tcPr>
          <w:p w14:paraId="23F5E823" w14:textId="77777777" w:rsidR="006E3C95" w:rsidRDefault="006E3C95" w:rsidP="006E3C95">
            <w:pPr>
              <w:pStyle w:val="Paragraph"/>
              <w:spacing w:after="0"/>
              <w:rPr>
                <w:noProof/>
              </w:rPr>
            </w:pPr>
            <w:r>
              <w:rPr>
                <w:noProof/>
              </w:rPr>
              <w:t>0.8574</w:t>
            </w:r>
          </w:p>
        </w:tc>
        <w:tc>
          <w:tcPr>
            <w:tcW w:w="1276" w:type="dxa"/>
          </w:tcPr>
          <w:p w14:paraId="2BD759F6"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7FA304A3" w14:textId="77777777" w:rsidR="006E3C95" w:rsidRDefault="006E3C95" w:rsidP="006E3C95">
            <w:pPr>
              <w:pStyle w:val="Paragraph"/>
              <w:spacing w:after="0"/>
              <w:jc w:val="center"/>
              <w:rPr>
                <w:noProof/>
              </w:rPr>
            </w:pPr>
            <w:r>
              <w:rPr>
                <w:noProof/>
              </w:rPr>
              <w:t>04</w:t>
            </w:r>
          </w:p>
        </w:tc>
        <w:tc>
          <w:tcPr>
            <w:tcW w:w="3967" w:type="dxa"/>
          </w:tcPr>
          <w:p w14:paraId="2BF5CBFD" w14:textId="77777777" w:rsidR="006E3C95" w:rsidRDefault="006E3C95" w:rsidP="006E3C95">
            <w:pPr>
              <w:pStyle w:val="Paragraph"/>
              <w:spacing w:after="0"/>
              <w:rPr>
                <w:noProof/>
              </w:rPr>
            </w:pPr>
            <w:r>
              <w:rPr>
                <w:noProof/>
              </w:rPr>
              <w:t>Methyl 4-aminopicolinate (CAS RN 71469-93-7) with a purity by weight of 98 % or more</w:t>
            </w:r>
          </w:p>
        </w:tc>
        <w:tc>
          <w:tcPr>
            <w:tcW w:w="994" w:type="dxa"/>
          </w:tcPr>
          <w:p w14:paraId="0F9F7C9C" w14:textId="77777777" w:rsidR="006E3C95" w:rsidRDefault="006E3C95" w:rsidP="006E3C95">
            <w:pPr>
              <w:pStyle w:val="Paragraph"/>
              <w:spacing w:after="0"/>
              <w:rPr>
                <w:noProof/>
              </w:rPr>
            </w:pPr>
            <w:r>
              <w:rPr>
                <w:noProof/>
              </w:rPr>
              <w:t>0 %</w:t>
            </w:r>
          </w:p>
        </w:tc>
        <w:tc>
          <w:tcPr>
            <w:tcW w:w="1276" w:type="dxa"/>
          </w:tcPr>
          <w:p w14:paraId="747C1C06" w14:textId="77777777" w:rsidR="006E3C95" w:rsidRDefault="006E3C95" w:rsidP="006E3C95">
            <w:pPr>
              <w:pStyle w:val="Paragraph"/>
              <w:spacing w:after="0"/>
              <w:rPr>
                <w:noProof/>
              </w:rPr>
            </w:pPr>
            <w:r>
              <w:rPr>
                <w:noProof/>
              </w:rPr>
              <w:t>-</w:t>
            </w:r>
          </w:p>
        </w:tc>
        <w:tc>
          <w:tcPr>
            <w:tcW w:w="992" w:type="dxa"/>
          </w:tcPr>
          <w:p w14:paraId="584C0A97" w14:textId="77777777" w:rsidR="006E3C95" w:rsidRDefault="006E3C95" w:rsidP="006E3C95">
            <w:pPr>
              <w:pStyle w:val="Paragraph"/>
              <w:spacing w:after="0"/>
              <w:rPr>
                <w:noProof/>
              </w:rPr>
            </w:pPr>
            <w:r>
              <w:rPr>
                <w:noProof/>
              </w:rPr>
              <w:t>31.12.2028</w:t>
            </w:r>
          </w:p>
        </w:tc>
      </w:tr>
      <w:tr w:rsidR="006E3C95" w14:paraId="591ED357" w14:textId="77777777" w:rsidTr="008924C5">
        <w:trPr>
          <w:cantSplit/>
        </w:trPr>
        <w:tc>
          <w:tcPr>
            <w:tcW w:w="779" w:type="dxa"/>
          </w:tcPr>
          <w:p w14:paraId="27A73110" w14:textId="77777777" w:rsidR="006E3C95" w:rsidRDefault="006E3C95" w:rsidP="006E3C95">
            <w:pPr>
              <w:pStyle w:val="Paragraph"/>
              <w:spacing w:after="0"/>
              <w:rPr>
                <w:noProof/>
              </w:rPr>
            </w:pPr>
            <w:r>
              <w:rPr>
                <w:noProof/>
              </w:rPr>
              <w:t>0.8524</w:t>
            </w:r>
          </w:p>
        </w:tc>
        <w:tc>
          <w:tcPr>
            <w:tcW w:w="1276" w:type="dxa"/>
          </w:tcPr>
          <w:p w14:paraId="5411FC77"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510F5046" w14:textId="77777777" w:rsidR="006E3C95" w:rsidRDefault="006E3C95" w:rsidP="006E3C95">
            <w:pPr>
              <w:pStyle w:val="Paragraph"/>
              <w:spacing w:after="0"/>
              <w:jc w:val="center"/>
              <w:rPr>
                <w:noProof/>
              </w:rPr>
            </w:pPr>
            <w:r>
              <w:rPr>
                <w:noProof/>
              </w:rPr>
              <w:t>05</w:t>
            </w:r>
          </w:p>
        </w:tc>
        <w:tc>
          <w:tcPr>
            <w:tcW w:w="3967" w:type="dxa"/>
          </w:tcPr>
          <w:p w14:paraId="53876E9C" w14:textId="77777777" w:rsidR="006E3C95" w:rsidRDefault="006E3C95" w:rsidP="006E3C95">
            <w:pPr>
              <w:pStyle w:val="Paragraph"/>
              <w:spacing w:after="0"/>
              <w:rPr>
                <w:noProof/>
              </w:rPr>
            </w:pPr>
            <w:r>
              <w:rPr>
                <w:noProof/>
              </w:rPr>
              <w:t>2,6-</w:t>
            </w:r>
            <w:r>
              <w:rPr>
                <w:i/>
                <w:iCs/>
                <w:noProof/>
              </w:rPr>
              <w:t>Bis</w:t>
            </w:r>
            <w:r>
              <w:rPr>
                <w:noProof/>
              </w:rPr>
              <w:t>-[1-(2-</w:t>
            </w:r>
            <w:r>
              <w:rPr>
                <w:i/>
                <w:iCs/>
                <w:noProof/>
              </w:rPr>
              <w:t>tert</w:t>
            </w:r>
            <w:r>
              <w:rPr>
                <w:noProof/>
              </w:rPr>
              <w:t>-butylphenylimino)-ethyl]pyridine (CAS RN 204203-17-8) with a purity by weight of 95 % or more</w:t>
            </w:r>
          </w:p>
        </w:tc>
        <w:tc>
          <w:tcPr>
            <w:tcW w:w="994" w:type="dxa"/>
          </w:tcPr>
          <w:p w14:paraId="0DAB4711" w14:textId="77777777" w:rsidR="006E3C95" w:rsidRDefault="006E3C95" w:rsidP="006E3C95">
            <w:pPr>
              <w:pStyle w:val="Paragraph"/>
              <w:spacing w:after="0"/>
              <w:rPr>
                <w:noProof/>
              </w:rPr>
            </w:pPr>
            <w:r>
              <w:rPr>
                <w:noProof/>
              </w:rPr>
              <w:t>0 %</w:t>
            </w:r>
          </w:p>
        </w:tc>
        <w:tc>
          <w:tcPr>
            <w:tcW w:w="1276" w:type="dxa"/>
          </w:tcPr>
          <w:p w14:paraId="7ED21C55" w14:textId="77777777" w:rsidR="006E3C95" w:rsidRDefault="006E3C95" w:rsidP="006E3C95">
            <w:pPr>
              <w:pStyle w:val="Paragraph"/>
              <w:spacing w:after="0"/>
              <w:rPr>
                <w:noProof/>
              </w:rPr>
            </w:pPr>
            <w:r>
              <w:rPr>
                <w:noProof/>
              </w:rPr>
              <w:t>-</w:t>
            </w:r>
          </w:p>
        </w:tc>
        <w:tc>
          <w:tcPr>
            <w:tcW w:w="992" w:type="dxa"/>
          </w:tcPr>
          <w:p w14:paraId="5D95DBD1" w14:textId="77777777" w:rsidR="006E3C95" w:rsidRDefault="006E3C95" w:rsidP="006E3C95">
            <w:pPr>
              <w:pStyle w:val="Paragraph"/>
              <w:spacing w:after="0"/>
              <w:rPr>
                <w:noProof/>
              </w:rPr>
            </w:pPr>
            <w:r>
              <w:rPr>
                <w:noProof/>
              </w:rPr>
              <w:t>31.12.2028</w:t>
            </w:r>
          </w:p>
        </w:tc>
      </w:tr>
      <w:tr w:rsidR="006E3C95" w14:paraId="4C6A5794" w14:textId="77777777" w:rsidTr="008924C5">
        <w:trPr>
          <w:cantSplit/>
        </w:trPr>
        <w:tc>
          <w:tcPr>
            <w:tcW w:w="779" w:type="dxa"/>
          </w:tcPr>
          <w:p w14:paraId="0E9E9876" w14:textId="77777777" w:rsidR="006E3C95" w:rsidRDefault="006E3C95" w:rsidP="006E3C95">
            <w:pPr>
              <w:pStyle w:val="Paragraph"/>
              <w:spacing w:after="0"/>
              <w:rPr>
                <w:noProof/>
              </w:rPr>
            </w:pPr>
            <w:r>
              <w:rPr>
                <w:noProof/>
              </w:rPr>
              <w:t>0.8576</w:t>
            </w:r>
          </w:p>
        </w:tc>
        <w:tc>
          <w:tcPr>
            <w:tcW w:w="1276" w:type="dxa"/>
          </w:tcPr>
          <w:p w14:paraId="754B90E6"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6F02C3EF" w14:textId="77777777" w:rsidR="006E3C95" w:rsidRDefault="006E3C95" w:rsidP="006E3C95">
            <w:pPr>
              <w:pStyle w:val="Paragraph"/>
              <w:spacing w:after="0"/>
              <w:jc w:val="center"/>
              <w:rPr>
                <w:noProof/>
              </w:rPr>
            </w:pPr>
            <w:r>
              <w:rPr>
                <w:noProof/>
              </w:rPr>
              <w:t>06</w:t>
            </w:r>
          </w:p>
        </w:tc>
        <w:tc>
          <w:tcPr>
            <w:tcW w:w="3967" w:type="dxa"/>
          </w:tcPr>
          <w:p w14:paraId="582395BE" w14:textId="77777777" w:rsidR="006E3C95" w:rsidRDefault="006E3C95" w:rsidP="006E3C95">
            <w:pPr>
              <w:pStyle w:val="Paragraph"/>
              <w:spacing w:after="0"/>
              <w:rPr>
                <w:noProof/>
              </w:rPr>
            </w:pPr>
            <w:r>
              <w:rPr>
                <w:i/>
                <w:iCs/>
                <w:noProof/>
              </w:rPr>
              <w:t>Tert</w:t>
            </w:r>
            <w:r>
              <w:rPr>
                <w:noProof/>
              </w:rPr>
              <w:t>-butyl (3</w:t>
            </w:r>
            <w:r>
              <w:rPr>
                <w:i/>
                <w:iCs/>
                <w:noProof/>
              </w:rPr>
              <w:t>S</w:t>
            </w:r>
            <w:r>
              <w:rPr>
                <w:noProof/>
              </w:rPr>
              <w:t>)-3-hydroxypiperidine-1-carboxylate (CAS RN 143900-44-1) with a purity by weight of 97 % or more</w:t>
            </w:r>
          </w:p>
        </w:tc>
        <w:tc>
          <w:tcPr>
            <w:tcW w:w="994" w:type="dxa"/>
          </w:tcPr>
          <w:p w14:paraId="683485D8" w14:textId="77777777" w:rsidR="006E3C95" w:rsidRDefault="006E3C95" w:rsidP="006E3C95">
            <w:pPr>
              <w:pStyle w:val="Paragraph"/>
              <w:spacing w:after="0"/>
              <w:rPr>
                <w:noProof/>
              </w:rPr>
            </w:pPr>
            <w:r>
              <w:rPr>
                <w:noProof/>
              </w:rPr>
              <w:t>0 %</w:t>
            </w:r>
          </w:p>
        </w:tc>
        <w:tc>
          <w:tcPr>
            <w:tcW w:w="1276" w:type="dxa"/>
          </w:tcPr>
          <w:p w14:paraId="41FF97EB" w14:textId="77777777" w:rsidR="006E3C95" w:rsidRDefault="006E3C95" w:rsidP="006E3C95">
            <w:pPr>
              <w:pStyle w:val="Paragraph"/>
              <w:spacing w:after="0"/>
              <w:rPr>
                <w:noProof/>
              </w:rPr>
            </w:pPr>
            <w:r>
              <w:rPr>
                <w:noProof/>
              </w:rPr>
              <w:t>-</w:t>
            </w:r>
          </w:p>
        </w:tc>
        <w:tc>
          <w:tcPr>
            <w:tcW w:w="992" w:type="dxa"/>
          </w:tcPr>
          <w:p w14:paraId="0573F428" w14:textId="77777777" w:rsidR="006E3C95" w:rsidRDefault="006E3C95" w:rsidP="006E3C95">
            <w:pPr>
              <w:pStyle w:val="Paragraph"/>
              <w:spacing w:after="0"/>
              <w:rPr>
                <w:noProof/>
              </w:rPr>
            </w:pPr>
            <w:r>
              <w:rPr>
                <w:noProof/>
              </w:rPr>
              <w:t>31.12.2028</w:t>
            </w:r>
          </w:p>
        </w:tc>
      </w:tr>
      <w:tr w:rsidR="006E3C95" w14:paraId="59CD656F" w14:textId="77777777" w:rsidTr="008924C5">
        <w:trPr>
          <w:cantSplit/>
        </w:trPr>
        <w:tc>
          <w:tcPr>
            <w:tcW w:w="779" w:type="dxa"/>
          </w:tcPr>
          <w:p w14:paraId="26AEB9AF" w14:textId="77777777" w:rsidR="006E3C95" w:rsidRDefault="006E3C95" w:rsidP="006E3C95">
            <w:pPr>
              <w:pStyle w:val="Paragraph"/>
              <w:spacing w:after="0"/>
              <w:rPr>
                <w:noProof/>
              </w:rPr>
            </w:pPr>
            <w:r>
              <w:rPr>
                <w:noProof/>
              </w:rPr>
              <w:t>0.8535</w:t>
            </w:r>
          </w:p>
        </w:tc>
        <w:tc>
          <w:tcPr>
            <w:tcW w:w="1276" w:type="dxa"/>
          </w:tcPr>
          <w:p w14:paraId="18163E27"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285B0DE6" w14:textId="77777777" w:rsidR="006E3C95" w:rsidRDefault="006E3C95" w:rsidP="006E3C95">
            <w:pPr>
              <w:pStyle w:val="Paragraph"/>
              <w:spacing w:after="0"/>
              <w:jc w:val="center"/>
              <w:rPr>
                <w:noProof/>
              </w:rPr>
            </w:pPr>
            <w:r>
              <w:rPr>
                <w:noProof/>
              </w:rPr>
              <w:t>07</w:t>
            </w:r>
          </w:p>
        </w:tc>
        <w:tc>
          <w:tcPr>
            <w:tcW w:w="3967" w:type="dxa"/>
          </w:tcPr>
          <w:p w14:paraId="4830FF14" w14:textId="77777777" w:rsidR="006E3C95" w:rsidRDefault="006E3C95" w:rsidP="006E3C95">
            <w:pPr>
              <w:pStyle w:val="Paragraph"/>
              <w:spacing w:after="0"/>
              <w:rPr>
                <w:noProof/>
              </w:rPr>
            </w:pPr>
            <w:r>
              <w:rPr>
                <w:noProof/>
              </w:rPr>
              <w:t>5-Bromo-2-methoxypyridine (CAS RN 13472-85-0) with a purity by weight of 99 % or more</w:t>
            </w:r>
          </w:p>
        </w:tc>
        <w:tc>
          <w:tcPr>
            <w:tcW w:w="994" w:type="dxa"/>
          </w:tcPr>
          <w:p w14:paraId="1AB689E5" w14:textId="77777777" w:rsidR="006E3C95" w:rsidRDefault="006E3C95" w:rsidP="006E3C95">
            <w:pPr>
              <w:pStyle w:val="Paragraph"/>
              <w:spacing w:after="0"/>
              <w:rPr>
                <w:noProof/>
              </w:rPr>
            </w:pPr>
            <w:r>
              <w:rPr>
                <w:noProof/>
              </w:rPr>
              <w:t>0 %</w:t>
            </w:r>
          </w:p>
        </w:tc>
        <w:tc>
          <w:tcPr>
            <w:tcW w:w="1276" w:type="dxa"/>
          </w:tcPr>
          <w:p w14:paraId="67D4D1AF" w14:textId="77777777" w:rsidR="006E3C95" w:rsidRDefault="006E3C95" w:rsidP="006E3C95">
            <w:pPr>
              <w:pStyle w:val="Paragraph"/>
              <w:spacing w:after="0"/>
              <w:rPr>
                <w:noProof/>
              </w:rPr>
            </w:pPr>
            <w:r>
              <w:rPr>
                <w:noProof/>
              </w:rPr>
              <w:t>-</w:t>
            </w:r>
          </w:p>
        </w:tc>
        <w:tc>
          <w:tcPr>
            <w:tcW w:w="992" w:type="dxa"/>
          </w:tcPr>
          <w:p w14:paraId="6A7D08F4" w14:textId="77777777" w:rsidR="006E3C95" w:rsidRDefault="006E3C95" w:rsidP="006E3C95">
            <w:pPr>
              <w:pStyle w:val="Paragraph"/>
              <w:spacing w:after="0"/>
              <w:rPr>
                <w:noProof/>
              </w:rPr>
            </w:pPr>
            <w:r>
              <w:rPr>
                <w:noProof/>
              </w:rPr>
              <w:t>31.12.2028</w:t>
            </w:r>
          </w:p>
        </w:tc>
      </w:tr>
      <w:tr w:rsidR="006E3C95" w14:paraId="6A8E04E2" w14:textId="77777777" w:rsidTr="008924C5">
        <w:trPr>
          <w:cantSplit/>
        </w:trPr>
        <w:tc>
          <w:tcPr>
            <w:tcW w:w="779" w:type="dxa"/>
          </w:tcPr>
          <w:p w14:paraId="37B949A3" w14:textId="77777777" w:rsidR="006E3C95" w:rsidRDefault="006E3C95" w:rsidP="006E3C95">
            <w:pPr>
              <w:pStyle w:val="Paragraph"/>
              <w:spacing w:after="0"/>
              <w:rPr>
                <w:noProof/>
              </w:rPr>
            </w:pPr>
            <w:r>
              <w:rPr>
                <w:noProof/>
              </w:rPr>
              <w:t>0.8485</w:t>
            </w:r>
          </w:p>
        </w:tc>
        <w:tc>
          <w:tcPr>
            <w:tcW w:w="1276" w:type="dxa"/>
          </w:tcPr>
          <w:p w14:paraId="5A4AC4C9" w14:textId="77777777" w:rsidR="006E3C95" w:rsidRDefault="006E3C95" w:rsidP="006E3C95">
            <w:pPr>
              <w:pStyle w:val="Paragraph"/>
              <w:spacing w:after="0"/>
              <w:jc w:val="right"/>
              <w:rPr>
                <w:noProof/>
              </w:rPr>
            </w:pPr>
            <w:r>
              <w:rPr>
                <w:noProof/>
              </w:rPr>
              <w:t>ex 2933 39 99</w:t>
            </w:r>
          </w:p>
        </w:tc>
        <w:tc>
          <w:tcPr>
            <w:tcW w:w="709" w:type="dxa"/>
          </w:tcPr>
          <w:p w14:paraId="016C334E" w14:textId="77777777" w:rsidR="006E3C95" w:rsidRDefault="006E3C95" w:rsidP="006E3C95">
            <w:pPr>
              <w:pStyle w:val="Paragraph"/>
              <w:spacing w:after="0"/>
              <w:jc w:val="center"/>
              <w:rPr>
                <w:noProof/>
              </w:rPr>
            </w:pPr>
            <w:r>
              <w:rPr>
                <w:noProof/>
              </w:rPr>
              <w:t>08</w:t>
            </w:r>
          </w:p>
        </w:tc>
        <w:tc>
          <w:tcPr>
            <w:tcW w:w="3967" w:type="dxa"/>
          </w:tcPr>
          <w:p w14:paraId="2EF8FA79" w14:textId="77777777" w:rsidR="006E3C95" w:rsidRDefault="006E3C95" w:rsidP="006E3C95">
            <w:pPr>
              <w:pStyle w:val="Paragraph"/>
              <w:spacing w:after="0"/>
              <w:rPr>
                <w:noProof/>
              </w:rPr>
            </w:pPr>
            <w:r>
              <w:rPr>
                <w:noProof/>
              </w:rPr>
              <w:t>Fluazinam (ISO) (CAS RN 79622-59-6) with a purity by weight of 97 % or more</w:t>
            </w:r>
          </w:p>
        </w:tc>
        <w:tc>
          <w:tcPr>
            <w:tcW w:w="994" w:type="dxa"/>
          </w:tcPr>
          <w:p w14:paraId="20ADC435" w14:textId="77777777" w:rsidR="006E3C95" w:rsidRDefault="006E3C95" w:rsidP="006E3C95">
            <w:pPr>
              <w:pStyle w:val="Paragraph"/>
              <w:spacing w:after="0"/>
              <w:rPr>
                <w:noProof/>
              </w:rPr>
            </w:pPr>
            <w:r>
              <w:rPr>
                <w:noProof/>
              </w:rPr>
              <w:t>0 %</w:t>
            </w:r>
          </w:p>
        </w:tc>
        <w:tc>
          <w:tcPr>
            <w:tcW w:w="1276" w:type="dxa"/>
          </w:tcPr>
          <w:p w14:paraId="454CF8D6" w14:textId="77777777" w:rsidR="006E3C95" w:rsidRDefault="006E3C95" w:rsidP="006E3C95">
            <w:pPr>
              <w:pStyle w:val="Paragraph"/>
              <w:spacing w:after="0"/>
              <w:rPr>
                <w:noProof/>
              </w:rPr>
            </w:pPr>
            <w:r>
              <w:rPr>
                <w:noProof/>
              </w:rPr>
              <w:t>-</w:t>
            </w:r>
          </w:p>
        </w:tc>
        <w:tc>
          <w:tcPr>
            <w:tcW w:w="992" w:type="dxa"/>
          </w:tcPr>
          <w:p w14:paraId="34F30831" w14:textId="77777777" w:rsidR="006E3C95" w:rsidRDefault="006E3C95" w:rsidP="006E3C95">
            <w:pPr>
              <w:pStyle w:val="Paragraph"/>
              <w:spacing w:after="0"/>
              <w:rPr>
                <w:noProof/>
              </w:rPr>
            </w:pPr>
            <w:r>
              <w:rPr>
                <w:noProof/>
              </w:rPr>
              <w:t>31.12.2027</w:t>
            </w:r>
          </w:p>
        </w:tc>
      </w:tr>
      <w:tr w:rsidR="006E3C95" w14:paraId="472B75EF" w14:textId="77777777" w:rsidTr="008924C5">
        <w:trPr>
          <w:cantSplit/>
        </w:trPr>
        <w:tc>
          <w:tcPr>
            <w:tcW w:w="779" w:type="dxa"/>
          </w:tcPr>
          <w:p w14:paraId="655E3E12" w14:textId="77777777" w:rsidR="006E3C95" w:rsidRDefault="006E3C95" w:rsidP="006E3C95">
            <w:pPr>
              <w:pStyle w:val="Paragraph"/>
              <w:spacing w:after="0"/>
              <w:rPr>
                <w:noProof/>
              </w:rPr>
            </w:pPr>
            <w:r>
              <w:rPr>
                <w:noProof/>
              </w:rPr>
              <w:t>0.7186</w:t>
            </w:r>
          </w:p>
        </w:tc>
        <w:tc>
          <w:tcPr>
            <w:tcW w:w="1276" w:type="dxa"/>
          </w:tcPr>
          <w:p w14:paraId="6B802EEC" w14:textId="77777777" w:rsidR="006E3C95" w:rsidRDefault="006E3C95" w:rsidP="006E3C95">
            <w:pPr>
              <w:pStyle w:val="Paragraph"/>
              <w:spacing w:after="0"/>
              <w:jc w:val="right"/>
              <w:rPr>
                <w:noProof/>
              </w:rPr>
            </w:pPr>
            <w:r>
              <w:rPr>
                <w:noProof/>
              </w:rPr>
              <w:t>ex 2933 39 99</w:t>
            </w:r>
          </w:p>
        </w:tc>
        <w:tc>
          <w:tcPr>
            <w:tcW w:w="709" w:type="dxa"/>
          </w:tcPr>
          <w:p w14:paraId="2F9513A3" w14:textId="77777777" w:rsidR="006E3C95" w:rsidRDefault="006E3C95" w:rsidP="006E3C95">
            <w:pPr>
              <w:pStyle w:val="Paragraph"/>
              <w:spacing w:after="0"/>
              <w:jc w:val="center"/>
              <w:rPr>
                <w:noProof/>
              </w:rPr>
            </w:pPr>
            <w:r>
              <w:rPr>
                <w:noProof/>
              </w:rPr>
              <w:t>10</w:t>
            </w:r>
          </w:p>
        </w:tc>
        <w:tc>
          <w:tcPr>
            <w:tcW w:w="3967" w:type="dxa"/>
          </w:tcPr>
          <w:p w14:paraId="051F3075" w14:textId="77777777" w:rsidR="006E3C95" w:rsidRPr="009D59C7" w:rsidRDefault="006E3C95" w:rsidP="006E3C95">
            <w:pPr>
              <w:pStyle w:val="Paragraph"/>
              <w:spacing w:after="0"/>
              <w:rPr>
                <w:noProof/>
                <w:lang w:val="fr-BE"/>
              </w:rPr>
            </w:pPr>
            <w:r w:rsidRPr="009D59C7">
              <w:rPr>
                <w:noProof/>
                <w:lang w:val="fr-BE"/>
              </w:rPr>
              <w:t>2-Aminopyridin-4-ol hydrochloride (CAS RN 1187932-09-7)</w:t>
            </w:r>
          </w:p>
        </w:tc>
        <w:tc>
          <w:tcPr>
            <w:tcW w:w="994" w:type="dxa"/>
          </w:tcPr>
          <w:p w14:paraId="18929C9F" w14:textId="77777777" w:rsidR="006E3C95" w:rsidRDefault="006E3C95" w:rsidP="006E3C95">
            <w:pPr>
              <w:pStyle w:val="Paragraph"/>
              <w:spacing w:after="0"/>
              <w:rPr>
                <w:noProof/>
              </w:rPr>
            </w:pPr>
            <w:r>
              <w:rPr>
                <w:noProof/>
              </w:rPr>
              <w:t>0 %</w:t>
            </w:r>
          </w:p>
        </w:tc>
        <w:tc>
          <w:tcPr>
            <w:tcW w:w="1276" w:type="dxa"/>
          </w:tcPr>
          <w:p w14:paraId="4B8F485E" w14:textId="77777777" w:rsidR="006E3C95" w:rsidRDefault="006E3C95" w:rsidP="006E3C95">
            <w:pPr>
              <w:pStyle w:val="Paragraph"/>
              <w:spacing w:after="0"/>
              <w:rPr>
                <w:noProof/>
              </w:rPr>
            </w:pPr>
            <w:r>
              <w:rPr>
                <w:noProof/>
              </w:rPr>
              <w:t>-</w:t>
            </w:r>
          </w:p>
        </w:tc>
        <w:tc>
          <w:tcPr>
            <w:tcW w:w="992" w:type="dxa"/>
          </w:tcPr>
          <w:p w14:paraId="52D8185C" w14:textId="77777777" w:rsidR="006E3C95" w:rsidRDefault="006E3C95" w:rsidP="006E3C95">
            <w:pPr>
              <w:pStyle w:val="Paragraph"/>
              <w:spacing w:after="0"/>
              <w:rPr>
                <w:noProof/>
              </w:rPr>
            </w:pPr>
            <w:r>
              <w:rPr>
                <w:noProof/>
              </w:rPr>
              <w:t>31.12.2026</w:t>
            </w:r>
          </w:p>
        </w:tc>
      </w:tr>
      <w:tr w:rsidR="006E3C95" w14:paraId="7DCA4196" w14:textId="77777777" w:rsidTr="008924C5">
        <w:trPr>
          <w:cantSplit/>
        </w:trPr>
        <w:tc>
          <w:tcPr>
            <w:tcW w:w="779" w:type="dxa"/>
          </w:tcPr>
          <w:p w14:paraId="69583CF8" w14:textId="77777777" w:rsidR="006E3C95" w:rsidRDefault="006E3C95" w:rsidP="006E3C95">
            <w:pPr>
              <w:pStyle w:val="Paragraph"/>
              <w:spacing w:after="0"/>
              <w:rPr>
                <w:noProof/>
              </w:rPr>
            </w:pPr>
            <w:r>
              <w:rPr>
                <w:noProof/>
              </w:rPr>
              <w:t>0.6462</w:t>
            </w:r>
          </w:p>
        </w:tc>
        <w:tc>
          <w:tcPr>
            <w:tcW w:w="1276" w:type="dxa"/>
          </w:tcPr>
          <w:p w14:paraId="7927EC8D" w14:textId="77777777" w:rsidR="006E3C95" w:rsidRDefault="006E3C95" w:rsidP="006E3C95">
            <w:pPr>
              <w:pStyle w:val="Paragraph"/>
              <w:spacing w:after="0"/>
              <w:jc w:val="right"/>
              <w:rPr>
                <w:noProof/>
              </w:rPr>
            </w:pPr>
            <w:r>
              <w:rPr>
                <w:noProof/>
              </w:rPr>
              <w:t>ex 2933 39 99</w:t>
            </w:r>
          </w:p>
        </w:tc>
        <w:tc>
          <w:tcPr>
            <w:tcW w:w="709" w:type="dxa"/>
          </w:tcPr>
          <w:p w14:paraId="0BAAE419" w14:textId="77777777" w:rsidR="006E3C95" w:rsidRDefault="006E3C95" w:rsidP="006E3C95">
            <w:pPr>
              <w:pStyle w:val="Paragraph"/>
              <w:spacing w:after="0"/>
              <w:jc w:val="center"/>
              <w:rPr>
                <w:noProof/>
              </w:rPr>
            </w:pPr>
            <w:r>
              <w:rPr>
                <w:noProof/>
              </w:rPr>
              <w:t>11</w:t>
            </w:r>
          </w:p>
        </w:tc>
        <w:tc>
          <w:tcPr>
            <w:tcW w:w="3967" w:type="dxa"/>
          </w:tcPr>
          <w:p w14:paraId="35FD44C3" w14:textId="77777777" w:rsidR="006E3C95" w:rsidRDefault="006E3C95" w:rsidP="006E3C95">
            <w:pPr>
              <w:pStyle w:val="Paragraph"/>
              <w:spacing w:after="0"/>
              <w:rPr>
                <w:noProof/>
              </w:rPr>
            </w:pPr>
            <w:r>
              <w:rPr>
                <w:noProof/>
              </w:rPr>
              <w:t>2-(Chloromethyl)-4-(3-methoxypropoxy)-3-methylpyridine hydrochloride(CAS RN 153259-31-5) </w:t>
            </w:r>
          </w:p>
        </w:tc>
        <w:tc>
          <w:tcPr>
            <w:tcW w:w="994" w:type="dxa"/>
          </w:tcPr>
          <w:p w14:paraId="5043B0B9" w14:textId="77777777" w:rsidR="006E3C95" w:rsidRDefault="006E3C95" w:rsidP="006E3C95">
            <w:pPr>
              <w:pStyle w:val="Paragraph"/>
              <w:spacing w:after="0"/>
              <w:rPr>
                <w:noProof/>
              </w:rPr>
            </w:pPr>
            <w:r>
              <w:rPr>
                <w:noProof/>
              </w:rPr>
              <w:t>0 %</w:t>
            </w:r>
          </w:p>
        </w:tc>
        <w:tc>
          <w:tcPr>
            <w:tcW w:w="1276" w:type="dxa"/>
          </w:tcPr>
          <w:p w14:paraId="4FDF98C6" w14:textId="77777777" w:rsidR="006E3C95" w:rsidRDefault="006E3C95" w:rsidP="006E3C95">
            <w:pPr>
              <w:pStyle w:val="Paragraph"/>
              <w:spacing w:after="0"/>
              <w:rPr>
                <w:noProof/>
              </w:rPr>
            </w:pPr>
            <w:r>
              <w:rPr>
                <w:noProof/>
              </w:rPr>
              <w:t>-</w:t>
            </w:r>
          </w:p>
        </w:tc>
        <w:tc>
          <w:tcPr>
            <w:tcW w:w="992" w:type="dxa"/>
          </w:tcPr>
          <w:p w14:paraId="4FF4CF87" w14:textId="77777777" w:rsidR="006E3C95" w:rsidRDefault="006E3C95" w:rsidP="006E3C95">
            <w:pPr>
              <w:pStyle w:val="Paragraph"/>
              <w:spacing w:after="0"/>
              <w:rPr>
                <w:noProof/>
              </w:rPr>
            </w:pPr>
            <w:r>
              <w:rPr>
                <w:noProof/>
              </w:rPr>
              <w:t>31.12.2024</w:t>
            </w:r>
          </w:p>
        </w:tc>
      </w:tr>
      <w:tr w:rsidR="006E3C95" w14:paraId="0D9B3B26" w14:textId="77777777" w:rsidTr="008924C5">
        <w:trPr>
          <w:cantSplit/>
        </w:trPr>
        <w:tc>
          <w:tcPr>
            <w:tcW w:w="779" w:type="dxa"/>
          </w:tcPr>
          <w:p w14:paraId="534305A3" w14:textId="77777777" w:rsidR="006E3C95" w:rsidRDefault="006E3C95" w:rsidP="006E3C95">
            <w:pPr>
              <w:pStyle w:val="Paragraph"/>
              <w:spacing w:after="0"/>
              <w:rPr>
                <w:noProof/>
              </w:rPr>
            </w:pPr>
            <w:r>
              <w:rPr>
                <w:noProof/>
              </w:rPr>
              <w:t>0.5608</w:t>
            </w:r>
          </w:p>
        </w:tc>
        <w:tc>
          <w:tcPr>
            <w:tcW w:w="1276" w:type="dxa"/>
          </w:tcPr>
          <w:p w14:paraId="4D3C18A7" w14:textId="77777777" w:rsidR="006E3C95" w:rsidRDefault="006E3C95" w:rsidP="006E3C95">
            <w:pPr>
              <w:pStyle w:val="Paragraph"/>
              <w:spacing w:after="0"/>
              <w:jc w:val="right"/>
              <w:rPr>
                <w:noProof/>
              </w:rPr>
            </w:pPr>
            <w:r>
              <w:rPr>
                <w:noProof/>
              </w:rPr>
              <w:t>ex 2933 39 99</w:t>
            </w:r>
          </w:p>
        </w:tc>
        <w:tc>
          <w:tcPr>
            <w:tcW w:w="709" w:type="dxa"/>
          </w:tcPr>
          <w:p w14:paraId="158AA1BA" w14:textId="77777777" w:rsidR="006E3C95" w:rsidRDefault="006E3C95" w:rsidP="006E3C95">
            <w:pPr>
              <w:pStyle w:val="Paragraph"/>
              <w:spacing w:after="0"/>
              <w:jc w:val="center"/>
              <w:rPr>
                <w:noProof/>
              </w:rPr>
            </w:pPr>
            <w:r>
              <w:rPr>
                <w:noProof/>
              </w:rPr>
              <w:t>12</w:t>
            </w:r>
          </w:p>
        </w:tc>
        <w:tc>
          <w:tcPr>
            <w:tcW w:w="3967" w:type="dxa"/>
          </w:tcPr>
          <w:p w14:paraId="026B14FF" w14:textId="77777777" w:rsidR="006E3C95" w:rsidRDefault="006E3C95" w:rsidP="006E3C95">
            <w:pPr>
              <w:pStyle w:val="Paragraph"/>
              <w:spacing w:after="0"/>
              <w:rPr>
                <w:noProof/>
              </w:rPr>
            </w:pPr>
            <w:r>
              <w:rPr>
                <w:noProof/>
              </w:rPr>
              <w:t>2,3-Dichloropyridine (CAS RN 2402-77-9)</w:t>
            </w:r>
          </w:p>
        </w:tc>
        <w:tc>
          <w:tcPr>
            <w:tcW w:w="994" w:type="dxa"/>
          </w:tcPr>
          <w:p w14:paraId="6111257E" w14:textId="77777777" w:rsidR="006E3C95" w:rsidRDefault="006E3C95" w:rsidP="006E3C95">
            <w:pPr>
              <w:pStyle w:val="Paragraph"/>
              <w:spacing w:after="0"/>
              <w:rPr>
                <w:noProof/>
              </w:rPr>
            </w:pPr>
            <w:r>
              <w:rPr>
                <w:noProof/>
              </w:rPr>
              <w:t>0 %</w:t>
            </w:r>
          </w:p>
        </w:tc>
        <w:tc>
          <w:tcPr>
            <w:tcW w:w="1276" w:type="dxa"/>
          </w:tcPr>
          <w:p w14:paraId="69D84F14" w14:textId="77777777" w:rsidR="006E3C95" w:rsidRDefault="006E3C95" w:rsidP="006E3C95">
            <w:pPr>
              <w:pStyle w:val="Paragraph"/>
              <w:spacing w:after="0"/>
              <w:rPr>
                <w:noProof/>
              </w:rPr>
            </w:pPr>
            <w:r>
              <w:rPr>
                <w:noProof/>
              </w:rPr>
              <w:t>-</w:t>
            </w:r>
          </w:p>
        </w:tc>
        <w:tc>
          <w:tcPr>
            <w:tcW w:w="992" w:type="dxa"/>
          </w:tcPr>
          <w:p w14:paraId="2A5EB039" w14:textId="77777777" w:rsidR="006E3C95" w:rsidRDefault="006E3C95" w:rsidP="006E3C95">
            <w:pPr>
              <w:pStyle w:val="Paragraph"/>
              <w:spacing w:after="0"/>
              <w:rPr>
                <w:noProof/>
              </w:rPr>
            </w:pPr>
            <w:r>
              <w:rPr>
                <w:noProof/>
              </w:rPr>
              <w:t>31.12.2027</w:t>
            </w:r>
          </w:p>
        </w:tc>
      </w:tr>
      <w:tr w:rsidR="006E3C95" w14:paraId="28599A61" w14:textId="77777777" w:rsidTr="008924C5">
        <w:trPr>
          <w:cantSplit/>
        </w:trPr>
        <w:tc>
          <w:tcPr>
            <w:tcW w:w="779" w:type="dxa"/>
          </w:tcPr>
          <w:p w14:paraId="1738DC60" w14:textId="77777777" w:rsidR="006E3C95" w:rsidRDefault="006E3C95" w:rsidP="006E3C95">
            <w:pPr>
              <w:pStyle w:val="Paragraph"/>
              <w:spacing w:after="0"/>
              <w:rPr>
                <w:noProof/>
              </w:rPr>
            </w:pPr>
            <w:r>
              <w:rPr>
                <w:noProof/>
              </w:rPr>
              <w:t>0.8238</w:t>
            </w:r>
          </w:p>
        </w:tc>
        <w:tc>
          <w:tcPr>
            <w:tcW w:w="1276" w:type="dxa"/>
          </w:tcPr>
          <w:p w14:paraId="7B6B11DC" w14:textId="77777777" w:rsidR="006E3C95" w:rsidRDefault="006E3C95" w:rsidP="006E3C95">
            <w:pPr>
              <w:pStyle w:val="Paragraph"/>
              <w:spacing w:after="0"/>
              <w:jc w:val="right"/>
              <w:rPr>
                <w:noProof/>
              </w:rPr>
            </w:pPr>
            <w:r>
              <w:rPr>
                <w:noProof/>
              </w:rPr>
              <w:t>ex 2933 39 99</w:t>
            </w:r>
          </w:p>
        </w:tc>
        <w:tc>
          <w:tcPr>
            <w:tcW w:w="709" w:type="dxa"/>
          </w:tcPr>
          <w:p w14:paraId="55990D99" w14:textId="77777777" w:rsidR="006E3C95" w:rsidRDefault="006E3C95" w:rsidP="006E3C95">
            <w:pPr>
              <w:pStyle w:val="Paragraph"/>
              <w:spacing w:after="0"/>
              <w:jc w:val="center"/>
              <w:rPr>
                <w:noProof/>
              </w:rPr>
            </w:pPr>
            <w:r>
              <w:rPr>
                <w:noProof/>
              </w:rPr>
              <w:t>15</w:t>
            </w:r>
          </w:p>
        </w:tc>
        <w:tc>
          <w:tcPr>
            <w:tcW w:w="3967" w:type="dxa"/>
          </w:tcPr>
          <w:p w14:paraId="6BAB76FA" w14:textId="77777777" w:rsidR="006E3C95" w:rsidRDefault="006E3C95" w:rsidP="006E3C95">
            <w:pPr>
              <w:pStyle w:val="Paragraph"/>
              <w:spacing w:after="0"/>
              <w:rPr>
                <w:noProof/>
              </w:rPr>
            </w:pPr>
            <w:r>
              <w:rPr>
                <w:noProof/>
              </w:rPr>
              <w:t>(</w:t>
            </w:r>
            <w:r>
              <w:rPr>
                <w:i/>
                <w:iCs/>
                <w:noProof/>
              </w:rPr>
              <w:t>S</w:t>
            </w:r>
            <w:r>
              <w:rPr>
                <w:noProof/>
              </w:rPr>
              <w:t>)-6-Bromo-2-(4-(3-(1,3-dioxoisoindolin-2-yl)propyl)-2,2-dimethylpyrrolidin-1-yl)nicotinamide (CAS RN 2606972-45-4) with a purity by weight of 98 % or more</w:t>
            </w:r>
          </w:p>
        </w:tc>
        <w:tc>
          <w:tcPr>
            <w:tcW w:w="994" w:type="dxa"/>
          </w:tcPr>
          <w:p w14:paraId="2C005134" w14:textId="77777777" w:rsidR="006E3C95" w:rsidRDefault="006E3C95" w:rsidP="006E3C95">
            <w:pPr>
              <w:pStyle w:val="Paragraph"/>
              <w:spacing w:after="0"/>
              <w:rPr>
                <w:noProof/>
              </w:rPr>
            </w:pPr>
            <w:r>
              <w:rPr>
                <w:noProof/>
              </w:rPr>
              <w:t>0 %</w:t>
            </w:r>
          </w:p>
        </w:tc>
        <w:tc>
          <w:tcPr>
            <w:tcW w:w="1276" w:type="dxa"/>
          </w:tcPr>
          <w:p w14:paraId="2337FF73" w14:textId="77777777" w:rsidR="006E3C95" w:rsidRDefault="006E3C95" w:rsidP="006E3C95">
            <w:pPr>
              <w:pStyle w:val="Paragraph"/>
              <w:spacing w:after="0"/>
              <w:rPr>
                <w:noProof/>
              </w:rPr>
            </w:pPr>
            <w:r>
              <w:rPr>
                <w:noProof/>
              </w:rPr>
              <w:t>-</w:t>
            </w:r>
          </w:p>
        </w:tc>
        <w:tc>
          <w:tcPr>
            <w:tcW w:w="992" w:type="dxa"/>
          </w:tcPr>
          <w:p w14:paraId="364FA429" w14:textId="77777777" w:rsidR="006E3C95" w:rsidRDefault="006E3C95" w:rsidP="006E3C95">
            <w:pPr>
              <w:pStyle w:val="Paragraph"/>
              <w:spacing w:after="0"/>
              <w:rPr>
                <w:noProof/>
              </w:rPr>
            </w:pPr>
            <w:r>
              <w:rPr>
                <w:noProof/>
              </w:rPr>
              <w:t>31.12.2026</w:t>
            </w:r>
          </w:p>
        </w:tc>
      </w:tr>
      <w:tr w:rsidR="006E3C95" w14:paraId="5E8E3C2F" w14:textId="77777777" w:rsidTr="008924C5">
        <w:trPr>
          <w:cantSplit/>
        </w:trPr>
        <w:tc>
          <w:tcPr>
            <w:tcW w:w="779" w:type="dxa"/>
          </w:tcPr>
          <w:p w14:paraId="10843AC8" w14:textId="77777777" w:rsidR="006E3C95" w:rsidRDefault="006E3C95" w:rsidP="006E3C95">
            <w:pPr>
              <w:pStyle w:val="Paragraph"/>
              <w:spacing w:after="0"/>
              <w:rPr>
                <w:noProof/>
              </w:rPr>
            </w:pPr>
            <w:r>
              <w:rPr>
                <w:noProof/>
              </w:rPr>
              <w:t>0.8239</w:t>
            </w:r>
          </w:p>
        </w:tc>
        <w:tc>
          <w:tcPr>
            <w:tcW w:w="1276" w:type="dxa"/>
          </w:tcPr>
          <w:p w14:paraId="3BCFBF55" w14:textId="77777777" w:rsidR="006E3C95" w:rsidRDefault="006E3C95" w:rsidP="006E3C95">
            <w:pPr>
              <w:pStyle w:val="Paragraph"/>
              <w:spacing w:after="0"/>
              <w:jc w:val="right"/>
              <w:rPr>
                <w:noProof/>
              </w:rPr>
            </w:pPr>
            <w:r>
              <w:rPr>
                <w:noProof/>
              </w:rPr>
              <w:t>ex 2933 39 99</w:t>
            </w:r>
          </w:p>
        </w:tc>
        <w:tc>
          <w:tcPr>
            <w:tcW w:w="709" w:type="dxa"/>
          </w:tcPr>
          <w:p w14:paraId="2BEBEDF5" w14:textId="77777777" w:rsidR="006E3C95" w:rsidRDefault="006E3C95" w:rsidP="006E3C95">
            <w:pPr>
              <w:pStyle w:val="Paragraph"/>
              <w:spacing w:after="0"/>
              <w:jc w:val="center"/>
              <w:rPr>
                <w:noProof/>
              </w:rPr>
            </w:pPr>
            <w:r>
              <w:rPr>
                <w:noProof/>
              </w:rPr>
              <w:t>18</w:t>
            </w:r>
          </w:p>
        </w:tc>
        <w:tc>
          <w:tcPr>
            <w:tcW w:w="3967" w:type="dxa"/>
          </w:tcPr>
          <w:p w14:paraId="15148DD3" w14:textId="77777777" w:rsidR="006E3C95" w:rsidRDefault="006E3C95" w:rsidP="006E3C95">
            <w:pPr>
              <w:pStyle w:val="Paragraph"/>
              <w:spacing w:after="0"/>
              <w:rPr>
                <w:noProof/>
              </w:rPr>
            </w:pPr>
            <w:r>
              <w:rPr>
                <w:noProof/>
              </w:rPr>
              <w:t>Perfluorophenyl 6-fluoropyridine-2-sulfonate (CAS RN 2608048-81-1) with a purity by weight of 98 % or more</w:t>
            </w:r>
          </w:p>
        </w:tc>
        <w:tc>
          <w:tcPr>
            <w:tcW w:w="994" w:type="dxa"/>
          </w:tcPr>
          <w:p w14:paraId="50918582" w14:textId="77777777" w:rsidR="006E3C95" w:rsidRDefault="006E3C95" w:rsidP="006E3C95">
            <w:pPr>
              <w:pStyle w:val="Paragraph"/>
              <w:spacing w:after="0"/>
              <w:rPr>
                <w:noProof/>
              </w:rPr>
            </w:pPr>
            <w:r>
              <w:rPr>
                <w:noProof/>
              </w:rPr>
              <w:t>0 %</w:t>
            </w:r>
          </w:p>
        </w:tc>
        <w:tc>
          <w:tcPr>
            <w:tcW w:w="1276" w:type="dxa"/>
          </w:tcPr>
          <w:p w14:paraId="79BBAC5B" w14:textId="77777777" w:rsidR="006E3C95" w:rsidRDefault="006E3C95" w:rsidP="006E3C95">
            <w:pPr>
              <w:pStyle w:val="Paragraph"/>
              <w:spacing w:after="0"/>
              <w:rPr>
                <w:noProof/>
              </w:rPr>
            </w:pPr>
            <w:r>
              <w:rPr>
                <w:noProof/>
              </w:rPr>
              <w:t>-</w:t>
            </w:r>
          </w:p>
        </w:tc>
        <w:tc>
          <w:tcPr>
            <w:tcW w:w="992" w:type="dxa"/>
          </w:tcPr>
          <w:p w14:paraId="2FD020FC" w14:textId="77777777" w:rsidR="006E3C95" w:rsidRDefault="006E3C95" w:rsidP="006E3C95">
            <w:pPr>
              <w:pStyle w:val="Paragraph"/>
              <w:spacing w:after="0"/>
              <w:rPr>
                <w:noProof/>
              </w:rPr>
            </w:pPr>
            <w:r>
              <w:rPr>
                <w:noProof/>
              </w:rPr>
              <w:t>31.12.2026</w:t>
            </w:r>
          </w:p>
        </w:tc>
      </w:tr>
      <w:tr w:rsidR="006E3C95" w14:paraId="37E78AEC" w14:textId="77777777" w:rsidTr="008924C5">
        <w:trPr>
          <w:cantSplit/>
        </w:trPr>
        <w:tc>
          <w:tcPr>
            <w:tcW w:w="779" w:type="dxa"/>
          </w:tcPr>
          <w:p w14:paraId="11A7D2B6" w14:textId="77777777" w:rsidR="006E3C95" w:rsidRDefault="006E3C95" w:rsidP="006E3C95">
            <w:pPr>
              <w:pStyle w:val="Paragraph"/>
              <w:spacing w:after="0"/>
              <w:rPr>
                <w:noProof/>
              </w:rPr>
            </w:pPr>
            <w:r>
              <w:rPr>
                <w:noProof/>
              </w:rPr>
              <w:t>0.6545</w:t>
            </w:r>
          </w:p>
        </w:tc>
        <w:tc>
          <w:tcPr>
            <w:tcW w:w="1276" w:type="dxa"/>
          </w:tcPr>
          <w:p w14:paraId="6E4B385A" w14:textId="77777777" w:rsidR="006E3C95" w:rsidRDefault="006E3C95" w:rsidP="006E3C95">
            <w:pPr>
              <w:pStyle w:val="Paragraph"/>
              <w:spacing w:after="0"/>
              <w:jc w:val="right"/>
              <w:rPr>
                <w:noProof/>
              </w:rPr>
            </w:pPr>
            <w:r>
              <w:rPr>
                <w:noProof/>
              </w:rPr>
              <w:t>ex 2933 39 99</w:t>
            </w:r>
          </w:p>
        </w:tc>
        <w:tc>
          <w:tcPr>
            <w:tcW w:w="709" w:type="dxa"/>
          </w:tcPr>
          <w:p w14:paraId="56BDC34A" w14:textId="77777777" w:rsidR="006E3C95" w:rsidRDefault="006E3C95" w:rsidP="006E3C95">
            <w:pPr>
              <w:pStyle w:val="Paragraph"/>
              <w:spacing w:after="0"/>
              <w:jc w:val="center"/>
              <w:rPr>
                <w:noProof/>
              </w:rPr>
            </w:pPr>
            <w:r>
              <w:rPr>
                <w:noProof/>
              </w:rPr>
              <w:t>21</w:t>
            </w:r>
          </w:p>
        </w:tc>
        <w:tc>
          <w:tcPr>
            <w:tcW w:w="3967" w:type="dxa"/>
          </w:tcPr>
          <w:p w14:paraId="48F9CB9E" w14:textId="77777777" w:rsidR="006E3C95" w:rsidRDefault="006E3C95" w:rsidP="006E3C95">
            <w:pPr>
              <w:pStyle w:val="Paragraph"/>
              <w:spacing w:after="0"/>
              <w:rPr>
                <w:noProof/>
              </w:rPr>
            </w:pPr>
            <w:r>
              <w:rPr>
                <w:noProof/>
              </w:rPr>
              <w:t>Boscalid (ISO) (CAS RN 188425-85-6)</w:t>
            </w:r>
          </w:p>
        </w:tc>
        <w:tc>
          <w:tcPr>
            <w:tcW w:w="994" w:type="dxa"/>
          </w:tcPr>
          <w:p w14:paraId="32054F28" w14:textId="77777777" w:rsidR="006E3C95" w:rsidRDefault="006E3C95" w:rsidP="006E3C95">
            <w:pPr>
              <w:pStyle w:val="Paragraph"/>
              <w:spacing w:after="0"/>
              <w:rPr>
                <w:noProof/>
              </w:rPr>
            </w:pPr>
            <w:r>
              <w:rPr>
                <w:noProof/>
              </w:rPr>
              <w:t>0 %</w:t>
            </w:r>
          </w:p>
        </w:tc>
        <w:tc>
          <w:tcPr>
            <w:tcW w:w="1276" w:type="dxa"/>
          </w:tcPr>
          <w:p w14:paraId="10BA7472" w14:textId="77777777" w:rsidR="006E3C95" w:rsidRDefault="006E3C95" w:rsidP="006E3C95">
            <w:pPr>
              <w:pStyle w:val="Paragraph"/>
              <w:spacing w:after="0"/>
              <w:rPr>
                <w:noProof/>
              </w:rPr>
            </w:pPr>
            <w:r>
              <w:rPr>
                <w:noProof/>
              </w:rPr>
              <w:t>-</w:t>
            </w:r>
          </w:p>
        </w:tc>
        <w:tc>
          <w:tcPr>
            <w:tcW w:w="992" w:type="dxa"/>
          </w:tcPr>
          <w:p w14:paraId="5C11F4C2" w14:textId="77777777" w:rsidR="006E3C95" w:rsidRDefault="006E3C95" w:rsidP="006E3C95">
            <w:pPr>
              <w:pStyle w:val="Paragraph"/>
              <w:spacing w:after="0"/>
              <w:rPr>
                <w:noProof/>
              </w:rPr>
            </w:pPr>
            <w:r>
              <w:rPr>
                <w:noProof/>
              </w:rPr>
              <w:t>31.12.2024</w:t>
            </w:r>
          </w:p>
        </w:tc>
      </w:tr>
      <w:tr w:rsidR="006E3C95" w14:paraId="197C1DCC" w14:textId="77777777" w:rsidTr="008924C5">
        <w:trPr>
          <w:cantSplit/>
        </w:trPr>
        <w:tc>
          <w:tcPr>
            <w:tcW w:w="779" w:type="dxa"/>
          </w:tcPr>
          <w:p w14:paraId="48C94E69" w14:textId="77777777" w:rsidR="006E3C95" w:rsidRDefault="006E3C95" w:rsidP="006E3C95">
            <w:pPr>
              <w:pStyle w:val="Paragraph"/>
              <w:spacing w:after="0"/>
              <w:rPr>
                <w:noProof/>
              </w:rPr>
            </w:pPr>
            <w:r>
              <w:rPr>
                <w:noProof/>
              </w:rPr>
              <w:t>0.8329</w:t>
            </w:r>
          </w:p>
        </w:tc>
        <w:tc>
          <w:tcPr>
            <w:tcW w:w="1276" w:type="dxa"/>
          </w:tcPr>
          <w:p w14:paraId="6DD1E157" w14:textId="77777777" w:rsidR="006E3C95" w:rsidRDefault="006E3C95" w:rsidP="006E3C95">
            <w:pPr>
              <w:pStyle w:val="Paragraph"/>
              <w:spacing w:after="0"/>
              <w:jc w:val="right"/>
              <w:rPr>
                <w:noProof/>
              </w:rPr>
            </w:pPr>
            <w:r>
              <w:rPr>
                <w:noProof/>
              </w:rPr>
              <w:t>ex 2933 39 99</w:t>
            </w:r>
          </w:p>
        </w:tc>
        <w:tc>
          <w:tcPr>
            <w:tcW w:w="709" w:type="dxa"/>
          </w:tcPr>
          <w:p w14:paraId="27BEC696" w14:textId="77777777" w:rsidR="006E3C95" w:rsidRDefault="006E3C95" w:rsidP="006E3C95">
            <w:pPr>
              <w:pStyle w:val="Paragraph"/>
              <w:spacing w:after="0"/>
              <w:jc w:val="center"/>
              <w:rPr>
                <w:noProof/>
              </w:rPr>
            </w:pPr>
            <w:r>
              <w:rPr>
                <w:noProof/>
              </w:rPr>
              <w:t>22</w:t>
            </w:r>
          </w:p>
        </w:tc>
        <w:tc>
          <w:tcPr>
            <w:tcW w:w="3967" w:type="dxa"/>
          </w:tcPr>
          <w:p w14:paraId="5CD52542" w14:textId="77777777" w:rsidR="006E3C95" w:rsidRDefault="006E3C95" w:rsidP="006E3C95">
            <w:pPr>
              <w:pStyle w:val="Paragraph"/>
              <w:spacing w:after="0"/>
              <w:rPr>
                <w:noProof/>
              </w:rPr>
            </w:pPr>
            <w:r>
              <w:rPr>
                <w:i/>
                <w:iCs/>
                <w:noProof/>
              </w:rPr>
              <w:t>N</w:t>
            </w:r>
            <w:r>
              <w:rPr>
                <w:noProof/>
              </w:rPr>
              <w:t>-(5-bromo-3-methylpyridin-2-yl)-</w:t>
            </w:r>
            <w:r>
              <w:rPr>
                <w:i/>
                <w:iCs/>
                <w:noProof/>
              </w:rPr>
              <w:t>N</w:t>
            </w:r>
            <w:r>
              <w:rPr>
                <w:noProof/>
              </w:rPr>
              <w:t>-methylbenzamide (CAS RN 446299-80-5) with a purity by weight of 98 % or more</w:t>
            </w:r>
          </w:p>
        </w:tc>
        <w:tc>
          <w:tcPr>
            <w:tcW w:w="994" w:type="dxa"/>
          </w:tcPr>
          <w:p w14:paraId="78033ABA" w14:textId="77777777" w:rsidR="006E3C95" w:rsidRDefault="006E3C95" w:rsidP="006E3C95">
            <w:pPr>
              <w:pStyle w:val="Paragraph"/>
              <w:spacing w:after="0"/>
              <w:rPr>
                <w:noProof/>
              </w:rPr>
            </w:pPr>
            <w:r>
              <w:rPr>
                <w:noProof/>
              </w:rPr>
              <w:t>0 %</w:t>
            </w:r>
          </w:p>
        </w:tc>
        <w:tc>
          <w:tcPr>
            <w:tcW w:w="1276" w:type="dxa"/>
          </w:tcPr>
          <w:p w14:paraId="2EF0E509" w14:textId="77777777" w:rsidR="006E3C95" w:rsidRDefault="006E3C95" w:rsidP="006E3C95">
            <w:pPr>
              <w:pStyle w:val="Paragraph"/>
              <w:spacing w:after="0"/>
              <w:rPr>
                <w:noProof/>
              </w:rPr>
            </w:pPr>
            <w:r>
              <w:rPr>
                <w:noProof/>
              </w:rPr>
              <w:t>-</w:t>
            </w:r>
          </w:p>
        </w:tc>
        <w:tc>
          <w:tcPr>
            <w:tcW w:w="992" w:type="dxa"/>
          </w:tcPr>
          <w:p w14:paraId="6A8F60A9" w14:textId="77777777" w:rsidR="006E3C95" w:rsidRDefault="006E3C95" w:rsidP="006E3C95">
            <w:pPr>
              <w:pStyle w:val="Paragraph"/>
              <w:spacing w:after="0"/>
              <w:rPr>
                <w:noProof/>
              </w:rPr>
            </w:pPr>
            <w:r>
              <w:rPr>
                <w:noProof/>
              </w:rPr>
              <w:t>31.12.2027</w:t>
            </w:r>
          </w:p>
        </w:tc>
      </w:tr>
      <w:tr w:rsidR="006E3C95" w14:paraId="748E825E" w14:textId="77777777" w:rsidTr="008924C5">
        <w:trPr>
          <w:cantSplit/>
        </w:trPr>
        <w:tc>
          <w:tcPr>
            <w:tcW w:w="779" w:type="dxa"/>
          </w:tcPr>
          <w:p w14:paraId="498FCBE3" w14:textId="77777777" w:rsidR="006E3C95" w:rsidRDefault="006E3C95" w:rsidP="006E3C95">
            <w:pPr>
              <w:pStyle w:val="Paragraph"/>
              <w:spacing w:after="0"/>
              <w:rPr>
                <w:noProof/>
              </w:rPr>
            </w:pPr>
            <w:r>
              <w:rPr>
                <w:noProof/>
              </w:rPr>
              <w:t>0.4594</w:t>
            </w:r>
          </w:p>
        </w:tc>
        <w:tc>
          <w:tcPr>
            <w:tcW w:w="1276" w:type="dxa"/>
          </w:tcPr>
          <w:p w14:paraId="2C8DA6D2" w14:textId="77777777" w:rsidR="006E3C95" w:rsidRDefault="006E3C95" w:rsidP="006E3C95">
            <w:pPr>
              <w:pStyle w:val="Paragraph"/>
              <w:spacing w:after="0"/>
              <w:jc w:val="right"/>
              <w:rPr>
                <w:noProof/>
              </w:rPr>
            </w:pPr>
            <w:r>
              <w:rPr>
                <w:noProof/>
              </w:rPr>
              <w:t>ex 2933 39 99</w:t>
            </w:r>
          </w:p>
        </w:tc>
        <w:tc>
          <w:tcPr>
            <w:tcW w:w="709" w:type="dxa"/>
          </w:tcPr>
          <w:p w14:paraId="51459A95" w14:textId="77777777" w:rsidR="006E3C95" w:rsidRDefault="006E3C95" w:rsidP="006E3C95">
            <w:pPr>
              <w:pStyle w:val="Paragraph"/>
              <w:spacing w:after="0"/>
              <w:jc w:val="center"/>
              <w:rPr>
                <w:noProof/>
              </w:rPr>
            </w:pPr>
            <w:r>
              <w:rPr>
                <w:noProof/>
              </w:rPr>
              <w:t>24</w:t>
            </w:r>
          </w:p>
        </w:tc>
        <w:tc>
          <w:tcPr>
            <w:tcW w:w="3967" w:type="dxa"/>
          </w:tcPr>
          <w:p w14:paraId="76482D3A" w14:textId="77777777" w:rsidR="006E3C95" w:rsidRDefault="006E3C95" w:rsidP="006E3C95">
            <w:pPr>
              <w:pStyle w:val="Paragraph"/>
              <w:spacing w:after="0"/>
              <w:rPr>
                <w:noProof/>
              </w:rPr>
            </w:pPr>
            <w:r>
              <w:rPr>
                <w:noProof/>
              </w:rPr>
              <w:t>2-Chloromethyl-4-methoxy-3,5-dimethylpyridine hydrochloride (CAS RN 86604-75-3)</w:t>
            </w:r>
          </w:p>
        </w:tc>
        <w:tc>
          <w:tcPr>
            <w:tcW w:w="994" w:type="dxa"/>
          </w:tcPr>
          <w:p w14:paraId="49FC07E0" w14:textId="77777777" w:rsidR="006E3C95" w:rsidRDefault="006E3C95" w:rsidP="006E3C95">
            <w:pPr>
              <w:pStyle w:val="Paragraph"/>
              <w:spacing w:after="0"/>
              <w:rPr>
                <w:noProof/>
              </w:rPr>
            </w:pPr>
            <w:r>
              <w:rPr>
                <w:noProof/>
              </w:rPr>
              <w:t>0 %</w:t>
            </w:r>
          </w:p>
        </w:tc>
        <w:tc>
          <w:tcPr>
            <w:tcW w:w="1276" w:type="dxa"/>
          </w:tcPr>
          <w:p w14:paraId="64C6F550" w14:textId="77777777" w:rsidR="006E3C95" w:rsidRDefault="006E3C95" w:rsidP="006E3C95">
            <w:pPr>
              <w:pStyle w:val="Paragraph"/>
              <w:spacing w:after="0"/>
              <w:rPr>
                <w:noProof/>
              </w:rPr>
            </w:pPr>
            <w:r>
              <w:rPr>
                <w:noProof/>
              </w:rPr>
              <w:t>-</w:t>
            </w:r>
          </w:p>
        </w:tc>
        <w:tc>
          <w:tcPr>
            <w:tcW w:w="992" w:type="dxa"/>
          </w:tcPr>
          <w:p w14:paraId="3FBDEF34" w14:textId="77777777" w:rsidR="006E3C95" w:rsidRDefault="006E3C95" w:rsidP="006E3C95">
            <w:pPr>
              <w:pStyle w:val="Paragraph"/>
              <w:spacing w:after="0"/>
              <w:rPr>
                <w:noProof/>
              </w:rPr>
            </w:pPr>
            <w:r>
              <w:rPr>
                <w:noProof/>
              </w:rPr>
              <w:t>31.12.2024</w:t>
            </w:r>
          </w:p>
        </w:tc>
      </w:tr>
      <w:tr w:rsidR="006E3C95" w14:paraId="39345052" w14:textId="77777777" w:rsidTr="008924C5">
        <w:trPr>
          <w:cantSplit/>
        </w:trPr>
        <w:tc>
          <w:tcPr>
            <w:tcW w:w="779" w:type="dxa"/>
          </w:tcPr>
          <w:p w14:paraId="1A2C403E" w14:textId="77777777" w:rsidR="006E3C95" w:rsidRDefault="006E3C95" w:rsidP="006E3C95">
            <w:pPr>
              <w:pStyle w:val="Paragraph"/>
              <w:spacing w:after="0"/>
              <w:rPr>
                <w:noProof/>
              </w:rPr>
            </w:pPr>
            <w:r>
              <w:rPr>
                <w:noProof/>
              </w:rPr>
              <w:t>0.3604</w:t>
            </w:r>
          </w:p>
        </w:tc>
        <w:tc>
          <w:tcPr>
            <w:tcW w:w="1276" w:type="dxa"/>
          </w:tcPr>
          <w:p w14:paraId="2EA95A2C"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31F5270C" w14:textId="77777777" w:rsidR="006E3C95" w:rsidRDefault="006E3C95" w:rsidP="006E3C95">
            <w:pPr>
              <w:pStyle w:val="Paragraph"/>
              <w:spacing w:after="0"/>
              <w:jc w:val="center"/>
              <w:rPr>
                <w:noProof/>
              </w:rPr>
            </w:pPr>
            <w:r>
              <w:rPr>
                <w:noProof/>
              </w:rPr>
              <w:t>25</w:t>
            </w:r>
          </w:p>
        </w:tc>
        <w:tc>
          <w:tcPr>
            <w:tcW w:w="3967" w:type="dxa"/>
          </w:tcPr>
          <w:p w14:paraId="24E7C1C4" w14:textId="77777777" w:rsidR="006E3C95" w:rsidRDefault="006E3C95" w:rsidP="006E3C95">
            <w:pPr>
              <w:pStyle w:val="Paragraph"/>
              <w:spacing w:after="0"/>
              <w:rPr>
                <w:noProof/>
              </w:rPr>
            </w:pPr>
            <w:r>
              <w:rPr>
                <w:noProof/>
              </w:rPr>
              <w:t>Imazethapyr (ISO) (CAS RN 81335-77-5)</w:t>
            </w:r>
          </w:p>
        </w:tc>
        <w:tc>
          <w:tcPr>
            <w:tcW w:w="994" w:type="dxa"/>
          </w:tcPr>
          <w:p w14:paraId="6A013DD7" w14:textId="77777777" w:rsidR="006E3C95" w:rsidRDefault="006E3C95" w:rsidP="006E3C95">
            <w:pPr>
              <w:pStyle w:val="Paragraph"/>
              <w:spacing w:after="0"/>
              <w:rPr>
                <w:noProof/>
              </w:rPr>
            </w:pPr>
            <w:r>
              <w:rPr>
                <w:noProof/>
              </w:rPr>
              <w:t>0 %</w:t>
            </w:r>
          </w:p>
        </w:tc>
        <w:tc>
          <w:tcPr>
            <w:tcW w:w="1276" w:type="dxa"/>
          </w:tcPr>
          <w:p w14:paraId="4CAE3F71" w14:textId="77777777" w:rsidR="006E3C95" w:rsidRDefault="006E3C95" w:rsidP="006E3C95">
            <w:pPr>
              <w:pStyle w:val="Paragraph"/>
              <w:spacing w:after="0"/>
              <w:rPr>
                <w:noProof/>
              </w:rPr>
            </w:pPr>
            <w:r>
              <w:rPr>
                <w:noProof/>
              </w:rPr>
              <w:t>-</w:t>
            </w:r>
          </w:p>
        </w:tc>
        <w:tc>
          <w:tcPr>
            <w:tcW w:w="992" w:type="dxa"/>
          </w:tcPr>
          <w:p w14:paraId="53C49FD3" w14:textId="77777777" w:rsidR="006E3C95" w:rsidRDefault="006E3C95" w:rsidP="006E3C95">
            <w:pPr>
              <w:pStyle w:val="Paragraph"/>
              <w:spacing w:after="0"/>
              <w:rPr>
                <w:noProof/>
              </w:rPr>
            </w:pPr>
            <w:r>
              <w:rPr>
                <w:noProof/>
              </w:rPr>
              <w:t>31.12.2024</w:t>
            </w:r>
          </w:p>
        </w:tc>
      </w:tr>
      <w:tr w:rsidR="006E3C95" w14:paraId="5FC60A76" w14:textId="77777777" w:rsidTr="008924C5">
        <w:trPr>
          <w:cantSplit/>
        </w:trPr>
        <w:tc>
          <w:tcPr>
            <w:tcW w:w="779" w:type="dxa"/>
          </w:tcPr>
          <w:p w14:paraId="26FA3E7F" w14:textId="77777777" w:rsidR="006E3C95" w:rsidRDefault="006E3C95" w:rsidP="006E3C95">
            <w:pPr>
              <w:pStyle w:val="Paragraph"/>
              <w:spacing w:after="0"/>
              <w:rPr>
                <w:noProof/>
              </w:rPr>
            </w:pPr>
            <w:r>
              <w:rPr>
                <w:noProof/>
              </w:rPr>
              <w:t>0.7091</w:t>
            </w:r>
          </w:p>
        </w:tc>
        <w:tc>
          <w:tcPr>
            <w:tcW w:w="1276" w:type="dxa"/>
          </w:tcPr>
          <w:p w14:paraId="693C4668" w14:textId="77777777" w:rsidR="006E3C95" w:rsidRDefault="006E3C95" w:rsidP="006E3C95">
            <w:pPr>
              <w:pStyle w:val="Paragraph"/>
              <w:spacing w:after="0"/>
              <w:jc w:val="right"/>
              <w:rPr>
                <w:noProof/>
              </w:rPr>
            </w:pPr>
            <w:r>
              <w:rPr>
                <w:noProof/>
              </w:rPr>
              <w:t>ex 2933 39 99</w:t>
            </w:r>
          </w:p>
        </w:tc>
        <w:tc>
          <w:tcPr>
            <w:tcW w:w="709" w:type="dxa"/>
          </w:tcPr>
          <w:p w14:paraId="4865ED6E" w14:textId="77777777" w:rsidR="006E3C95" w:rsidRDefault="006E3C95" w:rsidP="006E3C95">
            <w:pPr>
              <w:pStyle w:val="Paragraph"/>
              <w:spacing w:after="0"/>
              <w:jc w:val="center"/>
              <w:rPr>
                <w:noProof/>
              </w:rPr>
            </w:pPr>
            <w:r>
              <w:rPr>
                <w:noProof/>
              </w:rPr>
              <w:t>27</w:t>
            </w:r>
          </w:p>
        </w:tc>
        <w:tc>
          <w:tcPr>
            <w:tcW w:w="3967" w:type="dxa"/>
          </w:tcPr>
          <w:p w14:paraId="09527326" w14:textId="77777777" w:rsidR="006E3C95" w:rsidRPr="009D59C7" w:rsidRDefault="006E3C95" w:rsidP="006E3C95">
            <w:pPr>
              <w:pStyle w:val="Paragraph"/>
              <w:spacing w:after="0"/>
              <w:rPr>
                <w:noProof/>
                <w:lang w:val="fr-BE"/>
              </w:rPr>
            </w:pPr>
            <w:r w:rsidRPr="009D59C7">
              <w:rPr>
                <w:noProof/>
                <w:lang w:val="fr-BE"/>
              </w:rPr>
              <w:t>Pyridine-2,6-dicarboxylic acid (CAS RN 499-83-2)</w:t>
            </w:r>
          </w:p>
        </w:tc>
        <w:tc>
          <w:tcPr>
            <w:tcW w:w="994" w:type="dxa"/>
          </w:tcPr>
          <w:p w14:paraId="3B1838A5" w14:textId="77777777" w:rsidR="006E3C95" w:rsidRDefault="006E3C95" w:rsidP="006E3C95">
            <w:pPr>
              <w:pStyle w:val="Paragraph"/>
              <w:spacing w:after="0"/>
              <w:rPr>
                <w:noProof/>
              </w:rPr>
            </w:pPr>
            <w:r>
              <w:rPr>
                <w:noProof/>
              </w:rPr>
              <w:t>0 %</w:t>
            </w:r>
          </w:p>
        </w:tc>
        <w:tc>
          <w:tcPr>
            <w:tcW w:w="1276" w:type="dxa"/>
          </w:tcPr>
          <w:p w14:paraId="2B41E27E" w14:textId="77777777" w:rsidR="006E3C95" w:rsidRDefault="006E3C95" w:rsidP="006E3C95">
            <w:pPr>
              <w:pStyle w:val="Paragraph"/>
              <w:spacing w:after="0"/>
              <w:rPr>
                <w:noProof/>
              </w:rPr>
            </w:pPr>
            <w:r>
              <w:rPr>
                <w:noProof/>
              </w:rPr>
              <w:t>-</w:t>
            </w:r>
          </w:p>
        </w:tc>
        <w:tc>
          <w:tcPr>
            <w:tcW w:w="992" w:type="dxa"/>
          </w:tcPr>
          <w:p w14:paraId="199AB95E" w14:textId="77777777" w:rsidR="006E3C95" w:rsidRDefault="006E3C95" w:rsidP="006E3C95">
            <w:pPr>
              <w:pStyle w:val="Paragraph"/>
              <w:spacing w:after="0"/>
              <w:rPr>
                <w:noProof/>
              </w:rPr>
            </w:pPr>
            <w:r>
              <w:rPr>
                <w:noProof/>
              </w:rPr>
              <w:t>31.12.2026</w:t>
            </w:r>
          </w:p>
        </w:tc>
      </w:tr>
      <w:tr w:rsidR="006E3C95" w14:paraId="275CBB1C" w14:textId="77777777" w:rsidTr="008924C5">
        <w:trPr>
          <w:cantSplit/>
        </w:trPr>
        <w:tc>
          <w:tcPr>
            <w:tcW w:w="779" w:type="dxa"/>
          </w:tcPr>
          <w:p w14:paraId="4B8C3D5D" w14:textId="77777777" w:rsidR="006E3C95" w:rsidRDefault="006E3C95" w:rsidP="006E3C95">
            <w:pPr>
              <w:pStyle w:val="Paragraph"/>
              <w:spacing w:after="0"/>
              <w:rPr>
                <w:noProof/>
              </w:rPr>
            </w:pPr>
            <w:r>
              <w:rPr>
                <w:noProof/>
              </w:rPr>
              <w:t>0.6368</w:t>
            </w:r>
          </w:p>
        </w:tc>
        <w:tc>
          <w:tcPr>
            <w:tcW w:w="1276" w:type="dxa"/>
          </w:tcPr>
          <w:p w14:paraId="5E1AF339" w14:textId="77777777" w:rsidR="006E3C95" w:rsidRDefault="006E3C95" w:rsidP="006E3C95">
            <w:pPr>
              <w:pStyle w:val="Paragraph"/>
              <w:spacing w:after="0"/>
              <w:jc w:val="right"/>
              <w:rPr>
                <w:noProof/>
              </w:rPr>
            </w:pPr>
            <w:r>
              <w:rPr>
                <w:noProof/>
              </w:rPr>
              <w:t>ex 2933 39 99</w:t>
            </w:r>
          </w:p>
        </w:tc>
        <w:tc>
          <w:tcPr>
            <w:tcW w:w="709" w:type="dxa"/>
          </w:tcPr>
          <w:p w14:paraId="4AF1B4C3" w14:textId="77777777" w:rsidR="006E3C95" w:rsidRDefault="006E3C95" w:rsidP="006E3C95">
            <w:pPr>
              <w:pStyle w:val="Paragraph"/>
              <w:spacing w:after="0"/>
              <w:jc w:val="center"/>
              <w:rPr>
                <w:noProof/>
              </w:rPr>
            </w:pPr>
            <w:r>
              <w:rPr>
                <w:noProof/>
              </w:rPr>
              <w:t>28</w:t>
            </w:r>
          </w:p>
        </w:tc>
        <w:tc>
          <w:tcPr>
            <w:tcW w:w="3967" w:type="dxa"/>
          </w:tcPr>
          <w:p w14:paraId="35B07BA0" w14:textId="77777777" w:rsidR="006E3C95" w:rsidRDefault="006E3C95" w:rsidP="006E3C95">
            <w:pPr>
              <w:pStyle w:val="Paragraph"/>
              <w:spacing w:after="0"/>
              <w:rPr>
                <w:noProof/>
              </w:rPr>
            </w:pPr>
            <w:r>
              <w:rPr>
                <w:noProof/>
              </w:rPr>
              <w:t>Ethyl-3-[(3-amino-4-methylamino-benzoyl)-pyridin-2-yl-amino]-propionate (CAS RN 212322-56-0)</w:t>
            </w:r>
          </w:p>
        </w:tc>
        <w:tc>
          <w:tcPr>
            <w:tcW w:w="994" w:type="dxa"/>
          </w:tcPr>
          <w:p w14:paraId="4E837A59" w14:textId="77777777" w:rsidR="006E3C95" w:rsidRDefault="006E3C95" w:rsidP="006E3C95">
            <w:pPr>
              <w:pStyle w:val="Paragraph"/>
              <w:spacing w:after="0"/>
              <w:rPr>
                <w:noProof/>
              </w:rPr>
            </w:pPr>
            <w:r>
              <w:rPr>
                <w:noProof/>
              </w:rPr>
              <w:t>0 %</w:t>
            </w:r>
          </w:p>
        </w:tc>
        <w:tc>
          <w:tcPr>
            <w:tcW w:w="1276" w:type="dxa"/>
          </w:tcPr>
          <w:p w14:paraId="24F97E47" w14:textId="77777777" w:rsidR="006E3C95" w:rsidRDefault="006E3C95" w:rsidP="006E3C95">
            <w:pPr>
              <w:pStyle w:val="Paragraph"/>
              <w:spacing w:after="0"/>
              <w:rPr>
                <w:noProof/>
              </w:rPr>
            </w:pPr>
            <w:r>
              <w:rPr>
                <w:noProof/>
              </w:rPr>
              <w:t>-</w:t>
            </w:r>
          </w:p>
        </w:tc>
        <w:tc>
          <w:tcPr>
            <w:tcW w:w="992" w:type="dxa"/>
          </w:tcPr>
          <w:p w14:paraId="126E2A62" w14:textId="77777777" w:rsidR="006E3C95" w:rsidRDefault="006E3C95" w:rsidP="006E3C95">
            <w:pPr>
              <w:pStyle w:val="Paragraph"/>
              <w:spacing w:after="0"/>
              <w:rPr>
                <w:noProof/>
              </w:rPr>
            </w:pPr>
            <w:r>
              <w:rPr>
                <w:noProof/>
              </w:rPr>
              <w:t>31.12.2024</w:t>
            </w:r>
          </w:p>
        </w:tc>
      </w:tr>
      <w:tr w:rsidR="006E3C95" w14:paraId="253B5E91" w14:textId="77777777" w:rsidTr="008924C5">
        <w:trPr>
          <w:cantSplit/>
        </w:trPr>
        <w:tc>
          <w:tcPr>
            <w:tcW w:w="779" w:type="dxa"/>
          </w:tcPr>
          <w:p w14:paraId="2B82DBEB" w14:textId="77777777" w:rsidR="006E3C95" w:rsidRDefault="006E3C95" w:rsidP="006E3C95">
            <w:pPr>
              <w:pStyle w:val="Paragraph"/>
              <w:spacing w:after="0"/>
              <w:rPr>
                <w:noProof/>
              </w:rPr>
            </w:pPr>
            <w:r>
              <w:rPr>
                <w:noProof/>
              </w:rPr>
              <w:t>0.8068</w:t>
            </w:r>
          </w:p>
        </w:tc>
        <w:tc>
          <w:tcPr>
            <w:tcW w:w="1276" w:type="dxa"/>
          </w:tcPr>
          <w:p w14:paraId="563B896E" w14:textId="77777777" w:rsidR="006E3C95" w:rsidRDefault="006E3C95" w:rsidP="006E3C95">
            <w:pPr>
              <w:pStyle w:val="Paragraph"/>
              <w:spacing w:after="0"/>
              <w:jc w:val="right"/>
              <w:rPr>
                <w:noProof/>
              </w:rPr>
            </w:pPr>
            <w:r>
              <w:rPr>
                <w:noProof/>
              </w:rPr>
              <w:t>ex 2933 39 99</w:t>
            </w:r>
          </w:p>
        </w:tc>
        <w:tc>
          <w:tcPr>
            <w:tcW w:w="709" w:type="dxa"/>
          </w:tcPr>
          <w:p w14:paraId="4514309B" w14:textId="77777777" w:rsidR="006E3C95" w:rsidRDefault="006E3C95" w:rsidP="006E3C95">
            <w:pPr>
              <w:pStyle w:val="Paragraph"/>
              <w:spacing w:after="0"/>
              <w:jc w:val="center"/>
              <w:rPr>
                <w:noProof/>
              </w:rPr>
            </w:pPr>
            <w:r>
              <w:rPr>
                <w:noProof/>
              </w:rPr>
              <w:t>30</w:t>
            </w:r>
          </w:p>
        </w:tc>
        <w:tc>
          <w:tcPr>
            <w:tcW w:w="3967" w:type="dxa"/>
          </w:tcPr>
          <w:p w14:paraId="32997683" w14:textId="77777777" w:rsidR="006E3C95" w:rsidRDefault="006E3C95" w:rsidP="006E3C95">
            <w:pPr>
              <w:pStyle w:val="Paragraph"/>
              <w:spacing w:after="0"/>
              <w:rPr>
                <w:noProof/>
              </w:rPr>
            </w:pPr>
            <w:r>
              <w:rPr>
                <w:noProof/>
              </w:rPr>
              <w:t>4-Amino-3-(4-phenoxyphenyl)-1-[(3R)-piperidin-3-yl]-1,3-dihydro-2H-imidazo[4,5-c]pyridin-2-one (CAS RN 1971921-35-3) mono oxalate with a purity by weight of the free base of 70 % or more</w:t>
            </w:r>
          </w:p>
        </w:tc>
        <w:tc>
          <w:tcPr>
            <w:tcW w:w="994" w:type="dxa"/>
          </w:tcPr>
          <w:p w14:paraId="44644F04" w14:textId="77777777" w:rsidR="006E3C95" w:rsidRDefault="006E3C95" w:rsidP="006E3C95">
            <w:pPr>
              <w:pStyle w:val="Paragraph"/>
              <w:spacing w:after="0"/>
              <w:rPr>
                <w:noProof/>
              </w:rPr>
            </w:pPr>
            <w:r>
              <w:rPr>
                <w:noProof/>
              </w:rPr>
              <w:t>0 %</w:t>
            </w:r>
          </w:p>
        </w:tc>
        <w:tc>
          <w:tcPr>
            <w:tcW w:w="1276" w:type="dxa"/>
          </w:tcPr>
          <w:p w14:paraId="5738149C" w14:textId="77777777" w:rsidR="006E3C95" w:rsidRDefault="006E3C95" w:rsidP="006E3C95">
            <w:pPr>
              <w:pStyle w:val="Paragraph"/>
              <w:spacing w:after="0"/>
              <w:rPr>
                <w:noProof/>
              </w:rPr>
            </w:pPr>
            <w:r>
              <w:rPr>
                <w:noProof/>
              </w:rPr>
              <w:t>-</w:t>
            </w:r>
          </w:p>
        </w:tc>
        <w:tc>
          <w:tcPr>
            <w:tcW w:w="992" w:type="dxa"/>
          </w:tcPr>
          <w:p w14:paraId="1D7B7B71" w14:textId="77777777" w:rsidR="006E3C95" w:rsidRDefault="006E3C95" w:rsidP="006E3C95">
            <w:pPr>
              <w:pStyle w:val="Paragraph"/>
              <w:spacing w:after="0"/>
              <w:rPr>
                <w:noProof/>
              </w:rPr>
            </w:pPr>
            <w:r>
              <w:rPr>
                <w:noProof/>
              </w:rPr>
              <w:t>31.12.2025</w:t>
            </w:r>
          </w:p>
        </w:tc>
      </w:tr>
      <w:tr w:rsidR="006E3C95" w14:paraId="6F543244" w14:textId="77777777" w:rsidTr="008924C5">
        <w:trPr>
          <w:cantSplit/>
        </w:trPr>
        <w:tc>
          <w:tcPr>
            <w:tcW w:w="779" w:type="dxa"/>
          </w:tcPr>
          <w:p w14:paraId="71A7A336" w14:textId="77777777" w:rsidR="006E3C95" w:rsidRDefault="006E3C95" w:rsidP="006E3C95">
            <w:pPr>
              <w:pStyle w:val="Paragraph"/>
              <w:spacing w:after="0"/>
              <w:rPr>
                <w:noProof/>
              </w:rPr>
            </w:pPr>
            <w:r>
              <w:rPr>
                <w:noProof/>
              </w:rPr>
              <w:t>0.6458</w:t>
            </w:r>
          </w:p>
        </w:tc>
        <w:tc>
          <w:tcPr>
            <w:tcW w:w="1276" w:type="dxa"/>
          </w:tcPr>
          <w:p w14:paraId="472D33D8" w14:textId="77777777" w:rsidR="006E3C95" w:rsidRDefault="006E3C95" w:rsidP="006E3C95">
            <w:pPr>
              <w:pStyle w:val="Paragraph"/>
              <w:spacing w:after="0"/>
              <w:jc w:val="right"/>
              <w:rPr>
                <w:noProof/>
              </w:rPr>
            </w:pPr>
            <w:r>
              <w:rPr>
                <w:noProof/>
              </w:rPr>
              <w:t>ex 2933 39 99</w:t>
            </w:r>
          </w:p>
        </w:tc>
        <w:tc>
          <w:tcPr>
            <w:tcW w:w="709" w:type="dxa"/>
          </w:tcPr>
          <w:p w14:paraId="2C2ACE98" w14:textId="77777777" w:rsidR="006E3C95" w:rsidRDefault="006E3C95" w:rsidP="006E3C95">
            <w:pPr>
              <w:pStyle w:val="Paragraph"/>
              <w:spacing w:after="0"/>
              <w:jc w:val="center"/>
              <w:rPr>
                <w:noProof/>
              </w:rPr>
            </w:pPr>
            <w:r>
              <w:rPr>
                <w:noProof/>
              </w:rPr>
              <w:t>31</w:t>
            </w:r>
          </w:p>
        </w:tc>
        <w:tc>
          <w:tcPr>
            <w:tcW w:w="3967" w:type="dxa"/>
          </w:tcPr>
          <w:p w14:paraId="014470FE" w14:textId="77777777" w:rsidR="006E3C95" w:rsidRDefault="006E3C95" w:rsidP="006E3C95">
            <w:pPr>
              <w:pStyle w:val="Paragraph"/>
              <w:spacing w:after="0"/>
              <w:rPr>
                <w:noProof/>
              </w:rPr>
            </w:pPr>
            <w:r>
              <w:rPr>
                <w:noProof/>
              </w:rPr>
              <w:t>2-(Chloromethyl)-3-methyl-4-(2,2,2-trifluoroethoxy)pyridine hydrochloride(CAS RN 127337-60-4) </w:t>
            </w:r>
          </w:p>
        </w:tc>
        <w:tc>
          <w:tcPr>
            <w:tcW w:w="994" w:type="dxa"/>
          </w:tcPr>
          <w:p w14:paraId="39AF7699" w14:textId="77777777" w:rsidR="006E3C95" w:rsidRDefault="006E3C95" w:rsidP="006E3C95">
            <w:pPr>
              <w:pStyle w:val="Paragraph"/>
              <w:spacing w:after="0"/>
              <w:rPr>
                <w:noProof/>
              </w:rPr>
            </w:pPr>
            <w:r>
              <w:rPr>
                <w:noProof/>
              </w:rPr>
              <w:t>0 %</w:t>
            </w:r>
          </w:p>
        </w:tc>
        <w:tc>
          <w:tcPr>
            <w:tcW w:w="1276" w:type="dxa"/>
          </w:tcPr>
          <w:p w14:paraId="1B659983" w14:textId="77777777" w:rsidR="006E3C95" w:rsidRDefault="006E3C95" w:rsidP="006E3C95">
            <w:pPr>
              <w:pStyle w:val="Paragraph"/>
              <w:spacing w:after="0"/>
              <w:rPr>
                <w:noProof/>
              </w:rPr>
            </w:pPr>
            <w:r>
              <w:rPr>
                <w:noProof/>
              </w:rPr>
              <w:t>-</w:t>
            </w:r>
          </w:p>
        </w:tc>
        <w:tc>
          <w:tcPr>
            <w:tcW w:w="992" w:type="dxa"/>
          </w:tcPr>
          <w:p w14:paraId="23BEF1EF" w14:textId="77777777" w:rsidR="006E3C95" w:rsidRDefault="006E3C95" w:rsidP="006E3C95">
            <w:pPr>
              <w:pStyle w:val="Paragraph"/>
              <w:spacing w:after="0"/>
              <w:rPr>
                <w:noProof/>
              </w:rPr>
            </w:pPr>
            <w:r>
              <w:rPr>
                <w:noProof/>
              </w:rPr>
              <w:t>31.12.2024</w:t>
            </w:r>
          </w:p>
        </w:tc>
      </w:tr>
      <w:tr w:rsidR="006E3C95" w14:paraId="0D1EF514" w14:textId="77777777" w:rsidTr="008924C5">
        <w:trPr>
          <w:cantSplit/>
        </w:trPr>
        <w:tc>
          <w:tcPr>
            <w:tcW w:w="779" w:type="dxa"/>
          </w:tcPr>
          <w:p w14:paraId="0C194FBF" w14:textId="77777777" w:rsidR="006E3C95" w:rsidRDefault="006E3C95" w:rsidP="006E3C95">
            <w:pPr>
              <w:pStyle w:val="Paragraph"/>
              <w:spacing w:after="0"/>
              <w:rPr>
                <w:noProof/>
              </w:rPr>
            </w:pPr>
            <w:r>
              <w:rPr>
                <w:noProof/>
              </w:rPr>
              <w:t>0.5241</w:t>
            </w:r>
          </w:p>
        </w:tc>
        <w:tc>
          <w:tcPr>
            <w:tcW w:w="1276" w:type="dxa"/>
          </w:tcPr>
          <w:p w14:paraId="4214FB5F" w14:textId="77777777" w:rsidR="006E3C95" w:rsidRDefault="006E3C95" w:rsidP="006E3C95">
            <w:pPr>
              <w:pStyle w:val="Paragraph"/>
              <w:spacing w:after="0"/>
              <w:jc w:val="right"/>
              <w:rPr>
                <w:noProof/>
              </w:rPr>
            </w:pPr>
            <w:r>
              <w:rPr>
                <w:noProof/>
              </w:rPr>
              <w:t>ex 2933 39 99</w:t>
            </w:r>
          </w:p>
        </w:tc>
        <w:tc>
          <w:tcPr>
            <w:tcW w:w="709" w:type="dxa"/>
          </w:tcPr>
          <w:p w14:paraId="39FC5310" w14:textId="77777777" w:rsidR="006E3C95" w:rsidRDefault="006E3C95" w:rsidP="006E3C95">
            <w:pPr>
              <w:pStyle w:val="Paragraph"/>
              <w:spacing w:after="0"/>
              <w:jc w:val="center"/>
              <w:rPr>
                <w:noProof/>
              </w:rPr>
            </w:pPr>
            <w:r>
              <w:rPr>
                <w:noProof/>
              </w:rPr>
              <w:t>32</w:t>
            </w:r>
          </w:p>
        </w:tc>
        <w:tc>
          <w:tcPr>
            <w:tcW w:w="3967" w:type="dxa"/>
          </w:tcPr>
          <w:p w14:paraId="200B67B4" w14:textId="77777777" w:rsidR="006E3C95" w:rsidRDefault="006E3C95" w:rsidP="006E3C95">
            <w:pPr>
              <w:pStyle w:val="Paragraph"/>
              <w:spacing w:after="0"/>
              <w:rPr>
                <w:noProof/>
              </w:rPr>
            </w:pPr>
            <w:r>
              <w:rPr>
                <w:noProof/>
              </w:rPr>
              <w:t>2-(Chloromethyl)-3,4-dimethoxypyridine hydrochloride (CAS RN 72830-09-2)</w:t>
            </w:r>
          </w:p>
        </w:tc>
        <w:tc>
          <w:tcPr>
            <w:tcW w:w="994" w:type="dxa"/>
          </w:tcPr>
          <w:p w14:paraId="70962487" w14:textId="77777777" w:rsidR="006E3C95" w:rsidRDefault="006E3C95" w:rsidP="006E3C95">
            <w:pPr>
              <w:pStyle w:val="Paragraph"/>
              <w:spacing w:after="0"/>
              <w:rPr>
                <w:noProof/>
              </w:rPr>
            </w:pPr>
            <w:r>
              <w:rPr>
                <w:noProof/>
              </w:rPr>
              <w:t>0 %</w:t>
            </w:r>
          </w:p>
        </w:tc>
        <w:tc>
          <w:tcPr>
            <w:tcW w:w="1276" w:type="dxa"/>
          </w:tcPr>
          <w:p w14:paraId="4B043B77" w14:textId="77777777" w:rsidR="006E3C95" w:rsidRDefault="006E3C95" w:rsidP="006E3C95">
            <w:pPr>
              <w:pStyle w:val="Paragraph"/>
              <w:spacing w:after="0"/>
              <w:rPr>
                <w:noProof/>
              </w:rPr>
            </w:pPr>
            <w:r>
              <w:rPr>
                <w:noProof/>
              </w:rPr>
              <w:t>-</w:t>
            </w:r>
          </w:p>
        </w:tc>
        <w:tc>
          <w:tcPr>
            <w:tcW w:w="992" w:type="dxa"/>
          </w:tcPr>
          <w:p w14:paraId="7C6A17C6" w14:textId="77777777" w:rsidR="006E3C95" w:rsidRDefault="006E3C95" w:rsidP="006E3C95">
            <w:pPr>
              <w:pStyle w:val="Paragraph"/>
              <w:spacing w:after="0"/>
              <w:rPr>
                <w:noProof/>
              </w:rPr>
            </w:pPr>
            <w:r>
              <w:rPr>
                <w:noProof/>
              </w:rPr>
              <w:t>31.12.2026</w:t>
            </w:r>
          </w:p>
        </w:tc>
      </w:tr>
      <w:tr w:rsidR="006E3C95" w14:paraId="2CDC7B31" w14:textId="77777777" w:rsidTr="008924C5">
        <w:trPr>
          <w:cantSplit/>
        </w:trPr>
        <w:tc>
          <w:tcPr>
            <w:tcW w:w="779" w:type="dxa"/>
          </w:tcPr>
          <w:p w14:paraId="77ACB456" w14:textId="77777777" w:rsidR="006E3C95" w:rsidRDefault="006E3C95" w:rsidP="006E3C95">
            <w:pPr>
              <w:pStyle w:val="Paragraph"/>
              <w:spacing w:after="0"/>
              <w:rPr>
                <w:noProof/>
              </w:rPr>
            </w:pPr>
            <w:r>
              <w:rPr>
                <w:noProof/>
              </w:rPr>
              <w:t>0.7181</w:t>
            </w:r>
          </w:p>
        </w:tc>
        <w:tc>
          <w:tcPr>
            <w:tcW w:w="1276" w:type="dxa"/>
          </w:tcPr>
          <w:p w14:paraId="378F50A9" w14:textId="77777777" w:rsidR="006E3C95" w:rsidRDefault="006E3C95" w:rsidP="006E3C95">
            <w:pPr>
              <w:pStyle w:val="Paragraph"/>
              <w:spacing w:after="0"/>
              <w:jc w:val="right"/>
              <w:rPr>
                <w:noProof/>
              </w:rPr>
            </w:pPr>
            <w:r>
              <w:rPr>
                <w:noProof/>
              </w:rPr>
              <w:t>ex 2933 39 99</w:t>
            </w:r>
          </w:p>
        </w:tc>
        <w:tc>
          <w:tcPr>
            <w:tcW w:w="709" w:type="dxa"/>
          </w:tcPr>
          <w:p w14:paraId="10164255" w14:textId="77777777" w:rsidR="006E3C95" w:rsidRDefault="006E3C95" w:rsidP="006E3C95">
            <w:pPr>
              <w:pStyle w:val="Paragraph"/>
              <w:spacing w:after="0"/>
              <w:jc w:val="center"/>
              <w:rPr>
                <w:noProof/>
              </w:rPr>
            </w:pPr>
            <w:r>
              <w:rPr>
                <w:noProof/>
              </w:rPr>
              <w:t>33</w:t>
            </w:r>
          </w:p>
        </w:tc>
        <w:tc>
          <w:tcPr>
            <w:tcW w:w="3967" w:type="dxa"/>
          </w:tcPr>
          <w:p w14:paraId="40FB6FAD" w14:textId="77777777" w:rsidR="006E3C95" w:rsidRPr="009D59C7" w:rsidRDefault="006E3C95" w:rsidP="006E3C95">
            <w:pPr>
              <w:pStyle w:val="Paragraph"/>
              <w:spacing w:after="0"/>
              <w:rPr>
                <w:noProof/>
                <w:lang w:val="fr-BE"/>
              </w:rPr>
            </w:pPr>
            <w:r w:rsidRPr="009D59C7">
              <w:rPr>
                <w:noProof/>
                <w:lang w:val="fr-BE"/>
              </w:rPr>
              <w:t>5-(3-Chlorophenyl)-3-methoxypyridine-2-carbonitrile (CAS RN 1415226-39-9)</w:t>
            </w:r>
          </w:p>
        </w:tc>
        <w:tc>
          <w:tcPr>
            <w:tcW w:w="994" w:type="dxa"/>
          </w:tcPr>
          <w:p w14:paraId="08F80D8D" w14:textId="77777777" w:rsidR="006E3C95" w:rsidRDefault="006E3C95" w:rsidP="006E3C95">
            <w:pPr>
              <w:pStyle w:val="Paragraph"/>
              <w:spacing w:after="0"/>
              <w:rPr>
                <w:noProof/>
              </w:rPr>
            </w:pPr>
            <w:r>
              <w:rPr>
                <w:noProof/>
              </w:rPr>
              <w:t>0 %</w:t>
            </w:r>
          </w:p>
        </w:tc>
        <w:tc>
          <w:tcPr>
            <w:tcW w:w="1276" w:type="dxa"/>
          </w:tcPr>
          <w:p w14:paraId="2F2C9B90" w14:textId="77777777" w:rsidR="006E3C95" w:rsidRDefault="006E3C95" w:rsidP="006E3C95">
            <w:pPr>
              <w:pStyle w:val="Paragraph"/>
              <w:spacing w:after="0"/>
              <w:rPr>
                <w:noProof/>
              </w:rPr>
            </w:pPr>
            <w:r>
              <w:rPr>
                <w:noProof/>
              </w:rPr>
              <w:t>-</w:t>
            </w:r>
          </w:p>
        </w:tc>
        <w:tc>
          <w:tcPr>
            <w:tcW w:w="992" w:type="dxa"/>
          </w:tcPr>
          <w:p w14:paraId="5D58A5C6" w14:textId="77777777" w:rsidR="006E3C95" w:rsidRDefault="006E3C95" w:rsidP="006E3C95">
            <w:pPr>
              <w:pStyle w:val="Paragraph"/>
              <w:spacing w:after="0"/>
              <w:rPr>
                <w:noProof/>
              </w:rPr>
            </w:pPr>
            <w:r>
              <w:rPr>
                <w:noProof/>
              </w:rPr>
              <w:t>31.12.2026</w:t>
            </w:r>
          </w:p>
        </w:tc>
      </w:tr>
      <w:tr w:rsidR="006E3C95" w14:paraId="6BCDA463" w14:textId="77777777" w:rsidTr="008924C5">
        <w:trPr>
          <w:cantSplit/>
        </w:trPr>
        <w:tc>
          <w:tcPr>
            <w:tcW w:w="779" w:type="dxa"/>
          </w:tcPr>
          <w:p w14:paraId="216ECD9C" w14:textId="77777777" w:rsidR="006E3C95" w:rsidRDefault="006E3C95" w:rsidP="006E3C95">
            <w:pPr>
              <w:pStyle w:val="Paragraph"/>
              <w:spacing w:after="0"/>
              <w:rPr>
                <w:noProof/>
              </w:rPr>
            </w:pPr>
            <w:r>
              <w:rPr>
                <w:noProof/>
              </w:rPr>
              <w:t>0.8420</w:t>
            </w:r>
          </w:p>
        </w:tc>
        <w:tc>
          <w:tcPr>
            <w:tcW w:w="1276" w:type="dxa"/>
          </w:tcPr>
          <w:p w14:paraId="32D2A61A" w14:textId="77777777" w:rsidR="006E3C95" w:rsidRDefault="006E3C95" w:rsidP="006E3C95">
            <w:pPr>
              <w:pStyle w:val="Paragraph"/>
              <w:spacing w:after="0"/>
              <w:jc w:val="right"/>
              <w:rPr>
                <w:noProof/>
              </w:rPr>
            </w:pPr>
            <w:r>
              <w:rPr>
                <w:noProof/>
              </w:rPr>
              <w:t>ex 2933 39 99</w:t>
            </w:r>
          </w:p>
        </w:tc>
        <w:tc>
          <w:tcPr>
            <w:tcW w:w="709" w:type="dxa"/>
          </w:tcPr>
          <w:p w14:paraId="563AF169" w14:textId="77777777" w:rsidR="006E3C95" w:rsidRDefault="006E3C95" w:rsidP="006E3C95">
            <w:pPr>
              <w:pStyle w:val="Paragraph"/>
              <w:spacing w:after="0"/>
              <w:jc w:val="center"/>
              <w:rPr>
                <w:noProof/>
              </w:rPr>
            </w:pPr>
            <w:r>
              <w:rPr>
                <w:noProof/>
              </w:rPr>
              <w:t>34</w:t>
            </w:r>
          </w:p>
        </w:tc>
        <w:tc>
          <w:tcPr>
            <w:tcW w:w="3967" w:type="dxa"/>
          </w:tcPr>
          <w:p w14:paraId="2E4C2B4D" w14:textId="77777777" w:rsidR="006E3C95" w:rsidRDefault="006E3C95" w:rsidP="006E3C95">
            <w:pPr>
              <w:pStyle w:val="Paragraph"/>
              <w:spacing w:after="0"/>
              <w:rPr>
                <w:noProof/>
              </w:rPr>
            </w:pPr>
            <w:r>
              <w:rPr>
                <w:noProof/>
              </w:rPr>
              <w:t>Pyridin-3-ol (CAS RN 109-00-2) with a purity by weight of 98 % or more </w:t>
            </w:r>
          </w:p>
        </w:tc>
        <w:tc>
          <w:tcPr>
            <w:tcW w:w="994" w:type="dxa"/>
          </w:tcPr>
          <w:p w14:paraId="3B2600DD" w14:textId="77777777" w:rsidR="006E3C95" w:rsidRDefault="006E3C95" w:rsidP="006E3C95">
            <w:pPr>
              <w:pStyle w:val="Paragraph"/>
              <w:spacing w:after="0"/>
              <w:rPr>
                <w:noProof/>
              </w:rPr>
            </w:pPr>
            <w:r>
              <w:rPr>
                <w:noProof/>
              </w:rPr>
              <w:t>0 %</w:t>
            </w:r>
          </w:p>
        </w:tc>
        <w:tc>
          <w:tcPr>
            <w:tcW w:w="1276" w:type="dxa"/>
          </w:tcPr>
          <w:p w14:paraId="3BFBFA99" w14:textId="77777777" w:rsidR="006E3C95" w:rsidRDefault="006E3C95" w:rsidP="006E3C95">
            <w:pPr>
              <w:pStyle w:val="Paragraph"/>
              <w:spacing w:after="0"/>
              <w:rPr>
                <w:noProof/>
              </w:rPr>
            </w:pPr>
            <w:r>
              <w:rPr>
                <w:noProof/>
              </w:rPr>
              <w:t>-</w:t>
            </w:r>
          </w:p>
        </w:tc>
        <w:tc>
          <w:tcPr>
            <w:tcW w:w="992" w:type="dxa"/>
          </w:tcPr>
          <w:p w14:paraId="4CC99107" w14:textId="77777777" w:rsidR="006E3C95" w:rsidRDefault="006E3C95" w:rsidP="006E3C95">
            <w:pPr>
              <w:pStyle w:val="Paragraph"/>
              <w:spacing w:after="0"/>
              <w:rPr>
                <w:noProof/>
              </w:rPr>
            </w:pPr>
            <w:r>
              <w:rPr>
                <w:noProof/>
              </w:rPr>
              <w:t>31.12.2027</w:t>
            </w:r>
          </w:p>
        </w:tc>
      </w:tr>
      <w:tr w:rsidR="006E3C95" w14:paraId="3BC27D1A" w14:textId="77777777" w:rsidTr="008924C5">
        <w:trPr>
          <w:cantSplit/>
        </w:trPr>
        <w:tc>
          <w:tcPr>
            <w:tcW w:w="779" w:type="dxa"/>
          </w:tcPr>
          <w:p w14:paraId="4B286AEB" w14:textId="77777777" w:rsidR="006E3C95" w:rsidRDefault="006E3C95" w:rsidP="006E3C95">
            <w:pPr>
              <w:pStyle w:val="Paragraph"/>
              <w:spacing w:after="0"/>
              <w:rPr>
                <w:noProof/>
              </w:rPr>
            </w:pPr>
            <w:r>
              <w:rPr>
                <w:noProof/>
              </w:rPr>
              <w:t>0.3878</w:t>
            </w:r>
          </w:p>
        </w:tc>
        <w:tc>
          <w:tcPr>
            <w:tcW w:w="1276" w:type="dxa"/>
          </w:tcPr>
          <w:p w14:paraId="689A8413"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0AC9AA6B" w14:textId="77777777" w:rsidR="006E3C95" w:rsidRDefault="006E3C95" w:rsidP="006E3C95">
            <w:pPr>
              <w:pStyle w:val="Paragraph"/>
              <w:spacing w:after="0"/>
              <w:jc w:val="center"/>
              <w:rPr>
                <w:noProof/>
              </w:rPr>
            </w:pPr>
            <w:r>
              <w:rPr>
                <w:noProof/>
              </w:rPr>
              <w:t>35</w:t>
            </w:r>
          </w:p>
        </w:tc>
        <w:tc>
          <w:tcPr>
            <w:tcW w:w="3967" w:type="dxa"/>
          </w:tcPr>
          <w:p w14:paraId="759B725B" w14:textId="77777777" w:rsidR="006E3C95" w:rsidRDefault="006E3C95" w:rsidP="006E3C95">
            <w:pPr>
              <w:pStyle w:val="Paragraph"/>
              <w:spacing w:after="0"/>
              <w:rPr>
                <w:noProof/>
              </w:rPr>
            </w:pPr>
            <w:r>
              <w:rPr>
                <w:noProof/>
              </w:rPr>
              <w:t>Aminopyralid (ISO) (CAS RN 150114-71-9)</w:t>
            </w:r>
          </w:p>
        </w:tc>
        <w:tc>
          <w:tcPr>
            <w:tcW w:w="994" w:type="dxa"/>
          </w:tcPr>
          <w:p w14:paraId="677F02B2" w14:textId="77777777" w:rsidR="006E3C95" w:rsidRDefault="006E3C95" w:rsidP="006E3C95">
            <w:pPr>
              <w:pStyle w:val="Paragraph"/>
              <w:spacing w:after="0"/>
              <w:rPr>
                <w:noProof/>
              </w:rPr>
            </w:pPr>
            <w:r>
              <w:rPr>
                <w:noProof/>
              </w:rPr>
              <w:t>0 %</w:t>
            </w:r>
          </w:p>
        </w:tc>
        <w:tc>
          <w:tcPr>
            <w:tcW w:w="1276" w:type="dxa"/>
          </w:tcPr>
          <w:p w14:paraId="0E974766" w14:textId="77777777" w:rsidR="006E3C95" w:rsidRDefault="006E3C95" w:rsidP="006E3C95">
            <w:pPr>
              <w:pStyle w:val="Paragraph"/>
              <w:spacing w:after="0"/>
              <w:rPr>
                <w:noProof/>
              </w:rPr>
            </w:pPr>
            <w:r>
              <w:rPr>
                <w:noProof/>
              </w:rPr>
              <w:t>-</w:t>
            </w:r>
          </w:p>
        </w:tc>
        <w:tc>
          <w:tcPr>
            <w:tcW w:w="992" w:type="dxa"/>
          </w:tcPr>
          <w:p w14:paraId="5C9ADAA3" w14:textId="77777777" w:rsidR="006E3C95" w:rsidRDefault="006E3C95" w:rsidP="006E3C95">
            <w:pPr>
              <w:pStyle w:val="Paragraph"/>
              <w:spacing w:after="0"/>
              <w:rPr>
                <w:noProof/>
              </w:rPr>
            </w:pPr>
            <w:r>
              <w:rPr>
                <w:noProof/>
              </w:rPr>
              <w:t>31.12.2024</w:t>
            </w:r>
          </w:p>
        </w:tc>
      </w:tr>
      <w:tr w:rsidR="006E3C95" w14:paraId="04F32F51" w14:textId="77777777" w:rsidTr="008924C5">
        <w:trPr>
          <w:cantSplit/>
        </w:trPr>
        <w:tc>
          <w:tcPr>
            <w:tcW w:w="779" w:type="dxa"/>
          </w:tcPr>
          <w:p w14:paraId="2F4618C7" w14:textId="77777777" w:rsidR="006E3C95" w:rsidRDefault="006E3C95" w:rsidP="006E3C95">
            <w:pPr>
              <w:pStyle w:val="Paragraph"/>
              <w:spacing w:after="0"/>
              <w:rPr>
                <w:noProof/>
              </w:rPr>
            </w:pPr>
            <w:r>
              <w:rPr>
                <w:noProof/>
              </w:rPr>
              <w:t>0.7296</w:t>
            </w:r>
          </w:p>
        </w:tc>
        <w:tc>
          <w:tcPr>
            <w:tcW w:w="1276" w:type="dxa"/>
          </w:tcPr>
          <w:p w14:paraId="2F3144F7" w14:textId="77777777" w:rsidR="006E3C95" w:rsidRDefault="006E3C95" w:rsidP="006E3C95">
            <w:pPr>
              <w:pStyle w:val="Paragraph"/>
              <w:spacing w:after="0"/>
              <w:jc w:val="right"/>
              <w:rPr>
                <w:noProof/>
              </w:rPr>
            </w:pPr>
            <w:r>
              <w:rPr>
                <w:noProof/>
              </w:rPr>
              <w:t>ex 2933 39 99</w:t>
            </w:r>
          </w:p>
        </w:tc>
        <w:tc>
          <w:tcPr>
            <w:tcW w:w="709" w:type="dxa"/>
          </w:tcPr>
          <w:p w14:paraId="102F73D4" w14:textId="77777777" w:rsidR="006E3C95" w:rsidRDefault="006E3C95" w:rsidP="006E3C95">
            <w:pPr>
              <w:pStyle w:val="Paragraph"/>
              <w:spacing w:after="0"/>
              <w:jc w:val="center"/>
              <w:rPr>
                <w:noProof/>
              </w:rPr>
            </w:pPr>
            <w:r>
              <w:rPr>
                <w:noProof/>
              </w:rPr>
              <w:t>36</w:t>
            </w:r>
          </w:p>
        </w:tc>
        <w:tc>
          <w:tcPr>
            <w:tcW w:w="3967" w:type="dxa"/>
          </w:tcPr>
          <w:p w14:paraId="077B330F" w14:textId="77777777" w:rsidR="006E3C95" w:rsidRDefault="006E3C95" w:rsidP="006E3C95">
            <w:pPr>
              <w:pStyle w:val="Paragraph"/>
              <w:spacing w:after="0"/>
              <w:rPr>
                <w:noProof/>
              </w:rPr>
            </w:pPr>
            <w:r>
              <w:rPr>
                <w:noProof/>
              </w:rPr>
              <w:t>1-[2-[5-Methyl-3-(trifluoromethyl)-1H-pyrazol-1-yl]acetyl]piperidine-4-carbothioamide (CAS RN 1003319-95-6)</w:t>
            </w:r>
          </w:p>
        </w:tc>
        <w:tc>
          <w:tcPr>
            <w:tcW w:w="994" w:type="dxa"/>
          </w:tcPr>
          <w:p w14:paraId="1C626BEA" w14:textId="77777777" w:rsidR="006E3C95" w:rsidRDefault="006E3C95" w:rsidP="006E3C95">
            <w:pPr>
              <w:pStyle w:val="Paragraph"/>
              <w:spacing w:after="0"/>
              <w:rPr>
                <w:noProof/>
              </w:rPr>
            </w:pPr>
            <w:r>
              <w:rPr>
                <w:noProof/>
              </w:rPr>
              <w:t>0 %</w:t>
            </w:r>
          </w:p>
        </w:tc>
        <w:tc>
          <w:tcPr>
            <w:tcW w:w="1276" w:type="dxa"/>
          </w:tcPr>
          <w:p w14:paraId="06D2C2F5" w14:textId="77777777" w:rsidR="006E3C95" w:rsidRDefault="006E3C95" w:rsidP="006E3C95">
            <w:pPr>
              <w:pStyle w:val="Paragraph"/>
              <w:spacing w:after="0"/>
              <w:rPr>
                <w:noProof/>
              </w:rPr>
            </w:pPr>
            <w:r>
              <w:rPr>
                <w:noProof/>
              </w:rPr>
              <w:t>-</w:t>
            </w:r>
          </w:p>
        </w:tc>
        <w:tc>
          <w:tcPr>
            <w:tcW w:w="992" w:type="dxa"/>
          </w:tcPr>
          <w:p w14:paraId="5E8DE766" w14:textId="77777777" w:rsidR="006E3C95" w:rsidRDefault="006E3C95" w:rsidP="006E3C95">
            <w:pPr>
              <w:pStyle w:val="Paragraph"/>
              <w:spacing w:after="0"/>
              <w:rPr>
                <w:noProof/>
              </w:rPr>
            </w:pPr>
            <w:r>
              <w:rPr>
                <w:noProof/>
              </w:rPr>
              <w:t>31.12.2027</w:t>
            </w:r>
          </w:p>
        </w:tc>
      </w:tr>
      <w:tr w:rsidR="006E3C95" w14:paraId="5B2C5E84" w14:textId="77777777" w:rsidTr="008924C5">
        <w:trPr>
          <w:cantSplit/>
        </w:trPr>
        <w:tc>
          <w:tcPr>
            <w:tcW w:w="779" w:type="dxa"/>
          </w:tcPr>
          <w:p w14:paraId="006AE230" w14:textId="77777777" w:rsidR="006E3C95" w:rsidRDefault="006E3C95" w:rsidP="006E3C95">
            <w:pPr>
              <w:pStyle w:val="Paragraph"/>
              <w:spacing w:after="0"/>
              <w:rPr>
                <w:noProof/>
              </w:rPr>
            </w:pPr>
            <w:r>
              <w:rPr>
                <w:noProof/>
              </w:rPr>
              <w:t>0.5230</w:t>
            </w:r>
          </w:p>
        </w:tc>
        <w:tc>
          <w:tcPr>
            <w:tcW w:w="1276" w:type="dxa"/>
          </w:tcPr>
          <w:p w14:paraId="1F7401EA" w14:textId="77777777" w:rsidR="006E3C95" w:rsidRDefault="006E3C95" w:rsidP="006E3C95">
            <w:pPr>
              <w:pStyle w:val="Paragraph"/>
              <w:spacing w:after="0"/>
              <w:jc w:val="right"/>
              <w:rPr>
                <w:noProof/>
              </w:rPr>
            </w:pPr>
            <w:r>
              <w:rPr>
                <w:noProof/>
              </w:rPr>
              <w:t>ex 2933 39 99</w:t>
            </w:r>
          </w:p>
        </w:tc>
        <w:tc>
          <w:tcPr>
            <w:tcW w:w="709" w:type="dxa"/>
          </w:tcPr>
          <w:p w14:paraId="407A2382" w14:textId="77777777" w:rsidR="006E3C95" w:rsidRDefault="006E3C95" w:rsidP="006E3C95">
            <w:pPr>
              <w:pStyle w:val="Paragraph"/>
              <w:spacing w:after="0"/>
              <w:jc w:val="center"/>
              <w:rPr>
                <w:noProof/>
              </w:rPr>
            </w:pPr>
            <w:r>
              <w:rPr>
                <w:noProof/>
              </w:rPr>
              <w:t>37</w:t>
            </w:r>
          </w:p>
        </w:tc>
        <w:tc>
          <w:tcPr>
            <w:tcW w:w="3967" w:type="dxa"/>
          </w:tcPr>
          <w:p w14:paraId="28B10BBB" w14:textId="77777777" w:rsidR="006E3C95" w:rsidRDefault="006E3C95" w:rsidP="006E3C95">
            <w:pPr>
              <w:pStyle w:val="Paragraph"/>
              <w:spacing w:after="0"/>
              <w:rPr>
                <w:noProof/>
              </w:rPr>
            </w:pPr>
            <w:r>
              <w:rPr>
                <w:noProof/>
              </w:rPr>
              <w:t>Aqueous solution of pyridine-2-thiol-1-oxide, sodium salt (CAS RN 3811-73-2)</w:t>
            </w:r>
          </w:p>
        </w:tc>
        <w:tc>
          <w:tcPr>
            <w:tcW w:w="994" w:type="dxa"/>
          </w:tcPr>
          <w:p w14:paraId="2B1BCA78" w14:textId="77777777" w:rsidR="006E3C95" w:rsidRDefault="006E3C95" w:rsidP="006E3C95">
            <w:pPr>
              <w:pStyle w:val="Paragraph"/>
              <w:spacing w:after="0"/>
              <w:rPr>
                <w:noProof/>
              </w:rPr>
            </w:pPr>
            <w:r>
              <w:rPr>
                <w:noProof/>
              </w:rPr>
              <w:t>0 %</w:t>
            </w:r>
          </w:p>
        </w:tc>
        <w:tc>
          <w:tcPr>
            <w:tcW w:w="1276" w:type="dxa"/>
          </w:tcPr>
          <w:p w14:paraId="643326A6" w14:textId="77777777" w:rsidR="006E3C95" w:rsidRDefault="006E3C95" w:rsidP="006E3C95">
            <w:pPr>
              <w:pStyle w:val="Paragraph"/>
              <w:spacing w:after="0"/>
              <w:rPr>
                <w:noProof/>
              </w:rPr>
            </w:pPr>
            <w:r>
              <w:rPr>
                <w:noProof/>
              </w:rPr>
              <w:t>-</w:t>
            </w:r>
          </w:p>
        </w:tc>
        <w:tc>
          <w:tcPr>
            <w:tcW w:w="992" w:type="dxa"/>
          </w:tcPr>
          <w:p w14:paraId="195E8BF8" w14:textId="77777777" w:rsidR="006E3C95" w:rsidRDefault="006E3C95" w:rsidP="006E3C95">
            <w:pPr>
              <w:pStyle w:val="Paragraph"/>
              <w:spacing w:after="0"/>
              <w:rPr>
                <w:noProof/>
              </w:rPr>
            </w:pPr>
            <w:r>
              <w:rPr>
                <w:noProof/>
              </w:rPr>
              <w:t>31.12.2026</w:t>
            </w:r>
          </w:p>
        </w:tc>
      </w:tr>
      <w:tr w:rsidR="006E3C95" w14:paraId="093D82FE" w14:textId="77777777" w:rsidTr="008924C5">
        <w:trPr>
          <w:cantSplit/>
        </w:trPr>
        <w:tc>
          <w:tcPr>
            <w:tcW w:w="779" w:type="dxa"/>
          </w:tcPr>
          <w:p w14:paraId="5032DB59" w14:textId="77777777" w:rsidR="006E3C95" w:rsidRDefault="006E3C95" w:rsidP="006E3C95">
            <w:pPr>
              <w:pStyle w:val="Paragraph"/>
              <w:spacing w:after="0"/>
              <w:rPr>
                <w:noProof/>
              </w:rPr>
            </w:pPr>
            <w:r>
              <w:rPr>
                <w:noProof/>
              </w:rPr>
              <w:t>0.7348</w:t>
            </w:r>
          </w:p>
        </w:tc>
        <w:tc>
          <w:tcPr>
            <w:tcW w:w="1276" w:type="dxa"/>
          </w:tcPr>
          <w:p w14:paraId="4A15C6AA" w14:textId="77777777" w:rsidR="006E3C95" w:rsidRDefault="006E3C95" w:rsidP="006E3C95">
            <w:pPr>
              <w:pStyle w:val="Paragraph"/>
              <w:spacing w:after="0"/>
              <w:jc w:val="right"/>
              <w:rPr>
                <w:noProof/>
              </w:rPr>
            </w:pPr>
            <w:r>
              <w:rPr>
                <w:noProof/>
              </w:rPr>
              <w:t>ex 2933 39 99</w:t>
            </w:r>
          </w:p>
        </w:tc>
        <w:tc>
          <w:tcPr>
            <w:tcW w:w="709" w:type="dxa"/>
          </w:tcPr>
          <w:p w14:paraId="40733FB9" w14:textId="77777777" w:rsidR="006E3C95" w:rsidRDefault="006E3C95" w:rsidP="006E3C95">
            <w:pPr>
              <w:pStyle w:val="Paragraph"/>
              <w:spacing w:after="0"/>
              <w:jc w:val="center"/>
              <w:rPr>
                <w:noProof/>
              </w:rPr>
            </w:pPr>
            <w:r>
              <w:rPr>
                <w:noProof/>
              </w:rPr>
              <w:t>38</w:t>
            </w:r>
          </w:p>
        </w:tc>
        <w:tc>
          <w:tcPr>
            <w:tcW w:w="3967" w:type="dxa"/>
          </w:tcPr>
          <w:p w14:paraId="20607F7D" w14:textId="77777777" w:rsidR="006E3C95" w:rsidRDefault="006E3C95" w:rsidP="006E3C95">
            <w:pPr>
              <w:pStyle w:val="Paragraph"/>
              <w:spacing w:after="0"/>
              <w:rPr>
                <w:noProof/>
              </w:rPr>
            </w:pPr>
            <w:r>
              <w:rPr>
                <w:noProof/>
              </w:rPr>
              <w:t>(2-Chloropyridin-3-yl) methanol (CAS RN 42330-59-6)</w:t>
            </w:r>
          </w:p>
        </w:tc>
        <w:tc>
          <w:tcPr>
            <w:tcW w:w="994" w:type="dxa"/>
          </w:tcPr>
          <w:p w14:paraId="3107ABBD" w14:textId="77777777" w:rsidR="006E3C95" w:rsidRDefault="006E3C95" w:rsidP="006E3C95">
            <w:pPr>
              <w:pStyle w:val="Paragraph"/>
              <w:spacing w:after="0"/>
              <w:rPr>
                <w:noProof/>
              </w:rPr>
            </w:pPr>
            <w:r>
              <w:rPr>
                <w:noProof/>
              </w:rPr>
              <w:t>0 %</w:t>
            </w:r>
          </w:p>
        </w:tc>
        <w:tc>
          <w:tcPr>
            <w:tcW w:w="1276" w:type="dxa"/>
          </w:tcPr>
          <w:p w14:paraId="0E543686" w14:textId="77777777" w:rsidR="006E3C95" w:rsidRDefault="006E3C95" w:rsidP="006E3C95">
            <w:pPr>
              <w:pStyle w:val="Paragraph"/>
              <w:spacing w:after="0"/>
              <w:rPr>
                <w:noProof/>
              </w:rPr>
            </w:pPr>
            <w:r>
              <w:rPr>
                <w:noProof/>
              </w:rPr>
              <w:t>-</w:t>
            </w:r>
          </w:p>
        </w:tc>
        <w:tc>
          <w:tcPr>
            <w:tcW w:w="992" w:type="dxa"/>
          </w:tcPr>
          <w:p w14:paraId="4FBC6362" w14:textId="77777777" w:rsidR="006E3C95" w:rsidRDefault="006E3C95" w:rsidP="006E3C95">
            <w:pPr>
              <w:pStyle w:val="Paragraph"/>
              <w:spacing w:after="0"/>
              <w:rPr>
                <w:noProof/>
              </w:rPr>
            </w:pPr>
            <w:r>
              <w:rPr>
                <w:noProof/>
              </w:rPr>
              <w:t>31.12.2027</w:t>
            </w:r>
          </w:p>
        </w:tc>
      </w:tr>
      <w:tr w:rsidR="006E3C95" w14:paraId="34B7689E" w14:textId="77777777" w:rsidTr="008924C5">
        <w:trPr>
          <w:cantSplit/>
        </w:trPr>
        <w:tc>
          <w:tcPr>
            <w:tcW w:w="779" w:type="dxa"/>
          </w:tcPr>
          <w:p w14:paraId="17D6FC54" w14:textId="77777777" w:rsidR="006E3C95" w:rsidRDefault="006E3C95" w:rsidP="006E3C95">
            <w:pPr>
              <w:pStyle w:val="Paragraph"/>
              <w:spacing w:after="0"/>
              <w:rPr>
                <w:noProof/>
              </w:rPr>
            </w:pPr>
            <w:r>
              <w:rPr>
                <w:noProof/>
              </w:rPr>
              <w:t>0.8356</w:t>
            </w:r>
          </w:p>
        </w:tc>
        <w:tc>
          <w:tcPr>
            <w:tcW w:w="1276" w:type="dxa"/>
          </w:tcPr>
          <w:p w14:paraId="2D9AE2E1" w14:textId="77777777" w:rsidR="006E3C95" w:rsidRDefault="006E3C95" w:rsidP="006E3C95">
            <w:pPr>
              <w:pStyle w:val="Paragraph"/>
              <w:spacing w:after="0"/>
              <w:jc w:val="right"/>
              <w:rPr>
                <w:noProof/>
              </w:rPr>
            </w:pPr>
            <w:r>
              <w:rPr>
                <w:noProof/>
              </w:rPr>
              <w:t>ex 2933 39 99</w:t>
            </w:r>
          </w:p>
        </w:tc>
        <w:tc>
          <w:tcPr>
            <w:tcW w:w="709" w:type="dxa"/>
          </w:tcPr>
          <w:p w14:paraId="29FEACB4" w14:textId="77777777" w:rsidR="006E3C95" w:rsidRDefault="006E3C95" w:rsidP="006E3C95">
            <w:pPr>
              <w:pStyle w:val="Paragraph"/>
              <w:spacing w:after="0"/>
              <w:jc w:val="center"/>
              <w:rPr>
                <w:noProof/>
              </w:rPr>
            </w:pPr>
            <w:r>
              <w:rPr>
                <w:noProof/>
              </w:rPr>
              <w:t>40</w:t>
            </w:r>
          </w:p>
        </w:tc>
        <w:tc>
          <w:tcPr>
            <w:tcW w:w="3967" w:type="dxa"/>
          </w:tcPr>
          <w:p w14:paraId="2A343C80" w14:textId="77777777" w:rsidR="006E3C95" w:rsidRDefault="006E3C95" w:rsidP="006E3C95">
            <w:pPr>
              <w:pStyle w:val="Paragraph"/>
              <w:spacing w:after="0"/>
              <w:rPr>
                <w:noProof/>
              </w:rPr>
            </w:pPr>
            <w:r>
              <w:rPr>
                <w:noProof/>
              </w:rPr>
              <w:t>2-Hydroxypyridine-N-oxide (CAS RN 13161-30-3) with a purity by weight of 98 % or more</w:t>
            </w:r>
          </w:p>
        </w:tc>
        <w:tc>
          <w:tcPr>
            <w:tcW w:w="994" w:type="dxa"/>
          </w:tcPr>
          <w:p w14:paraId="3101BC70" w14:textId="77777777" w:rsidR="006E3C95" w:rsidRDefault="006E3C95" w:rsidP="006E3C95">
            <w:pPr>
              <w:pStyle w:val="Paragraph"/>
              <w:spacing w:after="0"/>
              <w:rPr>
                <w:noProof/>
              </w:rPr>
            </w:pPr>
            <w:r>
              <w:rPr>
                <w:noProof/>
              </w:rPr>
              <w:t>0 %</w:t>
            </w:r>
          </w:p>
        </w:tc>
        <w:tc>
          <w:tcPr>
            <w:tcW w:w="1276" w:type="dxa"/>
          </w:tcPr>
          <w:p w14:paraId="2AA6E889" w14:textId="77777777" w:rsidR="006E3C95" w:rsidRDefault="006E3C95" w:rsidP="006E3C95">
            <w:pPr>
              <w:pStyle w:val="Paragraph"/>
              <w:spacing w:after="0"/>
              <w:rPr>
                <w:noProof/>
              </w:rPr>
            </w:pPr>
            <w:r>
              <w:rPr>
                <w:noProof/>
              </w:rPr>
              <w:t>-</w:t>
            </w:r>
          </w:p>
        </w:tc>
        <w:tc>
          <w:tcPr>
            <w:tcW w:w="992" w:type="dxa"/>
          </w:tcPr>
          <w:p w14:paraId="60338D0F" w14:textId="77777777" w:rsidR="006E3C95" w:rsidRDefault="006E3C95" w:rsidP="006E3C95">
            <w:pPr>
              <w:pStyle w:val="Paragraph"/>
              <w:spacing w:after="0"/>
              <w:rPr>
                <w:noProof/>
              </w:rPr>
            </w:pPr>
            <w:r>
              <w:rPr>
                <w:noProof/>
              </w:rPr>
              <w:t>31.12.2027</w:t>
            </w:r>
          </w:p>
        </w:tc>
      </w:tr>
      <w:tr w:rsidR="006E3C95" w14:paraId="7ABF83D5" w14:textId="77777777" w:rsidTr="008924C5">
        <w:trPr>
          <w:cantSplit/>
        </w:trPr>
        <w:tc>
          <w:tcPr>
            <w:tcW w:w="779" w:type="dxa"/>
          </w:tcPr>
          <w:p w14:paraId="7B354C03" w14:textId="77777777" w:rsidR="006E3C95" w:rsidRDefault="006E3C95" w:rsidP="006E3C95">
            <w:pPr>
              <w:pStyle w:val="Paragraph"/>
              <w:spacing w:after="0"/>
              <w:rPr>
                <w:noProof/>
              </w:rPr>
            </w:pPr>
            <w:r>
              <w:rPr>
                <w:noProof/>
              </w:rPr>
              <w:t>0.8266</w:t>
            </w:r>
          </w:p>
        </w:tc>
        <w:tc>
          <w:tcPr>
            <w:tcW w:w="1276" w:type="dxa"/>
          </w:tcPr>
          <w:p w14:paraId="46B20E65" w14:textId="77777777" w:rsidR="006E3C95" w:rsidRDefault="006E3C95" w:rsidP="006E3C95">
            <w:pPr>
              <w:pStyle w:val="Paragraph"/>
              <w:spacing w:after="0"/>
              <w:jc w:val="right"/>
              <w:rPr>
                <w:noProof/>
              </w:rPr>
            </w:pPr>
            <w:r>
              <w:rPr>
                <w:noProof/>
              </w:rPr>
              <w:t>ex 2933 39 99</w:t>
            </w:r>
          </w:p>
        </w:tc>
        <w:tc>
          <w:tcPr>
            <w:tcW w:w="709" w:type="dxa"/>
          </w:tcPr>
          <w:p w14:paraId="37DF038C" w14:textId="77777777" w:rsidR="006E3C95" w:rsidRDefault="006E3C95" w:rsidP="006E3C95">
            <w:pPr>
              <w:pStyle w:val="Paragraph"/>
              <w:spacing w:after="0"/>
              <w:jc w:val="center"/>
              <w:rPr>
                <w:noProof/>
              </w:rPr>
            </w:pPr>
            <w:r>
              <w:rPr>
                <w:noProof/>
              </w:rPr>
              <w:t>42</w:t>
            </w:r>
          </w:p>
        </w:tc>
        <w:tc>
          <w:tcPr>
            <w:tcW w:w="3967" w:type="dxa"/>
          </w:tcPr>
          <w:p w14:paraId="0197D6F3" w14:textId="77777777" w:rsidR="006E3C95" w:rsidRDefault="006E3C95" w:rsidP="006E3C95">
            <w:pPr>
              <w:pStyle w:val="Paragraph"/>
              <w:spacing w:after="0"/>
              <w:rPr>
                <w:noProof/>
              </w:rPr>
            </w:pPr>
            <w:r>
              <w:rPr>
                <w:noProof/>
              </w:rPr>
              <w:t>Glasdegib maleate (INN) (CAS RN 2030410-25-2) with a purity by weight of 98 % or more</w:t>
            </w:r>
          </w:p>
        </w:tc>
        <w:tc>
          <w:tcPr>
            <w:tcW w:w="994" w:type="dxa"/>
          </w:tcPr>
          <w:p w14:paraId="391DC786" w14:textId="77777777" w:rsidR="006E3C95" w:rsidRDefault="006E3C95" w:rsidP="006E3C95">
            <w:pPr>
              <w:pStyle w:val="Paragraph"/>
              <w:spacing w:after="0"/>
              <w:rPr>
                <w:noProof/>
              </w:rPr>
            </w:pPr>
            <w:r>
              <w:rPr>
                <w:noProof/>
              </w:rPr>
              <w:t>0 %</w:t>
            </w:r>
          </w:p>
        </w:tc>
        <w:tc>
          <w:tcPr>
            <w:tcW w:w="1276" w:type="dxa"/>
          </w:tcPr>
          <w:p w14:paraId="467C2FB4" w14:textId="77777777" w:rsidR="006E3C95" w:rsidRDefault="006E3C95" w:rsidP="006E3C95">
            <w:pPr>
              <w:pStyle w:val="Paragraph"/>
              <w:spacing w:after="0"/>
              <w:rPr>
                <w:noProof/>
              </w:rPr>
            </w:pPr>
            <w:r>
              <w:rPr>
                <w:noProof/>
              </w:rPr>
              <w:t>-</w:t>
            </w:r>
          </w:p>
        </w:tc>
        <w:tc>
          <w:tcPr>
            <w:tcW w:w="992" w:type="dxa"/>
          </w:tcPr>
          <w:p w14:paraId="253EF165" w14:textId="77777777" w:rsidR="006E3C95" w:rsidRDefault="006E3C95" w:rsidP="006E3C95">
            <w:pPr>
              <w:pStyle w:val="Paragraph"/>
              <w:spacing w:after="0"/>
              <w:rPr>
                <w:noProof/>
              </w:rPr>
            </w:pPr>
            <w:r>
              <w:rPr>
                <w:noProof/>
              </w:rPr>
              <w:t>31.12.2026</w:t>
            </w:r>
          </w:p>
        </w:tc>
      </w:tr>
      <w:tr w:rsidR="006E3C95" w14:paraId="412186C7" w14:textId="77777777" w:rsidTr="008924C5">
        <w:trPr>
          <w:cantSplit/>
        </w:trPr>
        <w:tc>
          <w:tcPr>
            <w:tcW w:w="779" w:type="dxa"/>
          </w:tcPr>
          <w:p w14:paraId="203181E9" w14:textId="77777777" w:rsidR="006E3C95" w:rsidRDefault="006E3C95" w:rsidP="006E3C95">
            <w:pPr>
              <w:pStyle w:val="Paragraph"/>
              <w:spacing w:after="0"/>
              <w:rPr>
                <w:noProof/>
              </w:rPr>
            </w:pPr>
            <w:r>
              <w:rPr>
                <w:noProof/>
              </w:rPr>
              <w:t>0.7121</w:t>
            </w:r>
          </w:p>
        </w:tc>
        <w:tc>
          <w:tcPr>
            <w:tcW w:w="1276" w:type="dxa"/>
          </w:tcPr>
          <w:p w14:paraId="2651811E" w14:textId="77777777" w:rsidR="006E3C95" w:rsidRDefault="006E3C95" w:rsidP="006E3C95">
            <w:pPr>
              <w:pStyle w:val="Paragraph"/>
              <w:spacing w:after="0"/>
              <w:jc w:val="right"/>
              <w:rPr>
                <w:noProof/>
              </w:rPr>
            </w:pPr>
            <w:r>
              <w:rPr>
                <w:noProof/>
              </w:rPr>
              <w:t>ex 2933 39 99</w:t>
            </w:r>
          </w:p>
        </w:tc>
        <w:tc>
          <w:tcPr>
            <w:tcW w:w="709" w:type="dxa"/>
          </w:tcPr>
          <w:p w14:paraId="1FD31B97" w14:textId="77777777" w:rsidR="006E3C95" w:rsidRDefault="006E3C95" w:rsidP="006E3C95">
            <w:pPr>
              <w:pStyle w:val="Paragraph"/>
              <w:spacing w:after="0"/>
              <w:jc w:val="center"/>
              <w:rPr>
                <w:noProof/>
              </w:rPr>
            </w:pPr>
            <w:r>
              <w:rPr>
                <w:noProof/>
              </w:rPr>
              <w:t>46</w:t>
            </w:r>
          </w:p>
        </w:tc>
        <w:tc>
          <w:tcPr>
            <w:tcW w:w="3967" w:type="dxa"/>
          </w:tcPr>
          <w:p w14:paraId="00D63279" w14:textId="77777777" w:rsidR="006E3C95" w:rsidRDefault="006E3C95" w:rsidP="006E3C95">
            <w:pPr>
              <w:pStyle w:val="Paragraph"/>
              <w:spacing w:after="0"/>
              <w:rPr>
                <w:noProof/>
              </w:rPr>
            </w:pPr>
            <w:r>
              <w:rPr>
                <w:noProof/>
              </w:rPr>
              <w:t>Fluopicolide (ISO) (CAS RN 239110-15-7) with a content by weight of 97 % or more</w:t>
            </w:r>
          </w:p>
        </w:tc>
        <w:tc>
          <w:tcPr>
            <w:tcW w:w="994" w:type="dxa"/>
          </w:tcPr>
          <w:p w14:paraId="345AEB6E" w14:textId="77777777" w:rsidR="006E3C95" w:rsidRDefault="006E3C95" w:rsidP="006E3C95">
            <w:pPr>
              <w:pStyle w:val="Paragraph"/>
              <w:spacing w:after="0"/>
              <w:rPr>
                <w:noProof/>
              </w:rPr>
            </w:pPr>
            <w:r>
              <w:rPr>
                <w:noProof/>
              </w:rPr>
              <w:t>0 %</w:t>
            </w:r>
          </w:p>
        </w:tc>
        <w:tc>
          <w:tcPr>
            <w:tcW w:w="1276" w:type="dxa"/>
          </w:tcPr>
          <w:p w14:paraId="1F069988" w14:textId="77777777" w:rsidR="006E3C95" w:rsidRDefault="006E3C95" w:rsidP="006E3C95">
            <w:pPr>
              <w:pStyle w:val="Paragraph"/>
              <w:spacing w:after="0"/>
              <w:rPr>
                <w:noProof/>
              </w:rPr>
            </w:pPr>
            <w:r>
              <w:rPr>
                <w:noProof/>
              </w:rPr>
              <w:t>-</w:t>
            </w:r>
          </w:p>
        </w:tc>
        <w:tc>
          <w:tcPr>
            <w:tcW w:w="992" w:type="dxa"/>
          </w:tcPr>
          <w:p w14:paraId="5B3CA8B8" w14:textId="77777777" w:rsidR="006E3C95" w:rsidRDefault="006E3C95" w:rsidP="006E3C95">
            <w:pPr>
              <w:pStyle w:val="Paragraph"/>
              <w:spacing w:after="0"/>
              <w:rPr>
                <w:noProof/>
              </w:rPr>
            </w:pPr>
            <w:r>
              <w:rPr>
                <w:noProof/>
              </w:rPr>
              <w:t>31.12.2026</w:t>
            </w:r>
          </w:p>
        </w:tc>
      </w:tr>
      <w:tr w:rsidR="006E3C95" w14:paraId="418A6D1F" w14:textId="77777777" w:rsidTr="008924C5">
        <w:trPr>
          <w:cantSplit/>
        </w:trPr>
        <w:tc>
          <w:tcPr>
            <w:tcW w:w="779" w:type="dxa"/>
          </w:tcPr>
          <w:p w14:paraId="3E3C600D" w14:textId="77777777" w:rsidR="006E3C95" w:rsidRDefault="006E3C95" w:rsidP="006E3C95">
            <w:pPr>
              <w:pStyle w:val="Paragraph"/>
              <w:spacing w:after="0"/>
              <w:rPr>
                <w:noProof/>
              </w:rPr>
            </w:pPr>
            <w:r>
              <w:rPr>
                <w:noProof/>
              </w:rPr>
              <w:t>0.4706</w:t>
            </w:r>
          </w:p>
        </w:tc>
        <w:tc>
          <w:tcPr>
            <w:tcW w:w="1276" w:type="dxa"/>
          </w:tcPr>
          <w:p w14:paraId="2D3DB1CF" w14:textId="77777777" w:rsidR="006E3C95" w:rsidRDefault="006E3C95" w:rsidP="006E3C95">
            <w:pPr>
              <w:pStyle w:val="Paragraph"/>
              <w:spacing w:after="0"/>
              <w:jc w:val="right"/>
              <w:rPr>
                <w:noProof/>
              </w:rPr>
            </w:pPr>
            <w:r>
              <w:rPr>
                <w:noProof/>
              </w:rPr>
              <w:t>ex 2933 39 99</w:t>
            </w:r>
          </w:p>
        </w:tc>
        <w:tc>
          <w:tcPr>
            <w:tcW w:w="709" w:type="dxa"/>
          </w:tcPr>
          <w:p w14:paraId="32DB18EF" w14:textId="77777777" w:rsidR="006E3C95" w:rsidRDefault="006E3C95" w:rsidP="006E3C95">
            <w:pPr>
              <w:pStyle w:val="Paragraph"/>
              <w:spacing w:after="0"/>
              <w:jc w:val="center"/>
              <w:rPr>
                <w:noProof/>
              </w:rPr>
            </w:pPr>
            <w:r>
              <w:rPr>
                <w:noProof/>
              </w:rPr>
              <w:t>47</w:t>
            </w:r>
          </w:p>
        </w:tc>
        <w:tc>
          <w:tcPr>
            <w:tcW w:w="3967" w:type="dxa"/>
          </w:tcPr>
          <w:p w14:paraId="1A584E49" w14:textId="77777777" w:rsidR="006E3C95" w:rsidRDefault="006E3C95" w:rsidP="006E3C95">
            <w:pPr>
              <w:pStyle w:val="Paragraph"/>
              <w:spacing w:after="0"/>
              <w:rPr>
                <w:noProof/>
              </w:rPr>
            </w:pPr>
            <w:r>
              <w:rPr>
                <w:noProof/>
              </w:rPr>
              <w:t>(-)-</w:t>
            </w:r>
            <w:r>
              <w:rPr>
                <w:i/>
                <w:iCs/>
                <w:noProof/>
              </w:rPr>
              <w:t>trans</w:t>
            </w:r>
            <w:r>
              <w:rPr>
                <w:noProof/>
              </w:rPr>
              <w:t>-4-(4’-Fluorophenyl)-3-hydroxymethyl-</w:t>
            </w:r>
            <w:r>
              <w:rPr>
                <w:i/>
                <w:iCs/>
                <w:noProof/>
              </w:rPr>
              <w:t>N</w:t>
            </w:r>
            <w:r>
              <w:rPr>
                <w:noProof/>
              </w:rPr>
              <w:t>-methylpiperidine (CAS RN 105812-81-5)</w:t>
            </w:r>
          </w:p>
        </w:tc>
        <w:tc>
          <w:tcPr>
            <w:tcW w:w="994" w:type="dxa"/>
          </w:tcPr>
          <w:p w14:paraId="48C0089B" w14:textId="77777777" w:rsidR="006E3C95" w:rsidRDefault="006E3C95" w:rsidP="006E3C95">
            <w:pPr>
              <w:pStyle w:val="Paragraph"/>
              <w:spacing w:after="0"/>
              <w:rPr>
                <w:noProof/>
              </w:rPr>
            </w:pPr>
            <w:r>
              <w:rPr>
                <w:noProof/>
              </w:rPr>
              <w:t>0 %</w:t>
            </w:r>
          </w:p>
        </w:tc>
        <w:tc>
          <w:tcPr>
            <w:tcW w:w="1276" w:type="dxa"/>
          </w:tcPr>
          <w:p w14:paraId="0A170418" w14:textId="77777777" w:rsidR="006E3C95" w:rsidRDefault="006E3C95" w:rsidP="006E3C95">
            <w:pPr>
              <w:pStyle w:val="Paragraph"/>
              <w:spacing w:after="0"/>
              <w:rPr>
                <w:noProof/>
              </w:rPr>
            </w:pPr>
            <w:r>
              <w:rPr>
                <w:noProof/>
              </w:rPr>
              <w:t>-</w:t>
            </w:r>
          </w:p>
        </w:tc>
        <w:tc>
          <w:tcPr>
            <w:tcW w:w="992" w:type="dxa"/>
          </w:tcPr>
          <w:p w14:paraId="3004C1C5" w14:textId="77777777" w:rsidR="006E3C95" w:rsidRDefault="006E3C95" w:rsidP="006E3C95">
            <w:pPr>
              <w:pStyle w:val="Paragraph"/>
              <w:spacing w:after="0"/>
              <w:rPr>
                <w:noProof/>
              </w:rPr>
            </w:pPr>
            <w:r>
              <w:rPr>
                <w:noProof/>
              </w:rPr>
              <w:t>31.12.2026</w:t>
            </w:r>
          </w:p>
        </w:tc>
      </w:tr>
      <w:tr w:rsidR="006E3C95" w14:paraId="2A28F41A" w14:textId="77777777" w:rsidTr="008924C5">
        <w:trPr>
          <w:cantSplit/>
        </w:trPr>
        <w:tc>
          <w:tcPr>
            <w:tcW w:w="779" w:type="dxa"/>
          </w:tcPr>
          <w:p w14:paraId="76890DD5" w14:textId="77777777" w:rsidR="006E3C95" w:rsidRDefault="006E3C95" w:rsidP="006E3C95">
            <w:pPr>
              <w:pStyle w:val="Paragraph"/>
              <w:spacing w:after="0"/>
              <w:rPr>
                <w:noProof/>
              </w:rPr>
            </w:pPr>
            <w:r>
              <w:rPr>
                <w:noProof/>
              </w:rPr>
              <w:t>0.4749</w:t>
            </w:r>
          </w:p>
        </w:tc>
        <w:tc>
          <w:tcPr>
            <w:tcW w:w="1276" w:type="dxa"/>
          </w:tcPr>
          <w:p w14:paraId="02E4A0D7" w14:textId="77777777" w:rsidR="006E3C95" w:rsidRDefault="006E3C95" w:rsidP="006E3C95">
            <w:pPr>
              <w:pStyle w:val="Paragraph"/>
              <w:spacing w:after="0"/>
              <w:jc w:val="right"/>
              <w:rPr>
                <w:noProof/>
              </w:rPr>
            </w:pPr>
            <w:r>
              <w:rPr>
                <w:noProof/>
              </w:rPr>
              <w:t>ex 2933 39 99</w:t>
            </w:r>
          </w:p>
        </w:tc>
        <w:tc>
          <w:tcPr>
            <w:tcW w:w="709" w:type="dxa"/>
          </w:tcPr>
          <w:p w14:paraId="17FB0058" w14:textId="77777777" w:rsidR="006E3C95" w:rsidRDefault="006E3C95" w:rsidP="006E3C95">
            <w:pPr>
              <w:pStyle w:val="Paragraph"/>
              <w:spacing w:after="0"/>
              <w:jc w:val="center"/>
              <w:rPr>
                <w:noProof/>
              </w:rPr>
            </w:pPr>
            <w:r>
              <w:rPr>
                <w:noProof/>
              </w:rPr>
              <w:t>48</w:t>
            </w:r>
          </w:p>
        </w:tc>
        <w:tc>
          <w:tcPr>
            <w:tcW w:w="3967" w:type="dxa"/>
          </w:tcPr>
          <w:p w14:paraId="1348F834" w14:textId="77777777" w:rsidR="006E3C95" w:rsidRDefault="006E3C95" w:rsidP="006E3C95">
            <w:pPr>
              <w:pStyle w:val="Paragraph"/>
              <w:spacing w:after="0"/>
              <w:rPr>
                <w:noProof/>
              </w:rPr>
            </w:pPr>
            <w:r>
              <w:rPr>
                <w:noProof/>
              </w:rPr>
              <w:t>Flonicamid (ISO) (CAS RN 158062-67-0)</w:t>
            </w:r>
          </w:p>
        </w:tc>
        <w:tc>
          <w:tcPr>
            <w:tcW w:w="994" w:type="dxa"/>
          </w:tcPr>
          <w:p w14:paraId="7166B143" w14:textId="77777777" w:rsidR="006E3C95" w:rsidRDefault="006E3C95" w:rsidP="006E3C95">
            <w:pPr>
              <w:pStyle w:val="Paragraph"/>
              <w:spacing w:after="0"/>
              <w:rPr>
                <w:noProof/>
              </w:rPr>
            </w:pPr>
            <w:r>
              <w:rPr>
                <w:noProof/>
              </w:rPr>
              <w:t>0 %</w:t>
            </w:r>
          </w:p>
        </w:tc>
        <w:tc>
          <w:tcPr>
            <w:tcW w:w="1276" w:type="dxa"/>
          </w:tcPr>
          <w:p w14:paraId="0BAB5765" w14:textId="77777777" w:rsidR="006E3C95" w:rsidRDefault="006E3C95" w:rsidP="006E3C95">
            <w:pPr>
              <w:pStyle w:val="Paragraph"/>
              <w:spacing w:after="0"/>
              <w:rPr>
                <w:noProof/>
              </w:rPr>
            </w:pPr>
            <w:r>
              <w:rPr>
                <w:noProof/>
              </w:rPr>
              <w:t>-</w:t>
            </w:r>
          </w:p>
        </w:tc>
        <w:tc>
          <w:tcPr>
            <w:tcW w:w="992" w:type="dxa"/>
          </w:tcPr>
          <w:p w14:paraId="47448180" w14:textId="77777777" w:rsidR="006E3C95" w:rsidRDefault="006E3C95" w:rsidP="006E3C95">
            <w:pPr>
              <w:pStyle w:val="Paragraph"/>
              <w:spacing w:after="0"/>
              <w:rPr>
                <w:noProof/>
              </w:rPr>
            </w:pPr>
            <w:r>
              <w:rPr>
                <w:noProof/>
              </w:rPr>
              <w:t>31.12.2024</w:t>
            </w:r>
          </w:p>
        </w:tc>
      </w:tr>
      <w:tr w:rsidR="006E3C95" w14:paraId="6FA1C528" w14:textId="77777777" w:rsidTr="008924C5">
        <w:trPr>
          <w:cantSplit/>
        </w:trPr>
        <w:tc>
          <w:tcPr>
            <w:tcW w:w="779" w:type="dxa"/>
          </w:tcPr>
          <w:p w14:paraId="002952CE" w14:textId="77777777" w:rsidR="006E3C95" w:rsidRDefault="006E3C95" w:rsidP="006E3C95">
            <w:pPr>
              <w:pStyle w:val="Paragraph"/>
              <w:spacing w:after="0"/>
              <w:rPr>
                <w:noProof/>
              </w:rPr>
            </w:pPr>
            <w:r>
              <w:rPr>
                <w:noProof/>
              </w:rPr>
              <w:t>0.8335</w:t>
            </w:r>
          </w:p>
        </w:tc>
        <w:tc>
          <w:tcPr>
            <w:tcW w:w="1276" w:type="dxa"/>
          </w:tcPr>
          <w:p w14:paraId="4C5A55A5" w14:textId="77777777" w:rsidR="006E3C95" w:rsidRDefault="006E3C95" w:rsidP="006E3C95">
            <w:pPr>
              <w:pStyle w:val="Paragraph"/>
              <w:spacing w:after="0"/>
              <w:jc w:val="right"/>
              <w:rPr>
                <w:noProof/>
              </w:rPr>
            </w:pPr>
            <w:r>
              <w:rPr>
                <w:noProof/>
              </w:rPr>
              <w:t>ex 2933 39 99</w:t>
            </w:r>
          </w:p>
        </w:tc>
        <w:tc>
          <w:tcPr>
            <w:tcW w:w="709" w:type="dxa"/>
          </w:tcPr>
          <w:p w14:paraId="4094663F" w14:textId="77777777" w:rsidR="006E3C95" w:rsidRDefault="006E3C95" w:rsidP="006E3C95">
            <w:pPr>
              <w:pStyle w:val="Paragraph"/>
              <w:spacing w:after="0"/>
              <w:jc w:val="center"/>
              <w:rPr>
                <w:noProof/>
              </w:rPr>
            </w:pPr>
            <w:r>
              <w:rPr>
                <w:noProof/>
              </w:rPr>
              <w:t>49</w:t>
            </w:r>
          </w:p>
        </w:tc>
        <w:tc>
          <w:tcPr>
            <w:tcW w:w="3967" w:type="dxa"/>
          </w:tcPr>
          <w:p w14:paraId="182355CE" w14:textId="77777777" w:rsidR="006E3C95" w:rsidRDefault="006E3C95" w:rsidP="006E3C95">
            <w:pPr>
              <w:pStyle w:val="Paragraph"/>
              <w:spacing w:after="0"/>
              <w:rPr>
                <w:noProof/>
              </w:rPr>
            </w:pPr>
            <w:r>
              <w:rPr>
                <w:noProof/>
              </w:rPr>
              <w:t>2-Phenyl-2-(2-pyridyl)acetamide (CAS RN 7251-52-7) with a purity by weight of 98 % or more</w:t>
            </w:r>
          </w:p>
        </w:tc>
        <w:tc>
          <w:tcPr>
            <w:tcW w:w="994" w:type="dxa"/>
          </w:tcPr>
          <w:p w14:paraId="1E9F8E4A" w14:textId="77777777" w:rsidR="006E3C95" w:rsidRDefault="006E3C95" w:rsidP="006E3C95">
            <w:pPr>
              <w:pStyle w:val="Paragraph"/>
              <w:spacing w:after="0"/>
              <w:rPr>
                <w:noProof/>
              </w:rPr>
            </w:pPr>
            <w:r>
              <w:rPr>
                <w:noProof/>
              </w:rPr>
              <w:t>0 %</w:t>
            </w:r>
          </w:p>
        </w:tc>
        <w:tc>
          <w:tcPr>
            <w:tcW w:w="1276" w:type="dxa"/>
          </w:tcPr>
          <w:p w14:paraId="6A22672D" w14:textId="77777777" w:rsidR="006E3C95" w:rsidRDefault="006E3C95" w:rsidP="006E3C95">
            <w:pPr>
              <w:pStyle w:val="Paragraph"/>
              <w:spacing w:after="0"/>
              <w:rPr>
                <w:noProof/>
              </w:rPr>
            </w:pPr>
            <w:r>
              <w:rPr>
                <w:noProof/>
              </w:rPr>
              <w:t>-</w:t>
            </w:r>
          </w:p>
        </w:tc>
        <w:tc>
          <w:tcPr>
            <w:tcW w:w="992" w:type="dxa"/>
          </w:tcPr>
          <w:p w14:paraId="44DD0F53" w14:textId="77777777" w:rsidR="006E3C95" w:rsidRDefault="006E3C95" w:rsidP="006E3C95">
            <w:pPr>
              <w:pStyle w:val="Paragraph"/>
              <w:spacing w:after="0"/>
              <w:rPr>
                <w:noProof/>
              </w:rPr>
            </w:pPr>
            <w:r>
              <w:rPr>
                <w:noProof/>
              </w:rPr>
              <w:t>31.12.2027</w:t>
            </w:r>
          </w:p>
        </w:tc>
      </w:tr>
      <w:tr w:rsidR="006E3C95" w14:paraId="6E75D87D" w14:textId="77777777" w:rsidTr="008924C5">
        <w:trPr>
          <w:cantSplit/>
        </w:trPr>
        <w:tc>
          <w:tcPr>
            <w:tcW w:w="779" w:type="dxa"/>
          </w:tcPr>
          <w:p w14:paraId="2C157FDA" w14:textId="77777777" w:rsidR="006E3C95" w:rsidRDefault="006E3C95" w:rsidP="006E3C95">
            <w:pPr>
              <w:pStyle w:val="Paragraph"/>
              <w:spacing w:after="0"/>
              <w:rPr>
                <w:noProof/>
              </w:rPr>
            </w:pPr>
            <w:r>
              <w:rPr>
                <w:noProof/>
              </w:rPr>
              <w:t>0.6812</w:t>
            </w:r>
          </w:p>
        </w:tc>
        <w:tc>
          <w:tcPr>
            <w:tcW w:w="1276" w:type="dxa"/>
          </w:tcPr>
          <w:p w14:paraId="4FD68C76" w14:textId="77777777" w:rsidR="006E3C95" w:rsidRDefault="006E3C95" w:rsidP="006E3C95">
            <w:pPr>
              <w:pStyle w:val="Paragraph"/>
              <w:spacing w:after="0"/>
              <w:jc w:val="right"/>
              <w:rPr>
                <w:noProof/>
              </w:rPr>
            </w:pPr>
            <w:r>
              <w:rPr>
                <w:noProof/>
              </w:rPr>
              <w:t>ex 2933 39 99</w:t>
            </w:r>
          </w:p>
        </w:tc>
        <w:tc>
          <w:tcPr>
            <w:tcW w:w="709" w:type="dxa"/>
          </w:tcPr>
          <w:p w14:paraId="74D76288" w14:textId="77777777" w:rsidR="006E3C95" w:rsidRDefault="006E3C95" w:rsidP="006E3C95">
            <w:pPr>
              <w:pStyle w:val="Paragraph"/>
              <w:spacing w:after="0"/>
              <w:jc w:val="center"/>
              <w:rPr>
                <w:noProof/>
              </w:rPr>
            </w:pPr>
            <w:r>
              <w:rPr>
                <w:noProof/>
              </w:rPr>
              <w:t>50</w:t>
            </w:r>
          </w:p>
        </w:tc>
        <w:tc>
          <w:tcPr>
            <w:tcW w:w="3967" w:type="dxa"/>
          </w:tcPr>
          <w:p w14:paraId="05EBE92E" w14:textId="77777777" w:rsidR="006E3C95" w:rsidRDefault="006E3C95" w:rsidP="006E3C95">
            <w:pPr>
              <w:pStyle w:val="Paragraph"/>
              <w:spacing w:after="0"/>
              <w:rPr>
                <w:noProof/>
              </w:rPr>
            </w:pPr>
            <w:r>
              <w:rPr>
                <w:noProof/>
              </w:rPr>
              <w:t>N,4-Dimethyl-1-(phenylmethyl)- 3-piperidinamine hydrochloride (1:2) (CAS RN 1228879-37-5) with a purity by weight of 98 % or more</w:t>
            </w:r>
          </w:p>
        </w:tc>
        <w:tc>
          <w:tcPr>
            <w:tcW w:w="994" w:type="dxa"/>
          </w:tcPr>
          <w:p w14:paraId="465D413C" w14:textId="77777777" w:rsidR="006E3C95" w:rsidRDefault="006E3C95" w:rsidP="006E3C95">
            <w:pPr>
              <w:pStyle w:val="Paragraph"/>
              <w:spacing w:after="0"/>
              <w:rPr>
                <w:noProof/>
              </w:rPr>
            </w:pPr>
            <w:r>
              <w:rPr>
                <w:noProof/>
              </w:rPr>
              <w:t>0 %</w:t>
            </w:r>
          </w:p>
        </w:tc>
        <w:tc>
          <w:tcPr>
            <w:tcW w:w="1276" w:type="dxa"/>
          </w:tcPr>
          <w:p w14:paraId="029C6521" w14:textId="77777777" w:rsidR="006E3C95" w:rsidRDefault="006E3C95" w:rsidP="006E3C95">
            <w:pPr>
              <w:pStyle w:val="Paragraph"/>
              <w:spacing w:after="0"/>
              <w:rPr>
                <w:noProof/>
              </w:rPr>
            </w:pPr>
            <w:r>
              <w:rPr>
                <w:noProof/>
              </w:rPr>
              <w:t>-</w:t>
            </w:r>
          </w:p>
        </w:tc>
        <w:tc>
          <w:tcPr>
            <w:tcW w:w="992" w:type="dxa"/>
          </w:tcPr>
          <w:p w14:paraId="44E05DA8" w14:textId="77777777" w:rsidR="006E3C95" w:rsidRDefault="006E3C95" w:rsidP="006E3C95">
            <w:pPr>
              <w:pStyle w:val="Paragraph"/>
              <w:spacing w:after="0"/>
              <w:rPr>
                <w:noProof/>
              </w:rPr>
            </w:pPr>
            <w:r>
              <w:rPr>
                <w:noProof/>
              </w:rPr>
              <w:t>31.12.2024</w:t>
            </w:r>
          </w:p>
        </w:tc>
      </w:tr>
      <w:tr w:rsidR="006E3C95" w14:paraId="089541F8" w14:textId="77777777" w:rsidTr="008924C5">
        <w:trPr>
          <w:cantSplit/>
        </w:trPr>
        <w:tc>
          <w:tcPr>
            <w:tcW w:w="779" w:type="dxa"/>
          </w:tcPr>
          <w:p w14:paraId="39FF17D1" w14:textId="77777777" w:rsidR="006E3C95" w:rsidRDefault="006E3C95" w:rsidP="006E3C95">
            <w:pPr>
              <w:pStyle w:val="Paragraph"/>
              <w:spacing w:after="0"/>
              <w:rPr>
                <w:noProof/>
              </w:rPr>
            </w:pPr>
            <w:r>
              <w:rPr>
                <w:noProof/>
              </w:rPr>
              <w:t>0.5610</w:t>
            </w:r>
          </w:p>
        </w:tc>
        <w:tc>
          <w:tcPr>
            <w:tcW w:w="1276" w:type="dxa"/>
          </w:tcPr>
          <w:p w14:paraId="0A416FB1"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0B6686B6" w14:textId="77777777" w:rsidR="006E3C95" w:rsidRDefault="006E3C95" w:rsidP="006E3C95">
            <w:pPr>
              <w:pStyle w:val="Paragraph"/>
              <w:spacing w:after="0"/>
              <w:jc w:val="center"/>
              <w:rPr>
                <w:noProof/>
              </w:rPr>
            </w:pPr>
            <w:r>
              <w:rPr>
                <w:noProof/>
              </w:rPr>
              <w:t>52</w:t>
            </w:r>
          </w:p>
        </w:tc>
        <w:tc>
          <w:tcPr>
            <w:tcW w:w="3967" w:type="dxa"/>
          </w:tcPr>
          <w:p w14:paraId="774AAA70" w14:textId="77777777" w:rsidR="006E3C95" w:rsidRDefault="006E3C95" w:rsidP="006E3C95">
            <w:pPr>
              <w:pStyle w:val="Paragraph"/>
              <w:spacing w:after="0"/>
              <w:rPr>
                <w:noProof/>
              </w:rPr>
            </w:pPr>
            <w:r>
              <w:rPr>
                <w:noProof/>
              </w:rPr>
              <w:t>6-Chloro-3-nitropyridin-2-ylamine (CAS RN 27048-04-0)</w:t>
            </w:r>
          </w:p>
        </w:tc>
        <w:tc>
          <w:tcPr>
            <w:tcW w:w="994" w:type="dxa"/>
          </w:tcPr>
          <w:p w14:paraId="06797EFB" w14:textId="77777777" w:rsidR="006E3C95" w:rsidRDefault="006E3C95" w:rsidP="006E3C95">
            <w:pPr>
              <w:pStyle w:val="Paragraph"/>
              <w:spacing w:after="0"/>
              <w:rPr>
                <w:noProof/>
              </w:rPr>
            </w:pPr>
            <w:r>
              <w:rPr>
                <w:noProof/>
              </w:rPr>
              <w:t>0 %</w:t>
            </w:r>
          </w:p>
        </w:tc>
        <w:tc>
          <w:tcPr>
            <w:tcW w:w="1276" w:type="dxa"/>
          </w:tcPr>
          <w:p w14:paraId="7E09130F" w14:textId="77777777" w:rsidR="006E3C95" w:rsidRDefault="006E3C95" w:rsidP="006E3C95">
            <w:pPr>
              <w:pStyle w:val="Paragraph"/>
              <w:spacing w:after="0"/>
              <w:rPr>
                <w:noProof/>
              </w:rPr>
            </w:pPr>
            <w:r>
              <w:rPr>
                <w:noProof/>
              </w:rPr>
              <w:t>-</w:t>
            </w:r>
          </w:p>
        </w:tc>
        <w:tc>
          <w:tcPr>
            <w:tcW w:w="992" w:type="dxa"/>
          </w:tcPr>
          <w:p w14:paraId="3D2D2946" w14:textId="77777777" w:rsidR="006E3C95" w:rsidRDefault="006E3C95" w:rsidP="006E3C95">
            <w:pPr>
              <w:pStyle w:val="Paragraph"/>
              <w:spacing w:after="0"/>
              <w:rPr>
                <w:noProof/>
              </w:rPr>
            </w:pPr>
            <w:r>
              <w:rPr>
                <w:noProof/>
              </w:rPr>
              <w:t>31.12.2024</w:t>
            </w:r>
          </w:p>
        </w:tc>
      </w:tr>
      <w:tr w:rsidR="006E3C95" w14:paraId="4C9D6CA8" w14:textId="77777777" w:rsidTr="008924C5">
        <w:trPr>
          <w:cantSplit/>
        </w:trPr>
        <w:tc>
          <w:tcPr>
            <w:tcW w:w="779" w:type="dxa"/>
          </w:tcPr>
          <w:p w14:paraId="61106AE8" w14:textId="77777777" w:rsidR="006E3C95" w:rsidRDefault="006E3C95" w:rsidP="006E3C95">
            <w:pPr>
              <w:pStyle w:val="Paragraph"/>
              <w:spacing w:after="0"/>
              <w:rPr>
                <w:noProof/>
              </w:rPr>
            </w:pPr>
            <w:r>
              <w:rPr>
                <w:noProof/>
              </w:rPr>
              <w:t>0.4646</w:t>
            </w:r>
          </w:p>
        </w:tc>
        <w:tc>
          <w:tcPr>
            <w:tcW w:w="1276" w:type="dxa"/>
          </w:tcPr>
          <w:p w14:paraId="4DE23FBD" w14:textId="77777777" w:rsidR="006E3C95" w:rsidRDefault="006E3C95" w:rsidP="006E3C95">
            <w:pPr>
              <w:pStyle w:val="Paragraph"/>
              <w:spacing w:after="0"/>
              <w:jc w:val="right"/>
              <w:rPr>
                <w:noProof/>
              </w:rPr>
            </w:pPr>
            <w:r>
              <w:rPr>
                <w:noProof/>
              </w:rPr>
              <w:t>ex 2933 39 99</w:t>
            </w:r>
          </w:p>
        </w:tc>
        <w:tc>
          <w:tcPr>
            <w:tcW w:w="709" w:type="dxa"/>
          </w:tcPr>
          <w:p w14:paraId="7BB4205B" w14:textId="77777777" w:rsidR="006E3C95" w:rsidRDefault="006E3C95" w:rsidP="006E3C95">
            <w:pPr>
              <w:pStyle w:val="Paragraph"/>
              <w:spacing w:after="0"/>
              <w:jc w:val="center"/>
              <w:rPr>
                <w:noProof/>
              </w:rPr>
            </w:pPr>
            <w:r>
              <w:rPr>
                <w:noProof/>
              </w:rPr>
              <w:t>55</w:t>
            </w:r>
          </w:p>
        </w:tc>
        <w:tc>
          <w:tcPr>
            <w:tcW w:w="3967" w:type="dxa"/>
          </w:tcPr>
          <w:p w14:paraId="484A3613" w14:textId="77777777" w:rsidR="006E3C95" w:rsidRDefault="006E3C95" w:rsidP="006E3C95">
            <w:pPr>
              <w:pStyle w:val="Paragraph"/>
              <w:spacing w:after="0"/>
              <w:rPr>
                <w:noProof/>
              </w:rPr>
            </w:pPr>
            <w:r>
              <w:rPr>
                <w:noProof/>
              </w:rPr>
              <w:t>Pyriproxyfen (ISO) (CAS RN 95737-68-1) of a purity by weight of 97 % or more</w:t>
            </w:r>
          </w:p>
        </w:tc>
        <w:tc>
          <w:tcPr>
            <w:tcW w:w="994" w:type="dxa"/>
          </w:tcPr>
          <w:p w14:paraId="620949D9" w14:textId="77777777" w:rsidR="006E3C95" w:rsidRDefault="006E3C95" w:rsidP="006E3C95">
            <w:pPr>
              <w:pStyle w:val="Paragraph"/>
              <w:spacing w:after="0"/>
              <w:rPr>
                <w:noProof/>
              </w:rPr>
            </w:pPr>
            <w:r>
              <w:rPr>
                <w:noProof/>
              </w:rPr>
              <w:t>0 %</w:t>
            </w:r>
          </w:p>
        </w:tc>
        <w:tc>
          <w:tcPr>
            <w:tcW w:w="1276" w:type="dxa"/>
          </w:tcPr>
          <w:p w14:paraId="1962E699" w14:textId="77777777" w:rsidR="006E3C95" w:rsidRDefault="006E3C95" w:rsidP="006E3C95">
            <w:pPr>
              <w:pStyle w:val="Paragraph"/>
              <w:spacing w:after="0"/>
              <w:rPr>
                <w:noProof/>
              </w:rPr>
            </w:pPr>
            <w:r>
              <w:rPr>
                <w:noProof/>
              </w:rPr>
              <w:t>-</w:t>
            </w:r>
          </w:p>
        </w:tc>
        <w:tc>
          <w:tcPr>
            <w:tcW w:w="992" w:type="dxa"/>
          </w:tcPr>
          <w:p w14:paraId="02352A1E" w14:textId="77777777" w:rsidR="006E3C95" w:rsidRDefault="006E3C95" w:rsidP="006E3C95">
            <w:pPr>
              <w:pStyle w:val="Paragraph"/>
              <w:spacing w:after="0"/>
              <w:rPr>
                <w:noProof/>
              </w:rPr>
            </w:pPr>
            <w:r>
              <w:rPr>
                <w:noProof/>
              </w:rPr>
              <w:t>31.12.2024</w:t>
            </w:r>
          </w:p>
        </w:tc>
      </w:tr>
      <w:tr w:rsidR="006E3C95" w14:paraId="5C703F51" w14:textId="77777777" w:rsidTr="008924C5">
        <w:trPr>
          <w:cantSplit/>
        </w:trPr>
        <w:tc>
          <w:tcPr>
            <w:tcW w:w="779" w:type="dxa"/>
          </w:tcPr>
          <w:p w14:paraId="4E5E45DF" w14:textId="77777777" w:rsidR="006E3C95" w:rsidRDefault="006E3C95" w:rsidP="006E3C95">
            <w:pPr>
              <w:pStyle w:val="Paragraph"/>
              <w:spacing w:after="0"/>
              <w:rPr>
                <w:noProof/>
              </w:rPr>
            </w:pPr>
            <w:r>
              <w:rPr>
                <w:noProof/>
              </w:rPr>
              <w:t>0.5760</w:t>
            </w:r>
          </w:p>
        </w:tc>
        <w:tc>
          <w:tcPr>
            <w:tcW w:w="1276" w:type="dxa"/>
          </w:tcPr>
          <w:p w14:paraId="11AB4884" w14:textId="77777777" w:rsidR="006E3C95" w:rsidRDefault="006E3C95" w:rsidP="006E3C95">
            <w:pPr>
              <w:pStyle w:val="Paragraph"/>
              <w:spacing w:after="0"/>
              <w:jc w:val="right"/>
              <w:rPr>
                <w:noProof/>
              </w:rPr>
            </w:pPr>
            <w:r>
              <w:rPr>
                <w:noProof/>
              </w:rPr>
              <w:t>ex 2933 39 99</w:t>
            </w:r>
          </w:p>
        </w:tc>
        <w:tc>
          <w:tcPr>
            <w:tcW w:w="709" w:type="dxa"/>
          </w:tcPr>
          <w:p w14:paraId="7309B4E2" w14:textId="77777777" w:rsidR="006E3C95" w:rsidRDefault="006E3C95" w:rsidP="006E3C95">
            <w:pPr>
              <w:pStyle w:val="Paragraph"/>
              <w:spacing w:after="0"/>
              <w:jc w:val="center"/>
              <w:rPr>
                <w:noProof/>
              </w:rPr>
            </w:pPr>
            <w:r>
              <w:rPr>
                <w:noProof/>
              </w:rPr>
              <w:t>57</w:t>
            </w:r>
          </w:p>
        </w:tc>
        <w:tc>
          <w:tcPr>
            <w:tcW w:w="3967" w:type="dxa"/>
          </w:tcPr>
          <w:p w14:paraId="566D4680" w14:textId="77777777" w:rsidR="006E3C95" w:rsidRDefault="006E3C95" w:rsidP="006E3C95">
            <w:pPr>
              <w:pStyle w:val="Paragraph"/>
              <w:spacing w:after="0"/>
              <w:rPr>
                <w:noProof/>
              </w:rPr>
            </w:pPr>
            <w:r>
              <w:rPr>
                <w:i/>
                <w:iCs/>
                <w:noProof/>
              </w:rPr>
              <w:t>Tert</w:t>
            </w:r>
            <w:r>
              <w:rPr>
                <w:noProof/>
              </w:rPr>
              <w:t>-butyl 3-(6-amino-3-methylpyridin-2-yl)benzoate (CAS RN 1083057-14-0)</w:t>
            </w:r>
          </w:p>
        </w:tc>
        <w:tc>
          <w:tcPr>
            <w:tcW w:w="994" w:type="dxa"/>
          </w:tcPr>
          <w:p w14:paraId="393674D7" w14:textId="77777777" w:rsidR="006E3C95" w:rsidRDefault="006E3C95" w:rsidP="006E3C95">
            <w:pPr>
              <w:pStyle w:val="Paragraph"/>
              <w:spacing w:after="0"/>
              <w:rPr>
                <w:noProof/>
              </w:rPr>
            </w:pPr>
            <w:r>
              <w:rPr>
                <w:noProof/>
              </w:rPr>
              <w:t>0 %</w:t>
            </w:r>
          </w:p>
        </w:tc>
        <w:tc>
          <w:tcPr>
            <w:tcW w:w="1276" w:type="dxa"/>
          </w:tcPr>
          <w:p w14:paraId="792D3BDC" w14:textId="77777777" w:rsidR="006E3C95" w:rsidRDefault="006E3C95" w:rsidP="006E3C95">
            <w:pPr>
              <w:pStyle w:val="Paragraph"/>
              <w:spacing w:after="0"/>
              <w:rPr>
                <w:noProof/>
              </w:rPr>
            </w:pPr>
            <w:r>
              <w:rPr>
                <w:noProof/>
              </w:rPr>
              <w:t>-</w:t>
            </w:r>
          </w:p>
        </w:tc>
        <w:tc>
          <w:tcPr>
            <w:tcW w:w="992" w:type="dxa"/>
          </w:tcPr>
          <w:p w14:paraId="575E6C5E" w14:textId="77777777" w:rsidR="006E3C95" w:rsidRDefault="006E3C95" w:rsidP="006E3C95">
            <w:pPr>
              <w:pStyle w:val="Paragraph"/>
              <w:spacing w:after="0"/>
              <w:rPr>
                <w:noProof/>
              </w:rPr>
            </w:pPr>
            <w:r>
              <w:rPr>
                <w:noProof/>
              </w:rPr>
              <w:t>31.12.2027</w:t>
            </w:r>
          </w:p>
        </w:tc>
      </w:tr>
      <w:tr w:rsidR="006E3C95" w14:paraId="314B5E40" w14:textId="77777777" w:rsidTr="008924C5">
        <w:trPr>
          <w:cantSplit/>
        </w:trPr>
        <w:tc>
          <w:tcPr>
            <w:tcW w:w="779" w:type="dxa"/>
          </w:tcPr>
          <w:p w14:paraId="5939F937" w14:textId="77777777" w:rsidR="006E3C95" w:rsidRDefault="006E3C95" w:rsidP="006E3C95">
            <w:pPr>
              <w:pStyle w:val="Paragraph"/>
              <w:spacing w:after="0"/>
              <w:rPr>
                <w:noProof/>
              </w:rPr>
            </w:pPr>
            <w:r>
              <w:rPr>
                <w:noProof/>
              </w:rPr>
              <w:t>0.7598</w:t>
            </w:r>
          </w:p>
        </w:tc>
        <w:tc>
          <w:tcPr>
            <w:tcW w:w="1276" w:type="dxa"/>
          </w:tcPr>
          <w:p w14:paraId="201A9750"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372B93DB" w14:textId="77777777" w:rsidR="006E3C95" w:rsidRDefault="006E3C95" w:rsidP="006E3C95">
            <w:pPr>
              <w:pStyle w:val="Paragraph"/>
              <w:spacing w:after="0"/>
              <w:jc w:val="center"/>
              <w:rPr>
                <w:noProof/>
              </w:rPr>
            </w:pPr>
            <w:r>
              <w:rPr>
                <w:noProof/>
              </w:rPr>
              <w:t>59</w:t>
            </w:r>
          </w:p>
        </w:tc>
        <w:tc>
          <w:tcPr>
            <w:tcW w:w="3967" w:type="dxa"/>
          </w:tcPr>
          <w:p w14:paraId="1DD41074" w14:textId="77777777" w:rsidR="006E3C95" w:rsidRDefault="006E3C95" w:rsidP="006E3C95">
            <w:pPr>
              <w:pStyle w:val="Paragraph"/>
              <w:spacing w:after="0"/>
              <w:rPr>
                <w:noProof/>
              </w:rPr>
            </w:pPr>
            <w:r>
              <w:rPr>
                <w:noProof/>
              </w:rPr>
              <w:t>Chlorpyrifos-Methyl (ISO) (CAS RN 5598-13-0)</w:t>
            </w:r>
          </w:p>
        </w:tc>
        <w:tc>
          <w:tcPr>
            <w:tcW w:w="994" w:type="dxa"/>
          </w:tcPr>
          <w:p w14:paraId="6B87E816" w14:textId="77777777" w:rsidR="006E3C95" w:rsidRDefault="006E3C95" w:rsidP="006E3C95">
            <w:pPr>
              <w:pStyle w:val="Paragraph"/>
              <w:spacing w:after="0"/>
              <w:rPr>
                <w:noProof/>
              </w:rPr>
            </w:pPr>
            <w:r>
              <w:rPr>
                <w:noProof/>
              </w:rPr>
              <w:t>0 %</w:t>
            </w:r>
          </w:p>
        </w:tc>
        <w:tc>
          <w:tcPr>
            <w:tcW w:w="1276" w:type="dxa"/>
          </w:tcPr>
          <w:p w14:paraId="57DF8BCD" w14:textId="77777777" w:rsidR="006E3C95" w:rsidRDefault="006E3C95" w:rsidP="006E3C95">
            <w:pPr>
              <w:pStyle w:val="Paragraph"/>
              <w:spacing w:after="0"/>
              <w:rPr>
                <w:noProof/>
              </w:rPr>
            </w:pPr>
            <w:r>
              <w:rPr>
                <w:noProof/>
              </w:rPr>
              <w:t>-</w:t>
            </w:r>
          </w:p>
        </w:tc>
        <w:tc>
          <w:tcPr>
            <w:tcW w:w="992" w:type="dxa"/>
          </w:tcPr>
          <w:p w14:paraId="36032265" w14:textId="77777777" w:rsidR="006E3C95" w:rsidRDefault="006E3C95" w:rsidP="006E3C95">
            <w:pPr>
              <w:pStyle w:val="Paragraph"/>
              <w:spacing w:after="0"/>
              <w:rPr>
                <w:noProof/>
              </w:rPr>
            </w:pPr>
            <w:r>
              <w:rPr>
                <w:noProof/>
              </w:rPr>
              <w:t>31.12.2024</w:t>
            </w:r>
          </w:p>
        </w:tc>
      </w:tr>
      <w:tr w:rsidR="006E3C95" w14:paraId="5A176521" w14:textId="77777777" w:rsidTr="008924C5">
        <w:trPr>
          <w:cantSplit/>
        </w:trPr>
        <w:tc>
          <w:tcPr>
            <w:tcW w:w="779" w:type="dxa"/>
          </w:tcPr>
          <w:p w14:paraId="336B83C2" w14:textId="77777777" w:rsidR="006E3C95" w:rsidRDefault="006E3C95" w:rsidP="006E3C95">
            <w:pPr>
              <w:pStyle w:val="Paragraph"/>
              <w:spacing w:after="0"/>
              <w:rPr>
                <w:noProof/>
              </w:rPr>
            </w:pPr>
            <w:r>
              <w:rPr>
                <w:noProof/>
              </w:rPr>
              <w:t>0.2750</w:t>
            </w:r>
          </w:p>
        </w:tc>
        <w:tc>
          <w:tcPr>
            <w:tcW w:w="1276" w:type="dxa"/>
          </w:tcPr>
          <w:p w14:paraId="3EAA8065"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2E0C7125" w14:textId="77777777" w:rsidR="006E3C95" w:rsidRDefault="006E3C95" w:rsidP="006E3C95">
            <w:pPr>
              <w:pStyle w:val="Paragraph"/>
              <w:spacing w:after="0"/>
              <w:jc w:val="center"/>
              <w:rPr>
                <w:noProof/>
              </w:rPr>
            </w:pPr>
            <w:r>
              <w:rPr>
                <w:noProof/>
              </w:rPr>
              <w:t>60</w:t>
            </w:r>
          </w:p>
        </w:tc>
        <w:tc>
          <w:tcPr>
            <w:tcW w:w="3967" w:type="dxa"/>
          </w:tcPr>
          <w:p w14:paraId="2E5D52BD" w14:textId="77777777" w:rsidR="006E3C95" w:rsidRDefault="006E3C95" w:rsidP="006E3C95">
            <w:pPr>
              <w:pStyle w:val="Paragraph"/>
              <w:spacing w:after="0"/>
              <w:rPr>
                <w:noProof/>
              </w:rPr>
            </w:pPr>
            <w:r>
              <w:rPr>
                <w:noProof/>
              </w:rPr>
              <w:t>2-Fluoro-6-(trifluoromethyl)pyridine (CAS RN 94239-04-0)</w:t>
            </w:r>
          </w:p>
        </w:tc>
        <w:tc>
          <w:tcPr>
            <w:tcW w:w="994" w:type="dxa"/>
          </w:tcPr>
          <w:p w14:paraId="4D3BDC46" w14:textId="77777777" w:rsidR="006E3C95" w:rsidRDefault="006E3C95" w:rsidP="006E3C95">
            <w:pPr>
              <w:pStyle w:val="Paragraph"/>
              <w:spacing w:after="0"/>
              <w:rPr>
                <w:noProof/>
              </w:rPr>
            </w:pPr>
            <w:r>
              <w:rPr>
                <w:noProof/>
              </w:rPr>
              <w:t>0 %</w:t>
            </w:r>
          </w:p>
        </w:tc>
        <w:tc>
          <w:tcPr>
            <w:tcW w:w="1276" w:type="dxa"/>
          </w:tcPr>
          <w:p w14:paraId="0C7E4B70" w14:textId="77777777" w:rsidR="006E3C95" w:rsidRDefault="006E3C95" w:rsidP="006E3C95">
            <w:pPr>
              <w:pStyle w:val="Paragraph"/>
              <w:spacing w:after="0"/>
              <w:rPr>
                <w:noProof/>
              </w:rPr>
            </w:pPr>
            <w:r>
              <w:rPr>
                <w:noProof/>
              </w:rPr>
              <w:t>-</w:t>
            </w:r>
          </w:p>
        </w:tc>
        <w:tc>
          <w:tcPr>
            <w:tcW w:w="992" w:type="dxa"/>
          </w:tcPr>
          <w:p w14:paraId="6420D1A4" w14:textId="77777777" w:rsidR="006E3C95" w:rsidRDefault="006E3C95" w:rsidP="006E3C95">
            <w:pPr>
              <w:pStyle w:val="Paragraph"/>
              <w:spacing w:after="0"/>
              <w:rPr>
                <w:noProof/>
              </w:rPr>
            </w:pPr>
            <w:r>
              <w:rPr>
                <w:noProof/>
              </w:rPr>
              <w:t>31.12.2024</w:t>
            </w:r>
          </w:p>
        </w:tc>
      </w:tr>
      <w:tr w:rsidR="006E3C95" w14:paraId="51BFFE0C" w14:textId="77777777" w:rsidTr="008924C5">
        <w:trPr>
          <w:cantSplit/>
        </w:trPr>
        <w:tc>
          <w:tcPr>
            <w:tcW w:w="779" w:type="dxa"/>
          </w:tcPr>
          <w:p w14:paraId="4E8F9A0C" w14:textId="77777777" w:rsidR="006E3C95" w:rsidRDefault="006E3C95" w:rsidP="006E3C95">
            <w:pPr>
              <w:pStyle w:val="Paragraph"/>
              <w:spacing w:after="0"/>
              <w:rPr>
                <w:noProof/>
              </w:rPr>
            </w:pPr>
            <w:r>
              <w:rPr>
                <w:noProof/>
              </w:rPr>
              <w:t>0.7584</w:t>
            </w:r>
          </w:p>
        </w:tc>
        <w:tc>
          <w:tcPr>
            <w:tcW w:w="1276" w:type="dxa"/>
          </w:tcPr>
          <w:p w14:paraId="7615B03F"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391764B0" w14:textId="77777777" w:rsidR="006E3C95" w:rsidRDefault="006E3C95" w:rsidP="006E3C95">
            <w:pPr>
              <w:pStyle w:val="Paragraph"/>
              <w:spacing w:after="0"/>
              <w:jc w:val="center"/>
              <w:rPr>
                <w:noProof/>
              </w:rPr>
            </w:pPr>
            <w:r>
              <w:rPr>
                <w:noProof/>
              </w:rPr>
              <w:t>61</w:t>
            </w:r>
          </w:p>
        </w:tc>
        <w:tc>
          <w:tcPr>
            <w:tcW w:w="3967" w:type="dxa"/>
          </w:tcPr>
          <w:p w14:paraId="517E7AE5" w14:textId="77777777" w:rsidR="006E3C95" w:rsidRDefault="006E3C95" w:rsidP="006E3C95">
            <w:pPr>
              <w:pStyle w:val="Paragraph"/>
              <w:spacing w:after="0"/>
              <w:rPr>
                <w:noProof/>
              </w:rPr>
            </w:pPr>
            <w:r>
              <w:rPr>
                <w:noProof/>
              </w:rPr>
              <w:t>6-Bromopyridin-2-amine (CAS RN 19798-81-3)</w:t>
            </w:r>
          </w:p>
        </w:tc>
        <w:tc>
          <w:tcPr>
            <w:tcW w:w="994" w:type="dxa"/>
          </w:tcPr>
          <w:p w14:paraId="7C3D7D8D" w14:textId="77777777" w:rsidR="006E3C95" w:rsidRDefault="006E3C95" w:rsidP="006E3C95">
            <w:pPr>
              <w:pStyle w:val="Paragraph"/>
              <w:spacing w:after="0"/>
              <w:rPr>
                <w:noProof/>
              </w:rPr>
            </w:pPr>
            <w:r>
              <w:rPr>
                <w:noProof/>
              </w:rPr>
              <w:t>0 %</w:t>
            </w:r>
          </w:p>
        </w:tc>
        <w:tc>
          <w:tcPr>
            <w:tcW w:w="1276" w:type="dxa"/>
          </w:tcPr>
          <w:p w14:paraId="5E068CAC" w14:textId="77777777" w:rsidR="006E3C95" w:rsidRDefault="006E3C95" w:rsidP="006E3C95">
            <w:pPr>
              <w:pStyle w:val="Paragraph"/>
              <w:spacing w:after="0"/>
              <w:rPr>
                <w:noProof/>
              </w:rPr>
            </w:pPr>
            <w:r>
              <w:rPr>
                <w:noProof/>
              </w:rPr>
              <w:t>-</w:t>
            </w:r>
          </w:p>
        </w:tc>
        <w:tc>
          <w:tcPr>
            <w:tcW w:w="992" w:type="dxa"/>
          </w:tcPr>
          <w:p w14:paraId="3C4F8577" w14:textId="77777777" w:rsidR="006E3C95" w:rsidRDefault="006E3C95" w:rsidP="006E3C95">
            <w:pPr>
              <w:pStyle w:val="Paragraph"/>
              <w:spacing w:after="0"/>
              <w:rPr>
                <w:noProof/>
              </w:rPr>
            </w:pPr>
            <w:r>
              <w:rPr>
                <w:noProof/>
              </w:rPr>
              <w:t>31.12.2024</w:t>
            </w:r>
          </w:p>
        </w:tc>
      </w:tr>
      <w:tr w:rsidR="006E3C95" w14:paraId="7A4FC333" w14:textId="77777777" w:rsidTr="008924C5">
        <w:trPr>
          <w:cantSplit/>
        </w:trPr>
        <w:tc>
          <w:tcPr>
            <w:tcW w:w="779" w:type="dxa"/>
          </w:tcPr>
          <w:p w14:paraId="4D81E7B4" w14:textId="77777777" w:rsidR="006E3C95" w:rsidRDefault="006E3C95" w:rsidP="006E3C95">
            <w:pPr>
              <w:pStyle w:val="Paragraph"/>
              <w:spacing w:after="0"/>
              <w:rPr>
                <w:noProof/>
              </w:rPr>
            </w:pPr>
            <w:r>
              <w:rPr>
                <w:noProof/>
              </w:rPr>
              <w:t>0.7577</w:t>
            </w:r>
          </w:p>
        </w:tc>
        <w:tc>
          <w:tcPr>
            <w:tcW w:w="1276" w:type="dxa"/>
          </w:tcPr>
          <w:p w14:paraId="0BA2B9F6"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7CC4D679" w14:textId="77777777" w:rsidR="006E3C95" w:rsidRDefault="006E3C95" w:rsidP="006E3C95">
            <w:pPr>
              <w:pStyle w:val="Paragraph"/>
              <w:spacing w:after="0"/>
              <w:jc w:val="center"/>
              <w:rPr>
                <w:noProof/>
              </w:rPr>
            </w:pPr>
            <w:r>
              <w:rPr>
                <w:noProof/>
              </w:rPr>
              <w:t>62</w:t>
            </w:r>
          </w:p>
        </w:tc>
        <w:tc>
          <w:tcPr>
            <w:tcW w:w="3967" w:type="dxa"/>
          </w:tcPr>
          <w:p w14:paraId="2664E46F" w14:textId="77777777" w:rsidR="006E3C95" w:rsidRDefault="006E3C95" w:rsidP="006E3C95">
            <w:pPr>
              <w:pStyle w:val="Paragraph"/>
              <w:spacing w:after="0"/>
              <w:rPr>
                <w:noProof/>
              </w:rPr>
            </w:pPr>
            <w:r>
              <w:rPr>
                <w:noProof/>
              </w:rPr>
              <w:t>Ethyl 2,6-Dichloronicotinate (CAS RN 58584-86-4)</w:t>
            </w:r>
          </w:p>
        </w:tc>
        <w:tc>
          <w:tcPr>
            <w:tcW w:w="994" w:type="dxa"/>
          </w:tcPr>
          <w:p w14:paraId="079C2F33" w14:textId="77777777" w:rsidR="006E3C95" w:rsidRDefault="006E3C95" w:rsidP="006E3C95">
            <w:pPr>
              <w:pStyle w:val="Paragraph"/>
              <w:spacing w:after="0"/>
              <w:rPr>
                <w:noProof/>
              </w:rPr>
            </w:pPr>
            <w:r>
              <w:rPr>
                <w:noProof/>
              </w:rPr>
              <w:t>0 %</w:t>
            </w:r>
          </w:p>
        </w:tc>
        <w:tc>
          <w:tcPr>
            <w:tcW w:w="1276" w:type="dxa"/>
          </w:tcPr>
          <w:p w14:paraId="0DCB65D6" w14:textId="77777777" w:rsidR="006E3C95" w:rsidRDefault="006E3C95" w:rsidP="006E3C95">
            <w:pPr>
              <w:pStyle w:val="Paragraph"/>
              <w:spacing w:after="0"/>
              <w:rPr>
                <w:noProof/>
              </w:rPr>
            </w:pPr>
            <w:r>
              <w:rPr>
                <w:noProof/>
              </w:rPr>
              <w:t>-</w:t>
            </w:r>
          </w:p>
        </w:tc>
        <w:tc>
          <w:tcPr>
            <w:tcW w:w="992" w:type="dxa"/>
          </w:tcPr>
          <w:p w14:paraId="4F0E7FF5" w14:textId="77777777" w:rsidR="006E3C95" w:rsidRDefault="006E3C95" w:rsidP="006E3C95">
            <w:pPr>
              <w:pStyle w:val="Paragraph"/>
              <w:spacing w:after="0"/>
              <w:rPr>
                <w:noProof/>
              </w:rPr>
            </w:pPr>
            <w:r>
              <w:rPr>
                <w:noProof/>
              </w:rPr>
              <w:t>31.12.2024</w:t>
            </w:r>
          </w:p>
        </w:tc>
      </w:tr>
      <w:tr w:rsidR="006E3C95" w14:paraId="370C9E12" w14:textId="77777777" w:rsidTr="008924C5">
        <w:trPr>
          <w:cantSplit/>
        </w:trPr>
        <w:tc>
          <w:tcPr>
            <w:tcW w:w="779" w:type="dxa"/>
          </w:tcPr>
          <w:p w14:paraId="61007CA1" w14:textId="77777777" w:rsidR="006E3C95" w:rsidRDefault="006E3C95" w:rsidP="006E3C95">
            <w:pPr>
              <w:pStyle w:val="Paragraph"/>
              <w:spacing w:after="0"/>
              <w:rPr>
                <w:noProof/>
              </w:rPr>
            </w:pPr>
            <w:r>
              <w:rPr>
                <w:noProof/>
              </w:rPr>
              <w:t>0.8527</w:t>
            </w:r>
          </w:p>
        </w:tc>
        <w:tc>
          <w:tcPr>
            <w:tcW w:w="1276" w:type="dxa"/>
          </w:tcPr>
          <w:p w14:paraId="6ABA0520"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7D639841" w14:textId="77777777" w:rsidR="006E3C95" w:rsidRDefault="006E3C95" w:rsidP="006E3C95">
            <w:pPr>
              <w:pStyle w:val="Paragraph"/>
              <w:spacing w:after="0"/>
              <w:jc w:val="center"/>
              <w:rPr>
                <w:noProof/>
              </w:rPr>
            </w:pPr>
            <w:r>
              <w:rPr>
                <w:noProof/>
              </w:rPr>
              <w:t>63</w:t>
            </w:r>
          </w:p>
        </w:tc>
        <w:tc>
          <w:tcPr>
            <w:tcW w:w="3967" w:type="dxa"/>
          </w:tcPr>
          <w:p w14:paraId="70D4EA93" w14:textId="77777777" w:rsidR="006E3C95" w:rsidRDefault="006E3C95" w:rsidP="006E3C95">
            <w:pPr>
              <w:pStyle w:val="Paragraph"/>
              <w:spacing w:after="0"/>
              <w:rPr>
                <w:noProof/>
              </w:rPr>
            </w:pPr>
            <w:r>
              <w:rPr>
                <w:noProof/>
              </w:rPr>
              <w:t>1-Methyl-4-piperidone (CAS RN 1445-73-4) with a purity by weight of 97 % or more</w:t>
            </w:r>
          </w:p>
        </w:tc>
        <w:tc>
          <w:tcPr>
            <w:tcW w:w="994" w:type="dxa"/>
          </w:tcPr>
          <w:p w14:paraId="3337F813" w14:textId="77777777" w:rsidR="006E3C95" w:rsidRDefault="006E3C95" w:rsidP="006E3C95">
            <w:pPr>
              <w:pStyle w:val="Paragraph"/>
              <w:spacing w:after="0"/>
              <w:rPr>
                <w:noProof/>
              </w:rPr>
            </w:pPr>
            <w:r>
              <w:rPr>
                <w:noProof/>
              </w:rPr>
              <w:t>0 %</w:t>
            </w:r>
          </w:p>
        </w:tc>
        <w:tc>
          <w:tcPr>
            <w:tcW w:w="1276" w:type="dxa"/>
          </w:tcPr>
          <w:p w14:paraId="0534AF52" w14:textId="77777777" w:rsidR="006E3C95" w:rsidRDefault="006E3C95" w:rsidP="006E3C95">
            <w:pPr>
              <w:pStyle w:val="Paragraph"/>
              <w:spacing w:after="0"/>
              <w:rPr>
                <w:noProof/>
              </w:rPr>
            </w:pPr>
            <w:r>
              <w:rPr>
                <w:noProof/>
              </w:rPr>
              <w:t>-</w:t>
            </w:r>
          </w:p>
        </w:tc>
        <w:tc>
          <w:tcPr>
            <w:tcW w:w="992" w:type="dxa"/>
          </w:tcPr>
          <w:p w14:paraId="51369C07" w14:textId="77777777" w:rsidR="006E3C95" w:rsidRDefault="006E3C95" w:rsidP="006E3C95">
            <w:pPr>
              <w:pStyle w:val="Paragraph"/>
              <w:spacing w:after="0"/>
              <w:rPr>
                <w:noProof/>
              </w:rPr>
            </w:pPr>
            <w:r>
              <w:rPr>
                <w:noProof/>
              </w:rPr>
              <w:t>31.12.2028</w:t>
            </w:r>
          </w:p>
        </w:tc>
      </w:tr>
      <w:tr w:rsidR="006E3C95" w14:paraId="0B8F8F3F" w14:textId="77777777" w:rsidTr="008924C5">
        <w:trPr>
          <w:cantSplit/>
        </w:trPr>
        <w:tc>
          <w:tcPr>
            <w:tcW w:w="779" w:type="dxa"/>
          </w:tcPr>
          <w:p w14:paraId="7A18F718" w14:textId="77777777" w:rsidR="006E3C95" w:rsidRDefault="006E3C95" w:rsidP="006E3C95">
            <w:pPr>
              <w:pStyle w:val="Paragraph"/>
              <w:spacing w:after="0"/>
              <w:rPr>
                <w:noProof/>
              </w:rPr>
            </w:pPr>
            <w:r>
              <w:rPr>
                <w:noProof/>
              </w:rPr>
              <w:t>0.7617</w:t>
            </w:r>
          </w:p>
        </w:tc>
        <w:tc>
          <w:tcPr>
            <w:tcW w:w="1276" w:type="dxa"/>
          </w:tcPr>
          <w:p w14:paraId="2ACC5CC4"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7D0F8738" w14:textId="77777777" w:rsidR="006E3C95" w:rsidRDefault="006E3C95" w:rsidP="006E3C95">
            <w:pPr>
              <w:pStyle w:val="Paragraph"/>
              <w:spacing w:after="0"/>
              <w:jc w:val="center"/>
              <w:rPr>
                <w:noProof/>
              </w:rPr>
            </w:pPr>
            <w:r>
              <w:rPr>
                <w:noProof/>
              </w:rPr>
              <w:t>64</w:t>
            </w:r>
          </w:p>
        </w:tc>
        <w:tc>
          <w:tcPr>
            <w:tcW w:w="3967" w:type="dxa"/>
          </w:tcPr>
          <w:p w14:paraId="57C35C23" w14:textId="77777777" w:rsidR="006E3C95" w:rsidRDefault="006E3C95" w:rsidP="006E3C95">
            <w:pPr>
              <w:pStyle w:val="Paragraph"/>
              <w:spacing w:after="0"/>
              <w:rPr>
                <w:noProof/>
              </w:rPr>
            </w:pPr>
            <w:r>
              <w:rPr>
                <w:noProof/>
              </w:rPr>
              <w:t>Methyl 1-(3-chloropyridin-2-yl)-3-hydroxymethyl-1H-pyrazole-5-carboxylate (CAS RN 960316-73-8)</w:t>
            </w:r>
          </w:p>
        </w:tc>
        <w:tc>
          <w:tcPr>
            <w:tcW w:w="994" w:type="dxa"/>
          </w:tcPr>
          <w:p w14:paraId="7CB2A106" w14:textId="77777777" w:rsidR="006E3C95" w:rsidRDefault="006E3C95" w:rsidP="006E3C95">
            <w:pPr>
              <w:pStyle w:val="Paragraph"/>
              <w:spacing w:after="0"/>
              <w:rPr>
                <w:noProof/>
              </w:rPr>
            </w:pPr>
            <w:r>
              <w:rPr>
                <w:noProof/>
              </w:rPr>
              <w:t>0 %</w:t>
            </w:r>
          </w:p>
        </w:tc>
        <w:tc>
          <w:tcPr>
            <w:tcW w:w="1276" w:type="dxa"/>
          </w:tcPr>
          <w:p w14:paraId="6BD85C1D" w14:textId="77777777" w:rsidR="006E3C95" w:rsidRDefault="006E3C95" w:rsidP="006E3C95">
            <w:pPr>
              <w:pStyle w:val="Paragraph"/>
              <w:spacing w:after="0"/>
              <w:rPr>
                <w:noProof/>
              </w:rPr>
            </w:pPr>
            <w:r>
              <w:rPr>
                <w:noProof/>
              </w:rPr>
              <w:t>-</w:t>
            </w:r>
          </w:p>
        </w:tc>
        <w:tc>
          <w:tcPr>
            <w:tcW w:w="992" w:type="dxa"/>
          </w:tcPr>
          <w:p w14:paraId="6652A4F7" w14:textId="77777777" w:rsidR="006E3C95" w:rsidRDefault="006E3C95" w:rsidP="006E3C95">
            <w:pPr>
              <w:pStyle w:val="Paragraph"/>
              <w:spacing w:after="0"/>
              <w:rPr>
                <w:noProof/>
              </w:rPr>
            </w:pPr>
            <w:r>
              <w:rPr>
                <w:noProof/>
              </w:rPr>
              <w:t>31.12.2024</w:t>
            </w:r>
          </w:p>
        </w:tc>
      </w:tr>
      <w:tr w:rsidR="006E3C95" w14:paraId="1489D930" w14:textId="77777777" w:rsidTr="008924C5">
        <w:trPr>
          <w:cantSplit/>
        </w:trPr>
        <w:tc>
          <w:tcPr>
            <w:tcW w:w="779" w:type="dxa"/>
          </w:tcPr>
          <w:p w14:paraId="1D770C80" w14:textId="77777777" w:rsidR="006E3C95" w:rsidRDefault="006E3C95" w:rsidP="006E3C95">
            <w:pPr>
              <w:pStyle w:val="Paragraph"/>
              <w:spacing w:after="0"/>
              <w:rPr>
                <w:noProof/>
              </w:rPr>
            </w:pPr>
            <w:r>
              <w:rPr>
                <w:noProof/>
              </w:rPr>
              <w:t>0.3602</w:t>
            </w:r>
          </w:p>
        </w:tc>
        <w:tc>
          <w:tcPr>
            <w:tcW w:w="1276" w:type="dxa"/>
          </w:tcPr>
          <w:p w14:paraId="7B274F35"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2E1693C0" w14:textId="77777777" w:rsidR="006E3C95" w:rsidRDefault="006E3C95" w:rsidP="006E3C95">
            <w:pPr>
              <w:pStyle w:val="Paragraph"/>
              <w:spacing w:after="0"/>
              <w:jc w:val="center"/>
              <w:rPr>
                <w:noProof/>
              </w:rPr>
            </w:pPr>
            <w:r>
              <w:rPr>
                <w:noProof/>
              </w:rPr>
              <w:t>65</w:t>
            </w:r>
          </w:p>
        </w:tc>
        <w:tc>
          <w:tcPr>
            <w:tcW w:w="3967" w:type="dxa"/>
          </w:tcPr>
          <w:p w14:paraId="332EEB04" w14:textId="77777777" w:rsidR="006E3C95" w:rsidRDefault="006E3C95" w:rsidP="006E3C95">
            <w:pPr>
              <w:pStyle w:val="Paragraph"/>
              <w:spacing w:after="0"/>
              <w:rPr>
                <w:noProof/>
              </w:rPr>
            </w:pPr>
            <w:r>
              <w:rPr>
                <w:noProof/>
              </w:rPr>
              <w:t>Acetamiprid (ISO) (CAS RN 135410-20-7)</w:t>
            </w:r>
          </w:p>
        </w:tc>
        <w:tc>
          <w:tcPr>
            <w:tcW w:w="994" w:type="dxa"/>
          </w:tcPr>
          <w:p w14:paraId="29FAD01F" w14:textId="77777777" w:rsidR="006E3C95" w:rsidRDefault="006E3C95" w:rsidP="006E3C95">
            <w:pPr>
              <w:pStyle w:val="Paragraph"/>
              <w:spacing w:after="0"/>
              <w:rPr>
                <w:noProof/>
              </w:rPr>
            </w:pPr>
            <w:r>
              <w:rPr>
                <w:noProof/>
              </w:rPr>
              <w:t>0 %</w:t>
            </w:r>
          </w:p>
        </w:tc>
        <w:tc>
          <w:tcPr>
            <w:tcW w:w="1276" w:type="dxa"/>
          </w:tcPr>
          <w:p w14:paraId="160EFCAC" w14:textId="77777777" w:rsidR="006E3C95" w:rsidRDefault="006E3C95" w:rsidP="006E3C95">
            <w:pPr>
              <w:pStyle w:val="Paragraph"/>
              <w:spacing w:after="0"/>
              <w:rPr>
                <w:noProof/>
              </w:rPr>
            </w:pPr>
            <w:r>
              <w:rPr>
                <w:noProof/>
              </w:rPr>
              <w:t>-</w:t>
            </w:r>
          </w:p>
        </w:tc>
        <w:tc>
          <w:tcPr>
            <w:tcW w:w="992" w:type="dxa"/>
          </w:tcPr>
          <w:p w14:paraId="580009EE" w14:textId="77777777" w:rsidR="006E3C95" w:rsidRDefault="006E3C95" w:rsidP="006E3C95">
            <w:pPr>
              <w:pStyle w:val="Paragraph"/>
              <w:spacing w:after="0"/>
              <w:rPr>
                <w:noProof/>
              </w:rPr>
            </w:pPr>
            <w:r>
              <w:rPr>
                <w:noProof/>
              </w:rPr>
              <w:t>31.12.2024</w:t>
            </w:r>
          </w:p>
        </w:tc>
      </w:tr>
      <w:tr w:rsidR="006E3C95" w14:paraId="163EA2FE" w14:textId="77777777" w:rsidTr="008924C5">
        <w:trPr>
          <w:cantSplit/>
        </w:trPr>
        <w:tc>
          <w:tcPr>
            <w:tcW w:w="779" w:type="dxa"/>
          </w:tcPr>
          <w:p w14:paraId="075DC53B" w14:textId="77777777" w:rsidR="006E3C95" w:rsidRDefault="006E3C95" w:rsidP="006E3C95">
            <w:pPr>
              <w:pStyle w:val="Paragraph"/>
              <w:spacing w:after="0"/>
              <w:rPr>
                <w:noProof/>
              </w:rPr>
            </w:pPr>
            <w:r>
              <w:rPr>
                <w:noProof/>
              </w:rPr>
              <w:t>0.5946</w:t>
            </w:r>
          </w:p>
        </w:tc>
        <w:tc>
          <w:tcPr>
            <w:tcW w:w="1276" w:type="dxa"/>
          </w:tcPr>
          <w:p w14:paraId="33642427"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23CBBD18" w14:textId="77777777" w:rsidR="006E3C95" w:rsidRDefault="006E3C95" w:rsidP="006E3C95">
            <w:pPr>
              <w:pStyle w:val="Paragraph"/>
              <w:spacing w:after="0"/>
              <w:jc w:val="center"/>
              <w:rPr>
                <w:noProof/>
              </w:rPr>
            </w:pPr>
            <w:r>
              <w:rPr>
                <w:noProof/>
              </w:rPr>
              <w:t>67</w:t>
            </w:r>
          </w:p>
        </w:tc>
        <w:tc>
          <w:tcPr>
            <w:tcW w:w="3967" w:type="dxa"/>
          </w:tcPr>
          <w:p w14:paraId="5A21FBC9" w14:textId="77777777" w:rsidR="006E3C95" w:rsidRDefault="006E3C95" w:rsidP="006E3C95">
            <w:pPr>
              <w:pStyle w:val="Paragraph"/>
              <w:spacing w:after="0"/>
              <w:rPr>
                <w:noProof/>
              </w:rPr>
            </w:pPr>
            <w:r>
              <w:rPr>
                <w:noProof/>
              </w:rPr>
              <w:t>(1R,3S,4S)-tert-Butyl 3-(6-bromo-1H-benzo[d]imidazol-2-yl)-2-azabicyclo[2.2.1]heptane-2-carboxylate (CAS RN 1256387-74-2)</w:t>
            </w:r>
          </w:p>
        </w:tc>
        <w:tc>
          <w:tcPr>
            <w:tcW w:w="994" w:type="dxa"/>
          </w:tcPr>
          <w:p w14:paraId="64C54574" w14:textId="77777777" w:rsidR="006E3C95" w:rsidRDefault="006E3C95" w:rsidP="006E3C95">
            <w:pPr>
              <w:pStyle w:val="Paragraph"/>
              <w:spacing w:after="0"/>
              <w:rPr>
                <w:noProof/>
              </w:rPr>
            </w:pPr>
            <w:r>
              <w:rPr>
                <w:noProof/>
              </w:rPr>
              <w:t>0 %</w:t>
            </w:r>
          </w:p>
        </w:tc>
        <w:tc>
          <w:tcPr>
            <w:tcW w:w="1276" w:type="dxa"/>
          </w:tcPr>
          <w:p w14:paraId="7F066182" w14:textId="77777777" w:rsidR="006E3C95" w:rsidRDefault="006E3C95" w:rsidP="006E3C95">
            <w:pPr>
              <w:pStyle w:val="Paragraph"/>
              <w:spacing w:after="0"/>
              <w:rPr>
                <w:noProof/>
              </w:rPr>
            </w:pPr>
            <w:r>
              <w:rPr>
                <w:noProof/>
              </w:rPr>
              <w:t>-</w:t>
            </w:r>
          </w:p>
        </w:tc>
        <w:tc>
          <w:tcPr>
            <w:tcW w:w="992" w:type="dxa"/>
          </w:tcPr>
          <w:p w14:paraId="32D7A76C" w14:textId="77777777" w:rsidR="006E3C95" w:rsidRDefault="006E3C95" w:rsidP="006E3C95">
            <w:pPr>
              <w:pStyle w:val="Paragraph"/>
              <w:spacing w:after="0"/>
              <w:rPr>
                <w:noProof/>
              </w:rPr>
            </w:pPr>
            <w:r>
              <w:rPr>
                <w:noProof/>
              </w:rPr>
              <w:t>31.12.2024</w:t>
            </w:r>
          </w:p>
        </w:tc>
      </w:tr>
      <w:tr w:rsidR="006E3C95" w14:paraId="3EF50F44" w14:textId="77777777" w:rsidTr="008924C5">
        <w:trPr>
          <w:cantSplit/>
        </w:trPr>
        <w:tc>
          <w:tcPr>
            <w:tcW w:w="779" w:type="dxa"/>
          </w:tcPr>
          <w:p w14:paraId="7BFFAC0F" w14:textId="77777777" w:rsidR="006E3C95" w:rsidRDefault="006E3C95" w:rsidP="006E3C95">
            <w:pPr>
              <w:pStyle w:val="Paragraph"/>
              <w:spacing w:after="0"/>
              <w:rPr>
                <w:noProof/>
              </w:rPr>
            </w:pPr>
            <w:r>
              <w:rPr>
                <w:noProof/>
              </w:rPr>
              <w:t>0.7616</w:t>
            </w:r>
          </w:p>
        </w:tc>
        <w:tc>
          <w:tcPr>
            <w:tcW w:w="1276" w:type="dxa"/>
          </w:tcPr>
          <w:p w14:paraId="1A78A7B9"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21C729D1" w14:textId="77777777" w:rsidR="006E3C95" w:rsidRDefault="006E3C95" w:rsidP="006E3C95">
            <w:pPr>
              <w:pStyle w:val="Paragraph"/>
              <w:spacing w:after="0"/>
              <w:jc w:val="center"/>
              <w:rPr>
                <w:noProof/>
              </w:rPr>
            </w:pPr>
            <w:r>
              <w:rPr>
                <w:noProof/>
              </w:rPr>
              <w:t>68</w:t>
            </w:r>
          </w:p>
        </w:tc>
        <w:tc>
          <w:tcPr>
            <w:tcW w:w="3967" w:type="dxa"/>
          </w:tcPr>
          <w:p w14:paraId="709C06F2" w14:textId="77777777" w:rsidR="006E3C95" w:rsidRDefault="006E3C95" w:rsidP="006E3C95">
            <w:pPr>
              <w:pStyle w:val="Paragraph"/>
              <w:spacing w:after="0"/>
              <w:rPr>
                <w:noProof/>
              </w:rPr>
            </w:pPr>
            <w:r>
              <w:rPr>
                <w:noProof/>
              </w:rPr>
              <w:t>1-(3-Chloropyridin-2-yl)-3-[[5-(trifluoromethyl)-2H-tetrazol-2-yl]methyl]-1H-pyrazole-5-carboxylic acid (CAS RN 1352319-02-8) with a purity by weight of 85 % or more</w:t>
            </w:r>
          </w:p>
        </w:tc>
        <w:tc>
          <w:tcPr>
            <w:tcW w:w="994" w:type="dxa"/>
          </w:tcPr>
          <w:p w14:paraId="2CC371D1" w14:textId="77777777" w:rsidR="006E3C95" w:rsidRDefault="006E3C95" w:rsidP="006E3C95">
            <w:pPr>
              <w:pStyle w:val="Paragraph"/>
              <w:spacing w:after="0"/>
              <w:rPr>
                <w:noProof/>
              </w:rPr>
            </w:pPr>
            <w:r>
              <w:rPr>
                <w:noProof/>
              </w:rPr>
              <w:t>0 %</w:t>
            </w:r>
          </w:p>
        </w:tc>
        <w:tc>
          <w:tcPr>
            <w:tcW w:w="1276" w:type="dxa"/>
          </w:tcPr>
          <w:p w14:paraId="60F23B29" w14:textId="77777777" w:rsidR="006E3C95" w:rsidRDefault="006E3C95" w:rsidP="006E3C95">
            <w:pPr>
              <w:pStyle w:val="Paragraph"/>
              <w:spacing w:after="0"/>
              <w:rPr>
                <w:noProof/>
              </w:rPr>
            </w:pPr>
            <w:r>
              <w:rPr>
                <w:noProof/>
              </w:rPr>
              <w:t>-</w:t>
            </w:r>
          </w:p>
        </w:tc>
        <w:tc>
          <w:tcPr>
            <w:tcW w:w="992" w:type="dxa"/>
          </w:tcPr>
          <w:p w14:paraId="47D484BD" w14:textId="77777777" w:rsidR="006E3C95" w:rsidRDefault="006E3C95" w:rsidP="006E3C95">
            <w:pPr>
              <w:pStyle w:val="Paragraph"/>
              <w:spacing w:after="0"/>
              <w:rPr>
                <w:noProof/>
              </w:rPr>
            </w:pPr>
            <w:r>
              <w:rPr>
                <w:noProof/>
              </w:rPr>
              <w:t>31.12.2024</w:t>
            </w:r>
          </w:p>
        </w:tc>
      </w:tr>
      <w:tr w:rsidR="006E3C95" w14:paraId="461C37B8" w14:textId="77777777" w:rsidTr="008924C5">
        <w:trPr>
          <w:cantSplit/>
        </w:trPr>
        <w:tc>
          <w:tcPr>
            <w:tcW w:w="779" w:type="dxa"/>
          </w:tcPr>
          <w:p w14:paraId="5A577DEA" w14:textId="77777777" w:rsidR="006E3C95" w:rsidRDefault="006E3C95" w:rsidP="006E3C95">
            <w:pPr>
              <w:pStyle w:val="Paragraph"/>
              <w:spacing w:after="0"/>
              <w:rPr>
                <w:noProof/>
              </w:rPr>
            </w:pPr>
            <w:r>
              <w:rPr>
                <w:noProof/>
              </w:rPr>
              <w:t>0.5494</w:t>
            </w:r>
          </w:p>
        </w:tc>
        <w:tc>
          <w:tcPr>
            <w:tcW w:w="1276" w:type="dxa"/>
          </w:tcPr>
          <w:p w14:paraId="69866E85" w14:textId="77777777" w:rsidR="006E3C95" w:rsidRDefault="006E3C95" w:rsidP="006E3C95">
            <w:pPr>
              <w:pStyle w:val="Paragraph"/>
              <w:spacing w:after="0"/>
              <w:jc w:val="right"/>
              <w:rPr>
                <w:noProof/>
              </w:rPr>
            </w:pPr>
            <w:r>
              <w:rPr>
                <w:noProof/>
              </w:rPr>
              <w:t>ex 2933 39 99</w:t>
            </w:r>
          </w:p>
        </w:tc>
        <w:tc>
          <w:tcPr>
            <w:tcW w:w="709" w:type="dxa"/>
          </w:tcPr>
          <w:p w14:paraId="654ACF76" w14:textId="77777777" w:rsidR="006E3C95" w:rsidRDefault="006E3C95" w:rsidP="006E3C95">
            <w:pPr>
              <w:pStyle w:val="Paragraph"/>
              <w:spacing w:after="0"/>
              <w:jc w:val="center"/>
              <w:rPr>
                <w:noProof/>
              </w:rPr>
            </w:pPr>
            <w:r>
              <w:rPr>
                <w:noProof/>
              </w:rPr>
              <w:t>70</w:t>
            </w:r>
          </w:p>
        </w:tc>
        <w:tc>
          <w:tcPr>
            <w:tcW w:w="3967" w:type="dxa"/>
          </w:tcPr>
          <w:p w14:paraId="0205D855" w14:textId="77777777" w:rsidR="006E3C95" w:rsidRDefault="006E3C95" w:rsidP="006E3C95">
            <w:pPr>
              <w:pStyle w:val="Paragraph"/>
              <w:spacing w:after="0"/>
              <w:rPr>
                <w:noProof/>
              </w:rPr>
            </w:pPr>
            <w:r>
              <w:rPr>
                <w:noProof/>
              </w:rPr>
              <w:t>2,3-Dichloro-5-trifluoromethylpyridine (CAS RN 69045-84-7)</w:t>
            </w:r>
          </w:p>
        </w:tc>
        <w:tc>
          <w:tcPr>
            <w:tcW w:w="994" w:type="dxa"/>
          </w:tcPr>
          <w:p w14:paraId="3548EF06" w14:textId="77777777" w:rsidR="006E3C95" w:rsidRDefault="006E3C95" w:rsidP="006E3C95">
            <w:pPr>
              <w:pStyle w:val="Paragraph"/>
              <w:spacing w:after="0"/>
              <w:rPr>
                <w:noProof/>
              </w:rPr>
            </w:pPr>
            <w:r>
              <w:rPr>
                <w:noProof/>
              </w:rPr>
              <w:t>0 %</w:t>
            </w:r>
          </w:p>
        </w:tc>
        <w:tc>
          <w:tcPr>
            <w:tcW w:w="1276" w:type="dxa"/>
          </w:tcPr>
          <w:p w14:paraId="4A069139" w14:textId="77777777" w:rsidR="006E3C95" w:rsidRDefault="006E3C95" w:rsidP="006E3C95">
            <w:pPr>
              <w:pStyle w:val="Paragraph"/>
              <w:spacing w:after="0"/>
              <w:rPr>
                <w:noProof/>
              </w:rPr>
            </w:pPr>
            <w:r>
              <w:rPr>
                <w:noProof/>
              </w:rPr>
              <w:t>-</w:t>
            </w:r>
          </w:p>
        </w:tc>
        <w:tc>
          <w:tcPr>
            <w:tcW w:w="992" w:type="dxa"/>
          </w:tcPr>
          <w:p w14:paraId="78FE1298" w14:textId="77777777" w:rsidR="006E3C95" w:rsidRDefault="006E3C95" w:rsidP="006E3C95">
            <w:pPr>
              <w:pStyle w:val="Paragraph"/>
              <w:spacing w:after="0"/>
              <w:rPr>
                <w:noProof/>
              </w:rPr>
            </w:pPr>
            <w:r>
              <w:rPr>
                <w:noProof/>
              </w:rPr>
              <w:t>31.12.2026</w:t>
            </w:r>
          </w:p>
        </w:tc>
      </w:tr>
      <w:tr w:rsidR="006E3C95" w14:paraId="28A134C5" w14:textId="77777777" w:rsidTr="008924C5">
        <w:trPr>
          <w:cantSplit/>
        </w:trPr>
        <w:tc>
          <w:tcPr>
            <w:tcW w:w="779" w:type="dxa"/>
          </w:tcPr>
          <w:p w14:paraId="43927A44" w14:textId="77777777" w:rsidR="006E3C95" w:rsidRDefault="006E3C95" w:rsidP="006E3C95">
            <w:pPr>
              <w:pStyle w:val="Paragraph"/>
              <w:spacing w:after="0"/>
              <w:rPr>
                <w:noProof/>
              </w:rPr>
            </w:pPr>
            <w:r>
              <w:rPr>
                <w:noProof/>
              </w:rPr>
              <w:t>0.7704</w:t>
            </w:r>
          </w:p>
        </w:tc>
        <w:tc>
          <w:tcPr>
            <w:tcW w:w="1276" w:type="dxa"/>
          </w:tcPr>
          <w:p w14:paraId="6569562C" w14:textId="77777777" w:rsidR="006E3C95" w:rsidRDefault="006E3C95" w:rsidP="006E3C95">
            <w:pPr>
              <w:pStyle w:val="Paragraph"/>
              <w:spacing w:after="0"/>
              <w:jc w:val="right"/>
              <w:rPr>
                <w:noProof/>
              </w:rPr>
            </w:pPr>
            <w:r>
              <w:rPr>
                <w:noProof/>
              </w:rPr>
              <w:t>ex 2933 39 99</w:t>
            </w:r>
          </w:p>
        </w:tc>
        <w:tc>
          <w:tcPr>
            <w:tcW w:w="709" w:type="dxa"/>
          </w:tcPr>
          <w:p w14:paraId="151BBD2A" w14:textId="77777777" w:rsidR="006E3C95" w:rsidRDefault="006E3C95" w:rsidP="006E3C95">
            <w:pPr>
              <w:pStyle w:val="Paragraph"/>
              <w:spacing w:after="0"/>
              <w:jc w:val="center"/>
              <w:rPr>
                <w:noProof/>
              </w:rPr>
            </w:pPr>
            <w:r>
              <w:rPr>
                <w:noProof/>
              </w:rPr>
              <w:t>71</w:t>
            </w:r>
          </w:p>
        </w:tc>
        <w:tc>
          <w:tcPr>
            <w:tcW w:w="3967" w:type="dxa"/>
          </w:tcPr>
          <w:p w14:paraId="6434AC4D" w14:textId="77777777" w:rsidR="006E3C95" w:rsidRDefault="006E3C95" w:rsidP="006E3C95">
            <w:pPr>
              <w:pStyle w:val="Paragraph"/>
              <w:spacing w:after="0"/>
              <w:rPr>
                <w:noProof/>
              </w:rPr>
            </w:pPr>
            <w:r>
              <w:rPr>
                <w:noProof/>
              </w:rPr>
              <w:t>Diflufenican (ISO) (CAS RN 83164-33-4)</w:t>
            </w:r>
          </w:p>
        </w:tc>
        <w:tc>
          <w:tcPr>
            <w:tcW w:w="994" w:type="dxa"/>
          </w:tcPr>
          <w:p w14:paraId="53C30114" w14:textId="77777777" w:rsidR="006E3C95" w:rsidRDefault="006E3C95" w:rsidP="006E3C95">
            <w:pPr>
              <w:pStyle w:val="Paragraph"/>
              <w:spacing w:after="0"/>
              <w:rPr>
                <w:noProof/>
              </w:rPr>
            </w:pPr>
            <w:r>
              <w:rPr>
                <w:noProof/>
              </w:rPr>
              <w:t>0 %</w:t>
            </w:r>
          </w:p>
        </w:tc>
        <w:tc>
          <w:tcPr>
            <w:tcW w:w="1276" w:type="dxa"/>
          </w:tcPr>
          <w:p w14:paraId="7B0D46CF" w14:textId="77777777" w:rsidR="006E3C95" w:rsidRDefault="006E3C95" w:rsidP="006E3C95">
            <w:pPr>
              <w:pStyle w:val="Paragraph"/>
              <w:spacing w:after="0"/>
              <w:rPr>
                <w:noProof/>
              </w:rPr>
            </w:pPr>
            <w:r>
              <w:rPr>
                <w:noProof/>
              </w:rPr>
              <w:t>-</w:t>
            </w:r>
          </w:p>
        </w:tc>
        <w:tc>
          <w:tcPr>
            <w:tcW w:w="992" w:type="dxa"/>
          </w:tcPr>
          <w:p w14:paraId="47627EA4" w14:textId="77777777" w:rsidR="006E3C95" w:rsidRDefault="006E3C95" w:rsidP="006E3C95">
            <w:pPr>
              <w:pStyle w:val="Paragraph"/>
              <w:spacing w:after="0"/>
              <w:rPr>
                <w:noProof/>
              </w:rPr>
            </w:pPr>
            <w:r>
              <w:rPr>
                <w:noProof/>
              </w:rPr>
              <w:t>31.12.2024</w:t>
            </w:r>
          </w:p>
        </w:tc>
      </w:tr>
      <w:tr w:rsidR="006E3C95" w14:paraId="17CB39D2" w14:textId="77777777" w:rsidTr="008924C5">
        <w:trPr>
          <w:cantSplit/>
        </w:trPr>
        <w:tc>
          <w:tcPr>
            <w:tcW w:w="779" w:type="dxa"/>
          </w:tcPr>
          <w:p w14:paraId="4B721F37" w14:textId="77777777" w:rsidR="006E3C95" w:rsidRDefault="006E3C95" w:rsidP="006E3C95">
            <w:pPr>
              <w:pStyle w:val="Paragraph"/>
              <w:spacing w:after="0"/>
              <w:rPr>
                <w:noProof/>
              </w:rPr>
            </w:pPr>
            <w:r>
              <w:rPr>
                <w:noProof/>
              </w:rPr>
              <w:t>0.7737</w:t>
            </w:r>
          </w:p>
        </w:tc>
        <w:tc>
          <w:tcPr>
            <w:tcW w:w="1276" w:type="dxa"/>
          </w:tcPr>
          <w:p w14:paraId="74245CEA" w14:textId="77777777" w:rsidR="006E3C95" w:rsidRDefault="006E3C95" w:rsidP="006E3C95">
            <w:pPr>
              <w:pStyle w:val="Paragraph"/>
              <w:spacing w:after="0"/>
              <w:jc w:val="right"/>
              <w:rPr>
                <w:noProof/>
              </w:rPr>
            </w:pPr>
            <w:r>
              <w:rPr>
                <w:noProof/>
              </w:rPr>
              <w:t>ex 2933 39 99</w:t>
            </w:r>
          </w:p>
        </w:tc>
        <w:tc>
          <w:tcPr>
            <w:tcW w:w="709" w:type="dxa"/>
          </w:tcPr>
          <w:p w14:paraId="320D7857" w14:textId="77777777" w:rsidR="006E3C95" w:rsidRDefault="006E3C95" w:rsidP="006E3C95">
            <w:pPr>
              <w:pStyle w:val="Paragraph"/>
              <w:spacing w:after="0"/>
              <w:jc w:val="center"/>
              <w:rPr>
                <w:noProof/>
              </w:rPr>
            </w:pPr>
            <w:r>
              <w:rPr>
                <w:noProof/>
              </w:rPr>
              <w:t>73</w:t>
            </w:r>
          </w:p>
        </w:tc>
        <w:tc>
          <w:tcPr>
            <w:tcW w:w="3967" w:type="dxa"/>
          </w:tcPr>
          <w:p w14:paraId="49CE7AD8" w14:textId="77777777" w:rsidR="006E3C95" w:rsidRDefault="006E3C95" w:rsidP="006E3C95">
            <w:pPr>
              <w:pStyle w:val="Paragraph"/>
              <w:spacing w:after="0"/>
              <w:rPr>
                <w:noProof/>
              </w:rPr>
            </w:pPr>
            <w:r>
              <w:rPr>
                <w:noProof/>
              </w:rPr>
              <w:t>6-Chloro-4-(4-fluoro-2-methylphenyl)pyridin-3-amine hydrochloride</w:t>
            </w:r>
          </w:p>
        </w:tc>
        <w:tc>
          <w:tcPr>
            <w:tcW w:w="994" w:type="dxa"/>
          </w:tcPr>
          <w:p w14:paraId="114B9720" w14:textId="77777777" w:rsidR="006E3C95" w:rsidRDefault="006E3C95" w:rsidP="006E3C95">
            <w:pPr>
              <w:pStyle w:val="Paragraph"/>
              <w:spacing w:after="0"/>
              <w:rPr>
                <w:noProof/>
              </w:rPr>
            </w:pPr>
            <w:r>
              <w:rPr>
                <w:noProof/>
              </w:rPr>
              <w:t>0 %</w:t>
            </w:r>
          </w:p>
        </w:tc>
        <w:tc>
          <w:tcPr>
            <w:tcW w:w="1276" w:type="dxa"/>
          </w:tcPr>
          <w:p w14:paraId="1BF15442" w14:textId="77777777" w:rsidR="006E3C95" w:rsidRDefault="006E3C95" w:rsidP="006E3C95">
            <w:pPr>
              <w:pStyle w:val="Paragraph"/>
              <w:spacing w:after="0"/>
              <w:rPr>
                <w:noProof/>
              </w:rPr>
            </w:pPr>
            <w:r>
              <w:rPr>
                <w:noProof/>
              </w:rPr>
              <w:t>-</w:t>
            </w:r>
          </w:p>
        </w:tc>
        <w:tc>
          <w:tcPr>
            <w:tcW w:w="992" w:type="dxa"/>
          </w:tcPr>
          <w:p w14:paraId="143A3335" w14:textId="77777777" w:rsidR="006E3C95" w:rsidRDefault="006E3C95" w:rsidP="006E3C95">
            <w:pPr>
              <w:pStyle w:val="Paragraph"/>
              <w:spacing w:after="0"/>
              <w:rPr>
                <w:noProof/>
              </w:rPr>
            </w:pPr>
            <w:r>
              <w:rPr>
                <w:noProof/>
              </w:rPr>
              <w:t>31.12.2024</w:t>
            </w:r>
          </w:p>
        </w:tc>
      </w:tr>
      <w:tr w:rsidR="006E3C95" w14:paraId="0EF5AEE5" w14:textId="77777777" w:rsidTr="008924C5">
        <w:trPr>
          <w:cantSplit/>
        </w:trPr>
        <w:tc>
          <w:tcPr>
            <w:tcW w:w="779" w:type="dxa"/>
          </w:tcPr>
          <w:p w14:paraId="6A75DE4A" w14:textId="77777777" w:rsidR="006E3C95" w:rsidRDefault="006E3C95" w:rsidP="006E3C95">
            <w:pPr>
              <w:pStyle w:val="Paragraph"/>
              <w:spacing w:after="0"/>
              <w:rPr>
                <w:noProof/>
              </w:rPr>
            </w:pPr>
            <w:r>
              <w:rPr>
                <w:noProof/>
              </w:rPr>
              <w:t>0.7844</w:t>
            </w:r>
          </w:p>
        </w:tc>
        <w:tc>
          <w:tcPr>
            <w:tcW w:w="1276" w:type="dxa"/>
          </w:tcPr>
          <w:p w14:paraId="46DDB525" w14:textId="77777777" w:rsidR="006E3C95" w:rsidRDefault="006E3C95" w:rsidP="006E3C95">
            <w:pPr>
              <w:pStyle w:val="Paragraph"/>
              <w:spacing w:after="0"/>
              <w:jc w:val="right"/>
              <w:rPr>
                <w:noProof/>
              </w:rPr>
            </w:pPr>
            <w:r>
              <w:rPr>
                <w:noProof/>
              </w:rPr>
              <w:t>ex 2933 39 99</w:t>
            </w:r>
          </w:p>
        </w:tc>
        <w:tc>
          <w:tcPr>
            <w:tcW w:w="709" w:type="dxa"/>
          </w:tcPr>
          <w:p w14:paraId="427B145F" w14:textId="77777777" w:rsidR="006E3C95" w:rsidRDefault="006E3C95" w:rsidP="006E3C95">
            <w:pPr>
              <w:pStyle w:val="Paragraph"/>
              <w:spacing w:after="0"/>
              <w:jc w:val="center"/>
              <w:rPr>
                <w:noProof/>
              </w:rPr>
            </w:pPr>
            <w:r>
              <w:rPr>
                <w:noProof/>
              </w:rPr>
              <w:t>74</w:t>
            </w:r>
          </w:p>
        </w:tc>
        <w:tc>
          <w:tcPr>
            <w:tcW w:w="3967" w:type="dxa"/>
          </w:tcPr>
          <w:p w14:paraId="06C968BE" w14:textId="77777777" w:rsidR="006E3C95" w:rsidRDefault="006E3C95" w:rsidP="006E3C95">
            <w:pPr>
              <w:pStyle w:val="Paragraph"/>
              <w:spacing w:after="0"/>
              <w:rPr>
                <w:noProof/>
              </w:rPr>
            </w:pPr>
            <w:r>
              <w:rPr>
                <w:noProof/>
              </w:rPr>
              <w:t>4-Aminopyridine-2-carboxamide (CAS RN 100137-47-1) with a purity by weight of 98 % or more</w:t>
            </w:r>
          </w:p>
        </w:tc>
        <w:tc>
          <w:tcPr>
            <w:tcW w:w="994" w:type="dxa"/>
          </w:tcPr>
          <w:p w14:paraId="77C3E789" w14:textId="77777777" w:rsidR="006E3C95" w:rsidRDefault="006E3C95" w:rsidP="006E3C95">
            <w:pPr>
              <w:pStyle w:val="Paragraph"/>
              <w:spacing w:after="0"/>
              <w:rPr>
                <w:noProof/>
              </w:rPr>
            </w:pPr>
            <w:r>
              <w:rPr>
                <w:noProof/>
              </w:rPr>
              <w:t>0 %</w:t>
            </w:r>
          </w:p>
        </w:tc>
        <w:tc>
          <w:tcPr>
            <w:tcW w:w="1276" w:type="dxa"/>
          </w:tcPr>
          <w:p w14:paraId="31965A8C" w14:textId="77777777" w:rsidR="006E3C95" w:rsidRDefault="006E3C95" w:rsidP="006E3C95">
            <w:pPr>
              <w:pStyle w:val="Paragraph"/>
              <w:spacing w:after="0"/>
              <w:rPr>
                <w:noProof/>
              </w:rPr>
            </w:pPr>
            <w:r>
              <w:rPr>
                <w:noProof/>
              </w:rPr>
              <w:t>-</w:t>
            </w:r>
          </w:p>
        </w:tc>
        <w:tc>
          <w:tcPr>
            <w:tcW w:w="992" w:type="dxa"/>
          </w:tcPr>
          <w:p w14:paraId="701C765D" w14:textId="77777777" w:rsidR="006E3C95" w:rsidRDefault="006E3C95" w:rsidP="006E3C95">
            <w:pPr>
              <w:pStyle w:val="Paragraph"/>
              <w:spacing w:after="0"/>
              <w:rPr>
                <w:noProof/>
              </w:rPr>
            </w:pPr>
            <w:r>
              <w:rPr>
                <w:noProof/>
              </w:rPr>
              <w:t>31.12.2024</w:t>
            </w:r>
          </w:p>
        </w:tc>
      </w:tr>
      <w:tr w:rsidR="006E3C95" w14:paraId="624042D0" w14:textId="77777777" w:rsidTr="008924C5">
        <w:trPr>
          <w:cantSplit/>
        </w:trPr>
        <w:tc>
          <w:tcPr>
            <w:tcW w:w="779" w:type="dxa"/>
          </w:tcPr>
          <w:p w14:paraId="02434A42" w14:textId="77777777" w:rsidR="006E3C95" w:rsidRDefault="006E3C95" w:rsidP="006E3C95">
            <w:pPr>
              <w:pStyle w:val="Paragraph"/>
              <w:spacing w:after="0"/>
              <w:rPr>
                <w:noProof/>
              </w:rPr>
            </w:pPr>
            <w:r>
              <w:rPr>
                <w:noProof/>
              </w:rPr>
              <w:t>0.8072</w:t>
            </w:r>
          </w:p>
        </w:tc>
        <w:tc>
          <w:tcPr>
            <w:tcW w:w="1276" w:type="dxa"/>
          </w:tcPr>
          <w:p w14:paraId="6A8468E4" w14:textId="77777777" w:rsidR="006E3C95" w:rsidRDefault="006E3C95" w:rsidP="006E3C95">
            <w:pPr>
              <w:pStyle w:val="Paragraph"/>
              <w:spacing w:after="0"/>
              <w:jc w:val="right"/>
              <w:rPr>
                <w:noProof/>
              </w:rPr>
            </w:pPr>
            <w:r>
              <w:rPr>
                <w:noProof/>
              </w:rPr>
              <w:t>ex 2933 39 99</w:t>
            </w:r>
          </w:p>
        </w:tc>
        <w:tc>
          <w:tcPr>
            <w:tcW w:w="709" w:type="dxa"/>
          </w:tcPr>
          <w:p w14:paraId="74B8E565" w14:textId="77777777" w:rsidR="006E3C95" w:rsidRDefault="006E3C95" w:rsidP="006E3C95">
            <w:pPr>
              <w:pStyle w:val="Paragraph"/>
              <w:spacing w:after="0"/>
              <w:jc w:val="center"/>
              <w:rPr>
                <w:noProof/>
              </w:rPr>
            </w:pPr>
            <w:r>
              <w:rPr>
                <w:noProof/>
              </w:rPr>
              <w:t>75</w:t>
            </w:r>
          </w:p>
        </w:tc>
        <w:tc>
          <w:tcPr>
            <w:tcW w:w="3967" w:type="dxa"/>
          </w:tcPr>
          <w:p w14:paraId="74453A1E" w14:textId="77777777" w:rsidR="006E3C95" w:rsidRDefault="006E3C95" w:rsidP="006E3C95">
            <w:pPr>
              <w:pStyle w:val="Paragraph"/>
              <w:spacing w:after="0"/>
              <w:rPr>
                <w:noProof/>
              </w:rPr>
            </w:pPr>
            <w:r>
              <w:rPr>
                <w:noProof/>
              </w:rPr>
              <w:t>Clodinafop-propargyl (ISO) (CAS RN 105512-06-9) with a purity by weight of 90 % or more</w:t>
            </w:r>
          </w:p>
        </w:tc>
        <w:tc>
          <w:tcPr>
            <w:tcW w:w="994" w:type="dxa"/>
          </w:tcPr>
          <w:p w14:paraId="1ED3766E" w14:textId="77777777" w:rsidR="006E3C95" w:rsidRDefault="006E3C95" w:rsidP="006E3C95">
            <w:pPr>
              <w:pStyle w:val="Paragraph"/>
              <w:spacing w:after="0"/>
              <w:rPr>
                <w:noProof/>
              </w:rPr>
            </w:pPr>
            <w:r>
              <w:rPr>
                <w:noProof/>
              </w:rPr>
              <w:t>0 %</w:t>
            </w:r>
          </w:p>
        </w:tc>
        <w:tc>
          <w:tcPr>
            <w:tcW w:w="1276" w:type="dxa"/>
          </w:tcPr>
          <w:p w14:paraId="3173123C" w14:textId="77777777" w:rsidR="006E3C95" w:rsidRDefault="006E3C95" w:rsidP="006E3C95">
            <w:pPr>
              <w:pStyle w:val="Paragraph"/>
              <w:spacing w:after="0"/>
              <w:rPr>
                <w:noProof/>
              </w:rPr>
            </w:pPr>
            <w:r>
              <w:rPr>
                <w:noProof/>
              </w:rPr>
              <w:t>-</w:t>
            </w:r>
          </w:p>
        </w:tc>
        <w:tc>
          <w:tcPr>
            <w:tcW w:w="992" w:type="dxa"/>
          </w:tcPr>
          <w:p w14:paraId="268F4B16" w14:textId="77777777" w:rsidR="006E3C95" w:rsidRDefault="006E3C95" w:rsidP="006E3C95">
            <w:pPr>
              <w:pStyle w:val="Paragraph"/>
              <w:spacing w:after="0"/>
              <w:rPr>
                <w:noProof/>
              </w:rPr>
            </w:pPr>
            <w:r>
              <w:rPr>
                <w:noProof/>
              </w:rPr>
              <w:t>31.12.2025</w:t>
            </w:r>
          </w:p>
        </w:tc>
      </w:tr>
      <w:tr w:rsidR="006E3C95" w14:paraId="31EB5E51" w14:textId="77777777" w:rsidTr="008924C5">
        <w:trPr>
          <w:cantSplit/>
        </w:trPr>
        <w:tc>
          <w:tcPr>
            <w:tcW w:w="779" w:type="dxa"/>
          </w:tcPr>
          <w:p w14:paraId="56500BC3" w14:textId="77777777" w:rsidR="006E3C95" w:rsidRDefault="006E3C95" w:rsidP="006E3C95">
            <w:pPr>
              <w:pStyle w:val="Paragraph"/>
              <w:spacing w:after="0"/>
              <w:rPr>
                <w:noProof/>
              </w:rPr>
            </w:pPr>
            <w:r>
              <w:rPr>
                <w:noProof/>
              </w:rPr>
              <w:t>0.7813</w:t>
            </w:r>
          </w:p>
        </w:tc>
        <w:tc>
          <w:tcPr>
            <w:tcW w:w="1276" w:type="dxa"/>
          </w:tcPr>
          <w:p w14:paraId="57E02EC0" w14:textId="77777777" w:rsidR="006E3C95" w:rsidRDefault="006E3C95" w:rsidP="006E3C95">
            <w:pPr>
              <w:pStyle w:val="Paragraph"/>
              <w:spacing w:after="0"/>
              <w:jc w:val="right"/>
              <w:rPr>
                <w:noProof/>
              </w:rPr>
            </w:pPr>
            <w:r>
              <w:rPr>
                <w:noProof/>
              </w:rPr>
              <w:t>ex 2933 39 99</w:t>
            </w:r>
          </w:p>
        </w:tc>
        <w:tc>
          <w:tcPr>
            <w:tcW w:w="709" w:type="dxa"/>
          </w:tcPr>
          <w:p w14:paraId="4E6E5FB4" w14:textId="77777777" w:rsidR="006E3C95" w:rsidRDefault="006E3C95" w:rsidP="006E3C95">
            <w:pPr>
              <w:pStyle w:val="Paragraph"/>
              <w:spacing w:after="0"/>
              <w:jc w:val="center"/>
              <w:rPr>
                <w:noProof/>
              </w:rPr>
            </w:pPr>
            <w:r>
              <w:rPr>
                <w:noProof/>
              </w:rPr>
              <w:t>76</w:t>
            </w:r>
          </w:p>
        </w:tc>
        <w:tc>
          <w:tcPr>
            <w:tcW w:w="3967" w:type="dxa"/>
          </w:tcPr>
          <w:p w14:paraId="7B5A6211" w14:textId="77777777" w:rsidR="006E3C95" w:rsidRDefault="006E3C95" w:rsidP="006E3C95">
            <w:pPr>
              <w:pStyle w:val="Paragraph"/>
              <w:spacing w:after="0"/>
              <w:rPr>
                <w:noProof/>
              </w:rPr>
            </w:pPr>
            <w:r>
              <w:rPr>
                <w:noProof/>
              </w:rPr>
              <w:t>Apalutamide (INN) (CAS RN 956104-40-8)</w:t>
            </w:r>
          </w:p>
        </w:tc>
        <w:tc>
          <w:tcPr>
            <w:tcW w:w="994" w:type="dxa"/>
          </w:tcPr>
          <w:p w14:paraId="557112AC" w14:textId="77777777" w:rsidR="006E3C95" w:rsidRDefault="006E3C95" w:rsidP="006E3C95">
            <w:pPr>
              <w:pStyle w:val="Paragraph"/>
              <w:spacing w:after="0"/>
              <w:rPr>
                <w:noProof/>
              </w:rPr>
            </w:pPr>
            <w:r>
              <w:rPr>
                <w:noProof/>
              </w:rPr>
              <w:t>0 %</w:t>
            </w:r>
          </w:p>
        </w:tc>
        <w:tc>
          <w:tcPr>
            <w:tcW w:w="1276" w:type="dxa"/>
          </w:tcPr>
          <w:p w14:paraId="6DE62AEC" w14:textId="77777777" w:rsidR="006E3C95" w:rsidRDefault="006E3C95" w:rsidP="006E3C95">
            <w:pPr>
              <w:pStyle w:val="Paragraph"/>
              <w:spacing w:after="0"/>
              <w:rPr>
                <w:noProof/>
              </w:rPr>
            </w:pPr>
            <w:r>
              <w:rPr>
                <w:noProof/>
              </w:rPr>
              <w:t>-</w:t>
            </w:r>
          </w:p>
        </w:tc>
        <w:tc>
          <w:tcPr>
            <w:tcW w:w="992" w:type="dxa"/>
          </w:tcPr>
          <w:p w14:paraId="320982CA" w14:textId="77777777" w:rsidR="006E3C95" w:rsidRDefault="006E3C95" w:rsidP="006E3C95">
            <w:pPr>
              <w:pStyle w:val="Paragraph"/>
              <w:spacing w:after="0"/>
              <w:rPr>
                <w:noProof/>
              </w:rPr>
            </w:pPr>
            <w:r>
              <w:rPr>
                <w:noProof/>
              </w:rPr>
              <w:t>31.12.2024</w:t>
            </w:r>
          </w:p>
        </w:tc>
      </w:tr>
      <w:tr w:rsidR="006E3C95" w14:paraId="2760D74F" w14:textId="77777777" w:rsidTr="008924C5">
        <w:trPr>
          <w:cantSplit/>
        </w:trPr>
        <w:tc>
          <w:tcPr>
            <w:tcW w:w="779" w:type="dxa"/>
          </w:tcPr>
          <w:p w14:paraId="2D8E2896" w14:textId="77777777" w:rsidR="006E3C95" w:rsidRDefault="006E3C95" w:rsidP="006E3C95">
            <w:pPr>
              <w:pStyle w:val="Paragraph"/>
              <w:spacing w:after="0"/>
              <w:rPr>
                <w:noProof/>
              </w:rPr>
            </w:pPr>
            <w:r>
              <w:rPr>
                <w:noProof/>
              </w:rPr>
              <w:t>0.5922</w:t>
            </w:r>
          </w:p>
        </w:tc>
        <w:tc>
          <w:tcPr>
            <w:tcW w:w="1276" w:type="dxa"/>
          </w:tcPr>
          <w:p w14:paraId="41B7D031" w14:textId="77777777" w:rsidR="006E3C95" w:rsidRDefault="006E3C95" w:rsidP="006E3C95">
            <w:pPr>
              <w:pStyle w:val="Paragraph"/>
              <w:spacing w:after="0"/>
              <w:jc w:val="right"/>
              <w:rPr>
                <w:noProof/>
              </w:rPr>
            </w:pPr>
            <w:r>
              <w:rPr>
                <w:rStyle w:val="FootnoteReference"/>
                <w:noProof/>
              </w:rPr>
              <w:t>*</w:t>
            </w:r>
            <w:r>
              <w:rPr>
                <w:noProof/>
              </w:rPr>
              <w:t>ex 2933 39 99</w:t>
            </w:r>
          </w:p>
        </w:tc>
        <w:tc>
          <w:tcPr>
            <w:tcW w:w="709" w:type="dxa"/>
          </w:tcPr>
          <w:p w14:paraId="43BACF80" w14:textId="77777777" w:rsidR="006E3C95" w:rsidRDefault="006E3C95" w:rsidP="006E3C95">
            <w:pPr>
              <w:pStyle w:val="Paragraph"/>
              <w:spacing w:after="0"/>
              <w:jc w:val="center"/>
              <w:rPr>
                <w:noProof/>
              </w:rPr>
            </w:pPr>
            <w:r>
              <w:rPr>
                <w:noProof/>
              </w:rPr>
              <w:t>77</w:t>
            </w:r>
          </w:p>
        </w:tc>
        <w:tc>
          <w:tcPr>
            <w:tcW w:w="3967" w:type="dxa"/>
          </w:tcPr>
          <w:p w14:paraId="70B74A52" w14:textId="77777777" w:rsidR="006E3C95" w:rsidRDefault="006E3C95" w:rsidP="006E3C95">
            <w:pPr>
              <w:pStyle w:val="Paragraph"/>
              <w:spacing w:after="0"/>
              <w:rPr>
                <w:noProof/>
              </w:rPr>
            </w:pPr>
            <w:r>
              <w:rPr>
                <w:noProof/>
              </w:rPr>
              <w:t>Imazamox (ISO) (CAS RN 114311-32-9)</w:t>
            </w:r>
          </w:p>
        </w:tc>
        <w:tc>
          <w:tcPr>
            <w:tcW w:w="994" w:type="dxa"/>
          </w:tcPr>
          <w:p w14:paraId="42AB306A" w14:textId="77777777" w:rsidR="006E3C95" w:rsidRDefault="006E3C95" w:rsidP="006E3C95">
            <w:pPr>
              <w:pStyle w:val="Paragraph"/>
              <w:spacing w:after="0"/>
              <w:rPr>
                <w:noProof/>
              </w:rPr>
            </w:pPr>
            <w:r>
              <w:rPr>
                <w:noProof/>
              </w:rPr>
              <w:t>0 %</w:t>
            </w:r>
          </w:p>
        </w:tc>
        <w:tc>
          <w:tcPr>
            <w:tcW w:w="1276" w:type="dxa"/>
          </w:tcPr>
          <w:p w14:paraId="3C6D1977" w14:textId="77777777" w:rsidR="006E3C95" w:rsidRDefault="006E3C95" w:rsidP="006E3C95">
            <w:pPr>
              <w:pStyle w:val="Paragraph"/>
              <w:spacing w:after="0"/>
              <w:rPr>
                <w:noProof/>
              </w:rPr>
            </w:pPr>
            <w:r>
              <w:rPr>
                <w:noProof/>
              </w:rPr>
              <w:t>-</w:t>
            </w:r>
          </w:p>
        </w:tc>
        <w:tc>
          <w:tcPr>
            <w:tcW w:w="992" w:type="dxa"/>
          </w:tcPr>
          <w:p w14:paraId="4076C498" w14:textId="77777777" w:rsidR="006E3C95" w:rsidRDefault="006E3C95" w:rsidP="006E3C95">
            <w:pPr>
              <w:pStyle w:val="Paragraph"/>
              <w:spacing w:after="0"/>
              <w:rPr>
                <w:noProof/>
              </w:rPr>
            </w:pPr>
            <w:r>
              <w:rPr>
                <w:noProof/>
              </w:rPr>
              <w:t>31.12.2024</w:t>
            </w:r>
          </w:p>
        </w:tc>
      </w:tr>
      <w:tr w:rsidR="006E3C95" w14:paraId="345D57BC" w14:textId="77777777" w:rsidTr="008924C5">
        <w:trPr>
          <w:cantSplit/>
        </w:trPr>
        <w:tc>
          <w:tcPr>
            <w:tcW w:w="779" w:type="dxa"/>
          </w:tcPr>
          <w:p w14:paraId="4930AE3E" w14:textId="77777777" w:rsidR="006E3C95" w:rsidRDefault="006E3C95" w:rsidP="006E3C95">
            <w:pPr>
              <w:pStyle w:val="Paragraph"/>
              <w:spacing w:after="0"/>
              <w:rPr>
                <w:noProof/>
              </w:rPr>
            </w:pPr>
            <w:r>
              <w:rPr>
                <w:noProof/>
              </w:rPr>
              <w:t>0.7818</w:t>
            </w:r>
          </w:p>
        </w:tc>
        <w:tc>
          <w:tcPr>
            <w:tcW w:w="1276" w:type="dxa"/>
          </w:tcPr>
          <w:p w14:paraId="6B99515E" w14:textId="77777777" w:rsidR="006E3C95" w:rsidRDefault="006E3C95" w:rsidP="006E3C95">
            <w:pPr>
              <w:pStyle w:val="Paragraph"/>
              <w:spacing w:after="0"/>
              <w:jc w:val="right"/>
              <w:rPr>
                <w:noProof/>
              </w:rPr>
            </w:pPr>
            <w:r>
              <w:rPr>
                <w:noProof/>
              </w:rPr>
              <w:t>ex 2933 39 99</w:t>
            </w:r>
          </w:p>
        </w:tc>
        <w:tc>
          <w:tcPr>
            <w:tcW w:w="709" w:type="dxa"/>
          </w:tcPr>
          <w:p w14:paraId="73D382F9" w14:textId="77777777" w:rsidR="006E3C95" w:rsidRDefault="006E3C95" w:rsidP="006E3C95">
            <w:pPr>
              <w:pStyle w:val="Paragraph"/>
              <w:spacing w:after="0"/>
              <w:jc w:val="center"/>
              <w:rPr>
                <w:noProof/>
              </w:rPr>
            </w:pPr>
            <w:r>
              <w:rPr>
                <w:noProof/>
              </w:rPr>
              <w:t>78</w:t>
            </w:r>
          </w:p>
        </w:tc>
        <w:tc>
          <w:tcPr>
            <w:tcW w:w="3967" w:type="dxa"/>
          </w:tcPr>
          <w:p w14:paraId="1454862B" w14:textId="77777777" w:rsidR="006E3C95" w:rsidRPr="009D59C7" w:rsidRDefault="006E3C95" w:rsidP="006E3C95">
            <w:pPr>
              <w:pStyle w:val="Paragraph"/>
              <w:spacing w:after="0"/>
              <w:rPr>
                <w:noProof/>
                <w:lang w:val="fr-BE"/>
              </w:rPr>
            </w:pPr>
            <w:r w:rsidRPr="009D59C7">
              <w:rPr>
                <w:noProof/>
                <w:lang w:val="fr-BE"/>
              </w:rPr>
              <w:t>Niraparib tosylate monohydrate (INNM) (CAS RN 1613220-15-7)</w:t>
            </w:r>
          </w:p>
        </w:tc>
        <w:tc>
          <w:tcPr>
            <w:tcW w:w="994" w:type="dxa"/>
          </w:tcPr>
          <w:p w14:paraId="09ABCEE8" w14:textId="77777777" w:rsidR="006E3C95" w:rsidRDefault="006E3C95" w:rsidP="006E3C95">
            <w:pPr>
              <w:pStyle w:val="Paragraph"/>
              <w:spacing w:after="0"/>
              <w:rPr>
                <w:noProof/>
              </w:rPr>
            </w:pPr>
            <w:r>
              <w:rPr>
                <w:noProof/>
              </w:rPr>
              <w:t>0 %</w:t>
            </w:r>
          </w:p>
        </w:tc>
        <w:tc>
          <w:tcPr>
            <w:tcW w:w="1276" w:type="dxa"/>
          </w:tcPr>
          <w:p w14:paraId="1F2D3F00" w14:textId="77777777" w:rsidR="006E3C95" w:rsidRDefault="006E3C95" w:rsidP="006E3C95">
            <w:pPr>
              <w:pStyle w:val="Paragraph"/>
              <w:spacing w:after="0"/>
              <w:rPr>
                <w:noProof/>
              </w:rPr>
            </w:pPr>
            <w:r>
              <w:rPr>
                <w:noProof/>
              </w:rPr>
              <w:t>-</w:t>
            </w:r>
          </w:p>
        </w:tc>
        <w:tc>
          <w:tcPr>
            <w:tcW w:w="992" w:type="dxa"/>
          </w:tcPr>
          <w:p w14:paraId="25D696A1" w14:textId="77777777" w:rsidR="006E3C95" w:rsidRDefault="006E3C95" w:rsidP="006E3C95">
            <w:pPr>
              <w:pStyle w:val="Paragraph"/>
              <w:spacing w:after="0"/>
              <w:rPr>
                <w:noProof/>
              </w:rPr>
            </w:pPr>
            <w:r>
              <w:rPr>
                <w:noProof/>
              </w:rPr>
              <w:t>31.12.2024</w:t>
            </w:r>
          </w:p>
        </w:tc>
      </w:tr>
      <w:tr w:rsidR="006E3C95" w14:paraId="6D241452" w14:textId="77777777" w:rsidTr="008924C5">
        <w:trPr>
          <w:cantSplit/>
        </w:trPr>
        <w:tc>
          <w:tcPr>
            <w:tcW w:w="779" w:type="dxa"/>
          </w:tcPr>
          <w:p w14:paraId="7BFB9871" w14:textId="77777777" w:rsidR="006E3C95" w:rsidRDefault="006E3C95" w:rsidP="006E3C95">
            <w:pPr>
              <w:pStyle w:val="Paragraph"/>
              <w:spacing w:after="0"/>
              <w:rPr>
                <w:noProof/>
              </w:rPr>
            </w:pPr>
            <w:r>
              <w:rPr>
                <w:noProof/>
              </w:rPr>
              <w:t>0.7754</w:t>
            </w:r>
          </w:p>
        </w:tc>
        <w:tc>
          <w:tcPr>
            <w:tcW w:w="1276" w:type="dxa"/>
          </w:tcPr>
          <w:p w14:paraId="7E141C63" w14:textId="77777777" w:rsidR="006E3C95" w:rsidRDefault="006E3C95" w:rsidP="006E3C95">
            <w:pPr>
              <w:pStyle w:val="Paragraph"/>
              <w:spacing w:after="0"/>
              <w:jc w:val="right"/>
              <w:rPr>
                <w:noProof/>
              </w:rPr>
            </w:pPr>
            <w:r>
              <w:rPr>
                <w:noProof/>
              </w:rPr>
              <w:t>ex 2933 39 99</w:t>
            </w:r>
          </w:p>
        </w:tc>
        <w:tc>
          <w:tcPr>
            <w:tcW w:w="709" w:type="dxa"/>
          </w:tcPr>
          <w:p w14:paraId="6491ED2F" w14:textId="77777777" w:rsidR="006E3C95" w:rsidRDefault="006E3C95" w:rsidP="006E3C95">
            <w:pPr>
              <w:pStyle w:val="Paragraph"/>
              <w:spacing w:after="0"/>
              <w:jc w:val="center"/>
              <w:rPr>
                <w:noProof/>
              </w:rPr>
            </w:pPr>
            <w:r>
              <w:rPr>
                <w:noProof/>
              </w:rPr>
              <w:t>79</w:t>
            </w:r>
          </w:p>
        </w:tc>
        <w:tc>
          <w:tcPr>
            <w:tcW w:w="3967" w:type="dxa"/>
          </w:tcPr>
          <w:p w14:paraId="4D452194" w14:textId="77777777" w:rsidR="006E3C95" w:rsidRDefault="006E3C95" w:rsidP="006E3C95">
            <w:pPr>
              <w:pStyle w:val="Paragraph"/>
              <w:spacing w:after="0"/>
              <w:rPr>
                <w:noProof/>
              </w:rPr>
            </w:pPr>
            <w:r>
              <w:rPr>
                <w:noProof/>
              </w:rPr>
              <w:t>Avibactam (INN) – sodium (CAS RN 1192491-61-4)</w:t>
            </w:r>
          </w:p>
        </w:tc>
        <w:tc>
          <w:tcPr>
            <w:tcW w:w="994" w:type="dxa"/>
          </w:tcPr>
          <w:p w14:paraId="70260E1E" w14:textId="77777777" w:rsidR="006E3C95" w:rsidRDefault="006E3C95" w:rsidP="006E3C95">
            <w:pPr>
              <w:pStyle w:val="Paragraph"/>
              <w:spacing w:after="0"/>
              <w:rPr>
                <w:noProof/>
              </w:rPr>
            </w:pPr>
            <w:r>
              <w:rPr>
                <w:noProof/>
              </w:rPr>
              <w:t>0 %</w:t>
            </w:r>
          </w:p>
        </w:tc>
        <w:tc>
          <w:tcPr>
            <w:tcW w:w="1276" w:type="dxa"/>
          </w:tcPr>
          <w:p w14:paraId="7EF88F8D" w14:textId="77777777" w:rsidR="006E3C95" w:rsidRDefault="006E3C95" w:rsidP="006E3C95">
            <w:pPr>
              <w:pStyle w:val="Paragraph"/>
              <w:spacing w:after="0"/>
              <w:rPr>
                <w:noProof/>
              </w:rPr>
            </w:pPr>
            <w:r>
              <w:rPr>
                <w:noProof/>
              </w:rPr>
              <w:t>-</w:t>
            </w:r>
          </w:p>
        </w:tc>
        <w:tc>
          <w:tcPr>
            <w:tcW w:w="992" w:type="dxa"/>
          </w:tcPr>
          <w:p w14:paraId="20A821C4" w14:textId="77777777" w:rsidR="006E3C95" w:rsidRDefault="006E3C95" w:rsidP="006E3C95">
            <w:pPr>
              <w:pStyle w:val="Paragraph"/>
              <w:spacing w:after="0"/>
              <w:rPr>
                <w:noProof/>
              </w:rPr>
            </w:pPr>
            <w:r>
              <w:rPr>
                <w:noProof/>
              </w:rPr>
              <w:t>31.12.2024</w:t>
            </w:r>
          </w:p>
        </w:tc>
      </w:tr>
      <w:tr w:rsidR="006E3C95" w14:paraId="54BF9AD6" w14:textId="77777777" w:rsidTr="008924C5">
        <w:trPr>
          <w:cantSplit/>
        </w:trPr>
        <w:tc>
          <w:tcPr>
            <w:tcW w:w="779" w:type="dxa"/>
          </w:tcPr>
          <w:p w14:paraId="1C2C8FDE" w14:textId="77777777" w:rsidR="006E3C95" w:rsidRDefault="006E3C95" w:rsidP="006E3C95">
            <w:pPr>
              <w:pStyle w:val="Paragraph"/>
              <w:spacing w:after="0"/>
              <w:rPr>
                <w:noProof/>
              </w:rPr>
            </w:pPr>
            <w:r>
              <w:rPr>
                <w:noProof/>
              </w:rPr>
              <w:t>0.8074</w:t>
            </w:r>
          </w:p>
        </w:tc>
        <w:tc>
          <w:tcPr>
            <w:tcW w:w="1276" w:type="dxa"/>
          </w:tcPr>
          <w:p w14:paraId="7497F7B6" w14:textId="77777777" w:rsidR="006E3C95" w:rsidRDefault="006E3C95" w:rsidP="006E3C95">
            <w:pPr>
              <w:pStyle w:val="Paragraph"/>
              <w:spacing w:after="0"/>
              <w:jc w:val="right"/>
              <w:rPr>
                <w:noProof/>
              </w:rPr>
            </w:pPr>
            <w:r>
              <w:rPr>
                <w:noProof/>
              </w:rPr>
              <w:t>ex 2933 39 99</w:t>
            </w:r>
          </w:p>
        </w:tc>
        <w:tc>
          <w:tcPr>
            <w:tcW w:w="709" w:type="dxa"/>
          </w:tcPr>
          <w:p w14:paraId="0506E693" w14:textId="77777777" w:rsidR="006E3C95" w:rsidRDefault="006E3C95" w:rsidP="006E3C95">
            <w:pPr>
              <w:pStyle w:val="Paragraph"/>
              <w:spacing w:after="0"/>
              <w:jc w:val="center"/>
              <w:rPr>
                <w:noProof/>
              </w:rPr>
            </w:pPr>
            <w:r>
              <w:rPr>
                <w:noProof/>
              </w:rPr>
              <w:t>80</w:t>
            </w:r>
          </w:p>
        </w:tc>
        <w:tc>
          <w:tcPr>
            <w:tcW w:w="3967" w:type="dxa"/>
          </w:tcPr>
          <w:p w14:paraId="74C846C7" w14:textId="77777777" w:rsidR="006E3C95" w:rsidRDefault="006E3C95" w:rsidP="006E3C95">
            <w:pPr>
              <w:pStyle w:val="Paragraph"/>
              <w:spacing w:after="0"/>
              <w:rPr>
                <w:noProof/>
              </w:rPr>
            </w:pPr>
            <w:r>
              <w:rPr>
                <w:noProof/>
              </w:rPr>
              <w:t>Tert-Butyl (3R)-3-(4-amino-2-oxo-2,3-dihydro-1H-imidazo[4, 5-c]pyridin-1-yl)piperidine-1-carboxylate (CAS RN 1971921-33-1) with a purity by weight of 95 % or more</w:t>
            </w:r>
          </w:p>
        </w:tc>
        <w:tc>
          <w:tcPr>
            <w:tcW w:w="994" w:type="dxa"/>
          </w:tcPr>
          <w:p w14:paraId="42503508" w14:textId="77777777" w:rsidR="006E3C95" w:rsidRDefault="006E3C95" w:rsidP="006E3C95">
            <w:pPr>
              <w:pStyle w:val="Paragraph"/>
              <w:spacing w:after="0"/>
              <w:rPr>
                <w:noProof/>
              </w:rPr>
            </w:pPr>
            <w:r>
              <w:rPr>
                <w:noProof/>
              </w:rPr>
              <w:t>0 %</w:t>
            </w:r>
          </w:p>
        </w:tc>
        <w:tc>
          <w:tcPr>
            <w:tcW w:w="1276" w:type="dxa"/>
          </w:tcPr>
          <w:p w14:paraId="1A0F4DBF" w14:textId="77777777" w:rsidR="006E3C95" w:rsidRDefault="006E3C95" w:rsidP="006E3C95">
            <w:pPr>
              <w:pStyle w:val="Paragraph"/>
              <w:spacing w:after="0"/>
              <w:rPr>
                <w:noProof/>
              </w:rPr>
            </w:pPr>
            <w:r>
              <w:rPr>
                <w:noProof/>
              </w:rPr>
              <w:t>-</w:t>
            </w:r>
          </w:p>
        </w:tc>
        <w:tc>
          <w:tcPr>
            <w:tcW w:w="992" w:type="dxa"/>
          </w:tcPr>
          <w:p w14:paraId="58266A0F" w14:textId="77777777" w:rsidR="006E3C95" w:rsidRDefault="006E3C95" w:rsidP="006E3C95">
            <w:pPr>
              <w:pStyle w:val="Paragraph"/>
              <w:spacing w:after="0"/>
              <w:rPr>
                <w:noProof/>
              </w:rPr>
            </w:pPr>
            <w:r>
              <w:rPr>
                <w:noProof/>
              </w:rPr>
              <w:t>31.12.2025</w:t>
            </w:r>
          </w:p>
        </w:tc>
      </w:tr>
      <w:tr w:rsidR="006E3C95" w14:paraId="461E7B2D" w14:textId="77777777" w:rsidTr="008924C5">
        <w:trPr>
          <w:cantSplit/>
        </w:trPr>
        <w:tc>
          <w:tcPr>
            <w:tcW w:w="779" w:type="dxa"/>
          </w:tcPr>
          <w:p w14:paraId="55A3F854" w14:textId="77777777" w:rsidR="006E3C95" w:rsidRDefault="006E3C95" w:rsidP="006E3C95">
            <w:pPr>
              <w:pStyle w:val="Paragraph"/>
              <w:spacing w:after="0"/>
              <w:rPr>
                <w:noProof/>
              </w:rPr>
            </w:pPr>
            <w:r>
              <w:rPr>
                <w:noProof/>
              </w:rPr>
              <w:t>0.7906</w:t>
            </w:r>
          </w:p>
        </w:tc>
        <w:tc>
          <w:tcPr>
            <w:tcW w:w="1276" w:type="dxa"/>
          </w:tcPr>
          <w:p w14:paraId="0E7AA0A2" w14:textId="77777777" w:rsidR="006E3C95" w:rsidRDefault="006E3C95" w:rsidP="006E3C95">
            <w:pPr>
              <w:pStyle w:val="Paragraph"/>
              <w:spacing w:after="0"/>
              <w:jc w:val="right"/>
              <w:rPr>
                <w:noProof/>
              </w:rPr>
            </w:pPr>
            <w:r>
              <w:rPr>
                <w:noProof/>
              </w:rPr>
              <w:t>ex 2933 39 99</w:t>
            </w:r>
          </w:p>
        </w:tc>
        <w:tc>
          <w:tcPr>
            <w:tcW w:w="709" w:type="dxa"/>
          </w:tcPr>
          <w:p w14:paraId="117132D5" w14:textId="77777777" w:rsidR="006E3C95" w:rsidRDefault="006E3C95" w:rsidP="006E3C95">
            <w:pPr>
              <w:pStyle w:val="Paragraph"/>
              <w:spacing w:after="0"/>
              <w:jc w:val="center"/>
              <w:rPr>
                <w:noProof/>
              </w:rPr>
            </w:pPr>
            <w:r>
              <w:rPr>
                <w:noProof/>
              </w:rPr>
              <w:t>81</w:t>
            </w:r>
          </w:p>
        </w:tc>
        <w:tc>
          <w:tcPr>
            <w:tcW w:w="3967" w:type="dxa"/>
          </w:tcPr>
          <w:p w14:paraId="3EB7CFE6" w14:textId="77777777" w:rsidR="006E3C95" w:rsidRDefault="006E3C95" w:rsidP="006E3C95">
            <w:pPr>
              <w:pStyle w:val="Paragraph"/>
              <w:spacing w:after="0"/>
              <w:rPr>
                <w:noProof/>
              </w:rPr>
            </w:pPr>
            <w:r>
              <w:rPr>
                <w:noProof/>
              </w:rPr>
              <w:t>4-Hydroxy-3-pyridinesulphonic acid (CAS RN 51498-37-4) with a purity by weight of 98 % or more</w:t>
            </w:r>
          </w:p>
        </w:tc>
        <w:tc>
          <w:tcPr>
            <w:tcW w:w="994" w:type="dxa"/>
          </w:tcPr>
          <w:p w14:paraId="2CAF7F13" w14:textId="77777777" w:rsidR="006E3C95" w:rsidRDefault="006E3C95" w:rsidP="006E3C95">
            <w:pPr>
              <w:pStyle w:val="Paragraph"/>
              <w:spacing w:after="0"/>
              <w:rPr>
                <w:noProof/>
              </w:rPr>
            </w:pPr>
            <w:r>
              <w:rPr>
                <w:noProof/>
              </w:rPr>
              <w:t>0 %</w:t>
            </w:r>
          </w:p>
        </w:tc>
        <w:tc>
          <w:tcPr>
            <w:tcW w:w="1276" w:type="dxa"/>
          </w:tcPr>
          <w:p w14:paraId="63AAD18B" w14:textId="77777777" w:rsidR="006E3C95" w:rsidRDefault="006E3C95" w:rsidP="006E3C95">
            <w:pPr>
              <w:pStyle w:val="Paragraph"/>
              <w:spacing w:after="0"/>
              <w:rPr>
                <w:noProof/>
              </w:rPr>
            </w:pPr>
            <w:r>
              <w:rPr>
                <w:noProof/>
              </w:rPr>
              <w:t>-</w:t>
            </w:r>
          </w:p>
        </w:tc>
        <w:tc>
          <w:tcPr>
            <w:tcW w:w="992" w:type="dxa"/>
          </w:tcPr>
          <w:p w14:paraId="2B35B2F0" w14:textId="77777777" w:rsidR="006E3C95" w:rsidRDefault="006E3C95" w:rsidP="006E3C95">
            <w:pPr>
              <w:pStyle w:val="Paragraph"/>
              <w:spacing w:after="0"/>
              <w:rPr>
                <w:noProof/>
              </w:rPr>
            </w:pPr>
            <w:r>
              <w:rPr>
                <w:noProof/>
              </w:rPr>
              <w:t>31.12.2024</w:t>
            </w:r>
          </w:p>
        </w:tc>
      </w:tr>
      <w:tr w:rsidR="006E3C95" w14:paraId="0E2CD76D" w14:textId="77777777" w:rsidTr="008924C5">
        <w:trPr>
          <w:cantSplit/>
        </w:trPr>
        <w:tc>
          <w:tcPr>
            <w:tcW w:w="779" w:type="dxa"/>
          </w:tcPr>
          <w:p w14:paraId="1A684CF5" w14:textId="77777777" w:rsidR="006E3C95" w:rsidRDefault="006E3C95" w:rsidP="006E3C95">
            <w:pPr>
              <w:pStyle w:val="Paragraph"/>
              <w:spacing w:after="0"/>
              <w:rPr>
                <w:noProof/>
              </w:rPr>
            </w:pPr>
            <w:r>
              <w:rPr>
                <w:noProof/>
              </w:rPr>
              <w:t>0.7866</w:t>
            </w:r>
          </w:p>
        </w:tc>
        <w:tc>
          <w:tcPr>
            <w:tcW w:w="1276" w:type="dxa"/>
          </w:tcPr>
          <w:p w14:paraId="2E5D2427" w14:textId="77777777" w:rsidR="006E3C95" w:rsidRDefault="006E3C95" w:rsidP="006E3C95">
            <w:pPr>
              <w:pStyle w:val="Paragraph"/>
              <w:spacing w:after="0"/>
              <w:jc w:val="right"/>
              <w:rPr>
                <w:noProof/>
              </w:rPr>
            </w:pPr>
            <w:r>
              <w:rPr>
                <w:noProof/>
              </w:rPr>
              <w:t>ex 2933 39 99</w:t>
            </w:r>
          </w:p>
        </w:tc>
        <w:tc>
          <w:tcPr>
            <w:tcW w:w="709" w:type="dxa"/>
          </w:tcPr>
          <w:p w14:paraId="4640BB24" w14:textId="77777777" w:rsidR="006E3C95" w:rsidRDefault="006E3C95" w:rsidP="006E3C95">
            <w:pPr>
              <w:pStyle w:val="Paragraph"/>
              <w:spacing w:after="0"/>
              <w:jc w:val="center"/>
              <w:rPr>
                <w:noProof/>
              </w:rPr>
            </w:pPr>
            <w:r>
              <w:rPr>
                <w:noProof/>
              </w:rPr>
              <w:t>82</w:t>
            </w:r>
          </w:p>
        </w:tc>
        <w:tc>
          <w:tcPr>
            <w:tcW w:w="3967" w:type="dxa"/>
          </w:tcPr>
          <w:p w14:paraId="3C583F27" w14:textId="77777777" w:rsidR="006E3C95" w:rsidRDefault="006E3C95" w:rsidP="006E3C95">
            <w:pPr>
              <w:pStyle w:val="Paragraph"/>
              <w:spacing w:after="0"/>
              <w:rPr>
                <w:noProof/>
              </w:rPr>
            </w:pPr>
            <w:r>
              <w:rPr>
                <w:noProof/>
              </w:rPr>
              <w:t>Picloram (ISO) (CAS RN 1918-02-1) containing by weight not more than 15 % of water and with a dry weight purity of 92 % or more</w:t>
            </w:r>
          </w:p>
        </w:tc>
        <w:tc>
          <w:tcPr>
            <w:tcW w:w="994" w:type="dxa"/>
          </w:tcPr>
          <w:p w14:paraId="207B844D" w14:textId="77777777" w:rsidR="006E3C95" w:rsidRDefault="006E3C95" w:rsidP="006E3C95">
            <w:pPr>
              <w:pStyle w:val="Paragraph"/>
              <w:spacing w:after="0"/>
              <w:rPr>
                <w:noProof/>
              </w:rPr>
            </w:pPr>
            <w:r>
              <w:rPr>
                <w:noProof/>
              </w:rPr>
              <w:t>0 %</w:t>
            </w:r>
          </w:p>
        </w:tc>
        <w:tc>
          <w:tcPr>
            <w:tcW w:w="1276" w:type="dxa"/>
          </w:tcPr>
          <w:p w14:paraId="3D8F3C3D" w14:textId="77777777" w:rsidR="006E3C95" w:rsidRDefault="006E3C95" w:rsidP="006E3C95">
            <w:pPr>
              <w:pStyle w:val="Paragraph"/>
              <w:spacing w:after="0"/>
              <w:rPr>
                <w:noProof/>
              </w:rPr>
            </w:pPr>
            <w:r>
              <w:rPr>
                <w:noProof/>
              </w:rPr>
              <w:t>-</w:t>
            </w:r>
          </w:p>
        </w:tc>
        <w:tc>
          <w:tcPr>
            <w:tcW w:w="992" w:type="dxa"/>
          </w:tcPr>
          <w:p w14:paraId="3B06C7D4" w14:textId="77777777" w:rsidR="006E3C95" w:rsidRDefault="006E3C95" w:rsidP="006E3C95">
            <w:pPr>
              <w:pStyle w:val="Paragraph"/>
              <w:spacing w:after="0"/>
              <w:rPr>
                <w:noProof/>
              </w:rPr>
            </w:pPr>
            <w:r>
              <w:rPr>
                <w:noProof/>
              </w:rPr>
              <w:t>31.12.2024</w:t>
            </w:r>
          </w:p>
        </w:tc>
      </w:tr>
      <w:tr w:rsidR="006E3C95" w14:paraId="267BACC3" w14:textId="77777777" w:rsidTr="008924C5">
        <w:trPr>
          <w:cantSplit/>
        </w:trPr>
        <w:tc>
          <w:tcPr>
            <w:tcW w:w="779" w:type="dxa"/>
          </w:tcPr>
          <w:p w14:paraId="6951280B" w14:textId="77777777" w:rsidR="006E3C95" w:rsidRDefault="006E3C95" w:rsidP="006E3C95">
            <w:pPr>
              <w:pStyle w:val="Paragraph"/>
              <w:spacing w:after="0"/>
              <w:rPr>
                <w:noProof/>
              </w:rPr>
            </w:pPr>
            <w:r>
              <w:rPr>
                <w:noProof/>
              </w:rPr>
              <w:t>0.7976</w:t>
            </w:r>
          </w:p>
        </w:tc>
        <w:tc>
          <w:tcPr>
            <w:tcW w:w="1276" w:type="dxa"/>
          </w:tcPr>
          <w:p w14:paraId="697A17B8" w14:textId="77777777" w:rsidR="006E3C95" w:rsidRDefault="006E3C95" w:rsidP="006E3C95">
            <w:pPr>
              <w:pStyle w:val="Paragraph"/>
              <w:spacing w:after="0"/>
              <w:jc w:val="right"/>
              <w:rPr>
                <w:noProof/>
              </w:rPr>
            </w:pPr>
            <w:r>
              <w:rPr>
                <w:noProof/>
              </w:rPr>
              <w:t>ex 2933 39 99</w:t>
            </w:r>
          </w:p>
        </w:tc>
        <w:tc>
          <w:tcPr>
            <w:tcW w:w="709" w:type="dxa"/>
          </w:tcPr>
          <w:p w14:paraId="0BECD300" w14:textId="77777777" w:rsidR="006E3C95" w:rsidRDefault="006E3C95" w:rsidP="006E3C95">
            <w:pPr>
              <w:pStyle w:val="Paragraph"/>
              <w:spacing w:after="0"/>
              <w:jc w:val="center"/>
              <w:rPr>
                <w:noProof/>
              </w:rPr>
            </w:pPr>
            <w:r>
              <w:rPr>
                <w:noProof/>
              </w:rPr>
              <w:t>83</w:t>
            </w:r>
          </w:p>
        </w:tc>
        <w:tc>
          <w:tcPr>
            <w:tcW w:w="3967" w:type="dxa"/>
          </w:tcPr>
          <w:p w14:paraId="176762B8" w14:textId="77777777" w:rsidR="006E3C95" w:rsidRDefault="006E3C95" w:rsidP="006E3C95">
            <w:pPr>
              <w:pStyle w:val="Paragraph"/>
              <w:spacing w:after="0"/>
              <w:rPr>
                <w:noProof/>
              </w:rPr>
            </w:pPr>
            <w:r>
              <w:rPr>
                <w:noProof/>
              </w:rPr>
              <w:t>2-Hydroxy-4-azoniaspiro[3,5]nonane chloride (CAS RN 15285-58-2) with a purity by weight of 97 % or more</w:t>
            </w:r>
          </w:p>
        </w:tc>
        <w:tc>
          <w:tcPr>
            <w:tcW w:w="994" w:type="dxa"/>
          </w:tcPr>
          <w:p w14:paraId="7442FDC3" w14:textId="77777777" w:rsidR="006E3C95" w:rsidRDefault="006E3C95" w:rsidP="006E3C95">
            <w:pPr>
              <w:pStyle w:val="Paragraph"/>
              <w:spacing w:after="0"/>
              <w:rPr>
                <w:noProof/>
              </w:rPr>
            </w:pPr>
            <w:r>
              <w:rPr>
                <w:noProof/>
              </w:rPr>
              <w:t>0 %</w:t>
            </w:r>
          </w:p>
        </w:tc>
        <w:tc>
          <w:tcPr>
            <w:tcW w:w="1276" w:type="dxa"/>
          </w:tcPr>
          <w:p w14:paraId="490E28A3" w14:textId="77777777" w:rsidR="006E3C95" w:rsidRDefault="006E3C95" w:rsidP="006E3C95">
            <w:pPr>
              <w:pStyle w:val="Paragraph"/>
              <w:spacing w:after="0"/>
              <w:rPr>
                <w:noProof/>
              </w:rPr>
            </w:pPr>
            <w:r>
              <w:rPr>
                <w:noProof/>
              </w:rPr>
              <w:t>-</w:t>
            </w:r>
          </w:p>
        </w:tc>
        <w:tc>
          <w:tcPr>
            <w:tcW w:w="992" w:type="dxa"/>
          </w:tcPr>
          <w:p w14:paraId="3F39C65D" w14:textId="77777777" w:rsidR="006E3C95" w:rsidRDefault="006E3C95" w:rsidP="006E3C95">
            <w:pPr>
              <w:pStyle w:val="Paragraph"/>
              <w:spacing w:after="0"/>
              <w:rPr>
                <w:noProof/>
              </w:rPr>
            </w:pPr>
            <w:r>
              <w:rPr>
                <w:noProof/>
              </w:rPr>
              <w:t>31.12.2025</w:t>
            </w:r>
          </w:p>
        </w:tc>
      </w:tr>
      <w:tr w:rsidR="006E3C95" w14:paraId="6ECA175D" w14:textId="77777777" w:rsidTr="008924C5">
        <w:trPr>
          <w:cantSplit/>
        </w:trPr>
        <w:tc>
          <w:tcPr>
            <w:tcW w:w="779" w:type="dxa"/>
          </w:tcPr>
          <w:p w14:paraId="719F798C" w14:textId="77777777" w:rsidR="006E3C95" w:rsidRDefault="006E3C95" w:rsidP="006E3C95">
            <w:pPr>
              <w:pStyle w:val="Paragraph"/>
              <w:spacing w:after="0"/>
              <w:rPr>
                <w:noProof/>
              </w:rPr>
            </w:pPr>
            <w:r>
              <w:rPr>
                <w:noProof/>
              </w:rPr>
              <w:t>0.7925</w:t>
            </w:r>
          </w:p>
        </w:tc>
        <w:tc>
          <w:tcPr>
            <w:tcW w:w="1276" w:type="dxa"/>
          </w:tcPr>
          <w:p w14:paraId="0E06DF5B" w14:textId="77777777" w:rsidR="006E3C95" w:rsidRDefault="006E3C95" w:rsidP="006E3C95">
            <w:pPr>
              <w:pStyle w:val="Paragraph"/>
              <w:spacing w:after="0"/>
              <w:jc w:val="right"/>
              <w:rPr>
                <w:noProof/>
              </w:rPr>
            </w:pPr>
            <w:r>
              <w:rPr>
                <w:noProof/>
              </w:rPr>
              <w:t>ex 2933 39 99</w:t>
            </w:r>
          </w:p>
        </w:tc>
        <w:tc>
          <w:tcPr>
            <w:tcW w:w="709" w:type="dxa"/>
          </w:tcPr>
          <w:p w14:paraId="38B36453" w14:textId="77777777" w:rsidR="006E3C95" w:rsidRDefault="006E3C95" w:rsidP="006E3C95">
            <w:pPr>
              <w:pStyle w:val="Paragraph"/>
              <w:spacing w:after="0"/>
              <w:jc w:val="center"/>
              <w:rPr>
                <w:noProof/>
              </w:rPr>
            </w:pPr>
            <w:r>
              <w:rPr>
                <w:noProof/>
              </w:rPr>
              <w:t>84</w:t>
            </w:r>
          </w:p>
        </w:tc>
        <w:tc>
          <w:tcPr>
            <w:tcW w:w="3967" w:type="dxa"/>
          </w:tcPr>
          <w:p w14:paraId="551C9BD1" w14:textId="77777777" w:rsidR="006E3C95" w:rsidRDefault="006E3C95" w:rsidP="006E3C95">
            <w:pPr>
              <w:pStyle w:val="Paragraph"/>
              <w:spacing w:after="0"/>
              <w:rPr>
                <w:noProof/>
              </w:rPr>
            </w:pPr>
            <w:r>
              <w:rPr>
                <w:noProof/>
              </w:rPr>
              <w:t>Diethyl(3-pyridyl)borane (CAS RN 89878-14-8) with a purity by weight of 98 % or more</w:t>
            </w:r>
          </w:p>
        </w:tc>
        <w:tc>
          <w:tcPr>
            <w:tcW w:w="994" w:type="dxa"/>
          </w:tcPr>
          <w:p w14:paraId="45928EB2" w14:textId="77777777" w:rsidR="006E3C95" w:rsidRDefault="006E3C95" w:rsidP="006E3C95">
            <w:pPr>
              <w:pStyle w:val="Paragraph"/>
              <w:spacing w:after="0"/>
              <w:rPr>
                <w:noProof/>
              </w:rPr>
            </w:pPr>
            <w:r>
              <w:rPr>
                <w:noProof/>
              </w:rPr>
              <w:t>0 %</w:t>
            </w:r>
          </w:p>
        </w:tc>
        <w:tc>
          <w:tcPr>
            <w:tcW w:w="1276" w:type="dxa"/>
          </w:tcPr>
          <w:p w14:paraId="2279207A" w14:textId="77777777" w:rsidR="006E3C95" w:rsidRDefault="006E3C95" w:rsidP="006E3C95">
            <w:pPr>
              <w:pStyle w:val="Paragraph"/>
              <w:spacing w:after="0"/>
              <w:rPr>
                <w:noProof/>
              </w:rPr>
            </w:pPr>
            <w:r>
              <w:rPr>
                <w:noProof/>
              </w:rPr>
              <w:t>-</w:t>
            </w:r>
          </w:p>
        </w:tc>
        <w:tc>
          <w:tcPr>
            <w:tcW w:w="992" w:type="dxa"/>
          </w:tcPr>
          <w:p w14:paraId="1BDFABAF" w14:textId="77777777" w:rsidR="006E3C95" w:rsidRDefault="006E3C95" w:rsidP="006E3C95">
            <w:pPr>
              <w:pStyle w:val="Paragraph"/>
              <w:spacing w:after="0"/>
              <w:rPr>
                <w:noProof/>
              </w:rPr>
            </w:pPr>
            <w:r>
              <w:rPr>
                <w:noProof/>
              </w:rPr>
              <w:t>31.12.2025</w:t>
            </w:r>
          </w:p>
        </w:tc>
      </w:tr>
      <w:tr w:rsidR="006E3C95" w14:paraId="0F397003" w14:textId="77777777" w:rsidTr="008924C5">
        <w:trPr>
          <w:cantSplit/>
        </w:trPr>
        <w:tc>
          <w:tcPr>
            <w:tcW w:w="779" w:type="dxa"/>
          </w:tcPr>
          <w:p w14:paraId="59EF2CDD" w14:textId="77777777" w:rsidR="006E3C95" w:rsidRDefault="006E3C95" w:rsidP="006E3C95">
            <w:pPr>
              <w:pStyle w:val="Paragraph"/>
              <w:spacing w:after="0"/>
              <w:rPr>
                <w:noProof/>
              </w:rPr>
            </w:pPr>
            <w:r>
              <w:rPr>
                <w:noProof/>
              </w:rPr>
              <w:t>0.5129</w:t>
            </w:r>
          </w:p>
        </w:tc>
        <w:tc>
          <w:tcPr>
            <w:tcW w:w="1276" w:type="dxa"/>
          </w:tcPr>
          <w:p w14:paraId="479911A5" w14:textId="77777777" w:rsidR="006E3C95" w:rsidRDefault="006E3C95" w:rsidP="006E3C95">
            <w:pPr>
              <w:pStyle w:val="Paragraph"/>
              <w:spacing w:after="0"/>
              <w:jc w:val="right"/>
              <w:rPr>
                <w:noProof/>
              </w:rPr>
            </w:pPr>
            <w:r>
              <w:rPr>
                <w:noProof/>
              </w:rPr>
              <w:t>ex 2933 39 99</w:t>
            </w:r>
          </w:p>
        </w:tc>
        <w:tc>
          <w:tcPr>
            <w:tcW w:w="709" w:type="dxa"/>
          </w:tcPr>
          <w:p w14:paraId="5646CE57" w14:textId="77777777" w:rsidR="006E3C95" w:rsidRDefault="006E3C95" w:rsidP="006E3C95">
            <w:pPr>
              <w:pStyle w:val="Paragraph"/>
              <w:spacing w:after="0"/>
              <w:jc w:val="center"/>
              <w:rPr>
                <w:noProof/>
              </w:rPr>
            </w:pPr>
            <w:r>
              <w:rPr>
                <w:noProof/>
              </w:rPr>
              <w:t>85</w:t>
            </w:r>
          </w:p>
        </w:tc>
        <w:tc>
          <w:tcPr>
            <w:tcW w:w="3967" w:type="dxa"/>
          </w:tcPr>
          <w:p w14:paraId="7566D2EB" w14:textId="77777777" w:rsidR="006E3C95" w:rsidRDefault="006E3C95" w:rsidP="006E3C95">
            <w:pPr>
              <w:pStyle w:val="Paragraph"/>
              <w:spacing w:after="0"/>
              <w:rPr>
                <w:noProof/>
              </w:rPr>
            </w:pPr>
            <w:r>
              <w:rPr>
                <w:noProof/>
              </w:rPr>
              <w:t>2-Chloro-5-chloromethylpyridine (CAS RN 70258-18-3)</w:t>
            </w:r>
          </w:p>
        </w:tc>
        <w:tc>
          <w:tcPr>
            <w:tcW w:w="994" w:type="dxa"/>
          </w:tcPr>
          <w:p w14:paraId="04B6701E" w14:textId="77777777" w:rsidR="006E3C95" w:rsidRDefault="006E3C95" w:rsidP="006E3C95">
            <w:pPr>
              <w:pStyle w:val="Paragraph"/>
              <w:spacing w:after="0"/>
              <w:rPr>
                <w:noProof/>
              </w:rPr>
            </w:pPr>
            <w:r>
              <w:rPr>
                <w:noProof/>
              </w:rPr>
              <w:t>0 %</w:t>
            </w:r>
          </w:p>
        </w:tc>
        <w:tc>
          <w:tcPr>
            <w:tcW w:w="1276" w:type="dxa"/>
          </w:tcPr>
          <w:p w14:paraId="65F7F45B" w14:textId="77777777" w:rsidR="006E3C95" w:rsidRDefault="006E3C95" w:rsidP="006E3C95">
            <w:pPr>
              <w:pStyle w:val="Paragraph"/>
              <w:spacing w:after="0"/>
              <w:rPr>
                <w:noProof/>
              </w:rPr>
            </w:pPr>
            <w:r>
              <w:rPr>
                <w:noProof/>
              </w:rPr>
              <w:t>-</w:t>
            </w:r>
          </w:p>
        </w:tc>
        <w:tc>
          <w:tcPr>
            <w:tcW w:w="992" w:type="dxa"/>
          </w:tcPr>
          <w:p w14:paraId="74662F81" w14:textId="77777777" w:rsidR="006E3C95" w:rsidRDefault="006E3C95" w:rsidP="006E3C95">
            <w:pPr>
              <w:pStyle w:val="Paragraph"/>
              <w:spacing w:after="0"/>
              <w:rPr>
                <w:noProof/>
              </w:rPr>
            </w:pPr>
            <w:r>
              <w:rPr>
                <w:noProof/>
              </w:rPr>
              <w:t>31.12.2025</w:t>
            </w:r>
          </w:p>
        </w:tc>
      </w:tr>
      <w:tr w:rsidR="006E3C95" w14:paraId="0F63629D" w14:textId="77777777" w:rsidTr="008924C5">
        <w:trPr>
          <w:cantSplit/>
        </w:trPr>
        <w:tc>
          <w:tcPr>
            <w:tcW w:w="779" w:type="dxa"/>
          </w:tcPr>
          <w:p w14:paraId="298AD837" w14:textId="77777777" w:rsidR="006E3C95" w:rsidRDefault="006E3C95" w:rsidP="006E3C95">
            <w:pPr>
              <w:pStyle w:val="Paragraph"/>
              <w:spacing w:after="0"/>
              <w:rPr>
                <w:noProof/>
              </w:rPr>
            </w:pPr>
            <w:r>
              <w:rPr>
                <w:noProof/>
              </w:rPr>
              <w:t>0.7981</w:t>
            </w:r>
          </w:p>
        </w:tc>
        <w:tc>
          <w:tcPr>
            <w:tcW w:w="1276" w:type="dxa"/>
          </w:tcPr>
          <w:p w14:paraId="4E958780" w14:textId="77777777" w:rsidR="006E3C95" w:rsidRDefault="006E3C95" w:rsidP="006E3C95">
            <w:pPr>
              <w:pStyle w:val="Paragraph"/>
              <w:spacing w:after="0"/>
              <w:jc w:val="right"/>
              <w:rPr>
                <w:noProof/>
              </w:rPr>
            </w:pPr>
            <w:r>
              <w:rPr>
                <w:noProof/>
              </w:rPr>
              <w:t>ex 2933 39 99</w:t>
            </w:r>
          </w:p>
        </w:tc>
        <w:tc>
          <w:tcPr>
            <w:tcW w:w="709" w:type="dxa"/>
          </w:tcPr>
          <w:p w14:paraId="597C2B51" w14:textId="77777777" w:rsidR="006E3C95" w:rsidRDefault="006E3C95" w:rsidP="006E3C95">
            <w:pPr>
              <w:pStyle w:val="Paragraph"/>
              <w:spacing w:after="0"/>
              <w:jc w:val="center"/>
              <w:rPr>
                <w:noProof/>
              </w:rPr>
            </w:pPr>
            <w:r>
              <w:rPr>
                <w:noProof/>
              </w:rPr>
              <w:t>86</w:t>
            </w:r>
          </w:p>
        </w:tc>
        <w:tc>
          <w:tcPr>
            <w:tcW w:w="3967" w:type="dxa"/>
          </w:tcPr>
          <w:p w14:paraId="0B9698E6" w14:textId="77777777" w:rsidR="006E3C95" w:rsidRDefault="006E3C95" w:rsidP="006E3C95">
            <w:pPr>
              <w:pStyle w:val="Paragraph"/>
              <w:spacing w:after="0"/>
              <w:rPr>
                <w:noProof/>
              </w:rPr>
            </w:pPr>
            <w:r>
              <w:rPr>
                <w:noProof/>
              </w:rPr>
              <w:t>3-(N-Hydroxycarbamimidoyl)pyridine 1-oxide (CAS RN 92757-16-9) with a purity by weight of 97 % or more</w:t>
            </w:r>
          </w:p>
        </w:tc>
        <w:tc>
          <w:tcPr>
            <w:tcW w:w="994" w:type="dxa"/>
          </w:tcPr>
          <w:p w14:paraId="2B745432" w14:textId="77777777" w:rsidR="006E3C95" w:rsidRDefault="006E3C95" w:rsidP="006E3C95">
            <w:pPr>
              <w:pStyle w:val="Paragraph"/>
              <w:spacing w:after="0"/>
              <w:rPr>
                <w:noProof/>
              </w:rPr>
            </w:pPr>
            <w:r>
              <w:rPr>
                <w:noProof/>
              </w:rPr>
              <w:t>0 %</w:t>
            </w:r>
          </w:p>
        </w:tc>
        <w:tc>
          <w:tcPr>
            <w:tcW w:w="1276" w:type="dxa"/>
          </w:tcPr>
          <w:p w14:paraId="28CED530" w14:textId="77777777" w:rsidR="006E3C95" w:rsidRDefault="006E3C95" w:rsidP="006E3C95">
            <w:pPr>
              <w:pStyle w:val="Paragraph"/>
              <w:spacing w:after="0"/>
              <w:rPr>
                <w:noProof/>
              </w:rPr>
            </w:pPr>
            <w:r>
              <w:rPr>
                <w:noProof/>
              </w:rPr>
              <w:t>-</w:t>
            </w:r>
          </w:p>
        </w:tc>
        <w:tc>
          <w:tcPr>
            <w:tcW w:w="992" w:type="dxa"/>
          </w:tcPr>
          <w:p w14:paraId="21D54FCE" w14:textId="77777777" w:rsidR="006E3C95" w:rsidRDefault="006E3C95" w:rsidP="006E3C95">
            <w:pPr>
              <w:pStyle w:val="Paragraph"/>
              <w:spacing w:after="0"/>
              <w:rPr>
                <w:noProof/>
              </w:rPr>
            </w:pPr>
            <w:r>
              <w:rPr>
                <w:noProof/>
              </w:rPr>
              <w:t>31.12.2025</w:t>
            </w:r>
          </w:p>
        </w:tc>
      </w:tr>
      <w:tr w:rsidR="006E3C95" w14:paraId="5CA7D6B0" w14:textId="77777777" w:rsidTr="008924C5">
        <w:trPr>
          <w:cantSplit/>
        </w:trPr>
        <w:tc>
          <w:tcPr>
            <w:tcW w:w="779" w:type="dxa"/>
          </w:tcPr>
          <w:p w14:paraId="72CACD2A" w14:textId="77777777" w:rsidR="006E3C95" w:rsidRDefault="006E3C95" w:rsidP="006E3C95">
            <w:pPr>
              <w:pStyle w:val="Paragraph"/>
              <w:spacing w:after="0"/>
              <w:rPr>
                <w:noProof/>
              </w:rPr>
            </w:pPr>
            <w:r>
              <w:rPr>
                <w:noProof/>
              </w:rPr>
              <w:t>0.7939</w:t>
            </w:r>
          </w:p>
        </w:tc>
        <w:tc>
          <w:tcPr>
            <w:tcW w:w="1276" w:type="dxa"/>
          </w:tcPr>
          <w:p w14:paraId="692DC3EF" w14:textId="77777777" w:rsidR="006E3C95" w:rsidRDefault="006E3C95" w:rsidP="006E3C95">
            <w:pPr>
              <w:pStyle w:val="Paragraph"/>
              <w:spacing w:after="0"/>
              <w:jc w:val="right"/>
              <w:rPr>
                <w:noProof/>
              </w:rPr>
            </w:pPr>
            <w:r>
              <w:rPr>
                <w:noProof/>
              </w:rPr>
              <w:t>ex 2933 39 99</w:t>
            </w:r>
          </w:p>
        </w:tc>
        <w:tc>
          <w:tcPr>
            <w:tcW w:w="709" w:type="dxa"/>
          </w:tcPr>
          <w:p w14:paraId="1BC29572" w14:textId="77777777" w:rsidR="006E3C95" w:rsidRDefault="006E3C95" w:rsidP="006E3C95">
            <w:pPr>
              <w:pStyle w:val="Paragraph"/>
              <w:spacing w:after="0"/>
              <w:jc w:val="center"/>
              <w:rPr>
                <w:noProof/>
              </w:rPr>
            </w:pPr>
            <w:r>
              <w:rPr>
                <w:noProof/>
              </w:rPr>
              <w:t>87</w:t>
            </w:r>
          </w:p>
        </w:tc>
        <w:tc>
          <w:tcPr>
            <w:tcW w:w="3967" w:type="dxa"/>
          </w:tcPr>
          <w:p w14:paraId="12EC064A" w14:textId="77777777" w:rsidR="006E3C95" w:rsidRDefault="006E3C95" w:rsidP="006E3C95">
            <w:pPr>
              <w:pStyle w:val="Paragraph"/>
              <w:spacing w:after="0"/>
              <w:rPr>
                <w:noProof/>
              </w:rPr>
            </w:pPr>
            <w:r>
              <w:rPr>
                <w:noProof/>
              </w:rPr>
              <w:t>6-Chloro-N-(2,2-dimethylpropyl)pyridine-3-carboxamide (CAS RN 585544-20-3) with a purity by weight of 97 % or more</w:t>
            </w:r>
          </w:p>
        </w:tc>
        <w:tc>
          <w:tcPr>
            <w:tcW w:w="994" w:type="dxa"/>
          </w:tcPr>
          <w:p w14:paraId="03BA107D" w14:textId="77777777" w:rsidR="006E3C95" w:rsidRDefault="006E3C95" w:rsidP="006E3C95">
            <w:pPr>
              <w:pStyle w:val="Paragraph"/>
              <w:spacing w:after="0"/>
              <w:rPr>
                <w:noProof/>
              </w:rPr>
            </w:pPr>
            <w:r>
              <w:rPr>
                <w:noProof/>
              </w:rPr>
              <w:t>0 %</w:t>
            </w:r>
          </w:p>
        </w:tc>
        <w:tc>
          <w:tcPr>
            <w:tcW w:w="1276" w:type="dxa"/>
          </w:tcPr>
          <w:p w14:paraId="14174974" w14:textId="77777777" w:rsidR="006E3C95" w:rsidRDefault="006E3C95" w:rsidP="006E3C95">
            <w:pPr>
              <w:pStyle w:val="Paragraph"/>
              <w:spacing w:after="0"/>
              <w:rPr>
                <w:noProof/>
              </w:rPr>
            </w:pPr>
            <w:r>
              <w:rPr>
                <w:noProof/>
              </w:rPr>
              <w:t>-</w:t>
            </w:r>
          </w:p>
        </w:tc>
        <w:tc>
          <w:tcPr>
            <w:tcW w:w="992" w:type="dxa"/>
          </w:tcPr>
          <w:p w14:paraId="5C69A9E6" w14:textId="77777777" w:rsidR="006E3C95" w:rsidRDefault="006E3C95" w:rsidP="006E3C95">
            <w:pPr>
              <w:pStyle w:val="Paragraph"/>
              <w:spacing w:after="0"/>
              <w:rPr>
                <w:noProof/>
              </w:rPr>
            </w:pPr>
            <w:r>
              <w:rPr>
                <w:noProof/>
              </w:rPr>
              <w:t>31.12.2025</w:t>
            </w:r>
          </w:p>
        </w:tc>
      </w:tr>
      <w:tr w:rsidR="006E3C95" w14:paraId="5DED94E2" w14:textId="77777777" w:rsidTr="008924C5">
        <w:trPr>
          <w:cantSplit/>
        </w:trPr>
        <w:tc>
          <w:tcPr>
            <w:tcW w:w="779" w:type="dxa"/>
          </w:tcPr>
          <w:p w14:paraId="2DE3FAA0" w14:textId="77777777" w:rsidR="006E3C95" w:rsidRDefault="006E3C95" w:rsidP="006E3C95">
            <w:pPr>
              <w:pStyle w:val="Paragraph"/>
              <w:spacing w:after="0"/>
              <w:rPr>
                <w:noProof/>
              </w:rPr>
            </w:pPr>
            <w:r>
              <w:rPr>
                <w:noProof/>
              </w:rPr>
              <w:t>0.8096</w:t>
            </w:r>
          </w:p>
        </w:tc>
        <w:tc>
          <w:tcPr>
            <w:tcW w:w="1276" w:type="dxa"/>
          </w:tcPr>
          <w:p w14:paraId="1E129A0E" w14:textId="77777777" w:rsidR="006E3C95" w:rsidRDefault="006E3C95" w:rsidP="006E3C95">
            <w:pPr>
              <w:pStyle w:val="Paragraph"/>
              <w:spacing w:after="0"/>
              <w:jc w:val="right"/>
              <w:rPr>
                <w:noProof/>
              </w:rPr>
            </w:pPr>
            <w:r>
              <w:rPr>
                <w:noProof/>
              </w:rPr>
              <w:t>ex 2933 39 99</w:t>
            </w:r>
          </w:p>
        </w:tc>
        <w:tc>
          <w:tcPr>
            <w:tcW w:w="709" w:type="dxa"/>
          </w:tcPr>
          <w:p w14:paraId="4AACBAF7" w14:textId="77777777" w:rsidR="006E3C95" w:rsidRDefault="006E3C95" w:rsidP="006E3C95">
            <w:pPr>
              <w:pStyle w:val="Paragraph"/>
              <w:spacing w:after="0"/>
              <w:jc w:val="center"/>
              <w:rPr>
                <w:noProof/>
              </w:rPr>
            </w:pPr>
            <w:r>
              <w:rPr>
                <w:noProof/>
              </w:rPr>
              <w:t>89</w:t>
            </w:r>
          </w:p>
        </w:tc>
        <w:tc>
          <w:tcPr>
            <w:tcW w:w="3967" w:type="dxa"/>
          </w:tcPr>
          <w:p w14:paraId="5F8D7231" w14:textId="77777777" w:rsidR="006E3C95" w:rsidRDefault="006E3C95" w:rsidP="006E3C95">
            <w:pPr>
              <w:pStyle w:val="Paragraph"/>
              <w:spacing w:after="0"/>
              <w:rPr>
                <w:noProof/>
              </w:rPr>
            </w:pPr>
            <w:r>
              <w:rPr>
                <w:noProof/>
              </w:rPr>
              <w:t>1-Benzyl-4-phenylpiperidine-4-carbonitrile monohydrochloride (CAS RN 71258-18-9) with a purity by weight of  98 % or more</w:t>
            </w:r>
          </w:p>
        </w:tc>
        <w:tc>
          <w:tcPr>
            <w:tcW w:w="994" w:type="dxa"/>
          </w:tcPr>
          <w:p w14:paraId="5062A12F" w14:textId="77777777" w:rsidR="006E3C95" w:rsidRDefault="006E3C95" w:rsidP="006E3C95">
            <w:pPr>
              <w:pStyle w:val="Paragraph"/>
              <w:spacing w:after="0"/>
              <w:rPr>
                <w:noProof/>
              </w:rPr>
            </w:pPr>
            <w:r>
              <w:rPr>
                <w:noProof/>
              </w:rPr>
              <w:t>0 %</w:t>
            </w:r>
          </w:p>
        </w:tc>
        <w:tc>
          <w:tcPr>
            <w:tcW w:w="1276" w:type="dxa"/>
          </w:tcPr>
          <w:p w14:paraId="72CE6AAD" w14:textId="77777777" w:rsidR="006E3C95" w:rsidRDefault="006E3C95" w:rsidP="006E3C95">
            <w:pPr>
              <w:pStyle w:val="Paragraph"/>
              <w:spacing w:after="0"/>
              <w:rPr>
                <w:noProof/>
              </w:rPr>
            </w:pPr>
            <w:r>
              <w:rPr>
                <w:noProof/>
              </w:rPr>
              <w:t>-</w:t>
            </w:r>
          </w:p>
        </w:tc>
        <w:tc>
          <w:tcPr>
            <w:tcW w:w="992" w:type="dxa"/>
          </w:tcPr>
          <w:p w14:paraId="73DF708C" w14:textId="77777777" w:rsidR="006E3C95" w:rsidRDefault="006E3C95" w:rsidP="006E3C95">
            <w:pPr>
              <w:pStyle w:val="Paragraph"/>
              <w:spacing w:after="0"/>
              <w:rPr>
                <w:noProof/>
              </w:rPr>
            </w:pPr>
            <w:r>
              <w:rPr>
                <w:noProof/>
              </w:rPr>
              <w:t>31.12.2025</w:t>
            </w:r>
          </w:p>
        </w:tc>
      </w:tr>
      <w:tr w:rsidR="006E3C95" w14:paraId="287C2F70" w14:textId="77777777" w:rsidTr="008924C5">
        <w:trPr>
          <w:cantSplit/>
        </w:trPr>
        <w:tc>
          <w:tcPr>
            <w:tcW w:w="779" w:type="dxa"/>
          </w:tcPr>
          <w:p w14:paraId="7E757CD6" w14:textId="77777777" w:rsidR="006E3C95" w:rsidRDefault="006E3C95" w:rsidP="006E3C95">
            <w:pPr>
              <w:pStyle w:val="Paragraph"/>
              <w:spacing w:after="0"/>
              <w:rPr>
                <w:noProof/>
              </w:rPr>
            </w:pPr>
            <w:r>
              <w:rPr>
                <w:noProof/>
              </w:rPr>
              <w:t>0.3603</w:t>
            </w:r>
          </w:p>
        </w:tc>
        <w:tc>
          <w:tcPr>
            <w:tcW w:w="1276" w:type="dxa"/>
          </w:tcPr>
          <w:p w14:paraId="7C431CAB" w14:textId="77777777" w:rsidR="006E3C95" w:rsidRDefault="006E3C95" w:rsidP="006E3C95">
            <w:pPr>
              <w:pStyle w:val="Paragraph"/>
              <w:spacing w:after="0"/>
              <w:jc w:val="right"/>
              <w:rPr>
                <w:noProof/>
              </w:rPr>
            </w:pPr>
            <w:r>
              <w:rPr>
                <w:rStyle w:val="FootnoteReference"/>
                <w:noProof/>
              </w:rPr>
              <w:t>*</w:t>
            </w:r>
            <w:r>
              <w:rPr>
                <w:noProof/>
              </w:rPr>
              <w:t>ex 2933 49 10</w:t>
            </w:r>
          </w:p>
        </w:tc>
        <w:tc>
          <w:tcPr>
            <w:tcW w:w="709" w:type="dxa"/>
          </w:tcPr>
          <w:p w14:paraId="35AFC0EF" w14:textId="77777777" w:rsidR="006E3C95" w:rsidRDefault="006E3C95" w:rsidP="006E3C95">
            <w:pPr>
              <w:pStyle w:val="Paragraph"/>
              <w:spacing w:after="0"/>
              <w:jc w:val="center"/>
              <w:rPr>
                <w:noProof/>
              </w:rPr>
            </w:pPr>
            <w:r>
              <w:rPr>
                <w:noProof/>
              </w:rPr>
              <w:t>10</w:t>
            </w:r>
          </w:p>
        </w:tc>
        <w:tc>
          <w:tcPr>
            <w:tcW w:w="3967" w:type="dxa"/>
          </w:tcPr>
          <w:p w14:paraId="3289718F" w14:textId="77777777" w:rsidR="006E3C95" w:rsidRDefault="006E3C95" w:rsidP="006E3C95">
            <w:pPr>
              <w:pStyle w:val="Paragraph"/>
              <w:spacing w:after="0"/>
              <w:rPr>
                <w:noProof/>
              </w:rPr>
            </w:pPr>
            <w:r>
              <w:rPr>
                <w:noProof/>
              </w:rPr>
              <w:t>Quinmerac (ISO) (CAS RN 90717-03-6)</w:t>
            </w:r>
          </w:p>
        </w:tc>
        <w:tc>
          <w:tcPr>
            <w:tcW w:w="994" w:type="dxa"/>
          </w:tcPr>
          <w:p w14:paraId="5DD64188" w14:textId="77777777" w:rsidR="006E3C95" w:rsidRDefault="006E3C95" w:rsidP="006E3C95">
            <w:pPr>
              <w:pStyle w:val="Paragraph"/>
              <w:spacing w:after="0"/>
              <w:rPr>
                <w:noProof/>
              </w:rPr>
            </w:pPr>
            <w:r>
              <w:rPr>
                <w:noProof/>
              </w:rPr>
              <w:t>0 %</w:t>
            </w:r>
          </w:p>
        </w:tc>
        <w:tc>
          <w:tcPr>
            <w:tcW w:w="1276" w:type="dxa"/>
          </w:tcPr>
          <w:p w14:paraId="7F9CDC4A" w14:textId="77777777" w:rsidR="006E3C95" w:rsidRDefault="006E3C95" w:rsidP="006E3C95">
            <w:pPr>
              <w:pStyle w:val="Paragraph"/>
              <w:spacing w:after="0"/>
              <w:rPr>
                <w:noProof/>
              </w:rPr>
            </w:pPr>
            <w:r>
              <w:rPr>
                <w:noProof/>
              </w:rPr>
              <w:t>-</w:t>
            </w:r>
          </w:p>
        </w:tc>
        <w:tc>
          <w:tcPr>
            <w:tcW w:w="992" w:type="dxa"/>
          </w:tcPr>
          <w:p w14:paraId="3FBBF393" w14:textId="77777777" w:rsidR="006E3C95" w:rsidRDefault="006E3C95" w:rsidP="006E3C95">
            <w:pPr>
              <w:pStyle w:val="Paragraph"/>
              <w:spacing w:after="0"/>
              <w:rPr>
                <w:noProof/>
              </w:rPr>
            </w:pPr>
            <w:r>
              <w:rPr>
                <w:noProof/>
              </w:rPr>
              <w:t>31.12.2024</w:t>
            </w:r>
          </w:p>
        </w:tc>
      </w:tr>
      <w:tr w:rsidR="006E3C95" w14:paraId="4BC4E049" w14:textId="77777777" w:rsidTr="008924C5">
        <w:trPr>
          <w:cantSplit/>
        </w:trPr>
        <w:tc>
          <w:tcPr>
            <w:tcW w:w="779" w:type="dxa"/>
          </w:tcPr>
          <w:p w14:paraId="3F3497C8" w14:textId="77777777" w:rsidR="006E3C95" w:rsidRDefault="006E3C95" w:rsidP="006E3C95">
            <w:pPr>
              <w:pStyle w:val="Paragraph"/>
              <w:spacing w:after="0"/>
              <w:rPr>
                <w:noProof/>
              </w:rPr>
            </w:pPr>
            <w:r>
              <w:rPr>
                <w:noProof/>
              </w:rPr>
              <w:t>0.4525</w:t>
            </w:r>
          </w:p>
        </w:tc>
        <w:tc>
          <w:tcPr>
            <w:tcW w:w="1276" w:type="dxa"/>
          </w:tcPr>
          <w:p w14:paraId="5FAFA10E" w14:textId="77777777" w:rsidR="006E3C95" w:rsidRDefault="006E3C95" w:rsidP="006E3C95">
            <w:pPr>
              <w:pStyle w:val="Paragraph"/>
              <w:spacing w:after="0"/>
              <w:jc w:val="right"/>
              <w:rPr>
                <w:noProof/>
              </w:rPr>
            </w:pPr>
            <w:r>
              <w:rPr>
                <w:rStyle w:val="FootnoteReference"/>
                <w:noProof/>
              </w:rPr>
              <w:t>*</w:t>
            </w:r>
            <w:r>
              <w:rPr>
                <w:noProof/>
              </w:rPr>
              <w:t>ex 2933 49 10</w:t>
            </w:r>
          </w:p>
        </w:tc>
        <w:tc>
          <w:tcPr>
            <w:tcW w:w="709" w:type="dxa"/>
          </w:tcPr>
          <w:p w14:paraId="6FC28846" w14:textId="77777777" w:rsidR="006E3C95" w:rsidRDefault="006E3C95" w:rsidP="006E3C95">
            <w:pPr>
              <w:pStyle w:val="Paragraph"/>
              <w:spacing w:after="0"/>
              <w:jc w:val="center"/>
              <w:rPr>
                <w:noProof/>
              </w:rPr>
            </w:pPr>
            <w:r>
              <w:rPr>
                <w:noProof/>
              </w:rPr>
              <w:t>20</w:t>
            </w:r>
          </w:p>
        </w:tc>
        <w:tc>
          <w:tcPr>
            <w:tcW w:w="3967" w:type="dxa"/>
          </w:tcPr>
          <w:p w14:paraId="14F2DEBE" w14:textId="77777777" w:rsidR="006E3C95" w:rsidRDefault="006E3C95" w:rsidP="006E3C95">
            <w:pPr>
              <w:pStyle w:val="Paragraph"/>
              <w:spacing w:after="0"/>
              <w:rPr>
                <w:noProof/>
              </w:rPr>
            </w:pPr>
            <w:r>
              <w:rPr>
                <w:noProof/>
              </w:rPr>
              <w:t>3-Hydroxy-2-methylquinoline-4-carboxylic acid (CAS RN 117-57-7)</w:t>
            </w:r>
          </w:p>
        </w:tc>
        <w:tc>
          <w:tcPr>
            <w:tcW w:w="994" w:type="dxa"/>
          </w:tcPr>
          <w:p w14:paraId="4457D57F" w14:textId="77777777" w:rsidR="006E3C95" w:rsidRDefault="006E3C95" w:rsidP="006E3C95">
            <w:pPr>
              <w:pStyle w:val="Paragraph"/>
              <w:spacing w:after="0"/>
              <w:rPr>
                <w:noProof/>
              </w:rPr>
            </w:pPr>
            <w:r>
              <w:rPr>
                <w:noProof/>
              </w:rPr>
              <w:t>0 %</w:t>
            </w:r>
          </w:p>
        </w:tc>
        <w:tc>
          <w:tcPr>
            <w:tcW w:w="1276" w:type="dxa"/>
          </w:tcPr>
          <w:p w14:paraId="78A644FF" w14:textId="77777777" w:rsidR="006E3C95" w:rsidRDefault="006E3C95" w:rsidP="006E3C95">
            <w:pPr>
              <w:pStyle w:val="Paragraph"/>
              <w:spacing w:after="0"/>
              <w:rPr>
                <w:noProof/>
              </w:rPr>
            </w:pPr>
            <w:r>
              <w:rPr>
                <w:noProof/>
              </w:rPr>
              <w:t>-</w:t>
            </w:r>
          </w:p>
        </w:tc>
        <w:tc>
          <w:tcPr>
            <w:tcW w:w="992" w:type="dxa"/>
          </w:tcPr>
          <w:p w14:paraId="1DB1DF01" w14:textId="77777777" w:rsidR="006E3C95" w:rsidRDefault="006E3C95" w:rsidP="006E3C95">
            <w:pPr>
              <w:pStyle w:val="Paragraph"/>
              <w:spacing w:after="0"/>
              <w:rPr>
                <w:noProof/>
              </w:rPr>
            </w:pPr>
            <w:r>
              <w:rPr>
                <w:noProof/>
              </w:rPr>
              <w:t>31.12.2024</w:t>
            </w:r>
          </w:p>
        </w:tc>
      </w:tr>
      <w:tr w:rsidR="006E3C95" w14:paraId="6CE10913" w14:textId="77777777" w:rsidTr="008924C5">
        <w:trPr>
          <w:cantSplit/>
        </w:trPr>
        <w:tc>
          <w:tcPr>
            <w:tcW w:w="779" w:type="dxa"/>
          </w:tcPr>
          <w:p w14:paraId="5ADD2FD4" w14:textId="77777777" w:rsidR="006E3C95" w:rsidRDefault="006E3C95" w:rsidP="006E3C95">
            <w:pPr>
              <w:pStyle w:val="Paragraph"/>
              <w:spacing w:after="0"/>
              <w:rPr>
                <w:noProof/>
              </w:rPr>
            </w:pPr>
            <w:r>
              <w:rPr>
                <w:noProof/>
              </w:rPr>
              <w:t>0.6339</w:t>
            </w:r>
          </w:p>
        </w:tc>
        <w:tc>
          <w:tcPr>
            <w:tcW w:w="1276" w:type="dxa"/>
          </w:tcPr>
          <w:p w14:paraId="7280B3A6" w14:textId="77777777" w:rsidR="006E3C95" w:rsidRDefault="006E3C95" w:rsidP="006E3C95">
            <w:pPr>
              <w:pStyle w:val="Paragraph"/>
              <w:spacing w:after="0"/>
              <w:jc w:val="right"/>
              <w:rPr>
                <w:noProof/>
              </w:rPr>
            </w:pPr>
            <w:r>
              <w:rPr>
                <w:noProof/>
              </w:rPr>
              <w:t>ex 2933 49 10</w:t>
            </w:r>
          </w:p>
        </w:tc>
        <w:tc>
          <w:tcPr>
            <w:tcW w:w="709" w:type="dxa"/>
          </w:tcPr>
          <w:p w14:paraId="4E78ED20" w14:textId="77777777" w:rsidR="006E3C95" w:rsidRDefault="006E3C95" w:rsidP="006E3C95">
            <w:pPr>
              <w:pStyle w:val="Paragraph"/>
              <w:spacing w:after="0"/>
              <w:jc w:val="center"/>
              <w:rPr>
                <w:noProof/>
              </w:rPr>
            </w:pPr>
            <w:r>
              <w:rPr>
                <w:noProof/>
              </w:rPr>
              <w:t>40</w:t>
            </w:r>
          </w:p>
        </w:tc>
        <w:tc>
          <w:tcPr>
            <w:tcW w:w="3967" w:type="dxa"/>
          </w:tcPr>
          <w:p w14:paraId="102DCE5A" w14:textId="77777777" w:rsidR="006E3C95" w:rsidRDefault="006E3C95" w:rsidP="006E3C95">
            <w:pPr>
              <w:pStyle w:val="Paragraph"/>
              <w:spacing w:after="0"/>
              <w:rPr>
                <w:noProof/>
              </w:rPr>
            </w:pPr>
            <w:r>
              <w:rPr>
                <w:noProof/>
              </w:rPr>
              <w:t>4,7-Dichloroquinoline (CAS RN 86-98-6)</w:t>
            </w:r>
          </w:p>
        </w:tc>
        <w:tc>
          <w:tcPr>
            <w:tcW w:w="994" w:type="dxa"/>
          </w:tcPr>
          <w:p w14:paraId="4852117C" w14:textId="77777777" w:rsidR="006E3C95" w:rsidRDefault="006E3C95" w:rsidP="006E3C95">
            <w:pPr>
              <w:pStyle w:val="Paragraph"/>
              <w:spacing w:after="0"/>
              <w:rPr>
                <w:noProof/>
              </w:rPr>
            </w:pPr>
            <w:r>
              <w:rPr>
                <w:noProof/>
              </w:rPr>
              <w:t>0 %</w:t>
            </w:r>
          </w:p>
        </w:tc>
        <w:tc>
          <w:tcPr>
            <w:tcW w:w="1276" w:type="dxa"/>
          </w:tcPr>
          <w:p w14:paraId="0F75A422" w14:textId="77777777" w:rsidR="006E3C95" w:rsidRDefault="006E3C95" w:rsidP="006E3C95">
            <w:pPr>
              <w:pStyle w:val="Paragraph"/>
              <w:spacing w:after="0"/>
              <w:rPr>
                <w:noProof/>
              </w:rPr>
            </w:pPr>
            <w:r>
              <w:rPr>
                <w:noProof/>
              </w:rPr>
              <w:t>-</w:t>
            </w:r>
          </w:p>
        </w:tc>
        <w:tc>
          <w:tcPr>
            <w:tcW w:w="992" w:type="dxa"/>
          </w:tcPr>
          <w:p w14:paraId="2F2656EA" w14:textId="77777777" w:rsidR="006E3C95" w:rsidRDefault="006E3C95" w:rsidP="006E3C95">
            <w:pPr>
              <w:pStyle w:val="Paragraph"/>
              <w:spacing w:after="0"/>
              <w:rPr>
                <w:noProof/>
              </w:rPr>
            </w:pPr>
            <w:r>
              <w:rPr>
                <w:noProof/>
              </w:rPr>
              <w:t>31.12.2024</w:t>
            </w:r>
          </w:p>
        </w:tc>
      </w:tr>
      <w:tr w:rsidR="006E3C95" w14:paraId="78DD52CB" w14:textId="77777777" w:rsidTr="008924C5">
        <w:trPr>
          <w:cantSplit/>
        </w:trPr>
        <w:tc>
          <w:tcPr>
            <w:tcW w:w="779" w:type="dxa"/>
          </w:tcPr>
          <w:p w14:paraId="10261557" w14:textId="77777777" w:rsidR="006E3C95" w:rsidRDefault="006E3C95" w:rsidP="006E3C95">
            <w:pPr>
              <w:pStyle w:val="Paragraph"/>
              <w:spacing w:after="0"/>
              <w:rPr>
                <w:noProof/>
              </w:rPr>
            </w:pPr>
            <w:r>
              <w:rPr>
                <w:noProof/>
              </w:rPr>
              <w:t>0.6773</w:t>
            </w:r>
          </w:p>
        </w:tc>
        <w:tc>
          <w:tcPr>
            <w:tcW w:w="1276" w:type="dxa"/>
          </w:tcPr>
          <w:p w14:paraId="200D72C4" w14:textId="77777777" w:rsidR="006E3C95" w:rsidRDefault="006E3C95" w:rsidP="006E3C95">
            <w:pPr>
              <w:pStyle w:val="Paragraph"/>
              <w:spacing w:after="0"/>
              <w:jc w:val="right"/>
              <w:rPr>
                <w:noProof/>
              </w:rPr>
            </w:pPr>
            <w:r>
              <w:rPr>
                <w:noProof/>
              </w:rPr>
              <w:t>ex 2933 49 10</w:t>
            </w:r>
          </w:p>
        </w:tc>
        <w:tc>
          <w:tcPr>
            <w:tcW w:w="709" w:type="dxa"/>
          </w:tcPr>
          <w:p w14:paraId="3EF8799B" w14:textId="77777777" w:rsidR="006E3C95" w:rsidRDefault="006E3C95" w:rsidP="006E3C95">
            <w:pPr>
              <w:pStyle w:val="Paragraph"/>
              <w:spacing w:after="0"/>
              <w:jc w:val="center"/>
              <w:rPr>
                <w:noProof/>
              </w:rPr>
            </w:pPr>
            <w:r>
              <w:rPr>
                <w:noProof/>
              </w:rPr>
              <w:t>50</w:t>
            </w:r>
          </w:p>
        </w:tc>
        <w:tc>
          <w:tcPr>
            <w:tcW w:w="3967" w:type="dxa"/>
          </w:tcPr>
          <w:p w14:paraId="5D5E162F" w14:textId="77777777" w:rsidR="006E3C95" w:rsidRDefault="006E3C95" w:rsidP="006E3C95">
            <w:pPr>
              <w:pStyle w:val="Paragraph"/>
              <w:spacing w:after="0"/>
              <w:rPr>
                <w:noProof/>
              </w:rPr>
            </w:pPr>
            <w:r>
              <w:rPr>
                <w:noProof/>
              </w:rPr>
              <w:t>1-Cyclopropyl-6,7,8-trifluoro-1,4-dihydro-4-oxo-3-quinolinecarboxylic acid (CAS RN 94695-52-0)</w:t>
            </w:r>
          </w:p>
        </w:tc>
        <w:tc>
          <w:tcPr>
            <w:tcW w:w="994" w:type="dxa"/>
          </w:tcPr>
          <w:p w14:paraId="7D85F1F8" w14:textId="77777777" w:rsidR="006E3C95" w:rsidRDefault="006E3C95" w:rsidP="006E3C95">
            <w:pPr>
              <w:pStyle w:val="Paragraph"/>
              <w:spacing w:after="0"/>
              <w:rPr>
                <w:noProof/>
              </w:rPr>
            </w:pPr>
            <w:r>
              <w:rPr>
                <w:noProof/>
              </w:rPr>
              <w:t>0 %</w:t>
            </w:r>
          </w:p>
        </w:tc>
        <w:tc>
          <w:tcPr>
            <w:tcW w:w="1276" w:type="dxa"/>
          </w:tcPr>
          <w:p w14:paraId="16A0C2B0" w14:textId="77777777" w:rsidR="006E3C95" w:rsidRDefault="006E3C95" w:rsidP="006E3C95">
            <w:pPr>
              <w:pStyle w:val="Paragraph"/>
              <w:spacing w:after="0"/>
              <w:rPr>
                <w:noProof/>
              </w:rPr>
            </w:pPr>
            <w:r>
              <w:rPr>
                <w:noProof/>
              </w:rPr>
              <w:t>-</w:t>
            </w:r>
          </w:p>
        </w:tc>
        <w:tc>
          <w:tcPr>
            <w:tcW w:w="992" w:type="dxa"/>
          </w:tcPr>
          <w:p w14:paraId="30599CB3" w14:textId="77777777" w:rsidR="006E3C95" w:rsidRDefault="006E3C95" w:rsidP="006E3C95">
            <w:pPr>
              <w:pStyle w:val="Paragraph"/>
              <w:spacing w:after="0"/>
              <w:rPr>
                <w:noProof/>
              </w:rPr>
            </w:pPr>
            <w:r>
              <w:rPr>
                <w:noProof/>
              </w:rPr>
              <w:t>31.12.2025</w:t>
            </w:r>
          </w:p>
        </w:tc>
      </w:tr>
      <w:tr w:rsidR="006E3C95" w14:paraId="41190292" w14:textId="77777777" w:rsidTr="008924C5">
        <w:trPr>
          <w:cantSplit/>
        </w:trPr>
        <w:tc>
          <w:tcPr>
            <w:tcW w:w="779" w:type="dxa"/>
          </w:tcPr>
          <w:p w14:paraId="5DBE38CB" w14:textId="77777777" w:rsidR="006E3C95" w:rsidRDefault="006E3C95" w:rsidP="006E3C95">
            <w:pPr>
              <w:pStyle w:val="Paragraph"/>
              <w:spacing w:after="0"/>
              <w:rPr>
                <w:noProof/>
              </w:rPr>
            </w:pPr>
            <w:r>
              <w:rPr>
                <w:noProof/>
              </w:rPr>
              <w:t>0.7098</w:t>
            </w:r>
          </w:p>
        </w:tc>
        <w:tc>
          <w:tcPr>
            <w:tcW w:w="1276" w:type="dxa"/>
          </w:tcPr>
          <w:p w14:paraId="6595B81C" w14:textId="77777777" w:rsidR="006E3C95" w:rsidRDefault="006E3C95" w:rsidP="006E3C95">
            <w:pPr>
              <w:pStyle w:val="Paragraph"/>
              <w:spacing w:after="0"/>
              <w:jc w:val="right"/>
              <w:rPr>
                <w:noProof/>
              </w:rPr>
            </w:pPr>
            <w:r>
              <w:rPr>
                <w:noProof/>
              </w:rPr>
              <w:t>ex 2933 49 90</w:t>
            </w:r>
          </w:p>
        </w:tc>
        <w:tc>
          <w:tcPr>
            <w:tcW w:w="709" w:type="dxa"/>
          </w:tcPr>
          <w:p w14:paraId="3BC4E762" w14:textId="77777777" w:rsidR="006E3C95" w:rsidRDefault="006E3C95" w:rsidP="006E3C95">
            <w:pPr>
              <w:pStyle w:val="Paragraph"/>
              <w:spacing w:after="0"/>
              <w:jc w:val="center"/>
              <w:rPr>
                <w:noProof/>
              </w:rPr>
            </w:pPr>
            <w:r>
              <w:rPr>
                <w:noProof/>
              </w:rPr>
              <w:t>25</w:t>
            </w:r>
          </w:p>
        </w:tc>
        <w:tc>
          <w:tcPr>
            <w:tcW w:w="3967" w:type="dxa"/>
          </w:tcPr>
          <w:p w14:paraId="0BED72F2" w14:textId="77777777" w:rsidR="006E3C95" w:rsidRPr="009D59C7" w:rsidRDefault="006E3C95" w:rsidP="006E3C95">
            <w:pPr>
              <w:pStyle w:val="Paragraph"/>
              <w:spacing w:after="0"/>
              <w:rPr>
                <w:noProof/>
                <w:lang w:val="fr-BE"/>
              </w:rPr>
            </w:pPr>
            <w:r w:rsidRPr="009D59C7">
              <w:rPr>
                <w:noProof/>
                <w:lang w:val="fr-BE"/>
              </w:rPr>
              <w:t>Cloquintocet-mexyl (ISO) (CAS RN 99607-70-2)</w:t>
            </w:r>
          </w:p>
        </w:tc>
        <w:tc>
          <w:tcPr>
            <w:tcW w:w="994" w:type="dxa"/>
          </w:tcPr>
          <w:p w14:paraId="2F5F674F" w14:textId="77777777" w:rsidR="006E3C95" w:rsidRDefault="006E3C95" w:rsidP="006E3C95">
            <w:pPr>
              <w:pStyle w:val="Paragraph"/>
              <w:spacing w:after="0"/>
              <w:rPr>
                <w:noProof/>
              </w:rPr>
            </w:pPr>
            <w:r>
              <w:rPr>
                <w:noProof/>
              </w:rPr>
              <w:t>0 %</w:t>
            </w:r>
          </w:p>
        </w:tc>
        <w:tc>
          <w:tcPr>
            <w:tcW w:w="1276" w:type="dxa"/>
          </w:tcPr>
          <w:p w14:paraId="7A0B20C8" w14:textId="77777777" w:rsidR="006E3C95" w:rsidRDefault="006E3C95" w:rsidP="006E3C95">
            <w:pPr>
              <w:pStyle w:val="Paragraph"/>
              <w:spacing w:after="0"/>
              <w:rPr>
                <w:noProof/>
              </w:rPr>
            </w:pPr>
            <w:r>
              <w:rPr>
                <w:noProof/>
              </w:rPr>
              <w:t>-</w:t>
            </w:r>
          </w:p>
        </w:tc>
        <w:tc>
          <w:tcPr>
            <w:tcW w:w="992" w:type="dxa"/>
          </w:tcPr>
          <w:p w14:paraId="17F585C1" w14:textId="77777777" w:rsidR="006E3C95" w:rsidRDefault="006E3C95" w:rsidP="006E3C95">
            <w:pPr>
              <w:pStyle w:val="Paragraph"/>
              <w:spacing w:after="0"/>
              <w:rPr>
                <w:noProof/>
              </w:rPr>
            </w:pPr>
            <w:r>
              <w:rPr>
                <w:noProof/>
              </w:rPr>
              <w:t>31.12.2026</w:t>
            </w:r>
          </w:p>
        </w:tc>
      </w:tr>
      <w:tr w:rsidR="006E3C95" w14:paraId="76B62DC5" w14:textId="77777777" w:rsidTr="008924C5">
        <w:trPr>
          <w:cantSplit/>
        </w:trPr>
        <w:tc>
          <w:tcPr>
            <w:tcW w:w="779" w:type="dxa"/>
          </w:tcPr>
          <w:p w14:paraId="7784837C" w14:textId="77777777" w:rsidR="006E3C95" w:rsidRDefault="006E3C95" w:rsidP="006E3C95">
            <w:pPr>
              <w:pStyle w:val="Paragraph"/>
              <w:spacing w:after="0"/>
              <w:rPr>
                <w:noProof/>
              </w:rPr>
            </w:pPr>
            <w:r>
              <w:rPr>
                <w:noProof/>
              </w:rPr>
              <w:t>0.4927</w:t>
            </w:r>
          </w:p>
        </w:tc>
        <w:tc>
          <w:tcPr>
            <w:tcW w:w="1276" w:type="dxa"/>
          </w:tcPr>
          <w:p w14:paraId="31B53431" w14:textId="77777777" w:rsidR="006E3C95" w:rsidRDefault="006E3C95" w:rsidP="006E3C95">
            <w:pPr>
              <w:pStyle w:val="Paragraph"/>
              <w:spacing w:after="0"/>
              <w:jc w:val="right"/>
              <w:rPr>
                <w:noProof/>
              </w:rPr>
            </w:pPr>
            <w:r>
              <w:rPr>
                <w:noProof/>
              </w:rPr>
              <w:t>ex 2933 49 90</w:t>
            </w:r>
          </w:p>
        </w:tc>
        <w:tc>
          <w:tcPr>
            <w:tcW w:w="709" w:type="dxa"/>
          </w:tcPr>
          <w:p w14:paraId="0FA0174B" w14:textId="77777777" w:rsidR="006E3C95" w:rsidRDefault="006E3C95" w:rsidP="006E3C95">
            <w:pPr>
              <w:pStyle w:val="Paragraph"/>
              <w:spacing w:after="0"/>
              <w:jc w:val="center"/>
              <w:rPr>
                <w:noProof/>
              </w:rPr>
            </w:pPr>
            <w:r>
              <w:rPr>
                <w:noProof/>
              </w:rPr>
              <w:t>30</w:t>
            </w:r>
          </w:p>
        </w:tc>
        <w:tc>
          <w:tcPr>
            <w:tcW w:w="3967" w:type="dxa"/>
          </w:tcPr>
          <w:p w14:paraId="0BAA4369" w14:textId="77777777" w:rsidR="006E3C95" w:rsidRDefault="006E3C95" w:rsidP="006E3C95">
            <w:pPr>
              <w:pStyle w:val="Paragraph"/>
              <w:spacing w:after="0"/>
              <w:rPr>
                <w:noProof/>
              </w:rPr>
            </w:pPr>
            <w:r>
              <w:rPr>
                <w:noProof/>
              </w:rPr>
              <w:t>Quinoline (CAS RN 91-22-5)</w:t>
            </w:r>
          </w:p>
        </w:tc>
        <w:tc>
          <w:tcPr>
            <w:tcW w:w="994" w:type="dxa"/>
          </w:tcPr>
          <w:p w14:paraId="1DE8B83D" w14:textId="77777777" w:rsidR="006E3C95" w:rsidRDefault="006E3C95" w:rsidP="006E3C95">
            <w:pPr>
              <w:pStyle w:val="Paragraph"/>
              <w:spacing w:after="0"/>
              <w:rPr>
                <w:noProof/>
              </w:rPr>
            </w:pPr>
            <w:r>
              <w:rPr>
                <w:noProof/>
              </w:rPr>
              <w:t>0 %</w:t>
            </w:r>
          </w:p>
        </w:tc>
        <w:tc>
          <w:tcPr>
            <w:tcW w:w="1276" w:type="dxa"/>
          </w:tcPr>
          <w:p w14:paraId="03F0AC45" w14:textId="77777777" w:rsidR="006E3C95" w:rsidRDefault="006E3C95" w:rsidP="006E3C95">
            <w:pPr>
              <w:pStyle w:val="Paragraph"/>
              <w:spacing w:after="0"/>
              <w:rPr>
                <w:noProof/>
              </w:rPr>
            </w:pPr>
            <w:r>
              <w:rPr>
                <w:noProof/>
              </w:rPr>
              <w:t>-</w:t>
            </w:r>
          </w:p>
        </w:tc>
        <w:tc>
          <w:tcPr>
            <w:tcW w:w="992" w:type="dxa"/>
          </w:tcPr>
          <w:p w14:paraId="430D77B5" w14:textId="77777777" w:rsidR="006E3C95" w:rsidRDefault="006E3C95" w:rsidP="006E3C95">
            <w:pPr>
              <w:pStyle w:val="Paragraph"/>
              <w:spacing w:after="0"/>
              <w:rPr>
                <w:noProof/>
              </w:rPr>
            </w:pPr>
            <w:r>
              <w:rPr>
                <w:noProof/>
              </w:rPr>
              <w:t>31.12.2025</w:t>
            </w:r>
          </w:p>
        </w:tc>
      </w:tr>
      <w:tr w:rsidR="006E3C95" w14:paraId="55E92892" w14:textId="77777777" w:rsidTr="008924C5">
        <w:trPr>
          <w:cantSplit/>
        </w:trPr>
        <w:tc>
          <w:tcPr>
            <w:tcW w:w="779" w:type="dxa"/>
          </w:tcPr>
          <w:p w14:paraId="4606E8A9" w14:textId="77777777" w:rsidR="006E3C95" w:rsidRDefault="006E3C95" w:rsidP="006E3C95">
            <w:pPr>
              <w:pStyle w:val="Paragraph"/>
              <w:spacing w:after="0"/>
              <w:rPr>
                <w:noProof/>
              </w:rPr>
            </w:pPr>
            <w:r>
              <w:rPr>
                <w:noProof/>
              </w:rPr>
              <w:t>0.7524</w:t>
            </w:r>
          </w:p>
        </w:tc>
        <w:tc>
          <w:tcPr>
            <w:tcW w:w="1276" w:type="dxa"/>
          </w:tcPr>
          <w:p w14:paraId="12186C3F" w14:textId="77777777" w:rsidR="006E3C95" w:rsidRDefault="006E3C95" w:rsidP="006E3C95">
            <w:pPr>
              <w:pStyle w:val="Paragraph"/>
              <w:spacing w:after="0"/>
              <w:jc w:val="right"/>
              <w:rPr>
                <w:noProof/>
              </w:rPr>
            </w:pPr>
            <w:r>
              <w:rPr>
                <w:rStyle w:val="FootnoteReference"/>
                <w:noProof/>
              </w:rPr>
              <w:t>*</w:t>
            </w:r>
            <w:r>
              <w:rPr>
                <w:noProof/>
              </w:rPr>
              <w:t>ex 2933 49 90</w:t>
            </w:r>
          </w:p>
        </w:tc>
        <w:tc>
          <w:tcPr>
            <w:tcW w:w="709" w:type="dxa"/>
          </w:tcPr>
          <w:p w14:paraId="4DFD5FFD" w14:textId="77777777" w:rsidR="006E3C95" w:rsidRDefault="006E3C95" w:rsidP="006E3C95">
            <w:pPr>
              <w:pStyle w:val="Paragraph"/>
              <w:spacing w:after="0"/>
              <w:jc w:val="center"/>
              <w:rPr>
                <w:noProof/>
              </w:rPr>
            </w:pPr>
            <w:r>
              <w:rPr>
                <w:noProof/>
              </w:rPr>
              <w:t>45</w:t>
            </w:r>
          </w:p>
        </w:tc>
        <w:tc>
          <w:tcPr>
            <w:tcW w:w="3967" w:type="dxa"/>
          </w:tcPr>
          <w:p w14:paraId="0C58421B" w14:textId="77777777" w:rsidR="006E3C95" w:rsidRPr="009D59C7" w:rsidRDefault="006E3C95" w:rsidP="006E3C95">
            <w:pPr>
              <w:pStyle w:val="Paragraph"/>
              <w:spacing w:after="0"/>
              <w:rPr>
                <w:noProof/>
                <w:lang w:val="fr-BE"/>
              </w:rPr>
            </w:pPr>
            <w:r w:rsidRPr="009D59C7">
              <w:rPr>
                <w:noProof/>
                <w:lang w:val="fr-BE"/>
              </w:rPr>
              <w:t>6,7-Dimethoxy-3,4- dihydroisoquinoline hydrochloride (CAS RN 20232-39-7)</w:t>
            </w:r>
          </w:p>
        </w:tc>
        <w:tc>
          <w:tcPr>
            <w:tcW w:w="994" w:type="dxa"/>
          </w:tcPr>
          <w:p w14:paraId="30ECCD71" w14:textId="77777777" w:rsidR="006E3C95" w:rsidRDefault="006E3C95" w:rsidP="006E3C95">
            <w:pPr>
              <w:pStyle w:val="Paragraph"/>
              <w:spacing w:after="0"/>
              <w:rPr>
                <w:noProof/>
              </w:rPr>
            </w:pPr>
            <w:r>
              <w:rPr>
                <w:noProof/>
              </w:rPr>
              <w:t>0 %</w:t>
            </w:r>
          </w:p>
        </w:tc>
        <w:tc>
          <w:tcPr>
            <w:tcW w:w="1276" w:type="dxa"/>
          </w:tcPr>
          <w:p w14:paraId="07923468" w14:textId="77777777" w:rsidR="006E3C95" w:rsidRDefault="006E3C95" w:rsidP="006E3C95">
            <w:pPr>
              <w:pStyle w:val="Paragraph"/>
              <w:spacing w:after="0"/>
              <w:rPr>
                <w:noProof/>
              </w:rPr>
            </w:pPr>
            <w:r>
              <w:rPr>
                <w:noProof/>
              </w:rPr>
              <w:t>-</w:t>
            </w:r>
          </w:p>
        </w:tc>
        <w:tc>
          <w:tcPr>
            <w:tcW w:w="992" w:type="dxa"/>
          </w:tcPr>
          <w:p w14:paraId="0EF130C8" w14:textId="77777777" w:rsidR="006E3C95" w:rsidRDefault="006E3C95" w:rsidP="006E3C95">
            <w:pPr>
              <w:pStyle w:val="Paragraph"/>
              <w:spacing w:after="0"/>
              <w:rPr>
                <w:noProof/>
              </w:rPr>
            </w:pPr>
            <w:r>
              <w:rPr>
                <w:noProof/>
              </w:rPr>
              <w:t>31.12.2024</w:t>
            </w:r>
          </w:p>
        </w:tc>
      </w:tr>
      <w:tr w:rsidR="006E3C95" w14:paraId="1FD76B3B" w14:textId="77777777" w:rsidTr="008924C5">
        <w:trPr>
          <w:cantSplit/>
        </w:trPr>
        <w:tc>
          <w:tcPr>
            <w:tcW w:w="779" w:type="dxa"/>
          </w:tcPr>
          <w:p w14:paraId="6CC6408E" w14:textId="77777777" w:rsidR="006E3C95" w:rsidRDefault="006E3C95" w:rsidP="006E3C95">
            <w:pPr>
              <w:pStyle w:val="Paragraph"/>
              <w:spacing w:after="0"/>
              <w:rPr>
                <w:noProof/>
              </w:rPr>
            </w:pPr>
            <w:r>
              <w:rPr>
                <w:noProof/>
              </w:rPr>
              <w:t>0.8037</w:t>
            </w:r>
          </w:p>
        </w:tc>
        <w:tc>
          <w:tcPr>
            <w:tcW w:w="1276" w:type="dxa"/>
          </w:tcPr>
          <w:p w14:paraId="0CA7676C" w14:textId="77777777" w:rsidR="006E3C95" w:rsidRDefault="006E3C95" w:rsidP="006E3C95">
            <w:pPr>
              <w:pStyle w:val="Paragraph"/>
              <w:spacing w:after="0"/>
              <w:jc w:val="right"/>
              <w:rPr>
                <w:noProof/>
              </w:rPr>
            </w:pPr>
            <w:r>
              <w:rPr>
                <w:noProof/>
              </w:rPr>
              <w:t>ex 2933 49 90</w:t>
            </w:r>
          </w:p>
        </w:tc>
        <w:tc>
          <w:tcPr>
            <w:tcW w:w="709" w:type="dxa"/>
          </w:tcPr>
          <w:p w14:paraId="0D375A00" w14:textId="77777777" w:rsidR="006E3C95" w:rsidRDefault="006E3C95" w:rsidP="006E3C95">
            <w:pPr>
              <w:pStyle w:val="Paragraph"/>
              <w:spacing w:after="0"/>
              <w:jc w:val="center"/>
              <w:rPr>
                <w:noProof/>
              </w:rPr>
            </w:pPr>
            <w:r>
              <w:rPr>
                <w:noProof/>
              </w:rPr>
              <w:t>55</w:t>
            </w:r>
          </w:p>
        </w:tc>
        <w:tc>
          <w:tcPr>
            <w:tcW w:w="3967" w:type="dxa"/>
          </w:tcPr>
          <w:p w14:paraId="1F847B95" w14:textId="77777777" w:rsidR="006E3C95" w:rsidRDefault="006E3C95" w:rsidP="006E3C95">
            <w:pPr>
              <w:pStyle w:val="Paragraph"/>
              <w:spacing w:after="0"/>
              <w:rPr>
                <w:noProof/>
              </w:rPr>
            </w:pPr>
            <w:r>
              <w:rPr>
                <w:noProof/>
              </w:rPr>
              <w:t>2-(</w:t>
            </w:r>
            <w:r>
              <w:rPr>
                <w:i/>
                <w:iCs/>
                <w:noProof/>
              </w:rPr>
              <w:t>tert</w:t>
            </w:r>
            <w:r>
              <w:rPr>
                <w:noProof/>
              </w:rPr>
              <w:t>-Butoxycarbonyl)-5,7-dichloro-1,2,3,4-tetrahydroisoquinoline-6-carboxylic acid (CAS RN 851784-82-2) with a purity by weight of 98 % or more</w:t>
            </w:r>
          </w:p>
        </w:tc>
        <w:tc>
          <w:tcPr>
            <w:tcW w:w="994" w:type="dxa"/>
          </w:tcPr>
          <w:p w14:paraId="3885C4D8" w14:textId="77777777" w:rsidR="006E3C95" w:rsidRDefault="006E3C95" w:rsidP="006E3C95">
            <w:pPr>
              <w:pStyle w:val="Paragraph"/>
              <w:spacing w:after="0"/>
              <w:rPr>
                <w:noProof/>
              </w:rPr>
            </w:pPr>
            <w:r>
              <w:rPr>
                <w:noProof/>
              </w:rPr>
              <w:t>0 %</w:t>
            </w:r>
          </w:p>
        </w:tc>
        <w:tc>
          <w:tcPr>
            <w:tcW w:w="1276" w:type="dxa"/>
          </w:tcPr>
          <w:p w14:paraId="7EDD5168" w14:textId="77777777" w:rsidR="006E3C95" w:rsidRDefault="006E3C95" w:rsidP="006E3C95">
            <w:pPr>
              <w:pStyle w:val="Paragraph"/>
              <w:spacing w:after="0"/>
              <w:rPr>
                <w:noProof/>
              </w:rPr>
            </w:pPr>
            <w:r>
              <w:rPr>
                <w:noProof/>
              </w:rPr>
              <w:t>-</w:t>
            </w:r>
          </w:p>
        </w:tc>
        <w:tc>
          <w:tcPr>
            <w:tcW w:w="992" w:type="dxa"/>
          </w:tcPr>
          <w:p w14:paraId="0B88F2CD" w14:textId="77777777" w:rsidR="006E3C95" w:rsidRDefault="006E3C95" w:rsidP="006E3C95">
            <w:pPr>
              <w:pStyle w:val="Paragraph"/>
              <w:spacing w:after="0"/>
              <w:rPr>
                <w:noProof/>
              </w:rPr>
            </w:pPr>
            <w:r>
              <w:rPr>
                <w:noProof/>
              </w:rPr>
              <w:t>31.12.2025</w:t>
            </w:r>
          </w:p>
        </w:tc>
      </w:tr>
      <w:tr w:rsidR="006E3C95" w14:paraId="7A86C8D4" w14:textId="77777777" w:rsidTr="008924C5">
        <w:trPr>
          <w:cantSplit/>
        </w:trPr>
        <w:tc>
          <w:tcPr>
            <w:tcW w:w="779" w:type="dxa"/>
          </w:tcPr>
          <w:p w14:paraId="26397839" w14:textId="77777777" w:rsidR="006E3C95" w:rsidRDefault="006E3C95" w:rsidP="006E3C95">
            <w:pPr>
              <w:pStyle w:val="Paragraph"/>
              <w:spacing w:after="0"/>
              <w:rPr>
                <w:noProof/>
              </w:rPr>
            </w:pPr>
            <w:r>
              <w:rPr>
                <w:noProof/>
              </w:rPr>
              <w:t>0.3880</w:t>
            </w:r>
          </w:p>
        </w:tc>
        <w:tc>
          <w:tcPr>
            <w:tcW w:w="1276" w:type="dxa"/>
          </w:tcPr>
          <w:p w14:paraId="05C5E89E" w14:textId="77777777" w:rsidR="006E3C95" w:rsidRDefault="006E3C95" w:rsidP="006E3C95">
            <w:pPr>
              <w:pStyle w:val="Paragraph"/>
              <w:spacing w:after="0"/>
              <w:jc w:val="right"/>
              <w:rPr>
                <w:noProof/>
              </w:rPr>
            </w:pPr>
            <w:r>
              <w:rPr>
                <w:rStyle w:val="FootnoteReference"/>
                <w:noProof/>
              </w:rPr>
              <w:t>*</w:t>
            </w:r>
            <w:r>
              <w:rPr>
                <w:noProof/>
              </w:rPr>
              <w:t>ex 2933 49 90</w:t>
            </w:r>
          </w:p>
        </w:tc>
        <w:tc>
          <w:tcPr>
            <w:tcW w:w="709" w:type="dxa"/>
          </w:tcPr>
          <w:p w14:paraId="1479BAEF" w14:textId="77777777" w:rsidR="006E3C95" w:rsidRDefault="006E3C95" w:rsidP="006E3C95">
            <w:pPr>
              <w:pStyle w:val="Paragraph"/>
              <w:spacing w:after="0"/>
              <w:jc w:val="center"/>
              <w:rPr>
                <w:noProof/>
              </w:rPr>
            </w:pPr>
            <w:r>
              <w:rPr>
                <w:noProof/>
              </w:rPr>
              <w:t>70</w:t>
            </w:r>
          </w:p>
        </w:tc>
        <w:tc>
          <w:tcPr>
            <w:tcW w:w="3967" w:type="dxa"/>
          </w:tcPr>
          <w:p w14:paraId="1D052BE2" w14:textId="77777777" w:rsidR="006E3C95" w:rsidRDefault="006E3C95" w:rsidP="006E3C95">
            <w:pPr>
              <w:pStyle w:val="Paragraph"/>
              <w:spacing w:after="0"/>
              <w:rPr>
                <w:noProof/>
              </w:rPr>
            </w:pPr>
            <w:r>
              <w:rPr>
                <w:noProof/>
              </w:rPr>
              <w:t>Quinolin-8-ol (CAS RN 148-24-3)</w:t>
            </w:r>
          </w:p>
        </w:tc>
        <w:tc>
          <w:tcPr>
            <w:tcW w:w="994" w:type="dxa"/>
          </w:tcPr>
          <w:p w14:paraId="6A713465" w14:textId="77777777" w:rsidR="006E3C95" w:rsidRDefault="006E3C95" w:rsidP="006E3C95">
            <w:pPr>
              <w:pStyle w:val="Paragraph"/>
              <w:spacing w:after="0"/>
              <w:rPr>
                <w:noProof/>
              </w:rPr>
            </w:pPr>
            <w:r>
              <w:rPr>
                <w:noProof/>
              </w:rPr>
              <w:t>0 %</w:t>
            </w:r>
          </w:p>
        </w:tc>
        <w:tc>
          <w:tcPr>
            <w:tcW w:w="1276" w:type="dxa"/>
          </w:tcPr>
          <w:p w14:paraId="13F408D8" w14:textId="77777777" w:rsidR="006E3C95" w:rsidRDefault="006E3C95" w:rsidP="006E3C95">
            <w:pPr>
              <w:pStyle w:val="Paragraph"/>
              <w:spacing w:after="0"/>
              <w:rPr>
                <w:noProof/>
              </w:rPr>
            </w:pPr>
            <w:r>
              <w:rPr>
                <w:noProof/>
              </w:rPr>
              <w:t>-</w:t>
            </w:r>
          </w:p>
        </w:tc>
        <w:tc>
          <w:tcPr>
            <w:tcW w:w="992" w:type="dxa"/>
          </w:tcPr>
          <w:p w14:paraId="14040D81" w14:textId="77777777" w:rsidR="006E3C95" w:rsidRDefault="006E3C95" w:rsidP="006E3C95">
            <w:pPr>
              <w:pStyle w:val="Paragraph"/>
              <w:spacing w:after="0"/>
              <w:rPr>
                <w:noProof/>
              </w:rPr>
            </w:pPr>
            <w:r>
              <w:rPr>
                <w:noProof/>
              </w:rPr>
              <w:t>31.12.2024</w:t>
            </w:r>
          </w:p>
        </w:tc>
      </w:tr>
      <w:tr w:rsidR="006E3C95" w14:paraId="6A9E083B" w14:textId="77777777" w:rsidTr="008924C5">
        <w:trPr>
          <w:cantSplit/>
        </w:trPr>
        <w:tc>
          <w:tcPr>
            <w:tcW w:w="779" w:type="dxa"/>
          </w:tcPr>
          <w:p w14:paraId="1FD36B59" w14:textId="77777777" w:rsidR="006E3C95" w:rsidRDefault="006E3C95" w:rsidP="006E3C95">
            <w:pPr>
              <w:pStyle w:val="Paragraph"/>
              <w:spacing w:after="0"/>
              <w:rPr>
                <w:noProof/>
              </w:rPr>
            </w:pPr>
            <w:r>
              <w:rPr>
                <w:noProof/>
              </w:rPr>
              <w:t>0.8358</w:t>
            </w:r>
          </w:p>
        </w:tc>
        <w:tc>
          <w:tcPr>
            <w:tcW w:w="1276" w:type="dxa"/>
          </w:tcPr>
          <w:p w14:paraId="0CC9F267" w14:textId="77777777" w:rsidR="006E3C95" w:rsidRDefault="006E3C95" w:rsidP="006E3C95">
            <w:pPr>
              <w:pStyle w:val="Paragraph"/>
              <w:spacing w:after="0"/>
              <w:jc w:val="right"/>
              <w:rPr>
                <w:noProof/>
              </w:rPr>
            </w:pPr>
            <w:r>
              <w:rPr>
                <w:noProof/>
              </w:rPr>
              <w:t>ex 2933 49 90</w:t>
            </w:r>
          </w:p>
        </w:tc>
        <w:tc>
          <w:tcPr>
            <w:tcW w:w="709" w:type="dxa"/>
          </w:tcPr>
          <w:p w14:paraId="3A650E51" w14:textId="77777777" w:rsidR="006E3C95" w:rsidRDefault="006E3C95" w:rsidP="006E3C95">
            <w:pPr>
              <w:pStyle w:val="Paragraph"/>
              <w:spacing w:after="0"/>
              <w:jc w:val="center"/>
              <w:rPr>
                <w:noProof/>
              </w:rPr>
            </w:pPr>
            <w:r>
              <w:rPr>
                <w:noProof/>
              </w:rPr>
              <w:t>75</w:t>
            </w:r>
          </w:p>
        </w:tc>
        <w:tc>
          <w:tcPr>
            <w:tcW w:w="3967" w:type="dxa"/>
          </w:tcPr>
          <w:p w14:paraId="51E31C68" w14:textId="77777777" w:rsidR="006E3C95" w:rsidRDefault="006E3C95" w:rsidP="006E3C95">
            <w:pPr>
              <w:pStyle w:val="Paragraph"/>
              <w:spacing w:after="0"/>
              <w:rPr>
                <w:noProof/>
              </w:rPr>
            </w:pPr>
            <w:r>
              <w:rPr>
                <w:noProof/>
              </w:rPr>
              <w:t>2-Methyl-4-(1-methyl-1H-1,2,4-triazol-5-yl)quinolin-8-ol (CAS RN 1174132-59-2) with a purity by weight of 98 % or more</w:t>
            </w:r>
          </w:p>
        </w:tc>
        <w:tc>
          <w:tcPr>
            <w:tcW w:w="994" w:type="dxa"/>
          </w:tcPr>
          <w:p w14:paraId="10C5999A" w14:textId="77777777" w:rsidR="006E3C95" w:rsidRDefault="006E3C95" w:rsidP="006E3C95">
            <w:pPr>
              <w:pStyle w:val="Paragraph"/>
              <w:spacing w:after="0"/>
              <w:rPr>
                <w:noProof/>
              </w:rPr>
            </w:pPr>
            <w:r>
              <w:rPr>
                <w:noProof/>
              </w:rPr>
              <w:t>0 %</w:t>
            </w:r>
          </w:p>
        </w:tc>
        <w:tc>
          <w:tcPr>
            <w:tcW w:w="1276" w:type="dxa"/>
          </w:tcPr>
          <w:p w14:paraId="07A257EE" w14:textId="77777777" w:rsidR="006E3C95" w:rsidRDefault="006E3C95" w:rsidP="006E3C95">
            <w:pPr>
              <w:pStyle w:val="Paragraph"/>
              <w:spacing w:after="0"/>
              <w:rPr>
                <w:noProof/>
              </w:rPr>
            </w:pPr>
            <w:r>
              <w:rPr>
                <w:noProof/>
              </w:rPr>
              <w:t>-</w:t>
            </w:r>
          </w:p>
        </w:tc>
        <w:tc>
          <w:tcPr>
            <w:tcW w:w="992" w:type="dxa"/>
          </w:tcPr>
          <w:p w14:paraId="7A13F4AA" w14:textId="77777777" w:rsidR="006E3C95" w:rsidRDefault="006E3C95" w:rsidP="006E3C95">
            <w:pPr>
              <w:pStyle w:val="Paragraph"/>
              <w:spacing w:after="0"/>
              <w:rPr>
                <w:noProof/>
              </w:rPr>
            </w:pPr>
            <w:r>
              <w:rPr>
                <w:noProof/>
              </w:rPr>
              <w:t>31.12.2027</w:t>
            </w:r>
          </w:p>
        </w:tc>
      </w:tr>
      <w:tr w:rsidR="006E3C95" w14:paraId="4B1C87B0" w14:textId="77777777" w:rsidTr="008924C5">
        <w:trPr>
          <w:cantSplit/>
        </w:trPr>
        <w:tc>
          <w:tcPr>
            <w:tcW w:w="779" w:type="dxa"/>
          </w:tcPr>
          <w:p w14:paraId="4BAE9D9E" w14:textId="77777777" w:rsidR="006E3C95" w:rsidRDefault="006E3C95" w:rsidP="006E3C95">
            <w:pPr>
              <w:pStyle w:val="Paragraph"/>
              <w:spacing w:after="0"/>
              <w:rPr>
                <w:noProof/>
              </w:rPr>
            </w:pPr>
            <w:r>
              <w:rPr>
                <w:noProof/>
              </w:rPr>
              <w:t>0.8556</w:t>
            </w:r>
          </w:p>
        </w:tc>
        <w:tc>
          <w:tcPr>
            <w:tcW w:w="1276" w:type="dxa"/>
          </w:tcPr>
          <w:p w14:paraId="04E19C9B" w14:textId="77777777" w:rsidR="006E3C95" w:rsidRDefault="006E3C95" w:rsidP="006E3C95">
            <w:pPr>
              <w:pStyle w:val="Paragraph"/>
              <w:spacing w:after="0"/>
              <w:jc w:val="right"/>
              <w:rPr>
                <w:noProof/>
              </w:rPr>
            </w:pPr>
            <w:r>
              <w:rPr>
                <w:rStyle w:val="FootnoteReference"/>
                <w:noProof/>
              </w:rPr>
              <w:t>*</w:t>
            </w:r>
            <w:r>
              <w:rPr>
                <w:noProof/>
              </w:rPr>
              <w:t>ex 2933 49 90</w:t>
            </w:r>
          </w:p>
        </w:tc>
        <w:tc>
          <w:tcPr>
            <w:tcW w:w="709" w:type="dxa"/>
          </w:tcPr>
          <w:p w14:paraId="5E41907E" w14:textId="77777777" w:rsidR="006E3C95" w:rsidRDefault="006E3C95" w:rsidP="006E3C95">
            <w:pPr>
              <w:pStyle w:val="Paragraph"/>
              <w:spacing w:after="0"/>
              <w:jc w:val="center"/>
              <w:rPr>
                <w:noProof/>
              </w:rPr>
            </w:pPr>
            <w:r>
              <w:rPr>
                <w:noProof/>
              </w:rPr>
              <w:t>85</w:t>
            </w:r>
          </w:p>
        </w:tc>
        <w:tc>
          <w:tcPr>
            <w:tcW w:w="3967" w:type="dxa"/>
          </w:tcPr>
          <w:p w14:paraId="145115BB" w14:textId="77777777" w:rsidR="006E3C95" w:rsidRDefault="006E3C95" w:rsidP="006E3C95">
            <w:pPr>
              <w:pStyle w:val="Paragraph"/>
              <w:spacing w:after="0"/>
              <w:rPr>
                <w:noProof/>
              </w:rPr>
            </w:pPr>
            <w:r>
              <w:rPr>
                <w:noProof/>
              </w:rPr>
              <w:t>(2</w:t>
            </w:r>
            <w:r>
              <w:rPr>
                <w:i/>
                <w:iCs/>
                <w:noProof/>
              </w:rPr>
              <w:t>R</w:t>
            </w:r>
            <w:r>
              <w:rPr>
                <w:noProof/>
              </w:rPr>
              <w:t>,4</w:t>
            </w:r>
            <w:r>
              <w:rPr>
                <w:i/>
                <w:iCs/>
                <w:noProof/>
              </w:rPr>
              <w:t>S</w:t>
            </w:r>
            <w:r>
              <w:rPr>
                <w:noProof/>
              </w:rPr>
              <w:t>)-2-Ethyl-6-(trifluoromethyl)-1,2,3,4-tetrahydroquinolin-4-amine methanesulfonate (CAS RN 952582-02-4) with a purity by weight of 95 % or more</w:t>
            </w:r>
          </w:p>
        </w:tc>
        <w:tc>
          <w:tcPr>
            <w:tcW w:w="994" w:type="dxa"/>
          </w:tcPr>
          <w:p w14:paraId="05BB6640" w14:textId="77777777" w:rsidR="006E3C95" w:rsidRDefault="006E3C95" w:rsidP="006E3C95">
            <w:pPr>
              <w:pStyle w:val="Paragraph"/>
              <w:spacing w:after="0"/>
              <w:rPr>
                <w:noProof/>
              </w:rPr>
            </w:pPr>
            <w:r>
              <w:rPr>
                <w:noProof/>
              </w:rPr>
              <w:t>0 %</w:t>
            </w:r>
          </w:p>
        </w:tc>
        <w:tc>
          <w:tcPr>
            <w:tcW w:w="1276" w:type="dxa"/>
          </w:tcPr>
          <w:p w14:paraId="014E6B63" w14:textId="77777777" w:rsidR="006E3C95" w:rsidRDefault="006E3C95" w:rsidP="006E3C95">
            <w:pPr>
              <w:pStyle w:val="Paragraph"/>
              <w:spacing w:after="0"/>
              <w:rPr>
                <w:noProof/>
              </w:rPr>
            </w:pPr>
            <w:r>
              <w:rPr>
                <w:noProof/>
              </w:rPr>
              <w:t>-</w:t>
            </w:r>
          </w:p>
        </w:tc>
        <w:tc>
          <w:tcPr>
            <w:tcW w:w="992" w:type="dxa"/>
          </w:tcPr>
          <w:p w14:paraId="387A690A" w14:textId="77777777" w:rsidR="006E3C95" w:rsidRDefault="006E3C95" w:rsidP="006E3C95">
            <w:pPr>
              <w:pStyle w:val="Paragraph"/>
              <w:spacing w:after="0"/>
              <w:rPr>
                <w:noProof/>
              </w:rPr>
            </w:pPr>
            <w:r>
              <w:rPr>
                <w:noProof/>
              </w:rPr>
              <w:t>31.12.2028</w:t>
            </w:r>
          </w:p>
        </w:tc>
      </w:tr>
      <w:tr w:rsidR="006E3C95" w14:paraId="5750E2FB" w14:textId="77777777" w:rsidTr="008924C5">
        <w:trPr>
          <w:cantSplit/>
        </w:trPr>
        <w:tc>
          <w:tcPr>
            <w:tcW w:w="779" w:type="dxa"/>
          </w:tcPr>
          <w:p w14:paraId="208E5530" w14:textId="77777777" w:rsidR="006E3C95" w:rsidRDefault="006E3C95" w:rsidP="006E3C95">
            <w:pPr>
              <w:pStyle w:val="Paragraph"/>
              <w:spacing w:after="0"/>
              <w:rPr>
                <w:noProof/>
              </w:rPr>
            </w:pPr>
            <w:r>
              <w:rPr>
                <w:noProof/>
              </w:rPr>
              <w:t>0.4043</w:t>
            </w:r>
          </w:p>
        </w:tc>
        <w:tc>
          <w:tcPr>
            <w:tcW w:w="1276" w:type="dxa"/>
          </w:tcPr>
          <w:p w14:paraId="0F66DBA5" w14:textId="77777777" w:rsidR="006E3C95" w:rsidRDefault="006E3C95" w:rsidP="006E3C95">
            <w:pPr>
              <w:pStyle w:val="Paragraph"/>
              <w:spacing w:after="0"/>
              <w:jc w:val="right"/>
              <w:rPr>
                <w:noProof/>
              </w:rPr>
            </w:pPr>
            <w:r>
              <w:rPr>
                <w:noProof/>
              </w:rPr>
              <w:t>ex 2933 52 00</w:t>
            </w:r>
          </w:p>
        </w:tc>
        <w:tc>
          <w:tcPr>
            <w:tcW w:w="709" w:type="dxa"/>
          </w:tcPr>
          <w:p w14:paraId="78050E2C" w14:textId="77777777" w:rsidR="006E3C95" w:rsidRDefault="006E3C95" w:rsidP="006E3C95">
            <w:pPr>
              <w:pStyle w:val="Paragraph"/>
              <w:spacing w:after="0"/>
              <w:jc w:val="center"/>
              <w:rPr>
                <w:noProof/>
              </w:rPr>
            </w:pPr>
            <w:r>
              <w:rPr>
                <w:noProof/>
              </w:rPr>
              <w:t>10</w:t>
            </w:r>
          </w:p>
        </w:tc>
        <w:tc>
          <w:tcPr>
            <w:tcW w:w="3967" w:type="dxa"/>
          </w:tcPr>
          <w:p w14:paraId="74FDA7E4" w14:textId="77777777" w:rsidR="006E3C95" w:rsidRDefault="006E3C95" w:rsidP="006E3C95">
            <w:pPr>
              <w:pStyle w:val="Paragraph"/>
              <w:spacing w:after="0"/>
              <w:rPr>
                <w:noProof/>
              </w:rPr>
            </w:pPr>
            <w:r>
              <w:rPr>
                <w:noProof/>
              </w:rPr>
              <w:t>Malonylurea (barbituric acid) (CAS RN 67-52-7)</w:t>
            </w:r>
          </w:p>
        </w:tc>
        <w:tc>
          <w:tcPr>
            <w:tcW w:w="994" w:type="dxa"/>
          </w:tcPr>
          <w:p w14:paraId="421EC40C" w14:textId="77777777" w:rsidR="006E3C95" w:rsidRDefault="006E3C95" w:rsidP="006E3C95">
            <w:pPr>
              <w:pStyle w:val="Paragraph"/>
              <w:spacing w:after="0"/>
              <w:rPr>
                <w:noProof/>
              </w:rPr>
            </w:pPr>
            <w:r>
              <w:rPr>
                <w:noProof/>
              </w:rPr>
              <w:t>0 %</w:t>
            </w:r>
          </w:p>
        </w:tc>
        <w:tc>
          <w:tcPr>
            <w:tcW w:w="1276" w:type="dxa"/>
          </w:tcPr>
          <w:p w14:paraId="3153E1B1" w14:textId="77777777" w:rsidR="006E3C95" w:rsidRDefault="006E3C95" w:rsidP="006E3C95">
            <w:pPr>
              <w:pStyle w:val="Paragraph"/>
              <w:spacing w:after="0"/>
              <w:rPr>
                <w:noProof/>
              </w:rPr>
            </w:pPr>
            <w:r>
              <w:rPr>
                <w:noProof/>
              </w:rPr>
              <w:t>-</w:t>
            </w:r>
          </w:p>
        </w:tc>
        <w:tc>
          <w:tcPr>
            <w:tcW w:w="992" w:type="dxa"/>
          </w:tcPr>
          <w:p w14:paraId="7A061B43" w14:textId="77777777" w:rsidR="006E3C95" w:rsidRDefault="006E3C95" w:rsidP="006E3C95">
            <w:pPr>
              <w:pStyle w:val="Paragraph"/>
              <w:spacing w:after="0"/>
              <w:rPr>
                <w:noProof/>
              </w:rPr>
            </w:pPr>
            <w:r>
              <w:rPr>
                <w:noProof/>
              </w:rPr>
              <w:t>31.12.2026</w:t>
            </w:r>
          </w:p>
        </w:tc>
      </w:tr>
      <w:tr w:rsidR="006E3C95" w14:paraId="4E8CA44B" w14:textId="77777777" w:rsidTr="008924C5">
        <w:trPr>
          <w:cantSplit/>
        </w:trPr>
        <w:tc>
          <w:tcPr>
            <w:tcW w:w="779" w:type="dxa"/>
          </w:tcPr>
          <w:p w14:paraId="5520AAF2" w14:textId="77777777" w:rsidR="006E3C95" w:rsidRDefault="006E3C95" w:rsidP="006E3C95">
            <w:pPr>
              <w:pStyle w:val="Paragraph"/>
              <w:spacing w:after="0"/>
              <w:rPr>
                <w:noProof/>
              </w:rPr>
            </w:pPr>
            <w:r>
              <w:rPr>
                <w:noProof/>
              </w:rPr>
              <w:t>0.7631</w:t>
            </w:r>
          </w:p>
        </w:tc>
        <w:tc>
          <w:tcPr>
            <w:tcW w:w="1276" w:type="dxa"/>
          </w:tcPr>
          <w:p w14:paraId="614AF81A" w14:textId="77777777" w:rsidR="006E3C95" w:rsidRDefault="006E3C95" w:rsidP="006E3C95">
            <w:pPr>
              <w:pStyle w:val="Paragraph"/>
              <w:spacing w:after="0"/>
              <w:jc w:val="right"/>
              <w:rPr>
                <w:noProof/>
              </w:rPr>
            </w:pPr>
            <w:r>
              <w:rPr>
                <w:rStyle w:val="FootnoteReference"/>
                <w:noProof/>
              </w:rPr>
              <w:t>*</w:t>
            </w:r>
            <w:r>
              <w:rPr>
                <w:noProof/>
              </w:rPr>
              <w:t>ex 2933 54 00</w:t>
            </w:r>
          </w:p>
        </w:tc>
        <w:tc>
          <w:tcPr>
            <w:tcW w:w="709" w:type="dxa"/>
          </w:tcPr>
          <w:p w14:paraId="141CF6C2" w14:textId="77777777" w:rsidR="006E3C95" w:rsidRDefault="006E3C95" w:rsidP="006E3C95">
            <w:pPr>
              <w:pStyle w:val="Paragraph"/>
              <w:spacing w:after="0"/>
              <w:jc w:val="center"/>
              <w:rPr>
                <w:noProof/>
              </w:rPr>
            </w:pPr>
            <w:r>
              <w:rPr>
                <w:noProof/>
              </w:rPr>
              <w:t>10</w:t>
            </w:r>
          </w:p>
        </w:tc>
        <w:tc>
          <w:tcPr>
            <w:tcW w:w="3967" w:type="dxa"/>
          </w:tcPr>
          <w:p w14:paraId="363326E0" w14:textId="77777777" w:rsidR="006E3C95" w:rsidRDefault="006E3C95" w:rsidP="006E3C95">
            <w:pPr>
              <w:pStyle w:val="Paragraph"/>
              <w:spacing w:after="0"/>
              <w:rPr>
                <w:noProof/>
              </w:rPr>
            </w:pPr>
            <w:r>
              <w:rPr>
                <w:noProof/>
              </w:rPr>
              <w:t>5,5 '-(1,2-Diazenediyl)bis [2,4,6 (1H, 3H, 5H)-pyrimidinetrione] (CAS RN 25157-64-6)</w:t>
            </w:r>
          </w:p>
        </w:tc>
        <w:tc>
          <w:tcPr>
            <w:tcW w:w="994" w:type="dxa"/>
          </w:tcPr>
          <w:p w14:paraId="63673444" w14:textId="77777777" w:rsidR="006E3C95" w:rsidRDefault="006E3C95" w:rsidP="006E3C95">
            <w:pPr>
              <w:pStyle w:val="Paragraph"/>
              <w:spacing w:after="0"/>
              <w:rPr>
                <w:noProof/>
              </w:rPr>
            </w:pPr>
            <w:r>
              <w:rPr>
                <w:noProof/>
              </w:rPr>
              <w:t>0 %</w:t>
            </w:r>
          </w:p>
        </w:tc>
        <w:tc>
          <w:tcPr>
            <w:tcW w:w="1276" w:type="dxa"/>
          </w:tcPr>
          <w:p w14:paraId="094D0D31" w14:textId="77777777" w:rsidR="006E3C95" w:rsidRDefault="006E3C95" w:rsidP="006E3C95">
            <w:pPr>
              <w:pStyle w:val="Paragraph"/>
              <w:spacing w:after="0"/>
              <w:rPr>
                <w:noProof/>
              </w:rPr>
            </w:pPr>
            <w:r>
              <w:rPr>
                <w:noProof/>
              </w:rPr>
              <w:t>-</w:t>
            </w:r>
          </w:p>
        </w:tc>
        <w:tc>
          <w:tcPr>
            <w:tcW w:w="992" w:type="dxa"/>
          </w:tcPr>
          <w:p w14:paraId="6BFFC745" w14:textId="77777777" w:rsidR="006E3C95" w:rsidRDefault="006E3C95" w:rsidP="006E3C95">
            <w:pPr>
              <w:pStyle w:val="Paragraph"/>
              <w:spacing w:after="0"/>
              <w:rPr>
                <w:noProof/>
              </w:rPr>
            </w:pPr>
            <w:r>
              <w:rPr>
                <w:noProof/>
              </w:rPr>
              <w:t>31.12.2024</w:t>
            </w:r>
          </w:p>
        </w:tc>
      </w:tr>
      <w:tr w:rsidR="006E3C95" w14:paraId="58960A3F" w14:textId="77777777" w:rsidTr="008924C5">
        <w:trPr>
          <w:cantSplit/>
        </w:trPr>
        <w:tc>
          <w:tcPr>
            <w:tcW w:w="779" w:type="dxa"/>
          </w:tcPr>
          <w:p w14:paraId="04879F66" w14:textId="77777777" w:rsidR="006E3C95" w:rsidRDefault="006E3C95" w:rsidP="006E3C95">
            <w:pPr>
              <w:pStyle w:val="Paragraph"/>
              <w:spacing w:after="0"/>
              <w:rPr>
                <w:noProof/>
              </w:rPr>
            </w:pPr>
            <w:r>
              <w:rPr>
                <w:noProof/>
              </w:rPr>
              <w:t>0.6468</w:t>
            </w:r>
          </w:p>
        </w:tc>
        <w:tc>
          <w:tcPr>
            <w:tcW w:w="1276" w:type="dxa"/>
          </w:tcPr>
          <w:p w14:paraId="61FAD0D6" w14:textId="77777777" w:rsidR="006E3C95" w:rsidRDefault="006E3C95" w:rsidP="006E3C95">
            <w:pPr>
              <w:pStyle w:val="Paragraph"/>
              <w:spacing w:after="0"/>
              <w:jc w:val="right"/>
              <w:rPr>
                <w:noProof/>
              </w:rPr>
            </w:pPr>
            <w:r>
              <w:rPr>
                <w:noProof/>
              </w:rPr>
              <w:t>ex 2933 59 95</w:t>
            </w:r>
          </w:p>
        </w:tc>
        <w:tc>
          <w:tcPr>
            <w:tcW w:w="709" w:type="dxa"/>
          </w:tcPr>
          <w:p w14:paraId="6E2A9834" w14:textId="77777777" w:rsidR="006E3C95" w:rsidRDefault="006E3C95" w:rsidP="006E3C95">
            <w:pPr>
              <w:pStyle w:val="Paragraph"/>
              <w:spacing w:after="0"/>
              <w:jc w:val="center"/>
              <w:rPr>
                <w:noProof/>
              </w:rPr>
            </w:pPr>
            <w:r>
              <w:rPr>
                <w:noProof/>
              </w:rPr>
              <w:t>10</w:t>
            </w:r>
          </w:p>
        </w:tc>
        <w:tc>
          <w:tcPr>
            <w:tcW w:w="3967" w:type="dxa"/>
          </w:tcPr>
          <w:p w14:paraId="731DE365" w14:textId="77777777" w:rsidR="006E3C95" w:rsidRDefault="006E3C95" w:rsidP="006E3C95">
            <w:pPr>
              <w:pStyle w:val="Paragraph"/>
              <w:spacing w:after="0"/>
              <w:rPr>
                <w:noProof/>
              </w:rPr>
            </w:pPr>
            <w:r>
              <w:rPr>
                <w:noProof/>
              </w:rPr>
              <w:t>6-Amino-1,3-dimethyluracil (CAS RN 6642-31-5)</w:t>
            </w:r>
          </w:p>
        </w:tc>
        <w:tc>
          <w:tcPr>
            <w:tcW w:w="994" w:type="dxa"/>
          </w:tcPr>
          <w:p w14:paraId="5CA99818" w14:textId="77777777" w:rsidR="006E3C95" w:rsidRDefault="006E3C95" w:rsidP="006E3C95">
            <w:pPr>
              <w:pStyle w:val="Paragraph"/>
              <w:spacing w:after="0"/>
              <w:rPr>
                <w:noProof/>
              </w:rPr>
            </w:pPr>
            <w:r>
              <w:rPr>
                <w:noProof/>
              </w:rPr>
              <w:t>0 %</w:t>
            </w:r>
          </w:p>
        </w:tc>
        <w:tc>
          <w:tcPr>
            <w:tcW w:w="1276" w:type="dxa"/>
          </w:tcPr>
          <w:p w14:paraId="713CBB0A" w14:textId="77777777" w:rsidR="006E3C95" w:rsidRDefault="006E3C95" w:rsidP="006E3C95">
            <w:pPr>
              <w:pStyle w:val="Paragraph"/>
              <w:spacing w:after="0"/>
              <w:rPr>
                <w:noProof/>
              </w:rPr>
            </w:pPr>
            <w:r>
              <w:rPr>
                <w:noProof/>
              </w:rPr>
              <w:t>-</w:t>
            </w:r>
          </w:p>
        </w:tc>
        <w:tc>
          <w:tcPr>
            <w:tcW w:w="992" w:type="dxa"/>
          </w:tcPr>
          <w:p w14:paraId="41E0652B" w14:textId="77777777" w:rsidR="006E3C95" w:rsidRDefault="006E3C95" w:rsidP="006E3C95">
            <w:pPr>
              <w:pStyle w:val="Paragraph"/>
              <w:spacing w:after="0"/>
              <w:rPr>
                <w:noProof/>
              </w:rPr>
            </w:pPr>
            <w:r>
              <w:rPr>
                <w:noProof/>
              </w:rPr>
              <w:t>31.12.2024</w:t>
            </w:r>
          </w:p>
        </w:tc>
      </w:tr>
      <w:tr w:rsidR="006E3C95" w14:paraId="432D4570" w14:textId="77777777" w:rsidTr="008924C5">
        <w:trPr>
          <w:cantSplit/>
        </w:trPr>
        <w:tc>
          <w:tcPr>
            <w:tcW w:w="779" w:type="dxa"/>
          </w:tcPr>
          <w:p w14:paraId="0F13F4BF" w14:textId="77777777" w:rsidR="006E3C95" w:rsidRDefault="006E3C95" w:rsidP="006E3C95">
            <w:pPr>
              <w:pStyle w:val="Paragraph"/>
              <w:spacing w:after="0"/>
              <w:rPr>
                <w:noProof/>
              </w:rPr>
            </w:pPr>
            <w:r>
              <w:rPr>
                <w:noProof/>
              </w:rPr>
              <w:t>0.6151</w:t>
            </w:r>
          </w:p>
        </w:tc>
        <w:tc>
          <w:tcPr>
            <w:tcW w:w="1276" w:type="dxa"/>
          </w:tcPr>
          <w:p w14:paraId="0BA0FF68"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3A72FF37" w14:textId="77777777" w:rsidR="006E3C95" w:rsidRDefault="006E3C95" w:rsidP="006E3C95">
            <w:pPr>
              <w:pStyle w:val="Paragraph"/>
              <w:spacing w:after="0"/>
              <w:jc w:val="center"/>
              <w:rPr>
                <w:noProof/>
              </w:rPr>
            </w:pPr>
            <w:r>
              <w:rPr>
                <w:noProof/>
              </w:rPr>
              <w:t>13</w:t>
            </w:r>
          </w:p>
        </w:tc>
        <w:tc>
          <w:tcPr>
            <w:tcW w:w="3967" w:type="dxa"/>
          </w:tcPr>
          <w:p w14:paraId="68B5B0ED" w14:textId="77777777" w:rsidR="006E3C95" w:rsidRDefault="006E3C95" w:rsidP="006E3C95">
            <w:pPr>
              <w:pStyle w:val="Paragraph"/>
              <w:spacing w:after="0"/>
              <w:rPr>
                <w:noProof/>
              </w:rPr>
            </w:pPr>
            <w:r>
              <w:rPr>
                <w:noProof/>
              </w:rPr>
              <w:t>2-Diethylamino-6-hydroxy-4-methylpyrimidine (CAS RN 42487-72-9)</w:t>
            </w:r>
          </w:p>
        </w:tc>
        <w:tc>
          <w:tcPr>
            <w:tcW w:w="994" w:type="dxa"/>
          </w:tcPr>
          <w:p w14:paraId="1D516D09" w14:textId="77777777" w:rsidR="006E3C95" w:rsidRDefault="006E3C95" w:rsidP="006E3C95">
            <w:pPr>
              <w:pStyle w:val="Paragraph"/>
              <w:spacing w:after="0"/>
              <w:rPr>
                <w:noProof/>
              </w:rPr>
            </w:pPr>
            <w:r>
              <w:rPr>
                <w:noProof/>
              </w:rPr>
              <w:t>0 %</w:t>
            </w:r>
          </w:p>
        </w:tc>
        <w:tc>
          <w:tcPr>
            <w:tcW w:w="1276" w:type="dxa"/>
          </w:tcPr>
          <w:p w14:paraId="57D0AC30" w14:textId="77777777" w:rsidR="006E3C95" w:rsidRDefault="006E3C95" w:rsidP="006E3C95">
            <w:pPr>
              <w:pStyle w:val="Paragraph"/>
              <w:spacing w:after="0"/>
              <w:rPr>
                <w:noProof/>
              </w:rPr>
            </w:pPr>
            <w:r>
              <w:rPr>
                <w:noProof/>
              </w:rPr>
              <w:t>-</w:t>
            </w:r>
          </w:p>
        </w:tc>
        <w:tc>
          <w:tcPr>
            <w:tcW w:w="992" w:type="dxa"/>
          </w:tcPr>
          <w:p w14:paraId="7B6A96EF" w14:textId="77777777" w:rsidR="006E3C95" w:rsidRDefault="006E3C95" w:rsidP="006E3C95">
            <w:pPr>
              <w:pStyle w:val="Paragraph"/>
              <w:spacing w:after="0"/>
              <w:rPr>
                <w:noProof/>
              </w:rPr>
            </w:pPr>
            <w:r>
              <w:rPr>
                <w:noProof/>
              </w:rPr>
              <w:t>31.12.2024</w:t>
            </w:r>
          </w:p>
        </w:tc>
      </w:tr>
      <w:tr w:rsidR="006E3C95" w14:paraId="5DE3FDFF" w14:textId="77777777" w:rsidTr="008924C5">
        <w:trPr>
          <w:cantSplit/>
        </w:trPr>
        <w:tc>
          <w:tcPr>
            <w:tcW w:w="779" w:type="dxa"/>
          </w:tcPr>
          <w:p w14:paraId="3ACDA1D8" w14:textId="77777777" w:rsidR="006E3C95" w:rsidRDefault="006E3C95" w:rsidP="006E3C95">
            <w:pPr>
              <w:pStyle w:val="Paragraph"/>
              <w:spacing w:after="0"/>
              <w:rPr>
                <w:noProof/>
              </w:rPr>
            </w:pPr>
            <w:r>
              <w:rPr>
                <w:noProof/>
              </w:rPr>
              <w:t>0.8597</w:t>
            </w:r>
          </w:p>
        </w:tc>
        <w:tc>
          <w:tcPr>
            <w:tcW w:w="1276" w:type="dxa"/>
          </w:tcPr>
          <w:p w14:paraId="7DC6B23B"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4AB08EAC" w14:textId="77777777" w:rsidR="006E3C95" w:rsidRDefault="006E3C95" w:rsidP="006E3C95">
            <w:pPr>
              <w:pStyle w:val="Paragraph"/>
              <w:spacing w:after="0"/>
              <w:jc w:val="center"/>
              <w:rPr>
                <w:noProof/>
              </w:rPr>
            </w:pPr>
            <w:r>
              <w:rPr>
                <w:noProof/>
              </w:rPr>
              <w:t>14</w:t>
            </w:r>
          </w:p>
        </w:tc>
        <w:tc>
          <w:tcPr>
            <w:tcW w:w="3967" w:type="dxa"/>
          </w:tcPr>
          <w:p w14:paraId="725E4575" w14:textId="77777777" w:rsidR="006E3C95" w:rsidRDefault="006E3C95" w:rsidP="006E3C95">
            <w:pPr>
              <w:pStyle w:val="Paragraph"/>
              <w:spacing w:after="0"/>
              <w:rPr>
                <w:noProof/>
              </w:rPr>
            </w:pPr>
            <w:r>
              <w:rPr>
                <w:noProof/>
              </w:rPr>
              <w:t>2-Chloro-7-cyclopentyl-</w:t>
            </w:r>
            <w:r>
              <w:rPr>
                <w:i/>
                <w:iCs/>
                <w:noProof/>
              </w:rPr>
              <w:t>N,N</w:t>
            </w:r>
            <w:r>
              <w:rPr>
                <w:noProof/>
              </w:rPr>
              <w:t>-dimethyl-7H-pyrrolo[2,3-d]pyrimidine-6-carboxamide (CAS RN 1211443-61-6) with a purity by weight of 97 % or more</w:t>
            </w:r>
          </w:p>
        </w:tc>
        <w:tc>
          <w:tcPr>
            <w:tcW w:w="994" w:type="dxa"/>
          </w:tcPr>
          <w:p w14:paraId="259B85B4" w14:textId="77777777" w:rsidR="006E3C95" w:rsidRDefault="006E3C95" w:rsidP="006E3C95">
            <w:pPr>
              <w:pStyle w:val="Paragraph"/>
              <w:spacing w:after="0"/>
              <w:rPr>
                <w:noProof/>
              </w:rPr>
            </w:pPr>
            <w:r>
              <w:rPr>
                <w:noProof/>
              </w:rPr>
              <w:t>0 %</w:t>
            </w:r>
          </w:p>
        </w:tc>
        <w:tc>
          <w:tcPr>
            <w:tcW w:w="1276" w:type="dxa"/>
          </w:tcPr>
          <w:p w14:paraId="5A6508F4" w14:textId="77777777" w:rsidR="006E3C95" w:rsidRDefault="006E3C95" w:rsidP="006E3C95">
            <w:pPr>
              <w:pStyle w:val="Paragraph"/>
              <w:spacing w:after="0"/>
              <w:rPr>
                <w:noProof/>
              </w:rPr>
            </w:pPr>
            <w:r>
              <w:rPr>
                <w:noProof/>
              </w:rPr>
              <w:t>-</w:t>
            </w:r>
          </w:p>
        </w:tc>
        <w:tc>
          <w:tcPr>
            <w:tcW w:w="992" w:type="dxa"/>
          </w:tcPr>
          <w:p w14:paraId="71156C2D" w14:textId="77777777" w:rsidR="006E3C95" w:rsidRDefault="006E3C95" w:rsidP="006E3C95">
            <w:pPr>
              <w:pStyle w:val="Paragraph"/>
              <w:spacing w:after="0"/>
              <w:rPr>
                <w:noProof/>
              </w:rPr>
            </w:pPr>
            <w:r>
              <w:rPr>
                <w:noProof/>
              </w:rPr>
              <w:t>31.12.2028</w:t>
            </w:r>
          </w:p>
        </w:tc>
      </w:tr>
      <w:tr w:rsidR="006E3C95" w14:paraId="3630E722" w14:textId="77777777" w:rsidTr="008924C5">
        <w:trPr>
          <w:cantSplit/>
        </w:trPr>
        <w:tc>
          <w:tcPr>
            <w:tcW w:w="779" w:type="dxa"/>
          </w:tcPr>
          <w:p w14:paraId="0E93FF06" w14:textId="77777777" w:rsidR="006E3C95" w:rsidRDefault="006E3C95" w:rsidP="006E3C95">
            <w:pPr>
              <w:pStyle w:val="Paragraph"/>
              <w:spacing w:after="0"/>
              <w:rPr>
                <w:noProof/>
              </w:rPr>
            </w:pPr>
            <w:r>
              <w:rPr>
                <w:noProof/>
              </w:rPr>
              <w:t>0.2578</w:t>
            </w:r>
          </w:p>
        </w:tc>
        <w:tc>
          <w:tcPr>
            <w:tcW w:w="1276" w:type="dxa"/>
          </w:tcPr>
          <w:p w14:paraId="5EAB456C"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6B931B92" w14:textId="77777777" w:rsidR="006E3C95" w:rsidRDefault="006E3C95" w:rsidP="006E3C95">
            <w:pPr>
              <w:pStyle w:val="Paragraph"/>
              <w:spacing w:after="0"/>
              <w:jc w:val="center"/>
              <w:rPr>
                <w:noProof/>
              </w:rPr>
            </w:pPr>
            <w:r>
              <w:rPr>
                <w:noProof/>
              </w:rPr>
              <w:t>15</w:t>
            </w:r>
          </w:p>
        </w:tc>
        <w:tc>
          <w:tcPr>
            <w:tcW w:w="3967" w:type="dxa"/>
          </w:tcPr>
          <w:p w14:paraId="059599FE" w14:textId="77777777" w:rsidR="006E3C95" w:rsidRPr="009D59C7" w:rsidRDefault="006E3C95" w:rsidP="006E3C95">
            <w:pPr>
              <w:pStyle w:val="Paragraph"/>
              <w:spacing w:after="0"/>
              <w:rPr>
                <w:noProof/>
                <w:lang w:val="fr-BE"/>
              </w:rPr>
            </w:pPr>
            <w:r w:rsidRPr="009D59C7">
              <w:rPr>
                <w:noProof/>
                <w:lang w:val="fr-BE"/>
              </w:rPr>
              <w:t>Sitagliptin phosphate monohydrate (CAS RN 654671-77-9) </w:t>
            </w:r>
          </w:p>
        </w:tc>
        <w:tc>
          <w:tcPr>
            <w:tcW w:w="994" w:type="dxa"/>
          </w:tcPr>
          <w:p w14:paraId="574152C1" w14:textId="77777777" w:rsidR="006E3C95" w:rsidRDefault="006E3C95" w:rsidP="006E3C95">
            <w:pPr>
              <w:pStyle w:val="Paragraph"/>
              <w:spacing w:after="0"/>
              <w:rPr>
                <w:noProof/>
              </w:rPr>
            </w:pPr>
            <w:r>
              <w:rPr>
                <w:noProof/>
              </w:rPr>
              <w:t>0 %</w:t>
            </w:r>
          </w:p>
        </w:tc>
        <w:tc>
          <w:tcPr>
            <w:tcW w:w="1276" w:type="dxa"/>
          </w:tcPr>
          <w:p w14:paraId="001099C6" w14:textId="77777777" w:rsidR="006E3C95" w:rsidRDefault="006E3C95" w:rsidP="006E3C95">
            <w:pPr>
              <w:pStyle w:val="Paragraph"/>
              <w:spacing w:after="0"/>
              <w:rPr>
                <w:noProof/>
              </w:rPr>
            </w:pPr>
            <w:r>
              <w:rPr>
                <w:noProof/>
              </w:rPr>
              <w:t>-</w:t>
            </w:r>
          </w:p>
        </w:tc>
        <w:tc>
          <w:tcPr>
            <w:tcW w:w="992" w:type="dxa"/>
          </w:tcPr>
          <w:p w14:paraId="17E7E460" w14:textId="77777777" w:rsidR="006E3C95" w:rsidRDefault="006E3C95" w:rsidP="006E3C95">
            <w:pPr>
              <w:pStyle w:val="Paragraph"/>
              <w:spacing w:after="0"/>
              <w:rPr>
                <w:noProof/>
              </w:rPr>
            </w:pPr>
            <w:r>
              <w:rPr>
                <w:noProof/>
              </w:rPr>
              <w:t>31.12.2024</w:t>
            </w:r>
          </w:p>
        </w:tc>
      </w:tr>
      <w:tr w:rsidR="006E3C95" w14:paraId="44A9791E" w14:textId="77777777" w:rsidTr="008924C5">
        <w:trPr>
          <w:cantSplit/>
        </w:trPr>
        <w:tc>
          <w:tcPr>
            <w:tcW w:w="779" w:type="dxa"/>
          </w:tcPr>
          <w:p w14:paraId="0D1FC396" w14:textId="77777777" w:rsidR="006E3C95" w:rsidRDefault="006E3C95" w:rsidP="006E3C95">
            <w:pPr>
              <w:pStyle w:val="Paragraph"/>
              <w:spacing w:after="0"/>
              <w:rPr>
                <w:noProof/>
              </w:rPr>
            </w:pPr>
            <w:r>
              <w:rPr>
                <w:noProof/>
              </w:rPr>
              <w:t>0.8580</w:t>
            </w:r>
          </w:p>
        </w:tc>
        <w:tc>
          <w:tcPr>
            <w:tcW w:w="1276" w:type="dxa"/>
          </w:tcPr>
          <w:p w14:paraId="169F16A7"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7034D13E" w14:textId="77777777" w:rsidR="006E3C95" w:rsidRDefault="006E3C95" w:rsidP="006E3C95">
            <w:pPr>
              <w:pStyle w:val="Paragraph"/>
              <w:spacing w:after="0"/>
              <w:jc w:val="center"/>
              <w:rPr>
                <w:noProof/>
              </w:rPr>
            </w:pPr>
            <w:r>
              <w:rPr>
                <w:noProof/>
              </w:rPr>
              <w:t>16</w:t>
            </w:r>
          </w:p>
        </w:tc>
        <w:tc>
          <w:tcPr>
            <w:tcW w:w="3967" w:type="dxa"/>
          </w:tcPr>
          <w:p w14:paraId="354C29CA" w14:textId="77777777" w:rsidR="006E3C95" w:rsidRDefault="006E3C95" w:rsidP="006E3C95">
            <w:pPr>
              <w:pStyle w:val="Paragraph"/>
              <w:spacing w:after="0"/>
              <w:rPr>
                <w:noProof/>
              </w:rPr>
            </w:pPr>
            <w:r>
              <w:rPr>
                <w:i/>
                <w:iCs/>
                <w:noProof/>
              </w:rPr>
              <w:t>Tert</w:t>
            </w:r>
            <w:r>
              <w:rPr>
                <w:noProof/>
              </w:rPr>
              <w:t>-butyl 4-(6-aminopyridin-3-yl)piperazine-1-carboxylate (CAS RN 571188-59-5) with a purity by weight of 98 % or more</w:t>
            </w:r>
          </w:p>
        </w:tc>
        <w:tc>
          <w:tcPr>
            <w:tcW w:w="994" w:type="dxa"/>
          </w:tcPr>
          <w:p w14:paraId="45EC045F" w14:textId="77777777" w:rsidR="006E3C95" w:rsidRDefault="006E3C95" w:rsidP="006E3C95">
            <w:pPr>
              <w:pStyle w:val="Paragraph"/>
              <w:spacing w:after="0"/>
              <w:rPr>
                <w:noProof/>
              </w:rPr>
            </w:pPr>
            <w:r>
              <w:rPr>
                <w:noProof/>
              </w:rPr>
              <w:t>0 %</w:t>
            </w:r>
          </w:p>
        </w:tc>
        <w:tc>
          <w:tcPr>
            <w:tcW w:w="1276" w:type="dxa"/>
          </w:tcPr>
          <w:p w14:paraId="0A709020" w14:textId="77777777" w:rsidR="006E3C95" w:rsidRDefault="006E3C95" w:rsidP="006E3C95">
            <w:pPr>
              <w:pStyle w:val="Paragraph"/>
              <w:spacing w:after="0"/>
              <w:rPr>
                <w:noProof/>
              </w:rPr>
            </w:pPr>
            <w:r>
              <w:rPr>
                <w:noProof/>
              </w:rPr>
              <w:t>-</w:t>
            </w:r>
          </w:p>
        </w:tc>
        <w:tc>
          <w:tcPr>
            <w:tcW w:w="992" w:type="dxa"/>
          </w:tcPr>
          <w:p w14:paraId="1B55C669" w14:textId="77777777" w:rsidR="006E3C95" w:rsidRDefault="006E3C95" w:rsidP="006E3C95">
            <w:pPr>
              <w:pStyle w:val="Paragraph"/>
              <w:spacing w:after="0"/>
              <w:rPr>
                <w:noProof/>
              </w:rPr>
            </w:pPr>
            <w:r>
              <w:rPr>
                <w:noProof/>
              </w:rPr>
              <w:t>31.12.2028</w:t>
            </w:r>
          </w:p>
        </w:tc>
      </w:tr>
      <w:tr w:rsidR="006E3C95" w14:paraId="3E013D39" w14:textId="77777777" w:rsidTr="008924C5">
        <w:trPr>
          <w:cantSplit/>
        </w:trPr>
        <w:tc>
          <w:tcPr>
            <w:tcW w:w="779" w:type="dxa"/>
          </w:tcPr>
          <w:p w14:paraId="34985EF9" w14:textId="77777777" w:rsidR="006E3C95" w:rsidRDefault="006E3C95" w:rsidP="006E3C95">
            <w:pPr>
              <w:pStyle w:val="Paragraph"/>
              <w:spacing w:after="0"/>
              <w:rPr>
                <w:noProof/>
              </w:rPr>
            </w:pPr>
            <w:r>
              <w:rPr>
                <w:noProof/>
              </w:rPr>
              <w:t>0.8555</w:t>
            </w:r>
          </w:p>
        </w:tc>
        <w:tc>
          <w:tcPr>
            <w:tcW w:w="1276" w:type="dxa"/>
          </w:tcPr>
          <w:p w14:paraId="54803F96"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5714421F" w14:textId="77777777" w:rsidR="006E3C95" w:rsidRDefault="006E3C95" w:rsidP="006E3C95">
            <w:pPr>
              <w:pStyle w:val="Paragraph"/>
              <w:spacing w:after="0"/>
              <w:jc w:val="center"/>
              <w:rPr>
                <w:noProof/>
              </w:rPr>
            </w:pPr>
            <w:r>
              <w:rPr>
                <w:noProof/>
              </w:rPr>
              <w:t>19</w:t>
            </w:r>
          </w:p>
        </w:tc>
        <w:tc>
          <w:tcPr>
            <w:tcW w:w="3967" w:type="dxa"/>
          </w:tcPr>
          <w:p w14:paraId="3F3976EE" w14:textId="77777777" w:rsidR="006E3C95" w:rsidRDefault="006E3C95" w:rsidP="006E3C95">
            <w:pPr>
              <w:pStyle w:val="Paragraph"/>
              <w:spacing w:after="0"/>
              <w:rPr>
                <w:noProof/>
              </w:rPr>
            </w:pPr>
            <w:r>
              <w:rPr>
                <w:i/>
                <w:iCs/>
                <w:noProof/>
              </w:rPr>
              <w:t>Tert</w:t>
            </w:r>
            <w:r>
              <w:rPr>
                <w:noProof/>
              </w:rPr>
              <w:t>-butyl 4-[(2-chloropyrimidin-5-yl)oxy]butanoate (CAS RN 945771-55-1) with a purity by weight of 95 % or more</w:t>
            </w:r>
          </w:p>
        </w:tc>
        <w:tc>
          <w:tcPr>
            <w:tcW w:w="994" w:type="dxa"/>
          </w:tcPr>
          <w:p w14:paraId="1A944FDF" w14:textId="77777777" w:rsidR="006E3C95" w:rsidRDefault="006E3C95" w:rsidP="006E3C95">
            <w:pPr>
              <w:pStyle w:val="Paragraph"/>
              <w:spacing w:after="0"/>
              <w:rPr>
                <w:noProof/>
              </w:rPr>
            </w:pPr>
            <w:r>
              <w:rPr>
                <w:noProof/>
              </w:rPr>
              <w:t>0 %</w:t>
            </w:r>
          </w:p>
        </w:tc>
        <w:tc>
          <w:tcPr>
            <w:tcW w:w="1276" w:type="dxa"/>
          </w:tcPr>
          <w:p w14:paraId="46C8D575" w14:textId="77777777" w:rsidR="006E3C95" w:rsidRDefault="006E3C95" w:rsidP="006E3C95">
            <w:pPr>
              <w:pStyle w:val="Paragraph"/>
              <w:spacing w:after="0"/>
              <w:rPr>
                <w:noProof/>
              </w:rPr>
            </w:pPr>
            <w:r>
              <w:rPr>
                <w:noProof/>
              </w:rPr>
              <w:t>-</w:t>
            </w:r>
          </w:p>
        </w:tc>
        <w:tc>
          <w:tcPr>
            <w:tcW w:w="992" w:type="dxa"/>
          </w:tcPr>
          <w:p w14:paraId="21B1D33B" w14:textId="77777777" w:rsidR="006E3C95" w:rsidRDefault="006E3C95" w:rsidP="006E3C95">
            <w:pPr>
              <w:pStyle w:val="Paragraph"/>
              <w:spacing w:after="0"/>
              <w:rPr>
                <w:noProof/>
              </w:rPr>
            </w:pPr>
            <w:r>
              <w:rPr>
                <w:noProof/>
              </w:rPr>
              <w:t>31.12.2028</w:t>
            </w:r>
          </w:p>
        </w:tc>
      </w:tr>
      <w:tr w:rsidR="006E3C95" w14:paraId="6552AB94" w14:textId="77777777" w:rsidTr="008924C5">
        <w:trPr>
          <w:cantSplit/>
        </w:trPr>
        <w:tc>
          <w:tcPr>
            <w:tcW w:w="779" w:type="dxa"/>
          </w:tcPr>
          <w:p w14:paraId="509695CA" w14:textId="77777777" w:rsidR="006E3C95" w:rsidRDefault="006E3C95" w:rsidP="006E3C95">
            <w:pPr>
              <w:pStyle w:val="Paragraph"/>
              <w:spacing w:after="0"/>
              <w:rPr>
                <w:noProof/>
              </w:rPr>
            </w:pPr>
            <w:r>
              <w:rPr>
                <w:noProof/>
              </w:rPr>
              <w:t>0.2745</w:t>
            </w:r>
          </w:p>
        </w:tc>
        <w:tc>
          <w:tcPr>
            <w:tcW w:w="1276" w:type="dxa"/>
          </w:tcPr>
          <w:p w14:paraId="3BFD374E"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7C3F8BC4" w14:textId="77777777" w:rsidR="006E3C95" w:rsidRDefault="006E3C95" w:rsidP="006E3C95">
            <w:pPr>
              <w:pStyle w:val="Paragraph"/>
              <w:spacing w:after="0"/>
              <w:jc w:val="center"/>
              <w:rPr>
                <w:noProof/>
              </w:rPr>
            </w:pPr>
            <w:r>
              <w:rPr>
                <w:noProof/>
              </w:rPr>
              <w:t>20</w:t>
            </w:r>
          </w:p>
        </w:tc>
        <w:tc>
          <w:tcPr>
            <w:tcW w:w="3967" w:type="dxa"/>
          </w:tcPr>
          <w:p w14:paraId="2CE1D5A4" w14:textId="77777777" w:rsidR="006E3C95" w:rsidRDefault="006E3C95" w:rsidP="006E3C95">
            <w:pPr>
              <w:pStyle w:val="Paragraph"/>
              <w:spacing w:after="0"/>
              <w:rPr>
                <w:noProof/>
              </w:rPr>
            </w:pPr>
            <w:r>
              <w:rPr>
                <w:noProof/>
              </w:rPr>
              <w:t>2,4-Diamino-6-chloropyrimidine (CAS RN 156-83-2)</w:t>
            </w:r>
          </w:p>
        </w:tc>
        <w:tc>
          <w:tcPr>
            <w:tcW w:w="994" w:type="dxa"/>
          </w:tcPr>
          <w:p w14:paraId="6ECDBCBB" w14:textId="77777777" w:rsidR="006E3C95" w:rsidRDefault="006E3C95" w:rsidP="006E3C95">
            <w:pPr>
              <w:pStyle w:val="Paragraph"/>
              <w:spacing w:after="0"/>
              <w:rPr>
                <w:noProof/>
              </w:rPr>
            </w:pPr>
            <w:r>
              <w:rPr>
                <w:noProof/>
              </w:rPr>
              <w:t>0 %</w:t>
            </w:r>
          </w:p>
        </w:tc>
        <w:tc>
          <w:tcPr>
            <w:tcW w:w="1276" w:type="dxa"/>
          </w:tcPr>
          <w:p w14:paraId="65CE4F10" w14:textId="77777777" w:rsidR="006E3C95" w:rsidRDefault="006E3C95" w:rsidP="006E3C95">
            <w:pPr>
              <w:pStyle w:val="Paragraph"/>
              <w:spacing w:after="0"/>
              <w:rPr>
                <w:noProof/>
              </w:rPr>
            </w:pPr>
            <w:r>
              <w:rPr>
                <w:noProof/>
              </w:rPr>
              <w:t>-</w:t>
            </w:r>
          </w:p>
        </w:tc>
        <w:tc>
          <w:tcPr>
            <w:tcW w:w="992" w:type="dxa"/>
          </w:tcPr>
          <w:p w14:paraId="36BBFFD7" w14:textId="77777777" w:rsidR="006E3C95" w:rsidRDefault="006E3C95" w:rsidP="006E3C95">
            <w:pPr>
              <w:pStyle w:val="Paragraph"/>
              <w:spacing w:after="0"/>
              <w:rPr>
                <w:noProof/>
              </w:rPr>
            </w:pPr>
            <w:r>
              <w:rPr>
                <w:noProof/>
              </w:rPr>
              <w:t>31.12.2024</w:t>
            </w:r>
          </w:p>
        </w:tc>
      </w:tr>
      <w:tr w:rsidR="006E3C95" w14:paraId="40808BE4" w14:textId="77777777" w:rsidTr="008924C5">
        <w:trPr>
          <w:cantSplit/>
        </w:trPr>
        <w:tc>
          <w:tcPr>
            <w:tcW w:w="779" w:type="dxa"/>
          </w:tcPr>
          <w:p w14:paraId="2F8D29C1" w14:textId="77777777" w:rsidR="006E3C95" w:rsidRDefault="006E3C95" w:rsidP="006E3C95">
            <w:pPr>
              <w:pStyle w:val="Paragraph"/>
              <w:spacing w:after="0"/>
              <w:rPr>
                <w:noProof/>
              </w:rPr>
            </w:pPr>
            <w:r>
              <w:rPr>
                <w:noProof/>
              </w:rPr>
              <w:t>0.6763</w:t>
            </w:r>
          </w:p>
        </w:tc>
        <w:tc>
          <w:tcPr>
            <w:tcW w:w="1276" w:type="dxa"/>
          </w:tcPr>
          <w:p w14:paraId="5587948C" w14:textId="77777777" w:rsidR="006E3C95" w:rsidRDefault="006E3C95" w:rsidP="006E3C95">
            <w:pPr>
              <w:pStyle w:val="Paragraph"/>
              <w:spacing w:after="0"/>
              <w:jc w:val="right"/>
              <w:rPr>
                <w:noProof/>
              </w:rPr>
            </w:pPr>
            <w:r>
              <w:rPr>
                <w:noProof/>
              </w:rPr>
              <w:t>ex 2933 59 95</w:t>
            </w:r>
          </w:p>
        </w:tc>
        <w:tc>
          <w:tcPr>
            <w:tcW w:w="709" w:type="dxa"/>
          </w:tcPr>
          <w:p w14:paraId="4D5AAAFB" w14:textId="77777777" w:rsidR="006E3C95" w:rsidRDefault="006E3C95" w:rsidP="006E3C95">
            <w:pPr>
              <w:pStyle w:val="Paragraph"/>
              <w:spacing w:after="0"/>
              <w:jc w:val="center"/>
              <w:rPr>
                <w:noProof/>
              </w:rPr>
            </w:pPr>
            <w:r>
              <w:rPr>
                <w:noProof/>
              </w:rPr>
              <w:t>21</w:t>
            </w:r>
          </w:p>
        </w:tc>
        <w:tc>
          <w:tcPr>
            <w:tcW w:w="3967" w:type="dxa"/>
          </w:tcPr>
          <w:p w14:paraId="2A5E3D25" w14:textId="77777777" w:rsidR="006E3C95" w:rsidRDefault="006E3C95" w:rsidP="006E3C95">
            <w:pPr>
              <w:pStyle w:val="Paragraph"/>
              <w:spacing w:after="0"/>
              <w:rPr>
                <w:noProof/>
              </w:rPr>
            </w:pPr>
            <w:r>
              <w:rPr>
                <w:noProof/>
              </w:rPr>
              <w:t>N-(2-Oxo-1,2-dihydropyrimidin-4-yl)benzamide (CAS RN 26661-13-2)</w:t>
            </w:r>
          </w:p>
        </w:tc>
        <w:tc>
          <w:tcPr>
            <w:tcW w:w="994" w:type="dxa"/>
          </w:tcPr>
          <w:p w14:paraId="7C5C85BC" w14:textId="77777777" w:rsidR="006E3C95" w:rsidRDefault="006E3C95" w:rsidP="006E3C95">
            <w:pPr>
              <w:pStyle w:val="Paragraph"/>
              <w:spacing w:after="0"/>
              <w:rPr>
                <w:noProof/>
              </w:rPr>
            </w:pPr>
            <w:r>
              <w:rPr>
                <w:noProof/>
              </w:rPr>
              <w:t>0 %</w:t>
            </w:r>
          </w:p>
        </w:tc>
        <w:tc>
          <w:tcPr>
            <w:tcW w:w="1276" w:type="dxa"/>
          </w:tcPr>
          <w:p w14:paraId="04838093" w14:textId="77777777" w:rsidR="006E3C95" w:rsidRDefault="006E3C95" w:rsidP="006E3C95">
            <w:pPr>
              <w:pStyle w:val="Paragraph"/>
              <w:spacing w:after="0"/>
              <w:rPr>
                <w:noProof/>
              </w:rPr>
            </w:pPr>
            <w:r>
              <w:rPr>
                <w:noProof/>
              </w:rPr>
              <w:t>-</w:t>
            </w:r>
          </w:p>
        </w:tc>
        <w:tc>
          <w:tcPr>
            <w:tcW w:w="992" w:type="dxa"/>
          </w:tcPr>
          <w:p w14:paraId="43E843DF" w14:textId="77777777" w:rsidR="006E3C95" w:rsidRDefault="006E3C95" w:rsidP="006E3C95">
            <w:pPr>
              <w:pStyle w:val="Paragraph"/>
              <w:spacing w:after="0"/>
              <w:rPr>
                <w:noProof/>
              </w:rPr>
            </w:pPr>
            <w:r>
              <w:rPr>
                <w:noProof/>
              </w:rPr>
              <w:t>31.12.2025</w:t>
            </w:r>
          </w:p>
        </w:tc>
      </w:tr>
      <w:tr w:rsidR="006E3C95" w14:paraId="3A00CEDC" w14:textId="77777777" w:rsidTr="008924C5">
        <w:trPr>
          <w:cantSplit/>
        </w:trPr>
        <w:tc>
          <w:tcPr>
            <w:tcW w:w="779" w:type="dxa"/>
          </w:tcPr>
          <w:p w14:paraId="1E83876A" w14:textId="77777777" w:rsidR="006E3C95" w:rsidRDefault="006E3C95" w:rsidP="006E3C95">
            <w:pPr>
              <w:pStyle w:val="Paragraph"/>
              <w:spacing w:after="0"/>
              <w:rPr>
                <w:noProof/>
              </w:rPr>
            </w:pPr>
            <w:r>
              <w:rPr>
                <w:noProof/>
              </w:rPr>
              <w:t>0.5912</w:t>
            </w:r>
          </w:p>
        </w:tc>
        <w:tc>
          <w:tcPr>
            <w:tcW w:w="1276" w:type="dxa"/>
          </w:tcPr>
          <w:p w14:paraId="36EEC254"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00A1DBAC" w14:textId="77777777" w:rsidR="006E3C95" w:rsidRDefault="006E3C95" w:rsidP="006E3C95">
            <w:pPr>
              <w:pStyle w:val="Paragraph"/>
              <w:spacing w:after="0"/>
              <w:jc w:val="center"/>
              <w:rPr>
                <w:noProof/>
              </w:rPr>
            </w:pPr>
            <w:r>
              <w:rPr>
                <w:noProof/>
              </w:rPr>
              <w:t>27</w:t>
            </w:r>
          </w:p>
        </w:tc>
        <w:tc>
          <w:tcPr>
            <w:tcW w:w="3967" w:type="dxa"/>
          </w:tcPr>
          <w:p w14:paraId="5C751014" w14:textId="77777777" w:rsidR="006E3C95" w:rsidRDefault="006E3C95" w:rsidP="006E3C95">
            <w:pPr>
              <w:pStyle w:val="Paragraph"/>
              <w:spacing w:after="0"/>
              <w:rPr>
                <w:noProof/>
              </w:rPr>
            </w:pPr>
            <w:r>
              <w:rPr>
                <w:noProof/>
              </w:rPr>
              <w:t>2-[(2-Amino-6-oxo-1,6-dihydro-9H-purin-9-yl)methoxy]-3-hydroxypropylacetate (CAS RN 88110-89-8)</w:t>
            </w:r>
          </w:p>
        </w:tc>
        <w:tc>
          <w:tcPr>
            <w:tcW w:w="994" w:type="dxa"/>
          </w:tcPr>
          <w:p w14:paraId="11F6AAC2" w14:textId="77777777" w:rsidR="006E3C95" w:rsidRDefault="006E3C95" w:rsidP="006E3C95">
            <w:pPr>
              <w:pStyle w:val="Paragraph"/>
              <w:spacing w:after="0"/>
              <w:rPr>
                <w:noProof/>
              </w:rPr>
            </w:pPr>
            <w:r>
              <w:rPr>
                <w:noProof/>
              </w:rPr>
              <w:t>0 %</w:t>
            </w:r>
          </w:p>
        </w:tc>
        <w:tc>
          <w:tcPr>
            <w:tcW w:w="1276" w:type="dxa"/>
          </w:tcPr>
          <w:p w14:paraId="3F018B1A" w14:textId="77777777" w:rsidR="006E3C95" w:rsidRDefault="006E3C95" w:rsidP="006E3C95">
            <w:pPr>
              <w:pStyle w:val="Paragraph"/>
              <w:spacing w:after="0"/>
              <w:rPr>
                <w:noProof/>
              </w:rPr>
            </w:pPr>
            <w:r>
              <w:rPr>
                <w:noProof/>
              </w:rPr>
              <w:t>-</w:t>
            </w:r>
          </w:p>
        </w:tc>
        <w:tc>
          <w:tcPr>
            <w:tcW w:w="992" w:type="dxa"/>
          </w:tcPr>
          <w:p w14:paraId="394227E2" w14:textId="77777777" w:rsidR="006E3C95" w:rsidRDefault="006E3C95" w:rsidP="006E3C95">
            <w:pPr>
              <w:pStyle w:val="Paragraph"/>
              <w:spacing w:after="0"/>
              <w:rPr>
                <w:noProof/>
              </w:rPr>
            </w:pPr>
            <w:r>
              <w:rPr>
                <w:noProof/>
              </w:rPr>
              <w:t>31.12.2024</w:t>
            </w:r>
          </w:p>
        </w:tc>
      </w:tr>
      <w:tr w:rsidR="006E3C95" w14:paraId="3B9D442C" w14:textId="77777777" w:rsidTr="008924C5">
        <w:trPr>
          <w:cantSplit/>
        </w:trPr>
        <w:tc>
          <w:tcPr>
            <w:tcW w:w="779" w:type="dxa"/>
          </w:tcPr>
          <w:p w14:paraId="4C0CABE2" w14:textId="77777777" w:rsidR="006E3C95" w:rsidRDefault="006E3C95" w:rsidP="006E3C95">
            <w:pPr>
              <w:pStyle w:val="Paragraph"/>
              <w:spacing w:after="0"/>
              <w:rPr>
                <w:noProof/>
              </w:rPr>
            </w:pPr>
            <w:r>
              <w:rPr>
                <w:noProof/>
              </w:rPr>
              <w:t>0.7810</w:t>
            </w:r>
          </w:p>
        </w:tc>
        <w:tc>
          <w:tcPr>
            <w:tcW w:w="1276" w:type="dxa"/>
          </w:tcPr>
          <w:p w14:paraId="1D2ACE67" w14:textId="77777777" w:rsidR="006E3C95" w:rsidRDefault="006E3C95" w:rsidP="006E3C95">
            <w:pPr>
              <w:pStyle w:val="Paragraph"/>
              <w:spacing w:after="0"/>
              <w:jc w:val="right"/>
              <w:rPr>
                <w:noProof/>
              </w:rPr>
            </w:pPr>
            <w:r>
              <w:rPr>
                <w:noProof/>
              </w:rPr>
              <w:t>ex 2933 59 95</w:t>
            </w:r>
          </w:p>
        </w:tc>
        <w:tc>
          <w:tcPr>
            <w:tcW w:w="709" w:type="dxa"/>
          </w:tcPr>
          <w:p w14:paraId="0E3CFBF8" w14:textId="77777777" w:rsidR="006E3C95" w:rsidRDefault="006E3C95" w:rsidP="006E3C95">
            <w:pPr>
              <w:pStyle w:val="Paragraph"/>
              <w:spacing w:after="0"/>
              <w:jc w:val="center"/>
              <w:rPr>
                <w:noProof/>
              </w:rPr>
            </w:pPr>
            <w:r>
              <w:rPr>
                <w:noProof/>
              </w:rPr>
              <w:t>28</w:t>
            </w:r>
          </w:p>
        </w:tc>
        <w:tc>
          <w:tcPr>
            <w:tcW w:w="3967" w:type="dxa"/>
          </w:tcPr>
          <w:p w14:paraId="549B158F" w14:textId="77777777" w:rsidR="006E3C95" w:rsidRDefault="006E3C95" w:rsidP="006E3C95">
            <w:pPr>
              <w:pStyle w:val="Paragraph"/>
              <w:spacing w:after="0"/>
              <w:rPr>
                <w:noProof/>
              </w:rPr>
            </w:pPr>
            <w:r>
              <w:rPr>
                <w:noProof/>
              </w:rPr>
              <w:t>6,8-Difluoro-1-(methylamino)-7-(4-methylpiperazin-1-yl)-4-oxo-1,4-dihydroquinoline-3-carboxylic acid (CAS RN 100276-37-7)</w:t>
            </w:r>
          </w:p>
        </w:tc>
        <w:tc>
          <w:tcPr>
            <w:tcW w:w="994" w:type="dxa"/>
          </w:tcPr>
          <w:p w14:paraId="5C96FF31" w14:textId="77777777" w:rsidR="006E3C95" w:rsidRDefault="006E3C95" w:rsidP="006E3C95">
            <w:pPr>
              <w:pStyle w:val="Paragraph"/>
              <w:spacing w:after="0"/>
              <w:rPr>
                <w:noProof/>
              </w:rPr>
            </w:pPr>
            <w:r>
              <w:rPr>
                <w:noProof/>
              </w:rPr>
              <w:t>0 %</w:t>
            </w:r>
          </w:p>
        </w:tc>
        <w:tc>
          <w:tcPr>
            <w:tcW w:w="1276" w:type="dxa"/>
          </w:tcPr>
          <w:p w14:paraId="27C8D863" w14:textId="77777777" w:rsidR="006E3C95" w:rsidRDefault="006E3C95" w:rsidP="006E3C95">
            <w:pPr>
              <w:pStyle w:val="Paragraph"/>
              <w:spacing w:after="0"/>
              <w:rPr>
                <w:noProof/>
              </w:rPr>
            </w:pPr>
            <w:r>
              <w:rPr>
                <w:noProof/>
              </w:rPr>
              <w:t>-</w:t>
            </w:r>
          </w:p>
        </w:tc>
        <w:tc>
          <w:tcPr>
            <w:tcW w:w="992" w:type="dxa"/>
          </w:tcPr>
          <w:p w14:paraId="5F2222C8" w14:textId="77777777" w:rsidR="006E3C95" w:rsidRDefault="006E3C95" w:rsidP="006E3C95">
            <w:pPr>
              <w:pStyle w:val="Paragraph"/>
              <w:spacing w:after="0"/>
              <w:rPr>
                <w:noProof/>
              </w:rPr>
            </w:pPr>
            <w:r>
              <w:rPr>
                <w:noProof/>
              </w:rPr>
              <w:t>31.12.2024</w:t>
            </w:r>
          </w:p>
        </w:tc>
      </w:tr>
      <w:tr w:rsidR="006E3C95" w14:paraId="66D44AA7" w14:textId="77777777" w:rsidTr="008924C5">
        <w:trPr>
          <w:cantSplit/>
        </w:trPr>
        <w:tc>
          <w:tcPr>
            <w:tcW w:w="779" w:type="dxa"/>
          </w:tcPr>
          <w:p w14:paraId="1B4D2CF2" w14:textId="77777777" w:rsidR="006E3C95" w:rsidRDefault="006E3C95" w:rsidP="006E3C95">
            <w:pPr>
              <w:pStyle w:val="Paragraph"/>
              <w:spacing w:after="0"/>
              <w:rPr>
                <w:noProof/>
              </w:rPr>
            </w:pPr>
            <w:r>
              <w:rPr>
                <w:noProof/>
              </w:rPr>
              <w:t>0.8157</w:t>
            </w:r>
          </w:p>
        </w:tc>
        <w:tc>
          <w:tcPr>
            <w:tcW w:w="1276" w:type="dxa"/>
          </w:tcPr>
          <w:p w14:paraId="7AC1F509" w14:textId="77777777" w:rsidR="006E3C95" w:rsidRDefault="006E3C95" w:rsidP="006E3C95">
            <w:pPr>
              <w:pStyle w:val="Paragraph"/>
              <w:spacing w:after="0"/>
              <w:jc w:val="right"/>
              <w:rPr>
                <w:noProof/>
              </w:rPr>
            </w:pPr>
            <w:r>
              <w:rPr>
                <w:noProof/>
              </w:rPr>
              <w:t>ex 2933 59 95</w:t>
            </w:r>
          </w:p>
        </w:tc>
        <w:tc>
          <w:tcPr>
            <w:tcW w:w="709" w:type="dxa"/>
          </w:tcPr>
          <w:p w14:paraId="7DE25227" w14:textId="77777777" w:rsidR="006E3C95" w:rsidRDefault="006E3C95" w:rsidP="006E3C95">
            <w:pPr>
              <w:pStyle w:val="Paragraph"/>
              <w:spacing w:after="0"/>
              <w:jc w:val="center"/>
              <w:rPr>
                <w:noProof/>
              </w:rPr>
            </w:pPr>
            <w:r>
              <w:rPr>
                <w:noProof/>
              </w:rPr>
              <w:t>29</w:t>
            </w:r>
          </w:p>
        </w:tc>
        <w:tc>
          <w:tcPr>
            <w:tcW w:w="3967" w:type="dxa"/>
          </w:tcPr>
          <w:p w14:paraId="6E7693FB" w14:textId="77777777" w:rsidR="006E3C95" w:rsidRDefault="006E3C95" w:rsidP="006E3C95">
            <w:pPr>
              <w:pStyle w:val="Paragraph"/>
              <w:spacing w:after="0"/>
              <w:rPr>
                <w:noProof/>
              </w:rPr>
            </w:pPr>
            <w:r>
              <w:rPr>
                <w:noProof/>
              </w:rPr>
              <w:t>2-Amino-4-(4-methylpiperazin-1-yl) benzoic acid tert-butyl ester (CAS RN 1034975-35-3) with a purity by weight of 95 % or more</w:t>
            </w:r>
          </w:p>
        </w:tc>
        <w:tc>
          <w:tcPr>
            <w:tcW w:w="994" w:type="dxa"/>
          </w:tcPr>
          <w:p w14:paraId="56180117" w14:textId="77777777" w:rsidR="006E3C95" w:rsidRDefault="006E3C95" w:rsidP="006E3C95">
            <w:pPr>
              <w:pStyle w:val="Paragraph"/>
              <w:spacing w:after="0"/>
              <w:rPr>
                <w:noProof/>
              </w:rPr>
            </w:pPr>
            <w:r>
              <w:rPr>
                <w:noProof/>
              </w:rPr>
              <w:t>0 %</w:t>
            </w:r>
          </w:p>
        </w:tc>
        <w:tc>
          <w:tcPr>
            <w:tcW w:w="1276" w:type="dxa"/>
          </w:tcPr>
          <w:p w14:paraId="71EEA166" w14:textId="77777777" w:rsidR="006E3C95" w:rsidRDefault="006E3C95" w:rsidP="006E3C95">
            <w:pPr>
              <w:pStyle w:val="Paragraph"/>
              <w:spacing w:after="0"/>
              <w:rPr>
                <w:noProof/>
              </w:rPr>
            </w:pPr>
            <w:r>
              <w:rPr>
                <w:noProof/>
              </w:rPr>
              <w:t>-</w:t>
            </w:r>
          </w:p>
        </w:tc>
        <w:tc>
          <w:tcPr>
            <w:tcW w:w="992" w:type="dxa"/>
          </w:tcPr>
          <w:p w14:paraId="6AB2C249" w14:textId="77777777" w:rsidR="006E3C95" w:rsidRDefault="006E3C95" w:rsidP="006E3C95">
            <w:pPr>
              <w:pStyle w:val="Paragraph"/>
              <w:spacing w:after="0"/>
              <w:rPr>
                <w:noProof/>
              </w:rPr>
            </w:pPr>
            <w:r>
              <w:rPr>
                <w:noProof/>
              </w:rPr>
              <w:t>31.12.2026</w:t>
            </w:r>
          </w:p>
        </w:tc>
      </w:tr>
      <w:tr w:rsidR="006E3C95" w14:paraId="63CFB84A" w14:textId="77777777" w:rsidTr="008924C5">
        <w:trPr>
          <w:cantSplit/>
        </w:trPr>
        <w:tc>
          <w:tcPr>
            <w:tcW w:w="779" w:type="dxa"/>
          </w:tcPr>
          <w:p w14:paraId="7940C43A" w14:textId="77777777" w:rsidR="006E3C95" w:rsidRDefault="006E3C95" w:rsidP="006E3C95">
            <w:pPr>
              <w:pStyle w:val="Paragraph"/>
              <w:spacing w:after="0"/>
              <w:rPr>
                <w:noProof/>
              </w:rPr>
            </w:pPr>
            <w:r>
              <w:rPr>
                <w:noProof/>
              </w:rPr>
              <w:t>0.3600</w:t>
            </w:r>
          </w:p>
        </w:tc>
        <w:tc>
          <w:tcPr>
            <w:tcW w:w="1276" w:type="dxa"/>
          </w:tcPr>
          <w:p w14:paraId="44B4E3ED"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6A98C281" w14:textId="77777777" w:rsidR="006E3C95" w:rsidRDefault="006E3C95" w:rsidP="006E3C95">
            <w:pPr>
              <w:pStyle w:val="Paragraph"/>
              <w:spacing w:after="0"/>
              <w:jc w:val="center"/>
              <w:rPr>
                <w:noProof/>
              </w:rPr>
            </w:pPr>
            <w:r>
              <w:rPr>
                <w:noProof/>
              </w:rPr>
              <w:t>30</w:t>
            </w:r>
          </w:p>
        </w:tc>
        <w:tc>
          <w:tcPr>
            <w:tcW w:w="3967" w:type="dxa"/>
          </w:tcPr>
          <w:p w14:paraId="016AACAD" w14:textId="77777777" w:rsidR="006E3C95" w:rsidRDefault="006E3C95" w:rsidP="006E3C95">
            <w:pPr>
              <w:pStyle w:val="Paragraph"/>
              <w:spacing w:after="0"/>
              <w:rPr>
                <w:noProof/>
              </w:rPr>
            </w:pPr>
            <w:r>
              <w:rPr>
                <w:noProof/>
              </w:rPr>
              <w:t>Mepanipyrim (ISO) (CAS RN 110235-47-7)</w:t>
            </w:r>
          </w:p>
        </w:tc>
        <w:tc>
          <w:tcPr>
            <w:tcW w:w="994" w:type="dxa"/>
          </w:tcPr>
          <w:p w14:paraId="746F2C35" w14:textId="77777777" w:rsidR="006E3C95" w:rsidRDefault="006E3C95" w:rsidP="006E3C95">
            <w:pPr>
              <w:pStyle w:val="Paragraph"/>
              <w:spacing w:after="0"/>
              <w:rPr>
                <w:noProof/>
              </w:rPr>
            </w:pPr>
            <w:r>
              <w:rPr>
                <w:noProof/>
              </w:rPr>
              <w:t>0 %</w:t>
            </w:r>
          </w:p>
        </w:tc>
        <w:tc>
          <w:tcPr>
            <w:tcW w:w="1276" w:type="dxa"/>
          </w:tcPr>
          <w:p w14:paraId="67FFD268" w14:textId="77777777" w:rsidR="006E3C95" w:rsidRDefault="006E3C95" w:rsidP="006E3C95">
            <w:pPr>
              <w:pStyle w:val="Paragraph"/>
              <w:spacing w:after="0"/>
              <w:rPr>
                <w:noProof/>
              </w:rPr>
            </w:pPr>
            <w:r>
              <w:rPr>
                <w:noProof/>
              </w:rPr>
              <w:t>-</w:t>
            </w:r>
          </w:p>
        </w:tc>
        <w:tc>
          <w:tcPr>
            <w:tcW w:w="992" w:type="dxa"/>
          </w:tcPr>
          <w:p w14:paraId="5C37CD66" w14:textId="77777777" w:rsidR="006E3C95" w:rsidRDefault="006E3C95" w:rsidP="006E3C95">
            <w:pPr>
              <w:pStyle w:val="Paragraph"/>
              <w:spacing w:after="0"/>
              <w:rPr>
                <w:noProof/>
              </w:rPr>
            </w:pPr>
            <w:r>
              <w:rPr>
                <w:noProof/>
              </w:rPr>
              <w:t>31.12.2024</w:t>
            </w:r>
          </w:p>
        </w:tc>
      </w:tr>
      <w:tr w:rsidR="006E3C95" w14:paraId="5E4A3CD2" w14:textId="77777777" w:rsidTr="008924C5">
        <w:trPr>
          <w:cantSplit/>
        </w:trPr>
        <w:tc>
          <w:tcPr>
            <w:tcW w:w="779" w:type="dxa"/>
          </w:tcPr>
          <w:p w14:paraId="32DDE0DA" w14:textId="77777777" w:rsidR="006E3C95" w:rsidRDefault="006E3C95" w:rsidP="006E3C95">
            <w:pPr>
              <w:pStyle w:val="Paragraph"/>
              <w:spacing w:after="0"/>
              <w:rPr>
                <w:noProof/>
              </w:rPr>
            </w:pPr>
            <w:r>
              <w:rPr>
                <w:noProof/>
              </w:rPr>
              <w:t>0.8376</w:t>
            </w:r>
          </w:p>
        </w:tc>
        <w:tc>
          <w:tcPr>
            <w:tcW w:w="1276" w:type="dxa"/>
          </w:tcPr>
          <w:p w14:paraId="0507C93D" w14:textId="77777777" w:rsidR="006E3C95" w:rsidRDefault="006E3C95" w:rsidP="006E3C95">
            <w:pPr>
              <w:pStyle w:val="Paragraph"/>
              <w:spacing w:after="0"/>
              <w:jc w:val="right"/>
              <w:rPr>
                <w:noProof/>
              </w:rPr>
            </w:pPr>
            <w:r>
              <w:rPr>
                <w:noProof/>
              </w:rPr>
              <w:t>ex 2933 59 95</w:t>
            </w:r>
          </w:p>
        </w:tc>
        <w:tc>
          <w:tcPr>
            <w:tcW w:w="709" w:type="dxa"/>
          </w:tcPr>
          <w:p w14:paraId="16BFEBED" w14:textId="77777777" w:rsidR="006E3C95" w:rsidRDefault="006E3C95" w:rsidP="006E3C95">
            <w:pPr>
              <w:pStyle w:val="Paragraph"/>
              <w:spacing w:after="0"/>
              <w:jc w:val="center"/>
              <w:rPr>
                <w:noProof/>
              </w:rPr>
            </w:pPr>
            <w:r>
              <w:rPr>
                <w:noProof/>
              </w:rPr>
              <w:t>31</w:t>
            </w:r>
          </w:p>
        </w:tc>
        <w:tc>
          <w:tcPr>
            <w:tcW w:w="3967" w:type="dxa"/>
          </w:tcPr>
          <w:p w14:paraId="5BCA9081" w14:textId="77777777" w:rsidR="006E3C95" w:rsidRDefault="006E3C95" w:rsidP="006E3C95">
            <w:pPr>
              <w:pStyle w:val="Paragraph"/>
              <w:spacing w:after="0"/>
              <w:rPr>
                <w:noProof/>
              </w:rPr>
            </w:pPr>
            <w:r>
              <w:rPr>
                <w:noProof/>
              </w:rPr>
              <w:t>Sotorasib (INN) (CAS RN 2296729-00-3) with a purity by weight of 99 % or more</w:t>
            </w:r>
          </w:p>
        </w:tc>
        <w:tc>
          <w:tcPr>
            <w:tcW w:w="994" w:type="dxa"/>
          </w:tcPr>
          <w:p w14:paraId="0516818E" w14:textId="77777777" w:rsidR="006E3C95" w:rsidRDefault="006E3C95" w:rsidP="006E3C95">
            <w:pPr>
              <w:pStyle w:val="Paragraph"/>
              <w:spacing w:after="0"/>
              <w:rPr>
                <w:noProof/>
              </w:rPr>
            </w:pPr>
            <w:r>
              <w:rPr>
                <w:noProof/>
              </w:rPr>
              <w:t>0 %</w:t>
            </w:r>
          </w:p>
        </w:tc>
        <w:tc>
          <w:tcPr>
            <w:tcW w:w="1276" w:type="dxa"/>
          </w:tcPr>
          <w:p w14:paraId="4B74CC26" w14:textId="77777777" w:rsidR="006E3C95" w:rsidRDefault="006E3C95" w:rsidP="006E3C95">
            <w:pPr>
              <w:pStyle w:val="Paragraph"/>
              <w:spacing w:after="0"/>
              <w:rPr>
                <w:noProof/>
              </w:rPr>
            </w:pPr>
            <w:r>
              <w:rPr>
                <w:noProof/>
              </w:rPr>
              <w:t>-</w:t>
            </w:r>
          </w:p>
        </w:tc>
        <w:tc>
          <w:tcPr>
            <w:tcW w:w="992" w:type="dxa"/>
          </w:tcPr>
          <w:p w14:paraId="5AC8A40C" w14:textId="77777777" w:rsidR="006E3C95" w:rsidRDefault="006E3C95" w:rsidP="006E3C95">
            <w:pPr>
              <w:pStyle w:val="Paragraph"/>
              <w:spacing w:after="0"/>
              <w:rPr>
                <w:noProof/>
              </w:rPr>
            </w:pPr>
            <w:r>
              <w:rPr>
                <w:noProof/>
              </w:rPr>
              <w:t>31.12.2027</w:t>
            </w:r>
          </w:p>
        </w:tc>
      </w:tr>
      <w:tr w:rsidR="006E3C95" w14:paraId="1FDB71D5" w14:textId="77777777" w:rsidTr="008924C5">
        <w:trPr>
          <w:cantSplit/>
        </w:trPr>
        <w:tc>
          <w:tcPr>
            <w:tcW w:w="779" w:type="dxa"/>
          </w:tcPr>
          <w:p w14:paraId="610C23AC" w14:textId="77777777" w:rsidR="006E3C95" w:rsidRDefault="006E3C95" w:rsidP="006E3C95">
            <w:pPr>
              <w:pStyle w:val="Paragraph"/>
              <w:spacing w:after="0"/>
              <w:rPr>
                <w:noProof/>
              </w:rPr>
            </w:pPr>
            <w:r>
              <w:rPr>
                <w:noProof/>
              </w:rPr>
              <w:t>0.8456</w:t>
            </w:r>
          </w:p>
        </w:tc>
        <w:tc>
          <w:tcPr>
            <w:tcW w:w="1276" w:type="dxa"/>
          </w:tcPr>
          <w:p w14:paraId="29C16017" w14:textId="77777777" w:rsidR="006E3C95" w:rsidRDefault="006E3C95" w:rsidP="006E3C95">
            <w:pPr>
              <w:pStyle w:val="Paragraph"/>
              <w:spacing w:after="0"/>
              <w:jc w:val="right"/>
              <w:rPr>
                <w:noProof/>
              </w:rPr>
            </w:pPr>
            <w:r>
              <w:rPr>
                <w:noProof/>
              </w:rPr>
              <w:t>ex 2933 59 95</w:t>
            </w:r>
          </w:p>
        </w:tc>
        <w:tc>
          <w:tcPr>
            <w:tcW w:w="709" w:type="dxa"/>
          </w:tcPr>
          <w:p w14:paraId="7A902DB1" w14:textId="77777777" w:rsidR="006E3C95" w:rsidRDefault="006E3C95" w:rsidP="006E3C95">
            <w:pPr>
              <w:pStyle w:val="Paragraph"/>
              <w:spacing w:after="0"/>
              <w:jc w:val="center"/>
              <w:rPr>
                <w:noProof/>
              </w:rPr>
            </w:pPr>
            <w:r>
              <w:rPr>
                <w:noProof/>
              </w:rPr>
              <w:t>32</w:t>
            </w:r>
          </w:p>
        </w:tc>
        <w:tc>
          <w:tcPr>
            <w:tcW w:w="3967" w:type="dxa"/>
          </w:tcPr>
          <w:p w14:paraId="0835C941" w14:textId="77777777" w:rsidR="006E3C95" w:rsidRDefault="006E3C95" w:rsidP="006E3C95">
            <w:pPr>
              <w:pStyle w:val="Paragraph"/>
              <w:spacing w:after="0"/>
              <w:rPr>
                <w:noProof/>
              </w:rPr>
            </w:pPr>
            <w:r>
              <w:rPr>
                <w:noProof/>
              </w:rPr>
              <w:t>5-Chloro-3-nitropyrazolo[1,5-a]pyrimidine (CAS RN 1363380-51-1) with a purity by weight of 98 % or more</w:t>
            </w:r>
          </w:p>
        </w:tc>
        <w:tc>
          <w:tcPr>
            <w:tcW w:w="994" w:type="dxa"/>
          </w:tcPr>
          <w:p w14:paraId="12767019" w14:textId="77777777" w:rsidR="006E3C95" w:rsidRDefault="006E3C95" w:rsidP="006E3C95">
            <w:pPr>
              <w:pStyle w:val="Paragraph"/>
              <w:spacing w:after="0"/>
              <w:rPr>
                <w:noProof/>
              </w:rPr>
            </w:pPr>
            <w:r>
              <w:rPr>
                <w:noProof/>
              </w:rPr>
              <w:t>0 %</w:t>
            </w:r>
          </w:p>
        </w:tc>
        <w:tc>
          <w:tcPr>
            <w:tcW w:w="1276" w:type="dxa"/>
          </w:tcPr>
          <w:p w14:paraId="64B72C5F" w14:textId="77777777" w:rsidR="006E3C95" w:rsidRDefault="006E3C95" w:rsidP="006E3C95">
            <w:pPr>
              <w:pStyle w:val="Paragraph"/>
              <w:spacing w:after="0"/>
              <w:rPr>
                <w:noProof/>
              </w:rPr>
            </w:pPr>
            <w:r>
              <w:rPr>
                <w:noProof/>
              </w:rPr>
              <w:t>-</w:t>
            </w:r>
          </w:p>
        </w:tc>
        <w:tc>
          <w:tcPr>
            <w:tcW w:w="992" w:type="dxa"/>
          </w:tcPr>
          <w:p w14:paraId="622E28AD" w14:textId="77777777" w:rsidR="006E3C95" w:rsidRDefault="006E3C95" w:rsidP="006E3C95">
            <w:pPr>
              <w:pStyle w:val="Paragraph"/>
              <w:spacing w:after="0"/>
              <w:rPr>
                <w:noProof/>
              </w:rPr>
            </w:pPr>
            <w:r>
              <w:rPr>
                <w:noProof/>
              </w:rPr>
              <w:t>31.12.2027</w:t>
            </w:r>
          </w:p>
        </w:tc>
      </w:tr>
      <w:tr w:rsidR="006E3C95" w14:paraId="58A9E7DD" w14:textId="77777777" w:rsidTr="008924C5">
        <w:trPr>
          <w:cantSplit/>
        </w:trPr>
        <w:tc>
          <w:tcPr>
            <w:tcW w:w="779" w:type="dxa"/>
          </w:tcPr>
          <w:p w14:paraId="40AAAAF5" w14:textId="77777777" w:rsidR="006E3C95" w:rsidRDefault="006E3C95" w:rsidP="006E3C95">
            <w:pPr>
              <w:pStyle w:val="Paragraph"/>
              <w:spacing w:after="0"/>
              <w:rPr>
                <w:noProof/>
              </w:rPr>
            </w:pPr>
            <w:r>
              <w:rPr>
                <w:noProof/>
              </w:rPr>
              <w:t>0.6240</w:t>
            </w:r>
          </w:p>
        </w:tc>
        <w:tc>
          <w:tcPr>
            <w:tcW w:w="1276" w:type="dxa"/>
          </w:tcPr>
          <w:p w14:paraId="6E6D43C8" w14:textId="77777777" w:rsidR="006E3C95" w:rsidRDefault="006E3C95" w:rsidP="006E3C95">
            <w:pPr>
              <w:pStyle w:val="Paragraph"/>
              <w:spacing w:after="0"/>
              <w:jc w:val="right"/>
              <w:rPr>
                <w:noProof/>
              </w:rPr>
            </w:pPr>
            <w:r>
              <w:rPr>
                <w:noProof/>
              </w:rPr>
              <w:t>ex 2933 59 95</w:t>
            </w:r>
          </w:p>
        </w:tc>
        <w:tc>
          <w:tcPr>
            <w:tcW w:w="709" w:type="dxa"/>
          </w:tcPr>
          <w:p w14:paraId="70CE3422" w14:textId="77777777" w:rsidR="006E3C95" w:rsidRDefault="006E3C95" w:rsidP="006E3C95">
            <w:pPr>
              <w:pStyle w:val="Paragraph"/>
              <w:spacing w:after="0"/>
              <w:jc w:val="center"/>
              <w:rPr>
                <w:noProof/>
              </w:rPr>
            </w:pPr>
            <w:r>
              <w:rPr>
                <w:noProof/>
              </w:rPr>
              <w:t>33</w:t>
            </w:r>
          </w:p>
        </w:tc>
        <w:tc>
          <w:tcPr>
            <w:tcW w:w="3967" w:type="dxa"/>
          </w:tcPr>
          <w:p w14:paraId="31B2EC85" w14:textId="77777777" w:rsidR="006E3C95" w:rsidRDefault="006E3C95" w:rsidP="006E3C95">
            <w:pPr>
              <w:pStyle w:val="Paragraph"/>
              <w:spacing w:after="0"/>
              <w:rPr>
                <w:noProof/>
              </w:rPr>
            </w:pPr>
            <w:r>
              <w:rPr>
                <w:noProof/>
              </w:rPr>
              <w:t>4,6-Dichloro-5-fluoropyrimidine (CAS RN 213265-83-9)</w:t>
            </w:r>
          </w:p>
        </w:tc>
        <w:tc>
          <w:tcPr>
            <w:tcW w:w="994" w:type="dxa"/>
          </w:tcPr>
          <w:p w14:paraId="38288102" w14:textId="77777777" w:rsidR="006E3C95" w:rsidRDefault="006E3C95" w:rsidP="006E3C95">
            <w:pPr>
              <w:pStyle w:val="Paragraph"/>
              <w:spacing w:after="0"/>
              <w:rPr>
                <w:noProof/>
              </w:rPr>
            </w:pPr>
            <w:r>
              <w:rPr>
                <w:noProof/>
              </w:rPr>
              <w:t>0 %</w:t>
            </w:r>
          </w:p>
        </w:tc>
        <w:tc>
          <w:tcPr>
            <w:tcW w:w="1276" w:type="dxa"/>
          </w:tcPr>
          <w:p w14:paraId="04EA09A4" w14:textId="77777777" w:rsidR="006E3C95" w:rsidRDefault="006E3C95" w:rsidP="006E3C95">
            <w:pPr>
              <w:pStyle w:val="Paragraph"/>
              <w:spacing w:after="0"/>
              <w:rPr>
                <w:noProof/>
              </w:rPr>
            </w:pPr>
            <w:r>
              <w:rPr>
                <w:noProof/>
              </w:rPr>
              <w:t>-</w:t>
            </w:r>
          </w:p>
        </w:tc>
        <w:tc>
          <w:tcPr>
            <w:tcW w:w="992" w:type="dxa"/>
          </w:tcPr>
          <w:p w14:paraId="218078E0" w14:textId="77777777" w:rsidR="006E3C95" w:rsidRDefault="006E3C95" w:rsidP="006E3C95">
            <w:pPr>
              <w:pStyle w:val="Paragraph"/>
              <w:spacing w:after="0"/>
              <w:rPr>
                <w:noProof/>
              </w:rPr>
            </w:pPr>
            <w:r>
              <w:rPr>
                <w:noProof/>
              </w:rPr>
              <w:t>31.12.2024</w:t>
            </w:r>
          </w:p>
        </w:tc>
      </w:tr>
      <w:tr w:rsidR="006E3C95" w14:paraId="2E588DE2" w14:textId="77777777" w:rsidTr="008924C5">
        <w:trPr>
          <w:cantSplit/>
        </w:trPr>
        <w:tc>
          <w:tcPr>
            <w:tcW w:w="779" w:type="dxa"/>
          </w:tcPr>
          <w:p w14:paraId="0930F5DC" w14:textId="77777777" w:rsidR="006E3C95" w:rsidRDefault="006E3C95" w:rsidP="006E3C95">
            <w:pPr>
              <w:pStyle w:val="Paragraph"/>
              <w:spacing w:after="0"/>
              <w:rPr>
                <w:noProof/>
              </w:rPr>
            </w:pPr>
            <w:r>
              <w:rPr>
                <w:noProof/>
              </w:rPr>
              <w:t>0.7370</w:t>
            </w:r>
          </w:p>
        </w:tc>
        <w:tc>
          <w:tcPr>
            <w:tcW w:w="1276" w:type="dxa"/>
          </w:tcPr>
          <w:p w14:paraId="3654B3F7" w14:textId="77777777" w:rsidR="006E3C95" w:rsidRDefault="006E3C95" w:rsidP="006E3C95">
            <w:pPr>
              <w:pStyle w:val="Paragraph"/>
              <w:spacing w:after="0"/>
              <w:jc w:val="right"/>
              <w:rPr>
                <w:noProof/>
              </w:rPr>
            </w:pPr>
            <w:r>
              <w:rPr>
                <w:noProof/>
              </w:rPr>
              <w:t>ex 2933 59 95</w:t>
            </w:r>
          </w:p>
        </w:tc>
        <w:tc>
          <w:tcPr>
            <w:tcW w:w="709" w:type="dxa"/>
          </w:tcPr>
          <w:p w14:paraId="6A88E9AA" w14:textId="77777777" w:rsidR="006E3C95" w:rsidRDefault="006E3C95" w:rsidP="006E3C95">
            <w:pPr>
              <w:pStyle w:val="Paragraph"/>
              <w:spacing w:after="0"/>
              <w:jc w:val="center"/>
              <w:rPr>
                <w:noProof/>
              </w:rPr>
            </w:pPr>
            <w:r>
              <w:rPr>
                <w:noProof/>
              </w:rPr>
              <w:t>34</w:t>
            </w:r>
          </w:p>
        </w:tc>
        <w:tc>
          <w:tcPr>
            <w:tcW w:w="3967" w:type="dxa"/>
          </w:tcPr>
          <w:p w14:paraId="2178FDEB" w14:textId="77777777" w:rsidR="006E3C95" w:rsidRDefault="006E3C95" w:rsidP="006E3C95">
            <w:pPr>
              <w:pStyle w:val="Paragraph"/>
              <w:spacing w:after="0"/>
              <w:rPr>
                <w:noProof/>
              </w:rPr>
            </w:pPr>
            <w:r>
              <w:rPr>
                <w:noProof/>
              </w:rPr>
              <w:t>6-chloro-1,3-dimethyluracil (CAS RN 6972-27-6) with a purity by weight of 97 % or more</w:t>
            </w:r>
          </w:p>
        </w:tc>
        <w:tc>
          <w:tcPr>
            <w:tcW w:w="994" w:type="dxa"/>
          </w:tcPr>
          <w:p w14:paraId="39B1EE13" w14:textId="77777777" w:rsidR="006E3C95" w:rsidRDefault="006E3C95" w:rsidP="006E3C95">
            <w:pPr>
              <w:pStyle w:val="Paragraph"/>
              <w:spacing w:after="0"/>
              <w:rPr>
                <w:noProof/>
              </w:rPr>
            </w:pPr>
            <w:r>
              <w:rPr>
                <w:noProof/>
              </w:rPr>
              <w:t>0 %</w:t>
            </w:r>
          </w:p>
        </w:tc>
        <w:tc>
          <w:tcPr>
            <w:tcW w:w="1276" w:type="dxa"/>
          </w:tcPr>
          <w:p w14:paraId="7A07103D" w14:textId="77777777" w:rsidR="006E3C95" w:rsidRDefault="006E3C95" w:rsidP="006E3C95">
            <w:pPr>
              <w:pStyle w:val="Paragraph"/>
              <w:spacing w:after="0"/>
              <w:rPr>
                <w:noProof/>
              </w:rPr>
            </w:pPr>
            <w:r>
              <w:rPr>
                <w:noProof/>
              </w:rPr>
              <w:t>-</w:t>
            </w:r>
          </w:p>
        </w:tc>
        <w:tc>
          <w:tcPr>
            <w:tcW w:w="992" w:type="dxa"/>
          </w:tcPr>
          <w:p w14:paraId="7C06DCFB" w14:textId="77777777" w:rsidR="006E3C95" w:rsidRDefault="006E3C95" w:rsidP="006E3C95">
            <w:pPr>
              <w:pStyle w:val="Paragraph"/>
              <w:spacing w:after="0"/>
              <w:rPr>
                <w:noProof/>
              </w:rPr>
            </w:pPr>
            <w:r>
              <w:rPr>
                <w:noProof/>
              </w:rPr>
              <w:t>31.12.2024</w:t>
            </w:r>
          </w:p>
        </w:tc>
      </w:tr>
      <w:tr w:rsidR="006E3C95" w14:paraId="08E53C7C" w14:textId="77777777" w:rsidTr="008924C5">
        <w:trPr>
          <w:cantSplit/>
        </w:trPr>
        <w:tc>
          <w:tcPr>
            <w:tcW w:w="779" w:type="dxa"/>
          </w:tcPr>
          <w:p w14:paraId="1647E4F4" w14:textId="77777777" w:rsidR="006E3C95" w:rsidRDefault="006E3C95" w:rsidP="006E3C95">
            <w:pPr>
              <w:pStyle w:val="Paragraph"/>
              <w:spacing w:after="0"/>
              <w:rPr>
                <w:noProof/>
              </w:rPr>
            </w:pPr>
            <w:r>
              <w:rPr>
                <w:noProof/>
              </w:rPr>
              <w:t>0.7345</w:t>
            </w:r>
          </w:p>
        </w:tc>
        <w:tc>
          <w:tcPr>
            <w:tcW w:w="1276" w:type="dxa"/>
          </w:tcPr>
          <w:p w14:paraId="5F2733EA" w14:textId="77777777" w:rsidR="006E3C95" w:rsidRDefault="006E3C95" w:rsidP="006E3C95">
            <w:pPr>
              <w:pStyle w:val="Paragraph"/>
              <w:spacing w:after="0"/>
              <w:jc w:val="right"/>
              <w:rPr>
                <w:noProof/>
              </w:rPr>
            </w:pPr>
            <w:r>
              <w:rPr>
                <w:noProof/>
              </w:rPr>
              <w:t>ex 2933 59 95</w:t>
            </w:r>
          </w:p>
        </w:tc>
        <w:tc>
          <w:tcPr>
            <w:tcW w:w="709" w:type="dxa"/>
          </w:tcPr>
          <w:p w14:paraId="7DFF7896" w14:textId="77777777" w:rsidR="006E3C95" w:rsidRDefault="006E3C95" w:rsidP="006E3C95">
            <w:pPr>
              <w:pStyle w:val="Paragraph"/>
              <w:spacing w:after="0"/>
              <w:jc w:val="center"/>
              <w:rPr>
                <w:noProof/>
              </w:rPr>
            </w:pPr>
            <w:r>
              <w:rPr>
                <w:noProof/>
              </w:rPr>
              <w:t>36</w:t>
            </w:r>
          </w:p>
        </w:tc>
        <w:tc>
          <w:tcPr>
            <w:tcW w:w="3967" w:type="dxa"/>
          </w:tcPr>
          <w:p w14:paraId="4CC217DD" w14:textId="77777777" w:rsidR="006E3C95" w:rsidRDefault="006E3C95" w:rsidP="006E3C95">
            <w:pPr>
              <w:pStyle w:val="Paragraph"/>
              <w:spacing w:after="0"/>
              <w:rPr>
                <w:noProof/>
              </w:rPr>
            </w:pPr>
            <w:r>
              <w:rPr>
                <w:noProof/>
              </w:rPr>
              <w:t>1-(Cyclopropylcarbonyl)piperazine hydrochloride (CAS RN 1021298-67-8) with a purity by weight of 98 % or more</w:t>
            </w:r>
          </w:p>
        </w:tc>
        <w:tc>
          <w:tcPr>
            <w:tcW w:w="994" w:type="dxa"/>
          </w:tcPr>
          <w:p w14:paraId="4D1A5F69" w14:textId="77777777" w:rsidR="006E3C95" w:rsidRDefault="006E3C95" w:rsidP="006E3C95">
            <w:pPr>
              <w:pStyle w:val="Paragraph"/>
              <w:spacing w:after="0"/>
              <w:rPr>
                <w:noProof/>
              </w:rPr>
            </w:pPr>
            <w:r>
              <w:rPr>
                <w:noProof/>
              </w:rPr>
              <w:t>0 %</w:t>
            </w:r>
          </w:p>
        </w:tc>
        <w:tc>
          <w:tcPr>
            <w:tcW w:w="1276" w:type="dxa"/>
          </w:tcPr>
          <w:p w14:paraId="07CB2F17" w14:textId="77777777" w:rsidR="006E3C95" w:rsidRDefault="006E3C95" w:rsidP="006E3C95">
            <w:pPr>
              <w:pStyle w:val="Paragraph"/>
              <w:spacing w:after="0"/>
              <w:rPr>
                <w:noProof/>
              </w:rPr>
            </w:pPr>
            <w:r>
              <w:rPr>
                <w:noProof/>
              </w:rPr>
              <w:t>-</w:t>
            </w:r>
          </w:p>
        </w:tc>
        <w:tc>
          <w:tcPr>
            <w:tcW w:w="992" w:type="dxa"/>
          </w:tcPr>
          <w:p w14:paraId="18DA4712" w14:textId="77777777" w:rsidR="006E3C95" w:rsidRDefault="006E3C95" w:rsidP="006E3C95">
            <w:pPr>
              <w:pStyle w:val="Paragraph"/>
              <w:spacing w:after="0"/>
              <w:rPr>
                <w:noProof/>
              </w:rPr>
            </w:pPr>
            <w:r>
              <w:rPr>
                <w:noProof/>
              </w:rPr>
              <w:t>31.12.2024</w:t>
            </w:r>
          </w:p>
        </w:tc>
      </w:tr>
      <w:tr w:rsidR="006E3C95" w14:paraId="7D734F14" w14:textId="77777777" w:rsidTr="008924C5">
        <w:trPr>
          <w:cantSplit/>
        </w:trPr>
        <w:tc>
          <w:tcPr>
            <w:tcW w:w="779" w:type="dxa"/>
          </w:tcPr>
          <w:p w14:paraId="5D4E0456" w14:textId="77777777" w:rsidR="006E3C95" w:rsidRDefault="006E3C95" w:rsidP="006E3C95">
            <w:pPr>
              <w:pStyle w:val="Paragraph"/>
              <w:spacing w:after="0"/>
              <w:rPr>
                <w:noProof/>
              </w:rPr>
            </w:pPr>
            <w:r>
              <w:rPr>
                <w:noProof/>
              </w:rPr>
              <w:t>0.6419</w:t>
            </w:r>
          </w:p>
        </w:tc>
        <w:tc>
          <w:tcPr>
            <w:tcW w:w="1276" w:type="dxa"/>
          </w:tcPr>
          <w:p w14:paraId="1509464A" w14:textId="77777777" w:rsidR="006E3C95" w:rsidRDefault="006E3C95" w:rsidP="006E3C95">
            <w:pPr>
              <w:pStyle w:val="Paragraph"/>
              <w:spacing w:after="0"/>
              <w:jc w:val="right"/>
              <w:rPr>
                <w:noProof/>
              </w:rPr>
            </w:pPr>
            <w:r>
              <w:rPr>
                <w:noProof/>
              </w:rPr>
              <w:t>ex 2933 59 95</w:t>
            </w:r>
          </w:p>
        </w:tc>
        <w:tc>
          <w:tcPr>
            <w:tcW w:w="709" w:type="dxa"/>
          </w:tcPr>
          <w:p w14:paraId="1FDA3FB4" w14:textId="77777777" w:rsidR="006E3C95" w:rsidRDefault="006E3C95" w:rsidP="006E3C95">
            <w:pPr>
              <w:pStyle w:val="Paragraph"/>
              <w:spacing w:after="0"/>
              <w:jc w:val="center"/>
              <w:rPr>
                <w:noProof/>
              </w:rPr>
            </w:pPr>
            <w:r>
              <w:rPr>
                <w:noProof/>
              </w:rPr>
              <w:t>37</w:t>
            </w:r>
          </w:p>
        </w:tc>
        <w:tc>
          <w:tcPr>
            <w:tcW w:w="3967" w:type="dxa"/>
          </w:tcPr>
          <w:p w14:paraId="12CAA66C" w14:textId="77777777" w:rsidR="006E3C95" w:rsidRDefault="006E3C95" w:rsidP="006E3C95">
            <w:pPr>
              <w:pStyle w:val="Paragraph"/>
              <w:spacing w:after="0"/>
              <w:rPr>
                <w:noProof/>
              </w:rPr>
            </w:pPr>
            <w:r>
              <w:rPr>
                <w:noProof/>
              </w:rPr>
              <w:t>6-Iodo-3-propyl-2-thioxo-2,3-dihydroquinazolin-4(1H)-one (CAS RN 200938-58-5)</w:t>
            </w:r>
          </w:p>
        </w:tc>
        <w:tc>
          <w:tcPr>
            <w:tcW w:w="994" w:type="dxa"/>
          </w:tcPr>
          <w:p w14:paraId="035F4266" w14:textId="77777777" w:rsidR="006E3C95" w:rsidRDefault="006E3C95" w:rsidP="006E3C95">
            <w:pPr>
              <w:pStyle w:val="Paragraph"/>
              <w:spacing w:after="0"/>
              <w:rPr>
                <w:noProof/>
              </w:rPr>
            </w:pPr>
            <w:r>
              <w:rPr>
                <w:noProof/>
              </w:rPr>
              <w:t>0 %</w:t>
            </w:r>
          </w:p>
        </w:tc>
        <w:tc>
          <w:tcPr>
            <w:tcW w:w="1276" w:type="dxa"/>
          </w:tcPr>
          <w:p w14:paraId="7882E944" w14:textId="77777777" w:rsidR="006E3C95" w:rsidRDefault="006E3C95" w:rsidP="006E3C95">
            <w:pPr>
              <w:pStyle w:val="Paragraph"/>
              <w:spacing w:after="0"/>
              <w:rPr>
                <w:noProof/>
              </w:rPr>
            </w:pPr>
            <w:r>
              <w:rPr>
                <w:noProof/>
              </w:rPr>
              <w:t>-</w:t>
            </w:r>
          </w:p>
        </w:tc>
        <w:tc>
          <w:tcPr>
            <w:tcW w:w="992" w:type="dxa"/>
          </w:tcPr>
          <w:p w14:paraId="513BC7F8" w14:textId="77777777" w:rsidR="006E3C95" w:rsidRDefault="006E3C95" w:rsidP="006E3C95">
            <w:pPr>
              <w:pStyle w:val="Paragraph"/>
              <w:spacing w:after="0"/>
              <w:rPr>
                <w:noProof/>
              </w:rPr>
            </w:pPr>
            <w:r>
              <w:rPr>
                <w:noProof/>
              </w:rPr>
              <w:t>31.12.2024</w:t>
            </w:r>
          </w:p>
        </w:tc>
      </w:tr>
      <w:tr w:rsidR="006E3C95" w14:paraId="30F9DC54" w14:textId="77777777" w:rsidTr="008924C5">
        <w:trPr>
          <w:cantSplit/>
        </w:trPr>
        <w:tc>
          <w:tcPr>
            <w:tcW w:w="779" w:type="dxa"/>
          </w:tcPr>
          <w:p w14:paraId="4BADB83D" w14:textId="77777777" w:rsidR="006E3C95" w:rsidRDefault="006E3C95" w:rsidP="006E3C95">
            <w:pPr>
              <w:pStyle w:val="Paragraph"/>
              <w:spacing w:after="0"/>
              <w:rPr>
                <w:noProof/>
              </w:rPr>
            </w:pPr>
            <w:r>
              <w:rPr>
                <w:noProof/>
              </w:rPr>
              <w:t>0.8248</w:t>
            </w:r>
          </w:p>
        </w:tc>
        <w:tc>
          <w:tcPr>
            <w:tcW w:w="1276" w:type="dxa"/>
          </w:tcPr>
          <w:p w14:paraId="6281CD4E" w14:textId="77777777" w:rsidR="006E3C95" w:rsidRDefault="006E3C95" w:rsidP="006E3C95">
            <w:pPr>
              <w:pStyle w:val="Paragraph"/>
              <w:spacing w:after="0"/>
              <w:jc w:val="right"/>
              <w:rPr>
                <w:noProof/>
              </w:rPr>
            </w:pPr>
            <w:r>
              <w:rPr>
                <w:noProof/>
              </w:rPr>
              <w:t>ex 2933 59 95</w:t>
            </w:r>
          </w:p>
        </w:tc>
        <w:tc>
          <w:tcPr>
            <w:tcW w:w="709" w:type="dxa"/>
          </w:tcPr>
          <w:p w14:paraId="28AE1EAD" w14:textId="77777777" w:rsidR="006E3C95" w:rsidRDefault="006E3C95" w:rsidP="006E3C95">
            <w:pPr>
              <w:pStyle w:val="Paragraph"/>
              <w:spacing w:after="0"/>
              <w:jc w:val="center"/>
              <w:rPr>
                <w:noProof/>
              </w:rPr>
            </w:pPr>
            <w:r>
              <w:rPr>
                <w:noProof/>
              </w:rPr>
              <w:t>38</w:t>
            </w:r>
          </w:p>
        </w:tc>
        <w:tc>
          <w:tcPr>
            <w:tcW w:w="3967" w:type="dxa"/>
          </w:tcPr>
          <w:p w14:paraId="3ADB978F" w14:textId="77777777" w:rsidR="006E3C95" w:rsidRDefault="006E3C95" w:rsidP="006E3C95">
            <w:pPr>
              <w:pStyle w:val="Paragraph"/>
              <w:spacing w:after="0"/>
              <w:rPr>
                <w:noProof/>
              </w:rPr>
            </w:pPr>
            <w:r>
              <w:rPr>
                <w:noProof/>
              </w:rPr>
              <w:t>5-(5-Chlorosulfonyl-2-ethoxyphenyl)-1-methyl-3-propyl-1,6-dihydro-7H-pyrazolo[4,3-d]pyrimidin-7-one (CAS No 139756-22-2) with a purity by weight of 98 % or more</w:t>
            </w:r>
          </w:p>
        </w:tc>
        <w:tc>
          <w:tcPr>
            <w:tcW w:w="994" w:type="dxa"/>
          </w:tcPr>
          <w:p w14:paraId="15521215" w14:textId="77777777" w:rsidR="006E3C95" w:rsidRDefault="006E3C95" w:rsidP="006E3C95">
            <w:pPr>
              <w:pStyle w:val="Paragraph"/>
              <w:spacing w:after="0"/>
              <w:rPr>
                <w:noProof/>
              </w:rPr>
            </w:pPr>
            <w:r>
              <w:rPr>
                <w:noProof/>
              </w:rPr>
              <w:t>0 %</w:t>
            </w:r>
          </w:p>
        </w:tc>
        <w:tc>
          <w:tcPr>
            <w:tcW w:w="1276" w:type="dxa"/>
          </w:tcPr>
          <w:p w14:paraId="088C6DE6" w14:textId="77777777" w:rsidR="006E3C95" w:rsidRDefault="006E3C95" w:rsidP="006E3C95">
            <w:pPr>
              <w:pStyle w:val="Paragraph"/>
              <w:spacing w:after="0"/>
              <w:rPr>
                <w:noProof/>
              </w:rPr>
            </w:pPr>
            <w:r>
              <w:rPr>
                <w:noProof/>
              </w:rPr>
              <w:t>-</w:t>
            </w:r>
          </w:p>
        </w:tc>
        <w:tc>
          <w:tcPr>
            <w:tcW w:w="992" w:type="dxa"/>
          </w:tcPr>
          <w:p w14:paraId="0E60C1DC" w14:textId="77777777" w:rsidR="006E3C95" w:rsidRDefault="006E3C95" w:rsidP="006E3C95">
            <w:pPr>
              <w:pStyle w:val="Paragraph"/>
              <w:spacing w:after="0"/>
              <w:rPr>
                <w:noProof/>
              </w:rPr>
            </w:pPr>
            <w:r>
              <w:rPr>
                <w:noProof/>
              </w:rPr>
              <w:t>31.12.2026</w:t>
            </w:r>
          </w:p>
        </w:tc>
      </w:tr>
      <w:tr w:rsidR="006E3C95" w14:paraId="1A9AE5B4" w14:textId="77777777" w:rsidTr="008924C5">
        <w:trPr>
          <w:cantSplit/>
        </w:trPr>
        <w:tc>
          <w:tcPr>
            <w:tcW w:w="779" w:type="dxa"/>
          </w:tcPr>
          <w:p w14:paraId="7C866053" w14:textId="77777777" w:rsidR="006E3C95" w:rsidRDefault="006E3C95" w:rsidP="006E3C95">
            <w:pPr>
              <w:pStyle w:val="Paragraph"/>
              <w:spacing w:after="0"/>
              <w:rPr>
                <w:noProof/>
              </w:rPr>
            </w:pPr>
            <w:r>
              <w:rPr>
                <w:noProof/>
              </w:rPr>
              <w:t>0.8243</w:t>
            </w:r>
          </w:p>
        </w:tc>
        <w:tc>
          <w:tcPr>
            <w:tcW w:w="1276" w:type="dxa"/>
          </w:tcPr>
          <w:p w14:paraId="4A2A39E0" w14:textId="77777777" w:rsidR="006E3C95" w:rsidRDefault="006E3C95" w:rsidP="006E3C95">
            <w:pPr>
              <w:pStyle w:val="Paragraph"/>
              <w:spacing w:after="0"/>
              <w:jc w:val="right"/>
              <w:rPr>
                <w:noProof/>
              </w:rPr>
            </w:pPr>
            <w:r>
              <w:rPr>
                <w:noProof/>
              </w:rPr>
              <w:t>ex 2933 59 95</w:t>
            </w:r>
          </w:p>
        </w:tc>
        <w:tc>
          <w:tcPr>
            <w:tcW w:w="709" w:type="dxa"/>
          </w:tcPr>
          <w:p w14:paraId="50FB2B9A" w14:textId="77777777" w:rsidR="006E3C95" w:rsidRDefault="006E3C95" w:rsidP="006E3C95">
            <w:pPr>
              <w:pStyle w:val="Paragraph"/>
              <w:spacing w:after="0"/>
              <w:jc w:val="center"/>
              <w:rPr>
                <w:noProof/>
              </w:rPr>
            </w:pPr>
            <w:r>
              <w:rPr>
                <w:noProof/>
              </w:rPr>
              <w:t>41</w:t>
            </w:r>
          </w:p>
        </w:tc>
        <w:tc>
          <w:tcPr>
            <w:tcW w:w="3967" w:type="dxa"/>
          </w:tcPr>
          <w:p w14:paraId="4EC49BFF" w14:textId="77777777" w:rsidR="006E3C95" w:rsidRDefault="006E3C95" w:rsidP="006E3C95">
            <w:pPr>
              <w:pStyle w:val="Paragraph"/>
              <w:spacing w:after="0"/>
              <w:rPr>
                <w:noProof/>
              </w:rPr>
            </w:pPr>
            <w:r>
              <w:rPr>
                <w:noProof/>
              </w:rPr>
              <w:t>2-(4-Phenoxyphenyl)-7-(piperidin-4-yl)-4,5,6,7-tetrahydropyrazolo[1,5-a]pyrimidine-3-carbonitrile (CAS RN 2190506-57-9) with a purity by weight of 98 % or more</w:t>
            </w:r>
          </w:p>
        </w:tc>
        <w:tc>
          <w:tcPr>
            <w:tcW w:w="994" w:type="dxa"/>
          </w:tcPr>
          <w:p w14:paraId="67A15270" w14:textId="77777777" w:rsidR="006E3C95" w:rsidRDefault="006E3C95" w:rsidP="006E3C95">
            <w:pPr>
              <w:pStyle w:val="Paragraph"/>
              <w:spacing w:after="0"/>
              <w:rPr>
                <w:noProof/>
              </w:rPr>
            </w:pPr>
            <w:r>
              <w:rPr>
                <w:noProof/>
              </w:rPr>
              <w:t>0 %</w:t>
            </w:r>
          </w:p>
        </w:tc>
        <w:tc>
          <w:tcPr>
            <w:tcW w:w="1276" w:type="dxa"/>
          </w:tcPr>
          <w:p w14:paraId="32E4737F" w14:textId="77777777" w:rsidR="006E3C95" w:rsidRDefault="006E3C95" w:rsidP="006E3C95">
            <w:pPr>
              <w:pStyle w:val="Paragraph"/>
              <w:spacing w:after="0"/>
              <w:rPr>
                <w:noProof/>
              </w:rPr>
            </w:pPr>
            <w:r>
              <w:rPr>
                <w:noProof/>
              </w:rPr>
              <w:t>-</w:t>
            </w:r>
          </w:p>
        </w:tc>
        <w:tc>
          <w:tcPr>
            <w:tcW w:w="992" w:type="dxa"/>
          </w:tcPr>
          <w:p w14:paraId="012F9CB1" w14:textId="77777777" w:rsidR="006E3C95" w:rsidRDefault="006E3C95" w:rsidP="006E3C95">
            <w:pPr>
              <w:pStyle w:val="Paragraph"/>
              <w:spacing w:after="0"/>
              <w:rPr>
                <w:noProof/>
              </w:rPr>
            </w:pPr>
            <w:r>
              <w:rPr>
                <w:noProof/>
              </w:rPr>
              <w:t>31.12.2026</w:t>
            </w:r>
          </w:p>
        </w:tc>
      </w:tr>
      <w:tr w:rsidR="006E3C95" w14:paraId="74270DC5" w14:textId="77777777" w:rsidTr="008924C5">
        <w:trPr>
          <w:cantSplit/>
        </w:trPr>
        <w:tc>
          <w:tcPr>
            <w:tcW w:w="779" w:type="dxa"/>
          </w:tcPr>
          <w:p w14:paraId="436AF518" w14:textId="77777777" w:rsidR="006E3C95" w:rsidRDefault="006E3C95" w:rsidP="006E3C95">
            <w:pPr>
              <w:pStyle w:val="Paragraph"/>
              <w:spacing w:after="0"/>
              <w:rPr>
                <w:noProof/>
              </w:rPr>
            </w:pPr>
            <w:r>
              <w:rPr>
                <w:noProof/>
              </w:rPr>
              <w:t>0.8056</w:t>
            </w:r>
          </w:p>
        </w:tc>
        <w:tc>
          <w:tcPr>
            <w:tcW w:w="1276" w:type="dxa"/>
          </w:tcPr>
          <w:p w14:paraId="794982BA" w14:textId="77777777" w:rsidR="006E3C95" w:rsidRDefault="006E3C95" w:rsidP="006E3C95">
            <w:pPr>
              <w:pStyle w:val="Paragraph"/>
              <w:spacing w:after="0"/>
              <w:jc w:val="right"/>
              <w:rPr>
                <w:noProof/>
              </w:rPr>
            </w:pPr>
            <w:r>
              <w:rPr>
                <w:noProof/>
              </w:rPr>
              <w:t>ex 2933 59 95</w:t>
            </w:r>
          </w:p>
        </w:tc>
        <w:tc>
          <w:tcPr>
            <w:tcW w:w="709" w:type="dxa"/>
          </w:tcPr>
          <w:p w14:paraId="14291C66" w14:textId="77777777" w:rsidR="006E3C95" w:rsidRDefault="006E3C95" w:rsidP="006E3C95">
            <w:pPr>
              <w:pStyle w:val="Paragraph"/>
              <w:spacing w:after="0"/>
              <w:jc w:val="center"/>
              <w:rPr>
                <w:noProof/>
              </w:rPr>
            </w:pPr>
            <w:r>
              <w:rPr>
                <w:noProof/>
              </w:rPr>
              <w:t>42</w:t>
            </w:r>
          </w:p>
        </w:tc>
        <w:tc>
          <w:tcPr>
            <w:tcW w:w="3967" w:type="dxa"/>
          </w:tcPr>
          <w:p w14:paraId="08332E3B" w14:textId="77777777" w:rsidR="006E3C95" w:rsidRDefault="006E3C95" w:rsidP="006E3C95">
            <w:pPr>
              <w:pStyle w:val="Paragraph"/>
              <w:spacing w:after="0"/>
              <w:rPr>
                <w:noProof/>
              </w:rPr>
            </w:pPr>
            <w:r>
              <w:rPr>
                <w:noProof/>
              </w:rPr>
              <w:t>2-Chloropyrimidine (CAS RN 1722-12-9) with a purity by weight of 98 % or more</w:t>
            </w:r>
          </w:p>
        </w:tc>
        <w:tc>
          <w:tcPr>
            <w:tcW w:w="994" w:type="dxa"/>
          </w:tcPr>
          <w:p w14:paraId="2E813140" w14:textId="77777777" w:rsidR="006E3C95" w:rsidRDefault="006E3C95" w:rsidP="006E3C95">
            <w:pPr>
              <w:pStyle w:val="Paragraph"/>
              <w:spacing w:after="0"/>
              <w:rPr>
                <w:noProof/>
              </w:rPr>
            </w:pPr>
            <w:r>
              <w:rPr>
                <w:noProof/>
              </w:rPr>
              <w:t>0 %</w:t>
            </w:r>
          </w:p>
        </w:tc>
        <w:tc>
          <w:tcPr>
            <w:tcW w:w="1276" w:type="dxa"/>
          </w:tcPr>
          <w:p w14:paraId="2D4B3759" w14:textId="77777777" w:rsidR="006E3C95" w:rsidRDefault="006E3C95" w:rsidP="006E3C95">
            <w:pPr>
              <w:pStyle w:val="Paragraph"/>
              <w:spacing w:after="0"/>
              <w:rPr>
                <w:noProof/>
              </w:rPr>
            </w:pPr>
            <w:r>
              <w:rPr>
                <w:noProof/>
              </w:rPr>
              <w:t>-</w:t>
            </w:r>
          </w:p>
        </w:tc>
        <w:tc>
          <w:tcPr>
            <w:tcW w:w="992" w:type="dxa"/>
          </w:tcPr>
          <w:p w14:paraId="399715AB" w14:textId="77777777" w:rsidR="006E3C95" w:rsidRDefault="006E3C95" w:rsidP="006E3C95">
            <w:pPr>
              <w:pStyle w:val="Paragraph"/>
              <w:spacing w:after="0"/>
              <w:rPr>
                <w:noProof/>
              </w:rPr>
            </w:pPr>
            <w:r>
              <w:rPr>
                <w:noProof/>
              </w:rPr>
              <w:t>31.12.2025</w:t>
            </w:r>
          </w:p>
        </w:tc>
      </w:tr>
      <w:tr w:rsidR="006E3C95" w14:paraId="4DB7FB46" w14:textId="77777777" w:rsidTr="008924C5">
        <w:trPr>
          <w:cantSplit/>
        </w:trPr>
        <w:tc>
          <w:tcPr>
            <w:tcW w:w="779" w:type="dxa"/>
          </w:tcPr>
          <w:p w14:paraId="194837CE" w14:textId="77777777" w:rsidR="006E3C95" w:rsidRDefault="006E3C95" w:rsidP="006E3C95">
            <w:pPr>
              <w:pStyle w:val="Paragraph"/>
              <w:spacing w:after="0"/>
              <w:rPr>
                <w:noProof/>
              </w:rPr>
            </w:pPr>
            <w:r>
              <w:rPr>
                <w:noProof/>
              </w:rPr>
              <w:t>0.8484</w:t>
            </w:r>
          </w:p>
        </w:tc>
        <w:tc>
          <w:tcPr>
            <w:tcW w:w="1276" w:type="dxa"/>
          </w:tcPr>
          <w:p w14:paraId="0291896B" w14:textId="77777777" w:rsidR="006E3C95" w:rsidRDefault="006E3C95" w:rsidP="006E3C95">
            <w:pPr>
              <w:pStyle w:val="Paragraph"/>
              <w:spacing w:after="0"/>
              <w:jc w:val="right"/>
              <w:rPr>
                <w:noProof/>
              </w:rPr>
            </w:pPr>
            <w:r>
              <w:rPr>
                <w:noProof/>
              </w:rPr>
              <w:t>ex 2933 59 95</w:t>
            </w:r>
          </w:p>
        </w:tc>
        <w:tc>
          <w:tcPr>
            <w:tcW w:w="709" w:type="dxa"/>
          </w:tcPr>
          <w:p w14:paraId="24518E76" w14:textId="77777777" w:rsidR="006E3C95" w:rsidRDefault="006E3C95" w:rsidP="006E3C95">
            <w:pPr>
              <w:pStyle w:val="Paragraph"/>
              <w:spacing w:after="0"/>
              <w:jc w:val="center"/>
              <w:rPr>
                <w:noProof/>
              </w:rPr>
            </w:pPr>
            <w:r>
              <w:rPr>
                <w:noProof/>
              </w:rPr>
              <w:t>44</w:t>
            </w:r>
          </w:p>
        </w:tc>
        <w:tc>
          <w:tcPr>
            <w:tcW w:w="3967" w:type="dxa"/>
          </w:tcPr>
          <w:p w14:paraId="67D30E5F" w14:textId="77777777" w:rsidR="006E3C95" w:rsidRDefault="006E3C95" w:rsidP="006E3C95">
            <w:pPr>
              <w:pStyle w:val="Paragraph"/>
              <w:spacing w:after="0"/>
              <w:rPr>
                <w:noProof/>
              </w:rPr>
            </w:pPr>
            <w:r>
              <w:rPr>
                <w:noProof/>
              </w:rPr>
              <w:t>1,4,5,6-Tetrahydro-1,2-dimethylpyrimidine (CAS RN 4271-96-9) with a purity by weight of 98 % or more</w:t>
            </w:r>
          </w:p>
        </w:tc>
        <w:tc>
          <w:tcPr>
            <w:tcW w:w="994" w:type="dxa"/>
          </w:tcPr>
          <w:p w14:paraId="26DB4AA0" w14:textId="77777777" w:rsidR="006E3C95" w:rsidRDefault="006E3C95" w:rsidP="006E3C95">
            <w:pPr>
              <w:pStyle w:val="Paragraph"/>
              <w:spacing w:after="0"/>
              <w:rPr>
                <w:noProof/>
              </w:rPr>
            </w:pPr>
            <w:r>
              <w:rPr>
                <w:noProof/>
              </w:rPr>
              <w:t>0 %</w:t>
            </w:r>
          </w:p>
        </w:tc>
        <w:tc>
          <w:tcPr>
            <w:tcW w:w="1276" w:type="dxa"/>
          </w:tcPr>
          <w:p w14:paraId="45CA961F" w14:textId="77777777" w:rsidR="006E3C95" w:rsidRDefault="006E3C95" w:rsidP="006E3C95">
            <w:pPr>
              <w:pStyle w:val="Paragraph"/>
              <w:spacing w:after="0"/>
              <w:rPr>
                <w:noProof/>
              </w:rPr>
            </w:pPr>
            <w:r>
              <w:rPr>
                <w:noProof/>
              </w:rPr>
              <w:t>-</w:t>
            </w:r>
          </w:p>
        </w:tc>
        <w:tc>
          <w:tcPr>
            <w:tcW w:w="992" w:type="dxa"/>
          </w:tcPr>
          <w:p w14:paraId="07EDED5F" w14:textId="77777777" w:rsidR="006E3C95" w:rsidRDefault="006E3C95" w:rsidP="006E3C95">
            <w:pPr>
              <w:pStyle w:val="Paragraph"/>
              <w:spacing w:after="0"/>
              <w:rPr>
                <w:noProof/>
              </w:rPr>
            </w:pPr>
            <w:r>
              <w:rPr>
                <w:noProof/>
              </w:rPr>
              <w:t>31.12.2027</w:t>
            </w:r>
          </w:p>
        </w:tc>
      </w:tr>
      <w:tr w:rsidR="006E3C95" w14:paraId="6EEA9E88" w14:textId="77777777" w:rsidTr="008924C5">
        <w:trPr>
          <w:cantSplit/>
        </w:trPr>
        <w:tc>
          <w:tcPr>
            <w:tcW w:w="779" w:type="dxa"/>
          </w:tcPr>
          <w:p w14:paraId="262F9B40" w14:textId="77777777" w:rsidR="006E3C95" w:rsidRDefault="006E3C95" w:rsidP="006E3C95">
            <w:pPr>
              <w:pStyle w:val="Paragraph"/>
              <w:spacing w:after="0"/>
              <w:rPr>
                <w:noProof/>
              </w:rPr>
            </w:pPr>
            <w:r>
              <w:rPr>
                <w:noProof/>
              </w:rPr>
              <w:t>0.4704</w:t>
            </w:r>
          </w:p>
        </w:tc>
        <w:tc>
          <w:tcPr>
            <w:tcW w:w="1276" w:type="dxa"/>
          </w:tcPr>
          <w:p w14:paraId="0B63B288" w14:textId="77777777" w:rsidR="006E3C95" w:rsidRDefault="006E3C95" w:rsidP="006E3C95">
            <w:pPr>
              <w:pStyle w:val="Paragraph"/>
              <w:spacing w:after="0"/>
              <w:jc w:val="right"/>
              <w:rPr>
                <w:noProof/>
              </w:rPr>
            </w:pPr>
            <w:r>
              <w:rPr>
                <w:noProof/>
              </w:rPr>
              <w:t>ex 2933 59 95</w:t>
            </w:r>
          </w:p>
        </w:tc>
        <w:tc>
          <w:tcPr>
            <w:tcW w:w="709" w:type="dxa"/>
          </w:tcPr>
          <w:p w14:paraId="0AC4BB70" w14:textId="77777777" w:rsidR="006E3C95" w:rsidRDefault="006E3C95" w:rsidP="006E3C95">
            <w:pPr>
              <w:pStyle w:val="Paragraph"/>
              <w:spacing w:after="0"/>
              <w:jc w:val="center"/>
              <w:rPr>
                <w:noProof/>
              </w:rPr>
            </w:pPr>
            <w:r>
              <w:rPr>
                <w:noProof/>
              </w:rPr>
              <w:t>45</w:t>
            </w:r>
          </w:p>
        </w:tc>
        <w:tc>
          <w:tcPr>
            <w:tcW w:w="3967" w:type="dxa"/>
          </w:tcPr>
          <w:p w14:paraId="38577BB9" w14:textId="77777777" w:rsidR="006E3C95" w:rsidRDefault="006E3C95" w:rsidP="006E3C95">
            <w:pPr>
              <w:pStyle w:val="Paragraph"/>
              <w:spacing w:after="0"/>
              <w:rPr>
                <w:noProof/>
              </w:rPr>
            </w:pPr>
            <w:r>
              <w:rPr>
                <w:noProof/>
              </w:rPr>
              <w:t>1-[3-(Hydroxymethyl)pyridin-2-yl]-4-methyl-2-phenylpiperazine (CAS RN 61337-89-1)</w:t>
            </w:r>
          </w:p>
        </w:tc>
        <w:tc>
          <w:tcPr>
            <w:tcW w:w="994" w:type="dxa"/>
          </w:tcPr>
          <w:p w14:paraId="0F323F5A" w14:textId="77777777" w:rsidR="006E3C95" w:rsidRDefault="006E3C95" w:rsidP="006E3C95">
            <w:pPr>
              <w:pStyle w:val="Paragraph"/>
              <w:spacing w:after="0"/>
              <w:rPr>
                <w:noProof/>
              </w:rPr>
            </w:pPr>
            <w:r>
              <w:rPr>
                <w:noProof/>
              </w:rPr>
              <w:t>0 %</w:t>
            </w:r>
          </w:p>
        </w:tc>
        <w:tc>
          <w:tcPr>
            <w:tcW w:w="1276" w:type="dxa"/>
          </w:tcPr>
          <w:p w14:paraId="15B51CB1" w14:textId="77777777" w:rsidR="006E3C95" w:rsidRDefault="006E3C95" w:rsidP="006E3C95">
            <w:pPr>
              <w:pStyle w:val="Paragraph"/>
              <w:spacing w:after="0"/>
              <w:rPr>
                <w:noProof/>
              </w:rPr>
            </w:pPr>
            <w:r>
              <w:rPr>
                <w:noProof/>
              </w:rPr>
              <w:t>-</w:t>
            </w:r>
          </w:p>
        </w:tc>
        <w:tc>
          <w:tcPr>
            <w:tcW w:w="992" w:type="dxa"/>
          </w:tcPr>
          <w:p w14:paraId="601A603B" w14:textId="77777777" w:rsidR="006E3C95" w:rsidRDefault="006E3C95" w:rsidP="006E3C95">
            <w:pPr>
              <w:pStyle w:val="Paragraph"/>
              <w:spacing w:after="0"/>
              <w:rPr>
                <w:noProof/>
              </w:rPr>
            </w:pPr>
            <w:r>
              <w:rPr>
                <w:noProof/>
              </w:rPr>
              <w:t>31.12.2024</w:t>
            </w:r>
          </w:p>
        </w:tc>
      </w:tr>
      <w:tr w:rsidR="006E3C95" w14:paraId="68C8D3F7" w14:textId="77777777" w:rsidTr="008924C5">
        <w:trPr>
          <w:cantSplit/>
        </w:trPr>
        <w:tc>
          <w:tcPr>
            <w:tcW w:w="779" w:type="dxa"/>
          </w:tcPr>
          <w:p w14:paraId="39D0C536" w14:textId="77777777" w:rsidR="006E3C95" w:rsidRDefault="006E3C95" w:rsidP="006E3C95">
            <w:pPr>
              <w:pStyle w:val="Paragraph"/>
              <w:spacing w:after="0"/>
              <w:rPr>
                <w:noProof/>
              </w:rPr>
            </w:pPr>
            <w:r>
              <w:rPr>
                <w:noProof/>
              </w:rPr>
              <w:t>0.8488</w:t>
            </w:r>
          </w:p>
        </w:tc>
        <w:tc>
          <w:tcPr>
            <w:tcW w:w="1276" w:type="dxa"/>
          </w:tcPr>
          <w:p w14:paraId="192A818F" w14:textId="77777777" w:rsidR="006E3C95" w:rsidRDefault="006E3C95" w:rsidP="006E3C95">
            <w:pPr>
              <w:pStyle w:val="Paragraph"/>
              <w:spacing w:after="0"/>
              <w:jc w:val="right"/>
              <w:rPr>
                <w:noProof/>
              </w:rPr>
            </w:pPr>
            <w:r>
              <w:rPr>
                <w:noProof/>
              </w:rPr>
              <w:t>ex 2933 59 95</w:t>
            </w:r>
          </w:p>
        </w:tc>
        <w:tc>
          <w:tcPr>
            <w:tcW w:w="709" w:type="dxa"/>
          </w:tcPr>
          <w:p w14:paraId="0EB915BB" w14:textId="77777777" w:rsidR="006E3C95" w:rsidRDefault="006E3C95" w:rsidP="006E3C95">
            <w:pPr>
              <w:pStyle w:val="Paragraph"/>
              <w:spacing w:after="0"/>
              <w:jc w:val="center"/>
              <w:rPr>
                <w:noProof/>
              </w:rPr>
            </w:pPr>
            <w:r>
              <w:rPr>
                <w:noProof/>
              </w:rPr>
              <w:t>46</w:t>
            </w:r>
          </w:p>
        </w:tc>
        <w:tc>
          <w:tcPr>
            <w:tcW w:w="3967" w:type="dxa"/>
          </w:tcPr>
          <w:p w14:paraId="6D83650C" w14:textId="77777777" w:rsidR="006E3C95" w:rsidRDefault="006E3C95" w:rsidP="006E3C95">
            <w:pPr>
              <w:pStyle w:val="Paragraph"/>
              <w:spacing w:after="0"/>
              <w:rPr>
                <w:noProof/>
              </w:rPr>
            </w:pPr>
            <w:r>
              <w:rPr>
                <w:noProof/>
              </w:rPr>
              <w:t>Trilaciclib (CAS RN 1374743-00-6) with a purity by weight of 99 % or more</w:t>
            </w:r>
          </w:p>
        </w:tc>
        <w:tc>
          <w:tcPr>
            <w:tcW w:w="994" w:type="dxa"/>
          </w:tcPr>
          <w:p w14:paraId="64C86D73" w14:textId="77777777" w:rsidR="006E3C95" w:rsidRDefault="006E3C95" w:rsidP="006E3C95">
            <w:pPr>
              <w:pStyle w:val="Paragraph"/>
              <w:spacing w:after="0"/>
              <w:rPr>
                <w:noProof/>
              </w:rPr>
            </w:pPr>
            <w:r>
              <w:rPr>
                <w:noProof/>
              </w:rPr>
              <w:t>0 %</w:t>
            </w:r>
          </w:p>
        </w:tc>
        <w:tc>
          <w:tcPr>
            <w:tcW w:w="1276" w:type="dxa"/>
          </w:tcPr>
          <w:p w14:paraId="781BCAC9" w14:textId="77777777" w:rsidR="006E3C95" w:rsidRDefault="006E3C95" w:rsidP="006E3C95">
            <w:pPr>
              <w:pStyle w:val="Paragraph"/>
              <w:spacing w:after="0"/>
              <w:rPr>
                <w:noProof/>
              </w:rPr>
            </w:pPr>
            <w:r>
              <w:rPr>
                <w:noProof/>
              </w:rPr>
              <w:t>-</w:t>
            </w:r>
          </w:p>
        </w:tc>
        <w:tc>
          <w:tcPr>
            <w:tcW w:w="992" w:type="dxa"/>
          </w:tcPr>
          <w:p w14:paraId="5D3F8471" w14:textId="77777777" w:rsidR="006E3C95" w:rsidRDefault="006E3C95" w:rsidP="006E3C95">
            <w:pPr>
              <w:pStyle w:val="Paragraph"/>
              <w:spacing w:after="0"/>
              <w:rPr>
                <w:noProof/>
              </w:rPr>
            </w:pPr>
            <w:r>
              <w:rPr>
                <w:noProof/>
              </w:rPr>
              <w:t>31.12.2027</w:t>
            </w:r>
          </w:p>
        </w:tc>
      </w:tr>
      <w:tr w:rsidR="006E3C95" w14:paraId="1318AC88" w14:textId="77777777" w:rsidTr="008924C5">
        <w:trPr>
          <w:cantSplit/>
        </w:trPr>
        <w:tc>
          <w:tcPr>
            <w:tcW w:w="779" w:type="dxa"/>
          </w:tcPr>
          <w:p w14:paraId="7B78A0AA" w14:textId="77777777" w:rsidR="006E3C95" w:rsidRDefault="006E3C95" w:rsidP="006E3C95">
            <w:pPr>
              <w:pStyle w:val="Paragraph"/>
              <w:spacing w:after="0"/>
              <w:rPr>
                <w:noProof/>
              </w:rPr>
            </w:pPr>
            <w:r>
              <w:rPr>
                <w:noProof/>
              </w:rPr>
              <w:t>0.6677</w:t>
            </w:r>
          </w:p>
        </w:tc>
        <w:tc>
          <w:tcPr>
            <w:tcW w:w="1276" w:type="dxa"/>
          </w:tcPr>
          <w:p w14:paraId="5DB89636" w14:textId="77777777" w:rsidR="006E3C95" w:rsidRDefault="006E3C95" w:rsidP="006E3C95">
            <w:pPr>
              <w:pStyle w:val="Paragraph"/>
              <w:spacing w:after="0"/>
              <w:jc w:val="right"/>
              <w:rPr>
                <w:noProof/>
              </w:rPr>
            </w:pPr>
            <w:r>
              <w:rPr>
                <w:noProof/>
              </w:rPr>
              <w:t>ex 2933 59 95</w:t>
            </w:r>
          </w:p>
        </w:tc>
        <w:tc>
          <w:tcPr>
            <w:tcW w:w="709" w:type="dxa"/>
          </w:tcPr>
          <w:p w14:paraId="0D678A95" w14:textId="77777777" w:rsidR="006E3C95" w:rsidRDefault="006E3C95" w:rsidP="006E3C95">
            <w:pPr>
              <w:pStyle w:val="Paragraph"/>
              <w:spacing w:after="0"/>
              <w:jc w:val="center"/>
              <w:rPr>
                <w:noProof/>
              </w:rPr>
            </w:pPr>
            <w:r>
              <w:rPr>
                <w:noProof/>
              </w:rPr>
              <w:t>47</w:t>
            </w:r>
          </w:p>
        </w:tc>
        <w:tc>
          <w:tcPr>
            <w:tcW w:w="3967" w:type="dxa"/>
          </w:tcPr>
          <w:p w14:paraId="583C3E5C" w14:textId="77777777" w:rsidR="006E3C95" w:rsidRDefault="006E3C95" w:rsidP="006E3C95">
            <w:pPr>
              <w:pStyle w:val="Paragraph"/>
              <w:spacing w:after="0"/>
              <w:rPr>
                <w:noProof/>
              </w:rPr>
            </w:pPr>
            <w:r>
              <w:rPr>
                <w:noProof/>
              </w:rPr>
              <w:t>6-Methyl-2-oxoperhydropyrimidin-4-ylurea (CAS RN 1129-42-6) with a purity of 94 % or more</w:t>
            </w:r>
          </w:p>
        </w:tc>
        <w:tc>
          <w:tcPr>
            <w:tcW w:w="994" w:type="dxa"/>
          </w:tcPr>
          <w:p w14:paraId="1A312D29" w14:textId="77777777" w:rsidR="006E3C95" w:rsidRDefault="006E3C95" w:rsidP="006E3C95">
            <w:pPr>
              <w:pStyle w:val="Paragraph"/>
              <w:spacing w:after="0"/>
              <w:rPr>
                <w:noProof/>
              </w:rPr>
            </w:pPr>
            <w:r>
              <w:rPr>
                <w:noProof/>
              </w:rPr>
              <w:t>0 %</w:t>
            </w:r>
          </w:p>
        </w:tc>
        <w:tc>
          <w:tcPr>
            <w:tcW w:w="1276" w:type="dxa"/>
          </w:tcPr>
          <w:p w14:paraId="6B9E3A49" w14:textId="77777777" w:rsidR="006E3C95" w:rsidRDefault="006E3C95" w:rsidP="006E3C95">
            <w:pPr>
              <w:pStyle w:val="Paragraph"/>
              <w:spacing w:after="0"/>
              <w:rPr>
                <w:noProof/>
              </w:rPr>
            </w:pPr>
            <w:r>
              <w:rPr>
                <w:noProof/>
              </w:rPr>
              <w:t>-</w:t>
            </w:r>
          </w:p>
        </w:tc>
        <w:tc>
          <w:tcPr>
            <w:tcW w:w="992" w:type="dxa"/>
          </w:tcPr>
          <w:p w14:paraId="302EEBCC" w14:textId="77777777" w:rsidR="006E3C95" w:rsidRDefault="006E3C95" w:rsidP="006E3C95">
            <w:pPr>
              <w:pStyle w:val="Paragraph"/>
              <w:spacing w:after="0"/>
              <w:rPr>
                <w:noProof/>
              </w:rPr>
            </w:pPr>
            <w:r>
              <w:rPr>
                <w:noProof/>
              </w:rPr>
              <w:t>31.12.2025</w:t>
            </w:r>
          </w:p>
        </w:tc>
      </w:tr>
      <w:tr w:rsidR="006E3C95" w14:paraId="3405FD55" w14:textId="77777777" w:rsidTr="008924C5">
        <w:trPr>
          <w:cantSplit/>
        </w:trPr>
        <w:tc>
          <w:tcPr>
            <w:tcW w:w="779" w:type="dxa"/>
          </w:tcPr>
          <w:p w14:paraId="349F9275" w14:textId="77777777" w:rsidR="006E3C95" w:rsidRDefault="006E3C95" w:rsidP="006E3C95">
            <w:pPr>
              <w:pStyle w:val="Paragraph"/>
              <w:spacing w:after="0"/>
              <w:rPr>
                <w:noProof/>
              </w:rPr>
            </w:pPr>
            <w:r>
              <w:rPr>
                <w:noProof/>
              </w:rPr>
              <w:t>0.4699</w:t>
            </w:r>
          </w:p>
        </w:tc>
        <w:tc>
          <w:tcPr>
            <w:tcW w:w="1276" w:type="dxa"/>
          </w:tcPr>
          <w:p w14:paraId="68C25D0E" w14:textId="77777777" w:rsidR="006E3C95" w:rsidRDefault="006E3C95" w:rsidP="006E3C95">
            <w:pPr>
              <w:pStyle w:val="Paragraph"/>
              <w:spacing w:after="0"/>
              <w:jc w:val="right"/>
              <w:rPr>
                <w:noProof/>
              </w:rPr>
            </w:pPr>
            <w:r>
              <w:rPr>
                <w:noProof/>
              </w:rPr>
              <w:t>ex 2933 59 95</w:t>
            </w:r>
          </w:p>
        </w:tc>
        <w:tc>
          <w:tcPr>
            <w:tcW w:w="709" w:type="dxa"/>
          </w:tcPr>
          <w:p w14:paraId="0378D807" w14:textId="77777777" w:rsidR="006E3C95" w:rsidRDefault="006E3C95" w:rsidP="006E3C95">
            <w:pPr>
              <w:pStyle w:val="Paragraph"/>
              <w:spacing w:after="0"/>
              <w:jc w:val="center"/>
              <w:rPr>
                <w:noProof/>
              </w:rPr>
            </w:pPr>
            <w:r>
              <w:rPr>
                <w:noProof/>
              </w:rPr>
              <w:t>50</w:t>
            </w:r>
          </w:p>
        </w:tc>
        <w:tc>
          <w:tcPr>
            <w:tcW w:w="3967" w:type="dxa"/>
          </w:tcPr>
          <w:p w14:paraId="4E043446" w14:textId="77777777" w:rsidR="006E3C95" w:rsidRDefault="006E3C95" w:rsidP="006E3C95">
            <w:pPr>
              <w:pStyle w:val="Paragraph"/>
              <w:spacing w:after="0"/>
              <w:rPr>
                <w:noProof/>
              </w:rPr>
            </w:pPr>
            <w:r>
              <w:rPr>
                <w:noProof/>
              </w:rPr>
              <w:t>2-(2-Piperazin-1-ylethoxy)ethanol (CAS RN 13349-82-1)</w:t>
            </w:r>
          </w:p>
        </w:tc>
        <w:tc>
          <w:tcPr>
            <w:tcW w:w="994" w:type="dxa"/>
          </w:tcPr>
          <w:p w14:paraId="12562FF5" w14:textId="77777777" w:rsidR="006E3C95" w:rsidRDefault="006E3C95" w:rsidP="006E3C95">
            <w:pPr>
              <w:pStyle w:val="Paragraph"/>
              <w:spacing w:after="0"/>
              <w:rPr>
                <w:noProof/>
              </w:rPr>
            </w:pPr>
            <w:r>
              <w:rPr>
                <w:noProof/>
              </w:rPr>
              <w:t>0 %</w:t>
            </w:r>
          </w:p>
        </w:tc>
        <w:tc>
          <w:tcPr>
            <w:tcW w:w="1276" w:type="dxa"/>
          </w:tcPr>
          <w:p w14:paraId="0F7A8B45" w14:textId="77777777" w:rsidR="006E3C95" w:rsidRDefault="006E3C95" w:rsidP="006E3C95">
            <w:pPr>
              <w:pStyle w:val="Paragraph"/>
              <w:spacing w:after="0"/>
              <w:rPr>
                <w:noProof/>
              </w:rPr>
            </w:pPr>
            <w:r>
              <w:rPr>
                <w:noProof/>
              </w:rPr>
              <w:t>-</w:t>
            </w:r>
          </w:p>
        </w:tc>
        <w:tc>
          <w:tcPr>
            <w:tcW w:w="992" w:type="dxa"/>
          </w:tcPr>
          <w:p w14:paraId="6B3D918F" w14:textId="77777777" w:rsidR="006E3C95" w:rsidRDefault="006E3C95" w:rsidP="006E3C95">
            <w:pPr>
              <w:pStyle w:val="Paragraph"/>
              <w:spacing w:after="0"/>
              <w:rPr>
                <w:noProof/>
              </w:rPr>
            </w:pPr>
            <w:r>
              <w:rPr>
                <w:noProof/>
              </w:rPr>
              <w:t>31.12.2024</w:t>
            </w:r>
          </w:p>
        </w:tc>
      </w:tr>
      <w:tr w:rsidR="006E3C95" w14:paraId="60FC2956" w14:textId="77777777" w:rsidTr="008924C5">
        <w:trPr>
          <w:cantSplit/>
        </w:trPr>
        <w:tc>
          <w:tcPr>
            <w:tcW w:w="779" w:type="dxa"/>
          </w:tcPr>
          <w:p w14:paraId="64D46C62" w14:textId="77777777" w:rsidR="006E3C95" w:rsidRDefault="006E3C95" w:rsidP="006E3C95">
            <w:pPr>
              <w:pStyle w:val="Paragraph"/>
              <w:spacing w:after="0"/>
              <w:rPr>
                <w:noProof/>
              </w:rPr>
            </w:pPr>
            <w:r>
              <w:rPr>
                <w:noProof/>
              </w:rPr>
              <w:t>0.6987</w:t>
            </w:r>
          </w:p>
        </w:tc>
        <w:tc>
          <w:tcPr>
            <w:tcW w:w="1276" w:type="dxa"/>
          </w:tcPr>
          <w:p w14:paraId="444EE8E2" w14:textId="77777777" w:rsidR="006E3C95" w:rsidRDefault="006E3C95" w:rsidP="006E3C95">
            <w:pPr>
              <w:pStyle w:val="Paragraph"/>
              <w:spacing w:after="0"/>
              <w:jc w:val="right"/>
              <w:rPr>
                <w:noProof/>
              </w:rPr>
            </w:pPr>
            <w:r>
              <w:rPr>
                <w:noProof/>
              </w:rPr>
              <w:t>ex 2933 59 95</w:t>
            </w:r>
          </w:p>
        </w:tc>
        <w:tc>
          <w:tcPr>
            <w:tcW w:w="709" w:type="dxa"/>
          </w:tcPr>
          <w:p w14:paraId="2248F48E" w14:textId="77777777" w:rsidR="006E3C95" w:rsidRDefault="006E3C95" w:rsidP="006E3C95">
            <w:pPr>
              <w:pStyle w:val="Paragraph"/>
              <w:spacing w:after="0"/>
              <w:jc w:val="center"/>
              <w:rPr>
                <w:noProof/>
              </w:rPr>
            </w:pPr>
            <w:r>
              <w:rPr>
                <w:noProof/>
              </w:rPr>
              <w:t>52</w:t>
            </w:r>
          </w:p>
        </w:tc>
        <w:tc>
          <w:tcPr>
            <w:tcW w:w="3967" w:type="dxa"/>
          </w:tcPr>
          <w:p w14:paraId="63DAA5E1" w14:textId="77777777" w:rsidR="006E3C95" w:rsidRDefault="006E3C95" w:rsidP="006E3C95">
            <w:pPr>
              <w:pStyle w:val="Paragraph"/>
              <w:spacing w:after="0"/>
              <w:rPr>
                <w:noProof/>
              </w:rPr>
            </w:pPr>
            <w:r>
              <w:rPr>
                <w:noProof/>
              </w:rPr>
              <w:t>6-Benzyladenine (CAS RN 1214-39-7) with a purity by weight of 97 % or more</w:t>
            </w:r>
          </w:p>
        </w:tc>
        <w:tc>
          <w:tcPr>
            <w:tcW w:w="994" w:type="dxa"/>
          </w:tcPr>
          <w:p w14:paraId="561A8EB7" w14:textId="77777777" w:rsidR="006E3C95" w:rsidRDefault="006E3C95" w:rsidP="006E3C95">
            <w:pPr>
              <w:pStyle w:val="Paragraph"/>
              <w:spacing w:after="0"/>
              <w:rPr>
                <w:noProof/>
              </w:rPr>
            </w:pPr>
            <w:r>
              <w:rPr>
                <w:noProof/>
              </w:rPr>
              <w:t>0 %</w:t>
            </w:r>
          </w:p>
        </w:tc>
        <w:tc>
          <w:tcPr>
            <w:tcW w:w="1276" w:type="dxa"/>
          </w:tcPr>
          <w:p w14:paraId="53E1E47C" w14:textId="77777777" w:rsidR="006E3C95" w:rsidRDefault="006E3C95" w:rsidP="006E3C95">
            <w:pPr>
              <w:pStyle w:val="Paragraph"/>
              <w:spacing w:after="0"/>
              <w:rPr>
                <w:noProof/>
              </w:rPr>
            </w:pPr>
            <w:r>
              <w:rPr>
                <w:noProof/>
              </w:rPr>
              <w:t>-</w:t>
            </w:r>
          </w:p>
        </w:tc>
        <w:tc>
          <w:tcPr>
            <w:tcW w:w="992" w:type="dxa"/>
          </w:tcPr>
          <w:p w14:paraId="1C07595E" w14:textId="77777777" w:rsidR="006E3C95" w:rsidRDefault="006E3C95" w:rsidP="006E3C95">
            <w:pPr>
              <w:pStyle w:val="Paragraph"/>
              <w:spacing w:after="0"/>
              <w:rPr>
                <w:noProof/>
              </w:rPr>
            </w:pPr>
            <w:r>
              <w:rPr>
                <w:noProof/>
              </w:rPr>
              <w:t>31.12.2026</w:t>
            </w:r>
          </w:p>
        </w:tc>
      </w:tr>
      <w:tr w:rsidR="006E3C95" w14:paraId="47F56423" w14:textId="77777777" w:rsidTr="008924C5">
        <w:trPr>
          <w:cantSplit/>
        </w:trPr>
        <w:tc>
          <w:tcPr>
            <w:tcW w:w="779" w:type="dxa"/>
          </w:tcPr>
          <w:p w14:paraId="44CABF4E" w14:textId="77777777" w:rsidR="006E3C95" w:rsidRDefault="006E3C95" w:rsidP="006E3C95">
            <w:pPr>
              <w:pStyle w:val="Paragraph"/>
              <w:spacing w:after="0"/>
              <w:rPr>
                <w:noProof/>
              </w:rPr>
            </w:pPr>
            <w:r>
              <w:rPr>
                <w:noProof/>
              </w:rPr>
              <w:t>0.2744</w:t>
            </w:r>
          </w:p>
        </w:tc>
        <w:tc>
          <w:tcPr>
            <w:tcW w:w="1276" w:type="dxa"/>
          </w:tcPr>
          <w:p w14:paraId="3119DEDD"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4887A1B8" w14:textId="77777777" w:rsidR="006E3C95" w:rsidRDefault="006E3C95" w:rsidP="006E3C95">
            <w:pPr>
              <w:pStyle w:val="Paragraph"/>
              <w:spacing w:after="0"/>
              <w:jc w:val="center"/>
              <w:rPr>
                <w:noProof/>
              </w:rPr>
            </w:pPr>
            <w:r>
              <w:rPr>
                <w:noProof/>
              </w:rPr>
              <w:t>60</w:t>
            </w:r>
          </w:p>
        </w:tc>
        <w:tc>
          <w:tcPr>
            <w:tcW w:w="3967" w:type="dxa"/>
          </w:tcPr>
          <w:p w14:paraId="1653FD18" w14:textId="77777777" w:rsidR="006E3C95" w:rsidRDefault="006E3C95" w:rsidP="006E3C95">
            <w:pPr>
              <w:pStyle w:val="Paragraph"/>
              <w:spacing w:after="0"/>
              <w:rPr>
                <w:noProof/>
              </w:rPr>
            </w:pPr>
            <w:r>
              <w:rPr>
                <w:noProof/>
              </w:rPr>
              <w:t>2,6-Dichloro-4,8-dipiperidinopyrimido[5,4-</w:t>
            </w:r>
            <w:r>
              <w:rPr>
                <w:i/>
                <w:iCs/>
                <w:noProof/>
              </w:rPr>
              <w:t>d</w:t>
            </w:r>
            <w:r>
              <w:rPr>
                <w:noProof/>
              </w:rPr>
              <w:t>]pyrimidine (CAS RN 7139-02-8)</w:t>
            </w:r>
          </w:p>
        </w:tc>
        <w:tc>
          <w:tcPr>
            <w:tcW w:w="994" w:type="dxa"/>
          </w:tcPr>
          <w:p w14:paraId="2F212EC1" w14:textId="77777777" w:rsidR="006E3C95" w:rsidRDefault="006E3C95" w:rsidP="006E3C95">
            <w:pPr>
              <w:pStyle w:val="Paragraph"/>
              <w:spacing w:after="0"/>
              <w:rPr>
                <w:noProof/>
              </w:rPr>
            </w:pPr>
            <w:r>
              <w:rPr>
                <w:noProof/>
              </w:rPr>
              <w:t>0 %</w:t>
            </w:r>
          </w:p>
        </w:tc>
        <w:tc>
          <w:tcPr>
            <w:tcW w:w="1276" w:type="dxa"/>
          </w:tcPr>
          <w:p w14:paraId="270B5BF6" w14:textId="77777777" w:rsidR="006E3C95" w:rsidRDefault="006E3C95" w:rsidP="006E3C95">
            <w:pPr>
              <w:pStyle w:val="Paragraph"/>
              <w:spacing w:after="0"/>
              <w:rPr>
                <w:noProof/>
              </w:rPr>
            </w:pPr>
            <w:r>
              <w:rPr>
                <w:noProof/>
              </w:rPr>
              <w:t>-</w:t>
            </w:r>
          </w:p>
        </w:tc>
        <w:tc>
          <w:tcPr>
            <w:tcW w:w="992" w:type="dxa"/>
          </w:tcPr>
          <w:p w14:paraId="79D3A888" w14:textId="77777777" w:rsidR="006E3C95" w:rsidRDefault="006E3C95" w:rsidP="006E3C95">
            <w:pPr>
              <w:pStyle w:val="Paragraph"/>
              <w:spacing w:after="0"/>
              <w:rPr>
                <w:noProof/>
              </w:rPr>
            </w:pPr>
            <w:r>
              <w:rPr>
                <w:noProof/>
              </w:rPr>
              <w:t>31.12.2024</w:t>
            </w:r>
          </w:p>
        </w:tc>
      </w:tr>
      <w:tr w:rsidR="006E3C95" w14:paraId="7F5BAD99" w14:textId="77777777" w:rsidTr="008924C5">
        <w:trPr>
          <w:cantSplit/>
        </w:trPr>
        <w:tc>
          <w:tcPr>
            <w:tcW w:w="779" w:type="dxa"/>
          </w:tcPr>
          <w:p w14:paraId="2C0F80F0" w14:textId="77777777" w:rsidR="006E3C95" w:rsidRDefault="006E3C95" w:rsidP="006E3C95">
            <w:pPr>
              <w:pStyle w:val="Paragraph"/>
              <w:spacing w:after="0"/>
              <w:rPr>
                <w:noProof/>
              </w:rPr>
            </w:pPr>
            <w:r>
              <w:rPr>
                <w:noProof/>
              </w:rPr>
              <w:t>0.7578</w:t>
            </w:r>
          </w:p>
        </w:tc>
        <w:tc>
          <w:tcPr>
            <w:tcW w:w="1276" w:type="dxa"/>
          </w:tcPr>
          <w:p w14:paraId="69D23214"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3FD820A0" w14:textId="77777777" w:rsidR="006E3C95" w:rsidRDefault="006E3C95" w:rsidP="006E3C95">
            <w:pPr>
              <w:pStyle w:val="Paragraph"/>
              <w:spacing w:after="0"/>
              <w:jc w:val="center"/>
              <w:rPr>
                <w:noProof/>
              </w:rPr>
            </w:pPr>
            <w:r>
              <w:rPr>
                <w:noProof/>
              </w:rPr>
              <w:t>63</w:t>
            </w:r>
          </w:p>
        </w:tc>
        <w:tc>
          <w:tcPr>
            <w:tcW w:w="3967" w:type="dxa"/>
          </w:tcPr>
          <w:p w14:paraId="61688186" w14:textId="77777777" w:rsidR="006E3C95" w:rsidRDefault="006E3C95" w:rsidP="006E3C95">
            <w:pPr>
              <w:pStyle w:val="Paragraph"/>
              <w:spacing w:after="0"/>
              <w:rPr>
                <w:noProof/>
              </w:rPr>
            </w:pPr>
            <w:r>
              <w:rPr>
                <w:noProof/>
              </w:rPr>
              <w:t>1-(3-Chlorophenyl) piperazine (CAS RN 6640-24-0)</w:t>
            </w:r>
          </w:p>
        </w:tc>
        <w:tc>
          <w:tcPr>
            <w:tcW w:w="994" w:type="dxa"/>
          </w:tcPr>
          <w:p w14:paraId="013DE500" w14:textId="77777777" w:rsidR="006E3C95" w:rsidRDefault="006E3C95" w:rsidP="006E3C95">
            <w:pPr>
              <w:pStyle w:val="Paragraph"/>
              <w:spacing w:after="0"/>
              <w:rPr>
                <w:noProof/>
              </w:rPr>
            </w:pPr>
            <w:r>
              <w:rPr>
                <w:noProof/>
              </w:rPr>
              <w:t>0 %</w:t>
            </w:r>
          </w:p>
        </w:tc>
        <w:tc>
          <w:tcPr>
            <w:tcW w:w="1276" w:type="dxa"/>
          </w:tcPr>
          <w:p w14:paraId="3E86D305" w14:textId="77777777" w:rsidR="006E3C95" w:rsidRDefault="006E3C95" w:rsidP="006E3C95">
            <w:pPr>
              <w:pStyle w:val="Paragraph"/>
              <w:spacing w:after="0"/>
              <w:rPr>
                <w:noProof/>
              </w:rPr>
            </w:pPr>
            <w:r>
              <w:rPr>
                <w:noProof/>
              </w:rPr>
              <w:t>-</w:t>
            </w:r>
          </w:p>
        </w:tc>
        <w:tc>
          <w:tcPr>
            <w:tcW w:w="992" w:type="dxa"/>
          </w:tcPr>
          <w:p w14:paraId="555A2C20" w14:textId="77777777" w:rsidR="006E3C95" w:rsidRDefault="006E3C95" w:rsidP="006E3C95">
            <w:pPr>
              <w:pStyle w:val="Paragraph"/>
              <w:spacing w:after="0"/>
              <w:rPr>
                <w:noProof/>
              </w:rPr>
            </w:pPr>
            <w:r>
              <w:rPr>
                <w:noProof/>
              </w:rPr>
              <w:t>31.12.2024</w:t>
            </w:r>
          </w:p>
        </w:tc>
      </w:tr>
      <w:tr w:rsidR="006E3C95" w14:paraId="1576666C" w14:textId="77777777" w:rsidTr="008924C5">
        <w:trPr>
          <w:cantSplit/>
        </w:trPr>
        <w:tc>
          <w:tcPr>
            <w:tcW w:w="779" w:type="dxa"/>
          </w:tcPr>
          <w:p w14:paraId="7B1FCEF3" w14:textId="77777777" w:rsidR="006E3C95" w:rsidRDefault="006E3C95" w:rsidP="006E3C95">
            <w:pPr>
              <w:pStyle w:val="Paragraph"/>
              <w:spacing w:after="0"/>
              <w:rPr>
                <w:noProof/>
              </w:rPr>
            </w:pPr>
            <w:r>
              <w:rPr>
                <w:noProof/>
              </w:rPr>
              <w:t>0.4772</w:t>
            </w:r>
          </w:p>
        </w:tc>
        <w:tc>
          <w:tcPr>
            <w:tcW w:w="1276" w:type="dxa"/>
          </w:tcPr>
          <w:p w14:paraId="0E533099" w14:textId="77777777" w:rsidR="006E3C95" w:rsidRDefault="006E3C95" w:rsidP="006E3C95">
            <w:pPr>
              <w:pStyle w:val="Paragraph"/>
              <w:spacing w:after="0"/>
              <w:jc w:val="right"/>
              <w:rPr>
                <w:noProof/>
              </w:rPr>
            </w:pPr>
            <w:r>
              <w:rPr>
                <w:noProof/>
              </w:rPr>
              <w:t>ex 2933 59 95</w:t>
            </w:r>
          </w:p>
        </w:tc>
        <w:tc>
          <w:tcPr>
            <w:tcW w:w="709" w:type="dxa"/>
          </w:tcPr>
          <w:p w14:paraId="287C1BD9" w14:textId="77777777" w:rsidR="006E3C95" w:rsidRDefault="006E3C95" w:rsidP="006E3C95">
            <w:pPr>
              <w:pStyle w:val="Paragraph"/>
              <w:spacing w:after="0"/>
              <w:jc w:val="center"/>
              <w:rPr>
                <w:noProof/>
              </w:rPr>
            </w:pPr>
            <w:r>
              <w:rPr>
                <w:noProof/>
              </w:rPr>
              <w:t>65</w:t>
            </w:r>
          </w:p>
        </w:tc>
        <w:tc>
          <w:tcPr>
            <w:tcW w:w="3967" w:type="dxa"/>
          </w:tcPr>
          <w:p w14:paraId="3C452B80" w14:textId="77777777" w:rsidR="006E3C95" w:rsidRDefault="006E3C95" w:rsidP="006E3C95">
            <w:pPr>
              <w:pStyle w:val="Paragraph"/>
              <w:spacing w:after="0"/>
              <w:rPr>
                <w:noProof/>
              </w:rPr>
            </w:pPr>
            <w:r>
              <w:rPr>
                <w:noProof/>
              </w:rPr>
              <w:t>1-Chloromethyl-4-fluoro-1,4-diazoniabicyclo[2.2.2]octane bis(tetrafluoroborate) (CAS RN 140681-55-6)</w:t>
            </w:r>
          </w:p>
        </w:tc>
        <w:tc>
          <w:tcPr>
            <w:tcW w:w="994" w:type="dxa"/>
          </w:tcPr>
          <w:p w14:paraId="44A294E8" w14:textId="77777777" w:rsidR="006E3C95" w:rsidRDefault="006E3C95" w:rsidP="006E3C95">
            <w:pPr>
              <w:pStyle w:val="Paragraph"/>
              <w:spacing w:after="0"/>
              <w:rPr>
                <w:noProof/>
              </w:rPr>
            </w:pPr>
            <w:r>
              <w:rPr>
                <w:noProof/>
              </w:rPr>
              <w:t>0 %</w:t>
            </w:r>
          </w:p>
        </w:tc>
        <w:tc>
          <w:tcPr>
            <w:tcW w:w="1276" w:type="dxa"/>
          </w:tcPr>
          <w:p w14:paraId="2C376618" w14:textId="77777777" w:rsidR="006E3C95" w:rsidRDefault="006E3C95" w:rsidP="006E3C95">
            <w:pPr>
              <w:pStyle w:val="Paragraph"/>
              <w:spacing w:after="0"/>
              <w:rPr>
                <w:noProof/>
              </w:rPr>
            </w:pPr>
            <w:r>
              <w:rPr>
                <w:noProof/>
              </w:rPr>
              <w:t>-</w:t>
            </w:r>
          </w:p>
        </w:tc>
        <w:tc>
          <w:tcPr>
            <w:tcW w:w="992" w:type="dxa"/>
          </w:tcPr>
          <w:p w14:paraId="64546A14" w14:textId="77777777" w:rsidR="006E3C95" w:rsidRDefault="006E3C95" w:rsidP="006E3C95">
            <w:pPr>
              <w:pStyle w:val="Paragraph"/>
              <w:spacing w:after="0"/>
              <w:rPr>
                <w:noProof/>
              </w:rPr>
            </w:pPr>
            <w:r>
              <w:rPr>
                <w:noProof/>
              </w:rPr>
              <w:t>31.12.2024</w:t>
            </w:r>
          </w:p>
        </w:tc>
      </w:tr>
      <w:tr w:rsidR="006E3C95" w14:paraId="1A8763E1" w14:textId="77777777" w:rsidTr="008924C5">
        <w:trPr>
          <w:cantSplit/>
        </w:trPr>
        <w:tc>
          <w:tcPr>
            <w:tcW w:w="779" w:type="dxa"/>
          </w:tcPr>
          <w:p w14:paraId="7A43F8F3" w14:textId="77777777" w:rsidR="006E3C95" w:rsidRDefault="006E3C95" w:rsidP="006E3C95">
            <w:pPr>
              <w:pStyle w:val="Paragraph"/>
              <w:spacing w:after="0"/>
              <w:rPr>
                <w:noProof/>
              </w:rPr>
            </w:pPr>
            <w:r>
              <w:rPr>
                <w:noProof/>
              </w:rPr>
              <w:t>0.7825</w:t>
            </w:r>
          </w:p>
        </w:tc>
        <w:tc>
          <w:tcPr>
            <w:tcW w:w="1276" w:type="dxa"/>
          </w:tcPr>
          <w:p w14:paraId="1CB27991" w14:textId="77777777" w:rsidR="006E3C95" w:rsidRDefault="006E3C95" w:rsidP="006E3C95">
            <w:pPr>
              <w:pStyle w:val="Paragraph"/>
              <w:spacing w:after="0"/>
              <w:jc w:val="right"/>
              <w:rPr>
                <w:noProof/>
              </w:rPr>
            </w:pPr>
            <w:r>
              <w:rPr>
                <w:noProof/>
              </w:rPr>
              <w:t>ex 2933 59 95</w:t>
            </w:r>
          </w:p>
        </w:tc>
        <w:tc>
          <w:tcPr>
            <w:tcW w:w="709" w:type="dxa"/>
          </w:tcPr>
          <w:p w14:paraId="05EE69C0" w14:textId="77777777" w:rsidR="006E3C95" w:rsidRDefault="006E3C95" w:rsidP="006E3C95">
            <w:pPr>
              <w:pStyle w:val="Paragraph"/>
              <w:spacing w:after="0"/>
              <w:jc w:val="center"/>
              <w:rPr>
                <w:noProof/>
              </w:rPr>
            </w:pPr>
            <w:r>
              <w:rPr>
                <w:noProof/>
              </w:rPr>
              <w:t>68</w:t>
            </w:r>
          </w:p>
        </w:tc>
        <w:tc>
          <w:tcPr>
            <w:tcW w:w="3967" w:type="dxa"/>
          </w:tcPr>
          <w:p w14:paraId="265B9576" w14:textId="77777777" w:rsidR="006E3C95" w:rsidRDefault="006E3C95" w:rsidP="006E3C95">
            <w:pPr>
              <w:pStyle w:val="Paragraph"/>
              <w:spacing w:after="0"/>
              <w:rPr>
                <w:noProof/>
              </w:rPr>
            </w:pPr>
            <w:r>
              <w:rPr>
                <w:noProof/>
              </w:rPr>
              <w:t>Guanine (CAS RN 73-40-5) with a purity by weight of 99 % or more</w:t>
            </w:r>
          </w:p>
        </w:tc>
        <w:tc>
          <w:tcPr>
            <w:tcW w:w="994" w:type="dxa"/>
          </w:tcPr>
          <w:p w14:paraId="228197E0" w14:textId="77777777" w:rsidR="006E3C95" w:rsidRDefault="006E3C95" w:rsidP="006E3C95">
            <w:pPr>
              <w:pStyle w:val="Paragraph"/>
              <w:spacing w:after="0"/>
              <w:rPr>
                <w:noProof/>
              </w:rPr>
            </w:pPr>
            <w:r>
              <w:rPr>
                <w:noProof/>
              </w:rPr>
              <w:t>0 %</w:t>
            </w:r>
          </w:p>
        </w:tc>
        <w:tc>
          <w:tcPr>
            <w:tcW w:w="1276" w:type="dxa"/>
          </w:tcPr>
          <w:p w14:paraId="60AC3534" w14:textId="77777777" w:rsidR="006E3C95" w:rsidRDefault="006E3C95" w:rsidP="006E3C95">
            <w:pPr>
              <w:pStyle w:val="Paragraph"/>
              <w:spacing w:after="0"/>
              <w:rPr>
                <w:noProof/>
              </w:rPr>
            </w:pPr>
            <w:r>
              <w:rPr>
                <w:noProof/>
              </w:rPr>
              <w:t>-</w:t>
            </w:r>
          </w:p>
        </w:tc>
        <w:tc>
          <w:tcPr>
            <w:tcW w:w="992" w:type="dxa"/>
          </w:tcPr>
          <w:p w14:paraId="4981FB02" w14:textId="77777777" w:rsidR="006E3C95" w:rsidRDefault="006E3C95" w:rsidP="006E3C95">
            <w:pPr>
              <w:pStyle w:val="Paragraph"/>
              <w:spacing w:after="0"/>
              <w:rPr>
                <w:noProof/>
              </w:rPr>
            </w:pPr>
            <w:r>
              <w:rPr>
                <w:noProof/>
              </w:rPr>
              <w:t>31.12.2024</w:t>
            </w:r>
          </w:p>
        </w:tc>
      </w:tr>
      <w:tr w:rsidR="006E3C95" w14:paraId="49126000" w14:textId="77777777" w:rsidTr="008924C5">
        <w:trPr>
          <w:cantSplit/>
        </w:trPr>
        <w:tc>
          <w:tcPr>
            <w:tcW w:w="779" w:type="dxa"/>
          </w:tcPr>
          <w:p w14:paraId="570F74A5" w14:textId="77777777" w:rsidR="006E3C95" w:rsidRDefault="006E3C95" w:rsidP="006E3C95">
            <w:pPr>
              <w:pStyle w:val="Paragraph"/>
              <w:spacing w:after="0"/>
              <w:rPr>
                <w:noProof/>
              </w:rPr>
            </w:pPr>
            <w:r>
              <w:rPr>
                <w:noProof/>
              </w:rPr>
              <w:t>0.2735</w:t>
            </w:r>
          </w:p>
        </w:tc>
        <w:tc>
          <w:tcPr>
            <w:tcW w:w="1276" w:type="dxa"/>
          </w:tcPr>
          <w:p w14:paraId="06FAC9D8" w14:textId="77777777" w:rsidR="006E3C95" w:rsidRDefault="006E3C95" w:rsidP="006E3C95">
            <w:pPr>
              <w:pStyle w:val="Paragraph"/>
              <w:spacing w:after="0"/>
              <w:jc w:val="right"/>
              <w:rPr>
                <w:noProof/>
              </w:rPr>
            </w:pPr>
            <w:r>
              <w:rPr>
                <w:rStyle w:val="FootnoteReference"/>
                <w:noProof/>
              </w:rPr>
              <w:t>*</w:t>
            </w:r>
            <w:r>
              <w:rPr>
                <w:noProof/>
              </w:rPr>
              <w:t>ex 2933 59 95</w:t>
            </w:r>
          </w:p>
        </w:tc>
        <w:tc>
          <w:tcPr>
            <w:tcW w:w="709" w:type="dxa"/>
          </w:tcPr>
          <w:p w14:paraId="5E1E0629" w14:textId="77777777" w:rsidR="006E3C95" w:rsidRDefault="006E3C95" w:rsidP="006E3C95">
            <w:pPr>
              <w:pStyle w:val="Paragraph"/>
              <w:spacing w:after="0"/>
              <w:jc w:val="center"/>
              <w:rPr>
                <w:noProof/>
              </w:rPr>
            </w:pPr>
            <w:r>
              <w:rPr>
                <w:noProof/>
              </w:rPr>
              <w:t>70</w:t>
            </w:r>
          </w:p>
        </w:tc>
        <w:tc>
          <w:tcPr>
            <w:tcW w:w="3967" w:type="dxa"/>
          </w:tcPr>
          <w:p w14:paraId="40DF308E" w14:textId="77777777" w:rsidR="006E3C95" w:rsidRDefault="006E3C95" w:rsidP="006E3C95">
            <w:pPr>
              <w:pStyle w:val="Paragraph"/>
              <w:spacing w:after="0"/>
              <w:rPr>
                <w:noProof/>
              </w:rPr>
            </w:pPr>
            <w:r>
              <w:rPr>
                <w:i/>
                <w:iCs/>
                <w:noProof/>
              </w:rPr>
              <w:t>N</w:t>
            </w:r>
            <w:r>
              <w:rPr>
                <w:noProof/>
              </w:rPr>
              <w:t>-(4-Ethyl-2,3-dioxopiperazin-1-ylcarbonyl)-D-2-phenylglycine (CAS RN 63422-71-9)</w:t>
            </w:r>
          </w:p>
        </w:tc>
        <w:tc>
          <w:tcPr>
            <w:tcW w:w="994" w:type="dxa"/>
          </w:tcPr>
          <w:p w14:paraId="4D56935F" w14:textId="77777777" w:rsidR="006E3C95" w:rsidRDefault="006E3C95" w:rsidP="006E3C95">
            <w:pPr>
              <w:pStyle w:val="Paragraph"/>
              <w:spacing w:after="0"/>
              <w:rPr>
                <w:noProof/>
              </w:rPr>
            </w:pPr>
            <w:r>
              <w:rPr>
                <w:noProof/>
              </w:rPr>
              <w:t>0 %</w:t>
            </w:r>
          </w:p>
        </w:tc>
        <w:tc>
          <w:tcPr>
            <w:tcW w:w="1276" w:type="dxa"/>
          </w:tcPr>
          <w:p w14:paraId="0D6090E9" w14:textId="77777777" w:rsidR="006E3C95" w:rsidRDefault="006E3C95" w:rsidP="006E3C95">
            <w:pPr>
              <w:pStyle w:val="Paragraph"/>
              <w:spacing w:after="0"/>
              <w:rPr>
                <w:noProof/>
              </w:rPr>
            </w:pPr>
            <w:r>
              <w:rPr>
                <w:noProof/>
              </w:rPr>
              <w:t>-</w:t>
            </w:r>
          </w:p>
        </w:tc>
        <w:tc>
          <w:tcPr>
            <w:tcW w:w="992" w:type="dxa"/>
          </w:tcPr>
          <w:p w14:paraId="4CA3F59D" w14:textId="77777777" w:rsidR="006E3C95" w:rsidRDefault="006E3C95" w:rsidP="006E3C95">
            <w:pPr>
              <w:pStyle w:val="Paragraph"/>
              <w:spacing w:after="0"/>
              <w:rPr>
                <w:noProof/>
              </w:rPr>
            </w:pPr>
            <w:r>
              <w:rPr>
                <w:noProof/>
              </w:rPr>
              <w:t>31.12.2024</w:t>
            </w:r>
          </w:p>
        </w:tc>
      </w:tr>
      <w:tr w:rsidR="006E3C95" w14:paraId="319581C3" w14:textId="77777777" w:rsidTr="008924C5">
        <w:trPr>
          <w:cantSplit/>
        </w:trPr>
        <w:tc>
          <w:tcPr>
            <w:tcW w:w="779" w:type="dxa"/>
          </w:tcPr>
          <w:p w14:paraId="60F9C347" w14:textId="77777777" w:rsidR="006E3C95" w:rsidRDefault="006E3C95" w:rsidP="006E3C95">
            <w:pPr>
              <w:pStyle w:val="Paragraph"/>
              <w:spacing w:after="0"/>
              <w:rPr>
                <w:noProof/>
              </w:rPr>
            </w:pPr>
            <w:r>
              <w:rPr>
                <w:noProof/>
              </w:rPr>
              <w:t>0.5542</w:t>
            </w:r>
          </w:p>
        </w:tc>
        <w:tc>
          <w:tcPr>
            <w:tcW w:w="1276" w:type="dxa"/>
          </w:tcPr>
          <w:p w14:paraId="68C56E7B" w14:textId="77777777" w:rsidR="006E3C95" w:rsidRDefault="006E3C95" w:rsidP="006E3C95">
            <w:pPr>
              <w:pStyle w:val="Paragraph"/>
              <w:spacing w:after="0"/>
              <w:jc w:val="right"/>
              <w:rPr>
                <w:noProof/>
              </w:rPr>
            </w:pPr>
            <w:r>
              <w:rPr>
                <w:noProof/>
              </w:rPr>
              <w:t>ex 2933 59 95</w:t>
            </w:r>
          </w:p>
        </w:tc>
        <w:tc>
          <w:tcPr>
            <w:tcW w:w="709" w:type="dxa"/>
          </w:tcPr>
          <w:p w14:paraId="792C4FE7" w14:textId="77777777" w:rsidR="006E3C95" w:rsidRDefault="006E3C95" w:rsidP="006E3C95">
            <w:pPr>
              <w:pStyle w:val="Paragraph"/>
              <w:spacing w:after="0"/>
              <w:jc w:val="center"/>
              <w:rPr>
                <w:noProof/>
              </w:rPr>
            </w:pPr>
            <w:r>
              <w:rPr>
                <w:noProof/>
              </w:rPr>
              <w:t>77</w:t>
            </w:r>
          </w:p>
        </w:tc>
        <w:tc>
          <w:tcPr>
            <w:tcW w:w="3967" w:type="dxa"/>
          </w:tcPr>
          <w:p w14:paraId="34024E59" w14:textId="77777777" w:rsidR="006E3C95" w:rsidRDefault="006E3C95" w:rsidP="006E3C95">
            <w:pPr>
              <w:pStyle w:val="Paragraph"/>
              <w:spacing w:after="0"/>
              <w:rPr>
                <w:noProof/>
              </w:rPr>
            </w:pPr>
            <w:r>
              <w:rPr>
                <w:noProof/>
              </w:rPr>
              <w:t>3-(Trifluoromethyl)-5,6,7,8-tetrahydro[1,2,4]triazolo[4,3-a]pyrazine hydrochloride (1:1) (CAS RN 762240-92-6)</w:t>
            </w:r>
          </w:p>
        </w:tc>
        <w:tc>
          <w:tcPr>
            <w:tcW w:w="994" w:type="dxa"/>
          </w:tcPr>
          <w:p w14:paraId="578488DE" w14:textId="77777777" w:rsidR="006E3C95" w:rsidRDefault="006E3C95" w:rsidP="006E3C95">
            <w:pPr>
              <w:pStyle w:val="Paragraph"/>
              <w:spacing w:after="0"/>
              <w:rPr>
                <w:noProof/>
              </w:rPr>
            </w:pPr>
            <w:r>
              <w:rPr>
                <w:noProof/>
              </w:rPr>
              <w:t>0 %</w:t>
            </w:r>
          </w:p>
        </w:tc>
        <w:tc>
          <w:tcPr>
            <w:tcW w:w="1276" w:type="dxa"/>
          </w:tcPr>
          <w:p w14:paraId="12839301" w14:textId="77777777" w:rsidR="006E3C95" w:rsidRDefault="006E3C95" w:rsidP="006E3C95">
            <w:pPr>
              <w:pStyle w:val="Paragraph"/>
              <w:spacing w:after="0"/>
              <w:rPr>
                <w:noProof/>
              </w:rPr>
            </w:pPr>
            <w:r>
              <w:rPr>
                <w:noProof/>
              </w:rPr>
              <w:t>-</w:t>
            </w:r>
          </w:p>
        </w:tc>
        <w:tc>
          <w:tcPr>
            <w:tcW w:w="992" w:type="dxa"/>
          </w:tcPr>
          <w:p w14:paraId="5CAB457C" w14:textId="77777777" w:rsidR="006E3C95" w:rsidRDefault="006E3C95" w:rsidP="006E3C95">
            <w:pPr>
              <w:pStyle w:val="Paragraph"/>
              <w:spacing w:after="0"/>
              <w:rPr>
                <w:noProof/>
              </w:rPr>
            </w:pPr>
            <w:r>
              <w:rPr>
                <w:noProof/>
              </w:rPr>
              <w:t>31.12.2027</w:t>
            </w:r>
          </w:p>
        </w:tc>
      </w:tr>
      <w:tr w:rsidR="006E3C95" w14:paraId="14F52B22" w14:textId="77777777" w:rsidTr="008924C5">
        <w:trPr>
          <w:cantSplit/>
        </w:trPr>
        <w:tc>
          <w:tcPr>
            <w:tcW w:w="779" w:type="dxa"/>
          </w:tcPr>
          <w:p w14:paraId="4F9FD5E7" w14:textId="77777777" w:rsidR="006E3C95" w:rsidRDefault="006E3C95" w:rsidP="006E3C95">
            <w:pPr>
              <w:pStyle w:val="Paragraph"/>
              <w:spacing w:after="0"/>
              <w:rPr>
                <w:noProof/>
              </w:rPr>
            </w:pPr>
            <w:r>
              <w:rPr>
                <w:noProof/>
              </w:rPr>
              <w:t>0.7071</w:t>
            </w:r>
          </w:p>
        </w:tc>
        <w:tc>
          <w:tcPr>
            <w:tcW w:w="1276" w:type="dxa"/>
          </w:tcPr>
          <w:p w14:paraId="41DDE45F" w14:textId="77777777" w:rsidR="006E3C95" w:rsidRDefault="006E3C95" w:rsidP="006E3C95">
            <w:pPr>
              <w:pStyle w:val="Paragraph"/>
              <w:spacing w:after="0"/>
              <w:jc w:val="right"/>
              <w:rPr>
                <w:noProof/>
              </w:rPr>
            </w:pPr>
            <w:r>
              <w:rPr>
                <w:noProof/>
              </w:rPr>
              <w:t>ex 2933 59 95</w:t>
            </w:r>
          </w:p>
        </w:tc>
        <w:tc>
          <w:tcPr>
            <w:tcW w:w="709" w:type="dxa"/>
          </w:tcPr>
          <w:p w14:paraId="788EE81A" w14:textId="77777777" w:rsidR="006E3C95" w:rsidRDefault="006E3C95" w:rsidP="006E3C95">
            <w:pPr>
              <w:pStyle w:val="Paragraph"/>
              <w:spacing w:after="0"/>
              <w:jc w:val="center"/>
              <w:rPr>
                <w:noProof/>
              </w:rPr>
            </w:pPr>
            <w:r>
              <w:rPr>
                <w:noProof/>
              </w:rPr>
              <w:t>87</w:t>
            </w:r>
          </w:p>
        </w:tc>
        <w:tc>
          <w:tcPr>
            <w:tcW w:w="3967" w:type="dxa"/>
          </w:tcPr>
          <w:p w14:paraId="1D6B1440" w14:textId="77777777" w:rsidR="006E3C95" w:rsidRDefault="006E3C95" w:rsidP="006E3C95">
            <w:pPr>
              <w:pStyle w:val="Paragraph"/>
              <w:spacing w:after="0"/>
              <w:rPr>
                <w:noProof/>
              </w:rPr>
            </w:pPr>
            <w:r>
              <w:rPr>
                <w:noProof/>
              </w:rPr>
              <w:t>5-Bromo-2,4-dichloropyrimidine (CAS RN 36082-50-5)</w:t>
            </w:r>
          </w:p>
        </w:tc>
        <w:tc>
          <w:tcPr>
            <w:tcW w:w="994" w:type="dxa"/>
          </w:tcPr>
          <w:p w14:paraId="2FF496D2" w14:textId="77777777" w:rsidR="006E3C95" w:rsidRDefault="006E3C95" w:rsidP="006E3C95">
            <w:pPr>
              <w:pStyle w:val="Paragraph"/>
              <w:spacing w:after="0"/>
              <w:rPr>
                <w:noProof/>
              </w:rPr>
            </w:pPr>
            <w:r>
              <w:rPr>
                <w:noProof/>
              </w:rPr>
              <w:t>0 %</w:t>
            </w:r>
          </w:p>
        </w:tc>
        <w:tc>
          <w:tcPr>
            <w:tcW w:w="1276" w:type="dxa"/>
          </w:tcPr>
          <w:p w14:paraId="554AB946" w14:textId="77777777" w:rsidR="006E3C95" w:rsidRDefault="006E3C95" w:rsidP="006E3C95">
            <w:pPr>
              <w:pStyle w:val="Paragraph"/>
              <w:spacing w:after="0"/>
              <w:rPr>
                <w:noProof/>
              </w:rPr>
            </w:pPr>
            <w:r>
              <w:rPr>
                <w:noProof/>
              </w:rPr>
              <w:t>-</w:t>
            </w:r>
          </w:p>
        </w:tc>
        <w:tc>
          <w:tcPr>
            <w:tcW w:w="992" w:type="dxa"/>
          </w:tcPr>
          <w:p w14:paraId="2EB29B1B" w14:textId="77777777" w:rsidR="006E3C95" w:rsidRDefault="006E3C95" w:rsidP="006E3C95">
            <w:pPr>
              <w:pStyle w:val="Paragraph"/>
              <w:spacing w:after="0"/>
              <w:rPr>
                <w:noProof/>
              </w:rPr>
            </w:pPr>
            <w:r>
              <w:rPr>
                <w:noProof/>
              </w:rPr>
              <w:t>31.12.2026</w:t>
            </w:r>
          </w:p>
        </w:tc>
      </w:tr>
      <w:tr w:rsidR="006E3C95" w14:paraId="524CF07F" w14:textId="77777777" w:rsidTr="008924C5">
        <w:trPr>
          <w:cantSplit/>
        </w:trPr>
        <w:tc>
          <w:tcPr>
            <w:tcW w:w="779" w:type="dxa"/>
          </w:tcPr>
          <w:p w14:paraId="1C848667" w14:textId="77777777" w:rsidR="006E3C95" w:rsidRDefault="006E3C95" w:rsidP="006E3C95">
            <w:pPr>
              <w:pStyle w:val="Paragraph"/>
              <w:spacing w:after="0"/>
              <w:rPr>
                <w:noProof/>
              </w:rPr>
            </w:pPr>
            <w:r>
              <w:rPr>
                <w:noProof/>
              </w:rPr>
              <w:t>0.6774</w:t>
            </w:r>
          </w:p>
        </w:tc>
        <w:tc>
          <w:tcPr>
            <w:tcW w:w="1276" w:type="dxa"/>
          </w:tcPr>
          <w:p w14:paraId="2324E919" w14:textId="77777777" w:rsidR="006E3C95" w:rsidRDefault="006E3C95" w:rsidP="006E3C95">
            <w:pPr>
              <w:pStyle w:val="Paragraph"/>
              <w:spacing w:after="0"/>
              <w:jc w:val="right"/>
              <w:rPr>
                <w:noProof/>
              </w:rPr>
            </w:pPr>
            <w:r>
              <w:rPr>
                <w:noProof/>
              </w:rPr>
              <w:t>ex 2933 69 80</w:t>
            </w:r>
          </w:p>
        </w:tc>
        <w:tc>
          <w:tcPr>
            <w:tcW w:w="709" w:type="dxa"/>
          </w:tcPr>
          <w:p w14:paraId="5A0F2917" w14:textId="77777777" w:rsidR="006E3C95" w:rsidRDefault="006E3C95" w:rsidP="006E3C95">
            <w:pPr>
              <w:pStyle w:val="Paragraph"/>
              <w:spacing w:after="0"/>
              <w:jc w:val="center"/>
              <w:rPr>
                <w:noProof/>
              </w:rPr>
            </w:pPr>
            <w:r>
              <w:rPr>
                <w:noProof/>
              </w:rPr>
              <w:t>13</w:t>
            </w:r>
          </w:p>
        </w:tc>
        <w:tc>
          <w:tcPr>
            <w:tcW w:w="3967" w:type="dxa"/>
          </w:tcPr>
          <w:p w14:paraId="12A83C5D" w14:textId="77777777" w:rsidR="006E3C95" w:rsidRDefault="006E3C95" w:rsidP="006E3C95">
            <w:pPr>
              <w:pStyle w:val="Paragraph"/>
              <w:spacing w:after="0"/>
              <w:rPr>
                <w:noProof/>
              </w:rPr>
            </w:pPr>
            <w:r>
              <w:rPr>
                <w:noProof/>
              </w:rPr>
              <w:t>Metribuzin (ISO) (CAS RN 21087-64-9) with a purity by weight of 93 % or more</w:t>
            </w:r>
          </w:p>
        </w:tc>
        <w:tc>
          <w:tcPr>
            <w:tcW w:w="994" w:type="dxa"/>
          </w:tcPr>
          <w:p w14:paraId="5B206991" w14:textId="77777777" w:rsidR="006E3C95" w:rsidRDefault="006E3C95" w:rsidP="006E3C95">
            <w:pPr>
              <w:pStyle w:val="Paragraph"/>
              <w:spacing w:after="0"/>
              <w:rPr>
                <w:noProof/>
              </w:rPr>
            </w:pPr>
            <w:r>
              <w:rPr>
                <w:noProof/>
              </w:rPr>
              <w:t>0 %</w:t>
            </w:r>
          </w:p>
        </w:tc>
        <w:tc>
          <w:tcPr>
            <w:tcW w:w="1276" w:type="dxa"/>
          </w:tcPr>
          <w:p w14:paraId="057EB8D8" w14:textId="77777777" w:rsidR="006E3C95" w:rsidRDefault="006E3C95" w:rsidP="006E3C95">
            <w:pPr>
              <w:pStyle w:val="Paragraph"/>
              <w:spacing w:after="0"/>
              <w:rPr>
                <w:noProof/>
              </w:rPr>
            </w:pPr>
            <w:r>
              <w:rPr>
                <w:noProof/>
              </w:rPr>
              <w:t>-</w:t>
            </w:r>
          </w:p>
        </w:tc>
        <w:tc>
          <w:tcPr>
            <w:tcW w:w="992" w:type="dxa"/>
          </w:tcPr>
          <w:p w14:paraId="6985EFC9" w14:textId="77777777" w:rsidR="006E3C95" w:rsidRDefault="006E3C95" w:rsidP="006E3C95">
            <w:pPr>
              <w:pStyle w:val="Paragraph"/>
              <w:spacing w:after="0"/>
              <w:rPr>
                <w:noProof/>
              </w:rPr>
            </w:pPr>
            <w:r>
              <w:rPr>
                <w:noProof/>
              </w:rPr>
              <w:t>31.12.2025</w:t>
            </w:r>
          </w:p>
        </w:tc>
      </w:tr>
      <w:tr w:rsidR="006E3C95" w14:paraId="1A1412D0" w14:textId="77777777" w:rsidTr="008924C5">
        <w:trPr>
          <w:cantSplit/>
        </w:trPr>
        <w:tc>
          <w:tcPr>
            <w:tcW w:w="779" w:type="dxa"/>
          </w:tcPr>
          <w:p w14:paraId="6CB3295A" w14:textId="77777777" w:rsidR="006E3C95" w:rsidRDefault="006E3C95" w:rsidP="006E3C95">
            <w:pPr>
              <w:pStyle w:val="Paragraph"/>
              <w:spacing w:after="0"/>
              <w:rPr>
                <w:noProof/>
              </w:rPr>
            </w:pPr>
            <w:r>
              <w:rPr>
                <w:noProof/>
              </w:rPr>
              <w:t>0.6621</w:t>
            </w:r>
          </w:p>
        </w:tc>
        <w:tc>
          <w:tcPr>
            <w:tcW w:w="1276" w:type="dxa"/>
          </w:tcPr>
          <w:p w14:paraId="30464D25" w14:textId="77777777" w:rsidR="006E3C95" w:rsidRDefault="006E3C95" w:rsidP="006E3C95">
            <w:pPr>
              <w:pStyle w:val="Paragraph"/>
              <w:spacing w:after="0"/>
              <w:jc w:val="right"/>
              <w:rPr>
                <w:noProof/>
              </w:rPr>
            </w:pPr>
            <w:r>
              <w:rPr>
                <w:noProof/>
              </w:rPr>
              <w:t>ex 2933 69 80</w:t>
            </w:r>
          </w:p>
        </w:tc>
        <w:tc>
          <w:tcPr>
            <w:tcW w:w="709" w:type="dxa"/>
          </w:tcPr>
          <w:p w14:paraId="140A4A34" w14:textId="77777777" w:rsidR="006E3C95" w:rsidRDefault="006E3C95" w:rsidP="006E3C95">
            <w:pPr>
              <w:pStyle w:val="Paragraph"/>
              <w:spacing w:after="0"/>
              <w:jc w:val="center"/>
              <w:rPr>
                <w:noProof/>
              </w:rPr>
            </w:pPr>
            <w:r>
              <w:rPr>
                <w:noProof/>
              </w:rPr>
              <w:t>15</w:t>
            </w:r>
          </w:p>
        </w:tc>
        <w:tc>
          <w:tcPr>
            <w:tcW w:w="3967" w:type="dxa"/>
          </w:tcPr>
          <w:p w14:paraId="69CD647C" w14:textId="77777777" w:rsidR="006E3C95" w:rsidRDefault="006E3C95" w:rsidP="006E3C95">
            <w:pPr>
              <w:pStyle w:val="Paragraph"/>
              <w:spacing w:after="0"/>
              <w:rPr>
                <w:noProof/>
              </w:rPr>
            </w:pPr>
            <w:r>
              <w:rPr>
                <w:noProof/>
              </w:rPr>
              <w:t>2-Chloro-4,6-dimethoxy-1,3,5-triazine (CAS RN 3140-73-6)</w:t>
            </w:r>
          </w:p>
        </w:tc>
        <w:tc>
          <w:tcPr>
            <w:tcW w:w="994" w:type="dxa"/>
          </w:tcPr>
          <w:p w14:paraId="0794E0B6" w14:textId="77777777" w:rsidR="006E3C95" w:rsidRDefault="006E3C95" w:rsidP="006E3C95">
            <w:pPr>
              <w:pStyle w:val="Paragraph"/>
              <w:spacing w:after="0"/>
              <w:rPr>
                <w:noProof/>
              </w:rPr>
            </w:pPr>
            <w:r>
              <w:rPr>
                <w:noProof/>
              </w:rPr>
              <w:t>0 %</w:t>
            </w:r>
          </w:p>
        </w:tc>
        <w:tc>
          <w:tcPr>
            <w:tcW w:w="1276" w:type="dxa"/>
          </w:tcPr>
          <w:p w14:paraId="757D5CA9" w14:textId="77777777" w:rsidR="006E3C95" w:rsidRDefault="006E3C95" w:rsidP="006E3C95">
            <w:pPr>
              <w:pStyle w:val="Paragraph"/>
              <w:spacing w:after="0"/>
              <w:rPr>
                <w:noProof/>
              </w:rPr>
            </w:pPr>
            <w:r>
              <w:rPr>
                <w:noProof/>
              </w:rPr>
              <w:t>-</w:t>
            </w:r>
          </w:p>
        </w:tc>
        <w:tc>
          <w:tcPr>
            <w:tcW w:w="992" w:type="dxa"/>
          </w:tcPr>
          <w:p w14:paraId="6558C896" w14:textId="77777777" w:rsidR="006E3C95" w:rsidRDefault="006E3C95" w:rsidP="006E3C95">
            <w:pPr>
              <w:pStyle w:val="Paragraph"/>
              <w:spacing w:after="0"/>
              <w:rPr>
                <w:noProof/>
              </w:rPr>
            </w:pPr>
            <w:r>
              <w:rPr>
                <w:noProof/>
              </w:rPr>
              <w:t>31.12.2025</w:t>
            </w:r>
          </w:p>
        </w:tc>
      </w:tr>
      <w:tr w:rsidR="006E3C95" w14:paraId="42EE793B" w14:textId="77777777" w:rsidTr="008924C5">
        <w:trPr>
          <w:cantSplit/>
        </w:trPr>
        <w:tc>
          <w:tcPr>
            <w:tcW w:w="779" w:type="dxa"/>
          </w:tcPr>
          <w:p w14:paraId="0F2273C2" w14:textId="77777777" w:rsidR="006E3C95" w:rsidRDefault="006E3C95" w:rsidP="006E3C95">
            <w:pPr>
              <w:pStyle w:val="Paragraph"/>
              <w:spacing w:after="0"/>
              <w:rPr>
                <w:noProof/>
              </w:rPr>
            </w:pPr>
            <w:r>
              <w:rPr>
                <w:noProof/>
              </w:rPr>
              <w:t>0.6951</w:t>
            </w:r>
          </w:p>
        </w:tc>
        <w:tc>
          <w:tcPr>
            <w:tcW w:w="1276" w:type="dxa"/>
          </w:tcPr>
          <w:p w14:paraId="37BF83D0" w14:textId="77777777" w:rsidR="006E3C95" w:rsidRDefault="006E3C95" w:rsidP="006E3C95">
            <w:pPr>
              <w:pStyle w:val="Paragraph"/>
              <w:spacing w:after="0"/>
              <w:jc w:val="right"/>
              <w:rPr>
                <w:noProof/>
              </w:rPr>
            </w:pPr>
            <w:r>
              <w:rPr>
                <w:noProof/>
              </w:rPr>
              <w:t>ex 2933 69 80</w:t>
            </w:r>
          </w:p>
        </w:tc>
        <w:tc>
          <w:tcPr>
            <w:tcW w:w="709" w:type="dxa"/>
          </w:tcPr>
          <w:p w14:paraId="49308E17" w14:textId="77777777" w:rsidR="006E3C95" w:rsidRDefault="006E3C95" w:rsidP="006E3C95">
            <w:pPr>
              <w:pStyle w:val="Paragraph"/>
              <w:spacing w:after="0"/>
              <w:jc w:val="center"/>
              <w:rPr>
                <w:noProof/>
              </w:rPr>
            </w:pPr>
            <w:r>
              <w:rPr>
                <w:noProof/>
              </w:rPr>
              <w:t>17</w:t>
            </w:r>
          </w:p>
        </w:tc>
        <w:tc>
          <w:tcPr>
            <w:tcW w:w="3967" w:type="dxa"/>
          </w:tcPr>
          <w:p w14:paraId="66C7E5CA" w14:textId="77777777" w:rsidR="006E3C95" w:rsidRDefault="006E3C95" w:rsidP="006E3C95">
            <w:pPr>
              <w:pStyle w:val="Paragraph"/>
              <w:spacing w:after="0"/>
              <w:rPr>
                <w:noProof/>
              </w:rPr>
            </w:pPr>
            <w:r>
              <w:rPr>
                <w:noProof/>
              </w:rPr>
              <w:t>Benzoguanamine (CAS RN 91-76-9)</w:t>
            </w:r>
          </w:p>
        </w:tc>
        <w:tc>
          <w:tcPr>
            <w:tcW w:w="994" w:type="dxa"/>
          </w:tcPr>
          <w:p w14:paraId="1DC763A1" w14:textId="77777777" w:rsidR="006E3C95" w:rsidRDefault="006E3C95" w:rsidP="006E3C95">
            <w:pPr>
              <w:pStyle w:val="Paragraph"/>
              <w:spacing w:after="0"/>
              <w:rPr>
                <w:noProof/>
              </w:rPr>
            </w:pPr>
            <w:r>
              <w:rPr>
                <w:noProof/>
              </w:rPr>
              <w:t>0 %</w:t>
            </w:r>
          </w:p>
        </w:tc>
        <w:tc>
          <w:tcPr>
            <w:tcW w:w="1276" w:type="dxa"/>
          </w:tcPr>
          <w:p w14:paraId="0545EAE3" w14:textId="77777777" w:rsidR="006E3C95" w:rsidRDefault="006E3C95" w:rsidP="006E3C95">
            <w:pPr>
              <w:pStyle w:val="Paragraph"/>
              <w:spacing w:after="0"/>
              <w:rPr>
                <w:noProof/>
              </w:rPr>
            </w:pPr>
            <w:r>
              <w:rPr>
                <w:noProof/>
              </w:rPr>
              <w:t>-</w:t>
            </w:r>
          </w:p>
        </w:tc>
        <w:tc>
          <w:tcPr>
            <w:tcW w:w="992" w:type="dxa"/>
          </w:tcPr>
          <w:p w14:paraId="6650C04F" w14:textId="77777777" w:rsidR="006E3C95" w:rsidRDefault="006E3C95" w:rsidP="006E3C95">
            <w:pPr>
              <w:pStyle w:val="Paragraph"/>
              <w:spacing w:after="0"/>
              <w:rPr>
                <w:noProof/>
              </w:rPr>
            </w:pPr>
            <w:r>
              <w:rPr>
                <w:noProof/>
              </w:rPr>
              <w:t>31.12.2026</w:t>
            </w:r>
          </w:p>
        </w:tc>
      </w:tr>
      <w:tr w:rsidR="006E3C95" w14:paraId="7192EF8A" w14:textId="77777777" w:rsidTr="008924C5">
        <w:trPr>
          <w:cantSplit/>
        </w:trPr>
        <w:tc>
          <w:tcPr>
            <w:tcW w:w="779" w:type="dxa"/>
          </w:tcPr>
          <w:p w14:paraId="51ADA0CD" w14:textId="77777777" w:rsidR="006E3C95" w:rsidRDefault="006E3C95" w:rsidP="006E3C95">
            <w:pPr>
              <w:pStyle w:val="Paragraph"/>
              <w:spacing w:after="0"/>
              <w:rPr>
                <w:noProof/>
              </w:rPr>
            </w:pPr>
            <w:r>
              <w:rPr>
                <w:noProof/>
              </w:rPr>
              <w:t>0.7721</w:t>
            </w:r>
          </w:p>
        </w:tc>
        <w:tc>
          <w:tcPr>
            <w:tcW w:w="1276" w:type="dxa"/>
          </w:tcPr>
          <w:p w14:paraId="0CFEC68C" w14:textId="77777777" w:rsidR="006E3C95" w:rsidRDefault="006E3C95" w:rsidP="006E3C95">
            <w:pPr>
              <w:pStyle w:val="Paragraph"/>
              <w:spacing w:after="0"/>
              <w:jc w:val="right"/>
              <w:rPr>
                <w:noProof/>
              </w:rPr>
            </w:pPr>
            <w:r>
              <w:rPr>
                <w:noProof/>
              </w:rPr>
              <w:t>ex 2933 69 80</w:t>
            </w:r>
          </w:p>
        </w:tc>
        <w:tc>
          <w:tcPr>
            <w:tcW w:w="709" w:type="dxa"/>
          </w:tcPr>
          <w:p w14:paraId="251395D1" w14:textId="77777777" w:rsidR="006E3C95" w:rsidRDefault="006E3C95" w:rsidP="006E3C95">
            <w:pPr>
              <w:pStyle w:val="Paragraph"/>
              <w:spacing w:after="0"/>
              <w:jc w:val="center"/>
              <w:rPr>
                <w:noProof/>
              </w:rPr>
            </w:pPr>
            <w:r>
              <w:rPr>
                <w:noProof/>
              </w:rPr>
              <w:t>23</w:t>
            </w:r>
          </w:p>
        </w:tc>
        <w:tc>
          <w:tcPr>
            <w:tcW w:w="3967" w:type="dxa"/>
          </w:tcPr>
          <w:p w14:paraId="7B674C29" w14:textId="77777777" w:rsidR="006E3C95" w:rsidRPr="009D59C7" w:rsidRDefault="006E3C95" w:rsidP="006E3C95">
            <w:pPr>
              <w:pStyle w:val="Paragraph"/>
              <w:spacing w:after="0"/>
              <w:rPr>
                <w:noProof/>
                <w:lang w:val="fr-BE"/>
              </w:rPr>
            </w:pPr>
            <w:r w:rsidRPr="009D59C7">
              <w:rPr>
                <w:noProof/>
                <w:lang w:val="fr-BE"/>
              </w:rPr>
              <w:t>1,3,5-Tris(2,3-dibromopropyl)-1,3,5-triazinane-2,4,6-trione (CAS RN 52434-90-9)</w:t>
            </w:r>
          </w:p>
        </w:tc>
        <w:tc>
          <w:tcPr>
            <w:tcW w:w="994" w:type="dxa"/>
          </w:tcPr>
          <w:p w14:paraId="44E1CDE9" w14:textId="77777777" w:rsidR="006E3C95" w:rsidRDefault="006E3C95" w:rsidP="006E3C95">
            <w:pPr>
              <w:pStyle w:val="Paragraph"/>
              <w:spacing w:after="0"/>
              <w:rPr>
                <w:noProof/>
              </w:rPr>
            </w:pPr>
            <w:r>
              <w:rPr>
                <w:noProof/>
              </w:rPr>
              <w:t>0 %</w:t>
            </w:r>
          </w:p>
        </w:tc>
        <w:tc>
          <w:tcPr>
            <w:tcW w:w="1276" w:type="dxa"/>
          </w:tcPr>
          <w:p w14:paraId="25A537CA" w14:textId="77777777" w:rsidR="006E3C95" w:rsidRDefault="006E3C95" w:rsidP="006E3C95">
            <w:pPr>
              <w:pStyle w:val="Paragraph"/>
              <w:spacing w:after="0"/>
              <w:rPr>
                <w:noProof/>
              </w:rPr>
            </w:pPr>
            <w:r>
              <w:rPr>
                <w:noProof/>
              </w:rPr>
              <w:t>-</w:t>
            </w:r>
          </w:p>
        </w:tc>
        <w:tc>
          <w:tcPr>
            <w:tcW w:w="992" w:type="dxa"/>
          </w:tcPr>
          <w:p w14:paraId="4E5A198C" w14:textId="77777777" w:rsidR="006E3C95" w:rsidRDefault="006E3C95" w:rsidP="006E3C95">
            <w:pPr>
              <w:pStyle w:val="Paragraph"/>
              <w:spacing w:after="0"/>
              <w:rPr>
                <w:noProof/>
              </w:rPr>
            </w:pPr>
            <w:r>
              <w:rPr>
                <w:noProof/>
              </w:rPr>
              <w:t>31.12.2024</w:t>
            </w:r>
          </w:p>
        </w:tc>
      </w:tr>
      <w:tr w:rsidR="006E3C95" w14:paraId="366978F8" w14:textId="77777777" w:rsidTr="008924C5">
        <w:trPr>
          <w:cantSplit/>
        </w:trPr>
        <w:tc>
          <w:tcPr>
            <w:tcW w:w="779" w:type="dxa"/>
          </w:tcPr>
          <w:p w14:paraId="2CFC7F9D" w14:textId="77777777" w:rsidR="006E3C95" w:rsidRDefault="006E3C95" w:rsidP="006E3C95">
            <w:pPr>
              <w:pStyle w:val="Paragraph"/>
              <w:spacing w:after="0"/>
              <w:rPr>
                <w:noProof/>
              </w:rPr>
            </w:pPr>
            <w:r>
              <w:rPr>
                <w:noProof/>
              </w:rPr>
              <w:t>0.7600</w:t>
            </w:r>
          </w:p>
        </w:tc>
        <w:tc>
          <w:tcPr>
            <w:tcW w:w="1276" w:type="dxa"/>
          </w:tcPr>
          <w:p w14:paraId="6DB874E3" w14:textId="77777777" w:rsidR="006E3C95" w:rsidRDefault="006E3C95" w:rsidP="006E3C95">
            <w:pPr>
              <w:pStyle w:val="Paragraph"/>
              <w:spacing w:after="0"/>
              <w:jc w:val="right"/>
              <w:rPr>
                <w:noProof/>
              </w:rPr>
            </w:pPr>
            <w:r>
              <w:rPr>
                <w:rStyle w:val="FootnoteReference"/>
                <w:noProof/>
              </w:rPr>
              <w:t>*</w:t>
            </w:r>
            <w:r>
              <w:rPr>
                <w:noProof/>
              </w:rPr>
              <w:t>ex 2933 69 80</w:t>
            </w:r>
          </w:p>
        </w:tc>
        <w:tc>
          <w:tcPr>
            <w:tcW w:w="709" w:type="dxa"/>
          </w:tcPr>
          <w:p w14:paraId="586913E9" w14:textId="77777777" w:rsidR="006E3C95" w:rsidRDefault="006E3C95" w:rsidP="006E3C95">
            <w:pPr>
              <w:pStyle w:val="Paragraph"/>
              <w:spacing w:after="0"/>
              <w:jc w:val="center"/>
              <w:rPr>
                <w:noProof/>
              </w:rPr>
            </w:pPr>
            <w:r>
              <w:rPr>
                <w:noProof/>
              </w:rPr>
              <w:t>27</w:t>
            </w:r>
          </w:p>
        </w:tc>
        <w:tc>
          <w:tcPr>
            <w:tcW w:w="3967" w:type="dxa"/>
          </w:tcPr>
          <w:p w14:paraId="522DBDC4" w14:textId="77777777" w:rsidR="006E3C95" w:rsidRDefault="006E3C95" w:rsidP="006E3C95">
            <w:pPr>
              <w:pStyle w:val="Paragraph"/>
              <w:spacing w:after="0"/>
              <w:rPr>
                <w:noProof/>
              </w:rPr>
            </w:pPr>
            <w:r>
              <w:rPr>
                <w:noProof/>
              </w:rPr>
              <w:t>Troclosene sodium dihydrate (INNM) (CAS RN 51580-86-0)</w:t>
            </w:r>
          </w:p>
        </w:tc>
        <w:tc>
          <w:tcPr>
            <w:tcW w:w="994" w:type="dxa"/>
          </w:tcPr>
          <w:p w14:paraId="3FD5E62A" w14:textId="77777777" w:rsidR="006E3C95" w:rsidRDefault="006E3C95" w:rsidP="006E3C95">
            <w:pPr>
              <w:pStyle w:val="Paragraph"/>
              <w:spacing w:after="0"/>
              <w:rPr>
                <w:noProof/>
              </w:rPr>
            </w:pPr>
            <w:r>
              <w:rPr>
                <w:noProof/>
              </w:rPr>
              <w:t>0 %</w:t>
            </w:r>
          </w:p>
        </w:tc>
        <w:tc>
          <w:tcPr>
            <w:tcW w:w="1276" w:type="dxa"/>
          </w:tcPr>
          <w:p w14:paraId="0BEBAA8F" w14:textId="77777777" w:rsidR="006E3C95" w:rsidRDefault="006E3C95" w:rsidP="006E3C95">
            <w:pPr>
              <w:pStyle w:val="Paragraph"/>
              <w:spacing w:after="0"/>
              <w:rPr>
                <w:noProof/>
              </w:rPr>
            </w:pPr>
            <w:r>
              <w:rPr>
                <w:noProof/>
              </w:rPr>
              <w:t>-</w:t>
            </w:r>
          </w:p>
        </w:tc>
        <w:tc>
          <w:tcPr>
            <w:tcW w:w="992" w:type="dxa"/>
          </w:tcPr>
          <w:p w14:paraId="6AFAE67F" w14:textId="77777777" w:rsidR="006E3C95" w:rsidRDefault="006E3C95" w:rsidP="006E3C95">
            <w:pPr>
              <w:pStyle w:val="Paragraph"/>
              <w:spacing w:after="0"/>
              <w:rPr>
                <w:noProof/>
              </w:rPr>
            </w:pPr>
            <w:r>
              <w:rPr>
                <w:noProof/>
              </w:rPr>
              <w:t>31.12.2024</w:t>
            </w:r>
          </w:p>
        </w:tc>
      </w:tr>
      <w:tr w:rsidR="006E3C95" w14:paraId="075A8551" w14:textId="77777777" w:rsidTr="008924C5">
        <w:trPr>
          <w:cantSplit/>
        </w:trPr>
        <w:tc>
          <w:tcPr>
            <w:tcW w:w="779" w:type="dxa"/>
          </w:tcPr>
          <w:p w14:paraId="07528C0D" w14:textId="77777777" w:rsidR="006E3C95" w:rsidRDefault="006E3C95" w:rsidP="006E3C95">
            <w:pPr>
              <w:pStyle w:val="Paragraph"/>
              <w:spacing w:after="0"/>
              <w:rPr>
                <w:noProof/>
              </w:rPr>
            </w:pPr>
            <w:r>
              <w:rPr>
                <w:noProof/>
              </w:rPr>
              <w:t>0.7952</w:t>
            </w:r>
          </w:p>
        </w:tc>
        <w:tc>
          <w:tcPr>
            <w:tcW w:w="1276" w:type="dxa"/>
          </w:tcPr>
          <w:p w14:paraId="04D38CEB" w14:textId="77777777" w:rsidR="006E3C95" w:rsidRDefault="006E3C95" w:rsidP="006E3C95">
            <w:pPr>
              <w:pStyle w:val="Paragraph"/>
              <w:spacing w:after="0"/>
              <w:jc w:val="right"/>
              <w:rPr>
                <w:noProof/>
              </w:rPr>
            </w:pPr>
            <w:r>
              <w:rPr>
                <w:noProof/>
              </w:rPr>
              <w:t>ex 2933 69 80</w:t>
            </w:r>
          </w:p>
        </w:tc>
        <w:tc>
          <w:tcPr>
            <w:tcW w:w="709" w:type="dxa"/>
          </w:tcPr>
          <w:p w14:paraId="42D1BDB5" w14:textId="77777777" w:rsidR="006E3C95" w:rsidRDefault="006E3C95" w:rsidP="006E3C95">
            <w:pPr>
              <w:pStyle w:val="Paragraph"/>
              <w:spacing w:after="0"/>
              <w:jc w:val="center"/>
              <w:rPr>
                <w:noProof/>
              </w:rPr>
            </w:pPr>
            <w:r>
              <w:rPr>
                <w:noProof/>
              </w:rPr>
              <w:t>33</w:t>
            </w:r>
          </w:p>
        </w:tc>
        <w:tc>
          <w:tcPr>
            <w:tcW w:w="3967" w:type="dxa"/>
          </w:tcPr>
          <w:p w14:paraId="03679449" w14:textId="77777777" w:rsidR="006E3C95" w:rsidRDefault="006E3C95" w:rsidP="006E3C95">
            <w:pPr>
              <w:pStyle w:val="Paragraph"/>
              <w:spacing w:after="0"/>
              <w:rPr>
                <w:noProof/>
              </w:rPr>
            </w:pPr>
            <w:r>
              <w:rPr>
                <w:noProof/>
              </w:rPr>
              <w:t>2,4,6-Trichloro-1,3,5-triazine (CAS RN 108-77-0) with a purity by weight of 99 % or more</w:t>
            </w:r>
          </w:p>
        </w:tc>
        <w:tc>
          <w:tcPr>
            <w:tcW w:w="994" w:type="dxa"/>
          </w:tcPr>
          <w:p w14:paraId="37B06B98" w14:textId="77777777" w:rsidR="006E3C95" w:rsidRDefault="006E3C95" w:rsidP="006E3C95">
            <w:pPr>
              <w:pStyle w:val="Paragraph"/>
              <w:spacing w:after="0"/>
              <w:rPr>
                <w:noProof/>
              </w:rPr>
            </w:pPr>
            <w:r>
              <w:rPr>
                <w:noProof/>
              </w:rPr>
              <w:t>0 %</w:t>
            </w:r>
          </w:p>
        </w:tc>
        <w:tc>
          <w:tcPr>
            <w:tcW w:w="1276" w:type="dxa"/>
          </w:tcPr>
          <w:p w14:paraId="061C6D1B" w14:textId="77777777" w:rsidR="006E3C95" w:rsidRDefault="006E3C95" w:rsidP="006E3C95">
            <w:pPr>
              <w:pStyle w:val="Paragraph"/>
              <w:spacing w:after="0"/>
              <w:rPr>
                <w:noProof/>
              </w:rPr>
            </w:pPr>
            <w:r>
              <w:rPr>
                <w:noProof/>
              </w:rPr>
              <w:t>-</w:t>
            </w:r>
          </w:p>
        </w:tc>
        <w:tc>
          <w:tcPr>
            <w:tcW w:w="992" w:type="dxa"/>
          </w:tcPr>
          <w:p w14:paraId="0B9251D8" w14:textId="77777777" w:rsidR="006E3C95" w:rsidRDefault="006E3C95" w:rsidP="006E3C95">
            <w:pPr>
              <w:pStyle w:val="Paragraph"/>
              <w:spacing w:after="0"/>
              <w:rPr>
                <w:noProof/>
              </w:rPr>
            </w:pPr>
            <w:r>
              <w:rPr>
                <w:noProof/>
              </w:rPr>
              <w:t>31.12.2025</w:t>
            </w:r>
          </w:p>
        </w:tc>
      </w:tr>
      <w:tr w:rsidR="006E3C95" w14:paraId="76ABEECE" w14:textId="77777777" w:rsidTr="008924C5">
        <w:trPr>
          <w:cantSplit/>
        </w:trPr>
        <w:tc>
          <w:tcPr>
            <w:tcW w:w="779" w:type="dxa"/>
          </w:tcPr>
          <w:p w14:paraId="36B93098" w14:textId="77777777" w:rsidR="006E3C95" w:rsidRDefault="006E3C95" w:rsidP="006E3C95">
            <w:pPr>
              <w:pStyle w:val="Paragraph"/>
              <w:spacing w:after="0"/>
              <w:rPr>
                <w:noProof/>
              </w:rPr>
            </w:pPr>
            <w:r>
              <w:rPr>
                <w:noProof/>
              </w:rPr>
              <w:t>0.5272</w:t>
            </w:r>
          </w:p>
        </w:tc>
        <w:tc>
          <w:tcPr>
            <w:tcW w:w="1276" w:type="dxa"/>
          </w:tcPr>
          <w:p w14:paraId="798A0B96" w14:textId="77777777" w:rsidR="006E3C95" w:rsidRDefault="006E3C95" w:rsidP="006E3C95">
            <w:pPr>
              <w:pStyle w:val="Paragraph"/>
              <w:spacing w:after="0"/>
              <w:jc w:val="right"/>
              <w:rPr>
                <w:noProof/>
              </w:rPr>
            </w:pPr>
            <w:r>
              <w:rPr>
                <w:noProof/>
              </w:rPr>
              <w:t>ex 2933 69 80</w:t>
            </w:r>
          </w:p>
        </w:tc>
        <w:tc>
          <w:tcPr>
            <w:tcW w:w="709" w:type="dxa"/>
          </w:tcPr>
          <w:p w14:paraId="3FEB6790" w14:textId="77777777" w:rsidR="006E3C95" w:rsidRDefault="006E3C95" w:rsidP="006E3C95">
            <w:pPr>
              <w:pStyle w:val="Paragraph"/>
              <w:spacing w:after="0"/>
              <w:jc w:val="center"/>
              <w:rPr>
                <w:noProof/>
              </w:rPr>
            </w:pPr>
            <w:r>
              <w:rPr>
                <w:noProof/>
              </w:rPr>
              <w:t>40</w:t>
            </w:r>
          </w:p>
        </w:tc>
        <w:tc>
          <w:tcPr>
            <w:tcW w:w="3967" w:type="dxa"/>
          </w:tcPr>
          <w:p w14:paraId="44F0D2B5" w14:textId="77777777" w:rsidR="006E3C95" w:rsidRDefault="006E3C95" w:rsidP="006E3C95">
            <w:pPr>
              <w:pStyle w:val="Paragraph"/>
              <w:spacing w:after="0"/>
              <w:rPr>
                <w:noProof/>
              </w:rPr>
            </w:pPr>
            <w:r>
              <w:rPr>
                <w:noProof/>
              </w:rPr>
              <w:t>Troclosene sodium (INNM) (CAS RN 2893-78-9)</w:t>
            </w:r>
          </w:p>
        </w:tc>
        <w:tc>
          <w:tcPr>
            <w:tcW w:w="994" w:type="dxa"/>
          </w:tcPr>
          <w:p w14:paraId="65D049F6" w14:textId="77777777" w:rsidR="006E3C95" w:rsidRDefault="006E3C95" w:rsidP="006E3C95">
            <w:pPr>
              <w:pStyle w:val="Paragraph"/>
              <w:spacing w:after="0"/>
              <w:rPr>
                <w:noProof/>
              </w:rPr>
            </w:pPr>
            <w:r>
              <w:rPr>
                <w:noProof/>
              </w:rPr>
              <w:t>0 %</w:t>
            </w:r>
          </w:p>
        </w:tc>
        <w:tc>
          <w:tcPr>
            <w:tcW w:w="1276" w:type="dxa"/>
          </w:tcPr>
          <w:p w14:paraId="02B244E7" w14:textId="77777777" w:rsidR="006E3C95" w:rsidRDefault="006E3C95" w:rsidP="006E3C95">
            <w:pPr>
              <w:pStyle w:val="Paragraph"/>
              <w:spacing w:after="0"/>
              <w:rPr>
                <w:noProof/>
              </w:rPr>
            </w:pPr>
            <w:r>
              <w:rPr>
                <w:noProof/>
              </w:rPr>
              <w:t>-</w:t>
            </w:r>
          </w:p>
        </w:tc>
        <w:tc>
          <w:tcPr>
            <w:tcW w:w="992" w:type="dxa"/>
          </w:tcPr>
          <w:p w14:paraId="0C09FFED" w14:textId="77777777" w:rsidR="006E3C95" w:rsidRDefault="006E3C95" w:rsidP="006E3C95">
            <w:pPr>
              <w:pStyle w:val="Paragraph"/>
              <w:spacing w:after="0"/>
              <w:rPr>
                <w:noProof/>
              </w:rPr>
            </w:pPr>
            <w:r>
              <w:rPr>
                <w:noProof/>
              </w:rPr>
              <w:t>31.12.2026</w:t>
            </w:r>
          </w:p>
        </w:tc>
      </w:tr>
      <w:tr w:rsidR="006E3C95" w14:paraId="23F80250" w14:textId="77777777" w:rsidTr="008924C5">
        <w:trPr>
          <w:cantSplit/>
        </w:trPr>
        <w:tc>
          <w:tcPr>
            <w:tcW w:w="779" w:type="dxa"/>
          </w:tcPr>
          <w:p w14:paraId="3CF53F26" w14:textId="77777777" w:rsidR="006E3C95" w:rsidRDefault="006E3C95" w:rsidP="006E3C95">
            <w:pPr>
              <w:pStyle w:val="Paragraph"/>
              <w:spacing w:after="0"/>
              <w:rPr>
                <w:noProof/>
              </w:rPr>
            </w:pPr>
            <w:r>
              <w:rPr>
                <w:noProof/>
              </w:rPr>
              <w:t>0.7464</w:t>
            </w:r>
          </w:p>
        </w:tc>
        <w:tc>
          <w:tcPr>
            <w:tcW w:w="1276" w:type="dxa"/>
          </w:tcPr>
          <w:p w14:paraId="27847C22" w14:textId="77777777" w:rsidR="006E3C95" w:rsidRDefault="006E3C95" w:rsidP="006E3C95">
            <w:pPr>
              <w:pStyle w:val="Paragraph"/>
              <w:spacing w:after="0"/>
              <w:jc w:val="right"/>
              <w:rPr>
                <w:noProof/>
              </w:rPr>
            </w:pPr>
            <w:r>
              <w:rPr>
                <w:rStyle w:val="FootnoteReference"/>
                <w:noProof/>
              </w:rPr>
              <w:t>*</w:t>
            </w:r>
            <w:r>
              <w:rPr>
                <w:noProof/>
              </w:rPr>
              <w:t>ex 2933 69 80</w:t>
            </w:r>
          </w:p>
        </w:tc>
        <w:tc>
          <w:tcPr>
            <w:tcW w:w="709" w:type="dxa"/>
          </w:tcPr>
          <w:p w14:paraId="209AEA56" w14:textId="77777777" w:rsidR="006E3C95" w:rsidRDefault="006E3C95" w:rsidP="006E3C95">
            <w:pPr>
              <w:pStyle w:val="Paragraph"/>
              <w:spacing w:after="0"/>
              <w:jc w:val="center"/>
              <w:rPr>
                <w:noProof/>
              </w:rPr>
            </w:pPr>
            <w:r>
              <w:rPr>
                <w:noProof/>
              </w:rPr>
              <w:t>45</w:t>
            </w:r>
          </w:p>
        </w:tc>
        <w:tc>
          <w:tcPr>
            <w:tcW w:w="3967" w:type="dxa"/>
          </w:tcPr>
          <w:p w14:paraId="721CB1BE" w14:textId="77777777" w:rsidR="006E3C95" w:rsidRDefault="006E3C95" w:rsidP="006E3C95">
            <w:pPr>
              <w:pStyle w:val="Paragraph"/>
              <w:spacing w:after="0"/>
              <w:rPr>
                <w:noProof/>
              </w:rPr>
            </w:pPr>
            <w:r>
              <w:rPr>
                <w:noProof/>
              </w:rPr>
              <w:t>2-(4,6-Bis-(2,4-dimethylphenyl)-1,3,5-triazin-2-yl)-5-(octyloxy)-phenol (CAS RN 2725-22-6)</w:t>
            </w:r>
          </w:p>
        </w:tc>
        <w:tc>
          <w:tcPr>
            <w:tcW w:w="994" w:type="dxa"/>
          </w:tcPr>
          <w:p w14:paraId="51DBB152" w14:textId="77777777" w:rsidR="006E3C95" w:rsidRDefault="006E3C95" w:rsidP="006E3C95">
            <w:pPr>
              <w:pStyle w:val="Paragraph"/>
              <w:spacing w:after="0"/>
              <w:rPr>
                <w:noProof/>
              </w:rPr>
            </w:pPr>
            <w:r>
              <w:rPr>
                <w:noProof/>
              </w:rPr>
              <w:t>0 %</w:t>
            </w:r>
          </w:p>
        </w:tc>
        <w:tc>
          <w:tcPr>
            <w:tcW w:w="1276" w:type="dxa"/>
          </w:tcPr>
          <w:p w14:paraId="742E74D2" w14:textId="77777777" w:rsidR="006E3C95" w:rsidRDefault="006E3C95" w:rsidP="006E3C95">
            <w:pPr>
              <w:pStyle w:val="Paragraph"/>
              <w:spacing w:after="0"/>
              <w:rPr>
                <w:noProof/>
              </w:rPr>
            </w:pPr>
            <w:r>
              <w:rPr>
                <w:noProof/>
              </w:rPr>
              <w:t>-</w:t>
            </w:r>
          </w:p>
        </w:tc>
        <w:tc>
          <w:tcPr>
            <w:tcW w:w="992" w:type="dxa"/>
          </w:tcPr>
          <w:p w14:paraId="35449AEB" w14:textId="77777777" w:rsidR="006E3C95" w:rsidRDefault="006E3C95" w:rsidP="006E3C95">
            <w:pPr>
              <w:pStyle w:val="Paragraph"/>
              <w:spacing w:after="0"/>
              <w:rPr>
                <w:noProof/>
              </w:rPr>
            </w:pPr>
            <w:r>
              <w:rPr>
                <w:noProof/>
              </w:rPr>
              <w:t>31.12.2024</w:t>
            </w:r>
          </w:p>
        </w:tc>
      </w:tr>
      <w:tr w:rsidR="006E3C95" w14:paraId="222CAE17" w14:textId="77777777" w:rsidTr="008924C5">
        <w:trPr>
          <w:cantSplit/>
        </w:trPr>
        <w:tc>
          <w:tcPr>
            <w:tcW w:w="779" w:type="dxa"/>
          </w:tcPr>
          <w:p w14:paraId="7C7D81D6" w14:textId="77777777" w:rsidR="006E3C95" w:rsidRDefault="006E3C95" w:rsidP="006E3C95">
            <w:pPr>
              <w:pStyle w:val="Paragraph"/>
              <w:spacing w:after="0"/>
              <w:rPr>
                <w:noProof/>
              </w:rPr>
            </w:pPr>
            <w:r>
              <w:rPr>
                <w:noProof/>
              </w:rPr>
              <w:t>0.5131</w:t>
            </w:r>
          </w:p>
        </w:tc>
        <w:tc>
          <w:tcPr>
            <w:tcW w:w="1276" w:type="dxa"/>
          </w:tcPr>
          <w:p w14:paraId="75EAF995" w14:textId="77777777" w:rsidR="006E3C95" w:rsidRDefault="006E3C95" w:rsidP="006E3C95">
            <w:pPr>
              <w:pStyle w:val="Paragraph"/>
              <w:spacing w:after="0"/>
              <w:jc w:val="right"/>
              <w:rPr>
                <w:noProof/>
              </w:rPr>
            </w:pPr>
            <w:r>
              <w:rPr>
                <w:noProof/>
              </w:rPr>
              <w:t>ex 2933 69 80</w:t>
            </w:r>
          </w:p>
        </w:tc>
        <w:tc>
          <w:tcPr>
            <w:tcW w:w="709" w:type="dxa"/>
          </w:tcPr>
          <w:p w14:paraId="5275B94C" w14:textId="77777777" w:rsidR="006E3C95" w:rsidRDefault="006E3C95" w:rsidP="006E3C95">
            <w:pPr>
              <w:pStyle w:val="Paragraph"/>
              <w:spacing w:after="0"/>
              <w:jc w:val="center"/>
              <w:rPr>
                <w:noProof/>
              </w:rPr>
            </w:pPr>
            <w:r>
              <w:rPr>
                <w:noProof/>
              </w:rPr>
              <w:t>55</w:t>
            </w:r>
          </w:p>
        </w:tc>
        <w:tc>
          <w:tcPr>
            <w:tcW w:w="3967" w:type="dxa"/>
          </w:tcPr>
          <w:p w14:paraId="09526F4E" w14:textId="77777777" w:rsidR="006E3C95" w:rsidRDefault="006E3C95" w:rsidP="006E3C95">
            <w:pPr>
              <w:pStyle w:val="Paragraph"/>
              <w:spacing w:after="0"/>
              <w:rPr>
                <w:noProof/>
              </w:rPr>
            </w:pPr>
            <w:r>
              <w:rPr>
                <w:noProof/>
              </w:rPr>
              <w:t>Terbutryn (ISO) (CAS RN 886-50-0)</w:t>
            </w:r>
          </w:p>
        </w:tc>
        <w:tc>
          <w:tcPr>
            <w:tcW w:w="994" w:type="dxa"/>
          </w:tcPr>
          <w:p w14:paraId="3A84BCE2" w14:textId="77777777" w:rsidR="006E3C95" w:rsidRDefault="006E3C95" w:rsidP="006E3C95">
            <w:pPr>
              <w:pStyle w:val="Paragraph"/>
              <w:spacing w:after="0"/>
              <w:rPr>
                <w:noProof/>
              </w:rPr>
            </w:pPr>
            <w:r>
              <w:rPr>
                <w:noProof/>
              </w:rPr>
              <w:t>0 %</w:t>
            </w:r>
          </w:p>
        </w:tc>
        <w:tc>
          <w:tcPr>
            <w:tcW w:w="1276" w:type="dxa"/>
          </w:tcPr>
          <w:p w14:paraId="114EF0C3" w14:textId="77777777" w:rsidR="006E3C95" w:rsidRDefault="006E3C95" w:rsidP="006E3C95">
            <w:pPr>
              <w:pStyle w:val="Paragraph"/>
              <w:spacing w:after="0"/>
              <w:rPr>
                <w:noProof/>
              </w:rPr>
            </w:pPr>
            <w:r>
              <w:rPr>
                <w:noProof/>
              </w:rPr>
              <w:t>-</w:t>
            </w:r>
          </w:p>
        </w:tc>
        <w:tc>
          <w:tcPr>
            <w:tcW w:w="992" w:type="dxa"/>
          </w:tcPr>
          <w:p w14:paraId="1C772755" w14:textId="77777777" w:rsidR="006E3C95" w:rsidRDefault="006E3C95" w:rsidP="006E3C95">
            <w:pPr>
              <w:pStyle w:val="Paragraph"/>
              <w:spacing w:after="0"/>
              <w:rPr>
                <w:noProof/>
              </w:rPr>
            </w:pPr>
            <w:r>
              <w:rPr>
                <w:noProof/>
              </w:rPr>
              <w:t>31.12.2025</w:t>
            </w:r>
          </w:p>
        </w:tc>
      </w:tr>
      <w:tr w:rsidR="006E3C95" w14:paraId="6ECA58D9" w14:textId="77777777" w:rsidTr="008924C5">
        <w:trPr>
          <w:cantSplit/>
        </w:trPr>
        <w:tc>
          <w:tcPr>
            <w:tcW w:w="779" w:type="dxa"/>
          </w:tcPr>
          <w:p w14:paraId="271F6367" w14:textId="77777777" w:rsidR="006E3C95" w:rsidRDefault="006E3C95" w:rsidP="006E3C95">
            <w:pPr>
              <w:pStyle w:val="Paragraph"/>
              <w:spacing w:after="0"/>
              <w:rPr>
                <w:noProof/>
              </w:rPr>
            </w:pPr>
            <w:r>
              <w:rPr>
                <w:noProof/>
              </w:rPr>
              <w:t>0.4957</w:t>
            </w:r>
          </w:p>
        </w:tc>
        <w:tc>
          <w:tcPr>
            <w:tcW w:w="1276" w:type="dxa"/>
          </w:tcPr>
          <w:p w14:paraId="7A351EFC" w14:textId="77777777" w:rsidR="006E3C95" w:rsidRDefault="006E3C95" w:rsidP="006E3C95">
            <w:pPr>
              <w:pStyle w:val="Paragraph"/>
              <w:spacing w:after="0"/>
              <w:jc w:val="right"/>
              <w:rPr>
                <w:noProof/>
              </w:rPr>
            </w:pPr>
            <w:r>
              <w:rPr>
                <w:noProof/>
              </w:rPr>
              <w:t>ex 2933 69 80</w:t>
            </w:r>
          </w:p>
        </w:tc>
        <w:tc>
          <w:tcPr>
            <w:tcW w:w="709" w:type="dxa"/>
          </w:tcPr>
          <w:p w14:paraId="62F2AF11" w14:textId="77777777" w:rsidR="006E3C95" w:rsidRDefault="006E3C95" w:rsidP="006E3C95">
            <w:pPr>
              <w:pStyle w:val="Paragraph"/>
              <w:spacing w:after="0"/>
              <w:jc w:val="center"/>
              <w:rPr>
                <w:noProof/>
              </w:rPr>
            </w:pPr>
            <w:r>
              <w:rPr>
                <w:noProof/>
              </w:rPr>
              <w:t>60</w:t>
            </w:r>
          </w:p>
        </w:tc>
        <w:tc>
          <w:tcPr>
            <w:tcW w:w="3967" w:type="dxa"/>
          </w:tcPr>
          <w:p w14:paraId="13331365" w14:textId="77777777" w:rsidR="006E3C95" w:rsidRDefault="006E3C95" w:rsidP="006E3C95">
            <w:pPr>
              <w:pStyle w:val="Paragraph"/>
              <w:spacing w:after="0"/>
              <w:rPr>
                <w:noProof/>
              </w:rPr>
            </w:pPr>
            <w:r>
              <w:rPr>
                <w:noProof/>
              </w:rPr>
              <w:t>Cyanuric acid (CAS RN 108-80-5)</w:t>
            </w:r>
          </w:p>
        </w:tc>
        <w:tc>
          <w:tcPr>
            <w:tcW w:w="994" w:type="dxa"/>
          </w:tcPr>
          <w:p w14:paraId="297BB29B" w14:textId="77777777" w:rsidR="006E3C95" w:rsidRDefault="006E3C95" w:rsidP="006E3C95">
            <w:pPr>
              <w:pStyle w:val="Paragraph"/>
              <w:spacing w:after="0"/>
              <w:rPr>
                <w:noProof/>
              </w:rPr>
            </w:pPr>
            <w:r>
              <w:rPr>
                <w:noProof/>
              </w:rPr>
              <w:t>0 %</w:t>
            </w:r>
          </w:p>
        </w:tc>
        <w:tc>
          <w:tcPr>
            <w:tcW w:w="1276" w:type="dxa"/>
          </w:tcPr>
          <w:p w14:paraId="097F9E88" w14:textId="77777777" w:rsidR="006E3C95" w:rsidRDefault="006E3C95" w:rsidP="006E3C95">
            <w:pPr>
              <w:pStyle w:val="Paragraph"/>
              <w:spacing w:after="0"/>
              <w:rPr>
                <w:noProof/>
              </w:rPr>
            </w:pPr>
            <w:r>
              <w:rPr>
                <w:noProof/>
              </w:rPr>
              <w:t>-</w:t>
            </w:r>
          </w:p>
        </w:tc>
        <w:tc>
          <w:tcPr>
            <w:tcW w:w="992" w:type="dxa"/>
          </w:tcPr>
          <w:p w14:paraId="7FF1800C" w14:textId="77777777" w:rsidR="006E3C95" w:rsidRDefault="006E3C95" w:rsidP="006E3C95">
            <w:pPr>
              <w:pStyle w:val="Paragraph"/>
              <w:spacing w:after="0"/>
              <w:rPr>
                <w:noProof/>
              </w:rPr>
            </w:pPr>
            <w:r>
              <w:rPr>
                <w:noProof/>
              </w:rPr>
              <w:t>31.12.2025</w:t>
            </w:r>
          </w:p>
        </w:tc>
      </w:tr>
      <w:tr w:rsidR="006E3C95" w14:paraId="42547B6D" w14:textId="77777777" w:rsidTr="008924C5">
        <w:trPr>
          <w:cantSplit/>
        </w:trPr>
        <w:tc>
          <w:tcPr>
            <w:tcW w:w="779" w:type="dxa"/>
          </w:tcPr>
          <w:p w14:paraId="63BF6CD9" w14:textId="77777777" w:rsidR="006E3C95" w:rsidRDefault="006E3C95" w:rsidP="006E3C95">
            <w:pPr>
              <w:pStyle w:val="Paragraph"/>
              <w:spacing w:after="0"/>
              <w:rPr>
                <w:noProof/>
              </w:rPr>
            </w:pPr>
            <w:r>
              <w:rPr>
                <w:noProof/>
              </w:rPr>
              <w:t>0.6127</w:t>
            </w:r>
          </w:p>
        </w:tc>
        <w:tc>
          <w:tcPr>
            <w:tcW w:w="1276" w:type="dxa"/>
          </w:tcPr>
          <w:p w14:paraId="41BFAFF3" w14:textId="77777777" w:rsidR="006E3C95" w:rsidRDefault="006E3C95" w:rsidP="006E3C95">
            <w:pPr>
              <w:pStyle w:val="Paragraph"/>
              <w:spacing w:after="0"/>
              <w:jc w:val="right"/>
              <w:rPr>
                <w:noProof/>
              </w:rPr>
            </w:pPr>
            <w:r>
              <w:rPr>
                <w:rStyle w:val="FootnoteReference"/>
                <w:noProof/>
              </w:rPr>
              <w:t>*</w:t>
            </w:r>
            <w:r>
              <w:rPr>
                <w:noProof/>
              </w:rPr>
              <w:t>ex 2933 69 80</w:t>
            </w:r>
          </w:p>
        </w:tc>
        <w:tc>
          <w:tcPr>
            <w:tcW w:w="709" w:type="dxa"/>
          </w:tcPr>
          <w:p w14:paraId="71CDE56D" w14:textId="77777777" w:rsidR="006E3C95" w:rsidRDefault="006E3C95" w:rsidP="006E3C95">
            <w:pPr>
              <w:pStyle w:val="Paragraph"/>
              <w:spacing w:after="0"/>
              <w:jc w:val="center"/>
              <w:rPr>
                <w:noProof/>
              </w:rPr>
            </w:pPr>
            <w:r>
              <w:rPr>
                <w:noProof/>
              </w:rPr>
              <w:t>65</w:t>
            </w:r>
          </w:p>
        </w:tc>
        <w:tc>
          <w:tcPr>
            <w:tcW w:w="3967" w:type="dxa"/>
          </w:tcPr>
          <w:p w14:paraId="02E772E0" w14:textId="77777777" w:rsidR="006E3C95" w:rsidRDefault="006E3C95" w:rsidP="006E3C95">
            <w:pPr>
              <w:pStyle w:val="Paragraph"/>
              <w:spacing w:after="0"/>
              <w:rPr>
                <w:noProof/>
              </w:rPr>
            </w:pPr>
            <w:r>
              <w:rPr>
                <w:noProof/>
              </w:rPr>
              <w:t>1,3,5-Triazine-2,4,6(1H,3H,5H)-trithione, trisodium salt (CAS RN 17766-26-6)</w:t>
            </w:r>
          </w:p>
        </w:tc>
        <w:tc>
          <w:tcPr>
            <w:tcW w:w="994" w:type="dxa"/>
          </w:tcPr>
          <w:p w14:paraId="042E9AA0" w14:textId="77777777" w:rsidR="006E3C95" w:rsidRDefault="006E3C95" w:rsidP="006E3C95">
            <w:pPr>
              <w:pStyle w:val="Paragraph"/>
              <w:spacing w:after="0"/>
              <w:rPr>
                <w:noProof/>
              </w:rPr>
            </w:pPr>
            <w:r>
              <w:rPr>
                <w:noProof/>
              </w:rPr>
              <w:t>0 %</w:t>
            </w:r>
          </w:p>
        </w:tc>
        <w:tc>
          <w:tcPr>
            <w:tcW w:w="1276" w:type="dxa"/>
          </w:tcPr>
          <w:p w14:paraId="0AEE95CB" w14:textId="77777777" w:rsidR="006E3C95" w:rsidRDefault="006E3C95" w:rsidP="006E3C95">
            <w:pPr>
              <w:pStyle w:val="Paragraph"/>
              <w:spacing w:after="0"/>
              <w:rPr>
                <w:noProof/>
              </w:rPr>
            </w:pPr>
            <w:r>
              <w:rPr>
                <w:noProof/>
              </w:rPr>
              <w:t>-</w:t>
            </w:r>
          </w:p>
        </w:tc>
        <w:tc>
          <w:tcPr>
            <w:tcW w:w="992" w:type="dxa"/>
          </w:tcPr>
          <w:p w14:paraId="7DF5308D" w14:textId="77777777" w:rsidR="006E3C95" w:rsidRDefault="006E3C95" w:rsidP="006E3C95">
            <w:pPr>
              <w:pStyle w:val="Paragraph"/>
              <w:spacing w:after="0"/>
              <w:rPr>
                <w:noProof/>
              </w:rPr>
            </w:pPr>
            <w:r>
              <w:rPr>
                <w:noProof/>
              </w:rPr>
              <w:t>31.12.2024</w:t>
            </w:r>
          </w:p>
        </w:tc>
      </w:tr>
      <w:tr w:rsidR="006E3C95" w14:paraId="3048ECB9" w14:textId="77777777" w:rsidTr="008924C5">
        <w:trPr>
          <w:cantSplit/>
        </w:trPr>
        <w:tc>
          <w:tcPr>
            <w:tcW w:w="779" w:type="dxa"/>
          </w:tcPr>
          <w:p w14:paraId="3E0FCE41" w14:textId="77777777" w:rsidR="006E3C95" w:rsidRDefault="006E3C95" w:rsidP="006E3C95">
            <w:pPr>
              <w:pStyle w:val="Paragraph"/>
              <w:spacing w:after="0"/>
              <w:rPr>
                <w:noProof/>
              </w:rPr>
            </w:pPr>
            <w:r>
              <w:rPr>
                <w:noProof/>
              </w:rPr>
              <w:t>0.6477</w:t>
            </w:r>
          </w:p>
        </w:tc>
        <w:tc>
          <w:tcPr>
            <w:tcW w:w="1276" w:type="dxa"/>
          </w:tcPr>
          <w:p w14:paraId="7F685C4A" w14:textId="77777777" w:rsidR="006E3C95" w:rsidRDefault="006E3C95" w:rsidP="006E3C95">
            <w:pPr>
              <w:pStyle w:val="Paragraph"/>
              <w:spacing w:after="0"/>
              <w:jc w:val="right"/>
              <w:rPr>
                <w:noProof/>
              </w:rPr>
            </w:pPr>
            <w:r>
              <w:rPr>
                <w:noProof/>
              </w:rPr>
              <w:t>ex 2933 69 80</w:t>
            </w:r>
          </w:p>
        </w:tc>
        <w:tc>
          <w:tcPr>
            <w:tcW w:w="709" w:type="dxa"/>
          </w:tcPr>
          <w:p w14:paraId="61A98A6D" w14:textId="77777777" w:rsidR="006E3C95" w:rsidRDefault="006E3C95" w:rsidP="006E3C95">
            <w:pPr>
              <w:pStyle w:val="Paragraph"/>
              <w:spacing w:after="0"/>
              <w:jc w:val="center"/>
              <w:rPr>
                <w:noProof/>
              </w:rPr>
            </w:pPr>
            <w:r>
              <w:rPr>
                <w:noProof/>
              </w:rPr>
              <w:t>75</w:t>
            </w:r>
          </w:p>
        </w:tc>
        <w:tc>
          <w:tcPr>
            <w:tcW w:w="3967" w:type="dxa"/>
          </w:tcPr>
          <w:p w14:paraId="40306811" w14:textId="77777777" w:rsidR="006E3C95" w:rsidRDefault="006E3C95" w:rsidP="006E3C95">
            <w:pPr>
              <w:pStyle w:val="Paragraph"/>
              <w:spacing w:after="0"/>
              <w:rPr>
                <w:noProof/>
              </w:rPr>
            </w:pPr>
            <w:r>
              <w:rPr>
                <w:noProof/>
              </w:rPr>
              <w:t>Metamitron (ISO) (CAS RN 41394-05-2) </w:t>
            </w:r>
          </w:p>
        </w:tc>
        <w:tc>
          <w:tcPr>
            <w:tcW w:w="994" w:type="dxa"/>
          </w:tcPr>
          <w:p w14:paraId="1C15204E" w14:textId="77777777" w:rsidR="006E3C95" w:rsidRDefault="006E3C95" w:rsidP="006E3C95">
            <w:pPr>
              <w:pStyle w:val="Paragraph"/>
              <w:spacing w:after="0"/>
              <w:rPr>
                <w:noProof/>
              </w:rPr>
            </w:pPr>
            <w:r>
              <w:rPr>
                <w:noProof/>
              </w:rPr>
              <w:t>0 %</w:t>
            </w:r>
          </w:p>
        </w:tc>
        <w:tc>
          <w:tcPr>
            <w:tcW w:w="1276" w:type="dxa"/>
          </w:tcPr>
          <w:p w14:paraId="718518CA" w14:textId="77777777" w:rsidR="006E3C95" w:rsidRDefault="006E3C95" w:rsidP="006E3C95">
            <w:pPr>
              <w:pStyle w:val="Paragraph"/>
              <w:spacing w:after="0"/>
              <w:rPr>
                <w:noProof/>
              </w:rPr>
            </w:pPr>
            <w:r>
              <w:rPr>
                <w:noProof/>
              </w:rPr>
              <w:t>-</w:t>
            </w:r>
          </w:p>
        </w:tc>
        <w:tc>
          <w:tcPr>
            <w:tcW w:w="992" w:type="dxa"/>
          </w:tcPr>
          <w:p w14:paraId="1A14F007" w14:textId="77777777" w:rsidR="006E3C95" w:rsidRDefault="006E3C95" w:rsidP="006E3C95">
            <w:pPr>
              <w:pStyle w:val="Paragraph"/>
              <w:spacing w:after="0"/>
              <w:rPr>
                <w:noProof/>
              </w:rPr>
            </w:pPr>
            <w:r>
              <w:rPr>
                <w:noProof/>
              </w:rPr>
              <w:t>31.12.2024</w:t>
            </w:r>
          </w:p>
        </w:tc>
      </w:tr>
      <w:tr w:rsidR="006E3C95" w14:paraId="7B99B35E" w14:textId="77777777" w:rsidTr="008924C5">
        <w:trPr>
          <w:cantSplit/>
        </w:trPr>
        <w:tc>
          <w:tcPr>
            <w:tcW w:w="779" w:type="dxa"/>
          </w:tcPr>
          <w:p w14:paraId="78AE472D" w14:textId="77777777" w:rsidR="006E3C95" w:rsidRDefault="006E3C95" w:rsidP="006E3C95">
            <w:pPr>
              <w:pStyle w:val="Paragraph"/>
              <w:spacing w:after="0"/>
              <w:rPr>
                <w:noProof/>
              </w:rPr>
            </w:pPr>
            <w:r>
              <w:rPr>
                <w:noProof/>
              </w:rPr>
              <w:t>0.3882</w:t>
            </w:r>
          </w:p>
        </w:tc>
        <w:tc>
          <w:tcPr>
            <w:tcW w:w="1276" w:type="dxa"/>
          </w:tcPr>
          <w:p w14:paraId="50ED7E9C" w14:textId="77777777" w:rsidR="006E3C95" w:rsidRDefault="006E3C95" w:rsidP="006E3C95">
            <w:pPr>
              <w:pStyle w:val="Paragraph"/>
              <w:spacing w:after="0"/>
              <w:jc w:val="right"/>
              <w:rPr>
                <w:noProof/>
              </w:rPr>
            </w:pPr>
            <w:r>
              <w:rPr>
                <w:rStyle w:val="FootnoteReference"/>
                <w:noProof/>
              </w:rPr>
              <w:t>*</w:t>
            </w:r>
            <w:r>
              <w:rPr>
                <w:noProof/>
              </w:rPr>
              <w:t>ex 2933 69 80</w:t>
            </w:r>
          </w:p>
        </w:tc>
        <w:tc>
          <w:tcPr>
            <w:tcW w:w="709" w:type="dxa"/>
          </w:tcPr>
          <w:p w14:paraId="421F0ADA" w14:textId="77777777" w:rsidR="006E3C95" w:rsidRDefault="006E3C95" w:rsidP="006E3C95">
            <w:pPr>
              <w:pStyle w:val="Paragraph"/>
              <w:spacing w:after="0"/>
              <w:jc w:val="center"/>
              <w:rPr>
                <w:noProof/>
              </w:rPr>
            </w:pPr>
            <w:r>
              <w:rPr>
                <w:noProof/>
              </w:rPr>
              <w:t>80</w:t>
            </w:r>
          </w:p>
        </w:tc>
        <w:tc>
          <w:tcPr>
            <w:tcW w:w="3967" w:type="dxa"/>
          </w:tcPr>
          <w:p w14:paraId="3BF0216A" w14:textId="77777777" w:rsidR="006E3C95" w:rsidRPr="009D59C7" w:rsidRDefault="006E3C95" w:rsidP="006E3C95">
            <w:pPr>
              <w:pStyle w:val="Paragraph"/>
              <w:spacing w:after="0"/>
              <w:rPr>
                <w:noProof/>
                <w:lang w:val="fr-BE"/>
              </w:rPr>
            </w:pPr>
            <w:r w:rsidRPr="009D59C7">
              <w:rPr>
                <w:noProof/>
                <w:lang w:val="fr-BE"/>
              </w:rPr>
              <w:t>Tris(2-hydroxyethyl)-1,3,5-triazinetrione (CAS RN 839-90-7)</w:t>
            </w:r>
          </w:p>
        </w:tc>
        <w:tc>
          <w:tcPr>
            <w:tcW w:w="994" w:type="dxa"/>
          </w:tcPr>
          <w:p w14:paraId="063EBFA5" w14:textId="77777777" w:rsidR="006E3C95" w:rsidRDefault="006E3C95" w:rsidP="006E3C95">
            <w:pPr>
              <w:pStyle w:val="Paragraph"/>
              <w:spacing w:after="0"/>
              <w:rPr>
                <w:noProof/>
              </w:rPr>
            </w:pPr>
            <w:r>
              <w:rPr>
                <w:noProof/>
              </w:rPr>
              <w:t>0 %</w:t>
            </w:r>
          </w:p>
        </w:tc>
        <w:tc>
          <w:tcPr>
            <w:tcW w:w="1276" w:type="dxa"/>
          </w:tcPr>
          <w:p w14:paraId="304AD224" w14:textId="77777777" w:rsidR="006E3C95" w:rsidRDefault="006E3C95" w:rsidP="006E3C95">
            <w:pPr>
              <w:pStyle w:val="Paragraph"/>
              <w:spacing w:after="0"/>
              <w:rPr>
                <w:noProof/>
              </w:rPr>
            </w:pPr>
            <w:r>
              <w:rPr>
                <w:noProof/>
              </w:rPr>
              <w:t>-</w:t>
            </w:r>
          </w:p>
        </w:tc>
        <w:tc>
          <w:tcPr>
            <w:tcW w:w="992" w:type="dxa"/>
          </w:tcPr>
          <w:p w14:paraId="416C8792" w14:textId="77777777" w:rsidR="006E3C95" w:rsidRDefault="006E3C95" w:rsidP="006E3C95">
            <w:pPr>
              <w:pStyle w:val="Paragraph"/>
              <w:spacing w:after="0"/>
              <w:rPr>
                <w:noProof/>
              </w:rPr>
            </w:pPr>
            <w:r>
              <w:rPr>
                <w:noProof/>
              </w:rPr>
              <w:t>31.12.2024</w:t>
            </w:r>
          </w:p>
        </w:tc>
      </w:tr>
      <w:tr w:rsidR="006E3C95" w14:paraId="6C622285" w14:textId="77777777" w:rsidTr="008924C5">
        <w:trPr>
          <w:cantSplit/>
        </w:trPr>
        <w:tc>
          <w:tcPr>
            <w:tcW w:w="779" w:type="dxa"/>
          </w:tcPr>
          <w:p w14:paraId="52831A5A" w14:textId="77777777" w:rsidR="006E3C95" w:rsidRDefault="006E3C95" w:rsidP="006E3C95">
            <w:pPr>
              <w:pStyle w:val="Paragraph"/>
              <w:spacing w:after="0"/>
              <w:rPr>
                <w:noProof/>
              </w:rPr>
            </w:pPr>
            <w:r>
              <w:rPr>
                <w:noProof/>
              </w:rPr>
              <w:t>0.6960</w:t>
            </w:r>
          </w:p>
        </w:tc>
        <w:tc>
          <w:tcPr>
            <w:tcW w:w="1276" w:type="dxa"/>
          </w:tcPr>
          <w:p w14:paraId="0A96DC9E" w14:textId="77777777" w:rsidR="006E3C95" w:rsidRDefault="006E3C95" w:rsidP="006E3C95">
            <w:pPr>
              <w:pStyle w:val="Paragraph"/>
              <w:spacing w:after="0"/>
              <w:jc w:val="right"/>
              <w:rPr>
                <w:noProof/>
              </w:rPr>
            </w:pPr>
            <w:r>
              <w:rPr>
                <w:noProof/>
              </w:rPr>
              <w:t>ex 2933 79 00</w:t>
            </w:r>
          </w:p>
        </w:tc>
        <w:tc>
          <w:tcPr>
            <w:tcW w:w="709" w:type="dxa"/>
          </w:tcPr>
          <w:p w14:paraId="589A5EC8" w14:textId="77777777" w:rsidR="006E3C95" w:rsidRDefault="006E3C95" w:rsidP="006E3C95">
            <w:pPr>
              <w:pStyle w:val="Paragraph"/>
              <w:spacing w:after="0"/>
              <w:jc w:val="center"/>
              <w:rPr>
                <w:noProof/>
              </w:rPr>
            </w:pPr>
            <w:r>
              <w:rPr>
                <w:noProof/>
              </w:rPr>
              <w:t>15</w:t>
            </w:r>
          </w:p>
        </w:tc>
        <w:tc>
          <w:tcPr>
            <w:tcW w:w="3967" w:type="dxa"/>
          </w:tcPr>
          <w:p w14:paraId="35330024" w14:textId="77777777" w:rsidR="006E3C95" w:rsidRDefault="006E3C95" w:rsidP="006E3C95">
            <w:pPr>
              <w:pStyle w:val="Paragraph"/>
              <w:spacing w:after="0"/>
              <w:rPr>
                <w:noProof/>
              </w:rPr>
            </w:pPr>
            <w:r>
              <w:rPr>
                <w:noProof/>
              </w:rPr>
              <w:t xml:space="preserve">Ethyl </w:t>
            </w:r>
            <w:r>
              <w:rPr>
                <w:i/>
                <w:iCs/>
                <w:noProof/>
              </w:rPr>
              <w:t>N</w:t>
            </w:r>
            <w:r>
              <w:rPr>
                <w:noProof/>
              </w:rPr>
              <w:t>-(</w:t>
            </w:r>
            <w:r>
              <w:rPr>
                <w:i/>
                <w:iCs/>
                <w:noProof/>
              </w:rPr>
              <w:t>tert</w:t>
            </w:r>
            <w:r>
              <w:rPr>
                <w:noProof/>
              </w:rPr>
              <w:t>-Butoxycarbonyl)-L-pyroglutamate (CAS RN 144978-12-1)</w:t>
            </w:r>
          </w:p>
        </w:tc>
        <w:tc>
          <w:tcPr>
            <w:tcW w:w="994" w:type="dxa"/>
          </w:tcPr>
          <w:p w14:paraId="0099249F" w14:textId="77777777" w:rsidR="006E3C95" w:rsidRDefault="006E3C95" w:rsidP="006E3C95">
            <w:pPr>
              <w:pStyle w:val="Paragraph"/>
              <w:spacing w:after="0"/>
              <w:rPr>
                <w:noProof/>
              </w:rPr>
            </w:pPr>
            <w:r>
              <w:rPr>
                <w:noProof/>
              </w:rPr>
              <w:t>0 %</w:t>
            </w:r>
          </w:p>
        </w:tc>
        <w:tc>
          <w:tcPr>
            <w:tcW w:w="1276" w:type="dxa"/>
          </w:tcPr>
          <w:p w14:paraId="0E1E9C71" w14:textId="77777777" w:rsidR="006E3C95" w:rsidRDefault="006E3C95" w:rsidP="006E3C95">
            <w:pPr>
              <w:pStyle w:val="Paragraph"/>
              <w:spacing w:after="0"/>
              <w:rPr>
                <w:noProof/>
              </w:rPr>
            </w:pPr>
            <w:r>
              <w:rPr>
                <w:noProof/>
              </w:rPr>
              <w:t>-</w:t>
            </w:r>
          </w:p>
        </w:tc>
        <w:tc>
          <w:tcPr>
            <w:tcW w:w="992" w:type="dxa"/>
          </w:tcPr>
          <w:p w14:paraId="476442C4" w14:textId="77777777" w:rsidR="006E3C95" w:rsidRDefault="006E3C95" w:rsidP="006E3C95">
            <w:pPr>
              <w:pStyle w:val="Paragraph"/>
              <w:spacing w:after="0"/>
              <w:rPr>
                <w:noProof/>
              </w:rPr>
            </w:pPr>
            <w:r>
              <w:rPr>
                <w:noProof/>
              </w:rPr>
              <w:t>31.12.2026</w:t>
            </w:r>
          </w:p>
        </w:tc>
      </w:tr>
      <w:tr w:rsidR="006E3C95" w14:paraId="7037EE53" w14:textId="77777777" w:rsidTr="008924C5">
        <w:trPr>
          <w:cantSplit/>
        </w:trPr>
        <w:tc>
          <w:tcPr>
            <w:tcW w:w="779" w:type="dxa"/>
          </w:tcPr>
          <w:p w14:paraId="0BD32B3A" w14:textId="77777777" w:rsidR="006E3C95" w:rsidRDefault="006E3C95" w:rsidP="006E3C95">
            <w:pPr>
              <w:pStyle w:val="Paragraph"/>
              <w:spacing w:after="0"/>
              <w:rPr>
                <w:noProof/>
              </w:rPr>
            </w:pPr>
            <w:r>
              <w:rPr>
                <w:noProof/>
              </w:rPr>
              <w:t>0.7346</w:t>
            </w:r>
          </w:p>
        </w:tc>
        <w:tc>
          <w:tcPr>
            <w:tcW w:w="1276" w:type="dxa"/>
          </w:tcPr>
          <w:p w14:paraId="3F2DFA8E" w14:textId="77777777" w:rsidR="006E3C95" w:rsidRDefault="006E3C95" w:rsidP="006E3C95">
            <w:pPr>
              <w:pStyle w:val="Paragraph"/>
              <w:spacing w:after="0"/>
              <w:jc w:val="right"/>
              <w:rPr>
                <w:noProof/>
              </w:rPr>
            </w:pPr>
            <w:r>
              <w:rPr>
                <w:noProof/>
              </w:rPr>
              <w:t>ex 2933 79 00</w:t>
            </w:r>
          </w:p>
        </w:tc>
        <w:tc>
          <w:tcPr>
            <w:tcW w:w="709" w:type="dxa"/>
          </w:tcPr>
          <w:p w14:paraId="61F1F30C" w14:textId="77777777" w:rsidR="006E3C95" w:rsidRDefault="006E3C95" w:rsidP="006E3C95">
            <w:pPr>
              <w:pStyle w:val="Paragraph"/>
              <w:spacing w:after="0"/>
              <w:jc w:val="center"/>
              <w:rPr>
                <w:noProof/>
              </w:rPr>
            </w:pPr>
            <w:r>
              <w:rPr>
                <w:noProof/>
              </w:rPr>
              <w:t>25</w:t>
            </w:r>
          </w:p>
        </w:tc>
        <w:tc>
          <w:tcPr>
            <w:tcW w:w="3967" w:type="dxa"/>
          </w:tcPr>
          <w:p w14:paraId="1A060EEB" w14:textId="77777777" w:rsidR="006E3C95" w:rsidRDefault="006E3C95" w:rsidP="006E3C95">
            <w:pPr>
              <w:pStyle w:val="Paragraph"/>
              <w:spacing w:after="0"/>
              <w:rPr>
                <w:noProof/>
              </w:rPr>
            </w:pPr>
            <w:r>
              <w:rPr>
                <w:noProof/>
              </w:rPr>
              <w:t>Methyl 2-oxo-2,3-dihydro-1H-indole-6-carboxylate (CAS RN 14192-26-8)</w:t>
            </w:r>
          </w:p>
        </w:tc>
        <w:tc>
          <w:tcPr>
            <w:tcW w:w="994" w:type="dxa"/>
          </w:tcPr>
          <w:p w14:paraId="75771500" w14:textId="77777777" w:rsidR="006E3C95" w:rsidRDefault="006E3C95" w:rsidP="006E3C95">
            <w:pPr>
              <w:pStyle w:val="Paragraph"/>
              <w:spacing w:after="0"/>
              <w:rPr>
                <w:noProof/>
              </w:rPr>
            </w:pPr>
            <w:r>
              <w:rPr>
                <w:noProof/>
              </w:rPr>
              <w:t>0 %</w:t>
            </w:r>
          </w:p>
        </w:tc>
        <w:tc>
          <w:tcPr>
            <w:tcW w:w="1276" w:type="dxa"/>
          </w:tcPr>
          <w:p w14:paraId="746D93B6" w14:textId="77777777" w:rsidR="006E3C95" w:rsidRDefault="006E3C95" w:rsidP="006E3C95">
            <w:pPr>
              <w:pStyle w:val="Paragraph"/>
              <w:spacing w:after="0"/>
              <w:rPr>
                <w:noProof/>
              </w:rPr>
            </w:pPr>
            <w:r>
              <w:rPr>
                <w:noProof/>
              </w:rPr>
              <w:t>-</w:t>
            </w:r>
          </w:p>
        </w:tc>
        <w:tc>
          <w:tcPr>
            <w:tcW w:w="992" w:type="dxa"/>
          </w:tcPr>
          <w:p w14:paraId="2AC8B0EB" w14:textId="77777777" w:rsidR="006E3C95" w:rsidRDefault="006E3C95" w:rsidP="006E3C95">
            <w:pPr>
              <w:pStyle w:val="Paragraph"/>
              <w:spacing w:after="0"/>
              <w:rPr>
                <w:noProof/>
              </w:rPr>
            </w:pPr>
            <w:r>
              <w:rPr>
                <w:noProof/>
              </w:rPr>
              <w:t>31.12.2024</w:t>
            </w:r>
          </w:p>
        </w:tc>
      </w:tr>
      <w:tr w:rsidR="006E3C95" w14:paraId="32C662A4" w14:textId="77777777" w:rsidTr="008924C5">
        <w:trPr>
          <w:cantSplit/>
        </w:trPr>
        <w:tc>
          <w:tcPr>
            <w:tcW w:w="779" w:type="dxa"/>
          </w:tcPr>
          <w:p w14:paraId="2CBEE6E1" w14:textId="77777777" w:rsidR="006E3C95" w:rsidRDefault="006E3C95" w:rsidP="006E3C95">
            <w:pPr>
              <w:pStyle w:val="Paragraph"/>
              <w:spacing w:after="0"/>
              <w:rPr>
                <w:noProof/>
              </w:rPr>
            </w:pPr>
            <w:r>
              <w:rPr>
                <w:noProof/>
              </w:rPr>
              <w:t>0.4294</w:t>
            </w:r>
          </w:p>
        </w:tc>
        <w:tc>
          <w:tcPr>
            <w:tcW w:w="1276" w:type="dxa"/>
          </w:tcPr>
          <w:p w14:paraId="32AC21FA" w14:textId="77777777" w:rsidR="006E3C95" w:rsidRDefault="006E3C95" w:rsidP="006E3C95">
            <w:pPr>
              <w:pStyle w:val="Paragraph"/>
              <w:spacing w:after="0"/>
              <w:jc w:val="right"/>
              <w:rPr>
                <w:noProof/>
              </w:rPr>
            </w:pPr>
            <w:r>
              <w:rPr>
                <w:noProof/>
              </w:rPr>
              <w:t>ex 2933 79 00</w:t>
            </w:r>
          </w:p>
        </w:tc>
        <w:tc>
          <w:tcPr>
            <w:tcW w:w="709" w:type="dxa"/>
          </w:tcPr>
          <w:p w14:paraId="10A03E4D" w14:textId="77777777" w:rsidR="006E3C95" w:rsidRDefault="006E3C95" w:rsidP="006E3C95">
            <w:pPr>
              <w:pStyle w:val="Paragraph"/>
              <w:spacing w:after="0"/>
              <w:jc w:val="center"/>
              <w:rPr>
                <w:noProof/>
              </w:rPr>
            </w:pPr>
            <w:r>
              <w:rPr>
                <w:noProof/>
              </w:rPr>
              <w:t>30</w:t>
            </w:r>
          </w:p>
        </w:tc>
        <w:tc>
          <w:tcPr>
            <w:tcW w:w="3967" w:type="dxa"/>
          </w:tcPr>
          <w:p w14:paraId="6E82D893" w14:textId="77777777" w:rsidR="006E3C95" w:rsidRDefault="006E3C95" w:rsidP="006E3C95">
            <w:pPr>
              <w:pStyle w:val="Paragraph"/>
              <w:spacing w:after="0"/>
              <w:rPr>
                <w:noProof/>
              </w:rPr>
            </w:pPr>
            <w:r>
              <w:rPr>
                <w:noProof/>
              </w:rPr>
              <w:t>5-Vinyl-2-pyrrolidone (CAS RN 7529-16-0) </w:t>
            </w:r>
          </w:p>
        </w:tc>
        <w:tc>
          <w:tcPr>
            <w:tcW w:w="994" w:type="dxa"/>
          </w:tcPr>
          <w:p w14:paraId="2CBB7FFB" w14:textId="77777777" w:rsidR="006E3C95" w:rsidRDefault="006E3C95" w:rsidP="006E3C95">
            <w:pPr>
              <w:pStyle w:val="Paragraph"/>
              <w:spacing w:after="0"/>
              <w:rPr>
                <w:noProof/>
              </w:rPr>
            </w:pPr>
            <w:r>
              <w:rPr>
                <w:noProof/>
              </w:rPr>
              <w:t>0 %</w:t>
            </w:r>
          </w:p>
        </w:tc>
        <w:tc>
          <w:tcPr>
            <w:tcW w:w="1276" w:type="dxa"/>
          </w:tcPr>
          <w:p w14:paraId="30298E56" w14:textId="77777777" w:rsidR="006E3C95" w:rsidRDefault="006E3C95" w:rsidP="006E3C95">
            <w:pPr>
              <w:pStyle w:val="Paragraph"/>
              <w:spacing w:after="0"/>
              <w:rPr>
                <w:noProof/>
              </w:rPr>
            </w:pPr>
            <w:r>
              <w:rPr>
                <w:noProof/>
              </w:rPr>
              <w:t>-</w:t>
            </w:r>
          </w:p>
        </w:tc>
        <w:tc>
          <w:tcPr>
            <w:tcW w:w="992" w:type="dxa"/>
          </w:tcPr>
          <w:p w14:paraId="45463E07" w14:textId="77777777" w:rsidR="006E3C95" w:rsidRDefault="006E3C95" w:rsidP="006E3C95">
            <w:pPr>
              <w:pStyle w:val="Paragraph"/>
              <w:spacing w:after="0"/>
              <w:rPr>
                <w:noProof/>
              </w:rPr>
            </w:pPr>
            <w:r>
              <w:rPr>
                <w:noProof/>
              </w:rPr>
              <w:t>31.12.2027</w:t>
            </w:r>
          </w:p>
        </w:tc>
      </w:tr>
      <w:tr w:rsidR="006E3C95" w14:paraId="5C69AE0C" w14:textId="77777777" w:rsidTr="008924C5">
        <w:trPr>
          <w:cantSplit/>
        </w:trPr>
        <w:tc>
          <w:tcPr>
            <w:tcW w:w="779" w:type="dxa"/>
          </w:tcPr>
          <w:p w14:paraId="7FC30E15" w14:textId="77777777" w:rsidR="006E3C95" w:rsidRDefault="006E3C95" w:rsidP="006E3C95">
            <w:pPr>
              <w:pStyle w:val="Paragraph"/>
              <w:spacing w:after="0"/>
              <w:rPr>
                <w:noProof/>
              </w:rPr>
            </w:pPr>
            <w:r>
              <w:rPr>
                <w:noProof/>
              </w:rPr>
              <w:t>0.7453</w:t>
            </w:r>
          </w:p>
        </w:tc>
        <w:tc>
          <w:tcPr>
            <w:tcW w:w="1276" w:type="dxa"/>
          </w:tcPr>
          <w:p w14:paraId="79003A08" w14:textId="77777777" w:rsidR="006E3C95" w:rsidRDefault="006E3C95" w:rsidP="006E3C95">
            <w:pPr>
              <w:pStyle w:val="Paragraph"/>
              <w:spacing w:after="0"/>
              <w:jc w:val="right"/>
              <w:rPr>
                <w:noProof/>
              </w:rPr>
            </w:pPr>
            <w:r>
              <w:rPr>
                <w:rStyle w:val="FootnoteReference"/>
                <w:noProof/>
              </w:rPr>
              <w:t>*</w:t>
            </w:r>
            <w:r>
              <w:rPr>
                <w:noProof/>
              </w:rPr>
              <w:t>ex 2933 79 00</w:t>
            </w:r>
          </w:p>
        </w:tc>
        <w:tc>
          <w:tcPr>
            <w:tcW w:w="709" w:type="dxa"/>
          </w:tcPr>
          <w:p w14:paraId="18BF2F3B" w14:textId="77777777" w:rsidR="006E3C95" w:rsidRDefault="006E3C95" w:rsidP="006E3C95">
            <w:pPr>
              <w:pStyle w:val="Paragraph"/>
              <w:spacing w:after="0"/>
              <w:jc w:val="center"/>
              <w:rPr>
                <w:noProof/>
              </w:rPr>
            </w:pPr>
            <w:r>
              <w:rPr>
                <w:noProof/>
              </w:rPr>
              <w:t>35</w:t>
            </w:r>
          </w:p>
        </w:tc>
        <w:tc>
          <w:tcPr>
            <w:tcW w:w="3967" w:type="dxa"/>
          </w:tcPr>
          <w:p w14:paraId="7983BAAE" w14:textId="77777777" w:rsidR="006E3C95" w:rsidRDefault="006E3C95" w:rsidP="006E3C95">
            <w:pPr>
              <w:pStyle w:val="Paragraph"/>
              <w:spacing w:after="0"/>
              <w:rPr>
                <w:noProof/>
              </w:rPr>
            </w:pPr>
            <w:r>
              <w:rPr>
                <w:noProof/>
              </w:rPr>
              <w:t>1-tert-Butyl 2-methyl(2S)-5-oxopyrrolidine-1,2-dicarboxylate (CAS RN 108963-96-8)  </w:t>
            </w:r>
          </w:p>
          <w:p w14:paraId="4D9D93A8" w14:textId="77777777" w:rsidR="006E3C95" w:rsidRDefault="006E3C95" w:rsidP="006E3C95">
            <w:pPr>
              <w:pStyle w:val="Paragraph"/>
              <w:spacing w:after="0"/>
              <w:rPr>
                <w:noProof/>
              </w:rPr>
            </w:pPr>
            <w:r>
              <w:rPr>
                <w:noProof/>
              </w:rPr>
              <w:t> </w:t>
            </w:r>
          </w:p>
          <w:p w14:paraId="313663FB" w14:textId="77777777" w:rsidR="006E3C95" w:rsidRDefault="006E3C95" w:rsidP="006E3C95">
            <w:pPr>
              <w:pStyle w:val="Paragraph"/>
              <w:spacing w:after="0"/>
              <w:rPr>
                <w:noProof/>
              </w:rPr>
            </w:pPr>
            <w:r>
              <w:rPr>
                <w:noProof/>
              </w:rPr>
              <w:t> </w:t>
            </w:r>
          </w:p>
        </w:tc>
        <w:tc>
          <w:tcPr>
            <w:tcW w:w="994" w:type="dxa"/>
          </w:tcPr>
          <w:p w14:paraId="0EA666C2" w14:textId="77777777" w:rsidR="006E3C95" w:rsidRDefault="006E3C95" w:rsidP="006E3C95">
            <w:pPr>
              <w:pStyle w:val="Paragraph"/>
              <w:spacing w:after="0"/>
              <w:rPr>
                <w:noProof/>
              </w:rPr>
            </w:pPr>
            <w:r>
              <w:rPr>
                <w:noProof/>
              </w:rPr>
              <w:t>0 %</w:t>
            </w:r>
          </w:p>
        </w:tc>
        <w:tc>
          <w:tcPr>
            <w:tcW w:w="1276" w:type="dxa"/>
          </w:tcPr>
          <w:p w14:paraId="20C0DA66" w14:textId="77777777" w:rsidR="006E3C95" w:rsidRDefault="006E3C95" w:rsidP="006E3C95">
            <w:pPr>
              <w:pStyle w:val="Paragraph"/>
              <w:spacing w:after="0"/>
              <w:rPr>
                <w:noProof/>
              </w:rPr>
            </w:pPr>
            <w:r>
              <w:rPr>
                <w:noProof/>
              </w:rPr>
              <w:t>-</w:t>
            </w:r>
          </w:p>
        </w:tc>
        <w:tc>
          <w:tcPr>
            <w:tcW w:w="992" w:type="dxa"/>
          </w:tcPr>
          <w:p w14:paraId="21873E31" w14:textId="77777777" w:rsidR="006E3C95" w:rsidRDefault="006E3C95" w:rsidP="006E3C95">
            <w:pPr>
              <w:pStyle w:val="Paragraph"/>
              <w:spacing w:after="0"/>
              <w:rPr>
                <w:noProof/>
              </w:rPr>
            </w:pPr>
            <w:r>
              <w:rPr>
                <w:noProof/>
              </w:rPr>
              <w:t>31.12.2024</w:t>
            </w:r>
          </w:p>
        </w:tc>
      </w:tr>
      <w:tr w:rsidR="006E3C95" w14:paraId="2197903A" w14:textId="77777777" w:rsidTr="008924C5">
        <w:trPr>
          <w:cantSplit/>
        </w:trPr>
        <w:tc>
          <w:tcPr>
            <w:tcW w:w="779" w:type="dxa"/>
          </w:tcPr>
          <w:p w14:paraId="5D46F0CD" w14:textId="77777777" w:rsidR="006E3C95" w:rsidRDefault="006E3C95" w:rsidP="006E3C95">
            <w:pPr>
              <w:pStyle w:val="Paragraph"/>
              <w:spacing w:after="0"/>
              <w:rPr>
                <w:noProof/>
              </w:rPr>
            </w:pPr>
            <w:r>
              <w:rPr>
                <w:noProof/>
              </w:rPr>
              <w:t>0.8038</w:t>
            </w:r>
          </w:p>
        </w:tc>
        <w:tc>
          <w:tcPr>
            <w:tcW w:w="1276" w:type="dxa"/>
          </w:tcPr>
          <w:p w14:paraId="0590DEA3" w14:textId="77777777" w:rsidR="006E3C95" w:rsidRDefault="006E3C95" w:rsidP="006E3C95">
            <w:pPr>
              <w:pStyle w:val="Paragraph"/>
              <w:spacing w:after="0"/>
              <w:jc w:val="right"/>
              <w:rPr>
                <w:noProof/>
              </w:rPr>
            </w:pPr>
            <w:r>
              <w:rPr>
                <w:noProof/>
              </w:rPr>
              <w:t>ex 2933 79 00</w:t>
            </w:r>
          </w:p>
        </w:tc>
        <w:tc>
          <w:tcPr>
            <w:tcW w:w="709" w:type="dxa"/>
          </w:tcPr>
          <w:p w14:paraId="21B9D7DA" w14:textId="77777777" w:rsidR="006E3C95" w:rsidRDefault="006E3C95" w:rsidP="006E3C95">
            <w:pPr>
              <w:pStyle w:val="Paragraph"/>
              <w:spacing w:after="0"/>
              <w:jc w:val="center"/>
              <w:rPr>
                <w:noProof/>
              </w:rPr>
            </w:pPr>
            <w:r>
              <w:rPr>
                <w:noProof/>
              </w:rPr>
              <w:t>45</w:t>
            </w:r>
          </w:p>
        </w:tc>
        <w:tc>
          <w:tcPr>
            <w:tcW w:w="3967" w:type="dxa"/>
          </w:tcPr>
          <w:p w14:paraId="719A885B" w14:textId="77777777" w:rsidR="006E3C95" w:rsidRDefault="006E3C95" w:rsidP="006E3C95">
            <w:pPr>
              <w:pStyle w:val="Paragraph"/>
              <w:spacing w:after="0"/>
              <w:rPr>
                <w:noProof/>
              </w:rPr>
            </w:pPr>
            <w:r>
              <w:rPr>
                <w:noProof/>
              </w:rPr>
              <w:t>1-Phenyl-3H-indol-2-one (CAS RN 3335-98-6) with a purity by weight of  99 % or more</w:t>
            </w:r>
          </w:p>
        </w:tc>
        <w:tc>
          <w:tcPr>
            <w:tcW w:w="994" w:type="dxa"/>
          </w:tcPr>
          <w:p w14:paraId="506DF3CF" w14:textId="77777777" w:rsidR="006E3C95" w:rsidRDefault="006E3C95" w:rsidP="006E3C95">
            <w:pPr>
              <w:pStyle w:val="Paragraph"/>
              <w:spacing w:after="0"/>
              <w:rPr>
                <w:noProof/>
              </w:rPr>
            </w:pPr>
            <w:r>
              <w:rPr>
                <w:noProof/>
              </w:rPr>
              <w:t>0 %</w:t>
            </w:r>
          </w:p>
        </w:tc>
        <w:tc>
          <w:tcPr>
            <w:tcW w:w="1276" w:type="dxa"/>
          </w:tcPr>
          <w:p w14:paraId="252F23A4" w14:textId="77777777" w:rsidR="006E3C95" w:rsidRDefault="006E3C95" w:rsidP="006E3C95">
            <w:pPr>
              <w:pStyle w:val="Paragraph"/>
              <w:spacing w:after="0"/>
              <w:rPr>
                <w:noProof/>
              </w:rPr>
            </w:pPr>
            <w:r>
              <w:rPr>
                <w:noProof/>
              </w:rPr>
              <w:t>-</w:t>
            </w:r>
          </w:p>
        </w:tc>
        <w:tc>
          <w:tcPr>
            <w:tcW w:w="992" w:type="dxa"/>
          </w:tcPr>
          <w:p w14:paraId="1C772372" w14:textId="77777777" w:rsidR="006E3C95" w:rsidRDefault="006E3C95" w:rsidP="006E3C95">
            <w:pPr>
              <w:pStyle w:val="Paragraph"/>
              <w:spacing w:after="0"/>
              <w:rPr>
                <w:noProof/>
              </w:rPr>
            </w:pPr>
            <w:r>
              <w:rPr>
                <w:noProof/>
              </w:rPr>
              <w:t>31.12.2025</w:t>
            </w:r>
          </w:p>
        </w:tc>
      </w:tr>
      <w:tr w:rsidR="006E3C95" w14:paraId="339A42E4" w14:textId="77777777" w:rsidTr="008924C5">
        <w:trPr>
          <w:cantSplit/>
        </w:trPr>
        <w:tc>
          <w:tcPr>
            <w:tcW w:w="779" w:type="dxa"/>
          </w:tcPr>
          <w:p w14:paraId="4E84C34E" w14:textId="77777777" w:rsidR="006E3C95" w:rsidRDefault="006E3C95" w:rsidP="006E3C95">
            <w:pPr>
              <w:pStyle w:val="Paragraph"/>
              <w:spacing w:after="0"/>
              <w:rPr>
                <w:noProof/>
              </w:rPr>
            </w:pPr>
            <w:r>
              <w:rPr>
                <w:noProof/>
              </w:rPr>
              <w:t>0.4524</w:t>
            </w:r>
          </w:p>
        </w:tc>
        <w:tc>
          <w:tcPr>
            <w:tcW w:w="1276" w:type="dxa"/>
          </w:tcPr>
          <w:p w14:paraId="5645770E" w14:textId="77777777" w:rsidR="006E3C95" w:rsidRDefault="006E3C95" w:rsidP="006E3C95">
            <w:pPr>
              <w:pStyle w:val="Paragraph"/>
              <w:spacing w:after="0"/>
              <w:jc w:val="right"/>
              <w:rPr>
                <w:noProof/>
              </w:rPr>
            </w:pPr>
            <w:r>
              <w:rPr>
                <w:rStyle w:val="FootnoteReference"/>
                <w:noProof/>
              </w:rPr>
              <w:t>*</w:t>
            </w:r>
            <w:r>
              <w:rPr>
                <w:noProof/>
              </w:rPr>
              <w:t>ex 2933 79 00</w:t>
            </w:r>
          </w:p>
        </w:tc>
        <w:tc>
          <w:tcPr>
            <w:tcW w:w="709" w:type="dxa"/>
          </w:tcPr>
          <w:p w14:paraId="41F52742" w14:textId="77777777" w:rsidR="006E3C95" w:rsidRDefault="006E3C95" w:rsidP="006E3C95">
            <w:pPr>
              <w:pStyle w:val="Paragraph"/>
              <w:spacing w:after="0"/>
              <w:jc w:val="center"/>
              <w:rPr>
                <w:noProof/>
              </w:rPr>
            </w:pPr>
            <w:r>
              <w:rPr>
                <w:noProof/>
              </w:rPr>
              <w:t>50</w:t>
            </w:r>
          </w:p>
        </w:tc>
        <w:tc>
          <w:tcPr>
            <w:tcW w:w="3967" w:type="dxa"/>
          </w:tcPr>
          <w:p w14:paraId="74EFDA47" w14:textId="77777777" w:rsidR="006E3C95" w:rsidRDefault="006E3C95" w:rsidP="006E3C95">
            <w:pPr>
              <w:pStyle w:val="Paragraph"/>
              <w:spacing w:after="0"/>
              <w:rPr>
                <w:noProof/>
              </w:rPr>
            </w:pPr>
            <w:r>
              <w:rPr>
                <w:noProof/>
              </w:rPr>
              <w:t>6-Bromo-3-methyl-3H-dibenz(f,ij)isoquinoline-2,7-dione (CAS RN 81-85-6)</w:t>
            </w:r>
          </w:p>
        </w:tc>
        <w:tc>
          <w:tcPr>
            <w:tcW w:w="994" w:type="dxa"/>
          </w:tcPr>
          <w:p w14:paraId="3095C4B0" w14:textId="77777777" w:rsidR="006E3C95" w:rsidRDefault="006E3C95" w:rsidP="006E3C95">
            <w:pPr>
              <w:pStyle w:val="Paragraph"/>
              <w:spacing w:after="0"/>
              <w:rPr>
                <w:noProof/>
              </w:rPr>
            </w:pPr>
            <w:r>
              <w:rPr>
                <w:noProof/>
              </w:rPr>
              <w:t>0 %</w:t>
            </w:r>
          </w:p>
        </w:tc>
        <w:tc>
          <w:tcPr>
            <w:tcW w:w="1276" w:type="dxa"/>
          </w:tcPr>
          <w:p w14:paraId="7CA7672E" w14:textId="77777777" w:rsidR="006E3C95" w:rsidRDefault="006E3C95" w:rsidP="006E3C95">
            <w:pPr>
              <w:pStyle w:val="Paragraph"/>
              <w:spacing w:after="0"/>
              <w:rPr>
                <w:noProof/>
              </w:rPr>
            </w:pPr>
            <w:r>
              <w:rPr>
                <w:noProof/>
              </w:rPr>
              <w:t>-</w:t>
            </w:r>
          </w:p>
        </w:tc>
        <w:tc>
          <w:tcPr>
            <w:tcW w:w="992" w:type="dxa"/>
          </w:tcPr>
          <w:p w14:paraId="3D2E4859" w14:textId="77777777" w:rsidR="006E3C95" w:rsidRDefault="006E3C95" w:rsidP="006E3C95">
            <w:pPr>
              <w:pStyle w:val="Paragraph"/>
              <w:spacing w:after="0"/>
              <w:rPr>
                <w:noProof/>
              </w:rPr>
            </w:pPr>
            <w:r>
              <w:rPr>
                <w:noProof/>
              </w:rPr>
              <w:t>31.12.2024</w:t>
            </w:r>
          </w:p>
        </w:tc>
      </w:tr>
      <w:tr w:rsidR="006E3C95" w14:paraId="6C817A09" w14:textId="77777777" w:rsidTr="008924C5">
        <w:trPr>
          <w:cantSplit/>
        </w:trPr>
        <w:tc>
          <w:tcPr>
            <w:tcW w:w="779" w:type="dxa"/>
          </w:tcPr>
          <w:p w14:paraId="40050663" w14:textId="77777777" w:rsidR="006E3C95" w:rsidRDefault="006E3C95" w:rsidP="006E3C95">
            <w:pPr>
              <w:pStyle w:val="Paragraph"/>
              <w:spacing w:after="0"/>
              <w:rPr>
                <w:noProof/>
              </w:rPr>
            </w:pPr>
            <w:r>
              <w:rPr>
                <w:noProof/>
              </w:rPr>
              <w:t>0.8203</w:t>
            </w:r>
          </w:p>
        </w:tc>
        <w:tc>
          <w:tcPr>
            <w:tcW w:w="1276" w:type="dxa"/>
          </w:tcPr>
          <w:p w14:paraId="1BD2CA7A" w14:textId="77777777" w:rsidR="006E3C95" w:rsidRDefault="006E3C95" w:rsidP="006E3C95">
            <w:pPr>
              <w:pStyle w:val="Paragraph"/>
              <w:spacing w:after="0"/>
              <w:jc w:val="right"/>
              <w:rPr>
                <w:noProof/>
              </w:rPr>
            </w:pPr>
            <w:r>
              <w:rPr>
                <w:noProof/>
              </w:rPr>
              <w:t>ex 2933 79 00</w:t>
            </w:r>
          </w:p>
        </w:tc>
        <w:tc>
          <w:tcPr>
            <w:tcW w:w="709" w:type="dxa"/>
          </w:tcPr>
          <w:p w14:paraId="00AE5AE1" w14:textId="77777777" w:rsidR="006E3C95" w:rsidRDefault="006E3C95" w:rsidP="006E3C95">
            <w:pPr>
              <w:pStyle w:val="Paragraph"/>
              <w:spacing w:after="0"/>
              <w:jc w:val="center"/>
              <w:rPr>
                <w:noProof/>
              </w:rPr>
            </w:pPr>
            <w:r>
              <w:rPr>
                <w:noProof/>
              </w:rPr>
              <w:t>55</w:t>
            </w:r>
          </w:p>
        </w:tc>
        <w:tc>
          <w:tcPr>
            <w:tcW w:w="3967" w:type="dxa"/>
          </w:tcPr>
          <w:p w14:paraId="3BE111D3" w14:textId="77777777" w:rsidR="006E3C95" w:rsidRDefault="006E3C95" w:rsidP="006E3C95">
            <w:pPr>
              <w:pStyle w:val="Paragraph"/>
              <w:spacing w:after="0"/>
              <w:rPr>
                <w:noProof/>
              </w:rPr>
            </w:pPr>
            <w:r>
              <w:rPr>
                <w:noProof/>
              </w:rPr>
              <w:t>(3S,4R)-3-Amino-4-hydroxypyrrolidin-2-one hydrochloride (CAS RN 2446872-13-3) with a purity by weight of 98 % or more</w:t>
            </w:r>
          </w:p>
          <w:p w14:paraId="4475AC50" w14:textId="77777777" w:rsidR="006E3C95" w:rsidRDefault="006E3C95" w:rsidP="006E3C95">
            <w:pPr>
              <w:pStyle w:val="Paragraph"/>
              <w:spacing w:after="0"/>
              <w:rPr>
                <w:noProof/>
              </w:rPr>
            </w:pPr>
            <w:r>
              <w:rPr>
                <w:noProof/>
              </w:rPr>
              <w:t> </w:t>
            </w:r>
          </w:p>
        </w:tc>
        <w:tc>
          <w:tcPr>
            <w:tcW w:w="994" w:type="dxa"/>
          </w:tcPr>
          <w:p w14:paraId="71604423" w14:textId="77777777" w:rsidR="006E3C95" w:rsidRDefault="006E3C95" w:rsidP="006E3C95">
            <w:pPr>
              <w:pStyle w:val="Paragraph"/>
              <w:spacing w:after="0"/>
              <w:rPr>
                <w:noProof/>
              </w:rPr>
            </w:pPr>
            <w:r>
              <w:rPr>
                <w:noProof/>
              </w:rPr>
              <w:t>0 %</w:t>
            </w:r>
          </w:p>
        </w:tc>
        <w:tc>
          <w:tcPr>
            <w:tcW w:w="1276" w:type="dxa"/>
          </w:tcPr>
          <w:p w14:paraId="1522F312" w14:textId="77777777" w:rsidR="006E3C95" w:rsidRDefault="006E3C95" w:rsidP="006E3C95">
            <w:pPr>
              <w:pStyle w:val="Paragraph"/>
              <w:spacing w:after="0"/>
              <w:rPr>
                <w:noProof/>
              </w:rPr>
            </w:pPr>
            <w:r>
              <w:rPr>
                <w:noProof/>
              </w:rPr>
              <w:t>-</w:t>
            </w:r>
          </w:p>
        </w:tc>
        <w:tc>
          <w:tcPr>
            <w:tcW w:w="992" w:type="dxa"/>
          </w:tcPr>
          <w:p w14:paraId="78D3B2DB" w14:textId="77777777" w:rsidR="006E3C95" w:rsidRDefault="006E3C95" w:rsidP="006E3C95">
            <w:pPr>
              <w:pStyle w:val="Paragraph"/>
              <w:spacing w:after="0"/>
              <w:rPr>
                <w:noProof/>
              </w:rPr>
            </w:pPr>
            <w:r>
              <w:rPr>
                <w:noProof/>
              </w:rPr>
              <w:t>31.12.2026</w:t>
            </w:r>
          </w:p>
        </w:tc>
      </w:tr>
      <w:tr w:rsidR="006E3C95" w14:paraId="5DB98D11" w14:textId="77777777" w:rsidTr="008924C5">
        <w:trPr>
          <w:cantSplit/>
        </w:trPr>
        <w:tc>
          <w:tcPr>
            <w:tcW w:w="779" w:type="dxa"/>
          </w:tcPr>
          <w:p w14:paraId="3E339C7D" w14:textId="77777777" w:rsidR="006E3C95" w:rsidRDefault="006E3C95" w:rsidP="006E3C95">
            <w:pPr>
              <w:pStyle w:val="Paragraph"/>
              <w:spacing w:after="0"/>
              <w:rPr>
                <w:noProof/>
              </w:rPr>
            </w:pPr>
            <w:r>
              <w:rPr>
                <w:noProof/>
              </w:rPr>
              <w:t>0.8212</w:t>
            </w:r>
          </w:p>
        </w:tc>
        <w:tc>
          <w:tcPr>
            <w:tcW w:w="1276" w:type="dxa"/>
          </w:tcPr>
          <w:p w14:paraId="5D072C91" w14:textId="77777777" w:rsidR="006E3C95" w:rsidRDefault="006E3C95" w:rsidP="006E3C95">
            <w:pPr>
              <w:pStyle w:val="Paragraph"/>
              <w:spacing w:after="0"/>
              <w:jc w:val="right"/>
              <w:rPr>
                <w:noProof/>
              </w:rPr>
            </w:pPr>
            <w:r>
              <w:rPr>
                <w:noProof/>
              </w:rPr>
              <w:t>ex 2933 79 00</w:t>
            </w:r>
          </w:p>
        </w:tc>
        <w:tc>
          <w:tcPr>
            <w:tcW w:w="709" w:type="dxa"/>
          </w:tcPr>
          <w:p w14:paraId="7745A99D" w14:textId="77777777" w:rsidR="006E3C95" w:rsidRDefault="006E3C95" w:rsidP="006E3C95">
            <w:pPr>
              <w:pStyle w:val="Paragraph"/>
              <w:spacing w:after="0"/>
              <w:jc w:val="center"/>
              <w:rPr>
                <w:noProof/>
              </w:rPr>
            </w:pPr>
            <w:r>
              <w:rPr>
                <w:noProof/>
              </w:rPr>
              <w:t>65</w:t>
            </w:r>
          </w:p>
        </w:tc>
        <w:tc>
          <w:tcPr>
            <w:tcW w:w="3967" w:type="dxa"/>
          </w:tcPr>
          <w:p w14:paraId="4688DE4D" w14:textId="77777777" w:rsidR="006E3C95" w:rsidRDefault="006E3C95" w:rsidP="006E3C95">
            <w:pPr>
              <w:pStyle w:val="Paragraph"/>
              <w:spacing w:after="0"/>
              <w:rPr>
                <w:noProof/>
              </w:rPr>
            </w:pPr>
            <w:r>
              <w:rPr>
                <w:noProof/>
              </w:rPr>
              <w:t>1-Dodecyl-2-pyrrolidone (CAS RN 2687-96-9) with a purity by weight of 98 % or more</w:t>
            </w:r>
          </w:p>
        </w:tc>
        <w:tc>
          <w:tcPr>
            <w:tcW w:w="994" w:type="dxa"/>
          </w:tcPr>
          <w:p w14:paraId="0BC509F7" w14:textId="77777777" w:rsidR="006E3C95" w:rsidRDefault="006E3C95" w:rsidP="006E3C95">
            <w:pPr>
              <w:pStyle w:val="Paragraph"/>
              <w:spacing w:after="0"/>
              <w:rPr>
                <w:noProof/>
              </w:rPr>
            </w:pPr>
            <w:r>
              <w:rPr>
                <w:noProof/>
              </w:rPr>
              <w:t>0 %</w:t>
            </w:r>
          </w:p>
        </w:tc>
        <w:tc>
          <w:tcPr>
            <w:tcW w:w="1276" w:type="dxa"/>
          </w:tcPr>
          <w:p w14:paraId="211C01FA" w14:textId="77777777" w:rsidR="006E3C95" w:rsidRDefault="006E3C95" w:rsidP="006E3C95">
            <w:pPr>
              <w:pStyle w:val="Paragraph"/>
              <w:spacing w:after="0"/>
              <w:rPr>
                <w:noProof/>
              </w:rPr>
            </w:pPr>
            <w:r>
              <w:rPr>
                <w:noProof/>
              </w:rPr>
              <w:t>-</w:t>
            </w:r>
          </w:p>
        </w:tc>
        <w:tc>
          <w:tcPr>
            <w:tcW w:w="992" w:type="dxa"/>
          </w:tcPr>
          <w:p w14:paraId="4A84A4F8" w14:textId="77777777" w:rsidR="006E3C95" w:rsidRDefault="006E3C95" w:rsidP="006E3C95">
            <w:pPr>
              <w:pStyle w:val="Paragraph"/>
              <w:spacing w:after="0"/>
              <w:rPr>
                <w:noProof/>
              </w:rPr>
            </w:pPr>
            <w:r>
              <w:rPr>
                <w:noProof/>
              </w:rPr>
              <w:t>31.12.2026</w:t>
            </w:r>
          </w:p>
        </w:tc>
      </w:tr>
      <w:tr w:rsidR="006E3C95" w14:paraId="62F1FF4C" w14:textId="77777777" w:rsidTr="008924C5">
        <w:trPr>
          <w:cantSplit/>
        </w:trPr>
        <w:tc>
          <w:tcPr>
            <w:tcW w:w="779" w:type="dxa"/>
          </w:tcPr>
          <w:p w14:paraId="3265B040" w14:textId="77777777" w:rsidR="006E3C95" w:rsidRDefault="006E3C95" w:rsidP="006E3C95">
            <w:pPr>
              <w:pStyle w:val="Paragraph"/>
              <w:spacing w:after="0"/>
              <w:rPr>
                <w:noProof/>
              </w:rPr>
            </w:pPr>
            <w:r>
              <w:rPr>
                <w:noProof/>
              </w:rPr>
              <w:t>0.4985</w:t>
            </w:r>
          </w:p>
        </w:tc>
        <w:tc>
          <w:tcPr>
            <w:tcW w:w="1276" w:type="dxa"/>
          </w:tcPr>
          <w:p w14:paraId="02275062" w14:textId="77777777" w:rsidR="006E3C95" w:rsidRDefault="006E3C95" w:rsidP="006E3C95">
            <w:pPr>
              <w:pStyle w:val="Paragraph"/>
              <w:spacing w:after="0"/>
              <w:jc w:val="right"/>
              <w:rPr>
                <w:noProof/>
              </w:rPr>
            </w:pPr>
            <w:r>
              <w:rPr>
                <w:noProof/>
              </w:rPr>
              <w:t>ex 2933 79 00</w:t>
            </w:r>
          </w:p>
        </w:tc>
        <w:tc>
          <w:tcPr>
            <w:tcW w:w="709" w:type="dxa"/>
          </w:tcPr>
          <w:p w14:paraId="39437DDE" w14:textId="77777777" w:rsidR="006E3C95" w:rsidRDefault="006E3C95" w:rsidP="006E3C95">
            <w:pPr>
              <w:pStyle w:val="Paragraph"/>
              <w:spacing w:after="0"/>
              <w:jc w:val="center"/>
              <w:rPr>
                <w:noProof/>
              </w:rPr>
            </w:pPr>
            <w:r>
              <w:rPr>
                <w:noProof/>
              </w:rPr>
              <w:t>70</w:t>
            </w:r>
          </w:p>
        </w:tc>
        <w:tc>
          <w:tcPr>
            <w:tcW w:w="3967" w:type="dxa"/>
          </w:tcPr>
          <w:p w14:paraId="6D408550" w14:textId="77777777" w:rsidR="006E3C95" w:rsidRDefault="006E3C95" w:rsidP="006E3C95">
            <w:pPr>
              <w:pStyle w:val="Paragraph"/>
              <w:spacing w:after="0"/>
              <w:rPr>
                <w:noProof/>
              </w:rPr>
            </w:pPr>
            <w:r>
              <w:rPr>
                <w:noProof/>
              </w:rPr>
              <w:t>(</w:t>
            </w:r>
            <w:r>
              <w:rPr>
                <w:i/>
                <w:iCs/>
                <w:noProof/>
              </w:rPr>
              <w:t>S</w:t>
            </w:r>
            <w:r>
              <w:rPr>
                <w:noProof/>
              </w:rPr>
              <w:t>)-</w:t>
            </w:r>
            <w:r>
              <w:rPr>
                <w:i/>
                <w:iCs/>
                <w:noProof/>
              </w:rPr>
              <w:t>N</w:t>
            </w:r>
            <w:r>
              <w:rPr>
                <w:noProof/>
              </w:rPr>
              <w:t>-[(Diethylamino)methyl]-alpha-ethyl-2-oxo-1-pyrrolidineacetamide L-(+)-tartrate, (CAS RN  754186-36-2)</w:t>
            </w:r>
          </w:p>
        </w:tc>
        <w:tc>
          <w:tcPr>
            <w:tcW w:w="994" w:type="dxa"/>
          </w:tcPr>
          <w:p w14:paraId="5F4752D5" w14:textId="77777777" w:rsidR="006E3C95" w:rsidRDefault="006E3C95" w:rsidP="006E3C95">
            <w:pPr>
              <w:pStyle w:val="Paragraph"/>
              <w:spacing w:after="0"/>
              <w:rPr>
                <w:noProof/>
              </w:rPr>
            </w:pPr>
            <w:r>
              <w:rPr>
                <w:noProof/>
              </w:rPr>
              <w:t>0 %</w:t>
            </w:r>
          </w:p>
        </w:tc>
        <w:tc>
          <w:tcPr>
            <w:tcW w:w="1276" w:type="dxa"/>
          </w:tcPr>
          <w:p w14:paraId="4E41B07C" w14:textId="77777777" w:rsidR="006E3C95" w:rsidRDefault="006E3C95" w:rsidP="006E3C95">
            <w:pPr>
              <w:pStyle w:val="Paragraph"/>
              <w:spacing w:after="0"/>
              <w:rPr>
                <w:noProof/>
              </w:rPr>
            </w:pPr>
            <w:r>
              <w:rPr>
                <w:noProof/>
              </w:rPr>
              <w:t>-</w:t>
            </w:r>
          </w:p>
        </w:tc>
        <w:tc>
          <w:tcPr>
            <w:tcW w:w="992" w:type="dxa"/>
          </w:tcPr>
          <w:p w14:paraId="491C6F98" w14:textId="77777777" w:rsidR="006E3C95" w:rsidRDefault="006E3C95" w:rsidP="006E3C95">
            <w:pPr>
              <w:pStyle w:val="Paragraph"/>
              <w:spacing w:after="0"/>
              <w:rPr>
                <w:noProof/>
              </w:rPr>
            </w:pPr>
            <w:r>
              <w:rPr>
                <w:noProof/>
              </w:rPr>
              <w:t>31.12.2025</w:t>
            </w:r>
          </w:p>
        </w:tc>
      </w:tr>
      <w:tr w:rsidR="006E3C95" w14:paraId="072DD271" w14:textId="77777777" w:rsidTr="008924C5">
        <w:trPr>
          <w:cantSplit/>
        </w:trPr>
        <w:tc>
          <w:tcPr>
            <w:tcW w:w="779" w:type="dxa"/>
          </w:tcPr>
          <w:p w14:paraId="78DBE1B8" w14:textId="77777777" w:rsidR="006E3C95" w:rsidRDefault="006E3C95" w:rsidP="006E3C95">
            <w:pPr>
              <w:pStyle w:val="Paragraph"/>
              <w:spacing w:after="0"/>
              <w:rPr>
                <w:noProof/>
              </w:rPr>
            </w:pPr>
            <w:r>
              <w:rPr>
                <w:noProof/>
              </w:rPr>
              <w:t>0.8351</w:t>
            </w:r>
          </w:p>
        </w:tc>
        <w:tc>
          <w:tcPr>
            <w:tcW w:w="1276" w:type="dxa"/>
          </w:tcPr>
          <w:p w14:paraId="266F4B41" w14:textId="77777777" w:rsidR="006E3C95" w:rsidRDefault="006E3C95" w:rsidP="006E3C95">
            <w:pPr>
              <w:pStyle w:val="Paragraph"/>
              <w:spacing w:after="0"/>
              <w:jc w:val="right"/>
              <w:rPr>
                <w:noProof/>
              </w:rPr>
            </w:pPr>
            <w:r>
              <w:rPr>
                <w:noProof/>
              </w:rPr>
              <w:t>ex 2933 79 00</w:t>
            </w:r>
          </w:p>
        </w:tc>
        <w:tc>
          <w:tcPr>
            <w:tcW w:w="709" w:type="dxa"/>
          </w:tcPr>
          <w:p w14:paraId="16A6B663" w14:textId="77777777" w:rsidR="006E3C95" w:rsidRDefault="006E3C95" w:rsidP="006E3C95">
            <w:pPr>
              <w:pStyle w:val="Paragraph"/>
              <w:spacing w:after="0"/>
              <w:jc w:val="center"/>
              <w:rPr>
                <w:noProof/>
              </w:rPr>
            </w:pPr>
            <w:r>
              <w:rPr>
                <w:noProof/>
              </w:rPr>
              <w:t>75</w:t>
            </w:r>
          </w:p>
        </w:tc>
        <w:tc>
          <w:tcPr>
            <w:tcW w:w="3967" w:type="dxa"/>
          </w:tcPr>
          <w:p w14:paraId="14AFA92B" w14:textId="77777777" w:rsidR="006E3C95" w:rsidRDefault="006E3C95" w:rsidP="006E3C95">
            <w:pPr>
              <w:pStyle w:val="Paragraph"/>
              <w:spacing w:after="0"/>
              <w:rPr>
                <w:noProof/>
              </w:rPr>
            </w:pPr>
            <w:r>
              <w:rPr>
                <w:i/>
                <w:iCs/>
                <w:noProof/>
              </w:rPr>
              <w:t>N</w:t>
            </w:r>
            <w:r>
              <w:rPr>
                <w:noProof/>
              </w:rPr>
              <w:t>-(n-octyl)-2-pyrrolidone (CAS RN 2687-94-7) with a purity by weight of 99 % or more</w:t>
            </w:r>
          </w:p>
        </w:tc>
        <w:tc>
          <w:tcPr>
            <w:tcW w:w="994" w:type="dxa"/>
          </w:tcPr>
          <w:p w14:paraId="31F988C0" w14:textId="77777777" w:rsidR="006E3C95" w:rsidRDefault="006E3C95" w:rsidP="006E3C95">
            <w:pPr>
              <w:pStyle w:val="Paragraph"/>
              <w:spacing w:after="0"/>
              <w:rPr>
                <w:noProof/>
              </w:rPr>
            </w:pPr>
            <w:r>
              <w:rPr>
                <w:noProof/>
              </w:rPr>
              <w:t>0 %</w:t>
            </w:r>
          </w:p>
        </w:tc>
        <w:tc>
          <w:tcPr>
            <w:tcW w:w="1276" w:type="dxa"/>
          </w:tcPr>
          <w:p w14:paraId="4CFFF515" w14:textId="77777777" w:rsidR="006E3C95" w:rsidRDefault="006E3C95" w:rsidP="006E3C95">
            <w:pPr>
              <w:pStyle w:val="Paragraph"/>
              <w:spacing w:after="0"/>
              <w:rPr>
                <w:noProof/>
              </w:rPr>
            </w:pPr>
            <w:r>
              <w:rPr>
                <w:noProof/>
              </w:rPr>
              <w:t>-</w:t>
            </w:r>
          </w:p>
        </w:tc>
        <w:tc>
          <w:tcPr>
            <w:tcW w:w="992" w:type="dxa"/>
          </w:tcPr>
          <w:p w14:paraId="1269FD79" w14:textId="77777777" w:rsidR="006E3C95" w:rsidRDefault="006E3C95" w:rsidP="006E3C95">
            <w:pPr>
              <w:pStyle w:val="Paragraph"/>
              <w:spacing w:after="0"/>
              <w:rPr>
                <w:noProof/>
              </w:rPr>
            </w:pPr>
            <w:r>
              <w:rPr>
                <w:noProof/>
              </w:rPr>
              <w:t>31.12.2027</w:t>
            </w:r>
          </w:p>
        </w:tc>
      </w:tr>
      <w:tr w:rsidR="006E3C95" w14:paraId="1193CB48" w14:textId="77777777" w:rsidTr="008924C5">
        <w:trPr>
          <w:cantSplit/>
        </w:trPr>
        <w:tc>
          <w:tcPr>
            <w:tcW w:w="779" w:type="dxa"/>
          </w:tcPr>
          <w:p w14:paraId="03EEF778" w14:textId="77777777" w:rsidR="006E3C95" w:rsidRDefault="006E3C95" w:rsidP="006E3C95">
            <w:pPr>
              <w:pStyle w:val="Paragraph"/>
              <w:spacing w:after="0"/>
              <w:rPr>
                <w:noProof/>
              </w:rPr>
            </w:pPr>
            <w:r>
              <w:rPr>
                <w:noProof/>
              </w:rPr>
              <w:t>0.8354</w:t>
            </w:r>
          </w:p>
        </w:tc>
        <w:tc>
          <w:tcPr>
            <w:tcW w:w="1276" w:type="dxa"/>
          </w:tcPr>
          <w:p w14:paraId="019875D6" w14:textId="77777777" w:rsidR="006E3C95" w:rsidRDefault="006E3C95" w:rsidP="006E3C95">
            <w:pPr>
              <w:pStyle w:val="Paragraph"/>
              <w:spacing w:after="0"/>
              <w:jc w:val="right"/>
              <w:rPr>
                <w:noProof/>
              </w:rPr>
            </w:pPr>
            <w:r>
              <w:rPr>
                <w:noProof/>
              </w:rPr>
              <w:t>ex 2933 79 00</w:t>
            </w:r>
          </w:p>
        </w:tc>
        <w:tc>
          <w:tcPr>
            <w:tcW w:w="709" w:type="dxa"/>
          </w:tcPr>
          <w:p w14:paraId="50ED51E8" w14:textId="77777777" w:rsidR="006E3C95" w:rsidRDefault="006E3C95" w:rsidP="006E3C95">
            <w:pPr>
              <w:pStyle w:val="Paragraph"/>
              <w:spacing w:after="0"/>
              <w:jc w:val="center"/>
              <w:rPr>
                <w:noProof/>
              </w:rPr>
            </w:pPr>
            <w:r>
              <w:rPr>
                <w:noProof/>
              </w:rPr>
              <w:t>80</w:t>
            </w:r>
          </w:p>
        </w:tc>
        <w:tc>
          <w:tcPr>
            <w:tcW w:w="3967" w:type="dxa"/>
          </w:tcPr>
          <w:p w14:paraId="3B6C0FD8" w14:textId="77777777" w:rsidR="006E3C95" w:rsidRDefault="006E3C95" w:rsidP="006E3C95">
            <w:pPr>
              <w:pStyle w:val="Paragraph"/>
              <w:spacing w:after="0"/>
              <w:rPr>
                <w:noProof/>
              </w:rPr>
            </w:pPr>
            <w:r>
              <w:rPr>
                <w:noProof/>
              </w:rPr>
              <w:t>(</w:t>
            </w:r>
            <w:r>
              <w:rPr>
                <w:i/>
                <w:iCs/>
                <w:noProof/>
              </w:rPr>
              <w:t>S</w:t>
            </w:r>
            <w:r>
              <w:rPr>
                <w:noProof/>
              </w:rPr>
              <w:t>)-2-Amino-3-[(</w:t>
            </w:r>
            <w:r>
              <w:rPr>
                <w:i/>
                <w:iCs/>
                <w:noProof/>
              </w:rPr>
              <w:t>S</w:t>
            </w:r>
            <w:r>
              <w:rPr>
                <w:noProof/>
              </w:rPr>
              <w:t>)-2-oxopyrrolidin-3-yl]propanamide hydrochloride (CAS RN 2628280-48-6) with a purity by weight of 98 % or more</w:t>
            </w:r>
          </w:p>
        </w:tc>
        <w:tc>
          <w:tcPr>
            <w:tcW w:w="994" w:type="dxa"/>
          </w:tcPr>
          <w:p w14:paraId="3BA89940" w14:textId="77777777" w:rsidR="006E3C95" w:rsidRDefault="006E3C95" w:rsidP="006E3C95">
            <w:pPr>
              <w:pStyle w:val="Paragraph"/>
              <w:spacing w:after="0"/>
              <w:rPr>
                <w:noProof/>
              </w:rPr>
            </w:pPr>
            <w:r>
              <w:rPr>
                <w:noProof/>
              </w:rPr>
              <w:t>0 %</w:t>
            </w:r>
          </w:p>
        </w:tc>
        <w:tc>
          <w:tcPr>
            <w:tcW w:w="1276" w:type="dxa"/>
          </w:tcPr>
          <w:p w14:paraId="4E0C068A" w14:textId="77777777" w:rsidR="006E3C95" w:rsidRDefault="006E3C95" w:rsidP="006E3C95">
            <w:pPr>
              <w:pStyle w:val="Paragraph"/>
              <w:spacing w:after="0"/>
              <w:rPr>
                <w:noProof/>
              </w:rPr>
            </w:pPr>
            <w:r>
              <w:rPr>
                <w:noProof/>
              </w:rPr>
              <w:t>-</w:t>
            </w:r>
          </w:p>
        </w:tc>
        <w:tc>
          <w:tcPr>
            <w:tcW w:w="992" w:type="dxa"/>
          </w:tcPr>
          <w:p w14:paraId="3E63B140" w14:textId="77777777" w:rsidR="006E3C95" w:rsidRDefault="006E3C95" w:rsidP="006E3C95">
            <w:pPr>
              <w:pStyle w:val="Paragraph"/>
              <w:spacing w:after="0"/>
              <w:rPr>
                <w:noProof/>
              </w:rPr>
            </w:pPr>
            <w:r>
              <w:rPr>
                <w:noProof/>
              </w:rPr>
              <w:t>31.12.2027</w:t>
            </w:r>
          </w:p>
        </w:tc>
      </w:tr>
      <w:tr w:rsidR="006E3C95" w14:paraId="79E2621A" w14:textId="77777777" w:rsidTr="008924C5">
        <w:trPr>
          <w:cantSplit/>
        </w:trPr>
        <w:tc>
          <w:tcPr>
            <w:tcW w:w="779" w:type="dxa"/>
          </w:tcPr>
          <w:p w14:paraId="6DEA3343" w14:textId="77777777" w:rsidR="006E3C95" w:rsidRDefault="006E3C95" w:rsidP="006E3C95">
            <w:pPr>
              <w:pStyle w:val="Paragraph"/>
              <w:spacing w:after="0"/>
              <w:rPr>
                <w:noProof/>
              </w:rPr>
            </w:pPr>
            <w:r>
              <w:rPr>
                <w:noProof/>
              </w:rPr>
              <w:t>0.8545</w:t>
            </w:r>
          </w:p>
        </w:tc>
        <w:tc>
          <w:tcPr>
            <w:tcW w:w="1276" w:type="dxa"/>
          </w:tcPr>
          <w:p w14:paraId="4CBD94B0" w14:textId="77777777" w:rsidR="006E3C95" w:rsidRDefault="006E3C95" w:rsidP="006E3C95">
            <w:pPr>
              <w:pStyle w:val="Paragraph"/>
              <w:spacing w:after="0"/>
              <w:jc w:val="right"/>
              <w:rPr>
                <w:noProof/>
              </w:rPr>
            </w:pPr>
            <w:r>
              <w:rPr>
                <w:rStyle w:val="FootnoteReference"/>
                <w:noProof/>
              </w:rPr>
              <w:t>*</w:t>
            </w:r>
            <w:r>
              <w:rPr>
                <w:noProof/>
              </w:rPr>
              <w:t>ex 2933 79 00</w:t>
            </w:r>
          </w:p>
        </w:tc>
        <w:tc>
          <w:tcPr>
            <w:tcW w:w="709" w:type="dxa"/>
          </w:tcPr>
          <w:p w14:paraId="1FFE0DD0" w14:textId="77777777" w:rsidR="006E3C95" w:rsidRDefault="006E3C95" w:rsidP="006E3C95">
            <w:pPr>
              <w:pStyle w:val="Paragraph"/>
              <w:spacing w:after="0"/>
              <w:jc w:val="center"/>
              <w:rPr>
                <w:noProof/>
              </w:rPr>
            </w:pPr>
            <w:r>
              <w:rPr>
                <w:noProof/>
              </w:rPr>
              <w:t>85</w:t>
            </w:r>
          </w:p>
        </w:tc>
        <w:tc>
          <w:tcPr>
            <w:tcW w:w="3967" w:type="dxa"/>
          </w:tcPr>
          <w:p w14:paraId="7064B149" w14:textId="77777777" w:rsidR="006E3C95" w:rsidRDefault="006E3C95" w:rsidP="006E3C95">
            <w:pPr>
              <w:pStyle w:val="Paragraph"/>
              <w:spacing w:after="0"/>
              <w:rPr>
                <w:noProof/>
              </w:rPr>
            </w:pPr>
            <w:r>
              <w:rPr>
                <w:noProof/>
              </w:rPr>
              <w:t>3,5-Dibromo-1-methyl-2(1</w:t>
            </w:r>
            <w:r>
              <w:rPr>
                <w:i/>
                <w:iCs/>
                <w:noProof/>
              </w:rPr>
              <w:t>H</w:t>
            </w:r>
            <w:r>
              <w:rPr>
                <w:noProof/>
              </w:rPr>
              <w:t>)-pyridinone (CAS RN 14529-54-5) with a purity by weight of 97 % or more</w:t>
            </w:r>
          </w:p>
        </w:tc>
        <w:tc>
          <w:tcPr>
            <w:tcW w:w="994" w:type="dxa"/>
          </w:tcPr>
          <w:p w14:paraId="61F23DB8" w14:textId="77777777" w:rsidR="006E3C95" w:rsidRDefault="006E3C95" w:rsidP="006E3C95">
            <w:pPr>
              <w:pStyle w:val="Paragraph"/>
              <w:spacing w:after="0"/>
              <w:rPr>
                <w:noProof/>
              </w:rPr>
            </w:pPr>
            <w:r>
              <w:rPr>
                <w:noProof/>
              </w:rPr>
              <w:t>0 %</w:t>
            </w:r>
          </w:p>
        </w:tc>
        <w:tc>
          <w:tcPr>
            <w:tcW w:w="1276" w:type="dxa"/>
          </w:tcPr>
          <w:p w14:paraId="2536B3F5" w14:textId="77777777" w:rsidR="006E3C95" w:rsidRDefault="006E3C95" w:rsidP="006E3C95">
            <w:pPr>
              <w:pStyle w:val="Paragraph"/>
              <w:spacing w:after="0"/>
              <w:rPr>
                <w:noProof/>
              </w:rPr>
            </w:pPr>
            <w:r>
              <w:rPr>
                <w:noProof/>
              </w:rPr>
              <w:t>-</w:t>
            </w:r>
          </w:p>
        </w:tc>
        <w:tc>
          <w:tcPr>
            <w:tcW w:w="992" w:type="dxa"/>
          </w:tcPr>
          <w:p w14:paraId="3EA27800" w14:textId="77777777" w:rsidR="006E3C95" w:rsidRDefault="006E3C95" w:rsidP="006E3C95">
            <w:pPr>
              <w:pStyle w:val="Paragraph"/>
              <w:spacing w:after="0"/>
              <w:rPr>
                <w:noProof/>
              </w:rPr>
            </w:pPr>
            <w:r>
              <w:rPr>
                <w:noProof/>
              </w:rPr>
              <w:t>31.12.2028</w:t>
            </w:r>
          </w:p>
        </w:tc>
      </w:tr>
      <w:tr w:rsidR="006E3C95" w14:paraId="0E729182" w14:textId="77777777" w:rsidTr="008924C5">
        <w:trPr>
          <w:cantSplit/>
        </w:trPr>
        <w:tc>
          <w:tcPr>
            <w:tcW w:w="779" w:type="dxa"/>
          </w:tcPr>
          <w:p w14:paraId="7CDA71EF" w14:textId="77777777" w:rsidR="006E3C95" w:rsidRDefault="006E3C95" w:rsidP="006E3C95">
            <w:pPr>
              <w:pStyle w:val="Paragraph"/>
              <w:spacing w:after="0"/>
              <w:rPr>
                <w:noProof/>
              </w:rPr>
            </w:pPr>
            <w:r>
              <w:rPr>
                <w:noProof/>
              </w:rPr>
              <w:t>0.8547</w:t>
            </w:r>
          </w:p>
        </w:tc>
        <w:tc>
          <w:tcPr>
            <w:tcW w:w="1276" w:type="dxa"/>
          </w:tcPr>
          <w:p w14:paraId="6351CCA4"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5424A24B" w14:textId="77777777" w:rsidR="006E3C95" w:rsidRDefault="006E3C95" w:rsidP="006E3C95">
            <w:pPr>
              <w:pStyle w:val="Paragraph"/>
              <w:spacing w:after="0"/>
              <w:jc w:val="center"/>
              <w:rPr>
                <w:noProof/>
              </w:rPr>
            </w:pPr>
            <w:r>
              <w:rPr>
                <w:noProof/>
              </w:rPr>
              <w:t>01</w:t>
            </w:r>
          </w:p>
        </w:tc>
        <w:tc>
          <w:tcPr>
            <w:tcW w:w="3967" w:type="dxa"/>
          </w:tcPr>
          <w:p w14:paraId="1C72F49C" w14:textId="77777777" w:rsidR="006E3C95" w:rsidRDefault="006E3C95" w:rsidP="006E3C95">
            <w:pPr>
              <w:pStyle w:val="Paragraph"/>
              <w:spacing w:after="0"/>
              <w:rPr>
                <w:noProof/>
              </w:rPr>
            </w:pPr>
            <w:r>
              <w:rPr>
                <w:noProof/>
              </w:rPr>
              <w:t>3-Cyanoindole (CAS RN 5457-28-3) with a purity by weight of 98 % or more</w:t>
            </w:r>
          </w:p>
        </w:tc>
        <w:tc>
          <w:tcPr>
            <w:tcW w:w="994" w:type="dxa"/>
          </w:tcPr>
          <w:p w14:paraId="011EC497" w14:textId="77777777" w:rsidR="006E3C95" w:rsidRDefault="006E3C95" w:rsidP="006E3C95">
            <w:pPr>
              <w:pStyle w:val="Paragraph"/>
              <w:spacing w:after="0"/>
              <w:rPr>
                <w:noProof/>
              </w:rPr>
            </w:pPr>
            <w:r>
              <w:rPr>
                <w:noProof/>
              </w:rPr>
              <w:t>0 %</w:t>
            </w:r>
          </w:p>
        </w:tc>
        <w:tc>
          <w:tcPr>
            <w:tcW w:w="1276" w:type="dxa"/>
          </w:tcPr>
          <w:p w14:paraId="14688603" w14:textId="77777777" w:rsidR="006E3C95" w:rsidRDefault="006E3C95" w:rsidP="006E3C95">
            <w:pPr>
              <w:pStyle w:val="Paragraph"/>
              <w:spacing w:after="0"/>
              <w:rPr>
                <w:noProof/>
              </w:rPr>
            </w:pPr>
            <w:r>
              <w:rPr>
                <w:noProof/>
              </w:rPr>
              <w:t>-</w:t>
            </w:r>
          </w:p>
        </w:tc>
        <w:tc>
          <w:tcPr>
            <w:tcW w:w="992" w:type="dxa"/>
          </w:tcPr>
          <w:p w14:paraId="08E9DA91" w14:textId="77777777" w:rsidR="006E3C95" w:rsidRDefault="006E3C95" w:rsidP="006E3C95">
            <w:pPr>
              <w:pStyle w:val="Paragraph"/>
              <w:spacing w:after="0"/>
              <w:rPr>
                <w:noProof/>
              </w:rPr>
            </w:pPr>
            <w:r>
              <w:rPr>
                <w:noProof/>
              </w:rPr>
              <w:t>31.12.2028</w:t>
            </w:r>
          </w:p>
        </w:tc>
      </w:tr>
      <w:tr w:rsidR="006E3C95" w14:paraId="62ACC605" w14:textId="77777777" w:rsidTr="008924C5">
        <w:trPr>
          <w:cantSplit/>
        </w:trPr>
        <w:tc>
          <w:tcPr>
            <w:tcW w:w="779" w:type="dxa"/>
          </w:tcPr>
          <w:p w14:paraId="5C44D31F" w14:textId="77777777" w:rsidR="006E3C95" w:rsidRDefault="006E3C95" w:rsidP="006E3C95">
            <w:pPr>
              <w:pStyle w:val="Paragraph"/>
              <w:spacing w:after="0"/>
              <w:rPr>
                <w:noProof/>
              </w:rPr>
            </w:pPr>
            <w:r>
              <w:rPr>
                <w:noProof/>
              </w:rPr>
              <w:t>0.8548</w:t>
            </w:r>
          </w:p>
        </w:tc>
        <w:tc>
          <w:tcPr>
            <w:tcW w:w="1276" w:type="dxa"/>
          </w:tcPr>
          <w:p w14:paraId="576438DF"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3AE694AF" w14:textId="77777777" w:rsidR="006E3C95" w:rsidRDefault="006E3C95" w:rsidP="006E3C95">
            <w:pPr>
              <w:pStyle w:val="Paragraph"/>
              <w:spacing w:after="0"/>
              <w:jc w:val="center"/>
              <w:rPr>
                <w:noProof/>
              </w:rPr>
            </w:pPr>
            <w:r>
              <w:rPr>
                <w:noProof/>
              </w:rPr>
              <w:t>02</w:t>
            </w:r>
          </w:p>
        </w:tc>
        <w:tc>
          <w:tcPr>
            <w:tcW w:w="3967" w:type="dxa"/>
          </w:tcPr>
          <w:p w14:paraId="3AE2D6F7" w14:textId="77777777" w:rsidR="006E3C95" w:rsidRDefault="006E3C95" w:rsidP="006E3C95">
            <w:pPr>
              <w:pStyle w:val="Paragraph"/>
              <w:spacing w:after="0"/>
              <w:rPr>
                <w:noProof/>
              </w:rPr>
            </w:pPr>
            <w:r>
              <w:rPr>
                <w:noProof/>
              </w:rPr>
              <w:t>(</w:t>
            </w:r>
            <w:r>
              <w:rPr>
                <w:i/>
                <w:iCs/>
                <w:noProof/>
              </w:rPr>
              <w:t>S</w:t>
            </w:r>
            <w:r>
              <w:rPr>
                <w:noProof/>
              </w:rPr>
              <w:t>)-1-Benzyl-3-pyrrolidinol (CAS RN 101385-90-4) with a purity by weight of 98 % or more</w:t>
            </w:r>
          </w:p>
        </w:tc>
        <w:tc>
          <w:tcPr>
            <w:tcW w:w="994" w:type="dxa"/>
          </w:tcPr>
          <w:p w14:paraId="2B5D8FF5" w14:textId="77777777" w:rsidR="006E3C95" w:rsidRDefault="006E3C95" w:rsidP="006E3C95">
            <w:pPr>
              <w:pStyle w:val="Paragraph"/>
              <w:spacing w:after="0"/>
              <w:rPr>
                <w:noProof/>
              </w:rPr>
            </w:pPr>
            <w:r>
              <w:rPr>
                <w:noProof/>
              </w:rPr>
              <w:t>0 %</w:t>
            </w:r>
          </w:p>
        </w:tc>
        <w:tc>
          <w:tcPr>
            <w:tcW w:w="1276" w:type="dxa"/>
          </w:tcPr>
          <w:p w14:paraId="3F6875C2" w14:textId="77777777" w:rsidR="006E3C95" w:rsidRDefault="006E3C95" w:rsidP="006E3C95">
            <w:pPr>
              <w:pStyle w:val="Paragraph"/>
              <w:spacing w:after="0"/>
              <w:rPr>
                <w:noProof/>
              </w:rPr>
            </w:pPr>
            <w:r>
              <w:rPr>
                <w:noProof/>
              </w:rPr>
              <w:t>-</w:t>
            </w:r>
          </w:p>
        </w:tc>
        <w:tc>
          <w:tcPr>
            <w:tcW w:w="992" w:type="dxa"/>
          </w:tcPr>
          <w:p w14:paraId="257A5F75" w14:textId="77777777" w:rsidR="006E3C95" w:rsidRDefault="006E3C95" w:rsidP="006E3C95">
            <w:pPr>
              <w:pStyle w:val="Paragraph"/>
              <w:spacing w:after="0"/>
              <w:rPr>
                <w:noProof/>
              </w:rPr>
            </w:pPr>
            <w:r>
              <w:rPr>
                <w:noProof/>
              </w:rPr>
              <w:t>31.12.2028</w:t>
            </w:r>
          </w:p>
        </w:tc>
      </w:tr>
      <w:tr w:rsidR="006E3C95" w14:paraId="7A320946" w14:textId="77777777" w:rsidTr="008924C5">
        <w:trPr>
          <w:cantSplit/>
        </w:trPr>
        <w:tc>
          <w:tcPr>
            <w:tcW w:w="779" w:type="dxa"/>
          </w:tcPr>
          <w:p w14:paraId="1935A8B4" w14:textId="77777777" w:rsidR="006E3C95" w:rsidRDefault="006E3C95" w:rsidP="006E3C95">
            <w:pPr>
              <w:pStyle w:val="Paragraph"/>
              <w:spacing w:after="0"/>
              <w:rPr>
                <w:noProof/>
              </w:rPr>
            </w:pPr>
            <w:r>
              <w:rPr>
                <w:noProof/>
              </w:rPr>
              <w:t>0.8581</w:t>
            </w:r>
          </w:p>
        </w:tc>
        <w:tc>
          <w:tcPr>
            <w:tcW w:w="1276" w:type="dxa"/>
          </w:tcPr>
          <w:p w14:paraId="3A95B0AC"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1BA78191" w14:textId="77777777" w:rsidR="006E3C95" w:rsidRDefault="006E3C95" w:rsidP="006E3C95">
            <w:pPr>
              <w:pStyle w:val="Paragraph"/>
              <w:spacing w:after="0"/>
              <w:jc w:val="center"/>
              <w:rPr>
                <w:noProof/>
              </w:rPr>
            </w:pPr>
            <w:r>
              <w:rPr>
                <w:noProof/>
              </w:rPr>
              <w:t>03</w:t>
            </w:r>
          </w:p>
        </w:tc>
        <w:tc>
          <w:tcPr>
            <w:tcW w:w="3967" w:type="dxa"/>
          </w:tcPr>
          <w:p w14:paraId="04224B4E" w14:textId="77777777" w:rsidR="006E3C95" w:rsidRDefault="006E3C95" w:rsidP="006E3C95">
            <w:pPr>
              <w:pStyle w:val="Paragraph"/>
              <w:spacing w:after="0"/>
              <w:rPr>
                <w:noProof/>
              </w:rPr>
            </w:pPr>
            <w:r>
              <w:rPr>
                <w:i/>
                <w:iCs/>
                <w:noProof/>
              </w:rPr>
              <w:t>Tert</w:t>
            </w:r>
            <w:r>
              <w:rPr>
                <w:noProof/>
              </w:rPr>
              <w:t>-butyl 4-formyl-5-methoxy-7-methyl-1</w:t>
            </w:r>
            <w:r>
              <w:rPr>
                <w:i/>
                <w:iCs/>
                <w:noProof/>
              </w:rPr>
              <w:t>H</w:t>
            </w:r>
            <w:r>
              <w:rPr>
                <w:noProof/>
              </w:rPr>
              <w:t>-indole-1-carboxylate (CAS RN 1481631-51-9) with a purity by weight of 97 % or more</w:t>
            </w:r>
          </w:p>
        </w:tc>
        <w:tc>
          <w:tcPr>
            <w:tcW w:w="994" w:type="dxa"/>
          </w:tcPr>
          <w:p w14:paraId="32AFA895" w14:textId="77777777" w:rsidR="006E3C95" w:rsidRDefault="006E3C95" w:rsidP="006E3C95">
            <w:pPr>
              <w:pStyle w:val="Paragraph"/>
              <w:spacing w:after="0"/>
              <w:rPr>
                <w:noProof/>
              </w:rPr>
            </w:pPr>
            <w:r>
              <w:rPr>
                <w:noProof/>
              </w:rPr>
              <w:t>0 %</w:t>
            </w:r>
          </w:p>
        </w:tc>
        <w:tc>
          <w:tcPr>
            <w:tcW w:w="1276" w:type="dxa"/>
          </w:tcPr>
          <w:p w14:paraId="17E32D47" w14:textId="77777777" w:rsidR="006E3C95" w:rsidRDefault="006E3C95" w:rsidP="006E3C95">
            <w:pPr>
              <w:pStyle w:val="Paragraph"/>
              <w:spacing w:after="0"/>
              <w:rPr>
                <w:noProof/>
              </w:rPr>
            </w:pPr>
            <w:r>
              <w:rPr>
                <w:noProof/>
              </w:rPr>
              <w:t>-</w:t>
            </w:r>
          </w:p>
        </w:tc>
        <w:tc>
          <w:tcPr>
            <w:tcW w:w="992" w:type="dxa"/>
          </w:tcPr>
          <w:p w14:paraId="014CCBC6" w14:textId="77777777" w:rsidR="006E3C95" w:rsidRDefault="006E3C95" w:rsidP="006E3C95">
            <w:pPr>
              <w:pStyle w:val="Paragraph"/>
              <w:spacing w:after="0"/>
              <w:rPr>
                <w:noProof/>
              </w:rPr>
            </w:pPr>
            <w:r>
              <w:rPr>
                <w:noProof/>
              </w:rPr>
              <w:t>31.12.2028</w:t>
            </w:r>
          </w:p>
        </w:tc>
      </w:tr>
      <w:tr w:rsidR="006E3C95" w14:paraId="37EC5B89" w14:textId="77777777" w:rsidTr="008924C5">
        <w:trPr>
          <w:cantSplit/>
        </w:trPr>
        <w:tc>
          <w:tcPr>
            <w:tcW w:w="779" w:type="dxa"/>
          </w:tcPr>
          <w:p w14:paraId="6C9AB1EC" w14:textId="77777777" w:rsidR="006E3C95" w:rsidRDefault="006E3C95" w:rsidP="006E3C95">
            <w:pPr>
              <w:pStyle w:val="Paragraph"/>
              <w:spacing w:after="0"/>
              <w:rPr>
                <w:noProof/>
              </w:rPr>
            </w:pPr>
            <w:r>
              <w:rPr>
                <w:noProof/>
              </w:rPr>
              <w:t>0.8523</w:t>
            </w:r>
          </w:p>
        </w:tc>
        <w:tc>
          <w:tcPr>
            <w:tcW w:w="1276" w:type="dxa"/>
          </w:tcPr>
          <w:p w14:paraId="05A89AE8"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304B669C" w14:textId="77777777" w:rsidR="006E3C95" w:rsidRDefault="006E3C95" w:rsidP="006E3C95">
            <w:pPr>
              <w:pStyle w:val="Paragraph"/>
              <w:spacing w:after="0"/>
              <w:jc w:val="center"/>
              <w:rPr>
                <w:noProof/>
              </w:rPr>
            </w:pPr>
            <w:r>
              <w:rPr>
                <w:noProof/>
              </w:rPr>
              <w:t>04</w:t>
            </w:r>
          </w:p>
        </w:tc>
        <w:tc>
          <w:tcPr>
            <w:tcW w:w="3967" w:type="dxa"/>
          </w:tcPr>
          <w:p w14:paraId="57AC4E94" w14:textId="77777777" w:rsidR="006E3C95" w:rsidRDefault="006E3C95" w:rsidP="006E3C95">
            <w:pPr>
              <w:pStyle w:val="Paragraph"/>
              <w:spacing w:after="0"/>
              <w:rPr>
                <w:noProof/>
              </w:rPr>
            </w:pPr>
            <w:r>
              <w:rPr>
                <w:noProof/>
              </w:rPr>
              <w:t>(</w:t>
            </w:r>
            <w:r>
              <w:rPr>
                <w:i/>
                <w:iCs/>
                <w:noProof/>
              </w:rPr>
              <w:t>S</w:t>
            </w:r>
            <w:r>
              <w:rPr>
                <w:noProof/>
              </w:rPr>
              <w:t>)-2,5-Dihydro-pyrrole-1,2-dicarboxylic acid 1-</w:t>
            </w:r>
            <w:r>
              <w:rPr>
                <w:i/>
                <w:iCs/>
                <w:noProof/>
              </w:rPr>
              <w:t>tert</w:t>
            </w:r>
            <w:r>
              <w:rPr>
                <w:noProof/>
              </w:rPr>
              <w:t>-butyl ester 2-methyl ester (CAS RN 74844-93-2) with a purity by weight of 97 % or more</w:t>
            </w:r>
          </w:p>
        </w:tc>
        <w:tc>
          <w:tcPr>
            <w:tcW w:w="994" w:type="dxa"/>
          </w:tcPr>
          <w:p w14:paraId="084F70CA" w14:textId="77777777" w:rsidR="006E3C95" w:rsidRDefault="006E3C95" w:rsidP="006E3C95">
            <w:pPr>
              <w:pStyle w:val="Paragraph"/>
              <w:spacing w:after="0"/>
              <w:rPr>
                <w:noProof/>
              </w:rPr>
            </w:pPr>
            <w:r>
              <w:rPr>
                <w:noProof/>
              </w:rPr>
              <w:t>0 %</w:t>
            </w:r>
          </w:p>
        </w:tc>
        <w:tc>
          <w:tcPr>
            <w:tcW w:w="1276" w:type="dxa"/>
          </w:tcPr>
          <w:p w14:paraId="6AA6B3DF" w14:textId="77777777" w:rsidR="006E3C95" w:rsidRDefault="006E3C95" w:rsidP="006E3C95">
            <w:pPr>
              <w:pStyle w:val="Paragraph"/>
              <w:spacing w:after="0"/>
              <w:rPr>
                <w:noProof/>
              </w:rPr>
            </w:pPr>
            <w:r>
              <w:rPr>
                <w:noProof/>
              </w:rPr>
              <w:t>-</w:t>
            </w:r>
          </w:p>
        </w:tc>
        <w:tc>
          <w:tcPr>
            <w:tcW w:w="992" w:type="dxa"/>
          </w:tcPr>
          <w:p w14:paraId="184F5E96" w14:textId="77777777" w:rsidR="006E3C95" w:rsidRDefault="006E3C95" w:rsidP="006E3C95">
            <w:pPr>
              <w:pStyle w:val="Paragraph"/>
              <w:spacing w:after="0"/>
              <w:rPr>
                <w:noProof/>
              </w:rPr>
            </w:pPr>
            <w:r>
              <w:rPr>
                <w:noProof/>
              </w:rPr>
              <w:t>31.12.2028</w:t>
            </w:r>
          </w:p>
        </w:tc>
      </w:tr>
      <w:tr w:rsidR="006E3C95" w14:paraId="4C84346E" w14:textId="77777777" w:rsidTr="008924C5">
        <w:trPr>
          <w:cantSplit/>
        </w:trPr>
        <w:tc>
          <w:tcPr>
            <w:tcW w:w="779" w:type="dxa"/>
          </w:tcPr>
          <w:p w14:paraId="018075B5" w14:textId="77777777" w:rsidR="006E3C95" w:rsidRDefault="006E3C95" w:rsidP="006E3C95">
            <w:pPr>
              <w:pStyle w:val="Paragraph"/>
              <w:spacing w:after="0"/>
              <w:rPr>
                <w:noProof/>
              </w:rPr>
            </w:pPr>
            <w:r>
              <w:rPr>
                <w:noProof/>
              </w:rPr>
              <w:t>0.3580</w:t>
            </w:r>
          </w:p>
        </w:tc>
        <w:tc>
          <w:tcPr>
            <w:tcW w:w="1276" w:type="dxa"/>
          </w:tcPr>
          <w:p w14:paraId="3830598D"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31E843ED" w14:textId="77777777" w:rsidR="006E3C95" w:rsidRDefault="006E3C95" w:rsidP="006E3C95">
            <w:pPr>
              <w:pStyle w:val="Paragraph"/>
              <w:spacing w:after="0"/>
              <w:jc w:val="center"/>
              <w:rPr>
                <w:noProof/>
              </w:rPr>
            </w:pPr>
            <w:r>
              <w:rPr>
                <w:noProof/>
              </w:rPr>
              <w:t>06</w:t>
            </w:r>
          </w:p>
        </w:tc>
        <w:tc>
          <w:tcPr>
            <w:tcW w:w="3967" w:type="dxa"/>
          </w:tcPr>
          <w:p w14:paraId="3682A7E6" w14:textId="77777777" w:rsidR="006E3C95" w:rsidRDefault="006E3C95" w:rsidP="006E3C95">
            <w:pPr>
              <w:pStyle w:val="Paragraph"/>
              <w:spacing w:after="0"/>
              <w:rPr>
                <w:noProof/>
              </w:rPr>
            </w:pPr>
            <w:r>
              <w:rPr>
                <w:noProof/>
              </w:rPr>
              <w:t>Metconazole (ISO) (CAS RN 125116-23-6) with a purity by weight of 98 % or more</w:t>
            </w:r>
          </w:p>
        </w:tc>
        <w:tc>
          <w:tcPr>
            <w:tcW w:w="994" w:type="dxa"/>
          </w:tcPr>
          <w:p w14:paraId="4D70035D" w14:textId="77777777" w:rsidR="006E3C95" w:rsidRDefault="006E3C95" w:rsidP="006E3C95">
            <w:pPr>
              <w:pStyle w:val="Paragraph"/>
              <w:spacing w:after="0"/>
              <w:rPr>
                <w:noProof/>
              </w:rPr>
            </w:pPr>
            <w:r>
              <w:rPr>
                <w:noProof/>
              </w:rPr>
              <w:t>0 %</w:t>
            </w:r>
          </w:p>
        </w:tc>
        <w:tc>
          <w:tcPr>
            <w:tcW w:w="1276" w:type="dxa"/>
          </w:tcPr>
          <w:p w14:paraId="5D3DD456" w14:textId="77777777" w:rsidR="006E3C95" w:rsidRDefault="006E3C95" w:rsidP="006E3C95">
            <w:pPr>
              <w:pStyle w:val="Paragraph"/>
              <w:spacing w:after="0"/>
              <w:rPr>
                <w:noProof/>
              </w:rPr>
            </w:pPr>
            <w:r>
              <w:rPr>
                <w:noProof/>
              </w:rPr>
              <w:t>-</w:t>
            </w:r>
          </w:p>
        </w:tc>
        <w:tc>
          <w:tcPr>
            <w:tcW w:w="992" w:type="dxa"/>
          </w:tcPr>
          <w:p w14:paraId="2807C102" w14:textId="77777777" w:rsidR="006E3C95" w:rsidRDefault="006E3C95" w:rsidP="006E3C95">
            <w:pPr>
              <w:pStyle w:val="Paragraph"/>
              <w:spacing w:after="0"/>
              <w:rPr>
                <w:noProof/>
              </w:rPr>
            </w:pPr>
            <w:r>
              <w:rPr>
                <w:noProof/>
              </w:rPr>
              <w:t>31.12.2024</w:t>
            </w:r>
          </w:p>
        </w:tc>
      </w:tr>
      <w:tr w:rsidR="006E3C95" w14:paraId="795A2752" w14:textId="77777777" w:rsidTr="008924C5">
        <w:trPr>
          <w:cantSplit/>
        </w:trPr>
        <w:tc>
          <w:tcPr>
            <w:tcW w:w="779" w:type="dxa"/>
          </w:tcPr>
          <w:p w14:paraId="06DC3D7A" w14:textId="77777777" w:rsidR="006E3C95" w:rsidRDefault="006E3C95" w:rsidP="006E3C95">
            <w:pPr>
              <w:pStyle w:val="Paragraph"/>
              <w:spacing w:after="0"/>
              <w:rPr>
                <w:noProof/>
              </w:rPr>
            </w:pPr>
            <w:r>
              <w:rPr>
                <w:noProof/>
              </w:rPr>
              <w:t>0.8156</w:t>
            </w:r>
          </w:p>
        </w:tc>
        <w:tc>
          <w:tcPr>
            <w:tcW w:w="1276" w:type="dxa"/>
          </w:tcPr>
          <w:p w14:paraId="4A2F18CF" w14:textId="77777777" w:rsidR="006E3C95" w:rsidRDefault="006E3C95" w:rsidP="006E3C95">
            <w:pPr>
              <w:pStyle w:val="Paragraph"/>
              <w:spacing w:after="0"/>
              <w:jc w:val="right"/>
              <w:rPr>
                <w:noProof/>
              </w:rPr>
            </w:pPr>
            <w:r>
              <w:rPr>
                <w:noProof/>
              </w:rPr>
              <w:t>ex 2933 99 80</w:t>
            </w:r>
          </w:p>
        </w:tc>
        <w:tc>
          <w:tcPr>
            <w:tcW w:w="709" w:type="dxa"/>
          </w:tcPr>
          <w:p w14:paraId="0BD78C7A" w14:textId="77777777" w:rsidR="006E3C95" w:rsidRDefault="006E3C95" w:rsidP="006E3C95">
            <w:pPr>
              <w:pStyle w:val="Paragraph"/>
              <w:spacing w:after="0"/>
              <w:jc w:val="center"/>
              <w:rPr>
                <w:noProof/>
              </w:rPr>
            </w:pPr>
            <w:r>
              <w:rPr>
                <w:noProof/>
              </w:rPr>
              <w:t>07</w:t>
            </w:r>
          </w:p>
        </w:tc>
        <w:tc>
          <w:tcPr>
            <w:tcW w:w="3967" w:type="dxa"/>
          </w:tcPr>
          <w:p w14:paraId="6734DE8A" w14:textId="77777777" w:rsidR="006E3C95" w:rsidRDefault="006E3C95" w:rsidP="006E3C95">
            <w:pPr>
              <w:pStyle w:val="Paragraph"/>
              <w:spacing w:after="0"/>
              <w:rPr>
                <w:noProof/>
              </w:rPr>
            </w:pPr>
            <w:r>
              <w:rPr>
                <w:noProof/>
              </w:rPr>
              <w:t>4-(2-Oxo-2,3-dihydro-1H-benzimidazol-1-yl)butanoic acid (CAS RN 3273-68-5) with a purity by weight of 98 % or more</w:t>
            </w:r>
          </w:p>
        </w:tc>
        <w:tc>
          <w:tcPr>
            <w:tcW w:w="994" w:type="dxa"/>
          </w:tcPr>
          <w:p w14:paraId="724A3324" w14:textId="77777777" w:rsidR="006E3C95" w:rsidRDefault="006E3C95" w:rsidP="006E3C95">
            <w:pPr>
              <w:pStyle w:val="Paragraph"/>
              <w:spacing w:after="0"/>
              <w:rPr>
                <w:noProof/>
              </w:rPr>
            </w:pPr>
            <w:r>
              <w:rPr>
                <w:noProof/>
              </w:rPr>
              <w:t>0 %</w:t>
            </w:r>
          </w:p>
        </w:tc>
        <w:tc>
          <w:tcPr>
            <w:tcW w:w="1276" w:type="dxa"/>
          </w:tcPr>
          <w:p w14:paraId="2398D235" w14:textId="77777777" w:rsidR="006E3C95" w:rsidRDefault="006E3C95" w:rsidP="006E3C95">
            <w:pPr>
              <w:pStyle w:val="Paragraph"/>
              <w:spacing w:after="0"/>
              <w:rPr>
                <w:noProof/>
              </w:rPr>
            </w:pPr>
            <w:r>
              <w:rPr>
                <w:noProof/>
              </w:rPr>
              <w:t>-</w:t>
            </w:r>
          </w:p>
        </w:tc>
        <w:tc>
          <w:tcPr>
            <w:tcW w:w="992" w:type="dxa"/>
          </w:tcPr>
          <w:p w14:paraId="38C504E9" w14:textId="77777777" w:rsidR="006E3C95" w:rsidRDefault="006E3C95" w:rsidP="006E3C95">
            <w:pPr>
              <w:pStyle w:val="Paragraph"/>
              <w:spacing w:after="0"/>
              <w:rPr>
                <w:noProof/>
              </w:rPr>
            </w:pPr>
            <w:r>
              <w:rPr>
                <w:noProof/>
              </w:rPr>
              <w:t>31.12.2026</w:t>
            </w:r>
          </w:p>
        </w:tc>
      </w:tr>
      <w:tr w:rsidR="006E3C95" w14:paraId="1314EEA5" w14:textId="77777777" w:rsidTr="008924C5">
        <w:trPr>
          <w:cantSplit/>
        </w:trPr>
        <w:tc>
          <w:tcPr>
            <w:tcW w:w="779" w:type="dxa"/>
          </w:tcPr>
          <w:p w14:paraId="12A37C56" w14:textId="77777777" w:rsidR="006E3C95" w:rsidRDefault="006E3C95" w:rsidP="006E3C95">
            <w:pPr>
              <w:pStyle w:val="Paragraph"/>
              <w:spacing w:after="0"/>
              <w:rPr>
                <w:noProof/>
              </w:rPr>
            </w:pPr>
            <w:r>
              <w:rPr>
                <w:noProof/>
              </w:rPr>
              <w:t>0.8180</w:t>
            </w:r>
          </w:p>
        </w:tc>
        <w:tc>
          <w:tcPr>
            <w:tcW w:w="1276" w:type="dxa"/>
          </w:tcPr>
          <w:p w14:paraId="24E5B959" w14:textId="77777777" w:rsidR="006E3C95" w:rsidRDefault="006E3C95" w:rsidP="006E3C95">
            <w:pPr>
              <w:pStyle w:val="Paragraph"/>
              <w:spacing w:after="0"/>
              <w:jc w:val="right"/>
              <w:rPr>
                <w:noProof/>
              </w:rPr>
            </w:pPr>
            <w:r>
              <w:rPr>
                <w:noProof/>
              </w:rPr>
              <w:t>ex 2933 99 80</w:t>
            </w:r>
          </w:p>
        </w:tc>
        <w:tc>
          <w:tcPr>
            <w:tcW w:w="709" w:type="dxa"/>
          </w:tcPr>
          <w:p w14:paraId="1C045776" w14:textId="77777777" w:rsidR="006E3C95" w:rsidRDefault="006E3C95" w:rsidP="006E3C95">
            <w:pPr>
              <w:pStyle w:val="Paragraph"/>
              <w:spacing w:after="0"/>
              <w:jc w:val="center"/>
              <w:rPr>
                <w:noProof/>
              </w:rPr>
            </w:pPr>
            <w:r>
              <w:rPr>
                <w:noProof/>
              </w:rPr>
              <w:t>08</w:t>
            </w:r>
          </w:p>
        </w:tc>
        <w:tc>
          <w:tcPr>
            <w:tcW w:w="3967" w:type="dxa"/>
          </w:tcPr>
          <w:p w14:paraId="6D9C1252" w14:textId="77777777" w:rsidR="006E3C95" w:rsidRDefault="006E3C95" w:rsidP="006E3C95">
            <w:pPr>
              <w:pStyle w:val="Paragraph"/>
              <w:spacing w:after="0"/>
              <w:rPr>
                <w:noProof/>
              </w:rPr>
            </w:pPr>
            <w:r>
              <w:rPr>
                <w:noProof/>
              </w:rPr>
              <w:t>Prothioconazole (ISO) (CAS RN 178928-70-6) with a purity by weight of 98 % or more</w:t>
            </w:r>
          </w:p>
        </w:tc>
        <w:tc>
          <w:tcPr>
            <w:tcW w:w="994" w:type="dxa"/>
          </w:tcPr>
          <w:p w14:paraId="1777C66F" w14:textId="77777777" w:rsidR="006E3C95" w:rsidRDefault="006E3C95" w:rsidP="006E3C95">
            <w:pPr>
              <w:pStyle w:val="Paragraph"/>
              <w:spacing w:after="0"/>
              <w:rPr>
                <w:noProof/>
              </w:rPr>
            </w:pPr>
            <w:r>
              <w:rPr>
                <w:noProof/>
              </w:rPr>
              <w:t>0 %</w:t>
            </w:r>
          </w:p>
        </w:tc>
        <w:tc>
          <w:tcPr>
            <w:tcW w:w="1276" w:type="dxa"/>
          </w:tcPr>
          <w:p w14:paraId="69044080" w14:textId="77777777" w:rsidR="006E3C95" w:rsidRDefault="006E3C95" w:rsidP="006E3C95">
            <w:pPr>
              <w:pStyle w:val="Paragraph"/>
              <w:spacing w:after="0"/>
              <w:rPr>
                <w:noProof/>
              </w:rPr>
            </w:pPr>
            <w:r>
              <w:rPr>
                <w:noProof/>
              </w:rPr>
              <w:t>-</w:t>
            </w:r>
          </w:p>
        </w:tc>
        <w:tc>
          <w:tcPr>
            <w:tcW w:w="992" w:type="dxa"/>
          </w:tcPr>
          <w:p w14:paraId="632B66D5" w14:textId="77777777" w:rsidR="006E3C95" w:rsidRDefault="006E3C95" w:rsidP="006E3C95">
            <w:pPr>
              <w:pStyle w:val="Paragraph"/>
              <w:spacing w:after="0"/>
              <w:rPr>
                <w:noProof/>
              </w:rPr>
            </w:pPr>
            <w:r>
              <w:rPr>
                <w:noProof/>
              </w:rPr>
              <w:t>31.12.2026</w:t>
            </w:r>
          </w:p>
        </w:tc>
      </w:tr>
      <w:tr w:rsidR="006E3C95" w14:paraId="0BA364A7" w14:textId="77777777" w:rsidTr="008924C5">
        <w:trPr>
          <w:cantSplit/>
        </w:trPr>
        <w:tc>
          <w:tcPr>
            <w:tcW w:w="779" w:type="dxa"/>
          </w:tcPr>
          <w:p w14:paraId="2513EDAF" w14:textId="77777777" w:rsidR="006E3C95" w:rsidRDefault="006E3C95" w:rsidP="006E3C95">
            <w:pPr>
              <w:pStyle w:val="Paragraph"/>
              <w:spacing w:after="0"/>
              <w:rPr>
                <w:noProof/>
              </w:rPr>
            </w:pPr>
            <w:r>
              <w:rPr>
                <w:noProof/>
              </w:rPr>
              <w:t>0.8202</w:t>
            </w:r>
          </w:p>
        </w:tc>
        <w:tc>
          <w:tcPr>
            <w:tcW w:w="1276" w:type="dxa"/>
          </w:tcPr>
          <w:p w14:paraId="08921FD4" w14:textId="77777777" w:rsidR="006E3C95" w:rsidRDefault="006E3C95" w:rsidP="006E3C95">
            <w:pPr>
              <w:pStyle w:val="Paragraph"/>
              <w:spacing w:after="0"/>
              <w:jc w:val="right"/>
              <w:rPr>
                <w:noProof/>
              </w:rPr>
            </w:pPr>
            <w:r>
              <w:rPr>
                <w:noProof/>
              </w:rPr>
              <w:t>ex 2933 99 80</w:t>
            </w:r>
          </w:p>
        </w:tc>
        <w:tc>
          <w:tcPr>
            <w:tcW w:w="709" w:type="dxa"/>
          </w:tcPr>
          <w:p w14:paraId="68DBC5E7" w14:textId="77777777" w:rsidR="006E3C95" w:rsidRDefault="006E3C95" w:rsidP="006E3C95">
            <w:pPr>
              <w:pStyle w:val="Paragraph"/>
              <w:spacing w:after="0"/>
              <w:jc w:val="center"/>
              <w:rPr>
                <w:noProof/>
              </w:rPr>
            </w:pPr>
            <w:r>
              <w:rPr>
                <w:noProof/>
              </w:rPr>
              <w:t>09</w:t>
            </w:r>
          </w:p>
        </w:tc>
        <w:tc>
          <w:tcPr>
            <w:tcW w:w="3967" w:type="dxa"/>
          </w:tcPr>
          <w:p w14:paraId="52443078" w14:textId="77777777" w:rsidR="006E3C95" w:rsidRDefault="006E3C95" w:rsidP="006E3C95">
            <w:pPr>
              <w:pStyle w:val="Paragraph"/>
              <w:spacing w:after="0"/>
              <w:rPr>
                <w:noProof/>
              </w:rPr>
            </w:pPr>
            <w:r>
              <w:rPr>
                <w:noProof/>
              </w:rPr>
              <w:t>5,7-Difluoro-2-(4-fluorophenyl)-1H-indole (CAS RN 901188-04-3) with a purity by weight of 98 % or more</w:t>
            </w:r>
          </w:p>
        </w:tc>
        <w:tc>
          <w:tcPr>
            <w:tcW w:w="994" w:type="dxa"/>
          </w:tcPr>
          <w:p w14:paraId="1D04479C" w14:textId="77777777" w:rsidR="006E3C95" w:rsidRDefault="006E3C95" w:rsidP="006E3C95">
            <w:pPr>
              <w:pStyle w:val="Paragraph"/>
              <w:spacing w:after="0"/>
              <w:rPr>
                <w:noProof/>
              </w:rPr>
            </w:pPr>
            <w:r>
              <w:rPr>
                <w:noProof/>
              </w:rPr>
              <w:t>0 %</w:t>
            </w:r>
          </w:p>
        </w:tc>
        <w:tc>
          <w:tcPr>
            <w:tcW w:w="1276" w:type="dxa"/>
          </w:tcPr>
          <w:p w14:paraId="483BE13F" w14:textId="77777777" w:rsidR="006E3C95" w:rsidRDefault="006E3C95" w:rsidP="006E3C95">
            <w:pPr>
              <w:pStyle w:val="Paragraph"/>
              <w:spacing w:after="0"/>
              <w:rPr>
                <w:noProof/>
              </w:rPr>
            </w:pPr>
            <w:r>
              <w:rPr>
                <w:noProof/>
              </w:rPr>
              <w:t>-</w:t>
            </w:r>
          </w:p>
        </w:tc>
        <w:tc>
          <w:tcPr>
            <w:tcW w:w="992" w:type="dxa"/>
          </w:tcPr>
          <w:p w14:paraId="3C3D02DB" w14:textId="77777777" w:rsidR="006E3C95" w:rsidRDefault="006E3C95" w:rsidP="006E3C95">
            <w:pPr>
              <w:pStyle w:val="Paragraph"/>
              <w:spacing w:after="0"/>
              <w:rPr>
                <w:noProof/>
              </w:rPr>
            </w:pPr>
            <w:r>
              <w:rPr>
                <w:noProof/>
              </w:rPr>
              <w:t>31.12.2026</w:t>
            </w:r>
          </w:p>
        </w:tc>
      </w:tr>
      <w:tr w:rsidR="006E3C95" w14:paraId="54BE9E89" w14:textId="77777777" w:rsidTr="008924C5">
        <w:trPr>
          <w:cantSplit/>
        </w:trPr>
        <w:tc>
          <w:tcPr>
            <w:tcW w:w="779" w:type="dxa"/>
          </w:tcPr>
          <w:p w14:paraId="16590D06" w14:textId="77777777" w:rsidR="006E3C95" w:rsidRDefault="006E3C95" w:rsidP="006E3C95">
            <w:pPr>
              <w:pStyle w:val="Paragraph"/>
              <w:spacing w:after="0"/>
              <w:rPr>
                <w:noProof/>
              </w:rPr>
            </w:pPr>
            <w:r>
              <w:rPr>
                <w:noProof/>
              </w:rPr>
              <w:t>0.8324</w:t>
            </w:r>
          </w:p>
        </w:tc>
        <w:tc>
          <w:tcPr>
            <w:tcW w:w="1276" w:type="dxa"/>
          </w:tcPr>
          <w:p w14:paraId="7155550D" w14:textId="77777777" w:rsidR="006E3C95" w:rsidRDefault="006E3C95" w:rsidP="006E3C95">
            <w:pPr>
              <w:pStyle w:val="Paragraph"/>
              <w:spacing w:after="0"/>
              <w:jc w:val="right"/>
              <w:rPr>
                <w:noProof/>
              </w:rPr>
            </w:pPr>
            <w:r>
              <w:rPr>
                <w:noProof/>
              </w:rPr>
              <w:t>ex 2933 99 80</w:t>
            </w:r>
          </w:p>
        </w:tc>
        <w:tc>
          <w:tcPr>
            <w:tcW w:w="709" w:type="dxa"/>
          </w:tcPr>
          <w:p w14:paraId="71ACC490" w14:textId="77777777" w:rsidR="006E3C95" w:rsidRDefault="006E3C95" w:rsidP="006E3C95">
            <w:pPr>
              <w:pStyle w:val="Paragraph"/>
              <w:spacing w:after="0"/>
              <w:jc w:val="center"/>
              <w:rPr>
                <w:noProof/>
              </w:rPr>
            </w:pPr>
            <w:r>
              <w:rPr>
                <w:noProof/>
              </w:rPr>
              <w:t>10</w:t>
            </w:r>
          </w:p>
        </w:tc>
        <w:tc>
          <w:tcPr>
            <w:tcW w:w="3967" w:type="dxa"/>
          </w:tcPr>
          <w:p w14:paraId="0BFDB76F" w14:textId="77777777" w:rsidR="006E3C95" w:rsidRDefault="006E3C95" w:rsidP="006E3C95">
            <w:pPr>
              <w:pStyle w:val="Paragraph"/>
              <w:spacing w:after="0"/>
              <w:rPr>
                <w:noProof/>
              </w:rPr>
            </w:pPr>
            <w:r>
              <w:rPr>
                <w:noProof/>
              </w:rPr>
              <w:t>(</w:t>
            </w:r>
            <w:r>
              <w:rPr>
                <w:i/>
                <w:iCs/>
                <w:noProof/>
              </w:rPr>
              <w:t>R</w:t>
            </w:r>
            <w:r>
              <w:rPr>
                <w:noProof/>
              </w:rPr>
              <w:t>)-2-(2,5-difluorophenyl)pyrrolidine hydrochloride (CAS RN 1218935-60-4) with a purity by weight of 98 % or more</w:t>
            </w:r>
          </w:p>
        </w:tc>
        <w:tc>
          <w:tcPr>
            <w:tcW w:w="994" w:type="dxa"/>
          </w:tcPr>
          <w:p w14:paraId="1F72DF30" w14:textId="77777777" w:rsidR="006E3C95" w:rsidRDefault="006E3C95" w:rsidP="006E3C95">
            <w:pPr>
              <w:pStyle w:val="Paragraph"/>
              <w:spacing w:after="0"/>
              <w:rPr>
                <w:noProof/>
              </w:rPr>
            </w:pPr>
            <w:r>
              <w:rPr>
                <w:noProof/>
              </w:rPr>
              <w:t>0 %</w:t>
            </w:r>
          </w:p>
        </w:tc>
        <w:tc>
          <w:tcPr>
            <w:tcW w:w="1276" w:type="dxa"/>
          </w:tcPr>
          <w:p w14:paraId="14E90151" w14:textId="77777777" w:rsidR="006E3C95" w:rsidRDefault="006E3C95" w:rsidP="006E3C95">
            <w:pPr>
              <w:pStyle w:val="Paragraph"/>
              <w:spacing w:after="0"/>
              <w:rPr>
                <w:noProof/>
              </w:rPr>
            </w:pPr>
            <w:r>
              <w:rPr>
                <w:noProof/>
              </w:rPr>
              <w:t>-</w:t>
            </w:r>
          </w:p>
        </w:tc>
        <w:tc>
          <w:tcPr>
            <w:tcW w:w="992" w:type="dxa"/>
          </w:tcPr>
          <w:p w14:paraId="49E441D7" w14:textId="77777777" w:rsidR="006E3C95" w:rsidRDefault="006E3C95" w:rsidP="006E3C95">
            <w:pPr>
              <w:pStyle w:val="Paragraph"/>
              <w:spacing w:after="0"/>
              <w:rPr>
                <w:noProof/>
              </w:rPr>
            </w:pPr>
            <w:r>
              <w:rPr>
                <w:noProof/>
              </w:rPr>
              <w:t>31.12.2027</w:t>
            </w:r>
          </w:p>
        </w:tc>
      </w:tr>
      <w:tr w:rsidR="006E3C95" w14:paraId="663C64E5" w14:textId="77777777" w:rsidTr="008924C5">
        <w:trPr>
          <w:cantSplit/>
        </w:trPr>
        <w:tc>
          <w:tcPr>
            <w:tcW w:w="779" w:type="dxa"/>
          </w:tcPr>
          <w:p w14:paraId="2FD4C7E9" w14:textId="77777777" w:rsidR="006E3C95" w:rsidRDefault="006E3C95" w:rsidP="006E3C95">
            <w:pPr>
              <w:pStyle w:val="Paragraph"/>
              <w:spacing w:after="0"/>
              <w:rPr>
                <w:noProof/>
              </w:rPr>
            </w:pPr>
            <w:r>
              <w:rPr>
                <w:noProof/>
              </w:rPr>
              <w:t>0.6563</w:t>
            </w:r>
          </w:p>
        </w:tc>
        <w:tc>
          <w:tcPr>
            <w:tcW w:w="1276" w:type="dxa"/>
          </w:tcPr>
          <w:p w14:paraId="1105FCD4" w14:textId="77777777" w:rsidR="006E3C95" w:rsidRDefault="006E3C95" w:rsidP="006E3C95">
            <w:pPr>
              <w:pStyle w:val="Paragraph"/>
              <w:spacing w:after="0"/>
              <w:jc w:val="right"/>
              <w:rPr>
                <w:noProof/>
              </w:rPr>
            </w:pPr>
            <w:r>
              <w:rPr>
                <w:noProof/>
              </w:rPr>
              <w:t>ex 2933 99 80</w:t>
            </w:r>
          </w:p>
        </w:tc>
        <w:tc>
          <w:tcPr>
            <w:tcW w:w="709" w:type="dxa"/>
          </w:tcPr>
          <w:p w14:paraId="2DC119EC" w14:textId="77777777" w:rsidR="006E3C95" w:rsidRDefault="006E3C95" w:rsidP="006E3C95">
            <w:pPr>
              <w:pStyle w:val="Paragraph"/>
              <w:spacing w:after="0"/>
              <w:jc w:val="center"/>
              <w:rPr>
                <w:noProof/>
              </w:rPr>
            </w:pPr>
            <w:r>
              <w:rPr>
                <w:noProof/>
              </w:rPr>
              <w:t>11</w:t>
            </w:r>
          </w:p>
        </w:tc>
        <w:tc>
          <w:tcPr>
            <w:tcW w:w="3967" w:type="dxa"/>
          </w:tcPr>
          <w:p w14:paraId="640C4275" w14:textId="77777777" w:rsidR="006E3C95" w:rsidRDefault="006E3C95" w:rsidP="006E3C95">
            <w:pPr>
              <w:pStyle w:val="Paragraph"/>
              <w:spacing w:after="0"/>
              <w:rPr>
                <w:noProof/>
              </w:rPr>
            </w:pPr>
            <w:r>
              <w:rPr>
                <w:noProof/>
              </w:rPr>
              <w:t>Fenbuconazole (ISO) (CAS RN 114369-43-6)</w:t>
            </w:r>
          </w:p>
        </w:tc>
        <w:tc>
          <w:tcPr>
            <w:tcW w:w="994" w:type="dxa"/>
          </w:tcPr>
          <w:p w14:paraId="455E6688" w14:textId="77777777" w:rsidR="006E3C95" w:rsidRDefault="006E3C95" w:rsidP="006E3C95">
            <w:pPr>
              <w:pStyle w:val="Paragraph"/>
              <w:spacing w:after="0"/>
              <w:rPr>
                <w:noProof/>
              </w:rPr>
            </w:pPr>
            <w:r>
              <w:rPr>
                <w:noProof/>
              </w:rPr>
              <w:t>0 %</w:t>
            </w:r>
          </w:p>
        </w:tc>
        <w:tc>
          <w:tcPr>
            <w:tcW w:w="1276" w:type="dxa"/>
          </w:tcPr>
          <w:p w14:paraId="51905C0D" w14:textId="77777777" w:rsidR="006E3C95" w:rsidRDefault="006E3C95" w:rsidP="006E3C95">
            <w:pPr>
              <w:pStyle w:val="Paragraph"/>
              <w:spacing w:after="0"/>
              <w:rPr>
                <w:noProof/>
              </w:rPr>
            </w:pPr>
            <w:r>
              <w:rPr>
                <w:noProof/>
              </w:rPr>
              <w:t>-</w:t>
            </w:r>
          </w:p>
        </w:tc>
        <w:tc>
          <w:tcPr>
            <w:tcW w:w="992" w:type="dxa"/>
          </w:tcPr>
          <w:p w14:paraId="2A284719" w14:textId="77777777" w:rsidR="006E3C95" w:rsidRDefault="006E3C95" w:rsidP="006E3C95">
            <w:pPr>
              <w:pStyle w:val="Paragraph"/>
              <w:spacing w:after="0"/>
              <w:rPr>
                <w:noProof/>
              </w:rPr>
            </w:pPr>
            <w:r>
              <w:rPr>
                <w:noProof/>
              </w:rPr>
              <w:t>31.12.2024</w:t>
            </w:r>
          </w:p>
        </w:tc>
      </w:tr>
      <w:tr w:rsidR="006E3C95" w14:paraId="42B93E96" w14:textId="77777777" w:rsidTr="008924C5">
        <w:trPr>
          <w:cantSplit/>
        </w:trPr>
        <w:tc>
          <w:tcPr>
            <w:tcW w:w="779" w:type="dxa"/>
          </w:tcPr>
          <w:p w14:paraId="35F784BA" w14:textId="77777777" w:rsidR="006E3C95" w:rsidRDefault="006E3C95" w:rsidP="006E3C95">
            <w:pPr>
              <w:pStyle w:val="Paragraph"/>
              <w:spacing w:after="0"/>
              <w:rPr>
                <w:noProof/>
              </w:rPr>
            </w:pPr>
            <w:r>
              <w:rPr>
                <w:noProof/>
              </w:rPr>
              <w:t>0.6564</w:t>
            </w:r>
          </w:p>
        </w:tc>
        <w:tc>
          <w:tcPr>
            <w:tcW w:w="1276" w:type="dxa"/>
          </w:tcPr>
          <w:p w14:paraId="73AB9DBF" w14:textId="77777777" w:rsidR="006E3C95" w:rsidRDefault="006E3C95" w:rsidP="006E3C95">
            <w:pPr>
              <w:pStyle w:val="Paragraph"/>
              <w:spacing w:after="0"/>
              <w:jc w:val="right"/>
              <w:rPr>
                <w:noProof/>
              </w:rPr>
            </w:pPr>
            <w:r>
              <w:rPr>
                <w:noProof/>
              </w:rPr>
              <w:t>ex 2933 99 80</w:t>
            </w:r>
          </w:p>
        </w:tc>
        <w:tc>
          <w:tcPr>
            <w:tcW w:w="709" w:type="dxa"/>
          </w:tcPr>
          <w:p w14:paraId="19CFA1D9" w14:textId="77777777" w:rsidR="006E3C95" w:rsidRDefault="006E3C95" w:rsidP="006E3C95">
            <w:pPr>
              <w:pStyle w:val="Paragraph"/>
              <w:spacing w:after="0"/>
              <w:jc w:val="center"/>
              <w:rPr>
                <w:noProof/>
              </w:rPr>
            </w:pPr>
            <w:r>
              <w:rPr>
                <w:noProof/>
              </w:rPr>
              <w:t>12</w:t>
            </w:r>
          </w:p>
        </w:tc>
        <w:tc>
          <w:tcPr>
            <w:tcW w:w="3967" w:type="dxa"/>
          </w:tcPr>
          <w:p w14:paraId="4D80C63E" w14:textId="77777777" w:rsidR="006E3C95" w:rsidRDefault="006E3C95" w:rsidP="006E3C95">
            <w:pPr>
              <w:pStyle w:val="Paragraph"/>
              <w:spacing w:after="0"/>
              <w:rPr>
                <w:noProof/>
              </w:rPr>
            </w:pPr>
            <w:r>
              <w:rPr>
                <w:noProof/>
              </w:rPr>
              <w:t>Myclobutanil (ISO) (CAS RN 88671-89-0)</w:t>
            </w:r>
          </w:p>
        </w:tc>
        <w:tc>
          <w:tcPr>
            <w:tcW w:w="994" w:type="dxa"/>
          </w:tcPr>
          <w:p w14:paraId="60420C24" w14:textId="77777777" w:rsidR="006E3C95" w:rsidRDefault="006E3C95" w:rsidP="006E3C95">
            <w:pPr>
              <w:pStyle w:val="Paragraph"/>
              <w:spacing w:after="0"/>
              <w:rPr>
                <w:noProof/>
              </w:rPr>
            </w:pPr>
            <w:r>
              <w:rPr>
                <w:noProof/>
              </w:rPr>
              <w:t>0 %</w:t>
            </w:r>
          </w:p>
        </w:tc>
        <w:tc>
          <w:tcPr>
            <w:tcW w:w="1276" w:type="dxa"/>
          </w:tcPr>
          <w:p w14:paraId="60D8B630" w14:textId="77777777" w:rsidR="006E3C95" w:rsidRDefault="006E3C95" w:rsidP="006E3C95">
            <w:pPr>
              <w:pStyle w:val="Paragraph"/>
              <w:spacing w:after="0"/>
              <w:rPr>
                <w:noProof/>
              </w:rPr>
            </w:pPr>
            <w:r>
              <w:rPr>
                <w:noProof/>
              </w:rPr>
              <w:t>-</w:t>
            </w:r>
          </w:p>
        </w:tc>
        <w:tc>
          <w:tcPr>
            <w:tcW w:w="992" w:type="dxa"/>
          </w:tcPr>
          <w:p w14:paraId="74D24BF7" w14:textId="77777777" w:rsidR="006E3C95" w:rsidRDefault="006E3C95" w:rsidP="006E3C95">
            <w:pPr>
              <w:pStyle w:val="Paragraph"/>
              <w:spacing w:after="0"/>
              <w:rPr>
                <w:noProof/>
              </w:rPr>
            </w:pPr>
            <w:r>
              <w:rPr>
                <w:noProof/>
              </w:rPr>
              <w:t>31.12.2024</w:t>
            </w:r>
          </w:p>
        </w:tc>
      </w:tr>
      <w:tr w:rsidR="006E3C95" w14:paraId="37C08188" w14:textId="77777777" w:rsidTr="008924C5">
        <w:trPr>
          <w:cantSplit/>
        </w:trPr>
        <w:tc>
          <w:tcPr>
            <w:tcW w:w="779" w:type="dxa"/>
          </w:tcPr>
          <w:p w14:paraId="57A2E412" w14:textId="77777777" w:rsidR="006E3C95" w:rsidRDefault="006E3C95" w:rsidP="006E3C95">
            <w:pPr>
              <w:pStyle w:val="Paragraph"/>
              <w:spacing w:after="0"/>
              <w:rPr>
                <w:noProof/>
              </w:rPr>
            </w:pPr>
            <w:r>
              <w:rPr>
                <w:noProof/>
              </w:rPr>
              <w:t>0.5243</w:t>
            </w:r>
          </w:p>
        </w:tc>
        <w:tc>
          <w:tcPr>
            <w:tcW w:w="1276" w:type="dxa"/>
          </w:tcPr>
          <w:p w14:paraId="1F146FBE" w14:textId="77777777" w:rsidR="006E3C95" w:rsidRDefault="006E3C95" w:rsidP="006E3C95">
            <w:pPr>
              <w:pStyle w:val="Paragraph"/>
              <w:spacing w:after="0"/>
              <w:jc w:val="right"/>
              <w:rPr>
                <w:noProof/>
              </w:rPr>
            </w:pPr>
            <w:r>
              <w:rPr>
                <w:noProof/>
              </w:rPr>
              <w:t>ex 2933 99 80</w:t>
            </w:r>
          </w:p>
        </w:tc>
        <w:tc>
          <w:tcPr>
            <w:tcW w:w="709" w:type="dxa"/>
          </w:tcPr>
          <w:p w14:paraId="6E0F8065" w14:textId="77777777" w:rsidR="006E3C95" w:rsidRDefault="006E3C95" w:rsidP="006E3C95">
            <w:pPr>
              <w:pStyle w:val="Paragraph"/>
              <w:spacing w:after="0"/>
              <w:jc w:val="center"/>
              <w:rPr>
                <w:noProof/>
              </w:rPr>
            </w:pPr>
            <w:r>
              <w:rPr>
                <w:noProof/>
              </w:rPr>
              <w:t>13</w:t>
            </w:r>
          </w:p>
        </w:tc>
        <w:tc>
          <w:tcPr>
            <w:tcW w:w="3967" w:type="dxa"/>
          </w:tcPr>
          <w:p w14:paraId="63BDA19E" w14:textId="77777777" w:rsidR="006E3C95" w:rsidRDefault="006E3C95" w:rsidP="006E3C95">
            <w:pPr>
              <w:pStyle w:val="Paragraph"/>
              <w:spacing w:after="0"/>
              <w:rPr>
                <w:noProof/>
              </w:rPr>
            </w:pPr>
            <w:r>
              <w:rPr>
                <w:noProof/>
              </w:rPr>
              <w:t>5-Difluoromethoxy-2-mercapto-1-H-benzimidazole (CAS RN 97963-62-7)</w:t>
            </w:r>
          </w:p>
        </w:tc>
        <w:tc>
          <w:tcPr>
            <w:tcW w:w="994" w:type="dxa"/>
          </w:tcPr>
          <w:p w14:paraId="7CEE1F35" w14:textId="77777777" w:rsidR="006E3C95" w:rsidRDefault="006E3C95" w:rsidP="006E3C95">
            <w:pPr>
              <w:pStyle w:val="Paragraph"/>
              <w:spacing w:after="0"/>
              <w:rPr>
                <w:noProof/>
              </w:rPr>
            </w:pPr>
            <w:r>
              <w:rPr>
                <w:noProof/>
              </w:rPr>
              <w:t>0 %</w:t>
            </w:r>
          </w:p>
        </w:tc>
        <w:tc>
          <w:tcPr>
            <w:tcW w:w="1276" w:type="dxa"/>
          </w:tcPr>
          <w:p w14:paraId="56303B46" w14:textId="77777777" w:rsidR="006E3C95" w:rsidRDefault="006E3C95" w:rsidP="006E3C95">
            <w:pPr>
              <w:pStyle w:val="Paragraph"/>
              <w:spacing w:after="0"/>
              <w:rPr>
                <w:noProof/>
              </w:rPr>
            </w:pPr>
            <w:r>
              <w:rPr>
                <w:noProof/>
              </w:rPr>
              <w:t>-</w:t>
            </w:r>
          </w:p>
        </w:tc>
        <w:tc>
          <w:tcPr>
            <w:tcW w:w="992" w:type="dxa"/>
          </w:tcPr>
          <w:p w14:paraId="135ED28F" w14:textId="77777777" w:rsidR="006E3C95" w:rsidRDefault="006E3C95" w:rsidP="006E3C95">
            <w:pPr>
              <w:pStyle w:val="Paragraph"/>
              <w:spacing w:after="0"/>
              <w:rPr>
                <w:noProof/>
              </w:rPr>
            </w:pPr>
            <w:r>
              <w:rPr>
                <w:noProof/>
              </w:rPr>
              <w:t>31.12.2026</w:t>
            </w:r>
          </w:p>
        </w:tc>
      </w:tr>
      <w:tr w:rsidR="006E3C95" w14:paraId="6D960116" w14:textId="77777777" w:rsidTr="008924C5">
        <w:trPr>
          <w:cantSplit/>
        </w:trPr>
        <w:tc>
          <w:tcPr>
            <w:tcW w:w="779" w:type="dxa"/>
          </w:tcPr>
          <w:p w14:paraId="6F36001E" w14:textId="77777777" w:rsidR="006E3C95" w:rsidRDefault="006E3C95" w:rsidP="006E3C95">
            <w:pPr>
              <w:pStyle w:val="Paragraph"/>
              <w:spacing w:after="0"/>
              <w:rPr>
                <w:noProof/>
              </w:rPr>
            </w:pPr>
            <w:r>
              <w:rPr>
                <w:noProof/>
              </w:rPr>
              <w:t>0.6146</w:t>
            </w:r>
          </w:p>
        </w:tc>
        <w:tc>
          <w:tcPr>
            <w:tcW w:w="1276" w:type="dxa"/>
          </w:tcPr>
          <w:p w14:paraId="05AF6435"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34A3E88C" w14:textId="77777777" w:rsidR="006E3C95" w:rsidRDefault="006E3C95" w:rsidP="006E3C95">
            <w:pPr>
              <w:pStyle w:val="Paragraph"/>
              <w:spacing w:after="0"/>
              <w:jc w:val="center"/>
              <w:rPr>
                <w:noProof/>
              </w:rPr>
            </w:pPr>
            <w:r>
              <w:rPr>
                <w:noProof/>
              </w:rPr>
              <w:t>14</w:t>
            </w:r>
          </w:p>
        </w:tc>
        <w:tc>
          <w:tcPr>
            <w:tcW w:w="3967" w:type="dxa"/>
          </w:tcPr>
          <w:p w14:paraId="0F1D0B8B" w14:textId="77777777" w:rsidR="006E3C95" w:rsidRDefault="006E3C95" w:rsidP="006E3C95">
            <w:pPr>
              <w:pStyle w:val="Paragraph"/>
              <w:spacing w:after="0"/>
              <w:rPr>
                <w:noProof/>
              </w:rPr>
            </w:pPr>
            <w:r>
              <w:rPr>
                <w:noProof/>
              </w:rPr>
              <w:t>2-(2H-benzotriazol-2-yl)-4-methyl-6-(2-methylprop-2-en-1-yl)phenol(CAS RN 98809-58-6)</w:t>
            </w:r>
          </w:p>
          <w:p w14:paraId="68508E50" w14:textId="77777777" w:rsidR="006E3C95" w:rsidRDefault="006E3C95" w:rsidP="006E3C95">
            <w:pPr>
              <w:pStyle w:val="Paragraph"/>
              <w:spacing w:after="0"/>
              <w:rPr>
                <w:noProof/>
              </w:rPr>
            </w:pPr>
          </w:p>
        </w:tc>
        <w:tc>
          <w:tcPr>
            <w:tcW w:w="994" w:type="dxa"/>
          </w:tcPr>
          <w:p w14:paraId="75708374" w14:textId="77777777" w:rsidR="006E3C95" w:rsidRDefault="006E3C95" w:rsidP="006E3C95">
            <w:pPr>
              <w:pStyle w:val="Paragraph"/>
              <w:spacing w:after="0"/>
              <w:rPr>
                <w:noProof/>
              </w:rPr>
            </w:pPr>
            <w:r>
              <w:rPr>
                <w:noProof/>
              </w:rPr>
              <w:t>0 %</w:t>
            </w:r>
          </w:p>
        </w:tc>
        <w:tc>
          <w:tcPr>
            <w:tcW w:w="1276" w:type="dxa"/>
          </w:tcPr>
          <w:p w14:paraId="786FE4A9" w14:textId="77777777" w:rsidR="006E3C95" w:rsidRDefault="006E3C95" w:rsidP="006E3C95">
            <w:pPr>
              <w:pStyle w:val="Paragraph"/>
              <w:spacing w:after="0"/>
              <w:rPr>
                <w:noProof/>
              </w:rPr>
            </w:pPr>
            <w:r>
              <w:rPr>
                <w:noProof/>
              </w:rPr>
              <w:t>-</w:t>
            </w:r>
          </w:p>
        </w:tc>
        <w:tc>
          <w:tcPr>
            <w:tcW w:w="992" w:type="dxa"/>
          </w:tcPr>
          <w:p w14:paraId="77A41A68" w14:textId="77777777" w:rsidR="006E3C95" w:rsidRDefault="006E3C95" w:rsidP="006E3C95">
            <w:pPr>
              <w:pStyle w:val="Paragraph"/>
              <w:spacing w:after="0"/>
              <w:rPr>
                <w:noProof/>
              </w:rPr>
            </w:pPr>
            <w:r>
              <w:rPr>
                <w:noProof/>
              </w:rPr>
              <w:t>31.12.2024</w:t>
            </w:r>
          </w:p>
        </w:tc>
      </w:tr>
      <w:tr w:rsidR="006E3C95" w14:paraId="3F832175" w14:textId="77777777" w:rsidTr="008924C5">
        <w:trPr>
          <w:cantSplit/>
        </w:trPr>
        <w:tc>
          <w:tcPr>
            <w:tcW w:w="779" w:type="dxa"/>
          </w:tcPr>
          <w:p w14:paraId="2EB4AC31" w14:textId="77777777" w:rsidR="006E3C95" w:rsidRDefault="006E3C95" w:rsidP="006E3C95">
            <w:pPr>
              <w:pStyle w:val="Paragraph"/>
              <w:spacing w:after="0"/>
              <w:rPr>
                <w:noProof/>
              </w:rPr>
            </w:pPr>
            <w:r>
              <w:rPr>
                <w:noProof/>
              </w:rPr>
              <w:t>0.6872</w:t>
            </w:r>
          </w:p>
        </w:tc>
        <w:tc>
          <w:tcPr>
            <w:tcW w:w="1276" w:type="dxa"/>
          </w:tcPr>
          <w:p w14:paraId="643EAFBC" w14:textId="77777777" w:rsidR="006E3C95" w:rsidRDefault="006E3C95" w:rsidP="006E3C95">
            <w:pPr>
              <w:pStyle w:val="Paragraph"/>
              <w:spacing w:after="0"/>
              <w:jc w:val="right"/>
              <w:rPr>
                <w:noProof/>
              </w:rPr>
            </w:pPr>
            <w:r>
              <w:rPr>
                <w:noProof/>
              </w:rPr>
              <w:t>ex 2933 99 80</w:t>
            </w:r>
          </w:p>
        </w:tc>
        <w:tc>
          <w:tcPr>
            <w:tcW w:w="709" w:type="dxa"/>
          </w:tcPr>
          <w:p w14:paraId="53E8BAA1" w14:textId="77777777" w:rsidR="006E3C95" w:rsidRDefault="006E3C95" w:rsidP="006E3C95">
            <w:pPr>
              <w:pStyle w:val="Paragraph"/>
              <w:spacing w:after="0"/>
              <w:jc w:val="center"/>
              <w:rPr>
                <w:noProof/>
              </w:rPr>
            </w:pPr>
            <w:r>
              <w:rPr>
                <w:noProof/>
              </w:rPr>
              <w:t>16</w:t>
            </w:r>
          </w:p>
        </w:tc>
        <w:tc>
          <w:tcPr>
            <w:tcW w:w="3967" w:type="dxa"/>
          </w:tcPr>
          <w:p w14:paraId="224C8B95" w14:textId="77777777" w:rsidR="006E3C95" w:rsidRDefault="006E3C95" w:rsidP="006E3C95">
            <w:pPr>
              <w:pStyle w:val="Paragraph"/>
              <w:spacing w:after="0"/>
              <w:rPr>
                <w:noProof/>
              </w:rPr>
            </w:pPr>
            <w:r>
              <w:rPr>
                <w:noProof/>
              </w:rPr>
              <w:t>Pyridate (ISO)(CAS RN 55512-33-9) with a purity by weight of 90 % or more</w:t>
            </w:r>
          </w:p>
        </w:tc>
        <w:tc>
          <w:tcPr>
            <w:tcW w:w="994" w:type="dxa"/>
          </w:tcPr>
          <w:p w14:paraId="6D93857A" w14:textId="77777777" w:rsidR="006E3C95" w:rsidRDefault="006E3C95" w:rsidP="006E3C95">
            <w:pPr>
              <w:pStyle w:val="Paragraph"/>
              <w:spacing w:after="0"/>
              <w:rPr>
                <w:noProof/>
              </w:rPr>
            </w:pPr>
            <w:r>
              <w:rPr>
                <w:noProof/>
              </w:rPr>
              <w:t>0 %</w:t>
            </w:r>
          </w:p>
        </w:tc>
        <w:tc>
          <w:tcPr>
            <w:tcW w:w="1276" w:type="dxa"/>
          </w:tcPr>
          <w:p w14:paraId="4F749BEB" w14:textId="77777777" w:rsidR="006E3C95" w:rsidRDefault="006E3C95" w:rsidP="006E3C95">
            <w:pPr>
              <w:pStyle w:val="Paragraph"/>
              <w:spacing w:after="0"/>
              <w:rPr>
                <w:noProof/>
              </w:rPr>
            </w:pPr>
            <w:r>
              <w:rPr>
                <w:noProof/>
              </w:rPr>
              <w:t>-</w:t>
            </w:r>
          </w:p>
        </w:tc>
        <w:tc>
          <w:tcPr>
            <w:tcW w:w="992" w:type="dxa"/>
          </w:tcPr>
          <w:p w14:paraId="478E774A" w14:textId="77777777" w:rsidR="006E3C95" w:rsidRDefault="006E3C95" w:rsidP="006E3C95">
            <w:pPr>
              <w:pStyle w:val="Paragraph"/>
              <w:spacing w:after="0"/>
              <w:rPr>
                <w:noProof/>
              </w:rPr>
            </w:pPr>
            <w:r>
              <w:rPr>
                <w:noProof/>
              </w:rPr>
              <w:t>31.12.2025</w:t>
            </w:r>
          </w:p>
        </w:tc>
      </w:tr>
      <w:tr w:rsidR="006E3C95" w14:paraId="23A5C19E" w14:textId="77777777" w:rsidTr="008924C5">
        <w:trPr>
          <w:cantSplit/>
        </w:trPr>
        <w:tc>
          <w:tcPr>
            <w:tcW w:w="779" w:type="dxa"/>
          </w:tcPr>
          <w:p w14:paraId="24A75B99" w14:textId="77777777" w:rsidR="006E3C95" w:rsidRDefault="006E3C95" w:rsidP="006E3C95">
            <w:pPr>
              <w:pStyle w:val="Paragraph"/>
              <w:spacing w:after="0"/>
              <w:rPr>
                <w:noProof/>
              </w:rPr>
            </w:pPr>
            <w:r>
              <w:rPr>
                <w:noProof/>
              </w:rPr>
              <w:t>0.8359</w:t>
            </w:r>
          </w:p>
        </w:tc>
        <w:tc>
          <w:tcPr>
            <w:tcW w:w="1276" w:type="dxa"/>
          </w:tcPr>
          <w:p w14:paraId="4371CB1B" w14:textId="77777777" w:rsidR="006E3C95" w:rsidRDefault="006E3C95" w:rsidP="006E3C95">
            <w:pPr>
              <w:pStyle w:val="Paragraph"/>
              <w:spacing w:after="0"/>
              <w:jc w:val="right"/>
              <w:rPr>
                <w:noProof/>
              </w:rPr>
            </w:pPr>
            <w:r>
              <w:rPr>
                <w:noProof/>
              </w:rPr>
              <w:t>ex 2933 99 80</w:t>
            </w:r>
          </w:p>
        </w:tc>
        <w:tc>
          <w:tcPr>
            <w:tcW w:w="709" w:type="dxa"/>
          </w:tcPr>
          <w:p w14:paraId="7F89B26E" w14:textId="77777777" w:rsidR="006E3C95" w:rsidRDefault="006E3C95" w:rsidP="006E3C95">
            <w:pPr>
              <w:pStyle w:val="Paragraph"/>
              <w:spacing w:after="0"/>
              <w:jc w:val="center"/>
              <w:rPr>
                <w:noProof/>
              </w:rPr>
            </w:pPr>
            <w:r>
              <w:rPr>
                <w:noProof/>
              </w:rPr>
              <w:t>17</w:t>
            </w:r>
          </w:p>
        </w:tc>
        <w:tc>
          <w:tcPr>
            <w:tcW w:w="3967" w:type="dxa"/>
          </w:tcPr>
          <w:p w14:paraId="608F2E2E" w14:textId="77777777" w:rsidR="006E3C95" w:rsidRDefault="006E3C95" w:rsidP="006E3C95">
            <w:pPr>
              <w:pStyle w:val="Paragraph"/>
              <w:spacing w:after="0"/>
              <w:rPr>
                <w:noProof/>
              </w:rPr>
            </w:pPr>
            <w:r>
              <w:rPr>
                <w:noProof/>
              </w:rPr>
              <w:t>(1</w:t>
            </w:r>
            <w:r>
              <w:rPr>
                <w:i/>
                <w:iCs/>
                <w:noProof/>
              </w:rPr>
              <w:t>R</w:t>
            </w:r>
            <w:r>
              <w:rPr>
                <w:noProof/>
              </w:rPr>
              <w:t>,2</w:t>
            </w:r>
            <w:r>
              <w:rPr>
                <w:i/>
                <w:iCs/>
                <w:noProof/>
              </w:rPr>
              <w:t>S</w:t>
            </w:r>
            <w:r>
              <w:rPr>
                <w:noProof/>
              </w:rPr>
              <w:t>,5</w:t>
            </w:r>
            <w:r>
              <w:rPr>
                <w:i/>
                <w:iCs/>
                <w:noProof/>
              </w:rPr>
              <w:t>S</w:t>
            </w:r>
            <w:r>
              <w:rPr>
                <w:noProof/>
              </w:rPr>
              <w:t>)-3-[(</w:t>
            </w:r>
            <w:r>
              <w:rPr>
                <w:i/>
                <w:iCs/>
                <w:noProof/>
              </w:rPr>
              <w:t>S</w:t>
            </w:r>
            <w:r>
              <w:rPr>
                <w:noProof/>
              </w:rPr>
              <w:t>)-3,3-dimethyl-2-(2,2,2-trifluoroacetamido)butanoyl]-6,6-dimethyl-3-azabicyclo[3.1.0]hexane-2-carboxylic acid  (CAS RN 2755812-45-2) with a purity by weight of 98 % or more</w:t>
            </w:r>
          </w:p>
        </w:tc>
        <w:tc>
          <w:tcPr>
            <w:tcW w:w="994" w:type="dxa"/>
          </w:tcPr>
          <w:p w14:paraId="6FEB7D3D" w14:textId="77777777" w:rsidR="006E3C95" w:rsidRDefault="006E3C95" w:rsidP="006E3C95">
            <w:pPr>
              <w:pStyle w:val="Paragraph"/>
              <w:spacing w:after="0"/>
              <w:rPr>
                <w:noProof/>
              </w:rPr>
            </w:pPr>
            <w:r>
              <w:rPr>
                <w:noProof/>
              </w:rPr>
              <w:t>0 %</w:t>
            </w:r>
          </w:p>
        </w:tc>
        <w:tc>
          <w:tcPr>
            <w:tcW w:w="1276" w:type="dxa"/>
          </w:tcPr>
          <w:p w14:paraId="383087E5" w14:textId="77777777" w:rsidR="006E3C95" w:rsidRDefault="006E3C95" w:rsidP="006E3C95">
            <w:pPr>
              <w:pStyle w:val="Paragraph"/>
              <w:spacing w:after="0"/>
              <w:rPr>
                <w:noProof/>
              </w:rPr>
            </w:pPr>
            <w:r>
              <w:rPr>
                <w:noProof/>
              </w:rPr>
              <w:t>-</w:t>
            </w:r>
          </w:p>
        </w:tc>
        <w:tc>
          <w:tcPr>
            <w:tcW w:w="992" w:type="dxa"/>
          </w:tcPr>
          <w:p w14:paraId="38DA240C" w14:textId="77777777" w:rsidR="006E3C95" w:rsidRDefault="006E3C95" w:rsidP="006E3C95">
            <w:pPr>
              <w:pStyle w:val="Paragraph"/>
              <w:spacing w:after="0"/>
              <w:rPr>
                <w:noProof/>
              </w:rPr>
            </w:pPr>
            <w:r>
              <w:rPr>
                <w:noProof/>
              </w:rPr>
              <w:t>31.12.2027</w:t>
            </w:r>
          </w:p>
        </w:tc>
      </w:tr>
      <w:tr w:rsidR="006E3C95" w14:paraId="0307C47D" w14:textId="77777777" w:rsidTr="008924C5">
        <w:trPr>
          <w:cantSplit/>
        </w:trPr>
        <w:tc>
          <w:tcPr>
            <w:tcW w:w="779" w:type="dxa"/>
          </w:tcPr>
          <w:p w14:paraId="29019B66" w14:textId="77777777" w:rsidR="006E3C95" w:rsidRDefault="006E3C95" w:rsidP="006E3C95">
            <w:pPr>
              <w:pStyle w:val="Paragraph"/>
              <w:spacing w:after="0"/>
              <w:rPr>
                <w:noProof/>
              </w:rPr>
            </w:pPr>
            <w:r>
              <w:rPr>
                <w:noProof/>
              </w:rPr>
              <w:t>0.8290</w:t>
            </w:r>
          </w:p>
        </w:tc>
        <w:tc>
          <w:tcPr>
            <w:tcW w:w="1276" w:type="dxa"/>
          </w:tcPr>
          <w:p w14:paraId="3DB35918" w14:textId="77777777" w:rsidR="006E3C95" w:rsidRDefault="006E3C95" w:rsidP="006E3C95">
            <w:pPr>
              <w:pStyle w:val="Paragraph"/>
              <w:spacing w:after="0"/>
              <w:jc w:val="right"/>
              <w:rPr>
                <w:noProof/>
              </w:rPr>
            </w:pPr>
            <w:r>
              <w:rPr>
                <w:noProof/>
              </w:rPr>
              <w:t>ex 2933 99 80</w:t>
            </w:r>
          </w:p>
        </w:tc>
        <w:tc>
          <w:tcPr>
            <w:tcW w:w="709" w:type="dxa"/>
          </w:tcPr>
          <w:p w14:paraId="246DBAAC" w14:textId="77777777" w:rsidR="006E3C95" w:rsidRDefault="006E3C95" w:rsidP="006E3C95">
            <w:pPr>
              <w:pStyle w:val="Paragraph"/>
              <w:spacing w:after="0"/>
              <w:jc w:val="center"/>
              <w:rPr>
                <w:noProof/>
              </w:rPr>
            </w:pPr>
            <w:r>
              <w:rPr>
                <w:noProof/>
              </w:rPr>
              <w:t>18</w:t>
            </w:r>
          </w:p>
        </w:tc>
        <w:tc>
          <w:tcPr>
            <w:tcW w:w="3967" w:type="dxa"/>
          </w:tcPr>
          <w:p w14:paraId="209F20DE" w14:textId="77777777" w:rsidR="006E3C95" w:rsidRDefault="006E3C95" w:rsidP="006E3C95">
            <w:pPr>
              <w:pStyle w:val="Paragraph"/>
              <w:spacing w:after="0"/>
              <w:rPr>
                <w:noProof/>
              </w:rPr>
            </w:pPr>
            <w:r>
              <w:rPr>
                <w:noProof/>
              </w:rPr>
              <w:t>2-(2-Ethoxyphenyl)-5-methyl-7-propylimidazolo[5,1-f][1,2,4]-triazin-4(3H)-one (CAS RN 224789-21-3) with a purity by weight of 95 % or more</w:t>
            </w:r>
          </w:p>
        </w:tc>
        <w:tc>
          <w:tcPr>
            <w:tcW w:w="994" w:type="dxa"/>
          </w:tcPr>
          <w:p w14:paraId="13BCA9F6" w14:textId="77777777" w:rsidR="006E3C95" w:rsidRDefault="006E3C95" w:rsidP="006E3C95">
            <w:pPr>
              <w:pStyle w:val="Paragraph"/>
              <w:spacing w:after="0"/>
              <w:rPr>
                <w:noProof/>
              </w:rPr>
            </w:pPr>
            <w:r>
              <w:rPr>
                <w:noProof/>
              </w:rPr>
              <w:t>0 %</w:t>
            </w:r>
          </w:p>
        </w:tc>
        <w:tc>
          <w:tcPr>
            <w:tcW w:w="1276" w:type="dxa"/>
          </w:tcPr>
          <w:p w14:paraId="47D0F684" w14:textId="77777777" w:rsidR="006E3C95" w:rsidRDefault="006E3C95" w:rsidP="006E3C95">
            <w:pPr>
              <w:pStyle w:val="Paragraph"/>
              <w:spacing w:after="0"/>
              <w:rPr>
                <w:noProof/>
              </w:rPr>
            </w:pPr>
            <w:r>
              <w:rPr>
                <w:noProof/>
              </w:rPr>
              <w:t>-</w:t>
            </w:r>
          </w:p>
        </w:tc>
        <w:tc>
          <w:tcPr>
            <w:tcW w:w="992" w:type="dxa"/>
          </w:tcPr>
          <w:p w14:paraId="368E0FFA" w14:textId="77777777" w:rsidR="006E3C95" w:rsidRDefault="006E3C95" w:rsidP="006E3C95">
            <w:pPr>
              <w:pStyle w:val="Paragraph"/>
              <w:spacing w:after="0"/>
              <w:rPr>
                <w:noProof/>
              </w:rPr>
            </w:pPr>
            <w:r>
              <w:rPr>
                <w:noProof/>
              </w:rPr>
              <w:t>31.12.2026</w:t>
            </w:r>
          </w:p>
        </w:tc>
      </w:tr>
      <w:tr w:rsidR="006E3C95" w14:paraId="4BA63480" w14:textId="77777777" w:rsidTr="008924C5">
        <w:trPr>
          <w:cantSplit/>
        </w:trPr>
        <w:tc>
          <w:tcPr>
            <w:tcW w:w="779" w:type="dxa"/>
          </w:tcPr>
          <w:p w14:paraId="5C099AA4" w14:textId="77777777" w:rsidR="006E3C95" w:rsidRDefault="006E3C95" w:rsidP="006E3C95">
            <w:pPr>
              <w:pStyle w:val="Paragraph"/>
              <w:spacing w:after="0"/>
              <w:rPr>
                <w:noProof/>
              </w:rPr>
            </w:pPr>
            <w:r>
              <w:rPr>
                <w:noProof/>
              </w:rPr>
              <w:t>0.6567</w:t>
            </w:r>
          </w:p>
        </w:tc>
        <w:tc>
          <w:tcPr>
            <w:tcW w:w="1276" w:type="dxa"/>
          </w:tcPr>
          <w:p w14:paraId="777E7E5D" w14:textId="77777777" w:rsidR="006E3C95" w:rsidRDefault="006E3C95" w:rsidP="006E3C95">
            <w:pPr>
              <w:pStyle w:val="Paragraph"/>
              <w:spacing w:after="0"/>
              <w:jc w:val="right"/>
              <w:rPr>
                <w:noProof/>
              </w:rPr>
            </w:pPr>
            <w:r>
              <w:rPr>
                <w:noProof/>
              </w:rPr>
              <w:t>ex 2933 99 80</w:t>
            </w:r>
          </w:p>
        </w:tc>
        <w:tc>
          <w:tcPr>
            <w:tcW w:w="709" w:type="dxa"/>
          </w:tcPr>
          <w:p w14:paraId="4AC29F22" w14:textId="77777777" w:rsidR="006E3C95" w:rsidRDefault="006E3C95" w:rsidP="006E3C95">
            <w:pPr>
              <w:pStyle w:val="Paragraph"/>
              <w:spacing w:after="0"/>
              <w:jc w:val="center"/>
              <w:rPr>
                <w:noProof/>
              </w:rPr>
            </w:pPr>
            <w:r>
              <w:rPr>
                <w:noProof/>
              </w:rPr>
              <w:t>19</w:t>
            </w:r>
          </w:p>
        </w:tc>
        <w:tc>
          <w:tcPr>
            <w:tcW w:w="3967" w:type="dxa"/>
          </w:tcPr>
          <w:p w14:paraId="275FC42E" w14:textId="77777777" w:rsidR="006E3C95" w:rsidRDefault="006E3C95" w:rsidP="006E3C95">
            <w:pPr>
              <w:pStyle w:val="Paragraph"/>
              <w:spacing w:after="0"/>
              <w:rPr>
                <w:noProof/>
              </w:rPr>
            </w:pPr>
            <w:r>
              <w:rPr>
                <w:noProof/>
              </w:rPr>
              <w:t>2-(2,4-Dichlorophenyl)-3-(1H-1,2,4-triazol-1-yl)propan-1-ol (CAS RN 112281-82-0)</w:t>
            </w:r>
          </w:p>
        </w:tc>
        <w:tc>
          <w:tcPr>
            <w:tcW w:w="994" w:type="dxa"/>
          </w:tcPr>
          <w:p w14:paraId="1FF5D09C" w14:textId="77777777" w:rsidR="006E3C95" w:rsidRDefault="006E3C95" w:rsidP="006E3C95">
            <w:pPr>
              <w:pStyle w:val="Paragraph"/>
              <w:spacing w:after="0"/>
              <w:rPr>
                <w:noProof/>
              </w:rPr>
            </w:pPr>
            <w:r>
              <w:rPr>
                <w:noProof/>
              </w:rPr>
              <w:t>0 %</w:t>
            </w:r>
          </w:p>
        </w:tc>
        <w:tc>
          <w:tcPr>
            <w:tcW w:w="1276" w:type="dxa"/>
          </w:tcPr>
          <w:p w14:paraId="3450B77B" w14:textId="77777777" w:rsidR="006E3C95" w:rsidRDefault="006E3C95" w:rsidP="006E3C95">
            <w:pPr>
              <w:pStyle w:val="Paragraph"/>
              <w:spacing w:after="0"/>
              <w:rPr>
                <w:noProof/>
              </w:rPr>
            </w:pPr>
            <w:r>
              <w:rPr>
                <w:noProof/>
              </w:rPr>
              <w:t>-</w:t>
            </w:r>
          </w:p>
        </w:tc>
        <w:tc>
          <w:tcPr>
            <w:tcW w:w="992" w:type="dxa"/>
          </w:tcPr>
          <w:p w14:paraId="179BB61D" w14:textId="77777777" w:rsidR="006E3C95" w:rsidRDefault="006E3C95" w:rsidP="006E3C95">
            <w:pPr>
              <w:pStyle w:val="Paragraph"/>
              <w:spacing w:after="0"/>
              <w:rPr>
                <w:noProof/>
              </w:rPr>
            </w:pPr>
            <w:r>
              <w:rPr>
                <w:noProof/>
              </w:rPr>
              <w:t>31.12.2024</w:t>
            </w:r>
          </w:p>
        </w:tc>
      </w:tr>
      <w:tr w:rsidR="006E3C95" w14:paraId="7FD66401" w14:textId="77777777" w:rsidTr="008924C5">
        <w:trPr>
          <w:cantSplit/>
        </w:trPr>
        <w:tc>
          <w:tcPr>
            <w:tcW w:w="779" w:type="dxa"/>
          </w:tcPr>
          <w:p w14:paraId="4238F4A8" w14:textId="77777777" w:rsidR="006E3C95" w:rsidRDefault="006E3C95" w:rsidP="006E3C95">
            <w:pPr>
              <w:pStyle w:val="Paragraph"/>
              <w:spacing w:after="0"/>
              <w:rPr>
                <w:noProof/>
              </w:rPr>
            </w:pPr>
            <w:r>
              <w:rPr>
                <w:noProof/>
              </w:rPr>
              <w:t>0.2732</w:t>
            </w:r>
          </w:p>
        </w:tc>
        <w:tc>
          <w:tcPr>
            <w:tcW w:w="1276" w:type="dxa"/>
          </w:tcPr>
          <w:p w14:paraId="1E0EA8ED"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3373420C" w14:textId="77777777" w:rsidR="006E3C95" w:rsidRDefault="006E3C95" w:rsidP="006E3C95">
            <w:pPr>
              <w:pStyle w:val="Paragraph"/>
              <w:spacing w:after="0"/>
              <w:jc w:val="center"/>
              <w:rPr>
                <w:noProof/>
              </w:rPr>
            </w:pPr>
            <w:r>
              <w:rPr>
                <w:noProof/>
              </w:rPr>
              <w:t>20</w:t>
            </w:r>
          </w:p>
        </w:tc>
        <w:tc>
          <w:tcPr>
            <w:tcW w:w="3967" w:type="dxa"/>
          </w:tcPr>
          <w:p w14:paraId="67B997CE" w14:textId="77777777" w:rsidR="006E3C95" w:rsidRDefault="006E3C95" w:rsidP="006E3C95">
            <w:pPr>
              <w:pStyle w:val="Paragraph"/>
              <w:spacing w:after="0"/>
              <w:rPr>
                <w:noProof/>
              </w:rPr>
            </w:pPr>
            <w:r>
              <w:rPr>
                <w:noProof/>
              </w:rPr>
              <w:t>2-(2</w:t>
            </w:r>
            <w:r>
              <w:rPr>
                <w:i/>
                <w:iCs/>
                <w:noProof/>
              </w:rPr>
              <w:t>H</w:t>
            </w:r>
            <w:r>
              <w:rPr>
                <w:noProof/>
              </w:rPr>
              <w:t>-Benzotriazol-2-yl)-4,6-bis(1-methyl-1-phenylethyl)phenol (CAS RN 70321-86-7)</w:t>
            </w:r>
          </w:p>
        </w:tc>
        <w:tc>
          <w:tcPr>
            <w:tcW w:w="994" w:type="dxa"/>
          </w:tcPr>
          <w:p w14:paraId="5601A4AF" w14:textId="77777777" w:rsidR="006E3C95" w:rsidRDefault="006E3C95" w:rsidP="006E3C95">
            <w:pPr>
              <w:pStyle w:val="Paragraph"/>
              <w:spacing w:after="0"/>
              <w:rPr>
                <w:noProof/>
              </w:rPr>
            </w:pPr>
            <w:r>
              <w:rPr>
                <w:noProof/>
              </w:rPr>
              <w:t>0 %</w:t>
            </w:r>
          </w:p>
        </w:tc>
        <w:tc>
          <w:tcPr>
            <w:tcW w:w="1276" w:type="dxa"/>
          </w:tcPr>
          <w:p w14:paraId="1817A82A" w14:textId="77777777" w:rsidR="006E3C95" w:rsidRDefault="006E3C95" w:rsidP="006E3C95">
            <w:pPr>
              <w:pStyle w:val="Paragraph"/>
              <w:spacing w:after="0"/>
              <w:rPr>
                <w:noProof/>
              </w:rPr>
            </w:pPr>
            <w:r>
              <w:rPr>
                <w:noProof/>
              </w:rPr>
              <w:t>-</w:t>
            </w:r>
          </w:p>
        </w:tc>
        <w:tc>
          <w:tcPr>
            <w:tcW w:w="992" w:type="dxa"/>
          </w:tcPr>
          <w:p w14:paraId="5E9B1DE3" w14:textId="77777777" w:rsidR="006E3C95" w:rsidRDefault="006E3C95" w:rsidP="006E3C95">
            <w:pPr>
              <w:pStyle w:val="Paragraph"/>
              <w:spacing w:after="0"/>
              <w:rPr>
                <w:noProof/>
              </w:rPr>
            </w:pPr>
            <w:r>
              <w:rPr>
                <w:noProof/>
              </w:rPr>
              <w:t>31.12.2024</w:t>
            </w:r>
          </w:p>
        </w:tc>
      </w:tr>
      <w:tr w:rsidR="006E3C95" w14:paraId="5D5B8DAF" w14:textId="77777777" w:rsidTr="008924C5">
        <w:trPr>
          <w:cantSplit/>
        </w:trPr>
        <w:tc>
          <w:tcPr>
            <w:tcW w:w="779" w:type="dxa"/>
          </w:tcPr>
          <w:p w14:paraId="5EC772B2" w14:textId="77777777" w:rsidR="006E3C95" w:rsidRDefault="006E3C95" w:rsidP="006E3C95">
            <w:pPr>
              <w:pStyle w:val="Paragraph"/>
              <w:spacing w:after="0"/>
              <w:rPr>
                <w:noProof/>
              </w:rPr>
            </w:pPr>
            <w:r>
              <w:rPr>
                <w:noProof/>
              </w:rPr>
              <w:t>0.6829</w:t>
            </w:r>
          </w:p>
        </w:tc>
        <w:tc>
          <w:tcPr>
            <w:tcW w:w="1276" w:type="dxa"/>
          </w:tcPr>
          <w:p w14:paraId="24880C14" w14:textId="77777777" w:rsidR="006E3C95" w:rsidRDefault="006E3C95" w:rsidP="006E3C95">
            <w:pPr>
              <w:pStyle w:val="Paragraph"/>
              <w:spacing w:after="0"/>
              <w:jc w:val="right"/>
              <w:rPr>
                <w:noProof/>
              </w:rPr>
            </w:pPr>
            <w:r>
              <w:rPr>
                <w:noProof/>
              </w:rPr>
              <w:t>ex 2933 99 80</w:t>
            </w:r>
          </w:p>
        </w:tc>
        <w:tc>
          <w:tcPr>
            <w:tcW w:w="709" w:type="dxa"/>
          </w:tcPr>
          <w:p w14:paraId="124426F2" w14:textId="77777777" w:rsidR="006E3C95" w:rsidRDefault="006E3C95" w:rsidP="006E3C95">
            <w:pPr>
              <w:pStyle w:val="Paragraph"/>
              <w:spacing w:after="0"/>
              <w:jc w:val="center"/>
              <w:rPr>
                <w:noProof/>
              </w:rPr>
            </w:pPr>
            <w:r>
              <w:rPr>
                <w:noProof/>
              </w:rPr>
              <w:t>21</w:t>
            </w:r>
          </w:p>
        </w:tc>
        <w:tc>
          <w:tcPr>
            <w:tcW w:w="3967" w:type="dxa"/>
          </w:tcPr>
          <w:p w14:paraId="5B96D6EC" w14:textId="77777777" w:rsidR="006E3C95" w:rsidRDefault="006E3C95" w:rsidP="006E3C95">
            <w:pPr>
              <w:pStyle w:val="Paragraph"/>
              <w:spacing w:after="0"/>
              <w:rPr>
                <w:noProof/>
              </w:rPr>
            </w:pPr>
            <w:r>
              <w:rPr>
                <w:noProof/>
              </w:rPr>
              <w:t>1-(Bis(dimethylamino)methylene)-1</w:t>
            </w:r>
            <w:r>
              <w:rPr>
                <w:i/>
                <w:iCs/>
                <w:noProof/>
              </w:rPr>
              <w:t>H</w:t>
            </w:r>
            <w:r>
              <w:rPr>
                <w:noProof/>
              </w:rPr>
              <w:t>-[1,2,3]triazolo[4,5-b]pyridinium 3-oxide hexafluorophosphate(V) (CAS RN 148893-10-1)</w:t>
            </w:r>
          </w:p>
        </w:tc>
        <w:tc>
          <w:tcPr>
            <w:tcW w:w="994" w:type="dxa"/>
          </w:tcPr>
          <w:p w14:paraId="44C000BD" w14:textId="77777777" w:rsidR="006E3C95" w:rsidRDefault="006E3C95" w:rsidP="006E3C95">
            <w:pPr>
              <w:pStyle w:val="Paragraph"/>
              <w:spacing w:after="0"/>
              <w:rPr>
                <w:noProof/>
              </w:rPr>
            </w:pPr>
            <w:r>
              <w:rPr>
                <w:noProof/>
              </w:rPr>
              <w:t>0 %</w:t>
            </w:r>
          </w:p>
        </w:tc>
        <w:tc>
          <w:tcPr>
            <w:tcW w:w="1276" w:type="dxa"/>
          </w:tcPr>
          <w:p w14:paraId="14E926CF" w14:textId="77777777" w:rsidR="006E3C95" w:rsidRDefault="006E3C95" w:rsidP="006E3C95">
            <w:pPr>
              <w:pStyle w:val="Paragraph"/>
              <w:spacing w:after="0"/>
              <w:rPr>
                <w:noProof/>
              </w:rPr>
            </w:pPr>
            <w:r>
              <w:rPr>
                <w:noProof/>
              </w:rPr>
              <w:t>-</w:t>
            </w:r>
          </w:p>
        </w:tc>
        <w:tc>
          <w:tcPr>
            <w:tcW w:w="992" w:type="dxa"/>
          </w:tcPr>
          <w:p w14:paraId="4F828600" w14:textId="77777777" w:rsidR="006E3C95" w:rsidRDefault="006E3C95" w:rsidP="006E3C95">
            <w:pPr>
              <w:pStyle w:val="Paragraph"/>
              <w:spacing w:after="0"/>
              <w:rPr>
                <w:noProof/>
              </w:rPr>
            </w:pPr>
            <w:r>
              <w:rPr>
                <w:noProof/>
              </w:rPr>
              <w:t>31.12.2025</w:t>
            </w:r>
          </w:p>
        </w:tc>
      </w:tr>
      <w:tr w:rsidR="006E3C95" w14:paraId="0E487EBE" w14:textId="77777777" w:rsidTr="008924C5">
        <w:trPr>
          <w:cantSplit/>
        </w:trPr>
        <w:tc>
          <w:tcPr>
            <w:tcW w:w="779" w:type="dxa"/>
          </w:tcPr>
          <w:p w14:paraId="1C574AB1" w14:textId="77777777" w:rsidR="006E3C95" w:rsidRDefault="006E3C95" w:rsidP="006E3C95">
            <w:pPr>
              <w:pStyle w:val="Paragraph"/>
              <w:spacing w:after="0"/>
              <w:rPr>
                <w:noProof/>
              </w:rPr>
            </w:pPr>
            <w:r>
              <w:rPr>
                <w:noProof/>
              </w:rPr>
              <w:t>0.8249</w:t>
            </w:r>
          </w:p>
        </w:tc>
        <w:tc>
          <w:tcPr>
            <w:tcW w:w="1276" w:type="dxa"/>
          </w:tcPr>
          <w:p w14:paraId="5BD93327" w14:textId="77777777" w:rsidR="006E3C95" w:rsidRDefault="006E3C95" w:rsidP="006E3C95">
            <w:pPr>
              <w:pStyle w:val="Paragraph"/>
              <w:spacing w:after="0"/>
              <w:jc w:val="right"/>
              <w:rPr>
                <w:noProof/>
              </w:rPr>
            </w:pPr>
            <w:r>
              <w:rPr>
                <w:noProof/>
              </w:rPr>
              <w:t>ex 2933 99 80</w:t>
            </w:r>
          </w:p>
        </w:tc>
        <w:tc>
          <w:tcPr>
            <w:tcW w:w="709" w:type="dxa"/>
          </w:tcPr>
          <w:p w14:paraId="368C4A9E" w14:textId="77777777" w:rsidR="006E3C95" w:rsidRDefault="006E3C95" w:rsidP="006E3C95">
            <w:pPr>
              <w:pStyle w:val="Paragraph"/>
              <w:spacing w:after="0"/>
              <w:jc w:val="center"/>
              <w:rPr>
                <w:noProof/>
              </w:rPr>
            </w:pPr>
            <w:r>
              <w:rPr>
                <w:noProof/>
              </w:rPr>
              <w:t>22</w:t>
            </w:r>
          </w:p>
        </w:tc>
        <w:tc>
          <w:tcPr>
            <w:tcW w:w="3967" w:type="dxa"/>
          </w:tcPr>
          <w:p w14:paraId="3F175502" w14:textId="77777777" w:rsidR="006E3C95" w:rsidRDefault="006E3C95" w:rsidP="006E3C95">
            <w:pPr>
              <w:pStyle w:val="Paragraph"/>
              <w:spacing w:after="0"/>
              <w:rPr>
                <w:noProof/>
              </w:rPr>
            </w:pPr>
            <w:r>
              <w:rPr>
                <w:noProof/>
              </w:rPr>
              <w:t>Dibenz[b,f]azepine-5-carbonyl chloride (CAS RN 33948-22-0) with a purity by weight of 98 % or more</w:t>
            </w:r>
          </w:p>
        </w:tc>
        <w:tc>
          <w:tcPr>
            <w:tcW w:w="994" w:type="dxa"/>
          </w:tcPr>
          <w:p w14:paraId="7D24FDBF" w14:textId="77777777" w:rsidR="006E3C95" w:rsidRDefault="006E3C95" w:rsidP="006E3C95">
            <w:pPr>
              <w:pStyle w:val="Paragraph"/>
              <w:spacing w:after="0"/>
              <w:rPr>
                <w:noProof/>
              </w:rPr>
            </w:pPr>
            <w:r>
              <w:rPr>
                <w:noProof/>
              </w:rPr>
              <w:t>0 %</w:t>
            </w:r>
          </w:p>
        </w:tc>
        <w:tc>
          <w:tcPr>
            <w:tcW w:w="1276" w:type="dxa"/>
          </w:tcPr>
          <w:p w14:paraId="0F27884B" w14:textId="77777777" w:rsidR="006E3C95" w:rsidRDefault="006E3C95" w:rsidP="006E3C95">
            <w:pPr>
              <w:pStyle w:val="Paragraph"/>
              <w:spacing w:after="0"/>
              <w:rPr>
                <w:noProof/>
              </w:rPr>
            </w:pPr>
            <w:r>
              <w:rPr>
                <w:noProof/>
              </w:rPr>
              <w:t>-</w:t>
            </w:r>
          </w:p>
        </w:tc>
        <w:tc>
          <w:tcPr>
            <w:tcW w:w="992" w:type="dxa"/>
          </w:tcPr>
          <w:p w14:paraId="7AA45B1E" w14:textId="77777777" w:rsidR="006E3C95" w:rsidRDefault="006E3C95" w:rsidP="006E3C95">
            <w:pPr>
              <w:pStyle w:val="Paragraph"/>
              <w:spacing w:after="0"/>
              <w:rPr>
                <w:noProof/>
              </w:rPr>
            </w:pPr>
            <w:r>
              <w:rPr>
                <w:noProof/>
              </w:rPr>
              <w:t>31.12.2026</w:t>
            </w:r>
          </w:p>
        </w:tc>
      </w:tr>
      <w:tr w:rsidR="006E3C95" w14:paraId="309DD1F6" w14:textId="77777777" w:rsidTr="008924C5">
        <w:trPr>
          <w:cantSplit/>
        </w:trPr>
        <w:tc>
          <w:tcPr>
            <w:tcW w:w="779" w:type="dxa"/>
          </w:tcPr>
          <w:p w14:paraId="0E3307C8" w14:textId="77777777" w:rsidR="006E3C95" w:rsidRDefault="006E3C95" w:rsidP="006E3C95">
            <w:pPr>
              <w:pStyle w:val="Paragraph"/>
              <w:spacing w:after="0"/>
              <w:rPr>
                <w:noProof/>
              </w:rPr>
            </w:pPr>
            <w:r>
              <w:rPr>
                <w:noProof/>
              </w:rPr>
              <w:t>0.6244</w:t>
            </w:r>
          </w:p>
        </w:tc>
        <w:tc>
          <w:tcPr>
            <w:tcW w:w="1276" w:type="dxa"/>
          </w:tcPr>
          <w:p w14:paraId="56BE4571" w14:textId="77777777" w:rsidR="006E3C95" w:rsidRDefault="006E3C95" w:rsidP="006E3C95">
            <w:pPr>
              <w:pStyle w:val="Paragraph"/>
              <w:spacing w:after="0"/>
              <w:jc w:val="right"/>
              <w:rPr>
                <w:noProof/>
              </w:rPr>
            </w:pPr>
            <w:r>
              <w:rPr>
                <w:noProof/>
              </w:rPr>
              <w:t>ex 2933 99 80</w:t>
            </w:r>
          </w:p>
        </w:tc>
        <w:tc>
          <w:tcPr>
            <w:tcW w:w="709" w:type="dxa"/>
          </w:tcPr>
          <w:p w14:paraId="5C7AEC52" w14:textId="77777777" w:rsidR="006E3C95" w:rsidRDefault="006E3C95" w:rsidP="006E3C95">
            <w:pPr>
              <w:pStyle w:val="Paragraph"/>
              <w:spacing w:after="0"/>
              <w:jc w:val="center"/>
              <w:rPr>
                <w:noProof/>
              </w:rPr>
            </w:pPr>
            <w:r>
              <w:rPr>
                <w:noProof/>
              </w:rPr>
              <w:t>23</w:t>
            </w:r>
          </w:p>
        </w:tc>
        <w:tc>
          <w:tcPr>
            <w:tcW w:w="3967" w:type="dxa"/>
          </w:tcPr>
          <w:p w14:paraId="72C8F1AF" w14:textId="77777777" w:rsidR="006E3C95" w:rsidRDefault="006E3C95" w:rsidP="006E3C95">
            <w:pPr>
              <w:pStyle w:val="Paragraph"/>
              <w:spacing w:after="0"/>
              <w:rPr>
                <w:noProof/>
              </w:rPr>
            </w:pPr>
            <w:r>
              <w:rPr>
                <w:noProof/>
              </w:rPr>
              <w:t>Tebuconazole (ISO) (CAS RN 107534-96-3)  with a purity by weight of 95 % or more</w:t>
            </w:r>
          </w:p>
        </w:tc>
        <w:tc>
          <w:tcPr>
            <w:tcW w:w="994" w:type="dxa"/>
          </w:tcPr>
          <w:p w14:paraId="21ECB5FF" w14:textId="77777777" w:rsidR="006E3C95" w:rsidRDefault="006E3C95" w:rsidP="006E3C95">
            <w:pPr>
              <w:pStyle w:val="Paragraph"/>
              <w:spacing w:after="0"/>
              <w:rPr>
                <w:noProof/>
              </w:rPr>
            </w:pPr>
            <w:r>
              <w:rPr>
                <w:noProof/>
              </w:rPr>
              <w:t>0 %</w:t>
            </w:r>
          </w:p>
        </w:tc>
        <w:tc>
          <w:tcPr>
            <w:tcW w:w="1276" w:type="dxa"/>
          </w:tcPr>
          <w:p w14:paraId="110EAF03" w14:textId="77777777" w:rsidR="006E3C95" w:rsidRDefault="006E3C95" w:rsidP="006E3C95">
            <w:pPr>
              <w:pStyle w:val="Paragraph"/>
              <w:spacing w:after="0"/>
              <w:rPr>
                <w:noProof/>
              </w:rPr>
            </w:pPr>
            <w:r>
              <w:rPr>
                <w:noProof/>
              </w:rPr>
              <w:t>-</w:t>
            </w:r>
          </w:p>
        </w:tc>
        <w:tc>
          <w:tcPr>
            <w:tcW w:w="992" w:type="dxa"/>
          </w:tcPr>
          <w:p w14:paraId="7B5CC27B" w14:textId="77777777" w:rsidR="006E3C95" w:rsidRDefault="006E3C95" w:rsidP="006E3C95">
            <w:pPr>
              <w:pStyle w:val="Paragraph"/>
              <w:spacing w:after="0"/>
              <w:rPr>
                <w:noProof/>
              </w:rPr>
            </w:pPr>
            <w:r>
              <w:rPr>
                <w:noProof/>
              </w:rPr>
              <w:t>31.12.2024</w:t>
            </w:r>
          </w:p>
        </w:tc>
      </w:tr>
      <w:tr w:rsidR="006E3C95" w14:paraId="646A9957" w14:textId="77777777" w:rsidTr="008924C5">
        <w:trPr>
          <w:cantSplit/>
        </w:trPr>
        <w:tc>
          <w:tcPr>
            <w:tcW w:w="779" w:type="dxa"/>
          </w:tcPr>
          <w:p w14:paraId="318C85C9" w14:textId="77777777" w:rsidR="006E3C95" w:rsidRDefault="006E3C95" w:rsidP="006E3C95">
            <w:pPr>
              <w:pStyle w:val="Paragraph"/>
              <w:spacing w:after="0"/>
              <w:rPr>
                <w:noProof/>
              </w:rPr>
            </w:pPr>
            <w:r>
              <w:rPr>
                <w:noProof/>
              </w:rPr>
              <w:t>0.5625</w:t>
            </w:r>
          </w:p>
        </w:tc>
        <w:tc>
          <w:tcPr>
            <w:tcW w:w="1276" w:type="dxa"/>
          </w:tcPr>
          <w:p w14:paraId="76F54B6E" w14:textId="77777777" w:rsidR="006E3C95" w:rsidRDefault="006E3C95" w:rsidP="006E3C95">
            <w:pPr>
              <w:pStyle w:val="Paragraph"/>
              <w:spacing w:after="0"/>
              <w:jc w:val="right"/>
              <w:rPr>
                <w:noProof/>
              </w:rPr>
            </w:pPr>
            <w:r>
              <w:rPr>
                <w:noProof/>
              </w:rPr>
              <w:t>ex 2933 99 80</w:t>
            </w:r>
          </w:p>
        </w:tc>
        <w:tc>
          <w:tcPr>
            <w:tcW w:w="709" w:type="dxa"/>
          </w:tcPr>
          <w:p w14:paraId="3B5BABE1" w14:textId="77777777" w:rsidR="006E3C95" w:rsidRDefault="006E3C95" w:rsidP="006E3C95">
            <w:pPr>
              <w:pStyle w:val="Paragraph"/>
              <w:spacing w:after="0"/>
              <w:jc w:val="center"/>
              <w:rPr>
                <w:noProof/>
              </w:rPr>
            </w:pPr>
            <w:r>
              <w:rPr>
                <w:noProof/>
              </w:rPr>
              <w:t>24</w:t>
            </w:r>
          </w:p>
        </w:tc>
        <w:tc>
          <w:tcPr>
            <w:tcW w:w="3967" w:type="dxa"/>
          </w:tcPr>
          <w:p w14:paraId="46DDA663" w14:textId="77777777" w:rsidR="006E3C95" w:rsidRDefault="006E3C95" w:rsidP="006E3C95">
            <w:pPr>
              <w:pStyle w:val="Paragraph"/>
              <w:spacing w:after="0"/>
              <w:rPr>
                <w:noProof/>
              </w:rPr>
            </w:pPr>
            <w:r>
              <w:rPr>
                <w:noProof/>
              </w:rPr>
              <w:t>1,3-Dihydro-5,6-diamino-2</w:t>
            </w:r>
            <w:r>
              <w:rPr>
                <w:i/>
                <w:iCs/>
                <w:noProof/>
              </w:rPr>
              <w:t>H</w:t>
            </w:r>
            <w:r>
              <w:rPr>
                <w:noProof/>
              </w:rPr>
              <w:t>-benzimidazol-2-one (CAS RN 55621-49-3)</w:t>
            </w:r>
          </w:p>
        </w:tc>
        <w:tc>
          <w:tcPr>
            <w:tcW w:w="994" w:type="dxa"/>
          </w:tcPr>
          <w:p w14:paraId="40450107" w14:textId="77777777" w:rsidR="006E3C95" w:rsidRDefault="006E3C95" w:rsidP="006E3C95">
            <w:pPr>
              <w:pStyle w:val="Paragraph"/>
              <w:spacing w:after="0"/>
              <w:rPr>
                <w:noProof/>
              </w:rPr>
            </w:pPr>
            <w:r>
              <w:rPr>
                <w:noProof/>
              </w:rPr>
              <w:t>0 %</w:t>
            </w:r>
          </w:p>
        </w:tc>
        <w:tc>
          <w:tcPr>
            <w:tcW w:w="1276" w:type="dxa"/>
          </w:tcPr>
          <w:p w14:paraId="324533F3" w14:textId="77777777" w:rsidR="006E3C95" w:rsidRDefault="006E3C95" w:rsidP="006E3C95">
            <w:pPr>
              <w:pStyle w:val="Paragraph"/>
              <w:spacing w:after="0"/>
              <w:rPr>
                <w:noProof/>
              </w:rPr>
            </w:pPr>
            <w:r>
              <w:rPr>
                <w:noProof/>
              </w:rPr>
              <w:t>-</w:t>
            </w:r>
          </w:p>
        </w:tc>
        <w:tc>
          <w:tcPr>
            <w:tcW w:w="992" w:type="dxa"/>
          </w:tcPr>
          <w:p w14:paraId="23E6B2EB" w14:textId="77777777" w:rsidR="006E3C95" w:rsidRDefault="006E3C95" w:rsidP="006E3C95">
            <w:pPr>
              <w:pStyle w:val="Paragraph"/>
              <w:spacing w:after="0"/>
              <w:rPr>
                <w:noProof/>
              </w:rPr>
            </w:pPr>
            <w:r>
              <w:rPr>
                <w:noProof/>
              </w:rPr>
              <w:t>31.12.2027</w:t>
            </w:r>
          </w:p>
        </w:tc>
      </w:tr>
      <w:tr w:rsidR="006E3C95" w14:paraId="41FF36F2" w14:textId="77777777" w:rsidTr="008924C5">
        <w:trPr>
          <w:cantSplit/>
        </w:trPr>
        <w:tc>
          <w:tcPr>
            <w:tcW w:w="779" w:type="dxa"/>
          </w:tcPr>
          <w:p w14:paraId="688992BE" w14:textId="77777777" w:rsidR="006E3C95" w:rsidRDefault="006E3C95" w:rsidP="006E3C95">
            <w:pPr>
              <w:pStyle w:val="Paragraph"/>
              <w:spacing w:after="0"/>
              <w:rPr>
                <w:noProof/>
              </w:rPr>
            </w:pPr>
            <w:r>
              <w:rPr>
                <w:noProof/>
              </w:rPr>
              <w:t>0.8089</w:t>
            </w:r>
          </w:p>
        </w:tc>
        <w:tc>
          <w:tcPr>
            <w:tcW w:w="1276" w:type="dxa"/>
          </w:tcPr>
          <w:p w14:paraId="00CF71B2" w14:textId="77777777" w:rsidR="006E3C95" w:rsidRDefault="006E3C95" w:rsidP="006E3C95">
            <w:pPr>
              <w:pStyle w:val="Paragraph"/>
              <w:spacing w:after="0"/>
              <w:jc w:val="right"/>
              <w:rPr>
                <w:noProof/>
              </w:rPr>
            </w:pPr>
            <w:r>
              <w:rPr>
                <w:noProof/>
              </w:rPr>
              <w:t>ex 2933 99 80</w:t>
            </w:r>
          </w:p>
        </w:tc>
        <w:tc>
          <w:tcPr>
            <w:tcW w:w="709" w:type="dxa"/>
          </w:tcPr>
          <w:p w14:paraId="31497801" w14:textId="77777777" w:rsidR="006E3C95" w:rsidRDefault="006E3C95" w:rsidP="006E3C95">
            <w:pPr>
              <w:pStyle w:val="Paragraph"/>
              <w:spacing w:after="0"/>
              <w:jc w:val="center"/>
              <w:rPr>
                <w:noProof/>
              </w:rPr>
            </w:pPr>
            <w:r>
              <w:rPr>
                <w:noProof/>
              </w:rPr>
              <w:t>25</w:t>
            </w:r>
          </w:p>
        </w:tc>
        <w:tc>
          <w:tcPr>
            <w:tcW w:w="3967" w:type="dxa"/>
          </w:tcPr>
          <w:p w14:paraId="6A8D9CFF" w14:textId="77777777" w:rsidR="006E3C95" w:rsidRDefault="006E3C95" w:rsidP="006E3C95">
            <w:pPr>
              <w:pStyle w:val="Paragraph"/>
              <w:spacing w:after="0"/>
              <w:rPr>
                <w:noProof/>
              </w:rPr>
            </w:pPr>
            <w:r>
              <w:rPr>
                <w:noProof/>
              </w:rPr>
              <w:t>6-(4-Benzylamino-3-nitrophenyl)-5-methyl-4,5-dihydro-2H-pyridazin-3-one (CAS RN 77469-62-6) with a purity by weight of 95 % or more</w:t>
            </w:r>
          </w:p>
        </w:tc>
        <w:tc>
          <w:tcPr>
            <w:tcW w:w="994" w:type="dxa"/>
          </w:tcPr>
          <w:p w14:paraId="55CCD7C9" w14:textId="77777777" w:rsidR="006E3C95" w:rsidRDefault="006E3C95" w:rsidP="006E3C95">
            <w:pPr>
              <w:pStyle w:val="Paragraph"/>
              <w:spacing w:after="0"/>
              <w:rPr>
                <w:noProof/>
              </w:rPr>
            </w:pPr>
            <w:r>
              <w:rPr>
                <w:noProof/>
              </w:rPr>
              <w:t>0 %</w:t>
            </w:r>
          </w:p>
        </w:tc>
        <w:tc>
          <w:tcPr>
            <w:tcW w:w="1276" w:type="dxa"/>
          </w:tcPr>
          <w:p w14:paraId="2E7F26D1" w14:textId="77777777" w:rsidR="006E3C95" w:rsidRDefault="006E3C95" w:rsidP="006E3C95">
            <w:pPr>
              <w:pStyle w:val="Paragraph"/>
              <w:spacing w:after="0"/>
              <w:rPr>
                <w:noProof/>
              </w:rPr>
            </w:pPr>
            <w:r>
              <w:rPr>
                <w:noProof/>
              </w:rPr>
              <w:t>-</w:t>
            </w:r>
          </w:p>
        </w:tc>
        <w:tc>
          <w:tcPr>
            <w:tcW w:w="992" w:type="dxa"/>
          </w:tcPr>
          <w:p w14:paraId="5F00EFDF" w14:textId="77777777" w:rsidR="006E3C95" w:rsidRDefault="006E3C95" w:rsidP="006E3C95">
            <w:pPr>
              <w:pStyle w:val="Paragraph"/>
              <w:spacing w:after="0"/>
              <w:rPr>
                <w:noProof/>
              </w:rPr>
            </w:pPr>
            <w:r>
              <w:rPr>
                <w:noProof/>
              </w:rPr>
              <w:t>31.12.2025</w:t>
            </w:r>
          </w:p>
        </w:tc>
      </w:tr>
      <w:tr w:rsidR="006E3C95" w14:paraId="5AFB3AA0" w14:textId="77777777" w:rsidTr="008924C5">
        <w:trPr>
          <w:cantSplit/>
        </w:trPr>
        <w:tc>
          <w:tcPr>
            <w:tcW w:w="779" w:type="dxa"/>
          </w:tcPr>
          <w:p w14:paraId="76EBC232" w14:textId="77777777" w:rsidR="006E3C95" w:rsidRDefault="006E3C95" w:rsidP="006E3C95">
            <w:pPr>
              <w:pStyle w:val="Paragraph"/>
              <w:spacing w:after="0"/>
              <w:rPr>
                <w:noProof/>
              </w:rPr>
            </w:pPr>
            <w:r>
              <w:rPr>
                <w:noProof/>
              </w:rPr>
              <w:t>0.8418</w:t>
            </w:r>
          </w:p>
        </w:tc>
        <w:tc>
          <w:tcPr>
            <w:tcW w:w="1276" w:type="dxa"/>
          </w:tcPr>
          <w:p w14:paraId="4D85E1AA" w14:textId="77777777" w:rsidR="006E3C95" w:rsidRDefault="006E3C95" w:rsidP="006E3C95">
            <w:pPr>
              <w:pStyle w:val="Paragraph"/>
              <w:spacing w:after="0"/>
              <w:jc w:val="right"/>
              <w:rPr>
                <w:noProof/>
              </w:rPr>
            </w:pPr>
            <w:r>
              <w:rPr>
                <w:noProof/>
              </w:rPr>
              <w:t>ex 2933 99 80</w:t>
            </w:r>
          </w:p>
        </w:tc>
        <w:tc>
          <w:tcPr>
            <w:tcW w:w="709" w:type="dxa"/>
          </w:tcPr>
          <w:p w14:paraId="242F0702" w14:textId="77777777" w:rsidR="006E3C95" w:rsidRDefault="006E3C95" w:rsidP="006E3C95">
            <w:pPr>
              <w:pStyle w:val="Paragraph"/>
              <w:spacing w:after="0"/>
              <w:jc w:val="center"/>
              <w:rPr>
                <w:noProof/>
              </w:rPr>
            </w:pPr>
            <w:r>
              <w:rPr>
                <w:noProof/>
              </w:rPr>
              <w:t>26</w:t>
            </w:r>
          </w:p>
        </w:tc>
        <w:tc>
          <w:tcPr>
            <w:tcW w:w="3967" w:type="dxa"/>
          </w:tcPr>
          <w:p w14:paraId="3B2C9FCF" w14:textId="77777777" w:rsidR="006E3C95" w:rsidRDefault="006E3C95" w:rsidP="006E3C95">
            <w:pPr>
              <w:pStyle w:val="Paragraph"/>
              <w:spacing w:after="0"/>
              <w:rPr>
                <w:noProof/>
              </w:rPr>
            </w:pPr>
            <w:r>
              <w:rPr>
                <w:noProof/>
              </w:rPr>
              <w:t>Benzotriazole-1-yl-oxy-tris-pyrrolidino-phosphonium hexafluorophosphate (CAS RN 128625-52-5) with a purity by weight of 97 % or more</w:t>
            </w:r>
          </w:p>
        </w:tc>
        <w:tc>
          <w:tcPr>
            <w:tcW w:w="994" w:type="dxa"/>
          </w:tcPr>
          <w:p w14:paraId="39FB9800" w14:textId="77777777" w:rsidR="006E3C95" w:rsidRDefault="006E3C95" w:rsidP="006E3C95">
            <w:pPr>
              <w:pStyle w:val="Paragraph"/>
              <w:spacing w:after="0"/>
              <w:rPr>
                <w:noProof/>
              </w:rPr>
            </w:pPr>
            <w:r>
              <w:rPr>
                <w:noProof/>
              </w:rPr>
              <w:t>0 %</w:t>
            </w:r>
          </w:p>
        </w:tc>
        <w:tc>
          <w:tcPr>
            <w:tcW w:w="1276" w:type="dxa"/>
          </w:tcPr>
          <w:p w14:paraId="0402FCA3" w14:textId="77777777" w:rsidR="006E3C95" w:rsidRDefault="006E3C95" w:rsidP="006E3C95">
            <w:pPr>
              <w:pStyle w:val="Paragraph"/>
              <w:spacing w:after="0"/>
              <w:rPr>
                <w:noProof/>
              </w:rPr>
            </w:pPr>
            <w:r>
              <w:rPr>
                <w:noProof/>
              </w:rPr>
              <w:t>-</w:t>
            </w:r>
          </w:p>
        </w:tc>
        <w:tc>
          <w:tcPr>
            <w:tcW w:w="992" w:type="dxa"/>
          </w:tcPr>
          <w:p w14:paraId="01A2BB61" w14:textId="77777777" w:rsidR="006E3C95" w:rsidRDefault="006E3C95" w:rsidP="006E3C95">
            <w:pPr>
              <w:pStyle w:val="Paragraph"/>
              <w:spacing w:after="0"/>
              <w:rPr>
                <w:noProof/>
              </w:rPr>
            </w:pPr>
            <w:r>
              <w:rPr>
                <w:noProof/>
              </w:rPr>
              <w:t>31.12.2027</w:t>
            </w:r>
          </w:p>
        </w:tc>
      </w:tr>
      <w:tr w:rsidR="006E3C95" w14:paraId="24CCD0B7" w14:textId="77777777" w:rsidTr="008924C5">
        <w:trPr>
          <w:cantSplit/>
        </w:trPr>
        <w:tc>
          <w:tcPr>
            <w:tcW w:w="779" w:type="dxa"/>
          </w:tcPr>
          <w:p w14:paraId="7304E36A" w14:textId="77777777" w:rsidR="006E3C95" w:rsidRDefault="006E3C95" w:rsidP="006E3C95">
            <w:pPr>
              <w:pStyle w:val="Paragraph"/>
              <w:spacing w:after="0"/>
              <w:rPr>
                <w:noProof/>
              </w:rPr>
            </w:pPr>
            <w:r>
              <w:rPr>
                <w:noProof/>
              </w:rPr>
              <w:t>0.6409</w:t>
            </w:r>
          </w:p>
        </w:tc>
        <w:tc>
          <w:tcPr>
            <w:tcW w:w="1276" w:type="dxa"/>
          </w:tcPr>
          <w:p w14:paraId="1D955644" w14:textId="77777777" w:rsidR="006E3C95" w:rsidRDefault="006E3C95" w:rsidP="006E3C95">
            <w:pPr>
              <w:pStyle w:val="Paragraph"/>
              <w:spacing w:after="0"/>
              <w:jc w:val="right"/>
              <w:rPr>
                <w:noProof/>
              </w:rPr>
            </w:pPr>
            <w:r>
              <w:rPr>
                <w:noProof/>
              </w:rPr>
              <w:t>ex 2933 99 80</w:t>
            </w:r>
          </w:p>
        </w:tc>
        <w:tc>
          <w:tcPr>
            <w:tcW w:w="709" w:type="dxa"/>
          </w:tcPr>
          <w:p w14:paraId="051B32D1" w14:textId="77777777" w:rsidR="006E3C95" w:rsidRDefault="006E3C95" w:rsidP="006E3C95">
            <w:pPr>
              <w:pStyle w:val="Paragraph"/>
              <w:spacing w:after="0"/>
              <w:jc w:val="center"/>
              <w:rPr>
                <w:noProof/>
              </w:rPr>
            </w:pPr>
            <w:r>
              <w:rPr>
                <w:noProof/>
              </w:rPr>
              <w:t>27</w:t>
            </w:r>
          </w:p>
        </w:tc>
        <w:tc>
          <w:tcPr>
            <w:tcW w:w="3967" w:type="dxa"/>
          </w:tcPr>
          <w:p w14:paraId="7F7933AB" w14:textId="77777777" w:rsidR="006E3C95" w:rsidRDefault="006E3C95" w:rsidP="006E3C95">
            <w:pPr>
              <w:pStyle w:val="Paragraph"/>
              <w:spacing w:after="0"/>
              <w:rPr>
                <w:noProof/>
              </w:rPr>
            </w:pPr>
            <w:r>
              <w:rPr>
                <w:noProof/>
              </w:rPr>
              <w:t>5,6-Dimethylbenzimidazole (CAS RN 582-60-5)</w:t>
            </w:r>
          </w:p>
        </w:tc>
        <w:tc>
          <w:tcPr>
            <w:tcW w:w="994" w:type="dxa"/>
          </w:tcPr>
          <w:p w14:paraId="67C02CB7" w14:textId="77777777" w:rsidR="006E3C95" w:rsidRDefault="006E3C95" w:rsidP="006E3C95">
            <w:pPr>
              <w:pStyle w:val="Paragraph"/>
              <w:spacing w:after="0"/>
              <w:rPr>
                <w:noProof/>
              </w:rPr>
            </w:pPr>
            <w:r>
              <w:rPr>
                <w:noProof/>
              </w:rPr>
              <w:t>0 %</w:t>
            </w:r>
          </w:p>
        </w:tc>
        <w:tc>
          <w:tcPr>
            <w:tcW w:w="1276" w:type="dxa"/>
          </w:tcPr>
          <w:p w14:paraId="52806396" w14:textId="77777777" w:rsidR="006E3C95" w:rsidRDefault="006E3C95" w:rsidP="006E3C95">
            <w:pPr>
              <w:pStyle w:val="Paragraph"/>
              <w:spacing w:after="0"/>
              <w:rPr>
                <w:noProof/>
              </w:rPr>
            </w:pPr>
            <w:r>
              <w:rPr>
                <w:noProof/>
              </w:rPr>
              <w:t>-</w:t>
            </w:r>
          </w:p>
        </w:tc>
        <w:tc>
          <w:tcPr>
            <w:tcW w:w="992" w:type="dxa"/>
          </w:tcPr>
          <w:p w14:paraId="22795C0B" w14:textId="77777777" w:rsidR="006E3C95" w:rsidRDefault="006E3C95" w:rsidP="006E3C95">
            <w:pPr>
              <w:pStyle w:val="Paragraph"/>
              <w:spacing w:after="0"/>
              <w:rPr>
                <w:noProof/>
              </w:rPr>
            </w:pPr>
            <w:r>
              <w:rPr>
                <w:noProof/>
              </w:rPr>
              <w:t>31.12.2024</w:t>
            </w:r>
          </w:p>
        </w:tc>
      </w:tr>
      <w:tr w:rsidR="006E3C95" w14:paraId="6DF0B332" w14:textId="77777777" w:rsidTr="008924C5">
        <w:trPr>
          <w:cantSplit/>
        </w:trPr>
        <w:tc>
          <w:tcPr>
            <w:tcW w:w="779" w:type="dxa"/>
          </w:tcPr>
          <w:p w14:paraId="606FB13A" w14:textId="77777777" w:rsidR="006E3C95" w:rsidRDefault="006E3C95" w:rsidP="006E3C95">
            <w:pPr>
              <w:pStyle w:val="Paragraph"/>
              <w:spacing w:after="0"/>
              <w:rPr>
                <w:noProof/>
              </w:rPr>
            </w:pPr>
            <w:r>
              <w:rPr>
                <w:noProof/>
              </w:rPr>
              <w:t>0.8357</w:t>
            </w:r>
          </w:p>
        </w:tc>
        <w:tc>
          <w:tcPr>
            <w:tcW w:w="1276" w:type="dxa"/>
          </w:tcPr>
          <w:p w14:paraId="37EEF97A" w14:textId="77777777" w:rsidR="006E3C95" w:rsidRDefault="006E3C95" w:rsidP="006E3C95">
            <w:pPr>
              <w:pStyle w:val="Paragraph"/>
              <w:spacing w:after="0"/>
              <w:jc w:val="right"/>
              <w:rPr>
                <w:noProof/>
              </w:rPr>
            </w:pPr>
            <w:r>
              <w:rPr>
                <w:noProof/>
              </w:rPr>
              <w:t>ex 2933 99 80</w:t>
            </w:r>
          </w:p>
        </w:tc>
        <w:tc>
          <w:tcPr>
            <w:tcW w:w="709" w:type="dxa"/>
          </w:tcPr>
          <w:p w14:paraId="65E59D60" w14:textId="77777777" w:rsidR="006E3C95" w:rsidRDefault="006E3C95" w:rsidP="006E3C95">
            <w:pPr>
              <w:pStyle w:val="Paragraph"/>
              <w:spacing w:after="0"/>
              <w:jc w:val="center"/>
              <w:rPr>
                <w:noProof/>
              </w:rPr>
            </w:pPr>
            <w:r>
              <w:rPr>
                <w:noProof/>
              </w:rPr>
              <w:t>28</w:t>
            </w:r>
          </w:p>
        </w:tc>
        <w:tc>
          <w:tcPr>
            <w:tcW w:w="3967" w:type="dxa"/>
          </w:tcPr>
          <w:p w14:paraId="34D366D5" w14:textId="77777777" w:rsidR="006E3C95" w:rsidRDefault="006E3C95" w:rsidP="006E3C95">
            <w:pPr>
              <w:pStyle w:val="Paragraph"/>
              <w:spacing w:after="0"/>
              <w:rPr>
                <w:noProof/>
              </w:rPr>
            </w:pPr>
            <w:r>
              <w:rPr>
                <w:noProof/>
              </w:rPr>
              <w:t>7-(2-Methyl-4-nitrophenoxy)-[1,2,4]triazolo[1,5-a]pyridine (CAS RN 937263-44-0) with a purity by weight of 98 % or more</w:t>
            </w:r>
          </w:p>
        </w:tc>
        <w:tc>
          <w:tcPr>
            <w:tcW w:w="994" w:type="dxa"/>
          </w:tcPr>
          <w:p w14:paraId="2D1CD5FE" w14:textId="77777777" w:rsidR="006E3C95" w:rsidRDefault="006E3C95" w:rsidP="006E3C95">
            <w:pPr>
              <w:pStyle w:val="Paragraph"/>
              <w:spacing w:after="0"/>
              <w:rPr>
                <w:noProof/>
              </w:rPr>
            </w:pPr>
            <w:r>
              <w:rPr>
                <w:noProof/>
              </w:rPr>
              <w:t>0 %</w:t>
            </w:r>
          </w:p>
        </w:tc>
        <w:tc>
          <w:tcPr>
            <w:tcW w:w="1276" w:type="dxa"/>
          </w:tcPr>
          <w:p w14:paraId="464A383B" w14:textId="77777777" w:rsidR="006E3C95" w:rsidRDefault="006E3C95" w:rsidP="006E3C95">
            <w:pPr>
              <w:pStyle w:val="Paragraph"/>
              <w:spacing w:after="0"/>
              <w:rPr>
                <w:noProof/>
              </w:rPr>
            </w:pPr>
            <w:r>
              <w:rPr>
                <w:noProof/>
              </w:rPr>
              <w:t>-</w:t>
            </w:r>
          </w:p>
        </w:tc>
        <w:tc>
          <w:tcPr>
            <w:tcW w:w="992" w:type="dxa"/>
          </w:tcPr>
          <w:p w14:paraId="285C09CD" w14:textId="77777777" w:rsidR="006E3C95" w:rsidRDefault="006E3C95" w:rsidP="006E3C95">
            <w:pPr>
              <w:pStyle w:val="Paragraph"/>
              <w:spacing w:after="0"/>
              <w:rPr>
                <w:noProof/>
              </w:rPr>
            </w:pPr>
            <w:r>
              <w:rPr>
                <w:noProof/>
              </w:rPr>
              <w:t>31.12.2027</w:t>
            </w:r>
          </w:p>
        </w:tc>
      </w:tr>
      <w:tr w:rsidR="006E3C95" w14:paraId="74150355" w14:textId="77777777" w:rsidTr="008924C5">
        <w:trPr>
          <w:cantSplit/>
        </w:trPr>
        <w:tc>
          <w:tcPr>
            <w:tcW w:w="779" w:type="dxa"/>
          </w:tcPr>
          <w:p w14:paraId="46176812" w14:textId="77777777" w:rsidR="006E3C95" w:rsidRDefault="006E3C95" w:rsidP="006E3C95">
            <w:pPr>
              <w:pStyle w:val="Paragraph"/>
              <w:spacing w:after="0"/>
              <w:rPr>
                <w:noProof/>
              </w:rPr>
            </w:pPr>
            <w:r>
              <w:rPr>
                <w:noProof/>
              </w:rPr>
              <w:t>0.3593</w:t>
            </w:r>
          </w:p>
        </w:tc>
        <w:tc>
          <w:tcPr>
            <w:tcW w:w="1276" w:type="dxa"/>
          </w:tcPr>
          <w:p w14:paraId="0B004B64"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2558EE6E" w14:textId="77777777" w:rsidR="006E3C95" w:rsidRDefault="006E3C95" w:rsidP="006E3C95">
            <w:pPr>
              <w:pStyle w:val="Paragraph"/>
              <w:spacing w:after="0"/>
              <w:jc w:val="center"/>
              <w:rPr>
                <w:noProof/>
              </w:rPr>
            </w:pPr>
            <w:r>
              <w:rPr>
                <w:noProof/>
              </w:rPr>
              <w:t>30</w:t>
            </w:r>
          </w:p>
        </w:tc>
        <w:tc>
          <w:tcPr>
            <w:tcW w:w="3967" w:type="dxa"/>
          </w:tcPr>
          <w:p w14:paraId="5FBFC727" w14:textId="77777777" w:rsidR="006E3C95" w:rsidRDefault="006E3C95" w:rsidP="006E3C95">
            <w:pPr>
              <w:pStyle w:val="Paragraph"/>
              <w:spacing w:after="0"/>
              <w:rPr>
                <w:noProof/>
              </w:rPr>
            </w:pPr>
            <w:r>
              <w:rPr>
                <w:noProof/>
              </w:rPr>
              <w:t>Quizalofop-P-ethyl (ISO) (CAS RN 100646-51-3)</w:t>
            </w:r>
          </w:p>
        </w:tc>
        <w:tc>
          <w:tcPr>
            <w:tcW w:w="994" w:type="dxa"/>
          </w:tcPr>
          <w:p w14:paraId="5B481129" w14:textId="77777777" w:rsidR="006E3C95" w:rsidRDefault="006E3C95" w:rsidP="006E3C95">
            <w:pPr>
              <w:pStyle w:val="Paragraph"/>
              <w:spacing w:after="0"/>
              <w:rPr>
                <w:noProof/>
              </w:rPr>
            </w:pPr>
            <w:r>
              <w:rPr>
                <w:noProof/>
              </w:rPr>
              <w:t>0 %</w:t>
            </w:r>
          </w:p>
        </w:tc>
        <w:tc>
          <w:tcPr>
            <w:tcW w:w="1276" w:type="dxa"/>
          </w:tcPr>
          <w:p w14:paraId="76C7449B" w14:textId="77777777" w:rsidR="006E3C95" w:rsidRDefault="006E3C95" w:rsidP="006E3C95">
            <w:pPr>
              <w:pStyle w:val="Paragraph"/>
              <w:spacing w:after="0"/>
              <w:rPr>
                <w:noProof/>
              </w:rPr>
            </w:pPr>
            <w:r>
              <w:rPr>
                <w:noProof/>
              </w:rPr>
              <w:t>-</w:t>
            </w:r>
          </w:p>
        </w:tc>
        <w:tc>
          <w:tcPr>
            <w:tcW w:w="992" w:type="dxa"/>
          </w:tcPr>
          <w:p w14:paraId="559FF208" w14:textId="77777777" w:rsidR="006E3C95" w:rsidRDefault="006E3C95" w:rsidP="006E3C95">
            <w:pPr>
              <w:pStyle w:val="Paragraph"/>
              <w:spacing w:after="0"/>
              <w:rPr>
                <w:noProof/>
              </w:rPr>
            </w:pPr>
            <w:r>
              <w:rPr>
                <w:noProof/>
              </w:rPr>
              <w:t>31.12.2024</w:t>
            </w:r>
          </w:p>
        </w:tc>
      </w:tr>
      <w:tr w:rsidR="006E3C95" w14:paraId="7F3EB917" w14:textId="77777777" w:rsidTr="008924C5">
        <w:trPr>
          <w:cantSplit/>
        </w:trPr>
        <w:tc>
          <w:tcPr>
            <w:tcW w:w="779" w:type="dxa"/>
          </w:tcPr>
          <w:p w14:paraId="652DB954" w14:textId="77777777" w:rsidR="006E3C95" w:rsidRDefault="006E3C95" w:rsidP="006E3C95">
            <w:pPr>
              <w:pStyle w:val="Paragraph"/>
              <w:spacing w:after="0"/>
              <w:rPr>
                <w:noProof/>
              </w:rPr>
            </w:pPr>
            <w:r>
              <w:rPr>
                <w:noProof/>
              </w:rPr>
              <w:t>0.8284</w:t>
            </w:r>
          </w:p>
        </w:tc>
        <w:tc>
          <w:tcPr>
            <w:tcW w:w="1276" w:type="dxa"/>
          </w:tcPr>
          <w:p w14:paraId="262BC99F" w14:textId="77777777" w:rsidR="006E3C95" w:rsidRDefault="006E3C95" w:rsidP="006E3C95">
            <w:pPr>
              <w:pStyle w:val="Paragraph"/>
              <w:spacing w:after="0"/>
              <w:jc w:val="right"/>
              <w:rPr>
                <w:noProof/>
              </w:rPr>
            </w:pPr>
            <w:r>
              <w:rPr>
                <w:noProof/>
              </w:rPr>
              <w:t>ex 2933 99 80</w:t>
            </w:r>
          </w:p>
        </w:tc>
        <w:tc>
          <w:tcPr>
            <w:tcW w:w="709" w:type="dxa"/>
          </w:tcPr>
          <w:p w14:paraId="78E2A722" w14:textId="77777777" w:rsidR="006E3C95" w:rsidRDefault="006E3C95" w:rsidP="006E3C95">
            <w:pPr>
              <w:pStyle w:val="Paragraph"/>
              <w:spacing w:after="0"/>
              <w:jc w:val="center"/>
              <w:rPr>
                <w:noProof/>
              </w:rPr>
            </w:pPr>
            <w:r>
              <w:rPr>
                <w:noProof/>
              </w:rPr>
              <w:t>32</w:t>
            </w:r>
          </w:p>
        </w:tc>
        <w:tc>
          <w:tcPr>
            <w:tcW w:w="3967" w:type="dxa"/>
          </w:tcPr>
          <w:p w14:paraId="2A32C368" w14:textId="77777777" w:rsidR="006E3C95" w:rsidRDefault="006E3C95" w:rsidP="006E3C95">
            <w:pPr>
              <w:pStyle w:val="Paragraph"/>
              <w:spacing w:after="0"/>
              <w:rPr>
                <w:noProof/>
              </w:rPr>
            </w:pPr>
            <w:r>
              <w:rPr>
                <w:noProof/>
              </w:rPr>
              <w:t>1H-1,2,3-Triazole (CAS RN 288-36-8) or 2H-1,2,3-triazole (CAS RN 288-35-7) with a purity by weight of 99 % or more</w:t>
            </w:r>
          </w:p>
        </w:tc>
        <w:tc>
          <w:tcPr>
            <w:tcW w:w="994" w:type="dxa"/>
          </w:tcPr>
          <w:p w14:paraId="787F3097" w14:textId="77777777" w:rsidR="006E3C95" w:rsidRDefault="006E3C95" w:rsidP="006E3C95">
            <w:pPr>
              <w:pStyle w:val="Paragraph"/>
              <w:spacing w:after="0"/>
              <w:rPr>
                <w:noProof/>
              </w:rPr>
            </w:pPr>
            <w:r>
              <w:rPr>
                <w:noProof/>
              </w:rPr>
              <w:t>0 %</w:t>
            </w:r>
          </w:p>
        </w:tc>
        <w:tc>
          <w:tcPr>
            <w:tcW w:w="1276" w:type="dxa"/>
          </w:tcPr>
          <w:p w14:paraId="4277F975" w14:textId="77777777" w:rsidR="006E3C95" w:rsidRDefault="006E3C95" w:rsidP="006E3C95">
            <w:pPr>
              <w:pStyle w:val="Paragraph"/>
              <w:spacing w:after="0"/>
              <w:rPr>
                <w:noProof/>
              </w:rPr>
            </w:pPr>
            <w:r>
              <w:rPr>
                <w:noProof/>
              </w:rPr>
              <w:t>-</w:t>
            </w:r>
          </w:p>
        </w:tc>
        <w:tc>
          <w:tcPr>
            <w:tcW w:w="992" w:type="dxa"/>
          </w:tcPr>
          <w:p w14:paraId="0FA9C6DD" w14:textId="77777777" w:rsidR="006E3C95" w:rsidRDefault="006E3C95" w:rsidP="006E3C95">
            <w:pPr>
              <w:pStyle w:val="Paragraph"/>
              <w:spacing w:after="0"/>
              <w:rPr>
                <w:noProof/>
              </w:rPr>
            </w:pPr>
            <w:r>
              <w:rPr>
                <w:noProof/>
              </w:rPr>
              <w:t>31.12.2026</w:t>
            </w:r>
          </w:p>
        </w:tc>
      </w:tr>
      <w:tr w:rsidR="006E3C95" w14:paraId="30E4A215" w14:textId="77777777" w:rsidTr="008924C5">
        <w:trPr>
          <w:cantSplit/>
        </w:trPr>
        <w:tc>
          <w:tcPr>
            <w:tcW w:w="779" w:type="dxa"/>
          </w:tcPr>
          <w:p w14:paraId="244F9906" w14:textId="77777777" w:rsidR="006E3C95" w:rsidRDefault="006E3C95" w:rsidP="006E3C95">
            <w:pPr>
              <w:pStyle w:val="Paragraph"/>
              <w:spacing w:after="0"/>
              <w:rPr>
                <w:noProof/>
              </w:rPr>
            </w:pPr>
            <w:r>
              <w:rPr>
                <w:noProof/>
              </w:rPr>
              <w:t>0.6249</w:t>
            </w:r>
          </w:p>
        </w:tc>
        <w:tc>
          <w:tcPr>
            <w:tcW w:w="1276" w:type="dxa"/>
          </w:tcPr>
          <w:p w14:paraId="1CAE43CA" w14:textId="77777777" w:rsidR="006E3C95" w:rsidRDefault="006E3C95" w:rsidP="006E3C95">
            <w:pPr>
              <w:pStyle w:val="Paragraph"/>
              <w:spacing w:after="0"/>
              <w:jc w:val="right"/>
              <w:rPr>
                <w:noProof/>
              </w:rPr>
            </w:pPr>
            <w:r>
              <w:rPr>
                <w:noProof/>
              </w:rPr>
              <w:t>ex 2933 99 80</w:t>
            </w:r>
          </w:p>
        </w:tc>
        <w:tc>
          <w:tcPr>
            <w:tcW w:w="709" w:type="dxa"/>
          </w:tcPr>
          <w:p w14:paraId="646B503B" w14:textId="77777777" w:rsidR="006E3C95" w:rsidRDefault="006E3C95" w:rsidP="006E3C95">
            <w:pPr>
              <w:pStyle w:val="Paragraph"/>
              <w:spacing w:after="0"/>
              <w:jc w:val="center"/>
              <w:rPr>
                <w:noProof/>
              </w:rPr>
            </w:pPr>
            <w:r>
              <w:rPr>
                <w:noProof/>
              </w:rPr>
              <w:t>33</w:t>
            </w:r>
          </w:p>
        </w:tc>
        <w:tc>
          <w:tcPr>
            <w:tcW w:w="3967" w:type="dxa"/>
          </w:tcPr>
          <w:p w14:paraId="03F1DBF3" w14:textId="77777777" w:rsidR="006E3C95" w:rsidRDefault="006E3C95" w:rsidP="006E3C95">
            <w:pPr>
              <w:pStyle w:val="Paragraph"/>
              <w:spacing w:after="0"/>
              <w:rPr>
                <w:noProof/>
              </w:rPr>
            </w:pPr>
            <w:r>
              <w:rPr>
                <w:noProof/>
              </w:rPr>
              <w:t>Penconazole (ISO) (CAS RN 66246-88-6)</w:t>
            </w:r>
          </w:p>
        </w:tc>
        <w:tc>
          <w:tcPr>
            <w:tcW w:w="994" w:type="dxa"/>
          </w:tcPr>
          <w:p w14:paraId="708FBE0F" w14:textId="77777777" w:rsidR="006E3C95" w:rsidRDefault="006E3C95" w:rsidP="006E3C95">
            <w:pPr>
              <w:pStyle w:val="Paragraph"/>
              <w:spacing w:after="0"/>
              <w:rPr>
                <w:noProof/>
              </w:rPr>
            </w:pPr>
            <w:r>
              <w:rPr>
                <w:noProof/>
              </w:rPr>
              <w:t>0 %</w:t>
            </w:r>
          </w:p>
        </w:tc>
        <w:tc>
          <w:tcPr>
            <w:tcW w:w="1276" w:type="dxa"/>
          </w:tcPr>
          <w:p w14:paraId="557B3BE9" w14:textId="77777777" w:rsidR="006E3C95" w:rsidRDefault="006E3C95" w:rsidP="006E3C95">
            <w:pPr>
              <w:pStyle w:val="Paragraph"/>
              <w:spacing w:after="0"/>
              <w:rPr>
                <w:noProof/>
              </w:rPr>
            </w:pPr>
            <w:r>
              <w:rPr>
                <w:noProof/>
              </w:rPr>
              <w:t>-</w:t>
            </w:r>
          </w:p>
        </w:tc>
        <w:tc>
          <w:tcPr>
            <w:tcW w:w="992" w:type="dxa"/>
          </w:tcPr>
          <w:p w14:paraId="73B63A39" w14:textId="77777777" w:rsidR="006E3C95" w:rsidRDefault="006E3C95" w:rsidP="006E3C95">
            <w:pPr>
              <w:pStyle w:val="Paragraph"/>
              <w:spacing w:after="0"/>
              <w:rPr>
                <w:noProof/>
              </w:rPr>
            </w:pPr>
            <w:r>
              <w:rPr>
                <w:noProof/>
              </w:rPr>
              <w:t>31.12.2024</w:t>
            </w:r>
          </w:p>
        </w:tc>
      </w:tr>
      <w:tr w:rsidR="006E3C95" w14:paraId="6740FB02" w14:textId="77777777" w:rsidTr="008924C5">
        <w:trPr>
          <w:cantSplit/>
        </w:trPr>
        <w:tc>
          <w:tcPr>
            <w:tcW w:w="779" w:type="dxa"/>
          </w:tcPr>
          <w:p w14:paraId="4E2ABF64" w14:textId="77777777" w:rsidR="006E3C95" w:rsidRDefault="006E3C95" w:rsidP="006E3C95">
            <w:pPr>
              <w:pStyle w:val="Paragraph"/>
              <w:spacing w:after="0"/>
              <w:rPr>
                <w:noProof/>
              </w:rPr>
            </w:pPr>
            <w:r>
              <w:rPr>
                <w:noProof/>
              </w:rPr>
              <w:t>0.7043</w:t>
            </w:r>
          </w:p>
        </w:tc>
        <w:tc>
          <w:tcPr>
            <w:tcW w:w="1276" w:type="dxa"/>
          </w:tcPr>
          <w:p w14:paraId="58FD4F45" w14:textId="77777777" w:rsidR="006E3C95" w:rsidRDefault="006E3C95" w:rsidP="006E3C95">
            <w:pPr>
              <w:pStyle w:val="Paragraph"/>
              <w:spacing w:after="0"/>
              <w:jc w:val="right"/>
              <w:rPr>
                <w:noProof/>
              </w:rPr>
            </w:pPr>
            <w:r>
              <w:rPr>
                <w:noProof/>
              </w:rPr>
              <w:t>ex 2933 99 80</w:t>
            </w:r>
          </w:p>
        </w:tc>
        <w:tc>
          <w:tcPr>
            <w:tcW w:w="709" w:type="dxa"/>
          </w:tcPr>
          <w:p w14:paraId="08D6F225" w14:textId="77777777" w:rsidR="006E3C95" w:rsidRDefault="006E3C95" w:rsidP="006E3C95">
            <w:pPr>
              <w:pStyle w:val="Paragraph"/>
              <w:spacing w:after="0"/>
              <w:jc w:val="center"/>
              <w:rPr>
                <w:noProof/>
              </w:rPr>
            </w:pPr>
            <w:r>
              <w:rPr>
                <w:noProof/>
              </w:rPr>
              <w:t>34</w:t>
            </w:r>
          </w:p>
        </w:tc>
        <w:tc>
          <w:tcPr>
            <w:tcW w:w="3967" w:type="dxa"/>
          </w:tcPr>
          <w:p w14:paraId="39143462" w14:textId="77777777" w:rsidR="006E3C95" w:rsidRDefault="006E3C95" w:rsidP="006E3C95">
            <w:pPr>
              <w:pStyle w:val="Paragraph"/>
              <w:spacing w:after="0"/>
              <w:rPr>
                <w:noProof/>
              </w:rPr>
            </w:pPr>
            <w:r>
              <w:rPr>
                <w:noProof/>
              </w:rPr>
              <w:t>2,4-Dihydro-5-methoxy-4-methyl-3</w:t>
            </w:r>
            <w:r>
              <w:rPr>
                <w:i/>
                <w:iCs/>
                <w:noProof/>
              </w:rPr>
              <w:t>H</w:t>
            </w:r>
            <w:r>
              <w:rPr>
                <w:noProof/>
              </w:rPr>
              <w:t>-1,2,4-triazol-3-on (CAS RN 135302-13-5)</w:t>
            </w:r>
          </w:p>
        </w:tc>
        <w:tc>
          <w:tcPr>
            <w:tcW w:w="994" w:type="dxa"/>
          </w:tcPr>
          <w:p w14:paraId="572A5D41" w14:textId="77777777" w:rsidR="006E3C95" w:rsidRDefault="006E3C95" w:rsidP="006E3C95">
            <w:pPr>
              <w:pStyle w:val="Paragraph"/>
              <w:spacing w:after="0"/>
              <w:rPr>
                <w:noProof/>
              </w:rPr>
            </w:pPr>
            <w:r>
              <w:rPr>
                <w:noProof/>
              </w:rPr>
              <w:t>0 %</w:t>
            </w:r>
          </w:p>
        </w:tc>
        <w:tc>
          <w:tcPr>
            <w:tcW w:w="1276" w:type="dxa"/>
          </w:tcPr>
          <w:p w14:paraId="0F4875A9" w14:textId="77777777" w:rsidR="006E3C95" w:rsidRDefault="006E3C95" w:rsidP="006E3C95">
            <w:pPr>
              <w:pStyle w:val="Paragraph"/>
              <w:spacing w:after="0"/>
              <w:rPr>
                <w:noProof/>
              </w:rPr>
            </w:pPr>
            <w:r>
              <w:rPr>
                <w:noProof/>
              </w:rPr>
              <w:t>-</w:t>
            </w:r>
          </w:p>
        </w:tc>
        <w:tc>
          <w:tcPr>
            <w:tcW w:w="992" w:type="dxa"/>
          </w:tcPr>
          <w:p w14:paraId="69D68F36" w14:textId="77777777" w:rsidR="006E3C95" w:rsidRDefault="006E3C95" w:rsidP="006E3C95">
            <w:pPr>
              <w:pStyle w:val="Paragraph"/>
              <w:spacing w:after="0"/>
              <w:rPr>
                <w:noProof/>
              </w:rPr>
            </w:pPr>
            <w:r>
              <w:rPr>
                <w:noProof/>
              </w:rPr>
              <w:t>31.12.2026</w:t>
            </w:r>
          </w:p>
        </w:tc>
      </w:tr>
      <w:tr w:rsidR="006E3C95" w14:paraId="5B845B27" w14:textId="77777777" w:rsidTr="008924C5">
        <w:trPr>
          <w:cantSplit/>
        </w:trPr>
        <w:tc>
          <w:tcPr>
            <w:tcW w:w="779" w:type="dxa"/>
          </w:tcPr>
          <w:p w14:paraId="42EA6740" w14:textId="77777777" w:rsidR="006E3C95" w:rsidRDefault="006E3C95" w:rsidP="006E3C95">
            <w:pPr>
              <w:pStyle w:val="Paragraph"/>
              <w:spacing w:after="0"/>
              <w:rPr>
                <w:noProof/>
              </w:rPr>
            </w:pPr>
            <w:r>
              <w:rPr>
                <w:noProof/>
              </w:rPr>
              <w:t>0.6958</w:t>
            </w:r>
          </w:p>
        </w:tc>
        <w:tc>
          <w:tcPr>
            <w:tcW w:w="1276" w:type="dxa"/>
          </w:tcPr>
          <w:p w14:paraId="3587CED4"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361666EB" w14:textId="77777777" w:rsidR="006E3C95" w:rsidRDefault="006E3C95" w:rsidP="006E3C95">
            <w:pPr>
              <w:pStyle w:val="Paragraph"/>
              <w:spacing w:after="0"/>
              <w:jc w:val="center"/>
              <w:rPr>
                <w:noProof/>
              </w:rPr>
            </w:pPr>
            <w:r>
              <w:rPr>
                <w:noProof/>
              </w:rPr>
              <w:t>36</w:t>
            </w:r>
          </w:p>
        </w:tc>
        <w:tc>
          <w:tcPr>
            <w:tcW w:w="3967" w:type="dxa"/>
          </w:tcPr>
          <w:p w14:paraId="14771F4A" w14:textId="77777777" w:rsidR="006E3C95" w:rsidRDefault="006E3C95" w:rsidP="006E3C95">
            <w:pPr>
              <w:pStyle w:val="Paragraph"/>
              <w:spacing w:after="0"/>
              <w:rPr>
                <w:noProof/>
              </w:rPr>
            </w:pPr>
            <w:r>
              <w:rPr>
                <w:noProof/>
              </w:rPr>
              <w:t>3-Chloro-2-(1,1-difluoro-3-buten-1-yl)-6-methoxyquinoxaline (CAS RN 1799733-46-2)</w:t>
            </w:r>
          </w:p>
        </w:tc>
        <w:tc>
          <w:tcPr>
            <w:tcW w:w="994" w:type="dxa"/>
          </w:tcPr>
          <w:p w14:paraId="38F80C29" w14:textId="77777777" w:rsidR="006E3C95" w:rsidRDefault="006E3C95" w:rsidP="006E3C95">
            <w:pPr>
              <w:pStyle w:val="Paragraph"/>
              <w:spacing w:after="0"/>
              <w:rPr>
                <w:noProof/>
              </w:rPr>
            </w:pPr>
            <w:r>
              <w:rPr>
                <w:noProof/>
              </w:rPr>
              <w:t>0 %</w:t>
            </w:r>
          </w:p>
        </w:tc>
        <w:tc>
          <w:tcPr>
            <w:tcW w:w="1276" w:type="dxa"/>
          </w:tcPr>
          <w:p w14:paraId="1EF7562A" w14:textId="77777777" w:rsidR="006E3C95" w:rsidRDefault="006E3C95" w:rsidP="006E3C95">
            <w:pPr>
              <w:pStyle w:val="Paragraph"/>
              <w:spacing w:after="0"/>
              <w:rPr>
                <w:noProof/>
              </w:rPr>
            </w:pPr>
            <w:r>
              <w:rPr>
                <w:noProof/>
              </w:rPr>
              <w:t>-</w:t>
            </w:r>
          </w:p>
        </w:tc>
        <w:tc>
          <w:tcPr>
            <w:tcW w:w="992" w:type="dxa"/>
          </w:tcPr>
          <w:p w14:paraId="11B157DC" w14:textId="77777777" w:rsidR="006E3C95" w:rsidRDefault="006E3C95" w:rsidP="006E3C95">
            <w:pPr>
              <w:pStyle w:val="Paragraph"/>
              <w:spacing w:after="0"/>
              <w:rPr>
                <w:noProof/>
              </w:rPr>
            </w:pPr>
            <w:r>
              <w:rPr>
                <w:noProof/>
              </w:rPr>
              <w:t>31.12.2024</w:t>
            </w:r>
          </w:p>
        </w:tc>
      </w:tr>
      <w:tr w:rsidR="006E3C95" w14:paraId="58684662" w14:textId="77777777" w:rsidTr="008924C5">
        <w:trPr>
          <w:cantSplit/>
        </w:trPr>
        <w:tc>
          <w:tcPr>
            <w:tcW w:w="779" w:type="dxa"/>
          </w:tcPr>
          <w:p w14:paraId="7FA9C4E6" w14:textId="77777777" w:rsidR="006E3C95" w:rsidRDefault="006E3C95" w:rsidP="006E3C95">
            <w:pPr>
              <w:pStyle w:val="Paragraph"/>
              <w:spacing w:after="0"/>
              <w:rPr>
                <w:noProof/>
              </w:rPr>
            </w:pPr>
            <w:r>
              <w:rPr>
                <w:noProof/>
              </w:rPr>
              <w:t>0.4695</w:t>
            </w:r>
          </w:p>
        </w:tc>
        <w:tc>
          <w:tcPr>
            <w:tcW w:w="1276" w:type="dxa"/>
          </w:tcPr>
          <w:p w14:paraId="2EF3B4AD" w14:textId="77777777" w:rsidR="006E3C95" w:rsidRDefault="006E3C95" w:rsidP="006E3C95">
            <w:pPr>
              <w:pStyle w:val="Paragraph"/>
              <w:spacing w:after="0"/>
              <w:jc w:val="right"/>
              <w:rPr>
                <w:noProof/>
              </w:rPr>
            </w:pPr>
            <w:r>
              <w:rPr>
                <w:noProof/>
              </w:rPr>
              <w:t>ex 2933 99 80</w:t>
            </w:r>
          </w:p>
        </w:tc>
        <w:tc>
          <w:tcPr>
            <w:tcW w:w="709" w:type="dxa"/>
          </w:tcPr>
          <w:p w14:paraId="566713E8" w14:textId="77777777" w:rsidR="006E3C95" w:rsidRDefault="006E3C95" w:rsidP="006E3C95">
            <w:pPr>
              <w:pStyle w:val="Paragraph"/>
              <w:spacing w:after="0"/>
              <w:jc w:val="center"/>
              <w:rPr>
                <w:noProof/>
              </w:rPr>
            </w:pPr>
            <w:r>
              <w:rPr>
                <w:noProof/>
              </w:rPr>
              <w:t>37</w:t>
            </w:r>
          </w:p>
        </w:tc>
        <w:tc>
          <w:tcPr>
            <w:tcW w:w="3967" w:type="dxa"/>
          </w:tcPr>
          <w:p w14:paraId="4B739AED" w14:textId="77777777" w:rsidR="006E3C95" w:rsidRDefault="006E3C95" w:rsidP="006E3C95">
            <w:pPr>
              <w:pStyle w:val="Paragraph"/>
              <w:spacing w:after="0"/>
              <w:rPr>
                <w:noProof/>
              </w:rPr>
            </w:pPr>
            <w:r>
              <w:rPr>
                <w:noProof/>
              </w:rPr>
              <w:t>8-Chloro-5,10-dihydro-11</w:t>
            </w:r>
            <w:r>
              <w:rPr>
                <w:i/>
                <w:iCs/>
                <w:noProof/>
              </w:rPr>
              <w:t>H</w:t>
            </w:r>
            <w:r>
              <w:rPr>
                <w:noProof/>
              </w:rPr>
              <w:t>-dibenzo [</w:t>
            </w:r>
            <w:r>
              <w:rPr>
                <w:i/>
                <w:iCs/>
                <w:noProof/>
              </w:rPr>
              <w:t>b</w:t>
            </w:r>
            <w:r>
              <w:rPr>
                <w:noProof/>
              </w:rPr>
              <w:t>,</w:t>
            </w:r>
            <w:r>
              <w:rPr>
                <w:i/>
                <w:iCs/>
                <w:noProof/>
              </w:rPr>
              <w:t>e</w:t>
            </w:r>
            <w:r>
              <w:rPr>
                <w:noProof/>
              </w:rPr>
              <w:t>] [1,4]diazepin-11-one (CAS RN 50892-62-1)</w:t>
            </w:r>
          </w:p>
        </w:tc>
        <w:tc>
          <w:tcPr>
            <w:tcW w:w="994" w:type="dxa"/>
          </w:tcPr>
          <w:p w14:paraId="2D0B424D" w14:textId="77777777" w:rsidR="006E3C95" w:rsidRDefault="006E3C95" w:rsidP="006E3C95">
            <w:pPr>
              <w:pStyle w:val="Paragraph"/>
              <w:spacing w:after="0"/>
              <w:rPr>
                <w:noProof/>
              </w:rPr>
            </w:pPr>
            <w:r>
              <w:rPr>
                <w:noProof/>
              </w:rPr>
              <w:t>0 %</w:t>
            </w:r>
          </w:p>
        </w:tc>
        <w:tc>
          <w:tcPr>
            <w:tcW w:w="1276" w:type="dxa"/>
          </w:tcPr>
          <w:p w14:paraId="23FB5366" w14:textId="77777777" w:rsidR="006E3C95" w:rsidRDefault="006E3C95" w:rsidP="006E3C95">
            <w:pPr>
              <w:pStyle w:val="Paragraph"/>
              <w:spacing w:after="0"/>
              <w:rPr>
                <w:noProof/>
              </w:rPr>
            </w:pPr>
            <w:r>
              <w:rPr>
                <w:noProof/>
              </w:rPr>
              <w:t>-</w:t>
            </w:r>
          </w:p>
        </w:tc>
        <w:tc>
          <w:tcPr>
            <w:tcW w:w="992" w:type="dxa"/>
          </w:tcPr>
          <w:p w14:paraId="7BBB3835" w14:textId="77777777" w:rsidR="006E3C95" w:rsidRDefault="006E3C95" w:rsidP="006E3C95">
            <w:pPr>
              <w:pStyle w:val="Paragraph"/>
              <w:spacing w:after="0"/>
              <w:rPr>
                <w:noProof/>
              </w:rPr>
            </w:pPr>
            <w:r>
              <w:rPr>
                <w:noProof/>
              </w:rPr>
              <w:t>31.12.2024</w:t>
            </w:r>
          </w:p>
        </w:tc>
      </w:tr>
      <w:tr w:rsidR="006E3C95" w14:paraId="69873B24" w14:textId="77777777" w:rsidTr="008924C5">
        <w:trPr>
          <w:cantSplit/>
        </w:trPr>
        <w:tc>
          <w:tcPr>
            <w:tcW w:w="779" w:type="dxa"/>
          </w:tcPr>
          <w:p w14:paraId="336104A1" w14:textId="77777777" w:rsidR="006E3C95" w:rsidRDefault="006E3C95" w:rsidP="006E3C95">
            <w:pPr>
              <w:pStyle w:val="Paragraph"/>
              <w:spacing w:after="0"/>
              <w:rPr>
                <w:noProof/>
              </w:rPr>
            </w:pPr>
            <w:r>
              <w:rPr>
                <w:noProof/>
              </w:rPr>
              <w:t>0.7045</w:t>
            </w:r>
          </w:p>
        </w:tc>
        <w:tc>
          <w:tcPr>
            <w:tcW w:w="1276" w:type="dxa"/>
          </w:tcPr>
          <w:p w14:paraId="2BFB64F6" w14:textId="77777777" w:rsidR="006E3C95" w:rsidRDefault="006E3C95" w:rsidP="006E3C95">
            <w:pPr>
              <w:pStyle w:val="Paragraph"/>
              <w:spacing w:after="0"/>
              <w:jc w:val="right"/>
              <w:rPr>
                <w:noProof/>
              </w:rPr>
            </w:pPr>
            <w:r>
              <w:rPr>
                <w:noProof/>
              </w:rPr>
              <w:t>ex 2933 99 80</w:t>
            </w:r>
          </w:p>
        </w:tc>
        <w:tc>
          <w:tcPr>
            <w:tcW w:w="709" w:type="dxa"/>
          </w:tcPr>
          <w:p w14:paraId="665D0E5A" w14:textId="77777777" w:rsidR="006E3C95" w:rsidRDefault="006E3C95" w:rsidP="006E3C95">
            <w:pPr>
              <w:pStyle w:val="Paragraph"/>
              <w:spacing w:after="0"/>
              <w:jc w:val="center"/>
              <w:rPr>
                <w:noProof/>
              </w:rPr>
            </w:pPr>
            <w:r>
              <w:rPr>
                <w:noProof/>
              </w:rPr>
              <w:t>38</w:t>
            </w:r>
          </w:p>
        </w:tc>
        <w:tc>
          <w:tcPr>
            <w:tcW w:w="3967" w:type="dxa"/>
          </w:tcPr>
          <w:p w14:paraId="1AFC7C7F" w14:textId="77777777" w:rsidR="006E3C95" w:rsidRDefault="006E3C95" w:rsidP="006E3C95">
            <w:pPr>
              <w:pStyle w:val="Paragraph"/>
              <w:spacing w:after="0"/>
              <w:rPr>
                <w:noProof/>
              </w:rPr>
            </w:pPr>
            <w:r>
              <w:rPr>
                <w:noProof/>
              </w:rPr>
              <w:t>(4a</w:t>
            </w:r>
            <w:r>
              <w:rPr>
                <w:i/>
                <w:iCs/>
                <w:noProof/>
              </w:rPr>
              <w:t>S</w:t>
            </w:r>
            <w:r>
              <w:rPr>
                <w:noProof/>
              </w:rPr>
              <w:t>,7a</w:t>
            </w:r>
            <w:r>
              <w:rPr>
                <w:i/>
                <w:iCs/>
                <w:noProof/>
              </w:rPr>
              <w:t>S</w:t>
            </w:r>
            <w:r>
              <w:rPr>
                <w:noProof/>
              </w:rPr>
              <w:t>)-Octahydro-1</w:t>
            </w:r>
            <w:r>
              <w:rPr>
                <w:i/>
                <w:iCs/>
                <w:noProof/>
              </w:rPr>
              <w:t>H</w:t>
            </w:r>
            <w:r>
              <w:rPr>
                <w:noProof/>
              </w:rPr>
              <w:t>-pyrrolo[3,4-b]pyridine (CAS RN 151213-40-0)</w:t>
            </w:r>
          </w:p>
        </w:tc>
        <w:tc>
          <w:tcPr>
            <w:tcW w:w="994" w:type="dxa"/>
          </w:tcPr>
          <w:p w14:paraId="6340D9E5" w14:textId="77777777" w:rsidR="006E3C95" w:rsidRDefault="006E3C95" w:rsidP="006E3C95">
            <w:pPr>
              <w:pStyle w:val="Paragraph"/>
              <w:spacing w:after="0"/>
              <w:rPr>
                <w:noProof/>
              </w:rPr>
            </w:pPr>
            <w:r>
              <w:rPr>
                <w:noProof/>
              </w:rPr>
              <w:t>0 %</w:t>
            </w:r>
          </w:p>
        </w:tc>
        <w:tc>
          <w:tcPr>
            <w:tcW w:w="1276" w:type="dxa"/>
          </w:tcPr>
          <w:p w14:paraId="49F40427" w14:textId="77777777" w:rsidR="006E3C95" w:rsidRDefault="006E3C95" w:rsidP="006E3C95">
            <w:pPr>
              <w:pStyle w:val="Paragraph"/>
              <w:spacing w:after="0"/>
              <w:rPr>
                <w:noProof/>
              </w:rPr>
            </w:pPr>
            <w:r>
              <w:rPr>
                <w:noProof/>
              </w:rPr>
              <w:t>-</w:t>
            </w:r>
          </w:p>
        </w:tc>
        <w:tc>
          <w:tcPr>
            <w:tcW w:w="992" w:type="dxa"/>
          </w:tcPr>
          <w:p w14:paraId="31501D77" w14:textId="77777777" w:rsidR="006E3C95" w:rsidRDefault="006E3C95" w:rsidP="006E3C95">
            <w:pPr>
              <w:pStyle w:val="Paragraph"/>
              <w:spacing w:after="0"/>
              <w:rPr>
                <w:noProof/>
              </w:rPr>
            </w:pPr>
            <w:r>
              <w:rPr>
                <w:noProof/>
              </w:rPr>
              <w:t>31.12.2026</w:t>
            </w:r>
          </w:p>
        </w:tc>
      </w:tr>
      <w:tr w:rsidR="006E3C95" w14:paraId="64CD6F58" w14:textId="77777777" w:rsidTr="008924C5">
        <w:trPr>
          <w:cantSplit/>
        </w:trPr>
        <w:tc>
          <w:tcPr>
            <w:tcW w:w="779" w:type="dxa"/>
          </w:tcPr>
          <w:p w14:paraId="03F4B6EA" w14:textId="77777777" w:rsidR="006E3C95" w:rsidRDefault="006E3C95" w:rsidP="006E3C95">
            <w:pPr>
              <w:pStyle w:val="Paragraph"/>
              <w:spacing w:after="0"/>
              <w:rPr>
                <w:noProof/>
              </w:rPr>
            </w:pPr>
            <w:r>
              <w:rPr>
                <w:noProof/>
              </w:rPr>
              <w:t>0.3591</w:t>
            </w:r>
          </w:p>
        </w:tc>
        <w:tc>
          <w:tcPr>
            <w:tcW w:w="1276" w:type="dxa"/>
          </w:tcPr>
          <w:p w14:paraId="5E19D286"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1FAE3C44" w14:textId="77777777" w:rsidR="006E3C95" w:rsidRDefault="006E3C95" w:rsidP="006E3C95">
            <w:pPr>
              <w:pStyle w:val="Paragraph"/>
              <w:spacing w:after="0"/>
              <w:jc w:val="center"/>
              <w:rPr>
                <w:noProof/>
              </w:rPr>
            </w:pPr>
            <w:r>
              <w:rPr>
                <w:noProof/>
              </w:rPr>
              <w:t>40</w:t>
            </w:r>
          </w:p>
        </w:tc>
        <w:tc>
          <w:tcPr>
            <w:tcW w:w="3967" w:type="dxa"/>
          </w:tcPr>
          <w:p w14:paraId="7A4AD185" w14:textId="77777777" w:rsidR="006E3C95" w:rsidRPr="009D59C7" w:rsidRDefault="006E3C95" w:rsidP="006E3C95">
            <w:pPr>
              <w:pStyle w:val="Paragraph"/>
              <w:spacing w:after="0"/>
              <w:rPr>
                <w:noProof/>
                <w:lang w:val="fr-BE"/>
              </w:rPr>
            </w:pPr>
            <w:r w:rsidRPr="009D59C7">
              <w:rPr>
                <w:i/>
                <w:iCs/>
                <w:noProof/>
                <w:lang w:val="fr-BE"/>
              </w:rPr>
              <w:t>trans</w:t>
            </w:r>
            <w:r w:rsidRPr="009D59C7">
              <w:rPr>
                <w:noProof/>
                <w:lang w:val="fr-BE"/>
              </w:rPr>
              <w:t>-4-Hydroxy-L-proline (CAS RN 51-35-4)</w:t>
            </w:r>
          </w:p>
        </w:tc>
        <w:tc>
          <w:tcPr>
            <w:tcW w:w="994" w:type="dxa"/>
          </w:tcPr>
          <w:p w14:paraId="2354CCD6" w14:textId="77777777" w:rsidR="006E3C95" w:rsidRDefault="006E3C95" w:rsidP="006E3C95">
            <w:pPr>
              <w:pStyle w:val="Paragraph"/>
              <w:spacing w:after="0"/>
              <w:rPr>
                <w:noProof/>
              </w:rPr>
            </w:pPr>
            <w:r>
              <w:rPr>
                <w:noProof/>
              </w:rPr>
              <w:t>0 %</w:t>
            </w:r>
          </w:p>
        </w:tc>
        <w:tc>
          <w:tcPr>
            <w:tcW w:w="1276" w:type="dxa"/>
          </w:tcPr>
          <w:p w14:paraId="0742E86A" w14:textId="77777777" w:rsidR="006E3C95" w:rsidRDefault="006E3C95" w:rsidP="006E3C95">
            <w:pPr>
              <w:pStyle w:val="Paragraph"/>
              <w:spacing w:after="0"/>
              <w:rPr>
                <w:noProof/>
              </w:rPr>
            </w:pPr>
            <w:r>
              <w:rPr>
                <w:noProof/>
              </w:rPr>
              <w:t>-</w:t>
            </w:r>
          </w:p>
        </w:tc>
        <w:tc>
          <w:tcPr>
            <w:tcW w:w="992" w:type="dxa"/>
          </w:tcPr>
          <w:p w14:paraId="2CDAE69A" w14:textId="77777777" w:rsidR="006E3C95" w:rsidRDefault="006E3C95" w:rsidP="006E3C95">
            <w:pPr>
              <w:pStyle w:val="Paragraph"/>
              <w:spacing w:after="0"/>
              <w:rPr>
                <w:noProof/>
              </w:rPr>
            </w:pPr>
            <w:r>
              <w:rPr>
                <w:noProof/>
              </w:rPr>
              <w:t>31.12.2024</w:t>
            </w:r>
          </w:p>
        </w:tc>
      </w:tr>
      <w:tr w:rsidR="006E3C95" w14:paraId="600D14B0" w14:textId="77777777" w:rsidTr="008924C5">
        <w:trPr>
          <w:cantSplit/>
        </w:trPr>
        <w:tc>
          <w:tcPr>
            <w:tcW w:w="779" w:type="dxa"/>
          </w:tcPr>
          <w:p w14:paraId="38357529" w14:textId="77777777" w:rsidR="006E3C95" w:rsidRDefault="006E3C95" w:rsidP="006E3C95">
            <w:pPr>
              <w:pStyle w:val="Paragraph"/>
              <w:spacing w:after="0"/>
              <w:rPr>
                <w:noProof/>
              </w:rPr>
            </w:pPr>
            <w:r>
              <w:rPr>
                <w:noProof/>
              </w:rPr>
              <w:t>0.7273</w:t>
            </w:r>
          </w:p>
        </w:tc>
        <w:tc>
          <w:tcPr>
            <w:tcW w:w="1276" w:type="dxa"/>
          </w:tcPr>
          <w:p w14:paraId="75DC78D6" w14:textId="77777777" w:rsidR="006E3C95" w:rsidRDefault="006E3C95" w:rsidP="006E3C95">
            <w:pPr>
              <w:pStyle w:val="Paragraph"/>
              <w:spacing w:after="0"/>
              <w:jc w:val="right"/>
              <w:rPr>
                <w:noProof/>
              </w:rPr>
            </w:pPr>
            <w:r>
              <w:rPr>
                <w:noProof/>
              </w:rPr>
              <w:t>ex 2933 99 80</w:t>
            </w:r>
          </w:p>
        </w:tc>
        <w:tc>
          <w:tcPr>
            <w:tcW w:w="709" w:type="dxa"/>
          </w:tcPr>
          <w:p w14:paraId="2614ACDE" w14:textId="77777777" w:rsidR="006E3C95" w:rsidRDefault="006E3C95" w:rsidP="006E3C95">
            <w:pPr>
              <w:pStyle w:val="Paragraph"/>
              <w:spacing w:after="0"/>
              <w:jc w:val="center"/>
              <w:rPr>
                <w:noProof/>
              </w:rPr>
            </w:pPr>
            <w:r>
              <w:rPr>
                <w:noProof/>
              </w:rPr>
              <w:t>41</w:t>
            </w:r>
          </w:p>
        </w:tc>
        <w:tc>
          <w:tcPr>
            <w:tcW w:w="3967" w:type="dxa"/>
          </w:tcPr>
          <w:p w14:paraId="023895B2" w14:textId="77777777" w:rsidR="006E3C95" w:rsidRDefault="006E3C95" w:rsidP="006E3C95">
            <w:pPr>
              <w:pStyle w:val="Paragraph"/>
              <w:spacing w:after="0"/>
              <w:rPr>
                <w:noProof/>
              </w:rPr>
            </w:pPr>
            <w:r>
              <w:rPr>
                <w:noProof/>
              </w:rPr>
              <w:t>5-[4'-(Bromomethyl)biphenyl-2-yl]-1-trityl-1H-tetrazole (CAS RN 124750-51-2)</w:t>
            </w:r>
          </w:p>
          <w:p w14:paraId="4FD3875C" w14:textId="77777777" w:rsidR="006E3C95" w:rsidRDefault="006E3C95" w:rsidP="006E3C95">
            <w:pPr>
              <w:pStyle w:val="Paragraph"/>
              <w:spacing w:after="0"/>
              <w:rPr>
                <w:noProof/>
              </w:rPr>
            </w:pPr>
            <w:r>
              <w:rPr>
                <w:noProof/>
              </w:rPr>
              <w:t> </w:t>
            </w:r>
          </w:p>
        </w:tc>
        <w:tc>
          <w:tcPr>
            <w:tcW w:w="994" w:type="dxa"/>
          </w:tcPr>
          <w:p w14:paraId="00FCA906" w14:textId="77777777" w:rsidR="006E3C95" w:rsidRDefault="006E3C95" w:rsidP="006E3C95">
            <w:pPr>
              <w:pStyle w:val="Paragraph"/>
              <w:spacing w:after="0"/>
              <w:rPr>
                <w:noProof/>
              </w:rPr>
            </w:pPr>
            <w:r>
              <w:rPr>
                <w:noProof/>
              </w:rPr>
              <w:t>0 %</w:t>
            </w:r>
          </w:p>
        </w:tc>
        <w:tc>
          <w:tcPr>
            <w:tcW w:w="1276" w:type="dxa"/>
          </w:tcPr>
          <w:p w14:paraId="77ECF210" w14:textId="77777777" w:rsidR="006E3C95" w:rsidRDefault="006E3C95" w:rsidP="006E3C95">
            <w:pPr>
              <w:pStyle w:val="Paragraph"/>
              <w:spacing w:after="0"/>
              <w:rPr>
                <w:noProof/>
              </w:rPr>
            </w:pPr>
            <w:r>
              <w:rPr>
                <w:noProof/>
              </w:rPr>
              <w:t>-</w:t>
            </w:r>
          </w:p>
        </w:tc>
        <w:tc>
          <w:tcPr>
            <w:tcW w:w="992" w:type="dxa"/>
          </w:tcPr>
          <w:p w14:paraId="580F5A6E" w14:textId="77777777" w:rsidR="006E3C95" w:rsidRDefault="006E3C95" w:rsidP="006E3C95">
            <w:pPr>
              <w:pStyle w:val="Paragraph"/>
              <w:spacing w:after="0"/>
              <w:rPr>
                <w:noProof/>
              </w:rPr>
            </w:pPr>
            <w:r>
              <w:rPr>
                <w:noProof/>
              </w:rPr>
              <w:t>31.12.2027</w:t>
            </w:r>
          </w:p>
        </w:tc>
      </w:tr>
      <w:tr w:rsidR="006E3C95" w14:paraId="04E74C7D" w14:textId="77777777" w:rsidTr="008924C5">
        <w:trPr>
          <w:cantSplit/>
        </w:trPr>
        <w:tc>
          <w:tcPr>
            <w:tcW w:w="779" w:type="dxa"/>
          </w:tcPr>
          <w:p w14:paraId="70DF7EE6" w14:textId="77777777" w:rsidR="006E3C95" w:rsidRDefault="006E3C95" w:rsidP="006E3C95">
            <w:pPr>
              <w:pStyle w:val="Paragraph"/>
              <w:spacing w:after="0"/>
              <w:rPr>
                <w:noProof/>
              </w:rPr>
            </w:pPr>
            <w:r>
              <w:rPr>
                <w:noProof/>
              </w:rPr>
              <w:t>0.7185</w:t>
            </w:r>
          </w:p>
        </w:tc>
        <w:tc>
          <w:tcPr>
            <w:tcW w:w="1276" w:type="dxa"/>
          </w:tcPr>
          <w:p w14:paraId="49142B06" w14:textId="77777777" w:rsidR="006E3C95" w:rsidRDefault="006E3C95" w:rsidP="006E3C95">
            <w:pPr>
              <w:pStyle w:val="Paragraph"/>
              <w:spacing w:after="0"/>
              <w:jc w:val="right"/>
              <w:rPr>
                <w:noProof/>
              </w:rPr>
            </w:pPr>
            <w:r>
              <w:rPr>
                <w:noProof/>
              </w:rPr>
              <w:t>ex 2933 99 80</w:t>
            </w:r>
          </w:p>
        </w:tc>
        <w:tc>
          <w:tcPr>
            <w:tcW w:w="709" w:type="dxa"/>
          </w:tcPr>
          <w:p w14:paraId="25C36D8F" w14:textId="77777777" w:rsidR="006E3C95" w:rsidRDefault="006E3C95" w:rsidP="006E3C95">
            <w:pPr>
              <w:pStyle w:val="Paragraph"/>
              <w:spacing w:after="0"/>
              <w:jc w:val="center"/>
              <w:rPr>
                <w:noProof/>
              </w:rPr>
            </w:pPr>
            <w:r>
              <w:rPr>
                <w:noProof/>
              </w:rPr>
              <w:t>42</w:t>
            </w:r>
          </w:p>
        </w:tc>
        <w:tc>
          <w:tcPr>
            <w:tcW w:w="3967" w:type="dxa"/>
          </w:tcPr>
          <w:p w14:paraId="554EBB66" w14:textId="77777777" w:rsidR="006E3C95" w:rsidRDefault="006E3C95" w:rsidP="006E3C95">
            <w:pPr>
              <w:pStyle w:val="Paragraph"/>
              <w:spacing w:after="0"/>
              <w:rPr>
                <w:noProof/>
              </w:rPr>
            </w:pPr>
            <w:r>
              <w:rPr>
                <w:noProof/>
              </w:rPr>
              <w:t>(S)-2,2,4-Trimethylpyrrolidine hydrochloride (CAS RN 1897428-40-8)</w:t>
            </w:r>
          </w:p>
        </w:tc>
        <w:tc>
          <w:tcPr>
            <w:tcW w:w="994" w:type="dxa"/>
          </w:tcPr>
          <w:p w14:paraId="48781797" w14:textId="77777777" w:rsidR="006E3C95" w:rsidRDefault="006E3C95" w:rsidP="006E3C95">
            <w:pPr>
              <w:pStyle w:val="Paragraph"/>
              <w:spacing w:after="0"/>
              <w:rPr>
                <w:noProof/>
              </w:rPr>
            </w:pPr>
            <w:r>
              <w:rPr>
                <w:noProof/>
              </w:rPr>
              <w:t>0 %</w:t>
            </w:r>
          </w:p>
        </w:tc>
        <w:tc>
          <w:tcPr>
            <w:tcW w:w="1276" w:type="dxa"/>
          </w:tcPr>
          <w:p w14:paraId="422DC609" w14:textId="77777777" w:rsidR="006E3C95" w:rsidRDefault="006E3C95" w:rsidP="006E3C95">
            <w:pPr>
              <w:pStyle w:val="Paragraph"/>
              <w:spacing w:after="0"/>
              <w:rPr>
                <w:noProof/>
              </w:rPr>
            </w:pPr>
            <w:r>
              <w:rPr>
                <w:noProof/>
              </w:rPr>
              <w:t>-</w:t>
            </w:r>
          </w:p>
        </w:tc>
        <w:tc>
          <w:tcPr>
            <w:tcW w:w="992" w:type="dxa"/>
          </w:tcPr>
          <w:p w14:paraId="71131A5D" w14:textId="77777777" w:rsidR="006E3C95" w:rsidRDefault="006E3C95" w:rsidP="006E3C95">
            <w:pPr>
              <w:pStyle w:val="Paragraph"/>
              <w:spacing w:after="0"/>
              <w:rPr>
                <w:noProof/>
              </w:rPr>
            </w:pPr>
            <w:r>
              <w:rPr>
                <w:noProof/>
              </w:rPr>
              <w:t>31.12.2026</w:t>
            </w:r>
          </w:p>
        </w:tc>
      </w:tr>
      <w:tr w:rsidR="006E3C95" w14:paraId="28AFF3CD" w14:textId="77777777" w:rsidTr="008924C5">
        <w:trPr>
          <w:cantSplit/>
        </w:trPr>
        <w:tc>
          <w:tcPr>
            <w:tcW w:w="779" w:type="dxa"/>
          </w:tcPr>
          <w:p w14:paraId="386DFDB3" w14:textId="77777777" w:rsidR="006E3C95" w:rsidRDefault="006E3C95" w:rsidP="006E3C95">
            <w:pPr>
              <w:pStyle w:val="Paragraph"/>
              <w:spacing w:after="0"/>
              <w:rPr>
                <w:noProof/>
              </w:rPr>
            </w:pPr>
            <w:r>
              <w:rPr>
                <w:noProof/>
              </w:rPr>
              <w:t>0.8455</w:t>
            </w:r>
          </w:p>
        </w:tc>
        <w:tc>
          <w:tcPr>
            <w:tcW w:w="1276" w:type="dxa"/>
          </w:tcPr>
          <w:p w14:paraId="6EAA8EE5" w14:textId="77777777" w:rsidR="006E3C95" w:rsidRDefault="006E3C95" w:rsidP="006E3C95">
            <w:pPr>
              <w:pStyle w:val="Paragraph"/>
              <w:spacing w:after="0"/>
              <w:jc w:val="right"/>
              <w:rPr>
                <w:noProof/>
              </w:rPr>
            </w:pPr>
            <w:r>
              <w:rPr>
                <w:noProof/>
              </w:rPr>
              <w:t>ex 2933 99 80</w:t>
            </w:r>
          </w:p>
        </w:tc>
        <w:tc>
          <w:tcPr>
            <w:tcW w:w="709" w:type="dxa"/>
          </w:tcPr>
          <w:p w14:paraId="2038E35A" w14:textId="77777777" w:rsidR="006E3C95" w:rsidRDefault="006E3C95" w:rsidP="006E3C95">
            <w:pPr>
              <w:pStyle w:val="Paragraph"/>
              <w:spacing w:after="0"/>
              <w:jc w:val="center"/>
              <w:rPr>
                <w:noProof/>
              </w:rPr>
            </w:pPr>
            <w:r>
              <w:rPr>
                <w:noProof/>
              </w:rPr>
              <w:t>43</w:t>
            </w:r>
          </w:p>
        </w:tc>
        <w:tc>
          <w:tcPr>
            <w:tcW w:w="3967" w:type="dxa"/>
          </w:tcPr>
          <w:p w14:paraId="4176A66C" w14:textId="77777777" w:rsidR="006E3C95" w:rsidRDefault="006E3C95" w:rsidP="006E3C95">
            <w:pPr>
              <w:pStyle w:val="Paragraph"/>
              <w:spacing w:after="0"/>
              <w:rPr>
                <w:noProof/>
              </w:rPr>
            </w:pPr>
            <w:r>
              <w:rPr>
                <w:noProof/>
              </w:rPr>
              <w:t>4-([1,2,4]Triazolo[1,5-a]pyridin-7-yloxy)-3-methylaniline (CAS RN 937263-71-3) with a purity by weight of 98 % or more</w:t>
            </w:r>
          </w:p>
        </w:tc>
        <w:tc>
          <w:tcPr>
            <w:tcW w:w="994" w:type="dxa"/>
          </w:tcPr>
          <w:p w14:paraId="7FDB55F2" w14:textId="77777777" w:rsidR="006E3C95" w:rsidRDefault="006E3C95" w:rsidP="006E3C95">
            <w:pPr>
              <w:pStyle w:val="Paragraph"/>
              <w:spacing w:after="0"/>
              <w:rPr>
                <w:noProof/>
              </w:rPr>
            </w:pPr>
            <w:r>
              <w:rPr>
                <w:noProof/>
              </w:rPr>
              <w:t>0 %</w:t>
            </w:r>
          </w:p>
        </w:tc>
        <w:tc>
          <w:tcPr>
            <w:tcW w:w="1276" w:type="dxa"/>
          </w:tcPr>
          <w:p w14:paraId="1C7D2784" w14:textId="77777777" w:rsidR="006E3C95" w:rsidRDefault="006E3C95" w:rsidP="006E3C95">
            <w:pPr>
              <w:pStyle w:val="Paragraph"/>
              <w:spacing w:after="0"/>
              <w:rPr>
                <w:noProof/>
              </w:rPr>
            </w:pPr>
            <w:r>
              <w:rPr>
                <w:noProof/>
              </w:rPr>
              <w:t>-</w:t>
            </w:r>
          </w:p>
        </w:tc>
        <w:tc>
          <w:tcPr>
            <w:tcW w:w="992" w:type="dxa"/>
          </w:tcPr>
          <w:p w14:paraId="0861BD83" w14:textId="77777777" w:rsidR="006E3C95" w:rsidRDefault="006E3C95" w:rsidP="006E3C95">
            <w:pPr>
              <w:pStyle w:val="Paragraph"/>
              <w:spacing w:after="0"/>
              <w:rPr>
                <w:noProof/>
              </w:rPr>
            </w:pPr>
            <w:r>
              <w:rPr>
                <w:noProof/>
              </w:rPr>
              <w:t>31.12.2027</w:t>
            </w:r>
          </w:p>
        </w:tc>
      </w:tr>
      <w:tr w:rsidR="006E3C95" w14:paraId="7B24ACF0" w14:textId="77777777" w:rsidTr="008924C5">
        <w:trPr>
          <w:cantSplit/>
        </w:trPr>
        <w:tc>
          <w:tcPr>
            <w:tcW w:w="779" w:type="dxa"/>
          </w:tcPr>
          <w:p w14:paraId="0128D592" w14:textId="77777777" w:rsidR="006E3C95" w:rsidRDefault="006E3C95" w:rsidP="006E3C95">
            <w:pPr>
              <w:pStyle w:val="Paragraph"/>
              <w:spacing w:after="0"/>
              <w:rPr>
                <w:noProof/>
              </w:rPr>
            </w:pPr>
            <w:r>
              <w:rPr>
                <w:noProof/>
              </w:rPr>
              <w:t>0.3582</w:t>
            </w:r>
          </w:p>
        </w:tc>
        <w:tc>
          <w:tcPr>
            <w:tcW w:w="1276" w:type="dxa"/>
          </w:tcPr>
          <w:p w14:paraId="1695EA34"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10468E28" w14:textId="77777777" w:rsidR="006E3C95" w:rsidRDefault="006E3C95" w:rsidP="006E3C95">
            <w:pPr>
              <w:pStyle w:val="Paragraph"/>
              <w:spacing w:after="0"/>
              <w:jc w:val="center"/>
              <w:rPr>
                <w:noProof/>
              </w:rPr>
            </w:pPr>
            <w:r>
              <w:rPr>
                <w:noProof/>
              </w:rPr>
              <w:t>45</w:t>
            </w:r>
          </w:p>
        </w:tc>
        <w:tc>
          <w:tcPr>
            <w:tcW w:w="3967" w:type="dxa"/>
          </w:tcPr>
          <w:p w14:paraId="7DC85B86" w14:textId="77777777" w:rsidR="006E3C95" w:rsidRDefault="006E3C95" w:rsidP="006E3C95">
            <w:pPr>
              <w:pStyle w:val="Paragraph"/>
              <w:spacing w:after="0"/>
              <w:rPr>
                <w:noProof/>
              </w:rPr>
            </w:pPr>
            <w:r>
              <w:rPr>
                <w:noProof/>
              </w:rPr>
              <w:t>Maleic hydrazide (ISO) (CAS RN 123-33-1)</w:t>
            </w:r>
          </w:p>
        </w:tc>
        <w:tc>
          <w:tcPr>
            <w:tcW w:w="994" w:type="dxa"/>
          </w:tcPr>
          <w:p w14:paraId="0A6C14B6" w14:textId="77777777" w:rsidR="006E3C95" w:rsidRDefault="006E3C95" w:rsidP="006E3C95">
            <w:pPr>
              <w:pStyle w:val="Paragraph"/>
              <w:spacing w:after="0"/>
              <w:rPr>
                <w:noProof/>
              </w:rPr>
            </w:pPr>
            <w:r>
              <w:rPr>
                <w:noProof/>
              </w:rPr>
              <w:t>0 %</w:t>
            </w:r>
          </w:p>
        </w:tc>
        <w:tc>
          <w:tcPr>
            <w:tcW w:w="1276" w:type="dxa"/>
          </w:tcPr>
          <w:p w14:paraId="6F635112" w14:textId="77777777" w:rsidR="006E3C95" w:rsidRDefault="006E3C95" w:rsidP="006E3C95">
            <w:pPr>
              <w:pStyle w:val="Paragraph"/>
              <w:spacing w:after="0"/>
              <w:rPr>
                <w:noProof/>
              </w:rPr>
            </w:pPr>
            <w:r>
              <w:rPr>
                <w:noProof/>
              </w:rPr>
              <w:t>-</w:t>
            </w:r>
          </w:p>
        </w:tc>
        <w:tc>
          <w:tcPr>
            <w:tcW w:w="992" w:type="dxa"/>
          </w:tcPr>
          <w:p w14:paraId="502A2044" w14:textId="77777777" w:rsidR="006E3C95" w:rsidRDefault="006E3C95" w:rsidP="006E3C95">
            <w:pPr>
              <w:pStyle w:val="Paragraph"/>
              <w:spacing w:after="0"/>
              <w:rPr>
                <w:noProof/>
              </w:rPr>
            </w:pPr>
            <w:r>
              <w:rPr>
                <w:noProof/>
              </w:rPr>
              <w:t>31.12.2024</w:t>
            </w:r>
          </w:p>
        </w:tc>
      </w:tr>
      <w:tr w:rsidR="006E3C95" w14:paraId="711887AE" w14:textId="77777777" w:rsidTr="008924C5">
        <w:trPr>
          <w:cantSplit/>
        </w:trPr>
        <w:tc>
          <w:tcPr>
            <w:tcW w:w="779" w:type="dxa"/>
          </w:tcPr>
          <w:p w14:paraId="490B6407" w14:textId="77777777" w:rsidR="006E3C95" w:rsidRDefault="006E3C95" w:rsidP="006E3C95">
            <w:pPr>
              <w:pStyle w:val="Paragraph"/>
              <w:spacing w:after="0"/>
              <w:rPr>
                <w:noProof/>
              </w:rPr>
            </w:pPr>
            <w:r>
              <w:rPr>
                <w:noProof/>
              </w:rPr>
              <w:t>0.7269</w:t>
            </w:r>
          </w:p>
        </w:tc>
        <w:tc>
          <w:tcPr>
            <w:tcW w:w="1276" w:type="dxa"/>
          </w:tcPr>
          <w:p w14:paraId="55094FA9" w14:textId="77777777" w:rsidR="006E3C95" w:rsidRDefault="006E3C95" w:rsidP="006E3C95">
            <w:pPr>
              <w:pStyle w:val="Paragraph"/>
              <w:spacing w:after="0"/>
              <w:jc w:val="right"/>
              <w:rPr>
                <w:noProof/>
              </w:rPr>
            </w:pPr>
            <w:r>
              <w:rPr>
                <w:noProof/>
              </w:rPr>
              <w:t>ex 2933 99 80</w:t>
            </w:r>
          </w:p>
        </w:tc>
        <w:tc>
          <w:tcPr>
            <w:tcW w:w="709" w:type="dxa"/>
          </w:tcPr>
          <w:p w14:paraId="6141EE8B" w14:textId="77777777" w:rsidR="006E3C95" w:rsidRDefault="006E3C95" w:rsidP="006E3C95">
            <w:pPr>
              <w:pStyle w:val="Paragraph"/>
              <w:spacing w:after="0"/>
              <w:jc w:val="center"/>
              <w:rPr>
                <w:noProof/>
              </w:rPr>
            </w:pPr>
            <w:r>
              <w:rPr>
                <w:noProof/>
              </w:rPr>
              <w:t>46</w:t>
            </w:r>
          </w:p>
        </w:tc>
        <w:tc>
          <w:tcPr>
            <w:tcW w:w="3967" w:type="dxa"/>
          </w:tcPr>
          <w:p w14:paraId="396936C5" w14:textId="77777777" w:rsidR="006E3C95" w:rsidRDefault="006E3C95" w:rsidP="006E3C95">
            <w:pPr>
              <w:pStyle w:val="Paragraph"/>
              <w:spacing w:after="0"/>
              <w:rPr>
                <w:noProof/>
              </w:rPr>
            </w:pPr>
            <w:r>
              <w:rPr>
                <w:noProof/>
              </w:rPr>
              <w:t>(S)-Indoline-2-carboxylic acid (CAS RN 79815-20-6)</w:t>
            </w:r>
          </w:p>
        </w:tc>
        <w:tc>
          <w:tcPr>
            <w:tcW w:w="994" w:type="dxa"/>
          </w:tcPr>
          <w:p w14:paraId="1466E91A" w14:textId="77777777" w:rsidR="006E3C95" w:rsidRDefault="006E3C95" w:rsidP="006E3C95">
            <w:pPr>
              <w:pStyle w:val="Paragraph"/>
              <w:spacing w:after="0"/>
              <w:rPr>
                <w:noProof/>
              </w:rPr>
            </w:pPr>
            <w:r>
              <w:rPr>
                <w:noProof/>
              </w:rPr>
              <w:t>0 %</w:t>
            </w:r>
          </w:p>
        </w:tc>
        <w:tc>
          <w:tcPr>
            <w:tcW w:w="1276" w:type="dxa"/>
          </w:tcPr>
          <w:p w14:paraId="4B095380" w14:textId="77777777" w:rsidR="006E3C95" w:rsidRDefault="006E3C95" w:rsidP="006E3C95">
            <w:pPr>
              <w:pStyle w:val="Paragraph"/>
              <w:spacing w:after="0"/>
              <w:rPr>
                <w:noProof/>
              </w:rPr>
            </w:pPr>
            <w:r>
              <w:rPr>
                <w:noProof/>
              </w:rPr>
              <w:t>-</w:t>
            </w:r>
          </w:p>
        </w:tc>
        <w:tc>
          <w:tcPr>
            <w:tcW w:w="992" w:type="dxa"/>
          </w:tcPr>
          <w:p w14:paraId="3FD53329" w14:textId="77777777" w:rsidR="006E3C95" w:rsidRDefault="006E3C95" w:rsidP="006E3C95">
            <w:pPr>
              <w:pStyle w:val="Paragraph"/>
              <w:spacing w:after="0"/>
              <w:rPr>
                <w:noProof/>
              </w:rPr>
            </w:pPr>
            <w:r>
              <w:rPr>
                <w:noProof/>
              </w:rPr>
              <w:t>31.12.2027</w:t>
            </w:r>
          </w:p>
        </w:tc>
      </w:tr>
      <w:tr w:rsidR="006E3C95" w14:paraId="7B18D68C" w14:textId="77777777" w:rsidTr="008924C5">
        <w:trPr>
          <w:cantSplit/>
        </w:trPr>
        <w:tc>
          <w:tcPr>
            <w:tcW w:w="779" w:type="dxa"/>
          </w:tcPr>
          <w:p w14:paraId="551A0B9B" w14:textId="77777777" w:rsidR="006E3C95" w:rsidRDefault="006E3C95" w:rsidP="006E3C95">
            <w:pPr>
              <w:pStyle w:val="Paragraph"/>
              <w:spacing w:after="0"/>
              <w:rPr>
                <w:noProof/>
              </w:rPr>
            </w:pPr>
            <w:r>
              <w:rPr>
                <w:noProof/>
              </w:rPr>
              <w:t>0.5818</w:t>
            </w:r>
          </w:p>
        </w:tc>
        <w:tc>
          <w:tcPr>
            <w:tcW w:w="1276" w:type="dxa"/>
          </w:tcPr>
          <w:p w14:paraId="633C1AA3" w14:textId="77777777" w:rsidR="006E3C95" w:rsidRDefault="006E3C95" w:rsidP="006E3C95">
            <w:pPr>
              <w:pStyle w:val="Paragraph"/>
              <w:spacing w:after="0"/>
              <w:jc w:val="right"/>
              <w:rPr>
                <w:noProof/>
              </w:rPr>
            </w:pPr>
            <w:r>
              <w:rPr>
                <w:noProof/>
              </w:rPr>
              <w:t>ex 2933 99 80</w:t>
            </w:r>
          </w:p>
        </w:tc>
        <w:tc>
          <w:tcPr>
            <w:tcW w:w="709" w:type="dxa"/>
          </w:tcPr>
          <w:p w14:paraId="13D6DD8C" w14:textId="77777777" w:rsidR="006E3C95" w:rsidRDefault="006E3C95" w:rsidP="006E3C95">
            <w:pPr>
              <w:pStyle w:val="Paragraph"/>
              <w:spacing w:after="0"/>
              <w:jc w:val="center"/>
              <w:rPr>
                <w:noProof/>
              </w:rPr>
            </w:pPr>
            <w:r>
              <w:rPr>
                <w:noProof/>
              </w:rPr>
              <w:t>47</w:t>
            </w:r>
          </w:p>
        </w:tc>
        <w:tc>
          <w:tcPr>
            <w:tcW w:w="3967" w:type="dxa"/>
          </w:tcPr>
          <w:p w14:paraId="34FE00C7" w14:textId="77777777" w:rsidR="006E3C95" w:rsidRDefault="006E3C95" w:rsidP="006E3C95">
            <w:pPr>
              <w:pStyle w:val="Paragraph"/>
              <w:spacing w:after="0"/>
              <w:rPr>
                <w:noProof/>
              </w:rPr>
            </w:pPr>
            <w:r>
              <w:rPr>
                <w:noProof/>
              </w:rPr>
              <w:t>Paclobutrazol (ISO) (CAS RN 76738-62-0)</w:t>
            </w:r>
          </w:p>
        </w:tc>
        <w:tc>
          <w:tcPr>
            <w:tcW w:w="994" w:type="dxa"/>
          </w:tcPr>
          <w:p w14:paraId="0F709F9F" w14:textId="77777777" w:rsidR="006E3C95" w:rsidRDefault="006E3C95" w:rsidP="006E3C95">
            <w:pPr>
              <w:pStyle w:val="Paragraph"/>
              <w:spacing w:after="0"/>
              <w:rPr>
                <w:noProof/>
              </w:rPr>
            </w:pPr>
            <w:r>
              <w:rPr>
                <w:noProof/>
              </w:rPr>
              <w:t>0 %</w:t>
            </w:r>
          </w:p>
        </w:tc>
        <w:tc>
          <w:tcPr>
            <w:tcW w:w="1276" w:type="dxa"/>
          </w:tcPr>
          <w:p w14:paraId="6EA85B9E" w14:textId="77777777" w:rsidR="006E3C95" w:rsidRDefault="006E3C95" w:rsidP="006E3C95">
            <w:pPr>
              <w:pStyle w:val="Paragraph"/>
              <w:spacing w:after="0"/>
              <w:rPr>
                <w:noProof/>
              </w:rPr>
            </w:pPr>
            <w:r>
              <w:rPr>
                <w:noProof/>
              </w:rPr>
              <w:t>-</w:t>
            </w:r>
          </w:p>
        </w:tc>
        <w:tc>
          <w:tcPr>
            <w:tcW w:w="992" w:type="dxa"/>
          </w:tcPr>
          <w:p w14:paraId="4BCFB9D4" w14:textId="77777777" w:rsidR="006E3C95" w:rsidRDefault="006E3C95" w:rsidP="006E3C95">
            <w:pPr>
              <w:pStyle w:val="Paragraph"/>
              <w:spacing w:after="0"/>
              <w:rPr>
                <w:noProof/>
              </w:rPr>
            </w:pPr>
            <w:r>
              <w:rPr>
                <w:noProof/>
              </w:rPr>
              <w:t>31.12.2027</w:t>
            </w:r>
          </w:p>
        </w:tc>
      </w:tr>
      <w:tr w:rsidR="006E3C95" w14:paraId="4DA7E077" w14:textId="77777777" w:rsidTr="008924C5">
        <w:trPr>
          <w:cantSplit/>
        </w:trPr>
        <w:tc>
          <w:tcPr>
            <w:tcW w:w="779" w:type="dxa"/>
          </w:tcPr>
          <w:p w14:paraId="02EBC594" w14:textId="77777777" w:rsidR="006E3C95" w:rsidRDefault="006E3C95" w:rsidP="006E3C95">
            <w:pPr>
              <w:pStyle w:val="Paragraph"/>
              <w:spacing w:after="0"/>
              <w:rPr>
                <w:noProof/>
              </w:rPr>
            </w:pPr>
            <w:r>
              <w:rPr>
                <w:noProof/>
              </w:rPr>
              <w:t>0.7410</w:t>
            </w:r>
          </w:p>
        </w:tc>
        <w:tc>
          <w:tcPr>
            <w:tcW w:w="1276" w:type="dxa"/>
          </w:tcPr>
          <w:p w14:paraId="2A07770A" w14:textId="77777777" w:rsidR="006E3C95" w:rsidRDefault="006E3C95" w:rsidP="006E3C95">
            <w:pPr>
              <w:pStyle w:val="Paragraph"/>
              <w:spacing w:after="0"/>
              <w:jc w:val="right"/>
              <w:rPr>
                <w:noProof/>
              </w:rPr>
            </w:pPr>
            <w:r>
              <w:rPr>
                <w:noProof/>
              </w:rPr>
              <w:t>ex 2933 99 80</w:t>
            </w:r>
          </w:p>
        </w:tc>
        <w:tc>
          <w:tcPr>
            <w:tcW w:w="709" w:type="dxa"/>
          </w:tcPr>
          <w:p w14:paraId="7B6E7DEB" w14:textId="77777777" w:rsidR="006E3C95" w:rsidRDefault="006E3C95" w:rsidP="006E3C95">
            <w:pPr>
              <w:pStyle w:val="Paragraph"/>
              <w:spacing w:after="0"/>
              <w:jc w:val="center"/>
              <w:rPr>
                <w:noProof/>
              </w:rPr>
            </w:pPr>
            <w:r>
              <w:rPr>
                <w:noProof/>
              </w:rPr>
              <w:t>48</w:t>
            </w:r>
          </w:p>
        </w:tc>
        <w:tc>
          <w:tcPr>
            <w:tcW w:w="3967" w:type="dxa"/>
          </w:tcPr>
          <w:p w14:paraId="58E1958F" w14:textId="77777777" w:rsidR="006E3C95" w:rsidRDefault="006E3C95" w:rsidP="006E3C95">
            <w:pPr>
              <w:pStyle w:val="Paragraph"/>
              <w:spacing w:after="0"/>
              <w:rPr>
                <w:noProof/>
              </w:rPr>
            </w:pPr>
            <w:r>
              <w:rPr>
                <w:noProof/>
              </w:rPr>
              <w:t>5-Amino-6-methyl-2-benzimidazolone (CAS RN 67014-36-2)</w:t>
            </w:r>
          </w:p>
        </w:tc>
        <w:tc>
          <w:tcPr>
            <w:tcW w:w="994" w:type="dxa"/>
          </w:tcPr>
          <w:p w14:paraId="61336C15" w14:textId="77777777" w:rsidR="006E3C95" w:rsidRDefault="006E3C95" w:rsidP="006E3C95">
            <w:pPr>
              <w:pStyle w:val="Paragraph"/>
              <w:spacing w:after="0"/>
              <w:rPr>
                <w:noProof/>
              </w:rPr>
            </w:pPr>
            <w:r>
              <w:rPr>
                <w:noProof/>
              </w:rPr>
              <w:t>0 %</w:t>
            </w:r>
          </w:p>
        </w:tc>
        <w:tc>
          <w:tcPr>
            <w:tcW w:w="1276" w:type="dxa"/>
          </w:tcPr>
          <w:p w14:paraId="0CC6595E" w14:textId="77777777" w:rsidR="006E3C95" w:rsidRDefault="006E3C95" w:rsidP="006E3C95">
            <w:pPr>
              <w:pStyle w:val="Paragraph"/>
              <w:spacing w:after="0"/>
              <w:rPr>
                <w:noProof/>
              </w:rPr>
            </w:pPr>
            <w:r>
              <w:rPr>
                <w:noProof/>
              </w:rPr>
              <w:t>-</w:t>
            </w:r>
          </w:p>
        </w:tc>
        <w:tc>
          <w:tcPr>
            <w:tcW w:w="992" w:type="dxa"/>
          </w:tcPr>
          <w:p w14:paraId="305F28AA" w14:textId="77777777" w:rsidR="006E3C95" w:rsidRDefault="006E3C95" w:rsidP="006E3C95">
            <w:pPr>
              <w:pStyle w:val="Paragraph"/>
              <w:spacing w:after="0"/>
              <w:rPr>
                <w:noProof/>
              </w:rPr>
            </w:pPr>
            <w:r>
              <w:rPr>
                <w:noProof/>
              </w:rPr>
              <w:t>31.12.2027</w:t>
            </w:r>
          </w:p>
        </w:tc>
      </w:tr>
      <w:tr w:rsidR="006E3C95" w14:paraId="1199514A" w14:textId="77777777" w:rsidTr="008924C5">
        <w:trPr>
          <w:cantSplit/>
        </w:trPr>
        <w:tc>
          <w:tcPr>
            <w:tcW w:w="779" w:type="dxa"/>
          </w:tcPr>
          <w:p w14:paraId="3C5B25D9" w14:textId="77777777" w:rsidR="006E3C95" w:rsidRDefault="006E3C95" w:rsidP="006E3C95">
            <w:pPr>
              <w:pStyle w:val="Paragraph"/>
              <w:spacing w:after="0"/>
              <w:rPr>
                <w:noProof/>
              </w:rPr>
            </w:pPr>
            <w:r>
              <w:rPr>
                <w:noProof/>
              </w:rPr>
              <w:t>0.5945</w:t>
            </w:r>
          </w:p>
        </w:tc>
        <w:tc>
          <w:tcPr>
            <w:tcW w:w="1276" w:type="dxa"/>
          </w:tcPr>
          <w:p w14:paraId="0FC7CFE6"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7F7F6AC4" w14:textId="77777777" w:rsidR="006E3C95" w:rsidRDefault="006E3C95" w:rsidP="006E3C95">
            <w:pPr>
              <w:pStyle w:val="Paragraph"/>
              <w:spacing w:after="0"/>
              <w:jc w:val="center"/>
              <w:rPr>
                <w:noProof/>
              </w:rPr>
            </w:pPr>
            <w:r>
              <w:rPr>
                <w:noProof/>
              </w:rPr>
              <w:t>53</w:t>
            </w:r>
          </w:p>
        </w:tc>
        <w:tc>
          <w:tcPr>
            <w:tcW w:w="3967" w:type="dxa"/>
          </w:tcPr>
          <w:p w14:paraId="562FD497" w14:textId="77777777" w:rsidR="006E3C95" w:rsidRDefault="006E3C95" w:rsidP="006E3C95">
            <w:pPr>
              <w:pStyle w:val="Paragraph"/>
              <w:spacing w:after="0"/>
              <w:rPr>
                <w:noProof/>
              </w:rPr>
            </w:pPr>
            <w:r>
              <w:rPr>
                <w:noProof/>
              </w:rPr>
              <w:t>Potassium (S)-5-(tert-butoxycarbonyl)-5-azaspiro[2.4]heptane-6-carboxylate (CAS RN 1441673-92-2)</w:t>
            </w:r>
          </w:p>
          <w:p w14:paraId="03FB9A92" w14:textId="77777777" w:rsidR="006E3C95" w:rsidRDefault="006E3C95" w:rsidP="006E3C95">
            <w:pPr>
              <w:pStyle w:val="Paragraph"/>
              <w:spacing w:after="0"/>
              <w:rPr>
                <w:noProof/>
              </w:rPr>
            </w:pPr>
            <w:r>
              <w:rPr>
                <w:noProof/>
              </w:rPr>
              <w:t> </w:t>
            </w:r>
            <w:r>
              <w:rPr>
                <w:rStyle w:val="FootnoteReference"/>
                <w:noProof/>
              </w:rPr>
              <w:t>(5)</w:t>
            </w:r>
          </w:p>
        </w:tc>
        <w:tc>
          <w:tcPr>
            <w:tcW w:w="994" w:type="dxa"/>
          </w:tcPr>
          <w:p w14:paraId="6665943A" w14:textId="77777777" w:rsidR="006E3C95" w:rsidRDefault="006E3C95" w:rsidP="006E3C95">
            <w:pPr>
              <w:pStyle w:val="Paragraph"/>
              <w:spacing w:after="0"/>
              <w:rPr>
                <w:noProof/>
              </w:rPr>
            </w:pPr>
            <w:r>
              <w:rPr>
                <w:noProof/>
              </w:rPr>
              <w:t>0 %</w:t>
            </w:r>
          </w:p>
        </w:tc>
        <w:tc>
          <w:tcPr>
            <w:tcW w:w="1276" w:type="dxa"/>
          </w:tcPr>
          <w:p w14:paraId="61F44FF5" w14:textId="77777777" w:rsidR="006E3C95" w:rsidRDefault="006E3C95" w:rsidP="006E3C95">
            <w:pPr>
              <w:pStyle w:val="Paragraph"/>
              <w:spacing w:after="0"/>
              <w:rPr>
                <w:noProof/>
              </w:rPr>
            </w:pPr>
            <w:r>
              <w:rPr>
                <w:noProof/>
              </w:rPr>
              <w:t>-</w:t>
            </w:r>
          </w:p>
        </w:tc>
        <w:tc>
          <w:tcPr>
            <w:tcW w:w="992" w:type="dxa"/>
          </w:tcPr>
          <w:p w14:paraId="74AC5081" w14:textId="77777777" w:rsidR="006E3C95" w:rsidRDefault="006E3C95" w:rsidP="006E3C95">
            <w:pPr>
              <w:pStyle w:val="Paragraph"/>
              <w:spacing w:after="0"/>
              <w:rPr>
                <w:noProof/>
              </w:rPr>
            </w:pPr>
            <w:r>
              <w:rPr>
                <w:noProof/>
              </w:rPr>
              <w:t>31.12.2024</w:t>
            </w:r>
          </w:p>
        </w:tc>
      </w:tr>
      <w:tr w:rsidR="006E3C95" w14:paraId="509635C8" w14:textId="77777777" w:rsidTr="008924C5">
        <w:trPr>
          <w:cantSplit/>
        </w:trPr>
        <w:tc>
          <w:tcPr>
            <w:tcW w:w="779" w:type="dxa"/>
          </w:tcPr>
          <w:p w14:paraId="41D03111" w14:textId="77777777" w:rsidR="006E3C95" w:rsidRDefault="006E3C95" w:rsidP="006E3C95">
            <w:pPr>
              <w:pStyle w:val="Paragraph"/>
              <w:spacing w:after="0"/>
              <w:rPr>
                <w:noProof/>
              </w:rPr>
            </w:pPr>
            <w:r>
              <w:rPr>
                <w:noProof/>
              </w:rPr>
              <w:t>0.6599</w:t>
            </w:r>
          </w:p>
        </w:tc>
        <w:tc>
          <w:tcPr>
            <w:tcW w:w="1276" w:type="dxa"/>
          </w:tcPr>
          <w:p w14:paraId="6AF720F4" w14:textId="77777777" w:rsidR="006E3C95" w:rsidRDefault="006E3C95" w:rsidP="006E3C95">
            <w:pPr>
              <w:pStyle w:val="Paragraph"/>
              <w:spacing w:after="0"/>
              <w:jc w:val="right"/>
              <w:rPr>
                <w:noProof/>
              </w:rPr>
            </w:pPr>
            <w:r>
              <w:rPr>
                <w:noProof/>
              </w:rPr>
              <w:t>ex 2933 99 80</w:t>
            </w:r>
          </w:p>
        </w:tc>
        <w:tc>
          <w:tcPr>
            <w:tcW w:w="709" w:type="dxa"/>
          </w:tcPr>
          <w:p w14:paraId="25B8314B" w14:textId="77777777" w:rsidR="006E3C95" w:rsidRDefault="006E3C95" w:rsidP="006E3C95">
            <w:pPr>
              <w:pStyle w:val="Paragraph"/>
              <w:spacing w:after="0"/>
              <w:jc w:val="center"/>
              <w:rPr>
                <w:noProof/>
              </w:rPr>
            </w:pPr>
            <w:r>
              <w:rPr>
                <w:noProof/>
              </w:rPr>
              <w:t>54</w:t>
            </w:r>
          </w:p>
        </w:tc>
        <w:tc>
          <w:tcPr>
            <w:tcW w:w="3967" w:type="dxa"/>
          </w:tcPr>
          <w:p w14:paraId="2647DF71" w14:textId="77777777" w:rsidR="006E3C95" w:rsidRDefault="006E3C95" w:rsidP="006E3C95">
            <w:pPr>
              <w:pStyle w:val="Paragraph"/>
              <w:spacing w:after="0"/>
              <w:rPr>
                <w:noProof/>
              </w:rPr>
            </w:pPr>
            <w:r>
              <w:rPr>
                <w:noProof/>
              </w:rPr>
              <w:t>3-(Salicyloylamino)-1,2,4-triazole (CAS RN 36411-52-6)</w:t>
            </w:r>
          </w:p>
        </w:tc>
        <w:tc>
          <w:tcPr>
            <w:tcW w:w="994" w:type="dxa"/>
          </w:tcPr>
          <w:p w14:paraId="2E53B9AF" w14:textId="77777777" w:rsidR="006E3C95" w:rsidRDefault="006E3C95" w:rsidP="006E3C95">
            <w:pPr>
              <w:pStyle w:val="Paragraph"/>
              <w:spacing w:after="0"/>
              <w:rPr>
                <w:noProof/>
              </w:rPr>
            </w:pPr>
            <w:r>
              <w:rPr>
                <w:noProof/>
              </w:rPr>
              <w:t>0 %</w:t>
            </w:r>
          </w:p>
        </w:tc>
        <w:tc>
          <w:tcPr>
            <w:tcW w:w="1276" w:type="dxa"/>
          </w:tcPr>
          <w:p w14:paraId="5D073AED" w14:textId="77777777" w:rsidR="006E3C95" w:rsidRDefault="006E3C95" w:rsidP="006E3C95">
            <w:pPr>
              <w:pStyle w:val="Paragraph"/>
              <w:spacing w:after="0"/>
              <w:rPr>
                <w:noProof/>
              </w:rPr>
            </w:pPr>
            <w:r>
              <w:rPr>
                <w:noProof/>
              </w:rPr>
              <w:t>-</w:t>
            </w:r>
          </w:p>
        </w:tc>
        <w:tc>
          <w:tcPr>
            <w:tcW w:w="992" w:type="dxa"/>
          </w:tcPr>
          <w:p w14:paraId="796C7375" w14:textId="77777777" w:rsidR="006E3C95" w:rsidRDefault="006E3C95" w:rsidP="006E3C95">
            <w:pPr>
              <w:pStyle w:val="Paragraph"/>
              <w:spacing w:after="0"/>
              <w:rPr>
                <w:noProof/>
              </w:rPr>
            </w:pPr>
            <w:r>
              <w:rPr>
                <w:noProof/>
              </w:rPr>
              <w:t>31.12.2025</w:t>
            </w:r>
          </w:p>
        </w:tc>
      </w:tr>
      <w:tr w:rsidR="006E3C95" w14:paraId="74DA5489" w14:textId="77777777" w:rsidTr="008924C5">
        <w:trPr>
          <w:cantSplit/>
        </w:trPr>
        <w:tc>
          <w:tcPr>
            <w:tcW w:w="779" w:type="dxa"/>
          </w:tcPr>
          <w:p w14:paraId="2D9A1140" w14:textId="77777777" w:rsidR="006E3C95" w:rsidRDefault="006E3C95" w:rsidP="006E3C95">
            <w:pPr>
              <w:pStyle w:val="Paragraph"/>
              <w:spacing w:after="0"/>
              <w:rPr>
                <w:noProof/>
              </w:rPr>
            </w:pPr>
            <w:r>
              <w:rPr>
                <w:noProof/>
              </w:rPr>
              <w:t>0.4585</w:t>
            </w:r>
          </w:p>
        </w:tc>
        <w:tc>
          <w:tcPr>
            <w:tcW w:w="1276" w:type="dxa"/>
          </w:tcPr>
          <w:p w14:paraId="0A9484B1" w14:textId="77777777" w:rsidR="006E3C95" w:rsidRDefault="006E3C95" w:rsidP="006E3C95">
            <w:pPr>
              <w:pStyle w:val="Paragraph"/>
              <w:spacing w:after="0"/>
              <w:jc w:val="right"/>
              <w:rPr>
                <w:noProof/>
              </w:rPr>
            </w:pPr>
            <w:r>
              <w:rPr>
                <w:noProof/>
              </w:rPr>
              <w:t>ex 2933 99 80</w:t>
            </w:r>
          </w:p>
        </w:tc>
        <w:tc>
          <w:tcPr>
            <w:tcW w:w="709" w:type="dxa"/>
          </w:tcPr>
          <w:p w14:paraId="7EB335DE" w14:textId="77777777" w:rsidR="006E3C95" w:rsidRDefault="006E3C95" w:rsidP="006E3C95">
            <w:pPr>
              <w:pStyle w:val="Paragraph"/>
              <w:spacing w:after="0"/>
              <w:jc w:val="center"/>
              <w:rPr>
                <w:noProof/>
              </w:rPr>
            </w:pPr>
            <w:r>
              <w:rPr>
                <w:noProof/>
              </w:rPr>
              <w:t>55</w:t>
            </w:r>
          </w:p>
        </w:tc>
        <w:tc>
          <w:tcPr>
            <w:tcW w:w="3967" w:type="dxa"/>
          </w:tcPr>
          <w:p w14:paraId="3C266F00" w14:textId="77777777" w:rsidR="006E3C95" w:rsidRDefault="006E3C95" w:rsidP="006E3C95">
            <w:pPr>
              <w:pStyle w:val="Paragraph"/>
              <w:spacing w:after="0"/>
              <w:rPr>
                <w:noProof/>
              </w:rPr>
            </w:pPr>
            <w:r>
              <w:rPr>
                <w:noProof/>
              </w:rPr>
              <w:t>Pyridaben (ISO) (CAS RN 96489-71-3)</w:t>
            </w:r>
          </w:p>
        </w:tc>
        <w:tc>
          <w:tcPr>
            <w:tcW w:w="994" w:type="dxa"/>
          </w:tcPr>
          <w:p w14:paraId="297D1577" w14:textId="77777777" w:rsidR="006E3C95" w:rsidRDefault="006E3C95" w:rsidP="006E3C95">
            <w:pPr>
              <w:pStyle w:val="Paragraph"/>
              <w:spacing w:after="0"/>
              <w:rPr>
                <w:noProof/>
              </w:rPr>
            </w:pPr>
            <w:r>
              <w:rPr>
                <w:noProof/>
              </w:rPr>
              <w:t>0 %</w:t>
            </w:r>
          </w:p>
        </w:tc>
        <w:tc>
          <w:tcPr>
            <w:tcW w:w="1276" w:type="dxa"/>
          </w:tcPr>
          <w:p w14:paraId="3EAD2E21" w14:textId="77777777" w:rsidR="006E3C95" w:rsidRDefault="006E3C95" w:rsidP="006E3C95">
            <w:pPr>
              <w:pStyle w:val="Paragraph"/>
              <w:spacing w:after="0"/>
              <w:rPr>
                <w:noProof/>
              </w:rPr>
            </w:pPr>
            <w:r>
              <w:rPr>
                <w:noProof/>
              </w:rPr>
              <w:t>-</w:t>
            </w:r>
          </w:p>
        </w:tc>
        <w:tc>
          <w:tcPr>
            <w:tcW w:w="992" w:type="dxa"/>
          </w:tcPr>
          <w:p w14:paraId="14CF6ECC" w14:textId="77777777" w:rsidR="006E3C95" w:rsidRDefault="006E3C95" w:rsidP="006E3C95">
            <w:pPr>
              <w:pStyle w:val="Paragraph"/>
              <w:spacing w:after="0"/>
              <w:rPr>
                <w:noProof/>
              </w:rPr>
            </w:pPr>
            <w:r>
              <w:rPr>
                <w:noProof/>
              </w:rPr>
              <w:t>31.12.2024</w:t>
            </w:r>
          </w:p>
        </w:tc>
      </w:tr>
      <w:tr w:rsidR="006E3C95" w14:paraId="6308BB7F" w14:textId="77777777" w:rsidTr="008924C5">
        <w:trPr>
          <w:cantSplit/>
        </w:trPr>
        <w:tc>
          <w:tcPr>
            <w:tcW w:w="779" w:type="dxa"/>
          </w:tcPr>
          <w:p w14:paraId="76E9F018" w14:textId="77777777" w:rsidR="006E3C95" w:rsidRDefault="006E3C95" w:rsidP="006E3C95">
            <w:pPr>
              <w:pStyle w:val="Paragraph"/>
              <w:spacing w:after="0"/>
              <w:rPr>
                <w:noProof/>
              </w:rPr>
            </w:pPr>
            <w:r>
              <w:rPr>
                <w:noProof/>
              </w:rPr>
              <w:t>0.7457</w:t>
            </w:r>
          </w:p>
        </w:tc>
        <w:tc>
          <w:tcPr>
            <w:tcW w:w="1276" w:type="dxa"/>
          </w:tcPr>
          <w:p w14:paraId="07ACD151"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0BE6C900" w14:textId="77777777" w:rsidR="006E3C95" w:rsidRDefault="006E3C95" w:rsidP="006E3C95">
            <w:pPr>
              <w:pStyle w:val="Paragraph"/>
              <w:spacing w:after="0"/>
              <w:jc w:val="center"/>
              <w:rPr>
                <w:noProof/>
              </w:rPr>
            </w:pPr>
            <w:r>
              <w:rPr>
                <w:noProof/>
              </w:rPr>
              <w:t>56</w:t>
            </w:r>
          </w:p>
        </w:tc>
        <w:tc>
          <w:tcPr>
            <w:tcW w:w="3967" w:type="dxa"/>
          </w:tcPr>
          <w:p w14:paraId="2FB9BDCC" w14:textId="77777777" w:rsidR="006E3C95" w:rsidRDefault="006E3C95" w:rsidP="006E3C95">
            <w:pPr>
              <w:pStyle w:val="Paragraph"/>
              <w:spacing w:after="0"/>
              <w:rPr>
                <w:noProof/>
              </w:rPr>
            </w:pPr>
            <w:r>
              <w:rPr>
                <w:noProof/>
              </w:rPr>
              <w:t>Methyl 3,5-diamino-6-chloropyrazine-2-carboxylate (CAS RN 1458-01-1)</w:t>
            </w:r>
          </w:p>
        </w:tc>
        <w:tc>
          <w:tcPr>
            <w:tcW w:w="994" w:type="dxa"/>
          </w:tcPr>
          <w:p w14:paraId="03B308D0" w14:textId="77777777" w:rsidR="006E3C95" w:rsidRDefault="006E3C95" w:rsidP="006E3C95">
            <w:pPr>
              <w:pStyle w:val="Paragraph"/>
              <w:spacing w:after="0"/>
              <w:rPr>
                <w:noProof/>
              </w:rPr>
            </w:pPr>
            <w:r>
              <w:rPr>
                <w:noProof/>
              </w:rPr>
              <w:t>0 %</w:t>
            </w:r>
          </w:p>
        </w:tc>
        <w:tc>
          <w:tcPr>
            <w:tcW w:w="1276" w:type="dxa"/>
          </w:tcPr>
          <w:p w14:paraId="0665D4E7" w14:textId="77777777" w:rsidR="006E3C95" w:rsidRDefault="006E3C95" w:rsidP="006E3C95">
            <w:pPr>
              <w:pStyle w:val="Paragraph"/>
              <w:spacing w:after="0"/>
              <w:rPr>
                <w:noProof/>
              </w:rPr>
            </w:pPr>
            <w:r>
              <w:rPr>
                <w:noProof/>
              </w:rPr>
              <w:t>-</w:t>
            </w:r>
          </w:p>
        </w:tc>
        <w:tc>
          <w:tcPr>
            <w:tcW w:w="992" w:type="dxa"/>
          </w:tcPr>
          <w:p w14:paraId="0BA56462" w14:textId="77777777" w:rsidR="006E3C95" w:rsidRDefault="006E3C95" w:rsidP="006E3C95">
            <w:pPr>
              <w:pStyle w:val="Paragraph"/>
              <w:spacing w:after="0"/>
              <w:rPr>
                <w:noProof/>
              </w:rPr>
            </w:pPr>
            <w:r>
              <w:rPr>
                <w:noProof/>
              </w:rPr>
              <w:t>31.12.2024</w:t>
            </w:r>
          </w:p>
        </w:tc>
      </w:tr>
      <w:tr w:rsidR="006E3C95" w14:paraId="46FC9571" w14:textId="77777777" w:rsidTr="008924C5">
        <w:trPr>
          <w:cantSplit/>
        </w:trPr>
        <w:tc>
          <w:tcPr>
            <w:tcW w:w="779" w:type="dxa"/>
          </w:tcPr>
          <w:p w14:paraId="610DE44E" w14:textId="77777777" w:rsidR="006E3C95" w:rsidRDefault="006E3C95" w:rsidP="006E3C95">
            <w:pPr>
              <w:pStyle w:val="Paragraph"/>
              <w:spacing w:after="0"/>
              <w:rPr>
                <w:noProof/>
              </w:rPr>
            </w:pPr>
            <w:r>
              <w:rPr>
                <w:noProof/>
              </w:rPr>
              <w:t>0.5901</w:t>
            </w:r>
          </w:p>
        </w:tc>
        <w:tc>
          <w:tcPr>
            <w:tcW w:w="1276" w:type="dxa"/>
          </w:tcPr>
          <w:p w14:paraId="6CFC7720"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2C72EAF5" w14:textId="77777777" w:rsidR="006E3C95" w:rsidRDefault="006E3C95" w:rsidP="006E3C95">
            <w:pPr>
              <w:pStyle w:val="Paragraph"/>
              <w:spacing w:after="0"/>
              <w:jc w:val="center"/>
              <w:rPr>
                <w:noProof/>
              </w:rPr>
            </w:pPr>
            <w:r>
              <w:rPr>
                <w:noProof/>
              </w:rPr>
              <w:t>57</w:t>
            </w:r>
          </w:p>
        </w:tc>
        <w:tc>
          <w:tcPr>
            <w:tcW w:w="3967" w:type="dxa"/>
          </w:tcPr>
          <w:p w14:paraId="4FAC74DF" w14:textId="77777777" w:rsidR="006E3C95" w:rsidRPr="009D59C7" w:rsidRDefault="006E3C95" w:rsidP="006E3C95">
            <w:pPr>
              <w:pStyle w:val="Paragraph"/>
              <w:spacing w:after="0"/>
              <w:rPr>
                <w:noProof/>
                <w:lang w:val="fr-BE"/>
              </w:rPr>
            </w:pPr>
            <w:r w:rsidRPr="009D59C7">
              <w:rPr>
                <w:noProof/>
                <w:lang w:val="fr-BE"/>
              </w:rPr>
              <w:t>2-(5-Methoxyindol-3-yl)ethylamine (CAS RN 608-07-1)</w:t>
            </w:r>
          </w:p>
        </w:tc>
        <w:tc>
          <w:tcPr>
            <w:tcW w:w="994" w:type="dxa"/>
          </w:tcPr>
          <w:p w14:paraId="260C6DDF" w14:textId="77777777" w:rsidR="006E3C95" w:rsidRDefault="006E3C95" w:rsidP="006E3C95">
            <w:pPr>
              <w:pStyle w:val="Paragraph"/>
              <w:spacing w:after="0"/>
              <w:rPr>
                <w:noProof/>
              </w:rPr>
            </w:pPr>
            <w:r>
              <w:rPr>
                <w:noProof/>
              </w:rPr>
              <w:t>0 %</w:t>
            </w:r>
          </w:p>
        </w:tc>
        <w:tc>
          <w:tcPr>
            <w:tcW w:w="1276" w:type="dxa"/>
          </w:tcPr>
          <w:p w14:paraId="45DFDC34" w14:textId="77777777" w:rsidR="006E3C95" w:rsidRDefault="006E3C95" w:rsidP="006E3C95">
            <w:pPr>
              <w:pStyle w:val="Paragraph"/>
              <w:spacing w:after="0"/>
              <w:rPr>
                <w:noProof/>
              </w:rPr>
            </w:pPr>
            <w:r>
              <w:rPr>
                <w:noProof/>
              </w:rPr>
              <w:t>-</w:t>
            </w:r>
          </w:p>
        </w:tc>
        <w:tc>
          <w:tcPr>
            <w:tcW w:w="992" w:type="dxa"/>
          </w:tcPr>
          <w:p w14:paraId="380F88B7" w14:textId="77777777" w:rsidR="006E3C95" w:rsidRDefault="006E3C95" w:rsidP="006E3C95">
            <w:pPr>
              <w:pStyle w:val="Paragraph"/>
              <w:spacing w:after="0"/>
              <w:rPr>
                <w:noProof/>
              </w:rPr>
            </w:pPr>
            <w:r>
              <w:rPr>
                <w:noProof/>
              </w:rPr>
              <w:t>31.12.2024</w:t>
            </w:r>
          </w:p>
        </w:tc>
      </w:tr>
      <w:tr w:rsidR="006E3C95" w14:paraId="3611911E" w14:textId="77777777" w:rsidTr="008924C5">
        <w:trPr>
          <w:cantSplit/>
        </w:trPr>
        <w:tc>
          <w:tcPr>
            <w:tcW w:w="779" w:type="dxa"/>
          </w:tcPr>
          <w:p w14:paraId="62FDFC65" w14:textId="77777777" w:rsidR="006E3C95" w:rsidRDefault="006E3C95" w:rsidP="006E3C95">
            <w:pPr>
              <w:pStyle w:val="Paragraph"/>
              <w:spacing w:after="0"/>
              <w:rPr>
                <w:noProof/>
              </w:rPr>
            </w:pPr>
            <w:r>
              <w:rPr>
                <w:noProof/>
              </w:rPr>
              <w:t>0.7649</w:t>
            </w:r>
          </w:p>
        </w:tc>
        <w:tc>
          <w:tcPr>
            <w:tcW w:w="1276" w:type="dxa"/>
          </w:tcPr>
          <w:p w14:paraId="44C8A18E"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5FEAAFE2" w14:textId="77777777" w:rsidR="006E3C95" w:rsidRDefault="006E3C95" w:rsidP="006E3C95">
            <w:pPr>
              <w:pStyle w:val="Paragraph"/>
              <w:spacing w:after="0"/>
              <w:jc w:val="center"/>
              <w:rPr>
                <w:noProof/>
              </w:rPr>
            </w:pPr>
            <w:r>
              <w:rPr>
                <w:noProof/>
              </w:rPr>
              <w:t>58</w:t>
            </w:r>
          </w:p>
        </w:tc>
        <w:tc>
          <w:tcPr>
            <w:tcW w:w="3967" w:type="dxa"/>
          </w:tcPr>
          <w:p w14:paraId="496A4F23" w14:textId="77777777" w:rsidR="006E3C95" w:rsidRDefault="006E3C95" w:rsidP="006E3C95">
            <w:pPr>
              <w:pStyle w:val="Paragraph"/>
              <w:spacing w:after="0"/>
              <w:rPr>
                <w:noProof/>
              </w:rPr>
            </w:pPr>
            <w:r>
              <w:rPr>
                <w:noProof/>
              </w:rPr>
              <w:t>Ipconazole (ISO) (CAS RN 125225-28-7) with a purity by weight of 90 % or more</w:t>
            </w:r>
          </w:p>
        </w:tc>
        <w:tc>
          <w:tcPr>
            <w:tcW w:w="994" w:type="dxa"/>
          </w:tcPr>
          <w:p w14:paraId="0E6AC9FC" w14:textId="77777777" w:rsidR="006E3C95" w:rsidRDefault="006E3C95" w:rsidP="006E3C95">
            <w:pPr>
              <w:pStyle w:val="Paragraph"/>
              <w:spacing w:after="0"/>
              <w:rPr>
                <w:noProof/>
              </w:rPr>
            </w:pPr>
            <w:r>
              <w:rPr>
                <w:noProof/>
              </w:rPr>
              <w:t>0 %</w:t>
            </w:r>
          </w:p>
        </w:tc>
        <w:tc>
          <w:tcPr>
            <w:tcW w:w="1276" w:type="dxa"/>
          </w:tcPr>
          <w:p w14:paraId="31D37AFA" w14:textId="77777777" w:rsidR="006E3C95" w:rsidRDefault="006E3C95" w:rsidP="006E3C95">
            <w:pPr>
              <w:pStyle w:val="Paragraph"/>
              <w:spacing w:after="0"/>
              <w:rPr>
                <w:noProof/>
              </w:rPr>
            </w:pPr>
            <w:r>
              <w:rPr>
                <w:noProof/>
              </w:rPr>
              <w:t>-</w:t>
            </w:r>
          </w:p>
        </w:tc>
        <w:tc>
          <w:tcPr>
            <w:tcW w:w="992" w:type="dxa"/>
          </w:tcPr>
          <w:p w14:paraId="192185AA" w14:textId="77777777" w:rsidR="006E3C95" w:rsidRDefault="006E3C95" w:rsidP="006E3C95">
            <w:pPr>
              <w:pStyle w:val="Paragraph"/>
              <w:spacing w:after="0"/>
              <w:rPr>
                <w:noProof/>
              </w:rPr>
            </w:pPr>
            <w:r>
              <w:rPr>
                <w:noProof/>
              </w:rPr>
              <w:t>31.12.2024</w:t>
            </w:r>
          </w:p>
        </w:tc>
      </w:tr>
      <w:tr w:rsidR="006E3C95" w14:paraId="53DBFD36" w14:textId="77777777" w:rsidTr="008924C5">
        <w:trPr>
          <w:cantSplit/>
        </w:trPr>
        <w:tc>
          <w:tcPr>
            <w:tcW w:w="779" w:type="dxa"/>
          </w:tcPr>
          <w:p w14:paraId="5AF8F4E1" w14:textId="77777777" w:rsidR="006E3C95" w:rsidRDefault="006E3C95" w:rsidP="006E3C95">
            <w:pPr>
              <w:pStyle w:val="Paragraph"/>
              <w:spacing w:after="0"/>
              <w:rPr>
                <w:noProof/>
              </w:rPr>
            </w:pPr>
            <w:r>
              <w:rPr>
                <w:noProof/>
              </w:rPr>
              <w:t>0.7673</w:t>
            </w:r>
          </w:p>
        </w:tc>
        <w:tc>
          <w:tcPr>
            <w:tcW w:w="1276" w:type="dxa"/>
          </w:tcPr>
          <w:p w14:paraId="1BD7326F"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29B685DF" w14:textId="77777777" w:rsidR="006E3C95" w:rsidRDefault="006E3C95" w:rsidP="006E3C95">
            <w:pPr>
              <w:pStyle w:val="Paragraph"/>
              <w:spacing w:after="0"/>
              <w:jc w:val="center"/>
              <w:rPr>
                <w:noProof/>
              </w:rPr>
            </w:pPr>
            <w:r>
              <w:rPr>
                <w:noProof/>
              </w:rPr>
              <w:t>59</w:t>
            </w:r>
          </w:p>
        </w:tc>
        <w:tc>
          <w:tcPr>
            <w:tcW w:w="3967" w:type="dxa"/>
          </w:tcPr>
          <w:p w14:paraId="5A3A82AB" w14:textId="77777777" w:rsidR="006E3C95" w:rsidRDefault="006E3C95" w:rsidP="006E3C95">
            <w:pPr>
              <w:pStyle w:val="Paragraph"/>
              <w:spacing w:after="0"/>
              <w:rPr>
                <w:noProof/>
              </w:rPr>
            </w:pPr>
            <w:r>
              <w:rPr>
                <w:noProof/>
              </w:rPr>
              <w:t>Hydrates of Hydroxybenzotriazole (CAS RN 80029-43-2 and CAS RN 123333-53-9)</w:t>
            </w:r>
          </w:p>
        </w:tc>
        <w:tc>
          <w:tcPr>
            <w:tcW w:w="994" w:type="dxa"/>
          </w:tcPr>
          <w:p w14:paraId="11B3BEFA" w14:textId="77777777" w:rsidR="006E3C95" w:rsidRDefault="006E3C95" w:rsidP="006E3C95">
            <w:pPr>
              <w:pStyle w:val="Paragraph"/>
              <w:spacing w:after="0"/>
              <w:rPr>
                <w:noProof/>
              </w:rPr>
            </w:pPr>
            <w:r>
              <w:rPr>
                <w:noProof/>
              </w:rPr>
              <w:t>0 %</w:t>
            </w:r>
          </w:p>
        </w:tc>
        <w:tc>
          <w:tcPr>
            <w:tcW w:w="1276" w:type="dxa"/>
          </w:tcPr>
          <w:p w14:paraId="37B24307" w14:textId="77777777" w:rsidR="006E3C95" w:rsidRDefault="006E3C95" w:rsidP="006E3C95">
            <w:pPr>
              <w:pStyle w:val="Paragraph"/>
              <w:spacing w:after="0"/>
              <w:rPr>
                <w:noProof/>
              </w:rPr>
            </w:pPr>
            <w:r>
              <w:rPr>
                <w:noProof/>
              </w:rPr>
              <w:t>-</w:t>
            </w:r>
          </w:p>
        </w:tc>
        <w:tc>
          <w:tcPr>
            <w:tcW w:w="992" w:type="dxa"/>
          </w:tcPr>
          <w:p w14:paraId="4CC244F3" w14:textId="77777777" w:rsidR="006E3C95" w:rsidRDefault="006E3C95" w:rsidP="006E3C95">
            <w:pPr>
              <w:pStyle w:val="Paragraph"/>
              <w:spacing w:after="0"/>
              <w:rPr>
                <w:noProof/>
              </w:rPr>
            </w:pPr>
            <w:r>
              <w:rPr>
                <w:noProof/>
              </w:rPr>
              <w:t>31.12.2024</w:t>
            </w:r>
          </w:p>
        </w:tc>
      </w:tr>
      <w:tr w:rsidR="006E3C95" w14:paraId="21D6298C" w14:textId="77777777" w:rsidTr="008924C5">
        <w:trPr>
          <w:cantSplit/>
        </w:trPr>
        <w:tc>
          <w:tcPr>
            <w:tcW w:w="779" w:type="dxa"/>
          </w:tcPr>
          <w:p w14:paraId="398DDFC7" w14:textId="77777777" w:rsidR="006E3C95" w:rsidRDefault="006E3C95" w:rsidP="006E3C95">
            <w:pPr>
              <w:pStyle w:val="Paragraph"/>
              <w:spacing w:after="0"/>
              <w:rPr>
                <w:noProof/>
              </w:rPr>
            </w:pPr>
            <w:r>
              <w:rPr>
                <w:noProof/>
              </w:rPr>
              <w:t>0.7927</w:t>
            </w:r>
          </w:p>
        </w:tc>
        <w:tc>
          <w:tcPr>
            <w:tcW w:w="1276" w:type="dxa"/>
          </w:tcPr>
          <w:p w14:paraId="12CEA2FF" w14:textId="77777777" w:rsidR="006E3C95" w:rsidRDefault="006E3C95" w:rsidP="006E3C95">
            <w:pPr>
              <w:pStyle w:val="Paragraph"/>
              <w:spacing w:after="0"/>
              <w:jc w:val="right"/>
              <w:rPr>
                <w:noProof/>
              </w:rPr>
            </w:pPr>
            <w:r>
              <w:rPr>
                <w:noProof/>
              </w:rPr>
              <w:t>ex 2933 99 80</w:t>
            </w:r>
          </w:p>
        </w:tc>
        <w:tc>
          <w:tcPr>
            <w:tcW w:w="709" w:type="dxa"/>
          </w:tcPr>
          <w:p w14:paraId="1C4FD1FA" w14:textId="77777777" w:rsidR="006E3C95" w:rsidRDefault="006E3C95" w:rsidP="006E3C95">
            <w:pPr>
              <w:pStyle w:val="Paragraph"/>
              <w:spacing w:after="0"/>
              <w:jc w:val="center"/>
              <w:rPr>
                <w:noProof/>
              </w:rPr>
            </w:pPr>
            <w:r>
              <w:rPr>
                <w:noProof/>
              </w:rPr>
              <w:t>60</w:t>
            </w:r>
          </w:p>
        </w:tc>
        <w:tc>
          <w:tcPr>
            <w:tcW w:w="3967" w:type="dxa"/>
          </w:tcPr>
          <w:p w14:paraId="3D372648" w14:textId="77777777" w:rsidR="006E3C95" w:rsidRDefault="006E3C95" w:rsidP="006E3C95">
            <w:pPr>
              <w:pStyle w:val="Paragraph"/>
              <w:spacing w:after="0"/>
              <w:rPr>
                <w:noProof/>
              </w:rPr>
            </w:pPr>
            <w:r>
              <w:rPr>
                <w:noProof/>
              </w:rPr>
              <w:t>2-[(6,11-Dihydro-5H-dibenz[b,e]azepin-6-yl)-methyl]-1H-isoindole-1,3(2H)-dione (CAS RN 143878-20-0) with a purity by weight of 99 % or more</w:t>
            </w:r>
          </w:p>
        </w:tc>
        <w:tc>
          <w:tcPr>
            <w:tcW w:w="994" w:type="dxa"/>
          </w:tcPr>
          <w:p w14:paraId="07C4766B" w14:textId="77777777" w:rsidR="006E3C95" w:rsidRDefault="006E3C95" w:rsidP="006E3C95">
            <w:pPr>
              <w:pStyle w:val="Paragraph"/>
              <w:spacing w:after="0"/>
              <w:rPr>
                <w:noProof/>
              </w:rPr>
            </w:pPr>
            <w:r>
              <w:rPr>
                <w:noProof/>
              </w:rPr>
              <w:t>0 %</w:t>
            </w:r>
          </w:p>
        </w:tc>
        <w:tc>
          <w:tcPr>
            <w:tcW w:w="1276" w:type="dxa"/>
          </w:tcPr>
          <w:p w14:paraId="16FFADAE" w14:textId="77777777" w:rsidR="006E3C95" w:rsidRDefault="006E3C95" w:rsidP="006E3C95">
            <w:pPr>
              <w:pStyle w:val="Paragraph"/>
              <w:spacing w:after="0"/>
              <w:rPr>
                <w:noProof/>
              </w:rPr>
            </w:pPr>
            <w:r>
              <w:rPr>
                <w:noProof/>
              </w:rPr>
              <w:t>-</w:t>
            </w:r>
          </w:p>
        </w:tc>
        <w:tc>
          <w:tcPr>
            <w:tcW w:w="992" w:type="dxa"/>
          </w:tcPr>
          <w:p w14:paraId="69B6B8A3" w14:textId="77777777" w:rsidR="006E3C95" w:rsidRDefault="006E3C95" w:rsidP="006E3C95">
            <w:pPr>
              <w:pStyle w:val="Paragraph"/>
              <w:spacing w:after="0"/>
              <w:rPr>
                <w:noProof/>
              </w:rPr>
            </w:pPr>
            <w:r>
              <w:rPr>
                <w:noProof/>
              </w:rPr>
              <w:t>31.12.2025</w:t>
            </w:r>
          </w:p>
        </w:tc>
      </w:tr>
      <w:tr w:rsidR="006E3C95" w14:paraId="3093C7ED" w14:textId="77777777" w:rsidTr="008924C5">
        <w:trPr>
          <w:cantSplit/>
        </w:trPr>
        <w:tc>
          <w:tcPr>
            <w:tcW w:w="779" w:type="dxa"/>
          </w:tcPr>
          <w:p w14:paraId="30049BA7" w14:textId="77777777" w:rsidR="006E3C95" w:rsidRDefault="006E3C95" w:rsidP="006E3C95">
            <w:pPr>
              <w:pStyle w:val="Paragraph"/>
              <w:spacing w:after="0"/>
              <w:rPr>
                <w:noProof/>
              </w:rPr>
            </w:pPr>
            <w:r>
              <w:rPr>
                <w:noProof/>
              </w:rPr>
              <w:t>0.7624</w:t>
            </w:r>
          </w:p>
        </w:tc>
        <w:tc>
          <w:tcPr>
            <w:tcW w:w="1276" w:type="dxa"/>
          </w:tcPr>
          <w:p w14:paraId="3BD42D8F"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55E4A343" w14:textId="77777777" w:rsidR="006E3C95" w:rsidRDefault="006E3C95" w:rsidP="006E3C95">
            <w:pPr>
              <w:pStyle w:val="Paragraph"/>
              <w:spacing w:after="0"/>
              <w:jc w:val="center"/>
              <w:rPr>
                <w:noProof/>
              </w:rPr>
            </w:pPr>
            <w:r>
              <w:rPr>
                <w:noProof/>
              </w:rPr>
              <w:t>61</w:t>
            </w:r>
          </w:p>
        </w:tc>
        <w:tc>
          <w:tcPr>
            <w:tcW w:w="3967" w:type="dxa"/>
          </w:tcPr>
          <w:p w14:paraId="3F5812CA" w14:textId="77777777" w:rsidR="006E3C95" w:rsidRDefault="006E3C95" w:rsidP="006E3C95">
            <w:pPr>
              <w:pStyle w:val="Paragraph"/>
              <w:spacing w:after="0"/>
              <w:rPr>
                <w:noProof/>
              </w:rPr>
            </w:pPr>
            <w:r>
              <w:rPr>
                <w:noProof/>
              </w:rPr>
              <w:t>(1R,5S)-8-Benzyl-8-azabicyclo(3.2.1)octan-3-one hydrochloride (CAS RN 83393-23-1)</w:t>
            </w:r>
          </w:p>
        </w:tc>
        <w:tc>
          <w:tcPr>
            <w:tcW w:w="994" w:type="dxa"/>
          </w:tcPr>
          <w:p w14:paraId="30D593DE" w14:textId="77777777" w:rsidR="006E3C95" w:rsidRDefault="006E3C95" w:rsidP="006E3C95">
            <w:pPr>
              <w:pStyle w:val="Paragraph"/>
              <w:spacing w:after="0"/>
              <w:rPr>
                <w:noProof/>
              </w:rPr>
            </w:pPr>
            <w:r>
              <w:rPr>
                <w:noProof/>
              </w:rPr>
              <w:t>0 %</w:t>
            </w:r>
          </w:p>
        </w:tc>
        <w:tc>
          <w:tcPr>
            <w:tcW w:w="1276" w:type="dxa"/>
          </w:tcPr>
          <w:p w14:paraId="0C96863D" w14:textId="77777777" w:rsidR="006E3C95" w:rsidRDefault="006E3C95" w:rsidP="006E3C95">
            <w:pPr>
              <w:pStyle w:val="Paragraph"/>
              <w:spacing w:after="0"/>
              <w:rPr>
                <w:noProof/>
              </w:rPr>
            </w:pPr>
            <w:r>
              <w:rPr>
                <w:noProof/>
              </w:rPr>
              <w:t>-</w:t>
            </w:r>
          </w:p>
        </w:tc>
        <w:tc>
          <w:tcPr>
            <w:tcW w:w="992" w:type="dxa"/>
          </w:tcPr>
          <w:p w14:paraId="05A89CCB" w14:textId="77777777" w:rsidR="006E3C95" w:rsidRDefault="006E3C95" w:rsidP="006E3C95">
            <w:pPr>
              <w:pStyle w:val="Paragraph"/>
              <w:spacing w:after="0"/>
              <w:rPr>
                <w:noProof/>
              </w:rPr>
            </w:pPr>
            <w:r>
              <w:rPr>
                <w:noProof/>
              </w:rPr>
              <w:t>31.12.2024</w:t>
            </w:r>
          </w:p>
        </w:tc>
      </w:tr>
      <w:tr w:rsidR="006E3C95" w14:paraId="68DBFFF2" w14:textId="77777777" w:rsidTr="008924C5">
        <w:trPr>
          <w:cantSplit/>
        </w:trPr>
        <w:tc>
          <w:tcPr>
            <w:tcW w:w="779" w:type="dxa"/>
          </w:tcPr>
          <w:p w14:paraId="3069A112" w14:textId="77777777" w:rsidR="006E3C95" w:rsidRDefault="006E3C95" w:rsidP="006E3C95">
            <w:pPr>
              <w:pStyle w:val="Paragraph"/>
              <w:spacing w:after="0"/>
              <w:rPr>
                <w:noProof/>
              </w:rPr>
            </w:pPr>
            <w:r>
              <w:rPr>
                <w:noProof/>
              </w:rPr>
              <w:t>0.7680</w:t>
            </w:r>
          </w:p>
        </w:tc>
        <w:tc>
          <w:tcPr>
            <w:tcW w:w="1276" w:type="dxa"/>
          </w:tcPr>
          <w:p w14:paraId="5F54FE70"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5AB1F2CA" w14:textId="77777777" w:rsidR="006E3C95" w:rsidRDefault="006E3C95" w:rsidP="006E3C95">
            <w:pPr>
              <w:pStyle w:val="Paragraph"/>
              <w:spacing w:after="0"/>
              <w:jc w:val="center"/>
              <w:rPr>
                <w:noProof/>
              </w:rPr>
            </w:pPr>
            <w:r>
              <w:rPr>
                <w:noProof/>
              </w:rPr>
              <w:t>63</w:t>
            </w:r>
          </w:p>
        </w:tc>
        <w:tc>
          <w:tcPr>
            <w:tcW w:w="3967" w:type="dxa"/>
          </w:tcPr>
          <w:p w14:paraId="77BC22FE" w14:textId="77777777" w:rsidR="006E3C95" w:rsidRDefault="006E3C95" w:rsidP="006E3C95">
            <w:pPr>
              <w:pStyle w:val="Paragraph"/>
              <w:spacing w:after="0"/>
              <w:rPr>
                <w:noProof/>
              </w:rPr>
            </w:pPr>
            <w:r>
              <w:rPr>
                <w:noProof/>
              </w:rPr>
              <w:t>L-Prolinamide (CAS RN 7531-52-4)</w:t>
            </w:r>
          </w:p>
        </w:tc>
        <w:tc>
          <w:tcPr>
            <w:tcW w:w="994" w:type="dxa"/>
          </w:tcPr>
          <w:p w14:paraId="079774E5" w14:textId="77777777" w:rsidR="006E3C95" w:rsidRDefault="006E3C95" w:rsidP="006E3C95">
            <w:pPr>
              <w:pStyle w:val="Paragraph"/>
              <w:spacing w:after="0"/>
              <w:rPr>
                <w:noProof/>
              </w:rPr>
            </w:pPr>
            <w:r>
              <w:rPr>
                <w:noProof/>
              </w:rPr>
              <w:t>0 %</w:t>
            </w:r>
          </w:p>
        </w:tc>
        <w:tc>
          <w:tcPr>
            <w:tcW w:w="1276" w:type="dxa"/>
          </w:tcPr>
          <w:p w14:paraId="586C2A2A" w14:textId="77777777" w:rsidR="006E3C95" w:rsidRDefault="006E3C95" w:rsidP="006E3C95">
            <w:pPr>
              <w:pStyle w:val="Paragraph"/>
              <w:spacing w:after="0"/>
              <w:rPr>
                <w:noProof/>
              </w:rPr>
            </w:pPr>
            <w:r>
              <w:rPr>
                <w:noProof/>
              </w:rPr>
              <w:t>-</w:t>
            </w:r>
          </w:p>
        </w:tc>
        <w:tc>
          <w:tcPr>
            <w:tcW w:w="992" w:type="dxa"/>
          </w:tcPr>
          <w:p w14:paraId="489A7735" w14:textId="77777777" w:rsidR="006E3C95" w:rsidRDefault="006E3C95" w:rsidP="006E3C95">
            <w:pPr>
              <w:pStyle w:val="Paragraph"/>
              <w:spacing w:after="0"/>
              <w:rPr>
                <w:noProof/>
              </w:rPr>
            </w:pPr>
            <w:r>
              <w:rPr>
                <w:noProof/>
              </w:rPr>
              <w:t>31.12.2024</w:t>
            </w:r>
          </w:p>
        </w:tc>
      </w:tr>
      <w:tr w:rsidR="006E3C95" w14:paraId="3E253E19" w14:textId="77777777" w:rsidTr="008924C5">
        <w:trPr>
          <w:cantSplit/>
        </w:trPr>
        <w:tc>
          <w:tcPr>
            <w:tcW w:w="779" w:type="dxa"/>
          </w:tcPr>
          <w:p w14:paraId="5AF6E2FE" w14:textId="77777777" w:rsidR="006E3C95" w:rsidRDefault="006E3C95" w:rsidP="006E3C95">
            <w:pPr>
              <w:pStyle w:val="Paragraph"/>
              <w:spacing w:after="0"/>
              <w:rPr>
                <w:noProof/>
              </w:rPr>
            </w:pPr>
            <w:r>
              <w:rPr>
                <w:noProof/>
              </w:rPr>
              <w:t>0.7839</w:t>
            </w:r>
          </w:p>
        </w:tc>
        <w:tc>
          <w:tcPr>
            <w:tcW w:w="1276" w:type="dxa"/>
          </w:tcPr>
          <w:p w14:paraId="4C6F22AF" w14:textId="77777777" w:rsidR="006E3C95" w:rsidRDefault="006E3C95" w:rsidP="006E3C95">
            <w:pPr>
              <w:pStyle w:val="Paragraph"/>
              <w:spacing w:after="0"/>
              <w:jc w:val="right"/>
              <w:rPr>
                <w:noProof/>
              </w:rPr>
            </w:pPr>
            <w:r>
              <w:rPr>
                <w:noProof/>
              </w:rPr>
              <w:t>ex 2933 99 80</w:t>
            </w:r>
          </w:p>
        </w:tc>
        <w:tc>
          <w:tcPr>
            <w:tcW w:w="709" w:type="dxa"/>
          </w:tcPr>
          <w:p w14:paraId="5E926971" w14:textId="77777777" w:rsidR="006E3C95" w:rsidRDefault="006E3C95" w:rsidP="006E3C95">
            <w:pPr>
              <w:pStyle w:val="Paragraph"/>
              <w:spacing w:after="0"/>
              <w:jc w:val="center"/>
              <w:rPr>
                <w:noProof/>
              </w:rPr>
            </w:pPr>
            <w:r>
              <w:rPr>
                <w:noProof/>
              </w:rPr>
              <w:t>66</w:t>
            </w:r>
          </w:p>
        </w:tc>
        <w:tc>
          <w:tcPr>
            <w:tcW w:w="3967" w:type="dxa"/>
          </w:tcPr>
          <w:p w14:paraId="31E3F409" w14:textId="77777777" w:rsidR="006E3C95" w:rsidRDefault="006E3C95" w:rsidP="006E3C95">
            <w:pPr>
              <w:pStyle w:val="Paragraph"/>
              <w:spacing w:after="0"/>
              <w:rPr>
                <w:noProof/>
              </w:rPr>
            </w:pPr>
            <w:r>
              <w:rPr>
                <w:noProof/>
              </w:rPr>
              <w:t>(6-(4-Fluorobenzyl)-3,3-dimethyl-2,3-dihydro-1H-pyrrolo[3,2-b]pyrid-5-yl)methanol (CAS RN 1799327-42-6) with a purity by weight of 98 % or more</w:t>
            </w:r>
          </w:p>
        </w:tc>
        <w:tc>
          <w:tcPr>
            <w:tcW w:w="994" w:type="dxa"/>
          </w:tcPr>
          <w:p w14:paraId="1115CAE6" w14:textId="77777777" w:rsidR="006E3C95" w:rsidRDefault="006E3C95" w:rsidP="006E3C95">
            <w:pPr>
              <w:pStyle w:val="Paragraph"/>
              <w:spacing w:after="0"/>
              <w:rPr>
                <w:noProof/>
              </w:rPr>
            </w:pPr>
            <w:r>
              <w:rPr>
                <w:noProof/>
              </w:rPr>
              <w:t>0 %</w:t>
            </w:r>
          </w:p>
        </w:tc>
        <w:tc>
          <w:tcPr>
            <w:tcW w:w="1276" w:type="dxa"/>
          </w:tcPr>
          <w:p w14:paraId="0C1593ED" w14:textId="77777777" w:rsidR="006E3C95" w:rsidRDefault="006E3C95" w:rsidP="006E3C95">
            <w:pPr>
              <w:pStyle w:val="Paragraph"/>
              <w:spacing w:after="0"/>
              <w:rPr>
                <w:noProof/>
              </w:rPr>
            </w:pPr>
            <w:r>
              <w:rPr>
                <w:noProof/>
              </w:rPr>
              <w:t>-</w:t>
            </w:r>
          </w:p>
        </w:tc>
        <w:tc>
          <w:tcPr>
            <w:tcW w:w="992" w:type="dxa"/>
          </w:tcPr>
          <w:p w14:paraId="32D8B1AE" w14:textId="77777777" w:rsidR="006E3C95" w:rsidRDefault="006E3C95" w:rsidP="006E3C95">
            <w:pPr>
              <w:pStyle w:val="Paragraph"/>
              <w:spacing w:after="0"/>
              <w:rPr>
                <w:noProof/>
              </w:rPr>
            </w:pPr>
            <w:r>
              <w:rPr>
                <w:noProof/>
              </w:rPr>
              <w:t>31.12.2024</w:t>
            </w:r>
          </w:p>
        </w:tc>
      </w:tr>
      <w:tr w:rsidR="006E3C95" w14:paraId="5ECE666B" w14:textId="77777777" w:rsidTr="008924C5">
        <w:trPr>
          <w:cantSplit/>
        </w:trPr>
        <w:tc>
          <w:tcPr>
            <w:tcW w:w="779" w:type="dxa"/>
          </w:tcPr>
          <w:p w14:paraId="35CC0F69" w14:textId="77777777" w:rsidR="006E3C95" w:rsidRDefault="006E3C95" w:rsidP="006E3C95">
            <w:pPr>
              <w:pStyle w:val="Paragraph"/>
              <w:spacing w:after="0"/>
              <w:rPr>
                <w:noProof/>
              </w:rPr>
            </w:pPr>
            <w:r>
              <w:rPr>
                <w:noProof/>
              </w:rPr>
              <w:t>0.5468</w:t>
            </w:r>
          </w:p>
        </w:tc>
        <w:tc>
          <w:tcPr>
            <w:tcW w:w="1276" w:type="dxa"/>
          </w:tcPr>
          <w:p w14:paraId="7078102D" w14:textId="77777777" w:rsidR="006E3C95" w:rsidRDefault="006E3C95" w:rsidP="006E3C95">
            <w:pPr>
              <w:pStyle w:val="Paragraph"/>
              <w:spacing w:after="0"/>
              <w:jc w:val="right"/>
              <w:rPr>
                <w:noProof/>
              </w:rPr>
            </w:pPr>
            <w:r>
              <w:rPr>
                <w:noProof/>
              </w:rPr>
              <w:t>ex 2933 99 80</w:t>
            </w:r>
          </w:p>
        </w:tc>
        <w:tc>
          <w:tcPr>
            <w:tcW w:w="709" w:type="dxa"/>
          </w:tcPr>
          <w:p w14:paraId="491170CE" w14:textId="77777777" w:rsidR="006E3C95" w:rsidRDefault="006E3C95" w:rsidP="006E3C95">
            <w:pPr>
              <w:pStyle w:val="Paragraph"/>
              <w:spacing w:after="0"/>
              <w:jc w:val="center"/>
              <w:rPr>
                <w:noProof/>
              </w:rPr>
            </w:pPr>
            <w:r>
              <w:rPr>
                <w:noProof/>
              </w:rPr>
              <w:t>67</w:t>
            </w:r>
          </w:p>
        </w:tc>
        <w:tc>
          <w:tcPr>
            <w:tcW w:w="3967" w:type="dxa"/>
          </w:tcPr>
          <w:p w14:paraId="3D215C63" w14:textId="77777777" w:rsidR="006E3C95" w:rsidRPr="009D59C7" w:rsidRDefault="006E3C95" w:rsidP="006E3C95">
            <w:pPr>
              <w:pStyle w:val="Paragraph"/>
              <w:spacing w:after="0"/>
              <w:rPr>
                <w:noProof/>
                <w:lang w:val="fr-BE"/>
              </w:rPr>
            </w:pPr>
            <w:r w:rsidRPr="009D59C7">
              <w:rPr>
                <w:noProof/>
                <w:lang w:val="fr-BE"/>
              </w:rPr>
              <w:t>Candesartan ethyl ester (INNM) (CAS RN 139481-58-6)</w:t>
            </w:r>
          </w:p>
        </w:tc>
        <w:tc>
          <w:tcPr>
            <w:tcW w:w="994" w:type="dxa"/>
          </w:tcPr>
          <w:p w14:paraId="43E21BBB" w14:textId="77777777" w:rsidR="006E3C95" w:rsidRDefault="006E3C95" w:rsidP="006E3C95">
            <w:pPr>
              <w:pStyle w:val="Paragraph"/>
              <w:spacing w:after="0"/>
              <w:rPr>
                <w:noProof/>
              </w:rPr>
            </w:pPr>
            <w:r>
              <w:rPr>
                <w:noProof/>
              </w:rPr>
              <w:t>0 %</w:t>
            </w:r>
          </w:p>
        </w:tc>
        <w:tc>
          <w:tcPr>
            <w:tcW w:w="1276" w:type="dxa"/>
          </w:tcPr>
          <w:p w14:paraId="544E9FA3" w14:textId="77777777" w:rsidR="006E3C95" w:rsidRDefault="006E3C95" w:rsidP="006E3C95">
            <w:pPr>
              <w:pStyle w:val="Paragraph"/>
              <w:spacing w:after="0"/>
              <w:rPr>
                <w:noProof/>
              </w:rPr>
            </w:pPr>
            <w:r>
              <w:rPr>
                <w:noProof/>
              </w:rPr>
              <w:t>-</w:t>
            </w:r>
          </w:p>
        </w:tc>
        <w:tc>
          <w:tcPr>
            <w:tcW w:w="992" w:type="dxa"/>
          </w:tcPr>
          <w:p w14:paraId="674F0DB9" w14:textId="77777777" w:rsidR="006E3C95" w:rsidRDefault="006E3C95" w:rsidP="006E3C95">
            <w:pPr>
              <w:pStyle w:val="Paragraph"/>
              <w:spacing w:after="0"/>
              <w:rPr>
                <w:noProof/>
              </w:rPr>
            </w:pPr>
            <w:r>
              <w:rPr>
                <w:noProof/>
              </w:rPr>
              <w:t>31.12.2026</w:t>
            </w:r>
          </w:p>
        </w:tc>
      </w:tr>
      <w:tr w:rsidR="006E3C95" w14:paraId="01DD90AF" w14:textId="77777777" w:rsidTr="008924C5">
        <w:trPr>
          <w:cantSplit/>
        </w:trPr>
        <w:tc>
          <w:tcPr>
            <w:tcW w:w="779" w:type="dxa"/>
          </w:tcPr>
          <w:p w14:paraId="2F3C0C83" w14:textId="77777777" w:rsidR="006E3C95" w:rsidRDefault="006E3C95" w:rsidP="006E3C95">
            <w:pPr>
              <w:pStyle w:val="Paragraph"/>
              <w:spacing w:after="0"/>
              <w:rPr>
                <w:noProof/>
              </w:rPr>
            </w:pPr>
            <w:r>
              <w:rPr>
                <w:noProof/>
              </w:rPr>
              <w:t>0.7679</w:t>
            </w:r>
          </w:p>
        </w:tc>
        <w:tc>
          <w:tcPr>
            <w:tcW w:w="1276" w:type="dxa"/>
          </w:tcPr>
          <w:p w14:paraId="2DB8B7D0"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22705F36" w14:textId="77777777" w:rsidR="006E3C95" w:rsidRDefault="006E3C95" w:rsidP="006E3C95">
            <w:pPr>
              <w:pStyle w:val="Paragraph"/>
              <w:spacing w:after="0"/>
              <w:jc w:val="center"/>
              <w:rPr>
                <w:noProof/>
              </w:rPr>
            </w:pPr>
            <w:r>
              <w:rPr>
                <w:noProof/>
              </w:rPr>
              <w:t>68</w:t>
            </w:r>
          </w:p>
        </w:tc>
        <w:tc>
          <w:tcPr>
            <w:tcW w:w="3967" w:type="dxa"/>
          </w:tcPr>
          <w:p w14:paraId="4C015A61" w14:textId="77777777" w:rsidR="006E3C95" w:rsidRDefault="006E3C95" w:rsidP="006E3C95">
            <w:pPr>
              <w:pStyle w:val="Paragraph"/>
              <w:spacing w:after="0"/>
              <w:rPr>
                <w:noProof/>
              </w:rPr>
            </w:pPr>
            <w:r>
              <w:rPr>
                <w:noProof/>
              </w:rPr>
              <w:t>5-((1S,2S)-2-((2R,6S,9S,11R,12R,14aS,15S,16S,20R,23S,25aR)-9-Amino-20-((R)-3-amino-1-hydroxy-3-oxopropyl)-2,11,12,15-tetrahydroxy-6-((R)-1-hydroxyethyl)-16-methyl-5,8,14,19,22,25-hexaoxotetracosahydro-1H-dipyrrolo[2,1-c:2',1'-l][1,4,7,10,13,16]hexaazacyclohenicosin-23-yl)-1,2-dihydroxyethyl)-2-hydroxyphenyl hydrogen sulphate (CAS RN 168110-44-9)</w:t>
            </w:r>
          </w:p>
        </w:tc>
        <w:tc>
          <w:tcPr>
            <w:tcW w:w="994" w:type="dxa"/>
          </w:tcPr>
          <w:p w14:paraId="6AF52B2E" w14:textId="77777777" w:rsidR="006E3C95" w:rsidRDefault="006E3C95" w:rsidP="006E3C95">
            <w:pPr>
              <w:pStyle w:val="Paragraph"/>
              <w:spacing w:after="0"/>
              <w:rPr>
                <w:noProof/>
              </w:rPr>
            </w:pPr>
            <w:r>
              <w:rPr>
                <w:noProof/>
              </w:rPr>
              <w:t>0 %</w:t>
            </w:r>
          </w:p>
        </w:tc>
        <w:tc>
          <w:tcPr>
            <w:tcW w:w="1276" w:type="dxa"/>
          </w:tcPr>
          <w:p w14:paraId="5A866BC9" w14:textId="77777777" w:rsidR="006E3C95" w:rsidRDefault="006E3C95" w:rsidP="006E3C95">
            <w:pPr>
              <w:pStyle w:val="Paragraph"/>
              <w:spacing w:after="0"/>
              <w:rPr>
                <w:noProof/>
              </w:rPr>
            </w:pPr>
            <w:r>
              <w:rPr>
                <w:noProof/>
              </w:rPr>
              <w:t>-</w:t>
            </w:r>
          </w:p>
        </w:tc>
        <w:tc>
          <w:tcPr>
            <w:tcW w:w="992" w:type="dxa"/>
          </w:tcPr>
          <w:p w14:paraId="71E1E365" w14:textId="77777777" w:rsidR="006E3C95" w:rsidRDefault="006E3C95" w:rsidP="006E3C95">
            <w:pPr>
              <w:pStyle w:val="Paragraph"/>
              <w:spacing w:after="0"/>
              <w:rPr>
                <w:noProof/>
              </w:rPr>
            </w:pPr>
            <w:r>
              <w:rPr>
                <w:noProof/>
              </w:rPr>
              <w:t>31.12.2024</w:t>
            </w:r>
          </w:p>
        </w:tc>
      </w:tr>
      <w:tr w:rsidR="006E3C95" w14:paraId="163179CF" w14:textId="77777777" w:rsidTr="008924C5">
        <w:trPr>
          <w:cantSplit/>
        </w:trPr>
        <w:tc>
          <w:tcPr>
            <w:tcW w:w="779" w:type="dxa"/>
          </w:tcPr>
          <w:p w14:paraId="2C0427C6" w14:textId="77777777" w:rsidR="006E3C95" w:rsidRDefault="006E3C95" w:rsidP="006E3C95">
            <w:pPr>
              <w:pStyle w:val="Paragraph"/>
              <w:spacing w:after="0"/>
              <w:rPr>
                <w:noProof/>
              </w:rPr>
            </w:pPr>
            <w:r>
              <w:rPr>
                <w:noProof/>
              </w:rPr>
              <w:t>0.8053</w:t>
            </w:r>
          </w:p>
        </w:tc>
        <w:tc>
          <w:tcPr>
            <w:tcW w:w="1276" w:type="dxa"/>
          </w:tcPr>
          <w:p w14:paraId="36769220" w14:textId="77777777" w:rsidR="006E3C95" w:rsidRDefault="006E3C95" w:rsidP="006E3C95">
            <w:pPr>
              <w:pStyle w:val="Paragraph"/>
              <w:spacing w:after="0"/>
              <w:jc w:val="right"/>
              <w:rPr>
                <w:noProof/>
              </w:rPr>
            </w:pPr>
            <w:r>
              <w:rPr>
                <w:noProof/>
              </w:rPr>
              <w:t>ex 2933 99 80</w:t>
            </w:r>
          </w:p>
        </w:tc>
        <w:tc>
          <w:tcPr>
            <w:tcW w:w="709" w:type="dxa"/>
          </w:tcPr>
          <w:p w14:paraId="7DD0B322" w14:textId="77777777" w:rsidR="006E3C95" w:rsidRDefault="006E3C95" w:rsidP="006E3C95">
            <w:pPr>
              <w:pStyle w:val="Paragraph"/>
              <w:spacing w:after="0"/>
              <w:jc w:val="center"/>
              <w:rPr>
                <w:noProof/>
              </w:rPr>
            </w:pPr>
            <w:r>
              <w:rPr>
                <w:noProof/>
              </w:rPr>
              <w:t>69</w:t>
            </w:r>
          </w:p>
        </w:tc>
        <w:tc>
          <w:tcPr>
            <w:tcW w:w="3967" w:type="dxa"/>
          </w:tcPr>
          <w:p w14:paraId="4A751391" w14:textId="77777777" w:rsidR="006E3C95" w:rsidRDefault="006E3C95" w:rsidP="006E3C95">
            <w:pPr>
              <w:pStyle w:val="Paragraph"/>
              <w:spacing w:after="0"/>
              <w:rPr>
                <w:noProof/>
              </w:rPr>
            </w:pPr>
            <w:r>
              <w:rPr>
                <w:noProof/>
              </w:rPr>
              <w:t>5-Formyl-2,4-dimethyl-1H-pyrrole-3-carboxylic acid (CAS RN 253870-02-9) with a purity by weight of 96 % or more</w:t>
            </w:r>
          </w:p>
          <w:p w14:paraId="087C7107" w14:textId="77777777" w:rsidR="006E3C95" w:rsidRDefault="006E3C95" w:rsidP="006E3C95">
            <w:pPr>
              <w:pStyle w:val="Paragraph"/>
              <w:spacing w:after="0"/>
              <w:rPr>
                <w:noProof/>
              </w:rPr>
            </w:pPr>
            <w:r>
              <w:rPr>
                <w:noProof/>
              </w:rPr>
              <w:t> </w:t>
            </w:r>
          </w:p>
        </w:tc>
        <w:tc>
          <w:tcPr>
            <w:tcW w:w="994" w:type="dxa"/>
          </w:tcPr>
          <w:p w14:paraId="2908DABB" w14:textId="77777777" w:rsidR="006E3C95" w:rsidRDefault="006E3C95" w:rsidP="006E3C95">
            <w:pPr>
              <w:pStyle w:val="Paragraph"/>
              <w:spacing w:after="0"/>
              <w:rPr>
                <w:noProof/>
              </w:rPr>
            </w:pPr>
            <w:r>
              <w:rPr>
                <w:noProof/>
              </w:rPr>
              <w:t>0 %</w:t>
            </w:r>
          </w:p>
        </w:tc>
        <w:tc>
          <w:tcPr>
            <w:tcW w:w="1276" w:type="dxa"/>
          </w:tcPr>
          <w:p w14:paraId="53BC12D2" w14:textId="77777777" w:rsidR="006E3C95" w:rsidRDefault="006E3C95" w:rsidP="006E3C95">
            <w:pPr>
              <w:pStyle w:val="Paragraph"/>
              <w:spacing w:after="0"/>
              <w:rPr>
                <w:noProof/>
              </w:rPr>
            </w:pPr>
            <w:r>
              <w:rPr>
                <w:noProof/>
              </w:rPr>
              <w:t>-</w:t>
            </w:r>
          </w:p>
        </w:tc>
        <w:tc>
          <w:tcPr>
            <w:tcW w:w="992" w:type="dxa"/>
          </w:tcPr>
          <w:p w14:paraId="712AE8CA" w14:textId="77777777" w:rsidR="006E3C95" w:rsidRDefault="006E3C95" w:rsidP="006E3C95">
            <w:pPr>
              <w:pStyle w:val="Paragraph"/>
              <w:spacing w:after="0"/>
              <w:rPr>
                <w:noProof/>
              </w:rPr>
            </w:pPr>
            <w:r>
              <w:rPr>
                <w:noProof/>
              </w:rPr>
              <w:t>31.12.2025</w:t>
            </w:r>
          </w:p>
        </w:tc>
      </w:tr>
      <w:tr w:rsidR="006E3C95" w14:paraId="33F93836" w14:textId="77777777" w:rsidTr="008924C5">
        <w:trPr>
          <w:cantSplit/>
        </w:trPr>
        <w:tc>
          <w:tcPr>
            <w:tcW w:w="779" w:type="dxa"/>
          </w:tcPr>
          <w:p w14:paraId="031AA763" w14:textId="77777777" w:rsidR="006E3C95" w:rsidRDefault="006E3C95" w:rsidP="006E3C95">
            <w:pPr>
              <w:pStyle w:val="Paragraph"/>
              <w:spacing w:after="0"/>
              <w:rPr>
                <w:noProof/>
              </w:rPr>
            </w:pPr>
            <w:r>
              <w:rPr>
                <w:noProof/>
              </w:rPr>
              <w:t>0.7971</w:t>
            </w:r>
          </w:p>
        </w:tc>
        <w:tc>
          <w:tcPr>
            <w:tcW w:w="1276" w:type="dxa"/>
          </w:tcPr>
          <w:p w14:paraId="30942262" w14:textId="77777777" w:rsidR="006E3C95" w:rsidRDefault="006E3C95" w:rsidP="006E3C95">
            <w:pPr>
              <w:pStyle w:val="Paragraph"/>
              <w:spacing w:after="0"/>
              <w:jc w:val="right"/>
              <w:rPr>
                <w:noProof/>
              </w:rPr>
            </w:pPr>
            <w:r>
              <w:rPr>
                <w:noProof/>
              </w:rPr>
              <w:t>ex 2933 99 80</w:t>
            </w:r>
          </w:p>
        </w:tc>
        <w:tc>
          <w:tcPr>
            <w:tcW w:w="709" w:type="dxa"/>
          </w:tcPr>
          <w:p w14:paraId="3DF7E3E5" w14:textId="77777777" w:rsidR="006E3C95" w:rsidRDefault="006E3C95" w:rsidP="006E3C95">
            <w:pPr>
              <w:pStyle w:val="Paragraph"/>
              <w:spacing w:after="0"/>
              <w:jc w:val="center"/>
              <w:rPr>
                <w:noProof/>
              </w:rPr>
            </w:pPr>
            <w:r>
              <w:rPr>
                <w:noProof/>
              </w:rPr>
              <w:t>70</w:t>
            </w:r>
          </w:p>
        </w:tc>
        <w:tc>
          <w:tcPr>
            <w:tcW w:w="3967" w:type="dxa"/>
          </w:tcPr>
          <w:p w14:paraId="69EE8DF3" w14:textId="77777777" w:rsidR="006E3C95" w:rsidRDefault="006E3C95" w:rsidP="006E3C95">
            <w:pPr>
              <w:pStyle w:val="Paragraph"/>
              <w:spacing w:after="0"/>
              <w:rPr>
                <w:noProof/>
              </w:rPr>
            </w:pPr>
            <w:r>
              <w:rPr>
                <w:noProof/>
              </w:rPr>
              <w:t>5-(Bis-(2-hydroxyethyl)-amino)-1-methyl-1H-benzimidazole-2-butanoic acid ethyl ester (CAS RN 3543-74-6) with a purity by weight of 98 % or more</w:t>
            </w:r>
          </w:p>
        </w:tc>
        <w:tc>
          <w:tcPr>
            <w:tcW w:w="994" w:type="dxa"/>
          </w:tcPr>
          <w:p w14:paraId="7FC8813C" w14:textId="77777777" w:rsidR="006E3C95" w:rsidRDefault="006E3C95" w:rsidP="006E3C95">
            <w:pPr>
              <w:pStyle w:val="Paragraph"/>
              <w:spacing w:after="0"/>
              <w:rPr>
                <w:noProof/>
              </w:rPr>
            </w:pPr>
            <w:r>
              <w:rPr>
                <w:noProof/>
              </w:rPr>
              <w:t>0 %</w:t>
            </w:r>
          </w:p>
        </w:tc>
        <w:tc>
          <w:tcPr>
            <w:tcW w:w="1276" w:type="dxa"/>
          </w:tcPr>
          <w:p w14:paraId="4A12D275" w14:textId="77777777" w:rsidR="006E3C95" w:rsidRDefault="006E3C95" w:rsidP="006E3C95">
            <w:pPr>
              <w:pStyle w:val="Paragraph"/>
              <w:spacing w:after="0"/>
              <w:rPr>
                <w:noProof/>
              </w:rPr>
            </w:pPr>
            <w:r>
              <w:rPr>
                <w:noProof/>
              </w:rPr>
              <w:t>-</w:t>
            </w:r>
          </w:p>
        </w:tc>
        <w:tc>
          <w:tcPr>
            <w:tcW w:w="992" w:type="dxa"/>
          </w:tcPr>
          <w:p w14:paraId="4F20AF7D" w14:textId="77777777" w:rsidR="006E3C95" w:rsidRDefault="006E3C95" w:rsidP="006E3C95">
            <w:pPr>
              <w:pStyle w:val="Paragraph"/>
              <w:spacing w:after="0"/>
              <w:rPr>
                <w:noProof/>
              </w:rPr>
            </w:pPr>
            <w:r>
              <w:rPr>
                <w:noProof/>
              </w:rPr>
              <w:t>31.12.2025</w:t>
            </w:r>
          </w:p>
        </w:tc>
      </w:tr>
      <w:tr w:rsidR="006E3C95" w14:paraId="60E9D7B8" w14:textId="77777777" w:rsidTr="008924C5">
        <w:trPr>
          <w:cantSplit/>
        </w:trPr>
        <w:tc>
          <w:tcPr>
            <w:tcW w:w="779" w:type="dxa"/>
          </w:tcPr>
          <w:p w14:paraId="7AEE355F" w14:textId="77777777" w:rsidR="006E3C95" w:rsidRDefault="006E3C95" w:rsidP="006E3C95">
            <w:pPr>
              <w:pStyle w:val="Paragraph"/>
              <w:spacing w:after="0"/>
              <w:rPr>
                <w:noProof/>
              </w:rPr>
            </w:pPr>
            <w:r>
              <w:rPr>
                <w:noProof/>
              </w:rPr>
              <w:t>0.4384</w:t>
            </w:r>
          </w:p>
        </w:tc>
        <w:tc>
          <w:tcPr>
            <w:tcW w:w="1276" w:type="dxa"/>
          </w:tcPr>
          <w:p w14:paraId="1F8281D6"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6CBBC030" w14:textId="77777777" w:rsidR="006E3C95" w:rsidRDefault="006E3C95" w:rsidP="006E3C95">
            <w:pPr>
              <w:pStyle w:val="Paragraph"/>
              <w:spacing w:after="0"/>
              <w:jc w:val="center"/>
              <w:rPr>
                <w:noProof/>
              </w:rPr>
            </w:pPr>
            <w:r>
              <w:rPr>
                <w:noProof/>
              </w:rPr>
              <w:t>71</w:t>
            </w:r>
          </w:p>
        </w:tc>
        <w:tc>
          <w:tcPr>
            <w:tcW w:w="3967" w:type="dxa"/>
          </w:tcPr>
          <w:p w14:paraId="79C8DC48" w14:textId="77777777" w:rsidR="006E3C95" w:rsidRDefault="006E3C95" w:rsidP="006E3C95">
            <w:pPr>
              <w:pStyle w:val="Paragraph"/>
              <w:spacing w:after="0"/>
              <w:rPr>
                <w:noProof/>
              </w:rPr>
            </w:pPr>
            <w:r>
              <w:rPr>
                <w:noProof/>
              </w:rPr>
              <w:t>10-Methoxyiminostilbene (CAS RN 4698-11-7)</w:t>
            </w:r>
          </w:p>
        </w:tc>
        <w:tc>
          <w:tcPr>
            <w:tcW w:w="994" w:type="dxa"/>
          </w:tcPr>
          <w:p w14:paraId="29B7B742" w14:textId="77777777" w:rsidR="006E3C95" w:rsidRDefault="006E3C95" w:rsidP="006E3C95">
            <w:pPr>
              <w:pStyle w:val="Paragraph"/>
              <w:spacing w:after="0"/>
              <w:rPr>
                <w:noProof/>
              </w:rPr>
            </w:pPr>
            <w:r>
              <w:rPr>
                <w:noProof/>
              </w:rPr>
              <w:t>0 %</w:t>
            </w:r>
          </w:p>
        </w:tc>
        <w:tc>
          <w:tcPr>
            <w:tcW w:w="1276" w:type="dxa"/>
          </w:tcPr>
          <w:p w14:paraId="07FE379F" w14:textId="77777777" w:rsidR="006E3C95" w:rsidRDefault="006E3C95" w:rsidP="006E3C95">
            <w:pPr>
              <w:pStyle w:val="Paragraph"/>
              <w:spacing w:after="0"/>
              <w:rPr>
                <w:noProof/>
              </w:rPr>
            </w:pPr>
            <w:r>
              <w:rPr>
                <w:noProof/>
              </w:rPr>
              <w:t>-</w:t>
            </w:r>
          </w:p>
        </w:tc>
        <w:tc>
          <w:tcPr>
            <w:tcW w:w="992" w:type="dxa"/>
          </w:tcPr>
          <w:p w14:paraId="3EA87DAB" w14:textId="77777777" w:rsidR="006E3C95" w:rsidRDefault="006E3C95" w:rsidP="006E3C95">
            <w:pPr>
              <w:pStyle w:val="Paragraph"/>
              <w:spacing w:after="0"/>
              <w:rPr>
                <w:noProof/>
              </w:rPr>
            </w:pPr>
            <w:r>
              <w:rPr>
                <w:noProof/>
              </w:rPr>
              <w:t>31.12.2024</w:t>
            </w:r>
          </w:p>
        </w:tc>
      </w:tr>
      <w:tr w:rsidR="006E3C95" w14:paraId="23B96B9D" w14:textId="77777777" w:rsidTr="008924C5">
        <w:trPr>
          <w:cantSplit/>
        </w:trPr>
        <w:tc>
          <w:tcPr>
            <w:tcW w:w="779" w:type="dxa"/>
          </w:tcPr>
          <w:p w14:paraId="06059C71" w14:textId="77777777" w:rsidR="006E3C95" w:rsidRDefault="006E3C95" w:rsidP="006E3C95">
            <w:pPr>
              <w:pStyle w:val="Paragraph"/>
              <w:spacing w:after="0"/>
              <w:rPr>
                <w:noProof/>
              </w:rPr>
            </w:pPr>
            <w:r>
              <w:rPr>
                <w:noProof/>
              </w:rPr>
              <w:t>0.4503</w:t>
            </w:r>
          </w:p>
        </w:tc>
        <w:tc>
          <w:tcPr>
            <w:tcW w:w="1276" w:type="dxa"/>
          </w:tcPr>
          <w:p w14:paraId="204F526D"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1E19DBFE" w14:textId="77777777" w:rsidR="006E3C95" w:rsidRDefault="006E3C95" w:rsidP="006E3C95">
            <w:pPr>
              <w:pStyle w:val="Paragraph"/>
              <w:spacing w:after="0"/>
              <w:jc w:val="center"/>
              <w:rPr>
                <w:noProof/>
              </w:rPr>
            </w:pPr>
            <w:r>
              <w:rPr>
                <w:noProof/>
              </w:rPr>
              <w:t>72</w:t>
            </w:r>
          </w:p>
        </w:tc>
        <w:tc>
          <w:tcPr>
            <w:tcW w:w="3967" w:type="dxa"/>
          </w:tcPr>
          <w:p w14:paraId="6119622F" w14:textId="77777777" w:rsidR="006E3C95" w:rsidRDefault="006E3C95" w:rsidP="006E3C95">
            <w:pPr>
              <w:pStyle w:val="Paragraph"/>
              <w:spacing w:after="0"/>
              <w:rPr>
                <w:noProof/>
              </w:rPr>
            </w:pPr>
            <w:r>
              <w:rPr>
                <w:noProof/>
              </w:rPr>
              <w:t>1,4,7-Trimethyl-1,4,7-triazacyclononane (CAS RN 96556-05-7)</w:t>
            </w:r>
          </w:p>
        </w:tc>
        <w:tc>
          <w:tcPr>
            <w:tcW w:w="994" w:type="dxa"/>
          </w:tcPr>
          <w:p w14:paraId="25D886C8" w14:textId="77777777" w:rsidR="006E3C95" w:rsidRDefault="006E3C95" w:rsidP="006E3C95">
            <w:pPr>
              <w:pStyle w:val="Paragraph"/>
              <w:spacing w:after="0"/>
              <w:rPr>
                <w:noProof/>
              </w:rPr>
            </w:pPr>
            <w:r>
              <w:rPr>
                <w:noProof/>
              </w:rPr>
              <w:t>0 %</w:t>
            </w:r>
          </w:p>
        </w:tc>
        <w:tc>
          <w:tcPr>
            <w:tcW w:w="1276" w:type="dxa"/>
          </w:tcPr>
          <w:p w14:paraId="7EB77B19" w14:textId="77777777" w:rsidR="006E3C95" w:rsidRDefault="006E3C95" w:rsidP="006E3C95">
            <w:pPr>
              <w:pStyle w:val="Paragraph"/>
              <w:spacing w:after="0"/>
              <w:rPr>
                <w:noProof/>
              </w:rPr>
            </w:pPr>
            <w:r>
              <w:rPr>
                <w:noProof/>
              </w:rPr>
              <w:t>-</w:t>
            </w:r>
          </w:p>
        </w:tc>
        <w:tc>
          <w:tcPr>
            <w:tcW w:w="992" w:type="dxa"/>
          </w:tcPr>
          <w:p w14:paraId="5FFA631E" w14:textId="77777777" w:rsidR="006E3C95" w:rsidRDefault="006E3C95" w:rsidP="006E3C95">
            <w:pPr>
              <w:pStyle w:val="Paragraph"/>
              <w:spacing w:after="0"/>
              <w:rPr>
                <w:noProof/>
              </w:rPr>
            </w:pPr>
            <w:r>
              <w:rPr>
                <w:noProof/>
              </w:rPr>
              <w:t>31.12.2024</w:t>
            </w:r>
          </w:p>
        </w:tc>
      </w:tr>
      <w:tr w:rsidR="006E3C95" w14:paraId="43904F14" w14:textId="77777777" w:rsidTr="008924C5">
        <w:trPr>
          <w:cantSplit/>
        </w:trPr>
        <w:tc>
          <w:tcPr>
            <w:tcW w:w="779" w:type="dxa"/>
          </w:tcPr>
          <w:p w14:paraId="1B62273A" w14:textId="77777777" w:rsidR="006E3C95" w:rsidRDefault="006E3C95" w:rsidP="006E3C95">
            <w:pPr>
              <w:pStyle w:val="Paragraph"/>
              <w:spacing w:after="0"/>
              <w:rPr>
                <w:noProof/>
              </w:rPr>
            </w:pPr>
            <w:r>
              <w:rPr>
                <w:noProof/>
              </w:rPr>
              <w:t>0.7759</w:t>
            </w:r>
          </w:p>
        </w:tc>
        <w:tc>
          <w:tcPr>
            <w:tcW w:w="1276" w:type="dxa"/>
          </w:tcPr>
          <w:p w14:paraId="1F879099" w14:textId="77777777" w:rsidR="006E3C95" w:rsidRDefault="006E3C95" w:rsidP="006E3C95">
            <w:pPr>
              <w:pStyle w:val="Paragraph"/>
              <w:spacing w:after="0"/>
              <w:jc w:val="right"/>
              <w:rPr>
                <w:noProof/>
              </w:rPr>
            </w:pPr>
            <w:r>
              <w:rPr>
                <w:noProof/>
              </w:rPr>
              <w:t>ex 2933 99 80</w:t>
            </w:r>
          </w:p>
        </w:tc>
        <w:tc>
          <w:tcPr>
            <w:tcW w:w="709" w:type="dxa"/>
          </w:tcPr>
          <w:p w14:paraId="2EC2FDB9" w14:textId="77777777" w:rsidR="006E3C95" w:rsidRDefault="006E3C95" w:rsidP="006E3C95">
            <w:pPr>
              <w:pStyle w:val="Paragraph"/>
              <w:spacing w:after="0"/>
              <w:jc w:val="center"/>
              <w:rPr>
                <w:noProof/>
              </w:rPr>
            </w:pPr>
            <w:r>
              <w:rPr>
                <w:noProof/>
              </w:rPr>
              <w:t>75</w:t>
            </w:r>
          </w:p>
        </w:tc>
        <w:tc>
          <w:tcPr>
            <w:tcW w:w="3967" w:type="dxa"/>
          </w:tcPr>
          <w:p w14:paraId="098C6845" w14:textId="77777777" w:rsidR="006E3C95" w:rsidRDefault="006E3C95" w:rsidP="006E3C95">
            <w:pPr>
              <w:pStyle w:val="Paragraph"/>
              <w:spacing w:after="0"/>
              <w:rPr>
                <w:noProof/>
              </w:rPr>
            </w:pPr>
            <w:r>
              <w:rPr>
                <w:noProof/>
              </w:rPr>
              <w:t>1-[Bis(dimethylamino)methylene]-1H-benzotriazolium hexafluorophosphate(1-) 3-oxide (CAS RN 94790-37-1)​</w:t>
            </w:r>
          </w:p>
        </w:tc>
        <w:tc>
          <w:tcPr>
            <w:tcW w:w="994" w:type="dxa"/>
          </w:tcPr>
          <w:p w14:paraId="6A88CC2C" w14:textId="77777777" w:rsidR="006E3C95" w:rsidRDefault="006E3C95" w:rsidP="006E3C95">
            <w:pPr>
              <w:pStyle w:val="Paragraph"/>
              <w:spacing w:after="0"/>
              <w:rPr>
                <w:noProof/>
              </w:rPr>
            </w:pPr>
            <w:r>
              <w:rPr>
                <w:noProof/>
              </w:rPr>
              <w:t>0 %</w:t>
            </w:r>
          </w:p>
        </w:tc>
        <w:tc>
          <w:tcPr>
            <w:tcW w:w="1276" w:type="dxa"/>
          </w:tcPr>
          <w:p w14:paraId="1D0D9B2A" w14:textId="77777777" w:rsidR="006E3C95" w:rsidRDefault="006E3C95" w:rsidP="006E3C95">
            <w:pPr>
              <w:pStyle w:val="Paragraph"/>
              <w:spacing w:after="0"/>
              <w:rPr>
                <w:noProof/>
              </w:rPr>
            </w:pPr>
            <w:r>
              <w:rPr>
                <w:noProof/>
              </w:rPr>
              <w:t>-</w:t>
            </w:r>
          </w:p>
        </w:tc>
        <w:tc>
          <w:tcPr>
            <w:tcW w:w="992" w:type="dxa"/>
          </w:tcPr>
          <w:p w14:paraId="2E06524E" w14:textId="77777777" w:rsidR="006E3C95" w:rsidRDefault="006E3C95" w:rsidP="006E3C95">
            <w:pPr>
              <w:pStyle w:val="Paragraph"/>
              <w:spacing w:after="0"/>
              <w:rPr>
                <w:noProof/>
              </w:rPr>
            </w:pPr>
            <w:r>
              <w:rPr>
                <w:noProof/>
              </w:rPr>
              <w:t>31.12.2024</w:t>
            </w:r>
          </w:p>
        </w:tc>
      </w:tr>
      <w:tr w:rsidR="006E3C95" w14:paraId="4D5A7667" w14:textId="77777777" w:rsidTr="008924C5">
        <w:trPr>
          <w:cantSplit/>
        </w:trPr>
        <w:tc>
          <w:tcPr>
            <w:tcW w:w="779" w:type="dxa"/>
          </w:tcPr>
          <w:p w14:paraId="12369CD1" w14:textId="77777777" w:rsidR="006E3C95" w:rsidRDefault="006E3C95" w:rsidP="006E3C95">
            <w:pPr>
              <w:pStyle w:val="Paragraph"/>
              <w:spacing w:after="0"/>
              <w:rPr>
                <w:noProof/>
              </w:rPr>
            </w:pPr>
            <w:r>
              <w:rPr>
                <w:noProof/>
              </w:rPr>
              <w:t>0.8054</w:t>
            </w:r>
          </w:p>
        </w:tc>
        <w:tc>
          <w:tcPr>
            <w:tcW w:w="1276" w:type="dxa"/>
          </w:tcPr>
          <w:p w14:paraId="542ABCA4" w14:textId="77777777" w:rsidR="006E3C95" w:rsidRDefault="006E3C95" w:rsidP="006E3C95">
            <w:pPr>
              <w:pStyle w:val="Paragraph"/>
              <w:spacing w:after="0"/>
              <w:jc w:val="right"/>
              <w:rPr>
                <w:noProof/>
              </w:rPr>
            </w:pPr>
            <w:r>
              <w:rPr>
                <w:noProof/>
              </w:rPr>
              <w:t>ex 2933 99 80</w:t>
            </w:r>
          </w:p>
        </w:tc>
        <w:tc>
          <w:tcPr>
            <w:tcW w:w="709" w:type="dxa"/>
          </w:tcPr>
          <w:p w14:paraId="0693BAB2" w14:textId="77777777" w:rsidR="006E3C95" w:rsidRDefault="006E3C95" w:rsidP="006E3C95">
            <w:pPr>
              <w:pStyle w:val="Paragraph"/>
              <w:spacing w:after="0"/>
              <w:jc w:val="center"/>
              <w:rPr>
                <w:noProof/>
              </w:rPr>
            </w:pPr>
            <w:r>
              <w:rPr>
                <w:noProof/>
              </w:rPr>
              <w:t>76</w:t>
            </w:r>
          </w:p>
        </w:tc>
        <w:tc>
          <w:tcPr>
            <w:tcW w:w="3967" w:type="dxa"/>
          </w:tcPr>
          <w:p w14:paraId="6C6DED58" w14:textId="77777777" w:rsidR="006E3C95" w:rsidRDefault="006E3C95" w:rsidP="006E3C95">
            <w:pPr>
              <w:pStyle w:val="Paragraph"/>
              <w:spacing w:after="0"/>
              <w:rPr>
                <w:noProof/>
              </w:rPr>
            </w:pPr>
            <w:r>
              <w:rPr>
                <w:noProof/>
              </w:rPr>
              <w:t>2-Methylindoline (CAS RN 6872-06-6) with a purity by weight of 98 % or more</w:t>
            </w:r>
          </w:p>
        </w:tc>
        <w:tc>
          <w:tcPr>
            <w:tcW w:w="994" w:type="dxa"/>
          </w:tcPr>
          <w:p w14:paraId="50372907" w14:textId="77777777" w:rsidR="006E3C95" w:rsidRDefault="006E3C95" w:rsidP="006E3C95">
            <w:pPr>
              <w:pStyle w:val="Paragraph"/>
              <w:spacing w:after="0"/>
              <w:rPr>
                <w:noProof/>
              </w:rPr>
            </w:pPr>
            <w:r>
              <w:rPr>
                <w:noProof/>
              </w:rPr>
              <w:t>0 %</w:t>
            </w:r>
          </w:p>
        </w:tc>
        <w:tc>
          <w:tcPr>
            <w:tcW w:w="1276" w:type="dxa"/>
          </w:tcPr>
          <w:p w14:paraId="6F2DC649" w14:textId="77777777" w:rsidR="006E3C95" w:rsidRDefault="006E3C95" w:rsidP="006E3C95">
            <w:pPr>
              <w:pStyle w:val="Paragraph"/>
              <w:spacing w:after="0"/>
              <w:rPr>
                <w:noProof/>
              </w:rPr>
            </w:pPr>
            <w:r>
              <w:rPr>
                <w:noProof/>
              </w:rPr>
              <w:t>-</w:t>
            </w:r>
          </w:p>
        </w:tc>
        <w:tc>
          <w:tcPr>
            <w:tcW w:w="992" w:type="dxa"/>
          </w:tcPr>
          <w:p w14:paraId="4A1CC911" w14:textId="77777777" w:rsidR="006E3C95" w:rsidRDefault="006E3C95" w:rsidP="006E3C95">
            <w:pPr>
              <w:pStyle w:val="Paragraph"/>
              <w:spacing w:after="0"/>
              <w:rPr>
                <w:noProof/>
              </w:rPr>
            </w:pPr>
            <w:r>
              <w:rPr>
                <w:noProof/>
              </w:rPr>
              <w:t>31.12.2025</w:t>
            </w:r>
          </w:p>
        </w:tc>
      </w:tr>
      <w:tr w:rsidR="006E3C95" w14:paraId="05BFE337" w14:textId="77777777" w:rsidTr="008924C5">
        <w:trPr>
          <w:cantSplit/>
        </w:trPr>
        <w:tc>
          <w:tcPr>
            <w:tcW w:w="779" w:type="dxa"/>
          </w:tcPr>
          <w:p w14:paraId="227D3678" w14:textId="77777777" w:rsidR="006E3C95" w:rsidRDefault="006E3C95" w:rsidP="006E3C95">
            <w:pPr>
              <w:pStyle w:val="Paragraph"/>
              <w:spacing w:after="0"/>
              <w:rPr>
                <w:noProof/>
              </w:rPr>
            </w:pPr>
            <w:r>
              <w:rPr>
                <w:noProof/>
              </w:rPr>
              <w:t>0.8064</w:t>
            </w:r>
          </w:p>
        </w:tc>
        <w:tc>
          <w:tcPr>
            <w:tcW w:w="1276" w:type="dxa"/>
          </w:tcPr>
          <w:p w14:paraId="389F6665" w14:textId="77777777" w:rsidR="006E3C95" w:rsidRDefault="006E3C95" w:rsidP="006E3C95">
            <w:pPr>
              <w:pStyle w:val="Paragraph"/>
              <w:spacing w:after="0"/>
              <w:jc w:val="right"/>
              <w:rPr>
                <w:noProof/>
              </w:rPr>
            </w:pPr>
            <w:r>
              <w:rPr>
                <w:noProof/>
              </w:rPr>
              <w:t>ex 2933 99 80</w:t>
            </w:r>
          </w:p>
        </w:tc>
        <w:tc>
          <w:tcPr>
            <w:tcW w:w="709" w:type="dxa"/>
          </w:tcPr>
          <w:p w14:paraId="5628117F" w14:textId="77777777" w:rsidR="006E3C95" w:rsidRDefault="006E3C95" w:rsidP="006E3C95">
            <w:pPr>
              <w:pStyle w:val="Paragraph"/>
              <w:spacing w:after="0"/>
              <w:jc w:val="center"/>
              <w:rPr>
                <w:noProof/>
              </w:rPr>
            </w:pPr>
            <w:r>
              <w:rPr>
                <w:noProof/>
              </w:rPr>
              <w:t>77</w:t>
            </w:r>
          </w:p>
        </w:tc>
        <w:tc>
          <w:tcPr>
            <w:tcW w:w="3967" w:type="dxa"/>
          </w:tcPr>
          <w:p w14:paraId="5A34290D" w14:textId="77777777" w:rsidR="006E3C95" w:rsidRDefault="006E3C95" w:rsidP="006E3C95">
            <w:pPr>
              <w:pStyle w:val="Paragraph"/>
              <w:spacing w:after="0"/>
              <w:rPr>
                <w:noProof/>
              </w:rPr>
            </w:pPr>
            <w:r>
              <w:rPr>
                <w:noProof/>
              </w:rPr>
              <w:t>9-[1,1′-Biphenyl]-3-yl-9′-[1,1′-biphenyl]-4-yl-3,3′-bi-9H-carbazole (CAS RN 1643479-47-3) with a purity by weight of 95 % or more</w:t>
            </w:r>
          </w:p>
        </w:tc>
        <w:tc>
          <w:tcPr>
            <w:tcW w:w="994" w:type="dxa"/>
          </w:tcPr>
          <w:p w14:paraId="1E17B17D" w14:textId="77777777" w:rsidR="006E3C95" w:rsidRDefault="006E3C95" w:rsidP="006E3C95">
            <w:pPr>
              <w:pStyle w:val="Paragraph"/>
              <w:spacing w:after="0"/>
              <w:rPr>
                <w:noProof/>
              </w:rPr>
            </w:pPr>
            <w:r>
              <w:rPr>
                <w:noProof/>
              </w:rPr>
              <w:t>0 %</w:t>
            </w:r>
          </w:p>
        </w:tc>
        <w:tc>
          <w:tcPr>
            <w:tcW w:w="1276" w:type="dxa"/>
          </w:tcPr>
          <w:p w14:paraId="0E00D31E" w14:textId="77777777" w:rsidR="006E3C95" w:rsidRDefault="006E3C95" w:rsidP="006E3C95">
            <w:pPr>
              <w:pStyle w:val="Paragraph"/>
              <w:spacing w:after="0"/>
              <w:rPr>
                <w:noProof/>
              </w:rPr>
            </w:pPr>
            <w:r>
              <w:rPr>
                <w:noProof/>
              </w:rPr>
              <w:t>-</w:t>
            </w:r>
          </w:p>
        </w:tc>
        <w:tc>
          <w:tcPr>
            <w:tcW w:w="992" w:type="dxa"/>
          </w:tcPr>
          <w:p w14:paraId="50AFDD0C" w14:textId="77777777" w:rsidR="006E3C95" w:rsidRDefault="006E3C95" w:rsidP="006E3C95">
            <w:pPr>
              <w:pStyle w:val="Paragraph"/>
              <w:spacing w:after="0"/>
              <w:rPr>
                <w:noProof/>
              </w:rPr>
            </w:pPr>
            <w:r>
              <w:rPr>
                <w:noProof/>
              </w:rPr>
              <w:t>31.12.2025</w:t>
            </w:r>
          </w:p>
        </w:tc>
      </w:tr>
      <w:tr w:rsidR="006E3C95" w14:paraId="19417BB8" w14:textId="77777777" w:rsidTr="008924C5">
        <w:trPr>
          <w:cantSplit/>
        </w:trPr>
        <w:tc>
          <w:tcPr>
            <w:tcW w:w="779" w:type="dxa"/>
          </w:tcPr>
          <w:p w14:paraId="2D7C5DE5" w14:textId="77777777" w:rsidR="006E3C95" w:rsidRDefault="006E3C95" w:rsidP="006E3C95">
            <w:pPr>
              <w:pStyle w:val="Paragraph"/>
              <w:spacing w:after="0"/>
              <w:rPr>
                <w:noProof/>
              </w:rPr>
            </w:pPr>
            <w:r>
              <w:rPr>
                <w:noProof/>
              </w:rPr>
              <w:t>0.4382</w:t>
            </w:r>
          </w:p>
        </w:tc>
        <w:tc>
          <w:tcPr>
            <w:tcW w:w="1276" w:type="dxa"/>
          </w:tcPr>
          <w:p w14:paraId="172AD46A"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61239F27" w14:textId="77777777" w:rsidR="006E3C95" w:rsidRDefault="006E3C95" w:rsidP="006E3C95">
            <w:pPr>
              <w:pStyle w:val="Paragraph"/>
              <w:spacing w:after="0"/>
              <w:jc w:val="center"/>
              <w:rPr>
                <w:noProof/>
              </w:rPr>
            </w:pPr>
            <w:r>
              <w:rPr>
                <w:noProof/>
              </w:rPr>
              <w:t>78</w:t>
            </w:r>
          </w:p>
        </w:tc>
        <w:tc>
          <w:tcPr>
            <w:tcW w:w="3967" w:type="dxa"/>
          </w:tcPr>
          <w:p w14:paraId="2E9D814C" w14:textId="77777777" w:rsidR="006E3C95" w:rsidRPr="009D59C7" w:rsidRDefault="006E3C95" w:rsidP="006E3C95">
            <w:pPr>
              <w:pStyle w:val="Paragraph"/>
              <w:spacing w:after="0"/>
              <w:rPr>
                <w:noProof/>
                <w:lang w:val="fr-BE"/>
              </w:rPr>
            </w:pPr>
            <w:r w:rsidRPr="009D59C7">
              <w:rPr>
                <w:noProof/>
                <w:lang w:val="fr-BE"/>
              </w:rPr>
              <w:t>3-Amino-3-azabicyclo (3.3.0) octane hydrochloride (CAS RN 58108-05-7)</w:t>
            </w:r>
          </w:p>
        </w:tc>
        <w:tc>
          <w:tcPr>
            <w:tcW w:w="994" w:type="dxa"/>
          </w:tcPr>
          <w:p w14:paraId="6B760A30" w14:textId="77777777" w:rsidR="006E3C95" w:rsidRDefault="006E3C95" w:rsidP="006E3C95">
            <w:pPr>
              <w:pStyle w:val="Paragraph"/>
              <w:spacing w:after="0"/>
              <w:rPr>
                <w:noProof/>
              </w:rPr>
            </w:pPr>
            <w:r>
              <w:rPr>
                <w:noProof/>
              </w:rPr>
              <w:t>0 %</w:t>
            </w:r>
          </w:p>
        </w:tc>
        <w:tc>
          <w:tcPr>
            <w:tcW w:w="1276" w:type="dxa"/>
          </w:tcPr>
          <w:p w14:paraId="2A71BB84" w14:textId="77777777" w:rsidR="006E3C95" w:rsidRDefault="006E3C95" w:rsidP="006E3C95">
            <w:pPr>
              <w:pStyle w:val="Paragraph"/>
              <w:spacing w:after="0"/>
              <w:rPr>
                <w:noProof/>
              </w:rPr>
            </w:pPr>
            <w:r>
              <w:rPr>
                <w:noProof/>
              </w:rPr>
              <w:t>-</w:t>
            </w:r>
          </w:p>
        </w:tc>
        <w:tc>
          <w:tcPr>
            <w:tcW w:w="992" w:type="dxa"/>
          </w:tcPr>
          <w:p w14:paraId="683375F7" w14:textId="77777777" w:rsidR="006E3C95" w:rsidRDefault="006E3C95" w:rsidP="006E3C95">
            <w:pPr>
              <w:pStyle w:val="Paragraph"/>
              <w:spacing w:after="0"/>
              <w:rPr>
                <w:noProof/>
              </w:rPr>
            </w:pPr>
            <w:r>
              <w:rPr>
                <w:noProof/>
              </w:rPr>
              <w:t>31.12.2024</w:t>
            </w:r>
          </w:p>
        </w:tc>
      </w:tr>
      <w:tr w:rsidR="006E3C95" w14:paraId="047F2487" w14:textId="77777777" w:rsidTr="008924C5">
        <w:trPr>
          <w:cantSplit/>
        </w:trPr>
        <w:tc>
          <w:tcPr>
            <w:tcW w:w="779" w:type="dxa"/>
          </w:tcPr>
          <w:p w14:paraId="00340668" w14:textId="77777777" w:rsidR="006E3C95" w:rsidRDefault="006E3C95" w:rsidP="006E3C95">
            <w:pPr>
              <w:pStyle w:val="Paragraph"/>
              <w:spacing w:after="0"/>
              <w:rPr>
                <w:noProof/>
              </w:rPr>
            </w:pPr>
            <w:r>
              <w:rPr>
                <w:noProof/>
              </w:rPr>
              <w:t>0.8014</w:t>
            </w:r>
          </w:p>
        </w:tc>
        <w:tc>
          <w:tcPr>
            <w:tcW w:w="1276" w:type="dxa"/>
          </w:tcPr>
          <w:p w14:paraId="66E67EF9" w14:textId="77777777" w:rsidR="006E3C95" w:rsidRDefault="006E3C95" w:rsidP="006E3C95">
            <w:pPr>
              <w:pStyle w:val="Paragraph"/>
              <w:spacing w:after="0"/>
              <w:jc w:val="right"/>
              <w:rPr>
                <w:noProof/>
              </w:rPr>
            </w:pPr>
            <w:r>
              <w:rPr>
                <w:noProof/>
              </w:rPr>
              <w:t>ex 2933 99 80</w:t>
            </w:r>
          </w:p>
        </w:tc>
        <w:tc>
          <w:tcPr>
            <w:tcW w:w="709" w:type="dxa"/>
          </w:tcPr>
          <w:p w14:paraId="33A20355" w14:textId="77777777" w:rsidR="006E3C95" w:rsidRDefault="006E3C95" w:rsidP="006E3C95">
            <w:pPr>
              <w:pStyle w:val="Paragraph"/>
              <w:spacing w:after="0"/>
              <w:jc w:val="center"/>
              <w:rPr>
                <w:noProof/>
              </w:rPr>
            </w:pPr>
            <w:r>
              <w:rPr>
                <w:noProof/>
              </w:rPr>
              <w:t>80</w:t>
            </w:r>
          </w:p>
        </w:tc>
        <w:tc>
          <w:tcPr>
            <w:tcW w:w="3967" w:type="dxa"/>
          </w:tcPr>
          <w:p w14:paraId="696692D1" w14:textId="77777777" w:rsidR="006E3C95" w:rsidRDefault="006E3C95" w:rsidP="006E3C95">
            <w:pPr>
              <w:pStyle w:val="Paragraph"/>
              <w:spacing w:after="0"/>
              <w:rPr>
                <w:noProof/>
              </w:rPr>
            </w:pPr>
            <w:r>
              <w:rPr>
                <w:noProof/>
              </w:rPr>
              <w:t>Pyrrole-2-carboxaldehyde (CAS RN 1003-29-8) with a purity by weight of 97 % or more</w:t>
            </w:r>
          </w:p>
        </w:tc>
        <w:tc>
          <w:tcPr>
            <w:tcW w:w="994" w:type="dxa"/>
          </w:tcPr>
          <w:p w14:paraId="1F1B4BF2" w14:textId="77777777" w:rsidR="006E3C95" w:rsidRDefault="006E3C95" w:rsidP="006E3C95">
            <w:pPr>
              <w:pStyle w:val="Paragraph"/>
              <w:spacing w:after="0"/>
              <w:rPr>
                <w:noProof/>
              </w:rPr>
            </w:pPr>
            <w:r>
              <w:rPr>
                <w:noProof/>
              </w:rPr>
              <w:t>0 %</w:t>
            </w:r>
          </w:p>
        </w:tc>
        <w:tc>
          <w:tcPr>
            <w:tcW w:w="1276" w:type="dxa"/>
          </w:tcPr>
          <w:p w14:paraId="753D4B97" w14:textId="77777777" w:rsidR="006E3C95" w:rsidRDefault="006E3C95" w:rsidP="006E3C95">
            <w:pPr>
              <w:pStyle w:val="Paragraph"/>
              <w:spacing w:after="0"/>
              <w:rPr>
                <w:noProof/>
              </w:rPr>
            </w:pPr>
            <w:r>
              <w:rPr>
                <w:noProof/>
              </w:rPr>
              <w:t>-</w:t>
            </w:r>
          </w:p>
        </w:tc>
        <w:tc>
          <w:tcPr>
            <w:tcW w:w="992" w:type="dxa"/>
          </w:tcPr>
          <w:p w14:paraId="4B89E766" w14:textId="77777777" w:rsidR="006E3C95" w:rsidRDefault="006E3C95" w:rsidP="006E3C95">
            <w:pPr>
              <w:pStyle w:val="Paragraph"/>
              <w:spacing w:after="0"/>
              <w:rPr>
                <w:noProof/>
              </w:rPr>
            </w:pPr>
            <w:r>
              <w:rPr>
                <w:noProof/>
              </w:rPr>
              <w:t>31.12.2025</w:t>
            </w:r>
          </w:p>
        </w:tc>
      </w:tr>
      <w:tr w:rsidR="006E3C95" w14:paraId="42DFD063" w14:textId="77777777" w:rsidTr="008924C5">
        <w:trPr>
          <w:cantSplit/>
        </w:trPr>
        <w:tc>
          <w:tcPr>
            <w:tcW w:w="779" w:type="dxa"/>
          </w:tcPr>
          <w:p w14:paraId="1CA8F4CF" w14:textId="77777777" w:rsidR="006E3C95" w:rsidRDefault="006E3C95" w:rsidP="006E3C95">
            <w:pPr>
              <w:pStyle w:val="Paragraph"/>
              <w:spacing w:after="0"/>
              <w:rPr>
                <w:noProof/>
              </w:rPr>
            </w:pPr>
            <w:r>
              <w:rPr>
                <w:noProof/>
              </w:rPr>
              <w:t>0.4164</w:t>
            </w:r>
          </w:p>
        </w:tc>
        <w:tc>
          <w:tcPr>
            <w:tcW w:w="1276" w:type="dxa"/>
          </w:tcPr>
          <w:p w14:paraId="18C471A8" w14:textId="77777777" w:rsidR="006E3C95" w:rsidRDefault="006E3C95" w:rsidP="006E3C95">
            <w:pPr>
              <w:pStyle w:val="Paragraph"/>
              <w:spacing w:after="0"/>
              <w:jc w:val="right"/>
              <w:rPr>
                <w:noProof/>
              </w:rPr>
            </w:pPr>
            <w:r>
              <w:rPr>
                <w:noProof/>
              </w:rPr>
              <w:t>ex 2933 99 80</w:t>
            </w:r>
          </w:p>
        </w:tc>
        <w:tc>
          <w:tcPr>
            <w:tcW w:w="709" w:type="dxa"/>
          </w:tcPr>
          <w:p w14:paraId="4349064F" w14:textId="77777777" w:rsidR="006E3C95" w:rsidRDefault="006E3C95" w:rsidP="006E3C95">
            <w:pPr>
              <w:pStyle w:val="Paragraph"/>
              <w:spacing w:after="0"/>
              <w:jc w:val="center"/>
              <w:rPr>
                <w:noProof/>
              </w:rPr>
            </w:pPr>
            <w:r>
              <w:rPr>
                <w:noProof/>
              </w:rPr>
              <w:t>81</w:t>
            </w:r>
          </w:p>
        </w:tc>
        <w:tc>
          <w:tcPr>
            <w:tcW w:w="3967" w:type="dxa"/>
          </w:tcPr>
          <w:p w14:paraId="6383DB17" w14:textId="77777777" w:rsidR="006E3C95" w:rsidRDefault="006E3C95" w:rsidP="006E3C95">
            <w:pPr>
              <w:pStyle w:val="Paragraph"/>
              <w:spacing w:after="0"/>
              <w:rPr>
                <w:noProof/>
              </w:rPr>
            </w:pPr>
            <w:r>
              <w:rPr>
                <w:noProof/>
              </w:rPr>
              <w:t>1,2,3-Benzotriazole (CAS RN 95-14-7)</w:t>
            </w:r>
          </w:p>
        </w:tc>
        <w:tc>
          <w:tcPr>
            <w:tcW w:w="994" w:type="dxa"/>
          </w:tcPr>
          <w:p w14:paraId="5478EBC1" w14:textId="77777777" w:rsidR="006E3C95" w:rsidRDefault="006E3C95" w:rsidP="006E3C95">
            <w:pPr>
              <w:pStyle w:val="Paragraph"/>
              <w:spacing w:after="0"/>
              <w:rPr>
                <w:noProof/>
              </w:rPr>
            </w:pPr>
            <w:r>
              <w:rPr>
                <w:noProof/>
              </w:rPr>
              <w:t>0 %</w:t>
            </w:r>
          </w:p>
        </w:tc>
        <w:tc>
          <w:tcPr>
            <w:tcW w:w="1276" w:type="dxa"/>
          </w:tcPr>
          <w:p w14:paraId="3DF92241" w14:textId="77777777" w:rsidR="006E3C95" w:rsidRDefault="006E3C95" w:rsidP="006E3C95">
            <w:pPr>
              <w:pStyle w:val="Paragraph"/>
              <w:spacing w:after="0"/>
              <w:rPr>
                <w:noProof/>
              </w:rPr>
            </w:pPr>
            <w:r>
              <w:rPr>
                <w:noProof/>
              </w:rPr>
              <w:t>-</w:t>
            </w:r>
          </w:p>
        </w:tc>
        <w:tc>
          <w:tcPr>
            <w:tcW w:w="992" w:type="dxa"/>
          </w:tcPr>
          <w:p w14:paraId="19A3FAF9" w14:textId="77777777" w:rsidR="006E3C95" w:rsidRDefault="006E3C95" w:rsidP="006E3C95">
            <w:pPr>
              <w:pStyle w:val="Paragraph"/>
              <w:spacing w:after="0"/>
              <w:rPr>
                <w:noProof/>
              </w:rPr>
            </w:pPr>
            <w:r>
              <w:rPr>
                <w:noProof/>
              </w:rPr>
              <w:t>31.12.2026</w:t>
            </w:r>
          </w:p>
        </w:tc>
      </w:tr>
      <w:tr w:rsidR="006E3C95" w14:paraId="10F3D6C4" w14:textId="77777777" w:rsidTr="008924C5">
        <w:trPr>
          <w:cantSplit/>
        </w:trPr>
        <w:tc>
          <w:tcPr>
            <w:tcW w:w="779" w:type="dxa"/>
          </w:tcPr>
          <w:p w14:paraId="1F4A4D12" w14:textId="77777777" w:rsidR="006E3C95" w:rsidRDefault="006E3C95" w:rsidP="006E3C95">
            <w:pPr>
              <w:pStyle w:val="Paragraph"/>
              <w:spacing w:after="0"/>
              <w:rPr>
                <w:noProof/>
              </w:rPr>
            </w:pPr>
            <w:r>
              <w:rPr>
                <w:noProof/>
              </w:rPr>
              <w:t>0.4165</w:t>
            </w:r>
          </w:p>
        </w:tc>
        <w:tc>
          <w:tcPr>
            <w:tcW w:w="1276" w:type="dxa"/>
          </w:tcPr>
          <w:p w14:paraId="007B5C9F" w14:textId="77777777" w:rsidR="006E3C95" w:rsidRDefault="006E3C95" w:rsidP="006E3C95">
            <w:pPr>
              <w:pStyle w:val="Paragraph"/>
              <w:spacing w:after="0"/>
              <w:jc w:val="right"/>
              <w:rPr>
                <w:noProof/>
              </w:rPr>
            </w:pPr>
            <w:r>
              <w:rPr>
                <w:rStyle w:val="FootnoteReference"/>
                <w:noProof/>
              </w:rPr>
              <w:t>*</w:t>
            </w:r>
            <w:r>
              <w:rPr>
                <w:noProof/>
              </w:rPr>
              <w:t>ex 2933 99 80</w:t>
            </w:r>
          </w:p>
        </w:tc>
        <w:tc>
          <w:tcPr>
            <w:tcW w:w="709" w:type="dxa"/>
          </w:tcPr>
          <w:p w14:paraId="179CF244" w14:textId="77777777" w:rsidR="006E3C95" w:rsidRDefault="006E3C95" w:rsidP="006E3C95">
            <w:pPr>
              <w:pStyle w:val="Paragraph"/>
              <w:spacing w:after="0"/>
              <w:jc w:val="center"/>
              <w:rPr>
                <w:noProof/>
              </w:rPr>
            </w:pPr>
            <w:r>
              <w:rPr>
                <w:noProof/>
              </w:rPr>
              <w:t>82</w:t>
            </w:r>
          </w:p>
        </w:tc>
        <w:tc>
          <w:tcPr>
            <w:tcW w:w="3967" w:type="dxa"/>
          </w:tcPr>
          <w:p w14:paraId="7B06DE83" w14:textId="77777777" w:rsidR="006E3C95" w:rsidRDefault="006E3C95" w:rsidP="006E3C95">
            <w:pPr>
              <w:pStyle w:val="Paragraph"/>
              <w:spacing w:after="0"/>
              <w:rPr>
                <w:noProof/>
              </w:rPr>
            </w:pPr>
            <w:r>
              <w:rPr>
                <w:noProof/>
              </w:rPr>
              <w:t>Tolytriazole (CAS RN 29385-43-1)</w:t>
            </w:r>
          </w:p>
        </w:tc>
        <w:tc>
          <w:tcPr>
            <w:tcW w:w="994" w:type="dxa"/>
          </w:tcPr>
          <w:p w14:paraId="51933BB1" w14:textId="77777777" w:rsidR="006E3C95" w:rsidRDefault="006E3C95" w:rsidP="006E3C95">
            <w:pPr>
              <w:pStyle w:val="Paragraph"/>
              <w:spacing w:after="0"/>
              <w:rPr>
                <w:noProof/>
              </w:rPr>
            </w:pPr>
            <w:r>
              <w:rPr>
                <w:noProof/>
              </w:rPr>
              <w:t>0 %</w:t>
            </w:r>
          </w:p>
        </w:tc>
        <w:tc>
          <w:tcPr>
            <w:tcW w:w="1276" w:type="dxa"/>
          </w:tcPr>
          <w:p w14:paraId="1865CD58" w14:textId="77777777" w:rsidR="006E3C95" w:rsidRDefault="006E3C95" w:rsidP="006E3C95">
            <w:pPr>
              <w:pStyle w:val="Paragraph"/>
              <w:spacing w:after="0"/>
              <w:rPr>
                <w:noProof/>
              </w:rPr>
            </w:pPr>
            <w:r>
              <w:rPr>
                <w:noProof/>
              </w:rPr>
              <w:t>-</w:t>
            </w:r>
          </w:p>
        </w:tc>
        <w:tc>
          <w:tcPr>
            <w:tcW w:w="992" w:type="dxa"/>
          </w:tcPr>
          <w:p w14:paraId="14836CDB" w14:textId="77777777" w:rsidR="006E3C95" w:rsidRDefault="006E3C95" w:rsidP="006E3C95">
            <w:pPr>
              <w:pStyle w:val="Paragraph"/>
              <w:spacing w:after="0"/>
              <w:rPr>
                <w:noProof/>
              </w:rPr>
            </w:pPr>
            <w:r>
              <w:rPr>
                <w:noProof/>
              </w:rPr>
              <w:t>31.12.2024</w:t>
            </w:r>
          </w:p>
        </w:tc>
      </w:tr>
      <w:tr w:rsidR="006E3C95" w14:paraId="56FA6539" w14:textId="77777777" w:rsidTr="008924C5">
        <w:trPr>
          <w:cantSplit/>
        </w:trPr>
        <w:tc>
          <w:tcPr>
            <w:tcW w:w="779" w:type="dxa"/>
          </w:tcPr>
          <w:p w14:paraId="7582E26F" w14:textId="77777777" w:rsidR="006E3C95" w:rsidRDefault="006E3C95" w:rsidP="006E3C95">
            <w:pPr>
              <w:pStyle w:val="Paragraph"/>
              <w:spacing w:after="0"/>
              <w:rPr>
                <w:noProof/>
              </w:rPr>
            </w:pPr>
            <w:r>
              <w:rPr>
                <w:noProof/>
              </w:rPr>
              <w:t>0.6933</w:t>
            </w:r>
          </w:p>
        </w:tc>
        <w:tc>
          <w:tcPr>
            <w:tcW w:w="1276" w:type="dxa"/>
          </w:tcPr>
          <w:p w14:paraId="3935B63C" w14:textId="77777777" w:rsidR="006E3C95" w:rsidRDefault="006E3C95" w:rsidP="006E3C95">
            <w:pPr>
              <w:pStyle w:val="Paragraph"/>
              <w:spacing w:after="0"/>
              <w:jc w:val="right"/>
              <w:rPr>
                <w:noProof/>
              </w:rPr>
            </w:pPr>
            <w:r>
              <w:rPr>
                <w:noProof/>
              </w:rPr>
              <w:t>ex 2933 99 80</w:t>
            </w:r>
          </w:p>
        </w:tc>
        <w:tc>
          <w:tcPr>
            <w:tcW w:w="709" w:type="dxa"/>
          </w:tcPr>
          <w:p w14:paraId="5C9CE3A7" w14:textId="77777777" w:rsidR="006E3C95" w:rsidRDefault="006E3C95" w:rsidP="006E3C95">
            <w:pPr>
              <w:pStyle w:val="Paragraph"/>
              <w:spacing w:after="0"/>
              <w:jc w:val="center"/>
              <w:rPr>
                <w:noProof/>
              </w:rPr>
            </w:pPr>
            <w:r>
              <w:rPr>
                <w:noProof/>
              </w:rPr>
              <w:t>87</w:t>
            </w:r>
          </w:p>
        </w:tc>
        <w:tc>
          <w:tcPr>
            <w:tcW w:w="3967" w:type="dxa"/>
          </w:tcPr>
          <w:p w14:paraId="09D65EEE" w14:textId="77777777" w:rsidR="006E3C95" w:rsidRDefault="006E3C95" w:rsidP="006E3C95">
            <w:pPr>
              <w:pStyle w:val="Paragraph"/>
              <w:spacing w:after="0"/>
              <w:rPr>
                <w:noProof/>
              </w:rPr>
            </w:pPr>
            <w:r>
              <w:rPr>
                <w:noProof/>
              </w:rPr>
              <w:t>Carfentrazone-ethyl (ISOM) (CAS RN 128639-02-1) with a purity by weight of 90 % or more</w:t>
            </w:r>
          </w:p>
        </w:tc>
        <w:tc>
          <w:tcPr>
            <w:tcW w:w="994" w:type="dxa"/>
          </w:tcPr>
          <w:p w14:paraId="00047B19" w14:textId="77777777" w:rsidR="006E3C95" w:rsidRDefault="006E3C95" w:rsidP="006E3C95">
            <w:pPr>
              <w:pStyle w:val="Paragraph"/>
              <w:spacing w:after="0"/>
              <w:rPr>
                <w:noProof/>
              </w:rPr>
            </w:pPr>
            <w:r>
              <w:rPr>
                <w:noProof/>
              </w:rPr>
              <w:t>0 %</w:t>
            </w:r>
          </w:p>
        </w:tc>
        <w:tc>
          <w:tcPr>
            <w:tcW w:w="1276" w:type="dxa"/>
          </w:tcPr>
          <w:p w14:paraId="46F32F1F" w14:textId="77777777" w:rsidR="006E3C95" w:rsidRDefault="006E3C95" w:rsidP="006E3C95">
            <w:pPr>
              <w:pStyle w:val="Paragraph"/>
              <w:spacing w:after="0"/>
              <w:rPr>
                <w:noProof/>
              </w:rPr>
            </w:pPr>
            <w:r>
              <w:rPr>
                <w:noProof/>
              </w:rPr>
              <w:t>-</w:t>
            </w:r>
          </w:p>
        </w:tc>
        <w:tc>
          <w:tcPr>
            <w:tcW w:w="992" w:type="dxa"/>
          </w:tcPr>
          <w:p w14:paraId="7A638536" w14:textId="77777777" w:rsidR="006E3C95" w:rsidRDefault="006E3C95" w:rsidP="006E3C95">
            <w:pPr>
              <w:pStyle w:val="Paragraph"/>
              <w:spacing w:after="0"/>
              <w:rPr>
                <w:noProof/>
              </w:rPr>
            </w:pPr>
            <w:r>
              <w:rPr>
                <w:noProof/>
              </w:rPr>
              <w:t>31.12.2025</w:t>
            </w:r>
          </w:p>
        </w:tc>
      </w:tr>
      <w:tr w:rsidR="006E3C95" w14:paraId="029E7720" w14:textId="77777777" w:rsidTr="008924C5">
        <w:trPr>
          <w:cantSplit/>
        </w:trPr>
        <w:tc>
          <w:tcPr>
            <w:tcW w:w="779" w:type="dxa"/>
          </w:tcPr>
          <w:p w14:paraId="5F0A183E" w14:textId="77777777" w:rsidR="006E3C95" w:rsidRDefault="006E3C95" w:rsidP="006E3C95">
            <w:pPr>
              <w:pStyle w:val="Paragraph"/>
              <w:spacing w:after="0"/>
              <w:rPr>
                <w:noProof/>
              </w:rPr>
            </w:pPr>
            <w:r>
              <w:rPr>
                <w:noProof/>
              </w:rPr>
              <w:t>0.3579</w:t>
            </w:r>
          </w:p>
        </w:tc>
        <w:tc>
          <w:tcPr>
            <w:tcW w:w="1276" w:type="dxa"/>
          </w:tcPr>
          <w:p w14:paraId="2150E8E1" w14:textId="77777777" w:rsidR="006E3C95" w:rsidRDefault="006E3C95" w:rsidP="006E3C95">
            <w:pPr>
              <w:pStyle w:val="Paragraph"/>
              <w:spacing w:after="0"/>
              <w:jc w:val="right"/>
              <w:rPr>
                <w:noProof/>
              </w:rPr>
            </w:pPr>
            <w:r>
              <w:rPr>
                <w:rStyle w:val="FootnoteReference"/>
                <w:noProof/>
              </w:rPr>
              <w:t>*</w:t>
            </w:r>
            <w:r>
              <w:rPr>
                <w:noProof/>
              </w:rPr>
              <w:t>ex 2934 10 00</w:t>
            </w:r>
          </w:p>
        </w:tc>
        <w:tc>
          <w:tcPr>
            <w:tcW w:w="709" w:type="dxa"/>
          </w:tcPr>
          <w:p w14:paraId="3802B7DC" w14:textId="77777777" w:rsidR="006E3C95" w:rsidRDefault="006E3C95" w:rsidP="006E3C95">
            <w:pPr>
              <w:pStyle w:val="Paragraph"/>
              <w:spacing w:after="0"/>
              <w:jc w:val="center"/>
              <w:rPr>
                <w:noProof/>
              </w:rPr>
            </w:pPr>
            <w:r>
              <w:rPr>
                <w:noProof/>
              </w:rPr>
              <w:t>10</w:t>
            </w:r>
          </w:p>
        </w:tc>
        <w:tc>
          <w:tcPr>
            <w:tcW w:w="3967" w:type="dxa"/>
          </w:tcPr>
          <w:p w14:paraId="5B544EA2" w14:textId="77777777" w:rsidR="006E3C95" w:rsidRDefault="006E3C95" w:rsidP="006E3C95">
            <w:pPr>
              <w:pStyle w:val="Paragraph"/>
              <w:spacing w:after="0"/>
              <w:rPr>
                <w:noProof/>
              </w:rPr>
            </w:pPr>
            <w:r>
              <w:rPr>
                <w:noProof/>
              </w:rPr>
              <w:t>Hexythiazox (ISO)  (CAS RN 78587-05-0)</w:t>
            </w:r>
          </w:p>
        </w:tc>
        <w:tc>
          <w:tcPr>
            <w:tcW w:w="994" w:type="dxa"/>
          </w:tcPr>
          <w:p w14:paraId="4C598347" w14:textId="77777777" w:rsidR="006E3C95" w:rsidRDefault="006E3C95" w:rsidP="006E3C95">
            <w:pPr>
              <w:pStyle w:val="Paragraph"/>
              <w:spacing w:after="0"/>
              <w:rPr>
                <w:noProof/>
              </w:rPr>
            </w:pPr>
            <w:r>
              <w:rPr>
                <w:noProof/>
              </w:rPr>
              <w:t>0 %</w:t>
            </w:r>
          </w:p>
        </w:tc>
        <w:tc>
          <w:tcPr>
            <w:tcW w:w="1276" w:type="dxa"/>
          </w:tcPr>
          <w:p w14:paraId="210E2040" w14:textId="77777777" w:rsidR="006E3C95" w:rsidRDefault="006E3C95" w:rsidP="006E3C95">
            <w:pPr>
              <w:pStyle w:val="Paragraph"/>
              <w:spacing w:after="0"/>
              <w:rPr>
                <w:noProof/>
              </w:rPr>
            </w:pPr>
            <w:r>
              <w:rPr>
                <w:noProof/>
              </w:rPr>
              <w:t>-</w:t>
            </w:r>
          </w:p>
        </w:tc>
        <w:tc>
          <w:tcPr>
            <w:tcW w:w="992" w:type="dxa"/>
          </w:tcPr>
          <w:p w14:paraId="35F7E87B" w14:textId="77777777" w:rsidR="006E3C95" w:rsidRDefault="006E3C95" w:rsidP="006E3C95">
            <w:pPr>
              <w:pStyle w:val="Paragraph"/>
              <w:spacing w:after="0"/>
              <w:rPr>
                <w:noProof/>
              </w:rPr>
            </w:pPr>
            <w:r>
              <w:rPr>
                <w:noProof/>
              </w:rPr>
              <w:t>31.12.2024</w:t>
            </w:r>
          </w:p>
        </w:tc>
      </w:tr>
      <w:tr w:rsidR="006E3C95" w14:paraId="65E8A782" w14:textId="77777777" w:rsidTr="008924C5">
        <w:trPr>
          <w:cantSplit/>
        </w:trPr>
        <w:tc>
          <w:tcPr>
            <w:tcW w:w="779" w:type="dxa"/>
          </w:tcPr>
          <w:p w14:paraId="144CC232" w14:textId="77777777" w:rsidR="006E3C95" w:rsidRDefault="006E3C95" w:rsidP="006E3C95">
            <w:pPr>
              <w:pStyle w:val="Paragraph"/>
              <w:spacing w:after="0"/>
              <w:rPr>
                <w:noProof/>
              </w:rPr>
            </w:pPr>
            <w:r>
              <w:rPr>
                <w:noProof/>
              </w:rPr>
              <w:t>0.2725</w:t>
            </w:r>
          </w:p>
        </w:tc>
        <w:tc>
          <w:tcPr>
            <w:tcW w:w="1276" w:type="dxa"/>
          </w:tcPr>
          <w:p w14:paraId="5FC2BB27" w14:textId="77777777" w:rsidR="006E3C95" w:rsidRDefault="006E3C95" w:rsidP="006E3C95">
            <w:pPr>
              <w:pStyle w:val="Paragraph"/>
              <w:spacing w:after="0"/>
              <w:jc w:val="right"/>
              <w:rPr>
                <w:noProof/>
              </w:rPr>
            </w:pPr>
            <w:r>
              <w:rPr>
                <w:rStyle w:val="FootnoteReference"/>
                <w:noProof/>
              </w:rPr>
              <w:t>*</w:t>
            </w:r>
            <w:r>
              <w:rPr>
                <w:noProof/>
              </w:rPr>
              <w:t>ex 2934 10 00</w:t>
            </w:r>
          </w:p>
        </w:tc>
        <w:tc>
          <w:tcPr>
            <w:tcW w:w="709" w:type="dxa"/>
          </w:tcPr>
          <w:p w14:paraId="4C92A07B" w14:textId="77777777" w:rsidR="006E3C95" w:rsidRDefault="006E3C95" w:rsidP="006E3C95">
            <w:pPr>
              <w:pStyle w:val="Paragraph"/>
              <w:spacing w:after="0"/>
              <w:jc w:val="center"/>
              <w:rPr>
                <w:noProof/>
              </w:rPr>
            </w:pPr>
            <w:r>
              <w:rPr>
                <w:noProof/>
              </w:rPr>
              <w:t>20</w:t>
            </w:r>
          </w:p>
        </w:tc>
        <w:tc>
          <w:tcPr>
            <w:tcW w:w="3967" w:type="dxa"/>
          </w:tcPr>
          <w:p w14:paraId="30237C4E" w14:textId="77777777" w:rsidR="006E3C95" w:rsidRDefault="006E3C95" w:rsidP="006E3C95">
            <w:pPr>
              <w:pStyle w:val="Paragraph"/>
              <w:spacing w:after="0"/>
              <w:rPr>
                <w:noProof/>
              </w:rPr>
            </w:pPr>
            <w:r>
              <w:rPr>
                <w:noProof/>
              </w:rPr>
              <w:t>2-(4-Methylthiazol-5-yl)ethanol (CAS RN 137-00-8)</w:t>
            </w:r>
          </w:p>
        </w:tc>
        <w:tc>
          <w:tcPr>
            <w:tcW w:w="994" w:type="dxa"/>
          </w:tcPr>
          <w:p w14:paraId="5C648C35" w14:textId="77777777" w:rsidR="006E3C95" w:rsidRDefault="006E3C95" w:rsidP="006E3C95">
            <w:pPr>
              <w:pStyle w:val="Paragraph"/>
              <w:spacing w:after="0"/>
              <w:rPr>
                <w:noProof/>
              </w:rPr>
            </w:pPr>
            <w:r>
              <w:rPr>
                <w:noProof/>
              </w:rPr>
              <w:t>0 %</w:t>
            </w:r>
          </w:p>
        </w:tc>
        <w:tc>
          <w:tcPr>
            <w:tcW w:w="1276" w:type="dxa"/>
          </w:tcPr>
          <w:p w14:paraId="1863BF39" w14:textId="77777777" w:rsidR="006E3C95" w:rsidRDefault="006E3C95" w:rsidP="006E3C95">
            <w:pPr>
              <w:pStyle w:val="Paragraph"/>
              <w:spacing w:after="0"/>
              <w:rPr>
                <w:noProof/>
              </w:rPr>
            </w:pPr>
            <w:r>
              <w:rPr>
                <w:noProof/>
              </w:rPr>
              <w:t>-</w:t>
            </w:r>
          </w:p>
        </w:tc>
        <w:tc>
          <w:tcPr>
            <w:tcW w:w="992" w:type="dxa"/>
          </w:tcPr>
          <w:p w14:paraId="45ABABBF" w14:textId="77777777" w:rsidR="006E3C95" w:rsidRDefault="006E3C95" w:rsidP="006E3C95">
            <w:pPr>
              <w:pStyle w:val="Paragraph"/>
              <w:spacing w:after="0"/>
              <w:rPr>
                <w:noProof/>
              </w:rPr>
            </w:pPr>
            <w:r>
              <w:rPr>
                <w:noProof/>
              </w:rPr>
              <w:t>31.12.2024</w:t>
            </w:r>
          </w:p>
        </w:tc>
      </w:tr>
      <w:tr w:rsidR="006E3C95" w14:paraId="21F48FA9" w14:textId="77777777" w:rsidTr="008924C5">
        <w:trPr>
          <w:cantSplit/>
        </w:trPr>
        <w:tc>
          <w:tcPr>
            <w:tcW w:w="779" w:type="dxa"/>
          </w:tcPr>
          <w:p w14:paraId="296F205D" w14:textId="77777777" w:rsidR="006E3C95" w:rsidRDefault="006E3C95" w:rsidP="006E3C95">
            <w:pPr>
              <w:pStyle w:val="Paragraph"/>
              <w:spacing w:after="0"/>
              <w:rPr>
                <w:noProof/>
              </w:rPr>
            </w:pPr>
            <w:r>
              <w:rPr>
                <w:noProof/>
              </w:rPr>
              <w:t>0.5538</w:t>
            </w:r>
          </w:p>
        </w:tc>
        <w:tc>
          <w:tcPr>
            <w:tcW w:w="1276" w:type="dxa"/>
          </w:tcPr>
          <w:p w14:paraId="2739461C" w14:textId="77777777" w:rsidR="006E3C95" w:rsidRDefault="006E3C95" w:rsidP="006E3C95">
            <w:pPr>
              <w:pStyle w:val="Paragraph"/>
              <w:spacing w:after="0"/>
              <w:jc w:val="right"/>
              <w:rPr>
                <w:noProof/>
              </w:rPr>
            </w:pPr>
            <w:r>
              <w:rPr>
                <w:noProof/>
              </w:rPr>
              <w:t>ex 2934 10 00</w:t>
            </w:r>
          </w:p>
        </w:tc>
        <w:tc>
          <w:tcPr>
            <w:tcW w:w="709" w:type="dxa"/>
          </w:tcPr>
          <w:p w14:paraId="5B436E19" w14:textId="77777777" w:rsidR="006E3C95" w:rsidRDefault="006E3C95" w:rsidP="006E3C95">
            <w:pPr>
              <w:pStyle w:val="Paragraph"/>
              <w:spacing w:after="0"/>
              <w:jc w:val="center"/>
              <w:rPr>
                <w:noProof/>
              </w:rPr>
            </w:pPr>
            <w:r>
              <w:rPr>
                <w:noProof/>
              </w:rPr>
              <w:t>35</w:t>
            </w:r>
          </w:p>
        </w:tc>
        <w:tc>
          <w:tcPr>
            <w:tcW w:w="3967" w:type="dxa"/>
          </w:tcPr>
          <w:p w14:paraId="44E38B53" w14:textId="77777777" w:rsidR="006E3C95" w:rsidRDefault="006E3C95" w:rsidP="006E3C95">
            <w:pPr>
              <w:pStyle w:val="Paragraph"/>
              <w:spacing w:after="0"/>
              <w:rPr>
                <w:noProof/>
              </w:rPr>
            </w:pPr>
            <w:r>
              <w:rPr>
                <w:noProof/>
              </w:rPr>
              <w:t>(2-Isopropylthiazol-4-yl)-</w:t>
            </w:r>
            <w:r>
              <w:rPr>
                <w:i/>
                <w:iCs/>
                <w:noProof/>
              </w:rPr>
              <w:t>N</w:t>
            </w:r>
            <w:r>
              <w:rPr>
                <w:noProof/>
              </w:rPr>
              <w:t>-methylmethanamine dihydrochloride (CAS RN 1185167-55-8)</w:t>
            </w:r>
          </w:p>
        </w:tc>
        <w:tc>
          <w:tcPr>
            <w:tcW w:w="994" w:type="dxa"/>
          </w:tcPr>
          <w:p w14:paraId="6864CB9D" w14:textId="77777777" w:rsidR="006E3C95" w:rsidRDefault="006E3C95" w:rsidP="006E3C95">
            <w:pPr>
              <w:pStyle w:val="Paragraph"/>
              <w:spacing w:after="0"/>
              <w:rPr>
                <w:noProof/>
              </w:rPr>
            </w:pPr>
            <w:r>
              <w:rPr>
                <w:noProof/>
              </w:rPr>
              <w:t>0 %</w:t>
            </w:r>
          </w:p>
        </w:tc>
        <w:tc>
          <w:tcPr>
            <w:tcW w:w="1276" w:type="dxa"/>
          </w:tcPr>
          <w:p w14:paraId="7DE4256A" w14:textId="77777777" w:rsidR="006E3C95" w:rsidRDefault="006E3C95" w:rsidP="006E3C95">
            <w:pPr>
              <w:pStyle w:val="Paragraph"/>
              <w:spacing w:after="0"/>
              <w:rPr>
                <w:noProof/>
              </w:rPr>
            </w:pPr>
            <w:r>
              <w:rPr>
                <w:noProof/>
              </w:rPr>
              <w:t>-</w:t>
            </w:r>
          </w:p>
        </w:tc>
        <w:tc>
          <w:tcPr>
            <w:tcW w:w="992" w:type="dxa"/>
          </w:tcPr>
          <w:p w14:paraId="347C5C7A" w14:textId="77777777" w:rsidR="006E3C95" w:rsidRDefault="006E3C95" w:rsidP="006E3C95">
            <w:pPr>
              <w:pStyle w:val="Paragraph"/>
              <w:spacing w:after="0"/>
              <w:rPr>
                <w:noProof/>
              </w:rPr>
            </w:pPr>
            <w:r>
              <w:rPr>
                <w:noProof/>
              </w:rPr>
              <w:t>31.12.2027</w:t>
            </w:r>
          </w:p>
        </w:tc>
      </w:tr>
      <w:tr w:rsidR="006E3C95" w14:paraId="47DA8BF2" w14:textId="77777777" w:rsidTr="008924C5">
        <w:trPr>
          <w:cantSplit/>
        </w:trPr>
        <w:tc>
          <w:tcPr>
            <w:tcW w:w="779" w:type="dxa"/>
          </w:tcPr>
          <w:p w14:paraId="3E3809FB" w14:textId="77777777" w:rsidR="006E3C95" w:rsidRDefault="006E3C95" w:rsidP="006E3C95">
            <w:pPr>
              <w:pStyle w:val="Paragraph"/>
              <w:spacing w:after="0"/>
              <w:rPr>
                <w:noProof/>
              </w:rPr>
            </w:pPr>
            <w:r>
              <w:rPr>
                <w:noProof/>
              </w:rPr>
              <w:t>0.6264</w:t>
            </w:r>
          </w:p>
        </w:tc>
        <w:tc>
          <w:tcPr>
            <w:tcW w:w="1276" w:type="dxa"/>
          </w:tcPr>
          <w:p w14:paraId="06E3B5E2" w14:textId="77777777" w:rsidR="006E3C95" w:rsidRDefault="006E3C95" w:rsidP="006E3C95">
            <w:pPr>
              <w:pStyle w:val="Paragraph"/>
              <w:spacing w:after="0"/>
              <w:jc w:val="right"/>
              <w:rPr>
                <w:noProof/>
              </w:rPr>
            </w:pPr>
            <w:r>
              <w:rPr>
                <w:noProof/>
              </w:rPr>
              <w:t>ex 2934 10 00</w:t>
            </w:r>
          </w:p>
        </w:tc>
        <w:tc>
          <w:tcPr>
            <w:tcW w:w="709" w:type="dxa"/>
          </w:tcPr>
          <w:p w14:paraId="68C54E74" w14:textId="77777777" w:rsidR="006E3C95" w:rsidRDefault="006E3C95" w:rsidP="006E3C95">
            <w:pPr>
              <w:pStyle w:val="Paragraph"/>
              <w:spacing w:after="0"/>
              <w:jc w:val="center"/>
              <w:rPr>
                <w:noProof/>
              </w:rPr>
            </w:pPr>
            <w:r>
              <w:rPr>
                <w:noProof/>
              </w:rPr>
              <w:t>45</w:t>
            </w:r>
          </w:p>
        </w:tc>
        <w:tc>
          <w:tcPr>
            <w:tcW w:w="3967" w:type="dxa"/>
          </w:tcPr>
          <w:p w14:paraId="745FB08C" w14:textId="77777777" w:rsidR="006E3C95" w:rsidRDefault="006E3C95" w:rsidP="006E3C95">
            <w:pPr>
              <w:pStyle w:val="Paragraph"/>
              <w:spacing w:after="0"/>
              <w:rPr>
                <w:noProof/>
              </w:rPr>
            </w:pPr>
            <w:r>
              <w:rPr>
                <w:noProof/>
              </w:rPr>
              <w:t>2-Cyanimino-1,3-thiazolidine (CAS RN 26364-65-8)</w:t>
            </w:r>
          </w:p>
        </w:tc>
        <w:tc>
          <w:tcPr>
            <w:tcW w:w="994" w:type="dxa"/>
          </w:tcPr>
          <w:p w14:paraId="1604E718" w14:textId="77777777" w:rsidR="006E3C95" w:rsidRDefault="006E3C95" w:rsidP="006E3C95">
            <w:pPr>
              <w:pStyle w:val="Paragraph"/>
              <w:spacing w:after="0"/>
              <w:rPr>
                <w:noProof/>
              </w:rPr>
            </w:pPr>
            <w:r>
              <w:rPr>
                <w:noProof/>
              </w:rPr>
              <w:t>0 %</w:t>
            </w:r>
          </w:p>
        </w:tc>
        <w:tc>
          <w:tcPr>
            <w:tcW w:w="1276" w:type="dxa"/>
          </w:tcPr>
          <w:p w14:paraId="55223D7D" w14:textId="77777777" w:rsidR="006E3C95" w:rsidRDefault="006E3C95" w:rsidP="006E3C95">
            <w:pPr>
              <w:pStyle w:val="Paragraph"/>
              <w:spacing w:after="0"/>
              <w:rPr>
                <w:noProof/>
              </w:rPr>
            </w:pPr>
            <w:r>
              <w:rPr>
                <w:noProof/>
              </w:rPr>
              <w:t>-</w:t>
            </w:r>
          </w:p>
        </w:tc>
        <w:tc>
          <w:tcPr>
            <w:tcW w:w="992" w:type="dxa"/>
          </w:tcPr>
          <w:p w14:paraId="1D9DBFFA" w14:textId="77777777" w:rsidR="006E3C95" w:rsidRDefault="006E3C95" w:rsidP="006E3C95">
            <w:pPr>
              <w:pStyle w:val="Paragraph"/>
              <w:spacing w:after="0"/>
              <w:rPr>
                <w:noProof/>
              </w:rPr>
            </w:pPr>
            <w:r>
              <w:rPr>
                <w:noProof/>
              </w:rPr>
              <w:t>31.12.2024</w:t>
            </w:r>
          </w:p>
        </w:tc>
      </w:tr>
      <w:tr w:rsidR="006E3C95" w14:paraId="229998DD" w14:textId="77777777" w:rsidTr="008924C5">
        <w:trPr>
          <w:cantSplit/>
        </w:trPr>
        <w:tc>
          <w:tcPr>
            <w:tcW w:w="779" w:type="dxa"/>
          </w:tcPr>
          <w:p w14:paraId="2637B09C" w14:textId="77777777" w:rsidR="006E3C95" w:rsidRDefault="006E3C95" w:rsidP="006E3C95">
            <w:pPr>
              <w:pStyle w:val="Paragraph"/>
              <w:spacing w:after="0"/>
              <w:rPr>
                <w:noProof/>
              </w:rPr>
            </w:pPr>
            <w:r>
              <w:rPr>
                <w:noProof/>
              </w:rPr>
              <w:t>0.4750</w:t>
            </w:r>
          </w:p>
        </w:tc>
        <w:tc>
          <w:tcPr>
            <w:tcW w:w="1276" w:type="dxa"/>
          </w:tcPr>
          <w:p w14:paraId="417F2784" w14:textId="77777777" w:rsidR="006E3C95" w:rsidRDefault="006E3C95" w:rsidP="006E3C95">
            <w:pPr>
              <w:pStyle w:val="Paragraph"/>
              <w:spacing w:after="0"/>
              <w:jc w:val="right"/>
              <w:rPr>
                <w:noProof/>
              </w:rPr>
            </w:pPr>
            <w:r>
              <w:rPr>
                <w:noProof/>
              </w:rPr>
              <w:t>ex 2934 10 00</w:t>
            </w:r>
          </w:p>
        </w:tc>
        <w:tc>
          <w:tcPr>
            <w:tcW w:w="709" w:type="dxa"/>
          </w:tcPr>
          <w:p w14:paraId="461BBA6F" w14:textId="77777777" w:rsidR="006E3C95" w:rsidRDefault="006E3C95" w:rsidP="006E3C95">
            <w:pPr>
              <w:pStyle w:val="Paragraph"/>
              <w:spacing w:after="0"/>
              <w:jc w:val="center"/>
              <w:rPr>
                <w:noProof/>
              </w:rPr>
            </w:pPr>
            <w:r>
              <w:rPr>
                <w:noProof/>
              </w:rPr>
              <w:t>60</w:t>
            </w:r>
          </w:p>
        </w:tc>
        <w:tc>
          <w:tcPr>
            <w:tcW w:w="3967" w:type="dxa"/>
          </w:tcPr>
          <w:p w14:paraId="30CC191B" w14:textId="77777777" w:rsidR="006E3C95" w:rsidRDefault="006E3C95" w:rsidP="006E3C95">
            <w:pPr>
              <w:pStyle w:val="Paragraph"/>
              <w:spacing w:after="0"/>
              <w:rPr>
                <w:noProof/>
              </w:rPr>
            </w:pPr>
            <w:r>
              <w:rPr>
                <w:noProof/>
              </w:rPr>
              <w:t>Fosthiazate (ISO) (CAS RN 98886-44-3)</w:t>
            </w:r>
          </w:p>
        </w:tc>
        <w:tc>
          <w:tcPr>
            <w:tcW w:w="994" w:type="dxa"/>
          </w:tcPr>
          <w:p w14:paraId="20EBE00D" w14:textId="77777777" w:rsidR="006E3C95" w:rsidRDefault="006E3C95" w:rsidP="006E3C95">
            <w:pPr>
              <w:pStyle w:val="Paragraph"/>
              <w:spacing w:after="0"/>
              <w:rPr>
                <w:noProof/>
              </w:rPr>
            </w:pPr>
            <w:r>
              <w:rPr>
                <w:noProof/>
              </w:rPr>
              <w:t>0 %</w:t>
            </w:r>
          </w:p>
        </w:tc>
        <w:tc>
          <w:tcPr>
            <w:tcW w:w="1276" w:type="dxa"/>
          </w:tcPr>
          <w:p w14:paraId="13FF11E4" w14:textId="77777777" w:rsidR="006E3C95" w:rsidRDefault="006E3C95" w:rsidP="006E3C95">
            <w:pPr>
              <w:pStyle w:val="Paragraph"/>
              <w:spacing w:after="0"/>
              <w:rPr>
                <w:noProof/>
              </w:rPr>
            </w:pPr>
            <w:r>
              <w:rPr>
                <w:noProof/>
              </w:rPr>
              <w:t>-</w:t>
            </w:r>
          </w:p>
        </w:tc>
        <w:tc>
          <w:tcPr>
            <w:tcW w:w="992" w:type="dxa"/>
          </w:tcPr>
          <w:p w14:paraId="3B5E1006" w14:textId="77777777" w:rsidR="006E3C95" w:rsidRDefault="006E3C95" w:rsidP="006E3C95">
            <w:pPr>
              <w:pStyle w:val="Paragraph"/>
              <w:spacing w:after="0"/>
              <w:rPr>
                <w:noProof/>
              </w:rPr>
            </w:pPr>
            <w:r>
              <w:rPr>
                <w:noProof/>
              </w:rPr>
              <w:t>31.12.2024</w:t>
            </w:r>
          </w:p>
        </w:tc>
      </w:tr>
      <w:tr w:rsidR="006E3C95" w14:paraId="78B05F05" w14:textId="77777777" w:rsidTr="008924C5">
        <w:trPr>
          <w:cantSplit/>
        </w:trPr>
        <w:tc>
          <w:tcPr>
            <w:tcW w:w="779" w:type="dxa"/>
          </w:tcPr>
          <w:p w14:paraId="798A1239" w14:textId="77777777" w:rsidR="006E3C95" w:rsidRDefault="006E3C95" w:rsidP="006E3C95">
            <w:pPr>
              <w:pStyle w:val="Paragraph"/>
              <w:spacing w:after="0"/>
              <w:rPr>
                <w:noProof/>
              </w:rPr>
            </w:pPr>
            <w:r>
              <w:rPr>
                <w:noProof/>
              </w:rPr>
              <w:t>0.7312</w:t>
            </w:r>
          </w:p>
        </w:tc>
        <w:tc>
          <w:tcPr>
            <w:tcW w:w="1276" w:type="dxa"/>
          </w:tcPr>
          <w:p w14:paraId="40EA20E6" w14:textId="77777777" w:rsidR="006E3C95" w:rsidRDefault="006E3C95" w:rsidP="006E3C95">
            <w:pPr>
              <w:pStyle w:val="Paragraph"/>
              <w:spacing w:after="0"/>
              <w:jc w:val="right"/>
              <w:rPr>
                <w:noProof/>
              </w:rPr>
            </w:pPr>
            <w:r>
              <w:rPr>
                <w:noProof/>
              </w:rPr>
              <w:t>ex 2934 20 80</w:t>
            </w:r>
          </w:p>
        </w:tc>
        <w:tc>
          <w:tcPr>
            <w:tcW w:w="709" w:type="dxa"/>
          </w:tcPr>
          <w:p w14:paraId="70FCEBB2" w14:textId="77777777" w:rsidR="006E3C95" w:rsidRDefault="006E3C95" w:rsidP="006E3C95">
            <w:pPr>
              <w:pStyle w:val="Paragraph"/>
              <w:spacing w:after="0"/>
              <w:jc w:val="center"/>
              <w:rPr>
                <w:noProof/>
              </w:rPr>
            </w:pPr>
            <w:r>
              <w:rPr>
                <w:noProof/>
              </w:rPr>
              <w:t>15</w:t>
            </w:r>
          </w:p>
        </w:tc>
        <w:tc>
          <w:tcPr>
            <w:tcW w:w="3967" w:type="dxa"/>
          </w:tcPr>
          <w:p w14:paraId="31EB0B31" w14:textId="77777777" w:rsidR="006E3C95" w:rsidRDefault="006E3C95" w:rsidP="006E3C95">
            <w:pPr>
              <w:pStyle w:val="Paragraph"/>
              <w:spacing w:after="0"/>
              <w:rPr>
                <w:noProof/>
              </w:rPr>
            </w:pPr>
            <w:r>
              <w:rPr>
                <w:noProof/>
              </w:rPr>
              <w:t>Benthiavalicarb-isopropyl (ISO) (CAS RN 177406-68-7)</w:t>
            </w:r>
          </w:p>
        </w:tc>
        <w:tc>
          <w:tcPr>
            <w:tcW w:w="994" w:type="dxa"/>
          </w:tcPr>
          <w:p w14:paraId="211936A3" w14:textId="77777777" w:rsidR="006E3C95" w:rsidRDefault="006E3C95" w:rsidP="006E3C95">
            <w:pPr>
              <w:pStyle w:val="Paragraph"/>
              <w:spacing w:after="0"/>
              <w:rPr>
                <w:noProof/>
              </w:rPr>
            </w:pPr>
            <w:r>
              <w:rPr>
                <w:noProof/>
              </w:rPr>
              <w:t>0 %</w:t>
            </w:r>
          </w:p>
        </w:tc>
        <w:tc>
          <w:tcPr>
            <w:tcW w:w="1276" w:type="dxa"/>
          </w:tcPr>
          <w:p w14:paraId="5F51CAE7" w14:textId="77777777" w:rsidR="006E3C95" w:rsidRDefault="006E3C95" w:rsidP="006E3C95">
            <w:pPr>
              <w:pStyle w:val="Paragraph"/>
              <w:spacing w:after="0"/>
              <w:rPr>
                <w:noProof/>
              </w:rPr>
            </w:pPr>
            <w:r>
              <w:rPr>
                <w:noProof/>
              </w:rPr>
              <w:t>-</w:t>
            </w:r>
          </w:p>
        </w:tc>
        <w:tc>
          <w:tcPr>
            <w:tcW w:w="992" w:type="dxa"/>
          </w:tcPr>
          <w:p w14:paraId="5FE1E8E4" w14:textId="77777777" w:rsidR="006E3C95" w:rsidRDefault="006E3C95" w:rsidP="006E3C95">
            <w:pPr>
              <w:pStyle w:val="Paragraph"/>
              <w:spacing w:after="0"/>
              <w:rPr>
                <w:noProof/>
              </w:rPr>
            </w:pPr>
            <w:r>
              <w:rPr>
                <w:noProof/>
              </w:rPr>
              <w:t>31.12.2027</w:t>
            </w:r>
          </w:p>
        </w:tc>
      </w:tr>
      <w:tr w:rsidR="006E3C95" w14:paraId="3E0AF097" w14:textId="77777777" w:rsidTr="008924C5">
        <w:trPr>
          <w:cantSplit/>
        </w:trPr>
        <w:tc>
          <w:tcPr>
            <w:tcW w:w="779" w:type="dxa"/>
          </w:tcPr>
          <w:p w14:paraId="213A4E1C" w14:textId="77777777" w:rsidR="006E3C95" w:rsidRDefault="006E3C95" w:rsidP="006E3C95">
            <w:pPr>
              <w:pStyle w:val="Paragraph"/>
              <w:spacing w:after="0"/>
              <w:rPr>
                <w:noProof/>
              </w:rPr>
            </w:pPr>
            <w:r>
              <w:rPr>
                <w:noProof/>
              </w:rPr>
              <w:t>0.4346</w:t>
            </w:r>
          </w:p>
        </w:tc>
        <w:tc>
          <w:tcPr>
            <w:tcW w:w="1276" w:type="dxa"/>
          </w:tcPr>
          <w:p w14:paraId="54D3556C" w14:textId="77777777" w:rsidR="006E3C95" w:rsidRDefault="006E3C95" w:rsidP="006E3C95">
            <w:pPr>
              <w:pStyle w:val="Paragraph"/>
              <w:spacing w:after="0"/>
              <w:jc w:val="right"/>
              <w:rPr>
                <w:noProof/>
              </w:rPr>
            </w:pPr>
            <w:r>
              <w:rPr>
                <w:noProof/>
              </w:rPr>
              <w:t>ex 2934 20 80</w:t>
            </w:r>
          </w:p>
        </w:tc>
        <w:tc>
          <w:tcPr>
            <w:tcW w:w="709" w:type="dxa"/>
          </w:tcPr>
          <w:p w14:paraId="4A80F47D" w14:textId="77777777" w:rsidR="006E3C95" w:rsidRDefault="006E3C95" w:rsidP="006E3C95">
            <w:pPr>
              <w:pStyle w:val="Paragraph"/>
              <w:spacing w:after="0"/>
              <w:jc w:val="center"/>
              <w:rPr>
                <w:noProof/>
              </w:rPr>
            </w:pPr>
            <w:r>
              <w:rPr>
                <w:noProof/>
              </w:rPr>
              <w:t>25</w:t>
            </w:r>
          </w:p>
        </w:tc>
        <w:tc>
          <w:tcPr>
            <w:tcW w:w="3967" w:type="dxa"/>
          </w:tcPr>
          <w:p w14:paraId="50303A99" w14:textId="77777777" w:rsidR="006E3C95" w:rsidRDefault="006E3C95" w:rsidP="006E3C95">
            <w:pPr>
              <w:pStyle w:val="Paragraph"/>
              <w:spacing w:after="0"/>
              <w:rPr>
                <w:noProof/>
              </w:rPr>
            </w:pPr>
            <w:r>
              <w:rPr>
                <w:noProof/>
              </w:rPr>
              <w:t>1,2-Benzisothiazol-3(2H)-one (CAS RN 2634-33-5) in the form of a powder with a purity by weight of 95 % or more, or in an aqueous mixture containing by weight 20 % or more of 1,2-benzisothiazol-3(2H)-one</w:t>
            </w:r>
          </w:p>
        </w:tc>
        <w:tc>
          <w:tcPr>
            <w:tcW w:w="994" w:type="dxa"/>
          </w:tcPr>
          <w:p w14:paraId="6544DB98" w14:textId="77777777" w:rsidR="006E3C95" w:rsidRDefault="006E3C95" w:rsidP="006E3C95">
            <w:pPr>
              <w:pStyle w:val="Paragraph"/>
              <w:spacing w:after="0"/>
              <w:rPr>
                <w:noProof/>
              </w:rPr>
            </w:pPr>
            <w:r>
              <w:rPr>
                <w:noProof/>
              </w:rPr>
              <w:t>0 %</w:t>
            </w:r>
          </w:p>
        </w:tc>
        <w:tc>
          <w:tcPr>
            <w:tcW w:w="1276" w:type="dxa"/>
          </w:tcPr>
          <w:p w14:paraId="1DA93228" w14:textId="77777777" w:rsidR="006E3C95" w:rsidRDefault="006E3C95" w:rsidP="006E3C95">
            <w:pPr>
              <w:pStyle w:val="Paragraph"/>
              <w:spacing w:after="0"/>
              <w:rPr>
                <w:noProof/>
              </w:rPr>
            </w:pPr>
            <w:r>
              <w:rPr>
                <w:noProof/>
              </w:rPr>
              <w:t>-</w:t>
            </w:r>
          </w:p>
        </w:tc>
        <w:tc>
          <w:tcPr>
            <w:tcW w:w="992" w:type="dxa"/>
          </w:tcPr>
          <w:p w14:paraId="7EF5FD7F" w14:textId="77777777" w:rsidR="006E3C95" w:rsidRDefault="006E3C95" w:rsidP="006E3C95">
            <w:pPr>
              <w:pStyle w:val="Paragraph"/>
              <w:spacing w:after="0"/>
              <w:rPr>
                <w:noProof/>
              </w:rPr>
            </w:pPr>
            <w:r>
              <w:rPr>
                <w:noProof/>
              </w:rPr>
              <w:t>31.12.2027</w:t>
            </w:r>
          </w:p>
        </w:tc>
      </w:tr>
      <w:tr w:rsidR="006E3C95" w14:paraId="648210F9" w14:textId="77777777" w:rsidTr="008924C5">
        <w:trPr>
          <w:cantSplit/>
        </w:trPr>
        <w:tc>
          <w:tcPr>
            <w:tcW w:w="779" w:type="dxa"/>
          </w:tcPr>
          <w:p w14:paraId="44BCA9A5" w14:textId="77777777" w:rsidR="006E3C95" w:rsidRDefault="006E3C95" w:rsidP="006E3C95">
            <w:pPr>
              <w:pStyle w:val="Paragraph"/>
              <w:spacing w:after="0"/>
              <w:rPr>
                <w:noProof/>
              </w:rPr>
            </w:pPr>
            <w:r>
              <w:rPr>
                <w:noProof/>
              </w:rPr>
              <w:t>0.4910</w:t>
            </w:r>
          </w:p>
        </w:tc>
        <w:tc>
          <w:tcPr>
            <w:tcW w:w="1276" w:type="dxa"/>
          </w:tcPr>
          <w:p w14:paraId="14C50226" w14:textId="77777777" w:rsidR="006E3C95" w:rsidRDefault="006E3C95" w:rsidP="006E3C95">
            <w:pPr>
              <w:pStyle w:val="Paragraph"/>
              <w:spacing w:after="0"/>
              <w:jc w:val="right"/>
              <w:rPr>
                <w:noProof/>
              </w:rPr>
            </w:pPr>
            <w:r>
              <w:rPr>
                <w:noProof/>
              </w:rPr>
              <w:t>ex 2934 20 80</w:t>
            </w:r>
          </w:p>
        </w:tc>
        <w:tc>
          <w:tcPr>
            <w:tcW w:w="709" w:type="dxa"/>
          </w:tcPr>
          <w:p w14:paraId="64F03229" w14:textId="77777777" w:rsidR="006E3C95" w:rsidRDefault="006E3C95" w:rsidP="006E3C95">
            <w:pPr>
              <w:pStyle w:val="Paragraph"/>
              <w:spacing w:after="0"/>
              <w:jc w:val="center"/>
              <w:rPr>
                <w:noProof/>
              </w:rPr>
            </w:pPr>
            <w:r>
              <w:rPr>
                <w:noProof/>
              </w:rPr>
              <w:t>70</w:t>
            </w:r>
          </w:p>
        </w:tc>
        <w:tc>
          <w:tcPr>
            <w:tcW w:w="3967" w:type="dxa"/>
          </w:tcPr>
          <w:p w14:paraId="6DC13E3C" w14:textId="77777777" w:rsidR="006E3C95" w:rsidRDefault="006E3C95" w:rsidP="006E3C95">
            <w:pPr>
              <w:pStyle w:val="Paragraph"/>
              <w:spacing w:after="0"/>
              <w:rPr>
                <w:noProof/>
              </w:rPr>
            </w:pPr>
            <w:r>
              <w:rPr>
                <w:i/>
                <w:iCs/>
                <w:noProof/>
              </w:rPr>
              <w:t>N</w:t>
            </w:r>
            <w:r>
              <w:rPr>
                <w:noProof/>
              </w:rPr>
              <w:t>,</w:t>
            </w:r>
            <w:r>
              <w:rPr>
                <w:i/>
                <w:iCs/>
                <w:noProof/>
              </w:rPr>
              <w:t>N</w:t>
            </w:r>
            <w:r>
              <w:rPr>
                <w:noProof/>
              </w:rPr>
              <w:t>-Bis(1,3-benzothiazol-2-ylsulphanyl)-2-methylpropan-2-amine (CAS RN 3741-80-8)</w:t>
            </w:r>
          </w:p>
        </w:tc>
        <w:tc>
          <w:tcPr>
            <w:tcW w:w="994" w:type="dxa"/>
          </w:tcPr>
          <w:p w14:paraId="297D80DB" w14:textId="77777777" w:rsidR="006E3C95" w:rsidRDefault="006E3C95" w:rsidP="006E3C95">
            <w:pPr>
              <w:pStyle w:val="Paragraph"/>
              <w:spacing w:after="0"/>
              <w:rPr>
                <w:noProof/>
              </w:rPr>
            </w:pPr>
            <w:r>
              <w:rPr>
                <w:noProof/>
              </w:rPr>
              <w:t>0 %</w:t>
            </w:r>
          </w:p>
        </w:tc>
        <w:tc>
          <w:tcPr>
            <w:tcW w:w="1276" w:type="dxa"/>
          </w:tcPr>
          <w:p w14:paraId="4EC50B2E" w14:textId="77777777" w:rsidR="006E3C95" w:rsidRDefault="006E3C95" w:rsidP="006E3C95">
            <w:pPr>
              <w:pStyle w:val="Paragraph"/>
              <w:spacing w:after="0"/>
              <w:rPr>
                <w:noProof/>
              </w:rPr>
            </w:pPr>
            <w:r>
              <w:rPr>
                <w:noProof/>
              </w:rPr>
              <w:t>-</w:t>
            </w:r>
          </w:p>
        </w:tc>
        <w:tc>
          <w:tcPr>
            <w:tcW w:w="992" w:type="dxa"/>
          </w:tcPr>
          <w:p w14:paraId="784AB155" w14:textId="77777777" w:rsidR="006E3C95" w:rsidRDefault="006E3C95" w:rsidP="006E3C95">
            <w:pPr>
              <w:pStyle w:val="Paragraph"/>
              <w:spacing w:after="0"/>
              <w:rPr>
                <w:noProof/>
              </w:rPr>
            </w:pPr>
            <w:r>
              <w:rPr>
                <w:noProof/>
              </w:rPr>
              <w:t>31.12.2025</w:t>
            </w:r>
          </w:p>
        </w:tc>
      </w:tr>
      <w:tr w:rsidR="006E3C95" w14:paraId="05E0AA28" w14:textId="77777777" w:rsidTr="008924C5">
        <w:trPr>
          <w:cantSplit/>
        </w:trPr>
        <w:tc>
          <w:tcPr>
            <w:tcW w:w="779" w:type="dxa"/>
          </w:tcPr>
          <w:p w14:paraId="6CD20D7A" w14:textId="77777777" w:rsidR="006E3C95" w:rsidRDefault="006E3C95" w:rsidP="006E3C95">
            <w:pPr>
              <w:pStyle w:val="Paragraph"/>
              <w:spacing w:after="0"/>
              <w:rPr>
                <w:noProof/>
              </w:rPr>
            </w:pPr>
            <w:r>
              <w:rPr>
                <w:noProof/>
              </w:rPr>
              <w:t>0.5537</w:t>
            </w:r>
          </w:p>
        </w:tc>
        <w:tc>
          <w:tcPr>
            <w:tcW w:w="1276" w:type="dxa"/>
          </w:tcPr>
          <w:p w14:paraId="515BE62C" w14:textId="77777777" w:rsidR="006E3C95" w:rsidRDefault="006E3C95" w:rsidP="006E3C95">
            <w:pPr>
              <w:pStyle w:val="Paragraph"/>
              <w:spacing w:after="0"/>
              <w:jc w:val="right"/>
              <w:rPr>
                <w:noProof/>
              </w:rPr>
            </w:pPr>
            <w:r>
              <w:rPr>
                <w:noProof/>
              </w:rPr>
              <w:t>ex 2934 30 90</w:t>
            </w:r>
          </w:p>
        </w:tc>
        <w:tc>
          <w:tcPr>
            <w:tcW w:w="709" w:type="dxa"/>
          </w:tcPr>
          <w:p w14:paraId="4D9A12B4" w14:textId="77777777" w:rsidR="006E3C95" w:rsidRDefault="006E3C95" w:rsidP="006E3C95">
            <w:pPr>
              <w:pStyle w:val="Paragraph"/>
              <w:spacing w:after="0"/>
              <w:jc w:val="center"/>
              <w:rPr>
                <w:noProof/>
              </w:rPr>
            </w:pPr>
            <w:r>
              <w:rPr>
                <w:noProof/>
              </w:rPr>
              <w:t>10</w:t>
            </w:r>
          </w:p>
        </w:tc>
        <w:tc>
          <w:tcPr>
            <w:tcW w:w="3967" w:type="dxa"/>
          </w:tcPr>
          <w:p w14:paraId="2ACC72BC" w14:textId="77777777" w:rsidR="006E3C95" w:rsidRDefault="006E3C95" w:rsidP="006E3C95">
            <w:pPr>
              <w:pStyle w:val="Paragraph"/>
              <w:spacing w:after="0"/>
              <w:rPr>
                <w:noProof/>
              </w:rPr>
            </w:pPr>
            <w:r>
              <w:rPr>
                <w:noProof/>
              </w:rPr>
              <w:t>2-Methylthiophenothiazine (CAS RN 7643-08-5)</w:t>
            </w:r>
          </w:p>
        </w:tc>
        <w:tc>
          <w:tcPr>
            <w:tcW w:w="994" w:type="dxa"/>
          </w:tcPr>
          <w:p w14:paraId="005A6CFE" w14:textId="77777777" w:rsidR="006E3C95" w:rsidRDefault="006E3C95" w:rsidP="006E3C95">
            <w:pPr>
              <w:pStyle w:val="Paragraph"/>
              <w:spacing w:after="0"/>
              <w:rPr>
                <w:noProof/>
              </w:rPr>
            </w:pPr>
            <w:r>
              <w:rPr>
                <w:noProof/>
              </w:rPr>
              <w:t>0 %</w:t>
            </w:r>
          </w:p>
        </w:tc>
        <w:tc>
          <w:tcPr>
            <w:tcW w:w="1276" w:type="dxa"/>
          </w:tcPr>
          <w:p w14:paraId="281405D2" w14:textId="77777777" w:rsidR="006E3C95" w:rsidRDefault="006E3C95" w:rsidP="006E3C95">
            <w:pPr>
              <w:pStyle w:val="Paragraph"/>
              <w:spacing w:after="0"/>
              <w:rPr>
                <w:noProof/>
              </w:rPr>
            </w:pPr>
            <w:r>
              <w:rPr>
                <w:noProof/>
              </w:rPr>
              <w:t>-</w:t>
            </w:r>
          </w:p>
        </w:tc>
        <w:tc>
          <w:tcPr>
            <w:tcW w:w="992" w:type="dxa"/>
          </w:tcPr>
          <w:p w14:paraId="23300FF3" w14:textId="77777777" w:rsidR="006E3C95" w:rsidRDefault="006E3C95" w:rsidP="006E3C95">
            <w:pPr>
              <w:pStyle w:val="Paragraph"/>
              <w:spacing w:after="0"/>
              <w:rPr>
                <w:noProof/>
              </w:rPr>
            </w:pPr>
            <w:r>
              <w:rPr>
                <w:noProof/>
              </w:rPr>
              <w:t>31.12.2027</w:t>
            </w:r>
          </w:p>
        </w:tc>
      </w:tr>
      <w:tr w:rsidR="006E3C95" w14:paraId="0F85F345" w14:textId="77777777" w:rsidTr="008924C5">
        <w:trPr>
          <w:cantSplit/>
        </w:trPr>
        <w:tc>
          <w:tcPr>
            <w:tcW w:w="779" w:type="dxa"/>
          </w:tcPr>
          <w:p w14:paraId="16EC81F2" w14:textId="77777777" w:rsidR="006E3C95" w:rsidRDefault="006E3C95" w:rsidP="006E3C95">
            <w:pPr>
              <w:pStyle w:val="Paragraph"/>
              <w:spacing w:after="0"/>
              <w:rPr>
                <w:noProof/>
              </w:rPr>
            </w:pPr>
            <w:r>
              <w:rPr>
                <w:noProof/>
              </w:rPr>
              <w:t>0.8571</w:t>
            </w:r>
          </w:p>
        </w:tc>
        <w:tc>
          <w:tcPr>
            <w:tcW w:w="1276" w:type="dxa"/>
          </w:tcPr>
          <w:p w14:paraId="0A41EA59"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1DC80C1C" w14:textId="77777777" w:rsidR="006E3C95" w:rsidRDefault="006E3C95" w:rsidP="006E3C95">
            <w:pPr>
              <w:pStyle w:val="Paragraph"/>
              <w:spacing w:after="0"/>
              <w:jc w:val="center"/>
              <w:rPr>
                <w:noProof/>
              </w:rPr>
            </w:pPr>
            <w:r>
              <w:rPr>
                <w:noProof/>
              </w:rPr>
              <w:t>04</w:t>
            </w:r>
          </w:p>
        </w:tc>
        <w:tc>
          <w:tcPr>
            <w:tcW w:w="3967" w:type="dxa"/>
          </w:tcPr>
          <w:p w14:paraId="1E85555B" w14:textId="77777777" w:rsidR="006E3C95" w:rsidRDefault="006E3C95" w:rsidP="006E3C95">
            <w:pPr>
              <w:pStyle w:val="Paragraph"/>
              <w:spacing w:after="0"/>
              <w:rPr>
                <w:noProof/>
              </w:rPr>
            </w:pPr>
            <w:r>
              <w:rPr>
                <w:noProof/>
              </w:rPr>
              <w:t>Silthiofam (ISO) (CAS RN 175217-20-6) with a purity by weight of 98 % or more</w:t>
            </w:r>
          </w:p>
        </w:tc>
        <w:tc>
          <w:tcPr>
            <w:tcW w:w="994" w:type="dxa"/>
          </w:tcPr>
          <w:p w14:paraId="7C284CF6" w14:textId="77777777" w:rsidR="006E3C95" w:rsidRDefault="006E3C95" w:rsidP="006E3C95">
            <w:pPr>
              <w:pStyle w:val="Paragraph"/>
              <w:spacing w:after="0"/>
              <w:rPr>
                <w:noProof/>
              </w:rPr>
            </w:pPr>
            <w:r>
              <w:rPr>
                <w:noProof/>
              </w:rPr>
              <w:t>0 %</w:t>
            </w:r>
          </w:p>
        </w:tc>
        <w:tc>
          <w:tcPr>
            <w:tcW w:w="1276" w:type="dxa"/>
          </w:tcPr>
          <w:p w14:paraId="311D6F75" w14:textId="77777777" w:rsidR="006E3C95" w:rsidRDefault="006E3C95" w:rsidP="006E3C95">
            <w:pPr>
              <w:pStyle w:val="Paragraph"/>
              <w:spacing w:after="0"/>
              <w:rPr>
                <w:noProof/>
              </w:rPr>
            </w:pPr>
            <w:r>
              <w:rPr>
                <w:noProof/>
              </w:rPr>
              <w:t>-</w:t>
            </w:r>
          </w:p>
        </w:tc>
        <w:tc>
          <w:tcPr>
            <w:tcW w:w="992" w:type="dxa"/>
          </w:tcPr>
          <w:p w14:paraId="5149992B" w14:textId="77777777" w:rsidR="006E3C95" w:rsidRDefault="006E3C95" w:rsidP="006E3C95">
            <w:pPr>
              <w:pStyle w:val="Paragraph"/>
              <w:spacing w:after="0"/>
              <w:rPr>
                <w:noProof/>
              </w:rPr>
            </w:pPr>
            <w:r>
              <w:rPr>
                <w:noProof/>
              </w:rPr>
              <w:t>31.12.2028</w:t>
            </w:r>
          </w:p>
        </w:tc>
      </w:tr>
      <w:tr w:rsidR="006E3C95" w14:paraId="7CDDD703" w14:textId="77777777" w:rsidTr="008924C5">
        <w:trPr>
          <w:cantSplit/>
        </w:trPr>
        <w:tc>
          <w:tcPr>
            <w:tcW w:w="779" w:type="dxa"/>
          </w:tcPr>
          <w:p w14:paraId="20D26015" w14:textId="77777777" w:rsidR="006E3C95" w:rsidRDefault="006E3C95" w:rsidP="006E3C95">
            <w:pPr>
              <w:pStyle w:val="Paragraph"/>
              <w:spacing w:after="0"/>
              <w:rPr>
                <w:noProof/>
              </w:rPr>
            </w:pPr>
            <w:r>
              <w:rPr>
                <w:noProof/>
              </w:rPr>
              <w:t>0.8551</w:t>
            </w:r>
          </w:p>
        </w:tc>
        <w:tc>
          <w:tcPr>
            <w:tcW w:w="1276" w:type="dxa"/>
          </w:tcPr>
          <w:p w14:paraId="41BCBA14"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003B70CE" w14:textId="77777777" w:rsidR="006E3C95" w:rsidRDefault="006E3C95" w:rsidP="006E3C95">
            <w:pPr>
              <w:pStyle w:val="Paragraph"/>
              <w:spacing w:after="0"/>
              <w:jc w:val="center"/>
              <w:rPr>
                <w:noProof/>
              </w:rPr>
            </w:pPr>
            <w:r>
              <w:rPr>
                <w:noProof/>
              </w:rPr>
              <w:t>05</w:t>
            </w:r>
          </w:p>
        </w:tc>
        <w:tc>
          <w:tcPr>
            <w:tcW w:w="3967" w:type="dxa"/>
          </w:tcPr>
          <w:p w14:paraId="036332A8" w14:textId="77777777" w:rsidR="006E3C95" w:rsidRDefault="006E3C95" w:rsidP="006E3C95">
            <w:pPr>
              <w:pStyle w:val="Paragraph"/>
              <w:spacing w:after="0"/>
              <w:rPr>
                <w:noProof/>
              </w:rPr>
            </w:pPr>
            <w:r>
              <w:rPr>
                <w:noProof/>
              </w:rPr>
              <w:t>(</w:t>
            </w:r>
            <w:r>
              <w:rPr>
                <w:i/>
                <w:iCs/>
                <w:noProof/>
              </w:rPr>
              <w:t>S</w:t>
            </w:r>
            <w:r>
              <w:rPr>
                <w:noProof/>
              </w:rPr>
              <w:t>)-2-Methyl-1-(6-nitropyridin-3-yl)-4-(oxetan-3-yl)piperazine (CAS RN 1895867-67-0) with a purity by weight of 97 % or more</w:t>
            </w:r>
          </w:p>
        </w:tc>
        <w:tc>
          <w:tcPr>
            <w:tcW w:w="994" w:type="dxa"/>
          </w:tcPr>
          <w:p w14:paraId="0F9B03C5" w14:textId="77777777" w:rsidR="006E3C95" w:rsidRDefault="006E3C95" w:rsidP="006E3C95">
            <w:pPr>
              <w:pStyle w:val="Paragraph"/>
              <w:spacing w:after="0"/>
              <w:rPr>
                <w:noProof/>
              </w:rPr>
            </w:pPr>
            <w:r>
              <w:rPr>
                <w:noProof/>
              </w:rPr>
              <w:t>0 %</w:t>
            </w:r>
          </w:p>
        </w:tc>
        <w:tc>
          <w:tcPr>
            <w:tcW w:w="1276" w:type="dxa"/>
          </w:tcPr>
          <w:p w14:paraId="48EC48E9" w14:textId="77777777" w:rsidR="006E3C95" w:rsidRDefault="006E3C95" w:rsidP="006E3C95">
            <w:pPr>
              <w:pStyle w:val="Paragraph"/>
              <w:spacing w:after="0"/>
              <w:rPr>
                <w:noProof/>
              </w:rPr>
            </w:pPr>
            <w:r>
              <w:rPr>
                <w:noProof/>
              </w:rPr>
              <w:t>-</w:t>
            </w:r>
          </w:p>
        </w:tc>
        <w:tc>
          <w:tcPr>
            <w:tcW w:w="992" w:type="dxa"/>
          </w:tcPr>
          <w:p w14:paraId="2BB5E9FA" w14:textId="77777777" w:rsidR="006E3C95" w:rsidRDefault="006E3C95" w:rsidP="006E3C95">
            <w:pPr>
              <w:pStyle w:val="Paragraph"/>
              <w:spacing w:after="0"/>
              <w:rPr>
                <w:noProof/>
              </w:rPr>
            </w:pPr>
            <w:r>
              <w:rPr>
                <w:noProof/>
              </w:rPr>
              <w:t>31.12.2028</w:t>
            </w:r>
          </w:p>
        </w:tc>
      </w:tr>
      <w:tr w:rsidR="006E3C95" w14:paraId="2A53788E" w14:textId="77777777" w:rsidTr="008924C5">
        <w:trPr>
          <w:cantSplit/>
        </w:trPr>
        <w:tc>
          <w:tcPr>
            <w:tcW w:w="779" w:type="dxa"/>
          </w:tcPr>
          <w:p w14:paraId="658E7AF5" w14:textId="77777777" w:rsidR="006E3C95" w:rsidRDefault="006E3C95" w:rsidP="006E3C95">
            <w:pPr>
              <w:pStyle w:val="Paragraph"/>
              <w:spacing w:after="0"/>
              <w:rPr>
                <w:noProof/>
              </w:rPr>
            </w:pPr>
            <w:r>
              <w:rPr>
                <w:noProof/>
              </w:rPr>
              <w:t>0.8560</w:t>
            </w:r>
          </w:p>
        </w:tc>
        <w:tc>
          <w:tcPr>
            <w:tcW w:w="1276" w:type="dxa"/>
          </w:tcPr>
          <w:p w14:paraId="2610065C"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4FD0CCD7" w14:textId="77777777" w:rsidR="006E3C95" w:rsidRDefault="006E3C95" w:rsidP="006E3C95">
            <w:pPr>
              <w:pStyle w:val="Paragraph"/>
              <w:spacing w:after="0"/>
              <w:jc w:val="center"/>
              <w:rPr>
                <w:noProof/>
              </w:rPr>
            </w:pPr>
            <w:r>
              <w:rPr>
                <w:noProof/>
              </w:rPr>
              <w:t>06</w:t>
            </w:r>
          </w:p>
        </w:tc>
        <w:tc>
          <w:tcPr>
            <w:tcW w:w="3967" w:type="dxa"/>
          </w:tcPr>
          <w:p w14:paraId="184F30A5" w14:textId="77777777" w:rsidR="006E3C95" w:rsidRDefault="006E3C95" w:rsidP="006E3C95">
            <w:pPr>
              <w:pStyle w:val="Paragraph"/>
              <w:spacing w:after="0"/>
              <w:rPr>
                <w:noProof/>
              </w:rPr>
            </w:pPr>
            <w:r>
              <w:rPr>
                <w:i/>
                <w:iCs/>
                <w:noProof/>
              </w:rPr>
              <w:t>Cis</w:t>
            </w:r>
            <w:r>
              <w:rPr>
                <w:noProof/>
              </w:rPr>
              <w:t>-[2-(2,4-Dichlorodiphenyl)-2-(1</w:t>
            </w:r>
            <w:r>
              <w:rPr>
                <w:i/>
                <w:iCs/>
                <w:noProof/>
              </w:rPr>
              <w:t>H</w:t>
            </w:r>
            <w:r>
              <w:rPr>
                <w:noProof/>
              </w:rPr>
              <w:t>-imidazol-1-ylmethyl)-1,3-dioxolan-4yl]methyl-4-methylbenzenesulfonate (CAS RN 134071-44-6) with a purity by weight of 99 % or more</w:t>
            </w:r>
          </w:p>
        </w:tc>
        <w:tc>
          <w:tcPr>
            <w:tcW w:w="994" w:type="dxa"/>
          </w:tcPr>
          <w:p w14:paraId="3109E9EE" w14:textId="77777777" w:rsidR="006E3C95" w:rsidRDefault="006E3C95" w:rsidP="006E3C95">
            <w:pPr>
              <w:pStyle w:val="Paragraph"/>
              <w:spacing w:after="0"/>
              <w:rPr>
                <w:noProof/>
              </w:rPr>
            </w:pPr>
            <w:r>
              <w:rPr>
                <w:noProof/>
              </w:rPr>
              <w:t>0 %</w:t>
            </w:r>
          </w:p>
        </w:tc>
        <w:tc>
          <w:tcPr>
            <w:tcW w:w="1276" w:type="dxa"/>
          </w:tcPr>
          <w:p w14:paraId="64602DF2" w14:textId="77777777" w:rsidR="006E3C95" w:rsidRDefault="006E3C95" w:rsidP="006E3C95">
            <w:pPr>
              <w:pStyle w:val="Paragraph"/>
              <w:spacing w:after="0"/>
              <w:rPr>
                <w:noProof/>
              </w:rPr>
            </w:pPr>
            <w:r>
              <w:rPr>
                <w:noProof/>
              </w:rPr>
              <w:t>-</w:t>
            </w:r>
          </w:p>
        </w:tc>
        <w:tc>
          <w:tcPr>
            <w:tcW w:w="992" w:type="dxa"/>
          </w:tcPr>
          <w:p w14:paraId="58CF78A0" w14:textId="77777777" w:rsidR="006E3C95" w:rsidRDefault="006E3C95" w:rsidP="006E3C95">
            <w:pPr>
              <w:pStyle w:val="Paragraph"/>
              <w:spacing w:after="0"/>
              <w:rPr>
                <w:noProof/>
              </w:rPr>
            </w:pPr>
            <w:r>
              <w:rPr>
                <w:noProof/>
              </w:rPr>
              <w:t>31.12.2028</w:t>
            </w:r>
          </w:p>
        </w:tc>
      </w:tr>
      <w:tr w:rsidR="006E3C95" w14:paraId="5E72C0AB" w14:textId="77777777" w:rsidTr="008924C5">
        <w:trPr>
          <w:cantSplit/>
        </w:trPr>
        <w:tc>
          <w:tcPr>
            <w:tcW w:w="779" w:type="dxa"/>
          </w:tcPr>
          <w:p w14:paraId="5F449EAD" w14:textId="77777777" w:rsidR="006E3C95" w:rsidRDefault="006E3C95" w:rsidP="006E3C95">
            <w:pPr>
              <w:pStyle w:val="Paragraph"/>
              <w:spacing w:after="0"/>
              <w:rPr>
                <w:noProof/>
              </w:rPr>
            </w:pPr>
            <w:r>
              <w:rPr>
                <w:noProof/>
              </w:rPr>
              <w:t>0.8487</w:t>
            </w:r>
          </w:p>
        </w:tc>
        <w:tc>
          <w:tcPr>
            <w:tcW w:w="1276" w:type="dxa"/>
          </w:tcPr>
          <w:p w14:paraId="66882A70" w14:textId="77777777" w:rsidR="006E3C95" w:rsidRDefault="006E3C95" w:rsidP="006E3C95">
            <w:pPr>
              <w:pStyle w:val="Paragraph"/>
              <w:spacing w:after="0"/>
              <w:jc w:val="right"/>
              <w:rPr>
                <w:noProof/>
              </w:rPr>
            </w:pPr>
            <w:r>
              <w:rPr>
                <w:noProof/>
              </w:rPr>
              <w:t>ex 2934 99 90</w:t>
            </w:r>
          </w:p>
        </w:tc>
        <w:tc>
          <w:tcPr>
            <w:tcW w:w="709" w:type="dxa"/>
          </w:tcPr>
          <w:p w14:paraId="10D0F17E" w14:textId="77777777" w:rsidR="006E3C95" w:rsidRDefault="006E3C95" w:rsidP="006E3C95">
            <w:pPr>
              <w:pStyle w:val="Paragraph"/>
              <w:spacing w:after="0"/>
              <w:jc w:val="center"/>
              <w:rPr>
                <w:noProof/>
              </w:rPr>
            </w:pPr>
            <w:r>
              <w:rPr>
                <w:noProof/>
              </w:rPr>
              <w:t>07</w:t>
            </w:r>
          </w:p>
        </w:tc>
        <w:tc>
          <w:tcPr>
            <w:tcW w:w="3967" w:type="dxa"/>
          </w:tcPr>
          <w:p w14:paraId="3ACD2A58" w14:textId="77777777" w:rsidR="006E3C95" w:rsidRDefault="006E3C95" w:rsidP="006E3C95">
            <w:pPr>
              <w:pStyle w:val="Paragraph"/>
              <w:spacing w:after="0"/>
              <w:rPr>
                <w:noProof/>
              </w:rPr>
            </w:pPr>
            <w:r>
              <w:rPr>
                <w:noProof/>
              </w:rPr>
              <w:t>Cedazuridine (INN) (CAS RN 1141397-80-9) with a purity by weight of 99 % or more</w:t>
            </w:r>
          </w:p>
        </w:tc>
        <w:tc>
          <w:tcPr>
            <w:tcW w:w="994" w:type="dxa"/>
          </w:tcPr>
          <w:p w14:paraId="6BDE34F4" w14:textId="77777777" w:rsidR="006E3C95" w:rsidRDefault="006E3C95" w:rsidP="006E3C95">
            <w:pPr>
              <w:pStyle w:val="Paragraph"/>
              <w:spacing w:after="0"/>
              <w:rPr>
                <w:noProof/>
              </w:rPr>
            </w:pPr>
            <w:r>
              <w:rPr>
                <w:noProof/>
              </w:rPr>
              <w:t>0 %</w:t>
            </w:r>
          </w:p>
        </w:tc>
        <w:tc>
          <w:tcPr>
            <w:tcW w:w="1276" w:type="dxa"/>
          </w:tcPr>
          <w:p w14:paraId="46A25D51" w14:textId="77777777" w:rsidR="006E3C95" w:rsidRDefault="006E3C95" w:rsidP="006E3C95">
            <w:pPr>
              <w:pStyle w:val="Paragraph"/>
              <w:spacing w:after="0"/>
              <w:rPr>
                <w:noProof/>
              </w:rPr>
            </w:pPr>
            <w:r>
              <w:rPr>
                <w:noProof/>
              </w:rPr>
              <w:t>-</w:t>
            </w:r>
          </w:p>
        </w:tc>
        <w:tc>
          <w:tcPr>
            <w:tcW w:w="992" w:type="dxa"/>
          </w:tcPr>
          <w:p w14:paraId="5DE2BCD3" w14:textId="77777777" w:rsidR="006E3C95" w:rsidRDefault="006E3C95" w:rsidP="006E3C95">
            <w:pPr>
              <w:pStyle w:val="Paragraph"/>
              <w:spacing w:after="0"/>
              <w:rPr>
                <w:noProof/>
              </w:rPr>
            </w:pPr>
            <w:r>
              <w:rPr>
                <w:noProof/>
              </w:rPr>
              <w:t>31.12.2027</w:t>
            </w:r>
          </w:p>
        </w:tc>
      </w:tr>
      <w:tr w:rsidR="006E3C95" w14:paraId="721B65CA" w14:textId="77777777" w:rsidTr="008924C5">
        <w:trPr>
          <w:cantSplit/>
        </w:trPr>
        <w:tc>
          <w:tcPr>
            <w:tcW w:w="779" w:type="dxa"/>
          </w:tcPr>
          <w:p w14:paraId="73564E0A" w14:textId="77777777" w:rsidR="006E3C95" w:rsidRDefault="006E3C95" w:rsidP="006E3C95">
            <w:pPr>
              <w:pStyle w:val="Paragraph"/>
              <w:spacing w:after="0"/>
              <w:rPr>
                <w:noProof/>
              </w:rPr>
            </w:pPr>
            <w:r>
              <w:rPr>
                <w:noProof/>
              </w:rPr>
              <w:t>0.8472</w:t>
            </w:r>
          </w:p>
        </w:tc>
        <w:tc>
          <w:tcPr>
            <w:tcW w:w="1276" w:type="dxa"/>
          </w:tcPr>
          <w:p w14:paraId="50FCC161" w14:textId="77777777" w:rsidR="006E3C95" w:rsidRDefault="006E3C95" w:rsidP="006E3C95">
            <w:pPr>
              <w:pStyle w:val="Paragraph"/>
              <w:spacing w:after="0"/>
              <w:jc w:val="right"/>
              <w:rPr>
                <w:noProof/>
              </w:rPr>
            </w:pPr>
            <w:r>
              <w:rPr>
                <w:noProof/>
              </w:rPr>
              <w:t>ex 2934 99 90</w:t>
            </w:r>
          </w:p>
        </w:tc>
        <w:tc>
          <w:tcPr>
            <w:tcW w:w="709" w:type="dxa"/>
          </w:tcPr>
          <w:p w14:paraId="0B9387E0" w14:textId="77777777" w:rsidR="006E3C95" w:rsidRDefault="006E3C95" w:rsidP="006E3C95">
            <w:pPr>
              <w:pStyle w:val="Paragraph"/>
              <w:spacing w:after="0"/>
              <w:jc w:val="center"/>
              <w:rPr>
                <w:noProof/>
              </w:rPr>
            </w:pPr>
            <w:r>
              <w:rPr>
                <w:noProof/>
              </w:rPr>
              <w:t>08</w:t>
            </w:r>
          </w:p>
        </w:tc>
        <w:tc>
          <w:tcPr>
            <w:tcW w:w="3967" w:type="dxa"/>
          </w:tcPr>
          <w:p w14:paraId="35D0437D" w14:textId="77777777" w:rsidR="006E3C95" w:rsidRDefault="006E3C95" w:rsidP="006E3C95">
            <w:pPr>
              <w:pStyle w:val="Paragraph"/>
              <w:spacing w:after="0"/>
              <w:rPr>
                <w:noProof/>
              </w:rPr>
            </w:pPr>
            <w:r>
              <w:rPr>
                <w:i/>
                <w:iCs/>
                <w:noProof/>
              </w:rPr>
              <w:t>(R</w:t>
            </w:r>
            <w:r>
              <w:rPr>
                <w:noProof/>
              </w:rPr>
              <w:t>)-</w:t>
            </w:r>
            <w:r>
              <w:rPr>
                <w:i/>
                <w:iCs/>
                <w:noProof/>
              </w:rPr>
              <w:t>tert</w:t>
            </w:r>
            <w:r>
              <w:rPr>
                <w:noProof/>
              </w:rPr>
              <w:t>-butyl 2-(6-(5-chloro-2-((tetrahydro-2H-pyran-4-yl)amino)pyrimidin-4-yl)-1-oxoisoindolin-2-yl)propanoate (CAS RN 2095665-45-3) with a purity by weight of 98 % or more</w:t>
            </w:r>
          </w:p>
        </w:tc>
        <w:tc>
          <w:tcPr>
            <w:tcW w:w="994" w:type="dxa"/>
          </w:tcPr>
          <w:p w14:paraId="11B9E536" w14:textId="77777777" w:rsidR="006E3C95" w:rsidRDefault="006E3C95" w:rsidP="006E3C95">
            <w:pPr>
              <w:pStyle w:val="Paragraph"/>
              <w:spacing w:after="0"/>
              <w:rPr>
                <w:noProof/>
              </w:rPr>
            </w:pPr>
            <w:r>
              <w:rPr>
                <w:noProof/>
              </w:rPr>
              <w:t>0 %</w:t>
            </w:r>
          </w:p>
        </w:tc>
        <w:tc>
          <w:tcPr>
            <w:tcW w:w="1276" w:type="dxa"/>
          </w:tcPr>
          <w:p w14:paraId="239AF115" w14:textId="77777777" w:rsidR="006E3C95" w:rsidRDefault="006E3C95" w:rsidP="006E3C95">
            <w:pPr>
              <w:pStyle w:val="Paragraph"/>
              <w:spacing w:after="0"/>
              <w:rPr>
                <w:noProof/>
              </w:rPr>
            </w:pPr>
            <w:r>
              <w:rPr>
                <w:noProof/>
              </w:rPr>
              <w:t>-</w:t>
            </w:r>
          </w:p>
        </w:tc>
        <w:tc>
          <w:tcPr>
            <w:tcW w:w="992" w:type="dxa"/>
          </w:tcPr>
          <w:p w14:paraId="0A1F6968" w14:textId="77777777" w:rsidR="006E3C95" w:rsidRDefault="006E3C95" w:rsidP="006E3C95">
            <w:pPr>
              <w:pStyle w:val="Paragraph"/>
              <w:spacing w:after="0"/>
              <w:rPr>
                <w:noProof/>
              </w:rPr>
            </w:pPr>
            <w:r>
              <w:rPr>
                <w:noProof/>
              </w:rPr>
              <w:t>31.12.2027</w:t>
            </w:r>
          </w:p>
        </w:tc>
      </w:tr>
      <w:tr w:rsidR="006E3C95" w14:paraId="100F8342" w14:textId="77777777" w:rsidTr="008924C5">
        <w:trPr>
          <w:cantSplit/>
        </w:trPr>
        <w:tc>
          <w:tcPr>
            <w:tcW w:w="779" w:type="dxa"/>
          </w:tcPr>
          <w:p w14:paraId="201CDA44" w14:textId="77777777" w:rsidR="006E3C95" w:rsidRDefault="006E3C95" w:rsidP="006E3C95">
            <w:pPr>
              <w:pStyle w:val="Paragraph"/>
              <w:spacing w:after="0"/>
              <w:rPr>
                <w:noProof/>
              </w:rPr>
            </w:pPr>
            <w:r>
              <w:rPr>
                <w:noProof/>
              </w:rPr>
              <w:t>0.8449</w:t>
            </w:r>
          </w:p>
        </w:tc>
        <w:tc>
          <w:tcPr>
            <w:tcW w:w="1276" w:type="dxa"/>
          </w:tcPr>
          <w:p w14:paraId="0DEE1B21" w14:textId="77777777" w:rsidR="006E3C95" w:rsidRDefault="006E3C95" w:rsidP="006E3C95">
            <w:pPr>
              <w:pStyle w:val="Paragraph"/>
              <w:spacing w:after="0"/>
              <w:jc w:val="right"/>
              <w:rPr>
                <w:noProof/>
              </w:rPr>
            </w:pPr>
            <w:r>
              <w:rPr>
                <w:noProof/>
              </w:rPr>
              <w:t>ex 2934 99 90</w:t>
            </w:r>
          </w:p>
        </w:tc>
        <w:tc>
          <w:tcPr>
            <w:tcW w:w="709" w:type="dxa"/>
          </w:tcPr>
          <w:p w14:paraId="02936BDA" w14:textId="77777777" w:rsidR="006E3C95" w:rsidRDefault="006E3C95" w:rsidP="006E3C95">
            <w:pPr>
              <w:pStyle w:val="Paragraph"/>
              <w:spacing w:after="0"/>
              <w:jc w:val="center"/>
              <w:rPr>
                <w:noProof/>
              </w:rPr>
            </w:pPr>
            <w:r>
              <w:rPr>
                <w:noProof/>
              </w:rPr>
              <w:t>09</w:t>
            </w:r>
          </w:p>
        </w:tc>
        <w:tc>
          <w:tcPr>
            <w:tcW w:w="3967" w:type="dxa"/>
          </w:tcPr>
          <w:p w14:paraId="6C9D39C6" w14:textId="77777777" w:rsidR="006E3C95" w:rsidRDefault="006E3C95" w:rsidP="006E3C95">
            <w:pPr>
              <w:pStyle w:val="Paragraph"/>
              <w:spacing w:after="0"/>
              <w:rPr>
                <w:noProof/>
              </w:rPr>
            </w:pPr>
            <w:r>
              <w:rPr>
                <w:noProof/>
              </w:rPr>
              <w:t>3-[2-{(2</w:t>
            </w:r>
            <w:r>
              <w:rPr>
                <w:i/>
                <w:iCs/>
                <w:noProof/>
              </w:rPr>
              <w:t>R</w:t>
            </w:r>
            <w:r>
              <w:rPr>
                <w:noProof/>
              </w:rPr>
              <w:t>,3</w:t>
            </w:r>
            <w:r>
              <w:rPr>
                <w:i/>
                <w:iCs/>
                <w:noProof/>
              </w:rPr>
              <w:t>S</w:t>
            </w:r>
            <w:r>
              <w:rPr>
                <w:noProof/>
              </w:rPr>
              <w:t>)-3-[(1</w:t>
            </w:r>
            <w:r>
              <w:rPr>
                <w:i/>
                <w:iCs/>
                <w:noProof/>
              </w:rPr>
              <w:t>R</w:t>
            </w:r>
            <w:r>
              <w:rPr>
                <w:noProof/>
              </w:rPr>
              <w:t>)-1-{[</w:t>
            </w:r>
            <w:r>
              <w:rPr>
                <w:i/>
                <w:iCs/>
                <w:noProof/>
              </w:rPr>
              <w:t>tert</w:t>
            </w:r>
            <w:r>
              <w:rPr>
                <w:noProof/>
              </w:rPr>
              <w:t>-butyl(dimethyl)silyl]oxy}ethyl]-4-oxoazetidin-2-yl}propanoyl]-4,4-dimethyl-1,3-oxazolidin-2-one (isomeric mixture of CAS RNs 114341-89-8 and 114418-63-2) with a purity by weight of 99 % or more</w:t>
            </w:r>
          </w:p>
        </w:tc>
        <w:tc>
          <w:tcPr>
            <w:tcW w:w="994" w:type="dxa"/>
          </w:tcPr>
          <w:p w14:paraId="66BE47E2" w14:textId="77777777" w:rsidR="006E3C95" w:rsidRDefault="006E3C95" w:rsidP="006E3C95">
            <w:pPr>
              <w:pStyle w:val="Paragraph"/>
              <w:spacing w:after="0"/>
              <w:rPr>
                <w:noProof/>
              </w:rPr>
            </w:pPr>
            <w:r>
              <w:rPr>
                <w:noProof/>
              </w:rPr>
              <w:t>0 %</w:t>
            </w:r>
          </w:p>
        </w:tc>
        <w:tc>
          <w:tcPr>
            <w:tcW w:w="1276" w:type="dxa"/>
          </w:tcPr>
          <w:p w14:paraId="2CD889B0" w14:textId="77777777" w:rsidR="006E3C95" w:rsidRDefault="006E3C95" w:rsidP="006E3C95">
            <w:pPr>
              <w:pStyle w:val="Paragraph"/>
              <w:spacing w:after="0"/>
              <w:rPr>
                <w:noProof/>
              </w:rPr>
            </w:pPr>
            <w:r>
              <w:rPr>
                <w:noProof/>
              </w:rPr>
              <w:t>-</w:t>
            </w:r>
          </w:p>
        </w:tc>
        <w:tc>
          <w:tcPr>
            <w:tcW w:w="992" w:type="dxa"/>
          </w:tcPr>
          <w:p w14:paraId="0A26DD96" w14:textId="77777777" w:rsidR="006E3C95" w:rsidRDefault="006E3C95" w:rsidP="006E3C95">
            <w:pPr>
              <w:pStyle w:val="Paragraph"/>
              <w:spacing w:after="0"/>
              <w:rPr>
                <w:noProof/>
              </w:rPr>
            </w:pPr>
            <w:r>
              <w:rPr>
                <w:noProof/>
              </w:rPr>
              <w:t>31.12.2027</w:t>
            </w:r>
          </w:p>
        </w:tc>
      </w:tr>
      <w:tr w:rsidR="006E3C95" w14:paraId="13E10D3D" w14:textId="77777777" w:rsidTr="008924C5">
        <w:trPr>
          <w:cantSplit/>
        </w:trPr>
        <w:tc>
          <w:tcPr>
            <w:tcW w:w="779" w:type="dxa"/>
          </w:tcPr>
          <w:p w14:paraId="3E2B448E" w14:textId="77777777" w:rsidR="006E3C95" w:rsidRDefault="006E3C95" w:rsidP="006E3C95">
            <w:pPr>
              <w:pStyle w:val="Paragraph"/>
              <w:spacing w:after="0"/>
              <w:rPr>
                <w:noProof/>
              </w:rPr>
            </w:pPr>
            <w:r>
              <w:rPr>
                <w:noProof/>
              </w:rPr>
              <w:t>0.6492</w:t>
            </w:r>
          </w:p>
        </w:tc>
        <w:tc>
          <w:tcPr>
            <w:tcW w:w="1276" w:type="dxa"/>
          </w:tcPr>
          <w:p w14:paraId="1CF1E3AA" w14:textId="77777777" w:rsidR="006E3C95" w:rsidRDefault="006E3C95" w:rsidP="006E3C95">
            <w:pPr>
              <w:pStyle w:val="Paragraph"/>
              <w:spacing w:after="0"/>
              <w:jc w:val="right"/>
              <w:rPr>
                <w:noProof/>
              </w:rPr>
            </w:pPr>
            <w:r>
              <w:rPr>
                <w:noProof/>
              </w:rPr>
              <w:t>ex 2934 99 90</w:t>
            </w:r>
          </w:p>
        </w:tc>
        <w:tc>
          <w:tcPr>
            <w:tcW w:w="709" w:type="dxa"/>
          </w:tcPr>
          <w:p w14:paraId="06B7AFB4" w14:textId="77777777" w:rsidR="006E3C95" w:rsidRDefault="006E3C95" w:rsidP="006E3C95">
            <w:pPr>
              <w:pStyle w:val="Paragraph"/>
              <w:spacing w:after="0"/>
              <w:jc w:val="center"/>
              <w:rPr>
                <w:noProof/>
              </w:rPr>
            </w:pPr>
            <w:r>
              <w:rPr>
                <w:noProof/>
              </w:rPr>
              <w:t>10</w:t>
            </w:r>
          </w:p>
        </w:tc>
        <w:tc>
          <w:tcPr>
            <w:tcW w:w="3967" w:type="dxa"/>
          </w:tcPr>
          <w:p w14:paraId="4FDC2FAE" w14:textId="77777777" w:rsidR="006E3C95" w:rsidRDefault="006E3C95" w:rsidP="006E3C95">
            <w:pPr>
              <w:pStyle w:val="Paragraph"/>
              <w:spacing w:after="0"/>
              <w:rPr>
                <w:noProof/>
              </w:rPr>
            </w:pPr>
            <w:r>
              <w:rPr>
                <w:noProof/>
              </w:rPr>
              <w:t>Fluralaner (INN) (CAS RN 864731-61-3) </w:t>
            </w:r>
          </w:p>
        </w:tc>
        <w:tc>
          <w:tcPr>
            <w:tcW w:w="994" w:type="dxa"/>
          </w:tcPr>
          <w:p w14:paraId="4D1E1541" w14:textId="77777777" w:rsidR="006E3C95" w:rsidRDefault="006E3C95" w:rsidP="006E3C95">
            <w:pPr>
              <w:pStyle w:val="Paragraph"/>
              <w:spacing w:after="0"/>
              <w:rPr>
                <w:noProof/>
              </w:rPr>
            </w:pPr>
            <w:r>
              <w:rPr>
                <w:noProof/>
              </w:rPr>
              <w:t>0 %</w:t>
            </w:r>
          </w:p>
        </w:tc>
        <w:tc>
          <w:tcPr>
            <w:tcW w:w="1276" w:type="dxa"/>
          </w:tcPr>
          <w:p w14:paraId="16223FCC" w14:textId="77777777" w:rsidR="006E3C95" w:rsidRDefault="006E3C95" w:rsidP="006E3C95">
            <w:pPr>
              <w:pStyle w:val="Paragraph"/>
              <w:spacing w:after="0"/>
              <w:rPr>
                <w:noProof/>
              </w:rPr>
            </w:pPr>
            <w:r>
              <w:rPr>
                <w:noProof/>
              </w:rPr>
              <w:t>-</w:t>
            </w:r>
          </w:p>
        </w:tc>
        <w:tc>
          <w:tcPr>
            <w:tcW w:w="992" w:type="dxa"/>
          </w:tcPr>
          <w:p w14:paraId="3AF63F24" w14:textId="77777777" w:rsidR="006E3C95" w:rsidRDefault="006E3C95" w:rsidP="006E3C95">
            <w:pPr>
              <w:pStyle w:val="Paragraph"/>
              <w:spacing w:after="0"/>
              <w:rPr>
                <w:noProof/>
              </w:rPr>
            </w:pPr>
            <w:r>
              <w:rPr>
                <w:noProof/>
              </w:rPr>
              <w:t>31.12.2024</w:t>
            </w:r>
          </w:p>
        </w:tc>
      </w:tr>
      <w:tr w:rsidR="006E3C95" w14:paraId="5ECAA104" w14:textId="77777777" w:rsidTr="008924C5">
        <w:trPr>
          <w:cantSplit/>
        </w:trPr>
        <w:tc>
          <w:tcPr>
            <w:tcW w:w="779" w:type="dxa"/>
          </w:tcPr>
          <w:p w14:paraId="3BC5A9BD" w14:textId="77777777" w:rsidR="006E3C95" w:rsidRDefault="006E3C95" w:rsidP="006E3C95">
            <w:pPr>
              <w:pStyle w:val="Paragraph"/>
              <w:spacing w:after="0"/>
              <w:rPr>
                <w:noProof/>
              </w:rPr>
            </w:pPr>
            <w:r>
              <w:rPr>
                <w:noProof/>
              </w:rPr>
              <w:t>0.8388</w:t>
            </w:r>
          </w:p>
        </w:tc>
        <w:tc>
          <w:tcPr>
            <w:tcW w:w="1276" w:type="dxa"/>
          </w:tcPr>
          <w:p w14:paraId="290D8390" w14:textId="77777777" w:rsidR="006E3C95" w:rsidRDefault="006E3C95" w:rsidP="006E3C95">
            <w:pPr>
              <w:pStyle w:val="Paragraph"/>
              <w:spacing w:after="0"/>
              <w:jc w:val="right"/>
              <w:rPr>
                <w:noProof/>
              </w:rPr>
            </w:pPr>
            <w:r>
              <w:rPr>
                <w:noProof/>
              </w:rPr>
              <w:t>ex 2934 99 90</w:t>
            </w:r>
          </w:p>
        </w:tc>
        <w:tc>
          <w:tcPr>
            <w:tcW w:w="709" w:type="dxa"/>
          </w:tcPr>
          <w:p w14:paraId="067D053B" w14:textId="77777777" w:rsidR="006E3C95" w:rsidRDefault="006E3C95" w:rsidP="006E3C95">
            <w:pPr>
              <w:pStyle w:val="Paragraph"/>
              <w:spacing w:after="0"/>
              <w:jc w:val="center"/>
              <w:rPr>
                <w:noProof/>
              </w:rPr>
            </w:pPr>
            <w:r>
              <w:rPr>
                <w:noProof/>
              </w:rPr>
              <w:t>11</w:t>
            </w:r>
          </w:p>
        </w:tc>
        <w:tc>
          <w:tcPr>
            <w:tcW w:w="3967" w:type="dxa"/>
          </w:tcPr>
          <w:p w14:paraId="053E5AB7" w14:textId="77777777" w:rsidR="006E3C95" w:rsidRDefault="006E3C95" w:rsidP="006E3C95">
            <w:pPr>
              <w:pStyle w:val="Paragraph"/>
              <w:spacing w:after="0"/>
              <w:rPr>
                <w:noProof/>
              </w:rPr>
            </w:pPr>
            <w:r>
              <w:rPr>
                <w:noProof/>
              </w:rPr>
              <w:t>Aqueous solution of d(P-thio)(T-G-A-C-T-G-T-G-A-A-C-G-T-T-C-G-A-G-A-T-G-A) deoxyribonucleic acid (CAS RN 937402-51-2), containing by weight 15 % or more, but not more than 25 % of oligodeoxynucleotide</w:t>
            </w:r>
          </w:p>
        </w:tc>
        <w:tc>
          <w:tcPr>
            <w:tcW w:w="994" w:type="dxa"/>
          </w:tcPr>
          <w:p w14:paraId="442ACD63" w14:textId="77777777" w:rsidR="006E3C95" w:rsidRDefault="006E3C95" w:rsidP="006E3C95">
            <w:pPr>
              <w:pStyle w:val="Paragraph"/>
              <w:spacing w:after="0"/>
              <w:rPr>
                <w:noProof/>
              </w:rPr>
            </w:pPr>
            <w:r>
              <w:rPr>
                <w:noProof/>
              </w:rPr>
              <w:t>0 %</w:t>
            </w:r>
          </w:p>
        </w:tc>
        <w:tc>
          <w:tcPr>
            <w:tcW w:w="1276" w:type="dxa"/>
          </w:tcPr>
          <w:p w14:paraId="39161D91" w14:textId="77777777" w:rsidR="006E3C95" w:rsidRDefault="006E3C95" w:rsidP="006E3C95">
            <w:pPr>
              <w:pStyle w:val="Paragraph"/>
              <w:spacing w:after="0"/>
              <w:rPr>
                <w:noProof/>
              </w:rPr>
            </w:pPr>
            <w:r>
              <w:rPr>
                <w:noProof/>
              </w:rPr>
              <w:t>-</w:t>
            </w:r>
          </w:p>
        </w:tc>
        <w:tc>
          <w:tcPr>
            <w:tcW w:w="992" w:type="dxa"/>
          </w:tcPr>
          <w:p w14:paraId="20790BE9" w14:textId="77777777" w:rsidR="006E3C95" w:rsidRDefault="006E3C95" w:rsidP="006E3C95">
            <w:pPr>
              <w:pStyle w:val="Paragraph"/>
              <w:spacing w:after="0"/>
              <w:rPr>
                <w:noProof/>
              </w:rPr>
            </w:pPr>
            <w:r>
              <w:rPr>
                <w:noProof/>
              </w:rPr>
              <w:t>31.12.2027</w:t>
            </w:r>
          </w:p>
        </w:tc>
      </w:tr>
      <w:tr w:rsidR="006E3C95" w14:paraId="303C3E31" w14:textId="77777777" w:rsidTr="008924C5">
        <w:trPr>
          <w:cantSplit/>
        </w:trPr>
        <w:tc>
          <w:tcPr>
            <w:tcW w:w="779" w:type="dxa"/>
          </w:tcPr>
          <w:p w14:paraId="1E8FF936" w14:textId="77777777" w:rsidR="006E3C95" w:rsidRDefault="006E3C95" w:rsidP="006E3C95">
            <w:pPr>
              <w:pStyle w:val="Paragraph"/>
              <w:spacing w:after="0"/>
              <w:rPr>
                <w:noProof/>
              </w:rPr>
            </w:pPr>
            <w:r>
              <w:rPr>
                <w:noProof/>
              </w:rPr>
              <w:t>0.5924</w:t>
            </w:r>
          </w:p>
        </w:tc>
        <w:tc>
          <w:tcPr>
            <w:tcW w:w="1276" w:type="dxa"/>
          </w:tcPr>
          <w:p w14:paraId="14584F88"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1AEFCFC1" w14:textId="77777777" w:rsidR="006E3C95" w:rsidRDefault="006E3C95" w:rsidP="006E3C95">
            <w:pPr>
              <w:pStyle w:val="Paragraph"/>
              <w:spacing w:after="0"/>
              <w:jc w:val="center"/>
              <w:rPr>
                <w:noProof/>
              </w:rPr>
            </w:pPr>
            <w:r>
              <w:rPr>
                <w:noProof/>
              </w:rPr>
              <w:t>12</w:t>
            </w:r>
          </w:p>
        </w:tc>
        <w:tc>
          <w:tcPr>
            <w:tcW w:w="3967" w:type="dxa"/>
          </w:tcPr>
          <w:p w14:paraId="7D01CD31" w14:textId="77777777" w:rsidR="006E3C95" w:rsidRDefault="006E3C95" w:rsidP="006E3C95">
            <w:pPr>
              <w:pStyle w:val="Paragraph"/>
              <w:spacing w:after="0"/>
              <w:rPr>
                <w:noProof/>
              </w:rPr>
            </w:pPr>
            <w:r>
              <w:rPr>
                <w:noProof/>
              </w:rPr>
              <w:t>Dimethomorph (ISO) (CAS RN 110488-70-5)</w:t>
            </w:r>
          </w:p>
        </w:tc>
        <w:tc>
          <w:tcPr>
            <w:tcW w:w="994" w:type="dxa"/>
          </w:tcPr>
          <w:p w14:paraId="4929C5D7" w14:textId="77777777" w:rsidR="006E3C95" w:rsidRDefault="006E3C95" w:rsidP="006E3C95">
            <w:pPr>
              <w:pStyle w:val="Paragraph"/>
              <w:spacing w:after="0"/>
              <w:rPr>
                <w:noProof/>
              </w:rPr>
            </w:pPr>
            <w:r>
              <w:rPr>
                <w:noProof/>
              </w:rPr>
              <w:t>0 %</w:t>
            </w:r>
          </w:p>
        </w:tc>
        <w:tc>
          <w:tcPr>
            <w:tcW w:w="1276" w:type="dxa"/>
          </w:tcPr>
          <w:p w14:paraId="62979874" w14:textId="77777777" w:rsidR="006E3C95" w:rsidRDefault="006E3C95" w:rsidP="006E3C95">
            <w:pPr>
              <w:pStyle w:val="Paragraph"/>
              <w:spacing w:after="0"/>
              <w:rPr>
                <w:noProof/>
              </w:rPr>
            </w:pPr>
            <w:r>
              <w:rPr>
                <w:noProof/>
              </w:rPr>
              <w:t>-</w:t>
            </w:r>
          </w:p>
        </w:tc>
        <w:tc>
          <w:tcPr>
            <w:tcW w:w="992" w:type="dxa"/>
          </w:tcPr>
          <w:p w14:paraId="6CC081B0" w14:textId="77777777" w:rsidR="006E3C95" w:rsidRDefault="006E3C95" w:rsidP="006E3C95">
            <w:pPr>
              <w:pStyle w:val="Paragraph"/>
              <w:spacing w:after="0"/>
              <w:rPr>
                <w:noProof/>
              </w:rPr>
            </w:pPr>
            <w:r>
              <w:rPr>
                <w:noProof/>
              </w:rPr>
              <w:t>31.12.2024</w:t>
            </w:r>
          </w:p>
        </w:tc>
      </w:tr>
      <w:tr w:rsidR="006E3C95" w14:paraId="552BD628" w14:textId="77777777" w:rsidTr="008924C5">
        <w:trPr>
          <w:cantSplit/>
        </w:trPr>
        <w:tc>
          <w:tcPr>
            <w:tcW w:w="779" w:type="dxa"/>
          </w:tcPr>
          <w:p w14:paraId="122A9E04" w14:textId="77777777" w:rsidR="006E3C95" w:rsidRDefault="006E3C95" w:rsidP="006E3C95">
            <w:pPr>
              <w:pStyle w:val="Paragraph"/>
              <w:spacing w:after="0"/>
              <w:rPr>
                <w:noProof/>
              </w:rPr>
            </w:pPr>
            <w:r>
              <w:rPr>
                <w:noProof/>
              </w:rPr>
              <w:t>0.8348</w:t>
            </w:r>
          </w:p>
        </w:tc>
        <w:tc>
          <w:tcPr>
            <w:tcW w:w="1276" w:type="dxa"/>
          </w:tcPr>
          <w:p w14:paraId="07FCCC7C" w14:textId="77777777" w:rsidR="006E3C95" w:rsidRDefault="006E3C95" w:rsidP="006E3C95">
            <w:pPr>
              <w:pStyle w:val="Paragraph"/>
              <w:spacing w:after="0"/>
              <w:jc w:val="right"/>
              <w:rPr>
                <w:noProof/>
              </w:rPr>
            </w:pPr>
            <w:r>
              <w:rPr>
                <w:noProof/>
              </w:rPr>
              <w:t>ex 2934 99 90</w:t>
            </w:r>
          </w:p>
        </w:tc>
        <w:tc>
          <w:tcPr>
            <w:tcW w:w="709" w:type="dxa"/>
          </w:tcPr>
          <w:p w14:paraId="083D5A09" w14:textId="77777777" w:rsidR="006E3C95" w:rsidRDefault="006E3C95" w:rsidP="006E3C95">
            <w:pPr>
              <w:pStyle w:val="Paragraph"/>
              <w:spacing w:after="0"/>
              <w:jc w:val="center"/>
              <w:rPr>
                <w:noProof/>
              </w:rPr>
            </w:pPr>
            <w:r>
              <w:rPr>
                <w:noProof/>
              </w:rPr>
              <w:t>13</w:t>
            </w:r>
          </w:p>
        </w:tc>
        <w:tc>
          <w:tcPr>
            <w:tcW w:w="3967" w:type="dxa"/>
          </w:tcPr>
          <w:p w14:paraId="34B3CC75" w14:textId="77777777" w:rsidR="006E3C95" w:rsidRDefault="006E3C95" w:rsidP="006E3C95">
            <w:pPr>
              <w:pStyle w:val="Paragraph"/>
              <w:spacing w:after="0"/>
              <w:rPr>
                <w:noProof/>
              </w:rPr>
            </w:pPr>
            <w:r>
              <w:rPr>
                <w:noProof/>
              </w:rPr>
              <w:t>(6</w:t>
            </w:r>
            <w:r>
              <w:rPr>
                <w:i/>
                <w:iCs/>
                <w:noProof/>
              </w:rPr>
              <w:t>S</w:t>
            </w:r>
            <w:r>
              <w:rPr>
                <w:noProof/>
              </w:rPr>
              <w:t>)-6-methyl-5,6-Dihydro-4H-thieno[2,3-b]thiopyran4-one-7,7-dioxide (CAS RN 148719-91-9) with a purity by weight of 98 % or more</w:t>
            </w:r>
          </w:p>
        </w:tc>
        <w:tc>
          <w:tcPr>
            <w:tcW w:w="994" w:type="dxa"/>
          </w:tcPr>
          <w:p w14:paraId="70B77F64" w14:textId="77777777" w:rsidR="006E3C95" w:rsidRDefault="006E3C95" w:rsidP="006E3C95">
            <w:pPr>
              <w:pStyle w:val="Paragraph"/>
              <w:spacing w:after="0"/>
              <w:rPr>
                <w:noProof/>
              </w:rPr>
            </w:pPr>
            <w:r>
              <w:rPr>
                <w:noProof/>
              </w:rPr>
              <w:t>0 %</w:t>
            </w:r>
          </w:p>
        </w:tc>
        <w:tc>
          <w:tcPr>
            <w:tcW w:w="1276" w:type="dxa"/>
          </w:tcPr>
          <w:p w14:paraId="4A9F05D4" w14:textId="77777777" w:rsidR="006E3C95" w:rsidRDefault="006E3C95" w:rsidP="006E3C95">
            <w:pPr>
              <w:pStyle w:val="Paragraph"/>
              <w:spacing w:after="0"/>
              <w:rPr>
                <w:noProof/>
              </w:rPr>
            </w:pPr>
            <w:r>
              <w:rPr>
                <w:noProof/>
              </w:rPr>
              <w:t>-</w:t>
            </w:r>
          </w:p>
        </w:tc>
        <w:tc>
          <w:tcPr>
            <w:tcW w:w="992" w:type="dxa"/>
          </w:tcPr>
          <w:p w14:paraId="51AF8270" w14:textId="77777777" w:rsidR="006E3C95" w:rsidRDefault="006E3C95" w:rsidP="006E3C95">
            <w:pPr>
              <w:pStyle w:val="Paragraph"/>
              <w:spacing w:after="0"/>
              <w:rPr>
                <w:noProof/>
              </w:rPr>
            </w:pPr>
            <w:r>
              <w:rPr>
                <w:noProof/>
              </w:rPr>
              <w:t>31.12.2027</w:t>
            </w:r>
          </w:p>
        </w:tc>
      </w:tr>
      <w:tr w:rsidR="006E3C95" w14:paraId="6DC91082" w14:textId="77777777" w:rsidTr="008924C5">
        <w:trPr>
          <w:cantSplit/>
        </w:trPr>
        <w:tc>
          <w:tcPr>
            <w:tcW w:w="779" w:type="dxa"/>
          </w:tcPr>
          <w:p w14:paraId="0DC3A3B6" w14:textId="77777777" w:rsidR="006E3C95" w:rsidRDefault="006E3C95" w:rsidP="006E3C95">
            <w:pPr>
              <w:pStyle w:val="Paragraph"/>
              <w:spacing w:after="0"/>
              <w:rPr>
                <w:noProof/>
              </w:rPr>
            </w:pPr>
            <w:r>
              <w:rPr>
                <w:noProof/>
              </w:rPr>
              <w:t>0.8326</w:t>
            </w:r>
          </w:p>
        </w:tc>
        <w:tc>
          <w:tcPr>
            <w:tcW w:w="1276" w:type="dxa"/>
          </w:tcPr>
          <w:p w14:paraId="256C352A" w14:textId="77777777" w:rsidR="006E3C95" w:rsidRDefault="006E3C95" w:rsidP="006E3C95">
            <w:pPr>
              <w:pStyle w:val="Paragraph"/>
              <w:spacing w:after="0"/>
              <w:jc w:val="right"/>
              <w:rPr>
                <w:noProof/>
              </w:rPr>
            </w:pPr>
            <w:r>
              <w:rPr>
                <w:noProof/>
              </w:rPr>
              <w:t>ex 2934 99 90</w:t>
            </w:r>
          </w:p>
        </w:tc>
        <w:tc>
          <w:tcPr>
            <w:tcW w:w="709" w:type="dxa"/>
          </w:tcPr>
          <w:p w14:paraId="43406100" w14:textId="77777777" w:rsidR="006E3C95" w:rsidRDefault="006E3C95" w:rsidP="006E3C95">
            <w:pPr>
              <w:pStyle w:val="Paragraph"/>
              <w:spacing w:after="0"/>
              <w:jc w:val="center"/>
              <w:rPr>
                <w:noProof/>
              </w:rPr>
            </w:pPr>
            <w:r>
              <w:rPr>
                <w:noProof/>
              </w:rPr>
              <w:t>14</w:t>
            </w:r>
          </w:p>
        </w:tc>
        <w:tc>
          <w:tcPr>
            <w:tcW w:w="3967" w:type="dxa"/>
          </w:tcPr>
          <w:p w14:paraId="17D6278D" w14:textId="77777777" w:rsidR="006E3C95" w:rsidRDefault="006E3C95" w:rsidP="006E3C95">
            <w:pPr>
              <w:pStyle w:val="Paragraph"/>
              <w:spacing w:after="0"/>
              <w:rPr>
                <w:noProof/>
              </w:rPr>
            </w:pPr>
            <w:r>
              <w:rPr>
                <w:noProof/>
              </w:rPr>
              <w:t>2-Mercaptoadenosine (CAS RN 43157-50-2) with a purity by weight of 98 % or more</w:t>
            </w:r>
          </w:p>
        </w:tc>
        <w:tc>
          <w:tcPr>
            <w:tcW w:w="994" w:type="dxa"/>
          </w:tcPr>
          <w:p w14:paraId="0DB80AF1" w14:textId="77777777" w:rsidR="006E3C95" w:rsidRDefault="006E3C95" w:rsidP="006E3C95">
            <w:pPr>
              <w:pStyle w:val="Paragraph"/>
              <w:spacing w:after="0"/>
              <w:rPr>
                <w:noProof/>
              </w:rPr>
            </w:pPr>
            <w:r>
              <w:rPr>
                <w:noProof/>
              </w:rPr>
              <w:t>0 %</w:t>
            </w:r>
          </w:p>
        </w:tc>
        <w:tc>
          <w:tcPr>
            <w:tcW w:w="1276" w:type="dxa"/>
          </w:tcPr>
          <w:p w14:paraId="6888744C" w14:textId="77777777" w:rsidR="006E3C95" w:rsidRDefault="006E3C95" w:rsidP="006E3C95">
            <w:pPr>
              <w:pStyle w:val="Paragraph"/>
              <w:spacing w:after="0"/>
              <w:rPr>
                <w:noProof/>
              </w:rPr>
            </w:pPr>
            <w:r>
              <w:rPr>
                <w:noProof/>
              </w:rPr>
              <w:t>-</w:t>
            </w:r>
          </w:p>
        </w:tc>
        <w:tc>
          <w:tcPr>
            <w:tcW w:w="992" w:type="dxa"/>
          </w:tcPr>
          <w:p w14:paraId="55E28304" w14:textId="77777777" w:rsidR="006E3C95" w:rsidRDefault="006E3C95" w:rsidP="006E3C95">
            <w:pPr>
              <w:pStyle w:val="Paragraph"/>
              <w:spacing w:after="0"/>
              <w:rPr>
                <w:noProof/>
              </w:rPr>
            </w:pPr>
            <w:r>
              <w:rPr>
                <w:noProof/>
              </w:rPr>
              <w:t>31.12.2027</w:t>
            </w:r>
          </w:p>
        </w:tc>
      </w:tr>
      <w:tr w:rsidR="006E3C95" w14:paraId="246FC6F8" w14:textId="77777777" w:rsidTr="008924C5">
        <w:trPr>
          <w:cantSplit/>
        </w:trPr>
        <w:tc>
          <w:tcPr>
            <w:tcW w:w="779" w:type="dxa"/>
          </w:tcPr>
          <w:p w14:paraId="558B462F" w14:textId="77777777" w:rsidR="006E3C95" w:rsidRDefault="006E3C95" w:rsidP="006E3C95">
            <w:pPr>
              <w:pStyle w:val="Paragraph"/>
              <w:spacing w:after="0"/>
              <w:rPr>
                <w:noProof/>
              </w:rPr>
            </w:pPr>
            <w:r>
              <w:rPr>
                <w:noProof/>
              </w:rPr>
              <w:t>0.3577</w:t>
            </w:r>
          </w:p>
        </w:tc>
        <w:tc>
          <w:tcPr>
            <w:tcW w:w="1276" w:type="dxa"/>
          </w:tcPr>
          <w:p w14:paraId="5B1055C2"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1CB6E7C5" w14:textId="77777777" w:rsidR="006E3C95" w:rsidRDefault="006E3C95" w:rsidP="006E3C95">
            <w:pPr>
              <w:pStyle w:val="Paragraph"/>
              <w:spacing w:after="0"/>
              <w:jc w:val="center"/>
              <w:rPr>
                <w:noProof/>
              </w:rPr>
            </w:pPr>
            <w:r>
              <w:rPr>
                <w:noProof/>
              </w:rPr>
              <w:t>15</w:t>
            </w:r>
          </w:p>
        </w:tc>
        <w:tc>
          <w:tcPr>
            <w:tcW w:w="3967" w:type="dxa"/>
          </w:tcPr>
          <w:p w14:paraId="2FE62072" w14:textId="77777777" w:rsidR="006E3C95" w:rsidRDefault="006E3C95" w:rsidP="006E3C95">
            <w:pPr>
              <w:pStyle w:val="Paragraph"/>
              <w:spacing w:after="0"/>
              <w:rPr>
                <w:noProof/>
              </w:rPr>
            </w:pPr>
            <w:r>
              <w:rPr>
                <w:noProof/>
              </w:rPr>
              <w:t>Carboxin (ISO) (CAS RN 5234-68-4)</w:t>
            </w:r>
          </w:p>
        </w:tc>
        <w:tc>
          <w:tcPr>
            <w:tcW w:w="994" w:type="dxa"/>
          </w:tcPr>
          <w:p w14:paraId="2A7791E1" w14:textId="77777777" w:rsidR="006E3C95" w:rsidRDefault="006E3C95" w:rsidP="006E3C95">
            <w:pPr>
              <w:pStyle w:val="Paragraph"/>
              <w:spacing w:after="0"/>
              <w:rPr>
                <w:noProof/>
              </w:rPr>
            </w:pPr>
            <w:r>
              <w:rPr>
                <w:noProof/>
              </w:rPr>
              <w:t>0 %</w:t>
            </w:r>
          </w:p>
        </w:tc>
        <w:tc>
          <w:tcPr>
            <w:tcW w:w="1276" w:type="dxa"/>
          </w:tcPr>
          <w:p w14:paraId="48241DC2" w14:textId="77777777" w:rsidR="006E3C95" w:rsidRDefault="006E3C95" w:rsidP="006E3C95">
            <w:pPr>
              <w:pStyle w:val="Paragraph"/>
              <w:spacing w:after="0"/>
              <w:rPr>
                <w:noProof/>
              </w:rPr>
            </w:pPr>
            <w:r>
              <w:rPr>
                <w:noProof/>
              </w:rPr>
              <w:t>-</w:t>
            </w:r>
          </w:p>
        </w:tc>
        <w:tc>
          <w:tcPr>
            <w:tcW w:w="992" w:type="dxa"/>
          </w:tcPr>
          <w:p w14:paraId="2C967E15" w14:textId="77777777" w:rsidR="006E3C95" w:rsidRDefault="006E3C95" w:rsidP="006E3C95">
            <w:pPr>
              <w:pStyle w:val="Paragraph"/>
              <w:spacing w:after="0"/>
              <w:rPr>
                <w:noProof/>
              </w:rPr>
            </w:pPr>
            <w:r>
              <w:rPr>
                <w:noProof/>
              </w:rPr>
              <w:t>31.12.2024</w:t>
            </w:r>
          </w:p>
        </w:tc>
      </w:tr>
      <w:tr w:rsidR="006E3C95" w14:paraId="35FD66E0" w14:textId="77777777" w:rsidTr="008924C5">
        <w:trPr>
          <w:cantSplit/>
        </w:trPr>
        <w:tc>
          <w:tcPr>
            <w:tcW w:w="779" w:type="dxa"/>
          </w:tcPr>
          <w:p w14:paraId="6F30DBAD" w14:textId="77777777" w:rsidR="006E3C95" w:rsidRDefault="006E3C95" w:rsidP="006E3C95">
            <w:pPr>
              <w:pStyle w:val="Paragraph"/>
              <w:spacing w:after="0"/>
              <w:rPr>
                <w:noProof/>
              </w:rPr>
            </w:pPr>
            <w:r>
              <w:rPr>
                <w:noProof/>
              </w:rPr>
              <w:t>0.6476</w:t>
            </w:r>
          </w:p>
        </w:tc>
        <w:tc>
          <w:tcPr>
            <w:tcW w:w="1276" w:type="dxa"/>
          </w:tcPr>
          <w:p w14:paraId="406875E8" w14:textId="77777777" w:rsidR="006E3C95" w:rsidRDefault="006E3C95" w:rsidP="006E3C95">
            <w:pPr>
              <w:pStyle w:val="Paragraph"/>
              <w:spacing w:after="0"/>
              <w:jc w:val="right"/>
              <w:rPr>
                <w:noProof/>
              </w:rPr>
            </w:pPr>
            <w:r>
              <w:rPr>
                <w:noProof/>
              </w:rPr>
              <w:t>ex 2934 99 90</w:t>
            </w:r>
          </w:p>
        </w:tc>
        <w:tc>
          <w:tcPr>
            <w:tcW w:w="709" w:type="dxa"/>
          </w:tcPr>
          <w:p w14:paraId="02801B14" w14:textId="77777777" w:rsidR="006E3C95" w:rsidRDefault="006E3C95" w:rsidP="006E3C95">
            <w:pPr>
              <w:pStyle w:val="Paragraph"/>
              <w:spacing w:after="0"/>
              <w:jc w:val="center"/>
              <w:rPr>
                <w:noProof/>
              </w:rPr>
            </w:pPr>
            <w:r>
              <w:rPr>
                <w:noProof/>
              </w:rPr>
              <w:t>16</w:t>
            </w:r>
          </w:p>
        </w:tc>
        <w:tc>
          <w:tcPr>
            <w:tcW w:w="3967" w:type="dxa"/>
          </w:tcPr>
          <w:p w14:paraId="079B80EC" w14:textId="77777777" w:rsidR="006E3C95" w:rsidRDefault="006E3C95" w:rsidP="006E3C95">
            <w:pPr>
              <w:pStyle w:val="Paragraph"/>
              <w:spacing w:after="0"/>
              <w:rPr>
                <w:noProof/>
              </w:rPr>
            </w:pPr>
            <w:r>
              <w:rPr>
                <w:noProof/>
              </w:rPr>
              <w:t>Difenoconazole (ISO) (CAS RN 119446-68-3)</w:t>
            </w:r>
          </w:p>
        </w:tc>
        <w:tc>
          <w:tcPr>
            <w:tcW w:w="994" w:type="dxa"/>
          </w:tcPr>
          <w:p w14:paraId="73AD891E" w14:textId="77777777" w:rsidR="006E3C95" w:rsidRDefault="006E3C95" w:rsidP="006E3C95">
            <w:pPr>
              <w:pStyle w:val="Paragraph"/>
              <w:spacing w:after="0"/>
              <w:rPr>
                <w:noProof/>
              </w:rPr>
            </w:pPr>
            <w:r>
              <w:rPr>
                <w:noProof/>
              </w:rPr>
              <w:t>0 %</w:t>
            </w:r>
          </w:p>
        </w:tc>
        <w:tc>
          <w:tcPr>
            <w:tcW w:w="1276" w:type="dxa"/>
          </w:tcPr>
          <w:p w14:paraId="63723B3F" w14:textId="77777777" w:rsidR="006E3C95" w:rsidRDefault="006E3C95" w:rsidP="006E3C95">
            <w:pPr>
              <w:pStyle w:val="Paragraph"/>
              <w:spacing w:after="0"/>
              <w:rPr>
                <w:noProof/>
              </w:rPr>
            </w:pPr>
            <w:r>
              <w:rPr>
                <w:noProof/>
              </w:rPr>
              <w:t>-</w:t>
            </w:r>
          </w:p>
        </w:tc>
        <w:tc>
          <w:tcPr>
            <w:tcW w:w="992" w:type="dxa"/>
          </w:tcPr>
          <w:p w14:paraId="3057DE71" w14:textId="77777777" w:rsidR="006E3C95" w:rsidRDefault="006E3C95" w:rsidP="006E3C95">
            <w:pPr>
              <w:pStyle w:val="Paragraph"/>
              <w:spacing w:after="0"/>
              <w:rPr>
                <w:noProof/>
              </w:rPr>
            </w:pPr>
            <w:r>
              <w:rPr>
                <w:noProof/>
              </w:rPr>
              <w:t>31.12.2024</w:t>
            </w:r>
          </w:p>
        </w:tc>
      </w:tr>
      <w:tr w:rsidR="006E3C95" w14:paraId="39118CB0" w14:textId="77777777" w:rsidTr="008924C5">
        <w:trPr>
          <w:cantSplit/>
        </w:trPr>
        <w:tc>
          <w:tcPr>
            <w:tcW w:w="779" w:type="dxa"/>
          </w:tcPr>
          <w:p w14:paraId="55606056" w14:textId="77777777" w:rsidR="006E3C95" w:rsidRDefault="006E3C95" w:rsidP="006E3C95">
            <w:pPr>
              <w:pStyle w:val="Paragraph"/>
              <w:spacing w:after="0"/>
              <w:rPr>
                <w:noProof/>
              </w:rPr>
            </w:pPr>
            <w:r>
              <w:rPr>
                <w:noProof/>
              </w:rPr>
              <w:t>0.7843</w:t>
            </w:r>
          </w:p>
        </w:tc>
        <w:tc>
          <w:tcPr>
            <w:tcW w:w="1276" w:type="dxa"/>
          </w:tcPr>
          <w:p w14:paraId="6D5CAF96" w14:textId="77777777" w:rsidR="006E3C95" w:rsidRDefault="006E3C95" w:rsidP="006E3C95">
            <w:pPr>
              <w:pStyle w:val="Paragraph"/>
              <w:spacing w:after="0"/>
              <w:jc w:val="right"/>
              <w:rPr>
                <w:noProof/>
              </w:rPr>
            </w:pPr>
            <w:r>
              <w:rPr>
                <w:noProof/>
              </w:rPr>
              <w:t>ex 2934 99 90</w:t>
            </w:r>
          </w:p>
        </w:tc>
        <w:tc>
          <w:tcPr>
            <w:tcW w:w="709" w:type="dxa"/>
          </w:tcPr>
          <w:p w14:paraId="17C9005C" w14:textId="77777777" w:rsidR="006E3C95" w:rsidRDefault="006E3C95" w:rsidP="006E3C95">
            <w:pPr>
              <w:pStyle w:val="Paragraph"/>
              <w:spacing w:after="0"/>
              <w:jc w:val="center"/>
              <w:rPr>
                <w:noProof/>
              </w:rPr>
            </w:pPr>
            <w:r>
              <w:rPr>
                <w:noProof/>
              </w:rPr>
              <w:t>17</w:t>
            </w:r>
          </w:p>
        </w:tc>
        <w:tc>
          <w:tcPr>
            <w:tcW w:w="3967" w:type="dxa"/>
          </w:tcPr>
          <w:p w14:paraId="151F8E6F" w14:textId="77777777" w:rsidR="006E3C95" w:rsidRDefault="006E3C95" w:rsidP="006E3C95">
            <w:pPr>
              <w:pStyle w:val="Paragraph"/>
              <w:spacing w:after="0"/>
              <w:rPr>
                <w:noProof/>
              </w:rPr>
            </w:pPr>
            <w:r>
              <w:rPr>
                <w:noProof/>
              </w:rPr>
              <w:t>(S)-4-(Tert-butoxycarbonyl)-1,4-oxazepane-2-carboxylic acid (CAS RN 1273567-44-4) with a purity by weight of 95 % or more</w:t>
            </w:r>
          </w:p>
        </w:tc>
        <w:tc>
          <w:tcPr>
            <w:tcW w:w="994" w:type="dxa"/>
          </w:tcPr>
          <w:p w14:paraId="76A7F6F6" w14:textId="77777777" w:rsidR="006E3C95" w:rsidRDefault="006E3C95" w:rsidP="006E3C95">
            <w:pPr>
              <w:pStyle w:val="Paragraph"/>
              <w:spacing w:after="0"/>
              <w:rPr>
                <w:noProof/>
              </w:rPr>
            </w:pPr>
            <w:r>
              <w:rPr>
                <w:noProof/>
              </w:rPr>
              <w:t>0 %</w:t>
            </w:r>
          </w:p>
        </w:tc>
        <w:tc>
          <w:tcPr>
            <w:tcW w:w="1276" w:type="dxa"/>
          </w:tcPr>
          <w:p w14:paraId="24BA35E0" w14:textId="77777777" w:rsidR="006E3C95" w:rsidRDefault="006E3C95" w:rsidP="006E3C95">
            <w:pPr>
              <w:pStyle w:val="Paragraph"/>
              <w:spacing w:after="0"/>
              <w:rPr>
                <w:noProof/>
              </w:rPr>
            </w:pPr>
            <w:r>
              <w:rPr>
                <w:noProof/>
              </w:rPr>
              <w:t>-</w:t>
            </w:r>
          </w:p>
        </w:tc>
        <w:tc>
          <w:tcPr>
            <w:tcW w:w="992" w:type="dxa"/>
          </w:tcPr>
          <w:p w14:paraId="16B1AB9E" w14:textId="77777777" w:rsidR="006E3C95" w:rsidRDefault="006E3C95" w:rsidP="006E3C95">
            <w:pPr>
              <w:pStyle w:val="Paragraph"/>
              <w:spacing w:after="0"/>
              <w:rPr>
                <w:noProof/>
              </w:rPr>
            </w:pPr>
            <w:r>
              <w:rPr>
                <w:noProof/>
              </w:rPr>
              <w:t>31.12.2024</w:t>
            </w:r>
          </w:p>
        </w:tc>
      </w:tr>
      <w:tr w:rsidR="006E3C95" w14:paraId="697A9EC0" w14:textId="77777777" w:rsidTr="008924C5">
        <w:trPr>
          <w:cantSplit/>
        </w:trPr>
        <w:tc>
          <w:tcPr>
            <w:tcW w:w="779" w:type="dxa"/>
          </w:tcPr>
          <w:p w14:paraId="714F0FEE" w14:textId="77777777" w:rsidR="006E3C95" w:rsidRDefault="006E3C95" w:rsidP="006E3C95">
            <w:pPr>
              <w:pStyle w:val="Paragraph"/>
              <w:spacing w:after="0"/>
              <w:rPr>
                <w:noProof/>
              </w:rPr>
            </w:pPr>
            <w:r>
              <w:rPr>
                <w:noProof/>
              </w:rPr>
              <w:t>0.8250</w:t>
            </w:r>
          </w:p>
        </w:tc>
        <w:tc>
          <w:tcPr>
            <w:tcW w:w="1276" w:type="dxa"/>
          </w:tcPr>
          <w:p w14:paraId="01230F0E" w14:textId="77777777" w:rsidR="006E3C95" w:rsidRDefault="006E3C95" w:rsidP="006E3C95">
            <w:pPr>
              <w:pStyle w:val="Paragraph"/>
              <w:spacing w:after="0"/>
              <w:jc w:val="right"/>
              <w:rPr>
                <w:noProof/>
              </w:rPr>
            </w:pPr>
            <w:r>
              <w:rPr>
                <w:noProof/>
              </w:rPr>
              <w:t>ex 2934 99 90</w:t>
            </w:r>
          </w:p>
        </w:tc>
        <w:tc>
          <w:tcPr>
            <w:tcW w:w="709" w:type="dxa"/>
          </w:tcPr>
          <w:p w14:paraId="39054DA6" w14:textId="77777777" w:rsidR="006E3C95" w:rsidRDefault="006E3C95" w:rsidP="006E3C95">
            <w:pPr>
              <w:pStyle w:val="Paragraph"/>
              <w:spacing w:after="0"/>
              <w:jc w:val="center"/>
              <w:rPr>
                <w:noProof/>
              </w:rPr>
            </w:pPr>
            <w:r>
              <w:rPr>
                <w:noProof/>
              </w:rPr>
              <w:t>18</w:t>
            </w:r>
          </w:p>
        </w:tc>
        <w:tc>
          <w:tcPr>
            <w:tcW w:w="3967" w:type="dxa"/>
          </w:tcPr>
          <w:p w14:paraId="1B80B0AD" w14:textId="77777777" w:rsidR="006E3C95" w:rsidRDefault="006E3C95" w:rsidP="006E3C95">
            <w:pPr>
              <w:pStyle w:val="Paragraph"/>
              <w:spacing w:after="0"/>
              <w:rPr>
                <w:noProof/>
              </w:rPr>
            </w:pPr>
            <w:r>
              <w:rPr>
                <w:noProof/>
              </w:rPr>
              <w:t>Methyl (1R,3R)-1-(1,3-benzodioxol-5-yl)-2-(2-chloroacetyl)-1,3,4,9-tetrahydropyrido[5,4-b]indole-3-carboxylate (CAS RN 171489-59-1) with a purity by weight of 99 % or more</w:t>
            </w:r>
          </w:p>
        </w:tc>
        <w:tc>
          <w:tcPr>
            <w:tcW w:w="994" w:type="dxa"/>
          </w:tcPr>
          <w:p w14:paraId="330693D9" w14:textId="77777777" w:rsidR="006E3C95" w:rsidRDefault="006E3C95" w:rsidP="006E3C95">
            <w:pPr>
              <w:pStyle w:val="Paragraph"/>
              <w:spacing w:after="0"/>
              <w:rPr>
                <w:noProof/>
              </w:rPr>
            </w:pPr>
            <w:r>
              <w:rPr>
                <w:noProof/>
              </w:rPr>
              <w:t>0 %</w:t>
            </w:r>
          </w:p>
        </w:tc>
        <w:tc>
          <w:tcPr>
            <w:tcW w:w="1276" w:type="dxa"/>
          </w:tcPr>
          <w:p w14:paraId="1E62ABC0" w14:textId="77777777" w:rsidR="006E3C95" w:rsidRDefault="006E3C95" w:rsidP="006E3C95">
            <w:pPr>
              <w:pStyle w:val="Paragraph"/>
              <w:spacing w:after="0"/>
              <w:rPr>
                <w:noProof/>
              </w:rPr>
            </w:pPr>
            <w:r>
              <w:rPr>
                <w:noProof/>
              </w:rPr>
              <w:t>-</w:t>
            </w:r>
          </w:p>
        </w:tc>
        <w:tc>
          <w:tcPr>
            <w:tcW w:w="992" w:type="dxa"/>
          </w:tcPr>
          <w:p w14:paraId="4A6395E7" w14:textId="77777777" w:rsidR="006E3C95" w:rsidRDefault="006E3C95" w:rsidP="006E3C95">
            <w:pPr>
              <w:pStyle w:val="Paragraph"/>
              <w:spacing w:after="0"/>
              <w:rPr>
                <w:noProof/>
              </w:rPr>
            </w:pPr>
            <w:r>
              <w:rPr>
                <w:noProof/>
              </w:rPr>
              <w:t>31.12.2026</w:t>
            </w:r>
          </w:p>
        </w:tc>
      </w:tr>
      <w:tr w:rsidR="006E3C95" w14:paraId="6B825642" w14:textId="77777777" w:rsidTr="008924C5">
        <w:trPr>
          <w:cantSplit/>
        </w:trPr>
        <w:tc>
          <w:tcPr>
            <w:tcW w:w="779" w:type="dxa"/>
          </w:tcPr>
          <w:p w14:paraId="202911CE" w14:textId="77777777" w:rsidR="006E3C95" w:rsidRDefault="006E3C95" w:rsidP="006E3C95">
            <w:pPr>
              <w:pStyle w:val="Paragraph"/>
              <w:spacing w:after="0"/>
              <w:rPr>
                <w:noProof/>
              </w:rPr>
            </w:pPr>
            <w:r>
              <w:rPr>
                <w:noProof/>
              </w:rPr>
              <w:t>0.4715</w:t>
            </w:r>
          </w:p>
        </w:tc>
        <w:tc>
          <w:tcPr>
            <w:tcW w:w="1276" w:type="dxa"/>
          </w:tcPr>
          <w:p w14:paraId="629CCE72" w14:textId="77777777" w:rsidR="006E3C95" w:rsidRDefault="006E3C95" w:rsidP="006E3C95">
            <w:pPr>
              <w:pStyle w:val="Paragraph"/>
              <w:spacing w:after="0"/>
              <w:jc w:val="right"/>
              <w:rPr>
                <w:noProof/>
              </w:rPr>
            </w:pPr>
            <w:r>
              <w:rPr>
                <w:noProof/>
              </w:rPr>
              <w:t>ex 2934 99 90</w:t>
            </w:r>
          </w:p>
        </w:tc>
        <w:tc>
          <w:tcPr>
            <w:tcW w:w="709" w:type="dxa"/>
          </w:tcPr>
          <w:p w14:paraId="34A8D79D" w14:textId="77777777" w:rsidR="006E3C95" w:rsidRDefault="006E3C95" w:rsidP="006E3C95">
            <w:pPr>
              <w:pStyle w:val="Paragraph"/>
              <w:spacing w:after="0"/>
              <w:jc w:val="center"/>
              <w:rPr>
                <w:noProof/>
              </w:rPr>
            </w:pPr>
            <w:r>
              <w:rPr>
                <w:noProof/>
              </w:rPr>
              <w:t>20</w:t>
            </w:r>
          </w:p>
        </w:tc>
        <w:tc>
          <w:tcPr>
            <w:tcW w:w="3967" w:type="dxa"/>
          </w:tcPr>
          <w:p w14:paraId="4C64609A" w14:textId="77777777" w:rsidR="006E3C95" w:rsidRDefault="006E3C95" w:rsidP="006E3C95">
            <w:pPr>
              <w:pStyle w:val="Paragraph"/>
              <w:spacing w:after="0"/>
              <w:rPr>
                <w:noProof/>
              </w:rPr>
            </w:pPr>
            <w:r>
              <w:rPr>
                <w:noProof/>
              </w:rPr>
              <w:t>Thiophene (CAS RN 110-02-1)</w:t>
            </w:r>
          </w:p>
        </w:tc>
        <w:tc>
          <w:tcPr>
            <w:tcW w:w="994" w:type="dxa"/>
          </w:tcPr>
          <w:p w14:paraId="41DAC11F" w14:textId="77777777" w:rsidR="006E3C95" w:rsidRDefault="006E3C95" w:rsidP="006E3C95">
            <w:pPr>
              <w:pStyle w:val="Paragraph"/>
              <w:spacing w:after="0"/>
              <w:rPr>
                <w:noProof/>
              </w:rPr>
            </w:pPr>
            <w:r>
              <w:rPr>
                <w:noProof/>
              </w:rPr>
              <w:t>0 %</w:t>
            </w:r>
          </w:p>
        </w:tc>
        <w:tc>
          <w:tcPr>
            <w:tcW w:w="1276" w:type="dxa"/>
          </w:tcPr>
          <w:p w14:paraId="002F9F8D" w14:textId="77777777" w:rsidR="006E3C95" w:rsidRDefault="006E3C95" w:rsidP="006E3C95">
            <w:pPr>
              <w:pStyle w:val="Paragraph"/>
              <w:spacing w:after="0"/>
              <w:rPr>
                <w:noProof/>
              </w:rPr>
            </w:pPr>
            <w:r>
              <w:rPr>
                <w:noProof/>
              </w:rPr>
              <w:t>-</w:t>
            </w:r>
          </w:p>
        </w:tc>
        <w:tc>
          <w:tcPr>
            <w:tcW w:w="992" w:type="dxa"/>
          </w:tcPr>
          <w:p w14:paraId="3E089D2B" w14:textId="77777777" w:rsidR="006E3C95" w:rsidRDefault="006E3C95" w:rsidP="006E3C95">
            <w:pPr>
              <w:pStyle w:val="Paragraph"/>
              <w:spacing w:after="0"/>
              <w:rPr>
                <w:noProof/>
              </w:rPr>
            </w:pPr>
            <w:r>
              <w:rPr>
                <w:noProof/>
              </w:rPr>
              <w:t>31.12.2024</w:t>
            </w:r>
          </w:p>
        </w:tc>
      </w:tr>
      <w:tr w:rsidR="006E3C95" w14:paraId="26CE759D" w14:textId="77777777" w:rsidTr="008924C5">
        <w:trPr>
          <w:cantSplit/>
        </w:trPr>
        <w:tc>
          <w:tcPr>
            <w:tcW w:w="779" w:type="dxa"/>
          </w:tcPr>
          <w:p w14:paraId="02340FD3" w14:textId="77777777" w:rsidR="006E3C95" w:rsidRDefault="006E3C95" w:rsidP="006E3C95">
            <w:pPr>
              <w:pStyle w:val="Paragraph"/>
              <w:spacing w:after="0"/>
              <w:rPr>
                <w:noProof/>
              </w:rPr>
            </w:pPr>
            <w:r>
              <w:rPr>
                <w:noProof/>
              </w:rPr>
              <w:t>0.8253</w:t>
            </w:r>
          </w:p>
        </w:tc>
        <w:tc>
          <w:tcPr>
            <w:tcW w:w="1276" w:type="dxa"/>
          </w:tcPr>
          <w:p w14:paraId="224FD038" w14:textId="77777777" w:rsidR="006E3C95" w:rsidRDefault="006E3C95" w:rsidP="006E3C95">
            <w:pPr>
              <w:pStyle w:val="Paragraph"/>
              <w:spacing w:after="0"/>
              <w:jc w:val="right"/>
              <w:rPr>
                <w:noProof/>
              </w:rPr>
            </w:pPr>
            <w:r>
              <w:rPr>
                <w:noProof/>
              </w:rPr>
              <w:t>ex 2934 99 90</w:t>
            </w:r>
          </w:p>
        </w:tc>
        <w:tc>
          <w:tcPr>
            <w:tcW w:w="709" w:type="dxa"/>
          </w:tcPr>
          <w:p w14:paraId="6AF3C185" w14:textId="77777777" w:rsidR="006E3C95" w:rsidRDefault="006E3C95" w:rsidP="006E3C95">
            <w:pPr>
              <w:pStyle w:val="Paragraph"/>
              <w:spacing w:after="0"/>
              <w:jc w:val="center"/>
              <w:rPr>
                <w:noProof/>
              </w:rPr>
            </w:pPr>
            <w:r>
              <w:rPr>
                <w:noProof/>
              </w:rPr>
              <w:t>22</w:t>
            </w:r>
          </w:p>
        </w:tc>
        <w:tc>
          <w:tcPr>
            <w:tcW w:w="3967" w:type="dxa"/>
          </w:tcPr>
          <w:p w14:paraId="2453FF9B" w14:textId="77777777" w:rsidR="006E3C95" w:rsidRDefault="006E3C95" w:rsidP="006E3C95">
            <w:pPr>
              <w:pStyle w:val="Paragraph"/>
              <w:spacing w:after="0"/>
              <w:rPr>
                <w:noProof/>
              </w:rPr>
            </w:pPr>
            <w:r>
              <w:rPr>
                <w:noProof/>
              </w:rPr>
              <w:t>4-(Oxiran-2-ylmethoxy)-9H-carbazole (CAS RN 51997-51-4) with a purity by weight of 97 % or more</w:t>
            </w:r>
          </w:p>
        </w:tc>
        <w:tc>
          <w:tcPr>
            <w:tcW w:w="994" w:type="dxa"/>
          </w:tcPr>
          <w:p w14:paraId="4581B38D" w14:textId="77777777" w:rsidR="006E3C95" w:rsidRDefault="006E3C95" w:rsidP="006E3C95">
            <w:pPr>
              <w:pStyle w:val="Paragraph"/>
              <w:spacing w:after="0"/>
              <w:rPr>
                <w:noProof/>
              </w:rPr>
            </w:pPr>
            <w:r>
              <w:rPr>
                <w:noProof/>
              </w:rPr>
              <w:t>0 %</w:t>
            </w:r>
          </w:p>
        </w:tc>
        <w:tc>
          <w:tcPr>
            <w:tcW w:w="1276" w:type="dxa"/>
          </w:tcPr>
          <w:p w14:paraId="1BD204B0" w14:textId="77777777" w:rsidR="006E3C95" w:rsidRDefault="006E3C95" w:rsidP="006E3C95">
            <w:pPr>
              <w:pStyle w:val="Paragraph"/>
              <w:spacing w:after="0"/>
              <w:rPr>
                <w:noProof/>
              </w:rPr>
            </w:pPr>
            <w:r>
              <w:rPr>
                <w:noProof/>
              </w:rPr>
              <w:t>-</w:t>
            </w:r>
          </w:p>
        </w:tc>
        <w:tc>
          <w:tcPr>
            <w:tcW w:w="992" w:type="dxa"/>
          </w:tcPr>
          <w:p w14:paraId="630A8CF5" w14:textId="77777777" w:rsidR="006E3C95" w:rsidRDefault="006E3C95" w:rsidP="006E3C95">
            <w:pPr>
              <w:pStyle w:val="Paragraph"/>
              <w:spacing w:after="0"/>
              <w:rPr>
                <w:noProof/>
              </w:rPr>
            </w:pPr>
            <w:r>
              <w:rPr>
                <w:noProof/>
              </w:rPr>
              <w:t>31.12.2026</w:t>
            </w:r>
          </w:p>
        </w:tc>
      </w:tr>
      <w:tr w:rsidR="006E3C95" w14:paraId="23407E9E" w14:textId="77777777" w:rsidTr="008924C5">
        <w:trPr>
          <w:cantSplit/>
        </w:trPr>
        <w:tc>
          <w:tcPr>
            <w:tcW w:w="779" w:type="dxa"/>
          </w:tcPr>
          <w:p w14:paraId="5982BD02" w14:textId="77777777" w:rsidR="006E3C95" w:rsidRDefault="006E3C95" w:rsidP="006E3C95">
            <w:pPr>
              <w:pStyle w:val="Paragraph"/>
              <w:spacing w:after="0"/>
              <w:rPr>
                <w:noProof/>
              </w:rPr>
            </w:pPr>
            <w:r>
              <w:rPr>
                <w:noProof/>
              </w:rPr>
              <w:t>0.5263</w:t>
            </w:r>
          </w:p>
        </w:tc>
        <w:tc>
          <w:tcPr>
            <w:tcW w:w="1276" w:type="dxa"/>
          </w:tcPr>
          <w:p w14:paraId="0799DFAE" w14:textId="77777777" w:rsidR="006E3C95" w:rsidRDefault="006E3C95" w:rsidP="006E3C95">
            <w:pPr>
              <w:pStyle w:val="Paragraph"/>
              <w:spacing w:after="0"/>
              <w:jc w:val="right"/>
              <w:rPr>
                <w:noProof/>
              </w:rPr>
            </w:pPr>
            <w:r>
              <w:rPr>
                <w:noProof/>
              </w:rPr>
              <w:t>ex 2934 99 90</w:t>
            </w:r>
          </w:p>
        </w:tc>
        <w:tc>
          <w:tcPr>
            <w:tcW w:w="709" w:type="dxa"/>
          </w:tcPr>
          <w:p w14:paraId="3526C38B" w14:textId="77777777" w:rsidR="006E3C95" w:rsidRDefault="006E3C95" w:rsidP="006E3C95">
            <w:pPr>
              <w:pStyle w:val="Paragraph"/>
              <w:spacing w:after="0"/>
              <w:jc w:val="center"/>
              <w:rPr>
                <w:noProof/>
              </w:rPr>
            </w:pPr>
            <w:r>
              <w:rPr>
                <w:noProof/>
              </w:rPr>
              <w:t>23</w:t>
            </w:r>
          </w:p>
        </w:tc>
        <w:tc>
          <w:tcPr>
            <w:tcW w:w="3967" w:type="dxa"/>
          </w:tcPr>
          <w:p w14:paraId="2B288137" w14:textId="77777777" w:rsidR="006E3C95" w:rsidRDefault="006E3C95" w:rsidP="006E3C95">
            <w:pPr>
              <w:pStyle w:val="Paragraph"/>
              <w:spacing w:after="0"/>
              <w:rPr>
                <w:noProof/>
              </w:rPr>
            </w:pPr>
            <w:r>
              <w:rPr>
                <w:noProof/>
              </w:rPr>
              <w:t>Bromuconazole (ISO) with a purity by weight of 96 % or more (CAS RN 116255-48-2) </w:t>
            </w:r>
          </w:p>
        </w:tc>
        <w:tc>
          <w:tcPr>
            <w:tcW w:w="994" w:type="dxa"/>
          </w:tcPr>
          <w:p w14:paraId="4BF1ED07" w14:textId="77777777" w:rsidR="006E3C95" w:rsidRDefault="006E3C95" w:rsidP="006E3C95">
            <w:pPr>
              <w:pStyle w:val="Paragraph"/>
              <w:spacing w:after="0"/>
              <w:rPr>
                <w:noProof/>
              </w:rPr>
            </w:pPr>
            <w:r>
              <w:rPr>
                <w:noProof/>
              </w:rPr>
              <w:t>0 %</w:t>
            </w:r>
          </w:p>
        </w:tc>
        <w:tc>
          <w:tcPr>
            <w:tcW w:w="1276" w:type="dxa"/>
          </w:tcPr>
          <w:p w14:paraId="1B1EFB6A" w14:textId="77777777" w:rsidR="006E3C95" w:rsidRDefault="006E3C95" w:rsidP="006E3C95">
            <w:pPr>
              <w:pStyle w:val="Paragraph"/>
              <w:spacing w:after="0"/>
              <w:rPr>
                <w:noProof/>
              </w:rPr>
            </w:pPr>
            <w:r>
              <w:rPr>
                <w:noProof/>
              </w:rPr>
              <w:t>-</w:t>
            </w:r>
          </w:p>
        </w:tc>
        <w:tc>
          <w:tcPr>
            <w:tcW w:w="992" w:type="dxa"/>
          </w:tcPr>
          <w:p w14:paraId="0E9FCB22" w14:textId="77777777" w:rsidR="006E3C95" w:rsidRDefault="006E3C95" w:rsidP="006E3C95">
            <w:pPr>
              <w:pStyle w:val="Paragraph"/>
              <w:spacing w:after="0"/>
              <w:rPr>
                <w:noProof/>
              </w:rPr>
            </w:pPr>
            <w:r>
              <w:rPr>
                <w:noProof/>
              </w:rPr>
              <w:t>31.12.2026</w:t>
            </w:r>
          </w:p>
        </w:tc>
      </w:tr>
      <w:tr w:rsidR="006E3C95" w14:paraId="0C1F2886" w14:textId="77777777" w:rsidTr="008924C5">
        <w:trPr>
          <w:cantSplit/>
        </w:trPr>
        <w:tc>
          <w:tcPr>
            <w:tcW w:w="779" w:type="dxa"/>
          </w:tcPr>
          <w:p w14:paraId="7C462DC4" w14:textId="77777777" w:rsidR="006E3C95" w:rsidRDefault="006E3C95" w:rsidP="006E3C95">
            <w:pPr>
              <w:pStyle w:val="Paragraph"/>
              <w:spacing w:after="0"/>
              <w:rPr>
                <w:noProof/>
              </w:rPr>
            </w:pPr>
            <w:r>
              <w:rPr>
                <w:noProof/>
              </w:rPr>
              <w:t>0.6241</w:t>
            </w:r>
          </w:p>
        </w:tc>
        <w:tc>
          <w:tcPr>
            <w:tcW w:w="1276" w:type="dxa"/>
          </w:tcPr>
          <w:p w14:paraId="2B56A527" w14:textId="77777777" w:rsidR="006E3C95" w:rsidRDefault="006E3C95" w:rsidP="006E3C95">
            <w:pPr>
              <w:pStyle w:val="Paragraph"/>
              <w:spacing w:after="0"/>
              <w:jc w:val="right"/>
              <w:rPr>
                <w:noProof/>
              </w:rPr>
            </w:pPr>
            <w:r>
              <w:rPr>
                <w:noProof/>
              </w:rPr>
              <w:t>ex 2934 99 90</w:t>
            </w:r>
          </w:p>
        </w:tc>
        <w:tc>
          <w:tcPr>
            <w:tcW w:w="709" w:type="dxa"/>
          </w:tcPr>
          <w:p w14:paraId="360A80D7" w14:textId="77777777" w:rsidR="006E3C95" w:rsidRDefault="006E3C95" w:rsidP="006E3C95">
            <w:pPr>
              <w:pStyle w:val="Paragraph"/>
              <w:spacing w:after="0"/>
              <w:jc w:val="center"/>
              <w:rPr>
                <w:noProof/>
              </w:rPr>
            </w:pPr>
            <w:r>
              <w:rPr>
                <w:noProof/>
              </w:rPr>
              <w:t>24</w:t>
            </w:r>
          </w:p>
        </w:tc>
        <w:tc>
          <w:tcPr>
            <w:tcW w:w="3967" w:type="dxa"/>
          </w:tcPr>
          <w:p w14:paraId="4BFD905F" w14:textId="77777777" w:rsidR="006E3C95" w:rsidRDefault="006E3C95" w:rsidP="006E3C95">
            <w:pPr>
              <w:pStyle w:val="Paragraph"/>
              <w:spacing w:after="0"/>
              <w:rPr>
                <w:noProof/>
              </w:rPr>
            </w:pPr>
            <w:r>
              <w:rPr>
                <w:noProof/>
              </w:rPr>
              <w:t>Flufenacet (ISO) (CAS RN 142459-58-3)  with a purity by weight of 95 % or more</w:t>
            </w:r>
          </w:p>
        </w:tc>
        <w:tc>
          <w:tcPr>
            <w:tcW w:w="994" w:type="dxa"/>
          </w:tcPr>
          <w:p w14:paraId="5998654D" w14:textId="77777777" w:rsidR="006E3C95" w:rsidRDefault="006E3C95" w:rsidP="006E3C95">
            <w:pPr>
              <w:pStyle w:val="Paragraph"/>
              <w:spacing w:after="0"/>
              <w:rPr>
                <w:noProof/>
              </w:rPr>
            </w:pPr>
            <w:r>
              <w:rPr>
                <w:noProof/>
              </w:rPr>
              <w:t>0 %</w:t>
            </w:r>
          </w:p>
        </w:tc>
        <w:tc>
          <w:tcPr>
            <w:tcW w:w="1276" w:type="dxa"/>
          </w:tcPr>
          <w:p w14:paraId="46731E2D" w14:textId="77777777" w:rsidR="006E3C95" w:rsidRDefault="006E3C95" w:rsidP="006E3C95">
            <w:pPr>
              <w:pStyle w:val="Paragraph"/>
              <w:spacing w:after="0"/>
              <w:rPr>
                <w:noProof/>
              </w:rPr>
            </w:pPr>
            <w:r>
              <w:rPr>
                <w:noProof/>
              </w:rPr>
              <w:t>-</w:t>
            </w:r>
          </w:p>
        </w:tc>
        <w:tc>
          <w:tcPr>
            <w:tcW w:w="992" w:type="dxa"/>
          </w:tcPr>
          <w:p w14:paraId="49599112" w14:textId="77777777" w:rsidR="006E3C95" w:rsidRDefault="006E3C95" w:rsidP="006E3C95">
            <w:pPr>
              <w:pStyle w:val="Paragraph"/>
              <w:spacing w:after="0"/>
              <w:rPr>
                <w:noProof/>
              </w:rPr>
            </w:pPr>
            <w:r>
              <w:rPr>
                <w:noProof/>
              </w:rPr>
              <w:t>31.12.2024</w:t>
            </w:r>
          </w:p>
        </w:tc>
      </w:tr>
      <w:tr w:rsidR="006E3C95" w14:paraId="2E2AB9EB" w14:textId="77777777" w:rsidTr="008924C5">
        <w:trPr>
          <w:cantSplit/>
        </w:trPr>
        <w:tc>
          <w:tcPr>
            <w:tcW w:w="779" w:type="dxa"/>
          </w:tcPr>
          <w:p w14:paraId="22624D03" w14:textId="77777777" w:rsidR="006E3C95" w:rsidRDefault="006E3C95" w:rsidP="006E3C95">
            <w:pPr>
              <w:pStyle w:val="Paragraph"/>
              <w:spacing w:after="0"/>
              <w:rPr>
                <w:noProof/>
              </w:rPr>
            </w:pPr>
            <w:r>
              <w:rPr>
                <w:noProof/>
              </w:rPr>
              <w:t>0.4942</w:t>
            </w:r>
          </w:p>
        </w:tc>
        <w:tc>
          <w:tcPr>
            <w:tcW w:w="1276" w:type="dxa"/>
          </w:tcPr>
          <w:p w14:paraId="303125A3" w14:textId="77777777" w:rsidR="006E3C95" w:rsidRDefault="006E3C95" w:rsidP="006E3C95">
            <w:pPr>
              <w:pStyle w:val="Paragraph"/>
              <w:spacing w:after="0"/>
              <w:jc w:val="right"/>
              <w:rPr>
                <w:noProof/>
              </w:rPr>
            </w:pPr>
            <w:r>
              <w:rPr>
                <w:noProof/>
              </w:rPr>
              <w:t>ex 2934 99 90</w:t>
            </w:r>
          </w:p>
        </w:tc>
        <w:tc>
          <w:tcPr>
            <w:tcW w:w="709" w:type="dxa"/>
          </w:tcPr>
          <w:p w14:paraId="687DA4DF" w14:textId="77777777" w:rsidR="006E3C95" w:rsidRDefault="006E3C95" w:rsidP="006E3C95">
            <w:pPr>
              <w:pStyle w:val="Paragraph"/>
              <w:spacing w:after="0"/>
              <w:jc w:val="center"/>
              <w:rPr>
                <w:noProof/>
              </w:rPr>
            </w:pPr>
            <w:r>
              <w:rPr>
                <w:noProof/>
              </w:rPr>
              <w:t>25</w:t>
            </w:r>
          </w:p>
        </w:tc>
        <w:tc>
          <w:tcPr>
            <w:tcW w:w="3967" w:type="dxa"/>
          </w:tcPr>
          <w:p w14:paraId="372AE3DE" w14:textId="77777777" w:rsidR="006E3C95" w:rsidRDefault="006E3C95" w:rsidP="006E3C95">
            <w:pPr>
              <w:pStyle w:val="Paragraph"/>
              <w:spacing w:after="0"/>
              <w:rPr>
                <w:noProof/>
              </w:rPr>
            </w:pPr>
            <w:r>
              <w:rPr>
                <w:noProof/>
              </w:rPr>
              <w:t>2,4-Diethyl-9</w:t>
            </w:r>
            <w:r>
              <w:rPr>
                <w:i/>
                <w:iCs/>
                <w:noProof/>
              </w:rPr>
              <w:t>H</w:t>
            </w:r>
            <w:r>
              <w:rPr>
                <w:noProof/>
              </w:rPr>
              <w:t>-thioxanthen-9-one (CAS RN 82799-44-8)</w:t>
            </w:r>
          </w:p>
        </w:tc>
        <w:tc>
          <w:tcPr>
            <w:tcW w:w="994" w:type="dxa"/>
          </w:tcPr>
          <w:p w14:paraId="037481DC" w14:textId="77777777" w:rsidR="006E3C95" w:rsidRDefault="006E3C95" w:rsidP="006E3C95">
            <w:pPr>
              <w:pStyle w:val="Paragraph"/>
              <w:spacing w:after="0"/>
              <w:rPr>
                <w:noProof/>
              </w:rPr>
            </w:pPr>
            <w:r>
              <w:rPr>
                <w:noProof/>
              </w:rPr>
              <w:t>0 %</w:t>
            </w:r>
          </w:p>
        </w:tc>
        <w:tc>
          <w:tcPr>
            <w:tcW w:w="1276" w:type="dxa"/>
          </w:tcPr>
          <w:p w14:paraId="27A68FF8" w14:textId="77777777" w:rsidR="006E3C95" w:rsidRDefault="006E3C95" w:rsidP="006E3C95">
            <w:pPr>
              <w:pStyle w:val="Paragraph"/>
              <w:spacing w:after="0"/>
              <w:rPr>
                <w:noProof/>
              </w:rPr>
            </w:pPr>
            <w:r>
              <w:rPr>
                <w:noProof/>
              </w:rPr>
              <w:t>-</w:t>
            </w:r>
          </w:p>
        </w:tc>
        <w:tc>
          <w:tcPr>
            <w:tcW w:w="992" w:type="dxa"/>
          </w:tcPr>
          <w:p w14:paraId="3BEDD5AA" w14:textId="77777777" w:rsidR="006E3C95" w:rsidRDefault="006E3C95" w:rsidP="006E3C95">
            <w:pPr>
              <w:pStyle w:val="Paragraph"/>
              <w:spacing w:after="0"/>
              <w:rPr>
                <w:noProof/>
              </w:rPr>
            </w:pPr>
            <w:r>
              <w:rPr>
                <w:noProof/>
              </w:rPr>
              <w:t>31.12.2025</w:t>
            </w:r>
          </w:p>
        </w:tc>
      </w:tr>
      <w:tr w:rsidR="006E3C95" w14:paraId="17DD03AA" w14:textId="77777777" w:rsidTr="008924C5">
        <w:trPr>
          <w:cantSplit/>
        </w:trPr>
        <w:tc>
          <w:tcPr>
            <w:tcW w:w="779" w:type="dxa"/>
          </w:tcPr>
          <w:p w14:paraId="382B3A13" w14:textId="77777777" w:rsidR="006E3C95" w:rsidRDefault="006E3C95" w:rsidP="006E3C95">
            <w:pPr>
              <w:pStyle w:val="Paragraph"/>
              <w:spacing w:after="0"/>
              <w:rPr>
                <w:noProof/>
              </w:rPr>
            </w:pPr>
            <w:r>
              <w:rPr>
                <w:noProof/>
              </w:rPr>
              <w:t>0.6252</w:t>
            </w:r>
          </w:p>
        </w:tc>
        <w:tc>
          <w:tcPr>
            <w:tcW w:w="1276" w:type="dxa"/>
          </w:tcPr>
          <w:p w14:paraId="6D5FAC3D" w14:textId="77777777" w:rsidR="006E3C95" w:rsidRDefault="006E3C95" w:rsidP="006E3C95">
            <w:pPr>
              <w:pStyle w:val="Paragraph"/>
              <w:spacing w:after="0"/>
              <w:jc w:val="right"/>
              <w:rPr>
                <w:noProof/>
              </w:rPr>
            </w:pPr>
            <w:r>
              <w:rPr>
                <w:noProof/>
              </w:rPr>
              <w:t>ex 2934 99 90</w:t>
            </w:r>
          </w:p>
        </w:tc>
        <w:tc>
          <w:tcPr>
            <w:tcW w:w="709" w:type="dxa"/>
          </w:tcPr>
          <w:p w14:paraId="0A5F88FD" w14:textId="77777777" w:rsidR="006E3C95" w:rsidRDefault="006E3C95" w:rsidP="006E3C95">
            <w:pPr>
              <w:pStyle w:val="Paragraph"/>
              <w:spacing w:after="0"/>
              <w:jc w:val="center"/>
              <w:rPr>
                <w:noProof/>
              </w:rPr>
            </w:pPr>
            <w:r>
              <w:rPr>
                <w:noProof/>
              </w:rPr>
              <w:t>26</w:t>
            </w:r>
          </w:p>
        </w:tc>
        <w:tc>
          <w:tcPr>
            <w:tcW w:w="3967" w:type="dxa"/>
          </w:tcPr>
          <w:p w14:paraId="0E1709E3" w14:textId="77777777" w:rsidR="006E3C95" w:rsidRDefault="006E3C95" w:rsidP="006E3C95">
            <w:pPr>
              <w:pStyle w:val="Paragraph"/>
              <w:spacing w:after="0"/>
              <w:rPr>
                <w:noProof/>
              </w:rPr>
            </w:pPr>
            <w:r>
              <w:rPr>
                <w:noProof/>
              </w:rPr>
              <w:t>4-Methylmorpholine 4-oxide  in an aqueous solution (CAS RN 7529-22-8)</w:t>
            </w:r>
          </w:p>
        </w:tc>
        <w:tc>
          <w:tcPr>
            <w:tcW w:w="994" w:type="dxa"/>
          </w:tcPr>
          <w:p w14:paraId="24E2F0E1" w14:textId="77777777" w:rsidR="006E3C95" w:rsidRDefault="006E3C95" w:rsidP="006E3C95">
            <w:pPr>
              <w:pStyle w:val="Paragraph"/>
              <w:spacing w:after="0"/>
              <w:rPr>
                <w:noProof/>
              </w:rPr>
            </w:pPr>
            <w:r>
              <w:rPr>
                <w:noProof/>
              </w:rPr>
              <w:t>0 %</w:t>
            </w:r>
          </w:p>
        </w:tc>
        <w:tc>
          <w:tcPr>
            <w:tcW w:w="1276" w:type="dxa"/>
          </w:tcPr>
          <w:p w14:paraId="313FB00C" w14:textId="77777777" w:rsidR="006E3C95" w:rsidRDefault="006E3C95" w:rsidP="006E3C95">
            <w:pPr>
              <w:pStyle w:val="Paragraph"/>
              <w:spacing w:after="0"/>
              <w:rPr>
                <w:noProof/>
              </w:rPr>
            </w:pPr>
            <w:r>
              <w:rPr>
                <w:noProof/>
              </w:rPr>
              <w:t>-</w:t>
            </w:r>
          </w:p>
        </w:tc>
        <w:tc>
          <w:tcPr>
            <w:tcW w:w="992" w:type="dxa"/>
          </w:tcPr>
          <w:p w14:paraId="73517AB2" w14:textId="77777777" w:rsidR="006E3C95" w:rsidRDefault="006E3C95" w:rsidP="006E3C95">
            <w:pPr>
              <w:pStyle w:val="Paragraph"/>
              <w:spacing w:after="0"/>
              <w:rPr>
                <w:noProof/>
              </w:rPr>
            </w:pPr>
            <w:r>
              <w:rPr>
                <w:noProof/>
              </w:rPr>
              <w:t>31.12.2024</w:t>
            </w:r>
          </w:p>
        </w:tc>
      </w:tr>
      <w:tr w:rsidR="006E3C95" w14:paraId="468F3DD8" w14:textId="77777777" w:rsidTr="008924C5">
        <w:trPr>
          <w:cantSplit/>
        </w:trPr>
        <w:tc>
          <w:tcPr>
            <w:tcW w:w="779" w:type="dxa"/>
          </w:tcPr>
          <w:p w14:paraId="14E2541F" w14:textId="77777777" w:rsidR="006E3C95" w:rsidRDefault="006E3C95" w:rsidP="006E3C95">
            <w:pPr>
              <w:pStyle w:val="Paragraph"/>
              <w:spacing w:after="0"/>
              <w:rPr>
                <w:noProof/>
              </w:rPr>
            </w:pPr>
            <w:r>
              <w:rPr>
                <w:noProof/>
              </w:rPr>
              <w:t>0.6362</w:t>
            </w:r>
          </w:p>
        </w:tc>
        <w:tc>
          <w:tcPr>
            <w:tcW w:w="1276" w:type="dxa"/>
          </w:tcPr>
          <w:p w14:paraId="49C1E80D" w14:textId="77777777" w:rsidR="006E3C95" w:rsidRDefault="006E3C95" w:rsidP="006E3C95">
            <w:pPr>
              <w:pStyle w:val="Paragraph"/>
              <w:spacing w:after="0"/>
              <w:jc w:val="right"/>
              <w:rPr>
                <w:noProof/>
              </w:rPr>
            </w:pPr>
            <w:r>
              <w:rPr>
                <w:noProof/>
              </w:rPr>
              <w:t>ex 2934 99 90</w:t>
            </w:r>
          </w:p>
        </w:tc>
        <w:tc>
          <w:tcPr>
            <w:tcW w:w="709" w:type="dxa"/>
          </w:tcPr>
          <w:p w14:paraId="2EF01CCE" w14:textId="77777777" w:rsidR="006E3C95" w:rsidRDefault="006E3C95" w:rsidP="006E3C95">
            <w:pPr>
              <w:pStyle w:val="Paragraph"/>
              <w:spacing w:after="0"/>
              <w:jc w:val="center"/>
              <w:rPr>
                <w:noProof/>
              </w:rPr>
            </w:pPr>
            <w:r>
              <w:rPr>
                <w:noProof/>
              </w:rPr>
              <w:t>27</w:t>
            </w:r>
          </w:p>
        </w:tc>
        <w:tc>
          <w:tcPr>
            <w:tcW w:w="3967" w:type="dxa"/>
          </w:tcPr>
          <w:p w14:paraId="4C8DDBC2" w14:textId="77777777" w:rsidR="006E3C95" w:rsidRDefault="006E3C95" w:rsidP="006E3C95">
            <w:pPr>
              <w:pStyle w:val="Paragraph"/>
              <w:spacing w:after="0"/>
              <w:rPr>
                <w:noProof/>
              </w:rPr>
            </w:pPr>
            <w:r>
              <w:rPr>
                <w:noProof/>
              </w:rPr>
              <w:t>2-(4-Hydroxyphenyl)-1-benzothiophene-6-ol (CAS RN 63676-22-2)</w:t>
            </w:r>
          </w:p>
        </w:tc>
        <w:tc>
          <w:tcPr>
            <w:tcW w:w="994" w:type="dxa"/>
          </w:tcPr>
          <w:p w14:paraId="793481E8" w14:textId="77777777" w:rsidR="006E3C95" w:rsidRDefault="006E3C95" w:rsidP="006E3C95">
            <w:pPr>
              <w:pStyle w:val="Paragraph"/>
              <w:spacing w:after="0"/>
              <w:rPr>
                <w:noProof/>
              </w:rPr>
            </w:pPr>
            <w:r>
              <w:rPr>
                <w:noProof/>
              </w:rPr>
              <w:t>0 %</w:t>
            </w:r>
          </w:p>
        </w:tc>
        <w:tc>
          <w:tcPr>
            <w:tcW w:w="1276" w:type="dxa"/>
          </w:tcPr>
          <w:p w14:paraId="6E6898B7" w14:textId="77777777" w:rsidR="006E3C95" w:rsidRDefault="006E3C95" w:rsidP="006E3C95">
            <w:pPr>
              <w:pStyle w:val="Paragraph"/>
              <w:spacing w:after="0"/>
              <w:rPr>
                <w:noProof/>
              </w:rPr>
            </w:pPr>
            <w:r>
              <w:rPr>
                <w:noProof/>
              </w:rPr>
              <w:t>-</w:t>
            </w:r>
          </w:p>
        </w:tc>
        <w:tc>
          <w:tcPr>
            <w:tcW w:w="992" w:type="dxa"/>
          </w:tcPr>
          <w:p w14:paraId="3DB79300" w14:textId="77777777" w:rsidR="006E3C95" w:rsidRDefault="006E3C95" w:rsidP="006E3C95">
            <w:pPr>
              <w:pStyle w:val="Paragraph"/>
              <w:spacing w:after="0"/>
              <w:rPr>
                <w:noProof/>
              </w:rPr>
            </w:pPr>
            <w:r>
              <w:rPr>
                <w:noProof/>
              </w:rPr>
              <w:t>31.12.2024</w:t>
            </w:r>
          </w:p>
        </w:tc>
      </w:tr>
      <w:tr w:rsidR="006E3C95" w14:paraId="6AB49292" w14:textId="77777777" w:rsidTr="008924C5">
        <w:trPr>
          <w:cantSplit/>
        </w:trPr>
        <w:tc>
          <w:tcPr>
            <w:tcW w:w="779" w:type="dxa"/>
          </w:tcPr>
          <w:p w14:paraId="00444EF4" w14:textId="77777777" w:rsidR="006E3C95" w:rsidRDefault="006E3C95" w:rsidP="006E3C95">
            <w:pPr>
              <w:pStyle w:val="Paragraph"/>
              <w:spacing w:after="0"/>
              <w:rPr>
                <w:noProof/>
              </w:rPr>
            </w:pPr>
            <w:r>
              <w:rPr>
                <w:noProof/>
              </w:rPr>
              <w:t>0.5242</w:t>
            </w:r>
          </w:p>
        </w:tc>
        <w:tc>
          <w:tcPr>
            <w:tcW w:w="1276" w:type="dxa"/>
          </w:tcPr>
          <w:p w14:paraId="5795A50E" w14:textId="77777777" w:rsidR="006E3C95" w:rsidRDefault="006E3C95" w:rsidP="006E3C95">
            <w:pPr>
              <w:pStyle w:val="Paragraph"/>
              <w:spacing w:after="0"/>
              <w:jc w:val="right"/>
              <w:rPr>
                <w:noProof/>
              </w:rPr>
            </w:pPr>
            <w:r>
              <w:rPr>
                <w:noProof/>
              </w:rPr>
              <w:t>ex 2934 99 90</w:t>
            </w:r>
          </w:p>
        </w:tc>
        <w:tc>
          <w:tcPr>
            <w:tcW w:w="709" w:type="dxa"/>
          </w:tcPr>
          <w:p w14:paraId="22E9EFB1" w14:textId="77777777" w:rsidR="006E3C95" w:rsidRDefault="006E3C95" w:rsidP="006E3C95">
            <w:pPr>
              <w:pStyle w:val="Paragraph"/>
              <w:spacing w:after="0"/>
              <w:jc w:val="center"/>
              <w:rPr>
                <w:noProof/>
              </w:rPr>
            </w:pPr>
            <w:r>
              <w:rPr>
                <w:noProof/>
              </w:rPr>
              <w:t>28</w:t>
            </w:r>
          </w:p>
        </w:tc>
        <w:tc>
          <w:tcPr>
            <w:tcW w:w="3967" w:type="dxa"/>
          </w:tcPr>
          <w:p w14:paraId="039D26DB" w14:textId="77777777" w:rsidR="006E3C95" w:rsidRDefault="006E3C95" w:rsidP="006E3C95">
            <w:pPr>
              <w:pStyle w:val="Paragraph"/>
              <w:spacing w:after="0"/>
              <w:rPr>
                <w:noProof/>
              </w:rPr>
            </w:pPr>
            <w:r>
              <w:rPr>
                <w:noProof/>
              </w:rPr>
              <w:t>11-(Piperazin-1-yl)dibenzo[b,f][1,4]thiazepine dihydrochloride (CAS RN 111974-74-4)</w:t>
            </w:r>
          </w:p>
        </w:tc>
        <w:tc>
          <w:tcPr>
            <w:tcW w:w="994" w:type="dxa"/>
          </w:tcPr>
          <w:p w14:paraId="3EE852F6" w14:textId="77777777" w:rsidR="006E3C95" w:rsidRDefault="006E3C95" w:rsidP="006E3C95">
            <w:pPr>
              <w:pStyle w:val="Paragraph"/>
              <w:spacing w:after="0"/>
              <w:rPr>
                <w:noProof/>
              </w:rPr>
            </w:pPr>
            <w:r>
              <w:rPr>
                <w:noProof/>
              </w:rPr>
              <w:t>0 %</w:t>
            </w:r>
          </w:p>
        </w:tc>
        <w:tc>
          <w:tcPr>
            <w:tcW w:w="1276" w:type="dxa"/>
          </w:tcPr>
          <w:p w14:paraId="71C37211" w14:textId="77777777" w:rsidR="006E3C95" w:rsidRDefault="006E3C95" w:rsidP="006E3C95">
            <w:pPr>
              <w:pStyle w:val="Paragraph"/>
              <w:spacing w:after="0"/>
              <w:rPr>
                <w:noProof/>
              </w:rPr>
            </w:pPr>
            <w:r>
              <w:rPr>
                <w:noProof/>
              </w:rPr>
              <w:t>-</w:t>
            </w:r>
          </w:p>
        </w:tc>
        <w:tc>
          <w:tcPr>
            <w:tcW w:w="992" w:type="dxa"/>
          </w:tcPr>
          <w:p w14:paraId="71FBFA0C" w14:textId="77777777" w:rsidR="006E3C95" w:rsidRDefault="006E3C95" w:rsidP="006E3C95">
            <w:pPr>
              <w:pStyle w:val="Paragraph"/>
              <w:spacing w:after="0"/>
              <w:rPr>
                <w:noProof/>
              </w:rPr>
            </w:pPr>
            <w:r>
              <w:rPr>
                <w:noProof/>
              </w:rPr>
              <w:t>31.12.2026</w:t>
            </w:r>
          </w:p>
        </w:tc>
      </w:tr>
      <w:tr w:rsidR="006E3C95" w14:paraId="107C0A43" w14:textId="77777777" w:rsidTr="008924C5">
        <w:trPr>
          <w:cantSplit/>
        </w:trPr>
        <w:tc>
          <w:tcPr>
            <w:tcW w:w="779" w:type="dxa"/>
          </w:tcPr>
          <w:p w14:paraId="2C67E0C1" w14:textId="77777777" w:rsidR="006E3C95" w:rsidRDefault="006E3C95" w:rsidP="006E3C95">
            <w:pPr>
              <w:pStyle w:val="Paragraph"/>
              <w:spacing w:after="0"/>
              <w:rPr>
                <w:noProof/>
              </w:rPr>
            </w:pPr>
            <w:r>
              <w:rPr>
                <w:noProof/>
              </w:rPr>
              <w:t>0.7837</w:t>
            </w:r>
          </w:p>
        </w:tc>
        <w:tc>
          <w:tcPr>
            <w:tcW w:w="1276" w:type="dxa"/>
          </w:tcPr>
          <w:p w14:paraId="28260D4D" w14:textId="77777777" w:rsidR="006E3C95" w:rsidRDefault="006E3C95" w:rsidP="006E3C95">
            <w:pPr>
              <w:pStyle w:val="Paragraph"/>
              <w:spacing w:after="0"/>
              <w:jc w:val="right"/>
              <w:rPr>
                <w:noProof/>
              </w:rPr>
            </w:pPr>
            <w:r>
              <w:rPr>
                <w:noProof/>
              </w:rPr>
              <w:t>ex 2934 99 90</w:t>
            </w:r>
          </w:p>
        </w:tc>
        <w:tc>
          <w:tcPr>
            <w:tcW w:w="709" w:type="dxa"/>
          </w:tcPr>
          <w:p w14:paraId="56D91DDC" w14:textId="77777777" w:rsidR="006E3C95" w:rsidRDefault="006E3C95" w:rsidP="006E3C95">
            <w:pPr>
              <w:pStyle w:val="Paragraph"/>
              <w:spacing w:after="0"/>
              <w:jc w:val="center"/>
              <w:rPr>
                <w:noProof/>
              </w:rPr>
            </w:pPr>
            <w:r>
              <w:rPr>
                <w:noProof/>
              </w:rPr>
              <w:t>29</w:t>
            </w:r>
          </w:p>
        </w:tc>
        <w:tc>
          <w:tcPr>
            <w:tcW w:w="3967" w:type="dxa"/>
          </w:tcPr>
          <w:p w14:paraId="625B676C" w14:textId="77777777" w:rsidR="006E3C95" w:rsidRDefault="006E3C95" w:rsidP="006E3C95">
            <w:pPr>
              <w:pStyle w:val="Paragraph"/>
              <w:spacing w:after="0"/>
              <w:rPr>
                <w:noProof/>
              </w:rPr>
            </w:pPr>
            <w:r>
              <w:rPr>
                <w:noProof/>
              </w:rPr>
              <w:t>(2R,5S)-tert-Butyl 4-benzyl-2-methyl-5-(((R)-3-methylmorpholino)methyl)piperazine-1-carboxylate (CAS RN 1403902-77-1) with a purity by weight of 98 % or more</w:t>
            </w:r>
          </w:p>
        </w:tc>
        <w:tc>
          <w:tcPr>
            <w:tcW w:w="994" w:type="dxa"/>
          </w:tcPr>
          <w:p w14:paraId="679B86A7" w14:textId="77777777" w:rsidR="006E3C95" w:rsidRDefault="006E3C95" w:rsidP="006E3C95">
            <w:pPr>
              <w:pStyle w:val="Paragraph"/>
              <w:spacing w:after="0"/>
              <w:rPr>
                <w:noProof/>
              </w:rPr>
            </w:pPr>
            <w:r>
              <w:rPr>
                <w:noProof/>
              </w:rPr>
              <w:t>0 %</w:t>
            </w:r>
          </w:p>
        </w:tc>
        <w:tc>
          <w:tcPr>
            <w:tcW w:w="1276" w:type="dxa"/>
          </w:tcPr>
          <w:p w14:paraId="5489AE80" w14:textId="77777777" w:rsidR="006E3C95" w:rsidRDefault="006E3C95" w:rsidP="006E3C95">
            <w:pPr>
              <w:pStyle w:val="Paragraph"/>
              <w:spacing w:after="0"/>
              <w:rPr>
                <w:noProof/>
              </w:rPr>
            </w:pPr>
            <w:r>
              <w:rPr>
                <w:noProof/>
              </w:rPr>
              <w:t>-</w:t>
            </w:r>
          </w:p>
        </w:tc>
        <w:tc>
          <w:tcPr>
            <w:tcW w:w="992" w:type="dxa"/>
          </w:tcPr>
          <w:p w14:paraId="40F84BAD" w14:textId="77777777" w:rsidR="006E3C95" w:rsidRDefault="006E3C95" w:rsidP="006E3C95">
            <w:pPr>
              <w:pStyle w:val="Paragraph"/>
              <w:spacing w:after="0"/>
              <w:rPr>
                <w:noProof/>
              </w:rPr>
            </w:pPr>
            <w:r>
              <w:rPr>
                <w:noProof/>
              </w:rPr>
              <w:t>31.12.2024</w:t>
            </w:r>
          </w:p>
        </w:tc>
      </w:tr>
      <w:tr w:rsidR="006E3C95" w14:paraId="7F4A5162" w14:textId="77777777" w:rsidTr="008924C5">
        <w:trPr>
          <w:cantSplit/>
        </w:trPr>
        <w:tc>
          <w:tcPr>
            <w:tcW w:w="779" w:type="dxa"/>
          </w:tcPr>
          <w:p w14:paraId="01A25AB9" w14:textId="77777777" w:rsidR="006E3C95" w:rsidRDefault="006E3C95" w:rsidP="006E3C95">
            <w:pPr>
              <w:pStyle w:val="Paragraph"/>
              <w:spacing w:after="0"/>
              <w:rPr>
                <w:noProof/>
              </w:rPr>
            </w:pPr>
            <w:r>
              <w:rPr>
                <w:noProof/>
              </w:rPr>
              <w:t>0.4700</w:t>
            </w:r>
          </w:p>
        </w:tc>
        <w:tc>
          <w:tcPr>
            <w:tcW w:w="1276" w:type="dxa"/>
          </w:tcPr>
          <w:p w14:paraId="4C7F2F64" w14:textId="77777777" w:rsidR="006E3C95" w:rsidRDefault="006E3C95" w:rsidP="006E3C95">
            <w:pPr>
              <w:pStyle w:val="Paragraph"/>
              <w:spacing w:after="0"/>
              <w:jc w:val="right"/>
              <w:rPr>
                <w:noProof/>
              </w:rPr>
            </w:pPr>
            <w:r>
              <w:rPr>
                <w:noProof/>
              </w:rPr>
              <w:t>ex 2934 99 90</w:t>
            </w:r>
          </w:p>
        </w:tc>
        <w:tc>
          <w:tcPr>
            <w:tcW w:w="709" w:type="dxa"/>
          </w:tcPr>
          <w:p w14:paraId="4649F468" w14:textId="77777777" w:rsidR="006E3C95" w:rsidRDefault="006E3C95" w:rsidP="006E3C95">
            <w:pPr>
              <w:pStyle w:val="Paragraph"/>
              <w:spacing w:after="0"/>
              <w:jc w:val="center"/>
              <w:rPr>
                <w:noProof/>
              </w:rPr>
            </w:pPr>
            <w:r>
              <w:rPr>
                <w:noProof/>
              </w:rPr>
              <w:t>30</w:t>
            </w:r>
          </w:p>
        </w:tc>
        <w:tc>
          <w:tcPr>
            <w:tcW w:w="3967" w:type="dxa"/>
          </w:tcPr>
          <w:p w14:paraId="1E32205C" w14:textId="77777777" w:rsidR="006E3C95" w:rsidRDefault="006E3C95" w:rsidP="006E3C95">
            <w:pPr>
              <w:pStyle w:val="Paragraph"/>
              <w:spacing w:after="0"/>
              <w:rPr>
                <w:noProof/>
              </w:rPr>
            </w:pPr>
            <w:r>
              <w:rPr>
                <w:noProof/>
              </w:rPr>
              <w:t>Dibenzo[b,f][1,4]thiazepin-11(10H)-one (CAS RN 3159-07-7)</w:t>
            </w:r>
          </w:p>
        </w:tc>
        <w:tc>
          <w:tcPr>
            <w:tcW w:w="994" w:type="dxa"/>
          </w:tcPr>
          <w:p w14:paraId="04103674" w14:textId="77777777" w:rsidR="006E3C95" w:rsidRDefault="006E3C95" w:rsidP="006E3C95">
            <w:pPr>
              <w:pStyle w:val="Paragraph"/>
              <w:spacing w:after="0"/>
              <w:rPr>
                <w:noProof/>
              </w:rPr>
            </w:pPr>
            <w:r>
              <w:rPr>
                <w:noProof/>
              </w:rPr>
              <w:t>0 %</w:t>
            </w:r>
          </w:p>
        </w:tc>
        <w:tc>
          <w:tcPr>
            <w:tcW w:w="1276" w:type="dxa"/>
          </w:tcPr>
          <w:p w14:paraId="7D05A91F" w14:textId="77777777" w:rsidR="006E3C95" w:rsidRDefault="006E3C95" w:rsidP="006E3C95">
            <w:pPr>
              <w:pStyle w:val="Paragraph"/>
              <w:spacing w:after="0"/>
              <w:rPr>
                <w:noProof/>
              </w:rPr>
            </w:pPr>
            <w:r>
              <w:rPr>
                <w:noProof/>
              </w:rPr>
              <w:t>-</w:t>
            </w:r>
          </w:p>
        </w:tc>
        <w:tc>
          <w:tcPr>
            <w:tcW w:w="992" w:type="dxa"/>
          </w:tcPr>
          <w:p w14:paraId="5D36182D" w14:textId="77777777" w:rsidR="006E3C95" w:rsidRDefault="006E3C95" w:rsidP="006E3C95">
            <w:pPr>
              <w:pStyle w:val="Paragraph"/>
              <w:spacing w:after="0"/>
              <w:rPr>
                <w:noProof/>
              </w:rPr>
            </w:pPr>
            <w:r>
              <w:rPr>
                <w:noProof/>
              </w:rPr>
              <w:t>31.12.2024</w:t>
            </w:r>
          </w:p>
        </w:tc>
      </w:tr>
      <w:tr w:rsidR="006E3C95" w14:paraId="5F63DFE3" w14:textId="77777777" w:rsidTr="008924C5">
        <w:trPr>
          <w:cantSplit/>
        </w:trPr>
        <w:tc>
          <w:tcPr>
            <w:tcW w:w="779" w:type="dxa"/>
          </w:tcPr>
          <w:p w14:paraId="6121110A" w14:textId="77777777" w:rsidR="006E3C95" w:rsidRDefault="006E3C95" w:rsidP="006E3C95">
            <w:pPr>
              <w:pStyle w:val="Paragraph"/>
              <w:spacing w:after="0"/>
              <w:rPr>
                <w:noProof/>
              </w:rPr>
            </w:pPr>
            <w:r>
              <w:rPr>
                <w:noProof/>
              </w:rPr>
              <w:t>0.7840</w:t>
            </w:r>
          </w:p>
        </w:tc>
        <w:tc>
          <w:tcPr>
            <w:tcW w:w="1276" w:type="dxa"/>
          </w:tcPr>
          <w:p w14:paraId="4C9790F6" w14:textId="77777777" w:rsidR="006E3C95" w:rsidRDefault="006E3C95" w:rsidP="006E3C95">
            <w:pPr>
              <w:pStyle w:val="Paragraph"/>
              <w:spacing w:after="0"/>
              <w:jc w:val="right"/>
              <w:rPr>
                <w:noProof/>
              </w:rPr>
            </w:pPr>
            <w:r>
              <w:rPr>
                <w:noProof/>
              </w:rPr>
              <w:t>ex 2934 99 90</w:t>
            </w:r>
          </w:p>
        </w:tc>
        <w:tc>
          <w:tcPr>
            <w:tcW w:w="709" w:type="dxa"/>
          </w:tcPr>
          <w:p w14:paraId="6DA10F85" w14:textId="77777777" w:rsidR="006E3C95" w:rsidRDefault="006E3C95" w:rsidP="006E3C95">
            <w:pPr>
              <w:pStyle w:val="Paragraph"/>
              <w:spacing w:after="0"/>
              <w:jc w:val="center"/>
              <w:rPr>
                <w:noProof/>
              </w:rPr>
            </w:pPr>
            <w:r>
              <w:rPr>
                <w:noProof/>
              </w:rPr>
              <w:t>33</w:t>
            </w:r>
          </w:p>
        </w:tc>
        <w:tc>
          <w:tcPr>
            <w:tcW w:w="3967" w:type="dxa"/>
          </w:tcPr>
          <w:p w14:paraId="56DD5F92" w14:textId="77777777" w:rsidR="006E3C95" w:rsidRDefault="006E3C95" w:rsidP="006E3C95">
            <w:pPr>
              <w:pStyle w:val="Paragraph"/>
              <w:spacing w:after="0"/>
              <w:rPr>
                <w:noProof/>
              </w:rPr>
            </w:pPr>
            <w:r>
              <w:rPr>
                <w:noProof/>
              </w:rPr>
              <w:t>(2R,3R,5R)-5-(4-Amino-2-oxopyrimidin-1(2H)-yl)-2-((benzoyloxy)methyl)-4,4-difluorotetrahydrofuran-3-yl benzoate (CAS RN 134790-39-9) with a purity by weight of 98 % or more</w:t>
            </w:r>
          </w:p>
        </w:tc>
        <w:tc>
          <w:tcPr>
            <w:tcW w:w="994" w:type="dxa"/>
          </w:tcPr>
          <w:p w14:paraId="05A8406E" w14:textId="77777777" w:rsidR="006E3C95" w:rsidRDefault="006E3C95" w:rsidP="006E3C95">
            <w:pPr>
              <w:pStyle w:val="Paragraph"/>
              <w:spacing w:after="0"/>
              <w:rPr>
                <w:noProof/>
              </w:rPr>
            </w:pPr>
            <w:r>
              <w:rPr>
                <w:noProof/>
              </w:rPr>
              <w:t>0 %</w:t>
            </w:r>
          </w:p>
        </w:tc>
        <w:tc>
          <w:tcPr>
            <w:tcW w:w="1276" w:type="dxa"/>
          </w:tcPr>
          <w:p w14:paraId="22BC6E04" w14:textId="77777777" w:rsidR="006E3C95" w:rsidRDefault="006E3C95" w:rsidP="006E3C95">
            <w:pPr>
              <w:pStyle w:val="Paragraph"/>
              <w:spacing w:after="0"/>
              <w:rPr>
                <w:noProof/>
              </w:rPr>
            </w:pPr>
            <w:r>
              <w:rPr>
                <w:noProof/>
              </w:rPr>
              <w:t>-</w:t>
            </w:r>
          </w:p>
        </w:tc>
        <w:tc>
          <w:tcPr>
            <w:tcW w:w="992" w:type="dxa"/>
          </w:tcPr>
          <w:p w14:paraId="31D54FD1" w14:textId="77777777" w:rsidR="006E3C95" w:rsidRDefault="006E3C95" w:rsidP="006E3C95">
            <w:pPr>
              <w:pStyle w:val="Paragraph"/>
              <w:spacing w:after="0"/>
              <w:rPr>
                <w:noProof/>
              </w:rPr>
            </w:pPr>
            <w:r>
              <w:rPr>
                <w:noProof/>
              </w:rPr>
              <w:t>31.12.2024</w:t>
            </w:r>
          </w:p>
        </w:tc>
      </w:tr>
      <w:tr w:rsidR="006E3C95" w14:paraId="52086BE5" w14:textId="77777777" w:rsidTr="008924C5">
        <w:trPr>
          <w:cantSplit/>
        </w:trPr>
        <w:tc>
          <w:tcPr>
            <w:tcW w:w="779" w:type="dxa"/>
          </w:tcPr>
          <w:p w14:paraId="1590F4F0" w14:textId="77777777" w:rsidR="006E3C95" w:rsidRDefault="006E3C95" w:rsidP="006E3C95">
            <w:pPr>
              <w:pStyle w:val="Paragraph"/>
              <w:spacing w:after="0"/>
              <w:rPr>
                <w:noProof/>
              </w:rPr>
            </w:pPr>
            <w:r>
              <w:rPr>
                <w:noProof/>
              </w:rPr>
              <w:t>0.8267</w:t>
            </w:r>
          </w:p>
        </w:tc>
        <w:tc>
          <w:tcPr>
            <w:tcW w:w="1276" w:type="dxa"/>
          </w:tcPr>
          <w:p w14:paraId="75115D1F" w14:textId="77777777" w:rsidR="006E3C95" w:rsidRDefault="006E3C95" w:rsidP="006E3C95">
            <w:pPr>
              <w:pStyle w:val="Paragraph"/>
              <w:spacing w:after="0"/>
              <w:jc w:val="right"/>
              <w:rPr>
                <w:noProof/>
              </w:rPr>
            </w:pPr>
            <w:r>
              <w:rPr>
                <w:noProof/>
              </w:rPr>
              <w:t>ex 2934 99 90</w:t>
            </w:r>
          </w:p>
        </w:tc>
        <w:tc>
          <w:tcPr>
            <w:tcW w:w="709" w:type="dxa"/>
          </w:tcPr>
          <w:p w14:paraId="362E6878" w14:textId="77777777" w:rsidR="006E3C95" w:rsidRDefault="006E3C95" w:rsidP="006E3C95">
            <w:pPr>
              <w:pStyle w:val="Paragraph"/>
              <w:spacing w:after="0"/>
              <w:jc w:val="center"/>
              <w:rPr>
                <w:noProof/>
              </w:rPr>
            </w:pPr>
            <w:r>
              <w:rPr>
                <w:noProof/>
              </w:rPr>
              <w:t>35</w:t>
            </w:r>
          </w:p>
        </w:tc>
        <w:tc>
          <w:tcPr>
            <w:tcW w:w="3967" w:type="dxa"/>
          </w:tcPr>
          <w:p w14:paraId="2D6AA753" w14:textId="77777777" w:rsidR="006E3C95" w:rsidRDefault="006E3C95" w:rsidP="006E3C95">
            <w:pPr>
              <w:pStyle w:val="Paragraph"/>
              <w:spacing w:after="0"/>
              <w:rPr>
                <w:noProof/>
              </w:rPr>
            </w:pPr>
            <w:r>
              <w:rPr>
                <w:noProof/>
              </w:rPr>
              <w:t>Nusinersen sodium (INNM) (CAS RN 1258984-36-9) with a purity by weight of 95 % or more</w:t>
            </w:r>
          </w:p>
        </w:tc>
        <w:tc>
          <w:tcPr>
            <w:tcW w:w="994" w:type="dxa"/>
          </w:tcPr>
          <w:p w14:paraId="6FA1EBEC" w14:textId="77777777" w:rsidR="006E3C95" w:rsidRDefault="006E3C95" w:rsidP="006E3C95">
            <w:pPr>
              <w:pStyle w:val="Paragraph"/>
              <w:spacing w:after="0"/>
              <w:rPr>
                <w:noProof/>
              </w:rPr>
            </w:pPr>
            <w:r>
              <w:rPr>
                <w:noProof/>
              </w:rPr>
              <w:t>0 %</w:t>
            </w:r>
          </w:p>
        </w:tc>
        <w:tc>
          <w:tcPr>
            <w:tcW w:w="1276" w:type="dxa"/>
          </w:tcPr>
          <w:p w14:paraId="31E4B598" w14:textId="77777777" w:rsidR="006E3C95" w:rsidRDefault="006E3C95" w:rsidP="006E3C95">
            <w:pPr>
              <w:pStyle w:val="Paragraph"/>
              <w:spacing w:after="0"/>
              <w:rPr>
                <w:noProof/>
              </w:rPr>
            </w:pPr>
            <w:r>
              <w:rPr>
                <w:noProof/>
              </w:rPr>
              <w:t>-</w:t>
            </w:r>
          </w:p>
        </w:tc>
        <w:tc>
          <w:tcPr>
            <w:tcW w:w="992" w:type="dxa"/>
          </w:tcPr>
          <w:p w14:paraId="2E17619C" w14:textId="77777777" w:rsidR="006E3C95" w:rsidRDefault="006E3C95" w:rsidP="006E3C95">
            <w:pPr>
              <w:pStyle w:val="Paragraph"/>
              <w:spacing w:after="0"/>
              <w:rPr>
                <w:noProof/>
              </w:rPr>
            </w:pPr>
            <w:r>
              <w:rPr>
                <w:noProof/>
              </w:rPr>
              <w:t>31.12.2026</w:t>
            </w:r>
          </w:p>
        </w:tc>
      </w:tr>
      <w:tr w:rsidR="006E3C95" w14:paraId="5A212AAA" w14:textId="77777777" w:rsidTr="008924C5">
        <w:trPr>
          <w:cantSplit/>
        </w:trPr>
        <w:tc>
          <w:tcPr>
            <w:tcW w:w="779" w:type="dxa"/>
          </w:tcPr>
          <w:p w14:paraId="2820224F" w14:textId="77777777" w:rsidR="006E3C95" w:rsidRDefault="006E3C95" w:rsidP="006E3C95">
            <w:pPr>
              <w:pStyle w:val="Paragraph"/>
              <w:spacing w:after="0"/>
              <w:rPr>
                <w:noProof/>
              </w:rPr>
            </w:pPr>
            <w:r>
              <w:rPr>
                <w:noProof/>
              </w:rPr>
              <w:t>0.5813</w:t>
            </w:r>
          </w:p>
        </w:tc>
        <w:tc>
          <w:tcPr>
            <w:tcW w:w="1276" w:type="dxa"/>
          </w:tcPr>
          <w:p w14:paraId="73D0FCAC" w14:textId="77777777" w:rsidR="006E3C95" w:rsidRDefault="006E3C95" w:rsidP="006E3C95">
            <w:pPr>
              <w:pStyle w:val="Paragraph"/>
              <w:spacing w:after="0"/>
              <w:jc w:val="right"/>
              <w:rPr>
                <w:noProof/>
              </w:rPr>
            </w:pPr>
            <w:r>
              <w:rPr>
                <w:noProof/>
              </w:rPr>
              <w:t>ex 2934 99 90</w:t>
            </w:r>
          </w:p>
        </w:tc>
        <w:tc>
          <w:tcPr>
            <w:tcW w:w="709" w:type="dxa"/>
          </w:tcPr>
          <w:p w14:paraId="337A59BB" w14:textId="77777777" w:rsidR="006E3C95" w:rsidRDefault="006E3C95" w:rsidP="006E3C95">
            <w:pPr>
              <w:pStyle w:val="Paragraph"/>
              <w:spacing w:after="0"/>
              <w:jc w:val="center"/>
              <w:rPr>
                <w:noProof/>
              </w:rPr>
            </w:pPr>
            <w:r>
              <w:rPr>
                <w:noProof/>
              </w:rPr>
              <w:t>37</w:t>
            </w:r>
          </w:p>
        </w:tc>
        <w:tc>
          <w:tcPr>
            <w:tcW w:w="3967" w:type="dxa"/>
          </w:tcPr>
          <w:p w14:paraId="77D12F86" w14:textId="77777777" w:rsidR="006E3C95" w:rsidRDefault="006E3C95" w:rsidP="006E3C95">
            <w:pPr>
              <w:pStyle w:val="Paragraph"/>
              <w:spacing w:after="0"/>
              <w:rPr>
                <w:noProof/>
              </w:rPr>
            </w:pPr>
            <w:r>
              <w:rPr>
                <w:noProof/>
              </w:rPr>
              <w:t>4-Propan-2-ylmorpholine (CAS RN 1004-14-4)</w:t>
            </w:r>
          </w:p>
        </w:tc>
        <w:tc>
          <w:tcPr>
            <w:tcW w:w="994" w:type="dxa"/>
          </w:tcPr>
          <w:p w14:paraId="2F192AA8" w14:textId="77777777" w:rsidR="006E3C95" w:rsidRDefault="006E3C95" w:rsidP="006E3C95">
            <w:pPr>
              <w:pStyle w:val="Paragraph"/>
              <w:spacing w:after="0"/>
              <w:rPr>
                <w:noProof/>
              </w:rPr>
            </w:pPr>
            <w:r>
              <w:rPr>
                <w:noProof/>
              </w:rPr>
              <w:t>0 %</w:t>
            </w:r>
          </w:p>
        </w:tc>
        <w:tc>
          <w:tcPr>
            <w:tcW w:w="1276" w:type="dxa"/>
          </w:tcPr>
          <w:p w14:paraId="738635FC" w14:textId="77777777" w:rsidR="006E3C95" w:rsidRDefault="006E3C95" w:rsidP="006E3C95">
            <w:pPr>
              <w:pStyle w:val="Paragraph"/>
              <w:spacing w:after="0"/>
              <w:rPr>
                <w:noProof/>
              </w:rPr>
            </w:pPr>
            <w:r>
              <w:rPr>
                <w:noProof/>
              </w:rPr>
              <w:t>-</w:t>
            </w:r>
          </w:p>
        </w:tc>
        <w:tc>
          <w:tcPr>
            <w:tcW w:w="992" w:type="dxa"/>
          </w:tcPr>
          <w:p w14:paraId="7ED20545" w14:textId="77777777" w:rsidR="006E3C95" w:rsidRDefault="006E3C95" w:rsidP="006E3C95">
            <w:pPr>
              <w:pStyle w:val="Paragraph"/>
              <w:spacing w:after="0"/>
              <w:rPr>
                <w:noProof/>
              </w:rPr>
            </w:pPr>
            <w:r>
              <w:rPr>
                <w:noProof/>
              </w:rPr>
              <w:t>31.12.2027</w:t>
            </w:r>
          </w:p>
        </w:tc>
      </w:tr>
      <w:tr w:rsidR="006E3C95" w14:paraId="4888B659" w14:textId="77777777" w:rsidTr="008924C5">
        <w:trPr>
          <w:cantSplit/>
        </w:trPr>
        <w:tc>
          <w:tcPr>
            <w:tcW w:w="779" w:type="dxa"/>
          </w:tcPr>
          <w:p w14:paraId="456EACAD" w14:textId="77777777" w:rsidR="006E3C95" w:rsidRDefault="006E3C95" w:rsidP="006E3C95">
            <w:pPr>
              <w:pStyle w:val="Paragraph"/>
              <w:spacing w:after="0"/>
              <w:rPr>
                <w:noProof/>
              </w:rPr>
            </w:pPr>
            <w:r>
              <w:rPr>
                <w:noProof/>
              </w:rPr>
              <w:t>0.6824</w:t>
            </w:r>
          </w:p>
        </w:tc>
        <w:tc>
          <w:tcPr>
            <w:tcW w:w="1276" w:type="dxa"/>
          </w:tcPr>
          <w:p w14:paraId="41E3386C" w14:textId="77777777" w:rsidR="006E3C95" w:rsidRDefault="006E3C95" w:rsidP="006E3C95">
            <w:pPr>
              <w:pStyle w:val="Paragraph"/>
              <w:spacing w:after="0"/>
              <w:jc w:val="right"/>
              <w:rPr>
                <w:noProof/>
              </w:rPr>
            </w:pPr>
            <w:r>
              <w:rPr>
                <w:noProof/>
              </w:rPr>
              <w:t>ex 2934 99 90</w:t>
            </w:r>
          </w:p>
        </w:tc>
        <w:tc>
          <w:tcPr>
            <w:tcW w:w="709" w:type="dxa"/>
          </w:tcPr>
          <w:p w14:paraId="44F85D54" w14:textId="77777777" w:rsidR="006E3C95" w:rsidRDefault="006E3C95" w:rsidP="006E3C95">
            <w:pPr>
              <w:pStyle w:val="Paragraph"/>
              <w:spacing w:after="0"/>
              <w:jc w:val="center"/>
              <w:rPr>
                <w:noProof/>
              </w:rPr>
            </w:pPr>
            <w:r>
              <w:rPr>
                <w:noProof/>
              </w:rPr>
              <w:t>39</w:t>
            </w:r>
          </w:p>
        </w:tc>
        <w:tc>
          <w:tcPr>
            <w:tcW w:w="3967" w:type="dxa"/>
          </w:tcPr>
          <w:p w14:paraId="07212E0B" w14:textId="77777777" w:rsidR="006E3C95" w:rsidRDefault="006E3C95" w:rsidP="006E3C95">
            <w:pPr>
              <w:pStyle w:val="Paragraph"/>
              <w:spacing w:after="0"/>
              <w:rPr>
                <w:noProof/>
              </w:rPr>
            </w:pPr>
            <w:r>
              <w:rPr>
                <w:noProof/>
              </w:rPr>
              <w:t>4-(Oxiran-2-ylmethoxy)-9</w:t>
            </w:r>
            <w:r>
              <w:rPr>
                <w:i/>
                <w:iCs/>
                <w:noProof/>
              </w:rPr>
              <w:t>H</w:t>
            </w:r>
            <w:r>
              <w:rPr>
                <w:noProof/>
              </w:rPr>
              <w:t>-carbazole (CAS RN 51997-51-4)</w:t>
            </w:r>
          </w:p>
        </w:tc>
        <w:tc>
          <w:tcPr>
            <w:tcW w:w="994" w:type="dxa"/>
          </w:tcPr>
          <w:p w14:paraId="1EF01D43" w14:textId="77777777" w:rsidR="006E3C95" w:rsidRDefault="006E3C95" w:rsidP="006E3C95">
            <w:pPr>
              <w:pStyle w:val="Paragraph"/>
              <w:spacing w:after="0"/>
              <w:rPr>
                <w:noProof/>
              </w:rPr>
            </w:pPr>
            <w:r>
              <w:rPr>
                <w:noProof/>
              </w:rPr>
              <w:t>0 %</w:t>
            </w:r>
          </w:p>
        </w:tc>
        <w:tc>
          <w:tcPr>
            <w:tcW w:w="1276" w:type="dxa"/>
          </w:tcPr>
          <w:p w14:paraId="7C9F4ED4" w14:textId="77777777" w:rsidR="006E3C95" w:rsidRDefault="006E3C95" w:rsidP="006E3C95">
            <w:pPr>
              <w:pStyle w:val="Paragraph"/>
              <w:spacing w:after="0"/>
              <w:rPr>
                <w:noProof/>
              </w:rPr>
            </w:pPr>
            <w:r>
              <w:rPr>
                <w:noProof/>
              </w:rPr>
              <w:t>-</w:t>
            </w:r>
          </w:p>
        </w:tc>
        <w:tc>
          <w:tcPr>
            <w:tcW w:w="992" w:type="dxa"/>
          </w:tcPr>
          <w:p w14:paraId="06A023C3" w14:textId="77777777" w:rsidR="006E3C95" w:rsidRDefault="006E3C95" w:rsidP="006E3C95">
            <w:pPr>
              <w:pStyle w:val="Paragraph"/>
              <w:spacing w:after="0"/>
              <w:rPr>
                <w:noProof/>
              </w:rPr>
            </w:pPr>
            <w:r>
              <w:rPr>
                <w:noProof/>
              </w:rPr>
              <w:t>31.12.2025</w:t>
            </w:r>
          </w:p>
        </w:tc>
      </w:tr>
      <w:tr w:rsidR="006E3C95" w14:paraId="0C9F0144" w14:textId="77777777" w:rsidTr="008924C5">
        <w:trPr>
          <w:cantSplit/>
        </w:trPr>
        <w:tc>
          <w:tcPr>
            <w:tcW w:w="779" w:type="dxa"/>
          </w:tcPr>
          <w:p w14:paraId="3FC84B40" w14:textId="77777777" w:rsidR="006E3C95" w:rsidRDefault="006E3C95" w:rsidP="006E3C95">
            <w:pPr>
              <w:pStyle w:val="Paragraph"/>
              <w:spacing w:after="0"/>
              <w:rPr>
                <w:noProof/>
              </w:rPr>
            </w:pPr>
            <w:r>
              <w:rPr>
                <w:noProof/>
              </w:rPr>
              <w:t>0.8094</w:t>
            </w:r>
          </w:p>
        </w:tc>
        <w:tc>
          <w:tcPr>
            <w:tcW w:w="1276" w:type="dxa"/>
          </w:tcPr>
          <w:p w14:paraId="01FBA4B4" w14:textId="77777777" w:rsidR="006E3C95" w:rsidRDefault="006E3C95" w:rsidP="006E3C95">
            <w:pPr>
              <w:pStyle w:val="Paragraph"/>
              <w:spacing w:after="0"/>
              <w:jc w:val="right"/>
              <w:rPr>
                <w:noProof/>
              </w:rPr>
            </w:pPr>
            <w:r>
              <w:rPr>
                <w:noProof/>
              </w:rPr>
              <w:t>ex 2934 99 90</w:t>
            </w:r>
          </w:p>
        </w:tc>
        <w:tc>
          <w:tcPr>
            <w:tcW w:w="709" w:type="dxa"/>
          </w:tcPr>
          <w:p w14:paraId="2DEA47B0" w14:textId="77777777" w:rsidR="006E3C95" w:rsidRDefault="006E3C95" w:rsidP="006E3C95">
            <w:pPr>
              <w:pStyle w:val="Paragraph"/>
              <w:spacing w:after="0"/>
              <w:jc w:val="center"/>
              <w:rPr>
                <w:noProof/>
              </w:rPr>
            </w:pPr>
            <w:r>
              <w:rPr>
                <w:noProof/>
              </w:rPr>
              <w:t>40</w:t>
            </w:r>
          </w:p>
        </w:tc>
        <w:tc>
          <w:tcPr>
            <w:tcW w:w="3967" w:type="dxa"/>
          </w:tcPr>
          <w:p w14:paraId="0FCCEA8F" w14:textId="77777777" w:rsidR="006E3C95" w:rsidRDefault="006E3C95" w:rsidP="006E3C95">
            <w:pPr>
              <w:pStyle w:val="Paragraph"/>
              <w:spacing w:after="0"/>
              <w:rPr>
                <w:noProof/>
              </w:rPr>
            </w:pPr>
            <w:r>
              <w:rPr>
                <w:noProof/>
              </w:rPr>
              <w:t>2,3-Pyrazinedicarboxylic anhydride (CAS RN 4744-50-7) with a purity by weight of 95 % or more</w:t>
            </w:r>
          </w:p>
        </w:tc>
        <w:tc>
          <w:tcPr>
            <w:tcW w:w="994" w:type="dxa"/>
          </w:tcPr>
          <w:p w14:paraId="434F1C3B" w14:textId="77777777" w:rsidR="006E3C95" w:rsidRDefault="006E3C95" w:rsidP="006E3C95">
            <w:pPr>
              <w:pStyle w:val="Paragraph"/>
              <w:spacing w:after="0"/>
              <w:rPr>
                <w:noProof/>
              </w:rPr>
            </w:pPr>
            <w:r>
              <w:rPr>
                <w:noProof/>
              </w:rPr>
              <w:t>0 %</w:t>
            </w:r>
          </w:p>
        </w:tc>
        <w:tc>
          <w:tcPr>
            <w:tcW w:w="1276" w:type="dxa"/>
          </w:tcPr>
          <w:p w14:paraId="4CFAEAAF" w14:textId="77777777" w:rsidR="006E3C95" w:rsidRDefault="006E3C95" w:rsidP="006E3C95">
            <w:pPr>
              <w:pStyle w:val="Paragraph"/>
              <w:spacing w:after="0"/>
              <w:rPr>
                <w:noProof/>
              </w:rPr>
            </w:pPr>
            <w:r>
              <w:rPr>
                <w:noProof/>
              </w:rPr>
              <w:t>-</w:t>
            </w:r>
          </w:p>
        </w:tc>
        <w:tc>
          <w:tcPr>
            <w:tcW w:w="992" w:type="dxa"/>
          </w:tcPr>
          <w:p w14:paraId="510A20F4" w14:textId="77777777" w:rsidR="006E3C95" w:rsidRDefault="006E3C95" w:rsidP="006E3C95">
            <w:pPr>
              <w:pStyle w:val="Paragraph"/>
              <w:spacing w:after="0"/>
              <w:rPr>
                <w:noProof/>
              </w:rPr>
            </w:pPr>
            <w:r>
              <w:rPr>
                <w:noProof/>
              </w:rPr>
              <w:t>31.12.2025</w:t>
            </w:r>
          </w:p>
        </w:tc>
      </w:tr>
      <w:tr w:rsidR="006E3C95" w14:paraId="6408BAB8" w14:textId="77777777" w:rsidTr="008924C5">
        <w:trPr>
          <w:cantSplit/>
        </w:trPr>
        <w:tc>
          <w:tcPr>
            <w:tcW w:w="779" w:type="dxa"/>
          </w:tcPr>
          <w:p w14:paraId="4B005243" w14:textId="77777777" w:rsidR="006E3C95" w:rsidRDefault="006E3C95" w:rsidP="006E3C95">
            <w:pPr>
              <w:pStyle w:val="Paragraph"/>
              <w:spacing w:after="0"/>
              <w:rPr>
                <w:noProof/>
              </w:rPr>
            </w:pPr>
            <w:r>
              <w:rPr>
                <w:noProof/>
              </w:rPr>
              <w:t>0.6823</w:t>
            </w:r>
          </w:p>
        </w:tc>
        <w:tc>
          <w:tcPr>
            <w:tcW w:w="1276" w:type="dxa"/>
          </w:tcPr>
          <w:p w14:paraId="6660B5E5" w14:textId="77777777" w:rsidR="006E3C95" w:rsidRDefault="006E3C95" w:rsidP="006E3C95">
            <w:pPr>
              <w:pStyle w:val="Paragraph"/>
              <w:spacing w:after="0"/>
              <w:jc w:val="right"/>
              <w:rPr>
                <w:noProof/>
              </w:rPr>
            </w:pPr>
            <w:r>
              <w:rPr>
                <w:noProof/>
              </w:rPr>
              <w:t>ex 2934 99 90</w:t>
            </w:r>
          </w:p>
        </w:tc>
        <w:tc>
          <w:tcPr>
            <w:tcW w:w="709" w:type="dxa"/>
          </w:tcPr>
          <w:p w14:paraId="272EFF10" w14:textId="77777777" w:rsidR="006E3C95" w:rsidRDefault="006E3C95" w:rsidP="006E3C95">
            <w:pPr>
              <w:pStyle w:val="Paragraph"/>
              <w:spacing w:after="0"/>
              <w:jc w:val="center"/>
              <w:rPr>
                <w:noProof/>
              </w:rPr>
            </w:pPr>
            <w:r>
              <w:rPr>
                <w:noProof/>
              </w:rPr>
              <w:t>41</w:t>
            </w:r>
          </w:p>
        </w:tc>
        <w:tc>
          <w:tcPr>
            <w:tcW w:w="3967" w:type="dxa"/>
          </w:tcPr>
          <w:p w14:paraId="50FBDFBB" w14:textId="77777777" w:rsidR="006E3C95" w:rsidRDefault="006E3C95" w:rsidP="006E3C95">
            <w:pPr>
              <w:pStyle w:val="Paragraph"/>
              <w:spacing w:after="0"/>
              <w:rPr>
                <w:noProof/>
              </w:rPr>
            </w:pPr>
            <w:r>
              <w:rPr>
                <w:noProof/>
              </w:rPr>
              <w:t>11-[4-(2-Chloro-ethyl)-1-piperazinyl]dibenzo(b,f)(1,4)thiazepine (CAS RN 352232-17-8)</w:t>
            </w:r>
          </w:p>
        </w:tc>
        <w:tc>
          <w:tcPr>
            <w:tcW w:w="994" w:type="dxa"/>
          </w:tcPr>
          <w:p w14:paraId="69C2D762" w14:textId="77777777" w:rsidR="006E3C95" w:rsidRDefault="006E3C95" w:rsidP="006E3C95">
            <w:pPr>
              <w:pStyle w:val="Paragraph"/>
              <w:spacing w:after="0"/>
              <w:rPr>
                <w:noProof/>
              </w:rPr>
            </w:pPr>
            <w:r>
              <w:rPr>
                <w:noProof/>
              </w:rPr>
              <w:t>0 %</w:t>
            </w:r>
          </w:p>
        </w:tc>
        <w:tc>
          <w:tcPr>
            <w:tcW w:w="1276" w:type="dxa"/>
          </w:tcPr>
          <w:p w14:paraId="72CDAB42" w14:textId="77777777" w:rsidR="006E3C95" w:rsidRDefault="006E3C95" w:rsidP="006E3C95">
            <w:pPr>
              <w:pStyle w:val="Paragraph"/>
              <w:spacing w:after="0"/>
              <w:rPr>
                <w:noProof/>
              </w:rPr>
            </w:pPr>
            <w:r>
              <w:rPr>
                <w:noProof/>
              </w:rPr>
              <w:t>-</w:t>
            </w:r>
          </w:p>
        </w:tc>
        <w:tc>
          <w:tcPr>
            <w:tcW w:w="992" w:type="dxa"/>
          </w:tcPr>
          <w:p w14:paraId="572FE8F4" w14:textId="77777777" w:rsidR="006E3C95" w:rsidRDefault="006E3C95" w:rsidP="006E3C95">
            <w:pPr>
              <w:pStyle w:val="Paragraph"/>
              <w:spacing w:after="0"/>
              <w:rPr>
                <w:noProof/>
              </w:rPr>
            </w:pPr>
            <w:r>
              <w:rPr>
                <w:noProof/>
              </w:rPr>
              <w:t>31.12.2025</w:t>
            </w:r>
          </w:p>
        </w:tc>
      </w:tr>
      <w:tr w:rsidR="006E3C95" w14:paraId="17C8A08C" w14:textId="77777777" w:rsidTr="008924C5">
        <w:trPr>
          <w:cantSplit/>
        </w:trPr>
        <w:tc>
          <w:tcPr>
            <w:tcW w:w="779" w:type="dxa"/>
          </w:tcPr>
          <w:p w14:paraId="3DF01C21" w14:textId="77777777" w:rsidR="006E3C95" w:rsidRDefault="006E3C95" w:rsidP="006E3C95">
            <w:pPr>
              <w:pStyle w:val="Paragraph"/>
              <w:spacing w:after="0"/>
              <w:rPr>
                <w:noProof/>
              </w:rPr>
            </w:pPr>
            <w:r>
              <w:rPr>
                <w:noProof/>
              </w:rPr>
              <w:t>0.6922</w:t>
            </w:r>
          </w:p>
        </w:tc>
        <w:tc>
          <w:tcPr>
            <w:tcW w:w="1276" w:type="dxa"/>
          </w:tcPr>
          <w:p w14:paraId="3F73FE6C" w14:textId="77777777" w:rsidR="006E3C95" w:rsidRDefault="006E3C95" w:rsidP="006E3C95">
            <w:pPr>
              <w:pStyle w:val="Paragraph"/>
              <w:spacing w:after="0"/>
              <w:jc w:val="right"/>
              <w:rPr>
                <w:noProof/>
              </w:rPr>
            </w:pPr>
            <w:r>
              <w:rPr>
                <w:noProof/>
              </w:rPr>
              <w:t>ex 2934 99 90</w:t>
            </w:r>
          </w:p>
        </w:tc>
        <w:tc>
          <w:tcPr>
            <w:tcW w:w="709" w:type="dxa"/>
          </w:tcPr>
          <w:p w14:paraId="5FF4464E" w14:textId="77777777" w:rsidR="006E3C95" w:rsidRDefault="006E3C95" w:rsidP="006E3C95">
            <w:pPr>
              <w:pStyle w:val="Paragraph"/>
              <w:spacing w:after="0"/>
              <w:jc w:val="center"/>
              <w:rPr>
                <w:noProof/>
              </w:rPr>
            </w:pPr>
            <w:r>
              <w:rPr>
                <w:noProof/>
              </w:rPr>
              <w:t>42</w:t>
            </w:r>
          </w:p>
        </w:tc>
        <w:tc>
          <w:tcPr>
            <w:tcW w:w="3967" w:type="dxa"/>
          </w:tcPr>
          <w:p w14:paraId="393A0CB5" w14:textId="77777777" w:rsidR="006E3C95" w:rsidRPr="009D59C7" w:rsidRDefault="006E3C95" w:rsidP="006E3C95">
            <w:pPr>
              <w:pStyle w:val="Paragraph"/>
              <w:spacing w:after="0"/>
              <w:rPr>
                <w:noProof/>
                <w:lang w:val="fr-BE"/>
              </w:rPr>
            </w:pPr>
            <w:r w:rsidRPr="009D59C7">
              <w:rPr>
                <w:noProof/>
                <w:lang w:val="fr-BE"/>
              </w:rPr>
              <w:t>1-(Morpholin-4-yl)prop-2-en-1-one (CAS RN 5117-12-4)</w:t>
            </w:r>
          </w:p>
        </w:tc>
        <w:tc>
          <w:tcPr>
            <w:tcW w:w="994" w:type="dxa"/>
          </w:tcPr>
          <w:p w14:paraId="03064497" w14:textId="77777777" w:rsidR="006E3C95" w:rsidRDefault="006E3C95" w:rsidP="006E3C95">
            <w:pPr>
              <w:pStyle w:val="Paragraph"/>
              <w:spacing w:after="0"/>
              <w:rPr>
                <w:noProof/>
              </w:rPr>
            </w:pPr>
            <w:r>
              <w:rPr>
                <w:noProof/>
              </w:rPr>
              <w:t>0 %</w:t>
            </w:r>
          </w:p>
        </w:tc>
        <w:tc>
          <w:tcPr>
            <w:tcW w:w="1276" w:type="dxa"/>
          </w:tcPr>
          <w:p w14:paraId="2281F740" w14:textId="77777777" w:rsidR="006E3C95" w:rsidRDefault="006E3C95" w:rsidP="006E3C95">
            <w:pPr>
              <w:pStyle w:val="Paragraph"/>
              <w:spacing w:after="0"/>
              <w:rPr>
                <w:noProof/>
              </w:rPr>
            </w:pPr>
            <w:r>
              <w:rPr>
                <w:noProof/>
              </w:rPr>
              <w:t>-</w:t>
            </w:r>
          </w:p>
        </w:tc>
        <w:tc>
          <w:tcPr>
            <w:tcW w:w="992" w:type="dxa"/>
          </w:tcPr>
          <w:p w14:paraId="6EF71409" w14:textId="77777777" w:rsidR="006E3C95" w:rsidRDefault="006E3C95" w:rsidP="006E3C95">
            <w:pPr>
              <w:pStyle w:val="Paragraph"/>
              <w:spacing w:after="0"/>
              <w:rPr>
                <w:noProof/>
              </w:rPr>
            </w:pPr>
            <w:r>
              <w:rPr>
                <w:noProof/>
              </w:rPr>
              <w:t>31.12.2024</w:t>
            </w:r>
          </w:p>
        </w:tc>
      </w:tr>
      <w:tr w:rsidR="006E3C95" w14:paraId="76BCB01E" w14:textId="77777777" w:rsidTr="008924C5">
        <w:trPr>
          <w:cantSplit/>
        </w:trPr>
        <w:tc>
          <w:tcPr>
            <w:tcW w:w="779" w:type="dxa"/>
          </w:tcPr>
          <w:p w14:paraId="06C3D755" w14:textId="77777777" w:rsidR="006E3C95" w:rsidRDefault="006E3C95" w:rsidP="006E3C95">
            <w:pPr>
              <w:pStyle w:val="Paragraph"/>
              <w:spacing w:after="0"/>
              <w:rPr>
                <w:noProof/>
              </w:rPr>
            </w:pPr>
            <w:r>
              <w:rPr>
                <w:noProof/>
              </w:rPr>
              <w:t>0.8176</w:t>
            </w:r>
          </w:p>
        </w:tc>
        <w:tc>
          <w:tcPr>
            <w:tcW w:w="1276" w:type="dxa"/>
          </w:tcPr>
          <w:p w14:paraId="22287B66" w14:textId="77777777" w:rsidR="006E3C95" w:rsidRDefault="006E3C95" w:rsidP="006E3C95">
            <w:pPr>
              <w:pStyle w:val="Paragraph"/>
              <w:spacing w:after="0"/>
              <w:jc w:val="right"/>
              <w:rPr>
                <w:noProof/>
              </w:rPr>
            </w:pPr>
            <w:r>
              <w:rPr>
                <w:noProof/>
              </w:rPr>
              <w:t>ex 2934 99 90</w:t>
            </w:r>
          </w:p>
        </w:tc>
        <w:tc>
          <w:tcPr>
            <w:tcW w:w="709" w:type="dxa"/>
          </w:tcPr>
          <w:p w14:paraId="0612AF48" w14:textId="77777777" w:rsidR="006E3C95" w:rsidRDefault="006E3C95" w:rsidP="006E3C95">
            <w:pPr>
              <w:pStyle w:val="Paragraph"/>
              <w:spacing w:after="0"/>
              <w:jc w:val="center"/>
              <w:rPr>
                <w:noProof/>
              </w:rPr>
            </w:pPr>
            <w:r>
              <w:rPr>
                <w:noProof/>
              </w:rPr>
              <w:t>43</w:t>
            </w:r>
          </w:p>
        </w:tc>
        <w:tc>
          <w:tcPr>
            <w:tcW w:w="3967" w:type="dxa"/>
          </w:tcPr>
          <w:p w14:paraId="15DB0B9D" w14:textId="77777777" w:rsidR="006E3C95" w:rsidRDefault="006E3C95" w:rsidP="006E3C95">
            <w:pPr>
              <w:pStyle w:val="Paragraph"/>
              <w:spacing w:after="0"/>
              <w:rPr>
                <w:noProof/>
              </w:rPr>
            </w:pPr>
            <w:r>
              <w:rPr>
                <w:noProof/>
              </w:rPr>
              <w:t>Fludioxonil (ISO) (CAS RN 131341-86-1) with a purity by weight of 99 % or more</w:t>
            </w:r>
          </w:p>
          <w:p w14:paraId="0F595131" w14:textId="77777777" w:rsidR="006E3C95" w:rsidRDefault="006E3C95" w:rsidP="006E3C95">
            <w:pPr>
              <w:pStyle w:val="Paragraph"/>
              <w:spacing w:after="0"/>
              <w:rPr>
                <w:noProof/>
              </w:rPr>
            </w:pPr>
            <w:r>
              <w:rPr>
                <w:noProof/>
              </w:rPr>
              <w:t> </w:t>
            </w:r>
          </w:p>
        </w:tc>
        <w:tc>
          <w:tcPr>
            <w:tcW w:w="994" w:type="dxa"/>
          </w:tcPr>
          <w:p w14:paraId="708C7F64" w14:textId="77777777" w:rsidR="006E3C95" w:rsidRDefault="006E3C95" w:rsidP="006E3C95">
            <w:pPr>
              <w:pStyle w:val="Paragraph"/>
              <w:spacing w:after="0"/>
              <w:rPr>
                <w:noProof/>
              </w:rPr>
            </w:pPr>
            <w:r>
              <w:rPr>
                <w:noProof/>
              </w:rPr>
              <w:t>0 %</w:t>
            </w:r>
          </w:p>
        </w:tc>
        <w:tc>
          <w:tcPr>
            <w:tcW w:w="1276" w:type="dxa"/>
          </w:tcPr>
          <w:p w14:paraId="5900212D" w14:textId="77777777" w:rsidR="006E3C95" w:rsidRDefault="006E3C95" w:rsidP="006E3C95">
            <w:pPr>
              <w:pStyle w:val="Paragraph"/>
              <w:spacing w:after="0"/>
              <w:rPr>
                <w:noProof/>
              </w:rPr>
            </w:pPr>
            <w:r>
              <w:rPr>
                <w:noProof/>
              </w:rPr>
              <w:t>-</w:t>
            </w:r>
          </w:p>
        </w:tc>
        <w:tc>
          <w:tcPr>
            <w:tcW w:w="992" w:type="dxa"/>
          </w:tcPr>
          <w:p w14:paraId="7505B34E" w14:textId="77777777" w:rsidR="006E3C95" w:rsidRDefault="006E3C95" w:rsidP="006E3C95">
            <w:pPr>
              <w:pStyle w:val="Paragraph"/>
              <w:spacing w:after="0"/>
              <w:rPr>
                <w:noProof/>
              </w:rPr>
            </w:pPr>
            <w:r>
              <w:rPr>
                <w:noProof/>
              </w:rPr>
              <w:t>31.12.2026</w:t>
            </w:r>
          </w:p>
        </w:tc>
      </w:tr>
      <w:tr w:rsidR="006E3C95" w14:paraId="6D2AFCAD" w14:textId="77777777" w:rsidTr="008924C5">
        <w:trPr>
          <w:cantSplit/>
        </w:trPr>
        <w:tc>
          <w:tcPr>
            <w:tcW w:w="779" w:type="dxa"/>
          </w:tcPr>
          <w:p w14:paraId="3FBD679C" w14:textId="77777777" w:rsidR="006E3C95" w:rsidRDefault="006E3C95" w:rsidP="006E3C95">
            <w:pPr>
              <w:pStyle w:val="Paragraph"/>
              <w:spacing w:after="0"/>
              <w:rPr>
                <w:noProof/>
              </w:rPr>
            </w:pPr>
            <w:r>
              <w:rPr>
                <w:noProof/>
              </w:rPr>
              <w:t>0.6893</w:t>
            </w:r>
          </w:p>
        </w:tc>
        <w:tc>
          <w:tcPr>
            <w:tcW w:w="1276" w:type="dxa"/>
          </w:tcPr>
          <w:p w14:paraId="603C971F" w14:textId="77777777" w:rsidR="006E3C95" w:rsidRDefault="006E3C95" w:rsidP="006E3C95">
            <w:pPr>
              <w:pStyle w:val="Paragraph"/>
              <w:spacing w:after="0"/>
              <w:jc w:val="right"/>
              <w:rPr>
                <w:noProof/>
              </w:rPr>
            </w:pPr>
            <w:r>
              <w:rPr>
                <w:noProof/>
              </w:rPr>
              <w:t>ex 2934 99 90</w:t>
            </w:r>
          </w:p>
        </w:tc>
        <w:tc>
          <w:tcPr>
            <w:tcW w:w="709" w:type="dxa"/>
          </w:tcPr>
          <w:p w14:paraId="0F7E7D18" w14:textId="77777777" w:rsidR="006E3C95" w:rsidRDefault="006E3C95" w:rsidP="006E3C95">
            <w:pPr>
              <w:pStyle w:val="Paragraph"/>
              <w:spacing w:after="0"/>
              <w:jc w:val="center"/>
              <w:rPr>
                <w:noProof/>
              </w:rPr>
            </w:pPr>
            <w:r>
              <w:rPr>
                <w:noProof/>
              </w:rPr>
              <w:t>44</w:t>
            </w:r>
          </w:p>
        </w:tc>
        <w:tc>
          <w:tcPr>
            <w:tcW w:w="3967" w:type="dxa"/>
          </w:tcPr>
          <w:p w14:paraId="0291CCBA" w14:textId="77777777" w:rsidR="006E3C95" w:rsidRDefault="006E3C95" w:rsidP="006E3C95">
            <w:pPr>
              <w:pStyle w:val="Paragraph"/>
              <w:spacing w:after="0"/>
              <w:rPr>
                <w:noProof/>
              </w:rPr>
            </w:pPr>
            <w:r>
              <w:rPr>
                <w:noProof/>
              </w:rPr>
              <w:t>Propiconazole (ISO) (CAS RN 60207-90-1) with a purity by weight of 92 % or more</w:t>
            </w:r>
          </w:p>
        </w:tc>
        <w:tc>
          <w:tcPr>
            <w:tcW w:w="994" w:type="dxa"/>
          </w:tcPr>
          <w:p w14:paraId="2E67A83B" w14:textId="77777777" w:rsidR="006E3C95" w:rsidRDefault="006E3C95" w:rsidP="006E3C95">
            <w:pPr>
              <w:pStyle w:val="Paragraph"/>
              <w:spacing w:after="0"/>
              <w:rPr>
                <w:noProof/>
              </w:rPr>
            </w:pPr>
            <w:r>
              <w:rPr>
                <w:noProof/>
              </w:rPr>
              <w:t>0 %</w:t>
            </w:r>
          </w:p>
        </w:tc>
        <w:tc>
          <w:tcPr>
            <w:tcW w:w="1276" w:type="dxa"/>
          </w:tcPr>
          <w:p w14:paraId="59AD9CCD" w14:textId="77777777" w:rsidR="006E3C95" w:rsidRDefault="006E3C95" w:rsidP="006E3C95">
            <w:pPr>
              <w:pStyle w:val="Paragraph"/>
              <w:spacing w:after="0"/>
              <w:rPr>
                <w:noProof/>
              </w:rPr>
            </w:pPr>
            <w:r>
              <w:rPr>
                <w:noProof/>
              </w:rPr>
              <w:t>-</w:t>
            </w:r>
          </w:p>
        </w:tc>
        <w:tc>
          <w:tcPr>
            <w:tcW w:w="992" w:type="dxa"/>
          </w:tcPr>
          <w:p w14:paraId="74654C3F" w14:textId="77777777" w:rsidR="006E3C95" w:rsidRDefault="006E3C95" w:rsidP="006E3C95">
            <w:pPr>
              <w:pStyle w:val="Paragraph"/>
              <w:spacing w:after="0"/>
              <w:rPr>
                <w:noProof/>
              </w:rPr>
            </w:pPr>
            <w:r>
              <w:rPr>
                <w:noProof/>
              </w:rPr>
              <w:t>31.12.2025</w:t>
            </w:r>
          </w:p>
        </w:tc>
      </w:tr>
      <w:tr w:rsidR="006E3C95" w14:paraId="62C49251" w14:textId="77777777" w:rsidTr="008924C5">
        <w:trPr>
          <w:cantSplit/>
        </w:trPr>
        <w:tc>
          <w:tcPr>
            <w:tcW w:w="779" w:type="dxa"/>
          </w:tcPr>
          <w:p w14:paraId="252C795A" w14:textId="77777777" w:rsidR="006E3C95" w:rsidRDefault="006E3C95" w:rsidP="006E3C95">
            <w:pPr>
              <w:pStyle w:val="Paragraph"/>
              <w:spacing w:after="0"/>
              <w:rPr>
                <w:noProof/>
              </w:rPr>
            </w:pPr>
            <w:r>
              <w:rPr>
                <w:noProof/>
              </w:rPr>
              <w:t>0.8380</w:t>
            </w:r>
          </w:p>
        </w:tc>
        <w:tc>
          <w:tcPr>
            <w:tcW w:w="1276" w:type="dxa"/>
          </w:tcPr>
          <w:p w14:paraId="363838F4" w14:textId="77777777" w:rsidR="006E3C95" w:rsidRDefault="006E3C95" w:rsidP="006E3C95">
            <w:pPr>
              <w:pStyle w:val="Paragraph"/>
              <w:spacing w:after="0"/>
              <w:jc w:val="right"/>
              <w:rPr>
                <w:noProof/>
              </w:rPr>
            </w:pPr>
            <w:r>
              <w:rPr>
                <w:noProof/>
              </w:rPr>
              <w:t>ex 2934 99 90</w:t>
            </w:r>
          </w:p>
        </w:tc>
        <w:tc>
          <w:tcPr>
            <w:tcW w:w="709" w:type="dxa"/>
          </w:tcPr>
          <w:p w14:paraId="25EDB884" w14:textId="77777777" w:rsidR="006E3C95" w:rsidRDefault="006E3C95" w:rsidP="006E3C95">
            <w:pPr>
              <w:pStyle w:val="Paragraph"/>
              <w:spacing w:after="0"/>
              <w:jc w:val="center"/>
              <w:rPr>
                <w:noProof/>
              </w:rPr>
            </w:pPr>
            <w:r>
              <w:rPr>
                <w:noProof/>
              </w:rPr>
              <w:t>45</w:t>
            </w:r>
          </w:p>
        </w:tc>
        <w:tc>
          <w:tcPr>
            <w:tcW w:w="3967" w:type="dxa"/>
          </w:tcPr>
          <w:p w14:paraId="2BCC6B8F" w14:textId="77777777" w:rsidR="006E3C95" w:rsidRDefault="006E3C95" w:rsidP="006E3C95">
            <w:pPr>
              <w:pStyle w:val="Paragraph"/>
              <w:spacing w:after="0"/>
              <w:rPr>
                <w:noProof/>
              </w:rPr>
            </w:pPr>
            <w:r>
              <w:rPr>
                <w:noProof/>
              </w:rPr>
              <w:t>4-[4-[(5s)-5-(Aminomethyl)-2-oxo-3-oxazolidinyl] phenyl]-3-morpholinone, hydrochloride (CAS RN 898543-06-1) with a purity by weight of 98 % or more</w:t>
            </w:r>
          </w:p>
        </w:tc>
        <w:tc>
          <w:tcPr>
            <w:tcW w:w="994" w:type="dxa"/>
          </w:tcPr>
          <w:p w14:paraId="5C470AFD" w14:textId="77777777" w:rsidR="006E3C95" w:rsidRDefault="006E3C95" w:rsidP="006E3C95">
            <w:pPr>
              <w:pStyle w:val="Paragraph"/>
              <w:spacing w:after="0"/>
              <w:rPr>
                <w:noProof/>
              </w:rPr>
            </w:pPr>
            <w:r>
              <w:rPr>
                <w:noProof/>
              </w:rPr>
              <w:t>0 %</w:t>
            </w:r>
          </w:p>
        </w:tc>
        <w:tc>
          <w:tcPr>
            <w:tcW w:w="1276" w:type="dxa"/>
          </w:tcPr>
          <w:p w14:paraId="2C7D7509" w14:textId="77777777" w:rsidR="006E3C95" w:rsidRDefault="006E3C95" w:rsidP="006E3C95">
            <w:pPr>
              <w:pStyle w:val="Paragraph"/>
              <w:spacing w:after="0"/>
              <w:rPr>
                <w:noProof/>
              </w:rPr>
            </w:pPr>
            <w:r>
              <w:rPr>
                <w:noProof/>
              </w:rPr>
              <w:t>-</w:t>
            </w:r>
          </w:p>
        </w:tc>
        <w:tc>
          <w:tcPr>
            <w:tcW w:w="992" w:type="dxa"/>
          </w:tcPr>
          <w:p w14:paraId="63FFAE0A" w14:textId="77777777" w:rsidR="006E3C95" w:rsidRDefault="006E3C95" w:rsidP="006E3C95">
            <w:pPr>
              <w:pStyle w:val="Paragraph"/>
              <w:spacing w:after="0"/>
              <w:rPr>
                <w:noProof/>
              </w:rPr>
            </w:pPr>
            <w:r>
              <w:rPr>
                <w:noProof/>
              </w:rPr>
              <w:t>31.12.2027</w:t>
            </w:r>
          </w:p>
        </w:tc>
      </w:tr>
      <w:tr w:rsidR="006E3C95" w14:paraId="0A9233D8" w14:textId="77777777" w:rsidTr="008924C5">
        <w:trPr>
          <w:cantSplit/>
        </w:trPr>
        <w:tc>
          <w:tcPr>
            <w:tcW w:w="779" w:type="dxa"/>
          </w:tcPr>
          <w:p w14:paraId="2A2E21B7" w14:textId="77777777" w:rsidR="006E3C95" w:rsidRDefault="006E3C95" w:rsidP="006E3C95">
            <w:pPr>
              <w:pStyle w:val="Paragraph"/>
              <w:spacing w:after="0"/>
              <w:rPr>
                <w:noProof/>
              </w:rPr>
            </w:pPr>
            <w:r>
              <w:rPr>
                <w:noProof/>
              </w:rPr>
              <w:t>0.5453</w:t>
            </w:r>
          </w:p>
        </w:tc>
        <w:tc>
          <w:tcPr>
            <w:tcW w:w="1276" w:type="dxa"/>
          </w:tcPr>
          <w:p w14:paraId="46D03FB9" w14:textId="77777777" w:rsidR="006E3C95" w:rsidRDefault="006E3C95" w:rsidP="006E3C95">
            <w:pPr>
              <w:pStyle w:val="Paragraph"/>
              <w:spacing w:after="0"/>
              <w:jc w:val="right"/>
              <w:rPr>
                <w:noProof/>
              </w:rPr>
            </w:pPr>
            <w:r>
              <w:rPr>
                <w:noProof/>
              </w:rPr>
              <w:t>ex 2934 99 90</w:t>
            </w:r>
          </w:p>
        </w:tc>
        <w:tc>
          <w:tcPr>
            <w:tcW w:w="709" w:type="dxa"/>
          </w:tcPr>
          <w:p w14:paraId="3E2978AB" w14:textId="77777777" w:rsidR="006E3C95" w:rsidRDefault="006E3C95" w:rsidP="006E3C95">
            <w:pPr>
              <w:pStyle w:val="Paragraph"/>
              <w:spacing w:after="0"/>
              <w:jc w:val="center"/>
              <w:rPr>
                <w:noProof/>
              </w:rPr>
            </w:pPr>
            <w:r>
              <w:rPr>
                <w:noProof/>
              </w:rPr>
              <w:t>48</w:t>
            </w:r>
          </w:p>
        </w:tc>
        <w:tc>
          <w:tcPr>
            <w:tcW w:w="3967" w:type="dxa"/>
          </w:tcPr>
          <w:p w14:paraId="58071781" w14:textId="77777777" w:rsidR="006E3C95" w:rsidRDefault="006E3C95" w:rsidP="006E3C95">
            <w:pPr>
              <w:pStyle w:val="Paragraph"/>
              <w:spacing w:after="0"/>
              <w:rPr>
                <w:noProof/>
              </w:rPr>
            </w:pPr>
            <w:r>
              <w:rPr>
                <w:noProof/>
              </w:rPr>
              <w:t>Propan-2-ol -- 2-methyl-4-(4-methylpiperazin-1-yl)-10</w:t>
            </w:r>
            <w:r>
              <w:rPr>
                <w:i/>
                <w:iCs/>
                <w:noProof/>
              </w:rPr>
              <w:t>H</w:t>
            </w:r>
            <w:r>
              <w:rPr>
                <w:noProof/>
              </w:rPr>
              <w:t>-thieno[2,3-b][1,5]benzodiazepine (1:2) dihydrate (CAS RN 864743-41-9)</w:t>
            </w:r>
          </w:p>
        </w:tc>
        <w:tc>
          <w:tcPr>
            <w:tcW w:w="994" w:type="dxa"/>
          </w:tcPr>
          <w:p w14:paraId="231D9279" w14:textId="77777777" w:rsidR="006E3C95" w:rsidRDefault="006E3C95" w:rsidP="006E3C95">
            <w:pPr>
              <w:pStyle w:val="Paragraph"/>
              <w:spacing w:after="0"/>
              <w:rPr>
                <w:noProof/>
              </w:rPr>
            </w:pPr>
            <w:r>
              <w:rPr>
                <w:noProof/>
              </w:rPr>
              <w:t>0 %</w:t>
            </w:r>
          </w:p>
        </w:tc>
        <w:tc>
          <w:tcPr>
            <w:tcW w:w="1276" w:type="dxa"/>
          </w:tcPr>
          <w:p w14:paraId="4088E0EE" w14:textId="77777777" w:rsidR="006E3C95" w:rsidRDefault="006E3C95" w:rsidP="006E3C95">
            <w:pPr>
              <w:pStyle w:val="Paragraph"/>
              <w:spacing w:after="0"/>
              <w:rPr>
                <w:noProof/>
              </w:rPr>
            </w:pPr>
            <w:r>
              <w:rPr>
                <w:noProof/>
              </w:rPr>
              <w:t>-</w:t>
            </w:r>
          </w:p>
        </w:tc>
        <w:tc>
          <w:tcPr>
            <w:tcW w:w="992" w:type="dxa"/>
          </w:tcPr>
          <w:p w14:paraId="5E29F468" w14:textId="77777777" w:rsidR="006E3C95" w:rsidRDefault="006E3C95" w:rsidP="006E3C95">
            <w:pPr>
              <w:pStyle w:val="Paragraph"/>
              <w:spacing w:after="0"/>
              <w:rPr>
                <w:noProof/>
              </w:rPr>
            </w:pPr>
            <w:r>
              <w:rPr>
                <w:noProof/>
              </w:rPr>
              <w:t>31.12.2026</w:t>
            </w:r>
          </w:p>
        </w:tc>
      </w:tr>
      <w:tr w:rsidR="006E3C95" w14:paraId="6109EF39" w14:textId="77777777" w:rsidTr="008924C5">
        <w:trPr>
          <w:cantSplit/>
        </w:trPr>
        <w:tc>
          <w:tcPr>
            <w:tcW w:w="779" w:type="dxa"/>
          </w:tcPr>
          <w:p w14:paraId="25DB94D3" w14:textId="77777777" w:rsidR="006E3C95" w:rsidRDefault="006E3C95" w:rsidP="006E3C95">
            <w:pPr>
              <w:pStyle w:val="Paragraph"/>
              <w:spacing w:after="0"/>
              <w:rPr>
                <w:noProof/>
              </w:rPr>
            </w:pPr>
            <w:r>
              <w:rPr>
                <w:noProof/>
              </w:rPr>
              <w:t>0.7188</w:t>
            </w:r>
          </w:p>
        </w:tc>
        <w:tc>
          <w:tcPr>
            <w:tcW w:w="1276" w:type="dxa"/>
          </w:tcPr>
          <w:p w14:paraId="73E934B2" w14:textId="77777777" w:rsidR="006E3C95" w:rsidRDefault="006E3C95" w:rsidP="006E3C95">
            <w:pPr>
              <w:pStyle w:val="Paragraph"/>
              <w:spacing w:after="0"/>
              <w:jc w:val="right"/>
              <w:rPr>
                <w:noProof/>
              </w:rPr>
            </w:pPr>
            <w:r>
              <w:rPr>
                <w:noProof/>
              </w:rPr>
              <w:t>ex 2934 99 90</w:t>
            </w:r>
          </w:p>
        </w:tc>
        <w:tc>
          <w:tcPr>
            <w:tcW w:w="709" w:type="dxa"/>
          </w:tcPr>
          <w:p w14:paraId="54978CE5" w14:textId="77777777" w:rsidR="006E3C95" w:rsidRDefault="006E3C95" w:rsidP="006E3C95">
            <w:pPr>
              <w:pStyle w:val="Paragraph"/>
              <w:spacing w:after="0"/>
              <w:jc w:val="center"/>
              <w:rPr>
                <w:noProof/>
              </w:rPr>
            </w:pPr>
            <w:r>
              <w:rPr>
                <w:noProof/>
              </w:rPr>
              <w:t>49</w:t>
            </w:r>
          </w:p>
        </w:tc>
        <w:tc>
          <w:tcPr>
            <w:tcW w:w="3967" w:type="dxa"/>
          </w:tcPr>
          <w:p w14:paraId="55050D53" w14:textId="77777777" w:rsidR="006E3C95" w:rsidRPr="009D59C7" w:rsidRDefault="006E3C95" w:rsidP="006E3C95">
            <w:pPr>
              <w:pStyle w:val="Paragraph"/>
              <w:spacing w:after="0"/>
              <w:rPr>
                <w:noProof/>
                <w:lang w:val="fr-BE"/>
              </w:rPr>
            </w:pPr>
            <w:r w:rsidRPr="009D59C7">
              <w:rPr>
                <w:noProof/>
                <w:lang w:val="fr-BE"/>
              </w:rPr>
              <w:t>Cytidine 5'-(disodium phosphate) (CAS RN 6757-06-8)</w:t>
            </w:r>
          </w:p>
        </w:tc>
        <w:tc>
          <w:tcPr>
            <w:tcW w:w="994" w:type="dxa"/>
          </w:tcPr>
          <w:p w14:paraId="3DDD04B7" w14:textId="77777777" w:rsidR="006E3C95" w:rsidRDefault="006E3C95" w:rsidP="006E3C95">
            <w:pPr>
              <w:pStyle w:val="Paragraph"/>
              <w:spacing w:after="0"/>
              <w:rPr>
                <w:noProof/>
              </w:rPr>
            </w:pPr>
            <w:r>
              <w:rPr>
                <w:noProof/>
              </w:rPr>
              <w:t>0 %</w:t>
            </w:r>
          </w:p>
        </w:tc>
        <w:tc>
          <w:tcPr>
            <w:tcW w:w="1276" w:type="dxa"/>
          </w:tcPr>
          <w:p w14:paraId="630AB8F8" w14:textId="77777777" w:rsidR="006E3C95" w:rsidRDefault="006E3C95" w:rsidP="006E3C95">
            <w:pPr>
              <w:pStyle w:val="Paragraph"/>
              <w:spacing w:after="0"/>
              <w:rPr>
                <w:noProof/>
              </w:rPr>
            </w:pPr>
            <w:r>
              <w:rPr>
                <w:noProof/>
              </w:rPr>
              <w:t>-</w:t>
            </w:r>
          </w:p>
        </w:tc>
        <w:tc>
          <w:tcPr>
            <w:tcW w:w="992" w:type="dxa"/>
          </w:tcPr>
          <w:p w14:paraId="2D66EFCA" w14:textId="77777777" w:rsidR="006E3C95" w:rsidRDefault="006E3C95" w:rsidP="006E3C95">
            <w:pPr>
              <w:pStyle w:val="Paragraph"/>
              <w:spacing w:after="0"/>
              <w:rPr>
                <w:noProof/>
              </w:rPr>
            </w:pPr>
            <w:r>
              <w:rPr>
                <w:noProof/>
              </w:rPr>
              <w:t>31.12.2026</w:t>
            </w:r>
          </w:p>
        </w:tc>
      </w:tr>
      <w:tr w:rsidR="006E3C95" w14:paraId="27F94A5C" w14:textId="77777777" w:rsidTr="008924C5">
        <w:trPr>
          <w:cantSplit/>
        </w:trPr>
        <w:tc>
          <w:tcPr>
            <w:tcW w:w="779" w:type="dxa"/>
          </w:tcPr>
          <w:p w14:paraId="552B4B8D" w14:textId="77777777" w:rsidR="006E3C95" w:rsidRDefault="006E3C95" w:rsidP="006E3C95">
            <w:pPr>
              <w:pStyle w:val="Paragraph"/>
              <w:spacing w:after="0"/>
              <w:rPr>
                <w:noProof/>
              </w:rPr>
            </w:pPr>
            <w:r>
              <w:rPr>
                <w:noProof/>
              </w:rPr>
              <w:t>0.8330</w:t>
            </w:r>
          </w:p>
        </w:tc>
        <w:tc>
          <w:tcPr>
            <w:tcW w:w="1276" w:type="dxa"/>
          </w:tcPr>
          <w:p w14:paraId="78FE4500" w14:textId="77777777" w:rsidR="006E3C95" w:rsidRDefault="006E3C95" w:rsidP="006E3C95">
            <w:pPr>
              <w:pStyle w:val="Paragraph"/>
              <w:spacing w:after="0"/>
              <w:jc w:val="right"/>
              <w:rPr>
                <w:noProof/>
              </w:rPr>
            </w:pPr>
            <w:r>
              <w:rPr>
                <w:noProof/>
              </w:rPr>
              <w:t>ex 2934 99 90</w:t>
            </w:r>
          </w:p>
        </w:tc>
        <w:tc>
          <w:tcPr>
            <w:tcW w:w="709" w:type="dxa"/>
          </w:tcPr>
          <w:p w14:paraId="4DA9F69A" w14:textId="77777777" w:rsidR="006E3C95" w:rsidRDefault="006E3C95" w:rsidP="006E3C95">
            <w:pPr>
              <w:pStyle w:val="Paragraph"/>
              <w:spacing w:after="0"/>
              <w:jc w:val="center"/>
              <w:rPr>
                <w:noProof/>
              </w:rPr>
            </w:pPr>
            <w:r>
              <w:rPr>
                <w:noProof/>
              </w:rPr>
              <w:t>51</w:t>
            </w:r>
          </w:p>
        </w:tc>
        <w:tc>
          <w:tcPr>
            <w:tcW w:w="3967" w:type="dxa"/>
          </w:tcPr>
          <w:p w14:paraId="0C66577A" w14:textId="77777777" w:rsidR="006E3C95" w:rsidRDefault="006E3C95" w:rsidP="006E3C95">
            <w:pPr>
              <w:pStyle w:val="Paragraph"/>
              <w:spacing w:after="0"/>
              <w:rPr>
                <w:noProof/>
              </w:rPr>
            </w:pPr>
            <w:r>
              <w:rPr>
                <w:noProof/>
              </w:rPr>
              <w:t>Uridine 5’-triphosphate trisodium salt (CAS RN 19817-92-6) with a dry weight purity of 90 % or more</w:t>
            </w:r>
          </w:p>
        </w:tc>
        <w:tc>
          <w:tcPr>
            <w:tcW w:w="994" w:type="dxa"/>
          </w:tcPr>
          <w:p w14:paraId="4D369B84" w14:textId="77777777" w:rsidR="006E3C95" w:rsidRDefault="006E3C95" w:rsidP="006E3C95">
            <w:pPr>
              <w:pStyle w:val="Paragraph"/>
              <w:spacing w:after="0"/>
              <w:rPr>
                <w:noProof/>
              </w:rPr>
            </w:pPr>
            <w:r>
              <w:rPr>
                <w:noProof/>
              </w:rPr>
              <w:t>0 %</w:t>
            </w:r>
          </w:p>
        </w:tc>
        <w:tc>
          <w:tcPr>
            <w:tcW w:w="1276" w:type="dxa"/>
          </w:tcPr>
          <w:p w14:paraId="42F8F9A2" w14:textId="77777777" w:rsidR="006E3C95" w:rsidRDefault="006E3C95" w:rsidP="006E3C95">
            <w:pPr>
              <w:pStyle w:val="Paragraph"/>
              <w:spacing w:after="0"/>
              <w:rPr>
                <w:noProof/>
              </w:rPr>
            </w:pPr>
            <w:r>
              <w:rPr>
                <w:noProof/>
              </w:rPr>
              <w:t>-</w:t>
            </w:r>
          </w:p>
        </w:tc>
        <w:tc>
          <w:tcPr>
            <w:tcW w:w="992" w:type="dxa"/>
          </w:tcPr>
          <w:p w14:paraId="648D9E28" w14:textId="77777777" w:rsidR="006E3C95" w:rsidRDefault="006E3C95" w:rsidP="006E3C95">
            <w:pPr>
              <w:pStyle w:val="Paragraph"/>
              <w:spacing w:after="0"/>
              <w:rPr>
                <w:noProof/>
              </w:rPr>
            </w:pPr>
            <w:r>
              <w:rPr>
                <w:noProof/>
              </w:rPr>
              <w:t>31.12.2027</w:t>
            </w:r>
          </w:p>
        </w:tc>
      </w:tr>
      <w:tr w:rsidR="006E3C95" w14:paraId="4881C5D3" w14:textId="77777777" w:rsidTr="008924C5">
        <w:trPr>
          <w:cantSplit/>
        </w:trPr>
        <w:tc>
          <w:tcPr>
            <w:tcW w:w="779" w:type="dxa"/>
          </w:tcPr>
          <w:p w14:paraId="21A67F7E" w14:textId="77777777" w:rsidR="006E3C95" w:rsidRDefault="006E3C95" w:rsidP="006E3C95">
            <w:pPr>
              <w:pStyle w:val="Paragraph"/>
              <w:spacing w:after="0"/>
              <w:rPr>
                <w:noProof/>
              </w:rPr>
            </w:pPr>
            <w:r>
              <w:rPr>
                <w:noProof/>
              </w:rPr>
              <w:t>0.7259</w:t>
            </w:r>
          </w:p>
        </w:tc>
        <w:tc>
          <w:tcPr>
            <w:tcW w:w="1276" w:type="dxa"/>
          </w:tcPr>
          <w:p w14:paraId="0B75D6F9" w14:textId="77777777" w:rsidR="006E3C95" w:rsidRDefault="006E3C95" w:rsidP="006E3C95">
            <w:pPr>
              <w:pStyle w:val="Paragraph"/>
              <w:spacing w:after="0"/>
              <w:jc w:val="right"/>
              <w:rPr>
                <w:noProof/>
              </w:rPr>
            </w:pPr>
            <w:r>
              <w:rPr>
                <w:noProof/>
              </w:rPr>
              <w:t>ex 2934 99 90</w:t>
            </w:r>
          </w:p>
        </w:tc>
        <w:tc>
          <w:tcPr>
            <w:tcW w:w="709" w:type="dxa"/>
          </w:tcPr>
          <w:p w14:paraId="42C4CBE6" w14:textId="77777777" w:rsidR="006E3C95" w:rsidRDefault="006E3C95" w:rsidP="006E3C95">
            <w:pPr>
              <w:pStyle w:val="Paragraph"/>
              <w:spacing w:after="0"/>
              <w:jc w:val="center"/>
              <w:rPr>
                <w:noProof/>
              </w:rPr>
            </w:pPr>
            <w:r>
              <w:rPr>
                <w:noProof/>
              </w:rPr>
              <w:t>52</w:t>
            </w:r>
          </w:p>
        </w:tc>
        <w:tc>
          <w:tcPr>
            <w:tcW w:w="3967" w:type="dxa"/>
          </w:tcPr>
          <w:p w14:paraId="12CF0E4C" w14:textId="77777777" w:rsidR="006E3C95" w:rsidRDefault="006E3C95" w:rsidP="006E3C95">
            <w:pPr>
              <w:pStyle w:val="Paragraph"/>
              <w:spacing w:after="0"/>
              <w:rPr>
                <w:noProof/>
              </w:rPr>
            </w:pPr>
            <w:r>
              <w:rPr>
                <w:noProof/>
              </w:rPr>
              <w:t>Epoxiconazole (ISO) (CAS RN 133855-98-8)</w:t>
            </w:r>
          </w:p>
        </w:tc>
        <w:tc>
          <w:tcPr>
            <w:tcW w:w="994" w:type="dxa"/>
          </w:tcPr>
          <w:p w14:paraId="2C6447FC" w14:textId="77777777" w:rsidR="006E3C95" w:rsidRDefault="006E3C95" w:rsidP="006E3C95">
            <w:pPr>
              <w:pStyle w:val="Paragraph"/>
              <w:spacing w:after="0"/>
              <w:rPr>
                <w:noProof/>
              </w:rPr>
            </w:pPr>
            <w:r>
              <w:rPr>
                <w:noProof/>
              </w:rPr>
              <w:t>0 %</w:t>
            </w:r>
          </w:p>
        </w:tc>
        <w:tc>
          <w:tcPr>
            <w:tcW w:w="1276" w:type="dxa"/>
          </w:tcPr>
          <w:p w14:paraId="1E2A683D" w14:textId="77777777" w:rsidR="006E3C95" w:rsidRDefault="006E3C95" w:rsidP="006E3C95">
            <w:pPr>
              <w:pStyle w:val="Paragraph"/>
              <w:spacing w:after="0"/>
              <w:rPr>
                <w:noProof/>
              </w:rPr>
            </w:pPr>
            <w:r>
              <w:rPr>
                <w:noProof/>
              </w:rPr>
              <w:t>-</w:t>
            </w:r>
          </w:p>
        </w:tc>
        <w:tc>
          <w:tcPr>
            <w:tcW w:w="992" w:type="dxa"/>
          </w:tcPr>
          <w:p w14:paraId="5BEDAFE5" w14:textId="77777777" w:rsidR="006E3C95" w:rsidRDefault="006E3C95" w:rsidP="006E3C95">
            <w:pPr>
              <w:pStyle w:val="Paragraph"/>
              <w:spacing w:after="0"/>
              <w:rPr>
                <w:noProof/>
              </w:rPr>
            </w:pPr>
            <w:r>
              <w:rPr>
                <w:noProof/>
              </w:rPr>
              <w:t>31.12.2027</w:t>
            </w:r>
          </w:p>
        </w:tc>
      </w:tr>
      <w:tr w:rsidR="006E3C95" w14:paraId="71CBB2A1" w14:textId="77777777" w:rsidTr="008924C5">
        <w:trPr>
          <w:cantSplit/>
        </w:trPr>
        <w:tc>
          <w:tcPr>
            <w:tcW w:w="779" w:type="dxa"/>
          </w:tcPr>
          <w:p w14:paraId="358EFD21" w14:textId="77777777" w:rsidR="006E3C95" w:rsidRDefault="006E3C95" w:rsidP="006E3C95">
            <w:pPr>
              <w:pStyle w:val="Paragraph"/>
              <w:spacing w:after="0"/>
              <w:rPr>
                <w:noProof/>
              </w:rPr>
            </w:pPr>
            <w:r>
              <w:rPr>
                <w:noProof/>
              </w:rPr>
              <w:t>0.8031</w:t>
            </w:r>
          </w:p>
        </w:tc>
        <w:tc>
          <w:tcPr>
            <w:tcW w:w="1276" w:type="dxa"/>
          </w:tcPr>
          <w:p w14:paraId="4991ADC9" w14:textId="77777777" w:rsidR="006E3C95" w:rsidRDefault="006E3C95" w:rsidP="006E3C95">
            <w:pPr>
              <w:pStyle w:val="Paragraph"/>
              <w:spacing w:after="0"/>
              <w:jc w:val="right"/>
              <w:rPr>
                <w:noProof/>
              </w:rPr>
            </w:pPr>
            <w:r>
              <w:rPr>
                <w:noProof/>
              </w:rPr>
              <w:t>ex 2934 99 90</w:t>
            </w:r>
          </w:p>
        </w:tc>
        <w:tc>
          <w:tcPr>
            <w:tcW w:w="709" w:type="dxa"/>
          </w:tcPr>
          <w:p w14:paraId="74C4C6D7" w14:textId="77777777" w:rsidR="006E3C95" w:rsidRDefault="006E3C95" w:rsidP="006E3C95">
            <w:pPr>
              <w:pStyle w:val="Paragraph"/>
              <w:spacing w:after="0"/>
              <w:jc w:val="center"/>
              <w:rPr>
                <w:noProof/>
              </w:rPr>
            </w:pPr>
            <w:r>
              <w:rPr>
                <w:noProof/>
              </w:rPr>
              <w:t>55</w:t>
            </w:r>
          </w:p>
        </w:tc>
        <w:tc>
          <w:tcPr>
            <w:tcW w:w="3967" w:type="dxa"/>
          </w:tcPr>
          <w:p w14:paraId="3C0D299B" w14:textId="77777777" w:rsidR="006E3C95" w:rsidRDefault="006E3C95" w:rsidP="006E3C95">
            <w:pPr>
              <w:pStyle w:val="Paragraph"/>
              <w:spacing w:after="0"/>
              <w:rPr>
                <w:noProof/>
              </w:rPr>
            </w:pPr>
            <w:r>
              <w:rPr>
                <w:noProof/>
              </w:rPr>
              <w:t>Uridine (CAS RN 58-96-8) with a purity by weight of 98 % or more</w:t>
            </w:r>
          </w:p>
        </w:tc>
        <w:tc>
          <w:tcPr>
            <w:tcW w:w="994" w:type="dxa"/>
          </w:tcPr>
          <w:p w14:paraId="6001F0C1" w14:textId="77777777" w:rsidR="006E3C95" w:rsidRDefault="006E3C95" w:rsidP="006E3C95">
            <w:pPr>
              <w:pStyle w:val="Paragraph"/>
              <w:spacing w:after="0"/>
              <w:rPr>
                <w:noProof/>
              </w:rPr>
            </w:pPr>
            <w:r>
              <w:rPr>
                <w:noProof/>
              </w:rPr>
              <w:t>0 %</w:t>
            </w:r>
          </w:p>
        </w:tc>
        <w:tc>
          <w:tcPr>
            <w:tcW w:w="1276" w:type="dxa"/>
          </w:tcPr>
          <w:p w14:paraId="457E06F6" w14:textId="77777777" w:rsidR="006E3C95" w:rsidRDefault="006E3C95" w:rsidP="006E3C95">
            <w:pPr>
              <w:pStyle w:val="Paragraph"/>
              <w:spacing w:after="0"/>
              <w:rPr>
                <w:noProof/>
              </w:rPr>
            </w:pPr>
            <w:r>
              <w:rPr>
                <w:noProof/>
              </w:rPr>
              <w:t>-</w:t>
            </w:r>
          </w:p>
        </w:tc>
        <w:tc>
          <w:tcPr>
            <w:tcW w:w="992" w:type="dxa"/>
          </w:tcPr>
          <w:p w14:paraId="0EDDE5F5" w14:textId="77777777" w:rsidR="006E3C95" w:rsidRDefault="006E3C95" w:rsidP="006E3C95">
            <w:pPr>
              <w:pStyle w:val="Paragraph"/>
              <w:spacing w:after="0"/>
              <w:rPr>
                <w:noProof/>
              </w:rPr>
            </w:pPr>
            <w:r>
              <w:rPr>
                <w:noProof/>
              </w:rPr>
              <w:t>31.12.2025</w:t>
            </w:r>
          </w:p>
        </w:tc>
      </w:tr>
      <w:tr w:rsidR="006E3C95" w14:paraId="5223E5EC" w14:textId="77777777" w:rsidTr="008924C5">
        <w:trPr>
          <w:cantSplit/>
        </w:trPr>
        <w:tc>
          <w:tcPr>
            <w:tcW w:w="779" w:type="dxa"/>
          </w:tcPr>
          <w:p w14:paraId="2E90C765" w14:textId="77777777" w:rsidR="006E3C95" w:rsidRDefault="006E3C95" w:rsidP="006E3C95">
            <w:pPr>
              <w:pStyle w:val="Paragraph"/>
              <w:spacing w:after="0"/>
              <w:rPr>
                <w:noProof/>
              </w:rPr>
            </w:pPr>
            <w:r>
              <w:rPr>
                <w:noProof/>
              </w:rPr>
              <w:t>0.7297</w:t>
            </w:r>
          </w:p>
        </w:tc>
        <w:tc>
          <w:tcPr>
            <w:tcW w:w="1276" w:type="dxa"/>
          </w:tcPr>
          <w:p w14:paraId="033E3FBE" w14:textId="77777777" w:rsidR="006E3C95" w:rsidRDefault="006E3C95" w:rsidP="006E3C95">
            <w:pPr>
              <w:pStyle w:val="Paragraph"/>
              <w:spacing w:after="0"/>
              <w:jc w:val="right"/>
              <w:rPr>
                <w:noProof/>
              </w:rPr>
            </w:pPr>
            <w:r>
              <w:rPr>
                <w:noProof/>
              </w:rPr>
              <w:t>ex 2934 99 90</w:t>
            </w:r>
          </w:p>
        </w:tc>
        <w:tc>
          <w:tcPr>
            <w:tcW w:w="709" w:type="dxa"/>
          </w:tcPr>
          <w:p w14:paraId="06200B88" w14:textId="77777777" w:rsidR="006E3C95" w:rsidRDefault="006E3C95" w:rsidP="006E3C95">
            <w:pPr>
              <w:pStyle w:val="Paragraph"/>
              <w:spacing w:after="0"/>
              <w:jc w:val="center"/>
              <w:rPr>
                <w:noProof/>
              </w:rPr>
            </w:pPr>
            <w:r>
              <w:rPr>
                <w:noProof/>
              </w:rPr>
              <w:t>56</w:t>
            </w:r>
          </w:p>
        </w:tc>
        <w:tc>
          <w:tcPr>
            <w:tcW w:w="3967" w:type="dxa"/>
          </w:tcPr>
          <w:p w14:paraId="16671A08" w14:textId="77777777" w:rsidR="006E3C95" w:rsidRDefault="006E3C95" w:rsidP="006E3C95">
            <w:pPr>
              <w:pStyle w:val="Paragraph"/>
              <w:spacing w:after="0"/>
              <w:rPr>
                <w:noProof/>
              </w:rPr>
            </w:pPr>
            <w:r>
              <w:rPr>
                <w:noProof/>
              </w:rPr>
              <w:t>1-[5-(2,6-Difluorophenyl)-4,5-dihydro-1,2-oxazol-3-yl]ethanone (CAS RN 1173693-36-1)</w:t>
            </w:r>
          </w:p>
        </w:tc>
        <w:tc>
          <w:tcPr>
            <w:tcW w:w="994" w:type="dxa"/>
          </w:tcPr>
          <w:p w14:paraId="0C5E632A" w14:textId="77777777" w:rsidR="006E3C95" w:rsidRDefault="006E3C95" w:rsidP="006E3C95">
            <w:pPr>
              <w:pStyle w:val="Paragraph"/>
              <w:spacing w:after="0"/>
              <w:rPr>
                <w:noProof/>
              </w:rPr>
            </w:pPr>
            <w:r>
              <w:rPr>
                <w:noProof/>
              </w:rPr>
              <w:t>0 %</w:t>
            </w:r>
          </w:p>
        </w:tc>
        <w:tc>
          <w:tcPr>
            <w:tcW w:w="1276" w:type="dxa"/>
          </w:tcPr>
          <w:p w14:paraId="1C0F0AAE" w14:textId="77777777" w:rsidR="006E3C95" w:rsidRDefault="006E3C95" w:rsidP="006E3C95">
            <w:pPr>
              <w:pStyle w:val="Paragraph"/>
              <w:spacing w:after="0"/>
              <w:rPr>
                <w:noProof/>
              </w:rPr>
            </w:pPr>
            <w:r>
              <w:rPr>
                <w:noProof/>
              </w:rPr>
              <w:t>-</w:t>
            </w:r>
          </w:p>
        </w:tc>
        <w:tc>
          <w:tcPr>
            <w:tcW w:w="992" w:type="dxa"/>
          </w:tcPr>
          <w:p w14:paraId="08196AD3" w14:textId="77777777" w:rsidR="006E3C95" w:rsidRDefault="006E3C95" w:rsidP="006E3C95">
            <w:pPr>
              <w:pStyle w:val="Paragraph"/>
              <w:spacing w:after="0"/>
              <w:rPr>
                <w:noProof/>
              </w:rPr>
            </w:pPr>
            <w:r>
              <w:rPr>
                <w:noProof/>
              </w:rPr>
              <w:t>31.12.2027</w:t>
            </w:r>
          </w:p>
        </w:tc>
      </w:tr>
      <w:tr w:rsidR="006E3C95" w14:paraId="734DAD74" w14:textId="77777777" w:rsidTr="008924C5">
        <w:trPr>
          <w:cantSplit/>
        </w:trPr>
        <w:tc>
          <w:tcPr>
            <w:tcW w:w="779" w:type="dxa"/>
          </w:tcPr>
          <w:p w14:paraId="463878F2" w14:textId="77777777" w:rsidR="006E3C95" w:rsidRDefault="006E3C95" w:rsidP="006E3C95">
            <w:pPr>
              <w:pStyle w:val="Paragraph"/>
              <w:spacing w:after="0"/>
              <w:rPr>
                <w:noProof/>
              </w:rPr>
            </w:pPr>
            <w:r>
              <w:rPr>
                <w:noProof/>
              </w:rPr>
              <w:t>0.3575</w:t>
            </w:r>
          </w:p>
        </w:tc>
        <w:tc>
          <w:tcPr>
            <w:tcW w:w="1276" w:type="dxa"/>
          </w:tcPr>
          <w:p w14:paraId="7F84B4C7"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21182078" w14:textId="77777777" w:rsidR="006E3C95" w:rsidRDefault="006E3C95" w:rsidP="006E3C95">
            <w:pPr>
              <w:pStyle w:val="Paragraph"/>
              <w:spacing w:after="0"/>
              <w:jc w:val="center"/>
              <w:rPr>
                <w:noProof/>
              </w:rPr>
            </w:pPr>
            <w:r>
              <w:rPr>
                <w:noProof/>
              </w:rPr>
              <w:t>58</w:t>
            </w:r>
          </w:p>
        </w:tc>
        <w:tc>
          <w:tcPr>
            <w:tcW w:w="3967" w:type="dxa"/>
          </w:tcPr>
          <w:p w14:paraId="35A25DE8" w14:textId="77777777" w:rsidR="006E3C95" w:rsidRDefault="006E3C95" w:rsidP="006E3C95">
            <w:pPr>
              <w:pStyle w:val="Paragraph"/>
              <w:spacing w:after="0"/>
              <w:rPr>
                <w:noProof/>
              </w:rPr>
            </w:pPr>
            <w:r>
              <w:rPr>
                <w:noProof/>
              </w:rPr>
              <w:t>Dimethenamide-P (ISO) (CAS RN 163515-14-8)</w:t>
            </w:r>
          </w:p>
        </w:tc>
        <w:tc>
          <w:tcPr>
            <w:tcW w:w="994" w:type="dxa"/>
          </w:tcPr>
          <w:p w14:paraId="30F95D9B" w14:textId="77777777" w:rsidR="006E3C95" w:rsidRDefault="006E3C95" w:rsidP="006E3C95">
            <w:pPr>
              <w:pStyle w:val="Paragraph"/>
              <w:spacing w:after="0"/>
              <w:rPr>
                <w:noProof/>
              </w:rPr>
            </w:pPr>
            <w:r>
              <w:rPr>
                <w:noProof/>
              </w:rPr>
              <w:t>0 %</w:t>
            </w:r>
          </w:p>
        </w:tc>
        <w:tc>
          <w:tcPr>
            <w:tcW w:w="1276" w:type="dxa"/>
          </w:tcPr>
          <w:p w14:paraId="6988D25B" w14:textId="77777777" w:rsidR="006E3C95" w:rsidRDefault="006E3C95" w:rsidP="006E3C95">
            <w:pPr>
              <w:pStyle w:val="Paragraph"/>
              <w:spacing w:after="0"/>
              <w:rPr>
                <w:noProof/>
              </w:rPr>
            </w:pPr>
            <w:r>
              <w:rPr>
                <w:noProof/>
              </w:rPr>
              <w:t>-</w:t>
            </w:r>
          </w:p>
        </w:tc>
        <w:tc>
          <w:tcPr>
            <w:tcW w:w="992" w:type="dxa"/>
          </w:tcPr>
          <w:p w14:paraId="40FADF1A" w14:textId="77777777" w:rsidR="006E3C95" w:rsidRDefault="006E3C95" w:rsidP="006E3C95">
            <w:pPr>
              <w:pStyle w:val="Paragraph"/>
              <w:spacing w:after="0"/>
              <w:rPr>
                <w:noProof/>
              </w:rPr>
            </w:pPr>
            <w:r>
              <w:rPr>
                <w:noProof/>
              </w:rPr>
              <w:t>31.12.2024</w:t>
            </w:r>
          </w:p>
        </w:tc>
      </w:tr>
      <w:tr w:rsidR="006E3C95" w14:paraId="7B5F0089" w14:textId="77777777" w:rsidTr="008924C5">
        <w:trPr>
          <w:cantSplit/>
        </w:trPr>
        <w:tc>
          <w:tcPr>
            <w:tcW w:w="779" w:type="dxa"/>
          </w:tcPr>
          <w:p w14:paraId="06042026" w14:textId="77777777" w:rsidR="006E3C95" w:rsidRDefault="006E3C95" w:rsidP="006E3C95">
            <w:pPr>
              <w:pStyle w:val="Paragraph"/>
              <w:spacing w:after="0"/>
              <w:rPr>
                <w:noProof/>
              </w:rPr>
            </w:pPr>
            <w:r>
              <w:rPr>
                <w:noProof/>
              </w:rPr>
              <w:t>0.7387</w:t>
            </w:r>
          </w:p>
        </w:tc>
        <w:tc>
          <w:tcPr>
            <w:tcW w:w="1276" w:type="dxa"/>
          </w:tcPr>
          <w:p w14:paraId="6751FF95" w14:textId="77777777" w:rsidR="006E3C95" w:rsidRDefault="006E3C95" w:rsidP="006E3C95">
            <w:pPr>
              <w:pStyle w:val="Paragraph"/>
              <w:spacing w:after="0"/>
              <w:jc w:val="right"/>
              <w:rPr>
                <w:noProof/>
              </w:rPr>
            </w:pPr>
            <w:r>
              <w:rPr>
                <w:noProof/>
              </w:rPr>
              <w:t>ex 2934 99 90</w:t>
            </w:r>
          </w:p>
        </w:tc>
        <w:tc>
          <w:tcPr>
            <w:tcW w:w="709" w:type="dxa"/>
          </w:tcPr>
          <w:p w14:paraId="4FC6F6A8" w14:textId="77777777" w:rsidR="006E3C95" w:rsidRDefault="006E3C95" w:rsidP="006E3C95">
            <w:pPr>
              <w:pStyle w:val="Paragraph"/>
              <w:spacing w:after="0"/>
              <w:jc w:val="center"/>
              <w:rPr>
                <w:noProof/>
              </w:rPr>
            </w:pPr>
            <w:r>
              <w:rPr>
                <w:noProof/>
              </w:rPr>
              <w:t>59</w:t>
            </w:r>
          </w:p>
        </w:tc>
        <w:tc>
          <w:tcPr>
            <w:tcW w:w="3967" w:type="dxa"/>
          </w:tcPr>
          <w:p w14:paraId="1EF16AB8" w14:textId="77777777" w:rsidR="006E3C95" w:rsidRDefault="006E3C95" w:rsidP="006E3C95">
            <w:pPr>
              <w:pStyle w:val="Paragraph"/>
              <w:spacing w:after="0"/>
              <w:rPr>
                <w:noProof/>
              </w:rPr>
            </w:pPr>
            <w:r>
              <w:rPr>
                <w:noProof/>
              </w:rPr>
              <w:t>Dolutegravir (INN) (CAS RN 1051375-16-6) or dolutegravir sodium (CAS RN 1051375-19-9)</w:t>
            </w:r>
          </w:p>
        </w:tc>
        <w:tc>
          <w:tcPr>
            <w:tcW w:w="994" w:type="dxa"/>
          </w:tcPr>
          <w:p w14:paraId="2E97C699" w14:textId="77777777" w:rsidR="006E3C95" w:rsidRDefault="006E3C95" w:rsidP="006E3C95">
            <w:pPr>
              <w:pStyle w:val="Paragraph"/>
              <w:spacing w:after="0"/>
              <w:rPr>
                <w:noProof/>
              </w:rPr>
            </w:pPr>
            <w:r>
              <w:rPr>
                <w:noProof/>
              </w:rPr>
              <w:t>0 %</w:t>
            </w:r>
          </w:p>
        </w:tc>
        <w:tc>
          <w:tcPr>
            <w:tcW w:w="1276" w:type="dxa"/>
          </w:tcPr>
          <w:p w14:paraId="0FAAA670" w14:textId="77777777" w:rsidR="006E3C95" w:rsidRDefault="006E3C95" w:rsidP="006E3C95">
            <w:pPr>
              <w:pStyle w:val="Paragraph"/>
              <w:spacing w:after="0"/>
              <w:rPr>
                <w:noProof/>
              </w:rPr>
            </w:pPr>
            <w:r>
              <w:rPr>
                <w:noProof/>
              </w:rPr>
              <w:t>-</w:t>
            </w:r>
          </w:p>
        </w:tc>
        <w:tc>
          <w:tcPr>
            <w:tcW w:w="992" w:type="dxa"/>
          </w:tcPr>
          <w:p w14:paraId="20BFDBC6" w14:textId="77777777" w:rsidR="006E3C95" w:rsidRDefault="006E3C95" w:rsidP="006E3C95">
            <w:pPr>
              <w:pStyle w:val="Paragraph"/>
              <w:spacing w:after="0"/>
              <w:rPr>
                <w:noProof/>
              </w:rPr>
            </w:pPr>
            <w:r>
              <w:rPr>
                <w:noProof/>
              </w:rPr>
              <w:t>31.12.2027</w:t>
            </w:r>
          </w:p>
        </w:tc>
      </w:tr>
      <w:tr w:rsidR="006E3C95" w14:paraId="2D215DA5" w14:textId="77777777" w:rsidTr="008924C5">
        <w:trPr>
          <w:cantSplit/>
        </w:trPr>
        <w:tc>
          <w:tcPr>
            <w:tcW w:w="779" w:type="dxa"/>
          </w:tcPr>
          <w:p w14:paraId="06A47E29" w14:textId="77777777" w:rsidR="006E3C95" w:rsidRDefault="006E3C95" w:rsidP="006E3C95">
            <w:pPr>
              <w:pStyle w:val="Paragraph"/>
              <w:spacing w:after="0"/>
              <w:rPr>
                <w:noProof/>
              </w:rPr>
            </w:pPr>
            <w:r>
              <w:rPr>
                <w:noProof/>
              </w:rPr>
              <w:t>0.2718</w:t>
            </w:r>
          </w:p>
        </w:tc>
        <w:tc>
          <w:tcPr>
            <w:tcW w:w="1276" w:type="dxa"/>
          </w:tcPr>
          <w:p w14:paraId="6F889E11"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6724F4B3" w14:textId="77777777" w:rsidR="006E3C95" w:rsidRDefault="006E3C95" w:rsidP="006E3C95">
            <w:pPr>
              <w:pStyle w:val="Paragraph"/>
              <w:spacing w:after="0"/>
              <w:jc w:val="center"/>
              <w:rPr>
                <w:noProof/>
              </w:rPr>
            </w:pPr>
            <w:r>
              <w:rPr>
                <w:noProof/>
              </w:rPr>
              <w:t>60</w:t>
            </w:r>
          </w:p>
        </w:tc>
        <w:tc>
          <w:tcPr>
            <w:tcW w:w="3967" w:type="dxa"/>
          </w:tcPr>
          <w:p w14:paraId="0FCC610E" w14:textId="77777777" w:rsidR="006E3C95" w:rsidRDefault="006E3C95" w:rsidP="006E3C95">
            <w:pPr>
              <w:pStyle w:val="Paragraph"/>
              <w:spacing w:after="0"/>
              <w:rPr>
                <w:noProof/>
              </w:rPr>
            </w:pPr>
            <w:r>
              <w:rPr>
                <w:noProof/>
              </w:rPr>
              <w:t>DL-Homocysteine thiolactone hydrochloride (CAS RN 6038-19-3)</w:t>
            </w:r>
          </w:p>
        </w:tc>
        <w:tc>
          <w:tcPr>
            <w:tcW w:w="994" w:type="dxa"/>
          </w:tcPr>
          <w:p w14:paraId="2EB40A63" w14:textId="77777777" w:rsidR="006E3C95" w:rsidRDefault="006E3C95" w:rsidP="006E3C95">
            <w:pPr>
              <w:pStyle w:val="Paragraph"/>
              <w:spacing w:after="0"/>
              <w:rPr>
                <w:noProof/>
              </w:rPr>
            </w:pPr>
            <w:r>
              <w:rPr>
                <w:noProof/>
              </w:rPr>
              <w:t>0 %</w:t>
            </w:r>
          </w:p>
        </w:tc>
        <w:tc>
          <w:tcPr>
            <w:tcW w:w="1276" w:type="dxa"/>
          </w:tcPr>
          <w:p w14:paraId="4BFF4990" w14:textId="77777777" w:rsidR="006E3C95" w:rsidRDefault="006E3C95" w:rsidP="006E3C95">
            <w:pPr>
              <w:pStyle w:val="Paragraph"/>
              <w:spacing w:after="0"/>
              <w:rPr>
                <w:noProof/>
              </w:rPr>
            </w:pPr>
            <w:r>
              <w:rPr>
                <w:noProof/>
              </w:rPr>
              <w:t>-</w:t>
            </w:r>
          </w:p>
        </w:tc>
        <w:tc>
          <w:tcPr>
            <w:tcW w:w="992" w:type="dxa"/>
          </w:tcPr>
          <w:p w14:paraId="1BB5EBBC" w14:textId="77777777" w:rsidR="006E3C95" w:rsidRDefault="006E3C95" w:rsidP="006E3C95">
            <w:pPr>
              <w:pStyle w:val="Paragraph"/>
              <w:spacing w:after="0"/>
              <w:rPr>
                <w:noProof/>
              </w:rPr>
            </w:pPr>
            <w:r>
              <w:rPr>
                <w:noProof/>
              </w:rPr>
              <w:t>31.12.2024</w:t>
            </w:r>
          </w:p>
        </w:tc>
      </w:tr>
      <w:tr w:rsidR="006E3C95" w14:paraId="3920232E" w14:textId="77777777" w:rsidTr="008924C5">
        <w:trPr>
          <w:cantSplit/>
        </w:trPr>
        <w:tc>
          <w:tcPr>
            <w:tcW w:w="779" w:type="dxa"/>
          </w:tcPr>
          <w:p w14:paraId="74124E51" w14:textId="77777777" w:rsidR="006E3C95" w:rsidRDefault="006E3C95" w:rsidP="006E3C95">
            <w:pPr>
              <w:pStyle w:val="Paragraph"/>
              <w:spacing w:after="0"/>
              <w:rPr>
                <w:noProof/>
              </w:rPr>
            </w:pPr>
            <w:r>
              <w:rPr>
                <w:noProof/>
              </w:rPr>
              <w:t>0.7459</w:t>
            </w:r>
          </w:p>
        </w:tc>
        <w:tc>
          <w:tcPr>
            <w:tcW w:w="1276" w:type="dxa"/>
          </w:tcPr>
          <w:p w14:paraId="7D536F49"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04E13916" w14:textId="77777777" w:rsidR="006E3C95" w:rsidRDefault="006E3C95" w:rsidP="006E3C95">
            <w:pPr>
              <w:pStyle w:val="Paragraph"/>
              <w:spacing w:after="0"/>
              <w:jc w:val="center"/>
              <w:rPr>
                <w:noProof/>
              </w:rPr>
            </w:pPr>
            <w:r>
              <w:rPr>
                <w:noProof/>
              </w:rPr>
              <w:t>61</w:t>
            </w:r>
          </w:p>
        </w:tc>
        <w:tc>
          <w:tcPr>
            <w:tcW w:w="3967" w:type="dxa"/>
          </w:tcPr>
          <w:p w14:paraId="4F57B451" w14:textId="77777777" w:rsidR="006E3C95" w:rsidRDefault="006E3C95" w:rsidP="006E3C95">
            <w:pPr>
              <w:pStyle w:val="Paragraph"/>
              <w:spacing w:after="0"/>
              <w:rPr>
                <w:noProof/>
              </w:rPr>
            </w:pPr>
            <w:r>
              <w:rPr>
                <w:noProof/>
              </w:rPr>
              <w:t>5-(1,2-Dithiolan-3-yl)valeric acid (CAS RN 1077-28-7)</w:t>
            </w:r>
          </w:p>
          <w:p w14:paraId="72AD7185" w14:textId="77777777" w:rsidR="006E3C95" w:rsidRDefault="006E3C95" w:rsidP="006E3C95">
            <w:pPr>
              <w:pStyle w:val="Paragraph"/>
              <w:spacing w:after="0"/>
              <w:rPr>
                <w:noProof/>
              </w:rPr>
            </w:pPr>
            <w:r>
              <w:rPr>
                <w:noProof/>
              </w:rPr>
              <w:t> </w:t>
            </w:r>
          </w:p>
        </w:tc>
        <w:tc>
          <w:tcPr>
            <w:tcW w:w="994" w:type="dxa"/>
          </w:tcPr>
          <w:p w14:paraId="02E90351" w14:textId="77777777" w:rsidR="006E3C95" w:rsidRDefault="006E3C95" w:rsidP="006E3C95">
            <w:pPr>
              <w:pStyle w:val="Paragraph"/>
              <w:spacing w:after="0"/>
              <w:rPr>
                <w:noProof/>
              </w:rPr>
            </w:pPr>
            <w:r>
              <w:rPr>
                <w:noProof/>
              </w:rPr>
              <w:t>0 %</w:t>
            </w:r>
          </w:p>
        </w:tc>
        <w:tc>
          <w:tcPr>
            <w:tcW w:w="1276" w:type="dxa"/>
          </w:tcPr>
          <w:p w14:paraId="4030E19D" w14:textId="77777777" w:rsidR="006E3C95" w:rsidRDefault="006E3C95" w:rsidP="006E3C95">
            <w:pPr>
              <w:pStyle w:val="Paragraph"/>
              <w:spacing w:after="0"/>
              <w:rPr>
                <w:noProof/>
              </w:rPr>
            </w:pPr>
            <w:r>
              <w:rPr>
                <w:noProof/>
              </w:rPr>
              <w:t>-</w:t>
            </w:r>
          </w:p>
        </w:tc>
        <w:tc>
          <w:tcPr>
            <w:tcW w:w="992" w:type="dxa"/>
          </w:tcPr>
          <w:p w14:paraId="2E4C1DCE" w14:textId="77777777" w:rsidR="006E3C95" w:rsidRDefault="006E3C95" w:rsidP="006E3C95">
            <w:pPr>
              <w:pStyle w:val="Paragraph"/>
              <w:spacing w:after="0"/>
              <w:rPr>
                <w:noProof/>
              </w:rPr>
            </w:pPr>
            <w:r>
              <w:rPr>
                <w:noProof/>
              </w:rPr>
              <w:t>31.12.2024</w:t>
            </w:r>
          </w:p>
        </w:tc>
      </w:tr>
      <w:tr w:rsidR="006E3C95" w14:paraId="0D781C67" w14:textId="77777777" w:rsidTr="008924C5">
        <w:trPr>
          <w:cantSplit/>
        </w:trPr>
        <w:tc>
          <w:tcPr>
            <w:tcW w:w="779" w:type="dxa"/>
          </w:tcPr>
          <w:p w14:paraId="20F27028" w14:textId="77777777" w:rsidR="006E3C95" w:rsidRDefault="006E3C95" w:rsidP="006E3C95">
            <w:pPr>
              <w:pStyle w:val="Paragraph"/>
              <w:spacing w:after="0"/>
              <w:rPr>
                <w:noProof/>
              </w:rPr>
            </w:pPr>
            <w:r>
              <w:rPr>
                <w:noProof/>
              </w:rPr>
              <w:t>0.7536</w:t>
            </w:r>
          </w:p>
        </w:tc>
        <w:tc>
          <w:tcPr>
            <w:tcW w:w="1276" w:type="dxa"/>
          </w:tcPr>
          <w:p w14:paraId="0FC57D36"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26612974" w14:textId="77777777" w:rsidR="006E3C95" w:rsidRDefault="006E3C95" w:rsidP="006E3C95">
            <w:pPr>
              <w:pStyle w:val="Paragraph"/>
              <w:spacing w:after="0"/>
              <w:jc w:val="center"/>
              <w:rPr>
                <w:noProof/>
              </w:rPr>
            </w:pPr>
            <w:r>
              <w:rPr>
                <w:noProof/>
              </w:rPr>
              <w:t>62</w:t>
            </w:r>
          </w:p>
        </w:tc>
        <w:tc>
          <w:tcPr>
            <w:tcW w:w="3967" w:type="dxa"/>
          </w:tcPr>
          <w:p w14:paraId="788020C0" w14:textId="77777777" w:rsidR="006E3C95" w:rsidRDefault="006E3C95" w:rsidP="006E3C95">
            <w:pPr>
              <w:pStyle w:val="Paragraph"/>
              <w:spacing w:after="0"/>
              <w:rPr>
                <w:noProof/>
              </w:rPr>
            </w:pPr>
            <w:r>
              <w:rPr>
                <w:noProof/>
              </w:rPr>
              <w:t>(2b,3a,5a,16b,17b)-2-(Morpholin-4-yl)-16-(pyrrolidin-1-yl)androstane-3,17-diol 17-acetate (CAS RN 119302-24-8)  </w:t>
            </w:r>
          </w:p>
        </w:tc>
        <w:tc>
          <w:tcPr>
            <w:tcW w:w="994" w:type="dxa"/>
          </w:tcPr>
          <w:p w14:paraId="66756F3E" w14:textId="77777777" w:rsidR="006E3C95" w:rsidRDefault="006E3C95" w:rsidP="006E3C95">
            <w:pPr>
              <w:pStyle w:val="Paragraph"/>
              <w:spacing w:after="0"/>
              <w:rPr>
                <w:noProof/>
              </w:rPr>
            </w:pPr>
            <w:r>
              <w:rPr>
                <w:noProof/>
              </w:rPr>
              <w:t>0 %</w:t>
            </w:r>
          </w:p>
        </w:tc>
        <w:tc>
          <w:tcPr>
            <w:tcW w:w="1276" w:type="dxa"/>
          </w:tcPr>
          <w:p w14:paraId="4239835A" w14:textId="77777777" w:rsidR="006E3C95" w:rsidRDefault="006E3C95" w:rsidP="006E3C95">
            <w:pPr>
              <w:pStyle w:val="Paragraph"/>
              <w:spacing w:after="0"/>
              <w:rPr>
                <w:noProof/>
              </w:rPr>
            </w:pPr>
            <w:r>
              <w:rPr>
                <w:noProof/>
              </w:rPr>
              <w:t>-</w:t>
            </w:r>
          </w:p>
        </w:tc>
        <w:tc>
          <w:tcPr>
            <w:tcW w:w="992" w:type="dxa"/>
          </w:tcPr>
          <w:p w14:paraId="3370E7C4" w14:textId="77777777" w:rsidR="006E3C95" w:rsidRDefault="006E3C95" w:rsidP="006E3C95">
            <w:pPr>
              <w:pStyle w:val="Paragraph"/>
              <w:spacing w:after="0"/>
              <w:rPr>
                <w:noProof/>
              </w:rPr>
            </w:pPr>
            <w:r>
              <w:rPr>
                <w:noProof/>
              </w:rPr>
              <w:t>31.12.2024</w:t>
            </w:r>
          </w:p>
        </w:tc>
      </w:tr>
      <w:tr w:rsidR="006E3C95" w14:paraId="6CD23EF4" w14:textId="77777777" w:rsidTr="008924C5">
        <w:trPr>
          <w:cantSplit/>
        </w:trPr>
        <w:tc>
          <w:tcPr>
            <w:tcW w:w="779" w:type="dxa"/>
          </w:tcPr>
          <w:p w14:paraId="53E658DC" w14:textId="77777777" w:rsidR="006E3C95" w:rsidRDefault="006E3C95" w:rsidP="006E3C95">
            <w:pPr>
              <w:pStyle w:val="Paragraph"/>
              <w:spacing w:after="0"/>
              <w:rPr>
                <w:noProof/>
              </w:rPr>
            </w:pPr>
            <w:r>
              <w:rPr>
                <w:noProof/>
              </w:rPr>
              <w:t>0.7537</w:t>
            </w:r>
          </w:p>
        </w:tc>
        <w:tc>
          <w:tcPr>
            <w:tcW w:w="1276" w:type="dxa"/>
          </w:tcPr>
          <w:p w14:paraId="46EBC7AA"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5E579322" w14:textId="77777777" w:rsidR="006E3C95" w:rsidRDefault="006E3C95" w:rsidP="006E3C95">
            <w:pPr>
              <w:pStyle w:val="Paragraph"/>
              <w:spacing w:after="0"/>
              <w:jc w:val="center"/>
              <w:rPr>
                <w:noProof/>
              </w:rPr>
            </w:pPr>
            <w:r>
              <w:rPr>
                <w:noProof/>
              </w:rPr>
              <w:t>63</w:t>
            </w:r>
          </w:p>
        </w:tc>
        <w:tc>
          <w:tcPr>
            <w:tcW w:w="3967" w:type="dxa"/>
          </w:tcPr>
          <w:p w14:paraId="60B4590A" w14:textId="77777777" w:rsidR="006E3C95" w:rsidRDefault="006E3C95" w:rsidP="006E3C95">
            <w:pPr>
              <w:pStyle w:val="Paragraph"/>
              <w:spacing w:after="0"/>
              <w:rPr>
                <w:noProof/>
              </w:rPr>
            </w:pPr>
            <w:r>
              <w:rPr>
                <w:noProof/>
              </w:rPr>
              <w:t>(2b,3a,5a,16b,17b)-2-(Morpholin-4-yl)-16-(pyrrolidin-1-yl)androstane-3,17-diol (CAS RN 119302-20-4)</w:t>
            </w:r>
          </w:p>
        </w:tc>
        <w:tc>
          <w:tcPr>
            <w:tcW w:w="994" w:type="dxa"/>
          </w:tcPr>
          <w:p w14:paraId="01C8BEBC" w14:textId="77777777" w:rsidR="006E3C95" w:rsidRDefault="006E3C95" w:rsidP="006E3C95">
            <w:pPr>
              <w:pStyle w:val="Paragraph"/>
              <w:spacing w:after="0"/>
              <w:rPr>
                <w:noProof/>
              </w:rPr>
            </w:pPr>
            <w:r>
              <w:rPr>
                <w:noProof/>
              </w:rPr>
              <w:t>0 %</w:t>
            </w:r>
          </w:p>
        </w:tc>
        <w:tc>
          <w:tcPr>
            <w:tcW w:w="1276" w:type="dxa"/>
          </w:tcPr>
          <w:p w14:paraId="0D49ED92" w14:textId="77777777" w:rsidR="006E3C95" w:rsidRDefault="006E3C95" w:rsidP="006E3C95">
            <w:pPr>
              <w:pStyle w:val="Paragraph"/>
              <w:spacing w:after="0"/>
              <w:rPr>
                <w:noProof/>
              </w:rPr>
            </w:pPr>
            <w:r>
              <w:rPr>
                <w:noProof/>
              </w:rPr>
              <w:t>-</w:t>
            </w:r>
          </w:p>
        </w:tc>
        <w:tc>
          <w:tcPr>
            <w:tcW w:w="992" w:type="dxa"/>
          </w:tcPr>
          <w:p w14:paraId="682BA127" w14:textId="77777777" w:rsidR="006E3C95" w:rsidRDefault="006E3C95" w:rsidP="006E3C95">
            <w:pPr>
              <w:pStyle w:val="Paragraph"/>
              <w:spacing w:after="0"/>
              <w:rPr>
                <w:noProof/>
              </w:rPr>
            </w:pPr>
            <w:r>
              <w:rPr>
                <w:noProof/>
              </w:rPr>
              <w:t>31.12.2024</w:t>
            </w:r>
          </w:p>
        </w:tc>
      </w:tr>
      <w:tr w:rsidR="006E3C95" w14:paraId="7CC47A33" w14:textId="77777777" w:rsidTr="008924C5">
        <w:trPr>
          <w:cantSplit/>
        </w:trPr>
        <w:tc>
          <w:tcPr>
            <w:tcW w:w="779" w:type="dxa"/>
          </w:tcPr>
          <w:p w14:paraId="58C619D7" w14:textId="77777777" w:rsidR="006E3C95" w:rsidRDefault="006E3C95" w:rsidP="006E3C95">
            <w:pPr>
              <w:pStyle w:val="Paragraph"/>
              <w:spacing w:after="0"/>
              <w:rPr>
                <w:noProof/>
              </w:rPr>
            </w:pPr>
            <w:r>
              <w:rPr>
                <w:noProof/>
              </w:rPr>
              <w:t>0.7449</w:t>
            </w:r>
          </w:p>
        </w:tc>
        <w:tc>
          <w:tcPr>
            <w:tcW w:w="1276" w:type="dxa"/>
          </w:tcPr>
          <w:p w14:paraId="42DA290B"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46655FF7" w14:textId="77777777" w:rsidR="006E3C95" w:rsidRDefault="006E3C95" w:rsidP="006E3C95">
            <w:pPr>
              <w:pStyle w:val="Paragraph"/>
              <w:spacing w:after="0"/>
              <w:jc w:val="center"/>
              <w:rPr>
                <w:noProof/>
              </w:rPr>
            </w:pPr>
            <w:r>
              <w:rPr>
                <w:noProof/>
              </w:rPr>
              <w:t>64</w:t>
            </w:r>
          </w:p>
        </w:tc>
        <w:tc>
          <w:tcPr>
            <w:tcW w:w="3967" w:type="dxa"/>
          </w:tcPr>
          <w:p w14:paraId="3A1F5FD2" w14:textId="77777777" w:rsidR="006E3C95" w:rsidRDefault="006E3C95" w:rsidP="006E3C95">
            <w:pPr>
              <w:pStyle w:val="Paragraph"/>
              <w:spacing w:after="0"/>
              <w:rPr>
                <w:noProof/>
              </w:rPr>
            </w:pPr>
            <w:r>
              <w:rPr>
                <w:noProof/>
              </w:rPr>
              <w:t>2-Bromo-5-benzoylthiophene (CAS RN 31161-46-3)</w:t>
            </w:r>
          </w:p>
        </w:tc>
        <w:tc>
          <w:tcPr>
            <w:tcW w:w="994" w:type="dxa"/>
          </w:tcPr>
          <w:p w14:paraId="60ABD401" w14:textId="77777777" w:rsidR="006E3C95" w:rsidRDefault="006E3C95" w:rsidP="006E3C95">
            <w:pPr>
              <w:pStyle w:val="Paragraph"/>
              <w:spacing w:after="0"/>
              <w:rPr>
                <w:noProof/>
              </w:rPr>
            </w:pPr>
            <w:r>
              <w:rPr>
                <w:noProof/>
              </w:rPr>
              <w:t>0 %</w:t>
            </w:r>
          </w:p>
        </w:tc>
        <w:tc>
          <w:tcPr>
            <w:tcW w:w="1276" w:type="dxa"/>
          </w:tcPr>
          <w:p w14:paraId="3AF1069A" w14:textId="77777777" w:rsidR="006E3C95" w:rsidRDefault="006E3C95" w:rsidP="006E3C95">
            <w:pPr>
              <w:pStyle w:val="Paragraph"/>
              <w:spacing w:after="0"/>
              <w:rPr>
                <w:noProof/>
              </w:rPr>
            </w:pPr>
            <w:r>
              <w:rPr>
                <w:noProof/>
              </w:rPr>
              <w:t>-</w:t>
            </w:r>
          </w:p>
        </w:tc>
        <w:tc>
          <w:tcPr>
            <w:tcW w:w="992" w:type="dxa"/>
          </w:tcPr>
          <w:p w14:paraId="4B970C6C" w14:textId="77777777" w:rsidR="006E3C95" w:rsidRDefault="006E3C95" w:rsidP="006E3C95">
            <w:pPr>
              <w:pStyle w:val="Paragraph"/>
              <w:spacing w:after="0"/>
              <w:rPr>
                <w:noProof/>
              </w:rPr>
            </w:pPr>
            <w:r>
              <w:rPr>
                <w:noProof/>
              </w:rPr>
              <w:t>31.12.2024</w:t>
            </w:r>
          </w:p>
        </w:tc>
      </w:tr>
      <w:tr w:rsidR="006E3C95" w14:paraId="61C6805C" w14:textId="77777777" w:rsidTr="008924C5">
        <w:trPr>
          <w:cantSplit/>
        </w:trPr>
        <w:tc>
          <w:tcPr>
            <w:tcW w:w="779" w:type="dxa"/>
          </w:tcPr>
          <w:p w14:paraId="1890F71B" w14:textId="77777777" w:rsidR="006E3C95" w:rsidRDefault="006E3C95" w:rsidP="006E3C95">
            <w:pPr>
              <w:pStyle w:val="Paragraph"/>
              <w:spacing w:after="0"/>
              <w:rPr>
                <w:noProof/>
              </w:rPr>
            </w:pPr>
            <w:r>
              <w:rPr>
                <w:noProof/>
              </w:rPr>
              <w:t>0.7926</w:t>
            </w:r>
          </w:p>
        </w:tc>
        <w:tc>
          <w:tcPr>
            <w:tcW w:w="1276" w:type="dxa"/>
          </w:tcPr>
          <w:p w14:paraId="0C6494F6" w14:textId="77777777" w:rsidR="006E3C95" w:rsidRDefault="006E3C95" w:rsidP="006E3C95">
            <w:pPr>
              <w:pStyle w:val="Paragraph"/>
              <w:spacing w:after="0"/>
              <w:jc w:val="right"/>
              <w:rPr>
                <w:noProof/>
              </w:rPr>
            </w:pPr>
            <w:r>
              <w:rPr>
                <w:noProof/>
              </w:rPr>
              <w:t>ex 2934 99 90</w:t>
            </w:r>
          </w:p>
        </w:tc>
        <w:tc>
          <w:tcPr>
            <w:tcW w:w="709" w:type="dxa"/>
          </w:tcPr>
          <w:p w14:paraId="09B36628" w14:textId="77777777" w:rsidR="006E3C95" w:rsidRDefault="006E3C95" w:rsidP="006E3C95">
            <w:pPr>
              <w:pStyle w:val="Paragraph"/>
              <w:spacing w:after="0"/>
              <w:jc w:val="center"/>
              <w:rPr>
                <w:noProof/>
              </w:rPr>
            </w:pPr>
            <w:r>
              <w:rPr>
                <w:noProof/>
              </w:rPr>
              <w:t>65</w:t>
            </w:r>
          </w:p>
        </w:tc>
        <w:tc>
          <w:tcPr>
            <w:tcW w:w="3967" w:type="dxa"/>
          </w:tcPr>
          <w:p w14:paraId="4262B644" w14:textId="77777777" w:rsidR="006E3C95" w:rsidRDefault="006E3C95" w:rsidP="006E3C95">
            <w:pPr>
              <w:pStyle w:val="Paragraph"/>
              <w:spacing w:after="0"/>
              <w:rPr>
                <w:noProof/>
              </w:rPr>
            </w:pPr>
            <w:r>
              <w:rPr>
                <w:noProof/>
              </w:rPr>
              <w:t>Benzo[b]thiophen-10-methoxycycloheptanone (CAS RN 59743-84-9) with a purity by weight of 98 % or more</w:t>
            </w:r>
          </w:p>
        </w:tc>
        <w:tc>
          <w:tcPr>
            <w:tcW w:w="994" w:type="dxa"/>
          </w:tcPr>
          <w:p w14:paraId="5FF72F36" w14:textId="77777777" w:rsidR="006E3C95" w:rsidRDefault="006E3C95" w:rsidP="006E3C95">
            <w:pPr>
              <w:pStyle w:val="Paragraph"/>
              <w:spacing w:after="0"/>
              <w:rPr>
                <w:noProof/>
              </w:rPr>
            </w:pPr>
            <w:r>
              <w:rPr>
                <w:noProof/>
              </w:rPr>
              <w:t>0 %</w:t>
            </w:r>
          </w:p>
        </w:tc>
        <w:tc>
          <w:tcPr>
            <w:tcW w:w="1276" w:type="dxa"/>
          </w:tcPr>
          <w:p w14:paraId="28DB02A9" w14:textId="77777777" w:rsidR="006E3C95" w:rsidRDefault="006E3C95" w:rsidP="006E3C95">
            <w:pPr>
              <w:pStyle w:val="Paragraph"/>
              <w:spacing w:after="0"/>
              <w:rPr>
                <w:noProof/>
              </w:rPr>
            </w:pPr>
            <w:r>
              <w:rPr>
                <w:noProof/>
              </w:rPr>
              <w:t>-</w:t>
            </w:r>
          </w:p>
        </w:tc>
        <w:tc>
          <w:tcPr>
            <w:tcW w:w="992" w:type="dxa"/>
          </w:tcPr>
          <w:p w14:paraId="7501D147" w14:textId="77777777" w:rsidR="006E3C95" w:rsidRDefault="006E3C95" w:rsidP="006E3C95">
            <w:pPr>
              <w:pStyle w:val="Paragraph"/>
              <w:spacing w:after="0"/>
              <w:rPr>
                <w:noProof/>
              </w:rPr>
            </w:pPr>
            <w:r>
              <w:rPr>
                <w:noProof/>
              </w:rPr>
              <w:t>31.12.2025</w:t>
            </w:r>
          </w:p>
        </w:tc>
      </w:tr>
      <w:tr w:rsidR="006E3C95" w14:paraId="6A6A8299" w14:textId="77777777" w:rsidTr="008924C5">
        <w:trPr>
          <w:cantSplit/>
        </w:trPr>
        <w:tc>
          <w:tcPr>
            <w:tcW w:w="779" w:type="dxa"/>
          </w:tcPr>
          <w:p w14:paraId="17373519" w14:textId="77777777" w:rsidR="006E3C95" w:rsidRDefault="006E3C95" w:rsidP="006E3C95">
            <w:pPr>
              <w:pStyle w:val="Paragraph"/>
              <w:spacing w:after="0"/>
              <w:rPr>
                <w:noProof/>
              </w:rPr>
            </w:pPr>
            <w:r>
              <w:rPr>
                <w:noProof/>
              </w:rPr>
              <w:t>0.4512</w:t>
            </w:r>
          </w:p>
        </w:tc>
        <w:tc>
          <w:tcPr>
            <w:tcW w:w="1276" w:type="dxa"/>
          </w:tcPr>
          <w:p w14:paraId="3BFCB43C"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689B2574" w14:textId="77777777" w:rsidR="006E3C95" w:rsidRDefault="006E3C95" w:rsidP="006E3C95">
            <w:pPr>
              <w:pStyle w:val="Paragraph"/>
              <w:spacing w:after="0"/>
              <w:jc w:val="center"/>
              <w:rPr>
                <w:noProof/>
              </w:rPr>
            </w:pPr>
            <w:r>
              <w:rPr>
                <w:noProof/>
              </w:rPr>
              <w:t>66</w:t>
            </w:r>
          </w:p>
        </w:tc>
        <w:tc>
          <w:tcPr>
            <w:tcW w:w="3967" w:type="dxa"/>
          </w:tcPr>
          <w:p w14:paraId="22F8D42B" w14:textId="77777777" w:rsidR="006E3C95" w:rsidRDefault="006E3C95" w:rsidP="006E3C95">
            <w:pPr>
              <w:pStyle w:val="Paragraph"/>
              <w:spacing w:after="0"/>
              <w:rPr>
                <w:noProof/>
              </w:rPr>
            </w:pPr>
            <w:r>
              <w:rPr>
                <w:noProof/>
              </w:rPr>
              <w:t>Tetrahydrothiophene-1,1-dioxide (CAS RN 126-33-0)</w:t>
            </w:r>
          </w:p>
        </w:tc>
        <w:tc>
          <w:tcPr>
            <w:tcW w:w="994" w:type="dxa"/>
          </w:tcPr>
          <w:p w14:paraId="3EF04738" w14:textId="77777777" w:rsidR="006E3C95" w:rsidRDefault="006E3C95" w:rsidP="006E3C95">
            <w:pPr>
              <w:pStyle w:val="Paragraph"/>
              <w:spacing w:after="0"/>
              <w:rPr>
                <w:noProof/>
              </w:rPr>
            </w:pPr>
            <w:r>
              <w:rPr>
                <w:noProof/>
              </w:rPr>
              <w:t>0 %</w:t>
            </w:r>
          </w:p>
        </w:tc>
        <w:tc>
          <w:tcPr>
            <w:tcW w:w="1276" w:type="dxa"/>
          </w:tcPr>
          <w:p w14:paraId="22E901C4" w14:textId="77777777" w:rsidR="006E3C95" w:rsidRDefault="006E3C95" w:rsidP="006E3C95">
            <w:pPr>
              <w:pStyle w:val="Paragraph"/>
              <w:spacing w:after="0"/>
              <w:rPr>
                <w:noProof/>
              </w:rPr>
            </w:pPr>
            <w:r>
              <w:rPr>
                <w:noProof/>
              </w:rPr>
              <w:t>-</w:t>
            </w:r>
          </w:p>
        </w:tc>
        <w:tc>
          <w:tcPr>
            <w:tcW w:w="992" w:type="dxa"/>
          </w:tcPr>
          <w:p w14:paraId="5FF58E8C" w14:textId="77777777" w:rsidR="006E3C95" w:rsidRDefault="006E3C95" w:rsidP="006E3C95">
            <w:pPr>
              <w:pStyle w:val="Paragraph"/>
              <w:spacing w:after="0"/>
              <w:rPr>
                <w:noProof/>
              </w:rPr>
            </w:pPr>
            <w:r>
              <w:rPr>
                <w:noProof/>
              </w:rPr>
              <w:t>31.12.2024</w:t>
            </w:r>
          </w:p>
        </w:tc>
      </w:tr>
      <w:tr w:rsidR="006E3C95" w14:paraId="4FE96814" w14:textId="77777777" w:rsidTr="008924C5">
        <w:trPr>
          <w:cantSplit/>
        </w:trPr>
        <w:tc>
          <w:tcPr>
            <w:tcW w:w="779" w:type="dxa"/>
          </w:tcPr>
          <w:p w14:paraId="13211D73" w14:textId="77777777" w:rsidR="006E3C95" w:rsidRDefault="006E3C95" w:rsidP="006E3C95">
            <w:pPr>
              <w:pStyle w:val="Paragraph"/>
              <w:spacing w:after="0"/>
              <w:rPr>
                <w:noProof/>
              </w:rPr>
            </w:pPr>
            <w:r>
              <w:rPr>
                <w:noProof/>
              </w:rPr>
              <w:t>0.7809</w:t>
            </w:r>
          </w:p>
        </w:tc>
        <w:tc>
          <w:tcPr>
            <w:tcW w:w="1276" w:type="dxa"/>
          </w:tcPr>
          <w:p w14:paraId="78736D89" w14:textId="77777777" w:rsidR="006E3C95" w:rsidRDefault="006E3C95" w:rsidP="006E3C95">
            <w:pPr>
              <w:pStyle w:val="Paragraph"/>
              <w:spacing w:after="0"/>
              <w:jc w:val="right"/>
              <w:rPr>
                <w:noProof/>
              </w:rPr>
            </w:pPr>
            <w:r>
              <w:rPr>
                <w:noProof/>
              </w:rPr>
              <w:t>ex 2934 99 90</w:t>
            </w:r>
          </w:p>
        </w:tc>
        <w:tc>
          <w:tcPr>
            <w:tcW w:w="709" w:type="dxa"/>
          </w:tcPr>
          <w:p w14:paraId="7F3E19C6" w14:textId="77777777" w:rsidR="006E3C95" w:rsidRDefault="006E3C95" w:rsidP="006E3C95">
            <w:pPr>
              <w:pStyle w:val="Paragraph"/>
              <w:spacing w:after="0"/>
              <w:jc w:val="center"/>
              <w:rPr>
                <w:noProof/>
              </w:rPr>
            </w:pPr>
            <w:r>
              <w:rPr>
                <w:noProof/>
              </w:rPr>
              <w:t>68</w:t>
            </w:r>
          </w:p>
        </w:tc>
        <w:tc>
          <w:tcPr>
            <w:tcW w:w="3967" w:type="dxa"/>
          </w:tcPr>
          <w:p w14:paraId="0C6FCE9F" w14:textId="77777777" w:rsidR="006E3C95" w:rsidRPr="009D59C7" w:rsidRDefault="006E3C95" w:rsidP="006E3C95">
            <w:pPr>
              <w:pStyle w:val="Paragraph"/>
              <w:spacing w:after="0"/>
              <w:rPr>
                <w:noProof/>
                <w:lang w:val="fr-BE"/>
              </w:rPr>
            </w:pPr>
            <w:r w:rsidRPr="009D59C7">
              <w:rPr>
                <w:noProof/>
                <w:lang w:val="fr-BE"/>
              </w:rPr>
              <w:t>Afatinib dimaleate (INNM) (CAS RN 850140-73-7)</w:t>
            </w:r>
          </w:p>
        </w:tc>
        <w:tc>
          <w:tcPr>
            <w:tcW w:w="994" w:type="dxa"/>
          </w:tcPr>
          <w:p w14:paraId="38566FD2" w14:textId="77777777" w:rsidR="006E3C95" w:rsidRDefault="006E3C95" w:rsidP="006E3C95">
            <w:pPr>
              <w:pStyle w:val="Paragraph"/>
              <w:spacing w:after="0"/>
              <w:rPr>
                <w:noProof/>
              </w:rPr>
            </w:pPr>
            <w:r>
              <w:rPr>
                <w:noProof/>
              </w:rPr>
              <w:t>0 %</w:t>
            </w:r>
          </w:p>
        </w:tc>
        <w:tc>
          <w:tcPr>
            <w:tcW w:w="1276" w:type="dxa"/>
          </w:tcPr>
          <w:p w14:paraId="670C9EC2" w14:textId="77777777" w:rsidR="006E3C95" w:rsidRDefault="006E3C95" w:rsidP="006E3C95">
            <w:pPr>
              <w:pStyle w:val="Paragraph"/>
              <w:spacing w:after="0"/>
              <w:rPr>
                <w:noProof/>
              </w:rPr>
            </w:pPr>
            <w:r>
              <w:rPr>
                <w:noProof/>
              </w:rPr>
              <w:t>-</w:t>
            </w:r>
          </w:p>
        </w:tc>
        <w:tc>
          <w:tcPr>
            <w:tcW w:w="992" w:type="dxa"/>
          </w:tcPr>
          <w:p w14:paraId="6A335FA7" w14:textId="77777777" w:rsidR="006E3C95" w:rsidRDefault="006E3C95" w:rsidP="006E3C95">
            <w:pPr>
              <w:pStyle w:val="Paragraph"/>
              <w:spacing w:after="0"/>
              <w:rPr>
                <w:noProof/>
              </w:rPr>
            </w:pPr>
            <w:r>
              <w:rPr>
                <w:noProof/>
              </w:rPr>
              <w:t>31.12.2024</w:t>
            </w:r>
          </w:p>
        </w:tc>
      </w:tr>
      <w:tr w:rsidR="006E3C95" w14:paraId="46BDA238" w14:textId="77777777" w:rsidTr="008924C5">
        <w:trPr>
          <w:cantSplit/>
        </w:trPr>
        <w:tc>
          <w:tcPr>
            <w:tcW w:w="779" w:type="dxa"/>
          </w:tcPr>
          <w:p w14:paraId="484A9C02" w14:textId="77777777" w:rsidR="006E3C95" w:rsidRDefault="006E3C95" w:rsidP="006E3C95">
            <w:pPr>
              <w:pStyle w:val="Paragraph"/>
              <w:spacing w:after="0"/>
              <w:rPr>
                <w:noProof/>
              </w:rPr>
            </w:pPr>
            <w:r>
              <w:rPr>
                <w:noProof/>
              </w:rPr>
              <w:t>0.7842</w:t>
            </w:r>
          </w:p>
        </w:tc>
        <w:tc>
          <w:tcPr>
            <w:tcW w:w="1276" w:type="dxa"/>
          </w:tcPr>
          <w:p w14:paraId="714FE346" w14:textId="77777777" w:rsidR="006E3C95" w:rsidRDefault="006E3C95" w:rsidP="006E3C95">
            <w:pPr>
              <w:pStyle w:val="Paragraph"/>
              <w:spacing w:after="0"/>
              <w:jc w:val="right"/>
              <w:rPr>
                <w:noProof/>
              </w:rPr>
            </w:pPr>
            <w:r>
              <w:rPr>
                <w:noProof/>
              </w:rPr>
              <w:t>ex 2934 99 90</w:t>
            </w:r>
          </w:p>
        </w:tc>
        <w:tc>
          <w:tcPr>
            <w:tcW w:w="709" w:type="dxa"/>
          </w:tcPr>
          <w:p w14:paraId="20CED983" w14:textId="77777777" w:rsidR="006E3C95" w:rsidRDefault="006E3C95" w:rsidP="006E3C95">
            <w:pPr>
              <w:pStyle w:val="Paragraph"/>
              <w:spacing w:after="0"/>
              <w:jc w:val="center"/>
              <w:rPr>
                <w:noProof/>
              </w:rPr>
            </w:pPr>
            <w:r>
              <w:rPr>
                <w:noProof/>
              </w:rPr>
              <w:t>69</w:t>
            </w:r>
          </w:p>
        </w:tc>
        <w:tc>
          <w:tcPr>
            <w:tcW w:w="3967" w:type="dxa"/>
          </w:tcPr>
          <w:p w14:paraId="3A7B2B6A" w14:textId="77777777" w:rsidR="006E3C95" w:rsidRDefault="006E3C95" w:rsidP="006E3C95">
            <w:pPr>
              <w:pStyle w:val="Paragraph"/>
              <w:spacing w:after="0"/>
              <w:rPr>
                <w:noProof/>
              </w:rPr>
            </w:pPr>
            <w:r>
              <w:rPr>
                <w:noProof/>
              </w:rPr>
              <w:t>3-Methyl-5-(4,4,5,5-tetramethyl-1,3,2-dioxaborolan-2-yl)benzo[d]oxazol-2(3H)-one (CAS RN 1220696-32-1) with a purity by weight of 95 % or more</w:t>
            </w:r>
          </w:p>
        </w:tc>
        <w:tc>
          <w:tcPr>
            <w:tcW w:w="994" w:type="dxa"/>
          </w:tcPr>
          <w:p w14:paraId="223D5D86" w14:textId="77777777" w:rsidR="006E3C95" w:rsidRDefault="006E3C95" w:rsidP="006E3C95">
            <w:pPr>
              <w:pStyle w:val="Paragraph"/>
              <w:spacing w:after="0"/>
              <w:rPr>
                <w:noProof/>
              </w:rPr>
            </w:pPr>
            <w:r>
              <w:rPr>
                <w:noProof/>
              </w:rPr>
              <w:t>0 %</w:t>
            </w:r>
          </w:p>
        </w:tc>
        <w:tc>
          <w:tcPr>
            <w:tcW w:w="1276" w:type="dxa"/>
          </w:tcPr>
          <w:p w14:paraId="27399341" w14:textId="77777777" w:rsidR="006E3C95" w:rsidRDefault="006E3C95" w:rsidP="006E3C95">
            <w:pPr>
              <w:pStyle w:val="Paragraph"/>
              <w:spacing w:after="0"/>
              <w:rPr>
                <w:noProof/>
              </w:rPr>
            </w:pPr>
            <w:r>
              <w:rPr>
                <w:noProof/>
              </w:rPr>
              <w:t>-</w:t>
            </w:r>
          </w:p>
        </w:tc>
        <w:tc>
          <w:tcPr>
            <w:tcW w:w="992" w:type="dxa"/>
          </w:tcPr>
          <w:p w14:paraId="66D2F994" w14:textId="77777777" w:rsidR="006E3C95" w:rsidRDefault="006E3C95" w:rsidP="006E3C95">
            <w:pPr>
              <w:pStyle w:val="Paragraph"/>
              <w:spacing w:after="0"/>
              <w:rPr>
                <w:noProof/>
              </w:rPr>
            </w:pPr>
            <w:r>
              <w:rPr>
                <w:noProof/>
              </w:rPr>
              <w:t>31.12.2024</w:t>
            </w:r>
          </w:p>
        </w:tc>
      </w:tr>
      <w:tr w:rsidR="006E3C95" w14:paraId="6653D970" w14:textId="77777777" w:rsidTr="008924C5">
        <w:trPr>
          <w:cantSplit/>
        </w:trPr>
        <w:tc>
          <w:tcPr>
            <w:tcW w:w="779" w:type="dxa"/>
          </w:tcPr>
          <w:p w14:paraId="7405170E" w14:textId="77777777" w:rsidR="006E3C95" w:rsidRDefault="006E3C95" w:rsidP="006E3C95">
            <w:pPr>
              <w:pStyle w:val="Paragraph"/>
              <w:spacing w:after="0"/>
              <w:rPr>
                <w:noProof/>
              </w:rPr>
            </w:pPr>
            <w:r>
              <w:rPr>
                <w:noProof/>
              </w:rPr>
              <w:t>0.7944</w:t>
            </w:r>
          </w:p>
        </w:tc>
        <w:tc>
          <w:tcPr>
            <w:tcW w:w="1276" w:type="dxa"/>
          </w:tcPr>
          <w:p w14:paraId="025276B1" w14:textId="77777777" w:rsidR="006E3C95" w:rsidRDefault="006E3C95" w:rsidP="006E3C95">
            <w:pPr>
              <w:pStyle w:val="Paragraph"/>
              <w:spacing w:after="0"/>
              <w:jc w:val="right"/>
              <w:rPr>
                <w:noProof/>
              </w:rPr>
            </w:pPr>
            <w:r>
              <w:rPr>
                <w:noProof/>
              </w:rPr>
              <w:t>ex 2934 99 90</w:t>
            </w:r>
          </w:p>
        </w:tc>
        <w:tc>
          <w:tcPr>
            <w:tcW w:w="709" w:type="dxa"/>
          </w:tcPr>
          <w:p w14:paraId="30A0087E" w14:textId="77777777" w:rsidR="006E3C95" w:rsidRDefault="006E3C95" w:rsidP="006E3C95">
            <w:pPr>
              <w:pStyle w:val="Paragraph"/>
              <w:spacing w:after="0"/>
              <w:jc w:val="center"/>
              <w:rPr>
                <w:noProof/>
              </w:rPr>
            </w:pPr>
            <w:r>
              <w:rPr>
                <w:noProof/>
              </w:rPr>
              <w:t>70</w:t>
            </w:r>
          </w:p>
        </w:tc>
        <w:tc>
          <w:tcPr>
            <w:tcW w:w="3967" w:type="dxa"/>
          </w:tcPr>
          <w:p w14:paraId="0672995A" w14:textId="77777777" w:rsidR="006E3C95" w:rsidRDefault="006E3C95" w:rsidP="006E3C95">
            <w:pPr>
              <w:pStyle w:val="Paragraph"/>
              <w:spacing w:after="0"/>
              <w:rPr>
                <w:noProof/>
              </w:rPr>
            </w:pPr>
            <w:r>
              <w:rPr>
                <w:noProof/>
              </w:rPr>
              <w:t>1,3,4-Thiadiazolidine-2,5-dithione (CAS RN 1072-71-5) with a purity by weight of 95 % or more</w:t>
            </w:r>
          </w:p>
        </w:tc>
        <w:tc>
          <w:tcPr>
            <w:tcW w:w="994" w:type="dxa"/>
          </w:tcPr>
          <w:p w14:paraId="7571D86D" w14:textId="77777777" w:rsidR="006E3C95" w:rsidRDefault="006E3C95" w:rsidP="006E3C95">
            <w:pPr>
              <w:pStyle w:val="Paragraph"/>
              <w:spacing w:after="0"/>
              <w:rPr>
                <w:noProof/>
              </w:rPr>
            </w:pPr>
            <w:r>
              <w:rPr>
                <w:noProof/>
              </w:rPr>
              <w:t>0 %</w:t>
            </w:r>
          </w:p>
        </w:tc>
        <w:tc>
          <w:tcPr>
            <w:tcW w:w="1276" w:type="dxa"/>
          </w:tcPr>
          <w:p w14:paraId="2B88B96C" w14:textId="77777777" w:rsidR="006E3C95" w:rsidRDefault="006E3C95" w:rsidP="006E3C95">
            <w:pPr>
              <w:pStyle w:val="Paragraph"/>
              <w:spacing w:after="0"/>
              <w:rPr>
                <w:noProof/>
              </w:rPr>
            </w:pPr>
            <w:r>
              <w:rPr>
                <w:noProof/>
              </w:rPr>
              <w:t>-</w:t>
            </w:r>
          </w:p>
        </w:tc>
        <w:tc>
          <w:tcPr>
            <w:tcW w:w="992" w:type="dxa"/>
          </w:tcPr>
          <w:p w14:paraId="373E2666" w14:textId="77777777" w:rsidR="006E3C95" w:rsidRDefault="006E3C95" w:rsidP="006E3C95">
            <w:pPr>
              <w:pStyle w:val="Paragraph"/>
              <w:spacing w:after="0"/>
              <w:rPr>
                <w:noProof/>
              </w:rPr>
            </w:pPr>
            <w:r>
              <w:rPr>
                <w:noProof/>
              </w:rPr>
              <w:t>31.12.2025</w:t>
            </w:r>
          </w:p>
        </w:tc>
      </w:tr>
      <w:tr w:rsidR="006E3C95" w14:paraId="4D1E85B9" w14:textId="77777777" w:rsidTr="008924C5">
        <w:trPr>
          <w:cantSplit/>
        </w:trPr>
        <w:tc>
          <w:tcPr>
            <w:tcW w:w="779" w:type="dxa"/>
          </w:tcPr>
          <w:p w14:paraId="39C99B58" w14:textId="77777777" w:rsidR="006E3C95" w:rsidRDefault="006E3C95" w:rsidP="006E3C95">
            <w:pPr>
              <w:pStyle w:val="Paragraph"/>
              <w:spacing w:after="0"/>
              <w:rPr>
                <w:noProof/>
              </w:rPr>
            </w:pPr>
            <w:r>
              <w:rPr>
                <w:noProof/>
              </w:rPr>
              <w:t>0.8289</w:t>
            </w:r>
          </w:p>
        </w:tc>
        <w:tc>
          <w:tcPr>
            <w:tcW w:w="1276" w:type="dxa"/>
          </w:tcPr>
          <w:p w14:paraId="065949E7" w14:textId="77777777" w:rsidR="006E3C95" w:rsidRDefault="006E3C95" w:rsidP="006E3C95">
            <w:pPr>
              <w:pStyle w:val="Paragraph"/>
              <w:spacing w:after="0"/>
              <w:jc w:val="right"/>
              <w:rPr>
                <w:noProof/>
              </w:rPr>
            </w:pPr>
            <w:r>
              <w:rPr>
                <w:noProof/>
              </w:rPr>
              <w:t>ex 2934 99 90</w:t>
            </w:r>
          </w:p>
        </w:tc>
        <w:tc>
          <w:tcPr>
            <w:tcW w:w="709" w:type="dxa"/>
          </w:tcPr>
          <w:p w14:paraId="2A74C89C" w14:textId="77777777" w:rsidR="006E3C95" w:rsidRDefault="006E3C95" w:rsidP="006E3C95">
            <w:pPr>
              <w:pStyle w:val="Paragraph"/>
              <w:spacing w:after="0"/>
              <w:jc w:val="center"/>
              <w:rPr>
                <w:noProof/>
              </w:rPr>
            </w:pPr>
            <w:r>
              <w:rPr>
                <w:noProof/>
              </w:rPr>
              <w:t>71</w:t>
            </w:r>
          </w:p>
        </w:tc>
        <w:tc>
          <w:tcPr>
            <w:tcW w:w="3967" w:type="dxa"/>
          </w:tcPr>
          <w:p w14:paraId="5D40CA28" w14:textId="77777777" w:rsidR="006E3C95" w:rsidRDefault="006E3C95" w:rsidP="006E3C95">
            <w:pPr>
              <w:pStyle w:val="Paragraph"/>
              <w:spacing w:after="0"/>
              <w:rPr>
                <w:noProof/>
              </w:rPr>
            </w:pPr>
            <w:r>
              <w:rPr>
                <w:noProof/>
              </w:rPr>
              <w:t>3,4-Dichloro-1,2,5-thiadiazole (CAS RN 5728-20-1) with a purity by weight of 99 % or more</w:t>
            </w:r>
          </w:p>
        </w:tc>
        <w:tc>
          <w:tcPr>
            <w:tcW w:w="994" w:type="dxa"/>
          </w:tcPr>
          <w:p w14:paraId="1998574C" w14:textId="77777777" w:rsidR="006E3C95" w:rsidRDefault="006E3C95" w:rsidP="006E3C95">
            <w:pPr>
              <w:pStyle w:val="Paragraph"/>
              <w:spacing w:after="0"/>
              <w:rPr>
                <w:noProof/>
              </w:rPr>
            </w:pPr>
            <w:r>
              <w:rPr>
                <w:noProof/>
              </w:rPr>
              <w:t>0 %</w:t>
            </w:r>
          </w:p>
        </w:tc>
        <w:tc>
          <w:tcPr>
            <w:tcW w:w="1276" w:type="dxa"/>
          </w:tcPr>
          <w:p w14:paraId="0459AE45" w14:textId="77777777" w:rsidR="006E3C95" w:rsidRDefault="006E3C95" w:rsidP="006E3C95">
            <w:pPr>
              <w:pStyle w:val="Paragraph"/>
              <w:spacing w:after="0"/>
              <w:rPr>
                <w:noProof/>
              </w:rPr>
            </w:pPr>
            <w:r>
              <w:rPr>
                <w:noProof/>
              </w:rPr>
              <w:t>-</w:t>
            </w:r>
          </w:p>
        </w:tc>
        <w:tc>
          <w:tcPr>
            <w:tcW w:w="992" w:type="dxa"/>
          </w:tcPr>
          <w:p w14:paraId="7F7F2E42" w14:textId="77777777" w:rsidR="006E3C95" w:rsidRDefault="006E3C95" w:rsidP="006E3C95">
            <w:pPr>
              <w:pStyle w:val="Paragraph"/>
              <w:spacing w:after="0"/>
              <w:rPr>
                <w:noProof/>
              </w:rPr>
            </w:pPr>
            <w:r>
              <w:rPr>
                <w:noProof/>
              </w:rPr>
              <w:t>31.12.2026</w:t>
            </w:r>
          </w:p>
        </w:tc>
      </w:tr>
      <w:tr w:rsidR="006E3C95" w14:paraId="076CD666" w14:textId="77777777" w:rsidTr="008924C5">
        <w:trPr>
          <w:cantSplit/>
        </w:trPr>
        <w:tc>
          <w:tcPr>
            <w:tcW w:w="779" w:type="dxa"/>
          </w:tcPr>
          <w:p w14:paraId="26FCEBD7" w14:textId="77777777" w:rsidR="006E3C95" w:rsidRDefault="006E3C95" w:rsidP="006E3C95">
            <w:pPr>
              <w:pStyle w:val="Paragraph"/>
              <w:spacing w:after="0"/>
              <w:rPr>
                <w:noProof/>
              </w:rPr>
            </w:pPr>
            <w:r>
              <w:rPr>
                <w:noProof/>
              </w:rPr>
              <w:t>0.8317</w:t>
            </w:r>
          </w:p>
        </w:tc>
        <w:tc>
          <w:tcPr>
            <w:tcW w:w="1276" w:type="dxa"/>
          </w:tcPr>
          <w:p w14:paraId="4FF06495" w14:textId="77777777" w:rsidR="006E3C95" w:rsidRDefault="006E3C95" w:rsidP="006E3C95">
            <w:pPr>
              <w:pStyle w:val="Paragraph"/>
              <w:spacing w:after="0"/>
              <w:jc w:val="right"/>
              <w:rPr>
                <w:noProof/>
              </w:rPr>
            </w:pPr>
            <w:r>
              <w:rPr>
                <w:noProof/>
              </w:rPr>
              <w:t>ex 2934 99 90</w:t>
            </w:r>
          </w:p>
        </w:tc>
        <w:tc>
          <w:tcPr>
            <w:tcW w:w="709" w:type="dxa"/>
          </w:tcPr>
          <w:p w14:paraId="544F7AEC" w14:textId="77777777" w:rsidR="006E3C95" w:rsidRDefault="006E3C95" w:rsidP="006E3C95">
            <w:pPr>
              <w:pStyle w:val="Paragraph"/>
              <w:spacing w:after="0"/>
              <w:jc w:val="center"/>
              <w:rPr>
                <w:noProof/>
              </w:rPr>
            </w:pPr>
            <w:r>
              <w:rPr>
                <w:noProof/>
              </w:rPr>
              <w:t>72</w:t>
            </w:r>
          </w:p>
        </w:tc>
        <w:tc>
          <w:tcPr>
            <w:tcW w:w="3967" w:type="dxa"/>
          </w:tcPr>
          <w:p w14:paraId="082BA4ED" w14:textId="77777777" w:rsidR="006E3C95" w:rsidRDefault="006E3C95" w:rsidP="006E3C95">
            <w:pPr>
              <w:pStyle w:val="Paragraph"/>
              <w:spacing w:after="0"/>
              <w:rPr>
                <w:noProof/>
              </w:rPr>
            </w:pPr>
            <w:r>
              <w:rPr>
                <w:noProof/>
              </w:rPr>
              <w:t>2-Trifluoromethyl-9-allyl-9-thioxanthen-ol (CAS RN 850808-70-7) with a purity by weight of 98 % or more</w:t>
            </w:r>
          </w:p>
        </w:tc>
        <w:tc>
          <w:tcPr>
            <w:tcW w:w="994" w:type="dxa"/>
          </w:tcPr>
          <w:p w14:paraId="0D62CEE0" w14:textId="77777777" w:rsidR="006E3C95" w:rsidRDefault="006E3C95" w:rsidP="006E3C95">
            <w:pPr>
              <w:pStyle w:val="Paragraph"/>
              <w:spacing w:after="0"/>
              <w:rPr>
                <w:noProof/>
              </w:rPr>
            </w:pPr>
            <w:r>
              <w:rPr>
                <w:noProof/>
              </w:rPr>
              <w:t>0 %</w:t>
            </w:r>
          </w:p>
        </w:tc>
        <w:tc>
          <w:tcPr>
            <w:tcW w:w="1276" w:type="dxa"/>
          </w:tcPr>
          <w:p w14:paraId="22A71263" w14:textId="77777777" w:rsidR="006E3C95" w:rsidRDefault="006E3C95" w:rsidP="006E3C95">
            <w:pPr>
              <w:pStyle w:val="Paragraph"/>
              <w:spacing w:after="0"/>
              <w:rPr>
                <w:noProof/>
              </w:rPr>
            </w:pPr>
            <w:r>
              <w:rPr>
                <w:noProof/>
              </w:rPr>
              <w:t>-</w:t>
            </w:r>
          </w:p>
        </w:tc>
        <w:tc>
          <w:tcPr>
            <w:tcW w:w="992" w:type="dxa"/>
          </w:tcPr>
          <w:p w14:paraId="7E791D7A" w14:textId="77777777" w:rsidR="006E3C95" w:rsidRDefault="006E3C95" w:rsidP="006E3C95">
            <w:pPr>
              <w:pStyle w:val="Paragraph"/>
              <w:spacing w:after="0"/>
              <w:rPr>
                <w:noProof/>
              </w:rPr>
            </w:pPr>
            <w:r>
              <w:rPr>
                <w:noProof/>
              </w:rPr>
              <w:t>31.12.2027</w:t>
            </w:r>
          </w:p>
        </w:tc>
      </w:tr>
      <w:tr w:rsidR="006E3C95" w14:paraId="42DD4FBD" w14:textId="77777777" w:rsidTr="008924C5">
        <w:trPr>
          <w:cantSplit/>
        </w:trPr>
        <w:tc>
          <w:tcPr>
            <w:tcW w:w="779" w:type="dxa"/>
          </w:tcPr>
          <w:p w14:paraId="7569AAF1" w14:textId="77777777" w:rsidR="006E3C95" w:rsidRDefault="006E3C95" w:rsidP="006E3C95">
            <w:pPr>
              <w:pStyle w:val="Paragraph"/>
              <w:spacing w:after="0"/>
              <w:rPr>
                <w:noProof/>
              </w:rPr>
            </w:pPr>
            <w:r>
              <w:rPr>
                <w:noProof/>
              </w:rPr>
              <w:t>0.7731</w:t>
            </w:r>
          </w:p>
        </w:tc>
        <w:tc>
          <w:tcPr>
            <w:tcW w:w="1276" w:type="dxa"/>
          </w:tcPr>
          <w:p w14:paraId="71CFDFFA" w14:textId="77777777" w:rsidR="006E3C95" w:rsidRDefault="006E3C95" w:rsidP="006E3C95">
            <w:pPr>
              <w:pStyle w:val="Paragraph"/>
              <w:spacing w:after="0"/>
              <w:jc w:val="right"/>
              <w:rPr>
                <w:noProof/>
              </w:rPr>
            </w:pPr>
            <w:r>
              <w:rPr>
                <w:noProof/>
              </w:rPr>
              <w:t>ex 2934 99 90</w:t>
            </w:r>
          </w:p>
        </w:tc>
        <w:tc>
          <w:tcPr>
            <w:tcW w:w="709" w:type="dxa"/>
          </w:tcPr>
          <w:p w14:paraId="4ED0608C" w14:textId="77777777" w:rsidR="006E3C95" w:rsidRDefault="006E3C95" w:rsidP="006E3C95">
            <w:pPr>
              <w:pStyle w:val="Paragraph"/>
              <w:spacing w:after="0"/>
              <w:jc w:val="center"/>
              <w:rPr>
                <w:noProof/>
              </w:rPr>
            </w:pPr>
            <w:r>
              <w:rPr>
                <w:noProof/>
              </w:rPr>
              <w:t>73</w:t>
            </w:r>
          </w:p>
        </w:tc>
        <w:tc>
          <w:tcPr>
            <w:tcW w:w="3967" w:type="dxa"/>
          </w:tcPr>
          <w:p w14:paraId="2B14B5E6" w14:textId="77777777" w:rsidR="006E3C95" w:rsidRDefault="006E3C95" w:rsidP="006E3C95">
            <w:pPr>
              <w:pStyle w:val="Paragraph"/>
              <w:spacing w:after="0"/>
              <w:rPr>
                <w:noProof/>
              </w:rPr>
            </w:pPr>
            <w:r>
              <w:rPr>
                <w:noProof/>
              </w:rPr>
              <w:t>Tetrahydrouridine (CAS RN 18771-50-1)</w:t>
            </w:r>
          </w:p>
        </w:tc>
        <w:tc>
          <w:tcPr>
            <w:tcW w:w="994" w:type="dxa"/>
          </w:tcPr>
          <w:p w14:paraId="549306A1" w14:textId="77777777" w:rsidR="006E3C95" w:rsidRDefault="006E3C95" w:rsidP="006E3C95">
            <w:pPr>
              <w:pStyle w:val="Paragraph"/>
              <w:spacing w:after="0"/>
              <w:rPr>
                <w:noProof/>
              </w:rPr>
            </w:pPr>
            <w:r>
              <w:rPr>
                <w:noProof/>
              </w:rPr>
              <w:t>0 %</w:t>
            </w:r>
          </w:p>
        </w:tc>
        <w:tc>
          <w:tcPr>
            <w:tcW w:w="1276" w:type="dxa"/>
          </w:tcPr>
          <w:p w14:paraId="277232AB" w14:textId="77777777" w:rsidR="006E3C95" w:rsidRDefault="006E3C95" w:rsidP="006E3C95">
            <w:pPr>
              <w:pStyle w:val="Paragraph"/>
              <w:spacing w:after="0"/>
              <w:rPr>
                <w:noProof/>
              </w:rPr>
            </w:pPr>
            <w:r>
              <w:rPr>
                <w:noProof/>
              </w:rPr>
              <w:t>-</w:t>
            </w:r>
          </w:p>
        </w:tc>
        <w:tc>
          <w:tcPr>
            <w:tcW w:w="992" w:type="dxa"/>
          </w:tcPr>
          <w:p w14:paraId="630E9E57" w14:textId="77777777" w:rsidR="006E3C95" w:rsidRDefault="006E3C95" w:rsidP="006E3C95">
            <w:pPr>
              <w:pStyle w:val="Paragraph"/>
              <w:spacing w:after="0"/>
              <w:rPr>
                <w:noProof/>
              </w:rPr>
            </w:pPr>
            <w:r>
              <w:rPr>
                <w:noProof/>
              </w:rPr>
              <w:t>31.12.2024</w:t>
            </w:r>
          </w:p>
        </w:tc>
      </w:tr>
      <w:tr w:rsidR="006E3C95" w14:paraId="0997DC58" w14:textId="77777777" w:rsidTr="008924C5">
        <w:trPr>
          <w:cantSplit/>
        </w:trPr>
        <w:tc>
          <w:tcPr>
            <w:tcW w:w="779" w:type="dxa"/>
          </w:tcPr>
          <w:p w14:paraId="3F48E139" w14:textId="77777777" w:rsidR="006E3C95" w:rsidRDefault="006E3C95" w:rsidP="006E3C95">
            <w:pPr>
              <w:pStyle w:val="Paragraph"/>
              <w:spacing w:after="0"/>
              <w:rPr>
                <w:noProof/>
              </w:rPr>
            </w:pPr>
            <w:r>
              <w:rPr>
                <w:noProof/>
              </w:rPr>
              <w:t>0.4249</w:t>
            </w:r>
          </w:p>
        </w:tc>
        <w:tc>
          <w:tcPr>
            <w:tcW w:w="1276" w:type="dxa"/>
          </w:tcPr>
          <w:p w14:paraId="69F52032" w14:textId="77777777" w:rsidR="006E3C95" w:rsidRDefault="006E3C95" w:rsidP="006E3C95">
            <w:pPr>
              <w:pStyle w:val="Paragraph"/>
              <w:spacing w:after="0"/>
              <w:jc w:val="right"/>
              <w:rPr>
                <w:noProof/>
              </w:rPr>
            </w:pPr>
            <w:r>
              <w:rPr>
                <w:noProof/>
              </w:rPr>
              <w:t>ex 2934 99 90</w:t>
            </w:r>
          </w:p>
        </w:tc>
        <w:tc>
          <w:tcPr>
            <w:tcW w:w="709" w:type="dxa"/>
          </w:tcPr>
          <w:p w14:paraId="7BE10BDB" w14:textId="77777777" w:rsidR="006E3C95" w:rsidRDefault="006E3C95" w:rsidP="006E3C95">
            <w:pPr>
              <w:pStyle w:val="Paragraph"/>
              <w:spacing w:after="0"/>
              <w:jc w:val="center"/>
              <w:rPr>
                <w:noProof/>
              </w:rPr>
            </w:pPr>
            <w:r>
              <w:rPr>
                <w:noProof/>
              </w:rPr>
              <w:t>74</w:t>
            </w:r>
          </w:p>
        </w:tc>
        <w:tc>
          <w:tcPr>
            <w:tcW w:w="3967" w:type="dxa"/>
          </w:tcPr>
          <w:p w14:paraId="0390CDC5" w14:textId="77777777" w:rsidR="006E3C95" w:rsidRDefault="006E3C95" w:rsidP="006E3C95">
            <w:pPr>
              <w:pStyle w:val="Paragraph"/>
              <w:spacing w:after="0"/>
              <w:rPr>
                <w:noProof/>
              </w:rPr>
            </w:pPr>
            <w:r>
              <w:rPr>
                <w:noProof/>
              </w:rPr>
              <w:t>2-Isopropylthioxanthone (CAS RN 5495-84-1)</w:t>
            </w:r>
          </w:p>
        </w:tc>
        <w:tc>
          <w:tcPr>
            <w:tcW w:w="994" w:type="dxa"/>
          </w:tcPr>
          <w:p w14:paraId="65329FC2" w14:textId="77777777" w:rsidR="006E3C95" w:rsidRDefault="006E3C95" w:rsidP="006E3C95">
            <w:pPr>
              <w:pStyle w:val="Paragraph"/>
              <w:spacing w:after="0"/>
              <w:rPr>
                <w:noProof/>
              </w:rPr>
            </w:pPr>
            <w:r>
              <w:rPr>
                <w:noProof/>
              </w:rPr>
              <w:t>0 %</w:t>
            </w:r>
          </w:p>
        </w:tc>
        <w:tc>
          <w:tcPr>
            <w:tcW w:w="1276" w:type="dxa"/>
          </w:tcPr>
          <w:p w14:paraId="6227C139" w14:textId="77777777" w:rsidR="006E3C95" w:rsidRDefault="006E3C95" w:rsidP="006E3C95">
            <w:pPr>
              <w:pStyle w:val="Paragraph"/>
              <w:spacing w:after="0"/>
              <w:rPr>
                <w:noProof/>
              </w:rPr>
            </w:pPr>
            <w:r>
              <w:rPr>
                <w:noProof/>
              </w:rPr>
              <w:t>-</w:t>
            </w:r>
          </w:p>
        </w:tc>
        <w:tc>
          <w:tcPr>
            <w:tcW w:w="992" w:type="dxa"/>
          </w:tcPr>
          <w:p w14:paraId="2A2C8931" w14:textId="77777777" w:rsidR="006E3C95" w:rsidRDefault="006E3C95" w:rsidP="006E3C95">
            <w:pPr>
              <w:pStyle w:val="Paragraph"/>
              <w:spacing w:after="0"/>
              <w:rPr>
                <w:noProof/>
              </w:rPr>
            </w:pPr>
            <w:r>
              <w:rPr>
                <w:noProof/>
              </w:rPr>
              <w:t>31.12.2027</w:t>
            </w:r>
          </w:p>
        </w:tc>
      </w:tr>
      <w:tr w:rsidR="006E3C95" w14:paraId="625C2E86" w14:textId="77777777" w:rsidTr="008924C5">
        <w:trPr>
          <w:cantSplit/>
        </w:trPr>
        <w:tc>
          <w:tcPr>
            <w:tcW w:w="779" w:type="dxa"/>
          </w:tcPr>
          <w:p w14:paraId="21ECD0A5" w14:textId="77777777" w:rsidR="006E3C95" w:rsidRDefault="006E3C95" w:rsidP="006E3C95">
            <w:pPr>
              <w:pStyle w:val="Paragraph"/>
              <w:spacing w:after="0"/>
              <w:rPr>
                <w:noProof/>
              </w:rPr>
            </w:pPr>
            <w:r>
              <w:rPr>
                <w:noProof/>
              </w:rPr>
              <w:t>0.4052</w:t>
            </w:r>
          </w:p>
        </w:tc>
        <w:tc>
          <w:tcPr>
            <w:tcW w:w="1276" w:type="dxa"/>
          </w:tcPr>
          <w:p w14:paraId="150D1805" w14:textId="77777777" w:rsidR="006E3C95" w:rsidRDefault="006E3C95" w:rsidP="006E3C95">
            <w:pPr>
              <w:pStyle w:val="Paragraph"/>
              <w:spacing w:after="0"/>
              <w:jc w:val="right"/>
              <w:rPr>
                <w:noProof/>
              </w:rPr>
            </w:pPr>
            <w:r>
              <w:rPr>
                <w:noProof/>
              </w:rPr>
              <w:t>ex 2934 99 90</w:t>
            </w:r>
          </w:p>
        </w:tc>
        <w:tc>
          <w:tcPr>
            <w:tcW w:w="709" w:type="dxa"/>
          </w:tcPr>
          <w:p w14:paraId="325F35A2" w14:textId="77777777" w:rsidR="006E3C95" w:rsidRDefault="006E3C95" w:rsidP="006E3C95">
            <w:pPr>
              <w:pStyle w:val="Paragraph"/>
              <w:spacing w:after="0"/>
              <w:jc w:val="center"/>
              <w:rPr>
                <w:noProof/>
              </w:rPr>
            </w:pPr>
            <w:r>
              <w:rPr>
                <w:noProof/>
              </w:rPr>
              <w:t>75</w:t>
            </w:r>
          </w:p>
        </w:tc>
        <w:tc>
          <w:tcPr>
            <w:tcW w:w="3967" w:type="dxa"/>
          </w:tcPr>
          <w:p w14:paraId="09995C13" w14:textId="77777777" w:rsidR="006E3C95" w:rsidRDefault="006E3C95" w:rsidP="006E3C95">
            <w:pPr>
              <w:pStyle w:val="Paragraph"/>
              <w:spacing w:after="0"/>
              <w:rPr>
                <w:noProof/>
              </w:rPr>
            </w:pPr>
            <w:r>
              <w:rPr>
                <w:noProof/>
              </w:rPr>
              <w:t>(4</w:t>
            </w:r>
            <w:r>
              <w:rPr>
                <w:i/>
                <w:iCs/>
                <w:noProof/>
              </w:rPr>
              <w:t>R-cis</w:t>
            </w:r>
            <w:r>
              <w:rPr>
                <w:noProof/>
              </w:rPr>
              <w:t>)-1,1-Dimethylethyl-6-[2[2-(4-fluorophenyl)-5-(1-isopropyl)-3-phenyl-4-[(phenylamino)carbonyl]-1</w:t>
            </w:r>
            <w:r>
              <w:rPr>
                <w:i/>
                <w:iCs/>
                <w:noProof/>
              </w:rPr>
              <w:t>H</w:t>
            </w:r>
            <w:r>
              <w:rPr>
                <w:noProof/>
              </w:rPr>
              <w:t>-pyrrol-1-yl]ethyl]-2,2-dimethyl-1,3-dioxane-4-acetate (CAS RN 125971-95-1)</w:t>
            </w:r>
          </w:p>
        </w:tc>
        <w:tc>
          <w:tcPr>
            <w:tcW w:w="994" w:type="dxa"/>
          </w:tcPr>
          <w:p w14:paraId="5B6DFEAC" w14:textId="77777777" w:rsidR="006E3C95" w:rsidRDefault="006E3C95" w:rsidP="006E3C95">
            <w:pPr>
              <w:pStyle w:val="Paragraph"/>
              <w:spacing w:after="0"/>
              <w:rPr>
                <w:noProof/>
              </w:rPr>
            </w:pPr>
            <w:r>
              <w:rPr>
                <w:noProof/>
              </w:rPr>
              <w:t>0 %</w:t>
            </w:r>
          </w:p>
        </w:tc>
        <w:tc>
          <w:tcPr>
            <w:tcW w:w="1276" w:type="dxa"/>
          </w:tcPr>
          <w:p w14:paraId="25CFE80C" w14:textId="77777777" w:rsidR="006E3C95" w:rsidRDefault="006E3C95" w:rsidP="006E3C95">
            <w:pPr>
              <w:pStyle w:val="Paragraph"/>
              <w:spacing w:after="0"/>
              <w:rPr>
                <w:noProof/>
              </w:rPr>
            </w:pPr>
            <w:r>
              <w:rPr>
                <w:noProof/>
              </w:rPr>
              <w:t>-</w:t>
            </w:r>
          </w:p>
        </w:tc>
        <w:tc>
          <w:tcPr>
            <w:tcW w:w="992" w:type="dxa"/>
          </w:tcPr>
          <w:p w14:paraId="3405ECDA" w14:textId="77777777" w:rsidR="006E3C95" w:rsidRDefault="006E3C95" w:rsidP="006E3C95">
            <w:pPr>
              <w:pStyle w:val="Paragraph"/>
              <w:spacing w:after="0"/>
              <w:rPr>
                <w:noProof/>
              </w:rPr>
            </w:pPr>
            <w:r>
              <w:rPr>
                <w:noProof/>
              </w:rPr>
              <w:t>31.12.2026</w:t>
            </w:r>
          </w:p>
        </w:tc>
      </w:tr>
      <w:tr w:rsidR="006E3C95" w14:paraId="590F6263" w14:textId="77777777" w:rsidTr="008924C5">
        <w:trPr>
          <w:cantSplit/>
        </w:trPr>
        <w:tc>
          <w:tcPr>
            <w:tcW w:w="779" w:type="dxa"/>
          </w:tcPr>
          <w:p w14:paraId="0571C7E4" w14:textId="77777777" w:rsidR="006E3C95" w:rsidRDefault="006E3C95" w:rsidP="006E3C95">
            <w:pPr>
              <w:pStyle w:val="Paragraph"/>
              <w:spacing w:after="0"/>
              <w:rPr>
                <w:noProof/>
              </w:rPr>
            </w:pPr>
            <w:r>
              <w:rPr>
                <w:noProof/>
              </w:rPr>
              <w:t>0.8221</w:t>
            </w:r>
          </w:p>
        </w:tc>
        <w:tc>
          <w:tcPr>
            <w:tcW w:w="1276" w:type="dxa"/>
          </w:tcPr>
          <w:p w14:paraId="790E16F1" w14:textId="77777777" w:rsidR="006E3C95" w:rsidRDefault="006E3C95" w:rsidP="006E3C95">
            <w:pPr>
              <w:pStyle w:val="Paragraph"/>
              <w:spacing w:after="0"/>
              <w:jc w:val="right"/>
              <w:rPr>
                <w:noProof/>
              </w:rPr>
            </w:pPr>
            <w:r>
              <w:rPr>
                <w:noProof/>
              </w:rPr>
              <w:t>ex 2934 99 90</w:t>
            </w:r>
          </w:p>
        </w:tc>
        <w:tc>
          <w:tcPr>
            <w:tcW w:w="709" w:type="dxa"/>
          </w:tcPr>
          <w:p w14:paraId="2C9326B2" w14:textId="77777777" w:rsidR="006E3C95" w:rsidRDefault="006E3C95" w:rsidP="006E3C95">
            <w:pPr>
              <w:pStyle w:val="Paragraph"/>
              <w:spacing w:after="0"/>
              <w:jc w:val="center"/>
              <w:rPr>
                <w:noProof/>
              </w:rPr>
            </w:pPr>
            <w:r>
              <w:rPr>
                <w:noProof/>
              </w:rPr>
              <w:t>77</w:t>
            </w:r>
          </w:p>
        </w:tc>
        <w:tc>
          <w:tcPr>
            <w:tcW w:w="3967" w:type="dxa"/>
          </w:tcPr>
          <w:p w14:paraId="244039FB" w14:textId="77777777" w:rsidR="006E3C95" w:rsidRDefault="006E3C95" w:rsidP="006E3C95">
            <w:pPr>
              <w:pStyle w:val="Paragraph"/>
              <w:spacing w:after="0"/>
              <w:rPr>
                <w:noProof/>
              </w:rPr>
            </w:pPr>
            <w:r>
              <w:rPr>
                <w:noProof/>
              </w:rPr>
              <w:t>Tazemetostat (INN) (CAS 1403254-99-8) with a purity by weight of 99 % or more and its salts</w:t>
            </w:r>
          </w:p>
        </w:tc>
        <w:tc>
          <w:tcPr>
            <w:tcW w:w="994" w:type="dxa"/>
          </w:tcPr>
          <w:p w14:paraId="4EFD1851" w14:textId="77777777" w:rsidR="006E3C95" w:rsidRDefault="006E3C95" w:rsidP="006E3C95">
            <w:pPr>
              <w:pStyle w:val="Paragraph"/>
              <w:spacing w:after="0"/>
              <w:rPr>
                <w:noProof/>
              </w:rPr>
            </w:pPr>
            <w:r>
              <w:rPr>
                <w:noProof/>
              </w:rPr>
              <w:t>0 %</w:t>
            </w:r>
          </w:p>
        </w:tc>
        <w:tc>
          <w:tcPr>
            <w:tcW w:w="1276" w:type="dxa"/>
          </w:tcPr>
          <w:p w14:paraId="5E9AB5DD" w14:textId="77777777" w:rsidR="006E3C95" w:rsidRDefault="006E3C95" w:rsidP="006E3C95">
            <w:pPr>
              <w:pStyle w:val="Paragraph"/>
              <w:spacing w:after="0"/>
              <w:rPr>
                <w:noProof/>
              </w:rPr>
            </w:pPr>
            <w:r>
              <w:rPr>
                <w:noProof/>
              </w:rPr>
              <w:t>-</w:t>
            </w:r>
          </w:p>
        </w:tc>
        <w:tc>
          <w:tcPr>
            <w:tcW w:w="992" w:type="dxa"/>
          </w:tcPr>
          <w:p w14:paraId="703FC256" w14:textId="77777777" w:rsidR="006E3C95" w:rsidRDefault="006E3C95" w:rsidP="006E3C95">
            <w:pPr>
              <w:pStyle w:val="Paragraph"/>
              <w:spacing w:after="0"/>
              <w:rPr>
                <w:noProof/>
              </w:rPr>
            </w:pPr>
            <w:r>
              <w:rPr>
                <w:noProof/>
              </w:rPr>
              <w:t>31.12.2026</w:t>
            </w:r>
          </w:p>
        </w:tc>
      </w:tr>
      <w:tr w:rsidR="006E3C95" w14:paraId="4BD27C11" w14:textId="77777777" w:rsidTr="008924C5">
        <w:trPr>
          <w:cantSplit/>
        </w:trPr>
        <w:tc>
          <w:tcPr>
            <w:tcW w:w="779" w:type="dxa"/>
          </w:tcPr>
          <w:p w14:paraId="3E3E67A0" w14:textId="77777777" w:rsidR="006E3C95" w:rsidRDefault="006E3C95" w:rsidP="006E3C95">
            <w:pPr>
              <w:pStyle w:val="Paragraph"/>
              <w:spacing w:after="0"/>
              <w:rPr>
                <w:noProof/>
              </w:rPr>
            </w:pPr>
            <w:r>
              <w:rPr>
                <w:noProof/>
              </w:rPr>
              <w:t>0.4388</w:t>
            </w:r>
          </w:p>
        </w:tc>
        <w:tc>
          <w:tcPr>
            <w:tcW w:w="1276" w:type="dxa"/>
          </w:tcPr>
          <w:p w14:paraId="7B1A4208"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3964361A" w14:textId="77777777" w:rsidR="006E3C95" w:rsidRDefault="006E3C95" w:rsidP="006E3C95">
            <w:pPr>
              <w:pStyle w:val="Paragraph"/>
              <w:spacing w:after="0"/>
              <w:jc w:val="center"/>
              <w:rPr>
                <w:noProof/>
              </w:rPr>
            </w:pPr>
            <w:r>
              <w:rPr>
                <w:noProof/>
              </w:rPr>
              <w:t>79</w:t>
            </w:r>
          </w:p>
        </w:tc>
        <w:tc>
          <w:tcPr>
            <w:tcW w:w="3967" w:type="dxa"/>
          </w:tcPr>
          <w:p w14:paraId="547C4D66" w14:textId="77777777" w:rsidR="006E3C95" w:rsidRDefault="006E3C95" w:rsidP="006E3C95">
            <w:pPr>
              <w:pStyle w:val="Paragraph"/>
              <w:spacing w:after="0"/>
              <w:rPr>
                <w:noProof/>
              </w:rPr>
            </w:pPr>
            <w:r>
              <w:rPr>
                <w:noProof/>
              </w:rPr>
              <w:t>Thiophen-2-ethanol (CAS RN 5402-55-1)</w:t>
            </w:r>
          </w:p>
        </w:tc>
        <w:tc>
          <w:tcPr>
            <w:tcW w:w="994" w:type="dxa"/>
          </w:tcPr>
          <w:p w14:paraId="3FB2269C" w14:textId="77777777" w:rsidR="006E3C95" w:rsidRDefault="006E3C95" w:rsidP="006E3C95">
            <w:pPr>
              <w:pStyle w:val="Paragraph"/>
              <w:spacing w:after="0"/>
              <w:rPr>
                <w:noProof/>
              </w:rPr>
            </w:pPr>
            <w:r>
              <w:rPr>
                <w:noProof/>
              </w:rPr>
              <w:t>0 %</w:t>
            </w:r>
          </w:p>
        </w:tc>
        <w:tc>
          <w:tcPr>
            <w:tcW w:w="1276" w:type="dxa"/>
          </w:tcPr>
          <w:p w14:paraId="307FFF5F" w14:textId="77777777" w:rsidR="006E3C95" w:rsidRDefault="006E3C95" w:rsidP="006E3C95">
            <w:pPr>
              <w:pStyle w:val="Paragraph"/>
              <w:spacing w:after="0"/>
              <w:rPr>
                <w:noProof/>
              </w:rPr>
            </w:pPr>
            <w:r>
              <w:rPr>
                <w:noProof/>
              </w:rPr>
              <w:t>-</w:t>
            </w:r>
          </w:p>
        </w:tc>
        <w:tc>
          <w:tcPr>
            <w:tcW w:w="992" w:type="dxa"/>
          </w:tcPr>
          <w:p w14:paraId="3974AB0A" w14:textId="77777777" w:rsidR="006E3C95" w:rsidRDefault="006E3C95" w:rsidP="006E3C95">
            <w:pPr>
              <w:pStyle w:val="Paragraph"/>
              <w:spacing w:after="0"/>
              <w:rPr>
                <w:noProof/>
              </w:rPr>
            </w:pPr>
            <w:r>
              <w:rPr>
                <w:noProof/>
              </w:rPr>
              <w:t>31.12.2024</w:t>
            </w:r>
          </w:p>
        </w:tc>
      </w:tr>
      <w:tr w:rsidR="006E3C95" w14:paraId="4D8AB6D1" w14:textId="77777777" w:rsidTr="008924C5">
        <w:trPr>
          <w:cantSplit/>
        </w:trPr>
        <w:tc>
          <w:tcPr>
            <w:tcW w:w="779" w:type="dxa"/>
          </w:tcPr>
          <w:p w14:paraId="64EE856B" w14:textId="77777777" w:rsidR="006E3C95" w:rsidRDefault="006E3C95" w:rsidP="006E3C95">
            <w:pPr>
              <w:pStyle w:val="Paragraph"/>
              <w:spacing w:after="0"/>
              <w:rPr>
                <w:noProof/>
              </w:rPr>
            </w:pPr>
            <w:r>
              <w:rPr>
                <w:noProof/>
              </w:rPr>
              <w:t>0.7657</w:t>
            </w:r>
          </w:p>
        </w:tc>
        <w:tc>
          <w:tcPr>
            <w:tcW w:w="1276" w:type="dxa"/>
          </w:tcPr>
          <w:p w14:paraId="2D8153A2" w14:textId="77777777" w:rsidR="006E3C95" w:rsidRDefault="006E3C95" w:rsidP="006E3C95">
            <w:pPr>
              <w:pStyle w:val="Paragraph"/>
              <w:spacing w:after="0"/>
              <w:jc w:val="right"/>
              <w:rPr>
                <w:noProof/>
              </w:rPr>
            </w:pPr>
            <w:r>
              <w:rPr>
                <w:rStyle w:val="FootnoteReference"/>
                <w:noProof/>
              </w:rPr>
              <w:t>*</w:t>
            </w:r>
            <w:r>
              <w:rPr>
                <w:noProof/>
              </w:rPr>
              <w:t>ex 2934 99 90</w:t>
            </w:r>
          </w:p>
        </w:tc>
        <w:tc>
          <w:tcPr>
            <w:tcW w:w="709" w:type="dxa"/>
          </w:tcPr>
          <w:p w14:paraId="557227B2" w14:textId="77777777" w:rsidR="006E3C95" w:rsidRDefault="006E3C95" w:rsidP="006E3C95">
            <w:pPr>
              <w:pStyle w:val="Paragraph"/>
              <w:spacing w:after="0"/>
              <w:jc w:val="center"/>
              <w:rPr>
                <w:noProof/>
              </w:rPr>
            </w:pPr>
            <w:r>
              <w:rPr>
                <w:noProof/>
              </w:rPr>
              <w:t>80</w:t>
            </w:r>
          </w:p>
        </w:tc>
        <w:tc>
          <w:tcPr>
            <w:tcW w:w="3967" w:type="dxa"/>
          </w:tcPr>
          <w:p w14:paraId="1769BA33" w14:textId="77777777" w:rsidR="006E3C95" w:rsidRDefault="006E3C95" w:rsidP="006E3C95">
            <w:pPr>
              <w:pStyle w:val="Paragraph"/>
              <w:spacing w:after="0"/>
              <w:rPr>
                <w:noProof/>
              </w:rPr>
            </w:pPr>
            <w:r>
              <w:rPr>
                <w:noProof/>
              </w:rPr>
              <w:t>2-(Dimethylamino)-2-[(4-methylphenyl)methyl]-1-[4-(morpholin-4-yl)phenyl]butan-1-one (CAS RN 119344-86-4)</w:t>
            </w:r>
          </w:p>
        </w:tc>
        <w:tc>
          <w:tcPr>
            <w:tcW w:w="994" w:type="dxa"/>
          </w:tcPr>
          <w:p w14:paraId="4E18E488" w14:textId="77777777" w:rsidR="006E3C95" w:rsidRDefault="006E3C95" w:rsidP="006E3C95">
            <w:pPr>
              <w:pStyle w:val="Paragraph"/>
              <w:spacing w:after="0"/>
              <w:rPr>
                <w:noProof/>
              </w:rPr>
            </w:pPr>
            <w:r>
              <w:rPr>
                <w:noProof/>
              </w:rPr>
              <w:t>0 %</w:t>
            </w:r>
          </w:p>
        </w:tc>
        <w:tc>
          <w:tcPr>
            <w:tcW w:w="1276" w:type="dxa"/>
          </w:tcPr>
          <w:p w14:paraId="2C04237A" w14:textId="77777777" w:rsidR="006E3C95" w:rsidRDefault="006E3C95" w:rsidP="006E3C95">
            <w:pPr>
              <w:pStyle w:val="Paragraph"/>
              <w:spacing w:after="0"/>
              <w:rPr>
                <w:noProof/>
              </w:rPr>
            </w:pPr>
            <w:r>
              <w:rPr>
                <w:noProof/>
              </w:rPr>
              <w:t>-</w:t>
            </w:r>
          </w:p>
        </w:tc>
        <w:tc>
          <w:tcPr>
            <w:tcW w:w="992" w:type="dxa"/>
          </w:tcPr>
          <w:p w14:paraId="35D1D2A4" w14:textId="77777777" w:rsidR="006E3C95" w:rsidRDefault="006E3C95" w:rsidP="006E3C95">
            <w:pPr>
              <w:pStyle w:val="Paragraph"/>
              <w:spacing w:after="0"/>
              <w:rPr>
                <w:noProof/>
              </w:rPr>
            </w:pPr>
            <w:r>
              <w:rPr>
                <w:noProof/>
              </w:rPr>
              <w:t>31.12.2024</w:t>
            </w:r>
          </w:p>
        </w:tc>
      </w:tr>
      <w:tr w:rsidR="006E3C95" w14:paraId="33563856" w14:textId="77777777" w:rsidTr="008924C5">
        <w:trPr>
          <w:cantSplit/>
        </w:trPr>
        <w:tc>
          <w:tcPr>
            <w:tcW w:w="779" w:type="dxa"/>
          </w:tcPr>
          <w:p w14:paraId="5D945693" w14:textId="77777777" w:rsidR="006E3C95" w:rsidRDefault="006E3C95" w:rsidP="006E3C95">
            <w:pPr>
              <w:pStyle w:val="Paragraph"/>
              <w:spacing w:after="0"/>
              <w:rPr>
                <w:noProof/>
              </w:rPr>
            </w:pPr>
            <w:r>
              <w:rPr>
                <w:noProof/>
              </w:rPr>
              <w:t>0.8048</w:t>
            </w:r>
          </w:p>
        </w:tc>
        <w:tc>
          <w:tcPr>
            <w:tcW w:w="1276" w:type="dxa"/>
          </w:tcPr>
          <w:p w14:paraId="1ECA3FC3" w14:textId="77777777" w:rsidR="006E3C95" w:rsidRDefault="006E3C95" w:rsidP="006E3C95">
            <w:pPr>
              <w:pStyle w:val="Paragraph"/>
              <w:spacing w:after="0"/>
              <w:jc w:val="right"/>
              <w:rPr>
                <w:noProof/>
              </w:rPr>
            </w:pPr>
            <w:r>
              <w:rPr>
                <w:noProof/>
              </w:rPr>
              <w:t>ex 2934 99 90</w:t>
            </w:r>
          </w:p>
        </w:tc>
        <w:tc>
          <w:tcPr>
            <w:tcW w:w="709" w:type="dxa"/>
          </w:tcPr>
          <w:p w14:paraId="4FFCE711" w14:textId="77777777" w:rsidR="006E3C95" w:rsidRDefault="006E3C95" w:rsidP="006E3C95">
            <w:pPr>
              <w:pStyle w:val="Paragraph"/>
              <w:spacing w:after="0"/>
              <w:jc w:val="center"/>
              <w:rPr>
                <w:noProof/>
              </w:rPr>
            </w:pPr>
            <w:r>
              <w:rPr>
                <w:noProof/>
              </w:rPr>
              <w:t>81</w:t>
            </w:r>
          </w:p>
        </w:tc>
        <w:tc>
          <w:tcPr>
            <w:tcW w:w="3967" w:type="dxa"/>
          </w:tcPr>
          <w:p w14:paraId="34395F1A" w14:textId="77777777" w:rsidR="006E3C95" w:rsidRDefault="006E3C95" w:rsidP="006E3C95">
            <w:pPr>
              <w:pStyle w:val="Paragraph"/>
              <w:spacing w:after="0"/>
              <w:rPr>
                <w:noProof/>
              </w:rPr>
            </w:pPr>
            <w:r>
              <w:rPr>
                <w:noProof/>
              </w:rPr>
              <w:t>1-(4-Aminophenyl)-5-(morpholin-4-yl)-2,3-dihydropyridin-6-one (CAS RN 1267610-26-3) with a purity by weight of 98 % or more</w:t>
            </w:r>
          </w:p>
        </w:tc>
        <w:tc>
          <w:tcPr>
            <w:tcW w:w="994" w:type="dxa"/>
          </w:tcPr>
          <w:p w14:paraId="18023FD1" w14:textId="77777777" w:rsidR="006E3C95" w:rsidRDefault="006E3C95" w:rsidP="006E3C95">
            <w:pPr>
              <w:pStyle w:val="Paragraph"/>
              <w:spacing w:after="0"/>
              <w:rPr>
                <w:noProof/>
              </w:rPr>
            </w:pPr>
            <w:r>
              <w:rPr>
                <w:noProof/>
              </w:rPr>
              <w:t>0 %</w:t>
            </w:r>
          </w:p>
        </w:tc>
        <w:tc>
          <w:tcPr>
            <w:tcW w:w="1276" w:type="dxa"/>
          </w:tcPr>
          <w:p w14:paraId="2956E076" w14:textId="77777777" w:rsidR="006E3C95" w:rsidRDefault="006E3C95" w:rsidP="006E3C95">
            <w:pPr>
              <w:pStyle w:val="Paragraph"/>
              <w:spacing w:after="0"/>
              <w:rPr>
                <w:noProof/>
              </w:rPr>
            </w:pPr>
            <w:r>
              <w:rPr>
                <w:noProof/>
              </w:rPr>
              <w:t>-</w:t>
            </w:r>
          </w:p>
        </w:tc>
        <w:tc>
          <w:tcPr>
            <w:tcW w:w="992" w:type="dxa"/>
          </w:tcPr>
          <w:p w14:paraId="04EDD6CD" w14:textId="77777777" w:rsidR="006E3C95" w:rsidRDefault="006E3C95" w:rsidP="006E3C95">
            <w:pPr>
              <w:pStyle w:val="Paragraph"/>
              <w:spacing w:after="0"/>
              <w:rPr>
                <w:noProof/>
              </w:rPr>
            </w:pPr>
            <w:r>
              <w:rPr>
                <w:noProof/>
              </w:rPr>
              <w:t>31.12.2025</w:t>
            </w:r>
          </w:p>
        </w:tc>
      </w:tr>
      <w:tr w:rsidR="006E3C95" w14:paraId="6D099E97" w14:textId="77777777" w:rsidTr="008924C5">
        <w:trPr>
          <w:cantSplit/>
        </w:trPr>
        <w:tc>
          <w:tcPr>
            <w:tcW w:w="779" w:type="dxa"/>
          </w:tcPr>
          <w:p w14:paraId="0DBC081F" w14:textId="77777777" w:rsidR="006E3C95" w:rsidRDefault="006E3C95" w:rsidP="006E3C95">
            <w:pPr>
              <w:pStyle w:val="Paragraph"/>
              <w:spacing w:after="0"/>
              <w:rPr>
                <w:noProof/>
              </w:rPr>
            </w:pPr>
            <w:r>
              <w:rPr>
                <w:noProof/>
              </w:rPr>
              <w:t>0.7815</w:t>
            </w:r>
          </w:p>
        </w:tc>
        <w:tc>
          <w:tcPr>
            <w:tcW w:w="1276" w:type="dxa"/>
          </w:tcPr>
          <w:p w14:paraId="01904EAE" w14:textId="77777777" w:rsidR="006E3C95" w:rsidRDefault="006E3C95" w:rsidP="006E3C95">
            <w:pPr>
              <w:pStyle w:val="Paragraph"/>
              <w:spacing w:after="0"/>
              <w:jc w:val="right"/>
              <w:rPr>
                <w:noProof/>
              </w:rPr>
            </w:pPr>
            <w:r>
              <w:rPr>
                <w:noProof/>
              </w:rPr>
              <w:t>ex 2934 99 90</w:t>
            </w:r>
          </w:p>
        </w:tc>
        <w:tc>
          <w:tcPr>
            <w:tcW w:w="709" w:type="dxa"/>
          </w:tcPr>
          <w:p w14:paraId="18270C48" w14:textId="77777777" w:rsidR="006E3C95" w:rsidRDefault="006E3C95" w:rsidP="006E3C95">
            <w:pPr>
              <w:pStyle w:val="Paragraph"/>
              <w:spacing w:after="0"/>
              <w:jc w:val="center"/>
              <w:rPr>
                <w:noProof/>
              </w:rPr>
            </w:pPr>
            <w:r>
              <w:rPr>
                <w:noProof/>
              </w:rPr>
              <w:t>82</w:t>
            </w:r>
          </w:p>
        </w:tc>
        <w:tc>
          <w:tcPr>
            <w:tcW w:w="3967" w:type="dxa"/>
          </w:tcPr>
          <w:p w14:paraId="2D0ED9EF" w14:textId="77777777" w:rsidR="006E3C95" w:rsidRDefault="006E3C95" w:rsidP="006E3C95">
            <w:pPr>
              <w:pStyle w:val="Paragraph"/>
              <w:spacing w:after="0"/>
              <w:rPr>
                <w:noProof/>
              </w:rPr>
            </w:pPr>
            <w:r>
              <w:rPr>
                <w:noProof/>
              </w:rPr>
              <w:t>Rel-(3a</w:t>
            </w:r>
            <w:r>
              <w:rPr>
                <w:i/>
                <w:iCs/>
                <w:noProof/>
              </w:rPr>
              <w:t>R</w:t>
            </w:r>
            <w:r>
              <w:rPr>
                <w:noProof/>
              </w:rPr>
              <w:t>,12b</w:t>
            </w:r>
            <w:r>
              <w:rPr>
                <w:i/>
                <w:iCs/>
                <w:noProof/>
              </w:rPr>
              <w:t>R</w:t>
            </w:r>
            <w:r>
              <w:rPr>
                <w:noProof/>
              </w:rPr>
              <w:t>)-11-Chloro-2,3,3a,12b-tetrahydro-2-methyl-1H-dibenz[2,3:6,7]oxepino[4,5-</w:t>
            </w:r>
            <w:r>
              <w:rPr>
                <w:i/>
                <w:iCs/>
                <w:noProof/>
              </w:rPr>
              <w:t>c</w:t>
            </w:r>
            <w:r>
              <w:rPr>
                <w:noProof/>
              </w:rPr>
              <w:t>]pyrrol-1-one (CAS RN 129385-59-7) with a purity by weight of 97 % or more</w:t>
            </w:r>
          </w:p>
        </w:tc>
        <w:tc>
          <w:tcPr>
            <w:tcW w:w="994" w:type="dxa"/>
          </w:tcPr>
          <w:p w14:paraId="2DCB7882" w14:textId="77777777" w:rsidR="006E3C95" w:rsidRDefault="006E3C95" w:rsidP="006E3C95">
            <w:pPr>
              <w:pStyle w:val="Paragraph"/>
              <w:spacing w:after="0"/>
              <w:rPr>
                <w:noProof/>
              </w:rPr>
            </w:pPr>
            <w:r>
              <w:rPr>
                <w:noProof/>
              </w:rPr>
              <w:t>0 %</w:t>
            </w:r>
          </w:p>
        </w:tc>
        <w:tc>
          <w:tcPr>
            <w:tcW w:w="1276" w:type="dxa"/>
          </w:tcPr>
          <w:p w14:paraId="71DAEAC7" w14:textId="77777777" w:rsidR="006E3C95" w:rsidRDefault="006E3C95" w:rsidP="006E3C95">
            <w:pPr>
              <w:pStyle w:val="Paragraph"/>
              <w:spacing w:after="0"/>
              <w:rPr>
                <w:noProof/>
              </w:rPr>
            </w:pPr>
            <w:r>
              <w:rPr>
                <w:noProof/>
              </w:rPr>
              <w:t>-</w:t>
            </w:r>
          </w:p>
        </w:tc>
        <w:tc>
          <w:tcPr>
            <w:tcW w:w="992" w:type="dxa"/>
          </w:tcPr>
          <w:p w14:paraId="766DCACA" w14:textId="77777777" w:rsidR="006E3C95" w:rsidRDefault="006E3C95" w:rsidP="006E3C95">
            <w:pPr>
              <w:pStyle w:val="Paragraph"/>
              <w:spacing w:after="0"/>
              <w:rPr>
                <w:noProof/>
              </w:rPr>
            </w:pPr>
            <w:r>
              <w:rPr>
                <w:noProof/>
              </w:rPr>
              <w:t>31.12.2024</w:t>
            </w:r>
          </w:p>
        </w:tc>
      </w:tr>
      <w:tr w:rsidR="006E3C95" w14:paraId="6E454EF7" w14:textId="77777777" w:rsidTr="008924C5">
        <w:trPr>
          <w:cantSplit/>
        </w:trPr>
        <w:tc>
          <w:tcPr>
            <w:tcW w:w="779" w:type="dxa"/>
          </w:tcPr>
          <w:p w14:paraId="251606C3" w14:textId="77777777" w:rsidR="006E3C95" w:rsidRDefault="006E3C95" w:rsidP="006E3C95">
            <w:pPr>
              <w:pStyle w:val="Paragraph"/>
              <w:spacing w:after="0"/>
              <w:rPr>
                <w:noProof/>
              </w:rPr>
            </w:pPr>
            <w:r>
              <w:rPr>
                <w:noProof/>
              </w:rPr>
              <w:t>0.4643</w:t>
            </w:r>
          </w:p>
        </w:tc>
        <w:tc>
          <w:tcPr>
            <w:tcW w:w="1276" w:type="dxa"/>
          </w:tcPr>
          <w:p w14:paraId="590E1CB6" w14:textId="77777777" w:rsidR="006E3C95" w:rsidRDefault="006E3C95" w:rsidP="006E3C95">
            <w:pPr>
              <w:pStyle w:val="Paragraph"/>
              <w:spacing w:after="0"/>
              <w:jc w:val="right"/>
              <w:rPr>
                <w:noProof/>
              </w:rPr>
            </w:pPr>
            <w:r>
              <w:rPr>
                <w:noProof/>
              </w:rPr>
              <w:t>ex 2934 99 90</w:t>
            </w:r>
          </w:p>
        </w:tc>
        <w:tc>
          <w:tcPr>
            <w:tcW w:w="709" w:type="dxa"/>
          </w:tcPr>
          <w:p w14:paraId="0D7062F6" w14:textId="77777777" w:rsidR="006E3C95" w:rsidRDefault="006E3C95" w:rsidP="006E3C95">
            <w:pPr>
              <w:pStyle w:val="Paragraph"/>
              <w:spacing w:after="0"/>
              <w:jc w:val="center"/>
              <w:rPr>
                <w:noProof/>
              </w:rPr>
            </w:pPr>
            <w:r>
              <w:rPr>
                <w:noProof/>
              </w:rPr>
              <w:t>83</w:t>
            </w:r>
          </w:p>
        </w:tc>
        <w:tc>
          <w:tcPr>
            <w:tcW w:w="3967" w:type="dxa"/>
          </w:tcPr>
          <w:p w14:paraId="2B913FF9" w14:textId="77777777" w:rsidR="006E3C95" w:rsidRDefault="006E3C95" w:rsidP="006E3C95">
            <w:pPr>
              <w:pStyle w:val="Paragraph"/>
              <w:spacing w:after="0"/>
              <w:rPr>
                <w:noProof/>
              </w:rPr>
            </w:pPr>
            <w:r>
              <w:rPr>
                <w:noProof/>
              </w:rPr>
              <w:t>Flumioxazin (ISO) (CAS RN 103361-09-7) of a purity by weight of 96 % or more </w:t>
            </w:r>
          </w:p>
        </w:tc>
        <w:tc>
          <w:tcPr>
            <w:tcW w:w="994" w:type="dxa"/>
          </w:tcPr>
          <w:p w14:paraId="7E500DAB" w14:textId="77777777" w:rsidR="006E3C95" w:rsidRDefault="006E3C95" w:rsidP="006E3C95">
            <w:pPr>
              <w:pStyle w:val="Paragraph"/>
              <w:spacing w:after="0"/>
              <w:rPr>
                <w:noProof/>
              </w:rPr>
            </w:pPr>
            <w:r>
              <w:rPr>
                <w:noProof/>
              </w:rPr>
              <w:t>0 %</w:t>
            </w:r>
          </w:p>
        </w:tc>
        <w:tc>
          <w:tcPr>
            <w:tcW w:w="1276" w:type="dxa"/>
          </w:tcPr>
          <w:p w14:paraId="60294DA2" w14:textId="77777777" w:rsidR="006E3C95" w:rsidRDefault="006E3C95" w:rsidP="006E3C95">
            <w:pPr>
              <w:pStyle w:val="Paragraph"/>
              <w:spacing w:after="0"/>
              <w:rPr>
                <w:noProof/>
              </w:rPr>
            </w:pPr>
            <w:r>
              <w:rPr>
                <w:noProof/>
              </w:rPr>
              <w:t>-</w:t>
            </w:r>
          </w:p>
        </w:tc>
        <w:tc>
          <w:tcPr>
            <w:tcW w:w="992" w:type="dxa"/>
          </w:tcPr>
          <w:p w14:paraId="2B942B13" w14:textId="77777777" w:rsidR="006E3C95" w:rsidRDefault="006E3C95" w:rsidP="006E3C95">
            <w:pPr>
              <w:pStyle w:val="Paragraph"/>
              <w:spacing w:after="0"/>
              <w:rPr>
                <w:noProof/>
              </w:rPr>
            </w:pPr>
            <w:r>
              <w:rPr>
                <w:noProof/>
              </w:rPr>
              <w:t>31.12.2024</w:t>
            </w:r>
          </w:p>
        </w:tc>
      </w:tr>
      <w:tr w:rsidR="006E3C95" w14:paraId="6FB74975" w14:textId="77777777" w:rsidTr="008924C5">
        <w:trPr>
          <w:cantSplit/>
        </w:trPr>
        <w:tc>
          <w:tcPr>
            <w:tcW w:w="779" w:type="dxa"/>
          </w:tcPr>
          <w:p w14:paraId="73F35C7A" w14:textId="77777777" w:rsidR="006E3C95" w:rsidRDefault="006E3C95" w:rsidP="006E3C95">
            <w:pPr>
              <w:pStyle w:val="Paragraph"/>
              <w:spacing w:after="0"/>
              <w:rPr>
                <w:noProof/>
              </w:rPr>
            </w:pPr>
            <w:r>
              <w:rPr>
                <w:noProof/>
              </w:rPr>
              <w:t>0.4645</w:t>
            </w:r>
          </w:p>
        </w:tc>
        <w:tc>
          <w:tcPr>
            <w:tcW w:w="1276" w:type="dxa"/>
          </w:tcPr>
          <w:p w14:paraId="5A2FB32C" w14:textId="77777777" w:rsidR="006E3C95" w:rsidRDefault="006E3C95" w:rsidP="006E3C95">
            <w:pPr>
              <w:pStyle w:val="Paragraph"/>
              <w:spacing w:after="0"/>
              <w:jc w:val="right"/>
              <w:rPr>
                <w:noProof/>
              </w:rPr>
            </w:pPr>
            <w:r>
              <w:rPr>
                <w:noProof/>
              </w:rPr>
              <w:t>ex 2934 99 90</w:t>
            </w:r>
          </w:p>
        </w:tc>
        <w:tc>
          <w:tcPr>
            <w:tcW w:w="709" w:type="dxa"/>
          </w:tcPr>
          <w:p w14:paraId="72F98CC0" w14:textId="77777777" w:rsidR="006E3C95" w:rsidRDefault="006E3C95" w:rsidP="006E3C95">
            <w:pPr>
              <w:pStyle w:val="Paragraph"/>
              <w:spacing w:after="0"/>
              <w:jc w:val="center"/>
              <w:rPr>
                <w:noProof/>
              </w:rPr>
            </w:pPr>
            <w:r>
              <w:rPr>
                <w:noProof/>
              </w:rPr>
              <w:t>84</w:t>
            </w:r>
          </w:p>
        </w:tc>
        <w:tc>
          <w:tcPr>
            <w:tcW w:w="3967" w:type="dxa"/>
          </w:tcPr>
          <w:p w14:paraId="6A99A5EC" w14:textId="77777777" w:rsidR="006E3C95" w:rsidRDefault="006E3C95" w:rsidP="006E3C95">
            <w:pPr>
              <w:pStyle w:val="Paragraph"/>
              <w:spacing w:after="0"/>
              <w:rPr>
                <w:noProof/>
              </w:rPr>
            </w:pPr>
            <w:r>
              <w:rPr>
                <w:noProof/>
              </w:rPr>
              <w:t>Etoxazole (ISO) (CAS RN 153233-91-1) of a purity by weight of 94,8 % or more</w:t>
            </w:r>
          </w:p>
        </w:tc>
        <w:tc>
          <w:tcPr>
            <w:tcW w:w="994" w:type="dxa"/>
          </w:tcPr>
          <w:p w14:paraId="237F3876" w14:textId="77777777" w:rsidR="006E3C95" w:rsidRDefault="006E3C95" w:rsidP="006E3C95">
            <w:pPr>
              <w:pStyle w:val="Paragraph"/>
              <w:spacing w:after="0"/>
              <w:rPr>
                <w:noProof/>
              </w:rPr>
            </w:pPr>
            <w:r>
              <w:rPr>
                <w:noProof/>
              </w:rPr>
              <w:t>0 %</w:t>
            </w:r>
          </w:p>
        </w:tc>
        <w:tc>
          <w:tcPr>
            <w:tcW w:w="1276" w:type="dxa"/>
          </w:tcPr>
          <w:p w14:paraId="62A5C5A8" w14:textId="77777777" w:rsidR="006E3C95" w:rsidRDefault="006E3C95" w:rsidP="006E3C95">
            <w:pPr>
              <w:pStyle w:val="Paragraph"/>
              <w:spacing w:after="0"/>
              <w:rPr>
                <w:noProof/>
              </w:rPr>
            </w:pPr>
            <w:r>
              <w:rPr>
                <w:noProof/>
              </w:rPr>
              <w:t>-</w:t>
            </w:r>
          </w:p>
        </w:tc>
        <w:tc>
          <w:tcPr>
            <w:tcW w:w="992" w:type="dxa"/>
          </w:tcPr>
          <w:p w14:paraId="0C9CA01E" w14:textId="77777777" w:rsidR="006E3C95" w:rsidRDefault="006E3C95" w:rsidP="006E3C95">
            <w:pPr>
              <w:pStyle w:val="Paragraph"/>
              <w:spacing w:after="0"/>
              <w:rPr>
                <w:noProof/>
              </w:rPr>
            </w:pPr>
            <w:r>
              <w:rPr>
                <w:noProof/>
              </w:rPr>
              <w:t>31.12.2024</w:t>
            </w:r>
          </w:p>
        </w:tc>
      </w:tr>
      <w:tr w:rsidR="006E3C95" w14:paraId="32EB0389" w14:textId="77777777" w:rsidTr="008924C5">
        <w:trPr>
          <w:cantSplit/>
        </w:trPr>
        <w:tc>
          <w:tcPr>
            <w:tcW w:w="779" w:type="dxa"/>
          </w:tcPr>
          <w:p w14:paraId="6589EDEF" w14:textId="77777777" w:rsidR="006E3C95" w:rsidRDefault="006E3C95" w:rsidP="006E3C95">
            <w:pPr>
              <w:pStyle w:val="Paragraph"/>
              <w:spacing w:after="0"/>
              <w:rPr>
                <w:noProof/>
              </w:rPr>
            </w:pPr>
            <w:r>
              <w:rPr>
                <w:noProof/>
              </w:rPr>
              <w:t>0.8222</w:t>
            </w:r>
          </w:p>
        </w:tc>
        <w:tc>
          <w:tcPr>
            <w:tcW w:w="1276" w:type="dxa"/>
          </w:tcPr>
          <w:p w14:paraId="7779E155" w14:textId="77777777" w:rsidR="006E3C95" w:rsidRDefault="006E3C95" w:rsidP="006E3C95">
            <w:pPr>
              <w:pStyle w:val="Paragraph"/>
              <w:spacing w:after="0"/>
              <w:jc w:val="right"/>
              <w:rPr>
                <w:noProof/>
              </w:rPr>
            </w:pPr>
            <w:r>
              <w:rPr>
                <w:noProof/>
              </w:rPr>
              <w:t>ex 2934 99 90</w:t>
            </w:r>
          </w:p>
        </w:tc>
        <w:tc>
          <w:tcPr>
            <w:tcW w:w="709" w:type="dxa"/>
          </w:tcPr>
          <w:p w14:paraId="19C66F38" w14:textId="77777777" w:rsidR="006E3C95" w:rsidRDefault="006E3C95" w:rsidP="006E3C95">
            <w:pPr>
              <w:pStyle w:val="Paragraph"/>
              <w:spacing w:after="0"/>
              <w:jc w:val="center"/>
              <w:rPr>
                <w:noProof/>
              </w:rPr>
            </w:pPr>
            <w:r>
              <w:rPr>
                <w:noProof/>
              </w:rPr>
              <w:t>85</w:t>
            </w:r>
          </w:p>
        </w:tc>
        <w:tc>
          <w:tcPr>
            <w:tcW w:w="3967" w:type="dxa"/>
          </w:tcPr>
          <w:p w14:paraId="6CA57C33" w14:textId="77777777" w:rsidR="006E3C95" w:rsidRDefault="006E3C95" w:rsidP="006E3C95">
            <w:pPr>
              <w:pStyle w:val="Paragraph"/>
              <w:spacing w:after="0"/>
              <w:rPr>
                <w:noProof/>
              </w:rPr>
            </w:pPr>
            <w:r>
              <w:rPr>
                <w:noProof/>
              </w:rPr>
              <w:t>Gilteritinib (INN) (CAS 1254053-43-4) with a purity by weight of 98 % or more and its salts</w:t>
            </w:r>
          </w:p>
        </w:tc>
        <w:tc>
          <w:tcPr>
            <w:tcW w:w="994" w:type="dxa"/>
          </w:tcPr>
          <w:p w14:paraId="239AADF6" w14:textId="77777777" w:rsidR="006E3C95" w:rsidRDefault="006E3C95" w:rsidP="006E3C95">
            <w:pPr>
              <w:pStyle w:val="Paragraph"/>
              <w:spacing w:after="0"/>
              <w:rPr>
                <w:noProof/>
              </w:rPr>
            </w:pPr>
            <w:r>
              <w:rPr>
                <w:noProof/>
              </w:rPr>
              <w:t>0 %</w:t>
            </w:r>
          </w:p>
        </w:tc>
        <w:tc>
          <w:tcPr>
            <w:tcW w:w="1276" w:type="dxa"/>
          </w:tcPr>
          <w:p w14:paraId="00106C8B" w14:textId="77777777" w:rsidR="006E3C95" w:rsidRDefault="006E3C95" w:rsidP="006E3C95">
            <w:pPr>
              <w:pStyle w:val="Paragraph"/>
              <w:spacing w:after="0"/>
              <w:rPr>
                <w:noProof/>
              </w:rPr>
            </w:pPr>
            <w:r>
              <w:rPr>
                <w:noProof/>
              </w:rPr>
              <w:t>-</w:t>
            </w:r>
          </w:p>
        </w:tc>
        <w:tc>
          <w:tcPr>
            <w:tcW w:w="992" w:type="dxa"/>
          </w:tcPr>
          <w:p w14:paraId="1120D07D" w14:textId="77777777" w:rsidR="006E3C95" w:rsidRDefault="006E3C95" w:rsidP="006E3C95">
            <w:pPr>
              <w:pStyle w:val="Paragraph"/>
              <w:spacing w:after="0"/>
              <w:rPr>
                <w:noProof/>
              </w:rPr>
            </w:pPr>
            <w:r>
              <w:rPr>
                <w:noProof/>
              </w:rPr>
              <w:t>31.12.2026</w:t>
            </w:r>
          </w:p>
        </w:tc>
      </w:tr>
      <w:tr w:rsidR="006E3C95" w14:paraId="730B8C40" w14:textId="77777777" w:rsidTr="008924C5">
        <w:trPr>
          <w:cantSplit/>
        </w:trPr>
        <w:tc>
          <w:tcPr>
            <w:tcW w:w="779" w:type="dxa"/>
          </w:tcPr>
          <w:p w14:paraId="7CF361C5" w14:textId="77777777" w:rsidR="006E3C95" w:rsidRDefault="006E3C95" w:rsidP="006E3C95">
            <w:pPr>
              <w:pStyle w:val="Paragraph"/>
              <w:spacing w:after="0"/>
              <w:rPr>
                <w:noProof/>
              </w:rPr>
            </w:pPr>
            <w:r>
              <w:rPr>
                <w:noProof/>
              </w:rPr>
              <w:t>0.5133</w:t>
            </w:r>
          </w:p>
        </w:tc>
        <w:tc>
          <w:tcPr>
            <w:tcW w:w="1276" w:type="dxa"/>
          </w:tcPr>
          <w:p w14:paraId="1FFAC9BD" w14:textId="77777777" w:rsidR="006E3C95" w:rsidRDefault="006E3C95" w:rsidP="006E3C95">
            <w:pPr>
              <w:pStyle w:val="Paragraph"/>
              <w:spacing w:after="0"/>
              <w:jc w:val="right"/>
              <w:rPr>
                <w:noProof/>
              </w:rPr>
            </w:pPr>
            <w:r>
              <w:rPr>
                <w:noProof/>
              </w:rPr>
              <w:t>ex 2934 99 90</w:t>
            </w:r>
          </w:p>
        </w:tc>
        <w:tc>
          <w:tcPr>
            <w:tcW w:w="709" w:type="dxa"/>
          </w:tcPr>
          <w:p w14:paraId="731A2535" w14:textId="77777777" w:rsidR="006E3C95" w:rsidRDefault="006E3C95" w:rsidP="006E3C95">
            <w:pPr>
              <w:pStyle w:val="Paragraph"/>
              <w:spacing w:after="0"/>
              <w:jc w:val="center"/>
              <w:rPr>
                <w:noProof/>
              </w:rPr>
            </w:pPr>
            <w:r>
              <w:rPr>
                <w:noProof/>
              </w:rPr>
              <w:t>86</w:t>
            </w:r>
          </w:p>
        </w:tc>
        <w:tc>
          <w:tcPr>
            <w:tcW w:w="3967" w:type="dxa"/>
          </w:tcPr>
          <w:p w14:paraId="4D126261" w14:textId="77777777" w:rsidR="006E3C95" w:rsidRDefault="006E3C95" w:rsidP="006E3C95">
            <w:pPr>
              <w:pStyle w:val="Paragraph"/>
              <w:spacing w:after="0"/>
              <w:rPr>
                <w:noProof/>
              </w:rPr>
            </w:pPr>
            <w:r>
              <w:rPr>
                <w:noProof/>
              </w:rPr>
              <w:t>Dithianon (ISO) (CAS RN 3347-22-6)</w:t>
            </w:r>
          </w:p>
        </w:tc>
        <w:tc>
          <w:tcPr>
            <w:tcW w:w="994" w:type="dxa"/>
          </w:tcPr>
          <w:p w14:paraId="55551474" w14:textId="77777777" w:rsidR="006E3C95" w:rsidRDefault="006E3C95" w:rsidP="006E3C95">
            <w:pPr>
              <w:pStyle w:val="Paragraph"/>
              <w:spacing w:after="0"/>
              <w:rPr>
                <w:noProof/>
              </w:rPr>
            </w:pPr>
            <w:r>
              <w:rPr>
                <w:noProof/>
              </w:rPr>
              <w:t>0 %</w:t>
            </w:r>
          </w:p>
        </w:tc>
        <w:tc>
          <w:tcPr>
            <w:tcW w:w="1276" w:type="dxa"/>
          </w:tcPr>
          <w:p w14:paraId="3BFE9197" w14:textId="77777777" w:rsidR="006E3C95" w:rsidRDefault="006E3C95" w:rsidP="006E3C95">
            <w:pPr>
              <w:pStyle w:val="Paragraph"/>
              <w:spacing w:after="0"/>
              <w:rPr>
                <w:noProof/>
              </w:rPr>
            </w:pPr>
            <w:r>
              <w:rPr>
                <w:noProof/>
              </w:rPr>
              <w:t>-</w:t>
            </w:r>
          </w:p>
        </w:tc>
        <w:tc>
          <w:tcPr>
            <w:tcW w:w="992" w:type="dxa"/>
          </w:tcPr>
          <w:p w14:paraId="30241377" w14:textId="77777777" w:rsidR="006E3C95" w:rsidRDefault="006E3C95" w:rsidP="006E3C95">
            <w:pPr>
              <w:pStyle w:val="Paragraph"/>
              <w:spacing w:after="0"/>
              <w:rPr>
                <w:noProof/>
              </w:rPr>
            </w:pPr>
            <w:r>
              <w:rPr>
                <w:noProof/>
              </w:rPr>
              <w:t>31.12.2025</w:t>
            </w:r>
          </w:p>
        </w:tc>
      </w:tr>
      <w:tr w:rsidR="006E3C95" w14:paraId="700CCE95" w14:textId="77777777" w:rsidTr="008924C5">
        <w:trPr>
          <w:cantSplit/>
        </w:trPr>
        <w:tc>
          <w:tcPr>
            <w:tcW w:w="779" w:type="dxa"/>
          </w:tcPr>
          <w:p w14:paraId="1D107328" w14:textId="77777777" w:rsidR="006E3C95" w:rsidRDefault="006E3C95" w:rsidP="006E3C95">
            <w:pPr>
              <w:pStyle w:val="Paragraph"/>
              <w:spacing w:after="0"/>
              <w:rPr>
                <w:noProof/>
              </w:rPr>
            </w:pPr>
            <w:r>
              <w:rPr>
                <w:noProof/>
              </w:rPr>
              <w:t>0.5136</w:t>
            </w:r>
          </w:p>
        </w:tc>
        <w:tc>
          <w:tcPr>
            <w:tcW w:w="1276" w:type="dxa"/>
          </w:tcPr>
          <w:p w14:paraId="1B1E7B68" w14:textId="77777777" w:rsidR="006E3C95" w:rsidRDefault="006E3C95" w:rsidP="006E3C95">
            <w:pPr>
              <w:pStyle w:val="Paragraph"/>
              <w:spacing w:after="0"/>
              <w:jc w:val="right"/>
              <w:rPr>
                <w:noProof/>
              </w:rPr>
            </w:pPr>
            <w:r>
              <w:rPr>
                <w:noProof/>
              </w:rPr>
              <w:t>ex 2934 99 90</w:t>
            </w:r>
          </w:p>
        </w:tc>
        <w:tc>
          <w:tcPr>
            <w:tcW w:w="709" w:type="dxa"/>
          </w:tcPr>
          <w:p w14:paraId="7B710F42" w14:textId="77777777" w:rsidR="006E3C95" w:rsidRDefault="006E3C95" w:rsidP="006E3C95">
            <w:pPr>
              <w:pStyle w:val="Paragraph"/>
              <w:spacing w:after="0"/>
              <w:jc w:val="center"/>
              <w:rPr>
                <w:noProof/>
              </w:rPr>
            </w:pPr>
            <w:r>
              <w:rPr>
                <w:noProof/>
              </w:rPr>
              <w:t>87</w:t>
            </w:r>
          </w:p>
        </w:tc>
        <w:tc>
          <w:tcPr>
            <w:tcW w:w="3967" w:type="dxa"/>
          </w:tcPr>
          <w:p w14:paraId="3B6345F2" w14:textId="77777777" w:rsidR="006E3C95" w:rsidRDefault="006E3C95" w:rsidP="006E3C95">
            <w:pPr>
              <w:pStyle w:val="Paragraph"/>
              <w:spacing w:after="0"/>
              <w:rPr>
                <w:noProof/>
              </w:rPr>
            </w:pPr>
            <w:r>
              <w:rPr>
                <w:noProof/>
              </w:rPr>
              <w:t>2,2’-(1,4-Phenylene)bis(4H-3,1-benzoxazin-4-one) (CAS RN 18600-59-4)</w:t>
            </w:r>
          </w:p>
        </w:tc>
        <w:tc>
          <w:tcPr>
            <w:tcW w:w="994" w:type="dxa"/>
          </w:tcPr>
          <w:p w14:paraId="6A7F2F33" w14:textId="77777777" w:rsidR="006E3C95" w:rsidRDefault="006E3C95" w:rsidP="006E3C95">
            <w:pPr>
              <w:pStyle w:val="Paragraph"/>
              <w:spacing w:after="0"/>
              <w:rPr>
                <w:noProof/>
              </w:rPr>
            </w:pPr>
            <w:r>
              <w:rPr>
                <w:noProof/>
              </w:rPr>
              <w:t>0 %</w:t>
            </w:r>
          </w:p>
        </w:tc>
        <w:tc>
          <w:tcPr>
            <w:tcW w:w="1276" w:type="dxa"/>
          </w:tcPr>
          <w:p w14:paraId="2C42B303" w14:textId="77777777" w:rsidR="006E3C95" w:rsidRDefault="006E3C95" w:rsidP="006E3C95">
            <w:pPr>
              <w:pStyle w:val="Paragraph"/>
              <w:spacing w:after="0"/>
              <w:rPr>
                <w:noProof/>
              </w:rPr>
            </w:pPr>
            <w:r>
              <w:rPr>
                <w:noProof/>
              </w:rPr>
              <w:t>-</w:t>
            </w:r>
          </w:p>
        </w:tc>
        <w:tc>
          <w:tcPr>
            <w:tcW w:w="992" w:type="dxa"/>
          </w:tcPr>
          <w:p w14:paraId="15DA3AC2" w14:textId="77777777" w:rsidR="006E3C95" w:rsidRDefault="006E3C95" w:rsidP="006E3C95">
            <w:pPr>
              <w:pStyle w:val="Paragraph"/>
              <w:spacing w:after="0"/>
              <w:rPr>
                <w:noProof/>
              </w:rPr>
            </w:pPr>
            <w:r>
              <w:rPr>
                <w:noProof/>
              </w:rPr>
              <w:t>31.12.2025</w:t>
            </w:r>
          </w:p>
        </w:tc>
      </w:tr>
      <w:tr w:rsidR="006E3C95" w14:paraId="71E3E02C" w14:textId="77777777" w:rsidTr="008924C5">
        <w:trPr>
          <w:cantSplit/>
        </w:trPr>
        <w:tc>
          <w:tcPr>
            <w:tcW w:w="779" w:type="dxa"/>
          </w:tcPr>
          <w:p w14:paraId="365E2D7B" w14:textId="77777777" w:rsidR="006E3C95" w:rsidRDefault="006E3C95" w:rsidP="006E3C95">
            <w:pPr>
              <w:pStyle w:val="Paragraph"/>
              <w:spacing w:after="0"/>
              <w:rPr>
                <w:noProof/>
              </w:rPr>
            </w:pPr>
            <w:r>
              <w:rPr>
                <w:noProof/>
              </w:rPr>
              <w:t>0.7738</w:t>
            </w:r>
          </w:p>
        </w:tc>
        <w:tc>
          <w:tcPr>
            <w:tcW w:w="1276" w:type="dxa"/>
          </w:tcPr>
          <w:p w14:paraId="56038B31" w14:textId="77777777" w:rsidR="006E3C95" w:rsidRDefault="006E3C95" w:rsidP="006E3C95">
            <w:pPr>
              <w:pStyle w:val="Paragraph"/>
              <w:spacing w:after="0"/>
              <w:jc w:val="right"/>
              <w:rPr>
                <w:noProof/>
              </w:rPr>
            </w:pPr>
            <w:r>
              <w:rPr>
                <w:noProof/>
              </w:rPr>
              <w:t>ex 2934 99 90</w:t>
            </w:r>
          </w:p>
        </w:tc>
        <w:tc>
          <w:tcPr>
            <w:tcW w:w="709" w:type="dxa"/>
          </w:tcPr>
          <w:p w14:paraId="60FFC9E4" w14:textId="77777777" w:rsidR="006E3C95" w:rsidRDefault="006E3C95" w:rsidP="006E3C95">
            <w:pPr>
              <w:pStyle w:val="Paragraph"/>
              <w:spacing w:after="0"/>
              <w:jc w:val="center"/>
              <w:rPr>
                <w:noProof/>
              </w:rPr>
            </w:pPr>
            <w:r>
              <w:rPr>
                <w:noProof/>
              </w:rPr>
              <w:t>88</w:t>
            </w:r>
          </w:p>
        </w:tc>
        <w:tc>
          <w:tcPr>
            <w:tcW w:w="3967" w:type="dxa"/>
          </w:tcPr>
          <w:p w14:paraId="4FF109AB" w14:textId="77777777" w:rsidR="006E3C95" w:rsidRDefault="006E3C95" w:rsidP="006E3C95">
            <w:pPr>
              <w:pStyle w:val="Paragraph"/>
              <w:spacing w:after="0"/>
              <w:rPr>
                <w:noProof/>
              </w:rPr>
            </w:pPr>
            <w:r>
              <w:rPr>
                <w:noProof/>
              </w:rPr>
              <w:t>(7S,9aS)-7-((Benzyloxy)methyl)octahydropyrazino[2,1-c][1,4]oxazine dioxalate (CAS RN 1268364-46-0)</w:t>
            </w:r>
          </w:p>
        </w:tc>
        <w:tc>
          <w:tcPr>
            <w:tcW w:w="994" w:type="dxa"/>
          </w:tcPr>
          <w:p w14:paraId="6D0CB6CA" w14:textId="77777777" w:rsidR="006E3C95" w:rsidRDefault="006E3C95" w:rsidP="006E3C95">
            <w:pPr>
              <w:pStyle w:val="Paragraph"/>
              <w:spacing w:after="0"/>
              <w:rPr>
                <w:noProof/>
              </w:rPr>
            </w:pPr>
            <w:r>
              <w:rPr>
                <w:noProof/>
              </w:rPr>
              <w:t>0 %</w:t>
            </w:r>
          </w:p>
        </w:tc>
        <w:tc>
          <w:tcPr>
            <w:tcW w:w="1276" w:type="dxa"/>
          </w:tcPr>
          <w:p w14:paraId="1BCD6323" w14:textId="77777777" w:rsidR="006E3C95" w:rsidRDefault="006E3C95" w:rsidP="006E3C95">
            <w:pPr>
              <w:pStyle w:val="Paragraph"/>
              <w:spacing w:after="0"/>
              <w:rPr>
                <w:noProof/>
              </w:rPr>
            </w:pPr>
            <w:r>
              <w:rPr>
                <w:noProof/>
              </w:rPr>
              <w:t>-</w:t>
            </w:r>
          </w:p>
        </w:tc>
        <w:tc>
          <w:tcPr>
            <w:tcW w:w="992" w:type="dxa"/>
          </w:tcPr>
          <w:p w14:paraId="31610404" w14:textId="77777777" w:rsidR="006E3C95" w:rsidRDefault="006E3C95" w:rsidP="006E3C95">
            <w:pPr>
              <w:pStyle w:val="Paragraph"/>
              <w:spacing w:after="0"/>
              <w:rPr>
                <w:noProof/>
              </w:rPr>
            </w:pPr>
            <w:r>
              <w:rPr>
                <w:noProof/>
              </w:rPr>
              <w:t>31.12.2024</w:t>
            </w:r>
          </w:p>
        </w:tc>
      </w:tr>
      <w:tr w:rsidR="006E3C95" w14:paraId="4834FBF4" w14:textId="77777777" w:rsidTr="008924C5">
        <w:trPr>
          <w:cantSplit/>
        </w:trPr>
        <w:tc>
          <w:tcPr>
            <w:tcW w:w="779" w:type="dxa"/>
          </w:tcPr>
          <w:p w14:paraId="4E1BE634" w14:textId="77777777" w:rsidR="006E3C95" w:rsidRDefault="006E3C95" w:rsidP="006E3C95">
            <w:pPr>
              <w:pStyle w:val="Paragraph"/>
              <w:spacing w:after="0"/>
              <w:rPr>
                <w:noProof/>
              </w:rPr>
            </w:pPr>
            <w:r>
              <w:rPr>
                <w:noProof/>
              </w:rPr>
              <w:t>0.6486</w:t>
            </w:r>
          </w:p>
        </w:tc>
        <w:tc>
          <w:tcPr>
            <w:tcW w:w="1276" w:type="dxa"/>
          </w:tcPr>
          <w:p w14:paraId="1F5B3A3A" w14:textId="77777777" w:rsidR="006E3C95" w:rsidRDefault="006E3C95" w:rsidP="006E3C95">
            <w:pPr>
              <w:pStyle w:val="Paragraph"/>
              <w:spacing w:after="0"/>
              <w:jc w:val="right"/>
              <w:rPr>
                <w:noProof/>
              </w:rPr>
            </w:pPr>
            <w:r>
              <w:rPr>
                <w:noProof/>
              </w:rPr>
              <w:t>ex 2935 90 90</w:t>
            </w:r>
          </w:p>
        </w:tc>
        <w:tc>
          <w:tcPr>
            <w:tcW w:w="709" w:type="dxa"/>
          </w:tcPr>
          <w:p w14:paraId="09D574AD" w14:textId="77777777" w:rsidR="006E3C95" w:rsidRDefault="006E3C95" w:rsidP="006E3C95">
            <w:pPr>
              <w:pStyle w:val="Paragraph"/>
              <w:spacing w:after="0"/>
              <w:jc w:val="center"/>
              <w:rPr>
                <w:noProof/>
              </w:rPr>
            </w:pPr>
            <w:r>
              <w:rPr>
                <w:noProof/>
              </w:rPr>
              <w:t>10</w:t>
            </w:r>
          </w:p>
        </w:tc>
        <w:tc>
          <w:tcPr>
            <w:tcW w:w="3967" w:type="dxa"/>
          </w:tcPr>
          <w:p w14:paraId="5CE9CDC3" w14:textId="77777777" w:rsidR="006E3C95" w:rsidRDefault="006E3C95" w:rsidP="006E3C95">
            <w:pPr>
              <w:pStyle w:val="Paragraph"/>
              <w:spacing w:after="0"/>
              <w:rPr>
                <w:noProof/>
              </w:rPr>
            </w:pPr>
            <w:r>
              <w:rPr>
                <w:noProof/>
              </w:rPr>
              <w:t>Florasulam (ISO) (CAS RN 145701-23-1)</w:t>
            </w:r>
          </w:p>
        </w:tc>
        <w:tc>
          <w:tcPr>
            <w:tcW w:w="994" w:type="dxa"/>
          </w:tcPr>
          <w:p w14:paraId="1087A588" w14:textId="77777777" w:rsidR="006E3C95" w:rsidRDefault="006E3C95" w:rsidP="006E3C95">
            <w:pPr>
              <w:pStyle w:val="Paragraph"/>
              <w:spacing w:after="0"/>
              <w:rPr>
                <w:noProof/>
              </w:rPr>
            </w:pPr>
            <w:r>
              <w:rPr>
                <w:noProof/>
              </w:rPr>
              <w:t>0 %</w:t>
            </w:r>
          </w:p>
        </w:tc>
        <w:tc>
          <w:tcPr>
            <w:tcW w:w="1276" w:type="dxa"/>
          </w:tcPr>
          <w:p w14:paraId="3EE61744" w14:textId="77777777" w:rsidR="006E3C95" w:rsidRDefault="006E3C95" w:rsidP="006E3C95">
            <w:pPr>
              <w:pStyle w:val="Paragraph"/>
              <w:spacing w:after="0"/>
              <w:rPr>
                <w:noProof/>
              </w:rPr>
            </w:pPr>
            <w:r>
              <w:rPr>
                <w:noProof/>
              </w:rPr>
              <w:t>-</w:t>
            </w:r>
          </w:p>
        </w:tc>
        <w:tc>
          <w:tcPr>
            <w:tcW w:w="992" w:type="dxa"/>
          </w:tcPr>
          <w:p w14:paraId="1C1762C6" w14:textId="77777777" w:rsidR="006E3C95" w:rsidRDefault="006E3C95" w:rsidP="006E3C95">
            <w:pPr>
              <w:pStyle w:val="Paragraph"/>
              <w:spacing w:after="0"/>
              <w:rPr>
                <w:noProof/>
              </w:rPr>
            </w:pPr>
            <w:r>
              <w:rPr>
                <w:noProof/>
              </w:rPr>
              <w:t>31.12.2024</w:t>
            </w:r>
          </w:p>
        </w:tc>
      </w:tr>
      <w:tr w:rsidR="006E3C95" w14:paraId="51BAE064" w14:textId="77777777" w:rsidTr="008924C5">
        <w:trPr>
          <w:cantSplit/>
        </w:trPr>
        <w:tc>
          <w:tcPr>
            <w:tcW w:w="779" w:type="dxa"/>
          </w:tcPr>
          <w:p w14:paraId="33B2980F" w14:textId="77777777" w:rsidR="006E3C95" w:rsidRDefault="006E3C95" w:rsidP="006E3C95">
            <w:pPr>
              <w:pStyle w:val="Paragraph"/>
              <w:spacing w:after="0"/>
              <w:rPr>
                <w:noProof/>
              </w:rPr>
            </w:pPr>
            <w:r>
              <w:rPr>
                <w:noProof/>
              </w:rPr>
              <w:t>0.3566</w:t>
            </w:r>
          </w:p>
        </w:tc>
        <w:tc>
          <w:tcPr>
            <w:tcW w:w="1276" w:type="dxa"/>
          </w:tcPr>
          <w:p w14:paraId="658037D0"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02EA0188" w14:textId="77777777" w:rsidR="006E3C95" w:rsidRDefault="006E3C95" w:rsidP="006E3C95">
            <w:pPr>
              <w:pStyle w:val="Paragraph"/>
              <w:spacing w:after="0"/>
              <w:jc w:val="center"/>
              <w:rPr>
                <w:noProof/>
              </w:rPr>
            </w:pPr>
            <w:r>
              <w:rPr>
                <w:noProof/>
              </w:rPr>
              <w:t>15</w:t>
            </w:r>
          </w:p>
        </w:tc>
        <w:tc>
          <w:tcPr>
            <w:tcW w:w="3967" w:type="dxa"/>
          </w:tcPr>
          <w:p w14:paraId="66495F26" w14:textId="77777777" w:rsidR="006E3C95" w:rsidRDefault="006E3C95" w:rsidP="006E3C95">
            <w:pPr>
              <w:pStyle w:val="Paragraph"/>
              <w:spacing w:after="0"/>
              <w:rPr>
                <w:noProof/>
              </w:rPr>
            </w:pPr>
            <w:r>
              <w:rPr>
                <w:noProof/>
              </w:rPr>
              <w:t>Flupyrsulfuron-methyl-sodium (ISO) (CAS RN 144740-54-5)</w:t>
            </w:r>
          </w:p>
        </w:tc>
        <w:tc>
          <w:tcPr>
            <w:tcW w:w="994" w:type="dxa"/>
          </w:tcPr>
          <w:p w14:paraId="27D41D1C" w14:textId="77777777" w:rsidR="006E3C95" w:rsidRDefault="006E3C95" w:rsidP="006E3C95">
            <w:pPr>
              <w:pStyle w:val="Paragraph"/>
              <w:spacing w:after="0"/>
              <w:rPr>
                <w:noProof/>
              </w:rPr>
            </w:pPr>
            <w:r>
              <w:rPr>
                <w:noProof/>
              </w:rPr>
              <w:t>0 %</w:t>
            </w:r>
          </w:p>
        </w:tc>
        <w:tc>
          <w:tcPr>
            <w:tcW w:w="1276" w:type="dxa"/>
          </w:tcPr>
          <w:p w14:paraId="0F6D7FA9" w14:textId="77777777" w:rsidR="006E3C95" w:rsidRDefault="006E3C95" w:rsidP="006E3C95">
            <w:pPr>
              <w:pStyle w:val="Paragraph"/>
              <w:spacing w:after="0"/>
              <w:rPr>
                <w:noProof/>
              </w:rPr>
            </w:pPr>
            <w:r>
              <w:rPr>
                <w:noProof/>
              </w:rPr>
              <w:t>-</w:t>
            </w:r>
          </w:p>
        </w:tc>
        <w:tc>
          <w:tcPr>
            <w:tcW w:w="992" w:type="dxa"/>
          </w:tcPr>
          <w:p w14:paraId="76C72A9E" w14:textId="77777777" w:rsidR="006E3C95" w:rsidRDefault="006E3C95" w:rsidP="006E3C95">
            <w:pPr>
              <w:pStyle w:val="Paragraph"/>
              <w:spacing w:after="0"/>
              <w:rPr>
                <w:noProof/>
              </w:rPr>
            </w:pPr>
            <w:r>
              <w:rPr>
                <w:noProof/>
              </w:rPr>
              <w:t>31.12.2024</w:t>
            </w:r>
          </w:p>
        </w:tc>
      </w:tr>
      <w:tr w:rsidR="006E3C95" w14:paraId="1DEB9536" w14:textId="77777777" w:rsidTr="008924C5">
        <w:trPr>
          <w:cantSplit/>
        </w:trPr>
        <w:tc>
          <w:tcPr>
            <w:tcW w:w="779" w:type="dxa"/>
          </w:tcPr>
          <w:p w14:paraId="093F32E0" w14:textId="77777777" w:rsidR="006E3C95" w:rsidRDefault="006E3C95" w:rsidP="006E3C95">
            <w:pPr>
              <w:pStyle w:val="Paragraph"/>
              <w:spacing w:after="0"/>
              <w:rPr>
                <w:noProof/>
              </w:rPr>
            </w:pPr>
            <w:r>
              <w:rPr>
                <w:noProof/>
              </w:rPr>
              <w:t>0.8479</w:t>
            </w:r>
          </w:p>
        </w:tc>
        <w:tc>
          <w:tcPr>
            <w:tcW w:w="1276" w:type="dxa"/>
          </w:tcPr>
          <w:p w14:paraId="588F66FB" w14:textId="77777777" w:rsidR="006E3C95" w:rsidRDefault="006E3C95" w:rsidP="006E3C95">
            <w:pPr>
              <w:pStyle w:val="Paragraph"/>
              <w:spacing w:after="0"/>
              <w:jc w:val="right"/>
              <w:rPr>
                <w:noProof/>
              </w:rPr>
            </w:pPr>
            <w:r>
              <w:rPr>
                <w:noProof/>
              </w:rPr>
              <w:t>ex 2935 90 90</w:t>
            </w:r>
          </w:p>
        </w:tc>
        <w:tc>
          <w:tcPr>
            <w:tcW w:w="709" w:type="dxa"/>
          </w:tcPr>
          <w:p w14:paraId="106EA073" w14:textId="77777777" w:rsidR="006E3C95" w:rsidRDefault="006E3C95" w:rsidP="006E3C95">
            <w:pPr>
              <w:pStyle w:val="Paragraph"/>
              <w:spacing w:after="0"/>
              <w:jc w:val="center"/>
              <w:rPr>
                <w:noProof/>
              </w:rPr>
            </w:pPr>
            <w:r>
              <w:rPr>
                <w:noProof/>
              </w:rPr>
              <w:t>16</w:t>
            </w:r>
          </w:p>
        </w:tc>
        <w:tc>
          <w:tcPr>
            <w:tcW w:w="3967" w:type="dxa"/>
          </w:tcPr>
          <w:p w14:paraId="7F0E1984" w14:textId="77777777" w:rsidR="006E3C95" w:rsidRDefault="006E3C95" w:rsidP="006E3C95">
            <w:pPr>
              <w:pStyle w:val="Paragraph"/>
              <w:spacing w:after="0"/>
              <w:rPr>
                <w:noProof/>
              </w:rPr>
            </w:pPr>
            <w:r>
              <w:rPr>
                <w:noProof/>
              </w:rPr>
              <w:t>2-Bromo-</w:t>
            </w:r>
            <w:r>
              <w:rPr>
                <w:i/>
                <w:iCs/>
                <w:noProof/>
              </w:rPr>
              <w:t>N</w:t>
            </w:r>
            <w:r>
              <w:rPr>
                <w:noProof/>
              </w:rPr>
              <w:t>-(4,5-dimethyl-1,2-oxazol-3-yl)-</w:t>
            </w:r>
            <w:r>
              <w:rPr>
                <w:i/>
                <w:iCs/>
                <w:noProof/>
              </w:rPr>
              <w:t>N</w:t>
            </w:r>
            <w:r>
              <w:rPr>
                <w:noProof/>
              </w:rPr>
              <w:t>-(methoxymethyl) benzene-1-sulfonamide (CAS RN 415697-57-3) with a purity by weight of 97 % or more</w:t>
            </w:r>
          </w:p>
        </w:tc>
        <w:tc>
          <w:tcPr>
            <w:tcW w:w="994" w:type="dxa"/>
          </w:tcPr>
          <w:p w14:paraId="5AF5D091" w14:textId="77777777" w:rsidR="006E3C95" w:rsidRDefault="006E3C95" w:rsidP="006E3C95">
            <w:pPr>
              <w:pStyle w:val="Paragraph"/>
              <w:spacing w:after="0"/>
              <w:rPr>
                <w:noProof/>
              </w:rPr>
            </w:pPr>
            <w:r>
              <w:rPr>
                <w:noProof/>
              </w:rPr>
              <w:t>0 %</w:t>
            </w:r>
          </w:p>
        </w:tc>
        <w:tc>
          <w:tcPr>
            <w:tcW w:w="1276" w:type="dxa"/>
          </w:tcPr>
          <w:p w14:paraId="234F2F02" w14:textId="77777777" w:rsidR="006E3C95" w:rsidRDefault="006E3C95" w:rsidP="006E3C95">
            <w:pPr>
              <w:pStyle w:val="Paragraph"/>
              <w:spacing w:after="0"/>
              <w:rPr>
                <w:noProof/>
              </w:rPr>
            </w:pPr>
            <w:r>
              <w:rPr>
                <w:noProof/>
              </w:rPr>
              <w:t>-</w:t>
            </w:r>
          </w:p>
        </w:tc>
        <w:tc>
          <w:tcPr>
            <w:tcW w:w="992" w:type="dxa"/>
          </w:tcPr>
          <w:p w14:paraId="2FCB1B85" w14:textId="77777777" w:rsidR="006E3C95" w:rsidRDefault="006E3C95" w:rsidP="006E3C95">
            <w:pPr>
              <w:pStyle w:val="Paragraph"/>
              <w:spacing w:after="0"/>
              <w:rPr>
                <w:noProof/>
              </w:rPr>
            </w:pPr>
            <w:r>
              <w:rPr>
                <w:noProof/>
              </w:rPr>
              <w:t>31.12.2027</w:t>
            </w:r>
          </w:p>
        </w:tc>
      </w:tr>
      <w:tr w:rsidR="006E3C95" w14:paraId="3A9D80D2" w14:textId="77777777" w:rsidTr="008924C5">
        <w:trPr>
          <w:cantSplit/>
        </w:trPr>
        <w:tc>
          <w:tcPr>
            <w:tcW w:w="779" w:type="dxa"/>
          </w:tcPr>
          <w:p w14:paraId="71C7EE90" w14:textId="77777777" w:rsidR="006E3C95" w:rsidRDefault="006E3C95" w:rsidP="006E3C95">
            <w:pPr>
              <w:pStyle w:val="Paragraph"/>
              <w:spacing w:after="0"/>
              <w:rPr>
                <w:noProof/>
              </w:rPr>
            </w:pPr>
            <w:r>
              <w:rPr>
                <w:noProof/>
              </w:rPr>
              <w:t>0.8173</w:t>
            </w:r>
          </w:p>
        </w:tc>
        <w:tc>
          <w:tcPr>
            <w:tcW w:w="1276" w:type="dxa"/>
          </w:tcPr>
          <w:p w14:paraId="1E180220" w14:textId="77777777" w:rsidR="006E3C95" w:rsidRDefault="006E3C95" w:rsidP="006E3C95">
            <w:pPr>
              <w:pStyle w:val="Paragraph"/>
              <w:spacing w:after="0"/>
              <w:jc w:val="right"/>
              <w:rPr>
                <w:noProof/>
              </w:rPr>
            </w:pPr>
            <w:r>
              <w:rPr>
                <w:noProof/>
              </w:rPr>
              <w:t>ex 2935 90 90</w:t>
            </w:r>
          </w:p>
        </w:tc>
        <w:tc>
          <w:tcPr>
            <w:tcW w:w="709" w:type="dxa"/>
          </w:tcPr>
          <w:p w14:paraId="1A164A30" w14:textId="77777777" w:rsidR="006E3C95" w:rsidRDefault="006E3C95" w:rsidP="006E3C95">
            <w:pPr>
              <w:pStyle w:val="Paragraph"/>
              <w:spacing w:after="0"/>
              <w:jc w:val="center"/>
              <w:rPr>
                <w:noProof/>
              </w:rPr>
            </w:pPr>
            <w:r>
              <w:rPr>
                <w:noProof/>
              </w:rPr>
              <w:t>18</w:t>
            </w:r>
          </w:p>
        </w:tc>
        <w:tc>
          <w:tcPr>
            <w:tcW w:w="3967" w:type="dxa"/>
          </w:tcPr>
          <w:p w14:paraId="6428CEA1" w14:textId="77777777" w:rsidR="006E3C95" w:rsidRDefault="006E3C95" w:rsidP="006E3C95">
            <w:pPr>
              <w:pStyle w:val="Paragraph"/>
              <w:spacing w:after="0"/>
              <w:rPr>
                <w:noProof/>
              </w:rPr>
            </w:pPr>
            <w:r>
              <w:rPr>
                <w:noProof/>
              </w:rPr>
              <w:t>4-Amino-2,5-dimethoxy-N-methylbenzenesulfonamide (CAS RN 49701-24-8) with a purity by weight of 98 % or more</w:t>
            </w:r>
          </w:p>
        </w:tc>
        <w:tc>
          <w:tcPr>
            <w:tcW w:w="994" w:type="dxa"/>
          </w:tcPr>
          <w:p w14:paraId="0C8BE35D" w14:textId="77777777" w:rsidR="006E3C95" w:rsidRDefault="006E3C95" w:rsidP="006E3C95">
            <w:pPr>
              <w:pStyle w:val="Paragraph"/>
              <w:spacing w:after="0"/>
              <w:rPr>
                <w:noProof/>
              </w:rPr>
            </w:pPr>
            <w:r>
              <w:rPr>
                <w:noProof/>
              </w:rPr>
              <w:t>0 %</w:t>
            </w:r>
          </w:p>
        </w:tc>
        <w:tc>
          <w:tcPr>
            <w:tcW w:w="1276" w:type="dxa"/>
          </w:tcPr>
          <w:p w14:paraId="6D9E1756" w14:textId="77777777" w:rsidR="006E3C95" w:rsidRDefault="006E3C95" w:rsidP="006E3C95">
            <w:pPr>
              <w:pStyle w:val="Paragraph"/>
              <w:spacing w:after="0"/>
              <w:rPr>
                <w:noProof/>
              </w:rPr>
            </w:pPr>
            <w:r>
              <w:rPr>
                <w:noProof/>
              </w:rPr>
              <w:t>-</w:t>
            </w:r>
          </w:p>
        </w:tc>
        <w:tc>
          <w:tcPr>
            <w:tcW w:w="992" w:type="dxa"/>
          </w:tcPr>
          <w:p w14:paraId="64F2330E" w14:textId="77777777" w:rsidR="006E3C95" w:rsidRDefault="006E3C95" w:rsidP="006E3C95">
            <w:pPr>
              <w:pStyle w:val="Paragraph"/>
              <w:spacing w:after="0"/>
              <w:rPr>
                <w:noProof/>
              </w:rPr>
            </w:pPr>
            <w:r>
              <w:rPr>
                <w:noProof/>
              </w:rPr>
              <w:t>31.12.2026</w:t>
            </w:r>
          </w:p>
        </w:tc>
      </w:tr>
      <w:tr w:rsidR="006E3C95" w14:paraId="01BBFFE1" w14:textId="77777777" w:rsidTr="008924C5">
        <w:trPr>
          <w:cantSplit/>
        </w:trPr>
        <w:tc>
          <w:tcPr>
            <w:tcW w:w="779" w:type="dxa"/>
          </w:tcPr>
          <w:p w14:paraId="4763BEDF" w14:textId="77777777" w:rsidR="006E3C95" w:rsidRDefault="006E3C95" w:rsidP="006E3C95">
            <w:pPr>
              <w:pStyle w:val="Paragraph"/>
              <w:spacing w:after="0"/>
              <w:rPr>
                <w:noProof/>
              </w:rPr>
            </w:pPr>
            <w:r>
              <w:rPr>
                <w:noProof/>
              </w:rPr>
              <w:t>0.8174</w:t>
            </w:r>
          </w:p>
        </w:tc>
        <w:tc>
          <w:tcPr>
            <w:tcW w:w="1276" w:type="dxa"/>
          </w:tcPr>
          <w:p w14:paraId="589E4EE5" w14:textId="77777777" w:rsidR="006E3C95" w:rsidRDefault="006E3C95" w:rsidP="006E3C95">
            <w:pPr>
              <w:pStyle w:val="Paragraph"/>
              <w:spacing w:after="0"/>
              <w:jc w:val="right"/>
              <w:rPr>
                <w:noProof/>
              </w:rPr>
            </w:pPr>
            <w:r>
              <w:rPr>
                <w:noProof/>
              </w:rPr>
              <w:t>ex 2935 90 90</w:t>
            </w:r>
          </w:p>
        </w:tc>
        <w:tc>
          <w:tcPr>
            <w:tcW w:w="709" w:type="dxa"/>
          </w:tcPr>
          <w:p w14:paraId="4C4597E2" w14:textId="77777777" w:rsidR="006E3C95" w:rsidRDefault="006E3C95" w:rsidP="006E3C95">
            <w:pPr>
              <w:pStyle w:val="Paragraph"/>
              <w:spacing w:after="0"/>
              <w:jc w:val="center"/>
              <w:rPr>
                <w:noProof/>
              </w:rPr>
            </w:pPr>
            <w:r>
              <w:rPr>
                <w:noProof/>
              </w:rPr>
              <w:t>19</w:t>
            </w:r>
          </w:p>
        </w:tc>
        <w:tc>
          <w:tcPr>
            <w:tcW w:w="3967" w:type="dxa"/>
          </w:tcPr>
          <w:p w14:paraId="24E09A23" w14:textId="77777777" w:rsidR="006E3C95" w:rsidRDefault="006E3C95" w:rsidP="006E3C95">
            <w:pPr>
              <w:pStyle w:val="Paragraph"/>
              <w:spacing w:after="0"/>
              <w:rPr>
                <w:noProof/>
              </w:rPr>
            </w:pPr>
            <w:r>
              <w:rPr>
                <w:noProof/>
              </w:rPr>
              <w:t>4-Amino-2,5-dimethoxy-N-phenylbenzenesulphonamide (CAS RN 52298-44-9) with a purity by weight of 98 % or more</w:t>
            </w:r>
          </w:p>
        </w:tc>
        <w:tc>
          <w:tcPr>
            <w:tcW w:w="994" w:type="dxa"/>
          </w:tcPr>
          <w:p w14:paraId="5785ECCE" w14:textId="77777777" w:rsidR="006E3C95" w:rsidRDefault="006E3C95" w:rsidP="006E3C95">
            <w:pPr>
              <w:pStyle w:val="Paragraph"/>
              <w:spacing w:after="0"/>
              <w:rPr>
                <w:noProof/>
              </w:rPr>
            </w:pPr>
            <w:r>
              <w:rPr>
                <w:noProof/>
              </w:rPr>
              <w:t>0 %</w:t>
            </w:r>
          </w:p>
        </w:tc>
        <w:tc>
          <w:tcPr>
            <w:tcW w:w="1276" w:type="dxa"/>
          </w:tcPr>
          <w:p w14:paraId="47DA8E9A" w14:textId="77777777" w:rsidR="006E3C95" w:rsidRDefault="006E3C95" w:rsidP="006E3C95">
            <w:pPr>
              <w:pStyle w:val="Paragraph"/>
              <w:spacing w:after="0"/>
              <w:rPr>
                <w:noProof/>
              </w:rPr>
            </w:pPr>
            <w:r>
              <w:rPr>
                <w:noProof/>
              </w:rPr>
              <w:t>-</w:t>
            </w:r>
          </w:p>
        </w:tc>
        <w:tc>
          <w:tcPr>
            <w:tcW w:w="992" w:type="dxa"/>
          </w:tcPr>
          <w:p w14:paraId="269D75C6" w14:textId="77777777" w:rsidR="006E3C95" w:rsidRDefault="006E3C95" w:rsidP="006E3C95">
            <w:pPr>
              <w:pStyle w:val="Paragraph"/>
              <w:spacing w:after="0"/>
              <w:rPr>
                <w:noProof/>
              </w:rPr>
            </w:pPr>
            <w:r>
              <w:rPr>
                <w:noProof/>
              </w:rPr>
              <w:t>31.12.2026</w:t>
            </w:r>
          </w:p>
        </w:tc>
      </w:tr>
      <w:tr w:rsidR="006E3C95" w14:paraId="71BDE531" w14:textId="77777777" w:rsidTr="008924C5">
        <w:trPr>
          <w:cantSplit/>
        </w:trPr>
        <w:tc>
          <w:tcPr>
            <w:tcW w:w="779" w:type="dxa"/>
          </w:tcPr>
          <w:p w14:paraId="24541123" w14:textId="77777777" w:rsidR="006E3C95" w:rsidRDefault="006E3C95" w:rsidP="006E3C95">
            <w:pPr>
              <w:pStyle w:val="Paragraph"/>
              <w:spacing w:after="0"/>
              <w:rPr>
                <w:noProof/>
              </w:rPr>
            </w:pPr>
            <w:r>
              <w:rPr>
                <w:noProof/>
              </w:rPr>
              <w:t>0.3565</w:t>
            </w:r>
          </w:p>
        </w:tc>
        <w:tc>
          <w:tcPr>
            <w:tcW w:w="1276" w:type="dxa"/>
          </w:tcPr>
          <w:p w14:paraId="4822409C"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651589CB" w14:textId="77777777" w:rsidR="006E3C95" w:rsidRDefault="006E3C95" w:rsidP="006E3C95">
            <w:pPr>
              <w:pStyle w:val="Paragraph"/>
              <w:spacing w:after="0"/>
              <w:jc w:val="center"/>
              <w:rPr>
                <w:noProof/>
              </w:rPr>
            </w:pPr>
            <w:r>
              <w:rPr>
                <w:noProof/>
              </w:rPr>
              <w:t>20</w:t>
            </w:r>
          </w:p>
        </w:tc>
        <w:tc>
          <w:tcPr>
            <w:tcW w:w="3967" w:type="dxa"/>
          </w:tcPr>
          <w:p w14:paraId="06542AE2" w14:textId="77777777" w:rsidR="006E3C95" w:rsidRDefault="006E3C95" w:rsidP="006E3C95">
            <w:pPr>
              <w:pStyle w:val="Paragraph"/>
              <w:spacing w:after="0"/>
              <w:rPr>
                <w:noProof/>
              </w:rPr>
            </w:pPr>
            <w:r>
              <w:rPr>
                <w:noProof/>
              </w:rPr>
              <w:t>Toluenesulphonamides</w:t>
            </w:r>
          </w:p>
        </w:tc>
        <w:tc>
          <w:tcPr>
            <w:tcW w:w="994" w:type="dxa"/>
          </w:tcPr>
          <w:p w14:paraId="65FDD66C" w14:textId="77777777" w:rsidR="006E3C95" w:rsidRDefault="006E3C95" w:rsidP="006E3C95">
            <w:pPr>
              <w:pStyle w:val="Paragraph"/>
              <w:spacing w:after="0"/>
              <w:rPr>
                <w:noProof/>
              </w:rPr>
            </w:pPr>
            <w:r>
              <w:rPr>
                <w:noProof/>
              </w:rPr>
              <w:t>0 %</w:t>
            </w:r>
          </w:p>
        </w:tc>
        <w:tc>
          <w:tcPr>
            <w:tcW w:w="1276" w:type="dxa"/>
          </w:tcPr>
          <w:p w14:paraId="5617E186" w14:textId="77777777" w:rsidR="006E3C95" w:rsidRDefault="006E3C95" w:rsidP="006E3C95">
            <w:pPr>
              <w:pStyle w:val="Paragraph"/>
              <w:spacing w:after="0"/>
              <w:rPr>
                <w:noProof/>
              </w:rPr>
            </w:pPr>
            <w:r>
              <w:rPr>
                <w:noProof/>
              </w:rPr>
              <w:t>-</w:t>
            </w:r>
          </w:p>
        </w:tc>
        <w:tc>
          <w:tcPr>
            <w:tcW w:w="992" w:type="dxa"/>
          </w:tcPr>
          <w:p w14:paraId="6D33A7EB" w14:textId="77777777" w:rsidR="006E3C95" w:rsidRDefault="006E3C95" w:rsidP="006E3C95">
            <w:pPr>
              <w:pStyle w:val="Paragraph"/>
              <w:spacing w:after="0"/>
              <w:rPr>
                <w:noProof/>
              </w:rPr>
            </w:pPr>
            <w:r>
              <w:rPr>
                <w:noProof/>
              </w:rPr>
              <w:t>31.12.2024</w:t>
            </w:r>
          </w:p>
        </w:tc>
      </w:tr>
      <w:tr w:rsidR="006E3C95" w14:paraId="25A4CFCD" w14:textId="77777777" w:rsidTr="008924C5">
        <w:trPr>
          <w:cantSplit/>
        </w:trPr>
        <w:tc>
          <w:tcPr>
            <w:tcW w:w="779" w:type="dxa"/>
          </w:tcPr>
          <w:p w14:paraId="1D0E8EB3" w14:textId="77777777" w:rsidR="006E3C95" w:rsidRDefault="006E3C95" w:rsidP="006E3C95">
            <w:pPr>
              <w:pStyle w:val="Paragraph"/>
              <w:spacing w:after="0"/>
              <w:rPr>
                <w:noProof/>
              </w:rPr>
            </w:pPr>
            <w:r>
              <w:rPr>
                <w:noProof/>
              </w:rPr>
              <w:t>0.8224</w:t>
            </w:r>
          </w:p>
        </w:tc>
        <w:tc>
          <w:tcPr>
            <w:tcW w:w="1276" w:type="dxa"/>
          </w:tcPr>
          <w:p w14:paraId="52853348" w14:textId="77777777" w:rsidR="006E3C95" w:rsidRDefault="006E3C95" w:rsidP="006E3C95">
            <w:pPr>
              <w:pStyle w:val="Paragraph"/>
              <w:spacing w:after="0"/>
              <w:jc w:val="right"/>
              <w:rPr>
                <w:noProof/>
              </w:rPr>
            </w:pPr>
            <w:r>
              <w:rPr>
                <w:noProof/>
              </w:rPr>
              <w:t>ex 2935 90 90</w:t>
            </w:r>
          </w:p>
        </w:tc>
        <w:tc>
          <w:tcPr>
            <w:tcW w:w="709" w:type="dxa"/>
          </w:tcPr>
          <w:p w14:paraId="5B0D2B38" w14:textId="77777777" w:rsidR="006E3C95" w:rsidRDefault="006E3C95" w:rsidP="006E3C95">
            <w:pPr>
              <w:pStyle w:val="Paragraph"/>
              <w:spacing w:after="0"/>
              <w:jc w:val="center"/>
              <w:rPr>
                <w:noProof/>
              </w:rPr>
            </w:pPr>
            <w:r>
              <w:rPr>
                <w:noProof/>
              </w:rPr>
              <w:t>21</w:t>
            </w:r>
          </w:p>
        </w:tc>
        <w:tc>
          <w:tcPr>
            <w:tcW w:w="3967" w:type="dxa"/>
          </w:tcPr>
          <w:p w14:paraId="233FE9EC" w14:textId="77777777" w:rsidR="006E3C95" w:rsidRDefault="006E3C95" w:rsidP="006E3C95">
            <w:pPr>
              <w:pStyle w:val="Paragraph"/>
              <w:spacing w:after="0"/>
              <w:rPr>
                <w:noProof/>
              </w:rPr>
            </w:pPr>
            <w:r>
              <w:rPr>
                <w:noProof/>
              </w:rPr>
              <w:t>Encorafenib (INN) (CAS 1269440-17-6) with a purity by weight of 99 % or more</w:t>
            </w:r>
          </w:p>
        </w:tc>
        <w:tc>
          <w:tcPr>
            <w:tcW w:w="994" w:type="dxa"/>
          </w:tcPr>
          <w:p w14:paraId="65FDCFC2" w14:textId="77777777" w:rsidR="006E3C95" w:rsidRDefault="006E3C95" w:rsidP="006E3C95">
            <w:pPr>
              <w:pStyle w:val="Paragraph"/>
              <w:spacing w:after="0"/>
              <w:rPr>
                <w:noProof/>
              </w:rPr>
            </w:pPr>
            <w:r>
              <w:rPr>
                <w:noProof/>
              </w:rPr>
              <w:t>0 %</w:t>
            </w:r>
          </w:p>
        </w:tc>
        <w:tc>
          <w:tcPr>
            <w:tcW w:w="1276" w:type="dxa"/>
          </w:tcPr>
          <w:p w14:paraId="55183B30" w14:textId="77777777" w:rsidR="006E3C95" w:rsidRDefault="006E3C95" w:rsidP="006E3C95">
            <w:pPr>
              <w:pStyle w:val="Paragraph"/>
              <w:spacing w:after="0"/>
              <w:rPr>
                <w:noProof/>
              </w:rPr>
            </w:pPr>
            <w:r>
              <w:rPr>
                <w:noProof/>
              </w:rPr>
              <w:t>-</w:t>
            </w:r>
          </w:p>
        </w:tc>
        <w:tc>
          <w:tcPr>
            <w:tcW w:w="992" w:type="dxa"/>
          </w:tcPr>
          <w:p w14:paraId="1DA387FE" w14:textId="77777777" w:rsidR="006E3C95" w:rsidRDefault="006E3C95" w:rsidP="006E3C95">
            <w:pPr>
              <w:pStyle w:val="Paragraph"/>
              <w:spacing w:after="0"/>
              <w:rPr>
                <w:noProof/>
              </w:rPr>
            </w:pPr>
            <w:r>
              <w:rPr>
                <w:noProof/>
              </w:rPr>
              <w:t>31.12.2026</w:t>
            </w:r>
          </w:p>
        </w:tc>
      </w:tr>
      <w:tr w:rsidR="006E3C95" w14:paraId="1EFA3C38" w14:textId="77777777" w:rsidTr="008924C5">
        <w:trPr>
          <w:cantSplit/>
        </w:trPr>
        <w:tc>
          <w:tcPr>
            <w:tcW w:w="779" w:type="dxa"/>
          </w:tcPr>
          <w:p w14:paraId="3EC4AB9D" w14:textId="77777777" w:rsidR="006E3C95" w:rsidRDefault="006E3C95" w:rsidP="006E3C95">
            <w:pPr>
              <w:pStyle w:val="Paragraph"/>
              <w:spacing w:after="0"/>
              <w:rPr>
                <w:noProof/>
              </w:rPr>
            </w:pPr>
            <w:r>
              <w:rPr>
                <w:noProof/>
              </w:rPr>
              <w:t>0.8276</w:t>
            </w:r>
          </w:p>
        </w:tc>
        <w:tc>
          <w:tcPr>
            <w:tcW w:w="1276" w:type="dxa"/>
          </w:tcPr>
          <w:p w14:paraId="19F86C19" w14:textId="77777777" w:rsidR="006E3C95" w:rsidRDefault="006E3C95" w:rsidP="006E3C95">
            <w:pPr>
              <w:pStyle w:val="Paragraph"/>
              <w:spacing w:after="0"/>
              <w:jc w:val="right"/>
              <w:rPr>
                <w:noProof/>
              </w:rPr>
            </w:pPr>
            <w:r>
              <w:rPr>
                <w:noProof/>
              </w:rPr>
              <w:t>ex 2935 90 90</w:t>
            </w:r>
          </w:p>
        </w:tc>
        <w:tc>
          <w:tcPr>
            <w:tcW w:w="709" w:type="dxa"/>
          </w:tcPr>
          <w:p w14:paraId="6A57A830" w14:textId="77777777" w:rsidR="006E3C95" w:rsidRDefault="006E3C95" w:rsidP="006E3C95">
            <w:pPr>
              <w:pStyle w:val="Paragraph"/>
              <w:spacing w:after="0"/>
              <w:jc w:val="center"/>
              <w:rPr>
                <w:noProof/>
              </w:rPr>
            </w:pPr>
            <w:r>
              <w:rPr>
                <w:noProof/>
              </w:rPr>
              <w:t>22</w:t>
            </w:r>
          </w:p>
        </w:tc>
        <w:tc>
          <w:tcPr>
            <w:tcW w:w="3967" w:type="dxa"/>
          </w:tcPr>
          <w:p w14:paraId="3FDC209D" w14:textId="77777777" w:rsidR="006E3C95" w:rsidRDefault="006E3C95" w:rsidP="006E3C95">
            <w:pPr>
              <w:pStyle w:val="Paragraph"/>
              <w:spacing w:after="0"/>
              <w:rPr>
                <w:noProof/>
              </w:rPr>
            </w:pPr>
            <w:r>
              <w:rPr>
                <w:noProof/>
              </w:rPr>
              <w:t>Methyl 2-(chlorosulfonyl)-4-(methylsulfonamidomethyl)benzoate (CAS RN 393509-79-0) with a purity by weight of 90 % or more</w:t>
            </w:r>
          </w:p>
        </w:tc>
        <w:tc>
          <w:tcPr>
            <w:tcW w:w="994" w:type="dxa"/>
          </w:tcPr>
          <w:p w14:paraId="7ADC0571" w14:textId="77777777" w:rsidR="006E3C95" w:rsidRDefault="006E3C95" w:rsidP="006E3C95">
            <w:pPr>
              <w:pStyle w:val="Paragraph"/>
              <w:spacing w:after="0"/>
              <w:rPr>
                <w:noProof/>
              </w:rPr>
            </w:pPr>
            <w:r>
              <w:rPr>
                <w:noProof/>
              </w:rPr>
              <w:t>0 %</w:t>
            </w:r>
          </w:p>
        </w:tc>
        <w:tc>
          <w:tcPr>
            <w:tcW w:w="1276" w:type="dxa"/>
          </w:tcPr>
          <w:p w14:paraId="65C9BB28" w14:textId="77777777" w:rsidR="006E3C95" w:rsidRDefault="006E3C95" w:rsidP="006E3C95">
            <w:pPr>
              <w:pStyle w:val="Paragraph"/>
              <w:spacing w:after="0"/>
              <w:rPr>
                <w:noProof/>
              </w:rPr>
            </w:pPr>
            <w:r>
              <w:rPr>
                <w:noProof/>
              </w:rPr>
              <w:t>-</w:t>
            </w:r>
          </w:p>
        </w:tc>
        <w:tc>
          <w:tcPr>
            <w:tcW w:w="992" w:type="dxa"/>
          </w:tcPr>
          <w:p w14:paraId="071DD828" w14:textId="77777777" w:rsidR="006E3C95" w:rsidRDefault="006E3C95" w:rsidP="006E3C95">
            <w:pPr>
              <w:pStyle w:val="Paragraph"/>
              <w:spacing w:after="0"/>
              <w:rPr>
                <w:noProof/>
              </w:rPr>
            </w:pPr>
            <w:r>
              <w:rPr>
                <w:noProof/>
              </w:rPr>
              <w:t>31.12.2026</w:t>
            </w:r>
          </w:p>
        </w:tc>
      </w:tr>
      <w:tr w:rsidR="006E3C95" w14:paraId="6BD1B802" w14:textId="77777777" w:rsidTr="008924C5">
        <w:trPr>
          <w:cantSplit/>
        </w:trPr>
        <w:tc>
          <w:tcPr>
            <w:tcW w:w="779" w:type="dxa"/>
          </w:tcPr>
          <w:p w14:paraId="00E4E0FA" w14:textId="77777777" w:rsidR="006E3C95" w:rsidRDefault="006E3C95" w:rsidP="006E3C95">
            <w:pPr>
              <w:pStyle w:val="Paragraph"/>
              <w:spacing w:after="0"/>
              <w:rPr>
                <w:noProof/>
              </w:rPr>
            </w:pPr>
            <w:r>
              <w:rPr>
                <w:noProof/>
              </w:rPr>
              <w:t>0.5239</w:t>
            </w:r>
          </w:p>
        </w:tc>
        <w:tc>
          <w:tcPr>
            <w:tcW w:w="1276" w:type="dxa"/>
          </w:tcPr>
          <w:p w14:paraId="679785E0" w14:textId="77777777" w:rsidR="006E3C95" w:rsidRDefault="006E3C95" w:rsidP="006E3C95">
            <w:pPr>
              <w:pStyle w:val="Paragraph"/>
              <w:spacing w:after="0"/>
              <w:jc w:val="right"/>
              <w:rPr>
                <w:noProof/>
              </w:rPr>
            </w:pPr>
            <w:r>
              <w:rPr>
                <w:noProof/>
              </w:rPr>
              <w:t>ex 2935 90 90</w:t>
            </w:r>
          </w:p>
        </w:tc>
        <w:tc>
          <w:tcPr>
            <w:tcW w:w="709" w:type="dxa"/>
          </w:tcPr>
          <w:p w14:paraId="3AF7BEEA" w14:textId="77777777" w:rsidR="006E3C95" w:rsidRDefault="006E3C95" w:rsidP="006E3C95">
            <w:pPr>
              <w:pStyle w:val="Paragraph"/>
              <w:spacing w:after="0"/>
              <w:jc w:val="center"/>
              <w:rPr>
                <w:noProof/>
              </w:rPr>
            </w:pPr>
            <w:r>
              <w:rPr>
                <w:noProof/>
              </w:rPr>
              <w:t>23</w:t>
            </w:r>
          </w:p>
        </w:tc>
        <w:tc>
          <w:tcPr>
            <w:tcW w:w="3967" w:type="dxa"/>
          </w:tcPr>
          <w:p w14:paraId="4D63E276" w14:textId="77777777" w:rsidR="006E3C95" w:rsidRDefault="006E3C95" w:rsidP="006E3C95">
            <w:pPr>
              <w:pStyle w:val="Paragraph"/>
              <w:spacing w:after="0"/>
              <w:rPr>
                <w:noProof/>
              </w:rPr>
            </w:pPr>
            <w:r>
              <w:rPr>
                <w:i/>
                <w:iCs/>
                <w:noProof/>
              </w:rPr>
              <w:t>N</w:t>
            </w:r>
            <w:r>
              <w:rPr>
                <w:noProof/>
              </w:rPr>
              <w:t>-[4-(2-Chloroacetyl)phenyl]methanesulphonamide (CAS RN 64488-52-4)</w:t>
            </w:r>
          </w:p>
        </w:tc>
        <w:tc>
          <w:tcPr>
            <w:tcW w:w="994" w:type="dxa"/>
          </w:tcPr>
          <w:p w14:paraId="0BF39F57" w14:textId="77777777" w:rsidR="006E3C95" w:rsidRDefault="006E3C95" w:rsidP="006E3C95">
            <w:pPr>
              <w:pStyle w:val="Paragraph"/>
              <w:spacing w:after="0"/>
              <w:rPr>
                <w:noProof/>
              </w:rPr>
            </w:pPr>
            <w:r>
              <w:rPr>
                <w:noProof/>
              </w:rPr>
              <w:t>0 %</w:t>
            </w:r>
          </w:p>
        </w:tc>
        <w:tc>
          <w:tcPr>
            <w:tcW w:w="1276" w:type="dxa"/>
          </w:tcPr>
          <w:p w14:paraId="1C34713F" w14:textId="77777777" w:rsidR="006E3C95" w:rsidRDefault="006E3C95" w:rsidP="006E3C95">
            <w:pPr>
              <w:pStyle w:val="Paragraph"/>
              <w:spacing w:after="0"/>
              <w:rPr>
                <w:noProof/>
              </w:rPr>
            </w:pPr>
            <w:r>
              <w:rPr>
                <w:noProof/>
              </w:rPr>
              <w:t>-</w:t>
            </w:r>
          </w:p>
        </w:tc>
        <w:tc>
          <w:tcPr>
            <w:tcW w:w="992" w:type="dxa"/>
          </w:tcPr>
          <w:p w14:paraId="22E950E9" w14:textId="77777777" w:rsidR="006E3C95" w:rsidRDefault="006E3C95" w:rsidP="006E3C95">
            <w:pPr>
              <w:pStyle w:val="Paragraph"/>
              <w:spacing w:after="0"/>
              <w:rPr>
                <w:noProof/>
              </w:rPr>
            </w:pPr>
            <w:r>
              <w:rPr>
                <w:noProof/>
              </w:rPr>
              <w:t>31.12.2026</w:t>
            </w:r>
          </w:p>
        </w:tc>
      </w:tr>
      <w:tr w:rsidR="006E3C95" w14:paraId="7AF6BBBE" w14:textId="77777777" w:rsidTr="008924C5">
        <w:trPr>
          <w:cantSplit/>
        </w:trPr>
        <w:tc>
          <w:tcPr>
            <w:tcW w:w="779" w:type="dxa"/>
          </w:tcPr>
          <w:p w14:paraId="678D1BDC" w14:textId="77777777" w:rsidR="006E3C95" w:rsidRDefault="006E3C95" w:rsidP="006E3C95">
            <w:pPr>
              <w:pStyle w:val="Paragraph"/>
              <w:spacing w:after="0"/>
              <w:rPr>
                <w:noProof/>
              </w:rPr>
            </w:pPr>
            <w:r>
              <w:rPr>
                <w:noProof/>
              </w:rPr>
              <w:t>0.8277</w:t>
            </w:r>
          </w:p>
        </w:tc>
        <w:tc>
          <w:tcPr>
            <w:tcW w:w="1276" w:type="dxa"/>
          </w:tcPr>
          <w:p w14:paraId="2B72BFEF" w14:textId="77777777" w:rsidR="006E3C95" w:rsidRDefault="006E3C95" w:rsidP="006E3C95">
            <w:pPr>
              <w:pStyle w:val="Paragraph"/>
              <w:spacing w:after="0"/>
              <w:jc w:val="right"/>
              <w:rPr>
                <w:noProof/>
              </w:rPr>
            </w:pPr>
            <w:r>
              <w:rPr>
                <w:noProof/>
              </w:rPr>
              <w:t>ex 2935 90 90</w:t>
            </w:r>
          </w:p>
        </w:tc>
        <w:tc>
          <w:tcPr>
            <w:tcW w:w="709" w:type="dxa"/>
          </w:tcPr>
          <w:p w14:paraId="6C39F4B6" w14:textId="77777777" w:rsidR="006E3C95" w:rsidRDefault="006E3C95" w:rsidP="006E3C95">
            <w:pPr>
              <w:pStyle w:val="Paragraph"/>
              <w:spacing w:after="0"/>
              <w:jc w:val="center"/>
              <w:rPr>
                <w:noProof/>
              </w:rPr>
            </w:pPr>
            <w:r>
              <w:rPr>
                <w:noProof/>
              </w:rPr>
              <w:t>24</w:t>
            </w:r>
          </w:p>
        </w:tc>
        <w:tc>
          <w:tcPr>
            <w:tcW w:w="3967" w:type="dxa"/>
          </w:tcPr>
          <w:p w14:paraId="066DCF80" w14:textId="77777777" w:rsidR="006E3C95" w:rsidRDefault="006E3C95" w:rsidP="006E3C95">
            <w:pPr>
              <w:pStyle w:val="Paragraph"/>
              <w:spacing w:after="0"/>
              <w:rPr>
                <w:noProof/>
              </w:rPr>
            </w:pPr>
            <w:r>
              <w:rPr>
                <w:noProof/>
              </w:rPr>
              <w:t>3-({[(4-methylphenyl)sulfonyl]carbamoyl}amino)phenyl 4-methylbenzenesulfonate  (CAS RN 232938-43-1) with a purity by weight of 99 % or more</w:t>
            </w:r>
          </w:p>
        </w:tc>
        <w:tc>
          <w:tcPr>
            <w:tcW w:w="994" w:type="dxa"/>
          </w:tcPr>
          <w:p w14:paraId="3DBE0BD6" w14:textId="77777777" w:rsidR="006E3C95" w:rsidRDefault="006E3C95" w:rsidP="006E3C95">
            <w:pPr>
              <w:pStyle w:val="Paragraph"/>
              <w:spacing w:after="0"/>
              <w:rPr>
                <w:noProof/>
              </w:rPr>
            </w:pPr>
            <w:r>
              <w:rPr>
                <w:noProof/>
              </w:rPr>
              <w:t>0 %</w:t>
            </w:r>
          </w:p>
        </w:tc>
        <w:tc>
          <w:tcPr>
            <w:tcW w:w="1276" w:type="dxa"/>
          </w:tcPr>
          <w:p w14:paraId="3ED8DC45" w14:textId="77777777" w:rsidR="006E3C95" w:rsidRDefault="006E3C95" w:rsidP="006E3C95">
            <w:pPr>
              <w:pStyle w:val="Paragraph"/>
              <w:spacing w:after="0"/>
              <w:rPr>
                <w:noProof/>
              </w:rPr>
            </w:pPr>
            <w:r>
              <w:rPr>
                <w:noProof/>
              </w:rPr>
              <w:t>-</w:t>
            </w:r>
          </w:p>
        </w:tc>
        <w:tc>
          <w:tcPr>
            <w:tcW w:w="992" w:type="dxa"/>
          </w:tcPr>
          <w:p w14:paraId="20872081" w14:textId="77777777" w:rsidR="006E3C95" w:rsidRDefault="006E3C95" w:rsidP="006E3C95">
            <w:pPr>
              <w:pStyle w:val="Paragraph"/>
              <w:spacing w:after="0"/>
              <w:rPr>
                <w:noProof/>
              </w:rPr>
            </w:pPr>
            <w:r>
              <w:rPr>
                <w:noProof/>
              </w:rPr>
              <w:t>31.12.2026</w:t>
            </w:r>
          </w:p>
        </w:tc>
      </w:tr>
      <w:tr w:rsidR="006E3C95" w14:paraId="118448EF" w14:textId="77777777" w:rsidTr="008924C5">
        <w:trPr>
          <w:cantSplit/>
        </w:trPr>
        <w:tc>
          <w:tcPr>
            <w:tcW w:w="779" w:type="dxa"/>
          </w:tcPr>
          <w:p w14:paraId="668D61C8" w14:textId="77777777" w:rsidR="006E3C95" w:rsidRDefault="006E3C95" w:rsidP="006E3C95">
            <w:pPr>
              <w:pStyle w:val="Paragraph"/>
              <w:spacing w:after="0"/>
              <w:rPr>
                <w:noProof/>
              </w:rPr>
            </w:pPr>
            <w:r>
              <w:rPr>
                <w:noProof/>
              </w:rPr>
              <w:t>0.3563</w:t>
            </w:r>
          </w:p>
        </w:tc>
        <w:tc>
          <w:tcPr>
            <w:tcW w:w="1276" w:type="dxa"/>
          </w:tcPr>
          <w:p w14:paraId="58ED15F0"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1A6F81B0" w14:textId="77777777" w:rsidR="006E3C95" w:rsidRDefault="006E3C95" w:rsidP="006E3C95">
            <w:pPr>
              <w:pStyle w:val="Paragraph"/>
              <w:spacing w:after="0"/>
              <w:jc w:val="center"/>
              <w:rPr>
                <w:noProof/>
              </w:rPr>
            </w:pPr>
            <w:r>
              <w:rPr>
                <w:noProof/>
              </w:rPr>
              <w:t>25</w:t>
            </w:r>
          </w:p>
        </w:tc>
        <w:tc>
          <w:tcPr>
            <w:tcW w:w="3967" w:type="dxa"/>
          </w:tcPr>
          <w:p w14:paraId="42CF0D30" w14:textId="77777777" w:rsidR="006E3C95" w:rsidRDefault="006E3C95" w:rsidP="006E3C95">
            <w:pPr>
              <w:pStyle w:val="Paragraph"/>
              <w:spacing w:after="0"/>
              <w:rPr>
                <w:noProof/>
              </w:rPr>
            </w:pPr>
            <w:r>
              <w:rPr>
                <w:noProof/>
              </w:rPr>
              <w:t>Triflusulfuron-methyl (ISO) (CAS RN 126535-15-7)</w:t>
            </w:r>
          </w:p>
        </w:tc>
        <w:tc>
          <w:tcPr>
            <w:tcW w:w="994" w:type="dxa"/>
          </w:tcPr>
          <w:p w14:paraId="1C39B285" w14:textId="77777777" w:rsidR="006E3C95" w:rsidRDefault="006E3C95" w:rsidP="006E3C95">
            <w:pPr>
              <w:pStyle w:val="Paragraph"/>
              <w:spacing w:after="0"/>
              <w:rPr>
                <w:noProof/>
              </w:rPr>
            </w:pPr>
            <w:r>
              <w:rPr>
                <w:noProof/>
              </w:rPr>
              <w:t>0 %</w:t>
            </w:r>
          </w:p>
        </w:tc>
        <w:tc>
          <w:tcPr>
            <w:tcW w:w="1276" w:type="dxa"/>
          </w:tcPr>
          <w:p w14:paraId="6C82681D" w14:textId="77777777" w:rsidR="006E3C95" w:rsidRDefault="006E3C95" w:rsidP="006E3C95">
            <w:pPr>
              <w:pStyle w:val="Paragraph"/>
              <w:spacing w:after="0"/>
              <w:rPr>
                <w:noProof/>
              </w:rPr>
            </w:pPr>
            <w:r>
              <w:rPr>
                <w:noProof/>
              </w:rPr>
              <w:t>-</w:t>
            </w:r>
          </w:p>
        </w:tc>
        <w:tc>
          <w:tcPr>
            <w:tcW w:w="992" w:type="dxa"/>
          </w:tcPr>
          <w:p w14:paraId="61E10B88" w14:textId="77777777" w:rsidR="006E3C95" w:rsidRDefault="006E3C95" w:rsidP="006E3C95">
            <w:pPr>
              <w:pStyle w:val="Paragraph"/>
              <w:spacing w:after="0"/>
              <w:rPr>
                <w:noProof/>
              </w:rPr>
            </w:pPr>
            <w:r>
              <w:rPr>
                <w:noProof/>
              </w:rPr>
              <w:t>31.12.2024</w:t>
            </w:r>
          </w:p>
        </w:tc>
      </w:tr>
      <w:tr w:rsidR="006E3C95" w14:paraId="2E938E6C" w14:textId="77777777" w:rsidTr="008924C5">
        <w:trPr>
          <w:cantSplit/>
        </w:trPr>
        <w:tc>
          <w:tcPr>
            <w:tcW w:w="779" w:type="dxa"/>
          </w:tcPr>
          <w:p w14:paraId="1AEEBB37" w14:textId="77777777" w:rsidR="006E3C95" w:rsidRDefault="006E3C95" w:rsidP="006E3C95">
            <w:pPr>
              <w:pStyle w:val="Paragraph"/>
              <w:spacing w:after="0"/>
              <w:rPr>
                <w:noProof/>
              </w:rPr>
            </w:pPr>
            <w:r>
              <w:rPr>
                <w:noProof/>
              </w:rPr>
              <w:t>0.8467</w:t>
            </w:r>
          </w:p>
        </w:tc>
        <w:tc>
          <w:tcPr>
            <w:tcW w:w="1276" w:type="dxa"/>
          </w:tcPr>
          <w:p w14:paraId="5390DDE8" w14:textId="77777777" w:rsidR="006E3C95" w:rsidRDefault="006E3C95" w:rsidP="006E3C95">
            <w:pPr>
              <w:pStyle w:val="Paragraph"/>
              <w:spacing w:after="0"/>
              <w:jc w:val="right"/>
              <w:rPr>
                <w:noProof/>
              </w:rPr>
            </w:pPr>
            <w:r>
              <w:rPr>
                <w:noProof/>
              </w:rPr>
              <w:t>ex 2935 90 90</w:t>
            </w:r>
          </w:p>
        </w:tc>
        <w:tc>
          <w:tcPr>
            <w:tcW w:w="709" w:type="dxa"/>
          </w:tcPr>
          <w:p w14:paraId="779DFE92" w14:textId="77777777" w:rsidR="006E3C95" w:rsidRDefault="006E3C95" w:rsidP="006E3C95">
            <w:pPr>
              <w:pStyle w:val="Paragraph"/>
              <w:spacing w:after="0"/>
              <w:jc w:val="center"/>
              <w:rPr>
                <w:noProof/>
              </w:rPr>
            </w:pPr>
            <w:r>
              <w:rPr>
                <w:noProof/>
              </w:rPr>
              <w:t>26</w:t>
            </w:r>
          </w:p>
        </w:tc>
        <w:tc>
          <w:tcPr>
            <w:tcW w:w="3967" w:type="dxa"/>
          </w:tcPr>
          <w:p w14:paraId="033C1975" w14:textId="77777777" w:rsidR="006E3C95" w:rsidRDefault="006E3C95" w:rsidP="006E3C95">
            <w:pPr>
              <w:pStyle w:val="Paragraph"/>
              <w:spacing w:after="0"/>
              <w:rPr>
                <w:noProof/>
              </w:rPr>
            </w:pPr>
            <w:r>
              <w:rPr>
                <w:noProof/>
              </w:rPr>
              <w:t>5-(2-Fluorophenyl)-1-(pyridin-3-ylsulfonyl)-1</w:t>
            </w:r>
            <w:r>
              <w:rPr>
                <w:i/>
                <w:iCs/>
                <w:noProof/>
              </w:rPr>
              <w:t>H</w:t>
            </w:r>
            <w:r>
              <w:rPr>
                <w:noProof/>
              </w:rPr>
              <w:t>-pyrrole-3-carbaldehyde (CAS RN 881677-11-8) with a purity by weight of 97 % or more</w:t>
            </w:r>
          </w:p>
          <w:p w14:paraId="33A95F11" w14:textId="77777777" w:rsidR="006E3C95" w:rsidRDefault="006E3C95" w:rsidP="006E3C95">
            <w:pPr>
              <w:pStyle w:val="Paragraph"/>
              <w:spacing w:after="0"/>
              <w:rPr>
                <w:noProof/>
              </w:rPr>
            </w:pPr>
            <w:r>
              <w:rPr>
                <w:noProof/>
              </w:rPr>
              <w:t> </w:t>
            </w:r>
          </w:p>
        </w:tc>
        <w:tc>
          <w:tcPr>
            <w:tcW w:w="994" w:type="dxa"/>
          </w:tcPr>
          <w:p w14:paraId="03B0E68C" w14:textId="77777777" w:rsidR="006E3C95" w:rsidRDefault="006E3C95" w:rsidP="006E3C95">
            <w:pPr>
              <w:pStyle w:val="Paragraph"/>
              <w:spacing w:after="0"/>
              <w:rPr>
                <w:noProof/>
              </w:rPr>
            </w:pPr>
            <w:r>
              <w:rPr>
                <w:noProof/>
              </w:rPr>
              <w:t>0 %</w:t>
            </w:r>
          </w:p>
        </w:tc>
        <w:tc>
          <w:tcPr>
            <w:tcW w:w="1276" w:type="dxa"/>
          </w:tcPr>
          <w:p w14:paraId="34894B66" w14:textId="77777777" w:rsidR="006E3C95" w:rsidRDefault="006E3C95" w:rsidP="006E3C95">
            <w:pPr>
              <w:pStyle w:val="Paragraph"/>
              <w:spacing w:after="0"/>
              <w:rPr>
                <w:noProof/>
              </w:rPr>
            </w:pPr>
            <w:r>
              <w:rPr>
                <w:noProof/>
              </w:rPr>
              <w:t>-</w:t>
            </w:r>
          </w:p>
        </w:tc>
        <w:tc>
          <w:tcPr>
            <w:tcW w:w="992" w:type="dxa"/>
          </w:tcPr>
          <w:p w14:paraId="121E46EC" w14:textId="77777777" w:rsidR="006E3C95" w:rsidRDefault="006E3C95" w:rsidP="006E3C95">
            <w:pPr>
              <w:pStyle w:val="Paragraph"/>
              <w:spacing w:after="0"/>
              <w:rPr>
                <w:noProof/>
              </w:rPr>
            </w:pPr>
            <w:r>
              <w:rPr>
                <w:noProof/>
              </w:rPr>
              <w:t>31.12.2027</w:t>
            </w:r>
          </w:p>
        </w:tc>
      </w:tr>
      <w:tr w:rsidR="006E3C95" w14:paraId="482C2EC0" w14:textId="77777777" w:rsidTr="008924C5">
        <w:trPr>
          <w:cantSplit/>
        </w:trPr>
        <w:tc>
          <w:tcPr>
            <w:tcW w:w="779" w:type="dxa"/>
          </w:tcPr>
          <w:p w14:paraId="6DCB9209" w14:textId="77777777" w:rsidR="006E3C95" w:rsidRDefault="006E3C95" w:rsidP="006E3C95">
            <w:pPr>
              <w:pStyle w:val="Paragraph"/>
              <w:spacing w:after="0"/>
              <w:rPr>
                <w:noProof/>
              </w:rPr>
            </w:pPr>
            <w:r>
              <w:rPr>
                <w:noProof/>
              </w:rPr>
              <w:t>0.5261</w:t>
            </w:r>
          </w:p>
        </w:tc>
        <w:tc>
          <w:tcPr>
            <w:tcW w:w="1276" w:type="dxa"/>
          </w:tcPr>
          <w:p w14:paraId="35AE4414" w14:textId="77777777" w:rsidR="006E3C95" w:rsidRDefault="006E3C95" w:rsidP="006E3C95">
            <w:pPr>
              <w:pStyle w:val="Paragraph"/>
              <w:spacing w:after="0"/>
              <w:jc w:val="right"/>
              <w:rPr>
                <w:noProof/>
              </w:rPr>
            </w:pPr>
            <w:r>
              <w:rPr>
                <w:noProof/>
              </w:rPr>
              <w:t>ex 2935 90 90</w:t>
            </w:r>
          </w:p>
        </w:tc>
        <w:tc>
          <w:tcPr>
            <w:tcW w:w="709" w:type="dxa"/>
          </w:tcPr>
          <w:p w14:paraId="797680D0" w14:textId="77777777" w:rsidR="006E3C95" w:rsidRDefault="006E3C95" w:rsidP="006E3C95">
            <w:pPr>
              <w:pStyle w:val="Paragraph"/>
              <w:spacing w:after="0"/>
              <w:jc w:val="center"/>
              <w:rPr>
                <w:noProof/>
              </w:rPr>
            </w:pPr>
            <w:r>
              <w:rPr>
                <w:noProof/>
              </w:rPr>
              <w:t>27</w:t>
            </w:r>
          </w:p>
        </w:tc>
        <w:tc>
          <w:tcPr>
            <w:tcW w:w="3967" w:type="dxa"/>
          </w:tcPr>
          <w:p w14:paraId="5238ABB0" w14:textId="77777777" w:rsidR="006E3C95" w:rsidRDefault="006E3C95" w:rsidP="006E3C95">
            <w:pPr>
              <w:pStyle w:val="Paragraph"/>
              <w:spacing w:after="0"/>
              <w:rPr>
                <w:noProof/>
              </w:rPr>
            </w:pPr>
            <w:r>
              <w:rPr>
                <w:noProof/>
              </w:rPr>
              <w:t>Methyl (3R,5S,6E)-7-{4-(4-fluorophenyl)-6-isopropyl-2-[methyl(methylsulfonyl)amino]pyrimidin-5-yl}-3,5-dihydroxyhept-6-enoate (CAS RN 147118-40-9) </w:t>
            </w:r>
          </w:p>
        </w:tc>
        <w:tc>
          <w:tcPr>
            <w:tcW w:w="994" w:type="dxa"/>
          </w:tcPr>
          <w:p w14:paraId="631F7027" w14:textId="77777777" w:rsidR="006E3C95" w:rsidRDefault="006E3C95" w:rsidP="006E3C95">
            <w:pPr>
              <w:pStyle w:val="Paragraph"/>
              <w:spacing w:after="0"/>
              <w:rPr>
                <w:noProof/>
              </w:rPr>
            </w:pPr>
            <w:r>
              <w:rPr>
                <w:noProof/>
              </w:rPr>
              <w:t>0 %</w:t>
            </w:r>
          </w:p>
        </w:tc>
        <w:tc>
          <w:tcPr>
            <w:tcW w:w="1276" w:type="dxa"/>
          </w:tcPr>
          <w:p w14:paraId="481E739D" w14:textId="77777777" w:rsidR="006E3C95" w:rsidRDefault="006E3C95" w:rsidP="006E3C95">
            <w:pPr>
              <w:pStyle w:val="Paragraph"/>
              <w:spacing w:after="0"/>
              <w:rPr>
                <w:noProof/>
              </w:rPr>
            </w:pPr>
            <w:r>
              <w:rPr>
                <w:noProof/>
              </w:rPr>
              <w:t>-</w:t>
            </w:r>
          </w:p>
        </w:tc>
        <w:tc>
          <w:tcPr>
            <w:tcW w:w="992" w:type="dxa"/>
          </w:tcPr>
          <w:p w14:paraId="53463A02" w14:textId="77777777" w:rsidR="006E3C95" w:rsidRDefault="006E3C95" w:rsidP="006E3C95">
            <w:pPr>
              <w:pStyle w:val="Paragraph"/>
              <w:spacing w:after="0"/>
              <w:rPr>
                <w:noProof/>
              </w:rPr>
            </w:pPr>
            <w:r>
              <w:rPr>
                <w:noProof/>
              </w:rPr>
              <w:t>31.12.2026</w:t>
            </w:r>
          </w:p>
        </w:tc>
      </w:tr>
      <w:tr w:rsidR="006E3C95" w14:paraId="63741819" w14:textId="77777777" w:rsidTr="008924C5">
        <w:trPr>
          <w:cantSplit/>
        </w:trPr>
        <w:tc>
          <w:tcPr>
            <w:tcW w:w="779" w:type="dxa"/>
          </w:tcPr>
          <w:p w14:paraId="620A554A" w14:textId="77777777" w:rsidR="006E3C95" w:rsidRDefault="006E3C95" w:rsidP="006E3C95">
            <w:pPr>
              <w:pStyle w:val="Paragraph"/>
              <w:spacing w:after="0"/>
              <w:rPr>
                <w:noProof/>
              </w:rPr>
            </w:pPr>
            <w:r>
              <w:rPr>
                <w:noProof/>
              </w:rPr>
              <w:t>0.5894</w:t>
            </w:r>
          </w:p>
        </w:tc>
        <w:tc>
          <w:tcPr>
            <w:tcW w:w="1276" w:type="dxa"/>
          </w:tcPr>
          <w:p w14:paraId="4176D40B"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06B193E0" w14:textId="77777777" w:rsidR="006E3C95" w:rsidRDefault="006E3C95" w:rsidP="006E3C95">
            <w:pPr>
              <w:pStyle w:val="Paragraph"/>
              <w:spacing w:after="0"/>
              <w:jc w:val="center"/>
              <w:rPr>
                <w:noProof/>
              </w:rPr>
            </w:pPr>
            <w:r>
              <w:rPr>
                <w:noProof/>
              </w:rPr>
              <w:t>28</w:t>
            </w:r>
          </w:p>
        </w:tc>
        <w:tc>
          <w:tcPr>
            <w:tcW w:w="3967" w:type="dxa"/>
          </w:tcPr>
          <w:p w14:paraId="65829EBC" w14:textId="77777777" w:rsidR="006E3C95" w:rsidRDefault="006E3C95" w:rsidP="006E3C95">
            <w:pPr>
              <w:pStyle w:val="Paragraph"/>
              <w:spacing w:after="0"/>
              <w:rPr>
                <w:noProof/>
              </w:rPr>
            </w:pPr>
            <w:r>
              <w:rPr>
                <w:noProof/>
              </w:rPr>
              <w:t>N-Fluorobenzenesulphonimide (CAS RN 133745-75-2)</w:t>
            </w:r>
          </w:p>
        </w:tc>
        <w:tc>
          <w:tcPr>
            <w:tcW w:w="994" w:type="dxa"/>
          </w:tcPr>
          <w:p w14:paraId="5F10927F" w14:textId="77777777" w:rsidR="006E3C95" w:rsidRDefault="006E3C95" w:rsidP="006E3C95">
            <w:pPr>
              <w:pStyle w:val="Paragraph"/>
              <w:spacing w:after="0"/>
              <w:rPr>
                <w:noProof/>
              </w:rPr>
            </w:pPr>
            <w:r>
              <w:rPr>
                <w:noProof/>
              </w:rPr>
              <w:t>0 %</w:t>
            </w:r>
          </w:p>
        </w:tc>
        <w:tc>
          <w:tcPr>
            <w:tcW w:w="1276" w:type="dxa"/>
          </w:tcPr>
          <w:p w14:paraId="19D10A2D" w14:textId="77777777" w:rsidR="006E3C95" w:rsidRDefault="006E3C95" w:rsidP="006E3C95">
            <w:pPr>
              <w:pStyle w:val="Paragraph"/>
              <w:spacing w:after="0"/>
              <w:rPr>
                <w:noProof/>
              </w:rPr>
            </w:pPr>
            <w:r>
              <w:rPr>
                <w:noProof/>
              </w:rPr>
              <w:t>-</w:t>
            </w:r>
          </w:p>
        </w:tc>
        <w:tc>
          <w:tcPr>
            <w:tcW w:w="992" w:type="dxa"/>
          </w:tcPr>
          <w:p w14:paraId="03801361" w14:textId="77777777" w:rsidR="006E3C95" w:rsidRDefault="006E3C95" w:rsidP="006E3C95">
            <w:pPr>
              <w:pStyle w:val="Paragraph"/>
              <w:spacing w:after="0"/>
              <w:rPr>
                <w:noProof/>
              </w:rPr>
            </w:pPr>
            <w:r>
              <w:rPr>
                <w:noProof/>
              </w:rPr>
              <w:t>31.12.2024</w:t>
            </w:r>
          </w:p>
        </w:tc>
      </w:tr>
      <w:tr w:rsidR="006E3C95" w14:paraId="5C6405AA" w14:textId="77777777" w:rsidTr="008924C5">
        <w:trPr>
          <w:cantSplit/>
        </w:trPr>
        <w:tc>
          <w:tcPr>
            <w:tcW w:w="779" w:type="dxa"/>
          </w:tcPr>
          <w:p w14:paraId="77CD6932" w14:textId="77777777" w:rsidR="006E3C95" w:rsidRDefault="006E3C95" w:rsidP="006E3C95">
            <w:pPr>
              <w:pStyle w:val="Paragraph"/>
              <w:spacing w:after="0"/>
              <w:rPr>
                <w:noProof/>
              </w:rPr>
            </w:pPr>
            <w:r>
              <w:rPr>
                <w:noProof/>
              </w:rPr>
              <w:t>0.8350</w:t>
            </w:r>
          </w:p>
        </w:tc>
        <w:tc>
          <w:tcPr>
            <w:tcW w:w="1276" w:type="dxa"/>
          </w:tcPr>
          <w:p w14:paraId="1E499582" w14:textId="77777777" w:rsidR="006E3C95" w:rsidRDefault="006E3C95" w:rsidP="006E3C95">
            <w:pPr>
              <w:pStyle w:val="Paragraph"/>
              <w:spacing w:after="0"/>
              <w:jc w:val="right"/>
              <w:rPr>
                <w:noProof/>
              </w:rPr>
            </w:pPr>
            <w:r>
              <w:rPr>
                <w:noProof/>
              </w:rPr>
              <w:t>ex 2935 90 90</w:t>
            </w:r>
          </w:p>
        </w:tc>
        <w:tc>
          <w:tcPr>
            <w:tcW w:w="709" w:type="dxa"/>
          </w:tcPr>
          <w:p w14:paraId="07F956E6" w14:textId="77777777" w:rsidR="006E3C95" w:rsidRDefault="006E3C95" w:rsidP="006E3C95">
            <w:pPr>
              <w:pStyle w:val="Paragraph"/>
              <w:spacing w:after="0"/>
              <w:jc w:val="center"/>
              <w:rPr>
                <w:noProof/>
              </w:rPr>
            </w:pPr>
            <w:r>
              <w:rPr>
                <w:noProof/>
              </w:rPr>
              <w:t>29</w:t>
            </w:r>
          </w:p>
        </w:tc>
        <w:tc>
          <w:tcPr>
            <w:tcW w:w="3967" w:type="dxa"/>
          </w:tcPr>
          <w:p w14:paraId="038771A7" w14:textId="77777777" w:rsidR="006E3C95" w:rsidRDefault="006E3C95" w:rsidP="006E3C95">
            <w:pPr>
              <w:pStyle w:val="Paragraph"/>
              <w:spacing w:after="0"/>
              <w:rPr>
                <w:noProof/>
              </w:rPr>
            </w:pPr>
            <w:r>
              <w:rPr>
                <w:noProof/>
              </w:rPr>
              <w:t>Vemurafenib (INN) (CAS RN 918504-65-1) with a purity by weight of 98 % or more</w:t>
            </w:r>
          </w:p>
        </w:tc>
        <w:tc>
          <w:tcPr>
            <w:tcW w:w="994" w:type="dxa"/>
          </w:tcPr>
          <w:p w14:paraId="7E1FBAB4" w14:textId="77777777" w:rsidR="006E3C95" w:rsidRDefault="006E3C95" w:rsidP="006E3C95">
            <w:pPr>
              <w:pStyle w:val="Paragraph"/>
              <w:spacing w:after="0"/>
              <w:rPr>
                <w:noProof/>
              </w:rPr>
            </w:pPr>
            <w:r>
              <w:rPr>
                <w:noProof/>
              </w:rPr>
              <w:t>0 %</w:t>
            </w:r>
          </w:p>
        </w:tc>
        <w:tc>
          <w:tcPr>
            <w:tcW w:w="1276" w:type="dxa"/>
          </w:tcPr>
          <w:p w14:paraId="224A7D95" w14:textId="77777777" w:rsidR="006E3C95" w:rsidRDefault="006E3C95" w:rsidP="006E3C95">
            <w:pPr>
              <w:pStyle w:val="Paragraph"/>
              <w:spacing w:after="0"/>
              <w:rPr>
                <w:noProof/>
              </w:rPr>
            </w:pPr>
            <w:r>
              <w:rPr>
                <w:noProof/>
              </w:rPr>
              <w:t>-</w:t>
            </w:r>
          </w:p>
        </w:tc>
        <w:tc>
          <w:tcPr>
            <w:tcW w:w="992" w:type="dxa"/>
          </w:tcPr>
          <w:p w14:paraId="1EC09014" w14:textId="77777777" w:rsidR="006E3C95" w:rsidRDefault="006E3C95" w:rsidP="006E3C95">
            <w:pPr>
              <w:pStyle w:val="Paragraph"/>
              <w:spacing w:after="0"/>
              <w:rPr>
                <w:noProof/>
              </w:rPr>
            </w:pPr>
            <w:r>
              <w:rPr>
                <w:noProof/>
              </w:rPr>
              <w:t>31.12.2027</w:t>
            </w:r>
          </w:p>
        </w:tc>
      </w:tr>
      <w:tr w:rsidR="006E3C95" w14:paraId="1E14302E" w14:textId="77777777" w:rsidTr="008924C5">
        <w:trPr>
          <w:cantSplit/>
        </w:trPr>
        <w:tc>
          <w:tcPr>
            <w:tcW w:w="779" w:type="dxa"/>
          </w:tcPr>
          <w:p w14:paraId="043A1FA8" w14:textId="77777777" w:rsidR="006E3C95" w:rsidRDefault="006E3C95" w:rsidP="006E3C95">
            <w:pPr>
              <w:pStyle w:val="Paragraph"/>
              <w:spacing w:after="0"/>
              <w:rPr>
                <w:noProof/>
              </w:rPr>
            </w:pPr>
            <w:r>
              <w:rPr>
                <w:noProof/>
              </w:rPr>
              <w:t>0.7183</w:t>
            </w:r>
          </w:p>
        </w:tc>
        <w:tc>
          <w:tcPr>
            <w:tcW w:w="1276" w:type="dxa"/>
          </w:tcPr>
          <w:p w14:paraId="44DD1BCA" w14:textId="77777777" w:rsidR="006E3C95" w:rsidRDefault="006E3C95" w:rsidP="006E3C95">
            <w:pPr>
              <w:pStyle w:val="Paragraph"/>
              <w:spacing w:after="0"/>
              <w:jc w:val="right"/>
              <w:rPr>
                <w:noProof/>
              </w:rPr>
            </w:pPr>
            <w:r>
              <w:rPr>
                <w:noProof/>
              </w:rPr>
              <w:t>ex 2935 90 90</w:t>
            </w:r>
          </w:p>
        </w:tc>
        <w:tc>
          <w:tcPr>
            <w:tcW w:w="709" w:type="dxa"/>
          </w:tcPr>
          <w:p w14:paraId="717FF137" w14:textId="77777777" w:rsidR="006E3C95" w:rsidRDefault="006E3C95" w:rsidP="006E3C95">
            <w:pPr>
              <w:pStyle w:val="Paragraph"/>
              <w:spacing w:after="0"/>
              <w:jc w:val="center"/>
              <w:rPr>
                <w:noProof/>
              </w:rPr>
            </w:pPr>
            <w:r>
              <w:rPr>
                <w:noProof/>
              </w:rPr>
              <w:t>30</w:t>
            </w:r>
          </w:p>
        </w:tc>
        <w:tc>
          <w:tcPr>
            <w:tcW w:w="3967" w:type="dxa"/>
          </w:tcPr>
          <w:p w14:paraId="5455CD34" w14:textId="77777777" w:rsidR="006E3C95" w:rsidRDefault="006E3C95" w:rsidP="006E3C95">
            <w:pPr>
              <w:pStyle w:val="Paragraph"/>
              <w:spacing w:after="0"/>
              <w:rPr>
                <w:noProof/>
              </w:rPr>
            </w:pPr>
            <w:r>
              <w:rPr>
                <w:noProof/>
              </w:rPr>
              <w:t>6-Aminopyridine-2-sulfonamide (CAS RN 75903-58-1)</w:t>
            </w:r>
          </w:p>
        </w:tc>
        <w:tc>
          <w:tcPr>
            <w:tcW w:w="994" w:type="dxa"/>
          </w:tcPr>
          <w:p w14:paraId="7AAE3867" w14:textId="77777777" w:rsidR="006E3C95" w:rsidRDefault="006E3C95" w:rsidP="006E3C95">
            <w:pPr>
              <w:pStyle w:val="Paragraph"/>
              <w:spacing w:after="0"/>
              <w:rPr>
                <w:noProof/>
              </w:rPr>
            </w:pPr>
            <w:r>
              <w:rPr>
                <w:noProof/>
              </w:rPr>
              <w:t>0 %</w:t>
            </w:r>
          </w:p>
        </w:tc>
        <w:tc>
          <w:tcPr>
            <w:tcW w:w="1276" w:type="dxa"/>
          </w:tcPr>
          <w:p w14:paraId="08B6B292" w14:textId="77777777" w:rsidR="006E3C95" w:rsidRDefault="006E3C95" w:rsidP="006E3C95">
            <w:pPr>
              <w:pStyle w:val="Paragraph"/>
              <w:spacing w:after="0"/>
              <w:rPr>
                <w:noProof/>
              </w:rPr>
            </w:pPr>
            <w:r>
              <w:rPr>
                <w:noProof/>
              </w:rPr>
              <w:t>-</w:t>
            </w:r>
          </w:p>
        </w:tc>
        <w:tc>
          <w:tcPr>
            <w:tcW w:w="992" w:type="dxa"/>
          </w:tcPr>
          <w:p w14:paraId="63ED34EC" w14:textId="77777777" w:rsidR="006E3C95" w:rsidRDefault="006E3C95" w:rsidP="006E3C95">
            <w:pPr>
              <w:pStyle w:val="Paragraph"/>
              <w:spacing w:after="0"/>
              <w:rPr>
                <w:noProof/>
              </w:rPr>
            </w:pPr>
            <w:r>
              <w:rPr>
                <w:noProof/>
              </w:rPr>
              <w:t>31.12.2026</w:t>
            </w:r>
          </w:p>
        </w:tc>
      </w:tr>
      <w:tr w:rsidR="006E3C95" w14:paraId="6BFCBA57" w14:textId="77777777" w:rsidTr="008924C5">
        <w:trPr>
          <w:cantSplit/>
        </w:trPr>
        <w:tc>
          <w:tcPr>
            <w:tcW w:w="779" w:type="dxa"/>
          </w:tcPr>
          <w:p w14:paraId="07892483" w14:textId="77777777" w:rsidR="006E3C95" w:rsidRDefault="006E3C95" w:rsidP="006E3C95">
            <w:pPr>
              <w:pStyle w:val="Paragraph"/>
              <w:spacing w:after="0"/>
              <w:rPr>
                <w:noProof/>
              </w:rPr>
            </w:pPr>
            <w:r>
              <w:rPr>
                <w:noProof/>
              </w:rPr>
              <w:t>0.8413</w:t>
            </w:r>
          </w:p>
        </w:tc>
        <w:tc>
          <w:tcPr>
            <w:tcW w:w="1276" w:type="dxa"/>
          </w:tcPr>
          <w:p w14:paraId="334A7A3A" w14:textId="77777777" w:rsidR="006E3C95" w:rsidRDefault="006E3C95" w:rsidP="006E3C95">
            <w:pPr>
              <w:pStyle w:val="Paragraph"/>
              <w:spacing w:after="0"/>
              <w:jc w:val="right"/>
              <w:rPr>
                <w:noProof/>
              </w:rPr>
            </w:pPr>
            <w:r>
              <w:rPr>
                <w:noProof/>
              </w:rPr>
              <w:t>ex 2935 90 90</w:t>
            </w:r>
          </w:p>
        </w:tc>
        <w:tc>
          <w:tcPr>
            <w:tcW w:w="709" w:type="dxa"/>
          </w:tcPr>
          <w:p w14:paraId="4B3FC53B" w14:textId="77777777" w:rsidR="006E3C95" w:rsidRDefault="006E3C95" w:rsidP="006E3C95">
            <w:pPr>
              <w:pStyle w:val="Paragraph"/>
              <w:spacing w:after="0"/>
              <w:jc w:val="center"/>
              <w:rPr>
                <w:noProof/>
              </w:rPr>
            </w:pPr>
            <w:r>
              <w:rPr>
                <w:noProof/>
              </w:rPr>
              <w:t>31</w:t>
            </w:r>
          </w:p>
        </w:tc>
        <w:tc>
          <w:tcPr>
            <w:tcW w:w="3967" w:type="dxa"/>
          </w:tcPr>
          <w:p w14:paraId="687E512E" w14:textId="77777777" w:rsidR="006E3C95" w:rsidRDefault="006E3C95" w:rsidP="006E3C95">
            <w:pPr>
              <w:pStyle w:val="Paragraph"/>
              <w:spacing w:after="0"/>
              <w:rPr>
                <w:noProof/>
              </w:rPr>
            </w:pPr>
            <w:r>
              <w:rPr>
                <w:noProof/>
              </w:rPr>
              <w:t>5-(</w:t>
            </w:r>
            <w:r>
              <w:rPr>
                <w:i/>
                <w:iCs/>
                <w:noProof/>
              </w:rPr>
              <w:t>N</w:t>
            </w:r>
            <w:r>
              <w:rPr>
                <w:noProof/>
              </w:rPr>
              <w:t>-3-methylphenyl-sulfonylamido)-(</w:t>
            </w:r>
            <w:r>
              <w:rPr>
                <w:i/>
                <w:iCs/>
                <w:noProof/>
              </w:rPr>
              <w:t>N</w:t>
            </w:r>
            <w:r>
              <w:rPr>
                <w:noProof/>
              </w:rPr>
              <w:t>’,</w:t>
            </w:r>
            <w:r>
              <w:rPr>
                <w:i/>
                <w:iCs/>
                <w:noProof/>
              </w:rPr>
              <w:t>N</w:t>
            </w:r>
            <w:r>
              <w:rPr>
                <w:noProof/>
              </w:rPr>
              <w:t>’’-bis-(3-methylphenyl)-isophthalicacid-diamide) (CAS RN 2375645-78-4) with a purity by weight of 95 % or more</w:t>
            </w:r>
          </w:p>
          <w:p w14:paraId="50FD4F5D" w14:textId="77777777" w:rsidR="006E3C95" w:rsidRDefault="006E3C95" w:rsidP="006E3C95">
            <w:pPr>
              <w:pStyle w:val="Paragraph"/>
              <w:spacing w:after="0"/>
              <w:rPr>
                <w:noProof/>
              </w:rPr>
            </w:pPr>
            <w:r>
              <w:rPr>
                <w:noProof/>
              </w:rPr>
              <w:t> </w:t>
            </w:r>
          </w:p>
        </w:tc>
        <w:tc>
          <w:tcPr>
            <w:tcW w:w="994" w:type="dxa"/>
          </w:tcPr>
          <w:p w14:paraId="20DA9414" w14:textId="77777777" w:rsidR="006E3C95" w:rsidRDefault="006E3C95" w:rsidP="006E3C95">
            <w:pPr>
              <w:pStyle w:val="Paragraph"/>
              <w:spacing w:after="0"/>
              <w:rPr>
                <w:noProof/>
              </w:rPr>
            </w:pPr>
            <w:r>
              <w:rPr>
                <w:noProof/>
              </w:rPr>
              <w:t>0 %</w:t>
            </w:r>
          </w:p>
        </w:tc>
        <w:tc>
          <w:tcPr>
            <w:tcW w:w="1276" w:type="dxa"/>
          </w:tcPr>
          <w:p w14:paraId="7C6F8F51" w14:textId="77777777" w:rsidR="006E3C95" w:rsidRDefault="006E3C95" w:rsidP="006E3C95">
            <w:pPr>
              <w:pStyle w:val="Paragraph"/>
              <w:spacing w:after="0"/>
              <w:rPr>
                <w:noProof/>
              </w:rPr>
            </w:pPr>
            <w:r>
              <w:rPr>
                <w:noProof/>
              </w:rPr>
              <w:t>-</w:t>
            </w:r>
          </w:p>
        </w:tc>
        <w:tc>
          <w:tcPr>
            <w:tcW w:w="992" w:type="dxa"/>
          </w:tcPr>
          <w:p w14:paraId="5ED9FE46" w14:textId="77777777" w:rsidR="006E3C95" w:rsidRDefault="006E3C95" w:rsidP="006E3C95">
            <w:pPr>
              <w:pStyle w:val="Paragraph"/>
              <w:spacing w:after="0"/>
              <w:rPr>
                <w:noProof/>
              </w:rPr>
            </w:pPr>
            <w:r>
              <w:rPr>
                <w:noProof/>
              </w:rPr>
              <w:t>31.12.2027</w:t>
            </w:r>
          </w:p>
        </w:tc>
      </w:tr>
      <w:tr w:rsidR="006E3C95" w14:paraId="74D05D6C" w14:textId="77777777" w:rsidTr="008924C5">
        <w:trPr>
          <w:cantSplit/>
        </w:trPr>
        <w:tc>
          <w:tcPr>
            <w:tcW w:w="779" w:type="dxa"/>
          </w:tcPr>
          <w:p w14:paraId="59857F8F" w14:textId="77777777" w:rsidR="006E3C95" w:rsidRDefault="006E3C95" w:rsidP="006E3C95">
            <w:pPr>
              <w:pStyle w:val="Paragraph"/>
              <w:spacing w:after="0"/>
              <w:rPr>
                <w:noProof/>
              </w:rPr>
            </w:pPr>
            <w:r>
              <w:rPr>
                <w:noProof/>
              </w:rPr>
              <w:t>0.7677</w:t>
            </w:r>
          </w:p>
        </w:tc>
        <w:tc>
          <w:tcPr>
            <w:tcW w:w="1276" w:type="dxa"/>
          </w:tcPr>
          <w:p w14:paraId="717B76C6"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2888845D" w14:textId="77777777" w:rsidR="006E3C95" w:rsidRDefault="006E3C95" w:rsidP="006E3C95">
            <w:pPr>
              <w:pStyle w:val="Paragraph"/>
              <w:spacing w:after="0"/>
              <w:jc w:val="center"/>
              <w:rPr>
                <w:noProof/>
              </w:rPr>
            </w:pPr>
            <w:r>
              <w:rPr>
                <w:noProof/>
              </w:rPr>
              <w:t>33</w:t>
            </w:r>
          </w:p>
        </w:tc>
        <w:tc>
          <w:tcPr>
            <w:tcW w:w="3967" w:type="dxa"/>
          </w:tcPr>
          <w:p w14:paraId="184AB622" w14:textId="77777777" w:rsidR="006E3C95" w:rsidRDefault="006E3C95" w:rsidP="006E3C95">
            <w:pPr>
              <w:pStyle w:val="Paragraph"/>
              <w:spacing w:after="0"/>
              <w:rPr>
                <w:noProof/>
              </w:rPr>
            </w:pPr>
            <w:r>
              <w:rPr>
                <w:noProof/>
              </w:rPr>
              <w:t>4-Chloro-3-pyridinesulphonamide  (CAS RN 33263-43-3)</w:t>
            </w:r>
          </w:p>
        </w:tc>
        <w:tc>
          <w:tcPr>
            <w:tcW w:w="994" w:type="dxa"/>
          </w:tcPr>
          <w:p w14:paraId="053A01BC" w14:textId="77777777" w:rsidR="006E3C95" w:rsidRDefault="006E3C95" w:rsidP="006E3C95">
            <w:pPr>
              <w:pStyle w:val="Paragraph"/>
              <w:spacing w:after="0"/>
              <w:rPr>
                <w:noProof/>
              </w:rPr>
            </w:pPr>
            <w:r>
              <w:rPr>
                <w:noProof/>
              </w:rPr>
              <w:t>0 %</w:t>
            </w:r>
          </w:p>
        </w:tc>
        <w:tc>
          <w:tcPr>
            <w:tcW w:w="1276" w:type="dxa"/>
          </w:tcPr>
          <w:p w14:paraId="1D61326F" w14:textId="77777777" w:rsidR="006E3C95" w:rsidRDefault="006E3C95" w:rsidP="006E3C95">
            <w:pPr>
              <w:pStyle w:val="Paragraph"/>
              <w:spacing w:after="0"/>
              <w:rPr>
                <w:noProof/>
              </w:rPr>
            </w:pPr>
            <w:r>
              <w:rPr>
                <w:noProof/>
              </w:rPr>
              <w:t>-</w:t>
            </w:r>
          </w:p>
        </w:tc>
        <w:tc>
          <w:tcPr>
            <w:tcW w:w="992" w:type="dxa"/>
          </w:tcPr>
          <w:p w14:paraId="34D89B73" w14:textId="77777777" w:rsidR="006E3C95" w:rsidRDefault="006E3C95" w:rsidP="006E3C95">
            <w:pPr>
              <w:pStyle w:val="Paragraph"/>
              <w:spacing w:after="0"/>
              <w:rPr>
                <w:noProof/>
              </w:rPr>
            </w:pPr>
            <w:r>
              <w:rPr>
                <w:noProof/>
              </w:rPr>
              <w:t>31.12.2024</w:t>
            </w:r>
          </w:p>
        </w:tc>
      </w:tr>
      <w:tr w:rsidR="006E3C95" w14:paraId="72A6F27D" w14:textId="77777777" w:rsidTr="008924C5">
        <w:trPr>
          <w:cantSplit/>
        </w:trPr>
        <w:tc>
          <w:tcPr>
            <w:tcW w:w="779" w:type="dxa"/>
          </w:tcPr>
          <w:p w14:paraId="789CDF7C" w14:textId="77777777" w:rsidR="006E3C95" w:rsidRDefault="006E3C95" w:rsidP="006E3C95">
            <w:pPr>
              <w:pStyle w:val="Paragraph"/>
              <w:spacing w:after="0"/>
              <w:rPr>
                <w:noProof/>
              </w:rPr>
            </w:pPr>
            <w:r>
              <w:rPr>
                <w:noProof/>
              </w:rPr>
              <w:t>0.3564</w:t>
            </w:r>
          </w:p>
        </w:tc>
        <w:tc>
          <w:tcPr>
            <w:tcW w:w="1276" w:type="dxa"/>
          </w:tcPr>
          <w:p w14:paraId="35367D93"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067C4F0A" w14:textId="77777777" w:rsidR="006E3C95" w:rsidRDefault="006E3C95" w:rsidP="006E3C95">
            <w:pPr>
              <w:pStyle w:val="Paragraph"/>
              <w:spacing w:after="0"/>
              <w:jc w:val="center"/>
              <w:rPr>
                <w:noProof/>
              </w:rPr>
            </w:pPr>
            <w:r>
              <w:rPr>
                <w:noProof/>
              </w:rPr>
              <w:t>35</w:t>
            </w:r>
          </w:p>
        </w:tc>
        <w:tc>
          <w:tcPr>
            <w:tcW w:w="3967" w:type="dxa"/>
          </w:tcPr>
          <w:p w14:paraId="69F0F5EB" w14:textId="77777777" w:rsidR="006E3C95" w:rsidRDefault="006E3C95" w:rsidP="006E3C95">
            <w:pPr>
              <w:pStyle w:val="Paragraph"/>
              <w:spacing w:after="0"/>
              <w:rPr>
                <w:noProof/>
              </w:rPr>
            </w:pPr>
            <w:r>
              <w:rPr>
                <w:noProof/>
              </w:rPr>
              <w:t>Chlorsulfuron (ISO) (CAS RN 64902-72-3)</w:t>
            </w:r>
          </w:p>
        </w:tc>
        <w:tc>
          <w:tcPr>
            <w:tcW w:w="994" w:type="dxa"/>
          </w:tcPr>
          <w:p w14:paraId="5C17168E" w14:textId="77777777" w:rsidR="006E3C95" w:rsidRDefault="006E3C95" w:rsidP="006E3C95">
            <w:pPr>
              <w:pStyle w:val="Paragraph"/>
              <w:spacing w:after="0"/>
              <w:rPr>
                <w:noProof/>
              </w:rPr>
            </w:pPr>
            <w:r>
              <w:rPr>
                <w:noProof/>
              </w:rPr>
              <w:t>0 %</w:t>
            </w:r>
          </w:p>
        </w:tc>
        <w:tc>
          <w:tcPr>
            <w:tcW w:w="1276" w:type="dxa"/>
          </w:tcPr>
          <w:p w14:paraId="7CC92BC9" w14:textId="77777777" w:rsidR="006E3C95" w:rsidRDefault="006E3C95" w:rsidP="006E3C95">
            <w:pPr>
              <w:pStyle w:val="Paragraph"/>
              <w:spacing w:after="0"/>
              <w:rPr>
                <w:noProof/>
              </w:rPr>
            </w:pPr>
            <w:r>
              <w:rPr>
                <w:noProof/>
              </w:rPr>
              <w:t>-</w:t>
            </w:r>
          </w:p>
        </w:tc>
        <w:tc>
          <w:tcPr>
            <w:tcW w:w="992" w:type="dxa"/>
          </w:tcPr>
          <w:p w14:paraId="4CA1B4EE" w14:textId="77777777" w:rsidR="006E3C95" w:rsidRDefault="006E3C95" w:rsidP="006E3C95">
            <w:pPr>
              <w:pStyle w:val="Paragraph"/>
              <w:spacing w:after="0"/>
              <w:rPr>
                <w:noProof/>
              </w:rPr>
            </w:pPr>
            <w:r>
              <w:rPr>
                <w:noProof/>
              </w:rPr>
              <w:t>31.12.2024</w:t>
            </w:r>
          </w:p>
        </w:tc>
      </w:tr>
      <w:tr w:rsidR="006E3C95" w14:paraId="678E2F67" w14:textId="77777777" w:rsidTr="008924C5">
        <w:trPr>
          <w:cantSplit/>
        </w:trPr>
        <w:tc>
          <w:tcPr>
            <w:tcW w:w="779" w:type="dxa"/>
          </w:tcPr>
          <w:p w14:paraId="09B1920F" w14:textId="77777777" w:rsidR="006E3C95" w:rsidRDefault="006E3C95" w:rsidP="006E3C95">
            <w:pPr>
              <w:pStyle w:val="Paragraph"/>
              <w:spacing w:after="0"/>
              <w:rPr>
                <w:noProof/>
              </w:rPr>
            </w:pPr>
            <w:r>
              <w:rPr>
                <w:noProof/>
              </w:rPr>
              <w:t>0.7572</w:t>
            </w:r>
          </w:p>
        </w:tc>
        <w:tc>
          <w:tcPr>
            <w:tcW w:w="1276" w:type="dxa"/>
          </w:tcPr>
          <w:p w14:paraId="7C3D0B9C"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4CF3486C" w14:textId="77777777" w:rsidR="006E3C95" w:rsidRDefault="006E3C95" w:rsidP="006E3C95">
            <w:pPr>
              <w:pStyle w:val="Paragraph"/>
              <w:spacing w:after="0"/>
              <w:jc w:val="center"/>
              <w:rPr>
                <w:noProof/>
              </w:rPr>
            </w:pPr>
            <w:r>
              <w:rPr>
                <w:noProof/>
              </w:rPr>
              <w:t>37</w:t>
            </w:r>
          </w:p>
        </w:tc>
        <w:tc>
          <w:tcPr>
            <w:tcW w:w="3967" w:type="dxa"/>
          </w:tcPr>
          <w:p w14:paraId="2C2E2EAD" w14:textId="77777777" w:rsidR="006E3C95" w:rsidRPr="009D59C7" w:rsidRDefault="006E3C95" w:rsidP="006E3C95">
            <w:pPr>
              <w:pStyle w:val="Paragraph"/>
              <w:spacing w:after="0"/>
              <w:rPr>
                <w:noProof/>
                <w:lang w:val="fr-BE"/>
              </w:rPr>
            </w:pPr>
            <w:r w:rsidRPr="009D59C7">
              <w:rPr>
                <w:noProof/>
                <w:lang w:val="fr-BE"/>
              </w:rPr>
              <w:t>1,3-Dimethyl-1H-pyrazole-4-sulfonamide (CAS RN 88398-53-2)</w:t>
            </w:r>
          </w:p>
        </w:tc>
        <w:tc>
          <w:tcPr>
            <w:tcW w:w="994" w:type="dxa"/>
          </w:tcPr>
          <w:p w14:paraId="02C17BB7" w14:textId="77777777" w:rsidR="006E3C95" w:rsidRDefault="006E3C95" w:rsidP="006E3C95">
            <w:pPr>
              <w:pStyle w:val="Paragraph"/>
              <w:spacing w:after="0"/>
              <w:rPr>
                <w:noProof/>
              </w:rPr>
            </w:pPr>
            <w:r>
              <w:rPr>
                <w:noProof/>
              </w:rPr>
              <w:t>0 %</w:t>
            </w:r>
          </w:p>
        </w:tc>
        <w:tc>
          <w:tcPr>
            <w:tcW w:w="1276" w:type="dxa"/>
          </w:tcPr>
          <w:p w14:paraId="53B3DF4A" w14:textId="77777777" w:rsidR="006E3C95" w:rsidRDefault="006E3C95" w:rsidP="006E3C95">
            <w:pPr>
              <w:pStyle w:val="Paragraph"/>
              <w:spacing w:after="0"/>
              <w:rPr>
                <w:noProof/>
              </w:rPr>
            </w:pPr>
            <w:r>
              <w:rPr>
                <w:noProof/>
              </w:rPr>
              <w:t>-</w:t>
            </w:r>
          </w:p>
        </w:tc>
        <w:tc>
          <w:tcPr>
            <w:tcW w:w="992" w:type="dxa"/>
          </w:tcPr>
          <w:p w14:paraId="368A027C" w14:textId="77777777" w:rsidR="006E3C95" w:rsidRDefault="006E3C95" w:rsidP="006E3C95">
            <w:pPr>
              <w:pStyle w:val="Paragraph"/>
              <w:spacing w:after="0"/>
              <w:rPr>
                <w:noProof/>
              </w:rPr>
            </w:pPr>
            <w:r>
              <w:rPr>
                <w:noProof/>
              </w:rPr>
              <w:t>31.12.2024</w:t>
            </w:r>
          </w:p>
        </w:tc>
      </w:tr>
      <w:tr w:rsidR="006E3C95" w14:paraId="70F349D8" w14:textId="77777777" w:rsidTr="008924C5">
        <w:trPr>
          <w:cantSplit/>
        </w:trPr>
        <w:tc>
          <w:tcPr>
            <w:tcW w:w="779" w:type="dxa"/>
          </w:tcPr>
          <w:p w14:paraId="54BD72E2" w14:textId="77777777" w:rsidR="006E3C95" w:rsidRDefault="006E3C95" w:rsidP="006E3C95">
            <w:pPr>
              <w:pStyle w:val="Paragraph"/>
              <w:spacing w:after="0"/>
              <w:rPr>
                <w:noProof/>
              </w:rPr>
            </w:pPr>
            <w:r>
              <w:rPr>
                <w:noProof/>
              </w:rPr>
              <w:t>0.7438</w:t>
            </w:r>
          </w:p>
        </w:tc>
        <w:tc>
          <w:tcPr>
            <w:tcW w:w="1276" w:type="dxa"/>
          </w:tcPr>
          <w:p w14:paraId="02ED3A99" w14:textId="77777777" w:rsidR="006E3C95" w:rsidRDefault="006E3C95" w:rsidP="006E3C95">
            <w:pPr>
              <w:pStyle w:val="Paragraph"/>
              <w:spacing w:after="0"/>
              <w:jc w:val="right"/>
              <w:rPr>
                <w:noProof/>
              </w:rPr>
            </w:pPr>
            <w:r>
              <w:rPr>
                <w:noProof/>
              </w:rPr>
              <w:t>ex 2935 90 90</w:t>
            </w:r>
          </w:p>
        </w:tc>
        <w:tc>
          <w:tcPr>
            <w:tcW w:w="709" w:type="dxa"/>
          </w:tcPr>
          <w:p w14:paraId="61EDA1AC" w14:textId="77777777" w:rsidR="006E3C95" w:rsidRDefault="006E3C95" w:rsidP="006E3C95">
            <w:pPr>
              <w:pStyle w:val="Paragraph"/>
              <w:spacing w:after="0"/>
              <w:jc w:val="center"/>
              <w:rPr>
                <w:noProof/>
              </w:rPr>
            </w:pPr>
            <w:r>
              <w:rPr>
                <w:noProof/>
              </w:rPr>
              <w:t>40</w:t>
            </w:r>
          </w:p>
        </w:tc>
        <w:tc>
          <w:tcPr>
            <w:tcW w:w="3967" w:type="dxa"/>
          </w:tcPr>
          <w:p w14:paraId="74603620" w14:textId="77777777" w:rsidR="006E3C95" w:rsidRDefault="006E3C95" w:rsidP="006E3C95">
            <w:pPr>
              <w:pStyle w:val="Paragraph"/>
              <w:spacing w:after="0"/>
              <w:rPr>
                <w:noProof/>
              </w:rPr>
            </w:pPr>
            <w:r>
              <w:rPr>
                <w:noProof/>
              </w:rPr>
              <w:t>Venetoclax (INN) (CAS 1257044-40-8)</w:t>
            </w:r>
          </w:p>
        </w:tc>
        <w:tc>
          <w:tcPr>
            <w:tcW w:w="994" w:type="dxa"/>
          </w:tcPr>
          <w:p w14:paraId="2A095706" w14:textId="77777777" w:rsidR="006E3C95" w:rsidRDefault="006E3C95" w:rsidP="006E3C95">
            <w:pPr>
              <w:pStyle w:val="Paragraph"/>
              <w:spacing w:after="0"/>
              <w:rPr>
                <w:noProof/>
              </w:rPr>
            </w:pPr>
            <w:r>
              <w:rPr>
                <w:noProof/>
              </w:rPr>
              <w:t>0 %</w:t>
            </w:r>
          </w:p>
        </w:tc>
        <w:tc>
          <w:tcPr>
            <w:tcW w:w="1276" w:type="dxa"/>
          </w:tcPr>
          <w:p w14:paraId="435C3C26" w14:textId="77777777" w:rsidR="006E3C95" w:rsidRDefault="006E3C95" w:rsidP="006E3C95">
            <w:pPr>
              <w:pStyle w:val="Paragraph"/>
              <w:spacing w:after="0"/>
              <w:rPr>
                <w:noProof/>
              </w:rPr>
            </w:pPr>
            <w:r>
              <w:rPr>
                <w:noProof/>
              </w:rPr>
              <w:t>-</w:t>
            </w:r>
          </w:p>
        </w:tc>
        <w:tc>
          <w:tcPr>
            <w:tcW w:w="992" w:type="dxa"/>
          </w:tcPr>
          <w:p w14:paraId="447C55C5" w14:textId="77777777" w:rsidR="006E3C95" w:rsidRDefault="006E3C95" w:rsidP="006E3C95">
            <w:pPr>
              <w:pStyle w:val="Paragraph"/>
              <w:spacing w:after="0"/>
              <w:rPr>
                <w:noProof/>
              </w:rPr>
            </w:pPr>
            <w:r>
              <w:rPr>
                <w:noProof/>
              </w:rPr>
              <w:t>31.12.2027</w:t>
            </w:r>
          </w:p>
        </w:tc>
      </w:tr>
      <w:tr w:rsidR="006E3C95" w14:paraId="190DA2E1" w14:textId="77777777" w:rsidTr="008924C5">
        <w:trPr>
          <w:cantSplit/>
        </w:trPr>
        <w:tc>
          <w:tcPr>
            <w:tcW w:w="779" w:type="dxa"/>
          </w:tcPr>
          <w:p w14:paraId="4064D729" w14:textId="77777777" w:rsidR="006E3C95" w:rsidRDefault="006E3C95" w:rsidP="006E3C95">
            <w:pPr>
              <w:pStyle w:val="Paragraph"/>
              <w:spacing w:after="0"/>
              <w:rPr>
                <w:noProof/>
              </w:rPr>
            </w:pPr>
            <w:r>
              <w:rPr>
                <w:noProof/>
              </w:rPr>
              <w:t>0.5036</w:t>
            </w:r>
          </w:p>
        </w:tc>
        <w:tc>
          <w:tcPr>
            <w:tcW w:w="1276" w:type="dxa"/>
          </w:tcPr>
          <w:p w14:paraId="779F04C0" w14:textId="77777777" w:rsidR="006E3C95" w:rsidRDefault="006E3C95" w:rsidP="006E3C95">
            <w:pPr>
              <w:pStyle w:val="Paragraph"/>
              <w:spacing w:after="0"/>
              <w:jc w:val="right"/>
              <w:rPr>
                <w:noProof/>
              </w:rPr>
            </w:pPr>
            <w:r>
              <w:rPr>
                <w:noProof/>
              </w:rPr>
              <w:t>ex 2935 90 90</w:t>
            </w:r>
          </w:p>
        </w:tc>
        <w:tc>
          <w:tcPr>
            <w:tcW w:w="709" w:type="dxa"/>
          </w:tcPr>
          <w:p w14:paraId="2A86372E" w14:textId="77777777" w:rsidR="006E3C95" w:rsidRDefault="006E3C95" w:rsidP="006E3C95">
            <w:pPr>
              <w:pStyle w:val="Paragraph"/>
              <w:spacing w:after="0"/>
              <w:jc w:val="center"/>
              <w:rPr>
                <w:noProof/>
              </w:rPr>
            </w:pPr>
            <w:r>
              <w:rPr>
                <w:noProof/>
              </w:rPr>
              <w:t>42</w:t>
            </w:r>
          </w:p>
        </w:tc>
        <w:tc>
          <w:tcPr>
            <w:tcW w:w="3967" w:type="dxa"/>
          </w:tcPr>
          <w:p w14:paraId="79FFBC3F" w14:textId="77777777" w:rsidR="006E3C95" w:rsidRDefault="006E3C95" w:rsidP="006E3C95">
            <w:pPr>
              <w:pStyle w:val="Paragraph"/>
              <w:spacing w:after="0"/>
              <w:rPr>
                <w:noProof/>
              </w:rPr>
            </w:pPr>
            <w:r>
              <w:rPr>
                <w:noProof/>
              </w:rPr>
              <w:t>Penoxsulam (ISO) (CAS RN 219714-96-2)</w:t>
            </w:r>
          </w:p>
        </w:tc>
        <w:tc>
          <w:tcPr>
            <w:tcW w:w="994" w:type="dxa"/>
          </w:tcPr>
          <w:p w14:paraId="62E5A33D" w14:textId="77777777" w:rsidR="006E3C95" w:rsidRDefault="006E3C95" w:rsidP="006E3C95">
            <w:pPr>
              <w:pStyle w:val="Paragraph"/>
              <w:spacing w:after="0"/>
              <w:rPr>
                <w:noProof/>
              </w:rPr>
            </w:pPr>
            <w:r>
              <w:rPr>
                <w:noProof/>
              </w:rPr>
              <w:t>0 %</w:t>
            </w:r>
          </w:p>
        </w:tc>
        <w:tc>
          <w:tcPr>
            <w:tcW w:w="1276" w:type="dxa"/>
          </w:tcPr>
          <w:p w14:paraId="1EB439CC" w14:textId="77777777" w:rsidR="006E3C95" w:rsidRDefault="006E3C95" w:rsidP="006E3C95">
            <w:pPr>
              <w:pStyle w:val="Paragraph"/>
              <w:spacing w:after="0"/>
              <w:rPr>
                <w:noProof/>
              </w:rPr>
            </w:pPr>
            <w:r>
              <w:rPr>
                <w:noProof/>
              </w:rPr>
              <w:t>-</w:t>
            </w:r>
          </w:p>
        </w:tc>
        <w:tc>
          <w:tcPr>
            <w:tcW w:w="992" w:type="dxa"/>
          </w:tcPr>
          <w:p w14:paraId="031A0A66" w14:textId="77777777" w:rsidR="006E3C95" w:rsidRDefault="006E3C95" w:rsidP="006E3C95">
            <w:pPr>
              <w:pStyle w:val="Paragraph"/>
              <w:spacing w:after="0"/>
              <w:rPr>
                <w:noProof/>
              </w:rPr>
            </w:pPr>
            <w:r>
              <w:rPr>
                <w:noProof/>
              </w:rPr>
              <w:t>31.12.2025</w:t>
            </w:r>
          </w:p>
        </w:tc>
      </w:tr>
      <w:tr w:rsidR="006E3C95" w14:paraId="68358F04" w14:textId="77777777" w:rsidTr="008924C5">
        <w:trPr>
          <w:cantSplit/>
        </w:trPr>
        <w:tc>
          <w:tcPr>
            <w:tcW w:w="779" w:type="dxa"/>
          </w:tcPr>
          <w:p w14:paraId="3B2E5195" w14:textId="77777777" w:rsidR="006E3C95" w:rsidRDefault="006E3C95" w:rsidP="006E3C95">
            <w:pPr>
              <w:pStyle w:val="Paragraph"/>
              <w:spacing w:after="0"/>
              <w:rPr>
                <w:noProof/>
              </w:rPr>
            </w:pPr>
            <w:r>
              <w:rPr>
                <w:noProof/>
              </w:rPr>
              <w:t>0.6370</w:t>
            </w:r>
          </w:p>
        </w:tc>
        <w:tc>
          <w:tcPr>
            <w:tcW w:w="1276" w:type="dxa"/>
          </w:tcPr>
          <w:p w14:paraId="7AFC8250" w14:textId="77777777" w:rsidR="006E3C95" w:rsidRDefault="006E3C95" w:rsidP="006E3C95">
            <w:pPr>
              <w:pStyle w:val="Paragraph"/>
              <w:spacing w:after="0"/>
              <w:jc w:val="right"/>
              <w:rPr>
                <w:noProof/>
              </w:rPr>
            </w:pPr>
            <w:r>
              <w:rPr>
                <w:noProof/>
              </w:rPr>
              <w:t>ex 2935 90 90</w:t>
            </w:r>
          </w:p>
        </w:tc>
        <w:tc>
          <w:tcPr>
            <w:tcW w:w="709" w:type="dxa"/>
          </w:tcPr>
          <w:p w14:paraId="44203850" w14:textId="77777777" w:rsidR="006E3C95" w:rsidRDefault="006E3C95" w:rsidP="006E3C95">
            <w:pPr>
              <w:pStyle w:val="Paragraph"/>
              <w:spacing w:after="0"/>
              <w:jc w:val="center"/>
              <w:rPr>
                <w:noProof/>
              </w:rPr>
            </w:pPr>
            <w:r>
              <w:rPr>
                <w:noProof/>
              </w:rPr>
              <w:t>43</w:t>
            </w:r>
          </w:p>
        </w:tc>
        <w:tc>
          <w:tcPr>
            <w:tcW w:w="3967" w:type="dxa"/>
          </w:tcPr>
          <w:p w14:paraId="231D3BA4" w14:textId="77777777" w:rsidR="006E3C95" w:rsidRDefault="006E3C95" w:rsidP="006E3C95">
            <w:pPr>
              <w:pStyle w:val="Paragraph"/>
              <w:spacing w:after="0"/>
              <w:rPr>
                <w:noProof/>
              </w:rPr>
            </w:pPr>
            <w:r>
              <w:rPr>
                <w:noProof/>
              </w:rPr>
              <w:t>Oryzalin (ISO) (CAS RN 19044-88-3)</w:t>
            </w:r>
          </w:p>
        </w:tc>
        <w:tc>
          <w:tcPr>
            <w:tcW w:w="994" w:type="dxa"/>
          </w:tcPr>
          <w:p w14:paraId="3385CF9B" w14:textId="77777777" w:rsidR="006E3C95" w:rsidRDefault="006E3C95" w:rsidP="006E3C95">
            <w:pPr>
              <w:pStyle w:val="Paragraph"/>
              <w:spacing w:after="0"/>
              <w:rPr>
                <w:noProof/>
              </w:rPr>
            </w:pPr>
            <w:r>
              <w:rPr>
                <w:noProof/>
              </w:rPr>
              <w:t>0 %</w:t>
            </w:r>
          </w:p>
        </w:tc>
        <w:tc>
          <w:tcPr>
            <w:tcW w:w="1276" w:type="dxa"/>
          </w:tcPr>
          <w:p w14:paraId="2F7A3CA9" w14:textId="77777777" w:rsidR="006E3C95" w:rsidRDefault="006E3C95" w:rsidP="006E3C95">
            <w:pPr>
              <w:pStyle w:val="Paragraph"/>
              <w:spacing w:after="0"/>
              <w:rPr>
                <w:noProof/>
              </w:rPr>
            </w:pPr>
            <w:r>
              <w:rPr>
                <w:noProof/>
              </w:rPr>
              <w:t>-</w:t>
            </w:r>
          </w:p>
        </w:tc>
        <w:tc>
          <w:tcPr>
            <w:tcW w:w="992" w:type="dxa"/>
          </w:tcPr>
          <w:p w14:paraId="7F75E094" w14:textId="77777777" w:rsidR="006E3C95" w:rsidRDefault="006E3C95" w:rsidP="006E3C95">
            <w:pPr>
              <w:pStyle w:val="Paragraph"/>
              <w:spacing w:after="0"/>
              <w:rPr>
                <w:noProof/>
              </w:rPr>
            </w:pPr>
            <w:r>
              <w:rPr>
                <w:noProof/>
              </w:rPr>
              <w:t>31.12.2024</w:t>
            </w:r>
          </w:p>
        </w:tc>
      </w:tr>
      <w:tr w:rsidR="006E3C95" w14:paraId="34CBB30F" w14:textId="77777777" w:rsidTr="008924C5">
        <w:trPr>
          <w:cantSplit/>
        </w:trPr>
        <w:tc>
          <w:tcPr>
            <w:tcW w:w="779" w:type="dxa"/>
          </w:tcPr>
          <w:p w14:paraId="69BC7307" w14:textId="77777777" w:rsidR="006E3C95" w:rsidRDefault="006E3C95" w:rsidP="006E3C95">
            <w:pPr>
              <w:pStyle w:val="Paragraph"/>
              <w:spacing w:after="0"/>
              <w:rPr>
                <w:noProof/>
              </w:rPr>
            </w:pPr>
            <w:r>
              <w:rPr>
                <w:noProof/>
              </w:rPr>
              <w:t>0.7928</w:t>
            </w:r>
          </w:p>
        </w:tc>
        <w:tc>
          <w:tcPr>
            <w:tcW w:w="1276" w:type="dxa"/>
          </w:tcPr>
          <w:p w14:paraId="7D95C6EE" w14:textId="77777777" w:rsidR="006E3C95" w:rsidRDefault="006E3C95" w:rsidP="006E3C95">
            <w:pPr>
              <w:pStyle w:val="Paragraph"/>
              <w:spacing w:after="0"/>
              <w:jc w:val="right"/>
              <w:rPr>
                <w:noProof/>
              </w:rPr>
            </w:pPr>
            <w:r>
              <w:rPr>
                <w:noProof/>
              </w:rPr>
              <w:t>ex 2935 90 90</w:t>
            </w:r>
          </w:p>
        </w:tc>
        <w:tc>
          <w:tcPr>
            <w:tcW w:w="709" w:type="dxa"/>
          </w:tcPr>
          <w:p w14:paraId="75FD8E2C" w14:textId="77777777" w:rsidR="006E3C95" w:rsidRDefault="006E3C95" w:rsidP="006E3C95">
            <w:pPr>
              <w:pStyle w:val="Paragraph"/>
              <w:spacing w:after="0"/>
              <w:jc w:val="center"/>
              <w:rPr>
                <w:noProof/>
              </w:rPr>
            </w:pPr>
            <w:r>
              <w:rPr>
                <w:noProof/>
              </w:rPr>
              <w:t>44</w:t>
            </w:r>
          </w:p>
        </w:tc>
        <w:tc>
          <w:tcPr>
            <w:tcW w:w="3967" w:type="dxa"/>
          </w:tcPr>
          <w:p w14:paraId="1B44159D" w14:textId="77777777" w:rsidR="006E3C95" w:rsidRDefault="006E3C95" w:rsidP="006E3C95">
            <w:pPr>
              <w:pStyle w:val="Paragraph"/>
              <w:spacing w:after="0"/>
              <w:rPr>
                <w:noProof/>
              </w:rPr>
            </w:pPr>
            <w:r>
              <w:rPr>
                <w:noProof/>
              </w:rPr>
              <w:t>4-[2-(7-Methoxy-4,4-dimethyl-1,3-dioxo-3,4-dihydroisoquinolin-2(1H)-yl)ethyl]bezenesulphonamide (CAS RN 33456-68-7) with a purity by weight of 99,5 % or more</w:t>
            </w:r>
          </w:p>
        </w:tc>
        <w:tc>
          <w:tcPr>
            <w:tcW w:w="994" w:type="dxa"/>
          </w:tcPr>
          <w:p w14:paraId="1DFDE39B" w14:textId="77777777" w:rsidR="006E3C95" w:rsidRDefault="006E3C95" w:rsidP="006E3C95">
            <w:pPr>
              <w:pStyle w:val="Paragraph"/>
              <w:spacing w:after="0"/>
              <w:rPr>
                <w:noProof/>
              </w:rPr>
            </w:pPr>
            <w:r>
              <w:rPr>
                <w:noProof/>
              </w:rPr>
              <w:t>0 %</w:t>
            </w:r>
          </w:p>
        </w:tc>
        <w:tc>
          <w:tcPr>
            <w:tcW w:w="1276" w:type="dxa"/>
          </w:tcPr>
          <w:p w14:paraId="3011744C" w14:textId="77777777" w:rsidR="006E3C95" w:rsidRDefault="006E3C95" w:rsidP="006E3C95">
            <w:pPr>
              <w:pStyle w:val="Paragraph"/>
              <w:spacing w:after="0"/>
              <w:rPr>
                <w:noProof/>
              </w:rPr>
            </w:pPr>
            <w:r>
              <w:rPr>
                <w:noProof/>
              </w:rPr>
              <w:t>-</w:t>
            </w:r>
          </w:p>
        </w:tc>
        <w:tc>
          <w:tcPr>
            <w:tcW w:w="992" w:type="dxa"/>
          </w:tcPr>
          <w:p w14:paraId="28A749EC" w14:textId="77777777" w:rsidR="006E3C95" w:rsidRDefault="006E3C95" w:rsidP="006E3C95">
            <w:pPr>
              <w:pStyle w:val="Paragraph"/>
              <w:spacing w:after="0"/>
              <w:rPr>
                <w:noProof/>
              </w:rPr>
            </w:pPr>
            <w:r>
              <w:rPr>
                <w:noProof/>
              </w:rPr>
              <w:t>31.12.2025</w:t>
            </w:r>
          </w:p>
        </w:tc>
      </w:tr>
      <w:tr w:rsidR="006E3C95" w14:paraId="4F53244A" w14:textId="77777777" w:rsidTr="008924C5">
        <w:trPr>
          <w:cantSplit/>
        </w:trPr>
        <w:tc>
          <w:tcPr>
            <w:tcW w:w="779" w:type="dxa"/>
          </w:tcPr>
          <w:p w14:paraId="05A11581" w14:textId="77777777" w:rsidR="006E3C95" w:rsidRDefault="006E3C95" w:rsidP="006E3C95">
            <w:pPr>
              <w:pStyle w:val="Paragraph"/>
              <w:spacing w:after="0"/>
              <w:rPr>
                <w:noProof/>
              </w:rPr>
            </w:pPr>
            <w:r>
              <w:rPr>
                <w:noProof/>
              </w:rPr>
              <w:t>0.3562</w:t>
            </w:r>
          </w:p>
        </w:tc>
        <w:tc>
          <w:tcPr>
            <w:tcW w:w="1276" w:type="dxa"/>
          </w:tcPr>
          <w:p w14:paraId="0FC29B2E"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37C7F8B9" w14:textId="77777777" w:rsidR="006E3C95" w:rsidRDefault="006E3C95" w:rsidP="006E3C95">
            <w:pPr>
              <w:pStyle w:val="Paragraph"/>
              <w:spacing w:after="0"/>
              <w:jc w:val="center"/>
              <w:rPr>
                <w:noProof/>
              </w:rPr>
            </w:pPr>
            <w:r>
              <w:rPr>
                <w:noProof/>
              </w:rPr>
              <w:t>45</w:t>
            </w:r>
          </w:p>
        </w:tc>
        <w:tc>
          <w:tcPr>
            <w:tcW w:w="3967" w:type="dxa"/>
          </w:tcPr>
          <w:p w14:paraId="0D9D8FDA" w14:textId="77777777" w:rsidR="006E3C95" w:rsidRDefault="006E3C95" w:rsidP="006E3C95">
            <w:pPr>
              <w:pStyle w:val="Paragraph"/>
              <w:spacing w:after="0"/>
              <w:rPr>
                <w:noProof/>
              </w:rPr>
            </w:pPr>
            <w:r>
              <w:rPr>
                <w:noProof/>
              </w:rPr>
              <w:t>Rimsulfuron (ISO) (CAS RN 122931-48-0)</w:t>
            </w:r>
          </w:p>
        </w:tc>
        <w:tc>
          <w:tcPr>
            <w:tcW w:w="994" w:type="dxa"/>
          </w:tcPr>
          <w:p w14:paraId="70A44BF9" w14:textId="77777777" w:rsidR="006E3C95" w:rsidRDefault="006E3C95" w:rsidP="006E3C95">
            <w:pPr>
              <w:pStyle w:val="Paragraph"/>
              <w:spacing w:after="0"/>
              <w:rPr>
                <w:noProof/>
              </w:rPr>
            </w:pPr>
            <w:r>
              <w:rPr>
                <w:noProof/>
              </w:rPr>
              <w:t>0 %</w:t>
            </w:r>
          </w:p>
        </w:tc>
        <w:tc>
          <w:tcPr>
            <w:tcW w:w="1276" w:type="dxa"/>
          </w:tcPr>
          <w:p w14:paraId="6A038EFC" w14:textId="77777777" w:rsidR="006E3C95" w:rsidRDefault="006E3C95" w:rsidP="006E3C95">
            <w:pPr>
              <w:pStyle w:val="Paragraph"/>
              <w:spacing w:after="0"/>
              <w:rPr>
                <w:noProof/>
              </w:rPr>
            </w:pPr>
            <w:r>
              <w:rPr>
                <w:noProof/>
              </w:rPr>
              <w:t>-</w:t>
            </w:r>
          </w:p>
        </w:tc>
        <w:tc>
          <w:tcPr>
            <w:tcW w:w="992" w:type="dxa"/>
          </w:tcPr>
          <w:p w14:paraId="25913962" w14:textId="77777777" w:rsidR="006E3C95" w:rsidRDefault="006E3C95" w:rsidP="006E3C95">
            <w:pPr>
              <w:pStyle w:val="Paragraph"/>
              <w:spacing w:after="0"/>
              <w:rPr>
                <w:noProof/>
              </w:rPr>
            </w:pPr>
            <w:r>
              <w:rPr>
                <w:noProof/>
              </w:rPr>
              <w:t>31.12.2024</w:t>
            </w:r>
          </w:p>
        </w:tc>
      </w:tr>
      <w:tr w:rsidR="006E3C95" w14:paraId="29FE83F1" w14:textId="77777777" w:rsidTr="008924C5">
        <w:trPr>
          <w:cantSplit/>
        </w:trPr>
        <w:tc>
          <w:tcPr>
            <w:tcW w:w="779" w:type="dxa"/>
          </w:tcPr>
          <w:p w14:paraId="43A413DC" w14:textId="77777777" w:rsidR="006E3C95" w:rsidRDefault="006E3C95" w:rsidP="006E3C95">
            <w:pPr>
              <w:pStyle w:val="Paragraph"/>
              <w:spacing w:after="0"/>
              <w:rPr>
                <w:noProof/>
              </w:rPr>
            </w:pPr>
            <w:r>
              <w:rPr>
                <w:noProof/>
              </w:rPr>
              <w:t>0.6242</w:t>
            </w:r>
          </w:p>
        </w:tc>
        <w:tc>
          <w:tcPr>
            <w:tcW w:w="1276" w:type="dxa"/>
          </w:tcPr>
          <w:p w14:paraId="089AA4C2" w14:textId="77777777" w:rsidR="006E3C95" w:rsidRDefault="006E3C95" w:rsidP="006E3C95">
            <w:pPr>
              <w:pStyle w:val="Paragraph"/>
              <w:spacing w:after="0"/>
              <w:jc w:val="right"/>
              <w:rPr>
                <w:noProof/>
              </w:rPr>
            </w:pPr>
            <w:r>
              <w:rPr>
                <w:noProof/>
              </w:rPr>
              <w:t>ex 2935 90 90</w:t>
            </w:r>
          </w:p>
        </w:tc>
        <w:tc>
          <w:tcPr>
            <w:tcW w:w="709" w:type="dxa"/>
          </w:tcPr>
          <w:p w14:paraId="2FAF650B" w14:textId="77777777" w:rsidR="006E3C95" w:rsidRDefault="006E3C95" w:rsidP="006E3C95">
            <w:pPr>
              <w:pStyle w:val="Paragraph"/>
              <w:spacing w:after="0"/>
              <w:jc w:val="center"/>
              <w:rPr>
                <w:noProof/>
              </w:rPr>
            </w:pPr>
            <w:r>
              <w:rPr>
                <w:noProof/>
              </w:rPr>
              <w:t>47</w:t>
            </w:r>
          </w:p>
        </w:tc>
        <w:tc>
          <w:tcPr>
            <w:tcW w:w="3967" w:type="dxa"/>
          </w:tcPr>
          <w:p w14:paraId="76C4242B" w14:textId="77777777" w:rsidR="006E3C95" w:rsidRDefault="006E3C95" w:rsidP="006E3C95">
            <w:pPr>
              <w:pStyle w:val="Paragraph"/>
              <w:spacing w:after="0"/>
              <w:rPr>
                <w:noProof/>
              </w:rPr>
            </w:pPr>
            <w:r>
              <w:rPr>
                <w:noProof/>
              </w:rPr>
              <w:t>Halosulfuron-methyl (ISO) (CAS RN 100784-20-1) with a purity by weight of 98 % or more</w:t>
            </w:r>
          </w:p>
        </w:tc>
        <w:tc>
          <w:tcPr>
            <w:tcW w:w="994" w:type="dxa"/>
          </w:tcPr>
          <w:p w14:paraId="5DAC8945" w14:textId="77777777" w:rsidR="006E3C95" w:rsidRDefault="006E3C95" w:rsidP="006E3C95">
            <w:pPr>
              <w:pStyle w:val="Paragraph"/>
              <w:spacing w:after="0"/>
              <w:rPr>
                <w:noProof/>
              </w:rPr>
            </w:pPr>
            <w:r>
              <w:rPr>
                <w:noProof/>
              </w:rPr>
              <w:t>0 %</w:t>
            </w:r>
          </w:p>
        </w:tc>
        <w:tc>
          <w:tcPr>
            <w:tcW w:w="1276" w:type="dxa"/>
          </w:tcPr>
          <w:p w14:paraId="3F1AFB73" w14:textId="77777777" w:rsidR="006E3C95" w:rsidRDefault="006E3C95" w:rsidP="006E3C95">
            <w:pPr>
              <w:pStyle w:val="Paragraph"/>
              <w:spacing w:after="0"/>
              <w:rPr>
                <w:noProof/>
              </w:rPr>
            </w:pPr>
            <w:r>
              <w:rPr>
                <w:noProof/>
              </w:rPr>
              <w:t>-</w:t>
            </w:r>
          </w:p>
        </w:tc>
        <w:tc>
          <w:tcPr>
            <w:tcW w:w="992" w:type="dxa"/>
          </w:tcPr>
          <w:p w14:paraId="092D4D63" w14:textId="77777777" w:rsidR="006E3C95" w:rsidRDefault="006E3C95" w:rsidP="006E3C95">
            <w:pPr>
              <w:pStyle w:val="Paragraph"/>
              <w:spacing w:after="0"/>
              <w:rPr>
                <w:noProof/>
              </w:rPr>
            </w:pPr>
            <w:r>
              <w:rPr>
                <w:noProof/>
              </w:rPr>
              <w:t>31.12.2024</w:t>
            </w:r>
          </w:p>
        </w:tc>
      </w:tr>
      <w:tr w:rsidR="006E3C95" w14:paraId="6141ED60" w14:textId="77777777" w:rsidTr="008924C5">
        <w:trPr>
          <w:cantSplit/>
        </w:trPr>
        <w:tc>
          <w:tcPr>
            <w:tcW w:w="779" w:type="dxa"/>
          </w:tcPr>
          <w:p w14:paraId="24187823" w14:textId="77777777" w:rsidR="006E3C95" w:rsidRDefault="006E3C95" w:rsidP="006E3C95">
            <w:pPr>
              <w:pStyle w:val="Paragraph"/>
              <w:spacing w:after="0"/>
              <w:rPr>
                <w:noProof/>
              </w:rPr>
            </w:pPr>
            <w:r>
              <w:rPr>
                <w:noProof/>
              </w:rPr>
              <w:t>0.5451</w:t>
            </w:r>
          </w:p>
        </w:tc>
        <w:tc>
          <w:tcPr>
            <w:tcW w:w="1276" w:type="dxa"/>
          </w:tcPr>
          <w:p w14:paraId="59C5AA69" w14:textId="77777777" w:rsidR="006E3C95" w:rsidRDefault="006E3C95" w:rsidP="006E3C95">
            <w:pPr>
              <w:pStyle w:val="Paragraph"/>
              <w:spacing w:after="0"/>
              <w:jc w:val="right"/>
              <w:rPr>
                <w:noProof/>
              </w:rPr>
            </w:pPr>
            <w:r>
              <w:rPr>
                <w:noProof/>
              </w:rPr>
              <w:t>ex 2935 90 90</w:t>
            </w:r>
          </w:p>
        </w:tc>
        <w:tc>
          <w:tcPr>
            <w:tcW w:w="709" w:type="dxa"/>
          </w:tcPr>
          <w:p w14:paraId="0F2753DE" w14:textId="77777777" w:rsidR="006E3C95" w:rsidRDefault="006E3C95" w:rsidP="006E3C95">
            <w:pPr>
              <w:pStyle w:val="Paragraph"/>
              <w:spacing w:after="0"/>
              <w:jc w:val="center"/>
              <w:rPr>
                <w:noProof/>
              </w:rPr>
            </w:pPr>
            <w:r>
              <w:rPr>
                <w:noProof/>
              </w:rPr>
              <w:t>48</w:t>
            </w:r>
          </w:p>
        </w:tc>
        <w:tc>
          <w:tcPr>
            <w:tcW w:w="3967" w:type="dxa"/>
          </w:tcPr>
          <w:p w14:paraId="72C91754" w14:textId="77777777" w:rsidR="006E3C95" w:rsidRDefault="006E3C95" w:rsidP="006E3C95">
            <w:pPr>
              <w:pStyle w:val="Paragraph"/>
              <w:spacing w:after="0"/>
              <w:rPr>
                <w:noProof/>
              </w:rPr>
            </w:pPr>
            <w:r>
              <w:rPr>
                <w:noProof/>
              </w:rPr>
              <w:t>(3R,5S,6E)-7-[4-(4-Fluorophenyl)-2-[methyl(methylsulfonyl)amino]-6-(propan-2-yl)pyrimidin-5-yl]-3,5-dihydroxyhept-6-enoic acid -- 1-[(R)-(4-chlorophenyl)(phenyl)methyl]piperazine (1:1) (CAS RN 1235588-99-4) </w:t>
            </w:r>
          </w:p>
        </w:tc>
        <w:tc>
          <w:tcPr>
            <w:tcW w:w="994" w:type="dxa"/>
          </w:tcPr>
          <w:p w14:paraId="2790EDC0" w14:textId="77777777" w:rsidR="006E3C95" w:rsidRDefault="006E3C95" w:rsidP="006E3C95">
            <w:pPr>
              <w:pStyle w:val="Paragraph"/>
              <w:spacing w:after="0"/>
              <w:rPr>
                <w:noProof/>
              </w:rPr>
            </w:pPr>
            <w:r>
              <w:rPr>
                <w:noProof/>
              </w:rPr>
              <w:t>0 %</w:t>
            </w:r>
          </w:p>
        </w:tc>
        <w:tc>
          <w:tcPr>
            <w:tcW w:w="1276" w:type="dxa"/>
          </w:tcPr>
          <w:p w14:paraId="7DFD9884" w14:textId="77777777" w:rsidR="006E3C95" w:rsidRDefault="006E3C95" w:rsidP="006E3C95">
            <w:pPr>
              <w:pStyle w:val="Paragraph"/>
              <w:spacing w:after="0"/>
              <w:rPr>
                <w:noProof/>
              </w:rPr>
            </w:pPr>
            <w:r>
              <w:rPr>
                <w:noProof/>
              </w:rPr>
              <w:t>-</w:t>
            </w:r>
          </w:p>
        </w:tc>
        <w:tc>
          <w:tcPr>
            <w:tcW w:w="992" w:type="dxa"/>
          </w:tcPr>
          <w:p w14:paraId="04D101E2" w14:textId="77777777" w:rsidR="006E3C95" w:rsidRDefault="006E3C95" w:rsidP="006E3C95">
            <w:pPr>
              <w:pStyle w:val="Paragraph"/>
              <w:spacing w:after="0"/>
              <w:rPr>
                <w:noProof/>
              </w:rPr>
            </w:pPr>
            <w:r>
              <w:rPr>
                <w:noProof/>
              </w:rPr>
              <w:t>31.12.2026</w:t>
            </w:r>
          </w:p>
        </w:tc>
      </w:tr>
      <w:tr w:rsidR="006E3C95" w14:paraId="117452BE" w14:textId="77777777" w:rsidTr="008924C5">
        <w:trPr>
          <w:cantSplit/>
        </w:trPr>
        <w:tc>
          <w:tcPr>
            <w:tcW w:w="779" w:type="dxa"/>
          </w:tcPr>
          <w:p w14:paraId="393C7782" w14:textId="77777777" w:rsidR="006E3C95" w:rsidRDefault="006E3C95" w:rsidP="006E3C95">
            <w:pPr>
              <w:pStyle w:val="Paragraph"/>
              <w:spacing w:after="0"/>
              <w:rPr>
                <w:noProof/>
              </w:rPr>
            </w:pPr>
            <w:r>
              <w:rPr>
                <w:noProof/>
              </w:rPr>
              <w:t>0.2843</w:t>
            </w:r>
          </w:p>
        </w:tc>
        <w:tc>
          <w:tcPr>
            <w:tcW w:w="1276" w:type="dxa"/>
          </w:tcPr>
          <w:p w14:paraId="5FC184D3"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1E118140" w14:textId="77777777" w:rsidR="006E3C95" w:rsidRDefault="006E3C95" w:rsidP="006E3C95">
            <w:pPr>
              <w:pStyle w:val="Paragraph"/>
              <w:spacing w:after="0"/>
              <w:jc w:val="center"/>
              <w:rPr>
                <w:noProof/>
              </w:rPr>
            </w:pPr>
            <w:r>
              <w:rPr>
                <w:noProof/>
              </w:rPr>
              <w:t>50</w:t>
            </w:r>
          </w:p>
        </w:tc>
        <w:tc>
          <w:tcPr>
            <w:tcW w:w="3967" w:type="dxa"/>
          </w:tcPr>
          <w:p w14:paraId="20982BA0" w14:textId="77777777" w:rsidR="006E3C95" w:rsidRDefault="006E3C95" w:rsidP="006E3C95">
            <w:pPr>
              <w:pStyle w:val="Paragraph"/>
              <w:spacing w:after="0"/>
              <w:rPr>
                <w:noProof/>
              </w:rPr>
            </w:pPr>
            <w:r>
              <w:rPr>
                <w:noProof/>
              </w:rPr>
              <w:t>4,4'-Oxydi(benzenesulphonohydrazide) (CAS RN 80-51-3)</w:t>
            </w:r>
          </w:p>
        </w:tc>
        <w:tc>
          <w:tcPr>
            <w:tcW w:w="994" w:type="dxa"/>
          </w:tcPr>
          <w:p w14:paraId="08CE5585" w14:textId="77777777" w:rsidR="006E3C95" w:rsidRDefault="006E3C95" w:rsidP="006E3C95">
            <w:pPr>
              <w:pStyle w:val="Paragraph"/>
              <w:spacing w:after="0"/>
              <w:rPr>
                <w:noProof/>
              </w:rPr>
            </w:pPr>
            <w:r>
              <w:rPr>
                <w:noProof/>
              </w:rPr>
              <w:t>0 %</w:t>
            </w:r>
          </w:p>
        </w:tc>
        <w:tc>
          <w:tcPr>
            <w:tcW w:w="1276" w:type="dxa"/>
          </w:tcPr>
          <w:p w14:paraId="6EB3923A" w14:textId="77777777" w:rsidR="006E3C95" w:rsidRDefault="006E3C95" w:rsidP="006E3C95">
            <w:pPr>
              <w:pStyle w:val="Paragraph"/>
              <w:spacing w:after="0"/>
              <w:rPr>
                <w:noProof/>
              </w:rPr>
            </w:pPr>
            <w:r>
              <w:rPr>
                <w:noProof/>
              </w:rPr>
              <w:t>-</w:t>
            </w:r>
          </w:p>
        </w:tc>
        <w:tc>
          <w:tcPr>
            <w:tcW w:w="992" w:type="dxa"/>
          </w:tcPr>
          <w:p w14:paraId="79FD9CC6" w14:textId="77777777" w:rsidR="006E3C95" w:rsidRDefault="006E3C95" w:rsidP="006E3C95">
            <w:pPr>
              <w:pStyle w:val="Paragraph"/>
              <w:spacing w:after="0"/>
              <w:rPr>
                <w:noProof/>
              </w:rPr>
            </w:pPr>
            <w:r>
              <w:rPr>
                <w:noProof/>
              </w:rPr>
              <w:t>31.12.2024</w:t>
            </w:r>
          </w:p>
        </w:tc>
      </w:tr>
      <w:tr w:rsidR="006E3C95" w14:paraId="4553ED5D" w14:textId="77777777" w:rsidTr="008924C5">
        <w:trPr>
          <w:cantSplit/>
        </w:trPr>
        <w:tc>
          <w:tcPr>
            <w:tcW w:w="779" w:type="dxa"/>
          </w:tcPr>
          <w:p w14:paraId="3696EB69" w14:textId="77777777" w:rsidR="006E3C95" w:rsidRDefault="006E3C95" w:rsidP="006E3C95">
            <w:pPr>
              <w:pStyle w:val="Paragraph"/>
              <w:spacing w:after="0"/>
              <w:rPr>
                <w:noProof/>
              </w:rPr>
            </w:pPr>
            <w:r>
              <w:rPr>
                <w:noProof/>
              </w:rPr>
              <w:t>0.4636</w:t>
            </w:r>
          </w:p>
        </w:tc>
        <w:tc>
          <w:tcPr>
            <w:tcW w:w="1276" w:type="dxa"/>
          </w:tcPr>
          <w:p w14:paraId="56D1F150" w14:textId="77777777" w:rsidR="006E3C95" w:rsidRDefault="006E3C95" w:rsidP="006E3C95">
            <w:pPr>
              <w:pStyle w:val="Paragraph"/>
              <w:spacing w:after="0"/>
              <w:jc w:val="right"/>
              <w:rPr>
                <w:noProof/>
              </w:rPr>
            </w:pPr>
            <w:r>
              <w:rPr>
                <w:noProof/>
              </w:rPr>
              <w:t>ex 2935 90 90</w:t>
            </w:r>
          </w:p>
        </w:tc>
        <w:tc>
          <w:tcPr>
            <w:tcW w:w="709" w:type="dxa"/>
          </w:tcPr>
          <w:p w14:paraId="4F235F8E" w14:textId="77777777" w:rsidR="006E3C95" w:rsidRDefault="006E3C95" w:rsidP="006E3C95">
            <w:pPr>
              <w:pStyle w:val="Paragraph"/>
              <w:spacing w:after="0"/>
              <w:jc w:val="center"/>
              <w:rPr>
                <w:noProof/>
              </w:rPr>
            </w:pPr>
            <w:r>
              <w:rPr>
                <w:noProof/>
              </w:rPr>
              <w:t>53</w:t>
            </w:r>
          </w:p>
        </w:tc>
        <w:tc>
          <w:tcPr>
            <w:tcW w:w="3967" w:type="dxa"/>
          </w:tcPr>
          <w:p w14:paraId="1B15AE18" w14:textId="77777777" w:rsidR="006E3C95" w:rsidRDefault="006E3C95" w:rsidP="006E3C95">
            <w:pPr>
              <w:pStyle w:val="Paragraph"/>
              <w:spacing w:after="0"/>
              <w:rPr>
                <w:noProof/>
              </w:rPr>
            </w:pPr>
            <w:r>
              <w:rPr>
                <w:noProof/>
              </w:rPr>
              <w:t>2,4-Dichloro-5-sulphamoylbenzoic acid (CAS RN 2736-23-4)</w:t>
            </w:r>
          </w:p>
        </w:tc>
        <w:tc>
          <w:tcPr>
            <w:tcW w:w="994" w:type="dxa"/>
          </w:tcPr>
          <w:p w14:paraId="29C48A97" w14:textId="77777777" w:rsidR="006E3C95" w:rsidRDefault="006E3C95" w:rsidP="006E3C95">
            <w:pPr>
              <w:pStyle w:val="Paragraph"/>
              <w:spacing w:after="0"/>
              <w:rPr>
                <w:noProof/>
              </w:rPr>
            </w:pPr>
            <w:r>
              <w:rPr>
                <w:noProof/>
              </w:rPr>
              <w:t>0 %</w:t>
            </w:r>
          </w:p>
        </w:tc>
        <w:tc>
          <w:tcPr>
            <w:tcW w:w="1276" w:type="dxa"/>
          </w:tcPr>
          <w:p w14:paraId="74057B59" w14:textId="77777777" w:rsidR="006E3C95" w:rsidRDefault="006E3C95" w:rsidP="006E3C95">
            <w:pPr>
              <w:pStyle w:val="Paragraph"/>
              <w:spacing w:after="0"/>
              <w:rPr>
                <w:noProof/>
              </w:rPr>
            </w:pPr>
            <w:r>
              <w:rPr>
                <w:noProof/>
              </w:rPr>
              <w:t>-</w:t>
            </w:r>
          </w:p>
        </w:tc>
        <w:tc>
          <w:tcPr>
            <w:tcW w:w="992" w:type="dxa"/>
          </w:tcPr>
          <w:p w14:paraId="115A03E4" w14:textId="77777777" w:rsidR="006E3C95" w:rsidRDefault="006E3C95" w:rsidP="006E3C95">
            <w:pPr>
              <w:pStyle w:val="Paragraph"/>
              <w:spacing w:after="0"/>
              <w:rPr>
                <w:noProof/>
              </w:rPr>
            </w:pPr>
            <w:r>
              <w:rPr>
                <w:noProof/>
              </w:rPr>
              <w:t>31.12.2024</w:t>
            </w:r>
          </w:p>
        </w:tc>
      </w:tr>
      <w:tr w:rsidR="006E3C95" w14:paraId="0278B3EA" w14:textId="77777777" w:rsidTr="008924C5">
        <w:trPr>
          <w:cantSplit/>
        </w:trPr>
        <w:tc>
          <w:tcPr>
            <w:tcW w:w="779" w:type="dxa"/>
          </w:tcPr>
          <w:p w14:paraId="3FC5D0B7" w14:textId="77777777" w:rsidR="006E3C95" w:rsidRDefault="006E3C95" w:rsidP="006E3C95">
            <w:pPr>
              <w:pStyle w:val="Paragraph"/>
              <w:spacing w:after="0"/>
              <w:rPr>
                <w:noProof/>
              </w:rPr>
            </w:pPr>
            <w:r>
              <w:rPr>
                <w:noProof/>
              </w:rPr>
              <w:t>0.6777</w:t>
            </w:r>
          </w:p>
        </w:tc>
        <w:tc>
          <w:tcPr>
            <w:tcW w:w="1276" w:type="dxa"/>
          </w:tcPr>
          <w:p w14:paraId="22E4E4B5" w14:textId="77777777" w:rsidR="006E3C95" w:rsidRDefault="006E3C95" w:rsidP="006E3C95">
            <w:pPr>
              <w:pStyle w:val="Paragraph"/>
              <w:spacing w:after="0"/>
              <w:jc w:val="right"/>
              <w:rPr>
                <w:noProof/>
              </w:rPr>
            </w:pPr>
            <w:r>
              <w:rPr>
                <w:noProof/>
              </w:rPr>
              <w:t>ex 2935 90 90</w:t>
            </w:r>
          </w:p>
        </w:tc>
        <w:tc>
          <w:tcPr>
            <w:tcW w:w="709" w:type="dxa"/>
          </w:tcPr>
          <w:p w14:paraId="4226C0A1" w14:textId="77777777" w:rsidR="006E3C95" w:rsidRDefault="006E3C95" w:rsidP="006E3C95">
            <w:pPr>
              <w:pStyle w:val="Paragraph"/>
              <w:spacing w:after="0"/>
              <w:jc w:val="center"/>
              <w:rPr>
                <w:noProof/>
              </w:rPr>
            </w:pPr>
            <w:r>
              <w:rPr>
                <w:noProof/>
              </w:rPr>
              <w:t>54</w:t>
            </w:r>
          </w:p>
        </w:tc>
        <w:tc>
          <w:tcPr>
            <w:tcW w:w="3967" w:type="dxa"/>
          </w:tcPr>
          <w:p w14:paraId="63B8C843" w14:textId="77777777" w:rsidR="006E3C95" w:rsidRDefault="006E3C95" w:rsidP="006E3C95">
            <w:pPr>
              <w:pStyle w:val="Paragraph"/>
              <w:spacing w:after="0"/>
              <w:rPr>
                <w:noProof/>
              </w:rPr>
            </w:pPr>
            <w:r>
              <w:rPr>
                <w:noProof/>
              </w:rPr>
              <w:t>Propoxycarbazone-sodium (ISO) (CAS RN 181274-15-7) with a purity by weight of 95 % or more</w:t>
            </w:r>
          </w:p>
        </w:tc>
        <w:tc>
          <w:tcPr>
            <w:tcW w:w="994" w:type="dxa"/>
          </w:tcPr>
          <w:p w14:paraId="42E7A222" w14:textId="77777777" w:rsidR="006E3C95" w:rsidRDefault="006E3C95" w:rsidP="006E3C95">
            <w:pPr>
              <w:pStyle w:val="Paragraph"/>
              <w:spacing w:after="0"/>
              <w:rPr>
                <w:noProof/>
              </w:rPr>
            </w:pPr>
            <w:r>
              <w:rPr>
                <w:noProof/>
              </w:rPr>
              <w:t>0 %</w:t>
            </w:r>
          </w:p>
        </w:tc>
        <w:tc>
          <w:tcPr>
            <w:tcW w:w="1276" w:type="dxa"/>
          </w:tcPr>
          <w:p w14:paraId="4B43CC7D" w14:textId="77777777" w:rsidR="006E3C95" w:rsidRDefault="006E3C95" w:rsidP="006E3C95">
            <w:pPr>
              <w:pStyle w:val="Paragraph"/>
              <w:spacing w:after="0"/>
              <w:rPr>
                <w:noProof/>
              </w:rPr>
            </w:pPr>
            <w:r>
              <w:rPr>
                <w:noProof/>
              </w:rPr>
              <w:t>-</w:t>
            </w:r>
          </w:p>
        </w:tc>
        <w:tc>
          <w:tcPr>
            <w:tcW w:w="992" w:type="dxa"/>
          </w:tcPr>
          <w:p w14:paraId="0308C4F6" w14:textId="77777777" w:rsidR="006E3C95" w:rsidRDefault="006E3C95" w:rsidP="006E3C95">
            <w:pPr>
              <w:pStyle w:val="Paragraph"/>
              <w:spacing w:after="0"/>
              <w:rPr>
                <w:noProof/>
              </w:rPr>
            </w:pPr>
            <w:r>
              <w:rPr>
                <w:noProof/>
              </w:rPr>
              <w:t>31.12.2025</w:t>
            </w:r>
          </w:p>
        </w:tc>
      </w:tr>
      <w:tr w:rsidR="006E3C95" w14:paraId="7C946EA2" w14:textId="77777777" w:rsidTr="008924C5">
        <w:trPr>
          <w:cantSplit/>
        </w:trPr>
        <w:tc>
          <w:tcPr>
            <w:tcW w:w="779" w:type="dxa"/>
          </w:tcPr>
          <w:p w14:paraId="6B9AC15E" w14:textId="77777777" w:rsidR="006E3C95" w:rsidRDefault="006E3C95" w:rsidP="006E3C95">
            <w:pPr>
              <w:pStyle w:val="Paragraph"/>
              <w:spacing w:after="0"/>
              <w:rPr>
                <w:noProof/>
              </w:rPr>
            </w:pPr>
            <w:r>
              <w:rPr>
                <w:noProof/>
              </w:rPr>
              <w:t>0.3560</w:t>
            </w:r>
          </w:p>
        </w:tc>
        <w:tc>
          <w:tcPr>
            <w:tcW w:w="1276" w:type="dxa"/>
          </w:tcPr>
          <w:p w14:paraId="2AF92E2D"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346D5070" w14:textId="77777777" w:rsidR="006E3C95" w:rsidRDefault="006E3C95" w:rsidP="006E3C95">
            <w:pPr>
              <w:pStyle w:val="Paragraph"/>
              <w:spacing w:after="0"/>
              <w:jc w:val="center"/>
              <w:rPr>
                <w:noProof/>
              </w:rPr>
            </w:pPr>
            <w:r>
              <w:rPr>
                <w:noProof/>
              </w:rPr>
              <w:t>55</w:t>
            </w:r>
          </w:p>
        </w:tc>
        <w:tc>
          <w:tcPr>
            <w:tcW w:w="3967" w:type="dxa"/>
          </w:tcPr>
          <w:p w14:paraId="60B3953A" w14:textId="77777777" w:rsidR="006E3C95" w:rsidRDefault="006E3C95" w:rsidP="006E3C95">
            <w:pPr>
              <w:pStyle w:val="Paragraph"/>
              <w:spacing w:after="0"/>
              <w:rPr>
                <w:noProof/>
              </w:rPr>
            </w:pPr>
            <w:r>
              <w:rPr>
                <w:noProof/>
              </w:rPr>
              <w:t>Thifensulfuron-methyl (ISO) (CAS RN 79277-27-3)</w:t>
            </w:r>
          </w:p>
        </w:tc>
        <w:tc>
          <w:tcPr>
            <w:tcW w:w="994" w:type="dxa"/>
          </w:tcPr>
          <w:p w14:paraId="6470C948" w14:textId="77777777" w:rsidR="006E3C95" w:rsidRDefault="006E3C95" w:rsidP="006E3C95">
            <w:pPr>
              <w:pStyle w:val="Paragraph"/>
              <w:spacing w:after="0"/>
              <w:rPr>
                <w:noProof/>
              </w:rPr>
            </w:pPr>
            <w:r>
              <w:rPr>
                <w:noProof/>
              </w:rPr>
              <w:t>0 %</w:t>
            </w:r>
          </w:p>
        </w:tc>
        <w:tc>
          <w:tcPr>
            <w:tcW w:w="1276" w:type="dxa"/>
          </w:tcPr>
          <w:p w14:paraId="55E6A89F" w14:textId="77777777" w:rsidR="006E3C95" w:rsidRDefault="006E3C95" w:rsidP="006E3C95">
            <w:pPr>
              <w:pStyle w:val="Paragraph"/>
              <w:spacing w:after="0"/>
              <w:rPr>
                <w:noProof/>
              </w:rPr>
            </w:pPr>
            <w:r>
              <w:rPr>
                <w:noProof/>
              </w:rPr>
              <w:t>-</w:t>
            </w:r>
          </w:p>
        </w:tc>
        <w:tc>
          <w:tcPr>
            <w:tcW w:w="992" w:type="dxa"/>
          </w:tcPr>
          <w:p w14:paraId="0CDFB0F5" w14:textId="77777777" w:rsidR="006E3C95" w:rsidRDefault="006E3C95" w:rsidP="006E3C95">
            <w:pPr>
              <w:pStyle w:val="Paragraph"/>
              <w:spacing w:after="0"/>
              <w:rPr>
                <w:noProof/>
              </w:rPr>
            </w:pPr>
            <w:r>
              <w:rPr>
                <w:noProof/>
              </w:rPr>
              <w:t>31.12.2024</w:t>
            </w:r>
          </w:p>
        </w:tc>
      </w:tr>
      <w:tr w:rsidR="006E3C95" w14:paraId="74C9526F" w14:textId="77777777" w:rsidTr="008924C5">
        <w:trPr>
          <w:cantSplit/>
        </w:trPr>
        <w:tc>
          <w:tcPr>
            <w:tcW w:w="779" w:type="dxa"/>
          </w:tcPr>
          <w:p w14:paraId="65652F91" w14:textId="77777777" w:rsidR="006E3C95" w:rsidRDefault="006E3C95" w:rsidP="006E3C95">
            <w:pPr>
              <w:pStyle w:val="Paragraph"/>
              <w:spacing w:after="0"/>
              <w:rPr>
                <w:noProof/>
              </w:rPr>
            </w:pPr>
            <w:r>
              <w:rPr>
                <w:noProof/>
              </w:rPr>
              <w:t>0.6802</w:t>
            </w:r>
          </w:p>
        </w:tc>
        <w:tc>
          <w:tcPr>
            <w:tcW w:w="1276" w:type="dxa"/>
          </w:tcPr>
          <w:p w14:paraId="75DEAB1C" w14:textId="77777777" w:rsidR="006E3C95" w:rsidRDefault="006E3C95" w:rsidP="006E3C95">
            <w:pPr>
              <w:pStyle w:val="Paragraph"/>
              <w:spacing w:after="0"/>
              <w:jc w:val="right"/>
              <w:rPr>
                <w:noProof/>
              </w:rPr>
            </w:pPr>
            <w:r>
              <w:rPr>
                <w:noProof/>
              </w:rPr>
              <w:t>ex 2935 90 90</w:t>
            </w:r>
          </w:p>
        </w:tc>
        <w:tc>
          <w:tcPr>
            <w:tcW w:w="709" w:type="dxa"/>
          </w:tcPr>
          <w:p w14:paraId="7A573E6A" w14:textId="77777777" w:rsidR="006E3C95" w:rsidRDefault="006E3C95" w:rsidP="006E3C95">
            <w:pPr>
              <w:pStyle w:val="Paragraph"/>
              <w:spacing w:after="0"/>
              <w:jc w:val="center"/>
              <w:rPr>
                <w:noProof/>
              </w:rPr>
            </w:pPr>
            <w:r>
              <w:rPr>
                <w:noProof/>
              </w:rPr>
              <w:t>56</w:t>
            </w:r>
          </w:p>
        </w:tc>
        <w:tc>
          <w:tcPr>
            <w:tcW w:w="3967" w:type="dxa"/>
          </w:tcPr>
          <w:p w14:paraId="0002626C" w14:textId="77777777" w:rsidR="006E3C95" w:rsidRDefault="006E3C95" w:rsidP="006E3C95">
            <w:pPr>
              <w:pStyle w:val="Paragraph"/>
              <w:spacing w:after="0"/>
              <w:rPr>
                <w:noProof/>
              </w:rPr>
            </w:pPr>
            <w:r>
              <w:rPr>
                <w:noProof/>
              </w:rPr>
              <w:t>N-(p-Toluenesulphonyl)-N'-(3-(p-toluenesulphonyloxy)phenyl)urea (CAS RN 232938-43-1)</w:t>
            </w:r>
          </w:p>
        </w:tc>
        <w:tc>
          <w:tcPr>
            <w:tcW w:w="994" w:type="dxa"/>
          </w:tcPr>
          <w:p w14:paraId="76866AB9" w14:textId="77777777" w:rsidR="006E3C95" w:rsidRDefault="006E3C95" w:rsidP="006E3C95">
            <w:pPr>
              <w:pStyle w:val="Paragraph"/>
              <w:spacing w:after="0"/>
              <w:rPr>
                <w:noProof/>
              </w:rPr>
            </w:pPr>
            <w:r>
              <w:rPr>
                <w:noProof/>
              </w:rPr>
              <w:t>0 %</w:t>
            </w:r>
          </w:p>
        </w:tc>
        <w:tc>
          <w:tcPr>
            <w:tcW w:w="1276" w:type="dxa"/>
          </w:tcPr>
          <w:p w14:paraId="1DB942D5" w14:textId="77777777" w:rsidR="006E3C95" w:rsidRDefault="006E3C95" w:rsidP="006E3C95">
            <w:pPr>
              <w:pStyle w:val="Paragraph"/>
              <w:spacing w:after="0"/>
              <w:rPr>
                <w:noProof/>
              </w:rPr>
            </w:pPr>
            <w:r>
              <w:rPr>
                <w:noProof/>
              </w:rPr>
              <w:t>-</w:t>
            </w:r>
          </w:p>
        </w:tc>
        <w:tc>
          <w:tcPr>
            <w:tcW w:w="992" w:type="dxa"/>
          </w:tcPr>
          <w:p w14:paraId="67459DF3" w14:textId="77777777" w:rsidR="006E3C95" w:rsidRDefault="006E3C95" w:rsidP="006E3C95">
            <w:pPr>
              <w:pStyle w:val="Paragraph"/>
              <w:spacing w:after="0"/>
              <w:rPr>
                <w:noProof/>
              </w:rPr>
            </w:pPr>
            <w:r>
              <w:rPr>
                <w:noProof/>
              </w:rPr>
              <w:t>31.12.2025</w:t>
            </w:r>
          </w:p>
        </w:tc>
      </w:tr>
      <w:tr w:rsidR="006E3C95" w14:paraId="67FEEFF6" w14:textId="77777777" w:rsidTr="008924C5">
        <w:trPr>
          <w:cantSplit/>
        </w:trPr>
        <w:tc>
          <w:tcPr>
            <w:tcW w:w="779" w:type="dxa"/>
          </w:tcPr>
          <w:p w14:paraId="6A6C6063" w14:textId="77777777" w:rsidR="006E3C95" w:rsidRDefault="006E3C95" w:rsidP="006E3C95">
            <w:pPr>
              <w:pStyle w:val="Paragraph"/>
              <w:spacing w:after="0"/>
              <w:rPr>
                <w:noProof/>
              </w:rPr>
            </w:pPr>
            <w:r>
              <w:rPr>
                <w:noProof/>
              </w:rPr>
              <w:t>0.6903</w:t>
            </w:r>
          </w:p>
        </w:tc>
        <w:tc>
          <w:tcPr>
            <w:tcW w:w="1276" w:type="dxa"/>
          </w:tcPr>
          <w:p w14:paraId="5ABA9DBD" w14:textId="77777777" w:rsidR="006E3C95" w:rsidRDefault="006E3C95" w:rsidP="006E3C95">
            <w:pPr>
              <w:pStyle w:val="Paragraph"/>
              <w:spacing w:after="0"/>
              <w:jc w:val="right"/>
              <w:rPr>
                <w:noProof/>
              </w:rPr>
            </w:pPr>
            <w:r>
              <w:rPr>
                <w:noProof/>
              </w:rPr>
              <w:t>ex 2935 90 90</w:t>
            </w:r>
          </w:p>
        </w:tc>
        <w:tc>
          <w:tcPr>
            <w:tcW w:w="709" w:type="dxa"/>
          </w:tcPr>
          <w:p w14:paraId="44424B74" w14:textId="77777777" w:rsidR="006E3C95" w:rsidRDefault="006E3C95" w:rsidP="006E3C95">
            <w:pPr>
              <w:pStyle w:val="Paragraph"/>
              <w:spacing w:after="0"/>
              <w:jc w:val="center"/>
              <w:rPr>
                <w:noProof/>
              </w:rPr>
            </w:pPr>
            <w:r>
              <w:rPr>
                <w:noProof/>
              </w:rPr>
              <w:t>57</w:t>
            </w:r>
          </w:p>
        </w:tc>
        <w:tc>
          <w:tcPr>
            <w:tcW w:w="3967" w:type="dxa"/>
          </w:tcPr>
          <w:p w14:paraId="3E557B48" w14:textId="77777777" w:rsidR="006E3C95" w:rsidRDefault="006E3C95" w:rsidP="006E3C95">
            <w:pPr>
              <w:pStyle w:val="Paragraph"/>
              <w:spacing w:after="0"/>
              <w:rPr>
                <w:noProof/>
              </w:rPr>
            </w:pPr>
            <w:r>
              <w:rPr>
                <w:noProof/>
              </w:rPr>
              <w:t>N-{2-[(phenylcarbamoyl)amino]phenyl}benzenesulphonamide (CAS RN 215917-77-4)</w:t>
            </w:r>
          </w:p>
        </w:tc>
        <w:tc>
          <w:tcPr>
            <w:tcW w:w="994" w:type="dxa"/>
          </w:tcPr>
          <w:p w14:paraId="70674056" w14:textId="77777777" w:rsidR="006E3C95" w:rsidRDefault="006E3C95" w:rsidP="006E3C95">
            <w:pPr>
              <w:pStyle w:val="Paragraph"/>
              <w:spacing w:after="0"/>
              <w:rPr>
                <w:noProof/>
              </w:rPr>
            </w:pPr>
            <w:r>
              <w:rPr>
                <w:noProof/>
              </w:rPr>
              <w:t>0 %</w:t>
            </w:r>
          </w:p>
        </w:tc>
        <w:tc>
          <w:tcPr>
            <w:tcW w:w="1276" w:type="dxa"/>
          </w:tcPr>
          <w:p w14:paraId="441C1283" w14:textId="77777777" w:rsidR="006E3C95" w:rsidRDefault="006E3C95" w:rsidP="006E3C95">
            <w:pPr>
              <w:pStyle w:val="Paragraph"/>
              <w:spacing w:after="0"/>
              <w:rPr>
                <w:noProof/>
              </w:rPr>
            </w:pPr>
            <w:r>
              <w:rPr>
                <w:noProof/>
              </w:rPr>
              <w:t>-</w:t>
            </w:r>
          </w:p>
        </w:tc>
        <w:tc>
          <w:tcPr>
            <w:tcW w:w="992" w:type="dxa"/>
          </w:tcPr>
          <w:p w14:paraId="03FEFB64" w14:textId="77777777" w:rsidR="006E3C95" w:rsidRDefault="006E3C95" w:rsidP="006E3C95">
            <w:pPr>
              <w:pStyle w:val="Paragraph"/>
              <w:spacing w:after="0"/>
              <w:rPr>
                <w:noProof/>
              </w:rPr>
            </w:pPr>
            <w:r>
              <w:rPr>
                <w:noProof/>
              </w:rPr>
              <w:t>31.12.2025</w:t>
            </w:r>
          </w:p>
        </w:tc>
      </w:tr>
      <w:tr w:rsidR="006E3C95" w14:paraId="140A43C2" w14:textId="77777777" w:rsidTr="008924C5">
        <w:trPr>
          <w:cantSplit/>
        </w:trPr>
        <w:tc>
          <w:tcPr>
            <w:tcW w:w="779" w:type="dxa"/>
          </w:tcPr>
          <w:p w14:paraId="3A4898E5" w14:textId="77777777" w:rsidR="006E3C95" w:rsidRDefault="006E3C95" w:rsidP="006E3C95">
            <w:pPr>
              <w:pStyle w:val="Paragraph"/>
              <w:spacing w:after="0"/>
              <w:rPr>
                <w:noProof/>
              </w:rPr>
            </w:pPr>
            <w:r>
              <w:rPr>
                <w:noProof/>
              </w:rPr>
              <w:t>0.6664</w:t>
            </w:r>
          </w:p>
        </w:tc>
        <w:tc>
          <w:tcPr>
            <w:tcW w:w="1276" w:type="dxa"/>
          </w:tcPr>
          <w:p w14:paraId="0E1E4B95" w14:textId="77777777" w:rsidR="006E3C95" w:rsidRDefault="006E3C95" w:rsidP="006E3C95">
            <w:pPr>
              <w:pStyle w:val="Paragraph"/>
              <w:spacing w:after="0"/>
              <w:jc w:val="right"/>
              <w:rPr>
                <w:noProof/>
              </w:rPr>
            </w:pPr>
            <w:r>
              <w:rPr>
                <w:noProof/>
              </w:rPr>
              <w:t>ex 2935 90 90</w:t>
            </w:r>
          </w:p>
        </w:tc>
        <w:tc>
          <w:tcPr>
            <w:tcW w:w="709" w:type="dxa"/>
          </w:tcPr>
          <w:p w14:paraId="3B46440F" w14:textId="77777777" w:rsidR="006E3C95" w:rsidRDefault="006E3C95" w:rsidP="006E3C95">
            <w:pPr>
              <w:pStyle w:val="Paragraph"/>
              <w:spacing w:after="0"/>
              <w:jc w:val="center"/>
              <w:rPr>
                <w:noProof/>
              </w:rPr>
            </w:pPr>
            <w:r>
              <w:rPr>
                <w:noProof/>
              </w:rPr>
              <w:t>59</w:t>
            </w:r>
          </w:p>
        </w:tc>
        <w:tc>
          <w:tcPr>
            <w:tcW w:w="3967" w:type="dxa"/>
          </w:tcPr>
          <w:p w14:paraId="11ADBE61" w14:textId="77777777" w:rsidR="006E3C95" w:rsidRDefault="006E3C95" w:rsidP="006E3C95">
            <w:pPr>
              <w:pStyle w:val="Paragraph"/>
              <w:spacing w:after="0"/>
              <w:rPr>
                <w:noProof/>
              </w:rPr>
            </w:pPr>
            <w:r>
              <w:rPr>
                <w:noProof/>
              </w:rPr>
              <w:t>Flazasulfuron (ISO) (CAS RN 104040-78-0) with a purity of 94 % by weight or more</w:t>
            </w:r>
          </w:p>
        </w:tc>
        <w:tc>
          <w:tcPr>
            <w:tcW w:w="994" w:type="dxa"/>
          </w:tcPr>
          <w:p w14:paraId="516D5B4A" w14:textId="77777777" w:rsidR="006E3C95" w:rsidRDefault="006E3C95" w:rsidP="006E3C95">
            <w:pPr>
              <w:pStyle w:val="Paragraph"/>
              <w:spacing w:after="0"/>
              <w:rPr>
                <w:noProof/>
              </w:rPr>
            </w:pPr>
            <w:r>
              <w:rPr>
                <w:noProof/>
              </w:rPr>
              <w:t>0 %</w:t>
            </w:r>
          </w:p>
        </w:tc>
        <w:tc>
          <w:tcPr>
            <w:tcW w:w="1276" w:type="dxa"/>
          </w:tcPr>
          <w:p w14:paraId="6B540DBB" w14:textId="77777777" w:rsidR="006E3C95" w:rsidRDefault="006E3C95" w:rsidP="006E3C95">
            <w:pPr>
              <w:pStyle w:val="Paragraph"/>
              <w:spacing w:after="0"/>
              <w:rPr>
                <w:noProof/>
              </w:rPr>
            </w:pPr>
            <w:r>
              <w:rPr>
                <w:noProof/>
              </w:rPr>
              <w:t>-</w:t>
            </w:r>
          </w:p>
        </w:tc>
        <w:tc>
          <w:tcPr>
            <w:tcW w:w="992" w:type="dxa"/>
          </w:tcPr>
          <w:p w14:paraId="129FB5B3" w14:textId="77777777" w:rsidR="006E3C95" w:rsidRDefault="006E3C95" w:rsidP="006E3C95">
            <w:pPr>
              <w:pStyle w:val="Paragraph"/>
              <w:spacing w:after="0"/>
              <w:rPr>
                <w:noProof/>
              </w:rPr>
            </w:pPr>
            <w:r>
              <w:rPr>
                <w:noProof/>
              </w:rPr>
              <w:t>31.12.2025</w:t>
            </w:r>
          </w:p>
        </w:tc>
      </w:tr>
      <w:tr w:rsidR="006E3C95" w14:paraId="7ACC6166" w14:textId="77777777" w:rsidTr="008924C5">
        <w:trPr>
          <w:cantSplit/>
        </w:trPr>
        <w:tc>
          <w:tcPr>
            <w:tcW w:w="779" w:type="dxa"/>
          </w:tcPr>
          <w:p w14:paraId="68D63800" w14:textId="77777777" w:rsidR="006E3C95" w:rsidRDefault="006E3C95" w:rsidP="006E3C95">
            <w:pPr>
              <w:pStyle w:val="Paragraph"/>
              <w:spacing w:after="0"/>
              <w:rPr>
                <w:noProof/>
              </w:rPr>
            </w:pPr>
            <w:r>
              <w:rPr>
                <w:noProof/>
              </w:rPr>
              <w:t>0.7676</w:t>
            </w:r>
          </w:p>
        </w:tc>
        <w:tc>
          <w:tcPr>
            <w:tcW w:w="1276" w:type="dxa"/>
          </w:tcPr>
          <w:p w14:paraId="7D2F3F9F"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18A8BEFC" w14:textId="77777777" w:rsidR="006E3C95" w:rsidRDefault="006E3C95" w:rsidP="006E3C95">
            <w:pPr>
              <w:pStyle w:val="Paragraph"/>
              <w:spacing w:after="0"/>
              <w:jc w:val="center"/>
              <w:rPr>
                <w:noProof/>
              </w:rPr>
            </w:pPr>
            <w:r>
              <w:rPr>
                <w:noProof/>
              </w:rPr>
              <w:t>60</w:t>
            </w:r>
          </w:p>
        </w:tc>
        <w:tc>
          <w:tcPr>
            <w:tcW w:w="3967" w:type="dxa"/>
          </w:tcPr>
          <w:p w14:paraId="1CB385B7" w14:textId="77777777" w:rsidR="006E3C95" w:rsidRPr="009D59C7" w:rsidRDefault="006E3C95" w:rsidP="006E3C95">
            <w:pPr>
              <w:pStyle w:val="Paragraph"/>
              <w:spacing w:after="0"/>
              <w:rPr>
                <w:noProof/>
                <w:lang w:val="fr-BE"/>
              </w:rPr>
            </w:pPr>
            <w:r w:rsidRPr="009D59C7">
              <w:rPr>
                <w:noProof/>
                <w:lang w:val="fr-BE"/>
              </w:rPr>
              <w:t>4-[(3-Methylphenyl)amino]pyridine-3-sulfonamide (CAS RN72811-73-5)</w:t>
            </w:r>
          </w:p>
        </w:tc>
        <w:tc>
          <w:tcPr>
            <w:tcW w:w="994" w:type="dxa"/>
          </w:tcPr>
          <w:p w14:paraId="2E1D91DA" w14:textId="77777777" w:rsidR="006E3C95" w:rsidRDefault="006E3C95" w:rsidP="006E3C95">
            <w:pPr>
              <w:pStyle w:val="Paragraph"/>
              <w:spacing w:after="0"/>
              <w:rPr>
                <w:noProof/>
              </w:rPr>
            </w:pPr>
            <w:r>
              <w:rPr>
                <w:noProof/>
              </w:rPr>
              <w:t>0 %</w:t>
            </w:r>
          </w:p>
        </w:tc>
        <w:tc>
          <w:tcPr>
            <w:tcW w:w="1276" w:type="dxa"/>
          </w:tcPr>
          <w:p w14:paraId="3F711FE7" w14:textId="77777777" w:rsidR="006E3C95" w:rsidRDefault="006E3C95" w:rsidP="006E3C95">
            <w:pPr>
              <w:pStyle w:val="Paragraph"/>
              <w:spacing w:after="0"/>
              <w:rPr>
                <w:noProof/>
              </w:rPr>
            </w:pPr>
            <w:r>
              <w:rPr>
                <w:noProof/>
              </w:rPr>
              <w:t>-</w:t>
            </w:r>
          </w:p>
        </w:tc>
        <w:tc>
          <w:tcPr>
            <w:tcW w:w="992" w:type="dxa"/>
          </w:tcPr>
          <w:p w14:paraId="71E1B43C" w14:textId="77777777" w:rsidR="006E3C95" w:rsidRDefault="006E3C95" w:rsidP="006E3C95">
            <w:pPr>
              <w:pStyle w:val="Paragraph"/>
              <w:spacing w:after="0"/>
              <w:rPr>
                <w:noProof/>
              </w:rPr>
            </w:pPr>
            <w:r>
              <w:rPr>
                <w:noProof/>
              </w:rPr>
              <w:t>31.12.2024</w:t>
            </w:r>
          </w:p>
        </w:tc>
      </w:tr>
      <w:tr w:rsidR="006E3C95" w14:paraId="6EF2A18D" w14:textId="77777777" w:rsidTr="008924C5">
        <w:trPr>
          <w:cantSplit/>
        </w:trPr>
        <w:tc>
          <w:tcPr>
            <w:tcW w:w="779" w:type="dxa"/>
          </w:tcPr>
          <w:p w14:paraId="0DC16CC9" w14:textId="77777777" w:rsidR="006E3C95" w:rsidRDefault="006E3C95" w:rsidP="006E3C95">
            <w:pPr>
              <w:pStyle w:val="Paragraph"/>
              <w:spacing w:after="0"/>
              <w:rPr>
                <w:noProof/>
              </w:rPr>
            </w:pPr>
            <w:r>
              <w:rPr>
                <w:noProof/>
              </w:rPr>
              <w:t>0.4586</w:t>
            </w:r>
          </w:p>
        </w:tc>
        <w:tc>
          <w:tcPr>
            <w:tcW w:w="1276" w:type="dxa"/>
          </w:tcPr>
          <w:p w14:paraId="50770FB2" w14:textId="77777777" w:rsidR="006E3C95" w:rsidRDefault="006E3C95" w:rsidP="006E3C95">
            <w:pPr>
              <w:pStyle w:val="Paragraph"/>
              <w:spacing w:after="0"/>
              <w:jc w:val="right"/>
              <w:rPr>
                <w:noProof/>
              </w:rPr>
            </w:pPr>
            <w:r>
              <w:rPr>
                <w:noProof/>
              </w:rPr>
              <w:t>ex 2935 90 90</w:t>
            </w:r>
          </w:p>
        </w:tc>
        <w:tc>
          <w:tcPr>
            <w:tcW w:w="709" w:type="dxa"/>
          </w:tcPr>
          <w:p w14:paraId="02A1EDBE" w14:textId="77777777" w:rsidR="006E3C95" w:rsidRDefault="006E3C95" w:rsidP="006E3C95">
            <w:pPr>
              <w:pStyle w:val="Paragraph"/>
              <w:spacing w:after="0"/>
              <w:jc w:val="center"/>
              <w:rPr>
                <w:noProof/>
              </w:rPr>
            </w:pPr>
            <w:r>
              <w:rPr>
                <w:noProof/>
              </w:rPr>
              <w:t>63</w:t>
            </w:r>
          </w:p>
        </w:tc>
        <w:tc>
          <w:tcPr>
            <w:tcW w:w="3967" w:type="dxa"/>
          </w:tcPr>
          <w:p w14:paraId="192A4FD8" w14:textId="77777777" w:rsidR="006E3C95" w:rsidRDefault="006E3C95" w:rsidP="006E3C95">
            <w:pPr>
              <w:pStyle w:val="Paragraph"/>
              <w:spacing w:after="0"/>
              <w:rPr>
                <w:noProof/>
              </w:rPr>
            </w:pPr>
            <w:r>
              <w:rPr>
                <w:noProof/>
              </w:rPr>
              <w:t>Nicosulphuron (ISO), (CAS RN 111991-09-4) of a purity by weight of 91 % or more</w:t>
            </w:r>
          </w:p>
        </w:tc>
        <w:tc>
          <w:tcPr>
            <w:tcW w:w="994" w:type="dxa"/>
          </w:tcPr>
          <w:p w14:paraId="0745BF55" w14:textId="77777777" w:rsidR="006E3C95" w:rsidRDefault="006E3C95" w:rsidP="006E3C95">
            <w:pPr>
              <w:pStyle w:val="Paragraph"/>
              <w:spacing w:after="0"/>
              <w:rPr>
                <w:noProof/>
              </w:rPr>
            </w:pPr>
            <w:r>
              <w:rPr>
                <w:noProof/>
              </w:rPr>
              <w:t>0 %</w:t>
            </w:r>
          </w:p>
        </w:tc>
        <w:tc>
          <w:tcPr>
            <w:tcW w:w="1276" w:type="dxa"/>
          </w:tcPr>
          <w:p w14:paraId="19C9CA4A" w14:textId="77777777" w:rsidR="006E3C95" w:rsidRDefault="006E3C95" w:rsidP="006E3C95">
            <w:pPr>
              <w:pStyle w:val="Paragraph"/>
              <w:spacing w:after="0"/>
              <w:rPr>
                <w:noProof/>
              </w:rPr>
            </w:pPr>
            <w:r>
              <w:rPr>
                <w:noProof/>
              </w:rPr>
              <w:t>-</w:t>
            </w:r>
          </w:p>
        </w:tc>
        <w:tc>
          <w:tcPr>
            <w:tcW w:w="992" w:type="dxa"/>
          </w:tcPr>
          <w:p w14:paraId="6D624B60" w14:textId="77777777" w:rsidR="006E3C95" w:rsidRDefault="006E3C95" w:rsidP="006E3C95">
            <w:pPr>
              <w:pStyle w:val="Paragraph"/>
              <w:spacing w:after="0"/>
              <w:rPr>
                <w:noProof/>
              </w:rPr>
            </w:pPr>
            <w:r>
              <w:rPr>
                <w:noProof/>
              </w:rPr>
              <w:t>31.12.2024</w:t>
            </w:r>
          </w:p>
        </w:tc>
      </w:tr>
      <w:tr w:rsidR="006E3C95" w14:paraId="51E6ADB3" w14:textId="77777777" w:rsidTr="008924C5">
        <w:trPr>
          <w:cantSplit/>
        </w:trPr>
        <w:tc>
          <w:tcPr>
            <w:tcW w:w="779" w:type="dxa"/>
          </w:tcPr>
          <w:p w14:paraId="6D2C8BD7" w14:textId="77777777" w:rsidR="006E3C95" w:rsidRDefault="006E3C95" w:rsidP="006E3C95">
            <w:pPr>
              <w:pStyle w:val="Paragraph"/>
              <w:spacing w:after="0"/>
              <w:rPr>
                <w:noProof/>
              </w:rPr>
            </w:pPr>
            <w:r>
              <w:rPr>
                <w:noProof/>
              </w:rPr>
              <w:t>0.3561</w:t>
            </w:r>
          </w:p>
        </w:tc>
        <w:tc>
          <w:tcPr>
            <w:tcW w:w="1276" w:type="dxa"/>
          </w:tcPr>
          <w:p w14:paraId="60FDAD6A"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7EF2B483" w14:textId="77777777" w:rsidR="006E3C95" w:rsidRDefault="006E3C95" w:rsidP="006E3C95">
            <w:pPr>
              <w:pStyle w:val="Paragraph"/>
              <w:spacing w:after="0"/>
              <w:jc w:val="center"/>
              <w:rPr>
                <w:noProof/>
              </w:rPr>
            </w:pPr>
            <w:r>
              <w:rPr>
                <w:noProof/>
              </w:rPr>
              <w:t>65</w:t>
            </w:r>
          </w:p>
        </w:tc>
        <w:tc>
          <w:tcPr>
            <w:tcW w:w="3967" w:type="dxa"/>
          </w:tcPr>
          <w:p w14:paraId="40041334" w14:textId="77777777" w:rsidR="006E3C95" w:rsidRDefault="006E3C95" w:rsidP="006E3C95">
            <w:pPr>
              <w:pStyle w:val="Paragraph"/>
              <w:spacing w:after="0"/>
              <w:rPr>
                <w:noProof/>
              </w:rPr>
            </w:pPr>
            <w:r>
              <w:rPr>
                <w:noProof/>
              </w:rPr>
              <w:t>Tribenuron-methyl (ISO) (CAS RN 101200-48-0)</w:t>
            </w:r>
          </w:p>
        </w:tc>
        <w:tc>
          <w:tcPr>
            <w:tcW w:w="994" w:type="dxa"/>
          </w:tcPr>
          <w:p w14:paraId="7761976A" w14:textId="77777777" w:rsidR="006E3C95" w:rsidRDefault="006E3C95" w:rsidP="006E3C95">
            <w:pPr>
              <w:pStyle w:val="Paragraph"/>
              <w:spacing w:after="0"/>
              <w:rPr>
                <w:noProof/>
              </w:rPr>
            </w:pPr>
            <w:r>
              <w:rPr>
                <w:noProof/>
              </w:rPr>
              <w:t>0 %</w:t>
            </w:r>
          </w:p>
        </w:tc>
        <w:tc>
          <w:tcPr>
            <w:tcW w:w="1276" w:type="dxa"/>
          </w:tcPr>
          <w:p w14:paraId="75FAC26D" w14:textId="77777777" w:rsidR="006E3C95" w:rsidRDefault="006E3C95" w:rsidP="006E3C95">
            <w:pPr>
              <w:pStyle w:val="Paragraph"/>
              <w:spacing w:after="0"/>
              <w:rPr>
                <w:noProof/>
              </w:rPr>
            </w:pPr>
            <w:r>
              <w:rPr>
                <w:noProof/>
              </w:rPr>
              <w:t>-</w:t>
            </w:r>
          </w:p>
        </w:tc>
        <w:tc>
          <w:tcPr>
            <w:tcW w:w="992" w:type="dxa"/>
          </w:tcPr>
          <w:p w14:paraId="3001D8CB" w14:textId="77777777" w:rsidR="006E3C95" w:rsidRDefault="006E3C95" w:rsidP="006E3C95">
            <w:pPr>
              <w:pStyle w:val="Paragraph"/>
              <w:spacing w:after="0"/>
              <w:rPr>
                <w:noProof/>
              </w:rPr>
            </w:pPr>
            <w:r>
              <w:rPr>
                <w:noProof/>
              </w:rPr>
              <w:t>31.12.2024</w:t>
            </w:r>
          </w:p>
        </w:tc>
      </w:tr>
      <w:tr w:rsidR="006E3C95" w14:paraId="065642A0" w14:textId="77777777" w:rsidTr="008924C5">
        <w:trPr>
          <w:cantSplit/>
        </w:trPr>
        <w:tc>
          <w:tcPr>
            <w:tcW w:w="779" w:type="dxa"/>
          </w:tcPr>
          <w:p w14:paraId="19A29095" w14:textId="77777777" w:rsidR="006E3C95" w:rsidRDefault="006E3C95" w:rsidP="006E3C95">
            <w:pPr>
              <w:pStyle w:val="Paragraph"/>
              <w:spacing w:after="0"/>
              <w:rPr>
                <w:noProof/>
              </w:rPr>
            </w:pPr>
            <w:r>
              <w:rPr>
                <w:noProof/>
              </w:rPr>
              <w:t>0.5539</w:t>
            </w:r>
          </w:p>
        </w:tc>
        <w:tc>
          <w:tcPr>
            <w:tcW w:w="1276" w:type="dxa"/>
          </w:tcPr>
          <w:p w14:paraId="0C9174D5" w14:textId="77777777" w:rsidR="006E3C95" w:rsidRDefault="006E3C95" w:rsidP="006E3C95">
            <w:pPr>
              <w:pStyle w:val="Paragraph"/>
              <w:spacing w:after="0"/>
              <w:jc w:val="right"/>
              <w:rPr>
                <w:noProof/>
              </w:rPr>
            </w:pPr>
            <w:r>
              <w:rPr>
                <w:noProof/>
              </w:rPr>
              <w:t>ex 2935 90 90</w:t>
            </w:r>
          </w:p>
        </w:tc>
        <w:tc>
          <w:tcPr>
            <w:tcW w:w="709" w:type="dxa"/>
          </w:tcPr>
          <w:p w14:paraId="433BB48B" w14:textId="77777777" w:rsidR="006E3C95" w:rsidRDefault="006E3C95" w:rsidP="006E3C95">
            <w:pPr>
              <w:pStyle w:val="Paragraph"/>
              <w:spacing w:after="0"/>
              <w:jc w:val="center"/>
              <w:rPr>
                <w:noProof/>
              </w:rPr>
            </w:pPr>
            <w:r>
              <w:rPr>
                <w:noProof/>
              </w:rPr>
              <w:t>68</w:t>
            </w:r>
          </w:p>
        </w:tc>
        <w:tc>
          <w:tcPr>
            <w:tcW w:w="3967" w:type="dxa"/>
          </w:tcPr>
          <w:p w14:paraId="648A15EE" w14:textId="77777777" w:rsidR="006E3C95" w:rsidRDefault="006E3C95" w:rsidP="006E3C95">
            <w:pPr>
              <w:pStyle w:val="Paragraph"/>
              <w:spacing w:after="0"/>
              <w:rPr>
                <w:noProof/>
              </w:rPr>
            </w:pPr>
            <w:r>
              <w:rPr>
                <w:noProof/>
              </w:rPr>
              <w:t>(2S)-2-Benzyl-</w:t>
            </w:r>
            <w:r>
              <w:rPr>
                <w:i/>
                <w:iCs/>
                <w:noProof/>
              </w:rPr>
              <w:t>N,N</w:t>
            </w:r>
            <w:r>
              <w:rPr>
                <w:noProof/>
              </w:rPr>
              <w:t>-dimethylaziridine-1-sulfonamide (CAS RN 902146-43-4) with purity by weight of 95,5 % or more</w:t>
            </w:r>
          </w:p>
        </w:tc>
        <w:tc>
          <w:tcPr>
            <w:tcW w:w="994" w:type="dxa"/>
          </w:tcPr>
          <w:p w14:paraId="207838B5" w14:textId="77777777" w:rsidR="006E3C95" w:rsidRDefault="006E3C95" w:rsidP="006E3C95">
            <w:pPr>
              <w:pStyle w:val="Paragraph"/>
              <w:spacing w:after="0"/>
              <w:rPr>
                <w:noProof/>
              </w:rPr>
            </w:pPr>
            <w:r>
              <w:rPr>
                <w:noProof/>
              </w:rPr>
              <w:t>0 %</w:t>
            </w:r>
          </w:p>
        </w:tc>
        <w:tc>
          <w:tcPr>
            <w:tcW w:w="1276" w:type="dxa"/>
          </w:tcPr>
          <w:p w14:paraId="3F244B26" w14:textId="77777777" w:rsidR="006E3C95" w:rsidRDefault="006E3C95" w:rsidP="006E3C95">
            <w:pPr>
              <w:pStyle w:val="Paragraph"/>
              <w:spacing w:after="0"/>
              <w:rPr>
                <w:noProof/>
              </w:rPr>
            </w:pPr>
            <w:r>
              <w:rPr>
                <w:noProof/>
              </w:rPr>
              <w:t>-</w:t>
            </w:r>
          </w:p>
        </w:tc>
        <w:tc>
          <w:tcPr>
            <w:tcW w:w="992" w:type="dxa"/>
          </w:tcPr>
          <w:p w14:paraId="6E63D103" w14:textId="77777777" w:rsidR="006E3C95" w:rsidRDefault="006E3C95" w:rsidP="006E3C95">
            <w:pPr>
              <w:pStyle w:val="Paragraph"/>
              <w:spacing w:after="0"/>
              <w:rPr>
                <w:noProof/>
              </w:rPr>
            </w:pPr>
            <w:r>
              <w:rPr>
                <w:noProof/>
              </w:rPr>
              <w:t>31.12.2024</w:t>
            </w:r>
          </w:p>
        </w:tc>
      </w:tr>
      <w:tr w:rsidR="006E3C95" w14:paraId="760BD092" w14:textId="77777777" w:rsidTr="008924C5">
        <w:trPr>
          <w:cantSplit/>
        </w:trPr>
        <w:tc>
          <w:tcPr>
            <w:tcW w:w="779" w:type="dxa"/>
          </w:tcPr>
          <w:p w14:paraId="3646A235" w14:textId="77777777" w:rsidR="006E3C95" w:rsidRDefault="006E3C95" w:rsidP="006E3C95">
            <w:pPr>
              <w:pStyle w:val="Paragraph"/>
              <w:spacing w:after="0"/>
              <w:rPr>
                <w:noProof/>
              </w:rPr>
            </w:pPr>
            <w:r>
              <w:rPr>
                <w:noProof/>
              </w:rPr>
              <w:t>0.7854</w:t>
            </w:r>
          </w:p>
        </w:tc>
        <w:tc>
          <w:tcPr>
            <w:tcW w:w="1276" w:type="dxa"/>
          </w:tcPr>
          <w:p w14:paraId="4EC999EE" w14:textId="77777777" w:rsidR="006E3C95" w:rsidRDefault="006E3C95" w:rsidP="006E3C95">
            <w:pPr>
              <w:pStyle w:val="Paragraph"/>
              <w:spacing w:after="0"/>
              <w:jc w:val="right"/>
              <w:rPr>
                <w:noProof/>
              </w:rPr>
            </w:pPr>
            <w:r>
              <w:rPr>
                <w:noProof/>
              </w:rPr>
              <w:t>ex 2935 90 90</w:t>
            </w:r>
          </w:p>
        </w:tc>
        <w:tc>
          <w:tcPr>
            <w:tcW w:w="709" w:type="dxa"/>
          </w:tcPr>
          <w:p w14:paraId="27230EA9" w14:textId="77777777" w:rsidR="006E3C95" w:rsidRDefault="006E3C95" w:rsidP="006E3C95">
            <w:pPr>
              <w:pStyle w:val="Paragraph"/>
              <w:spacing w:after="0"/>
              <w:jc w:val="center"/>
              <w:rPr>
                <w:noProof/>
              </w:rPr>
            </w:pPr>
            <w:r>
              <w:rPr>
                <w:noProof/>
              </w:rPr>
              <w:t>70</w:t>
            </w:r>
          </w:p>
        </w:tc>
        <w:tc>
          <w:tcPr>
            <w:tcW w:w="3967" w:type="dxa"/>
          </w:tcPr>
          <w:p w14:paraId="06F64303" w14:textId="77777777" w:rsidR="006E3C95" w:rsidRDefault="006E3C95" w:rsidP="006E3C95">
            <w:pPr>
              <w:pStyle w:val="Paragraph"/>
              <w:spacing w:after="0"/>
              <w:rPr>
                <w:noProof/>
              </w:rPr>
            </w:pPr>
            <w:r>
              <w:rPr>
                <w:noProof/>
              </w:rPr>
              <w:t>(4S)-4-Hydroxy-2-(3-methoxypropyl)-3,4-dihydro-2H-thieno[3,2-e]thiazine-6-sulfonamide-1,1-dioxide (CAS RN 154127-42-1) with a purity by weight of 97 % or more</w:t>
            </w:r>
          </w:p>
        </w:tc>
        <w:tc>
          <w:tcPr>
            <w:tcW w:w="994" w:type="dxa"/>
          </w:tcPr>
          <w:p w14:paraId="307586DC" w14:textId="77777777" w:rsidR="006E3C95" w:rsidRDefault="006E3C95" w:rsidP="006E3C95">
            <w:pPr>
              <w:pStyle w:val="Paragraph"/>
              <w:spacing w:after="0"/>
              <w:rPr>
                <w:noProof/>
              </w:rPr>
            </w:pPr>
            <w:r>
              <w:rPr>
                <w:noProof/>
              </w:rPr>
              <w:t>0 %</w:t>
            </w:r>
          </w:p>
        </w:tc>
        <w:tc>
          <w:tcPr>
            <w:tcW w:w="1276" w:type="dxa"/>
          </w:tcPr>
          <w:p w14:paraId="27C36550" w14:textId="77777777" w:rsidR="006E3C95" w:rsidRDefault="006E3C95" w:rsidP="006E3C95">
            <w:pPr>
              <w:pStyle w:val="Paragraph"/>
              <w:spacing w:after="0"/>
              <w:rPr>
                <w:noProof/>
              </w:rPr>
            </w:pPr>
            <w:r>
              <w:rPr>
                <w:noProof/>
              </w:rPr>
              <w:t>-</w:t>
            </w:r>
          </w:p>
        </w:tc>
        <w:tc>
          <w:tcPr>
            <w:tcW w:w="992" w:type="dxa"/>
          </w:tcPr>
          <w:p w14:paraId="0E127B2B" w14:textId="77777777" w:rsidR="006E3C95" w:rsidRDefault="006E3C95" w:rsidP="006E3C95">
            <w:pPr>
              <w:pStyle w:val="Paragraph"/>
              <w:spacing w:after="0"/>
              <w:rPr>
                <w:noProof/>
              </w:rPr>
            </w:pPr>
            <w:r>
              <w:rPr>
                <w:noProof/>
              </w:rPr>
              <w:t>31.12.2024</w:t>
            </w:r>
          </w:p>
        </w:tc>
      </w:tr>
      <w:tr w:rsidR="006E3C95" w14:paraId="6C27CFCD" w14:textId="77777777" w:rsidTr="008924C5">
        <w:trPr>
          <w:cantSplit/>
        </w:trPr>
        <w:tc>
          <w:tcPr>
            <w:tcW w:w="779" w:type="dxa"/>
          </w:tcPr>
          <w:p w14:paraId="3E4D7AD5" w14:textId="77777777" w:rsidR="006E3C95" w:rsidRDefault="006E3C95" w:rsidP="006E3C95">
            <w:pPr>
              <w:pStyle w:val="Paragraph"/>
              <w:spacing w:after="0"/>
              <w:rPr>
                <w:noProof/>
              </w:rPr>
            </w:pPr>
            <w:r>
              <w:rPr>
                <w:noProof/>
              </w:rPr>
              <w:t>0.3559</w:t>
            </w:r>
          </w:p>
        </w:tc>
        <w:tc>
          <w:tcPr>
            <w:tcW w:w="1276" w:type="dxa"/>
          </w:tcPr>
          <w:p w14:paraId="3D6E18B8"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43B70E6E" w14:textId="77777777" w:rsidR="006E3C95" w:rsidRDefault="006E3C95" w:rsidP="006E3C95">
            <w:pPr>
              <w:pStyle w:val="Paragraph"/>
              <w:spacing w:after="0"/>
              <w:jc w:val="center"/>
              <w:rPr>
                <w:noProof/>
              </w:rPr>
            </w:pPr>
            <w:r>
              <w:rPr>
                <w:noProof/>
              </w:rPr>
              <w:t>75</w:t>
            </w:r>
          </w:p>
        </w:tc>
        <w:tc>
          <w:tcPr>
            <w:tcW w:w="3967" w:type="dxa"/>
          </w:tcPr>
          <w:p w14:paraId="60B165A7" w14:textId="77777777" w:rsidR="006E3C95" w:rsidRDefault="006E3C95" w:rsidP="006E3C95">
            <w:pPr>
              <w:pStyle w:val="Paragraph"/>
              <w:spacing w:after="0"/>
              <w:rPr>
                <w:noProof/>
              </w:rPr>
            </w:pPr>
            <w:r>
              <w:rPr>
                <w:noProof/>
              </w:rPr>
              <w:t>Metsulfuron-methyl (ISO) (CAS RN 74223-64-6)</w:t>
            </w:r>
          </w:p>
        </w:tc>
        <w:tc>
          <w:tcPr>
            <w:tcW w:w="994" w:type="dxa"/>
          </w:tcPr>
          <w:p w14:paraId="1095B3C1" w14:textId="77777777" w:rsidR="006E3C95" w:rsidRDefault="006E3C95" w:rsidP="006E3C95">
            <w:pPr>
              <w:pStyle w:val="Paragraph"/>
              <w:spacing w:after="0"/>
              <w:rPr>
                <w:noProof/>
              </w:rPr>
            </w:pPr>
            <w:r>
              <w:rPr>
                <w:noProof/>
              </w:rPr>
              <w:t>0 %</w:t>
            </w:r>
          </w:p>
        </w:tc>
        <w:tc>
          <w:tcPr>
            <w:tcW w:w="1276" w:type="dxa"/>
          </w:tcPr>
          <w:p w14:paraId="5A1D9ECC" w14:textId="77777777" w:rsidR="006E3C95" w:rsidRDefault="006E3C95" w:rsidP="006E3C95">
            <w:pPr>
              <w:pStyle w:val="Paragraph"/>
              <w:spacing w:after="0"/>
              <w:rPr>
                <w:noProof/>
              </w:rPr>
            </w:pPr>
            <w:r>
              <w:rPr>
                <w:noProof/>
              </w:rPr>
              <w:t>-</w:t>
            </w:r>
          </w:p>
        </w:tc>
        <w:tc>
          <w:tcPr>
            <w:tcW w:w="992" w:type="dxa"/>
          </w:tcPr>
          <w:p w14:paraId="3D61CDFA" w14:textId="77777777" w:rsidR="006E3C95" w:rsidRDefault="006E3C95" w:rsidP="006E3C95">
            <w:pPr>
              <w:pStyle w:val="Paragraph"/>
              <w:spacing w:after="0"/>
              <w:rPr>
                <w:noProof/>
              </w:rPr>
            </w:pPr>
            <w:r>
              <w:rPr>
                <w:noProof/>
              </w:rPr>
              <w:t>31.12.2024</w:t>
            </w:r>
          </w:p>
        </w:tc>
      </w:tr>
      <w:tr w:rsidR="006E3C95" w14:paraId="65B9CB47" w14:textId="77777777" w:rsidTr="008924C5">
        <w:trPr>
          <w:cantSplit/>
        </w:trPr>
        <w:tc>
          <w:tcPr>
            <w:tcW w:w="779" w:type="dxa"/>
          </w:tcPr>
          <w:p w14:paraId="4E5BDF76" w14:textId="77777777" w:rsidR="006E3C95" w:rsidRDefault="006E3C95" w:rsidP="006E3C95">
            <w:pPr>
              <w:pStyle w:val="Paragraph"/>
              <w:spacing w:after="0"/>
              <w:rPr>
                <w:noProof/>
              </w:rPr>
            </w:pPr>
            <w:r>
              <w:rPr>
                <w:noProof/>
              </w:rPr>
              <w:t>0.8055</w:t>
            </w:r>
          </w:p>
        </w:tc>
        <w:tc>
          <w:tcPr>
            <w:tcW w:w="1276" w:type="dxa"/>
          </w:tcPr>
          <w:p w14:paraId="3598929A" w14:textId="77777777" w:rsidR="006E3C95" w:rsidRDefault="006E3C95" w:rsidP="006E3C95">
            <w:pPr>
              <w:pStyle w:val="Paragraph"/>
              <w:spacing w:after="0"/>
              <w:jc w:val="right"/>
              <w:rPr>
                <w:noProof/>
              </w:rPr>
            </w:pPr>
            <w:r>
              <w:rPr>
                <w:noProof/>
              </w:rPr>
              <w:t>ex 2935 90 90</w:t>
            </w:r>
          </w:p>
        </w:tc>
        <w:tc>
          <w:tcPr>
            <w:tcW w:w="709" w:type="dxa"/>
          </w:tcPr>
          <w:p w14:paraId="393CE487" w14:textId="77777777" w:rsidR="006E3C95" w:rsidRDefault="006E3C95" w:rsidP="006E3C95">
            <w:pPr>
              <w:pStyle w:val="Paragraph"/>
              <w:spacing w:after="0"/>
              <w:jc w:val="center"/>
              <w:rPr>
                <w:noProof/>
              </w:rPr>
            </w:pPr>
            <w:r>
              <w:rPr>
                <w:noProof/>
              </w:rPr>
              <w:t>80</w:t>
            </w:r>
          </w:p>
        </w:tc>
        <w:tc>
          <w:tcPr>
            <w:tcW w:w="3967" w:type="dxa"/>
          </w:tcPr>
          <w:p w14:paraId="7017ECED" w14:textId="77777777" w:rsidR="006E3C95" w:rsidRDefault="006E3C95" w:rsidP="006E3C95">
            <w:pPr>
              <w:pStyle w:val="Paragraph"/>
              <w:spacing w:after="0"/>
              <w:rPr>
                <w:noProof/>
              </w:rPr>
            </w:pPr>
            <w:r>
              <w:rPr>
                <w:noProof/>
              </w:rPr>
              <w:t>4-Chloro-3-sulphamoylbenzoic acid (CAS RN 1205-30-7) with a purity by weight of 97 % or more</w:t>
            </w:r>
          </w:p>
        </w:tc>
        <w:tc>
          <w:tcPr>
            <w:tcW w:w="994" w:type="dxa"/>
          </w:tcPr>
          <w:p w14:paraId="60E930CA" w14:textId="77777777" w:rsidR="006E3C95" w:rsidRDefault="006E3C95" w:rsidP="006E3C95">
            <w:pPr>
              <w:pStyle w:val="Paragraph"/>
              <w:spacing w:after="0"/>
              <w:rPr>
                <w:noProof/>
              </w:rPr>
            </w:pPr>
            <w:r>
              <w:rPr>
                <w:noProof/>
              </w:rPr>
              <w:t>0 %</w:t>
            </w:r>
          </w:p>
        </w:tc>
        <w:tc>
          <w:tcPr>
            <w:tcW w:w="1276" w:type="dxa"/>
          </w:tcPr>
          <w:p w14:paraId="6D01966A" w14:textId="77777777" w:rsidR="006E3C95" w:rsidRDefault="006E3C95" w:rsidP="006E3C95">
            <w:pPr>
              <w:pStyle w:val="Paragraph"/>
              <w:spacing w:after="0"/>
              <w:rPr>
                <w:noProof/>
              </w:rPr>
            </w:pPr>
            <w:r>
              <w:rPr>
                <w:noProof/>
              </w:rPr>
              <w:t>-</w:t>
            </w:r>
          </w:p>
        </w:tc>
        <w:tc>
          <w:tcPr>
            <w:tcW w:w="992" w:type="dxa"/>
          </w:tcPr>
          <w:p w14:paraId="70F442F6" w14:textId="77777777" w:rsidR="006E3C95" w:rsidRDefault="006E3C95" w:rsidP="006E3C95">
            <w:pPr>
              <w:pStyle w:val="Paragraph"/>
              <w:spacing w:after="0"/>
              <w:rPr>
                <w:noProof/>
              </w:rPr>
            </w:pPr>
            <w:r>
              <w:rPr>
                <w:noProof/>
              </w:rPr>
              <w:t>31.12.2025</w:t>
            </w:r>
          </w:p>
        </w:tc>
      </w:tr>
      <w:tr w:rsidR="006E3C95" w14:paraId="0BBDD4B2" w14:textId="77777777" w:rsidTr="008924C5">
        <w:trPr>
          <w:cantSplit/>
        </w:trPr>
        <w:tc>
          <w:tcPr>
            <w:tcW w:w="779" w:type="dxa"/>
          </w:tcPr>
          <w:p w14:paraId="23B862FF" w14:textId="77777777" w:rsidR="006E3C95" w:rsidRDefault="006E3C95" w:rsidP="006E3C95">
            <w:pPr>
              <w:pStyle w:val="Paragraph"/>
              <w:spacing w:after="0"/>
              <w:rPr>
                <w:noProof/>
              </w:rPr>
            </w:pPr>
            <w:r>
              <w:rPr>
                <w:noProof/>
              </w:rPr>
              <w:t>0.2844</w:t>
            </w:r>
          </w:p>
        </w:tc>
        <w:tc>
          <w:tcPr>
            <w:tcW w:w="1276" w:type="dxa"/>
          </w:tcPr>
          <w:p w14:paraId="73BAA24E" w14:textId="77777777" w:rsidR="006E3C95" w:rsidRDefault="006E3C95" w:rsidP="006E3C95">
            <w:pPr>
              <w:pStyle w:val="Paragraph"/>
              <w:spacing w:after="0"/>
              <w:jc w:val="right"/>
              <w:rPr>
                <w:noProof/>
              </w:rPr>
            </w:pPr>
            <w:r>
              <w:rPr>
                <w:noProof/>
              </w:rPr>
              <w:t>ex 2935 90 90</w:t>
            </w:r>
          </w:p>
        </w:tc>
        <w:tc>
          <w:tcPr>
            <w:tcW w:w="709" w:type="dxa"/>
          </w:tcPr>
          <w:p w14:paraId="59F18A16" w14:textId="77777777" w:rsidR="006E3C95" w:rsidRDefault="006E3C95" w:rsidP="006E3C95">
            <w:pPr>
              <w:pStyle w:val="Paragraph"/>
              <w:spacing w:after="0"/>
              <w:jc w:val="center"/>
              <w:rPr>
                <w:noProof/>
              </w:rPr>
            </w:pPr>
            <w:r>
              <w:rPr>
                <w:noProof/>
              </w:rPr>
              <w:t>85</w:t>
            </w:r>
          </w:p>
        </w:tc>
        <w:tc>
          <w:tcPr>
            <w:tcW w:w="3967" w:type="dxa"/>
          </w:tcPr>
          <w:p w14:paraId="224B62A8" w14:textId="77777777" w:rsidR="006E3C95" w:rsidRDefault="006E3C95" w:rsidP="006E3C95">
            <w:pPr>
              <w:pStyle w:val="Paragraph"/>
              <w:spacing w:after="0"/>
              <w:rPr>
                <w:noProof/>
              </w:rPr>
            </w:pPr>
            <w:r>
              <w:rPr>
                <w:i/>
                <w:iCs/>
                <w:noProof/>
              </w:rPr>
              <w:t>N</w:t>
            </w:r>
            <w:r>
              <w:rPr>
                <w:noProof/>
              </w:rPr>
              <w:t>-[4-(Isopropylaminoacetyl)phenyl]methanesulphonamide hydrochloride</w:t>
            </w:r>
          </w:p>
        </w:tc>
        <w:tc>
          <w:tcPr>
            <w:tcW w:w="994" w:type="dxa"/>
          </w:tcPr>
          <w:p w14:paraId="411499C1" w14:textId="77777777" w:rsidR="006E3C95" w:rsidRDefault="006E3C95" w:rsidP="006E3C95">
            <w:pPr>
              <w:pStyle w:val="Paragraph"/>
              <w:spacing w:after="0"/>
              <w:rPr>
                <w:noProof/>
              </w:rPr>
            </w:pPr>
            <w:r>
              <w:rPr>
                <w:noProof/>
              </w:rPr>
              <w:t>0 %</w:t>
            </w:r>
          </w:p>
        </w:tc>
        <w:tc>
          <w:tcPr>
            <w:tcW w:w="1276" w:type="dxa"/>
          </w:tcPr>
          <w:p w14:paraId="4E5B48F8" w14:textId="77777777" w:rsidR="006E3C95" w:rsidRDefault="006E3C95" w:rsidP="006E3C95">
            <w:pPr>
              <w:pStyle w:val="Paragraph"/>
              <w:spacing w:after="0"/>
              <w:rPr>
                <w:noProof/>
              </w:rPr>
            </w:pPr>
            <w:r>
              <w:rPr>
                <w:noProof/>
              </w:rPr>
              <w:t>-</w:t>
            </w:r>
          </w:p>
        </w:tc>
        <w:tc>
          <w:tcPr>
            <w:tcW w:w="992" w:type="dxa"/>
          </w:tcPr>
          <w:p w14:paraId="1F0B335A" w14:textId="77777777" w:rsidR="006E3C95" w:rsidRDefault="006E3C95" w:rsidP="006E3C95">
            <w:pPr>
              <w:pStyle w:val="Paragraph"/>
              <w:spacing w:after="0"/>
              <w:rPr>
                <w:noProof/>
              </w:rPr>
            </w:pPr>
            <w:r>
              <w:rPr>
                <w:noProof/>
              </w:rPr>
              <w:t>31.12.2024</w:t>
            </w:r>
          </w:p>
        </w:tc>
      </w:tr>
      <w:tr w:rsidR="006E3C95" w14:paraId="642DC370" w14:textId="77777777" w:rsidTr="008924C5">
        <w:trPr>
          <w:cantSplit/>
        </w:trPr>
        <w:tc>
          <w:tcPr>
            <w:tcW w:w="779" w:type="dxa"/>
          </w:tcPr>
          <w:p w14:paraId="0C9571B5" w14:textId="77777777" w:rsidR="006E3C95" w:rsidRDefault="006E3C95" w:rsidP="006E3C95">
            <w:pPr>
              <w:pStyle w:val="Paragraph"/>
              <w:spacing w:after="0"/>
              <w:rPr>
                <w:noProof/>
              </w:rPr>
            </w:pPr>
            <w:r>
              <w:rPr>
                <w:noProof/>
              </w:rPr>
              <w:t>0.3704</w:t>
            </w:r>
          </w:p>
        </w:tc>
        <w:tc>
          <w:tcPr>
            <w:tcW w:w="1276" w:type="dxa"/>
          </w:tcPr>
          <w:p w14:paraId="5C37D357" w14:textId="77777777" w:rsidR="006E3C95" w:rsidRDefault="006E3C95" w:rsidP="006E3C95">
            <w:pPr>
              <w:pStyle w:val="Paragraph"/>
              <w:spacing w:after="0"/>
              <w:jc w:val="right"/>
              <w:rPr>
                <w:noProof/>
              </w:rPr>
            </w:pPr>
            <w:r>
              <w:rPr>
                <w:rStyle w:val="FootnoteReference"/>
                <w:noProof/>
              </w:rPr>
              <w:t>*</w:t>
            </w:r>
            <w:r>
              <w:rPr>
                <w:noProof/>
              </w:rPr>
              <w:t>ex 2935 90 90</w:t>
            </w:r>
          </w:p>
        </w:tc>
        <w:tc>
          <w:tcPr>
            <w:tcW w:w="709" w:type="dxa"/>
          </w:tcPr>
          <w:p w14:paraId="64B39F59" w14:textId="77777777" w:rsidR="006E3C95" w:rsidRDefault="006E3C95" w:rsidP="006E3C95">
            <w:pPr>
              <w:pStyle w:val="Paragraph"/>
              <w:spacing w:after="0"/>
              <w:jc w:val="center"/>
              <w:rPr>
                <w:noProof/>
              </w:rPr>
            </w:pPr>
            <w:r>
              <w:rPr>
                <w:noProof/>
              </w:rPr>
              <w:t>88</w:t>
            </w:r>
          </w:p>
        </w:tc>
        <w:tc>
          <w:tcPr>
            <w:tcW w:w="3967" w:type="dxa"/>
          </w:tcPr>
          <w:p w14:paraId="59F50501" w14:textId="77777777" w:rsidR="006E3C95" w:rsidRDefault="006E3C95" w:rsidP="006E3C95">
            <w:pPr>
              <w:pStyle w:val="Paragraph"/>
              <w:spacing w:after="0"/>
              <w:rPr>
                <w:noProof/>
              </w:rPr>
            </w:pPr>
            <w:r>
              <w:rPr>
                <w:noProof/>
              </w:rPr>
              <w:t>N-(2-(4-Amino-N-ethyl-m-toluidino)ethyl)methanesulphonamide sesquisulphate monohydrate (CAS RN  25646-71-3)</w:t>
            </w:r>
          </w:p>
        </w:tc>
        <w:tc>
          <w:tcPr>
            <w:tcW w:w="994" w:type="dxa"/>
          </w:tcPr>
          <w:p w14:paraId="27CDD1E1" w14:textId="77777777" w:rsidR="006E3C95" w:rsidRDefault="006E3C95" w:rsidP="006E3C95">
            <w:pPr>
              <w:pStyle w:val="Paragraph"/>
              <w:spacing w:after="0"/>
              <w:rPr>
                <w:noProof/>
              </w:rPr>
            </w:pPr>
            <w:r>
              <w:rPr>
                <w:noProof/>
              </w:rPr>
              <w:t>0 %</w:t>
            </w:r>
          </w:p>
        </w:tc>
        <w:tc>
          <w:tcPr>
            <w:tcW w:w="1276" w:type="dxa"/>
          </w:tcPr>
          <w:p w14:paraId="1DF96867" w14:textId="77777777" w:rsidR="006E3C95" w:rsidRDefault="006E3C95" w:rsidP="006E3C95">
            <w:pPr>
              <w:pStyle w:val="Paragraph"/>
              <w:spacing w:after="0"/>
              <w:rPr>
                <w:noProof/>
              </w:rPr>
            </w:pPr>
            <w:r>
              <w:rPr>
                <w:noProof/>
              </w:rPr>
              <w:t>-</w:t>
            </w:r>
          </w:p>
        </w:tc>
        <w:tc>
          <w:tcPr>
            <w:tcW w:w="992" w:type="dxa"/>
          </w:tcPr>
          <w:p w14:paraId="0426EBB9" w14:textId="77777777" w:rsidR="006E3C95" w:rsidRDefault="006E3C95" w:rsidP="006E3C95">
            <w:pPr>
              <w:pStyle w:val="Paragraph"/>
              <w:spacing w:after="0"/>
              <w:rPr>
                <w:noProof/>
              </w:rPr>
            </w:pPr>
            <w:r>
              <w:rPr>
                <w:noProof/>
              </w:rPr>
              <w:t>31.12.2024</w:t>
            </w:r>
          </w:p>
        </w:tc>
      </w:tr>
      <w:tr w:rsidR="006E3C95" w14:paraId="1B9FD33A" w14:textId="77777777" w:rsidTr="008924C5">
        <w:trPr>
          <w:cantSplit/>
        </w:trPr>
        <w:tc>
          <w:tcPr>
            <w:tcW w:w="779" w:type="dxa"/>
          </w:tcPr>
          <w:p w14:paraId="4AAF9879" w14:textId="77777777" w:rsidR="006E3C95" w:rsidRDefault="006E3C95" w:rsidP="006E3C95">
            <w:pPr>
              <w:pStyle w:val="Paragraph"/>
              <w:spacing w:after="0"/>
              <w:rPr>
                <w:noProof/>
              </w:rPr>
            </w:pPr>
            <w:r>
              <w:rPr>
                <w:noProof/>
              </w:rPr>
              <w:t>0.4048</w:t>
            </w:r>
          </w:p>
        </w:tc>
        <w:tc>
          <w:tcPr>
            <w:tcW w:w="1276" w:type="dxa"/>
          </w:tcPr>
          <w:p w14:paraId="4D792C4D" w14:textId="77777777" w:rsidR="006E3C95" w:rsidRDefault="006E3C95" w:rsidP="006E3C95">
            <w:pPr>
              <w:pStyle w:val="Paragraph"/>
              <w:spacing w:after="0"/>
              <w:jc w:val="right"/>
              <w:rPr>
                <w:noProof/>
              </w:rPr>
            </w:pPr>
            <w:r>
              <w:rPr>
                <w:noProof/>
              </w:rPr>
              <w:t>ex 2935 90 90</w:t>
            </w:r>
          </w:p>
        </w:tc>
        <w:tc>
          <w:tcPr>
            <w:tcW w:w="709" w:type="dxa"/>
          </w:tcPr>
          <w:p w14:paraId="3CA577B7" w14:textId="77777777" w:rsidR="006E3C95" w:rsidRDefault="006E3C95" w:rsidP="006E3C95">
            <w:pPr>
              <w:pStyle w:val="Paragraph"/>
              <w:spacing w:after="0"/>
              <w:jc w:val="center"/>
              <w:rPr>
                <w:noProof/>
              </w:rPr>
            </w:pPr>
            <w:r>
              <w:rPr>
                <w:noProof/>
              </w:rPr>
              <w:t>89</w:t>
            </w:r>
          </w:p>
        </w:tc>
        <w:tc>
          <w:tcPr>
            <w:tcW w:w="3967" w:type="dxa"/>
          </w:tcPr>
          <w:p w14:paraId="32EE76FB" w14:textId="77777777" w:rsidR="006E3C95" w:rsidRDefault="006E3C95" w:rsidP="006E3C95">
            <w:pPr>
              <w:pStyle w:val="Paragraph"/>
              <w:spacing w:after="0"/>
              <w:rPr>
                <w:noProof/>
              </w:rPr>
            </w:pPr>
            <w:r>
              <w:rPr>
                <w:noProof/>
              </w:rPr>
              <w:t>3-(3-Bromo-6-fluoro-2-methylindol-1-ylsulphonyl)-</w:t>
            </w:r>
            <w:r>
              <w:rPr>
                <w:i/>
                <w:iCs/>
                <w:noProof/>
              </w:rPr>
              <w:t>N,N</w:t>
            </w:r>
            <w:r>
              <w:rPr>
                <w:noProof/>
              </w:rPr>
              <w:t>-dimethyl-1,2,4-triazol-1-sulphonamide (CAS RN 348635-87-0)  </w:t>
            </w:r>
          </w:p>
        </w:tc>
        <w:tc>
          <w:tcPr>
            <w:tcW w:w="994" w:type="dxa"/>
          </w:tcPr>
          <w:p w14:paraId="01574A50" w14:textId="77777777" w:rsidR="006E3C95" w:rsidRDefault="006E3C95" w:rsidP="006E3C95">
            <w:pPr>
              <w:pStyle w:val="Paragraph"/>
              <w:spacing w:after="0"/>
              <w:rPr>
                <w:noProof/>
              </w:rPr>
            </w:pPr>
            <w:r>
              <w:rPr>
                <w:noProof/>
              </w:rPr>
              <w:t>0 %</w:t>
            </w:r>
          </w:p>
        </w:tc>
        <w:tc>
          <w:tcPr>
            <w:tcW w:w="1276" w:type="dxa"/>
          </w:tcPr>
          <w:p w14:paraId="0CCA8B59" w14:textId="77777777" w:rsidR="006E3C95" w:rsidRDefault="006E3C95" w:rsidP="006E3C95">
            <w:pPr>
              <w:pStyle w:val="Paragraph"/>
              <w:spacing w:after="0"/>
              <w:rPr>
                <w:noProof/>
              </w:rPr>
            </w:pPr>
            <w:r>
              <w:rPr>
                <w:noProof/>
              </w:rPr>
              <w:t>-</w:t>
            </w:r>
          </w:p>
        </w:tc>
        <w:tc>
          <w:tcPr>
            <w:tcW w:w="992" w:type="dxa"/>
          </w:tcPr>
          <w:p w14:paraId="51509638" w14:textId="77777777" w:rsidR="006E3C95" w:rsidRDefault="006E3C95" w:rsidP="006E3C95">
            <w:pPr>
              <w:pStyle w:val="Paragraph"/>
              <w:spacing w:after="0"/>
              <w:rPr>
                <w:noProof/>
              </w:rPr>
            </w:pPr>
            <w:r>
              <w:rPr>
                <w:noProof/>
              </w:rPr>
              <w:t>31.12.2026</w:t>
            </w:r>
          </w:p>
        </w:tc>
      </w:tr>
      <w:tr w:rsidR="006E3C95" w14:paraId="5ABCA347" w14:textId="77777777" w:rsidTr="008924C5">
        <w:trPr>
          <w:cantSplit/>
        </w:trPr>
        <w:tc>
          <w:tcPr>
            <w:tcW w:w="779" w:type="dxa"/>
          </w:tcPr>
          <w:p w14:paraId="5D771104" w14:textId="77777777" w:rsidR="006E3C95" w:rsidRDefault="006E3C95" w:rsidP="006E3C95">
            <w:pPr>
              <w:pStyle w:val="Paragraph"/>
              <w:spacing w:after="0"/>
              <w:rPr>
                <w:noProof/>
              </w:rPr>
            </w:pPr>
            <w:r>
              <w:rPr>
                <w:noProof/>
              </w:rPr>
              <w:t>0.4944</w:t>
            </w:r>
          </w:p>
        </w:tc>
        <w:tc>
          <w:tcPr>
            <w:tcW w:w="1276" w:type="dxa"/>
          </w:tcPr>
          <w:p w14:paraId="3BD4A217" w14:textId="77777777" w:rsidR="006E3C95" w:rsidRDefault="006E3C95" w:rsidP="006E3C95">
            <w:pPr>
              <w:pStyle w:val="Paragraph"/>
              <w:spacing w:after="0"/>
              <w:jc w:val="right"/>
              <w:rPr>
                <w:noProof/>
              </w:rPr>
            </w:pPr>
            <w:r>
              <w:rPr>
                <w:noProof/>
              </w:rPr>
              <w:t>ex 2938 90 30</w:t>
            </w:r>
          </w:p>
        </w:tc>
        <w:tc>
          <w:tcPr>
            <w:tcW w:w="709" w:type="dxa"/>
          </w:tcPr>
          <w:p w14:paraId="675B2BD0" w14:textId="77777777" w:rsidR="006E3C95" w:rsidRDefault="006E3C95" w:rsidP="006E3C95">
            <w:pPr>
              <w:pStyle w:val="Paragraph"/>
              <w:spacing w:after="0"/>
              <w:jc w:val="center"/>
              <w:rPr>
                <w:noProof/>
              </w:rPr>
            </w:pPr>
            <w:r>
              <w:rPr>
                <w:noProof/>
              </w:rPr>
              <w:t>10</w:t>
            </w:r>
          </w:p>
        </w:tc>
        <w:tc>
          <w:tcPr>
            <w:tcW w:w="3967" w:type="dxa"/>
          </w:tcPr>
          <w:p w14:paraId="2FACB423" w14:textId="77777777" w:rsidR="006E3C95" w:rsidRDefault="006E3C95" w:rsidP="006E3C95">
            <w:pPr>
              <w:pStyle w:val="Paragraph"/>
              <w:spacing w:after="0"/>
              <w:rPr>
                <w:noProof/>
              </w:rPr>
            </w:pPr>
            <w:r>
              <w:rPr>
                <w:noProof/>
              </w:rPr>
              <w:t>Ammonium glycyrrhizate (CAS RN 53956-04-0)</w:t>
            </w:r>
          </w:p>
        </w:tc>
        <w:tc>
          <w:tcPr>
            <w:tcW w:w="994" w:type="dxa"/>
          </w:tcPr>
          <w:p w14:paraId="0F8779EF" w14:textId="77777777" w:rsidR="006E3C95" w:rsidRDefault="006E3C95" w:rsidP="006E3C95">
            <w:pPr>
              <w:pStyle w:val="Paragraph"/>
              <w:spacing w:after="0"/>
              <w:rPr>
                <w:noProof/>
              </w:rPr>
            </w:pPr>
            <w:r>
              <w:rPr>
                <w:noProof/>
              </w:rPr>
              <w:t>0 %</w:t>
            </w:r>
          </w:p>
        </w:tc>
        <w:tc>
          <w:tcPr>
            <w:tcW w:w="1276" w:type="dxa"/>
          </w:tcPr>
          <w:p w14:paraId="5B5D89C8" w14:textId="77777777" w:rsidR="006E3C95" w:rsidRDefault="006E3C95" w:rsidP="006E3C95">
            <w:pPr>
              <w:pStyle w:val="Paragraph"/>
              <w:spacing w:after="0"/>
              <w:rPr>
                <w:noProof/>
              </w:rPr>
            </w:pPr>
            <w:r>
              <w:rPr>
                <w:noProof/>
              </w:rPr>
              <w:t>-</w:t>
            </w:r>
          </w:p>
        </w:tc>
        <w:tc>
          <w:tcPr>
            <w:tcW w:w="992" w:type="dxa"/>
          </w:tcPr>
          <w:p w14:paraId="2E7BB432" w14:textId="77777777" w:rsidR="006E3C95" w:rsidRDefault="006E3C95" w:rsidP="006E3C95">
            <w:pPr>
              <w:pStyle w:val="Paragraph"/>
              <w:spacing w:after="0"/>
              <w:rPr>
                <w:noProof/>
              </w:rPr>
            </w:pPr>
            <w:r>
              <w:rPr>
                <w:noProof/>
              </w:rPr>
              <w:t>31.12.2025</w:t>
            </w:r>
          </w:p>
        </w:tc>
      </w:tr>
      <w:tr w:rsidR="006E3C95" w14:paraId="50F69FC5" w14:textId="77777777" w:rsidTr="008924C5">
        <w:trPr>
          <w:cantSplit/>
        </w:trPr>
        <w:tc>
          <w:tcPr>
            <w:tcW w:w="779" w:type="dxa"/>
          </w:tcPr>
          <w:p w14:paraId="11D0AEB7" w14:textId="77777777" w:rsidR="006E3C95" w:rsidRDefault="006E3C95" w:rsidP="006E3C95">
            <w:pPr>
              <w:pStyle w:val="Paragraph"/>
              <w:spacing w:after="0"/>
              <w:rPr>
                <w:noProof/>
              </w:rPr>
            </w:pPr>
            <w:r>
              <w:rPr>
                <w:noProof/>
              </w:rPr>
              <w:t>0.3554</w:t>
            </w:r>
          </w:p>
        </w:tc>
        <w:tc>
          <w:tcPr>
            <w:tcW w:w="1276" w:type="dxa"/>
          </w:tcPr>
          <w:p w14:paraId="0DCB66BE" w14:textId="77777777" w:rsidR="006E3C95" w:rsidRDefault="006E3C95" w:rsidP="006E3C95">
            <w:pPr>
              <w:pStyle w:val="Paragraph"/>
              <w:spacing w:after="0"/>
              <w:jc w:val="right"/>
              <w:rPr>
                <w:noProof/>
              </w:rPr>
            </w:pPr>
            <w:r>
              <w:rPr>
                <w:rStyle w:val="FootnoteReference"/>
                <w:noProof/>
              </w:rPr>
              <w:t>*</w:t>
            </w:r>
            <w:r>
              <w:rPr>
                <w:noProof/>
              </w:rPr>
              <w:t>ex 2938 90 90</w:t>
            </w:r>
          </w:p>
        </w:tc>
        <w:tc>
          <w:tcPr>
            <w:tcW w:w="709" w:type="dxa"/>
          </w:tcPr>
          <w:p w14:paraId="4F314CB5" w14:textId="77777777" w:rsidR="006E3C95" w:rsidRDefault="006E3C95" w:rsidP="006E3C95">
            <w:pPr>
              <w:pStyle w:val="Paragraph"/>
              <w:spacing w:after="0"/>
              <w:jc w:val="center"/>
              <w:rPr>
                <w:noProof/>
              </w:rPr>
            </w:pPr>
            <w:r>
              <w:rPr>
                <w:noProof/>
              </w:rPr>
              <w:t>10</w:t>
            </w:r>
          </w:p>
        </w:tc>
        <w:tc>
          <w:tcPr>
            <w:tcW w:w="3967" w:type="dxa"/>
          </w:tcPr>
          <w:p w14:paraId="315892BF" w14:textId="77777777" w:rsidR="006E3C95" w:rsidRDefault="006E3C95" w:rsidP="006E3C95">
            <w:pPr>
              <w:pStyle w:val="Paragraph"/>
              <w:spacing w:after="0"/>
              <w:rPr>
                <w:noProof/>
              </w:rPr>
            </w:pPr>
            <w:r>
              <w:rPr>
                <w:noProof/>
              </w:rPr>
              <w:t>Hesperidin (CAS RN 520-26-3)</w:t>
            </w:r>
          </w:p>
        </w:tc>
        <w:tc>
          <w:tcPr>
            <w:tcW w:w="994" w:type="dxa"/>
          </w:tcPr>
          <w:p w14:paraId="2E027ECE" w14:textId="77777777" w:rsidR="006E3C95" w:rsidRDefault="006E3C95" w:rsidP="006E3C95">
            <w:pPr>
              <w:pStyle w:val="Paragraph"/>
              <w:spacing w:after="0"/>
              <w:rPr>
                <w:noProof/>
              </w:rPr>
            </w:pPr>
            <w:r>
              <w:rPr>
                <w:noProof/>
              </w:rPr>
              <w:t>0 %</w:t>
            </w:r>
          </w:p>
        </w:tc>
        <w:tc>
          <w:tcPr>
            <w:tcW w:w="1276" w:type="dxa"/>
          </w:tcPr>
          <w:p w14:paraId="30C78160" w14:textId="77777777" w:rsidR="006E3C95" w:rsidRDefault="006E3C95" w:rsidP="006E3C95">
            <w:pPr>
              <w:pStyle w:val="Paragraph"/>
              <w:spacing w:after="0"/>
              <w:rPr>
                <w:noProof/>
              </w:rPr>
            </w:pPr>
            <w:r>
              <w:rPr>
                <w:noProof/>
              </w:rPr>
              <w:t>-</w:t>
            </w:r>
          </w:p>
        </w:tc>
        <w:tc>
          <w:tcPr>
            <w:tcW w:w="992" w:type="dxa"/>
          </w:tcPr>
          <w:p w14:paraId="70BAFFDC" w14:textId="77777777" w:rsidR="006E3C95" w:rsidRDefault="006E3C95" w:rsidP="006E3C95">
            <w:pPr>
              <w:pStyle w:val="Paragraph"/>
              <w:spacing w:after="0"/>
              <w:rPr>
                <w:noProof/>
              </w:rPr>
            </w:pPr>
            <w:r>
              <w:rPr>
                <w:noProof/>
              </w:rPr>
              <w:t>31.12.2024</w:t>
            </w:r>
          </w:p>
        </w:tc>
      </w:tr>
      <w:tr w:rsidR="006E3C95" w14:paraId="6BB4A7EF" w14:textId="77777777" w:rsidTr="008924C5">
        <w:trPr>
          <w:cantSplit/>
        </w:trPr>
        <w:tc>
          <w:tcPr>
            <w:tcW w:w="779" w:type="dxa"/>
          </w:tcPr>
          <w:p w14:paraId="205C245B" w14:textId="77777777" w:rsidR="006E3C95" w:rsidRDefault="006E3C95" w:rsidP="006E3C95">
            <w:pPr>
              <w:pStyle w:val="Paragraph"/>
              <w:spacing w:after="0"/>
              <w:rPr>
                <w:noProof/>
              </w:rPr>
            </w:pPr>
            <w:r>
              <w:rPr>
                <w:noProof/>
              </w:rPr>
              <w:t>0.5927</w:t>
            </w:r>
          </w:p>
        </w:tc>
        <w:tc>
          <w:tcPr>
            <w:tcW w:w="1276" w:type="dxa"/>
          </w:tcPr>
          <w:p w14:paraId="09EB7E18" w14:textId="77777777" w:rsidR="006E3C95" w:rsidRDefault="006E3C95" w:rsidP="006E3C95">
            <w:pPr>
              <w:pStyle w:val="Paragraph"/>
              <w:spacing w:after="0"/>
              <w:jc w:val="right"/>
              <w:rPr>
                <w:noProof/>
              </w:rPr>
            </w:pPr>
            <w:r>
              <w:rPr>
                <w:rStyle w:val="FootnoteReference"/>
                <w:noProof/>
              </w:rPr>
              <w:t>*</w:t>
            </w:r>
            <w:r>
              <w:rPr>
                <w:noProof/>
              </w:rPr>
              <w:t>ex 2938 90 90</w:t>
            </w:r>
          </w:p>
        </w:tc>
        <w:tc>
          <w:tcPr>
            <w:tcW w:w="709" w:type="dxa"/>
          </w:tcPr>
          <w:p w14:paraId="2A5119B0" w14:textId="77777777" w:rsidR="006E3C95" w:rsidRDefault="006E3C95" w:rsidP="006E3C95">
            <w:pPr>
              <w:pStyle w:val="Paragraph"/>
              <w:spacing w:after="0"/>
              <w:jc w:val="center"/>
              <w:rPr>
                <w:noProof/>
              </w:rPr>
            </w:pPr>
            <w:r>
              <w:rPr>
                <w:noProof/>
              </w:rPr>
              <w:t>20</w:t>
            </w:r>
          </w:p>
        </w:tc>
        <w:tc>
          <w:tcPr>
            <w:tcW w:w="3967" w:type="dxa"/>
          </w:tcPr>
          <w:p w14:paraId="04534CE8" w14:textId="77777777" w:rsidR="006E3C95" w:rsidRDefault="006E3C95" w:rsidP="006E3C95">
            <w:pPr>
              <w:pStyle w:val="Paragraph"/>
              <w:spacing w:after="0"/>
              <w:rPr>
                <w:noProof/>
              </w:rPr>
            </w:pPr>
            <w:r>
              <w:rPr>
                <w:noProof/>
              </w:rPr>
              <w:t>Ethylvanillin beta-D-glucopyranoside (CAS RN 122397-96-0)</w:t>
            </w:r>
          </w:p>
        </w:tc>
        <w:tc>
          <w:tcPr>
            <w:tcW w:w="994" w:type="dxa"/>
          </w:tcPr>
          <w:p w14:paraId="0ABA1D34" w14:textId="77777777" w:rsidR="006E3C95" w:rsidRDefault="006E3C95" w:rsidP="006E3C95">
            <w:pPr>
              <w:pStyle w:val="Paragraph"/>
              <w:spacing w:after="0"/>
              <w:rPr>
                <w:noProof/>
              </w:rPr>
            </w:pPr>
            <w:r>
              <w:rPr>
                <w:noProof/>
              </w:rPr>
              <w:t>0 %</w:t>
            </w:r>
          </w:p>
        </w:tc>
        <w:tc>
          <w:tcPr>
            <w:tcW w:w="1276" w:type="dxa"/>
          </w:tcPr>
          <w:p w14:paraId="20FEFADB" w14:textId="77777777" w:rsidR="006E3C95" w:rsidRDefault="006E3C95" w:rsidP="006E3C95">
            <w:pPr>
              <w:pStyle w:val="Paragraph"/>
              <w:spacing w:after="0"/>
              <w:rPr>
                <w:noProof/>
              </w:rPr>
            </w:pPr>
            <w:r>
              <w:rPr>
                <w:noProof/>
              </w:rPr>
              <w:t>-</w:t>
            </w:r>
          </w:p>
        </w:tc>
        <w:tc>
          <w:tcPr>
            <w:tcW w:w="992" w:type="dxa"/>
          </w:tcPr>
          <w:p w14:paraId="70EA686A" w14:textId="77777777" w:rsidR="006E3C95" w:rsidRDefault="006E3C95" w:rsidP="006E3C95">
            <w:pPr>
              <w:pStyle w:val="Paragraph"/>
              <w:spacing w:after="0"/>
              <w:rPr>
                <w:noProof/>
              </w:rPr>
            </w:pPr>
            <w:r>
              <w:rPr>
                <w:noProof/>
              </w:rPr>
              <w:t>31.12.2024</w:t>
            </w:r>
          </w:p>
        </w:tc>
      </w:tr>
      <w:tr w:rsidR="006E3C95" w14:paraId="0B79D085" w14:textId="77777777" w:rsidTr="008924C5">
        <w:trPr>
          <w:cantSplit/>
        </w:trPr>
        <w:tc>
          <w:tcPr>
            <w:tcW w:w="779" w:type="dxa"/>
          </w:tcPr>
          <w:p w14:paraId="0C9B7EBA" w14:textId="77777777" w:rsidR="006E3C95" w:rsidRDefault="006E3C95" w:rsidP="006E3C95">
            <w:pPr>
              <w:pStyle w:val="Paragraph"/>
              <w:spacing w:after="0"/>
              <w:rPr>
                <w:noProof/>
              </w:rPr>
            </w:pPr>
            <w:r>
              <w:rPr>
                <w:noProof/>
              </w:rPr>
              <w:t>0.7329</w:t>
            </w:r>
          </w:p>
        </w:tc>
        <w:tc>
          <w:tcPr>
            <w:tcW w:w="1276" w:type="dxa"/>
          </w:tcPr>
          <w:p w14:paraId="445965A2" w14:textId="77777777" w:rsidR="006E3C95" w:rsidRDefault="006E3C95" w:rsidP="006E3C95">
            <w:pPr>
              <w:pStyle w:val="Paragraph"/>
              <w:spacing w:after="0"/>
              <w:jc w:val="right"/>
              <w:rPr>
                <w:noProof/>
              </w:rPr>
            </w:pPr>
            <w:r>
              <w:rPr>
                <w:noProof/>
              </w:rPr>
              <w:t>ex 2938 90 90</w:t>
            </w:r>
          </w:p>
        </w:tc>
        <w:tc>
          <w:tcPr>
            <w:tcW w:w="709" w:type="dxa"/>
          </w:tcPr>
          <w:p w14:paraId="349CDD4E" w14:textId="77777777" w:rsidR="006E3C95" w:rsidRDefault="006E3C95" w:rsidP="006E3C95">
            <w:pPr>
              <w:pStyle w:val="Paragraph"/>
              <w:spacing w:after="0"/>
              <w:jc w:val="center"/>
              <w:rPr>
                <w:noProof/>
              </w:rPr>
            </w:pPr>
            <w:r>
              <w:rPr>
                <w:noProof/>
              </w:rPr>
              <w:t>30</w:t>
            </w:r>
          </w:p>
        </w:tc>
        <w:tc>
          <w:tcPr>
            <w:tcW w:w="3967" w:type="dxa"/>
          </w:tcPr>
          <w:p w14:paraId="00E2D0EE" w14:textId="77777777" w:rsidR="006E3C95" w:rsidRDefault="006E3C95" w:rsidP="006E3C95">
            <w:pPr>
              <w:pStyle w:val="Paragraph"/>
              <w:spacing w:after="0"/>
              <w:rPr>
                <w:noProof/>
              </w:rPr>
            </w:pPr>
            <w:r>
              <w:rPr>
                <w:noProof/>
              </w:rPr>
              <w:t>Rebaudioside A (CAS RN 58543-16-1)</w:t>
            </w:r>
          </w:p>
        </w:tc>
        <w:tc>
          <w:tcPr>
            <w:tcW w:w="994" w:type="dxa"/>
          </w:tcPr>
          <w:p w14:paraId="1875FAE7" w14:textId="77777777" w:rsidR="006E3C95" w:rsidRDefault="006E3C95" w:rsidP="006E3C95">
            <w:pPr>
              <w:pStyle w:val="Paragraph"/>
              <w:spacing w:after="0"/>
              <w:rPr>
                <w:noProof/>
              </w:rPr>
            </w:pPr>
            <w:r>
              <w:rPr>
                <w:noProof/>
              </w:rPr>
              <w:t>0 %</w:t>
            </w:r>
          </w:p>
        </w:tc>
        <w:tc>
          <w:tcPr>
            <w:tcW w:w="1276" w:type="dxa"/>
          </w:tcPr>
          <w:p w14:paraId="01272B7E" w14:textId="77777777" w:rsidR="006E3C95" w:rsidRDefault="006E3C95" w:rsidP="006E3C95">
            <w:pPr>
              <w:pStyle w:val="Paragraph"/>
              <w:spacing w:after="0"/>
              <w:rPr>
                <w:noProof/>
              </w:rPr>
            </w:pPr>
            <w:r>
              <w:rPr>
                <w:noProof/>
              </w:rPr>
              <w:t>-</w:t>
            </w:r>
          </w:p>
        </w:tc>
        <w:tc>
          <w:tcPr>
            <w:tcW w:w="992" w:type="dxa"/>
          </w:tcPr>
          <w:p w14:paraId="56BC28E5" w14:textId="77777777" w:rsidR="006E3C95" w:rsidRDefault="006E3C95" w:rsidP="006E3C95">
            <w:pPr>
              <w:pStyle w:val="Paragraph"/>
              <w:spacing w:after="0"/>
              <w:rPr>
                <w:noProof/>
              </w:rPr>
            </w:pPr>
            <w:r>
              <w:rPr>
                <w:noProof/>
              </w:rPr>
              <w:t>31.12.2027</w:t>
            </w:r>
          </w:p>
        </w:tc>
      </w:tr>
      <w:tr w:rsidR="006E3C95" w14:paraId="45BD5CF7" w14:textId="77777777" w:rsidTr="008924C5">
        <w:trPr>
          <w:cantSplit/>
        </w:trPr>
        <w:tc>
          <w:tcPr>
            <w:tcW w:w="779" w:type="dxa"/>
          </w:tcPr>
          <w:p w14:paraId="5B413430" w14:textId="77777777" w:rsidR="006E3C95" w:rsidRDefault="006E3C95" w:rsidP="006E3C95">
            <w:pPr>
              <w:pStyle w:val="Paragraph"/>
              <w:spacing w:after="0"/>
              <w:rPr>
                <w:noProof/>
              </w:rPr>
            </w:pPr>
            <w:r>
              <w:rPr>
                <w:noProof/>
              </w:rPr>
              <w:t>0.8178</w:t>
            </w:r>
          </w:p>
        </w:tc>
        <w:tc>
          <w:tcPr>
            <w:tcW w:w="1276" w:type="dxa"/>
          </w:tcPr>
          <w:p w14:paraId="6F7C0647" w14:textId="77777777" w:rsidR="006E3C95" w:rsidRDefault="006E3C95" w:rsidP="006E3C95">
            <w:pPr>
              <w:pStyle w:val="Paragraph"/>
              <w:spacing w:after="0"/>
              <w:jc w:val="right"/>
              <w:rPr>
                <w:noProof/>
              </w:rPr>
            </w:pPr>
            <w:r>
              <w:rPr>
                <w:noProof/>
              </w:rPr>
              <w:t>ex 2939 79 90</w:t>
            </w:r>
          </w:p>
        </w:tc>
        <w:tc>
          <w:tcPr>
            <w:tcW w:w="709" w:type="dxa"/>
          </w:tcPr>
          <w:p w14:paraId="0409C0C4" w14:textId="77777777" w:rsidR="006E3C95" w:rsidRDefault="006E3C95" w:rsidP="006E3C95">
            <w:pPr>
              <w:pStyle w:val="Paragraph"/>
              <w:spacing w:after="0"/>
              <w:jc w:val="center"/>
              <w:rPr>
                <w:noProof/>
              </w:rPr>
            </w:pPr>
            <w:r>
              <w:rPr>
                <w:noProof/>
              </w:rPr>
              <w:t>50</w:t>
            </w:r>
          </w:p>
        </w:tc>
        <w:tc>
          <w:tcPr>
            <w:tcW w:w="3967" w:type="dxa"/>
          </w:tcPr>
          <w:p w14:paraId="0534D322" w14:textId="77777777" w:rsidR="006E3C95" w:rsidRDefault="006E3C95" w:rsidP="006E3C95">
            <w:pPr>
              <w:pStyle w:val="Paragraph"/>
              <w:spacing w:after="0"/>
              <w:rPr>
                <w:noProof/>
              </w:rPr>
            </w:pPr>
            <w:r>
              <w:rPr>
                <w:noProof/>
              </w:rPr>
              <w:t>1-Alpha-H,5-alpha-H-Nortropan-3-alpha-ol (CAS RN 538-09-0) with a purity by weight of  99 % or more</w:t>
            </w:r>
          </w:p>
        </w:tc>
        <w:tc>
          <w:tcPr>
            <w:tcW w:w="994" w:type="dxa"/>
          </w:tcPr>
          <w:p w14:paraId="56946E1B" w14:textId="77777777" w:rsidR="006E3C95" w:rsidRDefault="006E3C95" w:rsidP="006E3C95">
            <w:pPr>
              <w:pStyle w:val="Paragraph"/>
              <w:spacing w:after="0"/>
              <w:rPr>
                <w:noProof/>
              </w:rPr>
            </w:pPr>
            <w:r>
              <w:rPr>
                <w:noProof/>
              </w:rPr>
              <w:t>0 %</w:t>
            </w:r>
          </w:p>
        </w:tc>
        <w:tc>
          <w:tcPr>
            <w:tcW w:w="1276" w:type="dxa"/>
          </w:tcPr>
          <w:p w14:paraId="1750E8D6" w14:textId="77777777" w:rsidR="006E3C95" w:rsidRDefault="006E3C95" w:rsidP="006E3C95">
            <w:pPr>
              <w:pStyle w:val="Paragraph"/>
              <w:spacing w:after="0"/>
              <w:rPr>
                <w:noProof/>
              </w:rPr>
            </w:pPr>
            <w:r>
              <w:rPr>
                <w:noProof/>
              </w:rPr>
              <w:t>-</w:t>
            </w:r>
          </w:p>
        </w:tc>
        <w:tc>
          <w:tcPr>
            <w:tcW w:w="992" w:type="dxa"/>
          </w:tcPr>
          <w:p w14:paraId="16012A38" w14:textId="77777777" w:rsidR="006E3C95" w:rsidRDefault="006E3C95" w:rsidP="006E3C95">
            <w:pPr>
              <w:pStyle w:val="Paragraph"/>
              <w:spacing w:after="0"/>
              <w:rPr>
                <w:noProof/>
              </w:rPr>
            </w:pPr>
            <w:r>
              <w:rPr>
                <w:noProof/>
              </w:rPr>
              <w:t>31.12.2026</w:t>
            </w:r>
          </w:p>
        </w:tc>
      </w:tr>
      <w:tr w:rsidR="006E3C95" w14:paraId="35292501" w14:textId="77777777" w:rsidTr="008924C5">
        <w:trPr>
          <w:cantSplit/>
        </w:trPr>
        <w:tc>
          <w:tcPr>
            <w:tcW w:w="779" w:type="dxa"/>
          </w:tcPr>
          <w:p w14:paraId="0CA45988" w14:textId="77777777" w:rsidR="006E3C95" w:rsidRDefault="006E3C95" w:rsidP="006E3C95">
            <w:pPr>
              <w:pStyle w:val="Paragraph"/>
              <w:spacing w:after="0"/>
              <w:rPr>
                <w:noProof/>
              </w:rPr>
            </w:pPr>
            <w:r>
              <w:rPr>
                <w:noProof/>
              </w:rPr>
              <w:t>0.7456</w:t>
            </w:r>
          </w:p>
        </w:tc>
        <w:tc>
          <w:tcPr>
            <w:tcW w:w="1276" w:type="dxa"/>
          </w:tcPr>
          <w:p w14:paraId="180B7C2B" w14:textId="77777777" w:rsidR="006E3C95" w:rsidRDefault="006E3C95" w:rsidP="006E3C95">
            <w:pPr>
              <w:pStyle w:val="Paragraph"/>
              <w:spacing w:after="0"/>
              <w:jc w:val="right"/>
              <w:rPr>
                <w:noProof/>
              </w:rPr>
            </w:pPr>
            <w:r>
              <w:rPr>
                <w:rStyle w:val="FootnoteReference"/>
                <w:noProof/>
              </w:rPr>
              <w:t>*</w:t>
            </w:r>
            <w:r>
              <w:rPr>
                <w:noProof/>
              </w:rPr>
              <w:t>ex 2939 79 90</w:t>
            </w:r>
          </w:p>
        </w:tc>
        <w:tc>
          <w:tcPr>
            <w:tcW w:w="709" w:type="dxa"/>
          </w:tcPr>
          <w:p w14:paraId="0BA73539" w14:textId="77777777" w:rsidR="006E3C95" w:rsidRDefault="006E3C95" w:rsidP="006E3C95">
            <w:pPr>
              <w:pStyle w:val="Paragraph"/>
              <w:spacing w:after="0"/>
              <w:jc w:val="center"/>
              <w:rPr>
                <w:noProof/>
              </w:rPr>
            </w:pPr>
            <w:r>
              <w:rPr>
                <w:noProof/>
              </w:rPr>
              <w:t>60</w:t>
            </w:r>
          </w:p>
        </w:tc>
        <w:tc>
          <w:tcPr>
            <w:tcW w:w="3967" w:type="dxa"/>
          </w:tcPr>
          <w:p w14:paraId="28B176A5" w14:textId="77777777" w:rsidR="006E3C95" w:rsidRDefault="006E3C95" w:rsidP="006E3C95">
            <w:pPr>
              <w:pStyle w:val="Paragraph"/>
              <w:spacing w:after="0"/>
              <w:rPr>
                <w:noProof/>
              </w:rPr>
            </w:pPr>
            <w:r>
              <w:rPr>
                <w:noProof/>
              </w:rPr>
              <w:t>4-Methyl-2-pyridylamine (CAS RN 695-34-1) with a purity by weight of 98 % or more</w:t>
            </w:r>
          </w:p>
        </w:tc>
        <w:tc>
          <w:tcPr>
            <w:tcW w:w="994" w:type="dxa"/>
          </w:tcPr>
          <w:p w14:paraId="3B214E7D" w14:textId="77777777" w:rsidR="006E3C95" w:rsidRDefault="006E3C95" w:rsidP="006E3C95">
            <w:pPr>
              <w:pStyle w:val="Paragraph"/>
              <w:spacing w:after="0"/>
              <w:rPr>
                <w:noProof/>
              </w:rPr>
            </w:pPr>
            <w:r>
              <w:rPr>
                <w:noProof/>
              </w:rPr>
              <w:t>0 %</w:t>
            </w:r>
          </w:p>
        </w:tc>
        <w:tc>
          <w:tcPr>
            <w:tcW w:w="1276" w:type="dxa"/>
          </w:tcPr>
          <w:p w14:paraId="07CCF43F" w14:textId="77777777" w:rsidR="006E3C95" w:rsidRDefault="006E3C95" w:rsidP="006E3C95">
            <w:pPr>
              <w:pStyle w:val="Paragraph"/>
              <w:spacing w:after="0"/>
              <w:rPr>
                <w:noProof/>
              </w:rPr>
            </w:pPr>
            <w:r>
              <w:rPr>
                <w:noProof/>
              </w:rPr>
              <w:t>-</w:t>
            </w:r>
          </w:p>
        </w:tc>
        <w:tc>
          <w:tcPr>
            <w:tcW w:w="992" w:type="dxa"/>
          </w:tcPr>
          <w:p w14:paraId="5CC2B867" w14:textId="77777777" w:rsidR="006E3C95" w:rsidRDefault="006E3C95" w:rsidP="006E3C95">
            <w:pPr>
              <w:pStyle w:val="Paragraph"/>
              <w:spacing w:after="0"/>
              <w:rPr>
                <w:noProof/>
              </w:rPr>
            </w:pPr>
            <w:r>
              <w:rPr>
                <w:noProof/>
              </w:rPr>
              <w:t>31.12.2024</w:t>
            </w:r>
          </w:p>
        </w:tc>
      </w:tr>
      <w:tr w:rsidR="006E3C95" w14:paraId="610F40D2" w14:textId="77777777" w:rsidTr="008924C5">
        <w:trPr>
          <w:cantSplit/>
        </w:trPr>
        <w:tc>
          <w:tcPr>
            <w:tcW w:w="779" w:type="dxa"/>
          </w:tcPr>
          <w:p w14:paraId="067D6C30" w14:textId="77777777" w:rsidR="006E3C95" w:rsidRDefault="006E3C95" w:rsidP="006E3C95">
            <w:pPr>
              <w:pStyle w:val="Paragraph"/>
              <w:spacing w:after="0"/>
              <w:rPr>
                <w:noProof/>
              </w:rPr>
            </w:pPr>
            <w:r>
              <w:rPr>
                <w:noProof/>
              </w:rPr>
              <w:t>0.7047</w:t>
            </w:r>
          </w:p>
        </w:tc>
        <w:tc>
          <w:tcPr>
            <w:tcW w:w="1276" w:type="dxa"/>
          </w:tcPr>
          <w:p w14:paraId="14AC123B" w14:textId="77777777" w:rsidR="006E3C95" w:rsidRDefault="006E3C95" w:rsidP="006E3C95">
            <w:pPr>
              <w:pStyle w:val="Paragraph"/>
              <w:spacing w:after="0"/>
              <w:jc w:val="right"/>
              <w:rPr>
                <w:noProof/>
              </w:rPr>
            </w:pPr>
            <w:r>
              <w:rPr>
                <w:noProof/>
              </w:rPr>
              <w:t>ex 2940 00 00</w:t>
            </w:r>
          </w:p>
        </w:tc>
        <w:tc>
          <w:tcPr>
            <w:tcW w:w="709" w:type="dxa"/>
          </w:tcPr>
          <w:p w14:paraId="28441C07" w14:textId="77777777" w:rsidR="006E3C95" w:rsidRDefault="006E3C95" w:rsidP="006E3C95">
            <w:pPr>
              <w:pStyle w:val="Paragraph"/>
              <w:spacing w:after="0"/>
              <w:jc w:val="center"/>
              <w:rPr>
                <w:noProof/>
              </w:rPr>
            </w:pPr>
            <w:r>
              <w:rPr>
                <w:noProof/>
              </w:rPr>
              <w:t>30</w:t>
            </w:r>
          </w:p>
        </w:tc>
        <w:tc>
          <w:tcPr>
            <w:tcW w:w="3967" w:type="dxa"/>
          </w:tcPr>
          <w:p w14:paraId="57F41407" w14:textId="77777777" w:rsidR="006E3C95" w:rsidRDefault="006E3C95" w:rsidP="006E3C95">
            <w:pPr>
              <w:pStyle w:val="Paragraph"/>
              <w:spacing w:after="0"/>
              <w:rPr>
                <w:noProof/>
              </w:rPr>
            </w:pPr>
            <w:r>
              <w:rPr>
                <w:noProof/>
              </w:rPr>
              <w:t>D(+)- Trehalose dihydrate (CAS RN 6138-23-4)</w:t>
            </w:r>
          </w:p>
        </w:tc>
        <w:tc>
          <w:tcPr>
            <w:tcW w:w="994" w:type="dxa"/>
          </w:tcPr>
          <w:p w14:paraId="49B1486E" w14:textId="77777777" w:rsidR="006E3C95" w:rsidRDefault="006E3C95" w:rsidP="006E3C95">
            <w:pPr>
              <w:pStyle w:val="Paragraph"/>
              <w:spacing w:after="0"/>
              <w:rPr>
                <w:noProof/>
              </w:rPr>
            </w:pPr>
            <w:r>
              <w:rPr>
                <w:noProof/>
              </w:rPr>
              <w:t>0 %</w:t>
            </w:r>
          </w:p>
        </w:tc>
        <w:tc>
          <w:tcPr>
            <w:tcW w:w="1276" w:type="dxa"/>
          </w:tcPr>
          <w:p w14:paraId="31346F6A" w14:textId="77777777" w:rsidR="006E3C95" w:rsidRDefault="006E3C95" w:rsidP="006E3C95">
            <w:pPr>
              <w:pStyle w:val="Paragraph"/>
              <w:spacing w:after="0"/>
              <w:rPr>
                <w:noProof/>
              </w:rPr>
            </w:pPr>
            <w:r>
              <w:rPr>
                <w:noProof/>
              </w:rPr>
              <w:t>-</w:t>
            </w:r>
          </w:p>
        </w:tc>
        <w:tc>
          <w:tcPr>
            <w:tcW w:w="992" w:type="dxa"/>
          </w:tcPr>
          <w:p w14:paraId="43A30BFA" w14:textId="77777777" w:rsidR="006E3C95" w:rsidRDefault="006E3C95" w:rsidP="006E3C95">
            <w:pPr>
              <w:pStyle w:val="Paragraph"/>
              <w:spacing w:after="0"/>
              <w:rPr>
                <w:noProof/>
              </w:rPr>
            </w:pPr>
            <w:r>
              <w:rPr>
                <w:noProof/>
              </w:rPr>
              <w:t>31.12.2026</w:t>
            </w:r>
          </w:p>
        </w:tc>
      </w:tr>
      <w:tr w:rsidR="006E3C95" w14:paraId="34C9B9E4" w14:textId="77777777" w:rsidTr="008924C5">
        <w:trPr>
          <w:cantSplit/>
        </w:trPr>
        <w:tc>
          <w:tcPr>
            <w:tcW w:w="779" w:type="dxa"/>
          </w:tcPr>
          <w:p w14:paraId="2136B1AD" w14:textId="77777777" w:rsidR="006E3C95" w:rsidRDefault="006E3C95" w:rsidP="006E3C95">
            <w:pPr>
              <w:pStyle w:val="Paragraph"/>
              <w:spacing w:after="0"/>
              <w:rPr>
                <w:noProof/>
              </w:rPr>
            </w:pPr>
            <w:r>
              <w:rPr>
                <w:noProof/>
              </w:rPr>
              <w:t>0.7757</w:t>
            </w:r>
          </w:p>
        </w:tc>
        <w:tc>
          <w:tcPr>
            <w:tcW w:w="1276" w:type="dxa"/>
          </w:tcPr>
          <w:p w14:paraId="4A4AF737" w14:textId="77777777" w:rsidR="006E3C95" w:rsidRDefault="006E3C95" w:rsidP="006E3C95">
            <w:pPr>
              <w:pStyle w:val="Paragraph"/>
              <w:spacing w:after="0"/>
              <w:jc w:val="right"/>
              <w:rPr>
                <w:noProof/>
              </w:rPr>
            </w:pPr>
            <w:r>
              <w:rPr>
                <w:noProof/>
              </w:rPr>
              <w:t>ex 2940 00 00</w:t>
            </w:r>
          </w:p>
        </w:tc>
        <w:tc>
          <w:tcPr>
            <w:tcW w:w="709" w:type="dxa"/>
          </w:tcPr>
          <w:p w14:paraId="38FAC9C1" w14:textId="77777777" w:rsidR="006E3C95" w:rsidRDefault="006E3C95" w:rsidP="006E3C95">
            <w:pPr>
              <w:pStyle w:val="Paragraph"/>
              <w:spacing w:after="0"/>
              <w:jc w:val="center"/>
              <w:rPr>
                <w:noProof/>
              </w:rPr>
            </w:pPr>
            <w:r>
              <w:rPr>
                <w:noProof/>
              </w:rPr>
              <w:t>50</w:t>
            </w:r>
          </w:p>
        </w:tc>
        <w:tc>
          <w:tcPr>
            <w:tcW w:w="3967" w:type="dxa"/>
          </w:tcPr>
          <w:p w14:paraId="081AC39D" w14:textId="77777777" w:rsidR="006E3C95" w:rsidRDefault="006E3C95" w:rsidP="006E3C95">
            <w:pPr>
              <w:pStyle w:val="Paragraph"/>
              <w:spacing w:after="0"/>
              <w:rPr>
                <w:noProof/>
              </w:rPr>
            </w:pPr>
            <w:r>
              <w:rPr>
                <w:noProof/>
              </w:rPr>
              <w:t>2,3,4,6-Tetrakis-O-(phenylmethyl)-D-galactopyranose (CAS RN 6386-24-9)</w:t>
            </w:r>
          </w:p>
        </w:tc>
        <w:tc>
          <w:tcPr>
            <w:tcW w:w="994" w:type="dxa"/>
          </w:tcPr>
          <w:p w14:paraId="05CF10FE" w14:textId="77777777" w:rsidR="006E3C95" w:rsidRDefault="006E3C95" w:rsidP="006E3C95">
            <w:pPr>
              <w:pStyle w:val="Paragraph"/>
              <w:spacing w:after="0"/>
              <w:rPr>
                <w:noProof/>
              </w:rPr>
            </w:pPr>
            <w:r>
              <w:rPr>
                <w:noProof/>
              </w:rPr>
              <w:t>0 %</w:t>
            </w:r>
          </w:p>
        </w:tc>
        <w:tc>
          <w:tcPr>
            <w:tcW w:w="1276" w:type="dxa"/>
          </w:tcPr>
          <w:p w14:paraId="73CB812A" w14:textId="77777777" w:rsidR="006E3C95" w:rsidRDefault="006E3C95" w:rsidP="006E3C95">
            <w:pPr>
              <w:pStyle w:val="Paragraph"/>
              <w:spacing w:after="0"/>
              <w:rPr>
                <w:noProof/>
              </w:rPr>
            </w:pPr>
            <w:r>
              <w:rPr>
                <w:noProof/>
              </w:rPr>
              <w:t>-</w:t>
            </w:r>
          </w:p>
        </w:tc>
        <w:tc>
          <w:tcPr>
            <w:tcW w:w="992" w:type="dxa"/>
          </w:tcPr>
          <w:p w14:paraId="61271E7E" w14:textId="77777777" w:rsidR="006E3C95" w:rsidRDefault="006E3C95" w:rsidP="006E3C95">
            <w:pPr>
              <w:pStyle w:val="Paragraph"/>
              <w:spacing w:after="0"/>
              <w:rPr>
                <w:noProof/>
              </w:rPr>
            </w:pPr>
            <w:r>
              <w:rPr>
                <w:noProof/>
              </w:rPr>
              <w:t>31.12.2024</w:t>
            </w:r>
          </w:p>
        </w:tc>
      </w:tr>
      <w:tr w:rsidR="006E3C95" w14:paraId="25EA8A98" w14:textId="77777777" w:rsidTr="008924C5">
        <w:trPr>
          <w:cantSplit/>
        </w:trPr>
        <w:tc>
          <w:tcPr>
            <w:tcW w:w="779" w:type="dxa"/>
          </w:tcPr>
          <w:p w14:paraId="39ED2BCE" w14:textId="77777777" w:rsidR="006E3C95" w:rsidRDefault="006E3C95" w:rsidP="006E3C95">
            <w:pPr>
              <w:pStyle w:val="Paragraph"/>
              <w:spacing w:after="0"/>
              <w:rPr>
                <w:noProof/>
              </w:rPr>
            </w:pPr>
            <w:r>
              <w:rPr>
                <w:noProof/>
              </w:rPr>
              <w:t>0.8424</w:t>
            </w:r>
          </w:p>
        </w:tc>
        <w:tc>
          <w:tcPr>
            <w:tcW w:w="1276" w:type="dxa"/>
          </w:tcPr>
          <w:p w14:paraId="5AB65EB8" w14:textId="77777777" w:rsidR="006E3C95" w:rsidRDefault="006E3C95" w:rsidP="006E3C95">
            <w:pPr>
              <w:pStyle w:val="Paragraph"/>
              <w:spacing w:after="0"/>
              <w:jc w:val="right"/>
              <w:rPr>
                <w:noProof/>
              </w:rPr>
            </w:pPr>
            <w:r>
              <w:rPr>
                <w:noProof/>
              </w:rPr>
              <w:t>ex 2940 00 00</w:t>
            </w:r>
          </w:p>
        </w:tc>
        <w:tc>
          <w:tcPr>
            <w:tcW w:w="709" w:type="dxa"/>
          </w:tcPr>
          <w:p w14:paraId="215C8D5D" w14:textId="77777777" w:rsidR="006E3C95" w:rsidRDefault="006E3C95" w:rsidP="006E3C95">
            <w:pPr>
              <w:pStyle w:val="Paragraph"/>
              <w:spacing w:after="0"/>
              <w:jc w:val="center"/>
              <w:rPr>
                <w:noProof/>
              </w:rPr>
            </w:pPr>
            <w:r>
              <w:rPr>
                <w:noProof/>
              </w:rPr>
              <w:t>60</w:t>
            </w:r>
          </w:p>
        </w:tc>
        <w:tc>
          <w:tcPr>
            <w:tcW w:w="3967" w:type="dxa"/>
          </w:tcPr>
          <w:p w14:paraId="76A7FE6D" w14:textId="77777777" w:rsidR="006E3C95" w:rsidRDefault="006E3C95" w:rsidP="006E3C95">
            <w:pPr>
              <w:pStyle w:val="Paragraph"/>
              <w:spacing w:after="0"/>
              <w:rPr>
                <w:noProof/>
              </w:rPr>
            </w:pPr>
            <w:r>
              <w:rPr>
                <w:noProof/>
              </w:rPr>
              <w:t>Methyl α-D-mannopyranoside (CAS RN 617-04-9) with a purity by weight of 98 % or more</w:t>
            </w:r>
          </w:p>
        </w:tc>
        <w:tc>
          <w:tcPr>
            <w:tcW w:w="994" w:type="dxa"/>
          </w:tcPr>
          <w:p w14:paraId="25D88D0B" w14:textId="77777777" w:rsidR="006E3C95" w:rsidRDefault="006E3C95" w:rsidP="006E3C95">
            <w:pPr>
              <w:pStyle w:val="Paragraph"/>
              <w:spacing w:after="0"/>
              <w:rPr>
                <w:noProof/>
              </w:rPr>
            </w:pPr>
            <w:r>
              <w:rPr>
                <w:noProof/>
              </w:rPr>
              <w:t>0 %</w:t>
            </w:r>
          </w:p>
        </w:tc>
        <w:tc>
          <w:tcPr>
            <w:tcW w:w="1276" w:type="dxa"/>
          </w:tcPr>
          <w:p w14:paraId="7FA792C5" w14:textId="77777777" w:rsidR="006E3C95" w:rsidRDefault="006E3C95" w:rsidP="006E3C95">
            <w:pPr>
              <w:pStyle w:val="Paragraph"/>
              <w:spacing w:after="0"/>
              <w:rPr>
                <w:noProof/>
              </w:rPr>
            </w:pPr>
            <w:r>
              <w:rPr>
                <w:noProof/>
              </w:rPr>
              <w:t>-</w:t>
            </w:r>
          </w:p>
        </w:tc>
        <w:tc>
          <w:tcPr>
            <w:tcW w:w="992" w:type="dxa"/>
          </w:tcPr>
          <w:p w14:paraId="5AB67D1C" w14:textId="77777777" w:rsidR="006E3C95" w:rsidRDefault="006E3C95" w:rsidP="006E3C95">
            <w:pPr>
              <w:pStyle w:val="Paragraph"/>
              <w:spacing w:after="0"/>
              <w:rPr>
                <w:noProof/>
              </w:rPr>
            </w:pPr>
            <w:r>
              <w:rPr>
                <w:noProof/>
              </w:rPr>
              <w:t>31.12.2027</w:t>
            </w:r>
          </w:p>
        </w:tc>
      </w:tr>
      <w:tr w:rsidR="006E3C95" w14:paraId="0CC66917" w14:textId="77777777" w:rsidTr="008924C5">
        <w:trPr>
          <w:cantSplit/>
        </w:trPr>
        <w:tc>
          <w:tcPr>
            <w:tcW w:w="779" w:type="dxa"/>
          </w:tcPr>
          <w:p w14:paraId="31D3A084" w14:textId="77777777" w:rsidR="006E3C95" w:rsidRDefault="006E3C95" w:rsidP="006E3C95">
            <w:pPr>
              <w:pStyle w:val="Paragraph"/>
              <w:spacing w:after="0"/>
              <w:rPr>
                <w:noProof/>
              </w:rPr>
            </w:pPr>
            <w:r>
              <w:rPr>
                <w:noProof/>
              </w:rPr>
              <w:t>0.5233</w:t>
            </w:r>
          </w:p>
        </w:tc>
        <w:tc>
          <w:tcPr>
            <w:tcW w:w="1276" w:type="dxa"/>
          </w:tcPr>
          <w:p w14:paraId="1EC1C3BE" w14:textId="77777777" w:rsidR="006E3C95" w:rsidRDefault="006E3C95" w:rsidP="006E3C95">
            <w:pPr>
              <w:pStyle w:val="Paragraph"/>
              <w:spacing w:after="0"/>
              <w:jc w:val="right"/>
              <w:rPr>
                <w:noProof/>
              </w:rPr>
            </w:pPr>
            <w:r>
              <w:rPr>
                <w:noProof/>
              </w:rPr>
              <w:t>ex 2941 20 30</w:t>
            </w:r>
          </w:p>
        </w:tc>
        <w:tc>
          <w:tcPr>
            <w:tcW w:w="709" w:type="dxa"/>
          </w:tcPr>
          <w:p w14:paraId="0A7F170F" w14:textId="77777777" w:rsidR="006E3C95" w:rsidRDefault="006E3C95" w:rsidP="006E3C95">
            <w:pPr>
              <w:pStyle w:val="Paragraph"/>
              <w:spacing w:after="0"/>
              <w:jc w:val="center"/>
              <w:rPr>
                <w:noProof/>
              </w:rPr>
            </w:pPr>
            <w:r>
              <w:rPr>
                <w:noProof/>
              </w:rPr>
              <w:t>10</w:t>
            </w:r>
          </w:p>
        </w:tc>
        <w:tc>
          <w:tcPr>
            <w:tcW w:w="3967" w:type="dxa"/>
          </w:tcPr>
          <w:p w14:paraId="48A4556B" w14:textId="77777777" w:rsidR="006E3C95" w:rsidRDefault="006E3C95" w:rsidP="006E3C95">
            <w:pPr>
              <w:pStyle w:val="Paragraph"/>
              <w:spacing w:after="0"/>
              <w:rPr>
                <w:noProof/>
              </w:rPr>
            </w:pPr>
            <w:r>
              <w:rPr>
                <w:noProof/>
              </w:rPr>
              <w:t>Dihydrostreptomycin sulphate (CAS RN 5490-27-7)</w:t>
            </w:r>
          </w:p>
        </w:tc>
        <w:tc>
          <w:tcPr>
            <w:tcW w:w="994" w:type="dxa"/>
          </w:tcPr>
          <w:p w14:paraId="636DC1D6" w14:textId="77777777" w:rsidR="006E3C95" w:rsidRDefault="006E3C95" w:rsidP="006E3C95">
            <w:pPr>
              <w:pStyle w:val="Paragraph"/>
              <w:spacing w:after="0"/>
              <w:rPr>
                <w:noProof/>
              </w:rPr>
            </w:pPr>
            <w:r>
              <w:rPr>
                <w:noProof/>
              </w:rPr>
              <w:t>0 %</w:t>
            </w:r>
          </w:p>
        </w:tc>
        <w:tc>
          <w:tcPr>
            <w:tcW w:w="1276" w:type="dxa"/>
          </w:tcPr>
          <w:p w14:paraId="04B21207" w14:textId="77777777" w:rsidR="006E3C95" w:rsidRDefault="006E3C95" w:rsidP="006E3C95">
            <w:pPr>
              <w:pStyle w:val="Paragraph"/>
              <w:spacing w:after="0"/>
              <w:rPr>
                <w:noProof/>
              </w:rPr>
            </w:pPr>
            <w:r>
              <w:rPr>
                <w:noProof/>
              </w:rPr>
              <w:t>-</w:t>
            </w:r>
          </w:p>
        </w:tc>
        <w:tc>
          <w:tcPr>
            <w:tcW w:w="992" w:type="dxa"/>
          </w:tcPr>
          <w:p w14:paraId="3E6A3D82" w14:textId="77777777" w:rsidR="006E3C95" w:rsidRDefault="006E3C95" w:rsidP="006E3C95">
            <w:pPr>
              <w:pStyle w:val="Paragraph"/>
              <w:spacing w:after="0"/>
              <w:rPr>
                <w:noProof/>
              </w:rPr>
            </w:pPr>
            <w:r>
              <w:rPr>
                <w:noProof/>
              </w:rPr>
              <w:t>31.12.2026</w:t>
            </w:r>
          </w:p>
        </w:tc>
      </w:tr>
      <w:tr w:rsidR="006E3C95" w14:paraId="2E8C0DBA" w14:textId="77777777" w:rsidTr="008924C5">
        <w:trPr>
          <w:cantSplit/>
        </w:trPr>
        <w:tc>
          <w:tcPr>
            <w:tcW w:w="779" w:type="dxa"/>
          </w:tcPr>
          <w:p w14:paraId="32BA480F" w14:textId="77777777" w:rsidR="006E3C95" w:rsidRDefault="006E3C95" w:rsidP="006E3C95">
            <w:pPr>
              <w:pStyle w:val="Paragraph"/>
              <w:spacing w:after="0"/>
              <w:rPr>
                <w:noProof/>
              </w:rPr>
            </w:pPr>
            <w:r>
              <w:rPr>
                <w:noProof/>
              </w:rPr>
              <w:t>0.6984</w:t>
            </w:r>
          </w:p>
        </w:tc>
        <w:tc>
          <w:tcPr>
            <w:tcW w:w="1276" w:type="dxa"/>
          </w:tcPr>
          <w:p w14:paraId="2F6B43D6" w14:textId="77777777" w:rsidR="006E3C95" w:rsidRDefault="006E3C95" w:rsidP="006E3C95">
            <w:pPr>
              <w:pStyle w:val="Paragraph"/>
              <w:spacing w:after="0"/>
              <w:jc w:val="right"/>
              <w:rPr>
                <w:noProof/>
              </w:rPr>
            </w:pPr>
            <w:r>
              <w:rPr>
                <w:noProof/>
              </w:rPr>
              <w:t>ex 2942 00 00</w:t>
            </w:r>
          </w:p>
        </w:tc>
        <w:tc>
          <w:tcPr>
            <w:tcW w:w="709" w:type="dxa"/>
          </w:tcPr>
          <w:p w14:paraId="41164128" w14:textId="77777777" w:rsidR="006E3C95" w:rsidRDefault="006E3C95" w:rsidP="006E3C95">
            <w:pPr>
              <w:pStyle w:val="Paragraph"/>
              <w:spacing w:after="0"/>
              <w:jc w:val="center"/>
              <w:rPr>
                <w:noProof/>
              </w:rPr>
            </w:pPr>
            <w:r>
              <w:rPr>
                <w:noProof/>
              </w:rPr>
              <w:t>10</w:t>
            </w:r>
          </w:p>
        </w:tc>
        <w:tc>
          <w:tcPr>
            <w:tcW w:w="3967" w:type="dxa"/>
          </w:tcPr>
          <w:p w14:paraId="0DCE8243" w14:textId="77777777" w:rsidR="006E3C95" w:rsidRDefault="006E3C95" w:rsidP="006E3C95">
            <w:pPr>
              <w:pStyle w:val="Paragraph"/>
              <w:spacing w:after="0"/>
              <w:rPr>
                <w:noProof/>
              </w:rPr>
            </w:pPr>
            <w:r>
              <w:rPr>
                <w:noProof/>
              </w:rPr>
              <w:t>Sodium triacetoxyborohydride (CAS RN 56553-60-7)</w:t>
            </w:r>
          </w:p>
        </w:tc>
        <w:tc>
          <w:tcPr>
            <w:tcW w:w="994" w:type="dxa"/>
          </w:tcPr>
          <w:p w14:paraId="4667F8F0" w14:textId="77777777" w:rsidR="006E3C95" w:rsidRDefault="006E3C95" w:rsidP="006E3C95">
            <w:pPr>
              <w:pStyle w:val="Paragraph"/>
              <w:spacing w:after="0"/>
              <w:rPr>
                <w:noProof/>
              </w:rPr>
            </w:pPr>
            <w:r>
              <w:rPr>
                <w:noProof/>
              </w:rPr>
              <w:t>0 %</w:t>
            </w:r>
          </w:p>
        </w:tc>
        <w:tc>
          <w:tcPr>
            <w:tcW w:w="1276" w:type="dxa"/>
          </w:tcPr>
          <w:p w14:paraId="1DC5FCA9" w14:textId="77777777" w:rsidR="006E3C95" w:rsidRDefault="006E3C95" w:rsidP="006E3C95">
            <w:pPr>
              <w:pStyle w:val="Paragraph"/>
              <w:spacing w:after="0"/>
              <w:rPr>
                <w:noProof/>
              </w:rPr>
            </w:pPr>
            <w:r>
              <w:rPr>
                <w:noProof/>
              </w:rPr>
              <w:t>-</w:t>
            </w:r>
          </w:p>
        </w:tc>
        <w:tc>
          <w:tcPr>
            <w:tcW w:w="992" w:type="dxa"/>
          </w:tcPr>
          <w:p w14:paraId="4F7AA155" w14:textId="77777777" w:rsidR="006E3C95" w:rsidRDefault="006E3C95" w:rsidP="006E3C95">
            <w:pPr>
              <w:pStyle w:val="Paragraph"/>
              <w:spacing w:after="0"/>
              <w:rPr>
                <w:noProof/>
              </w:rPr>
            </w:pPr>
            <w:r>
              <w:rPr>
                <w:noProof/>
              </w:rPr>
              <w:t>31.12.2026</w:t>
            </w:r>
          </w:p>
        </w:tc>
      </w:tr>
      <w:tr w:rsidR="006E3C95" w14:paraId="47436F3F" w14:textId="77777777" w:rsidTr="008924C5">
        <w:trPr>
          <w:cantSplit/>
        </w:trPr>
        <w:tc>
          <w:tcPr>
            <w:tcW w:w="779" w:type="dxa"/>
          </w:tcPr>
          <w:p w14:paraId="4DF755DC" w14:textId="77777777" w:rsidR="006E3C95" w:rsidRDefault="006E3C95" w:rsidP="006E3C95">
            <w:pPr>
              <w:pStyle w:val="Paragraph"/>
              <w:spacing w:after="0"/>
              <w:rPr>
                <w:noProof/>
              </w:rPr>
            </w:pPr>
            <w:r>
              <w:rPr>
                <w:noProof/>
              </w:rPr>
              <w:t>0.3555</w:t>
            </w:r>
          </w:p>
        </w:tc>
        <w:tc>
          <w:tcPr>
            <w:tcW w:w="1276" w:type="dxa"/>
          </w:tcPr>
          <w:p w14:paraId="24A5C917" w14:textId="77777777" w:rsidR="006E3C95" w:rsidRDefault="006E3C95" w:rsidP="006E3C95">
            <w:pPr>
              <w:pStyle w:val="Paragraph"/>
              <w:spacing w:after="0"/>
              <w:jc w:val="right"/>
              <w:rPr>
                <w:noProof/>
              </w:rPr>
            </w:pPr>
            <w:r>
              <w:rPr>
                <w:rStyle w:val="FootnoteReference"/>
                <w:noProof/>
              </w:rPr>
              <w:t>*</w:t>
            </w:r>
            <w:r>
              <w:rPr>
                <w:noProof/>
              </w:rPr>
              <w:t>3201 20 00</w:t>
            </w:r>
          </w:p>
        </w:tc>
        <w:tc>
          <w:tcPr>
            <w:tcW w:w="709" w:type="dxa"/>
          </w:tcPr>
          <w:p w14:paraId="07204DFA" w14:textId="77777777" w:rsidR="006E3C95" w:rsidRDefault="006E3C95" w:rsidP="006E3C95">
            <w:pPr>
              <w:pStyle w:val="Paragraph"/>
              <w:spacing w:after="0"/>
              <w:rPr>
                <w:noProof/>
              </w:rPr>
            </w:pPr>
          </w:p>
        </w:tc>
        <w:tc>
          <w:tcPr>
            <w:tcW w:w="3967" w:type="dxa"/>
          </w:tcPr>
          <w:p w14:paraId="7D5C2265" w14:textId="77777777" w:rsidR="006E3C95" w:rsidRDefault="006E3C95" w:rsidP="006E3C95">
            <w:pPr>
              <w:pStyle w:val="Paragraph"/>
              <w:spacing w:after="0"/>
              <w:rPr>
                <w:noProof/>
              </w:rPr>
            </w:pPr>
            <w:r>
              <w:rPr>
                <w:noProof/>
              </w:rPr>
              <w:t>Wattle extract</w:t>
            </w:r>
          </w:p>
        </w:tc>
        <w:tc>
          <w:tcPr>
            <w:tcW w:w="994" w:type="dxa"/>
          </w:tcPr>
          <w:p w14:paraId="52A06DD5" w14:textId="77777777" w:rsidR="006E3C95" w:rsidRDefault="006E3C95" w:rsidP="006E3C95">
            <w:pPr>
              <w:pStyle w:val="Paragraph"/>
              <w:spacing w:after="0"/>
              <w:rPr>
                <w:noProof/>
              </w:rPr>
            </w:pPr>
            <w:r>
              <w:rPr>
                <w:noProof/>
              </w:rPr>
              <w:t>0 %</w:t>
            </w:r>
          </w:p>
        </w:tc>
        <w:tc>
          <w:tcPr>
            <w:tcW w:w="1276" w:type="dxa"/>
          </w:tcPr>
          <w:p w14:paraId="6FA26901" w14:textId="77777777" w:rsidR="006E3C95" w:rsidRDefault="006E3C95" w:rsidP="006E3C95">
            <w:pPr>
              <w:pStyle w:val="Paragraph"/>
              <w:spacing w:after="0"/>
              <w:rPr>
                <w:noProof/>
              </w:rPr>
            </w:pPr>
            <w:r>
              <w:rPr>
                <w:noProof/>
              </w:rPr>
              <w:t>-</w:t>
            </w:r>
          </w:p>
        </w:tc>
        <w:tc>
          <w:tcPr>
            <w:tcW w:w="992" w:type="dxa"/>
          </w:tcPr>
          <w:p w14:paraId="44A34965" w14:textId="77777777" w:rsidR="006E3C95" w:rsidRDefault="006E3C95" w:rsidP="006E3C95">
            <w:pPr>
              <w:pStyle w:val="Paragraph"/>
              <w:spacing w:after="0"/>
              <w:rPr>
                <w:noProof/>
              </w:rPr>
            </w:pPr>
            <w:r>
              <w:rPr>
                <w:noProof/>
              </w:rPr>
              <w:t>31.12.2024</w:t>
            </w:r>
          </w:p>
        </w:tc>
      </w:tr>
      <w:tr w:rsidR="006E3C95" w14:paraId="72AD6B7B" w14:textId="77777777" w:rsidTr="008924C5">
        <w:trPr>
          <w:cantSplit/>
        </w:trPr>
        <w:tc>
          <w:tcPr>
            <w:tcW w:w="779" w:type="dxa"/>
          </w:tcPr>
          <w:p w14:paraId="010FAFA3" w14:textId="77777777" w:rsidR="006E3C95" w:rsidRDefault="006E3C95" w:rsidP="006E3C95">
            <w:pPr>
              <w:pStyle w:val="Paragraph"/>
              <w:spacing w:after="0"/>
              <w:rPr>
                <w:noProof/>
              </w:rPr>
            </w:pPr>
            <w:r>
              <w:rPr>
                <w:noProof/>
              </w:rPr>
              <w:t>0.7943</w:t>
            </w:r>
          </w:p>
        </w:tc>
        <w:tc>
          <w:tcPr>
            <w:tcW w:w="1276" w:type="dxa"/>
          </w:tcPr>
          <w:p w14:paraId="51D1BB55" w14:textId="77777777" w:rsidR="006E3C95" w:rsidRDefault="006E3C95" w:rsidP="006E3C95">
            <w:pPr>
              <w:pStyle w:val="Paragraph"/>
              <w:spacing w:after="0"/>
              <w:jc w:val="right"/>
              <w:rPr>
                <w:noProof/>
              </w:rPr>
            </w:pPr>
            <w:r>
              <w:rPr>
                <w:noProof/>
              </w:rPr>
              <w:t>ex 3201 90 20</w:t>
            </w:r>
          </w:p>
        </w:tc>
        <w:tc>
          <w:tcPr>
            <w:tcW w:w="709" w:type="dxa"/>
          </w:tcPr>
          <w:p w14:paraId="760C91C8" w14:textId="77777777" w:rsidR="006E3C95" w:rsidRDefault="006E3C95" w:rsidP="006E3C95">
            <w:pPr>
              <w:pStyle w:val="Paragraph"/>
              <w:spacing w:after="0"/>
              <w:jc w:val="center"/>
              <w:rPr>
                <w:noProof/>
              </w:rPr>
            </w:pPr>
            <w:r>
              <w:rPr>
                <w:noProof/>
              </w:rPr>
              <w:t>10</w:t>
            </w:r>
          </w:p>
        </w:tc>
        <w:tc>
          <w:tcPr>
            <w:tcW w:w="3967" w:type="dxa"/>
          </w:tcPr>
          <w:p w14:paraId="5B418C28" w14:textId="77777777" w:rsidR="006E3C95" w:rsidRDefault="006E3C95" w:rsidP="006E3C95">
            <w:pPr>
              <w:pStyle w:val="Paragraph"/>
              <w:spacing w:after="0"/>
              <w:rPr>
                <w:noProof/>
              </w:rPr>
            </w:pPr>
            <w:r>
              <w:rPr>
                <w:i/>
                <w:iCs/>
                <w:noProof/>
              </w:rPr>
              <w:t>Rhus chinensis</w:t>
            </w:r>
            <w:r>
              <w:rPr>
                <w:noProof/>
              </w:rPr>
              <w:t xml:space="preserve"> gall (</w:t>
            </w:r>
            <w:r>
              <w:rPr>
                <w:i/>
                <w:iCs/>
                <w:noProof/>
              </w:rPr>
              <w:t>Galla chinensis</w:t>
            </w:r>
            <w:r>
              <w:rPr>
                <w:noProof/>
              </w:rPr>
              <w:t>) water-based extract, with a tannin content by weight of 85 % or less</w:t>
            </w:r>
          </w:p>
        </w:tc>
        <w:tc>
          <w:tcPr>
            <w:tcW w:w="994" w:type="dxa"/>
          </w:tcPr>
          <w:p w14:paraId="7CAAC6F3" w14:textId="77777777" w:rsidR="006E3C95" w:rsidRDefault="006E3C95" w:rsidP="006E3C95">
            <w:pPr>
              <w:pStyle w:val="Paragraph"/>
              <w:spacing w:after="0"/>
              <w:rPr>
                <w:noProof/>
              </w:rPr>
            </w:pPr>
            <w:r>
              <w:rPr>
                <w:noProof/>
              </w:rPr>
              <w:t>0 %</w:t>
            </w:r>
          </w:p>
        </w:tc>
        <w:tc>
          <w:tcPr>
            <w:tcW w:w="1276" w:type="dxa"/>
          </w:tcPr>
          <w:p w14:paraId="3E9F521C" w14:textId="77777777" w:rsidR="006E3C95" w:rsidRDefault="006E3C95" w:rsidP="006E3C95">
            <w:pPr>
              <w:pStyle w:val="Paragraph"/>
              <w:spacing w:after="0"/>
              <w:rPr>
                <w:noProof/>
              </w:rPr>
            </w:pPr>
            <w:r>
              <w:rPr>
                <w:noProof/>
              </w:rPr>
              <w:t>-</w:t>
            </w:r>
          </w:p>
        </w:tc>
        <w:tc>
          <w:tcPr>
            <w:tcW w:w="992" w:type="dxa"/>
          </w:tcPr>
          <w:p w14:paraId="011DE381" w14:textId="77777777" w:rsidR="006E3C95" w:rsidRDefault="006E3C95" w:rsidP="006E3C95">
            <w:pPr>
              <w:pStyle w:val="Paragraph"/>
              <w:spacing w:after="0"/>
              <w:rPr>
                <w:noProof/>
              </w:rPr>
            </w:pPr>
            <w:r>
              <w:rPr>
                <w:noProof/>
              </w:rPr>
              <w:t>31.12.2025</w:t>
            </w:r>
          </w:p>
        </w:tc>
      </w:tr>
      <w:tr w:rsidR="006E3C95" w14:paraId="2D1046F1" w14:textId="77777777" w:rsidTr="008924C5">
        <w:trPr>
          <w:cantSplit/>
        </w:trPr>
        <w:tc>
          <w:tcPr>
            <w:tcW w:w="779" w:type="dxa"/>
          </w:tcPr>
          <w:p w14:paraId="0201408E" w14:textId="77777777" w:rsidR="006E3C95" w:rsidRDefault="006E3C95" w:rsidP="006E3C95">
            <w:pPr>
              <w:pStyle w:val="Paragraph"/>
              <w:spacing w:after="0"/>
              <w:rPr>
                <w:noProof/>
              </w:rPr>
            </w:pPr>
            <w:r>
              <w:rPr>
                <w:noProof/>
              </w:rPr>
              <w:t>0.3553</w:t>
            </w:r>
          </w:p>
        </w:tc>
        <w:tc>
          <w:tcPr>
            <w:tcW w:w="1276" w:type="dxa"/>
          </w:tcPr>
          <w:p w14:paraId="051631C6" w14:textId="77777777" w:rsidR="006E3C95" w:rsidRDefault="006E3C95" w:rsidP="006E3C95">
            <w:pPr>
              <w:pStyle w:val="Paragraph"/>
              <w:spacing w:after="0"/>
              <w:jc w:val="right"/>
              <w:rPr>
                <w:noProof/>
              </w:rPr>
            </w:pPr>
            <w:r>
              <w:rPr>
                <w:rStyle w:val="FootnoteReference"/>
                <w:noProof/>
              </w:rPr>
              <w:t>*</w:t>
            </w:r>
            <w:r>
              <w:rPr>
                <w:noProof/>
              </w:rPr>
              <w:t>ex 3201 90 90</w:t>
            </w:r>
          </w:p>
        </w:tc>
        <w:tc>
          <w:tcPr>
            <w:tcW w:w="709" w:type="dxa"/>
          </w:tcPr>
          <w:p w14:paraId="3F803686" w14:textId="77777777" w:rsidR="006E3C95" w:rsidRDefault="006E3C95" w:rsidP="006E3C95">
            <w:pPr>
              <w:pStyle w:val="Paragraph"/>
              <w:spacing w:after="0"/>
              <w:jc w:val="center"/>
              <w:rPr>
                <w:noProof/>
              </w:rPr>
            </w:pPr>
            <w:r>
              <w:rPr>
                <w:noProof/>
              </w:rPr>
              <w:t>20</w:t>
            </w:r>
          </w:p>
        </w:tc>
        <w:tc>
          <w:tcPr>
            <w:tcW w:w="3967" w:type="dxa"/>
          </w:tcPr>
          <w:p w14:paraId="34B888FD" w14:textId="77777777" w:rsidR="006E3C95" w:rsidRDefault="006E3C95" w:rsidP="006E3C95">
            <w:pPr>
              <w:pStyle w:val="Paragraph"/>
              <w:spacing w:after="0"/>
              <w:rPr>
                <w:noProof/>
              </w:rPr>
            </w:pPr>
            <w:r>
              <w:rPr>
                <w:noProof/>
              </w:rPr>
              <w:t>Tanning extracts derived from gambier and myrobalan fruits</w:t>
            </w:r>
          </w:p>
        </w:tc>
        <w:tc>
          <w:tcPr>
            <w:tcW w:w="994" w:type="dxa"/>
          </w:tcPr>
          <w:p w14:paraId="266C260E" w14:textId="77777777" w:rsidR="006E3C95" w:rsidRDefault="006E3C95" w:rsidP="006E3C95">
            <w:pPr>
              <w:pStyle w:val="Paragraph"/>
              <w:spacing w:after="0"/>
              <w:rPr>
                <w:noProof/>
              </w:rPr>
            </w:pPr>
            <w:r>
              <w:rPr>
                <w:noProof/>
              </w:rPr>
              <w:t>0 %</w:t>
            </w:r>
          </w:p>
        </w:tc>
        <w:tc>
          <w:tcPr>
            <w:tcW w:w="1276" w:type="dxa"/>
          </w:tcPr>
          <w:p w14:paraId="1DFCC041" w14:textId="77777777" w:rsidR="006E3C95" w:rsidRDefault="006E3C95" w:rsidP="006E3C95">
            <w:pPr>
              <w:pStyle w:val="Paragraph"/>
              <w:spacing w:after="0"/>
              <w:rPr>
                <w:noProof/>
              </w:rPr>
            </w:pPr>
            <w:r>
              <w:rPr>
                <w:noProof/>
              </w:rPr>
              <w:t>-</w:t>
            </w:r>
          </w:p>
        </w:tc>
        <w:tc>
          <w:tcPr>
            <w:tcW w:w="992" w:type="dxa"/>
          </w:tcPr>
          <w:p w14:paraId="046836F0" w14:textId="77777777" w:rsidR="006E3C95" w:rsidRDefault="006E3C95" w:rsidP="006E3C95">
            <w:pPr>
              <w:pStyle w:val="Paragraph"/>
              <w:spacing w:after="0"/>
              <w:rPr>
                <w:noProof/>
              </w:rPr>
            </w:pPr>
            <w:r>
              <w:rPr>
                <w:noProof/>
              </w:rPr>
              <w:t>31.12.2024</w:t>
            </w:r>
          </w:p>
        </w:tc>
      </w:tr>
      <w:tr w:rsidR="006E3C95" w14:paraId="136E8B6A" w14:textId="77777777" w:rsidTr="008924C5">
        <w:trPr>
          <w:cantSplit/>
        </w:trPr>
        <w:tc>
          <w:tcPr>
            <w:tcW w:w="779" w:type="dxa"/>
          </w:tcPr>
          <w:p w14:paraId="647E5667" w14:textId="77777777" w:rsidR="006E3C95" w:rsidRDefault="006E3C95" w:rsidP="006E3C95">
            <w:pPr>
              <w:pStyle w:val="Paragraph"/>
              <w:spacing w:after="0"/>
              <w:rPr>
                <w:noProof/>
              </w:rPr>
            </w:pPr>
            <w:r>
              <w:rPr>
                <w:noProof/>
              </w:rPr>
              <w:t>0.6183</w:t>
            </w:r>
          </w:p>
        </w:tc>
        <w:tc>
          <w:tcPr>
            <w:tcW w:w="1276" w:type="dxa"/>
          </w:tcPr>
          <w:p w14:paraId="5DC598DD" w14:textId="77777777" w:rsidR="006E3C95" w:rsidRDefault="006E3C95" w:rsidP="006E3C95">
            <w:pPr>
              <w:pStyle w:val="Paragraph"/>
              <w:spacing w:after="0"/>
              <w:jc w:val="right"/>
              <w:rPr>
                <w:noProof/>
              </w:rPr>
            </w:pPr>
            <w:r>
              <w:rPr>
                <w:rStyle w:val="FootnoteReference"/>
                <w:noProof/>
              </w:rPr>
              <w:t>*</w:t>
            </w:r>
            <w:r>
              <w:rPr>
                <w:noProof/>
              </w:rPr>
              <w:t>ex 3204 11 00</w:t>
            </w:r>
          </w:p>
        </w:tc>
        <w:tc>
          <w:tcPr>
            <w:tcW w:w="709" w:type="dxa"/>
          </w:tcPr>
          <w:p w14:paraId="00864243" w14:textId="77777777" w:rsidR="006E3C95" w:rsidRDefault="006E3C95" w:rsidP="006E3C95">
            <w:pPr>
              <w:pStyle w:val="Paragraph"/>
              <w:spacing w:after="0"/>
              <w:jc w:val="center"/>
              <w:rPr>
                <w:noProof/>
              </w:rPr>
            </w:pPr>
            <w:r>
              <w:rPr>
                <w:noProof/>
              </w:rPr>
              <w:t>15</w:t>
            </w:r>
          </w:p>
        </w:tc>
        <w:tc>
          <w:tcPr>
            <w:tcW w:w="3967" w:type="dxa"/>
          </w:tcPr>
          <w:p w14:paraId="39A8AE00" w14:textId="77777777" w:rsidR="006E3C95" w:rsidRDefault="006E3C95" w:rsidP="006E3C95">
            <w:pPr>
              <w:pStyle w:val="Paragraph"/>
              <w:spacing w:after="0"/>
              <w:rPr>
                <w:noProof/>
              </w:rPr>
            </w:pPr>
            <w:r>
              <w:rPr>
                <w:noProof/>
              </w:rPr>
              <w:t>Colourant C.I. Disperse Blue 360 (CAS RN 70693-64-0) and preparations based thereon with a colourant C.I. Disperse Blue 360 content of 99 % or more by weight</w:t>
            </w:r>
          </w:p>
        </w:tc>
        <w:tc>
          <w:tcPr>
            <w:tcW w:w="994" w:type="dxa"/>
          </w:tcPr>
          <w:p w14:paraId="17280F8B" w14:textId="77777777" w:rsidR="006E3C95" w:rsidRDefault="006E3C95" w:rsidP="006E3C95">
            <w:pPr>
              <w:pStyle w:val="Paragraph"/>
              <w:spacing w:after="0"/>
              <w:rPr>
                <w:noProof/>
              </w:rPr>
            </w:pPr>
            <w:r>
              <w:rPr>
                <w:noProof/>
              </w:rPr>
              <w:t>0 %</w:t>
            </w:r>
          </w:p>
        </w:tc>
        <w:tc>
          <w:tcPr>
            <w:tcW w:w="1276" w:type="dxa"/>
          </w:tcPr>
          <w:p w14:paraId="76E908C1" w14:textId="77777777" w:rsidR="006E3C95" w:rsidRDefault="006E3C95" w:rsidP="006E3C95">
            <w:pPr>
              <w:pStyle w:val="Paragraph"/>
              <w:spacing w:after="0"/>
              <w:rPr>
                <w:noProof/>
              </w:rPr>
            </w:pPr>
            <w:r>
              <w:rPr>
                <w:noProof/>
              </w:rPr>
              <w:t>-</w:t>
            </w:r>
          </w:p>
        </w:tc>
        <w:tc>
          <w:tcPr>
            <w:tcW w:w="992" w:type="dxa"/>
          </w:tcPr>
          <w:p w14:paraId="6501DC55" w14:textId="77777777" w:rsidR="006E3C95" w:rsidRDefault="006E3C95" w:rsidP="006E3C95">
            <w:pPr>
              <w:pStyle w:val="Paragraph"/>
              <w:spacing w:after="0"/>
              <w:rPr>
                <w:noProof/>
              </w:rPr>
            </w:pPr>
            <w:r>
              <w:rPr>
                <w:noProof/>
              </w:rPr>
              <w:t>31.12.2024</w:t>
            </w:r>
          </w:p>
        </w:tc>
      </w:tr>
      <w:tr w:rsidR="006E3C95" w14:paraId="28E65AB1" w14:textId="77777777" w:rsidTr="008924C5">
        <w:trPr>
          <w:cantSplit/>
        </w:trPr>
        <w:tc>
          <w:tcPr>
            <w:tcW w:w="779" w:type="dxa"/>
          </w:tcPr>
          <w:p w14:paraId="12E70F84" w14:textId="77777777" w:rsidR="006E3C95" w:rsidRDefault="006E3C95" w:rsidP="006E3C95">
            <w:pPr>
              <w:pStyle w:val="Paragraph"/>
              <w:spacing w:after="0"/>
              <w:rPr>
                <w:noProof/>
              </w:rPr>
            </w:pPr>
            <w:r>
              <w:rPr>
                <w:noProof/>
              </w:rPr>
              <w:t>0.6277</w:t>
            </w:r>
          </w:p>
        </w:tc>
        <w:tc>
          <w:tcPr>
            <w:tcW w:w="1276" w:type="dxa"/>
          </w:tcPr>
          <w:p w14:paraId="454B02A9" w14:textId="77777777" w:rsidR="006E3C95" w:rsidRDefault="006E3C95" w:rsidP="006E3C95">
            <w:pPr>
              <w:pStyle w:val="Paragraph"/>
              <w:spacing w:after="0"/>
              <w:jc w:val="right"/>
              <w:rPr>
                <w:noProof/>
              </w:rPr>
            </w:pPr>
            <w:r>
              <w:rPr>
                <w:noProof/>
              </w:rPr>
              <w:t>ex 3204 11 00</w:t>
            </w:r>
          </w:p>
        </w:tc>
        <w:tc>
          <w:tcPr>
            <w:tcW w:w="709" w:type="dxa"/>
          </w:tcPr>
          <w:p w14:paraId="69B1E0B6" w14:textId="77777777" w:rsidR="006E3C95" w:rsidRDefault="006E3C95" w:rsidP="006E3C95">
            <w:pPr>
              <w:pStyle w:val="Paragraph"/>
              <w:spacing w:after="0"/>
              <w:jc w:val="center"/>
              <w:rPr>
                <w:noProof/>
              </w:rPr>
            </w:pPr>
            <w:r>
              <w:rPr>
                <w:noProof/>
              </w:rPr>
              <w:t>25</w:t>
            </w:r>
          </w:p>
        </w:tc>
        <w:tc>
          <w:tcPr>
            <w:tcW w:w="3967" w:type="dxa"/>
          </w:tcPr>
          <w:p w14:paraId="6806A5B8" w14:textId="77777777" w:rsidR="006E3C95" w:rsidRDefault="006E3C95" w:rsidP="006E3C95">
            <w:pPr>
              <w:pStyle w:val="Paragraph"/>
              <w:spacing w:after="0"/>
              <w:rPr>
                <w:noProof/>
              </w:rPr>
            </w:pPr>
            <w:r>
              <w:rPr>
                <w:noProof/>
              </w:rPr>
              <w:t>N-(2-Chloroethyl)-4-[(2,6-dichloro-4-nitrophenyl)azo]-N-ethyl-m-toluidine (CAS RN 63741-10-6)</w:t>
            </w:r>
          </w:p>
        </w:tc>
        <w:tc>
          <w:tcPr>
            <w:tcW w:w="994" w:type="dxa"/>
          </w:tcPr>
          <w:p w14:paraId="62106A7E" w14:textId="77777777" w:rsidR="006E3C95" w:rsidRDefault="006E3C95" w:rsidP="006E3C95">
            <w:pPr>
              <w:pStyle w:val="Paragraph"/>
              <w:spacing w:after="0"/>
              <w:rPr>
                <w:noProof/>
              </w:rPr>
            </w:pPr>
            <w:r>
              <w:rPr>
                <w:noProof/>
              </w:rPr>
              <w:t>0 %</w:t>
            </w:r>
          </w:p>
        </w:tc>
        <w:tc>
          <w:tcPr>
            <w:tcW w:w="1276" w:type="dxa"/>
          </w:tcPr>
          <w:p w14:paraId="2AD25E22" w14:textId="77777777" w:rsidR="006E3C95" w:rsidRDefault="006E3C95" w:rsidP="006E3C95">
            <w:pPr>
              <w:pStyle w:val="Paragraph"/>
              <w:spacing w:after="0"/>
              <w:rPr>
                <w:noProof/>
              </w:rPr>
            </w:pPr>
            <w:r>
              <w:rPr>
                <w:noProof/>
              </w:rPr>
              <w:t>-</w:t>
            </w:r>
          </w:p>
        </w:tc>
        <w:tc>
          <w:tcPr>
            <w:tcW w:w="992" w:type="dxa"/>
          </w:tcPr>
          <w:p w14:paraId="63720994" w14:textId="77777777" w:rsidR="006E3C95" w:rsidRDefault="006E3C95" w:rsidP="006E3C95">
            <w:pPr>
              <w:pStyle w:val="Paragraph"/>
              <w:spacing w:after="0"/>
              <w:rPr>
                <w:noProof/>
              </w:rPr>
            </w:pPr>
            <w:r>
              <w:rPr>
                <w:noProof/>
              </w:rPr>
              <w:t>31.12.2024</w:t>
            </w:r>
          </w:p>
        </w:tc>
      </w:tr>
      <w:tr w:rsidR="006E3C95" w14:paraId="06DD850E" w14:textId="77777777" w:rsidTr="008924C5">
        <w:trPr>
          <w:cantSplit/>
        </w:trPr>
        <w:tc>
          <w:tcPr>
            <w:tcW w:w="779" w:type="dxa"/>
          </w:tcPr>
          <w:p w14:paraId="28320FAB" w14:textId="77777777" w:rsidR="006E3C95" w:rsidRDefault="006E3C95" w:rsidP="006E3C95">
            <w:pPr>
              <w:pStyle w:val="Paragraph"/>
              <w:spacing w:after="0"/>
              <w:rPr>
                <w:noProof/>
              </w:rPr>
            </w:pPr>
            <w:r>
              <w:rPr>
                <w:noProof/>
              </w:rPr>
              <w:t>0.5134</w:t>
            </w:r>
          </w:p>
        </w:tc>
        <w:tc>
          <w:tcPr>
            <w:tcW w:w="1276" w:type="dxa"/>
          </w:tcPr>
          <w:p w14:paraId="238FE505" w14:textId="77777777" w:rsidR="006E3C95" w:rsidRDefault="006E3C95" w:rsidP="006E3C95">
            <w:pPr>
              <w:pStyle w:val="Paragraph"/>
              <w:spacing w:after="0"/>
              <w:jc w:val="right"/>
              <w:rPr>
                <w:noProof/>
              </w:rPr>
            </w:pPr>
            <w:r>
              <w:rPr>
                <w:noProof/>
              </w:rPr>
              <w:t>ex 3204 11 00</w:t>
            </w:r>
          </w:p>
        </w:tc>
        <w:tc>
          <w:tcPr>
            <w:tcW w:w="709" w:type="dxa"/>
          </w:tcPr>
          <w:p w14:paraId="6251B8BF" w14:textId="77777777" w:rsidR="006E3C95" w:rsidRDefault="006E3C95" w:rsidP="006E3C95">
            <w:pPr>
              <w:pStyle w:val="Paragraph"/>
              <w:spacing w:after="0"/>
              <w:jc w:val="center"/>
              <w:rPr>
                <w:noProof/>
              </w:rPr>
            </w:pPr>
            <w:r>
              <w:rPr>
                <w:noProof/>
              </w:rPr>
              <w:t>45</w:t>
            </w:r>
          </w:p>
        </w:tc>
        <w:tc>
          <w:tcPr>
            <w:tcW w:w="3967" w:type="dxa"/>
          </w:tcPr>
          <w:p w14:paraId="74295F9C" w14:textId="77777777" w:rsidR="006E3C95" w:rsidRDefault="006E3C95" w:rsidP="006E3C95">
            <w:pPr>
              <w:pStyle w:val="Paragraph"/>
              <w:spacing w:after="0"/>
              <w:rPr>
                <w:noProof/>
              </w:rPr>
            </w:pPr>
            <w:r>
              <w:rPr>
                <w:noProof/>
              </w:rPr>
              <w:t>Preparation of dispersion dyes, containing:</w:t>
            </w:r>
          </w:p>
          <w:tbl>
            <w:tblPr>
              <w:tblStyle w:val="Listdash"/>
              <w:tblW w:w="0" w:type="auto"/>
              <w:tblLayout w:type="fixed"/>
              <w:tblLook w:val="0000" w:firstRow="0" w:lastRow="0" w:firstColumn="0" w:lastColumn="0" w:noHBand="0" w:noVBand="0"/>
            </w:tblPr>
            <w:tblGrid>
              <w:gridCol w:w="220"/>
              <w:gridCol w:w="3599"/>
            </w:tblGrid>
            <w:tr w:rsidR="006E3C95" w:rsidRPr="00435F68" w14:paraId="0681087C" w14:textId="77777777" w:rsidTr="008924C5">
              <w:tc>
                <w:tcPr>
                  <w:tcW w:w="220" w:type="dxa"/>
                </w:tcPr>
                <w:p w14:paraId="7245D6E9" w14:textId="77777777" w:rsidR="006E3C95" w:rsidRDefault="006E3C95" w:rsidP="006E3C95">
                  <w:pPr>
                    <w:pStyle w:val="Paragraph"/>
                    <w:spacing w:after="0"/>
                    <w:rPr>
                      <w:noProof/>
                    </w:rPr>
                  </w:pPr>
                  <w:r>
                    <w:rPr>
                      <w:noProof/>
                    </w:rPr>
                    <w:t>—</w:t>
                  </w:r>
                </w:p>
              </w:tc>
              <w:tc>
                <w:tcPr>
                  <w:tcW w:w="3599" w:type="dxa"/>
                </w:tcPr>
                <w:p w14:paraId="7C529091" w14:textId="77777777" w:rsidR="006E3C95" w:rsidRPr="009D59C7" w:rsidRDefault="006E3C95" w:rsidP="006E3C95">
                  <w:pPr>
                    <w:pStyle w:val="Paragraph"/>
                    <w:spacing w:after="0"/>
                    <w:rPr>
                      <w:noProof/>
                      <w:lang w:val="fr-BE"/>
                    </w:rPr>
                  </w:pPr>
                  <w:r w:rsidRPr="009D59C7">
                    <w:rPr>
                      <w:noProof/>
                      <w:lang w:val="fr-BE"/>
                    </w:rPr>
                    <w:t>C.I. Disperse Orange 61 (CAS RN 12270-45-0) or Disperse Orange 288 (CAS RN 96662-24-7),</w:t>
                  </w:r>
                </w:p>
              </w:tc>
            </w:tr>
            <w:tr w:rsidR="006E3C95" w14:paraId="4F619D65" w14:textId="77777777" w:rsidTr="008924C5">
              <w:tc>
                <w:tcPr>
                  <w:tcW w:w="220" w:type="dxa"/>
                </w:tcPr>
                <w:p w14:paraId="1F2F2FA0" w14:textId="77777777" w:rsidR="006E3C95" w:rsidRDefault="006E3C95" w:rsidP="006E3C95">
                  <w:pPr>
                    <w:pStyle w:val="Paragraph"/>
                    <w:spacing w:after="0"/>
                    <w:rPr>
                      <w:noProof/>
                    </w:rPr>
                  </w:pPr>
                  <w:r>
                    <w:rPr>
                      <w:noProof/>
                    </w:rPr>
                    <w:t>—</w:t>
                  </w:r>
                </w:p>
              </w:tc>
              <w:tc>
                <w:tcPr>
                  <w:tcW w:w="3599" w:type="dxa"/>
                </w:tcPr>
                <w:p w14:paraId="7042D7E7" w14:textId="77777777" w:rsidR="006E3C95" w:rsidRDefault="006E3C95" w:rsidP="006E3C95">
                  <w:pPr>
                    <w:pStyle w:val="Paragraph"/>
                    <w:spacing w:after="0"/>
                    <w:rPr>
                      <w:noProof/>
                    </w:rPr>
                  </w:pPr>
                  <w:r>
                    <w:rPr>
                      <w:noProof/>
                    </w:rPr>
                    <w:t>C.I. Disperse Blue 291:1 (CAS RN 872142-01-3),</w:t>
                  </w:r>
                </w:p>
              </w:tc>
            </w:tr>
            <w:tr w:rsidR="006E3C95" w:rsidRPr="00435F68" w14:paraId="6E3D9012" w14:textId="77777777" w:rsidTr="008924C5">
              <w:tc>
                <w:tcPr>
                  <w:tcW w:w="220" w:type="dxa"/>
                </w:tcPr>
                <w:p w14:paraId="6EE01BDB" w14:textId="77777777" w:rsidR="006E3C95" w:rsidRDefault="006E3C95" w:rsidP="006E3C95">
                  <w:pPr>
                    <w:pStyle w:val="Paragraph"/>
                    <w:spacing w:after="0"/>
                    <w:rPr>
                      <w:noProof/>
                    </w:rPr>
                  </w:pPr>
                  <w:r>
                    <w:rPr>
                      <w:noProof/>
                    </w:rPr>
                    <w:t>—</w:t>
                  </w:r>
                </w:p>
              </w:tc>
              <w:tc>
                <w:tcPr>
                  <w:tcW w:w="3599" w:type="dxa"/>
                </w:tcPr>
                <w:p w14:paraId="26999D8A" w14:textId="77777777" w:rsidR="006E3C95" w:rsidRPr="009D59C7" w:rsidRDefault="006E3C95" w:rsidP="006E3C95">
                  <w:pPr>
                    <w:pStyle w:val="Paragraph"/>
                    <w:spacing w:after="0"/>
                    <w:rPr>
                      <w:noProof/>
                      <w:lang w:val="fr-BE"/>
                    </w:rPr>
                  </w:pPr>
                  <w:r w:rsidRPr="009D59C7">
                    <w:rPr>
                      <w:noProof/>
                      <w:lang w:val="fr-BE"/>
                    </w:rPr>
                    <w:t>C.I. Disperse Violet 93:1 (CAS RN 122463-28-9),</w:t>
                  </w:r>
                </w:p>
              </w:tc>
            </w:tr>
          </w:tbl>
          <w:p w14:paraId="4ACCF3AE" w14:textId="77777777" w:rsidR="006E3C95" w:rsidRDefault="006E3C95" w:rsidP="006E3C95">
            <w:pPr>
              <w:pStyle w:val="Paragraph"/>
              <w:spacing w:after="0"/>
              <w:rPr>
                <w:noProof/>
              </w:rPr>
            </w:pPr>
            <w:r>
              <w:rPr>
                <w:noProof/>
              </w:rPr>
              <w:t>whether or not containing C.I. Disperse Red 54 (CAS RN 6657-37-0)</w:t>
            </w:r>
          </w:p>
        </w:tc>
        <w:tc>
          <w:tcPr>
            <w:tcW w:w="994" w:type="dxa"/>
          </w:tcPr>
          <w:p w14:paraId="33AD3ED7" w14:textId="77777777" w:rsidR="006E3C95" w:rsidRDefault="006E3C95" w:rsidP="006E3C95">
            <w:pPr>
              <w:pStyle w:val="Paragraph"/>
              <w:spacing w:after="0"/>
              <w:rPr>
                <w:noProof/>
              </w:rPr>
            </w:pPr>
            <w:r>
              <w:rPr>
                <w:noProof/>
              </w:rPr>
              <w:t>0 %</w:t>
            </w:r>
          </w:p>
        </w:tc>
        <w:tc>
          <w:tcPr>
            <w:tcW w:w="1276" w:type="dxa"/>
          </w:tcPr>
          <w:p w14:paraId="185095C6" w14:textId="77777777" w:rsidR="006E3C95" w:rsidRDefault="006E3C95" w:rsidP="006E3C95">
            <w:pPr>
              <w:pStyle w:val="Paragraph"/>
              <w:spacing w:after="0"/>
              <w:rPr>
                <w:noProof/>
              </w:rPr>
            </w:pPr>
            <w:r>
              <w:rPr>
                <w:noProof/>
              </w:rPr>
              <w:t>-</w:t>
            </w:r>
          </w:p>
        </w:tc>
        <w:tc>
          <w:tcPr>
            <w:tcW w:w="992" w:type="dxa"/>
          </w:tcPr>
          <w:p w14:paraId="668E9456" w14:textId="77777777" w:rsidR="006E3C95" w:rsidRDefault="006E3C95" w:rsidP="006E3C95">
            <w:pPr>
              <w:pStyle w:val="Paragraph"/>
              <w:spacing w:after="0"/>
              <w:rPr>
                <w:noProof/>
              </w:rPr>
            </w:pPr>
            <w:r>
              <w:rPr>
                <w:noProof/>
              </w:rPr>
              <w:t>31.12.2025</w:t>
            </w:r>
          </w:p>
        </w:tc>
      </w:tr>
      <w:tr w:rsidR="006E3C95" w14:paraId="2B97C3BB" w14:textId="77777777" w:rsidTr="008924C5">
        <w:trPr>
          <w:cantSplit/>
        </w:trPr>
        <w:tc>
          <w:tcPr>
            <w:tcW w:w="779" w:type="dxa"/>
          </w:tcPr>
          <w:p w14:paraId="7B462D71" w14:textId="77777777" w:rsidR="006E3C95" w:rsidRDefault="006E3C95" w:rsidP="006E3C95">
            <w:pPr>
              <w:pStyle w:val="Paragraph"/>
              <w:spacing w:after="0"/>
              <w:rPr>
                <w:noProof/>
              </w:rPr>
            </w:pPr>
            <w:r>
              <w:rPr>
                <w:noProof/>
              </w:rPr>
              <w:t>0.5264</w:t>
            </w:r>
          </w:p>
        </w:tc>
        <w:tc>
          <w:tcPr>
            <w:tcW w:w="1276" w:type="dxa"/>
          </w:tcPr>
          <w:p w14:paraId="4E4A5391" w14:textId="77777777" w:rsidR="006E3C95" w:rsidRDefault="006E3C95" w:rsidP="006E3C95">
            <w:pPr>
              <w:pStyle w:val="Paragraph"/>
              <w:spacing w:after="0"/>
              <w:jc w:val="right"/>
              <w:rPr>
                <w:noProof/>
              </w:rPr>
            </w:pPr>
            <w:r>
              <w:rPr>
                <w:noProof/>
              </w:rPr>
              <w:t>ex 3204 11 00</w:t>
            </w:r>
          </w:p>
        </w:tc>
        <w:tc>
          <w:tcPr>
            <w:tcW w:w="709" w:type="dxa"/>
          </w:tcPr>
          <w:p w14:paraId="1474C3E9" w14:textId="77777777" w:rsidR="006E3C95" w:rsidRDefault="006E3C95" w:rsidP="006E3C95">
            <w:pPr>
              <w:pStyle w:val="Paragraph"/>
              <w:spacing w:after="0"/>
              <w:jc w:val="center"/>
              <w:rPr>
                <w:noProof/>
              </w:rPr>
            </w:pPr>
            <w:r>
              <w:rPr>
                <w:noProof/>
              </w:rPr>
              <w:t>50</w:t>
            </w:r>
          </w:p>
        </w:tc>
        <w:tc>
          <w:tcPr>
            <w:tcW w:w="3967" w:type="dxa"/>
          </w:tcPr>
          <w:p w14:paraId="5E8C7A24" w14:textId="77777777" w:rsidR="006E3C95" w:rsidRDefault="006E3C95" w:rsidP="006E3C95">
            <w:pPr>
              <w:pStyle w:val="Paragraph"/>
              <w:spacing w:after="0"/>
              <w:rPr>
                <w:noProof/>
              </w:rPr>
            </w:pPr>
            <w:r>
              <w:rPr>
                <w:noProof/>
              </w:rPr>
              <w:t>Colourant C.I. Disperse Blue 72 (CAS RN 81-48-1) and preparations based thereon with a colourant C.I. Disperse Blue 72 content of 95 % or more by weight</w:t>
            </w:r>
          </w:p>
        </w:tc>
        <w:tc>
          <w:tcPr>
            <w:tcW w:w="994" w:type="dxa"/>
          </w:tcPr>
          <w:p w14:paraId="4E368F45" w14:textId="77777777" w:rsidR="006E3C95" w:rsidRDefault="006E3C95" w:rsidP="006E3C95">
            <w:pPr>
              <w:pStyle w:val="Paragraph"/>
              <w:spacing w:after="0"/>
              <w:rPr>
                <w:noProof/>
              </w:rPr>
            </w:pPr>
            <w:r>
              <w:rPr>
                <w:noProof/>
              </w:rPr>
              <w:t>0 %</w:t>
            </w:r>
          </w:p>
        </w:tc>
        <w:tc>
          <w:tcPr>
            <w:tcW w:w="1276" w:type="dxa"/>
          </w:tcPr>
          <w:p w14:paraId="1E231BE4" w14:textId="77777777" w:rsidR="006E3C95" w:rsidRDefault="006E3C95" w:rsidP="006E3C95">
            <w:pPr>
              <w:pStyle w:val="Paragraph"/>
              <w:spacing w:after="0"/>
              <w:rPr>
                <w:noProof/>
              </w:rPr>
            </w:pPr>
            <w:r>
              <w:rPr>
                <w:noProof/>
              </w:rPr>
              <w:t>-</w:t>
            </w:r>
          </w:p>
        </w:tc>
        <w:tc>
          <w:tcPr>
            <w:tcW w:w="992" w:type="dxa"/>
          </w:tcPr>
          <w:p w14:paraId="43F1BACB" w14:textId="77777777" w:rsidR="006E3C95" w:rsidRDefault="006E3C95" w:rsidP="006E3C95">
            <w:pPr>
              <w:pStyle w:val="Paragraph"/>
              <w:spacing w:after="0"/>
              <w:rPr>
                <w:noProof/>
              </w:rPr>
            </w:pPr>
            <w:r>
              <w:rPr>
                <w:noProof/>
              </w:rPr>
              <w:t>31.12.2027</w:t>
            </w:r>
          </w:p>
        </w:tc>
      </w:tr>
      <w:tr w:rsidR="006E3C95" w14:paraId="5B6C0969" w14:textId="77777777" w:rsidTr="008924C5">
        <w:trPr>
          <w:cantSplit/>
        </w:trPr>
        <w:tc>
          <w:tcPr>
            <w:tcW w:w="779" w:type="dxa"/>
          </w:tcPr>
          <w:p w14:paraId="783CA96F" w14:textId="77777777" w:rsidR="006E3C95" w:rsidRDefault="006E3C95" w:rsidP="006E3C95">
            <w:pPr>
              <w:pStyle w:val="Paragraph"/>
              <w:spacing w:after="0"/>
              <w:rPr>
                <w:noProof/>
              </w:rPr>
            </w:pPr>
            <w:r>
              <w:rPr>
                <w:noProof/>
              </w:rPr>
              <w:t>0.6972</w:t>
            </w:r>
          </w:p>
        </w:tc>
        <w:tc>
          <w:tcPr>
            <w:tcW w:w="1276" w:type="dxa"/>
          </w:tcPr>
          <w:p w14:paraId="4A3CF29F" w14:textId="77777777" w:rsidR="006E3C95" w:rsidRDefault="006E3C95" w:rsidP="006E3C95">
            <w:pPr>
              <w:pStyle w:val="Paragraph"/>
              <w:spacing w:after="0"/>
              <w:jc w:val="right"/>
              <w:rPr>
                <w:noProof/>
              </w:rPr>
            </w:pPr>
            <w:r>
              <w:rPr>
                <w:noProof/>
              </w:rPr>
              <w:t>ex 3204 12 00</w:t>
            </w:r>
          </w:p>
        </w:tc>
        <w:tc>
          <w:tcPr>
            <w:tcW w:w="709" w:type="dxa"/>
          </w:tcPr>
          <w:p w14:paraId="1F349BCD" w14:textId="77777777" w:rsidR="006E3C95" w:rsidRDefault="006E3C95" w:rsidP="006E3C95">
            <w:pPr>
              <w:pStyle w:val="Paragraph"/>
              <w:spacing w:after="0"/>
              <w:jc w:val="center"/>
              <w:rPr>
                <w:noProof/>
              </w:rPr>
            </w:pPr>
            <w:r>
              <w:rPr>
                <w:noProof/>
              </w:rPr>
              <w:t>15</w:t>
            </w:r>
          </w:p>
        </w:tc>
        <w:tc>
          <w:tcPr>
            <w:tcW w:w="3967" w:type="dxa"/>
          </w:tcPr>
          <w:p w14:paraId="4049B960" w14:textId="77777777" w:rsidR="006E3C95" w:rsidRDefault="006E3C95" w:rsidP="006E3C95">
            <w:pPr>
              <w:pStyle w:val="Paragraph"/>
              <w:spacing w:after="0"/>
              <w:rPr>
                <w:noProof/>
              </w:rPr>
            </w:pPr>
            <w:r>
              <w:rPr>
                <w:noProof/>
              </w:rPr>
              <w:t>Colourant C.I. Acid Brown 75 (CAS RN 8011-86-7) and preparations based thereon with a colourant C.I. Acid Brown 75 content of 75 % or more by weight</w:t>
            </w:r>
          </w:p>
        </w:tc>
        <w:tc>
          <w:tcPr>
            <w:tcW w:w="994" w:type="dxa"/>
          </w:tcPr>
          <w:p w14:paraId="675970AA" w14:textId="77777777" w:rsidR="006E3C95" w:rsidRDefault="006E3C95" w:rsidP="006E3C95">
            <w:pPr>
              <w:pStyle w:val="Paragraph"/>
              <w:spacing w:after="0"/>
              <w:rPr>
                <w:noProof/>
              </w:rPr>
            </w:pPr>
            <w:r>
              <w:rPr>
                <w:noProof/>
              </w:rPr>
              <w:t>0 %</w:t>
            </w:r>
          </w:p>
        </w:tc>
        <w:tc>
          <w:tcPr>
            <w:tcW w:w="1276" w:type="dxa"/>
          </w:tcPr>
          <w:p w14:paraId="6D440CF6" w14:textId="77777777" w:rsidR="006E3C95" w:rsidRDefault="006E3C95" w:rsidP="006E3C95">
            <w:pPr>
              <w:pStyle w:val="Paragraph"/>
              <w:spacing w:after="0"/>
              <w:rPr>
                <w:noProof/>
              </w:rPr>
            </w:pPr>
            <w:r>
              <w:rPr>
                <w:noProof/>
              </w:rPr>
              <w:t>-</w:t>
            </w:r>
          </w:p>
        </w:tc>
        <w:tc>
          <w:tcPr>
            <w:tcW w:w="992" w:type="dxa"/>
          </w:tcPr>
          <w:p w14:paraId="66B22616" w14:textId="77777777" w:rsidR="006E3C95" w:rsidRDefault="006E3C95" w:rsidP="006E3C95">
            <w:pPr>
              <w:pStyle w:val="Paragraph"/>
              <w:spacing w:after="0"/>
              <w:rPr>
                <w:noProof/>
              </w:rPr>
            </w:pPr>
            <w:r>
              <w:rPr>
                <w:noProof/>
              </w:rPr>
              <w:t>31.12.2026</w:t>
            </w:r>
          </w:p>
        </w:tc>
      </w:tr>
      <w:tr w:rsidR="006E3C95" w14:paraId="7B3A5B27" w14:textId="77777777" w:rsidTr="008924C5">
        <w:trPr>
          <w:cantSplit/>
        </w:trPr>
        <w:tc>
          <w:tcPr>
            <w:tcW w:w="779" w:type="dxa"/>
          </w:tcPr>
          <w:p w14:paraId="5AB1DECE" w14:textId="77777777" w:rsidR="006E3C95" w:rsidRDefault="006E3C95" w:rsidP="006E3C95">
            <w:pPr>
              <w:pStyle w:val="Paragraph"/>
              <w:spacing w:after="0"/>
              <w:rPr>
                <w:noProof/>
              </w:rPr>
            </w:pPr>
            <w:r>
              <w:rPr>
                <w:noProof/>
              </w:rPr>
              <w:t>0.6975</w:t>
            </w:r>
          </w:p>
        </w:tc>
        <w:tc>
          <w:tcPr>
            <w:tcW w:w="1276" w:type="dxa"/>
          </w:tcPr>
          <w:p w14:paraId="74BD609F" w14:textId="77777777" w:rsidR="006E3C95" w:rsidRDefault="006E3C95" w:rsidP="006E3C95">
            <w:pPr>
              <w:pStyle w:val="Paragraph"/>
              <w:spacing w:after="0"/>
              <w:jc w:val="right"/>
              <w:rPr>
                <w:noProof/>
              </w:rPr>
            </w:pPr>
            <w:r>
              <w:rPr>
                <w:noProof/>
              </w:rPr>
              <w:t>ex 3204 12 00</w:t>
            </w:r>
          </w:p>
        </w:tc>
        <w:tc>
          <w:tcPr>
            <w:tcW w:w="709" w:type="dxa"/>
          </w:tcPr>
          <w:p w14:paraId="2030A129" w14:textId="77777777" w:rsidR="006E3C95" w:rsidRDefault="006E3C95" w:rsidP="006E3C95">
            <w:pPr>
              <w:pStyle w:val="Paragraph"/>
              <w:spacing w:after="0"/>
              <w:jc w:val="center"/>
              <w:rPr>
                <w:noProof/>
              </w:rPr>
            </w:pPr>
            <w:r>
              <w:rPr>
                <w:noProof/>
              </w:rPr>
              <w:t>17</w:t>
            </w:r>
          </w:p>
        </w:tc>
        <w:tc>
          <w:tcPr>
            <w:tcW w:w="3967" w:type="dxa"/>
          </w:tcPr>
          <w:p w14:paraId="04A35CDE" w14:textId="77777777" w:rsidR="006E3C95" w:rsidRDefault="006E3C95" w:rsidP="006E3C95">
            <w:pPr>
              <w:pStyle w:val="Paragraph"/>
              <w:spacing w:after="0"/>
              <w:rPr>
                <w:noProof/>
              </w:rPr>
            </w:pPr>
            <w:r>
              <w:rPr>
                <w:noProof/>
              </w:rPr>
              <w:t>Colourant C.I. Acid Brown 355 (CAS RN 84989-26-4 or 60181-77-3) and preparations based thereon with a colourant C.I. Acid Brown 355 content of 75 % or more by weight</w:t>
            </w:r>
          </w:p>
        </w:tc>
        <w:tc>
          <w:tcPr>
            <w:tcW w:w="994" w:type="dxa"/>
          </w:tcPr>
          <w:p w14:paraId="0A2E6241" w14:textId="77777777" w:rsidR="006E3C95" w:rsidRDefault="006E3C95" w:rsidP="006E3C95">
            <w:pPr>
              <w:pStyle w:val="Paragraph"/>
              <w:spacing w:after="0"/>
              <w:rPr>
                <w:noProof/>
              </w:rPr>
            </w:pPr>
            <w:r>
              <w:rPr>
                <w:noProof/>
              </w:rPr>
              <w:t>0 %</w:t>
            </w:r>
          </w:p>
        </w:tc>
        <w:tc>
          <w:tcPr>
            <w:tcW w:w="1276" w:type="dxa"/>
          </w:tcPr>
          <w:p w14:paraId="307C1488" w14:textId="77777777" w:rsidR="006E3C95" w:rsidRDefault="006E3C95" w:rsidP="006E3C95">
            <w:pPr>
              <w:pStyle w:val="Paragraph"/>
              <w:spacing w:after="0"/>
              <w:rPr>
                <w:noProof/>
              </w:rPr>
            </w:pPr>
            <w:r>
              <w:rPr>
                <w:noProof/>
              </w:rPr>
              <w:t>-</w:t>
            </w:r>
          </w:p>
        </w:tc>
        <w:tc>
          <w:tcPr>
            <w:tcW w:w="992" w:type="dxa"/>
          </w:tcPr>
          <w:p w14:paraId="232C72BC" w14:textId="77777777" w:rsidR="006E3C95" w:rsidRDefault="006E3C95" w:rsidP="006E3C95">
            <w:pPr>
              <w:pStyle w:val="Paragraph"/>
              <w:spacing w:after="0"/>
              <w:rPr>
                <w:noProof/>
              </w:rPr>
            </w:pPr>
            <w:r>
              <w:rPr>
                <w:noProof/>
              </w:rPr>
              <w:t>31.12.2026</w:t>
            </w:r>
          </w:p>
        </w:tc>
      </w:tr>
      <w:tr w:rsidR="006E3C95" w14:paraId="5363AA17" w14:textId="77777777" w:rsidTr="008924C5">
        <w:trPr>
          <w:cantSplit/>
        </w:trPr>
        <w:tc>
          <w:tcPr>
            <w:tcW w:w="779" w:type="dxa"/>
          </w:tcPr>
          <w:p w14:paraId="08C7E49A" w14:textId="77777777" w:rsidR="006E3C95" w:rsidRDefault="006E3C95" w:rsidP="006E3C95">
            <w:pPr>
              <w:pStyle w:val="Paragraph"/>
              <w:spacing w:after="0"/>
              <w:rPr>
                <w:noProof/>
              </w:rPr>
            </w:pPr>
            <w:r>
              <w:rPr>
                <w:noProof/>
              </w:rPr>
              <w:t>0.7021</w:t>
            </w:r>
          </w:p>
        </w:tc>
        <w:tc>
          <w:tcPr>
            <w:tcW w:w="1276" w:type="dxa"/>
          </w:tcPr>
          <w:p w14:paraId="77999E1E" w14:textId="77777777" w:rsidR="006E3C95" w:rsidRDefault="006E3C95" w:rsidP="006E3C95">
            <w:pPr>
              <w:pStyle w:val="Paragraph"/>
              <w:spacing w:after="0"/>
              <w:jc w:val="right"/>
              <w:rPr>
                <w:noProof/>
              </w:rPr>
            </w:pPr>
            <w:r>
              <w:rPr>
                <w:noProof/>
              </w:rPr>
              <w:t>ex 3204 12 00</w:t>
            </w:r>
          </w:p>
        </w:tc>
        <w:tc>
          <w:tcPr>
            <w:tcW w:w="709" w:type="dxa"/>
          </w:tcPr>
          <w:p w14:paraId="5B53CB40" w14:textId="77777777" w:rsidR="006E3C95" w:rsidRDefault="006E3C95" w:rsidP="006E3C95">
            <w:pPr>
              <w:pStyle w:val="Paragraph"/>
              <w:spacing w:after="0"/>
              <w:jc w:val="center"/>
              <w:rPr>
                <w:noProof/>
              </w:rPr>
            </w:pPr>
            <w:r>
              <w:rPr>
                <w:noProof/>
              </w:rPr>
              <w:t>25</w:t>
            </w:r>
          </w:p>
        </w:tc>
        <w:tc>
          <w:tcPr>
            <w:tcW w:w="3967" w:type="dxa"/>
          </w:tcPr>
          <w:p w14:paraId="38A934E3" w14:textId="77777777" w:rsidR="006E3C95" w:rsidRDefault="006E3C95" w:rsidP="006E3C95">
            <w:pPr>
              <w:pStyle w:val="Paragraph"/>
              <w:spacing w:after="0"/>
              <w:rPr>
                <w:noProof/>
              </w:rPr>
            </w:pPr>
            <w:r>
              <w:rPr>
                <w:noProof/>
              </w:rPr>
              <w:t>Colourant C.I. Acid Black 210 (CAS RN 85223-29-6 or 99576-15-5) and preparations based thereon with a colourant C.I. Acid Black 210 content of 50 % or more by weight</w:t>
            </w:r>
          </w:p>
        </w:tc>
        <w:tc>
          <w:tcPr>
            <w:tcW w:w="994" w:type="dxa"/>
          </w:tcPr>
          <w:p w14:paraId="4E5EABC0" w14:textId="77777777" w:rsidR="006E3C95" w:rsidRDefault="006E3C95" w:rsidP="006E3C95">
            <w:pPr>
              <w:pStyle w:val="Paragraph"/>
              <w:spacing w:after="0"/>
              <w:rPr>
                <w:noProof/>
              </w:rPr>
            </w:pPr>
            <w:r>
              <w:rPr>
                <w:noProof/>
              </w:rPr>
              <w:t>0 %</w:t>
            </w:r>
          </w:p>
        </w:tc>
        <w:tc>
          <w:tcPr>
            <w:tcW w:w="1276" w:type="dxa"/>
          </w:tcPr>
          <w:p w14:paraId="20EFC2F0" w14:textId="77777777" w:rsidR="006E3C95" w:rsidRDefault="006E3C95" w:rsidP="006E3C95">
            <w:pPr>
              <w:pStyle w:val="Paragraph"/>
              <w:spacing w:after="0"/>
              <w:rPr>
                <w:noProof/>
              </w:rPr>
            </w:pPr>
            <w:r>
              <w:rPr>
                <w:noProof/>
              </w:rPr>
              <w:t>-</w:t>
            </w:r>
          </w:p>
        </w:tc>
        <w:tc>
          <w:tcPr>
            <w:tcW w:w="992" w:type="dxa"/>
          </w:tcPr>
          <w:p w14:paraId="29163107" w14:textId="77777777" w:rsidR="006E3C95" w:rsidRDefault="006E3C95" w:rsidP="006E3C95">
            <w:pPr>
              <w:pStyle w:val="Paragraph"/>
              <w:spacing w:after="0"/>
              <w:rPr>
                <w:noProof/>
              </w:rPr>
            </w:pPr>
            <w:r>
              <w:rPr>
                <w:noProof/>
              </w:rPr>
              <w:t>31.12.2026</w:t>
            </w:r>
          </w:p>
        </w:tc>
      </w:tr>
      <w:tr w:rsidR="006E3C95" w14:paraId="6D2BF620" w14:textId="77777777" w:rsidTr="008924C5">
        <w:trPr>
          <w:cantSplit/>
        </w:trPr>
        <w:tc>
          <w:tcPr>
            <w:tcW w:w="779" w:type="dxa"/>
          </w:tcPr>
          <w:p w14:paraId="31811850" w14:textId="77777777" w:rsidR="006E3C95" w:rsidRDefault="006E3C95" w:rsidP="006E3C95">
            <w:pPr>
              <w:pStyle w:val="Paragraph"/>
              <w:spacing w:after="0"/>
              <w:rPr>
                <w:noProof/>
              </w:rPr>
            </w:pPr>
            <w:r>
              <w:rPr>
                <w:noProof/>
              </w:rPr>
              <w:t>0.6976</w:t>
            </w:r>
          </w:p>
        </w:tc>
        <w:tc>
          <w:tcPr>
            <w:tcW w:w="1276" w:type="dxa"/>
          </w:tcPr>
          <w:p w14:paraId="408E7461" w14:textId="77777777" w:rsidR="006E3C95" w:rsidRDefault="006E3C95" w:rsidP="006E3C95">
            <w:pPr>
              <w:pStyle w:val="Paragraph"/>
              <w:spacing w:after="0"/>
              <w:jc w:val="right"/>
              <w:rPr>
                <w:noProof/>
              </w:rPr>
            </w:pPr>
            <w:r>
              <w:rPr>
                <w:noProof/>
              </w:rPr>
              <w:t>ex 3204 12 00</w:t>
            </w:r>
          </w:p>
        </w:tc>
        <w:tc>
          <w:tcPr>
            <w:tcW w:w="709" w:type="dxa"/>
          </w:tcPr>
          <w:p w14:paraId="3413735F" w14:textId="77777777" w:rsidR="006E3C95" w:rsidRDefault="006E3C95" w:rsidP="006E3C95">
            <w:pPr>
              <w:pStyle w:val="Paragraph"/>
              <w:spacing w:after="0"/>
              <w:jc w:val="center"/>
              <w:rPr>
                <w:noProof/>
              </w:rPr>
            </w:pPr>
            <w:r>
              <w:rPr>
                <w:noProof/>
              </w:rPr>
              <w:t>27</w:t>
            </w:r>
          </w:p>
        </w:tc>
        <w:tc>
          <w:tcPr>
            <w:tcW w:w="3967" w:type="dxa"/>
          </w:tcPr>
          <w:p w14:paraId="693DDDF3" w14:textId="77777777" w:rsidR="006E3C95" w:rsidRDefault="006E3C95" w:rsidP="006E3C95">
            <w:pPr>
              <w:pStyle w:val="Paragraph"/>
              <w:spacing w:after="0"/>
              <w:rPr>
                <w:noProof/>
              </w:rPr>
            </w:pPr>
            <w:r>
              <w:rPr>
                <w:noProof/>
              </w:rPr>
              <w:t>Colourant C.I. Acid Brown 425 (CAS RN 75234-41-2 or 119509-49-8) and preparations based thereon with a colourant C.I. Acid Brown 425 content of 75 % or more by weight</w:t>
            </w:r>
          </w:p>
        </w:tc>
        <w:tc>
          <w:tcPr>
            <w:tcW w:w="994" w:type="dxa"/>
          </w:tcPr>
          <w:p w14:paraId="05789656" w14:textId="77777777" w:rsidR="006E3C95" w:rsidRDefault="006E3C95" w:rsidP="006E3C95">
            <w:pPr>
              <w:pStyle w:val="Paragraph"/>
              <w:spacing w:after="0"/>
              <w:rPr>
                <w:noProof/>
              </w:rPr>
            </w:pPr>
            <w:r>
              <w:rPr>
                <w:noProof/>
              </w:rPr>
              <w:t>0 %</w:t>
            </w:r>
          </w:p>
        </w:tc>
        <w:tc>
          <w:tcPr>
            <w:tcW w:w="1276" w:type="dxa"/>
          </w:tcPr>
          <w:p w14:paraId="7E2C19A9" w14:textId="77777777" w:rsidR="006E3C95" w:rsidRDefault="006E3C95" w:rsidP="006E3C95">
            <w:pPr>
              <w:pStyle w:val="Paragraph"/>
              <w:spacing w:after="0"/>
              <w:rPr>
                <w:noProof/>
              </w:rPr>
            </w:pPr>
            <w:r>
              <w:rPr>
                <w:noProof/>
              </w:rPr>
              <w:t>-</w:t>
            </w:r>
          </w:p>
        </w:tc>
        <w:tc>
          <w:tcPr>
            <w:tcW w:w="992" w:type="dxa"/>
          </w:tcPr>
          <w:p w14:paraId="7CE15FFA" w14:textId="77777777" w:rsidR="006E3C95" w:rsidRDefault="006E3C95" w:rsidP="006E3C95">
            <w:pPr>
              <w:pStyle w:val="Paragraph"/>
              <w:spacing w:after="0"/>
              <w:rPr>
                <w:noProof/>
              </w:rPr>
            </w:pPr>
            <w:r>
              <w:rPr>
                <w:noProof/>
              </w:rPr>
              <w:t>31.12.2026</w:t>
            </w:r>
          </w:p>
        </w:tc>
      </w:tr>
      <w:tr w:rsidR="006E3C95" w14:paraId="2E5021FE" w14:textId="77777777" w:rsidTr="008924C5">
        <w:trPr>
          <w:cantSplit/>
        </w:trPr>
        <w:tc>
          <w:tcPr>
            <w:tcW w:w="779" w:type="dxa"/>
          </w:tcPr>
          <w:p w14:paraId="4A8E10A7" w14:textId="77777777" w:rsidR="006E3C95" w:rsidRDefault="006E3C95" w:rsidP="006E3C95">
            <w:pPr>
              <w:pStyle w:val="Paragraph"/>
              <w:spacing w:after="0"/>
              <w:rPr>
                <w:noProof/>
              </w:rPr>
            </w:pPr>
            <w:r>
              <w:rPr>
                <w:noProof/>
              </w:rPr>
              <w:t>0.6963</w:t>
            </w:r>
          </w:p>
        </w:tc>
        <w:tc>
          <w:tcPr>
            <w:tcW w:w="1276" w:type="dxa"/>
          </w:tcPr>
          <w:p w14:paraId="4721A737" w14:textId="77777777" w:rsidR="006E3C95" w:rsidRDefault="006E3C95" w:rsidP="006E3C95">
            <w:pPr>
              <w:pStyle w:val="Paragraph"/>
              <w:spacing w:after="0"/>
              <w:jc w:val="right"/>
              <w:rPr>
                <w:noProof/>
              </w:rPr>
            </w:pPr>
            <w:r>
              <w:rPr>
                <w:noProof/>
              </w:rPr>
              <w:t>ex 3204 12 00</w:t>
            </w:r>
          </w:p>
        </w:tc>
        <w:tc>
          <w:tcPr>
            <w:tcW w:w="709" w:type="dxa"/>
          </w:tcPr>
          <w:p w14:paraId="7118CCEF" w14:textId="77777777" w:rsidR="006E3C95" w:rsidRDefault="006E3C95" w:rsidP="006E3C95">
            <w:pPr>
              <w:pStyle w:val="Paragraph"/>
              <w:spacing w:after="0"/>
              <w:jc w:val="center"/>
              <w:rPr>
                <w:noProof/>
              </w:rPr>
            </w:pPr>
            <w:r>
              <w:rPr>
                <w:noProof/>
              </w:rPr>
              <w:t>35</w:t>
            </w:r>
          </w:p>
        </w:tc>
        <w:tc>
          <w:tcPr>
            <w:tcW w:w="3967" w:type="dxa"/>
          </w:tcPr>
          <w:p w14:paraId="5F7AD280" w14:textId="77777777" w:rsidR="006E3C95" w:rsidRDefault="006E3C95" w:rsidP="006E3C95">
            <w:pPr>
              <w:pStyle w:val="Paragraph"/>
              <w:spacing w:after="0"/>
              <w:rPr>
                <w:noProof/>
              </w:rPr>
            </w:pPr>
            <w:r>
              <w:rPr>
                <w:noProof/>
              </w:rPr>
              <w:t>Colourant C.I. Acid Black 234 (CAS RN 157577-99-6) and preparations based thereon with a colourant C.I. Acid Black 234 content of 75 % or more by weight</w:t>
            </w:r>
          </w:p>
        </w:tc>
        <w:tc>
          <w:tcPr>
            <w:tcW w:w="994" w:type="dxa"/>
          </w:tcPr>
          <w:p w14:paraId="05EA6513" w14:textId="77777777" w:rsidR="006E3C95" w:rsidRDefault="006E3C95" w:rsidP="006E3C95">
            <w:pPr>
              <w:pStyle w:val="Paragraph"/>
              <w:spacing w:after="0"/>
              <w:rPr>
                <w:noProof/>
              </w:rPr>
            </w:pPr>
            <w:r>
              <w:rPr>
                <w:noProof/>
              </w:rPr>
              <w:t>0 %</w:t>
            </w:r>
          </w:p>
        </w:tc>
        <w:tc>
          <w:tcPr>
            <w:tcW w:w="1276" w:type="dxa"/>
          </w:tcPr>
          <w:p w14:paraId="0C3444F3" w14:textId="77777777" w:rsidR="006E3C95" w:rsidRDefault="006E3C95" w:rsidP="006E3C95">
            <w:pPr>
              <w:pStyle w:val="Paragraph"/>
              <w:spacing w:after="0"/>
              <w:rPr>
                <w:noProof/>
              </w:rPr>
            </w:pPr>
            <w:r>
              <w:rPr>
                <w:noProof/>
              </w:rPr>
              <w:t>-</w:t>
            </w:r>
          </w:p>
        </w:tc>
        <w:tc>
          <w:tcPr>
            <w:tcW w:w="992" w:type="dxa"/>
          </w:tcPr>
          <w:p w14:paraId="4C45D6D9" w14:textId="77777777" w:rsidR="006E3C95" w:rsidRDefault="006E3C95" w:rsidP="006E3C95">
            <w:pPr>
              <w:pStyle w:val="Paragraph"/>
              <w:spacing w:after="0"/>
              <w:rPr>
                <w:noProof/>
              </w:rPr>
            </w:pPr>
            <w:r>
              <w:rPr>
                <w:noProof/>
              </w:rPr>
              <w:t>31.12.2026</w:t>
            </w:r>
          </w:p>
        </w:tc>
      </w:tr>
      <w:tr w:rsidR="006E3C95" w14:paraId="3AC648A6" w14:textId="77777777" w:rsidTr="008924C5">
        <w:trPr>
          <w:cantSplit/>
        </w:trPr>
        <w:tc>
          <w:tcPr>
            <w:tcW w:w="779" w:type="dxa"/>
          </w:tcPr>
          <w:p w14:paraId="5334DAF9" w14:textId="77777777" w:rsidR="006E3C95" w:rsidRDefault="006E3C95" w:rsidP="006E3C95">
            <w:pPr>
              <w:pStyle w:val="Paragraph"/>
              <w:spacing w:after="0"/>
              <w:rPr>
                <w:noProof/>
              </w:rPr>
            </w:pPr>
            <w:r>
              <w:rPr>
                <w:noProof/>
              </w:rPr>
              <w:t>0.6964</w:t>
            </w:r>
          </w:p>
        </w:tc>
        <w:tc>
          <w:tcPr>
            <w:tcW w:w="1276" w:type="dxa"/>
          </w:tcPr>
          <w:p w14:paraId="2DC16A29" w14:textId="77777777" w:rsidR="006E3C95" w:rsidRDefault="006E3C95" w:rsidP="006E3C95">
            <w:pPr>
              <w:pStyle w:val="Paragraph"/>
              <w:spacing w:after="0"/>
              <w:jc w:val="right"/>
              <w:rPr>
                <w:noProof/>
              </w:rPr>
            </w:pPr>
            <w:r>
              <w:rPr>
                <w:noProof/>
              </w:rPr>
              <w:t>ex 3204 12 00</w:t>
            </w:r>
          </w:p>
        </w:tc>
        <w:tc>
          <w:tcPr>
            <w:tcW w:w="709" w:type="dxa"/>
          </w:tcPr>
          <w:p w14:paraId="7012695A" w14:textId="77777777" w:rsidR="006E3C95" w:rsidRDefault="006E3C95" w:rsidP="006E3C95">
            <w:pPr>
              <w:pStyle w:val="Paragraph"/>
              <w:spacing w:after="0"/>
              <w:jc w:val="center"/>
              <w:rPr>
                <w:noProof/>
              </w:rPr>
            </w:pPr>
            <w:r>
              <w:rPr>
                <w:noProof/>
              </w:rPr>
              <w:t>37</w:t>
            </w:r>
          </w:p>
        </w:tc>
        <w:tc>
          <w:tcPr>
            <w:tcW w:w="3967" w:type="dxa"/>
          </w:tcPr>
          <w:p w14:paraId="0D60A652" w14:textId="77777777" w:rsidR="006E3C95" w:rsidRDefault="006E3C95" w:rsidP="006E3C95">
            <w:pPr>
              <w:pStyle w:val="Paragraph"/>
              <w:spacing w:after="0"/>
              <w:rPr>
                <w:noProof/>
              </w:rPr>
            </w:pPr>
            <w:r>
              <w:rPr>
                <w:noProof/>
              </w:rPr>
              <w:t>Colourant C.I. Acid Black 210 sodium salt (CAS RN 201792-73-6) and preparations based thereon with a colourant C.I. Acid Black 210 sodium salt content of 50 % or more by weight</w:t>
            </w:r>
          </w:p>
        </w:tc>
        <w:tc>
          <w:tcPr>
            <w:tcW w:w="994" w:type="dxa"/>
          </w:tcPr>
          <w:p w14:paraId="4FD95EBF" w14:textId="77777777" w:rsidR="006E3C95" w:rsidRDefault="006E3C95" w:rsidP="006E3C95">
            <w:pPr>
              <w:pStyle w:val="Paragraph"/>
              <w:spacing w:after="0"/>
              <w:rPr>
                <w:noProof/>
              </w:rPr>
            </w:pPr>
            <w:r>
              <w:rPr>
                <w:noProof/>
              </w:rPr>
              <w:t>0 %</w:t>
            </w:r>
          </w:p>
        </w:tc>
        <w:tc>
          <w:tcPr>
            <w:tcW w:w="1276" w:type="dxa"/>
          </w:tcPr>
          <w:p w14:paraId="61149FC0" w14:textId="77777777" w:rsidR="006E3C95" w:rsidRDefault="006E3C95" w:rsidP="006E3C95">
            <w:pPr>
              <w:pStyle w:val="Paragraph"/>
              <w:spacing w:after="0"/>
              <w:rPr>
                <w:noProof/>
              </w:rPr>
            </w:pPr>
            <w:r>
              <w:rPr>
                <w:noProof/>
              </w:rPr>
              <w:t>-</w:t>
            </w:r>
          </w:p>
        </w:tc>
        <w:tc>
          <w:tcPr>
            <w:tcW w:w="992" w:type="dxa"/>
          </w:tcPr>
          <w:p w14:paraId="6F4164D6" w14:textId="77777777" w:rsidR="006E3C95" w:rsidRDefault="006E3C95" w:rsidP="006E3C95">
            <w:pPr>
              <w:pStyle w:val="Paragraph"/>
              <w:spacing w:after="0"/>
              <w:rPr>
                <w:noProof/>
              </w:rPr>
            </w:pPr>
            <w:r>
              <w:rPr>
                <w:noProof/>
              </w:rPr>
              <w:t>31.12.2026</w:t>
            </w:r>
          </w:p>
        </w:tc>
      </w:tr>
      <w:tr w:rsidR="006E3C95" w14:paraId="541416BE" w14:textId="77777777" w:rsidTr="008924C5">
        <w:trPr>
          <w:cantSplit/>
        </w:trPr>
        <w:tc>
          <w:tcPr>
            <w:tcW w:w="779" w:type="dxa"/>
          </w:tcPr>
          <w:p w14:paraId="63DDD927" w14:textId="77777777" w:rsidR="006E3C95" w:rsidRDefault="006E3C95" w:rsidP="006E3C95">
            <w:pPr>
              <w:pStyle w:val="Paragraph"/>
              <w:spacing w:after="0"/>
              <w:rPr>
                <w:noProof/>
              </w:rPr>
            </w:pPr>
            <w:r>
              <w:rPr>
                <w:noProof/>
              </w:rPr>
              <w:t>0.5925</w:t>
            </w:r>
          </w:p>
        </w:tc>
        <w:tc>
          <w:tcPr>
            <w:tcW w:w="1276" w:type="dxa"/>
          </w:tcPr>
          <w:p w14:paraId="50E086A2" w14:textId="77777777" w:rsidR="006E3C95" w:rsidRDefault="006E3C95" w:rsidP="006E3C95">
            <w:pPr>
              <w:pStyle w:val="Paragraph"/>
              <w:spacing w:after="0"/>
              <w:jc w:val="right"/>
              <w:rPr>
                <w:noProof/>
              </w:rPr>
            </w:pPr>
            <w:r>
              <w:rPr>
                <w:rStyle w:val="FootnoteReference"/>
                <w:noProof/>
              </w:rPr>
              <w:t>*</w:t>
            </w:r>
            <w:r>
              <w:rPr>
                <w:noProof/>
              </w:rPr>
              <w:t>ex 3204 12 00</w:t>
            </w:r>
          </w:p>
        </w:tc>
        <w:tc>
          <w:tcPr>
            <w:tcW w:w="709" w:type="dxa"/>
          </w:tcPr>
          <w:p w14:paraId="5099CA0B" w14:textId="77777777" w:rsidR="006E3C95" w:rsidRDefault="006E3C95" w:rsidP="006E3C95">
            <w:pPr>
              <w:pStyle w:val="Paragraph"/>
              <w:spacing w:after="0"/>
              <w:jc w:val="center"/>
              <w:rPr>
                <w:noProof/>
              </w:rPr>
            </w:pPr>
            <w:r>
              <w:rPr>
                <w:noProof/>
              </w:rPr>
              <w:t>40</w:t>
            </w:r>
          </w:p>
        </w:tc>
        <w:tc>
          <w:tcPr>
            <w:tcW w:w="3967" w:type="dxa"/>
          </w:tcPr>
          <w:p w14:paraId="36E8F5FE" w14:textId="77777777" w:rsidR="006E3C95" w:rsidRDefault="006E3C95" w:rsidP="006E3C95">
            <w:pPr>
              <w:pStyle w:val="Paragraph"/>
              <w:spacing w:after="0"/>
              <w:rPr>
                <w:noProof/>
              </w:rPr>
            </w:pPr>
            <w:r>
              <w:rPr>
                <w:noProof/>
              </w:rPr>
              <w:t>Liquid dye preparation containing anionic acid dye C.I. Acid Blue 182 (CAS RN 12219-26-0)</w:t>
            </w:r>
          </w:p>
        </w:tc>
        <w:tc>
          <w:tcPr>
            <w:tcW w:w="994" w:type="dxa"/>
          </w:tcPr>
          <w:p w14:paraId="2231DDA1" w14:textId="77777777" w:rsidR="006E3C95" w:rsidRDefault="006E3C95" w:rsidP="006E3C95">
            <w:pPr>
              <w:pStyle w:val="Paragraph"/>
              <w:spacing w:after="0"/>
              <w:rPr>
                <w:noProof/>
              </w:rPr>
            </w:pPr>
            <w:r>
              <w:rPr>
                <w:noProof/>
              </w:rPr>
              <w:t>0 %</w:t>
            </w:r>
          </w:p>
        </w:tc>
        <w:tc>
          <w:tcPr>
            <w:tcW w:w="1276" w:type="dxa"/>
          </w:tcPr>
          <w:p w14:paraId="6E10207C" w14:textId="77777777" w:rsidR="006E3C95" w:rsidRDefault="006E3C95" w:rsidP="006E3C95">
            <w:pPr>
              <w:pStyle w:val="Paragraph"/>
              <w:spacing w:after="0"/>
              <w:rPr>
                <w:noProof/>
              </w:rPr>
            </w:pPr>
            <w:r>
              <w:rPr>
                <w:noProof/>
              </w:rPr>
              <w:t>-</w:t>
            </w:r>
          </w:p>
        </w:tc>
        <w:tc>
          <w:tcPr>
            <w:tcW w:w="992" w:type="dxa"/>
          </w:tcPr>
          <w:p w14:paraId="7BBB1B52" w14:textId="77777777" w:rsidR="006E3C95" w:rsidRDefault="006E3C95" w:rsidP="006E3C95">
            <w:pPr>
              <w:pStyle w:val="Paragraph"/>
              <w:spacing w:after="0"/>
              <w:rPr>
                <w:noProof/>
              </w:rPr>
            </w:pPr>
            <w:r>
              <w:rPr>
                <w:noProof/>
              </w:rPr>
              <w:t>31.12.2024</w:t>
            </w:r>
          </w:p>
        </w:tc>
      </w:tr>
      <w:tr w:rsidR="006E3C95" w14:paraId="263F8B3B" w14:textId="77777777" w:rsidTr="008924C5">
        <w:trPr>
          <w:cantSplit/>
        </w:trPr>
        <w:tc>
          <w:tcPr>
            <w:tcW w:w="779" w:type="dxa"/>
          </w:tcPr>
          <w:p w14:paraId="21B95DE7" w14:textId="77777777" w:rsidR="006E3C95" w:rsidRDefault="006E3C95" w:rsidP="006E3C95">
            <w:pPr>
              <w:pStyle w:val="Paragraph"/>
              <w:spacing w:after="0"/>
              <w:rPr>
                <w:noProof/>
              </w:rPr>
            </w:pPr>
            <w:r>
              <w:rPr>
                <w:noProof/>
              </w:rPr>
              <w:t>0.6965</w:t>
            </w:r>
          </w:p>
        </w:tc>
        <w:tc>
          <w:tcPr>
            <w:tcW w:w="1276" w:type="dxa"/>
          </w:tcPr>
          <w:p w14:paraId="5F542974" w14:textId="77777777" w:rsidR="006E3C95" w:rsidRDefault="006E3C95" w:rsidP="006E3C95">
            <w:pPr>
              <w:pStyle w:val="Paragraph"/>
              <w:spacing w:after="0"/>
              <w:jc w:val="right"/>
              <w:rPr>
                <w:noProof/>
              </w:rPr>
            </w:pPr>
            <w:r>
              <w:rPr>
                <w:noProof/>
              </w:rPr>
              <w:t>ex 3204 12 00</w:t>
            </w:r>
          </w:p>
        </w:tc>
        <w:tc>
          <w:tcPr>
            <w:tcW w:w="709" w:type="dxa"/>
          </w:tcPr>
          <w:p w14:paraId="3AC72C5F" w14:textId="77777777" w:rsidR="006E3C95" w:rsidRDefault="006E3C95" w:rsidP="006E3C95">
            <w:pPr>
              <w:pStyle w:val="Paragraph"/>
              <w:spacing w:after="0"/>
              <w:jc w:val="center"/>
              <w:rPr>
                <w:noProof/>
              </w:rPr>
            </w:pPr>
            <w:r>
              <w:rPr>
                <w:noProof/>
              </w:rPr>
              <w:t>45</w:t>
            </w:r>
          </w:p>
        </w:tc>
        <w:tc>
          <w:tcPr>
            <w:tcW w:w="3967" w:type="dxa"/>
          </w:tcPr>
          <w:p w14:paraId="05FDFB34" w14:textId="77777777" w:rsidR="006E3C95" w:rsidRDefault="006E3C95" w:rsidP="006E3C95">
            <w:pPr>
              <w:pStyle w:val="Paragraph"/>
              <w:spacing w:after="0"/>
              <w:rPr>
                <w:noProof/>
              </w:rPr>
            </w:pPr>
            <w:r>
              <w:rPr>
                <w:noProof/>
              </w:rPr>
              <w:t>Colourant C.I. Acid Blue 161/193 (CAS RN 12392-64-2) and preparations based thereon with a colourant C.I. Acid Blue 161/193 content of 75 % or more by weight</w:t>
            </w:r>
          </w:p>
        </w:tc>
        <w:tc>
          <w:tcPr>
            <w:tcW w:w="994" w:type="dxa"/>
          </w:tcPr>
          <w:p w14:paraId="7B9AA053" w14:textId="77777777" w:rsidR="006E3C95" w:rsidRDefault="006E3C95" w:rsidP="006E3C95">
            <w:pPr>
              <w:pStyle w:val="Paragraph"/>
              <w:spacing w:after="0"/>
              <w:rPr>
                <w:noProof/>
              </w:rPr>
            </w:pPr>
            <w:r>
              <w:rPr>
                <w:noProof/>
              </w:rPr>
              <w:t>0 %</w:t>
            </w:r>
          </w:p>
        </w:tc>
        <w:tc>
          <w:tcPr>
            <w:tcW w:w="1276" w:type="dxa"/>
          </w:tcPr>
          <w:p w14:paraId="76059752" w14:textId="77777777" w:rsidR="006E3C95" w:rsidRDefault="006E3C95" w:rsidP="006E3C95">
            <w:pPr>
              <w:pStyle w:val="Paragraph"/>
              <w:spacing w:after="0"/>
              <w:rPr>
                <w:noProof/>
              </w:rPr>
            </w:pPr>
            <w:r>
              <w:rPr>
                <w:noProof/>
              </w:rPr>
              <w:t>-</w:t>
            </w:r>
          </w:p>
        </w:tc>
        <w:tc>
          <w:tcPr>
            <w:tcW w:w="992" w:type="dxa"/>
          </w:tcPr>
          <w:p w14:paraId="4F8B18B4" w14:textId="77777777" w:rsidR="006E3C95" w:rsidRDefault="006E3C95" w:rsidP="006E3C95">
            <w:pPr>
              <w:pStyle w:val="Paragraph"/>
              <w:spacing w:after="0"/>
              <w:rPr>
                <w:noProof/>
              </w:rPr>
            </w:pPr>
            <w:r>
              <w:rPr>
                <w:noProof/>
              </w:rPr>
              <w:t>31.12.2026</w:t>
            </w:r>
          </w:p>
        </w:tc>
      </w:tr>
      <w:tr w:rsidR="006E3C95" w14:paraId="5CADA932" w14:textId="77777777" w:rsidTr="008924C5">
        <w:trPr>
          <w:cantSplit/>
        </w:trPr>
        <w:tc>
          <w:tcPr>
            <w:tcW w:w="779" w:type="dxa"/>
          </w:tcPr>
          <w:p w14:paraId="6ECD281A" w14:textId="77777777" w:rsidR="006E3C95" w:rsidRDefault="006E3C95" w:rsidP="006E3C95">
            <w:pPr>
              <w:pStyle w:val="Paragraph"/>
              <w:spacing w:after="0"/>
              <w:rPr>
                <w:noProof/>
              </w:rPr>
            </w:pPr>
            <w:r>
              <w:rPr>
                <w:noProof/>
              </w:rPr>
              <w:t>0.6971</w:t>
            </w:r>
          </w:p>
        </w:tc>
        <w:tc>
          <w:tcPr>
            <w:tcW w:w="1276" w:type="dxa"/>
          </w:tcPr>
          <w:p w14:paraId="4F886D33" w14:textId="77777777" w:rsidR="006E3C95" w:rsidRDefault="006E3C95" w:rsidP="006E3C95">
            <w:pPr>
              <w:pStyle w:val="Paragraph"/>
              <w:spacing w:after="0"/>
              <w:jc w:val="right"/>
              <w:rPr>
                <w:noProof/>
              </w:rPr>
            </w:pPr>
            <w:r>
              <w:rPr>
                <w:noProof/>
              </w:rPr>
              <w:t>ex 3204 12 00</w:t>
            </w:r>
          </w:p>
        </w:tc>
        <w:tc>
          <w:tcPr>
            <w:tcW w:w="709" w:type="dxa"/>
          </w:tcPr>
          <w:p w14:paraId="3FD20BD4" w14:textId="77777777" w:rsidR="006E3C95" w:rsidRDefault="006E3C95" w:rsidP="006E3C95">
            <w:pPr>
              <w:pStyle w:val="Paragraph"/>
              <w:spacing w:after="0"/>
              <w:jc w:val="center"/>
              <w:rPr>
                <w:noProof/>
              </w:rPr>
            </w:pPr>
            <w:r>
              <w:rPr>
                <w:noProof/>
              </w:rPr>
              <w:t>47</w:t>
            </w:r>
          </w:p>
        </w:tc>
        <w:tc>
          <w:tcPr>
            <w:tcW w:w="3967" w:type="dxa"/>
          </w:tcPr>
          <w:p w14:paraId="781C96BC" w14:textId="77777777" w:rsidR="006E3C95" w:rsidRDefault="006E3C95" w:rsidP="006E3C95">
            <w:pPr>
              <w:pStyle w:val="Paragraph"/>
              <w:spacing w:after="0"/>
              <w:rPr>
                <w:noProof/>
              </w:rPr>
            </w:pPr>
            <w:r>
              <w:rPr>
                <w:noProof/>
              </w:rPr>
              <w:t>Colourant C.I. Acid Brown 58 (CAS RN 70210-34-3 or 12269-87-3) and preparations based thereon with a colourant C.I. Acid Brown 58 content of 75 % or more by weight</w:t>
            </w:r>
          </w:p>
        </w:tc>
        <w:tc>
          <w:tcPr>
            <w:tcW w:w="994" w:type="dxa"/>
          </w:tcPr>
          <w:p w14:paraId="7BCF9883" w14:textId="77777777" w:rsidR="006E3C95" w:rsidRDefault="006E3C95" w:rsidP="006E3C95">
            <w:pPr>
              <w:pStyle w:val="Paragraph"/>
              <w:spacing w:after="0"/>
              <w:rPr>
                <w:noProof/>
              </w:rPr>
            </w:pPr>
            <w:r>
              <w:rPr>
                <w:noProof/>
              </w:rPr>
              <w:t>0 %</w:t>
            </w:r>
          </w:p>
        </w:tc>
        <w:tc>
          <w:tcPr>
            <w:tcW w:w="1276" w:type="dxa"/>
          </w:tcPr>
          <w:p w14:paraId="661AE148" w14:textId="77777777" w:rsidR="006E3C95" w:rsidRDefault="006E3C95" w:rsidP="006E3C95">
            <w:pPr>
              <w:pStyle w:val="Paragraph"/>
              <w:spacing w:after="0"/>
              <w:rPr>
                <w:noProof/>
              </w:rPr>
            </w:pPr>
            <w:r>
              <w:rPr>
                <w:noProof/>
              </w:rPr>
              <w:t>-</w:t>
            </w:r>
          </w:p>
        </w:tc>
        <w:tc>
          <w:tcPr>
            <w:tcW w:w="992" w:type="dxa"/>
          </w:tcPr>
          <w:p w14:paraId="30418590" w14:textId="77777777" w:rsidR="006E3C95" w:rsidRDefault="006E3C95" w:rsidP="006E3C95">
            <w:pPr>
              <w:pStyle w:val="Paragraph"/>
              <w:spacing w:after="0"/>
              <w:rPr>
                <w:noProof/>
              </w:rPr>
            </w:pPr>
            <w:r>
              <w:rPr>
                <w:noProof/>
              </w:rPr>
              <w:t>31.12.2026</w:t>
            </w:r>
          </w:p>
        </w:tc>
      </w:tr>
      <w:tr w:rsidR="006E3C95" w14:paraId="226D8198" w14:textId="77777777" w:rsidTr="008924C5">
        <w:trPr>
          <w:cantSplit/>
        </w:trPr>
        <w:tc>
          <w:tcPr>
            <w:tcW w:w="779" w:type="dxa"/>
          </w:tcPr>
          <w:p w14:paraId="0D40D2BC" w14:textId="77777777" w:rsidR="006E3C95" w:rsidRDefault="006E3C95" w:rsidP="006E3C95">
            <w:pPr>
              <w:pStyle w:val="Paragraph"/>
              <w:spacing w:after="0"/>
              <w:rPr>
                <w:noProof/>
              </w:rPr>
            </w:pPr>
            <w:r>
              <w:rPr>
                <w:noProof/>
              </w:rPr>
              <w:t>0.6973</w:t>
            </w:r>
          </w:p>
        </w:tc>
        <w:tc>
          <w:tcPr>
            <w:tcW w:w="1276" w:type="dxa"/>
          </w:tcPr>
          <w:p w14:paraId="0AE13B89" w14:textId="77777777" w:rsidR="006E3C95" w:rsidRDefault="006E3C95" w:rsidP="006E3C95">
            <w:pPr>
              <w:pStyle w:val="Paragraph"/>
              <w:spacing w:after="0"/>
              <w:jc w:val="right"/>
              <w:rPr>
                <w:noProof/>
              </w:rPr>
            </w:pPr>
            <w:r>
              <w:rPr>
                <w:noProof/>
              </w:rPr>
              <w:t>ex 3204 12 00</w:t>
            </w:r>
          </w:p>
        </w:tc>
        <w:tc>
          <w:tcPr>
            <w:tcW w:w="709" w:type="dxa"/>
          </w:tcPr>
          <w:p w14:paraId="7DB5A3F3" w14:textId="77777777" w:rsidR="006E3C95" w:rsidRDefault="006E3C95" w:rsidP="006E3C95">
            <w:pPr>
              <w:pStyle w:val="Paragraph"/>
              <w:spacing w:after="0"/>
              <w:jc w:val="center"/>
              <w:rPr>
                <w:noProof/>
              </w:rPr>
            </w:pPr>
            <w:r>
              <w:rPr>
                <w:noProof/>
              </w:rPr>
              <w:t>55</w:t>
            </w:r>
          </w:p>
        </w:tc>
        <w:tc>
          <w:tcPr>
            <w:tcW w:w="3967" w:type="dxa"/>
          </w:tcPr>
          <w:p w14:paraId="3C5F8F6C" w14:textId="77777777" w:rsidR="006E3C95" w:rsidRDefault="006E3C95" w:rsidP="006E3C95">
            <w:pPr>
              <w:pStyle w:val="Paragraph"/>
              <w:spacing w:after="0"/>
              <w:rPr>
                <w:noProof/>
              </w:rPr>
            </w:pPr>
            <w:r>
              <w:rPr>
                <w:noProof/>
              </w:rPr>
              <w:t>Colourant C.I. Acid Brown 165 (CAS RN 61724-14-9) and preparations based thereon with a colourant C.I. Acid Brown 165 content of 75 % or more by weight</w:t>
            </w:r>
          </w:p>
        </w:tc>
        <w:tc>
          <w:tcPr>
            <w:tcW w:w="994" w:type="dxa"/>
          </w:tcPr>
          <w:p w14:paraId="390DFCAC" w14:textId="77777777" w:rsidR="006E3C95" w:rsidRDefault="006E3C95" w:rsidP="006E3C95">
            <w:pPr>
              <w:pStyle w:val="Paragraph"/>
              <w:spacing w:after="0"/>
              <w:rPr>
                <w:noProof/>
              </w:rPr>
            </w:pPr>
            <w:r>
              <w:rPr>
                <w:noProof/>
              </w:rPr>
              <w:t>0 %</w:t>
            </w:r>
          </w:p>
        </w:tc>
        <w:tc>
          <w:tcPr>
            <w:tcW w:w="1276" w:type="dxa"/>
          </w:tcPr>
          <w:p w14:paraId="68A3358A" w14:textId="77777777" w:rsidR="006E3C95" w:rsidRDefault="006E3C95" w:rsidP="006E3C95">
            <w:pPr>
              <w:pStyle w:val="Paragraph"/>
              <w:spacing w:after="0"/>
              <w:rPr>
                <w:noProof/>
              </w:rPr>
            </w:pPr>
            <w:r>
              <w:rPr>
                <w:noProof/>
              </w:rPr>
              <w:t>-</w:t>
            </w:r>
          </w:p>
        </w:tc>
        <w:tc>
          <w:tcPr>
            <w:tcW w:w="992" w:type="dxa"/>
          </w:tcPr>
          <w:p w14:paraId="5849CDEA" w14:textId="77777777" w:rsidR="006E3C95" w:rsidRDefault="006E3C95" w:rsidP="006E3C95">
            <w:pPr>
              <w:pStyle w:val="Paragraph"/>
              <w:spacing w:after="0"/>
              <w:rPr>
                <w:noProof/>
              </w:rPr>
            </w:pPr>
            <w:r>
              <w:rPr>
                <w:noProof/>
              </w:rPr>
              <w:t>31.12.2026</w:t>
            </w:r>
          </w:p>
        </w:tc>
      </w:tr>
      <w:tr w:rsidR="006E3C95" w14:paraId="269705A3" w14:textId="77777777" w:rsidTr="008924C5">
        <w:trPr>
          <w:cantSplit/>
        </w:trPr>
        <w:tc>
          <w:tcPr>
            <w:tcW w:w="779" w:type="dxa"/>
          </w:tcPr>
          <w:p w14:paraId="5E117A29" w14:textId="77777777" w:rsidR="006E3C95" w:rsidRDefault="006E3C95" w:rsidP="006E3C95">
            <w:pPr>
              <w:pStyle w:val="Paragraph"/>
              <w:spacing w:after="0"/>
              <w:rPr>
                <w:noProof/>
              </w:rPr>
            </w:pPr>
            <w:r>
              <w:rPr>
                <w:noProof/>
              </w:rPr>
              <w:t>0.6974</w:t>
            </w:r>
          </w:p>
        </w:tc>
        <w:tc>
          <w:tcPr>
            <w:tcW w:w="1276" w:type="dxa"/>
          </w:tcPr>
          <w:p w14:paraId="5F885DD8" w14:textId="77777777" w:rsidR="006E3C95" w:rsidRDefault="006E3C95" w:rsidP="006E3C95">
            <w:pPr>
              <w:pStyle w:val="Paragraph"/>
              <w:spacing w:after="0"/>
              <w:jc w:val="right"/>
              <w:rPr>
                <w:noProof/>
              </w:rPr>
            </w:pPr>
            <w:r>
              <w:rPr>
                <w:noProof/>
              </w:rPr>
              <w:t>ex 3204 12 00</w:t>
            </w:r>
          </w:p>
        </w:tc>
        <w:tc>
          <w:tcPr>
            <w:tcW w:w="709" w:type="dxa"/>
          </w:tcPr>
          <w:p w14:paraId="0D851757" w14:textId="77777777" w:rsidR="006E3C95" w:rsidRDefault="006E3C95" w:rsidP="006E3C95">
            <w:pPr>
              <w:pStyle w:val="Paragraph"/>
              <w:spacing w:after="0"/>
              <w:jc w:val="center"/>
              <w:rPr>
                <w:noProof/>
              </w:rPr>
            </w:pPr>
            <w:r>
              <w:rPr>
                <w:noProof/>
              </w:rPr>
              <w:t>57</w:t>
            </w:r>
          </w:p>
        </w:tc>
        <w:tc>
          <w:tcPr>
            <w:tcW w:w="3967" w:type="dxa"/>
          </w:tcPr>
          <w:p w14:paraId="45DD1F59" w14:textId="77777777" w:rsidR="006E3C95" w:rsidRDefault="006E3C95" w:rsidP="006E3C95">
            <w:pPr>
              <w:pStyle w:val="Paragraph"/>
              <w:spacing w:after="0"/>
              <w:rPr>
                <w:noProof/>
              </w:rPr>
            </w:pPr>
            <w:r>
              <w:rPr>
                <w:noProof/>
              </w:rPr>
              <w:t>Colourant C.I. Acid Brown 282 (CAS RN 70236-60-1 or 12219-65-7) and preparations based thereon with a colourant C.I. Acid Brown 282 content of 75 % or more by weight</w:t>
            </w:r>
          </w:p>
        </w:tc>
        <w:tc>
          <w:tcPr>
            <w:tcW w:w="994" w:type="dxa"/>
          </w:tcPr>
          <w:p w14:paraId="4F0882C1" w14:textId="77777777" w:rsidR="006E3C95" w:rsidRDefault="006E3C95" w:rsidP="006E3C95">
            <w:pPr>
              <w:pStyle w:val="Paragraph"/>
              <w:spacing w:after="0"/>
              <w:rPr>
                <w:noProof/>
              </w:rPr>
            </w:pPr>
            <w:r>
              <w:rPr>
                <w:noProof/>
              </w:rPr>
              <w:t>0 %</w:t>
            </w:r>
          </w:p>
        </w:tc>
        <w:tc>
          <w:tcPr>
            <w:tcW w:w="1276" w:type="dxa"/>
          </w:tcPr>
          <w:p w14:paraId="148D15C2" w14:textId="77777777" w:rsidR="006E3C95" w:rsidRDefault="006E3C95" w:rsidP="006E3C95">
            <w:pPr>
              <w:pStyle w:val="Paragraph"/>
              <w:spacing w:after="0"/>
              <w:rPr>
                <w:noProof/>
              </w:rPr>
            </w:pPr>
            <w:r>
              <w:rPr>
                <w:noProof/>
              </w:rPr>
              <w:t>-</w:t>
            </w:r>
          </w:p>
        </w:tc>
        <w:tc>
          <w:tcPr>
            <w:tcW w:w="992" w:type="dxa"/>
          </w:tcPr>
          <w:p w14:paraId="03887FAF" w14:textId="77777777" w:rsidR="006E3C95" w:rsidRDefault="006E3C95" w:rsidP="006E3C95">
            <w:pPr>
              <w:pStyle w:val="Paragraph"/>
              <w:spacing w:after="0"/>
              <w:rPr>
                <w:noProof/>
              </w:rPr>
            </w:pPr>
            <w:r>
              <w:rPr>
                <w:noProof/>
              </w:rPr>
              <w:t>31.12.2026</w:t>
            </w:r>
          </w:p>
        </w:tc>
      </w:tr>
      <w:tr w:rsidR="006E3C95" w14:paraId="15B0CE72" w14:textId="77777777" w:rsidTr="008924C5">
        <w:trPr>
          <w:cantSplit/>
        </w:trPr>
        <w:tc>
          <w:tcPr>
            <w:tcW w:w="779" w:type="dxa"/>
          </w:tcPr>
          <w:p w14:paraId="0AC00660" w14:textId="77777777" w:rsidR="006E3C95" w:rsidRDefault="006E3C95" w:rsidP="006E3C95">
            <w:pPr>
              <w:pStyle w:val="Paragraph"/>
              <w:spacing w:after="0"/>
              <w:rPr>
                <w:noProof/>
              </w:rPr>
            </w:pPr>
            <w:r>
              <w:rPr>
                <w:noProof/>
              </w:rPr>
              <w:t>0.6535</w:t>
            </w:r>
          </w:p>
        </w:tc>
        <w:tc>
          <w:tcPr>
            <w:tcW w:w="1276" w:type="dxa"/>
          </w:tcPr>
          <w:p w14:paraId="03C14148" w14:textId="77777777" w:rsidR="006E3C95" w:rsidRDefault="006E3C95" w:rsidP="006E3C95">
            <w:pPr>
              <w:pStyle w:val="Paragraph"/>
              <w:spacing w:after="0"/>
              <w:jc w:val="right"/>
              <w:rPr>
                <w:noProof/>
              </w:rPr>
            </w:pPr>
            <w:r>
              <w:rPr>
                <w:noProof/>
              </w:rPr>
              <w:t>ex 3204 12 00</w:t>
            </w:r>
          </w:p>
        </w:tc>
        <w:tc>
          <w:tcPr>
            <w:tcW w:w="709" w:type="dxa"/>
          </w:tcPr>
          <w:p w14:paraId="27F227AC" w14:textId="77777777" w:rsidR="006E3C95" w:rsidRDefault="006E3C95" w:rsidP="006E3C95">
            <w:pPr>
              <w:pStyle w:val="Paragraph"/>
              <w:spacing w:after="0"/>
              <w:jc w:val="center"/>
              <w:rPr>
                <w:noProof/>
              </w:rPr>
            </w:pPr>
            <w:r>
              <w:rPr>
                <w:noProof/>
              </w:rPr>
              <w:t>60</w:t>
            </w:r>
          </w:p>
        </w:tc>
        <w:tc>
          <w:tcPr>
            <w:tcW w:w="3967" w:type="dxa"/>
          </w:tcPr>
          <w:p w14:paraId="0FE8B406" w14:textId="77777777" w:rsidR="006E3C95" w:rsidRDefault="006E3C95" w:rsidP="006E3C95">
            <w:pPr>
              <w:pStyle w:val="Paragraph"/>
              <w:spacing w:after="0"/>
              <w:rPr>
                <w:noProof/>
              </w:rPr>
            </w:pPr>
            <w:r>
              <w:rPr>
                <w:noProof/>
              </w:rPr>
              <w:t>Colourant  C.I. Acid Red 52 (CAS RN 3520-42-1  ) and preparations based thereon with a colourant C.I. Acid Red 52 content of 97 % or more by weight</w:t>
            </w:r>
          </w:p>
        </w:tc>
        <w:tc>
          <w:tcPr>
            <w:tcW w:w="994" w:type="dxa"/>
          </w:tcPr>
          <w:p w14:paraId="6D4F090B" w14:textId="77777777" w:rsidR="006E3C95" w:rsidRDefault="006E3C95" w:rsidP="006E3C95">
            <w:pPr>
              <w:pStyle w:val="Paragraph"/>
              <w:spacing w:after="0"/>
              <w:rPr>
                <w:noProof/>
              </w:rPr>
            </w:pPr>
            <w:r>
              <w:rPr>
                <w:noProof/>
              </w:rPr>
              <w:t>0 %</w:t>
            </w:r>
          </w:p>
        </w:tc>
        <w:tc>
          <w:tcPr>
            <w:tcW w:w="1276" w:type="dxa"/>
          </w:tcPr>
          <w:p w14:paraId="0C1AD40D" w14:textId="77777777" w:rsidR="006E3C95" w:rsidRDefault="006E3C95" w:rsidP="006E3C95">
            <w:pPr>
              <w:pStyle w:val="Paragraph"/>
              <w:spacing w:after="0"/>
              <w:rPr>
                <w:noProof/>
              </w:rPr>
            </w:pPr>
            <w:r>
              <w:rPr>
                <w:noProof/>
              </w:rPr>
              <w:t>-</w:t>
            </w:r>
          </w:p>
        </w:tc>
        <w:tc>
          <w:tcPr>
            <w:tcW w:w="992" w:type="dxa"/>
          </w:tcPr>
          <w:p w14:paraId="7C459D4F" w14:textId="77777777" w:rsidR="006E3C95" w:rsidRDefault="006E3C95" w:rsidP="006E3C95">
            <w:pPr>
              <w:pStyle w:val="Paragraph"/>
              <w:spacing w:after="0"/>
              <w:rPr>
                <w:noProof/>
              </w:rPr>
            </w:pPr>
            <w:r>
              <w:rPr>
                <w:noProof/>
              </w:rPr>
              <w:t>31.12.2024</w:t>
            </w:r>
          </w:p>
        </w:tc>
      </w:tr>
      <w:tr w:rsidR="006E3C95" w14:paraId="0913AFBB" w14:textId="77777777" w:rsidTr="008924C5">
        <w:trPr>
          <w:cantSplit/>
        </w:trPr>
        <w:tc>
          <w:tcPr>
            <w:tcW w:w="779" w:type="dxa"/>
          </w:tcPr>
          <w:p w14:paraId="3AECB0E0" w14:textId="77777777" w:rsidR="006E3C95" w:rsidRDefault="006E3C95" w:rsidP="006E3C95">
            <w:pPr>
              <w:pStyle w:val="Paragraph"/>
              <w:spacing w:after="0"/>
              <w:rPr>
                <w:noProof/>
              </w:rPr>
            </w:pPr>
            <w:r>
              <w:rPr>
                <w:noProof/>
              </w:rPr>
              <w:t>0.6977</w:t>
            </w:r>
          </w:p>
        </w:tc>
        <w:tc>
          <w:tcPr>
            <w:tcW w:w="1276" w:type="dxa"/>
          </w:tcPr>
          <w:p w14:paraId="254A4377" w14:textId="77777777" w:rsidR="006E3C95" w:rsidRDefault="006E3C95" w:rsidP="006E3C95">
            <w:pPr>
              <w:pStyle w:val="Paragraph"/>
              <w:spacing w:after="0"/>
              <w:jc w:val="right"/>
              <w:rPr>
                <w:noProof/>
              </w:rPr>
            </w:pPr>
            <w:r>
              <w:rPr>
                <w:noProof/>
              </w:rPr>
              <w:t>ex 3204 12 00</w:t>
            </w:r>
          </w:p>
        </w:tc>
        <w:tc>
          <w:tcPr>
            <w:tcW w:w="709" w:type="dxa"/>
          </w:tcPr>
          <w:p w14:paraId="2D0AE7A6" w14:textId="77777777" w:rsidR="006E3C95" w:rsidRDefault="006E3C95" w:rsidP="006E3C95">
            <w:pPr>
              <w:pStyle w:val="Paragraph"/>
              <w:spacing w:after="0"/>
              <w:jc w:val="center"/>
              <w:rPr>
                <w:noProof/>
              </w:rPr>
            </w:pPr>
            <w:r>
              <w:rPr>
                <w:noProof/>
              </w:rPr>
              <w:t>65</w:t>
            </w:r>
          </w:p>
        </w:tc>
        <w:tc>
          <w:tcPr>
            <w:tcW w:w="3967" w:type="dxa"/>
          </w:tcPr>
          <w:p w14:paraId="1665A6B8" w14:textId="77777777" w:rsidR="006E3C95" w:rsidRDefault="006E3C95" w:rsidP="006E3C95">
            <w:pPr>
              <w:pStyle w:val="Paragraph"/>
              <w:spacing w:after="0"/>
              <w:rPr>
                <w:noProof/>
              </w:rPr>
            </w:pPr>
            <w:r>
              <w:rPr>
                <w:noProof/>
              </w:rPr>
              <w:t>Colourant C.I. Acid Brown 432 (CAS RN 119509-50-1) and preparations based  thereon with a colourant C.I. Acid Brown 432 content of 75 % or more by weight</w:t>
            </w:r>
          </w:p>
        </w:tc>
        <w:tc>
          <w:tcPr>
            <w:tcW w:w="994" w:type="dxa"/>
          </w:tcPr>
          <w:p w14:paraId="54B9AB65" w14:textId="77777777" w:rsidR="006E3C95" w:rsidRDefault="006E3C95" w:rsidP="006E3C95">
            <w:pPr>
              <w:pStyle w:val="Paragraph"/>
              <w:spacing w:after="0"/>
              <w:rPr>
                <w:noProof/>
              </w:rPr>
            </w:pPr>
            <w:r>
              <w:rPr>
                <w:noProof/>
              </w:rPr>
              <w:t>0 %</w:t>
            </w:r>
          </w:p>
        </w:tc>
        <w:tc>
          <w:tcPr>
            <w:tcW w:w="1276" w:type="dxa"/>
          </w:tcPr>
          <w:p w14:paraId="71F137A0" w14:textId="77777777" w:rsidR="006E3C95" w:rsidRDefault="006E3C95" w:rsidP="006E3C95">
            <w:pPr>
              <w:pStyle w:val="Paragraph"/>
              <w:spacing w:after="0"/>
              <w:rPr>
                <w:noProof/>
              </w:rPr>
            </w:pPr>
            <w:r>
              <w:rPr>
                <w:noProof/>
              </w:rPr>
              <w:t>-</w:t>
            </w:r>
          </w:p>
        </w:tc>
        <w:tc>
          <w:tcPr>
            <w:tcW w:w="992" w:type="dxa"/>
          </w:tcPr>
          <w:p w14:paraId="4DEFF195" w14:textId="77777777" w:rsidR="006E3C95" w:rsidRDefault="006E3C95" w:rsidP="006E3C95">
            <w:pPr>
              <w:pStyle w:val="Paragraph"/>
              <w:spacing w:after="0"/>
              <w:rPr>
                <w:noProof/>
              </w:rPr>
            </w:pPr>
            <w:r>
              <w:rPr>
                <w:noProof/>
              </w:rPr>
              <w:t>31.12.2026</w:t>
            </w:r>
          </w:p>
        </w:tc>
      </w:tr>
      <w:tr w:rsidR="006E3C95" w14:paraId="0AFDF4B9" w14:textId="77777777" w:rsidTr="008924C5">
        <w:trPr>
          <w:cantSplit/>
        </w:trPr>
        <w:tc>
          <w:tcPr>
            <w:tcW w:w="779" w:type="dxa"/>
          </w:tcPr>
          <w:p w14:paraId="5349612A" w14:textId="77777777" w:rsidR="006E3C95" w:rsidRDefault="006E3C95" w:rsidP="006E3C95">
            <w:pPr>
              <w:pStyle w:val="Paragraph"/>
              <w:spacing w:after="0"/>
              <w:rPr>
                <w:noProof/>
              </w:rPr>
            </w:pPr>
            <w:r>
              <w:rPr>
                <w:noProof/>
              </w:rPr>
              <w:t>0.6652</w:t>
            </w:r>
          </w:p>
        </w:tc>
        <w:tc>
          <w:tcPr>
            <w:tcW w:w="1276" w:type="dxa"/>
          </w:tcPr>
          <w:p w14:paraId="412165FE" w14:textId="77777777" w:rsidR="006E3C95" w:rsidRDefault="006E3C95" w:rsidP="006E3C95">
            <w:pPr>
              <w:pStyle w:val="Paragraph"/>
              <w:spacing w:after="0"/>
              <w:jc w:val="right"/>
              <w:rPr>
                <w:noProof/>
              </w:rPr>
            </w:pPr>
            <w:r>
              <w:rPr>
                <w:noProof/>
              </w:rPr>
              <w:t>ex 3204 12 00</w:t>
            </w:r>
          </w:p>
        </w:tc>
        <w:tc>
          <w:tcPr>
            <w:tcW w:w="709" w:type="dxa"/>
          </w:tcPr>
          <w:p w14:paraId="3952A408" w14:textId="77777777" w:rsidR="006E3C95" w:rsidRDefault="006E3C95" w:rsidP="006E3C95">
            <w:pPr>
              <w:pStyle w:val="Paragraph"/>
              <w:spacing w:after="0"/>
              <w:jc w:val="center"/>
              <w:rPr>
                <w:noProof/>
              </w:rPr>
            </w:pPr>
            <w:r>
              <w:rPr>
                <w:noProof/>
              </w:rPr>
              <w:t>70</w:t>
            </w:r>
          </w:p>
        </w:tc>
        <w:tc>
          <w:tcPr>
            <w:tcW w:w="3967" w:type="dxa"/>
          </w:tcPr>
          <w:p w14:paraId="326B89D2" w14:textId="77777777" w:rsidR="006E3C95" w:rsidRDefault="006E3C95" w:rsidP="006E3C95">
            <w:pPr>
              <w:pStyle w:val="Paragraph"/>
              <w:spacing w:after="0"/>
              <w:rPr>
                <w:noProof/>
              </w:rPr>
            </w:pPr>
            <w:r>
              <w:rPr>
                <w:noProof/>
              </w:rPr>
              <w:t>Colourant C.I. Acid blue 25 (CAS RN 6408-78-2) and preparations based thereon with a colourant C.I. Acid blue 25 content of 80 % or more by weight</w:t>
            </w:r>
          </w:p>
        </w:tc>
        <w:tc>
          <w:tcPr>
            <w:tcW w:w="994" w:type="dxa"/>
          </w:tcPr>
          <w:p w14:paraId="6292F8A1" w14:textId="77777777" w:rsidR="006E3C95" w:rsidRDefault="006E3C95" w:rsidP="006E3C95">
            <w:pPr>
              <w:pStyle w:val="Paragraph"/>
              <w:spacing w:after="0"/>
              <w:rPr>
                <w:noProof/>
              </w:rPr>
            </w:pPr>
            <w:r>
              <w:rPr>
                <w:noProof/>
              </w:rPr>
              <w:t>0 %</w:t>
            </w:r>
          </w:p>
        </w:tc>
        <w:tc>
          <w:tcPr>
            <w:tcW w:w="1276" w:type="dxa"/>
          </w:tcPr>
          <w:p w14:paraId="3B59334C" w14:textId="77777777" w:rsidR="006E3C95" w:rsidRDefault="006E3C95" w:rsidP="006E3C95">
            <w:pPr>
              <w:pStyle w:val="Paragraph"/>
              <w:spacing w:after="0"/>
              <w:rPr>
                <w:noProof/>
              </w:rPr>
            </w:pPr>
            <w:r>
              <w:rPr>
                <w:noProof/>
              </w:rPr>
              <w:t>-</w:t>
            </w:r>
          </w:p>
        </w:tc>
        <w:tc>
          <w:tcPr>
            <w:tcW w:w="992" w:type="dxa"/>
          </w:tcPr>
          <w:p w14:paraId="6811B948" w14:textId="77777777" w:rsidR="006E3C95" w:rsidRDefault="006E3C95" w:rsidP="006E3C95">
            <w:pPr>
              <w:pStyle w:val="Paragraph"/>
              <w:spacing w:after="0"/>
              <w:rPr>
                <w:noProof/>
              </w:rPr>
            </w:pPr>
            <w:r>
              <w:rPr>
                <w:noProof/>
              </w:rPr>
              <w:t>31.12.2025</w:t>
            </w:r>
          </w:p>
        </w:tc>
      </w:tr>
      <w:tr w:rsidR="006E3C95" w14:paraId="11FED633" w14:textId="77777777" w:rsidTr="008924C5">
        <w:trPr>
          <w:cantSplit/>
        </w:trPr>
        <w:tc>
          <w:tcPr>
            <w:tcW w:w="779" w:type="dxa"/>
          </w:tcPr>
          <w:p w14:paraId="4BA21075" w14:textId="77777777" w:rsidR="006E3C95" w:rsidRDefault="006E3C95" w:rsidP="006E3C95">
            <w:pPr>
              <w:pStyle w:val="Paragraph"/>
              <w:spacing w:after="0"/>
              <w:rPr>
                <w:noProof/>
              </w:rPr>
            </w:pPr>
            <w:r>
              <w:rPr>
                <w:noProof/>
              </w:rPr>
              <w:t>0.4065</w:t>
            </w:r>
          </w:p>
        </w:tc>
        <w:tc>
          <w:tcPr>
            <w:tcW w:w="1276" w:type="dxa"/>
          </w:tcPr>
          <w:p w14:paraId="235E3BA3" w14:textId="77777777" w:rsidR="006E3C95" w:rsidRDefault="006E3C95" w:rsidP="006E3C95">
            <w:pPr>
              <w:pStyle w:val="Paragraph"/>
              <w:spacing w:after="0"/>
              <w:jc w:val="right"/>
              <w:rPr>
                <w:noProof/>
              </w:rPr>
            </w:pPr>
            <w:r>
              <w:rPr>
                <w:rStyle w:val="FootnoteReference"/>
                <w:noProof/>
              </w:rPr>
              <w:t>*</w:t>
            </w:r>
            <w:r>
              <w:rPr>
                <w:noProof/>
              </w:rPr>
              <w:t>ex 3204 13 00</w:t>
            </w:r>
          </w:p>
        </w:tc>
        <w:tc>
          <w:tcPr>
            <w:tcW w:w="709" w:type="dxa"/>
          </w:tcPr>
          <w:p w14:paraId="71229B9A" w14:textId="77777777" w:rsidR="006E3C95" w:rsidRDefault="006E3C95" w:rsidP="006E3C95">
            <w:pPr>
              <w:pStyle w:val="Paragraph"/>
              <w:spacing w:after="0"/>
              <w:jc w:val="center"/>
              <w:rPr>
                <w:noProof/>
              </w:rPr>
            </w:pPr>
            <w:r>
              <w:rPr>
                <w:noProof/>
              </w:rPr>
              <w:t>10</w:t>
            </w:r>
          </w:p>
        </w:tc>
        <w:tc>
          <w:tcPr>
            <w:tcW w:w="3967" w:type="dxa"/>
          </w:tcPr>
          <w:p w14:paraId="57B85669" w14:textId="77777777" w:rsidR="006E3C95" w:rsidRDefault="006E3C95" w:rsidP="006E3C95">
            <w:pPr>
              <w:pStyle w:val="Paragraph"/>
              <w:spacing w:after="0"/>
              <w:rPr>
                <w:noProof/>
              </w:rPr>
            </w:pPr>
            <w:r>
              <w:rPr>
                <w:noProof/>
              </w:rPr>
              <w:t>Colourant C.I. Basic Red 1 (CAS RN 989-38-8) and preparations based thereon with a colourant C.I. Basic Red 1 content of 50 % or more by weight</w:t>
            </w:r>
          </w:p>
        </w:tc>
        <w:tc>
          <w:tcPr>
            <w:tcW w:w="994" w:type="dxa"/>
          </w:tcPr>
          <w:p w14:paraId="55D7D089" w14:textId="77777777" w:rsidR="006E3C95" w:rsidRDefault="006E3C95" w:rsidP="006E3C95">
            <w:pPr>
              <w:pStyle w:val="Paragraph"/>
              <w:spacing w:after="0"/>
              <w:rPr>
                <w:noProof/>
              </w:rPr>
            </w:pPr>
            <w:r>
              <w:rPr>
                <w:noProof/>
              </w:rPr>
              <w:t>0 %</w:t>
            </w:r>
          </w:p>
        </w:tc>
        <w:tc>
          <w:tcPr>
            <w:tcW w:w="1276" w:type="dxa"/>
          </w:tcPr>
          <w:p w14:paraId="5368022B" w14:textId="77777777" w:rsidR="006E3C95" w:rsidRDefault="006E3C95" w:rsidP="006E3C95">
            <w:pPr>
              <w:pStyle w:val="Paragraph"/>
              <w:spacing w:after="0"/>
              <w:rPr>
                <w:noProof/>
              </w:rPr>
            </w:pPr>
            <w:r>
              <w:rPr>
                <w:noProof/>
              </w:rPr>
              <w:t>-</w:t>
            </w:r>
          </w:p>
        </w:tc>
        <w:tc>
          <w:tcPr>
            <w:tcW w:w="992" w:type="dxa"/>
          </w:tcPr>
          <w:p w14:paraId="582802C3" w14:textId="77777777" w:rsidR="006E3C95" w:rsidRDefault="006E3C95" w:rsidP="006E3C95">
            <w:pPr>
              <w:pStyle w:val="Paragraph"/>
              <w:spacing w:after="0"/>
              <w:rPr>
                <w:noProof/>
              </w:rPr>
            </w:pPr>
            <w:r>
              <w:rPr>
                <w:noProof/>
              </w:rPr>
              <w:t>31.12.2024</w:t>
            </w:r>
          </w:p>
        </w:tc>
      </w:tr>
      <w:tr w:rsidR="006E3C95" w14:paraId="0C904E2F" w14:textId="77777777" w:rsidTr="008924C5">
        <w:trPr>
          <w:cantSplit/>
        </w:trPr>
        <w:tc>
          <w:tcPr>
            <w:tcW w:w="779" w:type="dxa"/>
          </w:tcPr>
          <w:p w14:paraId="786C1075" w14:textId="77777777" w:rsidR="006E3C95" w:rsidRDefault="006E3C95" w:rsidP="006E3C95">
            <w:pPr>
              <w:pStyle w:val="Paragraph"/>
              <w:spacing w:after="0"/>
              <w:rPr>
                <w:noProof/>
              </w:rPr>
            </w:pPr>
            <w:r>
              <w:rPr>
                <w:noProof/>
              </w:rPr>
              <w:t>0.7394</w:t>
            </w:r>
          </w:p>
        </w:tc>
        <w:tc>
          <w:tcPr>
            <w:tcW w:w="1276" w:type="dxa"/>
          </w:tcPr>
          <w:p w14:paraId="64C03F9A" w14:textId="77777777" w:rsidR="006E3C95" w:rsidRDefault="006E3C95" w:rsidP="006E3C95">
            <w:pPr>
              <w:pStyle w:val="Paragraph"/>
              <w:spacing w:after="0"/>
              <w:jc w:val="right"/>
              <w:rPr>
                <w:noProof/>
              </w:rPr>
            </w:pPr>
            <w:r>
              <w:rPr>
                <w:noProof/>
              </w:rPr>
              <w:t>ex 3204 13 00</w:t>
            </w:r>
          </w:p>
        </w:tc>
        <w:tc>
          <w:tcPr>
            <w:tcW w:w="709" w:type="dxa"/>
          </w:tcPr>
          <w:p w14:paraId="3E54F4C0" w14:textId="77777777" w:rsidR="006E3C95" w:rsidRDefault="006E3C95" w:rsidP="006E3C95">
            <w:pPr>
              <w:pStyle w:val="Paragraph"/>
              <w:spacing w:after="0"/>
              <w:jc w:val="center"/>
              <w:rPr>
                <w:noProof/>
              </w:rPr>
            </w:pPr>
            <w:r>
              <w:rPr>
                <w:noProof/>
              </w:rPr>
              <w:t>15</w:t>
            </w:r>
          </w:p>
        </w:tc>
        <w:tc>
          <w:tcPr>
            <w:tcW w:w="3967" w:type="dxa"/>
          </w:tcPr>
          <w:p w14:paraId="5C3E429D" w14:textId="77777777" w:rsidR="006E3C95" w:rsidRDefault="006E3C95" w:rsidP="006E3C95">
            <w:pPr>
              <w:pStyle w:val="Paragraph"/>
              <w:spacing w:after="0"/>
              <w:rPr>
                <w:noProof/>
              </w:rPr>
            </w:pPr>
            <w:r>
              <w:rPr>
                <w:noProof/>
              </w:rPr>
              <w:t>Colourant C.I. Basic Blue 41 (CAS RN 12270-13-2) and preparations based thereon with a colourant C.I. Basic Blue 41 content of 50 % or more by weight</w:t>
            </w:r>
          </w:p>
        </w:tc>
        <w:tc>
          <w:tcPr>
            <w:tcW w:w="994" w:type="dxa"/>
          </w:tcPr>
          <w:p w14:paraId="5B8E6B35" w14:textId="77777777" w:rsidR="006E3C95" w:rsidRDefault="006E3C95" w:rsidP="006E3C95">
            <w:pPr>
              <w:pStyle w:val="Paragraph"/>
              <w:spacing w:after="0"/>
              <w:rPr>
                <w:noProof/>
              </w:rPr>
            </w:pPr>
            <w:r>
              <w:rPr>
                <w:noProof/>
              </w:rPr>
              <w:t>0 %</w:t>
            </w:r>
          </w:p>
        </w:tc>
        <w:tc>
          <w:tcPr>
            <w:tcW w:w="1276" w:type="dxa"/>
          </w:tcPr>
          <w:p w14:paraId="01B3B8DC" w14:textId="77777777" w:rsidR="006E3C95" w:rsidRDefault="006E3C95" w:rsidP="006E3C95">
            <w:pPr>
              <w:pStyle w:val="Paragraph"/>
              <w:spacing w:after="0"/>
              <w:rPr>
                <w:noProof/>
              </w:rPr>
            </w:pPr>
            <w:r>
              <w:rPr>
                <w:noProof/>
              </w:rPr>
              <w:t>-</w:t>
            </w:r>
          </w:p>
        </w:tc>
        <w:tc>
          <w:tcPr>
            <w:tcW w:w="992" w:type="dxa"/>
          </w:tcPr>
          <w:p w14:paraId="66C772E9" w14:textId="77777777" w:rsidR="006E3C95" w:rsidRDefault="006E3C95" w:rsidP="006E3C95">
            <w:pPr>
              <w:pStyle w:val="Paragraph"/>
              <w:spacing w:after="0"/>
              <w:rPr>
                <w:noProof/>
              </w:rPr>
            </w:pPr>
            <w:r>
              <w:rPr>
                <w:noProof/>
              </w:rPr>
              <w:t>31.12.2027</w:t>
            </w:r>
          </w:p>
        </w:tc>
      </w:tr>
      <w:tr w:rsidR="006E3C95" w14:paraId="582736CD" w14:textId="77777777" w:rsidTr="008924C5">
        <w:trPr>
          <w:cantSplit/>
        </w:trPr>
        <w:tc>
          <w:tcPr>
            <w:tcW w:w="779" w:type="dxa"/>
          </w:tcPr>
          <w:p w14:paraId="17141D05" w14:textId="77777777" w:rsidR="006E3C95" w:rsidRDefault="006E3C95" w:rsidP="006E3C95">
            <w:pPr>
              <w:pStyle w:val="Paragraph"/>
              <w:spacing w:after="0"/>
              <w:rPr>
                <w:noProof/>
              </w:rPr>
            </w:pPr>
            <w:r>
              <w:rPr>
                <w:noProof/>
              </w:rPr>
              <w:t>0.5804</w:t>
            </w:r>
          </w:p>
        </w:tc>
        <w:tc>
          <w:tcPr>
            <w:tcW w:w="1276" w:type="dxa"/>
          </w:tcPr>
          <w:p w14:paraId="79AA0847" w14:textId="77777777" w:rsidR="006E3C95" w:rsidRDefault="006E3C95" w:rsidP="006E3C95">
            <w:pPr>
              <w:pStyle w:val="Paragraph"/>
              <w:spacing w:after="0"/>
              <w:jc w:val="right"/>
              <w:rPr>
                <w:noProof/>
              </w:rPr>
            </w:pPr>
            <w:r>
              <w:rPr>
                <w:rStyle w:val="FootnoteReference"/>
                <w:noProof/>
              </w:rPr>
              <w:t>*</w:t>
            </w:r>
            <w:r>
              <w:rPr>
                <w:noProof/>
              </w:rPr>
              <w:t>ex 3204 13 00</w:t>
            </w:r>
          </w:p>
        </w:tc>
        <w:tc>
          <w:tcPr>
            <w:tcW w:w="709" w:type="dxa"/>
          </w:tcPr>
          <w:p w14:paraId="0B0C863B" w14:textId="77777777" w:rsidR="006E3C95" w:rsidRDefault="006E3C95" w:rsidP="006E3C95">
            <w:pPr>
              <w:pStyle w:val="Paragraph"/>
              <w:spacing w:after="0"/>
              <w:jc w:val="center"/>
              <w:rPr>
                <w:noProof/>
              </w:rPr>
            </w:pPr>
            <w:r>
              <w:rPr>
                <w:noProof/>
              </w:rPr>
              <w:t>30</w:t>
            </w:r>
          </w:p>
        </w:tc>
        <w:tc>
          <w:tcPr>
            <w:tcW w:w="3967" w:type="dxa"/>
          </w:tcPr>
          <w:p w14:paraId="7A86316A" w14:textId="77777777" w:rsidR="006E3C95" w:rsidRDefault="006E3C95" w:rsidP="006E3C95">
            <w:pPr>
              <w:pStyle w:val="Paragraph"/>
              <w:spacing w:after="0"/>
              <w:rPr>
                <w:noProof/>
              </w:rPr>
            </w:pPr>
            <w:r>
              <w:rPr>
                <w:noProof/>
              </w:rPr>
              <w:t>Colourant C.I. Basic Blue 7 (CAS RN 2390-60-5) and preparations based thereon with a colourant C.I. Basic Blue 7 content of 50 % or more by weight</w:t>
            </w:r>
          </w:p>
        </w:tc>
        <w:tc>
          <w:tcPr>
            <w:tcW w:w="994" w:type="dxa"/>
          </w:tcPr>
          <w:p w14:paraId="0922A141" w14:textId="77777777" w:rsidR="006E3C95" w:rsidRDefault="006E3C95" w:rsidP="006E3C95">
            <w:pPr>
              <w:pStyle w:val="Paragraph"/>
              <w:spacing w:after="0"/>
              <w:rPr>
                <w:noProof/>
              </w:rPr>
            </w:pPr>
            <w:r>
              <w:rPr>
                <w:noProof/>
              </w:rPr>
              <w:t>0 %</w:t>
            </w:r>
          </w:p>
        </w:tc>
        <w:tc>
          <w:tcPr>
            <w:tcW w:w="1276" w:type="dxa"/>
          </w:tcPr>
          <w:p w14:paraId="1090E3E7" w14:textId="77777777" w:rsidR="006E3C95" w:rsidRDefault="006E3C95" w:rsidP="006E3C95">
            <w:pPr>
              <w:pStyle w:val="Paragraph"/>
              <w:spacing w:after="0"/>
              <w:rPr>
                <w:noProof/>
              </w:rPr>
            </w:pPr>
            <w:r>
              <w:rPr>
                <w:noProof/>
              </w:rPr>
              <w:t>-</w:t>
            </w:r>
          </w:p>
        </w:tc>
        <w:tc>
          <w:tcPr>
            <w:tcW w:w="992" w:type="dxa"/>
          </w:tcPr>
          <w:p w14:paraId="2183CB9E" w14:textId="77777777" w:rsidR="006E3C95" w:rsidRDefault="006E3C95" w:rsidP="006E3C95">
            <w:pPr>
              <w:pStyle w:val="Paragraph"/>
              <w:spacing w:after="0"/>
              <w:rPr>
                <w:noProof/>
              </w:rPr>
            </w:pPr>
            <w:r>
              <w:rPr>
                <w:noProof/>
              </w:rPr>
              <w:t>31.12.2024</w:t>
            </w:r>
          </w:p>
        </w:tc>
      </w:tr>
      <w:tr w:rsidR="006E3C95" w14:paraId="7DDBC156" w14:textId="77777777" w:rsidTr="008924C5">
        <w:trPr>
          <w:cantSplit/>
        </w:trPr>
        <w:tc>
          <w:tcPr>
            <w:tcW w:w="779" w:type="dxa"/>
          </w:tcPr>
          <w:p w14:paraId="736E3E78" w14:textId="77777777" w:rsidR="006E3C95" w:rsidRDefault="006E3C95" w:rsidP="006E3C95">
            <w:pPr>
              <w:pStyle w:val="Paragraph"/>
              <w:spacing w:after="0"/>
              <w:rPr>
                <w:noProof/>
              </w:rPr>
            </w:pPr>
            <w:r>
              <w:rPr>
                <w:noProof/>
              </w:rPr>
              <w:t>0.7396</w:t>
            </w:r>
          </w:p>
        </w:tc>
        <w:tc>
          <w:tcPr>
            <w:tcW w:w="1276" w:type="dxa"/>
          </w:tcPr>
          <w:p w14:paraId="675F864A" w14:textId="77777777" w:rsidR="006E3C95" w:rsidRDefault="006E3C95" w:rsidP="006E3C95">
            <w:pPr>
              <w:pStyle w:val="Paragraph"/>
              <w:spacing w:after="0"/>
              <w:jc w:val="right"/>
              <w:rPr>
                <w:noProof/>
              </w:rPr>
            </w:pPr>
            <w:r>
              <w:rPr>
                <w:noProof/>
              </w:rPr>
              <w:t>ex 3204 13 00</w:t>
            </w:r>
          </w:p>
        </w:tc>
        <w:tc>
          <w:tcPr>
            <w:tcW w:w="709" w:type="dxa"/>
          </w:tcPr>
          <w:p w14:paraId="56AFB918" w14:textId="77777777" w:rsidR="006E3C95" w:rsidRDefault="006E3C95" w:rsidP="006E3C95">
            <w:pPr>
              <w:pStyle w:val="Paragraph"/>
              <w:spacing w:after="0"/>
              <w:jc w:val="center"/>
              <w:rPr>
                <w:noProof/>
              </w:rPr>
            </w:pPr>
            <w:r>
              <w:rPr>
                <w:noProof/>
              </w:rPr>
              <w:t>35</w:t>
            </w:r>
          </w:p>
        </w:tc>
        <w:tc>
          <w:tcPr>
            <w:tcW w:w="3967" w:type="dxa"/>
          </w:tcPr>
          <w:p w14:paraId="2E5CC35C" w14:textId="77777777" w:rsidR="006E3C95" w:rsidRDefault="006E3C95" w:rsidP="006E3C95">
            <w:pPr>
              <w:pStyle w:val="Paragraph"/>
              <w:spacing w:after="0"/>
              <w:rPr>
                <w:noProof/>
              </w:rPr>
            </w:pPr>
            <w:r>
              <w:rPr>
                <w:noProof/>
              </w:rPr>
              <w:t>Colourant C.I. Basic Yellow 28 (CAS RN 54060-92-3) and preparations based thereon with a colourant C.I. Basic Yellow 28 content of 50 % or more by weight</w:t>
            </w:r>
          </w:p>
        </w:tc>
        <w:tc>
          <w:tcPr>
            <w:tcW w:w="994" w:type="dxa"/>
          </w:tcPr>
          <w:p w14:paraId="37BF5AA4" w14:textId="77777777" w:rsidR="006E3C95" w:rsidRDefault="006E3C95" w:rsidP="006E3C95">
            <w:pPr>
              <w:pStyle w:val="Paragraph"/>
              <w:spacing w:after="0"/>
              <w:rPr>
                <w:noProof/>
              </w:rPr>
            </w:pPr>
            <w:r>
              <w:rPr>
                <w:noProof/>
              </w:rPr>
              <w:t>0 %</w:t>
            </w:r>
          </w:p>
        </w:tc>
        <w:tc>
          <w:tcPr>
            <w:tcW w:w="1276" w:type="dxa"/>
          </w:tcPr>
          <w:p w14:paraId="43052496" w14:textId="77777777" w:rsidR="006E3C95" w:rsidRDefault="006E3C95" w:rsidP="006E3C95">
            <w:pPr>
              <w:pStyle w:val="Paragraph"/>
              <w:spacing w:after="0"/>
              <w:rPr>
                <w:noProof/>
              </w:rPr>
            </w:pPr>
            <w:r>
              <w:rPr>
                <w:noProof/>
              </w:rPr>
              <w:t>-</w:t>
            </w:r>
          </w:p>
        </w:tc>
        <w:tc>
          <w:tcPr>
            <w:tcW w:w="992" w:type="dxa"/>
          </w:tcPr>
          <w:p w14:paraId="3759749F" w14:textId="77777777" w:rsidR="006E3C95" w:rsidRDefault="006E3C95" w:rsidP="006E3C95">
            <w:pPr>
              <w:pStyle w:val="Paragraph"/>
              <w:spacing w:after="0"/>
              <w:rPr>
                <w:noProof/>
              </w:rPr>
            </w:pPr>
            <w:r>
              <w:rPr>
                <w:noProof/>
              </w:rPr>
              <w:t>31.12.2027</w:t>
            </w:r>
          </w:p>
        </w:tc>
      </w:tr>
      <w:tr w:rsidR="006E3C95" w14:paraId="2F6F7EF3" w14:textId="77777777" w:rsidTr="008924C5">
        <w:trPr>
          <w:cantSplit/>
        </w:trPr>
        <w:tc>
          <w:tcPr>
            <w:tcW w:w="779" w:type="dxa"/>
          </w:tcPr>
          <w:p w14:paraId="72950EAE" w14:textId="77777777" w:rsidR="006E3C95" w:rsidRDefault="006E3C95" w:rsidP="006E3C95">
            <w:pPr>
              <w:pStyle w:val="Paragraph"/>
              <w:spacing w:after="0"/>
              <w:rPr>
                <w:noProof/>
              </w:rPr>
            </w:pPr>
            <w:r>
              <w:rPr>
                <w:noProof/>
              </w:rPr>
              <w:t>0.5805</w:t>
            </w:r>
          </w:p>
        </w:tc>
        <w:tc>
          <w:tcPr>
            <w:tcW w:w="1276" w:type="dxa"/>
          </w:tcPr>
          <w:p w14:paraId="5B610E96" w14:textId="77777777" w:rsidR="006E3C95" w:rsidRDefault="006E3C95" w:rsidP="006E3C95">
            <w:pPr>
              <w:pStyle w:val="Paragraph"/>
              <w:spacing w:after="0"/>
              <w:jc w:val="right"/>
              <w:rPr>
                <w:noProof/>
              </w:rPr>
            </w:pPr>
            <w:r>
              <w:rPr>
                <w:noProof/>
              </w:rPr>
              <w:t>ex 3204 13 00</w:t>
            </w:r>
          </w:p>
        </w:tc>
        <w:tc>
          <w:tcPr>
            <w:tcW w:w="709" w:type="dxa"/>
          </w:tcPr>
          <w:p w14:paraId="3579878E" w14:textId="77777777" w:rsidR="006E3C95" w:rsidRDefault="006E3C95" w:rsidP="006E3C95">
            <w:pPr>
              <w:pStyle w:val="Paragraph"/>
              <w:spacing w:after="0"/>
              <w:jc w:val="center"/>
              <w:rPr>
                <w:noProof/>
              </w:rPr>
            </w:pPr>
            <w:r>
              <w:rPr>
                <w:noProof/>
              </w:rPr>
              <w:t>40</w:t>
            </w:r>
          </w:p>
        </w:tc>
        <w:tc>
          <w:tcPr>
            <w:tcW w:w="3967" w:type="dxa"/>
          </w:tcPr>
          <w:p w14:paraId="12521E1E" w14:textId="77777777" w:rsidR="006E3C95" w:rsidRDefault="006E3C95" w:rsidP="006E3C95">
            <w:pPr>
              <w:pStyle w:val="Paragraph"/>
              <w:spacing w:after="0"/>
              <w:rPr>
                <w:noProof/>
              </w:rPr>
            </w:pPr>
            <w:r>
              <w:rPr>
                <w:noProof/>
              </w:rPr>
              <w:t>Colourant C.I. Basic Violet 1 (CAS RN 603-47-4 or CAS RN 8004-87-3) and preparations based thereon with a colourant C.I. Basic Violet 1 content of 90 % or more by weight</w:t>
            </w:r>
          </w:p>
        </w:tc>
        <w:tc>
          <w:tcPr>
            <w:tcW w:w="994" w:type="dxa"/>
          </w:tcPr>
          <w:p w14:paraId="735A1BF8" w14:textId="77777777" w:rsidR="006E3C95" w:rsidRDefault="006E3C95" w:rsidP="006E3C95">
            <w:pPr>
              <w:pStyle w:val="Paragraph"/>
              <w:spacing w:after="0"/>
              <w:rPr>
                <w:noProof/>
              </w:rPr>
            </w:pPr>
            <w:r>
              <w:rPr>
                <w:noProof/>
              </w:rPr>
              <w:t>0 %</w:t>
            </w:r>
          </w:p>
        </w:tc>
        <w:tc>
          <w:tcPr>
            <w:tcW w:w="1276" w:type="dxa"/>
          </w:tcPr>
          <w:p w14:paraId="62EFE656" w14:textId="77777777" w:rsidR="006E3C95" w:rsidRDefault="006E3C95" w:rsidP="006E3C95">
            <w:pPr>
              <w:pStyle w:val="Paragraph"/>
              <w:spacing w:after="0"/>
              <w:rPr>
                <w:noProof/>
              </w:rPr>
            </w:pPr>
            <w:r>
              <w:rPr>
                <w:noProof/>
              </w:rPr>
              <w:t>-</w:t>
            </w:r>
          </w:p>
        </w:tc>
        <w:tc>
          <w:tcPr>
            <w:tcW w:w="992" w:type="dxa"/>
          </w:tcPr>
          <w:p w14:paraId="28646B27" w14:textId="77777777" w:rsidR="006E3C95" w:rsidRDefault="006E3C95" w:rsidP="006E3C95">
            <w:pPr>
              <w:pStyle w:val="Paragraph"/>
              <w:spacing w:after="0"/>
              <w:rPr>
                <w:noProof/>
              </w:rPr>
            </w:pPr>
            <w:r>
              <w:rPr>
                <w:noProof/>
              </w:rPr>
              <w:t>31.12.2027</w:t>
            </w:r>
          </w:p>
        </w:tc>
      </w:tr>
      <w:tr w:rsidR="006E3C95" w14:paraId="2464F1D1" w14:textId="77777777" w:rsidTr="008924C5">
        <w:trPr>
          <w:cantSplit/>
        </w:trPr>
        <w:tc>
          <w:tcPr>
            <w:tcW w:w="779" w:type="dxa"/>
          </w:tcPr>
          <w:p w14:paraId="63660A90" w14:textId="77777777" w:rsidR="006E3C95" w:rsidRDefault="006E3C95" w:rsidP="006E3C95">
            <w:pPr>
              <w:pStyle w:val="Paragraph"/>
              <w:spacing w:after="0"/>
              <w:rPr>
                <w:noProof/>
              </w:rPr>
            </w:pPr>
            <w:r>
              <w:rPr>
                <w:noProof/>
              </w:rPr>
              <w:t>0.6474</w:t>
            </w:r>
          </w:p>
        </w:tc>
        <w:tc>
          <w:tcPr>
            <w:tcW w:w="1276" w:type="dxa"/>
          </w:tcPr>
          <w:p w14:paraId="5CB031CB" w14:textId="77777777" w:rsidR="006E3C95" w:rsidRDefault="006E3C95" w:rsidP="006E3C95">
            <w:pPr>
              <w:pStyle w:val="Paragraph"/>
              <w:spacing w:after="0"/>
              <w:jc w:val="right"/>
              <w:rPr>
                <w:noProof/>
              </w:rPr>
            </w:pPr>
            <w:r>
              <w:rPr>
                <w:noProof/>
              </w:rPr>
              <w:t>ex 3204 13 00</w:t>
            </w:r>
          </w:p>
        </w:tc>
        <w:tc>
          <w:tcPr>
            <w:tcW w:w="709" w:type="dxa"/>
          </w:tcPr>
          <w:p w14:paraId="6E731FC5" w14:textId="77777777" w:rsidR="006E3C95" w:rsidRDefault="006E3C95" w:rsidP="006E3C95">
            <w:pPr>
              <w:pStyle w:val="Paragraph"/>
              <w:spacing w:after="0"/>
              <w:jc w:val="center"/>
              <w:rPr>
                <w:noProof/>
              </w:rPr>
            </w:pPr>
            <w:r>
              <w:rPr>
                <w:noProof/>
              </w:rPr>
              <w:t>50</w:t>
            </w:r>
          </w:p>
        </w:tc>
        <w:tc>
          <w:tcPr>
            <w:tcW w:w="3967" w:type="dxa"/>
          </w:tcPr>
          <w:p w14:paraId="5196BF67" w14:textId="77777777" w:rsidR="006E3C95" w:rsidRDefault="006E3C95" w:rsidP="006E3C95">
            <w:pPr>
              <w:pStyle w:val="Paragraph"/>
              <w:spacing w:after="0"/>
              <w:rPr>
                <w:noProof/>
              </w:rPr>
            </w:pPr>
            <w:r>
              <w:rPr>
                <w:noProof/>
              </w:rPr>
              <w:t>Colourant C.I Basic Violet 11 (CAS RN 2390-63-8) and preparations based thereon with a colourant C.I Basic Violet 11 content of 90 % or more by weight</w:t>
            </w:r>
          </w:p>
        </w:tc>
        <w:tc>
          <w:tcPr>
            <w:tcW w:w="994" w:type="dxa"/>
          </w:tcPr>
          <w:p w14:paraId="1F39AF8E" w14:textId="77777777" w:rsidR="006E3C95" w:rsidRDefault="006E3C95" w:rsidP="006E3C95">
            <w:pPr>
              <w:pStyle w:val="Paragraph"/>
              <w:spacing w:after="0"/>
              <w:rPr>
                <w:noProof/>
              </w:rPr>
            </w:pPr>
            <w:r>
              <w:rPr>
                <w:noProof/>
              </w:rPr>
              <w:t>0 %</w:t>
            </w:r>
          </w:p>
        </w:tc>
        <w:tc>
          <w:tcPr>
            <w:tcW w:w="1276" w:type="dxa"/>
          </w:tcPr>
          <w:p w14:paraId="0310ABF6" w14:textId="77777777" w:rsidR="006E3C95" w:rsidRDefault="006E3C95" w:rsidP="006E3C95">
            <w:pPr>
              <w:pStyle w:val="Paragraph"/>
              <w:spacing w:after="0"/>
              <w:rPr>
                <w:noProof/>
              </w:rPr>
            </w:pPr>
            <w:r>
              <w:rPr>
                <w:noProof/>
              </w:rPr>
              <w:t>-</w:t>
            </w:r>
          </w:p>
        </w:tc>
        <w:tc>
          <w:tcPr>
            <w:tcW w:w="992" w:type="dxa"/>
          </w:tcPr>
          <w:p w14:paraId="31A1B9E2" w14:textId="77777777" w:rsidR="006E3C95" w:rsidRDefault="006E3C95" w:rsidP="006E3C95">
            <w:pPr>
              <w:pStyle w:val="Paragraph"/>
              <w:spacing w:after="0"/>
              <w:rPr>
                <w:noProof/>
              </w:rPr>
            </w:pPr>
            <w:r>
              <w:rPr>
                <w:noProof/>
              </w:rPr>
              <w:t>31.12.2024</w:t>
            </w:r>
          </w:p>
        </w:tc>
      </w:tr>
      <w:tr w:rsidR="006E3C95" w14:paraId="3B9AD83E" w14:textId="77777777" w:rsidTr="008924C5">
        <w:trPr>
          <w:cantSplit/>
        </w:trPr>
        <w:tc>
          <w:tcPr>
            <w:tcW w:w="779" w:type="dxa"/>
          </w:tcPr>
          <w:p w14:paraId="4F9D99D2" w14:textId="77777777" w:rsidR="006E3C95" w:rsidRDefault="006E3C95" w:rsidP="006E3C95">
            <w:pPr>
              <w:pStyle w:val="Paragraph"/>
              <w:spacing w:after="0"/>
              <w:rPr>
                <w:noProof/>
              </w:rPr>
            </w:pPr>
            <w:r>
              <w:rPr>
                <w:noProof/>
              </w:rPr>
              <w:t>0.7775</w:t>
            </w:r>
          </w:p>
        </w:tc>
        <w:tc>
          <w:tcPr>
            <w:tcW w:w="1276" w:type="dxa"/>
          </w:tcPr>
          <w:p w14:paraId="6C22DE49" w14:textId="77777777" w:rsidR="006E3C95" w:rsidRDefault="006E3C95" w:rsidP="006E3C95">
            <w:pPr>
              <w:pStyle w:val="Paragraph"/>
              <w:spacing w:after="0"/>
              <w:jc w:val="right"/>
              <w:rPr>
                <w:noProof/>
              </w:rPr>
            </w:pPr>
            <w:r>
              <w:rPr>
                <w:noProof/>
              </w:rPr>
              <w:t>ex 3204 13 00</w:t>
            </w:r>
          </w:p>
        </w:tc>
        <w:tc>
          <w:tcPr>
            <w:tcW w:w="709" w:type="dxa"/>
          </w:tcPr>
          <w:p w14:paraId="10B67DEC" w14:textId="77777777" w:rsidR="006E3C95" w:rsidRDefault="006E3C95" w:rsidP="006E3C95">
            <w:pPr>
              <w:pStyle w:val="Paragraph"/>
              <w:spacing w:after="0"/>
              <w:jc w:val="center"/>
              <w:rPr>
                <w:noProof/>
              </w:rPr>
            </w:pPr>
            <w:r>
              <w:rPr>
                <w:noProof/>
              </w:rPr>
              <w:t>55</w:t>
            </w:r>
          </w:p>
        </w:tc>
        <w:tc>
          <w:tcPr>
            <w:tcW w:w="3967" w:type="dxa"/>
          </w:tcPr>
          <w:p w14:paraId="440993B0" w14:textId="77777777" w:rsidR="006E3C95" w:rsidRDefault="006E3C95" w:rsidP="006E3C95">
            <w:pPr>
              <w:pStyle w:val="Paragraph"/>
              <w:spacing w:after="0"/>
              <w:rPr>
                <w:noProof/>
              </w:rPr>
            </w:pPr>
            <w:r>
              <w:rPr>
                <w:noProof/>
              </w:rPr>
              <w:t>Colourant C.I. Basic Violet 16 (CAS RN 6359-45-1) and preparations based thereon with a colourant C.I. Basic Violet 16 content of 60 % or more by weight</w:t>
            </w:r>
          </w:p>
        </w:tc>
        <w:tc>
          <w:tcPr>
            <w:tcW w:w="994" w:type="dxa"/>
          </w:tcPr>
          <w:p w14:paraId="3E738F52" w14:textId="77777777" w:rsidR="006E3C95" w:rsidRDefault="006E3C95" w:rsidP="006E3C95">
            <w:pPr>
              <w:pStyle w:val="Paragraph"/>
              <w:spacing w:after="0"/>
              <w:rPr>
                <w:noProof/>
              </w:rPr>
            </w:pPr>
            <w:r>
              <w:rPr>
                <w:noProof/>
              </w:rPr>
              <w:t>0 %</w:t>
            </w:r>
          </w:p>
        </w:tc>
        <w:tc>
          <w:tcPr>
            <w:tcW w:w="1276" w:type="dxa"/>
          </w:tcPr>
          <w:p w14:paraId="724E0218" w14:textId="77777777" w:rsidR="006E3C95" w:rsidRDefault="006E3C95" w:rsidP="006E3C95">
            <w:pPr>
              <w:pStyle w:val="Paragraph"/>
              <w:spacing w:after="0"/>
              <w:rPr>
                <w:noProof/>
              </w:rPr>
            </w:pPr>
            <w:r>
              <w:rPr>
                <w:noProof/>
              </w:rPr>
              <w:t>-</w:t>
            </w:r>
          </w:p>
        </w:tc>
        <w:tc>
          <w:tcPr>
            <w:tcW w:w="992" w:type="dxa"/>
          </w:tcPr>
          <w:p w14:paraId="35B35399" w14:textId="77777777" w:rsidR="006E3C95" w:rsidRDefault="006E3C95" w:rsidP="006E3C95">
            <w:pPr>
              <w:pStyle w:val="Paragraph"/>
              <w:spacing w:after="0"/>
              <w:rPr>
                <w:noProof/>
              </w:rPr>
            </w:pPr>
            <w:r>
              <w:rPr>
                <w:noProof/>
              </w:rPr>
              <w:t>31.12.2024</w:t>
            </w:r>
          </w:p>
        </w:tc>
      </w:tr>
      <w:tr w:rsidR="006E3C95" w14:paraId="68641149" w14:textId="77777777" w:rsidTr="008924C5">
        <w:trPr>
          <w:cantSplit/>
        </w:trPr>
        <w:tc>
          <w:tcPr>
            <w:tcW w:w="779" w:type="dxa"/>
          </w:tcPr>
          <w:p w14:paraId="3E669D30" w14:textId="77777777" w:rsidR="006E3C95" w:rsidRDefault="006E3C95" w:rsidP="006E3C95">
            <w:pPr>
              <w:pStyle w:val="Paragraph"/>
              <w:spacing w:after="0"/>
              <w:rPr>
                <w:noProof/>
              </w:rPr>
            </w:pPr>
            <w:r>
              <w:rPr>
                <w:noProof/>
              </w:rPr>
              <w:t>0.6475</w:t>
            </w:r>
          </w:p>
        </w:tc>
        <w:tc>
          <w:tcPr>
            <w:tcW w:w="1276" w:type="dxa"/>
          </w:tcPr>
          <w:p w14:paraId="01A90C0A" w14:textId="77777777" w:rsidR="006E3C95" w:rsidRDefault="006E3C95" w:rsidP="006E3C95">
            <w:pPr>
              <w:pStyle w:val="Paragraph"/>
              <w:spacing w:after="0"/>
              <w:jc w:val="right"/>
              <w:rPr>
                <w:noProof/>
              </w:rPr>
            </w:pPr>
            <w:r>
              <w:rPr>
                <w:noProof/>
              </w:rPr>
              <w:t>ex 3204 13 00</w:t>
            </w:r>
          </w:p>
        </w:tc>
        <w:tc>
          <w:tcPr>
            <w:tcW w:w="709" w:type="dxa"/>
          </w:tcPr>
          <w:p w14:paraId="4D3F87B1" w14:textId="77777777" w:rsidR="006E3C95" w:rsidRDefault="006E3C95" w:rsidP="006E3C95">
            <w:pPr>
              <w:pStyle w:val="Paragraph"/>
              <w:spacing w:after="0"/>
              <w:jc w:val="center"/>
              <w:rPr>
                <w:noProof/>
              </w:rPr>
            </w:pPr>
            <w:r>
              <w:rPr>
                <w:noProof/>
              </w:rPr>
              <w:t>60</w:t>
            </w:r>
          </w:p>
        </w:tc>
        <w:tc>
          <w:tcPr>
            <w:tcW w:w="3967" w:type="dxa"/>
          </w:tcPr>
          <w:p w14:paraId="194563A7" w14:textId="77777777" w:rsidR="006E3C95" w:rsidRDefault="006E3C95" w:rsidP="006E3C95">
            <w:pPr>
              <w:pStyle w:val="Paragraph"/>
              <w:spacing w:after="0"/>
              <w:rPr>
                <w:noProof/>
              </w:rPr>
            </w:pPr>
            <w:r>
              <w:rPr>
                <w:noProof/>
              </w:rPr>
              <w:t>Colourant C.I Basic Red 1:1 (CAS RN 3068-39-1) and preparations based thereon with a colourant C.I Basic Red 1:1 content of 90 % or more by weight</w:t>
            </w:r>
          </w:p>
        </w:tc>
        <w:tc>
          <w:tcPr>
            <w:tcW w:w="994" w:type="dxa"/>
          </w:tcPr>
          <w:p w14:paraId="160CAE26" w14:textId="77777777" w:rsidR="006E3C95" w:rsidRDefault="006E3C95" w:rsidP="006E3C95">
            <w:pPr>
              <w:pStyle w:val="Paragraph"/>
              <w:spacing w:after="0"/>
              <w:rPr>
                <w:noProof/>
              </w:rPr>
            </w:pPr>
            <w:r>
              <w:rPr>
                <w:noProof/>
              </w:rPr>
              <w:t>0 %</w:t>
            </w:r>
          </w:p>
        </w:tc>
        <w:tc>
          <w:tcPr>
            <w:tcW w:w="1276" w:type="dxa"/>
          </w:tcPr>
          <w:p w14:paraId="7F81AF48" w14:textId="77777777" w:rsidR="006E3C95" w:rsidRDefault="006E3C95" w:rsidP="006E3C95">
            <w:pPr>
              <w:pStyle w:val="Paragraph"/>
              <w:spacing w:after="0"/>
              <w:rPr>
                <w:noProof/>
              </w:rPr>
            </w:pPr>
            <w:r>
              <w:rPr>
                <w:noProof/>
              </w:rPr>
              <w:t>-</w:t>
            </w:r>
          </w:p>
        </w:tc>
        <w:tc>
          <w:tcPr>
            <w:tcW w:w="992" w:type="dxa"/>
          </w:tcPr>
          <w:p w14:paraId="2D2E684D" w14:textId="77777777" w:rsidR="006E3C95" w:rsidRDefault="006E3C95" w:rsidP="006E3C95">
            <w:pPr>
              <w:pStyle w:val="Paragraph"/>
              <w:spacing w:after="0"/>
              <w:rPr>
                <w:noProof/>
              </w:rPr>
            </w:pPr>
            <w:r>
              <w:rPr>
                <w:noProof/>
              </w:rPr>
              <w:t>31.12.2024</w:t>
            </w:r>
          </w:p>
        </w:tc>
      </w:tr>
      <w:tr w:rsidR="006E3C95" w14:paraId="58285E02" w14:textId="77777777" w:rsidTr="008924C5">
        <w:trPr>
          <w:cantSplit/>
        </w:trPr>
        <w:tc>
          <w:tcPr>
            <w:tcW w:w="779" w:type="dxa"/>
          </w:tcPr>
          <w:p w14:paraId="61F80A04" w14:textId="77777777" w:rsidR="006E3C95" w:rsidRDefault="006E3C95" w:rsidP="006E3C95">
            <w:pPr>
              <w:pStyle w:val="Paragraph"/>
              <w:spacing w:after="0"/>
              <w:rPr>
                <w:noProof/>
              </w:rPr>
            </w:pPr>
            <w:r>
              <w:rPr>
                <w:noProof/>
              </w:rPr>
              <w:t>0.7776</w:t>
            </w:r>
          </w:p>
        </w:tc>
        <w:tc>
          <w:tcPr>
            <w:tcW w:w="1276" w:type="dxa"/>
          </w:tcPr>
          <w:p w14:paraId="03A515E5" w14:textId="77777777" w:rsidR="006E3C95" w:rsidRDefault="006E3C95" w:rsidP="006E3C95">
            <w:pPr>
              <w:pStyle w:val="Paragraph"/>
              <w:spacing w:after="0"/>
              <w:jc w:val="right"/>
              <w:rPr>
                <w:noProof/>
              </w:rPr>
            </w:pPr>
            <w:r>
              <w:rPr>
                <w:noProof/>
              </w:rPr>
              <w:t>ex 3204 13 00</w:t>
            </w:r>
          </w:p>
        </w:tc>
        <w:tc>
          <w:tcPr>
            <w:tcW w:w="709" w:type="dxa"/>
          </w:tcPr>
          <w:p w14:paraId="6F45AEE1" w14:textId="77777777" w:rsidR="006E3C95" w:rsidRDefault="006E3C95" w:rsidP="006E3C95">
            <w:pPr>
              <w:pStyle w:val="Paragraph"/>
              <w:spacing w:after="0"/>
              <w:jc w:val="center"/>
              <w:rPr>
                <w:noProof/>
              </w:rPr>
            </w:pPr>
            <w:r>
              <w:rPr>
                <w:noProof/>
              </w:rPr>
              <w:t>65</w:t>
            </w:r>
          </w:p>
        </w:tc>
        <w:tc>
          <w:tcPr>
            <w:tcW w:w="3967" w:type="dxa"/>
          </w:tcPr>
          <w:p w14:paraId="5F52F2E2" w14:textId="77777777" w:rsidR="006E3C95" w:rsidRDefault="006E3C95" w:rsidP="006E3C95">
            <w:pPr>
              <w:pStyle w:val="Paragraph"/>
              <w:spacing w:after="0"/>
              <w:rPr>
                <w:noProof/>
              </w:rPr>
            </w:pPr>
            <w:r>
              <w:rPr>
                <w:noProof/>
              </w:rPr>
              <w:t>Colourant C.I. Basic Blue 3 (CAS RN 33203-82-6) and preparations based thereon with a colourant C.I. Basic Blue 3 (CAS RN 33203-82-6) content of 50 % or more but not more than 80 % by weight</w:t>
            </w:r>
          </w:p>
        </w:tc>
        <w:tc>
          <w:tcPr>
            <w:tcW w:w="994" w:type="dxa"/>
          </w:tcPr>
          <w:p w14:paraId="0C3CBFC4" w14:textId="77777777" w:rsidR="006E3C95" w:rsidRDefault="006E3C95" w:rsidP="006E3C95">
            <w:pPr>
              <w:pStyle w:val="Paragraph"/>
              <w:spacing w:after="0"/>
              <w:rPr>
                <w:noProof/>
              </w:rPr>
            </w:pPr>
            <w:r>
              <w:rPr>
                <w:noProof/>
              </w:rPr>
              <w:t>0 %</w:t>
            </w:r>
          </w:p>
        </w:tc>
        <w:tc>
          <w:tcPr>
            <w:tcW w:w="1276" w:type="dxa"/>
          </w:tcPr>
          <w:p w14:paraId="119578C1" w14:textId="77777777" w:rsidR="006E3C95" w:rsidRDefault="006E3C95" w:rsidP="006E3C95">
            <w:pPr>
              <w:pStyle w:val="Paragraph"/>
              <w:spacing w:after="0"/>
              <w:rPr>
                <w:noProof/>
              </w:rPr>
            </w:pPr>
            <w:r>
              <w:rPr>
                <w:noProof/>
              </w:rPr>
              <w:t>-</w:t>
            </w:r>
          </w:p>
        </w:tc>
        <w:tc>
          <w:tcPr>
            <w:tcW w:w="992" w:type="dxa"/>
          </w:tcPr>
          <w:p w14:paraId="2E464095" w14:textId="77777777" w:rsidR="006E3C95" w:rsidRDefault="006E3C95" w:rsidP="006E3C95">
            <w:pPr>
              <w:pStyle w:val="Paragraph"/>
              <w:spacing w:after="0"/>
              <w:rPr>
                <w:noProof/>
              </w:rPr>
            </w:pPr>
            <w:r>
              <w:rPr>
                <w:noProof/>
              </w:rPr>
              <w:t>31.12.2024</w:t>
            </w:r>
          </w:p>
        </w:tc>
      </w:tr>
      <w:tr w:rsidR="006E3C95" w14:paraId="7A2DFA87" w14:textId="77777777" w:rsidTr="008924C5">
        <w:trPr>
          <w:cantSplit/>
        </w:trPr>
        <w:tc>
          <w:tcPr>
            <w:tcW w:w="779" w:type="dxa"/>
          </w:tcPr>
          <w:p w14:paraId="1FAB5050" w14:textId="77777777" w:rsidR="006E3C95" w:rsidRDefault="006E3C95" w:rsidP="006E3C95">
            <w:pPr>
              <w:pStyle w:val="Paragraph"/>
              <w:spacing w:after="0"/>
              <w:rPr>
                <w:noProof/>
              </w:rPr>
            </w:pPr>
            <w:r>
              <w:rPr>
                <w:noProof/>
              </w:rPr>
              <w:t>0.7777</w:t>
            </w:r>
          </w:p>
        </w:tc>
        <w:tc>
          <w:tcPr>
            <w:tcW w:w="1276" w:type="dxa"/>
          </w:tcPr>
          <w:p w14:paraId="0A34E1E3" w14:textId="77777777" w:rsidR="006E3C95" w:rsidRDefault="006E3C95" w:rsidP="006E3C95">
            <w:pPr>
              <w:pStyle w:val="Paragraph"/>
              <w:spacing w:after="0"/>
              <w:jc w:val="right"/>
              <w:rPr>
                <w:noProof/>
              </w:rPr>
            </w:pPr>
            <w:r>
              <w:rPr>
                <w:noProof/>
              </w:rPr>
              <w:t>ex 3204 13 00</w:t>
            </w:r>
          </w:p>
        </w:tc>
        <w:tc>
          <w:tcPr>
            <w:tcW w:w="709" w:type="dxa"/>
          </w:tcPr>
          <w:p w14:paraId="29CA6642" w14:textId="77777777" w:rsidR="006E3C95" w:rsidRDefault="006E3C95" w:rsidP="006E3C95">
            <w:pPr>
              <w:pStyle w:val="Paragraph"/>
              <w:spacing w:after="0"/>
              <w:jc w:val="center"/>
              <w:rPr>
                <w:noProof/>
              </w:rPr>
            </w:pPr>
            <w:r>
              <w:rPr>
                <w:noProof/>
              </w:rPr>
              <w:t>70</w:t>
            </w:r>
          </w:p>
        </w:tc>
        <w:tc>
          <w:tcPr>
            <w:tcW w:w="3967" w:type="dxa"/>
          </w:tcPr>
          <w:p w14:paraId="54C1AC92" w14:textId="77777777" w:rsidR="006E3C95" w:rsidRDefault="006E3C95" w:rsidP="006E3C95">
            <w:pPr>
              <w:pStyle w:val="Paragraph"/>
              <w:spacing w:after="0"/>
              <w:rPr>
                <w:noProof/>
              </w:rPr>
            </w:pPr>
            <w:r>
              <w:rPr>
                <w:noProof/>
              </w:rPr>
              <w:t>Mixture of the colourants C.I. Basic Yellow 28 (CAS RN 54060-92-3), C.I. Basic Red 46 (CAS RN 12221-69-1) and C.I. Basic Blue 159 (CAS RN 105953-73-9) and preparations based thereon with a content of colourants C.I. Basic Yellow 28, C.I. Basic Red 46 and C.I. Basic Blue 159 taken together of 60 % or more by weight</w:t>
            </w:r>
          </w:p>
        </w:tc>
        <w:tc>
          <w:tcPr>
            <w:tcW w:w="994" w:type="dxa"/>
          </w:tcPr>
          <w:p w14:paraId="25063887" w14:textId="77777777" w:rsidR="006E3C95" w:rsidRDefault="006E3C95" w:rsidP="006E3C95">
            <w:pPr>
              <w:pStyle w:val="Paragraph"/>
              <w:spacing w:after="0"/>
              <w:rPr>
                <w:noProof/>
              </w:rPr>
            </w:pPr>
            <w:r>
              <w:rPr>
                <w:noProof/>
              </w:rPr>
              <w:t>0 %</w:t>
            </w:r>
          </w:p>
        </w:tc>
        <w:tc>
          <w:tcPr>
            <w:tcW w:w="1276" w:type="dxa"/>
          </w:tcPr>
          <w:p w14:paraId="7AB36490" w14:textId="77777777" w:rsidR="006E3C95" w:rsidRDefault="006E3C95" w:rsidP="006E3C95">
            <w:pPr>
              <w:pStyle w:val="Paragraph"/>
              <w:spacing w:after="0"/>
              <w:rPr>
                <w:noProof/>
              </w:rPr>
            </w:pPr>
            <w:r>
              <w:rPr>
                <w:noProof/>
              </w:rPr>
              <w:t>-</w:t>
            </w:r>
          </w:p>
        </w:tc>
        <w:tc>
          <w:tcPr>
            <w:tcW w:w="992" w:type="dxa"/>
          </w:tcPr>
          <w:p w14:paraId="4F25DA21" w14:textId="77777777" w:rsidR="006E3C95" w:rsidRDefault="006E3C95" w:rsidP="006E3C95">
            <w:pPr>
              <w:pStyle w:val="Paragraph"/>
              <w:spacing w:after="0"/>
              <w:rPr>
                <w:noProof/>
              </w:rPr>
            </w:pPr>
            <w:r>
              <w:rPr>
                <w:noProof/>
              </w:rPr>
              <w:t>31.12.2024</w:t>
            </w:r>
          </w:p>
        </w:tc>
      </w:tr>
      <w:tr w:rsidR="006E3C95" w14:paraId="440847F5" w14:textId="77777777" w:rsidTr="008924C5">
        <w:trPr>
          <w:cantSplit/>
        </w:trPr>
        <w:tc>
          <w:tcPr>
            <w:tcW w:w="779" w:type="dxa"/>
          </w:tcPr>
          <w:p w14:paraId="50F10561" w14:textId="77777777" w:rsidR="006E3C95" w:rsidRDefault="006E3C95" w:rsidP="006E3C95">
            <w:pPr>
              <w:pStyle w:val="Paragraph"/>
              <w:spacing w:after="0"/>
              <w:rPr>
                <w:noProof/>
              </w:rPr>
            </w:pPr>
            <w:r>
              <w:rPr>
                <w:noProof/>
              </w:rPr>
              <w:t>0.7778</w:t>
            </w:r>
          </w:p>
        </w:tc>
        <w:tc>
          <w:tcPr>
            <w:tcW w:w="1276" w:type="dxa"/>
          </w:tcPr>
          <w:p w14:paraId="4968294A" w14:textId="77777777" w:rsidR="006E3C95" w:rsidRDefault="006E3C95" w:rsidP="006E3C95">
            <w:pPr>
              <w:pStyle w:val="Paragraph"/>
              <w:spacing w:after="0"/>
              <w:jc w:val="right"/>
              <w:rPr>
                <w:noProof/>
              </w:rPr>
            </w:pPr>
            <w:r>
              <w:rPr>
                <w:noProof/>
              </w:rPr>
              <w:t>ex 3204 13 00</w:t>
            </w:r>
          </w:p>
        </w:tc>
        <w:tc>
          <w:tcPr>
            <w:tcW w:w="709" w:type="dxa"/>
          </w:tcPr>
          <w:p w14:paraId="3C04C790" w14:textId="77777777" w:rsidR="006E3C95" w:rsidRDefault="006E3C95" w:rsidP="006E3C95">
            <w:pPr>
              <w:pStyle w:val="Paragraph"/>
              <w:spacing w:after="0"/>
              <w:jc w:val="center"/>
              <w:rPr>
                <w:noProof/>
              </w:rPr>
            </w:pPr>
            <w:r>
              <w:rPr>
                <w:noProof/>
              </w:rPr>
              <w:t>75</w:t>
            </w:r>
          </w:p>
        </w:tc>
        <w:tc>
          <w:tcPr>
            <w:tcW w:w="3967" w:type="dxa"/>
          </w:tcPr>
          <w:p w14:paraId="1E68A453" w14:textId="77777777" w:rsidR="006E3C95" w:rsidRDefault="006E3C95" w:rsidP="006E3C95">
            <w:pPr>
              <w:pStyle w:val="Paragraph"/>
              <w:spacing w:after="0"/>
              <w:rPr>
                <w:noProof/>
              </w:rPr>
            </w:pPr>
            <w:r>
              <w:rPr>
                <w:noProof/>
              </w:rPr>
              <w:t>Colourant C.I. Basic Red 18:1 (CAS RN 12271-12-4) and preparations based thereon with a content of 40 % or more by weight</w:t>
            </w:r>
          </w:p>
        </w:tc>
        <w:tc>
          <w:tcPr>
            <w:tcW w:w="994" w:type="dxa"/>
          </w:tcPr>
          <w:p w14:paraId="2F74C2CB" w14:textId="77777777" w:rsidR="006E3C95" w:rsidRDefault="006E3C95" w:rsidP="006E3C95">
            <w:pPr>
              <w:pStyle w:val="Paragraph"/>
              <w:spacing w:after="0"/>
              <w:rPr>
                <w:noProof/>
              </w:rPr>
            </w:pPr>
            <w:r>
              <w:rPr>
                <w:noProof/>
              </w:rPr>
              <w:t>0 %</w:t>
            </w:r>
          </w:p>
        </w:tc>
        <w:tc>
          <w:tcPr>
            <w:tcW w:w="1276" w:type="dxa"/>
          </w:tcPr>
          <w:p w14:paraId="2D61B9E4" w14:textId="77777777" w:rsidR="006E3C95" w:rsidRDefault="006E3C95" w:rsidP="006E3C95">
            <w:pPr>
              <w:pStyle w:val="Paragraph"/>
              <w:spacing w:after="0"/>
              <w:rPr>
                <w:noProof/>
              </w:rPr>
            </w:pPr>
            <w:r>
              <w:rPr>
                <w:noProof/>
              </w:rPr>
              <w:t>-</w:t>
            </w:r>
          </w:p>
        </w:tc>
        <w:tc>
          <w:tcPr>
            <w:tcW w:w="992" w:type="dxa"/>
          </w:tcPr>
          <w:p w14:paraId="192538FF" w14:textId="77777777" w:rsidR="006E3C95" w:rsidRDefault="006E3C95" w:rsidP="006E3C95">
            <w:pPr>
              <w:pStyle w:val="Paragraph"/>
              <w:spacing w:after="0"/>
              <w:rPr>
                <w:noProof/>
              </w:rPr>
            </w:pPr>
            <w:r>
              <w:rPr>
                <w:noProof/>
              </w:rPr>
              <w:t>31.12.2024</w:t>
            </w:r>
          </w:p>
        </w:tc>
      </w:tr>
      <w:tr w:rsidR="006E3C95" w14:paraId="1DB4252C" w14:textId="77777777" w:rsidTr="008924C5">
        <w:trPr>
          <w:cantSplit/>
        </w:trPr>
        <w:tc>
          <w:tcPr>
            <w:tcW w:w="779" w:type="dxa"/>
          </w:tcPr>
          <w:p w14:paraId="0CBD5A1F" w14:textId="77777777" w:rsidR="006E3C95" w:rsidRDefault="006E3C95" w:rsidP="006E3C95">
            <w:pPr>
              <w:pStyle w:val="Paragraph"/>
              <w:spacing w:after="0"/>
              <w:rPr>
                <w:noProof/>
              </w:rPr>
            </w:pPr>
            <w:r>
              <w:rPr>
                <w:noProof/>
              </w:rPr>
              <w:t>0.7779</w:t>
            </w:r>
          </w:p>
        </w:tc>
        <w:tc>
          <w:tcPr>
            <w:tcW w:w="1276" w:type="dxa"/>
          </w:tcPr>
          <w:p w14:paraId="5737221D" w14:textId="77777777" w:rsidR="006E3C95" w:rsidRDefault="006E3C95" w:rsidP="006E3C95">
            <w:pPr>
              <w:pStyle w:val="Paragraph"/>
              <w:spacing w:after="0"/>
              <w:jc w:val="right"/>
              <w:rPr>
                <w:noProof/>
              </w:rPr>
            </w:pPr>
            <w:r>
              <w:rPr>
                <w:noProof/>
              </w:rPr>
              <w:t>ex 3204 13 00</w:t>
            </w:r>
          </w:p>
        </w:tc>
        <w:tc>
          <w:tcPr>
            <w:tcW w:w="709" w:type="dxa"/>
          </w:tcPr>
          <w:p w14:paraId="79249DFB" w14:textId="77777777" w:rsidR="006E3C95" w:rsidRDefault="006E3C95" w:rsidP="006E3C95">
            <w:pPr>
              <w:pStyle w:val="Paragraph"/>
              <w:spacing w:after="0"/>
              <w:jc w:val="center"/>
              <w:rPr>
                <w:noProof/>
              </w:rPr>
            </w:pPr>
            <w:r>
              <w:rPr>
                <w:noProof/>
              </w:rPr>
              <w:t>80</w:t>
            </w:r>
          </w:p>
        </w:tc>
        <w:tc>
          <w:tcPr>
            <w:tcW w:w="3967" w:type="dxa"/>
          </w:tcPr>
          <w:p w14:paraId="0CCD9229" w14:textId="77777777" w:rsidR="006E3C95" w:rsidRDefault="006E3C95" w:rsidP="006E3C95">
            <w:pPr>
              <w:pStyle w:val="Paragraph"/>
              <w:spacing w:after="0"/>
              <w:rPr>
                <w:noProof/>
              </w:rPr>
            </w:pPr>
            <w:r>
              <w:rPr>
                <w:noProof/>
              </w:rPr>
              <w:t>Colourant C.I. Basic Yellow (CAS RN 83949-75-1) and preparations based thereon with a content of 40 % or more by weight</w:t>
            </w:r>
          </w:p>
        </w:tc>
        <w:tc>
          <w:tcPr>
            <w:tcW w:w="994" w:type="dxa"/>
          </w:tcPr>
          <w:p w14:paraId="456CD8A1" w14:textId="77777777" w:rsidR="006E3C95" w:rsidRDefault="006E3C95" w:rsidP="006E3C95">
            <w:pPr>
              <w:pStyle w:val="Paragraph"/>
              <w:spacing w:after="0"/>
              <w:rPr>
                <w:noProof/>
              </w:rPr>
            </w:pPr>
            <w:r>
              <w:rPr>
                <w:noProof/>
              </w:rPr>
              <w:t>0 %</w:t>
            </w:r>
          </w:p>
        </w:tc>
        <w:tc>
          <w:tcPr>
            <w:tcW w:w="1276" w:type="dxa"/>
          </w:tcPr>
          <w:p w14:paraId="7BBF78FE" w14:textId="77777777" w:rsidR="006E3C95" w:rsidRDefault="006E3C95" w:rsidP="006E3C95">
            <w:pPr>
              <w:pStyle w:val="Paragraph"/>
              <w:spacing w:after="0"/>
              <w:rPr>
                <w:noProof/>
              </w:rPr>
            </w:pPr>
            <w:r>
              <w:rPr>
                <w:noProof/>
              </w:rPr>
              <w:t>-</w:t>
            </w:r>
          </w:p>
        </w:tc>
        <w:tc>
          <w:tcPr>
            <w:tcW w:w="992" w:type="dxa"/>
          </w:tcPr>
          <w:p w14:paraId="7B91A6AD" w14:textId="77777777" w:rsidR="006E3C95" w:rsidRDefault="006E3C95" w:rsidP="006E3C95">
            <w:pPr>
              <w:pStyle w:val="Paragraph"/>
              <w:spacing w:after="0"/>
              <w:rPr>
                <w:noProof/>
              </w:rPr>
            </w:pPr>
            <w:r>
              <w:rPr>
                <w:noProof/>
              </w:rPr>
              <w:t>31.12.2024</w:t>
            </w:r>
          </w:p>
        </w:tc>
      </w:tr>
      <w:tr w:rsidR="006E3C95" w14:paraId="381BD999" w14:textId="77777777" w:rsidTr="008924C5">
        <w:trPr>
          <w:cantSplit/>
        </w:trPr>
        <w:tc>
          <w:tcPr>
            <w:tcW w:w="779" w:type="dxa"/>
          </w:tcPr>
          <w:p w14:paraId="2302D93C" w14:textId="77777777" w:rsidR="006E3C95" w:rsidRDefault="006E3C95" w:rsidP="006E3C95">
            <w:pPr>
              <w:pStyle w:val="Paragraph"/>
              <w:spacing w:after="0"/>
              <w:rPr>
                <w:noProof/>
              </w:rPr>
            </w:pPr>
            <w:r>
              <w:rPr>
                <w:noProof/>
              </w:rPr>
              <w:t>0.6569</w:t>
            </w:r>
          </w:p>
        </w:tc>
        <w:tc>
          <w:tcPr>
            <w:tcW w:w="1276" w:type="dxa"/>
          </w:tcPr>
          <w:p w14:paraId="3F549AE1" w14:textId="77777777" w:rsidR="006E3C95" w:rsidRDefault="006E3C95" w:rsidP="006E3C95">
            <w:pPr>
              <w:pStyle w:val="Paragraph"/>
              <w:spacing w:after="0"/>
              <w:jc w:val="right"/>
              <w:rPr>
                <w:noProof/>
              </w:rPr>
            </w:pPr>
            <w:r>
              <w:rPr>
                <w:noProof/>
              </w:rPr>
              <w:t>ex 3204 14 00</w:t>
            </w:r>
          </w:p>
        </w:tc>
        <w:tc>
          <w:tcPr>
            <w:tcW w:w="709" w:type="dxa"/>
          </w:tcPr>
          <w:p w14:paraId="2BC6798A" w14:textId="77777777" w:rsidR="006E3C95" w:rsidRDefault="006E3C95" w:rsidP="006E3C95">
            <w:pPr>
              <w:pStyle w:val="Paragraph"/>
              <w:spacing w:after="0"/>
              <w:jc w:val="center"/>
              <w:rPr>
                <w:noProof/>
              </w:rPr>
            </w:pPr>
            <w:r>
              <w:rPr>
                <w:noProof/>
              </w:rPr>
              <w:t>10</w:t>
            </w:r>
          </w:p>
        </w:tc>
        <w:tc>
          <w:tcPr>
            <w:tcW w:w="3967" w:type="dxa"/>
          </w:tcPr>
          <w:p w14:paraId="783167C4" w14:textId="77777777" w:rsidR="006E3C95" w:rsidRDefault="006E3C95" w:rsidP="006E3C95">
            <w:pPr>
              <w:pStyle w:val="Paragraph"/>
              <w:spacing w:after="0"/>
              <w:rPr>
                <w:noProof/>
              </w:rPr>
            </w:pPr>
            <w:r>
              <w:rPr>
                <w:noProof/>
              </w:rPr>
              <w:t>Colourant C.I. Direct Black 80 (CAS RN 8003-69-8)  and preparations based thereon with a colourant C.I. Direct Black 80 content of 90 % or more by weight</w:t>
            </w:r>
          </w:p>
        </w:tc>
        <w:tc>
          <w:tcPr>
            <w:tcW w:w="994" w:type="dxa"/>
          </w:tcPr>
          <w:p w14:paraId="1A66B2BB" w14:textId="77777777" w:rsidR="006E3C95" w:rsidRDefault="006E3C95" w:rsidP="006E3C95">
            <w:pPr>
              <w:pStyle w:val="Paragraph"/>
              <w:spacing w:after="0"/>
              <w:rPr>
                <w:noProof/>
              </w:rPr>
            </w:pPr>
            <w:r>
              <w:rPr>
                <w:noProof/>
              </w:rPr>
              <w:t>0 %</w:t>
            </w:r>
          </w:p>
        </w:tc>
        <w:tc>
          <w:tcPr>
            <w:tcW w:w="1276" w:type="dxa"/>
          </w:tcPr>
          <w:p w14:paraId="70E37264" w14:textId="77777777" w:rsidR="006E3C95" w:rsidRDefault="006E3C95" w:rsidP="006E3C95">
            <w:pPr>
              <w:pStyle w:val="Paragraph"/>
              <w:spacing w:after="0"/>
              <w:rPr>
                <w:noProof/>
              </w:rPr>
            </w:pPr>
            <w:r>
              <w:rPr>
                <w:noProof/>
              </w:rPr>
              <w:t>-</w:t>
            </w:r>
          </w:p>
        </w:tc>
        <w:tc>
          <w:tcPr>
            <w:tcW w:w="992" w:type="dxa"/>
          </w:tcPr>
          <w:p w14:paraId="60A86AF3" w14:textId="77777777" w:rsidR="006E3C95" w:rsidRDefault="006E3C95" w:rsidP="006E3C95">
            <w:pPr>
              <w:pStyle w:val="Paragraph"/>
              <w:spacing w:after="0"/>
              <w:rPr>
                <w:noProof/>
              </w:rPr>
            </w:pPr>
            <w:r>
              <w:rPr>
                <w:noProof/>
              </w:rPr>
              <w:t>31.12.2024</w:t>
            </w:r>
          </w:p>
        </w:tc>
      </w:tr>
      <w:tr w:rsidR="006E3C95" w14:paraId="43FFFB83" w14:textId="77777777" w:rsidTr="008924C5">
        <w:trPr>
          <w:cantSplit/>
        </w:trPr>
        <w:tc>
          <w:tcPr>
            <w:tcW w:w="779" w:type="dxa"/>
          </w:tcPr>
          <w:p w14:paraId="1F779CF3" w14:textId="77777777" w:rsidR="006E3C95" w:rsidRDefault="006E3C95" w:rsidP="006E3C95">
            <w:pPr>
              <w:pStyle w:val="Paragraph"/>
              <w:spacing w:after="0"/>
              <w:rPr>
                <w:noProof/>
              </w:rPr>
            </w:pPr>
            <w:r>
              <w:rPr>
                <w:noProof/>
              </w:rPr>
              <w:t>0.6570</w:t>
            </w:r>
          </w:p>
        </w:tc>
        <w:tc>
          <w:tcPr>
            <w:tcW w:w="1276" w:type="dxa"/>
          </w:tcPr>
          <w:p w14:paraId="4ACCCC00" w14:textId="77777777" w:rsidR="006E3C95" w:rsidRDefault="006E3C95" w:rsidP="006E3C95">
            <w:pPr>
              <w:pStyle w:val="Paragraph"/>
              <w:spacing w:after="0"/>
              <w:jc w:val="right"/>
              <w:rPr>
                <w:noProof/>
              </w:rPr>
            </w:pPr>
            <w:r>
              <w:rPr>
                <w:noProof/>
              </w:rPr>
              <w:t>ex 3204 14 00</w:t>
            </w:r>
          </w:p>
        </w:tc>
        <w:tc>
          <w:tcPr>
            <w:tcW w:w="709" w:type="dxa"/>
          </w:tcPr>
          <w:p w14:paraId="2DBAFEE8" w14:textId="77777777" w:rsidR="006E3C95" w:rsidRDefault="006E3C95" w:rsidP="006E3C95">
            <w:pPr>
              <w:pStyle w:val="Paragraph"/>
              <w:spacing w:after="0"/>
              <w:jc w:val="center"/>
              <w:rPr>
                <w:noProof/>
              </w:rPr>
            </w:pPr>
            <w:r>
              <w:rPr>
                <w:noProof/>
              </w:rPr>
              <w:t>20</w:t>
            </w:r>
          </w:p>
        </w:tc>
        <w:tc>
          <w:tcPr>
            <w:tcW w:w="3967" w:type="dxa"/>
          </w:tcPr>
          <w:p w14:paraId="79D1DB20" w14:textId="77777777" w:rsidR="006E3C95" w:rsidRDefault="006E3C95" w:rsidP="006E3C95">
            <w:pPr>
              <w:pStyle w:val="Paragraph"/>
              <w:spacing w:after="0"/>
              <w:rPr>
                <w:noProof/>
              </w:rPr>
            </w:pPr>
            <w:r>
              <w:rPr>
                <w:noProof/>
              </w:rPr>
              <w:t>Colourant C.I. Direct Blue 80 (CAS RN 12222-00-3) and preparations based thereon with a colourant C.I. Direct Blue 80 content of 90 % or more by weight</w:t>
            </w:r>
          </w:p>
        </w:tc>
        <w:tc>
          <w:tcPr>
            <w:tcW w:w="994" w:type="dxa"/>
          </w:tcPr>
          <w:p w14:paraId="02D05A75" w14:textId="77777777" w:rsidR="006E3C95" w:rsidRDefault="006E3C95" w:rsidP="006E3C95">
            <w:pPr>
              <w:pStyle w:val="Paragraph"/>
              <w:spacing w:after="0"/>
              <w:rPr>
                <w:noProof/>
              </w:rPr>
            </w:pPr>
            <w:r>
              <w:rPr>
                <w:noProof/>
              </w:rPr>
              <w:t>0 %</w:t>
            </w:r>
          </w:p>
        </w:tc>
        <w:tc>
          <w:tcPr>
            <w:tcW w:w="1276" w:type="dxa"/>
          </w:tcPr>
          <w:p w14:paraId="0E2AE97D" w14:textId="77777777" w:rsidR="006E3C95" w:rsidRDefault="006E3C95" w:rsidP="006E3C95">
            <w:pPr>
              <w:pStyle w:val="Paragraph"/>
              <w:spacing w:after="0"/>
              <w:rPr>
                <w:noProof/>
              </w:rPr>
            </w:pPr>
            <w:r>
              <w:rPr>
                <w:noProof/>
              </w:rPr>
              <w:t>-</w:t>
            </w:r>
          </w:p>
        </w:tc>
        <w:tc>
          <w:tcPr>
            <w:tcW w:w="992" w:type="dxa"/>
          </w:tcPr>
          <w:p w14:paraId="1F4C0F9F" w14:textId="77777777" w:rsidR="006E3C95" w:rsidRDefault="006E3C95" w:rsidP="006E3C95">
            <w:pPr>
              <w:pStyle w:val="Paragraph"/>
              <w:spacing w:after="0"/>
              <w:rPr>
                <w:noProof/>
              </w:rPr>
            </w:pPr>
            <w:r>
              <w:rPr>
                <w:noProof/>
              </w:rPr>
              <w:t>31.12.2024</w:t>
            </w:r>
          </w:p>
        </w:tc>
      </w:tr>
      <w:tr w:rsidR="006E3C95" w14:paraId="377806EC" w14:textId="77777777" w:rsidTr="008924C5">
        <w:trPr>
          <w:cantSplit/>
        </w:trPr>
        <w:tc>
          <w:tcPr>
            <w:tcW w:w="779" w:type="dxa"/>
          </w:tcPr>
          <w:p w14:paraId="4E60A5A2" w14:textId="77777777" w:rsidR="006E3C95" w:rsidRDefault="006E3C95" w:rsidP="006E3C95">
            <w:pPr>
              <w:pStyle w:val="Paragraph"/>
              <w:spacing w:after="0"/>
              <w:rPr>
                <w:noProof/>
              </w:rPr>
            </w:pPr>
            <w:r>
              <w:rPr>
                <w:noProof/>
              </w:rPr>
              <w:t>0.6571</w:t>
            </w:r>
          </w:p>
        </w:tc>
        <w:tc>
          <w:tcPr>
            <w:tcW w:w="1276" w:type="dxa"/>
          </w:tcPr>
          <w:p w14:paraId="6CBF17E8" w14:textId="77777777" w:rsidR="006E3C95" w:rsidRDefault="006E3C95" w:rsidP="006E3C95">
            <w:pPr>
              <w:pStyle w:val="Paragraph"/>
              <w:spacing w:after="0"/>
              <w:jc w:val="right"/>
              <w:rPr>
                <w:noProof/>
              </w:rPr>
            </w:pPr>
            <w:r>
              <w:rPr>
                <w:noProof/>
              </w:rPr>
              <w:t>ex 3204 14 00</w:t>
            </w:r>
          </w:p>
        </w:tc>
        <w:tc>
          <w:tcPr>
            <w:tcW w:w="709" w:type="dxa"/>
          </w:tcPr>
          <w:p w14:paraId="7A051A3C" w14:textId="77777777" w:rsidR="006E3C95" w:rsidRDefault="006E3C95" w:rsidP="006E3C95">
            <w:pPr>
              <w:pStyle w:val="Paragraph"/>
              <w:spacing w:after="0"/>
              <w:jc w:val="center"/>
              <w:rPr>
                <w:noProof/>
              </w:rPr>
            </w:pPr>
            <w:r>
              <w:rPr>
                <w:noProof/>
              </w:rPr>
              <w:t>30</w:t>
            </w:r>
          </w:p>
        </w:tc>
        <w:tc>
          <w:tcPr>
            <w:tcW w:w="3967" w:type="dxa"/>
          </w:tcPr>
          <w:p w14:paraId="30CC72D9" w14:textId="77777777" w:rsidR="006E3C95" w:rsidRDefault="006E3C95" w:rsidP="006E3C95">
            <w:pPr>
              <w:pStyle w:val="Paragraph"/>
              <w:spacing w:after="0"/>
              <w:rPr>
                <w:noProof/>
              </w:rPr>
            </w:pPr>
            <w:r>
              <w:rPr>
                <w:noProof/>
              </w:rPr>
              <w:t>C.I. Colourant Direct Red 23 (CAS RN 3441-14-3 ) and preparations based thereon with a colourant C.I. Direct Red 23 content of 90 % or more by weight</w:t>
            </w:r>
          </w:p>
        </w:tc>
        <w:tc>
          <w:tcPr>
            <w:tcW w:w="994" w:type="dxa"/>
          </w:tcPr>
          <w:p w14:paraId="2E5EBCD5" w14:textId="77777777" w:rsidR="006E3C95" w:rsidRDefault="006E3C95" w:rsidP="006E3C95">
            <w:pPr>
              <w:pStyle w:val="Paragraph"/>
              <w:spacing w:after="0"/>
              <w:rPr>
                <w:noProof/>
              </w:rPr>
            </w:pPr>
            <w:r>
              <w:rPr>
                <w:noProof/>
              </w:rPr>
              <w:t>0 %</w:t>
            </w:r>
          </w:p>
        </w:tc>
        <w:tc>
          <w:tcPr>
            <w:tcW w:w="1276" w:type="dxa"/>
          </w:tcPr>
          <w:p w14:paraId="037F1498" w14:textId="77777777" w:rsidR="006E3C95" w:rsidRDefault="006E3C95" w:rsidP="006E3C95">
            <w:pPr>
              <w:pStyle w:val="Paragraph"/>
              <w:spacing w:after="0"/>
              <w:rPr>
                <w:noProof/>
              </w:rPr>
            </w:pPr>
            <w:r>
              <w:rPr>
                <w:noProof/>
              </w:rPr>
              <w:t>-</w:t>
            </w:r>
          </w:p>
        </w:tc>
        <w:tc>
          <w:tcPr>
            <w:tcW w:w="992" w:type="dxa"/>
          </w:tcPr>
          <w:p w14:paraId="3D45BD32" w14:textId="77777777" w:rsidR="006E3C95" w:rsidRDefault="006E3C95" w:rsidP="006E3C95">
            <w:pPr>
              <w:pStyle w:val="Paragraph"/>
              <w:spacing w:after="0"/>
              <w:rPr>
                <w:noProof/>
              </w:rPr>
            </w:pPr>
            <w:r>
              <w:rPr>
                <w:noProof/>
              </w:rPr>
              <w:t>31.12.2024</w:t>
            </w:r>
          </w:p>
        </w:tc>
      </w:tr>
      <w:tr w:rsidR="006E3C95" w14:paraId="7CA691F8" w14:textId="77777777" w:rsidTr="008924C5">
        <w:trPr>
          <w:cantSplit/>
        </w:trPr>
        <w:tc>
          <w:tcPr>
            <w:tcW w:w="779" w:type="dxa"/>
          </w:tcPr>
          <w:p w14:paraId="12AE6AD2" w14:textId="77777777" w:rsidR="006E3C95" w:rsidRDefault="006E3C95" w:rsidP="006E3C95">
            <w:pPr>
              <w:pStyle w:val="Paragraph"/>
              <w:spacing w:after="0"/>
              <w:rPr>
                <w:noProof/>
              </w:rPr>
            </w:pPr>
            <w:r>
              <w:rPr>
                <w:noProof/>
              </w:rPr>
              <w:t>0.8537</w:t>
            </w:r>
          </w:p>
        </w:tc>
        <w:tc>
          <w:tcPr>
            <w:tcW w:w="1276" w:type="dxa"/>
          </w:tcPr>
          <w:p w14:paraId="4844C105" w14:textId="77777777" w:rsidR="006E3C95" w:rsidRDefault="006E3C95" w:rsidP="006E3C95">
            <w:pPr>
              <w:pStyle w:val="Paragraph"/>
              <w:spacing w:after="0"/>
              <w:jc w:val="right"/>
              <w:rPr>
                <w:noProof/>
              </w:rPr>
            </w:pPr>
            <w:r>
              <w:rPr>
                <w:rStyle w:val="FootnoteReference"/>
                <w:noProof/>
              </w:rPr>
              <w:t>*</w:t>
            </w:r>
            <w:r>
              <w:rPr>
                <w:noProof/>
              </w:rPr>
              <w:t>ex 3204 15 00</w:t>
            </w:r>
          </w:p>
        </w:tc>
        <w:tc>
          <w:tcPr>
            <w:tcW w:w="709" w:type="dxa"/>
          </w:tcPr>
          <w:p w14:paraId="10ADC8A4" w14:textId="77777777" w:rsidR="006E3C95" w:rsidRDefault="006E3C95" w:rsidP="006E3C95">
            <w:pPr>
              <w:pStyle w:val="Paragraph"/>
              <w:spacing w:after="0"/>
              <w:jc w:val="center"/>
              <w:rPr>
                <w:noProof/>
              </w:rPr>
            </w:pPr>
            <w:r>
              <w:rPr>
                <w:noProof/>
              </w:rPr>
              <w:t>15</w:t>
            </w:r>
          </w:p>
        </w:tc>
        <w:tc>
          <w:tcPr>
            <w:tcW w:w="3967" w:type="dxa"/>
          </w:tcPr>
          <w:p w14:paraId="75F6FDA9" w14:textId="77777777" w:rsidR="006E3C95" w:rsidRDefault="006E3C95" w:rsidP="006E3C95">
            <w:pPr>
              <w:pStyle w:val="Paragraph"/>
              <w:spacing w:after="0"/>
              <w:rPr>
                <w:noProof/>
              </w:rPr>
            </w:pPr>
            <w:r>
              <w:rPr>
                <w:noProof/>
              </w:rPr>
              <w:t>Colourant C.I. Vat Blue 1 (CAS RN 482-89-3) and preparations based thereon with a colourant C.I. Vat Blue 1 content of 94 % or more by weight</w:t>
            </w:r>
          </w:p>
        </w:tc>
        <w:tc>
          <w:tcPr>
            <w:tcW w:w="994" w:type="dxa"/>
          </w:tcPr>
          <w:p w14:paraId="1F6E448B" w14:textId="77777777" w:rsidR="006E3C95" w:rsidRDefault="006E3C95" w:rsidP="006E3C95">
            <w:pPr>
              <w:pStyle w:val="Paragraph"/>
              <w:spacing w:after="0"/>
              <w:rPr>
                <w:noProof/>
              </w:rPr>
            </w:pPr>
            <w:r>
              <w:rPr>
                <w:noProof/>
              </w:rPr>
              <w:t>0 %</w:t>
            </w:r>
          </w:p>
        </w:tc>
        <w:tc>
          <w:tcPr>
            <w:tcW w:w="1276" w:type="dxa"/>
          </w:tcPr>
          <w:p w14:paraId="64483D9E" w14:textId="77777777" w:rsidR="006E3C95" w:rsidRDefault="006E3C95" w:rsidP="006E3C95">
            <w:pPr>
              <w:pStyle w:val="Paragraph"/>
              <w:spacing w:after="0"/>
              <w:rPr>
                <w:noProof/>
              </w:rPr>
            </w:pPr>
            <w:r>
              <w:rPr>
                <w:noProof/>
              </w:rPr>
              <w:t>-</w:t>
            </w:r>
          </w:p>
        </w:tc>
        <w:tc>
          <w:tcPr>
            <w:tcW w:w="992" w:type="dxa"/>
          </w:tcPr>
          <w:p w14:paraId="4270CE49" w14:textId="77777777" w:rsidR="006E3C95" w:rsidRDefault="006E3C95" w:rsidP="006E3C95">
            <w:pPr>
              <w:pStyle w:val="Paragraph"/>
              <w:spacing w:after="0"/>
              <w:rPr>
                <w:noProof/>
              </w:rPr>
            </w:pPr>
            <w:r>
              <w:rPr>
                <w:noProof/>
              </w:rPr>
              <w:t>31.12.2028</w:t>
            </w:r>
          </w:p>
        </w:tc>
      </w:tr>
      <w:tr w:rsidR="006E3C95" w14:paraId="0F2A646E" w14:textId="77777777" w:rsidTr="008924C5">
        <w:trPr>
          <w:cantSplit/>
        </w:trPr>
        <w:tc>
          <w:tcPr>
            <w:tcW w:w="779" w:type="dxa"/>
          </w:tcPr>
          <w:p w14:paraId="1D3AD3ED" w14:textId="77777777" w:rsidR="006E3C95" w:rsidRDefault="006E3C95" w:rsidP="006E3C95">
            <w:pPr>
              <w:pStyle w:val="Paragraph"/>
              <w:spacing w:after="0"/>
              <w:rPr>
                <w:noProof/>
              </w:rPr>
            </w:pPr>
            <w:r>
              <w:rPr>
                <w:noProof/>
              </w:rPr>
              <w:t>0.3997</w:t>
            </w:r>
          </w:p>
        </w:tc>
        <w:tc>
          <w:tcPr>
            <w:tcW w:w="1276" w:type="dxa"/>
          </w:tcPr>
          <w:p w14:paraId="74E0F63F" w14:textId="77777777" w:rsidR="006E3C95" w:rsidRDefault="006E3C95" w:rsidP="006E3C95">
            <w:pPr>
              <w:pStyle w:val="Paragraph"/>
              <w:spacing w:after="0"/>
              <w:jc w:val="right"/>
              <w:rPr>
                <w:noProof/>
              </w:rPr>
            </w:pPr>
            <w:r>
              <w:rPr>
                <w:rStyle w:val="FootnoteReference"/>
                <w:noProof/>
              </w:rPr>
              <w:t>*</w:t>
            </w:r>
            <w:r>
              <w:rPr>
                <w:noProof/>
              </w:rPr>
              <w:t>ex 3204 15 00</w:t>
            </w:r>
          </w:p>
        </w:tc>
        <w:tc>
          <w:tcPr>
            <w:tcW w:w="709" w:type="dxa"/>
          </w:tcPr>
          <w:p w14:paraId="7553D634" w14:textId="77777777" w:rsidR="006E3C95" w:rsidRDefault="006E3C95" w:rsidP="006E3C95">
            <w:pPr>
              <w:pStyle w:val="Paragraph"/>
              <w:spacing w:after="0"/>
              <w:jc w:val="center"/>
              <w:rPr>
                <w:noProof/>
              </w:rPr>
            </w:pPr>
            <w:r>
              <w:rPr>
                <w:noProof/>
              </w:rPr>
              <w:t>60</w:t>
            </w:r>
          </w:p>
        </w:tc>
        <w:tc>
          <w:tcPr>
            <w:tcW w:w="3967" w:type="dxa"/>
          </w:tcPr>
          <w:p w14:paraId="2C4D8AE5" w14:textId="77777777" w:rsidR="006E3C95" w:rsidRDefault="006E3C95" w:rsidP="006E3C95">
            <w:pPr>
              <w:pStyle w:val="Paragraph"/>
              <w:spacing w:after="0"/>
              <w:rPr>
                <w:noProof/>
              </w:rPr>
            </w:pPr>
            <w:r>
              <w:rPr>
                <w:noProof/>
              </w:rPr>
              <w:t>Colourant C.I. Vat Blue 4 (CAS RN 81-77-6) and preparations based thereon with a colourant C.I. Vat Blue 4 content of 50 % or more by weight</w:t>
            </w:r>
          </w:p>
        </w:tc>
        <w:tc>
          <w:tcPr>
            <w:tcW w:w="994" w:type="dxa"/>
          </w:tcPr>
          <w:p w14:paraId="35D62C5D" w14:textId="77777777" w:rsidR="006E3C95" w:rsidRDefault="006E3C95" w:rsidP="006E3C95">
            <w:pPr>
              <w:pStyle w:val="Paragraph"/>
              <w:spacing w:after="0"/>
              <w:rPr>
                <w:noProof/>
              </w:rPr>
            </w:pPr>
            <w:r>
              <w:rPr>
                <w:noProof/>
              </w:rPr>
              <w:t>0 %</w:t>
            </w:r>
          </w:p>
        </w:tc>
        <w:tc>
          <w:tcPr>
            <w:tcW w:w="1276" w:type="dxa"/>
          </w:tcPr>
          <w:p w14:paraId="7470B5F6" w14:textId="77777777" w:rsidR="006E3C95" w:rsidRDefault="006E3C95" w:rsidP="006E3C95">
            <w:pPr>
              <w:pStyle w:val="Paragraph"/>
              <w:spacing w:after="0"/>
              <w:rPr>
                <w:noProof/>
              </w:rPr>
            </w:pPr>
            <w:r>
              <w:rPr>
                <w:noProof/>
              </w:rPr>
              <w:t>-</w:t>
            </w:r>
          </w:p>
        </w:tc>
        <w:tc>
          <w:tcPr>
            <w:tcW w:w="992" w:type="dxa"/>
          </w:tcPr>
          <w:p w14:paraId="230197D4" w14:textId="77777777" w:rsidR="006E3C95" w:rsidRDefault="006E3C95" w:rsidP="006E3C95">
            <w:pPr>
              <w:pStyle w:val="Paragraph"/>
              <w:spacing w:after="0"/>
              <w:rPr>
                <w:noProof/>
              </w:rPr>
            </w:pPr>
            <w:r>
              <w:rPr>
                <w:noProof/>
              </w:rPr>
              <w:t>31.12.2024</w:t>
            </w:r>
          </w:p>
        </w:tc>
      </w:tr>
      <w:tr w:rsidR="006E3C95" w14:paraId="78EC751F" w14:textId="77777777" w:rsidTr="008924C5">
        <w:trPr>
          <w:cantSplit/>
        </w:trPr>
        <w:tc>
          <w:tcPr>
            <w:tcW w:w="779" w:type="dxa"/>
          </w:tcPr>
          <w:p w14:paraId="685B7D37" w14:textId="77777777" w:rsidR="006E3C95" w:rsidRDefault="006E3C95" w:rsidP="006E3C95">
            <w:pPr>
              <w:pStyle w:val="Paragraph"/>
              <w:spacing w:after="0"/>
              <w:rPr>
                <w:noProof/>
              </w:rPr>
            </w:pPr>
            <w:r>
              <w:rPr>
                <w:noProof/>
              </w:rPr>
              <w:t>0.6129</w:t>
            </w:r>
          </w:p>
        </w:tc>
        <w:tc>
          <w:tcPr>
            <w:tcW w:w="1276" w:type="dxa"/>
          </w:tcPr>
          <w:p w14:paraId="18DF9C19" w14:textId="77777777" w:rsidR="006E3C95" w:rsidRDefault="006E3C95" w:rsidP="006E3C95">
            <w:pPr>
              <w:pStyle w:val="Paragraph"/>
              <w:spacing w:after="0"/>
              <w:jc w:val="right"/>
              <w:rPr>
                <w:noProof/>
              </w:rPr>
            </w:pPr>
            <w:r>
              <w:rPr>
                <w:rStyle w:val="FootnoteReference"/>
                <w:noProof/>
              </w:rPr>
              <w:t>*</w:t>
            </w:r>
            <w:r>
              <w:rPr>
                <w:noProof/>
              </w:rPr>
              <w:t>ex 3204 15 00</w:t>
            </w:r>
          </w:p>
        </w:tc>
        <w:tc>
          <w:tcPr>
            <w:tcW w:w="709" w:type="dxa"/>
          </w:tcPr>
          <w:p w14:paraId="55741AE3" w14:textId="77777777" w:rsidR="006E3C95" w:rsidRDefault="006E3C95" w:rsidP="006E3C95">
            <w:pPr>
              <w:pStyle w:val="Paragraph"/>
              <w:spacing w:after="0"/>
              <w:jc w:val="center"/>
              <w:rPr>
                <w:noProof/>
              </w:rPr>
            </w:pPr>
            <w:r>
              <w:rPr>
                <w:noProof/>
              </w:rPr>
              <w:t>70</w:t>
            </w:r>
          </w:p>
        </w:tc>
        <w:tc>
          <w:tcPr>
            <w:tcW w:w="3967" w:type="dxa"/>
          </w:tcPr>
          <w:p w14:paraId="62384BF5" w14:textId="77777777" w:rsidR="006E3C95" w:rsidRPr="009D59C7" w:rsidRDefault="006E3C95" w:rsidP="006E3C95">
            <w:pPr>
              <w:pStyle w:val="Paragraph"/>
              <w:spacing w:after="0"/>
              <w:rPr>
                <w:noProof/>
                <w:lang w:val="fr-BE"/>
              </w:rPr>
            </w:pPr>
            <w:r w:rsidRPr="009D59C7">
              <w:rPr>
                <w:noProof/>
                <w:lang w:val="fr-BE"/>
              </w:rPr>
              <w:t>Colourant C.I. Vat Red 1 (CAS RN 2379-74-0)</w:t>
            </w:r>
          </w:p>
        </w:tc>
        <w:tc>
          <w:tcPr>
            <w:tcW w:w="994" w:type="dxa"/>
          </w:tcPr>
          <w:p w14:paraId="24C6D983" w14:textId="77777777" w:rsidR="006E3C95" w:rsidRDefault="006E3C95" w:rsidP="006E3C95">
            <w:pPr>
              <w:pStyle w:val="Paragraph"/>
              <w:spacing w:after="0"/>
              <w:rPr>
                <w:noProof/>
              </w:rPr>
            </w:pPr>
            <w:r>
              <w:rPr>
                <w:noProof/>
              </w:rPr>
              <w:t>0 %</w:t>
            </w:r>
          </w:p>
        </w:tc>
        <w:tc>
          <w:tcPr>
            <w:tcW w:w="1276" w:type="dxa"/>
          </w:tcPr>
          <w:p w14:paraId="7B933274" w14:textId="77777777" w:rsidR="006E3C95" w:rsidRDefault="006E3C95" w:rsidP="006E3C95">
            <w:pPr>
              <w:pStyle w:val="Paragraph"/>
              <w:spacing w:after="0"/>
              <w:rPr>
                <w:noProof/>
              </w:rPr>
            </w:pPr>
            <w:r>
              <w:rPr>
                <w:noProof/>
              </w:rPr>
              <w:t>-</w:t>
            </w:r>
          </w:p>
        </w:tc>
        <w:tc>
          <w:tcPr>
            <w:tcW w:w="992" w:type="dxa"/>
          </w:tcPr>
          <w:p w14:paraId="5903915D" w14:textId="77777777" w:rsidR="006E3C95" w:rsidRDefault="006E3C95" w:rsidP="006E3C95">
            <w:pPr>
              <w:pStyle w:val="Paragraph"/>
              <w:spacing w:after="0"/>
              <w:rPr>
                <w:noProof/>
              </w:rPr>
            </w:pPr>
            <w:r>
              <w:rPr>
                <w:noProof/>
              </w:rPr>
              <w:t>31.12.2024</w:t>
            </w:r>
          </w:p>
        </w:tc>
      </w:tr>
      <w:tr w:rsidR="006E3C95" w14:paraId="2F9E5B9E" w14:textId="77777777" w:rsidTr="008924C5">
        <w:trPr>
          <w:cantSplit/>
        </w:trPr>
        <w:tc>
          <w:tcPr>
            <w:tcW w:w="779" w:type="dxa"/>
          </w:tcPr>
          <w:p w14:paraId="22562C63" w14:textId="77777777" w:rsidR="006E3C95" w:rsidRDefault="006E3C95" w:rsidP="006E3C95">
            <w:pPr>
              <w:pStyle w:val="Paragraph"/>
              <w:spacing w:after="0"/>
              <w:rPr>
                <w:noProof/>
              </w:rPr>
            </w:pPr>
            <w:r>
              <w:rPr>
                <w:noProof/>
              </w:rPr>
              <w:t>0.6325</w:t>
            </w:r>
          </w:p>
        </w:tc>
        <w:tc>
          <w:tcPr>
            <w:tcW w:w="1276" w:type="dxa"/>
          </w:tcPr>
          <w:p w14:paraId="5EF18AD5" w14:textId="77777777" w:rsidR="006E3C95" w:rsidRDefault="006E3C95" w:rsidP="006E3C95">
            <w:pPr>
              <w:pStyle w:val="Paragraph"/>
              <w:spacing w:after="0"/>
              <w:jc w:val="right"/>
              <w:rPr>
                <w:noProof/>
              </w:rPr>
            </w:pPr>
            <w:r>
              <w:rPr>
                <w:noProof/>
              </w:rPr>
              <w:t>ex 3204 16 00</w:t>
            </w:r>
          </w:p>
        </w:tc>
        <w:tc>
          <w:tcPr>
            <w:tcW w:w="709" w:type="dxa"/>
          </w:tcPr>
          <w:p w14:paraId="73680869" w14:textId="77777777" w:rsidR="006E3C95" w:rsidRDefault="006E3C95" w:rsidP="006E3C95">
            <w:pPr>
              <w:pStyle w:val="Paragraph"/>
              <w:spacing w:after="0"/>
              <w:jc w:val="center"/>
              <w:rPr>
                <w:noProof/>
              </w:rPr>
            </w:pPr>
            <w:r>
              <w:rPr>
                <w:noProof/>
              </w:rPr>
              <w:t>30</w:t>
            </w:r>
          </w:p>
        </w:tc>
        <w:tc>
          <w:tcPr>
            <w:tcW w:w="3967" w:type="dxa"/>
          </w:tcPr>
          <w:p w14:paraId="791787B9" w14:textId="77777777" w:rsidR="006E3C95" w:rsidRDefault="006E3C95" w:rsidP="006E3C95">
            <w:pPr>
              <w:pStyle w:val="Paragraph"/>
              <w:spacing w:after="0"/>
              <w:rPr>
                <w:noProof/>
              </w:rPr>
            </w:pPr>
            <w:r>
              <w:rPr>
                <w:noProof/>
              </w:rPr>
              <w:t>Preparations based on Colourant Reactive Black 5 (CAS RN 17095-24-8) with a content thereof of 60 % or more but not more than 75 % by weight, and including one or more of the following:</w:t>
            </w:r>
          </w:p>
          <w:tbl>
            <w:tblPr>
              <w:tblStyle w:val="Listdash"/>
              <w:tblW w:w="0" w:type="auto"/>
              <w:tblLayout w:type="fixed"/>
              <w:tblLook w:val="0000" w:firstRow="0" w:lastRow="0" w:firstColumn="0" w:lastColumn="0" w:noHBand="0" w:noVBand="0"/>
            </w:tblPr>
            <w:tblGrid>
              <w:gridCol w:w="220"/>
              <w:gridCol w:w="3599"/>
            </w:tblGrid>
            <w:tr w:rsidR="006E3C95" w14:paraId="4FCD95A4" w14:textId="77777777" w:rsidTr="008924C5">
              <w:tc>
                <w:tcPr>
                  <w:tcW w:w="220" w:type="dxa"/>
                </w:tcPr>
                <w:p w14:paraId="16BEAD7C" w14:textId="77777777" w:rsidR="006E3C95" w:rsidRDefault="006E3C95" w:rsidP="006E3C95">
                  <w:pPr>
                    <w:pStyle w:val="Paragraph"/>
                    <w:spacing w:after="0"/>
                    <w:rPr>
                      <w:noProof/>
                    </w:rPr>
                  </w:pPr>
                  <w:r>
                    <w:rPr>
                      <w:noProof/>
                    </w:rPr>
                    <w:t>—</w:t>
                  </w:r>
                </w:p>
              </w:tc>
              <w:tc>
                <w:tcPr>
                  <w:tcW w:w="3599" w:type="dxa"/>
                </w:tcPr>
                <w:p w14:paraId="2C122977" w14:textId="77777777" w:rsidR="006E3C95" w:rsidRDefault="006E3C95" w:rsidP="006E3C95">
                  <w:pPr>
                    <w:pStyle w:val="Paragraph"/>
                    <w:spacing w:after="0"/>
                    <w:rPr>
                      <w:noProof/>
                    </w:rPr>
                  </w:pPr>
                  <w:r>
                    <w:rPr>
                      <w:noProof/>
                    </w:rPr>
                    <w:t>Colourant Reactive Yellow 201 (CAS RN 27624-67-5),</w:t>
                  </w:r>
                </w:p>
              </w:tc>
            </w:tr>
            <w:tr w:rsidR="006E3C95" w14:paraId="28F7C436" w14:textId="77777777" w:rsidTr="008924C5">
              <w:tc>
                <w:tcPr>
                  <w:tcW w:w="220" w:type="dxa"/>
                </w:tcPr>
                <w:p w14:paraId="1CF2A57F" w14:textId="77777777" w:rsidR="006E3C95" w:rsidRDefault="006E3C95" w:rsidP="006E3C95">
                  <w:pPr>
                    <w:pStyle w:val="Paragraph"/>
                    <w:spacing w:after="0"/>
                    <w:rPr>
                      <w:noProof/>
                    </w:rPr>
                  </w:pPr>
                  <w:r>
                    <w:rPr>
                      <w:noProof/>
                    </w:rPr>
                    <w:t>—</w:t>
                  </w:r>
                </w:p>
              </w:tc>
              <w:tc>
                <w:tcPr>
                  <w:tcW w:w="3599" w:type="dxa"/>
                </w:tcPr>
                <w:p w14:paraId="23C3C8B6" w14:textId="77777777" w:rsidR="006E3C95" w:rsidRDefault="006E3C95" w:rsidP="006E3C95">
                  <w:pPr>
                    <w:pStyle w:val="Paragraph"/>
                    <w:spacing w:after="0"/>
                    <w:rPr>
                      <w:noProof/>
                    </w:rPr>
                  </w:pPr>
                  <w:r>
                    <w:rPr>
                      <w:noProof/>
                    </w:rPr>
                    <w:t>1-Naphthalenesulphonicacid,4-amino-3-[[4-[[2-(sulphooxy)ethyl]sulphonyl]phenyl]azo]-, disodium salt (CAS RN 250688-43-8), or</w:t>
                  </w:r>
                </w:p>
              </w:tc>
            </w:tr>
            <w:tr w:rsidR="006E3C95" w14:paraId="5D42E13F" w14:textId="77777777" w:rsidTr="008924C5">
              <w:tc>
                <w:tcPr>
                  <w:tcW w:w="220" w:type="dxa"/>
                </w:tcPr>
                <w:p w14:paraId="442F1A24" w14:textId="77777777" w:rsidR="006E3C95" w:rsidRDefault="006E3C95" w:rsidP="006E3C95">
                  <w:pPr>
                    <w:pStyle w:val="Paragraph"/>
                    <w:spacing w:after="0"/>
                    <w:rPr>
                      <w:noProof/>
                    </w:rPr>
                  </w:pPr>
                  <w:r>
                    <w:rPr>
                      <w:noProof/>
                    </w:rPr>
                    <w:t>—</w:t>
                  </w:r>
                </w:p>
              </w:tc>
              <w:tc>
                <w:tcPr>
                  <w:tcW w:w="3599" w:type="dxa"/>
                </w:tcPr>
                <w:p w14:paraId="5E0ABEB4" w14:textId="77777777" w:rsidR="006E3C95" w:rsidRDefault="006E3C95" w:rsidP="006E3C95">
                  <w:pPr>
                    <w:pStyle w:val="Paragraph"/>
                    <w:spacing w:after="0"/>
                    <w:rPr>
                      <w:noProof/>
                    </w:rPr>
                  </w:pPr>
                  <w:r>
                    <w:rPr>
                      <w:noProof/>
                    </w:rPr>
                    <w:t>3,5-diamino-4-[[4-[[2-(sulphooxy)ethyl]sulphonyl]fenyl]azo]-2-[[2-sulfo-4-[[2-(sulphooxy)ethyl]sulfonyl]phenyl]azobenzoic acid sodium salt (CAS RN 906532-68-1)</w:t>
                  </w:r>
                </w:p>
              </w:tc>
            </w:tr>
          </w:tbl>
          <w:p w14:paraId="69C81044" w14:textId="77777777" w:rsidR="006E3C95" w:rsidRDefault="006E3C95" w:rsidP="006E3C95">
            <w:pPr>
              <w:pStyle w:val="Paragraph"/>
              <w:spacing w:after="0"/>
              <w:rPr>
                <w:noProof/>
              </w:rPr>
            </w:pPr>
          </w:p>
        </w:tc>
        <w:tc>
          <w:tcPr>
            <w:tcW w:w="994" w:type="dxa"/>
          </w:tcPr>
          <w:p w14:paraId="3B24ED80" w14:textId="77777777" w:rsidR="006E3C95" w:rsidRDefault="006E3C95" w:rsidP="006E3C95">
            <w:pPr>
              <w:pStyle w:val="Paragraph"/>
              <w:spacing w:after="0"/>
              <w:rPr>
                <w:noProof/>
              </w:rPr>
            </w:pPr>
            <w:r>
              <w:rPr>
                <w:noProof/>
              </w:rPr>
              <w:t>0 %</w:t>
            </w:r>
          </w:p>
        </w:tc>
        <w:tc>
          <w:tcPr>
            <w:tcW w:w="1276" w:type="dxa"/>
          </w:tcPr>
          <w:p w14:paraId="12B81774" w14:textId="77777777" w:rsidR="006E3C95" w:rsidRDefault="006E3C95" w:rsidP="006E3C95">
            <w:pPr>
              <w:pStyle w:val="Paragraph"/>
              <w:spacing w:after="0"/>
              <w:rPr>
                <w:noProof/>
              </w:rPr>
            </w:pPr>
            <w:r>
              <w:rPr>
                <w:noProof/>
              </w:rPr>
              <w:t>-</w:t>
            </w:r>
          </w:p>
        </w:tc>
        <w:tc>
          <w:tcPr>
            <w:tcW w:w="992" w:type="dxa"/>
          </w:tcPr>
          <w:p w14:paraId="3B686959" w14:textId="77777777" w:rsidR="006E3C95" w:rsidRDefault="006E3C95" w:rsidP="006E3C95">
            <w:pPr>
              <w:pStyle w:val="Paragraph"/>
              <w:spacing w:after="0"/>
              <w:rPr>
                <w:noProof/>
              </w:rPr>
            </w:pPr>
            <w:r>
              <w:rPr>
                <w:noProof/>
              </w:rPr>
              <w:t>31.12.2024</w:t>
            </w:r>
          </w:p>
        </w:tc>
      </w:tr>
      <w:tr w:rsidR="006E3C95" w14:paraId="00344B98" w14:textId="77777777" w:rsidTr="008924C5">
        <w:trPr>
          <w:cantSplit/>
        </w:trPr>
        <w:tc>
          <w:tcPr>
            <w:tcW w:w="779" w:type="dxa"/>
          </w:tcPr>
          <w:p w14:paraId="692D7F88" w14:textId="77777777" w:rsidR="006E3C95" w:rsidRDefault="006E3C95" w:rsidP="006E3C95">
            <w:pPr>
              <w:pStyle w:val="Paragraph"/>
              <w:spacing w:after="0"/>
              <w:rPr>
                <w:noProof/>
              </w:rPr>
            </w:pPr>
            <w:r>
              <w:rPr>
                <w:noProof/>
              </w:rPr>
              <w:t>0.7367</w:t>
            </w:r>
          </w:p>
        </w:tc>
        <w:tc>
          <w:tcPr>
            <w:tcW w:w="1276" w:type="dxa"/>
          </w:tcPr>
          <w:p w14:paraId="11827B05" w14:textId="77777777" w:rsidR="006E3C95" w:rsidRDefault="006E3C95" w:rsidP="006E3C95">
            <w:pPr>
              <w:pStyle w:val="Paragraph"/>
              <w:spacing w:after="0"/>
              <w:jc w:val="right"/>
              <w:rPr>
                <w:noProof/>
              </w:rPr>
            </w:pPr>
            <w:r>
              <w:rPr>
                <w:noProof/>
              </w:rPr>
              <w:t>ex 3204 16 00</w:t>
            </w:r>
          </w:p>
        </w:tc>
        <w:tc>
          <w:tcPr>
            <w:tcW w:w="709" w:type="dxa"/>
          </w:tcPr>
          <w:p w14:paraId="55B636E5" w14:textId="77777777" w:rsidR="006E3C95" w:rsidRDefault="006E3C95" w:rsidP="006E3C95">
            <w:pPr>
              <w:pStyle w:val="Paragraph"/>
              <w:spacing w:after="0"/>
              <w:jc w:val="center"/>
              <w:rPr>
                <w:noProof/>
              </w:rPr>
            </w:pPr>
            <w:r>
              <w:rPr>
                <w:noProof/>
              </w:rPr>
              <w:t>40</w:t>
            </w:r>
          </w:p>
        </w:tc>
        <w:tc>
          <w:tcPr>
            <w:tcW w:w="3967" w:type="dxa"/>
          </w:tcPr>
          <w:p w14:paraId="4A64E55A" w14:textId="77777777" w:rsidR="006E3C95" w:rsidRDefault="006E3C95" w:rsidP="006E3C95">
            <w:pPr>
              <w:pStyle w:val="Paragraph"/>
              <w:spacing w:after="0"/>
              <w:rPr>
                <w:noProof/>
              </w:rPr>
            </w:pPr>
            <w:r>
              <w:rPr>
                <w:noProof/>
              </w:rPr>
              <w:t>Aqueous solution of Colourant C.I. Reactive Red 141 (CAS RN 61931-52-0)</w:t>
            </w:r>
          </w:p>
          <w:tbl>
            <w:tblPr>
              <w:tblStyle w:val="Listdash"/>
              <w:tblW w:w="0" w:type="auto"/>
              <w:tblLayout w:type="fixed"/>
              <w:tblLook w:val="0000" w:firstRow="0" w:lastRow="0" w:firstColumn="0" w:lastColumn="0" w:noHBand="0" w:noVBand="0"/>
            </w:tblPr>
            <w:tblGrid>
              <w:gridCol w:w="220"/>
              <w:gridCol w:w="3599"/>
            </w:tblGrid>
            <w:tr w:rsidR="006E3C95" w14:paraId="7779D566" w14:textId="77777777" w:rsidTr="008924C5">
              <w:tc>
                <w:tcPr>
                  <w:tcW w:w="220" w:type="dxa"/>
                </w:tcPr>
                <w:p w14:paraId="1BBF98B2" w14:textId="77777777" w:rsidR="006E3C95" w:rsidRDefault="006E3C95" w:rsidP="006E3C95">
                  <w:pPr>
                    <w:pStyle w:val="Paragraph"/>
                    <w:spacing w:after="0"/>
                    <w:rPr>
                      <w:noProof/>
                    </w:rPr>
                  </w:pPr>
                  <w:r>
                    <w:rPr>
                      <w:noProof/>
                    </w:rPr>
                    <w:t>—</w:t>
                  </w:r>
                </w:p>
              </w:tc>
              <w:tc>
                <w:tcPr>
                  <w:tcW w:w="3599" w:type="dxa"/>
                </w:tcPr>
                <w:p w14:paraId="2051A6D4" w14:textId="77777777" w:rsidR="006E3C95" w:rsidRDefault="006E3C95" w:rsidP="006E3C95">
                  <w:pPr>
                    <w:pStyle w:val="Paragraph"/>
                    <w:spacing w:after="0"/>
                    <w:rPr>
                      <w:noProof/>
                    </w:rPr>
                  </w:pPr>
                  <w:r>
                    <w:rPr>
                      <w:noProof/>
                    </w:rPr>
                    <w:t>with a colourant C.I. Reactive Red 141 content of 13 % or more by weight, and</w:t>
                  </w:r>
                </w:p>
              </w:tc>
            </w:tr>
            <w:tr w:rsidR="006E3C95" w14:paraId="60CFC448" w14:textId="77777777" w:rsidTr="008924C5">
              <w:tc>
                <w:tcPr>
                  <w:tcW w:w="220" w:type="dxa"/>
                </w:tcPr>
                <w:p w14:paraId="17FCA7B6" w14:textId="77777777" w:rsidR="006E3C95" w:rsidRDefault="006E3C95" w:rsidP="006E3C95">
                  <w:pPr>
                    <w:pStyle w:val="Paragraph"/>
                    <w:spacing w:after="0"/>
                    <w:rPr>
                      <w:noProof/>
                    </w:rPr>
                  </w:pPr>
                  <w:r>
                    <w:rPr>
                      <w:noProof/>
                    </w:rPr>
                    <w:t>—</w:t>
                  </w:r>
                </w:p>
              </w:tc>
              <w:tc>
                <w:tcPr>
                  <w:tcW w:w="3599" w:type="dxa"/>
                </w:tcPr>
                <w:p w14:paraId="52BABC1F" w14:textId="77777777" w:rsidR="006E3C95" w:rsidRDefault="006E3C95" w:rsidP="006E3C95">
                  <w:pPr>
                    <w:pStyle w:val="Paragraph"/>
                    <w:spacing w:after="0"/>
                    <w:rPr>
                      <w:noProof/>
                    </w:rPr>
                  </w:pPr>
                  <w:r>
                    <w:rPr>
                      <w:noProof/>
                    </w:rPr>
                    <w:t>containing a preservative</w:t>
                  </w:r>
                </w:p>
              </w:tc>
            </w:tr>
          </w:tbl>
          <w:p w14:paraId="1DA9E1E3" w14:textId="77777777" w:rsidR="006E3C95" w:rsidRDefault="006E3C95" w:rsidP="006E3C95">
            <w:pPr>
              <w:pStyle w:val="Paragraph"/>
              <w:spacing w:after="0"/>
              <w:rPr>
                <w:noProof/>
              </w:rPr>
            </w:pPr>
          </w:p>
        </w:tc>
        <w:tc>
          <w:tcPr>
            <w:tcW w:w="994" w:type="dxa"/>
          </w:tcPr>
          <w:p w14:paraId="194B923D" w14:textId="77777777" w:rsidR="006E3C95" w:rsidRDefault="006E3C95" w:rsidP="006E3C95">
            <w:pPr>
              <w:pStyle w:val="Paragraph"/>
              <w:spacing w:after="0"/>
              <w:rPr>
                <w:noProof/>
              </w:rPr>
            </w:pPr>
            <w:r>
              <w:rPr>
                <w:noProof/>
              </w:rPr>
              <w:t>0 %</w:t>
            </w:r>
          </w:p>
        </w:tc>
        <w:tc>
          <w:tcPr>
            <w:tcW w:w="1276" w:type="dxa"/>
          </w:tcPr>
          <w:p w14:paraId="033600A9" w14:textId="77777777" w:rsidR="006E3C95" w:rsidRDefault="006E3C95" w:rsidP="006E3C95">
            <w:pPr>
              <w:pStyle w:val="Paragraph"/>
              <w:spacing w:after="0"/>
              <w:rPr>
                <w:noProof/>
              </w:rPr>
            </w:pPr>
            <w:r>
              <w:rPr>
                <w:noProof/>
              </w:rPr>
              <w:t>-</w:t>
            </w:r>
          </w:p>
        </w:tc>
        <w:tc>
          <w:tcPr>
            <w:tcW w:w="992" w:type="dxa"/>
          </w:tcPr>
          <w:p w14:paraId="49C40658" w14:textId="77777777" w:rsidR="006E3C95" w:rsidRDefault="006E3C95" w:rsidP="006E3C95">
            <w:pPr>
              <w:pStyle w:val="Paragraph"/>
              <w:spacing w:after="0"/>
              <w:rPr>
                <w:noProof/>
              </w:rPr>
            </w:pPr>
            <w:r>
              <w:rPr>
                <w:noProof/>
              </w:rPr>
              <w:t>31.12.2027</w:t>
            </w:r>
          </w:p>
        </w:tc>
      </w:tr>
      <w:tr w:rsidR="006E3C95" w14:paraId="1028353D" w14:textId="77777777" w:rsidTr="008924C5">
        <w:trPr>
          <w:cantSplit/>
        </w:trPr>
        <w:tc>
          <w:tcPr>
            <w:tcW w:w="779" w:type="dxa"/>
          </w:tcPr>
          <w:p w14:paraId="7144C6BB" w14:textId="77777777" w:rsidR="006E3C95" w:rsidRDefault="006E3C95" w:rsidP="006E3C95">
            <w:pPr>
              <w:pStyle w:val="Paragraph"/>
              <w:spacing w:after="0"/>
              <w:rPr>
                <w:noProof/>
              </w:rPr>
            </w:pPr>
            <w:r>
              <w:rPr>
                <w:noProof/>
              </w:rPr>
              <w:t>0.2517</w:t>
            </w:r>
          </w:p>
        </w:tc>
        <w:tc>
          <w:tcPr>
            <w:tcW w:w="1276" w:type="dxa"/>
          </w:tcPr>
          <w:p w14:paraId="7688DCD5" w14:textId="77777777" w:rsidR="006E3C95" w:rsidRDefault="006E3C95" w:rsidP="006E3C95">
            <w:pPr>
              <w:pStyle w:val="Paragraph"/>
              <w:spacing w:after="0"/>
              <w:jc w:val="right"/>
              <w:rPr>
                <w:noProof/>
              </w:rPr>
            </w:pPr>
            <w:r>
              <w:rPr>
                <w:rStyle w:val="FootnoteReference"/>
                <w:noProof/>
              </w:rPr>
              <w:t>*</w:t>
            </w:r>
            <w:r>
              <w:rPr>
                <w:noProof/>
              </w:rPr>
              <w:t>ex 3204 17 00</w:t>
            </w:r>
          </w:p>
        </w:tc>
        <w:tc>
          <w:tcPr>
            <w:tcW w:w="709" w:type="dxa"/>
          </w:tcPr>
          <w:p w14:paraId="7B8CCAFD" w14:textId="77777777" w:rsidR="006E3C95" w:rsidRDefault="006E3C95" w:rsidP="006E3C95">
            <w:pPr>
              <w:pStyle w:val="Paragraph"/>
              <w:spacing w:after="0"/>
              <w:jc w:val="center"/>
              <w:rPr>
                <w:noProof/>
              </w:rPr>
            </w:pPr>
            <w:r>
              <w:rPr>
                <w:noProof/>
              </w:rPr>
              <w:t>10</w:t>
            </w:r>
          </w:p>
        </w:tc>
        <w:tc>
          <w:tcPr>
            <w:tcW w:w="3967" w:type="dxa"/>
          </w:tcPr>
          <w:p w14:paraId="6354569A" w14:textId="77777777" w:rsidR="006E3C95" w:rsidRDefault="006E3C95" w:rsidP="006E3C95">
            <w:pPr>
              <w:pStyle w:val="Paragraph"/>
              <w:spacing w:after="0"/>
              <w:rPr>
                <w:noProof/>
              </w:rPr>
            </w:pPr>
            <w:r>
              <w:rPr>
                <w:noProof/>
              </w:rPr>
              <w:t>Colourant C.I. Pigment Yellow 81 (CAS RN 22094-93-5) and preparations based thereon with a colourant C.I. Pigment Yellow 81 content of 50 % or more by weight</w:t>
            </w:r>
          </w:p>
        </w:tc>
        <w:tc>
          <w:tcPr>
            <w:tcW w:w="994" w:type="dxa"/>
          </w:tcPr>
          <w:p w14:paraId="358B342D" w14:textId="77777777" w:rsidR="006E3C95" w:rsidRDefault="006E3C95" w:rsidP="006E3C95">
            <w:pPr>
              <w:pStyle w:val="Paragraph"/>
              <w:spacing w:after="0"/>
              <w:rPr>
                <w:noProof/>
              </w:rPr>
            </w:pPr>
            <w:r>
              <w:rPr>
                <w:noProof/>
              </w:rPr>
              <w:t>0 %</w:t>
            </w:r>
          </w:p>
        </w:tc>
        <w:tc>
          <w:tcPr>
            <w:tcW w:w="1276" w:type="dxa"/>
          </w:tcPr>
          <w:p w14:paraId="385D8135" w14:textId="77777777" w:rsidR="006E3C95" w:rsidRDefault="006E3C95" w:rsidP="006E3C95">
            <w:pPr>
              <w:pStyle w:val="Paragraph"/>
              <w:spacing w:after="0"/>
              <w:rPr>
                <w:noProof/>
              </w:rPr>
            </w:pPr>
            <w:r>
              <w:rPr>
                <w:noProof/>
              </w:rPr>
              <w:t>-</w:t>
            </w:r>
          </w:p>
        </w:tc>
        <w:tc>
          <w:tcPr>
            <w:tcW w:w="992" w:type="dxa"/>
          </w:tcPr>
          <w:p w14:paraId="7632A671" w14:textId="77777777" w:rsidR="006E3C95" w:rsidRDefault="006E3C95" w:rsidP="006E3C95">
            <w:pPr>
              <w:pStyle w:val="Paragraph"/>
              <w:spacing w:after="0"/>
              <w:rPr>
                <w:noProof/>
              </w:rPr>
            </w:pPr>
            <w:r>
              <w:rPr>
                <w:noProof/>
              </w:rPr>
              <w:t>31.12.2024</w:t>
            </w:r>
          </w:p>
        </w:tc>
      </w:tr>
      <w:tr w:rsidR="006E3C95" w14:paraId="17999BC0" w14:textId="77777777" w:rsidTr="008924C5">
        <w:trPr>
          <w:cantSplit/>
        </w:trPr>
        <w:tc>
          <w:tcPr>
            <w:tcW w:w="779" w:type="dxa"/>
          </w:tcPr>
          <w:p w14:paraId="718F261F" w14:textId="77777777" w:rsidR="006E3C95" w:rsidRDefault="006E3C95" w:rsidP="006E3C95">
            <w:pPr>
              <w:pStyle w:val="Paragraph"/>
              <w:spacing w:after="0"/>
              <w:rPr>
                <w:noProof/>
              </w:rPr>
            </w:pPr>
            <w:r>
              <w:rPr>
                <w:noProof/>
              </w:rPr>
              <w:t>0.5433</w:t>
            </w:r>
          </w:p>
        </w:tc>
        <w:tc>
          <w:tcPr>
            <w:tcW w:w="1276" w:type="dxa"/>
          </w:tcPr>
          <w:p w14:paraId="1BB65F9C" w14:textId="77777777" w:rsidR="006E3C95" w:rsidRDefault="006E3C95" w:rsidP="006E3C95">
            <w:pPr>
              <w:pStyle w:val="Paragraph"/>
              <w:spacing w:after="0"/>
              <w:jc w:val="right"/>
              <w:rPr>
                <w:noProof/>
              </w:rPr>
            </w:pPr>
            <w:r>
              <w:rPr>
                <w:noProof/>
              </w:rPr>
              <w:t>ex 3204 17 00</w:t>
            </w:r>
          </w:p>
        </w:tc>
        <w:tc>
          <w:tcPr>
            <w:tcW w:w="709" w:type="dxa"/>
          </w:tcPr>
          <w:p w14:paraId="3E7EB053" w14:textId="77777777" w:rsidR="006E3C95" w:rsidRDefault="006E3C95" w:rsidP="006E3C95">
            <w:pPr>
              <w:pStyle w:val="Paragraph"/>
              <w:spacing w:after="0"/>
              <w:jc w:val="center"/>
              <w:rPr>
                <w:noProof/>
              </w:rPr>
            </w:pPr>
            <w:r>
              <w:rPr>
                <w:noProof/>
              </w:rPr>
              <w:t>15</w:t>
            </w:r>
          </w:p>
        </w:tc>
        <w:tc>
          <w:tcPr>
            <w:tcW w:w="3967" w:type="dxa"/>
          </w:tcPr>
          <w:p w14:paraId="1D3F3307" w14:textId="77777777" w:rsidR="006E3C95" w:rsidRDefault="006E3C95" w:rsidP="006E3C95">
            <w:pPr>
              <w:pStyle w:val="Paragraph"/>
              <w:spacing w:after="0"/>
              <w:rPr>
                <w:noProof/>
              </w:rPr>
            </w:pPr>
            <w:r>
              <w:rPr>
                <w:noProof/>
              </w:rPr>
              <w:t>Colourant C.I. Pigment Green 7 (CAS RN 1328-53-6) and preparations based thereon with a colourant C.I. Pigment Green 7 content of 40 % or more by weight</w:t>
            </w:r>
          </w:p>
        </w:tc>
        <w:tc>
          <w:tcPr>
            <w:tcW w:w="994" w:type="dxa"/>
          </w:tcPr>
          <w:p w14:paraId="1C9542FA" w14:textId="77777777" w:rsidR="006E3C95" w:rsidRDefault="006E3C95" w:rsidP="006E3C95">
            <w:pPr>
              <w:pStyle w:val="Paragraph"/>
              <w:spacing w:after="0"/>
              <w:rPr>
                <w:noProof/>
              </w:rPr>
            </w:pPr>
            <w:r>
              <w:rPr>
                <w:noProof/>
              </w:rPr>
              <w:t>0 %</w:t>
            </w:r>
          </w:p>
        </w:tc>
        <w:tc>
          <w:tcPr>
            <w:tcW w:w="1276" w:type="dxa"/>
          </w:tcPr>
          <w:p w14:paraId="25372379" w14:textId="77777777" w:rsidR="006E3C95" w:rsidRDefault="006E3C95" w:rsidP="006E3C95">
            <w:pPr>
              <w:pStyle w:val="Paragraph"/>
              <w:spacing w:after="0"/>
              <w:rPr>
                <w:noProof/>
              </w:rPr>
            </w:pPr>
            <w:r>
              <w:rPr>
                <w:noProof/>
              </w:rPr>
              <w:t>-</w:t>
            </w:r>
          </w:p>
        </w:tc>
        <w:tc>
          <w:tcPr>
            <w:tcW w:w="992" w:type="dxa"/>
          </w:tcPr>
          <w:p w14:paraId="4F58AAB4" w14:textId="77777777" w:rsidR="006E3C95" w:rsidRDefault="006E3C95" w:rsidP="006E3C95">
            <w:pPr>
              <w:pStyle w:val="Paragraph"/>
              <w:spacing w:after="0"/>
              <w:rPr>
                <w:noProof/>
              </w:rPr>
            </w:pPr>
            <w:r>
              <w:rPr>
                <w:noProof/>
              </w:rPr>
              <w:t>31.12.2026</w:t>
            </w:r>
          </w:p>
        </w:tc>
      </w:tr>
      <w:tr w:rsidR="006E3C95" w14:paraId="29A07EF1" w14:textId="77777777" w:rsidTr="008924C5">
        <w:trPr>
          <w:cantSplit/>
        </w:trPr>
        <w:tc>
          <w:tcPr>
            <w:tcW w:w="779" w:type="dxa"/>
          </w:tcPr>
          <w:p w14:paraId="7AF8DEDA" w14:textId="77777777" w:rsidR="006E3C95" w:rsidRDefault="006E3C95" w:rsidP="006E3C95">
            <w:pPr>
              <w:pStyle w:val="Paragraph"/>
              <w:spacing w:after="0"/>
              <w:rPr>
                <w:noProof/>
              </w:rPr>
            </w:pPr>
            <w:r>
              <w:rPr>
                <w:noProof/>
              </w:rPr>
              <w:t>0.7092</w:t>
            </w:r>
          </w:p>
        </w:tc>
        <w:tc>
          <w:tcPr>
            <w:tcW w:w="1276" w:type="dxa"/>
          </w:tcPr>
          <w:p w14:paraId="388A43B0" w14:textId="77777777" w:rsidR="006E3C95" w:rsidRDefault="006E3C95" w:rsidP="006E3C95">
            <w:pPr>
              <w:pStyle w:val="Paragraph"/>
              <w:spacing w:after="0"/>
              <w:jc w:val="right"/>
              <w:rPr>
                <w:noProof/>
              </w:rPr>
            </w:pPr>
            <w:r>
              <w:rPr>
                <w:noProof/>
              </w:rPr>
              <w:t>ex 3204 17 00</w:t>
            </w:r>
          </w:p>
        </w:tc>
        <w:tc>
          <w:tcPr>
            <w:tcW w:w="709" w:type="dxa"/>
          </w:tcPr>
          <w:p w14:paraId="2B537F65" w14:textId="77777777" w:rsidR="006E3C95" w:rsidRDefault="006E3C95" w:rsidP="006E3C95">
            <w:pPr>
              <w:pStyle w:val="Paragraph"/>
              <w:spacing w:after="0"/>
              <w:jc w:val="center"/>
              <w:rPr>
                <w:noProof/>
              </w:rPr>
            </w:pPr>
            <w:r>
              <w:rPr>
                <w:noProof/>
              </w:rPr>
              <w:t>18</w:t>
            </w:r>
          </w:p>
        </w:tc>
        <w:tc>
          <w:tcPr>
            <w:tcW w:w="3967" w:type="dxa"/>
          </w:tcPr>
          <w:p w14:paraId="3D4B11F8" w14:textId="77777777" w:rsidR="006E3C95" w:rsidRDefault="006E3C95" w:rsidP="006E3C95">
            <w:pPr>
              <w:pStyle w:val="Paragraph"/>
              <w:spacing w:after="0"/>
              <w:rPr>
                <w:noProof/>
              </w:rPr>
            </w:pPr>
            <w:r>
              <w:rPr>
                <w:noProof/>
              </w:rPr>
              <w:t>Colourant C.I. Pigment Orange 16 (CAS RN 6505-28-8) and preparations based thereon with a colourant C.I. Pigment Orange 16 content of 90 % or more by weight</w:t>
            </w:r>
          </w:p>
        </w:tc>
        <w:tc>
          <w:tcPr>
            <w:tcW w:w="994" w:type="dxa"/>
          </w:tcPr>
          <w:p w14:paraId="03FD2D7D" w14:textId="77777777" w:rsidR="006E3C95" w:rsidRDefault="006E3C95" w:rsidP="006E3C95">
            <w:pPr>
              <w:pStyle w:val="Paragraph"/>
              <w:spacing w:after="0"/>
              <w:rPr>
                <w:noProof/>
              </w:rPr>
            </w:pPr>
            <w:r>
              <w:rPr>
                <w:noProof/>
              </w:rPr>
              <w:t>0 %</w:t>
            </w:r>
          </w:p>
        </w:tc>
        <w:tc>
          <w:tcPr>
            <w:tcW w:w="1276" w:type="dxa"/>
          </w:tcPr>
          <w:p w14:paraId="22C6D872" w14:textId="77777777" w:rsidR="006E3C95" w:rsidRDefault="006E3C95" w:rsidP="006E3C95">
            <w:pPr>
              <w:pStyle w:val="Paragraph"/>
              <w:spacing w:after="0"/>
              <w:rPr>
                <w:noProof/>
              </w:rPr>
            </w:pPr>
            <w:r>
              <w:rPr>
                <w:noProof/>
              </w:rPr>
              <w:t>-</w:t>
            </w:r>
          </w:p>
        </w:tc>
        <w:tc>
          <w:tcPr>
            <w:tcW w:w="992" w:type="dxa"/>
          </w:tcPr>
          <w:p w14:paraId="416A648E" w14:textId="77777777" w:rsidR="006E3C95" w:rsidRDefault="006E3C95" w:rsidP="006E3C95">
            <w:pPr>
              <w:pStyle w:val="Paragraph"/>
              <w:spacing w:after="0"/>
              <w:rPr>
                <w:noProof/>
              </w:rPr>
            </w:pPr>
            <w:r>
              <w:rPr>
                <w:noProof/>
              </w:rPr>
              <w:t>31.12.2026</w:t>
            </w:r>
          </w:p>
        </w:tc>
      </w:tr>
      <w:tr w:rsidR="006E3C95" w14:paraId="21A46DAC" w14:textId="77777777" w:rsidTr="008924C5">
        <w:trPr>
          <w:cantSplit/>
        </w:trPr>
        <w:tc>
          <w:tcPr>
            <w:tcW w:w="779" w:type="dxa"/>
          </w:tcPr>
          <w:p w14:paraId="0D32B7D9" w14:textId="77777777" w:rsidR="006E3C95" w:rsidRDefault="006E3C95" w:rsidP="006E3C95">
            <w:pPr>
              <w:pStyle w:val="Paragraph"/>
              <w:spacing w:after="0"/>
              <w:rPr>
                <w:noProof/>
              </w:rPr>
            </w:pPr>
            <w:r>
              <w:rPr>
                <w:noProof/>
              </w:rPr>
              <w:t>0.6130</w:t>
            </w:r>
          </w:p>
        </w:tc>
        <w:tc>
          <w:tcPr>
            <w:tcW w:w="1276" w:type="dxa"/>
          </w:tcPr>
          <w:p w14:paraId="6DC3C091" w14:textId="77777777" w:rsidR="006E3C95" w:rsidRDefault="006E3C95" w:rsidP="006E3C95">
            <w:pPr>
              <w:pStyle w:val="Paragraph"/>
              <w:spacing w:after="0"/>
              <w:jc w:val="right"/>
              <w:rPr>
                <w:noProof/>
              </w:rPr>
            </w:pPr>
            <w:r>
              <w:rPr>
                <w:rStyle w:val="FootnoteReference"/>
                <w:noProof/>
              </w:rPr>
              <w:t>*</w:t>
            </w:r>
            <w:r>
              <w:rPr>
                <w:noProof/>
              </w:rPr>
              <w:t>ex 3204 17 00</w:t>
            </w:r>
          </w:p>
        </w:tc>
        <w:tc>
          <w:tcPr>
            <w:tcW w:w="709" w:type="dxa"/>
          </w:tcPr>
          <w:p w14:paraId="09BF787C" w14:textId="77777777" w:rsidR="006E3C95" w:rsidRDefault="006E3C95" w:rsidP="006E3C95">
            <w:pPr>
              <w:pStyle w:val="Paragraph"/>
              <w:spacing w:after="0"/>
              <w:jc w:val="center"/>
              <w:rPr>
                <w:noProof/>
              </w:rPr>
            </w:pPr>
            <w:r>
              <w:rPr>
                <w:noProof/>
              </w:rPr>
              <w:t>19</w:t>
            </w:r>
          </w:p>
        </w:tc>
        <w:tc>
          <w:tcPr>
            <w:tcW w:w="3967" w:type="dxa"/>
          </w:tcPr>
          <w:p w14:paraId="117DDFA0" w14:textId="77777777" w:rsidR="006E3C95" w:rsidRDefault="006E3C95" w:rsidP="006E3C95">
            <w:pPr>
              <w:pStyle w:val="Paragraph"/>
              <w:spacing w:after="0"/>
              <w:rPr>
                <w:noProof/>
              </w:rPr>
            </w:pPr>
            <w:r>
              <w:rPr>
                <w:noProof/>
              </w:rPr>
              <w:t>Colourant C.I. Pigment Red 48:2 (CAS RN 7023-61-2) and preparations based thereon with a colourant C.I. Pigment Red 48:2 content of 85 % or more by weight</w:t>
            </w:r>
          </w:p>
        </w:tc>
        <w:tc>
          <w:tcPr>
            <w:tcW w:w="994" w:type="dxa"/>
          </w:tcPr>
          <w:p w14:paraId="24F8C7E8" w14:textId="77777777" w:rsidR="006E3C95" w:rsidRDefault="006E3C95" w:rsidP="006E3C95">
            <w:pPr>
              <w:pStyle w:val="Paragraph"/>
              <w:spacing w:after="0"/>
              <w:rPr>
                <w:noProof/>
              </w:rPr>
            </w:pPr>
            <w:r>
              <w:rPr>
                <w:noProof/>
              </w:rPr>
              <w:t>0 %</w:t>
            </w:r>
          </w:p>
        </w:tc>
        <w:tc>
          <w:tcPr>
            <w:tcW w:w="1276" w:type="dxa"/>
          </w:tcPr>
          <w:p w14:paraId="7719CD65" w14:textId="77777777" w:rsidR="006E3C95" w:rsidRDefault="006E3C95" w:rsidP="006E3C95">
            <w:pPr>
              <w:pStyle w:val="Paragraph"/>
              <w:spacing w:after="0"/>
              <w:rPr>
                <w:noProof/>
              </w:rPr>
            </w:pPr>
            <w:r>
              <w:rPr>
                <w:noProof/>
              </w:rPr>
              <w:t>-</w:t>
            </w:r>
          </w:p>
        </w:tc>
        <w:tc>
          <w:tcPr>
            <w:tcW w:w="992" w:type="dxa"/>
          </w:tcPr>
          <w:p w14:paraId="33E98BC9" w14:textId="77777777" w:rsidR="006E3C95" w:rsidRDefault="006E3C95" w:rsidP="006E3C95">
            <w:pPr>
              <w:pStyle w:val="Paragraph"/>
              <w:spacing w:after="0"/>
              <w:rPr>
                <w:noProof/>
              </w:rPr>
            </w:pPr>
            <w:r>
              <w:rPr>
                <w:noProof/>
              </w:rPr>
              <w:t>31.12.2024</w:t>
            </w:r>
          </w:p>
        </w:tc>
      </w:tr>
      <w:tr w:rsidR="006E3C95" w14:paraId="39BDB148" w14:textId="77777777" w:rsidTr="008924C5">
        <w:trPr>
          <w:cantSplit/>
        </w:trPr>
        <w:tc>
          <w:tcPr>
            <w:tcW w:w="779" w:type="dxa"/>
          </w:tcPr>
          <w:p w14:paraId="3C10162F" w14:textId="77777777" w:rsidR="006E3C95" w:rsidRDefault="006E3C95" w:rsidP="006E3C95">
            <w:pPr>
              <w:pStyle w:val="Paragraph"/>
              <w:spacing w:after="0"/>
              <w:rPr>
                <w:noProof/>
              </w:rPr>
            </w:pPr>
            <w:r>
              <w:rPr>
                <w:noProof/>
              </w:rPr>
              <w:t>0.5505</w:t>
            </w:r>
          </w:p>
        </w:tc>
        <w:tc>
          <w:tcPr>
            <w:tcW w:w="1276" w:type="dxa"/>
          </w:tcPr>
          <w:p w14:paraId="502FD37A" w14:textId="77777777" w:rsidR="006E3C95" w:rsidRDefault="006E3C95" w:rsidP="006E3C95">
            <w:pPr>
              <w:pStyle w:val="Paragraph"/>
              <w:spacing w:after="0"/>
              <w:jc w:val="right"/>
              <w:rPr>
                <w:noProof/>
              </w:rPr>
            </w:pPr>
            <w:r>
              <w:rPr>
                <w:noProof/>
              </w:rPr>
              <w:t>ex 3204 17 00</w:t>
            </w:r>
          </w:p>
        </w:tc>
        <w:tc>
          <w:tcPr>
            <w:tcW w:w="709" w:type="dxa"/>
          </w:tcPr>
          <w:p w14:paraId="55D0D752" w14:textId="77777777" w:rsidR="006E3C95" w:rsidRDefault="006E3C95" w:rsidP="006E3C95">
            <w:pPr>
              <w:pStyle w:val="Paragraph"/>
              <w:spacing w:after="0"/>
              <w:jc w:val="center"/>
              <w:rPr>
                <w:noProof/>
              </w:rPr>
            </w:pPr>
            <w:r>
              <w:rPr>
                <w:noProof/>
              </w:rPr>
              <w:t>20</w:t>
            </w:r>
          </w:p>
        </w:tc>
        <w:tc>
          <w:tcPr>
            <w:tcW w:w="3967" w:type="dxa"/>
          </w:tcPr>
          <w:p w14:paraId="47E14320" w14:textId="77777777" w:rsidR="006E3C95" w:rsidRDefault="006E3C95" w:rsidP="006E3C95">
            <w:pPr>
              <w:pStyle w:val="Paragraph"/>
              <w:spacing w:after="0"/>
              <w:rPr>
                <w:noProof/>
              </w:rPr>
            </w:pPr>
            <w:r>
              <w:rPr>
                <w:noProof/>
              </w:rPr>
              <w:t>Colourant C.I. Pigment Blue 15:3 (CAS RN 147-14-8) and preparations based thereon with a colourant C.I. Pigment Blue 15:3 content of 35 % or more by weight</w:t>
            </w:r>
          </w:p>
        </w:tc>
        <w:tc>
          <w:tcPr>
            <w:tcW w:w="994" w:type="dxa"/>
          </w:tcPr>
          <w:p w14:paraId="27D8F067" w14:textId="77777777" w:rsidR="006E3C95" w:rsidRDefault="006E3C95" w:rsidP="006E3C95">
            <w:pPr>
              <w:pStyle w:val="Paragraph"/>
              <w:spacing w:after="0"/>
              <w:rPr>
                <w:noProof/>
              </w:rPr>
            </w:pPr>
            <w:r>
              <w:rPr>
                <w:noProof/>
              </w:rPr>
              <w:t>0 %</w:t>
            </w:r>
          </w:p>
        </w:tc>
        <w:tc>
          <w:tcPr>
            <w:tcW w:w="1276" w:type="dxa"/>
          </w:tcPr>
          <w:p w14:paraId="488B67B9" w14:textId="77777777" w:rsidR="006E3C95" w:rsidRDefault="006E3C95" w:rsidP="006E3C95">
            <w:pPr>
              <w:pStyle w:val="Paragraph"/>
              <w:spacing w:after="0"/>
              <w:rPr>
                <w:noProof/>
              </w:rPr>
            </w:pPr>
            <w:r>
              <w:rPr>
                <w:noProof/>
              </w:rPr>
              <w:t>-</w:t>
            </w:r>
          </w:p>
        </w:tc>
        <w:tc>
          <w:tcPr>
            <w:tcW w:w="992" w:type="dxa"/>
          </w:tcPr>
          <w:p w14:paraId="271708EA" w14:textId="77777777" w:rsidR="006E3C95" w:rsidRDefault="006E3C95" w:rsidP="006E3C95">
            <w:pPr>
              <w:pStyle w:val="Paragraph"/>
              <w:spacing w:after="0"/>
              <w:rPr>
                <w:noProof/>
              </w:rPr>
            </w:pPr>
            <w:r>
              <w:rPr>
                <w:noProof/>
              </w:rPr>
              <w:t>31.12.2026</w:t>
            </w:r>
          </w:p>
        </w:tc>
      </w:tr>
      <w:tr w:rsidR="006E3C95" w14:paraId="5D84616A" w14:textId="77777777" w:rsidTr="008924C5">
        <w:trPr>
          <w:cantSplit/>
        </w:trPr>
        <w:tc>
          <w:tcPr>
            <w:tcW w:w="779" w:type="dxa"/>
          </w:tcPr>
          <w:p w14:paraId="3D46DA71" w14:textId="77777777" w:rsidR="006E3C95" w:rsidRDefault="006E3C95" w:rsidP="006E3C95">
            <w:pPr>
              <w:pStyle w:val="Paragraph"/>
              <w:spacing w:after="0"/>
              <w:rPr>
                <w:noProof/>
              </w:rPr>
            </w:pPr>
            <w:r>
              <w:rPr>
                <w:noProof/>
              </w:rPr>
              <w:t>0.6279</w:t>
            </w:r>
          </w:p>
        </w:tc>
        <w:tc>
          <w:tcPr>
            <w:tcW w:w="1276" w:type="dxa"/>
          </w:tcPr>
          <w:p w14:paraId="6236FF3C" w14:textId="77777777" w:rsidR="006E3C95" w:rsidRDefault="006E3C95" w:rsidP="006E3C95">
            <w:pPr>
              <w:pStyle w:val="Paragraph"/>
              <w:spacing w:after="0"/>
              <w:jc w:val="right"/>
              <w:rPr>
                <w:noProof/>
              </w:rPr>
            </w:pPr>
            <w:r>
              <w:rPr>
                <w:noProof/>
              </w:rPr>
              <w:t>ex 3204 17 00</w:t>
            </w:r>
          </w:p>
        </w:tc>
        <w:tc>
          <w:tcPr>
            <w:tcW w:w="709" w:type="dxa"/>
          </w:tcPr>
          <w:p w14:paraId="72EA86FF" w14:textId="77777777" w:rsidR="006E3C95" w:rsidRDefault="006E3C95" w:rsidP="006E3C95">
            <w:pPr>
              <w:pStyle w:val="Paragraph"/>
              <w:spacing w:after="0"/>
              <w:jc w:val="center"/>
              <w:rPr>
                <w:noProof/>
              </w:rPr>
            </w:pPr>
            <w:r>
              <w:rPr>
                <w:noProof/>
              </w:rPr>
              <w:t>21</w:t>
            </w:r>
          </w:p>
        </w:tc>
        <w:tc>
          <w:tcPr>
            <w:tcW w:w="3967" w:type="dxa"/>
          </w:tcPr>
          <w:p w14:paraId="2A49DB8D" w14:textId="77777777" w:rsidR="006E3C95" w:rsidRDefault="006E3C95" w:rsidP="006E3C95">
            <w:pPr>
              <w:pStyle w:val="Paragraph"/>
              <w:spacing w:after="0"/>
              <w:rPr>
                <w:noProof/>
              </w:rPr>
            </w:pPr>
            <w:r>
              <w:rPr>
                <w:noProof/>
              </w:rPr>
              <w:t>Colourant C.I. Pigment Blue 15:4 (CAS RN 147-14-8) and preparations based thereon with a colourant C.I. Pigment Blue 15:4 content of 35 % or more by weight</w:t>
            </w:r>
          </w:p>
        </w:tc>
        <w:tc>
          <w:tcPr>
            <w:tcW w:w="994" w:type="dxa"/>
          </w:tcPr>
          <w:p w14:paraId="6E786DE3" w14:textId="77777777" w:rsidR="006E3C95" w:rsidRDefault="006E3C95" w:rsidP="006E3C95">
            <w:pPr>
              <w:pStyle w:val="Paragraph"/>
              <w:spacing w:after="0"/>
              <w:rPr>
                <w:noProof/>
              </w:rPr>
            </w:pPr>
            <w:r>
              <w:rPr>
                <w:noProof/>
              </w:rPr>
              <w:t>0 %</w:t>
            </w:r>
          </w:p>
        </w:tc>
        <w:tc>
          <w:tcPr>
            <w:tcW w:w="1276" w:type="dxa"/>
          </w:tcPr>
          <w:p w14:paraId="1D1C8A1D" w14:textId="77777777" w:rsidR="006E3C95" w:rsidRDefault="006E3C95" w:rsidP="006E3C95">
            <w:pPr>
              <w:pStyle w:val="Paragraph"/>
              <w:spacing w:after="0"/>
              <w:rPr>
                <w:noProof/>
              </w:rPr>
            </w:pPr>
            <w:r>
              <w:rPr>
                <w:noProof/>
              </w:rPr>
              <w:t>-</w:t>
            </w:r>
          </w:p>
        </w:tc>
        <w:tc>
          <w:tcPr>
            <w:tcW w:w="992" w:type="dxa"/>
          </w:tcPr>
          <w:p w14:paraId="6AEB3CB2" w14:textId="77777777" w:rsidR="006E3C95" w:rsidRDefault="006E3C95" w:rsidP="006E3C95">
            <w:pPr>
              <w:pStyle w:val="Paragraph"/>
              <w:spacing w:after="0"/>
              <w:rPr>
                <w:noProof/>
              </w:rPr>
            </w:pPr>
            <w:r>
              <w:rPr>
                <w:noProof/>
              </w:rPr>
              <w:t>31.12.2024</w:t>
            </w:r>
          </w:p>
        </w:tc>
      </w:tr>
      <w:tr w:rsidR="006E3C95" w14:paraId="380E7B2B" w14:textId="77777777" w:rsidTr="008924C5">
        <w:trPr>
          <w:cantSplit/>
        </w:trPr>
        <w:tc>
          <w:tcPr>
            <w:tcW w:w="779" w:type="dxa"/>
          </w:tcPr>
          <w:p w14:paraId="3A99F6F3" w14:textId="77777777" w:rsidR="006E3C95" w:rsidRDefault="006E3C95" w:rsidP="006E3C95">
            <w:pPr>
              <w:pStyle w:val="Paragraph"/>
              <w:spacing w:after="0"/>
              <w:rPr>
                <w:noProof/>
              </w:rPr>
            </w:pPr>
            <w:r>
              <w:rPr>
                <w:noProof/>
              </w:rPr>
              <w:t>0.5259</w:t>
            </w:r>
          </w:p>
        </w:tc>
        <w:tc>
          <w:tcPr>
            <w:tcW w:w="1276" w:type="dxa"/>
          </w:tcPr>
          <w:p w14:paraId="3FA3A125" w14:textId="77777777" w:rsidR="006E3C95" w:rsidRDefault="006E3C95" w:rsidP="006E3C95">
            <w:pPr>
              <w:pStyle w:val="Paragraph"/>
              <w:spacing w:after="0"/>
              <w:jc w:val="right"/>
              <w:rPr>
                <w:noProof/>
              </w:rPr>
            </w:pPr>
            <w:r>
              <w:rPr>
                <w:noProof/>
              </w:rPr>
              <w:t>ex 3204 17 00</w:t>
            </w:r>
          </w:p>
        </w:tc>
        <w:tc>
          <w:tcPr>
            <w:tcW w:w="709" w:type="dxa"/>
          </w:tcPr>
          <w:p w14:paraId="0369CC41" w14:textId="77777777" w:rsidR="006E3C95" w:rsidRDefault="006E3C95" w:rsidP="006E3C95">
            <w:pPr>
              <w:pStyle w:val="Paragraph"/>
              <w:spacing w:after="0"/>
              <w:jc w:val="center"/>
              <w:rPr>
                <w:noProof/>
              </w:rPr>
            </w:pPr>
            <w:r>
              <w:rPr>
                <w:noProof/>
              </w:rPr>
              <w:t>22</w:t>
            </w:r>
          </w:p>
        </w:tc>
        <w:tc>
          <w:tcPr>
            <w:tcW w:w="3967" w:type="dxa"/>
          </w:tcPr>
          <w:p w14:paraId="0CCD9BDA" w14:textId="77777777" w:rsidR="006E3C95" w:rsidRDefault="006E3C95" w:rsidP="006E3C95">
            <w:pPr>
              <w:pStyle w:val="Paragraph"/>
              <w:spacing w:after="0"/>
              <w:rPr>
                <w:noProof/>
              </w:rPr>
            </w:pPr>
            <w:r>
              <w:rPr>
                <w:noProof/>
              </w:rPr>
              <w:t>Colourant C.I. Pigment Red 169 (CAS RN 12237-63-7) and preparations based thereon with a colourant C.I. Pigment Red 169 content of 50 % or more by weight</w:t>
            </w:r>
          </w:p>
        </w:tc>
        <w:tc>
          <w:tcPr>
            <w:tcW w:w="994" w:type="dxa"/>
          </w:tcPr>
          <w:p w14:paraId="46E0C38D" w14:textId="77777777" w:rsidR="006E3C95" w:rsidRDefault="006E3C95" w:rsidP="006E3C95">
            <w:pPr>
              <w:pStyle w:val="Paragraph"/>
              <w:spacing w:after="0"/>
              <w:rPr>
                <w:noProof/>
              </w:rPr>
            </w:pPr>
            <w:r>
              <w:rPr>
                <w:noProof/>
              </w:rPr>
              <w:t>0 %</w:t>
            </w:r>
          </w:p>
        </w:tc>
        <w:tc>
          <w:tcPr>
            <w:tcW w:w="1276" w:type="dxa"/>
          </w:tcPr>
          <w:p w14:paraId="37BACB65" w14:textId="77777777" w:rsidR="006E3C95" w:rsidRDefault="006E3C95" w:rsidP="006E3C95">
            <w:pPr>
              <w:pStyle w:val="Paragraph"/>
              <w:spacing w:after="0"/>
              <w:rPr>
                <w:noProof/>
              </w:rPr>
            </w:pPr>
            <w:r>
              <w:rPr>
                <w:noProof/>
              </w:rPr>
              <w:t>-</w:t>
            </w:r>
          </w:p>
        </w:tc>
        <w:tc>
          <w:tcPr>
            <w:tcW w:w="992" w:type="dxa"/>
          </w:tcPr>
          <w:p w14:paraId="1419ACFF" w14:textId="77777777" w:rsidR="006E3C95" w:rsidRDefault="006E3C95" w:rsidP="006E3C95">
            <w:pPr>
              <w:pStyle w:val="Paragraph"/>
              <w:spacing w:after="0"/>
              <w:rPr>
                <w:noProof/>
              </w:rPr>
            </w:pPr>
            <w:r>
              <w:rPr>
                <w:noProof/>
              </w:rPr>
              <w:t>31.12.2026</w:t>
            </w:r>
          </w:p>
        </w:tc>
      </w:tr>
      <w:tr w:rsidR="006E3C95" w14:paraId="04951BBF" w14:textId="77777777" w:rsidTr="008924C5">
        <w:trPr>
          <w:cantSplit/>
        </w:trPr>
        <w:tc>
          <w:tcPr>
            <w:tcW w:w="779" w:type="dxa"/>
          </w:tcPr>
          <w:p w14:paraId="1E97F3DE" w14:textId="77777777" w:rsidR="006E3C95" w:rsidRDefault="006E3C95" w:rsidP="006E3C95">
            <w:pPr>
              <w:pStyle w:val="Paragraph"/>
              <w:spacing w:after="0"/>
              <w:rPr>
                <w:noProof/>
              </w:rPr>
            </w:pPr>
            <w:r>
              <w:rPr>
                <w:noProof/>
              </w:rPr>
              <w:t>0.6246</w:t>
            </w:r>
          </w:p>
        </w:tc>
        <w:tc>
          <w:tcPr>
            <w:tcW w:w="1276" w:type="dxa"/>
          </w:tcPr>
          <w:p w14:paraId="46735DEB" w14:textId="77777777" w:rsidR="006E3C95" w:rsidRDefault="006E3C95" w:rsidP="006E3C95">
            <w:pPr>
              <w:pStyle w:val="Paragraph"/>
              <w:spacing w:after="0"/>
              <w:jc w:val="right"/>
              <w:rPr>
                <w:noProof/>
              </w:rPr>
            </w:pPr>
            <w:r>
              <w:rPr>
                <w:noProof/>
              </w:rPr>
              <w:t>ex 3204 17 00</w:t>
            </w:r>
          </w:p>
        </w:tc>
        <w:tc>
          <w:tcPr>
            <w:tcW w:w="709" w:type="dxa"/>
          </w:tcPr>
          <w:p w14:paraId="52E6EB25" w14:textId="77777777" w:rsidR="006E3C95" w:rsidRDefault="006E3C95" w:rsidP="006E3C95">
            <w:pPr>
              <w:pStyle w:val="Paragraph"/>
              <w:spacing w:after="0"/>
              <w:jc w:val="center"/>
              <w:rPr>
                <w:noProof/>
              </w:rPr>
            </w:pPr>
            <w:r>
              <w:rPr>
                <w:noProof/>
              </w:rPr>
              <w:t>23</w:t>
            </w:r>
          </w:p>
        </w:tc>
        <w:tc>
          <w:tcPr>
            <w:tcW w:w="3967" w:type="dxa"/>
          </w:tcPr>
          <w:p w14:paraId="7FD7BE0F" w14:textId="77777777" w:rsidR="006E3C95" w:rsidRPr="009D59C7" w:rsidRDefault="006E3C95" w:rsidP="006E3C95">
            <w:pPr>
              <w:pStyle w:val="Paragraph"/>
              <w:spacing w:after="0"/>
              <w:rPr>
                <w:noProof/>
                <w:lang w:val="fr-BE"/>
              </w:rPr>
            </w:pPr>
            <w:r w:rsidRPr="009D59C7">
              <w:rPr>
                <w:noProof/>
                <w:lang w:val="fr-BE"/>
              </w:rPr>
              <w:t>Colourant C.I. Pigment Brown 41 (CAS RN 211502-16-8 or CAS RN 68516-75-6)</w:t>
            </w:r>
          </w:p>
        </w:tc>
        <w:tc>
          <w:tcPr>
            <w:tcW w:w="994" w:type="dxa"/>
          </w:tcPr>
          <w:p w14:paraId="12A33A91" w14:textId="77777777" w:rsidR="006E3C95" w:rsidRDefault="006E3C95" w:rsidP="006E3C95">
            <w:pPr>
              <w:pStyle w:val="Paragraph"/>
              <w:spacing w:after="0"/>
              <w:rPr>
                <w:noProof/>
              </w:rPr>
            </w:pPr>
            <w:r>
              <w:rPr>
                <w:noProof/>
              </w:rPr>
              <w:t>0 %</w:t>
            </w:r>
          </w:p>
        </w:tc>
        <w:tc>
          <w:tcPr>
            <w:tcW w:w="1276" w:type="dxa"/>
          </w:tcPr>
          <w:p w14:paraId="1B0A7C8F" w14:textId="77777777" w:rsidR="006E3C95" w:rsidRDefault="006E3C95" w:rsidP="006E3C95">
            <w:pPr>
              <w:pStyle w:val="Paragraph"/>
              <w:spacing w:after="0"/>
              <w:rPr>
                <w:noProof/>
              </w:rPr>
            </w:pPr>
            <w:r>
              <w:rPr>
                <w:noProof/>
              </w:rPr>
              <w:t>-</w:t>
            </w:r>
          </w:p>
        </w:tc>
        <w:tc>
          <w:tcPr>
            <w:tcW w:w="992" w:type="dxa"/>
          </w:tcPr>
          <w:p w14:paraId="7C59300B" w14:textId="77777777" w:rsidR="006E3C95" w:rsidRDefault="006E3C95" w:rsidP="006E3C95">
            <w:pPr>
              <w:pStyle w:val="Paragraph"/>
              <w:spacing w:after="0"/>
              <w:rPr>
                <w:noProof/>
              </w:rPr>
            </w:pPr>
            <w:r>
              <w:rPr>
                <w:noProof/>
              </w:rPr>
              <w:t>31.12.2024</w:t>
            </w:r>
          </w:p>
        </w:tc>
      </w:tr>
      <w:tr w:rsidR="006E3C95" w14:paraId="4D616DEC" w14:textId="77777777" w:rsidTr="008924C5">
        <w:trPr>
          <w:cantSplit/>
        </w:trPr>
        <w:tc>
          <w:tcPr>
            <w:tcW w:w="779" w:type="dxa"/>
          </w:tcPr>
          <w:p w14:paraId="67562AB4" w14:textId="77777777" w:rsidR="006E3C95" w:rsidRDefault="006E3C95" w:rsidP="006E3C95">
            <w:pPr>
              <w:pStyle w:val="Paragraph"/>
              <w:spacing w:after="0"/>
              <w:rPr>
                <w:noProof/>
              </w:rPr>
            </w:pPr>
            <w:r>
              <w:rPr>
                <w:noProof/>
              </w:rPr>
              <w:t>0.6453</w:t>
            </w:r>
          </w:p>
        </w:tc>
        <w:tc>
          <w:tcPr>
            <w:tcW w:w="1276" w:type="dxa"/>
          </w:tcPr>
          <w:p w14:paraId="6FB11DB2" w14:textId="77777777" w:rsidR="006E3C95" w:rsidRDefault="006E3C95" w:rsidP="006E3C95">
            <w:pPr>
              <w:pStyle w:val="Paragraph"/>
              <w:spacing w:after="0"/>
              <w:jc w:val="right"/>
              <w:rPr>
                <w:noProof/>
              </w:rPr>
            </w:pPr>
            <w:r>
              <w:rPr>
                <w:rStyle w:val="FootnoteReference"/>
                <w:noProof/>
              </w:rPr>
              <w:t>*</w:t>
            </w:r>
            <w:r>
              <w:rPr>
                <w:noProof/>
              </w:rPr>
              <w:t>ex 3204 17 00</w:t>
            </w:r>
          </w:p>
        </w:tc>
        <w:tc>
          <w:tcPr>
            <w:tcW w:w="709" w:type="dxa"/>
          </w:tcPr>
          <w:p w14:paraId="78CD1B7D" w14:textId="77777777" w:rsidR="006E3C95" w:rsidRDefault="006E3C95" w:rsidP="006E3C95">
            <w:pPr>
              <w:pStyle w:val="Paragraph"/>
              <w:spacing w:after="0"/>
              <w:jc w:val="center"/>
              <w:rPr>
                <w:noProof/>
              </w:rPr>
            </w:pPr>
            <w:r>
              <w:rPr>
                <w:noProof/>
              </w:rPr>
              <w:t>24</w:t>
            </w:r>
          </w:p>
        </w:tc>
        <w:tc>
          <w:tcPr>
            <w:tcW w:w="3967" w:type="dxa"/>
          </w:tcPr>
          <w:p w14:paraId="6FA484EA" w14:textId="77777777" w:rsidR="006E3C95" w:rsidRDefault="006E3C95" w:rsidP="006E3C95">
            <w:pPr>
              <w:pStyle w:val="Paragraph"/>
              <w:spacing w:after="0"/>
              <w:rPr>
                <w:noProof/>
              </w:rPr>
            </w:pPr>
            <w:r>
              <w:rPr>
                <w:noProof/>
              </w:rPr>
              <w:t>Colourant C.I. Pigment Red 57:1 (CAS RN 5281-04-9) and preparations based thereon with a Colourant C.I. Pigment Red 57:1 content of 20 % or more by weight</w:t>
            </w:r>
          </w:p>
        </w:tc>
        <w:tc>
          <w:tcPr>
            <w:tcW w:w="994" w:type="dxa"/>
          </w:tcPr>
          <w:p w14:paraId="158C049D" w14:textId="77777777" w:rsidR="006E3C95" w:rsidRDefault="006E3C95" w:rsidP="006E3C95">
            <w:pPr>
              <w:pStyle w:val="Paragraph"/>
              <w:spacing w:after="0"/>
              <w:rPr>
                <w:noProof/>
              </w:rPr>
            </w:pPr>
            <w:r>
              <w:rPr>
                <w:noProof/>
              </w:rPr>
              <w:t>0 %</w:t>
            </w:r>
          </w:p>
        </w:tc>
        <w:tc>
          <w:tcPr>
            <w:tcW w:w="1276" w:type="dxa"/>
          </w:tcPr>
          <w:p w14:paraId="3799BB66" w14:textId="77777777" w:rsidR="006E3C95" w:rsidRDefault="006E3C95" w:rsidP="006E3C95">
            <w:pPr>
              <w:pStyle w:val="Paragraph"/>
              <w:spacing w:after="0"/>
              <w:rPr>
                <w:noProof/>
              </w:rPr>
            </w:pPr>
            <w:r>
              <w:rPr>
                <w:noProof/>
              </w:rPr>
              <w:t>-</w:t>
            </w:r>
          </w:p>
        </w:tc>
        <w:tc>
          <w:tcPr>
            <w:tcW w:w="992" w:type="dxa"/>
          </w:tcPr>
          <w:p w14:paraId="1FB71305" w14:textId="77777777" w:rsidR="006E3C95" w:rsidRDefault="006E3C95" w:rsidP="006E3C95">
            <w:pPr>
              <w:pStyle w:val="Paragraph"/>
              <w:spacing w:after="0"/>
              <w:rPr>
                <w:noProof/>
              </w:rPr>
            </w:pPr>
            <w:r>
              <w:rPr>
                <w:noProof/>
              </w:rPr>
              <w:t>31.12.2024</w:t>
            </w:r>
          </w:p>
        </w:tc>
      </w:tr>
      <w:tr w:rsidR="006E3C95" w14:paraId="249A102A" w14:textId="77777777" w:rsidTr="008924C5">
        <w:trPr>
          <w:cantSplit/>
        </w:trPr>
        <w:tc>
          <w:tcPr>
            <w:tcW w:w="779" w:type="dxa"/>
          </w:tcPr>
          <w:p w14:paraId="2DC2DF09" w14:textId="77777777" w:rsidR="006E3C95" w:rsidRDefault="006E3C95" w:rsidP="006E3C95">
            <w:pPr>
              <w:pStyle w:val="Paragraph"/>
              <w:spacing w:after="0"/>
              <w:rPr>
                <w:noProof/>
              </w:rPr>
            </w:pPr>
            <w:r>
              <w:rPr>
                <w:noProof/>
              </w:rPr>
              <w:t>0.5427</w:t>
            </w:r>
          </w:p>
        </w:tc>
        <w:tc>
          <w:tcPr>
            <w:tcW w:w="1276" w:type="dxa"/>
          </w:tcPr>
          <w:p w14:paraId="27F3301E" w14:textId="77777777" w:rsidR="006E3C95" w:rsidRDefault="006E3C95" w:rsidP="006E3C95">
            <w:pPr>
              <w:pStyle w:val="Paragraph"/>
              <w:spacing w:after="0"/>
              <w:jc w:val="right"/>
              <w:rPr>
                <w:noProof/>
              </w:rPr>
            </w:pPr>
            <w:r>
              <w:rPr>
                <w:noProof/>
              </w:rPr>
              <w:t>ex 3204 17 00</w:t>
            </w:r>
          </w:p>
        </w:tc>
        <w:tc>
          <w:tcPr>
            <w:tcW w:w="709" w:type="dxa"/>
          </w:tcPr>
          <w:p w14:paraId="3789AC31" w14:textId="77777777" w:rsidR="006E3C95" w:rsidRDefault="006E3C95" w:rsidP="006E3C95">
            <w:pPr>
              <w:pStyle w:val="Paragraph"/>
              <w:spacing w:after="0"/>
              <w:jc w:val="center"/>
              <w:rPr>
                <w:noProof/>
              </w:rPr>
            </w:pPr>
            <w:r>
              <w:rPr>
                <w:noProof/>
              </w:rPr>
              <w:t>25</w:t>
            </w:r>
          </w:p>
        </w:tc>
        <w:tc>
          <w:tcPr>
            <w:tcW w:w="3967" w:type="dxa"/>
          </w:tcPr>
          <w:p w14:paraId="379F9D9B" w14:textId="77777777" w:rsidR="006E3C95" w:rsidRDefault="006E3C95" w:rsidP="006E3C95">
            <w:pPr>
              <w:pStyle w:val="Paragraph"/>
              <w:spacing w:after="0"/>
              <w:rPr>
                <w:noProof/>
              </w:rPr>
            </w:pPr>
            <w:r>
              <w:rPr>
                <w:noProof/>
              </w:rPr>
              <w:t>Colourant C.I. Pigment Yellow 14 (CAS RN 5468-75-7) and preparations based thereon with a colourant C.I. Pigment Yellow 14 content of 25 % or more by weight</w:t>
            </w:r>
          </w:p>
        </w:tc>
        <w:tc>
          <w:tcPr>
            <w:tcW w:w="994" w:type="dxa"/>
          </w:tcPr>
          <w:p w14:paraId="016E19EE" w14:textId="77777777" w:rsidR="006E3C95" w:rsidRDefault="006E3C95" w:rsidP="006E3C95">
            <w:pPr>
              <w:pStyle w:val="Paragraph"/>
              <w:spacing w:after="0"/>
              <w:rPr>
                <w:noProof/>
              </w:rPr>
            </w:pPr>
            <w:r>
              <w:rPr>
                <w:noProof/>
              </w:rPr>
              <w:t>0 %</w:t>
            </w:r>
          </w:p>
        </w:tc>
        <w:tc>
          <w:tcPr>
            <w:tcW w:w="1276" w:type="dxa"/>
          </w:tcPr>
          <w:p w14:paraId="77E57209" w14:textId="77777777" w:rsidR="006E3C95" w:rsidRDefault="006E3C95" w:rsidP="006E3C95">
            <w:pPr>
              <w:pStyle w:val="Paragraph"/>
              <w:spacing w:after="0"/>
              <w:rPr>
                <w:noProof/>
              </w:rPr>
            </w:pPr>
            <w:r>
              <w:rPr>
                <w:noProof/>
              </w:rPr>
              <w:t>-</w:t>
            </w:r>
          </w:p>
        </w:tc>
        <w:tc>
          <w:tcPr>
            <w:tcW w:w="992" w:type="dxa"/>
          </w:tcPr>
          <w:p w14:paraId="3854B46A" w14:textId="77777777" w:rsidR="006E3C95" w:rsidRDefault="006E3C95" w:rsidP="006E3C95">
            <w:pPr>
              <w:pStyle w:val="Paragraph"/>
              <w:spacing w:after="0"/>
              <w:rPr>
                <w:noProof/>
              </w:rPr>
            </w:pPr>
            <w:r>
              <w:rPr>
                <w:noProof/>
              </w:rPr>
              <w:t>31.12.2026</w:t>
            </w:r>
          </w:p>
        </w:tc>
      </w:tr>
      <w:tr w:rsidR="006E3C95" w14:paraId="526303B8" w14:textId="77777777" w:rsidTr="008924C5">
        <w:trPr>
          <w:cantSplit/>
        </w:trPr>
        <w:tc>
          <w:tcPr>
            <w:tcW w:w="779" w:type="dxa"/>
          </w:tcPr>
          <w:p w14:paraId="456AE3F0" w14:textId="77777777" w:rsidR="006E3C95" w:rsidRDefault="006E3C95" w:rsidP="006E3C95">
            <w:pPr>
              <w:pStyle w:val="Paragraph"/>
              <w:spacing w:after="0"/>
              <w:rPr>
                <w:noProof/>
              </w:rPr>
            </w:pPr>
            <w:r>
              <w:rPr>
                <w:noProof/>
              </w:rPr>
              <w:t>0.7261</w:t>
            </w:r>
          </w:p>
        </w:tc>
        <w:tc>
          <w:tcPr>
            <w:tcW w:w="1276" w:type="dxa"/>
          </w:tcPr>
          <w:p w14:paraId="30B74F5F" w14:textId="77777777" w:rsidR="006E3C95" w:rsidRDefault="006E3C95" w:rsidP="006E3C95">
            <w:pPr>
              <w:pStyle w:val="Paragraph"/>
              <w:spacing w:after="0"/>
              <w:jc w:val="right"/>
              <w:rPr>
                <w:noProof/>
              </w:rPr>
            </w:pPr>
            <w:r>
              <w:rPr>
                <w:noProof/>
              </w:rPr>
              <w:t>ex 3204 17 00</w:t>
            </w:r>
          </w:p>
        </w:tc>
        <w:tc>
          <w:tcPr>
            <w:tcW w:w="709" w:type="dxa"/>
          </w:tcPr>
          <w:p w14:paraId="036CB98B" w14:textId="77777777" w:rsidR="006E3C95" w:rsidRDefault="006E3C95" w:rsidP="006E3C95">
            <w:pPr>
              <w:pStyle w:val="Paragraph"/>
              <w:spacing w:after="0"/>
              <w:jc w:val="center"/>
              <w:rPr>
                <w:noProof/>
              </w:rPr>
            </w:pPr>
            <w:r>
              <w:rPr>
                <w:noProof/>
              </w:rPr>
              <w:t>26</w:t>
            </w:r>
          </w:p>
        </w:tc>
        <w:tc>
          <w:tcPr>
            <w:tcW w:w="3967" w:type="dxa"/>
          </w:tcPr>
          <w:p w14:paraId="7D16CEA7" w14:textId="77777777" w:rsidR="006E3C95" w:rsidRDefault="006E3C95" w:rsidP="006E3C95">
            <w:pPr>
              <w:pStyle w:val="Paragraph"/>
              <w:spacing w:after="0"/>
              <w:rPr>
                <w:noProof/>
              </w:rPr>
            </w:pPr>
            <w:r>
              <w:rPr>
                <w:noProof/>
              </w:rPr>
              <w:t>Colourant C.I. Pigment Orange 13 (CAS RN 3520-72-7) and preparations based thereon with a colourant C.I. Pigment Orange 13 content of 80 % or more by weight</w:t>
            </w:r>
          </w:p>
        </w:tc>
        <w:tc>
          <w:tcPr>
            <w:tcW w:w="994" w:type="dxa"/>
          </w:tcPr>
          <w:p w14:paraId="6F02CF9B" w14:textId="77777777" w:rsidR="006E3C95" w:rsidRDefault="006E3C95" w:rsidP="006E3C95">
            <w:pPr>
              <w:pStyle w:val="Paragraph"/>
              <w:spacing w:after="0"/>
              <w:rPr>
                <w:noProof/>
              </w:rPr>
            </w:pPr>
            <w:r>
              <w:rPr>
                <w:noProof/>
              </w:rPr>
              <w:t>0 %</w:t>
            </w:r>
          </w:p>
        </w:tc>
        <w:tc>
          <w:tcPr>
            <w:tcW w:w="1276" w:type="dxa"/>
          </w:tcPr>
          <w:p w14:paraId="59E35FB9" w14:textId="77777777" w:rsidR="006E3C95" w:rsidRDefault="006E3C95" w:rsidP="006E3C95">
            <w:pPr>
              <w:pStyle w:val="Paragraph"/>
              <w:spacing w:after="0"/>
              <w:rPr>
                <w:noProof/>
              </w:rPr>
            </w:pPr>
            <w:r>
              <w:rPr>
                <w:noProof/>
              </w:rPr>
              <w:t>-</w:t>
            </w:r>
          </w:p>
        </w:tc>
        <w:tc>
          <w:tcPr>
            <w:tcW w:w="992" w:type="dxa"/>
          </w:tcPr>
          <w:p w14:paraId="02DC2423" w14:textId="77777777" w:rsidR="006E3C95" w:rsidRDefault="006E3C95" w:rsidP="006E3C95">
            <w:pPr>
              <w:pStyle w:val="Paragraph"/>
              <w:spacing w:after="0"/>
              <w:rPr>
                <w:noProof/>
              </w:rPr>
            </w:pPr>
            <w:r>
              <w:rPr>
                <w:noProof/>
              </w:rPr>
              <w:t>31.12.2027</w:t>
            </w:r>
          </w:p>
        </w:tc>
      </w:tr>
      <w:tr w:rsidR="006E3C95" w14:paraId="64BE8011" w14:textId="77777777" w:rsidTr="008924C5">
        <w:trPr>
          <w:cantSplit/>
        </w:trPr>
        <w:tc>
          <w:tcPr>
            <w:tcW w:w="779" w:type="dxa"/>
          </w:tcPr>
          <w:p w14:paraId="3B927BBE" w14:textId="77777777" w:rsidR="006E3C95" w:rsidRDefault="006E3C95" w:rsidP="006E3C95">
            <w:pPr>
              <w:pStyle w:val="Paragraph"/>
              <w:spacing w:after="0"/>
              <w:rPr>
                <w:noProof/>
              </w:rPr>
            </w:pPr>
            <w:r>
              <w:rPr>
                <w:noProof/>
              </w:rPr>
              <w:t>0.7659</w:t>
            </w:r>
          </w:p>
        </w:tc>
        <w:tc>
          <w:tcPr>
            <w:tcW w:w="1276" w:type="dxa"/>
          </w:tcPr>
          <w:p w14:paraId="7DA206F4" w14:textId="77777777" w:rsidR="006E3C95" w:rsidRDefault="006E3C95" w:rsidP="006E3C95">
            <w:pPr>
              <w:pStyle w:val="Paragraph"/>
              <w:spacing w:after="0"/>
              <w:jc w:val="right"/>
              <w:rPr>
                <w:noProof/>
              </w:rPr>
            </w:pPr>
            <w:r>
              <w:rPr>
                <w:rStyle w:val="FootnoteReference"/>
                <w:noProof/>
              </w:rPr>
              <w:t>*</w:t>
            </w:r>
            <w:r>
              <w:rPr>
                <w:noProof/>
              </w:rPr>
              <w:t>ex 3204 17 00</w:t>
            </w:r>
          </w:p>
        </w:tc>
        <w:tc>
          <w:tcPr>
            <w:tcW w:w="709" w:type="dxa"/>
          </w:tcPr>
          <w:p w14:paraId="4BF1C42A" w14:textId="77777777" w:rsidR="006E3C95" w:rsidRDefault="006E3C95" w:rsidP="006E3C95">
            <w:pPr>
              <w:pStyle w:val="Paragraph"/>
              <w:spacing w:after="0"/>
              <w:jc w:val="center"/>
              <w:rPr>
                <w:noProof/>
              </w:rPr>
            </w:pPr>
            <w:r>
              <w:rPr>
                <w:noProof/>
              </w:rPr>
              <w:t>31</w:t>
            </w:r>
          </w:p>
        </w:tc>
        <w:tc>
          <w:tcPr>
            <w:tcW w:w="3967" w:type="dxa"/>
          </w:tcPr>
          <w:p w14:paraId="14FF4D1C" w14:textId="77777777" w:rsidR="006E3C95" w:rsidRDefault="006E3C95" w:rsidP="006E3C95">
            <w:pPr>
              <w:pStyle w:val="Paragraph"/>
              <w:spacing w:after="0"/>
              <w:rPr>
                <w:noProof/>
              </w:rPr>
            </w:pPr>
            <w:r>
              <w:rPr>
                <w:noProof/>
              </w:rPr>
              <w:t>Colourant C.I. Pigment Red 63:1 (CAS RN 6417-83-0) and preparations based thereon with a colourant C.I. Pigment Red 63:1 content of 70 % or more by weight</w:t>
            </w:r>
          </w:p>
        </w:tc>
        <w:tc>
          <w:tcPr>
            <w:tcW w:w="994" w:type="dxa"/>
          </w:tcPr>
          <w:p w14:paraId="213DFA73" w14:textId="77777777" w:rsidR="006E3C95" w:rsidRDefault="006E3C95" w:rsidP="006E3C95">
            <w:pPr>
              <w:pStyle w:val="Paragraph"/>
              <w:spacing w:after="0"/>
              <w:rPr>
                <w:noProof/>
              </w:rPr>
            </w:pPr>
            <w:r>
              <w:rPr>
                <w:noProof/>
              </w:rPr>
              <w:t>0 %</w:t>
            </w:r>
          </w:p>
        </w:tc>
        <w:tc>
          <w:tcPr>
            <w:tcW w:w="1276" w:type="dxa"/>
          </w:tcPr>
          <w:p w14:paraId="61BDC7FF" w14:textId="77777777" w:rsidR="006E3C95" w:rsidRDefault="006E3C95" w:rsidP="006E3C95">
            <w:pPr>
              <w:pStyle w:val="Paragraph"/>
              <w:spacing w:after="0"/>
              <w:rPr>
                <w:noProof/>
              </w:rPr>
            </w:pPr>
            <w:r>
              <w:rPr>
                <w:noProof/>
              </w:rPr>
              <w:t>-</w:t>
            </w:r>
          </w:p>
        </w:tc>
        <w:tc>
          <w:tcPr>
            <w:tcW w:w="992" w:type="dxa"/>
          </w:tcPr>
          <w:p w14:paraId="48AE60A5" w14:textId="77777777" w:rsidR="006E3C95" w:rsidRDefault="006E3C95" w:rsidP="006E3C95">
            <w:pPr>
              <w:pStyle w:val="Paragraph"/>
              <w:spacing w:after="0"/>
              <w:rPr>
                <w:noProof/>
              </w:rPr>
            </w:pPr>
            <w:r>
              <w:rPr>
                <w:noProof/>
              </w:rPr>
              <w:t>31.12.2024</w:t>
            </w:r>
          </w:p>
        </w:tc>
      </w:tr>
      <w:tr w:rsidR="006E3C95" w14:paraId="1D05A2C3" w14:textId="77777777" w:rsidTr="008924C5">
        <w:trPr>
          <w:cantSplit/>
        </w:trPr>
        <w:tc>
          <w:tcPr>
            <w:tcW w:w="779" w:type="dxa"/>
          </w:tcPr>
          <w:p w14:paraId="7B43FC1E" w14:textId="77777777" w:rsidR="006E3C95" w:rsidRDefault="006E3C95" w:rsidP="006E3C95">
            <w:pPr>
              <w:pStyle w:val="Paragraph"/>
              <w:spacing w:after="0"/>
              <w:rPr>
                <w:noProof/>
              </w:rPr>
            </w:pPr>
            <w:r>
              <w:rPr>
                <w:noProof/>
              </w:rPr>
              <w:t>0.6603</w:t>
            </w:r>
          </w:p>
        </w:tc>
        <w:tc>
          <w:tcPr>
            <w:tcW w:w="1276" w:type="dxa"/>
          </w:tcPr>
          <w:p w14:paraId="7A2BF2F8" w14:textId="77777777" w:rsidR="006E3C95" w:rsidRDefault="006E3C95" w:rsidP="006E3C95">
            <w:pPr>
              <w:pStyle w:val="Paragraph"/>
              <w:spacing w:after="0"/>
              <w:jc w:val="right"/>
              <w:rPr>
                <w:noProof/>
              </w:rPr>
            </w:pPr>
            <w:r>
              <w:rPr>
                <w:noProof/>
              </w:rPr>
              <w:t>ex 3204 17 00</w:t>
            </w:r>
          </w:p>
        </w:tc>
        <w:tc>
          <w:tcPr>
            <w:tcW w:w="709" w:type="dxa"/>
          </w:tcPr>
          <w:p w14:paraId="03151FD7" w14:textId="77777777" w:rsidR="006E3C95" w:rsidRDefault="006E3C95" w:rsidP="006E3C95">
            <w:pPr>
              <w:pStyle w:val="Paragraph"/>
              <w:spacing w:after="0"/>
              <w:jc w:val="center"/>
              <w:rPr>
                <w:noProof/>
              </w:rPr>
            </w:pPr>
            <w:r>
              <w:rPr>
                <w:noProof/>
              </w:rPr>
              <w:t>33</w:t>
            </w:r>
          </w:p>
        </w:tc>
        <w:tc>
          <w:tcPr>
            <w:tcW w:w="3967" w:type="dxa"/>
          </w:tcPr>
          <w:p w14:paraId="5C732570" w14:textId="77777777" w:rsidR="006E3C95" w:rsidRDefault="006E3C95" w:rsidP="006E3C95">
            <w:pPr>
              <w:pStyle w:val="Paragraph"/>
              <w:spacing w:after="0"/>
              <w:rPr>
                <w:noProof/>
              </w:rPr>
            </w:pPr>
            <w:r>
              <w:rPr>
                <w:noProof/>
              </w:rPr>
              <w:t>Colourant C.I. Pigment Blue 15:1 (CAS RN 147-14-8) and preparations based thereon with a colourant C.I. Pigment Blue 15:1 content of 35 % or more by weight</w:t>
            </w:r>
          </w:p>
        </w:tc>
        <w:tc>
          <w:tcPr>
            <w:tcW w:w="994" w:type="dxa"/>
          </w:tcPr>
          <w:p w14:paraId="48702B95" w14:textId="77777777" w:rsidR="006E3C95" w:rsidRDefault="006E3C95" w:rsidP="006E3C95">
            <w:pPr>
              <w:pStyle w:val="Paragraph"/>
              <w:spacing w:after="0"/>
              <w:rPr>
                <w:noProof/>
              </w:rPr>
            </w:pPr>
            <w:r>
              <w:rPr>
                <w:noProof/>
              </w:rPr>
              <w:t>0 %</w:t>
            </w:r>
          </w:p>
        </w:tc>
        <w:tc>
          <w:tcPr>
            <w:tcW w:w="1276" w:type="dxa"/>
          </w:tcPr>
          <w:p w14:paraId="1244C135" w14:textId="77777777" w:rsidR="006E3C95" w:rsidRDefault="006E3C95" w:rsidP="006E3C95">
            <w:pPr>
              <w:pStyle w:val="Paragraph"/>
              <w:spacing w:after="0"/>
              <w:rPr>
                <w:noProof/>
              </w:rPr>
            </w:pPr>
            <w:r>
              <w:rPr>
                <w:noProof/>
              </w:rPr>
              <w:t>-</w:t>
            </w:r>
          </w:p>
        </w:tc>
        <w:tc>
          <w:tcPr>
            <w:tcW w:w="992" w:type="dxa"/>
          </w:tcPr>
          <w:p w14:paraId="72B4CC11" w14:textId="77777777" w:rsidR="006E3C95" w:rsidRDefault="006E3C95" w:rsidP="006E3C95">
            <w:pPr>
              <w:pStyle w:val="Paragraph"/>
              <w:spacing w:after="0"/>
              <w:rPr>
                <w:noProof/>
              </w:rPr>
            </w:pPr>
            <w:r>
              <w:rPr>
                <w:noProof/>
              </w:rPr>
              <w:t>31.12.2025</w:t>
            </w:r>
          </w:p>
        </w:tc>
      </w:tr>
      <w:tr w:rsidR="006E3C95" w14:paraId="1F7DE2A8" w14:textId="77777777" w:rsidTr="008924C5">
        <w:trPr>
          <w:cantSplit/>
        </w:trPr>
        <w:tc>
          <w:tcPr>
            <w:tcW w:w="779" w:type="dxa"/>
          </w:tcPr>
          <w:p w14:paraId="7C41CC9B" w14:textId="77777777" w:rsidR="006E3C95" w:rsidRDefault="006E3C95" w:rsidP="006E3C95">
            <w:pPr>
              <w:pStyle w:val="Paragraph"/>
              <w:spacing w:after="0"/>
              <w:rPr>
                <w:noProof/>
              </w:rPr>
            </w:pPr>
            <w:r>
              <w:rPr>
                <w:noProof/>
              </w:rPr>
              <w:t>0.5426</w:t>
            </w:r>
          </w:p>
        </w:tc>
        <w:tc>
          <w:tcPr>
            <w:tcW w:w="1276" w:type="dxa"/>
          </w:tcPr>
          <w:p w14:paraId="0353583D" w14:textId="77777777" w:rsidR="006E3C95" w:rsidRDefault="006E3C95" w:rsidP="006E3C95">
            <w:pPr>
              <w:pStyle w:val="Paragraph"/>
              <w:spacing w:after="0"/>
              <w:jc w:val="right"/>
              <w:rPr>
                <w:noProof/>
              </w:rPr>
            </w:pPr>
            <w:r>
              <w:rPr>
                <w:noProof/>
              </w:rPr>
              <w:t>ex 3204 17 00</w:t>
            </w:r>
          </w:p>
        </w:tc>
        <w:tc>
          <w:tcPr>
            <w:tcW w:w="709" w:type="dxa"/>
          </w:tcPr>
          <w:p w14:paraId="2F6CCE70" w14:textId="77777777" w:rsidR="006E3C95" w:rsidRDefault="006E3C95" w:rsidP="006E3C95">
            <w:pPr>
              <w:pStyle w:val="Paragraph"/>
              <w:spacing w:after="0"/>
              <w:jc w:val="center"/>
              <w:rPr>
                <w:noProof/>
              </w:rPr>
            </w:pPr>
            <w:r>
              <w:rPr>
                <w:noProof/>
              </w:rPr>
              <w:t>35</w:t>
            </w:r>
          </w:p>
        </w:tc>
        <w:tc>
          <w:tcPr>
            <w:tcW w:w="3967" w:type="dxa"/>
          </w:tcPr>
          <w:p w14:paraId="7C3873F4" w14:textId="77777777" w:rsidR="006E3C95" w:rsidRDefault="006E3C95" w:rsidP="006E3C95">
            <w:pPr>
              <w:pStyle w:val="Paragraph"/>
              <w:spacing w:after="0"/>
              <w:rPr>
                <w:noProof/>
              </w:rPr>
            </w:pPr>
            <w:r>
              <w:rPr>
                <w:noProof/>
              </w:rPr>
              <w:t>Colourant C.I. Pigment Red 202 (CAS RN 3089-17-6) and preparations based thereon with a colourant C.I. Pigment Red 202 content of 70 % or more by weight</w:t>
            </w:r>
          </w:p>
        </w:tc>
        <w:tc>
          <w:tcPr>
            <w:tcW w:w="994" w:type="dxa"/>
          </w:tcPr>
          <w:p w14:paraId="1CC5639C" w14:textId="77777777" w:rsidR="006E3C95" w:rsidRDefault="006E3C95" w:rsidP="006E3C95">
            <w:pPr>
              <w:pStyle w:val="Paragraph"/>
              <w:spacing w:after="0"/>
              <w:rPr>
                <w:noProof/>
              </w:rPr>
            </w:pPr>
            <w:r>
              <w:rPr>
                <w:noProof/>
              </w:rPr>
              <w:t>0 %</w:t>
            </w:r>
          </w:p>
        </w:tc>
        <w:tc>
          <w:tcPr>
            <w:tcW w:w="1276" w:type="dxa"/>
          </w:tcPr>
          <w:p w14:paraId="5B8B16D6" w14:textId="77777777" w:rsidR="006E3C95" w:rsidRDefault="006E3C95" w:rsidP="006E3C95">
            <w:pPr>
              <w:pStyle w:val="Paragraph"/>
              <w:spacing w:after="0"/>
              <w:rPr>
                <w:noProof/>
              </w:rPr>
            </w:pPr>
            <w:r>
              <w:rPr>
                <w:noProof/>
              </w:rPr>
              <w:t>-</w:t>
            </w:r>
          </w:p>
        </w:tc>
        <w:tc>
          <w:tcPr>
            <w:tcW w:w="992" w:type="dxa"/>
          </w:tcPr>
          <w:p w14:paraId="01F7EE4E" w14:textId="77777777" w:rsidR="006E3C95" w:rsidRDefault="006E3C95" w:rsidP="006E3C95">
            <w:pPr>
              <w:pStyle w:val="Paragraph"/>
              <w:spacing w:after="0"/>
              <w:rPr>
                <w:noProof/>
              </w:rPr>
            </w:pPr>
            <w:r>
              <w:rPr>
                <w:noProof/>
              </w:rPr>
              <w:t>31.12.2026</w:t>
            </w:r>
          </w:p>
        </w:tc>
      </w:tr>
      <w:tr w:rsidR="006E3C95" w14:paraId="29FC9BCD" w14:textId="77777777" w:rsidTr="008924C5">
        <w:trPr>
          <w:cantSplit/>
        </w:trPr>
        <w:tc>
          <w:tcPr>
            <w:tcW w:w="779" w:type="dxa"/>
          </w:tcPr>
          <w:p w14:paraId="3B6D02FA" w14:textId="77777777" w:rsidR="006E3C95" w:rsidRDefault="006E3C95" w:rsidP="006E3C95">
            <w:pPr>
              <w:pStyle w:val="Paragraph"/>
              <w:spacing w:after="0"/>
              <w:rPr>
                <w:noProof/>
              </w:rPr>
            </w:pPr>
            <w:r>
              <w:rPr>
                <w:noProof/>
              </w:rPr>
              <w:t>0.7565</w:t>
            </w:r>
          </w:p>
        </w:tc>
        <w:tc>
          <w:tcPr>
            <w:tcW w:w="1276" w:type="dxa"/>
          </w:tcPr>
          <w:p w14:paraId="60180749" w14:textId="77777777" w:rsidR="006E3C95" w:rsidRDefault="006E3C95" w:rsidP="006E3C95">
            <w:pPr>
              <w:pStyle w:val="Paragraph"/>
              <w:spacing w:after="0"/>
              <w:jc w:val="right"/>
              <w:rPr>
                <w:noProof/>
              </w:rPr>
            </w:pPr>
            <w:r>
              <w:rPr>
                <w:rStyle w:val="FootnoteReference"/>
                <w:noProof/>
              </w:rPr>
              <w:t>*</w:t>
            </w:r>
            <w:r>
              <w:rPr>
                <w:noProof/>
              </w:rPr>
              <w:t>ex 3204 17 00</w:t>
            </w:r>
          </w:p>
        </w:tc>
        <w:tc>
          <w:tcPr>
            <w:tcW w:w="709" w:type="dxa"/>
          </w:tcPr>
          <w:p w14:paraId="14DC6CE4" w14:textId="77777777" w:rsidR="006E3C95" w:rsidRDefault="006E3C95" w:rsidP="006E3C95">
            <w:pPr>
              <w:pStyle w:val="Paragraph"/>
              <w:spacing w:after="0"/>
              <w:jc w:val="center"/>
              <w:rPr>
                <w:noProof/>
              </w:rPr>
            </w:pPr>
            <w:r>
              <w:rPr>
                <w:noProof/>
              </w:rPr>
              <w:t>37</w:t>
            </w:r>
          </w:p>
        </w:tc>
        <w:tc>
          <w:tcPr>
            <w:tcW w:w="3967" w:type="dxa"/>
          </w:tcPr>
          <w:p w14:paraId="674A137C" w14:textId="77777777" w:rsidR="006E3C95" w:rsidRDefault="006E3C95" w:rsidP="006E3C95">
            <w:pPr>
              <w:pStyle w:val="Paragraph"/>
              <w:spacing w:after="0"/>
              <w:rPr>
                <w:noProof/>
              </w:rPr>
            </w:pPr>
            <w:r>
              <w:rPr>
                <w:noProof/>
              </w:rPr>
              <w:t>Colourant C.I. Pigment Red 81:2 (CAS RN 75627-12-2) and preparations based thereon with a colourant C.I. Pigment Red 81:2 content of 30 % or more by weight</w:t>
            </w:r>
          </w:p>
        </w:tc>
        <w:tc>
          <w:tcPr>
            <w:tcW w:w="994" w:type="dxa"/>
          </w:tcPr>
          <w:p w14:paraId="1FDA5FC7" w14:textId="77777777" w:rsidR="006E3C95" w:rsidRDefault="006E3C95" w:rsidP="006E3C95">
            <w:pPr>
              <w:pStyle w:val="Paragraph"/>
              <w:spacing w:after="0"/>
              <w:rPr>
                <w:noProof/>
              </w:rPr>
            </w:pPr>
            <w:r>
              <w:rPr>
                <w:noProof/>
              </w:rPr>
              <w:t>0 %</w:t>
            </w:r>
          </w:p>
        </w:tc>
        <w:tc>
          <w:tcPr>
            <w:tcW w:w="1276" w:type="dxa"/>
          </w:tcPr>
          <w:p w14:paraId="17992612" w14:textId="77777777" w:rsidR="006E3C95" w:rsidRDefault="006E3C95" w:rsidP="006E3C95">
            <w:pPr>
              <w:pStyle w:val="Paragraph"/>
              <w:spacing w:after="0"/>
              <w:rPr>
                <w:noProof/>
              </w:rPr>
            </w:pPr>
            <w:r>
              <w:rPr>
                <w:noProof/>
              </w:rPr>
              <w:t>-</w:t>
            </w:r>
          </w:p>
        </w:tc>
        <w:tc>
          <w:tcPr>
            <w:tcW w:w="992" w:type="dxa"/>
          </w:tcPr>
          <w:p w14:paraId="69562CAB" w14:textId="77777777" w:rsidR="006E3C95" w:rsidRDefault="006E3C95" w:rsidP="006E3C95">
            <w:pPr>
              <w:pStyle w:val="Paragraph"/>
              <w:spacing w:after="0"/>
              <w:rPr>
                <w:noProof/>
              </w:rPr>
            </w:pPr>
            <w:r>
              <w:rPr>
                <w:noProof/>
              </w:rPr>
              <w:t>31.12.2024</w:t>
            </w:r>
          </w:p>
        </w:tc>
      </w:tr>
      <w:tr w:rsidR="006E3C95" w14:paraId="351FD40B" w14:textId="77777777" w:rsidTr="008924C5">
        <w:trPr>
          <w:cantSplit/>
        </w:trPr>
        <w:tc>
          <w:tcPr>
            <w:tcW w:w="779" w:type="dxa"/>
          </w:tcPr>
          <w:p w14:paraId="5AF1CEBA" w14:textId="77777777" w:rsidR="006E3C95" w:rsidRDefault="006E3C95" w:rsidP="006E3C95">
            <w:pPr>
              <w:pStyle w:val="Paragraph"/>
              <w:spacing w:after="0"/>
              <w:rPr>
                <w:noProof/>
              </w:rPr>
            </w:pPr>
            <w:r>
              <w:rPr>
                <w:noProof/>
              </w:rPr>
              <w:t>0.4630</w:t>
            </w:r>
          </w:p>
        </w:tc>
        <w:tc>
          <w:tcPr>
            <w:tcW w:w="1276" w:type="dxa"/>
          </w:tcPr>
          <w:p w14:paraId="0994ABD0" w14:textId="77777777" w:rsidR="006E3C95" w:rsidRDefault="006E3C95" w:rsidP="006E3C95">
            <w:pPr>
              <w:pStyle w:val="Paragraph"/>
              <w:spacing w:after="0"/>
              <w:jc w:val="right"/>
              <w:rPr>
                <w:noProof/>
              </w:rPr>
            </w:pPr>
            <w:r>
              <w:rPr>
                <w:noProof/>
              </w:rPr>
              <w:t>ex 3204 17 00</w:t>
            </w:r>
          </w:p>
        </w:tc>
        <w:tc>
          <w:tcPr>
            <w:tcW w:w="709" w:type="dxa"/>
          </w:tcPr>
          <w:p w14:paraId="278FEFCE" w14:textId="77777777" w:rsidR="006E3C95" w:rsidRDefault="006E3C95" w:rsidP="006E3C95">
            <w:pPr>
              <w:pStyle w:val="Paragraph"/>
              <w:spacing w:after="0"/>
              <w:jc w:val="center"/>
              <w:rPr>
                <w:noProof/>
              </w:rPr>
            </w:pPr>
            <w:r>
              <w:rPr>
                <w:noProof/>
              </w:rPr>
              <w:t>40</w:t>
            </w:r>
          </w:p>
        </w:tc>
        <w:tc>
          <w:tcPr>
            <w:tcW w:w="3967" w:type="dxa"/>
          </w:tcPr>
          <w:p w14:paraId="57EF6FE0" w14:textId="77777777" w:rsidR="006E3C95" w:rsidRDefault="006E3C95" w:rsidP="006E3C95">
            <w:pPr>
              <w:pStyle w:val="Paragraph"/>
              <w:spacing w:after="0"/>
              <w:rPr>
                <w:noProof/>
              </w:rPr>
            </w:pPr>
            <w:r>
              <w:rPr>
                <w:noProof/>
              </w:rPr>
              <w:t>Colourant C.I. Pigment Yellow 120 (CAS RN 29920-31-8) and preparations based thereon with a colourant C.I. Pigment Yellow 120 content of 50 % or more by weight</w:t>
            </w:r>
          </w:p>
        </w:tc>
        <w:tc>
          <w:tcPr>
            <w:tcW w:w="994" w:type="dxa"/>
          </w:tcPr>
          <w:p w14:paraId="17A3CD81" w14:textId="77777777" w:rsidR="006E3C95" w:rsidRDefault="006E3C95" w:rsidP="006E3C95">
            <w:pPr>
              <w:pStyle w:val="Paragraph"/>
              <w:spacing w:after="0"/>
              <w:rPr>
                <w:noProof/>
              </w:rPr>
            </w:pPr>
            <w:r>
              <w:rPr>
                <w:noProof/>
              </w:rPr>
              <w:t>0 %</w:t>
            </w:r>
          </w:p>
        </w:tc>
        <w:tc>
          <w:tcPr>
            <w:tcW w:w="1276" w:type="dxa"/>
          </w:tcPr>
          <w:p w14:paraId="020F7B46" w14:textId="77777777" w:rsidR="006E3C95" w:rsidRDefault="006E3C95" w:rsidP="006E3C95">
            <w:pPr>
              <w:pStyle w:val="Paragraph"/>
              <w:spacing w:after="0"/>
              <w:rPr>
                <w:noProof/>
              </w:rPr>
            </w:pPr>
            <w:r>
              <w:rPr>
                <w:noProof/>
              </w:rPr>
              <w:t>-</w:t>
            </w:r>
          </w:p>
        </w:tc>
        <w:tc>
          <w:tcPr>
            <w:tcW w:w="992" w:type="dxa"/>
          </w:tcPr>
          <w:p w14:paraId="26F8E2C1" w14:textId="77777777" w:rsidR="006E3C95" w:rsidRDefault="006E3C95" w:rsidP="006E3C95">
            <w:pPr>
              <w:pStyle w:val="Paragraph"/>
              <w:spacing w:after="0"/>
              <w:rPr>
                <w:noProof/>
              </w:rPr>
            </w:pPr>
            <w:r>
              <w:rPr>
                <w:noProof/>
              </w:rPr>
              <w:t>31.12.2024</w:t>
            </w:r>
          </w:p>
        </w:tc>
      </w:tr>
      <w:tr w:rsidR="006E3C95" w14:paraId="639866E1" w14:textId="77777777" w:rsidTr="008924C5">
        <w:trPr>
          <w:cantSplit/>
        </w:trPr>
        <w:tc>
          <w:tcPr>
            <w:tcW w:w="779" w:type="dxa"/>
          </w:tcPr>
          <w:p w14:paraId="211670E1" w14:textId="77777777" w:rsidR="006E3C95" w:rsidRDefault="006E3C95" w:rsidP="006E3C95">
            <w:pPr>
              <w:pStyle w:val="Paragraph"/>
              <w:spacing w:after="0"/>
              <w:rPr>
                <w:noProof/>
              </w:rPr>
            </w:pPr>
            <w:r>
              <w:rPr>
                <w:noProof/>
              </w:rPr>
              <w:t>0.6452</w:t>
            </w:r>
          </w:p>
        </w:tc>
        <w:tc>
          <w:tcPr>
            <w:tcW w:w="1276" w:type="dxa"/>
          </w:tcPr>
          <w:p w14:paraId="74F53B21" w14:textId="77777777" w:rsidR="006E3C95" w:rsidRDefault="006E3C95" w:rsidP="006E3C95">
            <w:pPr>
              <w:pStyle w:val="Paragraph"/>
              <w:spacing w:after="0"/>
              <w:jc w:val="right"/>
              <w:rPr>
                <w:noProof/>
              </w:rPr>
            </w:pPr>
            <w:r>
              <w:rPr>
                <w:rStyle w:val="FootnoteReference"/>
                <w:noProof/>
              </w:rPr>
              <w:t>*</w:t>
            </w:r>
            <w:r>
              <w:rPr>
                <w:noProof/>
              </w:rPr>
              <w:t>ex 3204 17 00</w:t>
            </w:r>
          </w:p>
        </w:tc>
        <w:tc>
          <w:tcPr>
            <w:tcW w:w="709" w:type="dxa"/>
          </w:tcPr>
          <w:p w14:paraId="7EEA678E" w14:textId="77777777" w:rsidR="006E3C95" w:rsidRDefault="006E3C95" w:rsidP="006E3C95">
            <w:pPr>
              <w:pStyle w:val="Paragraph"/>
              <w:spacing w:after="0"/>
              <w:jc w:val="center"/>
              <w:rPr>
                <w:noProof/>
              </w:rPr>
            </w:pPr>
            <w:r>
              <w:rPr>
                <w:noProof/>
              </w:rPr>
              <w:t>48</w:t>
            </w:r>
          </w:p>
        </w:tc>
        <w:tc>
          <w:tcPr>
            <w:tcW w:w="3967" w:type="dxa"/>
          </w:tcPr>
          <w:p w14:paraId="0193BB7C" w14:textId="77777777" w:rsidR="006E3C95" w:rsidRDefault="006E3C95" w:rsidP="006E3C95">
            <w:pPr>
              <w:pStyle w:val="Paragraph"/>
              <w:spacing w:after="0"/>
              <w:rPr>
                <w:noProof/>
              </w:rPr>
            </w:pPr>
            <w:r>
              <w:rPr>
                <w:noProof/>
              </w:rPr>
              <w:t>Preparation, in the form of extruded beads, containing by weight:</w:t>
            </w:r>
          </w:p>
          <w:tbl>
            <w:tblPr>
              <w:tblStyle w:val="Listdash"/>
              <w:tblW w:w="0" w:type="auto"/>
              <w:tblLayout w:type="fixed"/>
              <w:tblLook w:val="0000" w:firstRow="0" w:lastRow="0" w:firstColumn="0" w:lastColumn="0" w:noHBand="0" w:noVBand="0"/>
            </w:tblPr>
            <w:tblGrid>
              <w:gridCol w:w="220"/>
              <w:gridCol w:w="3599"/>
            </w:tblGrid>
            <w:tr w:rsidR="006E3C95" w14:paraId="03165676" w14:textId="77777777" w:rsidTr="008924C5">
              <w:tc>
                <w:tcPr>
                  <w:tcW w:w="220" w:type="dxa"/>
                </w:tcPr>
                <w:p w14:paraId="1B8C3221" w14:textId="77777777" w:rsidR="006E3C95" w:rsidRDefault="006E3C95" w:rsidP="006E3C95">
                  <w:pPr>
                    <w:pStyle w:val="Paragraph"/>
                    <w:spacing w:after="0"/>
                    <w:rPr>
                      <w:noProof/>
                    </w:rPr>
                  </w:pPr>
                  <w:r>
                    <w:rPr>
                      <w:noProof/>
                    </w:rPr>
                    <w:t>—</w:t>
                  </w:r>
                </w:p>
              </w:tc>
              <w:tc>
                <w:tcPr>
                  <w:tcW w:w="3599" w:type="dxa"/>
                </w:tcPr>
                <w:p w14:paraId="6C6BEAA9" w14:textId="77777777" w:rsidR="006E3C95" w:rsidRDefault="006E3C95" w:rsidP="006E3C95">
                  <w:pPr>
                    <w:pStyle w:val="Paragraph"/>
                    <w:spacing w:after="0"/>
                    <w:rPr>
                      <w:noProof/>
                    </w:rPr>
                  </w:pPr>
                  <w:r>
                    <w:rPr>
                      <w:noProof/>
                    </w:rPr>
                    <w:t>60 % or more but not more than 70 % of Colourant C.I. Pigment Yellow 174 (CAS RN 78952-72-4), </w:t>
                  </w:r>
                </w:p>
              </w:tc>
            </w:tr>
            <w:tr w:rsidR="006E3C95" w14:paraId="1CEEBFC1" w14:textId="77777777" w:rsidTr="008924C5">
              <w:tc>
                <w:tcPr>
                  <w:tcW w:w="220" w:type="dxa"/>
                </w:tcPr>
                <w:p w14:paraId="0AFFAEE2" w14:textId="77777777" w:rsidR="006E3C95" w:rsidRDefault="006E3C95" w:rsidP="006E3C95">
                  <w:pPr>
                    <w:pStyle w:val="Paragraph"/>
                    <w:spacing w:after="0"/>
                    <w:rPr>
                      <w:noProof/>
                    </w:rPr>
                  </w:pPr>
                  <w:r>
                    <w:rPr>
                      <w:noProof/>
                    </w:rPr>
                    <w:t>—</w:t>
                  </w:r>
                </w:p>
              </w:tc>
              <w:tc>
                <w:tcPr>
                  <w:tcW w:w="3599" w:type="dxa"/>
                </w:tcPr>
                <w:p w14:paraId="0DE4C88F" w14:textId="77777777" w:rsidR="006E3C95" w:rsidRDefault="006E3C95" w:rsidP="006E3C95">
                  <w:pPr>
                    <w:pStyle w:val="Paragraph"/>
                    <w:spacing w:after="0"/>
                    <w:rPr>
                      <w:noProof/>
                    </w:rPr>
                  </w:pPr>
                  <w:r>
                    <w:rPr>
                      <w:noProof/>
                    </w:rPr>
                    <w:t>30 % or more, but not more than 40 % disproportionated rosin (CAS RN 8050-09-7),</w:t>
                  </w:r>
                </w:p>
              </w:tc>
            </w:tr>
            <w:tr w:rsidR="006E3C95" w14:paraId="28F62BC9" w14:textId="77777777" w:rsidTr="008924C5">
              <w:tc>
                <w:tcPr>
                  <w:tcW w:w="220" w:type="dxa"/>
                </w:tcPr>
                <w:p w14:paraId="0E3F00FB" w14:textId="77777777" w:rsidR="006E3C95" w:rsidRDefault="006E3C95" w:rsidP="006E3C95">
                  <w:pPr>
                    <w:pStyle w:val="Paragraph"/>
                    <w:spacing w:after="0"/>
                    <w:rPr>
                      <w:noProof/>
                    </w:rPr>
                  </w:pPr>
                  <w:r>
                    <w:rPr>
                      <w:noProof/>
                    </w:rPr>
                    <w:t>—</w:t>
                  </w:r>
                </w:p>
              </w:tc>
              <w:tc>
                <w:tcPr>
                  <w:tcW w:w="3599" w:type="dxa"/>
                </w:tcPr>
                <w:p w14:paraId="22155F4F" w14:textId="77777777" w:rsidR="006E3C95" w:rsidRDefault="006E3C95" w:rsidP="006E3C95">
                  <w:pPr>
                    <w:pStyle w:val="Paragraph"/>
                    <w:spacing w:after="0"/>
                    <w:rPr>
                      <w:noProof/>
                    </w:rPr>
                  </w:pPr>
                  <w:r>
                    <w:rPr>
                      <w:noProof/>
                    </w:rPr>
                    <w:t>whether or not containing kaolin</w:t>
                  </w:r>
                </w:p>
              </w:tc>
            </w:tr>
          </w:tbl>
          <w:p w14:paraId="06FA8432" w14:textId="77777777" w:rsidR="006E3C95" w:rsidRDefault="006E3C95" w:rsidP="006E3C95">
            <w:pPr>
              <w:pStyle w:val="Paragraph"/>
              <w:spacing w:after="0"/>
              <w:rPr>
                <w:noProof/>
              </w:rPr>
            </w:pPr>
          </w:p>
        </w:tc>
        <w:tc>
          <w:tcPr>
            <w:tcW w:w="994" w:type="dxa"/>
          </w:tcPr>
          <w:p w14:paraId="53AE168A" w14:textId="77777777" w:rsidR="006E3C95" w:rsidRDefault="006E3C95" w:rsidP="006E3C95">
            <w:pPr>
              <w:pStyle w:val="Paragraph"/>
              <w:spacing w:after="0"/>
              <w:rPr>
                <w:noProof/>
              </w:rPr>
            </w:pPr>
            <w:r>
              <w:rPr>
                <w:noProof/>
              </w:rPr>
              <w:t>0 %</w:t>
            </w:r>
          </w:p>
        </w:tc>
        <w:tc>
          <w:tcPr>
            <w:tcW w:w="1276" w:type="dxa"/>
          </w:tcPr>
          <w:p w14:paraId="58A3A04F" w14:textId="77777777" w:rsidR="006E3C95" w:rsidRDefault="006E3C95" w:rsidP="006E3C95">
            <w:pPr>
              <w:pStyle w:val="Paragraph"/>
              <w:spacing w:after="0"/>
              <w:rPr>
                <w:noProof/>
              </w:rPr>
            </w:pPr>
            <w:r>
              <w:rPr>
                <w:noProof/>
              </w:rPr>
              <w:t>-</w:t>
            </w:r>
          </w:p>
        </w:tc>
        <w:tc>
          <w:tcPr>
            <w:tcW w:w="992" w:type="dxa"/>
          </w:tcPr>
          <w:p w14:paraId="1849D5B6" w14:textId="77777777" w:rsidR="006E3C95" w:rsidRDefault="006E3C95" w:rsidP="006E3C95">
            <w:pPr>
              <w:pStyle w:val="Paragraph"/>
              <w:spacing w:after="0"/>
              <w:rPr>
                <w:noProof/>
              </w:rPr>
            </w:pPr>
            <w:r>
              <w:rPr>
                <w:noProof/>
              </w:rPr>
              <w:t>31.12.2025</w:t>
            </w:r>
          </w:p>
        </w:tc>
      </w:tr>
      <w:tr w:rsidR="006E3C95" w14:paraId="1FA74054" w14:textId="77777777" w:rsidTr="008924C5">
        <w:trPr>
          <w:cantSplit/>
        </w:trPr>
        <w:tc>
          <w:tcPr>
            <w:tcW w:w="779" w:type="dxa"/>
          </w:tcPr>
          <w:p w14:paraId="68AFB5AE" w14:textId="77777777" w:rsidR="006E3C95" w:rsidRDefault="006E3C95" w:rsidP="006E3C95">
            <w:pPr>
              <w:pStyle w:val="Paragraph"/>
              <w:spacing w:after="0"/>
              <w:rPr>
                <w:noProof/>
              </w:rPr>
            </w:pPr>
            <w:r>
              <w:rPr>
                <w:noProof/>
              </w:rPr>
              <w:t>0.5832</w:t>
            </w:r>
          </w:p>
        </w:tc>
        <w:tc>
          <w:tcPr>
            <w:tcW w:w="1276" w:type="dxa"/>
          </w:tcPr>
          <w:p w14:paraId="37D9BC4A" w14:textId="77777777" w:rsidR="006E3C95" w:rsidRDefault="006E3C95" w:rsidP="006E3C95">
            <w:pPr>
              <w:pStyle w:val="Paragraph"/>
              <w:spacing w:after="0"/>
              <w:jc w:val="right"/>
              <w:rPr>
                <w:noProof/>
              </w:rPr>
            </w:pPr>
            <w:r>
              <w:rPr>
                <w:noProof/>
              </w:rPr>
              <w:t>ex 3204 17 00</w:t>
            </w:r>
          </w:p>
        </w:tc>
        <w:tc>
          <w:tcPr>
            <w:tcW w:w="709" w:type="dxa"/>
          </w:tcPr>
          <w:p w14:paraId="371921D3" w14:textId="77777777" w:rsidR="006E3C95" w:rsidRDefault="006E3C95" w:rsidP="006E3C95">
            <w:pPr>
              <w:pStyle w:val="Paragraph"/>
              <w:spacing w:after="0"/>
              <w:jc w:val="center"/>
              <w:rPr>
                <w:noProof/>
              </w:rPr>
            </w:pPr>
            <w:r>
              <w:rPr>
                <w:noProof/>
              </w:rPr>
              <w:t>75</w:t>
            </w:r>
          </w:p>
        </w:tc>
        <w:tc>
          <w:tcPr>
            <w:tcW w:w="3967" w:type="dxa"/>
          </w:tcPr>
          <w:p w14:paraId="5A33654E" w14:textId="77777777" w:rsidR="006E3C95" w:rsidRDefault="006E3C95" w:rsidP="006E3C95">
            <w:pPr>
              <w:pStyle w:val="Paragraph"/>
              <w:spacing w:after="0"/>
              <w:rPr>
                <w:noProof/>
              </w:rPr>
            </w:pPr>
            <w:r>
              <w:rPr>
                <w:noProof/>
              </w:rPr>
              <w:t>Colourant C.I. Pigment Orange 5 (CAS RN 3468-63-1) and preparations based thereon with a colourant C.I. Pigment Orange 5 content of 80 % or more by weight</w:t>
            </w:r>
          </w:p>
        </w:tc>
        <w:tc>
          <w:tcPr>
            <w:tcW w:w="994" w:type="dxa"/>
          </w:tcPr>
          <w:p w14:paraId="00C25062" w14:textId="77777777" w:rsidR="006E3C95" w:rsidRDefault="006E3C95" w:rsidP="006E3C95">
            <w:pPr>
              <w:pStyle w:val="Paragraph"/>
              <w:spacing w:after="0"/>
              <w:rPr>
                <w:noProof/>
              </w:rPr>
            </w:pPr>
            <w:r>
              <w:rPr>
                <w:noProof/>
              </w:rPr>
              <w:t>0 %</w:t>
            </w:r>
          </w:p>
        </w:tc>
        <w:tc>
          <w:tcPr>
            <w:tcW w:w="1276" w:type="dxa"/>
          </w:tcPr>
          <w:p w14:paraId="39927A6C" w14:textId="77777777" w:rsidR="006E3C95" w:rsidRDefault="006E3C95" w:rsidP="006E3C95">
            <w:pPr>
              <w:pStyle w:val="Paragraph"/>
              <w:spacing w:after="0"/>
              <w:rPr>
                <w:noProof/>
              </w:rPr>
            </w:pPr>
            <w:r>
              <w:rPr>
                <w:noProof/>
              </w:rPr>
              <w:t>-</w:t>
            </w:r>
          </w:p>
        </w:tc>
        <w:tc>
          <w:tcPr>
            <w:tcW w:w="992" w:type="dxa"/>
          </w:tcPr>
          <w:p w14:paraId="436F4B44" w14:textId="77777777" w:rsidR="006E3C95" w:rsidRDefault="006E3C95" w:rsidP="006E3C95">
            <w:pPr>
              <w:pStyle w:val="Paragraph"/>
              <w:spacing w:after="0"/>
              <w:rPr>
                <w:noProof/>
              </w:rPr>
            </w:pPr>
            <w:r>
              <w:rPr>
                <w:noProof/>
              </w:rPr>
              <w:t>31.12.2027</w:t>
            </w:r>
          </w:p>
        </w:tc>
      </w:tr>
      <w:tr w:rsidR="006E3C95" w14:paraId="3ECA6986" w14:textId="77777777" w:rsidTr="008924C5">
        <w:trPr>
          <w:cantSplit/>
        </w:trPr>
        <w:tc>
          <w:tcPr>
            <w:tcW w:w="779" w:type="dxa"/>
          </w:tcPr>
          <w:p w14:paraId="6E5B9B13" w14:textId="77777777" w:rsidR="006E3C95" w:rsidRDefault="006E3C95" w:rsidP="006E3C95">
            <w:pPr>
              <w:pStyle w:val="Paragraph"/>
              <w:spacing w:after="0"/>
              <w:rPr>
                <w:noProof/>
              </w:rPr>
            </w:pPr>
            <w:r>
              <w:rPr>
                <w:noProof/>
              </w:rPr>
              <w:t>0.5700</w:t>
            </w:r>
          </w:p>
        </w:tc>
        <w:tc>
          <w:tcPr>
            <w:tcW w:w="1276" w:type="dxa"/>
          </w:tcPr>
          <w:p w14:paraId="4B590975" w14:textId="77777777" w:rsidR="006E3C95" w:rsidRDefault="006E3C95" w:rsidP="006E3C95">
            <w:pPr>
              <w:pStyle w:val="Paragraph"/>
              <w:spacing w:after="0"/>
              <w:jc w:val="right"/>
              <w:rPr>
                <w:noProof/>
              </w:rPr>
            </w:pPr>
            <w:r>
              <w:rPr>
                <w:noProof/>
              </w:rPr>
              <w:t>ex 3204 17 00</w:t>
            </w:r>
          </w:p>
        </w:tc>
        <w:tc>
          <w:tcPr>
            <w:tcW w:w="709" w:type="dxa"/>
          </w:tcPr>
          <w:p w14:paraId="31CCBA87" w14:textId="77777777" w:rsidR="006E3C95" w:rsidRDefault="006E3C95" w:rsidP="006E3C95">
            <w:pPr>
              <w:pStyle w:val="Paragraph"/>
              <w:spacing w:after="0"/>
              <w:jc w:val="center"/>
              <w:rPr>
                <w:noProof/>
              </w:rPr>
            </w:pPr>
            <w:r>
              <w:rPr>
                <w:noProof/>
              </w:rPr>
              <w:t>85</w:t>
            </w:r>
          </w:p>
        </w:tc>
        <w:tc>
          <w:tcPr>
            <w:tcW w:w="3967" w:type="dxa"/>
          </w:tcPr>
          <w:p w14:paraId="161C8B89" w14:textId="77777777" w:rsidR="006E3C95" w:rsidRDefault="006E3C95" w:rsidP="006E3C95">
            <w:pPr>
              <w:pStyle w:val="Paragraph"/>
              <w:spacing w:after="0"/>
              <w:rPr>
                <w:noProof/>
              </w:rPr>
            </w:pPr>
            <w:r>
              <w:rPr>
                <w:noProof/>
              </w:rPr>
              <w:t>Colourant C.I. Pigment Blue 61 (CAS RN 1324-76-1) and preparations based thereon with a colourant C.I. Pigment Blue 61 content of 35 % or more by weight</w:t>
            </w:r>
          </w:p>
        </w:tc>
        <w:tc>
          <w:tcPr>
            <w:tcW w:w="994" w:type="dxa"/>
          </w:tcPr>
          <w:p w14:paraId="6021CCFA" w14:textId="77777777" w:rsidR="006E3C95" w:rsidRDefault="006E3C95" w:rsidP="006E3C95">
            <w:pPr>
              <w:pStyle w:val="Paragraph"/>
              <w:spacing w:after="0"/>
              <w:rPr>
                <w:noProof/>
              </w:rPr>
            </w:pPr>
            <w:r>
              <w:rPr>
                <w:noProof/>
              </w:rPr>
              <w:t>0 %</w:t>
            </w:r>
          </w:p>
        </w:tc>
        <w:tc>
          <w:tcPr>
            <w:tcW w:w="1276" w:type="dxa"/>
          </w:tcPr>
          <w:p w14:paraId="0BC1743B" w14:textId="77777777" w:rsidR="006E3C95" w:rsidRDefault="006E3C95" w:rsidP="006E3C95">
            <w:pPr>
              <w:pStyle w:val="Paragraph"/>
              <w:spacing w:after="0"/>
              <w:rPr>
                <w:noProof/>
              </w:rPr>
            </w:pPr>
            <w:r>
              <w:rPr>
                <w:noProof/>
              </w:rPr>
              <w:t>-</w:t>
            </w:r>
          </w:p>
        </w:tc>
        <w:tc>
          <w:tcPr>
            <w:tcW w:w="992" w:type="dxa"/>
          </w:tcPr>
          <w:p w14:paraId="1794B402" w14:textId="77777777" w:rsidR="006E3C95" w:rsidRDefault="006E3C95" w:rsidP="006E3C95">
            <w:pPr>
              <w:pStyle w:val="Paragraph"/>
              <w:spacing w:after="0"/>
              <w:rPr>
                <w:noProof/>
              </w:rPr>
            </w:pPr>
            <w:r>
              <w:rPr>
                <w:noProof/>
              </w:rPr>
              <w:t>31.12.2027</w:t>
            </w:r>
          </w:p>
        </w:tc>
      </w:tr>
      <w:tr w:rsidR="006E3C95" w14:paraId="1A583C25" w14:textId="77777777" w:rsidTr="008924C5">
        <w:trPr>
          <w:cantSplit/>
        </w:trPr>
        <w:tc>
          <w:tcPr>
            <w:tcW w:w="779" w:type="dxa"/>
          </w:tcPr>
          <w:p w14:paraId="763F0761" w14:textId="77777777" w:rsidR="006E3C95" w:rsidRDefault="006E3C95" w:rsidP="006E3C95">
            <w:pPr>
              <w:pStyle w:val="Paragraph"/>
              <w:spacing w:after="0"/>
              <w:rPr>
                <w:noProof/>
              </w:rPr>
            </w:pPr>
            <w:r>
              <w:rPr>
                <w:noProof/>
              </w:rPr>
              <w:t>0.5680</w:t>
            </w:r>
          </w:p>
        </w:tc>
        <w:tc>
          <w:tcPr>
            <w:tcW w:w="1276" w:type="dxa"/>
          </w:tcPr>
          <w:p w14:paraId="6B0AFBF0" w14:textId="77777777" w:rsidR="006E3C95" w:rsidRDefault="006E3C95" w:rsidP="006E3C95">
            <w:pPr>
              <w:pStyle w:val="Paragraph"/>
              <w:spacing w:after="0"/>
              <w:jc w:val="right"/>
              <w:rPr>
                <w:noProof/>
              </w:rPr>
            </w:pPr>
            <w:r>
              <w:rPr>
                <w:noProof/>
              </w:rPr>
              <w:t>ex 3204 17 00</w:t>
            </w:r>
          </w:p>
        </w:tc>
        <w:tc>
          <w:tcPr>
            <w:tcW w:w="709" w:type="dxa"/>
          </w:tcPr>
          <w:p w14:paraId="1F700F04" w14:textId="77777777" w:rsidR="006E3C95" w:rsidRDefault="006E3C95" w:rsidP="006E3C95">
            <w:pPr>
              <w:pStyle w:val="Paragraph"/>
              <w:spacing w:after="0"/>
              <w:jc w:val="center"/>
              <w:rPr>
                <w:noProof/>
              </w:rPr>
            </w:pPr>
            <w:r>
              <w:rPr>
                <w:noProof/>
              </w:rPr>
              <w:t>88</w:t>
            </w:r>
          </w:p>
        </w:tc>
        <w:tc>
          <w:tcPr>
            <w:tcW w:w="3967" w:type="dxa"/>
          </w:tcPr>
          <w:p w14:paraId="28FCC46D" w14:textId="77777777" w:rsidR="006E3C95" w:rsidRDefault="006E3C95" w:rsidP="006E3C95">
            <w:pPr>
              <w:pStyle w:val="Paragraph"/>
              <w:spacing w:after="0"/>
              <w:rPr>
                <w:noProof/>
              </w:rPr>
            </w:pPr>
            <w:r>
              <w:rPr>
                <w:noProof/>
              </w:rPr>
              <w:t>Colourant C.I. Pigment Violet 3 (CAS RN 1325-82-2 or CAS RN 101357-19-1) and preparations based thereon with a colourant C.I. Pigment Violet 3 content of 90 % or more by weight</w:t>
            </w:r>
          </w:p>
        </w:tc>
        <w:tc>
          <w:tcPr>
            <w:tcW w:w="994" w:type="dxa"/>
          </w:tcPr>
          <w:p w14:paraId="04085761" w14:textId="77777777" w:rsidR="006E3C95" w:rsidRDefault="006E3C95" w:rsidP="006E3C95">
            <w:pPr>
              <w:pStyle w:val="Paragraph"/>
              <w:spacing w:after="0"/>
              <w:rPr>
                <w:noProof/>
              </w:rPr>
            </w:pPr>
            <w:r>
              <w:rPr>
                <w:noProof/>
              </w:rPr>
              <w:t>0 %</w:t>
            </w:r>
          </w:p>
        </w:tc>
        <w:tc>
          <w:tcPr>
            <w:tcW w:w="1276" w:type="dxa"/>
          </w:tcPr>
          <w:p w14:paraId="4F0CC62E" w14:textId="77777777" w:rsidR="006E3C95" w:rsidRDefault="006E3C95" w:rsidP="006E3C95">
            <w:pPr>
              <w:pStyle w:val="Paragraph"/>
              <w:spacing w:after="0"/>
              <w:rPr>
                <w:noProof/>
              </w:rPr>
            </w:pPr>
            <w:r>
              <w:rPr>
                <w:noProof/>
              </w:rPr>
              <w:t>-</w:t>
            </w:r>
          </w:p>
        </w:tc>
        <w:tc>
          <w:tcPr>
            <w:tcW w:w="992" w:type="dxa"/>
          </w:tcPr>
          <w:p w14:paraId="381BB76A" w14:textId="77777777" w:rsidR="006E3C95" w:rsidRDefault="006E3C95" w:rsidP="006E3C95">
            <w:pPr>
              <w:pStyle w:val="Paragraph"/>
              <w:spacing w:after="0"/>
              <w:rPr>
                <w:noProof/>
              </w:rPr>
            </w:pPr>
            <w:r>
              <w:rPr>
                <w:noProof/>
              </w:rPr>
              <w:t>31.12.2027</w:t>
            </w:r>
          </w:p>
        </w:tc>
      </w:tr>
      <w:tr w:rsidR="006E3C95" w14:paraId="0A631E76" w14:textId="77777777" w:rsidTr="008924C5">
        <w:trPr>
          <w:cantSplit/>
        </w:trPr>
        <w:tc>
          <w:tcPr>
            <w:tcW w:w="779" w:type="dxa"/>
          </w:tcPr>
          <w:p w14:paraId="46081ABA" w14:textId="77777777" w:rsidR="006E3C95" w:rsidRDefault="006E3C95" w:rsidP="006E3C95">
            <w:pPr>
              <w:pStyle w:val="Paragraph"/>
              <w:spacing w:after="0"/>
              <w:rPr>
                <w:noProof/>
              </w:rPr>
            </w:pPr>
            <w:r>
              <w:rPr>
                <w:noProof/>
              </w:rPr>
              <w:t>0.6979</w:t>
            </w:r>
          </w:p>
        </w:tc>
        <w:tc>
          <w:tcPr>
            <w:tcW w:w="1276" w:type="dxa"/>
          </w:tcPr>
          <w:p w14:paraId="3FF62FC1" w14:textId="77777777" w:rsidR="006E3C95" w:rsidRDefault="006E3C95" w:rsidP="006E3C95">
            <w:pPr>
              <w:pStyle w:val="Paragraph"/>
              <w:spacing w:after="0"/>
              <w:jc w:val="right"/>
              <w:rPr>
                <w:noProof/>
              </w:rPr>
            </w:pPr>
            <w:r>
              <w:rPr>
                <w:noProof/>
              </w:rPr>
              <w:t>ex 3204 19 00</w:t>
            </w:r>
          </w:p>
        </w:tc>
        <w:tc>
          <w:tcPr>
            <w:tcW w:w="709" w:type="dxa"/>
          </w:tcPr>
          <w:p w14:paraId="6292E550" w14:textId="77777777" w:rsidR="006E3C95" w:rsidRDefault="006E3C95" w:rsidP="006E3C95">
            <w:pPr>
              <w:pStyle w:val="Paragraph"/>
              <w:spacing w:after="0"/>
              <w:jc w:val="center"/>
              <w:rPr>
                <w:noProof/>
              </w:rPr>
            </w:pPr>
            <w:r>
              <w:rPr>
                <w:noProof/>
              </w:rPr>
              <w:t>13</w:t>
            </w:r>
          </w:p>
        </w:tc>
        <w:tc>
          <w:tcPr>
            <w:tcW w:w="3967" w:type="dxa"/>
          </w:tcPr>
          <w:p w14:paraId="387424F9" w14:textId="77777777" w:rsidR="006E3C95" w:rsidRDefault="006E3C95" w:rsidP="006E3C95">
            <w:pPr>
              <w:pStyle w:val="Paragraph"/>
              <w:spacing w:after="0"/>
              <w:rPr>
                <w:noProof/>
              </w:rPr>
            </w:pPr>
            <w:r>
              <w:rPr>
                <w:noProof/>
              </w:rPr>
              <w:t>Colourant C.I. Sulphur Black 1 (CAS RN 1326-82-5) and preparations based thereon with a colourant C.I. Sulphur Black 1 content of 75 % or more by weight</w:t>
            </w:r>
          </w:p>
        </w:tc>
        <w:tc>
          <w:tcPr>
            <w:tcW w:w="994" w:type="dxa"/>
          </w:tcPr>
          <w:p w14:paraId="5ABB4869" w14:textId="77777777" w:rsidR="006E3C95" w:rsidRDefault="006E3C95" w:rsidP="006E3C95">
            <w:pPr>
              <w:pStyle w:val="Paragraph"/>
              <w:spacing w:after="0"/>
              <w:rPr>
                <w:noProof/>
              </w:rPr>
            </w:pPr>
            <w:r>
              <w:rPr>
                <w:noProof/>
              </w:rPr>
              <w:t>0 %</w:t>
            </w:r>
          </w:p>
        </w:tc>
        <w:tc>
          <w:tcPr>
            <w:tcW w:w="1276" w:type="dxa"/>
          </w:tcPr>
          <w:p w14:paraId="5DD5C9D2" w14:textId="77777777" w:rsidR="006E3C95" w:rsidRDefault="006E3C95" w:rsidP="006E3C95">
            <w:pPr>
              <w:pStyle w:val="Paragraph"/>
              <w:spacing w:after="0"/>
              <w:rPr>
                <w:noProof/>
              </w:rPr>
            </w:pPr>
            <w:r>
              <w:rPr>
                <w:noProof/>
              </w:rPr>
              <w:t>-</w:t>
            </w:r>
          </w:p>
        </w:tc>
        <w:tc>
          <w:tcPr>
            <w:tcW w:w="992" w:type="dxa"/>
          </w:tcPr>
          <w:p w14:paraId="6DAC69C8" w14:textId="77777777" w:rsidR="006E3C95" w:rsidRDefault="006E3C95" w:rsidP="006E3C95">
            <w:pPr>
              <w:pStyle w:val="Paragraph"/>
              <w:spacing w:after="0"/>
              <w:rPr>
                <w:noProof/>
              </w:rPr>
            </w:pPr>
            <w:r>
              <w:rPr>
                <w:noProof/>
              </w:rPr>
              <w:t>31.12.2026</w:t>
            </w:r>
          </w:p>
        </w:tc>
      </w:tr>
      <w:tr w:rsidR="006E3C95" w14:paraId="3855D137" w14:textId="77777777" w:rsidTr="008924C5">
        <w:trPr>
          <w:cantSplit/>
        </w:trPr>
        <w:tc>
          <w:tcPr>
            <w:tcW w:w="779" w:type="dxa"/>
          </w:tcPr>
          <w:p w14:paraId="179451A3" w14:textId="77777777" w:rsidR="006E3C95" w:rsidRDefault="006E3C95" w:rsidP="006E3C95">
            <w:pPr>
              <w:pStyle w:val="Paragraph"/>
              <w:spacing w:after="0"/>
              <w:rPr>
                <w:noProof/>
              </w:rPr>
            </w:pPr>
            <w:r>
              <w:rPr>
                <w:noProof/>
              </w:rPr>
              <w:t>0.6406</w:t>
            </w:r>
          </w:p>
        </w:tc>
        <w:tc>
          <w:tcPr>
            <w:tcW w:w="1276" w:type="dxa"/>
          </w:tcPr>
          <w:p w14:paraId="300C999B" w14:textId="77777777" w:rsidR="006E3C95" w:rsidRDefault="006E3C95" w:rsidP="006E3C95">
            <w:pPr>
              <w:pStyle w:val="Paragraph"/>
              <w:spacing w:after="0"/>
              <w:jc w:val="right"/>
              <w:rPr>
                <w:noProof/>
              </w:rPr>
            </w:pPr>
            <w:r>
              <w:rPr>
                <w:noProof/>
              </w:rPr>
              <w:t>ex 3204 19 00</w:t>
            </w:r>
          </w:p>
        </w:tc>
        <w:tc>
          <w:tcPr>
            <w:tcW w:w="709" w:type="dxa"/>
          </w:tcPr>
          <w:p w14:paraId="6E6D9C68" w14:textId="77777777" w:rsidR="006E3C95" w:rsidRDefault="006E3C95" w:rsidP="006E3C95">
            <w:pPr>
              <w:pStyle w:val="Paragraph"/>
              <w:spacing w:after="0"/>
              <w:jc w:val="center"/>
              <w:rPr>
                <w:noProof/>
              </w:rPr>
            </w:pPr>
            <w:r>
              <w:rPr>
                <w:noProof/>
              </w:rPr>
              <w:t>14</w:t>
            </w:r>
          </w:p>
        </w:tc>
        <w:tc>
          <w:tcPr>
            <w:tcW w:w="3967" w:type="dxa"/>
          </w:tcPr>
          <w:p w14:paraId="7E163E75" w14:textId="77777777" w:rsidR="006E3C95" w:rsidRDefault="006E3C95" w:rsidP="006E3C95">
            <w:pPr>
              <w:pStyle w:val="Paragraph"/>
              <w:spacing w:after="0"/>
              <w:rPr>
                <w:noProof/>
              </w:rPr>
            </w:pPr>
            <w:r>
              <w:rPr>
                <w:noProof/>
              </w:rPr>
              <w:t>Red colourant preparation, in a form of wet paste, containing by weight:</w:t>
            </w:r>
          </w:p>
          <w:tbl>
            <w:tblPr>
              <w:tblStyle w:val="Listdash"/>
              <w:tblW w:w="0" w:type="auto"/>
              <w:tblLayout w:type="fixed"/>
              <w:tblLook w:val="0000" w:firstRow="0" w:lastRow="0" w:firstColumn="0" w:lastColumn="0" w:noHBand="0" w:noVBand="0"/>
            </w:tblPr>
            <w:tblGrid>
              <w:gridCol w:w="220"/>
              <w:gridCol w:w="3599"/>
            </w:tblGrid>
            <w:tr w:rsidR="006E3C95" w14:paraId="47DD8BDD" w14:textId="77777777" w:rsidTr="008924C5">
              <w:tc>
                <w:tcPr>
                  <w:tcW w:w="220" w:type="dxa"/>
                </w:tcPr>
                <w:p w14:paraId="3667184C" w14:textId="77777777" w:rsidR="006E3C95" w:rsidRDefault="006E3C95" w:rsidP="006E3C95">
                  <w:pPr>
                    <w:pStyle w:val="Paragraph"/>
                    <w:spacing w:after="0"/>
                    <w:rPr>
                      <w:noProof/>
                    </w:rPr>
                  </w:pPr>
                  <w:r>
                    <w:rPr>
                      <w:noProof/>
                    </w:rPr>
                    <w:t>—</w:t>
                  </w:r>
                </w:p>
              </w:tc>
              <w:tc>
                <w:tcPr>
                  <w:tcW w:w="3599" w:type="dxa"/>
                </w:tcPr>
                <w:p w14:paraId="2C1BF6F3" w14:textId="77777777" w:rsidR="006E3C95" w:rsidRDefault="006E3C95" w:rsidP="006E3C95">
                  <w:pPr>
                    <w:pStyle w:val="Paragraph"/>
                    <w:spacing w:after="0"/>
                    <w:rPr>
                      <w:noProof/>
                    </w:rPr>
                  </w:pPr>
                  <w:r>
                    <w:rPr>
                      <w:noProof/>
                    </w:rPr>
                    <w:t>35 % or more but not more than 40 % of 1-[[4-(phenylazo)phenyl]azo]naphthalen-2-ol methyl derivatives (CAS RN 70879-65-1)</w:t>
                  </w:r>
                </w:p>
              </w:tc>
            </w:tr>
            <w:tr w:rsidR="006E3C95" w14:paraId="1759C9F8" w14:textId="77777777" w:rsidTr="008924C5">
              <w:tc>
                <w:tcPr>
                  <w:tcW w:w="220" w:type="dxa"/>
                </w:tcPr>
                <w:p w14:paraId="194B70FC" w14:textId="77777777" w:rsidR="006E3C95" w:rsidRDefault="006E3C95" w:rsidP="006E3C95">
                  <w:pPr>
                    <w:pStyle w:val="Paragraph"/>
                    <w:spacing w:after="0"/>
                    <w:rPr>
                      <w:noProof/>
                    </w:rPr>
                  </w:pPr>
                  <w:r>
                    <w:rPr>
                      <w:noProof/>
                    </w:rPr>
                    <w:t>—</w:t>
                  </w:r>
                </w:p>
              </w:tc>
              <w:tc>
                <w:tcPr>
                  <w:tcW w:w="3599" w:type="dxa"/>
                </w:tcPr>
                <w:p w14:paraId="7E3A22E6" w14:textId="77777777" w:rsidR="006E3C95" w:rsidRDefault="006E3C95" w:rsidP="006E3C95">
                  <w:pPr>
                    <w:pStyle w:val="Paragraph"/>
                    <w:spacing w:after="0"/>
                    <w:rPr>
                      <w:noProof/>
                    </w:rPr>
                  </w:pPr>
                  <w:r>
                    <w:rPr>
                      <w:noProof/>
                    </w:rPr>
                    <w:t>not more than 3 % of 1-(phenylazo)naphthalen-2-ol (CAS RN 842-07-9)</w:t>
                  </w:r>
                </w:p>
              </w:tc>
            </w:tr>
            <w:tr w:rsidR="006E3C95" w14:paraId="08F9B932" w14:textId="77777777" w:rsidTr="008924C5">
              <w:tc>
                <w:tcPr>
                  <w:tcW w:w="220" w:type="dxa"/>
                </w:tcPr>
                <w:p w14:paraId="6AA5DEAC" w14:textId="77777777" w:rsidR="006E3C95" w:rsidRDefault="006E3C95" w:rsidP="006E3C95">
                  <w:pPr>
                    <w:pStyle w:val="Paragraph"/>
                    <w:spacing w:after="0"/>
                    <w:rPr>
                      <w:noProof/>
                    </w:rPr>
                  </w:pPr>
                  <w:r>
                    <w:rPr>
                      <w:noProof/>
                    </w:rPr>
                    <w:t>—</w:t>
                  </w:r>
                </w:p>
              </w:tc>
              <w:tc>
                <w:tcPr>
                  <w:tcW w:w="3599" w:type="dxa"/>
                </w:tcPr>
                <w:p w14:paraId="785C536F" w14:textId="77777777" w:rsidR="006E3C95" w:rsidRDefault="006E3C95" w:rsidP="006E3C95">
                  <w:pPr>
                    <w:pStyle w:val="Paragraph"/>
                    <w:spacing w:after="0"/>
                    <w:rPr>
                      <w:noProof/>
                    </w:rPr>
                  </w:pPr>
                  <w:r>
                    <w:rPr>
                      <w:noProof/>
                    </w:rPr>
                    <w:t>not more than 3 % of 1-[(2-methylphenyl)azo]naphthalen-2-ol (CAS RN 2646-17-5)</w:t>
                  </w:r>
                </w:p>
              </w:tc>
            </w:tr>
            <w:tr w:rsidR="006E3C95" w14:paraId="360EC0ED" w14:textId="77777777" w:rsidTr="008924C5">
              <w:tc>
                <w:tcPr>
                  <w:tcW w:w="220" w:type="dxa"/>
                </w:tcPr>
                <w:p w14:paraId="6F426DFB" w14:textId="77777777" w:rsidR="006E3C95" w:rsidRDefault="006E3C95" w:rsidP="006E3C95">
                  <w:pPr>
                    <w:pStyle w:val="Paragraph"/>
                    <w:spacing w:after="0"/>
                    <w:rPr>
                      <w:noProof/>
                    </w:rPr>
                  </w:pPr>
                  <w:r>
                    <w:rPr>
                      <w:noProof/>
                    </w:rPr>
                    <w:t>—</w:t>
                  </w:r>
                </w:p>
              </w:tc>
              <w:tc>
                <w:tcPr>
                  <w:tcW w:w="3599" w:type="dxa"/>
                </w:tcPr>
                <w:p w14:paraId="62822693" w14:textId="77777777" w:rsidR="006E3C95" w:rsidRDefault="006E3C95" w:rsidP="006E3C95">
                  <w:pPr>
                    <w:pStyle w:val="Paragraph"/>
                    <w:spacing w:after="0"/>
                    <w:rPr>
                      <w:noProof/>
                    </w:rPr>
                  </w:pPr>
                  <w:r>
                    <w:rPr>
                      <w:noProof/>
                    </w:rPr>
                    <w:t>55 % or more but not more than 65 % of water</w:t>
                  </w:r>
                </w:p>
              </w:tc>
            </w:tr>
          </w:tbl>
          <w:p w14:paraId="6F0C10AC" w14:textId="77777777" w:rsidR="006E3C95" w:rsidRDefault="006E3C95" w:rsidP="006E3C95">
            <w:pPr>
              <w:pStyle w:val="Paragraph"/>
              <w:spacing w:after="0"/>
              <w:rPr>
                <w:noProof/>
              </w:rPr>
            </w:pPr>
          </w:p>
        </w:tc>
        <w:tc>
          <w:tcPr>
            <w:tcW w:w="994" w:type="dxa"/>
          </w:tcPr>
          <w:p w14:paraId="3CE888C0" w14:textId="77777777" w:rsidR="006E3C95" w:rsidRDefault="006E3C95" w:rsidP="006E3C95">
            <w:pPr>
              <w:pStyle w:val="Paragraph"/>
              <w:spacing w:after="0"/>
              <w:rPr>
                <w:noProof/>
              </w:rPr>
            </w:pPr>
            <w:r>
              <w:rPr>
                <w:noProof/>
              </w:rPr>
              <w:t>0 %</w:t>
            </w:r>
          </w:p>
        </w:tc>
        <w:tc>
          <w:tcPr>
            <w:tcW w:w="1276" w:type="dxa"/>
          </w:tcPr>
          <w:p w14:paraId="3FD307BD" w14:textId="77777777" w:rsidR="006E3C95" w:rsidRDefault="006E3C95" w:rsidP="006E3C95">
            <w:pPr>
              <w:pStyle w:val="Paragraph"/>
              <w:spacing w:after="0"/>
              <w:rPr>
                <w:noProof/>
              </w:rPr>
            </w:pPr>
            <w:r>
              <w:rPr>
                <w:noProof/>
              </w:rPr>
              <w:t>-</w:t>
            </w:r>
          </w:p>
        </w:tc>
        <w:tc>
          <w:tcPr>
            <w:tcW w:w="992" w:type="dxa"/>
          </w:tcPr>
          <w:p w14:paraId="1DDCBD45" w14:textId="77777777" w:rsidR="006E3C95" w:rsidRDefault="006E3C95" w:rsidP="006E3C95">
            <w:pPr>
              <w:pStyle w:val="Paragraph"/>
              <w:spacing w:after="0"/>
              <w:rPr>
                <w:noProof/>
              </w:rPr>
            </w:pPr>
            <w:r>
              <w:rPr>
                <w:noProof/>
              </w:rPr>
              <w:t>31.12.2024</w:t>
            </w:r>
          </w:p>
        </w:tc>
      </w:tr>
      <w:tr w:rsidR="006E3C95" w14:paraId="1EC0BEFD" w14:textId="77777777" w:rsidTr="008924C5">
        <w:trPr>
          <w:cantSplit/>
        </w:trPr>
        <w:tc>
          <w:tcPr>
            <w:tcW w:w="779" w:type="dxa"/>
          </w:tcPr>
          <w:p w14:paraId="4F47F9F4" w14:textId="77777777" w:rsidR="006E3C95" w:rsidRDefault="006E3C95" w:rsidP="006E3C95">
            <w:pPr>
              <w:pStyle w:val="Paragraph"/>
              <w:spacing w:after="0"/>
              <w:rPr>
                <w:noProof/>
              </w:rPr>
            </w:pPr>
            <w:r>
              <w:rPr>
                <w:noProof/>
              </w:rPr>
              <w:t>0.5100</w:t>
            </w:r>
          </w:p>
        </w:tc>
        <w:tc>
          <w:tcPr>
            <w:tcW w:w="1276" w:type="dxa"/>
          </w:tcPr>
          <w:p w14:paraId="174CF0B7" w14:textId="77777777" w:rsidR="006E3C95" w:rsidRDefault="006E3C95" w:rsidP="006E3C95">
            <w:pPr>
              <w:pStyle w:val="Paragraph"/>
              <w:spacing w:after="0"/>
              <w:jc w:val="right"/>
              <w:rPr>
                <w:noProof/>
              </w:rPr>
            </w:pPr>
            <w:r>
              <w:rPr>
                <w:noProof/>
              </w:rPr>
              <w:t>ex 3204 19 00</w:t>
            </w:r>
          </w:p>
        </w:tc>
        <w:tc>
          <w:tcPr>
            <w:tcW w:w="709" w:type="dxa"/>
          </w:tcPr>
          <w:p w14:paraId="7DBB659B" w14:textId="77777777" w:rsidR="006E3C95" w:rsidRDefault="006E3C95" w:rsidP="006E3C95">
            <w:pPr>
              <w:pStyle w:val="Paragraph"/>
              <w:spacing w:after="0"/>
              <w:jc w:val="center"/>
              <w:rPr>
                <w:noProof/>
              </w:rPr>
            </w:pPr>
            <w:r>
              <w:rPr>
                <w:noProof/>
              </w:rPr>
              <w:t>73</w:t>
            </w:r>
          </w:p>
        </w:tc>
        <w:tc>
          <w:tcPr>
            <w:tcW w:w="3967" w:type="dxa"/>
          </w:tcPr>
          <w:p w14:paraId="1935F64E" w14:textId="77777777" w:rsidR="006E3C95" w:rsidRDefault="006E3C95" w:rsidP="006E3C95">
            <w:pPr>
              <w:pStyle w:val="Paragraph"/>
              <w:spacing w:after="0"/>
              <w:rPr>
                <w:noProof/>
              </w:rPr>
            </w:pPr>
            <w:r>
              <w:rPr>
                <w:noProof/>
              </w:rPr>
              <w:t>Colourant C.I. Solvent Blue 104 (CAS RN 116-75-6) and preparations based thereon with a colourant C.I. Solvent Blue 104 content of 97 % or more by weight</w:t>
            </w:r>
          </w:p>
        </w:tc>
        <w:tc>
          <w:tcPr>
            <w:tcW w:w="994" w:type="dxa"/>
          </w:tcPr>
          <w:p w14:paraId="4636BFB7" w14:textId="77777777" w:rsidR="006E3C95" w:rsidRDefault="006E3C95" w:rsidP="006E3C95">
            <w:pPr>
              <w:pStyle w:val="Paragraph"/>
              <w:spacing w:after="0"/>
              <w:rPr>
                <w:noProof/>
              </w:rPr>
            </w:pPr>
            <w:r>
              <w:rPr>
                <w:noProof/>
              </w:rPr>
              <w:t>0 %</w:t>
            </w:r>
          </w:p>
        </w:tc>
        <w:tc>
          <w:tcPr>
            <w:tcW w:w="1276" w:type="dxa"/>
          </w:tcPr>
          <w:p w14:paraId="3D659DDB" w14:textId="77777777" w:rsidR="006E3C95" w:rsidRDefault="006E3C95" w:rsidP="006E3C95">
            <w:pPr>
              <w:pStyle w:val="Paragraph"/>
              <w:spacing w:after="0"/>
              <w:rPr>
                <w:noProof/>
              </w:rPr>
            </w:pPr>
            <w:r>
              <w:rPr>
                <w:noProof/>
              </w:rPr>
              <w:t>-</w:t>
            </w:r>
          </w:p>
        </w:tc>
        <w:tc>
          <w:tcPr>
            <w:tcW w:w="992" w:type="dxa"/>
          </w:tcPr>
          <w:p w14:paraId="7E65B43F" w14:textId="77777777" w:rsidR="006E3C95" w:rsidRDefault="006E3C95" w:rsidP="006E3C95">
            <w:pPr>
              <w:pStyle w:val="Paragraph"/>
              <w:spacing w:after="0"/>
              <w:rPr>
                <w:noProof/>
              </w:rPr>
            </w:pPr>
            <w:r>
              <w:rPr>
                <w:noProof/>
              </w:rPr>
              <w:t>31.12.2026</w:t>
            </w:r>
          </w:p>
        </w:tc>
      </w:tr>
      <w:tr w:rsidR="006E3C95" w14:paraId="440E6188" w14:textId="77777777" w:rsidTr="008924C5">
        <w:trPr>
          <w:cantSplit/>
        </w:trPr>
        <w:tc>
          <w:tcPr>
            <w:tcW w:w="779" w:type="dxa"/>
          </w:tcPr>
          <w:p w14:paraId="636BAB2D" w14:textId="77777777" w:rsidR="006E3C95" w:rsidRDefault="006E3C95" w:rsidP="006E3C95">
            <w:pPr>
              <w:pStyle w:val="Paragraph"/>
              <w:spacing w:after="0"/>
              <w:rPr>
                <w:noProof/>
              </w:rPr>
            </w:pPr>
            <w:r>
              <w:rPr>
                <w:noProof/>
              </w:rPr>
              <w:t>0.5282</w:t>
            </w:r>
          </w:p>
        </w:tc>
        <w:tc>
          <w:tcPr>
            <w:tcW w:w="1276" w:type="dxa"/>
          </w:tcPr>
          <w:p w14:paraId="3492D130" w14:textId="77777777" w:rsidR="006E3C95" w:rsidRDefault="006E3C95" w:rsidP="006E3C95">
            <w:pPr>
              <w:pStyle w:val="Paragraph"/>
              <w:spacing w:after="0"/>
              <w:jc w:val="right"/>
              <w:rPr>
                <w:noProof/>
              </w:rPr>
            </w:pPr>
            <w:r>
              <w:rPr>
                <w:noProof/>
              </w:rPr>
              <w:t>ex 3204 19 00</w:t>
            </w:r>
          </w:p>
        </w:tc>
        <w:tc>
          <w:tcPr>
            <w:tcW w:w="709" w:type="dxa"/>
          </w:tcPr>
          <w:p w14:paraId="7F6FF13B" w14:textId="77777777" w:rsidR="006E3C95" w:rsidRDefault="006E3C95" w:rsidP="006E3C95">
            <w:pPr>
              <w:pStyle w:val="Paragraph"/>
              <w:spacing w:after="0"/>
              <w:jc w:val="center"/>
              <w:rPr>
                <w:noProof/>
              </w:rPr>
            </w:pPr>
            <w:r>
              <w:rPr>
                <w:noProof/>
              </w:rPr>
              <w:t>77</w:t>
            </w:r>
          </w:p>
        </w:tc>
        <w:tc>
          <w:tcPr>
            <w:tcW w:w="3967" w:type="dxa"/>
          </w:tcPr>
          <w:p w14:paraId="048659A0" w14:textId="77777777" w:rsidR="006E3C95" w:rsidRDefault="006E3C95" w:rsidP="006E3C95">
            <w:pPr>
              <w:pStyle w:val="Paragraph"/>
              <w:spacing w:after="0"/>
              <w:rPr>
                <w:noProof/>
              </w:rPr>
            </w:pPr>
            <w:r>
              <w:rPr>
                <w:noProof/>
              </w:rPr>
              <w:t>Colourant C.I. Solvent Yellow 98 (CAS RN 27870-92-4 or CAS RN 12671-74-8) and preparations based thereon with a colourant C.I. Solvent Yellow 98 content of 95 % or more by weight</w:t>
            </w:r>
          </w:p>
        </w:tc>
        <w:tc>
          <w:tcPr>
            <w:tcW w:w="994" w:type="dxa"/>
          </w:tcPr>
          <w:p w14:paraId="312905E6" w14:textId="77777777" w:rsidR="006E3C95" w:rsidRDefault="006E3C95" w:rsidP="006E3C95">
            <w:pPr>
              <w:pStyle w:val="Paragraph"/>
              <w:spacing w:after="0"/>
              <w:rPr>
                <w:noProof/>
              </w:rPr>
            </w:pPr>
            <w:r>
              <w:rPr>
                <w:noProof/>
              </w:rPr>
              <w:t>0 %</w:t>
            </w:r>
          </w:p>
        </w:tc>
        <w:tc>
          <w:tcPr>
            <w:tcW w:w="1276" w:type="dxa"/>
          </w:tcPr>
          <w:p w14:paraId="0DD419EE" w14:textId="77777777" w:rsidR="006E3C95" w:rsidRDefault="006E3C95" w:rsidP="006E3C95">
            <w:pPr>
              <w:pStyle w:val="Paragraph"/>
              <w:spacing w:after="0"/>
              <w:rPr>
                <w:noProof/>
              </w:rPr>
            </w:pPr>
            <w:r>
              <w:rPr>
                <w:noProof/>
              </w:rPr>
              <w:t>-</w:t>
            </w:r>
          </w:p>
        </w:tc>
        <w:tc>
          <w:tcPr>
            <w:tcW w:w="992" w:type="dxa"/>
          </w:tcPr>
          <w:p w14:paraId="1CF37CFB" w14:textId="77777777" w:rsidR="006E3C95" w:rsidRDefault="006E3C95" w:rsidP="006E3C95">
            <w:pPr>
              <w:pStyle w:val="Paragraph"/>
              <w:spacing w:after="0"/>
              <w:rPr>
                <w:noProof/>
              </w:rPr>
            </w:pPr>
            <w:r>
              <w:rPr>
                <w:noProof/>
              </w:rPr>
              <w:t>31.12.2026</w:t>
            </w:r>
          </w:p>
        </w:tc>
      </w:tr>
      <w:tr w:rsidR="006E3C95" w14:paraId="47658162" w14:textId="77777777" w:rsidTr="008924C5">
        <w:trPr>
          <w:cantSplit/>
        </w:trPr>
        <w:tc>
          <w:tcPr>
            <w:tcW w:w="779" w:type="dxa"/>
          </w:tcPr>
          <w:p w14:paraId="76C068A8" w14:textId="77777777" w:rsidR="006E3C95" w:rsidRDefault="006E3C95" w:rsidP="006E3C95">
            <w:pPr>
              <w:pStyle w:val="Paragraph"/>
              <w:spacing w:after="0"/>
              <w:rPr>
                <w:noProof/>
              </w:rPr>
            </w:pPr>
            <w:r>
              <w:rPr>
                <w:noProof/>
              </w:rPr>
              <w:t>0.4058</w:t>
            </w:r>
          </w:p>
        </w:tc>
        <w:tc>
          <w:tcPr>
            <w:tcW w:w="1276" w:type="dxa"/>
          </w:tcPr>
          <w:p w14:paraId="4E7BF575" w14:textId="77777777" w:rsidR="006E3C95" w:rsidRDefault="006E3C95" w:rsidP="006E3C95">
            <w:pPr>
              <w:pStyle w:val="Paragraph"/>
              <w:spacing w:after="0"/>
              <w:jc w:val="right"/>
              <w:rPr>
                <w:noProof/>
              </w:rPr>
            </w:pPr>
            <w:r>
              <w:rPr>
                <w:noProof/>
              </w:rPr>
              <w:t>ex 3204 20 00</w:t>
            </w:r>
          </w:p>
        </w:tc>
        <w:tc>
          <w:tcPr>
            <w:tcW w:w="709" w:type="dxa"/>
          </w:tcPr>
          <w:p w14:paraId="0484703C" w14:textId="77777777" w:rsidR="006E3C95" w:rsidRDefault="006E3C95" w:rsidP="006E3C95">
            <w:pPr>
              <w:pStyle w:val="Paragraph"/>
              <w:spacing w:after="0"/>
              <w:jc w:val="center"/>
              <w:rPr>
                <w:noProof/>
              </w:rPr>
            </w:pPr>
            <w:r>
              <w:rPr>
                <w:noProof/>
              </w:rPr>
              <w:t>10</w:t>
            </w:r>
          </w:p>
        </w:tc>
        <w:tc>
          <w:tcPr>
            <w:tcW w:w="3967" w:type="dxa"/>
          </w:tcPr>
          <w:p w14:paraId="67D26265" w14:textId="77777777" w:rsidR="006E3C95" w:rsidRDefault="006E3C95" w:rsidP="006E3C95">
            <w:pPr>
              <w:pStyle w:val="Paragraph"/>
              <w:spacing w:after="0"/>
              <w:rPr>
                <w:noProof/>
              </w:rPr>
            </w:pPr>
            <w:r>
              <w:rPr>
                <w:noProof/>
              </w:rPr>
              <w:t>Colourant C.I. Fluorescent Brightener 184 (CAS RN 7128-64-5) and preparations based thereon with a colourant C.I. Fluorescent Brightener 184 content of 20 % or more by weight</w:t>
            </w:r>
          </w:p>
        </w:tc>
        <w:tc>
          <w:tcPr>
            <w:tcW w:w="994" w:type="dxa"/>
          </w:tcPr>
          <w:p w14:paraId="0D15AA2A" w14:textId="77777777" w:rsidR="006E3C95" w:rsidRDefault="006E3C95" w:rsidP="006E3C95">
            <w:pPr>
              <w:pStyle w:val="Paragraph"/>
              <w:spacing w:after="0"/>
              <w:rPr>
                <w:noProof/>
              </w:rPr>
            </w:pPr>
            <w:r>
              <w:rPr>
                <w:noProof/>
              </w:rPr>
              <w:t>0 %</w:t>
            </w:r>
          </w:p>
        </w:tc>
        <w:tc>
          <w:tcPr>
            <w:tcW w:w="1276" w:type="dxa"/>
          </w:tcPr>
          <w:p w14:paraId="132DCF33" w14:textId="77777777" w:rsidR="006E3C95" w:rsidRDefault="006E3C95" w:rsidP="006E3C95">
            <w:pPr>
              <w:pStyle w:val="Paragraph"/>
              <w:spacing w:after="0"/>
              <w:rPr>
                <w:noProof/>
              </w:rPr>
            </w:pPr>
            <w:r>
              <w:rPr>
                <w:noProof/>
              </w:rPr>
              <w:t>-</w:t>
            </w:r>
          </w:p>
        </w:tc>
        <w:tc>
          <w:tcPr>
            <w:tcW w:w="992" w:type="dxa"/>
          </w:tcPr>
          <w:p w14:paraId="5F728502" w14:textId="77777777" w:rsidR="006E3C95" w:rsidRDefault="006E3C95" w:rsidP="006E3C95">
            <w:pPr>
              <w:pStyle w:val="Paragraph"/>
              <w:spacing w:after="0"/>
              <w:rPr>
                <w:noProof/>
              </w:rPr>
            </w:pPr>
            <w:r>
              <w:rPr>
                <w:noProof/>
              </w:rPr>
              <w:t>31.12.2026</w:t>
            </w:r>
          </w:p>
        </w:tc>
      </w:tr>
      <w:tr w:rsidR="006E3C95" w14:paraId="77F65005" w14:textId="77777777" w:rsidTr="008924C5">
        <w:trPr>
          <w:cantSplit/>
        </w:trPr>
        <w:tc>
          <w:tcPr>
            <w:tcW w:w="779" w:type="dxa"/>
          </w:tcPr>
          <w:p w14:paraId="1C215669" w14:textId="77777777" w:rsidR="006E3C95" w:rsidRDefault="006E3C95" w:rsidP="006E3C95">
            <w:pPr>
              <w:pStyle w:val="Paragraph"/>
              <w:spacing w:after="0"/>
              <w:rPr>
                <w:noProof/>
              </w:rPr>
            </w:pPr>
            <w:r>
              <w:rPr>
                <w:noProof/>
              </w:rPr>
              <w:t>0.5395</w:t>
            </w:r>
          </w:p>
        </w:tc>
        <w:tc>
          <w:tcPr>
            <w:tcW w:w="1276" w:type="dxa"/>
          </w:tcPr>
          <w:p w14:paraId="45FCAA66" w14:textId="77777777" w:rsidR="006E3C95" w:rsidRDefault="006E3C95" w:rsidP="006E3C95">
            <w:pPr>
              <w:pStyle w:val="Paragraph"/>
              <w:spacing w:after="0"/>
              <w:jc w:val="right"/>
              <w:rPr>
                <w:noProof/>
              </w:rPr>
            </w:pPr>
            <w:r>
              <w:rPr>
                <w:noProof/>
              </w:rPr>
              <w:t>ex 3204 20 00</w:t>
            </w:r>
          </w:p>
        </w:tc>
        <w:tc>
          <w:tcPr>
            <w:tcW w:w="709" w:type="dxa"/>
          </w:tcPr>
          <w:p w14:paraId="0921E400" w14:textId="77777777" w:rsidR="006E3C95" w:rsidRDefault="006E3C95" w:rsidP="006E3C95">
            <w:pPr>
              <w:pStyle w:val="Paragraph"/>
              <w:spacing w:after="0"/>
              <w:jc w:val="center"/>
              <w:rPr>
                <w:noProof/>
              </w:rPr>
            </w:pPr>
            <w:r>
              <w:rPr>
                <w:noProof/>
              </w:rPr>
              <w:t>30</w:t>
            </w:r>
          </w:p>
        </w:tc>
        <w:tc>
          <w:tcPr>
            <w:tcW w:w="3967" w:type="dxa"/>
          </w:tcPr>
          <w:p w14:paraId="7434786A" w14:textId="77777777" w:rsidR="006E3C95" w:rsidRDefault="006E3C95" w:rsidP="006E3C95">
            <w:pPr>
              <w:pStyle w:val="Paragraph"/>
              <w:spacing w:after="0"/>
              <w:rPr>
                <w:noProof/>
              </w:rPr>
            </w:pPr>
            <w:r>
              <w:rPr>
                <w:noProof/>
              </w:rPr>
              <w:t>Colourant C.I. Fluorescent Brightener 351 (CAS RN 27344-41-8) and preparations based thereon with a colourant C.I. Fluorescent Brightener 351 content of 90 % or more by weight</w:t>
            </w:r>
          </w:p>
        </w:tc>
        <w:tc>
          <w:tcPr>
            <w:tcW w:w="994" w:type="dxa"/>
          </w:tcPr>
          <w:p w14:paraId="1BFC5EFD" w14:textId="77777777" w:rsidR="006E3C95" w:rsidRDefault="006E3C95" w:rsidP="006E3C95">
            <w:pPr>
              <w:pStyle w:val="Paragraph"/>
              <w:spacing w:after="0"/>
              <w:rPr>
                <w:noProof/>
              </w:rPr>
            </w:pPr>
            <w:r>
              <w:rPr>
                <w:noProof/>
              </w:rPr>
              <w:t>0 %</w:t>
            </w:r>
          </w:p>
        </w:tc>
        <w:tc>
          <w:tcPr>
            <w:tcW w:w="1276" w:type="dxa"/>
          </w:tcPr>
          <w:p w14:paraId="3BD4D9B7" w14:textId="77777777" w:rsidR="006E3C95" w:rsidRDefault="006E3C95" w:rsidP="006E3C95">
            <w:pPr>
              <w:pStyle w:val="Paragraph"/>
              <w:spacing w:after="0"/>
              <w:rPr>
                <w:noProof/>
              </w:rPr>
            </w:pPr>
            <w:r>
              <w:rPr>
                <w:noProof/>
              </w:rPr>
              <w:t>-</w:t>
            </w:r>
          </w:p>
        </w:tc>
        <w:tc>
          <w:tcPr>
            <w:tcW w:w="992" w:type="dxa"/>
          </w:tcPr>
          <w:p w14:paraId="6FB11818" w14:textId="77777777" w:rsidR="006E3C95" w:rsidRDefault="006E3C95" w:rsidP="006E3C95">
            <w:pPr>
              <w:pStyle w:val="Paragraph"/>
              <w:spacing w:after="0"/>
              <w:rPr>
                <w:noProof/>
              </w:rPr>
            </w:pPr>
            <w:r>
              <w:rPr>
                <w:noProof/>
              </w:rPr>
              <w:t>31.12.2026</w:t>
            </w:r>
          </w:p>
        </w:tc>
      </w:tr>
      <w:tr w:rsidR="006E3C95" w14:paraId="0DC83C91" w14:textId="77777777" w:rsidTr="008924C5">
        <w:trPr>
          <w:cantSplit/>
        </w:trPr>
        <w:tc>
          <w:tcPr>
            <w:tcW w:w="779" w:type="dxa"/>
          </w:tcPr>
          <w:p w14:paraId="3F68C109" w14:textId="77777777" w:rsidR="006E3C95" w:rsidRDefault="006E3C95" w:rsidP="006E3C95">
            <w:pPr>
              <w:pStyle w:val="Paragraph"/>
              <w:spacing w:after="0"/>
              <w:rPr>
                <w:noProof/>
              </w:rPr>
            </w:pPr>
            <w:r>
              <w:rPr>
                <w:noProof/>
              </w:rPr>
              <w:t>0.6473</w:t>
            </w:r>
          </w:p>
        </w:tc>
        <w:tc>
          <w:tcPr>
            <w:tcW w:w="1276" w:type="dxa"/>
          </w:tcPr>
          <w:p w14:paraId="30C23B6E" w14:textId="77777777" w:rsidR="006E3C95" w:rsidRDefault="006E3C95" w:rsidP="006E3C95">
            <w:pPr>
              <w:pStyle w:val="Paragraph"/>
              <w:spacing w:after="0"/>
              <w:jc w:val="right"/>
              <w:rPr>
                <w:noProof/>
              </w:rPr>
            </w:pPr>
            <w:r>
              <w:rPr>
                <w:noProof/>
              </w:rPr>
              <w:t>ex 3204 90 00</w:t>
            </w:r>
          </w:p>
        </w:tc>
        <w:tc>
          <w:tcPr>
            <w:tcW w:w="709" w:type="dxa"/>
          </w:tcPr>
          <w:p w14:paraId="266EB78A" w14:textId="77777777" w:rsidR="006E3C95" w:rsidRDefault="006E3C95" w:rsidP="006E3C95">
            <w:pPr>
              <w:pStyle w:val="Paragraph"/>
              <w:spacing w:after="0"/>
              <w:jc w:val="center"/>
              <w:rPr>
                <w:noProof/>
              </w:rPr>
            </w:pPr>
            <w:r>
              <w:rPr>
                <w:noProof/>
              </w:rPr>
              <w:t>10</w:t>
            </w:r>
          </w:p>
        </w:tc>
        <w:tc>
          <w:tcPr>
            <w:tcW w:w="3967" w:type="dxa"/>
          </w:tcPr>
          <w:p w14:paraId="0083F50A" w14:textId="77777777" w:rsidR="006E3C95" w:rsidRDefault="006E3C95" w:rsidP="006E3C95">
            <w:pPr>
              <w:pStyle w:val="Paragraph"/>
              <w:spacing w:after="0"/>
              <w:rPr>
                <w:noProof/>
              </w:rPr>
            </w:pPr>
            <w:r>
              <w:rPr>
                <w:noProof/>
              </w:rPr>
              <w:t>Colourant C.I Solvent Yellow 172 (also known as C.I. Solvent Yellow 135) (CAS RN 68427-35-0) and preparations based thereon with a colourant C.I Solvent Yellow 172 (also known as C.I. Solvent Yellow 135)  content of 90 % or more by weight</w:t>
            </w:r>
          </w:p>
        </w:tc>
        <w:tc>
          <w:tcPr>
            <w:tcW w:w="994" w:type="dxa"/>
          </w:tcPr>
          <w:p w14:paraId="615C342F" w14:textId="77777777" w:rsidR="006E3C95" w:rsidRDefault="006E3C95" w:rsidP="006E3C95">
            <w:pPr>
              <w:pStyle w:val="Paragraph"/>
              <w:spacing w:after="0"/>
              <w:rPr>
                <w:noProof/>
              </w:rPr>
            </w:pPr>
            <w:r>
              <w:rPr>
                <w:noProof/>
              </w:rPr>
              <w:t>0 %</w:t>
            </w:r>
          </w:p>
        </w:tc>
        <w:tc>
          <w:tcPr>
            <w:tcW w:w="1276" w:type="dxa"/>
          </w:tcPr>
          <w:p w14:paraId="294AC7B8" w14:textId="77777777" w:rsidR="006E3C95" w:rsidRDefault="006E3C95" w:rsidP="006E3C95">
            <w:pPr>
              <w:pStyle w:val="Paragraph"/>
              <w:spacing w:after="0"/>
              <w:rPr>
                <w:noProof/>
              </w:rPr>
            </w:pPr>
            <w:r>
              <w:rPr>
                <w:noProof/>
              </w:rPr>
              <w:t>-</w:t>
            </w:r>
          </w:p>
        </w:tc>
        <w:tc>
          <w:tcPr>
            <w:tcW w:w="992" w:type="dxa"/>
          </w:tcPr>
          <w:p w14:paraId="34DC9837" w14:textId="77777777" w:rsidR="006E3C95" w:rsidRDefault="006E3C95" w:rsidP="006E3C95">
            <w:pPr>
              <w:pStyle w:val="Paragraph"/>
              <w:spacing w:after="0"/>
              <w:rPr>
                <w:noProof/>
              </w:rPr>
            </w:pPr>
            <w:r>
              <w:rPr>
                <w:noProof/>
              </w:rPr>
              <w:t>31.12.2024</w:t>
            </w:r>
          </w:p>
        </w:tc>
      </w:tr>
      <w:tr w:rsidR="006E3C95" w14:paraId="3539B242" w14:textId="77777777" w:rsidTr="008924C5">
        <w:trPr>
          <w:cantSplit/>
        </w:trPr>
        <w:tc>
          <w:tcPr>
            <w:tcW w:w="779" w:type="dxa"/>
          </w:tcPr>
          <w:p w14:paraId="55C83E32" w14:textId="77777777" w:rsidR="006E3C95" w:rsidRDefault="006E3C95" w:rsidP="006E3C95">
            <w:pPr>
              <w:pStyle w:val="Paragraph"/>
              <w:spacing w:after="0"/>
              <w:rPr>
                <w:noProof/>
              </w:rPr>
            </w:pPr>
            <w:r>
              <w:rPr>
                <w:noProof/>
              </w:rPr>
              <w:t>0.3707</w:t>
            </w:r>
          </w:p>
        </w:tc>
        <w:tc>
          <w:tcPr>
            <w:tcW w:w="1276" w:type="dxa"/>
          </w:tcPr>
          <w:p w14:paraId="7E06F4DA" w14:textId="77777777" w:rsidR="006E3C95" w:rsidRDefault="006E3C95" w:rsidP="006E3C95">
            <w:pPr>
              <w:pStyle w:val="Paragraph"/>
              <w:spacing w:after="0"/>
              <w:jc w:val="right"/>
              <w:rPr>
                <w:noProof/>
              </w:rPr>
            </w:pPr>
            <w:r>
              <w:rPr>
                <w:rStyle w:val="FootnoteReference"/>
                <w:noProof/>
              </w:rPr>
              <w:t>*</w:t>
            </w:r>
            <w:r>
              <w:rPr>
                <w:noProof/>
              </w:rPr>
              <w:t>ex 3205 00 00</w:t>
            </w:r>
          </w:p>
        </w:tc>
        <w:tc>
          <w:tcPr>
            <w:tcW w:w="709" w:type="dxa"/>
          </w:tcPr>
          <w:p w14:paraId="6BEC5697" w14:textId="77777777" w:rsidR="006E3C95" w:rsidRDefault="006E3C95" w:rsidP="006E3C95">
            <w:pPr>
              <w:pStyle w:val="Paragraph"/>
              <w:spacing w:after="0"/>
              <w:jc w:val="center"/>
              <w:rPr>
                <w:noProof/>
              </w:rPr>
            </w:pPr>
            <w:r>
              <w:rPr>
                <w:noProof/>
              </w:rPr>
              <w:t>10</w:t>
            </w:r>
          </w:p>
        </w:tc>
        <w:tc>
          <w:tcPr>
            <w:tcW w:w="3967" w:type="dxa"/>
          </w:tcPr>
          <w:p w14:paraId="64C2C162" w14:textId="77777777" w:rsidR="006E3C95" w:rsidRDefault="006E3C95" w:rsidP="006E3C95">
            <w:pPr>
              <w:pStyle w:val="Paragraph"/>
              <w:spacing w:after="0"/>
              <w:rPr>
                <w:noProof/>
              </w:rPr>
            </w:pPr>
            <w:r>
              <w:rPr>
                <w:noProof/>
              </w:rPr>
              <w:t>Aluminium lakes prepared from dyes for use in the manufacture of pigments for the pharmaceutical industry</w:t>
            </w:r>
          </w:p>
          <w:p w14:paraId="1E81C76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3CBD5D1" w14:textId="77777777" w:rsidR="006E3C95" w:rsidRDefault="006E3C95" w:rsidP="006E3C95">
            <w:pPr>
              <w:pStyle w:val="Paragraph"/>
              <w:spacing w:after="0"/>
              <w:rPr>
                <w:noProof/>
              </w:rPr>
            </w:pPr>
            <w:r>
              <w:rPr>
                <w:noProof/>
              </w:rPr>
              <w:t>0 %</w:t>
            </w:r>
          </w:p>
        </w:tc>
        <w:tc>
          <w:tcPr>
            <w:tcW w:w="1276" w:type="dxa"/>
          </w:tcPr>
          <w:p w14:paraId="6DD6A87C" w14:textId="77777777" w:rsidR="006E3C95" w:rsidRDefault="006E3C95" w:rsidP="006E3C95">
            <w:pPr>
              <w:pStyle w:val="Paragraph"/>
              <w:spacing w:after="0"/>
              <w:rPr>
                <w:noProof/>
              </w:rPr>
            </w:pPr>
            <w:r>
              <w:rPr>
                <w:noProof/>
              </w:rPr>
              <w:t>-</w:t>
            </w:r>
          </w:p>
        </w:tc>
        <w:tc>
          <w:tcPr>
            <w:tcW w:w="992" w:type="dxa"/>
          </w:tcPr>
          <w:p w14:paraId="5F0A9D19" w14:textId="77777777" w:rsidR="006E3C95" w:rsidRDefault="006E3C95" w:rsidP="006E3C95">
            <w:pPr>
              <w:pStyle w:val="Paragraph"/>
              <w:spacing w:after="0"/>
              <w:rPr>
                <w:noProof/>
              </w:rPr>
            </w:pPr>
            <w:r>
              <w:rPr>
                <w:noProof/>
              </w:rPr>
              <w:t>31.12.2024</w:t>
            </w:r>
          </w:p>
        </w:tc>
      </w:tr>
      <w:tr w:rsidR="006E3C95" w14:paraId="06F59AD7" w14:textId="77777777" w:rsidTr="008924C5">
        <w:trPr>
          <w:cantSplit/>
        </w:trPr>
        <w:tc>
          <w:tcPr>
            <w:tcW w:w="779" w:type="dxa"/>
          </w:tcPr>
          <w:p w14:paraId="01785038" w14:textId="77777777" w:rsidR="006E3C95" w:rsidRDefault="006E3C95" w:rsidP="006E3C95">
            <w:pPr>
              <w:pStyle w:val="Paragraph"/>
              <w:spacing w:after="0"/>
              <w:rPr>
                <w:noProof/>
              </w:rPr>
            </w:pPr>
            <w:r>
              <w:rPr>
                <w:noProof/>
              </w:rPr>
              <w:t>0.7658</w:t>
            </w:r>
          </w:p>
        </w:tc>
        <w:tc>
          <w:tcPr>
            <w:tcW w:w="1276" w:type="dxa"/>
          </w:tcPr>
          <w:p w14:paraId="7FAA1755" w14:textId="77777777" w:rsidR="006E3C95" w:rsidRDefault="006E3C95" w:rsidP="006E3C95">
            <w:pPr>
              <w:pStyle w:val="Paragraph"/>
              <w:spacing w:after="0"/>
              <w:jc w:val="right"/>
              <w:rPr>
                <w:noProof/>
              </w:rPr>
            </w:pPr>
            <w:r>
              <w:rPr>
                <w:rStyle w:val="FootnoteReference"/>
                <w:noProof/>
              </w:rPr>
              <w:t>*</w:t>
            </w:r>
            <w:r>
              <w:rPr>
                <w:noProof/>
              </w:rPr>
              <w:t>ex 3205 00 00</w:t>
            </w:r>
          </w:p>
        </w:tc>
        <w:tc>
          <w:tcPr>
            <w:tcW w:w="709" w:type="dxa"/>
          </w:tcPr>
          <w:p w14:paraId="3B4E116A" w14:textId="77777777" w:rsidR="006E3C95" w:rsidRDefault="006E3C95" w:rsidP="006E3C95">
            <w:pPr>
              <w:pStyle w:val="Paragraph"/>
              <w:spacing w:after="0"/>
              <w:jc w:val="center"/>
              <w:rPr>
                <w:noProof/>
              </w:rPr>
            </w:pPr>
            <w:r>
              <w:rPr>
                <w:noProof/>
              </w:rPr>
              <w:t>20</w:t>
            </w:r>
          </w:p>
        </w:tc>
        <w:tc>
          <w:tcPr>
            <w:tcW w:w="3967" w:type="dxa"/>
          </w:tcPr>
          <w:p w14:paraId="3CFEE65A" w14:textId="77777777" w:rsidR="006E3C95" w:rsidRDefault="006E3C95" w:rsidP="006E3C95">
            <w:pPr>
              <w:pStyle w:val="Paragraph"/>
              <w:spacing w:after="0"/>
              <w:rPr>
                <w:noProof/>
              </w:rPr>
            </w:pPr>
            <w:r>
              <w:rPr>
                <w:noProof/>
              </w:rPr>
              <w:t>Colourant C.I. Solvent Red 48 (CAS RN 13473-26-2) preparation, in a form of dry powder, containing by weight:</w:t>
            </w:r>
          </w:p>
          <w:tbl>
            <w:tblPr>
              <w:tblStyle w:val="Listdash"/>
              <w:tblW w:w="0" w:type="auto"/>
              <w:tblLayout w:type="fixed"/>
              <w:tblLook w:val="0000" w:firstRow="0" w:lastRow="0" w:firstColumn="0" w:lastColumn="0" w:noHBand="0" w:noVBand="0"/>
            </w:tblPr>
            <w:tblGrid>
              <w:gridCol w:w="220"/>
              <w:gridCol w:w="3599"/>
            </w:tblGrid>
            <w:tr w:rsidR="006E3C95" w14:paraId="29E3CA3B" w14:textId="77777777" w:rsidTr="008924C5">
              <w:tc>
                <w:tcPr>
                  <w:tcW w:w="220" w:type="dxa"/>
                </w:tcPr>
                <w:p w14:paraId="19D7D22E" w14:textId="77777777" w:rsidR="006E3C95" w:rsidRDefault="006E3C95" w:rsidP="006E3C95">
                  <w:pPr>
                    <w:pStyle w:val="Paragraph"/>
                    <w:spacing w:after="0"/>
                    <w:rPr>
                      <w:noProof/>
                    </w:rPr>
                  </w:pPr>
                  <w:r>
                    <w:rPr>
                      <w:noProof/>
                    </w:rPr>
                    <w:t>—</w:t>
                  </w:r>
                </w:p>
              </w:tc>
              <w:tc>
                <w:tcPr>
                  <w:tcW w:w="3599" w:type="dxa"/>
                </w:tcPr>
                <w:p w14:paraId="07A6ED21" w14:textId="77777777" w:rsidR="006E3C95" w:rsidRDefault="006E3C95" w:rsidP="006E3C95">
                  <w:pPr>
                    <w:pStyle w:val="Paragraph"/>
                    <w:spacing w:after="0"/>
                    <w:rPr>
                      <w:noProof/>
                    </w:rPr>
                  </w:pPr>
                  <w:r>
                    <w:rPr>
                      <w:noProof/>
                    </w:rPr>
                    <w:t>16 % or more but not more than 25 % of Colourant C.I. Solvent Red 48 (CAS RN 13473-26-2)</w:t>
                  </w:r>
                </w:p>
              </w:tc>
            </w:tr>
            <w:tr w:rsidR="006E3C95" w14:paraId="2A4F1BC3" w14:textId="77777777" w:rsidTr="008924C5">
              <w:tc>
                <w:tcPr>
                  <w:tcW w:w="220" w:type="dxa"/>
                </w:tcPr>
                <w:p w14:paraId="22D1F89A" w14:textId="77777777" w:rsidR="006E3C95" w:rsidRDefault="006E3C95" w:rsidP="006E3C95">
                  <w:pPr>
                    <w:pStyle w:val="Paragraph"/>
                    <w:spacing w:after="0"/>
                    <w:rPr>
                      <w:noProof/>
                    </w:rPr>
                  </w:pPr>
                  <w:r>
                    <w:rPr>
                      <w:noProof/>
                    </w:rPr>
                    <w:t>—</w:t>
                  </w:r>
                </w:p>
              </w:tc>
              <w:tc>
                <w:tcPr>
                  <w:tcW w:w="3599" w:type="dxa"/>
                </w:tcPr>
                <w:p w14:paraId="6C3AE424" w14:textId="77777777" w:rsidR="006E3C95" w:rsidRDefault="006E3C95" w:rsidP="006E3C95">
                  <w:pPr>
                    <w:pStyle w:val="Paragraph"/>
                    <w:spacing w:after="0"/>
                    <w:rPr>
                      <w:noProof/>
                    </w:rPr>
                  </w:pPr>
                  <w:r>
                    <w:rPr>
                      <w:noProof/>
                    </w:rPr>
                    <w:t>65 % or more but not more than 75 % of aluminium hydroxide (CAS RN 21645-51-2)</w:t>
                  </w:r>
                </w:p>
              </w:tc>
            </w:tr>
          </w:tbl>
          <w:p w14:paraId="37E8C3DC" w14:textId="77777777" w:rsidR="006E3C95" w:rsidRDefault="006E3C95" w:rsidP="006E3C95">
            <w:pPr>
              <w:pStyle w:val="Paragraph"/>
              <w:spacing w:after="0"/>
              <w:rPr>
                <w:noProof/>
              </w:rPr>
            </w:pPr>
          </w:p>
        </w:tc>
        <w:tc>
          <w:tcPr>
            <w:tcW w:w="994" w:type="dxa"/>
          </w:tcPr>
          <w:p w14:paraId="77AE955A" w14:textId="77777777" w:rsidR="006E3C95" w:rsidRDefault="006E3C95" w:rsidP="006E3C95">
            <w:pPr>
              <w:pStyle w:val="Paragraph"/>
              <w:spacing w:after="0"/>
              <w:rPr>
                <w:noProof/>
              </w:rPr>
            </w:pPr>
            <w:r>
              <w:rPr>
                <w:noProof/>
              </w:rPr>
              <w:t>0 %</w:t>
            </w:r>
          </w:p>
        </w:tc>
        <w:tc>
          <w:tcPr>
            <w:tcW w:w="1276" w:type="dxa"/>
          </w:tcPr>
          <w:p w14:paraId="7FA49401" w14:textId="77777777" w:rsidR="006E3C95" w:rsidRDefault="006E3C95" w:rsidP="006E3C95">
            <w:pPr>
              <w:pStyle w:val="Paragraph"/>
              <w:spacing w:after="0"/>
              <w:rPr>
                <w:noProof/>
              </w:rPr>
            </w:pPr>
            <w:r>
              <w:rPr>
                <w:noProof/>
              </w:rPr>
              <w:t>-</w:t>
            </w:r>
          </w:p>
        </w:tc>
        <w:tc>
          <w:tcPr>
            <w:tcW w:w="992" w:type="dxa"/>
          </w:tcPr>
          <w:p w14:paraId="67CEE35F" w14:textId="77777777" w:rsidR="006E3C95" w:rsidRDefault="006E3C95" w:rsidP="006E3C95">
            <w:pPr>
              <w:pStyle w:val="Paragraph"/>
              <w:spacing w:after="0"/>
              <w:rPr>
                <w:noProof/>
              </w:rPr>
            </w:pPr>
            <w:r>
              <w:rPr>
                <w:noProof/>
              </w:rPr>
              <w:t>31.12.2024</w:t>
            </w:r>
          </w:p>
        </w:tc>
      </w:tr>
      <w:tr w:rsidR="006E3C95" w14:paraId="33B9EC88" w14:textId="77777777" w:rsidTr="008924C5">
        <w:trPr>
          <w:cantSplit/>
        </w:trPr>
        <w:tc>
          <w:tcPr>
            <w:tcW w:w="779" w:type="dxa"/>
          </w:tcPr>
          <w:p w14:paraId="1741F017" w14:textId="77777777" w:rsidR="006E3C95" w:rsidRDefault="006E3C95" w:rsidP="006E3C95">
            <w:pPr>
              <w:pStyle w:val="Paragraph"/>
              <w:spacing w:after="0"/>
              <w:rPr>
                <w:noProof/>
              </w:rPr>
            </w:pPr>
            <w:r>
              <w:rPr>
                <w:noProof/>
              </w:rPr>
              <w:t>0.7699</w:t>
            </w:r>
          </w:p>
        </w:tc>
        <w:tc>
          <w:tcPr>
            <w:tcW w:w="1276" w:type="dxa"/>
          </w:tcPr>
          <w:p w14:paraId="57A46EDB" w14:textId="77777777" w:rsidR="006E3C95" w:rsidRDefault="006E3C95" w:rsidP="006E3C95">
            <w:pPr>
              <w:pStyle w:val="Paragraph"/>
              <w:spacing w:after="0"/>
              <w:jc w:val="right"/>
              <w:rPr>
                <w:noProof/>
              </w:rPr>
            </w:pPr>
            <w:r>
              <w:rPr>
                <w:rStyle w:val="FootnoteReference"/>
                <w:noProof/>
              </w:rPr>
              <w:t>*</w:t>
            </w:r>
            <w:r>
              <w:rPr>
                <w:noProof/>
              </w:rPr>
              <w:t>ex 3205 00 00</w:t>
            </w:r>
          </w:p>
        </w:tc>
        <w:tc>
          <w:tcPr>
            <w:tcW w:w="709" w:type="dxa"/>
          </w:tcPr>
          <w:p w14:paraId="5A3DB2DB" w14:textId="77777777" w:rsidR="006E3C95" w:rsidRDefault="006E3C95" w:rsidP="006E3C95">
            <w:pPr>
              <w:pStyle w:val="Paragraph"/>
              <w:spacing w:after="0"/>
              <w:jc w:val="center"/>
              <w:rPr>
                <w:noProof/>
              </w:rPr>
            </w:pPr>
            <w:r>
              <w:rPr>
                <w:noProof/>
              </w:rPr>
              <w:t>30</w:t>
            </w:r>
          </w:p>
        </w:tc>
        <w:tc>
          <w:tcPr>
            <w:tcW w:w="3967" w:type="dxa"/>
          </w:tcPr>
          <w:p w14:paraId="0C035999" w14:textId="77777777" w:rsidR="006E3C95" w:rsidRDefault="006E3C95" w:rsidP="006E3C95">
            <w:pPr>
              <w:pStyle w:val="Paragraph"/>
              <w:spacing w:after="0"/>
              <w:rPr>
                <w:noProof/>
              </w:rPr>
            </w:pPr>
            <w:r>
              <w:rPr>
                <w:noProof/>
              </w:rPr>
              <w:t>Colourant C.I. Pigment Red 174 (CAS RN 15876-58-1) preparation, in a form of dry powder, containing by weight:</w:t>
            </w:r>
          </w:p>
          <w:tbl>
            <w:tblPr>
              <w:tblStyle w:val="Listdash"/>
              <w:tblW w:w="0" w:type="auto"/>
              <w:tblLayout w:type="fixed"/>
              <w:tblLook w:val="0000" w:firstRow="0" w:lastRow="0" w:firstColumn="0" w:lastColumn="0" w:noHBand="0" w:noVBand="0"/>
            </w:tblPr>
            <w:tblGrid>
              <w:gridCol w:w="220"/>
              <w:gridCol w:w="3599"/>
            </w:tblGrid>
            <w:tr w:rsidR="006E3C95" w14:paraId="10B92206" w14:textId="77777777" w:rsidTr="008924C5">
              <w:tc>
                <w:tcPr>
                  <w:tcW w:w="220" w:type="dxa"/>
                </w:tcPr>
                <w:p w14:paraId="7790F47B" w14:textId="77777777" w:rsidR="006E3C95" w:rsidRDefault="006E3C95" w:rsidP="006E3C95">
                  <w:pPr>
                    <w:pStyle w:val="Paragraph"/>
                    <w:spacing w:after="0"/>
                    <w:rPr>
                      <w:noProof/>
                    </w:rPr>
                  </w:pPr>
                  <w:r>
                    <w:rPr>
                      <w:noProof/>
                    </w:rPr>
                    <w:t>—</w:t>
                  </w:r>
                </w:p>
              </w:tc>
              <w:tc>
                <w:tcPr>
                  <w:tcW w:w="3599" w:type="dxa"/>
                </w:tcPr>
                <w:p w14:paraId="0F0011D7" w14:textId="77777777" w:rsidR="006E3C95" w:rsidRDefault="006E3C95" w:rsidP="006E3C95">
                  <w:pPr>
                    <w:pStyle w:val="Paragraph"/>
                    <w:spacing w:after="0"/>
                    <w:rPr>
                      <w:noProof/>
                    </w:rPr>
                  </w:pPr>
                  <w:r>
                    <w:rPr>
                      <w:noProof/>
                    </w:rPr>
                    <w:t>16 % or more but not more than 21 % of Colourant C.I. Pigment Red 174 (CAS RN 15876-58-1)</w:t>
                  </w:r>
                </w:p>
              </w:tc>
            </w:tr>
            <w:tr w:rsidR="006E3C95" w14:paraId="235D9810" w14:textId="77777777" w:rsidTr="008924C5">
              <w:tc>
                <w:tcPr>
                  <w:tcW w:w="220" w:type="dxa"/>
                </w:tcPr>
                <w:p w14:paraId="295B0D82" w14:textId="77777777" w:rsidR="006E3C95" w:rsidRDefault="006E3C95" w:rsidP="006E3C95">
                  <w:pPr>
                    <w:pStyle w:val="Paragraph"/>
                    <w:spacing w:after="0"/>
                    <w:rPr>
                      <w:noProof/>
                    </w:rPr>
                  </w:pPr>
                  <w:r>
                    <w:rPr>
                      <w:noProof/>
                    </w:rPr>
                    <w:t>—</w:t>
                  </w:r>
                </w:p>
              </w:tc>
              <w:tc>
                <w:tcPr>
                  <w:tcW w:w="3599" w:type="dxa"/>
                </w:tcPr>
                <w:p w14:paraId="2521F916" w14:textId="77777777" w:rsidR="006E3C95" w:rsidRDefault="006E3C95" w:rsidP="006E3C95">
                  <w:pPr>
                    <w:pStyle w:val="Paragraph"/>
                    <w:spacing w:after="0"/>
                    <w:rPr>
                      <w:noProof/>
                    </w:rPr>
                  </w:pPr>
                  <w:r>
                    <w:rPr>
                      <w:noProof/>
                    </w:rPr>
                    <w:t>65 % or more but not more than 69 % of aluminium hydroxide (CAS RN 21645-51-2)</w:t>
                  </w:r>
                </w:p>
              </w:tc>
            </w:tr>
          </w:tbl>
          <w:p w14:paraId="589F53D6" w14:textId="77777777" w:rsidR="006E3C95" w:rsidRDefault="006E3C95" w:rsidP="006E3C95">
            <w:pPr>
              <w:pStyle w:val="Paragraph"/>
              <w:spacing w:after="0"/>
              <w:rPr>
                <w:noProof/>
              </w:rPr>
            </w:pPr>
          </w:p>
        </w:tc>
        <w:tc>
          <w:tcPr>
            <w:tcW w:w="994" w:type="dxa"/>
          </w:tcPr>
          <w:p w14:paraId="73601128" w14:textId="77777777" w:rsidR="006E3C95" w:rsidRDefault="006E3C95" w:rsidP="006E3C95">
            <w:pPr>
              <w:pStyle w:val="Paragraph"/>
              <w:spacing w:after="0"/>
              <w:rPr>
                <w:noProof/>
              </w:rPr>
            </w:pPr>
            <w:r>
              <w:rPr>
                <w:noProof/>
              </w:rPr>
              <w:t>0 %</w:t>
            </w:r>
          </w:p>
        </w:tc>
        <w:tc>
          <w:tcPr>
            <w:tcW w:w="1276" w:type="dxa"/>
          </w:tcPr>
          <w:p w14:paraId="477F1242" w14:textId="77777777" w:rsidR="006E3C95" w:rsidRDefault="006E3C95" w:rsidP="006E3C95">
            <w:pPr>
              <w:pStyle w:val="Paragraph"/>
              <w:spacing w:after="0"/>
              <w:rPr>
                <w:noProof/>
              </w:rPr>
            </w:pPr>
            <w:r>
              <w:rPr>
                <w:noProof/>
              </w:rPr>
              <w:t>-</w:t>
            </w:r>
          </w:p>
        </w:tc>
        <w:tc>
          <w:tcPr>
            <w:tcW w:w="992" w:type="dxa"/>
          </w:tcPr>
          <w:p w14:paraId="70EC4903" w14:textId="77777777" w:rsidR="006E3C95" w:rsidRDefault="006E3C95" w:rsidP="006E3C95">
            <w:pPr>
              <w:pStyle w:val="Paragraph"/>
              <w:spacing w:after="0"/>
              <w:rPr>
                <w:noProof/>
              </w:rPr>
            </w:pPr>
            <w:r>
              <w:rPr>
                <w:noProof/>
              </w:rPr>
              <w:t>31.12.2024</w:t>
            </w:r>
          </w:p>
        </w:tc>
      </w:tr>
      <w:tr w:rsidR="006E3C95" w14:paraId="7C8524FD" w14:textId="77777777" w:rsidTr="008924C5">
        <w:trPr>
          <w:cantSplit/>
        </w:trPr>
        <w:tc>
          <w:tcPr>
            <w:tcW w:w="779" w:type="dxa"/>
          </w:tcPr>
          <w:p w14:paraId="7EB3DB5E" w14:textId="77777777" w:rsidR="006E3C95" w:rsidRDefault="006E3C95" w:rsidP="006E3C95">
            <w:pPr>
              <w:pStyle w:val="Paragraph"/>
              <w:spacing w:after="0"/>
              <w:rPr>
                <w:noProof/>
              </w:rPr>
            </w:pPr>
            <w:r>
              <w:rPr>
                <w:noProof/>
              </w:rPr>
              <w:t>0.3550</w:t>
            </w:r>
          </w:p>
        </w:tc>
        <w:tc>
          <w:tcPr>
            <w:tcW w:w="1276" w:type="dxa"/>
          </w:tcPr>
          <w:p w14:paraId="54F3ADAB" w14:textId="77777777" w:rsidR="006E3C95" w:rsidRDefault="006E3C95" w:rsidP="006E3C95">
            <w:pPr>
              <w:pStyle w:val="Paragraph"/>
              <w:spacing w:after="0"/>
              <w:jc w:val="right"/>
              <w:rPr>
                <w:noProof/>
              </w:rPr>
            </w:pPr>
            <w:r>
              <w:rPr>
                <w:rStyle w:val="FootnoteReference"/>
                <w:noProof/>
              </w:rPr>
              <w:t>*</w:t>
            </w:r>
            <w:r>
              <w:rPr>
                <w:noProof/>
              </w:rPr>
              <w:t>ex 3206 11 00</w:t>
            </w:r>
          </w:p>
        </w:tc>
        <w:tc>
          <w:tcPr>
            <w:tcW w:w="709" w:type="dxa"/>
          </w:tcPr>
          <w:p w14:paraId="235A512A" w14:textId="77777777" w:rsidR="006E3C95" w:rsidRDefault="006E3C95" w:rsidP="006E3C95">
            <w:pPr>
              <w:pStyle w:val="Paragraph"/>
              <w:spacing w:after="0"/>
              <w:jc w:val="center"/>
              <w:rPr>
                <w:noProof/>
              </w:rPr>
            </w:pPr>
            <w:r>
              <w:rPr>
                <w:noProof/>
              </w:rPr>
              <w:t>10</w:t>
            </w:r>
          </w:p>
        </w:tc>
        <w:tc>
          <w:tcPr>
            <w:tcW w:w="3967" w:type="dxa"/>
          </w:tcPr>
          <w:p w14:paraId="5AE87C24" w14:textId="77777777" w:rsidR="006E3C95" w:rsidRDefault="006E3C95" w:rsidP="006E3C95">
            <w:pPr>
              <w:pStyle w:val="Paragraph"/>
              <w:spacing w:after="0"/>
              <w:rPr>
                <w:noProof/>
              </w:rPr>
            </w:pPr>
            <w:r>
              <w:rPr>
                <w:noProof/>
              </w:rPr>
              <w:t>Titanium dioxide coated with isopropoxytitanium triisostearate, containing by weight 1,5 % or more but not more than 2,5 % of isopropoxytitanium triisostearate</w:t>
            </w:r>
          </w:p>
        </w:tc>
        <w:tc>
          <w:tcPr>
            <w:tcW w:w="994" w:type="dxa"/>
          </w:tcPr>
          <w:p w14:paraId="23EF60A6" w14:textId="77777777" w:rsidR="006E3C95" w:rsidRDefault="006E3C95" w:rsidP="006E3C95">
            <w:pPr>
              <w:pStyle w:val="Paragraph"/>
              <w:spacing w:after="0"/>
              <w:rPr>
                <w:noProof/>
              </w:rPr>
            </w:pPr>
            <w:r>
              <w:rPr>
                <w:noProof/>
              </w:rPr>
              <w:t>0 %</w:t>
            </w:r>
          </w:p>
        </w:tc>
        <w:tc>
          <w:tcPr>
            <w:tcW w:w="1276" w:type="dxa"/>
          </w:tcPr>
          <w:p w14:paraId="315B858A" w14:textId="77777777" w:rsidR="006E3C95" w:rsidRDefault="006E3C95" w:rsidP="006E3C95">
            <w:pPr>
              <w:pStyle w:val="Paragraph"/>
              <w:spacing w:after="0"/>
              <w:rPr>
                <w:noProof/>
              </w:rPr>
            </w:pPr>
            <w:r>
              <w:rPr>
                <w:noProof/>
              </w:rPr>
              <w:t>-</w:t>
            </w:r>
          </w:p>
        </w:tc>
        <w:tc>
          <w:tcPr>
            <w:tcW w:w="992" w:type="dxa"/>
          </w:tcPr>
          <w:p w14:paraId="1F1ED2AE" w14:textId="77777777" w:rsidR="006E3C95" w:rsidRDefault="006E3C95" w:rsidP="006E3C95">
            <w:pPr>
              <w:pStyle w:val="Paragraph"/>
              <w:spacing w:after="0"/>
              <w:rPr>
                <w:noProof/>
              </w:rPr>
            </w:pPr>
            <w:r>
              <w:rPr>
                <w:noProof/>
              </w:rPr>
              <w:t>31.12.2024</w:t>
            </w:r>
          </w:p>
        </w:tc>
      </w:tr>
      <w:tr w:rsidR="006E3C95" w14:paraId="40FE456D" w14:textId="77777777" w:rsidTr="008924C5">
        <w:trPr>
          <w:cantSplit/>
        </w:trPr>
        <w:tc>
          <w:tcPr>
            <w:tcW w:w="779" w:type="dxa"/>
          </w:tcPr>
          <w:p w14:paraId="1AE8FE91" w14:textId="77777777" w:rsidR="006E3C95" w:rsidRDefault="006E3C95" w:rsidP="006E3C95">
            <w:pPr>
              <w:pStyle w:val="Paragraph"/>
              <w:spacing w:after="0"/>
              <w:rPr>
                <w:noProof/>
              </w:rPr>
            </w:pPr>
            <w:r>
              <w:rPr>
                <w:noProof/>
              </w:rPr>
              <w:t>0.5378</w:t>
            </w:r>
          </w:p>
        </w:tc>
        <w:tc>
          <w:tcPr>
            <w:tcW w:w="1276" w:type="dxa"/>
          </w:tcPr>
          <w:p w14:paraId="777AAF81" w14:textId="77777777" w:rsidR="006E3C95" w:rsidRDefault="006E3C95" w:rsidP="006E3C95">
            <w:pPr>
              <w:pStyle w:val="Paragraph"/>
              <w:spacing w:after="0"/>
              <w:jc w:val="right"/>
              <w:rPr>
                <w:noProof/>
              </w:rPr>
            </w:pPr>
            <w:r>
              <w:rPr>
                <w:noProof/>
              </w:rPr>
              <w:t>ex 3206 19 00</w:t>
            </w:r>
          </w:p>
        </w:tc>
        <w:tc>
          <w:tcPr>
            <w:tcW w:w="709" w:type="dxa"/>
          </w:tcPr>
          <w:p w14:paraId="38ABD5DC" w14:textId="77777777" w:rsidR="006E3C95" w:rsidRDefault="006E3C95" w:rsidP="006E3C95">
            <w:pPr>
              <w:pStyle w:val="Paragraph"/>
              <w:spacing w:after="0"/>
              <w:jc w:val="center"/>
              <w:rPr>
                <w:noProof/>
              </w:rPr>
            </w:pPr>
            <w:r>
              <w:rPr>
                <w:noProof/>
              </w:rPr>
              <w:t>10</w:t>
            </w:r>
          </w:p>
        </w:tc>
        <w:tc>
          <w:tcPr>
            <w:tcW w:w="3967" w:type="dxa"/>
          </w:tcPr>
          <w:p w14:paraId="33382546"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66FF2CE9" w14:textId="77777777" w:rsidTr="008924C5">
              <w:tc>
                <w:tcPr>
                  <w:tcW w:w="220" w:type="dxa"/>
                </w:tcPr>
                <w:p w14:paraId="0BFACBCB" w14:textId="77777777" w:rsidR="006E3C95" w:rsidRDefault="006E3C95" w:rsidP="006E3C95">
                  <w:pPr>
                    <w:pStyle w:val="Paragraph"/>
                    <w:spacing w:after="0"/>
                    <w:rPr>
                      <w:noProof/>
                    </w:rPr>
                  </w:pPr>
                  <w:r>
                    <w:rPr>
                      <w:noProof/>
                    </w:rPr>
                    <w:t>—</w:t>
                  </w:r>
                </w:p>
              </w:tc>
              <w:tc>
                <w:tcPr>
                  <w:tcW w:w="3599" w:type="dxa"/>
                </w:tcPr>
                <w:p w14:paraId="2F68EAA9" w14:textId="77777777" w:rsidR="006E3C95" w:rsidRDefault="006E3C95" w:rsidP="006E3C95">
                  <w:pPr>
                    <w:pStyle w:val="Paragraph"/>
                    <w:spacing w:after="0"/>
                    <w:rPr>
                      <w:noProof/>
                    </w:rPr>
                  </w:pPr>
                  <w:r>
                    <w:rPr>
                      <w:noProof/>
                    </w:rPr>
                    <w:t>72  % (± 2  %) of mica (CAS RN 12001-26-2), and</w:t>
                  </w:r>
                </w:p>
              </w:tc>
            </w:tr>
            <w:tr w:rsidR="006E3C95" w14:paraId="0E46517D" w14:textId="77777777" w:rsidTr="008924C5">
              <w:tc>
                <w:tcPr>
                  <w:tcW w:w="220" w:type="dxa"/>
                </w:tcPr>
                <w:p w14:paraId="666AC67A" w14:textId="77777777" w:rsidR="006E3C95" w:rsidRDefault="006E3C95" w:rsidP="006E3C95">
                  <w:pPr>
                    <w:pStyle w:val="Paragraph"/>
                    <w:spacing w:after="0"/>
                    <w:rPr>
                      <w:noProof/>
                    </w:rPr>
                  </w:pPr>
                  <w:r>
                    <w:rPr>
                      <w:noProof/>
                    </w:rPr>
                    <w:t>—</w:t>
                  </w:r>
                </w:p>
              </w:tc>
              <w:tc>
                <w:tcPr>
                  <w:tcW w:w="3599" w:type="dxa"/>
                </w:tcPr>
                <w:p w14:paraId="294D1C60" w14:textId="77777777" w:rsidR="006E3C95" w:rsidRDefault="006E3C95" w:rsidP="006E3C95">
                  <w:pPr>
                    <w:pStyle w:val="Paragraph"/>
                    <w:spacing w:after="0"/>
                    <w:rPr>
                      <w:noProof/>
                    </w:rPr>
                  </w:pPr>
                  <w:r>
                    <w:rPr>
                      <w:noProof/>
                    </w:rPr>
                    <w:t>28  % (± 2  %) of titanium dioxide (CAS RN 13463-67-7)</w:t>
                  </w:r>
                </w:p>
              </w:tc>
            </w:tr>
          </w:tbl>
          <w:p w14:paraId="3AB0EE3E" w14:textId="77777777" w:rsidR="006E3C95" w:rsidRDefault="006E3C95" w:rsidP="006E3C95">
            <w:pPr>
              <w:pStyle w:val="Paragraph"/>
              <w:spacing w:after="0"/>
              <w:rPr>
                <w:noProof/>
              </w:rPr>
            </w:pPr>
          </w:p>
        </w:tc>
        <w:tc>
          <w:tcPr>
            <w:tcW w:w="994" w:type="dxa"/>
          </w:tcPr>
          <w:p w14:paraId="30B0A574" w14:textId="77777777" w:rsidR="006E3C95" w:rsidRDefault="006E3C95" w:rsidP="006E3C95">
            <w:pPr>
              <w:pStyle w:val="Paragraph"/>
              <w:spacing w:after="0"/>
              <w:rPr>
                <w:noProof/>
              </w:rPr>
            </w:pPr>
            <w:r>
              <w:rPr>
                <w:noProof/>
              </w:rPr>
              <w:t>0 %</w:t>
            </w:r>
          </w:p>
        </w:tc>
        <w:tc>
          <w:tcPr>
            <w:tcW w:w="1276" w:type="dxa"/>
          </w:tcPr>
          <w:p w14:paraId="03C82052" w14:textId="77777777" w:rsidR="006E3C95" w:rsidRDefault="006E3C95" w:rsidP="006E3C95">
            <w:pPr>
              <w:pStyle w:val="Paragraph"/>
              <w:spacing w:after="0"/>
              <w:rPr>
                <w:noProof/>
              </w:rPr>
            </w:pPr>
            <w:r>
              <w:rPr>
                <w:noProof/>
              </w:rPr>
              <w:t>-</w:t>
            </w:r>
          </w:p>
        </w:tc>
        <w:tc>
          <w:tcPr>
            <w:tcW w:w="992" w:type="dxa"/>
          </w:tcPr>
          <w:p w14:paraId="2F8CA0B6" w14:textId="77777777" w:rsidR="006E3C95" w:rsidRDefault="006E3C95" w:rsidP="006E3C95">
            <w:pPr>
              <w:pStyle w:val="Paragraph"/>
              <w:spacing w:after="0"/>
              <w:rPr>
                <w:noProof/>
              </w:rPr>
            </w:pPr>
            <w:r>
              <w:rPr>
                <w:noProof/>
              </w:rPr>
              <w:t>31.12.2026</w:t>
            </w:r>
          </w:p>
        </w:tc>
      </w:tr>
      <w:tr w:rsidR="006E3C95" w14:paraId="3E5EC290" w14:textId="77777777" w:rsidTr="008924C5">
        <w:trPr>
          <w:cantSplit/>
        </w:trPr>
        <w:tc>
          <w:tcPr>
            <w:tcW w:w="779" w:type="dxa"/>
          </w:tcPr>
          <w:p w14:paraId="75BA423B" w14:textId="77777777" w:rsidR="006E3C95" w:rsidRDefault="006E3C95" w:rsidP="006E3C95">
            <w:pPr>
              <w:pStyle w:val="Paragraph"/>
              <w:spacing w:after="0"/>
              <w:rPr>
                <w:noProof/>
              </w:rPr>
            </w:pPr>
            <w:r>
              <w:rPr>
                <w:noProof/>
              </w:rPr>
              <w:t>0.3551</w:t>
            </w:r>
          </w:p>
        </w:tc>
        <w:tc>
          <w:tcPr>
            <w:tcW w:w="1276" w:type="dxa"/>
          </w:tcPr>
          <w:p w14:paraId="058BD742" w14:textId="77777777" w:rsidR="006E3C95" w:rsidRDefault="006E3C95" w:rsidP="006E3C95">
            <w:pPr>
              <w:pStyle w:val="Paragraph"/>
              <w:spacing w:after="0"/>
              <w:jc w:val="right"/>
              <w:rPr>
                <w:noProof/>
              </w:rPr>
            </w:pPr>
            <w:r>
              <w:rPr>
                <w:rStyle w:val="FootnoteReference"/>
                <w:noProof/>
              </w:rPr>
              <w:t>*</w:t>
            </w:r>
            <w:r>
              <w:rPr>
                <w:noProof/>
              </w:rPr>
              <w:t>ex 3206 42 00</w:t>
            </w:r>
          </w:p>
        </w:tc>
        <w:tc>
          <w:tcPr>
            <w:tcW w:w="709" w:type="dxa"/>
          </w:tcPr>
          <w:p w14:paraId="60CDC256" w14:textId="77777777" w:rsidR="006E3C95" w:rsidRDefault="006E3C95" w:rsidP="006E3C95">
            <w:pPr>
              <w:pStyle w:val="Paragraph"/>
              <w:spacing w:after="0"/>
              <w:jc w:val="center"/>
              <w:rPr>
                <w:noProof/>
              </w:rPr>
            </w:pPr>
            <w:r>
              <w:rPr>
                <w:noProof/>
              </w:rPr>
              <w:t>10</w:t>
            </w:r>
          </w:p>
        </w:tc>
        <w:tc>
          <w:tcPr>
            <w:tcW w:w="3967" w:type="dxa"/>
          </w:tcPr>
          <w:p w14:paraId="50A54265" w14:textId="77777777" w:rsidR="006E3C95" w:rsidRDefault="006E3C95" w:rsidP="006E3C95">
            <w:pPr>
              <w:pStyle w:val="Paragraph"/>
              <w:spacing w:after="0"/>
              <w:rPr>
                <w:noProof/>
              </w:rPr>
            </w:pPr>
            <w:r>
              <w:rPr>
                <w:noProof/>
              </w:rPr>
              <w:t>Lithopone (CAS RN 1345-05-7)</w:t>
            </w:r>
          </w:p>
        </w:tc>
        <w:tc>
          <w:tcPr>
            <w:tcW w:w="994" w:type="dxa"/>
          </w:tcPr>
          <w:p w14:paraId="6EF0FEC5" w14:textId="77777777" w:rsidR="006E3C95" w:rsidRDefault="006E3C95" w:rsidP="006E3C95">
            <w:pPr>
              <w:pStyle w:val="Paragraph"/>
              <w:spacing w:after="0"/>
              <w:rPr>
                <w:noProof/>
              </w:rPr>
            </w:pPr>
            <w:r>
              <w:rPr>
                <w:noProof/>
              </w:rPr>
              <w:t>0 %</w:t>
            </w:r>
          </w:p>
        </w:tc>
        <w:tc>
          <w:tcPr>
            <w:tcW w:w="1276" w:type="dxa"/>
          </w:tcPr>
          <w:p w14:paraId="2E6AC2DB" w14:textId="77777777" w:rsidR="006E3C95" w:rsidRDefault="006E3C95" w:rsidP="006E3C95">
            <w:pPr>
              <w:pStyle w:val="Paragraph"/>
              <w:spacing w:after="0"/>
              <w:rPr>
                <w:noProof/>
              </w:rPr>
            </w:pPr>
            <w:r>
              <w:rPr>
                <w:noProof/>
              </w:rPr>
              <w:t>-</w:t>
            </w:r>
          </w:p>
        </w:tc>
        <w:tc>
          <w:tcPr>
            <w:tcW w:w="992" w:type="dxa"/>
          </w:tcPr>
          <w:p w14:paraId="50C205A1" w14:textId="77777777" w:rsidR="006E3C95" w:rsidRDefault="006E3C95" w:rsidP="006E3C95">
            <w:pPr>
              <w:pStyle w:val="Paragraph"/>
              <w:spacing w:after="0"/>
              <w:rPr>
                <w:noProof/>
              </w:rPr>
            </w:pPr>
            <w:r>
              <w:rPr>
                <w:noProof/>
              </w:rPr>
              <w:t>31.12.2024</w:t>
            </w:r>
          </w:p>
        </w:tc>
      </w:tr>
      <w:tr w:rsidR="006E3C95" w14:paraId="5CF67DE8" w14:textId="77777777" w:rsidTr="008924C5">
        <w:trPr>
          <w:cantSplit/>
        </w:trPr>
        <w:tc>
          <w:tcPr>
            <w:tcW w:w="779" w:type="dxa"/>
          </w:tcPr>
          <w:p w14:paraId="545AD651" w14:textId="77777777" w:rsidR="006E3C95" w:rsidRDefault="006E3C95" w:rsidP="006E3C95">
            <w:pPr>
              <w:pStyle w:val="Paragraph"/>
              <w:spacing w:after="0"/>
              <w:rPr>
                <w:noProof/>
              </w:rPr>
            </w:pPr>
            <w:r>
              <w:rPr>
                <w:noProof/>
              </w:rPr>
              <w:t>0.6245</w:t>
            </w:r>
          </w:p>
        </w:tc>
        <w:tc>
          <w:tcPr>
            <w:tcW w:w="1276" w:type="dxa"/>
          </w:tcPr>
          <w:p w14:paraId="3BDCD09F" w14:textId="77777777" w:rsidR="006E3C95" w:rsidRDefault="006E3C95" w:rsidP="006E3C95">
            <w:pPr>
              <w:pStyle w:val="Paragraph"/>
              <w:spacing w:after="0"/>
              <w:jc w:val="right"/>
              <w:rPr>
                <w:noProof/>
              </w:rPr>
            </w:pPr>
            <w:r>
              <w:rPr>
                <w:noProof/>
              </w:rPr>
              <w:t>ex 3206 49 70</w:t>
            </w:r>
          </w:p>
        </w:tc>
        <w:tc>
          <w:tcPr>
            <w:tcW w:w="709" w:type="dxa"/>
          </w:tcPr>
          <w:p w14:paraId="213C2C85" w14:textId="77777777" w:rsidR="006E3C95" w:rsidRDefault="006E3C95" w:rsidP="006E3C95">
            <w:pPr>
              <w:pStyle w:val="Paragraph"/>
              <w:spacing w:after="0"/>
              <w:jc w:val="center"/>
              <w:rPr>
                <w:noProof/>
              </w:rPr>
            </w:pPr>
            <w:r>
              <w:rPr>
                <w:noProof/>
              </w:rPr>
              <w:t>20</w:t>
            </w:r>
          </w:p>
        </w:tc>
        <w:tc>
          <w:tcPr>
            <w:tcW w:w="3967" w:type="dxa"/>
          </w:tcPr>
          <w:p w14:paraId="1C84AC1B" w14:textId="77777777" w:rsidR="006E3C95" w:rsidRPr="009D59C7" w:rsidRDefault="006E3C95" w:rsidP="006E3C95">
            <w:pPr>
              <w:pStyle w:val="Paragraph"/>
              <w:spacing w:after="0"/>
              <w:rPr>
                <w:noProof/>
                <w:lang w:val="fr-BE"/>
              </w:rPr>
            </w:pPr>
            <w:r w:rsidRPr="009D59C7">
              <w:rPr>
                <w:noProof/>
                <w:lang w:val="fr-BE"/>
              </w:rPr>
              <w:t>Colourant C.I. Pigment Blue 27 (CAS RN 14038-43-8)</w:t>
            </w:r>
          </w:p>
        </w:tc>
        <w:tc>
          <w:tcPr>
            <w:tcW w:w="994" w:type="dxa"/>
          </w:tcPr>
          <w:p w14:paraId="28CB4DB8" w14:textId="77777777" w:rsidR="006E3C95" w:rsidRDefault="006E3C95" w:rsidP="006E3C95">
            <w:pPr>
              <w:pStyle w:val="Paragraph"/>
              <w:spacing w:after="0"/>
              <w:rPr>
                <w:noProof/>
              </w:rPr>
            </w:pPr>
            <w:r>
              <w:rPr>
                <w:noProof/>
              </w:rPr>
              <w:t>0 %</w:t>
            </w:r>
          </w:p>
        </w:tc>
        <w:tc>
          <w:tcPr>
            <w:tcW w:w="1276" w:type="dxa"/>
          </w:tcPr>
          <w:p w14:paraId="1A715161" w14:textId="77777777" w:rsidR="006E3C95" w:rsidRDefault="006E3C95" w:rsidP="006E3C95">
            <w:pPr>
              <w:pStyle w:val="Paragraph"/>
              <w:spacing w:after="0"/>
              <w:rPr>
                <w:noProof/>
              </w:rPr>
            </w:pPr>
            <w:r>
              <w:rPr>
                <w:noProof/>
              </w:rPr>
              <w:t>-</w:t>
            </w:r>
          </w:p>
        </w:tc>
        <w:tc>
          <w:tcPr>
            <w:tcW w:w="992" w:type="dxa"/>
          </w:tcPr>
          <w:p w14:paraId="084BBF4C" w14:textId="77777777" w:rsidR="006E3C95" w:rsidRDefault="006E3C95" w:rsidP="006E3C95">
            <w:pPr>
              <w:pStyle w:val="Paragraph"/>
              <w:spacing w:after="0"/>
              <w:rPr>
                <w:noProof/>
              </w:rPr>
            </w:pPr>
            <w:r>
              <w:rPr>
                <w:noProof/>
              </w:rPr>
              <w:t>31.12.2024</w:t>
            </w:r>
          </w:p>
        </w:tc>
      </w:tr>
      <w:tr w:rsidR="006E3C95" w14:paraId="5237E406" w14:textId="77777777" w:rsidTr="008924C5">
        <w:trPr>
          <w:cantSplit/>
        </w:trPr>
        <w:tc>
          <w:tcPr>
            <w:tcW w:w="779" w:type="dxa"/>
          </w:tcPr>
          <w:p w14:paraId="77490911" w14:textId="77777777" w:rsidR="006E3C95" w:rsidRDefault="006E3C95" w:rsidP="006E3C95">
            <w:pPr>
              <w:pStyle w:val="Paragraph"/>
              <w:spacing w:after="0"/>
              <w:rPr>
                <w:noProof/>
              </w:rPr>
            </w:pPr>
            <w:r>
              <w:rPr>
                <w:noProof/>
              </w:rPr>
              <w:t>0.7390</w:t>
            </w:r>
          </w:p>
        </w:tc>
        <w:tc>
          <w:tcPr>
            <w:tcW w:w="1276" w:type="dxa"/>
          </w:tcPr>
          <w:p w14:paraId="47EDBE92" w14:textId="77777777" w:rsidR="006E3C95" w:rsidRDefault="006E3C95" w:rsidP="006E3C95">
            <w:pPr>
              <w:pStyle w:val="Paragraph"/>
              <w:spacing w:after="0"/>
              <w:jc w:val="right"/>
              <w:rPr>
                <w:noProof/>
              </w:rPr>
            </w:pPr>
            <w:r>
              <w:rPr>
                <w:noProof/>
              </w:rPr>
              <w:t>ex 3206 49 70</w:t>
            </w:r>
          </w:p>
        </w:tc>
        <w:tc>
          <w:tcPr>
            <w:tcW w:w="709" w:type="dxa"/>
          </w:tcPr>
          <w:p w14:paraId="06B4C860" w14:textId="77777777" w:rsidR="006E3C95" w:rsidRDefault="006E3C95" w:rsidP="006E3C95">
            <w:pPr>
              <w:pStyle w:val="Paragraph"/>
              <w:spacing w:after="0"/>
              <w:jc w:val="center"/>
              <w:rPr>
                <w:noProof/>
              </w:rPr>
            </w:pPr>
            <w:r>
              <w:rPr>
                <w:noProof/>
              </w:rPr>
              <w:t>40</w:t>
            </w:r>
          </w:p>
        </w:tc>
        <w:tc>
          <w:tcPr>
            <w:tcW w:w="3967" w:type="dxa"/>
          </w:tcPr>
          <w:p w14:paraId="6077BC7A" w14:textId="77777777" w:rsidR="006E3C95" w:rsidRDefault="006E3C95" w:rsidP="006E3C95">
            <w:pPr>
              <w:pStyle w:val="Paragraph"/>
              <w:spacing w:after="0"/>
              <w:rPr>
                <w:noProof/>
              </w:rPr>
            </w:pPr>
            <w:r>
              <w:rPr>
                <w:noProof/>
              </w:rPr>
              <w:t>Colourant C.I. Pigment Blue 27 (CAS RN 25869-00-5) and preparations thereon with a colourant C.I. Pigment Blue 27 content of 85 % or more by weight</w:t>
            </w:r>
          </w:p>
        </w:tc>
        <w:tc>
          <w:tcPr>
            <w:tcW w:w="994" w:type="dxa"/>
          </w:tcPr>
          <w:p w14:paraId="6C867799" w14:textId="77777777" w:rsidR="006E3C95" w:rsidRDefault="006E3C95" w:rsidP="006E3C95">
            <w:pPr>
              <w:pStyle w:val="Paragraph"/>
              <w:spacing w:after="0"/>
              <w:rPr>
                <w:noProof/>
              </w:rPr>
            </w:pPr>
            <w:r>
              <w:rPr>
                <w:noProof/>
              </w:rPr>
              <w:t>0 %</w:t>
            </w:r>
          </w:p>
        </w:tc>
        <w:tc>
          <w:tcPr>
            <w:tcW w:w="1276" w:type="dxa"/>
          </w:tcPr>
          <w:p w14:paraId="7DA71C45" w14:textId="77777777" w:rsidR="006E3C95" w:rsidRDefault="006E3C95" w:rsidP="006E3C95">
            <w:pPr>
              <w:pStyle w:val="Paragraph"/>
              <w:spacing w:after="0"/>
              <w:rPr>
                <w:noProof/>
              </w:rPr>
            </w:pPr>
            <w:r>
              <w:rPr>
                <w:noProof/>
              </w:rPr>
              <w:t>-</w:t>
            </w:r>
          </w:p>
        </w:tc>
        <w:tc>
          <w:tcPr>
            <w:tcW w:w="992" w:type="dxa"/>
          </w:tcPr>
          <w:p w14:paraId="0EF46E4B" w14:textId="77777777" w:rsidR="006E3C95" w:rsidRDefault="006E3C95" w:rsidP="006E3C95">
            <w:pPr>
              <w:pStyle w:val="Paragraph"/>
              <w:spacing w:after="0"/>
              <w:rPr>
                <w:noProof/>
              </w:rPr>
            </w:pPr>
            <w:r>
              <w:rPr>
                <w:noProof/>
              </w:rPr>
              <w:t>31.12.2027</w:t>
            </w:r>
          </w:p>
        </w:tc>
      </w:tr>
      <w:tr w:rsidR="006E3C95" w14:paraId="0B4B308D" w14:textId="77777777" w:rsidTr="008924C5">
        <w:trPr>
          <w:cantSplit/>
        </w:trPr>
        <w:tc>
          <w:tcPr>
            <w:tcW w:w="779" w:type="dxa"/>
          </w:tcPr>
          <w:p w14:paraId="45339D89" w14:textId="77777777" w:rsidR="006E3C95" w:rsidRDefault="006E3C95" w:rsidP="006E3C95">
            <w:pPr>
              <w:pStyle w:val="Paragraph"/>
              <w:spacing w:after="0"/>
              <w:rPr>
                <w:noProof/>
              </w:rPr>
            </w:pPr>
            <w:r>
              <w:rPr>
                <w:noProof/>
              </w:rPr>
              <w:t>0.8211</w:t>
            </w:r>
          </w:p>
        </w:tc>
        <w:tc>
          <w:tcPr>
            <w:tcW w:w="1276" w:type="dxa"/>
          </w:tcPr>
          <w:p w14:paraId="682F6510" w14:textId="77777777" w:rsidR="006E3C95" w:rsidRDefault="006E3C95" w:rsidP="006E3C95">
            <w:pPr>
              <w:pStyle w:val="Paragraph"/>
              <w:spacing w:after="0"/>
              <w:jc w:val="right"/>
              <w:rPr>
                <w:noProof/>
              </w:rPr>
            </w:pPr>
            <w:r>
              <w:rPr>
                <w:noProof/>
              </w:rPr>
              <w:t>ex 3206 49 70</w:t>
            </w:r>
          </w:p>
        </w:tc>
        <w:tc>
          <w:tcPr>
            <w:tcW w:w="709" w:type="dxa"/>
          </w:tcPr>
          <w:p w14:paraId="7D44FDE9" w14:textId="77777777" w:rsidR="006E3C95" w:rsidRDefault="006E3C95" w:rsidP="006E3C95">
            <w:pPr>
              <w:pStyle w:val="Paragraph"/>
              <w:spacing w:after="0"/>
              <w:jc w:val="center"/>
              <w:rPr>
                <w:noProof/>
              </w:rPr>
            </w:pPr>
            <w:r>
              <w:rPr>
                <w:noProof/>
              </w:rPr>
              <w:t>50</w:t>
            </w:r>
          </w:p>
        </w:tc>
        <w:tc>
          <w:tcPr>
            <w:tcW w:w="3967" w:type="dxa"/>
          </w:tcPr>
          <w:p w14:paraId="5ACDD173" w14:textId="77777777" w:rsidR="006E3C95" w:rsidRDefault="006E3C95" w:rsidP="006E3C95">
            <w:pPr>
              <w:pStyle w:val="Paragraph"/>
              <w:spacing w:after="0"/>
              <w:rPr>
                <w:noProof/>
              </w:rPr>
            </w:pPr>
            <w:r>
              <w:rPr>
                <w:noProof/>
              </w:rPr>
              <w:t>Concentrated mixture of pigments (masterbatch) in the form of pellets containing by weight:</w:t>
            </w:r>
          </w:p>
          <w:tbl>
            <w:tblPr>
              <w:tblStyle w:val="Listdash"/>
              <w:tblW w:w="0" w:type="auto"/>
              <w:tblLayout w:type="fixed"/>
              <w:tblLook w:val="0000" w:firstRow="0" w:lastRow="0" w:firstColumn="0" w:lastColumn="0" w:noHBand="0" w:noVBand="0"/>
            </w:tblPr>
            <w:tblGrid>
              <w:gridCol w:w="220"/>
              <w:gridCol w:w="3599"/>
            </w:tblGrid>
            <w:tr w:rsidR="006E3C95" w14:paraId="364B4A3E" w14:textId="77777777" w:rsidTr="008924C5">
              <w:tc>
                <w:tcPr>
                  <w:tcW w:w="220" w:type="dxa"/>
                </w:tcPr>
                <w:p w14:paraId="24E901B8" w14:textId="77777777" w:rsidR="006E3C95" w:rsidRDefault="006E3C95" w:rsidP="006E3C95">
                  <w:pPr>
                    <w:pStyle w:val="Paragraph"/>
                    <w:spacing w:after="0"/>
                    <w:rPr>
                      <w:noProof/>
                    </w:rPr>
                  </w:pPr>
                  <w:r>
                    <w:rPr>
                      <w:noProof/>
                    </w:rPr>
                    <w:t>—</w:t>
                  </w:r>
                </w:p>
              </w:tc>
              <w:tc>
                <w:tcPr>
                  <w:tcW w:w="3599" w:type="dxa"/>
                </w:tcPr>
                <w:p w14:paraId="19F3BAA0" w14:textId="77777777" w:rsidR="006E3C95" w:rsidRDefault="006E3C95" w:rsidP="006E3C95">
                  <w:pPr>
                    <w:pStyle w:val="Paragraph"/>
                    <w:spacing w:after="0"/>
                    <w:rPr>
                      <w:noProof/>
                    </w:rPr>
                  </w:pPr>
                  <w:r>
                    <w:rPr>
                      <w:noProof/>
                    </w:rPr>
                    <w:t>50 % or more but not more than 70 % of polyamide-6.6 (CAS RN 32131-17-2),</w:t>
                  </w:r>
                </w:p>
              </w:tc>
            </w:tr>
            <w:tr w:rsidR="006E3C95" w14:paraId="27984667" w14:textId="77777777" w:rsidTr="008924C5">
              <w:tc>
                <w:tcPr>
                  <w:tcW w:w="220" w:type="dxa"/>
                </w:tcPr>
                <w:p w14:paraId="016BF642" w14:textId="77777777" w:rsidR="006E3C95" w:rsidRDefault="006E3C95" w:rsidP="006E3C95">
                  <w:pPr>
                    <w:pStyle w:val="Paragraph"/>
                    <w:spacing w:after="0"/>
                    <w:rPr>
                      <w:noProof/>
                    </w:rPr>
                  </w:pPr>
                  <w:r>
                    <w:rPr>
                      <w:noProof/>
                    </w:rPr>
                    <w:t>—</w:t>
                  </w:r>
                </w:p>
              </w:tc>
              <w:tc>
                <w:tcPr>
                  <w:tcW w:w="3599" w:type="dxa"/>
                </w:tcPr>
                <w:p w14:paraId="25D2EB44" w14:textId="77777777" w:rsidR="006E3C95" w:rsidRDefault="006E3C95" w:rsidP="006E3C95">
                  <w:pPr>
                    <w:pStyle w:val="Paragraph"/>
                    <w:spacing w:after="0"/>
                    <w:rPr>
                      <w:noProof/>
                    </w:rPr>
                  </w:pPr>
                  <w:r>
                    <w:rPr>
                      <w:noProof/>
                    </w:rPr>
                    <w:t>15 % or more but not more than 20 % of iron powder (CAS RN 7439-89-6),</w:t>
                  </w:r>
                </w:p>
              </w:tc>
            </w:tr>
            <w:tr w:rsidR="006E3C95" w14:paraId="4496726F" w14:textId="77777777" w:rsidTr="008924C5">
              <w:tc>
                <w:tcPr>
                  <w:tcW w:w="220" w:type="dxa"/>
                </w:tcPr>
                <w:p w14:paraId="17D1B353" w14:textId="77777777" w:rsidR="006E3C95" w:rsidRDefault="006E3C95" w:rsidP="006E3C95">
                  <w:pPr>
                    <w:pStyle w:val="Paragraph"/>
                    <w:spacing w:after="0"/>
                    <w:rPr>
                      <w:noProof/>
                    </w:rPr>
                  </w:pPr>
                  <w:r>
                    <w:rPr>
                      <w:noProof/>
                    </w:rPr>
                    <w:t>—</w:t>
                  </w:r>
                </w:p>
              </w:tc>
              <w:tc>
                <w:tcPr>
                  <w:tcW w:w="3599" w:type="dxa"/>
                </w:tcPr>
                <w:p w14:paraId="62D94770" w14:textId="77777777" w:rsidR="006E3C95" w:rsidRDefault="006E3C95" w:rsidP="006E3C95">
                  <w:pPr>
                    <w:pStyle w:val="Paragraph"/>
                    <w:spacing w:after="0"/>
                    <w:rPr>
                      <w:noProof/>
                    </w:rPr>
                  </w:pPr>
                  <w:r>
                    <w:rPr>
                      <w:noProof/>
                    </w:rPr>
                    <w:t>5 % or more but not more than 15 % of barium sulphate (CAS RN 7727-43-7), and</w:t>
                  </w:r>
                </w:p>
              </w:tc>
            </w:tr>
            <w:tr w:rsidR="006E3C95" w14:paraId="1C1D9177" w14:textId="77777777" w:rsidTr="008924C5">
              <w:tc>
                <w:tcPr>
                  <w:tcW w:w="220" w:type="dxa"/>
                </w:tcPr>
                <w:p w14:paraId="5AB0ED48" w14:textId="77777777" w:rsidR="006E3C95" w:rsidRDefault="006E3C95" w:rsidP="006E3C95">
                  <w:pPr>
                    <w:pStyle w:val="Paragraph"/>
                    <w:spacing w:after="0"/>
                    <w:rPr>
                      <w:noProof/>
                    </w:rPr>
                  </w:pPr>
                  <w:r>
                    <w:rPr>
                      <w:noProof/>
                    </w:rPr>
                    <w:t>—</w:t>
                  </w:r>
                </w:p>
              </w:tc>
              <w:tc>
                <w:tcPr>
                  <w:tcW w:w="3599" w:type="dxa"/>
                </w:tcPr>
                <w:p w14:paraId="508BBEA5" w14:textId="77777777" w:rsidR="006E3C95" w:rsidRDefault="006E3C95" w:rsidP="006E3C95">
                  <w:pPr>
                    <w:pStyle w:val="Paragraph"/>
                    <w:spacing w:after="0"/>
                    <w:rPr>
                      <w:noProof/>
                    </w:rPr>
                  </w:pPr>
                  <w:r>
                    <w:rPr>
                      <w:noProof/>
                    </w:rPr>
                    <w:t>5 % or more but not more than 10 % of blue pigment, consisting of a mixture of Titanium dioxide (CAS RN 13463-67-7) and Copper(II) phtalocyanine(CAS RN 147-14-8)</w:t>
                  </w:r>
                </w:p>
              </w:tc>
            </w:tr>
          </w:tbl>
          <w:p w14:paraId="35624DAF" w14:textId="77777777" w:rsidR="006E3C95" w:rsidRDefault="006E3C95" w:rsidP="006E3C95">
            <w:pPr>
              <w:pStyle w:val="Paragraph"/>
              <w:spacing w:after="0"/>
              <w:rPr>
                <w:noProof/>
              </w:rPr>
            </w:pPr>
          </w:p>
        </w:tc>
        <w:tc>
          <w:tcPr>
            <w:tcW w:w="994" w:type="dxa"/>
          </w:tcPr>
          <w:p w14:paraId="174B090B" w14:textId="77777777" w:rsidR="006E3C95" w:rsidRDefault="006E3C95" w:rsidP="006E3C95">
            <w:pPr>
              <w:pStyle w:val="Paragraph"/>
              <w:spacing w:after="0"/>
              <w:rPr>
                <w:noProof/>
              </w:rPr>
            </w:pPr>
            <w:r>
              <w:rPr>
                <w:noProof/>
              </w:rPr>
              <w:t>0 %</w:t>
            </w:r>
          </w:p>
        </w:tc>
        <w:tc>
          <w:tcPr>
            <w:tcW w:w="1276" w:type="dxa"/>
          </w:tcPr>
          <w:p w14:paraId="34A6B600" w14:textId="77777777" w:rsidR="006E3C95" w:rsidRDefault="006E3C95" w:rsidP="006E3C95">
            <w:pPr>
              <w:pStyle w:val="Paragraph"/>
              <w:spacing w:after="0"/>
              <w:rPr>
                <w:noProof/>
              </w:rPr>
            </w:pPr>
            <w:r>
              <w:rPr>
                <w:noProof/>
              </w:rPr>
              <w:t>-</w:t>
            </w:r>
          </w:p>
        </w:tc>
        <w:tc>
          <w:tcPr>
            <w:tcW w:w="992" w:type="dxa"/>
          </w:tcPr>
          <w:p w14:paraId="7AA0F104" w14:textId="77777777" w:rsidR="006E3C95" w:rsidRDefault="006E3C95" w:rsidP="006E3C95">
            <w:pPr>
              <w:pStyle w:val="Paragraph"/>
              <w:spacing w:after="0"/>
              <w:rPr>
                <w:noProof/>
              </w:rPr>
            </w:pPr>
            <w:r>
              <w:rPr>
                <w:noProof/>
              </w:rPr>
              <w:t>31.12.2026</w:t>
            </w:r>
          </w:p>
        </w:tc>
      </w:tr>
      <w:tr w:rsidR="006E3C95" w14:paraId="02906836" w14:textId="77777777" w:rsidTr="008924C5">
        <w:trPr>
          <w:cantSplit/>
        </w:trPr>
        <w:tc>
          <w:tcPr>
            <w:tcW w:w="779" w:type="dxa"/>
          </w:tcPr>
          <w:p w14:paraId="5E923BB5" w14:textId="77777777" w:rsidR="006E3C95" w:rsidRDefault="006E3C95" w:rsidP="006E3C95">
            <w:pPr>
              <w:pStyle w:val="Paragraph"/>
              <w:spacing w:after="0"/>
              <w:rPr>
                <w:noProof/>
              </w:rPr>
            </w:pPr>
            <w:r>
              <w:rPr>
                <w:noProof/>
              </w:rPr>
              <w:t>0.3673</w:t>
            </w:r>
          </w:p>
        </w:tc>
        <w:tc>
          <w:tcPr>
            <w:tcW w:w="1276" w:type="dxa"/>
          </w:tcPr>
          <w:p w14:paraId="2B096838" w14:textId="77777777" w:rsidR="006E3C95" w:rsidRDefault="006E3C95" w:rsidP="006E3C95">
            <w:pPr>
              <w:pStyle w:val="Paragraph"/>
              <w:spacing w:after="0"/>
              <w:jc w:val="right"/>
              <w:rPr>
                <w:noProof/>
              </w:rPr>
            </w:pPr>
            <w:r>
              <w:rPr>
                <w:rStyle w:val="FootnoteReference"/>
                <w:noProof/>
              </w:rPr>
              <w:t>*</w:t>
            </w:r>
            <w:r>
              <w:rPr>
                <w:noProof/>
              </w:rPr>
              <w:t>3206 50 00</w:t>
            </w:r>
          </w:p>
        </w:tc>
        <w:tc>
          <w:tcPr>
            <w:tcW w:w="709" w:type="dxa"/>
          </w:tcPr>
          <w:p w14:paraId="22F0018A" w14:textId="77777777" w:rsidR="006E3C95" w:rsidRDefault="006E3C95" w:rsidP="006E3C95">
            <w:pPr>
              <w:pStyle w:val="Paragraph"/>
              <w:spacing w:after="0"/>
              <w:rPr>
                <w:noProof/>
              </w:rPr>
            </w:pPr>
          </w:p>
        </w:tc>
        <w:tc>
          <w:tcPr>
            <w:tcW w:w="3967" w:type="dxa"/>
          </w:tcPr>
          <w:p w14:paraId="6C77D2C3" w14:textId="77777777" w:rsidR="006E3C95" w:rsidRDefault="006E3C95" w:rsidP="006E3C95">
            <w:pPr>
              <w:pStyle w:val="Paragraph"/>
              <w:spacing w:after="0"/>
              <w:rPr>
                <w:noProof/>
              </w:rPr>
            </w:pPr>
            <w:r>
              <w:rPr>
                <w:noProof/>
              </w:rPr>
              <w:t>Inorganic products of a kind used as luminophores</w:t>
            </w:r>
          </w:p>
        </w:tc>
        <w:tc>
          <w:tcPr>
            <w:tcW w:w="994" w:type="dxa"/>
          </w:tcPr>
          <w:p w14:paraId="4BDD758E" w14:textId="77777777" w:rsidR="006E3C95" w:rsidRDefault="006E3C95" w:rsidP="006E3C95">
            <w:pPr>
              <w:pStyle w:val="Paragraph"/>
              <w:spacing w:after="0"/>
              <w:rPr>
                <w:noProof/>
              </w:rPr>
            </w:pPr>
            <w:r>
              <w:rPr>
                <w:noProof/>
              </w:rPr>
              <w:t>0 %</w:t>
            </w:r>
          </w:p>
        </w:tc>
        <w:tc>
          <w:tcPr>
            <w:tcW w:w="1276" w:type="dxa"/>
          </w:tcPr>
          <w:p w14:paraId="09F3A606" w14:textId="77777777" w:rsidR="006E3C95" w:rsidRDefault="006E3C95" w:rsidP="006E3C95">
            <w:pPr>
              <w:pStyle w:val="Paragraph"/>
              <w:spacing w:after="0"/>
              <w:rPr>
                <w:noProof/>
              </w:rPr>
            </w:pPr>
            <w:r>
              <w:rPr>
                <w:noProof/>
              </w:rPr>
              <w:t>-</w:t>
            </w:r>
          </w:p>
        </w:tc>
        <w:tc>
          <w:tcPr>
            <w:tcW w:w="992" w:type="dxa"/>
          </w:tcPr>
          <w:p w14:paraId="6334FB0F" w14:textId="77777777" w:rsidR="006E3C95" w:rsidRDefault="006E3C95" w:rsidP="006E3C95">
            <w:pPr>
              <w:pStyle w:val="Paragraph"/>
              <w:spacing w:after="0"/>
              <w:rPr>
                <w:noProof/>
              </w:rPr>
            </w:pPr>
            <w:r>
              <w:rPr>
                <w:noProof/>
              </w:rPr>
              <w:t>31.12.2024</w:t>
            </w:r>
          </w:p>
        </w:tc>
      </w:tr>
      <w:tr w:rsidR="006E3C95" w14:paraId="559F5B49" w14:textId="77777777" w:rsidTr="008924C5">
        <w:trPr>
          <w:cantSplit/>
        </w:trPr>
        <w:tc>
          <w:tcPr>
            <w:tcW w:w="779" w:type="dxa"/>
          </w:tcPr>
          <w:p w14:paraId="78FA9975" w14:textId="77777777" w:rsidR="006E3C95" w:rsidRDefault="006E3C95" w:rsidP="006E3C95">
            <w:pPr>
              <w:pStyle w:val="Paragraph"/>
              <w:spacing w:after="0"/>
              <w:rPr>
                <w:noProof/>
              </w:rPr>
            </w:pPr>
            <w:r>
              <w:rPr>
                <w:noProof/>
              </w:rPr>
              <w:t>0.6233</w:t>
            </w:r>
          </w:p>
        </w:tc>
        <w:tc>
          <w:tcPr>
            <w:tcW w:w="1276" w:type="dxa"/>
          </w:tcPr>
          <w:p w14:paraId="40DE2667" w14:textId="77777777" w:rsidR="006E3C95" w:rsidRDefault="006E3C95" w:rsidP="006E3C95">
            <w:pPr>
              <w:pStyle w:val="Paragraph"/>
              <w:spacing w:after="0"/>
              <w:jc w:val="right"/>
              <w:rPr>
                <w:noProof/>
              </w:rPr>
            </w:pPr>
            <w:r>
              <w:rPr>
                <w:noProof/>
              </w:rPr>
              <w:t>ex 3207 30 00</w:t>
            </w:r>
          </w:p>
        </w:tc>
        <w:tc>
          <w:tcPr>
            <w:tcW w:w="709" w:type="dxa"/>
          </w:tcPr>
          <w:p w14:paraId="2574026E" w14:textId="77777777" w:rsidR="006E3C95" w:rsidRDefault="006E3C95" w:rsidP="006E3C95">
            <w:pPr>
              <w:pStyle w:val="Paragraph"/>
              <w:spacing w:after="0"/>
              <w:jc w:val="center"/>
              <w:rPr>
                <w:noProof/>
              </w:rPr>
            </w:pPr>
            <w:r>
              <w:rPr>
                <w:noProof/>
              </w:rPr>
              <w:t>20</w:t>
            </w:r>
          </w:p>
        </w:tc>
        <w:tc>
          <w:tcPr>
            <w:tcW w:w="3967" w:type="dxa"/>
          </w:tcPr>
          <w:p w14:paraId="6E8DF499" w14:textId="77777777" w:rsidR="006E3C95" w:rsidRDefault="006E3C95" w:rsidP="006E3C95">
            <w:pPr>
              <w:pStyle w:val="Paragraph"/>
              <w:spacing w:after="0"/>
              <w:rPr>
                <w:noProof/>
              </w:rPr>
            </w:pPr>
            <w:r>
              <w:rPr>
                <w:noProof/>
              </w:rPr>
              <w:t>Printing paste containing</w:t>
            </w:r>
          </w:p>
          <w:tbl>
            <w:tblPr>
              <w:tblStyle w:val="Listdash"/>
              <w:tblW w:w="0" w:type="auto"/>
              <w:tblLayout w:type="fixed"/>
              <w:tblLook w:val="0000" w:firstRow="0" w:lastRow="0" w:firstColumn="0" w:lastColumn="0" w:noHBand="0" w:noVBand="0"/>
            </w:tblPr>
            <w:tblGrid>
              <w:gridCol w:w="220"/>
              <w:gridCol w:w="3599"/>
            </w:tblGrid>
            <w:tr w:rsidR="006E3C95" w14:paraId="700FD8DE" w14:textId="77777777" w:rsidTr="008924C5">
              <w:tc>
                <w:tcPr>
                  <w:tcW w:w="220" w:type="dxa"/>
                </w:tcPr>
                <w:p w14:paraId="56ED8C17" w14:textId="77777777" w:rsidR="006E3C95" w:rsidRDefault="006E3C95" w:rsidP="006E3C95">
                  <w:pPr>
                    <w:pStyle w:val="Paragraph"/>
                    <w:spacing w:after="0"/>
                    <w:rPr>
                      <w:noProof/>
                    </w:rPr>
                  </w:pPr>
                  <w:r>
                    <w:rPr>
                      <w:noProof/>
                    </w:rPr>
                    <w:t>—</w:t>
                  </w:r>
                </w:p>
              </w:tc>
              <w:tc>
                <w:tcPr>
                  <w:tcW w:w="3599" w:type="dxa"/>
                </w:tcPr>
                <w:p w14:paraId="72242798" w14:textId="77777777" w:rsidR="006E3C95" w:rsidRDefault="006E3C95" w:rsidP="006E3C95">
                  <w:pPr>
                    <w:pStyle w:val="Paragraph"/>
                    <w:spacing w:after="0"/>
                    <w:rPr>
                      <w:noProof/>
                    </w:rPr>
                  </w:pPr>
                  <w:r>
                    <w:rPr>
                      <w:noProof/>
                    </w:rPr>
                    <w:t>30 % by weight or more, but not more than 50 % of silver and</w:t>
                  </w:r>
                </w:p>
              </w:tc>
            </w:tr>
            <w:tr w:rsidR="006E3C95" w14:paraId="52CE3638" w14:textId="77777777" w:rsidTr="008924C5">
              <w:tc>
                <w:tcPr>
                  <w:tcW w:w="220" w:type="dxa"/>
                </w:tcPr>
                <w:p w14:paraId="2AFFB728" w14:textId="77777777" w:rsidR="006E3C95" w:rsidRDefault="006E3C95" w:rsidP="006E3C95">
                  <w:pPr>
                    <w:pStyle w:val="Paragraph"/>
                    <w:spacing w:after="0"/>
                    <w:rPr>
                      <w:noProof/>
                    </w:rPr>
                  </w:pPr>
                  <w:r>
                    <w:rPr>
                      <w:noProof/>
                    </w:rPr>
                    <w:t>—</w:t>
                  </w:r>
                </w:p>
              </w:tc>
              <w:tc>
                <w:tcPr>
                  <w:tcW w:w="3599" w:type="dxa"/>
                </w:tcPr>
                <w:p w14:paraId="2F2252C6" w14:textId="77777777" w:rsidR="006E3C95" w:rsidRDefault="006E3C95" w:rsidP="006E3C95">
                  <w:pPr>
                    <w:pStyle w:val="Paragraph"/>
                    <w:spacing w:after="0"/>
                    <w:rPr>
                      <w:noProof/>
                    </w:rPr>
                  </w:pPr>
                  <w:r>
                    <w:rPr>
                      <w:noProof/>
                    </w:rPr>
                    <w:t>8 % by weight or more, but not more than 17 % of palladium</w:t>
                  </w:r>
                </w:p>
              </w:tc>
            </w:tr>
          </w:tbl>
          <w:p w14:paraId="4C02D657" w14:textId="77777777" w:rsidR="006E3C95" w:rsidRDefault="006E3C95" w:rsidP="006E3C95">
            <w:pPr>
              <w:pStyle w:val="Paragraph"/>
              <w:spacing w:after="0"/>
              <w:rPr>
                <w:noProof/>
              </w:rPr>
            </w:pPr>
          </w:p>
        </w:tc>
        <w:tc>
          <w:tcPr>
            <w:tcW w:w="994" w:type="dxa"/>
          </w:tcPr>
          <w:p w14:paraId="23E592D6" w14:textId="77777777" w:rsidR="006E3C95" w:rsidRDefault="006E3C95" w:rsidP="006E3C95">
            <w:pPr>
              <w:pStyle w:val="Paragraph"/>
              <w:spacing w:after="0"/>
              <w:rPr>
                <w:noProof/>
              </w:rPr>
            </w:pPr>
            <w:r>
              <w:rPr>
                <w:noProof/>
              </w:rPr>
              <w:t>0 %</w:t>
            </w:r>
          </w:p>
        </w:tc>
        <w:tc>
          <w:tcPr>
            <w:tcW w:w="1276" w:type="dxa"/>
          </w:tcPr>
          <w:p w14:paraId="393EDD4E" w14:textId="77777777" w:rsidR="006E3C95" w:rsidRDefault="006E3C95" w:rsidP="006E3C95">
            <w:pPr>
              <w:pStyle w:val="Paragraph"/>
              <w:spacing w:after="0"/>
              <w:rPr>
                <w:noProof/>
              </w:rPr>
            </w:pPr>
            <w:r>
              <w:rPr>
                <w:noProof/>
              </w:rPr>
              <w:t>-</w:t>
            </w:r>
          </w:p>
        </w:tc>
        <w:tc>
          <w:tcPr>
            <w:tcW w:w="992" w:type="dxa"/>
          </w:tcPr>
          <w:p w14:paraId="3BBCD0B4" w14:textId="77777777" w:rsidR="006E3C95" w:rsidRDefault="006E3C95" w:rsidP="006E3C95">
            <w:pPr>
              <w:pStyle w:val="Paragraph"/>
              <w:spacing w:after="0"/>
              <w:rPr>
                <w:noProof/>
              </w:rPr>
            </w:pPr>
            <w:r>
              <w:rPr>
                <w:noProof/>
              </w:rPr>
              <w:t>31.12.2024</w:t>
            </w:r>
          </w:p>
        </w:tc>
      </w:tr>
      <w:tr w:rsidR="006E3C95" w14:paraId="510DCDF6" w14:textId="77777777" w:rsidTr="008924C5">
        <w:trPr>
          <w:cantSplit/>
        </w:trPr>
        <w:tc>
          <w:tcPr>
            <w:tcW w:w="779" w:type="dxa"/>
          </w:tcPr>
          <w:p w14:paraId="5D7DEDD0" w14:textId="77777777" w:rsidR="006E3C95" w:rsidRDefault="006E3C95" w:rsidP="006E3C95">
            <w:pPr>
              <w:pStyle w:val="Paragraph"/>
              <w:spacing w:after="0"/>
              <w:rPr>
                <w:noProof/>
              </w:rPr>
            </w:pPr>
            <w:r>
              <w:rPr>
                <w:noProof/>
              </w:rPr>
              <w:t>0.2511</w:t>
            </w:r>
          </w:p>
        </w:tc>
        <w:tc>
          <w:tcPr>
            <w:tcW w:w="1276" w:type="dxa"/>
          </w:tcPr>
          <w:p w14:paraId="43192CCA" w14:textId="77777777" w:rsidR="006E3C95" w:rsidRDefault="006E3C95" w:rsidP="006E3C95">
            <w:pPr>
              <w:pStyle w:val="Paragraph"/>
              <w:spacing w:after="0"/>
              <w:jc w:val="right"/>
              <w:rPr>
                <w:noProof/>
              </w:rPr>
            </w:pPr>
            <w:r>
              <w:rPr>
                <w:rStyle w:val="FootnoteReference"/>
                <w:noProof/>
              </w:rPr>
              <w:t>*</w:t>
            </w:r>
            <w:r>
              <w:rPr>
                <w:noProof/>
              </w:rPr>
              <w:t>ex 3208 20 10</w:t>
            </w:r>
          </w:p>
        </w:tc>
        <w:tc>
          <w:tcPr>
            <w:tcW w:w="709" w:type="dxa"/>
          </w:tcPr>
          <w:p w14:paraId="37D80E43" w14:textId="77777777" w:rsidR="006E3C95" w:rsidRDefault="006E3C95" w:rsidP="006E3C95">
            <w:pPr>
              <w:pStyle w:val="Paragraph"/>
              <w:spacing w:after="0"/>
              <w:jc w:val="center"/>
              <w:rPr>
                <w:noProof/>
              </w:rPr>
            </w:pPr>
            <w:r>
              <w:rPr>
                <w:noProof/>
              </w:rPr>
              <w:t>10</w:t>
            </w:r>
          </w:p>
        </w:tc>
        <w:tc>
          <w:tcPr>
            <w:tcW w:w="3967" w:type="dxa"/>
          </w:tcPr>
          <w:p w14:paraId="76A7E1C0" w14:textId="77777777" w:rsidR="006E3C95" w:rsidRDefault="006E3C95" w:rsidP="006E3C95">
            <w:pPr>
              <w:pStyle w:val="Paragraph"/>
              <w:spacing w:after="0"/>
              <w:rPr>
                <w:noProof/>
              </w:rPr>
            </w:pPr>
            <w:r>
              <w:rPr>
                <w:noProof/>
              </w:rPr>
              <w:t xml:space="preserve">Copolymer of </w:t>
            </w:r>
            <w:r>
              <w:rPr>
                <w:i/>
                <w:iCs/>
                <w:noProof/>
              </w:rPr>
              <w:t>N</w:t>
            </w:r>
            <w:r>
              <w:rPr>
                <w:noProof/>
              </w:rPr>
              <w:t xml:space="preserve">-vinylcaprolactam, </w:t>
            </w:r>
            <w:r>
              <w:rPr>
                <w:i/>
                <w:iCs/>
                <w:noProof/>
              </w:rPr>
              <w:t>N</w:t>
            </w:r>
            <w:r>
              <w:rPr>
                <w:noProof/>
              </w:rPr>
              <w:t>-vinyl-2-pyrrolidone and dimethylaminoethyl methacrylate, in the form of a solution in ethanol containing by weight 34 % or more but not more than 40 % of copolymer</w:t>
            </w:r>
          </w:p>
        </w:tc>
        <w:tc>
          <w:tcPr>
            <w:tcW w:w="994" w:type="dxa"/>
          </w:tcPr>
          <w:p w14:paraId="218C728C" w14:textId="77777777" w:rsidR="006E3C95" w:rsidRDefault="006E3C95" w:rsidP="006E3C95">
            <w:pPr>
              <w:pStyle w:val="Paragraph"/>
              <w:spacing w:after="0"/>
              <w:rPr>
                <w:noProof/>
              </w:rPr>
            </w:pPr>
            <w:r>
              <w:rPr>
                <w:noProof/>
              </w:rPr>
              <w:t>0 %</w:t>
            </w:r>
          </w:p>
        </w:tc>
        <w:tc>
          <w:tcPr>
            <w:tcW w:w="1276" w:type="dxa"/>
          </w:tcPr>
          <w:p w14:paraId="241318A3" w14:textId="77777777" w:rsidR="006E3C95" w:rsidRDefault="006E3C95" w:rsidP="006E3C95">
            <w:pPr>
              <w:pStyle w:val="Paragraph"/>
              <w:spacing w:after="0"/>
              <w:rPr>
                <w:noProof/>
              </w:rPr>
            </w:pPr>
            <w:r>
              <w:rPr>
                <w:noProof/>
              </w:rPr>
              <w:t>-</w:t>
            </w:r>
          </w:p>
        </w:tc>
        <w:tc>
          <w:tcPr>
            <w:tcW w:w="992" w:type="dxa"/>
          </w:tcPr>
          <w:p w14:paraId="0BA4EC66" w14:textId="77777777" w:rsidR="006E3C95" w:rsidRDefault="006E3C95" w:rsidP="006E3C95">
            <w:pPr>
              <w:pStyle w:val="Paragraph"/>
              <w:spacing w:after="0"/>
              <w:rPr>
                <w:noProof/>
              </w:rPr>
            </w:pPr>
            <w:r>
              <w:rPr>
                <w:noProof/>
              </w:rPr>
              <w:t>31.12.2024</w:t>
            </w:r>
          </w:p>
        </w:tc>
      </w:tr>
      <w:tr w:rsidR="006E3C95" w14:paraId="526F4C49" w14:textId="77777777" w:rsidTr="008924C5">
        <w:trPr>
          <w:cantSplit/>
        </w:trPr>
        <w:tc>
          <w:tcPr>
            <w:tcW w:w="779" w:type="dxa"/>
          </w:tcPr>
          <w:p w14:paraId="19A32618" w14:textId="77777777" w:rsidR="006E3C95" w:rsidRDefault="006E3C95" w:rsidP="006E3C95">
            <w:pPr>
              <w:pStyle w:val="Paragraph"/>
              <w:spacing w:after="0"/>
              <w:rPr>
                <w:noProof/>
              </w:rPr>
            </w:pPr>
            <w:r>
              <w:rPr>
                <w:noProof/>
              </w:rPr>
              <w:t>0.4511</w:t>
            </w:r>
          </w:p>
        </w:tc>
        <w:tc>
          <w:tcPr>
            <w:tcW w:w="1276" w:type="dxa"/>
          </w:tcPr>
          <w:p w14:paraId="22F92463" w14:textId="77777777" w:rsidR="006E3C95" w:rsidRDefault="006E3C95" w:rsidP="006E3C95">
            <w:pPr>
              <w:pStyle w:val="Paragraph"/>
              <w:spacing w:after="0"/>
              <w:jc w:val="right"/>
              <w:rPr>
                <w:noProof/>
              </w:rPr>
            </w:pPr>
            <w:r>
              <w:rPr>
                <w:rStyle w:val="FootnoteReference"/>
                <w:noProof/>
              </w:rPr>
              <w:t>*</w:t>
            </w:r>
            <w:r>
              <w:rPr>
                <w:noProof/>
              </w:rPr>
              <w:t>ex 3208 20 10</w:t>
            </w:r>
          </w:p>
        </w:tc>
        <w:tc>
          <w:tcPr>
            <w:tcW w:w="709" w:type="dxa"/>
          </w:tcPr>
          <w:p w14:paraId="4AF5B03F" w14:textId="77777777" w:rsidR="006E3C95" w:rsidRDefault="006E3C95" w:rsidP="006E3C95">
            <w:pPr>
              <w:pStyle w:val="Paragraph"/>
              <w:spacing w:after="0"/>
              <w:jc w:val="center"/>
              <w:rPr>
                <w:noProof/>
              </w:rPr>
            </w:pPr>
            <w:r>
              <w:rPr>
                <w:noProof/>
              </w:rPr>
              <w:t>20</w:t>
            </w:r>
          </w:p>
        </w:tc>
        <w:tc>
          <w:tcPr>
            <w:tcW w:w="3967" w:type="dxa"/>
          </w:tcPr>
          <w:p w14:paraId="4E774943" w14:textId="77777777" w:rsidR="006E3C95" w:rsidRDefault="006E3C95" w:rsidP="006E3C95">
            <w:pPr>
              <w:pStyle w:val="Paragraph"/>
              <w:spacing w:after="0"/>
              <w:rPr>
                <w:noProof/>
              </w:rPr>
            </w:pPr>
            <w:r>
              <w:rPr>
                <w:noProof/>
              </w:rPr>
              <w:t>Immersion topcoat solution containing by weight 0,5 % or more but not more than 15 % of acrylate-methacrylate-alkenesulphonate copolymers with fluorinated side chains, in a solution of n-butanol and/or 4-methyl-2-pentanol and/or diisoamylether</w:t>
            </w:r>
          </w:p>
        </w:tc>
        <w:tc>
          <w:tcPr>
            <w:tcW w:w="994" w:type="dxa"/>
          </w:tcPr>
          <w:p w14:paraId="51426A27" w14:textId="77777777" w:rsidR="006E3C95" w:rsidRDefault="006E3C95" w:rsidP="006E3C95">
            <w:pPr>
              <w:pStyle w:val="Paragraph"/>
              <w:spacing w:after="0"/>
              <w:rPr>
                <w:noProof/>
              </w:rPr>
            </w:pPr>
            <w:r>
              <w:rPr>
                <w:noProof/>
              </w:rPr>
              <w:t>0 %</w:t>
            </w:r>
          </w:p>
        </w:tc>
        <w:tc>
          <w:tcPr>
            <w:tcW w:w="1276" w:type="dxa"/>
          </w:tcPr>
          <w:p w14:paraId="7BEF39B3" w14:textId="77777777" w:rsidR="006E3C95" w:rsidRDefault="006E3C95" w:rsidP="006E3C95">
            <w:pPr>
              <w:pStyle w:val="Paragraph"/>
              <w:spacing w:after="0"/>
              <w:rPr>
                <w:noProof/>
              </w:rPr>
            </w:pPr>
            <w:r>
              <w:rPr>
                <w:noProof/>
              </w:rPr>
              <w:t>-</w:t>
            </w:r>
          </w:p>
        </w:tc>
        <w:tc>
          <w:tcPr>
            <w:tcW w:w="992" w:type="dxa"/>
          </w:tcPr>
          <w:p w14:paraId="23857892" w14:textId="77777777" w:rsidR="006E3C95" w:rsidRDefault="006E3C95" w:rsidP="006E3C95">
            <w:pPr>
              <w:pStyle w:val="Paragraph"/>
              <w:spacing w:after="0"/>
              <w:rPr>
                <w:noProof/>
              </w:rPr>
            </w:pPr>
            <w:r>
              <w:rPr>
                <w:noProof/>
              </w:rPr>
              <w:t>31.12.2024</w:t>
            </w:r>
          </w:p>
        </w:tc>
      </w:tr>
      <w:tr w:rsidR="006E3C95" w14:paraId="7A450013" w14:textId="77777777" w:rsidTr="008924C5">
        <w:trPr>
          <w:cantSplit/>
        </w:trPr>
        <w:tc>
          <w:tcPr>
            <w:tcW w:w="779" w:type="dxa"/>
          </w:tcPr>
          <w:p w14:paraId="12CE5ECB" w14:textId="77777777" w:rsidR="006E3C95" w:rsidRDefault="006E3C95" w:rsidP="006E3C95">
            <w:pPr>
              <w:pStyle w:val="Paragraph"/>
              <w:spacing w:after="0"/>
              <w:rPr>
                <w:noProof/>
              </w:rPr>
            </w:pPr>
            <w:r>
              <w:rPr>
                <w:noProof/>
              </w:rPr>
              <w:t>0.8412</w:t>
            </w:r>
          </w:p>
          <w:p w14:paraId="12175629" w14:textId="77777777" w:rsidR="006E3C95" w:rsidRDefault="006E3C95" w:rsidP="006E3C95">
            <w:pPr>
              <w:pStyle w:val="Paragraph"/>
              <w:spacing w:after="0"/>
              <w:rPr>
                <w:noProof/>
              </w:rPr>
            </w:pPr>
          </w:p>
        </w:tc>
        <w:tc>
          <w:tcPr>
            <w:tcW w:w="1276" w:type="dxa"/>
          </w:tcPr>
          <w:p w14:paraId="24511027" w14:textId="77777777" w:rsidR="006E3C95" w:rsidRDefault="006E3C95" w:rsidP="006E3C95">
            <w:pPr>
              <w:pStyle w:val="Paragraph"/>
              <w:spacing w:after="0"/>
              <w:jc w:val="right"/>
              <w:rPr>
                <w:noProof/>
              </w:rPr>
            </w:pPr>
            <w:r>
              <w:rPr>
                <w:noProof/>
              </w:rPr>
              <w:t>ex 3208 20 10</w:t>
            </w:r>
          </w:p>
          <w:p w14:paraId="54E576EB" w14:textId="77777777" w:rsidR="006E3C95" w:rsidRDefault="006E3C95" w:rsidP="006E3C95">
            <w:pPr>
              <w:pStyle w:val="Paragraph"/>
              <w:spacing w:after="0"/>
              <w:jc w:val="right"/>
              <w:rPr>
                <w:noProof/>
              </w:rPr>
            </w:pPr>
            <w:r>
              <w:rPr>
                <w:noProof/>
              </w:rPr>
              <w:t>ex 3905 91 00</w:t>
            </w:r>
          </w:p>
        </w:tc>
        <w:tc>
          <w:tcPr>
            <w:tcW w:w="709" w:type="dxa"/>
          </w:tcPr>
          <w:p w14:paraId="020FEB8B" w14:textId="77777777" w:rsidR="006E3C95" w:rsidRDefault="006E3C95" w:rsidP="006E3C95">
            <w:pPr>
              <w:pStyle w:val="Paragraph"/>
              <w:spacing w:after="0"/>
              <w:jc w:val="center"/>
              <w:rPr>
                <w:noProof/>
              </w:rPr>
            </w:pPr>
            <w:r>
              <w:rPr>
                <w:noProof/>
              </w:rPr>
              <w:t>50</w:t>
            </w:r>
          </w:p>
          <w:p w14:paraId="37CBE2A0" w14:textId="77777777" w:rsidR="006E3C95" w:rsidRDefault="006E3C95" w:rsidP="006E3C95">
            <w:pPr>
              <w:pStyle w:val="Paragraph"/>
              <w:spacing w:after="0"/>
              <w:jc w:val="center"/>
              <w:rPr>
                <w:noProof/>
              </w:rPr>
            </w:pPr>
            <w:r>
              <w:rPr>
                <w:noProof/>
              </w:rPr>
              <w:t>25</w:t>
            </w:r>
          </w:p>
        </w:tc>
        <w:tc>
          <w:tcPr>
            <w:tcW w:w="3967" w:type="dxa"/>
          </w:tcPr>
          <w:p w14:paraId="23C1F7A2" w14:textId="77777777" w:rsidR="006E3C95" w:rsidRDefault="006E3C95" w:rsidP="006E3C95">
            <w:pPr>
              <w:pStyle w:val="Paragraph"/>
              <w:spacing w:after="0"/>
              <w:rPr>
                <w:noProof/>
              </w:rPr>
            </w:pPr>
            <w:r>
              <w:rPr>
                <w:noProof/>
              </w:rPr>
              <w:t>Copolymer of vinylcaprolactam and vinylpyrrolidone (CAS RN 51987-20-3) in the form of a solution in 2-butoxyethanol (CAS RN 111-76-2) containing by weight 45 % or more but not more than 58 % of copolymer</w:t>
            </w:r>
          </w:p>
          <w:p w14:paraId="6345D4B8" w14:textId="77777777" w:rsidR="006E3C95" w:rsidRDefault="006E3C95" w:rsidP="006E3C95">
            <w:pPr>
              <w:pStyle w:val="Paragraph"/>
              <w:spacing w:after="0"/>
              <w:rPr>
                <w:noProof/>
              </w:rPr>
            </w:pPr>
          </w:p>
        </w:tc>
        <w:tc>
          <w:tcPr>
            <w:tcW w:w="994" w:type="dxa"/>
          </w:tcPr>
          <w:p w14:paraId="08FE9301" w14:textId="77777777" w:rsidR="006E3C95" w:rsidRDefault="006E3C95" w:rsidP="006E3C95">
            <w:pPr>
              <w:pStyle w:val="Paragraph"/>
              <w:spacing w:after="0"/>
              <w:rPr>
                <w:noProof/>
              </w:rPr>
            </w:pPr>
            <w:r>
              <w:rPr>
                <w:noProof/>
              </w:rPr>
              <w:t>0 %</w:t>
            </w:r>
          </w:p>
          <w:p w14:paraId="295A4004" w14:textId="77777777" w:rsidR="006E3C95" w:rsidRDefault="006E3C95" w:rsidP="006E3C95">
            <w:pPr>
              <w:pStyle w:val="Paragraph"/>
              <w:spacing w:after="0"/>
              <w:rPr>
                <w:noProof/>
              </w:rPr>
            </w:pPr>
          </w:p>
        </w:tc>
        <w:tc>
          <w:tcPr>
            <w:tcW w:w="1276" w:type="dxa"/>
          </w:tcPr>
          <w:p w14:paraId="0656AB34" w14:textId="77777777" w:rsidR="006E3C95" w:rsidRDefault="006E3C95" w:rsidP="006E3C95">
            <w:pPr>
              <w:pStyle w:val="Paragraph"/>
              <w:spacing w:after="0"/>
              <w:rPr>
                <w:noProof/>
              </w:rPr>
            </w:pPr>
            <w:r>
              <w:rPr>
                <w:noProof/>
              </w:rPr>
              <w:t>-</w:t>
            </w:r>
          </w:p>
          <w:p w14:paraId="45F2A3E3" w14:textId="77777777" w:rsidR="006E3C95" w:rsidRDefault="006E3C95" w:rsidP="006E3C95">
            <w:pPr>
              <w:pStyle w:val="Paragraph"/>
              <w:spacing w:after="0"/>
              <w:rPr>
                <w:noProof/>
              </w:rPr>
            </w:pPr>
          </w:p>
        </w:tc>
        <w:tc>
          <w:tcPr>
            <w:tcW w:w="992" w:type="dxa"/>
          </w:tcPr>
          <w:p w14:paraId="08860593" w14:textId="77777777" w:rsidR="006E3C95" w:rsidRDefault="006E3C95" w:rsidP="006E3C95">
            <w:pPr>
              <w:pStyle w:val="Paragraph"/>
              <w:spacing w:after="0"/>
              <w:rPr>
                <w:noProof/>
              </w:rPr>
            </w:pPr>
            <w:r>
              <w:rPr>
                <w:noProof/>
              </w:rPr>
              <w:t>31.12.2027</w:t>
            </w:r>
          </w:p>
          <w:p w14:paraId="18907E2B" w14:textId="77777777" w:rsidR="006E3C95" w:rsidRDefault="006E3C95" w:rsidP="006E3C95">
            <w:pPr>
              <w:pStyle w:val="Paragraph"/>
              <w:spacing w:after="0"/>
              <w:rPr>
                <w:noProof/>
              </w:rPr>
            </w:pPr>
          </w:p>
        </w:tc>
      </w:tr>
      <w:tr w:rsidR="006E3C95" w14:paraId="5476ACC0" w14:textId="77777777" w:rsidTr="008924C5">
        <w:trPr>
          <w:cantSplit/>
        </w:trPr>
        <w:tc>
          <w:tcPr>
            <w:tcW w:w="779" w:type="dxa"/>
          </w:tcPr>
          <w:p w14:paraId="4420CB8B" w14:textId="77777777" w:rsidR="006E3C95" w:rsidRDefault="006E3C95" w:rsidP="006E3C95">
            <w:pPr>
              <w:pStyle w:val="Paragraph"/>
              <w:spacing w:after="0"/>
              <w:rPr>
                <w:noProof/>
              </w:rPr>
            </w:pPr>
            <w:r>
              <w:rPr>
                <w:noProof/>
              </w:rPr>
              <w:t>0.8137</w:t>
            </w:r>
          </w:p>
          <w:p w14:paraId="392D6A0A" w14:textId="77777777" w:rsidR="006E3C95" w:rsidRDefault="006E3C95" w:rsidP="006E3C95">
            <w:pPr>
              <w:pStyle w:val="Paragraph"/>
              <w:spacing w:after="0"/>
              <w:rPr>
                <w:noProof/>
              </w:rPr>
            </w:pPr>
          </w:p>
        </w:tc>
        <w:tc>
          <w:tcPr>
            <w:tcW w:w="1276" w:type="dxa"/>
          </w:tcPr>
          <w:p w14:paraId="1E49D39B" w14:textId="77777777" w:rsidR="006E3C95" w:rsidRDefault="006E3C95" w:rsidP="006E3C95">
            <w:pPr>
              <w:pStyle w:val="Paragraph"/>
              <w:spacing w:after="0"/>
              <w:jc w:val="right"/>
              <w:rPr>
                <w:noProof/>
              </w:rPr>
            </w:pPr>
            <w:r>
              <w:rPr>
                <w:noProof/>
              </w:rPr>
              <w:t>ex 3208 90 19</w:t>
            </w:r>
          </w:p>
          <w:p w14:paraId="1147B036" w14:textId="77777777" w:rsidR="006E3C95" w:rsidRDefault="006E3C95" w:rsidP="006E3C95">
            <w:pPr>
              <w:pStyle w:val="Paragraph"/>
              <w:spacing w:after="0"/>
              <w:jc w:val="right"/>
              <w:rPr>
                <w:noProof/>
              </w:rPr>
            </w:pPr>
            <w:r>
              <w:rPr>
                <w:noProof/>
              </w:rPr>
              <w:t>ex 3911 90 99</w:t>
            </w:r>
          </w:p>
        </w:tc>
        <w:tc>
          <w:tcPr>
            <w:tcW w:w="709" w:type="dxa"/>
          </w:tcPr>
          <w:p w14:paraId="063FC55D" w14:textId="77777777" w:rsidR="006E3C95" w:rsidRDefault="006E3C95" w:rsidP="006E3C95">
            <w:pPr>
              <w:pStyle w:val="Paragraph"/>
              <w:spacing w:after="0"/>
              <w:jc w:val="center"/>
              <w:rPr>
                <w:noProof/>
              </w:rPr>
            </w:pPr>
            <w:r>
              <w:rPr>
                <w:noProof/>
              </w:rPr>
              <w:t>13</w:t>
            </w:r>
          </w:p>
          <w:p w14:paraId="578327AC" w14:textId="77777777" w:rsidR="006E3C95" w:rsidRDefault="006E3C95" w:rsidP="006E3C95">
            <w:pPr>
              <w:pStyle w:val="Paragraph"/>
              <w:spacing w:after="0"/>
              <w:jc w:val="center"/>
              <w:rPr>
                <w:noProof/>
              </w:rPr>
            </w:pPr>
            <w:r>
              <w:rPr>
                <w:noProof/>
              </w:rPr>
              <w:t>63</w:t>
            </w:r>
          </w:p>
        </w:tc>
        <w:tc>
          <w:tcPr>
            <w:tcW w:w="3967" w:type="dxa"/>
          </w:tcPr>
          <w:p w14:paraId="5D95D5BD"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74CB9867" w14:textId="77777777" w:rsidTr="008924C5">
              <w:tc>
                <w:tcPr>
                  <w:tcW w:w="220" w:type="dxa"/>
                </w:tcPr>
                <w:p w14:paraId="58358ED9" w14:textId="77777777" w:rsidR="006E3C95" w:rsidRDefault="006E3C95" w:rsidP="006E3C95">
                  <w:pPr>
                    <w:pStyle w:val="Paragraph"/>
                    <w:spacing w:after="0"/>
                    <w:rPr>
                      <w:noProof/>
                    </w:rPr>
                  </w:pPr>
                  <w:r>
                    <w:rPr>
                      <w:noProof/>
                    </w:rPr>
                    <w:t>—</w:t>
                  </w:r>
                </w:p>
              </w:tc>
              <w:tc>
                <w:tcPr>
                  <w:tcW w:w="3599" w:type="dxa"/>
                </w:tcPr>
                <w:p w14:paraId="19B5F6D9" w14:textId="77777777" w:rsidR="006E3C95" w:rsidRDefault="006E3C95" w:rsidP="006E3C95">
                  <w:pPr>
                    <w:pStyle w:val="Paragraph"/>
                    <w:spacing w:after="0"/>
                    <w:rPr>
                      <w:noProof/>
                    </w:rPr>
                  </w:pPr>
                  <w:r>
                    <w:rPr>
                      <w:noProof/>
                    </w:rPr>
                    <w:t>20 % or more but not more than 40 % of a copolymer of methyl vinyl ether and monobutyl maleate (CAS RN 25119-68-0),</w:t>
                  </w:r>
                </w:p>
              </w:tc>
            </w:tr>
            <w:tr w:rsidR="006E3C95" w14:paraId="1F106890" w14:textId="77777777" w:rsidTr="008924C5">
              <w:tc>
                <w:tcPr>
                  <w:tcW w:w="220" w:type="dxa"/>
                </w:tcPr>
                <w:p w14:paraId="41A2A2C0" w14:textId="77777777" w:rsidR="006E3C95" w:rsidRDefault="006E3C95" w:rsidP="006E3C95">
                  <w:pPr>
                    <w:pStyle w:val="Paragraph"/>
                    <w:spacing w:after="0"/>
                    <w:rPr>
                      <w:noProof/>
                    </w:rPr>
                  </w:pPr>
                  <w:r>
                    <w:rPr>
                      <w:noProof/>
                    </w:rPr>
                    <w:t>—</w:t>
                  </w:r>
                </w:p>
              </w:tc>
              <w:tc>
                <w:tcPr>
                  <w:tcW w:w="3599" w:type="dxa"/>
                </w:tcPr>
                <w:p w14:paraId="174A78FE" w14:textId="77777777" w:rsidR="006E3C95" w:rsidRDefault="006E3C95" w:rsidP="006E3C95">
                  <w:pPr>
                    <w:pStyle w:val="Paragraph"/>
                    <w:spacing w:after="0"/>
                    <w:rPr>
                      <w:noProof/>
                    </w:rPr>
                  </w:pPr>
                  <w:r>
                    <w:rPr>
                      <w:noProof/>
                    </w:rPr>
                    <w:t>7 % or more but not more than 20 % of a copolymer of methyl vinyl ether and monoethyl maleate (CAS RN 25087-06-3),</w:t>
                  </w:r>
                </w:p>
              </w:tc>
            </w:tr>
            <w:tr w:rsidR="006E3C95" w14:paraId="0C669907" w14:textId="77777777" w:rsidTr="008924C5">
              <w:tc>
                <w:tcPr>
                  <w:tcW w:w="220" w:type="dxa"/>
                </w:tcPr>
                <w:p w14:paraId="5388304E" w14:textId="77777777" w:rsidR="006E3C95" w:rsidRDefault="006E3C95" w:rsidP="006E3C95">
                  <w:pPr>
                    <w:pStyle w:val="Paragraph"/>
                    <w:spacing w:after="0"/>
                    <w:rPr>
                      <w:noProof/>
                    </w:rPr>
                  </w:pPr>
                  <w:r>
                    <w:rPr>
                      <w:noProof/>
                    </w:rPr>
                    <w:t>—</w:t>
                  </w:r>
                </w:p>
              </w:tc>
              <w:tc>
                <w:tcPr>
                  <w:tcW w:w="3599" w:type="dxa"/>
                </w:tcPr>
                <w:p w14:paraId="2AB211EE" w14:textId="77777777" w:rsidR="006E3C95" w:rsidRDefault="006E3C95" w:rsidP="006E3C95">
                  <w:pPr>
                    <w:pStyle w:val="Paragraph"/>
                    <w:spacing w:after="0"/>
                    <w:rPr>
                      <w:noProof/>
                    </w:rPr>
                  </w:pPr>
                  <w:r>
                    <w:rPr>
                      <w:noProof/>
                    </w:rPr>
                    <w:t>40 % or more, but not more than 65 % of ethanol (CAS RN 64-17-5), </w:t>
                  </w:r>
                </w:p>
              </w:tc>
            </w:tr>
            <w:tr w:rsidR="006E3C95" w14:paraId="60945868" w14:textId="77777777" w:rsidTr="008924C5">
              <w:tc>
                <w:tcPr>
                  <w:tcW w:w="220" w:type="dxa"/>
                </w:tcPr>
                <w:p w14:paraId="5709528C" w14:textId="77777777" w:rsidR="006E3C95" w:rsidRDefault="006E3C95" w:rsidP="006E3C95">
                  <w:pPr>
                    <w:pStyle w:val="Paragraph"/>
                    <w:spacing w:after="0"/>
                    <w:rPr>
                      <w:noProof/>
                    </w:rPr>
                  </w:pPr>
                  <w:r>
                    <w:rPr>
                      <w:noProof/>
                    </w:rPr>
                    <w:t>—</w:t>
                  </w:r>
                </w:p>
              </w:tc>
              <w:tc>
                <w:tcPr>
                  <w:tcW w:w="3599" w:type="dxa"/>
                </w:tcPr>
                <w:p w14:paraId="1BB096C2" w14:textId="77777777" w:rsidR="006E3C95" w:rsidRDefault="006E3C95" w:rsidP="006E3C95">
                  <w:pPr>
                    <w:pStyle w:val="Paragraph"/>
                    <w:spacing w:after="0"/>
                    <w:rPr>
                      <w:noProof/>
                    </w:rPr>
                  </w:pPr>
                  <w:r>
                    <w:rPr>
                      <w:noProof/>
                    </w:rPr>
                    <w:t>1 % or more but not more than 7 % of butan-1-ol (CAS RN 71-36-3)</w:t>
                  </w:r>
                </w:p>
              </w:tc>
            </w:tr>
          </w:tbl>
          <w:p w14:paraId="36107602" w14:textId="77777777" w:rsidR="006E3C95" w:rsidRDefault="006E3C95" w:rsidP="006E3C95">
            <w:pPr>
              <w:pStyle w:val="Paragraph"/>
              <w:spacing w:after="0"/>
              <w:rPr>
                <w:noProof/>
              </w:rPr>
            </w:pPr>
          </w:p>
          <w:p w14:paraId="308BF79B" w14:textId="77777777" w:rsidR="006E3C95" w:rsidRDefault="006E3C95" w:rsidP="006E3C95">
            <w:pPr>
              <w:pStyle w:val="Paragraph"/>
              <w:spacing w:after="0"/>
              <w:rPr>
                <w:noProof/>
              </w:rPr>
            </w:pPr>
          </w:p>
        </w:tc>
        <w:tc>
          <w:tcPr>
            <w:tcW w:w="994" w:type="dxa"/>
          </w:tcPr>
          <w:p w14:paraId="04A6B6BA" w14:textId="77777777" w:rsidR="006E3C95" w:rsidRDefault="006E3C95" w:rsidP="006E3C95">
            <w:pPr>
              <w:pStyle w:val="Paragraph"/>
              <w:spacing w:after="0"/>
              <w:rPr>
                <w:noProof/>
              </w:rPr>
            </w:pPr>
            <w:r>
              <w:rPr>
                <w:noProof/>
              </w:rPr>
              <w:t>0 %</w:t>
            </w:r>
          </w:p>
          <w:p w14:paraId="0ABCA0A4" w14:textId="77777777" w:rsidR="006E3C95" w:rsidRDefault="006E3C95" w:rsidP="006E3C95">
            <w:pPr>
              <w:pStyle w:val="Paragraph"/>
              <w:spacing w:after="0"/>
              <w:rPr>
                <w:noProof/>
              </w:rPr>
            </w:pPr>
          </w:p>
        </w:tc>
        <w:tc>
          <w:tcPr>
            <w:tcW w:w="1276" w:type="dxa"/>
          </w:tcPr>
          <w:p w14:paraId="016B675C" w14:textId="77777777" w:rsidR="006E3C95" w:rsidRDefault="006E3C95" w:rsidP="006E3C95">
            <w:pPr>
              <w:pStyle w:val="Paragraph"/>
              <w:spacing w:after="0"/>
              <w:rPr>
                <w:noProof/>
              </w:rPr>
            </w:pPr>
            <w:r>
              <w:rPr>
                <w:noProof/>
              </w:rPr>
              <w:t>-</w:t>
            </w:r>
          </w:p>
          <w:p w14:paraId="1068D53E" w14:textId="77777777" w:rsidR="006E3C95" w:rsidRDefault="006E3C95" w:rsidP="006E3C95">
            <w:pPr>
              <w:pStyle w:val="Paragraph"/>
              <w:spacing w:after="0"/>
              <w:rPr>
                <w:noProof/>
              </w:rPr>
            </w:pPr>
          </w:p>
        </w:tc>
        <w:tc>
          <w:tcPr>
            <w:tcW w:w="992" w:type="dxa"/>
          </w:tcPr>
          <w:p w14:paraId="20C9746F" w14:textId="77777777" w:rsidR="006E3C95" w:rsidRDefault="006E3C95" w:rsidP="006E3C95">
            <w:pPr>
              <w:pStyle w:val="Paragraph"/>
              <w:spacing w:after="0"/>
              <w:rPr>
                <w:noProof/>
              </w:rPr>
            </w:pPr>
            <w:r>
              <w:rPr>
                <w:noProof/>
              </w:rPr>
              <w:t>31.12.2025</w:t>
            </w:r>
          </w:p>
          <w:p w14:paraId="6B847B2F" w14:textId="77777777" w:rsidR="006E3C95" w:rsidRDefault="006E3C95" w:rsidP="006E3C95">
            <w:pPr>
              <w:pStyle w:val="Paragraph"/>
              <w:spacing w:after="0"/>
              <w:rPr>
                <w:noProof/>
              </w:rPr>
            </w:pPr>
          </w:p>
        </w:tc>
      </w:tr>
      <w:tr w:rsidR="006E3C95" w14:paraId="1F492753" w14:textId="77777777" w:rsidTr="008924C5">
        <w:trPr>
          <w:cantSplit/>
        </w:trPr>
        <w:tc>
          <w:tcPr>
            <w:tcW w:w="779" w:type="dxa"/>
          </w:tcPr>
          <w:p w14:paraId="67CE2EEB" w14:textId="77777777" w:rsidR="006E3C95" w:rsidRDefault="006E3C95" w:rsidP="006E3C95">
            <w:pPr>
              <w:pStyle w:val="Paragraph"/>
              <w:spacing w:after="0"/>
              <w:rPr>
                <w:noProof/>
              </w:rPr>
            </w:pPr>
            <w:r>
              <w:rPr>
                <w:noProof/>
              </w:rPr>
              <w:t>0.3967</w:t>
            </w:r>
          </w:p>
        </w:tc>
        <w:tc>
          <w:tcPr>
            <w:tcW w:w="1276" w:type="dxa"/>
          </w:tcPr>
          <w:p w14:paraId="6BEAE029" w14:textId="77777777" w:rsidR="006E3C95" w:rsidRDefault="006E3C95" w:rsidP="006E3C95">
            <w:pPr>
              <w:pStyle w:val="Paragraph"/>
              <w:spacing w:after="0"/>
              <w:jc w:val="right"/>
              <w:rPr>
                <w:noProof/>
              </w:rPr>
            </w:pPr>
            <w:r>
              <w:rPr>
                <w:rStyle w:val="FootnoteReference"/>
                <w:noProof/>
              </w:rPr>
              <w:t>*</w:t>
            </w:r>
            <w:r>
              <w:rPr>
                <w:noProof/>
              </w:rPr>
              <w:t>ex 3208 90 19</w:t>
            </w:r>
          </w:p>
        </w:tc>
        <w:tc>
          <w:tcPr>
            <w:tcW w:w="709" w:type="dxa"/>
          </w:tcPr>
          <w:p w14:paraId="2CA6693A" w14:textId="77777777" w:rsidR="006E3C95" w:rsidRDefault="006E3C95" w:rsidP="006E3C95">
            <w:pPr>
              <w:pStyle w:val="Paragraph"/>
              <w:spacing w:after="0"/>
              <w:jc w:val="center"/>
              <w:rPr>
                <w:noProof/>
              </w:rPr>
            </w:pPr>
            <w:r>
              <w:rPr>
                <w:noProof/>
              </w:rPr>
              <w:t>15</w:t>
            </w:r>
          </w:p>
        </w:tc>
        <w:tc>
          <w:tcPr>
            <w:tcW w:w="3967" w:type="dxa"/>
          </w:tcPr>
          <w:p w14:paraId="071F91F1" w14:textId="77777777" w:rsidR="006E3C95" w:rsidRDefault="006E3C95" w:rsidP="006E3C95">
            <w:pPr>
              <w:pStyle w:val="Paragraph"/>
              <w:spacing w:after="0"/>
              <w:rPr>
                <w:noProof/>
              </w:rPr>
            </w:pPr>
            <w:r>
              <w:rPr>
                <w:noProof/>
              </w:rPr>
              <w:t>Chlorinated polyolefins, in a solution</w:t>
            </w:r>
          </w:p>
        </w:tc>
        <w:tc>
          <w:tcPr>
            <w:tcW w:w="994" w:type="dxa"/>
          </w:tcPr>
          <w:p w14:paraId="612E830C" w14:textId="77777777" w:rsidR="006E3C95" w:rsidRDefault="006E3C95" w:rsidP="006E3C95">
            <w:pPr>
              <w:pStyle w:val="Paragraph"/>
              <w:spacing w:after="0"/>
              <w:rPr>
                <w:noProof/>
              </w:rPr>
            </w:pPr>
            <w:r>
              <w:rPr>
                <w:noProof/>
              </w:rPr>
              <w:t>0 %</w:t>
            </w:r>
          </w:p>
        </w:tc>
        <w:tc>
          <w:tcPr>
            <w:tcW w:w="1276" w:type="dxa"/>
          </w:tcPr>
          <w:p w14:paraId="50663B8D" w14:textId="77777777" w:rsidR="006E3C95" w:rsidRDefault="006E3C95" w:rsidP="006E3C95">
            <w:pPr>
              <w:pStyle w:val="Paragraph"/>
              <w:spacing w:after="0"/>
              <w:rPr>
                <w:noProof/>
              </w:rPr>
            </w:pPr>
            <w:r>
              <w:rPr>
                <w:noProof/>
              </w:rPr>
              <w:t>-</w:t>
            </w:r>
          </w:p>
        </w:tc>
        <w:tc>
          <w:tcPr>
            <w:tcW w:w="992" w:type="dxa"/>
          </w:tcPr>
          <w:p w14:paraId="7D07620A" w14:textId="77777777" w:rsidR="006E3C95" w:rsidRDefault="006E3C95" w:rsidP="006E3C95">
            <w:pPr>
              <w:pStyle w:val="Paragraph"/>
              <w:spacing w:after="0"/>
              <w:rPr>
                <w:noProof/>
              </w:rPr>
            </w:pPr>
            <w:r>
              <w:rPr>
                <w:noProof/>
              </w:rPr>
              <w:t>31.12.2024</w:t>
            </w:r>
          </w:p>
        </w:tc>
      </w:tr>
      <w:tr w:rsidR="006E3C95" w14:paraId="08DE3E70" w14:textId="77777777" w:rsidTr="008924C5">
        <w:trPr>
          <w:cantSplit/>
        </w:trPr>
        <w:tc>
          <w:tcPr>
            <w:tcW w:w="779" w:type="dxa"/>
          </w:tcPr>
          <w:p w14:paraId="54766136" w14:textId="77777777" w:rsidR="006E3C95" w:rsidRDefault="006E3C95" w:rsidP="006E3C95">
            <w:pPr>
              <w:pStyle w:val="Paragraph"/>
              <w:spacing w:after="0"/>
              <w:rPr>
                <w:noProof/>
              </w:rPr>
            </w:pPr>
            <w:r>
              <w:rPr>
                <w:noProof/>
              </w:rPr>
              <w:t>0.2504</w:t>
            </w:r>
          </w:p>
        </w:tc>
        <w:tc>
          <w:tcPr>
            <w:tcW w:w="1276" w:type="dxa"/>
          </w:tcPr>
          <w:p w14:paraId="5C7C2816" w14:textId="77777777" w:rsidR="006E3C95" w:rsidRDefault="006E3C95" w:rsidP="006E3C95">
            <w:pPr>
              <w:pStyle w:val="Paragraph"/>
              <w:spacing w:after="0"/>
              <w:jc w:val="right"/>
              <w:rPr>
                <w:noProof/>
              </w:rPr>
            </w:pPr>
            <w:r>
              <w:rPr>
                <w:rStyle w:val="FootnoteReference"/>
                <w:noProof/>
              </w:rPr>
              <w:t>*</w:t>
            </w:r>
            <w:r>
              <w:rPr>
                <w:noProof/>
              </w:rPr>
              <w:t>ex 3208 90 19</w:t>
            </w:r>
          </w:p>
        </w:tc>
        <w:tc>
          <w:tcPr>
            <w:tcW w:w="709" w:type="dxa"/>
          </w:tcPr>
          <w:p w14:paraId="221ABB2C" w14:textId="77777777" w:rsidR="006E3C95" w:rsidRDefault="006E3C95" w:rsidP="006E3C95">
            <w:pPr>
              <w:pStyle w:val="Paragraph"/>
              <w:spacing w:after="0"/>
              <w:jc w:val="center"/>
              <w:rPr>
                <w:noProof/>
              </w:rPr>
            </w:pPr>
            <w:r>
              <w:rPr>
                <w:noProof/>
              </w:rPr>
              <w:t>40</w:t>
            </w:r>
          </w:p>
        </w:tc>
        <w:tc>
          <w:tcPr>
            <w:tcW w:w="3967" w:type="dxa"/>
          </w:tcPr>
          <w:p w14:paraId="768B3F07" w14:textId="77777777" w:rsidR="006E3C95" w:rsidRDefault="006E3C95" w:rsidP="006E3C95">
            <w:pPr>
              <w:pStyle w:val="Paragraph"/>
              <w:spacing w:after="0"/>
              <w:rPr>
                <w:noProof/>
              </w:rPr>
            </w:pPr>
            <w:r>
              <w:rPr>
                <w:noProof/>
              </w:rPr>
              <w:t>Polymer of methylsiloxane, in the form of a solution in a mixture of acetone, butanol, ethanol and isopropanol, containing by weight 5 % or more but not more than 11 % of polymer of methylsiloxane</w:t>
            </w:r>
          </w:p>
        </w:tc>
        <w:tc>
          <w:tcPr>
            <w:tcW w:w="994" w:type="dxa"/>
          </w:tcPr>
          <w:p w14:paraId="56FDEAA6" w14:textId="77777777" w:rsidR="006E3C95" w:rsidRDefault="006E3C95" w:rsidP="006E3C95">
            <w:pPr>
              <w:pStyle w:val="Paragraph"/>
              <w:spacing w:after="0"/>
              <w:rPr>
                <w:noProof/>
              </w:rPr>
            </w:pPr>
            <w:r>
              <w:rPr>
                <w:noProof/>
              </w:rPr>
              <w:t>0 %</w:t>
            </w:r>
          </w:p>
        </w:tc>
        <w:tc>
          <w:tcPr>
            <w:tcW w:w="1276" w:type="dxa"/>
          </w:tcPr>
          <w:p w14:paraId="661FCCED" w14:textId="77777777" w:rsidR="006E3C95" w:rsidRDefault="006E3C95" w:rsidP="006E3C95">
            <w:pPr>
              <w:pStyle w:val="Paragraph"/>
              <w:spacing w:after="0"/>
              <w:rPr>
                <w:noProof/>
              </w:rPr>
            </w:pPr>
            <w:r>
              <w:rPr>
                <w:noProof/>
              </w:rPr>
              <w:t>-</w:t>
            </w:r>
          </w:p>
        </w:tc>
        <w:tc>
          <w:tcPr>
            <w:tcW w:w="992" w:type="dxa"/>
          </w:tcPr>
          <w:p w14:paraId="6D058C24" w14:textId="77777777" w:rsidR="006E3C95" w:rsidRDefault="006E3C95" w:rsidP="006E3C95">
            <w:pPr>
              <w:pStyle w:val="Paragraph"/>
              <w:spacing w:after="0"/>
              <w:rPr>
                <w:noProof/>
              </w:rPr>
            </w:pPr>
            <w:r>
              <w:rPr>
                <w:noProof/>
              </w:rPr>
              <w:t>31.12.2024</w:t>
            </w:r>
          </w:p>
        </w:tc>
      </w:tr>
      <w:tr w:rsidR="006E3C95" w14:paraId="2B94A53C" w14:textId="77777777" w:rsidTr="008924C5">
        <w:trPr>
          <w:cantSplit/>
        </w:trPr>
        <w:tc>
          <w:tcPr>
            <w:tcW w:w="779" w:type="dxa"/>
          </w:tcPr>
          <w:p w14:paraId="510DFDD1" w14:textId="77777777" w:rsidR="006E3C95" w:rsidRDefault="006E3C95" w:rsidP="006E3C95">
            <w:pPr>
              <w:pStyle w:val="Paragraph"/>
              <w:spacing w:after="0"/>
              <w:rPr>
                <w:noProof/>
              </w:rPr>
            </w:pPr>
            <w:r>
              <w:rPr>
                <w:noProof/>
              </w:rPr>
              <w:t>0.6154</w:t>
            </w:r>
          </w:p>
          <w:p w14:paraId="20CF1E6F" w14:textId="77777777" w:rsidR="006E3C95" w:rsidRDefault="006E3C95" w:rsidP="006E3C95">
            <w:pPr>
              <w:pStyle w:val="Paragraph"/>
              <w:spacing w:after="0"/>
              <w:rPr>
                <w:noProof/>
              </w:rPr>
            </w:pPr>
          </w:p>
        </w:tc>
        <w:tc>
          <w:tcPr>
            <w:tcW w:w="1276" w:type="dxa"/>
          </w:tcPr>
          <w:p w14:paraId="44CF4431" w14:textId="77777777" w:rsidR="006E3C95" w:rsidRDefault="006E3C95" w:rsidP="006E3C95">
            <w:pPr>
              <w:pStyle w:val="Paragraph"/>
              <w:spacing w:after="0"/>
              <w:jc w:val="right"/>
              <w:rPr>
                <w:noProof/>
              </w:rPr>
            </w:pPr>
            <w:r>
              <w:rPr>
                <w:rStyle w:val="FootnoteReference"/>
                <w:noProof/>
              </w:rPr>
              <w:t>*</w:t>
            </w:r>
            <w:r>
              <w:rPr>
                <w:noProof/>
              </w:rPr>
              <w:t>ex 3208 90 19</w:t>
            </w:r>
          </w:p>
          <w:p w14:paraId="5E77EAA9" w14:textId="77777777" w:rsidR="006E3C95" w:rsidRDefault="006E3C95" w:rsidP="006E3C95">
            <w:pPr>
              <w:pStyle w:val="Paragraph"/>
              <w:spacing w:after="0"/>
              <w:jc w:val="right"/>
              <w:rPr>
                <w:noProof/>
              </w:rPr>
            </w:pPr>
            <w:r>
              <w:rPr>
                <w:noProof/>
              </w:rPr>
              <w:t>ex 3824 99 92</w:t>
            </w:r>
          </w:p>
        </w:tc>
        <w:tc>
          <w:tcPr>
            <w:tcW w:w="709" w:type="dxa"/>
          </w:tcPr>
          <w:p w14:paraId="39722D96" w14:textId="77777777" w:rsidR="006E3C95" w:rsidRDefault="006E3C95" w:rsidP="006E3C95">
            <w:pPr>
              <w:pStyle w:val="Paragraph"/>
              <w:spacing w:after="0"/>
              <w:jc w:val="center"/>
              <w:rPr>
                <w:noProof/>
              </w:rPr>
            </w:pPr>
            <w:r>
              <w:rPr>
                <w:noProof/>
              </w:rPr>
              <w:t>45</w:t>
            </w:r>
          </w:p>
          <w:p w14:paraId="6C4BA550" w14:textId="77777777" w:rsidR="006E3C95" w:rsidRDefault="006E3C95" w:rsidP="006E3C95">
            <w:pPr>
              <w:pStyle w:val="Paragraph"/>
              <w:spacing w:after="0"/>
              <w:jc w:val="center"/>
              <w:rPr>
                <w:noProof/>
              </w:rPr>
            </w:pPr>
            <w:r>
              <w:rPr>
                <w:noProof/>
              </w:rPr>
              <w:t>63</w:t>
            </w:r>
          </w:p>
        </w:tc>
        <w:tc>
          <w:tcPr>
            <w:tcW w:w="3967" w:type="dxa"/>
          </w:tcPr>
          <w:p w14:paraId="2D11D564" w14:textId="77777777" w:rsidR="006E3C95" w:rsidRDefault="006E3C95" w:rsidP="006E3C95">
            <w:pPr>
              <w:pStyle w:val="Paragraph"/>
              <w:spacing w:after="0"/>
              <w:rPr>
                <w:noProof/>
              </w:rPr>
            </w:pPr>
            <w:r>
              <w:rPr>
                <w:noProof/>
              </w:rPr>
              <w:t>Polymer consisting of a polycondensate of formaldehyde and naphthalenediol, chemically modified by reaction with an alkyne halide, dissolved in propylene glycol methyl ether acetate</w:t>
            </w:r>
          </w:p>
          <w:p w14:paraId="20342363" w14:textId="77777777" w:rsidR="006E3C95" w:rsidRDefault="006E3C95" w:rsidP="006E3C95">
            <w:pPr>
              <w:pStyle w:val="Paragraph"/>
              <w:spacing w:after="0"/>
              <w:rPr>
                <w:noProof/>
              </w:rPr>
            </w:pPr>
          </w:p>
        </w:tc>
        <w:tc>
          <w:tcPr>
            <w:tcW w:w="994" w:type="dxa"/>
          </w:tcPr>
          <w:p w14:paraId="0B3E6070" w14:textId="77777777" w:rsidR="006E3C95" w:rsidRDefault="006E3C95" w:rsidP="006E3C95">
            <w:pPr>
              <w:pStyle w:val="Paragraph"/>
              <w:spacing w:after="0"/>
              <w:rPr>
                <w:noProof/>
              </w:rPr>
            </w:pPr>
            <w:r>
              <w:rPr>
                <w:noProof/>
              </w:rPr>
              <w:t>0 %</w:t>
            </w:r>
          </w:p>
          <w:p w14:paraId="7306697F" w14:textId="77777777" w:rsidR="006E3C95" w:rsidRDefault="006E3C95" w:rsidP="006E3C95">
            <w:pPr>
              <w:pStyle w:val="Paragraph"/>
              <w:spacing w:after="0"/>
              <w:rPr>
                <w:noProof/>
              </w:rPr>
            </w:pPr>
          </w:p>
        </w:tc>
        <w:tc>
          <w:tcPr>
            <w:tcW w:w="1276" w:type="dxa"/>
          </w:tcPr>
          <w:p w14:paraId="580A31E9" w14:textId="77777777" w:rsidR="006E3C95" w:rsidRDefault="006E3C95" w:rsidP="006E3C95">
            <w:pPr>
              <w:pStyle w:val="Paragraph"/>
              <w:spacing w:after="0"/>
              <w:rPr>
                <w:noProof/>
              </w:rPr>
            </w:pPr>
            <w:r>
              <w:rPr>
                <w:noProof/>
              </w:rPr>
              <w:t>-</w:t>
            </w:r>
          </w:p>
          <w:p w14:paraId="1A298C64" w14:textId="77777777" w:rsidR="006E3C95" w:rsidRDefault="006E3C95" w:rsidP="006E3C95">
            <w:pPr>
              <w:pStyle w:val="Paragraph"/>
              <w:spacing w:after="0"/>
              <w:rPr>
                <w:noProof/>
              </w:rPr>
            </w:pPr>
          </w:p>
        </w:tc>
        <w:tc>
          <w:tcPr>
            <w:tcW w:w="992" w:type="dxa"/>
          </w:tcPr>
          <w:p w14:paraId="46FB9C83" w14:textId="77777777" w:rsidR="006E3C95" w:rsidRDefault="006E3C95" w:rsidP="006E3C95">
            <w:pPr>
              <w:pStyle w:val="Paragraph"/>
              <w:spacing w:after="0"/>
              <w:rPr>
                <w:noProof/>
              </w:rPr>
            </w:pPr>
            <w:r>
              <w:rPr>
                <w:noProof/>
              </w:rPr>
              <w:t>31.12.2024</w:t>
            </w:r>
          </w:p>
          <w:p w14:paraId="3DB032AB" w14:textId="77777777" w:rsidR="006E3C95" w:rsidRDefault="006E3C95" w:rsidP="006E3C95">
            <w:pPr>
              <w:pStyle w:val="Paragraph"/>
              <w:spacing w:after="0"/>
              <w:rPr>
                <w:noProof/>
              </w:rPr>
            </w:pPr>
          </w:p>
        </w:tc>
      </w:tr>
      <w:tr w:rsidR="006E3C95" w14:paraId="1D8F2EC8" w14:textId="77777777" w:rsidTr="008924C5">
        <w:trPr>
          <w:cantSplit/>
        </w:trPr>
        <w:tc>
          <w:tcPr>
            <w:tcW w:w="779" w:type="dxa"/>
          </w:tcPr>
          <w:p w14:paraId="0093C3D8" w14:textId="77777777" w:rsidR="006E3C95" w:rsidRDefault="006E3C95" w:rsidP="006E3C95">
            <w:pPr>
              <w:pStyle w:val="Paragraph"/>
              <w:spacing w:after="0"/>
              <w:rPr>
                <w:noProof/>
              </w:rPr>
            </w:pPr>
            <w:r>
              <w:rPr>
                <w:noProof/>
              </w:rPr>
              <w:t>0.6989</w:t>
            </w:r>
          </w:p>
        </w:tc>
        <w:tc>
          <w:tcPr>
            <w:tcW w:w="1276" w:type="dxa"/>
          </w:tcPr>
          <w:p w14:paraId="3FCCEF2A" w14:textId="77777777" w:rsidR="006E3C95" w:rsidRDefault="006E3C95" w:rsidP="006E3C95">
            <w:pPr>
              <w:pStyle w:val="Paragraph"/>
              <w:spacing w:after="0"/>
              <w:jc w:val="right"/>
              <w:rPr>
                <w:noProof/>
              </w:rPr>
            </w:pPr>
            <w:r>
              <w:rPr>
                <w:noProof/>
              </w:rPr>
              <w:t>ex 3208 90 19</w:t>
            </w:r>
          </w:p>
        </w:tc>
        <w:tc>
          <w:tcPr>
            <w:tcW w:w="709" w:type="dxa"/>
          </w:tcPr>
          <w:p w14:paraId="33FFF2DB" w14:textId="77777777" w:rsidR="006E3C95" w:rsidRDefault="006E3C95" w:rsidP="006E3C95">
            <w:pPr>
              <w:pStyle w:val="Paragraph"/>
              <w:spacing w:after="0"/>
              <w:jc w:val="center"/>
              <w:rPr>
                <w:noProof/>
              </w:rPr>
            </w:pPr>
            <w:r>
              <w:rPr>
                <w:noProof/>
              </w:rPr>
              <w:t>47</w:t>
            </w:r>
          </w:p>
        </w:tc>
        <w:tc>
          <w:tcPr>
            <w:tcW w:w="3967" w:type="dxa"/>
          </w:tcPr>
          <w:p w14:paraId="7D147D44" w14:textId="77777777" w:rsidR="006E3C95" w:rsidRDefault="006E3C95" w:rsidP="006E3C95">
            <w:pPr>
              <w:pStyle w:val="Paragraph"/>
              <w:spacing w:after="0"/>
              <w:rPr>
                <w:noProof/>
              </w:rPr>
            </w:pPr>
            <w:r>
              <w:rPr>
                <w:noProof/>
              </w:rPr>
              <w:t>Solution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2160F54E" w14:textId="77777777" w:rsidTr="008924C5">
              <w:tc>
                <w:tcPr>
                  <w:tcW w:w="220" w:type="dxa"/>
                </w:tcPr>
                <w:p w14:paraId="1616A55F" w14:textId="77777777" w:rsidR="006E3C95" w:rsidRDefault="006E3C95" w:rsidP="006E3C95">
                  <w:pPr>
                    <w:pStyle w:val="Paragraph"/>
                    <w:spacing w:after="0"/>
                    <w:rPr>
                      <w:noProof/>
                    </w:rPr>
                  </w:pPr>
                  <w:r>
                    <w:rPr>
                      <w:noProof/>
                    </w:rPr>
                    <w:t>—</w:t>
                  </w:r>
                </w:p>
              </w:tc>
              <w:tc>
                <w:tcPr>
                  <w:tcW w:w="3599" w:type="dxa"/>
                </w:tcPr>
                <w:p w14:paraId="7DD2F72A" w14:textId="77777777" w:rsidR="006E3C95" w:rsidRDefault="006E3C95" w:rsidP="006E3C95">
                  <w:pPr>
                    <w:pStyle w:val="Paragraph"/>
                    <w:spacing w:after="0"/>
                    <w:rPr>
                      <w:noProof/>
                    </w:rPr>
                  </w:pPr>
                  <w:r>
                    <w:rPr>
                      <w:noProof/>
                    </w:rPr>
                    <w:t>0.1 % or more but not more than 20 % of  alkoxygroups containing siloxane polymer with alkyl or aryl substituents</w:t>
                  </w:r>
                </w:p>
              </w:tc>
            </w:tr>
            <w:tr w:rsidR="006E3C95" w14:paraId="0EA9A142" w14:textId="77777777" w:rsidTr="008924C5">
              <w:tc>
                <w:tcPr>
                  <w:tcW w:w="220" w:type="dxa"/>
                </w:tcPr>
                <w:p w14:paraId="1FAF6C4F" w14:textId="77777777" w:rsidR="006E3C95" w:rsidRDefault="006E3C95" w:rsidP="006E3C95">
                  <w:pPr>
                    <w:pStyle w:val="Paragraph"/>
                    <w:spacing w:after="0"/>
                    <w:rPr>
                      <w:noProof/>
                    </w:rPr>
                  </w:pPr>
                  <w:r>
                    <w:rPr>
                      <w:noProof/>
                    </w:rPr>
                    <w:t>—</w:t>
                  </w:r>
                </w:p>
              </w:tc>
              <w:tc>
                <w:tcPr>
                  <w:tcW w:w="3599" w:type="dxa"/>
                </w:tcPr>
                <w:p w14:paraId="27DAC44E" w14:textId="77777777" w:rsidR="006E3C95" w:rsidRDefault="006E3C95" w:rsidP="006E3C95">
                  <w:pPr>
                    <w:pStyle w:val="Paragraph"/>
                    <w:spacing w:after="0"/>
                    <w:rPr>
                      <w:noProof/>
                    </w:rPr>
                  </w:pPr>
                  <w:r>
                    <w:rPr>
                      <w:noProof/>
                    </w:rPr>
                    <w:t>75 % or more of an organic solvent containing one or more of propyleneglycolethylether  (CAS RN 1569-02-4), propylene glycol mono methylether acetate (CAS RN 108-65-6)  or propyleneglycol propylether  (CAS RN 1569-01-3)</w:t>
                  </w:r>
                </w:p>
              </w:tc>
            </w:tr>
          </w:tbl>
          <w:p w14:paraId="1C9C07F1" w14:textId="77777777" w:rsidR="006E3C95" w:rsidRDefault="006E3C95" w:rsidP="006E3C95">
            <w:pPr>
              <w:pStyle w:val="Paragraph"/>
              <w:spacing w:after="0"/>
              <w:rPr>
                <w:noProof/>
              </w:rPr>
            </w:pPr>
          </w:p>
        </w:tc>
        <w:tc>
          <w:tcPr>
            <w:tcW w:w="994" w:type="dxa"/>
          </w:tcPr>
          <w:p w14:paraId="28E96D69" w14:textId="77777777" w:rsidR="006E3C95" w:rsidRDefault="006E3C95" w:rsidP="006E3C95">
            <w:pPr>
              <w:pStyle w:val="Paragraph"/>
              <w:spacing w:after="0"/>
              <w:rPr>
                <w:noProof/>
              </w:rPr>
            </w:pPr>
            <w:r>
              <w:rPr>
                <w:noProof/>
              </w:rPr>
              <w:t>0 %</w:t>
            </w:r>
          </w:p>
        </w:tc>
        <w:tc>
          <w:tcPr>
            <w:tcW w:w="1276" w:type="dxa"/>
          </w:tcPr>
          <w:p w14:paraId="1E172C37" w14:textId="77777777" w:rsidR="006E3C95" w:rsidRDefault="006E3C95" w:rsidP="006E3C95">
            <w:pPr>
              <w:pStyle w:val="Paragraph"/>
              <w:spacing w:after="0"/>
              <w:rPr>
                <w:noProof/>
              </w:rPr>
            </w:pPr>
            <w:r>
              <w:rPr>
                <w:noProof/>
              </w:rPr>
              <w:t>-</w:t>
            </w:r>
          </w:p>
        </w:tc>
        <w:tc>
          <w:tcPr>
            <w:tcW w:w="992" w:type="dxa"/>
          </w:tcPr>
          <w:p w14:paraId="7A07F000" w14:textId="77777777" w:rsidR="006E3C95" w:rsidRDefault="006E3C95" w:rsidP="006E3C95">
            <w:pPr>
              <w:pStyle w:val="Paragraph"/>
              <w:spacing w:after="0"/>
              <w:rPr>
                <w:noProof/>
              </w:rPr>
            </w:pPr>
            <w:r>
              <w:rPr>
                <w:noProof/>
              </w:rPr>
              <w:t>31.12.2026</w:t>
            </w:r>
          </w:p>
        </w:tc>
      </w:tr>
      <w:tr w:rsidR="006E3C95" w14:paraId="05ED2B16" w14:textId="77777777" w:rsidTr="008924C5">
        <w:trPr>
          <w:cantSplit/>
        </w:trPr>
        <w:tc>
          <w:tcPr>
            <w:tcW w:w="779" w:type="dxa"/>
          </w:tcPr>
          <w:p w14:paraId="19026F06" w14:textId="77777777" w:rsidR="006E3C95" w:rsidRDefault="006E3C95" w:rsidP="006E3C95">
            <w:pPr>
              <w:pStyle w:val="Paragraph"/>
              <w:spacing w:after="0"/>
              <w:rPr>
                <w:noProof/>
              </w:rPr>
            </w:pPr>
            <w:r>
              <w:rPr>
                <w:noProof/>
              </w:rPr>
              <w:t>0.2502</w:t>
            </w:r>
          </w:p>
        </w:tc>
        <w:tc>
          <w:tcPr>
            <w:tcW w:w="1276" w:type="dxa"/>
          </w:tcPr>
          <w:p w14:paraId="0D69EDC8" w14:textId="77777777" w:rsidR="006E3C95" w:rsidRDefault="006E3C95" w:rsidP="006E3C95">
            <w:pPr>
              <w:pStyle w:val="Paragraph"/>
              <w:spacing w:after="0"/>
              <w:jc w:val="right"/>
              <w:rPr>
                <w:noProof/>
              </w:rPr>
            </w:pPr>
            <w:r>
              <w:rPr>
                <w:rStyle w:val="FootnoteReference"/>
                <w:noProof/>
              </w:rPr>
              <w:t>*</w:t>
            </w:r>
            <w:r>
              <w:rPr>
                <w:noProof/>
              </w:rPr>
              <w:t>ex 3208 90 19</w:t>
            </w:r>
          </w:p>
        </w:tc>
        <w:tc>
          <w:tcPr>
            <w:tcW w:w="709" w:type="dxa"/>
          </w:tcPr>
          <w:p w14:paraId="33D3D8C4" w14:textId="77777777" w:rsidR="006E3C95" w:rsidRDefault="006E3C95" w:rsidP="006E3C95">
            <w:pPr>
              <w:pStyle w:val="Paragraph"/>
              <w:spacing w:after="0"/>
              <w:jc w:val="center"/>
              <w:rPr>
                <w:noProof/>
              </w:rPr>
            </w:pPr>
            <w:r>
              <w:rPr>
                <w:noProof/>
              </w:rPr>
              <w:t>50</w:t>
            </w:r>
          </w:p>
        </w:tc>
        <w:tc>
          <w:tcPr>
            <w:tcW w:w="3967" w:type="dxa"/>
          </w:tcPr>
          <w:p w14:paraId="612F9923" w14:textId="77777777" w:rsidR="006E3C95" w:rsidRDefault="006E3C95" w:rsidP="006E3C95">
            <w:pPr>
              <w:pStyle w:val="Paragraph"/>
              <w:spacing w:after="0"/>
              <w:rPr>
                <w:noProof/>
              </w:rPr>
            </w:pPr>
            <w:r>
              <w:rPr>
                <w:noProof/>
              </w:rPr>
              <w:t>Solution containing by weight:</w:t>
            </w:r>
          </w:p>
          <w:tbl>
            <w:tblPr>
              <w:tblStyle w:val="Listdash"/>
              <w:tblW w:w="0" w:type="auto"/>
              <w:tblLayout w:type="fixed"/>
              <w:tblLook w:val="0000" w:firstRow="0" w:lastRow="0" w:firstColumn="0" w:lastColumn="0" w:noHBand="0" w:noVBand="0"/>
            </w:tblPr>
            <w:tblGrid>
              <w:gridCol w:w="220"/>
              <w:gridCol w:w="3445"/>
            </w:tblGrid>
            <w:tr w:rsidR="006E3C95" w14:paraId="52655848" w14:textId="77777777" w:rsidTr="008924C5">
              <w:tc>
                <w:tcPr>
                  <w:tcW w:w="220" w:type="dxa"/>
                </w:tcPr>
                <w:p w14:paraId="7A12CDEB" w14:textId="77777777" w:rsidR="006E3C95" w:rsidRDefault="006E3C95" w:rsidP="006E3C95">
                  <w:pPr>
                    <w:pStyle w:val="Paragraph"/>
                    <w:spacing w:after="0"/>
                    <w:rPr>
                      <w:noProof/>
                    </w:rPr>
                  </w:pPr>
                  <w:r>
                    <w:rPr>
                      <w:noProof/>
                    </w:rPr>
                    <w:t>—</w:t>
                  </w:r>
                </w:p>
              </w:tc>
              <w:tc>
                <w:tcPr>
                  <w:tcW w:w="3445" w:type="dxa"/>
                </w:tcPr>
                <w:p w14:paraId="3E72BA64" w14:textId="77777777" w:rsidR="006E3C95" w:rsidRDefault="006E3C95" w:rsidP="006E3C95">
                  <w:pPr>
                    <w:pStyle w:val="Paragraph"/>
                    <w:spacing w:after="0"/>
                    <w:rPr>
                      <w:noProof/>
                    </w:rPr>
                  </w:pPr>
                  <w:r>
                    <w:rPr>
                      <w:noProof/>
                    </w:rPr>
                    <w:t xml:space="preserve">(65 ± 10) % of </w:t>
                  </w:r>
                  <w:r>
                    <w:rPr>
                      <w:i/>
                      <w:iCs/>
                      <w:noProof/>
                    </w:rPr>
                    <w:t>γ</w:t>
                  </w:r>
                  <w:r>
                    <w:rPr>
                      <w:noProof/>
                    </w:rPr>
                    <w:t>-butyrolactone,</w:t>
                  </w:r>
                </w:p>
              </w:tc>
            </w:tr>
            <w:tr w:rsidR="006E3C95" w14:paraId="4FC87174" w14:textId="77777777" w:rsidTr="008924C5">
              <w:tc>
                <w:tcPr>
                  <w:tcW w:w="220" w:type="dxa"/>
                </w:tcPr>
                <w:p w14:paraId="14F8A6B7" w14:textId="77777777" w:rsidR="006E3C95" w:rsidRDefault="006E3C95" w:rsidP="006E3C95">
                  <w:pPr>
                    <w:pStyle w:val="Paragraph"/>
                    <w:spacing w:after="0"/>
                    <w:rPr>
                      <w:noProof/>
                    </w:rPr>
                  </w:pPr>
                  <w:r>
                    <w:rPr>
                      <w:noProof/>
                    </w:rPr>
                    <w:t>—</w:t>
                  </w:r>
                </w:p>
              </w:tc>
              <w:tc>
                <w:tcPr>
                  <w:tcW w:w="3445" w:type="dxa"/>
                </w:tcPr>
                <w:p w14:paraId="222064D1" w14:textId="77777777" w:rsidR="006E3C95" w:rsidRDefault="006E3C95" w:rsidP="006E3C95">
                  <w:pPr>
                    <w:pStyle w:val="Paragraph"/>
                    <w:spacing w:after="0"/>
                    <w:rPr>
                      <w:noProof/>
                    </w:rPr>
                  </w:pPr>
                  <w:r>
                    <w:rPr>
                      <w:noProof/>
                    </w:rPr>
                    <w:t>(30 ± 10) % of polyamide resin,</w:t>
                  </w:r>
                </w:p>
              </w:tc>
            </w:tr>
            <w:tr w:rsidR="006E3C95" w14:paraId="118503B4" w14:textId="77777777" w:rsidTr="008924C5">
              <w:tc>
                <w:tcPr>
                  <w:tcW w:w="220" w:type="dxa"/>
                </w:tcPr>
                <w:p w14:paraId="57B54C93" w14:textId="77777777" w:rsidR="006E3C95" w:rsidRDefault="006E3C95" w:rsidP="006E3C95">
                  <w:pPr>
                    <w:pStyle w:val="Paragraph"/>
                    <w:spacing w:after="0"/>
                    <w:rPr>
                      <w:noProof/>
                    </w:rPr>
                  </w:pPr>
                  <w:r>
                    <w:rPr>
                      <w:noProof/>
                    </w:rPr>
                    <w:t>—</w:t>
                  </w:r>
                </w:p>
              </w:tc>
              <w:tc>
                <w:tcPr>
                  <w:tcW w:w="3445" w:type="dxa"/>
                </w:tcPr>
                <w:p w14:paraId="614790A5" w14:textId="77777777" w:rsidR="006E3C95" w:rsidRDefault="006E3C95" w:rsidP="006E3C95">
                  <w:pPr>
                    <w:pStyle w:val="Paragraph"/>
                    <w:spacing w:after="0"/>
                    <w:rPr>
                      <w:noProof/>
                    </w:rPr>
                  </w:pPr>
                  <w:r>
                    <w:rPr>
                      <w:noProof/>
                    </w:rPr>
                    <w:t>(3,5 ± 1,5) % of naphthoquinone ester derivative and</w:t>
                  </w:r>
                </w:p>
              </w:tc>
            </w:tr>
            <w:tr w:rsidR="006E3C95" w14:paraId="1A8F64E3" w14:textId="77777777" w:rsidTr="008924C5">
              <w:tc>
                <w:tcPr>
                  <w:tcW w:w="220" w:type="dxa"/>
                </w:tcPr>
                <w:p w14:paraId="36EBCA3C" w14:textId="77777777" w:rsidR="006E3C95" w:rsidRDefault="006E3C95" w:rsidP="006E3C95">
                  <w:pPr>
                    <w:pStyle w:val="Paragraph"/>
                    <w:spacing w:after="0"/>
                    <w:rPr>
                      <w:noProof/>
                    </w:rPr>
                  </w:pPr>
                  <w:r>
                    <w:rPr>
                      <w:noProof/>
                    </w:rPr>
                    <w:t>—</w:t>
                  </w:r>
                </w:p>
              </w:tc>
              <w:tc>
                <w:tcPr>
                  <w:tcW w:w="3445" w:type="dxa"/>
                </w:tcPr>
                <w:p w14:paraId="0EBA4255" w14:textId="77777777" w:rsidR="006E3C95" w:rsidRDefault="006E3C95" w:rsidP="006E3C95">
                  <w:pPr>
                    <w:pStyle w:val="Paragraph"/>
                    <w:spacing w:after="0"/>
                    <w:rPr>
                      <w:noProof/>
                    </w:rPr>
                  </w:pPr>
                  <w:r>
                    <w:rPr>
                      <w:noProof/>
                    </w:rPr>
                    <w:t>(1,5 ± 0,5) % of arylsilicic acid</w:t>
                  </w:r>
                </w:p>
              </w:tc>
            </w:tr>
          </w:tbl>
          <w:p w14:paraId="0A1E202D" w14:textId="77777777" w:rsidR="006E3C95" w:rsidRDefault="006E3C95" w:rsidP="006E3C95">
            <w:pPr>
              <w:pStyle w:val="Paragraph"/>
              <w:spacing w:after="0"/>
              <w:rPr>
                <w:noProof/>
              </w:rPr>
            </w:pPr>
          </w:p>
        </w:tc>
        <w:tc>
          <w:tcPr>
            <w:tcW w:w="994" w:type="dxa"/>
          </w:tcPr>
          <w:p w14:paraId="40C50B4E" w14:textId="77777777" w:rsidR="006E3C95" w:rsidRDefault="006E3C95" w:rsidP="006E3C95">
            <w:pPr>
              <w:pStyle w:val="Paragraph"/>
              <w:spacing w:after="0"/>
              <w:rPr>
                <w:noProof/>
              </w:rPr>
            </w:pPr>
            <w:r>
              <w:rPr>
                <w:noProof/>
              </w:rPr>
              <w:t>0 %</w:t>
            </w:r>
          </w:p>
        </w:tc>
        <w:tc>
          <w:tcPr>
            <w:tcW w:w="1276" w:type="dxa"/>
          </w:tcPr>
          <w:p w14:paraId="624F8893" w14:textId="77777777" w:rsidR="006E3C95" w:rsidRDefault="006E3C95" w:rsidP="006E3C95">
            <w:pPr>
              <w:pStyle w:val="Paragraph"/>
              <w:spacing w:after="0"/>
              <w:rPr>
                <w:noProof/>
              </w:rPr>
            </w:pPr>
            <w:r>
              <w:rPr>
                <w:noProof/>
              </w:rPr>
              <w:t>-</w:t>
            </w:r>
          </w:p>
        </w:tc>
        <w:tc>
          <w:tcPr>
            <w:tcW w:w="992" w:type="dxa"/>
          </w:tcPr>
          <w:p w14:paraId="2037560E" w14:textId="77777777" w:rsidR="006E3C95" w:rsidRDefault="006E3C95" w:rsidP="006E3C95">
            <w:pPr>
              <w:pStyle w:val="Paragraph"/>
              <w:spacing w:after="0"/>
              <w:rPr>
                <w:noProof/>
              </w:rPr>
            </w:pPr>
            <w:r>
              <w:rPr>
                <w:noProof/>
              </w:rPr>
              <w:t>31.12.2024</w:t>
            </w:r>
          </w:p>
        </w:tc>
      </w:tr>
      <w:tr w:rsidR="006E3C95" w14:paraId="5AFBC026" w14:textId="77777777" w:rsidTr="008924C5">
        <w:trPr>
          <w:cantSplit/>
        </w:trPr>
        <w:tc>
          <w:tcPr>
            <w:tcW w:w="779" w:type="dxa"/>
          </w:tcPr>
          <w:p w14:paraId="769A8FDB" w14:textId="77777777" w:rsidR="006E3C95" w:rsidRDefault="006E3C95" w:rsidP="006E3C95">
            <w:pPr>
              <w:pStyle w:val="Paragraph"/>
              <w:spacing w:after="0"/>
              <w:rPr>
                <w:noProof/>
              </w:rPr>
            </w:pPr>
            <w:r>
              <w:rPr>
                <w:noProof/>
              </w:rPr>
              <w:t>0.6726</w:t>
            </w:r>
          </w:p>
        </w:tc>
        <w:tc>
          <w:tcPr>
            <w:tcW w:w="1276" w:type="dxa"/>
          </w:tcPr>
          <w:p w14:paraId="228DAC7C" w14:textId="77777777" w:rsidR="006E3C95" w:rsidRDefault="006E3C95" w:rsidP="006E3C95">
            <w:pPr>
              <w:pStyle w:val="Paragraph"/>
              <w:spacing w:after="0"/>
              <w:jc w:val="right"/>
              <w:rPr>
                <w:noProof/>
              </w:rPr>
            </w:pPr>
            <w:r>
              <w:rPr>
                <w:noProof/>
              </w:rPr>
              <w:t>ex 3208 90 19</w:t>
            </w:r>
          </w:p>
        </w:tc>
        <w:tc>
          <w:tcPr>
            <w:tcW w:w="709" w:type="dxa"/>
          </w:tcPr>
          <w:p w14:paraId="301EE87D" w14:textId="77777777" w:rsidR="006E3C95" w:rsidRDefault="006E3C95" w:rsidP="006E3C95">
            <w:pPr>
              <w:pStyle w:val="Paragraph"/>
              <w:spacing w:after="0"/>
              <w:jc w:val="center"/>
              <w:rPr>
                <w:noProof/>
              </w:rPr>
            </w:pPr>
            <w:r>
              <w:rPr>
                <w:noProof/>
              </w:rPr>
              <w:t>55</w:t>
            </w:r>
          </w:p>
        </w:tc>
        <w:tc>
          <w:tcPr>
            <w:tcW w:w="3967" w:type="dxa"/>
          </w:tcPr>
          <w:p w14:paraId="2CC9DC47" w14:textId="77777777" w:rsidR="006E3C95" w:rsidRDefault="006E3C95" w:rsidP="006E3C95">
            <w:pPr>
              <w:pStyle w:val="Paragraph"/>
              <w:spacing w:after="0"/>
              <w:rPr>
                <w:noProof/>
              </w:rPr>
            </w:pPr>
            <w:r>
              <w:rPr>
                <w:noProof/>
              </w:rPr>
              <w:t>Preparation of 5 % or more but not more than 20 % by weight of a copolymer of propylene and maleic anhydride, or a blend of polypropylene and a copolymer of propylene and maleic anhydride, or a blend of polypropylene and a copolymer of propylene, isobutene and maleic anhydride in an organic solvent</w:t>
            </w:r>
          </w:p>
        </w:tc>
        <w:tc>
          <w:tcPr>
            <w:tcW w:w="994" w:type="dxa"/>
          </w:tcPr>
          <w:p w14:paraId="5714539A" w14:textId="77777777" w:rsidR="006E3C95" w:rsidRDefault="006E3C95" w:rsidP="006E3C95">
            <w:pPr>
              <w:pStyle w:val="Paragraph"/>
              <w:spacing w:after="0"/>
              <w:rPr>
                <w:noProof/>
              </w:rPr>
            </w:pPr>
            <w:r>
              <w:rPr>
                <w:noProof/>
              </w:rPr>
              <w:t>0 %</w:t>
            </w:r>
          </w:p>
        </w:tc>
        <w:tc>
          <w:tcPr>
            <w:tcW w:w="1276" w:type="dxa"/>
          </w:tcPr>
          <w:p w14:paraId="41D8238C" w14:textId="77777777" w:rsidR="006E3C95" w:rsidRDefault="006E3C95" w:rsidP="006E3C95">
            <w:pPr>
              <w:pStyle w:val="Paragraph"/>
              <w:spacing w:after="0"/>
              <w:rPr>
                <w:noProof/>
              </w:rPr>
            </w:pPr>
            <w:r>
              <w:rPr>
                <w:noProof/>
              </w:rPr>
              <w:t>-</w:t>
            </w:r>
          </w:p>
        </w:tc>
        <w:tc>
          <w:tcPr>
            <w:tcW w:w="992" w:type="dxa"/>
          </w:tcPr>
          <w:p w14:paraId="1BD87B37" w14:textId="77777777" w:rsidR="006E3C95" w:rsidRDefault="006E3C95" w:rsidP="006E3C95">
            <w:pPr>
              <w:pStyle w:val="Paragraph"/>
              <w:spacing w:after="0"/>
              <w:rPr>
                <w:noProof/>
              </w:rPr>
            </w:pPr>
            <w:r>
              <w:rPr>
                <w:noProof/>
              </w:rPr>
              <w:t>31.12.2026</w:t>
            </w:r>
          </w:p>
        </w:tc>
      </w:tr>
      <w:tr w:rsidR="006E3C95" w14:paraId="7C4DB0D5" w14:textId="77777777" w:rsidTr="008924C5">
        <w:trPr>
          <w:cantSplit/>
        </w:trPr>
        <w:tc>
          <w:tcPr>
            <w:tcW w:w="779" w:type="dxa"/>
          </w:tcPr>
          <w:p w14:paraId="0707637A" w14:textId="77777777" w:rsidR="006E3C95" w:rsidRDefault="006E3C95" w:rsidP="006E3C95">
            <w:pPr>
              <w:pStyle w:val="Paragraph"/>
              <w:spacing w:after="0"/>
              <w:rPr>
                <w:noProof/>
              </w:rPr>
            </w:pPr>
            <w:r>
              <w:rPr>
                <w:noProof/>
              </w:rPr>
              <w:t>0.4037</w:t>
            </w:r>
          </w:p>
        </w:tc>
        <w:tc>
          <w:tcPr>
            <w:tcW w:w="1276" w:type="dxa"/>
          </w:tcPr>
          <w:p w14:paraId="417FE17D" w14:textId="77777777" w:rsidR="006E3C95" w:rsidRDefault="006E3C95" w:rsidP="006E3C95">
            <w:pPr>
              <w:pStyle w:val="Paragraph"/>
              <w:spacing w:after="0"/>
              <w:jc w:val="right"/>
              <w:rPr>
                <w:noProof/>
              </w:rPr>
            </w:pPr>
            <w:r>
              <w:rPr>
                <w:noProof/>
              </w:rPr>
              <w:t>ex 3208 90 19</w:t>
            </w:r>
          </w:p>
        </w:tc>
        <w:tc>
          <w:tcPr>
            <w:tcW w:w="709" w:type="dxa"/>
          </w:tcPr>
          <w:p w14:paraId="61FA4BA7" w14:textId="77777777" w:rsidR="006E3C95" w:rsidRDefault="006E3C95" w:rsidP="006E3C95">
            <w:pPr>
              <w:pStyle w:val="Paragraph"/>
              <w:spacing w:after="0"/>
              <w:jc w:val="center"/>
              <w:rPr>
                <w:noProof/>
              </w:rPr>
            </w:pPr>
            <w:r>
              <w:rPr>
                <w:noProof/>
              </w:rPr>
              <w:t>60</w:t>
            </w:r>
          </w:p>
        </w:tc>
        <w:tc>
          <w:tcPr>
            <w:tcW w:w="3967" w:type="dxa"/>
          </w:tcPr>
          <w:p w14:paraId="5A353E4D" w14:textId="77777777" w:rsidR="006E3C95" w:rsidRDefault="006E3C95" w:rsidP="006E3C95">
            <w:pPr>
              <w:pStyle w:val="Paragraph"/>
              <w:spacing w:after="0"/>
              <w:rPr>
                <w:noProof/>
              </w:rPr>
            </w:pPr>
            <w:r>
              <w:rPr>
                <w:noProof/>
              </w:rPr>
              <w:t>Copolymer of hydroxystyrene with one or more of the following:</w:t>
            </w:r>
          </w:p>
          <w:tbl>
            <w:tblPr>
              <w:tblStyle w:val="Listdash"/>
              <w:tblW w:w="0" w:type="auto"/>
              <w:tblLayout w:type="fixed"/>
              <w:tblLook w:val="0000" w:firstRow="0" w:lastRow="0" w:firstColumn="0" w:lastColumn="0" w:noHBand="0" w:noVBand="0"/>
            </w:tblPr>
            <w:tblGrid>
              <w:gridCol w:w="220"/>
              <w:gridCol w:w="958"/>
            </w:tblGrid>
            <w:tr w:rsidR="006E3C95" w14:paraId="757F2C79" w14:textId="77777777" w:rsidTr="008924C5">
              <w:tc>
                <w:tcPr>
                  <w:tcW w:w="220" w:type="dxa"/>
                </w:tcPr>
                <w:p w14:paraId="47A3FABF" w14:textId="77777777" w:rsidR="006E3C95" w:rsidRDefault="006E3C95" w:rsidP="006E3C95">
                  <w:pPr>
                    <w:pStyle w:val="Paragraph"/>
                    <w:spacing w:after="0"/>
                    <w:rPr>
                      <w:noProof/>
                    </w:rPr>
                  </w:pPr>
                  <w:r>
                    <w:rPr>
                      <w:noProof/>
                    </w:rPr>
                    <w:t>—</w:t>
                  </w:r>
                </w:p>
              </w:tc>
              <w:tc>
                <w:tcPr>
                  <w:tcW w:w="958" w:type="dxa"/>
                </w:tcPr>
                <w:p w14:paraId="78D74501" w14:textId="77777777" w:rsidR="006E3C95" w:rsidRDefault="006E3C95" w:rsidP="006E3C95">
                  <w:pPr>
                    <w:pStyle w:val="Paragraph"/>
                    <w:spacing w:after="0"/>
                    <w:rPr>
                      <w:noProof/>
                    </w:rPr>
                  </w:pPr>
                  <w:r>
                    <w:rPr>
                      <w:noProof/>
                    </w:rPr>
                    <w:t>styrene</w:t>
                  </w:r>
                </w:p>
              </w:tc>
            </w:tr>
            <w:tr w:rsidR="006E3C95" w14:paraId="23C08530" w14:textId="77777777" w:rsidTr="008924C5">
              <w:tc>
                <w:tcPr>
                  <w:tcW w:w="220" w:type="dxa"/>
                </w:tcPr>
                <w:p w14:paraId="2ADA1A90" w14:textId="77777777" w:rsidR="006E3C95" w:rsidRDefault="006E3C95" w:rsidP="006E3C95">
                  <w:pPr>
                    <w:pStyle w:val="Paragraph"/>
                    <w:spacing w:after="0"/>
                    <w:rPr>
                      <w:noProof/>
                    </w:rPr>
                  </w:pPr>
                  <w:r>
                    <w:rPr>
                      <w:noProof/>
                    </w:rPr>
                    <w:t>—</w:t>
                  </w:r>
                </w:p>
              </w:tc>
              <w:tc>
                <w:tcPr>
                  <w:tcW w:w="958" w:type="dxa"/>
                </w:tcPr>
                <w:p w14:paraId="0C39E2DA" w14:textId="77777777" w:rsidR="006E3C95" w:rsidRDefault="006E3C95" w:rsidP="006E3C95">
                  <w:pPr>
                    <w:pStyle w:val="Paragraph"/>
                    <w:spacing w:after="0"/>
                    <w:rPr>
                      <w:noProof/>
                    </w:rPr>
                  </w:pPr>
                  <w:r>
                    <w:rPr>
                      <w:noProof/>
                    </w:rPr>
                    <w:t>alkoxystyrene</w:t>
                  </w:r>
                </w:p>
              </w:tc>
            </w:tr>
            <w:tr w:rsidR="006E3C95" w14:paraId="13C248D3" w14:textId="77777777" w:rsidTr="008924C5">
              <w:tc>
                <w:tcPr>
                  <w:tcW w:w="220" w:type="dxa"/>
                </w:tcPr>
                <w:p w14:paraId="2BC23A8F" w14:textId="77777777" w:rsidR="006E3C95" w:rsidRDefault="006E3C95" w:rsidP="006E3C95">
                  <w:pPr>
                    <w:pStyle w:val="Paragraph"/>
                    <w:spacing w:after="0"/>
                    <w:rPr>
                      <w:noProof/>
                    </w:rPr>
                  </w:pPr>
                  <w:r>
                    <w:rPr>
                      <w:noProof/>
                    </w:rPr>
                    <w:t>—</w:t>
                  </w:r>
                </w:p>
              </w:tc>
              <w:tc>
                <w:tcPr>
                  <w:tcW w:w="958" w:type="dxa"/>
                </w:tcPr>
                <w:p w14:paraId="554D5BA9" w14:textId="77777777" w:rsidR="006E3C95" w:rsidRDefault="006E3C95" w:rsidP="006E3C95">
                  <w:pPr>
                    <w:pStyle w:val="Paragraph"/>
                    <w:spacing w:after="0"/>
                    <w:rPr>
                      <w:noProof/>
                    </w:rPr>
                  </w:pPr>
                  <w:r>
                    <w:rPr>
                      <w:noProof/>
                    </w:rPr>
                    <w:t>alkylacrylates</w:t>
                  </w:r>
                </w:p>
              </w:tc>
            </w:tr>
          </w:tbl>
          <w:p w14:paraId="1F7085BF" w14:textId="77777777" w:rsidR="006E3C95" w:rsidRDefault="006E3C95" w:rsidP="006E3C95">
            <w:pPr>
              <w:pStyle w:val="Paragraph"/>
              <w:spacing w:after="0"/>
              <w:rPr>
                <w:noProof/>
              </w:rPr>
            </w:pPr>
            <w:r>
              <w:rPr>
                <w:noProof/>
              </w:rPr>
              <w:t>dissolved in ethyl lactate</w:t>
            </w:r>
          </w:p>
        </w:tc>
        <w:tc>
          <w:tcPr>
            <w:tcW w:w="994" w:type="dxa"/>
          </w:tcPr>
          <w:p w14:paraId="3AC7A19E" w14:textId="77777777" w:rsidR="006E3C95" w:rsidRDefault="006E3C95" w:rsidP="006E3C95">
            <w:pPr>
              <w:pStyle w:val="Paragraph"/>
              <w:spacing w:after="0"/>
              <w:rPr>
                <w:noProof/>
              </w:rPr>
            </w:pPr>
            <w:r>
              <w:rPr>
                <w:noProof/>
              </w:rPr>
              <w:t>0 %</w:t>
            </w:r>
          </w:p>
        </w:tc>
        <w:tc>
          <w:tcPr>
            <w:tcW w:w="1276" w:type="dxa"/>
          </w:tcPr>
          <w:p w14:paraId="178FEAD7" w14:textId="77777777" w:rsidR="006E3C95" w:rsidRDefault="006E3C95" w:rsidP="006E3C95">
            <w:pPr>
              <w:pStyle w:val="Paragraph"/>
              <w:spacing w:after="0"/>
              <w:rPr>
                <w:noProof/>
              </w:rPr>
            </w:pPr>
            <w:r>
              <w:rPr>
                <w:noProof/>
              </w:rPr>
              <w:t>-</w:t>
            </w:r>
          </w:p>
        </w:tc>
        <w:tc>
          <w:tcPr>
            <w:tcW w:w="992" w:type="dxa"/>
          </w:tcPr>
          <w:p w14:paraId="0730F5AD" w14:textId="77777777" w:rsidR="006E3C95" w:rsidRDefault="006E3C95" w:rsidP="006E3C95">
            <w:pPr>
              <w:pStyle w:val="Paragraph"/>
              <w:spacing w:after="0"/>
              <w:rPr>
                <w:noProof/>
              </w:rPr>
            </w:pPr>
            <w:r>
              <w:rPr>
                <w:noProof/>
              </w:rPr>
              <w:t>31.12.2026</w:t>
            </w:r>
          </w:p>
        </w:tc>
      </w:tr>
      <w:tr w:rsidR="006E3C95" w14:paraId="6F552221" w14:textId="77777777" w:rsidTr="008924C5">
        <w:trPr>
          <w:cantSplit/>
        </w:trPr>
        <w:tc>
          <w:tcPr>
            <w:tcW w:w="779" w:type="dxa"/>
          </w:tcPr>
          <w:p w14:paraId="4B85C40E" w14:textId="77777777" w:rsidR="006E3C95" w:rsidRDefault="006E3C95" w:rsidP="006E3C95">
            <w:pPr>
              <w:pStyle w:val="Paragraph"/>
              <w:spacing w:after="0"/>
              <w:rPr>
                <w:noProof/>
              </w:rPr>
            </w:pPr>
            <w:r>
              <w:rPr>
                <w:noProof/>
              </w:rPr>
              <w:t>0.6005</w:t>
            </w:r>
          </w:p>
        </w:tc>
        <w:tc>
          <w:tcPr>
            <w:tcW w:w="1276" w:type="dxa"/>
          </w:tcPr>
          <w:p w14:paraId="65BF1D7B" w14:textId="77777777" w:rsidR="006E3C95" w:rsidRDefault="006E3C95" w:rsidP="006E3C95">
            <w:pPr>
              <w:pStyle w:val="Paragraph"/>
              <w:spacing w:after="0"/>
              <w:jc w:val="right"/>
              <w:rPr>
                <w:noProof/>
              </w:rPr>
            </w:pPr>
            <w:r>
              <w:rPr>
                <w:noProof/>
              </w:rPr>
              <w:t>ex 3208 90 19</w:t>
            </w:r>
          </w:p>
        </w:tc>
        <w:tc>
          <w:tcPr>
            <w:tcW w:w="709" w:type="dxa"/>
          </w:tcPr>
          <w:p w14:paraId="6FDAF410" w14:textId="77777777" w:rsidR="006E3C95" w:rsidRDefault="006E3C95" w:rsidP="006E3C95">
            <w:pPr>
              <w:pStyle w:val="Paragraph"/>
              <w:spacing w:after="0"/>
              <w:jc w:val="center"/>
              <w:rPr>
                <w:noProof/>
              </w:rPr>
            </w:pPr>
            <w:r>
              <w:rPr>
                <w:noProof/>
              </w:rPr>
              <w:t>65</w:t>
            </w:r>
          </w:p>
        </w:tc>
        <w:tc>
          <w:tcPr>
            <w:tcW w:w="3967" w:type="dxa"/>
          </w:tcPr>
          <w:p w14:paraId="3DD1F7BC" w14:textId="77777777" w:rsidR="006E3C95" w:rsidRDefault="006E3C95" w:rsidP="006E3C95">
            <w:pPr>
              <w:pStyle w:val="Paragraph"/>
              <w:spacing w:after="0"/>
              <w:rPr>
                <w:noProof/>
              </w:rPr>
            </w:pPr>
            <w:r>
              <w:rPr>
                <w:noProof/>
              </w:rPr>
              <w:t>Silicones containing 50 % by weight or more of xylene and not more than 25 % by weight of silica, of a kind used for the manufacture of long term surgical implants</w:t>
            </w:r>
          </w:p>
        </w:tc>
        <w:tc>
          <w:tcPr>
            <w:tcW w:w="994" w:type="dxa"/>
          </w:tcPr>
          <w:p w14:paraId="3B19ACC2" w14:textId="77777777" w:rsidR="006E3C95" w:rsidRDefault="006E3C95" w:rsidP="006E3C95">
            <w:pPr>
              <w:pStyle w:val="Paragraph"/>
              <w:spacing w:after="0"/>
              <w:rPr>
                <w:noProof/>
              </w:rPr>
            </w:pPr>
            <w:r>
              <w:rPr>
                <w:noProof/>
              </w:rPr>
              <w:t>0 %</w:t>
            </w:r>
          </w:p>
        </w:tc>
        <w:tc>
          <w:tcPr>
            <w:tcW w:w="1276" w:type="dxa"/>
          </w:tcPr>
          <w:p w14:paraId="63055090" w14:textId="77777777" w:rsidR="006E3C95" w:rsidRDefault="006E3C95" w:rsidP="006E3C95">
            <w:pPr>
              <w:pStyle w:val="Paragraph"/>
              <w:spacing w:after="0"/>
              <w:rPr>
                <w:noProof/>
              </w:rPr>
            </w:pPr>
            <w:r>
              <w:rPr>
                <w:noProof/>
              </w:rPr>
              <w:t>-</w:t>
            </w:r>
          </w:p>
        </w:tc>
        <w:tc>
          <w:tcPr>
            <w:tcW w:w="992" w:type="dxa"/>
          </w:tcPr>
          <w:p w14:paraId="5DF08618" w14:textId="77777777" w:rsidR="006E3C95" w:rsidRDefault="006E3C95" w:rsidP="006E3C95">
            <w:pPr>
              <w:pStyle w:val="Paragraph"/>
              <w:spacing w:after="0"/>
              <w:rPr>
                <w:noProof/>
              </w:rPr>
            </w:pPr>
            <w:r>
              <w:rPr>
                <w:noProof/>
              </w:rPr>
              <w:t>31.12.2024</w:t>
            </w:r>
          </w:p>
        </w:tc>
      </w:tr>
      <w:tr w:rsidR="006E3C95" w14:paraId="0104BEB8" w14:textId="77777777" w:rsidTr="008924C5">
        <w:trPr>
          <w:cantSplit/>
        </w:trPr>
        <w:tc>
          <w:tcPr>
            <w:tcW w:w="779" w:type="dxa"/>
          </w:tcPr>
          <w:p w14:paraId="300B3CE8" w14:textId="77777777" w:rsidR="006E3C95" w:rsidRDefault="006E3C95" w:rsidP="006E3C95">
            <w:pPr>
              <w:pStyle w:val="Paragraph"/>
              <w:spacing w:after="0"/>
              <w:rPr>
                <w:noProof/>
              </w:rPr>
            </w:pPr>
            <w:r>
              <w:rPr>
                <w:noProof/>
              </w:rPr>
              <w:t>0.5777</w:t>
            </w:r>
          </w:p>
        </w:tc>
        <w:tc>
          <w:tcPr>
            <w:tcW w:w="1276" w:type="dxa"/>
          </w:tcPr>
          <w:p w14:paraId="3A2C5FEE" w14:textId="77777777" w:rsidR="006E3C95" w:rsidRDefault="006E3C95" w:rsidP="006E3C95">
            <w:pPr>
              <w:pStyle w:val="Paragraph"/>
              <w:spacing w:after="0"/>
              <w:jc w:val="right"/>
              <w:rPr>
                <w:noProof/>
              </w:rPr>
            </w:pPr>
            <w:r>
              <w:rPr>
                <w:noProof/>
              </w:rPr>
              <w:t>ex 3215 19 00</w:t>
            </w:r>
          </w:p>
        </w:tc>
        <w:tc>
          <w:tcPr>
            <w:tcW w:w="709" w:type="dxa"/>
          </w:tcPr>
          <w:p w14:paraId="53690A85" w14:textId="77777777" w:rsidR="006E3C95" w:rsidRDefault="006E3C95" w:rsidP="006E3C95">
            <w:pPr>
              <w:pStyle w:val="Paragraph"/>
              <w:spacing w:after="0"/>
              <w:jc w:val="center"/>
              <w:rPr>
                <w:noProof/>
              </w:rPr>
            </w:pPr>
            <w:r>
              <w:rPr>
                <w:noProof/>
              </w:rPr>
              <w:t>20</w:t>
            </w:r>
          </w:p>
        </w:tc>
        <w:tc>
          <w:tcPr>
            <w:tcW w:w="3967" w:type="dxa"/>
          </w:tcPr>
          <w:p w14:paraId="7FC58114" w14:textId="77777777" w:rsidR="006E3C95" w:rsidRDefault="006E3C95" w:rsidP="006E3C95">
            <w:pPr>
              <w:pStyle w:val="Paragraph"/>
              <w:spacing w:after="0"/>
              <w:rPr>
                <w:noProof/>
              </w:rPr>
            </w:pPr>
            <w:r>
              <w:rPr>
                <w:noProof/>
              </w:rPr>
              <w:t>Ink:</w:t>
            </w:r>
          </w:p>
          <w:tbl>
            <w:tblPr>
              <w:tblStyle w:val="Listdash"/>
              <w:tblW w:w="0" w:type="auto"/>
              <w:tblLayout w:type="fixed"/>
              <w:tblLook w:val="0000" w:firstRow="0" w:lastRow="0" w:firstColumn="0" w:lastColumn="0" w:noHBand="0" w:noVBand="0"/>
            </w:tblPr>
            <w:tblGrid>
              <w:gridCol w:w="220"/>
              <w:gridCol w:w="3599"/>
            </w:tblGrid>
            <w:tr w:rsidR="006E3C95" w14:paraId="60276C6D" w14:textId="77777777" w:rsidTr="008924C5">
              <w:tc>
                <w:tcPr>
                  <w:tcW w:w="220" w:type="dxa"/>
                </w:tcPr>
                <w:p w14:paraId="56F5EAA1" w14:textId="77777777" w:rsidR="006E3C95" w:rsidRDefault="006E3C95" w:rsidP="006E3C95">
                  <w:pPr>
                    <w:pStyle w:val="Paragraph"/>
                    <w:spacing w:after="0"/>
                    <w:rPr>
                      <w:noProof/>
                    </w:rPr>
                  </w:pPr>
                  <w:r>
                    <w:rPr>
                      <w:noProof/>
                    </w:rPr>
                    <w:t>—</w:t>
                  </w:r>
                </w:p>
              </w:tc>
              <w:tc>
                <w:tcPr>
                  <w:tcW w:w="3599" w:type="dxa"/>
                </w:tcPr>
                <w:p w14:paraId="333700D3" w14:textId="77777777" w:rsidR="006E3C95" w:rsidRDefault="006E3C95" w:rsidP="006E3C95">
                  <w:pPr>
                    <w:pStyle w:val="Paragraph"/>
                    <w:spacing w:after="0"/>
                    <w:rPr>
                      <w:noProof/>
                    </w:rPr>
                  </w:pPr>
                  <w:r>
                    <w:rPr>
                      <w:noProof/>
                    </w:rPr>
                    <w:t>consisting of a polyester polymer and a dispersion of silver (CAS RN 7440-22-4) and silver chloride (CAS RN 7783-90-6) in methyl propyl ketone (CAS RN 107-87-9),</w:t>
                  </w:r>
                </w:p>
              </w:tc>
            </w:tr>
            <w:tr w:rsidR="006E3C95" w14:paraId="31F0956B" w14:textId="77777777" w:rsidTr="008924C5">
              <w:tc>
                <w:tcPr>
                  <w:tcW w:w="220" w:type="dxa"/>
                </w:tcPr>
                <w:p w14:paraId="63778044" w14:textId="77777777" w:rsidR="006E3C95" w:rsidRDefault="006E3C95" w:rsidP="006E3C95">
                  <w:pPr>
                    <w:pStyle w:val="Paragraph"/>
                    <w:spacing w:after="0"/>
                    <w:rPr>
                      <w:noProof/>
                    </w:rPr>
                  </w:pPr>
                  <w:r>
                    <w:rPr>
                      <w:noProof/>
                    </w:rPr>
                    <w:t>—</w:t>
                  </w:r>
                </w:p>
              </w:tc>
              <w:tc>
                <w:tcPr>
                  <w:tcW w:w="3599" w:type="dxa"/>
                </w:tcPr>
                <w:p w14:paraId="7A809567" w14:textId="77777777" w:rsidR="006E3C95" w:rsidRDefault="006E3C95" w:rsidP="006E3C95">
                  <w:pPr>
                    <w:pStyle w:val="Paragraph"/>
                    <w:spacing w:after="0"/>
                    <w:rPr>
                      <w:noProof/>
                    </w:rPr>
                  </w:pPr>
                  <w:r>
                    <w:rPr>
                      <w:noProof/>
                    </w:rPr>
                    <w:t>with a total solid content by weight of 55 % or more, but not more than 57 %, and</w:t>
                  </w:r>
                </w:p>
              </w:tc>
            </w:tr>
            <w:tr w:rsidR="006E3C95" w14:paraId="2943BDBA" w14:textId="77777777" w:rsidTr="008924C5">
              <w:tc>
                <w:tcPr>
                  <w:tcW w:w="220" w:type="dxa"/>
                </w:tcPr>
                <w:p w14:paraId="75A0ED3B" w14:textId="77777777" w:rsidR="006E3C95" w:rsidRDefault="006E3C95" w:rsidP="006E3C95">
                  <w:pPr>
                    <w:pStyle w:val="Paragraph"/>
                    <w:spacing w:after="0"/>
                    <w:rPr>
                      <w:noProof/>
                    </w:rPr>
                  </w:pPr>
                  <w:r>
                    <w:rPr>
                      <w:noProof/>
                    </w:rPr>
                    <w:t>—</w:t>
                  </w:r>
                </w:p>
              </w:tc>
              <w:tc>
                <w:tcPr>
                  <w:tcW w:w="3599" w:type="dxa"/>
                </w:tcPr>
                <w:p w14:paraId="39B9D596" w14:textId="77777777" w:rsidR="006E3C95" w:rsidRDefault="006E3C95" w:rsidP="006E3C95">
                  <w:pPr>
                    <w:pStyle w:val="Paragraph"/>
                    <w:spacing w:after="0"/>
                    <w:rPr>
                      <w:noProof/>
                    </w:rPr>
                  </w:pPr>
                  <w:r>
                    <w:rPr>
                      <w:noProof/>
                    </w:rPr>
                    <w:t>with a specific density of 1,40 g/cm</w:t>
                  </w:r>
                  <w:r>
                    <w:rPr>
                      <w:noProof/>
                      <w:vertAlign w:val="superscript"/>
                    </w:rPr>
                    <w:t>3</w:t>
                  </w:r>
                  <w:r>
                    <w:rPr>
                      <w:noProof/>
                    </w:rPr>
                    <w:t xml:space="preserve"> or more, but not more than 1,60 g/cm</w:t>
                  </w:r>
                  <w:r>
                    <w:rPr>
                      <w:noProof/>
                      <w:vertAlign w:val="superscript"/>
                    </w:rPr>
                    <w:t>3</w:t>
                  </w:r>
                  <w:r>
                    <w:rPr>
                      <w:noProof/>
                    </w:rPr>
                    <w:t>,</w:t>
                  </w:r>
                </w:p>
              </w:tc>
            </w:tr>
          </w:tbl>
          <w:p w14:paraId="26D24111" w14:textId="77777777" w:rsidR="006E3C95" w:rsidRDefault="006E3C95" w:rsidP="006E3C95">
            <w:pPr>
              <w:pStyle w:val="Paragraph"/>
              <w:spacing w:after="0"/>
              <w:rPr>
                <w:noProof/>
              </w:rPr>
            </w:pPr>
            <w:r>
              <w:rPr>
                <w:noProof/>
              </w:rPr>
              <w:t>for use in the manufacture of electrodes</w:t>
            </w:r>
          </w:p>
          <w:p w14:paraId="6B17015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C9C44F8" w14:textId="77777777" w:rsidR="006E3C95" w:rsidRDefault="006E3C95" w:rsidP="006E3C95">
            <w:pPr>
              <w:pStyle w:val="Paragraph"/>
              <w:spacing w:after="0"/>
              <w:rPr>
                <w:noProof/>
              </w:rPr>
            </w:pPr>
            <w:r>
              <w:rPr>
                <w:noProof/>
              </w:rPr>
              <w:t>0 %</w:t>
            </w:r>
          </w:p>
        </w:tc>
        <w:tc>
          <w:tcPr>
            <w:tcW w:w="1276" w:type="dxa"/>
          </w:tcPr>
          <w:p w14:paraId="420EC56C" w14:textId="77777777" w:rsidR="006E3C95" w:rsidRDefault="006E3C95" w:rsidP="006E3C95">
            <w:pPr>
              <w:pStyle w:val="Paragraph"/>
              <w:spacing w:after="0"/>
              <w:rPr>
                <w:noProof/>
              </w:rPr>
            </w:pPr>
            <w:r>
              <w:rPr>
                <w:noProof/>
              </w:rPr>
              <w:t>l</w:t>
            </w:r>
          </w:p>
        </w:tc>
        <w:tc>
          <w:tcPr>
            <w:tcW w:w="992" w:type="dxa"/>
          </w:tcPr>
          <w:p w14:paraId="4BB8864B" w14:textId="77777777" w:rsidR="006E3C95" w:rsidRDefault="006E3C95" w:rsidP="006E3C95">
            <w:pPr>
              <w:pStyle w:val="Paragraph"/>
              <w:spacing w:after="0"/>
              <w:rPr>
                <w:noProof/>
              </w:rPr>
            </w:pPr>
            <w:r>
              <w:rPr>
                <w:noProof/>
              </w:rPr>
              <w:t>31.12.2027</w:t>
            </w:r>
          </w:p>
        </w:tc>
      </w:tr>
      <w:tr w:rsidR="006E3C95" w14:paraId="0AC5F95F" w14:textId="77777777" w:rsidTr="008924C5">
        <w:trPr>
          <w:cantSplit/>
        </w:trPr>
        <w:tc>
          <w:tcPr>
            <w:tcW w:w="779" w:type="dxa"/>
          </w:tcPr>
          <w:p w14:paraId="2E1559A8" w14:textId="77777777" w:rsidR="006E3C95" w:rsidRDefault="006E3C95" w:rsidP="006E3C95">
            <w:pPr>
              <w:pStyle w:val="Paragraph"/>
              <w:spacing w:after="0"/>
              <w:rPr>
                <w:noProof/>
              </w:rPr>
            </w:pPr>
            <w:r>
              <w:rPr>
                <w:noProof/>
              </w:rPr>
              <w:t>0.2506</w:t>
            </w:r>
          </w:p>
        </w:tc>
        <w:tc>
          <w:tcPr>
            <w:tcW w:w="1276" w:type="dxa"/>
          </w:tcPr>
          <w:p w14:paraId="041D6072" w14:textId="77777777" w:rsidR="006E3C95" w:rsidRDefault="006E3C95" w:rsidP="006E3C95">
            <w:pPr>
              <w:pStyle w:val="Paragraph"/>
              <w:spacing w:after="0"/>
              <w:jc w:val="right"/>
              <w:rPr>
                <w:noProof/>
              </w:rPr>
            </w:pPr>
            <w:r>
              <w:rPr>
                <w:rStyle w:val="FootnoteReference"/>
                <w:noProof/>
              </w:rPr>
              <w:t>*</w:t>
            </w:r>
            <w:r>
              <w:rPr>
                <w:noProof/>
              </w:rPr>
              <w:t>ex 3215 90 70</w:t>
            </w:r>
          </w:p>
        </w:tc>
        <w:tc>
          <w:tcPr>
            <w:tcW w:w="709" w:type="dxa"/>
          </w:tcPr>
          <w:p w14:paraId="7609AF4B" w14:textId="77777777" w:rsidR="006E3C95" w:rsidRDefault="006E3C95" w:rsidP="006E3C95">
            <w:pPr>
              <w:pStyle w:val="Paragraph"/>
              <w:spacing w:after="0"/>
              <w:jc w:val="center"/>
              <w:rPr>
                <w:noProof/>
              </w:rPr>
            </w:pPr>
            <w:r>
              <w:rPr>
                <w:noProof/>
              </w:rPr>
              <w:t>10</w:t>
            </w:r>
          </w:p>
        </w:tc>
        <w:tc>
          <w:tcPr>
            <w:tcW w:w="3967" w:type="dxa"/>
          </w:tcPr>
          <w:p w14:paraId="6C96C971" w14:textId="77777777" w:rsidR="006E3C95" w:rsidRDefault="006E3C95" w:rsidP="006E3C95">
            <w:pPr>
              <w:pStyle w:val="Paragraph"/>
              <w:spacing w:after="0"/>
              <w:rPr>
                <w:noProof/>
              </w:rPr>
            </w:pPr>
            <w:r>
              <w:rPr>
                <w:noProof/>
              </w:rPr>
              <w:t>Ink formulation, for use in the manufacture of ink-jet cartridges</w:t>
            </w:r>
          </w:p>
          <w:p w14:paraId="6FBAD99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E39E166" w14:textId="77777777" w:rsidR="006E3C95" w:rsidRDefault="006E3C95" w:rsidP="006E3C95">
            <w:pPr>
              <w:pStyle w:val="Paragraph"/>
              <w:spacing w:after="0"/>
              <w:rPr>
                <w:noProof/>
              </w:rPr>
            </w:pPr>
            <w:r>
              <w:rPr>
                <w:noProof/>
              </w:rPr>
              <w:t>0 %</w:t>
            </w:r>
          </w:p>
        </w:tc>
        <w:tc>
          <w:tcPr>
            <w:tcW w:w="1276" w:type="dxa"/>
          </w:tcPr>
          <w:p w14:paraId="3D88EFC7" w14:textId="77777777" w:rsidR="006E3C95" w:rsidRDefault="006E3C95" w:rsidP="006E3C95">
            <w:pPr>
              <w:pStyle w:val="Paragraph"/>
              <w:spacing w:after="0"/>
              <w:rPr>
                <w:noProof/>
              </w:rPr>
            </w:pPr>
            <w:r>
              <w:rPr>
                <w:noProof/>
              </w:rPr>
              <w:t>-</w:t>
            </w:r>
          </w:p>
        </w:tc>
        <w:tc>
          <w:tcPr>
            <w:tcW w:w="992" w:type="dxa"/>
          </w:tcPr>
          <w:p w14:paraId="49638A85" w14:textId="77777777" w:rsidR="006E3C95" w:rsidRDefault="006E3C95" w:rsidP="006E3C95">
            <w:pPr>
              <w:pStyle w:val="Paragraph"/>
              <w:spacing w:after="0"/>
              <w:rPr>
                <w:noProof/>
              </w:rPr>
            </w:pPr>
            <w:r>
              <w:rPr>
                <w:noProof/>
              </w:rPr>
              <w:t>31.12.2024</w:t>
            </w:r>
          </w:p>
        </w:tc>
      </w:tr>
      <w:tr w:rsidR="006E3C95" w14:paraId="43A7008A" w14:textId="77777777" w:rsidTr="008924C5">
        <w:trPr>
          <w:cantSplit/>
        </w:trPr>
        <w:tc>
          <w:tcPr>
            <w:tcW w:w="779" w:type="dxa"/>
          </w:tcPr>
          <w:p w14:paraId="67FC57F3" w14:textId="77777777" w:rsidR="006E3C95" w:rsidRDefault="006E3C95" w:rsidP="006E3C95">
            <w:pPr>
              <w:pStyle w:val="Paragraph"/>
              <w:spacing w:after="0"/>
              <w:rPr>
                <w:noProof/>
              </w:rPr>
            </w:pPr>
            <w:r>
              <w:rPr>
                <w:noProof/>
              </w:rPr>
              <w:t>0.2501</w:t>
            </w:r>
          </w:p>
        </w:tc>
        <w:tc>
          <w:tcPr>
            <w:tcW w:w="1276" w:type="dxa"/>
          </w:tcPr>
          <w:p w14:paraId="56C6E615" w14:textId="77777777" w:rsidR="006E3C95" w:rsidRDefault="006E3C95" w:rsidP="006E3C95">
            <w:pPr>
              <w:pStyle w:val="Paragraph"/>
              <w:spacing w:after="0"/>
              <w:jc w:val="right"/>
              <w:rPr>
                <w:noProof/>
              </w:rPr>
            </w:pPr>
            <w:r>
              <w:rPr>
                <w:rStyle w:val="FootnoteReference"/>
                <w:noProof/>
              </w:rPr>
              <w:t>*</w:t>
            </w:r>
            <w:r>
              <w:rPr>
                <w:noProof/>
              </w:rPr>
              <w:t>ex 3215 90 70</w:t>
            </w:r>
          </w:p>
        </w:tc>
        <w:tc>
          <w:tcPr>
            <w:tcW w:w="709" w:type="dxa"/>
          </w:tcPr>
          <w:p w14:paraId="2775A78B" w14:textId="77777777" w:rsidR="006E3C95" w:rsidRDefault="006E3C95" w:rsidP="006E3C95">
            <w:pPr>
              <w:pStyle w:val="Paragraph"/>
              <w:spacing w:after="0"/>
              <w:jc w:val="center"/>
              <w:rPr>
                <w:noProof/>
              </w:rPr>
            </w:pPr>
            <w:r>
              <w:rPr>
                <w:noProof/>
              </w:rPr>
              <w:t>20</w:t>
            </w:r>
          </w:p>
        </w:tc>
        <w:tc>
          <w:tcPr>
            <w:tcW w:w="3967" w:type="dxa"/>
          </w:tcPr>
          <w:p w14:paraId="67A95942" w14:textId="77777777" w:rsidR="006E3C95" w:rsidRDefault="006E3C95" w:rsidP="006E3C95">
            <w:pPr>
              <w:pStyle w:val="Paragraph"/>
              <w:spacing w:after="0"/>
              <w:rPr>
                <w:noProof/>
              </w:rPr>
            </w:pPr>
            <w:r>
              <w:rPr>
                <w:noProof/>
              </w:rPr>
              <w:t>Heat sensitive ink fixed on a plastic film</w:t>
            </w:r>
          </w:p>
        </w:tc>
        <w:tc>
          <w:tcPr>
            <w:tcW w:w="994" w:type="dxa"/>
          </w:tcPr>
          <w:p w14:paraId="66D22A0B" w14:textId="77777777" w:rsidR="006E3C95" w:rsidRDefault="006E3C95" w:rsidP="006E3C95">
            <w:pPr>
              <w:pStyle w:val="Paragraph"/>
              <w:spacing w:after="0"/>
              <w:rPr>
                <w:noProof/>
              </w:rPr>
            </w:pPr>
            <w:r>
              <w:rPr>
                <w:noProof/>
              </w:rPr>
              <w:t>0 %</w:t>
            </w:r>
          </w:p>
        </w:tc>
        <w:tc>
          <w:tcPr>
            <w:tcW w:w="1276" w:type="dxa"/>
          </w:tcPr>
          <w:p w14:paraId="27A3C582" w14:textId="77777777" w:rsidR="006E3C95" w:rsidRDefault="006E3C95" w:rsidP="006E3C95">
            <w:pPr>
              <w:pStyle w:val="Paragraph"/>
              <w:spacing w:after="0"/>
              <w:rPr>
                <w:noProof/>
              </w:rPr>
            </w:pPr>
            <w:r>
              <w:rPr>
                <w:noProof/>
              </w:rPr>
              <w:t>-</w:t>
            </w:r>
          </w:p>
        </w:tc>
        <w:tc>
          <w:tcPr>
            <w:tcW w:w="992" w:type="dxa"/>
          </w:tcPr>
          <w:p w14:paraId="50DCDA14" w14:textId="77777777" w:rsidR="006E3C95" w:rsidRDefault="006E3C95" w:rsidP="006E3C95">
            <w:pPr>
              <w:pStyle w:val="Paragraph"/>
              <w:spacing w:after="0"/>
              <w:rPr>
                <w:noProof/>
              </w:rPr>
            </w:pPr>
            <w:r>
              <w:rPr>
                <w:noProof/>
              </w:rPr>
              <w:t>31.12.2024</w:t>
            </w:r>
          </w:p>
        </w:tc>
      </w:tr>
      <w:tr w:rsidR="006E3C95" w14:paraId="08618D03" w14:textId="77777777" w:rsidTr="008924C5">
        <w:trPr>
          <w:cantSplit/>
        </w:trPr>
        <w:tc>
          <w:tcPr>
            <w:tcW w:w="779" w:type="dxa"/>
          </w:tcPr>
          <w:p w14:paraId="78CC8EB6" w14:textId="77777777" w:rsidR="006E3C95" w:rsidRDefault="006E3C95" w:rsidP="006E3C95">
            <w:pPr>
              <w:pStyle w:val="Paragraph"/>
              <w:spacing w:after="0"/>
              <w:rPr>
                <w:noProof/>
              </w:rPr>
            </w:pPr>
            <w:r>
              <w:rPr>
                <w:noProof/>
              </w:rPr>
              <w:t>0.4533</w:t>
            </w:r>
          </w:p>
        </w:tc>
        <w:tc>
          <w:tcPr>
            <w:tcW w:w="1276" w:type="dxa"/>
          </w:tcPr>
          <w:p w14:paraId="5A8BE17D" w14:textId="77777777" w:rsidR="006E3C95" w:rsidRDefault="006E3C95" w:rsidP="006E3C95">
            <w:pPr>
              <w:pStyle w:val="Paragraph"/>
              <w:spacing w:after="0"/>
              <w:jc w:val="right"/>
              <w:rPr>
                <w:noProof/>
              </w:rPr>
            </w:pPr>
            <w:r>
              <w:rPr>
                <w:rStyle w:val="FootnoteReference"/>
                <w:noProof/>
              </w:rPr>
              <w:t>*</w:t>
            </w:r>
            <w:r>
              <w:rPr>
                <w:noProof/>
              </w:rPr>
              <w:t>ex 3215 90 70</w:t>
            </w:r>
          </w:p>
        </w:tc>
        <w:tc>
          <w:tcPr>
            <w:tcW w:w="709" w:type="dxa"/>
          </w:tcPr>
          <w:p w14:paraId="43565E8A" w14:textId="77777777" w:rsidR="006E3C95" w:rsidRDefault="006E3C95" w:rsidP="006E3C95">
            <w:pPr>
              <w:pStyle w:val="Paragraph"/>
              <w:spacing w:after="0"/>
              <w:jc w:val="center"/>
              <w:rPr>
                <w:noProof/>
              </w:rPr>
            </w:pPr>
            <w:r>
              <w:rPr>
                <w:noProof/>
              </w:rPr>
              <w:t>30</w:t>
            </w:r>
          </w:p>
        </w:tc>
        <w:tc>
          <w:tcPr>
            <w:tcW w:w="3967" w:type="dxa"/>
          </w:tcPr>
          <w:p w14:paraId="63759DB6" w14:textId="77777777" w:rsidR="006E3C95" w:rsidRDefault="006E3C95" w:rsidP="006E3C95">
            <w:pPr>
              <w:pStyle w:val="Paragraph"/>
              <w:spacing w:after="0"/>
              <w:rPr>
                <w:noProof/>
              </w:rPr>
            </w:pPr>
            <w:r>
              <w:rPr>
                <w:noProof/>
              </w:rPr>
              <w:t>Disposable cartridge ink, containing by weight:</w:t>
            </w:r>
          </w:p>
          <w:tbl>
            <w:tblPr>
              <w:tblStyle w:val="Listdash"/>
              <w:tblW w:w="0" w:type="auto"/>
              <w:tblLayout w:type="fixed"/>
              <w:tblLook w:val="0000" w:firstRow="0" w:lastRow="0" w:firstColumn="0" w:lastColumn="0" w:noHBand="0" w:noVBand="0"/>
            </w:tblPr>
            <w:tblGrid>
              <w:gridCol w:w="220"/>
              <w:gridCol w:w="3599"/>
            </w:tblGrid>
            <w:tr w:rsidR="006E3C95" w14:paraId="7BEF2D76" w14:textId="77777777" w:rsidTr="008924C5">
              <w:tc>
                <w:tcPr>
                  <w:tcW w:w="220" w:type="dxa"/>
                </w:tcPr>
                <w:p w14:paraId="32303732" w14:textId="77777777" w:rsidR="006E3C95" w:rsidRDefault="006E3C95" w:rsidP="006E3C95">
                  <w:pPr>
                    <w:pStyle w:val="Paragraph"/>
                    <w:spacing w:after="0"/>
                    <w:rPr>
                      <w:noProof/>
                    </w:rPr>
                  </w:pPr>
                  <w:r>
                    <w:rPr>
                      <w:noProof/>
                    </w:rPr>
                    <w:t>—</w:t>
                  </w:r>
                </w:p>
              </w:tc>
              <w:tc>
                <w:tcPr>
                  <w:tcW w:w="3599" w:type="dxa"/>
                </w:tcPr>
                <w:p w14:paraId="7EC2381A" w14:textId="77777777" w:rsidR="006E3C95" w:rsidRDefault="006E3C95" w:rsidP="006E3C95">
                  <w:pPr>
                    <w:pStyle w:val="Paragraph"/>
                    <w:spacing w:after="0"/>
                    <w:rPr>
                      <w:noProof/>
                    </w:rPr>
                  </w:pPr>
                  <w:r>
                    <w:rPr>
                      <w:noProof/>
                    </w:rPr>
                    <w:t>1 % or more, but not more than 10 % of amorphous silicon dioxide or</w:t>
                  </w:r>
                </w:p>
              </w:tc>
            </w:tr>
            <w:tr w:rsidR="006E3C95" w14:paraId="67BABDCE" w14:textId="77777777" w:rsidTr="008924C5">
              <w:tc>
                <w:tcPr>
                  <w:tcW w:w="220" w:type="dxa"/>
                </w:tcPr>
                <w:p w14:paraId="21AFF6FD" w14:textId="77777777" w:rsidR="006E3C95" w:rsidRDefault="006E3C95" w:rsidP="006E3C95">
                  <w:pPr>
                    <w:pStyle w:val="Paragraph"/>
                    <w:spacing w:after="0"/>
                    <w:rPr>
                      <w:noProof/>
                    </w:rPr>
                  </w:pPr>
                  <w:r>
                    <w:rPr>
                      <w:noProof/>
                    </w:rPr>
                    <w:t>—</w:t>
                  </w:r>
                </w:p>
              </w:tc>
              <w:tc>
                <w:tcPr>
                  <w:tcW w:w="3599" w:type="dxa"/>
                </w:tcPr>
                <w:p w14:paraId="76A309C5" w14:textId="77777777" w:rsidR="006E3C95" w:rsidRDefault="006E3C95" w:rsidP="006E3C95">
                  <w:pPr>
                    <w:pStyle w:val="Paragraph"/>
                    <w:spacing w:after="0"/>
                    <w:rPr>
                      <w:noProof/>
                    </w:rPr>
                  </w:pPr>
                  <w:r>
                    <w:rPr>
                      <w:noProof/>
                    </w:rPr>
                    <w:t>3,8 % or more of dye C.I. Solvent Black 7 in organic solvents</w:t>
                  </w:r>
                </w:p>
              </w:tc>
            </w:tr>
          </w:tbl>
          <w:p w14:paraId="02106FC4" w14:textId="77777777" w:rsidR="006E3C95" w:rsidRDefault="006E3C95" w:rsidP="006E3C95">
            <w:pPr>
              <w:pStyle w:val="Paragraph"/>
              <w:spacing w:after="0"/>
              <w:rPr>
                <w:noProof/>
              </w:rPr>
            </w:pPr>
            <w:r>
              <w:rPr>
                <w:noProof/>
              </w:rPr>
              <w:t>for use in the marking of integrated circuits</w:t>
            </w:r>
          </w:p>
          <w:p w14:paraId="4B9C633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996BA27" w14:textId="77777777" w:rsidR="006E3C95" w:rsidRDefault="006E3C95" w:rsidP="006E3C95">
            <w:pPr>
              <w:pStyle w:val="Paragraph"/>
              <w:spacing w:after="0"/>
              <w:rPr>
                <w:noProof/>
              </w:rPr>
            </w:pPr>
            <w:r>
              <w:rPr>
                <w:noProof/>
              </w:rPr>
              <w:t>0 %</w:t>
            </w:r>
          </w:p>
        </w:tc>
        <w:tc>
          <w:tcPr>
            <w:tcW w:w="1276" w:type="dxa"/>
          </w:tcPr>
          <w:p w14:paraId="3670491A" w14:textId="77777777" w:rsidR="006E3C95" w:rsidRDefault="006E3C95" w:rsidP="006E3C95">
            <w:pPr>
              <w:pStyle w:val="Paragraph"/>
              <w:spacing w:after="0"/>
              <w:rPr>
                <w:noProof/>
              </w:rPr>
            </w:pPr>
            <w:r>
              <w:rPr>
                <w:noProof/>
              </w:rPr>
              <w:t>-</w:t>
            </w:r>
          </w:p>
        </w:tc>
        <w:tc>
          <w:tcPr>
            <w:tcW w:w="992" w:type="dxa"/>
          </w:tcPr>
          <w:p w14:paraId="0CB1499C" w14:textId="77777777" w:rsidR="006E3C95" w:rsidRDefault="006E3C95" w:rsidP="006E3C95">
            <w:pPr>
              <w:pStyle w:val="Paragraph"/>
              <w:spacing w:after="0"/>
              <w:rPr>
                <w:noProof/>
              </w:rPr>
            </w:pPr>
            <w:r>
              <w:rPr>
                <w:noProof/>
              </w:rPr>
              <w:t>31.12.2024</w:t>
            </w:r>
          </w:p>
        </w:tc>
      </w:tr>
      <w:tr w:rsidR="006E3C95" w14:paraId="688878AC" w14:textId="77777777" w:rsidTr="008924C5">
        <w:trPr>
          <w:cantSplit/>
        </w:trPr>
        <w:tc>
          <w:tcPr>
            <w:tcW w:w="779" w:type="dxa"/>
          </w:tcPr>
          <w:p w14:paraId="216B6D6E" w14:textId="77777777" w:rsidR="006E3C95" w:rsidRDefault="006E3C95" w:rsidP="006E3C95">
            <w:pPr>
              <w:pStyle w:val="Paragraph"/>
              <w:spacing w:after="0"/>
              <w:rPr>
                <w:noProof/>
              </w:rPr>
            </w:pPr>
            <w:r>
              <w:rPr>
                <w:noProof/>
              </w:rPr>
              <w:t>0.5031</w:t>
            </w:r>
          </w:p>
        </w:tc>
        <w:tc>
          <w:tcPr>
            <w:tcW w:w="1276" w:type="dxa"/>
          </w:tcPr>
          <w:p w14:paraId="3151D76C" w14:textId="77777777" w:rsidR="006E3C95" w:rsidRDefault="006E3C95" w:rsidP="006E3C95">
            <w:pPr>
              <w:pStyle w:val="Paragraph"/>
              <w:spacing w:after="0"/>
              <w:jc w:val="right"/>
              <w:rPr>
                <w:noProof/>
              </w:rPr>
            </w:pPr>
            <w:r>
              <w:rPr>
                <w:noProof/>
              </w:rPr>
              <w:t>ex 3215 90 70</w:t>
            </w:r>
          </w:p>
        </w:tc>
        <w:tc>
          <w:tcPr>
            <w:tcW w:w="709" w:type="dxa"/>
          </w:tcPr>
          <w:p w14:paraId="2BC2287F" w14:textId="77777777" w:rsidR="006E3C95" w:rsidRDefault="006E3C95" w:rsidP="006E3C95">
            <w:pPr>
              <w:pStyle w:val="Paragraph"/>
              <w:spacing w:after="0"/>
              <w:jc w:val="center"/>
              <w:rPr>
                <w:noProof/>
              </w:rPr>
            </w:pPr>
            <w:r>
              <w:rPr>
                <w:noProof/>
              </w:rPr>
              <w:t>40</w:t>
            </w:r>
          </w:p>
        </w:tc>
        <w:tc>
          <w:tcPr>
            <w:tcW w:w="3967" w:type="dxa"/>
          </w:tcPr>
          <w:p w14:paraId="529856F1" w14:textId="77777777" w:rsidR="006E3C95" w:rsidRDefault="006E3C95" w:rsidP="006E3C95">
            <w:pPr>
              <w:pStyle w:val="Paragraph"/>
              <w:spacing w:after="0"/>
              <w:rPr>
                <w:noProof/>
              </w:rPr>
            </w:pPr>
            <w:r>
              <w:rPr>
                <w:noProof/>
              </w:rPr>
              <w:t>Dry ink powder with a base of hybrid resin (made from polystyrene acrylic resin and polyester resin) mixed with:</w:t>
            </w:r>
          </w:p>
          <w:tbl>
            <w:tblPr>
              <w:tblStyle w:val="Listdash"/>
              <w:tblW w:w="0" w:type="auto"/>
              <w:tblLayout w:type="fixed"/>
              <w:tblLook w:val="0000" w:firstRow="0" w:lastRow="0" w:firstColumn="0" w:lastColumn="0" w:noHBand="0" w:noVBand="0"/>
            </w:tblPr>
            <w:tblGrid>
              <w:gridCol w:w="220"/>
              <w:gridCol w:w="1762"/>
            </w:tblGrid>
            <w:tr w:rsidR="006E3C95" w14:paraId="514909FB" w14:textId="77777777" w:rsidTr="008924C5">
              <w:tc>
                <w:tcPr>
                  <w:tcW w:w="220" w:type="dxa"/>
                </w:tcPr>
                <w:p w14:paraId="394C4E57" w14:textId="77777777" w:rsidR="006E3C95" w:rsidRDefault="006E3C95" w:rsidP="006E3C95">
                  <w:pPr>
                    <w:pStyle w:val="Paragraph"/>
                    <w:spacing w:after="0"/>
                    <w:rPr>
                      <w:noProof/>
                    </w:rPr>
                  </w:pPr>
                  <w:r>
                    <w:rPr>
                      <w:noProof/>
                    </w:rPr>
                    <w:t>—</w:t>
                  </w:r>
                </w:p>
              </w:tc>
              <w:tc>
                <w:tcPr>
                  <w:tcW w:w="1762" w:type="dxa"/>
                </w:tcPr>
                <w:p w14:paraId="3F6643EF" w14:textId="77777777" w:rsidR="006E3C95" w:rsidRDefault="006E3C95" w:rsidP="006E3C95">
                  <w:pPr>
                    <w:pStyle w:val="Paragraph"/>
                    <w:spacing w:after="0"/>
                    <w:rPr>
                      <w:noProof/>
                    </w:rPr>
                  </w:pPr>
                  <w:r>
                    <w:rPr>
                      <w:noProof/>
                    </w:rPr>
                    <w:t>wax</w:t>
                  </w:r>
                </w:p>
              </w:tc>
            </w:tr>
            <w:tr w:rsidR="006E3C95" w14:paraId="3B1BDA6E" w14:textId="77777777" w:rsidTr="008924C5">
              <w:tc>
                <w:tcPr>
                  <w:tcW w:w="220" w:type="dxa"/>
                </w:tcPr>
                <w:p w14:paraId="7A10BA12" w14:textId="77777777" w:rsidR="006E3C95" w:rsidRDefault="006E3C95" w:rsidP="006E3C95">
                  <w:pPr>
                    <w:pStyle w:val="Paragraph"/>
                    <w:spacing w:after="0"/>
                    <w:rPr>
                      <w:noProof/>
                    </w:rPr>
                  </w:pPr>
                  <w:r>
                    <w:rPr>
                      <w:noProof/>
                    </w:rPr>
                    <w:t>—</w:t>
                  </w:r>
                </w:p>
              </w:tc>
              <w:tc>
                <w:tcPr>
                  <w:tcW w:w="1762" w:type="dxa"/>
                </w:tcPr>
                <w:p w14:paraId="6EBF4736" w14:textId="77777777" w:rsidR="006E3C95" w:rsidRDefault="006E3C95" w:rsidP="006E3C95">
                  <w:pPr>
                    <w:pStyle w:val="Paragraph"/>
                    <w:spacing w:after="0"/>
                    <w:rPr>
                      <w:noProof/>
                    </w:rPr>
                  </w:pPr>
                  <w:r>
                    <w:rPr>
                      <w:noProof/>
                    </w:rPr>
                    <w:t>a vinyl-based polymer and</w:t>
                  </w:r>
                </w:p>
              </w:tc>
            </w:tr>
            <w:tr w:rsidR="006E3C95" w14:paraId="0EE60CE3" w14:textId="77777777" w:rsidTr="008924C5">
              <w:tc>
                <w:tcPr>
                  <w:tcW w:w="220" w:type="dxa"/>
                </w:tcPr>
                <w:p w14:paraId="36977285" w14:textId="77777777" w:rsidR="006E3C95" w:rsidRDefault="006E3C95" w:rsidP="006E3C95">
                  <w:pPr>
                    <w:pStyle w:val="Paragraph"/>
                    <w:spacing w:after="0"/>
                    <w:rPr>
                      <w:noProof/>
                    </w:rPr>
                  </w:pPr>
                  <w:r>
                    <w:rPr>
                      <w:noProof/>
                    </w:rPr>
                    <w:t>—</w:t>
                  </w:r>
                </w:p>
              </w:tc>
              <w:tc>
                <w:tcPr>
                  <w:tcW w:w="1762" w:type="dxa"/>
                </w:tcPr>
                <w:p w14:paraId="6B1139DF" w14:textId="77777777" w:rsidR="006E3C95" w:rsidRDefault="006E3C95" w:rsidP="006E3C95">
                  <w:pPr>
                    <w:pStyle w:val="Paragraph"/>
                    <w:spacing w:after="0"/>
                    <w:rPr>
                      <w:noProof/>
                    </w:rPr>
                  </w:pPr>
                  <w:r>
                    <w:rPr>
                      <w:noProof/>
                    </w:rPr>
                    <w:t>a colouring agent</w:t>
                  </w:r>
                </w:p>
              </w:tc>
            </w:tr>
          </w:tbl>
          <w:p w14:paraId="2A891118" w14:textId="77777777" w:rsidR="006E3C95" w:rsidRDefault="006E3C95" w:rsidP="006E3C95">
            <w:pPr>
              <w:pStyle w:val="Paragraph"/>
              <w:spacing w:after="0"/>
              <w:rPr>
                <w:noProof/>
              </w:rPr>
            </w:pPr>
            <w:r>
              <w:rPr>
                <w:noProof/>
              </w:rPr>
              <w:t>for use in the manufacture of toner bottles for photocopiers, fax machines, printers and multifunction devices</w:t>
            </w:r>
          </w:p>
          <w:p w14:paraId="67619B2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6896A41" w14:textId="77777777" w:rsidR="006E3C95" w:rsidRDefault="006E3C95" w:rsidP="006E3C95">
            <w:pPr>
              <w:pStyle w:val="Paragraph"/>
              <w:spacing w:after="0"/>
              <w:rPr>
                <w:noProof/>
              </w:rPr>
            </w:pPr>
            <w:r>
              <w:rPr>
                <w:noProof/>
              </w:rPr>
              <w:t>0 %</w:t>
            </w:r>
          </w:p>
        </w:tc>
        <w:tc>
          <w:tcPr>
            <w:tcW w:w="1276" w:type="dxa"/>
          </w:tcPr>
          <w:p w14:paraId="00BDFF9B" w14:textId="77777777" w:rsidR="006E3C95" w:rsidRDefault="006E3C95" w:rsidP="006E3C95">
            <w:pPr>
              <w:pStyle w:val="Paragraph"/>
              <w:spacing w:after="0"/>
              <w:rPr>
                <w:noProof/>
              </w:rPr>
            </w:pPr>
            <w:r>
              <w:rPr>
                <w:noProof/>
              </w:rPr>
              <w:t>-</w:t>
            </w:r>
          </w:p>
        </w:tc>
        <w:tc>
          <w:tcPr>
            <w:tcW w:w="992" w:type="dxa"/>
          </w:tcPr>
          <w:p w14:paraId="1403956F" w14:textId="77777777" w:rsidR="006E3C95" w:rsidRDefault="006E3C95" w:rsidP="006E3C95">
            <w:pPr>
              <w:pStyle w:val="Paragraph"/>
              <w:spacing w:after="0"/>
              <w:rPr>
                <w:noProof/>
              </w:rPr>
            </w:pPr>
            <w:r>
              <w:rPr>
                <w:noProof/>
              </w:rPr>
              <w:t>31.12.2025</w:t>
            </w:r>
          </w:p>
        </w:tc>
      </w:tr>
      <w:tr w:rsidR="006E3C95" w14:paraId="3F2BBDD5" w14:textId="77777777" w:rsidTr="008924C5">
        <w:trPr>
          <w:cantSplit/>
        </w:trPr>
        <w:tc>
          <w:tcPr>
            <w:tcW w:w="779" w:type="dxa"/>
          </w:tcPr>
          <w:p w14:paraId="568A5069" w14:textId="77777777" w:rsidR="006E3C95" w:rsidRDefault="006E3C95" w:rsidP="006E3C95">
            <w:pPr>
              <w:pStyle w:val="Paragraph"/>
              <w:spacing w:after="0"/>
              <w:rPr>
                <w:noProof/>
              </w:rPr>
            </w:pPr>
            <w:r>
              <w:rPr>
                <w:noProof/>
              </w:rPr>
              <w:t>0.3661</w:t>
            </w:r>
          </w:p>
        </w:tc>
        <w:tc>
          <w:tcPr>
            <w:tcW w:w="1276" w:type="dxa"/>
          </w:tcPr>
          <w:p w14:paraId="133BC049" w14:textId="77777777" w:rsidR="006E3C95" w:rsidRDefault="006E3C95" w:rsidP="006E3C95">
            <w:pPr>
              <w:pStyle w:val="Paragraph"/>
              <w:spacing w:after="0"/>
              <w:jc w:val="right"/>
              <w:rPr>
                <w:noProof/>
              </w:rPr>
            </w:pPr>
            <w:r>
              <w:rPr>
                <w:rStyle w:val="FootnoteReference"/>
                <w:noProof/>
              </w:rPr>
              <w:t>*</w:t>
            </w:r>
            <w:r>
              <w:rPr>
                <w:noProof/>
              </w:rPr>
              <w:t>3301 12 10</w:t>
            </w:r>
          </w:p>
        </w:tc>
        <w:tc>
          <w:tcPr>
            <w:tcW w:w="709" w:type="dxa"/>
          </w:tcPr>
          <w:p w14:paraId="764C78D3" w14:textId="77777777" w:rsidR="006E3C95" w:rsidRDefault="006E3C95" w:rsidP="006E3C95">
            <w:pPr>
              <w:pStyle w:val="Paragraph"/>
              <w:spacing w:after="0"/>
              <w:rPr>
                <w:noProof/>
              </w:rPr>
            </w:pPr>
          </w:p>
        </w:tc>
        <w:tc>
          <w:tcPr>
            <w:tcW w:w="3967" w:type="dxa"/>
          </w:tcPr>
          <w:p w14:paraId="6EC41B5A" w14:textId="77777777" w:rsidR="006E3C95" w:rsidRDefault="006E3C95" w:rsidP="006E3C95">
            <w:pPr>
              <w:pStyle w:val="Paragraph"/>
              <w:spacing w:after="0"/>
              <w:rPr>
                <w:noProof/>
              </w:rPr>
            </w:pPr>
            <w:r>
              <w:rPr>
                <w:noProof/>
              </w:rPr>
              <w:t>Essential oil of orange, not deterpenated</w:t>
            </w:r>
          </w:p>
        </w:tc>
        <w:tc>
          <w:tcPr>
            <w:tcW w:w="994" w:type="dxa"/>
          </w:tcPr>
          <w:p w14:paraId="745A50B1" w14:textId="77777777" w:rsidR="006E3C95" w:rsidRDefault="006E3C95" w:rsidP="006E3C95">
            <w:pPr>
              <w:pStyle w:val="Paragraph"/>
              <w:spacing w:after="0"/>
              <w:rPr>
                <w:noProof/>
              </w:rPr>
            </w:pPr>
            <w:r>
              <w:rPr>
                <w:noProof/>
              </w:rPr>
              <w:t>0 %</w:t>
            </w:r>
          </w:p>
        </w:tc>
        <w:tc>
          <w:tcPr>
            <w:tcW w:w="1276" w:type="dxa"/>
          </w:tcPr>
          <w:p w14:paraId="47D68006" w14:textId="77777777" w:rsidR="006E3C95" w:rsidRDefault="006E3C95" w:rsidP="006E3C95">
            <w:pPr>
              <w:pStyle w:val="Paragraph"/>
              <w:spacing w:after="0"/>
              <w:rPr>
                <w:noProof/>
              </w:rPr>
            </w:pPr>
            <w:r>
              <w:rPr>
                <w:noProof/>
              </w:rPr>
              <w:t>-</w:t>
            </w:r>
          </w:p>
        </w:tc>
        <w:tc>
          <w:tcPr>
            <w:tcW w:w="992" w:type="dxa"/>
          </w:tcPr>
          <w:p w14:paraId="0AFA4B69" w14:textId="77777777" w:rsidR="006E3C95" w:rsidRDefault="006E3C95" w:rsidP="006E3C95">
            <w:pPr>
              <w:pStyle w:val="Paragraph"/>
              <w:spacing w:after="0"/>
              <w:rPr>
                <w:noProof/>
              </w:rPr>
            </w:pPr>
            <w:r>
              <w:rPr>
                <w:noProof/>
              </w:rPr>
              <w:t>31.12.2024</w:t>
            </w:r>
          </w:p>
        </w:tc>
      </w:tr>
      <w:tr w:rsidR="006E3C95" w14:paraId="4BCAF761" w14:textId="77777777" w:rsidTr="008924C5">
        <w:trPr>
          <w:cantSplit/>
        </w:trPr>
        <w:tc>
          <w:tcPr>
            <w:tcW w:w="779" w:type="dxa"/>
          </w:tcPr>
          <w:p w14:paraId="0C1E612F" w14:textId="77777777" w:rsidR="006E3C95" w:rsidRDefault="006E3C95" w:rsidP="006E3C95">
            <w:pPr>
              <w:pStyle w:val="Paragraph"/>
              <w:spacing w:after="0"/>
              <w:rPr>
                <w:noProof/>
              </w:rPr>
            </w:pPr>
            <w:r>
              <w:rPr>
                <w:noProof/>
              </w:rPr>
              <w:t>0.4863</w:t>
            </w:r>
          </w:p>
        </w:tc>
        <w:tc>
          <w:tcPr>
            <w:tcW w:w="1276" w:type="dxa"/>
          </w:tcPr>
          <w:p w14:paraId="04830286" w14:textId="77777777" w:rsidR="006E3C95" w:rsidRDefault="006E3C95" w:rsidP="006E3C95">
            <w:pPr>
              <w:pStyle w:val="Paragraph"/>
              <w:spacing w:after="0"/>
              <w:jc w:val="right"/>
              <w:rPr>
                <w:noProof/>
              </w:rPr>
            </w:pPr>
            <w:r>
              <w:rPr>
                <w:noProof/>
              </w:rPr>
              <w:t>ex 3402 39 90</w:t>
            </w:r>
          </w:p>
        </w:tc>
        <w:tc>
          <w:tcPr>
            <w:tcW w:w="709" w:type="dxa"/>
          </w:tcPr>
          <w:p w14:paraId="310475DE" w14:textId="77777777" w:rsidR="006E3C95" w:rsidRDefault="006E3C95" w:rsidP="006E3C95">
            <w:pPr>
              <w:pStyle w:val="Paragraph"/>
              <w:spacing w:after="0"/>
              <w:jc w:val="center"/>
              <w:rPr>
                <w:noProof/>
              </w:rPr>
            </w:pPr>
            <w:r>
              <w:rPr>
                <w:noProof/>
              </w:rPr>
              <w:t>10</w:t>
            </w:r>
          </w:p>
        </w:tc>
        <w:tc>
          <w:tcPr>
            <w:tcW w:w="3967" w:type="dxa"/>
          </w:tcPr>
          <w:p w14:paraId="132A9F6A" w14:textId="77777777" w:rsidR="006E3C95" w:rsidRDefault="006E3C95" w:rsidP="006E3C95">
            <w:pPr>
              <w:pStyle w:val="Paragraph"/>
              <w:spacing w:after="0"/>
              <w:rPr>
                <w:noProof/>
              </w:rPr>
            </w:pPr>
            <w:r>
              <w:rPr>
                <w:noProof/>
              </w:rPr>
              <w:t>Sodium lauroyl methyl isethionate</w:t>
            </w:r>
          </w:p>
        </w:tc>
        <w:tc>
          <w:tcPr>
            <w:tcW w:w="994" w:type="dxa"/>
          </w:tcPr>
          <w:p w14:paraId="65327036" w14:textId="77777777" w:rsidR="006E3C95" w:rsidRDefault="006E3C95" w:rsidP="006E3C95">
            <w:pPr>
              <w:pStyle w:val="Paragraph"/>
              <w:spacing w:after="0"/>
              <w:rPr>
                <w:noProof/>
              </w:rPr>
            </w:pPr>
            <w:r>
              <w:rPr>
                <w:noProof/>
              </w:rPr>
              <w:t>0 %</w:t>
            </w:r>
          </w:p>
        </w:tc>
        <w:tc>
          <w:tcPr>
            <w:tcW w:w="1276" w:type="dxa"/>
          </w:tcPr>
          <w:p w14:paraId="5B07A520" w14:textId="77777777" w:rsidR="006E3C95" w:rsidRDefault="006E3C95" w:rsidP="006E3C95">
            <w:pPr>
              <w:pStyle w:val="Paragraph"/>
              <w:spacing w:after="0"/>
              <w:rPr>
                <w:noProof/>
              </w:rPr>
            </w:pPr>
            <w:r>
              <w:rPr>
                <w:noProof/>
              </w:rPr>
              <w:t>-</w:t>
            </w:r>
          </w:p>
        </w:tc>
        <w:tc>
          <w:tcPr>
            <w:tcW w:w="992" w:type="dxa"/>
          </w:tcPr>
          <w:p w14:paraId="4F56B0D7" w14:textId="77777777" w:rsidR="006E3C95" w:rsidRDefault="006E3C95" w:rsidP="006E3C95">
            <w:pPr>
              <w:pStyle w:val="Paragraph"/>
              <w:spacing w:after="0"/>
              <w:rPr>
                <w:noProof/>
              </w:rPr>
            </w:pPr>
            <w:r>
              <w:rPr>
                <w:noProof/>
              </w:rPr>
              <w:t>31.12.2026</w:t>
            </w:r>
          </w:p>
        </w:tc>
      </w:tr>
      <w:tr w:rsidR="006E3C95" w14:paraId="60991D05" w14:textId="77777777" w:rsidTr="008924C5">
        <w:trPr>
          <w:cantSplit/>
        </w:trPr>
        <w:tc>
          <w:tcPr>
            <w:tcW w:w="779" w:type="dxa"/>
          </w:tcPr>
          <w:p w14:paraId="448124D2" w14:textId="77777777" w:rsidR="006E3C95" w:rsidRDefault="006E3C95" w:rsidP="006E3C95">
            <w:pPr>
              <w:pStyle w:val="Paragraph"/>
              <w:spacing w:after="0"/>
              <w:rPr>
                <w:noProof/>
              </w:rPr>
            </w:pPr>
            <w:r>
              <w:rPr>
                <w:noProof/>
              </w:rPr>
              <w:t>0.4002</w:t>
            </w:r>
          </w:p>
        </w:tc>
        <w:tc>
          <w:tcPr>
            <w:tcW w:w="1276" w:type="dxa"/>
          </w:tcPr>
          <w:p w14:paraId="296E6B4D" w14:textId="77777777" w:rsidR="006E3C95" w:rsidRDefault="006E3C95" w:rsidP="006E3C95">
            <w:pPr>
              <w:pStyle w:val="Paragraph"/>
              <w:spacing w:after="0"/>
              <w:jc w:val="right"/>
              <w:rPr>
                <w:noProof/>
              </w:rPr>
            </w:pPr>
            <w:r>
              <w:rPr>
                <w:rStyle w:val="FootnoteReference"/>
                <w:noProof/>
              </w:rPr>
              <w:t>*</w:t>
            </w:r>
            <w:r>
              <w:rPr>
                <w:noProof/>
              </w:rPr>
              <w:t>ex 3402 42 00</w:t>
            </w:r>
          </w:p>
        </w:tc>
        <w:tc>
          <w:tcPr>
            <w:tcW w:w="709" w:type="dxa"/>
          </w:tcPr>
          <w:p w14:paraId="0C1728BD" w14:textId="77777777" w:rsidR="006E3C95" w:rsidRDefault="006E3C95" w:rsidP="006E3C95">
            <w:pPr>
              <w:pStyle w:val="Paragraph"/>
              <w:spacing w:after="0"/>
              <w:jc w:val="center"/>
              <w:rPr>
                <w:noProof/>
              </w:rPr>
            </w:pPr>
            <w:r>
              <w:rPr>
                <w:noProof/>
              </w:rPr>
              <w:t>10</w:t>
            </w:r>
          </w:p>
        </w:tc>
        <w:tc>
          <w:tcPr>
            <w:tcW w:w="3967" w:type="dxa"/>
          </w:tcPr>
          <w:p w14:paraId="6F82A43D" w14:textId="77777777" w:rsidR="006E3C95" w:rsidRDefault="006E3C95" w:rsidP="006E3C95">
            <w:pPr>
              <w:pStyle w:val="Paragraph"/>
              <w:spacing w:after="0"/>
              <w:rPr>
                <w:noProof/>
              </w:rPr>
            </w:pPr>
            <w:r>
              <w:rPr>
                <w:noProof/>
              </w:rPr>
              <w:t>Vinyl copolymer surface active agent based on polypropylene glycol</w:t>
            </w:r>
          </w:p>
        </w:tc>
        <w:tc>
          <w:tcPr>
            <w:tcW w:w="994" w:type="dxa"/>
          </w:tcPr>
          <w:p w14:paraId="01E3A03D" w14:textId="77777777" w:rsidR="006E3C95" w:rsidRDefault="006E3C95" w:rsidP="006E3C95">
            <w:pPr>
              <w:pStyle w:val="Paragraph"/>
              <w:spacing w:after="0"/>
              <w:rPr>
                <w:noProof/>
              </w:rPr>
            </w:pPr>
            <w:r>
              <w:rPr>
                <w:noProof/>
              </w:rPr>
              <w:t>0 %</w:t>
            </w:r>
          </w:p>
        </w:tc>
        <w:tc>
          <w:tcPr>
            <w:tcW w:w="1276" w:type="dxa"/>
          </w:tcPr>
          <w:p w14:paraId="1487032E" w14:textId="77777777" w:rsidR="006E3C95" w:rsidRDefault="006E3C95" w:rsidP="006E3C95">
            <w:pPr>
              <w:pStyle w:val="Paragraph"/>
              <w:spacing w:after="0"/>
              <w:rPr>
                <w:noProof/>
              </w:rPr>
            </w:pPr>
            <w:r>
              <w:rPr>
                <w:noProof/>
              </w:rPr>
              <w:t>-</w:t>
            </w:r>
          </w:p>
        </w:tc>
        <w:tc>
          <w:tcPr>
            <w:tcW w:w="992" w:type="dxa"/>
          </w:tcPr>
          <w:p w14:paraId="1A91A5FA" w14:textId="77777777" w:rsidR="006E3C95" w:rsidRDefault="006E3C95" w:rsidP="006E3C95">
            <w:pPr>
              <w:pStyle w:val="Paragraph"/>
              <w:spacing w:after="0"/>
              <w:rPr>
                <w:noProof/>
              </w:rPr>
            </w:pPr>
            <w:r>
              <w:rPr>
                <w:noProof/>
              </w:rPr>
              <w:t>31.12.2024</w:t>
            </w:r>
          </w:p>
        </w:tc>
      </w:tr>
      <w:tr w:rsidR="006E3C95" w14:paraId="45C28BF1" w14:textId="77777777" w:rsidTr="008924C5">
        <w:trPr>
          <w:cantSplit/>
        </w:trPr>
        <w:tc>
          <w:tcPr>
            <w:tcW w:w="779" w:type="dxa"/>
          </w:tcPr>
          <w:p w14:paraId="6CFB214E" w14:textId="77777777" w:rsidR="006E3C95" w:rsidRDefault="006E3C95" w:rsidP="006E3C95">
            <w:pPr>
              <w:pStyle w:val="Paragraph"/>
              <w:spacing w:after="0"/>
              <w:rPr>
                <w:noProof/>
              </w:rPr>
            </w:pPr>
            <w:r>
              <w:rPr>
                <w:noProof/>
              </w:rPr>
              <w:t>0.4277</w:t>
            </w:r>
          </w:p>
        </w:tc>
        <w:tc>
          <w:tcPr>
            <w:tcW w:w="1276" w:type="dxa"/>
          </w:tcPr>
          <w:p w14:paraId="79399B07" w14:textId="77777777" w:rsidR="006E3C95" w:rsidRDefault="006E3C95" w:rsidP="006E3C95">
            <w:pPr>
              <w:pStyle w:val="Paragraph"/>
              <w:spacing w:after="0"/>
              <w:jc w:val="right"/>
              <w:rPr>
                <w:noProof/>
              </w:rPr>
            </w:pPr>
            <w:r>
              <w:rPr>
                <w:noProof/>
              </w:rPr>
              <w:t>ex 3402 42 00</w:t>
            </w:r>
          </w:p>
        </w:tc>
        <w:tc>
          <w:tcPr>
            <w:tcW w:w="709" w:type="dxa"/>
          </w:tcPr>
          <w:p w14:paraId="31FD58C0" w14:textId="77777777" w:rsidR="006E3C95" w:rsidRDefault="006E3C95" w:rsidP="006E3C95">
            <w:pPr>
              <w:pStyle w:val="Paragraph"/>
              <w:spacing w:after="0"/>
              <w:jc w:val="center"/>
              <w:rPr>
                <w:noProof/>
              </w:rPr>
            </w:pPr>
            <w:r>
              <w:rPr>
                <w:noProof/>
              </w:rPr>
              <w:t>20</w:t>
            </w:r>
          </w:p>
        </w:tc>
        <w:tc>
          <w:tcPr>
            <w:tcW w:w="3967" w:type="dxa"/>
          </w:tcPr>
          <w:p w14:paraId="5F42854E" w14:textId="77777777" w:rsidR="006E3C95" w:rsidRDefault="006E3C95" w:rsidP="006E3C95">
            <w:pPr>
              <w:pStyle w:val="Paragraph"/>
              <w:spacing w:after="0"/>
              <w:rPr>
                <w:noProof/>
              </w:rPr>
            </w:pPr>
            <w:r>
              <w:rPr>
                <w:noProof/>
              </w:rPr>
              <w:t>Surfactant containing 1,4-dimethyl-1,4-</w:t>
            </w:r>
            <w:r>
              <w:rPr>
                <w:i/>
                <w:iCs/>
                <w:noProof/>
              </w:rPr>
              <w:t>bis</w:t>
            </w:r>
            <w:r>
              <w:rPr>
                <w:noProof/>
              </w:rPr>
              <w:t>(2-methylpropyl)-2-butyne-1,4-diyl ether, polymerised with oxirane, methyl terminated</w:t>
            </w:r>
          </w:p>
        </w:tc>
        <w:tc>
          <w:tcPr>
            <w:tcW w:w="994" w:type="dxa"/>
          </w:tcPr>
          <w:p w14:paraId="1600ED16" w14:textId="77777777" w:rsidR="006E3C95" w:rsidRDefault="006E3C95" w:rsidP="006E3C95">
            <w:pPr>
              <w:pStyle w:val="Paragraph"/>
              <w:spacing w:after="0"/>
              <w:rPr>
                <w:noProof/>
              </w:rPr>
            </w:pPr>
            <w:r>
              <w:rPr>
                <w:noProof/>
              </w:rPr>
              <w:t>0 %</w:t>
            </w:r>
          </w:p>
        </w:tc>
        <w:tc>
          <w:tcPr>
            <w:tcW w:w="1276" w:type="dxa"/>
          </w:tcPr>
          <w:p w14:paraId="3C94201C" w14:textId="77777777" w:rsidR="006E3C95" w:rsidRDefault="006E3C95" w:rsidP="006E3C95">
            <w:pPr>
              <w:pStyle w:val="Paragraph"/>
              <w:spacing w:after="0"/>
              <w:rPr>
                <w:noProof/>
              </w:rPr>
            </w:pPr>
            <w:r>
              <w:rPr>
                <w:noProof/>
              </w:rPr>
              <w:t>-</w:t>
            </w:r>
          </w:p>
        </w:tc>
        <w:tc>
          <w:tcPr>
            <w:tcW w:w="992" w:type="dxa"/>
          </w:tcPr>
          <w:p w14:paraId="19A0B814" w14:textId="77777777" w:rsidR="006E3C95" w:rsidRDefault="006E3C95" w:rsidP="006E3C95">
            <w:pPr>
              <w:pStyle w:val="Paragraph"/>
              <w:spacing w:after="0"/>
              <w:rPr>
                <w:noProof/>
              </w:rPr>
            </w:pPr>
            <w:r>
              <w:rPr>
                <w:noProof/>
              </w:rPr>
              <w:t>31.12.2027</w:t>
            </w:r>
          </w:p>
        </w:tc>
      </w:tr>
      <w:tr w:rsidR="006E3C95" w14:paraId="3650B2AF" w14:textId="77777777" w:rsidTr="008924C5">
        <w:trPr>
          <w:cantSplit/>
        </w:trPr>
        <w:tc>
          <w:tcPr>
            <w:tcW w:w="779" w:type="dxa"/>
          </w:tcPr>
          <w:p w14:paraId="537F6AA0" w14:textId="77777777" w:rsidR="006E3C95" w:rsidRDefault="006E3C95" w:rsidP="006E3C95">
            <w:pPr>
              <w:pStyle w:val="Paragraph"/>
              <w:spacing w:after="0"/>
              <w:rPr>
                <w:noProof/>
              </w:rPr>
            </w:pPr>
            <w:r>
              <w:rPr>
                <w:noProof/>
              </w:rPr>
              <w:t>0.6285</w:t>
            </w:r>
          </w:p>
        </w:tc>
        <w:tc>
          <w:tcPr>
            <w:tcW w:w="1276" w:type="dxa"/>
          </w:tcPr>
          <w:p w14:paraId="5A2A604E" w14:textId="77777777" w:rsidR="006E3C95" w:rsidRDefault="006E3C95" w:rsidP="006E3C95">
            <w:pPr>
              <w:pStyle w:val="Paragraph"/>
              <w:spacing w:after="0"/>
              <w:jc w:val="right"/>
              <w:rPr>
                <w:noProof/>
              </w:rPr>
            </w:pPr>
            <w:r>
              <w:rPr>
                <w:noProof/>
              </w:rPr>
              <w:t>ex 3402 90 10</w:t>
            </w:r>
          </w:p>
        </w:tc>
        <w:tc>
          <w:tcPr>
            <w:tcW w:w="709" w:type="dxa"/>
          </w:tcPr>
          <w:p w14:paraId="26BD648F" w14:textId="77777777" w:rsidR="006E3C95" w:rsidRDefault="006E3C95" w:rsidP="006E3C95">
            <w:pPr>
              <w:pStyle w:val="Paragraph"/>
              <w:spacing w:after="0"/>
              <w:jc w:val="center"/>
              <w:rPr>
                <w:noProof/>
              </w:rPr>
            </w:pPr>
            <w:r>
              <w:rPr>
                <w:noProof/>
              </w:rPr>
              <w:t>10</w:t>
            </w:r>
          </w:p>
        </w:tc>
        <w:tc>
          <w:tcPr>
            <w:tcW w:w="3967" w:type="dxa"/>
          </w:tcPr>
          <w:p w14:paraId="4AC77BB8" w14:textId="77777777" w:rsidR="006E3C95" w:rsidRDefault="006E3C95" w:rsidP="006E3C95">
            <w:pPr>
              <w:pStyle w:val="Paragraph"/>
              <w:spacing w:after="0"/>
              <w:rPr>
                <w:noProof/>
              </w:rPr>
            </w:pPr>
            <w:r>
              <w:rPr>
                <w:noProof/>
              </w:rPr>
              <w:t>Surface-active mixture of methyltri-C8-C10-alkylammonium chlorides</w:t>
            </w:r>
          </w:p>
        </w:tc>
        <w:tc>
          <w:tcPr>
            <w:tcW w:w="994" w:type="dxa"/>
          </w:tcPr>
          <w:p w14:paraId="61E21D68" w14:textId="77777777" w:rsidR="006E3C95" w:rsidRDefault="006E3C95" w:rsidP="006E3C95">
            <w:pPr>
              <w:pStyle w:val="Paragraph"/>
              <w:spacing w:after="0"/>
              <w:rPr>
                <w:noProof/>
              </w:rPr>
            </w:pPr>
            <w:r>
              <w:rPr>
                <w:noProof/>
              </w:rPr>
              <w:t>0 %</w:t>
            </w:r>
          </w:p>
        </w:tc>
        <w:tc>
          <w:tcPr>
            <w:tcW w:w="1276" w:type="dxa"/>
          </w:tcPr>
          <w:p w14:paraId="3A8EF746" w14:textId="77777777" w:rsidR="006E3C95" w:rsidRDefault="006E3C95" w:rsidP="006E3C95">
            <w:pPr>
              <w:pStyle w:val="Paragraph"/>
              <w:spacing w:after="0"/>
              <w:rPr>
                <w:noProof/>
              </w:rPr>
            </w:pPr>
            <w:r>
              <w:rPr>
                <w:noProof/>
              </w:rPr>
              <w:t>-</w:t>
            </w:r>
          </w:p>
        </w:tc>
        <w:tc>
          <w:tcPr>
            <w:tcW w:w="992" w:type="dxa"/>
          </w:tcPr>
          <w:p w14:paraId="19B0FFC4" w14:textId="77777777" w:rsidR="006E3C95" w:rsidRDefault="006E3C95" w:rsidP="006E3C95">
            <w:pPr>
              <w:pStyle w:val="Paragraph"/>
              <w:spacing w:after="0"/>
              <w:rPr>
                <w:noProof/>
              </w:rPr>
            </w:pPr>
            <w:r>
              <w:rPr>
                <w:noProof/>
              </w:rPr>
              <w:t>31.12.2024</w:t>
            </w:r>
          </w:p>
        </w:tc>
      </w:tr>
      <w:tr w:rsidR="006E3C95" w14:paraId="1D11EEF1" w14:textId="77777777" w:rsidTr="008924C5">
        <w:trPr>
          <w:cantSplit/>
        </w:trPr>
        <w:tc>
          <w:tcPr>
            <w:tcW w:w="779" w:type="dxa"/>
          </w:tcPr>
          <w:p w14:paraId="50E3AB0E" w14:textId="77777777" w:rsidR="006E3C95" w:rsidRDefault="006E3C95" w:rsidP="006E3C95">
            <w:pPr>
              <w:pStyle w:val="Paragraph"/>
              <w:spacing w:after="0"/>
              <w:rPr>
                <w:noProof/>
              </w:rPr>
            </w:pPr>
            <w:r>
              <w:rPr>
                <w:noProof/>
              </w:rPr>
              <w:t>0.3660</w:t>
            </w:r>
          </w:p>
        </w:tc>
        <w:tc>
          <w:tcPr>
            <w:tcW w:w="1276" w:type="dxa"/>
          </w:tcPr>
          <w:p w14:paraId="49261CDD" w14:textId="77777777" w:rsidR="006E3C95" w:rsidRDefault="006E3C95" w:rsidP="006E3C95">
            <w:pPr>
              <w:pStyle w:val="Paragraph"/>
              <w:spacing w:after="0"/>
              <w:jc w:val="right"/>
              <w:rPr>
                <w:noProof/>
              </w:rPr>
            </w:pPr>
            <w:r>
              <w:rPr>
                <w:rStyle w:val="FootnoteReference"/>
                <w:noProof/>
              </w:rPr>
              <w:t>*</w:t>
            </w:r>
            <w:r>
              <w:rPr>
                <w:noProof/>
              </w:rPr>
              <w:t>ex 3402 90 10</w:t>
            </w:r>
          </w:p>
        </w:tc>
        <w:tc>
          <w:tcPr>
            <w:tcW w:w="709" w:type="dxa"/>
          </w:tcPr>
          <w:p w14:paraId="562E2FE3" w14:textId="77777777" w:rsidR="006E3C95" w:rsidRDefault="006E3C95" w:rsidP="006E3C95">
            <w:pPr>
              <w:pStyle w:val="Paragraph"/>
              <w:spacing w:after="0"/>
              <w:jc w:val="center"/>
              <w:rPr>
                <w:noProof/>
              </w:rPr>
            </w:pPr>
            <w:r>
              <w:rPr>
                <w:noProof/>
              </w:rPr>
              <w:t>20</w:t>
            </w:r>
          </w:p>
        </w:tc>
        <w:tc>
          <w:tcPr>
            <w:tcW w:w="3967" w:type="dxa"/>
          </w:tcPr>
          <w:p w14:paraId="44EFFCFE" w14:textId="77777777" w:rsidR="006E3C95" w:rsidRDefault="006E3C95" w:rsidP="006E3C95">
            <w:pPr>
              <w:pStyle w:val="Paragraph"/>
              <w:spacing w:after="0"/>
              <w:rPr>
                <w:noProof/>
              </w:rPr>
            </w:pPr>
            <w:r>
              <w:rPr>
                <w:noProof/>
              </w:rPr>
              <w:t>Mixture of docusate sodium (INN) and sodium benzoate</w:t>
            </w:r>
          </w:p>
        </w:tc>
        <w:tc>
          <w:tcPr>
            <w:tcW w:w="994" w:type="dxa"/>
          </w:tcPr>
          <w:p w14:paraId="45C97AD5" w14:textId="77777777" w:rsidR="006E3C95" w:rsidRDefault="006E3C95" w:rsidP="006E3C95">
            <w:pPr>
              <w:pStyle w:val="Paragraph"/>
              <w:spacing w:after="0"/>
              <w:rPr>
                <w:noProof/>
              </w:rPr>
            </w:pPr>
            <w:r>
              <w:rPr>
                <w:noProof/>
              </w:rPr>
              <w:t>0 %</w:t>
            </w:r>
          </w:p>
        </w:tc>
        <w:tc>
          <w:tcPr>
            <w:tcW w:w="1276" w:type="dxa"/>
          </w:tcPr>
          <w:p w14:paraId="5D7A200F" w14:textId="77777777" w:rsidR="006E3C95" w:rsidRDefault="006E3C95" w:rsidP="006E3C95">
            <w:pPr>
              <w:pStyle w:val="Paragraph"/>
              <w:spacing w:after="0"/>
              <w:rPr>
                <w:noProof/>
              </w:rPr>
            </w:pPr>
            <w:r>
              <w:rPr>
                <w:noProof/>
              </w:rPr>
              <w:t>-</w:t>
            </w:r>
          </w:p>
        </w:tc>
        <w:tc>
          <w:tcPr>
            <w:tcW w:w="992" w:type="dxa"/>
          </w:tcPr>
          <w:p w14:paraId="312CC1C2" w14:textId="77777777" w:rsidR="006E3C95" w:rsidRDefault="006E3C95" w:rsidP="006E3C95">
            <w:pPr>
              <w:pStyle w:val="Paragraph"/>
              <w:spacing w:after="0"/>
              <w:rPr>
                <w:noProof/>
              </w:rPr>
            </w:pPr>
            <w:r>
              <w:rPr>
                <w:noProof/>
              </w:rPr>
              <w:t>31.12.2024</w:t>
            </w:r>
          </w:p>
        </w:tc>
      </w:tr>
      <w:tr w:rsidR="006E3C95" w14:paraId="6C3EB99F" w14:textId="77777777" w:rsidTr="008924C5">
        <w:trPr>
          <w:cantSplit/>
        </w:trPr>
        <w:tc>
          <w:tcPr>
            <w:tcW w:w="779" w:type="dxa"/>
          </w:tcPr>
          <w:p w14:paraId="5408679F" w14:textId="77777777" w:rsidR="006E3C95" w:rsidRDefault="006E3C95" w:rsidP="006E3C95">
            <w:pPr>
              <w:pStyle w:val="Paragraph"/>
              <w:spacing w:after="0"/>
              <w:rPr>
                <w:noProof/>
              </w:rPr>
            </w:pPr>
            <w:r>
              <w:rPr>
                <w:noProof/>
              </w:rPr>
              <w:t>0.4676</w:t>
            </w:r>
          </w:p>
        </w:tc>
        <w:tc>
          <w:tcPr>
            <w:tcW w:w="1276" w:type="dxa"/>
          </w:tcPr>
          <w:p w14:paraId="617C10F5" w14:textId="77777777" w:rsidR="006E3C95" w:rsidRDefault="006E3C95" w:rsidP="006E3C95">
            <w:pPr>
              <w:pStyle w:val="Paragraph"/>
              <w:spacing w:after="0"/>
              <w:jc w:val="right"/>
              <w:rPr>
                <w:noProof/>
              </w:rPr>
            </w:pPr>
            <w:r>
              <w:rPr>
                <w:noProof/>
              </w:rPr>
              <w:t>ex 3402 90 10</w:t>
            </w:r>
          </w:p>
        </w:tc>
        <w:tc>
          <w:tcPr>
            <w:tcW w:w="709" w:type="dxa"/>
          </w:tcPr>
          <w:p w14:paraId="6FA36ACE" w14:textId="77777777" w:rsidR="006E3C95" w:rsidRDefault="006E3C95" w:rsidP="006E3C95">
            <w:pPr>
              <w:pStyle w:val="Paragraph"/>
              <w:spacing w:after="0"/>
              <w:jc w:val="center"/>
              <w:rPr>
                <w:noProof/>
              </w:rPr>
            </w:pPr>
            <w:r>
              <w:rPr>
                <w:noProof/>
              </w:rPr>
              <w:t>70</w:t>
            </w:r>
          </w:p>
        </w:tc>
        <w:tc>
          <w:tcPr>
            <w:tcW w:w="3967" w:type="dxa"/>
          </w:tcPr>
          <w:p w14:paraId="6B455EF0" w14:textId="77777777" w:rsidR="006E3C95" w:rsidRDefault="006E3C95" w:rsidP="006E3C95">
            <w:pPr>
              <w:pStyle w:val="Paragraph"/>
              <w:spacing w:after="0"/>
              <w:rPr>
                <w:noProof/>
              </w:rPr>
            </w:pPr>
            <w:r>
              <w:rPr>
                <w:noProof/>
              </w:rPr>
              <w:t>Surface-active preparation, containing ethoxylated 2,4,7,9-tetramethyl-5-decyne-4,7-diol (CAS RN 9014-85-1)</w:t>
            </w:r>
          </w:p>
        </w:tc>
        <w:tc>
          <w:tcPr>
            <w:tcW w:w="994" w:type="dxa"/>
          </w:tcPr>
          <w:p w14:paraId="5F581200" w14:textId="77777777" w:rsidR="006E3C95" w:rsidRDefault="006E3C95" w:rsidP="006E3C95">
            <w:pPr>
              <w:pStyle w:val="Paragraph"/>
              <w:spacing w:after="0"/>
              <w:rPr>
                <w:noProof/>
              </w:rPr>
            </w:pPr>
            <w:r>
              <w:rPr>
                <w:noProof/>
              </w:rPr>
              <w:t>0 %</w:t>
            </w:r>
          </w:p>
        </w:tc>
        <w:tc>
          <w:tcPr>
            <w:tcW w:w="1276" w:type="dxa"/>
          </w:tcPr>
          <w:p w14:paraId="50B76ABB" w14:textId="77777777" w:rsidR="006E3C95" w:rsidRDefault="006E3C95" w:rsidP="006E3C95">
            <w:pPr>
              <w:pStyle w:val="Paragraph"/>
              <w:spacing w:after="0"/>
              <w:rPr>
                <w:noProof/>
              </w:rPr>
            </w:pPr>
            <w:r>
              <w:rPr>
                <w:noProof/>
              </w:rPr>
              <w:t>-</w:t>
            </w:r>
          </w:p>
        </w:tc>
        <w:tc>
          <w:tcPr>
            <w:tcW w:w="992" w:type="dxa"/>
          </w:tcPr>
          <w:p w14:paraId="278674E2" w14:textId="77777777" w:rsidR="006E3C95" w:rsidRDefault="006E3C95" w:rsidP="006E3C95">
            <w:pPr>
              <w:pStyle w:val="Paragraph"/>
              <w:spacing w:after="0"/>
              <w:rPr>
                <w:noProof/>
              </w:rPr>
            </w:pPr>
            <w:r>
              <w:rPr>
                <w:noProof/>
              </w:rPr>
              <w:t>31.12.2024</w:t>
            </w:r>
          </w:p>
        </w:tc>
      </w:tr>
      <w:tr w:rsidR="006E3C95" w14:paraId="1ABC4FBD" w14:textId="77777777" w:rsidTr="008924C5">
        <w:trPr>
          <w:cantSplit/>
        </w:trPr>
        <w:tc>
          <w:tcPr>
            <w:tcW w:w="779" w:type="dxa"/>
          </w:tcPr>
          <w:p w14:paraId="3D63F974" w14:textId="77777777" w:rsidR="006E3C95" w:rsidRDefault="006E3C95" w:rsidP="006E3C95">
            <w:pPr>
              <w:pStyle w:val="Paragraph"/>
              <w:spacing w:after="0"/>
              <w:rPr>
                <w:noProof/>
              </w:rPr>
            </w:pPr>
            <w:r>
              <w:rPr>
                <w:noProof/>
              </w:rPr>
              <w:t>0.7508</w:t>
            </w:r>
          </w:p>
        </w:tc>
        <w:tc>
          <w:tcPr>
            <w:tcW w:w="1276" w:type="dxa"/>
          </w:tcPr>
          <w:p w14:paraId="3F65B82C" w14:textId="77777777" w:rsidR="006E3C95" w:rsidRDefault="006E3C95" w:rsidP="006E3C95">
            <w:pPr>
              <w:pStyle w:val="Paragraph"/>
              <w:spacing w:after="0"/>
              <w:jc w:val="right"/>
              <w:rPr>
                <w:noProof/>
              </w:rPr>
            </w:pPr>
            <w:r>
              <w:rPr>
                <w:rStyle w:val="FootnoteReference"/>
                <w:noProof/>
              </w:rPr>
              <w:t>*</w:t>
            </w:r>
            <w:r>
              <w:rPr>
                <w:noProof/>
              </w:rPr>
              <w:t>ex 3501 90 90</w:t>
            </w:r>
          </w:p>
        </w:tc>
        <w:tc>
          <w:tcPr>
            <w:tcW w:w="709" w:type="dxa"/>
          </w:tcPr>
          <w:p w14:paraId="3C575271" w14:textId="77777777" w:rsidR="006E3C95" w:rsidRDefault="006E3C95" w:rsidP="006E3C95">
            <w:pPr>
              <w:pStyle w:val="Paragraph"/>
              <w:spacing w:after="0"/>
              <w:jc w:val="center"/>
              <w:rPr>
                <w:noProof/>
              </w:rPr>
            </w:pPr>
            <w:r>
              <w:rPr>
                <w:noProof/>
              </w:rPr>
              <w:t>10</w:t>
            </w:r>
          </w:p>
        </w:tc>
        <w:tc>
          <w:tcPr>
            <w:tcW w:w="3967" w:type="dxa"/>
          </w:tcPr>
          <w:p w14:paraId="7D028673" w14:textId="77777777" w:rsidR="006E3C95" w:rsidRDefault="006E3C95" w:rsidP="006E3C95">
            <w:pPr>
              <w:pStyle w:val="Paragraph"/>
              <w:spacing w:after="0"/>
              <w:rPr>
                <w:noProof/>
              </w:rPr>
            </w:pPr>
            <w:r>
              <w:rPr>
                <w:noProof/>
              </w:rPr>
              <w:t>Non edible sodium caseinate (CAS RN 9005-46-3) in the form of powder with a protein content of more than 88 % by weight for use in the production of thermoplastic granules</w:t>
            </w:r>
          </w:p>
        </w:tc>
        <w:tc>
          <w:tcPr>
            <w:tcW w:w="994" w:type="dxa"/>
          </w:tcPr>
          <w:p w14:paraId="64ECDBF7" w14:textId="77777777" w:rsidR="006E3C95" w:rsidRDefault="006E3C95" w:rsidP="006E3C95">
            <w:pPr>
              <w:pStyle w:val="Paragraph"/>
              <w:spacing w:after="0"/>
              <w:rPr>
                <w:noProof/>
              </w:rPr>
            </w:pPr>
            <w:r>
              <w:rPr>
                <w:noProof/>
              </w:rPr>
              <w:t>0 %</w:t>
            </w:r>
          </w:p>
        </w:tc>
        <w:tc>
          <w:tcPr>
            <w:tcW w:w="1276" w:type="dxa"/>
          </w:tcPr>
          <w:p w14:paraId="6DBF8C09" w14:textId="77777777" w:rsidR="006E3C95" w:rsidRDefault="006E3C95" w:rsidP="006E3C95">
            <w:pPr>
              <w:pStyle w:val="Paragraph"/>
              <w:spacing w:after="0"/>
              <w:rPr>
                <w:noProof/>
              </w:rPr>
            </w:pPr>
            <w:r>
              <w:rPr>
                <w:noProof/>
              </w:rPr>
              <w:t>-</w:t>
            </w:r>
          </w:p>
        </w:tc>
        <w:tc>
          <w:tcPr>
            <w:tcW w:w="992" w:type="dxa"/>
          </w:tcPr>
          <w:p w14:paraId="686C3864" w14:textId="77777777" w:rsidR="006E3C95" w:rsidRDefault="006E3C95" w:rsidP="006E3C95">
            <w:pPr>
              <w:pStyle w:val="Paragraph"/>
              <w:spacing w:after="0"/>
              <w:rPr>
                <w:noProof/>
              </w:rPr>
            </w:pPr>
            <w:r>
              <w:rPr>
                <w:noProof/>
              </w:rPr>
              <w:t>31.12.2024</w:t>
            </w:r>
          </w:p>
        </w:tc>
      </w:tr>
      <w:tr w:rsidR="006E3C95" w14:paraId="69DD3AE4" w14:textId="77777777" w:rsidTr="008924C5">
        <w:trPr>
          <w:cantSplit/>
        </w:trPr>
        <w:tc>
          <w:tcPr>
            <w:tcW w:w="779" w:type="dxa"/>
          </w:tcPr>
          <w:p w14:paraId="454BBF5B" w14:textId="77777777" w:rsidR="006E3C95" w:rsidRDefault="006E3C95" w:rsidP="006E3C95">
            <w:pPr>
              <w:pStyle w:val="Paragraph"/>
              <w:spacing w:after="0"/>
              <w:rPr>
                <w:noProof/>
              </w:rPr>
            </w:pPr>
            <w:r>
              <w:rPr>
                <w:noProof/>
              </w:rPr>
              <w:t>0.2498</w:t>
            </w:r>
          </w:p>
        </w:tc>
        <w:tc>
          <w:tcPr>
            <w:tcW w:w="1276" w:type="dxa"/>
          </w:tcPr>
          <w:p w14:paraId="05F8DAA8" w14:textId="77777777" w:rsidR="006E3C95" w:rsidRDefault="006E3C95" w:rsidP="006E3C95">
            <w:pPr>
              <w:pStyle w:val="Paragraph"/>
              <w:spacing w:after="0"/>
              <w:jc w:val="right"/>
              <w:rPr>
                <w:noProof/>
              </w:rPr>
            </w:pPr>
            <w:r>
              <w:rPr>
                <w:rStyle w:val="FootnoteReference"/>
                <w:noProof/>
              </w:rPr>
              <w:t>*</w:t>
            </w:r>
            <w:r>
              <w:rPr>
                <w:noProof/>
              </w:rPr>
              <w:t>ex 3506 91 90</w:t>
            </w:r>
          </w:p>
        </w:tc>
        <w:tc>
          <w:tcPr>
            <w:tcW w:w="709" w:type="dxa"/>
          </w:tcPr>
          <w:p w14:paraId="36E91548" w14:textId="77777777" w:rsidR="006E3C95" w:rsidRDefault="006E3C95" w:rsidP="006E3C95">
            <w:pPr>
              <w:pStyle w:val="Paragraph"/>
              <w:spacing w:after="0"/>
              <w:jc w:val="center"/>
              <w:rPr>
                <w:noProof/>
              </w:rPr>
            </w:pPr>
            <w:r>
              <w:rPr>
                <w:noProof/>
              </w:rPr>
              <w:t>10</w:t>
            </w:r>
          </w:p>
        </w:tc>
        <w:tc>
          <w:tcPr>
            <w:tcW w:w="3967" w:type="dxa"/>
          </w:tcPr>
          <w:p w14:paraId="26E2321D" w14:textId="77777777" w:rsidR="006E3C95" w:rsidRDefault="006E3C95" w:rsidP="006E3C95">
            <w:pPr>
              <w:pStyle w:val="Paragraph"/>
              <w:spacing w:after="0"/>
              <w:rPr>
                <w:noProof/>
              </w:rPr>
            </w:pPr>
            <w:r>
              <w:rPr>
                <w:noProof/>
              </w:rPr>
              <w:t>Adhesive based on an aqueous dispersion of a mixture of dimerised rosin and a copolymer of ethylene and vinyl acetate (EVA)</w:t>
            </w:r>
          </w:p>
        </w:tc>
        <w:tc>
          <w:tcPr>
            <w:tcW w:w="994" w:type="dxa"/>
          </w:tcPr>
          <w:p w14:paraId="4EA95CE6" w14:textId="77777777" w:rsidR="006E3C95" w:rsidRDefault="006E3C95" w:rsidP="006E3C95">
            <w:pPr>
              <w:pStyle w:val="Paragraph"/>
              <w:spacing w:after="0"/>
              <w:rPr>
                <w:noProof/>
              </w:rPr>
            </w:pPr>
            <w:r>
              <w:rPr>
                <w:noProof/>
              </w:rPr>
              <w:t>0 %</w:t>
            </w:r>
          </w:p>
        </w:tc>
        <w:tc>
          <w:tcPr>
            <w:tcW w:w="1276" w:type="dxa"/>
          </w:tcPr>
          <w:p w14:paraId="525DBFA4" w14:textId="77777777" w:rsidR="006E3C95" w:rsidRDefault="006E3C95" w:rsidP="006E3C95">
            <w:pPr>
              <w:pStyle w:val="Paragraph"/>
              <w:spacing w:after="0"/>
              <w:rPr>
                <w:noProof/>
              </w:rPr>
            </w:pPr>
            <w:r>
              <w:rPr>
                <w:noProof/>
              </w:rPr>
              <w:t>-</w:t>
            </w:r>
          </w:p>
        </w:tc>
        <w:tc>
          <w:tcPr>
            <w:tcW w:w="992" w:type="dxa"/>
          </w:tcPr>
          <w:p w14:paraId="718DD97B" w14:textId="77777777" w:rsidR="006E3C95" w:rsidRDefault="006E3C95" w:rsidP="006E3C95">
            <w:pPr>
              <w:pStyle w:val="Paragraph"/>
              <w:spacing w:after="0"/>
              <w:rPr>
                <w:noProof/>
              </w:rPr>
            </w:pPr>
            <w:r>
              <w:rPr>
                <w:noProof/>
              </w:rPr>
              <w:t>31.12.2024</w:t>
            </w:r>
          </w:p>
        </w:tc>
      </w:tr>
      <w:tr w:rsidR="006E3C95" w14:paraId="29E8F35F" w14:textId="77777777" w:rsidTr="008924C5">
        <w:trPr>
          <w:cantSplit/>
        </w:trPr>
        <w:tc>
          <w:tcPr>
            <w:tcW w:w="779" w:type="dxa"/>
          </w:tcPr>
          <w:p w14:paraId="67293CBB" w14:textId="77777777" w:rsidR="006E3C95" w:rsidRDefault="006E3C95" w:rsidP="006E3C95">
            <w:pPr>
              <w:pStyle w:val="Paragraph"/>
              <w:spacing w:after="0"/>
              <w:rPr>
                <w:noProof/>
              </w:rPr>
            </w:pPr>
            <w:r>
              <w:rPr>
                <w:noProof/>
              </w:rPr>
              <w:t>0.4003</w:t>
            </w:r>
          </w:p>
        </w:tc>
        <w:tc>
          <w:tcPr>
            <w:tcW w:w="1276" w:type="dxa"/>
          </w:tcPr>
          <w:p w14:paraId="340BAE19" w14:textId="77777777" w:rsidR="006E3C95" w:rsidRDefault="006E3C95" w:rsidP="006E3C95">
            <w:pPr>
              <w:pStyle w:val="Paragraph"/>
              <w:spacing w:after="0"/>
              <w:jc w:val="right"/>
              <w:rPr>
                <w:noProof/>
              </w:rPr>
            </w:pPr>
            <w:r>
              <w:rPr>
                <w:rStyle w:val="FootnoteReference"/>
                <w:noProof/>
              </w:rPr>
              <w:t>*</w:t>
            </w:r>
            <w:r>
              <w:rPr>
                <w:noProof/>
              </w:rPr>
              <w:t>ex 3506 91 90</w:t>
            </w:r>
          </w:p>
        </w:tc>
        <w:tc>
          <w:tcPr>
            <w:tcW w:w="709" w:type="dxa"/>
          </w:tcPr>
          <w:p w14:paraId="3F22B898" w14:textId="77777777" w:rsidR="006E3C95" w:rsidRDefault="006E3C95" w:rsidP="006E3C95">
            <w:pPr>
              <w:pStyle w:val="Paragraph"/>
              <w:spacing w:after="0"/>
              <w:jc w:val="center"/>
              <w:rPr>
                <w:noProof/>
              </w:rPr>
            </w:pPr>
            <w:r>
              <w:rPr>
                <w:noProof/>
              </w:rPr>
              <w:t>30</w:t>
            </w:r>
          </w:p>
        </w:tc>
        <w:tc>
          <w:tcPr>
            <w:tcW w:w="3967" w:type="dxa"/>
          </w:tcPr>
          <w:p w14:paraId="32106BF2" w14:textId="77777777" w:rsidR="006E3C95" w:rsidRDefault="006E3C95" w:rsidP="006E3C95">
            <w:pPr>
              <w:pStyle w:val="Paragraph"/>
              <w:spacing w:after="0"/>
              <w:rPr>
                <w:noProof/>
              </w:rPr>
            </w:pPr>
            <w:r>
              <w:rPr>
                <w:noProof/>
              </w:rPr>
              <w:t>Two component microencapsulated epoxy adhesive dispersed in a solvent</w:t>
            </w:r>
          </w:p>
        </w:tc>
        <w:tc>
          <w:tcPr>
            <w:tcW w:w="994" w:type="dxa"/>
          </w:tcPr>
          <w:p w14:paraId="3B09FCC1" w14:textId="77777777" w:rsidR="006E3C95" w:rsidRDefault="006E3C95" w:rsidP="006E3C95">
            <w:pPr>
              <w:pStyle w:val="Paragraph"/>
              <w:spacing w:after="0"/>
              <w:rPr>
                <w:noProof/>
              </w:rPr>
            </w:pPr>
            <w:r>
              <w:rPr>
                <w:noProof/>
              </w:rPr>
              <w:t>0 %</w:t>
            </w:r>
          </w:p>
        </w:tc>
        <w:tc>
          <w:tcPr>
            <w:tcW w:w="1276" w:type="dxa"/>
          </w:tcPr>
          <w:p w14:paraId="093249CA" w14:textId="77777777" w:rsidR="006E3C95" w:rsidRDefault="006E3C95" w:rsidP="006E3C95">
            <w:pPr>
              <w:pStyle w:val="Paragraph"/>
              <w:spacing w:after="0"/>
              <w:rPr>
                <w:noProof/>
              </w:rPr>
            </w:pPr>
            <w:r>
              <w:rPr>
                <w:noProof/>
              </w:rPr>
              <w:t>-</w:t>
            </w:r>
          </w:p>
        </w:tc>
        <w:tc>
          <w:tcPr>
            <w:tcW w:w="992" w:type="dxa"/>
          </w:tcPr>
          <w:p w14:paraId="69457D68" w14:textId="77777777" w:rsidR="006E3C95" w:rsidRDefault="006E3C95" w:rsidP="006E3C95">
            <w:pPr>
              <w:pStyle w:val="Paragraph"/>
              <w:spacing w:after="0"/>
              <w:rPr>
                <w:noProof/>
              </w:rPr>
            </w:pPr>
            <w:r>
              <w:rPr>
                <w:noProof/>
              </w:rPr>
              <w:t>31.12.2024</w:t>
            </w:r>
          </w:p>
        </w:tc>
      </w:tr>
      <w:tr w:rsidR="006E3C95" w14:paraId="4A149E3F" w14:textId="77777777" w:rsidTr="008924C5">
        <w:trPr>
          <w:cantSplit/>
        </w:trPr>
        <w:tc>
          <w:tcPr>
            <w:tcW w:w="779" w:type="dxa"/>
          </w:tcPr>
          <w:p w14:paraId="68CD4F43" w14:textId="77777777" w:rsidR="006E3C95" w:rsidRDefault="006E3C95" w:rsidP="006E3C95">
            <w:pPr>
              <w:pStyle w:val="Paragraph"/>
              <w:spacing w:after="0"/>
              <w:rPr>
                <w:noProof/>
              </w:rPr>
            </w:pPr>
            <w:r>
              <w:rPr>
                <w:noProof/>
              </w:rPr>
              <w:t>0.4313</w:t>
            </w:r>
          </w:p>
        </w:tc>
        <w:tc>
          <w:tcPr>
            <w:tcW w:w="1276" w:type="dxa"/>
          </w:tcPr>
          <w:p w14:paraId="2766AFAF" w14:textId="77777777" w:rsidR="006E3C95" w:rsidRDefault="006E3C95" w:rsidP="006E3C95">
            <w:pPr>
              <w:pStyle w:val="Paragraph"/>
              <w:spacing w:after="0"/>
              <w:jc w:val="right"/>
              <w:rPr>
                <w:noProof/>
              </w:rPr>
            </w:pPr>
            <w:r>
              <w:rPr>
                <w:noProof/>
              </w:rPr>
              <w:t>ex 3506 91 90</w:t>
            </w:r>
          </w:p>
        </w:tc>
        <w:tc>
          <w:tcPr>
            <w:tcW w:w="709" w:type="dxa"/>
          </w:tcPr>
          <w:p w14:paraId="296E8718" w14:textId="77777777" w:rsidR="006E3C95" w:rsidRDefault="006E3C95" w:rsidP="006E3C95">
            <w:pPr>
              <w:pStyle w:val="Paragraph"/>
              <w:spacing w:after="0"/>
              <w:jc w:val="center"/>
              <w:rPr>
                <w:noProof/>
              </w:rPr>
            </w:pPr>
            <w:r>
              <w:rPr>
                <w:noProof/>
              </w:rPr>
              <w:t>40</w:t>
            </w:r>
          </w:p>
        </w:tc>
        <w:tc>
          <w:tcPr>
            <w:tcW w:w="3967" w:type="dxa"/>
          </w:tcPr>
          <w:p w14:paraId="1041783E" w14:textId="77777777" w:rsidR="006E3C95" w:rsidRDefault="006E3C95" w:rsidP="006E3C95">
            <w:pPr>
              <w:pStyle w:val="Paragraph"/>
              <w:spacing w:after="0"/>
              <w:rPr>
                <w:noProof/>
              </w:rPr>
            </w:pPr>
            <w:r>
              <w:rPr>
                <w:noProof/>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994" w:type="dxa"/>
          </w:tcPr>
          <w:p w14:paraId="3AAE91CE" w14:textId="77777777" w:rsidR="006E3C95" w:rsidRDefault="006E3C95" w:rsidP="006E3C95">
            <w:pPr>
              <w:pStyle w:val="Paragraph"/>
              <w:spacing w:after="0"/>
              <w:rPr>
                <w:noProof/>
              </w:rPr>
            </w:pPr>
            <w:r>
              <w:rPr>
                <w:noProof/>
              </w:rPr>
              <w:t>0 %</w:t>
            </w:r>
          </w:p>
        </w:tc>
        <w:tc>
          <w:tcPr>
            <w:tcW w:w="1276" w:type="dxa"/>
          </w:tcPr>
          <w:p w14:paraId="561C56EA" w14:textId="77777777" w:rsidR="006E3C95" w:rsidRDefault="006E3C95" w:rsidP="006E3C95">
            <w:pPr>
              <w:pStyle w:val="Paragraph"/>
              <w:spacing w:after="0"/>
              <w:rPr>
                <w:noProof/>
              </w:rPr>
            </w:pPr>
            <w:r>
              <w:rPr>
                <w:noProof/>
              </w:rPr>
              <w:t>-</w:t>
            </w:r>
          </w:p>
        </w:tc>
        <w:tc>
          <w:tcPr>
            <w:tcW w:w="992" w:type="dxa"/>
          </w:tcPr>
          <w:p w14:paraId="183F2900" w14:textId="77777777" w:rsidR="006E3C95" w:rsidRDefault="006E3C95" w:rsidP="006E3C95">
            <w:pPr>
              <w:pStyle w:val="Paragraph"/>
              <w:spacing w:after="0"/>
              <w:rPr>
                <w:noProof/>
              </w:rPr>
            </w:pPr>
            <w:r>
              <w:rPr>
                <w:noProof/>
              </w:rPr>
              <w:t>31.12.2024</w:t>
            </w:r>
          </w:p>
        </w:tc>
      </w:tr>
      <w:tr w:rsidR="006E3C95" w14:paraId="0EAF9D22" w14:textId="77777777" w:rsidTr="008924C5">
        <w:trPr>
          <w:cantSplit/>
        </w:trPr>
        <w:tc>
          <w:tcPr>
            <w:tcW w:w="779" w:type="dxa"/>
          </w:tcPr>
          <w:p w14:paraId="1407A809" w14:textId="77777777" w:rsidR="006E3C95" w:rsidRDefault="006E3C95" w:rsidP="006E3C95">
            <w:pPr>
              <w:pStyle w:val="Paragraph"/>
              <w:spacing w:after="0"/>
              <w:rPr>
                <w:noProof/>
              </w:rPr>
            </w:pPr>
            <w:r>
              <w:rPr>
                <w:noProof/>
              </w:rPr>
              <w:t>0.6725</w:t>
            </w:r>
          </w:p>
        </w:tc>
        <w:tc>
          <w:tcPr>
            <w:tcW w:w="1276" w:type="dxa"/>
          </w:tcPr>
          <w:p w14:paraId="04C6303F" w14:textId="77777777" w:rsidR="006E3C95" w:rsidRDefault="006E3C95" w:rsidP="006E3C95">
            <w:pPr>
              <w:pStyle w:val="Paragraph"/>
              <w:spacing w:after="0"/>
              <w:jc w:val="right"/>
              <w:rPr>
                <w:noProof/>
              </w:rPr>
            </w:pPr>
            <w:r>
              <w:rPr>
                <w:rStyle w:val="FootnoteReference"/>
                <w:noProof/>
              </w:rPr>
              <w:t>*</w:t>
            </w:r>
            <w:r>
              <w:rPr>
                <w:noProof/>
              </w:rPr>
              <w:t>ex 3506 91 90</w:t>
            </w:r>
          </w:p>
        </w:tc>
        <w:tc>
          <w:tcPr>
            <w:tcW w:w="709" w:type="dxa"/>
          </w:tcPr>
          <w:p w14:paraId="4235A599" w14:textId="77777777" w:rsidR="006E3C95" w:rsidRDefault="006E3C95" w:rsidP="006E3C95">
            <w:pPr>
              <w:pStyle w:val="Paragraph"/>
              <w:spacing w:after="0"/>
              <w:jc w:val="center"/>
              <w:rPr>
                <w:noProof/>
              </w:rPr>
            </w:pPr>
            <w:r>
              <w:rPr>
                <w:noProof/>
              </w:rPr>
              <w:t>50</w:t>
            </w:r>
          </w:p>
        </w:tc>
        <w:tc>
          <w:tcPr>
            <w:tcW w:w="3967" w:type="dxa"/>
          </w:tcPr>
          <w:p w14:paraId="1F1EA7B7"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236558A5" w14:textId="77777777" w:rsidTr="008924C5">
              <w:tc>
                <w:tcPr>
                  <w:tcW w:w="220" w:type="dxa"/>
                </w:tcPr>
                <w:p w14:paraId="7614D5BE" w14:textId="77777777" w:rsidR="006E3C95" w:rsidRDefault="006E3C95" w:rsidP="006E3C95">
                  <w:pPr>
                    <w:pStyle w:val="Paragraph"/>
                    <w:spacing w:after="0"/>
                    <w:rPr>
                      <w:noProof/>
                    </w:rPr>
                  </w:pPr>
                  <w:r>
                    <w:rPr>
                      <w:noProof/>
                    </w:rPr>
                    <w:t>—</w:t>
                  </w:r>
                </w:p>
              </w:tc>
              <w:tc>
                <w:tcPr>
                  <w:tcW w:w="3599" w:type="dxa"/>
                </w:tcPr>
                <w:p w14:paraId="1858D80E" w14:textId="77777777" w:rsidR="006E3C95" w:rsidRDefault="006E3C95" w:rsidP="006E3C95">
                  <w:pPr>
                    <w:pStyle w:val="Paragraph"/>
                    <w:spacing w:after="0"/>
                    <w:rPr>
                      <w:noProof/>
                    </w:rPr>
                  </w:pPr>
                  <w:r>
                    <w:rPr>
                      <w:noProof/>
                    </w:rPr>
                    <w:t>15 % or more but not more than 60 % of styrene butadiene copolymers or styrene isoprene copolymers, and</w:t>
                  </w:r>
                </w:p>
              </w:tc>
            </w:tr>
            <w:tr w:rsidR="006E3C95" w14:paraId="5B4C08C1" w14:textId="77777777" w:rsidTr="008924C5">
              <w:tc>
                <w:tcPr>
                  <w:tcW w:w="220" w:type="dxa"/>
                </w:tcPr>
                <w:p w14:paraId="02067754" w14:textId="77777777" w:rsidR="006E3C95" w:rsidRDefault="006E3C95" w:rsidP="006E3C95">
                  <w:pPr>
                    <w:pStyle w:val="Paragraph"/>
                    <w:spacing w:after="0"/>
                    <w:rPr>
                      <w:noProof/>
                    </w:rPr>
                  </w:pPr>
                  <w:r>
                    <w:rPr>
                      <w:noProof/>
                    </w:rPr>
                    <w:t>—</w:t>
                  </w:r>
                </w:p>
              </w:tc>
              <w:tc>
                <w:tcPr>
                  <w:tcW w:w="3599" w:type="dxa"/>
                </w:tcPr>
                <w:p w14:paraId="4D1C8CA2" w14:textId="77777777" w:rsidR="006E3C95" w:rsidRDefault="006E3C95" w:rsidP="006E3C95">
                  <w:pPr>
                    <w:pStyle w:val="Paragraph"/>
                    <w:spacing w:after="0"/>
                    <w:rPr>
                      <w:noProof/>
                    </w:rPr>
                  </w:pPr>
                  <w:r>
                    <w:rPr>
                      <w:noProof/>
                    </w:rPr>
                    <w:t>10 % or more but not more than 30 % of pinene polymers or pentadiene copolymers,</w:t>
                  </w:r>
                </w:p>
              </w:tc>
            </w:tr>
          </w:tbl>
          <w:p w14:paraId="0EF8C628" w14:textId="77777777" w:rsidR="006E3C95" w:rsidRDefault="006E3C95" w:rsidP="006E3C95">
            <w:pPr>
              <w:pStyle w:val="Paragraph"/>
              <w:spacing w:after="0"/>
              <w:rPr>
                <w:noProof/>
              </w:rPr>
            </w:pPr>
            <w:r>
              <w:rPr>
                <w:noProof/>
              </w:rPr>
              <w:t>dissolved in:</w:t>
            </w:r>
          </w:p>
          <w:tbl>
            <w:tblPr>
              <w:tblStyle w:val="Listdash"/>
              <w:tblW w:w="0" w:type="auto"/>
              <w:tblLayout w:type="fixed"/>
              <w:tblLook w:val="0000" w:firstRow="0" w:lastRow="0" w:firstColumn="0" w:lastColumn="0" w:noHBand="0" w:noVBand="0"/>
            </w:tblPr>
            <w:tblGrid>
              <w:gridCol w:w="220"/>
              <w:gridCol w:w="3599"/>
            </w:tblGrid>
            <w:tr w:rsidR="006E3C95" w14:paraId="625472DC" w14:textId="77777777" w:rsidTr="008924C5">
              <w:tc>
                <w:tcPr>
                  <w:tcW w:w="220" w:type="dxa"/>
                </w:tcPr>
                <w:p w14:paraId="78D6B189" w14:textId="77777777" w:rsidR="006E3C95" w:rsidRDefault="006E3C95" w:rsidP="006E3C95">
                  <w:pPr>
                    <w:pStyle w:val="Paragraph"/>
                    <w:spacing w:after="0"/>
                    <w:rPr>
                      <w:noProof/>
                    </w:rPr>
                  </w:pPr>
                  <w:r>
                    <w:rPr>
                      <w:noProof/>
                    </w:rPr>
                    <w:t>—</w:t>
                  </w:r>
                </w:p>
              </w:tc>
              <w:tc>
                <w:tcPr>
                  <w:tcW w:w="3599" w:type="dxa"/>
                </w:tcPr>
                <w:p w14:paraId="5F65E022" w14:textId="77777777" w:rsidR="006E3C95" w:rsidRDefault="006E3C95" w:rsidP="006E3C95">
                  <w:pPr>
                    <w:pStyle w:val="Paragraph"/>
                    <w:spacing w:after="0"/>
                    <w:rPr>
                      <w:noProof/>
                    </w:rPr>
                  </w:pPr>
                  <w:r>
                    <w:rPr>
                      <w:noProof/>
                    </w:rPr>
                    <w:t>Methyl ethyl ketone (CAS RN 78-93-3),</w:t>
                  </w:r>
                </w:p>
              </w:tc>
            </w:tr>
            <w:tr w:rsidR="006E3C95" w14:paraId="4A64B6F7" w14:textId="77777777" w:rsidTr="008924C5">
              <w:tc>
                <w:tcPr>
                  <w:tcW w:w="220" w:type="dxa"/>
                </w:tcPr>
                <w:p w14:paraId="5CC73B16" w14:textId="77777777" w:rsidR="006E3C95" w:rsidRDefault="006E3C95" w:rsidP="006E3C95">
                  <w:pPr>
                    <w:pStyle w:val="Paragraph"/>
                    <w:spacing w:after="0"/>
                    <w:rPr>
                      <w:noProof/>
                    </w:rPr>
                  </w:pPr>
                  <w:r>
                    <w:rPr>
                      <w:noProof/>
                    </w:rPr>
                    <w:t>—</w:t>
                  </w:r>
                </w:p>
              </w:tc>
              <w:tc>
                <w:tcPr>
                  <w:tcW w:w="3599" w:type="dxa"/>
                </w:tcPr>
                <w:p w14:paraId="62329AAD" w14:textId="77777777" w:rsidR="006E3C95" w:rsidRDefault="006E3C95" w:rsidP="006E3C95">
                  <w:pPr>
                    <w:pStyle w:val="Paragraph"/>
                    <w:spacing w:after="0"/>
                    <w:rPr>
                      <w:noProof/>
                    </w:rPr>
                  </w:pPr>
                  <w:r>
                    <w:rPr>
                      <w:noProof/>
                    </w:rPr>
                    <w:t>Heptane (CAS RN 142-82-5), and</w:t>
                  </w:r>
                </w:p>
              </w:tc>
            </w:tr>
            <w:tr w:rsidR="006E3C95" w14:paraId="27A32260" w14:textId="77777777" w:rsidTr="008924C5">
              <w:tc>
                <w:tcPr>
                  <w:tcW w:w="220" w:type="dxa"/>
                </w:tcPr>
                <w:p w14:paraId="14CBEC96" w14:textId="77777777" w:rsidR="006E3C95" w:rsidRDefault="006E3C95" w:rsidP="006E3C95">
                  <w:pPr>
                    <w:pStyle w:val="Paragraph"/>
                    <w:spacing w:after="0"/>
                    <w:rPr>
                      <w:noProof/>
                    </w:rPr>
                  </w:pPr>
                  <w:r>
                    <w:rPr>
                      <w:noProof/>
                    </w:rPr>
                    <w:t>—</w:t>
                  </w:r>
                </w:p>
              </w:tc>
              <w:tc>
                <w:tcPr>
                  <w:tcW w:w="3599" w:type="dxa"/>
                </w:tcPr>
                <w:p w14:paraId="6E3FFB93" w14:textId="77777777" w:rsidR="006E3C95" w:rsidRDefault="006E3C95" w:rsidP="006E3C95">
                  <w:pPr>
                    <w:pStyle w:val="Paragraph"/>
                    <w:spacing w:after="0"/>
                    <w:rPr>
                      <w:noProof/>
                    </w:rPr>
                  </w:pPr>
                  <w:r>
                    <w:rPr>
                      <w:noProof/>
                    </w:rPr>
                    <w:t>Toluene (CAS RN 108-88-3) or light aliphatic solvent naphtha (CAS RN 64742-89-8)</w:t>
                  </w:r>
                </w:p>
              </w:tc>
            </w:tr>
          </w:tbl>
          <w:p w14:paraId="386A8CF9" w14:textId="77777777" w:rsidR="006E3C95" w:rsidRDefault="006E3C95" w:rsidP="006E3C95">
            <w:pPr>
              <w:pStyle w:val="Paragraph"/>
              <w:spacing w:after="0"/>
              <w:rPr>
                <w:noProof/>
              </w:rPr>
            </w:pPr>
            <w:r>
              <w:rPr>
                <w:noProof/>
              </w:rPr>
              <w:t> </w:t>
            </w:r>
          </w:p>
        </w:tc>
        <w:tc>
          <w:tcPr>
            <w:tcW w:w="994" w:type="dxa"/>
          </w:tcPr>
          <w:p w14:paraId="6AAF0CF6" w14:textId="77777777" w:rsidR="006E3C95" w:rsidRDefault="006E3C95" w:rsidP="006E3C95">
            <w:pPr>
              <w:pStyle w:val="Paragraph"/>
              <w:spacing w:after="0"/>
              <w:rPr>
                <w:noProof/>
              </w:rPr>
            </w:pPr>
            <w:r>
              <w:rPr>
                <w:noProof/>
              </w:rPr>
              <w:t>0 %</w:t>
            </w:r>
          </w:p>
        </w:tc>
        <w:tc>
          <w:tcPr>
            <w:tcW w:w="1276" w:type="dxa"/>
          </w:tcPr>
          <w:p w14:paraId="589137C5" w14:textId="77777777" w:rsidR="006E3C95" w:rsidRDefault="006E3C95" w:rsidP="006E3C95">
            <w:pPr>
              <w:pStyle w:val="Paragraph"/>
              <w:spacing w:after="0"/>
              <w:rPr>
                <w:noProof/>
              </w:rPr>
            </w:pPr>
            <w:r>
              <w:rPr>
                <w:noProof/>
              </w:rPr>
              <w:t>-</w:t>
            </w:r>
          </w:p>
        </w:tc>
        <w:tc>
          <w:tcPr>
            <w:tcW w:w="992" w:type="dxa"/>
          </w:tcPr>
          <w:p w14:paraId="56156AD0" w14:textId="77777777" w:rsidR="006E3C95" w:rsidRDefault="006E3C95" w:rsidP="006E3C95">
            <w:pPr>
              <w:pStyle w:val="Paragraph"/>
              <w:spacing w:after="0"/>
              <w:rPr>
                <w:noProof/>
              </w:rPr>
            </w:pPr>
            <w:r>
              <w:rPr>
                <w:noProof/>
              </w:rPr>
              <w:t>31.12.2024</w:t>
            </w:r>
          </w:p>
        </w:tc>
      </w:tr>
      <w:tr w:rsidR="006E3C95" w14:paraId="5185781D" w14:textId="77777777" w:rsidTr="008924C5">
        <w:trPr>
          <w:cantSplit/>
        </w:trPr>
        <w:tc>
          <w:tcPr>
            <w:tcW w:w="779" w:type="dxa"/>
          </w:tcPr>
          <w:p w14:paraId="022BE697" w14:textId="77777777" w:rsidR="006E3C95" w:rsidRDefault="006E3C95" w:rsidP="006E3C95">
            <w:pPr>
              <w:pStyle w:val="Paragraph"/>
              <w:spacing w:after="0"/>
              <w:rPr>
                <w:noProof/>
              </w:rPr>
            </w:pPr>
            <w:r>
              <w:rPr>
                <w:noProof/>
              </w:rPr>
              <w:t>0.6293</w:t>
            </w:r>
          </w:p>
        </w:tc>
        <w:tc>
          <w:tcPr>
            <w:tcW w:w="1276" w:type="dxa"/>
          </w:tcPr>
          <w:p w14:paraId="6939DC09" w14:textId="77777777" w:rsidR="006E3C95" w:rsidRDefault="006E3C95" w:rsidP="006E3C95">
            <w:pPr>
              <w:pStyle w:val="Paragraph"/>
              <w:spacing w:after="0"/>
              <w:jc w:val="right"/>
              <w:rPr>
                <w:noProof/>
              </w:rPr>
            </w:pPr>
            <w:r>
              <w:rPr>
                <w:noProof/>
              </w:rPr>
              <w:t>ex 3507 90 90</w:t>
            </w:r>
          </w:p>
        </w:tc>
        <w:tc>
          <w:tcPr>
            <w:tcW w:w="709" w:type="dxa"/>
          </w:tcPr>
          <w:p w14:paraId="6BBB336A" w14:textId="77777777" w:rsidR="006E3C95" w:rsidRDefault="006E3C95" w:rsidP="006E3C95">
            <w:pPr>
              <w:pStyle w:val="Paragraph"/>
              <w:spacing w:after="0"/>
              <w:jc w:val="center"/>
              <w:rPr>
                <w:noProof/>
              </w:rPr>
            </w:pPr>
            <w:r>
              <w:rPr>
                <w:noProof/>
              </w:rPr>
              <w:t>10</w:t>
            </w:r>
          </w:p>
        </w:tc>
        <w:tc>
          <w:tcPr>
            <w:tcW w:w="3967" w:type="dxa"/>
          </w:tcPr>
          <w:p w14:paraId="07B05ACE" w14:textId="77777777" w:rsidR="006E3C95" w:rsidRDefault="006E3C95" w:rsidP="006E3C95">
            <w:pPr>
              <w:pStyle w:val="Paragraph"/>
              <w:spacing w:after="0"/>
              <w:rPr>
                <w:noProof/>
              </w:rPr>
            </w:pPr>
            <w:r>
              <w:rPr>
                <w:noProof/>
              </w:rPr>
              <w:t xml:space="preserve">Preparation of </w:t>
            </w:r>
            <w:r>
              <w:rPr>
                <w:i/>
                <w:iCs/>
                <w:noProof/>
              </w:rPr>
              <w:t>Achromobacter lyticus</w:t>
            </w:r>
            <w:r>
              <w:rPr>
                <w:noProof/>
              </w:rPr>
              <w:t xml:space="preserve"> protease (CAS RN 123175-82-6) for use in the manufacture of human and analogue insulin products</w:t>
            </w:r>
          </w:p>
          <w:p w14:paraId="1398368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1709A88" w14:textId="77777777" w:rsidR="006E3C95" w:rsidRDefault="006E3C95" w:rsidP="006E3C95">
            <w:pPr>
              <w:pStyle w:val="Paragraph"/>
              <w:spacing w:after="0"/>
              <w:rPr>
                <w:noProof/>
              </w:rPr>
            </w:pPr>
            <w:r>
              <w:rPr>
                <w:noProof/>
              </w:rPr>
              <w:t>0 %</w:t>
            </w:r>
          </w:p>
        </w:tc>
        <w:tc>
          <w:tcPr>
            <w:tcW w:w="1276" w:type="dxa"/>
          </w:tcPr>
          <w:p w14:paraId="67E523CD" w14:textId="77777777" w:rsidR="006E3C95" w:rsidRDefault="006E3C95" w:rsidP="006E3C95">
            <w:pPr>
              <w:pStyle w:val="Paragraph"/>
              <w:spacing w:after="0"/>
              <w:rPr>
                <w:noProof/>
              </w:rPr>
            </w:pPr>
            <w:r>
              <w:rPr>
                <w:noProof/>
              </w:rPr>
              <w:t>-</w:t>
            </w:r>
          </w:p>
        </w:tc>
        <w:tc>
          <w:tcPr>
            <w:tcW w:w="992" w:type="dxa"/>
          </w:tcPr>
          <w:p w14:paraId="5C9B6BDA" w14:textId="77777777" w:rsidR="006E3C95" w:rsidRDefault="006E3C95" w:rsidP="006E3C95">
            <w:pPr>
              <w:pStyle w:val="Paragraph"/>
              <w:spacing w:after="0"/>
              <w:rPr>
                <w:noProof/>
              </w:rPr>
            </w:pPr>
            <w:r>
              <w:rPr>
                <w:noProof/>
              </w:rPr>
              <w:t>31.12.2024</w:t>
            </w:r>
          </w:p>
        </w:tc>
      </w:tr>
      <w:tr w:rsidR="006E3C95" w14:paraId="63843CD7" w14:textId="77777777" w:rsidTr="008924C5">
        <w:trPr>
          <w:cantSplit/>
        </w:trPr>
        <w:tc>
          <w:tcPr>
            <w:tcW w:w="779" w:type="dxa"/>
          </w:tcPr>
          <w:p w14:paraId="085DDC49" w14:textId="77777777" w:rsidR="006E3C95" w:rsidRDefault="006E3C95" w:rsidP="006E3C95">
            <w:pPr>
              <w:pStyle w:val="Paragraph"/>
              <w:spacing w:after="0"/>
              <w:rPr>
                <w:noProof/>
              </w:rPr>
            </w:pPr>
            <w:r>
              <w:rPr>
                <w:noProof/>
              </w:rPr>
              <w:t>0.7050</w:t>
            </w:r>
          </w:p>
        </w:tc>
        <w:tc>
          <w:tcPr>
            <w:tcW w:w="1276" w:type="dxa"/>
          </w:tcPr>
          <w:p w14:paraId="13D897A4" w14:textId="77777777" w:rsidR="006E3C95" w:rsidRDefault="006E3C95" w:rsidP="006E3C95">
            <w:pPr>
              <w:pStyle w:val="Paragraph"/>
              <w:spacing w:after="0"/>
              <w:jc w:val="right"/>
              <w:rPr>
                <w:noProof/>
              </w:rPr>
            </w:pPr>
            <w:r>
              <w:rPr>
                <w:noProof/>
              </w:rPr>
              <w:t>ex 3507 90 90</w:t>
            </w:r>
          </w:p>
        </w:tc>
        <w:tc>
          <w:tcPr>
            <w:tcW w:w="709" w:type="dxa"/>
          </w:tcPr>
          <w:p w14:paraId="773E2E1D" w14:textId="77777777" w:rsidR="006E3C95" w:rsidRDefault="006E3C95" w:rsidP="006E3C95">
            <w:pPr>
              <w:pStyle w:val="Paragraph"/>
              <w:spacing w:after="0"/>
              <w:jc w:val="center"/>
              <w:rPr>
                <w:noProof/>
              </w:rPr>
            </w:pPr>
            <w:r>
              <w:rPr>
                <w:noProof/>
              </w:rPr>
              <w:t>30</w:t>
            </w:r>
          </w:p>
        </w:tc>
        <w:tc>
          <w:tcPr>
            <w:tcW w:w="3967" w:type="dxa"/>
          </w:tcPr>
          <w:p w14:paraId="277C0FF0" w14:textId="77777777" w:rsidR="006E3C95" w:rsidRDefault="006E3C95" w:rsidP="006E3C95">
            <w:pPr>
              <w:pStyle w:val="Paragraph"/>
              <w:spacing w:after="0"/>
              <w:rPr>
                <w:noProof/>
              </w:rPr>
            </w:pPr>
            <w:r>
              <w:rPr>
                <w:noProof/>
              </w:rPr>
              <w:t>Salicylate 1-monooxygenase (CAS RN 9059-28-3) in aqueous solution with</w:t>
            </w:r>
          </w:p>
          <w:tbl>
            <w:tblPr>
              <w:tblStyle w:val="Listdash"/>
              <w:tblW w:w="0" w:type="auto"/>
              <w:tblLayout w:type="fixed"/>
              <w:tblLook w:val="0000" w:firstRow="0" w:lastRow="0" w:firstColumn="0" w:lastColumn="0" w:noHBand="0" w:noVBand="0"/>
            </w:tblPr>
            <w:tblGrid>
              <w:gridCol w:w="220"/>
              <w:gridCol w:w="3599"/>
            </w:tblGrid>
            <w:tr w:rsidR="006E3C95" w14:paraId="2BEF9A6E" w14:textId="77777777" w:rsidTr="008924C5">
              <w:tc>
                <w:tcPr>
                  <w:tcW w:w="220" w:type="dxa"/>
                </w:tcPr>
                <w:p w14:paraId="5D7C3856" w14:textId="77777777" w:rsidR="006E3C95" w:rsidRDefault="006E3C95" w:rsidP="006E3C95">
                  <w:pPr>
                    <w:pStyle w:val="Paragraph"/>
                    <w:spacing w:after="0"/>
                    <w:rPr>
                      <w:noProof/>
                    </w:rPr>
                  </w:pPr>
                  <w:r>
                    <w:rPr>
                      <w:noProof/>
                    </w:rPr>
                    <w:t>—</w:t>
                  </w:r>
                </w:p>
              </w:tc>
              <w:tc>
                <w:tcPr>
                  <w:tcW w:w="3599" w:type="dxa"/>
                </w:tcPr>
                <w:p w14:paraId="018A2665" w14:textId="77777777" w:rsidR="006E3C95" w:rsidRDefault="006E3C95" w:rsidP="006E3C95">
                  <w:pPr>
                    <w:pStyle w:val="Paragraph"/>
                    <w:spacing w:after="0"/>
                    <w:rPr>
                      <w:noProof/>
                    </w:rPr>
                  </w:pPr>
                  <w:r>
                    <w:rPr>
                      <w:noProof/>
                    </w:rPr>
                    <w:t>an enzyme concentration of 6,0 U/ml or more, but not more than 7,4 U/ml ,</w:t>
                  </w:r>
                </w:p>
              </w:tc>
            </w:tr>
            <w:tr w:rsidR="006E3C95" w14:paraId="12868A3B" w14:textId="77777777" w:rsidTr="008924C5">
              <w:tc>
                <w:tcPr>
                  <w:tcW w:w="220" w:type="dxa"/>
                </w:tcPr>
                <w:p w14:paraId="2204281C" w14:textId="77777777" w:rsidR="006E3C95" w:rsidRDefault="006E3C95" w:rsidP="006E3C95">
                  <w:pPr>
                    <w:pStyle w:val="Paragraph"/>
                    <w:spacing w:after="0"/>
                    <w:rPr>
                      <w:noProof/>
                    </w:rPr>
                  </w:pPr>
                  <w:r>
                    <w:rPr>
                      <w:noProof/>
                    </w:rPr>
                    <w:t>—</w:t>
                  </w:r>
                </w:p>
              </w:tc>
              <w:tc>
                <w:tcPr>
                  <w:tcW w:w="3599" w:type="dxa"/>
                </w:tcPr>
                <w:p w14:paraId="1483775B" w14:textId="77777777" w:rsidR="006E3C95" w:rsidRDefault="006E3C95" w:rsidP="006E3C95">
                  <w:pPr>
                    <w:pStyle w:val="Paragraph"/>
                    <w:spacing w:after="0"/>
                    <w:rPr>
                      <w:noProof/>
                    </w:rPr>
                  </w:pPr>
                  <w:r>
                    <w:rPr>
                      <w:noProof/>
                    </w:rPr>
                    <w:t>a  concentration by weight of sodium azide (CAS RN 26628-22-8) of not more than 0,09 % and</w:t>
                  </w:r>
                </w:p>
              </w:tc>
            </w:tr>
            <w:tr w:rsidR="006E3C95" w14:paraId="32DB8F78" w14:textId="77777777" w:rsidTr="008924C5">
              <w:tc>
                <w:tcPr>
                  <w:tcW w:w="220" w:type="dxa"/>
                </w:tcPr>
                <w:p w14:paraId="4E71C30D" w14:textId="77777777" w:rsidR="006E3C95" w:rsidRDefault="006E3C95" w:rsidP="006E3C95">
                  <w:pPr>
                    <w:pStyle w:val="Paragraph"/>
                    <w:spacing w:after="0"/>
                    <w:rPr>
                      <w:noProof/>
                    </w:rPr>
                  </w:pPr>
                  <w:r>
                    <w:rPr>
                      <w:noProof/>
                    </w:rPr>
                    <w:t>—</w:t>
                  </w:r>
                </w:p>
              </w:tc>
              <w:tc>
                <w:tcPr>
                  <w:tcW w:w="3599" w:type="dxa"/>
                </w:tcPr>
                <w:p w14:paraId="7D54A219" w14:textId="77777777" w:rsidR="006E3C95" w:rsidRDefault="006E3C95" w:rsidP="006E3C95">
                  <w:pPr>
                    <w:pStyle w:val="Paragraph"/>
                    <w:spacing w:after="0"/>
                    <w:rPr>
                      <w:noProof/>
                    </w:rPr>
                  </w:pPr>
                  <w:r>
                    <w:rPr>
                      <w:noProof/>
                    </w:rPr>
                    <w:t>a pH value of 6,5 or more, but not more than 8,5</w:t>
                  </w:r>
                </w:p>
              </w:tc>
            </w:tr>
          </w:tbl>
          <w:p w14:paraId="2C1BC822" w14:textId="77777777" w:rsidR="006E3C95" w:rsidRDefault="006E3C95" w:rsidP="006E3C95">
            <w:pPr>
              <w:pStyle w:val="Paragraph"/>
              <w:spacing w:after="0"/>
              <w:rPr>
                <w:noProof/>
              </w:rPr>
            </w:pPr>
          </w:p>
        </w:tc>
        <w:tc>
          <w:tcPr>
            <w:tcW w:w="994" w:type="dxa"/>
          </w:tcPr>
          <w:p w14:paraId="40D99C83" w14:textId="77777777" w:rsidR="006E3C95" w:rsidRDefault="006E3C95" w:rsidP="006E3C95">
            <w:pPr>
              <w:pStyle w:val="Paragraph"/>
              <w:spacing w:after="0"/>
              <w:rPr>
                <w:noProof/>
              </w:rPr>
            </w:pPr>
            <w:r>
              <w:rPr>
                <w:noProof/>
              </w:rPr>
              <w:t>0 %</w:t>
            </w:r>
          </w:p>
        </w:tc>
        <w:tc>
          <w:tcPr>
            <w:tcW w:w="1276" w:type="dxa"/>
          </w:tcPr>
          <w:p w14:paraId="77563776" w14:textId="77777777" w:rsidR="006E3C95" w:rsidRDefault="006E3C95" w:rsidP="006E3C95">
            <w:pPr>
              <w:pStyle w:val="Paragraph"/>
              <w:spacing w:after="0"/>
              <w:rPr>
                <w:noProof/>
              </w:rPr>
            </w:pPr>
            <w:r>
              <w:rPr>
                <w:noProof/>
              </w:rPr>
              <w:t>-</w:t>
            </w:r>
          </w:p>
        </w:tc>
        <w:tc>
          <w:tcPr>
            <w:tcW w:w="992" w:type="dxa"/>
          </w:tcPr>
          <w:p w14:paraId="419A9CF5" w14:textId="77777777" w:rsidR="006E3C95" w:rsidRDefault="006E3C95" w:rsidP="006E3C95">
            <w:pPr>
              <w:pStyle w:val="Paragraph"/>
              <w:spacing w:after="0"/>
              <w:rPr>
                <w:noProof/>
              </w:rPr>
            </w:pPr>
            <w:r>
              <w:rPr>
                <w:noProof/>
              </w:rPr>
              <w:t>31.12.2026</w:t>
            </w:r>
          </w:p>
        </w:tc>
      </w:tr>
      <w:tr w:rsidR="006E3C95" w14:paraId="21184A26" w14:textId="77777777" w:rsidTr="008924C5">
        <w:trPr>
          <w:cantSplit/>
        </w:trPr>
        <w:tc>
          <w:tcPr>
            <w:tcW w:w="779" w:type="dxa"/>
          </w:tcPr>
          <w:p w14:paraId="631EFC24" w14:textId="77777777" w:rsidR="006E3C95" w:rsidRDefault="006E3C95" w:rsidP="006E3C95">
            <w:pPr>
              <w:pStyle w:val="Paragraph"/>
              <w:spacing w:after="0"/>
              <w:rPr>
                <w:noProof/>
              </w:rPr>
            </w:pPr>
            <w:r>
              <w:rPr>
                <w:noProof/>
              </w:rPr>
              <w:t>0.4922</w:t>
            </w:r>
          </w:p>
        </w:tc>
        <w:tc>
          <w:tcPr>
            <w:tcW w:w="1276" w:type="dxa"/>
          </w:tcPr>
          <w:p w14:paraId="36BBCA78" w14:textId="77777777" w:rsidR="006E3C95" w:rsidRDefault="006E3C95" w:rsidP="006E3C95">
            <w:pPr>
              <w:pStyle w:val="Paragraph"/>
              <w:spacing w:after="0"/>
              <w:jc w:val="right"/>
              <w:rPr>
                <w:noProof/>
              </w:rPr>
            </w:pPr>
            <w:r>
              <w:rPr>
                <w:noProof/>
              </w:rPr>
              <w:t>ex 3601 00 00</w:t>
            </w:r>
          </w:p>
        </w:tc>
        <w:tc>
          <w:tcPr>
            <w:tcW w:w="709" w:type="dxa"/>
          </w:tcPr>
          <w:p w14:paraId="5D532BD1" w14:textId="77777777" w:rsidR="006E3C95" w:rsidRDefault="006E3C95" w:rsidP="006E3C95">
            <w:pPr>
              <w:pStyle w:val="Paragraph"/>
              <w:spacing w:after="0"/>
              <w:jc w:val="center"/>
              <w:rPr>
                <w:noProof/>
              </w:rPr>
            </w:pPr>
            <w:r>
              <w:rPr>
                <w:noProof/>
              </w:rPr>
              <w:t>20</w:t>
            </w:r>
          </w:p>
        </w:tc>
        <w:tc>
          <w:tcPr>
            <w:tcW w:w="3967" w:type="dxa"/>
          </w:tcPr>
          <w:p w14:paraId="5AC4E30A" w14:textId="77777777" w:rsidR="006E3C95" w:rsidRDefault="006E3C95" w:rsidP="006E3C95">
            <w:pPr>
              <w:pStyle w:val="Paragraph"/>
              <w:spacing w:after="0"/>
              <w:rPr>
                <w:noProof/>
              </w:rPr>
            </w:pPr>
            <w:r>
              <w:rPr>
                <w:noProof/>
              </w:rPr>
              <w:t>Pyrotechnical mixture in cylindrical shape or granulate form, composed of strontium nitrate or copper nitrate or basic copper nitrate in a matrix of nitroguanidine or guanidine nitrate, also containing a binder and additives, used as a component of airbag inflators</w:t>
            </w:r>
          </w:p>
          <w:p w14:paraId="4E46E8F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1647958" w14:textId="77777777" w:rsidR="006E3C95" w:rsidRDefault="006E3C95" w:rsidP="006E3C95">
            <w:pPr>
              <w:pStyle w:val="Paragraph"/>
              <w:spacing w:after="0"/>
              <w:rPr>
                <w:noProof/>
              </w:rPr>
            </w:pPr>
            <w:r>
              <w:rPr>
                <w:noProof/>
              </w:rPr>
              <w:t>0 %</w:t>
            </w:r>
          </w:p>
        </w:tc>
        <w:tc>
          <w:tcPr>
            <w:tcW w:w="1276" w:type="dxa"/>
          </w:tcPr>
          <w:p w14:paraId="568FD320" w14:textId="77777777" w:rsidR="006E3C95" w:rsidRDefault="006E3C95" w:rsidP="006E3C95">
            <w:pPr>
              <w:pStyle w:val="Paragraph"/>
              <w:spacing w:after="0"/>
              <w:rPr>
                <w:noProof/>
              </w:rPr>
            </w:pPr>
            <w:r>
              <w:rPr>
                <w:noProof/>
              </w:rPr>
              <w:t>-</w:t>
            </w:r>
          </w:p>
        </w:tc>
        <w:tc>
          <w:tcPr>
            <w:tcW w:w="992" w:type="dxa"/>
          </w:tcPr>
          <w:p w14:paraId="66A34844" w14:textId="77777777" w:rsidR="006E3C95" w:rsidRDefault="006E3C95" w:rsidP="006E3C95">
            <w:pPr>
              <w:pStyle w:val="Paragraph"/>
              <w:spacing w:after="0"/>
              <w:rPr>
                <w:noProof/>
              </w:rPr>
            </w:pPr>
            <w:r>
              <w:rPr>
                <w:noProof/>
              </w:rPr>
              <w:t>31.12.2026</w:t>
            </w:r>
          </w:p>
        </w:tc>
      </w:tr>
      <w:tr w:rsidR="006E3C95" w14:paraId="0A89A3AA" w14:textId="77777777" w:rsidTr="008924C5">
        <w:trPr>
          <w:cantSplit/>
        </w:trPr>
        <w:tc>
          <w:tcPr>
            <w:tcW w:w="779" w:type="dxa"/>
          </w:tcPr>
          <w:p w14:paraId="3BE1476E" w14:textId="77777777" w:rsidR="006E3C95" w:rsidRDefault="006E3C95" w:rsidP="006E3C95">
            <w:pPr>
              <w:pStyle w:val="Paragraph"/>
              <w:spacing w:after="0"/>
              <w:rPr>
                <w:noProof/>
              </w:rPr>
            </w:pPr>
            <w:r>
              <w:rPr>
                <w:noProof/>
              </w:rPr>
              <w:t>0.7318</w:t>
            </w:r>
          </w:p>
        </w:tc>
        <w:tc>
          <w:tcPr>
            <w:tcW w:w="1276" w:type="dxa"/>
          </w:tcPr>
          <w:p w14:paraId="4C7E2692" w14:textId="77777777" w:rsidR="006E3C95" w:rsidRDefault="006E3C95" w:rsidP="006E3C95">
            <w:pPr>
              <w:pStyle w:val="Paragraph"/>
              <w:spacing w:after="0"/>
              <w:jc w:val="right"/>
              <w:rPr>
                <w:noProof/>
              </w:rPr>
            </w:pPr>
            <w:r>
              <w:rPr>
                <w:noProof/>
              </w:rPr>
              <w:t>ex 3603 50 00</w:t>
            </w:r>
          </w:p>
        </w:tc>
        <w:tc>
          <w:tcPr>
            <w:tcW w:w="709" w:type="dxa"/>
          </w:tcPr>
          <w:p w14:paraId="1E9A8030" w14:textId="77777777" w:rsidR="006E3C95" w:rsidRDefault="006E3C95" w:rsidP="006E3C95">
            <w:pPr>
              <w:pStyle w:val="Paragraph"/>
              <w:spacing w:after="0"/>
              <w:jc w:val="center"/>
              <w:rPr>
                <w:noProof/>
              </w:rPr>
            </w:pPr>
            <w:r>
              <w:rPr>
                <w:noProof/>
              </w:rPr>
              <w:t>10</w:t>
            </w:r>
          </w:p>
        </w:tc>
        <w:tc>
          <w:tcPr>
            <w:tcW w:w="3967" w:type="dxa"/>
          </w:tcPr>
          <w:p w14:paraId="2834806A" w14:textId="77777777" w:rsidR="006E3C95" w:rsidRDefault="006E3C95" w:rsidP="006E3C95">
            <w:pPr>
              <w:pStyle w:val="Paragraph"/>
              <w:spacing w:after="0"/>
              <w:rPr>
                <w:noProof/>
              </w:rPr>
            </w:pPr>
            <w:r>
              <w:rPr>
                <w:noProof/>
              </w:rPr>
              <w:t>Igniters for gas generators with an overall maximum length of 20,34mm or more but not more than 29,4 mm and a pin length of 6,68 mm (± 0,3 mm) or more but not more than 7,54 mm (± 0,3 mm)</w:t>
            </w:r>
          </w:p>
        </w:tc>
        <w:tc>
          <w:tcPr>
            <w:tcW w:w="994" w:type="dxa"/>
          </w:tcPr>
          <w:p w14:paraId="012F2739" w14:textId="77777777" w:rsidR="006E3C95" w:rsidRDefault="006E3C95" w:rsidP="006E3C95">
            <w:pPr>
              <w:pStyle w:val="Paragraph"/>
              <w:spacing w:after="0"/>
              <w:rPr>
                <w:noProof/>
              </w:rPr>
            </w:pPr>
            <w:r>
              <w:rPr>
                <w:noProof/>
              </w:rPr>
              <w:t>0 %</w:t>
            </w:r>
          </w:p>
        </w:tc>
        <w:tc>
          <w:tcPr>
            <w:tcW w:w="1276" w:type="dxa"/>
          </w:tcPr>
          <w:p w14:paraId="0900587A" w14:textId="77777777" w:rsidR="006E3C95" w:rsidRDefault="006E3C95" w:rsidP="006E3C95">
            <w:pPr>
              <w:pStyle w:val="Paragraph"/>
              <w:spacing w:after="0"/>
              <w:rPr>
                <w:noProof/>
              </w:rPr>
            </w:pPr>
            <w:r>
              <w:rPr>
                <w:noProof/>
              </w:rPr>
              <w:t>-</w:t>
            </w:r>
          </w:p>
        </w:tc>
        <w:tc>
          <w:tcPr>
            <w:tcW w:w="992" w:type="dxa"/>
          </w:tcPr>
          <w:p w14:paraId="6D4EFE96" w14:textId="77777777" w:rsidR="006E3C95" w:rsidRDefault="006E3C95" w:rsidP="006E3C95">
            <w:pPr>
              <w:pStyle w:val="Paragraph"/>
              <w:spacing w:after="0"/>
              <w:rPr>
                <w:noProof/>
              </w:rPr>
            </w:pPr>
            <w:r>
              <w:rPr>
                <w:noProof/>
              </w:rPr>
              <w:t>31.12.2027</w:t>
            </w:r>
          </w:p>
        </w:tc>
      </w:tr>
      <w:tr w:rsidR="006E3C95" w14:paraId="23F63083" w14:textId="77777777" w:rsidTr="008924C5">
        <w:trPr>
          <w:cantSplit/>
        </w:trPr>
        <w:tc>
          <w:tcPr>
            <w:tcW w:w="779" w:type="dxa"/>
          </w:tcPr>
          <w:p w14:paraId="5D58607C" w14:textId="77777777" w:rsidR="006E3C95" w:rsidRDefault="006E3C95" w:rsidP="006E3C95">
            <w:pPr>
              <w:pStyle w:val="Paragraph"/>
              <w:spacing w:after="0"/>
              <w:rPr>
                <w:noProof/>
              </w:rPr>
            </w:pPr>
            <w:r>
              <w:rPr>
                <w:noProof/>
              </w:rPr>
              <w:t>0.7994</w:t>
            </w:r>
          </w:p>
        </w:tc>
        <w:tc>
          <w:tcPr>
            <w:tcW w:w="1276" w:type="dxa"/>
          </w:tcPr>
          <w:p w14:paraId="227A69F0" w14:textId="77777777" w:rsidR="006E3C95" w:rsidRDefault="006E3C95" w:rsidP="006E3C95">
            <w:pPr>
              <w:pStyle w:val="Paragraph"/>
              <w:spacing w:after="0"/>
              <w:jc w:val="right"/>
              <w:rPr>
                <w:noProof/>
              </w:rPr>
            </w:pPr>
            <w:r>
              <w:rPr>
                <w:rStyle w:val="FootnoteReference"/>
                <w:noProof/>
              </w:rPr>
              <w:t>*</w:t>
            </w:r>
            <w:r>
              <w:rPr>
                <w:noProof/>
              </w:rPr>
              <w:t>ex 3801 10 00</w:t>
            </w:r>
          </w:p>
        </w:tc>
        <w:tc>
          <w:tcPr>
            <w:tcW w:w="709" w:type="dxa"/>
          </w:tcPr>
          <w:p w14:paraId="4D3EDD73" w14:textId="77777777" w:rsidR="006E3C95" w:rsidRDefault="006E3C95" w:rsidP="006E3C95">
            <w:pPr>
              <w:pStyle w:val="Paragraph"/>
              <w:spacing w:after="0"/>
              <w:jc w:val="center"/>
              <w:rPr>
                <w:noProof/>
              </w:rPr>
            </w:pPr>
            <w:r>
              <w:rPr>
                <w:noProof/>
              </w:rPr>
              <w:t>20</w:t>
            </w:r>
          </w:p>
        </w:tc>
        <w:tc>
          <w:tcPr>
            <w:tcW w:w="3967" w:type="dxa"/>
          </w:tcPr>
          <w:p w14:paraId="7FC266A1" w14:textId="77777777" w:rsidR="006E3C95" w:rsidRDefault="006E3C95" w:rsidP="006E3C95">
            <w:pPr>
              <w:pStyle w:val="Paragraph"/>
              <w:spacing w:after="0"/>
              <w:rPr>
                <w:noProof/>
              </w:rPr>
            </w:pPr>
            <w:r>
              <w:rPr>
                <w:noProof/>
              </w:rPr>
              <w:t>Artificial graphite (CAS RN 7782-42-5) powder form, with:</w:t>
            </w:r>
          </w:p>
          <w:tbl>
            <w:tblPr>
              <w:tblStyle w:val="Listdash"/>
              <w:tblW w:w="0" w:type="auto"/>
              <w:tblLayout w:type="fixed"/>
              <w:tblLook w:val="0000" w:firstRow="0" w:lastRow="0" w:firstColumn="0" w:lastColumn="0" w:noHBand="0" w:noVBand="0"/>
            </w:tblPr>
            <w:tblGrid>
              <w:gridCol w:w="220"/>
              <w:gridCol w:w="3599"/>
            </w:tblGrid>
            <w:tr w:rsidR="006E3C95" w14:paraId="7406EA40" w14:textId="77777777" w:rsidTr="008924C5">
              <w:tc>
                <w:tcPr>
                  <w:tcW w:w="220" w:type="dxa"/>
                </w:tcPr>
                <w:p w14:paraId="5FE8373B" w14:textId="77777777" w:rsidR="006E3C95" w:rsidRDefault="006E3C95" w:rsidP="006E3C95">
                  <w:pPr>
                    <w:pStyle w:val="Paragraph"/>
                    <w:spacing w:after="0"/>
                    <w:rPr>
                      <w:noProof/>
                    </w:rPr>
                  </w:pPr>
                  <w:r>
                    <w:rPr>
                      <w:noProof/>
                    </w:rPr>
                    <w:t>—</w:t>
                  </w:r>
                </w:p>
              </w:tc>
              <w:tc>
                <w:tcPr>
                  <w:tcW w:w="3599" w:type="dxa"/>
                </w:tcPr>
                <w:p w14:paraId="6A9BBF4D" w14:textId="77777777" w:rsidR="006E3C95" w:rsidRDefault="006E3C95" w:rsidP="006E3C95">
                  <w:pPr>
                    <w:pStyle w:val="Paragraph"/>
                    <w:spacing w:after="0"/>
                    <w:rPr>
                      <w:noProof/>
                    </w:rPr>
                  </w:pPr>
                  <w:r>
                    <w:rPr>
                      <w:noProof/>
                    </w:rPr>
                    <w:t>specific surface area (measured by BET) of 0,8 m</w:t>
                  </w:r>
                  <w:r>
                    <w:rPr>
                      <w:noProof/>
                      <w:vertAlign w:val="superscript"/>
                    </w:rPr>
                    <w:t>2</w:t>
                  </w:r>
                  <w:r>
                    <w:rPr>
                      <w:noProof/>
                    </w:rPr>
                    <w:t>/g (± 0,25),</w:t>
                  </w:r>
                </w:p>
              </w:tc>
            </w:tr>
            <w:tr w:rsidR="006E3C95" w14:paraId="1B14AD72" w14:textId="77777777" w:rsidTr="008924C5">
              <w:tc>
                <w:tcPr>
                  <w:tcW w:w="220" w:type="dxa"/>
                </w:tcPr>
                <w:p w14:paraId="48558E10" w14:textId="77777777" w:rsidR="006E3C95" w:rsidRDefault="006E3C95" w:rsidP="006E3C95">
                  <w:pPr>
                    <w:pStyle w:val="Paragraph"/>
                    <w:spacing w:after="0"/>
                    <w:rPr>
                      <w:noProof/>
                    </w:rPr>
                  </w:pPr>
                  <w:r>
                    <w:rPr>
                      <w:noProof/>
                    </w:rPr>
                    <w:t>—</w:t>
                  </w:r>
                </w:p>
              </w:tc>
              <w:tc>
                <w:tcPr>
                  <w:tcW w:w="3599" w:type="dxa"/>
                </w:tcPr>
                <w:p w14:paraId="1537DC8C" w14:textId="77777777" w:rsidR="006E3C95" w:rsidRDefault="006E3C95" w:rsidP="006E3C95">
                  <w:pPr>
                    <w:pStyle w:val="Paragraph"/>
                    <w:spacing w:after="0"/>
                    <w:rPr>
                      <w:noProof/>
                    </w:rPr>
                  </w:pPr>
                  <w:r>
                    <w:rPr>
                      <w:noProof/>
                    </w:rPr>
                    <w:t>tap density: 0,85 g/cm</w:t>
                  </w:r>
                  <w:r>
                    <w:rPr>
                      <w:noProof/>
                      <w:vertAlign w:val="superscript"/>
                    </w:rPr>
                    <w:t>3</w:t>
                  </w:r>
                  <w:r>
                    <w:rPr>
                      <w:noProof/>
                    </w:rPr>
                    <w:t xml:space="preserve"> (± 0,10),</w:t>
                  </w:r>
                </w:p>
              </w:tc>
            </w:tr>
            <w:tr w:rsidR="006E3C95" w14:paraId="7C0D52FC" w14:textId="77777777" w:rsidTr="008924C5">
              <w:tc>
                <w:tcPr>
                  <w:tcW w:w="220" w:type="dxa"/>
                </w:tcPr>
                <w:p w14:paraId="034EA5F1" w14:textId="77777777" w:rsidR="006E3C95" w:rsidRDefault="006E3C95" w:rsidP="006E3C95">
                  <w:pPr>
                    <w:pStyle w:val="Paragraph"/>
                    <w:spacing w:after="0"/>
                    <w:rPr>
                      <w:noProof/>
                    </w:rPr>
                  </w:pPr>
                  <w:r>
                    <w:rPr>
                      <w:noProof/>
                    </w:rPr>
                    <w:t>—</w:t>
                  </w:r>
                </w:p>
              </w:tc>
              <w:tc>
                <w:tcPr>
                  <w:tcW w:w="3599" w:type="dxa"/>
                </w:tcPr>
                <w:p w14:paraId="7B40B283" w14:textId="77777777" w:rsidR="006E3C95" w:rsidRDefault="006E3C95" w:rsidP="006E3C95">
                  <w:pPr>
                    <w:pStyle w:val="Paragraph"/>
                    <w:spacing w:after="0"/>
                    <w:rPr>
                      <w:noProof/>
                    </w:rPr>
                  </w:pPr>
                  <w:r>
                    <w:rPr>
                      <w:noProof/>
                    </w:rPr>
                    <w:t>particle size represented by d50 value of 21,0 µm (± 2,0),</w:t>
                  </w:r>
                </w:p>
              </w:tc>
            </w:tr>
            <w:tr w:rsidR="006E3C95" w14:paraId="1D093E56" w14:textId="77777777" w:rsidTr="008924C5">
              <w:tc>
                <w:tcPr>
                  <w:tcW w:w="220" w:type="dxa"/>
                </w:tcPr>
                <w:p w14:paraId="26358702" w14:textId="77777777" w:rsidR="006E3C95" w:rsidRDefault="006E3C95" w:rsidP="006E3C95">
                  <w:pPr>
                    <w:pStyle w:val="Paragraph"/>
                    <w:spacing w:after="0"/>
                    <w:rPr>
                      <w:noProof/>
                    </w:rPr>
                  </w:pPr>
                  <w:r>
                    <w:rPr>
                      <w:noProof/>
                    </w:rPr>
                    <w:t>—</w:t>
                  </w:r>
                </w:p>
              </w:tc>
              <w:tc>
                <w:tcPr>
                  <w:tcW w:w="3599" w:type="dxa"/>
                </w:tcPr>
                <w:p w14:paraId="6E891C22" w14:textId="77777777" w:rsidR="006E3C95" w:rsidRDefault="006E3C95" w:rsidP="006E3C95">
                  <w:pPr>
                    <w:pStyle w:val="Paragraph"/>
                    <w:spacing w:after="0"/>
                    <w:rPr>
                      <w:noProof/>
                    </w:rPr>
                  </w:pPr>
                  <w:r>
                    <w:rPr>
                      <w:noProof/>
                    </w:rPr>
                    <w:t>specific discharge capacity of 351,0 mAh/g (± 3,0),</w:t>
                  </w:r>
                </w:p>
              </w:tc>
            </w:tr>
            <w:tr w:rsidR="006E3C95" w14:paraId="3C36818B" w14:textId="77777777" w:rsidTr="008924C5">
              <w:tc>
                <w:tcPr>
                  <w:tcW w:w="220" w:type="dxa"/>
                </w:tcPr>
                <w:p w14:paraId="06A937FF" w14:textId="77777777" w:rsidR="006E3C95" w:rsidRDefault="006E3C95" w:rsidP="006E3C95">
                  <w:pPr>
                    <w:pStyle w:val="Paragraph"/>
                    <w:spacing w:after="0"/>
                    <w:rPr>
                      <w:noProof/>
                    </w:rPr>
                  </w:pPr>
                  <w:r>
                    <w:rPr>
                      <w:noProof/>
                    </w:rPr>
                    <w:t>—</w:t>
                  </w:r>
                </w:p>
              </w:tc>
              <w:tc>
                <w:tcPr>
                  <w:tcW w:w="3599" w:type="dxa"/>
                </w:tcPr>
                <w:p w14:paraId="24D5E171" w14:textId="77777777" w:rsidR="006E3C95" w:rsidRDefault="006E3C95" w:rsidP="006E3C95">
                  <w:pPr>
                    <w:pStyle w:val="Paragraph"/>
                    <w:spacing w:after="0"/>
                    <w:rPr>
                      <w:noProof/>
                    </w:rPr>
                  </w:pPr>
                  <w:r>
                    <w:rPr>
                      <w:noProof/>
                    </w:rPr>
                    <w:t>initial efficiency of 94,0 % (± 2,0)</w:t>
                  </w:r>
                </w:p>
              </w:tc>
            </w:tr>
          </w:tbl>
          <w:p w14:paraId="12149501" w14:textId="77777777" w:rsidR="006E3C95" w:rsidRDefault="006E3C95" w:rsidP="006E3C95">
            <w:pPr>
              <w:pStyle w:val="Paragraph"/>
              <w:spacing w:after="0"/>
              <w:rPr>
                <w:noProof/>
              </w:rPr>
            </w:pPr>
          </w:p>
        </w:tc>
        <w:tc>
          <w:tcPr>
            <w:tcW w:w="994" w:type="dxa"/>
          </w:tcPr>
          <w:p w14:paraId="3AA5033B" w14:textId="77777777" w:rsidR="006E3C95" w:rsidRDefault="006E3C95" w:rsidP="006E3C95">
            <w:pPr>
              <w:pStyle w:val="Paragraph"/>
              <w:spacing w:after="0"/>
              <w:rPr>
                <w:noProof/>
              </w:rPr>
            </w:pPr>
            <w:r>
              <w:rPr>
                <w:noProof/>
              </w:rPr>
              <w:t>1.8 %</w:t>
            </w:r>
          </w:p>
        </w:tc>
        <w:tc>
          <w:tcPr>
            <w:tcW w:w="1276" w:type="dxa"/>
          </w:tcPr>
          <w:p w14:paraId="6779CD4A" w14:textId="77777777" w:rsidR="006E3C95" w:rsidRDefault="006E3C95" w:rsidP="006E3C95">
            <w:pPr>
              <w:pStyle w:val="Paragraph"/>
              <w:spacing w:after="0"/>
              <w:rPr>
                <w:noProof/>
              </w:rPr>
            </w:pPr>
            <w:r>
              <w:rPr>
                <w:noProof/>
              </w:rPr>
              <w:t>-</w:t>
            </w:r>
          </w:p>
        </w:tc>
        <w:tc>
          <w:tcPr>
            <w:tcW w:w="992" w:type="dxa"/>
          </w:tcPr>
          <w:p w14:paraId="46C58E70" w14:textId="77777777" w:rsidR="006E3C95" w:rsidRDefault="006E3C95" w:rsidP="006E3C95">
            <w:pPr>
              <w:pStyle w:val="Paragraph"/>
              <w:spacing w:after="0"/>
              <w:rPr>
                <w:noProof/>
              </w:rPr>
            </w:pPr>
            <w:r>
              <w:rPr>
                <w:noProof/>
              </w:rPr>
              <w:t>31.12.2024</w:t>
            </w:r>
          </w:p>
        </w:tc>
      </w:tr>
      <w:tr w:rsidR="006E3C95" w14:paraId="796BF6E0" w14:textId="77777777" w:rsidTr="008924C5">
        <w:trPr>
          <w:cantSplit/>
        </w:trPr>
        <w:tc>
          <w:tcPr>
            <w:tcW w:w="779" w:type="dxa"/>
          </w:tcPr>
          <w:p w14:paraId="36AFD28E" w14:textId="77777777" w:rsidR="006E3C95" w:rsidRDefault="006E3C95" w:rsidP="006E3C95">
            <w:pPr>
              <w:pStyle w:val="Paragraph"/>
              <w:spacing w:after="0"/>
              <w:rPr>
                <w:noProof/>
              </w:rPr>
            </w:pPr>
            <w:r>
              <w:rPr>
                <w:noProof/>
              </w:rPr>
              <w:t>0.7975</w:t>
            </w:r>
          </w:p>
        </w:tc>
        <w:tc>
          <w:tcPr>
            <w:tcW w:w="1276" w:type="dxa"/>
          </w:tcPr>
          <w:p w14:paraId="122D5792" w14:textId="77777777" w:rsidR="006E3C95" w:rsidRDefault="006E3C95" w:rsidP="006E3C95">
            <w:pPr>
              <w:pStyle w:val="Paragraph"/>
              <w:spacing w:after="0"/>
              <w:jc w:val="right"/>
              <w:rPr>
                <w:noProof/>
              </w:rPr>
            </w:pPr>
            <w:r>
              <w:rPr>
                <w:rStyle w:val="FootnoteReference"/>
                <w:noProof/>
              </w:rPr>
              <w:t>*</w:t>
            </w:r>
            <w:r>
              <w:rPr>
                <w:noProof/>
              </w:rPr>
              <w:t>ex 3801 10 00</w:t>
            </w:r>
          </w:p>
        </w:tc>
        <w:tc>
          <w:tcPr>
            <w:tcW w:w="709" w:type="dxa"/>
          </w:tcPr>
          <w:p w14:paraId="7085488A" w14:textId="77777777" w:rsidR="006E3C95" w:rsidRDefault="006E3C95" w:rsidP="006E3C95">
            <w:pPr>
              <w:pStyle w:val="Paragraph"/>
              <w:spacing w:after="0"/>
              <w:jc w:val="center"/>
              <w:rPr>
                <w:noProof/>
              </w:rPr>
            </w:pPr>
            <w:r>
              <w:rPr>
                <w:noProof/>
              </w:rPr>
              <w:t>30</w:t>
            </w:r>
          </w:p>
        </w:tc>
        <w:tc>
          <w:tcPr>
            <w:tcW w:w="3967" w:type="dxa"/>
          </w:tcPr>
          <w:p w14:paraId="443CC16E" w14:textId="77777777" w:rsidR="006E3C95" w:rsidRDefault="006E3C95" w:rsidP="006E3C95">
            <w:pPr>
              <w:pStyle w:val="Paragraph"/>
              <w:spacing w:after="0"/>
              <w:rPr>
                <w:noProof/>
              </w:rPr>
            </w:pPr>
            <w:r>
              <w:rPr>
                <w:noProof/>
              </w:rPr>
              <w:t>Artificial graphite in powder form, (CAS RN 7782-42-5) with:</w:t>
            </w:r>
          </w:p>
          <w:tbl>
            <w:tblPr>
              <w:tblStyle w:val="Listdash"/>
              <w:tblW w:w="0" w:type="auto"/>
              <w:tblLayout w:type="fixed"/>
              <w:tblLook w:val="0000" w:firstRow="0" w:lastRow="0" w:firstColumn="0" w:lastColumn="0" w:noHBand="0" w:noVBand="0"/>
            </w:tblPr>
            <w:tblGrid>
              <w:gridCol w:w="220"/>
              <w:gridCol w:w="3599"/>
            </w:tblGrid>
            <w:tr w:rsidR="006E3C95" w14:paraId="4B8732B5" w14:textId="77777777" w:rsidTr="008924C5">
              <w:tc>
                <w:tcPr>
                  <w:tcW w:w="220" w:type="dxa"/>
                </w:tcPr>
                <w:p w14:paraId="69D576FE" w14:textId="77777777" w:rsidR="006E3C95" w:rsidRDefault="006E3C95" w:rsidP="006E3C95">
                  <w:pPr>
                    <w:pStyle w:val="Paragraph"/>
                    <w:spacing w:after="0"/>
                    <w:rPr>
                      <w:noProof/>
                    </w:rPr>
                  </w:pPr>
                  <w:r>
                    <w:rPr>
                      <w:noProof/>
                    </w:rPr>
                    <w:t>—</w:t>
                  </w:r>
                </w:p>
              </w:tc>
              <w:tc>
                <w:tcPr>
                  <w:tcW w:w="3599" w:type="dxa"/>
                </w:tcPr>
                <w:p w14:paraId="3D42ECE7" w14:textId="77777777" w:rsidR="006E3C95" w:rsidRDefault="006E3C95" w:rsidP="006E3C95">
                  <w:pPr>
                    <w:pStyle w:val="Paragraph"/>
                    <w:spacing w:after="0"/>
                    <w:rPr>
                      <w:noProof/>
                    </w:rPr>
                  </w:pPr>
                  <w:r>
                    <w:rPr>
                      <w:noProof/>
                    </w:rPr>
                    <w:t>with or without coating on the surface,</w:t>
                  </w:r>
                </w:p>
              </w:tc>
            </w:tr>
            <w:tr w:rsidR="006E3C95" w14:paraId="02FA6B8E" w14:textId="77777777" w:rsidTr="008924C5">
              <w:tc>
                <w:tcPr>
                  <w:tcW w:w="220" w:type="dxa"/>
                </w:tcPr>
                <w:p w14:paraId="1CB12CF6" w14:textId="77777777" w:rsidR="006E3C95" w:rsidRDefault="006E3C95" w:rsidP="006E3C95">
                  <w:pPr>
                    <w:pStyle w:val="Paragraph"/>
                    <w:spacing w:after="0"/>
                    <w:rPr>
                      <w:noProof/>
                    </w:rPr>
                  </w:pPr>
                  <w:r>
                    <w:rPr>
                      <w:noProof/>
                    </w:rPr>
                    <w:t>—</w:t>
                  </w:r>
                </w:p>
              </w:tc>
              <w:tc>
                <w:tcPr>
                  <w:tcW w:w="3599" w:type="dxa"/>
                </w:tcPr>
                <w:p w14:paraId="54169FB9" w14:textId="77777777" w:rsidR="006E3C95" w:rsidRDefault="006E3C95" w:rsidP="006E3C95">
                  <w:pPr>
                    <w:pStyle w:val="Paragraph"/>
                    <w:spacing w:after="0"/>
                    <w:rPr>
                      <w:noProof/>
                    </w:rPr>
                  </w:pPr>
                  <w:r>
                    <w:rPr>
                      <w:noProof/>
                    </w:rPr>
                    <w:t>particle size represented by d50 value of 15 μm (± 4),</w:t>
                  </w:r>
                </w:p>
              </w:tc>
            </w:tr>
            <w:tr w:rsidR="006E3C95" w14:paraId="26BC4B09" w14:textId="77777777" w:rsidTr="008924C5">
              <w:tc>
                <w:tcPr>
                  <w:tcW w:w="220" w:type="dxa"/>
                </w:tcPr>
                <w:p w14:paraId="5BFCD6EA" w14:textId="77777777" w:rsidR="006E3C95" w:rsidRDefault="006E3C95" w:rsidP="006E3C95">
                  <w:pPr>
                    <w:pStyle w:val="Paragraph"/>
                    <w:spacing w:after="0"/>
                    <w:rPr>
                      <w:noProof/>
                    </w:rPr>
                  </w:pPr>
                  <w:r>
                    <w:rPr>
                      <w:noProof/>
                    </w:rPr>
                    <w:t>—</w:t>
                  </w:r>
                </w:p>
              </w:tc>
              <w:tc>
                <w:tcPr>
                  <w:tcW w:w="3599" w:type="dxa"/>
                </w:tcPr>
                <w:p w14:paraId="0DCDAEEC" w14:textId="77777777" w:rsidR="006E3C95" w:rsidRDefault="006E3C95" w:rsidP="006E3C95">
                  <w:pPr>
                    <w:pStyle w:val="Paragraph"/>
                    <w:spacing w:after="0"/>
                    <w:rPr>
                      <w:noProof/>
                    </w:rPr>
                  </w:pPr>
                  <w:r>
                    <w:rPr>
                      <w:noProof/>
                    </w:rPr>
                    <w:t>specific surface area (measured by BET) less than 3,5 m</w:t>
                  </w:r>
                  <w:r>
                    <w:rPr>
                      <w:noProof/>
                      <w:vertAlign w:val="superscript"/>
                    </w:rPr>
                    <w:t>2</w:t>
                  </w:r>
                  <w:r>
                    <w:rPr>
                      <w:noProof/>
                    </w:rPr>
                    <w:t>/g,</w:t>
                  </w:r>
                </w:p>
              </w:tc>
            </w:tr>
            <w:tr w:rsidR="006E3C95" w14:paraId="1132CA00" w14:textId="77777777" w:rsidTr="008924C5">
              <w:tc>
                <w:tcPr>
                  <w:tcW w:w="220" w:type="dxa"/>
                </w:tcPr>
                <w:p w14:paraId="20974DB2" w14:textId="77777777" w:rsidR="006E3C95" w:rsidRDefault="006E3C95" w:rsidP="006E3C95">
                  <w:pPr>
                    <w:pStyle w:val="Paragraph"/>
                    <w:spacing w:after="0"/>
                    <w:rPr>
                      <w:noProof/>
                    </w:rPr>
                  </w:pPr>
                  <w:r>
                    <w:rPr>
                      <w:noProof/>
                    </w:rPr>
                    <w:t>—</w:t>
                  </w:r>
                </w:p>
              </w:tc>
              <w:tc>
                <w:tcPr>
                  <w:tcW w:w="3599" w:type="dxa"/>
                </w:tcPr>
                <w:p w14:paraId="678C6CB2" w14:textId="77777777" w:rsidR="006E3C95" w:rsidRDefault="006E3C95" w:rsidP="006E3C95">
                  <w:pPr>
                    <w:pStyle w:val="Paragraph"/>
                    <w:spacing w:after="0"/>
                    <w:rPr>
                      <w:noProof/>
                    </w:rPr>
                  </w:pPr>
                  <w:r>
                    <w:rPr>
                      <w:noProof/>
                    </w:rPr>
                    <w:t>tap density: 1,3 g/m</w:t>
                  </w:r>
                  <w:r>
                    <w:rPr>
                      <w:noProof/>
                      <w:vertAlign w:val="superscript"/>
                    </w:rPr>
                    <w:t>3</w:t>
                  </w:r>
                  <w:r>
                    <w:rPr>
                      <w:noProof/>
                    </w:rPr>
                    <w:t xml:space="preserve"> (± 0,5),</w:t>
                  </w:r>
                </w:p>
              </w:tc>
            </w:tr>
            <w:tr w:rsidR="006E3C95" w14:paraId="7A422465" w14:textId="77777777" w:rsidTr="008924C5">
              <w:tc>
                <w:tcPr>
                  <w:tcW w:w="220" w:type="dxa"/>
                </w:tcPr>
                <w:p w14:paraId="647C139A" w14:textId="77777777" w:rsidR="006E3C95" w:rsidRDefault="006E3C95" w:rsidP="006E3C95">
                  <w:pPr>
                    <w:pStyle w:val="Paragraph"/>
                    <w:spacing w:after="0"/>
                    <w:rPr>
                      <w:noProof/>
                    </w:rPr>
                  </w:pPr>
                  <w:r>
                    <w:rPr>
                      <w:noProof/>
                    </w:rPr>
                    <w:t>—</w:t>
                  </w:r>
                </w:p>
              </w:tc>
              <w:tc>
                <w:tcPr>
                  <w:tcW w:w="3599" w:type="dxa"/>
                </w:tcPr>
                <w:p w14:paraId="0708DE3B" w14:textId="77777777" w:rsidR="006E3C95" w:rsidRDefault="006E3C95" w:rsidP="006E3C95">
                  <w:pPr>
                    <w:pStyle w:val="Paragraph"/>
                    <w:spacing w:after="0"/>
                    <w:rPr>
                      <w:noProof/>
                    </w:rPr>
                  </w:pPr>
                  <w:r>
                    <w:rPr>
                      <w:noProof/>
                    </w:rPr>
                    <w:t>specific Discharge Capacity of 348 mAh/g (± 13),</w:t>
                  </w:r>
                </w:p>
              </w:tc>
            </w:tr>
            <w:tr w:rsidR="006E3C95" w14:paraId="04F3C62A" w14:textId="77777777" w:rsidTr="008924C5">
              <w:tc>
                <w:tcPr>
                  <w:tcW w:w="220" w:type="dxa"/>
                </w:tcPr>
                <w:p w14:paraId="567B21EA" w14:textId="77777777" w:rsidR="006E3C95" w:rsidRDefault="006E3C95" w:rsidP="006E3C95">
                  <w:pPr>
                    <w:pStyle w:val="Paragraph"/>
                    <w:spacing w:after="0"/>
                    <w:rPr>
                      <w:noProof/>
                    </w:rPr>
                  </w:pPr>
                  <w:r>
                    <w:rPr>
                      <w:noProof/>
                    </w:rPr>
                    <w:t>—</w:t>
                  </w:r>
                </w:p>
              </w:tc>
              <w:tc>
                <w:tcPr>
                  <w:tcW w:w="3599" w:type="dxa"/>
                </w:tcPr>
                <w:p w14:paraId="4CD0E526" w14:textId="77777777" w:rsidR="006E3C95" w:rsidRDefault="006E3C95" w:rsidP="006E3C95">
                  <w:pPr>
                    <w:pStyle w:val="Paragraph"/>
                    <w:spacing w:after="0"/>
                    <w:rPr>
                      <w:noProof/>
                    </w:rPr>
                  </w:pPr>
                  <w:r>
                    <w:rPr>
                      <w:noProof/>
                    </w:rPr>
                    <w:t>initial efficiency above 93,0 %</w:t>
                  </w:r>
                </w:p>
              </w:tc>
            </w:tr>
          </w:tbl>
          <w:p w14:paraId="1705E731" w14:textId="77777777" w:rsidR="006E3C95" w:rsidRDefault="006E3C95" w:rsidP="006E3C95">
            <w:pPr>
              <w:pStyle w:val="Paragraph"/>
              <w:spacing w:after="0"/>
              <w:rPr>
                <w:noProof/>
              </w:rPr>
            </w:pPr>
          </w:p>
        </w:tc>
        <w:tc>
          <w:tcPr>
            <w:tcW w:w="994" w:type="dxa"/>
          </w:tcPr>
          <w:p w14:paraId="5883038A" w14:textId="77777777" w:rsidR="006E3C95" w:rsidRDefault="006E3C95" w:rsidP="006E3C95">
            <w:pPr>
              <w:pStyle w:val="Paragraph"/>
              <w:spacing w:after="0"/>
              <w:rPr>
                <w:noProof/>
              </w:rPr>
            </w:pPr>
            <w:r>
              <w:rPr>
                <w:noProof/>
              </w:rPr>
              <w:t>1.8 %</w:t>
            </w:r>
          </w:p>
        </w:tc>
        <w:tc>
          <w:tcPr>
            <w:tcW w:w="1276" w:type="dxa"/>
          </w:tcPr>
          <w:p w14:paraId="352B9C93" w14:textId="77777777" w:rsidR="006E3C95" w:rsidRDefault="006E3C95" w:rsidP="006E3C95">
            <w:pPr>
              <w:pStyle w:val="Paragraph"/>
              <w:spacing w:after="0"/>
              <w:rPr>
                <w:noProof/>
              </w:rPr>
            </w:pPr>
            <w:r>
              <w:rPr>
                <w:noProof/>
              </w:rPr>
              <w:t>-</w:t>
            </w:r>
          </w:p>
        </w:tc>
        <w:tc>
          <w:tcPr>
            <w:tcW w:w="992" w:type="dxa"/>
          </w:tcPr>
          <w:p w14:paraId="65228C44" w14:textId="77777777" w:rsidR="006E3C95" w:rsidRDefault="006E3C95" w:rsidP="006E3C95">
            <w:pPr>
              <w:pStyle w:val="Paragraph"/>
              <w:spacing w:after="0"/>
              <w:rPr>
                <w:noProof/>
              </w:rPr>
            </w:pPr>
            <w:r>
              <w:rPr>
                <w:noProof/>
              </w:rPr>
              <w:t>31.12.2024</w:t>
            </w:r>
          </w:p>
        </w:tc>
      </w:tr>
      <w:tr w:rsidR="006E3C95" w14:paraId="79A93C49" w14:textId="77777777" w:rsidTr="008924C5">
        <w:trPr>
          <w:cantSplit/>
        </w:trPr>
        <w:tc>
          <w:tcPr>
            <w:tcW w:w="779" w:type="dxa"/>
          </w:tcPr>
          <w:p w14:paraId="3DEAD7FA" w14:textId="77777777" w:rsidR="006E3C95" w:rsidRDefault="006E3C95" w:rsidP="006E3C95">
            <w:pPr>
              <w:pStyle w:val="Paragraph"/>
              <w:spacing w:after="0"/>
              <w:rPr>
                <w:noProof/>
              </w:rPr>
            </w:pPr>
            <w:r>
              <w:rPr>
                <w:noProof/>
              </w:rPr>
              <w:t>0.5465</w:t>
            </w:r>
          </w:p>
        </w:tc>
        <w:tc>
          <w:tcPr>
            <w:tcW w:w="1276" w:type="dxa"/>
          </w:tcPr>
          <w:p w14:paraId="756C5B2C" w14:textId="77777777" w:rsidR="006E3C95" w:rsidRDefault="006E3C95" w:rsidP="006E3C95">
            <w:pPr>
              <w:pStyle w:val="Paragraph"/>
              <w:spacing w:after="0"/>
              <w:jc w:val="right"/>
              <w:rPr>
                <w:noProof/>
              </w:rPr>
            </w:pPr>
            <w:r>
              <w:rPr>
                <w:noProof/>
              </w:rPr>
              <w:t>ex 3801 90 00</w:t>
            </w:r>
          </w:p>
        </w:tc>
        <w:tc>
          <w:tcPr>
            <w:tcW w:w="709" w:type="dxa"/>
          </w:tcPr>
          <w:p w14:paraId="58F2A084" w14:textId="77777777" w:rsidR="006E3C95" w:rsidRDefault="006E3C95" w:rsidP="006E3C95">
            <w:pPr>
              <w:pStyle w:val="Paragraph"/>
              <w:spacing w:after="0"/>
              <w:jc w:val="center"/>
              <w:rPr>
                <w:noProof/>
              </w:rPr>
            </w:pPr>
            <w:r>
              <w:rPr>
                <w:noProof/>
              </w:rPr>
              <w:t>10</w:t>
            </w:r>
          </w:p>
        </w:tc>
        <w:tc>
          <w:tcPr>
            <w:tcW w:w="3967" w:type="dxa"/>
          </w:tcPr>
          <w:p w14:paraId="6F04D9C4" w14:textId="77777777" w:rsidR="006E3C95" w:rsidRDefault="006E3C95" w:rsidP="006E3C95">
            <w:pPr>
              <w:pStyle w:val="Paragraph"/>
              <w:spacing w:after="0"/>
              <w:rPr>
                <w:noProof/>
              </w:rPr>
            </w:pPr>
            <w:r>
              <w:rPr>
                <w:noProof/>
              </w:rPr>
              <w:t>Expandable graphite (CAS RN 90387-90-9 and CAS RN 12777-87-6)</w:t>
            </w:r>
          </w:p>
        </w:tc>
        <w:tc>
          <w:tcPr>
            <w:tcW w:w="994" w:type="dxa"/>
          </w:tcPr>
          <w:p w14:paraId="28233109" w14:textId="77777777" w:rsidR="006E3C95" w:rsidRDefault="006E3C95" w:rsidP="006E3C95">
            <w:pPr>
              <w:pStyle w:val="Paragraph"/>
              <w:spacing w:after="0"/>
              <w:rPr>
                <w:noProof/>
              </w:rPr>
            </w:pPr>
            <w:r>
              <w:rPr>
                <w:noProof/>
              </w:rPr>
              <w:t>0 %</w:t>
            </w:r>
          </w:p>
        </w:tc>
        <w:tc>
          <w:tcPr>
            <w:tcW w:w="1276" w:type="dxa"/>
          </w:tcPr>
          <w:p w14:paraId="691CF16C" w14:textId="77777777" w:rsidR="006E3C95" w:rsidRDefault="006E3C95" w:rsidP="006E3C95">
            <w:pPr>
              <w:pStyle w:val="Paragraph"/>
              <w:spacing w:after="0"/>
              <w:rPr>
                <w:noProof/>
              </w:rPr>
            </w:pPr>
            <w:r>
              <w:rPr>
                <w:noProof/>
              </w:rPr>
              <w:t>-</w:t>
            </w:r>
          </w:p>
        </w:tc>
        <w:tc>
          <w:tcPr>
            <w:tcW w:w="992" w:type="dxa"/>
          </w:tcPr>
          <w:p w14:paraId="16669D32" w14:textId="77777777" w:rsidR="006E3C95" w:rsidRDefault="006E3C95" w:rsidP="006E3C95">
            <w:pPr>
              <w:pStyle w:val="Paragraph"/>
              <w:spacing w:after="0"/>
              <w:rPr>
                <w:noProof/>
              </w:rPr>
            </w:pPr>
            <w:r>
              <w:rPr>
                <w:noProof/>
              </w:rPr>
              <w:t>31.12.2026</w:t>
            </w:r>
          </w:p>
        </w:tc>
      </w:tr>
      <w:tr w:rsidR="006E3C95" w14:paraId="5A590806" w14:textId="77777777" w:rsidTr="008924C5">
        <w:trPr>
          <w:cantSplit/>
        </w:trPr>
        <w:tc>
          <w:tcPr>
            <w:tcW w:w="779" w:type="dxa"/>
          </w:tcPr>
          <w:p w14:paraId="6C7AB467" w14:textId="77777777" w:rsidR="006E3C95" w:rsidRDefault="006E3C95" w:rsidP="006E3C95">
            <w:pPr>
              <w:pStyle w:val="Paragraph"/>
              <w:spacing w:after="0"/>
              <w:rPr>
                <w:noProof/>
              </w:rPr>
            </w:pPr>
            <w:r>
              <w:rPr>
                <w:noProof/>
              </w:rPr>
              <w:t>0.6759</w:t>
            </w:r>
          </w:p>
        </w:tc>
        <w:tc>
          <w:tcPr>
            <w:tcW w:w="1276" w:type="dxa"/>
          </w:tcPr>
          <w:p w14:paraId="3A67C53C" w14:textId="77777777" w:rsidR="006E3C95" w:rsidRDefault="006E3C95" w:rsidP="006E3C95">
            <w:pPr>
              <w:pStyle w:val="Paragraph"/>
              <w:spacing w:after="0"/>
              <w:jc w:val="right"/>
              <w:rPr>
                <w:noProof/>
              </w:rPr>
            </w:pPr>
            <w:r>
              <w:rPr>
                <w:noProof/>
              </w:rPr>
              <w:t>ex 3802 10 00</w:t>
            </w:r>
          </w:p>
        </w:tc>
        <w:tc>
          <w:tcPr>
            <w:tcW w:w="709" w:type="dxa"/>
          </w:tcPr>
          <w:p w14:paraId="3A066557" w14:textId="77777777" w:rsidR="006E3C95" w:rsidRDefault="006E3C95" w:rsidP="006E3C95">
            <w:pPr>
              <w:pStyle w:val="Paragraph"/>
              <w:spacing w:after="0"/>
              <w:jc w:val="center"/>
              <w:rPr>
                <w:noProof/>
              </w:rPr>
            </w:pPr>
            <w:r>
              <w:rPr>
                <w:noProof/>
              </w:rPr>
              <w:t>10</w:t>
            </w:r>
          </w:p>
        </w:tc>
        <w:tc>
          <w:tcPr>
            <w:tcW w:w="3967" w:type="dxa"/>
          </w:tcPr>
          <w:p w14:paraId="226A8C94" w14:textId="77777777" w:rsidR="006E3C95" w:rsidRDefault="006E3C95" w:rsidP="006E3C95">
            <w:pPr>
              <w:pStyle w:val="Paragraph"/>
              <w:spacing w:after="0"/>
              <w:rPr>
                <w:noProof/>
              </w:rPr>
            </w:pPr>
            <w:r>
              <w:rPr>
                <w:noProof/>
              </w:rPr>
              <w:t>Mixture of activated carbon and polyethylene, in form of powder</w:t>
            </w:r>
          </w:p>
        </w:tc>
        <w:tc>
          <w:tcPr>
            <w:tcW w:w="994" w:type="dxa"/>
          </w:tcPr>
          <w:p w14:paraId="6C9FD8AA" w14:textId="77777777" w:rsidR="006E3C95" w:rsidRDefault="006E3C95" w:rsidP="006E3C95">
            <w:pPr>
              <w:pStyle w:val="Paragraph"/>
              <w:spacing w:after="0"/>
              <w:rPr>
                <w:noProof/>
              </w:rPr>
            </w:pPr>
            <w:r>
              <w:rPr>
                <w:noProof/>
              </w:rPr>
              <w:t>0 %</w:t>
            </w:r>
          </w:p>
        </w:tc>
        <w:tc>
          <w:tcPr>
            <w:tcW w:w="1276" w:type="dxa"/>
          </w:tcPr>
          <w:p w14:paraId="4B47D5DD" w14:textId="77777777" w:rsidR="006E3C95" w:rsidRDefault="006E3C95" w:rsidP="006E3C95">
            <w:pPr>
              <w:pStyle w:val="Paragraph"/>
              <w:spacing w:after="0"/>
              <w:rPr>
                <w:noProof/>
              </w:rPr>
            </w:pPr>
            <w:r>
              <w:rPr>
                <w:noProof/>
              </w:rPr>
              <w:t>-</w:t>
            </w:r>
          </w:p>
        </w:tc>
        <w:tc>
          <w:tcPr>
            <w:tcW w:w="992" w:type="dxa"/>
          </w:tcPr>
          <w:p w14:paraId="1DE44C8A" w14:textId="77777777" w:rsidR="006E3C95" w:rsidRDefault="006E3C95" w:rsidP="006E3C95">
            <w:pPr>
              <w:pStyle w:val="Paragraph"/>
              <w:spacing w:after="0"/>
              <w:rPr>
                <w:noProof/>
              </w:rPr>
            </w:pPr>
            <w:r>
              <w:rPr>
                <w:noProof/>
              </w:rPr>
              <w:t>31.12.2025</w:t>
            </w:r>
          </w:p>
        </w:tc>
      </w:tr>
      <w:tr w:rsidR="006E3C95" w14:paraId="747F2021" w14:textId="77777777" w:rsidTr="008924C5">
        <w:trPr>
          <w:cantSplit/>
        </w:trPr>
        <w:tc>
          <w:tcPr>
            <w:tcW w:w="779" w:type="dxa"/>
          </w:tcPr>
          <w:p w14:paraId="2495A95F" w14:textId="77777777" w:rsidR="006E3C95" w:rsidRDefault="006E3C95" w:rsidP="006E3C95">
            <w:pPr>
              <w:pStyle w:val="Paragraph"/>
              <w:spacing w:after="0"/>
              <w:rPr>
                <w:noProof/>
              </w:rPr>
            </w:pPr>
            <w:r>
              <w:rPr>
                <w:noProof/>
              </w:rPr>
              <w:t>0.7368</w:t>
            </w:r>
          </w:p>
        </w:tc>
        <w:tc>
          <w:tcPr>
            <w:tcW w:w="1276" w:type="dxa"/>
          </w:tcPr>
          <w:p w14:paraId="1C8F572A" w14:textId="77777777" w:rsidR="006E3C95" w:rsidRDefault="006E3C95" w:rsidP="006E3C95">
            <w:pPr>
              <w:pStyle w:val="Paragraph"/>
              <w:spacing w:after="0"/>
              <w:jc w:val="right"/>
              <w:rPr>
                <w:noProof/>
              </w:rPr>
            </w:pPr>
            <w:r>
              <w:rPr>
                <w:noProof/>
              </w:rPr>
              <w:t>ex 3802 10 00</w:t>
            </w:r>
          </w:p>
        </w:tc>
        <w:tc>
          <w:tcPr>
            <w:tcW w:w="709" w:type="dxa"/>
          </w:tcPr>
          <w:p w14:paraId="420F9BD5" w14:textId="77777777" w:rsidR="006E3C95" w:rsidRDefault="006E3C95" w:rsidP="006E3C95">
            <w:pPr>
              <w:pStyle w:val="Paragraph"/>
              <w:spacing w:after="0"/>
              <w:jc w:val="center"/>
              <w:rPr>
                <w:noProof/>
              </w:rPr>
            </w:pPr>
            <w:r>
              <w:rPr>
                <w:noProof/>
              </w:rPr>
              <w:t>40</w:t>
            </w:r>
          </w:p>
        </w:tc>
        <w:tc>
          <w:tcPr>
            <w:tcW w:w="3967" w:type="dxa"/>
          </w:tcPr>
          <w:p w14:paraId="6BDA0F58" w14:textId="77777777" w:rsidR="006E3C95" w:rsidRDefault="006E3C95" w:rsidP="006E3C95">
            <w:pPr>
              <w:pStyle w:val="Paragraph"/>
              <w:spacing w:after="0"/>
              <w:rPr>
                <w:noProof/>
              </w:rPr>
            </w:pPr>
            <w:r>
              <w:rPr>
                <w:noProof/>
              </w:rPr>
              <w:t>Chemically activated carbon for the absorption and desorption of vapors, in a defined or irregular shape with an effective butane capacity of 5 g butane / 100 ml or more (according to ASTM D 5228)</w:t>
            </w:r>
          </w:p>
          <w:p w14:paraId="278BA26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2E2E207" w14:textId="77777777" w:rsidR="006E3C95" w:rsidRDefault="006E3C95" w:rsidP="006E3C95">
            <w:pPr>
              <w:pStyle w:val="Paragraph"/>
              <w:spacing w:after="0"/>
              <w:rPr>
                <w:noProof/>
              </w:rPr>
            </w:pPr>
            <w:r>
              <w:rPr>
                <w:noProof/>
              </w:rPr>
              <w:t>0 %</w:t>
            </w:r>
          </w:p>
        </w:tc>
        <w:tc>
          <w:tcPr>
            <w:tcW w:w="1276" w:type="dxa"/>
          </w:tcPr>
          <w:p w14:paraId="4505E362" w14:textId="77777777" w:rsidR="006E3C95" w:rsidRDefault="006E3C95" w:rsidP="006E3C95">
            <w:pPr>
              <w:pStyle w:val="Paragraph"/>
              <w:spacing w:after="0"/>
              <w:rPr>
                <w:noProof/>
              </w:rPr>
            </w:pPr>
            <w:r>
              <w:rPr>
                <w:noProof/>
              </w:rPr>
              <w:t>-</w:t>
            </w:r>
          </w:p>
        </w:tc>
        <w:tc>
          <w:tcPr>
            <w:tcW w:w="992" w:type="dxa"/>
          </w:tcPr>
          <w:p w14:paraId="0DF11353" w14:textId="77777777" w:rsidR="006E3C95" w:rsidRDefault="006E3C95" w:rsidP="006E3C95">
            <w:pPr>
              <w:pStyle w:val="Paragraph"/>
              <w:spacing w:after="0"/>
              <w:rPr>
                <w:noProof/>
              </w:rPr>
            </w:pPr>
            <w:r>
              <w:rPr>
                <w:noProof/>
              </w:rPr>
              <w:t>31.12.2027</w:t>
            </w:r>
          </w:p>
        </w:tc>
      </w:tr>
      <w:tr w:rsidR="006E3C95" w14:paraId="3BA87F97" w14:textId="77777777" w:rsidTr="008924C5">
        <w:trPr>
          <w:cantSplit/>
        </w:trPr>
        <w:tc>
          <w:tcPr>
            <w:tcW w:w="779" w:type="dxa"/>
          </w:tcPr>
          <w:p w14:paraId="4C008F0B" w14:textId="77777777" w:rsidR="006E3C95" w:rsidRDefault="006E3C95" w:rsidP="006E3C95">
            <w:pPr>
              <w:pStyle w:val="Paragraph"/>
              <w:spacing w:after="0"/>
              <w:rPr>
                <w:noProof/>
              </w:rPr>
            </w:pPr>
            <w:r>
              <w:rPr>
                <w:noProof/>
              </w:rPr>
              <w:t>0.2987</w:t>
            </w:r>
          </w:p>
        </w:tc>
        <w:tc>
          <w:tcPr>
            <w:tcW w:w="1276" w:type="dxa"/>
          </w:tcPr>
          <w:p w14:paraId="4C7C78FB" w14:textId="77777777" w:rsidR="006E3C95" w:rsidRDefault="006E3C95" w:rsidP="006E3C95">
            <w:pPr>
              <w:pStyle w:val="Paragraph"/>
              <w:spacing w:after="0"/>
              <w:jc w:val="right"/>
              <w:rPr>
                <w:noProof/>
              </w:rPr>
            </w:pPr>
            <w:r>
              <w:rPr>
                <w:rStyle w:val="FootnoteReference"/>
                <w:noProof/>
              </w:rPr>
              <w:t>*</w:t>
            </w:r>
            <w:r>
              <w:rPr>
                <w:noProof/>
              </w:rPr>
              <w:t>3805 90 10</w:t>
            </w:r>
          </w:p>
        </w:tc>
        <w:tc>
          <w:tcPr>
            <w:tcW w:w="709" w:type="dxa"/>
          </w:tcPr>
          <w:p w14:paraId="5E3A02CF" w14:textId="77777777" w:rsidR="006E3C95" w:rsidRDefault="006E3C95" w:rsidP="006E3C95">
            <w:pPr>
              <w:pStyle w:val="Paragraph"/>
              <w:spacing w:after="0"/>
              <w:rPr>
                <w:noProof/>
              </w:rPr>
            </w:pPr>
          </w:p>
        </w:tc>
        <w:tc>
          <w:tcPr>
            <w:tcW w:w="3967" w:type="dxa"/>
          </w:tcPr>
          <w:p w14:paraId="728A9FEE" w14:textId="77777777" w:rsidR="006E3C95" w:rsidRDefault="006E3C95" w:rsidP="006E3C95">
            <w:pPr>
              <w:pStyle w:val="Paragraph"/>
              <w:spacing w:after="0"/>
              <w:rPr>
                <w:noProof/>
              </w:rPr>
            </w:pPr>
            <w:r>
              <w:rPr>
                <w:noProof/>
              </w:rPr>
              <w:t>Pine oil</w:t>
            </w:r>
          </w:p>
        </w:tc>
        <w:tc>
          <w:tcPr>
            <w:tcW w:w="994" w:type="dxa"/>
          </w:tcPr>
          <w:p w14:paraId="4B265A68" w14:textId="77777777" w:rsidR="006E3C95" w:rsidRDefault="006E3C95" w:rsidP="006E3C95">
            <w:pPr>
              <w:pStyle w:val="Paragraph"/>
              <w:spacing w:after="0"/>
              <w:rPr>
                <w:noProof/>
              </w:rPr>
            </w:pPr>
            <w:r>
              <w:rPr>
                <w:noProof/>
              </w:rPr>
              <w:t>1.7 %</w:t>
            </w:r>
          </w:p>
        </w:tc>
        <w:tc>
          <w:tcPr>
            <w:tcW w:w="1276" w:type="dxa"/>
          </w:tcPr>
          <w:p w14:paraId="196725D2" w14:textId="77777777" w:rsidR="006E3C95" w:rsidRDefault="006E3C95" w:rsidP="006E3C95">
            <w:pPr>
              <w:pStyle w:val="Paragraph"/>
              <w:spacing w:after="0"/>
              <w:rPr>
                <w:noProof/>
              </w:rPr>
            </w:pPr>
            <w:r>
              <w:rPr>
                <w:noProof/>
              </w:rPr>
              <w:t>-</w:t>
            </w:r>
          </w:p>
        </w:tc>
        <w:tc>
          <w:tcPr>
            <w:tcW w:w="992" w:type="dxa"/>
          </w:tcPr>
          <w:p w14:paraId="25229B31" w14:textId="77777777" w:rsidR="006E3C95" w:rsidRDefault="006E3C95" w:rsidP="006E3C95">
            <w:pPr>
              <w:pStyle w:val="Paragraph"/>
              <w:spacing w:after="0"/>
              <w:rPr>
                <w:noProof/>
              </w:rPr>
            </w:pPr>
            <w:r>
              <w:rPr>
                <w:noProof/>
              </w:rPr>
              <w:t>31.12.2024</w:t>
            </w:r>
          </w:p>
        </w:tc>
      </w:tr>
      <w:tr w:rsidR="006E3C95" w14:paraId="5F805A44" w14:textId="77777777" w:rsidTr="008924C5">
        <w:trPr>
          <w:cantSplit/>
        </w:trPr>
        <w:tc>
          <w:tcPr>
            <w:tcW w:w="779" w:type="dxa"/>
          </w:tcPr>
          <w:p w14:paraId="4A33A70F" w14:textId="77777777" w:rsidR="006E3C95" w:rsidRDefault="006E3C95" w:rsidP="006E3C95">
            <w:pPr>
              <w:pStyle w:val="Paragraph"/>
              <w:spacing w:after="0"/>
              <w:rPr>
                <w:noProof/>
              </w:rPr>
            </w:pPr>
            <w:r>
              <w:rPr>
                <w:noProof/>
              </w:rPr>
              <w:t>0.2990</w:t>
            </w:r>
          </w:p>
        </w:tc>
        <w:tc>
          <w:tcPr>
            <w:tcW w:w="1276" w:type="dxa"/>
          </w:tcPr>
          <w:p w14:paraId="3A9CD72C" w14:textId="77777777" w:rsidR="006E3C95" w:rsidRDefault="006E3C95" w:rsidP="006E3C95">
            <w:pPr>
              <w:pStyle w:val="Paragraph"/>
              <w:spacing w:after="0"/>
              <w:jc w:val="right"/>
              <w:rPr>
                <w:noProof/>
              </w:rPr>
            </w:pPr>
            <w:r>
              <w:rPr>
                <w:rStyle w:val="FootnoteReference"/>
                <w:noProof/>
              </w:rPr>
              <w:t>*</w:t>
            </w:r>
            <w:r>
              <w:rPr>
                <w:noProof/>
              </w:rPr>
              <w:t>ex 3808 91 90</w:t>
            </w:r>
          </w:p>
        </w:tc>
        <w:tc>
          <w:tcPr>
            <w:tcW w:w="709" w:type="dxa"/>
          </w:tcPr>
          <w:p w14:paraId="2DF77BF7" w14:textId="77777777" w:rsidR="006E3C95" w:rsidRDefault="006E3C95" w:rsidP="006E3C95">
            <w:pPr>
              <w:pStyle w:val="Paragraph"/>
              <w:spacing w:after="0"/>
              <w:jc w:val="center"/>
              <w:rPr>
                <w:noProof/>
              </w:rPr>
            </w:pPr>
            <w:r>
              <w:rPr>
                <w:noProof/>
              </w:rPr>
              <w:t>10</w:t>
            </w:r>
          </w:p>
        </w:tc>
        <w:tc>
          <w:tcPr>
            <w:tcW w:w="3967" w:type="dxa"/>
          </w:tcPr>
          <w:p w14:paraId="0A5B896D" w14:textId="77777777" w:rsidR="006E3C95" w:rsidRDefault="006E3C95" w:rsidP="006E3C95">
            <w:pPr>
              <w:pStyle w:val="Paragraph"/>
              <w:spacing w:after="0"/>
              <w:rPr>
                <w:noProof/>
              </w:rPr>
            </w:pPr>
            <w:r>
              <w:rPr>
                <w:noProof/>
              </w:rPr>
              <w:t>Indoxacarb (ISO) and its (</w:t>
            </w:r>
            <w:r>
              <w:rPr>
                <w:i/>
                <w:iCs/>
                <w:noProof/>
              </w:rPr>
              <w:t>R</w:t>
            </w:r>
            <w:r>
              <w:rPr>
                <w:noProof/>
              </w:rPr>
              <w:t>) isomer, fixed on a support of silicon dioxide</w:t>
            </w:r>
          </w:p>
        </w:tc>
        <w:tc>
          <w:tcPr>
            <w:tcW w:w="994" w:type="dxa"/>
          </w:tcPr>
          <w:p w14:paraId="74B3D424" w14:textId="77777777" w:rsidR="006E3C95" w:rsidRDefault="006E3C95" w:rsidP="006E3C95">
            <w:pPr>
              <w:pStyle w:val="Paragraph"/>
              <w:spacing w:after="0"/>
              <w:rPr>
                <w:noProof/>
              </w:rPr>
            </w:pPr>
            <w:r>
              <w:rPr>
                <w:noProof/>
              </w:rPr>
              <w:t>0 %</w:t>
            </w:r>
          </w:p>
        </w:tc>
        <w:tc>
          <w:tcPr>
            <w:tcW w:w="1276" w:type="dxa"/>
          </w:tcPr>
          <w:p w14:paraId="31DE561A" w14:textId="77777777" w:rsidR="006E3C95" w:rsidRDefault="006E3C95" w:rsidP="006E3C95">
            <w:pPr>
              <w:pStyle w:val="Paragraph"/>
              <w:spacing w:after="0"/>
              <w:rPr>
                <w:noProof/>
              </w:rPr>
            </w:pPr>
            <w:r>
              <w:rPr>
                <w:noProof/>
              </w:rPr>
              <w:t>-</w:t>
            </w:r>
          </w:p>
        </w:tc>
        <w:tc>
          <w:tcPr>
            <w:tcW w:w="992" w:type="dxa"/>
          </w:tcPr>
          <w:p w14:paraId="3999E203" w14:textId="77777777" w:rsidR="006E3C95" w:rsidRDefault="006E3C95" w:rsidP="006E3C95">
            <w:pPr>
              <w:pStyle w:val="Paragraph"/>
              <w:spacing w:after="0"/>
              <w:rPr>
                <w:noProof/>
              </w:rPr>
            </w:pPr>
            <w:r>
              <w:rPr>
                <w:noProof/>
              </w:rPr>
              <w:t>31.12.2024</w:t>
            </w:r>
          </w:p>
        </w:tc>
      </w:tr>
      <w:tr w:rsidR="006E3C95" w14:paraId="0C543958" w14:textId="77777777" w:rsidTr="008924C5">
        <w:trPr>
          <w:cantSplit/>
        </w:trPr>
        <w:tc>
          <w:tcPr>
            <w:tcW w:w="779" w:type="dxa"/>
          </w:tcPr>
          <w:p w14:paraId="5A13BFFD" w14:textId="77777777" w:rsidR="006E3C95" w:rsidRDefault="006E3C95" w:rsidP="006E3C95">
            <w:pPr>
              <w:pStyle w:val="Paragraph"/>
              <w:spacing w:after="0"/>
              <w:rPr>
                <w:noProof/>
              </w:rPr>
            </w:pPr>
            <w:r>
              <w:rPr>
                <w:noProof/>
              </w:rPr>
              <w:t>0.2988</w:t>
            </w:r>
          </w:p>
        </w:tc>
        <w:tc>
          <w:tcPr>
            <w:tcW w:w="1276" w:type="dxa"/>
          </w:tcPr>
          <w:p w14:paraId="42B92C38" w14:textId="77777777" w:rsidR="006E3C95" w:rsidRDefault="006E3C95" w:rsidP="006E3C95">
            <w:pPr>
              <w:pStyle w:val="Paragraph"/>
              <w:spacing w:after="0"/>
              <w:jc w:val="right"/>
              <w:rPr>
                <w:noProof/>
              </w:rPr>
            </w:pPr>
            <w:r>
              <w:rPr>
                <w:noProof/>
              </w:rPr>
              <w:t>ex 3808 91 90</w:t>
            </w:r>
          </w:p>
        </w:tc>
        <w:tc>
          <w:tcPr>
            <w:tcW w:w="709" w:type="dxa"/>
          </w:tcPr>
          <w:p w14:paraId="54E23BFB" w14:textId="77777777" w:rsidR="006E3C95" w:rsidRDefault="006E3C95" w:rsidP="006E3C95">
            <w:pPr>
              <w:pStyle w:val="Paragraph"/>
              <w:spacing w:after="0"/>
              <w:jc w:val="center"/>
              <w:rPr>
                <w:noProof/>
              </w:rPr>
            </w:pPr>
            <w:r>
              <w:rPr>
                <w:noProof/>
              </w:rPr>
              <w:t>30</w:t>
            </w:r>
          </w:p>
        </w:tc>
        <w:tc>
          <w:tcPr>
            <w:tcW w:w="3967" w:type="dxa"/>
          </w:tcPr>
          <w:p w14:paraId="0623EBA5" w14:textId="77777777" w:rsidR="006E3C95" w:rsidRDefault="006E3C95" w:rsidP="006E3C95">
            <w:pPr>
              <w:pStyle w:val="Paragraph"/>
              <w:spacing w:after="0"/>
              <w:rPr>
                <w:noProof/>
              </w:rPr>
            </w:pPr>
            <w:r>
              <w:rPr>
                <w:noProof/>
              </w:rPr>
              <w:t>Preparation containing endospores or spores and protein crystals derived from either:</w:t>
            </w:r>
          </w:p>
          <w:tbl>
            <w:tblPr>
              <w:tblStyle w:val="Listdash"/>
              <w:tblW w:w="0" w:type="auto"/>
              <w:tblLayout w:type="fixed"/>
              <w:tblLook w:val="0000" w:firstRow="0" w:lastRow="0" w:firstColumn="0" w:lastColumn="0" w:noHBand="0" w:noVBand="0"/>
            </w:tblPr>
            <w:tblGrid>
              <w:gridCol w:w="220"/>
              <w:gridCol w:w="3599"/>
            </w:tblGrid>
            <w:tr w:rsidR="006E3C95" w14:paraId="56E2E8EC" w14:textId="77777777" w:rsidTr="008924C5">
              <w:tc>
                <w:tcPr>
                  <w:tcW w:w="220" w:type="dxa"/>
                </w:tcPr>
                <w:p w14:paraId="2B13DC27" w14:textId="77777777" w:rsidR="006E3C95" w:rsidRDefault="006E3C95" w:rsidP="006E3C95">
                  <w:pPr>
                    <w:pStyle w:val="Paragraph"/>
                    <w:spacing w:after="0"/>
                    <w:rPr>
                      <w:noProof/>
                    </w:rPr>
                  </w:pPr>
                  <w:r>
                    <w:rPr>
                      <w:noProof/>
                    </w:rPr>
                    <w:t>—</w:t>
                  </w:r>
                </w:p>
              </w:tc>
              <w:tc>
                <w:tcPr>
                  <w:tcW w:w="3599" w:type="dxa"/>
                </w:tcPr>
                <w:p w14:paraId="33F19B63" w14:textId="77777777" w:rsidR="006E3C95" w:rsidRDefault="006E3C95" w:rsidP="006E3C95">
                  <w:pPr>
                    <w:pStyle w:val="Paragraph"/>
                    <w:spacing w:after="0"/>
                    <w:rPr>
                      <w:noProof/>
                    </w:rPr>
                  </w:pPr>
                  <w:r>
                    <w:rPr>
                      <w:i/>
                      <w:iCs/>
                      <w:noProof/>
                    </w:rPr>
                    <w:t>Bacillus thuringiensis Berliner</w:t>
                  </w:r>
                  <w:r>
                    <w:rPr>
                      <w:noProof/>
                    </w:rPr>
                    <w:t xml:space="preserve"> subsp. </w:t>
                  </w:r>
                  <w:r>
                    <w:rPr>
                      <w:i/>
                      <w:iCs/>
                      <w:noProof/>
                    </w:rPr>
                    <w:t>aizawai</w:t>
                  </w:r>
                  <w:r>
                    <w:rPr>
                      <w:noProof/>
                    </w:rPr>
                    <w:t xml:space="preserve"> and </w:t>
                  </w:r>
                  <w:r>
                    <w:rPr>
                      <w:i/>
                      <w:iCs/>
                      <w:noProof/>
                    </w:rPr>
                    <w:t>kurstaki</w:t>
                  </w:r>
                  <w:r>
                    <w:rPr>
                      <w:noProof/>
                    </w:rPr>
                    <w:t xml:space="preserve"> or,</w:t>
                  </w:r>
                </w:p>
              </w:tc>
            </w:tr>
            <w:tr w:rsidR="006E3C95" w14:paraId="486BAA6A" w14:textId="77777777" w:rsidTr="008924C5">
              <w:tc>
                <w:tcPr>
                  <w:tcW w:w="220" w:type="dxa"/>
                </w:tcPr>
                <w:p w14:paraId="5A0E9C45" w14:textId="77777777" w:rsidR="006E3C95" w:rsidRDefault="006E3C95" w:rsidP="006E3C95">
                  <w:pPr>
                    <w:pStyle w:val="Paragraph"/>
                    <w:spacing w:after="0"/>
                    <w:rPr>
                      <w:noProof/>
                    </w:rPr>
                  </w:pPr>
                  <w:r>
                    <w:rPr>
                      <w:noProof/>
                    </w:rPr>
                    <w:t>—</w:t>
                  </w:r>
                </w:p>
              </w:tc>
              <w:tc>
                <w:tcPr>
                  <w:tcW w:w="3599" w:type="dxa"/>
                </w:tcPr>
                <w:p w14:paraId="7D8DEA8A" w14:textId="77777777" w:rsidR="006E3C95" w:rsidRDefault="006E3C95" w:rsidP="006E3C95">
                  <w:pPr>
                    <w:pStyle w:val="Paragraph"/>
                    <w:spacing w:after="0"/>
                    <w:rPr>
                      <w:noProof/>
                    </w:rPr>
                  </w:pPr>
                  <w:r>
                    <w:rPr>
                      <w:i/>
                      <w:iCs/>
                      <w:noProof/>
                    </w:rPr>
                    <w:t>Bacillus thuringiensis</w:t>
                  </w:r>
                  <w:r>
                    <w:rPr>
                      <w:noProof/>
                    </w:rPr>
                    <w:t xml:space="preserve"> subsp. </w:t>
                  </w:r>
                  <w:r>
                    <w:rPr>
                      <w:i/>
                      <w:iCs/>
                      <w:noProof/>
                    </w:rPr>
                    <w:t>kurstaki</w:t>
                  </w:r>
                  <w:r>
                    <w:rPr>
                      <w:noProof/>
                    </w:rPr>
                    <w:t xml:space="preserve"> or,</w:t>
                  </w:r>
                </w:p>
              </w:tc>
            </w:tr>
            <w:tr w:rsidR="006E3C95" w14:paraId="3C601D43" w14:textId="77777777" w:rsidTr="008924C5">
              <w:tc>
                <w:tcPr>
                  <w:tcW w:w="220" w:type="dxa"/>
                </w:tcPr>
                <w:p w14:paraId="65758F21" w14:textId="77777777" w:rsidR="006E3C95" w:rsidRDefault="006E3C95" w:rsidP="006E3C95">
                  <w:pPr>
                    <w:pStyle w:val="Paragraph"/>
                    <w:spacing w:after="0"/>
                    <w:rPr>
                      <w:noProof/>
                    </w:rPr>
                  </w:pPr>
                  <w:r>
                    <w:rPr>
                      <w:noProof/>
                    </w:rPr>
                    <w:t>—</w:t>
                  </w:r>
                </w:p>
              </w:tc>
              <w:tc>
                <w:tcPr>
                  <w:tcW w:w="3599" w:type="dxa"/>
                </w:tcPr>
                <w:p w14:paraId="6A00D108" w14:textId="77777777" w:rsidR="006E3C95" w:rsidRDefault="006E3C95" w:rsidP="006E3C95">
                  <w:pPr>
                    <w:pStyle w:val="Paragraph"/>
                    <w:spacing w:after="0"/>
                    <w:rPr>
                      <w:noProof/>
                    </w:rPr>
                  </w:pPr>
                  <w:r>
                    <w:rPr>
                      <w:i/>
                      <w:iCs/>
                      <w:noProof/>
                    </w:rPr>
                    <w:t>Bacillus thuringiensis</w:t>
                  </w:r>
                  <w:r>
                    <w:rPr>
                      <w:noProof/>
                    </w:rPr>
                    <w:t xml:space="preserve"> subsp. </w:t>
                  </w:r>
                  <w:r>
                    <w:rPr>
                      <w:i/>
                      <w:iCs/>
                      <w:noProof/>
                    </w:rPr>
                    <w:t>israelensis</w:t>
                  </w:r>
                  <w:r>
                    <w:rPr>
                      <w:noProof/>
                    </w:rPr>
                    <w:t xml:space="preserve"> or,</w:t>
                  </w:r>
                </w:p>
              </w:tc>
            </w:tr>
            <w:tr w:rsidR="006E3C95" w14:paraId="66E3D471" w14:textId="77777777" w:rsidTr="008924C5">
              <w:tc>
                <w:tcPr>
                  <w:tcW w:w="220" w:type="dxa"/>
                </w:tcPr>
                <w:p w14:paraId="4E4F68C2" w14:textId="77777777" w:rsidR="006E3C95" w:rsidRDefault="006E3C95" w:rsidP="006E3C95">
                  <w:pPr>
                    <w:pStyle w:val="Paragraph"/>
                    <w:spacing w:after="0"/>
                    <w:rPr>
                      <w:noProof/>
                    </w:rPr>
                  </w:pPr>
                  <w:r>
                    <w:rPr>
                      <w:noProof/>
                    </w:rPr>
                    <w:t>—</w:t>
                  </w:r>
                </w:p>
              </w:tc>
              <w:tc>
                <w:tcPr>
                  <w:tcW w:w="3599" w:type="dxa"/>
                </w:tcPr>
                <w:p w14:paraId="5772B703" w14:textId="77777777" w:rsidR="006E3C95" w:rsidRDefault="006E3C95" w:rsidP="006E3C95">
                  <w:pPr>
                    <w:pStyle w:val="Paragraph"/>
                    <w:spacing w:after="0"/>
                    <w:rPr>
                      <w:noProof/>
                    </w:rPr>
                  </w:pPr>
                  <w:r>
                    <w:rPr>
                      <w:i/>
                      <w:iCs/>
                      <w:noProof/>
                    </w:rPr>
                    <w:t>Bacillus thuringiensis</w:t>
                  </w:r>
                  <w:r>
                    <w:rPr>
                      <w:noProof/>
                    </w:rPr>
                    <w:t xml:space="preserve"> subsp. </w:t>
                  </w:r>
                  <w:r>
                    <w:rPr>
                      <w:i/>
                      <w:iCs/>
                      <w:noProof/>
                    </w:rPr>
                    <w:t>aizawai</w:t>
                  </w:r>
                  <w:r>
                    <w:rPr>
                      <w:noProof/>
                    </w:rPr>
                    <w:t xml:space="preserve"> or,</w:t>
                  </w:r>
                </w:p>
              </w:tc>
            </w:tr>
            <w:tr w:rsidR="006E3C95" w14:paraId="64C4651C" w14:textId="77777777" w:rsidTr="008924C5">
              <w:tc>
                <w:tcPr>
                  <w:tcW w:w="220" w:type="dxa"/>
                </w:tcPr>
                <w:p w14:paraId="4D59D189" w14:textId="77777777" w:rsidR="006E3C95" w:rsidRDefault="006E3C95" w:rsidP="006E3C95">
                  <w:pPr>
                    <w:pStyle w:val="Paragraph"/>
                    <w:spacing w:after="0"/>
                    <w:rPr>
                      <w:noProof/>
                    </w:rPr>
                  </w:pPr>
                  <w:r>
                    <w:rPr>
                      <w:noProof/>
                    </w:rPr>
                    <w:t>—</w:t>
                  </w:r>
                </w:p>
              </w:tc>
              <w:tc>
                <w:tcPr>
                  <w:tcW w:w="3599" w:type="dxa"/>
                </w:tcPr>
                <w:p w14:paraId="09C8507C" w14:textId="77777777" w:rsidR="006E3C95" w:rsidRDefault="006E3C95" w:rsidP="006E3C95">
                  <w:pPr>
                    <w:pStyle w:val="Paragraph"/>
                    <w:spacing w:after="0"/>
                    <w:rPr>
                      <w:noProof/>
                    </w:rPr>
                  </w:pPr>
                  <w:r>
                    <w:rPr>
                      <w:i/>
                      <w:iCs/>
                      <w:noProof/>
                    </w:rPr>
                    <w:t>Bacillus thuringiensis</w:t>
                  </w:r>
                  <w:r>
                    <w:rPr>
                      <w:noProof/>
                    </w:rPr>
                    <w:t xml:space="preserve"> subsp. </w:t>
                  </w:r>
                  <w:r>
                    <w:rPr>
                      <w:i/>
                      <w:iCs/>
                      <w:noProof/>
                    </w:rPr>
                    <w:t>tenebrionis</w:t>
                  </w:r>
                </w:p>
              </w:tc>
            </w:tr>
          </w:tbl>
          <w:p w14:paraId="5D67C8A0" w14:textId="77777777" w:rsidR="006E3C95" w:rsidRDefault="006E3C95" w:rsidP="006E3C95">
            <w:pPr>
              <w:pStyle w:val="Paragraph"/>
              <w:spacing w:after="0"/>
              <w:rPr>
                <w:noProof/>
              </w:rPr>
            </w:pPr>
          </w:p>
        </w:tc>
        <w:tc>
          <w:tcPr>
            <w:tcW w:w="994" w:type="dxa"/>
          </w:tcPr>
          <w:p w14:paraId="718879B7" w14:textId="77777777" w:rsidR="006E3C95" w:rsidRDefault="006E3C95" w:rsidP="006E3C95">
            <w:pPr>
              <w:pStyle w:val="Paragraph"/>
              <w:spacing w:after="0"/>
              <w:rPr>
                <w:noProof/>
              </w:rPr>
            </w:pPr>
            <w:r>
              <w:rPr>
                <w:noProof/>
              </w:rPr>
              <w:t>0 %</w:t>
            </w:r>
          </w:p>
        </w:tc>
        <w:tc>
          <w:tcPr>
            <w:tcW w:w="1276" w:type="dxa"/>
          </w:tcPr>
          <w:p w14:paraId="1BB24849" w14:textId="77777777" w:rsidR="006E3C95" w:rsidRDefault="006E3C95" w:rsidP="006E3C95">
            <w:pPr>
              <w:pStyle w:val="Paragraph"/>
              <w:spacing w:after="0"/>
              <w:rPr>
                <w:noProof/>
              </w:rPr>
            </w:pPr>
            <w:r>
              <w:rPr>
                <w:noProof/>
              </w:rPr>
              <w:t>-</w:t>
            </w:r>
          </w:p>
        </w:tc>
        <w:tc>
          <w:tcPr>
            <w:tcW w:w="992" w:type="dxa"/>
          </w:tcPr>
          <w:p w14:paraId="218BD417" w14:textId="77777777" w:rsidR="006E3C95" w:rsidRDefault="006E3C95" w:rsidP="006E3C95">
            <w:pPr>
              <w:pStyle w:val="Paragraph"/>
              <w:spacing w:after="0"/>
              <w:rPr>
                <w:noProof/>
              </w:rPr>
            </w:pPr>
            <w:r>
              <w:rPr>
                <w:noProof/>
              </w:rPr>
              <w:t>31.12.2024</w:t>
            </w:r>
          </w:p>
        </w:tc>
      </w:tr>
      <w:tr w:rsidR="006E3C95" w14:paraId="42083BF0" w14:textId="77777777" w:rsidTr="008924C5">
        <w:trPr>
          <w:cantSplit/>
        </w:trPr>
        <w:tc>
          <w:tcPr>
            <w:tcW w:w="779" w:type="dxa"/>
          </w:tcPr>
          <w:p w14:paraId="1628A748" w14:textId="77777777" w:rsidR="006E3C95" w:rsidRDefault="006E3C95" w:rsidP="006E3C95">
            <w:pPr>
              <w:pStyle w:val="Paragraph"/>
              <w:spacing w:after="0"/>
              <w:rPr>
                <w:noProof/>
              </w:rPr>
            </w:pPr>
            <w:r>
              <w:rPr>
                <w:noProof/>
              </w:rPr>
              <w:t>0.2983</w:t>
            </w:r>
          </w:p>
        </w:tc>
        <w:tc>
          <w:tcPr>
            <w:tcW w:w="1276" w:type="dxa"/>
          </w:tcPr>
          <w:p w14:paraId="30A6457B" w14:textId="77777777" w:rsidR="006E3C95" w:rsidRDefault="006E3C95" w:rsidP="006E3C95">
            <w:pPr>
              <w:pStyle w:val="Paragraph"/>
              <w:spacing w:after="0"/>
              <w:jc w:val="right"/>
              <w:rPr>
                <w:noProof/>
              </w:rPr>
            </w:pPr>
            <w:r>
              <w:rPr>
                <w:rStyle w:val="FootnoteReference"/>
                <w:noProof/>
              </w:rPr>
              <w:t>*</w:t>
            </w:r>
            <w:r>
              <w:rPr>
                <w:noProof/>
              </w:rPr>
              <w:t>ex 3808 91 90</w:t>
            </w:r>
          </w:p>
        </w:tc>
        <w:tc>
          <w:tcPr>
            <w:tcW w:w="709" w:type="dxa"/>
          </w:tcPr>
          <w:p w14:paraId="75C44EBB" w14:textId="77777777" w:rsidR="006E3C95" w:rsidRDefault="006E3C95" w:rsidP="006E3C95">
            <w:pPr>
              <w:pStyle w:val="Paragraph"/>
              <w:spacing w:after="0"/>
              <w:jc w:val="center"/>
              <w:rPr>
                <w:noProof/>
              </w:rPr>
            </w:pPr>
            <w:r>
              <w:rPr>
                <w:noProof/>
              </w:rPr>
              <w:t>40</w:t>
            </w:r>
          </w:p>
        </w:tc>
        <w:tc>
          <w:tcPr>
            <w:tcW w:w="3967" w:type="dxa"/>
          </w:tcPr>
          <w:p w14:paraId="070D4DFA" w14:textId="77777777" w:rsidR="006E3C95" w:rsidRDefault="006E3C95" w:rsidP="006E3C95">
            <w:pPr>
              <w:pStyle w:val="Paragraph"/>
              <w:spacing w:after="0"/>
              <w:rPr>
                <w:noProof/>
              </w:rPr>
            </w:pPr>
            <w:r>
              <w:rPr>
                <w:noProof/>
              </w:rPr>
              <w:t>Spinosad (ISO)</w:t>
            </w:r>
          </w:p>
        </w:tc>
        <w:tc>
          <w:tcPr>
            <w:tcW w:w="994" w:type="dxa"/>
          </w:tcPr>
          <w:p w14:paraId="247534FB" w14:textId="77777777" w:rsidR="006E3C95" w:rsidRDefault="006E3C95" w:rsidP="006E3C95">
            <w:pPr>
              <w:pStyle w:val="Paragraph"/>
              <w:spacing w:after="0"/>
              <w:rPr>
                <w:noProof/>
              </w:rPr>
            </w:pPr>
            <w:r>
              <w:rPr>
                <w:noProof/>
              </w:rPr>
              <w:t>0 %</w:t>
            </w:r>
          </w:p>
        </w:tc>
        <w:tc>
          <w:tcPr>
            <w:tcW w:w="1276" w:type="dxa"/>
          </w:tcPr>
          <w:p w14:paraId="3F7E4DC3" w14:textId="77777777" w:rsidR="006E3C95" w:rsidRDefault="006E3C95" w:rsidP="006E3C95">
            <w:pPr>
              <w:pStyle w:val="Paragraph"/>
              <w:spacing w:after="0"/>
              <w:rPr>
                <w:noProof/>
              </w:rPr>
            </w:pPr>
            <w:r>
              <w:rPr>
                <w:noProof/>
              </w:rPr>
              <w:t>-</w:t>
            </w:r>
          </w:p>
        </w:tc>
        <w:tc>
          <w:tcPr>
            <w:tcW w:w="992" w:type="dxa"/>
          </w:tcPr>
          <w:p w14:paraId="6B79FDBD" w14:textId="77777777" w:rsidR="006E3C95" w:rsidRDefault="006E3C95" w:rsidP="006E3C95">
            <w:pPr>
              <w:pStyle w:val="Paragraph"/>
              <w:spacing w:after="0"/>
              <w:rPr>
                <w:noProof/>
              </w:rPr>
            </w:pPr>
            <w:r>
              <w:rPr>
                <w:noProof/>
              </w:rPr>
              <w:t>31.12.2024</w:t>
            </w:r>
          </w:p>
        </w:tc>
      </w:tr>
      <w:tr w:rsidR="006E3C95" w14:paraId="165F4083" w14:textId="77777777" w:rsidTr="008924C5">
        <w:trPr>
          <w:cantSplit/>
        </w:trPr>
        <w:tc>
          <w:tcPr>
            <w:tcW w:w="779" w:type="dxa"/>
          </w:tcPr>
          <w:p w14:paraId="50F03ED4" w14:textId="77777777" w:rsidR="006E3C95" w:rsidRDefault="006E3C95" w:rsidP="006E3C95">
            <w:pPr>
              <w:pStyle w:val="Paragraph"/>
              <w:spacing w:after="0"/>
              <w:rPr>
                <w:noProof/>
              </w:rPr>
            </w:pPr>
            <w:r>
              <w:rPr>
                <w:noProof/>
              </w:rPr>
              <w:t>0.5710</w:t>
            </w:r>
          </w:p>
        </w:tc>
        <w:tc>
          <w:tcPr>
            <w:tcW w:w="1276" w:type="dxa"/>
          </w:tcPr>
          <w:p w14:paraId="2BA72049" w14:textId="77777777" w:rsidR="006E3C95" w:rsidRDefault="006E3C95" w:rsidP="006E3C95">
            <w:pPr>
              <w:pStyle w:val="Paragraph"/>
              <w:spacing w:after="0"/>
              <w:jc w:val="right"/>
              <w:rPr>
                <w:noProof/>
              </w:rPr>
            </w:pPr>
            <w:r>
              <w:rPr>
                <w:noProof/>
              </w:rPr>
              <w:t>ex 3808 91 90</w:t>
            </w:r>
          </w:p>
        </w:tc>
        <w:tc>
          <w:tcPr>
            <w:tcW w:w="709" w:type="dxa"/>
          </w:tcPr>
          <w:p w14:paraId="458E5F1F" w14:textId="77777777" w:rsidR="006E3C95" w:rsidRDefault="006E3C95" w:rsidP="006E3C95">
            <w:pPr>
              <w:pStyle w:val="Paragraph"/>
              <w:spacing w:after="0"/>
              <w:jc w:val="center"/>
              <w:rPr>
                <w:noProof/>
              </w:rPr>
            </w:pPr>
            <w:r>
              <w:rPr>
                <w:noProof/>
              </w:rPr>
              <w:t>60</w:t>
            </w:r>
          </w:p>
        </w:tc>
        <w:tc>
          <w:tcPr>
            <w:tcW w:w="3967" w:type="dxa"/>
          </w:tcPr>
          <w:p w14:paraId="01E3F07F" w14:textId="77777777" w:rsidR="006E3C95" w:rsidRDefault="006E3C95" w:rsidP="006E3C95">
            <w:pPr>
              <w:pStyle w:val="Paragraph"/>
              <w:spacing w:after="0"/>
              <w:rPr>
                <w:noProof/>
              </w:rPr>
            </w:pPr>
            <w:r>
              <w:rPr>
                <w:noProof/>
              </w:rPr>
              <w:t>Spinetoram (ISO) (CAS RN 935545-74-7), preparation of two spinosyn components (3’-ethoxy-5,6-dihydro spinosyn J) and (3’-ethoxy- spinosyn L)</w:t>
            </w:r>
          </w:p>
        </w:tc>
        <w:tc>
          <w:tcPr>
            <w:tcW w:w="994" w:type="dxa"/>
          </w:tcPr>
          <w:p w14:paraId="208DEF83" w14:textId="77777777" w:rsidR="006E3C95" w:rsidRDefault="006E3C95" w:rsidP="006E3C95">
            <w:pPr>
              <w:pStyle w:val="Paragraph"/>
              <w:spacing w:after="0"/>
              <w:rPr>
                <w:noProof/>
              </w:rPr>
            </w:pPr>
            <w:r>
              <w:rPr>
                <w:noProof/>
              </w:rPr>
              <w:t>0 %</w:t>
            </w:r>
          </w:p>
        </w:tc>
        <w:tc>
          <w:tcPr>
            <w:tcW w:w="1276" w:type="dxa"/>
          </w:tcPr>
          <w:p w14:paraId="002A30FD" w14:textId="77777777" w:rsidR="006E3C95" w:rsidRDefault="006E3C95" w:rsidP="006E3C95">
            <w:pPr>
              <w:pStyle w:val="Paragraph"/>
              <w:spacing w:after="0"/>
              <w:rPr>
                <w:noProof/>
              </w:rPr>
            </w:pPr>
            <w:r>
              <w:rPr>
                <w:noProof/>
              </w:rPr>
              <w:t>-</w:t>
            </w:r>
          </w:p>
        </w:tc>
        <w:tc>
          <w:tcPr>
            <w:tcW w:w="992" w:type="dxa"/>
          </w:tcPr>
          <w:p w14:paraId="6DA60D75" w14:textId="77777777" w:rsidR="006E3C95" w:rsidRDefault="006E3C95" w:rsidP="006E3C95">
            <w:pPr>
              <w:pStyle w:val="Paragraph"/>
              <w:spacing w:after="0"/>
              <w:rPr>
                <w:noProof/>
              </w:rPr>
            </w:pPr>
            <w:r>
              <w:rPr>
                <w:noProof/>
              </w:rPr>
              <w:t>31.12.2027</w:t>
            </w:r>
          </w:p>
        </w:tc>
      </w:tr>
      <w:tr w:rsidR="006E3C95" w14:paraId="3178596E" w14:textId="77777777" w:rsidTr="008924C5">
        <w:trPr>
          <w:cantSplit/>
        </w:trPr>
        <w:tc>
          <w:tcPr>
            <w:tcW w:w="779" w:type="dxa"/>
          </w:tcPr>
          <w:p w14:paraId="5F3A9EF4" w14:textId="77777777" w:rsidR="006E3C95" w:rsidRDefault="006E3C95" w:rsidP="006E3C95">
            <w:pPr>
              <w:pStyle w:val="Paragraph"/>
              <w:spacing w:after="0"/>
              <w:rPr>
                <w:noProof/>
              </w:rPr>
            </w:pPr>
            <w:r>
              <w:rPr>
                <w:noProof/>
              </w:rPr>
              <w:t>0.6874</w:t>
            </w:r>
          </w:p>
        </w:tc>
        <w:tc>
          <w:tcPr>
            <w:tcW w:w="1276" w:type="dxa"/>
          </w:tcPr>
          <w:p w14:paraId="66F0EDC6" w14:textId="77777777" w:rsidR="006E3C95" w:rsidRDefault="006E3C95" w:rsidP="006E3C95">
            <w:pPr>
              <w:pStyle w:val="Paragraph"/>
              <w:spacing w:after="0"/>
              <w:jc w:val="right"/>
              <w:rPr>
                <w:noProof/>
              </w:rPr>
            </w:pPr>
            <w:r>
              <w:rPr>
                <w:noProof/>
              </w:rPr>
              <w:t>ex 3808 92 30</w:t>
            </w:r>
          </w:p>
        </w:tc>
        <w:tc>
          <w:tcPr>
            <w:tcW w:w="709" w:type="dxa"/>
          </w:tcPr>
          <w:p w14:paraId="43DEBDCA" w14:textId="77777777" w:rsidR="006E3C95" w:rsidRDefault="006E3C95" w:rsidP="006E3C95">
            <w:pPr>
              <w:pStyle w:val="Paragraph"/>
              <w:spacing w:after="0"/>
              <w:jc w:val="center"/>
              <w:rPr>
                <w:noProof/>
              </w:rPr>
            </w:pPr>
            <w:r>
              <w:rPr>
                <w:noProof/>
              </w:rPr>
              <w:t>10</w:t>
            </w:r>
          </w:p>
        </w:tc>
        <w:tc>
          <w:tcPr>
            <w:tcW w:w="3967" w:type="dxa"/>
          </w:tcPr>
          <w:p w14:paraId="5323C7B2" w14:textId="77777777" w:rsidR="006E3C95" w:rsidRDefault="006E3C95" w:rsidP="006E3C95">
            <w:pPr>
              <w:pStyle w:val="Paragraph"/>
              <w:spacing w:after="0"/>
              <w:rPr>
                <w:noProof/>
              </w:rPr>
            </w:pPr>
            <w:r>
              <w:rPr>
                <w:noProof/>
              </w:rPr>
              <w:t>Mancozeb (ISO) (CAS RN 8018-01-7) imported in immediate packings of a content of 500 kg or more</w:t>
            </w:r>
          </w:p>
          <w:p w14:paraId="1EB0E549" w14:textId="77777777" w:rsidR="006E3C95" w:rsidRDefault="006E3C95" w:rsidP="006E3C95">
            <w:pPr>
              <w:pStyle w:val="Paragraph"/>
              <w:spacing w:after="0"/>
              <w:rPr>
                <w:noProof/>
              </w:rPr>
            </w:pPr>
            <w:r>
              <w:rPr>
                <w:noProof/>
              </w:rPr>
              <w:t> </w:t>
            </w:r>
            <w:r>
              <w:rPr>
                <w:rStyle w:val="FootnoteReference"/>
                <w:noProof/>
              </w:rPr>
              <w:t>(2)</w:t>
            </w:r>
          </w:p>
        </w:tc>
        <w:tc>
          <w:tcPr>
            <w:tcW w:w="994" w:type="dxa"/>
          </w:tcPr>
          <w:p w14:paraId="0358F166" w14:textId="77777777" w:rsidR="006E3C95" w:rsidRDefault="006E3C95" w:rsidP="006E3C95">
            <w:pPr>
              <w:pStyle w:val="Paragraph"/>
              <w:spacing w:after="0"/>
              <w:rPr>
                <w:noProof/>
              </w:rPr>
            </w:pPr>
            <w:r>
              <w:rPr>
                <w:noProof/>
              </w:rPr>
              <w:t>0 %</w:t>
            </w:r>
          </w:p>
        </w:tc>
        <w:tc>
          <w:tcPr>
            <w:tcW w:w="1276" w:type="dxa"/>
          </w:tcPr>
          <w:p w14:paraId="06317B4C" w14:textId="77777777" w:rsidR="006E3C95" w:rsidRDefault="006E3C95" w:rsidP="006E3C95">
            <w:pPr>
              <w:pStyle w:val="Paragraph"/>
              <w:spacing w:after="0"/>
              <w:rPr>
                <w:noProof/>
              </w:rPr>
            </w:pPr>
            <w:r>
              <w:rPr>
                <w:noProof/>
              </w:rPr>
              <w:t>-</w:t>
            </w:r>
          </w:p>
        </w:tc>
        <w:tc>
          <w:tcPr>
            <w:tcW w:w="992" w:type="dxa"/>
          </w:tcPr>
          <w:p w14:paraId="3353D0A7" w14:textId="77777777" w:rsidR="006E3C95" w:rsidRDefault="006E3C95" w:rsidP="006E3C95">
            <w:pPr>
              <w:pStyle w:val="Paragraph"/>
              <w:spacing w:after="0"/>
              <w:rPr>
                <w:noProof/>
              </w:rPr>
            </w:pPr>
            <w:r>
              <w:rPr>
                <w:noProof/>
              </w:rPr>
              <w:t>31.12.2025</w:t>
            </w:r>
          </w:p>
        </w:tc>
      </w:tr>
      <w:tr w:rsidR="006E3C95" w14:paraId="7F42CB91" w14:textId="77777777" w:rsidTr="008924C5">
        <w:trPr>
          <w:cantSplit/>
        </w:trPr>
        <w:tc>
          <w:tcPr>
            <w:tcW w:w="779" w:type="dxa"/>
          </w:tcPr>
          <w:p w14:paraId="710BA4BA" w14:textId="77777777" w:rsidR="006E3C95" w:rsidRDefault="006E3C95" w:rsidP="006E3C95">
            <w:pPr>
              <w:pStyle w:val="Paragraph"/>
              <w:spacing w:after="0"/>
              <w:rPr>
                <w:noProof/>
              </w:rPr>
            </w:pPr>
            <w:r>
              <w:rPr>
                <w:noProof/>
              </w:rPr>
              <w:t>0.2986</w:t>
            </w:r>
          </w:p>
        </w:tc>
        <w:tc>
          <w:tcPr>
            <w:tcW w:w="1276" w:type="dxa"/>
          </w:tcPr>
          <w:p w14:paraId="66BB769E" w14:textId="77777777" w:rsidR="006E3C95" w:rsidRDefault="006E3C95" w:rsidP="006E3C95">
            <w:pPr>
              <w:pStyle w:val="Paragraph"/>
              <w:spacing w:after="0"/>
              <w:jc w:val="right"/>
              <w:rPr>
                <w:noProof/>
              </w:rPr>
            </w:pPr>
            <w:r>
              <w:rPr>
                <w:rStyle w:val="FootnoteReference"/>
                <w:noProof/>
              </w:rPr>
              <w:t>*</w:t>
            </w:r>
            <w:r>
              <w:rPr>
                <w:noProof/>
              </w:rPr>
              <w:t>ex 3808 92 90</w:t>
            </w:r>
          </w:p>
        </w:tc>
        <w:tc>
          <w:tcPr>
            <w:tcW w:w="709" w:type="dxa"/>
          </w:tcPr>
          <w:p w14:paraId="40C27FC3" w14:textId="77777777" w:rsidR="006E3C95" w:rsidRDefault="006E3C95" w:rsidP="006E3C95">
            <w:pPr>
              <w:pStyle w:val="Paragraph"/>
              <w:spacing w:after="0"/>
              <w:jc w:val="center"/>
              <w:rPr>
                <w:noProof/>
              </w:rPr>
            </w:pPr>
            <w:r>
              <w:rPr>
                <w:noProof/>
              </w:rPr>
              <w:t>10</w:t>
            </w:r>
          </w:p>
        </w:tc>
        <w:tc>
          <w:tcPr>
            <w:tcW w:w="3967" w:type="dxa"/>
          </w:tcPr>
          <w:p w14:paraId="00AC390E" w14:textId="77777777" w:rsidR="006E3C95" w:rsidRDefault="006E3C95" w:rsidP="006E3C95">
            <w:pPr>
              <w:pStyle w:val="Paragraph"/>
              <w:spacing w:after="0"/>
              <w:rPr>
                <w:noProof/>
              </w:rPr>
            </w:pPr>
            <w:r>
              <w:rPr>
                <w:noProof/>
              </w:rPr>
              <w:t>Fungicide in the form of a powder, containing by weight 65 % or more but not more than 75 % of hymexazole (ISO), not put up for retail sale</w:t>
            </w:r>
          </w:p>
        </w:tc>
        <w:tc>
          <w:tcPr>
            <w:tcW w:w="994" w:type="dxa"/>
          </w:tcPr>
          <w:p w14:paraId="6A158010" w14:textId="77777777" w:rsidR="006E3C95" w:rsidRDefault="006E3C95" w:rsidP="006E3C95">
            <w:pPr>
              <w:pStyle w:val="Paragraph"/>
              <w:spacing w:after="0"/>
              <w:rPr>
                <w:noProof/>
              </w:rPr>
            </w:pPr>
            <w:r>
              <w:rPr>
                <w:noProof/>
              </w:rPr>
              <w:t>0 %</w:t>
            </w:r>
          </w:p>
        </w:tc>
        <w:tc>
          <w:tcPr>
            <w:tcW w:w="1276" w:type="dxa"/>
          </w:tcPr>
          <w:p w14:paraId="55DEC592" w14:textId="77777777" w:rsidR="006E3C95" w:rsidRDefault="006E3C95" w:rsidP="006E3C95">
            <w:pPr>
              <w:pStyle w:val="Paragraph"/>
              <w:spacing w:after="0"/>
              <w:rPr>
                <w:noProof/>
              </w:rPr>
            </w:pPr>
            <w:r>
              <w:rPr>
                <w:noProof/>
              </w:rPr>
              <w:t>-</w:t>
            </w:r>
          </w:p>
        </w:tc>
        <w:tc>
          <w:tcPr>
            <w:tcW w:w="992" w:type="dxa"/>
          </w:tcPr>
          <w:p w14:paraId="5E4E5C96" w14:textId="77777777" w:rsidR="006E3C95" w:rsidRDefault="006E3C95" w:rsidP="006E3C95">
            <w:pPr>
              <w:pStyle w:val="Paragraph"/>
              <w:spacing w:after="0"/>
              <w:rPr>
                <w:noProof/>
              </w:rPr>
            </w:pPr>
            <w:r>
              <w:rPr>
                <w:noProof/>
              </w:rPr>
              <w:t>31.12.2024</w:t>
            </w:r>
          </w:p>
        </w:tc>
      </w:tr>
      <w:tr w:rsidR="006E3C95" w14:paraId="38357761" w14:textId="77777777" w:rsidTr="008924C5">
        <w:trPr>
          <w:cantSplit/>
        </w:trPr>
        <w:tc>
          <w:tcPr>
            <w:tcW w:w="779" w:type="dxa"/>
          </w:tcPr>
          <w:p w14:paraId="40887B27" w14:textId="77777777" w:rsidR="006E3C95" w:rsidRDefault="006E3C95" w:rsidP="006E3C95">
            <w:pPr>
              <w:pStyle w:val="Paragraph"/>
              <w:spacing w:after="0"/>
              <w:rPr>
                <w:noProof/>
              </w:rPr>
            </w:pPr>
            <w:r>
              <w:rPr>
                <w:noProof/>
              </w:rPr>
              <w:t>0.2984</w:t>
            </w:r>
          </w:p>
        </w:tc>
        <w:tc>
          <w:tcPr>
            <w:tcW w:w="1276" w:type="dxa"/>
          </w:tcPr>
          <w:p w14:paraId="4EE95C36" w14:textId="77777777" w:rsidR="006E3C95" w:rsidRDefault="006E3C95" w:rsidP="006E3C95">
            <w:pPr>
              <w:pStyle w:val="Paragraph"/>
              <w:spacing w:after="0"/>
              <w:jc w:val="right"/>
              <w:rPr>
                <w:noProof/>
              </w:rPr>
            </w:pPr>
            <w:r>
              <w:rPr>
                <w:rStyle w:val="FootnoteReference"/>
                <w:noProof/>
              </w:rPr>
              <w:t>*</w:t>
            </w:r>
            <w:r>
              <w:rPr>
                <w:noProof/>
              </w:rPr>
              <w:t>ex 3808 92 90</w:t>
            </w:r>
          </w:p>
        </w:tc>
        <w:tc>
          <w:tcPr>
            <w:tcW w:w="709" w:type="dxa"/>
          </w:tcPr>
          <w:p w14:paraId="698363AC" w14:textId="77777777" w:rsidR="006E3C95" w:rsidRDefault="006E3C95" w:rsidP="006E3C95">
            <w:pPr>
              <w:pStyle w:val="Paragraph"/>
              <w:spacing w:after="0"/>
              <w:jc w:val="center"/>
              <w:rPr>
                <w:noProof/>
              </w:rPr>
            </w:pPr>
            <w:r>
              <w:rPr>
                <w:noProof/>
              </w:rPr>
              <w:t>30</w:t>
            </w:r>
          </w:p>
        </w:tc>
        <w:tc>
          <w:tcPr>
            <w:tcW w:w="3967" w:type="dxa"/>
          </w:tcPr>
          <w:p w14:paraId="7093B870" w14:textId="77777777" w:rsidR="006E3C95" w:rsidRDefault="006E3C95" w:rsidP="006E3C95">
            <w:pPr>
              <w:pStyle w:val="Paragraph"/>
              <w:spacing w:after="0"/>
              <w:rPr>
                <w:noProof/>
              </w:rPr>
            </w:pPr>
            <w:r>
              <w:rPr>
                <w:noProof/>
              </w:rPr>
              <w:t> Preparation consisting of a suspension of pyrithione zinc (INN) in water, containing by weight:</w:t>
            </w:r>
          </w:p>
          <w:tbl>
            <w:tblPr>
              <w:tblStyle w:val="Listdash"/>
              <w:tblW w:w="0" w:type="auto"/>
              <w:tblLayout w:type="fixed"/>
              <w:tblLook w:val="0000" w:firstRow="0" w:lastRow="0" w:firstColumn="0" w:lastColumn="0" w:noHBand="0" w:noVBand="0"/>
            </w:tblPr>
            <w:tblGrid>
              <w:gridCol w:w="220"/>
              <w:gridCol w:w="3599"/>
            </w:tblGrid>
            <w:tr w:rsidR="006E3C95" w14:paraId="267381EC" w14:textId="77777777" w:rsidTr="008924C5">
              <w:tc>
                <w:tcPr>
                  <w:tcW w:w="220" w:type="dxa"/>
                </w:tcPr>
                <w:p w14:paraId="6E17A3A9" w14:textId="77777777" w:rsidR="006E3C95" w:rsidRDefault="006E3C95" w:rsidP="006E3C95">
                  <w:pPr>
                    <w:pStyle w:val="Paragraph"/>
                    <w:spacing w:after="0"/>
                    <w:rPr>
                      <w:noProof/>
                    </w:rPr>
                  </w:pPr>
                  <w:r>
                    <w:rPr>
                      <w:noProof/>
                    </w:rPr>
                    <w:t>—</w:t>
                  </w:r>
                </w:p>
              </w:tc>
              <w:tc>
                <w:tcPr>
                  <w:tcW w:w="3599" w:type="dxa"/>
                </w:tcPr>
                <w:p w14:paraId="1BEE77B8" w14:textId="77777777" w:rsidR="006E3C95" w:rsidRDefault="006E3C95" w:rsidP="006E3C95">
                  <w:pPr>
                    <w:pStyle w:val="Paragraph"/>
                    <w:spacing w:after="0"/>
                    <w:rPr>
                      <w:noProof/>
                    </w:rPr>
                  </w:pPr>
                  <w:r>
                    <w:rPr>
                      <w:noProof/>
                    </w:rPr>
                    <w:t>24 % or more but not more than 26 % of pyrithione zinc (INN), or</w:t>
                  </w:r>
                </w:p>
              </w:tc>
            </w:tr>
            <w:tr w:rsidR="006E3C95" w14:paraId="5C6F53D3" w14:textId="77777777" w:rsidTr="008924C5">
              <w:tc>
                <w:tcPr>
                  <w:tcW w:w="220" w:type="dxa"/>
                </w:tcPr>
                <w:p w14:paraId="384BF76D" w14:textId="77777777" w:rsidR="006E3C95" w:rsidRDefault="006E3C95" w:rsidP="006E3C95">
                  <w:pPr>
                    <w:pStyle w:val="Paragraph"/>
                    <w:spacing w:after="0"/>
                    <w:rPr>
                      <w:noProof/>
                    </w:rPr>
                  </w:pPr>
                  <w:r>
                    <w:rPr>
                      <w:noProof/>
                    </w:rPr>
                    <w:t>—</w:t>
                  </w:r>
                </w:p>
              </w:tc>
              <w:tc>
                <w:tcPr>
                  <w:tcW w:w="3599" w:type="dxa"/>
                </w:tcPr>
                <w:p w14:paraId="555FEF62" w14:textId="77777777" w:rsidR="006E3C95" w:rsidRDefault="006E3C95" w:rsidP="006E3C95">
                  <w:pPr>
                    <w:pStyle w:val="Paragraph"/>
                    <w:spacing w:after="0"/>
                    <w:rPr>
                      <w:noProof/>
                    </w:rPr>
                  </w:pPr>
                  <w:r>
                    <w:rPr>
                      <w:noProof/>
                    </w:rPr>
                    <w:t>39 % or more but not more than 41 % of pyrithione zinc (INN)</w:t>
                  </w:r>
                </w:p>
              </w:tc>
            </w:tr>
          </w:tbl>
          <w:p w14:paraId="35EF9B99" w14:textId="77777777" w:rsidR="006E3C95" w:rsidRDefault="006E3C95" w:rsidP="006E3C95">
            <w:pPr>
              <w:pStyle w:val="Paragraph"/>
              <w:spacing w:after="0"/>
              <w:rPr>
                <w:noProof/>
              </w:rPr>
            </w:pPr>
          </w:p>
        </w:tc>
        <w:tc>
          <w:tcPr>
            <w:tcW w:w="994" w:type="dxa"/>
          </w:tcPr>
          <w:p w14:paraId="4430FD2C" w14:textId="77777777" w:rsidR="006E3C95" w:rsidRDefault="006E3C95" w:rsidP="006E3C95">
            <w:pPr>
              <w:pStyle w:val="Paragraph"/>
              <w:spacing w:after="0"/>
              <w:rPr>
                <w:noProof/>
              </w:rPr>
            </w:pPr>
            <w:r>
              <w:rPr>
                <w:noProof/>
              </w:rPr>
              <w:t>0 %</w:t>
            </w:r>
          </w:p>
        </w:tc>
        <w:tc>
          <w:tcPr>
            <w:tcW w:w="1276" w:type="dxa"/>
          </w:tcPr>
          <w:p w14:paraId="266D4A7E" w14:textId="77777777" w:rsidR="006E3C95" w:rsidRDefault="006E3C95" w:rsidP="006E3C95">
            <w:pPr>
              <w:pStyle w:val="Paragraph"/>
              <w:spacing w:after="0"/>
              <w:rPr>
                <w:noProof/>
              </w:rPr>
            </w:pPr>
            <w:r>
              <w:rPr>
                <w:noProof/>
              </w:rPr>
              <w:t>-</w:t>
            </w:r>
          </w:p>
        </w:tc>
        <w:tc>
          <w:tcPr>
            <w:tcW w:w="992" w:type="dxa"/>
          </w:tcPr>
          <w:p w14:paraId="49CF7E84" w14:textId="77777777" w:rsidR="006E3C95" w:rsidRDefault="006E3C95" w:rsidP="006E3C95">
            <w:pPr>
              <w:pStyle w:val="Paragraph"/>
              <w:spacing w:after="0"/>
              <w:rPr>
                <w:noProof/>
              </w:rPr>
            </w:pPr>
            <w:r>
              <w:rPr>
                <w:noProof/>
              </w:rPr>
              <w:t>31.12.2024</w:t>
            </w:r>
          </w:p>
        </w:tc>
      </w:tr>
      <w:tr w:rsidR="006E3C95" w14:paraId="15AE0BB1" w14:textId="77777777" w:rsidTr="008924C5">
        <w:trPr>
          <w:cantSplit/>
        </w:trPr>
        <w:tc>
          <w:tcPr>
            <w:tcW w:w="779" w:type="dxa"/>
          </w:tcPr>
          <w:p w14:paraId="76318D84" w14:textId="77777777" w:rsidR="006E3C95" w:rsidRDefault="006E3C95" w:rsidP="006E3C95">
            <w:pPr>
              <w:pStyle w:val="Paragraph"/>
              <w:spacing w:after="0"/>
              <w:rPr>
                <w:noProof/>
              </w:rPr>
            </w:pPr>
            <w:r>
              <w:rPr>
                <w:noProof/>
              </w:rPr>
              <w:t>0.4843</w:t>
            </w:r>
          </w:p>
        </w:tc>
        <w:tc>
          <w:tcPr>
            <w:tcW w:w="1276" w:type="dxa"/>
          </w:tcPr>
          <w:p w14:paraId="660EF384" w14:textId="77777777" w:rsidR="006E3C95" w:rsidRDefault="006E3C95" w:rsidP="006E3C95">
            <w:pPr>
              <w:pStyle w:val="Paragraph"/>
              <w:spacing w:after="0"/>
              <w:jc w:val="right"/>
              <w:rPr>
                <w:noProof/>
              </w:rPr>
            </w:pPr>
            <w:r>
              <w:rPr>
                <w:noProof/>
              </w:rPr>
              <w:t>ex 3808 92 90</w:t>
            </w:r>
          </w:p>
        </w:tc>
        <w:tc>
          <w:tcPr>
            <w:tcW w:w="709" w:type="dxa"/>
          </w:tcPr>
          <w:p w14:paraId="66A104D0" w14:textId="77777777" w:rsidR="006E3C95" w:rsidRDefault="006E3C95" w:rsidP="006E3C95">
            <w:pPr>
              <w:pStyle w:val="Paragraph"/>
              <w:spacing w:after="0"/>
              <w:jc w:val="center"/>
              <w:rPr>
                <w:noProof/>
              </w:rPr>
            </w:pPr>
            <w:r>
              <w:rPr>
                <w:noProof/>
              </w:rPr>
              <w:t>50</w:t>
            </w:r>
          </w:p>
        </w:tc>
        <w:tc>
          <w:tcPr>
            <w:tcW w:w="3967" w:type="dxa"/>
          </w:tcPr>
          <w:p w14:paraId="4A42950D" w14:textId="77777777" w:rsidR="006E3C95" w:rsidRDefault="006E3C95" w:rsidP="006E3C95">
            <w:pPr>
              <w:pStyle w:val="Paragraph"/>
              <w:spacing w:after="0"/>
              <w:rPr>
                <w:noProof/>
              </w:rPr>
            </w:pPr>
            <w:r>
              <w:rPr>
                <w:noProof/>
              </w:rPr>
              <w:t>Preparations based on copper pyrithione (CAS RN 14915-37-8)</w:t>
            </w:r>
          </w:p>
        </w:tc>
        <w:tc>
          <w:tcPr>
            <w:tcW w:w="994" w:type="dxa"/>
          </w:tcPr>
          <w:p w14:paraId="775CE65E" w14:textId="77777777" w:rsidR="006E3C95" w:rsidRDefault="006E3C95" w:rsidP="006E3C95">
            <w:pPr>
              <w:pStyle w:val="Paragraph"/>
              <w:spacing w:after="0"/>
              <w:rPr>
                <w:noProof/>
              </w:rPr>
            </w:pPr>
            <w:r>
              <w:rPr>
                <w:noProof/>
              </w:rPr>
              <w:t>0 %</w:t>
            </w:r>
          </w:p>
        </w:tc>
        <w:tc>
          <w:tcPr>
            <w:tcW w:w="1276" w:type="dxa"/>
          </w:tcPr>
          <w:p w14:paraId="41FE8B66" w14:textId="77777777" w:rsidR="006E3C95" w:rsidRDefault="006E3C95" w:rsidP="006E3C95">
            <w:pPr>
              <w:pStyle w:val="Paragraph"/>
              <w:spacing w:after="0"/>
              <w:rPr>
                <w:noProof/>
              </w:rPr>
            </w:pPr>
            <w:r>
              <w:rPr>
                <w:noProof/>
              </w:rPr>
              <w:t>-</w:t>
            </w:r>
          </w:p>
        </w:tc>
        <w:tc>
          <w:tcPr>
            <w:tcW w:w="992" w:type="dxa"/>
          </w:tcPr>
          <w:p w14:paraId="5D36AD95" w14:textId="77777777" w:rsidR="006E3C95" w:rsidRDefault="006E3C95" w:rsidP="006E3C95">
            <w:pPr>
              <w:pStyle w:val="Paragraph"/>
              <w:spacing w:after="0"/>
              <w:rPr>
                <w:noProof/>
              </w:rPr>
            </w:pPr>
            <w:r>
              <w:rPr>
                <w:noProof/>
              </w:rPr>
              <w:t>31.12.2024</w:t>
            </w:r>
          </w:p>
        </w:tc>
      </w:tr>
      <w:tr w:rsidR="006E3C95" w14:paraId="684E8B6C" w14:textId="77777777" w:rsidTr="008924C5">
        <w:trPr>
          <w:cantSplit/>
        </w:trPr>
        <w:tc>
          <w:tcPr>
            <w:tcW w:w="779" w:type="dxa"/>
          </w:tcPr>
          <w:p w14:paraId="5103419E" w14:textId="77777777" w:rsidR="006E3C95" w:rsidRDefault="006E3C95" w:rsidP="006E3C95">
            <w:pPr>
              <w:pStyle w:val="Paragraph"/>
              <w:spacing w:after="0"/>
              <w:rPr>
                <w:noProof/>
              </w:rPr>
            </w:pPr>
            <w:r>
              <w:rPr>
                <w:noProof/>
              </w:rPr>
              <w:t>0.4753</w:t>
            </w:r>
          </w:p>
        </w:tc>
        <w:tc>
          <w:tcPr>
            <w:tcW w:w="1276" w:type="dxa"/>
          </w:tcPr>
          <w:p w14:paraId="04F92CB5" w14:textId="77777777" w:rsidR="006E3C95" w:rsidRDefault="006E3C95" w:rsidP="006E3C95">
            <w:pPr>
              <w:pStyle w:val="Paragraph"/>
              <w:spacing w:after="0"/>
              <w:jc w:val="right"/>
              <w:rPr>
                <w:noProof/>
              </w:rPr>
            </w:pPr>
            <w:r>
              <w:rPr>
                <w:noProof/>
              </w:rPr>
              <w:t>ex 3808 93 90</w:t>
            </w:r>
          </w:p>
        </w:tc>
        <w:tc>
          <w:tcPr>
            <w:tcW w:w="709" w:type="dxa"/>
          </w:tcPr>
          <w:p w14:paraId="6634DB37" w14:textId="77777777" w:rsidR="006E3C95" w:rsidRDefault="006E3C95" w:rsidP="006E3C95">
            <w:pPr>
              <w:pStyle w:val="Paragraph"/>
              <w:spacing w:after="0"/>
              <w:jc w:val="center"/>
              <w:rPr>
                <w:noProof/>
              </w:rPr>
            </w:pPr>
            <w:r>
              <w:rPr>
                <w:noProof/>
              </w:rPr>
              <w:t>10</w:t>
            </w:r>
          </w:p>
        </w:tc>
        <w:tc>
          <w:tcPr>
            <w:tcW w:w="3967" w:type="dxa"/>
          </w:tcPr>
          <w:p w14:paraId="14CAC76B" w14:textId="77777777" w:rsidR="006E3C95" w:rsidRDefault="006E3C95" w:rsidP="006E3C95">
            <w:pPr>
              <w:pStyle w:val="Paragraph"/>
              <w:spacing w:after="0"/>
              <w:rPr>
                <w:noProof/>
              </w:rPr>
            </w:pPr>
            <w:r>
              <w:rPr>
                <w:noProof/>
              </w:rPr>
              <w:t>Preparation, in the form of granules, containing by weight:</w:t>
            </w:r>
          </w:p>
          <w:tbl>
            <w:tblPr>
              <w:tblStyle w:val="Listdash"/>
              <w:tblW w:w="0" w:type="auto"/>
              <w:tblLayout w:type="fixed"/>
              <w:tblLook w:val="0000" w:firstRow="0" w:lastRow="0" w:firstColumn="0" w:lastColumn="0" w:noHBand="0" w:noVBand="0"/>
            </w:tblPr>
            <w:tblGrid>
              <w:gridCol w:w="220"/>
              <w:gridCol w:w="3599"/>
            </w:tblGrid>
            <w:tr w:rsidR="006E3C95" w14:paraId="0238D5E9" w14:textId="77777777" w:rsidTr="008924C5">
              <w:tc>
                <w:tcPr>
                  <w:tcW w:w="220" w:type="dxa"/>
                </w:tcPr>
                <w:p w14:paraId="4250FFB4" w14:textId="77777777" w:rsidR="006E3C95" w:rsidRDefault="006E3C95" w:rsidP="006E3C95">
                  <w:pPr>
                    <w:pStyle w:val="Paragraph"/>
                    <w:spacing w:after="0"/>
                    <w:rPr>
                      <w:noProof/>
                    </w:rPr>
                  </w:pPr>
                  <w:r>
                    <w:rPr>
                      <w:noProof/>
                    </w:rPr>
                    <w:t>—</w:t>
                  </w:r>
                </w:p>
              </w:tc>
              <w:tc>
                <w:tcPr>
                  <w:tcW w:w="3599" w:type="dxa"/>
                </w:tcPr>
                <w:p w14:paraId="386E8032" w14:textId="77777777" w:rsidR="006E3C95" w:rsidRDefault="006E3C95" w:rsidP="006E3C95">
                  <w:pPr>
                    <w:pStyle w:val="Paragraph"/>
                    <w:spacing w:after="0"/>
                    <w:rPr>
                      <w:noProof/>
                    </w:rPr>
                  </w:pPr>
                  <w:r>
                    <w:rPr>
                      <w:noProof/>
                    </w:rPr>
                    <w:t>38,8 % or more but not more than 41,2 % of Gibberellin A3, or</w:t>
                  </w:r>
                </w:p>
              </w:tc>
            </w:tr>
            <w:tr w:rsidR="006E3C95" w14:paraId="02848CF3" w14:textId="77777777" w:rsidTr="008924C5">
              <w:tc>
                <w:tcPr>
                  <w:tcW w:w="220" w:type="dxa"/>
                </w:tcPr>
                <w:p w14:paraId="5972F3A8" w14:textId="77777777" w:rsidR="006E3C95" w:rsidRDefault="006E3C95" w:rsidP="006E3C95">
                  <w:pPr>
                    <w:pStyle w:val="Paragraph"/>
                    <w:spacing w:after="0"/>
                    <w:rPr>
                      <w:noProof/>
                    </w:rPr>
                  </w:pPr>
                  <w:r>
                    <w:rPr>
                      <w:noProof/>
                    </w:rPr>
                    <w:t>—</w:t>
                  </w:r>
                </w:p>
              </w:tc>
              <w:tc>
                <w:tcPr>
                  <w:tcW w:w="3599" w:type="dxa"/>
                </w:tcPr>
                <w:p w14:paraId="29FA4DB9" w14:textId="77777777" w:rsidR="006E3C95" w:rsidRDefault="006E3C95" w:rsidP="006E3C95">
                  <w:pPr>
                    <w:pStyle w:val="Paragraph"/>
                    <w:spacing w:after="0"/>
                    <w:rPr>
                      <w:noProof/>
                    </w:rPr>
                  </w:pPr>
                  <w:r>
                    <w:rPr>
                      <w:noProof/>
                    </w:rPr>
                    <w:t>9,5 % or more but not more than 10,5 % of Gibberellin A4 and A7</w:t>
                  </w:r>
                </w:p>
              </w:tc>
            </w:tr>
          </w:tbl>
          <w:p w14:paraId="321FF87B" w14:textId="77777777" w:rsidR="006E3C95" w:rsidRDefault="006E3C95" w:rsidP="006E3C95">
            <w:pPr>
              <w:pStyle w:val="Paragraph"/>
              <w:spacing w:after="0"/>
              <w:rPr>
                <w:noProof/>
              </w:rPr>
            </w:pPr>
          </w:p>
        </w:tc>
        <w:tc>
          <w:tcPr>
            <w:tcW w:w="994" w:type="dxa"/>
          </w:tcPr>
          <w:p w14:paraId="0F8C54FD" w14:textId="77777777" w:rsidR="006E3C95" w:rsidRDefault="006E3C95" w:rsidP="006E3C95">
            <w:pPr>
              <w:pStyle w:val="Paragraph"/>
              <w:spacing w:after="0"/>
              <w:rPr>
                <w:noProof/>
              </w:rPr>
            </w:pPr>
            <w:r>
              <w:rPr>
                <w:noProof/>
              </w:rPr>
              <w:t>0 %</w:t>
            </w:r>
          </w:p>
        </w:tc>
        <w:tc>
          <w:tcPr>
            <w:tcW w:w="1276" w:type="dxa"/>
          </w:tcPr>
          <w:p w14:paraId="15A53146" w14:textId="77777777" w:rsidR="006E3C95" w:rsidRDefault="006E3C95" w:rsidP="006E3C95">
            <w:pPr>
              <w:pStyle w:val="Paragraph"/>
              <w:spacing w:after="0"/>
              <w:rPr>
                <w:noProof/>
              </w:rPr>
            </w:pPr>
            <w:r>
              <w:rPr>
                <w:noProof/>
              </w:rPr>
              <w:t>-</w:t>
            </w:r>
          </w:p>
        </w:tc>
        <w:tc>
          <w:tcPr>
            <w:tcW w:w="992" w:type="dxa"/>
          </w:tcPr>
          <w:p w14:paraId="7D600937" w14:textId="77777777" w:rsidR="006E3C95" w:rsidRDefault="006E3C95" w:rsidP="006E3C95">
            <w:pPr>
              <w:pStyle w:val="Paragraph"/>
              <w:spacing w:after="0"/>
              <w:rPr>
                <w:noProof/>
              </w:rPr>
            </w:pPr>
            <w:r>
              <w:rPr>
                <w:noProof/>
              </w:rPr>
              <w:t>31.12.2024</w:t>
            </w:r>
          </w:p>
        </w:tc>
      </w:tr>
      <w:tr w:rsidR="006E3C95" w14:paraId="4E8E85AC" w14:textId="77777777" w:rsidTr="008924C5">
        <w:trPr>
          <w:cantSplit/>
        </w:trPr>
        <w:tc>
          <w:tcPr>
            <w:tcW w:w="779" w:type="dxa"/>
          </w:tcPr>
          <w:p w14:paraId="2847A599" w14:textId="77777777" w:rsidR="006E3C95" w:rsidRDefault="006E3C95" w:rsidP="006E3C95">
            <w:pPr>
              <w:pStyle w:val="Paragraph"/>
              <w:spacing w:after="0"/>
              <w:rPr>
                <w:noProof/>
              </w:rPr>
            </w:pPr>
            <w:r>
              <w:rPr>
                <w:noProof/>
              </w:rPr>
              <w:t>0.5048</w:t>
            </w:r>
          </w:p>
        </w:tc>
        <w:tc>
          <w:tcPr>
            <w:tcW w:w="1276" w:type="dxa"/>
          </w:tcPr>
          <w:p w14:paraId="5FA89F9E" w14:textId="77777777" w:rsidR="006E3C95" w:rsidRDefault="006E3C95" w:rsidP="006E3C95">
            <w:pPr>
              <w:pStyle w:val="Paragraph"/>
              <w:spacing w:after="0"/>
              <w:jc w:val="right"/>
              <w:rPr>
                <w:noProof/>
              </w:rPr>
            </w:pPr>
            <w:r>
              <w:rPr>
                <w:noProof/>
              </w:rPr>
              <w:t>ex 3808 93 90</w:t>
            </w:r>
          </w:p>
        </w:tc>
        <w:tc>
          <w:tcPr>
            <w:tcW w:w="709" w:type="dxa"/>
          </w:tcPr>
          <w:p w14:paraId="630063B6" w14:textId="77777777" w:rsidR="006E3C95" w:rsidRDefault="006E3C95" w:rsidP="006E3C95">
            <w:pPr>
              <w:pStyle w:val="Paragraph"/>
              <w:spacing w:after="0"/>
              <w:jc w:val="center"/>
              <w:rPr>
                <w:noProof/>
              </w:rPr>
            </w:pPr>
            <w:r>
              <w:rPr>
                <w:noProof/>
              </w:rPr>
              <w:t>20</w:t>
            </w:r>
          </w:p>
        </w:tc>
        <w:tc>
          <w:tcPr>
            <w:tcW w:w="3967" w:type="dxa"/>
          </w:tcPr>
          <w:p w14:paraId="20FE2BDD" w14:textId="77777777" w:rsidR="006E3C95" w:rsidRDefault="006E3C95" w:rsidP="006E3C95">
            <w:pPr>
              <w:pStyle w:val="Paragraph"/>
              <w:spacing w:after="0"/>
              <w:rPr>
                <w:noProof/>
              </w:rPr>
            </w:pPr>
            <w:r>
              <w:rPr>
                <w:noProof/>
              </w:rPr>
              <w:t>Preparation consisting of benzyl(purin-6-yl)amine in a glycol solution,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7D2D7EF4" w14:textId="77777777" w:rsidTr="008924C5">
              <w:tc>
                <w:tcPr>
                  <w:tcW w:w="220" w:type="dxa"/>
                </w:tcPr>
                <w:p w14:paraId="51E58298" w14:textId="77777777" w:rsidR="006E3C95" w:rsidRDefault="006E3C95" w:rsidP="006E3C95">
                  <w:pPr>
                    <w:pStyle w:val="Paragraph"/>
                    <w:spacing w:after="0"/>
                    <w:rPr>
                      <w:noProof/>
                    </w:rPr>
                  </w:pPr>
                  <w:r>
                    <w:rPr>
                      <w:noProof/>
                    </w:rPr>
                    <w:t>—</w:t>
                  </w:r>
                </w:p>
              </w:tc>
              <w:tc>
                <w:tcPr>
                  <w:tcW w:w="3599" w:type="dxa"/>
                </w:tcPr>
                <w:p w14:paraId="6CCFDBBB" w14:textId="77777777" w:rsidR="006E3C95" w:rsidRDefault="006E3C95" w:rsidP="006E3C95">
                  <w:pPr>
                    <w:pStyle w:val="Paragraph"/>
                    <w:spacing w:after="0"/>
                    <w:rPr>
                      <w:noProof/>
                    </w:rPr>
                  </w:pPr>
                  <w:r>
                    <w:rPr>
                      <w:noProof/>
                    </w:rPr>
                    <w:t>1,88 % or more but not more than 2,00 % of benzyl(purin-6-yl)amine</w:t>
                  </w:r>
                </w:p>
              </w:tc>
            </w:tr>
          </w:tbl>
          <w:p w14:paraId="556C57BE" w14:textId="77777777" w:rsidR="006E3C95" w:rsidRDefault="006E3C95" w:rsidP="006E3C95">
            <w:pPr>
              <w:pStyle w:val="Paragraph"/>
              <w:spacing w:after="0"/>
              <w:rPr>
                <w:noProof/>
              </w:rPr>
            </w:pPr>
            <w:r>
              <w:rPr>
                <w:noProof/>
              </w:rPr>
              <w:t>of a kind used in plant growth regulators</w:t>
            </w:r>
          </w:p>
        </w:tc>
        <w:tc>
          <w:tcPr>
            <w:tcW w:w="994" w:type="dxa"/>
          </w:tcPr>
          <w:p w14:paraId="386EECAA" w14:textId="77777777" w:rsidR="006E3C95" w:rsidRDefault="006E3C95" w:rsidP="006E3C95">
            <w:pPr>
              <w:pStyle w:val="Paragraph"/>
              <w:spacing w:after="0"/>
              <w:rPr>
                <w:noProof/>
              </w:rPr>
            </w:pPr>
            <w:r>
              <w:rPr>
                <w:noProof/>
              </w:rPr>
              <w:t>0 %</w:t>
            </w:r>
          </w:p>
        </w:tc>
        <w:tc>
          <w:tcPr>
            <w:tcW w:w="1276" w:type="dxa"/>
          </w:tcPr>
          <w:p w14:paraId="127A0B08" w14:textId="77777777" w:rsidR="006E3C95" w:rsidRDefault="006E3C95" w:rsidP="006E3C95">
            <w:pPr>
              <w:pStyle w:val="Paragraph"/>
              <w:spacing w:after="0"/>
              <w:rPr>
                <w:noProof/>
              </w:rPr>
            </w:pPr>
            <w:r>
              <w:rPr>
                <w:noProof/>
              </w:rPr>
              <w:t>-</w:t>
            </w:r>
          </w:p>
        </w:tc>
        <w:tc>
          <w:tcPr>
            <w:tcW w:w="992" w:type="dxa"/>
          </w:tcPr>
          <w:p w14:paraId="6F05DA24" w14:textId="77777777" w:rsidR="006E3C95" w:rsidRDefault="006E3C95" w:rsidP="006E3C95">
            <w:pPr>
              <w:pStyle w:val="Paragraph"/>
              <w:spacing w:after="0"/>
              <w:rPr>
                <w:noProof/>
              </w:rPr>
            </w:pPr>
            <w:r>
              <w:rPr>
                <w:noProof/>
              </w:rPr>
              <w:t>31.12.2025</w:t>
            </w:r>
          </w:p>
        </w:tc>
      </w:tr>
      <w:tr w:rsidR="006E3C95" w14:paraId="3FCC61AF" w14:textId="77777777" w:rsidTr="008924C5">
        <w:trPr>
          <w:cantSplit/>
        </w:trPr>
        <w:tc>
          <w:tcPr>
            <w:tcW w:w="779" w:type="dxa"/>
          </w:tcPr>
          <w:p w14:paraId="4CAAF538" w14:textId="77777777" w:rsidR="006E3C95" w:rsidRDefault="006E3C95" w:rsidP="006E3C95">
            <w:pPr>
              <w:pStyle w:val="Paragraph"/>
              <w:spacing w:after="0"/>
              <w:rPr>
                <w:noProof/>
              </w:rPr>
            </w:pPr>
            <w:r>
              <w:rPr>
                <w:noProof/>
              </w:rPr>
              <w:t>0.6532</w:t>
            </w:r>
          </w:p>
        </w:tc>
        <w:tc>
          <w:tcPr>
            <w:tcW w:w="1276" w:type="dxa"/>
          </w:tcPr>
          <w:p w14:paraId="558E4819" w14:textId="77777777" w:rsidR="006E3C95" w:rsidRDefault="006E3C95" w:rsidP="006E3C95">
            <w:pPr>
              <w:pStyle w:val="Paragraph"/>
              <w:spacing w:after="0"/>
              <w:jc w:val="right"/>
              <w:rPr>
                <w:noProof/>
              </w:rPr>
            </w:pPr>
            <w:r>
              <w:rPr>
                <w:noProof/>
              </w:rPr>
              <w:t>ex 3808 94 20</w:t>
            </w:r>
          </w:p>
        </w:tc>
        <w:tc>
          <w:tcPr>
            <w:tcW w:w="709" w:type="dxa"/>
          </w:tcPr>
          <w:p w14:paraId="4E70D05B" w14:textId="77777777" w:rsidR="006E3C95" w:rsidRDefault="006E3C95" w:rsidP="006E3C95">
            <w:pPr>
              <w:pStyle w:val="Paragraph"/>
              <w:spacing w:after="0"/>
              <w:jc w:val="center"/>
              <w:rPr>
                <w:noProof/>
              </w:rPr>
            </w:pPr>
            <w:r>
              <w:rPr>
                <w:noProof/>
              </w:rPr>
              <w:t>30</w:t>
            </w:r>
          </w:p>
        </w:tc>
        <w:tc>
          <w:tcPr>
            <w:tcW w:w="3967" w:type="dxa"/>
          </w:tcPr>
          <w:p w14:paraId="58F614C4" w14:textId="77777777" w:rsidR="006E3C95" w:rsidRDefault="006E3C95" w:rsidP="006E3C95">
            <w:pPr>
              <w:pStyle w:val="Paragraph"/>
              <w:spacing w:after="0"/>
              <w:rPr>
                <w:noProof/>
              </w:rPr>
            </w:pPr>
            <w:r>
              <w:rPr>
                <w:noProof/>
              </w:rPr>
              <w:t>Bromochloro-5,5-dimethylimidazolidine-2,4-dione (CAS RN 32718-18-6) containing:</w:t>
            </w:r>
          </w:p>
          <w:tbl>
            <w:tblPr>
              <w:tblStyle w:val="Listdash"/>
              <w:tblW w:w="0" w:type="auto"/>
              <w:tblLayout w:type="fixed"/>
              <w:tblLook w:val="0000" w:firstRow="0" w:lastRow="0" w:firstColumn="0" w:lastColumn="0" w:noHBand="0" w:noVBand="0"/>
            </w:tblPr>
            <w:tblGrid>
              <w:gridCol w:w="220"/>
              <w:gridCol w:w="3599"/>
            </w:tblGrid>
            <w:tr w:rsidR="006E3C95" w14:paraId="10EE1189" w14:textId="77777777" w:rsidTr="008924C5">
              <w:tc>
                <w:tcPr>
                  <w:tcW w:w="220" w:type="dxa"/>
                </w:tcPr>
                <w:p w14:paraId="738777A5" w14:textId="77777777" w:rsidR="006E3C95" w:rsidRDefault="006E3C95" w:rsidP="006E3C95">
                  <w:pPr>
                    <w:pStyle w:val="Paragraph"/>
                    <w:spacing w:after="0"/>
                    <w:rPr>
                      <w:noProof/>
                    </w:rPr>
                  </w:pPr>
                  <w:r>
                    <w:rPr>
                      <w:noProof/>
                    </w:rPr>
                    <w:t>—</w:t>
                  </w:r>
                </w:p>
              </w:tc>
              <w:tc>
                <w:tcPr>
                  <w:tcW w:w="3599" w:type="dxa"/>
                </w:tcPr>
                <w:p w14:paraId="2F05E9FB" w14:textId="77777777" w:rsidR="006E3C95" w:rsidRDefault="006E3C95" w:rsidP="006E3C95">
                  <w:pPr>
                    <w:pStyle w:val="Paragraph"/>
                    <w:spacing w:after="0"/>
                    <w:rPr>
                      <w:noProof/>
                    </w:rPr>
                  </w:pPr>
                  <w:r>
                    <w:rPr>
                      <w:noProof/>
                    </w:rPr>
                    <w:t>1,3-Dichloro-5,5-dimethylimidazolidine-2,4-dione (CAS RN 118-52-5),</w:t>
                  </w:r>
                </w:p>
              </w:tc>
            </w:tr>
            <w:tr w:rsidR="006E3C95" w14:paraId="43EE9B55" w14:textId="77777777" w:rsidTr="008924C5">
              <w:tc>
                <w:tcPr>
                  <w:tcW w:w="220" w:type="dxa"/>
                </w:tcPr>
                <w:p w14:paraId="182375F6" w14:textId="77777777" w:rsidR="006E3C95" w:rsidRDefault="006E3C95" w:rsidP="006E3C95">
                  <w:pPr>
                    <w:pStyle w:val="Paragraph"/>
                    <w:spacing w:after="0"/>
                    <w:rPr>
                      <w:noProof/>
                    </w:rPr>
                  </w:pPr>
                  <w:r>
                    <w:rPr>
                      <w:noProof/>
                    </w:rPr>
                    <w:t>—</w:t>
                  </w:r>
                </w:p>
              </w:tc>
              <w:tc>
                <w:tcPr>
                  <w:tcW w:w="3599" w:type="dxa"/>
                </w:tcPr>
                <w:p w14:paraId="237112E5" w14:textId="77777777" w:rsidR="006E3C95" w:rsidRDefault="006E3C95" w:rsidP="006E3C95">
                  <w:pPr>
                    <w:pStyle w:val="Paragraph"/>
                    <w:spacing w:after="0"/>
                    <w:rPr>
                      <w:noProof/>
                    </w:rPr>
                  </w:pPr>
                  <w:r>
                    <w:rPr>
                      <w:noProof/>
                    </w:rPr>
                    <w:t>1,3-Dibromo-5,5-dimethylimidazolidine-2,4-dione (CAS RN 77-48-5),</w:t>
                  </w:r>
                </w:p>
              </w:tc>
            </w:tr>
            <w:tr w:rsidR="006E3C95" w14:paraId="519D8F35" w14:textId="77777777" w:rsidTr="008924C5">
              <w:tc>
                <w:tcPr>
                  <w:tcW w:w="220" w:type="dxa"/>
                </w:tcPr>
                <w:p w14:paraId="33C9D1F0" w14:textId="77777777" w:rsidR="006E3C95" w:rsidRDefault="006E3C95" w:rsidP="006E3C95">
                  <w:pPr>
                    <w:pStyle w:val="Paragraph"/>
                    <w:spacing w:after="0"/>
                    <w:rPr>
                      <w:noProof/>
                    </w:rPr>
                  </w:pPr>
                  <w:r>
                    <w:rPr>
                      <w:noProof/>
                    </w:rPr>
                    <w:t>—</w:t>
                  </w:r>
                </w:p>
              </w:tc>
              <w:tc>
                <w:tcPr>
                  <w:tcW w:w="3599" w:type="dxa"/>
                </w:tcPr>
                <w:p w14:paraId="6087B7A8" w14:textId="77777777" w:rsidR="006E3C95" w:rsidRDefault="006E3C95" w:rsidP="006E3C95">
                  <w:pPr>
                    <w:pStyle w:val="Paragraph"/>
                    <w:spacing w:after="0"/>
                    <w:rPr>
                      <w:noProof/>
                    </w:rPr>
                  </w:pPr>
                  <w:r>
                    <w:rPr>
                      <w:noProof/>
                    </w:rPr>
                    <w:t>1-Bromo,3-chloro-5,5-dimethylimidazolidine-2,4-dione (CAS RN 16079-88-2), and/or</w:t>
                  </w:r>
                </w:p>
              </w:tc>
            </w:tr>
            <w:tr w:rsidR="006E3C95" w14:paraId="4593C10C" w14:textId="77777777" w:rsidTr="008924C5">
              <w:tc>
                <w:tcPr>
                  <w:tcW w:w="220" w:type="dxa"/>
                </w:tcPr>
                <w:p w14:paraId="248BC2AA" w14:textId="77777777" w:rsidR="006E3C95" w:rsidRDefault="006E3C95" w:rsidP="006E3C95">
                  <w:pPr>
                    <w:pStyle w:val="Paragraph"/>
                    <w:spacing w:after="0"/>
                    <w:rPr>
                      <w:noProof/>
                    </w:rPr>
                  </w:pPr>
                  <w:r>
                    <w:rPr>
                      <w:noProof/>
                    </w:rPr>
                    <w:t>—</w:t>
                  </w:r>
                </w:p>
              </w:tc>
              <w:tc>
                <w:tcPr>
                  <w:tcW w:w="3599" w:type="dxa"/>
                </w:tcPr>
                <w:p w14:paraId="20B7C881" w14:textId="77777777" w:rsidR="006E3C95" w:rsidRDefault="006E3C95" w:rsidP="006E3C95">
                  <w:pPr>
                    <w:pStyle w:val="Paragraph"/>
                    <w:spacing w:after="0"/>
                    <w:rPr>
                      <w:noProof/>
                    </w:rPr>
                  </w:pPr>
                  <w:r>
                    <w:rPr>
                      <w:noProof/>
                    </w:rPr>
                    <w:t>1-Chloro,3-bromo-5,5-dimethylimidazolidine-2,4-dione (CAS RN 126-06-7)</w:t>
                  </w:r>
                </w:p>
              </w:tc>
            </w:tr>
          </w:tbl>
          <w:p w14:paraId="5061CE70" w14:textId="77777777" w:rsidR="006E3C95" w:rsidRDefault="006E3C95" w:rsidP="006E3C95">
            <w:pPr>
              <w:pStyle w:val="Paragraph"/>
              <w:spacing w:after="0"/>
              <w:rPr>
                <w:noProof/>
              </w:rPr>
            </w:pPr>
          </w:p>
        </w:tc>
        <w:tc>
          <w:tcPr>
            <w:tcW w:w="994" w:type="dxa"/>
          </w:tcPr>
          <w:p w14:paraId="533979CD" w14:textId="77777777" w:rsidR="006E3C95" w:rsidRDefault="006E3C95" w:rsidP="006E3C95">
            <w:pPr>
              <w:pStyle w:val="Paragraph"/>
              <w:spacing w:after="0"/>
              <w:rPr>
                <w:noProof/>
              </w:rPr>
            </w:pPr>
            <w:r>
              <w:rPr>
                <w:noProof/>
              </w:rPr>
              <w:t>0 %</w:t>
            </w:r>
          </w:p>
        </w:tc>
        <w:tc>
          <w:tcPr>
            <w:tcW w:w="1276" w:type="dxa"/>
          </w:tcPr>
          <w:p w14:paraId="5F028284" w14:textId="77777777" w:rsidR="006E3C95" w:rsidRDefault="006E3C95" w:rsidP="006E3C95">
            <w:pPr>
              <w:pStyle w:val="Paragraph"/>
              <w:spacing w:after="0"/>
              <w:rPr>
                <w:noProof/>
              </w:rPr>
            </w:pPr>
            <w:r>
              <w:rPr>
                <w:noProof/>
              </w:rPr>
              <w:t>-</w:t>
            </w:r>
          </w:p>
        </w:tc>
        <w:tc>
          <w:tcPr>
            <w:tcW w:w="992" w:type="dxa"/>
          </w:tcPr>
          <w:p w14:paraId="7E55E202" w14:textId="77777777" w:rsidR="006E3C95" w:rsidRDefault="006E3C95" w:rsidP="006E3C95">
            <w:pPr>
              <w:pStyle w:val="Paragraph"/>
              <w:spacing w:after="0"/>
              <w:rPr>
                <w:noProof/>
              </w:rPr>
            </w:pPr>
            <w:r>
              <w:rPr>
                <w:noProof/>
              </w:rPr>
              <w:t>31.12.2024</w:t>
            </w:r>
          </w:p>
        </w:tc>
      </w:tr>
      <w:tr w:rsidR="006E3C95" w14:paraId="40D7272E" w14:textId="77777777" w:rsidTr="008924C5">
        <w:trPr>
          <w:cantSplit/>
        </w:trPr>
        <w:tc>
          <w:tcPr>
            <w:tcW w:w="779" w:type="dxa"/>
          </w:tcPr>
          <w:p w14:paraId="1ECC5343" w14:textId="77777777" w:rsidR="006E3C95" w:rsidRDefault="006E3C95" w:rsidP="006E3C95">
            <w:pPr>
              <w:pStyle w:val="Paragraph"/>
              <w:spacing w:after="0"/>
              <w:rPr>
                <w:noProof/>
              </w:rPr>
            </w:pPr>
            <w:r>
              <w:rPr>
                <w:noProof/>
              </w:rPr>
              <w:t>0.2557</w:t>
            </w:r>
          </w:p>
        </w:tc>
        <w:tc>
          <w:tcPr>
            <w:tcW w:w="1276" w:type="dxa"/>
          </w:tcPr>
          <w:p w14:paraId="1FA2FF44" w14:textId="77777777" w:rsidR="006E3C95" w:rsidRDefault="006E3C95" w:rsidP="006E3C95">
            <w:pPr>
              <w:pStyle w:val="Paragraph"/>
              <w:spacing w:after="0"/>
              <w:jc w:val="right"/>
              <w:rPr>
                <w:noProof/>
              </w:rPr>
            </w:pPr>
            <w:r>
              <w:rPr>
                <w:rStyle w:val="FootnoteReference"/>
                <w:noProof/>
              </w:rPr>
              <w:t>*</w:t>
            </w:r>
            <w:r>
              <w:rPr>
                <w:noProof/>
              </w:rPr>
              <w:t>ex 3809 91 00</w:t>
            </w:r>
          </w:p>
        </w:tc>
        <w:tc>
          <w:tcPr>
            <w:tcW w:w="709" w:type="dxa"/>
          </w:tcPr>
          <w:p w14:paraId="4B27A9F2" w14:textId="77777777" w:rsidR="006E3C95" w:rsidRDefault="006E3C95" w:rsidP="006E3C95">
            <w:pPr>
              <w:pStyle w:val="Paragraph"/>
              <w:spacing w:after="0"/>
              <w:jc w:val="center"/>
              <w:rPr>
                <w:noProof/>
              </w:rPr>
            </w:pPr>
            <w:r>
              <w:rPr>
                <w:noProof/>
              </w:rPr>
              <w:t>10</w:t>
            </w:r>
          </w:p>
        </w:tc>
        <w:tc>
          <w:tcPr>
            <w:tcW w:w="3967" w:type="dxa"/>
          </w:tcPr>
          <w:p w14:paraId="4BAF8560" w14:textId="77777777" w:rsidR="006E3C95" w:rsidRDefault="006E3C95" w:rsidP="006E3C95">
            <w:pPr>
              <w:pStyle w:val="Paragraph"/>
              <w:spacing w:after="0"/>
              <w:rPr>
                <w:noProof/>
              </w:rPr>
            </w:pPr>
            <w:r>
              <w:rPr>
                <w:noProof/>
              </w:rPr>
              <w:t>Mixture of 5-ethyl-2-methyl-2-oxo-1,3,2</w:t>
            </w:r>
            <w:r>
              <w:rPr>
                <w:i/>
                <w:iCs/>
                <w:noProof/>
              </w:rPr>
              <w:t>λ</w:t>
            </w:r>
            <w:r>
              <w:rPr>
                <w:noProof/>
                <w:vertAlign w:val="superscript"/>
              </w:rPr>
              <w:t>5</w:t>
            </w:r>
            <w:r>
              <w:rPr>
                <w:noProof/>
              </w:rPr>
              <w:t>-dioxaphosphoran-5-ylmethyl methyl methylphosphonate and bis(5-ethyl-2-methyl-2-oxo-1,3,2</w:t>
            </w:r>
            <w:r>
              <w:rPr>
                <w:i/>
                <w:iCs/>
                <w:noProof/>
              </w:rPr>
              <w:t>λ</w:t>
            </w:r>
            <w:r>
              <w:rPr>
                <w:noProof/>
                <w:vertAlign w:val="superscript"/>
              </w:rPr>
              <w:t>5</w:t>
            </w:r>
            <w:r>
              <w:rPr>
                <w:noProof/>
              </w:rPr>
              <w:t>-dioxaphosphoran-5-ylmethyl) methylphosphonate</w:t>
            </w:r>
          </w:p>
        </w:tc>
        <w:tc>
          <w:tcPr>
            <w:tcW w:w="994" w:type="dxa"/>
          </w:tcPr>
          <w:p w14:paraId="279C9343" w14:textId="77777777" w:rsidR="006E3C95" w:rsidRDefault="006E3C95" w:rsidP="006E3C95">
            <w:pPr>
              <w:pStyle w:val="Paragraph"/>
              <w:spacing w:after="0"/>
              <w:rPr>
                <w:noProof/>
              </w:rPr>
            </w:pPr>
            <w:r>
              <w:rPr>
                <w:noProof/>
              </w:rPr>
              <w:t>0 %</w:t>
            </w:r>
          </w:p>
        </w:tc>
        <w:tc>
          <w:tcPr>
            <w:tcW w:w="1276" w:type="dxa"/>
          </w:tcPr>
          <w:p w14:paraId="3CCA2D95" w14:textId="77777777" w:rsidR="006E3C95" w:rsidRDefault="006E3C95" w:rsidP="006E3C95">
            <w:pPr>
              <w:pStyle w:val="Paragraph"/>
              <w:spacing w:after="0"/>
              <w:rPr>
                <w:noProof/>
              </w:rPr>
            </w:pPr>
            <w:r>
              <w:rPr>
                <w:noProof/>
              </w:rPr>
              <w:t>-</w:t>
            </w:r>
          </w:p>
        </w:tc>
        <w:tc>
          <w:tcPr>
            <w:tcW w:w="992" w:type="dxa"/>
          </w:tcPr>
          <w:p w14:paraId="33438878" w14:textId="77777777" w:rsidR="006E3C95" w:rsidRDefault="006E3C95" w:rsidP="006E3C95">
            <w:pPr>
              <w:pStyle w:val="Paragraph"/>
              <w:spacing w:after="0"/>
              <w:rPr>
                <w:noProof/>
              </w:rPr>
            </w:pPr>
            <w:r>
              <w:rPr>
                <w:noProof/>
              </w:rPr>
              <w:t>31.12.2024</w:t>
            </w:r>
          </w:p>
        </w:tc>
      </w:tr>
      <w:tr w:rsidR="006E3C95" w14:paraId="149A158D" w14:textId="77777777" w:rsidTr="008924C5">
        <w:trPr>
          <w:cantSplit/>
        </w:trPr>
        <w:tc>
          <w:tcPr>
            <w:tcW w:w="779" w:type="dxa"/>
          </w:tcPr>
          <w:p w14:paraId="1906E369" w14:textId="77777777" w:rsidR="006E3C95" w:rsidRDefault="006E3C95" w:rsidP="006E3C95">
            <w:pPr>
              <w:pStyle w:val="Paragraph"/>
              <w:spacing w:after="0"/>
              <w:rPr>
                <w:noProof/>
              </w:rPr>
            </w:pPr>
            <w:r>
              <w:rPr>
                <w:noProof/>
              </w:rPr>
              <w:t>0.4406</w:t>
            </w:r>
          </w:p>
        </w:tc>
        <w:tc>
          <w:tcPr>
            <w:tcW w:w="1276" w:type="dxa"/>
          </w:tcPr>
          <w:p w14:paraId="384EE280" w14:textId="77777777" w:rsidR="006E3C95" w:rsidRDefault="006E3C95" w:rsidP="006E3C95">
            <w:pPr>
              <w:pStyle w:val="Paragraph"/>
              <w:spacing w:after="0"/>
              <w:jc w:val="right"/>
              <w:rPr>
                <w:noProof/>
              </w:rPr>
            </w:pPr>
            <w:r>
              <w:rPr>
                <w:rStyle w:val="FootnoteReference"/>
                <w:noProof/>
              </w:rPr>
              <w:t>*</w:t>
            </w:r>
            <w:r>
              <w:rPr>
                <w:noProof/>
              </w:rPr>
              <w:t>ex 3810 10 00</w:t>
            </w:r>
          </w:p>
        </w:tc>
        <w:tc>
          <w:tcPr>
            <w:tcW w:w="709" w:type="dxa"/>
          </w:tcPr>
          <w:p w14:paraId="45541A8C" w14:textId="77777777" w:rsidR="006E3C95" w:rsidRDefault="006E3C95" w:rsidP="006E3C95">
            <w:pPr>
              <w:pStyle w:val="Paragraph"/>
              <w:spacing w:after="0"/>
              <w:jc w:val="center"/>
              <w:rPr>
                <w:noProof/>
              </w:rPr>
            </w:pPr>
            <w:r>
              <w:rPr>
                <w:noProof/>
              </w:rPr>
              <w:t>10</w:t>
            </w:r>
          </w:p>
        </w:tc>
        <w:tc>
          <w:tcPr>
            <w:tcW w:w="3967" w:type="dxa"/>
          </w:tcPr>
          <w:p w14:paraId="468B42BA" w14:textId="77777777" w:rsidR="006E3C95" w:rsidRDefault="006E3C95" w:rsidP="006E3C95">
            <w:pPr>
              <w:pStyle w:val="Paragraph"/>
              <w:spacing w:after="0"/>
              <w:rPr>
                <w:noProof/>
              </w:rPr>
            </w:pPr>
            <w:r>
              <w:rPr>
                <w:noProof/>
              </w:rPr>
              <w:t>Soldering or welding paste, consisting of a mixture of metals and resin containing by weight:</w:t>
            </w:r>
          </w:p>
          <w:tbl>
            <w:tblPr>
              <w:tblStyle w:val="Listdash"/>
              <w:tblW w:w="0" w:type="auto"/>
              <w:tblLayout w:type="fixed"/>
              <w:tblLook w:val="0000" w:firstRow="0" w:lastRow="0" w:firstColumn="0" w:lastColumn="0" w:noHBand="0" w:noVBand="0"/>
            </w:tblPr>
            <w:tblGrid>
              <w:gridCol w:w="220"/>
              <w:gridCol w:w="3599"/>
            </w:tblGrid>
            <w:tr w:rsidR="006E3C95" w14:paraId="00DDDA5B" w14:textId="77777777" w:rsidTr="008924C5">
              <w:tc>
                <w:tcPr>
                  <w:tcW w:w="220" w:type="dxa"/>
                </w:tcPr>
                <w:p w14:paraId="678BB98D" w14:textId="77777777" w:rsidR="006E3C95" w:rsidRDefault="006E3C95" w:rsidP="006E3C95">
                  <w:pPr>
                    <w:pStyle w:val="Paragraph"/>
                    <w:spacing w:after="0"/>
                    <w:rPr>
                      <w:noProof/>
                    </w:rPr>
                  </w:pPr>
                  <w:r>
                    <w:rPr>
                      <w:noProof/>
                    </w:rPr>
                    <w:t>—</w:t>
                  </w:r>
                </w:p>
              </w:tc>
              <w:tc>
                <w:tcPr>
                  <w:tcW w:w="3599" w:type="dxa"/>
                </w:tcPr>
                <w:p w14:paraId="765A4A35" w14:textId="77777777" w:rsidR="006E3C95" w:rsidRDefault="006E3C95" w:rsidP="006E3C95">
                  <w:pPr>
                    <w:pStyle w:val="Paragraph"/>
                    <w:spacing w:after="0"/>
                    <w:rPr>
                      <w:noProof/>
                    </w:rPr>
                  </w:pPr>
                  <w:r>
                    <w:rPr>
                      <w:noProof/>
                    </w:rPr>
                    <w:t>70 % or more, but not more than 90 % of tin</w:t>
                  </w:r>
                </w:p>
              </w:tc>
            </w:tr>
            <w:tr w:rsidR="006E3C95" w14:paraId="0AD80CE6" w14:textId="77777777" w:rsidTr="008924C5">
              <w:tc>
                <w:tcPr>
                  <w:tcW w:w="220" w:type="dxa"/>
                </w:tcPr>
                <w:p w14:paraId="5A0E755A" w14:textId="77777777" w:rsidR="006E3C95" w:rsidRDefault="006E3C95" w:rsidP="006E3C95">
                  <w:pPr>
                    <w:pStyle w:val="Paragraph"/>
                    <w:spacing w:after="0"/>
                    <w:rPr>
                      <w:noProof/>
                    </w:rPr>
                  </w:pPr>
                  <w:r>
                    <w:rPr>
                      <w:noProof/>
                    </w:rPr>
                    <w:t>—</w:t>
                  </w:r>
                </w:p>
              </w:tc>
              <w:tc>
                <w:tcPr>
                  <w:tcW w:w="3599" w:type="dxa"/>
                </w:tcPr>
                <w:p w14:paraId="77B8E28C" w14:textId="77777777" w:rsidR="006E3C95" w:rsidRDefault="006E3C95" w:rsidP="006E3C95">
                  <w:pPr>
                    <w:pStyle w:val="Paragraph"/>
                    <w:spacing w:after="0"/>
                    <w:rPr>
                      <w:noProof/>
                    </w:rPr>
                  </w:pPr>
                  <w:r>
                    <w:rPr>
                      <w:noProof/>
                    </w:rPr>
                    <w:t>not more than 10 % of one or more metals of silver, copper, bismuth, zinc, or indium</w:t>
                  </w:r>
                </w:p>
              </w:tc>
            </w:tr>
          </w:tbl>
          <w:p w14:paraId="1D7386BC" w14:textId="77777777" w:rsidR="006E3C95" w:rsidRDefault="006E3C95" w:rsidP="006E3C95">
            <w:pPr>
              <w:pStyle w:val="Paragraph"/>
              <w:spacing w:after="0"/>
              <w:rPr>
                <w:noProof/>
              </w:rPr>
            </w:pPr>
            <w:r>
              <w:rPr>
                <w:noProof/>
              </w:rPr>
              <w:t>for use in the electro technical industry</w:t>
            </w:r>
          </w:p>
          <w:p w14:paraId="7404901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E18D297" w14:textId="77777777" w:rsidR="006E3C95" w:rsidRDefault="006E3C95" w:rsidP="006E3C95">
            <w:pPr>
              <w:pStyle w:val="Paragraph"/>
              <w:spacing w:after="0"/>
              <w:rPr>
                <w:noProof/>
              </w:rPr>
            </w:pPr>
            <w:r>
              <w:rPr>
                <w:noProof/>
              </w:rPr>
              <w:t>0 %</w:t>
            </w:r>
          </w:p>
        </w:tc>
        <w:tc>
          <w:tcPr>
            <w:tcW w:w="1276" w:type="dxa"/>
          </w:tcPr>
          <w:p w14:paraId="4953DE05" w14:textId="77777777" w:rsidR="006E3C95" w:rsidRDefault="006E3C95" w:rsidP="006E3C95">
            <w:pPr>
              <w:pStyle w:val="Paragraph"/>
              <w:spacing w:after="0"/>
              <w:rPr>
                <w:noProof/>
              </w:rPr>
            </w:pPr>
            <w:r>
              <w:rPr>
                <w:noProof/>
              </w:rPr>
              <w:t>-</w:t>
            </w:r>
          </w:p>
        </w:tc>
        <w:tc>
          <w:tcPr>
            <w:tcW w:w="992" w:type="dxa"/>
          </w:tcPr>
          <w:p w14:paraId="317946B3" w14:textId="77777777" w:rsidR="006E3C95" w:rsidRDefault="006E3C95" w:rsidP="006E3C95">
            <w:pPr>
              <w:pStyle w:val="Paragraph"/>
              <w:spacing w:after="0"/>
              <w:rPr>
                <w:noProof/>
              </w:rPr>
            </w:pPr>
            <w:r>
              <w:rPr>
                <w:noProof/>
              </w:rPr>
              <w:t>31.12.2024</w:t>
            </w:r>
          </w:p>
        </w:tc>
      </w:tr>
      <w:tr w:rsidR="006E3C95" w14:paraId="6C0E3E47" w14:textId="77777777" w:rsidTr="008924C5">
        <w:trPr>
          <w:cantSplit/>
        </w:trPr>
        <w:tc>
          <w:tcPr>
            <w:tcW w:w="779" w:type="dxa"/>
          </w:tcPr>
          <w:p w14:paraId="76397180" w14:textId="77777777" w:rsidR="006E3C95" w:rsidRDefault="006E3C95" w:rsidP="006E3C95">
            <w:pPr>
              <w:pStyle w:val="Paragraph"/>
              <w:spacing w:after="0"/>
              <w:rPr>
                <w:noProof/>
              </w:rPr>
            </w:pPr>
            <w:r>
              <w:rPr>
                <w:noProof/>
              </w:rPr>
              <w:t>0.4510</w:t>
            </w:r>
          </w:p>
        </w:tc>
        <w:tc>
          <w:tcPr>
            <w:tcW w:w="1276" w:type="dxa"/>
          </w:tcPr>
          <w:p w14:paraId="14C42CF2" w14:textId="77777777" w:rsidR="006E3C95" w:rsidRDefault="006E3C95" w:rsidP="006E3C95">
            <w:pPr>
              <w:pStyle w:val="Paragraph"/>
              <w:spacing w:after="0"/>
              <w:jc w:val="right"/>
              <w:rPr>
                <w:noProof/>
              </w:rPr>
            </w:pPr>
            <w:r>
              <w:rPr>
                <w:noProof/>
              </w:rPr>
              <w:t>ex 3811 19 00</w:t>
            </w:r>
          </w:p>
        </w:tc>
        <w:tc>
          <w:tcPr>
            <w:tcW w:w="709" w:type="dxa"/>
          </w:tcPr>
          <w:p w14:paraId="44FCF3B1" w14:textId="77777777" w:rsidR="006E3C95" w:rsidRDefault="006E3C95" w:rsidP="006E3C95">
            <w:pPr>
              <w:pStyle w:val="Paragraph"/>
              <w:spacing w:after="0"/>
              <w:jc w:val="center"/>
              <w:rPr>
                <w:noProof/>
              </w:rPr>
            </w:pPr>
            <w:r>
              <w:rPr>
                <w:noProof/>
              </w:rPr>
              <w:t>10</w:t>
            </w:r>
          </w:p>
        </w:tc>
        <w:tc>
          <w:tcPr>
            <w:tcW w:w="3967" w:type="dxa"/>
          </w:tcPr>
          <w:p w14:paraId="371D947C" w14:textId="77777777" w:rsidR="006E3C95" w:rsidRDefault="006E3C95" w:rsidP="006E3C95">
            <w:pPr>
              <w:pStyle w:val="Paragraph"/>
              <w:spacing w:after="0"/>
              <w:rPr>
                <w:noProof/>
              </w:rPr>
            </w:pPr>
            <w:r>
              <w:rPr>
                <w:noProof/>
              </w:rPr>
              <w:t>Solution of more than 61 % but not more than 63 % by weight of methylcyclopentadienyl manganese tricarbonyl in an aromatic hydrocarbon solvent, containing by weight not more than:</w:t>
            </w:r>
          </w:p>
          <w:tbl>
            <w:tblPr>
              <w:tblStyle w:val="Listdash"/>
              <w:tblW w:w="0" w:type="auto"/>
              <w:tblLayout w:type="fixed"/>
              <w:tblLook w:val="0000" w:firstRow="0" w:lastRow="0" w:firstColumn="0" w:lastColumn="0" w:noHBand="0" w:noVBand="0"/>
            </w:tblPr>
            <w:tblGrid>
              <w:gridCol w:w="220"/>
              <w:gridCol w:w="2224"/>
            </w:tblGrid>
            <w:tr w:rsidR="006E3C95" w14:paraId="51C79CD0" w14:textId="77777777" w:rsidTr="008924C5">
              <w:tc>
                <w:tcPr>
                  <w:tcW w:w="220" w:type="dxa"/>
                </w:tcPr>
                <w:p w14:paraId="04D621F5" w14:textId="77777777" w:rsidR="006E3C95" w:rsidRDefault="006E3C95" w:rsidP="006E3C95">
                  <w:pPr>
                    <w:pStyle w:val="Paragraph"/>
                    <w:spacing w:after="0"/>
                    <w:rPr>
                      <w:noProof/>
                    </w:rPr>
                  </w:pPr>
                  <w:r>
                    <w:rPr>
                      <w:noProof/>
                    </w:rPr>
                    <w:t>—</w:t>
                  </w:r>
                </w:p>
              </w:tc>
              <w:tc>
                <w:tcPr>
                  <w:tcW w:w="2224" w:type="dxa"/>
                </w:tcPr>
                <w:p w14:paraId="25E15D5E" w14:textId="77777777" w:rsidR="006E3C95" w:rsidRDefault="006E3C95" w:rsidP="006E3C95">
                  <w:pPr>
                    <w:pStyle w:val="Paragraph"/>
                    <w:spacing w:after="0"/>
                    <w:rPr>
                      <w:noProof/>
                    </w:rPr>
                  </w:pPr>
                  <w:r>
                    <w:rPr>
                      <w:noProof/>
                    </w:rPr>
                    <w:t>4,9 % of 1,2,4-trimethyl-benzene,</w:t>
                  </w:r>
                </w:p>
              </w:tc>
            </w:tr>
            <w:tr w:rsidR="006E3C95" w14:paraId="740AB460" w14:textId="77777777" w:rsidTr="008924C5">
              <w:tc>
                <w:tcPr>
                  <w:tcW w:w="220" w:type="dxa"/>
                </w:tcPr>
                <w:p w14:paraId="71D7C435" w14:textId="77777777" w:rsidR="006E3C95" w:rsidRDefault="006E3C95" w:rsidP="006E3C95">
                  <w:pPr>
                    <w:pStyle w:val="Paragraph"/>
                    <w:spacing w:after="0"/>
                    <w:rPr>
                      <w:noProof/>
                    </w:rPr>
                  </w:pPr>
                  <w:r>
                    <w:rPr>
                      <w:noProof/>
                    </w:rPr>
                    <w:t>—</w:t>
                  </w:r>
                </w:p>
              </w:tc>
              <w:tc>
                <w:tcPr>
                  <w:tcW w:w="2224" w:type="dxa"/>
                </w:tcPr>
                <w:p w14:paraId="7D8F0DA0" w14:textId="77777777" w:rsidR="006E3C95" w:rsidRDefault="006E3C95" w:rsidP="006E3C95">
                  <w:pPr>
                    <w:pStyle w:val="Paragraph"/>
                    <w:spacing w:after="0"/>
                    <w:rPr>
                      <w:noProof/>
                    </w:rPr>
                  </w:pPr>
                  <w:r>
                    <w:rPr>
                      <w:noProof/>
                    </w:rPr>
                    <w:t>4,9 % of naphthalene, and</w:t>
                  </w:r>
                </w:p>
              </w:tc>
            </w:tr>
            <w:tr w:rsidR="006E3C95" w14:paraId="512E08D7" w14:textId="77777777" w:rsidTr="008924C5">
              <w:tc>
                <w:tcPr>
                  <w:tcW w:w="220" w:type="dxa"/>
                </w:tcPr>
                <w:p w14:paraId="59B6AD73" w14:textId="77777777" w:rsidR="006E3C95" w:rsidRDefault="006E3C95" w:rsidP="006E3C95">
                  <w:pPr>
                    <w:pStyle w:val="Paragraph"/>
                    <w:spacing w:after="0"/>
                    <w:rPr>
                      <w:noProof/>
                    </w:rPr>
                  </w:pPr>
                  <w:r>
                    <w:rPr>
                      <w:noProof/>
                    </w:rPr>
                    <w:t>—</w:t>
                  </w:r>
                </w:p>
              </w:tc>
              <w:tc>
                <w:tcPr>
                  <w:tcW w:w="2224" w:type="dxa"/>
                </w:tcPr>
                <w:p w14:paraId="5029083E" w14:textId="77777777" w:rsidR="006E3C95" w:rsidRDefault="006E3C95" w:rsidP="006E3C95">
                  <w:pPr>
                    <w:pStyle w:val="Paragraph"/>
                    <w:spacing w:after="0"/>
                    <w:rPr>
                      <w:noProof/>
                    </w:rPr>
                  </w:pPr>
                  <w:r>
                    <w:rPr>
                      <w:noProof/>
                    </w:rPr>
                    <w:t>0,5 % of 1,3,5-trimethyl-benzene</w:t>
                  </w:r>
                </w:p>
              </w:tc>
            </w:tr>
          </w:tbl>
          <w:p w14:paraId="6E160388" w14:textId="77777777" w:rsidR="006E3C95" w:rsidRDefault="006E3C95" w:rsidP="006E3C95">
            <w:pPr>
              <w:pStyle w:val="Paragraph"/>
              <w:spacing w:after="0"/>
              <w:rPr>
                <w:noProof/>
              </w:rPr>
            </w:pPr>
          </w:p>
        </w:tc>
        <w:tc>
          <w:tcPr>
            <w:tcW w:w="994" w:type="dxa"/>
          </w:tcPr>
          <w:p w14:paraId="5D927A08" w14:textId="77777777" w:rsidR="006E3C95" w:rsidRDefault="006E3C95" w:rsidP="006E3C95">
            <w:pPr>
              <w:pStyle w:val="Paragraph"/>
              <w:spacing w:after="0"/>
              <w:rPr>
                <w:noProof/>
              </w:rPr>
            </w:pPr>
            <w:r>
              <w:rPr>
                <w:noProof/>
              </w:rPr>
              <w:t>0 %</w:t>
            </w:r>
          </w:p>
        </w:tc>
        <w:tc>
          <w:tcPr>
            <w:tcW w:w="1276" w:type="dxa"/>
          </w:tcPr>
          <w:p w14:paraId="57606809" w14:textId="77777777" w:rsidR="006E3C95" w:rsidRDefault="006E3C95" w:rsidP="006E3C95">
            <w:pPr>
              <w:pStyle w:val="Paragraph"/>
              <w:spacing w:after="0"/>
              <w:rPr>
                <w:noProof/>
              </w:rPr>
            </w:pPr>
            <w:r>
              <w:rPr>
                <w:noProof/>
              </w:rPr>
              <w:t>-</w:t>
            </w:r>
          </w:p>
        </w:tc>
        <w:tc>
          <w:tcPr>
            <w:tcW w:w="992" w:type="dxa"/>
          </w:tcPr>
          <w:p w14:paraId="28840706" w14:textId="77777777" w:rsidR="006E3C95" w:rsidRDefault="006E3C95" w:rsidP="006E3C95">
            <w:pPr>
              <w:pStyle w:val="Paragraph"/>
              <w:spacing w:after="0"/>
              <w:rPr>
                <w:noProof/>
              </w:rPr>
            </w:pPr>
            <w:r>
              <w:rPr>
                <w:noProof/>
              </w:rPr>
              <w:t>31.12.2024</w:t>
            </w:r>
          </w:p>
        </w:tc>
      </w:tr>
      <w:tr w:rsidR="006E3C95" w14:paraId="435F8B41" w14:textId="77777777" w:rsidTr="008924C5">
        <w:trPr>
          <w:cantSplit/>
        </w:trPr>
        <w:tc>
          <w:tcPr>
            <w:tcW w:w="779" w:type="dxa"/>
          </w:tcPr>
          <w:p w14:paraId="79782678" w14:textId="77777777" w:rsidR="006E3C95" w:rsidRDefault="006E3C95" w:rsidP="006E3C95">
            <w:pPr>
              <w:pStyle w:val="Paragraph"/>
              <w:spacing w:after="0"/>
              <w:rPr>
                <w:noProof/>
              </w:rPr>
            </w:pPr>
            <w:r>
              <w:rPr>
                <w:noProof/>
              </w:rPr>
              <w:t>0.3448</w:t>
            </w:r>
          </w:p>
        </w:tc>
        <w:tc>
          <w:tcPr>
            <w:tcW w:w="1276" w:type="dxa"/>
          </w:tcPr>
          <w:p w14:paraId="1168D364" w14:textId="77777777" w:rsidR="006E3C95" w:rsidRDefault="006E3C95" w:rsidP="006E3C95">
            <w:pPr>
              <w:pStyle w:val="Paragraph"/>
              <w:spacing w:after="0"/>
              <w:jc w:val="right"/>
              <w:rPr>
                <w:noProof/>
              </w:rPr>
            </w:pPr>
            <w:r>
              <w:rPr>
                <w:rStyle w:val="FootnoteReference"/>
                <w:noProof/>
              </w:rPr>
              <w:t>*</w:t>
            </w:r>
            <w:r>
              <w:rPr>
                <w:noProof/>
              </w:rPr>
              <w:t>ex 3811 21 00</w:t>
            </w:r>
          </w:p>
        </w:tc>
        <w:tc>
          <w:tcPr>
            <w:tcW w:w="709" w:type="dxa"/>
          </w:tcPr>
          <w:p w14:paraId="7D82584D" w14:textId="77777777" w:rsidR="006E3C95" w:rsidRDefault="006E3C95" w:rsidP="006E3C95">
            <w:pPr>
              <w:pStyle w:val="Paragraph"/>
              <w:spacing w:after="0"/>
              <w:jc w:val="center"/>
              <w:rPr>
                <w:noProof/>
              </w:rPr>
            </w:pPr>
            <w:r>
              <w:rPr>
                <w:noProof/>
              </w:rPr>
              <w:t>10</w:t>
            </w:r>
          </w:p>
        </w:tc>
        <w:tc>
          <w:tcPr>
            <w:tcW w:w="3967" w:type="dxa"/>
          </w:tcPr>
          <w:p w14:paraId="0C826BED" w14:textId="77777777" w:rsidR="006E3C95" w:rsidRDefault="006E3C95" w:rsidP="006E3C95">
            <w:pPr>
              <w:pStyle w:val="Paragraph"/>
              <w:spacing w:after="0"/>
              <w:rPr>
                <w:noProof/>
              </w:rPr>
            </w:pPr>
            <w:r>
              <w:rPr>
                <w:noProof/>
              </w:rPr>
              <w:t>Salts of dinonylnaphthalenesulphonic acid, in the form of a solution in mineral oils</w:t>
            </w:r>
          </w:p>
        </w:tc>
        <w:tc>
          <w:tcPr>
            <w:tcW w:w="994" w:type="dxa"/>
          </w:tcPr>
          <w:p w14:paraId="02731095" w14:textId="77777777" w:rsidR="006E3C95" w:rsidRDefault="006E3C95" w:rsidP="006E3C95">
            <w:pPr>
              <w:pStyle w:val="Paragraph"/>
              <w:spacing w:after="0"/>
              <w:rPr>
                <w:noProof/>
              </w:rPr>
            </w:pPr>
            <w:r>
              <w:rPr>
                <w:noProof/>
              </w:rPr>
              <w:t>0 %</w:t>
            </w:r>
          </w:p>
        </w:tc>
        <w:tc>
          <w:tcPr>
            <w:tcW w:w="1276" w:type="dxa"/>
          </w:tcPr>
          <w:p w14:paraId="134FE16C" w14:textId="77777777" w:rsidR="006E3C95" w:rsidRDefault="006E3C95" w:rsidP="006E3C95">
            <w:pPr>
              <w:pStyle w:val="Paragraph"/>
              <w:spacing w:after="0"/>
              <w:rPr>
                <w:noProof/>
              </w:rPr>
            </w:pPr>
            <w:r>
              <w:rPr>
                <w:noProof/>
              </w:rPr>
              <w:t>-</w:t>
            </w:r>
          </w:p>
        </w:tc>
        <w:tc>
          <w:tcPr>
            <w:tcW w:w="992" w:type="dxa"/>
          </w:tcPr>
          <w:p w14:paraId="7A87B60A" w14:textId="77777777" w:rsidR="006E3C95" w:rsidRDefault="006E3C95" w:rsidP="006E3C95">
            <w:pPr>
              <w:pStyle w:val="Paragraph"/>
              <w:spacing w:after="0"/>
              <w:rPr>
                <w:noProof/>
              </w:rPr>
            </w:pPr>
            <w:r>
              <w:rPr>
                <w:noProof/>
              </w:rPr>
              <w:t>31.12.2024</w:t>
            </w:r>
          </w:p>
        </w:tc>
      </w:tr>
      <w:tr w:rsidR="006E3C95" w14:paraId="759C17EA" w14:textId="77777777" w:rsidTr="008924C5">
        <w:trPr>
          <w:cantSplit/>
        </w:trPr>
        <w:tc>
          <w:tcPr>
            <w:tcW w:w="779" w:type="dxa"/>
          </w:tcPr>
          <w:p w14:paraId="436E0C90" w14:textId="77777777" w:rsidR="006E3C95" w:rsidRDefault="006E3C95" w:rsidP="006E3C95">
            <w:pPr>
              <w:pStyle w:val="Paragraph"/>
              <w:spacing w:after="0"/>
              <w:rPr>
                <w:noProof/>
              </w:rPr>
            </w:pPr>
            <w:r>
              <w:rPr>
                <w:noProof/>
              </w:rPr>
              <w:t>0.7223</w:t>
            </w:r>
          </w:p>
        </w:tc>
        <w:tc>
          <w:tcPr>
            <w:tcW w:w="1276" w:type="dxa"/>
          </w:tcPr>
          <w:p w14:paraId="6FE4C2E2" w14:textId="77777777" w:rsidR="006E3C95" w:rsidRDefault="006E3C95" w:rsidP="006E3C95">
            <w:pPr>
              <w:pStyle w:val="Paragraph"/>
              <w:spacing w:after="0"/>
              <w:jc w:val="right"/>
              <w:rPr>
                <w:noProof/>
              </w:rPr>
            </w:pPr>
            <w:r>
              <w:rPr>
                <w:rStyle w:val="FootnoteReference"/>
                <w:noProof/>
              </w:rPr>
              <w:t>*</w:t>
            </w:r>
            <w:r>
              <w:rPr>
                <w:noProof/>
              </w:rPr>
              <w:t>ex 3811 21 00</w:t>
            </w:r>
          </w:p>
        </w:tc>
        <w:tc>
          <w:tcPr>
            <w:tcW w:w="709" w:type="dxa"/>
          </w:tcPr>
          <w:p w14:paraId="36153863" w14:textId="77777777" w:rsidR="006E3C95" w:rsidRDefault="006E3C95" w:rsidP="006E3C95">
            <w:pPr>
              <w:pStyle w:val="Paragraph"/>
              <w:spacing w:after="0"/>
              <w:jc w:val="center"/>
              <w:rPr>
                <w:noProof/>
              </w:rPr>
            </w:pPr>
            <w:r>
              <w:rPr>
                <w:noProof/>
              </w:rPr>
              <w:t>11</w:t>
            </w:r>
          </w:p>
        </w:tc>
        <w:tc>
          <w:tcPr>
            <w:tcW w:w="3967" w:type="dxa"/>
          </w:tcPr>
          <w:p w14:paraId="6720F12C" w14:textId="77777777" w:rsidR="006E3C95" w:rsidRDefault="006E3C95" w:rsidP="006E3C95">
            <w:pPr>
              <w:pStyle w:val="Paragraph"/>
              <w:spacing w:after="0"/>
              <w:rPr>
                <w:noProof/>
              </w:rPr>
            </w:pPr>
            <w:r>
              <w:rPr>
                <w:noProof/>
              </w:rPr>
              <w:t>Dispersing agent and oxidation inhibitor containing :</w:t>
            </w:r>
          </w:p>
          <w:tbl>
            <w:tblPr>
              <w:tblStyle w:val="Listdash"/>
              <w:tblW w:w="0" w:type="auto"/>
              <w:tblLayout w:type="fixed"/>
              <w:tblLook w:val="0000" w:firstRow="0" w:lastRow="0" w:firstColumn="0" w:lastColumn="0" w:noHBand="0" w:noVBand="0"/>
            </w:tblPr>
            <w:tblGrid>
              <w:gridCol w:w="220"/>
              <w:gridCol w:w="3599"/>
            </w:tblGrid>
            <w:tr w:rsidR="006E3C95" w14:paraId="5AAEB576" w14:textId="77777777" w:rsidTr="008924C5">
              <w:tc>
                <w:tcPr>
                  <w:tcW w:w="220" w:type="dxa"/>
                </w:tcPr>
                <w:p w14:paraId="75D12290" w14:textId="77777777" w:rsidR="006E3C95" w:rsidRDefault="006E3C95" w:rsidP="006E3C95">
                  <w:pPr>
                    <w:pStyle w:val="Paragraph"/>
                    <w:spacing w:after="0"/>
                    <w:rPr>
                      <w:noProof/>
                    </w:rPr>
                  </w:pPr>
                  <w:r>
                    <w:rPr>
                      <w:noProof/>
                    </w:rPr>
                    <w:t>—</w:t>
                  </w:r>
                </w:p>
              </w:tc>
              <w:tc>
                <w:tcPr>
                  <w:tcW w:w="3599" w:type="dxa"/>
                </w:tcPr>
                <w:p w14:paraId="7327D8A2" w14:textId="77777777" w:rsidR="006E3C95" w:rsidRDefault="006E3C95" w:rsidP="006E3C95">
                  <w:pPr>
                    <w:pStyle w:val="Paragraph"/>
                    <w:spacing w:after="0"/>
                    <w:rPr>
                      <w:noProof/>
                    </w:rPr>
                  </w:pPr>
                  <w:r>
                    <w:rPr>
                      <w:noProof/>
                    </w:rPr>
                    <w:t>o-amino polyisobutylenephenol (CAS RN 78330-13-9),</w:t>
                  </w:r>
                </w:p>
              </w:tc>
            </w:tr>
            <w:tr w:rsidR="006E3C95" w14:paraId="098236F7" w14:textId="77777777" w:rsidTr="008924C5">
              <w:tc>
                <w:tcPr>
                  <w:tcW w:w="220" w:type="dxa"/>
                </w:tcPr>
                <w:p w14:paraId="7B745E62" w14:textId="77777777" w:rsidR="006E3C95" w:rsidRDefault="006E3C95" w:rsidP="006E3C95">
                  <w:pPr>
                    <w:pStyle w:val="Paragraph"/>
                    <w:spacing w:after="0"/>
                    <w:rPr>
                      <w:noProof/>
                    </w:rPr>
                  </w:pPr>
                  <w:r>
                    <w:rPr>
                      <w:noProof/>
                    </w:rPr>
                    <w:t>—</w:t>
                  </w:r>
                </w:p>
              </w:tc>
              <w:tc>
                <w:tcPr>
                  <w:tcW w:w="3599" w:type="dxa"/>
                </w:tcPr>
                <w:p w14:paraId="3A55D2BC" w14:textId="77777777" w:rsidR="006E3C95" w:rsidRDefault="006E3C95" w:rsidP="006E3C95">
                  <w:pPr>
                    <w:pStyle w:val="Paragraph"/>
                    <w:spacing w:after="0"/>
                    <w:rPr>
                      <w:noProof/>
                    </w:rPr>
                  </w:pPr>
                  <w:r>
                    <w:rPr>
                      <w:noProof/>
                    </w:rPr>
                    <w:t>more than 30 % by weight but not more than 50 % by weight of mineral oils,</w:t>
                  </w:r>
                </w:p>
              </w:tc>
            </w:tr>
          </w:tbl>
          <w:p w14:paraId="63834BD7" w14:textId="77777777" w:rsidR="006E3C95" w:rsidRDefault="006E3C95" w:rsidP="006E3C95">
            <w:pPr>
              <w:pStyle w:val="Paragraph"/>
              <w:spacing w:after="0"/>
              <w:rPr>
                <w:noProof/>
              </w:rPr>
            </w:pPr>
            <w:r>
              <w:rPr>
                <w:noProof/>
              </w:rPr>
              <w:t>used in the manufacture of blends of additives for lubricating oils</w:t>
            </w:r>
          </w:p>
          <w:p w14:paraId="3F01541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103E028" w14:textId="77777777" w:rsidR="006E3C95" w:rsidRDefault="006E3C95" w:rsidP="006E3C95">
            <w:pPr>
              <w:pStyle w:val="Paragraph"/>
              <w:spacing w:after="0"/>
              <w:rPr>
                <w:noProof/>
              </w:rPr>
            </w:pPr>
            <w:r>
              <w:rPr>
                <w:noProof/>
              </w:rPr>
              <w:t>0 %</w:t>
            </w:r>
          </w:p>
        </w:tc>
        <w:tc>
          <w:tcPr>
            <w:tcW w:w="1276" w:type="dxa"/>
          </w:tcPr>
          <w:p w14:paraId="7CBB2449" w14:textId="77777777" w:rsidR="006E3C95" w:rsidRDefault="006E3C95" w:rsidP="006E3C95">
            <w:pPr>
              <w:pStyle w:val="Paragraph"/>
              <w:spacing w:after="0"/>
              <w:rPr>
                <w:noProof/>
              </w:rPr>
            </w:pPr>
            <w:r>
              <w:rPr>
                <w:noProof/>
              </w:rPr>
              <w:t>-</w:t>
            </w:r>
          </w:p>
        </w:tc>
        <w:tc>
          <w:tcPr>
            <w:tcW w:w="992" w:type="dxa"/>
          </w:tcPr>
          <w:p w14:paraId="326C08D8" w14:textId="77777777" w:rsidR="006E3C95" w:rsidRDefault="006E3C95" w:rsidP="006E3C95">
            <w:pPr>
              <w:pStyle w:val="Paragraph"/>
              <w:spacing w:after="0"/>
              <w:rPr>
                <w:noProof/>
              </w:rPr>
            </w:pPr>
            <w:r>
              <w:rPr>
                <w:noProof/>
              </w:rPr>
              <w:t>31.12.2024</w:t>
            </w:r>
          </w:p>
        </w:tc>
      </w:tr>
      <w:tr w:rsidR="006E3C95" w14:paraId="0F75A380" w14:textId="77777777" w:rsidTr="008924C5">
        <w:trPr>
          <w:cantSplit/>
        </w:trPr>
        <w:tc>
          <w:tcPr>
            <w:tcW w:w="779" w:type="dxa"/>
          </w:tcPr>
          <w:p w14:paraId="004E56DC" w14:textId="77777777" w:rsidR="006E3C95" w:rsidRDefault="006E3C95" w:rsidP="006E3C95">
            <w:pPr>
              <w:pStyle w:val="Paragraph"/>
              <w:spacing w:after="0"/>
              <w:rPr>
                <w:noProof/>
              </w:rPr>
            </w:pPr>
            <w:r>
              <w:rPr>
                <w:noProof/>
              </w:rPr>
              <w:t>0.6904</w:t>
            </w:r>
          </w:p>
        </w:tc>
        <w:tc>
          <w:tcPr>
            <w:tcW w:w="1276" w:type="dxa"/>
          </w:tcPr>
          <w:p w14:paraId="5866EA4C" w14:textId="77777777" w:rsidR="006E3C95" w:rsidRDefault="006E3C95" w:rsidP="006E3C95">
            <w:pPr>
              <w:pStyle w:val="Paragraph"/>
              <w:spacing w:after="0"/>
              <w:jc w:val="right"/>
              <w:rPr>
                <w:noProof/>
              </w:rPr>
            </w:pPr>
            <w:r>
              <w:rPr>
                <w:noProof/>
              </w:rPr>
              <w:t>ex 3811 21 00</w:t>
            </w:r>
          </w:p>
        </w:tc>
        <w:tc>
          <w:tcPr>
            <w:tcW w:w="709" w:type="dxa"/>
          </w:tcPr>
          <w:p w14:paraId="7F373E2C" w14:textId="77777777" w:rsidR="006E3C95" w:rsidRDefault="006E3C95" w:rsidP="006E3C95">
            <w:pPr>
              <w:pStyle w:val="Paragraph"/>
              <w:spacing w:after="0"/>
              <w:jc w:val="center"/>
              <w:rPr>
                <w:noProof/>
              </w:rPr>
            </w:pPr>
            <w:r>
              <w:rPr>
                <w:noProof/>
              </w:rPr>
              <w:t>12</w:t>
            </w:r>
          </w:p>
        </w:tc>
        <w:tc>
          <w:tcPr>
            <w:tcW w:w="3967" w:type="dxa"/>
          </w:tcPr>
          <w:p w14:paraId="0559210A" w14:textId="77777777" w:rsidR="006E3C95" w:rsidRDefault="006E3C95" w:rsidP="006E3C95">
            <w:pPr>
              <w:pStyle w:val="Paragraph"/>
              <w:spacing w:after="0"/>
              <w:rPr>
                <w:noProof/>
              </w:rPr>
            </w:pPr>
            <w:r>
              <w:rPr>
                <w:noProof/>
              </w:rPr>
              <w:t>Dispersing agent containing :</w:t>
            </w:r>
          </w:p>
          <w:tbl>
            <w:tblPr>
              <w:tblStyle w:val="Listdash"/>
              <w:tblW w:w="0" w:type="auto"/>
              <w:tblLayout w:type="fixed"/>
              <w:tblLook w:val="0000" w:firstRow="0" w:lastRow="0" w:firstColumn="0" w:lastColumn="0" w:noHBand="0" w:noVBand="0"/>
            </w:tblPr>
            <w:tblGrid>
              <w:gridCol w:w="220"/>
              <w:gridCol w:w="3599"/>
            </w:tblGrid>
            <w:tr w:rsidR="006E3C95" w14:paraId="1DAAA423" w14:textId="77777777" w:rsidTr="008924C5">
              <w:tc>
                <w:tcPr>
                  <w:tcW w:w="220" w:type="dxa"/>
                </w:tcPr>
                <w:p w14:paraId="47552445" w14:textId="77777777" w:rsidR="006E3C95" w:rsidRDefault="006E3C95" w:rsidP="006E3C95">
                  <w:pPr>
                    <w:pStyle w:val="Paragraph"/>
                    <w:spacing w:after="0"/>
                    <w:rPr>
                      <w:noProof/>
                    </w:rPr>
                  </w:pPr>
                  <w:r>
                    <w:rPr>
                      <w:noProof/>
                    </w:rPr>
                    <w:t>—</w:t>
                  </w:r>
                </w:p>
              </w:tc>
              <w:tc>
                <w:tcPr>
                  <w:tcW w:w="3599" w:type="dxa"/>
                </w:tcPr>
                <w:p w14:paraId="285D4847" w14:textId="77777777" w:rsidR="006E3C95" w:rsidRDefault="006E3C95" w:rsidP="006E3C95">
                  <w:pPr>
                    <w:pStyle w:val="Paragraph"/>
                    <w:spacing w:after="0"/>
                    <w:rPr>
                      <w:noProof/>
                    </w:rPr>
                  </w:pPr>
                  <w:r>
                    <w:rPr>
                      <w:noProof/>
                    </w:rPr>
                    <w:t>esters of polyisobutenyl succinic acid and pentaerythritol (CAS RN 103650-95-9),</w:t>
                  </w:r>
                </w:p>
              </w:tc>
            </w:tr>
            <w:tr w:rsidR="006E3C95" w14:paraId="1678C3B6" w14:textId="77777777" w:rsidTr="008924C5">
              <w:tc>
                <w:tcPr>
                  <w:tcW w:w="220" w:type="dxa"/>
                </w:tcPr>
                <w:p w14:paraId="36678C1C" w14:textId="77777777" w:rsidR="006E3C95" w:rsidRDefault="006E3C95" w:rsidP="006E3C95">
                  <w:pPr>
                    <w:pStyle w:val="Paragraph"/>
                    <w:spacing w:after="0"/>
                    <w:rPr>
                      <w:noProof/>
                    </w:rPr>
                  </w:pPr>
                  <w:r>
                    <w:rPr>
                      <w:noProof/>
                    </w:rPr>
                    <w:t>—</w:t>
                  </w:r>
                </w:p>
              </w:tc>
              <w:tc>
                <w:tcPr>
                  <w:tcW w:w="3599" w:type="dxa"/>
                </w:tcPr>
                <w:p w14:paraId="3D76ED42" w14:textId="77777777" w:rsidR="006E3C95" w:rsidRDefault="006E3C95" w:rsidP="006E3C95">
                  <w:pPr>
                    <w:pStyle w:val="Paragraph"/>
                    <w:spacing w:after="0"/>
                    <w:rPr>
                      <w:noProof/>
                    </w:rPr>
                  </w:pPr>
                  <w:r>
                    <w:rPr>
                      <w:noProof/>
                    </w:rPr>
                    <w:t>35 % or more but not more than 55 % by weight of mineral oils, and</w:t>
                  </w:r>
                </w:p>
              </w:tc>
            </w:tr>
            <w:tr w:rsidR="006E3C95" w14:paraId="3F9BD1FA" w14:textId="77777777" w:rsidTr="008924C5">
              <w:tc>
                <w:tcPr>
                  <w:tcW w:w="220" w:type="dxa"/>
                </w:tcPr>
                <w:p w14:paraId="31F8E294" w14:textId="77777777" w:rsidR="006E3C95" w:rsidRDefault="006E3C95" w:rsidP="006E3C95">
                  <w:pPr>
                    <w:pStyle w:val="Paragraph"/>
                    <w:spacing w:after="0"/>
                    <w:rPr>
                      <w:noProof/>
                    </w:rPr>
                  </w:pPr>
                  <w:r>
                    <w:rPr>
                      <w:noProof/>
                    </w:rPr>
                    <w:t>—</w:t>
                  </w:r>
                </w:p>
              </w:tc>
              <w:tc>
                <w:tcPr>
                  <w:tcW w:w="3599" w:type="dxa"/>
                </w:tcPr>
                <w:p w14:paraId="341909DA" w14:textId="77777777" w:rsidR="006E3C95" w:rsidRDefault="006E3C95" w:rsidP="006E3C95">
                  <w:pPr>
                    <w:pStyle w:val="Paragraph"/>
                    <w:spacing w:after="0"/>
                    <w:rPr>
                      <w:noProof/>
                    </w:rPr>
                  </w:pPr>
                  <w:r>
                    <w:rPr>
                      <w:noProof/>
                    </w:rPr>
                    <w:t>with a chlorine content of not more than 0,05 % by weight,</w:t>
                  </w:r>
                </w:p>
              </w:tc>
            </w:tr>
          </w:tbl>
          <w:p w14:paraId="57D33F3B" w14:textId="77777777" w:rsidR="006E3C95" w:rsidRDefault="006E3C95" w:rsidP="006E3C95">
            <w:pPr>
              <w:pStyle w:val="Paragraph"/>
              <w:spacing w:after="0"/>
              <w:rPr>
                <w:noProof/>
              </w:rPr>
            </w:pPr>
            <w:r>
              <w:rPr>
                <w:noProof/>
              </w:rPr>
              <w:t>used in the manufacture of blends of additives for lubricating oils</w:t>
            </w:r>
          </w:p>
          <w:p w14:paraId="5E2DAB5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9136B46" w14:textId="77777777" w:rsidR="006E3C95" w:rsidRDefault="006E3C95" w:rsidP="006E3C95">
            <w:pPr>
              <w:pStyle w:val="Paragraph"/>
              <w:spacing w:after="0"/>
              <w:rPr>
                <w:noProof/>
              </w:rPr>
            </w:pPr>
            <w:r>
              <w:rPr>
                <w:noProof/>
              </w:rPr>
              <w:t>0 %</w:t>
            </w:r>
          </w:p>
        </w:tc>
        <w:tc>
          <w:tcPr>
            <w:tcW w:w="1276" w:type="dxa"/>
          </w:tcPr>
          <w:p w14:paraId="19070C29" w14:textId="77777777" w:rsidR="006E3C95" w:rsidRDefault="006E3C95" w:rsidP="006E3C95">
            <w:pPr>
              <w:pStyle w:val="Paragraph"/>
              <w:spacing w:after="0"/>
              <w:rPr>
                <w:noProof/>
              </w:rPr>
            </w:pPr>
            <w:r>
              <w:rPr>
                <w:noProof/>
              </w:rPr>
              <w:t>-</w:t>
            </w:r>
          </w:p>
        </w:tc>
        <w:tc>
          <w:tcPr>
            <w:tcW w:w="992" w:type="dxa"/>
          </w:tcPr>
          <w:p w14:paraId="3E6A4F6B" w14:textId="77777777" w:rsidR="006E3C95" w:rsidRDefault="006E3C95" w:rsidP="006E3C95">
            <w:pPr>
              <w:pStyle w:val="Paragraph"/>
              <w:spacing w:after="0"/>
              <w:rPr>
                <w:noProof/>
              </w:rPr>
            </w:pPr>
            <w:r>
              <w:rPr>
                <w:noProof/>
              </w:rPr>
              <w:t>31.12.2025</w:t>
            </w:r>
          </w:p>
        </w:tc>
      </w:tr>
      <w:tr w:rsidR="006E3C95" w14:paraId="5D2ADFF8" w14:textId="77777777" w:rsidTr="008924C5">
        <w:trPr>
          <w:cantSplit/>
        </w:trPr>
        <w:tc>
          <w:tcPr>
            <w:tcW w:w="779" w:type="dxa"/>
          </w:tcPr>
          <w:p w14:paraId="2F0E20FF" w14:textId="77777777" w:rsidR="006E3C95" w:rsidRDefault="006E3C95" w:rsidP="006E3C95">
            <w:pPr>
              <w:pStyle w:val="Paragraph"/>
              <w:spacing w:after="0"/>
              <w:rPr>
                <w:noProof/>
              </w:rPr>
            </w:pPr>
            <w:r>
              <w:rPr>
                <w:noProof/>
              </w:rPr>
              <w:t>0.6018</w:t>
            </w:r>
          </w:p>
        </w:tc>
        <w:tc>
          <w:tcPr>
            <w:tcW w:w="1276" w:type="dxa"/>
          </w:tcPr>
          <w:p w14:paraId="4C1492A7" w14:textId="77777777" w:rsidR="006E3C95" w:rsidRDefault="006E3C95" w:rsidP="006E3C95">
            <w:pPr>
              <w:pStyle w:val="Paragraph"/>
              <w:spacing w:after="0"/>
              <w:jc w:val="right"/>
              <w:rPr>
                <w:noProof/>
              </w:rPr>
            </w:pPr>
            <w:r>
              <w:rPr>
                <w:noProof/>
              </w:rPr>
              <w:t>ex 3811 21 00</w:t>
            </w:r>
          </w:p>
        </w:tc>
        <w:tc>
          <w:tcPr>
            <w:tcW w:w="709" w:type="dxa"/>
          </w:tcPr>
          <w:p w14:paraId="4C4AFD77" w14:textId="77777777" w:rsidR="006E3C95" w:rsidRDefault="006E3C95" w:rsidP="006E3C95">
            <w:pPr>
              <w:pStyle w:val="Paragraph"/>
              <w:spacing w:after="0"/>
              <w:jc w:val="center"/>
              <w:rPr>
                <w:noProof/>
              </w:rPr>
            </w:pPr>
            <w:r>
              <w:rPr>
                <w:noProof/>
              </w:rPr>
              <w:t>13</w:t>
            </w:r>
          </w:p>
        </w:tc>
        <w:tc>
          <w:tcPr>
            <w:tcW w:w="3967" w:type="dxa"/>
          </w:tcPr>
          <w:p w14:paraId="73EA8E2D" w14:textId="77777777" w:rsidR="006E3C95" w:rsidRDefault="006E3C95" w:rsidP="006E3C95">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6E3C95" w14:paraId="5C12A8ED" w14:textId="77777777" w:rsidTr="008924C5">
              <w:tc>
                <w:tcPr>
                  <w:tcW w:w="220" w:type="dxa"/>
                </w:tcPr>
                <w:p w14:paraId="085D4D49" w14:textId="77777777" w:rsidR="006E3C95" w:rsidRDefault="006E3C95" w:rsidP="006E3C95">
                  <w:pPr>
                    <w:pStyle w:val="Paragraph"/>
                    <w:spacing w:after="0"/>
                    <w:rPr>
                      <w:noProof/>
                    </w:rPr>
                  </w:pPr>
                  <w:r>
                    <w:rPr>
                      <w:noProof/>
                    </w:rPr>
                    <w:t>—</w:t>
                  </w:r>
                </w:p>
              </w:tc>
              <w:tc>
                <w:tcPr>
                  <w:tcW w:w="3599" w:type="dxa"/>
                </w:tcPr>
                <w:p w14:paraId="7E6AA396" w14:textId="77777777" w:rsidR="006E3C95" w:rsidRDefault="006E3C95" w:rsidP="006E3C95">
                  <w:pPr>
                    <w:pStyle w:val="Paragraph"/>
                    <w:spacing w:after="0"/>
                    <w:rPr>
                      <w:noProof/>
                    </w:rPr>
                  </w:pPr>
                  <w:r>
                    <w:rPr>
                      <w:noProof/>
                    </w:rPr>
                    <w:t>borated magnesium (C16-C24) alkylbenzene sulphonates and</w:t>
                  </w:r>
                </w:p>
              </w:tc>
            </w:tr>
            <w:tr w:rsidR="006E3C95" w14:paraId="65BFF022" w14:textId="77777777" w:rsidTr="008924C5">
              <w:tc>
                <w:tcPr>
                  <w:tcW w:w="220" w:type="dxa"/>
                </w:tcPr>
                <w:p w14:paraId="52E77A9E" w14:textId="77777777" w:rsidR="006E3C95" w:rsidRDefault="006E3C95" w:rsidP="006E3C95">
                  <w:pPr>
                    <w:pStyle w:val="Paragraph"/>
                    <w:spacing w:after="0"/>
                    <w:rPr>
                      <w:noProof/>
                    </w:rPr>
                  </w:pPr>
                  <w:r>
                    <w:rPr>
                      <w:noProof/>
                    </w:rPr>
                    <w:t>—</w:t>
                  </w:r>
                </w:p>
              </w:tc>
              <w:tc>
                <w:tcPr>
                  <w:tcW w:w="3599" w:type="dxa"/>
                </w:tcPr>
                <w:p w14:paraId="1557D62B" w14:textId="77777777" w:rsidR="006E3C95" w:rsidRDefault="006E3C95" w:rsidP="006E3C95">
                  <w:pPr>
                    <w:pStyle w:val="Paragraph"/>
                    <w:spacing w:after="0"/>
                    <w:rPr>
                      <w:noProof/>
                    </w:rPr>
                  </w:pPr>
                  <w:r>
                    <w:rPr>
                      <w:noProof/>
                    </w:rPr>
                    <w:t>mineral oils,</w:t>
                  </w:r>
                </w:p>
              </w:tc>
            </w:tr>
          </w:tbl>
          <w:p w14:paraId="0F6C3141" w14:textId="77777777" w:rsidR="006E3C95" w:rsidRDefault="006E3C95" w:rsidP="006E3C95">
            <w:pPr>
              <w:pStyle w:val="Paragraph"/>
              <w:spacing w:after="0"/>
              <w:rPr>
                <w:noProof/>
              </w:rPr>
            </w:pPr>
            <w:r>
              <w:rPr>
                <w:noProof/>
              </w:rPr>
              <w:t>having a total base number  (TBN) of more than 250, but not more than 350,  for use in the manufacture of  lubricating oils</w:t>
            </w:r>
          </w:p>
          <w:p w14:paraId="44AA497A" w14:textId="77777777" w:rsidR="006E3C95" w:rsidRDefault="006E3C95" w:rsidP="006E3C95">
            <w:pPr>
              <w:pStyle w:val="Paragraph"/>
              <w:spacing w:after="0"/>
              <w:rPr>
                <w:noProof/>
              </w:rPr>
            </w:pPr>
            <w:r>
              <w:rPr>
                <w:noProof/>
              </w:rPr>
              <w:t> </w:t>
            </w:r>
          </w:p>
          <w:p w14:paraId="53D1B65E" w14:textId="77777777" w:rsidR="006E3C95" w:rsidRDefault="006E3C95" w:rsidP="006E3C95">
            <w:pPr>
              <w:pStyle w:val="Paragraph"/>
              <w:spacing w:after="0"/>
              <w:rPr>
                <w:noProof/>
              </w:rPr>
            </w:pPr>
            <w:r>
              <w:rPr>
                <w:noProof/>
              </w:rPr>
              <w:t> </w:t>
            </w:r>
          </w:p>
          <w:p w14:paraId="2F4E275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44708DE" w14:textId="77777777" w:rsidR="006E3C95" w:rsidRDefault="006E3C95" w:rsidP="006E3C95">
            <w:pPr>
              <w:pStyle w:val="Paragraph"/>
              <w:spacing w:after="0"/>
              <w:rPr>
                <w:noProof/>
              </w:rPr>
            </w:pPr>
            <w:r>
              <w:rPr>
                <w:noProof/>
              </w:rPr>
              <w:t>0 %</w:t>
            </w:r>
          </w:p>
        </w:tc>
        <w:tc>
          <w:tcPr>
            <w:tcW w:w="1276" w:type="dxa"/>
          </w:tcPr>
          <w:p w14:paraId="142C2091" w14:textId="77777777" w:rsidR="006E3C95" w:rsidRDefault="006E3C95" w:rsidP="006E3C95">
            <w:pPr>
              <w:pStyle w:val="Paragraph"/>
              <w:spacing w:after="0"/>
              <w:rPr>
                <w:noProof/>
              </w:rPr>
            </w:pPr>
            <w:r>
              <w:rPr>
                <w:noProof/>
              </w:rPr>
              <w:t>-</w:t>
            </w:r>
          </w:p>
        </w:tc>
        <w:tc>
          <w:tcPr>
            <w:tcW w:w="992" w:type="dxa"/>
          </w:tcPr>
          <w:p w14:paraId="7BEA0E13" w14:textId="77777777" w:rsidR="006E3C95" w:rsidRDefault="006E3C95" w:rsidP="006E3C95">
            <w:pPr>
              <w:pStyle w:val="Paragraph"/>
              <w:spacing w:after="0"/>
              <w:rPr>
                <w:noProof/>
              </w:rPr>
            </w:pPr>
            <w:r>
              <w:rPr>
                <w:noProof/>
              </w:rPr>
              <w:t>31.12.2024</w:t>
            </w:r>
          </w:p>
        </w:tc>
      </w:tr>
      <w:tr w:rsidR="006E3C95" w14:paraId="09814170" w14:textId="77777777" w:rsidTr="008924C5">
        <w:trPr>
          <w:cantSplit/>
        </w:trPr>
        <w:tc>
          <w:tcPr>
            <w:tcW w:w="779" w:type="dxa"/>
          </w:tcPr>
          <w:p w14:paraId="50DF0AAE" w14:textId="77777777" w:rsidR="006E3C95" w:rsidRDefault="006E3C95" w:rsidP="006E3C95">
            <w:pPr>
              <w:pStyle w:val="Paragraph"/>
              <w:spacing w:after="0"/>
              <w:rPr>
                <w:noProof/>
              </w:rPr>
            </w:pPr>
            <w:r>
              <w:rPr>
                <w:noProof/>
              </w:rPr>
              <w:t>0.6906</w:t>
            </w:r>
          </w:p>
        </w:tc>
        <w:tc>
          <w:tcPr>
            <w:tcW w:w="1276" w:type="dxa"/>
          </w:tcPr>
          <w:p w14:paraId="17A98A08" w14:textId="77777777" w:rsidR="006E3C95" w:rsidRDefault="006E3C95" w:rsidP="006E3C95">
            <w:pPr>
              <w:pStyle w:val="Paragraph"/>
              <w:spacing w:after="0"/>
              <w:jc w:val="right"/>
              <w:rPr>
                <w:noProof/>
              </w:rPr>
            </w:pPr>
            <w:r>
              <w:rPr>
                <w:noProof/>
              </w:rPr>
              <w:t>ex 3811 21 00</w:t>
            </w:r>
          </w:p>
        </w:tc>
        <w:tc>
          <w:tcPr>
            <w:tcW w:w="709" w:type="dxa"/>
          </w:tcPr>
          <w:p w14:paraId="5E21200F" w14:textId="77777777" w:rsidR="006E3C95" w:rsidRDefault="006E3C95" w:rsidP="006E3C95">
            <w:pPr>
              <w:pStyle w:val="Paragraph"/>
              <w:spacing w:after="0"/>
              <w:jc w:val="center"/>
              <w:rPr>
                <w:noProof/>
              </w:rPr>
            </w:pPr>
            <w:r>
              <w:rPr>
                <w:noProof/>
              </w:rPr>
              <w:t>14</w:t>
            </w:r>
          </w:p>
        </w:tc>
        <w:tc>
          <w:tcPr>
            <w:tcW w:w="3967" w:type="dxa"/>
          </w:tcPr>
          <w:p w14:paraId="37D7C068" w14:textId="77777777" w:rsidR="006E3C95" w:rsidRDefault="006E3C95" w:rsidP="006E3C95">
            <w:pPr>
              <w:pStyle w:val="Paragraph"/>
              <w:spacing w:after="0"/>
              <w:rPr>
                <w:noProof/>
              </w:rPr>
            </w:pPr>
            <w:r>
              <w:rPr>
                <w:noProof/>
              </w:rPr>
              <w:t>Dispersing agent :</w:t>
            </w:r>
          </w:p>
          <w:tbl>
            <w:tblPr>
              <w:tblStyle w:val="Listdash"/>
              <w:tblW w:w="0" w:type="auto"/>
              <w:tblLayout w:type="fixed"/>
              <w:tblLook w:val="0000" w:firstRow="0" w:lastRow="0" w:firstColumn="0" w:lastColumn="0" w:noHBand="0" w:noVBand="0"/>
            </w:tblPr>
            <w:tblGrid>
              <w:gridCol w:w="220"/>
              <w:gridCol w:w="3599"/>
            </w:tblGrid>
            <w:tr w:rsidR="006E3C95" w14:paraId="5F756D4F" w14:textId="77777777" w:rsidTr="008924C5">
              <w:tc>
                <w:tcPr>
                  <w:tcW w:w="220" w:type="dxa"/>
                </w:tcPr>
                <w:p w14:paraId="6AFD3144" w14:textId="77777777" w:rsidR="006E3C95" w:rsidRDefault="006E3C95" w:rsidP="006E3C95">
                  <w:pPr>
                    <w:pStyle w:val="Paragraph"/>
                    <w:spacing w:after="0"/>
                    <w:rPr>
                      <w:noProof/>
                    </w:rPr>
                  </w:pPr>
                  <w:r>
                    <w:rPr>
                      <w:noProof/>
                    </w:rPr>
                    <w:t>—</w:t>
                  </w:r>
                </w:p>
              </w:tc>
              <w:tc>
                <w:tcPr>
                  <w:tcW w:w="3599" w:type="dxa"/>
                </w:tcPr>
                <w:p w14:paraId="0E57F597" w14:textId="77777777" w:rsidR="006E3C95" w:rsidRDefault="006E3C95" w:rsidP="006E3C95">
                  <w:pPr>
                    <w:pStyle w:val="Paragraph"/>
                    <w:spacing w:after="0"/>
                    <w:rPr>
                      <w:noProof/>
                    </w:rPr>
                  </w:pPr>
                  <w:r>
                    <w:rPr>
                      <w:noProof/>
                    </w:rPr>
                    <w:t>containing polyisobutene succinimide derived from reaction products of polyethylenepolyamines with polyisobutenyl succinic anhydride (CAS RN 147880-09-9),</w:t>
                  </w:r>
                </w:p>
              </w:tc>
            </w:tr>
            <w:tr w:rsidR="006E3C95" w14:paraId="4E958F25" w14:textId="77777777" w:rsidTr="008924C5">
              <w:tc>
                <w:tcPr>
                  <w:tcW w:w="220" w:type="dxa"/>
                </w:tcPr>
                <w:p w14:paraId="36EF462B" w14:textId="77777777" w:rsidR="006E3C95" w:rsidRDefault="006E3C95" w:rsidP="006E3C95">
                  <w:pPr>
                    <w:pStyle w:val="Paragraph"/>
                    <w:spacing w:after="0"/>
                    <w:rPr>
                      <w:noProof/>
                    </w:rPr>
                  </w:pPr>
                  <w:r>
                    <w:rPr>
                      <w:noProof/>
                    </w:rPr>
                    <w:t>—</w:t>
                  </w:r>
                </w:p>
              </w:tc>
              <w:tc>
                <w:tcPr>
                  <w:tcW w:w="3599" w:type="dxa"/>
                </w:tcPr>
                <w:p w14:paraId="1463AAA1" w14:textId="77777777" w:rsidR="006E3C95" w:rsidRDefault="006E3C95" w:rsidP="006E3C95">
                  <w:pPr>
                    <w:pStyle w:val="Paragraph"/>
                    <w:spacing w:after="0"/>
                    <w:rPr>
                      <w:noProof/>
                    </w:rPr>
                  </w:pPr>
                  <w:r>
                    <w:rPr>
                      <w:noProof/>
                    </w:rPr>
                    <w:t>containing 35 % or more but not more than 55 % by weight of mineral oils,</w:t>
                  </w:r>
                </w:p>
              </w:tc>
            </w:tr>
            <w:tr w:rsidR="006E3C95" w14:paraId="3EB69EF9" w14:textId="77777777" w:rsidTr="008924C5">
              <w:tc>
                <w:tcPr>
                  <w:tcW w:w="220" w:type="dxa"/>
                </w:tcPr>
                <w:p w14:paraId="5AA1622B" w14:textId="77777777" w:rsidR="006E3C95" w:rsidRDefault="006E3C95" w:rsidP="006E3C95">
                  <w:pPr>
                    <w:pStyle w:val="Paragraph"/>
                    <w:spacing w:after="0"/>
                    <w:rPr>
                      <w:noProof/>
                    </w:rPr>
                  </w:pPr>
                  <w:r>
                    <w:rPr>
                      <w:noProof/>
                    </w:rPr>
                    <w:t>—</w:t>
                  </w:r>
                </w:p>
              </w:tc>
              <w:tc>
                <w:tcPr>
                  <w:tcW w:w="3599" w:type="dxa"/>
                </w:tcPr>
                <w:p w14:paraId="7C4002C1" w14:textId="77777777" w:rsidR="006E3C95" w:rsidRDefault="006E3C95" w:rsidP="006E3C95">
                  <w:pPr>
                    <w:pStyle w:val="Paragraph"/>
                    <w:spacing w:after="0"/>
                    <w:rPr>
                      <w:noProof/>
                    </w:rPr>
                  </w:pPr>
                  <w:r>
                    <w:rPr>
                      <w:noProof/>
                    </w:rPr>
                    <w:t>with a chlorine content by weight of not more than 0,05 %, </w:t>
                  </w:r>
                </w:p>
              </w:tc>
            </w:tr>
            <w:tr w:rsidR="006E3C95" w14:paraId="4D807934" w14:textId="77777777" w:rsidTr="008924C5">
              <w:tc>
                <w:tcPr>
                  <w:tcW w:w="220" w:type="dxa"/>
                </w:tcPr>
                <w:p w14:paraId="7EFD8FD8" w14:textId="77777777" w:rsidR="006E3C95" w:rsidRDefault="006E3C95" w:rsidP="006E3C95">
                  <w:pPr>
                    <w:pStyle w:val="Paragraph"/>
                    <w:spacing w:after="0"/>
                    <w:rPr>
                      <w:noProof/>
                    </w:rPr>
                  </w:pPr>
                  <w:r>
                    <w:rPr>
                      <w:noProof/>
                    </w:rPr>
                    <w:t>—</w:t>
                  </w:r>
                </w:p>
              </w:tc>
              <w:tc>
                <w:tcPr>
                  <w:tcW w:w="3599" w:type="dxa"/>
                </w:tcPr>
                <w:p w14:paraId="6084460E" w14:textId="77777777" w:rsidR="006E3C95" w:rsidRDefault="006E3C95" w:rsidP="006E3C95">
                  <w:pPr>
                    <w:pStyle w:val="Paragraph"/>
                    <w:spacing w:after="0"/>
                    <w:rPr>
                      <w:noProof/>
                    </w:rPr>
                  </w:pPr>
                  <w:r>
                    <w:rPr>
                      <w:noProof/>
                    </w:rPr>
                    <w:t>having a total base number of less than 15,</w:t>
                  </w:r>
                </w:p>
              </w:tc>
            </w:tr>
          </w:tbl>
          <w:p w14:paraId="54B68BDE" w14:textId="77777777" w:rsidR="006E3C95" w:rsidRDefault="006E3C95" w:rsidP="006E3C95">
            <w:pPr>
              <w:pStyle w:val="Paragraph"/>
              <w:spacing w:after="0"/>
              <w:rPr>
                <w:noProof/>
              </w:rPr>
            </w:pPr>
            <w:r>
              <w:rPr>
                <w:noProof/>
              </w:rPr>
              <w:t>used in the manufacture of blends of additives for lubricating oils</w:t>
            </w:r>
          </w:p>
          <w:p w14:paraId="7A20A48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154C9ED" w14:textId="77777777" w:rsidR="006E3C95" w:rsidRDefault="006E3C95" w:rsidP="006E3C95">
            <w:pPr>
              <w:pStyle w:val="Paragraph"/>
              <w:spacing w:after="0"/>
              <w:rPr>
                <w:noProof/>
              </w:rPr>
            </w:pPr>
            <w:r>
              <w:rPr>
                <w:noProof/>
              </w:rPr>
              <w:t>0 %</w:t>
            </w:r>
          </w:p>
        </w:tc>
        <w:tc>
          <w:tcPr>
            <w:tcW w:w="1276" w:type="dxa"/>
          </w:tcPr>
          <w:p w14:paraId="3CD35EBE" w14:textId="77777777" w:rsidR="006E3C95" w:rsidRDefault="006E3C95" w:rsidP="006E3C95">
            <w:pPr>
              <w:pStyle w:val="Paragraph"/>
              <w:spacing w:after="0"/>
              <w:rPr>
                <w:noProof/>
              </w:rPr>
            </w:pPr>
            <w:r>
              <w:rPr>
                <w:noProof/>
              </w:rPr>
              <w:t>-</w:t>
            </w:r>
          </w:p>
        </w:tc>
        <w:tc>
          <w:tcPr>
            <w:tcW w:w="992" w:type="dxa"/>
          </w:tcPr>
          <w:p w14:paraId="13E66A1B" w14:textId="77777777" w:rsidR="006E3C95" w:rsidRDefault="006E3C95" w:rsidP="006E3C95">
            <w:pPr>
              <w:pStyle w:val="Paragraph"/>
              <w:spacing w:after="0"/>
              <w:rPr>
                <w:noProof/>
              </w:rPr>
            </w:pPr>
            <w:r>
              <w:rPr>
                <w:noProof/>
              </w:rPr>
              <w:t>31.12.2025</w:t>
            </w:r>
          </w:p>
        </w:tc>
      </w:tr>
      <w:tr w:rsidR="006E3C95" w14:paraId="0F1B0D89" w14:textId="77777777" w:rsidTr="008924C5">
        <w:trPr>
          <w:cantSplit/>
        </w:trPr>
        <w:tc>
          <w:tcPr>
            <w:tcW w:w="779" w:type="dxa"/>
          </w:tcPr>
          <w:p w14:paraId="3EB81EEF" w14:textId="77777777" w:rsidR="006E3C95" w:rsidRDefault="006E3C95" w:rsidP="006E3C95">
            <w:pPr>
              <w:pStyle w:val="Paragraph"/>
              <w:spacing w:after="0"/>
              <w:rPr>
                <w:noProof/>
              </w:rPr>
            </w:pPr>
            <w:r>
              <w:rPr>
                <w:noProof/>
              </w:rPr>
              <w:t>0.6907</w:t>
            </w:r>
          </w:p>
        </w:tc>
        <w:tc>
          <w:tcPr>
            <w:tcW w:w="1276" w:type="dxa"/>
          </w:tcPr>
          <w:p w14:paraId="388787F9" w14:textId="77777777" w:rsidR="006E3C95" w:rsidRDefault="006E3C95" w:rsidP="006E3C95">
            <w:pPr>
              <w:pStyle w:val="Paragraph"/>
              <w:spacing w:after="0"/>
              <w:jc w:val="right"/>
              <w:rPr>
                <w:noProof/>
              </w:rPr>
            </w:pPr>
            <w:r>
              <w:rPr>
                <w:noProof/>
              </w:rPr>
              <w:t>ex 3811 21 00</w:t>
            </w:r>
          </w:p>
        </w:tc>
        <w:tc>
          <w:tcPr>
            <w:tcW w:w="709" w:type="dxa"/>
          </w:tcPr>
          <w:p w14:paraId="42782A6E" w14:textId="77777777" w:rsidR="006E3C95" w:rsidRDefault="006E3C95" w:rsidP="006E3C95">
            <w:pPr>
              <w:pStyle w:val="Paragraph"/>
              <w:spacing w:after="0"/>
              <w:jc w:val="center"/>
              <w:rPr>
                <w:noProof/>
              </w:rPr>
            </w:pPr>
            <w:r>
              <w:rPr>
                <w:noProof/>
              </w:rPr>
              <w:t>16</w:t>
            </w:r>
          </w:p>
        </w:tc>
        <w:tc>
          <w:tcPr>
            <w:tcW w:w="3967" w:type="dxa"/>
          </w:tcPr>
          <w:p w14:paraId="1700A909" w14:textId="77777777" w:rsidR="006E3C95" w:rsidRDefault="006E3C95" w:rsidP="006E3C95">
            <w:pPr>
              <w:pStyle w:val="Paragraph"/>
              <w:spacing w:after="0"/>
              <w:rPr>
                <w:noProof/>
              </w:rPr>
            </w:pPr>
            <w:r>
              <w:rPr>
                <w:noProof/>
              </w:rPr>
              <w:t>Detergent containing :</w:t>
            </w:r>
          </w:p>
          <w:tbl>
            <w:tblPr>
              <w:tblStyle w:val="Listdash"/>
              <w:tblW w:w="0" w:type="auto"/>
              <w:tblLayout w:type="fixed"/>
              <w:tblLook w:val="0000" w:firstRow="0" w:lastRow="0" w:firstColumn="0" w:lastColumn="0" w:noHBand="0" w:noVBand="0"/>
            </w:tblPr>
            <w:tblGrid>
              <w:gridCol w:w="220"/>
              <w:gridCol w:w="3599"/>
            </w:tblGrid>
            <w:tr w:rsidR="006E3C95" w14:paraId="704F693D" w14:textId="77777777" w:rsidTr="008924C5">
              <w:tc>
                <w:tcPr>
                  <w:tcW w:w="220" w:type="dxa"/>
                </w:tcPr>
                <w:p w14:paraId="0F618767" w14:textId="77777777" w:rsidR="006E3C95" w:rsidRDefault="006E3C95" w:rsidP="006E3C95">
                  <w:pPr>
                    <w:pStyle w:val="Paragraph"/>
                    <w:spacing w:after="0"/>
                    <w:rPr>
                      <w:noProof/>
                    </w:rPr>
                  </w:pPr>
                  <w:r>
                    <w:rPr>
                      <w:noProof/>
                    </w:rPr>
                    <w:t>—</w:t>
                  </w:r>
                </w:p>
              </w:tc>
              <w:tc>
                <w:tcPr>
                  <w:tcW w:w="3599" w:type="dxa"/>
                </w:tcPr>
                <w:p w14:paraId="2B9438AF" w14:textId="77777777" w:rsidR="006E3C95" w:rsidRDefault="006E3C95" w:rsidP="006E3C95">
                  <w:pPr>
                    <w:pStyle w:val="Paragraph"/>
                    <w:spacing w:after="0"/>
                    <w:rPr>
                      <w:noProof/>
                    </w:rPr>
                  </w:pPr>
                  <w:r>
                    <w:rPr>
                      <w:noProof/>
                    </w:rPr>
                    <w:t>Calcium salt of beta-aminocarbonyl alkylphenol (reaction product Mannich base of alkylphenol)</w:t>
                  </w:r>
                </w:p>
              </w:tc>
            </w:tr>
            <w:tr w:rsidR="006E3C95" w14:paraId="3460EEA9" w14:textId="77777777" w:rsidTr="008924C5">
              <w:tc>
                <w:tcPr>
                  <w:tcW w:w="220" w:type="dxa"/>
                </w:tcPr>
                <w:p w14:paraId="318536EE" w14:textId="77777777" w:rsidR="006E3C95" w:rsidRDefault="006E3C95" w:rsidP="006E3C95">
                  <w:pPr>
                    <w:pStyle w:val="Paragraph"/>
                    <w:spacing w:after="0"/>
                    <w:rPr>
                      <w:noProof/>
                    </w:rPr>
                  </w:pPr>
                  <w:r>
                    <w:rPr>
                      <w:noProof/>
                    </w:rPr>
                    <w:t>—</w:t>
                  </w:r>
                </w:p>
              </w:tc>
              <w:tc>
                <w:tcPr>
                  <w:tcW w:w="3599" w:type="dxa"/>
                </w:tcPr>
                <w:p w14:paraId="5E992658" w14:textId="77777777" w:rsidR="006E3C95" w:rsidRDefault="006E3C95" w:rsidP="006E3C95">
                  <w:pPr>
                    <w:pStyle w:val="Paragraph"/>
                    <w:spacing w:after="0"/>
                    <w:rPr>
                      <w:noProof/>
                    </w:rPr>
                  </w:pPr>
                  <w:r>
                    <w:rPr>
                      <w:noProof/>
                    </w:rPr>
                    <w:t>40 % or more but not more than 60 % by weight of mineral oils and</w:t>
                  </w:r>
                </w:p>
              </w:tc>
            </w:tr>
            <w:tr w:rsidR="006E3C95" w14:paraId="0633B87E" w14:textId="77777777" w:rsidTr="008924C5">
              <w:tc>
                <w:tcPr>
                  <w:tcW w:w="220" w:type="dxa"/>
                </w:tcPr>
                <w:p w14:paraId="05B0AA6E" w14:textId="77777777" w:rsidR="006E3C95" w:rsidRDefault="006E3C95" w:rsidP="006E3C95">
                  <w:pPr>
                    <w:pStyle w:val="Paragraph"/>
                    <w:spacing w:after="0"/>
                    <w:rPr>
                      <w:noProof/>
                    </w:rPr>
                  </w:pPr>
                  <w:r>
                    <w:rPr>
                      <w:noProof/>
                    </w:rPr>
                    <w:t>—</w:t>
                  </w:r>
                </w:p>
              </w:tc>
              <w:tc>
                <w:tcPr>
                  <w:tcW w:w="3599" w:type="dxa"/>
                </w:tcPr>
                <w:p w14:paraId="6586FA0D" w14:textId="77777777" w:rsidR="006E3C95" w:rsidRDefault="006E3C95" w:rsidP="006E3C95">
                  <w:pPr>
                    <w:pStyle w:val="Paragraph"/>
                    <w:spacing w:after="0"/>
                    <w:rPr>
                      <w:noProof/>
                    </w:rPr>
                  </w:pPr>
                  <w:r>
                    <w:rPr>
                      <w:noProof/>
                    </w:rPr>
                    <w:t>having a total base number more than 120</w:t>
                  </w:r>
                </w:p>
              </w:tc>
            </w:tr>
          </w:tbl>
          <w:p w14:paraId="09395F3E" w14:textId="77777777" w:rsidR="006E3C95" w:rsidRDefault="006E3C95" w:rsidP="006E3C95">
            <w:pPr>
              <w:pStyle w:val="Paragraph"/>
              <w:spacing w:after="0"/>
              <w:rPr>
                <w:noProof/>
              </w:rPr>
            </w:pPr>
            <w:r>
              <w:rPr>
                <w:noProof/>
              </w:rPr>
              <w:t>used in the manufacture of blends of additives for lubricating oils</w:t>
            </w:r>
          </w:p>
          <w:p w14:paraId="79077A1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EE43A92" w14:textId="77777777" w:rsidR="006E3C95" w:rsidRDefault="006E3C95" w:rsidP="006E3C95">
            <w:pPr>
              <w:pStyle w:val="Paragraph"/>
              <w:spacing w:after="0"/>
              <w:rPr>
                <w:noProof/>
              </w:rPr>
            </w:pPr>
            <w:r>
              <w:rPr>
                <w:noProof/>
              </w:rPr>
              <w:t>0 %</w:t>
            </w:r>
          </w:p>
        </w:tc>
        <w:tc>
          <w:tcPr>
            <w:tcW w:w="1276" w:type="dxa"/>
          </w:tcPr>
          <w:p w14:paraId="04A7C816" w14:textId="77777777" w:rsidR="006E3C95" w:rsidRDefault="006E3C95" w:rsidP="006E3C95">
            <w:pPr>
              <w:pStyle w:val="Paragraph"/>
              <w:spacing w:after="0"/>
              <w:rPr>
                <w:noProof/>
              </w:rPr>
            </w:pPr>
            <w:r>
              <w:rPr>
                <w:noProof/>
              </w:rPr>
              <w:t>-</w:t>
            </w:r>
          </w:p>
        </w:tc>
        <w:tc>
          <w:tcPr>
            <w:tcW w:w="992" w:type="dxa"/>
          </w:tcPr>
          <w:p w14:paraId="33B3ADB0" w14:textId="77777777" w:rsidR="006E3C95" w:rsidRDefault="006E3C95" w:rsidP="006E3C95">
            <w:pPr>
              <w:pStyle w:val="Paragraph"/>
              <w:spacing w:after="0"/>
              <w:rPr>
                <w:noProof/>
              </w:rPr>
            </w:pPr>
            <w:r>
              <w:rPr>
                <w:noProof/>
              </w:rPr>
              <w:t>31.12.2025</w:t>
            </w:r>
          </w:p>
        </w:tc>
      </w:tr>
      <w:tr w:rsidR="006E3C95" w14:paraId="549A6B73" w14:textId="77777777" w:rsidTr="008924C5">
        <w:trPr>
          <w:cantSplit/>
        </w:trPr>
        <w:tc>
          <w:tcPr>
            <w:tcW w:w="779" w:type="dxa"/>
          </w:tcPr>
          <w:p w14:paraId="1BE2F705" w14:textId="77777777" w:rsidR="006E3C95" w:rsidRDefault="006E3C95" w:rsidP="006E3C95">
            <w:pPr>
              <w:pStyle w:val="Paragraph"/>
              <w:spacing w:after="0"/>
              <w:rPr>
                <w:noProof/>
              </w:rPr>
            </w:pPr>
            <w:r>
              <w:rPr>
                <w:noProof/>
              </w:rPr>
              <w:t>0.6905</w:t>
            </w:r>
          </w:p>
        </w:tc>
        <w:tc>
          <w:tcPr>
            <w:tcW w:w="1276" w:type="dxa"/>
          </w:tcPr>
          <w:p w14:paraId="6D2B41C5" w14:textId="77777777" w:rsidR="006E3C95" w:rsidRDefault="006E3C95" w:rsidP="006E3C95">
            <w:pPr>
              <w:pStyle w:val="Paragraph"/>
              <w:spacing w:after="0"/>
              <w:jc w:val="right"/>
              <w:rPr>
                <w:noProof/>
              </w:rPr>
            </w:pPr>
            <w:r>
              <w:rPr>
                <w:noProof/>
              </w:rPr>
              <w:t>ex 3811 21 00</w:t>
            </w:r>
          </w:p>
        </w:tc>
        <w:tc>
          <w:tcPr>
            <w:tcW w:w="709" w:type="dxa"/>
          </w:tcPr>
          <w:p w14:paraId="2F87234B" w14:textId="77777777" w:rsidR="006E3C95" w:rsidRDefault="006E3C95" w:rsidP="006E3C95">
            <w:pPr>
              <w:pStyle w:val="Paragraph"/>
              <w:spacing w:after="0"/>
              <w:jc w:val="center"/>
              <w:rPr>
                <w:noProof/>
              </w:rPr>
            </w:pPr>
            <w:r>
              <w:rPr>
                <w:noProof/>
              </w:rPr>
              <w:t>18</w:t>
            </w:r>
          </w:p>
        </w:tc>
        <w:tc>
          <w:tcPr>
            <w:tcW w:w="3967" w:type="dxa"/>
          </w:tcPr>
          <w:p w14:paraId="6E61D07B" w14:textId="77777777" w:rsidR="006E3C95" w:rsidRDefault="006E3C95" w:rsidP="006E3C95">
            <w:pPr>
              <w:pStyle w:val="Paragraph"/>
              <w:spacing w:after="0"/>
              <w:rPr>
                <w:noProof/>
              </w:rPr>
            </w:pPr>
            <w:r>
              <w:rPr>
                <w:noProof/>
              </w:rPr>
              <w:t>Detergent containing :</w:t>
            </w:r>
          </w:p>
          <w:tbl>
            <w:tblPr>
              <w:tblStyle w:val="Listdash"/>
              <w:tblW w:w="0" w:type="auto"/>
              <w:tblLayout w:type="fixed"/>
              <w:tblLook w:val="0000" w:firstRow="0" w:lastRow="0" w:firstColumn="0" w:lastColumn="0" w:noHBand="0" w:noVBand="0"/>
            </w:tblPr>
            <w:tblGrid>
              <w:gridCol w:w="220"/>
              <w:gridCol w:w="3599"/>
            </w:tblGrid>
            <w:tr w:rsidR="006E3C95" w14:paraId="34C93843" w14:textId="77777777" w:rsidTr="008924C5">
              <w:tc>
                <w:tcPr>
                  <w:tcW w:w="220" w:type="dxa"/>
                </w:tcPr>
                <w:p w14:paraId="3987EF87" w14:textId="77777777" w:rsidR="006E3C95" w:rsidRDefault="006E3C95" w:rsidP="006E3C95">
                  <w:pPr>
                    <w:pStyle w:val="Paragraph"/>
                    <w:spacing w:after="0"/>
                    <w:rPr>
                      <w:noProof/>
                    </w:rPr>
                  </w:pPr>
                  <w:r>
                    <w:rPr>
                      <w:noProof/>
                    </w:rPr>
                    <w:t>—</w:t>
                  </w:r>
                </w:p>
              </w:tc>
              <w:tc>
                <w:tcPr>
                  <w:tcW w:w="3599" w:type="dxa"/>
                </w:tcPr>
                <w:p w14:paraId="2EFCD6CD" w14:textId="77777777" w:rsidR="006E3C95" w:rsidRDefault="006E3C95" w:rsidP="006E3C95">
                  <w:pPr>
                    <w:pStyle w:val="Paragraph"/>
                    <w:spacing w:after="0"/>
                    <w:rPr>
                      <w:noProof/>
                    </w:rPr>
                  </w:pPr>
                  <w:r>
                    <w:rPr>
                      <w:noProof/>
                    </w:rPr>
                    <w:t>long chain alkyltoluene calcium  sulphonates,</w:t>
                  </w:r>
                </w:p>
              </w:tc>
            </w:tr>
            <w:tr w:rsidR="006E3C95" w14:paraId="7419BC12" w14:textId="77777777" w:rsidTr="008924C5">
              <w:tc>
                <w:tcPr>
                  <w:tcW w:w="220" w:type="dxa"/>
                </w:tcPr>
                <w:p w14:paraId="26802840" w14:textId="77777777" w:rsidR="006E3C95" w:rsidRDefault="006E3C95" w:rsidP="006E3C95">
                  <w:pPr>
                    <w:pStyle w:val="Paragraph"/>
                    <w:spacing w:after="0"/>
                    <w:rPr>
                      <w:noProof/>
                    </w:rPr>
                  </w:pPr>
                  <w:r>
                    <w:rPr>
                      <w:noProof/>
                    </w:rPr>
                    <w:t>—</w:t>
                  </w:r>
                </w:p>
              </w:tc>
              <w:tc>
                <w:tcPr>
                  <w:tcW w:w="3599" w:type="dxa"/>
                </w:tcPr>
                <w:p w14:paraId="1D94E4C9" w14:textId="77777777" w:rsidR="006E3C95" w:rsidRDefault="006E3C95" w:rsidP="006E3C95">
                  <w:pPr>
                    <w:pStyle w:val="Paragraph"/>
                    <w:spacing w:after="0"/>
                    <w:rPr>
                      <w:noProof/>
                    </w:rPr>
                  </w:pPr>
                  <w:r>
                    <w:rPr>
                      <w:noProof/>
                    </w:rPr>
                    <w:t>more than 30 % but not more than 50 % by weight of mineral oils, and</w:t>
                  </w:r>
                </w:p>
              </w:tc>
            </w:tr>
            <w:tr w:rsidR="006E3C95" w14:paraId="094DAE39" w14:textId="77777777" w:rsidTr="008924C5">
              <w:tc>
                <w:tcPr>
                  <w:tcW w:w="220" w:type="dxa"/>
                </w:tcPr>
                <w:p w14:paraId="1A510291" w14:textId="77777777" w:rsidR="006E3C95" w:rsidRDefault="006E3C95" w:rsidP="006E3C95">
                  <w:pPr>
                    <w:pStyle w:val="Paragraph"/>
                    <w:spacing w:after="0"/>
                    <w:rPr>
                      <w:noProof/>
                    </w:rPr>
                  </w:pPr>
                  <w:r>
                    <w:rPr>
                      <w:noProof/>
                    </w:rPr>
                    <w:t>—</w:t>
                  </w:r>
                </w:p>
              </w:tc>
              <w:tc>
                <w:tcPr>
                  <w:tcW w:w="3599" w:type="dxa"/>
                </w:tcPr>
                <w:p w14:paraId="30DC2A40" w14:textId="77777777" w:rsidR="006E3C95" w:rsidRDefault="006E3C95" w:rsidP="006E3C95">
                  <w:pPr>
                    <w:pStyle w:val="Paragraph"/>
                    <w:spacing w:after="0"/>
                    <w:rPr>
                      <w:noProof/>
                    </w:rPr>
                  </w:pPr>
                  <w:r>
                    <w:rPr>
                      <w:noProof/>
                    </w:rPr>
                    <w:t>having a total base number of more than 310 but not more  than 340,</w:t>
                  </w:r>
                </w:p>
              </w:tc>
            </w:tr>
          </w:tbl>
          <w:p w14:paraId="04217370" w14:textId="77777777" w:rsidR="006E3C95" w:rsidRDefault="006E3C95" w:rsidP="006E3C95">
            <w:pPr>
              <w:pStyle w:val="Paragraph"/>
              <w:spacing w:after="0"/>
              <w:rPr>
                <w:noProof/>
              </w:rPr>
            </w:pPr>
            <w:r>
              <w:rPr>
                <w:noProof/>
              </w:rPr>
              <w:t>used in the manufacture of blends of additives for lubricating oils  </w:t>
            </w:r>
          </w:p>
          <w:p w14:paraId="1256420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23055DF" w14:textId="77777777" w:rsidR="006E3C95" w:rsidRDefault="006E3C95" w:rsidP="006E3C95">
            <w:pPr>
              <w:pStyle w:val="Paragraph"/>
              <w:spacing w:after="0"/>
              <w:rPr>
                <w:noProof/>
              </w:rPr>
            </w:pPr>
            <w:r>
              <w:rPr>
                <w:noProof/>
              </w:rPr>
              <w:t>0 %</w:t>
            </w:r>
          </w:p>
        </w:tc>
        <w:tc>
          <w:tcPr>
            <w:tcW w:w="1276" w:type="dxa"/>
          </w:tcPr>
          <w:p w14:paraId="635B167D" w14:textId="77777777" w:rsidR="006E3C95" w:rsidRDefault="006E3C95" w:rsidP="006E3C95">
            <w:pPr>
              <w:pStyle w:val="Paragraph"/>
              <w:spacing w:after="0"/>
              <w:rPr>
                <w:noProof/>
              </w:rPr>
            </w:pPr>
            <w:r>
              <w:rPr>
                <w:noProof/>
              </w:rPr>
              <w:t>-</w:t>
            </w:r>
          </w:p>
        </w:tc>
        <w:tc>
          <w:tcPr>
            <w:tcW w:w="992" w:type="dxa"/>
          </w:tcPr>
          <w:p w14:paraId="387AA861" w14:textId="77777777" w:rsidR="006E3C95" w:rsidRDefault="006E3C95" w:rsidP="006E3C95">
            <w:pPr>
              <w:pStyle w:val="Paragraph"/>
              <w:spacing w:after="0"/>
              <w:rPr>
                <w:noProof/>
              </w:rPr>
            </w:pPr>
            <w:r>
              <w:rPr>
                <w:noProof/>
              </w:rPr>
              <w:t>31.12.2025</w:t>
            </w:r>
          </w:p>
        </w:tc>
      </w:tr>
      <w:tr w:rsidR="006E3C95" w14:paraId="0BA80F3F" w14:textId="77777777" w:rsidTr="008924C5">
        <w:trPr>
          <w:cantSplit/>
        </w:trPr>
        <w:tc>
          <w:tcPr>
            <w:tcW w:w="779" w:type="dxa"/>
          </w:tcPr>
          <w:p w14:paraId="43190F4A" w14:textId="77777777" w:rsidR="006E3C95" w:rsidRDefault="006E3C95" w:rsidP="006E3C95">
            <w:pPr>
              <w:pStyle w:val="Paragraph"/>
              <w:spacing w:after="0"/>
              <w:rPr>
                <w:noProof/>
              </w:rPr>
            </w:pPr>
            <w:r>
              <w:rPr>
                <w:noProof/>
              </w:rPr>
              <w:t>0.6430</w:t>
            </w:r>
          </w:p>
        </w:tc>
        <w:tc>
          <w:tcPr>
            <w:tcW w:w="1276" w:type="dxa"/>
          </w:tcPr>
          <w:p w14:paraId="336C7508" w14:textId="77777777" w:rsidR="006E3C95" w:rsidRDefault="006E3C95" w:rsidP="006E3C95">
            <w:pPr>
              <w:pStyle w:val="Paragraph"/>
              <w:spacing w:after="0"/>
              <w:jc w:val="right"/>
              <w:rPr>
                <w:noProof/>
              </w:rPr>
            </w:pPr>
            <w:r>
              <w:rPr>
                <w:noProof/>
              </w:rPr>
              <w:t>ex 3811 21 00</w:t>
            </w:r>
          </w:p>
        </w:tc>
        <w:tc>
          <w:tcPr>
            <w:tcW w:w="709" w:type="dxa"/>
          </w:tcPr>
          <w:p w14:paraId="62D28401" w14:textId="77777777" w:rsidR="006E3C95" w:rsidRDefault="006E3C95" w:rsidP="006E3C95">
            <w:pPr>
              <w:pStyle w:val="Paragraph"/>
              <w:spacing w:after="0"/>
              <w:jc w:val="center"/>
              <w:rPr>
                <w:noProof/>
              </w:rPr>
            </w:pPr>
            <w:r>
              <w:rPr>
                <w:noProof/>
              </w:rPr>
              <w:t>19</w:t>
            </w:r>
          </w:p>
        </w:tc>
        <w:tc>
          <w:tcPr>
            <w:tcW w:w="3967" w:type="dxa"/>
          </w:tcPr>
          <w:p w14:paraId="411EFADF"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26F482AA" w14:textId="77777777" w:rsidTr="008924C5">
              <w:tc>
                <w:tcPr>
                  <w:tcW w:w="220" w:type="dxa"/>
                </w:tcPr>
                <w:p w14:paraId="5C8B150D" w14:textId="77777777" w:rsidR="006E3C95" w:rsidRDefault="006E3C95" w:rsidP="006E3C95">
                  <w:pPr>
                    <w:pStyle w:val="Paragraph"/>
                    <w:spacing w:after="0"/>
                    <w:rPr>
                      <w:noProof/>
                    </w:rPr>
                  </w:pPr>
                  <w:r>
                    <w:rPr>
                      <w:noProof/>
                    </w:rPr>
                    <w:t>—</w:t>
                  </w:r>
                </w:p>
              </w:tc>
              <w:tc>
                <w:tcPr>
                  <w:tcW w:w="3599" w:type="dxa"/>
                </w:tcPr>
                <w:p w14:paraId="5EB37DF8" w14:textId="77777777" w:rsidR="006E3C95" w:rsidRDefault="006E3C95" w:rsidP="006E3C95">
                  <w:pPr>
                    <w:pStyle w:val="Paragraph"/>
                    <w:spacing w:after="0"/>
                    <w:rPr>
                      <w:noProof/>
                    </w:rPr>
                  </w:pPr>
                  <w:r>
                    <w:rPr>
                      <w:noProof/>
                    </w:rPr>
                    <w:t>    a polyisobutylene succinimide based mixture, and</w:t>
                  </w:r>
                </w:p>
              </w:tc>
            </w:tr>
            <w:tr w:rsidR="006E3C95" w14:paraId="477DEF12" w14:textId="77777777" w:rsidTr="008924C5">
              <w:tc>
                <w:tcPr>
                  <w:tcW w:w="220" w:type="dxa"/>
                </w:tcPr>
                <w:p w14:paraId="0D4578FF" w14:textId="77777777" w:rsidR="006E3C95" w:rsidRDefault="006E3C95" w:rsidP="006E3C95">
                  <w:pPr>
                    <w:pStyle w:val="Paragraph"/>
                    <w:spacing w:after="0"/>
                    <w:rPr>
                      <w:noProof/>
                    </w:rPr>
                  </w:pPr>
                  <w:r>
                    <w:rPr>
                      <w:noProof/>
                    </w:rPr>
                    <w:t>—</w:t>
                  </w:r>
                </w:p>
              </w:tc>
              <w:tc>
                <w:tcPr>
                  <w:tcW w:w="3599" w:type="dxa"/>
                </w:tcPr>
                <w:p w14:paraId="3D3F7BD2" w14:textId="77777777" w:rsidR="006E3C95" w:rsidRDefault="006E3C95" w:rsidP="006E3C95">
                  <w:pPr>
                    <w:pStyle w:val="Paragraph"/>
                    <w:spacing w:after="0"/>
                    <w:rPr>
                      <w:noProof/>
                    </w:rPr>
                  </w:pPr>
                  <w:r>
                    <w:rPr>
                      <w:noProof/>
                    </w:rPr>
                    <w:t>    more than 30 % but not more than 50 % by weight of mineral oils,</w:t>
                  </w:r>
                </w:p>
              </w:tc>
            </w:tr>
          </w:tbl>
          <w:p w14:paraId="45495FD4" w14:textId="77777777" w:rsidR="006E3C95" w:rsidRDefault="006E3C95" w:rsidP="006E3C95">
            <w:pPr>
              <w:pStyle w:val="Paragraph"/>
              <w:spacing w:after="0"/>
              <w:rPr>
                <w:noProof/>
              </w:rPr>
            </w:pPr>
            <w:r>
              <w:rPr>
                <w:noProof/>
              </w:rPr>
              <w:t>having a total base number of more than 40, for use in the manufacture of lubricating oils</w:t>
            </w:r>
          </w:p>
          <w:p w14:paraId="2AEE1D2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BE08862" w14:textId="77777777" w:rsidR="006E3C95" w:rsidRDefault="006E3C95" w:rsidP="006E3C95">
            <w:pPr>
              <w:pStyle w:val="Paragraph"/>
              <w:spacing w:after="0"/>
              <w:rPr>
                <w:noProof/>
              </w:rPr>
            </w:pPr>
            <w:r>
              <w:rPr>
                <w:noProof/>
              </w:rPr>
              <w:t>0 %</w:t>
            </w:r>
          </w:p>
        </w:tc>
        <w:tc>
          <w:tcPr>
            <w:tcW w:w="1276" w:type="dxa"/>
          </w:tcPr>
          <w:p w14:paraId="3FDCC1B6" w14:textId="77777777" w:rsidR="006E3C95" w:rsidRDefault="006E3C95" w:rsidP="006E3C95">
            <w:pPr>
              <w:pStyle w:val="Paragraph"/>
              <w:spacing w:after="0"/>
              <w:rPr>
                <w:noProof/>
              </w:rPr>
            </w:pPr>
            <w:r>
              <w:rPr>
                <w:noProof/>
              </w:rPr>
              <w:t>-</w:t>
            </w:r>
          </w:p>
        </w:tc>
        <w:tc>
          <w:tcPr>
            <w:tcW w:w="992" w:type="dxa"/>
          </w:tcPr>
          <w:p w14:paraId="1300401B" w14:textId="77777777" w:rsidR="006E3C95" w:rsidRDefault="006E3C95" w:rsidP="006E3C95">
            <w:pPr>
              <w:pStyle w:val="Paragraph"/>
              <w:spacing w:after="0"/>
              <w:rPr>
                <w:noProof/>
              </w:rPr>
            </w:pPr>
            <w:r>
              <w:rPr>
                <w:noProof/>
              </w:rPr>
              <w:t>31.12.2024</w:t>
            </w:r>
          </w:p>
        </w:tc>
      </w:tr>
      <w:tr w:rsidR="006E3C95" w14:paraId="5EC41C45" w14:textId="77777777" w:rsidTr="008924C5">
        <w:trPr>
          <w:cantSplit/>
        </w:trPr>
        <w:tc>
          <w:tcPr>
            <w:tcW w:w="779" w:type="dxa"/>
          </w:tcPr>
          <w:p w14:paraId="495DA9A5" w14:textId="77777777" w:rsidR="006E3C95" w:rsidRDefault="006E3C95" w:rsidP="006E3C95">
            <w:pPr>
              <w:pStyle w:val="Paragraph"/>
              <w:spacing w:after="0"/>
              <w:rPr>
                <w:noProof/>
              </w:rPr>
            </w:pPr>
            <w:r>
              <w:rPr>
                <w:noProof/>
              </w:rPr>
              <w:t>0.3449</w:t>
            </w:r>
          </w:p>
        </w:tc>
        <w:tc>
          <w:tcPr>
            <w:tcW w:w="1276" w:type="dxa"/>
          </w:tcPr>
          <w:p w14:paraId="2941FCE7" w14:textId="77777777" w:rsidR="006E3C95" w:rsidRDefault="006E3C95" w:rsidP="006E3C95">
            <w:pPr>
              <w:pStyle w:val="Paragraph"/>
              <w:spacing w:after="0"/>
              <w:jc w:val="right"/>
              <w:rPr>
                <w:noProof/>
              </w:rPr>
            </w:pPr>
            <w:r>
              <w:rPr>
                <w:rStyle w:val="FootnoteReference"/>
                <w:noProof/>
              </w:rPr>
              <w:t>*</w:t>
            </w:r>
            <w:r>
              <w:rPr>
                <w:noProof/>
              </w:rPr>
              <w:t>ex 3811 21 00</w:t>
            </w:r>
          </w:p>
        </w:tc>
        <w:tc>
          <w:tcPr>
            <w:tcW w:w="709" w:type="dxa"/>
          </w:tcPr>
          <w:p w14:paraId="638FFB37" w14:textId="77777777" w:rsidR="006E3C95" w:rsidRDefault="006E3C95" w:rsidP="006E3C95">
            <w:pPr>
              <w:pStyle w:val="Paragraph"/>
              <w:spacing w:after="0"/>
              <w:jc w:val="center"/>
              <w:rPr>
                <w:noProof/>
              </w:rPr>
            </w:pPr>
            <w:r>
              <w:rPr>
                <w:noProof/>
              </w:rPr>
              <w:t>20</w:t>
            </w:r>
          </w:p>
        </w:tc>
        <w:tc>
          <w:tcPr>
            <w:tcW w:w="3967" w:type="dxa"/>
          </w:tcPr>
          <w:p w14:paraId="25A549E5" w14:textId="77777777" w:rsidR="006E3C95" w:rsidRDefault="006E3C95" w:rsidP="006E3C95">
            <w:pPr>
              <w:pStyle w:val="Paragraph"/>
              <w:spacing w:after="0"/>
              <w:rPr>
                <w:noProof/>
              </w:rPr>
            </w:pPr>
            <w:r>
              <w:rPr>
                <w:noProof/>
              </w:rPr>
              <w:t>Additives for lubricating oils, based on complex organic molybdenum compounds, in the form of a solution in mineral oil</w:t>
            </w:r>
          </w:p>
        </w:tc>
        <w:tc>
          <w:tcPr>
            <w:tcW w:w="994" w:type="dxa"/>
          </w:tcPr>
          <w:p w14:paraId="511092A8" w14:textId="77777777" w:rsidR="006E3C95" w:rsidRDefault="006E3C95" w:rsidP="006E3C95">
            <w:pPr>
              <w:pStyle w:val="Paragraph"/>
              <w:spacing w:after="0"/>
              <w:rPr>
                <w:noProof/>
              </w:rPr>
            </w:pPr>
            <w:r>
              <w:rPr>
                <w:noProof/>
              </w:rPr>
              <w:t>0 %</w:t>
            </w:r>
          </w:p>
        </w:tc>
        <w:tc>
          <w:tcPr>
            <w:tcW w:w="1276" w:type="dxa"/>
          </w:tcPr>
          <w:p w14:paraId="03D72747" w14:textId="77777777" w:rsidR="006E3C95" w:rsidRDefault="006E3C95" w:rsidP="006E3C95">
            <w:pPr>
              <w:pStyle w:val="Paragraph"/>
              <w:spacing w:after="0"/>
              <w:rPr>
                <w:noProof/>
              </w:rPr>
            </w:pPr>
            <w:r>
              <w:rPr>
                <w:noProof/>
              </w:rPr>
              <w:t>-</w:t>
            </w:r>
          </w:p>
        </w:tc>
        <w:tc>
          <w:tcPr>
            <w:tcW w:w="992" w:type="dxa"/>
          </w:tcPr>
          <w:p w14:paraId="700A8603" w14:textId="77777777" w:rsidR="006E3C95" w:rsidRDefault="006E3C95" w:rsidP="006E3C95">
            <w:pPr>
              <w:pStyle w:val="Paragraph"/>
              <w:spacing w:after="0"/>
              <w:rPr>
                <w:noProof/>
              </w:rPr>
            </w:pPr>
            <w:r>
              <w:rPr>
                <w:noProof/>
              </w:rPr>
              <w:t>31.12.2024</w:t>
            </w:r>
          </w:p>
        </w:tc>
      </w:tr>
      <w:tr w:rsidR="006E3C95" w14:paraId="0F931906" w14:textId="77777777" w:rsidTr="008924C5">
        <w:trPr>
          <w:cantSplit/>
        </w:trPr>
        <w:tc>
          <w:tcPr>
            <w:tcW w:w="779" w:type="dxa"/>
          </w:tcPr>
          <w:p w14:paraId="247D7496" w14:textId="77777777" w:rsidR="006E3C95" w:rsidRDefault="006E3C95" w:rsidP="006E3C95">
            <w:pPr>
              <w:pStyle w:val="Paragraph"/>
              <w:spacing w:after="0"/>
              <w:rPr>
                <w:noProof/>
              </w:rPr>
            </w:pPr>
            <w:r>
              <w:rPr>
                <w:noProof/>
              </w:rPr>
              <w:t>0.8583</w:t>
            </w:r>
          </w:p>
        </w:tc>
        <w:tc>
          <w:tcPr>
            <w:tcW w:w="1276" w:type="dxa"/>
          </w:tcPr>
          <w:p w14:paraId="7BEE5915" w14:textId="77777777" w:rsidR="006E3C95" w:rsidRDefault="006E3C95" w:rsidP="006E3C95">
            <w:pPr>
              <w:pStyle w:val="Paragraph"/>
              <w:spacing w:after="0"/>
              <w:jc w:val="right"/>
              <w:rPr>
                <w:noProof/>
              </w:rPr>
            </w:pPr>
            <w:r>
              <w:rPr>
                <w:rStyle w:val="FootnoteReference"/>
                <w:noProof/>
              </w:rPr>
              <w:t>*</w:t>
            </w:r>
            <w:r>
              <w:rPr>
                <w:noProof/>
              </w:rPr>
              <w:t>ex 3811 21 00</w:t>
            </w:r>
          </w:p>
        </w:tc>
        <w:tc>
          <w:tcPr>
            <w:tcW w:w="709" w:type="dxa"/>
          </w:tcPr>
          <w:p w14:paraId="01DC7C7C" w14:textId="77777777" w:rsidR="006E3C95" w:rsidRDefault="006E3C95" w:rsidP="006E3C95">
            <w:pPr>
              <w:pStyle w:val="Paragraph"/>
              <w:spacing w:after="0"/>
              <w:jc w:val="center"/>
              <w:rPr>
                <w:noProof/>
              </w:rPr>
            </w:pPr>
            <w:r>
              <w:rPr>
                <w:noProof/>
              </w:rPr>
              <w:t>21</w:t>
            </w:r>
          </w:p>
        </w:tc>
        <w:tc>
          <w:tcPr>
            <w:tcW w:w="3967" w:type="dxa"/>
          </w:tcPr>
          <w:p w14:paraId="02A04C49" w14:textId="77777777" w:rsidR="006E3C95" w:rsidRDefault="006E3C95" w:rsidP="006E3C95">
            <w:pPr>
              <w:pStyle w:val="Paragraph"/>
              <w:spacing w:after="0"/>
              <w:rPr>
                <w:noProof/>
              </w:rPr>
            </w:pPr>
            <w:r>
              <w:rPr>
                <w:noProof/>
              </w:rPr>
              <w:t>Additive containing by weight: </w:t>
            </w:r>
          </w:p>
          <w:tbl>
            <w:tblPr>
              <w:tblStyle w:val="Listdash"/>
              <w:tblW w:w="0" w:type="auto"/>
              <w:tblLayout w:type="fixed"/>
              <w:tblLook w:val="0000" w:firstRow="0" w:lastRow="0" w:firstColumn="0" w:lastColumn="0" w:noHBand="0" w:noVBand="0"/>
            </w:tblPr>
            <w:tblGrid>
              <w:gridCol w:w="220"/>
              <w:gridCol w:w="3599"/>
            </w:tblGrid>
            <w:tr w:rsidR="006E3C95" w14:paraId="30716635" w14:textId="77777777" w:rsidTr="008924C5">
              <w:tc>
                <w:tcPr>
                  <w:tcW w:w="220" w:type="dxa"/>
                </w:tcPr>
                <w:p w14:paraId="5A9B3894" w14:textId="77777777" w:rsidR="006E3C95" w:rsidRDefault="006E3C95" w:rsidP="006E3C95">
                  <w:pPr>
                    <w:pStyle w:val="Paragraph"/>
                    <w:spacing w:after="0"/>
                    <w:rPr>
                      <w:noProof/>
                    </w:rPr>
                  </w:pPr>
                  <w:r>
                    <w:rPr>
                      <w:noProof/>
                    </w:rPr>
                    <w:t>—</w:t>
                  </w:r>
                </w:p>
              </w:tc>
              <w:tc>
                <w:tcPr>
                  <w:tcW w:w="3599" w:type="dxa"/>
                </w:tcPr>
                <w:p w14:paraId="0FD66F1D" w14:textId="77777777" w:rsidR="006E3C95" w:rsidRDefault="006E3C95" w:rsidP="006E3C95">
                  <w:pPr>
                    <w:pStyle w:val="Paragraph"/>
                    <w:spacing w:after="0"/>
                    <w:rPr>
                      <w:noProof/>
                    </w:rPr>
                  </w:pPr>
                  <w:r>
                    <w:rPr>
                      <w:noProof/>
                    </w:rPr>
                    <w:t>90 % or more but not more than 97 % of reaction products of butyl-cyclohex-3-enecarboxylate and sulphur (CAS RN 160305-95-3), </w:t>
                  </w:r>
                </w:p>
              </w:tc>
            </w:tr>
            <w:tr w:rsidR="006E3C95" w14:paraId="0AB58221" w14:textId="77777777" w:rsidTr="008924C5">
              <w:tc>
                <w:tcPr>
                  <w:tcW w:w="220" w:type="dxa"/>
                </w:tcPr>
                <w:p w14:paraId="096ABB5A" w14:textId="77777777" w:rsidR="006E3C95" w:rsidRDefault="006E3C95" w:rsidP="006E3C95">
                  <w:pPr>
                    <w:pStyle w:val="Paragraph"/>
                    <w:spacing w:after="0"/>
                    <w:rPr>
                      <w:noProof/>
                    </w:rPr>
                  </w:pPr>
                  <w:r>
                    <w:rPr>
                      <w:noProof/>
                    </w:rPr>
                    <w:t>—</w:t>
                  </w:r>
                </w:p>
              </w:tc>
              <w:tc>
                <w:tcPr>
                  <w:tcW w:w="3599" w:type="dxa"/>
                </w:tcPr>
                <w:p w14:paraId="5EA212BB" w14:textId="77777777" w:rsidR="006E3C95" w:rsidRDefault="006E3C95" w:rsidP="006E3C95">
                  <w:pPr>
                    <w:pStyle w:val="Paragraph"/>
                    <w:spacing w:after="0"/>
                    <w:rPr>
                      <w:noProof/>
                    </w:rPr>
                  </w:pPr>
                  <w:r>
                    <w:rPr>
                      <w:noProof/>
                    </w:rPr>
                    <w:t>3 % or more but not more than 10 % of mineral oil, </w:t>
                  </w:r>
                </w:p>
              </w:tc>
            </w:tr>
          </w:tbl>
          <w:p w14:paraId="704DD891" w14:textId="77777777" w:rsidR="006E3C95" w:rsidRDefault="006E3C95" w:rsidP="006E3C95">
            <w:pPr>
              <w:pStyle w:val="Paragraph"/>
              <w:spacing w:after="0"/>
              <w:rPr>
                <w:noProof/>
              </w:rPr>
            </w:pPr>
            <w:r>
              <w:rPr>
                <w:noProof/>
              </w:rPr>
              <w:t>for use in the manufacture of blends of additives for lubricating oils</w:t>
            </w:r>
          </w:p>
          <w:p w14:paraId="757A35C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C6ECE84" w14:textId="77777777" w:rsidR="006E3C95" w:rsidRDefault="006E3C95" w:rsidP="006E3C95">
            <w:pPr>
              <w:pStyle w:val="Paragraph"/>
              <w:spacing w:after="0"/>
              <w:rPr>
                <w:noProof/>
              </w:rPr>
            </w:pPr>
            <w:r>
              <w:rPr>
                <w:noProof/>
              </w:rPr>
              <w:t>0 %</w:t>
            </w:r>
          </w:p>
        </w:tc>
        <w:tc>
          <w:tcPr>
            <w:tcW w:w="1276" w:type="dxa"/>
          </w:tcPr>
          <w:p w14:paraId="71F57E15" w14:textId="77777777" w:rsidR="006E3C95" w:rsidRDefault="006E3C95" w:rsidP="006E3C95">
            <w:pPr>
              <w:pStyle w:val="Paragraph"/>
              <w:spacing w:after="0"/>
              <w:rPr>
                <w:noProof/>
              </w:rPr>
            </w:pPr>
            <w:r>
              <w:rPr>
                <w:noProof/>
              </w:rPr>
              <w:t>-</w:t>
            </w:r>
          </w:p>
        </w:tc>
        <w:tc>
          <w:tcPr>
            <w:tcW w:w="992" w:type="dxa"/>
          </w:tcPr>
          <w:p w14:paraId="71F2EDA0" w14:textId="77777777" w:rsidR="006E3C95" w:rsidRDefault="006E3C95" w:rsidP="006E3C95">
            <w:pPr>
              <w:pStyle w:val="Paragraph"/>
              <w:spacing w:after="0"/>
              <w:rPr>
                <w:noProof/>
              </w:rPr>
            </w:pPr>
            <w:r>
              <w:rPr>
                <w:noProof/>
              </w:rPr>
              <w:t>31.12.2028</w:t>
            </w:r>
          </w:p>
        </w:tc>
      </w:tr>
      <w:tr w:rsidR="006E3C95" w14:paraId="121A59DA" w14:textId="77777777" w:rsidTr="008924C5">
        <w:trPr>
          <w:cantSplit/>
        </w:trPr>
        <w:tc>
          <w:tcPr>
            <w:tcW w:w="779" w:type="dxa"/>
          </w:tcPr>
          <w:p w14:paraId="1933C570" w14:textId="77777777" w:rsidR="006E3C95" w:rsidRDefault="006E3C95" w:rsidP="006E3C95">
            <w:pPr>
              <w:pStyle w:val="Paragraph"/>
              <w:spacing w:after="0"/>
              <w:rPr>
                <w:noProof/>
              </w:rPr>
            </w:pPr>
            <w:r>
              <w:rPr>
                <w:noProof/>
              </w:rPr>
              <w:t>0.8196</w:t>
            </w:r>
          </w:p>
        </w:tc>
        <w:tc>
          <w:tcPr>
            <w:tcW w:w="1276" w:type="dxa"/>
          </w:tcPr>
          <w:p w14:paraId="722A0D63" w14:textId="77777777" w:rsidR="006E3C95" w:rsidRDefault="006E3C95" w:rsidP="006E3C95">
            <w:pPr>
              <w:pStyle w:val="Paragraph"/>
              <w:spacing w:after="0"/>
              <w:jc w:val="right"/>
              <w:rPr>
                <w:noProof/>
              </w:rPr>
            </w:pPr>
            <w:r>
              <w:rPr>
                <w:noProof/>
              </w:rPr>
              <w:t>ex 3811 21 00</w:t>
            </w:r>
          </w:p>
        </w:tc>
        <w:tc>
          <w:tcPr>
            <w:tcW w:w="709" w:type="dxa"/>
          </w:tcPr>
          <w:p w14:paraId="5250758A" w14:textId="77777777" w:rsidR="006E3C95" w:rsidRDefault="006E3C95" w:rsidP="006E3C95">
            <w:pPr>
              <w:pStyle w:val="Paragraph"/>
              <w:spacing w:after="0"/>
              <w:jc w:val="center"/>
              <w:rPr>
                <w:noProof/>
              </w:rPr>
            </w:pPr>
            <w:r>
              <w:rPr>
                <w:noProof/>
              </w:rPr>
              <w:t>22</w:t>
            </w:r>
          </w:p>
        </w:tc>
        <w:tc>
          <w:tcPr>
            <w:tcW w:w="3967" w:type="dxa"/>
          </w:tcPr>
          <w:p w14:paraId="73BA2298" w14:textId="77777777" w:rsidR="006E3C95" w:rsidRDefault="006E3C95" w:rsidP="006E3C95">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6E3C95" w14:paraId="690015CF" w14:textId="77777777" w:rsidTr="008924C5">
              <w:tc>
                <w:tcPr>
                  <w:tcW w:w="220" w:type="dxa"/>
                </w:tcPr>
                <w:p w14:paraId="46CE1DE6" w14:textId="77777777" w:rsidR="006E3C95" w:rsidRDefault="006E3C95" w:rsidP="006E3C95">
                  <w:pPr>
                    <w:pStyle w:val="Paragraph"/>
                    <w:spacing w:after="0"/>
                    <w:rPr>
                      <w:noProof/>
                    </w:rPr>
                  </w:pPr>
                  <w:r>
                    <w:rPr>
                      <w:noProof/>
                    </w:rPr>
                    <w:t>—</w:t>
                  </w:r>
                </w:p>
              </w:tc>
              <w:tc>
                <w:tcPr>
                  <w:tcW w:w="3599" w:type="dxa"/>
                </w:tcPr>
                <w:p w14:paraId="6C5DE3FB" w14:textId="77777777" w:rsidR="006E3C95" w:rsidRDefault="006E3C95" w:rsidP="006E3C95">
                  <w:pPr>
                    <w:pStyle w:val="Paragraph"/>
                    <w:spacing w:after="0"/>
                    <w:rPr>
                      <w:noProof/>
                    </w:rPr>
                  </w:pPr>
                  <w:r>
                    <w:rPr>
                      <w:noProof/>
                    </w:rPr>
                    <w:t>Polyisobutenyl succinic anhydride (CAS RN 192662-34-3) reaction product with N,N-diethylaminoethanol (CAS RN 100-37-8),</w:t>
                  </w:r>
                </w:p>
              </w:tc>
            </w:tr>
            <w:tr w:rsidR="006E3C95" w14:paraId="7FEAC12A" w14:textId="77777777" w:rsidTr="008924C5">
              <w:tc>
                <w:tcPr>
                  <w:tcW w:w="220" w:type="dxa"/>
                </w:tcPr>
                <w:p w14:paraId="43518954" w14:textId="77777777" w:rsidR="006E3C95" w:rsidRDefault="006E3C95" w:rsidP="006E3C95">
                  <w:pPr>
                    <w:pStyle w:val="Paragraph"/>
                    <w:spacing w:after="0"/>
                    <w:rPr>
                      <w:noProof/>
                    </w:rPr>
                  </w:pPr>
                  <w:r>
                    <w:rPr>
                      <w:noProof/>
                    </w:rPr>
                    <w:t>—</w:t>
                  </w:r>
                </w:p>
              </w:tc>
              <w:tc>
                <w:tcPr>
                  <w:tcW w:w="3599" w:type="dxa"/>
                </w:tcPr>
                <w:p w14:paraId="2A0E4145" w14:textId="77777777" w:rsidR="006E3C95" w:rsidRDefault="006E3C95" w:rsidP="006E3C95">
                  <w:pPr>
                    <w:pStyle w:val="Paragraph"/>
                    <w:spacing w:after="0"/>
                    <w:rPr>
                      <w:noProof/>
                    </w:rPr>
                  </w:pPr>
                  <w:r>
                    <w:rPr>
                      <w:noProof/>
                    </w:rPr>
                    <w:t>25 % or more by weight, but not more than 40 % by weight of mineral oil,</w:t>
                  </w:r>
                </w:p>
              </w:tc>
            </w:tr>
          </w:tbl>
          <w:p w14:paraId="6C0164F0" w14:textId="77777777" w:rsidR="006E3C95" w:rsidRDefault="006E3C95" w:rsidP="006E3C95">
            <w:pPr>
              <w:pStyle w:val="Paragraph"/>
              <w:spacing w:after="0"/>
              <w:rPr>
                <w:noProof/>
              </w:rPr>
            </w:pPr>
            <w:r>
              <w:rPr>
                <w:noProof/>
              </w:rPr>
              <w:t>used in the manufacture of blends of additives for lubricating oils</w:t>
            </w:r>
          </w:p>
          <w:p w14:paraId="0C8A2E9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C2B3EBD" w14:textId="77777777" w:rsidR="006E3C95" w:rsidRDefault="006E3C95" w:rsidP="006E3C95">
            <w:pPr>
              <w:pStyle w:val="Paragraph"/>
              <w:spacing w:after="0"/>
              <w:rPr>
                <w:noProof/>
              </w:rPr>
            </w:pPr>
            <w:r>
              <w:rPr>
                <w:noProof/>
              </w:rPr>
              <w:t>0 %</w:t>
            </w:r>
          </w:p>
        </w:tc>
        <w:tc>
          <w:tcPr>
            <w:tcW w:w="1276" w:type="dxa"/>
          </w:tcPr>
          <w:p w14:paraId="12129C40" w14:textId="77777777" w:rsidR="006E3C95" w:rsidRDefault="006E3C95" w:rsidP="006E3C95">
            <w:pPr>
              <w:pStyle w:val="Paragraph"/>
              <w:spacing w:after="0"/>
              <w:rPr>
                <w:noProof/>
              </w:rPr>
            </w:pPr>
            <w:r>
              <w:rPr>
                <w:noProof/>
              </w:rPr>
              <w:t>-</w:t>
            </w:r>
          </w:p>
        </w:tc>
        <w:tc>
          <w:tcPr>
            <w:tcW w:w="992" w:type="dxa"/>
          </w:tcPr>
          <w:p w14:paraId="6F00F094" w14:textId="77777777" w:rsidR="006E3C95" w:rsidRDefault="006E3C95" w:rsidP="006E3C95">
            <w:pPr>
              <w:pStyle w:val="Paragraph"/>
              <w:spacing w:after="0"/>
              <w:rPr>
                <w:noProof/>
              </w:rPr>
            </w:pPr>
            <w:r>
              <w:rPr>
                <w:noProof/>
              </w:rPr>
              <w:t>31.12.2026</w:t>
            </w:r>
          </w:p>
        </w:tc>
      </w:tr>
      <w:tr w:rsidR="006E3C95" w14:paraId="14056D6B" w14:textId="77777777" w:rsidTr="008924C5">
        <w:trPr>
          <w:cantSplit/>
        </w:trPr>
        <w:tc>
          <w:tcPr>
            <w:tcW w:w="779" w:type="dxa"/>
          </w:tcPr>
          <w:p w14:paraId="17F5ABE2" w14:textId="77777777" w:rsidR="006E3C95" w:rsidRDefault="006E3C95" w:rsidP="006E3C95">
            <w:pPr>
              <w:pStyle w:val="Paragraph"/>
              <w:spacing w:after="0"/>
              <w:rPr>
                <w:noProof/>
              </w:rPr>
            </w:pPr>
            <w:r>
              <w:rPr>
                <w:noProof/>
              </w:rPr>
              <w:t>0.8197</w:t>
            </w:r>
          </w:p>
        </w:tc>
        <w:tc>
          <w:tcPr>
            <w:tcW w:w="1276" w:type="dxa"/>
          </w:tcPr>
          <w:p w14:paraId="46CFAC9B" w14:textId="77777777" w:rsidR="006E3C95" w:rsidRDefault="006E3C95" w:rsidP="006E3C95">
            <w:pPr>
              <w:pStyle w:val="Paragraph"/>
              <w:spacing w:after="0"/>
              <w:jc w:val="right"/>
              <w:rPr>
                <w:noProof/>
              </w:rPr>
            </w:pPr>
            <w:r>
              <w:rPr>
                <w:noProof/>
              </w:rPr>
              <w:t>ex 3811 21 00</w:t>
            </w:r>
          </w:p>
        </w:tc>
        <w:tc>
          <w:tcPr>
            <w:tcW w:w="709" w:type="dxa"/>
          </w:tcPr>
          <w:p w14:paraId="281D964B" w14:textId="77777777" w:rsidR="006E3C95" w:rsidRDefault="006E3C95" w:rsidP="006E3C95">
            <w:pPr>
              <w:pStyle w:val="Paragraph"/>
              <w:spacing w:after="0"/>
              <w:jc w:val="center"/>
              <w:rPr>
                <w:noProof/>
              </w:rPr>
            </w:pPr>
            <w:r>
              <w:rPr>
                <w:noProof/>
              </w:rPr>
              <w:t>24</w:t>
            </w:r>
          </w:p>
        </w:tc>
        <w:tc>
          <w:tcPr>
            <w:tcW w:w="3967" w:type="dxa"/>
          </w:tcPr>
          <w:p w14:paraId="121B88E0" w14:textId="77777777" w:rsidR="006E3C95" w:rsidRDefault="006E3C95" w:rsidP="006E3C95">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6E3C95" w14:paraId="0CBB43FB" w14:textId="77777777" w:rsidTr="008924C5">
              <w:tc>
                <w:tcPr>
                  <w:tcW w:w="220" w:type="dxa"/>
                </w:tcPr>
                <w:p w14:paraId="455EB3BF" w14:textId="77777777" w:rsidR="006E3C95" w:rsidRDefault="006E3C95" w:rsidP="006E3C95">
                  <w:pPr>
                    <w:pStyle w:val="Paragraph"/>
                    <w:spacing w:after="0"/>
                    <w:rPr>
                      <w:noProof/>
                    </w:rPr>
                  </w:pPr>
                  <w:r>
                    <w:rPr>
                      <w:noProof/>
                    </w:rPr>
                    <w:t>—</w:t>
                  </w:r>
                </w:p>
              </w:tc>
              <w:tc>
                <w:tcPr>
                  <w:tcW w:w="3599" w:type="dxa"/>
                </w:tcPr>
                <w:p w14:paraId="5D226CF8" w14:textId="77777777" w:rsidR="006E3C95" w:rsidRDefault="006E3C95" w:rsidP="006E3C95">
                  <w:pPr>
                    <w:pStyle w:val="Paragraph"/>
                    <w:spacing w:after="0"/>
                    <w:rPr>
                      <w:noProof/>
                    </w:rPr>
                  </w:pPr>
                  <w:r>
                    <w:rPr>
                      <w:noProof/>
                    </w:rPr>
                    <w:t>Polyisobutenyl succinic anhydride reaction product with polyethylenepolyamines, borated (CAS RN 134758-95-5), with a chlorine content by weight of 0,05 % or more but not more than 0,25 % and a total base number (TBN) of more than 20,</w:t>
                  </w:r>
                </w:p>
              </w:tc>
            </w:tr>
            <w:tr w:rsidR="006E3C95" w14:paraId="77DE1E37" w14:textId="77777777" w:rsidTr="008924C5">
              <w:tc>
                <w:tcPr>
                  <w:tcW w:w="220" w:type="dxa"/>
                </w:tcPr>
                <w:p w14:paraId="072BBE84" w14:textId="77777777" w:rsidR="006E3C95" w:rsidRDefault="006E3C95" w:rsidP="006E3C95">
                  <w:pPr>
                    <w:pStyle w:val="Paragraph"/>
                    <w:spacing w:after="0"/>
                    <w:rPr>
                      <w:noProof/>
                    </w:rPr>
                  </w:pPr>
                  <w:r>
                    <w:rPr>
                      <w:noProof/>
                    </w:rPr>
                    <w:t>—</w:t>
                  </w:r>
                </w:p>
              </w:tc>
              <w:tc>
                <w:tcPr>
                  <w:tcW w:w="3599" w:type="dxa"/>
                </w:tcPr>
                <w:p w14:paraId="3438889F" w14:textId="77777777" w:rsidR="006E3C95" w:rsidRDefault="006E3C95" w:rsidP="006E3C95">
                  <w:pPr>
                    <w:pStyle w:val="Paragraph"/>
                    <w:spacing w:after="0"/>
                    <w:rPr>
                      <w:noProof/>
                    </w:rPr>
                  </w:pPr>
                  <w:r>
                    <w:rPr>
                      <w:noProof/>
                    </w:rPr>
                    <w:t>45 % and more by weight and no more than 55 % by weight of mineral oil,</w:t>
                  </w:r>
                </w:p>
              </w:tc>
            </w:tr>
          </w:tbl>
          <w:p w14:paraId="1F3A17BF" w14:textId="77777777" w:rsidR="006E3C95" w:rsidRDefault="006E3C95" w:rsidP="006E3C95">
            <w:pPr>
              <w:pStyle w:val="Paragraph"/>
              <w:spacing w:after="0"/>
              <w:rPr>
                <w:noProof/>
              </w:rPr>
            </w:pPr>
            <w:r>
              <w:rPr>
                <w:noProof/>
              </w:rPr>
              <w:t>used in the manufacture of blends of additives for lubricating oils</w:t>
            </w:r>
          </w:p>
          <w:p w14:paraId="12ADC64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F9CDECC" w14:textId="77777777" w:rsidR="006E3C95" w:rsidRDefault="006E3C95" w:rsidP="006E3C95">
            <w:pPr>
              <w:pStyle w:val="Paragraph"/>
              <w:spacing w:after="0"/>
              <w:rPr>
                <w:noProof/>
              </w:rPr>
            </w:pPr>
            <w:r>
              <w:rPr>
                <w:noProof/>
              </w:rPr>
              <w:t>0 %</w:t>
            </w:r>
          </w:p>
        </w:tc>
        <w:tc>
          <w:tcPr>
            <w:tcW w:w="1276" w:type="dxa"/>
          </w:tcPr>
          <w:p w14:paraId="301C10C0" w14:textId="77777777" w:rsidR="006E3C95" w:rsidRDefault="006E3C95" w:rsidP="006E3C95">
            <w:pPr>
              <w:pStyle w:val="Paragraph"/>
              <w:spacing w:after="0"/>
              <w:rPr>
                <w:noProof/>
              </w:rPr>
            </w:pPr>
            <w:r>
              <w:rPr>
                <w:noProof/>
              </w:rPr>
              <w:t>-</w:t>
            </w:r>
          </w:p>
        </w:tc>
        <w:tc>
          <w:tcPr>
            <w:tcW w:w="992" w:type="dxa"/>
          </w:tcPr>
          <w:p w14:paraId="3FBB6B05" w14:textId="77777777" w:rsidR="006E3C95" w:rsidRDefault="006E3C95" w:rsidP="006E3C95">
            <w:pPr>
              <w:pStyle w:val="Paragraph"/>
              <w:spacing w:after="0"/>
              <w:rPr>
                <w:noProof/>
              </w:rPr>
            </w:pPr>
            <w:r>
              <w:rPr>
                <w:noProof/>
              </w:rPr>
              <w:t>31.12.2026</w:t>
            </w:r>
          </w:p>
        </w:tc>
      </w:tr>
      <w:tr w:rsidR="006E3C95" w14:paraId="3B59367E" w14:textId="77777777" w:rsidTr="008924C5">
        <w:trPr>
          <w:cantSplit/>
        </w:trPr>
        <w:tc>
          <w:tcPr>
            <w:tcW w:w="779" w:type="dxa"/>
          </w:tcPr>
          <w:p w14:paraId="2F436A1A" w14:textId="77777777" w:rsidR="006E3C95" w:rsidRDefault="006E3C95" w:rsidP="006E3C95">
            <w:pPr>
              <w:pStyle w:val="Paragraph"/>
              <w:spacing w:after="0"/>
              <w:rPr>
                <w:noProof/>
              </w:rPr>
            </w:pPr>
            <w:r>
              <w:rPr>
                <w:noProof/>
              </w:rPr>
              <w:t>0.6012</w:t>
            </w:r>
          </w:p>
        </w:tc>
        <w:tc>
          <w:tcPr>
            <w:tcW w:w="1276" w:type="dxa"/>
          </w:tcPr>
          <w:p w14:paraId="484A452E" w14:textId="77777777" w:rsidR="006E3C95" w:rsidRDefault="006E3C95" w:rsidP="006E3C95">
            <w:pPr>
              <w:pStyle w:val="Paragraph"/>
              <w:spacing w:after="0"/>
              <w:jc w:val="right"/>
              <w:rPr>
                <w:noProof/>
              </w:rPr>
            </w:pPr>
            <w:r>
              <w:rPr>
                <w:noProof/>
              </w:rPr>
              <w:t>ex 3811 21 00</w:t>
            </w:r>
          </w:p>
        </w:tc>
        <w:tc>
          <w:tcPr>
            <w:tcW w:w="709" w:type="dxa"/>
          </w:tcPr>
          <w:p w14:paraId="644CD877" w14:textId="77777777" w:rsidR="006E3C95" w:rsidRDefault="006E3C95" w:rsidP="006E3C95">
            <w:pPr>
              <w:pStyle w:val="Paragraph"/>
              <w:spacing w:after="0"/>
              <w:jc w:val="center"/>
              <w:rPr>
                <w:noProof/>
              </w:rPr>
            </w:pPr>
            <w:r>
              <w:rPr>
                <w:noProof/>
              </w:rPr>
              <w:t>25</w:t>
            </w:r>
          </w:p>
        </w:tc>
        <w:tc>
          <w:tcPr>
            <w:tcW w:w="3967" w:type="dxa"/>
          </w:tcPr>
          <w:p w14:paraId="73193680"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6F6F98B8" w14:textId="77777777" w:rsidTr="008924C5">
              <w:tc>
                <w:tcPr>
                  <w:tcW w:w="220" w:type="dxa"/>
                </w:tcPr>
                <w:p w14:paraId="294CD492" w14:textId="77777777" w:rsidR="006E3C95" w:rsidRDefault="006E3C95" w:rsidP="006E3C95">
                  <w:pPr>
                    <w:pStyle w:val="Paragraph"/>
                    <w:spacing w:after="0"/>
                    <w:rPr>
                      <w:noProof/>
                    </w:rPr>
                  </w:pPr>
                  <w:r>
                    <w:rPr>
                      <w:noProof/>
                    </w:rPr>
                    <w:t>—</w:t>
                  </w:r>
                </w:p>
              </w:tc>
              <w:tc>
                <w:tcPr>
                  <w:tcW w:w="3599" w:type="dxa"/>
                </w:tcPr>
                <w:p w14:paraId="0383B97D" w14:textId="77777777" w:rsidR="006E3C95" w:rsidRDefault="006E3C95" w:rsidP="006E3C95">
                  <w:pPr>
                    <w:pStyle w:val="Paragraph"/>
                    <w:spacing w:after="0"/>
                    <w:rPr>
                      <w:noProof/>
                    </w:rPr>
                  </w:pPr>
                  <w:r>
                    <w:rPr>
                      <w:noProof/>
                    </w:rPr>
                    <w:t> a (C8-18) alkyl polymethacrylate copolymer with N-[3-(dimethylamino)propyl]methacrylamide, of an average molecular weight (Mw) of more than 10 000 but not more than 20 000, and</w:t>
                  </w:r>
                </w:p>
              </w:tc>
            </w:tr>
            <w:tr w:rsidR="006E3C95" w14:paraId="0815F8B2" w14:textId="77777777" w:rsidTr="008924C5">
              <w:tc>
                <w:tcPr>
                  <w:tcW w:w="220" w:type="dxa"/>
                </w:tcPr>
                <w:p w14:paraId="2742C068" w14:textId="77777777" w:rsidR="006E3C95" w:rsidRDefault="006E3C95" w:rsidP="006E3C95">
                  <w:pPr>
                    <w:pStyle w:val="Paragraph"/>
                    <w:spacing w:after="0"/>
                    <w:rPr>
                      <w:noProof/>
                    </w:rPr>
                  </w:pPr>
                  <w:r>
                    <w:rPr>
                      <w:noProof/>
                    </w:rPr>
                    <w:t>—</w:t>
                  </w:r>
                </w:p>
              </w:tc>
              <w:tc>
                <w:tcPr>
                  <w:tcW w:w="3599" w:type="dxa"/>
                </w:tcPr>
                <w:p w14:paraId="46DC2F78" w14:textId="77777777" w:rsidR="006E3C95" w:rsidRDefault="006E3C95" w:rsidP="006E3C95">
                  <w:pPr>
                    <w:pStyle w:val="Paragraph"/>
                    <w:spacing w:after="0"/>
                    <w:rPr>
                      <w:noProof/>
                    </w:rPr>
                  </w:pPr>
                  <w:r>
                    <w:rPr>
                      <w:noProof/>
                    </w:rPr>
                    <w:t>more than 15 %, but not more than 30 % by weight of mineral oils,</w:t>
                  </w:r>
                </w:p>
              </w:tc>
            </w:tr>
          </w:tbl>
          <w:p w14:paraId="4DF27FEF" w14:textId="77777777" w:rsidR="006E3C95" w:rsidRDefault="006E3C95" w:rsidP="006E3C95">
            <w:pPr>
              <w:pStyle w:val="Paragraph"/>
              <w:spacing w:after="0"/>
              <w:rPr>
                <w:noProof/>
              </w:rPr>
            </w:pPr>
            <w:r>
              <w:rPr>
                <w:noProof/>
              </w:rPr>
              <w:t>for use in the manufacture of  lubricating oils</w:t>
            </w:r>
          </w:p>
          <w:p w14:paraId="6B22C14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F5E79C5" w14:textId="77777777" w:rsidR="006E3C95" w:rsidRDefault="006E3C95" w:rsidP="006E3C95">
            <w:pPr>
              <w:pStyle w:val="Paragraph"/>
              <w:spacing w:after="0"/>
              <w:rPr>
                <w:noProof/>
              </w:rPr>
            </w:pPr>
            <w:r>
              <w:rPr>
                <w:noProof/>
              </w:rPr>
              <w:t>0 %</w:t>
            </w:r>
          </w:p>
        </w:tc>
        <w:tc>
          <w:tcPr>
            <w:tcW w:w="1276" w:type="dxa"/>
          </w:tcPr>
          <w:p w14:paraId="56724977" w14:textId="77777777" w:rsidR="006E3C95" w:rsidRDefault="006E3C95" w:rsidP="006E3C95">
            <w:pPr>
              <w:pStyle w:val="Paragraph"/>
              <w:spacing w:after="0"/>
              <w:rPr>
                <w:noProof/>
              </w:rPr>
            </w:pPr>
            <w:r>
              <w:rPr>
                <w:noProof/>
              </w:rPr>
              <w:t>-</w:t>
            </w:r>
          </w:p>
        </w:tc>
        <w:tc>
          <w:tcPr>
            <w:tcW w:w="992" w:type="dxa"/>
          </w:tcPr>
          <w:p w14:paraId="79793E55" w14:textId="77777777" w:rsidR="006E3C95" w:rsidRDefault="006E3C95" w:rsidP="006E3C95">
            <w:pPr>
              <w:pStyle w:val="Paragraph"/>
              <w:spacing w:after="0"/>
              <w:rPr>
                <w:noProof/>
              </w:rPr>
            </w:pPr>
            <w:r>
              <w:rPr>
                <w:noProof/>
              </w:rPr>
              <w:t>31.12.2024</w:t>
            </w:r>
          </w:p>
        </w:tc>
      </w:tr>
      <w:tr w:rsidR="006E3C95" w14:paraId="20AF7BF7" w14:textId="77777777" w:rsidTr="008924C5">
        <w:trPr>
          <w:cantSplit/>
        </w:trPr>
        <w:tc>
          <w:tcPr>
            <w:tcW w:w="779" w:type="dxa"/>
          </w:tcPr>
          <w:p w14:paraId="688C641A" w14:textId="77777777" w:rsidR="006E3C95" w:rsidRDefault="006E3C95" w:rsidP="006E3C95">
            <w:pPr>
              <w:pStyle w:val="Paragraph"/>
              <w:spacing w:after="0"/>
              <w:rPr>
                <w:noProof/>
              </w:rPr>
            </w:pPr>
            <w:r>
              <w:rPr>
                <w:noProof/>
              </w:rPr>
              <w:t>0.8198</w:t>
            </w:r>
          </w:p>
        </w:tc>
        <w:tc>
          <w:tcPr>
            <w:tcW w:w="1276" w:type="dxa"/>
          </w:tcPr>
          <w:p w14:paraId="6CE91B99" w14:textId="77777777" w:rsidR="006E3C95" w:rsidRDefault="006E3C95" w:rsidP="006E3C95">
            <w:pPr>
              <w:pStyle w:val="Paragraph"/>
              <w:spacing w:after="0"/>
              <w:jc w:val="right"/>
              <w:rPr>
                <w:noProof/>
              </w:rPr>
            </w:pPr>
            <w:r>
              <w:rPr>
                <w:noProof/>
              </w:rPr>
              <w:t>ex 3811 21 00</w:t>
            </w:r>
          </w:p>
        </w:tc>
        <w:tc>
          <w:tcPr>
            <w:tcW w:w="709" w:type="dxa"/>
          </w:tcPr>
          <w:p w14:paraId="45D4BAD6" w14:textId="77777777" w:rsidR="006E3C95" w:rsidRDefault="006E3C95" w:rsidP="006E3C95">
            <w:pPr>
              <w:pStyle w:val="Paragraph"/>
              <w:spacing w:after="0"/>
              <w:jc w:val="center"/>
              <w:rPr>
                <w:noProof/>
              </w:rPr>
            </w:pPr>
            <w:r>
              <w:rPr>
                <w:noProof/>
              </w:rPr>
              <w:t>26</w:t>
            </w:r>
          </w:p>
        </w:tc>
        <w:tc>
          <w:tcPr>
            <w:tcW w:w="3967" w:type="dxa"/>
          </w:tcPr>
          <w:p w14:paraId="0D108022" w14:textId="77777777" w:rsidR="006E3C95" w:rsidRDefault="006E3C95" w:rsidP="006E3C95">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6E3C95" w14:paraId="678DBE67" w14:textId="77777777" w:rsidTr="008924C5">
              <w:tc>
                <w:tcPr>
                  <w:tcW w:w="220" w:type="dxa"/>
                </w:tcPr>
                <w:p w14:paraId="4D104A67" w14:textId="77777777" w:rsidR="006E3C95" w:rsidRDefault="006E3C95" w:rsidP="006E3C95">
                  <w:pPr>
                    <w:pStyle w:val="Paragraph"/>
                    <w:spacing w:after="0"/>
                    <w:rPr>
                      <w:noProof/>
                    </w:rPr>
                  </w:pPr>
                  <w:r>
                    <w:rPr>
                      <w:noProof/>
                    </w:rPr>
                    <w:t>—</w:t>
                  </w:r>
                </w:p>
              </w:tc>
              <w:tc>
                <w:tcPr>
                  <w:tcW w:w="3599" w:type="dxa"/>
                </w:tcPr>
                <w:p w14:paraId="05033826" w14:textId="77777777" w:rsidR="006E3C95" w:rsidRDefault="006E3C95" w:rsidP="006E3C95">
                  <w:pPr>
                    <w:pStyle w:val="Paragraph"/>
                    <w:spacing w:after="0"/>
                    <w:rPr>
                      <w:noProof/>
                    </w:rPr>
                  </w:pPr>
                  <w:r>
                    <w:rPr>
                      <w:noProof/>
                    </w:rPr>
                    <w:t>Phosphorodithioic acid, mixed O,O-bis (1,3-dimethylbutyl and isopropyl) esters, zinc salts (CAS RN 84605-29-8),</w:t>
                  </w:r>
                </w:p>
              </w:tc>
            </w:tr>
            <w:tr w:rsidR="006E3C95" w14:paraId="2BA2E10D" w14:textId="77777777" w:rsidTr="008924C5">
              <w:tc>
                <w:tcPr>
                  <w:tcW w:w="220" w:type="dxa"/>
                </w:tcPr>
                <w:p w14:paraId="43CE62E3" w14:textId="77777777" w:rsidR="006E3C95" w:rsidRDefault="006E3C95" w:rsidP="006E3C95">
                  <w:pPr>
                    <w:pStyle w:val="Paragraph"/>
                    <w:spacing w:after="0"/>
                    <w:rPr>
                      <w:noProof/>
                    </w:rPr>
                  </w:pPr>
                  <w:r>
                    <w:rPr>
                      <w:noProof/>
                    </w:rPr>
                    <w:t>—</w:t>
                  </w:r>
                </w:p>
              </w:tc>
              <w:tc>
                <w:tcPr>
                  <w:tcW w:w="3599" w:type="dxa"/>
                </w:tcPr>
                <w:p w14:paraId="5FB486C3" w14:textId="77777777" w:rsidR="006E3C95" w:rsidRDefault="006E3C95" w:rsidP="006E3C95">
                  <w:pPr>
                    <w:pStyle w:val="Paragraph"/>
                    <w:spacing w:after="0"/>
                    <w:rPr>
                      <w:noProof/>
                    </w:rPr>
                  </w:pPr>
                  <w:r>
                    <w:rPr>
                      <w:noProof/>
                    </w:rPr>
                    <w:t>7 % or more by weight but not more than 12 % by weight of mineral oil,</w:t>
                  </w:r>
                </w:p>
              </w:tc>
            </w:tr>
          </w:tbl>
          <w:p w14:paraId="22A06D04" w14:textId="77777777" w:rsidR="006E3C95" w:rsidRDefault="006E3C95" w:rsidP="006E3C95">
            <w:pPr>
              <w:pStyle w:val="Paragraph"/>
              <w:spacing w:after="0"/>
              <w:rPr>
                <w:noProof/>
              </w:rPr>
            </w:pPr>
            <w:r>
              <w:rPr>
                <w:noProof/>
              </w:rPr>
              <w:t>used in the manufacture of blends of additives for lubricating oils</w:t>
            </w:r>
          </w:p>
          <w:p w14:paraId="7F82FC4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F144698" w14:textId="77777777" w:rsidR="006E3C95" w:rsidRDefault="006E3C95" w:rsidP="006E3C95">
            <w:pPr>
              <w:pStyle w:val="Paragraph"/>
              <w:spacing w:after="0"/>
              <w:rPr>
                <w:noProof/>
              </w:rPr>
            </w:pPr>
            <w:r>
              <w:rPr>
                <w:noProof/>
              </w:rPr>
              <w:t>0 %</w:t>
            </w:r>
          </w:p>
        </w:tc>
        <w:tc>
          <w:tcPr>
            <w:tcW w:w="1276" w:type="dxa"/>
          </w:tcPr>
          <w:p w14:paraId="27E50E29" w14:textId="77777777" w:rsidR="006E3C95" w:rsidRDefault="006E3C95" w:rsidP="006E3C95">
            <w:pPr>
              <w:pStyle w:val="Paragraph"/>
              <w:spacing w:after="0"/>
              <w:rPr>
                <w:noProof/>
              </w:rPr>
            </w:pPr>
            <w:r>
              <w:rPr>
                <w:noProof/>
              </w:rPr>
              <w:t>-</w:t>
            </w:r>
          </w:p>
        </w:tc>
        <w:tc>
          <w:tcPr>
            <w:tcW w:w="992" w:type="dxa"/>
          </w:tcPr>
          <w:p w14:paraId="195D05AD" w14:textId="77777777" w:rsidR="006E3C95" w:rsidRDefault="006E3C95" w:rsidP="006E3C95">
            <w:pPr>
              <w:pStyle w:val="Paragraph"/>
              <w:spacing w:after="0"/>
              <w:rPr>
                <w:noProof/>
              </w:rPr>
            </w:pPr>
            <w:r>
              <w:rPr>
                <w:noProof/>
              </w:rPr>
              <w:t>31.12.2026</w:t>
            </w:r>
          </w:p>
        </w:tc>
      </w:tr>
      <w:tr w:rsidR="006E3C95" w14:paraId="19CEE20F" w14:textId="77777777" w:rsidTr="008924C5">
        <w:trPr>
          <w:cantSplit/>
        </w:trPr>
        <w:tc>
          <w:tcPr>
            <w:tcW w:w="779" w:type="dxa"/>
          </w:tcPr>
          <w:p w14:paraId="07337C77" w14:textId="77777777" w:rsidR="006E3C95" w:rsidRDefault="006E3C95" w:rsidP="006E3C95">
            <w:pPr>
              <w:pStyle w:val="Paragraph"/>
              <w:spacing w:after="0"/>
              <w:rPr>
                <w:noProof/>
              </w:rPr>
            </w:pPr>
            <w:r>
              <w:rPr>
                <w:noProof/>
              </w:rPr>
              <w:t>0.6022</w:t>
            </w:r>
          </w:p>
        </w:tc>
        <w:tc>
          <w:tcPr>
            <w:tcW w:w="1276" w:type="dxa"/>
          </w:tcPr>
          <w:p w14:paraId="5D3A8A84" w14:textId="77777777" w:rsidR="006E3C95" w:rsidRDefault="006E3C95" w:rsidP="006E3C95">
            <w:pPr>
              <w:pStyle w:val="Paragraph"/>
              <w:spacing w:after="0"/>
              <w:jc w:val="right"/>
              <w:rPr>
                <w:noProof/>
              </w:rPr>
            </w:pPr>
            <w:r>
              <w:rPr>
                <w:noProof/>
              </w:rPr>
              <w:t>ex 3811 21 00</w:t>
            </w:r>
          </w:p>
        </w:tc>
        <w:tc>
          <w:tcPr>
            <w:tcW w:w="709" w:type="dxa"/>
          </w:tcPr>
          <w:p w14:paraId="29E0C704" w14:textId="77777777" w:rsidR="006E3C95" w:rsidRDefault="006E3C95" w:rsidP="006E3C95">
            <w:pPr>
              <w:pStyle w:val="Paragraph"/>
              <w:spacing w:after="0"/>
              <w:jc w:val="center"/>
              <w:rPr>
                <w:noProof/>
              </w:rPr>
            </w:pPr>
            <w:r>
              <w:rPr>
                <w:noProof/>
              </w:rPr>
              <w:t>27</w:t>
            </w:r>
          </w:p>
        </w:tc>
        <w:tc>
          <w:tcPr>
            <w:tcW w:w="3967" w:type="dxa"/>
          </w:tcPr>
          <w:p w14:paraId="2F3FAEDC"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437F014C" w14:textId="77777777" w:rsidTr="008924C5">
              <w:tc>
                <w:tcPr>
                  <w:tcW w:w="220" w:type="dxa"/>
                </w:tcPr>
                <w:p w14:paraId="3923EF8F" w14:textId="77777777" w:rsidR="006E3C95" w:rsidRDefault="006E3C95" w:rsidP="006E3C95">
                  <w:pPr>
                    <w:pStyle w:val="Paragraph"/>
                    <w:spacing w:after="0"/>
                    <w:rPr>
                      <w:noProof/>
                    </w:rPr>
                  </w:pPr>
                  <w:r>
                    <w:rPr>
                      <w:noProof/>
                    </w:rPr>
                    <w:t>—</w:t>
                  </w:r>
                </w:p>
              </w:tc>
              <w:tc>
                <w:tcPr>
                  <w:tcW w:w="3599" w:type="dxa"/>
                </w:tcPr>
                <w:p w14:paraId="32AA1F49" w14:textId="77777777" w:rsidR="006E3C95" w:rsidRDefault="006E3C95" w:rsidP="006E3C95">
                  <w:pPr>
                    <w:pStyle w:val="Paragraph"/>
                    <w:spacing w:after="0"/>
                    <w:rPr>
                      <w:noProof/>
                    </w:rPr>
                  </w:pPr>
                  <w:r>
                    <w:rPr>
                      <w:noProof/>
                    </w:rPr>
                    <w:t>10 % or more by weight of an ethylene-propylene copolymer chemically modified by succinic anhydride groups reacted with 3-nitroaniline, and</w:t>
                  </w:r>
                </w:p>
              </w:tc>
            </w:tr>
            <w:tr w:rsidR="006E3C95" w14:paraId="29EDEDC1" w14:textId="77777777" w:rsidTr="008924C5">
              <w:tc>
                <w:tcPr>
                  <w:tcW w:w="220" w:type="dxa"/>
                </w:tcPr>
                <w:p w14:paraId="7A6188E9" w14:textId="77777777" w:rsidR="006E3C95" w:rsidRDefault="006E3C95" w:rsidP="006E3C95">
                  <w:pPr>
                    <w:pStyle w:val="Paragraph"/>
                    <w:spacing w:after="0"/>
                    <w:rPr>
                      <w:noProof/>
                    </w:rPr>
                  </w:pPr>
                  <w:r>
                    <w:rPr>
                      <w:noProof/>
                    </w:rPr>
                    <w:t>—</w:t>
                  </w:r>
                </w:p>
              </w:tc>
              <w:tc>
                <w:tcPr>
                  <w:tcW w:w="3599" w:type="dxa"/>
                </w:tcPr>
                <w:p w14:paraId="0ACE5DB7" w14:textId="77777777" w:rsidR="006E3C95" w:rsidRDefault="006E3C95" w:rsidP="006E3C95">
                  <w:pPr>
                    <w:pStyle w:val="Paragraph"/>
                    <w:spacing w:after="0"/>
                    <w:rPr>
                      <w:noProof/>
                    </w:rPr>
                  </w:pPr>
                  <w:r>
                    <w:rPr>
                      <w:noProof/>
                    </w:rPr>
                    <w:t>mineral oils,</w:t>
                  </w:r>
                </w:p>
              </w:tc>
            </w:tr>
          </w:tbl>
          <w:p w14:paraId="27C6C867" w14:textId="77777777" w:rsidR="006E3C95" w:rsidRDefault="006E3C95" w:rsidP="006E3C95">
            <w:pPr>
              <w:pStyle w:val="Paragraph"/>
              <w:spacing w:after="0"/>
              <w:rPr>
                <w:noProof/>
              </w:rPr>
            </w:pPr>
            <w:r>
              <w:rPr>
                <w:noProof/>
              </w:rPr>
              <w:t>for use in the manufacture of lubricating oils</w:t>
            </w:r>
          </w:p>
          <w:p w14:paraId="1002CF3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6D53D5C" w14:textId="77777777" w:rsidR="006E3C95" w:rsidRDefault="006E3C95" w:rsidP="006E3C95">
            <w:pPr>
              <w:pStyle w:val="Paragraph"/>
              <w:spacing w:after="0"/>
              <w:rPr>
                <w:noProof/>
              </w:rPr>
            </w:pPr>
            <w:r>
              <w:rPr>
                <w:noProof/>
              </w:rPr>
              <w:t>0 %</w:t>
            </w:r>
          </w:p>
        </w:tc>
        <w:tc>
          <w:tcPr>
            <w:tcW w:w="1276" w:type="dxa"/>
          </w:tcPr>
          <w:p w14:paraId="4D9FE955" w14:textId="77777777" w:rsidR="006E3C95" w:rsidRDefault="006E3C95" w:rsidP="006E3C95">
            <w:pPr>
              <w:pStyle w:val="Paragraph"/>
              <w:spacing w:after="0"/>
              <w:rPr>
                <w:noProof/>
              </w:rPr>
            </w:pPr>
            <w:r>
              <w:rPr>
                <w:noProof/>
              </w:rPr>
              <w:t>-</w:t>
            </w:r>
          </w:p>
        </w:tc>
        <w:tc>
          <w:tcPr>
            <w:tcW w:w="992" w:type="dxa"/>
          </w:tcPr>
          <w:p w14:paraId="0AC745D6" w14:textId="77777777" w:rsidR="006E3C95" w:rsidRDefault="006E3C95" w:rsidP="006E3C95">
            <w:pPr>
              <w:pStyle w:val="Paragraph"/>
              <w:spacing w:after="0"/>
              <w:rPr>
                <w:noProof/>
              </w:rPr>
            </w:pPr>
            <w:r>
              <w:rPr>
                <w:noProof/>
              </w:rPr>
              <w:t>31.12.2024</w:t>
            </w:r>
          </w:p>
        </w:tc>
      </w:tr>
      <w:tr w:rsidR="006E3C95" w14:paraId="461CD914" w14:textId="77777777" w:rsidTr="008924C5">
        <w:trPr>
          <w:cantSplit/>
        </w:trPr>
        <w:tc>
          <w:tcPr>
            <w:tcW w:w="779" w:type="dxa"/>
          </w:tcPr>
          <w:p w14:paraId="30C31F95" w14:textId="77777777" w:rsidR="006E3C95" w:rsidRDefault="006E3C95" w:rsidP="006E3C95">
            <w:pPr>
              <w:pStyle w:val="Paragraph"/>
              <w:spacing w:after="0"/>
              <w:rPr>
                <w:noProof/>
              </w:rPr>
            </w:pPr>
            <w:r>
              <w:rPr>
                <w:noProof/>
              </w:rPr>
              <w:t>0.8199</w:t>
            </w:r>
          </w:p>
        </w:tc>
        <w:tc>
          <w:tcPr>
            <w:tcW w:w="1276" w:type="dxa"/>
          </w:tcPr>
          <w:p w14:paraId="489F7191" w14:textId="77777777" w:rsidR="006E3C95" w:rsidRDefault="006E3C95" w:rsidP="006E3C95">
            <w:pPr>
              <w:pStyle w:val="Paragraph"/>
              <w:spacing w:after="0"/>
              <w:jc w:val="right"/>
              <w:rPr>
                <w:noProof/>
              </w:rPr>
            </w:pPr>
            <w:r>
              <w:rPr>
                <w:noProof/>
              </w:rPr>
              <w:t>ex 3811 21 00</w:t>
            </w:r>
          </w:p>
        </w:tc>
        <w:tc>
          <w:tcPr>
            <w:tcW w:w="709" w:type="dxa"/>
          </w:tcPr>
          <w:p w14:paraId="27D4AABC" w14:textId="77777777" w:rsidR="006E3C95" w:rsidRDefault="006E3C95" w:rsidP="006E3C95">
            <w:pPr>
              <w:pStyle w:val="Paragraph"/>
              <w:spacing w:after="0"/>
              <w:jc w:val="center"/>
              <w:rPr>
                <w:noProof/>
              </w:rPr>
            </w:pPr>
            <w:r>
              <w:rPr>
                <w:noProof/>
              </w:rPr>
              <w:t>28</w:t>
            </w:r>
          </w:p>
        </w:tc>
        <w:tc>
          <w:tcPr>
            <w:tcW w:w="3967" w:type="dxa"/>
          </w:tcPr>
          <w:p w14:paraId="24A6A6B8" w14:textId="77777777" w:rsidR="006E3C95" w:rsidRDefault="006E3C95" w:rsidP="006E3C95">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6E3C95" w14:paraId="33AFC1DA" w14:textId="77777777" w:rsidTr="008924C5">
              <w:tc>
                <w:tcPr>
                  <w:tcW w:w="220" w:type="dxa"/>
                </w:tcPr>
                <w:p w14:paraId="2856B211" w14:textId="77777777" w:rsidR="006E3C95" w:rsidRDefault="006E3C95" w:rsidP="006E3C95">
                  <w:pPr>
                    <w:pStyle w:val="Paragraph"/>
                    <w:spacing w:after="0"/>
                    <w:rPr>
                      <w:noProof/>
                    </w:rPr>
                  </w:pPr>
                  <w:r>
                    <w:rPr>
                      <w:noProof/>
                    </w:rPr>
                    <w:t>—</w:t>
                  </w:r>
                </w:p>
              </w:tc>
              <w:tc>
                <w:tcPr>
                  <w:tcW w:w="3599" w:type="dxa"/>
                </w:tcPr>
                <w:p w14:paraId="20FA0C1F" w14:textId="77777777" w:rsidR="006E3C95" w:rsidRDefault="006E3C95" w:rsidP="006E3C95">
                  <w:pPr>
                    <w:pStyle w:val="Paragraph"/>
                    <w:spacing w:after="0"/>
                    <w:rPr>
                      <w:noProof/>
                    </w:rPr>
                  </w:pPr>
                  <w:r>
                    <w:rPr>
                      <w:noProof/>
                    </w:rPr>
                    <w:t>Zinc bis(O,O-bis(2-ethylhexyl)) bis (dithiophosphate) (CAS RN 4259-15-8);</w:t>
                  </w:r>
                </w:p>
              </w:tc>
            </w:tr>
            <w:tr w:rsidR="006E3C95" w14:paraId="32C13EC7" w14:textId="77777777" w:rsidTr="008924C5">
              <w:tc>
                <w:tcPr>
                  <w:tcW w:w="220" w:type="dxa"/>
                </w:tcPr>
                <w:p w14:paraId="78AC91B2" w14:textId="77777777" w:rsidR="006E3C95" w:rsidRDefault="006E3C95" w:rsidP="006E3C95">
                  <w:pPr>
                    <w:pStyle w:val="Paragraph"/>
                    <w:spacing w:after="0"/>
                    <w:rPr>
                      <w:noProof/>
                    </w:rPr>
                  </w:pPr>
                  <w:r>
                    <w:rPr>
                      <w:noProof/>
                    </w:rPr>
                    <w:t>—</w:t>
                  </w:r>
                </w:p>
              </w:tc>
              <w:tc>
                <w:tcPr>
                  <w:tcW w:w="3599" w:type="dxa"/>
                </w:tcPr>
                <w:p w14:paraId="0F5E6123" w14:textId="77777777" w:rsidR="006E3C95" w:rsidRDefault="006E3C95" w:rsidP="006E3C95">
                  <w:pPr>
                    <w:pStyle w:val="Paragraph"/>
                    <w:spacing w:after="0"/>
                    <w:rPr>
                      <w:noProof/>
                    </w:rPr>
                  </w:pPr>
                  <w:r>
                    <w:rPr>
                      <w:noProof/>
                    </w:rPr>
                    <w:t>triphenyl phosphite (CAS RN 101-02-0) more than 0,5 % by weight but not more than 6 % by weight,</w:t>
                  </w:r>
                </w:p>
              </w:tc>
            </w:tr>
            <w:tr w:rsidR="006E3C95" w14:paraId="203599BC" w14:textId="77777777" w:rsidTr="008924C5">
              <w:tc>
                <w:tcPr>
                  <w:tcW w:w="220" w:type="dxa"/>
                </w:tcPr>
                <w:p w14:paraId="3A922193" w14:textId="77777777" w:rsidR="006E3C95" w:rsidRDefault="006E3C95" w:rsidP="006E3C95">
                  <w:pPr>
                    <w:pStyle w:val="Paragraph"/>
                    <w:spacing w:after="0"/>
                    <w:rPr>
                      <w:noProof/>
                    </w:rPr>
                  </w:pPr>
                  <w:r>
                    <w:rPr>
                      <w:noProof/>
                    </w:rPr>
                    <w:t>—</w:t>
                  </w:r>
                </w:p>
              </w:tc>
              <w:tc>
                <w:tcPr>
                  <w:tcW w:w="3599" w:type="dxa"/>
                </w:tcPr>
                <w:p w14:paraId="131ED09C" w14:textId="77777777" w:rsidR="006E3C95" w:rsidRDefault="006E3C95" w:rsidP="006E3C95">
                  <w:pPr>
                    <w:pStyle w:val="Paragraph"/>
                    <w:spacing w:after="0"/>
                    <w:rPr>
                      <w:noProof/>
                    </w:rPr>
                  </w:pPr>
                  <w:r>
                    <w:rPr>
                      <w:noProof/>
                    </w:rPr>
                    <w:t>O,O,O-triphenyl phosphorothioate (CAS RN 597-82-0) more than 0,5 % by weight but not more than 6 % by weight, and not more than 7,5 % by weight of the combination of triphenylphosphorus compounds</w:t>
                  </w:r>
                </w:p>
              </w:tc>
            </w:tr>
            <w:tr w:rsidR="006E3C95" w14:paraId="28599429" w14:textId="77777777" w:rsidTr="008924C5">
              <w:tc>
                <w:tcPr>
                  <w:tcW w:w="220" w:type="dxa"/>
                </w:tcPr>
                <w:p w14:paraId="43578974" w14:textId="77777777" w:rsidR="006E3C95" w:rsidRDefault="006E3C95" w:rsidP="006E3C95">
                  <w:pPr>
                    <w:pStyle w:val="Paragraph"/>
                    <w:spacing w:after="0"/>
                    <w:rPr>
                      <w:noProof/>
                    </w:rPr>
                  </w:pPr>
                  <w:r>
                    <w:rPr>
                      <w:noProof/>
                    </w:rPr>
                    <w:t>—</w:t>
                  </w:r>
                </w:p>
              </w:tc>
              <w:tc>
                <w:tcPr>
                  <w:tcW w:w="3599" w:type="dxa"/>
                </w:tcPr>
                <w:p w14:paraId="1040FDE9" w14:textId="77777777" w:rsidR="006E3C95" w:rsidRDefault="006E3C95" w:rsidP="006E3C95">
                  <w:pPr>
                    <w:pStyle w:val="Paragraph"/>
                    <w:spacing w:after="0"/>
                    <w:rPr>
                      <w:noProof/>
                    </w:rPr>
                  </w:pPr>
                  <w:r>
                    <w:rPr>
                      <w:noProof/>
                    </w:rPr>
                    <w:t>10 % or more by weight but not more than 20 % by weight of mineral oils,</w:t>
                  </w:r>
                </w:p>
              </w:tc>
            </w:tr>
          </w:tbl>
          <w:p w14:paraId="0F95AB6F" w14:textId="77777777" w:rsidR="006E3C95" w:rsidRDefault="006E3C95" w:rsidP="006E3C95">
            <w:pPr>
              <w:pStyle w:val="Paragraph"/>
              <w:spacing w:after="0"/>
              <w:rPr>
                <w:noProof/>
              </w:rPr>
            </w:pPr>
            <w:r>
              <w:rPr>
                <w:noProof/>
              </w:rPr>
              <w:t>used in the manufacture of blends of additives for lubricating oils</w:t>
            </w:r>
          </w:p>
          <w:p w14:paraId="7BDE803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1E89A7D" w14:textId="77777777" w:rsidR="006E3C95" w:rsidRDefault="006E3C95" w:rsidP="006E3C95">
            <w:pPr>
              <w:pStyle w:val="Paragraph"/>
              <w:spacing w:after="0"/>
              <w:rPr>
                <w:noProof/>
              </w:rPr>
            </w:pPr>
            <w:r>
              <w:rPr>
                <w:noProof/>
              </w:rPr>
              <w:t>0 %</w:t>
            </w:r>
          </w:p>
        </w:tc>
        <w:tc>
          <w:tcPr>
            <w:tcW w:w="1276" w:type="dxa"/>
          </w:tcPr>
          <w:p w14:paraId="737B7A5C" w14:textId="77777777" w:rsidR="006E3C95" w:rsidRDefault="006E3C95" w:rsidP="006E3C95">
            <w:pPr>
              <w:pStyle w:val="Paragraph"/>
              <w:spacing w:after="0"/>
              <w:rPr>
                <w:noProof/>
              </w:rPr>
            </w:pPr>
            <w:r>
              <w:rPr>
                <w:noProof/>
              </w:rPr>
              <w:t>-</w:t>
            </w:r>
          </w:p>
        </w:tc>
        <w:tc>
          <w:tcPr>
            <w:tcW w:w="992" w:type="dxa"/>
          </w:tcPr>
          <w:p w14:paraId="63120A2A" w14:textId="77777777" w:rsidR="006E3C95" w:rsidRDefault="006E3C95" w:rsidP="006E3C95">
            <w:pPr>
              <w:pStyle w:val="Paragraph"/>
              <w:spacing w:after="0"/>
              <w:rPr>
                <w:noProof/>
              </w:rPr>
            </w:pPr>
            <w:r>
              <w:rPr>
                <w:noProof/>
              </w:rPr>
              <w:t>31.12.2026</w:t>
            </w:r>
          </w:p>
        </w:tc>
      </w:tr>
      <w:tr w:rsidR="006E3C95" w14:paraId="40793647" w14:textId="77777777" w:rsidTr="008924C5">
        <w:trPr>
          <w:cantSplit/>
        </w:trPr>
        <w:tc>
          <w:tcPr>
            <w:tcW w:w="779" w:type="dxa"/>
          </w:tcPr>
          <w:p w14:paraId="5BC0BCB7" w14:textId="77777777" w:rsidR="006E3C95" w:rsidRDefault="006E3C95" w:rsidP="006E3C95">
            <w:pPr>
              <w:pStyle w:val="Paragraph"/>
              <w:spacing w:after="0"/>
              <w:rPr>
                <w:noProof/>
              </w:rPr>
            </w:pPr>
            <w:r>
              <w:rPr>
                <w:noProof/>
              </w:rPr>
              <w:t>0.5717</w:t>
            </w:r>
          </w:p>
        </w:tc>
        <w:tc>
          <w:tcPr>
            <w:tcW w:w="1276" w:type="dxa"/>
          </w:tcPr>
          <w:p w14:paraId="0C149A44" w14:textId="77777777" w:rsidR="006E3C95" w:rsidRDefault="006E3C95" w:rsidP="006E3C95">
            <w:pPr>
              <w:pStyle w:val="Paragraph"/>
              <w:spacing w:after="0"/>
              <w:jc w:val="right"/>
              <w:rPr>
                <w:noProof/>
              </w:rPr>
            </w:pPr>
            <w:r>
              <w:rPr>
                <w:noProof/>
              </w:rPr>
              <w:t>ex 3811 21 00</w:t>
            </w:r>
          </w:p>
        </w:tc>
        <w:tc>
          <w:tcPr>
            <w:tcW w:w="709" w:type="dxa"/>
          </w:tcPr>
          <w:p w14:paraId="0D6ED7C1" w14:textId="77777777" w:rsidR="006E3C95" w:rsidRDefault="006E3C95" w:rsidP="006E3C95">
            <w:pPr>
              <w:pStyle w:val="Paragraph"/>
              <w:spacing w:after="0"/>
              <w:jc w:val="center"/>
              <w:rPr>
                <w:noProof/>
              </w:rPr>
            </w:pPr>
            <w:r>
              <w:rPr>
                <w:noProof/>
              </w:rPr>
              <w:t>30</w:t>
            </w:r>
          </w:p>
        </w:tc>
        <w:tc>
          <w:tcPr>
            <w:tcW w:w="3967" w:type="dxa"/>
          </w:tcPr>
          <w:p w14:paraId="7057D1AA" w14:textId="77777777" w:rsidR="006E3C95" w:rsidRDefault="006E3C95" w:rsidP="006E3C95">
            <w:pPr>
              <w:pStyle w:val="Paragraph"/>
              <w:spacing w:after="0"/>
              <w:rPr>
                <w:noProof/>
              </w:rPr>
            </w:pPr>
            <w:r>
              <w:rPr>
                <w:noProof/>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994" w:type="dxa"/>
          </w:tcPr>
          <w:p w14:paraId="74135CB1" w14:textId="77777777" w:rsidR="006E3C95" w:rsidRDefault="006E3C95" w:rsidP="006E3C95">
            <w:pPr>
              <w:pStyle w:val="Paragraph"/>
              <w:spacing w:after="0"/>
              <w:rPr>
                <w:noProof/>
              </w:rPr>
            </w:pPr>
            <w:r>
              <w:rPr>
                <w:noProof/>
              </w:rPr>
              <w:t>0 %</w:t>
            </w:r>
          </w:p>
        </w:tc>
        <w:tc>
          <w:tcPr>
            <w:tcW w:w="1276" w:type="dxa"/>
          </w:tcPr>
          <w:p w14:paraId="25D7EEE9" w14:textId="77777777" w:rsidR="006E3C95" w:rsidRDefault="006E3C95" w:rsidP="006E3C95">
            <w:pPr>
              <w:pStyle w:val="Paragraph"/>
              <w:spacing w:after="0"/>
              <w:rPr>
                <w:noProof/>
              </w:rPr>
            </w:pPr>
            <w:r>
              <w:rPr>
                <w:noProof/>
              </w:rPr>
              <w:t>-</w:t>
            </w:r>
          </w:p>
        </w:tc>
        <w:tc>
          <w:tcPr>
            <w:tcW w:w="992" w:type="dxa"/>
          </w:tcPr>
          <w:p w14:paraId="67F516D1" w14:textId="77777777" w:rsidR="006E3C95" w:rsidRDefault="006E3C95" w:rsidP="006E3C95">
            <w:pPr>
              <w:pStyle w:val="Paragraph"/>
              <w:spacing w:after="0"/>
              <w:rPr>
                <w:noProof/>
              </w:rPr>
            </w:pPr>
            <w:r>
              <w:rPr>
                <w:noProof/>
              </w:rPr>
              <w:t>31.12.2027</w:t>
            </w:r>
          </w:p>
        </w:tc>
      </w:tr>
      <w:tr w:rsidR="006E3C95" w14:paraId="0928A147" w14:textId="77777777" w:rsidTr="008924C5">
        <w:trPr>
          <w:cantSplit/>
        </w:trPr>
        <w:tc>
          <w:tcPr>
            <w:tcW w:w="779" w:type="dxa"/>
          </w:tcPr>
          <w:p w14:paraId="05242048" w14:textId="77777777" w:rsidR="006E3C95" w:rsidRDefault="006E3C95" w:rsidP="006E3C95">
            <w:pPr>
              <w:pStyle w:val="Paragraph"/>
              <w:spacing w:after="0"/>
              <w:rPr>
                <w:noProof/>
              </w:rPr>
            </w:pPr>
            <w:r>
              <w:rPr>
                <w:noProof/>
              </w:rPr>
              <w:t>0.8201</w:t>
            </w:r>
          </w:p>
        </w:tc>
        <w:tc>
          <w:tcPr>
            <w:tcW w:w="1276" w:type="dxa"/>
          </w:tcPr>
          <w:p w14:paraId="55F71F81" w14:textId="77777777" w:rsidR="006E3C95" w:rsidRDefault="006E3C95" w:rsidP="006E3C95">
            <w:pPr>
              <w:pStyle w:val="Paragraph"/>
              <w:spacing w:after="0"/>
              <w:jc w:val="right"/>
              <w:rPr>
                <w:noProof/>
              </w:rPr>
            </w:pPr>
            <w:r>
              <w:rPr>
                <w:noProof/>
              </w:rPr>
              <w:t>ex 3811 21 00</w:t>
            </w:r>
          </w:p>
        </w:tc>
        <w:tc>
          <w:tcPr>
            <w:tcW w:w="709" w:type="dxa"/>
          </w:tcPr>
          <w:p w14:paraId="04807E4B" w14:textId="77777777" w:rsidR="006E3C95" w:rsidRDefault="006E3C95" w:rsidP="006E3C95">
            <w:pPr>
              <w:pStyle w:val="Paragraph"/>
              <w:spacing w:after="0"/>
              <w:jc w:val="center"/>
              <w:rPr>
                <w:noProof/>
              </w:rPr>
            </w:pPr>
            <w:r>
              <w:rPr>
                <w:noProof/>
              </w:rPr>
              <w:t>32</w:t>
            </w:r>
          </w:p>
        </w:tc>
        <w:tc>
          <w:tcPr>
            <w:tcW w:w="3967" w:type="dxa"/>
          </w:tcPr>
          <w:p w14:paraId="5079C256" w14:textId="77777777" w:rsidR="006E3C95" w:rsidRDefault="006E3C95" w:rsidP="006E3C95">
            <w:pPr>
              <w:pStyle w:val="Paragraph"/>
              <w:spacing w:after="0"/>
              <w:rPr>
                <w:noProof/>
              </w:rPr>
            </w:pPr>
            <w:r>
              <w:rPr>
                <w:noProof/>
              </w:rPr>
              <w:t>Additive consisting essentially of:</w:t>
            </w:r>
          </w:p>
          <w:tbl>
            <w:tblPr>
              <w:tblStyle w:val="Listdash"/>
              <w:tblW w:w="0" w:type="auto"/>
              <w:tblLayout w:type="fixed"/>
              <w:tblLook w:val="0000" w:firstRow="0" w:lastRow="0" w:firstColumn="0" w:lastColumn="0" w:noHBand="0" w:noVBand="0"/>
            </w:tblPr>
            <w:tblGrid>
              <w:gridCol w:w="220"/>
              <w:gridCol w:w="3599"/>
            </w:tblGrid>
            <w:tr w:rsidR="006E3C95" w14:paraId="44FDE4A4" w14:textId="77777777" w:rsidTr="008924C5">
              <w:tc>
                <w:tcPr>
                  <w:tcW w:w="220" w:type="dxa"/>
                </w:tcPr>
                <w:p w14:paraId="6A2134D5" w14:textId="77777777" w:rsidR="006E3C95" w:rsidRDefault="006E3C95" w:rsidP="006E3C95">
                  <w:pPr>
                    <w:pStyle w:val="Paragraph"/>
                    <w:spacing w:after="0"/>
                    <w:rPr>
                      <w:noProof/>
                    </w:rPr>
                  </w:pPr>
                  <w:r>
                    <w:rPr>
                      <w:noProof/>
                    </w:rPr>
                    <w:t>—</w:t>
                  </w:r>
                </w:p>
              </w:tc>
              <w:tc>
                <w:tcPr>
                  <w:tcW w:w="3599" w:type="dxa"/>
                </w:tcPr>
                <w:p w14:paraId="16F4B62F" w14:textId="77777777" w:rsidR="006E3C95" w:rsidRDefault="006E3C95" w:rsidP="006E3C95">
                  <w:pPr>
                    <w:pStyle w:val="Paragraph"/>
                    <w:spacing w:after="0"/>
                    <w:rPr>
                      <w:noProof/>
                    </w:rPr>
                  </w:pPr>
                  <w:r>
                    <w:rPr>
                      <w:noProof/>
                    </w:rPr>
                    <w:t>Zinc O,O,O',O'-tetrakis (1,3-dimethylbutyl) bis(phosphorodithioate) (CAS RN 2215-35-2),</w:t>
                  </w:r>
                </w:p>
              </w:tc>
            </w:tr>
            <w:tr w:rsidR="006E3C95" w14:paraId="4BD98841" w14:textId="77777777" w:rsidTr="008924C5">
              <w:tc>
                <w:tcPr>
                  <w:tcW w:w="220" w:type="dxa"/>
                </w:tcPr>
                <w:p w14:paraId="5B3950ED" w14:textId="77777777" w:rsidR="006E3C95" w:rsidRDefault="006E3C95" w:rsidP="006E3C95">
                  <w:pPr>
                    <w:pStyle w:val="Paragraph"/>
                    <w:spacing w:after="0"/>
                    <w:rPr>
                      <w:noProof/>
                    </w:rPr>
                  </w:pPr>
                  <w:r>
                    <w:rPr>
                      <w:noProof/>
                    </w:rPr>
                    <w:t>—</w:t>
                  </w:r>
                </w:p>
              </w:tc>
              <w:tc>
                <w:tcPr>
                  <w:tcW w:w="3599" w:type="dxa"/>
                </w:tcPr>
                <w:p w14:paraId="40E27CC6" w14:textId="77777777" w:rsidR="006E3C95" w:rsidRDefault="006E3C95" w:rsidP="006E3C95">
                  <w:pPr>
                    <w:pStyle w:val="Paragraph"/>
                    <w:spacing w:after="0"/>
                    <w:rPr>
                      <w:noProof/>
                    </w:rPr>
                  </w:pPr>
                  <w:r>
                    <w:rPr>
                      <w:noProof/>
                    </w:rPr>
                    <w:t>4 % or more by weight but not more than 12 % by weight of mineral oil,</w:t>
                  </w:r>
                </w:p>
              </w:tc>
            </w:tr>
          </w:tbl>
          <w:p w14:paraId="734CF4A9" w14:textId="77777777" w:rsidR="006E3C95" w:rsidRDefault="006E3C95" w:rsidP="006E3C95">
            <w:pPr>
              <w:pStyle w:val="Paragraph"/>
              <w:spacing w:after="0"/>
              <w:rPr>
                <w:noProof/>
              </w:rPr>
            </w:pPr>
            <w:r>
              <w:rPr>
                <w:noProof/>
              </w:rPr>
              <w:t>used in the manufacture of blends of additives for lubricating oils</w:t>
            </w:r>
          </w:p>
          <w:p w14:paraId="6A52E96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9D232DA" w14:textId="77777777" w:rsidR="006E3C95" w:rsidRDefault="006E3C95" w:rsidP="006E3C95">
            <w:pPr>
              <w:pStyle w:val="Paragraph"/>
              <w:spacing w:after="0"/>
              <w:rPr>
                <w:noProof/>
              </w:rPr>
            </w:pPr>
            <w:r>
              <w:rPr>
                <w:noProof/>
              </w:rPr>
              <w:t>0 %</w:t>
            </w:r>
          </w:p>
        </w:tc>
        <w:tc>
          <w:tcPr>
            <w:tcW w:w="1276" w:type="dxa"/>
          </w:tcPr>
          <w:p w14:paraId="5FF57B68" w14:textId="77777777" w:rsidR="006E3C95" w:rsidRDefault="006E3C95" w:rsidP="006E3C95">
            <w:pPr>
              <w:pStyle w:val="Paragraph"/>
              <w:spacing w:after="0"/>
              <w:rPr>
                <w:noProof/>
              </w:rPr>
            </w:pPr>
            <w:r>
              <w:rPr>
                <w:noProof/>
              </w:rPr>
              <w:t>-</w:t>
            </w:r>
          </w:p>
        </w:tc>
        <w:tc>
          <w:tcPr>
            <w:tcW w:w="992" w:type="dxa"/>
          </w:tcPr>
          <w:p w14:paraId="678C370B" w14:textId="77777777" w:rsidR="006E3C95" w:rsidRDefault="006E3C95" w:rsidP="006E3C95">
            <w:pPr>
              <w:pStyle w:val="Paragraph"/>
              <w:spacing w:after="0"/>
              <w:rPr>
                <w:noProof/>
              </w:rPr>
            </w:pPr>
            <w:r>
              <w:rPr>
                <w:noProof/>
              </w:rPr>
              <w:t>31.12.2026</w:t>
            </w:r>
          </w:p>
        </w:tc>
      </w:tr>
      <w:tr w:rsidR="006E3C95" w14:paraId="32D974E4" w14:textId="77777777" w:rsidTr="008924C5">
        <w:trPr>
          <w:cantSplit/>
        </w:trPr>
        <w:tc>
          <w:tcPr>
            <w:tcW w:w="779" w:type="dxa"/>
          </w:tcPr>
          <w:p w14:paraId="76BFD311" w14:textId="77777777" w:rsidR="006E3C95" w:rsidRDefault="006E3C95" w:rsidP="006E3C95">
            <w:pPr>
              <w:pStyle w:val="Paragraph"/>
              <w:spacing w:after="0"/>
              <w:rPr>
                <w:noProof/>
              </w:rPr>
            </w:pPr>
            <w:r>
              <w:rPr>
                <w:noProof/>
              </w:rPr>
              <w:t>0.6013</w:t>
            </w:r>
          </w:p>
        </w:tc>
        <w:tc>
          <w:tcPr>
            <w:tcW w:w="1276" w:type="dxa"/>
          </w:tcPr>
          <w:p w14:paraId="38112ECF" w14:textId="77777777" w:rsidR="006E3C95" w:rsidRDefault="006E3C95" w:rsidP="006E3C95">
            <w:pPr>
              <w:pStyle w:val="Paragraph"/>
              <w:spacing w:after="0"/>
              <w:jc w:val="right"/>
              <w:rPr>
                <w:noProof/>
              </w:rPr>
            </w:pPr>
            <w:r>
              <w:rPr>
                <w:noProof/>
              </w:rPr>
              <w:t>ex 3811 21 00</w:t>
            </w:r>
          </w:p>
        </w:tc>
        <w:tc>
          <w:tcPr>
            <w:tcW w:w="709" w:type="dxa"/>
          </w:tcPr>
          <w:p w14:paraId="063D89F4" w14:textId="77777777" w:rsidR="006E3C95" w:rsidRDefault="006E3C95" w:rsidP="006E3C95">
            <w:pPr>
              <w:pStyle w:val="Paragraph"/>
              <w:spacing w:after="0"/>
              <w:jc w:val="center"/>
              <w:rPr>
                <w:noProof/>
              </w:rPr>
            </w:pPr>
            <w:r>
              <w:rPr>
                <w:noProof/>
              </w:rPr>
              <w:t>33</w:t>
            </w:r>
          </w:p>
        </w:tc>
        <w:tc>
          <w:tcPr>
            <w:tcW w:w="3967" w:type="dxa"/>
          </w:tcPr>
          <w:p w14:paraId="01E20573"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40D59641" w14:textId="77777777" w:rsidTr="008924C5">
              <w:tc>
                <w:tcPr>
                  <w:tcW w:w="220" w:type="dxa"/>
                </w:tcPr>
                <w:p w14:paraId="56F7BBE8" w14:textId="77777777" w:rsidR="006E3C95" w:rsidRDefault="006E3C95" w:rsidP="006E3C95">
                  <w:pPr>
                    <w:pStyle w:val="Paragraph"/>
                    <w:spacing w:after="0"/>
                    <w:rPr>
                      <w:noProof/>
                    </w:rPr>
                  </w:pPr>
                  <w:r>
                    <w:rPr>
                      <w:noProof/>
                    </w:rPr>
                    <w:t>—</w:t>
                  </w:r>
                </w:p>
              </w:tc>
              <w:tc>
                <w:tcPr>
                  <w:tcW w:w="3599" w:type="dxa"/>
                </w:tcPr>
                <w:p w14:paraId="78F096C9" w14:textId="77777777" w:rsidR="006E3C95" w:rsidRDefault="006E3C95" w:rsidP="006E3C95">
                  <w:pPr>
                    <w:pStyle w:val="Paragraph"/>
                    <w:spacing w:after="0"/>
                    <w:rPr>
                      <w:noProof/>
                    </w:rPr>
                  </w:pPr>
                  <w:r>
                    <w:rPr>
                      <w:noProof/>
                    </w:rPr>
                    <w:t> calcium salts of heptylphenol reaction products with formaldehyde (CAS RN 84605-23-2), and</w:t>
                  </w:r>
                </w:p>
              </w:tc>
            </w:tr>
            <w:tr w:rsidR="006E3C95" w14:paraId="68FC86A3" w14:textId="77777777" w:rsidTr="008924C5">
              <w:tc>
                <w:tcPr>
                  <w:tcW w:w="220" w:type="dxa"/>
                </w:tcPr>
                <w:p w14:paraId="5CF2118E" w14:textId="77777777" w:rsidR="006E3C95" w:rsidRDefault="006E3C95" w:rsidP="006E3C95">
                  <w:pPr>
                    <w:pStyle w:val="Paragraph"/>
                    <w:spacing w:after="0"/>
                    <w:rPr>
                      <w:noProof/>
                    </w:rPr>
                  </w:pPr>
                  <w:r>
                    <w:rPr>
                      <w:noProof/>
                    </w:rPr>
                    <w:t>—</w:t>
                  </w:r>
                </w:p>
              </w:tc>
              <w:tc>
                <w:tcPr>
                  <w:tcW w:w="3599" w:type="dxa"/>
                </w:tcPr>
                <w:p w14:paraId="4D985B89" w14:textId="77777777" w:rsidR="006E3C95" w:rsidRDefault="006E3C95" w:rsidP="006E3C95">
                  <w:pPr>
                    <w:pStyle w:val="Paragraph"/>
                    <w:spacing w:after="0"/>
                    <w:rPr>
                      <w:noProof/>
                    </w:rPr>
                  </w:pPr>
                  <w:r>
                    <w:rPr>
                      <w:noProof/>
                    </w:rPr>
                    <w:t>mineral oils,</w:t>
                  </w:r>
                </w:p>
              </w:tc>
            </w:tr>
          </w:tbl>
          <w:p w14:paraId="3AC5FC53" w14:textId="77777777" w:rsidR="006E3C95" w:rsidRDefault="006E3C95" w:rsidP="006E3C95">
            <w:pPr>
              <w:pStyle w:val="Paragraph"/>
              <w:spacing w:after="0"/>
              <w:rPr>
                <w:noProof/>
              </w:rPr>
            </w:pPr>
            <w:r>
              <w:rPr>
                <w:noProof/>
              </w:rPr>
              <w:t>having a total base number (TBN) of more than 40 but not more than 100, for use in the manufacture of lubricating oils or overbased detergents for use in lubricating oils</w:t>
            </w:r>
          </w:p>
          <w:p w14:paraId="586DBF36"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54D6A44" w14:textId="77777777" w:rsidR="006E3C95" w:rsidRDefault="006E3C95" w:rsidP="006E3C95">
            <w:pPr>
              <w:pStyle w:val="Paragraph"/>
              <w:spacing w:after="0"/>
              <w:rPr>
                <w:noProof/>
              </w:rPr>
            </w:pPr>
            <w:r>
              <w:rPr>
                <w:noProof/>
              </w:rPr>
              <w:t>0 %</w:t>
            </w:r>
          </w:p>
        </w:tc>
        <w:tc>
          <w:tcPr>
            <w:tcW w:w="1276" w:type="dxa"/>
          </w:tcPr>
          <w:p w14:paraId="05F2588C" w14:textId="77777777" w:rsidR="006E3C95" w:rsidRDefault="006E3C95" w:rsidP="006E3C95">
            <w:pPr>
              <w:pStyle w:val="Paragraph"/>
              <w:spacing w:after="0"/>
              <w:rPr>
                <w:noProof/>
              </w:rPr>
            </w:pPr>
            <w:r>
              <w:rPr>
                <w:noProof/>
              </w:rPr>
              <w:t>-</w:t>
            </w:r>
          </w:p>
        </w:tc>
        <w:tc>
          <w:tcPr>
            <w:tcW w:w="992" w:type="dxa"/>
          </w:tcPr>
          <w:p w14:paraId="3D3B9BEC" w14:textId="77777777" w:rsidR="006E3C95" w:rsidRDefault="006E3C95" w:rsidP="006E3C95">
            <w:pPr>
              <w:pStyle w:val="Paragraph"/>
              <w:spacing w:after="0"/>
              <w:rPr>
                <w:noProof/>
              </w:rPr>
            </w:pPr>
            <w:r>
              <w:rPr>
                <w:noProof/>
              </w:rPr>
              <w:t>31.12.2024</w:t>
            </w:r>
          </w:p>
        </w:tc>
      </w:tr>
      <w:tr w:rsidR="006E3C95" w14:paraId="428488FB" w14:textId="77777777" w:rsidTr="008924C5">
        <w:trPr>
          <w:cantSplit/>
        </w:trPr>
        <w:tc>
          <w:tcPr>
            <w:tcW w:w="779" w:type="dxa"/>
          </w:tcPr>
          <w:p w14:paraId="5B662598" w14:textId="77777777" w:rsidR="006E3C95" w:rsidRDefault="006E3C95" w:rsidP="006E3C95">
            <w:pPr>
              <w:pStyle w:val="Paragraph"/>
              <w:spacing w:after="0"/>
              <w:rPr>
                <w:noProof/>
              </w:rPr>
            </w:pPr>
            <w:r>
              <w:rPr>
                <w:noProof/>
              </w:rPr>
              <w:t>0.6016</w:t>
            </w:r>
          </w:p>
        </w:tc>
        <w:tc>
          <w:tcPr>
            <w:tcW w:w="1276" w:type="dxa"/>
          </w:tcPr>
          <w:p w14:paraId="78BD1F18" w14:textId="77777777" w:rsidR="006E3C95" w:rsidRDefault="006E3C95" w:rsidP="006E3C95">
            <w:pPr>
              <w:pStyle w:val="Paragraph"/>
              <w:spacing w:after="0"/>
              <w:jc w:val="right"/>
              <w:rPr>
                <w:noProof/>
              </w:rPr>
            </w:pPr>
            <w:r>
              <w:rPr>
                <w:noProof/>
              </w:rPr>
              <w:t>ex 3811 21 00</w:t>
            </w:r>
          </w:p>
        </w:tc>
        <w:tc>
          <w:tcPr>
            <w:tcW w:w="709" w:type="dxa"/>
          </w:tcPr>
          <w:p w14:paraId="0A5EC49F" w14:textId="77777777" w:rsidR="006E3C95" w:rsidRDefault="006E3C95" w:rsidP="006E3C95">
            <w:pPr>
              <w:pStyle w:val="Paragraph"/>
              <w:spacing w:after="0"/>
              <w:jc w:val="center"/>
              <w:rPr>
                <w:noProof/>
              </w:rPr>
            </w:pPr>
            <w:r>
              <w:rPr>
                <w:noProof/>
              </w:rPr>
              <w:t>37</w:t>
            </w:r>
          </w:p>
        </w:tc>
        <w:tc>
          <w:tcPr>
            <w:tcW w:w="3967" w:type="dxa"/>
          </w:tcPr>
          <w:p w14:paraId="70A9C6A0"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4861EA5A" w14:textId="77777777" w:rsidTr="008924C5">
              <w:tc>
                <w:tcPr>
                  <w:tcW w:w="220" w:type="dxa"/>
                </w:tcPr>
                <w:p w14:paraId="3C35D12D" w14:textId="77777777" w:rsidR="006E3C95" w:rsidRDefault="006E3C95" w:rsidP="006E3C95">
                  <w:pPr>
                    <w:pStyle w:val="Paragraph"/>
                    <w:spacing w:after="0"/>
                    <w:rPr>
                      <w:noProof/>
                    </w:rPr>
                  </w:pPr>
                  <w:r>
                    <w:rPr>
                      <w:noProof/>
                    </w:rPr>
                    <w:t>—</w:t>
                  </w:r>
                </w:p>
              </w:tc>
              <w:tc>
                <w:tcPr>
                  <w:tcW w:w="3599" w:type="dxa"/>
                </w:tcPr>
                <w:p w14:paraId="77A6784C" w14:textId="77777777" w:rsidR="006E3C95" w:rsidRDefault="006E3C95" w:rsidP="006E3C95">
                  <w:pPr>
                    <w:pStyle w:val="Paragraph"/>
                    <w:spacing w:after="0"/>
                    <w:rPr>
                      <w:noProof/>
                    </w:rPr>
                  </w:pPr>
                  <w:r>
                    <w:rPr>
                      <w:noProof/>
                    </w:rPr>
                    <w:t>a styrene-maleic anhydride copolymer esterified with C4-C20 alcohols, modified by  aminopropylmorpholine, and</w:t>
                  </w:r>
                </w:p>
              </w:tc>
            </w:tr>
            <w:tr w:rsidR="006E3C95" w14:paraId="75597B59" w14:textId="77777777" w:rsidTr="008924C5">
              <w:tc>
                <w:tcPr>
                  <w:tcW w:w="220" w:type="dxa"/>
                </w:tcPr>
                <w:p w14:paraId="6F686A84" w14:textId="77777777" w:rsidR="006E3C95" w:rsidRDefault="006E3C95" w:rsidP="006E3C95">
                  <w:pPr>
                    <w:pStyle w:val="Paragraph"/>
                    <w:spacing w:after="0"/>
                    <w:rPr>
                      <w:noProof/>
                    </w:rPr>
                  </w:pPr>
                  <w:r>
                    <w:rPr>
                      <w:noProof/>
                    </w:rPr>
                    <w:t>—</w:t>
                  </w:r>
                </w:p>
              </w:tc>
              <w:tc>
                <w:tcPr>
                  <w:tcW w:w="3599" w:type="dxa"/>
                </w:tcPr>
                <w:p w14:paraId="13CB3268" w14:textId="77777777" w:rsidR="006E3C95" w:rsidRDefault="006E3C95" w:rsidP="006E3C95">
                  <w:pPr>
                    <w:pStyle w:val="Paragraph"/>
                    <w:spacing w:after="0"/>
                    <w:rPr>
                      <w:noProof/>
                    </w:rPr>
                  </w:pPr>
                  <w:r>
                    <w:rPr>
                      <w:noProof/>
                    </w:rPr>
                    <w:t>more than 50 % but not more than 75 % by weight of mineral oils,</w:t>
                  </w:r>
                </w:p>
              </w:tc>
            </w:tr>
          </w:tbl>
          <w:p w14:paraId="04DDEEAF" w14:textId="77777777" w:rsidR="006E3C95" w:rsidRDefault="006E3C95" w:rsidP="006E3C95">
            <w:pPr>
              <w:pStyle w:val="Paragraph"/>
              <w:spacing w:after="0"/>
              <w:rPr>
                <w:noProof/>
              </w:rPr>
            </w:pPr>
            <w:r>
              <w:rPr>
                <w:noProof/>
              </w:rPr>
              <w:t> for use in the manufacture of lubricating oils</w:t>
            </w:r>
          </w:p>
          <w:p w14:paraId="511A720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E95A187" w14:textId="77777777" w:rsidR="006E3C95" w:rsidRDefault="006E3C95" w:rsidP="006E3C95">
            <w:pPr>
              <w:pStyle w:val="Paragraph"/>
              <w:spacing w:after="0"/>
              <w:rPr>
                <w:noProof/>
              </w:rPr>
            </w:pPr>
            <w:r>
              <w:rPr>
                <w:noProof/>
              </w:rPr>
              <w:t>0 %</w:t>
            </w:r>
          </w:p>
        </w:tc>
        <w:tc>
          <w:tcPr>
            <w:tcW w:w="1276" w:type="dxa"/>
          </w:tcPr>
          <w:p w14:paraId="4D62A537" w14:textId="77777777" w:rsidR="006E3C95" w:rsidRDefault="006E3C95" w:rsidP="006E3C95">
            <w:pPr>
              <w:pStyle w:val="Paragraph"/>
              <w:spacing w:after="0"/>
              <w:rPr>
                <w:noProof/>
              </w:rPr>
            </w:pPr>
            <w:r>
              <w:rPr>
                <w:noProof/>
              </w:rPr>
              <w:t>-</w:t>
            </w:r>
          </w:p>
        </w:tc>
        <w:tc>
          <w:tcPr>
            <w:tcW w:w="992" w:type="dxa"/>
          </w:tcPr>
          <w:p w14:paraId="5C68FB7B" w14:textId="77777777" w:rsidR="006E3C95" w:rsidRDefault="006E3C95" w:rsidP="006E3C95">
            <w:pPr>
              <w:pStyle w:val="Paragraph"/>
              <w:spacing w:after="0"/>
              <w:rPr>
                <w:noProof/>
              </w:rPr>
            </w:pPr>
            <w:r>
              <w:rPr>
                <w:noProof/>
              </w:rPr>
              <w:t>31.12.2024</w:t>
            </w:r>
          </w:p>
        </w:tc>
      </w:tr>
      <w:tr w:rsidR="006E3C95" w14:paraId="49E4664B" w14:textId="77777777" w:rsidTr="008924C5">
        <w:trPr>
          <w:cantSplit/>
        </w:trPr>
        <w:tc>
          <w:tcPr>
            <w:tcW w:w="779" w:type="dxa"/>
          </w:tcPr>
          <w:p w14:paraId="7187E337" w14:textId="77777777" w:rsidR="006E3C95" w:rsidRDefault="006E3C95" w:rsidP="006E3C95">
            <w:pPr>
              <w:pStyle w:val="Paragraph"/>
              <w:spacing w:after="0"/>
              <w:rPr>
                <w:noProof/>
              </w:rPr>
            </w:pPr>
            <w:r>
              <w:rPr>
                <w:noProof/>
              </w:rPr>
              <w:t>0.6435</w:t>
            </w:r>
          </w:p>
        </w:tc>
        <w:tc>
          <w:tcPr>
            <w:tcW w:w="1276" w:type="dxa"/>
          </w:tcPr>
          <w:p w14:paraId="0524B39D" w14:textId="77777777" w:rsidR="006E3C95" w:rsidRDefault="006E3C95" w:rsidP="006E3C95">
            <w:pPr>
              <w:pStyle w:val="Paragraph"/>
              <w:spacing w:after="0"/>
              <w:jc w:val="right"/>
              <w:rPr>
                <w:noProof/>
              </w:rPr>
            </w:pPr>
            <w:r>
              <w:rPr>
                <w:noProof/>
              </w:rPr>
              <w:t>ex 3811 21 00</w:t>
            </w:r>
          </w:p>
        </w:tc>
        <w:tc>
          <w:tcPr>
            <w:tcW w:w="709" w:type="dxa"/>
          </w:tcPr>
          <w:p w14:paraId="6C0B409C" w14:textId="77777777" w:rsidR="006E3C95" w:rsidRDefault="006E3C95" w:rsidP="006E3C95">
            <w:pPr>
              <w:pStyle w:val="Paragraph"/>
              <w:spacing w:after="0"/>
              <w:jc w:val="center"/>
              <w:rPr>
                <w:noProof/>
              </w:rPr>
            </w:pPr>
            <w:r>
              <w:rPr>
                <w:noProof/>
              </w:rPr>
              <w:t>48</w:t>
            </w:r>
          </w:p>
        </w:tc>
        <w:tc>
          <w:tcPr>
            <w:tcW w:w="3967" w:type="dxa"/>
          </w:tcPr>
          <w:p w14:paraId="06BA91D1"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23C33B01" w14:textId="77777777" w:rsidTr="008924C5">
              <w:tc>
                <w:tcPr>
                  <w:tcW w:w="220" w:type="dxa"/>
                </w:tcPr>
                <w:p w14:paraId="3E78BD31" w14:textId="77777777" w:rsidR="006E3C95" w:rsidRDefault="006E3C95" w:rsidP="006E3C95">
                  <w:pPr>
                    <w:pStyle w:val="Paragraph"/>
                    <w:spacing w:after="0"/>
                    <w:rPr>
                      <w:noProof/>
                    </w:rPr>
                  </w:pPr>
                  <w:r>
                    <w:rPr>
                      <w:noProof/>
                    </w:rPr>
                    <w:t>—</w:t>
                  </w:r>
                </w:p>
              </w:tc>
              <w:tc>
                <w:tcPr>
                  <w:tcW w:w="3599" w:type="dxa"/>
                </w:tcPr>
                <w:p w14:paraId="38FED878" w14:textId="77777777" w:rsidR="006E3C95" w:rsidRDefault="006E3C95" w:rsidP="006E3C95">
                  <w:pPr>
                    <w:pStyle w:val="Paragraph"/>
                    <w:spacing w:after="0"/>
                    <w:rPr>
                      <w:noProof/>
                    </w:rPr>
                  </w:pPr>
                  <w:r>
                    <w:rPr>
                      <w:noProof/>
                    </w:rPr>
                    <w:t>overbased magnesium (C20-C24) alkylbenzenesulphonates (CAS RN 231297-75-9) and</w:t>
                  </w:r>
                </w:p>
              </w:tc>
            </w:tr>
            <w:tr w:rsidR="006E3C95" w14:paraId="78A464E2" w14:textId="77777777" w:rsidTr="008924C5">
              <w:tc>
                <w:tcPr>
                  <w:tcW w:w="220" w:type="dxa"/>
                </w:tcPr>
                <w:p w14:paraId="13BB4CD0" w14:textId="77777777" w:rsidR="006E3C95" w:rsidRDefault="006E3C95" w:rsidP="006E3C95">
                  <w:pPr>
                    <w:pStyle w:val="Paragraph"/>
                    <w:spacing w:after="0"/>
                    <w:rPr>
                      <w:noProof/>
                    </w:rPr>
                  </w:pPr>
                  <w:r>
                    <w:rPr>
                      <w:noProof/>
                    </w:rPr>
                    <w:t>—</w:t>
                  </w:r>
                </w:p>
              </w:tc>
              <w:tc>
                <w:tcPr>
                  <w:tcW w:w="3599" w:type="dxa"/>
                </w:tcPr>
                <w:p w14:paraId="137E8AED" w14:textId="77777777" w:rsidR="006E3C95" w:rsidRDefault="006E3C95" w:rsidP="006E3C95">
                  <w:pPr>
                    <w:pStyle w:val="Paragraph"/>
                    <w:spacing w:after="0"/>
                    <w:rPr>
                      <w:noProof/>
                    </w:rPr>
                  </w:pPr>
                  <w:r>
                    <w:rPr>
                      <w:noProof/>
                    </w:rPr>
                    <w:t>by weight more than 25 %  but not more than 50 % of mineral oils,</w:t>
                  </w:r>
                </w:p>
              </w:tc>
            </w:tr>
          </w:tbl>
          <w:p w14:paraId="55BF3A8C" w14:textId="77777777" w:rsidR="006E3C95" w:rsidRDefault="006E3C95" w:rsidP="006E3C95">
            <w:pPr>
              <w:pStyle w:val="Paragraph"/>
              <w:spacing w:after="0"/>
              <w:rPr>
                <w:noProof/>
              </w:rPr>
            </w:pPr>
            <w:r>
              <w:rPr>
                <w:noProof/>
              </w:rPr>
              <w:t>having a total base number of more than 350, but not more than 450, for use in the manufacture of lubricating oils</w:t>
            </w:r>
          </w:p>
          <w:p w14:paraId="2435DDD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18D01F6" w14:textId="77777777" w:rsidR="006E3C95" w:rsidRDefault="006E3C95" w:rsidP="006E3C95">
            <w:pPr>
              <w:pStyle w:val="Paragraph"/>
              <w:spacing w:after="0"/>
              <w:rPr>
                <w:noProof/>
              </w:rPr>
            </w:pPr>
            <w:r>
              <w:rPr>
                <w:noProof/>
              </w:rPr>
              <w:t>0 %</w:t>
            </w:r>
          </w:p>
        </w:tc>
        <w:tc>
          <w:tcPr>
            <w:tcW w:w="1276" w:type="dxa"/>
          </w:tcPr>
          <w:p w14:paraId="59910751" w14:textId="77777777" w:rsidR="006E3C95" w:rsidRDefault="006E3C95" w:rsidP="006E3C95">
            <w:pPr>
              <w:pStyle w:val="Paragraph"/>
              <w:spacing w:after="0"/>
              <w:rPr>
                <w:noProof/>
              </w:rPr>
            </w:pPr>
            <w:r>
              <w:rPr>
                <w:noProof/>
              </w:rPr>
              <w:t>-</w:t>
            </w:r>
          </w:p>
        </w:tc>
        <w:tc>
          <w:tcPr>
            <w:tcW w:w="992" w:type="dxa"/>
          </w:tcPr>
          <w:p w14:paraId="2BD29D2C" w14:textId="77777777" w:rsidR="006E3C95" w:rsidRDefault="006E3C95" w:rsidP="006E3C95">
            <w:pPr>
              <w:pStyle w:val="Paragraph"/>
              <w:spacing w:after="0"/>
              <w:rPr>
                <w:noProof/>
              </w:rPr>
            </w:pPr>
            <w:r>
              <w:rPr>
                <w:noProof/>
              </w:rPr>
              <w:t>31.12.2024</w:t>
            </w:r>
          </w:p>
        </w:tc>
      </w:tr>
      <w:tr w:rsidR="006E3C95" w14:paraId="2813D5D4" w14:textId="77777777" w:rsidTr="008924C5">
        <w:trPr>
          <w:cantSplit/>
        </w:trPr>
        <w:tc>
          <w:tcPr>
            <w:tcW w:w="779" w:type="dxa"/>
          </w:tcPr>
          <w:p w14:paraId="5A3525C2" w14:textId="77777777" w:rsidR="006E3C95" w:rsidRDefault="006E3C95" w:rsidP="006E3C95">
            <w:pPr>
              <w:pStyle w:val="Paragraph"/>
              <w:spacing w:after="0"/>
              <w:rPr>
                <w:noProof/>
              </w:rPr>
            </w:pPr>
            <w:r>
              <w:rPr>
                <w:noProof/>
              </w:rPr>
              <w:t>0.5727</w:t>
            </w:r>
          </w:p>
        </w:tc>
        <w:tc>
          <w:tcPr>
            <w:tcW w:w="1276" w:type="dxa"/>
          </w:tcPr>
          <w:p w14:paraId="43F66D80" w14:textId="77777777" w:rsidR="006E3C95" w:rsidRDefault="006E3C95" w:rsidP="006E3C95">
            <w:pPr>
              <w:pStyle w:val="Paragraph"/>
              <w:spacing w:after="0"/>
              <w:jc w:val="right"/>
              <w:rPr>
                <w:noProof/>
              </w:rPr>
            </w:pPr>
            <w:r>
              <w:rPr>
                <w:noProof/>
              </w:rPr>
              <w:t>ex 3811 21 00</w:t>
            </w:r>
          </w:p>
        </w:tc>
        <w:tc>
          <w:tcPr>
            <w:tcW w:w="709" w:type="dxa"/>
          </w:tcPr>
          <w:p w14:paraId="5FD3A229" w14:textId="77777777" w:rsidR="006E3C95" w:rsidRDefault="006E3C95" w:rsidP="006E3C95">
            <w:pPr>
              <w:pStyle w:val="Paragraph"/>
              <w:spacing w:after="0"/>
              <w:jc w:val="center"/>
              <w:rPr>
                <w:noProof/>
              </w:rPr>
            </w:pPr>
            <w:r>
              <w:rPr>
                <w:noProof/>
              </w:rPr>
              <w:t>50</w:t>
            </w:r>
          </w:p>
        </w:tc>
        <w:tc>
          <w:tcPr>
            <w:tcW w:w="3967" w:type="dxa"/>
          </w:tcPr>
          <w:p w14:paraId="5500F6DB" w14:textId="77777777" w:rsidR="006E3C95" w:rsidRDefault="006E3C95" w:rsidP="006E3C95">
            <w:pPr>
              <w:pStyle w:val="Paragraph"/>
              <w:spacing w:after="0"/>
              <w:rPr>
                <w:noProof/>
              </w:rPr>
            </w:pPr>
            <w:r>
              <w:rPr>
                <w:noProof/>
              </w:rPr>
              <w:t>Additives for lubricating oils,</w:t>
            </w:r>
          </w:p>
          <w:tbl>
            <w:tblPr>
              <w:tblStyle w:val="Listdash"/>
              <w:tblW w:w="0" w:type="auto"/>
              <w:tblLayout w:type="fixed"/>
              <w:tblLook w:val="0000" w:firstRow="0" w:lastRow="0" w:firstColumn="0" w:lastColumn="0" w:noHBand="0" w:noVBand="0"/>
            </w:tblPr>
            <w:tblGrid>
              <w:gridCol w:w="220"/>
              <w:gridCol w:w="3599"/>
            </w:tblGrid>
            <w:tr w:rsidR="006E3C95" w14:paraId="494E48C9" w14:textId="77777777" w:rsidTr="008924C5">
              <w:tc>
                <w:tcPr>
                  <w:tcW w:w="220" w:type="dxa"/>
                </w:tcPr>
                <w:p w14:paraId="210B01FB" w14:textId="77777777" w:rsidR="006E3C95" w:rsidRDefault="006E3C95" w:rsidP="006E3C95">
                  <w:pPr>
                    <w:pStyle w:val="Paragraph"/>
                    <w:spacing w:after="0"/>
                    <w:rPr>
                      <w:noProof/>
                    </w:rPr>
                  </w:pPr>
                  <w:r>
                    <w:rPr>
                      <w:noProof/>
                    </w:rPr>
                    <w:t>—</w:t>
                  </w:r>
                </w:p>
              </w:tc>
              <w:tc>
                <w:tcPr>
                  <w:tcW w:w="3599" w:type="dxa"/>
                </w:tcPr>
                <w:p w14:paraId="3E57CC88" w14:textId="77777777" w:rsidR="006E3C95" w:rsidRDefault="006E3C95" w:rsidP="006E3C95">
                  <w:pPr>
                    <w:pStyle w:val="Paragraph"/>
                    <w:spacing w:after="0"/>
                    <w:rPr>
                      <w:noProof/>
                    </w:rPr>
                  </w:pPr>
                  <w:r>
                    <w:rPr>
                      <w:noProof/>
                    </w:rPr>
                    <w:t>based on calcium C16-24 alkylbenzenesulphonates (CAS RN 70024-69-0),</w:t>
                  </w:r>
                </w:p>
              </w:tc>
            </w:tr>
            <w:tr w:rsidR="006E3C95" w14:paraId="5942B0B2" w14:textId="77777777" w:rsidTr="008924C5">
              <w:tc>
                <w:tcPr>
                  <w:tcW w:w="220" w:type="dxa"/>
                </w:tcPr>
                <w:p w14:paraId="5B4B1684" w14:textId="77777777" w:rsidR="006E3C95" w:rsidRDefault="006E3C95" w:rsidP="006E3C95">
                  <w:pPr>
                    <w:pStyle w:val="Paragraph"/>
                    <w:spacing w:after="0"/>
                    <w:rPr>
                      <w:noProof/>
                    </w:rPr>
                  </w:pPr>
                  <w:r>
                    <w:rPr>
                      <w:noProof/>
                    </w:rPr>
                    <w:t>—</w:t>
                  </w:r>
                </w:p>
              </w:tc>
              <w:tc>
                <w:tcPr>
                  <w:tcW w:w="3599" w:type="dxa"/>
                </w:tcPr>
                <w:p w14:paraId="6AABBB70" w14:textId="77777777" w:rsidR="006E3C95" w:rsidRDefault="006E3C95" w:rsidP="006E3C95">
                  <w:pPr>
                    <w:pStyle w:val="Paragraph"/>
                    <w:spacing w:after="0"/>
                    <w:rPr>
                      <w:noProof/>
                    </w:rPr>
                  </w:pPr>
                  <w:r>
                    <w:rPr>
                      <w:noProof/>
                    </w:rPr>
                    <w:t>containing mineral oils,</w:t>
                  </w:r>
                </w:p>
              </w:tc>
            </w:tr>
          </w:tbl>
          <w:p w14:paraId="6E8183EA" w14:textId="77777777" w:rsidR="006E3C95" w:rsidRDefault="006E3C95" w:rsidP="006E3C95">
            <w:pPr>
              <w:pStyle w:val="Paragraph"/>
              <w:spacing w:after="0"/>
              <w:rPr>
                <w:noProof/>
              </w:rPr>
            </w:pPr>
            <w:r>
              <w:rPr>
                <w:noProof/>
              </w:rPr>
              <w:t>used as a concentrated additive for the manufacture of engine oils through a blending process</w:t>
            </w:r>
          </w:p>
        </w:tc>
        <w:tc>
          <w:tcPr>
            <w:tcW w:w="994" w:type="dxa"/>
          </w:tcPr>
          <w:p w14:paraId="79AE8D62" w14:textId="77777777" w:rsidR="006E3C95" w:rsidRDefault="006E3C95" w:rsidP="006E3C95">
            <w:pPr>
              <w:pStyle w:val="Paragraph"/>
              <w:spacing w:after="0"/>
              <w:rPr>
                <w:noProof/>
              </w:rPr>
            </w:pPr>
            <w:r>
              <w:rPr>
                <w:noProof/>
              </w:rPr>
              <w:t>0 %</w:t>
            </w:r>
          </w:p>
        </w:tc>
        <w:tc>
          <w:tcPr>
            <w:tcW w:w="1276" w:type="dxa"/>
          </w:tcPr>
          <w:p w14:paraId="3872DFAA" w14:textId="77777777" w:rsidR="006E3C95" w:rsidRDefault="006E3C95" w:rsidP="006E3C95">
            <w:pPr>
              <w:pStyle w:val="Paragraph"/>
              <w:spacing w:after="0"/>
              <w:rPr>
                <w:noProof/>
              </w:rPr>
            </w:pPr>
            <w:r>
              <w:rPr>
                <w:noProof/>
              </w:rPr>
              <w:t>-</w:t>
            </w:r>
          </w:p>
        </w:tc>
        <w:tc>
          <w:tcPr>
            <w:tcW w:w="992" w:type="dxa"/>
          </w:tcPr>
          <w:p w14:paraId="29FB485D" w14:textId="77777777" w:rsidR="006E3C95" w:rsidRDefault="006E3C95" w:rsidP="006E3C95">
            <w:pPr>
              <w:pStyle w:val="Paragraph"/>
              <w:spacing w:after="0"/>
              <w:rPr>
                <w:noProof/>
              </w:rPr>
            </w:pPr>
            <w:r>
              <w:rPr>
                <w:noProof/>
              </w:rPr>
              <w:t>31.12.2027</w:t>
            </w:r>
          </w:p>
        </w:tc>
      </w:tr>
      <w:tr w:rsidR="006E3C95" w14:paraId="215BE0E9" w14:textId="77777777" w:rsidTr="008924C5">
        <w:trPr>
          <w:cantSplit/>
        </w:trPr>
        <w:tc>
          <w:tcPr>
            <w:tcW w:w="779" w:type="dxa"/>
          </w:tcPr>
          <w:p w14:paraId="1BFEE8C7" w14:textId="77777777" w:rsidR="006E3C95" w:rsidRDefault="006E3C95" w:rsidP="006E3C95">
            <w:pPr>
              <w:pStyle w:val="Paragraph"/>
              <w:spacing w:after="0"/>
              <w:rPr>
                <w:noProof/>
              </w:rPr>
            </w:pPr>
            <w:r>
              <w:rPr>
                <w:noProof/>
              </w:rPr>
              <w:t>0.6437</w:t>
            </w:r>
          </w:p>
        </w:tc>
        <w:tc>
          <w:tcPr>
            <w:tcW w:w="1276" w:type="dxa"/>
          </w:tcPr>
          <w:p w14:paraId="1D34EE11" w14:textId="77777777" w:rsidR="006E3C95" w:rsidRDefault="006E3C95" w:rsidP="006E3C95">
            <w:pPr>
              <w:pStyle w:val="Paragraph"/>
              <w:spacing w:after="0"/>
              <w:jc w:val="right"/>
              <w:rPr>
                <w:noProof/>
              </w:rPr>
            </w:pPr>
            <w:r>
              <w:rPr>
                <w:noProof/>
              </w:rPr>
              <w:t>ex 3811 21 00</w:t>
            </w:r>
          </w:p>
        </w:tc>
        <w:tc>
          <w:tcPr>
            <w:tcW w:w="709" w:type="dxa"/>
          </w:tcPr>
          <w:p w14:paraId="129DB880" w14:textId="77777777" w:rsidR="006E3C95" w:rsidRDefault="006E3C95" w:rsidP="006E3C95">
            <w:pPr>
              <w:pStyle w:val="Paragraph"/>
              <w:spacing w:after="0"/>
              <w:jc w:val="center"/>
              <w:rPr>
                <w:noProof/>
              </w:rPr>
            </w:pPr>
            <w:r>
              <w:rPr>
                <w:noProof/>
              </w:rPr>
              <w:t>53</w:t>
            </w:r>
          </w:p>
        </w:tc>
        <w:tc>
          <w:tcPr>
            <w:tcW w:w="3967" w:type="dxa"/>
          </w:tcPr>
          <w:p w14:paraId="47BBD46D" w14:textId="77777777" w:rsidR="006E3C95" w:rsidRDefault="006E3C95" w:rsidP="006E3C95">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6E3C95" w14:paraId="736BC50F" w14:textId="77777777" w:rsidTr="008924C5">
              <w:tc>
                <w:tcPr>
                  <w:tcW w:w="220" w:type="dxa"/>
                </w:tcPr>
                <w:p w14:paraId="0BD12FD8" w14:textId="77777777" w:rsidR="006E3C95" w:rsidRDefault="006E3C95" w:rsidP="006E3C95">
                  <w:pPr>
                    <w:pStyle w:val="Paragraph"/>
                    <w:spacing w:after="0"/>
                    <w:rPr>
                      <w:noProof/>
                    </w:rPr>
                  </w:pPr>
                  <w:r>
                    <w:rPr>
                      <w:noProof/>
                    </w:rPr>
                    <w:t>—</w:t>
                  </w:r>
                </w:p>
              </w:tc>
              <w:tc>
                <w:tcPr>
                  <w:tcW w:w="3599" w:type="dxa"/>
                </w:tcPr>
                <w:p w14:paraId="73252790" w14:textId="77777777" w:rsidR="006E3C95" w:rsidRDefault="006E3C95" w:rsidP="006E3C95">
                  <w:pPr>
                    <w:pStyle w:val="Paragraph"/>
                    <w:spacing w:after="0"/>
                    <w:rPr>
                      <w:noProof/>
                    </w:rPr>
                  </w:pPr>
                  <w:r>
                    <w:rPr>
                      <w:noProof/>
                    </w:rPr>
                    <w:t>overbased calcium petroleum sulphonates (CAS 68783-96-0) with a sulphonate content by weight of 15 % or more, but not more than 30 % and</w:t>
                  </w:r>
                </w:p>
              </w:tc>
            </w:tr>
            <w:tr w:rsidR="006E3C95" w14:paraId="310B91F2" w14:textId="77777777" w:rsidTr="008924C5">
              <w:tc>
                <w:tcPr>
                  <w:tcW w:w="220" w:type="dxa"/>
                </w:tcPr>
                <w:p w14:paraId="0873B322" w14:textId="77777777" w:rsidR="006E3C95" w:rsidRDefault="006E3C95" w:rsidP="006E3C95">
                  <w:pPr>
                    <w:pStyle w:val="Paragraph"/>
                    <w:spacing w:after="0"/>
                    <w:rPr>
                      <w:noProof/>
                    </w:rPr>
                  </w:pPr>
                  <w:r>
                    <w:rPr>
                      <w:noProof/>
                    </w:rPr>
                    <w:t>—</w:t>
                  </w:r>
                </w:p>
              </w:tc>
              <w:tc>
                <w:tcPr>
                  <w:tcW w:w="3599" w:type="dxa"/>
                </w:tcPr>
                <w:p w14:paraId="59ABDB5E" w14:textId="77777777" w:rsidR="006E3C95" w:rsidRDefault="006E3C95" w:rsidP="006E3C95">
                  <w:pPr>
                    <w:pStyle w:val="Paragraph"/>
                    <w:spacing w:after="0"/>
                    <w:rPr>
                      <w:noProof/>
                    </w:rPr>
                  </w:pPr>
                  <w:r>
                    <w:rPr>
                      <w:noProof/>
                    </w:rPr>
                    <w:t>by weight more than 40 %  but not more than 60 % of mineral oils,</w:t>
                  </w:r>
                </w:p>
              </w:tc>
            </w:tr>
          </w:tbl>
          <w:p w14:paraId="23EAC0DD" w14:textId="77777777" w:rsidR="006E3C95" w:rsidRDefault="006E3C95" w:rsidP="006E3C95">
            <w:pPr>
              <w:pStyle w:val="Paragraph"/>
              <w:spacing w:after="0"/>
              <w:rPr>
                <w:noProof/>
              </w:rPr>
            </w:pPr>
            <w:r>
              <w:rPr>
                <w:noProof/>
              </w:rPr>
              <w:t>having a total base number of 280 or more but not more than 420,</w:t>
            </w:r>
          </w:p>
          <w:p w14:paraId="7FF5B0DA" w14:textId="77777777" w:rsidR="006E3C95" w:rsidRDefault="006E3C95" w:rsidP="006E3C95">
            <w:pPr>
              <w:pStyle w:val="Paragraph"/>
              <w:spacing w:after="0"/>
              <w:rPr>
                <w:noProof/>
              </w:rPr>
            </w:pPr>
            <w:r>
              <w:rPr>
                <w:noProof/>
              </w:rPr>
              <w:t>for use in the manufacture of lubricating oils</w:t>
            </w:r>
          </w:p>
          <w:p w14:paraId="0F8EA1D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DE39EAD" w14:textId="77777777" w:rsidR="006E3C95" w:rsidRDefault="006E3C95" w:rsidP="006E3C95">
            <w:pPr>
              <w:pStyle w:val="Paragraph"/>
              <w:spacing w:after="0"/>
              <w:rPr>
                <w:noProof/>
              </w:rPr>
            </w:pPr>
            <w:r>
              <w:rPr>
                <w:noProof/>
              </w:rPr>
              <w:t>0 %</w:t>
            </w:r>
          </w:p>
        </w:tc>
        <w:tc>
          <w:tcPr>
            <w:tcW w:w="1276" w:type="dxa"/>
          </w:tcPr>
          <w:p w14:paraId="504B506D" w14:textId="77777777" w:rsidR="006E3C95" w:rsidRDefault="006E3C95" w:rsidP="006E3C95">
            <w:pPr>
              <w:pStyle w:val="Paragraph"/>
              <w:spacing w:after="0"/>
              <w:rPr>
                <w:noProof/>
              </w:rPr>
            </w:pPr>
            <w:r>
              <w:rPr>
                <w:noProof/>
              </w:rPr>
              <w:t>-</w:t>
            </w:r>
          </w:p>
        </w:tc>
        <w:tc>
          <w:tcPr>
            <w:tcW w:w="992" w:type="dxa"/>
          </w:tcPr>
          <w:p w14:paraId="74594FEB" w14:textId="77777777" w:rsidR="006E3C95" w:rsidRDefault="006E3C95" w:rsidP="006E3C95">
            <w:pPr>
              <w:pStyle w:val="Paragraph"/>
              <w:spacing w:after="0"/>
              <w:rPr>
                <w:noProof/>
              </w:rPr>
            </w:pPr>
            <w:r>
              <w:rPr>
                <w:noProof/>
              </w:rPr>
              <w:t>31.12.2024</w:t>
            </w:r>
          </w:p>
        </w:tc>
      </w:tr>
      <w:tr w:rsidR="006E3C95" w14:paraId="6C324DBD" w14:textId="77777777" w:rsidTr="008924C5">
        <w:trPr>
          <w:cantSplit/>
        </w:trPr>
        <w:tc>
          <w:tcPr>
            <w:tcW w:w="779" w:type="dxa"/>
          </w:tcPr>
          <w:p w14:paraId="5CD00BE8" w14:textId="77777777" w:rsidR="006E3C95" w:rsidRDefault="006E3C95" w:rsidP="006E3C95">
            <w:pPr>
              <w:pStyle w:val="Paragraph"/>
              <w:spacing w:after="0"/>
              <w:rPr>
                <w:noProof/>
              </w:rPr>
            </w:pPr>
            <w:r>
              <w:rPr>
                <w:noProof/>
              </w:rPr>
              <w:t>0.6434</w:t>
            </w:r>
          </w:p>
        </w:tc>
        <w:tc>
          <w:tcPr>
            <w:tcW w:w="1276" w:type="dxa"/>
          </w:tcPr>
          <w:p w14:paraId="3465A523" w14:textId="77777777" w:rsidR="006E3C95" w:rsidRDefault="006E3C95" w:rsidP="006E3C95">
            <w:pPr>
              <w:pStyle w:val="Paragraph"/>
              <w:spacing w:after="0"/>
              <w:jc w:val="right"/>
              <w:rPr>
                <w:noProof/>
              </w:rPr>
            </w:pPr>
            <w:r>
              <w:rPr>
                <w:noProof/>
              </w:rPr>
              <w:t>ex 3811 21 00</w:t>
            </w:r>
          </w:p>
        </w:tc>
        <w:tc>
          <w:tcPr>
            <w:tcW w:w="709" w:type="dxa"/>
          </w:tcPr>
          <w:p w14:paraId="3A7D1219" w14:textId="77777777" w:rsidR="006E3C95" w:rsidRDefault="006E3C95" w:rsidP="006E3C95">
            <w:pPr>
              <w:pStyle w:val="Paragraph"/>
              <w:spacing w:after="0"/>
              <w:jc w:val="center"/>
              <w:rPr>
                <w:noProof/>
              </w:rPr>
            </w:pPr>
            <w:r>
              <w:rPr>
                <w:noProof/>
              </w:rPr>
              <w:t>55</w:t>
            </w:r>
          </w:p>
        </w:tc>
        <w:tc>
          <w:tcPr>
            <w:tcW w:w="3967" w:type="dxa"/>
          </w:tcPr>
          <w:p w14:paraId="6B2C0F83"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6BA40590" w14:textId="77777777" w:rsidTr="008924C5">
              <w:tc>
                <w:tcPr>
                  <w:tcW w:w="220" w:type="dxa"/>
                </w:tcPr>
                <w:p w14:paraId="145C0AE8" w14:textId="77777777" w:rsidR="006E3C95" w:rsidRDefault="006E3C95" w:rsidP="006E3C95">
                  <w:pPr>
                    <w:pStyle w:val="Paragraph"/>
                    <w:spacing w:after="0"/>
                    <w:rPr>
                      <w:noProof/>
                    </w:rPr>
                  </w:pPr>
                  <w:r>
                    <w:rPr>
                      <w:noProof/>
                    </w:rPr>
                    <w:t>—</w:t>
                  </w:r>
                </w:p>
              </w:tc>
              <w:tc>
                <w:tcPr>
                  <w:tcW w:w="3599" w:type="dxa"/>
                </w:tcPr>
                <w:p w14:paraId="2A1B1291" w14:textId="77777777" w:rsidR="006E3C95" w:rsidRDefault="006E3C95" w:rsidP="006E3C95">
                  <w:pPr>
                    <w:pStyle w:val="Paragraph"/>
                    <w:spacing w:after="0"/>
                    <w:rPr>
                      <w:noProof/>
                    </w:rPr>
                  </w:pPr>
                  <w:r>
                    <w:rPr>
                      <w:noProof/>
                    </w:rPr>
                    <w:t>low base number calcium polypropylbenzenesulphonate (CAS RN 75975-85-8) and</w:t>
                  </w:r>
                </w:p>
              </w:tc>
            </w:tr>
            <w:tr w:rsidR="006E3C95" w14:paraId="34C38087" w14:textId="77777777" w:rsidTr="008924C5">
              <w:tc>
                <w:tcPr>
                  <w:tcW w:w="220" w:type="dxa"/>
                </w:tcPr>
                <w:p w14:paraId="0E764AB2" w14:textId="77777777" w:rsidR="006E3C95" w:rsidRDefault="006E3C95" w:rsidP="006E3C95">
                  <w:pPr>
                    <w:pStyle w:val="Paragraph"/>
                    <w:spacing w:after="0"/>
                    <w:rPr>
                      <w:noProof/>
                    </w:rPr>
                  </w:pPr>
                  <w:r>
                    <w:rPr>
                      <w:noProof/>
                    </w:rPr>
                    <w:t>—</w:t>
                  </w:r>
                </w:p>
              </w:tc>
              <w:tc>
                <w:tcPr>
                  <w:tcW w:w="3599" w:type="dxa"/>
                </w:tcPr>
                <w:p w14:paraId="6B1C38FF" w14:textId="77777777" w:rsidR="006E3C95" w:rsidRDefault="006E3C95" w:rsidP="006E3C95">
                  <w:pPr>
                    <w:pStyle w:val="Paragraph"/>
                    <w:spacing w:after="0"/>
                    <w:rPr>
                      <w:noProof/>
                    </w:rPr>
                  </w:pPr>
                  <w:r>
                    <w:rPr>
                      <w:noProof/>
                    </w:rPr>
                    <w:t>by weight more than 40 % but not more than 60 % of mineral oils,</w:t>
                  </w:r>
                </w:p>
              </w:tc>
            </w:tr>
          </w:tbl>
          <w:p w14:paraId="4B26987A" w14:textId="77777777" w:rsidR="006E3C95" w:rsidRDefault="006E3C95" w:rsidP="006E3C95">
            <w:pPr>
              <w:pStyle w:val="Paragraph"/>
              <w:spacing w:after="0"/>
              <w:rPr>
                <w:noProof/>
              </w:rPr>
            </w:pPr>
            <w:r>
              <w:rPr>
                <w:noProof/>
              </w:rPr>
              <w:t>having a total base number of  more than 10 but not more than 25, for use in the manufacture of lubricating oils</w:t>
            </w:r>
          </w:p>
          <w:p w14:paraId="22B46D9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EDC2711" w14:textId="77777777" w:rsidR="006E3C95" w:rsidRDefault="006E3C95" w:rsidP="006E3C95">
            <w:pPr>
              <w:pStyle w:val="Paragraph"/>
              <w:spacing w:after="0"/>
              <w:rPr>
                <w:noProof/>
              </w:rPr>
            </w:pPr>
            <w:r>
              <w:rPr>
                <w:noProof/>
              </w:rPr>
              <w:t>0 %</w:t>
            </w:r>
          </w:p>
        </w:tc>
        <w:tc>
          <w:tcPr>
            <w:tcW w:w="1276" w:type="dxa"/>
          </w:tcPr>
          <w:p w14:paraId="5ED3BDBF" w14:textId="77777777" w:rsidR="006E3C95" w:rsidRDefault="006E3C95" w:rsidP="006E3C95">
            <w:pPr>
              <w:pStyle w:val="Paragraph"/>
              <w:spacing w:after="0"/>
              <w:rPr>
                <w:noProof/>
              </w:rPr>
            </w:pPr>
            <w:r>
              <w:rPr>
                <w:noProof/>
              </w:rPr>
              <w:t>-</w:t>
            </w:r>
          </w:p>
        </w:tc>
        <w:tc>
          <w:tcPr>
            <w:tcW w:w="992" w:type="dxa"/>
          </w:tcPr>
          <w:p w14:paraId="7C232AEA" w14:textId="77777777" w:rsidR="006E3C95" w:rsidRDefault="006E3C95" w:rsidP="006E3C95">
            <w:pPr>
              <w:pStyle w:val="Paragraph"/>
              <w:spacing w:after="0"/>
              <w:rPr>
                <w:noProof/>
              </w:rPr>
            </w:pPr>
            <w:r>
              <w:rPr>
                <w:noProof/>
              </w:rPr>
              <w:t>31.12.2024</w:t>
            </w:r>
          </w:p>
        </w:tc>
      </w:tr>
      <w:tr w:rsidR="006E3C95" w14:paraId="446F1558" w14:textId="77777777" w:rsidTr="008924C5">
        <w:trPr>
          <w:cantSplit/>
        </w:trPr>
        <w:tc>
          <w:tcPr>
            <w:tcW w:w="779" w:type="dxa"/>
          </w:tcPr>
          <w:p w14:paraId="60DD39E1" w14:textId="77777777" w:rsidR="006E3C95" w:rsidRDefault="006E3C95" w:rsidP="006E3C95">
            <w:pPr>
              <w:pStyle w:val="Paragraph"/>
              <w:spacing w:after="0"/>
              <w:rPr>
                <w:noProof/>
              </w:rPr>
            </w:pPr>
            <w:r>
              <w:rPr>
                <w:noProof/>
              </w:rPr>
              <w:t>0.5724</w:t>
            </w:r>
          </w:p>
        </w:tc>
        <w:tc>
          <w:tcPr>
            <w:tcW w:w="1276" w:type="dxa"/>
          </w:tcPr>
          <w:p w14:paraId="22024E13" w14:textId="77777777" w:rsidR="006E3C95" w:rsidRDefault="006E3C95" w:rsidP="006E3C95">
            <w:pPr>
              <w:pStyle w:val="Paragraph"/>
              <w:spacing w:after="0"/>
              <w:jc w:val="right"/>
              <w:rPr>
                <w:noProof/>
              </w:rPr>
            </w:pPr>
            <w:r>
              <w:rPr>
                <w:noProof/>
              </w:rPr>
              <w:t>ex 3811 21 00</w:t>
            </w:r>
          </w:p>
        </w:tc>
        <w:tc>
          <w:tcPr>
            <w:tcW w:w="709" w:type="dxa"/>
          </w:tcPr>
          <w:p w14:paraId="4D79E081" w14:textId="77777777" w:rsidR="006E3C95" w:rsidRDefault="006E3C95" w:rsidP="006E3C95">
            <w:pPr>
              <w:pStyle w:val="Paragraph"/>
              <w:spacing w:after="0"/>
              <w:jc w:val="center"/>
              <w:rPr>
                <w:noProof/>
              </w:rPr>
            </w:pPr>
            <w:r>
              <w:rPr>
                <w:noProof/>
              </w:rPr>
              <w:t>60</w:t>
            </w:r>
          </w:p>
        </w:tc>
        <w:tc>
          <w:tcPr>
            <w:tcW w:w="3967" w:type="dxa"/>
          </w:tcPr>
          <w:p w14:paraId="57A69824" w14:textId="77777777" w:rsidR="006E3C95" w:rsidRDefault="006E3C95" w:rsidP="006E3C95">
            <w:pPr>
              <w:pStyle w:val="Paragraph"/>
              <w:spacing w:after="0"/>
              <w:rPr>
                <w:noProof/>
              </w:rPr>
            </w:pPr>
            <w:r>
              <w:rPr>
                <w:noProof/>
              </w:rPr>
              <w:t>Additives for lubricating oils, containing mineral oils,</w:t>
            </w:r>
          </w:p>
          <w:tbl>
            <w:tblPr>
              <w:tblStyle w:val="Listdash"/>
              <w:tblW w:w="0" w:type="auto"/>
              <w:tblLayout w:type="fixed"/>
              <w:tblLook w:val="0000" w:firstRow="0" w:lastRow="0" w:firstColumn="0" w:lastColumn="0" w:noHBand="0" w:noVBand="0"/>
            </w:tblPr>
            <w:tblGrid>
              <w:gridCol w:w="220"/>
              <w:gridCol w:w="3599"/>
            </w:tblGrid>
            <w:tr w:rsidR="006E3C95" w14:paraId="59D61EAA" w14:textId="77777777" w:rsidTr="008924C5">
              <w:tc>
                <w:tcPr>
                  <w:tcW w:w="220" w:type="dxa"/>
                </w:tcPr>
                <w:p w14:paraId="2D2790C5" w14:textId="77777777" w:rsidR="006E3C95" w:rsidRDefault="006E3C95" w:rsidP="006E3C95">
                  <w:pPr>
                    <w:pStyle w:val="Paragraph"/>
                    <w:spacing w:after="0"/>
                    <w:rPr>
                      <w:noProof/>
                    </w:rPr>
                  </w:pPr>
                  <w:r>
                    <w:rPr>
                      <w:noProof/>
                    </w:rPr>
                    <w:t>—</w:t>
                  </w:r>
                </w:p>
              </w:tc>
              <w:tc>
                <w:tcPr>
                  <w:tcW w:w="3599" w:type="dxa"/>
                </w:tcPr>
                <w:p w14:paraId="61E99A6C" w14:textId="77777777" w:rsidR="006E3C95" w:rsidRDefault="006E3C95" w:rsidP="006E3C95">
                  <w:pPr>
                    <w:pStyle w:val="Paragraph"/>
                    <w:spacing w:after="0"/>
                    <w:rPr>
                      <w:noProof/>
                    </w:rPr>
                  </w:pPr>
                  <w:r>
                    <w:rPr>
                      <w:noProof/>
                    </w:rPr>
                    <w:t>based on calcium polypropylenyl substituted benzenesulphonate (CAS RN 75975-85-8) with a content by weight of 25 % or more but not more than 35 %,</w:t>
                  </w:r>
                </w:p>
              </w:tc>
            </w:tr>
            <w:tr w:rsidR="006E3C95" w14:paraId="36C3CB49" w14:textId="77777777" w:rsidTr="008924C5">
              <w:tc>
                <w:tcPr>
                  <w:tcW w:w="220" w:type="dxa"/>
                </w:tcPr>
                <w:p w14:paraId="06633C26" w14:textId="77777777" w:rsidR="006E3C95" w:rsidRDefault="006E3C95" w:rsidP="006E3C95">
                  <w:pPr>
                    <w:pStyle w:val="Paragraph"/>
                    <w:spacing w:after="0"/>
                    <w:rPr>
                      <w:noProof/>
                    </w:rPr>
                  </w:pPr>
                  <w:r>
                    <w:rPr>
                      <w:noProof/>
                    </w:rPr>
                    <w:t>—</w:t>
                  </w:r>
                </w:p>
              </w:tc>
              <w:tc>
                <w:tcPr>
                  <w:tcW w:w="3599" w:type="dxa"/>
                </w:tcPr>
                <w:p w14:paraId="28072FDC" w14:textId="77777777" w:rsidR="006E3C95" w:rsidRDefault="006E3C95" w:rsidP="006E3C95">
                  <w:pPr>
                    <w:pStyle w:val="Paragraph"/>
                    <w:spacing w:after="0"/>
                    <w:rPr>
                      <w:noProof/>
                    </w:rPr>
                  </w:pPr>
                  <w:r>
                    <w:rPr>
                      <w:noProof/>
                    </w:rPr>
                    <w:t>with a total base number (TBN) of 280 or more but not more than 320,</w:t>
                  </w:r>
                </w:p>
              </w:tc>
            </w:tr>
          </w:tbl>
          <w:p w14:paraId="105A8A7C" w14:textId="77777777" w:rsidR="006E3C95" w:rsidRDefault="006E3C95" w:rsidP="006E3C95">
            <w:pPr>
              <w:pStyle w:val="Paragraph"/>
              <w:spacing w:after="0"/>
              <w:rPr>
                <w:noProof/>
              </w:rPr>
            </w:pPr>
            <w:r>
              <w:rPr>
                <w:noProof/>
              </w:rPr>
              <w:t>used as a concentrated additive for the manufacture of engine oils through a blending process</w:t>
            </w:r>
          </w:p>
        </w:tc>
        <w:tc>
          <w:tcPr>
            <w:tcW w:w="994" w:type="dxa"/>
          </w:tcPr>
          <w:p w14:paraId="7C7F7E27" w14:textId="77777777" w:rsidR="006E3C95" w:rsidRDefault="006E3C95" w:rsidP="006E3C95">
            <w:pPr>
              <w:pStyle w:val="Paragraph"/>
              <w:spacing w:after="0"/>
              <w:rPr>
                <w:noProof/>
              </w:rPr>
            </w:pPr>
            <w:r>
              <w:rPr>
                <w:noProof/>
              </w:rPr>
              <w:t>0 %</w:t>
            </w:r>
          </w:p>
        </w:tc>
        <w:tc>
          <w:tcPr>
            <w:tcW w:w="1276" w:type="dxa"/>
          </w:tcPr>
          <w:p w14:paraId="42178678" w14:textId="77777777" w:rsidR="006E3C95" w:rsidRDefault="006E3C95" w:rsidP="006E3C95">
            <w:pPr>
              <w:pStyle w:val="Paragraph"/>
              <w:spacing w:after="0"/>
              <w:rPr>
                <w:noProof/>
              </w:rPr>
            </w:pPr>
            <w:r>
              <w:rPr>
                <w:noProof/>
              </w:rPr>
              <w:t>-</w:t>
            </w:r>
          </w:p>
        </w:tc>
        <w:tc>
          <w:tcPr>
            <w:tcW w:w="992" w:type="dxa"/>
          </w:tcPr>
          <w:p w14:paraId="1B8E7D71" w14:textId="77777777" w:rsidR="006E3C95" w:rsidRDefault="006E3C95" w:rsidP="006E3C95">
            <w:pPr>
              <w:pStyle w:val="Paragraph"/>
              <w:spacing w:after="0"/>
              <w:rPr>
                <w:noProof/>
              </w:rPr>
            </w:pPr>
            <w:r>
              <w:rPr>
                <w:noProof/>
              </w:rPr>
              <w:t>31.12.2027</w:t>
            </w:r>
          </w:p>
        </w:tc>
      </w:tr>
      <w:tr w:rsidR="006E3C95" w14:paraId="572525A6" w14:textId="77777777" w:rsidTr="008924C5">
        <w:trPr>
          <w:cantSplit/>
        </w:trPr>
        <w:tc>
          <w:tcPr>
            <w:tcW w:w="779" w:type="dxa"/>
          </w:tcPr>
          <w:p w14:paraId="74929AC5" w14:textId="77777777" w:rsidR="006E3C95" w:rsidRDefault="006E3C95" w:rsidP="006E3C95">
            <w:pPr>
              <w:pStyle w:val="Paragraph"/>
              <w:spacing w:after="0"/>
              <w:rPr>
                <w:noProof/>
              </w:rPr>
            </w:pPr>
            <w:r>
              <w:rPr>
                <w:noProof/>
              </w:rPr>
              <w:t>0.6431</w:t>
            </w:r>
          </w:p>
        </w:tc>
        <w:tc>
          <w:tcPr>
            <w:tcW w:w="1276" w:type="dxa"/>
          </w:tcPr>
          <w:p w14:paraId="3748748C" w14:textId="77777777" w:rsidR="006E3C95" w:rsidRDefault="006E3C95" w:rsidP="006E3C95">
            <w:pPr>
              <w:pStyle w:val="Paragraph"/>
              <w:spacing w:after="0"/>
              <w:jc w:val="right"/>
              <w:rPr>
                <w:noProof/>
              </w:rPr>
            </w:pPr>
            <w:r>
              <w:rPr>
                <w:noProof/>
              </w:rPr>
              <w:t>ex 3811 21 00</w:t>
            </w:r>
          </w:p>
        </w:tc>
        <w:tc>
          <w:tcPr>
            <w:tcW w:w="709" w:type="dxa"/>
          </w:tcPr>
          <w:p w14:paraId="71ABF7CC" w14:textId="77777777" w:rsidR="006E3C95" w:rsidRDefault="006E3C95" w:rsidP="006E3C95">
            <w:pPr>
              <w:pStyle w:val="Paragraph"/>
              <w:spacing w:after="0"/>
              <w:jc w:val="center"/>
              <w:rPr>
                <w:noProof/>
              </w:rPr>
            </w:pPr>
            <w:r>
              <w:rPr>
                <w:noProof/>
              </w:rPr>
              <w:t>63</w:t>
            </w:r>
          </w:p>
        </w:tc>
        <w:tc>
          <w:tcPr>
            <w:tcW w:w="3967" w:type="dxa"/>
          </w:tcPr>
          <w:p w14:paraId="6D4E3E40"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63AFF922" w14:textId="77777777" w:rsidTr="008924C5">
              <w:tc>
                <w:tcPr>
                  <w:tcW w:w="220" w:type="dxa"/>
                </w:tcPr>
                <w:p w14:paraId="6DB701E0" w14:textId="77777777" w:rsidR="006E3C95" w:rsidRDefault="006E3C95" w:rsidP="006E3C95">
                  <w:pPr>
                    <w:pStyle w:val="Paragraph"/>
                    <w:spacing w:after="0"/>
                    <w:rPr>
                      <w:noProof/>
                    </w:rPr>
                  </w:pPr>
                  <w:r>
                    <w:rPr>
                      <w:noProof/>
                    </w:rPr>
                    <w:t>—</w:t>
                  </w:r>
                </w:p>
              </w:tc>
              <w:tc>
                <w:tcPr>
                  <w:tcW w:w="3599" w:type="dxa"/>
                </w:tcPr>
                <w:p w14:paraId="20CFEC7B" w14:textId="77777777" w:rsidR="006E3C95" w:rsidRDefault="006E3C95" w:rsidP="006E3C95">
                  <w:pPr>
                    <w:pStyle w:val="Paragraph"/>
                    <w:spacing w:after="0"/>
                    <w:rPr>
                      <w:noProof/>
                    </w:rPr>
                  </w:pPr>
                  <w:r>
                    <w:rPr>
                      <w:noProof/>
                    </w:rPr>
                    <w:t>an overbased mixture of calcium petroleum sulphonates (CAS RN 61789-86-4) and synthetic calcium alkylbenzenesulphonates (CAS RN 68584-23-6 and CAS RN 70024-69-0)  with a total sulphonate content by weight of 15 % or more, but not more than 25 % and</w:t>
                  </w:r>
                </w:p>
              </w:tc>
            </w:tr>
            <w:tr w:rsidR="006E3C95" w14:paraId="59486378" w14:textId="77777777" w:rsidTr="008924C5">
              <w:tc>
                <w:tcPr>
                  <w:tcW w:w="220" w:type="dxa"/>
                </w:tcPr>
                <w:p w14:paraId="70F56E02" w14:textId="77777777" w:rsidR="006E3C95" w:rsidRDefault="006E3C95" w:rsidP="006E3C95">
                  <w:pPr>
                    <w:pStyle w:val="Paragraph"/>
                    <w:spacing w:after="0"/>
                    <w:rPr>
                      <w:noProof/>
                    </w:rPr>
                  </w:pPr>
                  <w:r>
                    <w:rPr>
                      <w:noProof/>
                    </w:rPr>
                    <w:t>—</w:t>
                  </w:r>
                </w:p>
              </w:tc>
              <w:tc>
                <w:tcPr>
                  <w:tcW w:w="3599" w:type="dxa"/>
                </w:tcPr>
                <w:p w14:paraId="128A28B5" w14:textId="77777777" w:rsidR="006E3C95" w:rsidRDefault="006E3C95" w:rsidP="006E3C95">
                  <w:pPr>
                    <w:pStyle w:val="Paragraph"/>
                    <w:spacing w:after="0"/>
                    <w:rPr>
                      <w:noProof/>
                    </w:rPr>
                  </w:pPr>
                  <w:r>
                    <w:rPr>
                      <w:noProof/>
                    </w:rPr>
                    <w:t>by weight more than 40 %  but not more than 60 % of mineral oils,</w:t>
                  </w:r>
                </w:p>
              </w:tc>
            </w:tr>
          </w:tbl>
          <w:p w14:paraId="491CE9E1" w14:textId="77777777" w:rsidR="006E3C95" w:rsidRDefault="006E3C95" w:rsidP="006E3C95">
            <w:pPr>
              <w:pStyle w:val="Paragraph"/>
              <w:spacing w:after="0"/>
              <w:rPr>
                <w:noProof/>
              </w:rPr>
            </w:pPr>
            <w:r>
              <w:rPr>
                <w:noProof/>
              </w:rPr>
              <w:t>having a total base number of 280 or more but not more than 320, for use in the manufacture of lubricating oils</w:t>
            </w:r>
          </w:p>
          <w:p w14:paraId="75453D2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C48920E" w14:textId="77777777" w:rsidR="006E3C95" w:rsidRDefault="006E3C95" w:rsidP="006E3C95">
            <w:pPr>
              <w:pStyle w:val="Paragraph"/>
              <w:spacing w:after="0"/>
              <w:rPr>
                <w:noProof/>
              </w:rPr>
            </w:pPr>
            <w:r>
              <w:rPr>
                <w:noProof/>
              </w:rPr>
              <w:t>0 %</w:t>
            </w:r>
          </w:p>
        </w:tc>
        <w:tc>
          <w:tcPr>
            <w:tcW w:w="1276" w:type="dxa"/>
          </w:tcPr>
          <w:p w14:paraId="0718119C" w14:textId="77777777" w:rsidR="006E3C95" w:rsidRDefault="006E3C95" w:rsidP="006E3C95">
            <w:pPr>
              <w:pStyle w:val="Paragraph"/>
              <w:spacing w:after="0"/>
              <w:rPr>
                <w:noProof/>
              </w:rPr>
            </w:pPr>
            <w:r>
              <w:rPr>
                <w:noProof/>
              </w:rPr>
              <w:t>-</w:t>
            </w:r>
          </w:p>
        </w:tc>
        <w:tc>
          <w:tcPr>
            <w:tcW w:w="992" w:type="dxa"/>
          </w:tcPr>
          <w:p w14:paraId="41683E27" w14:textId="77777777" w:rsidR="006E3C95" w:rsidRDefault="006E3C95" w:rsidP="006E3C95">
            <w:pPr>
              <w:pStyle w:val="Paragraph"/>
              <w:spacing w:after="0"/>
              <w:rPr>
                <w:noProof/>
              </w:rPr>
            </w:pPr>
            <w:r>
              <w:rPr>
                <w:noProof/>
              </w:rPr>
              <w:t>31.12.2024</w:t>
            </w:r>
          </w:p>
        </w:tc>
      </w:tr>
      <w:tr w:rsidR="006E3C95" w14:paraId="5274C452" w14:textId="77777777" w:rsidTr="008924C5">
        <w:trPr>
          <w:cantSplit/>
        </w:trPr>
        <w:tc>
          <w:tcPr>
            <w:tcW w:w="779" w:type="dxa"/>
          </w:tcPr>
          <w:p w14:paraId="47223615" w14:textId="77777777" w:rsidR="006E3C95" w:rsidRDefault="006E3C95" w:rsidP="006E3C95">
            <w:pPr>
              <w:pStyle w:val="Paragraph"/>
              <w:spacing w:after="0"/>
              <w:rPr>
                <w:noProof/>
              </w:rPr>
            </w:pPr>
            <w:r>
              <w:rPr>
                <w:noProof/>
              </w:rPr>
              <w:t>0.6429</w:t>
            </w:r>
          </w:p>
        </w:tc>
        <w:tc>
          <w:tcPr>
            <w:tcW w:w="1276" w:type="dxa"/>
          </w:tcPr>
          <w:p w14:paraId="0681A93C" w14:textId="77777777" w:rsidR="006E3C95" w:rsidRDefault="006E3C95" w:rsidP="006E3C95">
            <w:pPr>
              <w:pStyle w:val="Paragraph"/>
              <w:spacing w:after="0"/>
              <w:jc w:val="right"/>
              <w:rPr>
                <w:noProof/>
              </w:rPr>
            </w:pPr>
            <w:r>
              <w:rPr>
                <w:noProof/>
              </w:rPr>
              <w:t>ex 3811 21 00</w:t>
            </w:r>
          </w:p>
        </w:tc>
        <w:tc>
          <w:tcPr>
            <w:tcW w:w="709" w:type="dxa"/>
          </w:tcPr>
          <w:p w14:paraId="374621F6" w14:textId="77777777" w:rsidR="006E3C95" w:rsidRDefault="006E3C95" w:rsidP="006E3C95">
            <w:pPr>
              <w:pStyle w:val="Paragraph"/>
              <w:spacing w:after="0"/>
              <w:jc w:val="center"/>
              <w:rPr>
                <w:noProof/>
              </w:rPr>
            </w:pPr>
            <w:r>
              <w:rPr>
                <w:noProof/>
              </w:rPr>
              <w:t>65</w:t>
            </w:r>
          </w:p>
        </w:tc>
        <w:tc>
          <w:tcPr>
            <w:tcW w:w="3967" w:type="dxa"/>
          </w:tcPr>
          <w:p w14:paraId="1891B8EE"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7945E568" w14:textId="77777777" w:rsidTr="008924C5">
              <w:tc>
                <w:tcPr>
                  <w:tcW w:w="220" w:type="dxa"/>
                </w:tcPr>
                <w:p w14:paraId="29703EC8" w14:textId="77777777" w:rsidR="006E3C95" w:rsidRDefault="006E3C95" w:rsidP="006E3C95">
                  <w:pPr>
                    <w:pStyle w:val="Paragraph"/>
                    <w:spacing w:after="0"/>
                    <w:rPr>
                      <w:noProof/>
                    </w:rPr>
                  </w:pPr>
                  <w:r>
                    <w:rPr>
                      <w:noProof/>
                    </w:rPr>
                    <w:t>—</w:t>
                  </w:r>
                </w:p>
              </w:tc>
              <w:tc>
                <w:tcPr>
                  <w:tcW w:w="3599" w:type="dxa"/>
                </w:tcPr>
                <w:p w14:paraId="52253A99" w14:textId="77777777" w:rsidR="006E3C95" w:rsidRDefault="006E3C95" w:rsidP="006E3C95">
                  <w:pPr>
                    <w:pStyle w:val="Paragraph"/>
                    <w:spacing w:after="0"/>
                    <w:rPr>
                      <w:noProof/>
                    </w:rPr>
                  </w:pPr>
                  <w:r>
                    <w:rPr>
                      <w:noProof/>
                    </w:rPr>
                    <w:t>a polyisobutylene succinimide based mixture (CAS RN 160610-76-4), and</w:t>
                  </w:r>
                </w:p>
              </w:tc>
            </w:tr>
            <w:tr w:rsidR="006E3C95" w14:paraId="1A22BAE5" w14:textId="77777777" w:rsidTr="008924C5">
              <w:tc>
                <w:tcPr>
                  <w:tcW w:w="220" w:type="dxa"/>
                </w:tcPr>
                <w:p w14:paraId="097EC138" w14:textId="77777777" w:rsidR="006E3C95" w:rsidRDefault="006E3C95" w:rsidP="006E3C95">
                  <w:pPr>
                    <w:pStyle w:val="Paragraph"/>
                    <w:spacing w:after="0"/>
                    <w:rPr>
                      <w:noProof/>
                    </w:rPr>
                  </w:pPr>
                  <w:r>
                    <w:rPr>
                      <w:noProof/>
                    </w:rPr>
                    <w:t>—</w:t>
                  </w:r>
                </w:p>
              </w:tc>
              <w:tc>
                <w:tcPr>
                  <w:tcW w:w="3599" w:type="dxa"/>
                </w:tcPr>
                <w:p w14:paraId="5EC72D53" w14:textId="77777777" w:rsidR="006E3C95" w:rsidRDefault="006E3C95" w:rsidP="006E3C95">
                  <w:pPr>
                    <w:pStyle w:val="Paragraph"/>
                    <w:spacing w:after="0"/>
                    <w:rPr>
                      <w:noProof/>
                    </w:rPr>
                  </w:pPr>
                  <w:r>
                    <w:rPr>
                      <w:noProof/>
                    </w:rPr>
                    <w:t>more than 35 %  but not more than 50 % by weight of mineral oils,</w:t>
                  </w:r>
                </w:p>
              </w:tc>
            </w:tr>
          </w:tbl>
          <w:p w14:paraId="4168B2B1" w14:textId="77777777" w:rsidR="006E3C95" w:rsidRDefault="006E3C95" w:rsidP="006E3C95">
            <w:pPr>
              <w:pStyle w:val="Paragraph"/>
              <w:spacing w:after="0"/>
              <w:rPr>
                <w:noProof/>
              </w:rPr>
            </w:pPr>
            <w:r>
              <w:rPr>
                <w:noProof/>
              </w:rPr>
              <w:t>having a sulphur content of more than 0,7 % but not more than 1,3 % by weight, having a total base number of more than 8, for use in the manufacture of lubricating oils</w:t>
            </w:r>
          </w:p>
          <w:p w14:paraId="689BFF6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3A2CB3E" w14:textId="77777777" w:rsidR="006E3C95" w:rsidRDefault="006E3C95" w:rsidP="006E3C95">
            <w:pPr>
              <w:pStyle w:val="Paragraph"/>
              <w:spacing w:after="0"/>
              <w:rPr>
                <w:noProof/>
              </w:rPr>
            </w:pPr>
            <w:r>
              <w:rPr>
                <w:noProof/>
              </w:rPr>
              <w:t>0 %</w:t>
            </w:r>
          </w:p>
        </w:tc>
        <w:tc>
          <w:tcPr>
            <w:tcW w:w="1276" w:type="dxa"/>
          </w:tcPr>
          <w:p w14:paraId="575BF0C6" w14:textId="77777777" w:rsidR="006E3C95" w:rsidRDefault="006E3C95" w:rsidP="006E3C95">
            <w:pPr>
              <w:pStyle w:val="Paragraph"/>
              <w:spacing w:after="0"/>
              <w:rPr>
                <w:noProof/>
              </w:rPr>
            </w:pPr>
            <w:r>
              <w:rPr>
                <w:noProof/>
              </w:rPr>
              <w:t>-</w:t>
            </w:r>
          </w:p>
        </w:tc>
        <w:tc>
          <w:tcPr>
            <w:tcW w:w="992" w:type="dxa"/>
          </w:tcPr>
          <w:p w14:paraId="7D30C14E" w14:textId="77777777" w:rsidR="006E3C95" w:rsidRDefault="006E3C95" w:rsidP="006E3C95">
            <w:pPr>
              <w:pStyle w:val="Paragraph"/>
              <w:spacing w:after="0"/>
              <w:rPr>
                <w:noProof/>
              </w:rPr>
            </w:pPr>
            <w:r>
              <w:rPr>
                <w:noProof/>
              </w:rPr>
              <w:t>31.12.2024</w:t>
            </w:r>
          </w:p>
        </w:tc>
      </w:tr>
      <w:tr w:rsidR="006E3C95" w14:paraId="3B24850B" w14:textId="77777777" w:rsidTr="008924C5">
        <w:trPr>
          <w:cantSplit/>
        </w:trPr>
        <w:tc>
          <w:tcPr>
            <w:tcW w:w="779" w:type="dxa"/>
          </w:tcPr>
          <w:p w14:paraId="649C68B6" w14:textId="77777777" w:rsidR="006E3C95" w:rsidRDefault="006E3C95" w:rsidP="006E3C95">
            <w:pPr>
              <w:pStyle w:val="Paragraph"/>
              <w:spacing w:after="0"/>
              <w:rPr>
                <w:noProof/>
              </w:rPr>
            </w:pPr>
            <w:r>
              <w:rPr>
                <w:noProof/>
              </w:rPr>
              <w:t>0.5711</w:t>
            </w:r>
          </w:p>
        </w:tc>
        <w:tc>
          <w:tcPr>
            <w:tcW w:w="1276" w:type="dxa"/>
          </w:tcPr>
          <w:p w14:paraId="5F69EFAC" w14:textId="77777777" w:rsidR="006E3C95" w:rsidRDefault="006E3C95" w:rsidP="006E3C95">
            <w:pPr>
              <w:pStyle w:val="Paragraph"/>
              <w:spacing w:after="0"/>
              <w:jc w:val="right"/>
              <w:rPr>
                <w:noProof/>
              </w:rPr>
            </w:pPr>
            <w:r>
              <w:rPr>
                <w:noProof/>
              </w:rPr>
              <w:t>ex 3811 21 00</w:t>
            </w:r>
          </w:p>
        </w:tc>
        <w:tc>
          <w:tcPr>
            <w:tcW w:w="709" w:type="dxa"/>
          </w:tcPr>
          <w:p w14:paraId="7E1C865A" w14:textId="77777777" w:rsidR="006E3C95" w:rsidRDefault="006E3C95" w:rsidP="006E3C95">
            <w:pPr>
              <w:pStyle w:val="Paragraph"/>
              <w:spacing w:after="0"/>
              <w:jc w:val="center"/>
              <w:rPr>
                <w:noProof/>
              </w:rPr>
            </w:pPr>
            <w:r>
              <w:rPr>
                <w:noProof/>
              </w:rPr>
              <w:t>70</w:t>
            </w:r>
          </w:p>
        </w:tc>
        <w:tc>
          <w:tcPr>
            <w:tcW w:w="3967" w:type="dxa"/>
          </w:tcPr>
          <w:p w14:paraId="275B27FA" w14:textId="77777777" w:rsidR="006E3C95" w:rsidRDefault="006E3C95" w:rsidP="006E3C95">
            <w:pPr>
              <w:pStyle w:val="Paragraph"/>
              <w:spacing w:after="0"/>
              <w:rPr>
                <w:noProof/>
              </w:rPr>
            </w:pPr>
            <w:r>
              <w:rPr>
                <w:noProof/>
              </w:rPr>
              <w:t>Additives for lubricating oils,</w:t>
            </w:r>
          </w:p>
          <w:tbl>
            <w:tblPr>
              <w:tblStyle w:val="Listdash"/>
              <w:tblW w:w="0" w:type="auto"/>
              <w:tblLayout w:type="fixed"/>
              <w:tblLook w:val="0000" w:firstRow="0" w:lastRow="0" w:firstColumn="0" w:lastColumn="0" w:noHBand="0" w:noVBand="0"/>
            </w:tblPr>
            <w:tblGrid>
              <w:gridCol w:w="220"/>
              <w:gridCol w:w="3599"/>
            </w:tblGrid>
            <w:tr w:rsidR="006E3C95" w14:paraId="776A8A55" w14:textId="77777777" w:rsidTr="008924C5">
              <w:tc>
                <w:tcPr>
                  <w:tcW w:w="220" w:type="dxa"/>
                </w:tcPr>
                <w:p w14:paraId="6F197045" w14:textId="77777777" w:rsidR="006E3C95" w:rsidRDefault="006E3C95" w:rsidP="006E3C95">
                  <w:pPr>
                    <w:pStyle w:val="Paragraph"/>
                    <w:spacing w:after="0"/>
                    <w:rPr>
                      <w:noProof/>
                    </w:rPr>
                  </w:pPr>
                  <w:r>
                    <w:rPr>
                      <w:noProof/>
                    </w:rPr>
                    <w:t>—</w:t>
                  </w:r>
                </w:p>
              </w:tc>
              <w:tc>
                <w:tcPr>
                  <w:tcW w:w="3599" w:type="dxa"/>
                </w:tcPr>
                <w:p w14:paraId="3DF4E7B9" w14:textId="77777777" w:rsidR="006E3C95" w:rsidRDefault="006E3C95" w:rsidP="006E3C95">
                  <w:pPr>
                    <w:pStyle w:val="Paragraph"/>
                    <w:spacing w:after="0"/>
                    <w:rPr>
                      <w:noProof/>
                    </w:rPr>
                  </w:pPr>
                  <w:r>
                    <w:rPr>
                      <w:noProof/>
                    </w:rPr>
                    <w:t>containing polyisobutylene succinimide derived from reaction products of polyethylenepolyamines with polyisobutenyl succinic anhydride (CAS RN 84605-20-9),</w:t>
                  </w:r>
                </w:p>
              </w:tc>
            </w:tr>
            <w:tr w:rsidR="006E3C95" w14:paraId="6E8832D4" w14:textId="77777777" w:rsidTr="008924C5">
              <w:tc>
                <w:tcPr>
                  <w:tcW w:w="220" w:type="dxa"/>
                </w:tcPr>
                <w:p w14:paraId="4D49CED2" w14:textId="77777777" w:rsidR="006E3C95" w:rsidRDefault="006E3C95" w:rsidP="006E3C95">
                  <w:pPr>
                    <w:pStyle w:val="Paragraph"/>
                    <w:spacing w:after="0"/>
                    <w:rPr>
                      <w:noProof/>
                    </w:rPr>
                  </w:pPr>
                  <w:r>
                    <w:rPr>
                      <w:noProof/>
                    </w:rPr>
                    <w:t>—</w:t>
                  </w:r>
                </w:p>
              </w:tc>
              <w:tc>
                <w:tcPr>
                  <w:tcW w:w="3599" w:type="dxa"/>
                </w:tcPr>
                <w:p w14:paraId="23903684" w14:textId="77777777" w:rsidR="006E3C95" w:rsidRDefault="006E3C95" w:rsidP="006E3C95">
                  <w:pPr>
                    <w:pStyle w:val="Paragraph"/>
                    <w:spacing w:after="0"/>
                    <w:rPr>
                      <w:noProof/>
                    </w:rPr>
                  </w:pPr>
                  <w:r>
                    <w:rPr>
                      <w:noProof/>
                    </w:rPr>
                    <w:t>containing mineral oils,</w:t>
                  </w:r>
                </w:p>
              </w:tc>
            </w:tr>
            <w:tr w:rsidR="006E3C95" w14:paraId="4E6EBF6E" w14:textId="77777777" w:rsidTr="008924C5">
              <w:tc>
                <w:tcPr>
                  <w:tcW w:w="220" w:type="dxa"/>
                </w:tcPr>
                <w:p w14:paraId="7A12D6CA" w14:textId="77777777" w:rsidR="006E3C95" w:rsidRDefault="006E3C95" w:rsidP="006E3C95">
                  <w:pPr>
                    <w:pStyle w:val="Paragraph"/>
                    <w:spacing w:after="0"/>
                    <w:rPr>
                      <w:noProof/>
                    </w:rPr>
                  </w:pPr>
                  <w:r>
                    <w:rPr>
                      <w:noProof/>
                    </w:rPr>
                    <w:t>—</w:t>
                  </w:r>
                </w:p>
              </w:tc>
              <w:tc>
                <w:tcPr>
                  <w:tcW w:w="3599" w:type="dxa"/>
                </w:tcPr>
                <w:p w14:paraId="3FC6F340" w14:textId="77777777" w:rsidR="006E3C95" w:rsidRDefault="006E3C95" w:rsidP="006E3C95">
                  <w:pPr>
                    <w:pStyle w:val="Paragraph"/>
                    <w:spacing w:after="0"/>
                    <w:rPr>
                      <w:noProof/>
                    </w:rPr>
                  </w:pPr>
                  <w:r>
                    <w:rPr>
                      <w:noProof/>
                    </w:rPr>
                    <w:t>with a chlorine content by weight of 0,05 % or more but not more than 0,25 %,</w:t>
                  </w:r>
                </w:p>
              </w:tc>
            </w:tr>
            <w:tr w:rsidR="006E3C95" w14:paraId="70547FEB" w14:textId="77777777" w:rsidTr="008924C5">
              <w:tc>
                <w:tcPr>
                  <w:tcW w:w="220" w:type="dxa"/>
                </w:tcPr>
                <w:p w14:paraId="09B2CF5B" w14:textId="77777777" w:rsidR="006E3C95" w:rsidRDefault="006E3C95" w:rsidP="006E3C95">
                  <w:pPr>
                    <w:pStyle w:val="Paragraph"/>
                    <w:spacing w:after="0"/>
                    <w:rPr>
                      <w:noProof/>
                    </w:rPr>
                  </w:pPr>
                  <w:r>
                    <w:rPr>
                      <w:noProof/>
                    </w:rPr>
                    <w:t>—</w:t>
                  </w:r>
                </w:p>
              </w:tc>
              <w:tc>
                <w:tcPr>
                  <w:tcW w:w="3599" w:type="dxa"/>
                </w:tcPr>
                <w:p w14:paraId="2BC99B38" w14:textId="77777777" w:rsidR="006E3C95" w:rsidRDefault="006E3C95" w:rsidP="006E3C95">
                  <w:pPr>
                    <w:pStyle w:val="Paragraph"/>
                    <w:spacing w:after="0"/>
                    <w:rPr>
                      <w:noProof/>
                    </w:rPr>
                  </w:pPr>
                  <w:r>
                    <w:rPr>
                      <w:noProof/>
                    </w:rPr>
                    <w:t>with a total base number (TBN) of more than 20,</w:t>
                  </w:r>
                </w:p>
              </w:tc>
            </w:tr>
          </w:tbl>
          <w:p w14:paraId="74BC4CA2" w14:textId="77777777" w:rsidR="006E3C95" w:rsidRDefault="006E3C95" w:rsidP="006E3C95">
            <w:pPr>
              <w:pStyle w:val="Paragraph"/>
              <w:spacing w:after="0"/>
              <w:rPr>
                <w:noProof/>
              </w:rPr>
            </w:pPr>
            <w:r>
              <w:rPr>
                <w:noProof/>
              </w:rPr>
              <w:t>used as a concentrated additive for the manufacture of engine oils through a blending process</w:t>
            </w:r>
          </w:p>
        </w:tc>
        <w:tc>
          <w:tcPr>
            <w:tcW w:w="994" w:type="dxa"/>
          </w:tcPr>
          <w:p w14:paraId="76D4E333" w14:textId="77777777" w:rsidR="006E3C95" w:rsidRDefault="006E3C95" w:rsidP="006E3C95">
            <w:pPr>
              <w:pStyle w:val="Paragraph"/>
              <w:spacing w:after="0"/>
              <w:rPr>
                <w:noProof/>
              </w:rPr>
            </w:pPr>
            <w:r>
              <w:rPr>
                <w:noProof/>
              </w:rPr>
              <w:t>0 %</w:t>
            </w:r>
          </w:p>
        </w:tc>
        <w:tc>
          <w:tcPr>
            <w:tcW w:w="1276" w:type="dxa"/>
          </w:tcPr>
          <w:p w14:paraId="601D2193" w14:textId="77777777" w:rsidR="006E3C95" w:rsidRDefault="006E3C95" w:rsidP="006E3C95">
            <w:pPr>
              <w:pStyle w:val="Paragraph"/>
              <w:spacing w:after="0"/>
              <w:rPr>
                <w:noProof/>
              </w:rPr>
            </w:pPr>
            <w:r>
              <w:rPr>
                <w:noProof/>
              </w:rPr>
              <w:t>-</w:t>
            </w:r>
          </w:p>
        </w:tc>
        <w:tc>
          <w:tcPr>
            <w:tcW w:w="992" w:type="dxa"/>
          </w:tcPr>
          <w:p w14:paraId="589DDC97" w14:textId="77777777" w:rsidR="006E3C95" w:rsidRDefault="006E3C95" w:rsidP="006E3C95">
            <w:pPr>
              <w:pStyle w:val="Paragraph"/>
              <w:spacing w:after="0"/>
              <w:rPr>
                <w:noProof/>
              </w:rPr>
            </w:pPr>
            <w:r>
              <w:rPr>
                <w:noProof/>
              </w:rPr>
              <w:t>31.12.2027</w:t>
            </w:r>
          </w:p>
        </w:tc>
      </w:tr>
      <w:tr w:rsidR="006E3C95" w14:paraId="0F1D3FA4" w14:textId="77777777" w:rsidTr="008924C5">
        <w:trPr>
          <w:cantSplit/>
        </w:trPr>
        <w:tc>
          <w:tcPr>
            <w:tcW w:w="779" w:type="dxa"/>
          </w:tcPr>
          <w:p w14:paraId="0310B7F7" w14:textId="77777777" w:rsidR="006E3C95" w:rsidRDefault="006E3C95" w:rsidP="006E3C95">
            <w:pPr>
              <w:pStyle w:val="Paragraph"/>
              <w:spacing w:after="0"/>
              <w:rPr>
                <w:noProof/>
              </w:rPr>
            </w:pPr>
            <w:r>
              <w:rPr>
                <w:noProof/>
              </w:rPr>
              <w:t>0.6017</w:t>
            </w:r>
          </w:p>
        </w:tc>
        <w:tc>
          <w:tcPr>
            <w:tcW w:w="1276" w:type="dxa"/>
          </w:tcPr>
          <w:p w14:paraId="336E1E5A" w14:textId="77777777" w:rsidR="006E3C95" w:rsidRDefault="006E3C95" w:rsidP="006E3C95">
            <w:pPr>
              <w:pStyle w:val="Paragraph"/>
              <w:spacing w:after="0"/>
              <w:jc w:val="right"/>
              <w:rPr>
                <w:noProof/>
              </w:rPr>
            </w:pPr>
            <w:r>
              <w:rPr>
                <w:rStyle w:val="FootnoteReference"/>
                <w:noProof/>
              </w:rPr>
              <w:t>*</w:t>
            </w:r>
            <w:r>
              <w:rPr>
                <w:noProof/>
              </w:rPr>
              <w:t>ex 3811 21 00</w:t>
            </w:r>
          </w:p>
        </w:tc>
        <w:tc>
          <w:tcPr>
            <w:tcW w:w="709" w:type="dxa"/>
          </w:tcPr>
          <w:p w14:paraId="228F2F34" w14:textId="77777777" w:rsidR="006E3C95" w:rsidRDefault="006E3C95" w:rsidP="006E3C95">
            <w:pPr>
              <w:pStyle w:val="Paragraph"/>
              <w:spacing w:after="0"/>
              <w:jc w:val="center"/>
              <w:rPr>
                <w:noProof/>
              </w:rPr>
            </w:pPr>
            <w:r>
              <w:rPr>
                <w:noProof/>
              </w:rPr>
              <w:t>73</w:t>
            </w:r>
          </w:p>
        </w:tc>
        <w:tc>
          <w:tcPr>
            <w:tcW w:w="3967" w:type="dxa"/>
          </w:tcPr>
          <w:p w14:paraId="6A129376"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7EEE481C" w14:textId="77777777" w:rsidTr="008924C5">
              <w:tc>
                <w:tcPr>
                  <w:tcW w:w="220" w:type="dxa"/>
                </w:tcPr>
                <w:p w14:paraId="65B01132" w14:textId="77777777" w:rsidR="006E3C95" w:rsidRDefault="006E3C95" w:rsidP="006E3C95">
                  <w:pPr>
                    <w:pStyle w:val="Paragraph"/>
                    <w:spacing w:after="0"/>
                    <w:rPr>
                      <w:noProof/>
                    </w:rPr>
                  </w:pPr>
                  <w:r>
                    <w:rPr>
                      <w:noProof/>
                    </w:rPr>
                    <w:t>—</w:t>
                  </w:r>
                </w:p>
              </w:tc>
              <w:tc>
                <w:tcPr>
                  <w:tcW w:w="3599" w:type="dxa"/>
                </w:tcPr>
                <w:p w14:paraId="2E90AA9E" w14:textId="77777777" w:rsidR="006E3C95" w:rsidRDefault="006E3C95" w:rsidP="006E3C95">
                  <w:pPr>
                    <w:pStyle w:val="Paragraph"/>
                    <w:spacing w:after="0"/>
                    <w:rPr>
                      <w:noProof/>
                    </w:rPr>
                  </w:pPr>
                  <w:r>
                    <w:rPr>
                      <w:noProof/>
                    </w:rPr>
                    <w:t>borated succinimide compounds (CAS RN 134758-95-5),</w:t>
                  </w:r>
                </w:p>
              </w:tc>
            </w:tr>
            <w:tr w:rsidR="006E3C95" w14:paraId="01DD7EA0" w14:textId="77777777" w:rsidTr="008924C5">
              <w:tc>
                <w:tcPr>
                  <w:tcW w:w="220" w:type="dxa"/>
                </w:tcPr>
                <w:p w14:paraId="16515CC6" w14:textId="77777777" w:rsidR="006E3C95" w:rsidRDefault="006E3C95" w:rsidP="006E3C95">
                  <w:pPr>
                    <w:pStyle w:val="Paragraph"/>
                    <w:spacing w:after="0"/>
                    <w:rPr>
                      <w:noProof/>
                    </w:rPr>
                  </w:pPr>
                  <w:r>
                    <w:rPr>
                      <w:noProof/>
                    </w:rPr>
                    <w:t>—</w:t>
                  </w:r>
                </w:p>
              </w:tc>
              <w:tc>
                <w:tcPr>
                  <w:tcW w:w="3599" w:type="dxa"/>
                </w:tcPr>
                <w:p w14:paraId="4A60E27C" w14:textId="77777777" w:rsidR="006E3C95" w:rsidRDefault="006E3C95" w:rsidP="006E3C95">
                  <w:pPr>
                    <w:pStyle w:val="Paragraph"/>
                    <w:spacing w:after="0"/>
                    <w:rPr>
                      <w:noProof/>
                    </w:rPr>
                  </w:pPr>
                  <w:r>
                    <w:rPr>
                      <w:noProof/>
                    </w:rPr>
                    <w:t>mineral oils, and</w:t>
                  </w:r>
                </w:p>
              </w:tc>
            </w:tr>
            <w:tr w:rsidR="006E3C95" w14:paraId="25B46B42" w14:textId="77777777" w:rsidTr="008924C5">
              <w:tc>
                <w:tcPr>
                  <w:tcW w:w="220" w:type="dxa"/>
                </w:tcPr>
                <w:p w14:paraId="294F6FDB" w14:textId="77777777" w:rsidR="006E3C95" w:rsidRDefault="006E3C95" w:rsidP="006E3C95">
                  <w:pPr>
                    <w:pStyle w:val="Paragraph"/>
                    <w:spacing w:after="0"/>
                    <w:rPr>
                      <w:noProof/>
                    </w:rPr>
                  </w:pPr>
                  <w:r>
                    <w:rPr>
                      <w:noProof/>
                    </w:rPr>
                    <w:t>—</w:t>
                  </w:r>
                </w:p>
              </w:tc>
              <w:tc>
                <w:tcPr>
                  <w:tcW w:w="3599" w:type="dxa"/>
                </w:tcPr>
                <w:p w14:paraId="6782F315" w14:textId="77777777" w:rsidR="006E3C95" w:rsidRDefault="006E3C95" w:rsidP="006E3C95">
                  <w:pPr>
                    <w:pStyle w:val="Paragraph"/>
                    <w:spacing w:after="0"/>
                    <w:rPr>
                      <w:noProof/>
                    </w:rPr>
                  </w:pPr>
                  <w:r>
                    <w:rPr>
                      <w:noProof/>
                    </w:rPr>
                    <w:t>having a total base number (TBN) greater than 40,</w:t>
                  </w:r>
                </w:p>
              </w:tc>
            </w:tr>
          </w:tbl>
          <w:p w14:paraId="15839BC5" w14:textId="77777777" w:rsidR="006E3C95" w:rsidRDefault="006E3C95" w:rsidP="006E3C95">
            <w:pPr>
              <w:pStyle w:val="Paragraph"/>
              <w:spacing w:after="0"/>
              <w:rPr>
                <w:noProof/>
              </w:rPr>
            </w:pPr>
            <w:r>
              <w:rPr>
                <w:noProof/>
              </w:rPr>
              <w:t>for use in the manufacture of additive mixtures for lubricating oils</w:t>
            </w:r>
          </w:p>
          <w:p w14:paraId="74FB916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2062F80" w14:textId="77777777" w:rsidR="006E3C95" w:rsidRDefault="006E3C95" w:rsidP="006E3C95">
            <w:pPr>
              <w:pStyle w:val="Paragraph"/>
              <w:spacing w:after="0"/>
              <w:rPr>
                <w:noProof/>
              </w:rPr>
            </w:pPr>
            <w:r>
              <w:rPr>
                <w:noProof/>
              </w:rPr>
              <w:t>0 %</w:t>
            </w:r>
          </w:p>
        </w:tc>
        <w:tc>
          <w:tcPr>
            <w:tcW w:w="1276" w:type="dxa"/>
          </w:tcPr>
          <w:p w14:paraId="725930EA" w14:textId="77777777" w:rsidR="006E3C95" w:rsidRDefault="006E3C95" w:rsidP="006E3C95">
            <w:pPr>
              <w:pStyle w:val="Paragraph"/>
              <w:spacing w:after="0"/>
              <w:rPr>
                <w:noProof/>
              </w:rPr>
            </w:pPr>
            <w:r>
              <w:rPr>
                <w:noProof/>
              </w:rPr>
              <w:t>-</w:t>
            </w:r>
          </w:p>
        </w:tc>
        <w:tc>
          <w:tcPr>
            <w:tcW w:w="992" w:type="dxa"/>
          </w:tcPr>
          <w:p w14:paraId="62B6851B" w14:textId="77777777" w:rsidR="006E3C95" w:rsidRDefault="006E3C95" w:rsidP="006E3C95">
            <w:pPr>
              <w:pStyle w:val="Paragraph"/>
              <w:spacing w:after="0"/>
              <w:rPr>
                <w:noProof/>
              </w:rPr>
            </w:pPr>
            <w:r>
              <w:rPr>
                <w:noProof/>
              </w:rPr>
              <w:t>31.12.2024</w:t>
            </w:r>
          </w:p>
        </w:tc>
      </w:tr>
      <w:tr w:rsidR="006E3C95" w14:paraId="7789606A" w14:textId="77777777" w:rsidTr="008924C5">
        <w:trPr>
          <w:cantSplit/>
        </w:trPr>
        <w:tc>
          <w:tcPr>
            <w:tcW w:w="779" w:type="dxa"/>
          </w:tcPr>
          <w:p w14:paraId="701F4074" w14:textId="77777777" w:rsidR="006E3C95" w:rsidRDefault="006E3C95" w:rsidP="006E3C95">
            <w:pPr>
              <w:pStyle w:val="Paragraph"/>
              <w:spacing w:after="0"/>
              <w:rPr>
                <w:noProof/>
              </w:rPr>
            </w:pPr>
            <w:r>
              <w:rPr>
                <w:noProof/>
              </w:rPr>
              <w:t>0.6671</w:t>
            </w:r>
          </w:p>
        </w:tc>
        <w:tc>
          <w:tcPr>
            <w:tcW w:w="1276" w:type="dxa"/>
          </w:tcPr>
          <w:p w14:paraId="79F8A616" w14:textId="77777777" w:rsidR="006E3C95" w:rsidRDefault="006E3C95" w:rsidP="006E3C95">
            <w:pPr>
              <w:pStyle w:val="Paragraph"/>
              <w:spacing w:after="0"/>
              <w:jc w:val="right"/>
              <w:rPr>
                <w:noProof/>
              </w:rPr>
            </w:pPr>
            <w:r>
              <w:rPr>
                <w:noProof/>
              </w:rPr>
              <w:t>ex 3811 21 00</w:t>
            </w:r>
          </w:p>
        </w:tc>
        <w:tc>
          <w:tcPr>
            <w:tcW w:w="709" w:type="dxa"/>
          </w:tcPr>
          <w:p w14:paraId="53089540" w14:textId="77777777" w:rsidR="006E3C95" w:rsidRDefault="006E3C95" w:rsidP="006E3C95">
            <w:pPr>
              <w:pStyle w:val="Paragraph"/>
              <w:spacing w:after="0"/>
              <w:jc w:val="center"/>
              <w:rPr>
                <w:noProof/>
              </w:rPr>
            </w:pPr>
            <w:r>
              <w:rPr>
                <w:noProof/>
              </w:rPr>
              <w:t>75</w:t>
            </w:r>
          </w:p>
        </w:tc>
        <w:tc>
          <w:tcPr>
            <w:tcW w:w="3967" w:type="dxa"/>
          </w:tcPr>
          <w:p w14:paraId="0B528A73"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3D791971" w14:textId="77777777" w:rsidTr="008924C5">
              <w:tc>
                <w:tcPr>
                  <w:tcW w:w="220" w:type="dxa"/>
                </w:tcPr>
                <w:p w14:paraId="78961B37" w14:textId="77777777" w:rsidR="006E3C95" w:rsidRDefault="006E3C95" w:rsidP="006E3C95">
                  <w:pPr>
                    <w:pStyle w:val="Paragraph"/>
                    <w:spacing w:after="0"/>
                    <w:rPr>
                      <w:noProof/>
                    </w:rPr>
                  </w:pPr>
                  <w:r>
                    <w:rPr>
                      <w:noProof/>
                    </w:rPr>
                    <w:t>—</w:t>
                  </w:r>
                </w:p>
              </w:tc>
              <w:tc>
                <w:tcPr>
                  <w:tcW w:w="3599" w:type="dxa"/>
                </w:tcPr>
                <w:p w14:paraId="319F0B16" w14:textId="77777777" w:rsidR="006E3C95" w:rsidRDefault="006E3C95" w:rsidP="006E3C95">
                  <w:pPr>
                    <w:pStyle w:val="Paragraph"/>
                    <w:spacing w:after="0"/>
                    <w:rPr>
                      <w:noProof/>
                    </w:rPr>
                  </w:pPr>
                  <w:r>
                    <w:rPr>
                      <w:noProof/>
                    </w:rPr>
                    <w:t>Calcium (C10-C14) dialkylbenzenesulfonates,</w:t>
                  </w:r>
                </w:p>
              </w:tc>
            </w:tr>
            <w:tr w:rsidR="006E3C95" w14:paraId="1090BCF1" w14:textId="77777777" w:rsidTr="008924C5">
              <w:tc>
                <w:tcPr>
                  <w:tcW w:w="220" w:type="dxa"/>
                </w:tcPr>
                <w:p w14:paraId="69D1E4B5" w14:textId="77777777" w:rsidR="006E3C95" w:rsidRDefault="006E3C95" w:rsidP="006E3C95">
                  <w:pPr>
                    <w:pStyle w:val="Paragraph"/>
                    <w:spacing w:after="0"/>
                    <w:rPr>
                      <w:noProof/>
                    </w:rPr>
                  </w:pPr>
                  <w:r>
                    <w:rPr>
                      <w:noProof/>
                    </w:rPr>
                    <w:t>—</w:t>
                  </w:r>
                </w:p>
              </w:tc>
              <w:tc>
                <w:tcPr>
                  <w:tcW w:w="3599" w:type="dxa"/>
                </w:tcPr>
                <w:p w14:paraId="343FD9BB" w14:textId="77777777" w:rsidR="006E3C95" w:rsidRDefault="006E3C95" w:rsidP="006E3C95">
                  <w:pPr>
                    <w:pStyle w:val="Paragraph"/>
                    <w:spacing w:after="0"/>
                    <w:rPr>
                      <w:noProof/>
                    </w:rPr>
                  </w:pPr>
                  <w:r>
                    <w:rPr>
                      <w:noProof/>
                    </w:rPr>
                    <w:t>more than 40 %, but not more than 60 % by weight of mineral oils,</w:t>
                  </w:r>
                </w:p>
              </w:tc>
            </w:tr>
          </w:tbl>
          <w:p w14:paraId="1BAD3382" w14:textId="77777777" w:rsidR="006E3C95" w:rsidRDefault="006E3C95" w:rsidP="006E3C95">
            <w:pPr>
              <w:pStyle w:val="Paragraph"/>
              <w:spacing w:after="0"/>
              <w:rPr>
                <w:noProof/>
              </w:rPr>
            </w:pPr>
            <w:r>
              <w:rPr>
                <w:noProof/>
              </w:rPr>
              <w:t>with a total base number of not more than 10, for use in the manufacture of blends of additives for lubricating oils</w:t>
            </w:r>
          </w:p>
          <w:p w14:paraId="5E9DC06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4EB9991" w14:textId="77777777" w:rsidR="006E3C95" w:rsidRDefault="006E3C95" w:rsidP="006E3C95">
            <w:pPr>
              <w:pStyle w:val="Paragraph"/>
              <w:spacing w:after="0"/>
              <w:rPr>
                <w:noProof/>
              </w:rPr>
            </w:pPr>
            <w:r>
              <w:rPr>
                <w:noProof/>
              </w:rPr>
              <w:t>0 %</w:t>
            </w:r>
          </w:p>
        </w:tc>
        <w:tc>
          <w:tcPr>
            <w:tcW w:w="1276" w:type="dxa"/>
          </w:tcPr>
          <w:p w14:paraId="3D6F4191" w14:textId="77777777" w:rsidR="006E3C95" w:rsidRDefault="006E3C95" w:rsidP="006E3C95">
            <w:pPr>
              <w:pStyle w:val="Paragraph"/>
              <w:spacing w:after="0"/>
              <w:rPr>
                <w:noProof/>
              </w:rPr>
            </w:pPr>
            <w:r>
              <w:rPr>
                <w:noProof/>
              </w:rPr>
              <w:t>-</w:t>
            </w:r>
          </w:p>
        </w:tc>
        <w:tc>
          <w:tcPr>
            <w:tcW w:w="992" w:type="dxa"/>
          </w:tcPr>
          <w:p w14:paraId="7033351C" w14:textId="77777777" w:rsidR="006E3C95" w:rsidRDefault="006E3C95" w:rsidP="006E3C95">
            <w:pPr>
              <w:pStyle w:val="Paragraph"/>
              <w:spacing w:after="0"/>
              <w:rPr>
                <w:noProof/>
              </w:rPr>
            </w:pPr>
            <w:r>
              <w:rPr>
                <w:noProof/>
              </w:rPr>
              <w:t>31.12.2027</w:t>
            </w:r>
          </w:p>
        </w:tc>
      </w:tr>
      <w:tr w:rsidR="006E3C95" w14:paraId="081B48F6" w14:textId="77777777" w:rsidTr="008924C5">
        <w:trPr>
          <w:cantSplit/>
        </w:trPr>
        <w:tc>
          <w:tcPr>
            <w:tcW w:w="779" w:type="dxa"/>
          </w:tcPr>
          <w:p w14:paraId="6C44BC6A" w14:textId="77777777" w:rsidR="006E3C95" w:rsidRDefault="006E3C95" w:rsidP="006E3C95">
            <w:pPr>
              <w:pStyle w:val="Paragraph"/>
              <w:spacing w:after="0"/>
              <w:rPr>
                <w:noProof/>
              </w:rPr>
            </w:pPr>
            <w:r>
              <w:rPr>
                <w:noProof/>
              </w:rPr>
              <w:t>0.6669</w:t>
            </w:r>
          </w:p>
        </w:tc>
        <w:tc>
          <w:tcPr>
            <w:tcW w:w="1276" w:type="dxa"/>
          </w:tcPr>
          <w:p w14:paraId="23FD1CBB" w14:textId="77777777" w:rsidR="006E3C95" w:rsidRDefault="006E3C95" w:rsidP="006E3C95">
            <w:pPr>
              <w:pStyle w:val="Paragraph"/>
              <w:spacing w:after="0"/>
              <w:jc w:val="right"/>
              <w:rPr>
                <w:noProof/>
              </w:rPr>
            </w:pPr>
            <w:r>
              <w:rPr>
                <w:noProof/>
              </w:rPr>
              <w:t>ex 3811 21 00</w:t>
            </w:r>
          </w:p>
        </w:tc>
        <w:tc>
          <w:tcPr>
            <w:tcW w:w="709" w:type="dxa"/>
          </w:tcPr>
          <w:p w14:paraId="4043ECE7" w14:textId="77777777" w:rsidR="006E3C95" w:rsidRDefault="006E3C95" w:rsidP="006E3C95">
            <w:pPr>
              <w:pStyle w:val="Paragraph"/>
              <w:spacing w:after="0"/>
              <w:jc w:val="center"/>
              <w:rPr>
                <w:noProof/>
              </w:rPr>
            </w:pPr>
            <w:r>
              <w:rPr>
                <w:noProof/>
              </w:rPr>
              <w:t>77</w:t>
            </w:r>
          </w:p>
        </w:tc>
        <w:tc>
          <w:tcPr>
            <w:tcW w:w="3967" w:type="dxa"/>
          </w:tcPr>
          <w:p w14:paraId="08E431E3" w14:textId="77777777" w:rsidR="006E3C95" w:rsidRDefault="006E3C95" w:rsidP="006E3C95">
            <w:pPr>
              <w:pStyle w:val="Paragraph"/>
              <w:spacing w:after="0"/>
              <w:rPr>
                <w:noProof/>
              </w:rPr>
            </w:pPr>
            <w:r>
              <w:rPr>
                <w:noProof/>
              </w:rPr>
              <w:t>Antifoam additives consisting of:</w:t>
            </w:r>
          </w:p>
          <w:tbl>
            <w:tblPr>
              <w:tblStyle w:val="Listdash"/>
              <w:tblW w:w="0" w:type="auto"/>
              <w:tblLayout w:type="fixed"/>
              <w:tblLook w:val="0000" w:firstRow="0" w:lastRow="0" w:firstColumn="0" w:lastColumn="0" w:noHBand="0" w:noVBand="0"/>
            </w:tblPr>
            <w:tblGrid>
              <w:gridCol w:w="220"/>
              <w:gridCol w:w="3599"/>
            </w:tblGrid>
            <w:tr w:rsidR="006E3C95" w14:paraId="3983F952" w14:textId="77777777" w:rsidTr="008924C5">
              <w:tc>
                <w:tcPr>
                  <w:tcW w:w="220" w:type="dxa"/>
                </w:tcPr>
                <w:p w14:paraId="355A8E62" w14:textId="77777777" w:rsidR="006E3C95" w:rsidRDefault="006E3C95" w:rsidP="006E3C95">
                  <w:pPr>
                    <w:pStyle w:val="Paragraph"/>
                    <w:spacing w:after="0"/>
                    <w:rPr>
                      <w:noProof/>
                    </w:rPr>
                  </w:pPr>
                  <w:r>
                    <w:rPr>
                      <w:noProof/>
                    </w:rPr>
                    <w:t>—</w:t>
                  </w:r>
                </w:p>
              </w:tc>
              <w:tc>
                <w:tcPr>
                  <w:tcW w:w="3599" w:type="dxa"/>
                </w:tcPr>
                <w:p w14:paraId="6E1512ED" w14:textId="77777777" w:rsidR="006E3C95" w:rsidRDefault="006E3C95" w:rsidP="006E3C95">
                  <w:pPr>
                    <w:pStyle w:val="Paragraph"/>
                    <w:spacing w:after="0"/>
                    <w:rPr>
                      <w:noProof/>
                    </w:rPr>
                  </w:pPr>
                  <w:r>
                    <w:rPr>
                      <w:noProof/>
                    </w:rPr>
                    <w:t>a copolymer of 2-ethylhexyl acrylate and ethyl acrylate, and</w:t>
                  </w:r>
                </w:p>
              </w:tc>
            </w:tr>
            <w:tr w:rsidR="006E3C95" w14:paraId="59335C38" w14:textId="77777777" w:rsidTr="008924C5">
              <w:tc>
                <w:tcPr>
                  <w:tcW w:w="220" w:type="dxa"/>
                </w:tcPr>
                <w:p w14:paraId="170095EF" w14:textId="77777777" w:rsidR="006E3C95" w:rsidRDefault="006E3C95" w:rsidP="006E3C95">
                  <w:pPr>
                    <w:pStyle w:val="Paragraph"/>
                    <w:spacing w:after="0"/>
                    <w:rPr>
                      <w:noProof/>
                    </w:rPr>
                  </w:pPr>
                  <w:r>
                    <w:rPr>
                      <w:noProof/>
                    </w:rPr>
                    <w:t>—</w:t>
                  </w:r>
                </w:p>
              </w:tc>
              <w:tc>
                <w:tcPr>
                  <w:tcW w:w="3599" w:type="dxa"/>
                </w:tcPr>
                <w:p w14:paraId="0C84AED2" w14:textId="77777777" w:rsidR="006E3C95" w:rsidRDefault="006E3C95" w:rsidP="006E3C95">
                  <w:pPr>
                    <w:pStyle w:val="Paragraph"/>
                    <w:spacing w:after="0"/>
                    <w:rPr>
                      <w:noProof/>
                    </w:rPr>
                  </w:pPr>
                  <w:r>
                    <w:rPr>
                      <w:noProof/>
                    </w:rPr>
                    <w:t>more than 50 % but not more than 80 % by weight of mineral oils,</w:t>
                  </w:r>
                </w:p>
              </w:tc>
            </w:tr>
          </w:tbl>
          <w:p w14:paraId="2265B772" w14:textId="77777777" w:rsidR="006E3C95" w:rsidRDefault="006E3C95" w:rsidP="006E3C95">
            <w:pPr>
              <w:pStyle w:val="Paragraph"/>
              <w:spacing w:after="0"/>
              <w:rPr>
                <w:noProof/>
              </w:rPr>
            </w:pPr>
            <w:r>
              <w:rPr>
                <w:noProof/>
              </w:rPr>
              <w:t>for use in the manufacture of  additive blends for lubricating oils</w:t>
            </w:r>
          </w:p>
          <w:p w14:paraId="333B67D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90C156D" w14:textId="77777777" w:rsidR="006E3C95" w:rsidRDefault="006E3C95" w:rsidP="006E3C95">
            <w:pPr>
              <w:pStyle w:val="Paragraph"/>
              <w:spacing w:after="0"/>
              <w:rPr>
                <w:noProof/>
              </w:rPr>
            </w:pPr>
            <w:r>
              <w:rPr>
                <w:noProof/>
              </w:rPr>
              <w:t>0 %</w:t>
            </w:r>
          </w:p>
        </w:tc>
        <w:tc>
          <w:tcPr>
            <w:tcW w:w="1276" w:type="dxa"/>
          </w:tcPr>
          <w:p w14:paraId="2F9EBA69" w14:textId="77777777" w:rsidR="006E3C95" w:rsidRDefault="006E3C95" w:rsidP="006E3C95">
            <w:pPr>
              <w:pStyle w:val="Paragraph"/>
              <w:spacing w:after="0"/>
              <w:rPr>
                <w:noProof/>
              </w:rPr>
            </w:pPr>
            <w:r>
              <w:rPr>
                <w:noProof/>
              </w:rPr>
              <w:t>-</w:t>
            </w:r>
          </w:p>
        </w:tc>
        <w:tc>
          <w:tcPr>
            <w:tcW w:w="992" w:type="dxa"/>
          </w:tcPr>
          <w:p w14:paraId="77621061" w14:textId="77777777" w:rsidR="006E3C95" w:rsidRDefault="006E3C95" w:rsidP="006E3C95">
            <w:pPr>
              <w:pStyle w:val="Paragraph"/>
              <w:spacing w:after="0"/>
              <w:rPr>
                <w:noProof/>
              </w:rPr>
            </w:pPr>
            <w:r>
              <w:rPr>
                <w:noProof/>
              </w:rPr>
              <w:t>31.12.2027</w:t>
            </w:r>
          </w:p>
        </w:tc>
      </w:tr>
      <w:tr w:rsidR="006E3C95" w14:paraId="69C18056" w14:textId="77777777" w:rsidTr="008924C5">
        <w:trPr>
          <w:cantSplit/>
        </w:trPr>
        <w:tc>
          <w:tcPr>
            <w:tcW w:w="779" w:type="dxa"/>
          </w:tcPr>
          <w:p w14:paraId="19CAB240" w14:textId="77777777" w:rsidR="006E3C95" w:rsidRDefault="006E3C95" w:rsidP="006E3C95">
            <w:pPr>
              <w:pStyle w:val="Paragraph"/>
              <w:spacing w:after="0"/>
              <w:rPr>
                <w:noProof/>
              </w:rPr>
            </w:pPr>
            <w:r>
              <w:rPr>
                <w:noProof/>
              </w:rPr>
              <w:t>0.6666</w:t>
            </w:r>
          </w:p>
        </w:tc>
        <w:tc>
          <w:tcPr>
            <w:tcW w:w="1276" w:type="dxa"/>
          </w:tcPr>
          <w:p w14:paraId="10251386" w14:textId="77777777" w:rsidR="006E3C95" w:rsidRDefault="006E3C95" w:rsidP="006E3C95">
            <w:pPr>
              <w:pStyle w:val="Paragraph"/>
              <w:spacing w:after="0"/>
              <w:jc w:val="right"/>
              <w:rPr>
                <w:noProof/>
              </w:rPr>
            </w:pPr>
            <w:r>
              <w:rPr>
                <w:noProof/>
              </w:rPr>
              <w:t>ex 3811 21 00</w:t>
            </w:r>
          </w:p>
        </w:tc>
        <w:tc>
          <w:tcPr>
            <w:tcW w:w="709" w:type="dxa"/>
          </w:tcPr>
          <w:p w14:paraId="796AC016" w14:textId="77777777" w:rsidR="006E3C95" w:rsidRDefault="006E3C95" w:rsidP="006E3C95">
            <w:pPr>
              <w:pStyle w:val="Paragraph"/>
              <w:spacing w:after="0"/>
              <w:jc w:val="center"/>
              <w:rPr>
                <w:noProof/>
              </w:rPr>
            </w:pPr>
            <w:r>
              <w:rPr>
                <w:noProof/>
              </w:rPr>
              <w:t>80</w:t>
            </w:r>
          </w:p>
        </w:tc>
        <w:tc>
          <w:tcPr>
            <w:tcW w:w="3967" w:type="dxa"/>
          </w:tcPr>
          <w:p w14:paraId="0F5805FB" w14:textId="77777777" w:rsidR="006E3C95" w:rsidRDefault="006E3C95" w:rsidP="006E3C95">
            <w:pPr>
              <w:pStyle w:val="Paragraph"/>
              <w:spacing w:after="0"/>
              <w:rPr>
                <w:noProof/>
              </w:rPr>
            </w:pPr>
            <w:r>
              <w:rPr>
                <w:noProof/>
              </w:rPr>
              <w:t>Additives containing :</w:t>
            </w:r>
          </w:p>
          <w:tbl>
            <w:tblPr>
              <w:tblStyle w:val="Listdash"/>
              <w:tblW w:w="0" w:type="auto"/>
              <w:tblLayout w:type="fixed"/>
              <w:tblLook w:val="0000" w:firstRow="0" w:lastRow="0" w:firstColumn="0" w:lastColumn="0" w:noHBand="0" w:noVBand="0"/>
            </w:tblPr>
            <w:tblGrid>
              <w:gridCol w:w="220"/>
              <w:gridCol w:w="3599"/>
            </w:tblGrid>
            <w:tr w:rsidR="006E3C95" w14:paraId="3FE487BF" w14:textId="77777777" w:rsidTr="008924C5">
              <w:tc>
                <w:tcPr>
                  <w:tcW w:w="220" w:type="dxa"/>
                </w:tcPr>
                <w:p w14:paraId="3EEA1692" w14:textId="77777777" w:rsidR="006E3C95" w:rsidRDefault="006E3C95" w:rsidP="006E3C95">
                  <w:pPr>
                    <w:pStyle w:val="Paragraph"/>
                    <w:spacing w:after="0"/>
                    <w:rPr>
                      <w:noProof/>
                    </w:rPr>
                  </w:pPr>
                  <w:r>
                    <w:rPr>
                      <w:noProof/>
                    </w:rPr>
                    <w:t>—</w:t>
                  </w:r>
                </w:p>
              </w:tc>
              <w:tc>
                <w:tcPr>
                  <w:tcW w:w="3599" w:type="dxa"/>
                </w:tcPr>
                <w:p w14:paraId="3570B535" w14:textId="77777777" w:rsidR="006E3C95" w:rsidRDefault="006E3C95" w:rsidP="006E3C95">
                  <w:pPr>
                    <w:pStyle w:val="Paragraph"/>
                    <w:spacing w:after="0"/>
                    <w:rPr>
                      <w:noProof/>
                    </w:rPr>
                  </w:pPr>
                  <w:r>
                    <w:rPr>
                      <w:noProof/>
                    </w:rPr>
                    <w:t>polyisobutylene aromatic polyamine succinimide,</w:t>
                  </w:r>
                </w:p>
              </w:tc>
            </w:tr>
            <w:tr w:rsidR="006E3C95" w14:paraId="7B948C4E" w14:textId="77777777" w:rsidTr="008924C5">
              <w:tc>
                <w:tcPr>
                  <w:tcW w:w="220" w:type="dxa"/>
                </w:tcPr>
                <w:p w14:paraId="3D388DE4" w14:textId="77777777" w:rsidR="006E3C95" w:rsidRDefault="006E3C95" w:rsidP="006E3C95">
                  <w:pPr>
                    <w:pStyle w:val="Paragraph"/>
                    <w:spacing w:after="0"/>
                    <w:rPr>
                      <w:noProof/>
                    </w:rPr>
                  </w:pPr>
                  <w:r>
                    <w:rPr>
                      <w:noProof/>
                    </w:rPr>
                    <w:t>—</w:t>
                  </w:r>
                </w:p>
              </w:tc>
              <w:tc>
                <w:tcPr>
                  <w:tcW w:w="3599" w:type="dxa"/>
                </w:tcPr>
                <w:p w14:paraId="3DA8460F" w14:textId="77777777" w:rsidR="006E3C95" w:rsidRDefault="006E3C95" w:rsidP="006E3C95">
                  <w:pPr>
                    <w:pStyle w:val="Paragraph"/>
                    <w:spacing w:after="0"/>
                    <w:rPr>
                      <w:noProof/>
                    </w:rPr>
                  </w:pPr>
                  <w:r>
                    <w:rPr>
                      <w:noProof/>
                    </w:rPr>
                    <w:t>more than 40 % but not more than 60 % by weight of mineral oils,</w:t>
                  </w:r>
                </w:p>
              </w:tc>
            </w:tr>
          </w:tbl>
          <w:p w14:paraId="0CD78AE5" w14:textId="77777777" w:rsidR="006E3C95" w:rsidRDefault="006E3C95" w:rsidP="006E3C95">
            <w:pPr>
              <w:pStyle w:val="Paragraph"/>
              <w:spacing w:after="0"/>
              <w:rPr>
                <w:noProof/>
              </w:rPr>
            </w:pPr>
            <w:r>
              <w:rPr>
                <w:noProof/>
              </w:rPr>
              <w:t>with a nitrogen content of more than 0,6 % but not more than 0,9 % by weight, for use in the manufacture of additive blends for lubricating oils</w:t>
            </w:r>
          </w:p>
          <w:p w14:paraId="43F81EB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0BF8D81" w14:textId="77777777" w:rsidR="006E3C95" w:rsidRDefault="006E3C95" w:rsidP="006E3C95">
            <w:pPr>
              <w:pStyle w:val="Paragraph"/>
              <w:spacing w:after="0"/>
              <w:rPr>
                <w:noProof/>
              </w:rPr>
            </w:pPr>
            <w:r>
              <w:rPr>
                <w:noProof/>
              </w:rPr>
              <w:t>0 %</w:t>
            </w:r>
          </w:p>
        </w:tc>
        <w:tc>
          <w:tcPr>
            <w:tcW w:w="1276" w:type="dxa"/>
          </w:tcPr>
          <w:p w14:paraId="6FA44FB9" w14:textId="77777777" w:rsidR="006E3C95" w:rsidRDefault="006E3C95" w:rsidP="006E3C95">
            <w:pPr>
              <w:pStyle w:val="Paragraph"/>
              <w:spacing w:after="0"/>
              <w:rPr>
                <w:noProof/>
              </w:rPr>
            </w:pPr>
            <w:r>
              <w:rPr>
                <w:noProof/>
              </w:rPr>
              <w:t>-</w:t>
            </w:r>
          </w:p>
        </w:tc>
        <w:tc>
          <w:tcPr>
            <w:tcW w:w="992" w:type="dxa"/>
          </w:tcPr>
          <w:p w14:paraId="0D935F73" w14:textId="77777777" w:rsidR="006E3C95" w:rsidRDefault="006E3C95" w:rsidP="006E3C95">
            <w:pPr>
              <w:pStyle w:val="Paragraph"/>
              <w:spacing w:after="0"/>
              <w:rPr>
                <w:noProof/>
              </w:rPr>
            </w:pPr>
            <w:r>
              <w:rPr>
                <w:noProof/>
              </w:rPr>
              <w:t>31.12.2027</w:t>
            </w:r>
          </w:p>
        </w:tc>
      </w:tr>
      <w:tr w:rsidR="006E3C95" w14:paraId="70E7BD36" w14:textId="77777777" w:rsidTr="008924C5">
        <w:trPr>
          <w:cantSplit/>
        </w:trPr>
        <w:tc>
          <w:tcPr>
            <w:tcW w:w="779" w:type="dxa"/>
          </w:tcPr>
          <w:p w14:paraId="3F6560F9" w14:textId="77777777" w:rsidR="006E3C95" w:rsidRDefault="006E3C95" w:rsidP="006E3C95">
            <w:pPr>
              <w:pStyle w:val="Paragraph"/>
              <w:spacing w:after="0"/>
              <w:rPr>
                <w:noProof/>
              </w:rPr>
            </w:pPr>
            <w:r>
              <w:rPr>
                <w:noProof/>
              </w:rPr>
              <w:t>0.6498</w:t>
            </w:r>
          </w:p>
        </w:tc>
        <w:tc>
          <w:tcPr>
            <w:tcW w:w="1276" w:type="dxa"/>
          </w:tcPr>
          <w:p w14:paraId="2F46025B" w14:textId="77777777" w:rsidR="006E3C95" w:rsidRDefault="006E3C95" w:rsidP="006E3C95">
            <w:pPr>
              <w:pStyle w:val="Paragraph"/>
              <w:spacing w:after="0"/>
              <w:jc w:val="right"/>
              <w:rPr>
                <w:noProof/>
              </w:rPr>
            </w:pPr>
            <w:r>
              <w:rPr>
                <w:noProof/>
              </w:rPr>
              <w:t>ex 3811 21 00</w:t>
            </w:r>
          </w:p>
        </w:tc>
        <w:tc>
          <w:tcPr>
            <w:tcW w:w="709" w:type="dxa"/>
          </w:tcPr>
          <w:p w14:paraId="2BD524FE" w14:textId="77777777" w:rsidR="006E3C95" w:rsidRDefault="006E3C95" w:rsidP="006E3C95">
            <w:pPr>
              <w:pStyle w:val="Paragraph"/>
              <w:spacing w:after="0"/>
              <w:jc w:val="center"/>
              <w:rPr>
                <w:noProof/>
              </w:rPr>
            </w:pPr>
            <w:r>
              <w:rPr>
                <w:noProof/>
              </w:rPr>
              <w:t>83</w:t>
            </w:r>
          </w:p>
        </w:tc>
        <w:tc>
          <w:tcPr>
            <w:tcW w:w="3967" w:type="dxa"/>
          </w:tcPr>
          <w:p w14:paraId="2AF8E623" w14:textId="77777777" w:rsidR="006E3C95" w:rsidRDefault="006E3C95" w:rsidP="006E3C95">
            <w:pPr>
              <w:pStyle w:val="Paragraph"/>
              <w:spacing w:after="0"/>
              <w:rPr>
                <w:noProof/>
              </w:rPr>
            </w:pPr>
            <w:r>
              <w:rPr>
                <w:noProof/>
              </w:rPr>
              <w:t>Additives containing:</w:t>
            </w:r>
          </w:p>
          <w:tbl>
            <w:tblPr>
              <w:tblStyle w:val="Listdash"/>
              <w:tblW w:w="0" w:type="auto"/>
              <w:tblLayout w:type="fixed"/>
              <w:tblLook w:val="0000" w:firstRow="0" w:lastRow="0" w:firstColumn="0" w:lastColumn="0" w:noHBand="0" w:noVBand="0"/>
            </w:tblPr>
            <w:tblGrid>
              <w:gridCol w:w="220"/>
              <w:gridCol w:w="3599"/>
            </w:tblGrid>
            <w:tr w:rsidR="006E3C95" w14:paraId="62139948" w14:textId="77777777" w:rsidTr="008924C5">
              <w:tc>
                <w:tcPr>
                  <w:tcW w:w="220" w:type="dxa"/>
                </w:tcPr>
                <w:p w14:paraId="29A19998" w14:textId="77777777" w:rsidR="006E3C95" w:rsidRDefault="006E3C95" w:rsidP="006E3C95">
                  <w:pPr>
                    <w:pStyle w:val="Paragraph"/>
                    <w:spacing w:after="0"/>
                    <w:rPr>
                      <w:noProof/>
                    </w:rPr>
                  </w:pPr>
                  <w:r>
                    <w:rPr>
                      <w:noProof/>
                    </w:rPr>
                    <w:t>—</w:t>
                  </w:r>
                </w:p>
              </w:tc>
              <w:tc>
                <w:tcPr>
                  <w:tcW w:w="3599" w:type="dxa"/>
                </w:tcPr>
                <w:p w14:paraId="378E1DA2" w14:textId="77777777" w:rsidR="006E3C95" w:rsidRDefault="006E3C95" w:rsidP="006E3C95">
                  <w:pPr>
                    <w:pStyle w:val="Paragraph"/>
                    <w:spacing w:after="0"/>
                    <w:rPr>
                      <w:noProof/>
                    </w:rPr>
                  </w:pPr>
                  <w:r>
                    <w:rPr>
                      <w:noProof/>
                    </w:rPr>
                    <w:t>polyisobutene succinimide derived from reaction of polyethylenepolyamines with polyisobutenyl succinic anhydride (CAS RN 84605-20-9),</w:t>
                  </w:r>
                </w:p>
              </w:tc>
            </w:tr>
            <w:tr w:rsidR="006E3C95" w14:paraId="73BC37A6" w14:textId="77777777" w:rsidTr="008924C5">
              <w:tc>
                <w:tcPr>
                  <w:tcW w:w="220" w:type="dxa"/>
                </w:tcPr>
                <w:p w14:paraId="24EC394C" w14:textId="77777777" w:rsidR="006E3C95" w:rsidRDefault="006E3C95" w:rsidP="006E3C95">
                  <w:pPr>
                    <w:pStyle w:val="Paragraph"/>
                    <w:spacing w:after="0"/>
                    <w:rPr>
                      <w:noProof/>
                    </w:rPr>
                  </w:pPr>
                  <w:r>
                    <w:rPr>
                      <w:noProof/>
                    </w:rPr>
                    <w:t>—</w:t>
                  </w:r>
                </w:p>
              </w:tc>
              <w:tc>
                <w:tcPr>
                  <w:tcW w:w="3599" w:type="dxa"/>
                </w:tcPr>
                <w:p w14:paraId="155EDFCB" w14:textId="77777777" w:rsidR="006E3C95" w:rsidRDefault="006E3C95" w:rsidP="006E3C95">
                  <w:pPr>
                    <w:pStyle w:val="Paragraph"/>
                    <w:spacing w:after="0"/>
                    <w:rPr>
                      <w:noProof/>
                    </w:rPr>
                  </w:pPr>
                  <w:r>
                    <w:rPr>
                      <w:noProof/>
                    </w:rPr>
                    <w:t>more than 31,9 % but not more than 43,3 % by weight of mineral oils,</w:t>
                  </w:r>
                </w:p>
              </w:tc>
            </w:tr>
            <w:tr w:rsidR="006E3C95" w14:paraId="23D308B5" w14:textId="77777777" w:rsidTr="008924C5">
              <w:tc>
                <w:tcPr>
                  <w:tcW w:w="220" w:type="dxa"/>
                </w:tcPr>
                <w:p w14:paraId="16AFD165" w14:textId="77777777" w:rsidR="006E3C95" w:rsidRDefault="006E3C95" w:rsidP="006E3C95">
                  <w:pPr>
                    <w:pStyle w:val="Paragraph"/>
                    <w:spacing w:after="0"/>
                    <w:rPr>
                      <w:noProof/>
                    </w:rPr>
                  </w:pPr>
                  <w:r>
                    <w:rPr>
                      <w:noProof/>
                    </w:rPr>
                    <w:t>—</w:t>
                  </w:r>
                </w:p>
              </w:tc>
              <w:tc>
                <w:tcPr>
                  <w:tcW w:w="3599" w:type="dxa"/>
                </w:tcPr>
                <w:p w14:paraId="7200CD5B" w14:textId="77777777" w:rsidR="006E3C95" w:rsidRDefault="006E3C95" w:rsidP="006E3C95">
                  <w:pPr>
                    <w:pStyle w:val="Paragraph"/>
                    <w:spacing w:after="0"/>
                    <w:rPr>
                      <w:noProof/>
                    </w:rPr>
                  </w:pPr>
                  <w:r>
                    <w:rPr>
                      <w:noProof/>
                    </w:rPr>
                    <w:t>not more than 0,05 % by weight chlorine, and</w:t>
                  </w:r>
                </w:p>
              </w:tc>
            </w:tr>
            <w:tr w:rsidR="006E3C95" w14:paraId="66592FEA" w14:textId="77777777" w:rsidTr="008924C5">
              <w:tc>
                <w:tcPr>
                  <w:tcW w:w="220" w:type="dxa"/>
                </w:tcPr>
                <w:p w14:paraId="7201C9EA" w14:textId="77777777" w:rsidR="006E3C95" w:rsidRDefault="006E3C95" w:rsidP="006E3C95">
                  <w:pPr>
                    <w:pStyle w:val="Paragraph"/>
                    <w:spacing w:after="0"/>
                    <w:rPr>
                      <w:noProof/>
                    </w:rPr>
                  </w:pPr>
                  <w:r>
                    <w:rPr>
                      <w:noProof/>
                    </w:rPr>
                    <w:t>—</w:t>
                  </w:r>
                </w:p>
              </w:tc>
              <w:tc>
                <w:tcPr>
                  <w:tcW w:w="3599" w:type="dxa"/>
                </w:tcPr>
                <w:p w14:paraId="49ABFEC2" w14:textId="77777777" w:rsidR="006E3C95" w:rsidRDefault="006E3C95" w:rsidP="006E3C95">
                  <w:pPr>
                    <w:pStyle w:val="Paragraph"/>
                    <w:spacing w:after="0"/>
                    <w:rPr>
                      <w:noProof/>
                    </w:rPr>
                  </w:pPr>
                  <w:r>
                    <w:rPr>
                      <w:noProof/>
                    </w:rPr>
                    <w:t>having a total base number (TBN) greater than 20,</w:t>
                  </w:r>
                </w:p>
              </w:tc>
            </w:tr>
          </w:tbl>
          <w:p w14:paraId="0690233D" w14:textId="77777777" w:rsidR="006E3C95" w:rsidRDefault="006E3C95" w:rsidP="006E3C95">
            <w:pPr>
              <w:pStyle w:val="Paragraph"/>
              <w:spacing w:after="0"/>
              <w:rPr>
                <w:noProof/>
              </w:rPr>
            </w:pPr>
            <w:r>
              <w:rPr>
                <w:noProof/>
              </w:rPr>
              <w:t>for use in the manufacture of additives blends for lubricating oils</w:t>
            </w:r>
          </w:p>
          <w:p w14:paraId="62A49EF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07378B1" w14:textId="77777777" w:rsidR="006E3C95" w:rsidRDefault="006E3C95" w:rsidP="006E3C95">
            <w:pPr>
              <w:pStyle w:val="Paragraph"/>
              <w:spacing w:after="0"/>
              <w:rPr>
                <w:noProof/>
              </w:rPr>
            </w:pPr>
            <w:r>
              <w:rPr>
                <w:noProof/>
              </w:rPr>
              <w:t>0 %</w:t>
            </w:r>
          </w:p>
        </w:tc>
        <w:tc>
          <w:tcPr>
            <w:tcW w:w="1276" w:type="dxa"/>
          </w:tcPr>
          <w:p w14:paraId="48EA0E05" w14:textId="77777777" w:rsidR="006E3C95" w:rsidRDefault="006E3C95" w:rsidP="006E3C95">
            <w:pPr>
              <w:pStyle w:val="Paragraph"/>
              <w:spacing w:after="0"/>
              <w:rPr>
                <w:noProof/>
              </w:rPr>
            </w:pPr>
            <w:r>
              <w:rPr>
                <w:noProof/>
              </w:rPr>
              <w:t>-</w:t>
            </w:r>
          </w:p>
        </w:tc>
        <w:tc>
          <w:tcPr>
            <w:tcW w:w="992" w:type="dxa"/>
          </w:tcPr>
          <w:p w14:paraId="5628A8FC" w14:textId="77777777" w:rsidR="006E3C95" w:rsidRDefault="006E3C95" w:rsidP="006E3C95">
            <w:pPr>
              <w:pStyle w:val="Paragraph"/>
              <w:spacing w:after="0"/>
              <w:rPr>
                <w:noProof/>
              </w:rPr>
            </w:pPr>
            <w:r>
              <w:rPr>
                <w:noProof/>
              </w:rPr>
              <w:t>31.12.2024</w:t>
            </w:r>
          </w:p>
        </w:tc>
      </w:tr>
      <w:tr w:rsidR="006E3C95" w14:paraId="64089545" w14:textId="77777777" w:rsidTr="008924C5">
        <w:trPr>
          <w:cantSplit/>
        </w:trPr>
        <w:tc>
          <w:tcPr>
            <w:tcW w:w="779" w:type="dxa"/>
          </w:tcPr>
          <w:p w14:paraId="0552AF84" w14:textId="77777777" w:rsidR="006E3C95" w:rsidRDefault="006E3C95" w:rsidP="006E3C95">
            <w:pPr>
              <w:pStyle w:val="Paragraph"/>
              <w:spacing w:after="0"/>
              <w:rPr>
                <w:noProof/>
              </w:rPr>
            </w:pPr>
            <w:r>
              <w:rPr>
                <w:noProof/>
              </w:rPr>
              <w:t>0.5718</w:t>
            </w:r>
          </w:p>
        </w:tc>
        <w:tc>
          <w:tcPr>
            <w:tcW w:w="1276" w:type="dxa"/>
          </w:tcPr>
          <w:p w14:paraId="502407D6" w14:textId="77777777" w:rsidR="006E3C95" w:rsidRDefault="006E3C95" w:rsidP="006E3C95">
            <w:pPr>
              <w:pStyle w:val="Paragraph"/>
              <w:spacing w:after="0"/>
              <w:jc w:val="right"/>
              <w:rPr>
                <w:noProof/>
              </w:rPr>
            </w:pPr>
            <w:r>
              <w:rPr>
                <w:noProof/>
              </w:rPr>
              <w:t>ex 3811 21 00</w:t>
            </w:r>
          </w:p>
        </w:tc>
        <w:tc>
          <w:tcPr>
            <w:tcW w:w="709" w:type="dxa"/>
          </w:tcPr>
          <w:p w14:paraId="114D6F04" w14:textId="77777777" w:rsidR="006E3C95" w:rsidRDefault="006E3C95" w:rsidP="006E3C95">
            <w:pPr>
              <w:pStyle w:val="Paragraph"/>
              <w:spacing w:after="0"/>
              <w:jc w:val="center"/>
              <w:rPr>
                <w:noProof/>
              </w:rPr>
            </w:pPr>
            <w:r>
              <w:rPr>
                <w:noProof/>
              </w:rPr>
              <w:t>85</w:t>
            </w:r>
          </w:p>
        </w:tc>
        <w:tc>
          <w:tcPr>
            <w:tcW w:w="3967" w:type="dxa"/>
          </w:tcPr>
          <w:p w14:paraId="62A8B0DC" w14:textId="77777777" w:rsidR="006E3C95" w:rsidRDefault="006E3C95" w:rsidP="006E3C95">
            <w:pPr>
              <w:pStyle w:val="Paragraph"/>
              <w:spacing w:after="0"/>
              <w:rPr>
                <w:noProof/>
              </w:rPr>
            </w:pPr>
            <w:r>
              <w:rPr>
                <w:noProof/>
              </w:rPr>
              <w:t>Additives:</w:t>
            </w:r>
          </w:p>
          <w:tbl>
            <w:tblPr>
              <w:tblStyle w:val="Listdash"/>
              <w:tblW w:w="0" w:type="auto"/>
              <w:tblLayout w:type="fixed"/>
              <w:tblLook w:val="0000" w:firstRow="0" w:lastRow="0" w:firstColumn="0" w:lastColumn="0" w:noHBand="0" w:noVBand="0"/>
            </w:tblPr>
            <w:tblGrid>
              <w:gridCol w:w="220"/>
              <w:gridCol w:w="3599"/>
            </w:tblGrid>
            <w:tr w:rsidR="006E3C95" w14:paraId="62F31926" w14:textId="77777777" w:rsidTr="008924C5">
              <w:tc>
                <w:tcPr>
                  <w:tcW w:w="220" w:type="dxa"/>
                </w:tcPr>
                <w:p w14:paraId="7C95E1E7" w14:textId="77777777" w:rsidR="006E3C95" w:rsidRDefault="006E3C95" w:rsidP="006E3C95">
                  <w:pPr>
                    <w:pStyle w:val="Paragraph"/>
                    <w:spacing w:after="0"/>
                    <w:rPr>
                      <w:noProof/>
                    </w:rPr>
                  </w:pPr>
                  <w:r>
                    <w:rPr>
                      <w:noProof/>
                    </w:rPr>
                    <w:t>—</w:t>
                  </w:r>
                </w:p>
              </w:tc>
              <w:tc>
                <w:tcPr>
                  <w:tcW w:w="3599" w:type="dxa"/>
                </w:tcPr>
                <w:p w14:paraId="1D085009" w14:textId="77777777" w:rsidR="006E3C95" w:rsidRDefault="006E3C95" w:rsidP="006E3C95">
                  <w:pPr>
                    <w:pStyle w:val="Paragraph"/>
                    <w:spacing w:after="0"/>
                    <w:rPr>
                      <w:noProof/>
                    </w:rPr>
                  </w:pPr>
                  <w:r>
                    <w:rPr>
                      <w:noProof/>
                    </w:rPr>
                    <w:t>containing more than 20 % but not more than 45 % by weight of mineral oils,</w:t>
                  </w:r>
                </w:p>
              </w:tc>
            </w:tr>
            <w:tr w:rsidR="006E3C95" w14:paraId="3A7FF999" w14:textId="77777777" w:rsidTr="008924C5">
              <w:tc>
                <w:tcPr>
                  <w:tcW w:w="220" w:type="dxa"/>
                </w:tcPr>
                <w:p w14:paraId="2318A345" w14:textId="77777777" w:rsidR="006E3C95" w:rsidRDefault="006E3C95" w:rsidP="006E3C95">
                  <w:pPr>
                    <w:pStyle w:val="Paragraph"/>
                    <w:spacing w:after="0"/>
                    <w:rPr>
                      <w:noProof/>
                    </w:rPr>
                  </w:pPr>
                  <w:r>
                    <w:rPr>
                      <w:noProof/>
                    </w:rPr>
                    <w:t>—</w:t>
                  </w:r>
                </w:p>
              </w:tc>
              <w:tc>
                <w:tcPr>
                  <w:tcW w:w="3599" w:type="dxa"/>
                </w:tcPr>
                <w:p w14:paraId="033C4717" w14:textId="77777777" w:rsidR="006E3C95" w:rsidRDefault="006E3C95" w:rsidP="006E3C95">
                  <w:pPr>
                    <w:pStyle w:val="Paragraph"/>
                    <w:spacing w:after="0"/>
                    <w:rPr>
                      <w:noProof/>
                    </w:rPr>
                  </w:pPr>
                  <w:r>
                    <w:rPr>
                      <w:noProof/>
                    </w:rPr>
                    <w:t>based on a mixture of branched dodecylphenol sulfide calcium salts, whether or not carbonated,</w:t>
                  </w:r>
                </w:p>
              </w:tc>
            </w:tr>
          </w:tbl>
          <w:p w14:paraId="5A973DEC" w14:textId="77777777" w:rsidR="006E3C95" w:rsidRDefault="006E3C95" w:rsidP="006E3C95">
            <w:pPr>
              <w:pStyle w:val="Paragraph"/>
              <w:spacing w:after="0"/>
              <w:rPr>
                <w:noProof/>
              </w:rPr>
            </w:pPr>
            <w:r>
              <w:rPr>
                <w:noProof/>
              </w:rPr>
              <w:t>for use in the manufacture of blends of additives</w:t>
            </w:r>
          </w:p>
          <w:p w14:paraId="772F615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FB577C7" w14:textId="77777777" w:rsidR="006E3C95" w:rsidRDefault="006E3C95" w:rsidP="006E3C95">
            <w:pPr>
              <w:pStyle w:val="Paragraph"/>
              <w:spacing w:after="0"/>
              <w:rPr>
                <w:noProof/>
              </w:rPr>
            </w:pPr>
            <w:r>
              <w:rPr>
                <w:noProof/>
              </w:rPr>
              <w:t>0 %</w:t>
            </w:r>
          </w:p>
        </w:tc>
        <w:tc>
          <w:tcPr>
            <w:tcW w:w="1276" w:type="dxa"/>
          </w:tcPr>
          <w:p w14:paraId="1FC10A33" w14:textId="77777777" w:rsidR="006E3C95" w:rsidRDefault="006E3C95" w:rsidP="006E3C95">
            <w:pPr>
              <w:pStyle w:val="Paragraph"/>
              <w:spacing w:after="0"/>
              <w:rPr>
                <w:noProof/>
              </w:rPr>
            </w:pPr>
            <w:r>
              <w:rPr>
                <w:noProof/>
              </w:rPr>
              <w:t>-</w:t>
            </w:r>
          </w:p>
        </w:tc>
        <w:tc>
          <w:tcPr>
            <w:tcW w:w="992" w:type="dxa"/>
          </w:tcPr>
          <w:p w14:paraId="4BB11893" w14:textId="77777777" w:rsidR="006E3C95" w:rsidRDefault="006E3C95" w:rsidP="006E3C95">
            <w:pPr>
              <w:pStyle w:val="Paragraph"/>
              <w:spacing w:after="0"/>
              <w:rPr>
                <w:noProof/>
              </w:rPr>
            </w:pPr>
            <w:r>
              <w:rPr>
                <w:noProof/>
              </w:rPr>
              <w:t>31.12.2027</w:t>
            </w:r>
          </w:p>
        </w:tc>
      </w:tr>
      <w:tr w:rsidR="006E3C95" w14:paraId="55F58610" w14:textId="77777777" w:rsidTr="008924C5">
        <w:trPr>
          <w:cantSplit/>
        </w:trPr>
        <w:tc>
          <w:tcPr>
            <w:tcW w:w="779" w:type="dxa"/>
          </w:tcPr>
          <w:p w14:paraId="3853580D" w14:textId="77777777" w:rsidR="006E3C95" w:rsidRDefault="006E3C95" w:rsidP="006E3C95">
            <w:pPr>
              <w:pStyle w:val="Paragraph"/>
              <w:spacing w:after="0"/>
              <w:rPr>
                <w:noProof/>
              </w:rPr>
            </w:pPr>
            <w:r>
              <w:rPr>
                <w:noProof/>
              </w:rPr>
              <w:t>0.7512</w:t>
            </w:r>
          </w:p>
        </w:tc>
        <w:tc>
          <w:tcPr>
            <w:tcW w:w="1276" w:type="dxa"/>
          </w:tcPr>
          <w:p w14:paraId="7065B859" w14:textId="77777777" w:rsidR="006E3C95" w:rsidRDefault="006E3C95" w:rsidP="006E3C95">
            <w:pPr>
              <w:pStyle w:val="Paragraph"/>
              <w:spacing w:after="0"/>
              <w:jc w:val="right"/>
              <w:rPr>
                <w:noProof/>
              </w:rPr>
            </w:pPr>
            <w:r>
              <w:rPr>
                <w:rStyle w:val="FootnoteReference"/>
                <w:noProof/>
              </w:rPr>
              <w:t>*</w:t>
            </w:r>
            <w:r>
              <w:rPr>
                <w:noProof/>
              </w:rPr>
              <w:t>ex 3811 29 00</w:t>
            </w:r>
          </w:p>
        </w:tc>
        <w:tc>
          <w:tcPr>
            <w:tcW w:w="709" w:type="dxa"/>
          </w:tcPr>
          <w:p w14:paraId="095E0F11" w14:textId="77777777" w:rsidR="006E3C95" w:rsidRDefault="006E3C95" w:rsidP="006E3C95">
            <w:pPr>
              <w:pStyle w:val="Paragraph"/>
              <w:spacing w:after="0"/>
              <w:jc w:val="center"/>
              <w:rPr>
                <w:noProof/>
              </w:rPr>
            </w:pPr>
            <w:r>
              <w:rPr>
                <w:noProof/>
              </w:rPr>
              <w:t>18</w:t>
            </w:r>
          </w:p>
        </w:tc>
        <w:tc>
          <w:tcPr>
            <w:tcW w:w="3967" w:type="dxa"/>
          </w:tcPr>
          <w:p w14:paraId="7874C5D4" w14:textId="77777777" w:rsidR="006E3C95" w:rsidRDefault="006E3C95" w:rsidP="006E3C95">
            <w:pPr>
              <w:pStyle w:val="Paragraph"/>
              <w:spacing w:after="0"/>
              <w:rPr>
                <w:noProof/>
              </w:rPr>
            </w:pPr>
            <w:r>
              <w:rPr>
                <w:noProof/>
              </w:rPr>
              <w:t>Additive consisting of dihydroxy butanedioic acid - (mixed C12-16-alkyl and C13-rich C11-14-isoalkyl) diester, for use in the manufacture of engine oils</w:t>
            </w:r>
          </w:p>
          <w:p w14:paraId="32D6613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55D0127" w14:textId="77777777" w:rsidR="006E3C95" w:rsidRDefault="006E3C95" w:rsidP="006E3C95">
            <w:pPr>
              <w:pStyle w:val="Paragraph"/>
              <w:spacing w:after="0"/>
              <w:rPr>
                <w:noProof/>
              </w:rPr>
            </w:pPr>
            <w:r>
              <w:rPr>
                <w:noProof/>
              </w:rPr>
              <w:t>0 %</w:t>
            </w:r>
          </w:p>
        </w:tc>
        <w:tc>
          <w:tcPr>
            <w:tcW w:w="1276" w:type="dxa"/>
          </w:tcPr>
          <w:p w14:paraId="3C022483" w14:textId="77777777" w:rsidR="006E3C95" w:rsidRDefault="006E3C95" w:rsidP="006E3C95">
            <w:pPr>
              <w:pStyle w:val="Paragraph"/>
              <w:spacing w:after="0"/>
              <w:rPr>
                <w:noProof/>
              </w:rPr>
            </w:pPr>
            <w:r>
              <w:rPr>
                <w:noProof/>
              </w:rPr>
              <w:t>-</w:t>
            </w:r>
          </w:p>
        </w:tc>
        <w:tc>
          <w:tcPr>
            <w:tcW w:w="992" w:type="dxa"/>
          </w:tcPr>
          <w:p w14:paraId="393F8C48" w14:textId="77777777" w:rsidR="006E3C95" w:rsidRDefault="006E3C95" w:rsidP="006E3C95">
            <w:pPr>
              <w:pStyle w:val="Paragraph"/>
              <w:spacing w:after="0"/>
              <w:rPr>
                <w:noProof/>
              </w:rPr>
            </w:pPr>
            <w:r>
              <w:rPr>
                <w:noProof/>
              </w:rPr>
              <w:t>31.12.2024</w:t>
            </w:r>
          </w:p>
        </w:tc>
      </w:tr>
      <w:tr w:rsidR="006E3C95" w14:paraId="3E1BF8CA" w14:textId="77777777" w:rsidTr="008924C5">
        <w:trPr>
          <w:cantSplit/>
        </w:trPr>
        <w:tc>
          <w:tcPr>
            <w:tcW w:w="779" w:type="dxa"/>
          </w:tcPr>
          <w:p w14:paraId="472500D5" w14:textId="77777777" w:rsidR="006E3C95" w:rsidRDefault="006E3C95" w:rsidP="006E3C95">
            <w:pPr>
              <w:pStyle w:val="Paragraph"/>
              <w:spacing w:after="0"/>
              <w:rPr>
                <w:noProof/>
              </w:rPr>
            </w:pPr>
            <w:r>
              <w:rPr>
                <w:noProof/>
              </w:rPr>
              <w:t>0.5721</w:t>
            </w:r>
          </w:p>
        </w:tc>
        <w:tc>
          <w:tcPr>
            <w:tcW w:w="1276" w:type="dxa"/>
          </w:tcPr>
          <w:p w14:paraId="719DD03B" w14:textId="77777777" w:rsidR="006E3C95" w:rsidRDefault="006E3C95" w:rsidP="006E3C95">
            <w:pPr>
              <w:pStyle w:val="Paragraph"/>
              <w:spacing w:after="0"/>
              <w:jc w:val="right"/>
              <w:rPr>
                <w:noProof/>
              </w:rPr>
            </w:pPr>
            <w:r>
              <w:rPr>
                <w:noProof/>
              </w:rPr>
              <w:t>ex 3811 29 00</w:t>
            </w:r>
          </w:p>
        </w:tc>
        <w:tc>
          <w:tcPr>
            <w:tcW w:w="709" w:type="dxa"/>
          </w:tcPr>
          <w:p w14:paraId="4E4A5401" w14:textId="77777777" w:rsidR="006E3C95" w:rsidRDefault="006E3C95" w:rsidP="006E3C95">
            <w:pPr>
              <w:pStyle w:val="Paragraph"/>
              <w:spacing w:after="0"/>
              <w:jc w:val="center"/>
              <w:rPr>
                <w:noProof/>
              </w:rPr>
            </w:pPr>
            <w:r>
              <w:rPr>
                <w:noProof/>
              </w:rPr>
              <w:t>20</w:t>
            </w:r>
          </w:p>
        </w:tc>
        <w:tc>
          <w:tcPr>
            <w:tcW w:w="3967" w:type="dxa"/>
          </w:tcPr>
          <w:p w14:paraId="14858BD9" w14:textId="77777777" w:rsidR="006E3C95" w:rsidRDefault="006E3C95" w:rsidP="006E3C95">
            <w:pPr>
              <w:pStyle w:val="Paragraph"/>
              <w:spacing w:after="0"/>
              <w:rPr>
                <w:noProof/>
              </w:rPr>
            </w:pPr>
            <w:r>
              <w:rPr>
                <w:noProof/>
              </w:rPr>
              <w:t>Additives for lubricating oils, consisting of reaction products of bis(2-methylpentan-2-yl)dithiophosphoric acid with propylene oxide, phosphorus oxide, and amines with C12-14 alkyl chains, used as a concentrated additive for the manufacture of lubricating oils</w:t>
            </w:r>
          </w:p>
        </w:tc>
        <w:tc>
          <w:tcPr>
            <w:tcW w:w="994" w:type="dxa"/>
          </w:tcPr>
          <w:p w14:paraId="6252C35F" w14:textId="77777777" w:rsidR="006E3C95" w:rsidRDefault="006E3C95" w:rsidP="006E3C95">
            <w:pPr>
              <w:pStyle w:val="Paragraph"/>
              <w:spacing w:after="0"/>
              <w:rPr>
                <w:noProof/>
              </w:rPr>
            </w:pPr>
            <w:r>
              <w:rPr>
                <w:noProof/>
              </w:rPr>
              <w:t>0 %</w:t>
            </w:r>
          </w:p>
        </w:tc>
        <w:tc>
          <w:tcPr>
            <w:tcW w:w="1276" w:type="dxa"/>
          </w:tcPr>
          <w:p w14:paraId="1C1DEE8D" w14:textId="77777777" w:rsidR="006E3C95" w:rsidRDefault="006E3C95" w:rsidP="006E3C95">
            <w:pPr>
              <w:pStyle w:val="Paragraph"/>
              <w:spacing w:after="0"/>
              <w:rPr>
                <w:noProof/>
              </w:rPr>
            </w:pPr>
            <w:r>
              <w:rPr>
                <w:noProof/>
              </w:rPr>
              <w:t>-</w:t>
            </w:r>
          </w:p>
        </w:tc>
        <w:tc>
          <w:tcPr>
            <w:tcW w:w="992" w:type="dxa"/>
          </w:tcPr>
          <w:p w14:paraId="4355654C" w14:textId="77777777" w:rsidR="006E3C95" w:rsidRDefault="006E3C95" w:rsidP="006E3C95">
            <w:pPr>
              <w:pStyle w:val="Paragraph"/>
              <w:spacing w:after="0"/>
              <w:rPr>
                <w:noProof/>
              </w:rPr>
            </w:pPr>
            <w:r>
              <w:rPr>
                <w:noProof/>
              </w:rPr>
              <w:t>31.12.2027</w:t>
            </w:r>
          </w:p>
        </w:tc>
      </w:tr>
      <w:tr w:rsidR="006E3C95" w14:paraId="1C034470" w14:textId="77777777" w:rsidTr="008924C5">
        <w:trPr>
          <w:cantSplit/>
        </w:trPr>
        <w:tc>
          <w:tcPr>
            <w:tcW w:w="779" w:type="dxa"/>
          </w:tcPr>
          <w:p w14:paraId="5224319A" w14:textId="77777777" w:rsidR="006E3C95" w:rsidRDefault="006E3C95" w:rsidP="006E3C95">
            <w:pPr>
              <w:pStyle w:val="Paragraph"/>
              <w:spacing w:after="0"/>
              <w:rPr>
                <w:noProof/>
              </w:rPr>
            </w:pPr>
            <w:r>
              <w:rPr>
                <w:noProof/>
              </w:rPr>
              <w:t>0.6432</w:t>
            </w:r>
          </w:p>
        </w:tc>
        <w:tc>
          <w:tcPr>
            <w:tcW w:w="1276" w:type="dxa"/>
          </w:tcPr>
          <w:p w14:paraId="518FC114" w14:textId="77777777" w:rsidR="006E3C95" w:rsidRDefault="006E3C95" w:rsidP="006E3C95">
            <w:pPr>
              <w:pStyle w:val="Paragraph"/>
              <w:spacing w:after="0"/>
              <w:jc w:val="right"/>
              <w:rPr>
                <w:noProof/>
              </w:rPr>
            </w:pPr>
            <w:r>
              <w:rPr>
                <w:noProof/>
              </w:rPr>
              <w:t>ex 3811 29 00</w:t>
            </w:r>
          </w:p>
        </w:tc>
        <w:tc>
          <w:tcPr>
            <w:tcW w:w="709" w:type="dxa"/>
          </w:tcPr>
          <w:p w14:paraId="12EEF7D5" w14:textId="77777777" w:rsidR="006E3C95" w:rsidRDefault="006E3C95" w:rsidP="006E3C95">
            <w:pPr>
              <w:pStyle w:val="Paragraph"/>
              <w:spacing w:after="0"/>
              <w:jc w:val="center"/>
              <w:rPr>
                <w:noProof/>
              </w:rPr>
            </w:pPr>
            <w:r>
              <w:rPr>
                <w:noProof/>
              </w:rPr>
              <w:t>25</w:t>
            </w:r>
          </w:p>
        </w:tc>
        <w:tc>
          <w:tcPr>
            <w:tcW w:w="3967" w:type="dxa"/>
          </w:tcPr>
          <w:p w14:paraId="74A65881" w14:textId="77777777" w:rsidR="006E3C95" w:rsidRDefault="006E3C95" w:rsidP="006E3C95">
            <w:pPr>
              <w:pStyle w:val="Paragraph"/>
              <w:spacing w:after="0"/>
              <w:rPr>
                <w:noProof/>
              </w:rPr>
            </w:pPr>
            <w:r>
              <w:rPr>
                <w:noProof/>
              </w:rPr>
              <w:t>Additives containing at least salts of primary amines and mono- and di-alkylphosphoric acids, for use in the manufacture of lubricating oils or greases</w:t>
            </w:r>
          </w:p>
          <w:p w14:paraId="2C9E3A8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D3956CA" w14:textId="77777777" w:rsidR="006E3C95" w:rsidRDefault="006E3C95" w:rsidP="006E3C95">
            <w:pPr>
              <w:pStyle w:val="Paragraph"/>
              <w:spacing w:after="0"/>
              <w:rPr>
                <w:noProof/>
              </w:rPr>
            </w:pPr>
            <w:r>
              <w:rPr>
                <w:noProof/>
              </w:rPr>
              <w:t>0 %</w:t>
            </w:r>
          </w:p>
        </w:tc>
        <w:tc>
          <w:tcPr>
            <w:tcW w:w="1276" w:type="dxa"/>
          </w:tcPr>
          <w:p w14:paraId="2BC3713B" w14:textId="77777777" w:rsidR="006E3C95" w:rsidRDefault="006E3C95" w:rsidP="006E3C95">
            <w:pPr>
              <w:pStyle w:val="Paragraph"/>
              <w:spacing w:after="0"/>
              <w:rPr>
                <w:noProof/>
              </w:rPr>
            </w:pPr>
            <w:r>
              <w:rPr>
                <w:noProof/>
              </w:rPr>
              <w:t>-</w:t>
            </w:r>
          </w:p>
        </w:tc>
        <w:tc>
          <w:tcPr>
            <w:tcW w:w="992" w:type="dxa"/>
          </w:tcPr>
          <w:p w14:paraId="03DBA2DA" w14:textId="77777777" w:rsidR="006E3C95" w:rsidRDefault="006E3C95" w:rsidP="006E3C95">
            <w:pPr>
              <w:pStyle w:val="Paragraph"/>
              <w:spacing w:after="0"/>
              <w:rPr>
                <w:noProof/>
              </w:rPr>
            </w:pPr>
            <w:r>
              <w:rPr>
                <w:noProof/>
              </w:rPr>
              <w:t>31.12.2024</w:t>
            </w:r>
          </w:p>
        </w:tc>
      </w:tr>
      <w:tr w:rsidR="006E3C95" w14:paraId="43484E60" w14:textId="77777777" w:rsidTr="008924C5">
        <w:trPr>
          <w:cantSplit/>
        </w:trPr>
        <w:tc>
          <w:tcPr>
            <w:tcW w:w="779" w:type="dxa"/>
          </w:tcPr>
          <w:p w14:paraId="44653BDA" w14:textId="77777777" w:rsidR="006E3C95" w:rsidRDefault="006E3C95" w:rsidP="006E3C95">
            <w:pPr>
              <w:pStyle w:val="Paragraph"/>
              <w:spacing w:after="0"/>
              <w:rPr>
                <w:noProof/>
              </w:rPr>
            </w:pPr>
            <w:r>
              <w:rPr>
                <w:noProof/>
              </w:rPr>
              <w:t>0.5723</w:t>
            </w:r>
          </w:p>
        </w:tc>
        <w:tc>
          <w:tcPr>
            <w:tcW w:w="1276" w:type="dxa"/>
          </w:tcPr>
          <w:p w14:paraId="7AB5F8C0" w14:textId="77777777" w:rsidR="006E3C95" w:rsidRDefault="006E3C95" w:rsidP="006E3C95">
            <w:pPr>
              <w:pStyle w:val="Paragraph"/>
              <w:spacing w:after="0"/>
              <w:jc w:val="right"/>
              <w:rPr>
                <w:noProof/>
              </w:rPr>
            </w:pPr>
            <w:r>
              <w:rPr>
                <w:noProof/>
              </w:rPr>
              <w:t>ex 3811 29 00</w:t>
            </w:r>
          </w:p>
        </w:tc>
        <w:tc>
          <w:tcPr>
            <w:tcW w:w="709" w:type="dxa"/>
          </w:tcPr>
          <w:p w14:paraId="3214E6CC" w14:textId="77777777" w:rsidR="006E3C95" w:rsidRDefault="006E3C95" w:rsidP="006E3C95">
            <w:pPr>
              <w:pStyle w:val="Paragraph"/>
              <w:spacing w:after="0"/>
              <w:jc w:val="center"/>
              <w:rPr>
                <w:noProof/>
              </w:rPr>
            </w:pPr>
            <w:r>
              <w:rPr>
                <w:noProof/>
              </w:rPr>
              <w:t>30</w:t>
            </w:r>
          </w:p>
        </w:tc>
        <w:tc>
          <w:tcPr>
            <w:tcW w:w="3967" w:type="dxa"/>
          </w:tcPr>
          <w:p w14:paraId="66E6DC20" w14:textId="77777777" w:rsidR="006E3C95" w:rsidRDefault="006E3C95" w:rsidP="006E3C95">
            <w:pPr>
              <w:pStyle w:val="Paragraph"/>
              <w:spacing w:after="0"/>
              <w:rPr>
                <w:noProof/>
              </w:rPr>
            </w:pPr>
            <w:r>
              <w:rPr>
                <w:noProof/>
              </w:rPr>
              <w:t>Additives for lubricating oils, consisting of reaction products of butyl-cyclohex-3-enecarboxylate, sulphur and triphenyl phosphite (CAS RN 93925-37-2), used as a concentrated additive for the manufacture of engine oils through a blending process</w:t>
            </w:r>
          </w:p>
        </w:tc>
        <w:tc>
          <w:tcPr>
            <w:tcW w:w="994" w:type="dxa"/>
          </w:tcPr>
          <w:p w14:paraId="4197A46C" w14:textId="77777777" w:rsidR="006E3C95" w:rsidRDefault="006E3C95" w:rsidP="006E3C95">
            <w:pPr>
              <w:pStyle w:val="Paragraph"/>
              <w:spacing w:after="0"/>
              <w:rPr>
                <w:noProof/>
              </w:rPr>
            </w:pPr>
            <w:r>
              <w:rPr>
                <w:noProof/>
              </w:rPr>
              <w:t>0 %</w:t>
            </w:r>
          </w:p>
        </w:tc>
        <w:tc>
          <w:tcPr>
            <w:tcW w:w="1276" w:type="dxa"/>
          </w:tcPr>
          <w:p w14:paraId="718B932E" w14:textId="77777777" w:rsidR="006E3C95" w:rsidRDefault="006E3C95" w:rsidP="006E3C95">
            <w:pPr>
              <w:pStyle w:val="Paragraph"/>
              <w:spacing w:after="0"/>
              <w:rPr>
                <w:noProof/>
              </w:rPr>
            </w:pPr>
            <w:r>
              <w:rPr>
                <w:noProof/>
              </w:rPr>
              <w:t>-</w:t>
            </w:r>
          </w:p>
        </w:tc>
        <w:tc>
          <w:tcPr>
            <w:tcW w:w="992" w:type="dxa"/>
          </w:tcPr>
          <w:p w14:paraId="129A44A6" w14:textId="77777777" w:rsidR="006E3C95" w:rsidRDefault="006E3C95" w:rsidP="006E3C95">
            <w:pPr>
              <w:pStyle w:val="Paragraph"/>
              <w:spacing w:after="0"/>
              <w:rPr>
                <w:noProof/>
              </w:rPr>
            </w:pPr>
            <w:r>
              <w:rPr>
                <w:noProof/>
              </w:rPr>
              <w:t>31.12.2027</w:t>
            </w:r>
          </w:p>
        </w:tc>
      </w:tr>
      <w:tr w:rsidR="006E3C95" w14:paraId="3A2E6B2B" w14:textId="77777777" w:rsidTr="008924C5">
        <w:trPr>
          <w:cantSplit/>
        </w:trPr>
        <w:tc>
          <w:tcPr>
            <w:tcW w:w="779" w:type="dxa"/>
          </w:tcPr>
          <w:p w14:paraId="47F389F2" w14:textId="77777777" w:rsidR="006E3C95" w:rsidRDefault="006E3C95" w:rsidP="006E3C95">
            <w:pPr>
              <w:pStyle w:val="Paragraph"/>
              <w:spacing w:after="0"/>
              <w:rPr>
                <w:noProof/>
              </w:rPr>
            </w:pPr>
            <w:r>
              <w:rPr>
                <w:noProof/>
              </w:rPr>
              <w:t>0.6433</w:t>
            </w:r>
          </w:p>
        </w:tc>
        <w:tc>
          <w:tcPr>
            <w:tcW w:w="1276" w:type="dxa"/>
          </w:tcPr>
          <w:p w14:paraId="64FFF748" w14:textId="77777777" w:rsidR="006E3C95" w:rsidRDefault="006E3C95" w:rsidP="006E3C95">
            <w:pPr>
              <w:pStyle w:val="Paragraph"/>
              <w:spacing w:after="0"/>
              <w:jc w:val="right"/>
              <w:rPr>
                <w:noProof/>
              </w:rPr>
            </w:pPr>
            <w:r>
              <w:rPr>
                <w:noProof/>
              </w:rPr>
              <w:t>ex 3811 29 00</w:t>
            </w:r>
          </w:p>
        </w:tc>
        <w:tc>
          <w:tcPr>
            <w:tcW w:w="709" w:type="dxa"/>
          </w:tcPr>
          <w:p w14:paraId="4ABE7459" w14:textId="77777777" w:rsidR="006E3C95" w:rsidRDefault="006E3C95" w:rsidP="006E3C95">
            <w:pPr>
              <w:pStyle w:val="Paragraph"/>
              <w:spacing w:after="0"/>
              <w:jc w:val="center"/>
              <w:rPr>
                <w:noProof/>
              </w:rPr>
            </w:pPr>
            <w:r>
              <w:rPr>
                <w:noProof/>
              </w:rPr>
              <w:t>35</w:t>
            </w:r>
          </w:p>
        </w:tc>
        <w:tc>
          <w:tcPr>
            <w:tcW w:w="3967" w:type="dxa"/>
          </w:tcPr>
          <w:p w14:paraId="07826974" w14:textId="77777777" w:rsidR="006E3C95" w:rsidRDefault="006E3C95" w:rsidP="006E3C95">
            <w:pPr>
              <w:pStyle w:val="Paragraph"/>
              <w:spacing w:after="0"/>
              <w:rPr>
                <w:noProof/>
              </w:rPr>
            </w:pPr>
            <w:r>
              <w:rPr>
                <w:noProof/>
              </w:rPr>
              <w:t>Additives consisting of an imidazoline based  mixture (CAS RN 68784-17-8), for use in the manufacture of lubricating oils</w:t>
            </w:r>
          </w:p>
          <w:p w14:paraId="311448E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23E985E" w14:textId="77777777" w:rsidR="006E3C95" w:rsidRDefault="006E3C95" w:rsidP="006E3C95">
            <w:pPr>
              <w:pStyle w:val="Paragraph"/>
              <w:spacing w:after="0"/>
              <w:rPr>
                <w:noProof/>
              </w:rPr>
            </w:pPr>
            <w:r>
              <w:rPr>
                <w:noProof/>
              </w:rPr>
              <w:t>0 %</w:t>
            </w:r>
          </w:p>
        </w:tc>
        <w:tc>
          <w:tcPr>
            <w:tcW w:w="1276" w:type="dxa"/>
          </w:tcPr>
          <w:p w14:paraId="66683A0B" w14:textId="77777777" w:rsidR="006E3C95" w:rsidRDefault="006E3C95" w:rsidP="006E3C95">
            <w:pPr>
              <w:pStyle w:val="Paragraph"/>
              <w:spacing w:after="0"/>
              <w:rPr>
                <w:noProof/>
              </w:rPr>
            </w:pPr>
            <w:r>
              <w:rPr>
                <w:noProof/>
              </w:rPr>
              <w:t>-</w:t>
            </w:r>
          </w:p>
        </w:tc>
        <w:tc>
          <w:tcPr>
            <w:tcW w:w="992" w:type="dxa"/>
          </w:tcPr>
          <w:p w14:paraId="4787A76A" w14:textId="77777777" w:rsidR="006E3C95" w:rsidRDefault="006E3C95" w:rsidP="006E3C95">
            <w:pPr>
              <w:pStyle w:val="Paragraph"/>
              <w:spacing w:after="0"/>
              <w:rPr>
                <w:noProof/>
              </w:rPr>
            </w:pPr>
            <w:r>
              <w:rPr>
                <w:noProof/>
              </w:rPr>
              <w:t>31.12.2024</w:t>
            </w:r>
          </w:p>
        </w:tc>
      </w:tr>
      <w:tr w:rsidR="006E3C95" w14:paraId="3BDFA316" w14:textId="77777777" w:rsidTr="008924C5">
        <w:trPr>
          <w:cantSplit/>
        </w:trPr>
        <w:tc>
          <w:tcPr>
            <w:tcW w:w="779" w:type="dxa"/>
          </w:tcPr>
          <w:p w14:paraId="21D22C69" w14:textId="77777777" w:rsidR="006E3C95" w:rsidRDefault="006E3C95" w:rsidP="006E3C95">
            <w:pPr>
              <w:pStyle w:val="Paragraph"/>
              <w:spacing w:after="0"/>
              <w:rPr>
                <w:noProof/>
              </w:rPr>
            </w:pPr>
            <w:r>
              <w:rPr>
                <w:noProof/>
              </w:rPr>
              <w:t>0.5728</w:t>
            </w:r>
          </w:p>
        </w:tc>
        <w:tc>
          <w:tcPr>
            <w:tcW w:w="1276" w:type="dxa"/>
          </w:tcPr>
          <w:p w14:paraId="16FE7F2E" w14:textId="77777777" w:rsidR="006E3C95" w:rsidRDefault="006E3C95" w:rsidP="006E3C95">
            <w:pPr>
              <w:pStyle w:val="Paragraph"/>
              <w:spacing w:after="0"/>
              <w:jc w:val="right"/>
              <w:rPr>
                <w:noProof/>
              </w:rPr>
            </w:pPr>
            <w:r>
              <w:rPr>
                <w:noProof/>
              </w:rPr>
              <w:t>ex 3811 29 00</w:t>
            </w:r>
          </w:p>
        </w:tc>
        <w:tc>
          <w:tcPr>
            <w:tcW w:w="709" w:type="dxa"/>
          </w:tcPr>
          <w:p w14:paraId="3C61C2AE" w14:textId="77777777" w:rsidR="006E3C95" w:rsidRDefault="006E3C95" w:rsidP="006E3C95">
            <w:pPr>
              <w:pStyle w:val="Paragraph"/>
              <w:spacing w:after="0"/>
              <w:jc w:val="center"/>
              <w:rPr>
                <w:noProof/>
              </w:rPr>
            </w:pPr>
            <w:r>
              <w:rPr>
                <w:noProof/>
              </w:rPr>
              <w:t>40</w:t>
            </w:r>
          </w:p>
        </w:tc>
        <w:tc>
          <w:tcPr>
            <w:tcW w:w="3967" w:type="dxa"/>
          </w:tcPr>
          <w:p w14:paraId="0D76652E" w14:textId="77777777" w:rsidR="006E3C95" w:rsidRDefault="006E3C95" w:rsidP="006E3C95">
            <w:pPr>
              <w:pStyle w:val="Paragraph"/>
              <w:spacing w:after="0"/>
              <w:rPr>
                <w:noProof/>
              </w:rPr>
            </w:pPr>
            <w:r>
              <w:rPr>
                <w:noProof/>
              </w:rPr>
              <w:t>Additives for lubricating oils, consisting of reaction products of 2-methyl-prop-1-ene  with sulphur monochloride and sodium sulphide (CAS RN 68511-50-2), with a chlorine content by weight of 0,01 % or more but not more than  0,5 %, used as a concentrated additive for the manufacture of lubricating oils</w:t>
            </w:r>
          </w:p>
        </w:tc>
        <w:tc>
          <w:tcPr>
            <w:tcW w:w="994" w:type="dxa"/>
          </w:tcPr>
          <w:p w14:paraId="121452A1" w14:textId="77777777" w:rsidR="006E3C95" w:rsidRDefault="006E3C95" w:rsidP="006E3C95">
            <w:pPr>
              <w:pStyle w:val="Paragraph"/>
              <w:spacing w:after="0"/>
              <w:rPr>
                <w:noProof/>
              </w:rPr>
            </w:pPr>
            <w:r>
              <w:rPr>
                <w:noProof/>
              </w:rPr>
              <w:t>0 %</w:t>
            </w:r>
          </w:p>
        </w:tc>
        <w:tc>
          <w:tcPr>
            <w:tcW w:w="1276" w:type="dxa"/>
          </w:tcPr>
          <w:p w14:paraId="30B2B7D1" w14:textId="77777777" w:rsidR="006E3C95" w:rsidRDefault="006E3C95" w:rsidP="006E3C95">
            <w:pPr>
              <w:pStyle w:val="Paragraph"/>
              <w:spacing w:after="0"/>
              <w:rPr>
                <w:noProof/>
              </w:rPr>
            </w:pPr>
            <w:r>
              <w:rPr>
                <w:noProof/>
              </w:rPr>
              <w:t>-</w:t>
            </w:r>
          </w:p>
        </w:tc>
        <w:tc>
          <w:tcPr>
            <w:tcW w:w="992" w:type="dxa"/>
          </w:tcPr>
          <w:p w14:paraId="534291C9" w14:textId="77777777" w:rsidR="006E3C95" w:rsidRDefault="006E3C95" w:rsidP="006E3C95">
            <w:pPr>
              <w:pStyle w:val="Paragraph"/>
              <w:spacing w:after="0"/>
              <w:rPr>
                <w:noProof/>
              </w:rPr>
            </w:pPr>
            <w:r>
              <w:rPr>
                <w:noProof/>
              </w:rPr>
              <w:t>31.12.2027</w:t>
            </w:r>
          </w:p>
        </w:tc>
      </w:tr>
      <w:tr w:rsidR="006E3C95" w14:paraId="077F4362" w14:textId="77777777" w:rsidTr="008924C5">
        <w:trPr>
          <w:cantSplit/>
        </w:trPr>
        <w:tc>
          <w:tcPr>
            <w:tcW w:w="779" w:type="dxa"/>
          </w:tcPr>
          <w:p w14:paraId="0D805F62" w14:textId="77777777" w:rsidR="006E3C95" w:rsidRDefault="006E3C95" w:rsidP="006E3C95">
            <w:pPr>
              <w:pStyle w:val="Paragraph"/>
              <w:spacing w:after="0"/>
              <w:rPr>
                <w:noProof/>
              </w:rPr>
            </w:pPr>
            <w:r>
              <w:rPr>
                <w:noProof/>
              </w:rPr>
              <w:t>0.6436</w:t>
            </w:r>
          </w:p>
        </w:tc>
        <w:tc>
          <w:tcPr>
            <w:tcW w:w="1276" w:type="dxa"/>
          </w:tcPr>
          <w:p w14:paraId="10D7E4A8" w14:textId="77777777" w:rsidR="006E3C95" w:rsidRDefault="006E3C95" w:rsidP="006E3C95">
            <w:pPr>
              <w:pStyle w:val="Paragraph"/>
              <w:spacing w:after="0"/>
              <w:jc w:val="right"/>
              <w:rPr>
                <w:noProof/>
              </w:rPr>
            </w:pPr>
            <w:r>
              <w:rPr>
                <w:noProof/>
              </w:rPr>
              <w:t>ex 3811 29 00</w:t>
            </w:r>
          </w:p>
        </w:tc>
        <w:tc>
          <w:tcPr>
            <w:tcW w:w="709" w:type="dxa"/>
          </w:tcPr>
          <w:p w14:paraId="456BC165" w14:textId="77777777" w:rsidR="006E3C95" w:rsidRDefault="006E3C95" w:rsidP="006E3C95">
            <w:pPr>
              <w:pStyle w:val="Paragraph"/>
              <w:spacing w:after="0"/>
              <w:jc w:val="center"/>
              <w:rPr>
                <w:noProof/>
              </w:rPr>
            </w:pPr>
            <w:r>
              <w:rPr>
                <w:noProof/>
              </w:rPr>
              <w:t>45</w:t>
            </w:r>
          </w:p>
        </w:tc>
        <w:tc>
          <w:tcPr>
            <w:tcW w:w="3967" w:type="dxa"/>
          </w:tcPr>
          <w:p w14:paraId="51E71AA7" w14:textId="77777777" w:rsidR="006E3C95" w:rsidRDefault="006E3C95" w:rsidP="006E3C95">
            <w:pPr>
              <w:pStyle w:val="Paragraph"/>
              <w:spacing w:after="0"/>
              <w:rPr>
                <w:noProof/>
              </w:rPr>
            </w:pPr>
            <w:r>
              <w:rPr>
                <w:noProof/>
              </w:rPr>
              <w:t>Additives consisting of a mixture of (C7-C9) dialkyl adipates, in which diisooctyl adipate (CAS RN 1330-86-5) is more than 85 % by weight of the mixture, for use in the manufacture of lubricating oils</w:t>
            </w:r>
          </w:p>
          <w:p w14:paraId="29F6662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CB93503" w14:textId="77777777" w:rsidR="006E3C95" w:rsidRDefault="006E3C95" w:rsidP="006E3C95">
            <w:pPr>
              <w:pStyle w:val="Paragraph"/>
              <w:spacing w:after="0"/>
              <w:rPr>
                <w:noProof/>
              </w:rPr>
            </w:pPr>
            <w:r>
              <w:rPr>
                <w:noProof/>
              </w:rPr>
              <w:t>0 %</w:t>
            </w:r>
          </w:p>
        </w:tc>
        <w:tc>
          <w:tcPr>
            <w:tcW w:w="1276" w:type="dxa"/>
          </w:tcPr>
          <w:p w14:paraId="1833AE4D" w14:textId="77777777" w:rsidR="006E3C95" w:rsidRDefault="006E3C95" w:rsidP="006E3C95">
            <w:pPr>
              <w:pStyle w:val="Paragraph"/>
              <w:spacing w:after="0"/>
              <w:rPr>
                <w:noProof/>
              </w:rPr>
            </w:pPr>
            <w:r>
              <w:rPr>
                <w:noProof/>
              </w:rPr>
              <w:t>-</w:t>
            </w:r>
          </w:p>
        </w:tc>
        <w:tc>
          <w:tcPr>
            <w:tcW w:w="992" w:type="dxa"/>
          </w:tcPr>
          <w:p w14:paraId="11B27D58" w14:textId="77777777" w:rsidR="006E3C95" w:rsidRDefault="006E3C95" w:rsidP="006E3C95">
            <w:pPr>
              <w:pStyle w:val="Paragraph"/>
              <w:spacing w:after="0"/>
              <w:rPr>
                <w:noProof/>
              </w:rPr>
            </w:pPr>
            <w:r>
              <w:rPr>
                <w:noProof/>
              </w:rPr>
              <w:t>31.12.2024</w:t>
            </w:r>
          </w:p>
        </w:tc>
      </w:tr>
      <w:tr w:rsidR="006E3C95" w14:paraId="6B536A94" w14:textId="77777777" w:rsidTr="008924C5">
        <w:trPr>
          <w:cantSplit/>
        </w:trPr>
        <w:tc>
          <w:tcPr>
            <w:tcW w:w="779" w:type="dxa"/>
          </w:tcPr>
          <w:p w14:paraId="3848B2BC" w14:textId="77777777" w:rsidR="006E3C95" w:rsidRDefault="006E3C95" w:rsidP="006E3C95">
            <w:pPr>
              <w:pStyle w:val="Paragraph"/>
              <w:spacing w:after="0"/>
              <w:rPr>
                <w:noProof/>
              </w:rPr>
            </w:pPr>
            <w:r>
              <w:rPr>
                <w:noProof/>
              </w:rPr>
              <w:t>0.5719</w:t>
            </w:r>
          </w:p>
        </w:tc>
        <w:tc>
          <w:tcPr>
            <w:tcW w:w="1276" w:type="dxa"/>
          </w:tcPr>
          <w:p w14:paraId="57FDAF9C" w14:textId="77777777" w:rsidR="006E3C95" w:rsidRDefault="006E3C95" w:rsidP="006E3C95">
            <w:pPr>
              <w:pStyle w:val="Paragraph"/>
              <w:spacing w:after="0"/>
              <w:jc w:val="right"/>
              <w:rPr>
                <w:noProof/>
              </w:rPr>
            </w:pPr>
            <w:r>
              <w:rPr>
                <w:noProof/>
              </w:rPr>
              <w:t>ex 3811 29 00</w:t>
            </w:r>
          </w:p>
        </w:tc>
        <w:tc>
          <w:tcPr>
            <w:tcW w:w="709" w:type="dxa"/>
          </w:tcPr>
          <w:p w14:paraId="3A46E14B" w14:textId="77777777" w:rsidR="006E3C95" w:rsidRDefault="006E3C95" w:rsidP="006E3C95">
            <w:pPr>
              <w:pStyle w:val="Paragraph"/>
              <w:spacing w:after="0"/>
              <w:jc w:val="center"/>
              <w:rPr>
                <w:noProof/>
              </w:rPr>
            </w:pPr>
            <w:r>
              <w:rPr>
                <w:noProof/>
              </w:rPr>
              <w:t>50</w:t>
            </w:r>
          </w:p>
        </w:tc>
        <w:tc>
          <w:tcPr>
            <w:tcW w:w="3967" w:type="dxa"/>
          </w:tcPr>
          <w:p w14:paraId="4C3DCA1F" w14:textId="77777777" w:rsidR="006E3C95" w:rsidRDefault="006E3C95" w:rsidP="006E3C95">
            <w:pPr>
              <w:pStyle w:val="Paragraph"/>
              <w:spacing w:after="0"/>
              <w:rPr>
                <w:noProof/>
              </w:rPr>
            </w:pPr>
            <w:r>
              <w:rPr>
                <w:noProof/>
              </w:rPr>
              <w:t xml:space="preserve">Additives for lubricating oils, consisting of a mixture of </w:t>
            </w:r>
            <w:r>
              <w:rPr>
                <w:i/>
                <w:iCs/>
                <w:noProof/>
              </w:rPr>
              <w:t>N,N</w:t>
            </w:r>
            <w:r>
              <w:rPr>
                <w:noProof/>
              </w:rPr>
              <w:t>-dialkyl -2-hydroxyacetamides with alkyl chain lengths between 12 and 18 carbon atoms (CAS RN 866259-61-2), used as a concentrated additive for the manufacture of engine oils through a blending process</w:t>
            </w:r>
          </w:p>
        </w:tc>
        <w:tc>
          <w:tcPr>
            <w:tcW w:w="994" w:type="dxa"/>
          </w:tcPr>
          <w:p w14:paraId="797FD2DC" w14:textId="77777777" w:rsidR="006E3C95" w:rsidRDefault="006E3C95" w:rsidP="006E3C95">
            <w:pPr>
              <w:pStyle w:val="Paragraph"/>
              <w:spacing w:after="0"/>
              <w:rPr>
                <w:noProof/>
              </w:rPr>
            </w:pPr>
            <w:r>
              <w:rPr>
                <w:noProof/>
              </w:rPr>
              <w:t>0 %</w:t>
            </w:r>
          </w:p>
        </w:tc>
        <w:tc>
          <w:tcPr>
            <w:tcW w:w="1276" w:type="dxa"/>
          </w:tcPr>
          <w:p w14:paraId="37C94CB1" w14:textId="77777777" w:rsidR="006E3C95" w:rsidRDefault="006E3C95" w:rsidP="006E3C95">
            <w:pPr>
              <w:pStyle w:val="Paragraph"/>
              <w:spacing w:after="0"/>
              <w:rPr>
                <w:noProof/>
              </w:rPr>
            </w:pPr>
            <w:r>
              <w:rPr>
                <w:noProof/>
              </w:rPr>
              <w:t>-</w:t>
            </w:r>
          </w:p>
        </w:tc>
        <w:tc>
          <w:tcPr>
            <w:tcW w:w="992" w:type="dxa"/>
          </w:tcPr>
          <w:p w14:paraId="408FE510" w14:textId="77777777" w:rsidR="006E3C95" w:rsidRDefault="006E3C95" w:rsidP="006E3C95">
            <w:pPr>
              <w:pStyle w:val="Paragraph"/>
              <w:spacing w:after="0"/>
              <w:rPr>
                <w:noProof/>
              </w:rPr>
            </w:pPr>
            <w:r>
              <w:rPr>
                <w:noProof/>
              </w:rPr>
              <w:t>31.12.2027</w:t>
            </w:r>
          </w:p>
        </w:tc>
      </w:tr>
      <w:tr w:rsidR="006E3C95" w14:paraId="1537B117" w14:textId="77777777" w:rsidTr="008924C5">
        <w:trPr>
          <w:cantSplit/>
        </w:trPr>
        <w:tc>
          <w:tcPr>
            <w:tcW w:w="779" w:type="dxa"/>
          </w:tcPr>
          <w:p w14:paraId="7A2CB2D0" w14:textId="77777777" w:rsidR="006E3C95" w:rsidRDefault="006E3C95" w:rsidP="006E3C95">
            <w:pPr>
              <w:pStyle w:val="Paragraph"/>
              <w:spacing w:after="0"/>
              <w:rPr>
                <w:noProof/>
              </w:rPr>
            </w:pPr>
            <w:r>
              <w:rPr>
                <w:noProof/>
              </w:rPr>
              <w:t>0.6020</w:t>
            </w:r>
          </w:p>
        </w:tc>
        <w:tc>
          <w:tcPr>
            <w:tcW w:w="1276" w:type="dxa"/>
          </w:tcPr>
          <w:p w14:paraId="1FD4C9EE" w14:textId="77777777" w:rsidR="006E3C95" w:rsidRDefault="006E3C95" w:rsidP="006E3C95">
            <w:pPr>
              <w:pStyle w:val="Paragraph"/>
              <w:spacing w:after="0"/>
              <w:jc w:val="right"/>
              <w:rPr>
                <w:noProof/>
              </w:rPr>
            </w:pPr>
            <w:r>
              <w:rPr>
                <w:noProof/>
              </w:rPr>
              <w:t>ex 3811 29 00</w:t>
            </w:r>
          </w:p>
        </w:tc>
        <w:tc>
          <w:tcPr>
            <w:tcW w:w="709" w:type="dxa"/>
          </w:tcPr>
          <w:p w14:paraId="41536662" w14:textId="77777777" w:rsidR="006E3C95" w:rsidRDefault="006E3C95" w:rsidP="006E3C95">
            <w:pPr>
              <w:pStyle w:val="Paragraph"/>
              <w:spacing w:after="0"/>
              <w:jc w:val="center"/>
              <w:rPr>
                <w:noProof/>
              </w:rPr>
            </w:pPr>
            <w:r>
              <w:rPr>
                <w:noProof/>
              </w:rPr>
              <w:t>70</w:t>
            </w:r>
          </w:p>
        </w:tc>
        <w:tc>
          <w:tcPr>
            <w:tcW w:w="3967" w:type="dxa"/>
          </w:tcPr>
          <w:p w14:paraId="378B9CE9" w14:textId="77777777" w:rsidR="006E3C95" w:rsidRDefault="006E3C95" w:rsidP="006E3C95">
            <w:pPr>
              <w:pStyle w:val="Paragraph"/>
              <w:spacing w:after="0"/>
              <w:rPr>
                <w:noProof/>
              </w:rPr>
            </w:pPr>
            <w:r>
              <w:rPr>
                <w:noProof/>
              </w:rPr>
              <w:t>Additives consisting of  dialkylphosphites  (in which the alkyl groups contain more than 80 % by weight of oleyl, palmityl and stearyl groups), for use in the manufacture of lubricating oils</w:t>
            </w:r>
          </w:p>
          <w:p w14:paraId="020F724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5A0139E" w14:textId="77777777" w:rsidR="006E3C95" w:rsidRDefault="006E3C95" w:rsidP="006E3C95">
            <w:pPr>
              <w:pStyle w:val="Paragraph"/>
              <w:spacing w:after="0"/>
              <w:rPr>
                <w:noProof/>
              </w:rPr>
            </w:pPr>
            <w:r>
              <w:rPr>
                <w:noProof/>
              </w:rPr>
              <w:t>0 %</w:t>
            </w:r>
          </w:p>
        </w:tc>
        <w:tc>
          <w:tcPr>
            <w:tcW w:w="1276" w:type="dxa"/>
          </w:tcPr>
          <w:p w14:paraId="091D579D" w14:textId="77777777" w:rsidR="006E3C95" w:rsidRDefault="006E3C95" w:rsidP="006E3C95">
            <w:pPr>
              <w:pStyle w:val="Paragraph"/>
              <w:spacing w:after="0"/>
              <w:rPr>
                <w:noProof/>
              </w:rPr>
            </w:pPr>
            <w:r>
              <w:rPr>
                <w:noProof/>
              </w:rPr>
              <w:t>-</w:t>
            </w:r>
          </w:p>
        </w:tc>
        <w:tc>
          <w:tcPr>
            <w:tcW w:w="992" w:type="dxa"/>
          </w:tcPr>
          <w:p w14:paraId="45B6E9E4" w14:textId="77777777" w:rsidR="006E3C95" w:rsidRDefault="006E3C95" w:rsidP="006E3C95">
            <w:pPr>
              <w:pStyle w:val="Paragraph"/>
              <w:spacing w:after="0"/>
              <w:rPr>
                <w:noProof/>
              </w:rPr>
            </w:pPr>
            <w:r>
              <w:rPr>
                <w:noProof/>
              </w:rPr>
              <w:t>31.12.2024</w:t>
            </w:r>
          </w:p>
        </w:tc>
      </w:tr>
      <w:tr w:rsidR="006E3C95" w14:paraId="15EF1871" w14:textId="77777777" w:rsidTr="008924C5">
        <w:trPr>
          <w:cantSplit/>
        </w:trPr>
        <w:tc>
          <w:tcPr>
            <w:tcW w:w="779" w:type="dxa"/>
          </w:tcPr>
          <w:p w14:paraId="149169FE" w14:textId="77777777" w:rsidR="006E3C95" w:rsidRDefault="006E3C95" w:rsidP="006E3C95">
            <w:pPr>
              <w:pStyle w:val="Paragraph"/>
              <w:spacing w:after="0"/>
              <w:rPr>
                <w:noProof/>
              </w:rPr>
            </w:pPr>
            <w:r>
              <w:rPr>
                <w:noProof/>
              </w:rPr>
              <w:t>0.7205</w:t>
            </w:r>
          </w:p>
        </w:tc>
        <w:tc>
          <w:tcPr>
            <w:tcW w:w="1276" w:type="dxa"/>
          </w:tcPr>
          <w:p w14:paraId="299BF650" w14:textId="77777777" w:rsidR="006E3C95" w:rsidRDefault="006E3C95" w:rsidP="006E3C95">
            <w:pPr>
              <w:pStyle w:val="Paragraph"/>
              <w:spacing w:after="0"/>
              <w:jc w:val="right"/>
              <w:rPr>
                <w:noProof/>
              </w:rPr>
            </w:pPr>
            <w:r>
              <w:rPr>
                <w:rStyle w:val="FootnoteReference"/>
                <w:noProof/>
              </w:rPr>
              <w:t>*</w:t>
            </w:r>
            <w:r>
              <w:rPr>
                <w:noProof/>
              </w:rPr>
              <w:t>ex 3811 29 00</w:t>
            </w:r>
          </w:p>
        </w:tc>
        <w:tc>
          <w:tcPr>
            <w:tcW w:w="709" w:type="dxa"/>
          </w:tcPr>
          <w:p w14:paraId="5F452803" w14:textId="77777777" w:rsidR="006E3C95" w:rsidRDefault="006E3C95" w:rsidP="006E3C95">
            <w:pPr>
              <w:pStyle w:val="Paragraph"/>
              <w:spacing w:after="0"/>
              <w:jc w:val="center"/>
              <w:rPr>
                <w:noProof/>
              </w:rPr>
            </w:pPr>
            <w:r>
              <w:rPr>
                <w:noProof/>
              </w:rPr>
              <w:t>75</w:t>
            </w:r>
          </w:p>
        </w:tc>
        <w:tc>
          <w:tcPr>
            <w:tcW w:w="3967" w:type="dxa"/>
          </w:tcPr>
          <w:p w14:paraId="7B1CE9D5" w14:textId="77777777" w:rsidR="006E3C95" w:rsidRDefault="006E3C95" w:rsidP="006E3C95">
            <w:pPr>
              <w:pStyle w:val="Paragraph"/>
              <w:spacing w:after="0"/>
              <w:rPr>
                <w:noProof/>
              </w:rPr>
            </w:pPr>
            <w:r>
              <w:rPr>
                <w:noProof/>
              </w:rPr>
              <w:t>Oxidation inhibitor mainly containing a mixture of isomers of 1-(tert-dodecylthio)propan-2-ol (CAS RN 67124-09-8), used in the manufacture of blends of additives for lubricating oils</w:t>
            </w:r>
          </w:p>
          <w:p w14:paraId="1F437C0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AFAD94F" w14:textId="77777777" w:rsidR="006E3C95" w:rsidRDefault="006E3C95" w:rsidP="006E3C95">
            <w:pPr>
              <w:pStyle w:val="Paragraph"/>
              <w:spacing w:after="0"/>
              <w:rPr>
                <w:noProof/>
              </w:rPr>
            </w:pPr>
            <w:r>
              <w:rPr>
                <w:noProof/>
              </w:rPr>
              <w:t>0 % </w:t>
            </w:r>
            <w:r>
              <w:rPr>
                <w:rStyle w:val="FootnoteReference"/>
                <w:noProof/>
              </w:rPr>
              <w:t>(1)</w:t>
            </w:r>
          </w:p>
        </w:tc>
        <w:tc>
          <w:tcPr>
            <w:tcW w:w="1276" w:type="dxa"/>
          </w:tcPr>
          <w:p w14:paraId="046F9CB2" w14:textId="77777777" w:rsidR="006E3C95" w:rsidRDefault="006E3C95" w:rsidP="006E3C95">
            <w:pPr>
              <w:pStyle w:val="Paragraph"/>
              <w:spacing w:after="0"/>
              <w:rPr>
                <w:noProof/>
              </w:rPr>
            </w:pPr>
            <w:r>
              <w:rPr>
                <w:noProof/>
              </w:rPr>
              <w:t>-</w:t>
            </w:r>
          </w:p>
        </w:tc>
        <w:tc>
          <w:tcPr>
            <w:tcW w:w="992" w:type="dxa"/>
          </w:tcPr>
          <w:p w14:paraId="48DB08D8" w14:textId="77777777" w:rsidR="006E3C95" w:rsidRDefault="006E3C95" w:rsidP="006E3C95">
            <w:pPr>
              <w:pStyle w:val="Paragraph"/>
              <w:spacing w:after="0"/>
              <w:rPr>
                <w:noProof/>
              </w:rPr>
            </w:pPr>
            <w:r>
              <w:rPr>
                <w:noProof/>
              </w:rPr>
              <w:t>31.12.2024</w:t>
            </w:r>
          </w:p>
        </w:tc>
      </w:tr>
      <w:tr w:rsidR="006E3C95" w14:paraId="5F8E257B" w14:textId="77777777" w:rsidTr="008924C5">
        <w:trPr>
          <w:cantSplit/>
        </w:trPr>
        <w:tc>
          <w:tcPr>
            <w:tcW w:w="779" w:type="dxa"/>
          </w:tcPr>
          <w:p w14:paraId="108975F4" w14:textId="77777777" w:rsidR="006E3C95" w:rsidRDefault="006E3C95" w:rsidP="006E3C95">
            <w:pPr>
              <w:pStyle w:val="Paragraph"/>
              <w:spacing w:after="0"/>
              <w:rPr>
                <w:noProof/>
              </w:rPr>
            </w:pPr>
            <w:r>
              <w:rPr>
                <w:noProof/>
              </w:rPr>
              <w:t>0.6023</w:t>
            </w:r>
          </w:p>
        </w:tc>
        <w:tc>
          <w:tcPr>
            <w:tcW w:w="1276" w:type="dxa"/>
          </w:tcPr>
          <w:p w14:paraId="047ECF63" w14:textId="77777777" w:rsidR="006E3C95" w:rsidRDefault="006E3C95" w:rsidP="006E3C95">
            <w:pPr>
              <w:pStyle w:val="Paragraph"/>
              <w:spacing w:after="0"/>
              <w:jc w:val="right"/>
              <w:rPr>
                <w:noProof/>
              </w:rPr>
            </w:pPr>
            <w:r>
              <w:rPr>
                <w:noProof/>
              </w:rPr>
              <w:t>ex 3811 29 00</w:t>
            </w:r>
          </w:p>
        </w:tc>
        <w:tc>
          <w:tcPr>
            <w:tcW w:w="709" w:type="dxa"/>
          </w:tcPr>
          <w:p w14:paraId="0FE6AFDB" w14:textId="77777777" w:rsidR="006E3C95" w:rsidRDefault="006E3C95" w:rsidP="006E3C95">
            <w:pPr>
              <w:pStyle w:val="Paragraph"/>
              <w:spacing w:after="0"/>
              <w:jc w:val="center"/>
              <w:rPr>
                <w:noProof/>
              </w:rPr>
            </w:pPr>
            <w:r>
              <w:rPr>
                <w:noProof/>
              </w:rPr>
              <w:t>85</w:t>
            </w:r>
          </w:p>
        </w:tc>
        <w:tc>
          <w:tcPr>
            <w:tcW w:w="3967" w:type="dxa"/>
          </w:tcPr>
          <w:p w14:paraId="1FF52274" w14:textId="77777777" w:rsidR="006E3C95" w:rsidRDefault="006E3C95" w:rsidP="006E3C95">
            <w:pPr>
              <w:pStyle w:val="Paragraph"/>
              <w:spacing w:after="0"/>
              <w:rPr>
                <w:noProof/>
              </w:rPr>
            </w:pPr>
            <w:r>
              <w:rPr>
                <w:noProof/>
              </w:rPr>
              <w:t>Additives consisting of  a mixture of 3-((C9-11)-isoalkyloxy)tetrahydrothiophene 1,1-dioxide, C10-rich (CAS RN 398141-87-2), for use in the  manufacture of lubricating oils  </w:t>
            </w:r>
          </w:p>
          <w:p w14:paraId="1A3770F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BF58FBE" w14:textId="77777777" w:rsidR="006E3C95" w:rsidRDefault="006E3C95" w:rsidP="006E3C95">
            <w:pPr>
              <w:pStyle w:val="Paragraph"/>
              <w:spacing w:after="0"/>
              <w:rPr>
                <w:noProof/>
              </w:rPr>
            </w:pPr>
            <w:r>
              <w:rPr>
                <w:noProof/>
              </w:rPr>
              <w:t>0 %</w:t>
            </w:r>
          </w:p>
        </w:tc>
        <w:tc>
          <w:tcPr>
            <w:tcW w:w="1276" w:type="dxa"/>
          </w:tcPr>
          <w:p w14:paraId="769847F5" w14:textId="77777777" w:rsidR="006E3C95" w:rsidRDefault="006E3C95" w:rsidP="006E3C95">
            <w:pPr>
              <w:pStyle w:val="Paragraph"/>
              <w:spacing w:after="0"/>
              <w:rPr>
                <w:noProof/>
              </w:rPr>
            </w:pPr>
            <w:r>
              <w:rPr>
                <w:noProof/>
              </w:rPr>
              <w:t>-</w:t>
            </w:r>
          </w:p>
        </w:tc>
        <w:tc>
          <w:tcPr>
            <w:tcW w:w="992" w:type="dxa"/>
          </w:tcPr>
          <w:p w14:paraId="4B0D7D56" w14:textId="77777777" w:rsidR="006E3C95" w:rsidRDefault="006E3C95" w:rsidP="006E3C95">
            <w:pPr>
              <w:pStyle w:val="Paragraph"/>
              <w:spacing w:after="0"/>
              <w:rPr>
                <w:noProof/>
              </w:rPr>
            </w:pPr>
            <w:r>
              <w:rPr>
                <w:noProof/>
              </w:rPr>
              <w:t>31.12.2024</w:t>
            </w:r>
          </w:p>
        </w:tc>
      </w:tr>
      <w:tr w:rsidR="006E3C95" w14:paraId="445E8428" w14:textId="77777777" w:rsidTr="008924C5">
        <w:trPr>
          <w:cantSplit/>
        </w:trPr>
        <w:tc>
          <w:tcPr>
            <w:tcW w:w="779" w:type="dxa"/>
          </w:tcPr>
          <w:p w14:paraId="6B40C655" w14:textId="77777777" w:rsidR="006E3C95" w:rsidRDefault="006E3C95" w:rsidP="006E3C95">
            <w:pPr>
              <w:pStyle w:val="Paragraph"/>
              <w:spacing w:after="0"/>
              <w:rPr>
                <w:noProof/>
              </w:rPr>
            </w:pPr>
            <w:r>
              <w:rPr>
                <w:noProof/>
              </w:rPr>
              <w:t>0.3730</w:t>
            </w:r>
          </w:p>
        </w:tc>
        <w:tc>
          <w:tcPr>
            <w:tcW w:w="1276" w:type="dxa"/>
          </w:tcPr>
          <w:p w14:paraId="2F05A53D" w14:textId="77777777" w:rsidR="006E3C95" w:rsidRDefault="006E3C95" w:rsidP="006E3C95">
            <w:pPr>
              <w:pStyle w:val="Paragraph"/>
              <w:spacing w:after="0"/>
              <w:jc w:val="right"/>
              <w:rPr>
                <w:noProof/>
              </w:rPr>
            </w:pPr>
            <w:r>
              <w:rPr>
                <w:rStyle w:val="FootnoteReference"/>
                <w:noProof/>
              </w:rPr>
              <w:t>*</w:t>
            </w:r>
            <w:r>
              <w:rPr>
                <w:noProof/>
              </w:rPr>
              <w:t>ex 3811 90 00</w:t>
            </w:r>
          </w:p>
        </w:tc>
        <w:tc>
          <w:tcPr>
            <w:tcW w:w="709" w:type="dxa"/>
          </w:tcPr>
          <w:p w14:paraId="06A0E078" w14:textId="77777777" w:rsidR="006E3C95" w:rsidRDefault="006E3C95" w:rsidP="006E3C95">
            <w:pPr>
              <w:pStyle w:val="Paragraph"/>
              <w:spacing w:after="0"/>
              <w:jc w:val="center"/>
              <w:rPr>
                <w:noProof/>
              </w:rPr>
            </w:pPr>
            <w:r>
              <w:rPr>
                <w:noProof/>
              </w:rPr>
              <w:t>10</w:t>
            </w:r>
          </w:p>
        </w:tc>
        <w:tc>
          <w:tcPr>
            <w:tcW w:w="3967" w:type="dxa"/>
          </w:tcPr>
          <w:p w14:paraId="64CFFDC2" w14:textId="77777777" w:rsidR="006E3C95" w:rsidRDefault="006E3C95" w:rsidP="006E3C95">
            <w:pPr>
              <w:pStyle w:val="Paragraph"/>
              <w:spacing w:after="0"/>
              <w:rPr>
                <w:noProof/>
              </w:rPr>
            </w:pPr>
            <w:r>
              <w:rPr>
                <w:noProof/>
              </w:rPr>
              <w:t>Dinonylnaphthylsulphonic acid salt, in a mineral oil solution</w:t>
            </w:r>
          </w:p>
        </w:tc>
        <w:tc>
          <w:tcPr>
            <w:tcW w:w="994" w:type="dxa"/>
          </w:tcPr>
          <w:p w14:paraId="1A46F516" w14:textId="77777777" w:rsidR="006E3C95" w:rsidRDefault="006E3C95" w:rsidP="006E3C95">
            <w:pPr>
              <w:pStyle w:val="Paragraph"/>
              <w:spacing w:after="0"/>
              <w:rPr>
                <w:noProof/>
              </w:rPr>
            </w:pPr>
            <w:r>
              <w:rPr>
                <w:noProof/>
              </w:rPr>
              <w:t>0 %</w:t>
            </w:r>
          </w:p>
        </w:tc>
        <w:tc>
          <w:tcPr>
            <w:tcW w:w="1276" w:type="dxa"/>
          </w:tcPr>
          <w:p w14:paraId="2F351F44" w14:textId="77777777" w:rsidR="006E3C95" w:rsidRDefault="006E3C95" w:rsidP="006E3C95">
            <w:pPr>
              <w:pStyle w:val="Paragraph"/>
              <w:spacing w:after="0"/>
              <w:rPr>
                <w:noProof/>
              </w:rPr>
            </w:pPr>
            <w:r>
              <w:rPr>
                <w:noProof/>
              </w:rPr>
              <w:t>-</w:t>
            </w:r>
          </w:p>
        </w:tc>
        <w:tc>
          <w:tcPr>
            <w:tcW w:w="992" w:type="dxa"/>
          </w:tcPr>
          <w:p w14:paraId="23FD381D" w14:textId="77777777" w:rsidR="006E3C95" w:rsidRDefault="006E3C95" w:rsidP="006E3C95">
            <w:pPr>
              <w:pStyle w:val="Paragraph"/>
              <w:spacing w:after="0"/>
              <w:rPr>
                <w:noProof/>
              </w:rPr>
            </w:pPr>
            <w:r>
              <w:rPr>
                <w:noProof/>
              </w:rPr>
              <w:t>31.12.2024</w:t>
            </w:r>
          </w:p>
        </w:tc>
      </w:tr>
      <w:tr w:rsidR="006E3C95" w14:paraId="184ECF65" w14:textId="77777777" w:rsidTr="008924C5">
        <w:trPr>
          <w:cantSplit/>
        </w:trPr>
        <w:tc>
          <w:tcPr>
            <w:tcW w:w="779" w:type="dxa"/>
          </w:tcPr>
          <w:p w14:paraId="7900C147" w14:textId="77777777" w:rsidR="006E3C95" w:rsidRDefault="006E3C95" w:rsidP="006E3C95">
            <w:pPr>
              <w:pStyle w:val="Paragraph"/>
              <w:spacing w:after="0"/>
              <w:rPr>
                <w:noProof/>
              </w:rPr>
            </w:pPr>
            <w:r>
              <w:rPr>
                <w:noProof/>
              </w:rPr>
              <w:t>0.5565</w:t>
            </w:r>
          </w:p>
        </w:tc>
        <w:tc>
          <w:tcPr>
            <w:tcW w:w="1276" w:type="dxa"/>
          </w:tcPr>
          <w:p w14:paraId="2D03BD53" w14:textId="77777777" w:rsidR="006E3C95" w:rsidRDefault="006E3C95" w:rsidP="006E3C95">
            <w:pPr>
              <w:pStyle w:val="Paragraph"/>
              <w:spacing w:after="0"/>
              <w:jc w:val="right"/>
              <w:rPr>
                <w:noProof/>
              </w:rPr>
            </w:pPr>
            <w:r>
              <w:rPr>
                <w:noProof/>
              </w:rPr>
              <w:t>ex 3811 90 00</w:t>
            </w:r>
          </w:p>
        </w:tc>
        <w:tc>
          <w:tcPr>
            <w:tcW w:w="709" w:type="dxa"/>
          </w:tcPr>
          <w:p w14:paraId="0382EECD" w14:textId="77777777" w:rsidR="006E3C95" w:rsidRDefault="006E3C95" w:rsidP="006E3C95">
            <w:pPr>
              <w:pStyle w:val="Paragraph"/>
              <w:spacing w:after="0"/>
              <w:jc w:val="center"/>
              <w:rPr>
                <w:noProof/>
              </w:rPr>
            </w:pPr>
            <w:r>
              <w:rPr>
                <w:noProof/>
              </w:rPr>
              <w:t>40</w:t>
            </w:r>
          </w:p>
        </w:tc>
        <w:tc>
          <w:tcPr>
            <w:tcW w:w="3967" w:type="dxa"/>
          </w:tcPr>
          <w:p w14:paraId="510FD330" w14:textId="77777777" w:rsidR="006E3C95" w:rsidRDefault="006E3C95" w:rsidP="006E3C95">
            <w:pPr>
              <w:pStyle w:val="Paragraph"/>
              <w:spacing w:after="0"/>
              <w:rPr>
                <w:noProof/>
              </w:rPr>
            </w:pPr>
            <w:r>
              <w:rPr>
                <w:noProof/>
              </w:rPr>
              <w:t>Solution of a quaternary ammonium salt based on polyisobutenyl succinimide, containing by weight 10 % or more but not more than 29,9 % of 2-ethylhexanol</w:t>
            </w:r>
          </w:p>
        </w:tc>
        <w:tc>
          <w:tcPr>
            <w:tcW w:w="994" w:type="dxa"/>
          </w:tcPr>
          <w:p w14:paraId="6725B26D" w14:textId="77777777" w:rsidR="006E3C95" w:rsidRDefault="006E3C95" w:rsidP="006E3C95">
            <w:pPr>
              <w:pStyle w:val="Paragraph"/>
              <w:spacing w:after="0"/>
              <w:rPr>
                <w:noProof/>
              </w:rPr>
            </w:pPr>
            <w:r>
              <w:rPr>
                <w:noProof/>
              </w:rPr>
              <w:t>0 %</w:t>
            </w:r>
          </w:p>
        </w:tc>
        <w:tc>
          <w:tcPr>
            <w:tcW w:w="1276" w:type="dxa"/>
          </w:tcPr>
          <w:p w14:paraId="2C3ADF35" w14:textId="77777777" w:rsidR="006E3C95" w:rsidRDefault="006E3C95" w:rsidP="006E3C95">
            <w:pPr>
              <w:pStyle w:val="Paragraph"/>
              <w:spacing w:after="0"/>
              <w:rPr>
                <w:noProof/>
              </w:rPr>
            </w:pPr>
            <w:r>
              <w:rPr>
                <w:noProof/>
              </w:rPr>
              <w:t>-</w:t>
            </w:r>
          </w:p>
        </w:tc>
        <w:tc>
          <w:tcPr>
            <w:tcW w:w="992" w:type="dxa"/>
          </w:tcPr>
          <w:p w14:paraId="6991C566" w14:textId="77777777" w:rsidR="006E3C95" w:rsidRDefault="006E3C95" w:rsidP="006E3C95">
            <w:pPr>
              <w:pStyle w:val="Paragraph"/>
              <w:spacing w:after="0"/>
              <w:rPr>
                <w:noProof/>
              </w:rPr>
            </w:pPr>
            <w:r>
              <w:rPr>
                <w:noProof/>
              </w:rPr>
              <w:t>31.12.2027</w:t>
            </w:r>
          </w:p>
        </w:tc>
      </w:tr>
      <w:tr w:rsidR="006E3C95" w14:paraId="27CEF135" w14:textId="77777777" w:rsidTr="008924C5">
        <w:trPr>
          <w:cantSplit/>
        </w:trPr>
        <w:tc>
          <w:tcPr>
            <w:tcW w:w="779" w:type="dxa"/>
          </w:tcPr>
          <w:p w14:paraId="22771A67" w14:textId="77777777" w:rsidR="006E3C95" w:rsidRDefault="006E3C95" w:rsidP="006E3C95">
            <w:pPr>
              <w:pStyle w:val="Paragraph"/>
              <w:spacing w:after="0"/>
              <w:rPr>
                <w:noProof/>
              </w:rPr>
            </w:pPr>
            <w:r>
              <w:rPr>
                <w:noProof/>
              </w:rPr>
              <w:t>0.7204</w:t>
            </w:r>
          </w:p>
        </w:tc>
        <w:tc>
          <w:tcPr>
            <w:tcW w:w="1276" w:type="dxa"/>
          </w:tcPr>
          <w:p w14:paraId="4E3CAA8C" w14:textId="77777777" w:rsidR="006E3C95" w:rsidRDefault="006E3C95" w:rsidP="006E3C95">
            <w:pPr>
              <w:pStyle w:val="Paragraph"/>
              <w:spacing w:after="0"/>
              <w:jc w:val="right"/>
              <w:rPr>
                <w:noProof/>
              </w:rPr>
            </w:pPr>
            <w:r>
              <w:rPr>
                <w:noProof/>
              </w:rPr>
              <w:t>ex 3811 90 00</w:t>
            </w:r>
          </w:p>
        </w:tc>
        <w:tc>
          <w:tcPr>
            <w:tcW w:w="709" w:type="dxa"/>
          </w:tcPr>
          <w:p w14:paraId="0867A17E" w14:textId="77777777" w:rsidR="006E3C95" w:rsidRDefault="006E3C95" w:rsidP="006E3C95">
            <w:pPr>
              <w:pStyle w:val="Paragraph"/>
              <w:spacing w:after="0"/>
              <w:jc w:val="center"/>
              <w:rPr>
                <w:noProof/>
              </w:rPr>
            </w:pPr>
            <w:r>
              <w:rPr>
                <w:noProof/>
              </w:rPr>
              <w:t>50</w:t>
            </w:r>
          </w:p>
        </w:tc>
        <w:tc>
          <w:tcPr>
            <w:tcW w:w="3967" w:type="dxa"/>
          </w:tcPr>
          <w:p w14:paraId="0AAB1014" w14:textId="77777777" w:rsidR="006E3C95" w:rsidRDefault="006E3C95" w:rsidP="006E3C95">
            <w:pPr>
              <w:pStyle w:val="Paragraph"/>
              <w:spacing w:after="0"/>
              <w:rPr>
                <w:noProof/>
              </w:rPr>
            </w:pPr>
            <w:r>
              <w:rPr>
                <w:noProof/>
              </w:rPr>
              <w:t>Corrosion inhibitor  containing :</w:t>
            </w:r>
          </w:p>
          <w:tbl>
            <w:tblPr>
              <w:tblStyle w:val="Listdash"/>
              <w:tblW w:w="0" w:type="auto"/>
              <w:tblLayout w:type="fixed"/>
              <w:tblLook w:val="0000" w:firstRow="0" w:lastRow="0" w:firstColumn="0" w:lastColumn="0" w:noHBand="0" w:noVBand="0"/>
            </w:tblPr>
            <w:tblGrid>
              <w:gridCol w:w="220"/>
              <w:gridCol w:w="3599"/>
            </w:tblGrid>
            <w:tr w:rsidR="006E3C95" w14:paraId="5CE180F8" w14:textId="77777777" w:rsidTr="008924C5">
              <w:tc>
                <w:tcPr>
                  <w:tcW w:w="220" w:type="dxa"/>
                </w:tcPr>
                <w:p w14:paraId="5F9496AC" w14:textId="77777777" w:rsidR="006E3C95" w:rsidRDefault="006E3C95" w:rsidP="006E3C95">
                  <w:pPr>
                    <w:pStyle w:val="Paragraph"/>
                    <w:spacing w:after="0"/>
                    <w:rPr>
                      <w:noProof/>
                    </w:rPr>
                  </w:pPr>
                  <w:r>
                    <w:rPr>
                      <w:noProof/>
                    </w:rPr>
                    <w:t>—</w:t>
                  </w:r>
                </w:p>
              </w:tc>
              <w:tc>
                <w:tcPr>
                  <w:tcW w:w="3599" w:type="dxa"/>
                </w:tcPr>
                <w:p w14:paraId="6265224B" w14:textId="77777777" w:rsidR="006E3C95" w:rsidRDefault="006E3C95" w:rsidP="006E3C95">
                  <w:pPr>
                    <w:pStyle w:val="Paragraph"/>
                    <w:spacing w:after="0"/>
                    <w:rPr>
                      <w:noProof/>
                    </w:rPr>
                  </w:pPr>
                  <w:r>
                    <w:rPr>
                      <w:noProof/>
                    </w:rPr>
                    <w:t>polyisobutenyl succinic acid and </w:t>
                  </w:r>
                </w:p>
              </w:tc>
            </w:tr>
            <w:tr w:rsidR="006E3C95" w14:paraId="3F420C04" w14:textId="77777777" w:rsidTr="008924C5">
              <w:tc>
                <w:tcPr>
                  <w:tcW w:w="220" w:type="dxa"/>
                </w:tcPr>
                <w:p w14:paraId="521D8F3F" w14:textId="77777777" w:rsidR="006E3C95" w:rsidRDefault="006E3C95" w:rsidP="006E3C95">
                  <w:pPr>
                    <w:pStyle w:val="Paragraph"/>
                    <w:spacing w:after="0"/>
                    <w:rPr>
                      <w:noProof/>
                    </w:rPr>
                  </w:pPr>
                  <w:r>
                    <w:rPr>
                      <w:noProof/>
                    </w:rPr>
                    <w:t>—</w:t>
                  </w:r>
                </w:p>
              </w:tc>
              <w:tc>
                <w:tcPr>
                  <w:tcW w:w="3599" w:type="dxa"/>
                </w:tcPr>
                <w:p w14:paraId="530D45F8" w14:textId="77777777" w:rsidR="006E3C95" w:rsidRDefault="006E3C95" w:rsidP="006E3C95">
                  <w:pPr>
                    <w:pStyle w:val="Paragraph"/>
                    <w:spacing w:after="0"/>
                    <w:rPr>
                      <w:noProof/>
                    </w:rPr>
                  </w:pPr>
                  <w:r>
                    <w:rPr>
                      <w:noProof/>
                    </w:rPr>
                    <w:t>more than 5 % and not more than 20 % by weight of mineral oils</w:t>
                  </w:r>
                </w:p>
              </w:tc>
            </w:tr>
          </w:tbl>
          <w:p w14:paraId="63D3D5E2" w14:textId="77777777" w:rsidR="006E3C95" w:rsidRDefault="006E3C95" w:rsidP="006E3C95">
            <w:pPr>
              <w:pStyle w:val="Paragraph"/>
              <w:spacing w:after="0"/>
              <w:rPr>
                <w:noProof/>
              </w:rPr>
            </w:pPr>
            <w:r>
              <w:rPr>
                <w:noProof/>
              </w:rPr>
              <w:t>for use in the manufacture of blends of additives for fuels</w:t>
            </w:r>
          </w:p>
          <w:p w14:paraId="50C1368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F561424" w14:textId="77777777" w:rsidR="006E3C95" w:rsidRDefault="006E3C95" w:rsidP="006E3C95">
            <w:pPr>
              <w:pStyle w:val="Paragraph"/>
              <w:spacing w:after="0"/>
              <w:rPr>
                <w:noProof/>
              </w:rPr>
            </w:pPr>
            <w:r>
              <w:rPr>
                <w:noProof/>
              </w:rPr>
              <w:t>0 %</w:t>
            </w:r>
          </w:p>
        </w:tc>
        <w:tc>
          <w:tcPr>
            <w:tcW w:w="1276" w:type="dxa"/>
          </w:tcPr>
          <w:p w14:paraId="444F71E9" w14:textId="77777777" w:rsidR="006E3C95" w:rsidRDefault="006E3C95" w:rsidP="006E3C95">
            <w:pPr>
              <w:pStyle w:val="Paragraph"/>
              <w:spacing w:after="0"/>
              <w:rPr>
                <w:noProof/>
              </w:rPr>
            </w:pPr>
            <w:r>
              <w:rPr>
                <w:noProof/>
              </w:rPr>
              <w:t>-</w:t>
            </w:r>
          </w:p>
        </w:tc>
        <w:tc>
          <w:tcPr>
            <w:tcW w:w="992" w:type="dxa"/>
          </w:tcPr>
          <w:p w14:paraId="36D1C067" w14:textId="77777777" w:rsidR="006E3C95" w:rsidRDefault="006E3C95" w:rsidP="006E3C95">
            <w:pPr>
              <w:pStyle w:val="Paragraph"/>
              <w:spacing w:after="0"/>
              <w:rPr>
                <w:noProof/>
              </w:rPr>
            </w:pPr>
            <w:r>
              <w:rPr>
                <w:noProof/>
              </w:rPr>
              <w:t>31.12.2026</w:t>
            </w:r>
          </w:p>
        </w:tc>
      </w:tr>
      <w:tr w:rsidR="006E3C95" w14:paraId="571DC23C" w14:textId="77777777" w:rsidTr="008924C5">
        <w:trPr>
          <w:cantSplit/>
        </w:trPr>
        <w:tc>
          <w:tcPr>
            <w:tcW w:w="779" w:type="dxa"/>
          </w:tcPr>
          <w:p w14:paraId="49084429" w14:textId="77777777" w:rsidR="006E3C95" w:rsidRDefault="006E3C95" w:rsidP="006E3C95">
            <w:pPr>
              <w:pStyle w:val="Paragraph"/>
              <w:spacing w:after="0"/>
              <w:rPr>
                <w:noProof/>
              </w:rPr>
            </w:pPr>
            <w:r>
              <w:rPr>
                <w:noProof/>
              </w:rPr>
              <w:t>0.5147</w:t>
            </w:r>
          </w:p>
        </w:tc>
        <w:tc>
          <w:tcPr>
            <w:tcW w:w="1276" w:type="dxa"/>
          </w:tcPr>
          <w:p w14:paraId="5D2BC4CA" w14:textId="77777777" w:rsidR="006E3C95" w:rsidRDefault="006E3C95" w:rsidP="006E3C95">
            <w:pPr>
              <w:pStyle w:val="Paragraph"/>
              <w:spacing w:after="0"/>
              <w:jc w:val="right"/>
              <w:rPr>
                <w:noProof/>
              </w:rPr>
            </w:pPr>
            <w:r>
              <w:rPr>
                <w:noProof/>
              </w:rPr>
              <w:t>ex 3812 10 00</w:t>
            </w:r>
          </w:p>
        </w:tc>
        <w:tc>
          <w:tcPr>
            <w:tcW w:w="709" w:type="dxa"/>
          </w:tcPr>
          <w:p w14:paraId="732968CC" w14:textId="77777777" w:rsidR="006E3C95" w:rsidRDefault="006E3C95" w:rsidP="006E3C95">
            <w:pPr>
              <w:pStyle w:val="Paragraph"/>
              <w:spacing w:after="0"/>
              <w:jc w:val="center"/>
              <w:rPr>
                <w:noProof/>
              </w:rPr>
            </w:pPr>
            <w:r>
              <w:rPr>
                <w:noProof/>
              </w:rPr>
              <w:t>10</w:t>
            </w:r>
          </w:p>
        </w:tc>
        <w:tc>
          <w:tcPr>
            <w:tcW w:w="3967" w:type="dxa"/>
          </w:tcPr>
          <w:p w14:paraId="16A65E23" w14:textId="77777777" w:rsidR="006E3C95" w:rsidRDefault="006E3C95" w:rsidP="006E3C95">
            <w:pPr>
              <w:pStyle w:val="Paragraph"/>
              <w:spacing w:after="0"/>
              <w:rPr>
                <w:noProof/>
              </w:rPr>
            </w:pPr>
            <w:r>
              <w:rPr>
                <w:noProof/>
              </w:rPr>
              <w:t>Rubber accelerator based on diphenyl guanidine granules (CAS RN 102-06-7)</w:t>
            </w:r>
          </w:p>
        </w:tc>
        <w:tc>
          <w:tcPr>
            <w:tcW w:w="994" w:type="dxa"/>
          </w:tcPr>
          <w:p w14:paraId="07761A4B" w14:textId="77777777" w:rsidR="006E3C95" w:rsidRDefault="006E3C95" w:rsidP="006E3C95">
            <w:pPr>
              <w:pStyle w:val="Paragraph"/>
              <w:spacing w:after="0"/>
              <w:rPr>
                <w:noProof/>
              </w:rPr>
            </w:pPr>
            <w:r>
              <w:rPr>
                <w:noProof/>
              </w:rPr>
              <w:t>0 %</w:t>
            </w:r>
          </w:p>
        </w:tc>
        <w:tc>
          <w:tcPr>
            <w:tcW w:w="1276" w:type="dxa"/>
          </w:tcPr>
          <w:p w14:paraId="58DB5DDA" w14:textId="77777777" w:rsidR="006E3C95" w:rsidRDefault="006E3C95" w:rsidP="006E3C95">
            <w:pPr>
              <w:pStyle w:val="Paragraph"/>
              <w:spacing w:after="0"/>
              <w:rPr>
                <w:noProof/>
              </w:rPr>
            </w:pPr>
            <w:r>
              <w:rPr>
                <w:noProof/>
              </w:rPr>
              <w:t>-</w:t>
            </w:r>
          </w:p>
        </w:tc>
        <w:tc>
          <w:tcPr>
            <w:tcW w:w="992" w:type="dxa"/>
          </w:tcPr>
          <w:p w14:paraId="72AC4D48" w14:textId="77777777" w:rsidR="006E3C95" w:rsidRDefault="006E3C95" w:rsidP="006E3C95">
            <w:pPr>
              <w:pStyle w:val="Paragraph"/>
              <w:spacing w:after="0"/>
              <w:rPr>
                <w:noProof/>
              </w:rPr>
            </w:pPr>
            <w:r>
              <w:rPr>
                <w:noProof/>
              </w:rPr>
              <w:t>31.12.2026</w:t>
            </w:r>
          </w:p>
        </w:tc>
      </w:tr>
      <w:tr w:rsidR="006E3C95" w14:paraId="13D52646" w14:textId="77777777" w:rsidTr="008924C5">
        <w:trPr>
          <w:cantSplit/>
        </w:trPr>
        <w:tc>
          <w:tcPr>
            <w:tcW w:w="779" w:type="dxa"/>
          </w:tcPr>
          <w:p w14:paraId="2BB15409" w14:textId="77777777" w:rsidR="006E3C95" w:rsidRDefault="006E3C95" w:rsidP="006E3C95">
            <w:pPr>
              <w:pStyle w:val="Paragraph"/>
              <w:spacing w:after="0"/>
              <w:rPr>
                <w:noProof/>
              </w:rPr>
            </w:pPr>
            <w:r>
              <w:rPr>
                <w:noProof/>
              </w:rPr>
              <w:t>0.6045</w:t>
            </w:r>
          </w:p>
        </w:tc>
        <w:tc>
          <w:tcPr>
            <w:tcW w:w="1276" w:type="dxa"/>
          </w:tcPr>
          <w:p w14:paraId="4CF1A7BF" w14:textId="77777777" w:rsidR="006E3C95" w:rsidRDefault="006E3C95" w:rsidP="006E3C95">
            <w:pPr>
              <w:pStyle w:val="Paragraph"/>
              <w:spacing w:after="0"/>
              <w:jc w:val="right"/>
              <w:rPr>
                <w:noProof/>
              </w:rPr>
            </w:pPr>
            <w:r>
              <w:rPr>
                <w:rStyle w:val="FootnoteReference"/>
                <w:noProof/>
              </w:rPr>
              <w:t>*</w:t>
            </w:r>
            <w:r>
              <w:rPr>
                <w:noProof/>
              </w:rPr>
              <w:t>ex 3812 20 90</w:t>
            </w:r>
          </w:p>
        </w:tc>
        <w:tc>
          <w:tcPr>
            <w:tcW w:w="709" w:type="dxa"/>
          </w:tcPr>
          <w:p w14:paraId="6DBD395A" w14:textId="77777777" w:rsidR="006E3C95" w:rsidRDefault="006E3C95" w:rsidP="006E3C95">
            <w:pPr>
              <w:pStyle w:val="Paragraph"/>
              <w:spacing w:after="0"/>
              <w:jc w:val="center"/>
              <w:rPr>
                <w:noProof/>
              </w:rPr>
            </w:pPr>
            <w:r>
              <w:rPr>
                <w:noProof/>
              </w:rPr>
              <w:t>10</w:t>
            </w:r>
          </w:p>
        </w:tc>
        <w:tc>
          <w:tcPr>
            <w:tcW w:w="3967" w:type="dxa"/>
          </w:tcPr>
          <w:p w14:paraId="0F4E3247" w14:textId="77777777" w:rsidR="006E3C95" w:rsidRDefault="006E3C95" w:rsidP="006E3C95">
            <w:pPr>
              <w:pStyle w:val="Paragraph"/>
              <w:spacing w:after="0"/>
              <w:rPr>
                <w:noProof/>
              </w:rPr>
            </w:pPr>
            <w:r>
              <w:rPr>
                <w:noProof/>
              </w:rPr>
              <w:t>Plasticiser, containing:</w:t>
            </w:r>
          </w:p>
          <w:tbl>
            <w:tblPr>
              <w:tblStyle w:val="Listdash"/>
              <w:tblW w:w="0" w:type="auto"/>
              <w:tblLayout w:type="fixed"/>
              <w:tblLook w:val="0000" w:firstRow="0" w:lastRow="0" w:firstColumn="0" w:lastColumn="0" w:noHBand="0" w:noVBand="0"/>
            </w:tblPr>
            <w:tblGrid>
              <w:gridCol w:w="220"/>
              <w:gridCol w:w="3599"/>
            </w:tblGrid>
            <w:tr w:rsidR="006E3C95" w:rsidRPr="0083452D" w14:paraId="32BF761B" w14:textId="77777777" w:rsidTr="008924C5">
              <w:tc>
                <w:tcPr>
                  <w:tcW w:w="220" w:type="dxa"/>
                </w:tcPr>
                <w:p w14:paraId="45EB7594" w14:textId="77777777" w:rsidR="006E3C95" w:rsidRDefault="006E3C95" w:rsidP="006E3C95">
                  <w:pPr>
                    <w:pStyle w:val="Paragraph"/>
                    <w:spacing w:after="0"/>
                    <w:rPr>
                      <w:noProof/>
                    </w:rPr>
                  </w:pPr>
                  <w:r>
                    <w:rPr>
                      <w:noProof/>
                    </w:rPr>
                    <w:t>—</w:t>
                  </w:r>
                </w:p>
              </w:tc>
              <w:tc>
                <w:tcPr>
                  <w:tcW w:w="3599" w:type="dxa"/>
                </w:tcPr>
                <w:p w14:paraId="750A99E9" w14:textId="77777777" w:rsidR="006E3C95" w:rsidRPr="009D59C7" w:rsidRDefault="006E3C95" w:rsidP="006E3C95">
                  <w:pPr>
                    <w:pStyle w:val="Paragraph"/>
                    <w:spacing w:after="0"/>
                    <w:rPr>
                      <w:noProof/>
                      <w:lang w:val="fr-BE"/>
                    </w:rPr>
                  </w:pPr>
                  <w:r w:rsidRPr="009D59C7">
                    <w:rPr>
                      <w:noProof/>
                      <w:lang w:val="fr-BE"/>
                    </w:rPr>
                    <w:t>bis(2-ethylhexyl)-1,4-benzene dicarboxylate (CAS RN 6422-86-2)</w:t>
                  </w:r>
                </w:p>
              </w:tc>
            </w:tr>
            <w:tr w:rsidR="006E3C95" w14:paraId="3D2CF25F" w14:textId="77777777" w:rsidTr="008924C5">
              <w:tc>
                <w:tcPr>
                  <w:tcW w:w="220" w:type="dxa"/>
                </w:tcPr>
                <w:p w14:paraId="7622CA63" w14:textId="77777777" w:rsidR="006E3C95" w:rsidRDefault="006E3C95" w:rsidP="006E3C95">
                  <w:pPr>
                    <w:pStyle w:val="Paragraph"/>
                    <w:spacing w:after="0"/>
                    <w:rPr>
                      <w:noProof/>
                    </w:rPr>
                  </w:pPr>
                  <w:r>
                    <w:rPr>
                      <w:noProof/>
                    </w:rPr>
                    <w:t>—</w:t>
                  </w:r>
                </w:p>
              </w:tc>
              <w:tc>
                <w:tcPr>
                  <w:tcW w:w="3599" w:type="dxa"/>
                </w:tcPr>
                <w:p w14:paraId="2FBB3D57" w14:textId="77777777" w:rsidR="006E3C95" w:rsidRDefault="006E3C95" w:rsidP="006E3C95">
                  <w:pPr>
                    <w:pStyle w:val="Paragraph"/>
                    <w:spacing w:after="0"/>
                    <w:rPr>
                      <w:noProof/>
                    </w:rPr>
                  </w:pPr>
                  <w:r>
                    <w:rPr>
                      <w:noProof/>
                    </w:rPr>
                    <w:t>more than 10 % but not more than 60 % by weight of dibutylterephthalate (CAS RN 1962-75-0)</w:t>
                  </w:r>
                </w:p>
              </w:tc>
            </w:tr>
          </w:tbl>
          <w:p w14:paraId="005AF018" w14:textId="77777777" w:rsidR="006E3C95" w:rsidRDefault="006E3C95" w:rsidP="006E3C95">
            <w:pPr>
              <w:pStyle w:val="Paragraph"/>
              <w:spacing w:after="0"/>
              <w:rPr>
                <w:noProof/>
              </w:rPr>
            </w:pPr>
          </w:p>
        </w:tc>
        <w:tc>
          <w:tcPr>
            <w:tcW w:w="994" w:type="dxa"/>
          </w:tcPr>
          <w:p w14:paraId="3BB98A6E" w14:textId="77777777" w:rsidR="006E3C95" w:rsidRDefault="006E3C95" w:rsidP="006E3C95">
            <w:pPr>
              <w:pStyle w:val="Paragraph"/>
              <w:spacing w:after="0"/>
              <w:rPr>
                <w:noProof/>
              </w:rPr>
            </w:pPr>
            <w:r>
              <w:rPr>
                <w:noProof/>
              </w:rPr>
              <w:t>0 %</w:t>
            </w:r>
          </w:p>
        </w:tc>
        <w:tc>
          <w:tcPr>
            <w:tcW w:w="1276" w:type="dxa"/>
          </w:tcPr>
          <w:p w14:paraId="58008344" w14:textId="77777777" w:rsidR="006E3C95" w:rsidRDefault="006E3C95" w:rsidP="006E3C95">
            <w:pPr>
              <w:pStyle w:val="Paragraph"/>
              <w:spacing w:after="0"/>
              <w:rPr>
                <w:noProof/>
              </w:rPr>
            </w:pPr>
            <w:r>
              <w:rPr>
                <w:noProof/>
              </w:rPr>
              <w:t>-</w:t>
            </w:r>
          </w:p>
        </w:tc>
        <w:tc>
          <w:tcPr>
            <w:tcW w:w="992" w:type="dxa"/>
          </w:tcPr>
          <w:p w14:paraId="26B89FBF" w14:textId="77777777" w:rsidR="006E3C95" w:rsidRDefault="006E3C95" w:rsidP="006E3C95">
            <w:pPr>
              <w:pStyle w:val="Paragraph"/>
              <w:spacing w:after="0"/>
              <w:rPr>
                <w:noProof/>
              </w:rPr>
            </w:pPr>
            <w:r>
              <w:rPr>
                <w:noProof/>
              </w:rPr>
              <w:t>31.12.2024</w:t>
            </w:r>
          </w:p>
        </w:tc>
      </w:tr>
      <w:tr w:rsidR="006E3C95" w14:paraId="65CD9236" w14:textId="77777777" w:rsidTr="008924C5">
        <w:trPr>
          <w:cantSplit/>
        </w:trPr>
        <w:tc>
          <w:tcPr>
            <w:tcW w:w="779" w:type="dxa"/>
          </w:tcPr>
          <w:p w14:paraId="732A14A2" w14:textId="77777777" w:rsidR="006E3C95" w:rsidRDefault="006E3C95" w:rsidP="006E3C95">
            <w:pPr>
              <w:pStyle w:val="Paragraph"/>
              <w:spacing w:after="0"/>
              <w:rPr>
                <w:noProof/>
              </w:rPr>
            </w:pPr>
            <w:r>
              <w:rPr>
                <w:noProof/>
              </w:rPr>
              <w:t>0.3444</w:t>
            </w:r>
          </w:p>
        </w:tc>
        <w:tc>
          <w:tcPr>
            <w:tcW w:w="1276" w:type="dxa"/>
          </w:tcPr>
          <w:p w14:paraId="30667673" w14:textId="77777777" w:rsidR="006E3C95" w:rsidRDefault="006E3C95" w:rsidP="006E3C95">
            <w:pPr>
              <w:pStyle w:val="Paragraph"/>
              <w:spacing w:after="0"/>
              <w:jc w:val="right"/>
              <w:rPr>
                <w:noProof/>
              </w:rPr>
            </w:pPr>
            <w:r>
              <w:rPr>
                <w:rStyle w:val="FootnoteReference"/>
                <w:noProof/>
              </w:rPr>
              <w:t>*</w:t>
            </w:r>
            <w:r>
              <w:rPr>
                <w:noProof/>
              </w:rPr>
              <w:t>ex 3812 39 90</w:t>
            </w:r>
          </w:p>
        </w:tc>
        <w:tc>
          <w:tcPr>
            <w:tcW w:w="709" w:type="dxa"/>
          </w:tcPr>
          <w:p w14:paraId="65DAED52" w14:textId="77777777" w:rsidR="006E3C95" w:rsidRDefault="006E3C95" w:rsidP="006E3C95">
            <w:pPr>
              <w:pStyle w:val="Paragraph"/>
              <w:spacing w:after="0"/>
              <w:jc w:val="center"/>
              <w:rPr>
                <w:noProof/>
              </w:rPr>
            </w:pPr>
            <w:r>
              <w:rPr>
                <w:noProof/>
              </w:rPr>
              <w:t>20</w:t>
            </w:r>
          </w:p>
        </w:tc>
        <w:tc>
          <w:tcPr>
            <w:tcW w:w="3967" w:type="dxa"/>
          </w:tcPr>
          <w:p w14:paraId="1ACF50F0" w14:textId="77777777" w:rsidR="006E3C95" w:rsidRDefault="006E3C95" w:rsidP="006E3C95">
            <w:pPr>
              <w:pStyle w:val="Paragraph"/>
              <w:spacing w:after="0"/>
              <w:rPr>
                <w:noProof/>
              </w:rPr>
            </w:pPr>
            <w:r>
              <w:rPr>
                <w:noProof/>
              </w:rPr>
              <w:t>Mixture containing predominantly bis(2,2,6,6-tetramethyl-1-octyloxy-4-piperidyl) sebacate</w:t>
            </w:r>
          </w:p>
        </w:tc>
        <w:tc>
          <w:tcPr>
            <w:tcW w:w="994" w:type="dxa"/>
          </w:tcPr>
          <w:p w14:paraId="1E60BB1D" w14:textId="77777777" w:rsidR="006E3C95" w:rsidRDefault="006E3C95" w:rsidP="006E3C95">
            <w:pPr>
              <w:pStyle w:val="Paragraph"/>
              <w:spacing w:after="0"/>
              <w:rPr>
                <w:noProof/>
              </w:rPr>
            </w:pPr>
            <w:r>
              <w:rPr>
                <w:noProof/>
              </w:rPr>
              <w:t>0 %</w:t>
            </w:r>
          </w:p>
        </w:tc>
        <w:tc>
          <w:tcPr>
            <w:tcW w:w="1276" w:type="dxa"/>
          </w:tcPr>
          <w:p w14:paraId="7FF71CA6" w14:textId="77777777" w:rsidR="006E3C95" w:rsidRDefault="006E3C95" w:rsidP="006E3C95">
            <w:pPr>
              <w:pStyle w:val="Paragraph"/>
              <w:spacing w:after="0"/>
              <w:rPr>
                <w:noProof/>
              </w:rPr>
            </w:pPr>
            <w:r>
              <w:rPr>
                <w:noProof/>
              </w:rPr>
              <w:t>-</w:t>
            </w:r>
          </w:p>
        </w:tc>
        <w:tc>
          <w:tcPr>
            <w:tcW w:w="992" w:type="dxa"/>
          </w:tcPr>
          <w:p w14:paraId="461319B2" w14:textId="77777777" w:rsidR="006E3C95" w:rsidRDefault="006E3C95" w:rsidP="006E3C95">
            <w:pPr>
              <w:pStyle w:val="Paragraph"/>
              <w:spacing w:after="0"/>
              <w:rPr>
                <w:noProof/>
              </w:rPr>
            </w:pPr>
            <w:r>
              <w:rPr>
                <w:noProof/>
              </w:rPr>
              <w:t>31.12.2024</w:t>
            </w:r>
          </w:p>
        </w:tc>
      </w:tr>
      <w:tr w:rsidR="006E3C95" w14:paraId="24CC913E" w14:textId="77777777" w:rsidTr="008924C5">
        <w:trPr>
          <w:cantSplit/>
        </w:trPr>
        <w:tc>
          <w:tcPr>
            <w:tcW w:w="779" w:type="dxa"/>
          </w:tcPr>
          <w:p w14:paraId="1A6F0593" w14:textId="77777777" w:rsidR="006E3C95" w:rsidRDefault="006E3C95" w:rsidP="006E3C95">
            <w:pPr>
              <w:pStyle w:val="Paragraph"/>
              <w:spacing w:after="0"/>
              <w:rPr>
                <w:noProof/>
              </w:rPr>
            </w:pPr>
            <w:r>
              <w:rPr>
                <w:noProof/>
              </w:rPr>
              <w:t>0.6055</w:t>
            </w:r>
          </w:p>
        </w:tc>
        <w:tc>
          <w:tcPr>
            <w:tcW w:w="1276" w:type="dxa"/>
          </w:tcPr>
          <w:p w14:paraId="303597B8" w14:textId="77777777" w:rsidR="006E3C95" w:rsidRDefault="006E3C95" w:rsidP="006E3C95">
            <w:pPr>
              <w:pStyle w:val="Paragraph"/>
              <w:spacing w:after="0"/>
              <w:jc w:val="right"/>
              <w:rPr>
                <w:noProof/>
              </w:rPr>
            </w:pPr>
            <w:r>
              <w:rPr>
                <w:rStyle w:val="FootnoteReference"/>
                <w:noProof/>
              </w:rPr>
              <w:t>*</w:t>
            </w:r>
            <w:r>
              <w:rPr>
                <w:noProof/>
              </w:rPr>
              <w:t>ex 3812 39 90</w:t>
            </w:r>
          </w:p>
        </w:tc>
        <w:tc>
          <w:tcPr>
            <w:tcW w:w="709" w:type="dxa"/>
          </w:tcPr>
          <w:p w14:paraId="130A33FB" w14:textId="77777777" w:rsidR="006E3C95" w:rsidRDefault="006E3C95" w:rsidP="006E3C95">
            <w:pPr>
              <w:pStyle w:val="Paragraph"/>
              <w:spacing w:after="0"/>
              <w:jc w:val="center"/>
              <w:rPr>
                <w:noProof/>
              </w:rPr>
            </w:pPr>
            <w:r>
              <w:rPr>
                <w:noProof/>
              </w:rPr>
              <w:t>25</w:t>
            </w:r>
          </w:p>
        </w:tc>
        <w:tc>
          <w:tcPr>
            <w:tcW w:w="3967" w:type="dxa"/>
          </w:tcPr>
          <w:p w14:paraId="0978D843" w14:textId="77777777" w:rsidR="006E3C95" w:rsidRDefault="006E3C95" w:rsidP="006E3C95">
            <w:pPr>
              <w:pStyle w:val="Paragraph"/>
              <w:spacing w:after="0"/>
              <w:rPr>
                <w:noProof/>
              </w:rPr>
            </w:pPr>
            <w:r>
              <w:rPr>
                <w:noProof/>
              </w:rPr>
              <w:t>UV photo stabiliser containing:</w:t>
            </w:r>
          </w:p>
          <w:tbl>
            <w:tblPr>
              <w:tblStyle w:val="Listdash"/>
              <w:tblW w:w="0" w:type="auto"/>
              <w:tblLayout w:type="fixed"/>
              <w:tblLook w:val="0000" w:firstRow="0" w:lastRow="0" w:firstColumn="0" w:lastColumn="0" w:noHBand="0" w:noVBand="0"/>
            </w:tblPr>
            <w:tblGrid>
              <w:gridCol w:w="220"/>
              <w:gridCol w:w="3599"/>
            </w:tblGrid>
            <w:tr w:rsidR="006E3C95" w14:paraId="34B2FB99" w14:textId="77777777" w:rsidTr="008924C5">
              <w:tc>
                <w:tcPr>
                  <w:tcW w:w="220" w:type="dxa"/>
                </w:tcPr>
                <w:p w14:paraId="7C0D3F07" w14:textId="77777777" w:rsidR="006E3C95" w:rsidRDefault="006E3C95" w:rsidP="006E3C95">
                  <w:pPr>
                    <w:pStyle w:val="Paragraph"/>
                    <w:spacing w:after="0"/>
                    <w:rPr>
                      <w:noProof/>
                    </w:rPr>
                  </w:pPr>
                  <w:r>
                    <w:rPr>
                      <w:noProof/>
                    </w:rPr>
                    <w:t>—</w:t>
                  </w:r>
                </w:p>
              </w:tc>
              <w:tc>
                <w:tcPr>
                  <w:tcW w:w="3599" w:type="dxa"/>
                </w:tcPr>
                <w:p w14:paraId="2337F4B1" w14:textId="77777777" w:rsidR="006E3C95" w:rsidRDefault="006E3C95" w:rsidP="006E3C95">
                  <w:pPr>
                    <w:pStyle w:val="Paragraph"/>
                    <w:spacing w:after="0"/>
                    <w:rPr>
                      <w:noProof/>
                    </w:rPr>
                  </w:pPr>
                  <w:r>
                    <w:rPr>
                      <w:noProof/>
                    </w:rPr>
                    <w:t>α-[3-[3-(2H-Benzotriazol-2-yl)-5-(1,1-dimethylethyl)-4-hydroxyphenyl]-1-oxopropyl]-ω-hydroxypoly(oxy-1,2-ethanediyl) (CAS RN 104810-48-2);  </w:t>
                  </w:r>
                </w:p>
              </w:tc>
            </w:tr>
            <w:tr w:rsidR="006E3C95" w14:paraId="5A98B930" w14:textId="77777777" w:rsidTr="008924C5">
              <w:tc>
                <w:tcPr>
                  <w:tcW w:w="220" w:type="dxa"/>
                </w:tcPr>
                <w:p w14:paraId="516AF97E" w14:textId="77777777" w:rsidR="006E3C95" w:rsidRDefault="006E3C95" w:rsidP="006E3C95">
                  <w:pPr>
                    <w:pStyle w:val="Paragraph"/>
                    <w:spacing w:after="0"/>
                    <w:rPr>
                      <w:noProof/>
                    </w:rPr>
                  </w:pPr>
                  <w:r>
                    <w:rPr>
                      <w:noProof/>
                    </w:rPr>
                    <w:t>—</w:t>
                  </w:r>
                </w:p>
              </w:tc>
              <w:tc>
                <w:tcPr>
                  <w:tcW w:w="3599" w:type="dxa"/>
                </w:tcPr>
                <w:p w14:paraId="0FF2399B" w14:textId="77777777" w:rsidR="006E3C95" w:rsidRDefault="006E3C95" w:rsidP="006E3C95">
                  <w:pPr>
                    <w:pStyle w:val="Paragraph"/>
                    <w:spacing w:after="0"/>
                    <w:rPr>
                      <w:noProof/>
                    </w:rPr>
                  </w:pPr>
                  <w:r>
                    <w:rPr>
                      <w:noProof/>
                    </w:rPr>
                    <w:t>α-[3-[3-(2H-Benzotriazol-2-yl)-5-(1,1-dimethylethyl)-4-hydroxyphenyl]-1-oxopropyl]-ω-[3-[3-(2H-benzotriazol-2-yl)-5-(1,1-dimethylethyl)-4-hydroxyphenyl]-1-oxopropoxy]poly (oxy-1,2-ethanediyl) (CAS RN 104810-47-1); </w:t>
                  </w:r>
                </w:p>
              </w:tc>
            </w:tr>
            <w:tr w:rsidR="006E3C95" w14:paraId="4C221E27" w14:textId="77777777" w:rsidTr="008924C5">
              <w:tc>
                <w:tcPr>
                  <w:tcW w:w="220" w:type="dxa"/>
                </w:tcPr>
                <w:p w14:paraId="30054406" w14:textId="77777777" w:rsidR="006E3C95" w:rsidRDefault="006E3C95" w:rsidP="006E3C95">
                  <w:pPr>
                    <w:pStyle w:val="Paragraph"/>
                    <w:spacing w:after="0"/>
                    <w:rPr>
                      <w:noProof/>
                    </w:rPr>
                  </w:pPr>
                  <w:r>
                    <w:rPr>
                      <w:noProof/>
                    </w:rPr>
                    <w:t>—</w:t>
                  </w:r>
                </w:p>
              </w:tc>
              <w:tc>
                <w:tcPr>
                  <w:tcW w:w="3599" w:type="dxa"/>
                </w:tcPr>
                <w:p w14:paraId="550F6EFF" w14:textId="77777777" w:rsidR="006E3C95" w:rsidRDefault="006E3C95" w:rsidP="006E3C95">
                  <w:pPr>
                    <w:pStyle w:val="Paragraph"/>
                    <w:spacing w:after="0"/>
                    <w:rPr>
                      <w:noProof/>
                    </w:rPr>
                  </w:pPr>
                  <w:r>
                    <w:rPr>
                      <w:noProof/>
                    </w:rPr>
                    <w:t>polyethylene glycol of a weight average molecular weight (Mw) of 300 (CAS RN 25322-68-3)</w:t>
                  </w:r>
                </w:p>
              </w:tc>
            </w:tr>
            <w:tr w:rsidR="006E3C95" w14:paraId="08A7AC10" w14:textId="77777777" w:rsidTr="008924C5">
              <w:tc>
                <w:tcPr>
                  <w:tcW w:w="220" w:type="dxa"/>
                </w:tcPr>
                <w:p w14:paraId="53EB9F20" w14:textId="77777777" w:rsidR="006E3C95" w:rsidRDefault="006E3C95" w:rsidP="006E3C95">
                  <w:pPr>
                    <w:pStyle w:val="Paragraph"/>
                    <w:spacing w:after="0"/>
                    <w:rPr>
                      <w:noProof/>
                    </w:rPr>
                  </w:pPr>
                  <w:r>
                    <w:rPr>
                      <w:noProof/>
                    </w:rPr>
                    <w:t>—</w:t>
                  </w:r>
                </w:p>
              </w:tc>
              <w:tc>
                <w:tcPr>
                  <w:tcW w:w="3599" w:type="dxa"/>
                </w:tcPr>
                <w:p w14:paraId="11446A1E" w14:textId="77777777" w:rsidR="006E3C95" w:rsidRDefault="006E3C95" w:rsidP="006E3C95">
                  <w:pPr>
                    <w:pStyle w:val="Paragraph"/>
                    <w:spacing w:after="0"/>
                    <w:rPr>
                      <w:noProof/>
                    </w:rPr>
                  </w:pPr>
                  <w:r>
                    <w:rPr>
                      <w:noProof/>
                    </w:rPr>
                    <w:t>bis (1,2,2,6,6-pentamethyl-4-piperidyl)sebacate (CAS RN 41556-26-7), and</w:t>
                  </w:r>
                </w:p>
              </w:tc>
            </w:tr>
            <w:tr w:rsidR="006E3C95" w14:paraId="4367FAF8" w14:textId="77777777" w:rsidTr="008924C5">
              <w:tc>
                <w:tcPr>
                  <w:tcW w:w="220" w:type="dxa"/>
                </w:tcPr>
                <w:p w14:paraId="238086E7" w14:textId="77777777" w:rsidR="006E3C95" w:rsidRDefault="006E3C95" w:rsidP="006E3C95">
                  <w:pPr>
                    <w:pStyle w:val="Paragraph"/>
                    <w:spacing w:after="0"/>
                    <w:rPr>
                      <w:noProof/>
                    </w:rPr>
                  </w:pPr>
                  <w:r>
                    <w:rPr>
                      <w:noProof/>
                    </w:rPr>
                    <w:t>—</w:t>
                  </w:r>
                </w:p>
              </w:tc>
              <w:tc>
                <w:tcPr>
                  <w:tcW w:w="3599" w:type="dxa"/>
                </w:tcPr>
                <w:p w14:paraId="14C42263" w14:textId="77777777" w:rsidR="006E3C95" w:rsidRDefault="006E3C95" w:rsidP="006E3C95">
                  <w:pPr>
                    <w:pStyle w:val="Paragraph"/>
                    <w:spacing w:after="0"/>
                    <w:rPr>
                      <w:noProof/>
                    </w:rPr>
                  </w:pPr>
                  <w:r>
                    <w:rPr>
                      <w:noProof/>
                    </w:rPr>
                    <w:t>methyl-1,2,2,6,6-pentamethyl-4- piperidyl sebacate (CAS RN 82919-37-7)</w:t>
                  </w:r>
                </w:p>
              </w:tc>
            </w:tr>
          </w:tbl>
          <w:p w14:paraId="0713CF1E" w14:textId="77777777" w:rsidR="006E3C95" w:rsidRDefault="006E3C95" w:rsidP="006E3C95">
            <w:pPr>
              <w:pStyle w:val="Paragraph"/>
              <w:spacing w:after="0"/>
              <w:rPr>
                <w:noProof/>
              </w:rPr>
            </w:pPr>
          </w:p>
        </w:tc>
        <w:tc>
          <w:tcPr>
            <w:tcW w:w="994" w:type="dxa"/>
          </w:tcPr>
          <w:p w14:paraId="1DFD6F44" w14:textId="77777777" w:rsidR="006E3C95" w:rsidRDefault="006E3C95" w:rsidP="006E3C95">
            <w:pPr>
              <w:pStyle w:val="Paragraph"/>
              <w:spacing w:after="0"/>
              <w:rPr>
                <w:noProof/>
              </w:rPr>
            </w:pPr>
            <w:r>
              <w:rPr>
                <w:noProof/>
              </w:rPr>
              <w:t>0 %</w:t>
            </w:r>
          </w:p>
        </w:tc>
        <w:tc>
          <w:tcPr>
            <w:tcW w:w="1276" w:type="dxa"/>
          </w:tcPr>
          <w:p w14:paraId="1EA2547A" w14:textId="77777777" w:rsidR="006E3C95" w:rsidRDefault="006E3C95" w:rsidP="006E3C95">
            <w:pPr>
              <w:pStyle w:val="Paragraph"/>
              <w:spacing w:after="0"/>
              <w:rPr>
                <w:noProof/>
              </w:rPr>
            </w:pPr>
            <w:r>
              <w:rPr>
                <w:noProof/>
              </w:rPr>
              <w:t>-</w:t>
            </w:r>
          </w:p>
        </w:tc>
        <w:tc>
          <w:tcPr>
            <w:tcW w:w="992" w:type="dxa"/>
          </w:tcPr>
          <w:p w14:paraId="548F9ED1" w14:textId="77777777" w:rsidR="006E3C95" w:rsidRDefault="006E3C95" w:rsidP="006E3C95">
            <w:pPr>
              <w:pStyle w:val="Paragraph"/>
              <w:spacing w:after="0"/>
              <w:rPr>
                <w:noProof/>
              </w:rPr>
            </w:pPr>
            <w:r>
              <w:rPr>
                <w:noProof/>
              </w:rPr>
              <w:t>31.12.2024</w:t>
            </w:r>
          </w:p>
        </w:tc>
      </w:tr>
      <w:tr w:rsidR="006E3C95" w14:paraId="6C49881A" w14:textId="77777777" w:rsidTr="008924C5">
        <w:trPr>
          <w:cantSplit/>
        </w:trPr>
        <w:tc>
          <w:tcPr>
            <w:tcW w:w="779" w:type="dxa"/>
          </w:tcPr>
          <w:p w14:paraId="56ECBEC7" w14:textId="77777777" w:rsidR="006E3C95" w:rsidRDefault="006E3C95" w:rsidP="006E3C95">
            <w:pPr>
              <w:pStyle w:val="Paragraph"/>
              <w:spacing w:after="0"/>
              <w:rPr>
                <w:noProof/>
              </w:rPr>
            </w:pPr>
            <w:r>
              <w:rPr>
                <w:noProof/>
              </w:rPr>
              <w:t>0.3446</w:t>
            </w:r>
          </w:p>
        </w:tc>
        <w:tc>
          <w:tcPr>
            <w:tcW w:w="1276" w:type="dxa"/>
          </w:tcPr>
          <w:p w14:paraId="535FCE87" w14:textId="77777777" w:rsidR="006E3C95" w:rsidRDefault="006E3C95" w:rsidP="006E3C95">
            <w:pPr>
              <w:pStyle w:val="Paragraph"/>
              <w:spacing w:after="0"/>
              <w:jc w:val="right"/>
              <w:rPr>
                <w:noProof/>
              </w:rPr>
            </w:pPr>
            <w:r>
              <w:rPr>
                <w:noProof/>
              </w:rPr>
              <w:t>ex 3812 39 90</w:t>
            </w:r>
          </w:p>
        </w:tc>
        <w:tc>
          <w:tcPr>
            <w:tcW w:w="709" w:type="dxa"/>
          </w:tcPr>
          <w:p w14:paraId="1D830303" w14:textId="77777777" w:rsidR="006E3C95" w:rsidRDefault="006E3C95" w:rsidP="006E3C95">
            <w:pPr>
              <w:pStyle w:val="Paragraph"/>
              <w:spacing w:after="0"/>
              <w:jc w:val="center"/>
              <w:rPr>
                <w:noProof/>
              </w:rPr>
            </w:pPr>
            <w:r>
              <w:rPr>
                <w:noProof/>
              </w:rPr>
              <w:t>30</w:t>
            </w:r>
          </w:p>
        </w:tc>
        <w:tc>
          <w:tcPr>
            <w:tcW w:w="3967" w:type="dxa"/>
          </w:tcPr>
          <w:p w14:paraId="46174821" w14:textId="77777777" w:rsidR="006E3C95" w:rsidRDefault="006E3C95" w:rsidP="006E3C95">
            <w:pPr>
              <w:pStyle w:val="Paragraph"/>
              <w:spacing w:after="0"/>
              <w:rPr>
                <w:noProof/>
              </w:rPr>
            </w:pPr>
            <w:r>
              <w:rPr>
                <w:noProof/>
              </w:rPr>
              <w:t>Compound stabilisers containing by weight 15 % or more but not more than 40 %  of sodium perchlorate and not more than 70 % of 2-(2-methoxyethoxy)ethanol</w:t>
            </w:r>
          </w:p>
        </w:tc>
        <w:tc>
          <w:tcPr>
            <w:tcW w:w="994" w:type="dxa"/>
          </w:tcPr>
          <w:p w14:paraId="0637031E" w14:textId="77777777" w:rsidR="006E3C95" w:rsidRDefault="006E3C95" w:rsidP="006E3C95">
            <w:pPr>
              <w:pStyle w:val="Paragraph"/>
              <w:spacing w:after="0"/>
              <w:rPr>
                <w:noProof/>
              </w:rPr>
            </w:pPr>
            <w:r>
              <w:rPr>
                <w:noProof/>
              </w:rPr>
              <w:t>0 %</w:t>
            </w:r>
          </w:p>
        </w:tc>
        <w:tc>
          <w:tcPr>
            <w:tcW w:w="1276" w:type="dxa"/>
          </w:tcPr>
          <w:p w14:paraId="077F434F" w14:textId="77777777" w:rsidR="006E3C95" w:rsidRDefault="006E3C95" w:rsidP="006E3C95">
            <w:pPr>
              <w:pStyle w:val="Paragraph"/>
              <w:spacing w:after="0"/>
              <w:rPr>
                <w:noProof/>
              </w:rPr>
            </w:pPr>
            <w:r>
              <w:rPr>
                <w:noProof/>
              </w:rPr>
              <w:t>-</w:t>
            </w:r>
          </w:p>
        </w:tc>
        <w:tc>
          <w:tcPr>
            <w:tcW w:w="992" w:type="dxa"/>
          </w:tcPr>
          <w:p w14:paraId="3845E406" w14:textId="77777777" w:rsidR="006E3C95" w:rsidRDefault="006E3C95" w:rsidP="006E3C95">
            <w:pPr>
              <w:pStyle w:val="Paragraph"/>
              <w:spacing w:after="0"/>
              <w:rPr>
                <w:noProof/>
              </w:rPr>
            </w:pPr>
            <w:r>
              <w:rPr>
                <w:noProof/>
              </w:rPr>
              <w:t>31.12.2024</w:t>
            </w:r>
          </w:p>
        </w:tc>
      </w:tr>
      <w:tr w:rsidR="006E3C95" w14:paraId="0F0590F9" w14:textId="77777777" w:rsidTr="008924C5">
        <w:trPr>
          <w:cantSplit/>
        </w:trPr>
        <w:tc>
          <w:tcPr>
            <w:tcW w:w="779" w:type="dxa"/>
          </w:tcPr>
          <w:p w14:paraId="5BF74A0D" w14:textId="77777777" w:rsidR="006E3C95" w:rsidRDefault="006E3C95" w:rsidP="006E3C95">
            <w:pPr>
              <w:pStyle w:val="Paragraph"/>
              <w:spacing w:after="0"/>
              <w:rPr>
                <w:noProof/>
              </w:rPr>
            </w:pPr>
            <w:r>
              <w:rPr>
                <w:noProof/>
              </w:rPr>
              <w:t>0.6054</w:t>
            </w:r>
          </w:p>
        </w:tc>
        <w:tc>
          <w:tcPr>
            <w:tcW w:w="1276" w:type="dxa"/>
          </w:tcPr>
          <w:p w14:paraId="38E0B143" w14:textId="77777777" w:rsidR="006E3C95" w:rsidRDefault="006E3C95" w:rsidP="006E3C95">
            <w:pPr>
              <w:pStyle w:val="Paragraph"/>
              <w:spacing w:after="0"/>
              <w:jc w:val="right"/>
              <w:rPr>
                <w:noProof/>
              </w:rPr>
            </w:pPr>
            <w:r>
              <w:rPr>
                <w:rStyle w:val="FootnoteReference"/>
                <w:noProof/>
              </w:rPr>
              <w:t>*</w:t>
            </w:r>
            <w:r>
              <w:rPr>
                <w:noProof/>
              </w:rPr>
              <w:t>ex 3812 39 90</w:t>
            </w:r>
          </w:p>
        </w:tc>
        <w:tc>
          <w:tcPr>
            <w:tcW w:w="709" w:type="dxa"/>
          </w:tcPr>
          <w:p w14:paraId="1EFD1755" w14:textId="77777777" w:rsidR="006E3C95" w:rsidRDefault="006E3C95" w:rsidP="006E3C95">
            <w:pPr>
              <w:pStyle w:val="Paragraph"/>
              <w:spacing w:after="0"/>
              <w:jc w:val="center"/>
              <w:rPr>
                <w:noProof/>
              </w:rPr>
            </w:pPr>
            <w:r>
              <w:rPr>
                <w:noProof/>
              </w:rPr>
              <w:t>35</w:t>
            </w:r>
          </w:p>
        </w:tc>
        <w:tc>
          <w:tcPr>
            <w:tcW w:w="3967" w:type="dxa"/>
          </w:tcPr>
          <w:p w14:paraId="6E74CFFF"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69D0B8F2" w14:textId="77777777" w:rsidTr="008924C5">
              <w:tc>
                <w:tcPr>
                  <w:tcW w:w="220" w:type="dxa"/>
                </w:tcPr>
                <w:p w14:paraId="125C6BB7" w14:textId="77777777" w:rsidR="006E3C95" w:rsidRDefault="006E3C95" w:rsidP="006E3C95">
                  <w:pPr>
                    <w:pStyle w:val="Paragraph"/>
                    <w:spacing w:after="0"/>
                    <w:rPr>
                      <w:noProof/>
                    </w:rPr>
                  </w:pPr>
                  <w:r>
                    <w:rPr>
                      <w:noProof/>
                    </w:rPr>
                    <w:t>—</w:t>
                  </w:r>
                </w:p>
              </w:tc>
              <w:tc>
                <w:tcPr>
                  <w:tcW w:w="3599" w:type="dxa"/>
                </w:tcPr>
                <w:p w14:paraId="7E9D0B8A" w14:textId="77777777" w:rsidR="006E3C95" w:rsidRDefault="006E3C95" w:rsidP="006E3C95">
                  <w:pPr>
                    <w:pStyle w:val="Paragraph"/>
                    <w:spacing w:after="0"/>
                    <w:rPr>
                      <w:noProof/>
                    </w:rPr>
                  </w:pPr>
                  <w:r>
                    <w:rPr>
                      <w:noProof/>
                    </w:rPr>
                    <w:t>25 % or more but not more than 55 % of a mixture of C15-18 tetramethylpiperidinyl esters (CAS RN 86403-32-9)</w:t>
                  </w:r>
                </w:p>
              </w:tc>
            </w:tr>
            <w:tr w:rsidR="006E3C95" w14:paraId="304F317E" w14:textId="77777777" w:rsidTr="008924C5">
              <w:tc>
                <w:tcPr>
                  <w:tcW w:w="220" w:type="dxa"/>
                </w:tcPr>
                <w:p w14:paraId="07541A06" w14:textId="77777777" w:rsidR="006E3C95" w:rsidRDefault="006E3C95" w:rsidP="006E3C95">
                  <w:pPr>
                    <w:pStyle w:val="Paragraph"/>
                    <w:spacing w:after="0"/>
                    <w:rPr>
                      <w:noProof/>
                    </w:rPr>
                  </w:pPr>
                  <w:r>
                    <w:rPr>
                      <w:noProof/>
                    </w:rPr>
                    <w:t>—</w:t>
                  </w:r>
                </w:p>
              </w:tc>
              <w:tc>
                <w:tcPr>
                  <w:tcW w:w="3599" w:type="dxa"/>
                </w:tcPr>
                <w:p w14:paraId="40770031" w14:textId="77777777" w:rsidR="006E3C95" w:rsidRDefault="006E3C95" w:rsidP="006E3C95">
                  <w:pPr>
                    <w:pStyle w:val="Paragraph"/>
                    <w:spacing w:after="0"/>
                    <w:rPr>
                      <w:noProof/>
                    </w:rPr>
                  </w:pPr>
                  <w:r>
                    <w:rPr>
                      <w:noProof/>
                    </w:rPr>
                    <w:t>not more than 20 % of other organic compounds</w:t>
                  </w:r>
                </w:p>
              </w:tc>
            </w:tr>
            <w:tr w:rsidR="006E3C95" w14:paraId="3A14B366" w14:textId="77777777" w:rsidTr="008924C5">
              <w:tc>
                <w:tcPr>
                  <w:tcW w:w="220" w:type="dxa"/>
                </w:tcPr>
                <w:p w14:paraId="692A7282" w14:textId="77777777" w:rsidR="006E3C95" w:rsidRDefault="006E3C95" w:rsidP="006E3C95">
                  <w:pPr>
                    <w:pStyle w:val="Paragraph"/>
                    <w:spacing w:after="0"/>
                    <w:rPr>
                      <w:noProof/>
                    </w:rPr>
                  </w:pPr>
                  <w:r>
                    <w:rPr>
                      <w:noProof/>
                    </w:rPr>
                    <w:t>—</w:t>
                  </w:r>
                </w:p>
              </w:tc>
              <w:tc>
                <w:tcPr>
                  <w:tcW w:w="3599" w:type="dxa"/>
                </w:tcPr>
                <w:p w14:paraId="1C77C6DC" w14:textId="77777777" w:rsidR="006E3C95" w:rsidRDefault="006E3C95" w:rsidP="006E3C95">
                  <w:pPr>
                    <w:pStyle w:val="Paragraph"/>
                    <w:spacing w:after="0"/>
                    <w:rPr>
                      <w:noProof/>
                    </w:rPr>
                  </w:pPr>
                  <w:r>
                    <w:rPr>
                      <w:noProof/>
                    </w:rPr>
                    <w:t>on a carrier of polypropylene (CAS RN 9003-07-0) or amorphous silica (CAS RN 7631-86-9 or 112926-00-8)</w:t>
                  </w:r>
                </w:p>
              </w:tc>
            </w:tr>
          </w:tbl>
          <w:p w14:paraId="473322DA" w14:textId="77777777" w:rsidR="006E3C95" w:rsidRDefault="006E3C95" w:rsidP="006E3C95">
            <w:pPr>
              <w:pStyle w:val="Paragraph"/>
              <w:spacing w:after="0"/>
              <w:rPr>
                <w:noProof/>
              </w:rPr>
            </w:pPr>
          </w:p>
        </w:tc>
        <w:tc>
          <w:tcPr>
            <w:tcW w:w="994" w:type="dxa"/>
          </w:tcPr>
          <w:p w14:paraId="0FCCD406" w14:textId="77777777" w:rsidR="006E3C95" w:rsidRDefault="006E3C95" w:rsidP="006E3C95">
            <w:pPr>
              <w:pStyle w:val="Paragraph"/>
              <w:spacing w:after="0"/>
              <w:rPr>
                <w:noProof/>
              </w:rPr>
            </w:pPr>
            <w:r>
              <w:rPr>
                <w:noProof/>
              </w:rPr>
              <w:t>0 %</w:t>
            </w:r>
          </w:p>
        </w:tc>
        <w:tc>
          <w:tcPr>
            <w:tcW w:w="1276" w:type="dxa"/>
          </w:tcPr>
          <w:p w14:paraId="3FEEA0F4" w14:textId="77777777" w:rsidR="006E3C95" w:rsidRDefault="006E3C95" w:rsidP="006E3C95">
            <w:pPr>
              <w:pStyle w:val="Paragraph"/>
              <w:spacing w:after="0"/>
              <w:rPr>
                <w:noProof/>
              </w:rPr>
            </w:pPr>
            <w:r>
              <w:rPr>
                <w:noProof/>
              </w:rPr>
              <w:t>-</w:t>
            </w:r>
          </w:p>
        </w:tc>
        <w:tc>
          <w:tcPr>
            <w:tcW w:w="992" w:type="dxa"/>
          </w:tcPr>
          <w:p w14:paraId="40A18203" w14:textId="77777777" w:rsidR="006E3C95" w:rsidRDefault="006E3C95" w:rsidP="006E3C95">
            <w:pPr>
              <w:pStyle w:val="Paragraph"/>
              <w:spacing w:after="0"/>
              <w:rPr>
                <w:noProof/>
              </w:rPr>
            </w:pPr>
            <w:r>
              <w:rPr>
                <w:noProof/>
              </w:rPr>
              <w:t>31.12.2024</w:t>
            </w:r>
          </w:p>
        </w:tc>
      </w:tr>
      <w:tr w:rsidR="006E3C95" w14:paraId="53BD5C7B" w14:textId="77777777" w:rsidTr="008924C5">
        <w:trPr>
          <w:cantSplit/>
        </w:trPr>
        <w:tc>
          <w:tcPr>
            <w:tcW w:w="779" w:type="dxa"/>
          </w:tcPr>
          <w:p w14:paraId="639758CD" w14:textId="77777777" w:rsidR="006E3C95" w:rsidRDefault="006E3C95" w:rsidP="006E3C95">
            <w:pPr>
              <w:pStyle w:val="Paragraph"/>
              <w:spacing w:after="0"/>
              <w:rPr>
                <w:noProof/>
              </w:rPr>
            </w:pPr>
            <w:r>
              <w:rPr>
                <w:noProof/>
              </w:rPr>
              <w:t>0.4861</w:t>
            </w:r>
          </w:p>
        </w:tc>
        <w:tc>
          <w:tcPr>
            <w:tcW w:w="1276" w:type="dxa"/>
          </w:tcPr>
          <w:p w14:paraId="4036A117" w14:textId="77777777" w:rsidR="006E3C95" w:rsidRDefault="006E3C95" w:rsidP="006E3C95">
            <w:pPr>
              <w:pStyle w:val="Paragraph"/>
              <w:spacing w:after="0"/>
              <w:jc w:val="right"/>
              <w:rPr>
                <w:noProof/>
              </w:rPr>
            </w:pPr>
            <w:r>
              <w:rPr>
                <w:rStyle w:val="FootnoteReference"/>
                <w:noProof/>
              </w:rPr>
              <w:t>*</w:t>
            </w:r>
            <w:r>
              <w:rPr>
                <w:noProof/>
              </w:rPr>
              <w:t>ex 3812 39 90</w:t>
            </w:r>
          </w:p>
        </w:tc>
        <w:tc>
          <w:tcPr>
            <w:tcW w:w="709" w:type="dxa"/>
          </w:tcPr>
          <w:p w14:paraId="0ACEC96C" w14:textId="77777777" w:rsidR="006E3C95" w:rsidRDefault="006E3C95" w:rsidP="006E3C95">
            <w:pPr>
              <w:pStyle w:val="Paragraph"/>
              <w:spacing w:after="0"/>
              <w:jc w:val="center"/>
              <w:rPr>
                <w:noProof/>
              </w:rPr>
            </w:pPr>
            <w:r>
              <w:rPr>
                <w:noProof/>
              </w:rPr>
              <w:t>40</w:t>
            </w:r>
          </w:p>
        </w:tc>
        <w:tc>
          <w:tcPr>
            <w:tcW w:w="3967" w:type="dxa"/>
          </w:tcPr>
          <w:p w14:paraId="3A11F473" w14:textId="77777777" w:rsidR="006E3C95" w:rsidRDefault="006E3C95" w:rsidP="006E3C95">
            <w:pPr>
              <w:pStyle w:val="Paragraph"/>
              <w:spacing w:after="0"/>
              <w:rPr>
                <w:noProof/>
              </w:rPr>
            </w:pPr>
            <w:r>
              <w:rPr>
                <w:noProof/>
              </w:rPr>
              <w:t>Mixture of:</w:t>
            </w:r>
          </w:p>
          <w:tbl>
            <w:tblPr>
              <w:tblStyle w:val="Listdash"/>
              <w:tblW w:w="0" w:type="auto"/>
              <w:tblLayout w:type="fixed"/>
              <w:tblLook w:val="0000" w:firstRow="0" w:lastRow="0" w:firstColumn="0" w:lastColumn="0" w:noHBand="0" w:noVBand="0"/>
            </w:tblPr>
            <w:tblGrid>
              <w:gridCol w:w="220"/>
              <w:gridCol w:w="3599"/>
            </w:tblGrid>
            <w:tr w:rsidR="006E3C95" w14:paraId="293C34A0" w14:textId="77777777" w:rsidTr="008924C5">
              <w:tc>
                <w:tcPr>
                  <w:tcW w:w="220" w:type="dxa"/>
                </w:tcPr>
                <w:p w14:paraId="5DDBACCD" w14:textId="77777777" w:rsidR="006E3C95" w:rsidRDefault="006E3C95" w:rsidP="006E3C95">
                  <w:pPr>
                    <w:pStyle w:val="Paragraph"/>
                    <w:spacing w:after="0"/>
                    <w:rPr>
                      <w:noProof/>
                    </w:rPr>
                  </w:pPr>
                  <w:r>
                    <w:rPr>
                      <w:noProof/>
                    </w:rPr>
                    <w:t>—</w:t>
                  </w:r>
                </w:p>
              </w:tc>
              <w:tc>
                <w:tcPr>
                  <w:tcW w:w="3599" w:type="dxa"/>
                </w:tcPr>
                <w:p w14:paraId="4F812A2F" w14:textId="77777777" w:rsidR="006E3C95" w:rsidRDefault="006E3C95" w:rsidP="006E3C95">
                  <w:pPr>
                    <w:pStyle w:val="Paragraph"/>
                    <w:spacing w:after="0"/>
                    <w:rPr>
                      <w:noProof/>
                    </w:rPr>
                  </w:pPr>
                  <w:r>
                    <w:rPr>
                      <w:noProof/>
                    </w:rPr>
                    <w:t>80 % (± 10 %) by weight of 2-ethylhexyl 10-ethyl-4,4-dimethyl-7-oxo-8-oxa-3,5-dithia-4-stannatetradecanoate (CAS RN 57583-35-4), and</w:t>
                  </w:r>
                </w:p>
              </w:tc>
            </w:tr>
            <w:tr w:rsidR="006E3C95" w14:paraId="092C2348" w14:textId="77777777" w:rsidTr="008924C5">
              <w:tc>
                <w:tcPr>
                  <w:tcW w:w="220" w:type="dxa"/>
                </w:tcPr>
                <w:p w14:paraId="05BBB904" w14:textId="77777777" w:rsidR="006E3C95" w:rsidRDefault="006E3C95" w:rsidP="006E3C95">
                  <w:pPr>
                    <w:pStyle w:val="Paragraph"/>
                    <w:spacing w:after="0"/>
                    <w:rPr>
                      <w:noProof/>
                    </w:rPr>
                  </w:pPr>
                  <w:r>
                    <w:rPr>
                      <w:noProof/>
                    </w:rPr>
                    <w:t>—</w:t>
                  </w:r>
                </w:p>
              </w:tc>
              <w:tc>
                <w:tcPr>
                  <w:tcW w:w="3599" w:type="dxa"/>
                </w:tcPr>
                <w:p w14:paraId="0DB58E98" w14:textId="77777777" w:rsidR="006E3C95" w:rsidRDefault="006E3C95" w:rsidP="006E3C95">
                  <w:pPr>
                    <w:pStyle w:val="Paragraph"/>
                    <w:spacing w:after="0"/>
                    <w:rPr>
                      <w:noProof/>
                    </w:rPr>
                  </w:pPr>
                  <w:r>
                    <w:rPr>
                      <w:noProof/>
                    </w:rPr>
                    <w:t>20 % (± 10 %) by weight of 2-ethylhexyl 10-ethyl-4-[[2-[(2-ethylhexyl)oxy]-2-oxoethyl]thio]-4-methyl-7-oxo-8-oxa-3,5-dithia-4-stannatetradecanoate (CAS RN 57583-34-3)</w:t>
                  </w:r>
                </w:p>
              </w:tc>
            </w:tr>
          </w:tbl>
          <w:p w14:paraId="7D522E42" w14:textId="77777777" w:rsidR="006E3C95" w:rsidRDefault="006E3C95" w:rsidP="006E3C95">
            <w:pPr>
              <w:pStyle w:val="Paragraph"/>
              <w:spacing w:after="0"/>
              <w:rPr>
                <w:noProof/>
              </w:rPr>
            </w:pPr>
          </w:p>
        </w:tc>
        <w:tc>
          <w:tcPr>
            <w:tcW w:w="994" w:type="dxa"/>
          </w:tcPr>
          <w:p w14:paraId="54C5A784" w14:textId="77777777" w:rsidR="006E3C95" w:rsidRDefault="006E3C95" w:rsidP="006E3C95">
            <w:pPr>
              <w:pStyle w:val="Paragraph"/>
              <w:spacing w:after="0"/>
              <w:rPr>
                <w:noProof/>
              </w:rPr>
            </w:pPr>
            <w:r>
              <w:rPr>
                <w:noProof/>
              </w:rPr>
              <w:t>0 %</w:t>
            </w:r>
          </w:p>
        </w:tc>
        <w:tc>
          <w:tcPr>
            <w:tcW w:w="1276" w:type="dxa"/>
          </w:tcPr>
          <w:p w14:paraId="3DB85170" w14:textId="77777777" w:rsidR="006E3C95" w:rsidRDefault="006E3C95" w:rsidP="006E3C95">
            <w:pPr>
              <w:pStyle w:val="Paragraph"/>
              <w:spacing w:after="0"/>
              <w:rPr>
                <w:noProof/>
              </w:rPr>
            </w:pPr>
            <w:r>
              <w:rPr>
                <w:noProof/>
              </w:rPr>
              <w:t>-</w:t>
            </w:r>
          </w:p>
        </w:tc>
        <w:tc>
          <w:tcPr>
            <w:tcW w:w="992" w:type="dxa"/>
          </w:tcPr>
          <w:p w14:paraId="63191166" w14:textId="77777777" w:rsidR="006E3C95" w:rsidRDefault="006E3C95" w:rsidP="006E3C95">
            <w:pPr>
              <w:pStyle w:val="Paragraph"/>
              <w:spacing w:after="0"/>
              <w:rPr>
                <w:noProof/>
              </w:rPr>
            </w:pPr>
            <w:r>
              <w:rPr>
                <w:noProof/>
              </w:rPr>
              <w:t>31.12.2024</w:t>
            </w:r>
          </w:p>
        </w:tc>
      </w:tr>
      <w:tr w:rsidR="006E3C95" w14:paraId="5217097A" w14:textId="77777777" w:rsidTr="008924C5">
        <w:trPr>
          <w:cantSplit/>
        </w:trPr>
        <w:tc>
          <w:tcPr>
            <w:tcW w:w="779" w:type="dxa"/>
          </w:tcPr>
          <w:p w14:paraId="2291C023" w14:textId="77777777" w:rsidR="006E3C95" w:rsidRDefault="006E3C95" w:rsidP="006E3C95">
            <w:pPr>
              <w:pStyle w:val="Paragraph"/>
              <w:spacing w:after="0"/>
              <w:rPr>
                <w:noProof/>
              </w:rPr>
            </w:pPr>
            <w:r>
              <w:rPr>
                <w:noProof/>
              </w:rPr>
              <w:t>0.8273</w:t>
            </w:r>
          </w:p>
        </w:tc>
        <w:tc>
          <w:tcPr>
            <w:tcW w:w="1276" w:type="dxa"/>
          </w:tcPr>
          <w:p w14:paraId="4C84D64E" w14:textId="77777777" w:rsidR="006E3C95" w:rsidRDefault="006E3C95" w:rsidP="006E3C95">
            <w:pPr>
              <w:pStyle w:val="Paragraph"/>
              <w:spacing w:after="0"/>
              <w:jc w:val="right"/>
              <w:rPr>
                <w:noProof/>
              </w:rPr>
            </w:pPr>
            <w:r>
              <w:rPr>
                <w:noProof/>
              </w:rPr>
              <w:t>ex 3812 39 90</w:t>
            </w:r>
          </w:p>
        </w:tc>
        <w:tc>
          <w:tcPr>
            <w:tcW w:w="709" w:type="dxa"/>
          </w:tcPr>
          <w:p w14:paraId="1F1E5524" w14:textId="77777777" w:rsidR="006E3C95" w:rsidRDefault="006E3C95" w:rsidP="006E3C95">
            <w:pPr>
              <w:pStyle w:val="Paragraph"/>
              <w:spacing w:after="0"/>
              <w:jc w:val="center"/>
              <w:rPr>
                <w:noProof/>
              </w:rPr>
            </w:pPr>
            <w:r>
              <w:rPr>
                <w:noProof/>
              </w:rPr>
              <w:t>45</w:t>
            </w:r>
          </w:p>
        </w:tc>
        <w:tc>
          <w:tcPr>
            <w:tcW w:w="3967" w:type="dxa"/>
          </w:tcPr>
          <w:p w14:paraId="69B501A5" w14:textId="77777777" w:rsidR="006E3C95" w:rsidRDefault="006E3C95" w:rsidP="006E3C95">
            <w:pPr>
              <w:pStyle w:val="Paragraph"/>
              <w:spacing w:after="0"/>
              <w:rPr>
                <w:noProof/>
              </w:rPr>
            </w:pPr>
            <w:r>
              <w:rPr>
                <w:noProof/>
              </w:rPr>
              <w:t>2-Aminoethanol reaction products with cyclohexane and peroxidized N-butyl-2,2,6,6-tetramethyl-4-piperidinamine-2,4,6-trichloro-1,3,5-triazine reaction products (CAS RN 191743-75-6) with a purity by weight of 99 % or more</w:t>
            </w:r>
          </w:p>
        </w:tc>
        <w:tc>
          <w:tcPr>
            <w:tcW w:w="994" w:type="dxa"/>
          </w:tcPr>
          <w:p w14:paraId="600D004A" w14:textId="77777777" w:rsidR="006E3C95" w:rsidRDefault="006E3C95" w:rsidP="006E3C95">
            <w:pPr>
              <w:pStyle w:val="Paragraph"/>
              <w:spacing w:after="0"/>
              <w:rPr>
                <w:noProof/>
              </w:rPr>
            </w:pPr>
            <w:r>
              <w:rPr>
                <w:noProof/>
              </w:rPr>
              <w:t>0 %</w:t>
            </w:r>
          </w:p>
        </w:tc>
        <w:tc>
          <w:tcPr>
            <w:tcW w:w="1276" w:type="dxa"/>
          </w:tcPr>
          <w:p w14:paraId="6DD0FF8E" w14:textId="77777777" w:rsidR="006E3C95" w:rsidRDefault="006E3C95" w:rsidP="006E3C95">
            <w:pPr>
              <w:pStyle w:val="Paragraph"/>
              <w:spacing w:after="0"/>
              <w:rPr>
                <w:noProof/>
              </w:rPr>
            </w:pPr>
            <w:r>
              <w:rPr>
                <w:noProof/>
              </w:rPr>
              <w:t>-</w:t>
            </w:r>
          </w:p>
        </w:tc>
        <w:tc>
          <w:tcPr>
            <w:tcW w:w="992" w:type="dxa"/>
          </w:tcPr>
          <w:p w14:paraId="05E8E147" w14:textId="77777777" w:rsidR="006E3C95" w:rsidRDefault="006E3C95" w:rsidP="006E3C95">
            <w:pPr>
              <w:pStyle w:val="Paragraph"/>
              <w:spacing w:after="0"/>
              <w:rPr>
                <w:noProof/>
              </w:rPr>
            </w:pPr>
            <w:r>
              <w:rPr>
                <w:noProof/>
              </w:rPr>
              <w:t>31.12.2026</w:t>
            </w:r>
          </w:p>
        </w:tc>
      </w:tr>
      <w:tr w:rsidR="006E3C95" w14:paraId="15B3D4E7" w14:textId="77777777" w:rsidTr="008924C5">
        <w:trPr>
          <w:cantSplit/>
        </w:trPr>
        <w:tc>
          <w:tcPr>
            <w:tcW w:w="779" w:type="dxa"/>
          </w:tcPr>
          <w:p w14:paraId="58D37F5C" w14:textId="77777777" w:rsidR="006E3C95" w:rsidRDefault="006E3C95" w:rsidP="006E3C95">
            <w:pPr>
              <w:pStyle w:val="Paragraph"/>
              <w:spacing w:after="0"/>
              <w:rPr>
                <w:noProof/>
              </w:rPr>
            </w:pPr>
            <w:r>
              <w:rPr>
                <w:noProof/>
              </w:rPr>
              <w:t>0.5477</w:t>
            </w:r>
          </w:p>
        </w:tc>
        <w:tc>
          <w:tcPr>
            <w:tcW w:w="1276" w:type="dxa"/>
          </w:tcPr>
          <w:p w14:paraId="44C9D7CB" w14:textId="77777777" w:rsidR="006E3C95" w:rsidRDefault="006E3C95" w:rsidP="006E3C95">
            <w:pPr>
              <w:pStyle w:val="Paragraph"/>
              <w:spacing w:after="0"/>
              <w:jc w:val="right"/>
              <w:rPr>
                <w:noProof/>
              </w:rPr>
            </w:pPr>
            <w:r>
              <w:rPr>
                <w:noProof/>
              </w:rPr>
              <w:t>ex 3812 39 90</w:t>
            </w:r>
          </w:p>
        </w:tc>
        <w:tc>
          <w:tcPr>
            <w:tcW w:w="709" w:type="dxa"/>
          </w:tcPr>
          <w:p w14:paraId="0E686BC1" w14:textId="77777777" w:rsidR="006E3C95" w:rsidRDefault="006E3C95" w:rsidP="006E3C95">
            <w:pPr>
              <w:pStyle w:val="Paragraph"/>
              <w:spacing w:after="0"/>
              <w:jc w:val="center"/>
              <w:rPr>
                <w:noProof/>
              </w:rPr>
            </w:pPr>
            <w:r>
              <w:rPr>
                <w:noProof/>
              </w:rPr>
              <w:t>55</w:t>
            </w:r>
          </w:p>
        </w:tc>
        <w:tc>
          <w:tcPr>
            <w:tcW w:w="3967" w:type="dxa"/>
          </w:tcPr>
          <w:p w14:paraId="56FA78E5" w14:textId="77777777" w:rsidR="006E3C95" w:rsidRDefault="006E3C95" w:rsidP="006E3C95">
            <w:pPr>
              <w:pStyle w:val="Paragraph"/>
              <w:spacing w:after="0"/>
              <w:rPr>
                <w:noProof/>
              </w:rPr>
            </w:pPr>
            <w:r>
              <w:rPr>
                <w:noProof/>
              </w:rPr>
              <w:t>UV-stabilizer, containing:</w:t>
            </w:r>
          </w:p>
          <w:tbl>
            <w:tblPr>
              <w:tblStyle w:val="Listdash"/>
              <w:tblW w:w="0" w:type="auto"/>
              <w:tblLayout w:type="fixed"/>
              <w:tblLook w:val="0000" w:firstRow="0" w:lastRow="0" w:firstColumn="0" w:lastColumn="0" w:noHBand="0" w:noVBand="0"/>
            </w:tblPr>
            <w:tblGrid>
              <w:gridCol w:w="220"/>
              <w:gridCol w:w="3599"/>
            </w:tblGrid>
            <w:tr w:rsidR="006E3C95" w14:paraId="2BC4DD24" w14:textId="77777777" w:rsidTr="008924C5">
              <w:tc>
                <w:tcPr>
                  <w:tcW w:w="220" w:type="dxa"/>
                </w:tcPr>
                <w:p w14:paraId="61FCC25B" w14:textId="77777777" w:rsidR="006E3C95" w:rsidRDefault="006E3C95" w:rsidP="006E3C95">
                  <w:pPr>
                    <w:pStyle w:val="Paragraph"/>
                    <w:spacing w:after="0"/>
                    <w:rPr>
                      <w:noProof/>
                    </w:rPr>
                  </w:pPr>
                  <w:r>
                    <w:rPr>
                      <w:noProof/>
                    </w:rPr>
                    <w:t>—</w:t>
                  </w:r>
                </w:p>
              </w:tc>
              <w:tc>
                <w:tcPr>
                  <w:tcW w:w="3599" w:type="dxa"/>
                </w:tcPr>
                <w:p w14:paraId="38B8FCBE" w14:textId="77777777" w:rsidR="006E3C95" w:rsidRDefault="006E3C95" w:rsidP="006E3C95">
                  <w:pPr>
                    <w:pStyle w:val="Paragraph"/>
                    <w:spacing w:after="0"/>
                    <w:rPr>
                      <w:noProof/>
                    </w:rPr>
                  </w:pPr>
                  <w:r>
                    <w:rPr>
                      <w:noProof/>
                    </w:rPr>
                    <w:t>2-(4,6-bis(2,4-dimethylphenyl)-1,3,5-triazin-2-yl)-5-(octyloxy)-phenol (CAS RN 2725-22-6) and</w:t>
                  </w:r>
                </w:p>
              </w:tc>
            </w:tr>
            <w:tr w:rsidR="006E3C95" w14:paraId="3F6E0941" w14:textId="77777777" w:rsidTr="008924C5">
              <w:tc>
                <w:tcPr>
                  <w:tcW w:w="220" w:type="dxa"/>
                </w:tcPr>
                <w:p w14:paraId="3A6478EF" w14:textId="77777777" w:rsidR="006E3C95" w:rsidRDefault="006E3C95" w:rsidP="006E3C95">
                  <w:pPr>
                    <w:pStyle w:val="Paragraph"/>
                    <w:spacing w:after="0"/>
                    <w:rPr>
                      <w:noProof/>
                    </w:rPr>
                  </w:pPr>
                  <w:r>
                    <w:rPr>
                      <w:noProof/>
                    </w:rPr>
                    <w:t>—</w:t>
                  </w:r>
                </w:p>
              </w:tc>
              <w:tc>
                <w:tcPr>
                  <w:tcW w:w="3599" w:type="dxa"/>
                </w:tcPr>
                <w:p w14:paraId="3B802DE9" w14:textId="77777777" w:rsidR="006E3C95" w:rsidRDefault="006E3C95" w:rsidP="006E3C95">
                  <w:pPr>
                    <w:pStyle w:val="Paragraph"/>
                    <w:spacing w:after="0"/>
                    <w:rPr>
                      <w:noProof/>
                    </w:rPr>
                  </w:pPr>
                  <w:r>
                    <w:rPr>
                      <w:noProof/>
                    </w:rPr>
                    <w:t>either N,N’-bis(1,2,2,6,6-pentamethyl-4-piperidinyl)-1,6-hexanediamine, polymer with 2,4- dichloro-6-(4-morpholinyl)-1,3,5-triazine (CAS RN 193098-40-7) or</w:t>
                  </w:r>
                </w:p>
              </w:tc>
            </w:tr>
            <w:tr w:rsidR="006E3C95" w14:paraId="3D14185A" w14:textId="77777777" w:rsidTr="008924C5">
              <w:tc>
                <w:tcPr>
                  <w:tcW w:w="220" w:type="dxa"/>
                </w:tcPr>
                <w:p w14:paraId="7B65D2A2" w14:textId="77777777" w:rsidR="006E3C95" w:rsidRDefault="006E3C95" w:rsidP="006E3C95">
                  <w:pPr>
                    <w:pStyle w:val="Paragraph"/>
                    <w:spacing w:after="0"/>
                    <w:rPr>
                      <w:noProof/>
                    </w:rPr>
                  </w:pPr>
                  <w:r>
                    <w:rPr>
                      <w:noProof/>
                    </w:rPr>
                    <w:t>—</w:t>
                  </w:r>
                </w:p>
              </w:tc>
              <w:tc>
                <w:tcPr>
                  <w:tcW w:w="3599" w:type="dxa"/>
                </w:tcPr>
                <w:p w14:paraId="0C4E90C2" w14:textId="77777777" w:rsidR="006E3C95" w:rsidRDefault="006E3C95" w:rsidP="006E3C95">
                  <w:pPr>
                    <w:pStyle w:val="Paragraph"/>
                    <w:spacing w:after="0"/>
                    <w:rPr>
                      <w:noProof/>
                    </w:rPr>
                  </w:pPr>
                  <w:r>
                    <w:rPr>
                      <w:noProof/>
                    </w:rPr>
                    <w:t>N,N’-bis(2,2,6,6-tetramethyl-4-piperidinyl)-1,6-hexanediamine, polymer with 2,4- dichloro-6-(4-morpholinyl)-1,3,5-triazine (CAS RN 82451-48-7)</w:t>
                  </w:r>
                </w:p>
              </w:tc>
            </w:tr>
          </w:tbl>
          <w:p w14:paraId="46F6FF2D" w14:textId="77777777" w:rsidR="006E3C95" w:rsidRDefault="006E3C95" w:rsidP="006E3C95">
            <w:pPr>
              <w:pStyle w:val="Paragraph"/>
              <w:spacing w:after="0"/>
              <w:rPr>
                <w:noProof/>
              </w:rPr>
            </w:pPr>
          </w:p>
        </w:tc>
        <w:tc>
          <w:tcPr>
            <w:tcW w:w="994" w:type="dxa"/>
          </w:tcPr>
          <w:p w14:paraId="0CA829F5" w14:textId="77777777" w:rsidR="006E3C95" w:rsidRDefault="006E3C95" w:rsidP="006E3C95">
            <w:pPr>
              <w:pStyle w:val="Paragraph"/>
              <w:spacing w:after="0"/>
              <w:rPr>
                <w:noProof/>
              </w:rPr>
            </w:pPr>
            <w:r>
              <w:rPr>
                <w:noProof/>
              </w:rPr>
              <w:t>0 %</w:t>
            </w:r>
          </w:p>
        </w:tc>
        <w:tc>
          <w:tcPr>
            <w:tcW w:w="1276" w:type="dxa"/>
          </w:tcPr>
          <w:p w14:paraId="2A5E4FDB" w14:textId="77777777" w:rsidR="006E3C95" w:rsidRDefault="006E3C95" w:rsidP="006E3C95">
            <w:pPr>
              <w:pStyle w:val="Paragraph"/>
              <w:spacing w:after="0"/>
              <w:rPr>
                <w:noProof/>
              </w:rPr>
            </w:pPr>
            <w:r>
              <w:rPr>
                <w:noProof/>
              </w:rPr>
              <w:t>-</w:t>
            </w:r>
          </w:p>
        </w:tc>
        <w:tc>
          <w:tcPr>
            <w:tcW w:w="992" w:type="dxa"/>
          </w:tcPr>
          <w:p w14:paraId="7F2A52B5" w14:textId="77777777" w:rsidR="006E3C95" w:rsidRDefault="006E3C95" w:rsidP="006E3C95">
            <w:pPr>
              <w:pStyle w:val="Paragraph"/>
              <w:spacing w:after="0"/>
              <w:rPr>
                <w:noProof/>
              </w:rPr>
            </w:pPr>
            <w:r>
              <w:rPr>
                <w:noProof/>
              </w:rPr>
              <w:t>31.12.2026</w:t>
            </w:r>
          </w:p>
        </w:tc>
      </w:tr>
      <w:tr w:rsidR="006E3C95" w14:paraId="5509171C" w14:textId="77777777" w:rsidTr="008924C5">
        <w:trPr>
          <w:cantSplit/>
        </w:trPr>
        <w:tc>
          <w:tcPr>
            <w:tcW w:w="779" w:type="dxa"/>
          </w:tcPr>
          <w:p w14:paraId="2EFB722B" w14:textId="77777777" w:rsidR="006E3C95" w:rsidRDefault="006E3C95" w:rsidP="006E3C95">
            <w:pPr>
              <w:pStyle w:val="Paragraph"/>
              <w:spacing w:after="0"/>
              <w:rPr>
                <w:noProof/>
              </w:rPr>
            </w:pPr>
            <w:r>
              <w:rPr>
                <w:noProof/>
              </w:rPr>
              <w:t>0.5483</w:t>
            </w:r>
          </w:p>
        </w:tc>
        <w:tc>
          <w:tcPr>
            <w:tcW w:w="1276" w:type="dxa"/>
          </w:tcPr>
          <w:p w14:paraId="7F57A3B3" w14:textId="77777777" w:rsidR="006E3C95" w:rsidRDefault="006E3C95" w:rsidP="006E3C95">
            <w:pPr>
              <w:pStyle w:val="Paragraph"/>
              <w:spacing w:after="0"/>
              <w:jc w:val="right"/>
              <w:rPr>
                <w:noProof/>
              </w:rPr>
            </w:pPr>
            <w:r>
              <w:rPr>
                <w:noProof/>
              </w:rPr>
              <w:t>ex 3812 39 90</w:t>
            </w:r>
          </w:p>
        </w:tc>
        <w:tc>
          <w:tcPr>
            <w:tcW w:w="709" w:type="dxa"/>
          </w:tcPr>
          <w:p w14:paraId="60300030" w14:textId="77777777" w:rsidR="006E3C95" w:rsidRDefault="006E3C95" w:rsidP="006E3C95">
            <w:pPr>
              <w:pStyle w:val="Paragraph"/>
              <w:spacing w:after="0"/>
              <w:jc w:val="center"/>
              <w:rPr>
                <w:noProof/>
              </w:rPr>
            </w:pPr>
            <w:r>
              <w:rPr>
                <w:noProof/>
              </w:rPr>
              <w:t>65</w:t>
            </w:r>
          </w:p>
        </w:tc>
        <w:tc>
          <w:tcPr>
            <w:tcW w:w="3967" w:type="dxa"/>
          </w:tcPr>
          <w:p w14:paraId="2C841C83" w14:textId="77777777" w:rsidR="006E3C95" w:rsidRDefault="006E3C95" w:rsidP="006E3C95">
            <w:pPr>
              <w:pStyle w:val="Paragraph"/>
              <w:spacing w:after="0"/>
              <w:rPr>
                <w:noProof/>
              </w:rPr>
            </w:pPr>
            <w:r>
              <w:rPr>
                <w:noProof/>
              </w:rPr>
              <w:t>Stabiliser for plastic material containing:</w:t>
            </w:r>
          </w:p>
          <w:tbl>
            <w:tblPr>
              <w:tblStyle w:val="Listdash"/>
              <w:tblW w:w="0" w:type="auto"/>
              <w:tblLayout w:type="fixed"/>
              <w:tblLook w:val="0000" w:firstRow="0" w:lastRow="0" w:firstColumn="0" w:lastColumn="0" w:noHBand="0" w:noVBand="0"/>
            </w:tblPr>
            <w:tblGrid>
              <w:gridCol w:w="220"/>
              <w:gridCol w:w="3599"/>
            </w:tblGrid>
            <w:tr w:rsidR="006E3C95" w14:paraId="73A5FA9F" w14:textId="77777777" w:rsidTr="008924C5">
              <w:tc>
                <w:tcPr>
                  <w:tcW w:w="220" w:type="dxa"/>
                </w:tcPr>
                <w:p w14:paraId="634696B8" w14:textId="77777777" w:rsidR="006E3C95" w:rsidRDefault="006E3C95" w:rsidP="006E3C95">
                  <w:pPr>
                    <w:pStyle w:val="Paragraph"/>
                    <w:spacing w:after="0"/>
                    <w:rPr>
                      <w:noProof/>
                    </w:rPr>
                  </w:pPr>
                  <w:r>
                    <w:rPr>
                      <w:noProof/>
                    </w:rPr>
                    <w:t>—</w:t>
                  </w:r>
                </w:p>
              </w:tc>
              <w:tc>
                <w:tcPr>
                  <w:tcW w:w="3599" w:type="dxa"/>
                </w:tcPr>
                <w:p w14:paraId="2610F579" w14:textId="77777777" w:rsidR="006E3C95" w:rsidRDefault="006E3C95" w:rsidP="006E3C95">
                  <w:pPr>
                    <w:pStyle w:val="Paragraph"/>
                    <w:spacing w:after="0"/>
                    <w:rPr>
                      <w:noProof/>
                    </w:rPr>
                  </w:pPr>
                  <w:r>
                    <w:rPr>
                      <w:noProof/>
                    </w:rPr>
                    <w:t>2-ethylhexyl 10-ethyl-4,4-dimethyl-7-oxo-8-oxa-3,5-dithia-4-stannatetradecanoate (CAS RN 57583-35-4),</w:t>
                  </w:r>
                </w:p>
              </w:tc>
            </w:tr>
            <w:tr w:rsidR="006E3C95" w14:paraId="526C5593" w14:textId="77777777" w:rsidTr="008924C5">
              <w:tc>
                <w:tcPr>
                  <w:tcW w:w="220" w:type="dxa"/>
                </w:tcPr>
                <w:p w14:paraId="418C9388" w14:textId="77777777" w:rsidR="006E3C95" w:rsidRDefault="006E3C95" w:rsidP="006E3C95">
                  <w:pPr>
                    <w:pStyle w:val="Paragraph"/>
                    <w:spacing w:after="0"/>
                    <w:rPr>
                      <w:noProof/>
                    </w:rPr>
                  </w:pPr>
                  <w:r>
                    <w:rPr>
                      <w:noProof/>
                    </w:rPr>
                    <w:t>—</w:t>
                  </w:r>
                </w:p>
              </w:tc>
              <w:tc>
                <w:tcPr>
                  <w:tcW w:w="3599" w:type="dxa"/>
                </w:tcPr>
                <w:p w14:paraId="4904A64B" w14:textId="77777777" w:rsidR="006E3C95" w:rsidRDefault="006E3C95" w:rsidP="006E3C95">
                  <w:pPr>
                    <w:pStyle w:val="Paragraph"/>
                    <w:spacing w:after="0"/>
                    <w:rPr>
                      <w:noProof/>
                    </w:rPr>
                  </w:pPr>
                  <w:r>
                    <w:rPr>
                      <w:noProof/>
                    </w:rPr>
                    <w:t>2-ethylhexyl 10-ethyl-4-[[2-[(2-ethylhexyl)oxy]-2-oxoethyl]thio]-4-methyl-7-oxo-8-oxa-3,5-dithia-4-stannatetradecanoate (CAS RN 57583-34-3), and</w:t>
                  </w:r>
                </w:p>
              </w:tc>
            </w:tr>
            <w:tr w:rsidR="006E3C95" w14:paraId="4FB18B0E" w14:textId="77777777" w:rsidTr="008924C5">
              <w:tc>
                <w:tcPr>
                  <w:tcW w:w="220" w:type="dxa"/>
                </w:tcPr>
                <w:p w14:paraId="211BC970" w14:textId="77777777" w:rsidR="006E3C95" w:rsidRDefault="006E3C95" w:rsidP="006E3C95">
                  <w:pPr>
                    <w:pStyle w:val="Paragraph"/>
                    <w:spacing w:after="0"/>
                    <w:rPr>
                      <w:noProof/>
                    </w:rPr>
                  </w:pPr>
                  <w:r>
                    <w:rPr>
                      <w:noProof/>
                    </w:rPr>
                    <w:t>—</w:t>
                  </w:r>
                </w:p>
              </w:tc>
              <w:tc>
                <w:tcPr>
                  <w:tcW w:w="3599" w:type="dxa"/>
                </w:tcPr>
                <w:p w14:paraId="420B89C8" w14:textId="77777777" w:rsidR="006E3C95" w:rsidRDefault="006E3C95" w:rsidP="006E3C95">
                  <w:pPr>
                    <w:pStyle w:val="Paragraph"/>
                    <w:spacing w:after="0"/>
                    <w:rPr>
                      <w:noProof/>
                    </w:rPr>
                  </w:pPr>
                  <w:r>
                    <w:rPr>
                      <w:noProof/>
                    </w:rPr>
                    <w:t>2-ethylhexyl mercaptoacetate (CAS RN 7659-86-1)</w:t>
                  </w:r>
                </w:p>
              </w:tc>
            </w:tr>
          </w:tbl>
          <w:p w14:paraId="69308A46" w14:textId="77777777" w:rsidR="006E3C95" w:rsidRDefault="006E3C95" w:rsidP="006E3C95">
            <w:pPr>
              <w:pStyle w:val="Paragraph"/>
              <w:spacing w:after="0"/>
              <w:rPr>
                <w:noProof/>
              </w:rPr>
            </w:pPr>
          </w:p>
        </w:tc>
        <w:tc>
          <w:tcPr>
            <w:tcW w:w="994" w:type="dxa"/>
          </w:tcPr>
          <w:p w14:paraId="063598BE" w14:textId="77777777" w:rsidR="006E3C95" w:rsidRDefault="006E3C95" w:rsidP="006E3C95">
            <w:pPr>
              <w:pStyle w:val="Paragraph"/>
              <w:spacing w:after="0"/>
              <w:rPr>
                <w:noProof/>
              </w:rPr>
            </w:pPr>
            <w:r>
              <w:rPr>
                <w:noProof/>
              </w:rPr>
              <w:t>0 %</w:t>
            </w:r>
          </w:p>
        </w:tc>
        <w:tc>
          <w:tcPr>
            <w:tcW w:w="1276" w:type="dxa"/>
          </w:tcPr>
          <w:p w14:paraId="5131676C" w14:textId="77777777" w:rsidR="006E3C95" w:rsidRDefault="006E3C95" w:rsidP="006E3C95">
            <w:pPr>
              <w:pStyle w:val="Paragraph"/>
              <w:spacing w:after="0"/>
              <w:rPr>
                <w:noProof/>
              </w:rPr>
            </w:pPr>
            <w:r>
              <w:rPr>
                <w:noProof/>
              </w:rPr>
              <w:t>-</w:t>
            </w:r>
          </w:p>
        </w:tc>
        <w:tc>
          <w:tcPr>
            <w:tcW w:w="992" w:type="dxa"/>
          </w:tcPr>
          <w:p w14:paraId="6F596F20" w14:textId="77777777" w:rsidR="006E3C95" w:rsidRDefault="006E3C95" w:rsidP="006E3C95">
            <w:pPr>
              <w:pStyle w:val="Paragraph"/>
              <w:spacing w:after="0"/>
              <w:rPr>
                <w:noProof/>
              </w:rPr>
            </w:pPr>
            <w:r>
              <w:rPr>
                <w:noProof/>
              </w:rPr>
              <w:t>31.12.2026</w:t>
            </w:r>
          </w:p>
        </w:tc>
      </w:tr>
      <w:tr w:rsidR="006E3C95" w14:paraId="28780548" w14:textId="77777777" w:rsidTr="008924C5">
        <w:trPr>
          <w:cantSplit/>
        </w:trPr>
        <w:tc>
          <w:tcPr>
            <w:tcW w:w="779" w:type="dxa"/>
          </w:tcPr>
          <w:p w14:paraId="58C86A02" w14:textId="77777777" w:rsidR="006E3C95" w:rsidRDefault="006E3C95" w:rsidP="006E3C95">
            <w:pPr>
              <w:pStyle w:val="Paragraph"/>
              <w:spacing w:after="0"/>
              <w:rPr>
                <w:noProof/>
              </w:rPr>
            </w:pPr>
            <w:r>
              <w:rPr>
                <w:noProof/>
              </w:rPr>
              <w:t>0.8533</w:t>
            </w:r>
          </w:p>
        </w:tc>
        <w:tc>
          <w:tcPr>
            <w:tcW w:w="1276" w:type="dxa"/>
          </w:tcPr>
          <w:p w14:paraId="1B97AA97" w14:textId="77777777" w:rsidR="006E3C95" w:rsidRDefault="006E3C95" w:rsidP="006E3C95">
            <w:pPr>
              <w:pStyle w:val="Paragraph"/>
              <w:spacing w:after="0"/>
              <w:jc w:val="right"/>
              <w:rPr>
                <w:noProof/>
              </w:rPr>
            </w:pPr>
            <w:r>
              <w:rPr>
                <w:rStyle w:val="FootnoteReference"/>
                <w:noProof/>
              </w:rPr>
              <w:t>*</w:t>
            </w:r>
            <w:r>
              <w:rPr>
                <w:noProof/>
              </w:rPr>
              <w:t>ex 3812 39 90</w:t>
            </w:r>
          </w:p>
        </w:tc>
        <w:tc>
          <w:tcPr>
            <w:tcW w:w="709" w:type="dxa"/>
          </w:tcPr>
          <w:p w14:paraId="247830DC" w14:textId="77777777" w:rsidR="006E3C95" w:rsidRDefault="006E3C95" w:rsidP="006E3C95">
            <w:pPr>
              <w:pStyle w:val="Paragraph"/>
              <w:spacing w:after="0"/>
              <w:jc w:val="center"/>
              <w:rPr>
                <w:noProof/>
              </w:rPr>
            </w:pPr>
            <w:r>
              <w:rPr>
                <w:noProof/>
              </w:rPr>
              <w:t>75</w:t>
            </w:r>
          </w:p>
        </w:tc>
        <w:tc>
          <w:tcPr>
            <w:tcW w:w="3967" w:type="dxa"/>
          </w:tcPr>
          <w:p w14:paraId="31F71EC5" w14:textId="77777777" w:rsidR="006E3C95" w:rsidRDefault="006E3C95" w:rsidP="006E3C95">
            <w:pPr>
              <w:pStyle w:val="Paragraph"/>
              <w:spacing w:after="0"/>
              <w:rPr>
                <w:noProof/>
              </w:rPr>
            </w:pPr>
            <w:r>
              <w:rPr>
                <w:noProof/>
              </w:rPr>
              <w:t>UV stabilizer containing a mixture of:</w:t>
            </w:r>
          </w:p>
          <w:tbl>
            <w:tblPr>
              <w:tblStyle w:val="Listdash"/>
              <w:tblW w:w="0" w:type="auto"/>
              <w:tblLayout w:type="fixed"/>
              <w:tblLook w:val="0000" w:firstRow="0" w:lastRow="0" w:firstColumn="0" w:lastColumn="0" w:noHBand="0" w:noVBand="0"/>
            </w:tblPr>
            <w:tblGrid>
              <w:gridCol w:w="220"/>
              <w:gridCol w:w="3599"/>
            </w:tblGrid>
            <w:tr w:rsidR="006E3C95" w14:paraId="4EE48DDE" w14:textId="77777777" w:rsidTr="008924C5">
              <w:tc>
                <w:tcPr>
                  <w:tcW w:w="220" w:type="dxa"/>
                </w:tcPr>
                <w:p w14:paraId="706443E7" w14:textId="77777777" w:rsidR="006E3C95" w:rsidRDefault="006E3C95" w:rsidP="006E3C95">
                  <w:pPr>
                    <w:pStyle w:val="Paragraph"/>
                    <w:spacing w:after="0"/>
                    <w:rPr>
                      <w:noProof/>
                    </w:rPr>
                  </w:pPr>
                  <w:r>
                    <w:rPr>
                      <w:noProof/>
                    </w:rPr>
                    <w:t>—</w:t>
                  </w:r>
                </w:p>
              </w:tc>
              <w:tc>
                <w:tcPr>
                  <w:tcW w:w="3599" w:type="dxa"/>
                </w:tcPr>
                <w:p w14:paraId="518DFB0A" w14:textId="77777777" w:rsidR="006E3C95" w:rsidRDefault="006E3C95" w:rsidP="006E3C95">
                  <w:pPr>
                    <w:pStyle w:val="Paragraph"/>
                    <w:spacing w:after="0"/>
                    <w:rPr>
                      <w:noProof/>
                    </w:rPr>
                  </w:pPr>
                  <w:r>
                    <w:rPr>
                      <w:noProof/>
                    </w:rPr>
                    <w:t>branched and linear C7 to C9 alkyl esters of [3-(2</w:t>
                  </w:r>
                  <w:r>
                    <w:rPr>
                      <w:i/>
                      <w:iCs/>
                      <w:noProof/>
                    </w:rPr>
                    <w:t>H</w:t>
                  </w:r>
                  <w:r>
                    <w:rPr>
                      <w:noProof/>
                    </w:rPr>
                    <w:t>-benzotriazol-2-yl)-5-(1,1- dimethylethyl)-4-hydroxy]-1- phenylpropanoic acid (CAS RN 127519-17-9) in an amount of 95 % by weight or more, and</w:t>
                  </w:r>
                </w:p>
              </w:tc>
            </w:tr>
            <w:tr w:rsidR="006E3C95" w14:paraId="0073FC91" w14:textId="77777777" w:rsidTr="008924C5">
              <w:tc>
                <w:tcPr>
                  <w:tcW w:w="220" w:type="dxa"/>
                </w:tcPr>
                <w:p w14:paraId="31235252" w14:textId="77777777" w:rsidR="006E3C95" w:rsidRDefault="006E3C95" w:rsidP="006E3C95">
                  <w:pPr>
                    <w:pStyle w:val="Paragraph"/>
                    <w:spacing w:after="0"/>
                    <w:rPr>
                      <w:noProof/>
                    </w:rPr>
                  </w:pPr>
                  <w:r>
                    <w:rPr>
                      <w:noProof/>
                    </w:rPr>
                    <w:t>—</w:t>
                  </w:r>
                </w:p>
              </w:tc>
              <w:tc>
                <w:tcPr>
                  <w:tcW w:w="3599" w:type="dxa"/>
                </w:tcPr>
                <w:p w14:paraId="3319D102" w14:textId="77777777" w:rsidR="006E3C95" w:rsidRDefault="006E3C95" w:rsidP="006E3C95">
                  <w:pPr>
                    <w:pStyle w:val="Paragraph"/>
                    <w:spacing w:after="0"/>
                    <w:rPr>
                      <w:noProof/>
                    </w:rPr>
                  </w:pPr>
                  <w:r>
                    <w:rPr>
                      <w:noProof/>
                    </w:rPr>
                    <w:t>2-methoxy-1-methylethyl acetate (CAS RN 108-65-6) in an amount of not more than 5 % by weight</w:t>
                  </w:r>
                </w:p>
              </w:tc>
            </w:tr>
          </w:tbl>
          <w:p w14:paraId="7CACFB0C" w14:textId="77777777" w:rsidR="006E3C95" w:rsidRDefault="006E3C95" w:rsidP="006E3C95">
            <w:pPr>
              <w:pStyle w:val="Paragraph"/>
              <w:spacing w:after="0"/>
              <w:rPr>
                <w:noProof/>
              </w:rPr>
            </w:pPr>
          </w:p>
        </w:tc>
        <w:tc>
          <w:tcPr>
            <w:tcW w:w="994" w:type="dxa"/>
          </w:tcPr>
          <w:p w14:paraId="1327FA4B" w14:textId="77777777" w:rsidR="006E3C95" w:rsidRDefault="006E3C95" w:rsidP="006E3C95">
            <w:pPr>
              <w:pStyle w:val="Paragraph"/>
              <w:spacing w:after="0"/>
              <w:rPr>
                <w:noProof/>
              </w:rPr>
            </w:pPr>
            <w:r>
              <w:rPr>
                <w:noProof/>
              </w:rPr>
              <w:t>0 %</w:t>
            </w:r>
          </w:p>
        </w:tc>
        <w:tc>
          <w:tcPr>
            <w:tcW w:w="1276" w:type="dxa"/>
          </w:tcPr>
          <w:p w14:paraId="7FB9C2B8" w14:textId="77777777" w:rsidR="006E3C95" w:rsidRDefault="006E3C95" w:rsidP="006E3C95">
            <w:pPr>
              <w:pStyle w:val="Paragraph"/>
              <w:spacing w:after="0"/>
              <w:rPr>
                <w:noProof/>
              </w:rPr>
            </w:pPr>
            <w:r>
              <w:rPr>
                <w:noProof/>
              </w:rPr>
              <w:t>-</w:t>
            </w:r>
          </w:p>
        </w:tc>
        <w:tc>
          <w:tcPr>
            <w:tcW w:w="992" w:type="dxa"/>
          </w:tcPr>
          <w:p w14:paraId="147004E2" w14:textId="77777777" w:rsidR="006E3C95" w:rsidRDefault="006E3C95" w:rsidP="006E3C95">
            <w:pPr>
              <w:pStyle w:val="Paragraph"/>
              <w:spacing w:after="0"/>
              <w:rPr>
                <w:noProof/>
              </w:rPr>
            </w:pPr>
            <w:r>
              <w:rPr>
                <w:noProof/>
              </w:rPr>
              <w:t>31.12.2028</w:t>
            </w:r>
          </w:p>
        </w:tc>
      </w:tr>
      <w:tr w:rsidR="006E3C95" w14:paraId="29594E85" w14:textId="77777777" w:rsidTr="008924C5">
        <w:trPr>
          <w:cantSplit/>
        </w:trPr>
        <w:tc>
          <w:tcPr>
            <w:tcW w:w="779" w:type="dxa"/>
          </w:tcPr>
          <w:p w14:paraId="1F6F50F5" w14:textId="77777777" w:rsidR="006E3C95" w:rsidRDefault="006E3C95" w:rsidP="006E3C95">
            <w:pPr>
              <w:pStyle w:val="Paragraph"/>
              <w:spacing w:after="0"/>
              <w:rPr>
                <w:noProof/>
              </w:rPr>
            </w:pPr>
            <w:r>
              <w:rPr>
                <w:noProof/>
              </w:rPr>
              <w:t>0.5822</w:t>
            </w:r>
          </w:p>
        </w:tc>
        <w:tc>
          <w:tcPr>
            <w:tcW w:w="1276" w:type="dxa"/>
          </w:tcPr>
          <w:p w14:paraId="0C818A85" w14:textId="77777777" w:rsidR="006E3C95" w:rsidRDefault="006E3C95" w:rsidP="006E3C95">
            <w:pPr>
              <w:pStyle w:val="Paragraph"/>
              <w:spacing w:after="0"/>
              <w:jc w:val="right"/>
              <w:rPr>
                <w:noProof/>
              </w:rPr>
            </w:pPr>
            <w:r>
              <w:rPr>
                <w:noProof/>
              </w:rPr>
              <w:t>ex 3812 39 90</w:t>
            </w:r>
          </w:p>
        </w:tc>
        <w:tc>
          <w:tcPr>
            <w:tcW w:w="709" w:type="dxa"/>
          </w:tcPr>
          <w:p w14:paraId="60ABB6AE" w14:textId="77777777" w:rsidR="006E3C95" w:rsidRDefault="006E3C95" w:rsidP="006E3C95">
            <w:pPr>
              <w:pStyle w:val="Paragraph"/>
              <w:spacing w:after="0"/>
              <w:jc w:val="center"/>
              <w:rPr>
                <w:noProof/>
              </w:rPr>
            </w:pPr>
            <w:r>
              <w:rPr>
                <w:noProof/>
              </w:rPr>
              <w:t>80</w:t>
            </w:r>
          </w:p>
        </w:tc>
        <w:tc>
          <w:tcPr>
            <w:tcW w:w="3967" w:type="dxa"/>
          </w:tcPr>
          <w:p w14:paraId="368C0B0D" w14:textId="77777777" w:rsidR="006E3C95" w:rsidRDefault="006E3C95" w:rsidP="006E3C95">
            <w:pPr>
              <w:pStyle w:val="Paragraph"/>
              <w:spacing w:after="0"/>
              <w:rPr>
                <w:noProof/>
              </w:rPr>
            </w:pPr>
            <w:r>
              <w:rPr>
                <w:noProof/>
              </w:rPr>
              <w:t>UV-stabilizer, consisting of:</w:t>
            </w:r>
          </w:p>
          <w:tbl>
            <w:tblPr>
              <w:tblStyle w:val="Listdash"/>
              <w:tblW w:w="0" w:type="auto"/>
              <w:tblLayout w:type="fixed"/>
              <w:tblLook w:val="0000" w:firstRow="0" w:lastRow="0" w:firstColumn="0" w:lastColumn="0" w:noHBand="0" w:noVBand="0"/>
            </w:tblPr>
            <w:tblGrid>
              <w:gridCol w:w="220"/>
              <w:gridCol w:w="3599"/>
            </w:tblGrid>
            <w:tr w:rsidR="006E3C95" w14:paraId="07429ADC" w14:textId="77777777" w:rsidTr="008924C5">
              <w:tc>
                <w:tcPr>
                  <w:tcW w:w="220" w:type="dxa"/>
                </w:tcPr>
                <w:p w14:paraId="3590C365" w14:textId="77777777" w:rsidR="006E3C95" w:rsidRDefault="006E3C95" w:rsidP="006E3C95">
                  <w:pPr>
                    <w:pStyle w:val="Paragraph"/>
                    <w:spacing w:after="0"/>
                    <w:rPr>
                      <w:noProof/>
                    </w:rPr>
                  </w:pPr>
                  <w:r>
                    <w:rPr>
                      <w:noProof/>
                    </w:rPr>
                    <w:t>—</w:t>
                  </w:r>
                </w:p>
              </w:tc>
              <w:tc>
                <w:tcPr>
                  <w:tcW w:w="3599" w:type="dxa"/>
                </w:tcPr>
                <w:p w14:paraId="0DA4D316" w14:textId="77777777" w:rsidR="006E3C95" w:rsidRDefault="006E3C95" w:rsidP="006E3C95">
                  <w:pPr>
                    <w:pStyle w:val="Paragraph"/>
                    <w:spacing w:after="0"/>
                    <w:rPr>
                      <w:noProof/>
                    </w:rPr>
                  </w:pPr>
                  <w:r>
                    <w:rPr>
                      <w:noProof/>
                    </w:rPr>
                    <w:t xml:space="preserve">a hindered amine: </w:t>
                  </w:r>
                  <w:r>
                    <w:rPr>
                      <w:i/>
                      <w:iCs/>
                      <w:noProof/>
                    </w:rPr>
                    <w:t>N,N'</w:t>
                  </w:r>
                  <w:r>
                    <w:rPr>
                      <w:noProof/>
                    </w:rPr>
                    <w:t>-bis(1,2,2,6,6-pentamethyl-4-piperidinyl)-1,6-hexanediamine, polymer with 2,4-dichloro-6-(4-morpholinyl)-1,3,5-triazine (CAS RN 193098-40-7) and</w:t>
                  </w:r>
                </w:p>
              </w:tc>
            </w:tr>
            <w:tr w:rsidR="006E3C95" w14:paraId="623BAC83" w14:textId="77777777" w:rsidTr="008924C5">
              <w:tc>
                <w:tcPr>
                  <w:tcW w:w="220" w:type="dxa"/>
                </w:tcPr>
                <w:p w14:paraId="213B8F50" w14:textId="77777777" w:rsidR="006E3C95" w:rsidRDefault="006E3C95" w:rsidP="006E3C95">
                  <w:pPr>
                    <w:pStyle w:val="Paragraph"/>
                    <w:spacing w:after="0"/>
                    <w:rPr>
                      <w:noProof/>
                    </w:rPr>
                  </w:pPr>
                  <w:r>
                    <w:rPr>
                      <w:noProof/>
                    </w:rPr>
                    <w:t>—</w:t>
                  </w:r>
                </w:p>
              </w:tc>
              <w:tc>
                <w:tcPr>
                  <w:tcW w:w="3599" w:type="dxa"/>
                </w:tcPr>
                <w:p w14:paraId="04F5BC0B" w14:textId="77777777" w:rsidR="006E3C95" w:rsidRDefault="006E3C95" w:rsidP="006E3C95">
                  <w:pPr>
                    <w:pStyle w:val="Paragraph"/>
                    <w:spacing w:after="0"/>
                    <w:rPr>
                      <w:noProof/>
                    </w:rPr>
                  </w:pPr>
                  <w:r>
                    <w:rPr>
                      <w:noProof/>
                    </w:rPr>
                    <w:t>either an o-hydroxyphenyl triazine UV light absorber or</w:t>
                  </w:r>
                </w:p>
              </w:tc>
            </w:tr>
            <w:tr w:rsidR="006E3C95" w14:paraId="1F5E7207" w14:textId="77777777" w:rsidTr="008924C5">
              <w:tc>
                <w:tcPr>
                  <w:tcW w:w="220" w:type="dxa"/>
                </w:tcPr>
                <w:p w14:paraId="26561879" w14:textId="77777777" w:rsidR="006E3C95" w:rsidRDefault="006E3C95" w:rsidP="006E3C95">
                  <w:pPr>
                    <w:pStyle w:val="Paragraph"/>
                    <w:spacing w:after="0"/>
                    <w:rPr>
                      <w:noProof/>
                    </w:rPr>
                  </w:pPr>
                  <w:r>
                    <w:rPr>
                      <w:noProof/>
                    </w:rPr>
                    <w:t>—</w:t>
                  </w:r>
                </w:p>
              </w:tc>
              <w:tc>
                <w:tcPr>
                  <w:tcW w:w="3599" w:type="dxa"/>
                </w:tcPr>
                <w:p w14:paraId="4FF5AF99" w14:textId="77777777" w:rsidR="006E3C95" w:rsidRDefault="006E3C95" w:rsidP="006E3C95">
                  <w:pPr>
                    <w:pStyle w:val="Paragraph"/>
                    <w:spacing w:after="0"/>
                    <w:rPr>
                      <w:noProof/>
                    </w:rPr>
                  </w:pPr>
                  <w:r>
                    <w:rPr>
                      <w:noProof/>
                    </w:rPr>
                    <w:t>a chemically modified phenolic compound</w:t>
                  </w:r>
                </w:p>
              </w:tc>
            </w:tr>
          </w:tbl>
          <w:p w14:paraId="05492A2C" w14:textId="77777777" w:rsidR="006E3C95" w:rsidRDefault="006E3C95" w:rsidP="006E3C95">
            <w:pPr>
              <w:pStyle w:val="Paragraph"/>
              <w:spacing w:after="0"/>
              <w:rPr>
                <w:noProof/>
              </w:rPr>
            </w:pPr>
          </w:p>
        </w:tc>
        <w:tc>
          <w:tcPr>
            <w:tcW w:w="994" w:type="dxa"/>
          </w:tcPr>
          <w:p w14:paraId="62E3933A" w14:textId="77777777" w:rsidR="006E3C95" w:rsidRDefault="006E3C95" w:rsidP="006E3C95">
            <w:pPr>
              <w:pStyle w:val="Paragraph"/>
              <w:spacing w:after="0"/>
              <w:rPr>
                <w:noProof/>
              </w:rPr>
            </w:pPr>
            <w:r>
              <w:rPr>
                <w:noProof/>
              </w:rPr>
              <w:t>0 %</w:t>
            </w:r>
          </w:p>
        </w:tc>
        <w:tc>
          <w:tcPr>
            <w:tcW w:w="1276" w:type="dxa"/>
          </w:tcPr>
          <w:p w14:paraId="4F940F95" w14:textId="77777777" w:rsidR="006E3C95" w:rsidRDefault="006E3C95" w:rsidP="006E3C95">
            <w:pPr>
              <w:pStyle w:val="Paragraph"/>
              <w:spacing w:after="0"/>
              <w:rPr>
                <w:noProof/>
              </w:rPr>
            </w:pPr>
            <w:r>
              <w:rPr>
                <w:noProof/>
              </w:rPr>
              <w:t>-</w:t>
            </w:r>
          </w:p>
        </w:tc>
        <w:tc>
          <w:tcPr>
            <w:tcW w:w="992" w:type="dxa"/>
          </w:tcPr>
          <w:p w14:paraId="7E26961A" w14:textId="77777777" w:rsidR="006E3C95" w:rsidRDefault="006E3C95" w:rsidP="006E3C95">
            <w:pPr>
              <w:pStyle w:val="Paragraph"/>
              <w:spacing w:after="0"/>
              <w:rPr>
                <w:noProof/>
              </w:rPr>
            </w:pPr>
            <w:r>
              <w:rPr>
                <w:noProof/>
              </w:rPr>
              <w:t>31.12.2027</w:t>
            </w:r>
          </w:p>
        </w:tc>
      </w:tr>
      <w:tr w:rsidR="006E3C95" w14:paraId="0BD08B59" w14:textId="77777777" w:rsidTr="008924C5">
        <w:trPr>
          <w:cantSplit/>
        </w:trPr>
        <w:tc>
          <w:tcPr>
            <w:tcW w:w="779" w:type="dxa"/>
          </w:tcPr>
          <w:p w14:paraId="62260D85" w14:textId="77777777" w:rsidR="006E3C95" w:rsidRDefault="006E3C95" w:rsidP="006E3C95">
            <w:pPr>
              <w:pStyle w:val="Paragraph"/>
              <w:spacing w:after="0"/>
              <w:rPr>
                <w:noProof/>
              </w:rPr>
            </w:pPr>
            <w:r>
              <w:rPr>
                <w:noProof/>
              </w:rPr>
              <w:t>0.3441</w:t>
            </w:r>
          </w:p>
        </w:tc>
        <w:tc>
          <w:tcPr>
            <w:tcW w:w="1276" w:type="dxa"/>
          </w:tcPr>
          <w:p w14:paraId="68E192E9" w14:textId="77777777" w:rsidR="006E3C95" w:rsidRDefault="006E3C95" w:rsidP="006E3C95">
            <w:pPr>
              <w:pStyle w:val="Paragraph"/>
              <w:spacing w:after="0"/>
              <w:jc w:val="right"/>
              <w:rPr>
                <w:noProof/>
              </w:rPr>
            </w:pPr>
            <w:r>
              <w:rPr>
                <w:rStyle w:val="FootnoteReference"/>
                <w:noProof/>
              </w:rPr>
              <w:t>*</w:t>
            </w:r>
            <w:r>
              <w:rPr>
                <w:noProof/>
              </w:rPr>
              <w:t>ex 3814 00 90</w:t>
            </w:r>
          </w:p>
        </w:tc>
        <w:tc>
          <w:tcPr>
            <w:tcW w:w="709" w:type="dxa"/>
          </w:tcPr>
          <w:p w14:paraId="30CDEE8E" w14:textId="77777777" w:rsidR="006E3C95" w:rsidRDefault="006E3C95" w:rsidP="006E3C95">
            <w:pPr>
              <w:pStyle w:val="Paragraph"/>
              <w:spacing w:after="0"/>
              <w:jc w:val="center"/>
              <w:rPr>
                <w:noProof/>
              </w:rPr>
            </w:pPr>
            <w:r>
              <w:rPr>
                <w:noProof/>
              </w:rPr>
              <w:t>20</w:t>
            </w:r>
          </w:p>
        </w:tc>
        <w:tc>
          <w:tcPr>
            <w:tcW w:w="3967" w:type="dxa"/>
          </w:tcPr>
          <w:p w14:paraId="6745855D"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08D5D7DE" w14:textId="77777777" w:rsidTr="008924C5">
              <w:tc>
                <w:tcPr>
                  <w:tcW w:w="220" w:type="dxa"/>
                </w:tcPr>
                <w:p w14:paraId="711A416F" w14:textId="77777777" w:rsidR="006E3C95" w:rsidRDefault="006E3C95" w:rsidP="006E3C95">
                  <w:pPr>
                    <w:pStyle w:val="Paragraph"/>
                    <w:spacing w:after="0"/>
                    <w:rPr>
                      <w:noProof/>
                    </w:rPr>
                  </w:pPr>
                  <w:r>
                    <w:rPr>
                      <w:noProof/>
                    </w:rPr>
                    <w:t>—</w:t>
                  </w:r>
                </w:p>
              </w:tc>
              <w:tc>
                <w:tcPr>
                  <w:tcW w:w="3599" w:type="dxa"/>
                </w:tcPr>
                <w:p w14:paraId="174D3ACF" w14:textId="77777777" w:rsidR="006E3C95" w:rsidRDefault="006E3C95" w:rsidP="006E3C95">
                  <w:pPr>
                    <w:pStyle w:val="Paragraph"/>
                    <w:spacing w:after="0"/>
                    <w:rPr>
                      <w:noProof/>
                    </w:rPr>
                  </w:pPr>
                  <w:r>
                    <w:rPr>
                      <w:noProof/>
                    </w:rPr>
                    <w:t>69 % or more but not more than 71 % of 1-methoxypropan-2-ol (CAS RN 107-98-2),</w:t>
                  </w:r>
                </w:p>
              </w:tc>
            </w:tr>
            <w:tr w:rsidR="006E3C95" w14:paraId="75BF7CAA" w14:textId="77777777" w:rsidTr="008924C5">
              <w:tc>
                <w:tcPr>
                  <w:tcW w:w="220" w:type="dxa"/>
                </w:tcPr>
                <w:p w14:paraId="0EC709C3" w14:textId="77777777" w:rsidR="006E3C95" w:rsidRDefault="006E3C95" w:rsidP="006E3C95">
                  <w:pPr>
                    <w:pStyle w:val="Paragraph"/>
                    <w:spacing w:after="0"/>
                    <w:rPr>
                      <w:noProof/>
                    </w:rPr>
                  </w:pPr>
                  <w:r>
                    <w:rPr>
                      <w:noProof/>
                    </w:rPr>
                    <w:t>—</w:t>
                  </w:r>
                </w:p>
              </w:tc>
              <w:tc>
                <w:tcPr>
                  <w:tcW w:w="3599" w:type="dxa"/>
                </w:tcPr>
                <w:p w14:paraId="04CE3477" w14:textId="77777777" w:rsidR="006E3C95" w:rsidRDefault="006E3C95" w:rsidP="006E3C95">
                  <w:pPr>
                    <w:pStyle w:val="Paragraph"/>
                    <w:spacing w:after="0"/>
                    <w:rPr>
                      <w:noProof/>
                    </w:rPr>
                  </w:pPr>
                  <w:r>
                    <w:rPr>
                      <w:noProof/>
                    </w:rPr>
                    <w:t>29 % or more but not more than 31 % of 2-methoxy-1-methylethyl acetate (CAS RN 108-65-6)</w:t>
                  </w:r>
                </w:p>
              </w:tc>
            </w:tr>
          </w:tbl>
          <w:p w14:paraId="4E1E71E1" w14:textId="77777777" w:rsidR="006E3C95" w:rsidRDefault="006E3C95" w:rsidP="006E3C95">
            <w:pPr>
              <w:pStyle w:val="Paragraph"/>
              <w:spacing w:after="0"/>
              <w:rPr>
                <w:noProof/>
              </w:rPr>
            </w:pPr>
          </w:p>
        </w:tc>
        <w:tc>
          <w:tcPr>
            <w:tcW w:w="994" w:type="dxa"/>
          </w:tcPr>
          <w:p w14:paraId="0103A2C7" w14:textId="77777777" w:rsidR="006E3C95" w:rsidRDefault="006E3C95" w:rsidP="006E3C95">
            <w:pPr>
              <w:pStyle w:val="Paragraph"/>
              <w:spacing w:after="0"/>
              <w:rPr>
                <w:noProof/>
              </w:rPr>
            </w:pPr>
            <w:r>
              <w:rPr>
                <w:noProof/>
              </w:rPr>
              <w:t>0 %</w:t>
            </w:r>
          </w:p>
        </w:tc>
        <w:tc>
          <w:tcPr>
            <w:tcW w:w="1276" w:type="dxa"/>
          </w:tcPr>
          <w:p w14:paraId="03885E33" w14:textId="77777777" w:rsidR="006E3C95" w:rsidRDefault="006E3C95" w:rsidP="006E3C95">
            <w:pPr>
              <w:pStyle w:val="Paragraph"/>
              <w:spacing w:after="0"/>
              <w:rPr>
                <w:noProof/>
              </w:rPr>
            </w:pPr>
            <w:r>
              <w:rPr>
                <w:noProof/>
              </w:rPr>
              <w:t>-</w:t>
            </w:r>
          </w:p>
        </w:tc>
        <w:tc>
          <w:tcPr>
            <w:tcW w:w="992" w:type="dxa"/>
          </w:tcPr>
          <w:p w14:paraId="21927CF5" w14:textId="77777777" w:rsidR="006E3C95" w:rsidRDefault="006E3C95" w:rsidP="006E3C95">
            <w:pPr>
              <w:pStyle w:val="Paragraph"/>
              <w:spacing w:after="0"/>
              <w:rPr>
                <w:noProof/>
              </w:rPr>
            </w:pPr>
            <w:r>
              <w:rPr>
                <w:noProof/>
              </w:rPr>
              <w:t>31.12.2024</w:t>
            </w:r>
          </w:p>
        </w:tc>
      </w:tr>
      <w:tr w:rsidR="006E3C95" w14:paraId="2B242E3D" w14:textId="77777777" w:rsidTr="008924C5">
        <w:trPr>
          <w:cantSplit/>
        </w:trPr>
        <w:tc>
          <w:tcPr>
            <w:tcW w:w="779" w:type="dxa"/>
          </w:tcPr>
          <w:p w14:paraId="5A7E7C55" w14:textId="77777777" w:rsidR="006E3C95" w:rsidRDefault="006E3C95" w:rsidP="006E3C95">
            <w:pPr>
              <w:pStyle w:val="Paragraph"/>
              <w:spacing w:after="0"/>
              <w:rPr>
                <w:noProof/>
              </w:rPr>
            </w:pPr>
            <w:r>
              <w:rPr>
                <w:noProof/>
              </w:rPr>
              <w:t>0.3731</w:t>
            </w:r>
          </w:p>
        </w:tc>
        <w:tc>
          <w:tcPr>
            <w:tcW w:w="1276" w:type="dxa"/>
          </w:tcPr>
          <w:p w14:paraId="4174A467" w14:textId="77777777" w:rsidR="006E3C95" w:rsidRDefault="006E3C95" w:rsidP="006E3C95">
            <w:pPr>
              <w:pStyle w:val="Paragraph"/>
              <w:spacing w:after="0"/>
              <w:jc w:val="right"/>
              <w:rPr>
                <w:noProof/>
              </w:rPr>
            </w:pPr>
            <w:r>
              <w:rPr>
                <w:rStyle w:val="FootnoteReference"/>
                <w:noProof/>
              </w:rPr>
              <w:t>*</w:t>
            </w:r>
            <w:r>
              <w:rPr>
                <w:noProof/>
              </w:rPr>
              <w:t>ex 3814 00 90</w:t>
            </w:r>
          </w:p>
        </w:tc>
        <w:tc>
          <w:tcPr>
            <w:tcW w:w="709" w:type="dxa"/>
          </w:tcPr>
          <w:p w14:paraId="32D3EB92" w14:textId="77777777" w:rsidR="006E3C95" w:rsidRDefault="006E3C95" w:rsidP="006E3C95">
            <w:pPr>
              <w:pStyle w:val="Paragraph"/>
              <w:spacing w:after="0"/>
              <w:jc w:val="center"/>
              <w:rPr>
                <w:noProof/>
              </w:rPr>
            </w:pPr>
            <w:r>
              <w:rPr>
                <w:noProof/>
              </w:rPr>
              <w:t>40</w:t>
            </w:r>
          </w:p>
        </w:tc>
        <w:tc>
          <w:tcPr>
            <w:tcW w:w="3967" w:type="dxa"/>
          </w:tcPr>
          <w:p w14:paraId="070105F3" w14:textId="77777777" w:rsidR="006E3C95" w:rsidRDefault="006E3C95" w:rsidP="006E3C95">
            <w:pPr>
              <w:pStyle w:val="Paragraph"/>
              <w:spacing w:after="0"/>
              <w:rPr>
                <w:noProof/>
              </w:rPr>
            </w:pPr>
            <w:r>
              <w:rPr>
                <w:noProof/>
              </w:rPr>
              <w:t>Azeotrope mixtures containing isomers of nonafluorobutyl methyl ether and/or nonafluorobutyl ethyl ether</w:t>
            </w:r>
          </w:p>
        </w:tc>
        <w:tc>
          <w:tcPr>
            <w:tcW w:w="994" w:type="dxa"/>
          </w:tcPr>
          <w:p w14:paraId="4D4E00CF" w14:textId="77777777" w:rsidR="006E3C95" w:rsidRDefault="006E3C95" w:rsidP="006E3C95">
            <w:pPr>
              <w:pStyle w:val="Paragraph"/>
              <w:spacing w:after="0"/>
              <w:rPr>
                <w:noProof/>
              </w:rPr>
            </w:pPr>
            <w:r>
              <w:rPr>
                <w:noProof/>
              </w:rPr>
              <w:t>0 %</w:t>
            </w:r>
          </w:p>
        </w:tc>
        <w:tc>
          <w:tcPr>
            <w:tcW w:w="1276" w:type="dxa"/>
          </w:tcPr>
          <w:p w14:paraId="4481F49E" w14:textId="77777777" w:rsidR="006E3C95" w:rsidRDefault="006E3C95" w:rsidP="006E3C95">
            <w:pPr>
              <w:pStyle w:val="Paragraph"/>
              <w:spacing w:after="0"/>
              <w:rPr>
                <w:noProof/>
              </w:rPr>
            </w:pPr>
            <w:r>
              <w:rPr>
                <w:noProof/>
              </w:rPr>
              <w:t>-</w:t>
            </w:r>
          </w:p>
        </w:tc>
        <w:tc>
          <w:tcPr>
            <w:tcW w:w="992" w:type="dxa"/>
          </w:tcPr>
          <w:p w14:paraId="48922F0F" w14:textId="77777777" w:rsidR="006E3C95" w:rsidRDefault="006E3C95" w:rsidP="006E3C95">
            <w:pPr>
              <w:pStyle w:val="Paragraph"/>
              <w:spacing w:after="0"/>
              <w:rPr>
                <w:noProof/>
              </w:rPr>
            </w:pPr>
            <w:r>
              <w:rPr>
                <w:noProof/>
              </w:rPr>
              <w:t>31.12.2024</w:t>
            </w:r>
          </w:p>
        </w:tc>
      </w:tr>
      <w:tr w:rsidR="006E3C95" w14:paraId="6A5265B4" w14:textId="77777777" w:rsidTr="008924C5">
        <w:trPr>
          <w:cantSplit/>
        </w:trPr>
        <w:tc>
          <w:tcPr>
            <w:tcW w:w="779" w:type="dxa"/>
          </w:tcPr>
          <w:p w14:paraId="260EA132" w14:textId="77777777" w:rsidR="006E3C95" w:rsidRDefault="006E3C95" w:rsidP="006E3C95">
            <w:pPr>
              <w:pStyle w:val="Paragraph"/>
              <w:spacing w:after="0"/>
              <w:rPr>
                <w:noProof/>
              </w:rPr>
            </w:pPr>
            <w:r>
              <w:rPr>
                <w:noProof/>
              </w:rPr>
              <w:t>0.2800</w:t>
            </w:r>
          </w:p>
        </w:tc>
        <w:tc>
          <w:tcPr>
            <w:tcW w:w="1276" w:type="dxa"/>
          </w:tcPr>
          <w:p w14:paraId="1A4AB623" w14:textId="77777777" w:rsidR="006E3C95" w:rsidRDefault="006E3C95" w:rsidP="006E3C95">
            <w:pPr>
              <w:pStyle w:val="Paragraph"/>
              <w:spacing w:after="0"/>
              <w:jc w:val="right"/>
              <w:rPr>
                <w:noProof/>
              </w:rPr>
            </w:pPr>
            <w:r>
              <w:rPr>
                <w:rStyle w:val="FootnoteReference"/>
                <w:noProof/>
              </w:rPr>
              <w:t>*</w:t>
            </w:r>
            <w:r>
              <w:rPr>
                <w:noProof/>
              </w:rPr>
              <w:t>ex 3815 12 00</w:t>
            </w:r>
          </w:p>
        </w:tc>
        <w:tc>
          <w:tcPr>
            <w:tcW w:w="709" w:type="dxa"/>
          </w:tcPr>
          <w:p w14:paraId="3F3A0E51" w14:textId="77777777" w:rsidR="006E3C95" w:rsidRDefault="006E3C95" w:rsidP="006E3C95">
            <w:pPr>
              <w:pStyle w:val="Paragraph"/>
              <w:spacing w:after="0"/>
              <w:jc w:val="center"/>
              <w:rPr>
                <w:noProof/>
              </w:rPr>
            </w:pPr>
            <w:r>
              <w:rPr>
                <w:noProof/>
              </w:rPr>
              <w:t>10</w:t>
            </w:r>
          </w:p>
        </w:tc>
        <w:tc>
          <w:tcPr>
            <w:tcW w:w="3967" w:type="dxa"/>
          </w:tcPr>
          <w:p w14:paraId="31441CB5" w14:textId="77777777" w:rsidR="006E3C95" w:rsidRDefault="006E3C95" w:rsidP="006E3C95">
            <w:pPr>
              <w:pStyle w:val="Paragraph"/>
              <w:spacing w:after="0"/>
              <w:rPr>
                <w:noProof/>
              </w:rPr>
            </w:pPr>
            <w:r>
              <w:rPr>
                <w:noProof/>
              </w:rPr>
              <w:t>Catalyst, in the form of granules or rings of a diameter of 3 mm or more but not more than 10 mm, consisting of silver on an aluminium oxide support and containing by weight 8 % or more but not more than 40 % of silver</w:t>
            </w:r>
          </w:p>
        </w:tc>
        <w:tc>
          <w:tcPr>
            <w:tcW w:w="994" w:type="dxa"/>
          </w:tcPr>
          <w:p w14:paraId="1D0E1915" w14:textId="77777777" w:rsidR="006E3C95" w:rsidRDefault="006E3C95" w:rsidP="006E3C95">
            <w:pPr>
              <w:pStyle w:val="Paragraph"/>
              <w:spacing w:after="0"/>
              <w:rPr>
                <w:noProof/>
              </w:rPr>
            </w:pPr>
            <w:r>
              <w:rPr>
                <w:noProof/>
              </w:rPr>
              <w:t>0 %</w:t>
            </w:r>
          </w:p>
        </w:tc>
        <w:tc>
          <w:tcPr>
            <w:tcW w:w="1276" w:type="dxa"/>
          </w:tcPr>
          <w:p w14:paraId="40E4FF7D" w14:textId="77777777" w:rsidR="006E3C95" w:rsidRDefault="006E3C95" w:rsidP="006E3C95">
            <w:pPr>
              <w:pStyle w:val="Paragraph"/>
              <w:spacing w:after="0"/>
              <w:rPr>
                <w:noProof/>
              </w:rPr>
            </w:pPr>
            <w:r>
              <w:rPr>
                <w:noProof/>
              </w:rPr>
              <w:t>-</w:t>
            </w:r>
          </w:p>
        </w:tc>
        <w:tc>
          <w:tcPr>
            <w:tcW w:w="992" w:type="dxa"/>
          </w:tcPr>
          <w:p w14:paraId="2C2A357A" w14:textId="77777777" w:rsidR="006E3C95" w:rsidRDefault="006E3C95" w:rsidP="006E3C95">
            <w:pPr>
              <w:pStyle w:val="Paragraph"/>
              <w:spacing w:after="0"/>
              <w:rPr>
                <w:noProof/>
              </w:rPr>
            </w:pPr>
            <w:r>
              <w:rPr>
                <w:noProof/>
              </w:rPr>
              <w:t>31.12.2024</w:t>
            </w:r>
          </w:p>
        </w:tc>
      </w:tr>
      <w:tr w:rsidR="006E3C95" w14:paraId="5AFC378C" w14:textId="77777777" w:rsidTr="008924C5">
        <w:trPr>
          <w:cantSplit/>
        </w:trPr>
        <w:tc>
          <w:tcPr>
            <w:tcW w:w="779" w:type="dxa"/>
          </w:tcPr>
          <w:p w14:paraId="7614A92B" w14:textId="77777777" w:rsidR="006E3C95" w:rsidRDefault="006E3C95" w:rsidP="006E3C95">
            <w:pPr>
              <w:pStyle w:val="Paragraph"/>
              <w:spacing w:after="0"/>
              <w:rPr>
                <w:noProof/>
              </w:rPr>
            </w:pPr>
            <w:r>
              <w:rPr>
                <w:noProof/>
              </w:rPr>
              <w:t>0.7574</w:t>
            </w:r>
          </w:p>
        </w:tc>
        <w:tc>
          <w:tcPr>
            <w:tcW w:w="1276" w:type="dxa"/>
          </w:tcPr>
          <w:p w14:paraId="11AABD5A" w14:textId="77777777" w:rsidR="006E3C95" w:rsidRDefault="006E3C95" w:rsidP="006E3C95">
            <w:pPr>
              <w:pStyle w:val="Paragraph"/>
              <w:spacing w:after="0"/>
              <w:jc w:val="right"/>
              <w:rPr>
                <w:noProof/>
              </w:rPr>
            </w:pPr>
            <w:r>
              <w:rPr>
                <w:rStyle w:val="FootnoteReference"/>
                <w:noProof/>
              </w:rPr>
              <w:t>*</w:t>
            </w:r>
            <w:r>
              <w:rPr>
                <w:noProof/>
              </w:rPr>
              <w:t>ex 3815 12 00</w:t>
            </w:r>
          </w:p>
        </w:tc>
        <w:tc>
          <w:tcPr>
            <w:tcW w:w="709" w:type="dxa"/>
          </w:tcPr>
          <w:p w14:paraId="5E2EDA5E" w14:textId="77777777" w:rsidR="006E3C95" w:rsidRDefault="006E3C95" w:rsidP="006E3C95">
            <w:pPr>
              <w:pStyle w:val="Paragraph"/>
              <w:spacing w:after="0"/>
              <w:jc w:val="center"/>
              <w:rPr>
                <w:noProof/>
              </w:rPr>
            </w:pPr>
            <w:r>
              <w:rPr>
                <w:noProof/>
              </w:rPr>
              <w:t>20</w:t>
            </w:r>
          </w:p>
        </w:tc>
        <w:tc>
          <w:tcPr>
            <w:tcW w:w="3967" w:type="dxa"/>
          </w:tcPr>
          <w:p w14:paraId="467C3C96" w14:textId="77777777" w:rsidR="006E3C95" w:rsidRDefault="006E3C95" w:rsidP="006E3C95">
            <w:pPr>
              <w:pStyle w:val="Paragraph"/>
              <w:spacing w:after="0"/>
              <w:rPr>
                <w:noProof/>
              </w:rPr>
            </w:pPr>
            <w:r>
              <w:rPr>
                <w:noProof/>
              </w:rPr>
              <w:t>Spherical catalyst consisting of a support of aluminium oxide coated with platinum, with</w:t>
            </w:r>
          </w:p>
          <w:tbl>
            <w:tblPr>
              <w:tblStyle w:val="Listdash"/>
              <w:tblW w:w="0" w:type="auto"/>
              <w:tblLayout w:type="fixed"/>
              <w:tblLook w:val="0000" w:firstRow="0" w:lastRow="0" w:firstColumn="0" w:lastColumn="0" w:noHBand="0" w:noVBand="0"/>
            </w:tblPr>
            <w:tblGrid>
              <w:gridCol w:w="220"/>
              <w:gridCol w:w="3599"/>
            </w:tblGrid>
            <w:tr w:rsidR="006E3C95" w14:paraId="2381C587" w14:textId="77777777" w:rsidTr="008924C5">
              <w:tc>
                <w:tcPr>
                  <w:tcW w:w="220" w:type="dxa"/>
                </w:tcPr>
                <w:p w14:paraId="272D2AAC" w14:textId="77777777" w:rsidR="006E3C95" w:rsidRDefault="006E3C95" w:rsidP="006E3C95">
                  <w:pPr>
                    <w:pStyle w:val="Paragraph"/>
                    <w:spacing w:after="0"/>
                    <w:rPr>
                      <w:noProof/>
                    </w:rPr>
                  </w:pPr>
                  <w:r>
                    <w:rPr>
                      <w:noProof/>
                    </w:rPr>
                    <w:t>—</w:t>
                  </w:r>
                </w:p>
              </w:tc>
              <w:tc>
                <w:tcPr>
                  <w:tcW w:w="3599" w:type="dxa"/>
                </w:tcPr>
                <w:p w14:paraId="0ACADCB5" w14:textId="77777777" w:rsidR="006E3C95" w:rsidRDefault="006E3C95" w:rsidP="006E3C95">
                  <w:pPr>
                    <w:pStyle w:val="Paragraph"/>
                    <w:spacing w:after="0"/>
                    <w:rPr>
                      <w:noProof/>
                    </w:rPr>
                  </w:pPr>
                  <w:r>
                    <w:rPr>
                      <w:noProof/>
                    </w:rPr>
                    <w:t>a diameter of 1,4 mm or more but not more than 2,0 mm, and</w:t>
                  </w:r>
                </w:p>
              </w:tc>
            </w:tr>
            <w:tr w:rsidR="006E3C95" w14:paraId="5BC760C9" w14:textId="77777777" w:rsidTr="008924C5">
              <w:tc>
                <w:tcPr>
                  <w:tcW w:w="220" w:type="dxa"/>
                </w:tcPr>
                <w:p w14:paraId="4483813E" w14:textId="77777777" w:rsidR="006E3C95" w:rsidRDefault="006E3C95" w:rsidP="006E3C95">
                  <w:pPr>
                    <w:pStyle w:val="Paragraph"/>
                    <w:spacing w:after="0"/>
                    <w:rPr>
                      <w:noProof/>
                    </w:rPr>
                  </w:pPr>
                  <w:r>
                    <w:rPr>
                      <w:noProof/>
                    </w:rPr>
                    <w:t>—</w:t>
                  </w:r>
                </w:p>
              </w:tc>
              <w:tc>
                <w:tcPr>
                  <w:tcW w:w="3599" w:type="dxa"/>
                </w:tcPr>
                <w:p w14:paraId="04020005" w14:textId="77777777" w:rsidR="006E3C95" w:rsidRDefault="006E3C95" w:rsidP="006E3C95">
                  <w:pPr>
                    <w:pStyle w:val="Paragraph"/>
                    <w:spacing w:after="0"/>
                    <w:rPr>
                      <w:noProof/>
                    </w:rPr>
                  </w:pPr>
                  <w:r>
                    <w:rPr>
                      <w:noProof/>
                    </w:rPr>
                    <w:t>a platinum content by weight of  0,2 % or more but not more than 0,5 %</w:t>
                  </w:r>
                </w:p>
              </w:tc>
            </w:tr>
          </w:tbl>
          <w:p w14:paraId="0AD8D5DD" w14:textId="77777777" w:rsidR="006E3C95" w:rsidRDefault="006E3C95" w:rsidP="006E3C95">
            <w:pPr>
              <w:pStyle w:val="Paragraph"/>
              <w:spacing w:after="0"/>
              <w:rPr>
                <w:noProof/>
              </w:rPr>
            </w:pPr>
          </w:p>
        </w:tc>
        <w:tc>
          <w:tcPr>
            <w:tcW w:w="994" w:type="dxa"/>
          </w:tcPr>
          <w:p w14:paraId="3B9146C4" w14:textId="77777777" w:rsidR="006E3C95" w:rsidRDefault="006E3C95" w:rsidP="006E3C95">
            <w:pPr>
              <w:pStyle w:val="Paragraph"/>
              <w:spacing w:after="0"/>
              <w:rPr>
                <w:noProof/>
              </w:rPr>
            </w:pPr>
            <w:r>
              <w:rPr>
                <w:noProof/>
              </w:rPr>
              <w:t>0 %</w:t>
            </w:r>
          </w:p>
        </w:tc>
        <w:tc>
          <w:tcPr>
            <w:tcW w:w="1276" w:type="dxa"/>
          </w:tcPr>
          <w:p w14:paraId="4F54B1FB" w14:textId="77777777" w:rsidR="006E3C95" w:rsidRDefault="006E3C95" w:rsidP="006E3C95">
            <w:pPr>
              <w:pStyle w:val="Paragraph"/>
              <w:spacing w:after="0"/>
              <w:rPr>
                <w:noProof/>
              </w:rPr>
            </w:pPr>
            <w:r>
              <w:rPr>
                <w:noProof/>
              </w:rPr>
              <w:t>-</w:t>
            </w:r>
          </w:p>
        </w:tc>
        <w:tc>
          <w:tcPr>
            <w:tcW w:w="992" w:type="dxa"/>
          </w:tcPr>
          <w:p w14:paraId="7F3CCFC8" w14:textId="77777777" w:rsidR="006E3C95" w:rsidRDefault="006E3C95" w:rsidP="006E3C95">
            <w:pPr>
              <w:pStyle w:val="Paragraph"/>
              <w:spacing w:after="0"/>
              <w:rPr>
                <w:noProof/>
              </w:rPr>
            </w:pPr>
            <w:r>
              <w:rPr>
                <w:noProof/>
              </w:rPr>
              <w:t>31.12.2024</w:t>
            </w:r>
          </w:p>
        </w:tc>
      </w:tr>
      <w:tr w:rsidR="006E3C95" w14:paraId="00EDC1EE" w14:textId="77777777" w:rsidTr="008924C5">
        <w:trPr>
          <w:cantSplit/>
        </w:trPr>
        <w:tc>
          <w:tcPr>
            <w:tcW w:w="779" w:type="dxa"/>
          </w:tcPr>
          <w:p w14:paraId="18EBD47F" w14:textId="77777777" w:rsidR="006E3C95" w:rsidRDefault="006E3C95" w:rsidP="006E3C95">
            <w:pPr>
              <w:pStyle w:val="Paragraph"/>
              <w:spacing w:after="0"/>
              <w:rPr>
                <w:noProof/>
              </w:rPr>
            </w:pPr>
            <w:r>
              <w:rPr>
                <w:noProof/>
              </w:rPr>
              <w:t>0.7585</w:t>
            </w:r>
          </w:p>
        </w:tc>
        <w:tc>
          <w:tcPr>
            <w:tcW w:w="1276" w:type="dxa"/>
          </w:tcPr>
          <w:p w14:paraId="2A43CF6D" w14:textId="77777777" w:rsidR="006E3C95" w:rsidRDefault="006E3C95" w:rsidP="006E3C95">
            <w:pPr>
              <w:pStyle w:val="Paragraph"/>
              <w:spacing w:after="0"/>
              <w:jc w:val="right"/>
              <w:rPr>
                <w:noProof/>
              </w:rPr>
            </w:pPr>
            <w:r>
              <w:rPr>
                <w:rStyle w:val="FootnoteReference"/>
                <w:noProof/>
              </w:rPr>
              <w:t>*</w:t>
            </w:r>
            <w:r>
              <w:rPr>
                <w:noProof/>
              </w:rPr>
              <w:t>ex 3815 12 00</w:t>
            </w:r>
          </w:p>
        </w:tc>
        <w:tc>
          <w:tcPr>
            <w:tcW w:w="709" w:type="dxa"/>
          </w:tcPr>
          <w:p w14:paraId="0679406C" w14:textId="77777777" w:rsidR="006E3C95" w:rsidRDefault="006E3C95" w:rsidP="006E3C95">
            <w:pPr>
              <w:pStyle w:val="Paragraph"/>
              <w:spacing w:after="0"/>
              <w:jc w:val="center"/>
              <w:rPr>
                <w:noProof/>
              </w:rPr>
            </w:pPr>
            <w:r>
              <w:rPr>
                <w:noProof/>
              </w:rPr>
              <w:t>30</w:t>
            </w:r>
          </w:p>
        </w:tc>
        <w:tc>
          <w:tcPr>
            <w:tcW w:w="3967" w:type="dxa"/>
          </w:tcPr>
          <w:p w14:paraId="74A92F12" w14:textId="77777777" w:rsidR="006E3C95" w:rsidRDefault="006E3C95" w:rsidP="006E3C95">
            <w:pPr>
              <w:pStyle w:val="Paragraph"/>
              <w:spacing w:after="0"/>
              <w:rPr>
                <w:noProof/>
              </w:rPr>
            </w:pPr>
            <w:r>
              <w:rPr>
                <w:noProof/>
              </w:rPr>
              <w:t>Catalyst</w:t>
            </w:r>
          </w:p>
          <w:tbl>
            <w:tblPr>
              <w:tblStyle w:val="Listdash"/>
              <w:tblW w:w="0" w:type="auto"/>
              <w:tblLayout w:type="fixed"/>
              <w:tblLook w:val="0000" w:firstRow="0" w:lastRow="0" w:firstColumn="0" w:lastColumn="0" w:noHBand="0" w:noVBand="0"/>
            </w:tblPr>
            <w:tblGrid>
              <w:gridCol w:w="220"/>
              <w:gridCol w:w="3599"/>
            </w:tblGrid>
            <w:tr w:rsidR="006E3C95" w14:paraId="04CDAA7C" w14:textId="77777777" w:rsidTr="008924C5">
              <w:tc>
                <w:tcPr>
                  <w:tcW w:w="220" w:type="dxa"/>
                </w:tcPr>
                <w:p w14:paraId="197FBC74" w14:textId="77777777" w:rsidR="006E3C95" w:rsidRDefault="006E3C95" w:rsidP="006E3C95">
                  <w:pPr>
                    <w:pStyle w:val="Paragraph"/>
                    <w:spacing w:after="0"/>
                    <w:rPr>
                      <w:noProof/>
                    </w:rPr>
                  </w:pPr>
                  <w:r>
                    <w:rPr>
                      <w:noProof/>
                    </w:rPr>
                    <w:t>—</w:t>
                  </w:r>
                </w:p>
              </w:tc>
              <w:tc>
                <w:tcPr>
                  <w:tcW w:w="3599" w:type="dxa"/>
                </w:tcPr>
                <w:p w14:paraId="546D6BCE" w14:textId="77777777" w:rsidR="006E3C95" w:rsidRDefault="006E3C95" w:rsidP="006E3C95">
                  <w:pPr>
                    <w:pStyle w:val="Paragraph"/>
                    <w:spacing w:after="0"/>
                    <w:rPr>
                      <w:noProof/>
                    </w:rPr>
                  </w:pPr>
                  <w:r>
                    <w:rPr>
                      <w:noProof/>
                    </w:rPr>
                    <w:t>containing 0,3 gram per litre or more, but not more than 7 gram per litre of precious metals,</w:t>
                  </w:r>
                </w:p>
              </w:tc>
            </w:tr>
            <w:tr w:rsidR="006E3C95" w14:paraId="6819FCDF" w14:textId="77777777" w:rsidTr="008924C5">
              <w:tc>
                <w:tcPr>
                  <w:tcW w:w="220" w:type="dxa"/>
                </w:tcPr>
                <w:p w14:paraId="6112190F" w14:textId="77777777" w:rsidR="006E3C95" w:rsidRDefault="006E3C95" w:rsidP="006E3C95">
                  <w:pPr>
                    <w:pStyle w:val="Paragraph"/>
                    <w:spacing w:after="0"/>
                    <w:rPr>
                      <w:noProof/>
                    </w:rPr>
                  </w:pPr>
                  <w:r>
                    <w:rPr>
                      <w:noProof/>
                    </w:rPr>
                    <w:t>—</w:t>
                  </w:r>
                </w:p>
              </w:tc>
              <w:tc>
                <w:tcPr>
                  <w:tcW w:w="3599" w:type="dxa"/>
                </w:tcPr>
                <w:p w14:paraId="0E582F44" w14:textId="77777777" w:rsidR="006E3C95" w:rsidRDefault="006E3C95" w:rsidP="006E3C95">
                  <w:pPr>
                    <w:pStyle w:val="Paragraph"/>
                    <w:spacing w:after="0"/>
                    <w:rPr>
                      <w:noProof/>
                    </w:rPr>
                  </w:pPr>
                  <w:r>
                    <w:rPr>
                      <w:noProof/>
                    </w:rPr>
                    <w:t>deposited on a ceramic honeycomb structure coated with aluminium oxide or cerium/zirconium oxide, the honeycomb structure having:</w:t>
                  </w:r>
                </w:p>
              </w:tc>
            </w:tr>
            <w:tr w:rsidR="006E3C95" w14:paraId="055CCEEA" w14:textId="77777777" w:rsidTr="008924C5">
              <w:tc>
                <w:tcPr>
                  <w:tcW w:w="220" w:type="dxa"/>
                </w:tcPr>
                <w:p w14:paraId="4806E78E" w14:textId="77777777" w:rsidR="006E3C95" w:rsidRDefault="006E3C95" w:rsidP="006E3C95">
                  <w:pPr>
                    <w:pStyle w:val="Paragraph"/>
                    <w:spacing w:after="0"/>
                    <w:rPr>
                      <w:noProof/>
                    </w:rPr>
                  </w:pPr>
                  <w:r>
                    <w:rPr>
                      <w:noProof/>
                    </w:rPr>
                    <w:t>—</w:t>
                  </w:r>
                </w:p>
              </w:tc>
              <w:tc>
                <w:tcPr>
                  <w:tcW w:w="3599" w:type="dxa"/>
                </w:tcPr>
                <w:p w14:paraId="4BEE05AE" w14:textId="77777777" w:rsidR="006E3C95" w:rsidRDefault="006E3C95" w:rsidP="006E3C95">
                  <w:pPr>
                    <w:pStyle w:val="Paragraph"/>
                    <w:spacing w:after="0"/>
                    <w:rPr>
                      <w:noProof/>
                    </w:rPr>
                  </w:pPr>
                  <w:r>
                    <w:rPr>
                      <w:noProof/>
                    </w:rPr>
                    <w:t>a nickel content of 1,26 % by weight or more, but not more than 1,29 % by weight,</w:t>
                  </w:r>
                </w:p>
              </w:tc>
            </w:tr>
            <w:tr w:rsidR="006E3C95" w14:paraId="0C40977B" w14:textId="77777777" w:rsidTr="008924C5">
              <w:tc>
                <w:tcPr>
                  <w:tcW w:w="220" w:type="dxa"/>
                </w:tcPr>
                <w:p w14:paraId="547A8D4C" w14:textId="77777777" w:rsidR="006E3C95" w:rsidRDefault="006E3C95" w:rsidP="006E3C95">
                  <w:pPr>
                    <w:pStyle w:val="Paragraph"/>
                    <w:spacing w:after="0"/>
                    <w:rPr>
                      <w:noProof/>
                    </w:rPr>
                  </w:pPr>
                  <w:r>
                    <w:rPr>
                      <w:noProof/>
                    </w:rPr>
                    <w:t>—</w:t>
                  </w:r>
                </w:p>
              </w:tc>
              <w:tc>
                <w:tcPr>
                  <w:tcW w:w="3599" w:type="dxa"/>
                </w:tcPr>
                <w:p w14:paraId="7C8B6F7A" w14:textId="77777777" w:rsidR="006E3C95" w:rsidRDefault="006E3C95" w:rsidP="006E3C95">
                  <w:pPr>
                    <w:pStyle w:val="Paragraph"/>
                    <w:spacing w:after="0"/>
                    <w:rPr>
                      <w:noProof/>
                    </w:rPr>
                  </w:pPr>
                  <w:r>
                    <w:rPr>
                      <w:noProof/>
                    </w:rPr>
                    <w:t>62 cells per cm² or more, but not more than 140 cells per cm² ,</w:t>
                  </w:r>
                </w:p>
              </w:tc>
            </w:tr>
            <w:tr w:rsidR="006E3C95" w14:paraId="40907429" w14:textId="77777777" w:rsidTr="008924C5">
              <w:tc>
                <w:tcPr>
                  <w:tcW w:w="220" w:type="dxa"/>
                </w:tcPr>
                <w:p w14:paraId="24FFFC69" w14:textId="77777777" w:rsidR="006E3C95" w:rsidRDefault="006E3C95" w:rsidP="006E3C95">
                  <w:pPr>
                    <w:pStyle w:val="Paragraph"/>
                    <w:spacing w:after="0"/>
                    <w:rPr>
                      <w:noProof/>
                    </w:rPr>
                  </w:pPr>
                  <w:r>
                    <w:rPr>
                      <w:noProof/>
                    </w:rPr>
                    <w:t>—</w:t>
                  </w:r>
                </w:p>
              </w:tc>
              <w:tc>
                <w:tcPr>
                  <w:tcW w:w="3599" w:type="dxa"/>
                </w:tcPr>
                <w:p w14:paraId="0B8320DD" w14:textId="77777777" w:rsidR="006E3C95" w:rsidRDefault="006E3C95" w:rsidP="006E3C95">
                  <w:pPr>
                    <w:pStyle w:val="Paragraph"/>
                    <w:spacing w:after="0"/>
                    <w:rPr>
                      <w:noProof/>
                    </w:rPr>
                  </w:pPr>
                  <w:r>
                    <w:rPr>
                      <w:noProof/>
                    </w:rPr>
                    <w:t>a diameter of 100 mm or more, but not more than 120 mm, and</w:t>
                  </w:r>
                </w:p>
              </w:tc>
            </w:tr>
            <w:tr w:rsidR="006E3C95" w14:paraId="4322D2E6" w14:textId="77777777" w:rsidTr="008924C5">
              <w:tc>
                <w:tcPr>
                  <w:tcW w:w="220" w:type="dxa"/>
                </w:tcPr>
                <w:p w14:paraId="00C51361" w14:textId="77777777" w:rsidR="006E3C95" w:rsidRDefault="006E3C95" w:rsidP="006E3C95">
                  <w:pPr>
                    <w:pStyle w:val="Paragraph"/>
                    <w:spacing w:after="0"/>
                    <w:rPr>
                      <w:noProof/>
                    </w:rPr>
                  </w:pPr>
                  <w:r>
                    <w:rPr>
                      <w:noProof/>
                    </w:rPr>
                    <w:t>—</w:t>
                  </w:r>
                </w:p>
              </w:tc>
              <w:tc>
                <w:tcPr>
                  <w:tcW w:w="3599" w:type="dxa"/>
                </w:tcPr>
                <w:p w14:paraId="2385127C" w14:textId="77777777" w:rsidR="006E3C95" w:rsidRDefault="006E3C95" w:rsidP="006E3C95">
                  <w:pPr>
                    <w:pStyle w:val="Paragraph"/>
                    <w:spacing w:after="0"/>
                    <w:rPr>
                      <w:noProof/>
                    </w:rPr>
                  </w:pPr>
                  <w:r>
                    <w:rPr>
                      <w:noProof/>
                    </w:rPr>
                    <w:t>a length of 60 mm or more, but not more than 150 mm,</w:t>
                  </w:r>
                </w:p>
              </w:tc>
            </w:tr>
          </w:tbl>
          <w:p w14:paraId="2A019B35" w14:textId="77777777" w:rsidR="006E3C95" w:rsidRDefault="006E3C95" w:rsidP="006E3C95">
            <w:pPr>
              <w:pStyle w:val="Paragraph"/>
              <w:spacing w:after="0"/>
              <w:rPr>
                <w:noProof/>
              </w:rPr>
            </w:pPr>
            <w:r>
              <w:rPr>
                <w:noProof/>
              </w:rPr>
              <w:t>for use in the production of motor vehicles</w:t>
            </w:r>
          </w:p>
          <w:p w14:paraId="1AAC13B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67D8762" w14:textId="77777777" w:rsidR="006E3C95" w:rsidRDefault="006E3C95" w:rsidP="006E3C95">
            <w:pPr>
              <w:pStyle w:val="Paragraph"/>
              <w:spacing w:after="0"/>
              <w:rPr>
                <w:noProof/>
              </w:rPr>
            </w:pPr>
            <w:r>
              <w:rPr>
                <w:noProof/>
              </w:rPr>
              <w:t>0 %</w:t>
            </w:r>
          </w:p>
        </w:tc>
        <w:tc>
          <w:tcPr>
            <w:tcW w:w="1276" w:type="dxa"/>
          </w:tcPr>
          <w:p w14:paraId="28BF9903" w14:textId="77777777" w:rsidR="006E3C95" w:rsidRDefault="006E3C95" w:rsidP="006E3C95">
            <w:pPr>
              <w:pStyle w:val="Paragraph"/>
              <w:spacing w:after="0"/>
              <w:rPr>
                <w:noProof/>
              </w:rPr>
            </w:pPr>
            <w:r>
              <w:rPr>
                <w:noProof/>
              </w:rPr>
              <w:t>-</w:t>
            </w:r>
          </w:p>
        </w:tc>
        <w:tc>
          <w:tcPr>
            <w:tcW w:w="992" w:type="dxa"/>
          </w:tcPr>
          <w:p w14:paraId="595DDCD5" w14:textId="77777777" w:rsidR="006E3C95" w:rsidRDefault="006E3C95" w:rsidP="006E3C95">
            <w:pPr>
              <w:pStyle w:val="Paragraph"/>
              <w:spacing w:after="0"/>
              <w:rPr>
                <w:noProof/>
              </w:rPr>
            </w:pPr>
            <w:r>
              <w:rPr>
                <w:noProof/>
              </w:rPr>
              <w:t>31.12.2024</w:t>
            </w:r>
          </w:p>
        </w:tc>
      </w:tr>
      <w:tr w:rsidR="006E3C95" w14:paraId="7393821D" w14:textId="77777777" w:rsidTr="008924C5">
        <w:trPr>
          <w:cantSplit/>
        </w:trPr>
        <w:tc>
          <w:tcPr>
            <w:tcW w:w="779" w:type="dxa"/>
          </w:tcPr>
          <w:p w14:paraId="3C35862D" w14:textId="77777777" w:rsidR="006E3C95" w:rsidRDefault="006E3C95" w:rsidP="006E3C95">
            <w:pPr>
              <w:pStyle w:val="Paragraph"/>
              <w:spacing w:after="0"/>
              <w:rPr>
                <w:noProof/>
              </w:rPr>
            </w:pPr>
            <w:r>
              <w:rPr>
                <w:noProof/>
              </w:rPr>
              <w:t>0.5508</w:t>
            </w:r>
          </w:p>
        </w:tc>
        <w:tc>
          <w:tcPr>
            <w:tcW w:w="1276" w:type="dxa"/>
          </w:tcPr>
          <w:p w14:paraId="6C694776" w14:textId="77777777" w:rsidR="006E3C95" w:rsidRDefault="006E3C95" w:rsidP="006E3C95">
            <w:pPr>
              <w:pStyle w:val="Paragraph"/>
              <w:spacing w:after="0"/>
              <w:jc w:val="right"/>
              <w:rPr>
                <w:noProof/>
              </w:rPr>
            </w:pPr>
            <w:r>
              <w:rPr>
                <w:noProof/>
              </w:rPr>
              <w:t>ex 3815 19 90</w:t>
            </w:r>
          </w:p>
        </w:tc>
        <w:tc>
          <w:tcPr>
            <w:tcW w:w="709" w:type="dxa"/>
          </w:tcPr>
          <w:p w14:paraId="1DE75A61" w14:textId="77777777" w:rsidR="006E3C95" w:rsidRDefault="006E3C95" w:rsidP="006E3C95">
            <w:pPr>
              <w:pStyle w:val="Paragraph"/>
              <w:spacing w:after="0"/>
              <w:jc w:val="center"/>
              <w:rPr>
                <w:noProof/>
              </w:rPr>
            </w:pPr>
            <w:r>
              <w:rPr>
                <w:noProof/>
              </w:rPr>
              <w:t>10</w:t>
            </w:r>
          </w:p>
        </w:tc>
        <w:tc>
          <w:tcPr>
            <w:tcW w:w="3967" w:type="dxa"/>
          </w:tcPr>
          <w:p w14:paraId="4F82ECEA" w14:textId="77777777" w:rsidR="006E3C95" w:rsidRDefault="006E3C95" w:rsidP="006E3C95">
            <w:pPr>
              <w:pStyle w:val="Paragraph"/>
              <w:spacing w:after="0"/>
              <w:rPr>
                <w:noProof/>
              </w:rPr>
            </w:pPr>
            <w:r>
              <w:rPr>
                <w:noProof/>
              </w:rPr>
              <w:t>Catalysts consisting of chromium trioxide, dichromium trioxide or organometallic compounds of chromium, fixed on a silicon dioxide support with a pore volume of 2 cm</w:t>
            </w:r>
            <w:r>
              <w:rPr>
                <w:noProof/>
                <w:vertAlign w:val="superscript"/>
              </w:rPr>
              <w:t>3</w:t>
            </w:r>
            <w:r>
              <w:rPr>
                <w:noProof/>
              </w:rPr>
              <w:t>/g or more (as determined by the nitrogen absorption method)</w:t>
            </w:r>
          </w:p>
        </w:tc>
        <w:tc>
          <w:tcPr>
            <w:tcW w:w="994" w:type="dxa"/>
          </w:tcPr>
          <w:p w14:paraId="6CC7B741" w14:textId="77777777" w:rsidR="006E3C95" w:rsidRDefault="006E3C95" w:rsidP="006E3C95">
            <w:pPr>
              <w:pStyle w:val="Paragraph"/>
              <w:spacing w:after="0"/>
              <w:rPr>
                <w:noProof/>
              </w:rPr>
            </w:pPr>
            <w:r>
              <w:rPr>
                <w:noProof/>
              </w:rPr>
              <w:t>0 %</w:t>
            </w:r>
          </w:p>
        </w:tc>
        <w:tc>
          <w:tcPr>
            <w:tcW w:w="1276" w:type="dxa"/>
          </w:tcPr>
          <w:p w14:paraId="44CE282E" w14:textId="77777777" w:rsidR="006E3C95" w:rsidRDefault="006E3C95" w:rsidP="006E3C95">
            <w:pPr>
              <w:pStyle w:val="Paragraph"/>
              <w:spacing w:after="0"/>
              <w:rPr>
                <w:noProof/>
              </w:rPr>
            </w:pPr>
            <w:r>
              <w:rPr>
                <w:noProof/>
              </w:rPr>
              <w:t>-</w:t>
            </w:r>
          </w:p>
        </w:tc>
        <w:tc>
          <w:tcPr>
            <w:tcW w:w="992" w:type="dxa"/>
          </w:tcPr>
          <w:p w14:paraId="33E85862" w14:textId="77777777" w:rsidR="006E3C95" w:rsidRDefault="006E3C95" w:rsidP="006E3C95">
            <w:pPr>
              <w:pStyle w:val="Paragraph"/>
              <w:spacing w:after="0"/>
              <w:rPr>
                <w:noProof/>
              </w:rPr>
            </w:pPr>
            <w:r>
              <w:rPr>
                <w:noProof/>
              </w:rPr>
              <w:t>31.12.2026</w:t>
            </w:r>
          </w:p>
        </w:tc>
      </w:tr>
      <w:tr w:rsidR="006E3C95" w14:paraId="190CFCF8" w14:textId="77777777" w:rsidTr="008924C5">
        <w:trPr>
          <w:cantSplit/>
        </w:trPr>
        <w:tc>
          <w:tcPr>
            <w:tcW w:w="779" w:type="dxa"/>
          </w:tcPr>
          <w:p w14:paraId="7CF37C8E" w14:textId="77777777" w:rsidR="006E3C95" w:rsidRDefault="006E3C95" w:rsidP="006E3C95">
            <w:pPr>
              <w:pStyle w:val="Paragraph"/>
              <w:spacing w:after="0"/>
              <w:rPr>
                <w:noProof/>
              </w:rPr>
            </w:pPr>
            <w:r>
              <w:rPr>
                <w:noProof/>
              </w:rPr>
              <w:t>0.2799</w:t>
            </w:r>
          </w:p>
        </w:tc>
        <w:tc>
          <w:tcPr>
            <w:tcW w:w="1276" w:type="dxa"/>
          </w:tcPr>
          <w:p w14:paraId="23FE54B0"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6F03BC93" w14:textId="77777777" w:rsidR="006E3C95" w:rsidRDefault="006E3C95" w:rsidP="006E3C95">
            <w:pPr>
              <w:pStyle w:val="Paragraph"/>
              <w:spacing w:after="0"/>
              <w:jc w:val="center"/>
              <w:rPr>
                <w:noProof/>
              </w:rPr>
            </w:pPr>
            <w:r>
              <w:rPr>
                <w:noProof/>
              </w:rPr>
              <w:t>15</w:t>
            </w:r>
          </w:p>
        </w:tc>
        <w:tc>
          <w:tcPr>
            <w:tcW w:w="3967" w:type="dxa"/>
          </w:tcPr>
          <w:p w14:paraId="7D664F08" w14:textId="77777777" w:rsidR="006E3C95" w:rsidRDefault="006E3C95" w:rsidP="006E3C95">
            <w:pPr>
              <w:pStyle w:val="Paragraph"/>
              <w:spacing w:after="0"/>
              <w:rPr>
                <w:noProof/>
              </w:rPr>
            </w:pPr>
            <w:r>
              <w:rPr>
                <w:noProof/>
              </w:rPr>
              <w:t>Catalyst, in the form of a powder, consisting of a mixture of metal oxides fixed on a support of silicon dioxide, containing by weight 20 % or more but not more than 40 % of molybdenum, bismuth and iron evaluated together, for use in the manufacture of acrylonitrile</w:t>
            </w:r>
          </w:p>
          <w:p w14:paraId="58F2DB0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7C9250E" w14:textId="77777777" w:rsidR="006E3C95" w:rsidRDefault="006E3C95" w:rsidP="006E3C95">
            <w:pPr>
              <w:pStyle w:val="Paragraph"/>
              <w:spacing w:after="0"/>
              <w:rPr>
                <w:noProof/>
              </w:rPr>
            </w:pPr>
            <w:r>
              <w:rPr>
                <w:noProof/>
              </w:rPr>
              <w:t>0 %</w:t>
            </w:r>
          </w:p>
        </w:tc>
        <w:tc>
          <w:tcPr>
            <w:tcW w:w="1276" w:type="dxa"/>
          </w:tcPr>
          <w:p w14:paraId="7A9F8CE8" w14:textId="77777777" w:rsidR="006E3C95" w:rsidRDefault="006E3C95" w:rsidP="006E3C95">
            <w:pPr>
              <w:pStyle w:val="Paragraph"/>
              <w:spacing w:after="0"/>
              <w:rPr>
                <w:noProof/>
              </w:rPr>
            </w:pPr>
            <w:r>
              <w:rPr>
                <w:noProof/>
              </w:rPr>
              <w:t>-</w:t>
            </w:r>
          </w:p>
        </w:tc>
        <w:tc>
          <w:tcPr>
            <w:tcW w:w="992" w:type="dxa"/>
          </w:tcPr>
          <w:p w14:paraId="55EDA62D" w14:textId="77777777" w:rsidR="006E3C95" w:rsidRDefault="006E3C95" w:rsidP="006E3C95">
            <w:pPr>
              <w:pStyle w:val="Paragraph"/>
              <w:spacing w:after="0"/>
              <w:rPr>
                <w:noProof/>
              </w:rPr>
            </w:pPr>
            <w:r>
              <w:rPr>
                <w:noProof/>
              </w:rPr>
              <w:t>31.12.2024</w:t>
            </w:r>
          </w:p>
        </w:tc>
      </w:tr>
      <w:tr w:rsidR="006E3C95" w14:paraId="3BA69C55" w14:textId="77777777" w:rsidTr="008924C5">
        <w:trPr>
          <w:cantSplit/>
        </w:trPr>
        <w:tc>
          <w:tcPr>
            <w:tcW w:w="779" w:type="dxa"/>
          </w:tcPr>
          <w:p w14:paraId="225169CC" w14:textId="77777777" w:rsidR="006E3C95" w:rsidRDefault="006E3C95" w:rsidP="006E3C95">
            <w:pPr>
              <w:pStyle w:val="Paragraph"/>
              <w:spacing w:after="0"/>
              <w:rPr>
                <w:noProof/>
              </w:rPr>
            </w:pPr>
            <w:r>
              <w:rPr>
                <w:noProof/>
              </w:rPr>
              <w:t>0.2798</w:t>
            </w:r>
          </w:p>
        </w:tc>
        <w:tc>
          <w:tcPr>
            <w:tcW w:w="1276" w:type="dxa"/>
          </w:tcPr>
          <w:p w14:paraId="28547753"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4B72782E" w14:textId="77777777" w:rsidR="006E3C95" w:rsidRDefault="006E3C95" w:rsidP="006E3C95">
            <w:pPr>
              <w:pStyle w:val="Paragraph"/>
              <w:spacing w:after="0"/>
              <w:jc w:val="center"/>
              <w:rPr>
                <w:noProof/>
              </w:rPr>
            </w:pPr>
            <w:r>
              <w:rPr>
                <w:noProof/>
              </w:rPr>
              <w:t>20</w:t>
            </w:r>
          </w:p>
        </w:tc>
        <w:tc>
          <w:tcPr>
            <w:tcW w:w="3967" w:type="dxa"/>
          </w:tcPr>
          <w:p w14:paraId="01794C10" w14:textId="77777777" w:rsidR="006E3C95" w:rsidRDefault="006E3C95" w:rsidP="006E3C95">
            <w:pPr>
              <w:pStyle w:val="Paragraph"/>
              <w:spacing w:after="0"/>
              <w:rPr>
                <w:noProof/>
              </w:rPr>
            </w:pPr>
            <w:r>
              <w:rPr>
                <w:noProof/>
              </w:rPr>
              <w:t>Catalyst,</w:t>
            </w:r>
          </w:p>
          <w:tbl>
            <w:tblPr>
              <w:tblStyle w:val="Listdash"/>
              <w:tblW w:w="0" w:type="auto"/>
              <w:tblLayout w:type="fixed"/>
              <w:tblLook w:val="0000" w:firstRow="0" w:lastRow="0" w:firstColumn="0" w:lastColumn="0" w:noHBand="0" w:noVBand="0"/>
            </w:tblPr>
            <w:tblGrid>
              <w:gridCol w:w="220"/>
              <w:gridCol w:w="3599"/>
            </w:tblGrid>
            <w:tr w:rsidR="006E3C95" w14:paraId="4DA54378" w14:textId="77777777" w:rsidTr="008924C5">
              <w:tc>
                <w:tcPr>
                  <w:tcW w:w="220" w:type="dxa"/>
                </w:tcPr>
                <w:p w14:paraId="2567C301" w14:textId="77777777" w:rsidR="006E3C95" w:rsidRDefault="006E3C95" w:rsidP="006E3C95">
                  <w:pPr>
                    <w:pStyle w:val="Paragraph"/>
                    <w:spacing w:after="0"/>
                    <w:rPr>
                      <w:noProof/>
                    </w:rPr>
                  </w:pPr>
                  <w:r>
                    <w:rPr>
                      <w:noProof/>
                    </w:rPr>
                    <w:t>—</w:t>
                  </w:r>
                </w:p>
              </w:tc>
              <w:tc>
                <w:tcPr>
                  <w:tcW w:w="3599" w:type="dxa"/>
                </w:tcPr>
                <w:p w14:paraId="18B0B1E4" w14:textId="77777777" w:rsidR="006E3C95" w:rsidRDefault="006E3C95" w:rsidP="006E3C95">
                  <w:pPr>
                    <w:pStyle w:val="Paragraph"/>
                    <w:spacing w:after="0"/>
                    <w:rPr>
                      <w:noProof/>
                    </w:rPr>
                  </w:pPr>
                  <w:r>
                    <w:rPr>
                      <w:noProof/>
                    </w:rPr>
                    <w:t>in the form of solid spheres,</w:t>
                  </w:r>
                </w:p>
              </w:tc>
            </w:tr>
            <w:tr w:rsidR="006E3C95" w14:paraId="252A7D74" w14:textId="77777777" w:rsidTr="008924C5">
              <w:tc>
                <w:tcPr>
                  <w:tcW w:w="220" w:type="dxa"/>
                </w:tcPr>
                <w:p w14:paraId="581A274D" w14:textId="77777777" w:rsidR="006E3C95" w:rsidRDefault="006E3C95" w:rsidP="006E3C95">
                  <w:pPr>
                    <w:pStyle w:val="Paragraph"/>
                    <w:spacing w:after="0"/>
                    <w:rPr>
                      <w:noProof/>
                    </w:rPr>
                  </w:pPr>
                  <w:r>
                    <w:rPr>
                      <w:noProof/>
                    </w:rPr>
                    <w:t>—</w:t>
                  </w:r>
                </w:p>
              </w:tc>
              <w:tc>
                <w:tcPr>
                  <w:tcW w:w="3599" w:type="dxa"/>
                </w:tcPr>
                <w:p w14:paraId="7E6288E4" w14:textId="77777777" w:rsidR="006E3C95" w:rsidRDefault="006E3C95" w:rsidP="006E3C95">
                  <w:pPr>
                    <w:pStyle w:val="Paragraph"/>
                    <w:spacing w:after="0"/>
                    <w:rPr>
                      <w:noProof/>
                    </w:rPr>
                  </w:pPr>
                  <w:r>
                    <w:rPr>
                      <w:noProof/>
                    </w:rPr>
                    <w:t>of a diameter of 4 mm or more but not more than 12 mm, and</w:t>
                  </w:r>
                </w:p>
              </w:tc>
            </w:tr>
            <w:tr w:rsidR="006E3C95" w14:paraId="1AE48A41" w14:textId="77777777" w:rsidTr="008924C5">
              <w:tc>
                <w:tcPr>
                  <w:tcW w:w="220" w:type="dxa"/>
                </w:tcPr>
                <w:p w14:paraId="6A1B90E6" w14:textId="77777777" w:rsidR="006E3C95" w:rsidRDefault="006E3C95" w:rsidP="006E3C95">
                  <w:pPr>
                    <w:pStyle w:val="Paragraph"/>
                    <w:spacing w:after="0"/>
                    <w:rPr>
                      <w:noProof/>
                    </w:rPr>
                  </w:pPr>
                  <w:r>
                    <w:rPr>
                      <w:noProof/>
                    </w:rPr>
                    <w:t>—</w:t>
                  </w:r>
                </w:p>
              </w:tc>
              <w:tc>
                <w:tcPr>
                  <w:tcW w:w="3599" w:type="dxa"/>
                </w:tcPr>
                <w:p w14:paraId="3E92A584" w14:textId="77777777" w:rsidR="006E3C95" w:rsidRDefault="006E3C95" w:rsidP="006E3C95">
                  <w:pPr>
                    <w:pStyle w:val="Paragraph"/>
                    <w:spacing w:after="0"/>
                    <w:rPr>
                      <w:noProof/>
                    </w:rPr>
                  </w:pPr>
                  <w:r>
                    <w:rPr>
                      <w:noProof/>
                    </w:rPr>
                    <w:t>consisting of a mixture of molybdenum oxide and other metal oxides, supported on silicon dioxide and/or aluminium oxide,</w:t>
                  </w:r>
                </w:p>
              </w:tc>
            </w:tr>
          </w:tbl>
          <w:p w14:paraId="4C989629" w14:textId="77777777" w:rsidR="006E3C95" w:rsidRDefault="006E3C95" w:rsidP="006E3C95">
            <w:pPr>
              <w:pStyle w:val="Paragraph"/>
              <w:spacing w:after="0"/>
              <w:rPr>
                <w:noProof/>
              </w:rPr>
            </w:pPr>
            <w:r>
              <w:rPr>
                <w:noProof/>
              </w:rPr>
              <w:t>for use in the manufacture of acrylic acid</w:t>
            </w:r>
          </w:p>
          <w:p w14:paraId="14C585B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8A7FA72" w14:textId="77777777" w:rsidR="006E3C95" w:rsidRDefault="006E3C95" w:rsidP="006E3C95">
            <w:pPr>
              <w:pStyle w:val="Paragraph"/>
              <w:spacing w:after="0"/>
              <w:rPr>
                <w:noProof/>
              </w:rPr>
            </w:pPr>
            <w:r>
              <w:rPr>
                <w:noProof/>
              </w:rPr>
              <w:t>0 %</w:t>
            </w:r>
          </w:p>
        </w:tc>
        <w:tc>
          <w:tcPr>
            <w:tcW w:w="1276" w:type="dxa"/>
          </w:tcPr>
          <w:p w14:paraId="5F3FEB5C" w14:textId="77777777" w:rsidR="006E3C95" w:rsidRDefault="006E3C95" w:rsidP="006E3C95">
            <w:pPr>
              <w:pStyle w:val="Paragraph"/>
              <w:spacing w:after="0"/>
              <w:rPr>
                <w:noProof/>
              </w:rPr>
            </w:pPr>
            <w:r>
              <w:rPr>
                <w:noProof/>
              </w:rPr>
              <w:t>-</w:t>
            </w:r>
          </w:p>
        </w:tc>
        <w:tc>
          <w:tcPr>
            <w:tcW w:w="992" w:type="dxa"/>
          </w:tcPr>
          <w:p w14:paraId="323523AE" w14:textId="77777777" w:rsidR="006E3C95" w:rsidRDefault="006E3C95" w:rsidP="006E3C95">
            <w:pPr>
              <w:pStyle w:val="Paragraph"/>
              <w:spacing w:after="0"/>
              <w:rPr>
                <w:noProof/>
              </w:rPr>
            </w:pPr>
            <w:r>
              <w:rPr>
                <w:noProof/>
              </w:rPr>
              <w:t>31.12.2024</w:t>
            </w:r>
          </w:p>
        </w:tc>
      </w:tr>
      <w:tr w:rsidR="006E3C95" w14:paraId="26FEBEBE" w14:textId="77777777" w:rsidTr="008924C5">
        <w:trPr>
          <w:cantSplit/>
        </w:trPr>
        <w:tc>
          <w:tcPr>
            <w:tcW w:w="779" w:type="dxa"/>
          </w:tcPr>
          <w:p w14:paraId="01C845B8" w14:textId="77777777" w:rsidR="006E3C95" w:rsidRDefault="006E3C95" w:rsidP="006E3C95">
            <w:pPr>
              <w:pStyle w:val="Paragraph"/>
              <w:spacing w:after="0"/>
              <w:rPr>
                <w:noProof/>
              </w:rPr>
            </w:pPr>
            <w:r>
              <w:rPr>
                <w:noProof/>
              </w:rPr>
              <w:t>0.6049</w:t>
            </w:r>
          </w:p>
        </w:tc>
        <w:tc>
          <w:tcPr>
            <w:tcW w:w="1276" w:type="dxa"/>
          </w:tcPr>
          <w:p w14:paraId="7B275957"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2F9B52F9" w14:textId="77777777" w:rsidR="006E3C95" w:rsidRDefault="006E3C95" w:rsidP="006E3C95">
            <w:pPr>
              <w:pStyle w:val="Paragraph"/>
              <w:spacing w:after="0"/>
              <w:jc w:val="center"/>
              <w:rPr>
                <w:noProof/>
              </w:rPr>
            </w:pPr>
            <w:r>
              <w:rPr>
                <w:noProof/>
              </w:rPr>
              <w:t>25</w:t>
            </w:r>
          </w:p>
        </w:tc>
        <w:tc>
          <w:tcPr>
            <w:tcW w:w="3967" w:type="dxa"/>
          </w:tcPr>
          <w:p w14:paraId="74CAE84E" w14:textId="77777777" w:rsidR="006E3C95" w:rsidRDefault="006E3C95" w:rsidP="006E3C95">
            <w:pPr>
              <w:pStyle w:val="Paragraph"/>
              <w:spacing w:after="0"/>
              <w:rPr>
                <w:noProof/>
              </w:rPr>
            </w:pPr>
            <w:r>
              <w:rPr>
                <w:noProof/>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273EEDF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43C4A31" w14:textId="77777777" w:rsidR="006E3C95" w:rsidRDefault="006E3C95" w:rsidP="006E3C95">
            <w:pPr>
              <w:pStyle w:val="Paragraph"/>
              <w:spacing w:after="0"/>
              <w:rPr>
                <w:noProof/>
              </w:rPr>
            </w:pPr>
            <w:r>
              <w:rPr>
                <w:noProof/>
              </w:rPr>
              <w:t>0 %</w:t>
            </w:r>
          </w:p>
        </w:tc>
        <w:tc>
          <w:tcPr>
            <w:tcW w:w="1276" w:type="dxa"/>
          </w:tcPr>
          <w:p w14:paraId="07F70063" w14:textId="77777777" w:rsidR="006E3C95" w:rsidRDefault="006E3C95" w:rsidP="006E3C95">
            <w:pPr>
              <w:pStyle w:val="Paragraph"/>
              <w:spacing w:after="0"/>
              <w:rPr>
                <w:noProof/>
              </w:rPr>
            </w:pPr>
            <w:r>
              <w:rPr>
                <w:noProof/>
              </w:rPr>
              <w:t>-</w:t>
            </w:r>
          </w:p>
        </w:tc>
        <w:tc>
          <w:tcPr>
            <w:tcW w:w="992" w:type="dxa"/>
          </w:tcPr>
          <w:p w14:paraId="29D68D7D" w14:textId="77777777" w:rsidR="006E3C95" w:rsidRDefault="006E3C95" w:rsidP="006E3C95">
            <w:pPr>
              <w:pStyle w:val="Paragraph"/>
              <w:spacing w:after="0"/>
              <w:rPr>
                <w:noProof/>
              </w:rPr>
            </w:pPr>
            <w:r>
              <w:rPr>
                <w:noProof/>
              </w:rPr>
              <w:t>31.12.2024</w:t>
            </w:r>
          </w:p>
        </w:tc>
      </w:tr>
      <w:tr w:rsidR="006E3C95" w14:paraId="2D91874C" w14:textId="77777777" w:rsidTr="008924C5">
        <w:trPr>
          <w:cantSplit/>
        </w:trPr>
        <w:tc>
          <w:tcPr>
            <w:tcW w:w="779" w:type="dxa"/>
          </w:tcPr>
          <w:p w14:paraId="15E839B2" w14:textId="77777777" w:rsidR="006E3C95" w:rsidRDefault="006E3C95" w:rsidP="006E3C95">
            <w:pPr>
              <w:pStyle w:val="Paragraph"/>
              <w:spacing w:after="0"/>
              <w:rPr>
                <w:noProof/>
              </w:rPr>
            </w:pPr>
            <w:r>
              <w:rPr>
                <w:noProof/>
              </w:rPr>
              <w:t>0.3435</w:t>
            </w:r>
          </w:p>
        </w:tc>
        <w:tc>
          <w:tcPr>
            <w:tcW w:w="1276" w:type="dxa"/>
          </w:tcPr>
          <w:p w14:paraId="08FA1DC3"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7E5468E0" w14:textId="77777777" w:rsidR="006E3C95" w:rsidRDefault="006E3C95" w:rsidP="006E3C95">
            <w:pPr>
              <w:pStyle w:val="Paragraph"/>
              <w:spacing w:after="0"/>
              <w:jc w:val="center"/>
              <w:rPr>
                <w:noProof/>
              </w:rPr>
            </w:pPr>
            <w:r>
              <w:rPr>
                <w:noProof/>
              </w:rPr>
              <w:t>30</w:t>
            </w:r>
          </w:p>
        </w:tc>
        <w:tc>
          <w:tcPr>
            <w:tcW w:w="3967" w:type="dxa"/>
          </w:tcPr>
          <w:p w14:paraId="07484B92" w14:textId="77777777" w:rsidR="006E3C95" w:rsidRDefault="006E3C95" w:rsidP="006E3C95">
            <w:pPr>
              <w:pStyle w:val="Paragraph"/>
              <w:spacing w:after="0"/>
              <w:rPr>
                <w:noProof/>
              </w:rPr>
            </w:pPr>
            <w:r>
              <w:rPr>
                <w:noProof/>
              </w:rPr>
              <w:t>Catalyst containing titanium tetrachloride supported on magnesium dichloride, for use in the manufacture of polypropylene</w:t>
            </w:r>
          </w:p>
          <w:p w14:paraId="7B87CC9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3C1CC86" w14:textId="77777777" w:rsidR="006E3C95" w:rsidRDefault="006E3C95" w:rsidP="006E3C95">
            <w:pPr>
              <w:pStyle w:val="Paragraph"/>
              <w:spacing w:after="0"/>
              <w:rPr>
                <w:noProof/>
              </w:rPr>
            </w:pPr>
            <w:r>
              <w:rPr>
                <w:noProof/>
              </w:rPr>
              <w:t>0 %</w:t>
            </w:r>
          </w:p>
        </w:tc>
        <w:tc>
          <w:tcPr>
            <w:tcW w:w="1276" w:type="dxa"/>
          </w:tcPr>
          <w:p w14:paraId="5CD005B9" w14:textId="77777777" w:rsidR="006E3C95" w:rsidRDefault="006E3C95" w:rsidP="006E3C95">
            <w:pPr>
              <w:pStyle w:val="Paragraph"/>
              <w:spacing w:after="0"/>
              <w:rPr>
                <w:noProof/>
              </w:rPr>
            </w:pPr>
            <w:r>
              <w:rPr>
                <w:noProof/>
              </w:rPr>
              <w:t>-</w:t>
            </w:r>
          </w:p>
        </w:tc>
        <w:tc>
          <w:tcPr>
            <w:tcW w:w="992" w:type="dxa"/>
          </w:tcPr>
          <w:p w14:paraId="33786A44" w14:textId="77777777" w:rsidR="006E3C95" w:rsidRDefault="006E3C95" w:rsidP="006E3C95">
            <w:pPr>
              <w:pStyle w:val="Paragraph"/>
              <w:spacing w:after="0"/>
              <w:rPr>
                <w:noProof/>
              </w:rPr>
            </w:pPr>
            <w:r>
              <w:rPr>
                <w:noProof/>
              </w:rPr>
              <w:t>31.12.2024</w:t>
            </w:r>
          </w:p>
        </w:tc>
      </w:tr>
      <w:tr w:rsidR="006E3C95" w14:paraId="56E6FC62" w14:textId="77777777" w:rsidTr="008924C5">
        <w:trPr>
          <w:cantSplit/>
        </w:trPr>
        <w:tc>
          <w:tcPr>
            <w:tcW w:w="779" w:type="dxa"/>
          </w:tcPr>
          <w:p w14:paraId="43004B39" w14:textId="77777777" w:rsidR="006E3C95" w:rsidRDefault="006E3C95" w:rsidP="006E3C95">
            <w:pPr>
              <w:pStyle w:val="Paragraph"/>
              <w:spacing w:after="0"/>
              <w:rPr>
                <w:noProof/>
              </w:rPr>
            </w:pPr>
            <w:r>
              <w:rPr>
                <w:noProof/>
              </w:rPr>
              <w:t>0.7566</w:t>
            </w:r>
          </w:p>
        </w:tc>
        <w:tc>
          <w:tcPr>
            <w:tcW w:w="1276" w:type="dxa"/>
          </w:tcPr>
          <w:p w14:paraId="7D5290A9"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6384A41F" w14:textId="77777777" w:rsidR="006E3C95" w:rsidRDefault="006E3C95" w:rsidP="006E3C95">
            <w:pPr>
              <w:pStyle w:val="Paragraph"/>
              <w:spacing w:after="0"/>
              <w:jc w:val="center"/>
              <w:rPr>
                <w:noProof/>
              </w:rPr>
            </w:pPr>
            <w:r>
              <w:rPr>
                <w:noProof/>
              </w:rPr>
              <w:t>35</w:t>
            </w:r>
          </w:p>
        </w:tc>
        <w:tc>
          <w:tcPr>
            <w:tcW w:w="3967" w:type="dxa"/>
          </w:tcPr>
          <w:p w14:paraId="7299157F" w14:textId="77777777" w:rsidR="006E3C95" w:rsidRDefault="006E3C95" w:rsidP="006E3C95">
            <w:pPr>
              <w:pStyle w:val="Paragraph"/>
              <w:spacing w:after="0"/>
              <w:rPr>
                <w:noProof/>
              </w:rPr>
            </w:pPr>
            <w:r>
              <w:rPr>
                <w:noProof/>
              </w:rPr>
              <w:t>Catalyst consisting of tungstosilicic acid hydrate (CAS RN 12027-43-9) impregnated on a support of silicon dioxide in the form of a powder</w:t>
            </w:r>
          </w:p>
        </w:tc>
        <w:tc>
          <w:tcPr>
            <w:tcW w:w="994" w:type="dxa"/>
          </w:tcPr>
          <w:p w14:paraId="75DA99FA" w14:textId="77777777" w:rsidR="006E3C95" w:rsidRDefault="006E3C95" w:rsidP="006E3C95">
            <w:pPr>
              <w:pStyle w:val="Paragraph"/>
              <w:spacing w:after="0"/>
              <w:rPr>
                <w:noProof/>
              </w:rPr>
            </w:pPr>
            <w:r>
              <w:rPr>
                <w:noProof/>
              </w:rPr>
              <w:t>0 %</w:t>
            </w:r>
          </w:p>
        </w:tc>
        <w:tc>
          <w:tcPr>
            <w:tcW w:w="1276" w:type="dxa"/>
          </w:tcPr>
          <w:p w14:paraId="5E51FAF0" w14:textId="77777777" w:rsidR="006E3C95" w:rsidRDefault="006E3C95" w:rsidP="006E3C95">
            <w:pPr>
              <w:pStyle w:val="Paragraph"/>
              <w:spacing w:after="0"/>
              <w:rPr>
                <w:noProof/>
              </w:rPr>
            </w:pPr>
            <w:r>
              <w:rPr>
                <w:noProof/>
              </w:rPr>
              <w:t>-</w:t>
            </w:r>
          </w:p>
        </w:tc>
        <w:tc>
          <w:tcPr>
            <w:tcW w:w="992" w:type="dxa"/>
          </w:tcPr>
          <w:p w14:paraId="0A14B16B" w14:textId="77777777" w:rsidR="006E3C95" w:rsidRDefault="006E3C95" w:rsidP="006E3C95">
            <w:pPr>
              <w:pStyle w:val="Paragraph"/>
              <w:spacing w:after="0"/>
              <w:rPr>
                <w:noProof/>
              </w:rPr>
            </w:pPr>
            <w:r>
              <w:rPr>
                <w:noProof/>
              </w:rPr>
              <w:t>31.12.2024</w:t>
            </w:r>
          </w:p>
        </w:tc>
      </w:tr>
      <w:tr w:rsidR="006E3C95" w14:paraId="15648961" w14:textId="77777777" w:rsidTr="008924C5">
        <w:trPr>
          <w:cantSplit/>
        </w:trPr>
        <w:tc>
          <w:tcPr>
            <w:tcW w:w="779" w:type="dxa"/>
          </w:tcPr>
          <w:p w14:paraId="766D2360" w14:textId="77777777" w:rsidR="006E3C95" w:rsidRDefault="006E3C95" w:rsidP="006E3C95">
            <w:pPr>
              <w:pStyle w:val="Paragraph"/>
              <w:spacing w:after="0"/>
              <w:rPr>
                <w:noProof/>
              </w:rPr>
            </w:pPr>
            <w:r>
              <w:rPr>
                <w:noProof/>
              </w:rPr>
              <w:t>0.2792</w:t>
            </w:r>
          </w:p>
        </w:tc>
        <w:tc>
          <w:tcPr>
            <w:tcW w:w="1276" w:type="dxa"/>
          </w:tcPr>
          <w:p w14:paraId="53F309AB"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2DC6BF43" w14:textId="77777777" w:rsidR="006E3C95" w:rsidRDefault="006E3C95" w:rsidP="006E3C95">
            <w:pPr>
              <w:pStyle w:val="Paragraph"/>
              <w:spacing w:after="0"/>
              <w:jc w:val="center"/>
              <w:rPr>
                <w:noProof/>
              </w:rPr>
            </w:pPr>
            <w:r>
              <w:rPr>
                <w:noProof/>
              </w:rPr>
              <w:t>65</w:t>
            </w:r>
          </w:p>
        </w:tc>
        <w:tc>
          <w:tcPr>
            <w:tcW w:w="3967" w:type="dxa"/>
          </w:tcPr>
          <w:p w14:paraId="3CA43486" w14:textId="77777777" w:rsidR="006E3C95" w:rsidRDefault="006E3C95" w:rsidP="006E3C95">
            <w:pPr>
              <w:pStyle w:val="Paragraph"/>
              <w:spacing w:after="0"/>
              <w:rPr>
                <w:noProof/>
              </w:rPr>
            </w:pPr>
            <w:r>
              <w:rPr>
                <w:noProof/>
              </w:rPr>
              <w:t>Catalyst consisting of phosphoric acid chemically bonded to a support of silicon dioxide</w:t>
            </w:r>
          </w:p>
        </w:tc>
        <w:tc>
          <w:tcPr>
            <w:tcW w:w="994" w:type="dxa"/>
          </w:tcPr>
          <w:p w14:paraId="027FC197" w14:textId="77777777" w:rsidR="006E3C95" w:rsidRDefault="006E3C95" w:rsidP="006E3C95">
            <w:pPr>
              <w:pStyle w:val="Paragraph"/>
              <w:spacing w:after="0"/>
              <w:rPr>
                <w:noProof/>
              </w:rPr>
            </w:pPr>
            <w:r>
              <w:rPr>
                <w:noProof/>
              </w:rPr>
              <w:t>0 %</w:t>
            </w:r>
          </w:p>
        </w:tc>
        <w:tc>
          <w:tcPr>
            <w:tcW w:w="1276" w:type="dxa"/>
          </w:tcPr>
          <w:p w14:paraId="7A326736" w14:textId="77777777" w:rsidR="006E3C95" w:rsidRDefault="006E3C95" w:rsidP="006E3C95">
            <w:pPr>
              <w:pStyle w:val="Paragraph"/>
              <w:spacing w:after="0"/>
              <w:rPr>
                <w:noProof/>
              </w:rPr>
            </w:pPr>
            <w:r>
              <w:rPr>
                <w:noProof/>
              </w:rPr>
              <w:t>-</w:t>
            </w:r>
          </w:p>
        </w:tc>
        <w:tc>
          <w:tcPr>
            <w:tcW w:w="992" w:type="dxa"/>
          </w:tcPr>
          <w:p w14:paraId="7AAE8D02" w14:textId="77777777" w:rsidR="006E3C95" w:rsidRDefault="006E3C95" w:rsidP="006E3C95">
            <w:pPr>
              <w:pStyle w:val="Paragraph"/>
              <w:spacing w:after="0"/>
              <w:rPr>
                <w:noProof/>
              </w:rPr>
            </w:pPr>
            <w:r>
              <w:rPr>
                <w:noProof/>
              </w:rPr>
              <w:t>31.12.2024</w:t>
            </w:r>
          </w:p>
        </w:tc>
      </w:tr>
      <w:tr w:rsidR="006E3C95" w14:paraId="40C2C6BA" w14:textId="77777777" w:rsidTr="008924C5">
        <w:trPr>
          <w:cantSplit/>
        </w:trPr>
        <w:tc>
          <w:tcPr>
            <w:tcW w:w="779" w:type="dxa"/>
          </w:tcPr>
          <w:p w14:paraId="4CF70742" w14:textId="77777777" w:rsidR="006E3C95" w:rsidRDefault="006E3C95" w:rsidP="006E3C95">
            <w:pPr>
              <w:pStyle w:val="Paragraph"/>
              <w:spacing w:after="0"/>
              <w:rPr>
                <w:noProof/>
              </w:rPr>
            </w:pPr>
            <w:r>
              <w:rPr>
                <w:noProof/>
              </w:rPr>
              <w:t>0.2791</w:t>
            </w:r>
          </w:p>
        </w:tc>
        <w:tc>
          <w:tcPr>
            <w:tcW w:w="1276" w:type="dxa"/>
          </w:tcPr>
          <w:p w14:paraId="3BDE5195"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5AEC9C77" w14:textId="77777777" w:rsidR="006E3C95" w:rsidRDefault="006E3C95" w:rsidP="006E3C95">
            <w:pPr>
              <w:pStyle w:val="Paragraph"/>
              <w:spacing w:after="0"/>
              <w:jc w:val="center"/>
              <w:rPr>
                <w:noProof/>
              </w:rPr>
            </w:pPr>
            <w:r>
              <w:rPr>
                <w:noProof/>
              </w:rPr>
              <w:t>70</w:t>
            </w:r>
          </w:p>
        </w:tc>
        <w:tc>
          <w:tcPr>
            <w:tcW w:w="3967" w:type="dxa"/>
          </w:tcPr>
          <w:p w14:paraId="423B6B2E" w14:textId="77777777" w:rsidR="006E3C95" w:rsidRDefault="006E3C95" w:rsidP="006E3C95">
            <w:pPr>
              <w:pStyle w:val="Paragraph"/>
              <w:spacing w:after="0"/>
              <w:rPr>
                <w:noProof/>
              </w:rPr>
            </w:pPr>
            <w:r>
              <w:rPr>
                <w:noProof/>
              </w:rPr>
              <w:t>Catalyst consisting of organo-metallic compounds of aluminium and zirconium, fixed on a support of silicon dioxide</w:t>
            </w:r>
          </w:p>
        </w:tc>
        <w:tc>
          <w:tcPr>
            <w:tcW w:w="994" w:type="dxa"/>
          </w:tcPr>
          <w:p w14:paraId="7C8B9767" w14:textId="77777777" w:rsidR="006E3C95" w:rsidRDefault="006E3C95" w:rsidP="006E3C95">
            <w:pPr>
              <w:pStyle w:val="Paragraph"/>
              <w:spacing w:after="0"/>
              <w:rPr>
                <w:noProof/>
              </w:rPr>
            </w:pPr>
            <w:r>
              <w:rPr>
                <w:noProof/>
              </w:rPr>
              <w:t>0 %</w:t>
            </w:r>
          </w:p>
        </w:tc>
        <w:tc>
          <w:tcPr>
            <w:tcW w:w="1276" w:type="dxa"/>
          </w:tcPr>
          <w:p w14:paraId="123C4681" w14:textId="77777777" w:rsidR="006E3C95" w:rsidRDefault="006E3C95" w:rsidP="006E3C95">
            <w:pPr>
              <w:pStyle w:val="Paragraph"/>
              <w:spacing w:after="0"/>
              <w:rPr>
                <w:noProof/>
              </w:rPr>
            </w:pPr>
            <w:r>
              <w:rPr>
                <w:noProof/>
              </w:rPr>
              <w:t>-</w:t>
            </w:r>
          </w:p>
        </w:tc>
        <w:tc>
          <w:tcPr>
            <w:tcW w:w="992" w:type="dxa"/>
          </w:tcPr>
          <w:p w14:paraId="2D696E8C" w14:textId="77777777" w:rsidR="006E3C95" w:rsidRDefault="006E3C95" w:rsidP="006E3C95">
            <w:pPr>
              <w:pStyle w:val="Paragraph"/>
              <w:spacing w:after="0"/>
              <w:rPr>
                <w:noProof/>
              </w:rPr>
            </w:pPr>
            <w:r>
              <w:rPr>
                <w:noProof/>
              </w:rPr>
              <w:t>31.12.2024</w:t>
            </w:r>
          </w:p>
        </w:tc>
      </w:tr>
      <w:tr w:rsidR="006E3C95" w14:paraId="0BD91D9C" w14:textId="77777777" w:rsidTr="008924C5">
        <w:trPr>
          <w:cantSplit/>
        </w:trPr>
        <w:tc>
          <w:tcPr>
            <w:tcW w:w="779" w:type="dxa"/>
          </w:tcPr>
          <w:p w14:paraId="0B4EAD8F" w14:textId="77777777" w:rsidR="006E3C95" w:rsidRDefault="006E3C95" w:rsidP="006E3C95">
            <w:pPr>
              <w:pStyle w:val="Paragraph"/>
              <w:spacing w:after="0"/>
              <w:rPr>
                <w:noProof/>
              </w:rPr>
            </w:pPr>
            <w:r>
              <w:rPr>
                <w:noProof/>
              </w:rPr>
              <w:t>0.2790</w:t>
            </w:r>
          </w:p>
        </w:tc>
        <w:tc>
          <w:tcPr>
            <w:tcW w:w="1276" w:type="dxa"/>
          </w:tcPr>
          <w:p w14:paraId="6464EE36"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0F136E5A" w14:textId="77777777" w:rsidR="006E3C95" w:rsidRDefault="006E3C95" w:rsidP="006E3C95">
            <w:pPr>
              <w:pStyle w:val="Paragraph"/>
              <w:spacing w:after="0"/>
              <w:jc w:val="center"/>
              <w:rPr>
                <w:noProof/>
              </w:rPr>
            </w:pPr>
            <w:r>
              <w:rPr>
                <w:noProof/>
              </w:rPr>
              <w:t>75</w:t>
            </w:r>
          </w:p>
        </w:tc>
        <w:tc>
          <w:tcPr>
            <w:tcW w:w="3967" w:type="dxa"/>
          </w:tcPr>
          <w:p w14:paraId="777D3946" w14:textId="77777777" w:rsidR="006E3C95" w:rsidRDefault="006E3C95" w:rsidP="006E3C95">
            <w:pPr>
              <w:pStyle w:val="Paragraph"/>
              <w:spacing w:after="0"/>
              <w:rPr>
                <w:noProof/>
              </w:rPr>
            </w:pPr>
            <w:r>
              <w:rPr>
                <w:noProof/>
              </w:rPr>
              <w:t>Catalyst consisting of organo-metallic compounds of aluminium and chromium, fixed on a support of silicon dioxide</w:t>
            </w:r>
          </w:p>
        </w:tc>
        <w:tc>
          <w:tcPr>
            <w:tcW w:w="994" w:type="dxa"/>
          </w:tcPr>
          <w:p w14:paraId="1A0B36AE" w14:textId="77777777" w:rsidR="006E3C95" w:rsidRDefault="006E3C95" w:rsidP="006E3C95">
            <w:pPr>
              <w:pStyle w:val="Paragraph"/>
              <w:spacing w:after="0"/>
              <w:rPr>
                <w:noProof/>
              </w:rPr>
            </w:pPr>
            <w:r>
              <w:rPr>
                <w:noProof/>
              </w:rPr>
              <w:t>0 %</w:t>
            </w:r>
          </w:p>
        </w:tc>
        <w:tc>
          <w:tcPr>
            <w:tcW w:w="1276" w:type="dxa"/>
          </w:tcPr>
          <w:p w14:paraId="3B3D7B9E" w14:textId="77777777" w:rsidR="006E3C95" w:rsidRDefault="006E3C95" w:rsidP="006E3C95">
            <w:pPr>
              <w:pStyle w:val="Paragraph"/>
              <w:spacing w:after="0"/>
              <w:rPr>
                <w:noProof/>
              </w:rPr>
            </w:pPr>
            <w:r>
              <w:rPr>
                <w:noProof/>
              </w:rPr>
              <w:t>-</w:t>
            </w:r>
          </w:p>
        </w:tc>
        <w:tc>
          <w:tcPr>
            <w:tcW w:w="992" w:type="dxa"/>
          </w:tcPr>
          <w:p w14:paraId="40BC1E09" w14:textId="77777777" w:rsidR="006E3C95" w:rsidRDefault="006E3C95" w:rsidP="006E3C95">
            <w:pPr>
              <w:pStyle w:val="Paragraph"/>
              <w:spacing w:after="0"/>
              <w:rPr>
                <w:noProof/>
              </w:rPr>
            </w:pPr>
            <w:r>
              <w:rPr>
                <w:noProof/>
              </w:rPr>
              <w:t>31.12.2024</w:t>
            </w:r>
          </w:p>
        </w:tc>
      </w:tr>
      <w:tr w:rsidR="006E3C95" w14:paraId="66915B2E" w14:textId="77777777" w:rsidTr="008924C5">
        <w:trPr>
          <w:cantSplit/>
        </w:trPr>
        <w:tc>
          <w:tcPr>
            <w:tcW w:w="779" w:type="dxa"/>
          </w:tcPr>
          <w:p w14:paraId="23519116" w14:textId="77777777" w:rsidR="006E3C95" w:rsidRDefault="006E3C95" w:rsidP="006E3C95">
            <w:pPr>
              <w:pStyle w:val="Paragraph"/>
              <w:spacing w:after="0"/>
              <w:rPr>
                <w:noProof/>
              </w:rPr>
            </w:pPr>
            <w:r>
              <w:rPr>
                <w:noProof/>
              </w:rPr>
              <w:t>0.2793</w:t>
            </w:r>
          </w:p>
        </w:tc>
        <w:tc>
          <w:tcPr>
            <w:tcW w:w="1276" w:type="dxa"/>
          </w:tcPr>
          <w:p w14:paraId="0B37C14D"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74FF654F" w14:textId="77777777" w:rsidR="006E3C95" w:rsidRDefault="006E3C95" w:rsidP="006E3C95">
            <w:pPr>
              <w:pStyle w:val="Paragraph"/>
              <w:spacing w:after="0"/>
              <w:jc w:val="center"/>
              <w:rPr>
                <w:noProof/>
              </w:rPr>
            </w:pPr>
            <w:r>
              <w:rPr>
                <w:noProof/>
              </w:rPr>
              <w:t>80</w:t>
            </w:r>
          </w:p>
        </w:tc>
        <w:tc>
          <w:tcPr>
            <w:tcW w:w="3967" w:type="dxa"/>
          </w:tcPr>
          <w:p w14:paraId="04DE8CB3" w14:textId="77777777" w:rsidR="006E3C95" w:rsidRDefault="006E3C95" w:rsidP="006E3C95">
            <w:pPr>
              <w:pStyle w:val="Paragraph"/>
              <w:spacing w:after="0"/>
              <w:rPr>
                <w:noProof/>
              </w:rPr>
            </w:pPr>
            <w:r>
              <w:rPr>
                <w:noProof/>
              </w:rPr>
              <w:t>Catalyst consisting of organo-metallic compounds of magnesium and titanium, fixed on a support of silicon dioxide, in the form of a suspension in mineral oil</w:t>
            </w:r>
          </w:p>
        </w:tc>
        <w:tc>
          <w:tcPr>
            <w:tcW w:w="994" w:type="dxa"/>
          </w:tcPr>
          <w:p w14:paraId="68C87263" w14:textId="77777777" w:rsidR="006E3C95" w:rsidRDefault="006E3C95" w:rsidP="006E3C95">
            <w:pPr>
              <w:pStyle w:val="Paragraph"/>
              <w:spacing w:after="0"/>
              <w:rPr>
                <w:noProof/>
              </w:rPr>
            </w:pPr>
            <w:r>
              <w:rPr>
                <w:noProof/>
              </w:rPr>
              <w:t>0 %</w:t>
            </w:r>
          </w:p>
        </w:tc>
        <w:tc>
          <w:tcPr>
            <w:tcW w:w="1276" w:type="dxa"/>
          </w:tcPr>
          <w:p w14:paraId="6CD9251E" w14:textId="77777777" w:rsidR="006E3C95" w:rsidRDefault="006E3C95" w:rsidP="006E3C95">
            <w:pPr>
              <w:pStyle w:val="Paragraph"/>
              <w:spacing w:after="0"/>
              <w:rPr>
                <w:noProof/>
              </w:rPr>
            </w:pPr>
            <w:r>
              <w:rPr>
                <w:noProof/>
              </w:rPr>
              <w:t>-</w:t>
            </w:r>
          </w:p>
        </w:tc>
        <w:tc>
          <w:tcPr>
            <w:tcW w:w="992" w:type="dxa"/>
          </w:tcPr>
          <w:p w14:paraId="6171D1FA" w14:textId="77777777" w:rsidR="006E3C95" w:rsidRDefault="006E3C95" w:rsidP="006E3C95">
            <w:pPr>
              <w:pStyle w:val="Paragraph"/>
              <w:spacing w:after="0"/>
              <w:rPr>
                <w:noProof/>
              </w:rPr>
            </w:pPr>
            <w:r>
              <w:rPr>
                <w:noProof/>
              </w:rPr>
              <w:t>31.12.2024</w:t>
            </w:r>
          </w:p>
        </w:tc>
      </w:tr>
      <w:tr w:rsidR="006E3C95" w14:paraId="298A12F6" w14:textId="77777777" w:rsidTr="008924C5">
        <w:trPr>
          <w:cantSplit/>
        </w:trPr>
        <w:tc>
          <w:tcPr>
            <w:tcW w:w="779" w:type="dxa"/>
          </w:tcPr>
          <w:p w14:paraId="7163DB1C" w14:textId="77777777" w:rsidR="006E3C95" w:rsidRDefault="006E3C95" w:rsidP="006E3C95">
            <w:pPr>
              <w:pStyle w:val="Paragraph"/>
              <w:spacing w:after="0"/>
              <w:rPr>
                <w:noProof/>
              </w:rPr>
            </w:pPr>
            <w:r>
              <w:rPr>
                <w:noProof/>
              </w:rPr>
              <w:t>0.2788</w:t>
            </w:r>
          </w:p>
        </w:tc>
        <w:tc>
          <w:tcPr>
            <w:tcW w:w="1276" w:type="dxa"/>
          </w:tcPr>
          <w:p w14:paraId="1ED9B47D"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20EDE7DE" w14:textId="77777777" w:rsidR="006E3C95" w:rsidRDefault="006E3C95" w:rsidP="006E3C95">
            <w:pPr>
              <w:pStyle w:val="Paragraph"/>
              <w:spacing w:after="0"/>
              <w:jc w:val="center"/>
              <w:rPr>
                <w:noProof/>
              </w:rPr>
            </w:pPr>
            <w:r>
              <w:rPr>
                <w:noProof/>
              </w:rPr>
              <w:t>85</w:t>
            </w:r>
          </w:p>
        </w:tc>
        <w:tc>
          <w:tcPr>
            <w:tcW w:w="3967" w:type="dxa"/>
          </w:tcPr>
          <w:p w14:paraId="61E4FBEC" w14:textId="77777777" w:rsidR="006E3C95" w:rsidRDefault="006E3C95" w:rsidP="006E3C95">
            <w:pPr>
              <w:pStyle w:val="Paragraph"/>
              <w:spacing w:after="0"/>
              <w:rPr>
                <w:noProof/>
              </w:rPr>
            </w:pPr>
            <w:r>
              <w:rPr>
                <w:noProof/>
              </w:rPr>
              <w:t>Catalyst consisting of organo-metallic compounds of aluminium, magnesium and titanium, fixed on a support of silicon dioxide, in the form of powder</w:t>
            </w:r>
          </w:p>
        </w:tc>
        <w:tc>
          <w:tcPr>
            <w:tcW w:w="994" w:type="dxa"/>
          </w:tcPr>
          <w:p w14:paraId="28A1897E" w14:textId="77777777" w:rsidR="006E3C95" w:rsidRDefault="006E3C95" w:rsidP="006E3C95">
            <w:pPr>
              <w:pStyle w:val="Paragraph"/>
              <w:spacing w:after="0"/>
              <w:rPr>
                <w:noProof/>
              </w:rPr>
            </w:pPr>
            <w:r>
              <w:rPr>
                <w:noProof/>
              </w:rPr>
              <w:t>0 %</w:t>
            </w:r>
          </w:p>
        </w:tc>
        <w:tc>
          <w:tcPr>
            <w:tcW w:w="1276" w:type="dxa"/>
          </w:tcPr>
          <w:p w14:paraId="58246ACF" w14:textId="77777777" w:rsidR="006E3C95" w:rsidRDefault="006E3C95" w:rsidP="006E3C95">
            <w:pPr>
              <w:pStyle w:val="Paragraph"/>
              <w:spacing w:after="0"/>
              <w:rPr>
                <w:noProof/>
              </w:rPr>
            </w:pPr>
            <w:r>
              <w:rPr>
                <w:noProof/>
              </w:rPr>
              <w:t>-</w:t>
            </w:r>
          </w:p>
        </w:tc>
        <w:tc>
          <w:tcPr>
            <w:tcW w:w="992" w:type="dxa"/>
          </w:tcPr>
          <w:p w14:paraId="08225E58" w14:textId="77777777" w:rsidR="006E3C95" w:rsidRDefault="006E3C95" w:rsidP="006E3C95">
            <w:pPr>
              <w:pStyle w:val="Paragraph"/>
              <w:spacing w:after="0"/>
              <w:rPr>
                <w:noProof/>
              </w:rPr>
            </w:pPr>
            <w:r>
              <w:rPr>
                <w:noProof/>
              </w:rPr>
              <w:t>31.12.2024</w:t>
            </w:r>
          </w:p>
        </w:tc>
      </w:tr>
      <w:tr w:rsidR="006E3C95" w14:paraId="0723CBD0" w14:textId="77777777" w:rsidTr="008924C5">
        <w:trPr>
          <w:cantSplit/>
        </w:trPr>
        <w:tc>
          <w:tcPr>
            <w:tcW w:w="779" w:type="dxa"/>
          </w:tcPr>
          <w:p w14:paraId="31063BAA" w14:textId="77777777" w:rsidR="006E3C95" w:rsidRDefault="006E3C95" w:rsidP="006E3C95">
            <w:pPr>
              <w:pStyle w:val="Paragraph"/>
              <w:spacing w:after="0"/>
              <w:rPr>
                <w:noProof/>
              </w:rPr>
            </w:pPr>
            <w:r>
              <w:rPr>
                <w:noProof/>
              </w:rPr>
              <w:t>0.3899</w:t>
            </w:r>
          </w:p>
        </w:tc>
        <w:tc>
          <w:tcPr>
            <w:tcW w:w="1276" w:type="dxa"/>
          </w:tcPr>
          <w:p w14:paraId="572BA97F" w14:textId="77777777" w:rsidR="006E3C95" w:rsidRDefault="006E3C95" w:rsidP="006E3C95">
            <w:pPr>
              <w:pStyle w:val="Paragraph"/>
              <w:spacing w:after="0"/>
              <w:jc w:val="right"/>
              <w:rPr>
                <w:noProof/>
              </w:rPr>
            </w:pPr>
            <w:r>
              <w:rPr>
                <w:rStyle w:val="FootnoteReference"/>
                <w:noProof/>
              </w:rPr>
              <w:t>*</w:t>
            </w:r>
            <w:r>
              <w:rPr>
                <w:noProof/>
              </w:rPr>
              <w:t>ex 3815 19 90</w:t>
            </w:r>
          </w:p>
        </w:tc>
        <w:tc>
          <w:tcPr>
            <w:tcW w:w="709" w:type="dxa"/>
          </w:tcPr>
          <w:p w14:paraId="41124494" w14:textId="77777777" w:rsidR="006E3C95" w:rsidRDefault="006E3C95" w:rsidP="006E3C95">
            <w:pPr>
              <w:pStyle w:val="Paragraph"/>
              <w:spacing w:after="0"/>
              <w:jc w:val="center"/>
              <w:rPr>
                <w:noProof/>
              </w:rPr>
            </w:pPr>
            <w:r>
              <w:rPr>
                <w:noProof/>
              </w:rPr>
              <w:t>86</w:t>
            </w:r>
          </w:p>
        </w:tc>
        <w:tc>
          <w:tcPr>
            <w:tcW w:w="3967" w:type="dxa"/>
          </w:tcPr>
          <w:p w14:paraId="74DDBAA1" w14:textId="77777777" w:rsidR="006E3C95" w:rsidRDefault="006E3C95" w:rsidP="006E3C95">
            <w:pPr>
              <w:pStyle w:val="Paragraph"/>
              <w:spacing w:after="0"/>
              <w:rPr>
                <w:noProof/>
              </w:rPr>
            </w:pPr>
            <w:r>
              <w:rPr>
                <w:noProof/>
              </w:rPr>
              <w:t>Catalyst containing titanium tetrachloride supported on magnesium dichloride, for use in the manufacture of polyolefins</w:t>
            </w:r>
          </w:p>
          <w:p w14:paraId="794D9CA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17FE812" w14:textId="77777777" w:rsidR="006E3C95" w:rsidRDefault="006E3C95" w:rsidP="006E3C95">
            <w:pPr>
              <w:pStyle w:val="Paragraph"/>
              <w:spacing w:after="0"/>
              <w:rPr>
                <w:noProof/>
              </w:rPr>
            </w:pPr>
            <w:r>
              <w:rPr>
                <w:noProof/>
              </w:rPr>
              <w:t>0 %</w:t>
            </w:r>
          </w:p>
        </w:tc>
        <w:tc>
          <w:tcPr>
            <w:tcW w:w="1276" w:type="dxa"/>
          </w:tcPr>
          <w:p w14:paraId="12F6CAF1" w14:textId="77777777" w:rsidR="006E3C95" w:rsidRDefault="006E3C95" w:rsidP="006E3C95">
            <w:pPr>
              <w:pStyle w:val="Paragraph"/>
              <w:spacing w:after="0"/>
              <w:rPr>
                <w:noProof/>
              </w:rPr>
            </w:pPr>
            <w:r>
              <w:rPr>
                <w:noProof/>
              </w:rPr>
              <w:t>-</w:t>
            </w:r>
          </w:p>
        </w:tc>
        <w:tc>
          <w:tcPr>
            <w:tcW w:w="992" w:type="dxa"/>
          </w:tcPr>
          <w:p w14:paraId="20D42F35" w14:textId="77777777" w:rsidR="006E3C95" w:rsidRDefault="006E3C95" w:rsidP="006E3C95">
            <w:pPr>
              <w:pStyle w:val="Paragraph"/>
              <w:spacing w:after="0"/>
              <w:rPr>
                <w:noProof/>
              </w:rPr>
            </w:pPr>
            <w:r>
              <w:rPr>
                <w:noProof/>
              </w:rPr>
              <w:t>31.12.2024</w:t>
            </w:r>
          </w:p>
        </w:tc>
      </w:tr>
      <w:tr w:rsidR="006E3C95" w14:paraId="0E4DC880" w14:textId="77777777" w:rsidTr="008924C5">
        <w:trPr>
          <w:cantSplit/>
        </w:trPr>
        <w:tc>
          <w:tcPr>
            <w:tcW w:w="779" w:type="dxa"/>
          </w:tcPr>
          <w:p w14:paraId="034EAFF3" w14:textId="77777777" w:rsidR="006E3C95" w:rsidRDefault="006E3C95" w:rsidP="006E3C95">
            <w:pPr>
              <w:pStyle w:val="Paragraph"/>
              <w:spacing w:after="0"/>
              <w:rPr>
                <w:noProof/>
              </w:rPr>
            </w:pPr>
            <w:r>
              <w:rPr>
                <w:noProof/>
              </w:rPr>
              <w:t>0.4005</w:t>
            </w:r>
          </w:p>
        </w:tc>
        <w:tc>
          <w:tcPr>
            <w:tcW w:w="1276" w:type="dxa"/>
          </w:tcPr>
          <w:p w14:paraId="7CC0B864" w14:textId="77777777" w:rsidR="006E3C95" w:rsidRDefault="006E3C95" w:rsidP="006E3C95">
            <w:pPr>
              <w:pStyle w:val="Paragraph"/>
              <w:spacing w:after="0"/>
              <w:jc w:val="right"/>
              <w:rPr>
                <w:noProof/>
              </w:rPr>
            </w:pPr>
            <w:r>
              <w:rPr>
                <w:noProof/>
              </w:rPr>
              <w:t>ex 3815 90 90</w:t>
            </w:r>
          </w:p>
        </w:tc>
        <w:tc>
          <w:tcPr>
            <w:tcW w:w="709" w:type="dxa"/>
          </w:tcPr>
          <w:p w14:paraId="086EE09A" w14:textId="77777777" w:rsidR="006E3C95" w:rsidRDefault="006E3C95" w:rsidP="006E3C95">
            <w:pPr>
              <w:pStyle w:val="Paragraph"/>
              <w:spacing w:after="0"/>
              <w:jc w:val="center"/>
              <w:rPr>
                <w:noProof/>
              </w:rPr>
            </w:pPr>
            <w:r>
              <w:rPr>
                <w:noProof/>
              </w:rPr>
              <w:t>16</w:t>
            </w:r>
          </w:p>
        </w:tc>
        <w:tc>
          <w:tcPr>
            <w:tcW w:w="3967" w:type="dxa"/>
          </w:tcPr>
          <w:p w14:paraId="20AB1956" w14:textId="77777777" w:rsidR="006E3C95" w:rsidRDefault="006E3C95" w:rsidP="006E3C95">
            <w:pPr>
              <w:pStyle w:val="Paragraph"/>
              <w:spacing w:after="0"/>
              <w:rPr>
                <w:noProof/>
              </w:rPr>
            </w:pPr>
            <w:r>
              <w:rPr>
                <w:noProof/>
              </w:rPr>
              <w:t>Initiator based on dimethylaminopropyl urea</w:t>
            </w:r>
          </w:p>
        </w:tc>
        <w:tc>
          <w:tcPr>
            <w:tcW w:w="994" w:type="dxa"/>
          </w:tcPr>
          <w:p w14:paraId="5EF7C438" w14:textId="77777777" w:rsidR="006E3C95" w:rsidRDefault="006E3C95" w:rsidP="006E3C95">
            <w:pPr>
              <w:pStyle w:val="Paragraph"/>
              <w:spacing w:after="0"/>
              <w:rPr>
                <w:noProof/>
              </w:rPr>
            </w:pPr>
            <w:r>
              <w:rPr>
                <w:noProof/>
              </w:rPr>
              <w:t>0 %</w:t>
            </w:r>
          </w:p>
        </w:tc>
        <w:tc>
          <w:tcPr>
            <w:tcW w:w="1276" w:type="dxa"/>
          </w:tcPr>
          <w:p w14:paraId="622F7939" w14:textId="77777777" w:rsidR="006E3C95" w:rsidRDefault="006E3C95" w:rsidP="006E3C95">
            <w:pPr>
              <w:pStyle w:val="Paragraph"/>
              <w:spacing w:after="0"/>
              <w:rPr>
                <w:noProof/>
              </w:rPr>
            </w:pPr>
            <w:r>
              <w:rPr>
                <w:noProof/>
              </w:rPr>
              <w:t>-</w:t>
            </w:r>
          </w:p>
        </w:tc>
        <w:tc>
          <w:tcPr>
            <w:tcW w:w="992" w:type="dxa"/>
          </w:tcPr>
          <w:p w14:paraId="524A7A97" w14:textId="77777777" w:rsidR="006E3C95" w:rsidRDefault="006E3C95" w:rsidP="006E3C95">
            <w:pPr>
              <w:pStyle w:val="Paragraph"/>
              <w:spacing w:after="0"/>
              <w:rPr>
                <w:noProof/>
              </w:rPr>
            </w:pPr>
            <w:r>
              <w:rPr>
                <w:noProof/>
              </w:rPr>
              <w:t>31.12.2027</w:t>
            </w:r>
          </w:p>
        </w:tc>
      </w:tr>
      <w:tr w:rsidR="006E3C95" w14:paraId="2D6288B7" w14:textId="77777777" w:rsidTr="008924C5">
        <w:trPr>
          <w:cantSplit/>
        </w:trPr>
        <w:tc>
          <w:tcPr>
            <w:tcW w:w="779" w:type="dxa"/>
          </w:tcPr>
          <w:p w14:paraId="5911A194" w14:textId="77777777" w:rsidR="006E3C95" w:rsidRDefault="006E3C95" w:rsidP="006E3C95">
            <w:pPr>
              <w:pStyle w:val="Paragraph"/>
              <w:spacing w:after="0"/>
              <w:rPr>
                <w:noProof/>
              </w:rPr>
            </w:pPr>
            <w:r>
              <w:rPr>
                <w:noProof/>
              </w:rPr>
              <w:t>0.7528</w:t>
            </w:r>
          </w:p>
        </w:tc>
        <w:tc>
          <w:tcPr>
            <w:tcW w:w="1276" w:type="dxa"/>
          </w:tcPr>
          <w:p w14:paraId="147084C2" w14:textId="77777777" w:rsidR="006E3C95" w:rsidRDefault="006E3C95" w:rsidP="006E3C95">
            <w:pPr>
              <w:pStyle w:val="Paragraph"/>
              <w:spacing w:after="0"/>
              <w:jc w:val="right"/>
              <w:rPr>
                <w:noProof/>
              </w:rPr>
            </w:pPr>
            <w:r>
              <w:rPr>
                <w:rStyle w:val="FootnoteReference"/>
                <w:noProof/>
              </w:rPr>
              <w:t>*</w:t>
            </w:r>
            <w:r>
              <w:rPr>
                <w:noProof/>
              </w:rPr>
              <w:t>ex 3815 90 90</w:t>
            </w:r>
          </w:p>
        </w:tc>
        <w:tc>
          <w:tcPr>
            <w:tcW w:w="709" w:type="dxa"/>
          </w:tcPr>
          <w:p w14:paraId="3BA1BFB9" w14:textId="77777777" w:rsidR="006E3C95" w:rsidRDefault="006E3C95" w:rsidP="006E3C95">
            <w:pPr>
              <w:pStyle w:val="Paragraph"/>
              <w:spacing w:after="0"/>
              <w:jc w:val="center"/>
              <w:rPr>
                <w:noProof/>
              </w:rPr>
            </w:pPr>
            <w:r>
              <w:rPr>
                <w:noProof/>
              </w:rPr>
              <w:t>25</w:t>
            </w:r>
          </w:p>
        </w:tc>
        <w:tc>
          <w:tcPr>
            <w:tcW w:w="3967" w:type="dxa"/>
          </w:tcPr>
          <w:p w14:paraId="4744ED5B" w14:textId="77777777" w:rsidR="006E3C95" w:rsidRDefault="006E3C95" w:rsidP="006E3C95">
            <w:pPr>
              <w:pStyle w:val="Paragraph"/>
              <w:spacing w:after="0"/>
              <w:rPr>
                <w:noProof/>
              </w:rPr>
            </w:pPr>
            <w:r>
              <w:rPr>
                <w:noProof/>
              </w:rPr>
              <w:t>Catalyst consisting by weight of:</w:t>
            </w:r>
          </w:p>
          <w:tbl>
            <w:tblPr>
              <w:tblStyle w:val="Listdash"/>
              <w:tblW w:w="0" w:type="auto"/>
              <w:tblLayout w:type="fixed"/>
              <w:tblLook w:val="0000" w:firstRow="0" w:lastRow="0" w:firstColumn="0" w:lastColumn="0" w:noHBand="0" w:noVBand="0"/>
            </w:tblPr>
            <w:tblGrid>
              <w:gridCol w:w="220"/>
              <w:gridCol w:w="3599"/>
            </w:tblGrid>
            <w:tr w:rsidR="006E3C95" w14:paraId="780F124F" w14:textId="77777777" w:rsidTr="008924C5">
              <w:tc>
                <w:tcPr>
                  <w:tcW w:w="220" w:type="dxa"/>
                </w:tcPr>
                <w:p w14:paraId="3A528B09" w14:textId="77777777" w:rsidR="006E3C95" w:rsidRDefault="006E3C95" w:rsidP="006E3C95">
                  <w:pPr>
                    <w:pStyle w:val="Paragraph"/>
                    <w:spacing w:after="0"/>
                    <w:rPr>
                      <w:noProof/>
                    </w:rPr>
                  </w:pPr>
                  <w:r>
                    <w:rPr>
                      <w:noProof/>
                    </w:rPr>
                    <w:t>—</w:t>
                  </w:r>
                </w:p>
              </w:tc>
              <w:tc>
                <w:tcPr>
                  <w:tcW w:w="3599" w:type="dxa"/>
                </w:tcPr>
                <w:p w14:paraId="0BAC9CFB" w14:textId="77777777" w:rsidR="006E3C95" w:rsidRDefault="006E3C95" w:rsidP="006E3C95">
                  <w:pPr>
                    <w:pStyle w:val="Paragraph"/>
                    <w:spacing w:after="0"/>
                    <w:rPr>
                      <w:noProof/>
                    </w:rPr>
                  </w:pPr>
                  <w:r>
                    <w:rPr>
                      <w:noProof/>
                    </w:rPr>
                    <w:t>30 % or more but not more than 33 % of bis(4-(diphenylsulphonio)phenyl)sulphide bis(hexafluorophosphate) (CAS RN 74227-35-3), and</w:t>
                  </w:r>
                </w:p>
              </w:tc>
            </w:tr>
            <w:tr w:rsidR="006E3C95" w14:paraId="48509D72" w14:textId="77777777" w:rsidTr="008924C5">
              <w:tc>
                <w:tcPr>
                  <w:tcW w:w="220" w:type="dxa"/>
                </w:tcPr>
                <w:p w14:paraId="753E6BB0" w14:textId="77777777" w:rsidR="006E3C95" w:rsidRDefault="006E3C95" w:rsidP="006E3C95">
                  <w:pPr>
                    <w:pStyle w:val="Paragraph"/>
                    <w:spacing w:after="0"/>
                    <w:rPr>
                      <w:noProof/>
                    </w:rPr>
                  </w:pPr>
                  <w:r>
                    <w:rPr>
                      <w:noProof/>
                    </w:rPr>
                    <w:t>—</w:t>
                  </w:r>
                </w:p>
              </w:tc>
              <w:tc>
                <w:tcPr>
                  <w:tcW w:w="3599" w:type="dxa"/>
                </w:tcPr>
                <w:p w14:paraId="76B63D0A" w14:textId="77777777" w:rsidR="006E3C95" w:rsidRDefault="006E3C95" w:rsidP="006E3C95">
                  <w:pPr>
                    <w:pStyle w:val="Paragraph"/>
                    <w:spacing w:after="0"/>
                    <w:rPr>
                      <w:noProof/>
                    </w:rPr>
                  </w:pPr>
                  <w:r>
                    <w:rPr>
                      <w:noProof/>
                    </w:rPr>
                    <w:t>24 % or more but not more than 27 % of diphenyl(4-phenylthio)phenylsuphonium hexafluorophosphate (CAS RN 68156-13-8)</w:t>
                  </w:r>
                </w:p>
              </w:tc>
            </w:tr>
          </w:tbl>
          <w:p w14:paraId="57B4FF25" w14:textId="77777777" w:rsidR="006E3C95" w:rsidRDefault="006E3C95" w:rsidP="006E3C95">
            <w:pPr>
              <w:pStyle w:val="Paragraph"/>
              <w:spacing w:after="0"/>
              <w:rPr>
                <w:noProof/>
              </w:rPr>
            </w:pPr>
            <w:r>
              <w:rPr>
                <w:noProof/>
              </w:rPr>
              <w:t>in propylene carbonate (CAS RN 108-32-7)</w:t>
            </w:r>
          </w:p>
        </w:tc>
        <w:tc>
          <w:tcPr>
            <w:tcW w:w="994" w:type="dxa"/>
          </w:tcPr>
          <w:p w14:paraId="55AD1B63" w14:textId="77777777" w:rsidR="006E3C95" w:rsidRDefault="006E3C95" w:rsidP="006E3C95">
            <w:pPr>
              <w:pStyle w:val="Paragraph"/>
              <w:spacing w:after="0"/>
              <w:rPr>
                <w:noProof/>
              </w:rPr>
            </w:pPr>
            <w:r>
              <w:rPr>
                <w:noProof/>
              </w:rPr>
              <w:t>0 %</w:t>
            </w:r>
          </w:p>
        </w:tc>
        <w:tc>
          <w:tcPr>
            <w:tcW w:w="1276" w:type="dxa"/>
          </w:tcPr>
          <w:p w14:paraId="6D0082D9" w14:textId="77777777" w:rsidR="006E3C95" w:rsidRDefault="006E3C95" w:rsidP="006E3C95">
            <w:pPr>
              <w:pStyle w:val="Paragraph"/>
              <w:spacing w:after="0"/>
              <w:rPr>
                <w:noProof/>
              </w:rPr>
            </w:pPr>
            <w:r>
              <w:rPr>
                <w:noProof/>
              </w:rPr>
              <w:t>-</w:t>
            </w:r>
          </w:p>
        </w:tc>
        <w:tc>
          <w:tcPr>
            <w:tcW w:w="992" w:type="dxa"/>
          </w:tcPr>
          <w:p w14:paraId="47A8AF86" w14:textId="77777777" w:rsidR="006E3C95" w:rsidRDefault="006E3C95" w:rsidP="006E3C95">
            <w:pPr>
              <w:pStyle w:val="Paragraph"/>
              <w:spacing w:after="0"/>
              <w:rPr>
                <w:noProof/>
              </w:rPr>
            </w:pPr>
            <w:r>
              <w:rPr>
                <w:noProof/>
              </w:rPr>
              <w:t>31.12.2024</w:t>
            </w:r>
          </w:p>
        </w:tc>
      </w:tr>
      <w:tr w:rsidR="006E3C95" w14:paraId="0EFABD6F" w14:textId="77777777" w:rsidTr="008924C5">
        <w:trPr>
          <w:cantSplit/>
        </w:trPr>
        <w:tc>
          <w:tcPr>
            <w:tcW w:w="779" w:type="dxa"/>
          </w:tcPr>
          <w:p w14:paraId="38239093" w14:textId="77777777" w:rsidR="006E3C95" w:rsidRDefault="006E3C95" w:rsidP="006E3C95">
            <w:pPr>
              <w:pStyle w:val="Paragraph"/>
              <w:spacing w:after="0"/>
              <w:rPr>
                <w:noProof/>
              </w:rPr>
            </w:pPr>
            <w:r>
              <w:rPr>
                <w:noProof/>
              </w:rPr>
              <w:t>0.5062</w:t>
            </w:r>
          </w:p>
        </w:tc>
        <w:tc>
          <w:tcPr>
            <w:tcW w:w="1276" w:type="dxa"/>
          </w:tcPr>
          <w:p w14:paraId="476E24CE" w14:textId="77777777" w:rsidR="006E3C95" w:rsidRDefault="006E3C95" w:rsidP="006E3C95">
            <w:pPr>
              <w:pStyle w:val="Paragraph"/>
              <w:spacing w:after="0"/>
              <w:jc w:val="right"/>
              <w:rPr>
                <w:noProof/>
              </w:rPr>
            </w:pPr>
            <w:r>
              <w:rPr>
                <w:noProof/>
              </w:rPr>
              <w:t>ex 3815 90 90</w:t>
            </w:r>
          </w:p>
        </w:tc>
        <w:tc>
          <w:tcPr>
            <w:tcW w:w="709" w:type="dxa"/>
          </w:tcPr>
          <w:p w14:paraId="6786BEA9" w14:textId="77777777" w:rsidR="006E3C95" w:rsidRDefault="006E3C95" w:rsidP="006E3C95">
            <w:pPr>
              <w:pStyle w:val="Paragraph"/>
              <w:spacing w:after="0"/>
              <w:jc w:val="center"/>
              <w:rPr>
                <w:noProof/>
              </w:rPr>
            </w:pPr>
            <w:r>
              <w:rPr>
                <w:noProof/>
              </w:rPr>
              <w:t>30</w:t>
            </w:r>
          </w:p>
        </w:tc>
        <w:tc>
          <w:tcPr>
            <w:tcW w:w="3967" w:type="dxa"/>
          </w:tcPr>
          <w:p w14:paraId="374D52B4" w14:textId="77777777" w:rsidR="006E3C95" w:rsidRDefault="006E3C95" w:rsidP="006E3C95">
            <w:pPr>
              <w:pStyle w:val="Paragraph"/>
              <w:spacing w:after="0"/>
              <w:rPr>
                <w:noProof/>
              </w:rPr>
            </w:pPr>
            <w:r>
              <w:rPr>
                <w:noProof/>
              </w:rPr>
              <w:t>Catalyst, consisting of a suspension in mineral oil of:</w:t>
            </w:r>
          </w:p>
          <w:tbl>
            <w:tblPr>
              <w:tblStyle w:val="Listdash"/>
              <w:tblW w:w="0" w:type="auto"/>
              <w:tblLayout w:type="fixed"/>
              <w:tblLook w:val="0000" w:firstRow="0" w:lastRow="0" w:firstColumn="0" w:lastColumn="0" w:noHBand="0" w:noVBand="0"/>
            </w:tblPr>
            <w:tblGrid>
              <w:gridCol w:w="220"/>
              <w:gridCol w:w="3599"/>
            </w:tblGrid>
            <w:tr w:rsidR="006E3C95" w14:paraId="2E5DB0EF" w14:textId="77777777" w:rsidTr="008924C5">
              <w:tc>
                <w:tcPr>
                  <w:tcW w:w="220" w:type="dxa"/>
                </w:tcPr>
                <w:p w14:paraId="2C6AA027" w14:textId="77777777" w:rsidR="006E3C95" w:rsidRDefault="006E3C95" w:rsidP="006E3C95">
                  <w:pPr>
                    <w:pStyle w:val="Paragraph"/>
                    <w:spacing w:after="0"/>
                    <w:rPr>
                      <w:noProof/>
                    </w:rPr>
                  </w:pPr>
                  <w:r>
                    <w:rPr>
                      <w:noProof/>
                    </w:rPr>
                    <w:t>—</w:t>
                  </w:r>
                </w:p>
              </w:tc>
              <w:tc>
                <w:tcPr>
                  <w:tcW w:w="3599" w:type="dxa"/>
                </w:tcPr>
                <w:p w14:paraId="118ECD11" w14:textId="77777777" w:rsidR="006E3C95" w:rsidRDefault="006E3C95" w:rsidP="006E3C95">
                  <w:pPr>
                    <w:pStyle w:val="Paragraph"/>
                    <w:spacing w:after="0"/>
                    <w:rPr>
                      <w:noProof/>
                    </w:rPr>
                  </w:pPr>
                  <w:r>
                    <w:rPr>
                      <w:noProof/>
                    </w:rPr>
                    <w:t>tetrahydrofuran complexes of magnesium chloride and titanium(III) chloride, and</w:t>
                  </w:r>
                </w:p>
              </w:tc>
            </w:tr>
            <w:tr w:rsidR="006E3C95" w14:paraId="283509FB" w14:textId="77777777" w:rsidTr="008924C5">
              <w:tc>
                <w:tcPr>
                  <w:tcW w:w="220" w:type="dxa"/>
                </w:tcPr>
                <w:p w14:paraId="5B599DA9" w14:textId="77777777" w:rsidR="006E3C95" w:rsidRDefault="006E3C95" w:rsidP="006E3C95">
                  <w:pPr>
                    <w:pStyle w:val="Paragraph"/>
                    <w:spacing w:after="0"/>
                    <w:rPr>
                      <w:noProof/>
                    </w:rPr>
                  </w:pPr>
                  <w:r>
                    <w:rPr>
                      <w:noProof/>
                    </w:rPr>
                    <w:t>—</w:t>
                  </w:r>
                </w:p>
              </w:tc>
              <w:tc>
                <w:tcPr>
                  <w:tcW w:w="3599" w:type="dxa"/>
                </w:tcPr>
                <w:p w14:paraId="18023842" w14:textId="77777777" w:rsidR="006E3C95" w:rsidRDefault="006E3C95" w:rsidP="006E3C95">
                  <w:pPr>
                    <w:pStyle w:val="Paragraph"/>
                    <w:spacing w:after="0"/>
                    <w:rPr>
                      <w:noProof/>
                    </w:rPr>
                  </w:pPr>
                  <w:r>
                    <w:rPr>
                      <w:noProof/>
                    </w:rPr>
                    <w:t>silicon dioxide,</w:t>
                  </w:r>
                </w:p>
              </w:tc>
            </w:tr>
            <w:tr w:rsidR="006E3C95" w14:paraId="566B70A5" w14:textId="77777777" w:rsidTr="008924C5">
              <w:tc>
                <w:tcPr>
                  <w:tcW w:w="220" w:type="dxa"/>
                </w:tcPr>
                <w:p w14:paraId="15CC9909" w14:textId="77777777" w:rsidR="006E3C95" w:rsidRDefault="006E3C95" w:rsidP="006E3C95">
                  <w:pPr>
                    <w:pStyle w:val="Paragraph"/>
                    <w:spacing w:after="0"/>
                    <w:rPr>
                      <w:noProof/>
                    </w:rPr>
                  </w:pPr>
                  <w:r>
                    <w:rPr>
                      <w:noProof/>
                    </w:rPr>
                    <w:t>—</w:t>
                  </w:r>
                </w:p>
              </w:tc>
              <w:tc>
                <w:tcPr>
                  <w:tcW w:w="3599" w:type="dxa"/>
                </w:tcPr>
                <w:p w14:paraId="6517A03F" w14:textId="77777777" w:rsidR="006E3C95" w:rsidRDefault="006E3C95" w:rsidP="006E3C95">
                  <w:pPr>
                    <w:pStyle w:val="Paragraph"/>
                    <w:spacing w:after="0"/>
                    <w:rPr>
                      <w:noProof/>
                    </w:rPr>
                  </w:pPr>
                  <w:r>
                    <w:rPr>
                      <w:noProof/>
                    </w:rPr>
                    <w:t>containing 6,6 % (± 0,6 %) by weight of magnesium, and</w:t>
                  </w:r>
                </w:p>
              </w:tc>
            </w:tr>
            <w:tr w:rsidR="006E3C95" w14:paraId="25826141" w14:textId="77777777" w:rsidTr="008924C5">
              <w:tc>
                <w:tcPr>
                  <w:tcW w:w="220" w:type="dxa"/>
                </w:tcPr>
                <w:p w14:paraId="72CD4906" w14:textId="77777777" w:rsidR="006E3C95" w:rsidRDefault="006E3C95" w:rsidP="006E3C95">
                  <w:pPr>
                    <w:pStyle w:val="Paragraph"/>
                    <w:spacing w:after="0"/>
                    <w:rPr>
                      <w:noProof/>
                    </w:rPr>
                  </w:pPr>
                  <w:r>
                    <w:rPr>
                      <w:noProof/>
                    </w:rPr>
                    <w:t>—</w:t>
                  </w:r>
                </w:p>
              </w:tc>
              <w:tc>
                <w:tcPr>
                  <w:tcW w:w="3599" w:type="dxa"/>
                </w:tcPr>
                <w:p w14:paraId="48775846" w14:textId="77777777" w:rsidR="006E3C95" w:rsidRDefault="006E3C95" w:rsidP="006E3C95">
                  <w:pPr>
                    <w:pStyle w:val="Paragraph"/>
                    <w:spacing w:after="0"/>
                    <w:rPr>
                      <w:noProof/>
                    </w:rPr>
                  </w:pPr>
                  <w:r>
                    <w:rPr>
                      <w:noProof/>
                    </w:rPr>
                    <w:t>containing 2,3 % (± 0,2 %) by weight of titanium</w:t>
                  </w:r>
                </w:p>
              </w:tc>
            </w:tr>
          </w:tbl>
          <w:p w14:paraId="15D9BCB4" w14:textId="77777777" w:rsidR="006E3C95" w:rsidRDefault="006E3C95" w:rsidP="006E3C95">
            <w:pPr>
              <w:pStyle w:val="Paragraph"/>
              <w:spacing w:after="0"/>
              <w:rPr>
                <w:noProof/>
              </w:rPr>
            </w:pPr>
          </w:p>
        </w:tc>
        <w:tc>
          <w:tcPr>
            <w:tcW w:w="994" w:type="dxa"/>
          </w:tcPr>
          <w:p w14:paraId="5D2900CF" w14:textId="77777777" w:rsidR="006E3C95" w:rsidRDefault="006E3C95" w:rsidP="006E3C95">
            <w:pPr>
              <w:pStyle w:val="Paragraph"/>
              <w:spacing w:after="0"/>
              <w:rPr>
                <w:noProof/>
              </w:rPr>
            </w:pPr>
            <w:r>
              <w:rPr>
                <w:noProof/>
              </w:rPr>
              <w:t>0 %</w:t>
            </w:r>
          </w:p>
        </w:tc>
        <w:tc>
          <w:tcPr>
            <w:tcW w:w="1276" w:type="dxa"/>
          </w:tcPr>
          <w:p w14:paraId="0910E09E" w14:textId="77777777" w:rsidR="006E3C95" w:rsidRDefault="006E3C95" w:rsidP="006E3C95">
            <w:pPr>
              <w:pStyle w:val="Paragraph"/>
              <w:spacing w:after="0"/>
              <w:rPr>
                <w:noProof/>
              </w:rPr>
            </w:pPr>
            <w:r>
              <w:rPr>
                <w:noProof/>
              </w:rPr>
              <w:t>-</w:t>
            </w:r>
          </w:p>
        </w:tc>
        <w:tc>
          <w:tcPr>
            <w:tcW w:w="992" w:type="dxa"/>
          </w:tcPr>
          <w:p w14:paraId="6785B196" w14:textId="77777777" w:rsidR="006E3C95" w:rsidRDefault="006E3C95" w:rsidP="006E3C95">
            <w:pPr>
              <w:pStyle w:val="Paragraph"/>
              <w:spacing w:after="0"/>
              <w:rPr>
                <w:noProof/>
              </w:rPr>
            </w:pPr>
            <w:r>
              <w:rPr>
                <w:noProof/>
              </w:rPr>
              <w:t>31.12.2025</w:t>
            </w:r>
          </w:p>
        </w:tc>
      </w:tr>
      <w:tr w:rsidR="006E3C95" w14:paraId="35D5B0EC" w14:textId="77777777" w:rsidTr="008924C5">
        <w:trPr>
          <w:cantSplit/>
        </w:trPr>
        <w:tc>
          <w:tcPr>
            <w:tcW w:w="779" w:type="dxa"/>
          </w:tcPr>
          <w:p w14:paraId="4441FB0E" w14:textId="77777777" w:rsidR="006E3C95" w:rsidRDefault="006E3C95" w:rsidP="006E3C95">
            <w:pPr>
              <w:pStyle w:val="Paragraph"/>
              <w:spacing w:after="0"/>
              <w:rPr>
                <w:noProof/>
              </w:rPr>
            </w:pPr>
            <w:r>
              <w:rPr>
                <w:noProof/>
              </w:rPr>
              <w:t>0.7526</w:t>
            </w:r>
          </w:p>
        </w:tc>
        <w:tc>
          <w:tcPr>
            <w:tcW w:w="1276" w:type="dxa"/>
          </w:tcPr>
          <w:p w14:paraId="3249169D" w14:textId="77777777" w:rsidR="006E3C95" w:rsidRDefault="006E3C95" w:rsidP="006E3C95">
            <w:pPr>
              <w:pStyle w:val="Paragraph"/>
              <w:spacing w:after="0"/>
              <w:jc w:val="right"/>
              <w:rPr>
                <w:noProof/>
              </w:rPr>
            </w:pPr>
            <w:r>
              <w:rPr>
                <w:rStyle w:val="FootnoteReference"/>
                <w:noProof/>
              </w:rPr>
              <w:t>*</w:t>
            </w:r>
            <w:r>
              <w:rPr>
                <w:noProof/>
              </w:rPr>
              <w:t>ex 3815 90 90</w:t>
            </w:r>
          </w:p>
        </w:tc>
        <w:tc>
          <w:tcPr>
            <w:tcW w:w="709" w:type="dxa"/>
          </w:tcPr>
          <w:p w14:paraId="38F5464C" w14:textId="77777777" w:rsidR="006E3C95" w:rsidRDefault="006E3C95" w:rsidP="006E3C95">
            <w:pPr>
              <w:pStyle w:val="Paragraph"/>
              <w:spacing w:after="0"/>
              <w:jc w:val="center"/>
              <w:rPr>
                <w:noProof/>
              </w:rPr>
            </w:pPr>
            <w:r>
              <w:rPr>
                <w:noProof/>
              </w:rPr>
              <w:t>35</w:t>
            </w:r>
          </w:p>
        </w:tc>
        <w:tc>
          <w:tcPr>
            <w:tcW w:w="3967" w:type="dxa"/>
          </w:tcPr>
          <w:p w14:paraId="3496B377" w14:textId="77777777" w:rsidR="006E3C95" w:rsidRDefault="006E3C95" w:rsidP="006E3C95">
            <w:pPr>
              <w:pStyle w:val="Paragraph"/>
              <w:spacing w:after="0"/>
              <w:rPr>
                <w:noProof/>
              </w:rPr>
            </w:pPr>
            <w:r>
              <w:rPr>
                <w:noProof/>
              </w:rPr>
              <w:t>Catalyst containing by weight:</w:t>
            </w:r>
          </w:p>
          <w:tbl>
            <w:tblPr>
              <w:tblStyle w:val="Listdash"/>
              <w:tblW w:w="0" w:type="auto"/>
              <w:tblLayout w:type="fixed"/>
              <w:tblLook w:val="0000" w:firstRow="0" w:lastRow="0" w:firstColumn="0" w:lastColumn="0" w:noHBand="0" w:noVBand="0"/>
            </w:tblPr>
            <w:tblGrid>
              <w:gridCol w:w="220"/>
              <w:gridCol w:w="3599"/>
            </w:tblGrid>
            <w:tr w:rsidR="006E3C95" w14:paraId="27BEF28B" w14:textId="77777777" w:rsidTr="008924C5">
              <w:tc>
                <w:tcPr>
                  <w:tcW w:w="220" w:type="dxa"/>
                </w:tcPr>
                <w:p w14:paraId="146FBE9D" w14:textId="77777777" w:rsidR="006E3C95" w:rsidRDefault="006E3C95" w:rsidP="006E3C95">
                  <w:pPr>
                    <w:pStyle w:val="Paragraph"/>
                    <w:spacing w:after="0"/>
                    <w:rPr>
                      <w:noProof/>
                    </w:rPr>
                  </w:pPr>
                  <w:r>
                    <w:rPr>
                      <w:noProof/>
                    </w:rPr>
                    <w:t>—</w:t>
                  </w:r>
                </w:p>
              </w:tc>
              <w:tc>
                <w:tcPr>
                  <w:tcW w:w="3599" w:type="dxa"/>
                </w:tcPr>
                <w:p w14:paraId="1DF05378" w14:textId="77777777" w:rsidR="006E3C95" w:rsidRDefault="006E3C95" w:rsidP="006E3C95">
                  <w:pPr>
                    <w:pStyle w:val="Paragraph"/>
                    <w:spacing w:after="0"/>
                    <w:rPr>
                      <w:noProof/>
                    </w:rPr>
                  </w:pPr>
                  <w:r>
                    <w:rPr>
                      <w:noProof/>
                    </w:rPr>
                    <w:t>25 % or more but not more than 27,5 % of bis[4-(diphenylsuphonio)phenyl]sulphide bis(hexafluoroantimonate) (CAS RN 89452-37-9), and</w:t>
                  </w:r>
                </w:p>
              </w:tc>
            </w:tr>
            <w:tr w:rsidR="006E3C95" w14:paraId="62428700" w14:textId="77777777" w:rsidTr="008924C5">
              <w:tc>
                <w:tcPr>
                  <w:tcW w:w="220" w:type="dxa"/>
                </w:tcPr>
                <w:p w14:paraId="636B9111" w14:textId="77777777" w:rsidR="006E3C95" w:rsidRDefault="006E3C95" w:rsidP="006E3C95">
                  <w:pPr>
                    <w:pStyle w:val="Paragraph"/>
                    <w:spacing w:after="0"/>
                    <w:rPr>
                      <w:noProof/>
                    </w:rPr>
                  </w:pPr>
                  <w:r>
                    <w:rPr>
                      <w:noProof/>
                    </w:rPr>
                    <w:t>—</w:t>
                  </w:r>
                </w:p>
              </w:tc>
              <w:tc>
                <w:tcPr>
                  <w:tcW w:w="3599" w:type="dxa"/>
                </w:tcPr>
                <w:p w14:paraId="30A91976" w14:textId="77777777" w:rsidR="006E3C95" w:rsidRDefault="006E3C95" w:rsidP="006E3C95">
                  <w:pPr>
                    <w:pStyle w:val="Paragraph"/>
                    <w:spacing w:after="0"/>
                    <w:rPr>
                      <w:noProof/>
                    </w:rPr>
                  </w:pPr>
                  <w:r>
                    <w:rPr>
                      <w:noProof/>
                    </w:rPr>
                    <w:t>20 % or more but not more than 22,5 % of diphenyl(4-phenylthio)phenylsufonium hexafluoroantimonate (CAS RN 71449-78-0)</w:t>
                  </w:r>
                </w:p>
              </w:tc>
            </w:tr>
          </w:tbl>
          <w:p w14:paraId="2D42019D" w14:textId="77777777" w:rsidR="006E3C95" w:rsidRDefault="006E3C95" w:rsidP="006E3C95">
            <w:pPr>
              <w:pStyle w:val="Paragraph"/>
              <w:spacing w:after="0"/>
              <w:rPr>
                <w:noProof/>
              </w:rPr>
            </w:pPr>
            <w:r>
              <w:rPr>
                <w:noProof/>
              </w:rPr>
              <w:t>in propylene carbonate (CAS RN 108-32-7)</w:t>
            </w:r>
          </w:p>
        </w:tc>
        <w:tc>
          <w:tcPr>
            <w:tcW w:w="994" w:type="dxa"/>
          </w:tcPr>
          <w:p w14:paraId="5844AC1D" w14:textId="77777777" w:rsidR="006E3C95" w:rsidRDefault="006E3C95" w:rsidP="006E3C95">
            <w:pPr>
              <w:pStyle w:val="Paragraph"/>
              <w:spacing w:after="0"/>
              <w:rPr>
                <w:noProof/>
              </w:rPr>
            </w:pPr>
            <w:r>
              <w:rPr>
                <w:noProof/>
              </w:rPr>
              <w:t>0 %</w:t>
            </w:r>
          </w:p>
        </w:tc>
        <w:tc>
          <w:tcPr>
            <w:tcW w:w="1276" w:type="dxa"/>
          </w:tcPr>
          <w:p w14:paraId="5D8BCAB2" w14:textId="77777777" w:rsidR="006E3C95" w:rsidRDefault="006E3C95" w:rsidP="006E3C95">
            <w:pPr>
              <w:pStyle w:val="Paragraph"/>
              <w:spacing w:after="0"/>
              <w:rPr>
                <w:noProof/>
              </w:rPr>
            </w:pPr>
            <w:r>
              <w:rPr>
                <w:noProof/>
              </w:rPr>
              <w:t>-</w:t>
            </w:r>
          </w:p>
        </w:tc>
        <w:tc>
          <w:tcPr>
            <w:tcW w:w="992" w:type="dxa"/>
          </w:tcPr>
          <w:p w14:paraId="56EBF9A9" w14:textId="77777777" w:rsidR="006E3C95" w:rsidRDefault="006E3C95" w:rsidP="006E3C95">
            <w:pPr>
              <w:pStyle w:val="Paragraph"/>
              <w:spacing w:after="0"/>
              <w:rPr>
                <w:noProof/>
              </w:rPr>
            </w:pPr>
            <w:r>
              <w:rPr>
                <w:noProof/>
              </w:rPr>
              <w:t>31.12.2024</w:t>
            </w:r>
          </w:p>
        </w:tc>
      </w:tr>
      <w:tr w:rsidR="006E3C95" w14:paraId="604EF263" w14:textId="77777777" w:rsidTr="008924C5">
        <w:trPr>
          <w:cantSplit/>
        </w:trPr>
        <w:tc>
          <w:tcPr>
            <w:tcW w:w="779" w:type="dxa"/>
          </w:tcPr>
          <w:p w14:paraId="61F1101E" w14:textId="77777777" w:rsidR="006E3C95" w:rsidRDefault="006E3C95" w:rsidP="006E3C95">
            <w:pPr>
              <w:pStyle w:val="Paragraph"/>
              <w:spacing w:after="0"/>
              <w:rPr>
                <w:noProof/>
              </w:rPr>
            </w:pPr>
            <w:r>
              <w:rPr>
                <w:noProof/>
              </w:rPr>
              <w:t>0.7998</w:t>
            </w:r>
          </w:p>
        </w:tc>
        <w:tc>
          <w:tcPr>
            <w:tcW w:w="1276" w:type="dxa"/>
          </w:tcPr>
          <w:p w14:paraId="78044C8D" w14:textId="77777777" w:rsidR="006E3C95" w:rsidRDefault="006E3C95" w:rsidP="006E3C95">
            <w:pPr>
              <w:pStyle w:val="Paragraph"/>
              <w:spacing w:after="0"/>
              <w:jc w:val="right"/>
              <w:rPr>
                <w:noProof/>
              </w:rPr>
            </w:pPr>
            <w:r>
              <w:rPr>
                <w:noProof/>
              </w:rPr>
              <w:t>ex 3815 90 90</w:t>
            </w:r>
          </w:p>
        </w:tc>
        <w:tc>
          <w:tcPr>
            <w:tcW w:w="709" w:type="dxa"/>
          </w:tcPr>
          <w:p w14:paraId="57F9AE83" w14:textId="77777777" w:rsidR="006E3C95" w:rsidRDefault="006E3C95" w:rsidP="006E3C95">
            <w:pPr>
              <w:pStyle w:val="Paragraph"/>
              <w:spacing w:after="0"/>
              <w:jc w:val="center"/>
              <w:rPr>
                <w:noProof/>
              </w:rPr>
            </w:pPr>
            <w:r>
              <w:rPr>
                <w:noProof/>
              </w:rPr>
              <w:t>38</w:t>
            </w:r>
          </w:p>
        </w:tc>
        <w:tc>
          <w:tcPr>
            <w:tcW w:w="3967" w:type="dxa"/>
          </w:tcPr>
          <w:p w14:paraId="20A8CA02" w14:textId="77777777" w:rsidR="006E3C95" w:rsidRDefault="006E3C95" w:rsidP="006E3C95">
            <w:pPr>
              <w:pStyle w:val="Paragraph"/>
              <w:spacing w:after="0"/>
              <w:rPr>
                <w:noProof/>
              </w:rPr>
            </w:pPr>
            <w:r>
              <w:rPr>
                <w:noProof/>
              </w:rPr>
              <w:t>Photoinitiator, containing by weight:</w:t>
            </w:r>
          </w:p>
          <w:tbl>
            <w:tblPr>
              <w:tblStyle w:val="Listdash"/>
              <w:tblW w:w="0" w:type="auto"/>
              <w:tblLayout w:type="fixed"/>
              <w:tblLook w:val="0000" w:firstRow="0" w:lastRow="0" w:firstColumn="0" w:lastColumn="0" w:noHBand="0" w:noVBand="0"/>
            </w:tblPr>
            <w:tblGrid>
              <w:gridCol w:w="220"/>
              <w:gridCol w:w="3599"/>
            </w:tblGrid>
            <w:tr w:rsidR="006E3C95" w14:paraId="63876541" w14:textId="77777777" w:rsidTr="008924C5">
              <w:tc>
                <w:tcPr>
                  <w:tcW w:w="220" w:type="dxa"/>
                </w:tcPr>
                <w:p w14:paraId="065A7038" w14:textId="77777777" w:rsidR="006E3C95" w:rsidRDefault="006E3C95" w:rsidP="006E3C95">
                  <w:pPr>
                    <w:pStyle w:val="Paragraph"/>
                    <w:spacing w:after="0"/>
                    <w:rPr>
                      <w:noProof/>
                    </w:rPr>
                  </w:pPr>
                  <w:r>
                    <w:rPr>
                      <w:noProof/>
                    </w:rPr>
                    <w:t>—</w:t>
                  </w:r>
                </w:p>
              </w:tc>
              <w:tc>
                <w:tcPr>
                  <w:tcW w:w="3599" w:type="dxa"/>
                </w:tcPr>
                <w:p w14:paraId="568FBE61" w14:textId="77777777" w:rsidR="006E3C95" w:rsidRDefault="006E3C95" w:rsidP="006E3C95">
                  <w:pPr>
                    <w:pStyle w:val="Paragraph"/>
                    <w:spacing w:after="0"/>
                    <w:rPr>
                      <w:noProof/>
                    </w:rPr>
                  </w:pPr>
                  <w:r>
                    <w:rPr>
                      <w:noProof/>
                    </w:rPr>
                    <w:t>80 % or more of polyethylene glycol di[β-4-[4-(2-dimethylamino-2-benzyl)butanoylphenyl]piperazine]propionate (CAS RN 886463-10-1),</w:t>
                  </w:r>
                </w:p>
              </w:tc>
            </w:tr>
            <w:tr w:rsidR="006E3C95" w14:paraId="7531EEA6" w14:textId="77777777" w:rsidTr="008924C5">
              <w:tc>
                <w:tcPr>
                  <w:tcW w:w="220" w:type="dxa"/>
                </w:tcPr>
                <w:p w14:paraId="5C445C88" w14:textId="77777777" w:rsidR="006E3C95" w:rsidRDefault="006E3C95" w:rsidP="006E3C95">
                  <w:pPr>
                    <w:pStyle w:val="Paragraph"/>
                    <w:spacing w:after="0"/>
                    <w:rPr>
                      <w:noProof/>
                    </w:rPr>
                  </w:pPr>
                  <w:r>
                    <w:rPr>
                      <w:noProof/>
                    </w:rPr>
                    <w:t>—</w:t>
                  </w:r>
                </w:p>
              </w:tc>
              <w:tc>
                <w:tcPr>
                  <w:tcW w:w="3599" w:type="dxa"/>
                </w:tcPr>
                <w:p w14:paraId="459EB927" w14:textId="77777777" w:rsidR="006E3C95" w:rsidRDefault="006E3C95" w:rsidP="006E3C95">
                  <w:pPr>
                    <w:pStyle w:val="Paragraph"/>
                    <w:spacing w:after="0"/>
                    <w:rPr>
                      <w:noProof/>
                    </w:rPr>
                  </w:pPr>
                  <w:r>
                    <w:rPr>
                      <w:noProof/>
                    </w:rPr>
                    <w:t>not more than 17 % of polyethylene glycol [β-4-[4-(2-dimethylamino-2-benzyl)butanoylphenyl]piperazine]propionate</w:t>
                  </w:r>
                </w:p>
              </w:tc>
            </w:tr>
          </w:tbl>
          <w:p w14:paraId="179D3C36" w14:textId="77777777" w:rsidR="006E3C95" w:rsidRDefault="006E3C95" w:rsidP="006E3C95">
            <w:pPr>
              <w:pStyle w:val="Paragraph"/>
              <w:spacing w:after="0"/>
              <w:rPr>
                <w:noProof/>
              </w:rPr>
            </w:pPr>
          </w:p>
        </w:tc>
        <w:tc>
          <w:tcPr>
            <w:tcW w:w="994" w:type="dxa"/>
          </w:tcPr>
          <w:p w14:paraId="061B984C" w14:textId="77777777" w:rsidR="006E3C95" w:rsidRDefault="006E3C95" w:rsidP="006E3C95">
            <w:pPr>
              <w:pStyle w:val="Paragraph"/>
              <w:spacing w:after="0"/>
              <w:rPr>
                <w:noProof/>
              </w:rPr>
            </w:pPr>
            <w:r>
              <w:rPr>
                <w:noProof/>
              </w:rPr>
              <w:t>0 %</w:t>
            </w:r>
          </w:p>
        </w:tc>
        <w:tc>
          <w:tcPr>
            <w:tcW w:w="1276" w:type="dxa"/>
          </w:tcPr>
          <w:p w14:paraId="6BAE4352" w14:textId="77777777" w:rsidR="006E3C95" w:rsidRDefault="006E3C95" w:rsidP="006E3C95">
            <w:pPr>
              <w:pStyle w:val="Paragraph"/>
              <w:spacing w:after="0"/>
              <w:rPr>
                <w:noProof/>
              </w:rPr>
            </w:pPr>
            <w:r>
              <w:rPr>
                <w:noProof/>
              </w:rPr>
              <w:t>-</w:t>
            </w:r>
          </w:p>
        </w:tc>
        <w:tc>
          <w:tcPr>
            <w:tcW w:w="992" w:type="dxa"/>
          </w:tcPr>
          <w:p w14:paraId="175984F9" w14:textId="77777777" w:rsidR="006E3C95" w:rsidRDefault="006E3C95" w:rsidP="006E3C95">
            <w:pPr>
              <w:pStyle w:val="Paragraph"/>
              <w:spacing w:after="0"/>
              <w:rPr>
                <w:noProof/>
              </w:rPr>
            </w:pPr>
            <w:r>
              <w:rPr>
                <w:noProof/>
              </w:rPr>
              <w:t>31.12.2025</w:t>
            </w:r>
          </w:p>
        </w:tc>
      </w:tr>
      <w:tr w:rsidR="006E3C95" w14:paraId="74680720" w14:textId="77777777" w:rsidTr="008924C5">
        <w:trPr>
          <w:cantSplit/>
        </w:trPr>
        <w:tc>
          <w:tcPr>
            <w:tcW w:w="779" w:type="dxa"/>
          </w:tcPr>
          <w:p w14:paraId="4FB5A711" w14:textId="77777777" w:rsidR="006E3C95" w:rsidRDefault="006E3C95" w:rsidP="006E3C95">
            <w:pPr>
              <w:pStyle w:val="Paragraph"/>
              <w:spacing w:after="0"/>
              <w:rPr>
                <w:noProof/>
              </w:rPr>
            </w:pPr>
            <w:r>
              <w:rPr>
                <w:noProof/>
              </w:rPr>
              <w:t>0.6006</w:t>
            </w:r>
          </w:p>
        </w:tc>
        <w:tc>
          <w:tcPr>
            <w:tcW w:w="1276" w:type="dxa"/>
          </w:tcPr>
          <w:p w14:paraId="06D70E9F" w14:textId="77777777" w:rsidR="006E3C95" w:rsidRDefault="006E3C95" w:rsidP="006E3C95">
            <w:pPr>
              <w:pStyle w:val="Paragraph"/>
              <w:spacing w:after="0"/>
              <w:jc w:val="right"/>
              <w:rPr>
                <w:noProof/>
              </w:rPr>
            </w:pPr>
            <w:r>
              <w:rPr>
                <w:rStyle w:val="FootnoteReference"/>
                <w:noProof/>
              </w:rPr>
              <w:t>*</w:t>
            </w:r>
            <w:r>
              <w:rPr>
                <w:noProof/>
              </w:rPr>
              <w:t>ex 3815 90 90</w:t>
            </w:r>
          </w:p>
        </w:tc>
        <w:tc>
          <w:tcPr>
            <w:tcW w:w="709" w:type="dxa"/>
          </w:tcPr>
          <w:p w14:paraId="03589C44" w14:textId="77777777" w:rsidR="006E3C95" w:rsidRDefault="006E3C95" w:rsidP="006E3C95">
            <w:pPr>
              <w:pStyle w:val="Paragraph"/>
              <w:spacing w:after="0"/>
              <w:jc w:val="center"/>
              <w:rPr>
                <w:noProof/>
              </w:rPr>
            </w:pPr>
            <w:r>
              <w:rPr>
                <w:noProof/>
              </w:rPr>
              <w:t>40</w:t>
            </w:r>
          </w:p>
        </w:tc>
        <w:tc>
          <w:tcPr>
            <w:tcW w:w="3967" w:type="dxa"/>
          </w:tcPr>
          <w:p w14:paraId="796FA083" w14:textId="77777777" w:rsidR="006E3C95" w:rsidRDefault="006E3C95" w:rsidP="006E3C95">
            <w:pPr>
              <w:pStyle w:val="Paragraph"/>
              <w:spacing w:after="0"/>
              <w:rPr>
                <w:noProof/>
              </w:rPr>
            </w:pPr>
            <w:r>
              <w:rPr>
                <w:noProof/>
              </w:rPr>
              <w:t>Catalyst:</w:t>
            </w:r>
          </w:p>
          <w:tbl>
            <w:tblPr>
              <w:tblStyle w:val="Listdash"/>
              <w:tblW w:w="0" w:type="auto"/>
              <w:tblLayout w:type="fixed"/>
              <w:tblLook w:val="0000" w:firstRow="0" w:lastRow="0" w:firstColumn="0" w:lastColumn="0" w:noHBand="0" w:noVBand="0"/>
            </w:tblPr>
            <w:tblGrid>
              <w:gridCol w:w="220"/>
              <w:gridCol w:w="3599"/>
            </w:tblGrid>
            <w:tr w:rsidR="006E3C95" w14:paraId="2AE548B4" w14:textId="77777777" w:rsidTr="008924C5">
              <w:tc>
                <w:tcPr>
                  <w:tcW w:w="220" w:type="dxa"/>
                </w:tcPr>
                <w:p w14:paraId="4A6DAA30" w14:textId="77777777" w:rsidR="006E3C95" w:rsidRDefault="006E3C95" w:rsidP="006E3C95">
                  <w:pPr>
                    <w:pStyle w:val="Paragraph"/>
                    <w:spacing w:after="0"/>
                    <w:rPr>
                      <w:noProof/>
                    </w:rPr>
                  </w:pPr>
                  <w:r>
                    <w:rPr>
                      <w:noProof/>
                    </w:rPr>
                    <w:t>—</w:t>
                  </w:r>
                </w:p>
              </w:tc>
              <w:tc>
                <w:tcPr>
                  <w:tcW w:w="3599" w:type="dxa"/>
                </w:tcPr>
                <w:p w14:paraId="6C26E327" w14:textId="77777777" w:rsidR="006E3C95" w:rsidRDefault="006E3C95" w:rsidP="006E3C95">
                  <w:pPr>
                    <w:pStyle w:val="Paragraph"/>
                    <w:spacing w:after="0"/>
                    <w:rPr>
                      <w:noProof/>
                    </w:rPr>
                  </w:pPr>
                  <w:r>
                    <w:rPr>
                      <w:noProof/>
                    </w:rPr>
                    <w:t>containing molybdenum oxide and other metal oxides in a silicon dioxide matrix,</w:t>
                  </w:r>
                </w:p>
              </w:tc>
            </w:tr>
            <w:tr w:rsidR="006E3C95" w14:paraId="68FBF230" w14:textId="77777777" w:rsidTr="008924C5">
              <w:tc>
                <w:tcPr>
                  <w:tcW w:w="220" w:type="dxa"/>
                </w:tcPr>
                <w:p w14:paraId="3922ECD8" w14:textId="77777777" w:rsidR="006E3C95" w:rsidRDefault="006E3C95" w:rsidP="006E3C95">
                  <w:pPr>
                    <w:pStyle w:val="Paragraph"/>
                    <w:spacing w:after="0"/>
                    <w:rPr>
                      <w:noProof/>
                    </w:rPr>
                  </w:pPr>
                  <w:r>
                    <w:rPr>
                      <w:noProof/>
                    </w:rPr>
                    <w:t>—</w:t>
                  </w:r>
                </w:p>
              </w:tc>
              <w:tc>
                <w:tcPr>
                  <w:tcW w:w="3599" w:type="dxa"/>
                </w:tcPr>
                <w:p w14:paraId="0BE4F0F1" w14:textId="77777777" w:rsidR="006E3C95" w:rsidRDefault="006E3C95" w:rsidP="006E3C95">
                  <w:pPr>
                    <w:pStyle w:val="Paragraph"/>
                    <w:spacing w:after="0"/>
                    <w:rPr>
                      <w:noProof/>
                    </w:rPr>
                  </w:pPr>
                  <w:r>
                    <w:rPr>
                      <w:noProof/>
                    </w:rPr>
                    <w:t>in the form of hollow cylindrical solids of a length of 4 mm or more but not more than 12 mm</w:t>
                  </w:r>
                </w:p>
              </w:tc>
            </w:tr>
          </w:tbl>
          <w:p w14:paraId="248714D3" w14:textId="77777777" w:rsidR="006E3C95" w:rsidRDefault="006E3C95" w:rsidP="006E3C95">
            <w:pPr>
              <w:pStyle w:val="Paragraph"/>
              <w:spacing w:after="0"/>
              <w:rPr>
                <w:noProof/>
              </w:rPr>
            </w:pPr>
            <w:r>
              <w:rPr>
                <w:noProof/>
              </w:rPr>
              <w:t>for use in the manufacture of acrylic acid</w:t>
            </w:r>
          </w:p>
          <w:p w14:paraId="6D36A00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3A5B096" w14:textId="77777777" w:rsidR="006E3C95" w:rsidRDefault="006E3C95" w:rsidP="006E3C95">
            <w:pPr>
              <w:pStyle w:val="Paragraph"/>
              <w:spacing w:after="0"/>
              <w:rPr>
                <w:noProof/>
              </w:rPr>
            </w:pPr>
            <w:r>
              <w:rPr>
                <w:noProof/>
              </w:rPr>
              <w:t>0 %</w:t>
            </w:r>
          </w:p>
        </w:tc>
        <w:tc>
          <w:tcPr>
            <w:tcW w:w="1276" w:type="dxa"/>
          </w:tcPr>
          <w:p w14:paraId="66746380" w14:textId="77777777" w:rsidR="006E3C95" w:rsidRDefault="006E3C95" w:rsidP="006E3C95">
            <w:pPr>
              <w:pStyle w:val="Paragraph"/>
              <w:spacing w:after="0"/>
              <w:rPr>
                <w:noProof/>
              </w:rPr>
            </w:pPr>
            <w:r>
              <w:rPr>
                <w:noProof/>
              </w:rPr>
              <w:t>-</w:t>
            </w:r>
          </w:p>
        </w:tc>
        <w:tc>
          <w:tcPr>
            <w:tcW w:w="992" w:type="dxa"/>
          </w:tcPr>
          <w:p w14:paraId="1A1A0CC1" w14:textId="77777777" w:rsidR="006E3C95" w:rsidRDefault="006E3C95" w:rsidP="006E3C95">
            <w:pPr>
              <w:pStyle w:val="Paragraph"/>
              <w:spacing w:after="0"/>
              <w:rPr>
                <w:noProof/>
              </w:rPr>
            </w:pPr>
            <w:r>
              <w:rPr>
                <w:noProof/>
              </w:rPr>
              <w:t>31.12.2024</w:t>
            </w:r>
          </w:p>
        </w:tc>
      </w:tr>
      <w:tr w:rsidR="006E3C95" w14:paraId="11E1AB77" w14:textId="77777777" w:rsidTr="008924C5">
        <w:trPr>
          <w:cantSplit/>
        </w:trPr>
        <w:tc>
          <w:tcPr>
            <w:tcW w:w="779" w:type="dxa"/>
          </w:tcPr>
          <w:p w14:paraId="55E64D9C" w14:textId="77777777" w:rsidR="006E3C95" w:rsidRDefault="006E3C95" w:rsidP="006E3C95">
            <w:pPr>
              <w:pStyle w:val="Paragraph"/>
              <w:spacing w:after="0"/>
              <w:rPr>
                <w:noProof/>
              </w:rPr>
            </w:pPr>
            <w:r>
              <w:rPr>
                <w:noProof/>
              </w:rPr>
              <w:t>0.7243</w:t>
            </w:r>
          </w:p>
        </w:tc>
        <w:tc>
          <w:tcPr>
            <w:tcW w:w="1276" w:type="dxa"/>
          </w:tcPr>
          <w:p w14:paraId="7F3C4497" w14:textId="77777777" w:rsidR="006E3C95" w:rsidRDefault="006E3C95" w:rsidP="006E3C95">
            <w:pPr>
              <w:pStyle w:val="Paragraph"/>
              <w:spacing w:after="0"/>
              <w:jc w:val="right"/>
              <w:rPr>
                <w:noProof/>
              </w:rPr>
            </w:pPr>
            <w:r>
              <w:rPr>
                <w:noProof/>
              </w:rPr>
              <w:t>ex 3815 90 90</w:t>
            </w:r>
          </w:p>
        </w:tc>
        <w:tc>
          <w:tcPr>
            <w:tcW w:w="709" w:type="dxa"/>
          </w:tcPr>
          <w:p w14:paraId="46205CC6" w14:textId="77777777" w:rsidR="006E3C95" w:rsidRDefault="006E3C95" w:rsidP="006E3C95">
            <w:pPr>
              <w:pStyle w:val="Paragraph"/>
              <w:spacing w:after="0"/>
              <w:jc w:val="center"/>
              <w:rPr>
                <w:noProof/>
              </w:rPr>
            </w:pPr>
            <w:r>
              <w:rPr>
                <w:noProof/>
              </w:rPr>
              <w:t>43</w:t>
            </w:r>
          </w:p>
        </w:tc>
        <w:tc>
          <w:tcPr>
            <w:tcW w:w="3967" w:type="dxa"/>
          </w:tcPr>
          <w:p w14:paraId="629404F3" w14:textId="77777777" w:rsidR="006E3C95" w:rsidRDefault="006E3C95" w:rsidP="006E3C95">
            <w:pPr>
              <w:pStyle w:val="Paragraph"/>
              <w:spacing w:after="0"/>
              <w:rPr>
                <w:noProof/>
              </w:rPr>
            </w:pPr>
            <w:r>
              <w:rPr>
                <w:noProof/>
              </w:rPr>
              <w:t>Catalyst in powder form consisting by weight of</w:t>
            </w:r>
          </w:p>
          <w:tbl>
            <w:tblPr>
              <w:tblStyle w:val="Listdash"/>
              <w:tblW w:w="0" w:type="auto"/>
              <w:tblLayout w:type="fixed"/>
              <w:tblLook w:val="0000" w:firstRow="0" w:lastRow="0" w:firstColumn="0" w:lastColumn="0" w:noHBand="0" w:noVBand="0"/>
            </w:tblPr>
            <w:tblGrid>
              <w:gridCol w:w="220"/>
              <w:gridCol w:w="3599"/>
            </w:tblGrid>
            <w:tr w:rsidR="006E3C95" w14:paraId="25A2105C" w14:textId="77777777" w:rsidTr="008924C5">
              <w:tc>
                <w:tcPr>
                  <w:tcW w:w="220" w:type="dxa"/>
                </w:tcPr>
                <w:p w14:paraId="638EC321" w14:textId="77777777" w:rsidR="006E3C95" w:rsidRDefault="006E3C95" w:rsidP="006E3C95">
                  <w:pPr>
                    <w:pStyle w:val="Paragraph"/>
                    <w:spacing w:after="0"/>
                    <w:rPr>
                      <w:noProof/>
                    </w:rPr>
                  </w:pPr>
                  <w:r>
                    <w:rPr>
                      <w:noProof/>
                    </w:rPr>
                    <w:t>—</w:t>
                  </w:r>
                </w:p>
              </w:tc>
              <w:tc>
                <w:tcPr>
                  <w:tcW w:w="3599" w:type="dxa"/>
                </w:tcPr>
                <w:p w14:paraId="76E0B58E" w14:textId="77777777" w:rsidR="006E3C95" w:rsidRDefault="006E3C95" w:rsidP="006E3C95">
                  <w:pPr>
                    <w:pStyle w:val="Paragraph"/>
                    <w:spacing w:after="0"/>
                    <w:rPr>
                      <w:noProof/>
                    </w:rPr>
                  </w:pPr>
                  <w:r>
                    <w:rPr>
                      <w:noProof/>
                    </w:rPr>
                    <w:t>92,50 % (± 2) % titanium dioxide (CAS RN 13463-67-7),</w:t>
                  </w:r>
                </w:p>
              </w:tc>
            </w:tr>
            <w:tr w:rsidR="006E3C95" w14:paraId="2CCEDC07" w14:textId="77777777" w:rsidTr="008924C5">
              <w:tc>
                <w:tcPr>
                  <w:tcW w:w="220" w:type="dxa"/>
                </w:tcPr>
                <w:p w14:paraId="555A51FE" w14:textId="77777777" w:rsidR="006E3C95" w:rsidRDefault="006E3C95" w:rsidP="006E3C95">
                  <w:pPr>
                    <w:pStyle w:val="Paragraph"/>
                    <w:spacing w:after="0"/>
                    <w:rPr>
                      <w:noProof/>
                    </w:rPr>
                  </w:pPr>
                  <w:r>
                    <w:rPr>
                      <w:noProof/>
                    </w:rPr>
                    <w:t>—</w:t>
                  </w:r>
                </w:p>
              </w:tc>
              <w:tc>
                <w:tcPr>
                  <w:tcW w:w="3599" w:type="dxa"/>
                </w:tcPr>
                <w:p w14:paraId="05085C70" w14:textId="77777777" w:rsidR="006E3C95" w:rsidRDefault="006E3C95" w:rsidP="006E3C95">
                  <w:pPr>
                    <w:pStyle w:val="Paragraph"/>
                    <w:spacing w:after="0"/>
                    <w:rPr>
                      <w:noProof/>
                    </w:rPr>
                  </w:pPr>
                  <w:r>
                    <w:rPr>
                      <w:noProof/>
                    </w:rPr>
                    <w:t>5 % (± 1) % silicon dioxide (CAS RN 112926-00-8), and</w:t>
                  </w:r>
                </w:p>
              </w:tc>
            </w:tr>
            <w:tr w:rsidR="006E3C95" w14:paraId="17EBD393" w14:textId="77777777" w:rsidTr="008924C5">
              <w:tc>
                <w:tcPr>
                  <w:tcW w:w="220" w:type="dxa"/>
                </w:tcPr>
                <w:p w14:paraId="16DBB9E2" w14:textId="77777777" w:rsidR="006E3C95" w:rsidRDefault="006E3C95" w:rsidP="006E3C95">
                  <w:pPr>
                    <w:pStyle w:val="Paragraph"/>
                    <w:spacing w:after="0"/>
                    <w:rPr>
                      <w:noProof/>
                    </w:rPr>
                  </w:pPr>
                  <w:r>
                    <w:rPr>
                      <w:noProof/>
                    </w:rPr>
                    <w:t>—</w:t>
                  </w:r>
                </w:p>
              </w:tc>
              <w:tc>
                <w:tcPr>
                  <w:tcW w:w="3599" w:type="dxa"/>
                </w:tcPr>
                <w:p w14:paraId="0676D591" w14:textId="77777777" w:rsidR="006E3C95" w:rsidRDefault="006E3C95" w:rsidP="006E3C95">
                  <w:pPr>
                    <w:pStyle w:val="Paragraph"/>
                    <w:spacing w:after="0"/>
                    <w:rPr>
                      <w:noProof/>
                    </w:rPr>
                  </w:pPr>
                  <w:r>
                    <w:rPr>
                      <w:noProof/>
                    </w:rPr>
                    <w:t>2,5 % (± 1,5) % sulphur trioxide (CAS RN 7446-11-9)</w:t>
                  </w:r>
                </w:p>
              </w:tc>
            </w:tr>
          </w:tbl>
          <w:p w14:paraId="4D207536" w14:textId="77777777" w:rsidR="006E3C95" w:rsidRDefault="006E3C95" w:rsidP="006E3C95">
            <w:pPr>
              <w:pStyle w:val="Paragraph"/>
              <w:spacing w:after="0"/>
              <w:rPr>
                <w:noProof/>
              </w:rPr>
            </w:pPr>
          </w:p>
        </w:tc>
        <w:tc>
          <w:tcPr>
            <w:tcW w:w="994" w:type="dxa"/>
          </w:tcPr>
          <w:p w14:paraId="713D650B" w14:textId="77777777" w:rsidR="006E3C95" w:rsidRDefault="006E3C95" w:rsidP="006E3C95">
            <w:pPr>
              <w:pStyle w:val="Paragraph"/>
              <w:spacing w:after="0"/>
              <w:rPr>
                <w:noProof/>
              </w:rPr>
            </w:pPr>
            <w:r>
              <w:rPr>
                <w:noProof/>
              </w:rPr>
              <w:t>0 %</w:t>
            </w:r>
          </w:p>
        </w:tc>
        <w:tc>
          <w:tcPr>
            <w:tcW w:w="1276" w:type="dxa"/>
          </w:tcPr>
          <w:p w14:paraId="5B5A3B53" w14:textId="77777777" w:rsidR="006E3C95" w:rsidRDefault="006E3C95" w:rsidP="006E3C95">
            <w:pPr>
              <w:pStyle w:val="Paragraph"/>
              <w:spacing w:after="0"/>
              <w:rPr>
                <w:noProof/>
              </w:rPr>
            </w:pPr>
            <w:r>
              <w:rPr>
                <w:noProof/>
              </w:rPr>
              <w:t>-</w:t>
            </w:r>
          </w:p>
        </w:tc>
        <w:tc>
          <w:tcPr>
            <w:tcW w:w="992" w:type="dxa"/>
          </w:tcPr>
          <w:p w14:paraId="2FA2C162" w14:textId="77777777" w:rsidR="006E3C95" w:rsidRDefault="006E3C95" w:rsidP="006E3C95">
            <w:pPr>
              <w:pStyle w:val="Paragraph"/>
              <w:spacing w:after="0"/>
              <w:rPr>
                <w:noProof/>
              </w:rPr>
            </w:pPr>
            <w:r>
              <w:rPr>
                <w:noProof/>
              </w:rPr>
              <w:t>31.12.2027</w:t>
            </w:r>
          </w:p>
        </w:tc>
      </w:tr>
      <w:tr w:rsidR="006E3C95" w14:paraId="074DB90A" w14:textId="77777777" w:rsidTr="008924C5">
        <w:trPr>
          <w:cantSplit/>
        </w:trPr>
        <w:tc>
          <w:tcPr>
            <w:tcW w:w="779" w:type="dxa"/>
          </w:tcPr>
          <w:p w14:paraId="197BA60F" w14:textId="77777777" w:rsidR="006E3C95" w:rsidRDefault="006E3C95" w:rsidP="006E3C95">
            <w:pPr>
              <w:pStyle w:val="Paragraph"/>
              <w:spacing w:after="0"/>
              <w:rPr>
                <w:noProof/>
              </w:rPr>
            </w:pPr>
            <w:r>
              <w:rPr>
                <w:noProof/>
              </w:rPr>
              <w:t>0.7999</w:t>
            </w:r>
          </w:p>
        </w:tc>
        <w:tc>
          <w:tcPr>
            <w:tcW w:w="1276" w:type="dxa"/>
          </w:tcPr>
          <w:p w14:paraId="379E5F46" w14:textId="77777777" w:rsidR="006E3C95" w:rsidRDefault="006E3C95" w:rsidP="006E3C95">
            <w:pPr>
              <w:pStyle w:val="Paragraph"/>
              <w:spacing w:after="0"/>
              <w:jc w:val="right"/>
              <w:rPr>
                <w:noProof/>
              </w:rPr>
            </w:pPr>
            <w:r>
              <w:rPr>
                <w:noProof/>
              </w:rPr>
              <w:t>ex 3815 90 90</w:t>
            </w:r>
          </w:p>
        </w:tc>
        <w:tc>
          <w:tcPr>
            <w:tcW w:w="709" w:type="dxa"/>
          </w:tcPr>
          <w:p w14:paraId="51B9C164" w14:textId="77777777" w:rsidR="006E3C95" w:rsidRDefault="006E3C95" w:rsidP="006E3C95">
            <w:pPr>
              <w:pStyle w:val="Paragraph"/>
              <w:spacing w:after="0"/>
              <w:jc w:val="center"/>
              <w:rPr>
                <w:noProof/>
              </w:rPr>
            </w:pPr>
            <w:r>
              <w:rPr>
                <w:noProof/>
              </w:rPr>
              <w:t>48</w:t>
            </w:r>
          </w:p>
        </w:tc>
        <w:tc>
          <w:tcPr>
            <w:tcW w:w="3967" w:type="dxa"/>
          </w:tcPr>
          <w:p w14:paraId="5E3D05AC" w14:textId="77777777" w:rsidR="006E3C95" w:rsidRDefault="006E3C95" w:rsidP="006E3C95">
            <w:pPr>
              <w:pStyle w:val="Paragraph"/>
              <w:spacing w:after="0"/>
              <w:rPr>
                <w:noProof/>
              </w:rPr>
            </w:pPr>
            <w:r>
              <w:rPr>
                <w:noProof/>
              </w:rPr>
              <w:t>Photoinitiator containing by weight:</w:t>
            </w:r>
          </w:p>
          <w:tbl>
            <w:tblPr>
              <w:tblStyle w:val="Listdash"/>
              <w:tblW w:w="0" w:type="auto"/>
              <w:tblLayout w:type="fixed"/>
              <w:tblLook w:val="0000" w:firstRow="0" w:lastRow="0" w:firstColumn="0" w:lastColumn="0" w:noHBand="0" w:noVBand="0"/>
            </w:tblPr>
            <w:tblGrid>
              <w:gridCol w:w="220"/>
              <w:gridCol w:w="3599"/>
            </w:tblGrid>
            <w:tr w:rsidR="006E3C95" w14:paraId="6A69F585" w14:textId="77777777" w:rsidTr="008924C5">
              <w:tc>
                <w:tcPr>
                  <w:tcW w:w="220" w:type="dxa"/>
                </w:tcPr>
                <w:p w14:paraId="660F8A59" w14:textId="77777777" w:rsidR="006E3C95" w:rsidRDefault="006E3C95" w:rsidP="006E3C95">
                  <w:pPr>
                    <w:pStyle w:val="Paragraph"/>
                    <w:spacing w:after="0"/>
                    <w:rPr>
                      <w:noProof/>
                    </w:rPr>
                  </w:pPr>
                  <w:r>
                    <w:rPr>
                      <w:noProof/>
                    </w:rPr>
                    <w:t>—</w:t>
                  </w:r>
                </w:p>
              </w:tc>
              <w:tc>
                <w:tcPr>
                  <w:tcW w:w="3599" w:type="dxa"/>
                </w:tcPr>
                <w:p w14:paraId="7D3B63A0" w14:textId="77777777" w:rsidR="006E3C95" w:rsidRDefault="006E3C95" w:rsidP="006E3C95">
                  <w:pPr>
                    <w:pStyle w:val="Paragraph"/>
                    <w:spacing w:after="0"/>
                    <w:rPr>
                      <w:noProof/>
                    </w:rPr>
                  </w:pPr>
                  <w:r>
                    <w:rPr>
                      <w:noProof/>
                    </w:rPr>
                    <w:t>88 % or more of α-(2-benzoylbenzoyl)-ω-[(2-benzoylbenzoyl)oxy]-poly(oxy-1,2-ethanediyl) (CAS RN 1246194-73-9),</w:t>
                  </w:r>
                </w:p>
              </w:tc>
            </w:tr>
            <w:tr w:rsidR="006E3C95" w14:paraId="2DFC87A3" w14:textId="77777777" w:rsidTr="008924C5">
              <w:tc>
                <w:tcPr>
                  <w:tcW w:w="220" w:type="dxa"/>
                </w:tcPr>
                <w:p w14:paraId="7DFCEE04" w14:textId="77777777" w:rsidR="006E3C95" w:rsidRDefault="006E3C95" w:rsidP="006E3C95">
                  <w:pPr>
                    <w:pStyle w:val="Paragraph"/>
                    <w:spacing w:after="0"/>
                    <w:rPr>
                      <w:noProof/>
                    </w:rPr>
                  </w:pPr>
                  <w:r>
                    <w:rPr>
                      <w:noProof/>
                    </w:rPr>
                    <w:t>—</w:t>
                  </w:r>
                </w:p>
              </w:tc>
              <w:tc>
                <w:tcPr>
                  <w:tcW w:w="3599" w:type="dxa"/>
                </w:tcPr>
                <w:p w14:paraId="6B441593" w14:textId="77777777" w:rsidR="006E3C95" w:rsidRDefault="006E3C95" w:rsidP="006E3C95">
                  <w:pPr>
                    <w:pStyle w:val="Paragraph"/>
                    <w:spacing w:after="0"/>
                    <w:rPr>
                      <w:noProof/>
                    </w:rPr>
                  </w:pPr>
                  <w:r>
                    <w:rPr>
                      <w:noProof/>
                    </w:rPr>
                    <w:t>not more than 12 % of α-(2-benzoylbenzoyl)-ω-hydroxy-poly(oxy-1,2-ethanediyl) (CAS RN 1648797-60-7)</w:t>
                  </w:r>
                </w:p>
              </w:tc>
            </w:tr>
          </w:tbl>
          <w:p w14:paraId="4BEC4CF5" w14:textId="77777777" w:rsidR="006E3C95" w:rsidRDefault="006E3C95" w:rsidP="006E3C95">
            <w:pPr>
              <w:pStyle w:val="Paragraph"/>
              <w:spacing w:after="0"/>
              <w:rPr>
                <w:noProof/>
              </w:rPr>
            </w:pPr>
          </w:p>
        </w:tc>
        <w:tc>
          <w:tcPr>
            <w:tcW w:w="994" w:type="dxa"/>
          </w:tcPr>
          <w:p w14:paraId="43513D8D" w14:textId="77777777" w:rsidR="006E3C95" w:rsidRDefault="006E3C95" w:rsidP="006E3C95">
            <w:pPr>
              <w:pStyle w:val="Paragraph"/>
              <w:spacing w:after="0"/>
              <w:rPr>
                <w:noProof/>
              </w:rPr>
            </w:pPr>
            <w:r>
              <w:rPr>
                <w:noProof/>
              </w:rPr>
              <w:t>0 %</w:t>
            </w:r>
          </w:p>
        </w:tc>
        <w:tc>
          <w:tcPr>
            <w:tcW w:w="1276" w:type="dxa"/>
          </w:tcPr>
          <w:p w14:paraId="1EB32F4E" w14:textId="77777777" w:rsidR="006E3C95" w:rsidRDefault="006E3C95" w:rsidP="006E3C95">
            <w:pPr>
              <w:pStyle w:val="Paragraph"/>
              <w:spacing w:after="0"/>
              <w:rPr>
                <w:noProof/>
              </w:rPr>
            </w:pPr>
            <w:r>
              <w:rPr>
                <w:noProof/>
              </w:rPr>
              <w:t>-</w:t>
            </w:r>
          </w:p>
        </w:tc>
        <w:tc>
          <w:tcPr>
            <w:tcW w:w="992" w:type="dxa"/>
          </w:tcPr>
          <w:p w14:paraId="5B2A7816" w14:textId="77777777" w:rsidR="006E3C95" w:rsidRDefault="006E3C95" w:rsidP="006E3C95">
            <w:pPr>
              <w:pStyle w:val="Paragraph"/>
              <w:spacing w:after="0"/>
              <w:rPr>
                <w:noProof/>
              </w:rPr>
            </w:pPr>
            <w:r>
              <w:rPr>
                <w:noProof/>
              </w:rPr>
              <w:t>31.12.2025</w:t>
            </w:r>
          </w:p>
        </w:tc>
      </w:tr>
      <w:tr w:rsidR="006E3C95" w14:paraId="50EE6C52" w14:textId="77777777" w:rsidTr="008924C5">
        <w:trPr>
          <w:cantSplit/>
        </w:trPr>
        <w:tc>
          <w:tcPr>
            <w:tcW w:w="779" w:type="dxa"/>
          </w:tcPr>
          <w:p w14:paraId="4BC06E54" w14:textId="77777777" w:rsidR="006E3C95" w:rsidRDefault="006E3C95" w:rsidP="006E3C95">
            <w:pPr>
              <w:pStyle w:val="Paragraph"/>
              <w:spacing w:after="0"/>
              <w:rPr>
                <w:noProof/>
              </w:rPr>
            </w:pPr>
            <w:r>
              <w:rPr>
                <w:noProof/>
              </w:rPr>
              <w:t>0.3433</w:t>
            </w:r>
          </w:p>
        </w:tc>
        <w:tc>
          <w:tcPr>
            <w:tcW w:w="1276" w:type="dxa"/>
          </w:tcPr>
          <w:p w14:paraId="3055611C" w14:textId="77777777" w:rsidR="006E3C95" w:rsidRDefault="006E3C95" w:rsidP="006E3C95">
            <w:pPr>
              <w:pStyle w:val="Paragraph"/>
              <w:spacing w:after="0"/>
              <w:jc w:val="right"/>
              <w:rPr>
                <w:noProof/>
              </w:rPr>
            </w:pPr>
            <w:r>
              <w:rPr>
                <w:rStyle w:val="FootnoteReference"/>
                <w:noProof/>
              </w:rPr>
              <w:t>*</w:t>
            </w:r>
            <w:r>
              <w:rPr>
                <w:noProof/>
              </w:rPr>
              <w:t>ex 3815 90 90</w:t>
            </w:r>
          </w:p>
        </w:tc>
        <w:tc>
          <w:tcPr>
            <w:tcW w:w="709" w:type="dxa"/>
          </w:tcPr>
          <w:p w14:paraId="567B4BC8" w14:textId="77777777" w:rsidR="006E3C95" w:rsidRDefault="006E3C95" w:rsidP="006E3C95">
            <w:pPr>
              <w:pStyle w:val="Paragraph"/>
              <w:spacing w:after="0"/>
              <w:jc w:val="center"/>
              <w:rPr>
                <w:noProof/>
              </w:rPr>
            </w:pPr>
            <w:r>
              <w:rPr>
                <w:noProof/>
              </w:rPr>
              <w:t>50</w:t>
            </w:r>
          </w:p>
        </w:tc>
        <w:tc>
          <w:tcPr>
            <w:tcW w:w="3967" w:type="dxa"/>
          </w:tcPr>
          <w:p w14:paraId="531724FA" w14:textId="77777777" w:rsidR="006E3C95" w:rsidRDefault="006E3C95" w:rsidP="006E3C95">
            <w:pPr>
              <w:pStyle w:val="Paragraph"/>
              <w:spacing w:after="0"/>
              <w:rPr>
                <w:noProof/>
              </w:rPr>
            </w:pPr>
            <w:r>
              <w:rPr>
                <w:noProof/>
              </w:rPr>
              <w:t>Catalyst containing titanium trichloride, in the form of a suspension in hexane or heptane containing by weight, in the hexane- or heptane-free material, 9 % or more but not more than 30 % of titanium</w:t>
            </w:r>
          </w:p>
        </w:tc>
        <w:tc>
          <w:tcPr>
            <w:tcW w:w="994" w:type="dxa"/>
          </w:tcPr>
          <w:p w14:paraId="39F2652F" w14:textId="77777777" w:rsidR="006E3C95" w:rsidRDefault="006E3C95" w:rsidP="006E3C95">
            <w:pPr>
              <w:pStyle w:val="Paragraph"/>
              <w:spacing w:after="0"/>
              <w:rPr>
                <w:noProof/>
              </w:rPr>
            </w:pPr>
            <w:r>
              <w:rPr>
                <w:noProof/>
              </w:rPr>
              <w:t>0 %</w:t>
            </w:r>
          </w:p>
        </w:tc>
        <w:tc>
          <w:tcPr>
            <w:tcW w:w="1276" w:type="dxa"/>
          </w:tcPr>
          <w:p w14:paraId="2320982A" w14:textId="77777777" w:rsidR="006E3C95" w:rsidRDefault="006E3C95" w:rsidP="006E3C95">
            <w:pPr>
              <w:pStyle w:val="Paragraph"/>
              <w:spacing w:after="0"/>
              <w:rPr>
                <w:noProof/>
              </w:rPr>
            </w:pPr>
            <w:r>
              <w:rPr>
                <w:noProof/>
              </w:rPr>
              <w:t>-</w:t>
            </w:r>
          </w:p>
        </w:tc>
        <w:tc>
          <w:tcPr>
            <w:tcW w:w="992" w:type="dxa"/>
          </w:tcPr>
          <w:p w14:paraId="347A3FCD" w14:textId="77777777" w:rsidR="006E3C95" w:rsidRDefault="006E3C95" w:rsidP="006E3C95">
            <w:pPr>
              <w:pStyle w:val="Paragraph"/>
              <w:spacing w:after="0"/>
              <w:rPr>
                <w:noProof/>
              </w:rPr>
            </w:pPr>
            <w:r>
              <w:rPr>
                <w:noProof/>
              </w:rPr>
              <w:t>31.12.2024</w:t>
            </w:r>
          </w:p>
        </w:tc>
      </w:tr>
      <w:tr w:rsidR="006E3C95" w14:paraId="14425400" w14:textId="77777777" w:rsidTr="008924C5">
        <w:trPr>
          <w:cantSplit/>
        </w:trPr>
        <w:tc>
          <w:tcPr>
            <w:tcW w:w="779" w:type="dxa"/>
          </w:tcPr>
          <w:p w14:paraId="65BE5F40" w14:textId="77777777" w:rsidR="006E3C95" w:rsidRDefault="006E3C95" w:rsidP="006E3C95">
            <w:pPr>
              <w:pStyle w:val="Paragraph"/>
              <w:spacing w:after="0"/>
              <w:rPr>
                <w:noProof/>
              </w:rPr>
            </w:pPr>
            <w:r>
              <w:rPr>
                <w:noProof/>
              </w:rPr>
              <w:t>0.2783</w:t>
            </w:r>
          </w:p>
        </w:tc>
        <w:tc>
          <w:tcPr>
            <w:tcW w:w="1276" w:type="dxa"/>
          </w:tcPr>
          <w:p w14:paraId="535915CE" w14:textId="77777777" w:rsidR="006E3C95" w:rsidRDefault="006E3C95" w:rsidP="006E3C95">
            <w:pPr>
              <w:pStyle w:val="Paragraph"/>
              <w:spacing w:after="0"/>
              <w:jc w:val="right"/>
              <w:rPr>
                <w:noProof/>
              </w:rPr>
            </w:pPr>
            <w:r>
              <w:rPr>
                <w:noProof/>
              </w:rPr>
              <w:t>ex 3815 90 90</w:t>
            </w:r>
          </w:p>
        </w:tc>
        <w:tc>
          <w:tcPr>
            <w:tcW w:w="709" w:type="dxa"/>
          </w:tcPr>
          <w:p w14:paraId="1BA66DD5" w14:textId="77777777" w:rsidR="006E3C95" w:rsidRDefault="006E3C95" w:rsidP="006E3C95">
            <w:pPr>
              <w:pStyle w:val="Paragraph"/>
              <w:spacing w:after="0"/>
              <w:jc w:val="center"/>
              <w:rPr>
                <w:noProof/>
              </w:rPr>
            </w:pPr>
            <w:r>
              <w:rPr>
                <w:noProof/>
              </w:rPr>
              <w:t>80</w:t>
            </w:r>
          </w:p>
        </w:tc>
        <w:tc>
          <w:tcPr>
            <w:tcW w:w="3967" w:type="dxa"/>
          </w:tcPr>
          <w:p w14:paraId="5AD050BB" w14:textId="77777777" w:rsidR="006E3C95" w:rsidRDefault="006E3C95" w:rsidP="006E3C95">
            <w:pPr>
              <w:pStyle w:val="Paragraph"/>
              <w:spacing w:after="0"/>
              <w:rPr>
                <w:noProof/>
              </w:rPr>
            </w:pPr>
            <w:r>
              <w:rPr>
                <w:noProof/>
              </w:rPr>
              <w:t>Catalyst consisting predominantly of dinonylnaphthalenedisulphonic acid in the form of a solution in isobutanol</w:t>
            </w:r>
          </w:p>
        </w:tc>
        <w:tc>
          <w:tcPr>
            <w:tcW w:w="994" w:type="dxa"/>
          </w:tcPr>
          <w:p w14:paraId="04B5F34C" w14:textId="77777777" w:rsidR="006E3C95" w:rsidRDefault="006E3C95" w:rsidP="006E3C95">
            <w:pPr>
              <w:pStyle w:val="Paragraph"/>
              <w:spacing w:after="0"/>
              <w:rPr>
                <w:noProof/>
              </w:rPr>
            </w:pPr>
            <w:r>
              <w:rPr>
                <w:noProof/>
              </w:rPr>
              <w:t>0 %</w:t>
            </w:r>
          </w:p>
        </w:tc>
        <w:tc>
          <w:tcPr>
            <w:tcW w:w="1276" w:type="dxa"/>
          </w:tcPr>
          <w:p w14:paraId="53436A86" w14:textId="77777777" w:rsidR="006E3C95" w:rsidRDefault="006E3C95" w:rsidP="006E3C95">
            <w:pPr>
              <w:pStyle w:val="Paragraph"/>
              <w:spacing w:after="0"/>
              <w:rPr>
                <w:noProof/>
              </w:rPr>
            </w:pPr>
            <w:r>
              <w:rPr>
                <w:noProof/>
              </w:rPr>
              <w:t>-</w:t>
            </w:r>
          </w:p>
        </w:tc>
        <w:tc>
          <w:tcPr>
            <w:tcW w:w="992" w:type="dxa"/>
          </w:tcPr>
          <w:p w14:paraId="5C5A6E32" w14:textId="77777777" w:rsidR="006E3C95" w:rsidRDefault="006E3C95" w:rsidP="006E3C95">
            <w:pPr>
              <w:pStyle w:val="Paragraph"/>
              <w:spacing w:after="0"/>
              <w:rPr>
                <w:noProof/>
              </w:rPr>
            </w:pPr>
            <w:r>
              <w:rPr>
                <w:noProof/>
              </w:rPr>
              <w:t>31.12.2025</w:t>
            </w:r>
          </w:p>
        </w:tc>
      </w:tr>
      <w:tr w:rsidR="006E3C95" w14:paraId="77EF7AE0" w14:textId="77777777" w:rsidTr="008924C5">
        <w:trPr>
          <w:cantSplit/>
        </w:trPr>
        <w:tc>
          <w:tcPr>
            <w:tcW w:w="779" w:type="dxa"/>
          </w:tcPr>
          <w:p w14:paraId="4F9D43B0" w14:textId="77777777" w:rsidR="006E3C95" w:rsidRDefault="006E3C95" w:rsidP="006E3C95">
            <w:pPr>
              <w:pStyle w:val="Paragraph"/>
              <w:spacing w:after="0"/>
              <w:rPr>
                <w:noProof/>
              </w:rPr>
            </w:pPr>
            <w:r>
              <w:rPr>
                <w:noProof/>
              </w:rPr>
              <w:t>0.3430</w:t>
            </w:r>
          </w:p>
        </w:tc>
        <w:tc>
          <w:tcPr>
            <w:tcW w:w="1276" w:type="dxa"/>
          </w:tcPr>
          <w:p w14:paraId="5F3A9FE9" w14:textId="77777777" w:rsidR="006E3C95" w:rsidRDefault="006E3C95" w:rsidP="006E3C95">
            <w:pPr>
              <w:pStyle w:val="Paragraph"/>
              <w:spacing w:after="0"/>
              <w:jc w:val="right"/>
              <w:rPr>
                <w:noProof/>
              </w:rPr>
            </w:pPr>
            <w:r>
              <w:rPr>
                <w:rStyle w:val="FootnoteReference"/>
                <w:noProof/>
              </w:rPr>
              <w:t>*</w:t>
            </w:r>
            <w:r>
              <w:rPr>
                <w:noProof/>
              </w:rPr>
              <w:t>ex 3815 90 90</w:t>
            </w:r>
          </w:p>
        </w:tc>
        <w:tc>
          <w:tcPr>
            <w:tcW w:w="709" w:type="dxa"/>
          </w:tcPr>
          <w:p w14:paraId="671599D7" w14:textId="77777777" w:rsidR="006E3C95" w:rsidRDefault="006E3C95" w:rsidP="006E3C95">
            <w:pPr>
              <w:pStyle w:val="Paragraph"/>
              <w:spacing w:after="0"/>
              <w:jc w:val="center"/>
              <w:rPr>
                <w:noProof/>
              </w:rPr>
            </w:pPr>
            <w:r>
              <w:rPr>
                <w:noProof/>
              </w:rPr>
              <w:t>81</w:t>
            </w:r>
          </w:p>
        </w:tc>
        <w:tc>
          <w:tcPr>
            <w:tcW w:w="3967" w:type="dxa"/>
          </w:tcPr>
          <w:p w14:paraId="42BBB209" w14:textId="77777777" w:rsidR="006E3C95" w:rsidRDefault="006E3C95" w:rsidP="006E3C95">
            <w:pPr>
              <w:pStyle w:val="Paragraph"/>
              <w:spacing w:after="0"/>
              <w:rPr>
                <w:noProof/>
              </w:rPr>
            </w:pPr>
            <w:r>
              <w:rPr>
                <w:noProof/>
              </w:rPr>
              <w:t>Catalyst, containing by weight 69 % or more but not more than 79 % of (2-hydroxy-1-methylethyl)trimethylammonium 2-ethylhexanoate</w:t>
            </w:r>
          </w:p>
        </w:tc>
        <w:tc>
          <w:tcPr>
            <w:tcW w:w="994" w:type="dxa"/>
          </w:tcPr>
          <w:p w14:paraId="35A9D072" w14:textId="77777777" w:rsidR="006E3C95" w:rsidRDefault="006E3C95" w:rsidP="006E3C95">
            <w:pPr>
              <w:pStyle w:val="Paragraph"/>
              <w:spacing w:after="0"/>
              <w:rPr>
                <w:noProof/>
              </w:rPr>
            </w:pPr>
            <w:r>
              <w:rPr>
                <w:noProof/>
              </w:rPr>
              <w:t>0 %</w:t>
            </w:r>
          </w:p>
        </w:tc>
        <w:tc>
          <w:tcPr>
            <w:tcW w:w="1276" w:type="dxa"/>
          </w:tcPr>
          <w:p w14:paraId="4EAE82B3" w14:textId="77777777" w:rsidR="006E3C95" w:rsidRDefault="006E3C95" w:rsidP="006E3C95">
            <w:pPr>
              <w:pStyle w:val="Paragraph"/>
              <w:spacing w:after="0"/>
              <w:rPr>
                <w:noProof/>
              </w:rPr>
            </w:pPr>
            <w:r>
              <w:rPr>
                <w:noProof/>
              </w:rPr>
              <w:t>-</w:t>
            </w:r>
          </w:p>
        </w:tc>
        <w:tc>
          <w:tcPr>
            <w:tcW w:w="992" w:type="dxa"/>
          </w:tcPr>
          <w:p w14:paraId="17D8EC57" w14:textId="77777777" w:rsidR="006E3C95" w:rsidRDefault="006E3C95" w:rsidP="006E3C95">
            <w:pPr>
              <w:pStyle w:val="Paragraph"/>
              <w:spacing w:after="0"/>
              <w:rPr>
                <w:noProof/>
              </w:rPr>
            </w:pPr>
            <w:r>
              <w:rPr>
                <w:noProof/>
              </w:rPr>
              <w:t>31.12.2024</w:t>
            </w:r>
          </w:p>
        </w:tc>
      </w:tr>
      <w:tr w:rsidR="006E3C95" w14:paraId="11527130" w14:textId="77777777" w:rsidTr="008924C5">
        <w:trPr>
          <w:cantSplit/>
        </w:trPr>
        <w:tc>
          <w:tcPr>
            <w:tcW w:w="779" w:type="dxa"/>
          </w:tcPr>
          <w:p w14:paraId="3949E933" w14:textId="77777777" w:rsidR="006E3C95" w:rsidRDefault="006E3C95" w:rsidP="006E3C95">
            <w:pPr>
              <w:pStyle w:val="Paragraph"/>
              <w:spacing w:after="0"/>
              <w:rPr>
                <w:noProof/>
              </w:rPr>
            </w:pPr>
            <w:r>
              <w:rPr>
                <w:noProof/>
              </w:rPr>
              <w:t>0.2782</w:t>
            </w:r>
          </w:p>
        </w:tc>
        <w:tc>
          <w:tcPr>
            <w:tcW w:w="1276" w:type="dxa"/>
          </w:tcPr>
          <w:p w14:paraId="63840CE3" w14:textId="77777777" w:rsidR="006E3C95" w:rsidRDefault="006E3C95" w:rsidP="006E3C95">
            <w:pPr>
              <w:pStyle w:val="Paragraph"/>
              <w:spacing w:after="0"/>
              <w:jc w:val="right"/>
              <w:rPr>
                <w:noProof/>
              </w:rPr>
            </w:pPr>
            <w:r>
              <w:rPr>
                <w:noProof/>
              </w:rPr>
              <w:t>ex 3815 90 90</w:t>
            </w:r>
          </w:p>
        </w:tc>
        <w:tc>
          <w:tcPr>
            <w:tcW w:w="709" w:type="dxa"/>
          </w:tcPr>
          <w:p w14:paraId="5BEF459E" w14:textId="77777777" w:rsidR="006E3C95" w:rsidRDefault="006E3C95" w:rsidP="006E3C95">
            <w:pPr>
              <w:pStyle w:val="Paragraph"/>
              <w:spacing w:after="0"/>
              <w:jc w:val="center"/>
              <w:rPr>
                <w:noProof/>
              </w:rPr>
            </w:pPr>
            <w:r>
              <w:rPr>
                <w:noProof/>
              </w:rPr>
              <w:t>85</w:t>
            </w:r>
          </w:p>
        </w:tc>
        <w:tc>
          <w:tcPr>
            <w:tcW w:w="3967" w:type="dxa"/>
          </w:tcPr>
          <w:p w14:paraId="054EA07C" w14:textId="77777777" w:rsidR="006E3C95" w:rsidRDefault="006E3C95" w:rsidP="006E3C95">
            <w:pPr>
              <w:pStyle w:val="Paragraph"/>
              <w:spacing w:after="0"/>
              <w:rPr>
                <w:noProof/>
              </w:rPr>
            </w:pPr>
            <w:r>
              <w:rPr>
                <w:noProof/>
              </w:rPr>
              <w:t>Catalyst based on aluminosilicate (zeolite), for the alkylation of aromatic hydrocarbons, for the transalkylation of alkylaromatic hydrocarbons or for the oligomerization of olefins</w:t>
            </w:r>
          </w:p>
          <w:p w14:paraId="346F5F9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FB39DBE" w14:textId="77777777" w:rsidR="006E3C95" w:rsidRDefault="006E3C95" w:rsidP="006E3C95">
            <w:pPr>
              <w:pStyle w:val="Paragraph"/>
              <w:spacing w:after="0"/>
              <w:rPr>
                <w:noProof/>
              </w:rPr>
            </w:pPr>
            <w:r>
              <w:rPr>
                <w:noProof/>
              </w:rPr>
              <w:t>0 %</w:t>
            </w:r>
          </w:p>
        </w:tc>
        <w:tc>
          <w:tcPr>
            <w:tcW w:w="1276" w:type="dxa"/>
          </w:tcPr>
          <w:p w14:paraId="18B75319" w14:textId="77777777" w:rsidR="006E3C95" w:rsidRDefault="006E3C95" w:rsidP="006E3C95">
            <w:pPr>
              <w:pStyle w:val="Paragraph"/>
              <w:spacing w:after="0"/>
              <w:rPr>
                <w:noProof/>
              </w:rPr>
            </w:pPr>
            <w:r>
              <w:rPr>
                <w:noProof/>
              </w:rPr>
              <w:t>-</w:t>
            </w:r>
          </w:p>
        </w:tc>
        <w:tc>
          <w:tcPr>
            <w:tcW w:w="992" w:type="dxa"/>
          </w:tcPr>
          <w:p w14:paraId="4BFBAE16" w14:textId="77777777" w:rsidR="006E3C95" w:rsidRDefault="006E3C95" w:rsidP="006E3C95">
            <w:pPr>
              <w:pStyle w:val="Paragraph"/>
              <w:spacing w:after="0"/>
              <w:rPr>
                <w:noProof/>
              </w:rPr>
            </w:pPr>
            <w:r>
              <w:rPr>
                <w:noProof/>
              </w:rPr>
              <w:t>31.12.2027</w:t>
            </w:r>
          </w:p>
        </w:tc>
      </w:tr>
      <w:tr w:rsidR="006E3C95" w14:paraId="27D0D181" w14:textId="77777777" w:rsidTr="008924C5">
        <w:trPr>
          <w:cantSplit/>
        </w:trPr>
        <w:tc>
          <w:tcPr>
            <w:tcW w:w="779" w:type="dxa"/>
          </w:tcPr>
          <w:p w14:paraId="22CD0732" w14:textId="77777777" w:rsidR="006E3C95" w:rsidRDefault="006E3C95" w:rsidP="006E3C95">
            <w:pPr>
              <w:pStyle w:val="Paragraph"/>
              <w:spacing w:after="0"/>
              <w:rPr>
                <w:noProof/>
              </w:rPr>
            </w:pPr>
            <w:r>
              <w:rPr>
                <w:noProof/>
              </w:rPr>
              <w:t>0.2909</w:t>
            </w:r>
          </w:p>
        </w:tc>
        <w:tc>
          <w:tcPr>
            <w:tcW w:w="1276" w:type="dxa"/>
          </w:tcPr>
          <w:p w14:paraId="2E99CAF4" w14:textId="77777777" w:rsidR="006E3C95" w:rsidRDefault="006E3C95" w:rsidP="006E3C95">
            <w:pPr>
              <w:pStyle w:val="Paragraph"/>
              <w:spacing w:after="0"/>
              <w:jc w:val="right"/>
              <w:rPr>
                <w:noProof/>
              </w:rPr>
            </w:pPr>
            <w:r>
              <w:rPr>
                <w:rStyle w:val="FootnoteReference"/>
                <w:noProof/>
              </w:rPr>
              <w:t>*</w:t>
            </w:r>
            <w:r>
              <w:rPr>
                <w:noProof/>
              </w:rPr>
              <w:t>ex 3815 90 90</w:t>
            </w:r>
          </w:p>
        </w:tc>
        <w:tc>
          <w:tcPr>
            <w:tcW w:w="709" w:type="dxa"/>
          </w:tcPr>
          <w:p w14:paraId="5D0BB88C" w14:textId="77777777" w:rsidR="006E3C95" w:rsidRDefault="006E3C95" w:rsidP="006E3C95">
            <w:pPr>
              <w:pStyle w:val="Paragraph"/>
              <w:spacing w:after="0"/>
              <w:jc w:val="center"/>
              <w:rPr>
                <w:noProof/>
              </w:rPr>
            </w:pPr>
            <w:r>
              <w:rPr>
                <w:noProof/>
              </w:rPr>
              <w:t>86</w:t>
            </w:r>
          </w:p>
        </w:tc>
        <w:tc>
          <w:tcPr>
            <w:tcW w:w="3967" w:type="dxa"/>
          </w:tcPr>
          <w:p w14:paraId="25B3BEC2" w14:textId="77777777" w:rsidR="006E3C95" w:rsidRDefault="006E3C95" w:rsidP="006E3C95">
            <w:pPr>
              <w:pStyle w:val="Paragraph"/>
              <w:spacing w:after="0"/>
              <w:rPr>
                <w:noProof/>
              </w:rPr>
            </w:pPr>
            <w:r>
              <w:rPr>
                <w:noProof/>
              </w:rPr>
              <w:t>Catalyst, in the form of rodlets, consisting of an aluminosilicate (zeolite), containing by weight 2 % or more but not more than 3 % of rare-earth metal oxides and less than 1 % of disodium oxide</w:t>
            </w:r>
          </w:p>
        </w:tc>
        <w:tc>
          <w:tcPr>
            <w:tcW w:w="994" w:type="dxa"/>
          </w:tcPr>
          <w:p w14:paraId="7BA9E187" w14:textId="77777777" w:rsidR="006E3C95" w:rsidRDefault="006E3C95" w:rsidP="006E3C95">
            <w:pPr>
              <w:pStyle w:val="Paragraph"/>
              <w:spacing w:after="0"/>
              <w:rPr>
                <w:noProof/>
              </w:rPr>
            </w:pPr>
            <w:r>
              <w:rPr>
                <w:noProof/>
              </w:rPr>
              <w:t>0 %</w:t>
            </w:r>
          </w:p>
        </w:tc>
        <w:tc>
          <w:tcPr>
            <w:tcW w:w="1276" w:type="dxa"/>
          </w:tcPr>
          <w:p w14:paraId="3F3DFC11" w14:textId="77777777" w:rsidR="006E3C95" w:rsidRDefault="006E3C95" w:rsidP="006E3C95">
            <w:pPr>
              <w:pStyle w:val="Paragraph"/>
              <w:spacing w:after="0"/>
              <w:rPr>
                <w:noProof/>
              </w:rPr>
            </w:pPr>
            <w:r>
              <w:rPr>
                <w:noProof/>
              </w:rPr>
              <w:t>-</w:t>
            </w:r>
          </w:p>
        </w:tc>
        <w:tc>
          <w:tcPr>
            <w:tcW w:w="992" w:type="dxa"/>
          </w:tcPr>
          <w:p w14:paraId="47FBF41D" w14:textId="77777777" w:rsidR="006E3C95" w:rsidRDefault="006E3C95" w:rsidP="006E3C95">
            <w:pPr>
              <w:pStyle w:val="Paragraph"/>
              <w:spacing w:after="0"/>
              <w:rPr>
                <w:noProof/>
              </w:rPr>
            </w:pPr>
            <w:r>
              <w:rPr>
                <w:noProof/>
              </w:rPr>
              <w:t>31.12.2024</w:t>
            </w:r>
          </w:p>
        </w:tc>
      </w:tr>
      <w:tr w:rsidR="006E3C95" w14:paraId="47B6AA68" w14:textId="77777777" w:rsidTr="008924C5">
        <w:trPr>
          <w:cantSplit/>
        </w:trPr>
        <w:tc>
          <w:tcPr>
            <w:tcW w:w="779" w:type="dxa"/>
          </w:tcPr>
          <w:p w14:paraId="11021AF5" w14:textId="77777777" w:rsidR="006E3C95" w:rsidRDefault="006E3C95" w:rsidP="006E3C95">
            <w:pPr>
              <w:pStyle w:val="Paragraph"/>
              <w:spacing w:after="0"/>
              <w:rPr>
                <w:noProof/>
              </w:rPr>
            </w:pPr>
            <w:r>
              <w:rPr>
                <w:noProof/>
              </w:rPr>
              <w:t>0.3732</w:t>
            </w:r>
          </w:p>
        </w:tc>
        <w:tc>
          <w:tcPr>
            <w:tcW w:w="1276" w:type="dxa"/>
          </w:tcPr>
          <w:p w14:paraId="18D0DB5C" w14:textId="77777777" w:rsidR="006E3C95" w:rsidRDefault="006E3C95" w:rsidP="006E3C95">
            <w:pPr>
              <w:pStyle w:val="Paragraph"/>
              <w:spacing w:after="0"/>
              <w:jc w:val="right"/>
              <w:rPr>
                <w:noProof/>
              </w:rPr>
            </w:pPr>
            <w:r>
              <w:rPr>
                <w:rStyle w:val="FootnoteReference"/>
                <w:noProof/>
              </w:rPr>
              <w:t>*</w:t>
            </w:r>
            <w:r>
              <w:rPr>
                <w:noProof/>
              </w:rPr>
              <w:t>ex 3815 90 90</w:t>
            </w:r>
          </w:p>
        </w:tc>
        <w:tc>
          <w:tcPr>
            <w:tcW w:w="709" w:type="dxa"/>
          </w:tcPr>
          <w:p w14:paraId="1F7C0E4C" w14:textId="77777777" w:rsidR="006E3C95" w:rsidRDefault="006E3C95" w:rsidP="006E3C95">
            <w:pPr>
              <w:pStyle w:val="Paragraph"/>
              <w:spacing w:after="0"/>
              <w:jc w:val="center"/>
              <w:rPr>
                <w:noProof/>
              </w:rPr>
            </w:pPr>
            <w:r>
              <w:rPr>
                <w:noProof/>
              </w:rPr>
              <w:t>88</w:t>
            </w:r>
          </w:p>
        </w:tc>
        <w:tc>
          <w:tcPr>
            <w:tcW w:w="3967" w:type="dxa"/>
          </w:tcPr>
          <w:p w14:paraId="753D4416" w14:textId="77777777" w:rsidR="006E3C95" w:rsidRDefault="006E3C95" w:rsidP="006E3C95">
            <w:pPr>
              <w:pStyle w:val="Paragraph"/>
              <w:spacing w:after="0"/>
              <w:rPr>
                <w:noProof/>
              </w:rPr>
            </w:pPr>
            <w:r>
              <w:rPr>
                <w:noProof/>
              </w:rPr>
              <w:t>Catalyst, consisting of titanium tetrachloride and magnesium chloride, containing by weight on an oil- and hexane-free basis:</w:t>
            </w:r>
          </w:p>
          <w:tbl>
            <w:tblPr>
              <w:tblStyle w:val="Listdash"/>
              <w:tblW w:w="0" w:type="auto"/>
              <w:tblLayout w:type="fixed"/>
              <w:tblLook w:val="0000" w:firstRow="0" w:lastRow="0" w:firstColumn="0" w:lastColumn="0" w:noHBand="0" w:noVBand="0"/>
            </w:tblPr>
            <w:tblGrid>
              <w:gridCol w:w="220"/>
              <w:gridCol w:w="3420"/>
            </w:tblGrid>
            <w:tr w:rsidR="006E3C95" w14:paraId="11415B27" w14:textId="77777777" w:rsidTr="008924C5">
              <w:tc>
                <w:tcPr>
                  <w:tcW w:w="220" w:type="dxa"/>
                </w:tcPr>
                <w:p w14:paraId="4A69EEF6" w14:textId="77777777" w:rsidR="006E3C95" w:rsidRDefault="006E3C95" w:rsidP="006E3C95">
                  <w:pPr>
                    <w:pStyle w:val="Paragraph"/>
                    <w:spacing w:after="0"/>
                    <w:rPr>
                      <w:noProof/>
                    </w:rPr>
                  </w:pPr>
                  <w:r>
                    <w:rPr>
                      <w:noProof/>
                    </w:rPr>
                    <w:t>—</w:t>
                  </w:r>
                </w:p>
              </w:tc>
              <w:tc>
                <w:tcPr>
                  <w:tcW w:w="3420" w:type="dxa"/>
                </w:tcPr>
                <w:p w14:paraId="5D012DA8" w14:textId="77777777" w:rsidR="006E3C95" w:rsidRDefault="006E3C95" w:rsidP="006E3C95">
                  <w:pPr>
                    <w:pStyle w:val="Paragraph"/>
                    <w:spacing w:after="0"/>
                    <w:rPr>
                      <w:noProof/>
                    </w:rPr>
                  </w:pPr>
                  <w:r>
                    <w:rPr>
                      <w:noProof/>
                    </w:rPr>
                    <w:t>4 % or more but not more than 10 % of titanium and</w:t>
                  </w:r>
                </w:p>
              </w:tc>
            </w:tr>
            <w:tr w:rsidR="006E3C95" w14:paraId="685F962E" w14:textId="77777777" w:rsidTr="008924C5">
              <w:tc>
                <w:tcPr>
                  <w:tcW w:w="220" w:type="dxa"/>
                </w:tcPr>
                <w:p w14:paraId="1352A7D6" w14:textId="77777777" w:rsidR="006E3C95" w:rsidRDefault="006E3C95" w:rsidP="006E3C95">
                  <w:pPr>
                    <w:pStyle w:val="Paragraph"/>
                    <w:spacing w:after="0"/>
                    <w:rPr>
                      <w:noProof/>
                    </w:rPr>
                  </w:pPr>
                  <w:r>
                    <w:rPr>
                      <w:noProof/>
                    </w:rPr>
                    <w:t>—</w:t>
                  </w:r>
                </w:p>
              </w:tc>
              <w:tc>
                <w:tcPr>
                  <w:tcW w:w="3420" w:type="dxa"/>
                </w:tcPr>
                <w:p w14:paraId="64FD66DA" w14:textId="77777777" w:rsidR="006E3C95" w:rsidRDefault="006E3C95" w:rsidP="006E3C95">
                  <w:pPr>
                    <w:pStyle w:val="Paragraph"/>
                    <w:spacing w:after="0"/>
                    <w:rPr>
                      <w:noProof/>
                    </w:rPr>
                  </w:pPr>
                  <w:r>
                    <w:rPr>
                      <w:noProof/>
                    </w:rPr>
                    <w:t>10 % or more but not more than 20 % magnesium</w:t>
                  </w:r>
                </w:p>
              </w:tc>
            </w:tr>
          </w:tbl>
          <w:p w14:paraId="36114C83" w14:textId="77777777" w:rsidR="006E3C95" w:rsidRDefault="006E3C95" w:rsidP="006E3C95">
            <w:pPr>
              <w:pStyle w:val="Paragraph"/>
              <w:spacing w:after="0"/>
              <w:rPr>
                <w:noProof/>
              </w:rPr>
            </w:pPr>
          </w:p>
        </w:tc>
        <w:tc>
          <w:tcPr>
            <w:tcW w:w="994" w:type="dxa"/>
          </w:tcPr>
          <w:p w14:paraId="50B10359" w14:textId="77777777" w:rsidR="006E3C95" w:rsidRDefault="006E3C95" w:rsidP="006E3C95">
            <w:pPr>
              <w:pStyle w:val="Paragraph"/>
              <w:spacing w:after="0"/>
              <w:rPr>
                <w:noProof/>
              </w:rPr>
            </w:pPr>
            <w:r>
              <w:rPr>
                <w:noProof/>
              </w:rPr>
              <w:t>0 %</w:t>
            </w:r>
          </w:p>
        </w:tc>
        <w:tc>
          <w:tcPr>
            <w:tcW w:w="1276" w:type="dxa"/>
          </w:tcPr>
          <w:p w14:paraId="31DA4B4B" w14:textId="77777777" w:rsidR="006E3C95" w:rsidRDefault="006E3C95" w:rsidP="006E3C95">
            <w:pPr>
              <w:pStyle w:val="Paragraph"/>
              <w:spacing w:after="0"/>
              <w:rPr>
                <w:noProof/>
              </w:rPr>
            </w:pPr>
            <w:r>
              <w:rPr>
                <w:noProof/>
              </w:rPr>
              <w:t>-</w:t>
            </w:r>
          </w:p>
        </w:tc>
        <w:tc>
          <w:tcPr>
            <w:tcW w:w="992" w:type="dxa"/>
          </w:tcPr>
          <w:p w14:paraId="1E874D8C" w14:textId="77777777" w:rsidR="006E3C95" w:rsidRDefault="006E3C95" w:rsidP="006E3C95">
            <w:pPr>
              <w:pStyle w:val="Paragraph"/>
              <w:spacing w:after="0"/>
              <w:rPr>
                <w:noProof/>
              </w:rPr>
            </w:pPr>
            <w:r>
              <w:rPr>
                <w:noProof/>
              </w:rPr>
              <w:t>31.12.2024</w:t>
            </w:r>
          </w:p>
        </w:tc>
      </w:tr>
      <w:tr w:rsidR="006E3C95" w14:paraId="3B0ED929" w14:textId="77777777" w:rsidTr="008924C5">
        <w:trPr>
          <w:cantSplit/>
        </w:trPr>
        <w:tc>
          <w:tcPr>
            <w:tcW w:w="779" w:type="dxa"/>
          </w:tcPr>
          <w:p w14:paraId="45B43A9D" w14:textId="77777777" w:rsidR="006E3C95" w:rsidRDefault="006E3C95" w:rsidP="006E3C95">
            <w:pPr>
              <w:pStyle w:val="Paragraph"/>
              <w:spacing w:after="0"/>
              <w:rPr>
                <w:noProof/>
              </w:rPr>
            </w:pPr>
            <w:r>
              <w:rPr>
                <w:noProof/>
              </w:rPr>
              <w:t>0.3733</w:t>
            </w:r>
          </w:p>
        </w:tc>
        <w:tc>
          <w:tcPr>
            <w:tcW w:w="1276" w:type="dxa"/>
          </w:tcPr>
          <w:p w14:paraId="2E3962EA" w14:textId="77777777" w:rsidR="006E3C95" w:rsidRDefault="006E3C95" w:rsidP="006E3C95">
            <w:pPr>
              <w:pStyle w:val="Paragraph"/>
              <w:spacing w:after="0"/>
              <w:jc w:val="right"/>
              <w:rPr>
                <w:noProof/>
              </w:rPr>
            </w:pPr>
            <w:r>
              <w:rPr>
                <w:noProof/>
              </w:rPr>
              <w:t>ex 3815 90 90</w:t>
            </w:r>
          </w:p>
        </w:tc>
        <w:tc>
          <w:tcPr>
            <w:tcW w:w="709" w:type="dxa"/>
          </w:tcPr>
          <w:p w14:paraId="6A948897" w14:textId="77777777" w:rsidR="006E3C95" w:rsidRDefault="006E3C95" w:rsidP="006E3C95">
            <w:pPr>
              <w:pStyle w:val="Paragraph"/>
              <w:spacing w:after="0"/>
              <w:jc w:val="center"/>
              <w:rPr>
                <w:noProof/>
              </w:rPr>
            </w:pPr>
            <w:r>
              <w:rPr>
                <w:noProof/>
              </w:rPr>
              <w:t>89</w:t>
            </w:r>
          </w:p>
        </w:tc>
        <w:tc>
          <w:tcPr>
            <w:tcW w:w="3967" w:type="dxa"/>
          </w:tcPr>
          <w:p w14:paraId="5F490409" w14:textId="77777777" w:rsidR="006E3C95" w:rsidRDefault="006E3C95" w:rsidP="006E3C95">
            <w:pPr>
              <w:pStyle w:val="Paragraph"/>
              <w:spacing w:after="0"/>
              <w:rPr>
                <w:noProof/>
              </w:rPr>
            </w:pPr>
            <w:r>
              <w:rPr>
                <w:noProof/>
              </w:rPr>
              <w:t>Rhodococcus rhodocrous J1 bacteria, containing enzymes, suspended in a polyacrylamide gel or in water, for use as a catalyst in the production of acrylamide by the hydration of acrylonitrile</w:t>
            </w:r>
          </w:p>
          <w:p w14:paraId="0F2CBEC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2A005FA" w14:textId="77777777" w:rsidR="006E3C95" w:rsidRDefault="006E3C95" w:rsidP="006E3C95">
            <w:pPr>
              <w:pStyle w:val="Paragraph"/>
              <w:spacing w:after="0"/>
              <w:rPr>
                <w:noProof/>
              </w:rPr>
            </w:pPr>
            <w:r>
              <w:rPr>
                <w:noProof/>
              </w:rPr>
              <w:t>0 %</w:t>
            </w:r>
          </w:p>
        </w:tc>
        <w:tc>
          <w:tcPr>
            <w:tcW w:w="1276" w:type="dxa"/>
          </w:tcPr>
          <w:p w14:paraId="10122350" w14:textId="77777777" w:rsidR="006E3C95" w:rsidRDefault="006E3C95" w:rsidP="006E3C95">
            <w:pPr>
              <w:pStyle w:val="Paragraph"/>
              <w:spacing w:after="0"/>
              <w:rPr>
                <w:noProof/>
              </w:rPr>
            </w:pPr>
            <w:r>
              <w:rPr>
                <w:noProof/>
              </w:rPr>
              <w:t>-</w:t>
            </w:r>
          </w:p>
        </w:tc>
        <w:tc>
          <w:tcPr>
            <w:tcW w:w="992" w:type="dxa"/>
          </w:tcPr>
          <w:p w14:paraId="22E15F39" w14:textId="77777777" w:rsidR="006E3C95" w:rsidRDefault="006E3C95" w:rsidP="006E3C95">
            <w:pPr>
              <w:pStyle w:val="Paragraph"/>
              <w:spacing w:after="0"/>
              <w:rPr>
                <w:noProof/>
              </w:rPr>
            </w:pPr>
            <w:r>
              <w:rPr>
                <w:noProof/>
              </w:rPr>
              <w:t>31.12.2026</w:t>
            </w:r>
          </w:p>
        </w:tc>
      </w:tr>
      <w:tr w:rsidR="006E3C95" w14:paraId="5F3895A6" w14:textId="77777777" w:rsidTr="008924C5">
        <w:trPr>
          <w:cantSplit/>
        </w:trPr>
        <w:tc>
          <w:tcPr>
            <w:tcW w:w="779" w:type="dxa"/>
          </w:tcPr>
          <w:p w14:paraId="43ADD05D" w14:textId="77777777" w:rsidR="006E3C95" w:rsidRDefault="006E3C95" w:rsidP="006E3C95">
            <w:pPr>
              <w:pStyle w:val="Paragraph"/>
              <w:spacing w:after="0"/>
              <w:rPr>
                <w:noProof/>
              </w:rPr>
            </w:pPr>
            <w:r>
              <w:rPr>
                <w:noProof/>
              </w:rPr>
              <w:t>0.4408</w:t>
            </w:r>
          </w:p>
        </w:tc>
        <w:tc>
          <w:tcPr>
            <w:tcW w:w="1276" w:type="dxa"/>
          </w:tcPr>
          <w:p w14:paraId="7E1F4AC9" w14:textId="77777777" w:rsidR="006E3C95" w:rsidRDefault="006E3C95" w:rsidP="006E3C95">
            <w:pPr>
              <w:pStyle w:val="Paragraph"/>
              <w:spacing w:after="0"/>
              <w:jc w:val="right"/>
              <w:rPr>
                <w:noProof/>
              </w:rPr>
            </w:pPr>
            <w:r>
              <w:rPr>
                <w:rStyle w:val="FootnoteReference"/>
                <w:noProof/>
              </w:rPr>
              <w:t>*</w:t>
            </w:r>
            <w:r>
              <w:rPr>
                <w:noProof/>
              </w:rPr>
              <w:t>ex 3817 00 50</w:t>
            </w:r>
          </w:p>
        </w:tc>
        <w:tc>
          <w:tcPr>
            <w:tcW w:w="709" w:type="dxa"/>
          </w:tcPr>
          <w:p w14:paraId="1184FA68" w14:textId="77777777" w:rsidR="006E3C95" w:rsidRDefault="006E3C95" w:rsidP="006E3C95">
            <w:pPr>
              <w:pStyle w:val="Paragraph"/>
              <w:spacing w:after="0"/>
              <w:jc w:val="center"/>
              <w:rPr>
                <w:noProof/>
              </w:rPr>
            </w:pPr>
            <w:r>
              <w:rPr>
                <w:noProof/>
              </w:rPr>
              <w:t>10</w:t>
            </w:r>
          </w:p>
        </w:tc>
        <w:tc>
          <w:tcPr>
            <w:tcW w:w="3967" w:type="dxa"/>
          </w:tcPr>
          <w:p w14:paraId="35872526" w14:textId="77777777" w:rsidR="006E3C95" w:rsidRDefault="006E3C95" w:rsidP="006E3C95">
            <w:pPr>
              <w:pStyle w:val="Paragraph"/>
              <w:spacing w:after="0"/>
              <w:rPr>
                <w:noProof/>
              </w:rPr>
            </w:pPr>
            <w:r>
              <w:rPr>
                <w:noProof/>
              </w:rPr>
              <w:t>Mixture of alkylbenzenes (C14-26) containing by weight:</w:t>
            </w:r>
          </w:p>
          <w:tbl>
            <w:tblPr>
              <w:tblStyle w:val="Listdash"/>
              <w:tblW w:w="0" w:type="auto"/>
              <w:tblLayout w:type="fixed"/>
              <w:tblLook w:val="0000" w:firstRow="0" w:lastRow="0" w:firstColumn="0" w:lastColumn="0" w:noHBand="0" w:noVBand="0"/>
            </w:tblPr>
            <w:tblGrid>
              <w:gridCol w:w="220"/>
              <w:gridCol w:w="3599"/>
            </w:tblGrid>
            <w:tr w:rsidR="006E3C95" w14:paraId="31DBAEA8" w14:textId="77777777" w:rsidTr="008924C5">
              <w:tc>
                <w:tcPr>
                  <w:tcW w:w="220" w:type="dxa"/>
                </w:tcPr>
                <w:p w14:paraId="1CA8F394" w14:textId="77777777" w:rsidR="006E3C95" w:rsidRDefault="006E3C95" w:rsidP="006E3C95">
                  <w:pPr>
                    <w:pStyle w:val="Paragraph"/>
                    <w:spacing w:after="0"/>
                    <w:rPr>
                      <w:noProof/>
                    </w:rPr>
                  </w:pPr>
                  <w:r>
                    <w:rPr>
                      <w:noProof/>
                    </w:rPr>
                    <w:t>—</w:t>
                  </w:r>
                </w:p>
              </w:tc>
              <w:tc>
                <w:tcPr>
                  <w:tcW w:w="3599" w:type="dxa"/>
                </w:tcPr>
                <w:p w14:paraId="18954744" w14:textId="77777777" w:rsidR="006E3C95" w:rsidRDefault="006E3C95" w:rsidP="006E3C95">
                  <w:pPr>
                    <w:pStyle w:val="Paragraph"/>
                    <w:spacing w:after="0"/>
                    <w:rPr>
                      <w:noProof/>
                    </w:rPr>
                  </w:pPr>
                  <w:r>
                    <w:rPr>
                      <w:noProof/>
                    </w:rPr>
                    <w:t>35 % or more but not more than 60 % of eicosylbenzene,</w:t>
                  </w:r>
                </w:p>
              </w:tc>
            </w:tr>
            <w:tr w:rsidR="006E3C95" w14:paraId="64276614" w14:textId="77777777" w:rsidTr="008924C5">
              <w:tc>
                <w:tcPr>
                  <w:tcW w:w="220" w:type="dxa"/>
                </w:tcPr>
                <w:p w14:paraId="53C82A4A" w14:textId="77777777" w:rsidR="006E3C95" w:rsidRDefault="006E3C95" w:rsidP="006E3C95">
                  <w:pPr>
                    <w:pStyle w:val="Paragraph"/>
                    <w:spacing w:after="0"/>
                    <w:rPr>
                      <w:noProof/>
                    </w:rPr>
                  </w:pPr>
                  <w:r>
                    <w:rPr>
                      <w:noProof/>
                    </w:rPr>
                    <w:t>—</w:t>
                  </w:r>
                </w:p>
              </w:tc>
              <w:tc>
                <w:tcPr>
                  <w:tcW w:w="3599" w:type="dxa"/>
                </w:tcPr>
                <w:p w14:paraId="410B28C2" w14:textId="77777777" w:rsidR="006E3C95" w:rsidRDefault="006E3C95" w:rsidP="006E3C95">
                  <w:pPr>
                    <w:pStyle w:val="Paragraph"/>
                    <w:spacing w:after="0"/>
                    <w:rPr>
                      <w:noProof/>
                    </w:rPr>
                  </w:pPr>
                  <w:r>
                    <w:rPr>
                      <w:noProof/>
                    </w:rPr>
                    <w:t>25 % or more but not more than 50 % of docosylbenzene,</w:t>
                  </w:r>
                </w:p>
              </w:tc>
            </w:tr>
            <w:tr w:rsidR="006E3C95" w14:paraId="55F142A8" w14:textId="77777777" w:rsidTr="008924C5">
              <w:tc>
                <w:tcPr>
                  <w:tcW w:w="220" w:type="dxa"/>
                </w:tcPr>
                <w:p w14:paraId="5683F1AB" w14:textId="77777777" w:rsidR="006E3C95" w:rsidRDefault="006E3C95" w:rsidP="006E3C95">
                  <w:pPr>
                    <w:pStyle w:val="Paragraph"/>
                    <w:spacing w:after="0"/>
                    <w:rPr>
                      <w:noProof/>
                    </w:rPr>
                  </w:pPr>
                  <w:r>
                    <w:rPr>
                      <w:noProof/>
                    </w:rPr>
                    <w:t>—</w:t>
                  </w:r>
                </w:p>
              </w:tc>
              <w:tc>
                <w:tcPr>
                  <w:tcW w:w="3599" w:type="dxa"/>
                </w:tcPr>
                <w:p w14:paraId="1EDB163F" w14:textId="77777777" w:rsidR="006E3C95" w:rsidRDefault="006E3C95" w:rsidP="006E3C95">
                  <w:pPr>
                    <w:pStyle w:val="Paragraph"/>
                    <w:spacing w:after="0"/>
                    <w:rPr>
                      <w:noProof/>
                    </w:rPr>
                  </w:pPr>
                  <w:r>
                    <w:rPr>
                      <w:noProof/>
                    </w:rPr>
                    <w:t>5 % or more but not more than 25 % of tetracosylbenzene</w:t>
                  </w:r>
                </w:p>
              </w:tc>
            </w:tr>
          </w:tbl>
          <w:p w14:paraId="239703B8" w14:textId="77777777" w:rsidR="006E3C95" w:rsidRDefault="006E3C95" w:rsidP="006E3C95">
            <w:pPr>
              <w:pStyle w:val="Paragraph"/>
              <w:spacing w:after="0"/>
              <w:rPr>
                <w:noProof/>
              </w:rPr>
            </w:pPr>
          </w:p>
        </w:tc>
        <w:tc>
          <w:tcPr>
            <w:tcW w:w="994" w:type="dxa"/>
          </w:tcPr>
          <w:p w14:paraId="737677C4" w14:textId="77777777" w:rsidR="006E3C95" w:rsidRDefault="006E3C95" w:rsidP="006E3C95">
            <w:pPr>
              <w:pStyle w:val="Paragraph"/>
              <w:spacing w:after="0"/>
              <w:rPr>
                <w:noProof/>
              </w:rPr>
            </w:pPr>
            <w:r>
              <w:rPr>
                <w:noProof/>
              </w:rPr>
              <w:t>0 %</w:t>
            </w:r>
          </w:p>
        </w:tc>
        <w:tc>
          <w:tcPr>
            <w:tcW w:w="1276" w:type="dxa"/>
          </w:tcPr>
          <w:p w14:paraId="22DD96D0" w14:textId="77777777" w:rsidR="006E3C95" w:rsidRDefault="006E3C95" w:rsidP="006E3C95">
            <w:pPr>
              <w:pStyle w:val="Paragraph"/>
              <w:spacing w:after="0"/>
              <w:rPr>
                <w:noProof/>
              </w:rPr>
            </w:pPr>
            <w:r>
              <w:rPr>
                <w:noProof/>
              </w:rPr>
              <w:t>-</w:t>
            </w:r>
          </w:p>
        </w:tc>
        <w:tc>
          <w:tcPr>
            <w:tcW w:w="992" w:type="dxa"/>
          </w:tcPr>
          <w:p w14:paraId="29EF5FBD" w14:textId="77777777" w:rsidR="006E3C95" w:rsidRDefault="006E3C95" w:rsidP="006E3C95">
            <w:pPr>
              <w:pStyle w:val="Paragraph"/>
              <w:spacing w:after="0"/>
              <w:rPr>
                <w:noProof/>
              </w:rPr>
            </w:pPr>
            <w:r>
              <w:rPr>
                <w:noProof/>
              </w:rPr>
              <w:t>31.12.2024</w:t>
            </w:r>
          </w:p>
        </w:tc>
      </w:tr>
      <w:tr w:rsidR="006E3C95" w14:paraId="4AF8FA69" w14:textId="77777777" w:rsidTr="008924C5">
        <w:trPr>
          <w:cantSplit/>
        </w:trPr>
        <w:tc>
          <w:tcPr>
            <w:tcW w:w="779" w:type="dxa"/>
          </w:tcPr>
          <w:p w14:paraId="18D1DFCB" w14:textId="77777777" w:rsidR="006E3C95" w:rsidRDefault="006E3C95" w:rsidP="006E3C95">
            <w:pPr>
              <w:pStyle w:val="Paragraph"/>
              <w:spacing w:after="0"/>
              <w:rPr>
                <w:noProof/>
              </w:rPr>
            </w:pPr>
            <w:r>
              <w:rPr>
                <w:noProof/>
              </w:rPr>
              <w:t>0.3427</w:t>
            </w:r>
          </w:p>
        </w:tc>
        <w:tc>
          <w:tcPr>
            <w:tcW w:w="1276" w:type="dxa"/>
          </w:tcPr>
          <w:p w14:paraId="46832418" w14:textId="77777777" w:rsidR="006E3C95" w:rsidRDefault="006E3C95" w:rsidP="006E3C95">
            <w:pPr>
              <w:pStyle w:val="Paragraph"/>
              <w:spacing w:after="0"/>
              <w:jc w:val="right"/>
              <w:rPr>
                <w:noProof/>
              </w:rPr>
            </w:pPr>
            <w:r>
              <w:rPr>
                <w:rStyle w:val="FootnoteReference"/>
                <w:noProof/>
              </w:rPr>
              <w:t>*</w:t>
            </w:r>
            <w:r>
              <w:rPr>
                <w:noProof/>
              </w:rPr>
              <w:t>ex 3817 00 80</w:t>
            </w:r>
          </w:p>
        </w:tc>
        <w:tc>
          <w:tcPr>
            <w:tcW w:w="709" w:type="dxa"/>
          </w:tcPr>
          <w:p w14:paraId="300C9326" w14:textId="77777777" w:rsidR="006E3C95" w:rsidRDefault="006E3C95" w:rsidP="006E3C95">
            <w:pPr>
              <w:pStyle w:val="Paragraph"/>
              <w:spacing w:after="0"/>
              <w:jc w:val="center"/>
              <w:rPr>
                <w:noProof/>
              </w:rPr>
            </w:pPr>
            <w:r>
              <w:rPr>
                <w:noProof/>
              </w:rPr>
              <w:t>10</w:t>
            </w:r>
          </w:p>
        </w:tc>
        <w:tc>
          <w:tcPr>
            <w:tcW w:w="3967" w:type="dxa"/>
          </w:tcPr>
          <w:p w14:paraId="6D75D7E4" w14:textId="77777777" w:rsidR="006E3C95" w:rsidRDefault="006E3C95" w:rsidP="006E3C95">
            <w:pPr>
              <w:pStyle w:val="Paragraph"/>
              <w:spacing w:after="0"/>
              <w:rPr>
                <w:noProof/>
              </w:rPr>
            </w:pPr>
            <w:r>
              <w:rPr>
                <w:noProof/>
              </w:rPr>
              <w:t>Mixture of alkylnaphthalenes, containing by weight:</w:t>
            </w:r>
          </w:p>
          <w:tbl>
            <w:tblPr>
              <w:tblStyle w:val="Listdash"/>
              <w:tblW w:w="0" w:type="auto"/>
              <w:tblLayout w:type="fixed"/>
              <w:tblLook w:val="0000" w:firstRow="0" w:lastRow="0" w:firstColumn="0" w:lastColumn="0" w:noHBand="0" w:noVBand="0"/>
            </w:tblPr>
            <w:tblGrid>
              <w:gridCol w:w="220"/>
              <w:gridCol w:w="3599"/>
            </w:tblGrid>
            <w:tr w:rsidR="006E3C95" w14:paraId="3FA1E84E" w14:textId="77777777" w:rsidTr="008924C5">
              <w:tc>
                <w:tcPr>
                  <w:tcW w:w="220" w:type="dxa"/>
                </w:tcPr>
                <w:p w14:paraId="5CE843C8" w14:textId="77777777" w:rsidR="006E3C95" w:rsidRDefault="006E3C95" w:rsidP="006E3C95">
                  <w:pPr>
                    <w:pStyle w:val="Paragraph"/>
                    <w:spacing w:after="0"/>
                    <w:rPr>
                      <w:noProof/>
                    </w:rPr>
                  </w:pPr>
                  <w:r>
                    <w:rPr>
                      <w:noProof/>
                    </w:rPr>
                    <w:t>—</w:t>
                  </w:r>
                </w:p>
              </w:tc>
              <w:tc>
                <w:tcPr>
                  <w:tcW w:w="3599" w:type="dxa"/>
                </w:tcPr>
                <w:p w14:paraId="557D3688" w14:textId="77777777" w:rsidR="006E3C95" w:rsidRDefault="006E3C95" w:rsidP="006E3C95">
                  <w:pPr>
                    <w:pStyle w:val="Paragraph"/>
                    <w:spacing w:after="0"/>
                    <w:rPr>
                      <w:noProof/>
                    </w:rPr>
                  </w:pPr>
                  <w:r>
                    <w:rPr>
                      <w:noProof/>
                    </w:rPr>
                    <w:t>88 % or more but not more than 98 % of hexadecylnaphthalene</w:t>
                  </w:r>
                </w:p>
              </w:tc>
            </w:tr>
            <w:tr w:rsidR="006E3C95" w14:paraId="1FE7AA97" w14:textId="77777777" w:rsidTr="008924C5">
              <w:tc>
                <w:tcPr>
                  <w:tcW w:w="220" w:type="dxa"/>
                </w:tcPr>
                <w:p w14:paraId="4159DD90" w14:textId="77777777" w:rsidR="006E3C95" w:rsidRDefault="006E3C95" w:rsidP="006E3C95">
                  <w:pPr>
                    <w:pStyle w:val="Paragraph"/>
                    <w:spacing w:after="0"/>
                    <w:rPr>
                      <w:noProof/>
                    </w:rPr>
                  </w:pPr>
                  <w:r>
                    <w:rPr>
                      <w:noProof/>
                    </w:rPr>
                    <w:t>—</w:t>
                  </w:r>
                </w:p>
              </w:tc>
              <w:tc>
                <w:tcPr>
                  <w:tcW w:w="3599" w:type="dxa"/>
                </w:tcPr>
                <w:p w14:paraId="2F95C65D" w14:textId="77777777" w:rsidR="006E3C95" w:rsidRDefault="006E3C95" w:rsidP="006E3C95">
                  <w:pPr>
                    <w:pStyle w:val="Paragraph"/>
                    <w:spacing w:after="0"/>
                    <w:rPr>
                      <w:noProof/>
                    </w:rPr>
                  </w:pPr>
                  <w:r>
                    <w:rPr>
                      <w:noProof/>
                    </w:rPr>
                    <w:t>2 % or more but not more than 12 % of dihexadecylnaphthalene</w:t>
                  </w:r>
                </w:p>
              </w:tc>
            </w:tr>
          </w:tbl>
          <w:p w14:paraId="15881D4D" w14:textId="77777777" w:rsidR="006E3C95" w:rsidRDefault="006E3C95" w:rsidP="006E3C95">
            <w:pPr>
              <w:pStyle w:val="Paragraph"/>
              <w:spacing w:after="0"/>
              <w:rPr>
                <w:noProof/>
              </w:rPr>
            </w:pPr>
          </w:p>
        </w:tc>
        <w:tc>
          <w:tcPr>
            <w:tcW w:w="994" w:type="dxa"/>
          </w:tcPr>
          <w:p w14:paraId="21D8E087" w14:textId="77777777" w:rsidR="006E3C95" w:rsidRDefault="006E3C95" w:rsidP="006E3C95">
            <w:pPr>
              <w:pStyle w:val="Paragraph"/>
              <w:spacing w:after="0"/>
              <w:rPr>
                <w:noProof/>
              </w:rPr>
            </w:pPr>
            <w:r>
              <w:rPr>
                <w:noProof/>
              </w:rPr>
              <w:t>0 %</w:t>
            </w:r>
          </w:p>
        </w:tc>
        <w:tc>
          <w:tcPr>
            <w:tcW w:w="1276" w:type="dxa"/>
          </w:tcPr>
          <w:p w14:paraId="182A4E72" w14:textId="77777777" w:rsidR="006E3C95" w:rsidRDefault="006E3C95" w:rsidP="006E3C95">
            <w:pPr>
              <w:pStyle w:val="Paragraph"/>
              <w:spacing w:after="0"/>
              <w:rPr>
                <w:noProof/>
              </w:rPr>
            </w:pPr>
            <w:r>
              <w:rPr>
                <w:noProof/>
              </w:rPr>
              <w:t>-</w:t>
            </w:r>
          </w:p>
        </w:tc>
        <w:tc>
          <w:tcPr>
            <w:tcW w:w="992" w:type="dxa"/>
          </w:tcPr>
          <w:p w14:paraId="2A10361F" w14:textId="77777777" w:rsidR="006E3C95" w:rsidRDefault="006E3C95" w:rsidP="006E3C95">
            <w:pPr>
              <w:pStyle w:val="Paragraph"/>
              <w:spacing w:after="0"/>
              <w:rPr>
                <w:noProof/>
              </w:rPr>
            </w:pPr>
            <w:r>
              <w:rPr>
                <w:noProof/>
              </w:rPr>
              <w:t>31.12.2024</w:t>
            </w:r>
          </w:p>
        </w:tc>
      </w:tr>
      <w:tr w:rsidR="006E3C95" w14:paraId="794A6561" w14:textId="77777777" w:rsidTr="008924C5">
        <w:trPr>
          <w:cantSplit/>
        </w:trPr>
        <w:tc>
          <w:tcPr>
            <w:tcW w:w="779" w:type="dxa"/>
          </w:tcPr>
          <w:p w14:paraId="4CAB5BFF" w14:textId="77777777" w:rsidR="006E3C95" w:rsidRDefault="006E3C95" w:rsidP="006E3C95">
            <w:pPr>
              <w:pStyle w:val="Paragraph"/>
              <w:spacing w:after="0"/>
              <w:rPr>
                <w:noProof/>
              </w:rPr>
            </w:pPr>
            <w:r>
              <w:rPr>
                <w:noProof/>
              </w:rPr>
              <w:t>0.4581</w:t>
            </w:r>
          </w:p>
        </w:tc>
        <w:tc>
          <w:tcPr>
            <w:tcW w:w="1276" w:type="dxa"/>
          </w:tcPr>
          <w:p w14:paraId="64F514E9" w14:textId="77777777" w:rsidR="006E3C95" w:rsidRDefault="006E3C95" w:rsidP="006E3C95">
            <w:pPr>
              <w:pStyle w:val="Paragraph"/>
              <w:spacing w:after="0"/>
              <w:jc w:val="right"/>
              <w:rPr>
                <w:noProof/>
              </w:rPr>
            </w:pPr>
            <w:r>
              <w:rPr>
                <w:rStyle w:val="FootnoteReference"/>
                <w:noProof/>
              </w:rPr>
              <w:t>*</w:t>
            </w:r>
            <w:r>
              <w:rPr>
                <w:noProof/>
              </w:rPr>
              <w:t>ex 3817 00 80</w:t>
            </w:r>
          </w:p>
        </w:tc>
        <w:tc>
          <w:tcPr>
            <w:tcW w:w="709" w:type="dxa"/>
          </w:tcPr>
          <w:p w14:paraId="29300F3B" w14:textId="77777777" w:rsidR="006E3C95" w:rsidRDefault="006E3C95" w:rsidP="006E3C95">
            <w:pPr>
              <w:pStyle w:val="Paragraph"/>
              <w:spacing w:after="0"/>
              <w:jc w:val="center"/>
              <w:rPr>
                <w:noProof/>
              </w:rPr>
            </w:pPr>
            <w:r>
              <w:rPr>
                <w:noProof/>
              </w:rPr>
              <w:t>20</w:t>
            </w:r>
          </w:p>
        </w:tc>
        <w:tc>
          <w:tcPr>
            <w:tcW w:w="3967" w:type="dxa"/>
          </w:tcPr>
          <w:p w14:paraId="33C50315" w14:textId="77777777" w:rsidR="006E3C95" w:rsidRDefault="006E3C95" w:rsidP="006E3C95">
            <w:pPr>
              <w:pStyle w:val="Paragraph"/>
              <w:spacing w:after="0"/>
              <w:rPr>
                <w:noProof/>
              </w:rPr>
            </w:pPr>
            <w:r>
              <w:rPr>
                <w:noProof/>
              </w:rPr>
              <w:t>Mixture of branched alkyl benzenes mainly containing dodecyl benzenes</w:t>
            </w:r>
          </w:p>
        </w:tc>
        <w:tc>
          <w:tcPr>
            <w:tcW w:w="994" w:type="dxa"/>
          </w:tcPr>
          <w:p w14:paraId="2813FC65" w14:textId="77777777" w:rsidR="006E3C95" w:rsidRDefault="006E3C95" w:rsidP="006E3C95">
            <w:pPr>
              <w:pStyle w:val="Paragraph"/>
              <w:spacing w:after="0"/>
              <w:rPr>
                <w:noProof/>
              </w:rPr>
            </w:pPr>
            <w:r>
              <w:rPr>
                <w:noProof/>
              </w:rPr>
              <w:t>0 %</w:t>
            </w:r>
          </w:p>
        </w:tc>
        <w:tc>
          <w:tcPr>
            <w:tcW w:w="1276" w:type="dxa"/>
          </w:tcPr>
          <w:p w14:paraId="21C67846" w14:textId="77777777" w:rsidR="006E3C95" w:rsidRDefault="006E3C95" w:rsidP="006E3C95">
            <w:pPr>
              <w:pStyle w:val="Paragraph"/>
              <w:spacing w:after="0"/>
              <w:rPr>
                <w:noProof/>
              </w:rPr>
            </w:pPr>
            <w:r>
              <w:rPr>
                <w:noProof/>
              </w:rPr>
              <w:t>-</w:t>
            </w:r>
          </w:p>
        </w:tc>
        <w:tc>
          <w:tcPr>
            <w:tcW w:w="992" w:type="dxa"/>
          </w:tcPr>
          <w:p w14:paraId="5600D724" w14:textId="77777777" w:rsidR="006E3C95" w:rsidRDefault="006E3C95" w:rsidP="006E3C95">
            <w:pPr>
              <w:pStyle w:val="Paragraph"/>
              <w:spacing w:after="0"/>
              <w:rPr>
                <w:noProof/>
              </w:rPr>
            </w:pPr>
            <w:r>
              <w:rPr>
                <w:noProof/>
              </w:rPr>
              <w:t>31.12.2024</w:t>
            </w:r>
          </w:p>
        </w:tc>
      </w:tr>
      <w:tr w:rsidR="006E3C95" w14:paraId="33F8B097" w14:textId="77777777" w:rsidTr="008924C5">
        <w:trPr>
          <w:cantSplit/>
        </w:trPr>
        <w:tc>
          <w:tcPr>
            <w:tcW w:w="779" w:type="dxa"/>
          </w:tcPr>
          <w:p w14:paraId="36202A42" w14:textId="77777777" w:rsidR="006E3C95" w:rsidRDefault="006E3C95" w:rsidP="006E3C95">
            <w:pPr>
              <w:pStyle w:val="Paragraph"/>
              <w:spacing w:after="0"/>
              <w:rPr>
                <w:noProof/>
              </w:rPr>
            </w:pPr>
            <w:r>
              <w:rPr>
                <w:noProof/>
              </w:rPr>
              <w:t>0.5479</w:t>
            </w:r>
          </w:p>
        </w:tc>
        <w:tc>
          <w:tcPr>
            <w:tcW w:w="1276" w:type="dxa"/>
          </w:tcPr>
          <w:p w14:paraId="0B01EEBC" w14:textId="77777777" w:rsidR="006E3C95" w:rsidRDefault="006E3C95" w:rsidP="006E3C95">
            <w:pPr>
              <w:pStyle w:val="Paragraph"/>
              <w:spacing w:after="0"/>
              <w:jc w:val="right"/>
              <w:rPr>
                <w:noProof/>
              </w:rPr>
            </w:pPr>
            <w:r>
              <w:rPr>
                <w:noProof/>
              </w:rPr>
              <w:t>ex 3817 00 80</w:t>
            </w:r>
          </w:p>
        </w:tc>
        <w:tc>
          <w:tcPr>
            <w:tcW w:w="709" w:type="dxa"/>
          </w:tcPr>
          <w:p w14:paraId="64306415" w14:textId="77777777" w:rsidR="006E3C95" w:rsidRDefault="006E3C95" w:rsidP="006E3C95">
            <w:pPr>
              <w:pStyle w:val="Paragraph"/>
              <w:spacing w:after="0"/>
              <w:jc w:val="center"/>
              <w:rPr>
                <w:noProof/>
              </w:rPr>
            </w:pPr>
            <w:r>
              <w:rPr>
                <w:noProof/>
              </w:rPr>
              <w:t>30</w:t>
            </w:r>
          </w:p>
        </w:tc>
        <w:tc>
          <w:tcPr>
            <w:tcW w:w="3967" w:type="dxa"/>
          </w:tcPr>
          <w:p w14:paraId="2F7C65E7" w14:textId="77777777" w:rsidR="006E3C95" w:rsidRDefault="006E3C95" w:rsidP="006E3C95">
            <w:pPr>
              <w:pStyle w:val="Paragraph"/>
              <w:spacing w:after="0"/>
              <w:rPr>
                <w:noProof/>
              </w:rPr>
            </w:pPr>
            <w:r>
              <w:rPr>
                <w:noProof/>
              </w:rPr>
              <w:t>Mixed alkylnaphthalenes, modified with aliphatic chains, of a chain-length varying from 12 to 56 carbon atoms</w:t>
            </w:r>
          </w:p>
        </w:tc>
        <w:tc>
          <w:tcPr>
            <w:tcW w:w="994" w:type="dxa"/>
          </w:tcPr>
          <w:p w14:paraId="525E1473" w14:textId="77777777" w:rsidR="006E3C95" w:rsidRDefault="006E3C95" w:rsidP="006E3C95">
            <w:pPr>
              <w:pStyle w:val="Paragraph"/>
              <w:spacing w:after="0"/>
              <w:rPr>
                <w:noProof/>
              </w:rPr>
            </w:pPr>
            <w:r>
              <w:rPr>
                <w:noProof/>
              </w:rPr>
              <w:t>0 %</w:t>
            </w:r>
          </w:p>
        </w:tc>
        <w:tc>
          <w:tcPr>
            <w:tcW w:w="1276" w:type="dxa"/>
          </w:tcPr>
          <w:p w14:paraId="7E436F31" w14:textId="77777777" w:rsidR="006E3C95" w:rsidRDefault="006E3C95" w:rsidP="006E3C95">
            <w:pPr>
              <w:pStyle w:val="Paragraph"/>
              <w:spacing w:after="0"/>
              <w:rPr>
                <w:noProof/>
              </w:rPr>
            </w:pPr>
            <w:r>
              <w:rPr>
                <w:noProof/>
              </w:rPr>
              <w:t>-</w:t>
            </w:r>
          </w:p>
        </w:tc>
        <w:tc>
          <w:tcPr>
            <w:tcW w:w="992" w:type="dxa"/>
          </w:tcPr>
          <w:p w14:paraId="7C0DAED2" w14:textId="77777777" w:rsidR="006E3C95" w:rsidRDefault="006E3C95" w:rsidP="006E3C95">
            <w:pPr>
              <w:pStyle w:val="Paragraph"/>
              <w:spacing w:after="0"/>
              <w:rPr>
                <w:noProof/>
              </w:rPr>
            </w:pPr>
            <w:r>
              <w:rPr>
                <w:noProof/>
              </w:rPr>
              <w:t>31.12.2026</w:t>
            </w:r>
          </w:p>
        </w:tc>
      </w:tr>
      <w:tr w:rsidR="006E3C95" w14:paraId="5852784C" w14:textId="77777777" w:rsidTr="008924C5">
        <w:trPr>
          <w:cantSplit/>
        </w:trPr>
        <w:tc>
          <w:tcPr>
            <w:tcW w:w="779" w:type="dxa"/>
          </w:tcPr>
          <w:p w14:paraId="669B65E6" w14:textId="77777777" w:rsidR="006E3C95" w:rsidRDefault="006E3C95" w:rsidP="006E3C95">
            <w:pPr>
              <w:pStyle w:val="Paragraph"/>
              <w:spacing w:after="0"/>
              <w:rPr>
                <w:noProof/>
              </w:rPr>
            </w:pPr>
            <w:r>
              <w:rPr>
                <w:noProof/>
              </w:rPr>
              <w:t>0.4006</w:t>
            </w:r>
          </w:p>
        </w:tc>
        <w:tc>
          <w:tcPr>
            <w:tcW w:w="1276" w:type="dxa"/>
          </w:tcPr>
          <w:p w14:paraId="72A1089C" w14:textId="77777777" w:rsidR="006E3C95" w:rsidRDefault="006E3C95" w:rsidP="006E3C95">
            <w:pPr>
              <w:pStyle w:val="Paragraph"/>
              <w:spacing w:after="0"/>
              <w:jc w:val="right"/>
              <w:rPr>
                <w:noProof/>
              </w:rPr>
            </w:pPr>
            <w:r>
              <w:rPr>
                <w:rStyle w:val="FootnoteReference"/>
                <w:noProof/>
              </w:rPr>
              <w:t>*</w:t>
            </w:r>
            <w:r>
              <w:rPr>
                <w:noProof/>
              </w:rPr>
              <w:t>ex 3819 00 00</w:t>
            </w:r>
          </w:p>
        </w:tc>
        <w:tc>
          <w:tcPr>
            <w:tcW w:w="709" w:type="dxa"/>
          </w:tcPr>
          <w:p w14:paraId="26D443A2" w14:textId="77777777" w:rsidR="006E3C95" w:rsidRDefault="006E3C95" w:rsidP="006E3C95">
            <w:pPr>
              <w:pStyle w:val="Paragraph"/>
              <w:spacing w:after="0"/>
              <w:jc w:val="center"/>
              <w:rPr>
                <w:noProof/>
              </w:rPr>
            </w:pPr>
            <w:r>
              <w:rPr>
                <w:noProof/>
              </w:rPr>
              <w:t>20</w:t>
            </w:r>
          </w:p>
        </w:tc>
        <w:tc>
          <w:tcPr>
            <w:tcW w:w="3967" w:type="dxa"/>
          </w:tcPr>
          <w:p w14:paraId="3833542D" w14:textId="77777777" w:rsidR="006E3C95" w:rsidRDefault="006E3C95" w:rsidP="006E3C95">
            <w:pPr>
              <w:pStyle w:val="Paragraph"/>
              <w:spacing w:after="0"/>
              <w:rPr>
                <w:noProof/>
              </w:rPr>
            </w:pPr>
            <w:r>
              <w:rPr>
                <w:noProof/>
              </w:rPr>
              <w:t>Fire resistant hydraulic fluid based on phosphate ester</w:t>
            </w:r>
          </w:p>
        </w:tc>
        <w:tc>
          <w:tcPr>
            <w:tcW w:w="994" w:type="dxa"/>
          </w:tcPr>
          <w:p w14:paraId="24311046" w14:textId="77777777" w:rsidR="006E3C95" w:rsidRDefault="006E3C95" w:rsidP="006E3C95">
            <w:pPr>
              <w:pStyle w:val="Paragraph"/>
              <w:spacing w:after="0"/>
              <w:rPr>
                <w:noProof/>
              </w:rPr>
            </w:pPr>
            <w:r>
              <w:rPr>
                <w:noProof/>
              </w:rPr>
              <w:t>0 %</w:t>
            </w:r>
          </w:p>
        </w:tc>
        <w:tc>
          <w:tcPr>
            <w:tcW w:w="1276" w:type="dxa"/>
          </w:tcPr>
          <w:p w14:paraId="094A23AD" w14:textId="77777777" w:rsidR="006E3C95" w:rsidRDefault="006E3C95" w:rsidP="006E3C95">
            <w:pPr>
              <w:pStyle w:val="Paragraph"/>
              <w:spacing w:after="0"/>
              <w:rPr>
                <w:noProof/>
              </w:rPr>
            </w:pPr>
            <w:r>
              <w:rPr>
                <w:noProof/>
              </w:rPr>
              <w:t>-</w:t>
            </w:r>
          </w:p>
        </w:tc>
        <w:tc>
          <w:tcPr>
            <w:tcW w:w="992" w:type="dxa"/>
          </w:tcPr>
          <w:p w14:paraId="7C4759F1" w14:textId="77777777" w:rsidR="006E3C95" w:rsidRDefault="006E3C95" w:rsidP="006E3C95">
            <w:pPr>
              <w:pStyle w:val="Paragraph"/>
              <w:spacing w:after="0"/>
              <w:rPr>
                <w:noProof/>
              </w:rPr>
            </w:pPr>
            <w:r>
              <w:rPr>
                <w:noProof/>
              </w:rPr>
              <w:t>31.12.2024</w:t>
            </w:r>
          </w:p>
        </w:tc>
      </w:tr>
      <w:tr w:rsidR="006E3C95" w14:paraId="3DB5A4A1" w14:textId="77777777" w:rsidTr="008924C5">
        <w:trPr>
          <w:cantSplit/>
        </w:trPr>
        <w:tc>
          <w:tcPr>
            <w:tcW w:w="779" w:type="dxa"/>
          </w:tcPr>
          <w:p w14:paraId="6EDDDE4A" w14:textId="77777777" w:rsidR="006E3C95" w:rsidRDefault="006E3C95" w:rsidP="006E3C95">
            <w:pPr>
              <w:pStyle w:val="Paragraph"/>
              <w:spacing w:after="0"/>
              <w:rPr>
                <w:noProof/>
              </w:rPr>
            </w:pPr>
            <w:r>
              <w:rPr>
                <w:noProof/>
              </w:rPr>
              <w:t>0.7922</w:t>
            </w:r>
          </w:p>
        </w:tc>
        <w:tc>
          <w:tcPr>
            <w:tcW w:w="1276" w:type="dxa"/>
          </w:tcPr>
          <w:p w14:paraId="50A59F30" w14:textId="77777777" w:rsidR="006E3C95" w:rsidRDefault="006E3C95" w:rsidP="006E3C95">
            <w:pPr>
              <w:pStyle w:val="Paragraph"/>
              <w:spacing w:after="0"/>
              <w:jc w:val="right"/>
              <w:rPr>
                <w:noProof/>
              </w:rPr>
            </w:pPr>
            <w:r>
              <w:rPr>
                <w:noProof/>
              </w:rPr>
              <w:t>ex 3823 19 10</w:t>
            </w:r>
          </w:p>
        </w:tc>
        <w:tc>
          <w:tcPr>
            <w:tcW w:w="709" w:type="dxa"/>
          </w:tcPr>
          <w:p w14:paraId="7CD8DA43" w14:textId="77777777" w:rsidR="006E3C95" w:rsidRDefault="006E3C95" w:rsidP="006E3C95">
            <w:pPr>
              <w:pStyle w:val="Paragraph"/>
              <w:spacing w:after="0"/>
              <w:jc w:val="center"/>
              <w:rPr>
                <w:noProof/>
              </w:rPr>
            </w:pPr>
            <w:r>
              <w:rPr>
                <w:noProof/>
              </w:rPr>
              <w:t>20</w:t>
            </w:r>
          </w:p>
        </w:tc>
        <w:tc>
          <w:tcPr>
            <w:tcW w:w="3967" w:type="dxa"/>
          </w:tcPr>
          <w:p w14:paraId="263A36C6" w14:textId="77777777" w:rsidR="006E3C95" w:rsidRDefault="006E3C95" w:rsidP="006E3C95">
            <w:pPr>
              <w:pStyle w:val="Paragraph"/>
              <w:spacing w:after="0"/>
              <w:rPr>
                <w:noProof/>
              </w:rPr>
            </w:pPr>
            <w:r>
              <w:rPr>
                <w:noProof/>
              </w:rPr>
              <w:t>12-Hydroxyoctadecanoic acid (CAS RN 106-14-9) for use in the manufacture of polyglycerin-poly-12-hydroxyoctadecanoic acid esters</w:t>
            </w:r>
          </w:p>
          <w:p w14:paraId="22541C4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FCD9B2D" w14:textId="77777777" w:rsidR="006E3C95" w:rsidRDefault="006E3C95" w:rsidP="006E3C95">
            <w:pPr>
              <w:pStyle w:val="Paragraph"/>
              <w:spacing w:after="0"/>
              <w:rPr>
                <w:noProof/>
              </w:rPr>
            </w:pPr>
            <w:r>
              <w:rPr>
                <w:noProof/>
              </w:rPr>
              <w:t>0 %</w:t>
            </w:r>
          </w:p>
        </w:tc>
        <w:tc>
          <w:tcPr>
            <w:tcW w:w="1276" w:type="dxa"/>
          </w:tcPr>
          <w:p w14:paraId="5DC6B67B" w14:textId="77777777" w:rsidR="006E3C95" w:rsidRDefault="006E3C95" w:rsidP="006E3C95">
            <w:pPr>
              <w:pStyle w:val="Paragraph"/>
              <w:spacing w:after="0"/>
              <w:rPr>
                <w:noProof/>
              </w:rPr>
            </w:pPr>
            <w:r>
              <w:rPr>
                <w:noProof/>
              </w:rPr>
              <w:t>-</w:t>
            </w:r>
          </w:p>
        </w:tc>
        <w:tc>
          <w:tcPr>
            <w:tcW w:w="992" w:type="dxa"/>
          </w:tcPr>
          <w:p w14:paraId="2B53822C" w14:textId="77777777" w:rsidR="006E3C95" w:rsidRDefault="006E3C95" w:rsidP="006E3C95">
            <w:pPr>
              <w:pStyle w:val="Paragraph"/>
              <w:spacing w:after="0"/>
              <w:rPr>
                <w:noProof/>
              </w:rPr>
            </w:pPr>
            <w:r>
              <w:rPr>
                <w:noProof/>
              </w:rPr>
              <w:t>31.12.2024</w:t>
            </w:r>
          </w:p>
        </w:tc>
      </w:tr>
      <w:tr w:rsidR="006E3C95" w14:paraId="28789B6C" w14:textId="77777777" w:rsidTr="008924C5">
        <w:trPr>
          <w:cantSplit/>
        </w:trPr>
        <w:tc>
          <w:tcPr>
            <w:tcW w:w="779" w:type="dxa"/>
          </w:tcPr>
          <w:p w14:paraId="7C799BBC" w14:textId="77777777" w:rsidR="006E3C95" w:rsidRDefault="006E3C95" w:rsidP="006E3C95">
            <w:pPr>
              <w:pStyle w:val="Paragraph"/>
              <w:spacing w:after="0"/>
              <w:rPr>
                <w:noProof/>
              </w:rPr>
            </w:pPr>
            <w:r>
              <w:rPr>
                <w:noProof/>
              </w:rPr>
              <w:t>0.6038</w:t>
            </w:r>
          </w:p>
          <w:p w14:paraId="60588709" w14:textId="77777777" w:rsidR="006E3C95" w:rsidRDefault="006E3C95" w:rsidP="006E3C95">
            <w:pPr>
              <w:pStyle w:val="Paragraph"/>
              <w:spacing w:after="0"/>
              <w:rPr>
                <w:noProof/>
              </w:rPr>
            </w:pPr>
          </w:p>
        </w:tc>
        <w:tc>
          <w:tcPr>
            <w:tcW w:w="1276" w:type="dxa"/>
          </w:tcPr>
          <w:p w14:paraId="3F415B55" w14:textId="77777777" w:rsidR="006E3C95" w:rsidRDefault="006E3C95" w:rsidP="006E3C95">
            <w:pPr>
              <w:pStyle w:val="Paragraph"/>
              <w:spacing w:after="0"/>
              <w:jc w:val="right"/>
              <w:rPr>
                <w:noProof/>
              </w:rPr>
            </w:pPr>
            <w:r>
              <w:rPr>
                <w:rStyle w:val="FootnoteReference"/>
                <w:noProof/>
              </w:rPr>
              <w:t>*</w:t>
            </w:r>
            <w:r>
              <w:rPr>
                <w:noProof/>
              </w:rPr>
              <w:t>ex 3823 19 30</w:t>
            </w:r>
          </w:p>
          <w:p w14:paraId="49599768" w14:textId="77777777" w:rsidR="006E3C95" w:rsidRDefault="006E3C95" w:rsidP="006E3C95">
            <w:pPr>
              <w:pStyle w:val="Paragraph"/>
              <w:spacing w:after="0"/>
              <w:jc w:val="right"/>
              <w:rPr>
                <w:noProof/>
              </w:rPr>
            </w:pPr>
            <w:r>
              <w:rPr>
                <w:noProof/>
              </w:rPr>
              <w:t>ex 3823 19 30</w:t>
            </w:r>
          </w:p>
        </w:tc>
        <w:tc>
          <w:tcPr>
            <w:tcW w:w="709" w:type="dxa"/>
          </w:tcPr>
          <w:p w14:paraId="0D124E38" w14:textId="77777777" w:rsidR="006E3C95" w:rsidRDefault="006E3C95" w:rsidP="006E3C95">
            <w:pPr>
              <w:pStyle w:val="Paragraph"/>
              <w:spacing w:after="0"/>
              <w:jc w:val="center"/>
              <w:rPr>
                <w:noProof/>
              </w:rPr>
            </w:pPr>
            <w:r>
              <w:rPr>
                <w:noProof/>
              </w:rPr>
              <w:t>20</w:t>
            </w:r>
          </w:p>
          <w:p w14:paraId="124F813B" w14:textId="77777777" w:rsidR="006E3C95" w:rsidRDefault="006E3C95" w:rsidP="006E3C95">
            <w:pPr>
              <w:pStyle w:val="Paragraph"/>
              <w:spacing w:after="0"/>
              <w:jc w:val="center"/>
              <w:rPr>
                <w:noProof/>
              </w:rPr>
            </w:pPr>
            <w:r>
              <w:rPr>
                <w:noProof/>
              </w:rPr>
              <w:t>30</w:t>
            </w:r>
          </w:p>
        </w:tc>
        <w:tc>
          <w:tcPr>
            <w:tcW w:w="3967" w:type="dxa"/>
          </w:tcPr>
          <w:p w14:paraId="0F1D6178" w14:textId="77777777" w:rsidR="006E3C95" w:rsidRDefault="006E3C95" w:rsidP="006E3C95">
            <w:pPr>
              <w:pStyle w:val="Paragraph"/>
              <w:spacing w:after="0"/>
              <w:rPr>
                <w:noProof/>
              </w:rPr>
            </w:pPr>
            <w:r>
              <w:rPr>
                <w:noProof/>
              </w:rPr>
              <w:t>Palm fatty acid distillate, whether or not hydrogenated, with free fatty acid content 80 % or more for use in the manufacture of:</w:t>
            </w:r>
          </w:p>
          <w:tbl>
            <w:tblPr>
              <w:tblStyle w:val="Listdash"/>
              <w:tblW w:w="0" w:type="auto"/>
              <w:tblLayout w:type="fixed"/>
              <w:tblLook w:val="0000" w:firstRow="0" w:lastRow="0" w:firstColumn="0" w:lastColumn="0" w:noHBand="0" w:noVBand="0"/>
            </w:tblPr>
            <w:tblGrid>
              <w:gridCol w:w="220"/>
              <w:gridCol w:w="3566"/>
            </w:tblGrid>
            <w:tr w:rsidR="006E3C95" w14:paraId="105659CB" w14:textId="77777777" w:rsidTr="008924C5">
              <w:tc>
                <w:tcPr>
                  <w:tcW w:w="220" w:type="dxa"/>
                </w:tcPr>
                <w:p w14:paraId="7530F26F" w14:textId="77777777" w:rsidR="006E3C95" w:rsidRDefault="006E3C95" w:rsidP="006E3C95">
                  <w:pPr>
                    <w:pStyle w:val="Paragraph"/>
                    <w:spacing w:after="0"/>
                    <w:rPr>
                      <w:noProof/>
                    </w:rPr>
                  </w:pPr>
                  <w:r>
                    <w:rPr>
                      <w:noProof/>
                    </w:rPr>
                    <w:t>—</w:t>
                  </w:r>
                </w:p>
              </w:tc>
              <w:tc>
                <w:tcPr>
                  <w:tcW w:w="3566" w:type="dxa"/>
                </w:tcPr>
                <w:p w14:paraId="71D19537" w14:textId="77777777" w:rsidR="006E3C95" w:rsidRDefault="006E3C95" w:rsidP="006E3C95">
                  <w:pPr>
                    <w:pStyle w:val="Paragraph"/>
                    <w:spacing w:after="0"/>
                    <w:rPr>
                      <w:noProof/>
                    </w:rPr>
                  </w:pPr>
                  <w:r>
                    <w:rPr>
                      <w:noProof/>
                    </w:rPr>
                    <w:t>industrial monocarboxylic fatty acids of heading 3823,</w:t>
                  </w:r>
                </w:p>
              </w:tc>
            </w:tr>
            <w:tr w:rsidR="006E3C95" w14:paraId="4AC6AACF" w14:textId="77777777" w:rsidTr="008924C5">
              <w:tc>
                <w:tcPr>
                  <w:tcW w:w="220" w:type="dxa"/>
                </w:tcPr>
                <w:p w14:paraId="5BBF6922" w14:textId="77777777" w:rsidR="006E3C95" w:rsidRDefault="006E3C95" w:rsidP="006E3C95">
                  <w:pPr>
                    <w:pStyle w:val="Paragraph"/>
                    <w:spacing w:after="0"/>
                    <w:rPr>
                      <w:noProof/>
                    </w:rPr>
                  </w:pPr>
                  <w:r>
                    <w:rPr>
                      <w:noProof/>
                    </w:rPr>
                    <w:t>—</w:t>
                  </w:r>
                </w:p>
              </w:tc>
              <w:tc>
                <w:tcPr>
                  <w:tcW w:w="3566" w:type="dxa"/>
                </w:tcPr>
                <w:p w14:paraId="59311385" w14:textId="77777777" w:rsidR="006E3C95" w:rsidRDefault="006E3C95" w:rsidP="006E3C95">
                  <w:pPr>
                    <w:pStyle w:val="Paragraph"/>
                    <w:spacing w:after="0"/>
                    <w:rPr>
                      <w:noProof/>
                    </w:rPr>
                  </w:pPr>
                  <w:r>
                    <w:rPr>
                      <w:noProof/>
                    </w:rPr>
                    <w:t>stearic acid of heading 3823,</w:t>
                  </w:r>
                </w:p>
              </w:tc>
            </w:tr>
            <w:tr w:rsidR="006E3C95" w14:paraId="0393BBA0" w14:textId="77777777" w:rsidTr="008924C5">
              <w:tc>
                <w:tcPr>
                  <w:tcW w:w="220" w:type="dxa"/>
                </w:tcPr>
                <w:p w14:paraId="4293AAB4" w14:textId="77777777" w:rsidR="006E3C95" w:rsidRDefault="006E3C95" w:rsidP="006E3C95">
                  <w:pPr>
                    <w:pStyle w:val="Paragraph"/>
                    <w:spacing w:after="0"/>
                    <w:rPr>
                      <w:noProof/>
                    </w:rPr>
                  </w:pPr>
                  <w:r>
                    <w:rPr>
                      <w:noProof/>
                    </w:rPr>
                    <w:t>—</w:t>
                  </w:r>
                </w:p>
              </w:tc>
              <w:tc>
                <w:tcPr>
                  <w:tcW w:w="3566" w:type="dxa"/>
                </w:tcPr>
                <w:p w14:paraId="36089D9F" w14:textId="77777777" w:rsidR="006E3C95" w:rsidRDefault="006E3C95" w:rsidP="006E3C95">
                  <w:pPr>
                    <w:pStyle w:val="Paragraph"/>
                    <w:spacing w:after="0"/>
                    <w:rPr>
                      <w:noProof/>
                    </w:rPr>
                  </w:pPr>
                  <w:r>
                    <w:rPr>
                      <w:noProof/>
                    </w:rPr>
                    <w:t>stearic acid of heading 2915,</w:t>
                  </w:r>
                </w:p>
              </w:tc>
            </w:tr>
            <w:tr w:rsidR="006E3C95" w14:paraId="649F1A31" w14:textId="77777777" w:rsidTr="008924C5">
              <w:tc>
                <w:tcPr>
                  <w:tcW w:w="220" w:type="dxa"/>
                </w:tcPr>
                <w:p w14:paraId="55919AF4" w14:textId="77777777" w:rsidR="006E3C95" w:rsidRDefault="006E3C95" w:rsidP="006E3C95">
                  <w:pPr>
                    <w:pStyle w:val="Paragraph"/>
                    <w:spacing w:after="0"/>
                    <w:rPr>
                      <w:noProof/>
                    </w:rPr>
                  </w:pPr>
                  <w:r>
                    <w:rPr>
                      <w:noProof/>
                    </w:rPr>
                    <w:t>—</w:t>
                  </w:r>
                </w:p>
              </w:tc>
              <w:tc>
                <w:tcPr>
                  <w:tcW w:w="3566" w:type="dxa"/>
                </w:tcPr>
                <w:p w14:paraId="4DF25476" w14:textId="77777777" w:rsidR="006E3C95" w:rsidRDefault="006E3C95" w:rsidP="006E3C95">
                  <w:pPr>
                    <w:pStyle w:val="Paragraph"/>
                    <w:spacing w:after="0"/>
                    <w:rPr>
                      <w:noProof/>
                    </w:rPr>
                  </w:pPr>
                  <w:r>
                    <w:rPr>
                      <w:noProof/>
                    </w:rPr>
                    <w:t>palmitic acid of heading 2915, or</w:t>
                  </w:r>
                </w:p>
              </w:tc>
            </w:tr>
            <w:tr w:rsidR="006E3C95" w14:paraId="560D47A2" w14:textId="77777777" w:rsidTr="008924C5">
              <w:tc>
                <w:tcPr>
                  <w:tcW w:w="220" w:type="dxa"/>
                </w:tcPr>
                <w:p w14:paraId="46BCB626" w14:textId="77777777" w:rsidR="006E3C95" w:rsidRDefault="006E3C95" w:rsidP="006E3C95">
                  <w:pPr>
                    <w:pStyle w:val="Paragraph"/>
                    <w:spacing w:after="0"/>
                    <w:rPr>
                      <w:noProof/>
                    </w:rPr>
                  </w:pPr>
                  <w:r>
                    <w:rPr>
                      <w:noProof/>
                    </w:rPr>
                    <w:t>—</w:t>
                  </w:r>
                </w:p>
              </w:tc>
              <w:tc>
                <w:tcPr>
                  <w:tcW w:w="3566" w:type="dxa"/>
                </w:tcPr>
                <w:p w14:paraId="50A49C4E" w14:textId="77777777" w:rsidR="006E3C95" w:rsidRDefault="006E3C95" w:rsidP="006E3C95">
                  <w:pPr>
                    <w:pStyle w:val="Paragraph"/>
                    <w:spacing w:after="0"/>
                    <w:rPr>
                      <w:noProof/>
                    </w:rPr>
                  </w:pPr>
                  <w:r>
                    <w:rPr>
                      <w:noProof/>
                    </w:rPr>
                    <w:t>animal feed preparations of heading 2309</w:t>
                  </w:r>
                </w:p>
              </w:tc>
            </w:tr>
          </w:tbl>
          <w:p w14:paraId="5681EFE3" w14:textId="77777777" w:rsidR="006E3C95" w:rsidRDefault="006E3C95" w:rsidP="006E3C95">
            <w:pPr>
              <w:pStyle w:val="Paragraph"/>
              <w:spacing w:after="0"/>
              <w:rPr>
                <w:noProof/>
              </w:rPr>
            </w:pPr>
            <w:r>
              <w:rPr>
                <w:noProof/>
              </w:rPr>
              <w:t> </w:t>
            </w:r>
            <w:r>
              <w:rPr>
                <w:rStyle w:val="FootnoteReference"/>
                <w:noProof/>
              </w:rPr>
              <w:t>(1)</w:t>
            </w:r>
          </w:p>
          <w:p w14:paraId="51DCAFBB" w14:textId="77777777" w:rsidR="006E3C95" w:rsidRDefault="006E3C95" w:rsidP="006E3C95">
            <w:pPr>
              <w:pStyle w:val="Paragraph"/>
              <w:spacing w:after="0"/>
              <w:rPr>
                <w:noProof/>
              </w:rPr>
            </w:pPr>
          </w:p>
        </w:tc>
        <w:tc>
          <w:tcPr>
            <w:tcW w:w="994" w:type="dxa"/>
          </w:tcPr>
          <w:p w14:paraId="1A4E71BA" w14:textId="77777777" w:rsidR="006E3C95" w:rsidRDefault="006E3C95" w:rsidP="006E3C95">
            <w:pPr>
              <w:pStyle w:val="Paragraph"/>
              <w:spacing w:after="0"/>
              <w:rPr>
                <w:noProof/>
              </w:rPr>
            </w:pPr>
            <w:r>
              <w:rPr>
                <w:noProof/>
              </w:rPr>
              <w:t>0 %</w:t>
            </w:r>
          </w:p>
          <w:p w14:paraId="4E6DA969" w14:textId="77777777" w:rsidR="006E3C95" w:rsidRDefault="006E3C95" w:rsidP="006E3C95">
            <w:pPr>
              <w:pStyle w:val="Paragraph"/>
              <w:spacing w:after="0"/>
              <w:rPr>
                <w:noProof/>
              </w:rPr>
            </w:pPr>
          </w:p>
        </w:tc>
        <w:tc>
          <w:tcPr>
            <w:tcW w:w="1276" w:type="dxa"/>
          </w:tcPr>
          <w:p w14:paraId="60090DDD" w14:textId="77777777" w:rsidR="006E3C95" w:rsidRDefault="006E3C95" w:rsidP="006E3C95">
            <w:pPr>
              <w:pStyle w:val="Paragraph"/>
              <w:spacing w:after="0"/>
              <w:rPr>
                <w:noProof/>
              </w:rPr>
            </w:pPr>
            <w:r>
              <w:rPr>
                <w:noProof/>
              </w:rPr>
              <w:t>-</w:t>
            </w:r>
          </w:p>
          <w:p w14:paraId="5665C6A1" w14:textId="77777777" w:rsidR="006E3C95" w:rsidRDefault="006E3C95" w:rsidP="006E3C95">
            <w:pPr>
              <w:pStyle w:val="Paragraph"/>
              <w:spacing w:after="0"/>
              <w:rPr>
                <w:noProof/>
              </w:rPr>
            </w:pPr>
          </w:p>
        </w:tc>
        <w:tc>
          <w:tcPr>
            <w:tcW w:w="992" w:type="dxa"/>
          </w:tcPr>
          <w:p w14:paraId="1981E52F" w14:textId="77777777" w:rsidR="006E3C95" w:rsidRDefault="006E3C95" w:rsidP="006E3C95">
            <w:pPr>
              <w:pStyle w:val="Paragraph"/>
              <w:spacing w:after="0"/>
              <w:rPr>
                <w:noProof/>
              </w:rPr>
            </w:pPr>
            <w:r>
              <w:rPr>
                <w:noProof/>
              </w:rPr>
              <w:t>31.12.2024</w:t>
            </w:r>
          </w:p>
          <w:p w14:paraId="2741F59F" w14:textId="77777777" w:rsidR="006E3C95" w:rsidRDefault="006E3C95" w:rsidP="006E3C95">
            <w:pPr>
              <w:pStyle w:val="Paragraph"/>
              <w:spacing w:after="0"/>
              <w:rPr>
                <w:noProof/>
              </w:rPr>
            </w:pPr>
          </w:p>
        </w:tc>
      </w:tr>
      <w:tr w:rsidR="006E3C95" w14:paraId="4E1B37D5" w14:textId="77777777" w:rsidTr="008924C5">
        <w:trPr>
          <w:cantSplit/>
        </w:trPr>
        <w:tc>
          <w:tcPr>
            <w:tcW w:w="779" w:type="dxa"/>
          </w:tcPr>
          <w:p w14:paraId="35EF3CBA" w14:textId="77777777" w:rsidR="006E3C95" w:rsidRDefault="006E3C95" w:rsidP="006E3C95">
            <w:pPr>
              <w:pStyle w:val="Paragraph"/>
              <w:spacing w:after="0"/>
              <w:rPr>
                <w:noProof/>
              </w:rPr>
            </w:pPr>
            <w:r>
              <w:rPr>
                <w:noProof/>
              </w:rPr>
              <w:t>0.6037</w:t>
            </w:r>
          </w:p>
          <w:p w14:paraId="35F971C7" w14:textId="77777777" w:rsidR="006E3C95" w:rsidRDefault="006E3C95" w:rsidP="006E3C95">
            <w:pPr>
              <w:pStyle w:val="Paragraph"/>
              <w:spacing w:after="0"/>
              <w:rPr>
                <w:noProof/>
              </w:rPr>
            </w:pPr>
          </w:p>
        </w:tc>
        <w:tc>
          <w:tcPr>
            <w:tcW w:w="1276" w:type="dxa"/>
          </w:tcPr>
          <w:p w14:paraId="3D8EC0B3" w14:textId="77777777" w:rsidR="006E3C95" w:rsidRDefault="006E3C95" w:rsidP="006E3C95">
            <w:pPr>
              <w:pStyle w:val="Paragraph"/>
              <w:spacing w:after="0"/>
              <w:jc w:val="right"/>
              <w:rPr>
                <w:noProof/>
              </w:rPr>
            </w:pPr>
            <w:r>
              <w:rPr>
                <w:rStyle w:val="FootnoteReference"/>
                <w:noProof/>
              </w:rPr>
              <w:t>*</w:t>
            </w:r>
            <w:r>
              <w:rPr>
                <w:noProof/>
              </w:rPr>
              <w:t>ex 3823 19 90</w:t>
            </w:r>
          </w:p>
          <w:p w14:paraId="288371F7" w14:textId="77777777" w:rsidR="006E3C95" w:rsidRDefault="006E3C95" w:rsidP="006E3C95">
            <w:pPr>
              <w:pStyle w:val="Paragraph"/>
              <w:spacing w:after="0"/>
              <w:jc w:val="right"/>
              <w:rPr>
                <w:noProof/>
              </w:rPr>
            </w:pPr>
            <w:r>
              <w:rPr>
                <w:noProof/>
              </w:rPr>
              <w:t>ex 3823 19 90</w:t>
            </w:r>
          </w:p>
        </w:tc>
        <w:tc>
          <w:tcPr>
            <w:tcW w:w="709" w:type="dxa"/>
          </w:tcPr>
          <w:p w14:paraId="55B7C986" w14:textId="77777777" w:rsidR="006E3C95" w:rsidRDefault="006E3C95" w:rsidP="006E3C95">
            <w:pPr>
              <w:pStyle w:val="Paragraph"/>
              <w:spacing w:after="0"/>
              <w:jc w:val="center"/>
              <w:rPr>
                <w:noProof/>
              </w:rPr>
            </w:pPr>
            <w:r>
              <w:rPr>
                <w:noProof/>
              </w:rPr>
              <w:t>20</w:t>
            </w:r>
          </w:p>
          <w:p w14:paraId="06BB0DBF" w14:textId="77777777" w:rsidR="006E3C95" w:rsidRDefault="006E3C95" w:rsidP="006E3C95">
            <w:pPr>
              <w:pStyle w:val="Paragraph"/>
              <w:spacing w:after="0"/>
              <w:jc w:val="center"/>
              <w:rPr>
                <w:noProof/>
              </w:rPr>
            </w:pPr>
            <w:r>
              <w:rPr>
                <w:noProof/>
              </w:rPr>
              <w:t>30</w:t>
            </w:r>
          </w:p>
        </w:tc>
        <w:tc>
          <w:tcPr>
            <w:tcW w:w="3967" w:type="dxa"/>
          </w:tcPr>
          <w:p w14:paraId="510B19B9" w14:textId="77777777" w:rsidR="006E3C95" w:rsidRDefault="006E3C95" w:rsidP="006E3C95">
            <w:pPr>
              <w:pStyle w:val="Paragraph"/>
              <w:spacing w:after="0"/>
              <w:rPr>
                <w:noProof/>
              </w:rPr>
            </w:pPr>
            <w:r>
              <w:rPr>
                <w:noProof/>
              </w:rPr>
              <w:t>Palm acid oils from refining for use in the manufacture of:</w:t>
            </w:r>
          </w:p>
          <w:tbl>
            <w:tblPr>
              <w:tblStyle w:val="Listdash"/>
              <w:tblW w:w="0" w:type="auto"/>
              <w:tblLayout w:type="fixed"/>
              <w:tblLook w:val="0000" w:firstRow="0" w:lastRow="0" w:firstColumn="0" w:lastColumn="0" w:noHBand="0" w:noVBand="0"/>
            </w:tblPr>
            <w:tblGrid>
              <w:gridCol w:w="220"/>
              <w:gridCol w:w="3566"/>
            </w:tblGrid>
            <w:tr w:rsidR="006E3C95" w14:paraId="11F6146E" w14:textId="77777777" w:rsidTr="008924C5">
              <w:tc>
                <w:tcPr>
                  <w:tcW w:w="220" w:type="dxa"/>
                </w:tcPr>
                <w:p w14:paraId="31E6B708" w14:textId="77777777" w:rsidR="006E3C95" w:rsidRDefault="006E3C95" w:rsidP="006E3C95">
                  <w:pPr>
                    <w:pStyle w:val="Paragraph"/>
                    <w:spacing w:after="0"/>
                    <w:rPr>
                      <w:noProof/>
                    </w:rPr>
                  </w:pPr>
                  <w:r>
                    <w:rPr>
                      <w:noProof/>
                    </w:rPr>
                    <w:t>—</w:t>
                  </w:r>
                </w:p>
              </w:tc>
              <w:tc>
                <w:tcPr>
                  <w:tcW w:w="3566" w:type="dxa"/>
                </w:tcPr>
                <w:p w14:paraId="7B088C2A" w14:textId="77777777" w:rsidR="006E3C95" w:rsidRDefault="006E3C95" w:rsidP="006E3C95">
                  <w:pPr>
                    <w:pStyle w:val="Paragraph"/>
                    <w:spacing w:after="0"/>
                    <w:rPr>
                      <w:noProof/>
                    </w:rPr>
                  </w:pPr>
                  <w:r>
                    <w:rPr>
                      <w:noProof/>
                    </w:rPr>
                    <w:t>industrial monocarboxylic fatty acids of heading 3823,</w:t>
                  </w:r>
                </w:p>
              </w:tc>
            </w:tr>
            <w:tr w:rsidR="006E3C95" w14:paraId="35A1074B" w14:textId="77777777" w:rsidTr="008924C5">
              <w:tc>
                <w:tcPr>
                  <w:tcW w:w="220" w:type="dxa"/>
                </w:tcPr>
                <w:p w14:paraId="287A8C77" w14:textId="77777777" w:rsidR="006E3C95" w:rsidRDefault="006E3C95" w:rsidP="006E3C95">
                  <w:pPr>
                    <w:pStyle w:val="Paragraph"/>
                    <w:spacing w:after="0"/>
                    <w:rPr>
                      <w:noProof/>
                    </w:rPr>
                  </w:pPr>
                  <w:r>
                    <w:rPr>
                      <w:noProof/>
                    </w:rPr>
                    <w:t>—</w:t>
                  </w:r>
                </w:p>
              </w:tc>
              <w:tc>
                <w:tcPr>
                  <w:tcW w:w="3566" w:type="dxa"/>
                </w:tcPr>
                <w:p w14:paraId="006B762B" w14:textId="77777777" w:rsidR="006E3C95" w:rsidRDefault="006E3C95" w:rsidP="006E3C95">
                  <w:pPr>
                    <w:pStyle w:val="Paragraph"/>
                    <w:spacing w:after="0"/>
                    <w:rPr>
                      <w:noProof/>
                    </w:rPr>
                  </w:pPr>
                  <w:r>
                    <w:rPr>
                      <w:noProof/>
                    </w:rPr>
                    <w:t>stearic acid of heading 3823,</w:t>
                  </w:r>
                </w:p>
              </w:tc>
            </w:tr>
            <w:tr w:rsidR="006E3C95" w14:paraId="20C22ACF" w14:textId="77777777" w:rsidTr="008924C5">
              <w:tc>
                <w:tcPr>
                  <w:tcW w:w="220" w:type="dxa"/>
                </w:tcPr>
                <w:p w14:paraId="7DA1A082" w14:textId="77777777" w:rsidR="006E3C95" w:rsidRDefault="006E3C95" w:rsidP="006E3C95">
                  <w:pPr>
                    <w:pStyle w:val="Paragraph"/>
                    <w:spacing w:after="0"/>
                    <w:rPr>
                      <w:noProof/>
                    </w:rPr>
                  </w:pPr>
                  <w:r>
                    <w:rPr>
                      <w:noProof/>
                    </w:rPr>
                    <w:t>—</w:t>
                  </w:r>
                </w:p>
              </w:tc>
              <w:tc>
                <w:tcPr>
                  <w:tcW w:w="3566" w:type="dxa"/>
                </w:tcPr>
                <w:p w14:paraId="3C97A5D8" w14:textId="77777777" w:rsidR="006E3C95" w:rsidRDefault="006E3C95" w:rsidP="006E3C95">
                  <w:pPr>
                    <w:pStyle w:val="Paragraph"/>
                    <w:spacing w:after="0"/>
                    <w:rPr>
                      <w:noProof/>
                    </w:rPr>
                  </w:pPr>
                  <w:r>
                    <w:rPr>
                      <w:noProof/>
                    </w:rPr>
                    <w:t>stearic acid of heading 2915,</w:t>
                  </w:r>
                </w:p>
              </w:tc>
            </w:tr>
            <w:tr w:rsidR="006E3C95" w14:paraId="2C510633" w14:textId="77777777" w:rsidTr="008924C5">
              <w:tc>
                <w:tcPr>
                  <w:tcW w:w="220" w:type="dxa"/>
                </w:tcPr>
                <w:p w14:paraId="53F10AC9" w14:textId="77777777" w:rsidR="006E3C95" w:rsidRDefault="006E3C95" w:rsidP="006E3C95">
                  <w:pPr>
                    <w:pStyle w:val="Paragraph"/>
                    <w:spacing w:after="0"/>
                    <w:rPr>
                      <w:noProof/>
                    </w:rPr>
                  </w:pPr>
                  <w:r>
                    <w:rPr>
                      <w:noProof/>
                    </w:rPr>
                    <w:t>—</w:t>
                  </w:r>
                </w:p>
              </w:tc>
              <w:tc>
                <w:tcPr>
                  <w:tcW w:w="3566" w:type="dxa"/>
                </w:tcPr>
                <w:p w14:paraId="613794B6" w14:textId="77777777" w:rsidR="006E3C95" w:rsidRDefault="006E3C95" w:rsidP="006E3C95">
                  <w:pPr>
                    <w:pStyle w:val="Paragraph"/>
                    <w:spacing w:after="0"/>
                    <w:rPr>
                      <w:noProof/>
                    </w:rPr>
                  </w:pPr>
                  <w:r>
                    <w:rPr>
                      <w:noProof/>
                    </w:rPr>
                    <w:t>palmitic acid of heading 2915, or</w:t>
                  </w:r>
                </w:p>
              </w:tc>
            </w:tr>
            <w:tr w:rsidR="006E3C95" w14:paraId="2803440D" w14:textId="77777777" w:rsidTr="008924C5">
              <w:tc>
                <w:tcPr>
                  <w:tcW w:w="220" w:type="dxa"/>
                </w:tcPr>
                <w:p w14:paraId="3B67A493" w14:textId="77777777" w:rsidR="006E3C95" w:rsidRDefault="006E3C95" w:rsidP="006E3C95">
                  <w:pPr>
                    <w:pStyle w:val="Paragraph"/>
                    <w:spacing w:after="0"/>
                    <w:rPr>
                      <w:noProof/>
                    </w:rPr>
                  </w:pPr>
                  <w:r>
                    <w:rPr>
                      <w:noProof/>
                    </w:rPr>
                    <w:t>—</w:t>
                  </w:r>
                </w:p>
              </w:tc>
              <w:tc>
                <w:tcPr>
                  <w:tcW w:w="3566" w:type="dxa"/>
                </w:tcPr>
                <w:p w14:paraId="12217146" w14:textId="77777777" w:rsidR="006E3C95" w:rsidRDefault="006E3C95" w:rsidP="006E3C95">
                  <w:pPr>
                    <w:pStyle w:val="Paragraph"/>
                    <w:spacing w:after="0"/>
                    <w:rPr>
                      <w:noProof/>
                    </w:rPr>
                  </w:pPr>
                  <w:r>
                    <w:rPr>
                      <w:noProof/>
                    </w:rPr>
                    <w:t>animal feed preparations of heading 2309</w:t>
                  </w:r>
                </w:p>
              </w:tc>
            </w:tr>
          </w:tbl>
          <w:p w14:paraId="2056745A" w14:textId="77777777" w:rsidR="006E3C95" w:rsidRDefault="006E3C95" w:rsidP="006E3C95">
            <w:pPr>
              <w:pStyle w:val="Paragraph"/>
              <w:spacing w:after="0"/>
              <w:rPr>
                <w:noProof/>
              </w:rPr>
            </w:pPr>
            <w:r>
              <w:rPr>
                <w:noProof/>
              </w:rPr>
              <w:t> </w:t>
            </w:r>
            <w:r>
              <w:rPr>
                <w:rStyle w:val="FootnoteReference"/>
                <w:noProof/>
              </w:rPr>
              <w:t>(1)</w:t>
            </w:r>
          </w:p>
          <w:p w14:paraId="2FBA5B11" w14:textId="77777777" w:rsidR="006E3C95" w:rsidRDefault="006E3C95" w:rsidP="006E3C95">
            <w:pPr>
              <w:pStyle w:val="Paragraph"/>
              <w:spacing w:after="0"/>
              <w:rPr>
                <w:noProof/>
              </w:rPr>
            </w:pPr>
          </w:p>
        </w:tc>
        <w:tc>
          <w:tcPr>
            <w:tcW w:w="994" w:type="dxa"/>
          </w:tcPr>
          <w:p w14:paraId="1B4461C3" w14:textId="77777777" w:rsidR="006E3C95" w:rsidRDefault="006E3C95" w:rsidP="006E3C95">
            <w:pPr>
              <w:pStyle w:val="Paragraph"/>
              <w:spacing w:after="0"/>
              <w:rPr>
                <w:noProof/>
              </w:rPr>
            </w:pPr>
            <w:r>
              <w:rPr>
                <w:noProof/>
              </w:rPr>
              <w:t>0 %</w:t>
            </w:r>
          </w:p>
          <w:p w14:paraId="29672D5D" w14:textId="77777777" w:rsidR="006E3C95" w:rsidRDefault="006E3C95" w:rsidP="006E3C95">
            <w:pPr>
              <w:pStyle w:val="Paragraph"/>
              <w:spacing w:after="0"/>
              <w:rPr>
                <w:noProof/>
              </w:rPr>
            </w:pPr>
          </w:p>
        </w:tc>
        <w:tc>
          <w:tcPr>
            <w:tcW w:w="1276" w:type="dxa"/>
          </w:tcPr>
          <w:p w14:paraId="7644131C" w14:textId="77777777" w:rsidR="006E3C95" w:rsidRDefault="006E3C95" w:rsidP="006E3C95">
            <w:pPr>
              <w:pStyle w:val="Paragraph"/>
              <w:spacing w:after="0"/>
              <w:rPr>
                <w:noProof/>
              </w:rPr>
            </w:pPr>
            <w:r>
              <w:rPr>
                <w:noProof/>
              </w:rPr>
              <w:t>-</w:t>
            </w:r>
          </w:p>
          <w:p w14:paraId="2C9E2092" w14:textId="77777777" w:rsidR="006E3C95" w:rsidRDefault="006E3C95" w:rsidP="006E3C95">
            <w:pPr>
              <w:pStyle w:val="Paragraph"/>
              <w:spacing w:after="0"/>
              <w:rPr>
                <w:noProof/>
              </w:rPr>
            </w:pPr>
          </w:p>
        </w:tc>
        <w:tc>
          <w:tcPr>
            <w:tcW w:w="992" w:type="dxa"/>
          </w:tcPr>
          <w:p w14:paraId="49543D35" w14:textId="77777777" w:rsidR="006E3C95" w:rsidRDefault="006E3C95" w:rsidP="006E3C95">
            <w:pPr>
              <w:pStyle w:val="Paragraph"/>
              <w:spacing w:after="0"/>
              <w:rPr>
                <w:noProof/>
              </w:rPr>
            </w:pPr>
            <w:r>
              <w:rPr>
                <w:noProof/>
              </w:rPr>
              <w:t>31.12.2024</w:t>
            </w:r>
          </w:p>
          <w:p w14:paraId="3FBCEEA0" w14:textId="77777777" w:rsidR="006E3C95" w:rsidRDefault="006E3C95" w:rsidP="006E3C95">
            <w:pPr>
              <w:pStyle w:val="Paragraph"/>
              <w:spacing w:after="0"/>
              <w:rPr>
                <w:noProof/>
              </w:rPr>
            </w:pPr>
          </w:p>
        </w:tc>
      </w:tr>
      <w:tr w:rsidR="006E3C95" w14:paraId="2BAA75B1" w14:textId="77777777" w:rsidTr="008924C5">
        <w:trPr>
          <w:cantSplit/>
        </w:trPr>
        <w:tc>
          <w:tcPr>
            <w:tcW w:w="779" w:type="dxa"/>
          </w:tcPr>
          <w:p w14:paraId="0539B9B4" w14:textId="77777777" w:rsidR="006E3C95" w:rsidRDefault="006E3C95" w:rsidP="006E3C95">
            <w:pPr>
              <w:pStyle w:val="Paragraph"/>
              <w:spacing w:after="0"/>
              <w:rPr>
                <w:noProof/>
              </w:rPr>
            </w:pPr>
            <w:r>
              <w:rPr>
                <w:noProof/>
              </w:rPr>
              <w:t>0.2908</w:t>
            </w:r>
          </w:p>
        </w:tc>
        <w:tc>
          <w:tcPr>
            <w:tcW w:w="1276" w:type="dxa"/>
          </w:tcPr>
          <w:p w14:paraId="1295E145" w14:textId="77777777" w:rsidR="006E3C95" w:rsidRDefault="006E3C95" w:rsidP="006E3C95">
            <w:pPr>
              <w:pStyle w:val="Paragraph"/>
              <w:spacing w:after="0"/>
              <w:jc w:val="right"/>
              <w:rPr>
                <w:noProof/>
              </w:rPr>
            </w:pPr>
            <w:r>
              <w:rPr>
                <w:rStyle w:val="FootnoteReference"/>
                <w:noProof/>
              </w:rPr>
              <w:t>*</w:t>
            </w:r>
            <w:r>
              <w:rPr>
                <w:noProof/>
              </w:rPr>
              <w:t>ex 3824 99 15</w:t>
            </w:r>
          </w:p>
        </w:tc>
        <w:tc>
          <w:tcPr>
            <w:tcW w:w="709" w:type="dxa"/>
          </w:tcPr>
          <w:p w14:paraId="1AEFD45C" w14:textId="77777777" w:rsidR="006E3C95" w:rsidRDefault="006E3C95" w:rsidP="006E3C95">
            <w:pPr>
              <w:pStyle w:val="Paragraph"/>
              <w:spacing w:after="0"/>
              <w:jc w:val="center"/>
              <w:rPr>
                <w:noProof/>
              </w:rPr>
            </w:pPr>
            <w:r>
              <w:rPr>
                <w:noProof/>
              </w:rPr>
              <w:t>10</w:t>
            </w:r>
          </w:p>
        </w:tc>
        <w:tc>
          <w:tcPr>
            <w:tcW w:w="3967" w:type="dxa"/>
          </w:tcPr>
          <w:p w14:paraId="7DB27B0D" w14:textId="77777777" w:rsidR="006E3C95" w:rsidRDefault="006E3C95" w:rsidP="006E3C95">
            <w:pPr>
              <w:pStyle w:val="Paragraph"/>
              <w:spacing w:after="0"/>
              <w:rPr>
                <w:noProof/>
              </w:rPr>
            </w:pPr>
            <w:r>
              <w:rPr>
                <w:noProof/>
              </w:rPr>
              <w:t>Acid aluminosilicate (artificial zeolite of the Y type) in the sodium form, containing by weight not more than 11 % of sodium evaluated as sodium oxide, in the form of rodlets</w:t>
            </w:r>
          </w:p>
        </w:tc>
        <w:tc>
          <w:tcPr>
            <w:tcW w:w="994" w:type="dxa"/>
          </w:tcPr>
          <w:p w14:paraId="43279350" w14:textId="77777777" w:rsidR="006E3C95" w:rsidRDefault="006E3C95" w:rsidP="006E3C95">
            <w:pPr>
              <w:pStyle w:val="Paragraph"/>
              <w:spacing w:after="0"/>
              <w:rPr>
                <w:noProof/>
              </w:rPr>
            </w:pPr>
            <w:r>
              <w:rPr>
                <w:noProof/>
              </w:rPr>
              <w:t>0 %</w:t>
            </w:r>
          </w:p>
        </w:tc>
        <w:tc>
          <w:tcPr>
            <w:tcW w:w="1276" w:type="dxa"/>
          </w:tcPr>
          <w:p w14:paraId="604B4BFD" w14:textId="77777777" w:rsidR="006E3C95" w:rsidRDefault="006E3C95" w:rsidP="006E3C95">
            <w:pPr>
              <w:pStyle w:val="Paragraph"/>
              <w:spacing w:after="0"/>
              <w:rPr>
                <w:noProof/>
              </w:rPr>
            </w:pPr>
            <w:r>
              <w:rPr>
                <w:noProof/>
              </w:rPr>
              <w:t>-</w:t>
            </w:r>
          </w:p>
        </w:tc>
        <w:tc>
          <w:tcPr>
            <w:tcW w:w="992" w:type="dxa"/>
          </w:tcPr>
          <w:p w14:paraId="43AF0047" w14:textId="77777777" w:rsidR="006E3C95" w:rsidRDefault="006E3C95" w:rsidP="006E3C95">
            <w:pPr>
              <w:pStyle w:val="Paragraph"/>
              <w:spacing w:after="0"/>
              <w:rPr>
                <w:noProof/>
              </w:rPr>
            </w:pPr>
            <w:r>
              <w:rPr>
                <w:noProof/>
              </w:rPr>
              <w:t>31.12.2024</w:t>
            </w:r>
          </w:p>
        </w:tc>
      </w:tr>
      <w:tr w:rsidR="006E3C95" w14:paraId="18D09BE6" w14:textId="77777777" w:rsidTr="008924C5">
        <w:trPr>
          <w:cantSplit/>
        </w:trPr>
        <w:tc>
          <w:tcPr>
            <w:tcW w:w="779" w:type="dxa"/>
          </w:tcPr>
          <w:p w14:paraId="4571CF3B" w14:textId="77777777" w:rsidR="006E3C95" w:rsidRDefault="006E3C95" w:rsidP="006E3C95">
            <w:pPr>
              <w:pStyle w:val="Paragraph"/>
              <w:spacing w:after="0"/>
              <w:rPr>
                <w:noProof/>
              </w:rPr>
            </w:pPr>
            <w:r>
              <w:rPr>
                <w:noProof/>
              </w:rPr>
              <w:t>0.8365</w:t>
            </w:r>
          </w:p>
        </w:tc>
        <w:tc>
          <w:tcPr>
            <w:tcW w:w="1276" w:type="dxa"/>
          </w:tcPr>
          <w:p w14:paraId="3A27F2A9"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29950A46" w14:textId="77777777" w:rsidR="006E3C95" w:rsidRDefault="006E3C95" w:rsidP="006E3C95">
            <w:pPr>
              <w:pStyle w:val="Paragraph"/>
              <w:spacing w:after="0"/>
              <w:jc w:val="center"/>
              <w:rPr>
                <w:noProof/>
              </w:rPr>
            </w:pPr>
            <w:r>
              <w:rPr>
                <w:noProof/>
              </w:rPr>
              <w:t>22</w:t>
            </w:r>
          </w:p>
        </w:tc>
        <w:tc>
          <w:tcPr>
            <w:tcW w:w="3967" w:type="dxa"/>
          </w:tcPr>
          <w:p w14:paraId="55B7E0D7" w14:textId="77777777" w:rsidR="006E3C95" w:rsidRDefault="006E3C95" w:rsidP="006E3C95">
            <w:pPr>
              <w:pStyle w:val="Paragraph"/>
              <w:spacing w:after="0"/>
              <w:rPr>
                <w:noProof/>
              </w:rPr>
            </w:pPr>
            <w:r>
              <w:rPr>
                <w:noProof/>
              </w:rPr>
              <w:t>Solution containing:</w:t>
            </w:r>
          </w:p>
          <w:tbl>
            <w:tblPr>
              <w:tblStyle w:val="Listdash"/>
              <w:tblW w:w="0" w:type="auto"/>
              <w:tblLayout w:type="fixed"/>
              <w:tblLook w:val="0000" w:firstRow="0" w:lastRow="0" w:firstColumn="0" w:lastColumn="0" w:noHBand="0" w:noVBand="0"/>
            </w:tblPr>
            <w:tblGrid>
              <w:gridCol w:w="220"/>
              <w:gridCol w:w="3599"/>
            </w:tblGrid>
            <w:tr w:rsidR="006E3C95" w14:paraId="3A33DFD9" w14:textId="77777777" w:rsidTr="008924C5">
              <w:tc>
                <w:tcPr>
                  <w:tcW w:w="220" w:type="dxa"/>
                </w:tcPr>
                <w:p w14:paraId="0A3987E7" w14:textId="77777777" w:rsidR="006E3C95" w:rsidRDefault="006E3C95" w:rsidP="006E3C95">
                  <w:pPr>
                    <w:pStyle w:val="Paragraph"/>
                    <w:spacing w:after="0"/>
                    <w:rPr>
                      <w:noProof/>
                    </w:rPr>
                  </w:pPr>
                  <w:r>
                    <w:rPr>
                      <w:noProof/>
                    </w:rPr>
                    <w:t>—</w:t>
                  </w:r>
                </w:p>
              </w:tc>
              <w:tc>
                <w:tcPr>
                  <w:tcW w:w="3599" w:type="dxa"/>
                </w:tcPr>
                <w:p w14:paraId="5C1F5CB1" w14:textId="77777777" w:rsidR="006E3C95" w:rsidRDefault="006E3C95" w:rsidP="006E3C95">
                  <w:pPr>
                    <w:pStyle w:val="Paragraph"/>
                    <w:spacing w:after="0"/>
                    <w:rPr>
                      <w:noProof/>
                    </w:rPr>
                  </w:pPr>
                  <w:r>
                    <w:rPr>
                      <w:noProof/>
                    </w:rPr>
                    <w:t>30 % or more but not more than 40 % by weight of lithium hexafluorophosphate (CAS RN 21324-40-3), and</w:t>
                  </w:r>
                </w:p>
              </w:tc>
            </w:tr>
            <w:tr w:rsidR="006E3C95" w14:paraId="45BEBDA1" w14:textId="77777777" w:rsidTr="008924C5">
              <w:tc>
                <w:tcPr>
                  <w:tcW w:w="220" w:type="dxa"/>
                </w:tcPr>
                <w:p w14:paraId="731F50BC" w14:textId="77777777" w:rsidR="006E3C95" w:rsidRDefault="006E3C95" w:rsidP="006E3C95">
                  <w:pPr>
                    <w:pStyle w:val="Paragraph"/>
                    <w:spacing w:after="0"/>
                    <w:rPr>
                      <w:noProof/>
                    </w:rPr>
                  </w:pPr>
                  <w:r>
                    <w:rPr>
                      <w:noProof/>
                    </w:rPr>
                    <w:t>—</w:t>
                  </w:r>
                </w:p>
              </w:tc>
              <w:tc>
                <w:tcPr>
                  <w:tcW w:w="3599" w:type="dxa"/>
                </w:tcPr>
                <w:p w14:paraId="13693263" w14:textId="77777777" w:rsidR="006E3C95" w:rsidRDefault="006E3C95" w:rsidP="006E3C95">
                  <w:pPr>
                    <w:pStyle w:val="Paragraph"/>
                    <w:spacing w:after="0"/>
                    <w:rPr>
                      <w:noProof/>
                    </w:rPr>
                  </w:pPr>
                  <w:r>
                    <w:rPr>
                      <w:noProof/>
                    </w:rPr>
                    <w:t>60 % or more but not more than 70 % by weight of ethyl methyl carbonate (CAS RN 623-53-0), or dimethyl carbonate (CAS RN 616-38-6)</w:t>
                  </w:r>
                </w:p>
              </w:tc>
            </w:tr>
          </w:tbl>
          <w:p w14:paraId="417DB622" w14:textId="77777777" w:rsidR="006E3C95" w:rsidRDefault="006E3C95" w:rsidP="006E3C95">
            <w:pPr>
              <w:pStyle w:val="Paragraph"/>
              <w:spacing w:after="0"/>
              <w:rPr>
                <w:noProof/>
              </w:rPr>
            </w:pPr>
          </w:p>
        </w:tc>
        <w:tc>
          <w:tcPr>
            <w:tcW w:w="994" w:type="dxa"/>
          </w:tcPr>
          <w:p w14:paraId="0EC11EBB" w14:textId="77777777" w:rsidR="006E3C95" w:rsidRDefault="006E3C95" w:rsidP="006E3C95">
            <w:pPr>
              <w:pStyle w:val="Paragraph"/>
              <w:spacing w:after="0"/>
              <w:rPr>
                <w:noProof/>
              </w:rPr>
            </w:pPr>
            <w:r>
              <w:rPr>
                <w:noProof/>
              </w:rPr>
              <w:t>3.2 %</w:t>
            </w:r>
          </w:p>
        </w:tc>
        <w:tc>
          <w:tcPr>
            <w:tcW w:w="1276" w:type="dxa"/>
          </w:tcPr>
          <w:p w14:paraId="21C4A063" w14:textId="77777777" w:rsidR="006E3C95" w:rsidRDefault="006E3C95" w:rsidP="006E3C95">
            <w:pPr>
              <w:pStyle w:val="Paragraph"/>
              <w:spacing w:after="0"/>
              <w:rPr>
                <w:noProof/>
              </w:rPr>
            </w:pPr>
            <w:r>
              <w:rPr>
                <w:noProof/>
              </w:rPr>
              <w:t>-</w:t>
            </w:r>
          </w:p>
        </w:tc>
        <w:tc>
          <w:tcPr>
            <w:tcW w:w="992" w:type="dxa"/>
          </w:tcPr>
          <w:p w14:paraId="0F49AF23" w14:textId="77777777" w:rsidR="006E3C95" w:rsidRDefault="006E3C95" w:rsidP="006E3C95">
            <w:pPr>
              <w:pStyle w:val="Paragraph"/>
              <w:spacing w:after="0"/>
              <w:rPr>
                <w:noProof/>
              </w:rPr>
            </w:pPr>
            <w:r>
              <w:rPr>
                <w:noProof/>
              </w:rPr>
              <w:t>31.12.2024</w:t>
            </w:r>
          </w:p>
        </w:tc>
      </w:tr>
      <w:tr w:rsidR="006E3C95" w14:paraId="7AD346DF" w14:textId="77777777" w:rsidTr="008924C5">
        <w:trPr>
          <w:cantSplit/>
        </w:trPr>
        <w:tc>
          <w:tcPr>
            <w:tcW w:w="779" w:type="dxa"/>
          </w:tcPr>
          <w:p w14:paraId="15F9734A" w14:textId="77777777" w:rsidR="006E3C95" w:rsidRDefault="006E3C95" w:rsidP="006E3C95">
            <w:pPr>
              <w:pStyle w:val="Paragraph"/>
              <w:spacing w:after="0"/>
              <w:rPr>
                <w:noProof/>
              </w:rPr>
            </w:pPr>
            <w:r>
              <w:rPr>
                <w:noProof/>
              </w:rPr>
              <w:t>0.6810</w:t>
            </w:r>
          </w:p>
        </w:tc>
        <w:tc>
          <w:tcPr>
            <w:tcW w:w="1276" w:type="dxa"/>
          </w:tcPr>
          <w:p w14:paraId="1DC8A238" w14:textId="77777777" w:rsidR="006E3C95" w:rsidRDefault="006E3C95" w:rsidP="006E3C95">
            <w:pPr>
              <w:pStyle w:val="Paragraph"/>
              <w:spacing w:after="0"/>
              <w:jc w:val="right"/>
              <w:rPr>
                <w:noProof/>
              </w:rPr>
            </w:pPr>
            <w:r>
              <w:rPr>
                <w:noProof/>
              </w:rPr>
              <w:t>ex 3824 99 92</w:t>
            </w:r>
          </w:p>
        </w:tc>
        <w:tc>
          <w:tcPr>
            <w:tcW w:w="709" w:type="dxa"/>
          </w:tcPr>
          <w:p w14:paraId="35040AFF" w14:textId="77777777" w:rsidR="006E3C95" w:rsidRDefault="006E3C95" w:rsidP="006E3C95">
            <w:pPr>
              <w:pStyle w:val="Paragraph"/>
              <w:spacing w:after="0"/>
              <w:jc w:val="center"/>
              <w:rPr>
                <w:noProof/>
              </w:rPr>
            </w:pPr>
            <w:r>
              <w:rPr>
                <w:noProof/>
              </w:rPr>
              <w:t>23</w:t>
            </w:r>
          </w:p>
        </w:tc>
        <w:tc>
          <w:tcPr>
            <w:tcW w:w="3967" w:type="dxa"/>
          </w:tcPr>
          <w:p w14:paraId="7726AB81" w14:textId="77777777" w:rsidR="006E3C95" w:rsidRDefault="006E3C95" w:rsidP="006E3C95">
            <w:pPr>
              <w:pStyle w:val="Paragraph"/>
              <w:spacing w:after="0"/>
              <w:rPr>
                <w:noProof/>
              </w:rPr>
            </w:pPr>
            <w:r>
              <w:rPr>
                <w:noProof/>
              </w:rPr>
              <w:t>Butylphosphato complexes of titanium(IV) (CAS RN 109037-78-7), dissolved in ethanol and propan-2-ol</w:t>
            </w:r>
          </w:p>
        </w:tc>
        <w:tc>
          <w:tcPr>
            <w:tcW w:w="994" w:type="dxa"/>
          </w:tcPr>
          <w:p w14:paraId="218E7006" w14:textId="77777777" w:rsidR="006E3C95" w:rsidRDefault="006E3C95" w:rsidP="006E3C95">
            <w:pPr>
              <w:pStyle w:val="Paragraph"/>
              <w:spacing w:after="0"/>
              <w:rPr>
                <w:noProof/>
              </w:rPr>
            </w:pPr>
            <w:r>
              <w:rPr>
                <w:noProof/>
              </w:rPr>
              <w:t>0 %</w:t>
            </w:r>
          </w:p>
        </w:tc>
        <w:tc>
          <w:tcPr>
            <w:tcW w:w="1276" w:type="dxa"/>
          </w:tcPr>
          <w:p w14:paraId="706C48E7" w14:textId="77777777" w:rsidR="006E3C95" w:rsidRDefault="006E3C95" w:rsidP="006E3C95">
            <w:pPr>
              <w:pStyle w:val="Paragraph"/>
              <w:spacing w:after="0"/>
              <w:rPr>
                <w:noProof/>
              </w:rPr>
            </w:pPr>
            <w:r>
              <w:rPr>
                <w:noProof/>
              </w:rPr>
              <w:t>-</w:t>
            </w:r>
          </w:p>
        </w:tc>
        <w:tc>
          <w:tcPr>
            <w:tcW w:w="992" w:type="dxa"/>
          </w:tcPr>
          <w:p w14:paraId="0535C500" w14:textId="77777777" w:rsidR="006E3C95" w:rsidRDefault="006E3C95" w:rsidP="006E3C95">
            <w:pPr>
              <w:pStyle w:val="Paragraph"/>
              <w:spacing w:after="0"/>
              <w:rPr>
                <w:noProof/>
              </w:rPr>
            </w:pPr>
            <w:r>
              <w:rPr>
                <w:noProof/>
              </w:rPr>
              <w:t>31.12.2025</w:t>
            </w:r>
          </w:p>
        </w:tc>
      </w:tr>
      <w:tr w:rsidR="006E3C95" w14:paraId="3C055597" w14:textId="77777777" w:rsidTr="008924C5">
        <w:trPr>
          <w:cantSplit/>
        </w:trPr>
        <w:tc>
          <w:tcPr>
            <w:tcW w:w="779" w:type="dxa"/>
          </w:tcPr>
          <w:p w14:paraId="1652C9DB" w14:textId="77777777" w:rsidR="006E3C95" w:rsidRDefault="006E3C95" w:rsidP="006E3C95">
            <w:pPr>
              <w:pStyle w:val="Paragraph"/>
              <w:spacing w:after="0"/>
              <w:rPr>
                <w:noProof/>
              </w:rPr>
            </w:pPr>
            <w:r>
              <w:rPr>
                <w:noProof/>
              </w:rPr>
              <w:t>0.4909</w:t>
            </w:r>
          </w:p>
        </w:tc>
        <w:tc>
          <w:tcPr>
            <w:tcW w:w="1276" w:type="dxa"/>
          </w:tcPr>
          <w:p w14:paraId="01169F51" w14:textId="77777777" w:rsidR="006E3C95" w:rsidRDefault="006E3C95" w:rsidP="006E3C95">
            <w:pPr>
              <w:pStyle w:val="Paragraph"/>
              <w:spacing w:after="0"/>
              <w:jc w:val="right"/>
              <w:rPr>
                <w:noProof/>
              </w:rPr>
            </w:pPr>
            <w:r>
              <w:rPr>
                <w:noProof/>
              </w:rPr>
              <w:t>ex 3824 99 92</w:t>
            </w:r>
          </w:p>
        </w:tc>
        <w:tc>
          <w:tcPr>
            <w:tcW w:w="709" w:type="dxa"/>
          </w:tcPr>
          <w:p w14:paraId="5BEAA836" w14:textId="77777777" w:rsidR="006E3C95" w:rsidRDefault="006E3C95" w:rsidP="006E3C95">
            <w:pPr>
              <w:pStyle w:val="Paragraph"/>
              <w:spacing w:after="0"/>
              <w:jc w:val="center"/>
              <w:rPr>
                <w:noProof/>
              </w:rPr>
            </w:pPr>
            <w:r>
              <w:rPr>
                <w:noProof/>
              </w:rPr>
              <w:t>29</w:t>
            </w:r>
          </w:p>
        </w:tc>
        <w:tc>
          <w:tcPr>
            <w:tcW w:w="3967" w:type="dxa"/>
          </w:tcPr>
          <w:p w14:paraId="54440BE4"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413DDE0A" w14:textId="77777777" w:rsidTr="008924C5">
              <w:tc>
                <w:tcPr>
                  <w:tcW w:w="220" w:type="dxa"/>
                </w:tcPr>
                <w:p w14:paraId="5188FAD3" w14:textId="77777777" w:rsidR="006E3C95" w:rsidRDefault="006E3C95" w:rsidP="006E3C95">
                  <w:pPr>
                    <w:pStyle w:val="Paragraph"/>
                    <w:spacing w:after="0"/>
                    <w:rPr>
                      <w:noProof/>
                    </w:rPr>
                  </w:pPr>
                  <w:r>
                    <w:rPr>
                      <w:noProof/>
                    </w:rPr>
                    <w:t>—</w:t>
                  </w:r>
                </w:p>
              </w:tc>
              <w:tc>
                <w:tcPr>
                  <w:tcW w:w="3599" w:type="dxa"/>
                </w:tcPr>
                <w:p w14:paraId="0F0B580F" w14:textId="77777777" w:rsidR="006E3C95" w:rsidRDefault="006E3C95" w:rsidP="006E3C95">
                  <w:pPr>
                    <w:pStyle w:val="Paragraph"/>
                    <w:spacing w:after="0"/>
                    <w:rPr>
                      <w:noProof/>
                    </w:rPr>
                  </w:pPr>
                  <w:r>
                    <w:rPr>
                      <w:noProof/>
                    </w:rPr>
                    <w:t>85 % or more but not more than 99 % of polyethylene glycol ether of butyl 2-cyano 3-(4-hydroxy-3-methoxyphenyl) acrylate, and</w:t>
                  </w:r>
                </w:p>
              </w:tc>
            </w:tr>
            <w:tr w:rsidR="006E3C95" w14:paraId="01FD176F" w14:textId="77777777" w:rsidTr="008924C5">
              <w:tc>
                <w:tcPr>
                  <w:tcW w:w="220" w:type="dxa"/>
                </w:tcPr>
                <w:p w14:paraId="7D7BEE03" w14:textId="77777777" w:rsidR="006E3C95" w:rsidRDefault="006E3C95" w:rsidP="006E3C95">
                  <w:pPr>
                    <w:pStyle w:val="Paragraph"/>
                    <w:spacing w:after="0"/>
                    <w:rPr>
                      <w:noProof/>
                    </w:rPr>
                  </w:pPr>
                  <w:r>
                    <w:rPr>
                      <w:noProof/>
                    </w:rPr>
                    <w:t>—</w:t>
                  </w:r>
                </w:p>
              </w:tc>
              <w:tc>
                <w:tcPr>
                  <w:tcW w:w="3599" w:type="dxa"/>
                </w:tcPr>
                <w:p w14:paraId="1666D4C4" w14:textId="77777777" w:rsidR="006E3C95" w:rsidRDefault="006E3C95" w:rsidP="006E3C95">
                  <w:pPr>
                    <w:pStyle w:val="Paragraph"/>
                    <w:spacing w:after="0"/>
                    <w:rPr>
                      <w:noProof/>
                    </w:rPr>
                  </w:pPr>
                  <w:r>
                    <w:rPr>
                      <w:noProof/>
                    </w:rPr>
                    <w:t>1 % or more but not more than 15 % of polyoxyethylene (20) sorbitan trioleate</w:t>
                  </w:r>
                </w:p>
              </w:tc>
            </w:tr>
          </w:tbl>
          <w:p w14:paraId="6578A196" w14:textId="77777777" w:rsidR="006E3C95" w:rsidRDefault="006E3C95" w:rsidP="006E3C95">
            <w:pPr>
              <w:pStyle w:val="Paragraph"/>
              <w:spacing w:after="0"/>
              <w:rPr>
                <w:noProof/>
              </w:rPr>
            </w:pPr>
          </w:p>
        </w:tc>
        <w:tc>
          <w:tcPr>
            <w:tcW w:w="994" w:type="dxa"/>
          </w:tcPr>
          <w:p w14:paraId="5FDBF466" w14:textId="77777777" w:rsidR="006E3C95" w:rsidRDefault="006E3C95" w:rsidP="006E3C95">
            <w:pPr>
              <w:pStyle w:val="Paragraph"/>
              <w:spacing w:after="0"/>
              <w:rPr>
                <w:noProof/>
              </w:rPr>
            </w:pPr>
            <w:r>
              <w:rPr>
                <w:noProof/>
              </w:rPr>
              <w:t>0 %</w:t>
            </w:r>
          </w:p>
        </w:tc>
        <w:tc>
          <w:tcPr>
            <w:tcW w:w="1276" w:type="dxa"/>
          </w:tcPr>
          <w:p w14:paraId="143BD608" w14:textId="77777777" w:rsidR="006E3C95" w:rsidRDefault="006E3C95" w:rsidP="006E3C95">
            <w:pPr>
              <w:pStyle w:val="Paragraph"/>
              <w:spacing w:after="0"/>
              <w:rPr>
                <w:noProof/>
              </w:rPr>
            </w:pPr>
            <w:r>
              <w:rPr>
                <w:noProof/>
              </w:rPr>
              <w:t>-</w:t>
            </w:r>
          </w:p>
        </w:tc>
        <w:tc>
          <w:tcPr>
            <w:tcW w:w="992" w:type="dxa"/>
          </w:tcPr>
          <w:p w14:paraId="568EB6BD" w14:textId="77777777" w:rsidR="006E3C95" w:rsidRDefault="006E3C95" w:rsidP="006E3C95">
            <w:pPr>
              <w:pStyle w:val="Paragraph"/>
              <w:spacing w:after="0"/>
              <w:rPr>
                <w:noProof/>
              </w:rPr>
            </w:pPr>
            <w:r>
              <w:rPr>
                <w:noProof/>
              </w:rPr>
              <w:t>31.12.2025</w:t>
            </w:r>
          </w:p>
        </w:tc>
      </w:tr>
      <w:tr w:rsidR="006E3C95" w14:paraId="7622C2E7" w14:textId="77777777" w:rsidTr="008924C5">
        <w:trPr>
          <w:cantSplit/>
        </w:trPr>
        <w:tc>
          <w:tcPr>
            <w:tcW w:w="779" w:type="dxa"/>
          </w:tcPr>
          <w:p w14:paraId="33B14F08" w14:textId="77777777" w:rsidR="006E3C95" w:rsidRDefault="006E3C95" w:rsidP="006E3C95">
            <w:pPr>
              <w:pStyle w:val="Paragraph"/>
              <w:spacing w:after="0"/>
              <w:rPr>
                <w:noProof/>
              </w:rPr>
            </w:pPr>
            <w:r>
              <w:rPr>
                <w:noProof/>
              </w:rPr>
              <w:t>0.7618</w:t>
            </w:r>
          </w:p>
        </w:tc>
        <w:tc>
          <w:tcPr>
            <w:tcW w:w="1276" w:type="dxa"/>
          </w:tcPr>
          <w:p w14:paraId="3431C331"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741A0E1B" w14:textId="77777777" w:rsidR="006E3C95" w:rsidRDefault="006E3C95" w:rsidP="006E3C95">
            <w:pPr>
              <w:pStyle w:val="Paragraph"/>
              <w:spacing w:after="0"/>
              <w:jc w:val="center"/>
              <w:rPr>
                <w:noProof/>
              </w:rPr>
            </w:pPr>
            <w:r>
              <w:rPr>
                <w:noProof/>
              </w:rPr>
              <w:t>31</w:t>
            </w:r>
          </w:p>
        </w:tc>
        <w:tc>
          <w:tcPr>
            <w:tcW w:w="3967" w:type="dxa"/>
          </w:tcPr>
          <w:p w14:paraId="269C23D0" w14:textId="77777777" w:rsidR="006E3C95" w:rsidRDefault="006E3C95" w:rsidP="006E3C95">
            <w:pPr>
              <w:pStyle w:val="Paragraph"/>
              <w:spacing w:after="0"/>
              <w:rPr>
                <w:noProof/>
              </w:rPr>
            </w:pPr>
            <w:r>
              <w:rPr>
                <w:noProof/>
              </w:rPr>
              <w:t>Liquid crystal mixtures for use in the manufacture of LCD (liquid crystal display) modules</w:t>
            </w:r>
          </w:p>
          <w:p w14:paraId="4F169BB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161457A" w14:textId="77777777" w:rsidR="006E3C95" w:rsidRDefault="006E3C95" w:rsidP="006E3C95">
            <w:pPr>
              <w:pStyle w:val="Paragraph"/>
              <w:spacing w:after="0"/>
              <w:rPr>
                <w:noProof/>
              </w:rPr>
            </w:pPr>
            <w:r>
              <w:rPr>
                <w:noProof/>
              </w:rPr>
              <w:t>0 %</w:t>
            </w:r>
          </w:p>
        </w:tc>
        <w:tc>
          <w:tcPr>
            <w:tcW w:w="1276" w:type="dxa"/>
          </w:tcPr>
          <w:p w14:paraId="7BB32C6A" w14:textId="77777777" w:rsidR="006E3C95" w:rsidRDefault="006E3C95" w:rsidP="006E3C95">
            <w:pPr>
              <w:pStyle w:val="Paragraph"/>
              <w:spacing w:after="0"/>
              <w:rPr>
                <w:noProof/>
              </w:rPr>
            </w:pPr>
            <w:r>
              <w:rPr>
                <w:noProof/>
              </w:rPr>
              <w:t>-</w:t>
            </w:r>
          </w:p>
        </w:tc>
        <w:tc>
          <w:tcPr>
            <w:tcW w:w="992" w:type="dxa"/>
          </w:tcPr>
          <w:p w14:paraId="23BBC935" w14:textId="77777777" w:rsidR="006E3C95" w:rsidRDefault="006E3C95" w:rsidP="006E3C95">
            <w:pPr>
              <w:pStyle w:val="Paragraph"/>
              <w:spacing w:after="0"/>
              <w:rPr>
                <w:noProof/>
              </w:rPr>
            </w:pPr>
            <w:r>
              <w:rPr>
                <w:noProof/>
              </w:rPr>
              <w:t>31.12.2024</w:t>
            </w:r>
          </w:p>
        </w:tc>
      </w:tr>
      <w:tr w:rsidR="006E3C95" w14:paraId="1027676A" w14:textId="77777777" w:rsidTr="008924C5">
        <w:trPr>
          <w:cantSplit/>
        </w:trPr>
        <w:tc>
          <w:tcPr>
            <w:tcW w:w="779" w:type="dxa"/>
          </w:tcPr>
          <w:p w14:paraId="2E9C1127" w14:textId="77777777" w:rsidR="006E3C95" w:rsidRDefault="006E3C95" w:rsidP="006E3C95">
            <w:pPr>
              <w:pStyle w:val="Paragraph"/>
              <w:spacing w:after="0"/>
              <w:rPr>
                <w:noProof/>
              </w:rPr>
            </w:pPr>
            <w:r>
              <w:rPr>
                <w:noProof/>
              </w:rPr>
              <w:t>0.4707</w:t>
            </w:r>
          </w:p>
        </w:tc>
        <w:tc>
          <w:tcPr>
            <w:tcW w:w="1276" w:type="dxa"/>
          </w:tcPr>
          <w:p w14:paraId="344ADB1D" w14:textId="77777777" w:rsidR="006E3C95" w:rsidRDefault="006E3C95" w:rsidP="006E3C95">
            <w:pPr>
              <w:pStyle w:val="Paragraph"/>
              <w:spacing w:after="0"/>
              <w:jc w:val="right"/>
              <w:rPr>
                <w:noProof/>
              </w:rPr>
            </w:pPr>
            <w:r>
              <w:rPr>
                <w:noProof/>
              </w:rPr>
              <w:t>ex 3824 99 92</w:t>
            </w:r>
          </w:p>
        </w:tc>
        <w:tc>
          <w:tcPr>
            <w:tcW w:w="709" w:type="dxa"/>
          </w:tcPr>
          <w:p w14:paraId="36C4A820" w14:textId="77777777" w:rsidR="006E3C95" w:rsidRDefault="006E3C95" w:rsidP="006E3C95">
            <w:pPr>
              <w:pStyle w:val="Paragraph"/>
              <w:spacing w:after="0"/>
              <w:jc w:val="center"/>
              <w:rPr>
                <w:noProof/>
              </w:rPr>
            </w:pPr>
            <w:r>
              <w:rPr>
                <w:noProof/>
              </w:rPr>
              <w:t>32</w:t>
            </w:r>
          </w:p>
        </w:tc>
        <w:tc>
          <w:tcPr>
            <w:tcW w:w="3967" w:type="dxa"/>
          </w:tcPr>
          <w:p w14:paraId="31729D22" w14:textId="77777777" w:rsidR="006E3C95" w:rsidRDefault="006E3C95" w:rsidP="006E3C95">
            <w:pPr>
              <w:pStyle w:val="Paragraph"/>
              <w:spacing w:after="0"/>
              <w:rPr>
                <w:noProof/>
              </w:rPr>
            </w:pPr>
            <w:r>
              <w:rPr>
                <w:noProof/>
              </w:rPr>
              <w:t>Mixture of divinylbenzene-isomers and ethylvinylbenzene-isomers, containing by weight 56 % or more but not more than 85 % of divinylbenzene (CAS RN 1321-74-0)</w:t>
            </w:r>
          </w:p>
        </w:tc>
        <w:tc>
          <w:tcPr>
            <w:tcW w:w="994" w:type="dxa"/>
          </w:tcPr>
          <w:p w14:paraId="1502DC19" w14:textId="77777777" w:rsidR="006E3C95" w:rsidRDefault="006E3C95" w:rsidP="006E3C95">
            <w:pPr>
              <w:pStyle w:val="Paragraph"/>
              <w:spacing w:after="0"/>
              <w:rPr>
                <w:noProof/>
              </w:rPr>
            </w:pPr>
            <w:r>
              <w:rPr>
                <w:noProof/>
              </w:rPr>
              <w:t>0 %</w:t>
            </w:r>
          </w:p>
        </w:tc>
        <w:tc>
          <w:tcPr>
            <w:tcW w:w="1276" w:type="dxa"/>
          </w:tcPr>
          <w:p w14:paraId="29C26E25" w14:textId="77777777" w:rsidR="006E3C95" w:rsidRDefault="006E3C95" w:rsidP="006E3C95">
            <w:pPr>
              <w:pStyle w:val="Paragraph"/>
              <w:spacing w:after="0"/>
              <w:rPr>
                <w:noProof/>
              </w:rPr>
            </w:pPr>
            <w:r>
              <w:rPr>
                <w:noProof/>
              </w:rPr>
              <w:t>-</w:t>
            </w:r>
          </w:p>
        </w:tc>
        <w:tc>
          <w:tcPr>
            <w:tcW w:w="992" w:type="dxa"/>
          </w:tcPr>
          <w:p w14:paraId="23084AB9" w14:textId="77777777" w:rsidR="006E3C95" w:rsidRDefault="006E3C95" w:rsidP="006E3C95">
            <w:pPr>
              <w:pStyle w:val="Paragraph"/>
              <w:spacing w:after="0"/>
              <w:rPr>
                <w:noProof/>
              </w:rPr>
            </w:pPr>
            <w:r>
              <w:rPr>
                <w:noProof/>
              </w:rPr>
              <w:t>31.12.2024</w:t>
            </w:r>
          </w:p>
        </w:tc>
      </w:tr>
      <w:tr w:rsidR="006E3C95" w14:paraId="0BF18043" w14:textId="77777777" w:rsidTr="008924C5">
        <w:trPr>
          <w:cantSplit/>
        </w:trPr>
        <w:tc>
          <w:tcPr>
            <w:tcW w:w="779" w:type="dxa"/>
          </w:tcPr>
          <w:p w14:paraId="52B6F691" w14:textId="77777777" w:rsidR="006E3C95" w:rsidRDefault="006E3C95" w:rsidP="006E3C95">
            <w:pPr>
              <w:pStyle w:val="Paragraph"/>
              <w:spacing w:after="0"/>
              <w:rPr>
                <w:noProof/>
              </w:rPr>
            </w:pPr>
            <w:r>
              <w:rPr>
                <w:noProof/>
              </w:rPr>
              <w:t>0.3083</w:t>
            </w:r>
          </w:p>
          <w:p w14:paraId="501E0732" w14:textId="77777777" w:rsidR="006E3C95" w:rsidRDefault="006E3C95" w:rsidP="006E3C95">
            <w:pPr>
              <w:pStyle w:val="Paragraph"/>
              <w:spacing w:after="0"/>
              <w:rPr>
                <w:noProof/>
              </w:rPr>
            </w:pPr>
          </w:p>
          <w:p w14:paraId="2B06DFEF" w14:textId="77777777" w:rsidR="006E3C95" w:rsidRDefault="006E3C95" w:rsidP="006E3C95">
            <w:pPr>
              <w:pStyle w:val="Paragraph"/>
              <w:spacing w:after="0"/>
              <w:rPr>
                <w:noProof/>
              </w:rPr>
            </w:pPr>
          </w:p>
        </w:tc>
        <w:tc>
          <w:tcPr>
            <w:tcW w:w="1276" w:type="dxa"/>
          </w:tcPr>
          <w:p w14:paraId="41C99456" w14:textId="77777777" w:rsidR="006E3C95" w:rsidRDefault="006E3C95" w:rsidP="006E3C95">
            <w:pPr>
              <w:pStyle w:val="Paragraph"/>
              <w:spacing w:after="0"/>
              <w:jc w:val="right"/>
              <w:rPr>
                <w:noProof/>
              </w:rPr>
            </w:pPr>
            <w:r>
              <w:rPr>
                <w:rStyle w:val="FootnoteReference"/>
                <w:noProof/>
              </w:rPr>
              <w:t>*</w:t>
            </w:r>
            <w:r>
              <w:rPr>
                <w:noProof/>
              </w:rPr>
              <w:t>ex 3824 99 92</w:t>
            </w:r>
          </w:p>
          <w:p w14:paraId="6D4C9024" w14:textId="77777777" w:rsidR="006E3C95" w:rsidRDefault="006E3C95" w:rsidP="006E3C95">
            <w:pPr>
              <w:pStyle w:val="Paragraph"/>
              <w:spacing w:after="0"/>
              <w:jc w:val="right"/>
              <w:rPr>
                <w:noProof/>
              </w:rPr>
            </w:pPr>
            <w:r>
              <w:rPr>
                <w:noProof/>
              </w:rPr>
              <w:t>ex 3824 99 93</w:t>
            </w:r>
          </w:p>
          <w:p w14:paraId="2D429A4F" w14:textId="77777777" w:rsidR="006E3C95" w:rsidRDefault="006E3C95" w:rsidP="006E3C95">
            <w:pPr>
              <w:pStyle w:val="Paragraph"/>
              <w:spacing w:after="0"/>
              <w:jc w:val="right"/>
              <w:rPr>
                <w:noProof/>
              </w:rPr>
            </w:pPr>
            <w:r>
              <w:rPr>
                <w:noProof/>
              </w:rPr>
              <w:t>ex 3824 99 96</w:t>
            </w:r>
          </w:p>
        </w:tc>
        <w:tc>
          <w:tcPr>
            <w:tcW w:w="709" w:type="dxa"/>
          </w:tcPr>
          <w:p w14:paraId="6F268B75" w14:textId="77777777" w:rsidR="006E3C95" w:rsidRDefault="006E3C95" w:rsidP="006E3C95">
            <w:pPr>
              <w:pStyle w:val="Paragraph"/>
              <w:spacing w:after="0"/>
              <w:jc w:val="center"/>
              <w:rPr>
                <w:noProof/>
              </w:rPr>
            </w:pPr>
            <w:r>
              <w:rPr>
                <w:noProof/>
              </w:rPr>
              <w:t>33</w:t>
            </w:r>
          </w:p>
          <w:p w14:paraId="34C101A3" w14:textId="77777777" w:rsidR="006E3C95" w:rsidRDefault="006E3C95" w:rsidP="006E3C95">
            <w:pPr>
              <w:pStyle w:val="Paragraph"/>
              <w:spacing w:after="0"/>
              <w:jc w:val="center"/>
              <w:rPr>
                <w:noProof/>
              </w:rPr>
            </w:pPr>
            <w:r>
              <w:rPr>
                <w:noProof/>
              </w:rPr>
              <w:t>40</w:t>
            </w:r>
          </w:p>
          <w:p w14:paraId="6B68A70C" w14:textId="77777777" w:rsidR="006E3C95" w:rsidRDefault="006E3C95" w:rsidP="006E3C95">
            <w:pPr>
              <w:pStyle w:val="Paragraph"/>
              <w:spacing w:after="0"/>
              <w:jc w:val="center"/>
              <w:rPr>
                <w:noProof/>
              </w:rPr>
            </w:pPr>
            <w:r>
              <w:rPr>
                <w:noProof/>
              </w:rPr>
              <w:t>40</w:t>
            </w:r>
          </w:p>
        </w:tc>
        <w:tc>
          <w:tcPr>
            <w:tcW w:w="3967" w:type="dxa"/>
          </w:tcPr>
          <w:p w14:paraId="28DD7996" w14:textId="77777777" w:rsidR="006E3C95" w:rsidRDefault="006E3C95" w:rsidP="006E3C95">
            <w:pPr>
              <w:pStyle w:val="Paragraph"/>
              <w:spacing w:after="0"/>
              <w:rPr>
                <w:noProof/>
              </w:rPr>
            </w:pPr>
            <w:r>
              <w:rPr>
                <w:noProof/>
              </w:rPr>
              <w:t>Anti-corrosion preparations consisting of salts of dinonylnaphthalenesulphonic acid, either:</w:t>
            </w:r>
          </w:p>
          <w:tbl>
            <w:tblPr>
              <w:tblStyle w:val="Listdash"/>
              <w:tblW w:w="0" w:type="auto"/>
              <w:tblLayout w:type="fixed"/>
              <w:tblLook w:val="0000" w:firstRow="0" w:lastRow="0" w:firstColumn="0" w:lastColumn="0" w:noHBand="0" w:noVBand="0"/>
            </w:tblPr>
            <w:tblGrid>
              <w:gridCol w:w="220"/>
              <w:gridCol w:w="3599"/>
            </w:tblGrid>
            <w:tr w:rsidR="006E3C95" w14:paraId="29325AAC" w14:textId="77777777" w:rsidTr="008924C5">
              <w:tc>
                <w:tcPr>
                  <w:tcW w:w="220" w:type="dxa"/>
                </w:tcPr>
                <w:p w14:paraId="538E3DA4" w14:textId="77777777" w:rsidR="006E3C95" w:rsidRDefault="006E3C95" w:rsidP="006E3C95">
                  <w:pPr>
                    <w:pStyle w:val="Paragraph"/>
                    <w:spacing w:after="0"/>
                    <w:rPr>
                      <w:noProof/>
                    </w:rPr>
                  </w:pPr>
                  <w:r>
                    <w:rPr>
                      <w:noProof/>
                    </w:rPr>
                    <w:t>—</w:t>
                  </w:r>
                </w:p>
              </w:tc>
              <w:tc>
                <w:tcPr>
                  <w:tcW w:w="3599" w:type="dxa"/>
                </w:tcPr>
                <w:p w14:paraId="12DFA7BB" w14:textId="77777777" w:rsidR="006E3C95" w:rsidRDefault="006E3C95" w:rsidP="006E3C95">
                  <w:pPr>
                    <w:pStyle w:val="Paragraph"/>
                    <w:spacing w:after="0"/>
                    <w:rPr>
                      <w:noProof/>
                    </w:rPr>
                  </w:pPr>
                  <w:r>
                    <w:rPr>
                      <w:noProof/>
                    </w:rPr>
                    <w:t>on a support of mineral wax, whether or not modified chemically, or</w:t>
                  </w:r>
                </w:p>
              </w:tc>
            </w:tr>
            <w:tr w:rsidR="006E3C95" w14:paraId="04657F4C" w14:textId="77777777" w:rsidTr="008924C5">
              <w:tc>
                <w:tcPr>
                  <w:tcW w:w="220" w:type="dxa"/>
                </w:tcPr>
                <w:p w14:paraId="0BCD32A2" w14:textId="77777777" w:rsidR="006E3C95" w:rsidRDefault="006E3C95" w:rsidP="006E3C95">
                  <w:pPr>
                    <w:pStyle w:val="Paragraph"/>
                    <w:spacing w:after="0"/>
                    <w:rPr>
                      <w:noProof/>
                    </w:rPr>
                  </w:pPr>
                  <w:r>
                    <w:rPr>
                      <w:noProof/>
                    </w:rPr>
                    <w:t>—</w:t>
                  </w:r>
                </w:p>
              </w:tc>
              <w:tc>
                <w:tcPr>
                  <w:tcW w:w="3599" w:type="dxa"/>
                </w:tcPr>
                <w:p w14:paraId="5A1C2287" w14:textId="77777777" w:rsidR="006E3C95" w:rsidRDefault="006E3C95" w:rsidP="006E3C95">
                  <w:pPr>
                    <w:pStyle w:val="Paragraph"/>
                    <w:spacing w:after="0"/>
                    <w:rPr>
                      <w:noProof/>
                    </w:rPr>
                  </w:pPr>
                  <w:r>
                    <w:rPr>
                      <w:noProof/>
                    </w:rPr>
                    <w:t>in the form of a solution in an organic solvent</w:t>
                  </w:r>
                </w:p>
              </w:tc>
            </w:tr>
          </w:tbl>
          <w:p w14:paraId="44D12973" w14:textId="77777777" w:rsidR="006E3C95" w:rsidRDefault="006E3C95" w:rsidP="006E3C95">
            <w:pPr>
              <w:pStyle w:val="Paragraph"/>
              <w:spacing w:after="0"/>
              <w:rPr>
                <w:noProof/>
              </w:rPr>
            </w:pPr>
          </w:p>
          <w:p w14:paraId="27300C60" w14:textId="77777777" w:rsidR="006E3C95" w:rsidRDefault="006E3C95" w:rsidP="006E3C95">
            <w:pPr>
              <w:pStyle w:val="Paragraph"/>
              <w:spacing w:after="0"/>
              <w:rPr>
                <w:noProof/>
              </w:rPr>
            </w:pPr>
          </w:p>
          <w:p w14:paraId="7957926B" w14:textId="77777777" w:rsidR="006E3C95" w:rsidRDefault="006E3C95" w:rsidP="006E3C95">
            <w:pPr>
              <w:pStyle w:val="Paragraph"/>
              <w:spacing w:after="0"/>
              <w:rPr>
                <w:noProof/>
              </w:rPr>
            </w:pPr>
          </w:p>
        </w:tc>
        <w:tc>
          <w:tcPr>
            <w:tcW w:w="994" w:type="dxa"/>
          </w:tcPr>
          <w:p w14:paraId="2F990104" w14:textId="77777777" w:rsidR="006E3C95" w:rsidRDefault="006E3C95" w:rsidP="006E3C95">
            <w:pPr>
              <w:pStyle w:val="Paragraph"/>
              <w:spacing w:after="0"/>
              <w:rPr>
                <w:noProof/>
              </w:rPr>
            </w:pPr>
            <w:r>
              <w:rPr>
                <w:noProof/>
              </w:rPr>
              <w:t>0 %</w:t>
            </w:r>
          </w:p>
          <w:p w14:paraId="1BC8D0E5" w14:textId="77777777" w:rsidR="006E3C95" w:rsidRDefault="006E3C95" w:rsidP="006E3C95">
            <w:pPr>
              <w:pStyle w:val="Paragraph"/>
              <w:spacing w:after="0"/>
              <w:rPr>
                <w:noProof/>
              </w:rPr>
            </w:pPr>
          </w:p>
          <w:p w14:paraId="02029DE3" w14:textId="77777777" w:rsidR="006E3C95" w:rsidRDefault="006E3C95" w:rsidP="006E3C95">
            <w:pPr>
              <w:pStyle w:val="Paragraph"/>
              <w:spacing w:after="0"/>
              <w:rPr>
                <w:noProof/>
              </w:rPr>
            </w:pPr>
          </w:p>
        </w:tc>
        <w:tc>
          <w:tcPr>
            <w:tcW w:w="1276" w:type="dxa"/>
          </w:tcPr>
          <w:p w14:paraId="396FC5E3" w14:textId="77777777" w:rsidR="006E3C95" w:rsidRDefault="006E3C95" w:rsidP="006E3C95">
            <w:pPr>
              <w:pStyle w:val="Paragraph"/>
              <w:spacing w:after="0"/>
              <w:rPr>
                <w:noProof/>
              </w:rPr>
            </w:pPr>
            <w:r>
              <w:rPr>
                <w:noProof/>
              </w:rPr>
              <w:t>-</w:t>
            </w:r>
          </w:p>
          <w:p w14:paraId="100766B1" w14:textId="77777777" w:rsidR="006E3C95" w:rsidRDefault="006E3C95" w:rsidP="006E3C95">
            <w:pPr>
              <w:pStyle w:val="Paragraph"/>
              <w:spacing w:after="0"/>
              <w:rPr>
                <w:noProof/>
              </w:rPr>
            </w:pPr>
          </w:p>
          <w:p w14:paraId="06FB5AE3" w14:textId="77777777" w:rsidR="006E3C95" w:rsidRDefault="006E3C95" w:rsidP="006E3C95">
            <w:pPr>
              <w:pStyle w:val="Paragraph"/>
              <w:spacing w:after="0"/>
              <w:rPr>
                <w:noProof/>
              </w:rPr>
            </w:pPr>
          </w:p>
        </w:tc>
        <w:tc>
          <w:tcPr>
            <w:tcW w:w="992" w:type="dxa"/>
          </w:tcPr>
          <w:p w14:paraId="73DA6DFC" w14:textId="77777777" w:rsidR="006E3C95" w:rsidRDefault="006E3C95" w:rsidP="006E3C95">
            <w:pPr>
              <w:pStyle w:val="Paragraph"/>
              <w:spacing w:after="0"/>
              <w:rPr>
                <w:noProof/>
              </w:rPr>
            </w:pPr>
            <w:r>
              <w:rPr>
                <w:noProof/>
              </w:rPr>
              <w:t>31.12.2024</w:t>
            </w:r>
          </w:p>
          <w:p w14:paraId="1DBA4D3E" w14:textId="77777777" w:rsidR="006E3C95" w:rsidRDefault="006E3C95" w:rsidP="006E3C95">
            <w:pPr>
              <w:pStyle w:val="Paragraph"/>
              <w:spacing w:after="0"/>
              <w:rPr>
                <w:noProof/>
              </w:rPr>
            </w:pPr>
          </w:p>
          <w:p w14:paraId="0F31FE32" w14:textId="77777777" w:rsidR="006E3C95" w:rsidRDefault="006E3C95" w:rsidP="006E3C95">
            <w:pPr>
              <w:pStyle w:val="Paragraph"/>
              <w:spacing w:after="0"/>
              <w:rPr>
                <w:noProof/>
              </w:rPr>
            </w:pPr>
          </w:p>
        </w:tc>
      </w:tr>
      <w:tr w:rsidR="006E3C95" w14:paraId="1D85C4E4" w14:textId="77777777" w:rsidTr="008924C5">
        <w:trPr>
          <w:cantSplit/>
        </w:trPr>
        <w:tc>
          <w:tcPr>
            <w:tcW w:w="779" w:type="dxa"/>
          </w:tcPr>
          <w:p w14:paraId="4AD23161" w14:textId="77777777" w:rsidR="006E3C95" w:rsidRDefault="006E3C95" w:rsidP="006E3C95">
            <w:pPr>
              <w:pStyle w:val="Paragraph"/>
              <w:spacing w:after="0"/>
              <w:rPr>
                <w:noProof/>
              </w:rPr>
            </w:pPr>
            <w:r>
              <w:rPr>
                <w:noProof/>
              </w:rPr>
              <w:t>0.4153</w:t>
            </w:r>
          </w:p>
        </w:tc>
        <w:tc>
          <w:tcPr>
            <w:tcW w:w="1276" w:type="dxa"/>
          </w:tcPr>
          <w:p w14:paraId="7CBD2210"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7ED0B91E" w14:textId="77777777" w:rsidR="006E3C95" w:rsidRDefault="006E3C95" w:rsidP="006E3C95">
            <w:pPr>
              <w:pStyle w:val="Paragraph"/>
              <w:spacing w:after="0"/>
              <w:jc w:val="center"/>
              <w:rPr>
                <w:noProof/>
              </w:rPr>
            </w:pPr>
            <w:r>
              <w:rPr>
                <w:noProof/>
              </w:rPr>
              <w:t>35</w:t>
            </w:r>
          </w:p>
        </w:tc>
        <w:tc>
          <w:tcPr>
            <w:tcW w:w="3967" w:type="dxa"/>
          </w:tcPr>
          <w:p w14:paraId="285AB71A" w14:textId="77777777" w:rsidR="006E3C95" w:rsidRDefault="006E3C95" w:rsidP="006E3C95">
            <w:pPr>
              <w:pStyle w:val="Paragraph"/>
              <w:spacing w:after="0"/>
              <w:rPr>
                <w:noProof/>
              </w:rPr>
            </w:pPr>
            <w:r>
              <w:rPr>
                <w:noProof/>
              </w:rPr>
              <w:t>Preparations containing not less than 92 % or more but not more than 96,5 % by weight of 1,3:2,4-</w:t>
            </w:r>
            <w:r>
              <w:rPr>
                <w:i/>
                <w:iCs/>
                <w:noProof/>
              </w:rPr>
              <w:t>bis-O</w:t>
            </w:r>
            <w:r>
              <w:rPr>
                <w:noProof/>
              </w:rPr>
              <w:t>-(4-methylbenzylidene)-</w:t>
            </w:r>
            <w:r>
              <w:rPr>
                <w:i/>
                <w:iCs/>
                <w:noProof/>
              </w:rPr>
              <w:t>D</w:t>
            </w:r>
            <w:r>
              <w:rPr>
                <w:noProof/>
              </w:rPr>
              <w:t>-glucitol and also containing carboxylic acid derivatives and an alkyl sulphate</w:t>
            </w:r>
          </w:p>
        </w:tc>
        <w:tc>
          <w:tcPr>
            <w:tcW w:w="994" w:type="dxa"/>
          </w:tcPr>
          <w:p w14:paraId="3B2F1605" w14:textId="77777777" w:rsidR="006E3C95" w:rsidRDefault="006E3C95" w:rsidP="006E3C95">
            <w:pPr>
              <w:pStyle w:val="Paragraph"/>
              <w:spacing w:after="0"/>
              <w:rPr>
                <w:noProof/>
              </w:rPr>
            </w:pPr>
            <w:r>
              <w:rPr>
                <w:noProof/>
              </w:rPr>
              <w:t>0 %</w:t>
            </w:r>
          </w:p>
        </w:tc>
        <w:tc>
          <w:tcPr>
            <w:tcW w:w="1276" w:type="dxa"/>
          </w:tcPr>
          <w:p w14:paraId="186C92CA" w14:textId="77777777" w:rsidR="006E3C95" w:rsidRDefault="006E3C95" w:rsidP="006E3C95">
            <w:pPr>
              <w:pStyle w:val="Paragraph"/>
              <w:spacing w:after="0"/>
              <w:rPr>
                <w:noProof/>
              </w:rPr>
            </w:pPr>
            <w:r>
              <w:rPr>
                <w:noProof/>
              </w:rPr>
              <w:t>-</w:t>
            </w:r>
          </w:p>
        </w:tc>
        <w:tc>
          <w:tcPr>
            <w:tcW w:w="992" w:type="dxa"/>
          </w:tcPr>
          <w:p w14:paraId="1848021D" w14:textId="77777777" w:rsidR="006E3C95" w:rsidRDefault="006E3C95" w:rsidP="006E3C95">
            <w:pPr>
              <w:pStyle w:val="Paragraph"/>
              <w:spacing w:after="0"/>
              <w:rPr>
                <w:noProof/>
              </w:rPr>
            </w:pPr>
            <w:r>
              <w:rPr>
                <w:noProof/>
              </w:rPr>
              <w:t>31.12.2024</w:t>
            </w:r>
          </w:p>
        </w:tc>
      </w:tr>
      <w:tr w:rsidR="006E3C95" w14:paraId="24D85D58" w14:textId="77777777" w:rsidTr="008924C5">
        <w:trPr>
          <w:cantSplit/>
        </w:trPr>
        <w:tc>
          <w:tcPr>
            <w:tcW w:w="779" w:type="dxa"/>
          </w:tcPr>
          <w:p w14:paraId="2FDF14B4" w14:textId="77777777" w:rsidR="006E3C95" w:rsidRDefault="006E3C95" w:rsidP="006E3C95">
            <w:pPr>
              <w:pStyle w:val="Paragraph"/>
              <w:spacing w:after="0"/>
              <w:rPr>
                <w:noProof/>
              </w:rPr>
            </w:pPr>
            <w:r>
              <w:rPr>
                <w:noProof/>
              </w:rPr>
              <w:t>0.4523</w:t>
            </w:r>
          </w:p>
        </w:tc>
        <w:tc>
          <w:tcPr>
            <w:tcW w:w="1276" w:type="dxa"/>
          </w:tcPr>
          <w:p w14:paraId="1C2A07DF"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137CBE9F" w14:textId="77777777" w:rsidR="006E3C95" w:rsidRDefault="006E3C95" w:rsidP="006E3C95">
            <w:pPr>
              <w:pStyle w:val="Paragraph"/>
              <w:spacing w:after="0"/>
              <w:jc w:val="center"/>
              <w:rPr>
                <w:noProof/>
              </w:rPr>
            </w:pPr>
            <w:r>
              <w:rPr>
                <w:noProof/>
              </w:rPr>
              <w:t>37</w:t>
            </w:r>
          </w:p>
        </w:tc>
        <w:tc>
          <w:tcPr>
            <w:tcW w:w="3967" w:type="dxa"/>
          </w:tcPr>
          <w:p w14:paraId="33A98D9D" w14:textId="77777777" w:rsidR="006E3C95" w:rsidRDefault="006E3C95" w:rsidP="006E3C95">
            <w:pPr>
              <w:pStyle w:val="Paragraph"/>
              <w:spacing w:after="0"/>
              <w:rPr>
                <w:noProof/>
              </w:rPr>
            </w:pPr>
            <w:r>
              <w:rPr>
                <w:noProof/>
              </w:rPr>
              <w:t>Mixture of acetates of 3-butene-1,2-diol with a content by weight of 65 % or more of 3-butene-1,2-diol diacetate (CAS RN 18085-02-4)</w:t>
            </w:r>
          </w:p>
        </w:tc>
        <w:tc>
          <w:tcPr>
            <w:tcW w:w="994" w:type="dxa"/>
          </w:tcPr>
          <w:p w14:paraId="0AAA8E30" w14:textId="77777777" w:rsidR="006E3C95" w:rsidRDefault="006E3C95" w:rsidP="006E3C95">
            <w:pPr>
              <w:pStyle w:val="Paragraph"/>
              <w:spacing w:after="0"/>
              <w:rPr>
                <w:noProof/>
              </w:rPr>
            </w:pPr>
            <w:r>
              <w:rPr>
                <w:noProof/>
              </w:rPr>
              <w:t>0 %</w:t>
            </w:r>
          </w:p>
        </w:tc>
        <w:tc>
          <w:tcPr>
            <w:tcW w:w="1276" w:type="dxa"/>
          </w:tcPr>
          <w:p w14:paraId="4C1D8C39" w14:textId="77777777" w:rsidR="006E3C95" w:rsidRDefault="006E3C95" w:rsidP="006E3C95">
            <w:pPr>
              <w:pStyle w:val="Paragraph"/>
              <w:spacing w:after="0"/>
              <w:rPr>
                <w:noProof/>
              </w:rPr>
            </w:pPr>
            <w:r>
              <w:rPr>
                <w:noProof/>
              </w:rPr>
              <w:t>-</w:t>
            </w:r>
          </w:p>
        </w:tc>
        <w:tc>
          <w:tcPr>
            <w:tcW w:w="992" w:type="dxa"/>
          </w:tcPr>
          <w:p w14:paraId="249936CF" w14:textId="77777777" w:rsidR="006E3C95" w:rsidRDefault="006E3C95" w:rsidP="006E3C95">
            <w:pPr>
              <w:pStyle w:val="Paragraph"/>
              <w:spacing w:after="0"/>
              <w:rPr>
                <w:noProof/>
              </w:rPr>
            </w:pPr>
            <w:r>
              <w:rPr>
                <w:noProof/>
              </w:rPr>
              <w:t>31.12.2024</w:t>
            </w:r>
          </w:p>
        </w:tc>
      </w:tr>
      <w:tr w:rsidR="006E3C95" w14:paraId="1EF28D20" w14:textId="77777777" w:rsidTr="008924C5">
        <w:trPr>
          <w:cantSplit/>
        </w:trPr>
        <w:tc>
          <w:tcPr>
            <w:tcW w:w="779" w:type="dxa"/>
          </w:tcPr>
          <w:p w14:paraId="1B81D103" w14:textId="77777777" w:rsidR="006E3C95" w:rsidRDefault="006E3C95" w:rsidP="006E3C95">
            <w:pPr>
              <w:pStyle w:val="Paragraph"/>
              <w:spacing w:after="0"/>
              <w:rPr>
                <w:noProof/>
              </w:rPr>
            </w:pPr>
            <w:r>
              <w:rPr>
                <w:noProof/>
              </w:rPr>
              <w:t>0.4152</w:t>
            </w:r>
          </w:p>
        </w:tc>
        <w:tc>
          <w:tcPr>
            <w:tcW w:w="1276" w:type="dxa"/>
          </w:tcPr>
          <w:p w14:paraId="5E3C23F9"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443CF706" w14:textId="77777777" w:rsidR="006E3C95" w:rsidRDefault="006E3C95" w:rsidP="006E3C95">
            <w:pPr>
              <w:pStyle w:val="Paragraph"/>
              <w:spacing w:after="0"/>
              <w:jc w:val="center"/>
              <w:rPr>
                <w:noProof/>
              </w:rPr>
            </w:pPr>
            <w:r>
              <w:rPr>
                <w:noProof/>
              </w:rPr>
              <w:t>39</w:t>
            </w:r>
          </w:p>
        </w:tc>
        <w:tc>
          <w:tcPr>
            <w:tcW w:w="3967" w:type="dxa"/>
          </w:tcPr>
          <w:p w14:paraId="71DD8CC6" w14:textId="77777777" w:rsidR="006E3C95" w:rsidRDefault="006E3C95" w:rsidP="006E3C95">
            <w:pPr>
              <w:pStyle w:val="Paragraph"/>
              <w:spacing w:after="0"/>
              <w:rPr>
                <w:noProof/>
              </w:rPr>
            </w:pPr>
            <w:r>
              <w:rPr>
                <w:noProof/>
              </w:rPr>
              <w:t>Preparation containing not less than 47 % by weight of 1,3:2,4-bis-O-benzylidene-D-glucitol</w:t>
            </w:r>
          </w:p>
        </w:tc>
        <w:tc>
          <w:tcPr>
            <w:tcW w:w="994" w:type="dxa"/>
          </w:tcPr>
          <w:p w14:paraId="5B6E81D6" w14:textId="77777777" w:rsidR="006E3C95" w:rsidRDefault="006E3C95" w:rsidP="006E3C95">
            <w:pPr>
              <w:pStyle w:val="Paragraph"/>
              <w:spacing w:after="0"/>
              <w:rPr>
                <w:noProof/>
              </w:rPr>
            </w:pPr>
            <w:r>
              <w:rPr>
                <w:noProof/>
              </w:rPr>
              <w:t>0 %</w:t>
            </w:r>
          </w:p>
        </w:tc>
        <w:tc>
          <w:tcPr>
            <w:tcW w:w="1276" w:type="dxa"/>
          </w:tcPr>
          <w:p w14:paraId="3977DCF6" w14:textId="77777777" w:rsidR="006E3C95" w:rsidRDefault="006E3C95" w:rsidP="006E3C95">
            <w:pPr>
              <w:pStyle w:val="Paragraph"/>
              <w:spacing w:after="0"/>
              <w:rPr>
                <w:noProof/>
              </w:rPr>
            </w:pPr>
            <w:r>
              <w:rPr>
                <w:noProof/>
              </w:rPr>
              <w:t>-</w:t>
            </w:r>
          </w:p>
        </w:tc>
        <w:tc>
          <w:tcPr>
            <w:tcW w:w="992" w:type="dxa"/>
          </w:tcPr>
          <w:p w14:paraId="4664AAA0" w14:textId="77777777" w:rsidR="006E3C95" w:rsidRDefault="006E3C95" w:rsidP="006E3C95">
            <w:pPr>
              <w:pStyle w:val="Paragraph"/>
              <w:spacing w:after="0"/>
              <w:rPr>
                <w:noProof/>
              </w:rPr>
            </w:pPr>
            <w:r>
              <w:rPr>
                <w:noProof/>
              </w:rPr>
              <w:t>31.12.2024</w:t>
            </w:r>
          </w:p>
        </w:tc>
      </w:tr>
      <w:tr w:rsidR="006E3C95" w14:paraId="6433707D" w14:textId="77777777" w:rsidTr="008924C5">
        <w:trPr>
          <w:cantSplit/>
        </w:trPr>
        <w:tc>
          <w:tcPr>
            <w:tcW w:w="779" w:type="dxa"/>
          </w:tcPr>
          <w:p w14:paraId="5A1CC5A9" w14:textId="77777777" w:rsidR="006E3C95" w:rsidRDefault="006E3C95" w:rsidP="006E3C95">
            <w:pPr>
              <w:pStyle w:val="Paragraph"/>
              <w:spacing w:after="0"/>
              <w:rPr>
                <w:noProof/>
              </w:rPr>
            </w:pPr>
            <w:r>
              <w:rPr>
                <w:noProof/>
              </w:rPr>
              <w:t>0.6779</w:t>
            </w:r>
          </w:p>
        </w:tc>
        <w:tc>
          <w:tcPr>
            <w:tcW w:w="1276" w:type="dxa"/>
          </w:tcPr>
          <w:p w14:paraId="1CD7D7B6" w14:textId="77777777" w:rsidR="006E3C95" w:rsidRDefault="006E3C95" w:rsidP="006E3C95">
            <w:pPr>
              <w:pStyle w:val="Paragraph"/>
              <w:spacing w:after="0"/>
              <w:jc w:val="right"/>
              <w:rPr>
                <w:noProof/>
              </w:rPr>
            </w:pPr>
            <w:r>
              <w:rPr>
                <w:noProof/>
              </w:rPr>
              <w:t>ex 3824 99 92</w:t>
            </w:r>
          </w:p>
        </w:tc>
        <w:tc>
          <w:tcPr>
            <w:tcW w:w="709" w:type="dxa"/>
          </w:tcPr>
          <w:p w14:paraId="1F7B2980" w14:textId="77777777" w:rsidR="006E3C95" w:rsidRDefault="006E3C95" w:rsidP="006E3C95">
            <w:pPr>
              <w:pStyle w:val="Paragraph"/>
              <w:spacing w:after="0"/>
              <w:jc w:val="center"/>
              <w:rPr>
                <w:noProof/>
              </w:rPr>
            </w:pPr>
            <w:r>
              <w:rPr>
                <w:noProof/>
              </w:rPr>
              <w:t>40</w:t>
            </w:r>
          </w:p>
        </w:tc>
        <w:tc>
          <w:tcPr>
            <w:tcW w:w="3967" w:type="dxa"/>
          </w:tcPr>
          <w:p w14:paraId="52F3D8CF" w14:textId="77777777" w:rsidR="006E3C95" w:rsidRDefault="006E3C95" w:rsidP="006E3C95">
            <w:pPr>
              <w:pStyle w:val="Paragraph"/>
              <w:spacing w:after="0"/>
              <w:rPr>
                <w:noProof/>
              </w:rPr>
            </w:pPr>
            <w:r>
              <w:rPr>
                <w:noProof/>
              </w:rPr>
              <w:t>Solution of 2-chloro-5-(chloromethyl)-pyridine (CAS RN 70258-18-3) in organic diluent</w:t>
            </w:r>
          </w:p>
        </w:tc>
        <w:tc>
          <w:tcPr>
            <w:tcW w:w="994" w:type="dxa"/>
          </w:tcPr>
          <w:p w14:paraId="6FD157B6" w14:textId="77777777" w:rsidR="006E3C95" w:rsidRDefault="006E3C95" w:rsidP="006E3C95">
            <w:pPr>
              <w:pStyle w:val="Paragraph"/>
              <w:spacing w:after="0"/>
              <w:rPr>
                <w:noProof/>
              </w:rPr>
            </w:pPr>
            <w:r>
              <w:rPr>
                <w:noProof/>
              </w:rPr>
              <w:t>0 %</w:t>
            </w:r>
          </w:p>
        </w:tc>
        <w:tc>
          <w:tcPr>
            <w:tcW w:w="1276" w:type="dxa"/>
          </w:tcPr>
          <w:p w14:paraId="4D1ECB24" w14:textId="77777777" w:rsidR="006E3C95" w:rsidRDefault="006E3C95" w:rsidP="006E3C95">
            <w:pPr>
              <w:pStyle w:val="Paragraph"/>
              <w:spacing w:after="0"/>
              <w:rPr>
                <w:noProof/>
              </w:rPr>
            </w:pPr>
            <w:r>
              <w:rPr>
                <w:noProof/>
              </w:rPr>
              <w:t>-</w:t>
            </w:r>
          </w:p>
        </w:tc>
        <w:tc>
          <w:tcPr>
            <w:tcW w:w="992" w:type="dxa"/>
          </w:tcPr>
          <w:p w14:paraId="3163FED1" w14:textId="77777777" w:rsidR="006E3C95" w:rsidRDefault="006E3C95" w:rsidP="006E3C95">
            <w:pPr>
              <w:pStyle w:val="Paragraph"/>
              <w:spacing w:after="0"/>
              <w:rPr>
                <w:noProof/>
              </w:rPr>
            </w:pPr>
            <w:r>
              <w:rPr>
                <w:noProof/>
              </w:rPr>
              <w:t>31.12.2025</w:t>
            </w:r>
          </w:p>
        </w:tc>
      </w:tr>
      <w:tr w:rsidR="006E3C95" w14:paraId="1F9CAD4D" w14:textId="77777777" w:rsidTr="008924C5">
        <w:trPr>
          <w:cantSplit/>
        </w:trPr>
        <w:tc>
          <w:tcPr>
            <w:tcW w:w="779" w:type="dxa"/>
          </w:tcPr>
          <w:p w14:paraId="246F6013" w14:textId="77777777" w:rsidR="006E3C95" w:rsidRDefault="006E3C95" w:rsidP="006E3C95">
            <w:pPr>
              <w:pStyle w:val="Paragraph"/>
              <w:spacing w:after="0"/>
              <w:rPr>
                <w:noProof/>
              </w:rPr>
            </w:pPr>
            <w:r>
              <w:rPr>
                <w:noProof/>
              </w:rPr>
              <w:t>0.6091</w:t>
            </w:r>
          </w:p>
        </w:tc>
        <w:tc>
          <w:tcPr>
            <w:tcW w:w="1276" w:type="dxa"/>
          </w:tcPr>
          <w:p w14:paraId="5FC58B9F"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388A40FB" w14:textId="77777777" w:rsidR="006E3C95" w:rsidRDefault="006E3C95" w:rsidP="006E3C95">
            <w:pPr>
              <w:pStyle w:val="Paragraph"/>
              <w:spacing w:after="0"/>
              <w:jc w:val="center"/>
              <w:rPr>
                <w:noProof/>
              </w:rPr>
            </w:pPr>
            <w:r>
              <w:rPr>
                <w:noProof/>
              </w:rPr>
              <w:t>42</w:t>
            </w:r>
          </w:p>
        </w:tc>
        <w:tc>
          <w:tcPr>
            <w:tcW w:w="3967" w:type="dxa"/>
          </w:tcPr>
          <w:p w14:paraId="2AEBBE71" w14:textId="77777777" w:rsidR="006E3C95" w:rsidRDefault="006E3C95" w:rsidP="006E3C95">
            <w:pPr>
              <w:pStyle w:val="Paragraph"/>
              <w:spacing w:after="0"/>
              <w:rPr>
                <w:noProof/>
              </w:rPr>
            </w:pPr>
            <w:r>
              <w:rPr>
                <w:noProof/>
              </w:rPr>
              <w:t>Preparation of  tetrahydro-α-(1-naphthylmethyl)furan-2-propionic acid (CAS RN 25379-26-4)  in toluene</w:t>
            </w:r>
          </w:p>
          <w:p w14:paraId="30F5C60D" w14:textId="77777777" w:rsidR="006E3C95" w:rsidRDefault="006E3C95" w:rsidP="006E3C95">
            <w:pPr>
              <w:pStyle w:val="Paragraph"/>
              <w:spacing w:after="0"/>
              <w:rPr>
                <w:noProof/>
              </w:rPr>
            </w:pPr>
            <w:r>
              <w:rPr>
                <w:noProof/>
              </w:rPr>
              <w:t> </w:t>
            </w:r>
          </w:p>
        </w:tc>
        <w:tc>
          <w:tcPr>
            <w:tcW w:w="994" w:type="dxa"/>
          </w:tcPr>
          <w:p w14:paraId="5FBBA1C2" w14:textId="77777777" w:rsidR="006E3C95" w:rsidRDefault="006E3C95" w:rsidP="006E3C95">
            <w:pPr>
              <w:pStyle w:val="Paragraph"/>
              <w:spacing w:after="0"/>
              <w:rPr>
                <w:noProof/>
              </w:rPr>
            </w:pPr>
            <w:r>
              <w:rPr>
                <w:noProof/>
              </w:rPr>
              <w:t>0 %</w:t>
            </w:r>
          </w:p>
        </w:tc>
        <w:tc>
          <w:tcPr>
            <w:tcW w:w="1276" w:type="dxa"/>
          </w:tcPr>
          <w:p w14:paraId="3C3982CB" w14:textId="77777777" w:rsidR="006E3C95" w:rsidRDefault="006E3C95" w:rsidP="006E3C95">
            <w:pPr>
              <w:pStyle w:val="Paragraph"/>
              <w:spacing w:after="0"/>
              <w:rPr>
                <w:noProof/>
              </w:rPr>
            </w:pPr>
            <w:r>
              <w:rPr>
                <w:noProof/>
              </w:rPr>
              <w:t>-</w:t>
            </w:r>
          </w:p>
        </w:tc>
        <w:tc>
          <w:tcPr>
            <w:tcW w:w="992" w:type="dxa"/>
          </w:tcPr>
          <w:p w14:paraId="055B6E21" w14:textId="77777777" w:rsidR="006E3C95" w:rsidRDefault="006E3C95" w:rsidP="006E3C95">
            <w:pPr>
              <w:pStyle w:val="Paragraph"/>
              <w:spacing w:after="0"/>
              <w:rPr>
                <w:noProof/>
              </w:rPr>
            </w:pPr>
            <w:r>
              <w:rPr>
                <w:noProof/>
              </w:rPr>
              <w:t>31.12.2024</w:t>
            </w:r>
          </w:p>
        </w:tc>
      </w:tr>
      <w:tr w:rsidR="006E3C95" w14:paraId="66D5B358" w14:textId="77777777" w:rsidTr="008924C5">
        <w:trPr>
          <w:cantSplit/>
        </w:trPr>
        <w:tc>
          <w:tcPr>
            <w:tcW w:w="779" w:type="dxa"/>
          </w:tcPr>
          <w:p w14:paraId="58B1171F" w14:textId="77777777" w:rsidR="006E3C95" w:rsidRDefault="006E3C95" w:rsidP="006E3C95">
            <w:pPr>
              <w:pStyle w:val="Paragraph"/>
              <w:spacing w:after="0"/>
              <w:rPr>
                <w:noProof/>
              </w:rPr>
            </w:pPr>
            <w:r>
              <w:rPr>
                <w:noProof/>
              </w:rPr>
              <w:t>0.7724</w:t>
            </w:r>
          </w:p>
        </w:tc>
        <w:tc>
          <w:tcPr>
            <w:tcW w:w="1276" w:type="dxa"/>
          </w:tcPr>
          <w:p w14:paraId="1CD0EA4A" w14:textId="77777777" w:rsidR="006E3C95" w:rsidRDefault="006E3C95" w:rsidP="006E3C95">
            <w:pPr>
              <w:pStyle w:val="Paragraph"/>
              <w:spacing w:after="0"/>
              <w:jc w:val="right"/>
              <w:rPr>
                <w:noProof/>
              </w:rPr>
            </w:pPr>
            <w:r>
              <w:rPr>
                <w:noProof/>
              </w:rPr>
              <w:t>ex 3824 99 92</w:t>
            </w:r>
          </w:p>
        </w:tc>
        <w:tc>
          <w:tcPr>
            <w:tcW w:w="709" w:type="dxa"/>
          </w:tcPr>
          <w:p w14:paraId="15B8CD30" w14:textId="77777777" w:rsidR="006E3C95" w:rsidRDefault="006E3C95" w:rsidP="006E3C95">
            <w:pPr>
              <w:pStyle w:val="Paragraph"/>
              <w:spacing w:after="0"/>
              <w:jc w:val="center"/>
              <w:rPr>
                <w:noProof/>
              </w:rPr>
            </w:pPr>
            <w:r>
              <w:rPr>
                <w:noProof/>
              </w:rPr>
              <w:t>43</w:t>
            </w:r>
          </w:p>
        </w:tc>
        <w:tc>
          <w:tcPr>
            <w:tcW w:w="3967" w:type="dxa"/>
          </w:tcPr>
          <w:p w14:paraId="6DA455AB"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58D56ADD" w14:textId="77777777" w:rsidTr="008924C5">
              <w:tc>
                <w:tcPr>
                  <w:tcW w:w="220" w:type="dxa"/>
                </w:tcPr>
                <w:p w14:paraId="547779E8" w14:textId="77777777" w:rsidR="006E3C95" w:rsidRDefault="006E3C95" w:rsidP="006E3C95">
                  <w:pPr>
                    <w:pStyle w:val="Paragraph"/>
                    <w:spacing w:after="0"/>
                    <w:rPr>
                      <w:noProof/>
                    </w:rPr>
                  </w:pPr>
                  <w:r>
                    <w:rPr>
                      <w:noProof/>
                    </w:rPr>
                    <w:t>—</w:t>
                  </w:r>
                </w:p>
              </w:tc>
              <w:tc>
                <w:tcPr>
                  <w:tcW w:w="3599" w:type="dxa"/>
                </w:tcPr>
                <w:p w14:paraId="068C8BA2" w14:textId="77777777" w:rsidR="006E3C95" w:rsidRDefault="006E3C95" w:rsidP="006E3C95">
                  <w:pPr>
                    <w:pStyle w:val="Paragraph"/>
                    <w:spacing w:after="0"/>
                    <w:rPr>
                      <w:noProof/>
                    </w:rPr>
                  </w:pPr>
                  <w:r>
                    <w:rPr>
                      <w:noProof/>
                    </w:rPr>
                    <w:t>65 % or more, but not more than 95 % of isopropylated triaryl phosphate (CAS RN 68937-41-7) and</w:t>
                  </w:r>
                </w:p>
              </w:tc>
            </w:tr>
            <w:tr w:rsidR="006E3C95" w14:paraId="4CD5C31B" w14:textId="77777777" w:rsidTr="008924C5">
              <w:tc>
                <w:tcPr>
                  <w:tcW w:w="220" w:type="dxa"/>
                </w:tcPr>
                <w:p w14:paraId="0E719627" w14:textId="77777777" w:rsidR="006E3C95" w:rsidRDefault="006E3C95" w:rsidP="006E3C95">
                  <w:pPr>
                    <w:pStyle w:val="Paragraph"/>
                    <w:spacing w:after="0"/>
                    <w:rPr>
                      <w:noProof/>
                    </w:rPr>
                  </w:pPr>
                  <w:r>
                    <w:rPr>
                      <w:noProof/>
                    </w:rPr>
                    <w:t>—</w:t>
                  </w:r>
                </w:p>
              </w:tc>
              <w:tc>
                <w:tcPr>
                  <w:tcW w:w="3599" w:type="dxa"/>
                </w:tcPr>
                <w:p w14:paraId="3699FEEE" w14:textId="77777777" w:rsidR="006E3C95" w:rsidRDefault="006E3C95" w:rsidP="006E3C95">
                  <w:pPr>
                    <w:pStyle w:val="Paragraph"/>
                    <w:spacing w:after="0"/>
                    <w:rPr>
                      <w:noProof/>
                    </w:rPr>
                  </w:pPr>
                  <w:r>
                    <w:rPr>
                      <w:noProof/>
                    </w:rPr>
                    <w:t>5 % or more, but not more than 35 % of triphenyl phosphate (CAS RN 115-86-6)</w:t>
                  </w:r>
                </w:p>
              </w:tc>
            </w:tr>
          </w:tbl>
          <w:p w14:paraId="3FAACA0F" w14:textId="77777777" w:rsidR="006E3C95" w:rsidRDefault="006E3C95" w:rsidP="006E3C95">
            <w:pPr>
              <w:pStyle w:val="Paragraph"/>
              <w:spacing w:after="0"/>
              <w:rPr>
                <w:noProof/>
              </w:rPr>
            </w:pPr>
          </w:p>
        </w:tc>
        <w:tc>
          <w:tcPr>
            <w:tcW w:w="994" w:type="dxa"/>
          </w:tcPr>
          <w:p w14:paraId="161686D5" w14:textId="77777777" w:rsidR="006E3C95" w:rsidRDefault="006E3C95" w:rsidP="006E3C95">
            <w:pPr>
              <w:pStyle w:val="Paragraph"/>
              <w:spacing w:after="0"/>
              <w:rPr>
                <w:noProof/>
              </w:rPr>
            </w:pPr>
            <w:r>
              <w:rPr>
                <w:noProof/>
              </w:rPr>
              <w:t>0 %</w:t>
            </w:r>
          </w:p>
        </w:tc>
        <w:tc>
          <w:tcPr>
            <w:tcW w:w="1276" w:type="dxa"/>
          </w:tcPr>
          <w:p w14:paraId="793F43A3" w14:textId="77777777" w:rsidR="006E3C95" w:rsidRDefault="006E3C95" w:rsidP="006E3C95">
            <w:pPr>
              <w:pStyle w:val="Paragraph"/>
              <w:spacing w:after="0"/>
              <w:rPr>
                <w:noProof/>
              </w:rPr>
            </w:pPr>
            <w:r>
              <w:rPr>
                <w:noProof/>
              </w:rPr>
              <w:t>-</w:t>
            </w:r>
          </w:p>
        </w:tc>
        <w:tc>
          <w:tcPr>
            <w:tcW w:w="992" w:type="dxa"/>
          </w:tcPr>
          <w:p w14:paraId="0B12AF24" w14:textId="77777777" w:rsidR="006E3C95" w:rsidRDefault="006E3C95" w:rsidP="006E3C95">
            <w:pPr>
              <w:pStyle w:val="Paragraph"/>
              <w:spacing w:after="0"/>
              <w:rPr>
                <w:noProof/>
              </w:rPr>
            </w:pPr>
            <w:r>
              <w:rPr>
                <w:noProof/>
              </w:rPr>
              <w:t>31.12.2024</w:t>
            </w:r>
          </w:p>
        </w:tc>
      </w:tr>
      <w:tr w:rsidR="006E3C95" w14:paraId="7B347A73" w14:textId="77777777" w:rsidTr="008924C5">
        <w:trPr>
          <w:cantSplit/>
        </w:trPr>
        <w:tc>
          <w:tcPr>
            <w:tcW w:w="779" w:type="dxa"/>
          </w:tcPr>
          <w:p w14:paraId="2F4E2ACF" w14:textId="77777777" w:rsidR="006E3C95" w:rsidRDefault="006E3C95" w:rsidP="006E3C95">
            <w:pPr>
              <w:pStyle w:val="Paragraph"/>
              <w:spacing w:after="0"/>
              <w:rPr>
                <w:noProof/>
              </w:rPr>
            </w:pPr>
            <w:r>
              <w:rPr>
                <w:noProof/>
              </w:rPr>
              <w:t>0.3067</w:t>
            </w:r>
          </w:p>
        </w:tc>
        <w:tc>
          <w:tcPr>
            <w:tcW w:w="1276" w:type="dxa"/>
          </w:tcPr>
          <w:p w14:paraId="64CD19FE"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2B6B1A76" w14:textId="77777777" w:rsidR="006E3C95" w:rsidRDefault="006E3C95" w:rsidP="006E3C95">
            <w:pPr>
              <w:pStyle w:val="Paragraph"/>
              <w:spacing w:after="0"/>
              <w:jc w:val="center"/>
              <w:rPr>
                <w:noProof/>
              </w:rPr>
            </w:pPr>
            <w:r>
              <w:rPr>
                <w:noProof/>
              </w:rPr>
              <w:t>45</w:t>
            </w:r>
          </w:p>
        </w:tc>
        <w:tc>
          <w:tcPr>
            <w:tcW w:w="3967" w:type="dxa"/>
          </w:tcPr>
          <w:p w14:paraId="46E2FE01" w14:textId="77777777" w:rsidR="006E3C95" w:rsidRDefault="006E3C95" w:rsidP="006E3C95">
            <w:pPr>
              <w:pStyle w:val="Paragraph"/>
              <w:spacing w:after="0"/>
              <w:rPr>
                <w:noProof/>
              </w:rPr>
            </w:pPr>
            <w:r>
              <w:rPr>
                <w:noProof/>
              </w:rPr>
              <w:t xml:space="preserve">Preparation consisting predominantly of </w:t>
            </w:r>
            <w:r>
              <w:rPr>
                <w:i/>
                <w:iCs/>
                <w:noProof/>
              </w:rPr>
              <w:t>γ</w:t>
            </w:r>
            <w:r>
              <w:rPr>
                <w:noProof/>
              </w:rPr>
              <w:t>-butyrolactone and quaternary ammonium salts, for the manufacture of electrolytic capacitors</w:t>
            </w:r>
          </w:p>
          <w:p w14:paraId="0D373DB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B48392E" w14:textId="77777777" w:rsidR="006E3C95" w:rsidRDefault="006E3C95" w:rsidP="006E3C95">
            <w:pPr>
              <w:pStyle w:val="Paragraph"/>
              <w:spacing w:after="0"/>
              <w:rPr>
                <w:noProof/>
              </w:rPr>
            </w:pPr>
            <w:r>
              <w:rPr>
                <w:noProof/>
              </w:rPr>
              <w:t>0 %</w:t>
            </w:r>
          </w:p>
        </w:tc>
        <w:tc>
          <w:tcPr>
            <w:tcW w:w="1276" w:type="dxa"/>
          </w:tcPr>
          <w:p w14:paraId="3CC6520F" w14:textId="77777777" w:rsidR="006E3C95" w:rsidRDefault="006E3C95" w:rsidP="006E3C95">
            <w:pPr>
              <w:pStyle w:val="Paragraph"/>
              <w:spacing w:after="0"/>
              <w:rPr>
                <w:noProof/>
              </w:rPr>
            </w:pPr>
            <w:r>
              <w:rPr>
                <w:noProof/>
              </w:rPr>
              <w:t>-</w:t>
            </w:r>
          </w:p>
        </w:tc>
        <w:tc>
          <w:tcPr>
            <w:tcW w:w="992" w:type="dxa"/>
          </w:tcPr>
          <w:p w14:paraId="1F46D3B5" w14:textId="77777777" w:rsidR="006E3C95" w:rsidRDefault="006E3C95" w:rsidP="006E3C95">
            <w:pPr>
              <w:pStyle w:val="Paragraph"/>
              <w:spacing w:after="0"/>
              <w:rPr>
                <w:noProof/>
              </w:rPr>
            </w:pPr>
            <w:r>
              <w:rPr>
                <w:noProof/>
              </w:rPr>
              <w:t>31.12.2024</w:t>
            </w:r>
          </w:p>
        </w:tc>
      </w:tr>
      <w:tr w:rsidR="006E3C95" w14:paraId="18DBDD15" w14:textId="77777777" w:rsidTr="008924C5">
        <w:trPr>
          <w:cantSplit/>
        </w:trPr>
        <w:tc>
          <w:tcPr>
            <w:tcW w:w="779" w:type="dxa"/>
          </w:tcPr>
          <w:p w14:paraId="274A9AB8" w14:textId="77777777" w:rsidR="006E3C95" w:rsidRDefault="006E3C95" w:rsidP="006E3C95">
            <w:pPr>
              <w:pStyle w:val="Paragraph"/>
              <w:spacing w:after="0"/>
              <w:rPr>
                <w:noProof/>
              </w:rPr>
            </w:pPr>
            <w:r>
              <w:rPr>
                <w:noProof/>
              </w:rPr>
              <w:t>0.4279</w:t>
            </w:r>
          </w:p>
        </w:tc>
        <w:tc>
          <w:tcPr>
            <w:tcW w:w="1276" w:type="dxa"/>
          </w:tcPr>
          <w:p w14:paraId="741E51F1" w14:textId="77777777" w:rsidR="006E3C95" w:rsidRDefault="006E3C95" w:rsidP="006E3C95">
            <w:pPr>
              <w:pStyle w:val="Paragraph"/>
              <w:spacing w:after="0"/>
              <w:jc w:val="right"/>
              <w:rPr>
                <w:noProof/>
              </w:rPr>
            </w:pPr>
            <w:r>
              <w:rPr>
                <w:noProof/>
              </w:rPr>
              <w:t>ex 3824 99 92</w:t>
            </w:r>
          </w:p>
        </w:tc>
        <w:tc>
          <w:tcPr>
            <w:tcW w:w="709" w:type="dxa"/>
          </w:tcPr>
          <w:p w14:paraId="4A3A873B" w14:textId="77777777" w:rsidR="006E3C95" w:rsidRDefault="006E3C95" w:rsidP="006E3C95">
            <w:pPr>
              <w:pStyle w:val="Paragraph"/>
              <w:spacing w:after="0"/>
              <w:jc w:val="center"/>
              <w:rPr>
                <w:noProof/>
              </w:rPr>
            </w:pPr>
            <w:r>
              <w:rPr>
                <w:noProof/>
              </w:rPr>
              <w:t>49</w:t>
            </w:r>
          </w:p>
        </w:tc>
        <w:tc>
          <w:tcPr>
            <w:tcW w:w="3967" w:type="dxa"/>
          </w:tcPr>
          <w:p w14:paraId="4262C5DD" w14:textId="77777777" w:rsidR="006E3C95" w:rsidRDefault="006E3C95" w:rsidP="006E3C95">
            <w:pPr>
              <w:pStyle w:val="Paragraph"/>
              <w:spacing w:after="0"/>
              <w:rPr>
                <w:noProof/>
              </w:rPr>
            </w:pPr>
            <w:r>
              <w:rPr>
                <w:noProof/>
              </w:rPr>
              <w:t>Preparation based on 2,5,8,11-tetramethyl-6-dodecyn-5,8-diol ethoxylate (CAS RN 169117-72-0)</w:t>
            </w:r>
          </w:p>
        </w:tc>
        <w:tc>
          <w:tcPr>
            <w:tcW w:w="994" w:type="dxa"/>
          </w:tcPr>
          <w:p w14:paraId="624D8A8C" w14:textId="77777777" w:rsidR="006E3C95" w:rsidRDefault="006E3C95" w:rsidP="006E3C95">
            <w:pPr>
              <w:pStyle w:val="Paragraph"/>
              <w:spacing w:after="0"/>
              <w:rPr>
                <w:noProof/>
              </w:rPr>
            </w:pPr>
            <w:r>
              <w:rPr>
                <w:noProof/>
              </w:rPr>
              <w:t>0 %</w:t>
            </w:r>
          </w:p>
        </w:tc>
        <w:tc>
          <w:tcPr>
            <w:tcW w:w="1276" w:type="dxa"/>
          </w:tcPr>
          <w:p w14:paraId="53C8FFD7" w14:textId="77777777" w:rsidR="006E3C95" w:rsidRDefault="006E3C95" w:rsidP="006E3C95">
            <w:pPr>
              <w:pStyle w:val="Paragraph"/>
              <w:spacing w:after="0"/>
              <w:rPr>
                <w:noProof/>
              </w:rPr>
            </w:pPr>
            <w:r>
              <w:rPr>
                <w:noProof/>
              </w:rPr>
              <w:t>-</w:t>
            </w:r>
          </w:p>
        </w:tc>
        <w:tc>
          <w:tcPr>
            <w:tcW w:w="992" w:type="dxa"/>
          </w:tcPr>
          <w:p w14:paraId="610BB2EB" w14:textId="77777777" w:rsidR="006E3C95" w:rsidRDefault="006E3C95" w:rsidP="006E3C95">
            <w:pPr>
              <w:pStyle w:val="Paragraph"/>
              <w:spacing w:after="0"/>
              <w:rPr>
                <w:noProof/>
              </w:rPr>
            </w:pPr>
            <w:r>
              <w:rPr>
                <w:noProof/>
              </w:rPr>
              <w:t>31.12.2027</w:t>
            </w:r>
          </w:p>
        </w:tc>
      </w:tr>
      <w:tr w:rsidR="006E3C95" w14:paraId="0E80FC42" w14:textId="77777777" w:rsidTr="008924C5">
        <w:trPr>
          <w:cantSplit/>
        </w:trPr>
        <w:tc>
          <w:tcPr>
            <w:tcW w:w="779" w:type="dxa"/>
          </w:tcPr>
          <w:p w14:paraId="45BD1DD5" w14:textId="77777777" w:rsidR="006E3C95" w:rsidRDefault="006E3C95" w:rsidP="006E3C95">
            <w:pPr>
              <w:pStyle w:val="Paragraph"/>
              <w:spacing w:after="0"/>
              <w:rPr>
                <w:noProof/>
              </w:rPr>
            </w:pPr>
            <w:r>
              <w:rPr>
                <w:noProof/>
              </w:rPr>
              <w:t>0.3065</w:t>
            </w:r>
          </w:p>
        </w:tc>
        <w:tc>
          <w:tcPr>
            <w:tcW w:w="1276" w:type="dxa"/>
          </w:tcPr>
          <w:p w14:paraId="032E5EDB"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24F9AF4F" w14:textId="77777777" w:rsidR="006E3C95" w:rsidRDefault="006E3C95" w:rsidP="006E3C95">
            <w:pPr>
              <w:pStyle w:val="Paragraph"/>
              <w:spacing w:after="0"/>
              <w:jc w:val="center"/>
              <w:rPr>
                <w:noProof/>
              </w:rPr>
            </w:pPr>
            <w:r>
              <w:rPr>
                <w:noProof/>
              </w:rPr>
              <w:t>51</w:t>
            </w:r>
          </w:p>
        </w:tc>
        <w:tc>
          <w:tcPr>
            <w:tcW w:w="3967" w:type="dxa"/>
          </w:tcPr>
          <w:p w14:paraId="19C72293" w14:textId="77777777" w:rsidR="006E3C95" w:rsidRDefault="006E3C95" w:rsidP="006E3C95">
            <w:pPr>
              <w:pStyle w:val="Paragraph"/>
              <w:spacing w:after="0"/>
              <w:rPr>
                <w:noProof/>
              </w:rPr>
            </w:pPr>
            <w:r>
              <w:rPr>
                <w:noProof/>
              </w:rPr>
              <w:t>Mixture containing by weight 40 % or more but not more than 50 % of 2-hydroxyethyl methacrylate and 40 % or more but not more than 50 % of glycerol ester of boric acid</w:t>
            </w:r>
          </w:p>
        </w:tc>
        <w:tc>
          <w:tcPr>
            <w:tcW w:w="994" w:type="dxa"/>
          </w:tcPr>
          <w:p w14:paraId="078626B7" w14:textId="77777777" w:rsidR="006E3C95" w:rsidRDefault="006E3C95" w:rsidP="006E3C95">
            <w:pPr>
              <w:pStyle w:val="Paragraph"/>
              <w:spacing w:after="0"/>
              <w:rPr>
                <w:noProof/>
              </w:rPr>
            </w:pPr>
            <w:r>
              <w:rPr>
                <w:noProof/>
              </w:rPr>
              <w:t>0 %</w:t>
            </w:r>
          </w:p>
        </w:tc>
        <w:tc>
          <w:tcPr>
            <w:tcW w:w="1276" w:type="dxa"/>
          </w:tcPr>
          <w:p w14:paraId="4087EEA1" w14:textId="77777777" w:rsidR="006E3C95" w:rsidRDefault="006E3C95" w:rsidP="006E3C95">
            <w:pPr>
              <w:pStyle w:val="Paragraph"/>
              <w:spacing w:after="0"/>
              <w:rPr>
                <w:noProof/>
              </w:rPr>
            </w:pPr>
            <w:r>
              <w:rPr>
                <w:noProof/>
              </w:rPr>
              <w:t>-</w:t>
            </w:r>
          </w:p>
        </w:tc>
        <w:tc>
          <w:tcPr>
            <w:tcW w:w="992" w:type="dxa"/>
          </w:tcPr>
          <w:p w14:paraId="39DA8083" w14:textId="77777777" w:rsidR="006E3C95" w:rsidRDefault="006E3C95" w:rsidP="006E3C95">
            <w:pPr>
              <w:pStyle w:val="Paragraph"/>
              <w:spacing w:after="0"/>
              <w:rPr>
                <w:noProof/>
              </w:rPr>
            </w:pPr>
            <w:r>
              <w:rPr>
                <w:noProof/>
              </w:rPr>
              <w:t>31.12.2024</w:t>
            </w:r>
          </w:p>
        </w:tc>
      </w:tr>
      <w:tr w:rsidR="006E3C95" w14:paraId="513C8056" w14:textId="77777777" w:rsidTr="008924C5">
        <w:trPr>
          <w:cantSplit/>
        </w:trPr>
        <w:tc>
          <w:tcPr>
            <w:tcW w:w="779" w:type="dxa"/>
          </w:tcPr>
          <w:p w14:paraId="055A1B37" w14:textId="77777777" w:rsidR="006E3C95" w:rsidRDefault="006E3C95" w:rsidP="006E3C95">
            <w:pPr>
              <w:pStyle w:val="Paragraph"/>
              <w:spacing w:after="0"/>
              <w:rPr>
                <w:noProof/>
              </w:rPr>
            </w:pPr>
            <w:r>
              <w:rPr>
                <w:noProof/>
              </w:rPr>
              <w:t>0.7742</w:t>
            </w:r>
          </w:p>
        </w:tc>
        <w:tc>
          <w:tcPr>
            <w:tcW w:w="1276" w:type="dxa"/>
          </w:tcPr>
          <w:p w14:paraId="6CD2B909"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6B1186FA" w14:textId="77777777" w:rsidR="006E3C95" w:rsidRDefault="006E3C95" w:rsidP="006E3C95">
            <w:pPr>
              <w:pStyle w:val="Paragraph"/>
              <w:spacing w:after="0"/>
              <w:jc w:val="center"/>
              <w:rPr>
                <w:noProof/>
              </w:rPr>
            </w:pPr>
            <w:r>
              <w:rPr>
                <w:noProof/>
              </w:rPr>
              <w:t>52</w:t>
            </w:r>
          </w:p>
        </w:tc>
        <w:tc>
          <w:tcPr>
            <w:tcW w:w="3967" w:type="dxa"/>
          </w:tcPr>
          <w:p w14:paraId="1A7416A4" w14:textId="77777777" w:rsidR="006E3C95" w:rsidRDefault="006E3C95" w:rsidP="006E3C95">
            <w:pPr>
              <w:pStyle w:val="Paragraph"/>
              <w:spacing w:after="0"/>
              <w:rPr>
                <w:noProof/>
              </w:rPr>
            </w:pPr>
            <w:r>
              <w:rPr>
                <w:noProof/>
              </w:rPr>
              <w:t>Electrolyte containing:</w:t>
            </w:r>
          </w:p>
          <w:tbl>
            <w:tblPr>
              <w:tblStyle w:val="Listdash"/>
              <w:tblW w:w="0" w:type="auto"/>
              <w:tblLayout w:type="fixed"/>
              <w:tblLook w:val="0000" w:firstRow="0" w:lastRow="0" w:firstColumn="0" w:lastColumn="0" w:noHBand="0" w:noVBand="0"/>
            </w:tblPr>
            <w:tblGrid>
              <w:gridCol w:w="220"/>
              <w:gridCol w:w="3599"/>
            </w:tblGrid>
            <w:tr w:rsidR="006E3C95" w14:paraId="585AE7D3" w14:textId="77777777" w:rsidTr="008924C5">
              <w:tc>
                <w:tcPr>
                  <w:tcW w:w="220" w:type="dxa"/>
                </w:tcPr>
                <w:p w14:paraId="729541C1" w14:textId="77777777" w:rsidR="006E3C95" w:rsidRDefault="006E3C95" w:rsidP="006E3C95">
                  <w:pPr>
                    <w:pStyle w:val="Paragraph"/>
                    <w:spacing w:after="0"/>
                    <w:rPr>
                      <w:noProof/>
                    </w:rPr>
                  </w:pPr>
                  <w:r>
                    <w:rPr>
                      <w:noProof/>
                    </w:rPr>
                    <w:t>—</w:t>
                  </w:r>
                </w:p>
              </w:tc>
              <w:tc>
                <w:tcPr>
                  <w:tcW w:w="3599" w:type="dxa"/>
                </w:tcPr>
                <w:p w14:paraId="63088172" w14:textId="77777777" w:rsidR="006E3C95" w:rsidRDefault="006E3C95" w:rsidP="006E3C95">
                  <w:pPr>
                    <w:pStyle w:val="Paragraph"/>
                    <w:spacing w:after="0"/>
                    <w:rPr>
                      <w:noProof/>
                    </w:rPr>
                  </w:pPr>
                  <w:r>
                    <w:rPr>
                      <w:noProof/>
                    </w:rPr>
                    <w:t>5 % or more but not more than 20 % lithium hexafluorophosphate (CAS RN 21324-40-3) or lithium tetrafluoroborate (CAS RN 14283-07-9),</w:t>
                  </w:r>
                </w:p>
              </w:tc>
            </w:tr>
            <w:tr w:rsidR="006E3C95" w14:paraId="22CC4B7D" w14:textId="77777777" w:rsidTr="008924C5">
              <w:tc>
                <w:tcPr>
                  <w:tcW w:w="220" w:type="dxa"/>
                </w:tcPr>
                <w:p w14:paraId="327C7BB2" w14:textId="77777777" w:rsidR="006E3C95" w:rsidRDefault="006E3C95" w:rsidP="006E3C95">
                  <w:pPr>
                    <w:pStyle w:val="Paragraph"/>
                    <w:spacing w:after="0"/>
                    <w:rPr>
                      <w:noProof/>
                    </w:rPr>
                  </w:pPr>
                  <w:r>
                    <w:rPr>
                      <w:noProof/>
                    </w:rPr>
                    <w:t>—</w:t>
                  </w:r>
                </w:p>
              </w:tc>
              <w:tc>
                <w:tcPr>
                  <w:tcW w:w="3599" w:type="dxa"/>
                </w:tcPr>
                <w:p w14:paraId="6CA220AC" w14:textId="77777777" w:rsidR="006E3C95" w:rsidRDefault="006E3C95" w:rsidP="006E3C95">
                  <w:pPr>
                    <w:pStyle w:val="Paragraph"/>
                    <w:spacing w:after="0"/>
                    <w:rPr>
                      <w:noProof/>
                    </w:rPr>
                  </w:pPr>
                  <w:r>
                    <w:rPr>
                      <w:noProof/>
                    </w:rPr>
                    <w:t>60 % or more but not more than 90 % of a mixture of ethylene carbonate (CAS RN 96-49-1), dimethyl carbonate (CAS RN 616-38-6) and/or ethyl methyl carbonate (CAS RN 623-53-0),</w:t>
                  </w:r>
                </w:p>
              </w:tc>
            </w:tr>
            <w:tr w:rsidR="006E3C95" w14:paraId="6A3F036E" w14:textId="77777777" w:rsidTr="008924C5">
              <w:tc>
                <w:tcPr>
                  <w:tcW w:w="220" w:type="dxa"/>
                </w:tcPr>
                <w:p w14:paraId="1278CE8F" w14:textId="77777777" w:rsidR="006E3C95" w:rsidRDefault="006E3C95" w:rsidP="006E3C95">
                  <w:pPr>
                    <w:pStyle w:val="Paragraph"/>
                    <w:spacing w:after="0"/>
                    <w:rPr>
                      <w:noProof/>
                    </w:rPr>
                  </w:pPr>
                  <w:r>
                    <w:rPr>
                      <w:noProof/>
                    </w:rPr>
                    <w:t>—</w:t>
                  </w:r>
                </w:p>
              </w:tc>
              <w:tc>
                <w:tcPr>
                  <w:tcW w:w="3599" w:type="dxa"/>
                </w:tcPr>
                <w:p w14:paraId="3F98F6C0" w14:textId="77777777" w:rsidR="006E3C95" w:rsidRDefault="006E3C95" w:rsidP="006E3C95">
                  <w:pPr>
                    <w:pStyle w:val="Paragraph"/>
                    <w:spacing w:after="0"/>
                    <w:rPr>
                      <w:noProof/>
                    </w:rPr>
                  </w:pPr>
                  <w:r>
                    <w:rPr>
                      <w:noProof/>
                    </w:rPr>
                    <w:t>0,5 % or more but not more than 20 % 1,3,2-dioxathiolane 2,2-dioxide (CAS RN 1072-53-3),</w:t>
                  </w:r>
                </w:p>
              </w:tc>
            </w:tr>
          </w:tbl>
          <w:p w14:paraId="0E739171" w14:textId="77777777" w:rsidR="006E3C95" w:rsidRDefault="006E3C95" w:rsidP="006E3C95">
            <w:pPr>
              <w:pStyle w:val="Paragraph"/>
              <w:spacing w:after="0"/>
              <w:rPr>
                <w:noProof/>
              </w:rPr>
            </w:pPr>
            <w:r>
              <w:rPr>
                <w:noProof/>
              </w:rPr>
              <w:t>for use in the manufacture of motor vehicle batteries</w:t>
            </w:r>
          </w:p>
          <w:p w14:paraId="029F66E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83B975E" w14:textId="77777777" w:rsidR="006E3C95" w:rsidRDefault="006E3C95" w:rsidP="006E3C95">
            <w:pPr>
              <w:pStyle w:val="Paragraph"/>
              <w:spacing w:after="0"/>
              <w:rPr>
                <w:noProof/>
              </w:rPr>
            </w:pPr>
            <w:r>
              <w:rPr>
                <w:noProof/>
              </w:rPr>
              <w:t>3.2 %</w:t>
            </w:r>
          </w:p>
        </w:tc>
        <w:tc>
          <w:tcPr>
            <w:tcW w:w="1276" w:type="dxa"/>
          </w:tcPr>
          <w:p w14:paraId="612AB6C2" w14:textId="77777777" w:rsidR="006E3C95" w:rsidRDefault="006E3C95" w:rsidP="006E3C95">
            <w:pPr>
              <w:pStyle w:val="Paragraph"/>
              <w:spacing w:after="0"/>
              <w:rPr>
                <w:noProof/>
              </w:rPr>
            </w:pPr>
            <w:r>
              <w:rPr>
                <w:noProof/>
              </w:rPr>
              <w:t>-</w:t>
            </w:r>
          </w:p>
        </w:tc>
        <w:tc>
          <w:tcPr>
            <w:tcW w:w="992" w:type="dxa"/>
          </w:tcPr>
          <w:p w14:paraId="3EB21781" w14:textId="77777777" w:rsidR="006E3C95" w:rsidRDefault="006E3C95" w:rsidP="006E3C95">
            <w:pPr>
              <w:pStyle w:val="Paragraph"/>
              <w:spacing w:after="0"/>
              <w:rPr>
                <w:noProof/>
              </w:rPr>
            </w:pPr>
            <w:r>
              <w:rPr>
                <w:noProof/>
              </w:rPr>
              <w:t>31.12.2024</w:t>
            </w:r>
          </w:p>
        </w:tc>
      </w:tr>
      <w:tr w:rsidR="006E3C95" w14:paraId="3B6D5B2F" w14:textId="77777777" w:rsidTr="008924C5">
        <w:trPr>
          <w:cantSplit/>
        </w:trPr>
        <w:tc>
          <w:tcPr>
            <w:tcW w:w="779" w:type="dxa"/>
          </w:tcPr>
          <w:p w14:paraId="1914403B" w14:textId="77777777" w:rsidR="006E3C95" w:rsidRDefault="006E3C95" w:rsidP="006E3C95">
            <w:pPr>
              <w:pStyle w:val="Paragraph"/>
              <w:spacing w:after="0"/>
              <w:rPr>
                <w:noProof/>
              </w:rPr>
            </w:pPr>
            <w:r>
              <w:rPr>
                <w:noProof/>
              </w:rPr>
              <w:t>0.3061</w:t>
            </w:r>
          </w:p>
        </w:tc>
        <w:tc>
          <w:tcPr>
            <w:tcW w:w="1276" w:type="dxa"/>
          </w:tcPr>
          <w:p w14:paraId="38F0DADF"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0B0962C6" w14:textId="77777777" w:rsidR="006E3C95" w:rsidRDefault="006E3C95" w:rsidP="006E3C95">
            <w:pPr>
              <w:pStyle w:val="Paragraph"/>
              <w:spacing w:after="0"/>
              <w:jc w:val="center"/>
              <w:rPr>
                <w:noProof/>
              </w:rPr>
            </w:pPr>
            <w:r>
              <w:rPr>
                <w:noProof/>
              </w:rPr>
              <w:t>53</w:t>
            </w:r>
          </w:p>
        </w:tc>
        <w:tc>
          <w:tcPr>
            <w:tcW w:w="3967" w:type="dxa"/>
          </w:tcPr>
          <w:p w14:paraId="021EFD88" w14:textId="77777777" w:rsidR="006E3C95" w:rsidRDefault="006E3C95" w:rsidP="006E3C95">
            <w:pPr>
              <w:pStyle w:val="Paragraph"/>
              <w:spacing w:after="0"/>
              <w:rPr>
                <w:noProof/>
              </w:rPr>
            </w:pPr>
            <w:r>
              <w:rPr>
                <w:noProof/>
              </w:rPr>
              <w:t>Preparations consisting predominantly of ethylene glycol and:</w:t>
            </w:r>
          </w:p>
          <w:tbl>
            <w:tblPr>
              <w:tblStyle w:val="Listdash"/>
              <w:tblW w:w="0" w:type="auto"/>
              <w:tblLayout w:type="fixed"/>
              <w:tblLook w:val="0000" w:firstRow="0" w:lastRow="0" w:firstColumn="0" w:lastColumn="0" w:noHBand="0" w:noVBand="0"/>
            </w:tblPr>
            <w:tblGrid>
              <w:gridCol w:w="220"/>
              <w:gridCol w:w="3599"/>
            </w:tblGrid>
            <w:tr w:rsidR="006E3C95" w14:paraId="39BEACDD" w14:textId="77777777" w:rsidTr="008924C5">
              <w:tc>
                <w:tcPr>
                  <w:tcW w:w="220" w:type="dxa"/>
                </w:tcPr>
                <w:p w14:paraId="79F0F556" w14:textId="77777777" w:rsidR="006E3C95" w:rsidRDefault="006E3C95" w:rsidP="006E3C95">
                  <w:pPr>
                    <w:pStyle w:val="Paragraph"/>
                    <w:spacing w:after="0"/>
                    <w:rPr>
                      <w:noProof/>
                    </w:rPr>
                  </w:pPr>
                  <w:r>
                    <w:rPr>
                      <w:noProof/>
                    </w:rPr>
                    <w:t>—</w:t>
                  </w:r>
                </w:p>
              </w:tc>
              <w:tc>
                <w:tcPr>
                  <w:tcW w:w="3599" w:type="dxa"/>
                </w:tcPr>
                <w:p w14:paraId="2C00E785" w14:textId="77777777" w:rsidR="006E3C95" w:rsidRDefault="006E3C95" w:rsidP="006E3C95">
                  <w:pPr>
                    <w:pStyle w:val="Paragraph"/>
                    <w:spacing w:after="0"/>
                    <w:rPr>
                      <w:noProof/>
                    </w:rPr>
                  </w:pPr>
                  <w:r>
                    <w:rPr>
                      <w:noProof/>
                    </w:rPr>
                    <w:t>either diethylene glycol, dodecanedioic acid and ammonia water,</w:t>
                  </w:r>
                </w:p>
              </w:tc>
            </w:tr>
            <w:tr w:rsidR="006E3C95" w14:paraId="67CBAA59" w14:textId="77777777" w:rsidTr="008924C5">
              <w:tc>
                <w:tcPr>
                  <w:tcW w:w="220" w:type="dxa"/>
                </w:tcPr>
                <w:p w14:paraId="62FA6211" w14:textId="77777777" w:rsidR="006E3C95" w:rsidRDefault="006E3C95" w:rsidP="006E3C95">
                  <w:pPr>
                    <w:pStyle w:val="Paragraph"/>
                    <w:spacing w:after="0"/>
                    <w:rPr>
                      <w:noProof/>
                    </w:rPr>
                  </w:pPr>
                  <w:r>
                    <w:rPr>
                      <w:noProof/>
                    </w:rPr>
                    <w:t>—</w:t>
                  </w:r>
                </w:p>
              </w:tc>
              <w:tc>
                <w:tcPr>
                  <w:tcW w:w="3599" w:type="dxa"/>
                </w:tcPr>
                <w:p w14:paraId="3A910077" w14:textId="77777777" w:rsidR="006E3C95" w:rsidRDefault="006E3C95" w:rsidP="006E3C95">
                  <w:pPr>
                    <w:pStyle w:val="Paragraph"/>
                    <w:spacing w:after="0"/>
                    <w:rPr>
                      <w:noProof/>
                    </w:rPr>
                  </w:pPr>
                  <w:r>
                    <w:rPr>
                      <w:noProof/>
                    </w:rPr>
                    <w:t>or N,N-dimethylformamide,</w:t>
                  </w:r>
                </w:p>
              </w:tc>
            </w:tr>
            <w:tr w:rsidR="006E3C95" w14:paraId="51FBFA2D" w14:textId="77777777" w:rsidTr="008924C5">
              <w:tc>
                <w:tcPr>
                  <w:tcW w:w="220" w:type="dxa"/>
                </w:tcPr>
                <w:p w14:paraId="0B52FF5D" w14:textId="77777777" w:rsidR="006E3C95" w:rsidRDefault="006E3C95" w:rsidP="006E3C95">
                  <w:pPr>
                    <w:pStyle w:val="Paragraph"/>
                    <w:spacing w:after="0"/>
                    <w:rPr>
                      <w:noProof/>
                    </w:rPr>
                  </w:pPr>
                  <w:r>
                    <w:rPr>
                      <w:noProof/>
                    </w:rPr>
                    <w:t>—</w:t>
                  </w:r>
                </w:p>
              </w:tc>
              <w:tc>
                <w:tcPr>
                  <w:tcW w:w="3599" w:type="dxa"/>
                </w:tcPr>
                <w:p w14:paraId="0A1B3CE6" w14:textId="77777777" w:rsidR="006E3C95" w:rsidRDefault="006E3C95" w:rsidP="006E3C95">
                  <w:pPr>
                    <w:pStyle w:val="Paragraph"/>
                    <w:spacing w:after="0"/>
                    <w:rPr>
                      <w:noProof/>
                    </w:rPr>
                  </w:pPr>
                  <w:r>
                    <w:rPr>
                      <w:noProof/>
                    </w:rPr>
                    <w:t>or γ-butyrolactone,</w:t>
                  </w:r>
                </w:p>
              </w:tc>
            </w:tr>
            <w:tr w:rsidR="006E3C95" w14:paraId="4F347746" w14:textId="77777777" w:rsidTr="008924C5">
              <w:tc>
                <w:tcPr>
                  <w:tcW w:w="220" w:type="dxa"/>
                </w:tcPr>
                <w:p w14:paraId="4AB97A25" w14:textId="77777777" w:rsidR="006E3C95" w:rsidRDefault="006E3C95" w:rsidP="006E3C95">
                  <w:pPr>
                    <w:pStyle w:val="Paragraph"/>
                    <w:spacing w:after="0"/>
                    <w:rPr>
                      <w:noProof/>
                    </w:rPr>
                  </w:pPr>
                  <w:r>
                    <w:rPr>
                      <w:noProof/>
                    </w:rPr>
                    <w:t>—</w:t>
                  </w:r>
                </w:p>
              </w:tc>
              <w:tc>
                <w:tcPr>
                  <w:tcW w:w="3599" w:type="dxa"/>
                </w:tcPr>
                <w:p w14:paraId="488FC990" w14:textId="77777777" w:rsidR="006E3C95" w:rsidRDefault="006E3C95" w:rsidP="006E3C95">
                  <w:pPr>
                    <w:pStyle w:val="Paragraph"/>
                    <w:spacing w:after="0"/>
                    <w:rPr>
                      <w:noProof/>
                    </w:rPr>
                  </w:pPr>
                  <w:r>
                    <w:rPr>
                      <w:noProof/>
                    </w:rPr>
                    <w:t>or silicon oxide,</w:t>
                  </w:r>
                </w:p>
              </w:tc>
            </w:tr>
            <w:tr w:rsidR="006E3C95" w14:paraId="4EB42E83" w14:textId="77777777" w:rsidTr="008924C5">
              <w:tc>
                <w:tcPr>
                  <w:tcW w:w="220" w:type="dxa"/>
                </w:tcPr>
                <w:p w14:paraId="2AD089BA" w14:textId="77777777" w:rsidR="006E3C95" w:rsidRDefault="006E3C95" w:rsidP="006E3C95">
                  <w:pPr>
                    <w:pStyle w:val="Paragraph"/>
                    <w:spacing w:after="0"/>
                    <w:rPr>
                      <w:noProof/>
                    </w:rPr>
                  </w:pPr>
                  <w:r>
                    <w:rPr>
                      <w:noProof/>
                    </w:rPr>
                    <w:t>—</w:t>
                  </w:r>
                </w:p>
              </w:tc>
              <w:tc>
                <w:tcPr>
                  <w:tcW w:w="3599" w:type="dxa"/>
                </w:tcPr>
                <w:p w14:paraId="1D40817C" w14:textId="77777777" w:rsidR="006E3C95" w:rsidRDefault="006E3C95" w:rsidP="006E3C95">
                  <w:pPr>
                    <w:pStyle w:val="Paragraph"/>
                    <w:spacing w:after="0"/>
                    <w:rPr>
                      <w:noProof/>
                    </w:rPr>
                  </w:pPr>
                  <w:r>
                    <w:rPr>
                      <w:noProof/>
                    </w:rPr>
                    <w:t>or ammonium hydrogen azelate,</w:t>
                  </w:r>
                </w:p>
              </w:tc>
            </w:tr>
            <w:tr w:rsidR="006E3C95" w14:paraId="5E3A3F9F" w14:textId="77777777" w:rsidTr="008924C5">
              <w:tc>
                <w:tcPr>
                  <w:tcW w:w="220" w:type="dxa"/>
                </w:tcPr>
                <w:p w14:paraId="716947D4" w14:textId="77777777" w:rsidR="006E3C95" w:rsidRDefault="006E3C95" w:rsidP="006E3C95">
                  <w:pPr>
                    <w:pStyle w:val="Paragraph"/>
                    <w:spacing w:after="0"/>
                    <w:rPr>
                      <w:noProof/>
                    </w:rPr>
                  </w:pPr>
                  <w:r>
                    <w:rPr>
                      <w:noProof/>
                    </w:rPr>
                    <w:t>—</w:t>
                  </w:r>
                </w:p>
              </w:tc>
              <w:tc>
                <w:tcPr>
                  <w:tcW w:w="3599" w:type="dxa"/>
                </w:tcPr>
                <w:p w14:paraId="6EF593F6" w14:textId="77777777" w:rsidR="006E3C95" w:rsidRDefault="006E3C95" w:rsidP="006E3C95">
                  <w:pPr>
                    <w:pStyle w:val="Paragraph"/>
                    <w:spacing w:after="0"/>
                    <w:rPr>
                      <w:noProof/>
                    </w:rPr>
                  </w:pPr>
                  <w:r>
                    <w:rPr>
                      <w:noProof/>
                    </w:rPr>
                    <w:t>or ammonium hydrogen azelate and silicon oxide,</w:t>
                  </w:r>
                </w:p>
              </w:tc>
            </w:tr>
            <w:tr w:rsidR="006E3C95" w14:paraId="23D25EF6" w14:textId="77777777" w:rsidTr="008924C5">
              <w:tc>
                <w:tcPr>
                  <w:tcW w:w="220" w:type="dxa"/>
                </w:tcPr>
                <w:p w14:paraId="7BA7AF51" w14:textId="77777777" w:rsidR="006E3C95" w:rsidRDefault="006E3C95" w:rsidP="006E3C95">
                  <w:pPr>
                    <w:pStyle w:val="Paragraph"/>
                    <w:spacing w:after="0"/>
                    <w:rPr>
                      <w:noProof/>
                    </w:rPr>
                  </w:pPr>
                  <w:r>
                    <w:rPr>
                      <w:noProof/>
                    </w:rPr>
                    <w:t>—</w:t>
                  </w:r>
                </w:p>
              </w:tc>
              <w:tc>
                <w:tcPr>
                  <w:tcW w:w="3599" w:type="dxa"/>
                </w:tcPr>
                <w:p w14:paraId="6AFDC097" w14:textId="77777777" w:rsidR="006E3C95" w:rsidRDefault="006E3C95" w:rsidP="006E3C95">
                  <w:pPr>
                    <w:pStyle w:val="Paragraph"/>
                    <w:spacing w:after="0"/>
                    <w:rPr>
                      <w:noProof/>
                    </w:rPr>
                  </w:pPr>
                  <w:r>
                    <w:rPr>
                      <w:noProof/>
                    </w:rPr>
                    <w:t>or dodecanedioic acid, ammonia water and silicon oxide,</w:t>
                  </w:r>
                </w:p>
              </w:tc>
            </w:tr>
          </w:tbl>
          <w:p w14:paraId="5891D1D1" w14:textId="77777777" w:rsidR="006E3C95" w:rsidRDefault="006E3C95" w:rsidP="006E3C95">
            <w:pPr>
              <w:pStyle w:val="Paragraph"/>
              <w:spacing w:after="0"/>
              <w:rPr>
                <w:noProof/>
              </w:rPr>
            </w:pPr>
            <w:r>
              <w:rPr>
                <w:noProof/>
              </w:rPr>
              <w:t>for the manufacture of electrolytic capacitors</w:t>
            </w:r>
          </w:p>
          <w:p w14:paraId="6D2B1F9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A677D1C" w14:textId="77777777" w:rsidR="006E3C95" w:rsidRDefault="006E3C95" w:rsidP="006E3C95">
            <w:pPr>
              <w:pStyle w:val="Paragraph"/>
              <w:spacing w:after="0"/>
              <w:rPr>
                <w:noProof/>
              </w:rPr>
            </w:pPr>
            <w:r>
              <w:rPr>
                <w:noProof/>
              </w:rPr>
              <w:t>0 %</w:t>
            </w:r>
          </w:p>
        </w:tc>
        <w:tc>
          <w:tcPr>
            <w:tcW w:w="1276" w:type="dxa"/>
          </w:tcPr>
          <w:p w14:paraId="5F3756E3" w14:textId="77777777" w:rsidR="006E3C95" w:rsidRDefault="006E3C95" w:rsidP="006E3C95">
            <w:pPr>
              <w:pStyle w:val="Paragraph"/>
              <w:spacing w:after="0"/>
              <w:rPr>
                <w:noProof/>
              </w:rPr>
            </w:pPr>
            <w:r>
              <w:rPr>
                <w:noProof/>
              </w:rPr>
              <w:t>-</w:t>
            </w:r>
          </w:p>
        </w:tc>
        <w:tc>
          <w:tcPr>
            <w:tcW w:w="992" w:type="dxa"/>
          </w:tcPr>
          <w:p w14:paraId="690D39C0" w14:textId="77777777" w:rsidR="006E3C95" w:rsidRDefault="006E3C95" w:rsidP="006E3C95">
            <w:pPr>
              <w:pStyle w:val="Paragraph"/>
              <w:spacing w:after="0"/>
              <w:rPr>
                <w:noProof/>
              </w:rPr>
            </w:pPr>
            <w:r>
              <w:rPr>
                <w:noProof/>
              </w:rPr>
              <w:t>31.12.2024</w:t>
            </w:r>
          </w:p>
        </w:tc>
      </w:tr>
      <w:tr w:rsidR="006E3C95" w14:paraId="2166A49A" w14:textId="77777777" w:rsidTr="008924C5">
        <w:trPr>
          <w:cantSplit/>
        </w:trPr>
        <w:tc>
          <w:tcPr>
            <w:tcW w:w="779" w:type="dxa"/>
          </w:tcPr>
          <w:p w14:paraId="6D4FEB25" w14:textId="77777777" w:rsidR="006E3C95" w:rsidRDefault="006E3C95" w:rsidP="006E3C95">
            <w:pPr>
              <w:pStyle w:val="Paragraph"/>
              <w:spacing w:after="0"/>
              <w:rPr>
                <w:noProof/>
              </w:rPr>
            </w:pPr>
            <w:r>
              <w:rPr>
                <w:noProof/>
              </w:rPr>
              <w:t>0.4434</w:t>
            </w:r>
          </w:p>
        </w:tc>
        <w:tc>
          <w:tcPr>
            <w:tcW w:w="1276" w:type="dxa"/>
          </w:tcPr>
          <w:p w14:paraId="2DFCD8D0" w14:textId="77777777" w:rsidR="006E3C95" w:rsidRDefault="006E3C95" w:rsidP="006E3C95">
            <w:pPr>
              <w:pStyle w:val="Paragraph"/>
              <w:spacing w:after="0"/>
              <w:jc w:val="right"/>
              <w:rPr>
                <w:noProof/>
              </w:rPr>
            </w:pPr>
            <w:r>
              <w:rPr>
                <w:noProof/>
              </w:rPr>
              <w:t>ex 3824 99 92</w:t>
            </w:r>
          </w:p>
        </w:tc>
        <w:tc>
          <w:tcPr>
            <w:tcW w:w="709" w:type="dxa"/>
          </w:tcPr>
          <w:p w14:paraId="58166C77" w14:textId="77777777" w:rsidR="006E3C95" w:rsidRDefault="006E3C95" w:rsidP="006E3C95">
            <w:pPr>
              <w:pStyle w:val="Paragraph"/>
              <w:spacing w:after="0"/>
              <w:jc w:val="center"/>
              <w:rPr>
                <w:noProof/>
              </w:rPr>
            </w:pPr>
            <w:r>
              <w:rPr>
                <w:noProof/>
              </w:rPr>
              <w:t>54</w:t>
            </w:r>
          </w:p>
        </w:tc>
        <w:tc>
          <w:tcPr>
            <w:tcW w:w="3967" w:type="dxa"/>
          </w:tcPr>
          <w:p w14:paraId="6F4C0751" w14:textId="77777777" w:rsidR="006E3C95" w:rsidRDefault="006E3C95" w:rsidP="006E3C95">
            <w:pPr>
              <w:pStyle w:val="Paragraph"/>
              <w:spacing w:after="0"/>
              <w:rPr>
                <w:noProof/>
              </w:rPr>
            </w:pPr>
            <w:r>
              <w:rPr>
                <w:noProof/>
              </w:rPr>
              <w:t>Poly(tetramethylene glycol) bis[(9-oxo-9H-thioxanthen-1-yloxy)acetate] with an average polymer chain length of less than 5 monomer units (CAS RN  </w:t>
            </w:r>
          </w:p>
          <w:p w14:paraId="52C19274" w14:textId="77777777" w:rsidR="006E3C95" w:rsidRDefault="006E3C95" w:rsidP="006E3C95">
            <w:pPr>
              <w:pStyle w:val="Paragraph"/>
              <w:spacing w:after="0"/>
              <w:rPr>
                <w:noProof/>
              </w:rPr>
            </w:pPr>
            <w:r>
              <w:rPr>
                <w:noProof/>
              </w:rPr>
              <w:t>813452-37-8) </w:t>
            </w:r>
          </w:p>
        </w:tc>
        <w:tc>
          <w:tcPr>
            <w:tcW w:w="994" w:type="dxa"/>
          </w:tcPr>
          <w:p w14:paraId="671C58DC" w14:textId="77777777" w:rsidR="006E3C95" w:rsidRDefault="006E3C95" w:rsidP="006E3C95">
            <w:pPr>
              <w:pStyle w:val="Paragraph"/>
              <w:spacing w:after="0"/>
              <w:rPr>
                <w:noProof/>
              </w:rPr>
            </w:pPr>
            <w:r>
              <w:rPr>
                <w:noProof/>
              </w:rPr>
              <w:t>0 %</w:t>
            </w:r>
          </w:p>
        </w:tc>
        <w:tc>
          <w:tcPr>
            <w:tcW w:w="1276" w:type="dxa"/>
          </w:tcPr>
          <w:p w14:paraId="4589DF44" w14:textId="77777777" w:rsidR="006E3C95" w:rsidRDefault="006E3C95" w:rsidP="006E3C95">
            <w:pPr>
              <w:pStyle w:val="Paragraph"/>
              <w:spacing w:after="0"/>
              <w:rPr>
                <w:noProof/>
              </w:rPr>
            </w:pPr>
            <w:r>
              <w:rPr>
                <w:noProof/>
              </w:rPr>
              <w:t>-</w:t>
            </w:r>
          </w:p>
        </w:tc>
        <w:tc>
          <w:tcPr>
            <w:tcW w:w="992" w:type="dxa"/>
          </w:tcPr>
          <w:p w14:paraId="55470A65" w14:textId="77777777" w:rsidR="006E3C95" w:rsidRDefault="006E3C95" w:rsidP="006E3C95">
            <w:pPr>
              <w:pStyle w:val="Paragraph"/>
              <w:spacing w:after="0"/>
              <w:rPr>
                <w:noProof/>
              </w:rPr>
            </w:pPr>
            <w:r>
              <w:rPr>
                <w:noProof/>
              </w:rPr>
              <w:t>31.12.2026</w:t>
            </w:r>
          </w:p>
        </w:tc>
      </w:tr>
      <w:tr w:rsidR="006E3C95" w14:paraId="6EBEF80E" w14:textId="77777777" w:rsidTr="008924C5">
        <w:trPr>
          <w:cantSplit/>
        </w:trPr>
        <w:tc>
          <w:tcPr>
            <w:tcW w:w="779" w:type="dxa"/>
          </w:tcPr>
          <w:p w14:paraId="79C56E99" w14:textId="77777777" w:rsidR="006E3C95" w:rsidRDefault="006E3C95" w:rsidP="006E3C95">
            <w:pPr>
              <w:pStyle w:val="Paragraph"/>
              <w:spacing w:after="0"/>
              <w:rPr>
                <w:noProof/>
              </w:rPr>
            </w:pPr>
            <w:r>
              <w:rPr>
                <w:noProof/>
              </w:rPr>
              <w:t>0.6025</w:t>
            </w:r>
          </w:p>
        </w:tc>
        <w:tc>
          <w:tcPr>
            <w:tcW w:w="1276" w:type="dxa"/>
          </w:tcPr>
          <w:p w14:paraId="2630EECD"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3E45F4D5" w14:textId="77777777" w:rsidR="006E3C95" w:rsidRDefault="006E3C95" w:rsidP="006E3C95">
            <w:pPr>
              <w:pStyle w:val="Paragraph"/>
              <w:spacing w:after="0"/>
              <w:jc w:val="center"/>
              <w:rPr>
                <w:noProof/>
              </w:rPr>
            </w:pPr>
            <w:r>
              <w:rPr>
                <w:noProof/>
              </w:rPr>
              <w:t>55</w:t>
            </w:r>
          </w:p>
        </w:tc>
        <w:tc>
          <w:tcPr>
            <w:tcW w:w="3967" w:type="dxa"/>
          </w:tcPr>
          <w:p w14:paraId="1CCE585D" w14:textId="77777777" w:rsidR="006E3C95" w:rsidRDefault="006E3C95" w:rsidP="006E3C95">
            <w:pPr>
              <w:pStyle w:val="Paragraph"/>
              <w:spacing w:after="0"/>
              <w:rPr>
                <w:noProof/>
              </w:rPr>
            </w:pPr>
            <w:r>
              <w:rPr>
                <w:noProof/>
              </w:rPr>
              <w:t>Additives for paints and coatings, containing:</w:t>
            </w:r>
          </w:p>
          <w:tbl>
            <w:tblPr>
              <w:tblStyle w:val="Listdash"/>
              <w:tblW w:w="0" w:type="auto"/>
              <w:tblLayout w:type="fixed"/>
              <w:tblLook w:val="0000" w:firstRow="0" w:lastRow="0" w:firstColumn="0" w:lastColumn="0" w:noHBand="0" w:noVBand="0"/>
            </w:tblPr>
            <w:tblGrid>
              <w:gridCol w:w="220"/>
              <w:gridCol w:w="3599"/>
            </w:tblGrid>
            <w:tr w:rsidR="006E3C95" w14:paraId="1B7E8C13" w14:textId="77777777" w:rsidTr="008924C5">
              <w:tc>
                <w:tcPr>
                  <w:tcW w:w="220" w:type="dxa"/>
                </w:tcPr>
                <w:p w14:paraId="3320981D" w14:textId="77777777" w:rsidR="006E3C95" w:rsidRDefault="006E3C95" w:rsidP="006E3C95">
                  <w:pPr>
                    <w:pStyle w:val="Paragraph"/>
                    <w:spacing w:after="0"/>
                    <w:rPr>
                      <w:noProof/>
                    </w:rPr>
                  </w:pPr>
                  <w:r>
                    <w:rPr>
                      <w:noProof/>
                    </w:rPr>
                    <w:t>—</w:t>
                  </w:r>
                </w:p>
              </w:tc>
              <w:tc>
                <w:tcPr>
                  <w:tcW w:w="3599" w:type="dxa"/>
                </w:tcPr>
                <w:p w14:paraId="04787073" w14:textId="77777777" w:rsidR="006E3C95" w:rsidRDefault="006E3C95" w:rsidP="006E3C95">
                  <w:pPr>
                    <w:pStyle w:val="Paragraph"/>
                    <w:spacing w:after="0"/>
                    <w:rPr>
                      <w:noProof/>
                    </w:rPr>
                  </w:pPr>
                  <w:r>
                    <w:rPr>
                      <w:noProof/>
                    </w:rPr>
                    <w:t>a mixture of esters of phosphoric acid obtained from the reaction of phosphoric anhydride with 4-(1,1-dimethylpropyl) phenol and  copolymers of styrene-allyl alcohol  (CAS RN 84605-27-6), and</w:t>
                  </w:r>
                </w:p>
              </w:tc>
            </w:tr>
            <w:tr w:rsidR="006E3C95" w14:paraId="4E53EBF6" w14:textId="77777777" w:rsidTr="008924C5">
              <w:tc>
                <w:tcPr>
                  <w:tcW w:w="220" w:type="dxa"/>
                </w:tcPr>
                <w:p w14:paraId="60D07364" w14:textId="77777777" w:rsidR="006E3C95" w:rsidRDefault="006E3C95" w:rsidP="006E3C95">
                  <w:pPr>
                    <w:pStyle w:val="Paragraph"/>
                    <w:spacing w:after="0"/>
                    <w:rPr>
                      <w:noProof/>
                    </w:rPr>
                  </w:pPr>
                  <w:r>
                    <w:rPr>
                      <w:noProof/>
                    </w:rPr>
                    <w:t>—</w:t>
                  </w:r>
                </w:p>
              </w:tc>
              <w:tc>
                <w:tcPr>
                  <w:tcW w:w="3599" w:type="dxa"/>
                </w:tcPr>
                <w:p w14:paraId="37E7AFE6" w14:textId="77777777" w:rsidR="006E3C95" w:rsidRDefault="006E3C95" w:rsidP="006E3C95">
                  <w:pPr>
                    <w:pStyle w:val="Paragraph"/>
                    <w:spacing w:after="0"/>
                    <w:rPr>
                      <w:noProof/>
                    </w:rPr>
                  </w:pPr>
                  <w:r>
                    <w:rPr>
                      <w:noProof/>
                    </w:rPr>
                    <w:t>30 % or more but not more than 35 % by weight of isobutyl alcohol</w:t>
                  </w:r>
                </w:p>
              </w:tc>
            </w:tr>
          </w:tbl>
          <w:p w14:paraId="04901B4E" w14:textId="77777777" w:rsidR="006E3C95" w:rsidRDefault="006E3C95" w:rsidP="006E3C95">
            <w:pPr>
              <w:pStyle w:val="Paragraph"/>
              <w:spacing w:after="0"/>
              <w:rPr>
                <w:noProof/>
              </w:rPr>
            </w:pPr>
          </w:p>
        </w:tc>
        <w:tc>
          <w:tcPr>
            <w:tcW w:w="994" w:type="dxa"/>
          </w:tcPr>
          <w:p w14:paraId="27743822" w14:textId="77777777" w:rsidR="006E3C95" w:rsidRDefault="006E3C95" w:rsidP="006E3C95">
            <w:pPr>
              <w:pStyle w:val="Paragraph"/>
              <w:spacing w:after="0"/>
              <w:rPr>
                <w:noProof/>
              </w:rPr>
            </w:pPr>
            <w:r>
              <w:rPr>
                <w:noProof/>
              </w:rPr>
              <w:t>0 %</w:t>
            </w:r>
          </w:p>
        </w:tc>
        <w:tc>
          <w:tcPr>
            <w:tcW w:w="1276" w:type="dxa"/>
          </w:tcPr>
          <w:p w14:paraId="309A3E0E" w14:textId="77777777" w:rsidR="006E3C95" w:rsidRDefault="006E3C95" w:rsidP="006E3C95">
            <w:pPr>
              <w:pStyle w:val="Paragraph"/>
              <w:spacing w:after="0"/>
              <w:rPr>
                <w:noProof/>
              </w:rPr>
            </w:pPr>
            <w:r>
              <w:rPr>
                <w:noProof/>
              </w:rPr>
              <w:t>-</w:t>
            </w:r>
          </w:p>
        </w:tc>
        <w:tc>
          <w:tcPr>
            <w:tcW w:w="992" w:type="dxa"/>
          </w:tcPr>
          <w:p w14:paraId="284B606D" w14:textId="77777777" w:rsidR="006E3C95" w:rsidRDefault="006E3C95" w:rsidP="006E3C95">
            <w:pPr>
              <w:pStyle w:val="Paragraph"/>
              <w:spacing w:after="0"/>
              <w:rPr>
                <w:noProof/>
              </w:rPr>
            </w:pPr>
            <w:r>
              <w:rPr>
                <w:noProof/>
              </w:rPr>
              <w:t>31.12.2028</w:t>
            </w:r>
          </w:p>
        </w:tc>
      </w:tr>
      <w:tr w:rsidR="006E3C95" w14:paraId="7C1E491E" w14:textId="77777777" w:rsidTr="008924C5">
        <w:trPr>
          <w:cantSplit/>
        </w:trPr>
        <w:tc>
          <w:tcPr>
            <w:tcW w:w="779" w:type="dxa"/>
          </w:tcPr>
          <w:p w14:paraId="2F3F35B6" w14:textId="77777777" w:rsidR="006E3C95" w:rsidRDefault="006E3C95" w:rsidP="006E3C95">
            <w:pPr>
              <w:pStyle w:val="Paragraph"/>
              <w:spacing w:after="0"/>
              <w:rPr>
                <w:noProof/>
              </w:rPr>
            </w:pPr>
            <w:r>
              <w:rPr>
                <w:noProof/>
              </w:rPr>
              <w:t>0.4431</w:t>
            </w:r>
          </w:p>
        </w:tc>
        <w:tc>
          <w:tcPr>
            <w:tcW w:w="1276" w:type="dxa"/>
          </w:tcPr>
          <w:p w14:paraId="26FC4E13" w14:textId="77777777" w:rsidR="006E3C95" w:rsidRDefault="006E3C95" w:rsidP="006E3C95">
            <w:pPr>
              <w:pStyle w:val="Paragraph"/>
              <w:spacing w:after="0"/>
              <w:jc w:val="right"/>
              <w:rPr>
                <w:noProof/>
              </w:rPr>
            </w:pPr>
            <w:r>
              <w:rPr>
                <w:noProof/>
              </w:rPr>
              <w:t>ex 3824 99 92</w:t>
            </w:r>
          </w:p>
        </w:tc>
        <w:tc>
          <w:tcPr>
            <w:tcW w:w="709" w:type="dxa"/>
          </w:tcPr>
          <w:p w14:paraId="384C0944" w14:textId="77777777" w:rsidR="006E3C95" w:rsidRDefault="006E3C95" w:rsidP="006E3C95">
            <w:pPr>
              <w:pStyle w:val="Paragraph"/>
              <w:spacing w:after="0"/>
              <w:jc w:val="center"/>
              <w:rPr>
                <w:noProof/>
              </w:rPr>
            </w:pPr>
            <w:r>
              <w:rPr>
                <w:noProof/>
              </w:rPr>
              <w:t>56</w:t>
            </w:r>
          </w:p>
        </w:tc>
        <w:tc>
          <w:tcPr>
            <w:tcW w:w="3967" w:type="dxa"/>
          </w:tcPr>
          <w:p w14:paraId="580C51CA" w14:textId="77777777" w:rsidR="006E3C95" w:rsidRDefault="006E3C95" w:rsidP="006E3C95">
            <w:pPr>
              <w:pStyle w:val="Paragraph"/>
              <w:spacing w:after="0"/>
              <w:rPr>
                <w:noProof/>
              </w:rPr>
            </w:pPr>
            <w:r>
              <w:rPr>
                <w:noProof/>
              </w:rPr>
              <w:t>Poly(tetramethylene glycol) bis[(2-benzoyl-phenoxy)acetate] with an average polymer chain length of less than 5 monomer units</w:t>
            </w:r>
          </w:p>
        </w:tc>
        <w:tc>
          <w:tcPr>
            <w:tcW w:w="994" w:type="dxa"/>
          </w:tcPr>
          <w:p w14:paraId="6BAA9549" w14:textId="77777777" w:rsidR="006E3C95" w:rsidRDefault="006E3C95" w:rsidP="006E3C95">
            <w:pPr>
              <w:pStyle w:val="Paragraph"/>
              <w:spacing w:after="0"/>
              <w:rPr>
                <w:noProof/>
              </w:rPr>
            </w:pPr>
            <w:r>
              <w:rPr>
                <w:noProof/>
              </w:rPr>
              <w:t>0 %</w:t>
            </w:r>
          </w:p>
        </w:tc>
        <w:tc>
          <w:tcPr>
            <w:tcW w:w="1276" w:type="dxa"/>
          </w:tcPr>
          <w:p w14:paraId="0A2E08BC" w14:textId="77777777" w:rsidR="006E3C95" w:rsidRDefault="006E3C95" w:rsidP="006E3C95">
            <w:pPr>
              <w:pStyle w:val="Paragraph"/>
              <w:spacing w:after="0"/>
              <w:rPr>
                <w:noProof/>
              </w:rPr>
            </w:pPr>
            <w:r>
              <w:rPr>
                <w:noProof/>
              </w:rPr>
              <w:t>-</w:t>
            </w:r>
          </w:p>
        </w:tc>
        <w:tc>
          <w:tcPr>
            <w:tcW w:w="992" w:type="dxa"/>
          </w:tcPr>
          <w:p w14:paraId="2311C77A" w14:textId="77777777" w:rsidR="006E3C95" w:rsidRDefault="006E3C95" w:rsidP="006E3C95">
            <w:pPr>
              <w:pStyle w:val="Paragraph"/>
              <w:spacing w:after="0"/>
              <w:rPr>
                <w:noProof/>
              </w:rPr>
            </w:pPr>
            <w:r>
              <w:rPr>
                <w:noProof/>
              </w:rPr>
              <w:t>31.12.2024</w:t>
            </w:r>
          </w:p>
        </w:tc>
      </w:tr>
      <w:tr w:rsidR="006E3C95" w14:paraId="4811FE9C" w14:textId="77777777" w:rsidTr="008924C5">
        <w:trPr>
          <w:cantSplit/>
        </w:trPr>
        <w:tc>
          <w:tcPr>
            <w:tcW w:w="779" w:type="dxa"/>
          </w:tcPr>
          <w:p w14:paraId="30E7EDC6" w14:textId="77777777" w:rsidR="006E3C95" w:rsidRDefault="006E3C95" w:rsidP="006E3C95">
            <w:pPr>
              <w:pStyle w:val="Paragraph"/>
              <w:spacing w:after="0"/>
              <w:rPr>
                <w:noProof/>
              </w:rPr>
            </w:pPr>
            <w:r>
              <w:rPr>
                <w:noProof/>
              </w:rPr>
              <w:t>0.4425</w:t>
            </w:r>
          </w:p>
        </w:tc>
        <w:tc>
          <w:tcPr>
            <w:tcW w:w="1276" w:type="dxa"/>
          </w:tcPr>
          <w:p w14:paraId="4C9991BB" w14:textId="77777777" w:rsidR="006E3C95" w:rsidRDefault="006E3C95" w:rsidP="006E3C95">
            <w:pPr>
              <w:pStyle w:val="Paragraph"/>
              <w:spacing w:after="0"/>
              <w:jc w:val="right"/>
              <w:rPr>
                <w:noProof/>
              </w:rPr>
            </w:pPr>
            <w:r>
              <w:rPr>
                <w:noProof/>
              </w:rPr>
              <w:t>ex 3824 99 92</w:t>
            </w:r>
          </w:p>
        </w:tc>
        <w:tc>
          <w:tcPr>
            <w:tcW w:w="709" w:type="dxa"/>
          </w:tcPr>
          <w:p w14:paraId="3A7893BE" w14:textId="77777777" w:rsidR="006E3C95" w:rsidRDefault="006E3C95" w:rsidP="006E3C95">
            <w:pPr>
              <w:pStyle w:val="Paragraph"/>
              <w:spacing w:after="0"/>
              <w:jc w:val="center"/>
              <w:rPr>
                <w:noProof/>
              </w:rPr>
            </w:pPr>
            <w:r>
              <w:rPr>
                <w:noProof/>
              </w:rPr>
              <w:t>57</w:t>
            </w:r>
          </w:p>
        </w:tc>
        <w:tc>
          <w:tcPr>
            <w:tcW w:w="3967" w:type="dxa"/>
          </w:tcPr>
          <w:p w14:paraId="3EC8AD93" w14:textId="77777777" w:rsidR="006E3C95" w:rsidRDefault="006E3C95" w:rsidP="006E3C95">
            <w:pPr>
              <w:pStyle w:val="Paragraph"/>
              <w:spacing w:after="0"/>
              <w:rPr>
                <w:noProof/>
              </w:rPr>
            </w:pPr>
            <w:r>
              <w:rPr>
                <w:noProof/>
              </w:rPr>
              <w:t>Poly(ethylene glycol) bis(</w:t>
            </w:r>
            <w:r>
              <w:rPr>
                <w:i/>
                <w:iCs/>
                <w:noProof/>
              </w:rPr>
              <w:t>p-</w:t>
            </w:r>
            <w:r>
              <w:rPr>
                <w:noProof/>
              </w:rPr>
              <w:t>dimethyl)aminobenzoate with an average polymer chain length of less than 5 monomer units</w:t>
            </w:r>
          </w:p>
        </w:tc>
        <w:tc>
          <w:tcPr>
            <w:tcW w:w="994" w:type="dxa"/>
          </w:tcPr>
          <w:p w14:paraId="33B7BA2B" w14:textId="77777777" w:rsidR="006E3C95" w:rsidRDefault="006E3C95" w:rsidP="006E3C95">
            <w:pPr>
              <w:pStyle w:val="Paragraph"/>
              <w:spacing w:after="0"/>
              <w:rPr>
                <w:noProof/>
              </w:rPr>
            </w:pPr>
            <w:r>
              <w:rPr>
                <w:noProof/>
              </w:rPr>
              <w:t>0 %</w:t>
            </w:r>
          </w:p>
        </w:tc>
        <w:tc>
          <w:tcPr>
            <w:tcW w:w="1276" w:type="dxa"/>
          </w:tcPr>
          <w:p w14:paraId="2A6DCE54" w14:textId="77777777" w:rsidR="006E3C95" w:rsidRDefault="006E3C95" w:rsidP="006E3C95">
            <w:pPr>
              <w:pStyle w:val="Paragraph"/>
              <w:spacing w:after="0"/>
              <w:rPr>
                <w:noProof/>
              </w:rPr>
            </w:pPr>
            <w:r>
              <w:rPr>
                <w:noProof/>
              </w:rPr>
              <w:t>-</w:t>
            </w:r>
          </w:p>
        </w:tc>
        <w:tc>
          <w:tcPr>
            <w:tcW w:w="992" w:type="dxa"/>
          </w:tcPr>
          <w:p w14:paraId="519123A9" w14:textId="77777777" w:rsidR="006E3C95" w:rsidRDefault="006E3C95" w:rsidP="006E3C95">
            <w:pPr>
              <w:pStyle w:val="Paragraph"/>
              <w:spacing w:after="0"/>
              <w:rPr>
                <w:noProof/>
              </w:rPr>
            </w:pPr>
            <w:r>
              <w:rPr>
                <w:noProof/>
              </w:rPr>
              <w:t>31.12.2024</w:t>
            </w:r>
          </w:p>
        </w:tc>
      </w:tr>
      <w:tr w:rsidR="006E3C95" w14:paraId="3EDC29E7" w14:textId="77777777" w:rsidTr="008924C5">
        <w:trPr>
          <w:cantSplit/>
        </w:trPr>
        <w:tc>
          <w:tcPr>
            <w:tcW w:w="779" w:type="dxa"/>
          </w:tcPr>
          <w:p w14:paraId="756175F1" w14:textId="77777777" w:rsidR="006E3C95" w:rsidRDefault="006E3C95" w:rsidP="006E3C95">
            <w:pPr>
              <w:pStyle w:val="Paragraph"/>
              <w:spacing w:after="0"/>
              <w:rPr>
                <w:noProof/>
              </w:rPr>
            </w:pPr>
            <w:r>
              <w:rPr>
                <w:noProof/>
              </w:rPr>
              <w:t>0.6067</w:t>
            </w:r>
          </w:p>
        </w:tc>
        <w:tc>
          <w:tcPr>
            <w:tcW w:w="1276" w:type="dxa"/>
          </w:tcPr>
          <w:p w14:paraId="36F6A57F"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2F37D839" w14:textId="77777777" w:rsidR="006E3C95" w:rsidRDefault="006E3C95" w:rsidP="006E3C95">
            <w:pPr>
              <w:pStyle w:val="Paragraph"/>
              <w:spacing w:after="0"/>
              <w:jc w:val="center"/>
              <w:rPr>
                <w:noProof/>
              </w:rPr>
            </w:pPr>
            <w:r>
              <w:rPr>
                <w:noProof/>
              </w:rPr>
              <w:t>59</w:t>
            </w:r>
          </w:p>
        </w:tc>
        <w:tc>
          <w:tcPr>
            <w:tcW w:w="3967" w:type="dxa"/>
          </w:tcPr>
          <w:p w14:paraId="0C6EC971" w14:textId="77777777" w:rsidR="006E3C95" w:rsidRDefault="006E3C95" w:rsidP="006E3C95">
            <w:pPr>
              <w:pStyle w:val="Paragraph"/>
              <w:spacing w:after="0"/>
              <w:rPr>
                <w:noProof/>
              </w:rPr>
            </w:pPr>
            <w:r>
              <w:rPr>
                <w:noProof/>
              </w:rPr>
              <w:t>Potassium tert-butanolate (CAS RN 865-47-4) in the form of a solution in tetrahydrofuran</w:t>
            </w:r>
          </w:p>
        </w:tc>
        <w:tc>
          <w:tcPr>
            <w:tcW w:w="994" w:type="dxa"/>
          </w:tcPr>
          <w:p w14:paraId="1132B983" w14:textId="77777777" w:rsidR="006E3C95" w:rsidRDefault="006E3C95" w:rsidP="006E3C95">
            <w:pPr>
              <w:pStyle w:val="Paragraph"/>
              <w:spacing w:after="0"/>
              <w:rPr>
                <w:noProof/>
              </w:rPr>
            </w:pPr>
            <w:r>
              <w:rPr>
                <w:noProof/>
              </w:rPr>
              <w:t>0 %</w:t>
            </w:r>
          </w:p>
        </w:tc>
        <w:tc>
          <w:tcPr>
            <w:tcW w:w="1276" w:type="dxa"/>
          </w:tcPr>
          <w:p w14:paraId="620398AD" w14:textId="77777777" w:rsidR="006E3C95" w:rsidRDefault="006E3C95" w:rsidP="006E3C95">
            <w:pPr>
              <w:pStyle w:val="Paragraph"/>
              <w:spacing w:after="0"/>
              <w:rPr>
                <w:noProof/>
              </w:rPr>
            </w:pPr>
            <w:r>
              <w:rPr>
                <w:noProof/>
              </w:rPr>
              <w:t>-</w:t>
            </w:r>
          </w:p>
        </w:tc>
        <w:tc>
          <w:tcPr>
            <w:tcW w:w="992" w:type="dxa"/>
          </w:tcPr>
          <w:p w14:paraId="3F0506A1" w14:textId="77777777" w:rsidR="006E3C95" w:rsidRDefault="006E3C95" w:rsidP="006E3C95">
            <w:pPr>
              <w:pStyle w:val="Paragraph"/>
              <w:spacing w:after="0"/>
              <w:rPr>
                <w:noProof/>
              </w:rPr>
            </w:pPr>
            <w:r>
              <w:rPr>
                <w:noProof/>
              </w:rPr>
              <w:t>31.12.2024</w:t>
            </w:r>
          </w:p>
        </w:tc>
      </w:tr>
      <w:tr w:rsidR="006E3C95" w14:paraId="652C65A2" w14:textId="77777777" w:rsidTr="008924C5">
        <w:trPr>
          <w:cantSplit/>
        </w:trPr>
        <w:tc>
          <w:tcPr>
            <w:tcW w:w="779" w:type="dxa"/>
          </w:tcPr>
          <w:p w14:paraId="1F404D79" w14:textId="77777777" w:rsidR="006E3C95" w:rsidRDefault="006E3C95" w:rsidP="006E3C95">
            <w:pPr>
              <w:pStyle w:val="Paragraph"/>
              <w:spacing w:after="0"/>
              <w:rPr>
                <w:noProof/>
              </w:rPr>
            </w:pPr>
            <w:r>
              <w:rPr>
                <w:noProof/>
              </w:rPr>
              <w:t>0.5050</w:t>
            </w:r>
          </w:p>
        </w:tc>
        <w:tc>
          <w:tcPr>
            <w:tcW w:w="1276" w:type="dxa"/>
          </w:tcPr>
          <w:p w14:paraId="00E8EA89" w14:textId="77777777" w:rsidR="006E3C95" w:rsidRDefault="006E3C95" w:rsidP="006E3C95">
            <w:pPr>
              <w:pStyle w:val="Paragraph"/>
              <w:spacing w:after="0"/>
              <w:jc w:val="right"/>
              <w:rPr>
                <w:noProof/>
              </w:rPr>
            </w:pPr>
            <w:r>
              <w:rPr>
                <w:noProof/>
              </w:rPr>
              <w:t>ex 3824 99 92</w:t>
            </w:r>
          </w:p>
        </w:tc>
        <w:tc>
          <w:tcPr>
            <w:tcW w:w="709" w:type="dxa"/>
          </w:tcPr>
          <w:p w14:paraId="027A3981" w14:textId="77777777" w:rsidR="006E3C95" w:rsidRDefault="006E3C95" w:rsidP="006E3C95">
            <w:pPr>
              <w:pStyle w:val="Paragraph"/>
              <w:spacing w:after="0"/>
              <w:jc w:val="center"/>
              <w:rPr>
                <w:noProof/>
              </w:rPr>
            </w:pPr>
            <w:r>
              <w:rPr>
                <w:noProof/>
              </w:rPr>
              <w:t>61</w:t>
            </w:r>
          </w:p>
        </w:tc>
        <w:tc>
          <w:tcPr>
            <w:tcW w:w="3967" w:type="dxa"/>
          </w:tcPr>
          <w:p w14:paraId="25FCB207" w14:textId="77777777" w:rsidR="006E3C95" w:rsidRDefault="006E3C95" w:rsidP="006E3C95">
            <w:pPr>
              <w:pStyle w:val="Paragraph"/>
              <w:spacing w:after="0"/>
              <w:rPr>
                <w:noProof/>
              </w:rPr>
            </w:pPr>
            <w:r>
              <w:rPr>
                <w:noProof/>
              </w:rPr>
              <w:t>3’,4’,5’-Trifluorobiphenyl-2-amine, in the form of a solution in toluene containing by weight 80 % or more but not more than 90 % of 3’,4’,5’-trifluorobiphenyl-2-amine</w:t>
            </w:r>
          </w:p>
        </w:tc>
        <w:tc>
          <w:tcPr>
            <w:tcW w:w="994" w:type="dxa"/>
          </w:tcPr>
          <w:p w14:paraId="6A46834D" w14:textId="77777777" w:rsidR="006E3C95" w:rsidRDefault="006E3C95" w:rsidP="006E3C95">
            <w:pPr>
              <w:pStyle w:val="Paragraph"/>
              <w:spacing w:after="0"/>
              <w:rPr>
                <w:noProof/>
              </w:rPr>
            </w:pPr>
            <w:r>
              <w:rPr>
                <w:noProof/>
              </w:rPr>
              <w:t>0 %</w:t>
            </w:r>
          </w:p>
        </w:tc>
        <w:tc>
          <w:tcPr>
            <w:tcW w:w="1276" w:type="dxa"/>
          </w:tcPr>
          <w:p w14:paraId="2E2820D7" w14:textId="77777777" w:rsidR="006E3C95" w:rsidRDefault="006E3C95" w:rsidP="006E3C95">
            <w:pPr>
              <w:pStyle w:val="Paragraph"/>
              <w:spacing w:after="0"/>
              <w:rPr>
                <w:noProof/>
              </w:rPr>
            </w:pPr>
            <w:r>
              <w:rPr>
                <w:noProof/>
              </w:rPr>
              <w:t>-</w:t>
            </w:r>
          </w:p>
        </w:tc>
        <w:tc>
          <w:tcPr>
            <w:tcW w:w="992" w:type="dxa"/>
          </w:tcPr>
          <w:p w14:paraId="54809DA3" w14:textId="77777777" w:rsidR="006E3C95" w:rsidRDefault="006E3C95" w:rsidP="006E3C95">
            <w:pPr>
              <w:pStyle w:val="Paragraph"/>
              <w:spacing w:after="0"/>
              <w:rPr>
                <w:noProof/>
              </w:rPr>
            </w:pPr>
            <w:r>
              <w:rPr>
                <w:noProof/>
              </w:rPr>
              <w:t>31.12.2025</w:t>
            </w:r>
          </w:p>
        </w:tc>
      </w:tr>
      <w:tr w:rsidR="006E3C95" w14:paraId="2A4175A7" w14:textId="77777777" w:rsidTr="008924C5">
        <w:trPr>
          <w:cantSplit/>
        </w:trPr>
        <w:tc>
          <w:tcPr>
            <w:tcW w:w="779" w:type="dxa"/>
          </w:tcPr>
          <w:p w14:paraId="7343D582" w14:textId="77777777" w:rsidR="006E3C95" w:rsidRDefault="006E3C95" w:rsidP="006E3C95">
            <w:pPr>
              <w:pStyle w:val="Paragraph"/>
              <w:spacing w:after="0"/>
              <w:rPr>
                <w:noProof/>
              </w:rPr>
            </w:pPr>
            <w:r>
              <w:rPr>
                <w:noProof/>
              </w:rPr>
              <w:t>0.7831</w:t>
            </w:r>
          </w:p>
        </w:tc>
        <w:tc>
          <w:tcPr>
            <w:tcW w:w="1276" w:type="dxa"/>
          </w:tcPr>
          <w:p w14:paraId="0C62DE61" w14:textId="77777777" w:rsidR="006E3C95" w:rsidRDefault="006E3C95" w:rsidP="006E3C95">
            <w:pPr>
              <w:pStyle w:val="Paragraph"/>
              <w:spacing w:after="0"/>
              <w:jc w:val="right"/>
              <w:rPr>
                <w:noProof/>
              </w:rPr>
            </w:pPr>
            <w:r>
              <w:rPr>
                <w:noProof/>
              </w:rPr>
              <w:t>ex 3824 99 92</w:t>
            </w:r>
          </w:p>
        </w:tc>
        <w:tc>
          <w:tcPr>
            <w:tcW w:w="709" w:type="dxa"/>
          </w:tcPr>
          <w:p w14:paraId="47F9F658" w14:textId="77777777" w:rsidR="006E3C95" w:rsidRDefault="006E3C95" w:rsidP="006E3C95">
            <w:pPr>
              <w:pStyle w:val="Paragraph"/>
              <w:spacing w:after="0"/>
              <w:jc w:val="center"/>
              <w:rPr>
                <w:noProof/>
              </w:rPr>
            </w:pPr>
            <w:r>
              <w:rPr>
                <w:noProof/>
              </w:rPr>
              <w:t>62</w:t>
            </w:r>
          </w:p>
        </w:tc>
        <w:tc>
          <w:tcPr>
            <w:tcW w:w="3967" w:type="dxa"/>
          </w:tcPr>
          <w:p w14:paraId="5B6C7645" w14:textId="77777777" w:rsidR="006E3C95" w:rsidRDefault="006E3C95" w:rsidP="006E3C95">
            <w:pPr>
              <w:pStyle w:val="Paragraph"/>
              <w:spacing w:after="0"/>
              <w:rPr>
                <w:noProof/>
              </w:rPr>
            </w:pPr>
            <w:r>
              <w:rPr>
                <w:noProof/>
              </w:rPr>
              <w:t>Solution of 9-borabicyclo[3.3.1]nonane (CAS RN 280-64-8) in tetrahydrofurane (CAS RN 109-99-9), containing by weight 6 % or more 9-borabicyclo[3.3.1]nonane</w:t>
            </w:r>
          </w:p>
        </w:tc>
        <w:tc>
          <w:tcPr>
            <w:tcW w:w="994" w:type="dxa"/>
          </w:tcPr>
          <w:p w14:paraId="6B0208E9" w14:textId="77777777" w:rsidR="006E3C95" w:rsidRDefault="006E3C95" w:rsidP="006E3C95">
            <w:pPr>
              <w:pStyle w:val="Paragraph"/>
              <w:spacing w:after="0"/>
              <w:rPr>
                <w:noProof/>
              </w:rPr>
            </w:pPr>
            <w:r>
              <w:rPr>
                <w:noProof/>
              </w:rPr>
              <w:t>0 %</w:t>
            </w:r>
          </w:p>
        </w:tc>
        <w:tc>
          <w:tcPr>
            <w:tcW w:w="1276" w:type="dxa"/>
          </w:tcPr>
          <w:p w14:paraId="481CB64D" w14:textId="77777777" w:rsidR="006E3C95" w:rsidRDefault="006E3C95" w:rsidP="006E3C95">
            <w:pPr>
              <w:pStyle w:val="Paragraph"/>
              <w:spacing w:after="0"/>
              <w:rPr>
                <w:noProof/>
              </w:rPr>
            </w:pPr>
            <w:r>
              <w:rPr>
                <w:noProof/>
              </w:rPr>
              <w:t>-</w:t>
            </w:r>
          </w:p>
        </w:tc>
        <w:tc>
          <w:tcPr>
            <w:tcW w:w="992" w:type="dxa"/>
          </w:tcPr>
          <w:p w14:paraId="108A71EE" w14:textId="77777777" w:rsidR="006E3C95" w:rsidRDefault="006E3C95" w:rsidP="006E3C95">
            <w:pPr>
              <w:pStyle w:val="Paragraph"/>
              <w:spacing w:after="0"/>
              <w:rPr>
                <w:noProof/>
              </w:rPr>
            </w:pPr>
            <w:r>
              <w:rPr>
                <w:noProof/>
              </w:rPr>
              <w:t>31.12.2024</w:t>
            </w:r>
          </w:p>
        </w:tc>
      </w:tr>
      <w:tr w:rsidR="006E3C95" w14:paraId="515FFF81" w14:textId="77777777" w:rsidTr="008924C5">
        <w:trPr>
          <w:cantSplit/>
        </w:trPr>
        <w:tc>
          <w:tcPr>
            <w:tcW w:w="779" w:type="dxa"/>
          </w:tcPr>
          <w:p w14:paraId="2C4B585E" w14:textId="77777777" w:rsidR="006E3C95" w:rsidRDefault="006E3C95" w:rsidP="006E3C95">
            <w:pPr>
              <w:pStyle w:val="Paragraph"/>
              <w:spacing w:after="0"/>
              <w:rPr>
                <w:noProof/>
              </w:rPr>
            </w:pPr>
            <w:r>
              <w:rPr>
                <w:noProof/>
              </w:rPr>
              <w:t>0.3122</w:t>
            </w:r>
          </w:p>
        </w:tc>
        <w:tc>
          <w:tcPr>
            <w:tcW w:w="1276" w:type="dxa"/>
          </w:tcPr>
          <w:p w14:paraId="6189D9AD" w14:textId="77777777" w:rsidR="006E3C95" w:rsidRDefault="006E3C95" w:rsidP="006E3C95">
            <w:pPr>
              <w:pStyle w:val="Paragraph"/>
              <w:spacing w:after="0"/>
              <w:jc w:val="right"/>
              <w:rPr>
                <w:noProof/>
              </w:rPr>
            </w:pPr>
            <w:r>
              <w:rPr>
                <w:noProof/>
              </w:rPr>
              <w:t>ex 3824 99 92</w:t>
            </w:r>
          </w:p>
        </w:tc>
        <w:tc>
          <w:tcPr>
            <w:tcW w:w="709" w:type="dxa"/>
          </w:tcPr>
          <w:p w14:paraId="00709F4A" w14:textId="77777777" w:rsidR="006E3C95" w:rsidRDefault="006E3C95" w:rsidP="006E3C95">
            <w:pPr>
              <w:pStyle w:val="Paragraph"/>
              <w:spacing w:after="0"/>
              <w:jc w:val="center"/>
              <w:rPr>
                <w:noProof/>
              </w:rPr>
            </w:pPr>
            <w:r>
              <w:rPr>
                <w:noProof/>
              </w:rPr>
              <w:t>65</w:t>
            </w:r>
          </w:p>
        </w:tc>
        <w:tc>
          <w:tcPr>
            <w:tcW w:w="3967" w:type="dxa"/>
          </w:tcPr>
          <w:p w14:paraId="7B9B7A66" w14:textId="77777777" w:rsidR="006E3C95" w:rsidRDefault="006E3C95" w:rsidP="006E3C95">
            <w:pPr>
              <w:pStyle w:val="Paragraph"/>
              <w:spacing w:after="0"/>
              <w:rPr>
                <w:noProof/>
              </w:rPr>
            </w:pPr>
            <w:r>
              <w:rPr>
                <w:noProof/>
              </w:rPr>
              <w:t xml:space="preserve">Mixture of primary </w:t>
            </w:r>
            <w:r>
              <w:rPr>
                <w:i/>
                <w:iCs/>
                <w:noProof/>
              </w:rPr>
              <w:t>tert</w:t>
            </w:r>
            <w:r>
              <w:rPr>
                <w:noProof/>
              </w:rPr>
              <w:t>-alkylamines</w:t>
            </w:r>
          </w:p>
        </w:tc>
        <w:tc>
          <w:tcPr>
            <w:tcW w:w="994" w:type="dxa"/>
          </w:tcPr>
          <w:p w14:paraId="16B394D1" w14:textId="77777777" w:rsidR="006E3C95" w:rsidRDefault="006E3C95" w:rsidP="006E3C95">
            <w:pPr>
              <w:pStyle w:val="Paragraph"/>
              <w:spacing w:after="0"/>
              <w:rPr>
                <w:noProof/>
              </w:rPr>
            </w:pPr>
            <w:r>
              <w:rPr>
                <w:noProof/>
              </w:rPr>
              <w:t>0 %</w:t>
            </w:r>
          </w:p>
        </w:tc>
        <w:tc>
          <w:tcPr>
            <w:tcW w:w="1276" w:type="dxa"/>
          </w:tcPr>
          <w:p w14:paraId="0260DB63" w14:textId="77777777" w:rsidR="006E3C95" w:rsidRDefault="006E3C95" w:rsidP="006E3C95">
            <w:pPr>
              <w:pStyle w:val="Paragraph"/>
              <w:spacing w:after="0"/>
              <w:rPr>
                <w:noProof/>
              </w:rPr>
            </w:pPr>
            <w:r>
              <w:rPr>
                <w:noProof/>
              </w:rPr>
              <w:t>-</w:t>
            </w:r>
          </w:p>
        </w:tc>
        <w:tc>
          <w:tcPr>
            <w:tcW w:w="992" w:type="dxa"/>
          </w:tcPr>
          <w:p w14:paraId="58CD270D" w14:textId="77777777" w:rsidR="006E3C95" w:rsidRDefault="006E3C95" w:rsidP="006E3C95">
            <w:pPr>
              <w:pStyle w:val="Paragraph"/>
              <w:spacing w:after="0"/>
              <w:rPr>
                <w:noProof/>
              </w:rPr>
            </w:pPr>
            <w:r>
              <w:rPr>
                <w:noProof/>
              </w:rPr>
              <w:t>31.12.2024</w:t>
            </w:r>
          </w:p>
        </w:tc>
      </w:tr>
      <w:tr w:rsidR="006E3C95" w14:paraId="626F9182" w14:textId="77777777" w:rsidTr="008924C5">
        <w:trPr>
          <w:cantSplit/>
        </w:trPr>
        <w:tc>
          <w:tcPr>
            <w:tcW w:w="779" w:type="dxa"/>
          </w:tcPr>
          <w:p w14:paraId="6AD9EA47" w14:textId="77777777" w:rsidR="006E3C95" w:rsidRDefault="006E3C95" w:rsidP="006E3C95">
            <w:pPr>
              <w:pStyle w:val="Paragraph"/>
              <w:spacing w:after="0"/>
              <w:rPr>
                <w:noProof/>
              </w:rPr>
            </w:pPr>
            <w:r>
              <w:rPr>
                <w:noProof/>
              </w:rPr>
              <w:t>0.6720</w:t>
            </w:r>
          </w:p>
        </w:tc>
        <w:tc>
          <w:tcPr>
            <w:tcW w:w="1276" w:type="dxa"/>
          </w:tcPr>
          <w:p w14:paraId="44FD8DA5" w14:textId="77777777" w:rsidR="006E3C95" w:rsidRDefault="006E3C95" w:rsidP="006E3C95">
            <w:pPr>
              <w:pStyle w:val="Paragraph"/>
              <w:spacing w:after="0"/>
              <w:jc w:val="right"/>
              <w:rPr>
                <w:noProof/>
              </w:rPr>
            </w:pPr>
            <w:r>
              <w:rPr>
                <w:noProof/>
              </w:rPr>
              <w:t>ex 3824 99 92</w:t>
            </w:r>
          </w:p>
        </w:tc>
        <w:tc>
          <w:tcPr>
            <w:tcW w:w="709" w:type="dxa"/>
          </w:tcPr>
          <w:p w14:paraId="4E2FC37D" w14:textId="77777777" w:rsidR="006E3C95" w:rsidRDefault="006E3C95" w:rsidP="006E3C95">
            <w:pPr>
              <w:pStyle w:val="Paragraph"/>
              <w:spacing w:after="0"/>
              <w:jc w:val="center"/>
              <w:rPr>
                <w:noProof/>
              </w:rPr>
            </w:pPr>
            <w:r>
              <w:rPr>
                <w:noProof/>
              </w:rPr>
              <w:t>68</w:t>
            </w:r>
          </w:p>
        </w:tc>
        <w:tc>
          <w:tcPr>
            <w:tcW w:w="3967" w:type="dxa"/>
          </w:tcPr>
          <w:p w14:paraId="196B765E"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37D6A439" w14:textId="77777777" w:rsidTr="008924C5">
              <w:tc>
                <w:tcPr>
                  <w:tcW w:w="220" w:type="dxa"/>
                </w:tcPr>
                <w:p w14:paraId="4AA8B376" w14:textId="77777777" w:rsidR="006E3C95" w:rsidRDefault="006E3C95" w:rsidP="006E3C95">
                  <w:pPr>
                    <w:pStyle w:val="Paragraph"/>
                    <w:spacing w:after="0"/>
                    <w:rPr>
                      <w:noProof/>
                    </w:rPr>
                  </w:pPr>
                  <w:r>
                    <w:rPr>
                      <w:noProof/>
                    </w:rPr>
                    <w:t>—</w:t>
                  </w:r>
                </w:p>
              </w:tc>
              <w:tc>
                <w:tcPr>
                  <w:tcW w:w="3599" w:type="dxa"/>
                </w:tcPr>
                <w:p w14:paraId="44F9A25D" w14:textId="77777777" w:rsidR="006E3C95" w:rsidRDefault="006E3C95" w:rsidP="006E3C95">
                  <w:pPr>
                    <w:pStyle w:val="Paragraph"/>
                    <w:spacing w:after="0"/>
                    <w:rPr>
                      <w:noProof/>
                    </w:rPr>
                  </w:pPr>
                  <w:r>
                    <w:rPr>
                      <w:noProof/>
                    </w:rPr>
                    <w:t>20 % (±1 %) ((3-(sec-butyl)-4-(decyloxy)phenyl)methanetriyl) Tribenzene (CAS RN 1404190-37-9)</w:t>
                  </w:r>
                </w:p>
              </w:tc>
            </w:tr>
          </w:tbl>
          <w:p w14:paraId="406701C3" w14:textId="77777777" w:rsidR="006E3C95" w:rsidRDefault="006E3C95" w:rsidP="006E3C95">
            <w:pPr>
              <w:pStyle w:val="Paragraph"/>
              <w:spacing w:after="0"/>
              <w:rPr>
                <w:noProof/>
              </w:rPr>
            </w:pPr>
            <w:r>
              <w:rPr>
                <w:noProof/>
              </w:rPr>
              <w:t>Dissolved in:</w:t>
            </w:r>
          </w:p>
          <w:tbl>
            <w:tblPr>
              <w:tblStyle w:val="Listdash"/>
              <w:tblW w:w="0" w:type="auto"/>
              <w:tblLayout w:type="fixed"/>
              <w:tblLook w:val="0000" w:firstRow="0" w:lastRow="0" w:firstColumn="0" w:lastColumn="0" w:noHBand="0" w:noVBand="0"/>
            </w:tblPr>
            <w:tblGrid>
              <w:gridCol w:w="220"/>
              <w:gridCol w:w="3599"/>
            </w:tblGrid>
            <w:tr w:rsidR="006E3C95" w14:paraId="0B6BFF47" w14:textId="77777777" w:rsidTr="008924C5">
              <w:tc>
                <w:tcPr>
                  <w:tcW w:w="220" w:type="dxa"/>
                </w:tcPr>
                <w:p w14:paraId="4ABB74A0" w14:textId="77777777" w:rsidR="006E3C95" w:rsidRDefault="006E3C95" w:rsidP="006E3C95">
                  <w:pPr>
                    <w:pStyle w:val="Paragraph"/>
                    <w:spacing w:after="0"/>
                    <w:rPr>
                      <w:noProof/>
                    </w:rPr>
                  </w:pPr>
                  <w:r>
                    <w:rPr>
                      <w:noProof/>
                    </w:rPr>
                    <w:t>—</w:t>
                  </w:r>
                </w:p>
              </w:tc>
              <w:tc>
                <w:tcPr>
                  <w:tcW w:w="3599" w:type="dxa"/>
                </w:tcPr>
                <w:p w14:paraId="1475EF5A" w14:textId="77777777" w:rsidR="006E3C95" w:rsidRDefault="006E3C95" w:rsidP="006E3C95">
                  <w:pPr>
                    <w:pStyle w:val="Paragraph"/>
                    <w:spacing w:after="0"/>
                    <w:rPr>
                      <w:noProof/>
                    </w:rPr>
                  </w:pPr>
                  <w:r>
                    <w:rPr>
                      <w:noProof/>
                    </w:rPr>
                    <w:t>10 % (± 5 %) 2-sec-Butylphenol (CAS RN 89-72-5)</w:t>
                  </w:r>
                </w:p>
              </w:tc>
            </w:tr>
            <w:tr w:rsidR="006E3C95" w14:paraId="738760EA" w14:textId="77777777" w:rsidTr="008924C5">
              <w:tc>
                <w:tcPr>
                  <w:tcW w:w="220" w:type="dxa"/>
                </w:tcPr>
                <w:p w14:paraId="492D0762" w14:textId="77777777" w:rsidR="006E3C95" w:rsidRDefault="006E3C95" w:rsidP="006E3C95">
                  <w:pPr>
                    <w:pStyle w:val="Paragraph"/>
                    <w:spacing w:after="0"/>
                    <w:rPr>
                      <w:noProof/>
                    </w:rPr>
                  </w:pPr>
                  <w:r>
                    <w:rPr>
                      <w:noProof/>
                    </w:rPr>
                    <w:t>—</w:t>
                  </w:r>
                </w:p>
              </w:tc>
              <w:tc>
                <w:tcPr>
                  <w:tcW w:w="3599" w:type="dxa"/>
                </w:tcPr>
                <w:p w14:paraId="5F81041B" w14:textId="77777777" w:rsidR="006E3C95" w:rsidRDefault="006E3C95" w:rsidP="006E3C95">
                  <w:pPr>
                    <w:pStyle w:val="Paragraph"/>
                    <w:spacing w:after="0"/>
                    <w:rPr>
                      <w:noProof/>
                    </w:rPr>
                  </w:pPr>
                  <w:r>
                    <w:rPr>
                      <w:noProof/>
                    </w:rPr>
                    <w:t>64 %( ±7 %) Solvent naphtha (petroleum), heavy aromatic (CAS RN 64742-94-5) and</w:t>
                  </w:r>
                </w:p>
              </w:tc>
            </w:tr>
            <w:tr w:rsidR="006E3C95" w14:paraId="419AEF62" w14:textId="77777777" w:rsidTr="008924C5">
              <w:tc>
                <w:tcPr>
                  <w:tcW w:w="220" w:type="dxa"/>
                </w:tcPr>
                <w:p w14:paraId="2B9DDA6F" w14:textId="77777777" w:rsidR="006E3C95" w:rsidRDefault="006E3C95" w:rsidP="006E3C95">
                  <w:pPr>
                    <w:pStyle w:val="Paragraph"/>
                    <w:spacing w:after="0"/>
                    <w:rPr>
                      <w:noProof/>
                    </w:rPr>
                  </w:pPr>
                  <w:r>
                    <w:rPr>
                      <w:noProof/>
                    </w:rPr>
                    <w:t>—</w:t>
                  </w:r>
                </w:p>
              </w:tc>
              <w:tc>
                <w:tcPr>
                  <w:tcW w:w="3599" w:type="dxa"/>
                </w:tcPr>
                <w:p w14:paraId="61D19DAD" w14:textId="77777777" w:rsidR="006E3C95" w:rsidRDefault="006E3C95" w:rsidP="006E3C95">
                  <w:pPr>
                    <w:pStyle w:val="Paragraph"/>
                    <w:spacing w:after="0"/>
                    <w:rPr>
                      <w:noProof/>
                    </w:rPr>
                  </w:pPr>
                  <w:r>
                    <w:rPr>
                      <w:noProof/>
                    </w:rPr>
                    <w:t>6 % (± 1.0 %) Naphthalene (CAS RN 91-20-3)</w:t>
                  </w:r>
                </w:p>
              </w:tc>
            </w:tr>
          </w:tbl>
          <w:p w14:paraId="6FDE4DE7" w14:textId="77777777" w:rsidR="006E3C95" w:rsidRDefault="006E3C95" w:rsidP="006E3C95">
            <w:pPr>
              <w:pStyle w:val="Paragraph"/>
              <w:spacing w:after="0"/>
              <w:rPr>
                <w:noProof/>
              </w:rPr>
            </w:pPr>
            <w:r>
              <w:rPr>
                <w:noProof/>
              </w:rPr>
              <w:t> </w:t>
            </w:r>
          </w:p>
          <w:p w14:paraId="3E5F85D0" w14:textId="77777777" w:rsidR="006E3C95" w:rsidRDefault="006E3C95" w:rsidP="006E3C95">
            <w:pPr>
              <w:pStyle w:val="Paragraph"/>
              <w:spacing w:after="0"/>
              <w:rPr>
                <w:noProof/>
              </w:rPr>
            </w:pPr>
            <w:r>
              <w:rPr>
                <w:noProof/>
              </w:rPr>
              <w:t> </w:t>
            </w:r>
          </w:p>
        </w:tc>
        <w:tc>
          <w:tcPr>
            <w:tcW w:w="994" w:type="dxa"/>
          </w:tcPr>
          <w:p w14:paraId="719D4FCE" w14:textId="77777777" w:rsidR="006E3C95" w:rsidRDefault="006E3C95" w:rsidP="006E3C95">
            <w:pPr>
              <w:pStyle w:val="Paragraph"/>
              <w:spacing w:after="0"/>
              <w:rPr>
                <w:noProof/>
              </w:rPr>
            </w:pPr>
            <w:r>
              <w:rPr>
                <w:noProof/>
              </w:rPr>
              <w:t>0 %</w:t>
            </w:r>
          </w:p>
        </w:tc>
        <w:tc>
          <w:tcPr>
            <w:tcW w:w="1276" w:type="dxa"/>
          </w:tcPr>
          <w:p w14:paraId="3B0B8A79" w14:textId="77777777" w:rsidR="006E3C95" w:rsidRDefault="006E3C95" w:rsidP="006E3C95">
            <w:pPr>
              <w:pStyle w:val="Paragraph"/>
              <w:spacing w:after="0"/>
              <w:rPr>
                <w:noProof/>
              </w:rPr>
            </w:pPr>
            <w:r>
              <w:rPr>
                <w:noProof/>
              </w:rPr>
              <w:t>-</w:t>
            </w:r>
          </w:p>
        </w:tc>
        <w:tc>
          <w:tcPr>
            <w:tcW w:w="992" w:type="dxa"/>
          </w:tcPr>
          <w:p w14:paraId="44CC0884" w14:textId="77777777" w:rsidR="006E3C95" w:rsidRDefault="006E3C95" w:rsidP="006E3C95">
            <w:pPr>
              <w:pStyle w:val="Paragraph"/>
              <w:spacing w:after="0"/>
              <w:rPr>
                <w:noProof/>
              </w:rPr>
            </w:pPr>
            <w:r>
              <w:rPr>
                <w:noProof/>
              </w:rPr>
              <w:t>31.12.2025</w:t>
            </w:r>
          </w:p>
        </w:tc>
      </w:tr>
      <w:tr w:rsidR="006E3C95" w14:paraId="300A5358" w14:textId="77777777" w:rsidTr="008924C5">
        <w:trPr>
          <w:cantSplit/>
        </w:trPr>
        <w:tc>
          <w:tcPr>
            <w:tcW w:w="779" w:type="dxa"/>
          </w:tcPr>
          <w:p w14:paraId="6D2E1518" w14:textId="77777777" w:rsidR="006E3C95" w:rsidRDefault="006E3C95" w:rsidP="006E3C95">
            <w:pPr>
              <w:pStyle w:val="Paragraph"/>
              <w:spacing w:after="0"/>
              <w:rPr>
                <w:noProof/>
              </w:rPr>
            </w:pPr>
            <w:r>
              <w:rPr>
                <w:noProof/>
              </w:rPr>
              <w:t>0.6719</w:t>
            </w:r>
          </w:p>
        </w:tc>
        <w:tc>
          <w:tcPr>
            <w:tcW w:w="1276" w:type="dxa"/>
          </w:tcPr>
          <w:p w14:paraId="1BEC3700" w14:textId="77777777" w:rsidR="006E3C95" w:rsidRDefault="006E3C95" w:rsidP="006E3C95">
            <w:pPr>
              <w:pStyle w:val="Paragraph"/>
              <w:spacing w:after="0"/>
              <w:jc w:val="right"/>
              <w:rPr>
                <w:noProof/>
              </w:rPr>
            </w:pPr>
            <w:r>
              <w:rPr>
                <w:noProof/>
              </w:rPr>
              <w:t>ex 3824 99 92</w:t>
            </w:r>
          </w:p>
        </w:tc>
        <w:tc>
          <w:tcPr>
            <w:tcW w:w="709" w:type="dxa"/>
          </w:tcPr>
          <w:p w14:paraId="5006C973" w14:textId="77777777" w:rsidR="006E3C95" w:rsidRDefault="006E3C95" w:rsidP="006E3C95">
            <w:pPr>
              <w:pStyle w:val="Paragraph"/>
              <w:spacing w:after="0"/>
              <w:jc w:val="center"/>
              <w:rPr>
                <w:noProof/>
              </w:rPr>
            </w:pPr>
            <w:r>
              <w:rPr>
                <w:noProof/>
              </w:rPr>
              <w:t>69</w:t>
            </w:r>
          </w:p>
        </w:tc>
        <w:tc>
          <w:tcPr>
            <w:tcW w:w="3967" w:type="dxa"/>
          </w:tcPr>
          <w:p w14:paraId="2F6B2170"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746AB323" w14:textId="77777777" w:rsidTr="008924C5">
              <w:tc>
                <w:tcPr>
                  <w:tcW w:w="220" w:type="dxa"/>
                </w:tcPr>
                <w:p w14:paraId="3BEE854D" w14:textId="77777777" w:rsidR="006E3C95" w:rsidRDefault="006E3C95" w:rsidP="006E3C95">
                  <w:pPr>
                    <w:pStyle w:val="Paragraph"/>
                    <w:spacing w:after="0"/>
                    <w:rPr>
                      <w:noProof/>
                    </w:rPr>
                  </w:pPr>
                  <w:r>
                    <w:rPr>
                      <w:noProof/>
                    </w:rPr>
                    <w:t>—</w:t>
                  </w:r>
                </w:p>
              </w:tc>
              <w:tc>
                <w:tcPr>
                  <w:tcW w:w="3599" w:type="dxa"/>
                </w:tcPr>
                <w:p w14:paraId="487CBCFB" w14:textId="77777777" w:rsidR="006E3C95" w:rsidRDefault="006E3C95" w:rsidP="006E3C95">
                  <w:pPr>
                    <w:pStyle w:val="Paragraph"/>
                    <w:spacing w:after="0"/>
                    <w:rPr>
                      <w:noProof/>
                    </w:rPr>
                  </w:pPr>
                  <w:r>
                    <w:rPr>
                      <w:noProof/>
                    </w:rPr>
                    <w:t>80 % or more but not more than 92 % of Bisphenol-A bis(diphenyl phosphate) (CAS RN 5945-33-5)</w:t>
                  </w:r>
                </w:p>
              </w:tc>
            </w:tr>
            <w:tr w:rsidR="006E3C95" w14:paraId="4F650F79" w14:textId="77777777" w:rsidTr="008924C5">
              <w:tc>
                <w:tcPr>
                  <w:tcW w:w="220" w:type="dxa"/>
                </w:tcPr>
                <w:p w14:paraId="3C672A45" w14:textId="77777777" w:rsidR="006E3C95" w:rsidRDefault="006E3C95" w:rsidP="006E3C95">
                  <w:pPr>
                    <w:pStyle w:val="Paragraph"/>
                    <w:spacing w:after="0"/>
                    <w:rPr>
                      <w:noProof/>
                    </w:rPr>
                  </w:pPr>
                  <w:r>
                    <w:rPr>
                      <w:noProof/>
                    </w:rPr>
                    <w:t>—</w:t>
                  </w:r>
                </w:p>
              </w:tc>
              <w:tc>
                <w:tcPr>
                  <w:tcW w:w="3599" w:type="dxa"/>
                </w:tcPr>
                <w:p w14:paraId="5CCD69EA" w14:textId="77777777" w:rsidR="006E3C95" w:rsidRDefault="006E3C95" w:rsidP="006E3C95">
                  <w:pPr>
                    <w:pStyle w:val="Paragraph"/>
                    <w:spacing w:after="0"/>
                    <w:rPr>
                      <w:noProof/>
                    </w:rPr>
                  </w:pPr>
                  <w:r>
                    <w:rPr>
                      <w:noProof/>
                    </w:rPr>
                    <w:t>7 % or more but not more than 20 % oligomers of Bisphenol-A bis(diphenyl phosphate) and</w:t>
                  </w:r>
                </w:p>
              </w:tc>
            </w:tr>
            <w:tr w:rsidR="006E3C95" w14:paraId="02E581D4" w14:textId="77777777" w:rsidTr="008924C5">
              <w:tc>
                <w:tcPr>
                  <w:tcW w:w="220" w:type="dxa"/>
                </w:tcPr>
                <w:p w14:paraId="730F6A26" w14:textId="77777777" w:rsidR="006E3C95" w:rsidRDefault="006E3C95" w:rsidP="006E3C95">
                  <w:pPr>
                    <w:pStyle w:val="Paragraph"/>
                    <w:spacing w:after="0"/>
                    <w:rPr>
                      <w:noProof/>
                    </w:rPr>
                  </w:pPr>
                  <w:r>
                    <w:rPr>
                      <w:noProof/>
                    </w:rPr>
                    <w:t>—</w:t>
                  </w:r>
                </w:p>
              </w:tc>
              <w:tc>
                <w:tcPr>
                  <w:tcW w:w="3599" w:type="dxa"/>
                </w:tcPr>
                <w:p w14:paraId="316821CD" w14:textId="77777777" w:rsidR="006E3C95" w:rsidRDefault="006E3C95" w:rsidP="006E3C95">
                  <w:pPr>
                    <w:pStyle w:val="Paragraph"/>
                    <w:spacing w:after="0"/>
                    <w:rPr>
                      <w:noProof/>
                    </w:rPr>
                  </w:pPr>
                  <w:r>
                    <w:rPr>
                      <w:noProof/>
                    </w:rPr>
                    <w:t>not more than 1 % triphenyl phosphate (CAS RN 115-86-6)</w:t>
                  </w:r>
                </w:p>
              </w:tc>
            </w:tr>
          </w:tbl>
          <w:p w14:paraId="39B25904" w14:textId="77777777" w:rsidR="006E3C95" w:rsidRDefault="006E3C95" w:rsidP="006E3C95">
            <w:pPr>
              <w:pStyle w:val="Paragraph"/>
              <w:spacing w:after="0"/>
              <w:rPr>
                <w:noProof/>
              </w:rPr>
            </w:pPr>
          </w:p>
        </w:tc>
        <w:tc>
          <w:tcPr>
            <w:tcW w:w="994" w:type="dxa"/>
          </w:tcPr>
          <w:p w14:paraId="0A0DAE5F" w14:textId="77777777" w:rsidR="006E3C95" w:rsidRDefault="006E3C95" w:rsidP="006E3C95">
            <w:pPr>
              <w:pStyle w:val="Paragraph"/>
              <w:spacing w:after="0"/>
              <w:rPr>
                <w:noProof/>
              </w:rPr>
            </w:pPr>
            <w:r>
              <w:rPr>
                <w:noProof/>
              </w:rPr>
              <w:t>0 %</w:t>
            </w:r>
          </w:p>
        </w:tc>
        <w:tc>
          <w:tcPr>
            <w:tcW w:w="1276" w:type="dxa"/>
          </w:tcPr>
          <w:p w14:paraId="49E73AAB" w14:textId="77777777" w:rsidR="006E3C95" w:rsidRDefault="006E3C95" w:rsidP="006E3C95">
            <w:pPr>
              <w:pStyle w:val="Paragraph"/>
              <w:spacing w:after="0"/>
              <w:rPr>
                <w:noProof/>
              </w:rPr>
            </w:pPr>
            <w:r>
              <w:rPr>
                <w:noProof/>
              </w:rPr>
              <w:t>-</w:t>
            </w:r>
          </w:p>
        </w:tc>
        <w:tc>
          <w:tcPr>
            <w:tcW w:w="992" w:type="dxa"/>
          </w:tcPr>
          <w:p w14:paraId="46C288E3" w14:textId="77777777" w:rsidR="006E3C95" w:rsidRDefault="006E3C95" w:rsidP="006E3C95">
            <w:pPr>
              <w:pStyle w:val="Paragraph"/>
              <w:spacing w:after="0"/>
              <w:rPr>
                <w:noProof/>
              </w:rPr>
            </w:pPr>
            <w:r>
              <w:rPr>
                <w:noProof/>
              </w:rPr>
              <w:t>31.12.2026</w:t>
            </w:r>
          </w:p>
        </w:tc>
      </w:tr>
      <w:tr w:rsidR="006E3C95" w14:paraId="4214FC4D" w14:textId="77777777" w:rsidTr="008924C5">
        <w:trPr>
          <w:cantSplit/>
        </w:trPr>
        <w:tc>
          <w:tcPr>
            <w:tcW w:w="779" w:type="dxa"/>
          </w:tcPr>
          <w:p w14:paraId="172C1982" w14:textId="77777777" w:rsidR="006E3C95" w:rsidRDefault="006E3C95" w:rsidP="006E3C95">
            <w:pPr>
              <w:pStyle w:val="Paragraph"/>
              <w:spacing w:after="0"/>
              <w:rPr>
                <w:noProof/>
              </w:rPr>
            </w:pPr>
            <w:r>
              <w:rPr>
                <w:noProof/>
              </w:rPr>
              <w:t>0.4409</w:t>
            </w:r>
          </w:p>
        </w:tc>
        <w:tc>
          <w:tcPr>
            <w:tcW w:w="1276" w:type="dxa"/>
          </w:tcPr>
          <w:p w14:paraId="11DB4F18" w14:textId="77777777" w:rsidR="006E3C95" w:rsidRDefault="006E3C95" w:rsidP="006E3C95">
            <w:pPr>
              <w:pStyle w:val="Paragraph"/>
              <w:spacing w:after="0"/>
              <w:jc w:val="right"/>
              <w:rPr>
                <w:noProof/>
              </w:rPr>
            </w:pPr>
            <w:r>
              <w:rPr>
                <w:noProof/>
              </w:rPr>
              <w:t>ex 3824 99 92</w:t>
            </w:r>
          </w:p>
        </w:tc>
        <w:tc>
          <w:tcPr>
            <w:tcW w:w="709" w:type="dxa"/>
          </w:tcPr>
          <w:p w14:paraId="25760E68" w14:textId="77777777" w:rsidR="006E3C95" w:rsidRDefault="006E3C95" w:rsidP="006E3C95">
            <w:pPr>
              <w:pStyle w:val="Paragraph"/>
              <w:spacing w:after="0"/>
              <w:jc w:val="center"/>
              <w:rPr>
                <w:noProof/>
              </w:rPr>
            </w:pPr>
            <w:r>
              <w:rPr>
                <w:noProof/>
              </w:rPr>
              <w:t>70</w:t>
            </w:r>
          </w:p>
        </w:tc>
        <w:tc>
          <w:tcPr>
            <w:tcW w:w="3967" w:type="dxa"/>
          </w:tcPr>
          <w:p w14:paraId="3D137895" w14:textId="77777777" w:rsidR="006E3C95" w:rsidRDefault="006E3C95" w:rsidP="006E3C95">
            <w:pPr>
              <w:pStyle w:val="Paragraph"/>
              <w:spacing w:after="0"/>
              <w:rPr>
                <w:noProof/>
              </w:rPr>
            </w:pPr>
            <w:r>
              <w:rPr>
                <w:noProof/>
              </w:rPr>
              <w:t>Mixture of 80 % (± 10 %) of 1-[2-(2-aminobutoxy)ethoxy]but-2-ylamine and 20 % (± 10 %) of 1-({[2-(2-aminobutoxy)ethoxy]methyl} propoxy)but-2-ylamine</w:t>
            </w:r>
          </w:p>
        </w:tc>
        <w:tc>
          <w:tcPr>
            <w:tcW w:w="994" w:type="dxa"/>
          </w:tcPr>
          <w:p w14:paraId="2F05CCF0" w14:textId="77777777" w:rsidR="006E3C95" w:rsidRDefault="006E3C95" w:rsidP="006E3C95">
            <w:pPr>
              <w:pStyle w:val="Paragraph"/>
              <w:spacing w:after="0"/>
              <w:rPr>
                <w:noProof/>
              </w:rPr>
            </w:pPr>
            <w:r>
              <w:rPr>
                <w:noProof/>
              </w:rPr>
              <w:t>0 %</w:t>
            </w:r>
          </w:p>
        </w:tc>
        <w:tc>
          <w:tcPr>
            <w:tcW w:w="1276" w:type="dxa"/>
          </w:tcPr>
          <w:p w14:paraId="0C93E0BE" w14:textId="77777777" w:rsidR="006E3C95" w:rsidRDefault="006E3C95" w:rsidP="006E3C95">
            <w:pPr>
              <w:pStyle w:val="Paragraph"/>
              <w:spacing w:after="0"/>
              <w:rPr>
                <w:noProof/>
              </w:rPr>
            </w:pPr>
            <w:r>
              <w:rPr>
                <w:noProof/>
              </w:rPr>
              <w:t>-</w:t>
            </w:r>
          </w:p>
        </w:tc>
        <w:tc>
          <w:tcPr>
            <w:tcW w:w="992" w:type="dxa"/>
          </w:tcPr>
          <w:p w14:paraId="20218C6D" w14:textId="77777777" w:rsidR="006E3C95" w:rsidRDefault="006E3C95" w:rsidP="006E3C95">
            <w:pPr>
              <w:pStyle w:val="Paragraph"/>
              <w:spacing w:after="0"/>
              <w:rPr>
                <w:noProof/>
              </w:rPr>
            </w:pPr>
            <w:r>
              <w:rPr>
                <w:noProof/>
              </w:rPr>
              <w:t>31.12.2024</w:t>
            </w:r>
          </w:p>
        </w:tc>
      </w:tr>
      <w:tr w:rsidR="006E3C95" w14:paraId="795EA537" w14:textId="77777777" w:rsidTr="008924C5">
        <w:trPr>
          <w:cantSplit/>
        </w:trPr>
        <w:tc>
          <w:tcPr>
            <w:tcW w:w="779" w:type="dxa"/>
          </w:tcPr>
          <w:p w14:paraId="3A1FF37C" w14:textId="77777777" w:rsidR="006E3C95" w:rsidRDefault="006E3C95" w:rsidP="006E3C95">
            <w:pPr>
              <w:pStyle w:val="Paragraph"/>
              <w:spacing w:after="0"/>
              <w:rPr>
                <w:noProof/>
              </w:rPr>
            </w:pPr>
            <w:r>
              <w:rPr>
                <w:noProof/>
              </w:rPr>
              <w:t>0.6198</w:t>
            </w:r>
          </w:p>
        </w:tc>
        <w:tc>
          <w:tcPr>
            <w:tcW w:w="1276" w:type="dxa"/>
          </w:tcPr>
          <w:p w14:paraId="76CCA9E5"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249EABD5" w14:textId="77777777" w:rsidR="006E3C95" w:rsidRDefault="006E3C95" w:rsidP="006E3C95">
            <w:pPr>
              <w:pStyle w:val="Paragraph"/>
              <w:spacing w:after="0"/>
              <w:jc w:val="center"/>
              <w:rPr>
                <w:noProof/>
              </w:rPr>
            </w:pPr>
            <w:r>
              <w:rPr>
                <w:noProof/>
              </w:rPr>
              <w:t>72</w:t>
            </w:r>
          </w:p>
        </w:tc>
        <w:tc>
          <w:tcPr>
            <w:tcW w:w="3967" w:type="dxa"/>
          </w:tcPr>
          <w:p w14:paraId="7632C4BF" w14:textId="77777777" w:rsidR="006E3C95" w:rsidRDefault="006E3C95" w:rsidP="006E3C95">
            <w:pPr>
              <w:pStyle w:val="Paragraph"/>
              <w:spacing w:after="0"/>
              <w:rPr>
                <w:noProof/>
              </w:rPr>
            </w:pPr>
            <w:r>
              <w:rPr>
                <w:noProof/>
              </w:rPr>
              <w:t>N-(2-Phenylethyl)-1,3-benzenedimethanamine derivatives (CAS RN 404362-22-7)</w:t>
            </w:r>
          </w:p>
        </w:tc>
        <w:tc>
          <w:tcPr>
            <w:tcW w:w="994" w:type="dxa"/>
          </w:tcPr>
          <w:p w14:paraId="14B2C056" w14:textId="77777777" w:rsidR="006E3C95" w:rsidRDefault="006E3C95" w:rsidP="006E3C95">
            <w:pPr>
              <w:pStyle w:val="Paragraph"/>
              <w:spacing w:after="0"/>
              <w:rPr>
                <w:noProof/>
              </w:rPr>
            </w:pPr>
            <w:r>
              <w:rPr>
                <w:noProof/>
              </w:rPr>
              <w:t>0 %</w:t>
            </w:r>
          </w:p>
        </w:tc>
        <w:tc>
          <w:tcPr>
            <w:tcW w:w="1276" w:type="dxa"/>
          </w:tcPr>
          <w:p w14:paraId="28895AEA" w14:textId="77777777" w:rsidR="006E3C95" w:rsidRDefault="006E3C95" w:rsidP="006E3C95">
            <w:pPr>
              <w:pStyle w:val="Paragraph"/>
              <w:spacing w:after="0"/>
              <w:rPr>
                <w:noProof/>
              </w:rPr>
            </w:pPr>
            <w:r>
              <w:rPr>
                <w:noProof/>
              </w:rPr>
              <w:t>-</w:t>
            </w:r>
          </w:p>
        </w:tc>
        <w:tc>
          <w:tcPr>
            <w:tcW w:w="992" w:type="dxa"/>
          </w:tcPr>
          <w:p w14:paraId="38719B46" w14:textId="77777777" w:rsidR="006E3C95" w:rsidRDefault="006E3C95" w:rsidP="006E3C95">
            <w:pPr>
              <w:pStyle w:val="Paragraph"/>
              <w:spacing w:after="0"/>
              <w:rPr>
                <w:noProof/>
              </w:rPr>
            </w:pPr>
            <w:r>
              <w:rPr>
                <w:noProof/>
              </w:rPr>
              <w:t>31.12.2024</w:t>
            </w:r>
          </w:p>
        </w:tc>
      </w:tr>
      <w:tr w:rsidR="006E3C95" w14:paraId="72C3FCA5" w14:textId="77777777" w:rsidTr="008924C5">
        <w:trPr>
          <w:cantSplit/>
        </w:trPr>
        <w:tc>
          <w:tcPr>
            <w:tcW w:w="779" w:type="dxa"/>
          </w:tcPr>
          <w:p w14:paraId="3EF5388D" w14:textId="77777777" w:rsidR="006E3C95" w:rsidRDefault="006E3C95" w:rsidP="006E3C95">
            <w:pPr>
              <w:pStyle w:val="Paragraph"/>
              <w:spacing w:after="0"/>
              <w:rPr>
                <w:noProof/>
              </w:rPr>
            </w:pPr>
            <w:r>
              <w:rPr>
                <w:noProof/>
              </w:rPr>
              <w:t>0.8471</w:t>
            </w:r>
          </w:p>
        </w:tc>
        <w:tc>
          <w:tcPr>
            <w:tcW w:w="1276" w:type="dxa"/>
          </w:tcPr>
          <w:p w14:paraId="60873F94" w14:textId="77777777" w:rsidR="006E3C95" w:rsidRDefault="006E3C95" w:rsidP="006E3C95">
            <w:pPr>
              <w:pStyle w:val="Paragraph"/>
              <w:spacing w:after="0"/>
              <w:jc w:val="right"/>
              <w:rPr>
                <w:noProof/>
              </w:rPr>
            </w:pPr>
            <w:r>
              <w:rPr>
                <w:noProof/>
              </w:rPr>
              <w:t>ex 3824 99 92</w:t>
            </w:r>
          </w:p>
        </w:tc>
        <w:tc>
          <w:tcPr>
            <w:tcW w:w="709" w:type="dxa"/>
          </w:tcPr>
          <w:p w14:paraId="3F9F001C" w14:textId="77777777" w:rsidR="006E3C95" w:rsidRDefault="006E3C95" w:rsidP="006E3C95">
            <w:pPr>
              <w:pStyle w:val="Paragraph"/>
              <w:spacing w:after="0"/>
              <w:jc w:val="center"/>
              <w:rPr>
                <w:noProof/>
              </w:rPr>
            </w:pPr>
            <w:r>
              <w:rPr>
                <w:noProof/>
              </w:rPr>
              <w:t>73</w:t>
            </w:r>
          </w:p>
        </w:tc>
        <w:tc>
          <w:tcPr>
            <w:tcW w:w="3967" w:type="dxa"/>
          </w:tcPr>
          <w:p w14:paraId="51D408DD" w14:textId="77777777" w:rsidR="006E3C95" w:rsidRDefault="006E3C95" w:rsidP="006E3C95">
            <w:pPr>
              <w:pStyle w:val="Paragraph"/>
              <w:spacing w:after="0"/>
              <w:rPr>
                <w:noProof/>
              </w:rPr>
            </w:pPr>
            <w:r>
              <w:rPr>
                <w:i/>
                <w:iCs/>
                <w:noProof/>
              </w:rPr>
              <w:t>Tri</w:t>
            </w:r>
            <w:r>
              <w:rPr>
                <w:noProof/>
              </w:rPr>
              <w:t>-C8-10-alkyl amines (CAS RN 68814-95-9) with a purity by weight of 95 % or more</w:t>
            </w:r>
          </w:p>
        </w:tc>
        <w:tc>
          <w:tcPr>
            <w:tcW w:w="994" w:type="dxa"/>
          </w:tcPr>
          <w:p w14:paraId="4E64E631" w14:textId="77777777" w:rsidR="006E3C95" w:rsidRDefault="006E3C95" w:rsidP="006E3C95">
            <w:pPr>
              <w:pStyle w:val="Paragraph"/>
              <w:spacing w:after="0"/>
              <w:rPr>
                <w:noProof/>
              </w:rPr>
            </w:pPr>
            <w:r>
              <w:rPr>
                <w:noProof/>
              </w:rPr>
              <w:t>0 %</w:t>
            </w:r>
          </w:p>
        </w:tc>
        <w:tc>
          <w:tcPr>
            <w:tcW w:w="1276" w:type="dxa"/>
          </w:tcPr>
          <w:p w14:paraId="0FDFD2D3" w14:textId="77777777" w:rsidR="006E3C95" w:rsidRDefault="006E3C95" w:rsidP="006E3C95">
            <w:pPr>
              <w:pStyle w:val="Paragraph"/>
              <w:spacing w:after="0"/>
              <w:rPr>
                <w:noProof/>
              </w:rPr>
            </w:pPr>
            <w:r>
              <w:rPr>
                <w:noProof/>
              </w:rPr>
              <w:t>-</w:t>
            </w:r>
          </w:p>
        </w:tc>
        <w:tc>
          <w:tcPr>
            <w:tcW w:w="992" w:type="dxa"/>
          </w:tcPr>
          <w:p w14:paraId="18A7A725" w14:textId="77777777" w:rsidR="006E3C95" w:rsidRDefault="006E3C95" w:rsidP="006E3C95">
            <w:pPr>
              <w:pStyle w:val="Paragraph"/>
              <w:spacing w:after="0"/>
              <w:rPr>
                <w:noProof/>
              </w:rPr>
            </w:pPr>
            <w:r>
              <w:rPr>
                <w:noProof/>
              </w:rPr>
              <w:t>31.12.2027</w:t>
            </w:r>
          </w:p>
        </w:tc>
      </w:tr>
      <w:tr w:rsidR="006E3C95" w14:paraId="58B739C3" w14:textId="77777777" w:rsidTr="008924C5">
        <w:trPr>
          <w:cantSplit/>
        </w:trPr>
        <w:tc>
          <w:tcPr>
            <w:tcW w:w="779" w:type="dxa"/>
          </w:tcPr>
          <w:p w14:paraId="63C04DB6" w14:textId="77777777" w:rsidR="006E3C95" w:rsidRDefault="006E3C95" w:rsidP="006E3C95">
            <w:pPr>
              <w:pStyle w:val="Paragraph"/>
              <w:spacing w:after="0"/>
              <w:rPr>
                <w:noProof/>
              </w:rPr>
            </w:pPr>
            <w:r>
              <w:rPr>
                <w:noProof/>
              </w:rPr>
              <w:t>0.8463</w:t>
            </w:r>
          </w:p>
        </w:tc>
        <w:tc>
          <w:tcPr>
            <w:tcW w:w="1276" w:type="dxa"/>
          </w:tcPr>
          <w:p w14:paraId="63721E0D" w14:textId="77777777" w:rsidR="006E3C95" w:rsidRDefault="006E3C95" w:rsidP="006E3C95">
            <w:pPr>
              <w:pStyle w:val="Paragraph"/>
              <w:spacing w:after="0"/>
              <w:jc w:val="right"/>
              <w:rPr>
                <w:noProof/>
              </w:rPr>
            </w:pPr>
            <w:r>
              <w:rPr>
                <w:noProof/>
              </w:rPr>
              <w:t>ex 3824 99 92</w:t>
            </w:r>
          </w:p>
        </w:tc>
        <w:tc>
          <w:tcPr>
            <w:tcW w:w="709" w:type="dxa"/>
          </w:tcPr>
          <w:p w14:paraId="2BF7B7E2" w14:textId="77777777" w:rsidR="006E3C95" w:rsidRDefault="006E3C95" w:rsidP="006E3C95">
            <w:pPr>
              <w:pStyle w:val="Paragraph"/>
              <w:spacing w:after="0"/>
              <w:jc w:val="center"/>
              <w:rPr>
                <w:noProof/>
              </w:rPr>
            </w:pPr>
            <w:r>
              <w:rPr>
                <w:noProof/>
              </w:rPr>
              <w:t>74</w:t>
            </w:r>
          </w:p>
        </w:tc>
        <w:tc>
          <w:tcPr>
            <w:tcW w:w="3967" w:type="dxa"/>
          </w:tcPr>
          <w:p w14:paraId="595626CD" w14:textId="77777777" w:rsidR="006E3C95" w:rsidRDefault="006E3C95" w:rsidP="006E3C95">
            <w:pPr>
              <w:pStyle w:val="Paragraph"/>
              <w:spacing w:after="0"/>
              <w:rPr>
                <w:noProof/>
              </w:rPr>
            </w:pPr>
            <w:r>
              <w:rPr>
                <w:noProof/>
              </w:rPr>
              <w:t>Reaction mass containing by weight:</w:t>
            </w:r>
          </w:p>
          <w:tbl>
            <w:tblPr>
              <w:tblStyle w:val="Listdash"/>
              <w:tblW w:w="0" w:type="auto"/>
              <w:tblLayout w:type="fixed"/>
              <w:tblLook w:val="0000" w:firstRow="0" w:lastRow="0" w:firstColumn="0" w:lastColumn="0" w:noHBand="0" w:noVBand="0"/>
            </w:tblPr>
            <w:tblGrid>
              <w:gridCol w:w="220"/>
              <w:gridCol w:w="3599"/>
            </w:tblGrid>
            <w:tr w:rsidR="006E3C95" w14:paraId="1F00C176" w14:textId="77777777" w:rsidTr="008924C5">
              <w:tc>
                <w:tcPr>
                  <w:tcW w:w="220" w:type="dxa"/>
                </w:tcPr>
                <w:p w14:paraId="591B6E2C" w14:textId="77777777" w:rsidR="006E3C95" w:rsidRDefault="006E3C95" w:rsidP="006E3C95">
                  <w:pPr>
                    <w:pStyle w:val="Paragraph"/>
                    <w:spacing w:after="0"/>
                    <w:rPr>
                      <w:noProof/>
                    </w:rPr>
                  </w:pPr>
                  <w:r>
                    <w:rPr>
                      <w:noProof/>
                    </w:rPr>
                    <w:t>—</w:t>
                  </w:r>
                </w:p>
              </w:tc>
              <w:tc>
                <w:tcPr>
                  <w:tcW w:w="3599" w:type="dxa"/>
                </w:tcPr>
                <w:p w14:paraId="0C5E76D0" w14:textId="77777777" w:rsidR="006E3C95" w:rsidRDefault="006E3C95" w:rsidP="006E3C95">
                  <w:pPr>
                    <w:pStyle w:val="Paragraph"/>
                    <w:spacing w:after="0"/>
                    <w:rPr>
                      <w:noProof/>
                    </w:rPr>
                  </w:pPr>
                  <w:r>
                    <w:rPr>
                      <w:noProof/>
                    </w:rPr>
                    <w:t>22,4 % or more, but not more than 26,4 % of 3-methylphenyl diphenyl phosphate (CAS RN 69500-28-3);</w:t>
                  </w:r>
                </w:p>
              </w:tc>
            </w:tr>
            <w:tr w:rsidR="006E3C95" w14:paraId="0EB538C3" w14:textId="77777777" w:rsidTr="008924C5">
              <w:tc>
                <w:tcPr>
                  <w:tcW w:w="220" w:type="dxa"/>
                </w:tcPr>
                <w:p w14:paraId="7B0A92AC" w14:textId="77777777" w:rsidR="006E3C95" w:rsidRDefault="006E3C95" w:rsidP="006E3C95">
                  <w:pPr>
                    <w:pStyle w:val="Paragraph"/>
                    <w:spacing w:after="0"/>
                    <w:rPr>
                      <w:noProof/>
                    </w:rPr>
                  </w:pPr>
                  <w:r>
                    <w:rPr>
                      <w:noProof/>
                    </w:rPr>
                    <w:t>—</w:t>
                  </w:r>
                </w:p>
              </w:tc>
              <w:tc>
                <w:tcPr>
                  <w:tcW w:w="3599" w:type="dxa"/>
                </w:tcPr>
                <w:p w14:paraId="5FA9C346" w14:textId="77777777" w:rsidR="006E3C95" w:rsidRDefault="006E3C95" w:rsidP="006E3C95">
                  <w:pPr>
                    <w:pStyle w:val="Paragraph"/>
                    <w:spacing w:after="0"/>
                    <w:rPr>
                      <w:noProof/>
                    </w:rPr>
                  </w:pPr>
                  <w:r>
                    <w:rPr>
                      <w:noProof/>
                    </w:rPr>
                    <w:t>17,3 % or more, but not more than 21,3 % of 4-methylphenyl diphenyl phosphate (CAS RN 78-31-9);</w:t>
                  </w:r>
                </w:p>
              </w:tc>
            </w:tr>
            <w:tr w:rsidR="006E3C95" w14:paraId="5877E755" w14:textId="77777777" w:rsidTr="008924C5">
              <w:tc>
                <w:tcPr>
                  <w:tcW w:w="220" w:type="dxa"/>
                </w:tcPr>
                <w:p w14:paraId="594F4CA2" w14:textId="77777777" w:rsidR="006E3C95" w:rsidRDefault="006E3C95" w:rsidP="006E3C95">
                  <w:pPr>
                    <w:pStyle w:val="Paragraph"/>
                    <w:spacing w:after="0"/>
                    <w:rPr>
                      <w:noProof/>
                    </w:rPr>
                  </w:pPr>
                  <w:r>
                    <w:rPr>
                      <w:noProof/>
                    </w:rPr>
                    <w:t>—</w:t>
                  </w:r>
                </w:p>
              </w:tc>
              <w:tc>
                <w:tcPr>
                  <w:tcW w:w="3599" w:type="dxa"/>
                </w:tcPr>
                <w:p w14:paraId="523BBABE" w14:textId="77777777" w:rsidR="006E3C95" w:rsidRDefault="006E3C95" w:rsidP="006E3C95">
                  <w:pPr>
                    <w:pStyle w:val="Paragraph"/>
                    <w:spacing w:after="0"/>
                    <w:rPr>
                      <w:noProof/>
                    </w:rPr>
                  </w:pPr>
                  <w:r>
                    <w:rPr>
                      <w:noProof/>
                    </w:rPr>
                    <w:t>5 % or more, but not more than 9 % of bis(3-methylphenyl) phenyl phosphate (CAS RN 34909-68-7); </w:t>
                  </w:r>
                </w:p>
              </w:tc>
            </w:tr>
            <w:tr w:rsidR="006E3C95" w14:paraId="264EB29C" w14:textId="77777777" w:rsidTr="008924C5">
              <w:tc>
                <w:tcPr>
                  <w:tcW w:w="220" w:type="dxa"/>
                </w:tcPr>
                <w:p w14:paraId="0AF29FB1" w14:textId="77777777" w:rsidR="006E3C95" w:rsidRDefault="006E3C95" w:rsidP="006E3C95">
                  <w:pPr>
                    <w:pStyle w:val="Paragraph"/>
                    <w:spacing w:after="0"/>
                    <w:rPr>
                      <w:noProof/>
                    </w:rPr>
                  </w:pPr>
                  <w:r>
                    <w:rPr>
                      <w:noProof/>
                    </w:rPr>
                    <w:t>—</w:t>
                  </w:r>
                </w:p>
              </w:tc>
              <w:tc>
                <w:tcPr>
                  <w:tcW w:w="3599" w:type="dxa"/>
                </w:tcPr>
                <w:p w14:paraId="18E50DCA" w14:textId="77777777" w:rsidR="006E3C95" w:rsidRDefault="006E3C95" w:rsidP="006E3C95">
                  <w:pPr>
                    <w:pStyle w:val="Paragraph"/>
                    <w:spacing w:after="0"/>
                    <w:rPr>
                      <w:noProof/>
                    </w:rPr>
                  </w:pPr>
                  <w:r>
                    <w:rPr>
                      <w:noProof/>
                    </w:rPr>
                    <w:t>8,9 % or more, but not more than 12,9 % of 3-methylphenyl 4-methylphenyl phenyl phosphate (CAS RN 222165-66-4);</w:t>
                  </w:r>
                </w:p>
              </w:tc>
            </w:tr>
            <w:tr w:rsidR="006E3C95" w14:paraId="19F9B6ED" w14:textId="77777777" w:rsidTr="008924C5">
              <w:tc>
                <w:tcPr>
                  <w:tcW w:w="220" w:type="dxa"/>
                </w:tcPr>
                <w:p w14:paraId="3426D54D" w14:textId="77777777" w:rsidR="006E3C95" w:rsidRDefault="006E3C95" w:rsidP="006E3C95">
                  <w:pPr>
                    <w:pStyle w:val="Paragraph"/>
                    <w:spacing w:after="0"/>
                    <w:rPr>
                      <w:noProof/>
                    </w:rPr>
                  </w:pPr>
                  <w:r>
                    <w:rPr>
                      <w:noProof/>
                    </w:rPr>
                    <w:t>—</w:t>
                  </w:r>
                </w:p>
              </w:tc>
              <w:tc>
                <w:tcPr>
                  <w:tcW w:w="3599" w:type="dxa"/>
                </w:tcPr>
                <w:p w14:paraId="50D1C184" w14:textId="77777777" w:rsidR="006E3C95" w:rsidRDefault="006E3C95" w:rsidP="006E3C95">
                  <w:pPr>
                    <w:pStyle w:val="Paragraph"/>
                    <w:spacing w:after="0"/>
                    <w:rPr>
                      <w:noProof/>
                    </w:rPr>
                  </w:pPr>
                  <w:r>
                    <w:rPr>
                      <w:noProof/>
                    </w:rPr>
                    <w:t>26,9 % or more, but not more than 30,9 % of  triphenyl phosphate (CAS RN 115-86-6)</w:t>
                  </w:r>
                </w:p>
              </w:tc>
            </w:tr>
          </w:tbl>
          <w:p w14:paraId="1BEB7100" w14:textId="77777777" w:rsidR="006E3C95" w:rsidRDefault="006E3C95" w:rsidP="006E3C95">
            <w:pPr>
              <w:pStyle w:val="Paragraph"/>
              <w:spacing w:after="0"/>
              <w:rPr>
                <w:noProof/>
              </w:rPr>
            </w:pPr>
          </w:p>
        </w:tc>
        <w:tc>
          <w:tcPr>
            <w:tcW w:w="994" w:type="dxa"/>
          </w:tcPr>
          <w:p w14:paraId="325ACABE" w14:textId="77777777" w:rsidR="006E3C95" w:rsidRDefault="006E3C95" w:rsidP="006E3C95">
            <w:pPr>
              <w:pStyle w:val="Paragraph"/>
              <w:spacing w:after="0"/>
              <w:rPr>
                <w:noProof/>
              </w:rPr>
            </w:pPr>
            <w:r>
              <w:rPr>
                <w:noProof/>
              </w:rPr>
              <w:t>0 %</w:t>
            </w:r>
          </w:p>
        </w:tc>
        <w:tc>
          <w:tcPr>
            <w:tcW w:w="1276" w:type="dxa"/>
          </w:tcPr>
          <w:p w14:paraId="6020A846" w14:textId="77777777" w:rsidR="006E3C95" w:rsidRDefault="006E3C95" w:rsidP="006E3C95">
            <w:pPr>
              <w:pStyle w:val="Paragraph"/>
              <w:spacing w:after="0"/>
              <w:rPr>
                <w:noProof/>
              </w:rPr>
            </w:pPr>
            <w:r>
              <w:rPr>
                <w:noProof/>
              </w:rPr>
              <w:t>-</w:t>
            </w:r>
          </w:p>
        </w:tc>
        <w:tc>
          <w:tcPr>
            <w:tcW w:w="992" w:type="dxa"/>
          </w:tcPr>
          <w:p w14:paraId="5FE469AF" w14:textId="77777777" w:rsidR="006E3C95" w:rsidRDefault="006E3C95" w:rsidP="006E3C95">
            <w:pPr>
              <w:pStyle w:val="Paragraph"/>
              <w:spacing w:after="0"/>
              <w:rPr>
                <w:noProof/>
              </w:rPr>
            </w:pPr>
            <w:r>
              <w:rPr>
                <w:noProof/>
              </w:rPr>
              <w:t>31.12.2027</w:t>
            </w:r>
          </w:p>
        </w:tc>
      </w:tr>
      <w:tr w:rsidR="006E3C95" w14:paraId="45AEF5BC" w14:textId="77777777" w:rsidTr="008924C5">
        <w:trPr>
          <w:cantSplit/>
        </w:trPr>
        <w:tc>
          <w:tcPr>
            <w:tcW w:w="779" w:type="dxa"/>
          </w:tcPr>
          <w:p w14:paraId="082FC9DB" w14:textId="77777777" w:rsidR="006E3C95" w:rsidRDefault="006E3C95" w:rsidP="006E3C95">
            <w:pPr>
              <w:pStyle w:val="Paragraph"/>
              <w:spacing w:after="0"/>
              <w:rPr>
                <w:noProof/>
              </w:rPr>
            </w:pPr>
            <w:r>
              <w:rPr>
                <w:noProof/>
              </w:rPr>
              <w:t>0.8486</w:t>
            </w:r>
          </w:p>
        </w:tc>
        <w:tc>
          <w:tcPr>
            <w:tcW w:w="1276" w:type="dxa"/>
          </w:tcPr>
          <w:p w14:paraId="2C5F8C22" w14:textId="77777777" w:rsidR="006E3C95" w:rsidRDefault="006E3C95" w:rsidP="006E3C95">
            <w:pPr>
              <w:pStyle w:val="Paragraph"/>
              <w:spacing w:after="0"/>
              <w:jc w:val="right"/>
              <w:rPr>
                <w:noProof/>
              </w:rPr>
            </w:pPr>
            <w:r>
              <w:rPr>
                <w:noProof/>
              </w:rPr>
              <w:t>ex 3824 99 92</w:t>
            </w:r>
          </w:p>
        </w:tc>
        <w:tc>
          <w:tcPr>
            <w:tcW w:w="709" w:type="dxa"/>
          </w:tcPr>
          <w:p w14:paraId="688FC951" w14:textId="77777777" w:rsidR="006E3C95" w:rsidRDefault="006E3C95" w:rsidP="006E3C95">
            <w:pPr>
              <w:pStyle w:val="Paragraph"/>
              <w:spacing w:after="0"/>
              <w:jc w:val="center"/>
              <w:rPr>
                <w:noProof/>
              </w:rPr>
            </w:pPr>
            <w:r>
              <w:rPr>
                <w:noProof/>
              </w:rPr>
              <w:t>75</w:t>
            </w:r>
          </w:p>
        </w:tc>
        <w:tc>
          <w:tcPr>
            <w:tcW w:w="3967" w:type="dxa"/>
          </w:tcPr>
          <w:p w14:paraId="6F2B27E0"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217AACB8" w14:textId="77777777" w:rsidTr="008924C5">
              <w:tc>
                <w:tcPr>
                  <w:tcW w:w="220" w:type="dxa"/>
                </w:tcPr>
                <w:p w14:paraId="65A5BB74" w14:textId="77777777" w:rsidR="006E3C95" w:rsidRDefault="006E3C95" w:rsidP="006E3C95">
                  <w:pPr>
                    <w:pStyle w:val="Paragraph"/>
                    <w:spacing w:after="0"/>
                    <w:rPr>
                      <w:noProof/>
                    </w:rPr>
                  </w:pPr>
                  <w:r>
                    <w:rPr>
                      <w:noProof/>
                    </w:rPr>
                    <w:t>—</w:t>
                  </w:r>
                </w:p>
              </w:tc>
              <w:tc>
                <w:tcPr>
                  <w:tcW w:w="3599" w:type="dxa"/>
                </w:tcPr>
                <w:p w14:paraId="22152D61" w14:textId="77777777" w:rsidR="006E3C95" w:rsidRDefault="006E3C95" w:rsidP="006E3C95">
                  <w:pPr>
                    <w:pStyle w:val="Paragraph"/>
                    <w:spacing w:after="0"/>
                    <w:rPr>
                      <w:noProof/>
                    </w:rPr>
                  </w:pPr>
                  <w:r>
                    <w:rPr>
                      <w:noProof/>
                    </w:rPr>
                    <w:t>not more than 75 % of tetrabutyltin (CAS RN 1461-25-2),</w:t>
                  </w:r>
                </w:p>
              </w:tc>
            </w:tr>
            <w:tr w:rsidR="006E3C95" w14:paraId="30E24E6D" w14:textId="77777777" w:rsidTr="008924C5">
              <w:tc>
                <w:tcPr>
                  <w:tcW w:w="220" w:type="dxa"/>
                </w:tcPr>
                <w:p w14:paraId="7A40D772" w14:textId="77777777" w:rsidR="006E3C95" w:rsidRDefault="006E3C95" w:rsidP="006E3C95">
                  <w:pPr>
                    <w:pStyle w:val="Paragraph"/>
                    <w:spacing w:after="0"/>
                    <w:rPr>
                      <w:noProof/>
                    </w:rPr>
                  </w:pPr>
                  <w:r>
                    <w:rPr>
                      <w:noProof/>
                    </w:rPr>
                    <w:t>—</w:t>
                  </w:r>
                </w:p>
              </w:tc>
              <w:tc>
                <w:tcPr>
                  <w:tcW w:w="3599" w:type="dxa"/>
                </w:tcPr>
                <w:p w14:paraId="249630FE" w14:textId="77777777" w:rsidR="006E3C95" w:rsidRDefault="006E3C95" w:rsidP="006E3C95">
                  <w:pPr>
                    <w:pStyle w:val="Paragraph"/>
                    <w:spacing w:after="0"/>
                    <w:rPr>
                      <w:noProof/>
                    </w:rPr>
                  </w:pPr>
                  <w:r>
                    <w:rPr>
                      <w:noProof/>
                    </w:rPr>
                    <w:t>not more than 20 % of tributyltin chloride (CAS RN 1461-22-9),</w:t>
                  </w:r>
                </w:p>
              </w:tc>
            </w:tr>
            <w:tr w:rsidR="006E3C95" w14:paraId="4065C69C" w14:textId="77777777" w:rsidTr="008924C5">
              <w:tc>
                <w:tcPr>
                  <w:tcW w:w="220" w:type="dxa"/>
                </w:tcPr>
                <w:p w14:paraId="74E77061" w14:textId="77777777" w:rsidR="006E3C95" w:rsidRDefault="006E3C95" w:rsidP="006E3C95">
                  <w:pPr>
                    <w:pStyle w:val="Paragraph"/>
                    <w:spacing w:after="0"/>
                    <w:rPr>
                      <w:noProof/>
                    </w:rPr>
                  </w:pPr>
                  <w:r>
                    <w:rPr>
                      <w:noProof/>
                    </w:rPr>
                    <w:t>—</w:t>
                  </w:r>
                </w:p>
              </w:tc>
              <w:tc>
                <w:tcPr>
                  <w:tcW w:w="3599" w:type="dxa"/>
                </w:tcPr>
                <w:p w14:paraId="6DCF2FB3" w14:textId="77777777" w:rsidR="006E3C95" w:rsidRDefault="006E3C95" w:rsidP="006E3C95">
                  <w:pPr>
                    <w:pStyle w:val="Paragraph"/>
                    <w:spacing w:after="0"/>
                    <w:rPr>
                      <w:noProof/>
                    </w:rPr>
                  </w:pPr>
                  <w:r>
                    <w:rPr>
                      <w:noProof/>
                    </w:rPr>
                    <w:t>not more than 4 % of dibutyltin dichloride (CAS RN 683-18-1),</w:t>
                  </w:r>
                </w:p>
              </w:tc>
            </w:tr>
          </w:tbl>
          <w:p w14:paraId="1B812DC2" w14:textId="77777777" w:rsidR="006E3C95" w:rsidRDefault="006E3C95" w:rsidP="006E3C95">
            <w:pPr>
              <w:pStyle w:val="Paragraph"/>
              <w:spacing w:after="0"/>
              <w:rPr>
                <w:noProof/>
              </w:rPr>
            </w:pPr>
            <w:r>
              <w:rPr>
                <w:noProof/>
              </w:rPr>
              <w:t>for use in the production of butyltin compounds used in glass manufacture and tributyltin chloride used as a catalyst in the pharmaceutical industry</w:t>
            </w:r>
          </w:p>
          <w:p w14:paraId="45C5323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9240714" w14:textId="77777777" w:rsidR="006E3C95" w:rsidRDefault="006E3C95" w:rsidP="006E3C95">
            <w:pPr>
              <w:pStyle w:val="Paragraph"/>
              <w:spacing w:after="0"/>
              <w:rPr>
                <w:noProof/>
              </w:rPr>
            </w:pPr>
            <w:r>
              <w:rPr>
                <w:noProof/>
              </w:rPr>
              <w:t>3.2 %</w:t>
            </w:r>
          </w:p>
        </w:tc>
        <w:tc>
          <w:tcPr>
            <w:tcW w:w="1276" w:type="dxa"/>
          </w:tcPr>
          <w:p w14:paraId="36304C5A" w14:textId="77777777" w:rsidR="006E3C95" w:rsidRDefault="006E3C95" w:rsidP="006E3C95">
            <w:pPr>
              <w:pStyle w:val="Paragraph"/>
              <w:spacing w:after="0"/>
              <w:rPr>
                <w:noProof/>
              </w:rPr>
            </w:pPr>
            <w:r>
              <w:rPr>
                <w:noProof/>
              </w:rPr>
              <w:t>-</w:t>
            </w:r>
          </w:p>
        </w:tc>
        <w:tc>
          <w:tcPr>
            <w:tcW w:w="992" w:type="dxa"/>
          </w:tcPr>
          <w:p w14:paraId="75EDFA79" w14:textId="77777777" w:rsidR="006E3C95" w:rsidRDefault="006E3C95" w:rsidP="006E3C95">
            <w:pPr>
              <w:pStyle w:val="Paragraph"/>
              <w:spacing w:after="0"/>
              <w:rPr>
                <w:noProof/>
              </w:rPr>
            </w:pPr>
            <w:r>
              <w:rPr>
                <w:noProof/>
              </w:rPr>
              <w:t>31.12.2027</w:t>
            </w:r>
          </w:p>
        </w:tc>
      </w:tr>
      <w:tr w:rsidR="006E3C95" w14:paraId="3391328D" w14:textId="77777777" w:rsidTr="008924C5">
        <w:trPr>
          <w:cantSplit/>
        </w:trPr>
        <w:tc>
          <w:tcPr>
            <w:tcW w:w="779" w:type="dxa"/>
          </w:tcPr>
          <w:p w14:paraId="6415F7D9" w14:textId="77777777" w:rsidR="006E3C95" w:rsidRDefault="006E3C95" w:rsidP="006E3C95">
            <w:pPr>
              <w:pStyle w:val="Paragraph"/>
              <w:spacing w:after="0"/>
              <w:rPr>
                <w:noProof/>
              </w:rPr>
            </w:pPr>
            <w:r>
              <w:rPr>
                <w:noProof/>
              </w:rPr>
              <w:t>0.6114</w:t>
            </w:r>
          </w:p>
        </w:tc>
        <w:tc>
          <w:tcPr>
            <w:tcW w:w="1276" w:type="dxa"/>
          </w:tcPr>
          <w:p w14:paraId="39D235C5"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50659CA9" w14:textId="77777777" w:rsidR="006E3C95" w:rsidRDefault="006E3C95" w:rsidP="006E3C95">
            <w:pPr>
              <w:pStyle w:val="Paragraph"/>
              <w:spacing w:after="0"/>
              <w:jc w:val="center"/>
              <w:rPr>
                <w:noProof/>
              </w:rPr>
            </w:pPr>
            <w:r>
              <w:rPr>
                <w:noProof/>
              </w:rPr>
              <w:t>76</w:t>
            </w:r>
          </w:p>
        </w:tc>
        <w:tc>
          <w:tcPr>
            <w:tcW w:w="3967" w:type="dxa"/>
          </w:tcPr>
          <w:p w14:paraId="6537CDEB" w14:textId="77777777" w:rsidR="006E3C95" w:rsidRDefault="006E3C95" w:rsidP="006E3C95">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6E3C95" w14:paraId="5C6C0B27" w14:textId="77777777" w:rsidTr="008924C5">
              <w:tc>
                <w:tcPr>
                  <w:tcW w:w="220" w:type="dxa"/>
                </w:tcPr>
                <w:p w14:paraId="28E39800" w14:textId="77777777" w:rsidR="006E3C95" w:rsidRDefault="006E3C95" w:rsidP="006E3C95">
                  <w:pPr>
                    <w:pStyle w:val="Paragraph"/>
                    <w:spacing w:after="0"/>
                    <w:rPr>
                      <w:noProof/>
                    </w:rPr>
                  </w:pPr>
                  <w:r>
                    <w:rPr>
                      <w:noProof/>
                    </w:rPr>
                    <w:t>—</w:t>
                  </w:r>
                </w:p>
              </w:tc>
              <w:tc>
                <w:tcPr>
                  <w:tcW w:w="3599" w:type="dxa"/>
                </w:tcPr>
                <w:p w14:paraId="3E4AF37E" w14:textId="77777777" w:rsidR="006E3C95" w:rsidRDefault="006E3C95" w:rsidP="006E3C95">
                  <w:pPr>
                    <w:pStyle w:val="Paragraph"/>
                    <w:spacing w:after="0"/>
                    <w:rPr>
                      <w:noProof/>
                    </w:rPr>
                  </w:pPr>
                  <w:r>
                    <w:rPr>
                      <w:noProof/>
                    </w:rPr>
                    <w:t>74 % or more but not more than 90 % by weight of (S)-α-hydroxy-3-phenoxy-benzeneacetonitrile (CAS RN 61826-76-4) and</w:t>
                  </w:r>
                </w:p>
              </w:tc>
            </w:tr>
            <w:tr w:rsidR="006E3C95" w14:paraId="01B6A7C9" w14:textId="77777777" w:rsidTr="008924C5">
              <w:tc>
                <w:tcPr>
                  <w:tcW w:w="220" w:type="dxa"/>
                </w:tcPr>
                <w:p w14:paraId="37F4C3F7" w14:textId="77777777" w:rsidR="006E3C95" w:rsidRDefault="006E3C95" w:rsidP="006E3C95">
                  <w:pPr>
                    <w:pStyle w:val="Paragraph"/>
                    <w:spacing w:after="0"/>
                    <w:rPr>
                      <w:noProof/>
                    </w:rPr>
                  </w:pPr>
                  <w:r>
                    <w:rPr>
                      <w:noProof/>
                    </w:rPr>
                    <w:t>—</w:t>
                  </w:r>
                </w:p>
              </w:tc>
              <w:tc>
                <w:tcPr>
                  <w:tcW w:w="3599" w:type="dxa"/>
                </w:tcPr>
                <w:p w14:paraId="440EAAAE" w14:textId="77777777" w:rsidR="006E3C95" w:rsidRDefault="006E3C95" w:rsidP="006E3C95">
                  <w:pPr>
                    <w:pStyle w:val="Paragraph"/>
                    <w:spacing w:after="0"/>
                    <w:rPr>
                      <w:noProof/>
                    </w:rPr>
                  </w:pPr>
                  <w:r>
                    <w:rPr>
                      <w:noProof/>
                    </w:rPr>
                    <w:t> 10 % or more but not more than 26 % by weight of toluene (CAS RN 108-88-3)</w:t>
                  </w:r>
                </w:p>
              </w:tc>
            </w:tr>
          </w:tbl>
          <w:p w14:paraId="574F83F0" w14:textId="77777777" w:rsidR="006E3C95" w:rsidRDefault="006E3C95" w:rsidP="006E3C95">
            <w:pPr>
              <w:pStyle w:val="Paragraph"/>
              <w:spacing w:after="0"/>
              <w:rPr>
                <w:noProof/>
              </w:rPr>
            </w:pPr>
          </w:p>
        </w:tc>
        <w:tc>
          <w:tcPr>
            <w:tcW w:w="994" w:type="dxa"/>
          </w:tcPr>
          <w:p w14:paraId="208577B1" w14:textId="77777777" w:rsidR="006E3C95" w:rsidRDefault="006E3C95" w:rsidP="006E3C95">
            <w:pPr>
              <w:pStyle w:val="Paragraph"/>
              <w:spacing w:after="0"/>
              <w:rPr>
                <w:noProof/>
              </w:rPr>
            </w:pPr>
            <w:r>
              <w:rPr>
                <w:noProof/>
              </w:rPr>
              <w:t>0 %</w:t>
            </w:r>
          </w:p>
        </w:tc>
        <w:tc>
          <w:tcPr>
            <w:tcW w:w="1276" w:type="dxa"/>
          </w:tcPr>
          <w:p w14:paraId="3B4D8230" w14:textId="77777777" w:rsidR="006E3C95" w:rsidRDefault="006E3C95" w:rsidP="006E3C95">
            <w:pPr>
              <w:pStyle w:val="Paragraph"/>
              <w:spacing w:after="0"/>
              <w:rPr>
                <w:noProof/>
              </w:rPr>
            </w:pPr>
            <w:r>
              <w:rPr>
                <w:noProof/>
              </w:rPr>
              <w:t>-</w:t>
            </w:r>
          </w:p>
        </w:tc>
        <w:tc>
          <w:tcPr>
            <w:tcW w:w="992" w:type="dxa"/>
          </w:tcPr>
          <w:p w14:paraId="278850D1" w14:textId="77777777" w:rsidR="006E3C95" w:rsidRDefault="006E3C95" w:rsidP="006E3C95">
            <w:pPr>
              <w:pStyle w:val="Paragraph"/>
              <w:spacing w:after="0"/>
              <w:rPr>
                <w:noProof/>
              </w:rPr>
            </w:pPr>
            <w:r>
              <w:rPr>
                <w:noProof/>
              </w:rPr>
              <w:t>31.12.2024</w:t>
            </w:r>
          </w:p>
        </w:tc>
      </w:tr>
      <w:tr w:rsidR="006E3C95" w14:paraId="58879CC3" w14:textId="77777777" w:rsidTr="008924C5">
        <w:trPr>
          <w:cantSplit/>
        </w:trPr>
        <w:tc>
          <w:tcPr>
            <w:tcW w:w="779" w:type="dxa"/>
          </w:tcPr>
          <w:p w14:paraId="644D0FC8" w14:textId="77777777" w:rsidR="006E3C95" w:rsidRDefault="006E3C95" w:rsidP="006E3C95">
            <w:pPr>
              <w:pStyle w:val="Paragraph"/>
              <w:spacing w:after="0"/>
              <w:rPr>
                <w:noProof/>
              </w:rPr>
            </w:pPr>
            <w:r>
              <w:rPr>
                <w:noProof/>
              </w:rPr>
              <w:t>0.8506</w:t>
            </w:r>
          </w:p>
        </w:tc>
        <w:tc>
          <w:tcPr>
            <w:tcW w:w="1276" w:type="dxa"/>
          </w:tcPr>
          <w:p w14:paraId="7B634D36" w14:textId="77777777" w:rsidR="006E3C95" w:rsidRDefault="006E3C95" w:rsidP="006E3C95">
            <w:pPr>
              <w:pStyle w:val="Paragraph"/>
              <w:spacing w:after="0"/>
              <w:jc w:val="right"/>
              <w:rPr>
                <w:noProof/>
              </w:rPr>
            </w:pPr>
            <w:r>
              <w:rPr>
                <w:noProof/>
              </w:rPr>
              <w:t>ex 3824 99 92</w:t>
            </w:r>
          </w:p>
        </w:tc>
        <w:tc>
          <w:tcPr>
            <w:tcW w:w="709" w:type="dxa"/>
          </w:tcPr>
          <w:p w14:paraId="2B95FD7D" w14:textId="77777777" w:rsidR="006E3C95" w:rsidRDefault="006E3C95" w:rsidP="006E3C95">
            <w:pPr>
              <w:pStyle w:val="Paragraph"/>
              <w:spacing w:after="0"/>
              <w:jc w:val="center"/>
              <w:rPr>
                <w:noProof/>
              </w:rPr>
            </w:pPr>
            <w:r>
              <w:rPr>
                <w:noProof/>
              </w:rPr>
              <w:t>79</w:t>
            </w:r>
          </w:p>
        </w:tc>
        <w:tc>
          <w:tcPr>
            <w:tcW w:w="3967" w:type="dxa"/>
          </w:tcPr>
          <w:p w14:paraId="342A7B67"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1F0FCB26" w14:textId="77777777" w:rsidTr="008924C5">
              <w:tc>
                <w:tcPr>
                  <w:tcW w:w="220" w:type="dxa"/>
                </w:tcPr>
                <w:p w14:paraId="5CCCF3D6" w14:textId="77777777" w:rsidR="006E3C95" w:rsidRDefault="006E3C95" w:rsidP="006E3C95">
                  <w:pPr>
                    <w:pStyle w:val="Paragraph"/>
                    <w:spacing w:after="0"/>
                    <w:rPr>
                      <w:noProof/>
                    </w:rPr>
                  </w:pPr>
                  <w:r>
                    <w:rPr>
                      <w:noProof/>
                    </w:rPr>
                    <w:t>—</w:t>
                  </w:r>
                </w:p>
              </w:tc>
              <w:tc>
                <w:tcPr>
                  <w:tcW w:w="3599" w:type="dxa"/>
                </w:tcPr>
                <w:p w14:paraId="3DB33547" w14:textId="77777777" w:rsidR="006E3C95" w:rsidRDefault="006E3C95" w:rsidP="006E3C95">
                  <w:pPr>
                    <w:pStyle w:val="Paragraph"/>
                    <w:spacing w:after="0"/>
                    <w:rPr>
                      <w:noProof/>
                    </w:rPr>
                  </w:pPr>
                  <w:r>
                    <w:rPr>
                      <w:noProof/>
                    </w:rPr>
                    <w:t>tributyltin chloride (CAS RN 1461-22-9) with a purity by weight of 80 % or more,</w:t>
                  </w:r>
                </w:p>
              </w:tc>
            </w:tr>
            <w:tr w:rsidR="006E3C95" w14:paraId="1CB8D6A1" w14:textId="77777777" w:rsidTr="008924C5">
              <w:tc>
                <w:tcPr>
                  <w:tcW w:w="220" w:type="dxa"/>
                </w:tcPr>
                <w:p w14:paraId="3BF128ED" w14:textId="77777777" w:rsidR="006E3C95" w:rsidRDefault="006E3C95" w:rsidP="006E3C95">
                  <w:pPr>
                    <w:pStyle w:val="Paragraph"/>
                    <w:spacing w:after="0"/>
                    <w:rPr>
                      <w:noProof/>
                    </w:rPr>
                  </w:pPr>
                  <w:r>
                    <w:rPr>
                      <w:noProof/>
                    </w:rPr>
                    <w:t>—</w:t>
                  </w:r>
                </w:p>
              </w:tc>
              <w:tc>
                <w:tcPr>
                  <w:tcW w:w="3599" w:type="dxa"/>
                </w:tcPr>
                <w:p w14:paraId="2DBBE7D0" w14:textId="77777777" w:rsidR="006E3C95" w:rsidRDefault="006E3C95" w:rsidP="006E3C95">
                  <w:pPr>
                    <w:pStyle w:val="Paragraph"/>
                    <w:spacing w:after="0"/>
                    <w:rPr>
                      <w:noProof/>
                    </w:rPr>
                  </w:pPr>
                  <w:r>
                    <w:rPr>
                      <w:noProof/>
                    </w:rPr>
                    <w:t>not more than 5 % tetrabutyltin (CAS RN 1461-25-2),</w:t>
                  </w:r>
                </w:p>
              </w:tc>
            </w:tr>
            <w:tr w:rsidR="006E3C95" w14:paraId="6BF39FEF" w14:textId="77777777" w:rsidTr="008924C5">
              <w:tc>
                <w:tcPr>
                  <w:tcW w:w="220" w:type="dxa"/>
                </w:tcPr>
                <w:p w14:paraId="7A0E9D93" w14:textId="77777777" w:rsidR="006E3C95" w:rsidRDefault="006E3C95" w:rsidP="006E3C95">
                  <w:pPr>
                    <w:pStyle w:val="Paragraph"/>
                    <w:spacing w:after="0"/>
                    <w:rPr>
                      <w:noProof/>
                    </w:rPr>
                  </w:pPr>
                  <w:r>
                    <w:rPr>
                      <w:noProof/>
                    </w:rPr>
                    <w:t>—</w:t>
                  </w:r>
                </w:p>
              </w:tc>
              <w:tc>
                <w:tcPr>
                  <w:tcW w:w="3599" w:type="dxa"/>
                </w:tcPr>
                <w:p w14:paraId="1DC00E5C" w14:textId="77777777" w:rsidR="006E3C95" w:rsidRDefault="006E3C95" w:rsidP="006E3C95">
                  <w:pPr>
                    <w:pStyle w:val="Paragraph"/>
                    <w:spacing w:after="0"/>
                    <w:rPr>
                      <w:noProof/>
                    </w:rPr>
                  </w:pPr>
                  <w:r>
                    <w:rPr>
                      <w:noProof/>
                    </w:rPr>
                    <w:t>not more than 6 % dibutyltin dichloride (CAS RN 683-18-1),</w:t>
                  </w:r>
                </w:p>
              </w:tc>
            </w:tr>
            <w:tr w:rsidR="006E3C95" w14:paraId="56234D73" w14:textId="77777777" w:rsidTr="008924C5">
              <w:tc>
                <w:tcPr>
                  <w:tcW w:w="220" w:type="dxa"/>
                </w:tcPr>
                <w:p w14:paraId="7C4B7CB8" w14:textId="77777777" w:rsidR="006E3C95" w:rsidRDefault="006E3C95" w:rsidP="006E3C95">
                  <w:pPr>
                    <w:pStyle w:val="Paragraph"/>
                    <w:spacing w:after="0"/>
                    <w:rPr>
                      <w:noProof/>
                    </w:rPr>
                  </w:pPr>
                  <w:r>
                    <w:rPr>
                      <w:noProof/>
                    </w:rPr>
                    <w:t>—</w:t>
                  </w:r>
                </w:p>
              </w:tc>
              <w:tc>
                <w:tcPr>
                  <w:tcW w:w="3599" w:type="dxa"/>
                </w:tcPr>
                <w:p w14:paraId="76FCAA6F" w14:textId="77777777" w:rsidR="006E3C95" w:rsidRDefault="006E3C95" w:rsidP="006E3C95">
                  <w:pPr>
                    <w:pStyle w:val="Paragraph"/>
                    <w:spacing w:after="0"/>
                    <w:rPr>
                      <w:noProof/>
                    </w:rPr>
                  </w:pPr>
                  <w:r>
                    <w:rPr>
                      <w:noProof/>
                    </w:rPr>
                    <w:t>not more than 11 % o-xylene (CAS RN 95-47-6),</w:t>
                  </w:r>
                </w:p>
              </w:tc>
            </w:tr>
          </w:tbl>
          <w:p w14:paraId="235F08A0" w14:textId="77777777" w:rsidR="006E3C95" w:rsidRDefault="006E3C95" w:rsidP="006E3C95">
            <w:pPr>
              <w:pStyle w:val="Paragraph"/>
              <w:spacing w:after="0"/>
              <w:rPr>
                <w:noProof/>
              </w:rPr>
            </w:pPr>
            <w:r>
              <w:rPr>
                <w:noProof/>
              </w:rPr>
              <w:t>for use in the production of tributyltin chloride used as a catalyst in the pharmaceutical industry</w:t>
            </w:r>
          </w:p>
          <w:p w14:paraId="0FDA9F6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12295AD" w14:textId="77777777" w:rsidR="006E3C95" w:rsidRDefault="006E3C95" w:rsidP="006E3C95">
            <w:pPr>
              <w:pStyle w:val="Paragraph"/>
              <w:spacing w:after="0"/>
              <w:rPr>
                <w:noProof/>
              </w:rPr>
            </w:pPr>
            <w:r>
              <w:rPr>
                <w:noProof/>
              </w:rPr>
              <w:t>3.2 %</w:t>
            </w:r>
          </w:p>
        </w:tc>
        <w:tc>
          <w:tcPr>
            <w:tcW w:w="1276" w:type="dxa"/>
          </w:tcPr>
          <w:p w14:paraId="36D4E477" w14:textId="77777777" w:rsidR="006E3C95" w:rsidRDefault="006E3C95" w:rsidP="006E3C95">
            <w:pPr>
              <w:pStyle w:val="Paragraph"/>
              <w:spacing w:after="0"/>
              <w:rPr>
                <w:noProof/>
              </w:rPr>
            </w:pPr>
            <w:r>
              <w:rPr>
                <w:noProof/>
              </w:rPr>
              <w:t>-</w:t>
            </w:r>
          </w:p>
        </w:tc>
        <w:tc>
          <w:tcPr>
            <w:tcW w:w="992" w:type="dxa"/>
          </w:tcPr>
          <w:p w14:paraId="204D822C" w14:textId="77777777" w:rsidR="006E3C95" w:rsidRDefault="006E3C95" w:rsidP="006E3C95">
            <w:pPr>
              <w:pStyle w:val="Paragraph"/>
              <w:spacing w:after="0"/>
              <w:rPr>
                <w:noProof/>
              </w:rPr>
            </w:pPr>
            <w:r>
              <w:rPr>
                <w:noProof/>
              </w:rPr>
              <w:t>31.12.2027</w:t>
            </w:r>
          </w:p>
        </w:tc>
      </w:tr>
      <w:tr w:rsidR="006E3C95" w14:paraId="31A458EE" w14:textId="77777777" w:rsidTr="008924C5">
        <w:trPr>
          <w:cantSplit/>
        </w:trPr>
        <w:tc>
          <w:tcPr>
            <w:tcW w:w="779" w:type="dxa"/>
          </w:tcPr>
          <w:p w14:paraId="6595C951" w14:textId="77777777" w:rsidR="006E3C95" w:rsidRDefault="006E3C95" w:rsidP="006E3C95">
            <w:pPr>
              <w:pStyle w:val="Paragraph"/>
              <w:spacing w:after="0"/>
              <w:rPr>
                <w:noProof/>
              </w:rPr>
            </w:pPr>
            <w:r>
              <w:rPr>
                <w:noProof/>
              </w:rPr>
              <w:t>0.7462</w:t>
            </w:r>
          </w:p>
        </w:tc>
        <w:tc>
          <w:tcPr>
            <w:tcW w:w="1276" w:type="dxa"/>
          </w:tcPr>
          <w:p w14:paraId="3E591885"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7B0E75F6" w14:textId="77777777" w:rsidR="006E3C95" w:rsidRDefault="006E3C95" w:rsidP="006E3C95">
            <w:pPr>
              <w:pStyle w:val="Paragraph"/>
              <w:spacing w:after="0"/>
              <w:jc w:val="center"/>
              <w:rPr>
                <w:noProof/>
              </w:rPr>
            </w:pPr>
            <w:r>
              <w:rPr>
                <w:noProof/>
              </w:rPr>
              <w:t>81</w:t>
            </w:r>
          </w:p>
        </w:tc>
        <w:tc>
          <w:tcPr>
            <w:tcW w:w="3967" w:type="dxa"/>
          </w:tcPr>
          <w:p w14:paraId="74D061CA" w14:textId="77777777" w:rsidR="006E3C95" w:rsidRDefault="006E3C95" w:rsidP="006E3C95">
            <w:pPr>
              <w:pStyle w:val="Paragraph"/>
              <w:spacing w:after="0"/>
              <w:rPr>
                <w:noProof/>
              </w:rPr>
            </w:pPr>
            <w:r>
              <w:rPr>
                <w:noProof/>
              </w:rPr>
              <w:t>Reaction mass of 3- [(diphenoxyphosphoryl)oxy]phenyl triphenyl 1,3-phenylene bis(phosphate) and tetraphenyl 1,3-phenylene bis(phosphate)</w:t>
            </w:r>
          </w:p>
        </w:tc>
        <w:tc>
          <w:tcPr>
            <w:tcW w:w="994" w:type="dxa"/>
          </w:tcPr>
          <w:p w14:paraId="7944734C" w14:textId="77777777" w:rsidR="006E3C95" w:rsidRDefault="006E3C95" w:rsidP="006E3C95">
            <w:pPr>
              <w:pStyle w:val="Paragraph"/>
              <w:spacing w:after="0"/>
              <w:rPr>
                <w:noProof/>
              </w:rPr>
            </w:pPr>
            <w:r>
              <w:rPr>
                <w:noProof/>
              </w:rPr>
              <w:t>0 %</w:t>
            </w:r>
          </w:p>
        </w:tc>
        <w:tc>
          <w:tcPr>
            <w:tcW w:w="1276" w:type="dxa"/>
          </w:tcPr>
          <w:p w14:paraId="5208209F" w14:textId="77777777" w:rsidR="006E3C95" w:rsidRDefault="006E3C95" w:rsidP="006E3C95">
            <w:pPr>
              <w:pStyle w:val="Paragraph"/>
              <w:spacing w:after="0"/>
              <w:rPr>
                <w:noProof/>
              </w:rPr>
            </w:pPr>
            <w:r>
              <w:rPr>
                <w:noProof/>
              </w:rPr>
              <w:t>-</w:t>
            </w:r>
          </w:p>
        </w:tc>
        <w:tc>
          <w:tcPr>
            <w:tcW w:w="992" w:type="dxa"/>
          </w:tcPr>
          <w:p w14:paraId="1CD850E6" w14:textId="77777777" w:rsidR="006E3C95" w:rsidRDefault="006E3C95" w:rsidP="006E3C95">
            <w:pPr>
              <w:pStyle w:val="Paragraph"/>
              <w:spacing w:after="0"/>
              <w:rPr>
                <w:noProof/>
              </w:rPr>
            </w:pPr>
            <w:r>
              <w:rPr>
                <w:noProof/>
              </w:rPr>
              <w:t>31.12.2028</w:t>
            </w:r>
          </w:p>
        </w:tc>
      </w:tr>
      <w:tr w:rsidR="006E3C95" w14:paraId="2EB4CDCA" w14:textId="77777777" w:rsidTr="008924C5">
        <w:trPr>
          <w:cantSplit/>
        </w:trPr>
        <w:tc>
          <w:tcPr>
            <w:tcW w:w="779" w:type="dxa"/>
          </w:tcPr>
          <w:p w14:paraId="08F45FFB" w14:textId="77777777" w:rsidR="006E3C95" w:rsidRDefault="006E3C95" w:rsidP="006E3C95">
            <w:pPr>
              <w:pStyle w:val="Paragraph"/>
              <w:spacing w:after="0"/>
              <w:rPr>
                <w:noProof/>
              </w:rPr>
            </w:pPr>
            <w:r>
              <w:rPr>
                <w:noProof/>
              </w:rPr>
              <w:t>0.6546</w:t>
            </w:r>
          </w:p>
        </w:tc>
        <w:tc>
          <w:tcPr>
            <w:tcW w:w="1276" w:type="dxa"/>
          </w:tcPr>
          <w:p w14:paraId="2212D888" w14:textId="77777777" w:rsidR="006E3C95" w:rsidRDefault="006E3C95" w:rsidP="006E3C95">
            <w:pPr>
              <w:pStyle w:val="Paragraph"/>
              <w:spacing w:after="0"/>
              <w:jc w:val="right"/>
              <w:rPr>
                <w:noProof/>
              </w:rPr>
            </w:pPr>
            <w:r>
              <w:rPr>
                <w:noProof/>
              </w:rPr>
              <w:t>ex 3824 99 92</w:t>
            </w:r>
          </w:p>
        </w:tc>
        <w:tc>
          <w:tcPr>
            <w:tcW w:w="709" w:type="dxa"/>
          </w:tcPr>
          <w:p w14:paraId="4809A3A9" w14:textId="77777777" w:rsidR="006E3C95" w:rsidRDefault="006E3C95" w:rsidP="006E3C95">
            <w:pPr>
              <w:pStyle w:val="Paragraph"/>
              <w:spacing w:after="0"/>
              <w:jc w:val="center"/>
              <w:rPr>
                <w:noProof/>
              </w:rPr>
            </w:pPr>
            <w:r>
              <w:rPr>
                <w:noProof/>
              </w:rPr>
              <w:t>82</w:t>
            </w:r>
          </w:p>
        </w:tc>
        <w:tc>
          <w:tcPr>
            <w:tcW w:w="3967" w:type="dxa"/>
          </w:tcPr>
          <w:p w14:paraId="34D86476" w14:textId="77777777" w:rsidR="006E3C95" w:rsidRDefault="006E3C95" w:rsidP="006E3C95">
            <w:pPr>
              <w:pStyle w:val="Paragraph"/>
              <w:spacing w:after="0"/>
              <w:rPr>
                <w:noProof/>
              </w:rPr>
            </w:pPr>
            <w:r>
              <w:rPr>
                <w:noProof/>
              </w:rPr>
              <w:t>T-butylchloride dimethylsilane (CAS RN 18162-48-6) solution in toluene</w:t>
            </w:r>
          </w:p>
        </w:tc>
        <w:tc>
          <w:tcPr>
            <w:tcW w:w="994" w:type="dxa"/>
          </w:tcPr>
          <w:p w14:paraId="6C92C314" w14:textId="77777777" w:rsidR="006E3C95" w:rsidRDefault="006E3C95" w:rsidP="006E3C95">
            <w:pPr>
              <w:pStyle w:val="Paragraph"/>
              <w:spacing w:after="0"/>
              <w:rPr>
                <w:noProof/>
              </w:rPr>
            </w:pPr>
            <w:r>
              <w:rPr>
                <w:noProof/>
              </w:rPr>
              <w:t>0 %</w:t>
            </w:r>
          </w:p>
        </w:tc>
        <w:tc>
          <w:tcPr>
            <w:tcW w:w="1276" w:type="dxa"/>
          </w:tcPr>
          <w:p w14:paraId="5552C9A7" w14:textId="77777777" w:rsidR="006E3C95" w:rsidRDefault="006E3C95" w:rsidP="006E3C95">
            <w:pPr>
              <w:pStyle w:val="Paragraph"/>
              <w:spacing w:after="0"/>
              <w:rPr>
                <w:noProof/>
              </w:rPr>
            </w:pPr>
            <w:r>
              <w:rPr>
                <w:noProof/>
              </w:rPr>
              <w:t>-</w:t>
            </w:r>
          </w:p>
        </w:tc>
        <w:tc>
          <w:tcPr>
            <w:tcW w:w="992" w:type="dxa"/>
          </w:tcPr>
          <w:p w14:paraId="640F0161" w14:textId="77777777" w:rsidR="006E3C95" w:rsidRDefault="006E3C95" w:rsidP="006E3C95">
            <w:pPr>
              <w:pStyle w:val="Paragraph"/>
              <w:spacing w:after="0"/>
              <w:rPr>
                <w:noProof/>
              </w:rPr>
            </w:pPr>
            <w:r>
              <w:rPr>
                <w:noProof/>
              </w:rPr>
              <w:t>31.12.2024</w:t>
            </w:r>
          </w:p>
        </w:tc>
      </w:tr>
      <w:tr w:rsidR="006E3C95" w14:paraId="73C58D5F" w14:textId="77777777" w:rsidTr="008924C5">
        <w:trPr>
          <w:cantSplit/>
        </w:trPr>
        <w:tc>
          <w:tcPr>
            <w:tcW w:w="779" w:type="dxa"/>
          </w:tcPr>
          <w:p w14:paraId="69479945" w14:textId="77777777" w:rsidR="006E3C95" w:rsidRDefault="006E3C95" w:rsidP="006E3C95">
            <w:pPr>
              <w:pStyle w:val="Paragraph"/>
              <w:spacing w:after="0"/>
              <w:rPr>
                <w:noProof/>
              </w:rPr>
            </w:pPr>
            <w:r>
              <w:rPr>
                <w:noProof/>
              </w:rPr>
              <w:t>0.8517</w:t>
            </w:r>
          </w:p>
        </w:tc>
        <w:tc>
          <w:tcPr>
            <w:tcW w:w="1276" w:type="dxa"/>
          </w:tcPr>
          <w:p w14:paraId="7ACFD291" w14:textId="77777777" w:rsidR="006E3C95" w:rsidRDefault="006E3C95" w:rsidP="006E3C95">
            <w:pPr>
              <w:pStyle w:val="Paragraph"/>
              <w:spacing w:after="0"/>
              <w:jc w:val="right"/>
              <w:rPr>
                <w:noProof/>
              </w:rPr>
            </w:pPr>
            <w:r>
              <w:rPr>
                <w:noProof/>
              </w:rPr>
              <w:t>ex 3824 99 92</w:t>
            </w:r>
          </w:p>
        </w:tc>
        <w:tc>
          <w:tcPr>
            <w:tcW w:w="709" w:type="dxa"/>
          </w:tcPr>
          <w:p w14:paraId="11CDF11A" w14:textId="77777777" w:rsidR="006E3C95" w:rsidRDefault="006E3C95" w:rsidP="006E3C95">
            <w:pPr>
              <w:pStyle w:val="Paragraph"/>
              <w:spacing w:after="0"/>
              <w:jc w:val="center"/>
              <w:rPr>
                <w:noProof/>
              </w:rPr>
            </w:pPr>
            <w:r>
              <w:rPr>
                <w:noProof/>
              </w:rPr>
              <w:t>83</w:t>
            </w:r>
          </w:p>
        </w:tc>
        <w:tc>
          <w:tcPr>
            <w:tcW w:w="3967" w:type="dxa"/>
          </w:tcPr>
          <w:p w14:paraId="24A71FA1" w14:textId="77777777" w:rsidR="006E3C95" w:rsidRDefault="006E3C95" w:rsidP="006E3C95">
            <w:pPr>
              <w:pStyle w:val="Paragraph"/>
              <w:spacing w:after="0"/>
              <w:rPr>
                <w:noProof/>
              </w:rPr>
            </w:pPr>
            <w:r>
              <w:rPr>
                <w:noProof/>
              </w:rPr>
              <w:t>1-(Cedr-8-en-9-yl)ethanone (CAS RN 32388-55-9) with a purity by weight of 70 % or more, but not more than 90 %</w:t>
            </w:r>
          </w:p>
        </w:tc>
        <w:tc>
          <w:tcPr>
            <w:tcW w:w="994" w:type="dxa"/>
          </w:tcPr>
          <w:p w14:paraId="3A752B45" w14:textId="77777777" w:rsidR="006E3C95" w:rsidRDefault="006E3C95" w:rsidP="006E3C95">
            <w:pPr>
              <w:pStyle w:val="Paragraph"/>
              <w:spacing w:after="0"/>
              <w:rPr>
                <w:noProof/>
              </w:rPr>
            </w:pPr>
            <w:r>
              <w:rPr>
                <w:noProof/>
              </w:rPr>
              <w:t>0 %</w:t>
            </w:r>
          </w:p>
        </w:tc>
        <w:tc>
          <w:tcPr>
            <w:tcW w:w="1276" w:type="dxa"/>
          </w:tcPr>
          <w:p w14:paraId="3C09D05B" w14:textId="77777777" w:rsidR="006E3C95" w:rsidRDefault="006E3C95" w:rsidP="006E3C95">
            <w:pPr>
              <w:pStyle w:val="Paragraph"/>
              <w:spacing w:after="0"/>
              <w:rPr>
                <w:noProof/>
              </w:rPr>
            </w:pPr>
            <w:r>
              <w:rPr>
                <w:noProof/>
              </w:rPr>
              <w:t>-</w:t>
            </w:r>
          </w:p>
        </w:tc>
        <w:tc>
          <w:tcPr>
            <w:tcW w:w="992" w:type="dxa"/>
          </w:tcPr>
          <w:p w14:paraId="5F8B082D" w14:textId="77777777" w:rsidR="006E3C95" w:rsidRDefault="006E3C95" w:rsidP="006E3C95">
            <w:pPr>
              <w:pStyle w:val="Paragraph"/>
              <w:spacing w:after="0"/>
              <w:rPr>
                <w:noProof/>
              </w:rPr>
            </w:pPr>
            <w:r>
              <w:rPr>
                <w:noProof/>
              </w:rPr>
              <w:t>31.12.2024</w:t>
            </w:r>
          </w:p>
        </w:tc>
      </w:tr>
      <w:tr w:rsidR="006E3C95" w14:paraId="7B804296" w14:textId="77777777" w:rsidTr="008924C5">
        <w:trPr>
          <w:cantSplit/>
        </w:trPr>
        <w:tc>
          <w:tcPr>
            <w:tcW w:w="779" w:type="dxa"/>
          </w:tcPr>
          <w:p w14:paraId="7CCD6C58" w14:textId="77777777" w:rsidR="006E3C95" w:rsidRDefault="006E3C95" w:rsidP="006E3C95">
            <w:pPr>
              <w:pStyle w:val="Paragraph"/>
              <w:spacing w:after="0"/>
              <w:rPr>
                <w:noProof/>
              </w:rPr>
            </w:pPr>
            <w:r>
              <w:rPr>
                <w:noProof/>
              </w:rPr>
              <w:t>0.3074</w:t>
            </w:r>
          </w:p>
        </w:tc>
        <w:tc>
          <w:tcPr>
            <w:tcW w:w="1276" w:type="dxa"/>
          </w:tcPr>
          <w:p w14:paraId="6FC26F77"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113B200B" w14:textId="77777777" w:rsidR="006E3C95" w:rsidRDefault="006E3C95" w:rsidP="006E3C95">
            <w:pPr>
              <w:pStyle w:val="Paragraph"/>
              <w:spacing w:after="0"/>
              <w:jc w:val="center"/>
              <w:rPr>
                <w:noProof/>
              </w:rPr>
            </w:pPr>
            <w:r>
              <w:rPr>
                <w:noProof/>
              </w:rPr>
              <w:t>84</w:t>
            </w:r>
          </w:p>
        </w:tc>
        <w:tc>
          <w:tcPr>
            <w:tcW w:w="3967" w:type="dxa"/>
          </w:tcPr>
          <w:p w14:paraId="24490A8F" w14:textId="77777777" w:rsidR="006E3C95" w:rsidRDefault="006E3C95" w:rsidP="006E3C95">
            <w:pPr>
              <w:pStyle w:val="Paragraph"/>
              <w:spacing w:after="0"/>
              <w:rPr>
                <w:noProof/>
              </w:rPr>
            </w:pPr>
            <w:r>
              <w:rPr>
                <w:noProof/>
              </w:rPr>
              <w:t>Preparation consisting by weight of 83 % or more of 3a,4,7,7a-tetrahydro-4,7-methanoindene (dicyclopentadiene), a synthetic rubber, whether or not containing by weight 7 % or more of tricyclopentadiene, and:</w:t>
            </w:r>
          </w:p>
          <w:tbl>
            <w:tblPr>
              <w:tblStyle w:val="Listdash"/>
              <w:tblW w:w="0" w:type="auto"/>
              <w:tblLayout w:type="fixed"/>
              <w:tblLook w:val="0000" w:firstRow="0" w:lastRow="0" w:firstColumn="0" w:lastColumn="0" w:noHBand="0" w:noVBand="0"/>
            </w:tblPr>
            <w:tblGrid>
              <w:gridCol w:w="220"/>
              <w:gridCol w:w="2553"/>
            </w:tblGrid>
            <w:tr w:rsidR="006E3C95" w14:paraId="49331132" w14:textId="77777777" w:rsidTr="008924C5">
              <w:tc>
                <w:tcPr>
                  <w:tcW w:w="220" w:type="dxa"/>
                </w:tcPr>
                <w:p w14:paraId="2126CB25" w14:textId="77777777" w:rsidR="006E3C95" w:rsidRDefault="006E3C95" w:rsidP="006E3C95">
                  <w:pPr>
                    <w:pStyle w:val="Paragraph"/>
                    <w:spacing w:after="0"/>
                    <w:rPr>
                      <w:noProof/>
                    </w:rPr>
                  </w:pPr>
                  <w:r>
                    <w:rPr>
                      <w:noProof/>
                    </w:rPr>
                    <w:t>—</w:t>
                  </w:r>
                </w:p>
              </w:tc>
              <w:tc>
                <w:tcPr>
                  <w:tcW w:w="2553" w:type="dxa"/>
                </w:tcPr>
                <w:p w14:paraId="684C10F2" w14:textId="77777777" w:rsidR="006E3C95" w:rsidRDefault="006E3C95" w:rsidP="006E3C95">
                  <w:pPr>
                    <w:pStyle w:val="Paragraph"/>
                    <w:spacing w:after="0"/>
                    <w:rPr>
                      <w:noProof/>
                    </w:rPr>
                  </w:pPr>
                  <w:r>
                    <w:rPr>
                      <w:noProof/>
                    </w:rPr>
                    <w:t>either an aluminium-alkyl compound,</w:t>
                  </w:r>
                </w:p>
              </w:tc>
            </w:tr>
            <w:tr w:rsidR="006E3C95" w14:paraId="27FDD848" w14:textId="77777777" w:rsidTr="008924C5">
              <w:tc>
                <w:tcPr>
                  <w:tcW w:w="220" w:type="dxa"/>
                </w:tcPr>
                <w:p w14:paraId="4727799D" w14:textId="77777777" w:rsidR="006E3C95" w:rsidRDefault="006E3C95" w:rsidP="006E3C95">
                  <w:pPr>
                    <w:pStyle w:val="Paragraph"/>
                    <w:spacing w:after="0"/>
                    <w:rPr>
                      <w:noProof/>
                    </w:rPr>
                  </w:pPr>
                  <w:r>
                    <w:rPr>
                      <w:noProof/>
                    </w:rPr>
                    <w:t>—</w:t>
                  </w:r>
                </w:p>
              </w:tc>
              <w:tc>
                <w:tcPr>
                  <w:tcW w:w="2553" w:type="dxa"/>
                </w:tcPr>
                <w:p w14:paraId="50715CB1" w14:textId="77777777" w:rsidR="006E3C95" w:rsidRDefault="006E3C95" w:rsidP="006E3C95">
                  <w:pPr>
                    <w:pStyle w:val="Paragraph"/>
                    <w:spacing w:after="0"/>
                    <w:rPr>
                      <w:noProof/>
                    </w:rPr>
                  </w:pPr>
                  <w:r>
                    <w:rPr>
                      <w:noProof/>
                    </w:rPr>
                    <w:t>or an organic complex of tungsten</w:t>
                  </w:r>
                </w:p>
              </w:tc>
            </w:tr>
            <w:tr w:rsidR="006E3C95" w14:paraId="6D951926" w14:textId="77777777" w:rsidTr="008924C5">
              <w:tc>
                <w:tcPr>
                  <w:tcW w:w="220" w:type="dxa"/>
                </w:tcPr>
                <w:p w14:paraId="505EFDCC" w14:textId="77777777" w:rsidR="006E3C95" w:rsidRDefault="006E3C95" w:rsidP="006E3C95">
                  <w:pPr>
                    <w:pStyle w:val="Paragraph"/>
                    <w:spacing w:after="0"/>
                    <w:rPr>
                      <w:noProof/>
                    </w:rPr>
                  </w:pPr>
                  <w:r>
                    <w:rPr>
                      <w:noProof/>
                    </w:rPr>
                    <w:t>—</w:t>
                  </w:r>
                </w:p>
              </w:tc>
              <w:tc>
                <w:tcPr>
                  <w:tcW w:w="2553" w:type="dxa"/>
                </w:tcPr>
                <w:p w14:paraId="673B6B6D" w14:textId="77777777" w:rsidR="006E3C95" w:rsidRDefault="006E3C95" w:rsidP="006E3C95">
                  <w:pPr>
                    <w:pStyle w:val="Paragraph"/>
                    <w:spacing w:after="0"/>
                    <w:rPr>
                      <w:noProof/>
                    </w:rPr>
                  </w:pPr>
                  <w:r>
                    <w:rPr>
                      <w:noProof/>
                    </w:rPr>
                    <w:t>or an organic complex of molybdenum</w:t>
                  </w:r>
                </w:p>
              </w:tc>
            </w:tr>
          </w:tbl>
          <w:p w14:paraId="0BF2BDDF" w14:textId="77777777" w:rsidR="006E3C95" w:rsidRDefault="006E3C95" w:rsidP="006E3C95">
            <w:pPr>
              <w:pStyle w:val="Paragraph"/>
              <w:spacing w:after="0"/>
              <w:rPr>
                <w:noProof/>
              </w:rPr>
            </w:pPr>
          </w:p>
        </w:tc>
        <w:tc>
          <w:tcPr>
            <w:tcW w:w="994" w:type="dxa"/>
          </w:tcPr>
          <w:p w14:paraId="7A6AB93F" w14:textId="77777777" w:rsidR="006E3C95" w:rsidRDefault="006E3C95" w:rsidP="006E3C95">
            <w:pPr>
              <w:pStyle w:val="Paragraph"/>
              <w:spacing w:after="0"/>
              <w:rPr>
                <w:noProof/>
              </w:rPr>
            </w:pPr>
            <w:r>
              <w:rPr>
                <w:noProof/>
              </w:rPr>
              <w:t>0 %</w:t>
            </w:r>
          </w:p>
        </w:tc>
        <w:tc>
          <w:tcPr>
            <w:tcW w:w="1276" w:type="dxa"/>
          </w:tcPr>
          <w:p w14:paraId="6B51B0A7" w14:textId="77777777" w:rsidR="006E3C95" w:rsidRDefault="006E3C95" w:rsidP="006E3C95">
            <w:pPr>
              <w:pStyle w:val="Paragraph"/>
              <w:spacing w:after="0"/>
              <w:rPr>
                <w:noProof/>
              </w:rPr>
            </w:pPr>
            <w:r>
              <w:rPr>
                <w:noProof/>
              </w:rPr>
              <w:t>-</w:t>
            </w:r>
          </w:p>
        </w:tc>
        <w:tc>
          <w:tcPr>
            <w:tcW w:w="992" w:type="dxa"/>
          </w:tcPr>
          <w:p w14:paraId="37F2DFCB" w14:textId="77777777" w:rsidR="006E3C95" w:rsidRDefault="006E3C95" w:rsidP="006E3C95">
            <w:pPr>
              <w:pStyle w:val="Paragraph"/>
              <w:spacing w:after="0"/>
              <w:rPr>
                <w:noProof/>
              </w:rPr>
            </w:pPr>
            <w:r>
              <w:rPr>
                <w:noProof/>
              </w:rPr>
              <w:t>31.12.2024</w:t>
            </w:r>
          </w:p>
        </w:tc>
      </w:tr>
      <w:tr w:rsidR="006E3C95" w14:paraId="0920F187" w14:textId="77777777" w:rsidTr="008924C5">
        <w:trPr>
          <w:cantSplit/>
        </w:trPr>
        <w:tc>
          <w:tcPr>
            <w:tcW w:w="779" w:type="dxa"/>
          </w:tcPr>
          <w:p w14:paraId="02877E84" w14:textId="77777777" w:rsidR="006E3C95" w:rsidRDefault="006E3C95" w:rsidP="006E3C95">
            <w:pPr>
              <w:pStyle w:val="Paragraph"/>
              <w:spacing w:after="0"/>
              <w:rPr>
                <w:noProof/>
              </w:rPr>
            </w:pPr>
            <w:r>
              <w:rPr>
                <w:noProof/>
              </w:rPr>
              <w:t>0.8499</w:t>
            </w:r>
          </w:p>
        </w:tc>
        <w:tc>
          <w:tcPr>
            <w:tcW w:w="1276" w:type="dxa"/>
          </w:tcPr>
          <w:p w14:paraId="230D318C" w14:textId="77777777" w:rsidR="006E3C95" w:rsidRDefault="006E3C95" w:rsidP="006E3C95">
            <w:pPr>
              <w:pStyle w:val="Paragraph"/>
              <w:spacing w:after="0"/>
              <w:jc w:val="right"/>
              <w:rPr>
                <w:noProof/>
              </w:rPr>
            </w:pPr>
            <w:r>
              <w:rPr>
                <w:noProof/>
              </w:rPr>
              <w:t>ex 3824 99 92</w:t>
            </w:r>
          </w:p>
        </w:tc>
        <w:tc>
          <w:tcPr>
            <w:tcW w:w="709" w:type="dxa"/>
          </w:tcPr>
          <w:p w14:paraId="4C32860D" w14:textId="77777777" w:rsidR="006E3C95" w:rsidRDefault="006E3C95" w:rsidP="006E3C95">
            <w:pPr>
              <w:pStyle w:val="Paragraph"/>
              <w:spacing w:after="0"/>
              <w:jc w:val="center"/>
              <w:rPr>
                <w:noProof/>
              </w:rPr>
            </w:pPr>
            <w:r>
              <w:rPr>
                <w:noProof/>
              </w:rPr>
              <w:t>86</w:t>
            </w:r>
          </w:p>
        </w:tc>
        <w:tc>
          <w:tcPr>
            <w:tcW w:w="3967" w:type="dxa"/>
          </w:tcPr>
          <w:p w14:paraId="494D886C" w14:textId="77777777" w:rsidR="006E3C95" w:rsidRDefault="006E3C95" w:rsidP="006E3C95">
            <w:pPr>
              <w:pStyle w:val="Paragraph"/>
              <w:spacing w:after="0"/>
              <w:rPr>
                <w:noProof/>
              </w:rPr>
            </w:pPr>
            <w:r>
              <w:rPr>
                <w:noProof/>
              </w:rPr>
              <w:t xml:space="preserve">Tall oil </w:t>
            </w:r>
            <w:r>
              <w:rPr>
                <w:i/>
                <w:iCs/>
                <w:noProof/>
              </w:rPr>
              <w:t>N</w:t>
            </w:r>
            <w:r>
              <w:rPr>
                <w:noProof/>
              </w:rPr>
              <w:t>,</w:t>
            </w:r>
            <w:r>
              <w:rPr>
                <w:i/>
                <w:iCs/>
                <w:noProof/>
              </w:rPr>
              <w:t>N</w:t>
            </w:r>
            <w:r>
              <w:rPr>
                <w:noProof/>
              </w:rPr>
              <w:t>-dimethyl fatty amides (CAS RN 68308-74-7) with a purity by weight of 99 % or more</w:t>
            </w:r>
          </w:p>
        </w:tc>
        <w:tc>
          <w:tcPr>
            <w:tcW w:w="994" w:type="dxa"/>
          </w:tcPr>
          <w:p w14:paraId="3E77800F" w14:textId="77777777" w:rsidR="006E3C95" w:rsidRDefault="006E3C95" w:rsidP="006E3C95">
            <w:pPr>
              <w:pStyle w:val="Paragraph"/>
              <w:spacing w:after="0"/>
              <w:rPr>
                <w:noProof/>
              </w:rPr>
            </w:pPr>
            <w:r>
              <w:rPr>
                <w:noProof/>
              </w:rPr>
              <w:t>0 %</w:t>
            </w:r>
          </w:p>
        </w:tc>
        <w:tc>
          <w:tcPr>
            <w:tcW w:w="1276" w:type="dxa"/>
          </w:tcPr>
          <w:p w14:paraId="09789DB6" w14:textId="77777777" w:rsidR="006E3C95" w:rsidRDefault="006E3C95" w:rsidP="006E3C95">
            <w:pPr>
              <w:pStyle w:val="Paragraph"/>
              <w:spacing w:after="0"/>
              <w:rPr>
                <w:noProof/>
              </w:rPr>
            </w:pPr>
            <w:r>
              <w:rPr>
                <w:noProof/>
              </w:rPr>
              <w:t>-</w:t>
            </w:r>
          </w:p>
        </w:tc>
        <w:tc>
          <w:tcPr>
            <w:tcW w:w="992" w:type="dxa"/>
          </w:tcPr>
          <w:p w14:paraId="734715EC" w14:textId="77777777" w:rsidR="006E3C95" w:rsidRDefault="006E3C95" w:rsidP="006E3C95">
            <w:pPr>
              <w:pStyle w:val="Paragraph"/>
              <w:spacing w:after="0"/>
              <w:rPr>
                <w:noProof/>
              </w:rPr>
            </w:pPr>
            <w:r>
              <w:rPr>
                <w:noProof/>
              </w:rPr>
              <w:t>31.12.2027</w:t>
            </w:r>
          </w:p>
        </w:tc>
      </w:tr>
      <w:tr w:rsidR="006E3C95" w14:paraId="2B60EB8E" w14:textId="77777777" w:rsidTr="008924C5">
        <w:trPr>
          <w:cantSplit/>
        </w:trPr>
        <w:tc>
          <w:tcPr>
            <w:tcW w:w="779" w:type="dxa"/>
          </w:tcPr>
          <w:p w14:paraId="4FDE8602" w14:textId="77777777" w:rsidR="006E3C95" w:rsidRDefault="006E3C95" w:rsidP="006E3C95">
            <w:pPr>
              <w:pStyle w:val="Paragraph"/>
              <w:spacing w:after="0"/>
              <w:rPr>
                <w:noProof/>
              </w:rPr>
            </w:pPr>
            <w:r>
              <w:rPr>
                <w:noProof/>
              </w:rPr>
              <w:t>0.3069</w:t>
            </w:r>
          </w:p>
        </w:tc>
        <w:tc>
          <w:tcPr>
            <w:tcW w:w="1276" w:type="dxa"/>
          </w:tcPr>
          <w:p w14:paraId="26C7DCE2" w14:textId="77777777" w:rsidR="006E3C95" w:rsidRDefault="006E3C95" w:rsidP="006E3C95">
            <w:pPr>
              <w:pStyle w:val="Paragraph"/>
              <w:spacing w:after="0"/>
              <w:jc w:val="right"/>
              <w:rPr>
                <w:noProof/>
              </w:rPr>
            </w:pPr>
            <w:r>
              <w:rPr>
                <w:noProof/>
              </w:rPr>
              <w:t>ex 3824 99 92</w:t>
            </w:r>
          </w:p>
        </w:tc>
        <w:tc>
          <w:tcPr>
            <w:tcW w:w="709" w:type="dxa"/>
          </w:tcPr>
          <w:p w14:paraId="5C71A1FE" w14:textId="77777777" w:rsidR="006E3C95" w:rsidRDefault="006E3C95" w:rsidP="006E3C95">
            <w:pPr>
              <w:pStyle w:val="Paragraph"/>
              <w:spacing w:after="0"/>
              <w:jc w:val="center"/>
              <w:rPr>
                <w:noProof/>
              </w:rPr>
            </w:pPr>
            <w:r>
              <w:rPr>
                <w:noProof/>
              </w:rPr>
              <w:t>88</w:t>
            </w:r>
          </w:p>
        </w:tc>
        <w:tc>
          <w:tcPr>
            <w:tcW w:w="3967" w:type="dxa"/>
          </w:tcPr>
          <w:p w14:paraId="0E606997" w14:textId="77777777" w:rsidR="006E3C95" w:rsidRDefault="006E3C95" w:rsidP="006E3C95">
            <w:pPr>
              <w:pStyle w:val="Paragraph"/>
              <w:spacing w:after="0"/>
              <w:rPr>
                <w:noProof/>
              </w:rPr>
            </w:pPr>
            <w:r>
              <w:rPr>
                <w:noProof/>
              </w:rPr>
              <w:t>2,4,7,9-Tetramethyldec-5-yne-4,7-diol, hydroxyethylated (CAS RN 9014-85-1)</w:t>
            </w:r>
          </w:p>
        </w:tc>
        <w:tc>
          <w:tcPr>
            <w:tcW w:w="994" w:type="dxa"/>
          </w:tcPr>
          <w:p w14:paraId="23BF70F1" w14:textId="77777777" w:rsidR="006E3C95" w:rsidRDefault="006E3C95" w:rsidP="006E3C95">
            <w:pPr>
              <w:pStyle w:val="Paragraph"/>
              <w:spacing w:after="0"/>
              <w:rPr>
                <w:noProof/>
              </w:rPr>
            </w:pPr>
            <w:r>
              <w:rPr>
                <w:noProof/>
              </w:rPr>
              <w:t>0 %</w:t>
            </w:r>
          </w:p>
        </w:tc>
        <w:tc>
          <w:tcPr>
            <w:tcW w:w="1276" w:type="dxa"/>
          </w:tcPr>
          <w:p w14:paraId="025C920A" w14:textId="77777777" w:rsidR="006E3C95" w:rsidRDefault="006E3C95" w:rsidP="006E3C95">
            <w:pPr>
              <w:pStyle w:val="Paragraph"/>
              <w:spacing w:after="0"/>
              <w:rPr>
                <w:noProof/>
              </w:rPr>
            </w:pPr>
            <w:r>
              <w:rPr>
                <w:noProof/>
              </w:rPr>
              <w:t>-</w:t>
            </w:r>
          </w:p>
        </w:tc>
        <w:tc>
          <w:tcPr>
            <w:tcW w:w="992" w:type="dxa"/>
          </w:tcPr>
          <w:p w14:paraId="345B3DDC" w14:textId="77777777" w:rsidR="006E3C95" w:rsidRDefault="006E3C95" w:rsidP="006E3C95">
            <w:pPr>
              <w:pStyle w:val="Paragraph"/>
              <w:spacing w:after="0"/>
              <w:rPr>
                <w:noProof/>
              </w:rPr>
            </w:pPr>
            <w:r>
              <w:rPr>
                <w:noProof/>
              </w:rPr>
              <w:t>31.12.2025</w:t>
            </w:r>
          </w:p>
        </w:tc>
      </w:tr>
      <w:tr w:rsidR="006E3C95" w14:paraId="0E7B63C0" w14:textId="77777777" w:rsidTr="008924C5">
        <w:trPr>
          <w:cantSplit/>
        </w:trPr>
        <w:tc>
          <w:tcPr>
            <w:tcW w:w="779" w:type="dxa"/>
          </w:tcPr>
          <w:p w14:paraId="40396DC5" w14:textId="77777777" w:rsidR="006E3C95" w:rsidRDefault="006E3C95" w:rsidP="006E3C95">
            <w:pPr>
              <w:pStyle w:val="Paragraph"/>
              <w:spacing w:after="0"/>
              <w:rPr>
                <w:noProof/>
              </w:rPr>
            </w:pPr>
            <w:r>
              <w:rPr>
                <w:noProof/>
              </w:rPr>
              <w:t>0.8083</w:t>
            </w:r>
          </w:p>
        </w:tc>
        <w:tc>
          <w:tcPr>
            <w:tcW w:w="1276" w:type="dxa"/>
          </w:tcPr>
          <w:p w14:paraId="7634E778" w14:textId="77777777" w:rsidR="006E3C95" w:rsidRDefault="006E3C95" w:rsidP="006E3C95">
            <w:pPr>
              <w:pStyle w:val="Paragraph"/>
              <w:spacing w:after="0"/>
              <w:jc w:val="right"/>
              <w:rPr>
                <w:noProof/>
              </w:rPr>
            </w:pPr>
            <w:r>
              <w:rPr>
                <w:noProof/>
              </w:rPr>
              <w:t>ex 3824 99 92</w:t>
            </w:r>
          </w:p>
        </w:tc>
        <w:tc>
          <w:tcPr>
            <w:tcW w:w="709" w:type="dxa"/>
          </w:tcPr>
          <w:p w14:paraId="66A0DCAE" w14:textId="77777777" w:rsidR="006E3C95" w:rsidRDefault="006E3C95" w:rsidP="006E3C95">
            <w:pPr>
              <w:pStyle w:val="Paragraph"/>
              <w:spacing w:after="0"/>
              <w:jc w:val="center"/>
              <w:rPr>
                <w:noProof/>
              </w:rPr>
            </w:pPr>
            <w:r>
              <w:rPr>
                <w:noProof/>
              </w:rPr>
              <w:t>92</w:t>
            </w:r>
          </w:p>
        </w:tc>
        <w:tc>
          <w:tcPr>
            <w:tcW w:w="3967" w:type="dxa"/>
          </w:tcPr>
          <w:p w14:paraId="443EE33E" w14:textId="77777777" w:rsidR="006E3C95" w:rsidRDefault="006E3C95" w:rsidP="006E3C95">
            <w:pPr>
              <w:pStyle w:val="Paragraph"/>
              <w:spacing w:after="0"/>
              <w:rPr>
                <w:noProof/>
              </w:rPr>
            </w:pPr>
            <w:r>
              <w:rPr>
                <w:noProof/>
              </w:rPr>
              <w:t>Solution consisting of:</w:t>
            </w:r>
          </w:p>
          <w:tbl>
            <w:tblPr>
              <w:tblStyle w:val="Listdash"/>
              <w:tblW w:w="0" w:type="auto"/>
              <w:tblLayout w:type="fixed"/>
              <w:tblLook w:val="0000" w:firstRow="0" w:lastRow="0" w:firstColumn="0" w:lastColumn="0" w:noHBand="0" w:noVBand="0"/>
            </w:tblPr>
            <w:tblGrid>
              <w:gridCol w:w="220"/>
              <w:gridCol w:w="3599"/>
            </w:tblGrid>
            <w:tr w:rsidR="006E3C95" w14:paraId="073B3C6F" w14:textId="77777777" w:rsidTr="008924C5">
              <w:tc>
                <w:tcPr>
                  <w:tcW w:w="220" w:type="dxa"/>
                </w:tcPr>
                <w:p w14:paraId="3BA087CF" w14:textId="77777777" w:rsidR="006E3C95" w:rsidRDefault="006E3C95" w:rsidP="006E3C95">
                  <w:pPr>
                    <w:pStyle w:val="Paragraph"/>
                    <w:spacing w:after="0"/>
                    <w:rPr>
                      <w:noProof/>
                    </w:rPr>
                  </w:pPr>
                  <w:r>
                    <w:rPr>
                      <w:noProof/>
                    </w:rPr>
                    <w:t>—</w:t>
                  </w:r>
                </w:p>
              </w:tc>
              <w:tc>
                <w:tcPr>
                  <w:tcW w:w="3599" w:type="dxa"/>
                </w:tcPr>
                <w:p w14:paraId="1886D237" w14:textId="77777777" w:rsidR="006E3C95" w:rsidRDefault="006E3C95" w:rsidP="006E3C95">
                  <w:pPr>
                    <w:pStyle w:val="Paragraph"/>
                    <w:spacing w:after="0"/>
                    <w:rPr>
                      <w:noProof/>
                    </w:rPr>
                  </w:pPr>
                  <w:r>
                    <w:rPr>
                      <w:noProof/>
                    </w:rPr>
                    <w:t> 50 (± 2) % by weight sodium mentholate (CAS RN 19321-38-1), and</w:t>
                  </w:r>
                </w:p>
              </w:tc>
            </w:tr>
            <w:tr w:rsidR="006E3C95" w14:paraId="6917DF85" w14:textId="77777777" w:rsidTr="008924C5">
              <w:tc>
                <w:tcPr>
                  <w:tcW w:w="220" w:type="dxa"/>
                </w:tcPr>
                <w:p w14:paraId="068A2780" w14:textId="77777777" w:rsidR="006E3C95" w:rsidRDefault="006E3C95" w:rsidP="006E3C95">
                  <w:pPr>
                    <w:pStyle w:val="Paragraph"/>
                    <w:spacing w:after="0"/>
                    <w:rPr>
                      <w:noProof/>
                    </w:rPr>
                  </w:pPr>
                  <w:r>
                    <w:rPr>
                      <w:noProof/>
                    </w:rPr>
                    <w:t>—</w:t>
                  </w:r>
                </w:p>
              </w:tc>
              <w:tc>
                <w:tcPr>
                  <w:tcW w:w="3599" w:type="dxa"/>
                </w:tcPr>
                <w:p w14:paraId="7D19FD50" w14:textId="77777777" w:rsidR="006E3C95" w:rsidRDefault="006E3C95" w:rsidP="006E3C95">
                  <w:pPr>
                    <w:pStyle w:val="Paragraph"/>
                    <w:spacing w:after="0"/>
                    <w:rPr>
                      <w:noProof/>
                    </w:rPr>
                  </w:pPr>
                  <w:r>
                    <w:rPr>
                      <w:noProof/>
                    </w:rPr>
                    <w:t> 50 (± 2) % by weight light aliphatic solvent naphtha (petroleum) (CAS RN 64742-89-8)</w:t>
                  </w:r>
                </w:p>
              </w:tc>
            </w:tr>
          </w:tbl>
          <w:p w14:paraId="53E6DC17" w14:textId="77777777" w:rsidR="006E3C95" w:rsidRDefault="006E3C95" w:rsidP="006E3C95">
            <w:pPr>
              <w:pStyle w:val="Paragraph"/>
              <w:spacing w:after="0"/>
              <w:rPr>
                <w:noProof/>
              </w:rPr>
            </w:pPr>
          </w:p>
        </w:tc>
        <w:tc>
          <w:tcPr>
            <w:tcW w:w="994" w:type="dxa"/>
          </w:tcPr>
          <w:p w14:paraId="5A9631F9" w14:textId="77777777" w:rsidR="006E3C95" w:rsidRDefault="006E3C95" w:rsidP="006E3C95">
            <w:pPr>
              <w:pStyle w:val="Paragraph"/>
              <w:spacing w:after="0"/>
              <w:rPr>
                <w:noProof/>
              </w:rPr>
            </w:pPr>
            <w:r>
              <w:rPr>
                <w:noProof/>
              </w:rPr>
              <w:t>0 %</w:t>
            </w:r>
          </w:p>
        </w:tc>
        <w:tc>
          <w:tcPr>
            <w:tcW w:w="1276" w:type="dxa"/>
          </w:tcPr>
          <w:p w14:paraId="4F081292" w14:textId="77777777" w:rsidR="006E3C95" w:rsidRDefault="006E3C95" w:rsidP="006E3C95">
            <w:pPr>
              <w:pStyle w:val="Paragraph"/>
              <w:spacing w:after="0"/>
              <w:rPr>
                <w:noProof/>
              </w:rPr>
            </w:pPr>
            <w:r>
              <w:rPr>
                <w:noProof/>
              </w:rPr>
              <w:t>-</w:t>
            </w:r>
          </w:p>
        </w:tc>
        <w:tc>
          <w:tcPr>
            <w:tcW w:w="992" w:type="dxa"/>
          </w:tcPr>
          <w:p w14:paraId="03BD4136" w14:textId="77777777" w:rsidR="006E3C95" w:rsidRDefault="006E3C95" w:rsidP="006E3C95">
            <w:pPr>
              <w:pStyle w:val="Paragraph"/>
              <w:spacing w:after="0"/>
              <w:rPr>
                <w:noProof/>
              </w:rPr>
            </w:pPr>
            <w:r>
              <w:rPr>
                <w:noProof/>
              </w:rPr>
              <w:t>31.12.2025</w:t>
            </w:r>
          </w:p>
        </w:tc>
      </w:tr>
      <w:tr w:rsidR="006E3C95" w14:paraId="4A0919FB" w14:textId="77777777" w:rsidTr="008924C5">
        <w:trPr>
          <w:cantSplit/>
        </w:trPr>
        <w:tc>
          <w:tcPr>
            <w:tcW w:w="779" w:type="dxa"/>
          </w:tcPr>
          <w:p w14:paraId="2EAE79E5" w14:textId="77777777" w:rsidR="006E3C95" w:rsidRDefault="006E3C95" w:rsidP="006E3C95">
            <w:pPr>
              <w:pStyle w:val="Paragraph"/>
              <w:spacing w:after="0"/>
              <w:rPr>
                <w:noProof/>
              </w:rPr>
            </w:pPr>
            <w:r>
              <w:rPr>
                <w:noProof/>
              </w:rPr>
              <w:t>0.8121</w:t>
            </w:r>
          </w:p>
        </w:tc>
        <w:tc>
          <w:tcPr>
            <w:tcW w:w="1276" w:type="dxa"/>
          </w:tcPr>
          <w:p w14:paraId="7687020E" w14:textId="77777777" w:rsidR="006E3C95" w:rsidRDefault="006E3C95" w:rsidP="006E3C95">
            <w:pPr>
              <w:pStyle w:val="Paragraph"/>
              <w:spacing w:after="0"/>
              <w:jc w:val="right"/>
              <w:rPr>
                <w:noProof/>
              </w:rPr>
            </w:pPr>
            <w:r>
              <w:rPr>
                <w:rStyle w:val="FootnoteReference"/>
                <w:noProof/>
              </w:rPr>
              <w:t>*</w:t>
            </w:r>
            <w:r>
              <w:rPr>
                <w:noProof/>
              </w:rPr>
              <w:t>ex 3824 99 92</w:t>
            </w:r>
          </w:p>
        </w:tc>
        <w:tc>
          <w:tcPr>
            <w:tcW w:w="709" w:type="dxa"/>
          </w:tcPr>
          <w:p w14:paraId="3466D84F" w14:textId="77777777" w:rsidR="006E3C95" w:rsidRDefault="006E3C95" w:rsidP="006E3C95">
            <w:pPr>
              <w:pStyle w:val="Paragraph"/>
              <w:spacing w:after="0"/>
              <w:jc w:val="center"/>
              <w:rPr>
                <w:noProof/>
              </w:rPr>
            </w:pPr>
            <w:r>
              <w:rPr>
                <w:noProof/>
              </w:rPr>
              <w:t>93</w:t>
            </w:r>
          </w:p>
        </w:tc>
        <w:tc>
          <w:tcPr>
            <w:tcW w:w="3967" w:type="dxa"/>
          </w:tcPr>
          <w:p w14:paraId="6885270A" w14:textId="77777777" w:rsidR="006E3C95" w:rsidRDefault="006E3C95" w:rsidP="006E3C95">
            <w:pPr>
              <w:pStyle w:val="Paragraph"/>
              <w:spacing w:after="0"/>
              <w:rPr>
                <w:noProof/>
              </w:rPr>
            </w:pPr>
            <w:r>
              <w:rPr>
                <w:noProof/>
              </w:rPr>
              <w:t>Solution of not more than 15 % by weight of lithium hexafluorophosphate (CAS RN 21324-40-3) in a mixture of ethylene carbonate (CAS RN 96-49-1), dimethyl carbonate (CAS RN 616-38-6) and ethyl methyl carbonate (CAS RN 623-53-0), contains organic carbonate derivatives as additives</w:t>
            </w:r>
          </w:p>
        </w:tc>
        <w:tc>
          <w:tcPr>
            <w:tcW w:w="994" w:type="dxa"/>
          </w:tcPr>
          <w:p w14:paraId="57378A64" w14:textId="77777777" w:rsidR="006E3C95" w:rsidRDefault="006E3C95" w:rsidP="006E3C95">
            <w:pPr>
              <w:pStyle w:val="Paragraph"/>
              <w:spacing w:after="0"/>
              <w:rPr>
                <w:noProof/>
              </w:rPr>
            </w:pPr>
            <w:r>
              <w:rPr>
                <w:noProof/>
              </w:rPr>
              <w:t>3.2 %</w:t>
            </w:r>
          </w:p>
        </w:tc>
        <w:tc>
          <w:tcPr>
            <w:tcW w:w="1276" w:type="dxa"/>
          </w:tcPr>
          <w:p w14:paraId="08C4FD6A" w14:textId="77777777" w:rsidR="006E3C95" w:rsidRDefault="006E3C95" w:rsidP="006E3C95">
            <w:pPr>
              <w:pStyle w:val="Paragraph"/>
              <w:spacing w:after="0"/>
              <w:rPr>
                <w:noProof/>
              </w:rPr>
            </w:pPr>
            <w:r>
              <w:rPr>
                <w:noProof/>
              </w:rPr>
              <w:t>-</w:t>
            </w:r>
          </w:p>
        </w:tc>
        <w:tc>
          <w:tcPr>
            <w:tcW w:w="992" w:type="dxa"/>
          </w:tcPr>
          <w:p w14:paraId="083A923E" w14:textId="77777777" w:rsidR="006E3C95" w:rsidRDefault="006E3C95" w:rsidP="006E3C95">
            <w:pPr>
              <w:pStyle w:val="Paragraph"/>
              <w:spacing w:after="0"/>
              <w:rPr>
                <w:noProof/>
              </w:rPr>
            </w:pPr>
            <w:r>
              <w:rPr>
                <w:noProof/>
              </w:rPr>
              <w:t>31.12.2024</w:t>
            </w:r>
          </w:p>
        </w:tc>
      </w:tr>
      <w:tr w:rsidR="006E3C95" w14:paraId="3B903BE7" w14:textId="77777777" w:rsidTr="008924C5">
        <w:trPr>
          <w:cantSplit/>
        </w:trPr>
        <w:tc>
          <w:tcPr>
            <w:tcW w:w="779" w:type="dxa"/>
          </w:tcPr>
          <w:p w14:paraId="5A369AA2" w14:textId="77777777" w:rsidR="006E3C95" w:rsidRDefault="006E3C95" w:rsidP="006E3C95">
            <w:pPr>
              <w:pStyle w:val="Paragraph"/>
              <w:spacing w:after="0"/>
              <w:rPr>
                <w:noProof/>
              </w:rPr>
            </w:pPr>
            <w:r>
              <w:rPr>
                <w:noProof/>
              </w:rPr>
              <w:t>0.8278</w:t>
            </w:r>
          </w:p>
        </w:tc>
        <w:tc>
          <w:tcPr>
            <w:tcW w:w="1276" w:type="dxa"/>
          </w:tcPr>
          <w:p w14:paraId="7BD71AA1" w14:textId="77777777" w:rsidR="006E3C95" w:rsidRDefault="006E3C95" w:rsidP="006E3C95">
            <w:pPr>
              <w:pStyle w:val="Paragraph"/>
              <w:spacing w:after="0"/>
              <w:jc w:val="right"/>
              <w:rPr>
                <w:noProof/>
              </w:rPr>
            </w:pPr>
            <w:r>
              <w:rPr>
                <w:noProof/>
              </w:rPr>
              <w:t>ex 3824 99 92</w:t>
            </w:r>
          </w:p>
        </w:tc>
        <w:tc>
          <w:tcPr>
            <w:tcW w:w="709" w:type="dxa"/>
          </w:tcPr>
          <w:p w14:paraId="06259445" w14:textId="77777777" w:rsidR="006E3C95" w:rsidRDefault="006E3C95" w:rsidP="006E3C95">
            <w:pPr>
              <w:pStyle w:val="Paragraph"/>
              <w:spacing w:after="0"/>
              <w:jc w:val="center"/>
              <w:rPr>
                <w:noProof/>
              </w:rPr>
            </w:pPr>
            <w:r>
              <w:rPr>
                <w:noProof/>
              </w:rPr>
              <w:t>94</w:t>
            </w:r>
          </w:p>
        </w:tc>
        <w:tc>
          <w:tcPr>
            <w:tcW w:w="3967" w:type="dxa"/>
          </w:tcPr>
          <w:p w14:paraId="6AB5BF41" w14:textId="77777777" w:rsidR="006E3C95" w:rsidRDefault="006E3C95" w:rsidP="006E3C95">
            <w:pPr>
              <w:pStyle w:val="Paragraph"/>
              <w:spacing w:after="0"/>
              <w:rPr>
                <w:noProof/>
              </w:rPr>
            </w:pPr>
            <w:r>
              <w:rPr>
                <w:noProof/>
              </w:rPr>
              <w:t>({[2-(trifluoromethyl)phenyl]carbonyl}amino)methyl acetate (CAS RN 895525-72-1) with a content of at least 45 % by weight dissolved in N,N-dimethylacetamide (CAS RN 127-19-5)</w:t>
            </w:r>
          </w:p>
        </w:tc>
        <w:tc>
          <w:tcPr>
            <w:tcW w:w="994" w:type="dxa"/>
          </w:tcPr>
          <w:p w14:paraId="5977168D" w14:textId="77777777" w:rsidR="006E3C95" w:rsidRDefault="006E3C95" w:rsidP="006E3C95">
            <w:pPr>
              <w:pStyle w:val="Paragraph"/>
              <w:spacing w:after="0"/>
              <w:rPr>
                <w:noProof/>
              </w:rPr>
            </w:pPr>
            <w:r>
              <w:rPr>
                <w:noProof/>
              </w:rPr>
              <w:t>0 %</w:t>
            </w:r>
          </w:p>
        </w:tc>
        <w:tc>
          <w:tcPr>
            <w:tcW w:w="1276" w:type="dxa"/>
          </w:tcPr>
          <w:p w14:paraId="48A8F551" w14:textId="77777777" w:rsidR="006E3C95" w:rsidRDefault="006E3C95" w:rsidP="006E3C95">
            <w:pPr>
              <w:pStyle w:val="Paragraph"/>
              <w:spacing w:after="0"/>
              <w:rPr>
                <w:noProof/>
              </w:rPr>
            </w:pPr>
            <w:r>
              <w:rPr>
                <w:noProof/>
              </w:rPr>
              <w:t>-</w:t>
            </w:r>
          </w:p>
        </w:tc>
        <w:tc>
          <w:tcPr>
            <w:tcW w:w="992" w:type="dxa"/>
          </w:tcPr>
          <w:p w14:paraId="14D7F2F4" w14:textId="77777777" w:rsidR="006E3C95" w:rsidRDefault="006E3C95" w:rsidP="006E3C95">
            <w:pPr>
              <w:pStyle w:val="Paragraph"/>
              <w:spacing w:after="0"/>
              <w:rPr>
                <w:noProof/>
              </w:rPr>
            </w:pPr>
            <w:r>
              <w:rPr>
                <w:noProof/>
              </w:rPr>
              <w:t>31.12.2026</w:t>
            </w:r>
          </w:p>
        </w:tc>
      </w:tr>
      <w:tr w:rsidR="006E3C95" w14:paraId="3B20905F" w14:textId="77777777" w:rsidTr="008924C5">
        <w:trPr>
          <w:cantSplit/>
        </w:trPr>
        <w:tc>
          <w:tcPr>
            <w:tcW w:w="779" w:type="dxa"/>
          </w:tcPr>
          <w:p w14:paraId="2756EEC7" w14:textId="77777777" w:rsidR="006E3C95" w:rsidRDefault="006E3C95" w:rsidP="006E3C95">
            <w:pPr>
              <w:pStyle w:val="Paragraph"/>
              <w:spacing w:after="0"/>
              <w:rPr>
                <w:noProof/>
              </w:rPr>
            </w:pPr>
            <w:r>
              <w:rPr>
                <w:noProof/>
              </w:rPr>
              <w:t>0.8287</w:t>
            </w:r>
          </w:p>
        </w:tc>
        <w:tc>
          <w:tcPr>
            <w:tcW w:w="1276" w:type="dxa"/>
          </w:tcPr>
          <w:p w14:paraId="4D13044F" w14:textId="77777777" w:rsidR="006E3C95" w:rsidRDefault="006E3C95" w:rsidP="006E3C95">
            <w:pPr>
              <w:pStyle w:val="Paragraph"/>
              <w:spacing w:after="0"/>
              <w:jc w:val="right"/>
              <w:rPr>
                <w:noProof/>
              </w:rPr>
            </w:pPr>
            <w:r>
              <w:rPr>
                <w:noProof/>
              </w:rPr>
              <w:t>ex 3824 99 92</w:t>
            </w:r>
          </w:p>
        </w:tc>
        <w:tc>
          <w:tcPr>
            <w:tcW w:w="709" w:type="dxa"/>
          </w:tcPr>
          <w:p w14:paraId="6D99377E" w14:textId="77777777" w:rsidR="006E3C95" w:rsidRDefault="006E3C95" w:rsidP="006E3C95">
            <w:pPr>
              <w:pStyle w:val="Paragraph"/>
              <w:spacing w:after="0"/>
              <w:jc w:val="center"/>
              <w:rPr>
                <w:noProof/>
              </w:rPr>
            </w:pPr>
            <w:r>
              <w:rPr>
                <w:noProof/>
              </w:rPr>
              <w:t>95</w:t>
            </w:r>
          </w:p>
        </w:tc>
        <w:tc>
          <w:tcPr>
            <w:tcW w:w="3967" w:type="dxa"/>
          </w:tcPr>
          <w:p w14:paraId="29F2D316" w14:textId="77777777" w:rsidR="006E3C95" w:rsidRDefault="006E3C95" w:rsidP="006E3C95">
            <w:pPr>
              <w:pStyle w:val="Paragraph"/>
              <w:spacing w:after="0"/>
              <w:rPr>
                <w:noProof/>
              </w:rPr>
            </w:pPr>
            <w:r>
              <w:rPr>
                <w:noProof/>
              </w:rPr>
              <w:t>Solution of methyl cis-1-{[(2,5-dimethylphenyl)acetyl]amino}-4-methoxycyclohexanecarboxylate (CAS RN 203313-47-7) in N,N-dimethylacetamide (CAS RN 127-19-5), containing by weight 25 % or more but not more than 45 % of the carboxylate</w:t>
            </w:r>
          </w:p>
        </w:tc>
        <w:tc>
          <w:tcPr>
            <w:tcW w:w="994" w:type="dxa"/>
          </w:tcPr>
          <w:p w14:paraId="6398C5A3" w14:textId="77777777" w:rsidR="006E3C95" w:rsidRDefault="006E3C95" w:rsidP="006E3C95">
            <w:pPr>
              <w:pStyle w:val="Paragraph"/>
              <w:spacing w:after="0"/>
              <w:rPr>
                <w:noProof/>
              </w:rPr>
            </w:pPr>
            <w:r>
              <w:rPr>
                <w:noProof/>
              </w:rPr>
              <w:t>0 %</w:t>
            </w:r>
          </w:p>
        </w:tc>
        <w:tc>
          <w:tcPr>
            <w:tcW w:w="1276" w:type="dxa"/>
          </w:tcPr>
          <w:p w14:paraId="76E2E577" w14:textId="77777777" w:rsidR="006E3C95" w:rsidRDefault="006E3C95" w:rsidP="006E3C95">
            <w:pPr>
              <w:pStyle w:val="Paragraph"/>
              <w:spacing w:after="0"/>
              <w:rPr>
                <w:noProof/>
              </w:rPr>
            </w:pPr>
            <w:r>
              <w:rPr>
                <w:noProof/>
              </w:rPr>
              <w:t>-</w:t>
            </w:r>
          </w:p>
        </w:tc>
        <w:tc>
          <w:tcPr>
            <w:tcW w:w="992" w:type="dxa"/>
          </w:tcPr>
          <w:p w14:paraId="7989EB9B" w14:textId="77777777" w:rsidR="006E3C95" w:rsidRDefault="006E3C95" w:rsidP="006E3C95">
            <w:pPr>
              <w:pStyle w:val="Paragraph"/>
              <w:spacing w:after="0"/>
              <w:rPr>
                <w:noProof/>
              </w:rPr>
            </w:pPr>
            <w:r>
              <w:rPr>
                <w:noProof/>
              </w:rPr>
              <w:t>31.12.2026</w:t>
            </w:r>
          </w:p>
        </w:tc>
      </w:tr>
      <w:tr w:rsidR="006E3C95" w14:paraId="6565E91E" w14:textId="77777777" w:rsidTr="008924C5">
        <w:trPr>
          <w:cantSplit/>
        </w:trPr>
        <w:tc>
          <w:tcPr>
            <w:tcW w:w="779" w:type="dxa"/>
          </w:tcPr>
          <w:p w14:paraId="6B4F581D" w14:textId="77777777" w:rsidR="006E3C95" w:rsidRDefault="006E3C95" w:rsidP="006E3C95">
            <w:pPr>
              <w:pStyle w:val="Paragraph"/>
              <w:spacing w:after="0"/>
              <w:rPr>
                <w:noProof/>
              </w:rPr>
            </w:pPr>
            <w:r>
              <w:rPr>
                <w:noProof/>
              </w:rPr>
              <w:t>0.5961</w:t>
            </w:r>
          </w:p>
        </w:tc>
        <w:tc>
          <w:tcPr>
            <w:tcW w:w="1276" w:type="dxa"/>
          </w:tcPr>
          <w:p w14:paraId="5DF434F0" w14:textId="77777777" w:rsidR="006E3C95" w:rsidRDefault="006E3C95" w:rsidP="006E3C95">
            <w:pPr>
              <w:pStyle w:val="Paragraph"/>
              <w:spacing w:after="0"/>
              <w:jc w:val="right"/>
              <w:rPr>
                <w:noProof/>
              </w:rPr>
            </w:pPr>
            <w:r>
              <w:rPr>
                <w:noProof/>
              </w:rPr>
              <w:t>ex 3824 99 93</w:t>
            </w:r>
          </w:p>
        </w:tc>
        <w:tc>
          <w:tcPr>
            <w:tcW w:w="709" w:type="dxa"/>
          </w:tcPr>
          <w:p w14:paraId="7C9FC44F" w14:textId="77777777" w:rsidR="006E3C95" w:rsidRDefault="006E3C95" w:rsidP="006E3C95">
            <w:pPr>
              <w:pStyle w:val="Paragraph"/>
              <w:spacing w:after="0"/>
              <w:jc w:val="center"/>
              <w:rPr>
                <w:noProof/>
              </w:rPr>
            </w:pPr>
            <w:r>
              <w:rPr>
                <w:noProof/>
              </w:rPr>
              <w:t>30</w:t>
            </w:r>
          </w:p>
        </w:tc>
        <w:tc>
          <w:tcPr>
            <w:tcW w:w="3967" w:type="dxa"/>
          </w:tcPr>
          <w:p w14:paraId="183B04D6" w14:textId="77777777" w:rsidR="006E3C95" w:rsidRDefault="006E3C95" w:rsidP="006E3C95">
            <w:pPr>
              <w:pStyle w:val="Paragraph"/>
              <w:spacing w:after="0"/>
              <w:rPr>
                <w:noProof/>
              </w:rPr>
            </w:pPr>
            <w:r>
              <w:rPr>
                <w:noProof/>
              </w:rPr>
              <w:t>Powder 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11A55D79" w14:textId="77777777" w:rsidTr="008924C5">
              <w:tc>
                <w:tcPr>
                  <w:tcW w:w="220" w:type="dxa"/>
                </w:tcPr>
                <w:p w14:paraId="2B353C37" w14:textId="77777777" w:rsidR="006E3C95" w:rsidRDefault="006E3C95" w:rsidP="006E3C95">
                  <w:pPr>
                    <w:pStyle w:val="Paragraph"/>
                    <w:spacing w:after="0"/>
                    <w:rPr>
                      <w:noProof/>
                    </w:rPr>
                  </w:pPr>
                  <w:r>
                    <w:rPr>
                      <w:noProof/>
                    </w:rPr>
                    <w:t>—</w:t>
                  </w:r>
                </w:p>
              </w:tc>
              <w:tc>
                <w:tcPr>
                  <w:tcW w:w="3599" w:type="dxa"/>
                </w:tcPr>
                <w:p w14:paraId="3453E5D8" w14:textId="77777777" w:rsidR="006E3C95" w:rsidRDefault="006E3C95" w:rsidP="006E3C95">
                  <w:pPr>
                    <w:pStyle w:val="Paragraph"/>
                    <w:spacing w:after="0"/>
                    <w:rPr>
                      <w:noProof/>
                    </w:rPr>
                  </w:pPr>
                  <w:r>
                    <w:rPr>
                      <w:noProof/>
                    </w:rPr>
                    <w:t>85 % or more of zinc diacrylate (CAS RN 14643-87-9),</w:t>
                  </w:r>
                </w:p>
              </w:tc>
            </w:tr>
            <w:tr w:rsidR="006E3C95" w14:paraId="5FB1821B" w14:textId="77777777" w:rsidTr="008924C5">
              <w:tc>
                <w:tcPr>
                  <w:tcW w:w="220" w:type="dxa"/>
                </w:tcPr>
                <w:p w14:paraId="0FFFA1CF" w14:textId="77777777" w:rsidR="006E3C95" w:rsidRDefault="006E3C95" w:rsidP="006E3C95">
                  <w:pPr>
                    <w:pStyle w:val="Paragraph"/>
                    <w:spacing w:after="0"/>
                    <w:rPr>
                      <w:noProof/>
                    </w:rPr>
                  </w:pPr>
                  <w:r>
                    <w:rPr>
                      <w:noProof/>
                    </w:rPr>
                    <w:t>—</w:t>
                  </w:r>
                </w:p>
              </w:tc>
              <w:tc>
                <w:tcPr>
                  <w:tcW w:w="3599" w:type="dxa"/>
                </w:tcPr>
                <w:p w14:paraId="5CEF342D" w14:textId="77777777" w:rsidR="006E3C95" w:rsidRDefault="006E3C95" w:rsidP="006E3C95">
                  <w:pPr>
                    <w:pStyle w:val="Paragraph"/>
                    <w:spacing w:after="0"/>
                    <w:rPr>
                      <w:noProof/>
                    </w:rPr>
                  </w:pPr>
                  <w:r>
                    <w:rPr>
                      <w:noProof/>
                    </w:rPr>
                    <w:t>not more than 5 % of 2,6-di-tert-butyl-alpha-dimethylamino-p-cresol (CAS RN 88-27-7), and</w:t>
                  </w:r>
                </w:p>
              </w:tc>
            </w:tr>
            <w:tr w:rsidR="006E3C95" w14:paraId="7DC6E88E" w14:textId="77777777" w:rsidTr="008924C5">
              <w:tc>
                <w:tcPr>
                  <w:tcW w:w="220" w:type="dxa"/>
                </w:tcPr>
                <w:p w14:paraId="37D924E5" w14:textId="77777777" w:rsidR="006E3C95" w:rsidRDefault="006E3C95" w:rsidP="006E3C95">
                  <w:pPr>
                    <w:pStyle w:val="Paragraph"/>
                    <w:spacing w:after="0"/>
                    <w:rPr>
                      <w:noProof/>
                    </w:rPr>
                  </w:pPr>
                  <w:r>
                    <w:rPr>
                      <w:noProof/>
                    </w:rPr>
                    <w:t>—</w:t>
                  </w:r>
                </w:p>
              </w:tc>
              <w:tc>
                <w:tcPr>
                  <w:tcW w:w="3599" w:type="dxa"/>
                </w:tcPr>
                <w:p w14:paraId="20692BED" w14:textId="77777777" w:rsidR="006E3C95" w:rsidRDefault="006E3C95" w:rsidP="006E3C95">
                  <w:pPr>
                    <w:pStyle w:val="Paragraph"/>
                    <w:spacing w:after="0"/>
                    <w:rPr>
                      <w:noProof/>
                    </w:rPr>
                  </w:pPr>
                  <w:r>
                    <w:rPr>
                      <w:noProof/>
                    </w:rPr>
                    <w:t>not more than 10 % of zinc stearate (CAS RN 557-05-1)</w:t>
                  </w:r>
                </w:p>
              </w:tc>
            </w:tr>
          </w:tbl>
          <w:p w14:paraId="52D47809" w14:textId="77777777" w:rsidR="006E3C95" w:rsidRDefault="006E3C95" w:rsidP="006E3C95">
            <w:pPr>
              <w:pStyle w:val="Paragraph"/>
              <w:spacing w:after="0"/>
              <w:rPr>
                <w:noProof/>
              </w:rPr>
            </w:pPr>
          </w:p>
        </w:tc>
        <w:tc>
          <w:tcPr>
            <w:tcW w:w="994" w:type="dxa"/>
          </w:tcPr>
          <w:p w14:paraId="3C0DD334" w14:textId="77777777" w:rsidR="006E3C95" w:rsidRDefault="006E3C95" w:rsidP="006E3C95">
            <w:pPr>
              <w:pStyle w:val="Paragraph"/>
              <w:spacing w:after="0"/>
              <w:rPr>
                <w:noProof/>
              </w:rPr>
            </w:pPr>
            <w:r>
              <w:rPr>
                <w:noProof/>
              </w:rPr>
              <w:t>0 %</w:t>
            </w:r>
          </w:p>
        </w:tc>
        <w:tc>
          <w:tcPr>
            <w:tcW w:w="1276" w:type="dxa"/>
          </w:tcPr>
          <w:p w14:paraId="796C34E0" w14:textId="77777777" w:rsidR="006E3C95" w:rsidRDefault="006E3C95" w:rsidP="006E3C95">
            <w:pPr>
              <w:pStyle w:val="Paragraph"/>
              <w:spacing w:after="0"/>
              <w:rPr>
                <w:noProof/>
              </w:rPr>
            </w:pPr>
            <w:r>
              <w:rPr>
                <w:noProof/>
              </w:rPr>
              <w:t>-</w:t>
            </w:r>
          </w:p>
        </w:tc>
        <w:tc>
          <w:tcPr>
            <w:tcW w:w="992" w:type="dxa"/>
          </w:tcPr>
          <w:p w14:paraId="47355E0D" w14:textId="77777777" w:rsidR="006E3C95" w:rsidRDefault="006E3C95" w:rsidP="006E3C95">
            <w:pPr>
              <w:pStyle w:val="Paragraph"/>
              <w:spacing w:after="0"/>
              <w:rPr>
                <w:noProof/>
              </w:rPr>
            </w:pPr>
            <w:r>
              <w:rPr>
                <w:noProof/>
              </w:rPr>
              <w:t>31.12.2024</w:t>
            </w:r>
          </w:p>
        </w:tc>
      </w:tr>
      <w:tr w:rsidR="006E3C95" w14:paraId="479AC2AA" w14:textId="77777777" w:rsidTr="008924C5">
        <w:trPr>
          <w:cantSplit/>
        </w:trPr>
        <w:tc>
          <w:tcPr>
            <w:tcW w:w="779" w:type="dxa"/>
          </w:tcPr>
          <w:p w14:paraId="11AD2048" w14:textId="77777777" w:rsidR="006E3C95" w:rsidRDefault="006E3C95" w:rsidP="006E3C95">
            <w:pPr>
              <w:pStyle w:val="Paragraph"/>
              <w:spacing w:after="0"/>
              <w:rPr>
                <w:noProof/>
              </w:rPr>
            </w:pPr>
            <w:r>
              <w:rPr>
                <w:noProof/>
              </w:rPr>
              <w:t>0.8498</w:t>
            </w:r>
          </w:p>
        </w:tc>
        <w:tc>
          <w:tcPr>
            <w:tcW w:w="1276" w:type="dxa"/>
          </w:tcPr>
          <w:p w14:paraId="39BC31B7" w14:textId="77777777" w:rsidR="006E3C95" w:rsidRDefault="006E3C95" w:rsidP="006E3C95">
            <w:pPr>
              <w:pStyle w:val="Paragraph"/>
              <w:spacing w:after="0"/>
              <w:jc w:val="right"/>
              <w:rPr>
                <w:noProof/>
              </w:rPr>
            </w:pPr>
            <w:r>
              <w:rPr>
                <w:noProof/>
              </w:rPr>
              <w:t>ex 3824 99 93</w:t>
            </w:r>
          </w:p>
        </w:tc>
        <w:tc>
          <w:tcPr>
            <w:tcW w:w="709" w:type="dxa"/>
          </w:tcPr>
          <w:p w14:paraId="03CBFEDE" w14:textId="77777777" w:rsidR="006E3C95" w:rsidRDefault="006E3C95" w:rsidP="006E3C95">
            <w:pPr>
              <w:pStyle w:val="Paragraph"/>
              <w:spacing w:after="0"/>
              <w:jc w:val="center"/>
              <w:rPr>
                <w:noProof/>
              </w:rPr>
            </w:pPr>
            <w:r>
              <w:rPr>
                <w:noProof/>
              </w:rPr>
              <w:t>33</w:t>
            </w:r>
          </w:p>
        </w:tc>
        <w:tc>
          <w:tcPr>
            <w:tcW w:w="3967" w:type="dxa"/>
          </w:tcPr>
          <w:p w14:paraId="43FD45C4" w14:textId="77777777" w:rsidR="006E3C95" w:rsidRDefault="006E3C95" w:rsidP="006E3C95">
            <w:pPr>
              <w:pStyle w:val="Paragraph"/>
              <w:spacing w:after="0"/>
              <w:rPr>
                <w:noProof/>
              </w:rPr>
            </w:pPr>
            <w:r>
              <w:rPr>
                <w:noProof/>
              </w:rPr>
              <w:t>Preparation containing by weight </w:t>
            </w:r>
          </w:p>
          <w:tbl>
            <w:tblPr>
              <w:tblStyle w:val="Listdash"/>
              <w:tblW w:w="0" w:type="auto"/>
              <w:tblLayout w:type="fixed"/>
              <w:tblLook w:val="0000" w:firstRow="0" w:lastRow="0" w:firstColumn="0" w:lastColumn="0" w:noHBand="0" w:noVBand="0"/>
            </w:tblPr>
            <w:tblGrid>
              <w:gridCol w:w="220"/>
              <w:gridCol w:w="3599"/>
            </w:tblGrid>
            <w:tr w:rsidR="006E3C95" w14:paraId="077066E9" w14:textId="77777777" w:rsidTr="008924C5">
              <w:tc>
                <w:tcPr>
                  <w:tcW w:w="220" w:type="dxa"/>
                </w:tcPr>
                <w:p w14:paraId="666A561B" w14:textId="77777777" w:rsidR="006E3C95" w:rsidRDefault="006E3C95" w:rsidP="006E3C95">
                  <w:pPr>
                    <w:pStyle w:val="Paragraph"/>
                    <w:spacing w:after="0"/>
                    <w:rPr>
                      <w:noProof/>
                    </w:rPr>
                  </w:pPr>
                  <w:r>
                    <w:rPr>
                      <w:noProof/>
                    </w:rPr>
                    <w:t>—</w:t>
                  </w:r>
                </w:p>
              </w:tc>
              <w:tc>
                <w:tcPr>
                  <w:tcW w:w="3599" w:type="dxa"/>
                </w:tcPr>
                <w:p w14:paraId="187624D9" w14:textId="77777777" w:rsidR="006E3C95" w:rsidRDefault="006E3C95" w:rsidP="006E3C95">
                  <w:pPr>
                    <w:pStyle w:val="Paragraph"/>
                    <w:spacing w:after="0"/>
                    <w:rPr>
                      <w:noProof/>
                    </w:rPr>
                  </w:pPr>
                  <w:r>
                    <w:rPr>
                      <w:noProof/>
                    </w:rPr>
                    <w:t>60 % or more but not more than 70 % of calcium </w:t>
                  </w:r>
                  <w:r>
                    <w:rPr>
                      <w:i/>
                      <w:iCs/>
                      <w:noProof/>
                    </w:rPr>
                    <w:t>rel</w:t>
                  </w:r>
                  <w:r>
                    <w:rPr>
                      <w:noProof/>
                    </w:rPr>
                    <w:t>-(1</w:t>
                  </w:r>
                  <w:r>
                    <w:rPr>
                      <w:i/>
                      <w:iCs/>
                      <w:noProof/>
                    </w:rPr>
                    <w:t>R</w:t>
                  </w:r>
                  <w:r>
                    <w:rPr>
                      <w:noProof/>
                    </w:rPr>
                    <w:t>,2</w:t>
                  </w:r>
                  <w:r>
                    <w:rPr>
                      <w:i/>
                      <w:iCs/>
                      <w:noProof/>
                    </w:rPr>
                    <w:t>S</w:t>
                  </w:r>
                  <w:r>
                    <w:rPr>
                      <w:noProof/>
                    </w:rPr>
                    <w:t>)-cyclohexane-1,2-dicarboxylate (CAS RN 491589-22-1), </w:t>
                  </w:r>
                </w:p>
              </w:tc>
            </w:tr>
            <w:tr w:rsidR="006E3C95" w14:paraId="62ECA920" w14:textId="77777777" w:rsidTr="008924C5">
              <w:tc>
                <w:tcPr>
                  <w:tcW w:w="220" w:type="dxa"/>
                </w:tcPr>
                <w:p w14:paraId="7E28B675" w14:textId="77777777" w:rsidR="006E3C95" w:rsidRDefault="006E3C95" w:rsidP="006E3C95">
                  <w:pPr>
                    <w:pStyle w:val="Paragraph"/>
                    <w:spacing w:after="0"/>
                    <w:rPr>
                      <w:noProof/>
                    </w:rPr>
                  </w:pPr>
                  <w:r>
                    <w:rPr>
                      <w:noProof/>
                    </w:rPr>
                    <w:t>—</w:t>
                  </w:r>
                </w:p>
              </w:tc>
              <w:tc>
                <w:tcPr>
                  <w:tcW w:w="3599" w:type="dxa"/>
                </w:tcPr>
                <w:p w14:paraId="7AECA115" w14:textId="77777777" w:rsidR="006E3C95" w:rsidRDefault="006E3C95" w:rsidP="006E3C95">
                  <w:pPr>
                    <w:pStyle w:val="Paragraph"/>
                    <w:spacing w:after="0"/>
                    <w:rPr>
                      <w:noProof/>
                    </w:rPr>
                  </w:pPr>
                  <w:r>
                    <w:rPr>
                      <w:noProof/>
                    </w:rPr>
                    <w:t>30 % or more but not more than 40 % of zinc stearate (CAS RN 557-05-1), </w:t>
                  </w:r>
                </w:p>
              </w:tc>
            </w:tr>
            <w:tr w:rsidR="006E3C95" w14:paraId="58E28CAF" w14:textId="77777777" w:rsidTr="008924C5">
              <w:tc>
                <w:tcPr>
                  <w:tcW w:w="220" w:type="dxa"/>
                </w:tcPr>
                <w:p w14:paraId="2C210C44" w14:textId="77777777" w:rsidR="006E3C95" w:rsidRDefault="006E3C95" w:rsidP="006E3C95">
                  <w:pPr>
                    <w:pStyle w:val="Paragraph"/>
                    <w:spacing w:after="0"/>
                    <w:rPr>
                      <w:noProof/>
                    </w:rPr>
                  </w:pPr>
                  <w:r>
                    <w:rPr>
                      <w:noProof/>
                    </w:rPr>
                    <w:t>—</w:t>
                  </w:r>
                </w:p>
              </w:tc>
              <w:tc>
                <w:tcPr>
                  <w:tcW w:w="3599" w:type="dxa"/>
                </w:tcPr>
                <w:p w14:paraId="0AE045CD" w14:textId="77777777" w:rsidR="006E3C95" w:rsidRDefault="006E3C95" w:rsidP="006E3C95">
                  <w:pPr>
                    <w:pStyle w:val="Paragraph"/>
                    <w:spacing w:after="0"/>
                    <w:rPr>
                      <w:noProof/>
                    </w:rPr>
                  </w:pPr>
                  <w:r>
                    <w:rPr>
                      <w:noProof/>
                    </w:rPr>
                    <w:t>1 % or more but not more than 5 % of CI Pigment Blue 29 (CAS RN 57455-37-5) and </w:t>
                  </w:r>
                </w:p>
              </w:tc>
            </w:tr>
            <w:tr w:rsidR="006E3C95" w14:paraId="191A4EEE" w14:textId="77777777" w:rsidTr="008924C5">
              <w:tc>
                <w:tcPr>
                  <w:tcW w:w="220" w:type="dxa"/>
                </w:tcPr>
                <w:p w14:paraId="063BECCB" w14:textId="77777777" w:rsidR="006E3C95" w:rsidRDefault="006E3C95" w:rsidP="006E3C95">
                  <w:pPr>
                    <w:pStyle w:val="Paragraph"/>
                    <w:spacing w:after="0"/>
                    <w:rPr>
                      <w:noProof/>
                    </w:rPr>
                  </w:pPr>
                  <w:r>
                    <w:rPr>
                      <w:noProof/>
                    </w:rPr>
                    <w:t>—</w:t>
                  </w:r>
                </w:p>
              </w:tc>
              <w:tc>
                <w:tcPr>
                  <w:tcW w:w="3599" w:type="dxa"/>
                </w:tcPr>
                <w:p w14:paraId="43F7EBB5" w14:textId="77777777" w:rsidR="006E3C95" w:rsidRDefault="006E3C95" w:rsidP="006E3C95">
                  <w:pPr>
                    <w:pStyle w:val="Paragraph"/>
                    <w:spacing w:after="0"/>
                    <w:rPr>
                      <w:noProof/>
                    </w:rPr>
                  </w:pPr>
                  <w:r>
                    <w:rPr>
                      <w:noProof/>
                    </w:rPr>
                    <w:t>1 % or more but not more than 5 % of CI Pigment Violet 15 (CAS RN 12769-96-9)</w:t>
                  </w:r>
                </w:p>
              </w:tc>
            </w:tr>
          </w:tbl>
          <w:p w14:paraId="2152C193" w14:textId="77777777" w:rsidR="006E3C95" w:rsidRDefault="006E3C95" w:rsidP="006E3C95">
            <w:pPr>
              <w:pStyle w:val="Paragraph"/>
              <w:spacing w:after="0"/>
              <w:rPr>
                <w:noProof/>
              </w:rPr>
            </w:pPr>
          </w:p>
        </w:tc>
        <w:tc>
          <w:tcPr>
            <w:tcW w:w="994" w:type="dxa"/>
          </w:tcPr>
          <w:p w14:paraId="7ED8F852" w14:textId="77777777" w:rsidR="006E3C95" w:rsidRDefault="006E3C95" w:rsidP="006E3C95">
            <w:pPr>
              <w:pStyle w:val="Paragraph"/>
              <w:spacing w:after="0"/>
              <w:rPr>
                <w:noProof/>
              </w:rPr>
            </w:pPr>
            <w:r>
              <w:rPr>
                <w:noProof/>
              </w:rPr>
              <w:t>0 %</w:t>
            </w:r>
          </w:p>
        </w:tc>
        <w:tc>
          <w:tcPr>
            <w:tcW w:w="1276" w:type="dxa"/>
          </w:tcPr>
          <w:p w14:paraId="64BB4C69" w14:textId="77777777" w:rsidR="006E3C95" w:rsidRDefault="006E3C95" w:rsidP="006E3C95">
            <w:pPr>
              <w:pStyle w:val="Paragraph"/>
              <w:spacing w:after="0"/>
              <w:rPr>
                <w:noProof/>
              </w:rPr>
            </w:pPr>
            <w:r>
              <w:rPr>
                <w:noProof/>
              </w:rPr>
              <w:t>-</w:t>
            </w:r>
          </w:p>
        </w:tc>
        <w:tc>
          <w:tcPr>
            <w:tcW w:w="992" w:type="dxa"/>
          </w:tcPr>
          <w:p w14:paraId="006F4445" w14:textId="77777777" w:rsidR="006E3C95" w:rsidRDefault="006E3C95" w:rsidP="006E3C95">
            <w:pPr>
              <w:pStyle w:val="Paragraph"/>
              <w:spacing w:after="0"/>
              <w:rPr>
                <w:noProof/>
              </w:rPr>
            </w:pPr>
            <w:r>
              <w:rPr>
                <w:noProof/>
              </w:rPr>
              <w:t>31.12.2027</w:t>
            </w:r>
          </w:p>
        </w:tc>
      </w:tr>
      <w:tr w:rsidR="006E3C95" w14:paraId="65D1185A" w14:textId="77777777" w:rsidTr="008924C5">
        <w:trPr>
          <w:cantSplit/>
        </w:trPr>
        <w:tc>
          <w:tcPr>
            <w:tcW w:w="779" w:type="dxa"/>
          </w:tcPr>
          <w:p w14:paraId="172AC50F" w14:textId="77777777" w:rsidR="006E3C95" w:rsidRDefault="006E3C95" w:rsidP="006E3C95">
            <w:pPr>
              <w:pStyle w:val="Paragraph"/>
              <w:spacing w:after="0"/>
              <w:rPr>
                <w:noProof/>
              </w:rPr>
            </w:pPr>
            <w:r>
              <w:rPr>
                <w:noProof/>
              </w:rPr>
              <w:t>0.4719</w:t>
            </w:r>
          </w:p>
        </w:tc>
        <w:tc>
          <w:tcPr>
            <w:tcW w:w="1276" w:type="dxa"/>
          </w:tcPr>
          <w:p w14:paraId="5ED69276" w14:textId="77777777" w:rsidR="006E3C95" w:rsidRDefault="006E3C95" w:rsidP="006E3C95">
            <w:pPr>
              <w:pStyle w:val="Paragraph"/>
              <w:spacing w:after="0"/>
              <w:jc w:val="right"/>
              <w:rPr>
                <w:noProof/>
              </w:rPr>
            </w:pPr>
            <w:r>
              <w:rPr>
                <w:noProof/>
              </w:rPr>
              <w:t>ex 3824 99 93</w:t>
            </w:r>
          </w:p>
        </w:tc>
        <w:tc>
          <w:tcPr>
            <w:tcW w:w="709" w:type="dxa"/>
          </w:tcPr>
          <w:p w14:paraId="68BD93AE" w14:textId="77777777" w:rsidR="006E3C95" w:rsidRDefault="006E3C95" w:rsidP="006E3C95">
            <w:pPr>
              <w:pStyle w:val="Paragraph"/>
              <w:spacing w:after="0"/>
              <w:jc w:val="center"/>
              <w:rPr>
                <w:noProof/>
              </w:rPr>
            </w:pPr>
            <w:r>
              <w:rPr>
                <w:noProof/>
              </w:rPr>
              <w:t>35</w:t>
            </w:r>
          </w:p>
        </w:tc>
        <w:tc>
          <w:tcPr>
            <w:tcW w:w="3967" w:type="dxa"/>
          </w:tcPr>
          <w:p w14:paraId="4BD759BE" w14:textId="77777777" w:rsidR="006E3C95" w:rsidRDefault="006E3C95" w:rsidP="006E3C95">
            <w:pPr>
              <w:pStyle w:val="Paragraph"/>
              <w:spacing w:after="0"/>
              <w:rPr>
                <w:noProof/>
              </w:rPr>
            </w:pPr>
            <w:r>
              <w:rPr>
                <w:noProof/>
              </w:rPr>
              <w:t>Paraffin with a level of chlorination of 70 % or more (CAS RN 63449-39-8)</w:t>
            </w:r>
          </w:p>
        </w:tc>
        <w:tc>
          <w:tcPr>
            <w:tcW w:w="994" w:type="dxa"/>
          </w:tcPr>
          <w:p w14:paraId="1F9ABE91" w14:textId="77777777" w:rsidR="006E3C95" w:rsidRDefault="006E3C95" w:rsidP="006E3C95">
            <w:pPr>
              <w:pStyle w:val="Paragraph"/>
              <w:spacing w:after="0"/>
              <w:rPr>
                <w:noProof/>
              </w:rPr>
            </w:pPr>
            <w:r>
              <w:rPr>
                <w:noProof/>
              </w:rPr>
              <w:t>0 %</w:t>
            </w:r>
          </w:p>
        </w:tc>
        <w:tc>
          <w:tcPr>
            <w:tcW w:w="1276" w:type="dxa"/>
          </w:tcPr>
          <w:p w14:paraId="0E8D93C6" w14:textId="77777777" w:rsidR="006E3C95" w:rsidRDefault="006E3C95" w:rsidP="006E3C95">
            <w:pPr>
              <w:pStyle w:val="Paragraph"/>
              <w:spacing w:after="0"/>
              <w:rPr>
                <w:noProof/>
              </w:rPr>
            </w:pPr>
            <w:r>
              <w:rPr>
                <w:noProof/>
              </w:rPr>
              <w:t>-</w:t>
            </w:r>
          </w:p>
        </w:tc>
        <w:tc>
          <w:tcPr>
            <w:tcW w:w="992" w:type="dxa"/>
          </w:tcPr>
          <w:p w14:paraId="686AD743" w14:textId="77777777" w:rsidR="006E3C95" w:rsidRDefault="006E3C95" w:rsidP="006E3C95">
            <w:pPr>
              <w:pStyle w:val="Paragraph"/>
              <w:spacing w:after="0"/>
              <w:rPr>
                <w:noProof/>
              </w:rPr>
            </w:pPr>
            <w:r>
              <w:rPr>
                <w:noProof/>
              </w:rPr>
              <w:t>31.12.2024</w:t>
            </w:r>
          </w:p>
        </w:tc>
      </w:tr>
      <w:tr w:rsidR="006E3C95" w14:paraId="10B5AC6D" w14:textId="77777777" w:rsidTr="008924C5">
        <w:trPr>
          <w:cantSplit/>
        </w:trPr>
        <w:tc>
          <w:tcPr>
            <w:tcW w:w="779" w:type="dxa"/>
          </w:tcPr>
          <w:p w14:paraId="21A02DEE" w14:textId="77777777" w:rsidR="006E3C95" w:rsidRDefault="006E3C95" w:rsidP="006E3C95">
            <w:pPr>
              <w:pStyle w:val="Paragraph"/>
              <w:spacing w:after="0"/>
              <w:rPr>
                <w:noProof/>
              </w:rPr>
            </w:pPr>
            <w:r>
              <w:rPr>
                <w:noProof/>
              </w:rPr>
              <w:t>0.8497</w:t>
            </w:r>
          </w:p>
        </w:tc>
        <w:tc>
          <w:tcPr>
            <w:tcW w:w="1276" w:type="dxa"/>
          </w:tcPr>
          <w:p w14:paraId="190ED942" w14:textId="77777777" w:rsidR="006E3C95" w:rsidRDefault="006E3C95" w:rsidP="006E3C95">
            <w:pPr>
              <w:pStyle w:val="Paragraph"/>
              <w:spacing w:after="0"/>
              <w:jc w:val="right"/>
              <w:rPr>
                <w:noProof/>
              </w:rPr>
            </w:pPr>
            <w:r>
              <w:rPr>
                <w:noProof/>
              </w:rPr>
              <w:t>ex 3824 99 93</w:t>
            </w:r>
          </w:p>
        </w:tc>
        <w:tc>
          <w:tcPr>
            <w:tcW w:w="709" w:type="dxa"/>
          </w:tcPr>
          <w:p w14:paraId="69B16BA0" w14:textId="77777777" w:rsidR="006E3C95" w:rsidRDefault="006E3C95" w:rsidP="006E3C95">
            <w:pPr>
              <w:pStyle w:val="Paragraph"/>
              <w:spacing w:after="0"/>
              <w:jc w:val="center"/>
              <w:rPr>
                <w:noProof/>
              </w:rPr>
            </w:pPr>
            <w:r>
              <w:rPr>
                <w:noProof/>
              </w:rPr>
              <w:t>36</w:t>
            </w:r>
          </w:p>
        </w:tc>
        <w:tc>
          <w:tcPr>
            <w:tcW w:w="3967" w:type="dxa"/>
          </w:tcPr>
          <w:p w14:paraId="567AD13C" w14:textId="77777777" w:rsidR="006E3C95" w:rsidRDefault="006E3C95" w:rsidP="006E3C95">
            <w:pPr>
              <w:pStyle w:val="Paragraph"/>
              <w:spacing w:after="0"/>
              <w:rPr>
                <w:noProof/>
              </w:rPr>
            </w:pPr>
            <w:r>
              <w:rPr>
                <w:noProof/>
              </w:rPr>
              <w:t>Preparation containing by weight 60 % or more but not more than 70 % of calcium </w:t>
            </w:r>
            <w:r>
              <w:rPr>
                <w:i/>
                <w:iCs/>
                <w:noProof/>
              </w:rPr>
              <w:t>rel</w:t>
            </w:r>
            <w:r>
              <w:rPr>
                <w:noProof/>
              </w:rPr>
              <w:t>-(1</w:t>
            </w:r>
            <w:r>
              <w:rPr>
                <w:i/>
                <w:iCs/>
                <w:noProof/>
              </w:rPr>
              <w:t>R</w:t>
            </w:r>
            <w:r>
              <w:rPr>
                <w:noProof/>
              </w:rPr>
              <w:t>,2</w:t>
            </w:r>
            <w:r>
              <w:rPr>
                <w:i/>
                <w:iCs/>
                <w:noProof/>
              </w:rPr>
              <w:t>S</w:t>
            </w:r>
            <w:r>
              <w:rPr>
                <w:noProof/>
              </w:rPr>
              <w:t>)-cyclohexane-1,2-dicarboxylate (CAS RN 491589-22-1) and 30 % or more but not more than 40 % of zinc stearate (CAS RN 557-05-1)</w:t>
            </w:r>
          </w:p>
        </w:tc>
        <w:tc>
          <w:tcPr>
            <w:tcW w:w="994" w:type="dxa"/>
          </w:tcPr>
          <w:p w14:paraId="40B9CB28" w14:textId="77777777" w:rsidR="006E3C95" w:rsidRDefault="006E3C95" w:rsidP="006E3C95">
            <w:pPr>
              <w:pStyle w:val="Paragraph"/>
              <w:spacing w:after="0"/>
              <w:rPr>
                <w:noProof/>
              </w:rPr>
            </w:pPr>
            <w:r>
              <w:rPr>
                <w:noProof/>
              </w:rPr>
              <w:t>0 %</w:t>
            </w:r>
          </w:p>
        </w:tc>
        <w:tc>
          <w:tcPr>
            <w:tcW w:w="1276" w:type="dxa"/>
          </w:tcPr>
          <w:p w14:paraId="32B387A3" w14:textId="77777777" w:rsidR="006E3C95" w:rsidRDefault="006E3C95" w:rsidP="006E3C95">
            <w:pPr>
              <w:pStyle w:val="Paragraph"/>
              <w:spacing w:after="0"/>
              <w:rPr>
                <w:noProof/>
              </w:rPr>
            </w:pPr>
            <w:r>
              <w:rPr>
                <w:noProof/>
              </w:rPr>
              <w:t>-</w:t>
            </w:r>
          </w:p>
        </w:tc>
        <w:tc>
          <w:tcPr>
            <w:tcW w:w="992" w:type="dxa"/>
          </w:tcPr>
          <w:p w14:paraId="2C674458" w14:textId="77777777" w:rsidR="006E3C95" w:rsidRDefault="006E3C95" w:rsidP="006E3C95">
            <w:pPr>
              <w:pStyle w:val="Paragraph"/>
              <w:spacing w:after="0"/>
              <w:rPr>
                <w:noProof/>
              </w:rPr>
            </w:pPr>
            <w:r>
              <w:rPr>
                <w:noProof/>
              </w:rPr>
              <w:t>31.12.2027</w:t>
            </w:r>
          </w:p>
        </w:tc>
      </w:tr>
      <w:tr w:rsidR="006E3C95" w14:paraId="1ED15E72" w14:textId="77777777" w:rsidTr="008924C5">
        <w:trPr>
          <w:cantSplit/>
        </w:trPr>
        <w:tc>
          <w:tcPr>
            <w:tcW w:w="779" w:type="dxa"/>
          </w:tcPr>
          <w:p w14:paraId="24A49DE0" w14:textId="77777777" w:rsidR="006E3C95" w:rsidRDefault="006E3C95" w:rsidP="006E3C95">
            <w:pPr>
              <w:pStyle w:val="Paragraph"/>
              <w:spacing w:after="0"/>
              <w:rPr>
                <w:noProof/>
              </w:rPr>
            </w:pPr>
            <w:r>
              <w:rPr>
                <w:noProof/>
              </w:rPr>
              <w:t>0.4527</w:t>
            </w:r>
          </w:p>
        </w:tc>
        <w:tc>
          <w:tcPr>
            <w:tcW w:w="1276" w:type="dxa"/>
          </w:tcPr>
          <w:p w14:paraId="5A4970C4" w14:textId="77777777" w:rsidR="006E3C95" w:rsidRDefault="006E3C95" w:rsidP="006E3C95">
            <w:pPr>
              <w:pStyle w:val="Paragraph"/>
              <w:spacing w:after="0"/>
              <w:jc w:val="right"/>
              <w:rPr>
                <w:noProof/>
              </w:rPr>
            </w:pPr>
            <w:r>
              <w:rPr>
                <w:rStyle w:val="FootnoteReference"/>
                <w:noProof/>
              </w:rPr>
              <w:t>*</w:t>
            </w:r>
            <w:r>
              <w:rPr>
                <w:noProof/>
              </w:rPr>
              <w:t>ex 3824 99 93</w:t>
            </w:r>
          </w:p>
        </w:tc>
        <w:tc>
          <w:tcPr>
            <w:tcW w:w="709" w:type="dxa"/>
          </w:tcPr>
          <w:p w14:paraId="4E77F99A" w14:textId="77777777" w:rsidR="006E3C95" w:rsidRDefault="006E3C95" w:rsidP="006E3C95">
            <w:pPr>
              <w:pStyle w:val="Paragraph"/>
              <w:spacing w:after="0"/>
              <w:jc w:val="center"/>
              <w:rPr>
                <w:noProof/>
              </w:rPr>
            </w:pPr>
            <w:r>
              <w:rPr>
                <w:noProof/>
              </w:rPr>
              <w:t>42</w:t>
            </w:r>
          </w:p>
        </w:tc>
        <w:tc>
          <w:tcPr>
            <w:tcW w:w="3967" w:type="dxa"/>
          </w:tcPr>
          <w:p w14:paraId="6BAF6016" w14:textId="77777777" w:rsidR="006E3C95" w:rsidRDefault="006E3C95" w:rsidP="006E3C95">
            <w:pPr>
              <w:pStyle w:val="Paragraph"/>
              <w:spacing w:after="0"/>
              <w:rPr>
                <w:noProof/>
              </w:rPr>
            </w:pPr>
            <w:r>
              <w:rPr>
                <w:noProof/>
              </w:rPr>
              <w:t>Mixture of bis{4-(3-(3-phenoxycarbonylamino)tolyl)ureido}phenylsulphone, diphenyltoluene-2,4-dicarbamate and 1-[4-(4-aminobenzenesulphonyl)-phenyl]-3-(3-phenoxycarbonylamino-tolyl)-urea</w:t>
            </w:r>
          </w:p>
        </w:tc>
        <w:tc>
          <w:tcPr>
            <w:tcW w:w="994" w:type="dxa"/>
          </w:tcPr>
          <w:p w14:paraId="42060F59" w14:textId="77777777" w:rsidR="006E3C95" w:rsidRDefault="006E3C95" w:rsidP="006E3C95">
            <w:pPr>
              <w:pStyle w:val="Paragraph"/>
              <w:spacing w:after="0"/>
              <w:rPr>
                <w:noProof/>
              </w:rPr>
            </w:pPr>
            <w:r>
              <w:rPr>
                <w:noProof/>
              </w:rPr>
              <w:t>0 %</w:t>
            </w:r>
          </w:p>
        </w:tc>
        <w:tc>
          <w:tcPr>
            <w:tcW w:w="1276" w:type="dxa"/>
          </w:tcPr>
          <w:p w14:paraId="7D879DC6" w14:textId="77777777" w:rsidR="006E3C95" w:rsidRDefault="006E3C95" w:rsidP="006E3C95">
            <w:pPr>
              <w:pStyle w:val="Paragraph"/>
              <w:spacing w:after="0"/>
              <w:rPr>
                <w:noProof/>
              </w:rPr>
            </w:pPr>
            <w:r>
              <w:rPr>
                <w:noProof/>
              </w:rPr>
              <w:t>-</w:t>
            </w:r>
          </w:p>
        </w:tc>
        <w:tc>
          <w:tcPr>
            <w:tcW w:w="992" w:type="dxa"/>
          </w:tcPr>
          <w:p w14:paraId="56BCA9F7" w14:textId="77777777" w:rsidR="006E3C95" w:rsidRDefault="006E3C95" w:rsidP="006E3C95">
            <w:pPr>
              <w:pStyle w:val="Paragraph"/>
              <w:spacing w:after="0"/>
              <w:rPr>
                <w:noProof/>
              </w:rPr>
            </w:pPr>
            <w:r>
              <w:rPr>
                <w:noProof/>
              </w:rPr>
              <w:t>31.12.2024</w:t>
            </w:r>
          </w:p>
        </w:tc>
      </w:tr>
      <w:tr w:rsidR="006E3C95" w14:paraId="246FD96E" w14:textId="77777777" w:rsidTr="008924C5">
        <w:trPr>
          <w:cantSplit/>
        </w:trPr>
        <w:tc>
          <w:tcPr>
            <w:tcW w:w="779" w:type="dxa"/>
          </w:tcPr>
          <w:p w14:paraId="6120FC9A" w14:textId="77777777" w:rsidR="006E3C95" w:rsidRDefault="006E3C95" w:rsidP="006E3C95">
            <w:pPr>
              <w:pStyle w:val="Paragraph"/>
              <w:spacing w:after="0"/>
              <w:rPr>
                <w:noProof/>
              </w:rPr>
            </w:pPr>
            <w:r>
              <w:rPr>
                <w:noProof/>
              </w:rPr>
              <w:t>0.7153</w:t>
            </w:r>
          </w:p>
        </w:tc>
        <w:tc>
          <w:tcPr>
            <w:tcW w:w="1276" w:type="dxa"/>
          </w:tcPr>
          <w:p w14:paraId="49877AD5" w14:textId="77777777" w:rsidR="006E3C95" w:rsidRDefault="006E3C95" w:rsidP="006E3C95">
            <w:pPr>
              <w:pStyle w:val="Paragraph"/>
              <w:spacing w:after="0"/>
              <w:jc w:val="right"/>
              <w:rPr>
                <w:noProof/>
              </w:rPr>
            </w:pPr>
            <w:r>
              <w:rPr>
                <w:noProof/>
              </w:rPr>
              <w:t>ex 3824 99 93</w:t>
            </w:r>
          </w:p>
        </w:tc>
        <w:tc>
          <w:tcPr>
            <w:tcW w:w="709" w:type="dxa"/>
          </w:tcPr>
          <w:p w14:paraId="6D8023E1" w14:textId="77777777" w:rsidR="006E3C95" w:rsidRDefault="006E3C95" w:rsidP="006E3C95">
            <w:pPr>
              <w:pStyle w:val="Paragraph"/>
              <w:spacing w:after="0"/>
              <w:jc w:val="center"/>
              <w:rPr>
                <w:noProof/>
              </w:rPr>
            </w:pPr>
            <w:r>
              <w:rPr>
                <w:noProof/>
              </w:rPr>
              <w:t>45</w:t>
            </w:r>
          </w:p>
        </w:tc>
        <w:tc>
          <w:tcPr>
            <w:tcW w:w="3967" w:type="dxa"/>
          </w:tcPr>
          <w:p w14:paraId="67ED5B28" w14:textId="77777777" w:rsidR="006E3C95" w:rsidRDefault="006E3C95" w:rsidP="006E3C95">
            <w:pPr>
              <w:pStyle w:val="Paragraph"/>
              <w:spacing w:after="0"/>
              <w:rPr>
                <w:noProof/>
              </w:rPr>
            </w:pPr>
            <w:r>
              <w:rPr>
                <w:noProof/>
              </w:rPr>
              <w:t>Sodium hydrogen 3-aminonaphthalene-1,5-disulphonate (CAS RN 4681-22-5) containing by weight:</w:t>
            </w:r>
          </w:p>
          <w:tbl>
            <w:tblPr>
              <w:tblStyle w:val="Listdash"/>
              <w:tblW w:w="0" w:type="auto"/>
              <w:tblLayout w:type="fixed"/>
              <w:tblLook w:val="0000" w:firstRow="0" w:lastRow="0" w:firstColumn="0" w:lastColumn="0" w:noHBand="0" w:noVBand="0"/>
            </w:tblPr>
            <w:tblGrid>
              <w:gridCol w:w="220"/>
              <w:gridCol w:w="3016"/>
            </w:tblGrid>
            <w:tr w:rsidR="006E3C95" w14:paraId="20B362AB" w14:textId="77777777" w:rsidTr="008924C5">
              <w:tc>
                <w:tcPr>
                  <w:tcW w:w="220" w:type="dxa"/>
                </w:tcPr>
                <w:p w14:paraId="17CF0771" w14:textId="77777777" w:rsidR="006E3C95" w:rsidRDefault="006E3C95" w:rsidP="006E3C95">
                  <w:pPr>
                    <w:pStyle w:val="Paragraph"/>
                    <w:spacing w:after="0"/>
                    <w:rPr>
                      <w:noProof/>
                    </w:rPr>
                  </w:pPr>
                  <w:r>
                    <w:rPr>
                      <w:noProof/>
                    </w:rPr>
                    <w:t>—</w:t>
                  </w:r>
                </w:p>
              </w:tc>
              <w:tc>
                <w:tcPr>
                  <w:tcW w:w="3016" w:type="dxa"/>
                </w:tcPr>
                <w:p w14:paraId="7C5D41D4" w14:textId="77777777" w:rsidR="006E3C95" w:rsidRDefault="006E3C95" w:rsidP="006E3C95">
                  <w:pPr>
                    <w:pStyle w:val="Paragraph"/>
                    <w:spacing w:after="0"/>
                    <w:rPr>
                      <w:noProof/>
                    </w:rPr>
                  </w:pPr>
                  <w:r>
                    <w:rPr>
                      <w:noProof/>
                    </w:rPr>
                    <w:t>not more than 20 % of disodium sulphate, and</w:t>
                  </w:r>
                </w:p>
              </w:tc>
            </w:tr>
            <w:tr w:rsidR="006E3C95" w14:paraId="34A231CD" w14:textId="77777777" w:rsidTr="008924C5">
              <w:tc>
                <w:tcPr>
                  <w:tcW w:w="220" w:type="dxa"/>
                </w:tcPr>
                <w:p w14:paraId="1CDD0F51" w14:textId="77777777" w:rsidR="006E3C95" w:rsidRDefault="006E3C95" w:rsidP="006E3C95">
                  <w:pPr>
                    <w:pStyle w:val="Paragraph"/>
                    <w:spacing w:after="0"/>
                    <w:rPr>
                      <w:noProof/>
                    </w:rPr>
                  </w:pPr>
                  <w:r>
                    <w:rPr>
                      <w:noProof/>
                    </w:rPr>
                    <w:t>—</w:t>
                  </w:r>
                </w:p>
              </w:tc>
              <w:tc>
                <w:tcPr>
                  <w:tcW w:w="3016" w:type="dxa"/>
                </w:tcPr>
                <w:p w14:paraId="67A15E0E" w14:textId="77777777" w:rsidR="006E3C95" w:rsidRDefault="006E3C95" w:rsidP="006E3C95">
                  <w:pPr>
                    <w:pStyle w:val="Paragraph"/>
                    <w:spacing w:after="0"/>
                    <w:rPr>
                      <w:noProof/>
                    </w:rPr>
                  </w:pPr>
                  <w:r>
                    <w:rPr>
                      <w:noProof/>
                    </w:rPr>
                    <w:t>not more than 10 % of sodium chloride</w:t>
                  </w:r>
                </w:p>
              </w:tc>
            </w:tr>
          </w:tbl>
          <w:p w14:paraId="4D5D62D5" w14:textId="77777777" w:rsidR="006E3C95" w:rsidRDefault="006E3C95" w:rsidP="006E3C95">
            <w:pPr>
              <w:pStyle w:val="Paragraph"/>
              <w:spacing w:after="0"/>
              <w:rPr>
                <w:noProof/>
              </w:rPr>
            </w:pPr>
          </w:p>
        </w:tc>
        <w:tc>
          <w:tcPr>
            <w:tcW w:w="994" w:type="dxa"/>
          </w:tcPr>
          <w:p w14:paraId="12A56BA9" w14:textId="77777777" w:rsidR="006E3C95" w:rsidRDefault="006E3C95" w:rsidP="006E3C95">
            <w:pPr>
              <w:pStyle w:val="Paragraph"/>
              <w:spacing w:after="0"/>
              <w:rPr>
                <w:noProof/>
              </w:rPr>
            </w:pPr>
            <w:r>
              <w:rPr>
                <w:noProof/>
              </w:rPr>
              <w:t>0 %</w:t>
            </w:r>
          </w:p>
        </w:tc>
        <w:tc>
          <w:tcPr>
            <w:tcW w:w="1276" w:type="dxa"/>
          </w:tcPr>
          <w:p w14:paraId="6F1FE38C" w14:textId="77777777" w:rsidR="006E3C95" w:rsidRDefault="006E3C95" w:rsidP="006E3C95">
            <w:pPr>
              <w:pStyle w:val="Paragraph"/>
              <w:spacing w:after="0"/>
              <w:rPr>
                <w:noProof/>
              </w:rPr>
            </w:pPr>
            <w:r>
              <w:rPr>
                <w:noProof/>
              </w:rPr>
              <w:t>-</w:t>
            </w:r>
          </w:p>
        </w:tc>
        <w:tc>
          <w:tcPr>
            <w:tcW w:w="992" w:type="dxa"/>
          </w:tcPr>
          <w:p w14:paraId="356951B2" w14:textId="77777777" w:rsidR="006E3C95" w:rsidRDefault="006E3C95" w:rsidP="006E3C95">
            <w:pPr>
              <w:pStyle w:val="Paragraph"/>
              <w:spacing w:after="0"/>
              <w:rPr>
                <w:noProof/>
              </w:rPr>
            </w:pPr>
            <w:r>
              <w:rPr>
                <w:noProof/>
              </w:rPr>
              <w:t>31.12.2026</w:t>
            </w:r>
          </w:p>
        </w:tc>
      </w:tr>
      <w:tr w:rsidR="006E3C95" w14:paraId="04DECDB5" w14:textId="77777777" w:rsidTr="008924C5">
        <w:trPr>
          <w:cantSplit/>
        </w:trPr>
        <w:tc>
          <w:tcPr>
            <w:tcW w:w="779" w:type="dxa"/>
          </w:tcPr>
          <w:p w14:paraId="71F51A8A" w14:textId="77777777" w:rsidR="006E3C95" w:rsidRDefault="006E3C95" w:rsidP="006E3C95">
            <w:pPr>
              <w:pStyle w:val="Paragraph"/>
              <w:spacing w:after="0"/>
              <w:rPr>
                <w:noProof/>
              </w:rPr>
            </w:pPr>
            <w:r>
              <w:rPr>
                <w:noProof/>
              </w:rPr>
              <w:t>0.7786</w:t>
            </w:r>
          </w:p>
        </w:tc>
        <w:tc>
          <w:tcPr>
            <w:tcW w:w="1276" w:type="dxa"/>
          </w:tcPr>
          <w:p w14:paraId="63080835" w14:textId="77777777" w:rsidR="006E3C95" w:rsidRDefault="006E3C95" w:rsidP="006E3C95">
            <w:pPr>
              <w:pStyle w:val="Paragraph"/>
              <w:spacing w:after="0"/>
              <w:jc w:val="right"/>
              <w:rPr>
                <w:noProof/>
              </w:rPr>
            </w:pPr>
            <w:r>
              <w:rPr>
                <w:noProof/>
              </w:rPr>
              <w:t>ex 3824 99 93</w:t>
            </w:r>
          </w:p>
        </w:tc>
        <w:tc>
          <w:tcPr>
            <w:tcW w:w="709" w:type="dxa"/>
          </w:tcPr>
          <w:p w14:paraId="462FBEA2" w14:textId="77777777" w:rsidR="006E3C95" w:rsidRDefault="006E3C95" w:rsidP="006E3C95">
            <w:pPr>
              <w:pStyle w:val="Paragraph"/>
              <w:spacing w:after="0"/>
              <w:jc w:val="center"/>
              <w:rPr>
                <w:noProof/>
              </w:rPr>
            </w:pPr>
            <w:r>
              <w:rPr>
                <w:noProof/>
              </w:rPr>
              <w:t>48</w:t>
            </w:r>
          </w:p>
        </w:tc>
        <w:tc>
          <w:tcPr>
            <w:tcW w:w="3967" w:type="dxa"/>
          </w:tcPr>
          <w:p w14:paraId="30B11D7A" w14:textId="77777777" w:rsidR="006E3C95" w:rsidRDefault="006E3C95" w:rsidP="006E3C95">
            <w:pPr>
              <w:pStyle w:val="Paragraph"/>
              <w:spacing w:after="0"/>
              <w:rPr>
                <w:noProof/>
              </w:rPr>
            </w:pPr>
            <w:r>
              <w:rPr>
                <w:noProof/>
              </w:rPr>
              <w:t>Nonhalogenated flame retardant containing by weight:</w:t>
            </w:r>
          </w:p>
          <w:tbl>
            <w:tblPr>
              <w:tblStyle w:val="Listdash"/>
              <w:tblW w:w="0" w:type="auto"/>
              <w:tblLayout w:type="fixed"/>
              <w:tblLook w:val="0000" w:firstRow="0" w:lastRow="0" w:firstColumn="0" w:lastColumn="0" w:noHBand="0" w:noVBand="0"/>
            </w:tblPr>
            <w:tblGrid>
              <w:gridCol w:w="220"/>
              <w:gridCol w:w="3599"/>
            </w:tblGrid>
            <w:tr w:rsidR="006E3C95" w14:paraId="4A15BC1E" w14:textId="77777777" w:rsidTr="008924C5">
              <w:tc>
                <w:tcPr>
                  <w:tcW w:w="220" w:type="dxa"/>
                </w:tcPr>
                <w:p w14:paraId="15C495E2" w14:textId="77777777" w:rsidR="006E3C95" w:rsidRDefault="006E3C95" w:rsidP="006E3C95">
                  <w:pPr>
                    <w:pStyle w:val="Paragraph"/>
                    <w:spacing w:after="0"/>
                    <w:rPr>
                      <w:noProof/>
                    </w:rPr>
                  </w:pPr>
                  <w:r>
                    <w:rPr>
                      <w:noProof/>
                    </w:rPr>
                    <w:t>—</w:t>
                  </w:r>
                </w:p>
              </w:tc>
              <w:tc>
                <w:tcPr>
                  <w:tcW w:w="3599" w:type="dxa"/>
                </w:tcPr>
                <w:p w14:paraId="31B6BA4C" w14:textId="77777777" w:rsidR="006E3C95" w:rsidRDefault="006E3C95" w:rsidP="006E3C95">
                  <w:pPr>
                    <w:pStyle w:val="Paragraph"/>
                    <w:spacing w:after="0"/>
                    <w:rPr>
                      <w:noProof/>
                    </w:rPr>
                  </w:pPr>
                  <w:r>
                    <w:rPr>
                      <w:noProof/>
                    </w:rPr>
                    <w:t>50 % or more, but not more than 65 % of piperazine pyrophosphate (CAS RN 66034-17-1),</w:t>
                  </w:r>
                </w:p>
              </w:tc>
            </w:tr>
            <w:tr w:rsidR="006E3C95" w14:paraId="5F8C4C88" w14:textId="77777777" w:rsidTr="008924C5">
              <w:tc>
                <w:tcPr>
                  <w:tcW w:w="220" w:type="dxa"/>
                </w:tcPr>
                <w:p w14:paraId="3EDEA1D1" w14:textId="77777777" w:rsidR="006E3C95" w:rsidRDefault="006E3C95" w:rsidP="006E3C95">
                  <w:pPr>
                    <w:pStyle w:val="Paragraph"/>
                    <w:spacing w:after="0"/>
                    <w:rPr>
                      <w:noProof/>
                    </w:rPr>
                  </w:pPr>
                  <w:r>
                    <w:rPr>
                      <w:noProof/>
                    </w:rPr>
                    <w:t>—</w:t>
                  </w:r>
                </w:p>
              </w:tc>
              <w:tc>
                <w:tcPr>
                  <w:tcW w:w="3599" w:type="dxa"/>
                </w:tcPr>
                <w:p w14:paraId="7DF29D5F" w14:textId="77777777" w:rsidR="006E3C95" w:rsidRDefault="006E3C95" w:rsidP="006E3C95">
                  <w:pPr>
                    <w:pStyle w:val="Paragraph"/>
                    <w:spacing w:after="0"/>
                    <w:rPr>
                      <w:noProof/>
                    </w:rPr>
                  </w:pPr>
                  <w:r>
                    <w:rPr>
                      <w:noProof/>
                    </w:rPr>
                    <w:t>35 % or more, but not more than 45 % of a phosphoric acid derivative and</w:t>
                  </w:r>
                </w:p>
              </w:tc>
            </w:tr>
            <w:tr w:rsidR="006E3C95" w14:paraId="5CE3E668" w14:textId="77777777" w:rsidTr="008924C5">
              <w:tc>
                <w:tcPr>
                  <w:tcW w:w="220" w:type="dxa"/>
                </w:tcPr>
                <w:p w14:paraId="2460E389" w14:textId="77777777" w:rsidR="006E3C95" w:rsidRDefault="006E3C95" w:rsidP="006E3C95">
                  <w:pPr>
                    <w:pStyle w:val="Paragraph"/>
                    <w:spacing w:after="0"/>
                    <w:rPr>
                      <w:noProof/>
                    </w:rPr>
                  </w:pPr>
                  <w:r>
                    <w:rPr>
                      <w:noProof/>
                    </w:rPr>
                    <w:t>—</w:t>
                  </w:r>
                </w:p>
              </w:tc>
              <w:tc>
                <w:tcPr>
                  <w:tcW w:w="3599" w:type="dxa"/>
                </w:tcPr>
                <w:p w14:paraId="3405C85A" w14:textId="77777777" w:rsidR="006E3C95" w:rsidRDefault="006E3C95" w:rsidP="006E3C95">
                  <w:pPr>
                    <w:pStyle w:val="Paragraph"/>
                    <w:spacing w:after="0"/>
                    <w:rPr>
                      <w:noProof/>
                    </w:rPr>
                  </w:pPr>
                  <w:r>
                    <w:rPr>
                      <w:noProof/>
                    </w:rPr>
                    <w:t>not more than 6 % of zinc oxide (CAS RN 1314-13-2)</w:t>
                  </w:r>
                </w:p>
              </w:tc>
            </w:tr>
          </w:tbl>
          <w:p w14:paraId="2E0B0916" w14:textId="77777777" w:rsidR="006E3C95" w:rsidRDefault="006E3C95" w:rsidP="006E3C95">
            <w:pPr>
              <w:pStyle w:val="Paragraph"/>
              <w:spacing w:after="0"/>
              <w:rPr>
                <w:noProof/>
              </w:rPr>
            </w:pPr>
          </w:p>
        </w:tc>
        <w:tc>
          <w:tcPr>
            <w:tcW w:w="994" w:type="dxa"/>
          </w:tcPr>
          <w:p w14:paraId="78685AA5" w14:textId="77777777" w:rsidR="006E3C95" w:rsidRDefault="006E3C95" w:rsidP="006E3C95">
            <w:pPr>
              <w:pStyle w:val="Paragraph"/>
              <w:spacing w:after="0"/>
              <w:rPr>
                <w:noProof/>
              </w:rPr>
            </w:pPr>
            <w:r>
              <w:rPr>
                <w:noProof/>
              </w:rPr>
              <w:t>0 %</w:t>
            </w:r>
          </w:p>
        </w:tc>
        <w:tc>
          <w:tcPr>
            <w:tcW w:w="1276" w:type="dxa"/>
          </w:tcPr>
          <w:p w14:paraId="566A5AFC" w14:textId="77777777" w:rsidR="006E3C95" w:rsidRDefault="006E3C95" w:rsidP="006E3C95">
            <w:pPr>
              <w:pStyle w:val="Paragraph"/>
              <w:spacing w:after="0"/>
              <w:rPr>
                <w:noProof/>
              </w:rPr>
            </w:pPr>
            <w:r>
              <w:rPr>
                <w:noProof/>
              </w:rPr>
              <w:t>-</w:t>
            </w:r>
          </w:p>
        </w:tc>
        <w:tc>
          <w:tcPr>
            <w:tcW w:w="992" w:type="dxa"/>
          </w:tcPr>
          <w:p w14:paraId="493156E1" w14:textId="77777777" w:rsidR="006E3C95" w:rsidRDefault="006E3C95" w:rsidP="006E3C95">
            <w:pPr>
              <w:pStyle w:val="Paragraph"/>
              <w:spacing w:after="0"/>
              <w:rPr>
                <w:noProof/>
              </w:rPr>
            </w:pPr>
            <w:r>
              <w:rPr>
                <w:noProof/>
              </w:rPr>
              <w:t>31.12.2024</w:t>
            </w:r>
          </w:p>
        </w:tc>
      </w:tr>
      <w:tr w:rsidR="006E3C95" w14:paraId="32B1BFA2" w14:textId="77777777" w:rsidTr="008924C5">
        <w:trPr>
          <w:cantSplit/>
        </w:trPr>
        <w:tc>
          <w:tcPr>
            <w:tcW w:w="779" w:type="dxa"/>
          </w:tcPr>
          <w:p w14:paraId="728655AB" w14:textId="77777777" w:rsidR="006E3C95" w:rsidRDefault="006E3C95" w:rsidP="006E3C95">
            <w:pPr>
              <w:pStyle w:val="Paragraph"/>
              <w:spacing w:after="0"/>
              <w:rPr>
                <w:noProof/>
              </w:rPr>
            </w:pPr>
            <w:r>
              <w:rPr>
                <w:noProof/>
              </w:rPr>
              <w:t>0.8062</w:t>
            </w:r>
          </w:p>
        </w:tc>
        <w:tc>
          <w:tcPr>
            <w:tcW w:w="1276" w:type="dxa"/>
          </w:tcPr>
          <w:p w14:paraId="269174D0" w14:textId="77777777" w:rsidR="006E3C95" w:rsidRDefault="006E3C95" w:rsidP="006E3C95">
            <w:pPr>
              <w:pStyle w:val="Paragraph"/>
              <w:spacing w:after="0"/>
              <w:jc w:val="right"/>
              <w:rPr>
                <w:noProof/>
              </w:rPr>
            </w:pPr>
            <w:r>
              <w:rPr>
                <w:noProof/>
              </w:rPr>
              <w:t>ex 3824 99 93</w:t>
            </w:r>
          </w:p>
        </w:tc>
        <w:tc>
          <w:tcPr>
            <w:tcW w:w="709" w:type="dxa"/>
          </w:tcPr>
          <w:p w14:paraId="353B146C" w14:textId="77777777" w:rsidR="006E3C95" w:rsidRDefault="006E3C95" w:rsidP="006E3C95">
            <w:pPr>
              <w:pStyle w:val="Paragraph"/>
              <w:spacing w:after="0"/>
              <w:jc w:val="center"/>
              <w:rPr>
                <w:noProof/>
              </w:rPr>
            </w:pPr>
            <w:r>
              <w:rPr>
                <w:noProof/>
              </w:rPr>
              <w:t>51</w:t>
            </w:r>
          </w:p>
        </w:tc>
        <w:tc>
          <w:tcPr>
            <w:tcW w:w="3967" w:type="dxa"/>
          </w:tcPr>
          <w:p w14:paraId="368B4A4D" w14:textId="77777777" w:rsidR="006E3C95" w:rsidRDefault="006E3C95" w:rsidP="006E3C95">
            <w:pPr>
              <w:pStyle w:val="Paragraph"/>
              <w:spacing w:after="0"/>
              <w:rPr>
                <w:noProof/>
              </w:rPr>
            </w:pPr>
            <w:r>
              <w:rPr>
                <w:noProof/>
              </w:rPr>
              <w:t>Tris(hydroxymethyl)phosphine oxide (CAS RN 1067-12-5) with a purity by weight of 85 % or more</w:t>
            </w:r>
          </w:p>
        </w:tc>
        <w:tc>
          <w:tcPr>
            <w:tcW w:w="994" w:type="dxa"/>
          </w:tcPr>
          <w:p w14:paraId="18AE485D" w14:textId="77777777" w:rsidR="006E3C95" w:rsidRDefault="006E3C95" w:rsidP="006E3C95">
            <w:pPr>
              <w:pStyle w:val="Paragraph"/>
              <w:spacing w:after="0"/>
              <w:rPr>
                <w:noProof/>
              </w:rPr>
            </w:pPr>
            <w:r>
              <w:rPr>
                <w:noProof/>
              </w:rPr>
              <w:t>0 %</w:t>
            </w:r>
          </w:p>
        </w:tc>
        <w:tc>
          <w:tcPr>
            <w:tcW w:w="1276" w:type="dxa"/>
          </w:tcPr>
          <w:p w14:paraId="711AC9D6" w14:textId="77777777" w:rsidR="006E3C95" w:rsidRDefault="006E3C95" w:rsidP="006E3C95">
            <w:pPr>
              <w:pStyle w:val="Paragraph"/>
              <w:spacing w:after="0"/>
              <w:rPr>
                <w:noProof/>
              </w:rPr>
            </w:pPr>
            <w:r>
              <w:rPr>
                <w:noProof/>
              </w:rPr>
              <w:t>-</w:t>
            </w:r>
          </w:p>
        </w:tc>
        <w:tc>
          <w:tcPr>
            <w:tcW w:w="992" w:type="dxa"/>
          </w:tcPr>
          <w:p w14:paraId="2BBDFD78" w14:textId="77777777" w:rsidR="006E3C95" w:rsidRDefault="006E3C95" w:rsidP="006E3C95">
            <w:pPr>
              <w:pStyle w:val="Paragraph"/>
              <w:spacing w:after="0"/>
              <w:rPr>
                <w:noProof/>
              </w:rPr>
            </w:pPr>
            <w:r>
              <w:rPr>
                <w:noProof/>
              </w:rPr>
              <w:t>31.12.2025</w:t>
            </w:r>
          </w:p>
        </w:tc>
      </w:tr>
      <w:tr w:rsidR="006E3C95" w14:paraId="77056F2D" w14:textId="77777777" w:rsidTr="008924C5">
        <w:trPr>
          <w:cantSplit/>
        </w:trPr>
        <w:tc>
          <w:tcPr>
            <w:tcW w:w="779" w:type="dxa"/>
          </w:tcPr>
          <w:p w14:paraId="681177ED" w14:textId="77777777" w:rsidR="006E3C95" w:rsidRDefault="006E3C95" w:rsidP="006E3C95">
            <w:pPr>
              <w:pStyle w:val="Paragraph"/>
              <w:spacing w:after="0"/>
              <w:rPr>
                <w:noProof/>
              </w:rPr>
            </w:pPr>
            <w:r>
              <w:rPr>
                <w:noProof/>
              </w:rPr>
              <w:t>0.6215</w:t>
            </w:r>
          </w:p>
        </w:tc>
        <w:tc>
          <w:tcPr>
            <w:tcW w:w="1276" w:type="dxa"/>
          </w:tcPr>
          <w:p w14:paraId="0132A348" w14:textId="77777777" w:rsidR="006E3C95" w:rsidRDefault="006E3C95" w:rsidP="006E3C95">
            <w:pPr>
              <w:pStyle w:val="Paragraph"/>
              <w:spacing w:after="0"/>
              <w:jc w:val="right"/>
              <w:rPr>
                <w:noProof/>
              </w:rPr>
            </w:pPr>
            <w:r>
              <w:rPr>
                <w:rStyle w:val="FootnoteReference"/>
                <w:noProof/>
              </w:rPr>
              <w:t>*</w:t>
            </w:r>
            <w:r>
              <w:rPr>
                <w:noProof/>
              </w:rPr>
              <w:t>ex 3824 99 93</w:t>
            </w:r>
          </w:p>
        </w:tc>
        <w:tc>
          <w:tcPr>
            <w:tcW w:w="709" w:type="dxa"/>
          </w:tcPr>
          <w:p w14:paraId="0EAEAF04" w14:textId="77777777" w:rsidR="006E3C95" w:rsidRDefault="006E3C95" w:rsidP="006E3C95">
            <w:pPr>
              <w:pStyle w:val="Paragraph"/>
              <w:spacing w:after="0"/>
              <w:jc w:val="center"/>
              <w:rPr>
                <w:noProof/>
              </w:rPr>
            </w:pPr>
            <w:r>
              <w:rPr>
                <w:noProof/>
              </w:rPr>
              <w:t>53</w:t>
            </w:r>
          </w:p>
        </w:tc>
        <w:tc>
          <w:tcPr>
            <w:tcW w:w="3967" w:type="dxa"/>
          </w:tcPr>
          <w:p w14:paraId="5E7CE639" w14:textId="77777777" w:rsidR="006E3C95" w:rsidRDefault="006E3C95" w:rsidP="006E3C95">
            <w:pPr>
              <w:pStyle w:val="Paragraph"/>
              <w:spacing w:after="0"/>
              <w:rPr>
                <w:noProof/>
              </w:rPr>
            </w:pPr>
            <w:r>
              <w:rPr>
                <w:noProof/>
              </w:rPr>
              <w:t>Zinc dimethacrylate (CAS RN 13189-00-9), containing not more than 2,5 % by weight of 2,6-di-tert-butyl-alpha-dimethyl amino-p-cresol (CAS RN 88-27-7), in the form of powder</w:t>
            </w:r>
          </w:p>
        </w:tc>
        <w:tc>
          <w:tcPr>
            <w:tcW w:w="994" w:type="dxa"/>
          </w:tcPr>
          <w:p w14:paraId="7898FFC5" w14:textId="77777777" w:rsidR="006E3C95" w:rsidRDefault="006E3C95" w:rsidP="006E3C95">
            <w:pPr>
              <w:pStyle w:val="Paragraph"/>
              <w:spacing w:after="0"/>
              <w:rPr>
                <w:noProof/>
              </w:rPr>
            </w:pPr>
            <w:r>
              <w:rPr>
                <w:noProof/>
              </w:rPr>
              <w:t>0 %</w:t>
            </w:r>
          </w:p>
        </w:tc>
        <w:tc>
          <w:tcPr>
            <w:tcW w:w="1276" w:type="dxa"/>
          </w:tcPr>
          <w:p w14:paraId="20990FAC" w14:textId="77777777" w:rsidR="006E3C95" w:rsidRDefault="006E3C95" w:rsidP="006E3C95">
            <w:pPr>
              <w:pStyle w:val="Paragraph"/>
              <w:spacing w:after="0"/>
              <w:rPr>
                <w:noProof/>
              </w:rPr>
            </w:pPr>
            <w:r>
              <w:rPr>
                <w:noProof/>
              </w:rPr>
              <w:t>-</w:t>
            </w:r>
          </w:p>
        </w:tc>
        <w:tc>
          <w:tcPr>
            <w:tcW w:w="992" w:type="dxa"/>
          </w:tcPr>
          <w:p w14:paraId="2AFAEA90" w14:textId="77777777" w:rsidR="006E3C95" w:rsidRDefault="006E3C95" w:rsidP="006E3C95">
            <w:pPr>
              <w:pStyle w:val="Paragraph"/>
              <w:spacing w:after="0"/>
              <w:rPr>
                <w:noProof/>
              </w:rPr>
            </w:pPr>
            <w:r>
              <w:rPr>
                <w:noProof/>
              </w:rPr>
              <w:t>31.12.2024</w:t>
            </w:r>
          </w:p>
        </w:tc>
      </w:tr>
      <w:tr w:rsidR="006E3C95" w14:paraId="0C2AD7AF" w14:textId="77777777" w:rsidTr="008924C5">
        <w:trPr>
          <w:cantSplit/>
        </w:trPr>
        <w:tc>
          <w:tcPr>
            <w:tcW w:w="779" w:type="dxa"/>
          </w:tcPr>
          <w:p w14:paraId="2686FB86" w14:textId="77777777" w:rsidR="006E3C95" w:rsidRDefault="006E3C95" w:rsidP="006E3C95">
            <w:pPr>
              <w:pStyle w:val="Paragraph"/>
              <w:spacing w:after="0"/>
              <w:rPr>
                <w:noProof/>
              </w:rPr>
            </w:pPr>
            <w:r>
              <w:rPr>
                <w:noProof/>
              </w:rPr>
              <w:t>0.7497</w:t>
            </w:r>
          </w:p>
        </w:tc>
        <w:tc>
          <w:tcPr>
            <w:tcW w:w="1276" w:type="dxa"/>
          </w:tcPr>
          <w:p w14:paraId="236C05FE" w14:textId="77777777" w:rsidR="006E3C95" w:rsidRDefault="006E3C95" w:rsidP="006E3C95">
            <w:pPr>
              <w:pStyle w:val="Paragraph"/>
              <w:spacing w:after="0"/>
              <w:jc w:val="right"/>
              <w:rPr>
                <w:noProof/>
              </w:rPr>
            </w:pPr>
            <w:r>
              <w:rPr>
                <w:rStyle w:val="FootnoteReference"/>
                <w:noProof/>
              </w:rPr>
              <w:t>*</w:t>
            </w:r>
            <w:r>
              <w:rPr>
                <w:noProof/>
              </w:rPr>
              <w:t>ex 3824 99 93</w:t>
            </w:r>
          </w:p>
        </w:tc>
        <w:tc>
          <w:tcPr>
            <w:tcW w:w="709" w:type="dxa"/>
          </w:tcPr>
          <w:p w14:paraId="022EB19A" w14:textId="77777777" w:rsidR="006E3C95" w:rsidRDefault="006E3C95" w:rsidP="006E3C95">
            <w:pPr>
              <w:pStyle w:val="Paragraph"/>
              <w:spacing w:after="0"/>
              <w:jc w:val="center"/>
              <w:rPr>
                <w:noProof/>
              </w:rPr>
            </w:pPr>
            <w:r>
              <w:rPr>
                <w:noProof/>
              </w:rPr>
              <w:t>60</w:t>
            </w:r>
          </w:p>
        </w:tc>
        <w:tc>
          <w:tcPr>
            <w:tcW w:w="3967" w:type="dxa"/>
          </w:tcPr>
          <w:p w14:paraId="546009A1" w14:textId="77777777" w:rsidR="006E3C95" w:rsidRDefault="006E3C95" w:rsidP="006E3C95">
            <w:pPr>
              <w:pStyle w:val="Paragraph"/>
              <w:spacing w:after="0"/>
              <w:rPr>
                <w:noProof/>
              </w:rPr>
            </w:pPr>
            <w:r>
              <w:rPr>
                <w:noProof/>
              </w:rPr>
              <w:t>Mixture of phytosterols containing by weight:</w:t>
            </w:r>
          </w:p>
          <w:tbl>
            <w:tblPr>
              <w:tblStyle w:val="Listdash"/>
              <w:tblW w:w="0" w:type="auto"/>
              <w:tblLayout w:type="fixed"/>
              <w:tblLook w:val="0000" w:firstRow="0" w:lastRow="0" w:firstColumn="0" w:lastColumn="0" w:noHBand="0" w:noVBand="0"/>
            </w:tblPr>
            <w:tblGrid>
              <w:gridCol w:w="220"/>
              <w:gridCol w:w="3407"/>
            </w:tblGrid>
            <w:tr w:rsidR="006E3C95" w14:paraId="198B5CD0" w14:textId="77777777" w:rsidTr="008924C5">
              <w:tc>
                <w:tcPr>
                  <w:tcW w:w="220" w:type="dxa"/>
                </w:tcPr>
                <w:p w14:paraId="035E5789" w14:textId="77777777" w:rsidR="006E3C95" w:rsidRDefault="006E3C95" w:rsidP="006E3C95">
                  <w:pPr>
                    <w:pStyle w:val="Paragraph"/>
                    <w:spacing w:after="0"/>
                    <w:rPr>
                      <w:noProof/>
                    </w:rPr>
                  </w:pPr>
                  <w:r>
                    <w:rPr>
                      <w:noProof/>
                    </w:rPr>
                    <w:t>—</w:t>
                  </w:r>
                </w:p>
              </w:tc>
              <w:tc>
                <w:tcPr>
                  <w:tcW w:w="3407" w:type="dxa"/>
                </w:tcPr>
                <w:p w14:paraId="5550D86B" w14:textId="77777777" w:rsidR="006E3C95" w:rsidRDefault="006E3C95" w:rsidP="006E3C95">
                  <w:pPr>
                    <w:pStyle w:val="Paragraph"/>
                    <w:spacing w:after="0"/>
                    <w:rPr>
                      <w:noProof/>
                    </w:rPr>
                  </w:pPr>
                  <w:r>
                    <w:rPr>
                      <w:noProof/>
                    </w:rPr>
                    <w:t>35 % or more but not more than 88 % sitosterols,</w:t>
                  </w:r>
                </w:p>
              </w:tc>
            </w:tr>
            <w:tr w:rsidR="006E3C95" w14:paraId="5D1EF6D5" w14:textId="77777777" w:rsidTr="008924C5">
              <w:tc>
                <w:tcPr>
                  <w:tcW w:w="220" w:type="dxa"/>
                </w:tcPr>
                <w:p w14:paraId="1274462C" w14:textId="77777777" w:rsidR="006E3C95" w:rsidRDefault="006E3C95" w:rsidP="006E3C95">
                  <w:pPr>
                    <w:pStyle w:val="Paragraph"/>
                    <w:spacing w:after="0"/>
                    <w:rPr>
                      <w:noProof/>
                    </w:rPr>
                  </w:pPr>
                  <w:r>
                    <w:rPr>
                      <w:noProof/>
                    </w:rPr>
                    <w:t>—</w:t>
                  </w:r>
                </w:p>
              </w:tc>
              <w:tc>
                <w:tcPr>
                  <w:tcW w:w="3407" w:type="dxa"/>
                </w:tcPr>
                <w:p w14:paraId="11B4B8B7" w14:textId="77777777" w:rsidR="006E3C95" w:rsidRDefault="006E3C95" w:rsidP="006E3C95">
                  <w:pPr>
                    <w:pStyle w:val="Paragraph"/>
                    <w:spacing w:after="0"/>
                    <w:rPr>
                      <w:noProof/>
                    </w:rPr>
                  </w:pPr>
                  <w:r>
                    <w:rPr>
                      <w:noProof/>
                    </w:rPr>
                    <w:t>20 % or more but not more than 63 % campesterols,</w:t>
                  </w:r>
                </w:p>
              </w:tc>
            </w:tr>
            <w:tr w:rsidR="006E3C95" w14:paraId="02F5C859" w14:textId="77777777" w:rsidTr="008924C5">
              <w:tc>
                <w:tcPr>
                  <w:tcW w:w="220" w:type="dxa"/>
                </w:tcPr>
                <w:p w14:paraId="07F0259F" w14:textId="77777777" w:rsidR="006E3C95" w:rsidRDefault="006E3C95" w:rsidP="006E3C95">
                  <w:pPr>
                    <w:pStyle w:val="Paragraph"/>
                    <w:spacing w:after="0"/>
                    <w:rPr>
                      <w:noProof/>
                    </w:rPr>
                  </w:pPr>
                  <w:r>
                    <w:rPr>
                      <w:noProof/>
                    </w:rPr>
                    <w:t>—</w:t>
                  </w:r>
                </w:p>
              </w:tc>
              <w:tc>
                <w:tcPr>
                  <w:tcW w:w="3407" w:type="dxa"/>
                </w:tcPr>
                <w:p w14:paraId="22DFE8E1" w14:textId="77777777" w:rsidR="006E3C95" w:rsidRDefault="006E3C95" w:rsidP="006E3C95">
                  <w:pPr>
                    <w:pStyle w:val="Paragraph"/>
                    <w:spacing w:after="0"/>
                    <w:rPr>
                      <w:noProof/>
                    </w:rPr>
                  </w:pPr>
                  <w:r>
                    <w:rPr>
                      <w:noProof/>
                    </w:rPr>
                    <w:t>14 % or more but not more than 38 % stigmasterols,</w:t>
                  </w:r>
                </w:p>
              </w:tc>
            </w:tr>
            <w:tr w:rsidR="006E3C95" w14:paraId="456223DC" w14:textId="77777777" w:rsidTr="008924C5">
              <w:tc>
                <w:tcPr>
                  <w:tcW w:w="220" w:type="dxa"/>
                </w:tcPr>
                <w:p w14:paraId="2A13B22F" w14:textId="77777777" w:rsidR="006E3C95" w:rsidRDefault="006E3C95" w:rsidP="006E3C95">
                  <w:pPr>
                    <w:pStyle w:val="Paragraph"/>
                    <w:spacing w:after="0"/>
                    <w:rPr>
                      <w:noProof/>
                    </w:rPr>
                  </w:pPr>
                  <w:r>
                    <w:rPr>
                      <w:noProof/>
                    </w:rPr>
                    <w:t>—</w:t>
                  </w:r>
                </w:p>
              </w:tc>
              <w:tc>
                <w:tcPr>
                  <w:tcW w:w="3407" w:type="dxa"/>
                </w:tcPr>
                <w:p w14:paraId="50A7833A" w14:textId="77777777" w:rsidR="006E3C95" w:rsidRDefault="006E3C95" w:rsidP="006E3C95">
                  <w:pPr>
                    <w:pStyle w:val="Paragraph"/>
                    <w:spacing w:after="0"/>
                    <w:rPr>
                      <w:noProof/>
                    </w:rPr>
                  </w:pPr>
                  <w:r>
                    <w:rPr>
                      <w:noProof/>
                    </w:rPr>
                    <w:t>not more than 13 % brassicasterols,</w:t>
                  </w:r>
                </w:p>
              </w:tc>
            </w:tr>
            <w:tr w:rsidR="006E3C95" w14:paraId="1061126D" w14:textId="77777777" w:rsidTr="008924C5">
              <w:tc>
                <w:tcPr>
                  <w:tcW w:w="220" w:type="dxa"/>
                </w:tcPr>
                <w:p w14:paraId="610675F4" w14:textId="77777777" w:rsidR="006E3C95" w:rsidRDefault="006E3C95" w:rsidP="006E3C95">
                  <w:pPr>
                    <w:pStyle w:val="Paragraph"/>
                    <w:spacing w:after="0"/>
                    <w:rPr>
                      <w:noProof/>
                    </w:rPr>
                  </w:pPr>
                  <w:r>
                    <w:rPr>
                      <w:noProof/>
                    </w:rPr>
                    <w:t>—</w:t>
                  </w:r>
                </w:p>
              </w:tc>
              <w:tc>
                <w:tcPr>
                  <w:tcW w:w="3407" w:type="dxa"/>
                </w:tcPr>
                <w:p w14:paraId="4FE7F2F9" w14:textId="77777777" w:rsidR="006E3C95" w:rsidRDefault="006E3C95" w:rsidP="006E3C95">
                  <w:pPr>
                    <w:pStyle w:val="Paragraph"/>
                    <w:spacing w:after="0"/>
                    <w:rPr>
                      <w:noProof/>
                    </w:rPr>
                  </w:pPr>
                  <w:r>
                    <w:rPr>
                      <w:noProof/>
                    </w:rPr>
                    <w:t>not more than 10 % other stanols, and</w:t>
                  </w:r>
                </w:p>
              </w:tc>
            </w:tr>
            <w:tr w:rsidR="006E3C95" w14:paraId="781E2C03" w14:textId="77777777" w:rsidTr="008924C5">
              <w:tc>
                <w:tcPr>
                  <w:tcW w:w="220" w:type="dxa"/>
                </w:tcPr>
                <w:p w14:paraId="770C9C83" w14:textId="77777777" w:rsidR="006E3C95" w:rsidRDefault="006E3C95" w:rsidP="006E3C95">
                  <w:pPr>
                    <w:pStyle w:val="Paragraph"/>
                    <w:spacing w:after="0"/>
                    <w:rPr>
                      <w:noProof/>
                    </w:rPr>
                  </w:pPr>
                  <w:r>
                    <w:rPr>
                      <w:noProof/>
                    </w:rPr>
                    <w:t>—</w:t>
                  </w:r>
                </w:p>
              </w:tc>
              <w:tc>
                <w:tcPr>
                  <w:tcW w:w="3407" w:type="dxa"/>
                </w:tcPr>
                <w:p w14:paraId="39DD4148" w14:textId="77777777" w:rsidR="006E3C95" w:rsidRDefault="006E3C95" w:rsidP="006E3C95">
                  <w:pPr>
                    <w:pStyle w:val="Paragraph"/>
                    <w:spacing w:after="0"/>
                    <w:rPr>
                      <w:noProof/>
                    </w:rPr>
                  </w:pPr>
                  <w:r>
                    <w:rPr>
                      <w:noProof/>
                    </w:rPr>
                    <w:t>not more than 10 % other sterols</w:t>
                  </w:r>
                </w:p>
              </w:tc>
            </w:tr>
          </w:tbl>
          <w:p w14:paraId="388B6C85" w14:textId="77777777" w:rsidR="006E3C95" w:rsidRDefault="006E3C95" w:rsidP="006E3C95">
            <w:pPr>
              <w:pStyle w:val="Paragraph"/>
              <w:spacing w:after="0"/>
              <w:rPr>
                <w:noProof/>
              </w:rPr>
            </w:pPr>
            <w:r>
              <w:rPr>
                <w:noProof/>
              </w:rPr>
              <w:t> </w:t>
            </w:r>
          </w:p>
        </w:tc>
        <w:tc>
          <w:tcPr>
            <w:tcW w:w="994" w:type="dxa"/>
          </w:tcPr>
          <w:p w14:paraId="57CF06DA" w14:textId="77777777" w:rsidR="006E3C95" w:rsidRDefault="006E3C95" w:rsidP="006E3C95">
            <w:pPr>
              <w:pStyle w:val="Paragraph"/>
              <w:spacing w:after="0"/>
              <w:rPr>
                <w:noProof/>
              </w:rPr>
            </w:pPr>
            <w:r>
              <w:rPr>
                <w:noProof/>
              </w:rPr>
              <w:t>0 %</w:t>
            </w:r>
          </w:p>
        </w:tc>
        <w:tc>
          <w:tcPr>
            <w:tcW w:w="1276" w:type="dxa"/>
          </w:tcPr>
          <w:p w14:paraId="3C46BF8C" w14:textId="77777777" w:rsidR="006E3C95" w:rsidRDefault="006E3C95" w:rsidP="006E3C95">
            <w:pPr>
              <w:pStyle w:val="Paragraph"/>
              <w:spacing w:after="0"/>
              <w:rPr>
                <w:noProof/>
              </w:rPr>
            </w:pPr>
            <w:r>
              <w:rPr>
                <w:noProof/>
              </w:rPr>
              <w:t>-</w:t>
            </w:r>
          </w:p>
        </w:tc>
        <w:tc>
          <w:tcPr>
            <w:tcW w:w="992" w:type="dxa"/>
          </w:tcPr>
          <w:p w14:paraId="012F3C59" w14:textId="77777777" w:rsidR="006E3C95" w:rsidRDefault="006E3C95" w:rsidP="006E3C95">
            <w:pPr>
              <w:pStyle w:val="Paragraph"/>
              <w:spacing w:after="0"/>
              <w:rPr>
                <w:noProof/>
              </w:rPr>
            </w:pPr>
            <w:r>
              <w:rPr>
                <w:noProof/>
              </w:rPr>
              <w:t>31.12.2024</w:t>
            </w:r>
          </w:p>
        </w:tc>
      </w:tr>
      <w:tr w:rsidR="006E3C95" w14:paraId="29296AD0" w14:textId="77777777" w:rsidTr="008924C5">
        <w:trPr>
          <w:cantSplit/>
        </w:trPr>
        <w:tc>
          <w:tcPr>
            <w:tcW w:w="779" w:type="dxa"/>
          </w:tcPr>
          <w:p w14:paraId="62A114A3" w14:textId="77777777" w:rsidR="006E3C95" w:rsidRDefault="006E3C95" w:rsidP="006E3C95">
            <w:pPr>
              <w:pStyle w:val="Paragraph"/>
              <w:spacing w:after="0"/>
              <w:rPr>
                <w:noProof/>
              </w:rPr>
            </w:pPr>
            <w:r>
              <w:rPr>
                <w:noProof/>
              </w:rPr>
              <w:t>0.2939</w:t>
            </w:r>
          </w:p>
        </w:tc>
        <w:tc>
          <w:tcPr>
            <w:tcW w:w="1276" w:type="dxa"/>
          </w:tcPr>
          <w:p w14:paraId="58A1A22B" w14:textId="77777777" w:rsidR="006E3C95" w:rsidRDefault="006E3C95" w:rsidP="006E3C95">
            <w:pPr>
              <w:pStyle w:val="Paragraph"/>
              <w:spacing w:after="0"/>
              <w:jc w:val="right"/>
              <w:rPr>
                <w:noProof/>
              </w:rPr>
            </w:pPr>
            <w:r>
              <w:rPr>
                <w:rStyle w:val="FootnoteReference"/>
                <w:noProof/>
              </w:rPr>
              <w:t>*</w:t>
            </w:r>
            <w:r>
              <w:rPr>
                <w:noProof/>
              </w:rPr>
              <w:t>ex 3824 99 93</w:t>
            </w:r>
          </w:p>
        </w:tc>
        <w:tc>
          <w:tcPr>
            <w:tcW w:w="709" w:type="dxa"/>
          </w:tcPr>
          <w:p w14:paraId="4BD731D3" w14:textId="77777777" w:rsidR="006E3C95" w:rsidRDefault="006E3C95" w:rsidP="006E3C95">
            <w:pPr>
              <w:pStyle w:val="Paragraph"/>
              <w:spacing w:after="0"/>
              <w:jc w:val="center"/>
              <w:rPr>
                <w:noProof/>
              </w:rPr>
            </w:pPr>
            <w:r>
              <w:rPr>
                <w:noProof/>
              </w:rPr>
              <w:t>61</w:t>
            </w:r>
          </w:p>
        </w:tc>
        <w:tc>
          <w:tcPr>
            <w:tcW w:w="3967" w:type="dxa"/>
          </w:tcPr>
          <w:p w14:paraId="199F3C34" w14:textId="77777777" w:rsidR="006E3C95" w:rsidRDefault="006E3C95" w:rsidP="006E3C95">
            <w:pPr>
              <w:pStyle w:val="Paragraph"/>
              <w:spacing w:after="0"/>
              <w:rPr>
                <w:noProof/>
              </w:rPr>
            </w:pPr>
            <w:r>
              <w:rPr>
                <w:noProof/>
              </w:rPr>
              <w:t>Disodium 7,7'-(carbonyldiimino)</w:t>
            </w:r>
            <w:r>
              <w:rPr>
                <w:i/>
                <w:iCs/>
                <w:noProof/>
              </w:rPr>
              <w:t>bis</w:t>
            </w:r>
            <w:r>
              <w:rPr>
                <w:noProof/>
              </w:rPr>
              <w:t>(4-hydroxynaphthalene-2-sulphonate) (CAS RN 20324-87-2) with a purity by weight of 80 % or more</w:t>
            </w:r>
          </w:p>
        </w:tc>
        <w:tc>
          <w:tcPr>
            <w:tcW w:w="994" w:type="dxa"/>
          </w:tcPr>
          <w:p w14:paraId="0CD5547C" w14:textId="77777777" w:rsidR="006E3C95" w:rsidRDefault="006E3C95" w:rsidP="006E3C95">
            <w:pPr>
              <w:pStyle w:val="Paragraph"/>
              <w:spacing w:after="0"/>
              <w:rPr>
                <w:noProof/>
              </w:rPr>
            </w:pPr>
            <w:r>
              <w:rPr>
                <w:noProof/>
              </w:rPr>
              <w:t>0 %</w:t>
            </w:r>
          </w:p>
        </w:tc>
        <w:tc>
          <w:tcPr>
            <w:tcW w:w="1276" w:type="dxa"/>
          </w:tcPr>
          <w:p w14:paraId="6F16D85C" w14:textId="77777777" w:rsidR="006E3C95" w:rsidRDefault="006E3C95" w:rsidP="006E3C95">
            <w:pPr>
              <w:pStyle w:val="Paragraph"/>
              <w:spacing w:after="0"/>
              <w:rPr>
                <w:noProof/>
              </w:rPr>
            </w:pPr>
            <w:r>
              <w:rPr>
                <w:noProof/>
              </w:rPr>
              <w:t>-</w:t>
            </w:r>
          </w:p>
        </w:tc>
        <w:tc>
          <w:tcPr>
            <w:tcW w:w="992" w:type="dxa"/>
          </w:tcPr>
          <w:p w14:paraId="5A772DEB" w14:textId="77777777" w:rsidR="006E3C95" w:rsidRDefault="006E3C95" w:rsidP="006E3C95">
            <w:pPr>
              <w:pStyle w:val="Paragraph"/>
              <w:spacing w:after="0"/>
              <w:rPr>
                <w:noProof/>
              </w:rPr>
            </w:pPr>
            <w:r>
              <w:rPr>
                <w:noProof/>
              </w:rPr>
              <w:t>31.12.2028</w:t>
            </w:r>
          </w:p>
        </w:tc>
      </w:tr>
      <w:tr w:rsidR="006E3C95" w14:paraId="084CE1C3" w14:textId="77777777" w:rsidTr="008924C5">
        <w:trPr>
          <w:cantSplit/>
        </w:trPr>
        <w:tc>
          <w:tcPr>
            <w:tcW w:w="779" w:type="dxa"/>
          </w:tcPr>
          <w:p w14:paraId="34F36A41" w14:textId="77777777" w:rsidR="006E3C95" w:rsidRDefault="006E3C95" w:rsidP="006E3C95">
            <w:pPr>
              <w:pStyle w:val="Paragraph"/>
              <w:spacing w:after="0"/>
              <w:rPr>
                <w:noProof/>
              </w:rPr>
            </w:pPr>
            <w:r>
              <w:rPr>
                <w:noProof/>
              </w:rPr>
              <w:t>0.4290</w:t>
            </w:r>
          </w:p>
        </w:tc>
        <w:tc>
          <w:tcPr>
            <w:tcW w:w="1276" w:type="dxa"/>
          </w:tcPr>
          <w:p w14:paraId="79401E65" w14:textId="77777777" w:rsidR="006E3C95" w:rsidRDefault="006E3C95" w:rsidP="006E3C95">
            <w:pPr>
              <w:pStyle w:val="Paragraph"/>
              <w:spacing w:after="0"/>
              <w:jc w:val="right"/>
              <w:rPr>
                <w:noProof/>
              </w:rPr>
            </w:pPr>
            <w:r>
              <w:rPr>
                <w:noProof/>
              </w:rPr>
              <w:t>ex 3824 99 93</w:t>
            </w:r>
          </w:p>
        </w:tc>
        <w:tc>
          <w:tcPr>
            <w:tcW w:w="709" w:type="dxa"/>
          </w:tcPr>
          <w:p w14:paraId="2BDB0047" w14:textId="77777777" w:rsidR="006E3C95" w:rsidRDefault="006E3C95" w:rsidP="006E3C95">
            <w:pPr>
              <w:pStyle w:val="Paragraph"/>
              <w:spacing w:after="0"/>
              <w:jc w:val="center"/>
              <w:rPr>
                <w:noProof/>
              </w:rPr>
            </w:pPr>
            <w:r>
              <w:rPr>
                <w:noProof/>
              </w:rPr>
              <w:t>63</w:t>
            </w:r>
          </w:p>
        </w:tc>
        <w:tc>
          <w:tcPr>
            <w:tcW w:w="3967" w:type="dxa"/>
          </w:tcPr>
          <w:p w14:paraId="0BA679BD" w14:textId="77777777" w:rsidR="006E3C95" w:rsidRDefault="006E3C95" w:rsidP="006E3C95">
            <w:pPr>
              <w:pStyle w:val="Paragraph"/>
              <w:spacing w:after="0"/>
              <w:rPr>
                <w:noProof/>
              </w:rPr>
            </w:pPr>
            <w:r>
              <w:rPr>
                <w:noProof/>
              </w:rPr>
              <w:t>Mixture of phytosterols, not in the form of powder, containing by weight:</w:t>
            </w:r>
          </w:p>
          <w:tbl>
            <w:tblPr>
              <w:tblStyle w:val="Listdash"/>
              <w:tblW w:w="0" w:type="auto"/>
              <w:tblLayout w:type="fixed"/>
              <w:tblLook w:val="0000" w:firstRow="0" w:lastRow="0" w:firstColumn="0" w:lastColumn="0" w:noHBand="0" w:noVBand="0"/>
            </w:tblPr>
            <w:tblGrid>
              <w:gridCol w:w="220"/>
              <w:gridCol w:w="2020"/>
            </w:tblGrid>
            <w:tr w:rsidR="006E3C95" w14:paraId="1B99F539" w14:textId="77777777" w:rsidTr="008924C5">
              <w:tc>
                <w:tcPr>
                  <w:tcW w:w="220" w:type="dxa"/>
                </w:tcPr>
                <w:p w14:paraId="0C990840" w14:textId="77777777" w:rsidR="006E3C95" w:rsidRDefault="006E3C95" w:rsidP="006E3C95">
                  <w:pPr>
                    <w:pStyle w:val="Paragraph"/>
                    <w:spacing w:after="0"/>
                    <w:rPr>
                      <w:noProof/>
                    </w:rPr>
                  </w:pPr>
                  <w:r>
                    <w:rPr>
                      <w:noProof/>
                    </w:rPr>
                    <w:t>—</w:t>
                  </w:r>
                </w:p>
              </w:tc>
              <w:tc>
                <w:tcPr>
                  <w:tcW w:w="2020" w:type="dxa"/>
                </w:tcPr>
                <w:p w14:paraId="65DE48C1" w14:textId="77777777" w:rsidR="006E3C95" w:rsidRDefault="006E3C95" w:rsidP="006E3C95">
                  <w:pPr>
                    <w:pStyle w:val="Paragraph"/>
                    <w:spacing w:after="0"/>
                    <w:rPr>
                      <w:noProof/>
                    </w:rPr>
                  </w:pPr>
                  <w:r>
                    <w:rPr>
                      <w:noProof/>
                    </w:rPr>
                    <w:t>75 % or more of sterols,</w:t>
                  </w:r>
                </w:p>
              </w:tc>
            </w:tr>
            <w:tr w:rsidR="006E3C95" w14:paraId="721BE52E" w14:textId="77777777" w:rsidTr="008924C5">
              <w:tc>
                <w:tcPr>
                  <w:tcW w:w="220" w:type="dxa"/>
                </w:tcPr>
                <w:p w14:paraId="7C614EC4" w14:textId="77777777" w:rsidR="006E3C95" w:rsidRDefault="006E3C95" w:rsidP="006E3C95">
                  <w:pPr>
                    <w:pStyle w:val="Paragraph"/>
                    <w:spacing w:after="0"/>
                    <w:rPr>
                      <w:noProof/>
                    </w:rPr>
                  </w:pPr>
                  <w:r>
                    <w:rPr>
                      <w:noProof/>
                    </w:rPr>
                    <w:t>—</w:t>
                  </w:r>
                </w:p>
              </w:tc>
              <w:tc>
                <w:tcPr>
                  <w:tcW w:w="2020" w:type="dxa"/>
                </w:tcPr>
                <w:p w14:paraId="3C17A4D9" w14:textId="77777777" w:rsidR="006E3C95" w:rsidRDefault="006E3C95" w:rsidP="006E3C95">
                  <w:pPr>
                    <w:pStyle w:val="Paragraph"/>
                    <w:spacing w:after="0"/>
                    <w:rPr>
                      <w:noProof/>
                    </w:rPr>
                  </w:pPr>
                  <w:r>
                    <w:rPr>
                      <w:noProof/>
                    </w:rPr>
                    <w:t>not more than 25 % of stanols,</w:t>
                  </w:r>
                </w:p>
              </w:tc>
            </w:tr>
          </w:tbl>
          <w:p w14:paraId="33341970" w14:textId="77777777" w:rsidR="006E3C95" w:rsidRDefault="006E3C95" w:rsidP="006E3C95">
            <w:pPr>
              <w:pStyle w:val="Paragraph"/>
              <w:spacing w:after="0"/>
              <w:rPr>
                <w:noProof/>
              </w:rPr>
            </w:pPr>
            <w:r>
              <w:rPr>
                <w:noProof/>
              </w:rPr>
              <w:t>for use in the manufacture of stanols/sterols or stanol/sterol esters</w:t>
            </w:r>
          </w:p>
          <w:p w14:paraId="70C09DC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870B434" w14:textId="77777777" w:rsidR="006E3C95" w:rsidRDefault="006E3C95" w:rsidP="006E3C95">
            <w:pPr>
              <w:pStyle w:val="Paragraph"/>
              <w:spacing w:after="0"/>
              <w:rPr>
                <w:noProof/>
              </w:rPr>
            </w:pPr>
            <w:r>
              <w:rPr>
                <w:noProof/>
              </w:rPr>
              <w:t>0 %</w:t>
            </w:r>
          </w:p>
        </w:tc>
        <w:tc>
          <w:tcPr>
            <w:tcW w:w="1276" w:type="dxa"/>
          </w:tcPr>
          <w:p w14:paraId="06BE06A3" w14:textId="77777777" w:rsidR="006E3C95" w:rsidRDefault="006E3C95" w:rsidP="006E3C95">
            <w:pPr>
              <w:pStyle w:val="Paragraph"/>
              <w:spacing w:after="0"/>
              <w:rPr>
                <w:noProof/>
              </w:rPr>
            </w:pPr>
            <w:r>
              <w:rPr>
                <w:noProof/>
              </w:rPr>
              <w:t>-</w:t>
            </w:r>
          </w:p>
        </w:tc>
        <w:tc>
          <w:tcPr>
            <w:tcW w:w="992" w:type="dxa"/>
          </w:tcPr>
          <w:p w14:paraId="4311433A" w14:textId="77777777" w:rsidR="006E3C95" w:rsidRDefault="006E3C95" w:rsidP="006E3C95">
            <w:pPr>
              <w:pStyle w:val="Paragraph"/>
              <w:spacing w:after="0"/>
              <w:rPr>
                <w:noProof/>
              </w:rPr>
            </w:pPr>
            <w:r>
              <w:rPr>
                <w:noProof/>
              </w:rPr>
              <w:t>31.12.2027</w:t>
            </w:r>
          </w:p>
        </w:tc>
      </w:tr>
      <w:tr w:rsidR="006E3C95" w14:paraId="1548A45E" w14:textId="77777777" w:rsidTr="008924C5">
        <w:trPr>
          <w:cantSplit/>
        </w:trPr>
        <w:tc>
          <w:tcPr>
            <w:tcW w:w="779" w:type="dxa"/>
          </w:tcPr>
          <w:p w14:paraId="087DB994" w14:textId="77777777" w:rsidR="006E3C95" w:rsidRDefault="006E3C95" w:rsidP="006E3C95">
            <w:pPr>
              <w:pStyle w:val="Paragraph"/>
              <w:spacing w:after="0"/>
              <w:rPr>
                <w:noProof/>
              </w:rPr>
            </w:pPr>
            <w:r>
              <w:rPr>
                <w:noProof/>
              </w:rPr>
              <w:t>0.7460</w:t>
            </w:r>
          </w:p>
        </w:tc>
        <w:tc>
          <w:tcPr>
            <w:tcW w:w="1276" w:type="dxa"/>
          </w:tcPr>
          <w:p w14:paraId="5A451E08" w14:textId="77777777" w:rsidR="006E3C95" w:rsidRDefault="006E3C95" w:rsidP="006E3C95">
            <w:pPr>
              <w:pStyle w:val="Paragraph"/>
              <w:spacing w:after="0"/>
              <w:jc w:val="right"/>
              <w:rPr>
                <w:noProof/>
              </w:rPr>
            </w:pPr>
            <w:r>
              <w:rPr>
                <w:rStyle w:val="FootnoteReference"/>
                <w:noProof/>
              </w:rPr>
              <w:t>*</w:t>
            </w:r>
            <w:r>
              <w:rPr>
                <w:noProof/>
              </w:rPr>
              <w:t>ex 3824 99 93</w:t>
            </w:r>
          </w:p>
        </w:tc>
        <w:tc>
          <w:tcPr>
            <w:tcW w:w="709" w:type="dxa"/>
          </w:tcPr>
          <w:p w14:paraId="289E0CBF" w14:textId="77777777" w:rsidR="006E3C95" w:rsidRDefault="006E3C95" w:rsidP="006E3C95">
            <w:pPr>
              <w:pStyle w:val="Paragraph"/>
              <w:spacing w:after="0"/>
              <w:jc w:val="center"/>
              <w:rPr>
                <w:noProof/>
              </w:rPr>
            </w:pPr>
            <w:r>
              <w:rPr>
                <w:noProof/>
              </w:rPr>
              <w:t>65</w:t>
            </w:r>
          </w:p>
        </w:tc>
        <w:tc>
          <w:tcPr>
            <w:tcW w:w="3967" w:type="dxa"/>
          </w:tcPr>
          <w:p w14:paraId="525BCE2F" w14:textId="77777777" w:rsidR="006E3C95" w:rsidRDefault="006E3C95" w:rsidP="006E3C95">
            <w:pPr>
              <w:pStyle w:val="Paragraph"/>
              <w:spacing w:after="0"/>
              <w:rPr>
                <w:noProof/>
              </w:rPr>
            </w:pPr>
            <w:r>
              <w:rPr>
                <w:noProof/>
              </w:rPr>
              <w:t>Reaction mass of 1,1'-(isopropylidene)bis[3,5-dibromo-4-(2,3-dibromo-2-methylpropoxy)benzene] (CAS RN 97416-84-7) and 1,3-dibromo-2-(2,3-dibromo-2-methylpropoxy)-5-{2-[3,5-dibromo-4-(2,3,3-tribromo-2-methylpropoxy)phenyl]propan-2-yl}benzene</w:t>
            </w:r>
          </w:p>
        </w:tc>
        <w:tc>
          <w:tcPr>
            <w:tcW w:w="994" w:type="dxa"/>
          </w:tcPr>
          <w:p w14:paraId="2701AFE7" w14:textId="77777777" w:rsidR="006E3C95" w:rsidRDefault="006E3C95" w:rsidP="006E3C95">
            <w:pPr>
              <w:pStyle w:val="Paragraph"/>
              <w:spacing w:after="0"/>
              <w:rPr>
                <w:noProof/>
              </w:rPr>
            </w:pPr>
            <w:r>
              <w:rPr>
                <w:noProof/>
              </w:rPr>
              <w:t>0 %</w:t>
            </w:r>
          </w:p>
        </w:tc>
        <w:tc>
          <w:tcPr>
            <w:tcW w:w="1276" w:type="dxa"/>
          </w:tcPr>
          <w:p w14:paraId="06C5E7B2" w14:textId="77777777" w:rsidR="006E3C95" w:rsidRDefault="006E3C95" w:rsidP="006E3C95">
            <w:pPr>
              <w:pStyle w:val="Paragraph"/>
              <w:spacing w:after="0"/>
              <w:rPr>
                <w:noProof/>
              </w:rPr>
            </w:pPr>
            <w:r>
              <w:rPr>
                <w:noProof/>
              </w:rPr>
              <w:t>-</w:t>
            </w:r>
          </w:p>
        </w:tc>
        <w:tc>
          <w:tcPr>
            <w:tcW w:w="992" w:type="dxa"/>
          </w:tcPr>
          <w:p w14:paraId="715642AC" w14:textId="77777777" w:rsidR="006E3C95" w:rsidRDefault="006E3C95" w:rsidP="006E3C95">
            <w:pPr>
              <w:pStyle w:val="Paragraph"/>
              <w:spacing w:after="0"/>
              <w:rPr>
                <w:noProof/>
              </w:rPr>
            </w:pPr>
            <w:r>
              <w:rPr>
                <w:noProof/>
              </w:rPr>
              <w:t>31.12.2024</w:t>
            </w:r>
          </w:p>
        </w:tc>
      </w:tr>
      <w:tr w:rsidR="006E3C95" w14:paraId="40BB3A59" w14:textId="77777777" w:rsidTr="008924C5">
        <w:trPr>
          <w:cantSplit/>
        </w:trPr>
        <w:tc>
          <w:tcPr>
            <w:tcW w:w="779" w:type="dxa"/>
          </w:tcPr>
          <w:p w14:paraId="1ED66292" w14:textId="77777777" w:rsidR="006E3C95" w:rsidRDefault="006E3C95" w:rsidP="006E3C95">
            <w:pPr>
              <w:pStyle w:val="Paragraph"/>
              <w:spacing w:after="0"/>
              <w:rPr>
                <w:noProof/>
              </w:rPr>
            </w:pPr>
            <w:r>
              <w:rPr>
                <w:noProof/>
              </w:rPr>
              <w:t>0.3117</w:t>
            </w:r>
          </w:p>
        </w:tc>
        <w:tc>
          <w:tcPr>
            <w:tcW w:w="1276" w:type="dxa"/>
          </w:tcPr>
          <w:p w14:paraId="21904C43" w14:textId="77777777" w:rsidR="006E3C95" w:rsidRDefault="006E3C95" w:rsidP="006E3C95">
            <w:pPr>
              <w:pStyle w:val="Paragraph"/>
              <w:spacing w:after="0"/>
              <w:jc w:val="right"/>
              <w:rPr>
                <w:noProof/>
              </w:rPr>
            </w:pPr>
            <w:r>
              <w:rPr>
                <w:noProof/>
              </w:rPr>
              <w:t>ex 3824 99 93</w:t>
            </w:r>
          </w:p>
        </w:tc>
        <w:tc>
          <w:tcPr>
            <w:tcW w:w="709" w:type="dxa"/>
          </w:tcPr>
          <w:p w14:paraId="37CA7C49" w14:textId="77777777" w:rsidR="006E3C95" w:rsidRDefault="006E3C95" w:rsidP="006E3C95">
            <w:pPr>
              <w:pStyle w:val="Paragraph"/>
              <w:spacing w:after="0"/>
              <w:jc w:val="center"/>
              <w:rPr>
                <w:noProof/>
              </w:rPr>
            </w:pPr>
            <w:r>
              <w:rPr>
                <w:noProof/>
              </w:rPr>
              <w:t>70</w:t>
            </w:r>
          </w:p>
        </w:tc>
        <w:tc>
          <w:tcPr>
            <w:tcW w:w="3967" w:type="dxa"/>
          </w:tcPr>
          <w:p w14:paraId="6E0EBD1B" w14:textId="77777777" w:rsidR="006E3C95" w:rsidRDefault="006E3C95" w:rsidP="006E3C95">
            <w:pPr>
              <w:pStyle w:val="Paragraph"/>
              <w:spacing w:after="0"/>
              <w:rPr>
                <w:noProof/>
              </w:rPr>
            </w:pPr>
            <w:r>
              <w:rPr>
                <w:noProof/>
              </w:rPr>
              <w:t>Oligomeric reaction product, consisting of bis(4-hydroxyphenyl) sulfone and 1,1’-oxybis(2-chloroethane)</w:t>
            </w:r>
          </w:p>
        </w:tc>
        <w:tc>
          <w:tcPr>
            <w:tcW w:w="994" w:type="dxa"/>
          </w:tcPr>
          <w:p w14:paraId="4679A4AD" w14:textId="77777777" w:rsidR="006E3C95" w:rsidRDefault="006E3C95" w:rsidP="006E3C95">
            <w:pPr>
              <w:pStyle w:val="Paragraph"/>
              <w:spacing w:after="0"/>
              <w:rPr>
                <w:noProof/>
              </w:rPr>
            </w:pPr>
            <w:r>
              <w:rPr>
                <w:noProof/>
              </w:rPr>
              <w:t>0 %</w:t>
            </w:r>
          </w:p>
        </w:tc>
        <w:tc>
          <w:tcPr>
            <w:tcW w:w="1276" w:type="dxa"/>
          </w:tcPr>
          <w:p w14:paraId="43AF6208" w14:textId="77777777" w:rsidR="006E3C95" w:rsidRDefault="006E3C95" w:rsidP="006E3C95">
            <w:pPr>
              <w:pStyle w:val="Paragraph"/>
              <w:spacing w:after="0"/>
              <w:rPr>
                <w:noProof/>
              </w:rPr>
            </w:pPr>
            <w:r>
              <w:rPr>
                <w:noProof/>
              </w:rPr>
              <w:t>-</w:t>
            </w:r>
          </w:p>
        </w:tc>
        <w:tc>
          <w:tcPr>
            <w:tcW w:w="992" w:type="dxa"/>
          </w:tcPr>
          <w:p w14:paraId="3A5096F0" w14:textId="77777777" w:rsidR="006E3C95" w:rsidRDefault="006E3C95" w:rsidP="006E3C95">
            <w:pPr>
              <w:pStyle w:val="Paragraph"/>
              <w:spacing w:after="0"/>
              <w:rPr>
                <w:noProof/>
              </w:rPr>
            </w:pPr>
            <w:r>
              <w:rPr>
                <w:noProof/>
              </w:rPr>
              <w:t>31.12.2024</w:t>
            </w:r>
          </w:p>
        </w:tc>
      </w:tr>
      <w:tr w:rsidR="006E3C95" w14:paraId="3CCC9FA0" w14:textId="77777777" w:rsidTr="008924C5">
        <w:trPr>
          <w:cantSplit/>
        </w:trPr>
        <w:tc>
          <w:tcPr>
            <w:tcW w:w="779" w:type="dxa"/>
          </w:tcPr>
          <w:p w14:paraId="69BA34E8" w14:textId="77777777" w:rsidR="006E3C95" w:rsidRDefault="006E3C95" w:rsidP="006E3C95">
            <w:pPr>
              <w:pStyle w:val="Paragraph"/>
              <w:spacing w:after="0"/>
              <w:rPr>
                <w:noProof/>
              </w:rPr>
            </w:pPr>
            <w:r>
              <w:rPr>
                <w:noProof/>
              </w:rPr>
              <w:t>0.8366</w:t>
            </w:r>
          </w:p>
        </w:tc>
        <w:tc>
          <w:tcPr>
            <w:tcW w:w="1276" w:type="dxa"/>
          </w:tcPr>
          <w:p w14:paraId="278C9A8C" w14:textId="77777777" w:rsidR="006E3C95" w:rsidRDefault="006E3C95" w:rsidP="006E3C95">
            <w:pPr>
              <w:pStyle w:val="Paragraph"/>
              <w:spacing w:after="0"/>
              <w:jc w:val="right"/>
              <w:rPr>
                <w:noProof/>
              </w:rPr>
            </w:pPr>
            <w:r>
              <w:rPr>
                <w:noProof/>
              </w:rPr>
              <w:t>ex 3824 99 93</w:t>
            </w:r>
          </w:p>
        </w:tc>
        <w:tc>
          <w:tcPr>
            <w:tcW w:w="709" w:type="dxa"/>
          </w:tcPr>
          <w:p w14:paraId="5811C6C6" w14:textId="77777777" w:rsidR="006E3C95" w:rsidRDefault="006E3C95" w:rsidP="006E3C95">
            <w:pPr>
              <w:pStyle w:val="Paragraph"/>
              <w:spacing w:after="0"/>
              <w:jc w:val="center"/>
              <w:rPr>
                <w:noProof/>
              </w:rPr>
            </w:pPr>
            <w:r>
              <w:rPr>
                <w:noProof/>
              </w:rPr>
              <w:t>72</w:t>
            </w:r>
          </w:p>
        </w:tc>
        <w:tc>
          <w:tcPr>
            <w:tcW w:w="3967" w:type="dxa"/>
          </w:tcPr>
          <w:p w14:paraId="3D037292" w14:textId="77777777" w:rsidR="006E3C95" w:rsidRDefault="006E3C95" w:rsidP="006E3C95">
            <w:pPr>
              <w:pStyle w:val="Paragraph"/>
              <w:spacing w:after="0"/>
              <w:rPr>
                <w:noProof/>
              </w:rPr>
            </w:pPr>
            <w:r>
              <w:rPr>
                <w:noProof/>
              </w:rPr>
              <w:t>Reaction product of octadecanoic acid methyl ester, with 1-(2-hydroxy-2-methylpropoxy)-2,2,6,6-tetramethyl-4-piperidinol (CAS RN 300711-92-6)</w:t>
            </w:r>
          </w:p>
        </w:tc>
        <w:tc>
          <w:tcPr>
            <w:tcW w:w="994" w:type="dxa"/>
          </w:tcPr>
          <w:p w14:paraId="484F204F" w14:textId="77777777" w:rsidR="006E3C95" w:rsidRDefault="006E3C95" w:rsidP="006E3C95">
            <w:pPr>
              <w:pStyle w:val="Paragraph"/>
              <w:spacing w:after="0"/>
              <w:rPr>
                <w:noProof/>
              </w:rPr>
            </w:pPr>
            <w:r>
              <w:rPr>
                <w:noProof/>
              </w:rPr>
              <w:t>0 %</w:t>
            </w:r>
          </w:p>
        </w:tc>
        <w:tc>
          <w:tcPr>
            <w:tcW w:w="1276" w:type="dxa"/>
          </w:tcPr>
          <w:p w14:paraId="1E97454D" w14:textId="77777777" w:rsidR="006E3C95" w:rsidRDefault="006E3C95" w:rsidP="006E3C95">
            <w:pPr>
              <w:pStyle w:val="Paragraph"/>
              <w:spacing w:after="0"/>
              <w:rPr>
                <w:noProof/>
              </w:rPr>
            </w:pPr>
            <w:r>
              <w:rPr>
                <w:noProof/>
              </w:rPr>
              <w:t>-</w:t>
            </w:r>
          </w:p>
        </w:tc>
        <w:tc>
          <w:tcPr>
            <w:tcW w:w="992" w:type="dxa"/>
          </w:tcPr>
          <w:p w14:paraId="2C4A6334" w14:textId="77777777" w:rsidR="006E3C95" w:rsidRDefault="006E3C95" w:rsidP="006E3C95">
            <w:pPr>
              <w:pStyle w:val="Paragraph"/>
              <w:spacing w:after="0"/>
              <w:rPr>
                <w:noProof/>
              </w:rPr>
            </w:pPr>
            <w:r>
              <w:rPr>
                <w:noProof/>
              </w:rPr>
              <w:t>31.12.2027</w:t>
            </w:r>
          </w:p>
        </w:tc>
      </w:tr>
      <w:tr w:rsidR="006E3C95" w14:paraId="0A030A64" w14:textId="77777777" w:rsidTr="008924C5">
        <w:trPr>
          <w:cantSplit/>
        </w:trPr>
        <w:tc>
          <w:tcPr>
            <w:tcW w:w="779" w:type="dxa"/>
          </w:tcPr>
          <w:p w14:paraId="11149FE2" w14:textId="77777777" w:rsidR="006E3C95" w:rsidRDefault="006E3C95" w:rsidP="006E3C95">
            <w:pPr>
              <w:pStyle w:val="Paragraph"/>
              <w:spacing w:after="0"/>
              <w:rPr>
                <w:noProof/>
              </w:rPr>
            </w:pPr>
            <w:r>
              <w:rPr>
                <w:noProof/>
              </w:rPr>
              <w:t>0.8371</w:t>
            </w:r>
          </w:p>
        </w:tc>
        <w:tc>
          <w:tcPr>
            <w:tcW w:w="1276" w:type="dxa"/>
          </w:tcPr>
          <w:p w14:paraId="5F466403" w14:textId="77777777" w:rsidR="006E3C95" w:rsidRDefault="006E3C95" w:rsidP="006E3C95">
            <w:pPr>
              <w:pStyle w:val="Paragraph"/>
              <w:spacing w:after="0"/>
              <w:jc w:val="right"/>
              <w:rPr>
                <w:noProof/>
              </w:rPr>
            </w:pPr>
            <w:r>
              <w:rPr>
                <w:noProof/>
              </w:rPr>
              <w:t>ex 3824 99 93</w:t>
            </w:r>
          </w:p>
        </w:tc>
        <w:tc>
          <w:tcPr>
            <w:tcW w:w="709" w:type="dxa"/>
          </w:tcPr>
          <w:p w14:paraId="2A77A8CC" w14:textId="77777777" w:rsidR="006E3C95" w:rsidRDefault="006E3C95" w:rsidP="006E3C95">
            <w:pPr>
              <w:pStyle w:val="Paragraph"/>
              <w:spacing w:after="0"/>
              <w:jc w:val="center"/>
              <w:rPr>
                <w:noProof/>
              </w:rPr>
            </w:pPr>
            <w:r>
              <w:rPr>
                <w:noProof/>
              </w:rPr>
              <w:t>74</w:t>
            </w:r>
          </w:p>
        </w:tc>
        <w:tc>
          <w:tcPr>
            <w:tcW w:w="3967" w:type="dxa"/>
          </w:tcPr>
          <w:p w14:paraId="4B936E8E" w14:textId="77777777" w:rsidR="006E3C95" w:rsidRDefault="006E3C95" w:rsidP="006E3C95">
            <w:pPr>
              <w:pStyle w:val="Paragraph"/>
              <w:spacing w:after="0"/>
              <w:rPr>
                <w:noProof/>
              </w:rPr>
            </w:pPr>
            <w:r>
              <w:rPr>
                <w:noProof/>
              </w:rPr>
              <w:t>1,3-Propanediamine, N1,N1'-1,2-ethanediylbis-, reaction products with cyclohexane and peroxidized N-butyl-2,2,6,6-tetramethyl-4-piperidinamine-2,4,6-trichloro-1,3,5-triazine reaction products (CAS RN 191680-81-6)</w:t>
            </w:r>
          </w:p>
        </w:tc>
        <w:tc>
          <w:tcPr>
            <w:tcW w:w="994" w:type="dxa"/>
          </w:tcPr>
          <w:p w14:paraId="72050C42" w14:textId="77777777" w:rsidR="006E3C95" w:rsidRDefault="006E3C95" w:rsidP="006E3C95">
            <w:pPr>
              <w:pStyle w:val="Paragraph"/>
              <w:spacing w:after="0"/>
              <w:rPr>
                <w:noProof/>
              </w:rPr>
            </w:pPr>
            <w:r>
              <w:rPr>
                <w:noProof/>
              </w:rPr>
              <w:t>0 %</w:t>
            </w:r>
          </w:p>
        </w:tc>
        <w:tc>
          <w:tcPr>
            <w:tcW w:w="1276" w:type="dxa"/>
          </w:tcPr>
          <w:p w14:paraId="46B4358A" w14:textId="77777777" w:rsidR="006E3C95" w:rsidRDefault="006E3C95" w:rsidP="006E3C95">
            <w:pPr>
              <w:pStyle w:val="Paragraph"/>
              <w:spacing w:after="0"/>
              <w:rPr>
                <w:noProof/>
              </w:rPr>
            </w:pPr>
            <w:r>
              <w:rPr>
                <w:noProof/>
              </w:rPr>
              <w:t>-</w:t>
            </w:r>
          </w:p>
        </w:tc>
        <w:tc>
          <w:tcPr>
            <w:tcW w:w="992" w:type="dxa"/>
          </w:tcPr>
          <w:p w14:paraId="0A76C8D3" w14:textId="77777777" w:rsidR="006E3C95" w:rsidRDefault="006E3C95" w:rsidP="006E3C95">
            <w:pPr>
              <w:pStyle w:val="Paragraph"/>
              <w:spacing w:after="0"/>
              <w:rPr>
                <w:noProof/>
              </w:rPr>
            </w:pPr>
            <w:r>
              <w:rPr>
                <w:noProof/>
              </w:rPr>
              <w:t>31.12.2027</w:t>
            </w:r>
          </w:p>
        </w:tc>
      </w:tr>
      <w:tr w:rsidR="006E3C95" w14:paraId="582DB54E" w14:textId="77777777" w:rsidTr="008924C5">
        <w:trPr>
          <w:cantSplit/>
        </w:trPr>
        <w:tc>
          <w:tcPr>
            <w:tcW w:w="779" w:type="dxa"/>
          </w:tcPr>
          <w:p w14:paraId="31B25999" w14:textId="77777777" w:rsidR="006E3C95" w:rsidRDefault="006E3C95" w:rsidP="006E3C95">
            <w:pPr>
              <w:pStyle w:val="Paragraph"/>
              <w:spacing w:after="0"/>
              <w:rPr>
                <w:noProof/>
              </w:rPr>
            </w:pPr>
            <w:r>
              <w:rPr>
                <w:noProof/>
              </w:rPr>
              <w:t>0.3112</w:t>
            </w:r>
          </w:p>
        </w:tc>
        <w:tc>
          <w:tcPr>
            <w:tcW w:w="1276" w:type="dxa"/>
          </w:tcPr>
          <w:p w14:paraId="2224100F" w14:textId="77777777" w:rsidR="006E3C95" w:rsidRDefault="006E3C95" w:rsidP="006E3C95">
            <w:pPr>
              <w:pStyle w:val="Paragraph"/>
              <w:spacing w:after="0"/>
              <w:jc w:val="right"/>
              <w:rPr>
                <w:noProof/>
              </w:rPr>
            </w:pPr>
            <w:r>
              <w:rPr>
                <w:noProof/>
              </w:rPr>
              <w:t>ex 3824 99 93</w:t>
            </w:r>
          </w:p>
        </w:tc>
        <w:tc>
          <w:tcPr>
            <w:tcW w:w="709" w:type="dxa"/>
          </w:tcPr>
          <w:p w14:paraId="5C88E23E" w14:textId="77777777" w:rsidR="006E3C95" w:rsidRDefault="006E3C95" w:rsidP="006E3C95">
            <w:pPr>
              <w:pStyle w:val="Paragraph"/>
              <w:spacing w:after="0"/>
              <w:jc w:val="center"/>
              <w:rPr>
                <w:noProof/>
              </w:rPr>
            </w:pPr>
            <w:r>
              <w:rPr>
                <w:noProof/>
              </w:rPr>
              <w:t>75</w:t>
            </w:r>
          </w:p>
        </w:tc>
        <w:tc>
          <w:tcPr>
            <w:tcW w:w="3967" w:type="dxa"/>
          </w:tcPr>
          <w:p w14:paraId="0A5C59B7" w14:textId="77777777" w:rsidR="006E3C95" w:rsidRDefault="006E3C95" w:rsidP="006E3C95">
            <w:pPr>
              <w:pStyle w:val="Paragraph"/>
              <w:spacing w:after="0"/>
              <w:rPr>
                <w:noProof/>
              </w:rPr>
            </w:pPr>
            <w:r>
              <w:rPr>
                <w:noProof/>
              </w:rPr>
              <w:t>Mixture of phytosterols, in the form of flakes and balls, containing by weight 80 % or more of sterols and not more than 4 % of stanols</w:t>
            </w:r>
          </w:p>
        </w:tc>
        <w:tc>
          <w:tcPr>
            <w:tcW w:w="994" w:type="dxa"/>
          </w:tcPr>
          <w:p w14:paraId="13EA7842" w14:textId="77777777" w:rsidR="006E3C95" w:rsidRDefault="006E3C95" w:rsidP="006E3C95">
            <w:pPr>
              <w:pStyle w:val="Paragraph"/>
              <w:spacing w:after="0"/>
              <w:rPr>
                <w:noProof/>
              </w:rPr>
            </w:pPr>
            <w:r>
              <w:rPr>
                <w:noProof/>
              </w:rPr>
              <w:t>0 %</w:t>
            </w:r>
          </w:p>
        </w:tc>
        <w:tc>
          <w:tcPr>
            <w:tcW w:w="1276" w:type="dxa"/>
          </w:tcPr>
          <w:p w14:paraId="251426FD" w14:textId="77777777" w:rsidR="006E3C95" w:rsidRDefault="006E3C95" w:rsidP="006E3C95">
            <w:pPr>
              <w:pStyle w:val="Paragraph"/>
              <w:spacing w:after="0"/>
              <w:rPr>
                <w:noProof/>
              </w:rPr>
            </w:pPr>
            <w:r>
              <w:rPr>
                <w:noProof/>
              </w:rPr>
              <w:t>-</w:t>
            </w:r>
          </w:p>
        </w:tc>
        <w:tc>
          <w:tcPr>
            <w:tcW w:w="992" w:type="dxa"/>
          </w:tcPr>
          <w:p w14:paraId="1128756E" w14:textId="77777777" w:rsidR="006E3C95" w:rsidRDefault="006E3C95" w:rsidP="006E3C95">
            <w:pPr>
              <w:pStyle w:val="Paragraph"/>
              <w:spacing w:after="0"/>
              <w:rPr>
                <w:noProof/>
              </w:rPr>
            </w:pPr>
            <w:r>
              <w:rPr>
                <w:noProof/>
              </w:rPr>
              <w:t>31.12.2024</w:t>
            </w:r>
          </w:p>
        </w:tc>
      </w:tr>
      <w:tr w:rsidR="006E3C95" w14:paraId="56148496" w14:textId="77777777" w:rsidTr="008924C5">
        <w:trPr>
          <w:cantSplit/>
        </w:trPr>
        <w:tc>
          <w:tcPr>
            <w:tcW w:w="779" w:type="dxa"/>
          </w:tcPr>
          <w:p w14:paraId="6C9161F3" w14:textId="77777777" w:rsidR="006E3C95" w:rsidRDefault="006E3C95" w:rsidP="006E3C95">
            <w:pPr>
              <w:pStyle w:val="Paragraph"/>
              <w:spacing w:after="0"/>
              <w:rPr>
                <w:noProof/>
              </w:rPr>
            </w:pPr>
            <w:r>
              <w:rPr>
                <w:noProof/>
              </w:rPr>
              <w:t>0.3049</w:t>
            </w:r>
          </w:p>
          <w:p w14:paraId="2067A7B5" w14:textId="77777777" w:rsidR="006E3C95" w:rsidRDefault="006E3C95" w:rsidP="006E3C95">
            <w:pPr>
              <w:pStyle w:val="Paragraph"/>
              <w:spacing w:after="0"/>
              <w:rPr>
                <w:noProof/>
              </w:rPr>
            </w:pPr>
          </w:p>
        </w:tc>
        <w:tc>
          <w:tcPr>
            <w:tcW w:w="1276" w:type="dxa"/>
          </w:tcPr>
          <w:p w14:paraId="43998B1E" w14:textId="77777777" w:rsidR="006E3C95" w:rsidRDefault="006E3C95" w:rsidP="006E3C95">
            <w:pPr>
              <w:pStyle w:val="Paragraph"/>
              <w:spacing w:after="0"/>
              <w:jc w:val="right"/>
              <w:rPr>
                <w:noProof/>
              </w:rPr>
            </w:pPr>
            <w:r>
              <w:rPr>
                <w:rStyle w:val="FootnoteReference"/>
                <w:noProof/>
              </w:rPr>
              <w:t>*</w:t>
            </w:r>
            <w:r>
              <w:rPr>
                <w:noProof/>
              </w:rPr>
              <w:t>ex 3824 99 93</w:t>
            </w:r>
          </w:p>
          <w:p w14:paraId="747AD8DC" w14:textId="77777777" w:rsidR="006E3C95" w:rsidRDefault="006E3C95" w:rsidP="006E3C95">
            <w:pPr>
              <w:pStyle w:val="Paragraph"/>
              <w:spacing w:after="0"/>
              <w:jc w:val="right"/>
              <w:rPr>
                <w:noProof/>
              </w:rPr>
            </w:pPr>
            <w:r>
              <w:rPr>
                <w:noProof/>
              </w:rPr>
              <w:t>ex 3824 99 96</w:t>
            </w:r>
          </w:p>
        </w:tc>
        <w:tc>
          <w:tcPr>
            <w:tcW w:w="709" w:type="dxa"/>
          </w:tcPr>
          <w:p w14:paraId="27DE5D65" w14:textId="77777777" w:rsidR="006E3C95" w:rsidRDefault="006E3C95" w:rsidP="006E3C95">
            <w:pPr>
              <w:pStyle w:val="Paragraph"/>
              <w:spacing w:after="0"/>
              <w:jc w:val="center"/>
              <w:rPr>
                <w:noProof/>
              </w:rPr>
            </w:pPr>
            <w:r>
              <w:rPr>
                <w:noProof/>
              </w:rPr>
              <w:t>85</w:t>
            </w:r>
          </w:p>
          <w:p w14:paraId="18B1ADB5" w14:textId="77777777" w:rsidR="006E3C95" w:rsidRDefault="006E3C95" w:rsidP="006E3C95">
            <w:pPr>
              <w:pStyle w:val="Paragraph"/>
              <w:spacing w:after="0"/>
              <w:jc w:val="center"/>
              <w:rPr>
                <w:noProof/>
              </w:rPr>
            </w:pPr>
            <w:r>
              <w:rPr>
                <w:noProof/>
              </w:rPr>
              <w:t>57</w:t>
            </w:r>
          </w:p>
        </w:tc>
        <w:tc>
          <w:tcPr>
            <w:tcW w:w="3967" w:type="dxa"/>
          </w:tcPr>
          <w:p w14:paraId="7361AD33" w14:textId="77777777" w:rsidR="006E3C95" w:rsidRDefault="006E3C95" w:rsidP="006E3C95">
            <w:pPr>
              <w:pStyle w:val="Paragraph"/>
              <w:spacing w:after="0"/>
              <w:rPr>
                <w:noProof/>
              </w:rPr>
            </w:pPr>
            <w:r>
              <w:rPr>
                <w:noProof/>
              </w:rPr>
              <w:t>Particles of silicon dioxide on which are covalently bonded organic compounds, for use in the manufacture of high performance liquid chromatography columns (HPLC) and sample preparation cartridges</w:t>
            </w:r>
          </w:p>
          <w:p w14:paraId="053E836E" w14:textId="77777777" w:rsidR="006E3C95" w:rsidRDefault="006E3C95" w:rsidP="006E3C95">
            <w:pPr>
              <w:pStyle w:val="Paragraph"/>
              <w:spacing w:after="0"/>
              <w:rPr>
                <w:noProof/>
              </w:rPr>
            </w:pPr>
            <w:r>
              <w:rPr>
                <w:noProof/>
              </w:rPr>
              <w:t> </w:t>
            </w:r>
            <w:r>
              <w:rPr>
                <w:rStyle w:val="FootnoteReference"/>
                <w:noProof/>
              </w:rPr>
              <w:t>(1)</w:t>
            </w:r>
          </w:p>
          <w:p w14:paraId="4A44B6DA" w14:textId="77777777" w:rsidR="006E3C95" w:rsidRDefault="006E3C95" w:rsidP="006E3C95">
            <w:pPr>
              <w:pStyle w:val="Paragraph"/>
              <w:spacing w:after="0"/>
              <w:rPr>
                <w:noProof/>
              </w:rPr>
            </w:pPr>
          </w:p>
        </w:tc>
        <w:tc>
          <w:tcPr>
            <w:tcW w:w="994" w:type="dxa"/>
          </w:tcPr>
          <w:p w14:paraId="4927A342" w14:textId="77777777" w:rsidR="006E3C95" w:rsidRDefault="006E3C95" w:rsidP="006E3C95">
            <w:pPr>
              <w:pStyle w:val="Paragraph"/>
              <w:spacing w:after="0"/>
              <w:rPr>
                <w:noProof/>
              </w:rPr>
            </w:pPr>
            <w:r>
              <w:rPr>
                <w:noProof/>
              </w:rPr>
              <w:t>0 %</w:t>
            </w:r>
          </w:p>
          <w:p w14:paraId="10AF018E" w14:textId="77777777" w:rsidR="006E3C95" w:rsidRDefault="006E3C95" w:rsidP="006E3C95">
            <w:pPr>
              <w:pStyle w:val="Paragraph"/>
              <w:spacing w:after="0"/>
              <w:rPr>
                <w:noProof/>
              </w:rPr>
            </w:pPr>
          </w:p>
        </w:tc>
        <w:tc>
          <w:tcPr>
            <w:tcW w:w="1276" w:type="dxa"/>
          </w:tcPr>
          <w:p w14:paraId="24DB719D" w14:textId="77777777" w:rsidR="006E3C95" w:rsidRDefault="006E3C95" w:rsidP="006E3C95">
            <w:pPr>
              <w:pStyle w:val="Paragraph"/>
              <w:spacing w:after="0"/>
              <w:rPr>
                <w:noProof/>
              </w:rPr>
            </w:pPr>
            <w:r>
              <w:rPr>
                <w:noProof/>
              </w:rPr>
              <w:t>-</w:t>
            </w:r>
          </w:p>
          <w:p w14:paraId="11A26363" w14:textId="77777777" w:rsidR="006E3C95" w:rsidRDefault="006E3C95" w:rsidP="006E3C95">
            <w:pPr>
              <w:pStyle w:val="Paragraph"/>
              <w:spacing w:after="0"/>
              <w:rPr>
                <w:noProof/>
              </w:rPr>
            </w:pPr>
          </w:p>
        </w:tc>
        <w:tc>
          <w:tcPr>
            <w:tcW w:w="992" w:type="dxa"/>
          </w:tcPr>
          <w:p w14:paraId="1DCB8E28" w14:textId="77777777" w:rsidR="006E3C95" w:rsidRDefault="006E3C95" w:rsidP="006E3C95">
            <w:pPr>
              <w:pStyle w:val="Paragraph"/>
              <w:spacing w:after="0"/>
              <w:rPr>
                <w:noProof/>
              </w:rPr>
            </w:pPr>
            <w:r>
              <w:rPr>
                <w:noProof/>
              </w:rPr>
              <w:t>31.12.2024</w:t>
            </w:r>
          </w:p>
          <w:p w14:paraId="2519490F" w14:textId="77777777" w:rsidR="006E3C95" w:rsidRDefault="006E3C95" w:rsidP="006E3C95">
            <w:pPr>
              <w:pStyle w:val="Paragraph"/>
              <w:spacing w:after="0"/>
              <w:rPr>
                <w:noProof/>
              </w:rPr>
            </w:pPr>
          </w:p>
        </w:tc>
      </w:tr>
      <w:tr w:rsidR="006E3C95" w14:paraId="52B1C35E" w14:textId="77777777" w:rsidTr="008924C5">
        <w:trPr>
          <w:cantSplit/>
        </w:trPr>
        <w:tc>
          <w:tcPr>
            <w:tcW w:w="779" w:type="dxa"/>
          </w:tcPr>
          <w:p w14:paraId="6C2F5AE9" w14:textId="77777777" w:rsidR="006E3C95" w:rsidRDefault="006E3C95" w:rsidP="006E3C95">
            <w:pPr>
              <w:pStyle w:val="Paragraph"/>
              <w:spacing w:after="0"/>
              <w:rPr>
                <w:noProof/>
              </w:rPr>
            </w:pPr>
            <w:r>
              <w:rPr>
                <w:noProof/>
              </w:rPr>
              <w:t>0.4336</w:t>
            </w:r>
          </w:p>
        </w:tc>
        <w:tc>
          <w:tcPr>
            <w:tcW w:w="1276" w:type="dxa"/>
          </w:tcPr>
          <w:p w14:paraId="6FBF967A" w14:textId="77777777" w:rsidR="006E3C95" w:rsidRDefault="006E3C95" w:rsidP="006E3C95">
            <w:pPr>
              <w:pStyle w:val="Paragraph"/>
              <w:spacing w:after="0"/>
              <w:jc w:val="right"/>
              <w:rPr>
                <w:noProof/>
              </w:rPr>
            </w:pPr>
            <w:r>
              <w:rPr>
                <w:noProof/>
              </w:rPr>
              <w:t>ex 3824 99 93</w:t>
            </w:r>
          </w:p>
        </w:tc>
        <w:tc>
          <w:tcPr>
            <w:tcW w:w="709" w:type="dxa"/>
          </w:tcPr>
          <w:p w14:paraId="23FCADA6" w14:textId="77777777" w:rsidR="006E3C95" w:rsidRDefault="006E3C95" w:rsidP="006E3C95">
            <w:pPr>
              <w:pStyle w:val="Paragraph"/>
              <w:spacing w:after="0"/>
              <w:jc w:val="center"/>
              <w:rPr>
                <w:noProof/>
              </w:rPr>
            </w:pPr>
            <w:r>
              <w:rPr>
                <w:noProof/>
              </w:rPr>
              <w:t>88</w:t>
            </w:r>
          </w:p>
        </w:tc>
        <w:tc>
          <w:tcPr>
            <w:tcW w:w="3967" w:type="dxa"/>
          </w:tcPr>
          <w:p w14:paraId="2F9E7F5D" w14:textId="77777777" w:rsidR="006E3C95" w:rsidRDefault="006E3C95" w:rsidP="006E3C95">
            <w:pPr>
              <w:pStyle w:val="Paragraph"/>
              <w:spacing w:after="0"/>
              <w:rPr>
                <w:noProof/>
              </w:rPr>
            </w:pPr>
            <w:r>
              <w:rPr>
                <w:noProof/>
              </w:rPr>
              <w:t>Mixture of phytosterols containing by weight:</w:t>
            </w:r>
          </w:p>
          <w:tbl>
            <w:tblPr>
              <w:tblStyle w:val="Listdash"/>
              <w:tblW w:w="0" w:type="auto"/>
              <w:tblLayout w:type="fixed"/>
              <w:tblLook w:val="0000" w:firstRow="0" w:lastRow="0" w:firstColumn="0" w:lastColumn="0" w:noHBand="0" w:noVBand="0"/>
            </w:tblPr>
            <w:tblGrid>
              <w:gridCol w:w="220"/>
              <w:gridCol w:w="3424"/>
            </w:tblGrid>
            <w:tr w:rsidR="006E3C95" w14:paraId="44074DDE" w14:textId="77777777" w:rsidTr="008924C5">
              <w:tc>
                <w:tcPr>
                  <w:tcW w:w="220" w:type="dxa"/>
                </w:tcPr>
                <w:p w14:paraId="6E88E641" w14:textId="77777777" w:rsidR="006E3C95" w:rsidRDefault="006E3C95" w:rsidP="006E3C95">
                  <w:pPr>
                    <w:pStyle w:val="Paragraph"/>
                    <w:spacing w:after="0"/>
                    <w:rPr>
                      <w:noProof/>
                    </w:rPr>
                  </w:pPr>
                  <w:r>
                    <w:rPr>
                      <w:noProof/>
                    </w:rPr>
                    <w:t>—</w:t>
                  </w:r>
                </w:p>
              </w:tc>
              <w:tc>
                <w:tcPr>
                  <w:tcW w:w="3424" w:type="dxa"/>
                </w:tcPr>
                <w:p w14:paraId="14F632CB" w14:textId="77777777" w:rsidR="006E3C95" w:rsidRDefault="006E3C95" w:rsidP="006E3C95">
                  <w:pPr>
                    <w:pStyle w:val="Paragraph"/>
                    <w:spacing w:after="0"/>
                    <w:rPr>
                      <w:noProof/>
                    </w:rPr>
                  </w:pPr>
                  <w:r>
                    <w:rPr>
                      <w:noProof/>
                    </w:rPr>
                    <w:t>60 % or more, but not more than 80 % of sitosterols,</w:t>
                  </w:r>
                </w:p>
              </w:tc>
            </w:tr>
            <w:tr w:rsidR="006E3C95" w14:paraId="2DFC9E49" w14:textId="77777777" w:rsidTr="008924C5">
              <w:tc>
                <w:tcPr>
                  <w:tcW w:w="220" w:type="dxa"/>
                </w:tcPr>
                <w:p w14:paraId="6743195C" w14:textId="77777777" w:rsidR="006E3C95" w:rsidRDefault="006E3C95" w:rsidP="006E3C95">
                  <w:pPr>
                    <w:pStyle w:val="Paragraph"/>
                    <w:spacing w:after="0"/>
                    <w:rPr>
                      <w:noProof/>
                    </w:rPr>
                  </w:pPr>
                  <w:r>
                    <w:rPr>
                      <w:noProof/>
                    </w:rPr>
                    <w:t>—</w:t>
                  </w:r>
                </w:p>
              </w:tc>
              <w:tc>
                <w:tcPr>
                  <w:tcW w:w="3424" w:type="dxa"/>
                </w:tcPr>
                <w:p w14:paraId="1430C4DA" w14:textId="77777777" w:rsidR="006E3C95" w:rsidRDefault="006E3C95" w:rsidP="006E3C95">
                  <w:pPr>
                    <w:pStyle w:val="Paragraph"/>
                    <w:spacing w:after="0"/>
                    <w:rPr>
                      <w:noProof/>
                    </w:rPr>
                  </w:pPr>
                  <w:r>
                    <w:rPr>
                      <w:noProof/>
                    </w:rPr>
                    <w:t>less than 15 % of campesterols,</w:t>
                  </w:r>
                </w:p>
              </w:tc>
            </w:tr>
            <w:tr w:rsidR="006E3C95" w14:paraId="01AB0864" w14:textId="77777777" w:rsidTr="008924C5">
              <w:tc>
                <w:tcPr>
                  <w:tcW w:w="220" w:type="dxa"/>
                </w:tcPr>
                <w:p w14:paraId="4F512E1C" w14:textId="77777777" w:rsidR="006E3C95" w:rsidRDefault="006E3C95" w:rsidP="006E3C95">
                  <w:pPr>
                    <w:pStyle w:val="Paragraph"/>
                    <w:spacing w:after="0"/>
                    <w:rPr>
                      <w:noProof/>
                    </w:rPr>
                  </w:pPr>
                  <w:r>
                    <w:rPr>
                      <w:noProof/>
                    </w:rPr>
                    <w:t>—</w:t>
                  </w:r>
                </w:p>
              </w:tc>
              <w:tc>
                <w:tcPr>
                  <w:tcW w:w="3424" w:type="dxa"/>
                </w:tcPr>
                <w:p w14:paraId="7862CEF8" w14:textId="77777777" w:rsidR="006E3C95" w:rsidRDefault="006E3C95" w:rsidP="006E3C95">
                  <w:pPr>
                    <w:pStyle w:val="Paragraph"/>
                    <w:spacing w:after="0"/>
                    <w:rPr>
                      <w:noProof/>
                    </w:rPr>
                  </w:pPr>
                  <w:r>
                    <w:rPr>
                      <w:noProof/>
                    </w:rPr>
                    <w:t>less than 5 % of stigmasterols, and</w:t>
                  </w:r>
                </w:p>
              </w:tc>
            </w:tr>
            <w:tr w:rsidR="006E3C95" w14:paraId="17DBF3E1" w14:textId="77777777" w:rsidTr="008924C5">
              <w:tc>
                <w:tcPr>
                  <w:tcW w:w="220" w:type="dxa"/>
                </w:tcPr>
                <w:p w14:paraId="196DA764" w14:textId="77777777" w:rsidR="006E3C95" w:rsidRDefault="006E3C95" w:rsidP="006E3C95">
                  <w:pPr>
                    <w:pStyle w:val="Paragraph"/>
                    <w:spacing w:after="0"/>
                    <w:rPr>
                      <w:noProof/>
                    </w:rPr>
                  </w:pPr>
                  <w:r>
                    <w:rPr>
                      <w:noProof/>
                    </w:rPr>
                    <w:t>—</w:t>
                  </w:r>
                </w:p>
              </w:tc>
              <w:tc>
                <w:tcPr>
                  <w:tcW w:w="3424" w:type="dxa"/>
                </w:tcPr>
                <w:p w14:paraId="1EBB709D" w14:textId="77777777" w:rsidR="006E3C95" w:rsidRDefault="006E3C95" w:rsidP="006E3C95">
                  <w:pPr>
                    <w:pStyle w:val="Paragraph"/>
                    <w:spacing w:after="0"/>
                    <w:rPr>
                      <w:noProof/>
                    </w:rPr>
                  </w:pPr>
                  <w:r>
                    <w:rPr>
                      <w:noProof/>
                    </w:rPr>
                    <w:t>less than 15 % of betasitostanols</w:t>
                  </w:r>
                </w:p>
              </w:tc>
            </w:tr>
          </w:tbl>
          <w:p w14:paraId="6C27C518" w14:textId="77777777" w:rsidR="006E3C95" w:rsidRDefault="006E3C95" w:rsidP="006E3C95">
            <w:pPr>
              <w:pStyle w:val="Paragraph"/>
              <w:spacing w:after="0"/>
              <w:rPr>
                <w:noProof/>
              </w:rPr>
            </w:pPr>
          </w:p>
        </w:tc>
        <w:tc>
          <w:tcPr>
            <w:tcW w:w="994" w:type="dxa"/>
          </w:tcPr>
          <w:p w14:paraId="4CC11910" w14:textId="77777777" w:rsidR="006E3C95" w:rsidRDefault="006E3C95" w:rsidP="006E3C95">
            <w:pPr>
              <w:pStyle w:val="Paragraph"/>
              <w:spacing w:after="0"/>
              <w:rPr>
                <w:noProof/>
              </w:rPr>
            </w:pPr>
            <w:r>
              <w:rPr>
                <w:noProof/>
              </w:rPr>
              <w:t>0 %</w:t>
            </w:r>
          </w:p>
        </w:tc>
        <w:tc>
          <w:tcPr>
            <w:tcW w:w="1276" w:type="dxa"/>
          </w:tcPr>
          <w:p w14:paraId="26EB51A8" w14:textId="77777777" w:rsidR="006E3C95" w:rsidRDefault="006E3C95" w:rsidP="006E3C95">
            <w:pPr>
              <w:pStyle w:val="Paragraph"/>
              <w:spacing w:after="0"/>
              <w:rPr>
                <w:noProof/>
              </w:rPr>
            </w:pPr>
            <w:r>
              <w:rPr>
                <w:noProof/>
              </w:rPr>
              <w:t>-</w:t>
            </w:r>
          </w:p>
        </w:tc>
        <w:tc>
          <w:tcPr>
            <w:tcW w:w="992" w:type="dxa"/>
          </w:tcPr>
          <w:p w14:paraId="2CA86184" w14:textId="77777777" w:rsidR="006E3C95" w:rsidRDefault="006E3C95" w:rsidP="006E3C95">
            <w:pPr>
              <w:pStyle w:val="Paragraph"/>
              <w:spacing w:after="0"/>
              <w:rPr>
                <w:noProof/>
              </w:rPr>
            </w:pPr>
            <w:r>
              <w:rPr>
                <w:noProof/>
              </w:rPr>
              <w:t>31.12.2027</w:t>
            </w:r>
          </w:p>
        </w:tc>
      </w:tr>
      <w:tr w:rsidR="006E3C95" w14:paraId="16A298C2" w14:textId="77777777" w:rsidTr="008924C5">
        <w:trPr>
          <w:cantSplit/>
        </w:trPr>
        <w:tc>
          <w:tcPr>
            <w:tcW w:w="779" w:type="dxa"/>
          </w:tcPr>
          <w:p w14:paraId="08A0D2C1" w14:textId="77777777" w:rsidR="006E3C95" w:rsidRDefault="006E3C95" w:rsidP="006E3C95">
            <w:pPr>
              <w:pStyle w:val="Paragraph"/>
              <w:spacing w:after="0"/>
              <w:rPr>
                <w:noProof/>
              </w:rPr>
            </w:pPr>
            <w:r>
              <w:rPr>
                <w:noProof/>
              </w:rPr>
              <w:t>0.7420</w:t>
            </w:r>
          </w:p>
        </w:tc>
        <w:tc>
          <w:tcPr>
            <w:tcW w:w="1276" w:type="dxa"/>
          </w:tcPr>
          <w:p w14:paraId="1CC1F548" w14:textId="77777777" w:rsidR="006E3C95" w:rsidRDefault="006E3C95" w:rsidP="006E3C95">
            <w:pPr>
              <w:pStyle w:val="Paragraph"/>
              <w:spacing w:after="0"/>
              <w:jc w:val="right"/>
              <w:rPr>
                <w:noProof/>
              </w:rPr>
            </w:pPr>
            <w:r>
              <w:rPr>
                <w:noProof/>
              </w:rPr>
              <w:t>ex 3824 99 96</w:t>
            </w:r>
          </w:p>
        </w:tc>
        <w:tc>
          <w:tcPr>
            <w:tcW w:w="709" w:type="dxa"/>
          </w:tcPr>
          <w:p w14:paraId="57EB835A" w14:textId="77777777" w:rsidR="006E3C95" w:rsidRDefault="006E3C95" w:rsidP="006E3C95">
            <w:pPr>
              <w:pStyle w:val="Paragraph"/>
              <w:spacing w:after="0"/>
              <w:jc w:val="center"/>
              <w:rPr>
                <w:noProof/>
              </w:rPr>
            </w:pPr>
            <w:r>
              <w:rPr>
                <w:noProof/>
              </w:rPr>
              <w:t>30</w:t>
            </w:r>
          </w:p>
        </w:tc>
        <w:tc>
          <w:tcPr>
            <w:tcW w:w="3967" w:type="dxa"/>
          </w:tcPr>
          <w:p w14:paraId="011AF661" w14:textId="77777777" w:rsidR="006E3C95" w:rsidRDefault="006E3C95" w:rsidP="006E3C95">
            <w:pPr>
              <w:pStyle w:val="Paragraph"/>
              <w:spacing w:after="0"/>
              <w:rPr>
                <w:noProof/>
              </w:rPr>
            </w:pPr>
            <w:r>
              <w:rPr>
                <w:noProof/>
              </w:rPr>
              <w:t>Rare-earth concentrate containing by weight:</w:t>
            </w:r>
          </w:p>
          <w:tbl>
            <w:tblPr>
              <w:tblStyle w:val="Listdash"/>
              <w:tblW w:w="0" w:type="auto"/>
              <w:tblLayout w:type="fixed"/>
              <w:tblLook w:val="0000" w:firstRow="0" w:lastRow="0" w:firstColumn="0" w:lastColumn="0" w:noHBand="0" w:noVBand="0"/>
            </w:tblPr>
            <w:tblGrid>
              <w:gridCol w:w="220"/>
              <w:gridCol w:w="3599"/>
            </w:tblGrid>
            <w:tr w:rsidR="006E3C95" w14:paraId="1E5EEAB4" w14:textId="77777777" w:rsidTr="008924C5">
              <w:tc>
                <w:tcPr>
                  <w:tcW w:w="220" w:type="dxa"/>
                </w:tcPr>
                <w:p w14:paraId="026AA32F" w14:textId="77777777" w:rsidR="006E3C95" w:rsidRDefault="006E3C95" w:rsidP="006E3C95">
                  <w:pPr>
                    <w:pStyle w:val="Paragraph"/>
                    <w:spacing w:after="0"/>
                    <w:rPr>
                      <w:noProof/>
                    </w:rPr>
                  </w:pPr>
                  <w:r>
                    <w:rPr>
                      <w:noProof/>
                    </w:rPr>
                    <w:t>—</w:t>
                  </w:r>
                </w:p>
              </w:tc>
              <w:tc>
                <w:tcPr>
                  <w:tcW w:w="3599" w:type="dxa"/>
                </w:tcPr>
                <w:p w14:paraId="5003018A" w14:textId="77777777" w:rsidR="006E3C95" w:rsidRDefault="006E3C95" w:rsidP="006E3C95">
                  <w:pPr>
                    <w:pStyle w:val="Paragraph"/>
                    <w:spacing w:after="0"/>
                    <w:rPr>
                      <w:noProof/>
                    </w:rPr>
                  </w:pPr>
                  <w:r>
                    <w:rPr>
                      <w:noProof/>
                    </w:rPr>
                    <w:t>20 % or more but not more than 30 % of cerium oxide (CAS RN 1306-38-3),</w:t>
                  </w:r>
                </w:p>
              </w:tc>
            </w:tr>
            <w:tr w:rsidR="006E3C95" w14:paraId="2B256C7D" w14:textId="77777777" w:rsidTr="008924C5">
              <w:tc>
                <w:tcPr>
                  <w:tcW w:w="220" w:type="dxa"/>
                </w:tcPr>
                <w:p w14:paraId="3A5EC545" w14:textId="77777777" w:rsidR="006E3C95" w:rsidRDefault="006E3C95" w:rsidP="006E3C95">
                  <w:pPr>
                    <w:pStyle w:val="Paragraph"/>
                    <w:spacing w:after="0"/>
                    <w:rPr>
                      <w:noProof/>
                    </w:rPr>
                  </w:pPr>
                  <w:r>
                    <w:rPr>
                      <w:noProof/>
                    </w:rPr>
                    <w:t>—</w:t>
                  </w:r>
                </w:p>
              </w:tc>
              <w:tc>
                <w:tcPr>
                  <w:tcW w:w="3599" w:type="dxa"/>
                </w:tcPr>
                <w:p w14:paraId="60C2C5A6" w14:textId="77777777" w:rsidR="006E3C95" w:rsidRDefault="006E3C95" w:rsidP="006E3C95">
                  <w:pPr>
                    <w:pStyle w:val="Paragraph"/>
                    <w:spacing w:after="0"/>
                    <w:rPr>
                      <w:noProof/>
                    </w:rPr>
                  </w:pPr>
                  <w:r>
                    <w:rPr>
                      <w:noProof/>
                    </w:rPr>
                    <w:t>2 % or more but not more than 10 % of lanthanum oxide (CAS RN 1312-81-8),</w:t>
                  </w:r>
                </w:p>
              </w:tc>
            </w:tr>
            <w:tr w:rsidR="006E3C95" w14:paraId="37C3058E" w14:textId="77777777" w:rsidTr="008924C5">
              <w:tc>
                <w:tcPr>
                  <w:tcW w:w="220" w:type="dxa"/>
                </w:tcPr>
                <w:p w14:paraId="55BFC290" w14:textId="77777777" w:rsidR="006E3C95" w:rsidRDefault="006E3C95" w:rsidP="006E3C95">
                  <w:pPr>
                    <w:pStyle w:val="Paragraph"/>
                    <w:spacing w:after="0"/>
                    <w:rPr>
                      <w:noProof/>
                    </w:rPr>
                  </w:pPr>
                  <w:r>
                    <w:rPr>
                      <w:noProof/>
                    </w:rPr>
                    <w:t>—</w:t>
                  </w:r>
                </w:p>
              </w:tc>
              <w:tc>
                <w:tcPr>
                  <w:tcW w:w="3599" w:type="dxa"/>
                </w:tcPr>
                <w:p w14:paraId="3897EF45" w14:textId="77777777" w:rsidR="006E3C95" w:rsidRDefault="006E3C95" w:rsidP="006E3C95">
                  <w:pPr>
                    <w:pStyle w:val="Paragraph"/>
                    <w:spacing w:after="0"/>
                    <w:rPr>
                      <w:noProof/>
                    </w:rPr>
                  </w:pPr>
                  <w:r>
                    <w:rPr>
                      <w:noProof/>
                    </w:rPr>
                    <w:t>10 % or more but not more than 15 % of yttrium oxide (CAS RN 1314-36-9), and</w:t>
                  </w:r>
                </w:p>
              </w:tc>
            </w:tr>
            <w:tr w:rsidR="006E3C95" w14:paraId="28D07398" w14:textId="77777777" w:rsidTr="008924C5">
              <w:tc>
                <w:tcPr>
                  <w:tcW w:w="220" w:type="dxa"/>
                </w:tcPr>
                <w:p w14:paraId="4FB8EA1B" w14:textId="77777777" w:rsidR="006E3C95" w:rsidRDefault="006E3C95" w:rsidP="006E3C95">
                  <w:pPr>
                    <w:pStyle w:val="Paragraph"/>
                    <w:spacing w:after="0"/>
                    <w:rPr>
                      <w:noProof/>
                    </w:rPr>
                  </w:pPr>
                  <w:r>
                    <w:rPr>
                      <w:noProof/>
                    </w:rPr>
                    <w:t>—</w:t>
                  </w:r>
                </w:p>
              </w:tc>
              <w:tc>
                <w:tcPr>
                  <w:tcW w:w="3599" w:type="dxa"/>
                </w:tcPr>
                <w:p w14:paraId="03F9FFA1" w14:textId="77777777" w:rsidR="006E3C95" w:rsidRDefault="006E3C95" w:rsidP="006E3C95">
                  <w:pPr>
                    <w:pStyle w:val="Paragraph"/>
                    <w:spacing w:after="0"/>
                    <w:rPr>
                      <w:noProof/>
                    </w:rPr>
                  </w:pPr>
                  <w:r>
                    <w:rPr>
                      <w:noProof/>
                    </w:rPr>
                    <w:t>not more than 65 % of zirconium oxide (CAS RN 1314-23-4) including natural occurring hafnium oxide</w:t>
                  </w:r>
                </w:p>
              </w:tc>
            </w:tr>
          </w:tbl>
          <w:p w14:paraId="5FEF5938" w14:textId="77777777" w:rsidR="006E3C95" w:rsidRDefault="006E3C95" w:rsidP="006E3C95">
            <w:pPr>
              <w:pStyle w:val="Paragraph"/>
              <w:spacing w:after="0"/>
              <w:rPr>
                <w:noProof/>
              </w:rPr>
            </w:pPr>
          </w:p>
        </w:tc>
        <w:tc>
          <w:tcPr>
            <w:tcW w:w="994" w:type="dxa"/>
          </w:tcPr>
          <w:p w14:paraId="7C3EB2B9" w14:textId="77777777" w:rsidR="006E3C95" w:rsidRDefault="006E3C95" w:rsidP="006E3C95">
            <w:pPr>
              <w:pStyle w:val="Paragraph"/>
              <w:spacing w:after="0"/>
              <w:rPr>
                <w:noProof/>
              </w:rPr>
            </w:pPr>
            <w:r>
              <w:rPr>
                <w:noProof/>
              </w:rPr>
              <w:t>0 %</w:t>
            </w:r>
          </w:p>
        </w:tc>
        <w:tc>
          <w:tcPr>
            <w:tcW w:w="1276" w:type="dxa"/>
          </w:tcPr>
          <w:p w14:paraId="0C5B6D4E" w14:textId="77777777" w:rsidR="006E3C95" w:rsidRDefault="006E3C95" w:rsidP="006E3C95">
            <w:pPr>
              <w:pStyle w:val="Paragraph"/>
              <w:spacing w:after="0"/>
              <w:rPr>
                <w:noProof/>
              </w:rPr>
            </w:pPr>
            <w:r>
              <w:rPr>
                <w:noProof/>
              </w:rPr>
              <w:t>-</w:t>
            </w:r>
          </w:p>
        </w:tc>
        <w:tc>
          <w:tcPr>
            <w:tcW w:w="992" w:type="dxa"/>
          </w:tcPr>
          <w:p w14:paraId="2A7CF3D2" w14:textId="77777777" w:rsidR="006E3C95" w:rsidRDefault="006E3C95" w:rsidP="006E3C95">
            <w:pPr>
              <w:pStyle w:val="Paragraph"/>
              <w:spacing w:after="0"/>
              <w:rPr>
                <w:noProof/>
              </w:rPr>
            </w:pPr>
            <w:r>
              <w:rPr>
                <w:noProof/>
              </w:rPr>
              <w:t>31.12.2024</w:t>
            </w:r>
          </w:p>
        </w:tc>
      </w:tr>
      <w:tr w:rsidR="006E3C95" w14:paraId="3C607B9F" w14:textId="77777777" w:rsidTr="008924C5">
        <w:trPr>
          <w:cantSplit/>
        </w:trPr>
        <w:tc>
          <w:tcPr>
            <w:tcW w:w="779" w:type="dxa"/>
          </w:tcPr>
          <w:p w14:paraId="76CAF94E" w14:textId="77777777" w:rsidR="006E3C95" w:rsidRDefault="006E3C95" w:rsidP="006E3C95">
            <w:pPr>
              <w:pStyle w:val="Paragraph"/>
              <w:spacing w:after="0"/>
              <w:rPr>
                <w:noProof/>
              </w:rPr>
            </w:pPr>
            <w:r>
              <w:rPr>
                <w:noProof/>
              </w:rPr>
              <w:t>0.3078</w:t>
            </w:r>
          </w:p>
        </w:tc>
        <w:tc>
          <w:tcPr>
            <w:tcW w:w="1276" w:type="dxa"/>
          </w:tcPr>
          <w:p w14:paraId="63CB1354" w14:textId="77777777" w:rsidR="006E3C95" w:rsidRDefault="006E3C95" w:rsidP="006E3C95">
            <w:pPr>
              <w:pStyle w:val="Paragraph"/>
              <w:spacing w:after="0"/>
              <w:jc w:val="right"/>
              <w:rPr>
                <w:noProof/>
              </w:rPr>
            </w:pPr>
            <w:r>
              <w:rPr>
                <w:rStyle w:val="FootnoteReference"/>
                <w:noProof/>
              </w:rPr>
              <w:t>*</w:t>
            </w:r>
            <w:r>
              <w:rPr>
                <w:noProof/>
              </w:rPr>
              <w:t>ex 3824 99 96</w:t>
            </w:r>
          </w:p>
        </w:tc>
        <w:tc>
          <w:tcPr>
            <w:tcW w:w="709" w:type="dxa"/>
          </w:tcPr>
          <w:p w14:paraId="00B1703C" w14:textId="77777777" w:rsidR="006E3C95" w:rsidRDefault="006E3C95" w:rsidP="006E3C95">
            <w:pPr>
              <w:pStyle w:val="Paragraph"/>
              <w:spacing w:after="0"/>
              <w:jc w:val="center"/>
              <w:rPr>
                <w:noProof/>
              </w:rPr>
            </w:pPr>
            <w:r>
              <w:rPr>
                <w:noProof/>
              </w:rPr>
              <w:t>35</w:t>
            </w:r>
          </w:p>
        </w:tc>
        <w:tc>
          <w:tcPr>
            <w:tcW w:w="3967" w:type="dxa"/>
          </w:tcPr>
          <w:p w14:paraId="322B64CC" w14:textId="77777777" w:rsidR="006E3C95" w:rsidRDefault="006E3C95" w:rsidP="006E3C95">
            <w:pPr>
              <w:pStyle w:val="Paragraph"/>
              <w:spacing w:after="0"/>
              <w:rPr>
                <w:noProof/>
              </w:rPr>
            </w:pPr>
            <w:r>
              <w:rPr>
                <w:noProof/>
              </w:rPr>
              <w:t>Calcined bauxite (refractory grade)</w:t>
            </w:r>
          </w:p>
        </w:tc>
        <w:tc>
          <w:tcPr>
            <w:tcW w:w="994" w:type="dxa"/>
          </w:tcPr>
          <w:p w14:paraId="45C6A606" w14:textId="77777777" w:rsidR="006E3C95" w:rsidRDefault="006E3C95" w:rsidP="006E3C95">
            <w:pPr>
              <w:pStyle w:val="Paragraph"/>
              <w:spacing w:after="0"/>
              <w:rPr>
                <w:noProof/>
              </w:rPr>
            </w:pPr>
            <w:r>
              <w:rPr>
                <w:noProof/>
              </w:rPr>
              <w:t>0 %</w:t>
            </w:r>
          </w:p>
        </w:tc>
        <w:tc>
          <w:tcPr>
            <w:tcW w:w="1276" w:type="dxa"/>
          </w:tcPr>
          <w:p w14:paraId="70DC1732" w14:textId="77777777" w:rsidR="006E3C95" w:rsidRDefault="006E3C95" w:rsidP="006E3C95">
            <w:pPr>
              <w:pStyle w:val="Paragraph"/>
              <w:spacing w:after="0"/>
              <w:rPr>
                <w:noProof/>
              </w:rPr>
            </w:pPr>
            <w:r>
              <w:rPr>
                <w:noProof/>
              </w:rPr>
              <w:t>-</w:t>
            </w:r>
          </w:p>
        </w:tc>
        <w:tc>
          <w:tcPr>
            <w:tcW w:w="992" w:type="dxa"/>
          </w:tcPr>
          <w:p w14:paraId="4672C79C" w14:textId="77777777" w:rsidR="006E3C95" w:rsidRDefault="006E3C95" w:rsidP="006E3C95">
            <w:pPr>
              <w:pStyle w:val="Paragraph"/>
              <w:spacing w:after="0"/>
              <w:rPr>
                <w:noProof/>
              </w:rPr>
            </w:pPr>
            <w:r>
              <w:rPr>
                <w:noProof/>
              </w:rPr>
              <w:t>31.12.2024</w:t>
            </w:r>
          </w:p>
        </w:tc>
      </w:tr>
      <w:tr w:rsidR="006E3C95" w14:paraId="0F09C680" w14:textId="77777777" w:rsidTr="008924C5">
        <w:trPr>
          <w:cantSplit/>
        </w:trPr>
        <w:tc>
          <w:tcPr>
            <w:tcW w:w="779" w:type="dxa"/>
          </w:tcPr>
          <w:p w14:paraId="5C735555" w14:textId="77777777" w:rsidR="006E3C95" w:rsidRDefault="006E3C95" w:rsidP="006E3C95">
            <w:pPr>
              <w:pStyle w:val="Paragraph"/>
              <w:spacing w:after="0"/>
              <w:rPr>
                <w:noProof/>
              </w:rPr>
            </w:pPr>
            <w:r>
              <w:rPr>
                <w:noProof/>
              </w:rPr>
              <w:t>0.4542</w:t>
            </w:r>
          </w:p>
        </w:tc>
        <w:tc>
          <w:tcPr>
            <w:tcW w:w="1276" w:type="dxa"/>
          </w:tcPr>
          <w:p w14:paraId="4F9D7E29" w14:textId="77777777" w:rsidR="006E3C95" w:rsidRDefault="006E3C95" w:rsidP="006E3C95">
            <w:pPr>
              <w:pStyle w:val="Paragraph"/>
              <w:spacing w:after="0"/>
              <w:jc w:val="right"/>
              <w:rPr>
                <w:noProof/>
              </w:rPr>
            </w:pPr>
            <w:r>
              <w:rPr>
                <w:noProof/>
              </w:rPr>
              <w:t>ex 3824 99 96</w:t>
            </w:r>
          </w:p>
        </w:tc>
        <w:tc>
          <w:tcPr>
            <w:tcW w:w="709" w:type="dxa"/>
          </w:tcPr>
          <w:p w14:paraId="67FDD464" w14:textId="77777777" w:rsidR="006E3C95" w:rsidRDefault="006E3C95" w:rsidP="006E3C95">
            <w:pPr>
              <w:pStyle w:val="Paragraph"/>
              <w:spacing w:after="0"/>
              <w:jc w:val="center"/>
              <w:rPr>
                <w:noProof/>
              </w:rPr>
            </w:pPr>
            <w:r>
              <w:rPr>
                <w:noProof/>
              </w:rPr>
              <w:t>37</w:t>
            </w:r>
          </w:p>
        </w:tc>
        <w:tc>
          <w:tcPr>
            <w:tcW w:w="3967" w:type="dxa"/>
          </w:tcPr>
          <w:p w14:paraId="0FC9F6F1" w14:textId="77777777" w:rsidR="006E3C95" w:rsidRDefault="006E3C95" w:rsidP="006E3C95">
            <w:pPr>
              <w:pStyle w:val="Paragraph"/>
              <w:spacing w:after="0"/>
              <w:rPr>
                <w:noProof/>
              </w:rPr>
            </w:pPr>
            <w:r>
              <w:rPr>
                <w:noProof/>
              </w:rPr>
              <w:t>Structured silica alumina phosphate</w:t>
            </w:r>
          </w:p>
        </w:tc>
        <w:tc>
          <w:tcPr>
            <w:tcW w:w="994" w:type="dxa"/>
          </w:tcPr>
          <w:p w14:paraId="521343A2" w14:textId="77777777" w:rsidR="006E3C95" w:rsidRDefault="006E3C95" w:rsidP="006E3C95">
            <w:pPr>
              <w:pStyle w:val="Paragraph"/>
              <w:spacing w:after="0"/>
              <w:rPr>
                <w:noProof/>
              </w:rPr>
            </w:pPr>
            <w:r>
              <w:rPr>
                <w:noProof/>
              </w:rPr>
              <w:t>0 %</w:t>
            </w:r>
          </w:p>
        </w:tc>
        <w:tc>
          <w:tcPr>
            <w:tcW w:w="1276" w:type="dxa"/>
          </w:tcPr>
          <w:p w14:paraId="48166DA6" w14:textId="77777777" w:rsidR="006E3C95" w:rsidRDefault="006E3C95" w:rsidP="006E3C95">
            <w:pPr>
              <w:pStyle w:val="Paragraph"/>
              <w:spacing w:after="0"/>
              <w:rPr>
                <w:noProof/>
              </w:rPr>
            </w:pPr>
            <w:r>
              <w:rPr>
                <w:noProof/>
              </w:rPr>
              <w:t>-</w:t>
            </w:r>
          </w:p>
        </w:tc>
        <w:tc>
          <w:tcPr>
            <w:tcW w:w="992" w:type="dxa"/>
          </w:tcPr>
          <w:p w14:paraId="1F79644E" w14:textId="77777777" w:rsidR="006E3C95" w:rsidRDefault="006E3C95" w:rsidP="006E3C95">
            <w:pPr>
              <w:pStyle w:val="Paragraph"/>
              <w:spacing w:after="0"/>
              <w:rPr>
                <w:noProof/>
              </w:rPr>
            </w:pPr>
            <w:r>
              <w:rPr>
                <w:noProof/>
              </w:rPr>
              <w:t>31.12.2024</w:t>
            </w:r>
          </w:p>
        </w:tc>
      </w:tr>
      <w:tr w:rsidR="006E3C95" w14:paraId="57FB1ED0" w14:textId="77777777" w:rsidTr="008924C5">
        <w:trPr>
          <w:cantSplit/>
        </w:trPr>
        <w:tc>
          <w:tcPr>
            <w:tcW w:w="779" w:type="dxa"/>
          </w:tcPr>
          <w:p w14:paraId="0510DEE4" w14:textId="77777777" w:rsidR="006E3C95" w:rsidRDefault="006E3C95" w:rsidP="006E3C95">
            <w:pPr>
              <w:pStyle w:val="Paragraph"/>
              <w:spacing w:after="0"/>
              <w:rPr>
                <w:noProof/>
              </w:rPr>
            </w:pPr>
            <w:r>
              <w:rPr>
                <w:noProof/>
              </w:rPr>
              <w:t>0.8514</w:t>
            </w:r>
          </w:p>
        </w:tc>
        <w:tc>
          <w:tcPr>
            <w:tcW w:w="1276" w:type="dxa"/>
          </w:tcPr>
          <w:p w14:paraId="734381C1" w14:textId="77777777" w:rsidR="006E3C95" w:rsidRDefault="006E3C95" w:rsidP="006E3C95">
            <w:pPr>
              <w:pStyle w:val="Paragraph"/>
              <w:spacing w:after="0"/>
              <w:jc w:val="right"/>
              <w:rPr>
                <w:noProof/>
              </w:rPr>
            </w:pPr>
            <w:r>
              <w:rPr>
                <w:noProof/>
              </w:rPr>
              <w:t>ex 3824 99 96</w:t>
            </w:r>
          </w:p>
        </w:tc>
        <w:tc>
          <w:tcPr>
            <w:tcW w:w="709" w:type="dxa"/>
          </w:tcPr>
          <w:p w14:paraId="7FD5BA67" w14:textId="77777777" w:rsidR="006E3C95" w:rsidRDefault="006E3C95" w:rsidP="006E3C95">
            <w:pPr>
              <w:pStyle w:val="Paragraph"/>
              <w:spacing w:after="0"/>
              <w:jc w:val="center"/>
              <w:rPr>
                <w:noProof/>
              </w:rPr>
            </w:pPr>
            <w:r>
              <w:rPr>
                <w:noProof/>
              </w:rPr>
              <w:t>43</w:t>
            </w:r>
          </w:p>
        </w:tc>
        <w:tc>
          <w:tcPr>
            <w:tcW w:w="3967" w:type="dxa"/>
          </w:tcPr>
          <w:p w14:paraId="455CF3D5" w14:textId="77777777" w:rsidR="006E3C95" w:rsidRDefault="006E3C95" w:rsidP="006E3C95">
            <w:pPr>
              <w:pStyle w:val="Paragraph"/>
              <w:spacing w:after="0"/>
              <w:rPr>
                <w:noProof/>
              </w:rPr>
            </w:pPr>
            <w:r>
              <w:rPr>
                <w:noProof/>
              </w:rPr>
              <w:t>2-(Ethylthio)ethanethiol functionalized silicagel with a purity by weight of 98 % or more</w:t>
            </w:r>
          </w:p>
        </w:tc>
        <w:tc>
          <w:tcPr>
            <w:tcW w:w="994" w:type="dxa"/>
          </w:tcPr>
          <w:p w14:paraId="1A031A4F" w14:textId="77777777" w:rsidR="006E3C95" w:rsidRDefault="006E3C95" w:rsidP="006E3C95">
            <w:pPr>
              <w:pStyle w:val="Paragraph"/>
              <w:spacing w:after="0"/>
              <w:rPr>
                <w:noProof/>
              </w:rPr>
            </w:pPr>
            <w:r>
              <w:rPr>
                <w:noProof/>
              </w:rPr>
              <w:t>0 %</w:t>
            </w:r>
          </w:p>
        </w:tc>
        <w:tc>
          <w:tcPr>
            <w:tcW w:w="1276" w:type="dxa"/>
          </w:tcPr>
          <w:p w14:paraId="0414F9B5" w14:textId="77777777" w:rsidR="006E3C95" w:rsidRDefault="006E3C95" w:rsidP="006E3C95">
            <w:pPr>
              <w:pStyle w:val="Paragraph"/>
              <w:spacing w:after="0"/>
              <w:rPr>
                <w:noProof/>
              </w:rPr>
            </w:pPr>
            <w:r>
              <w:rPr>
                <w:noProof/>
              </w:rPr>
              <w:t>-</w:t>
            </w:r>
          </w:p>
        </w:tc>
        <w:tc>
          <w:tcPr>
            <w:tcW w:w="992" w:type="dxa"/>
          </w:tcPr>
          <w:p w14:paraId="33BC404A" w14:textId="77777777" w:rsidR="006E3C95" w:rsidRDefault="006E3C95" w:rsidP="006E3C95">
            <w:pPr>
              <w:pStyle w:val="Paragraph"/>
              <w:spacing w:after="0"/>
              <w:rPr>
                <w:noProof/>
              </w:rPr>
            </w:pPr>
            <w:r>
              <w:rPr>
                <w:noProof/>
              </w:rPr>
              <w:t>31.12.2027</w:t>
            </w:r>
          </w:p>
        </w:tc>
      </w:tr>
      <w:tr w:rsidR="006E3C95" w14:paraId="23DAC157" w14:textId="77777777" w:rsidTr="008924C5">
        <w:trPr>
          <w:cantSplit/>
        </w:trPr>
        <w:tc>
          <w:tcPr>
            <w:tcW w:w="779" w:type="dxa"/>
          </w:tcPr>
          <w:p w14:paraId="57D9F9C9" w14:textId="77777777" w:rsidR="006E3C95" w:rsidRDefault="006E3C95" w:rsidP="006E3C95">
            <w:pPr>
              <w:pStyle w:val="Paragraph"/>
              <w:spacing w:after="0"/>
              <w:rPr>
                <w:noProof/>
              </w:rPr>
            </w:pPr>
            <w:r>
              <w:rPr>
                <w:noProof/>
              </w:rPr>
              <w:t>0.7313</w:t>
            </w:r>
          </w:p>
        </w:tc>
        <w:tc>
          <w:tcPr>
            <w:tcW w:w="1276" w:type="dxa"/>
          </w:tcPr>
          <w:p w14:paraId="60508742" w14:textId="77777777" w:rsidR="006E3C95" w:rsidRDefault="006E3C95" w:rsidP="006E3C95">
            <w:pPr>
              <w:pStyle w:val="Paragraph"/>
              <w:spacing w:after="0"/>
              <w:jc w:val="right"/>
              <w:rPr>
                <w:noProof/>
              </w:rPr>
            </w:pPr>
            <w:r>
              <w:rPr>
                <w:rStyle w:val="FootnoteReference"/>
                <w:noProof/>
              </w:rPr>
              <w:t>*</w:t>
            </w:r>
            <w:r>
              <w:rPr>
                <w:noProof/>
              </w:rPr>
              <w:t>ex 3824 99 96</w:t>
            </w:r>
          </w:p>
        </w:tc>
        <w:tc>
          <w:tcPr>
            <w:tcW w:w="709" w:type="dxa"/>
          </w:tcPr>
          <w:p w14:paraId="0C61D6C1" w14:textId="77777777" w:rsidR="006E3C95" w:rsidRDefault="006E3C95" w:rsidP="006E3C95">
            <w:pPr>
              <w:pStyle w:val="Paragraph"/>
              <w:spacing w:after="0"/>
              <w:jc w:val="center"/>
              <w:rPr>
                <w:noProof/>
              </w:rPr>
            </w:pPr>
            <w:r>
              <w:rPr>
                <w:noProof/>
              </w:rPr>
              <w:t>45</w:t>
            </w:r>
          </w:p>
        </w:tc>
        <w:tc>
          <w:tcPr>
            <w:tcW w:w="3967" w:type="dxa"/>
          </w:tcPr>
          <w:p w14:paraId="2078738C" w14:textId="77777777" w:rsidR="006E3C95" w:rsidRDefault="006E3C95" w:rsidP="006E3C95">
            <w:pPr>
              <w:pStyle w:val="Paragraph"/>
              <w:spacing w:after="0"/>
              <w:rPr>
                <w:noProof/>
              </w:rPr>
            </w:pPr>
            <w:r>
              <w:rPr>
                <w:noProof/>
              </w:rPr>
              <w:t>Lithium nickel cobalt aluminium oxide powder (CAS RN 177997-13-6) with:</w:t>
            </w:r>
          </w:p>
          <w:tbl>
            <w:tblPr>
              <w:tblStyle w:val="Listdash"/>
              <w:tblW w:w="0" w:type="auto"/>
              <w:tblLayout w:type="fixed"/>
              <w:tblLook w:val="0000" w:firstRow="0" w:lastRow="0" w:firstColumn="0" w:lastColumn="0" w:noHBand="0" w:noVBand="0"/>
            </w:tblPr>
            <w:tblGrid>
              <w:gridCol w:w="220"/>
              <w:gridCol w:w="2460"/>
            </w:tblGrid>
            <w:tr w:rsidR="006E3C95" w14:paraId="7F71D2F5" w14:textId="77777777" w:rsidTr="008924C5">
              <w:tc>
                <w:tcPr>
                  <w:tcW w:w="220" w:type="dxa"/>
                </w:tcPr>
                <w:p w14:paraId="47F575A2" w14:textId="77777777" w:rsidR="006E3C95" w:rsidRDefault="006E3C95" w:rsidP="006E3C95">
                  <w:pPr>
                    <w:pStyle w:val="Paragraph"/>
                    <w:spacing w:after="0"/>
                    <w:rPr>
                      <w:noProof/>
                    </w:rPr>
                  </w:pPr>
                  <w:r>
                    <w:rPr>
                      <w:noProof/>
                    </w:rPr>
                    <w:t>—</w:t>
                  </w:r>
                </w:p>
              </w:tc>
              <w:tc>
                <w:tcPr>
                  <w:tcW w:w="2460" w:type="dxa"/>
                </w:tcPr>
                <w:p w14:paraId="2EAEB566" w14:textId="77777777" w:rsidR="006E3C95" w:rsidRDefault="006E3C95" w:rsidP="006E3C95">
                  <w:pPr>
                    <w:pStyle w:val="Paragraph"/>
                    <w:spacing w:after="0"/>
                    <w:rPr>
                      <w:noProof/>
                    </w:rPr>
                  </w:pPr>
                  <w:r>
                    <w:rPr>
                      <w:noProof/>
                    </w:rPr>
                    <w:t>a particle size of less than 10 μm,</w:t>
                  </w:r>
                </w:p>
              </w:tc>
            </w:tr>
            <w:tr w:rsidR="006E3C95" w14:paraId="75D1C93F" w14:textId="77777777" w:rsidTr="008924C5">
              <w:tc>
                <w:tcPr>
                  <w:tcW w:w="220" w:type="dxa"/>
                </w:tcPr>
                <w:p w14:paraId="4CB6F717" w14:textId="77777777" w:rsidR="006E3C95" w:rsidRDefault="006E3C95" w:rsidP="006E3C95">
                  <w:pPr>
                    <w:pStyle w:val="Paragraph"/>
                    <w:spacing w:after="0"/>
                    <w:rPr>
                      <w:noProof/>
                    </w:rPr>
                  </w:pPr>
                  <w:r>
                    <w:rPr>
                      <w:noProof/>
                    </w:rPr>
                    <w:t>—</w:t>
                  </w:r>
                </w:p>
              </w:tc>
              <w:tc>
                <w:tcPr>
                  <w:tcW w:w="2460" w:type="dxa"/>
                </w:tcPr>
                <w:p w14:paraId="22321163" w14:textId="77777777" w:rsidR="006E3C95" w:rsidRDefault="006E3C95" w:rsidP="006E3C95">
                  <w:pPr>
                    <w:pStyle w:val="Paragraph"/>
                    <w:spacing w:after="0"/>
                    <w:rPr>
                      <w:noProof/>
                    </w:rPr>
                  </w:pPr>
                  <w:r>
                    <w:rPr>
                      <w:noProof/>
                    </w:rPr>
                    <w:t>a purity by weight of more than 98 %</w:t>
                  </w:r>
                </w:p>
              </w:tc>
            </w:tr>
          </w:tbl>
          <w:p w14:paraId="0C225E44" w14:textId="77777777" w:rsidR="006E3C95" w:rsidRDefault="006E3C95" w:rsidP="006E3C95">
            <w:pPr>
              <w:pStyle w:val="Paragraph"/>
              <w:spacing w:after="0"/>
              <w:rPr>
                <w:noProof/>
              </w:rPr>
            </w:pPr>
          </w:p>
        </w:tc>
        <w:tc>
          <w:tcPr>
            <w:tcW w:w="994" w:type="dxa"/>
          </w:tcPr>
          <w:p w14:paraId="1D870B3B" w14:textId="77777777" w:rsidR="006E3C95" w:rsidRDefault="006E3C95" w:rsidP="006E3C95">
            <w:pPr>
              <w:pStyle w:val="Paragraph"/>
              <w:spacing w:after="0"/>
              <w:rPr>
                <w:noProof/>
              </w:rPr>
            </w:pPr>
            <w:r>
              <w:rPr>
                <w:noProof/>
              </w:rPr>
              <w:t>3.2 %</w:t>
            </w:r>
          </w:p>
        </w:tc>
        <w:tc>
          <w:tcPr>
            <w:tcW w:w="1276" w:type="dxa"/>
          </w:tcPr>
          <w:p w14:paraId="60C69692" w14:textId="77777777" w:rsidR="006E3C95" w:rsidRDefault="006E3C95" w:rsidP="006E3C95">
            <w:pPr>
              <w:pStyle w:val="Paragraph"/>
              <w:spacing w:after="0"/>
              <w:rPr>
                <w:noProof/>
              </w:rPr>
            </w:pPr>
            <w:r>
              <w:rPr>
                <w:noProof/>
              </w:rPr>
              <w:t>-</w:t>
            </w:r>
          </w:p>
        </w:tc>
        <w:tc>
          <w:tcPr>
            <w:tcW w:w="992" w:type="dxa"/>
          </w:tcPr>
          <w:p w14:paraId="3D8B4B76" w14:textId="77777777" w:rsidR="006E3C95" w:rsidRDefault="006E3C95" w:rsidP="006E3C95">
            <w:pPr>
              <w:pStyle w:val="Paragraph"/>
              <w:spacing w:after="0"/>
              <w:rPr>
                <w:noProof/>
              </w:rPr>
            </w:pPr>
            <w:r>
              <w:rPr>
                <w:noProof/>
              </w:rPr>
              <w:t>31.12.2024</w:t>
            </w:r>
          </w:p>
        </w:tc>
      </w:tr>
      <w:tr w:rsidR="006E3C95" w14:paraId="0E04128B" w14:textId="77777777" w:rsidTr="008924C5">
        <w:trPr>
          <w:cantSplit/>
        </w:trPr>
        <w:tc>
          <w:tcPr>
            <w:tcW w:w="779" w:type="dxa"/>
          </w:tcPr>
          <w:p w14:paraId="1A37E76C" w14:textId="77777777" w:rsidR="006E3C95" w:rsidRDefault="006E3C95" w:rsidP="006E3C95">
            <w:pPr>
              <w:pStyle w:val="Paragraph"/>
              <w:spacing w:after="0"/>
              <w:rPr>
                <w:noProof/>
              </w:rPr>
            </w:pPr>
            <w:r>
              <w:rPr>
                <w:noProof/>
              </w:rPr>
              <w:t>0.6628</w:t>
            </w:r>
          </w:p>
        </w:tc>
        <w:tc>
          <w:tcPr>
            <w:tcW w:w="1276" w:type="dxa"/>
          </w:tcPr>
          <w:p w14:paraId="6DB5D247" w14:textId="77777777" w:rsidR="006E3C95" w:rsidRDefault="006E3C95" w:rsidP="006E3C95">
            <w:pPr>
              <w:pStyle w:val="Paragraph"/>
              <w:spacing w:after="0"/>
              <w:jc w:val="right"/>
              <w:rPr>
                <w:noProof/>
              </w:rPr>
            </w:pPr>
            <w:r>
              <w:rPr>
                <w:noProof/>
              </w:rPr>
              <w:t>ex 3824 99 96</w:t>
            </w:r>
          </w:p>
        </w:tc>
        <w:tc>
          <w:tcPr>
            <w:tcW w:w="709" w:type="dxa"/>
          </w:tcPr>
          <w:p w14:paraId="7350E8E6" w14:textId="77777777" w:rsidR="006E3C95" w:rsidRDefault="006E3C95" w:rsidP="006E3C95">
            <w:pPr>
              <w:pStyle w:val="Paragraph"/>
              <w:spacing w:after="0"/>
              <w:jc w:val="center"/>
              <w:rPr>
                <w:noProof/>
              </w:rPr>
            </w:pPr>
            <w:r>
              <w:rPr>
                <w:noProof/>
              </w:rPr>
              <w:t>46</w:t>
            </w:r>
          </w:p>
        </w:tc>
        <w:tc>
          <w:tcPr>
            <w:tcW w:w="3967" w:type="dxa"/>
          </w:tcPr>
          <w:p w14:paraId="0203AA2F" w14:textId="77777777" w:rsidR="006E3C95" w:rsidRDefault="006E3C95" w:rsidP="006E3C95">
            <w:pPr>
              <w:pStyle w:val="Paragraph"/>
              <w:spacing w:after="0"/>
              <w:rPr>
                <w:noProof/>
              </w:rPr>
            </w:pPr>
            <w:r>
              <w:rPr>
                <w:noProof/>
              </w:rPr>
              <w:t>Manganese zinc ferrite granulate, containing by weight:</w:t>
            </w:r>
          </w:p>
          <w:tbl>
            <w:tblPr>
              <w:tblStyle w:val="Listdash"/>
              <w:tblW w:w="0" w:type="auto"/>
              <w:tblLayout w:type="fixed"/>
              <w:tblLook w:val="0000" w:firstRow="0" w:lastRow="0" w:firstColumn="0" w:lastColumn="0" w:noHBand="0" w:noVBand="0"/>
            </w:tblPr>
            <w:tblGrid>
              <w:gridCol w:w="220"/>
              <w:gridCol w:w="3599"/>
            </w:tblGrid>
            <w:tr w:rsidR="006E3C95" w14:paraId="2B61D0E3" w14:textId="77777777" w:rsidTr="008924C5">
              <w:tc>
                <w:tcPr>
                  <w:tcW w:w="220" w:type="dxa"/>
                </w:tcPr>
                <w:p w14:paraId="61A46C78" w14:textId="77777777" w:rsidR="006E3C95" w:rsidRDefault="006E3C95" w:rsidP="006E3C95">
                  <w:pPr>
                    <w:pStyle w:val="Paragraph"/>
                    <w:spacing w:after="0"/>
                    <w:rPr>
                      <w:noProof/>
                    </w:rPr>
                  </w:pPr>
                  <w:r>
                    <w:rPr>
                      <w:noProof/>
                    </w:rPr>
                    <w:t>—</w:t>
                  </w:r>
                </w:p>
              </w:tc>
              <w:tc>
                <w:tcPr>
                  <w:tcW w:w="3599" w:type="dxa"/>
                </w:tcPr>
                <w:p w14:paraId="7BE2158E" w14:textId="77777777" w:rsidR="006E3C95" w:rsidRDefault="006E3C95" w:rsidP="006E3C95">
                  <w:pPr>
                    <w:pStyle w:val="Paragraph"/>
                    <w:spacing w:after="0"/>
                    <w:rPr>
                      <w:noProof/>
                    </w:rPr>
                  </w:pPr>
                  <w:r>
                    <w:rPr>
                      <w:noProof/>
                    </w:rPr>
                    <w:t>52 % or more but not more than 76 % of iron(III)oxide,</w:t>
                  </w:r>
                </w:p>
              </w:tc>
            </w:tr>
            <w:tr w:rsidR="006E3C95" w14:paraId="675AA6DC" w14:textId="77777777" w:rsidTr="008924C5">
              <w:tc>
                <w:tcPr>
                  <w:tcW w:w="220" w:type="dxa"/>
                </w:tcPr>
                <w:p w14:paraId="6297684F" w14:textId="77777777" w:rsidR="006E3C95" w:rsidRDefault="006E3C95" w:rsidP="006E3C95">
                  <w:pPr>
                    <w:pStyle w:val="Paragraph"/>
                    <w:spacing w:after="0"/>
                    <w:rPr>
                      <w:noProof/>
                    </w:rPr>
                  </w:pPr>
                  <w:r>
                    <w:rPr>
                      <w:noProof/>
                    </w:rPr>
                    <w:t>—</w:t>
                  </w:r>
                </w:p>
              </w:tc>
              <w:tc>
                <w:tcPr>
                  <w:tcW w:w="3599" w:type="dxa"/>
                </w:tcPr>
                <w:p w14:paraId="6589825A" w14:textId="77777777" w:rsidR="006E3C95" w:rsidRDefault="006E3C95" w:rsidP="006E3C95">
                  <w:pPr>
                    <w:pStyle w:val="Paragraph"/>
                    <w:spacing w:after="0"/>
                    <w:rPr>
                      <w:noProof/>
                    </w:rPr>
                  </w:pPr>
                  <w:r>
                    <w:rPr>
                      <w:noProof/>
                    </w:rPr>
                    <w:t>13 % or more but not more than 42 % of manganese oxide, and</w:t>
                  </w:r>
                </w:p>
              </w:tc>
            </w:tr>
            <w:tr w:rsidR="006E3C95" w14:paraId="7F9D72B2" w14:textId="77777777" w:rsidTr="008924C5">
              <w:tc>
                <w:tcPr>
                  <w:tcW w:w="220" w:type="dxa"/>
                </w:tcPr>
                <w:p w14:paraId="1BC042E8" w14:textId="77777777" w:rsidR="006E3C95" w:rsidRDefault="006E3C95" w:rsidP="006E3C95">
                  <w:pPr>
                    <w:pStyle w:val="Paragraph"/>
                    <w:spacing w:after="0"/>
                    <w:rPr>
                      <w:noProof/>
                    </w:rPr>
                  </w:pPr>
                  <w:r>
                    <w:rPr>
                      <w:noProof/>
                    </w:rPr>
                    <w:t>—</w:t>
                  </w:r>
                </w:p>
              </w:tc>
              <w:tc>
                <w:tcPr>
                  <w:tcW w:w="3599" w:type="dxa"/>
                </w:tcPr>
                <w:p w14:paraId="39D370DC" w14:textId="77777777" w:rsidR="006E3C95" w:rsidRDefault="006E3C95" w:rsidP="006E3C95">
                  <w:pPr>
                    <w:pStyle w:val="Paragraph"/>
                    <w:spacing w:after="0"/>
                    <w:rPr>
                      <w:noProof/>
                    </w:rPr>
                  </w:pPr>
                  <w:r>
                    <w:rPr>
                      <w:noProof/>
                    </w:rPr>
                    <w:t>2 % or more but not more than 22 % of zinc oxide</w:t>
                  </w:r>
                </w:p>
              </w:tc>
            </w:tr>
          </w:tbl>
          <w:p w14:paraId="56462181" w14:textId="77777777" w:rsidR="006E3C95" w:rsidRDefault="006E3C95" w:rsidP="006E3C95">
            <w:pPr>
              <w:pStyle w:val="Paragraph"/>
              <w:spacing w:after="0"/>
              <w:rPr>
                <w:noProof/>
              </w:rPr>
            </w:pPr>
          </w:p>
        </w:tc>
        <w:tc>
          <w:tcPr>
            <w:tcW w:w="994" w:type="dxa"/>
          </w:tcPr>
          <w:p w14:paraId="5B804208" w14:textId="77777777" w:rsidR="006E3C95" w:rsidRDefault="006E3C95" w:rsidP="006E3C95">
            <w:pPr>
              <w:pStyle w:val="Paragraph"/>
              <w:spacing w:after="0"/>
              <w:rPr>
                <w:noProof/>
              </w:rPr>
            </w:pPr>
            <w:r>
              <w:rPr>
                <w:noProof/>
              </w:rPr>
              <w:t>0 %</w:t>
            </w:r>
          </w:p>
        </w:tc>
        <w:tc>
          <w:tcPr>
            <w:tcW w:w="1276" w:type="dxa"/>
          </w:tcPr>
          <w:p w14:paraId="62720386" w14:textId="77777777" w:rsidR="006E3C95" w:rsidRDefault="006E3C95" w:rsidP="006E3C95">
            <w:pPr>
              <w:pStyle w:val="Paragraph"/>
              <w:spacing w:after="0"/>
              <w:rPr>
                <w:noProof/>
              </w:rPr>
            </w:pPr>
            <w:r>
              <w:rPr>
                <w:noProof/>
              </w:rPr>
              <w:t>-</w:t>
            </w:r>
          </w:p>
        </w:tc>
        <w:tc>
          <w:tcPr>
            <w:tcW w:w="992" w:type="dxa"/>
          </w:tcPr>
          <w:p w14:paraId="4AFE049F" w14:textId="77777777" w:rsidR="006E3C95" w:rsidRDefault="006E3C95" w:rsidP="006E3C95">
            <w:pPr>
              <w:pStyle w:val="Paragraph"/>
              <w:spacing w:after="0"/>
              <w:rPr>
                <w:noProof/>
              </w:rPr>
            </w:pPr>
            <w:r>
              <w:rPr>
                <w:noProof/>
              </w:rPr>
              <w:t>31.12.2025</w:t>
            </w:r>
          </w:p>
        </w:tc>
      </w:tr>
      <w:tr w:rsidR="006E3C95" w14:paraId="47EAAB6D" w14:textId="77777777" w:rsidTr="008924C5">
        <w:trPr>
          <w:cantSplit/>
        </w:trPr>
        <w:tc>
          <w:tcPr>
            <w:tcW w:w="779" w:type="dxa"/>
          </w:tcPr>
          <w:p w14:paraId="4D481C9C" w14:textId="77777777" w:rsidR="006E3C95" w:rsidRDefault="006E3C95" w:rsidP="006E3C95">
            <w:pPr>
              <w:pStyle w:val="Paragraph"/>
              <w:spacing w:after="0"/>
              <w:rPr>
                <w:noProof/>
              </w:rPr>
            </w:pPr>
            <w:r>
              <w:rPr>
                <w:noProof/>
              </w:rPr>
              <w:t>0.3064</w:t>
            </w:r>
          </w:p>
        </w:tc>
        <w:tc>
          <w:tcPr>
            <w:tcW w:w="1276" w:type="dxa"/>
          </w:tcPr>
          <w:p w14:paraId="627E7CC3" w14:textId="77777777" w:rsidR="006E3C95" w:rsidRDefault="006E3C95" w:rsidP="006E3C95">
            <w:pPr>
              <w:pStyle w:val="Paragraph"/>
              <w:spacing w:after="0"/>
              <w:jc w:val="right"/>
              <w:rPr>
                <w:noProof/>
              </w:rPr>
            </w:pPr>
            <w:r>
              <w:rPr>
                <w:rStyle w:val="FootnoteReference"/>
                <w:noProof/>
              </w:rPr>
              <w:t>*</w:t>
            </w:r>
            <w:r>
              <w:rPr>
                <w:noProof/>
              </w:rPr>
              <w:t>ex 3824 99 96</w:t>
            </w:r>
          </w:p>
        </w:tc>
        <w:tc>
          <w:tcPr>
            <w:tcW w:w="709" w:type="dxa"/>
          </w:tcPr>
          <w:p w14:paraId="29853ADB" w14:textId="77777777" w:rsidR="006E3C95" w:rsidRDefault="006E3C95" w:rsidP="006E3C95">
            <w:pPr>
              <w:pStyle w:val="Paragraph"/>
              <w:spacing w:after="0"/>
              <w:jc w:val="center"/>
              <w:rPr>
                <w:noProof/>
              </w:rPr>
            </w:pPr>
            <w:r>
              <w:rPr>
                <w:noProof/>
              </w:rPr>
              <w:t>47</w:t>
            </w:r>
          </w:p>
        </w:tc>
        <w:tc>
          <w:tcPr>
            <w:tcW w:w="3967" w:type="dxa"/>
          </w:tcPr>
          <w:p w14:paraId="772F9A41" w14:textId="77777777" w:rsidR="006E3C95" w:rsidRDefault="006E3C95" w:rsidP="006E3C95">
            <w:pPr>
              <w:pStyle w:val="Paragraph"/>
              <w:spacing w:after="0"/>
              <w:rPr>
                <w:noProof/>
              </w:rPr>
            </w:pPr>
            <w:r>
              <w:rPr>
                <w:noProof/>
              </w:rPr>
              <w:t>Mixed metals oxides, in the form of powder, containing by weight:</w:t>
            </w:r>
          </w:p>
          <w:tbl>
            <w:tblPr>
              <w:tblStyle w:val="Listdash"/>
              <w:tblW w:w="0" w:type="auto"/>
              <w:tblLayout w:type="fixed"/>
              <w:tblLook w:val="0000" w:firstRow="0" w:lastRow="0" w:firstColumn="0" w:lastColumn="0" w:noHBand="0" w:noVBand="0"/>
            </w:tblPr>
            <w:tblGrid>
              <w:gridCol w:w="220"/>
              <w:gridCol w:w="3599"/>
            </w:tblGrid>
            <w:tr w:rsidR="006E3C95" w14:paraId="4E598F71" w14:textId="77777777" w:rsidTr="008924C5">
              <w:tc>
                <w:tcPr>
                  <w:tcW w:w="220" w:type="dxa"/>
                </w:tcPr>
                <w:p w14:paraId="783DA061" w14:textId="77777777" w:rsidR="006E3C95" w:rsidRDefault="006E3C95" w:rsidP="006E3C95">
                  <w:pPr>
                    <w:pStyle w:val="Paragraph"/>
                    <w:spacing w:after="0"/>
                    <w:rPr>
                      <w:noProof/>
                    </w:rPr>
                  </w:pPr>
                  <w:r>
                    <w:rPr>
                      <w:noProof/>
                    </w:rPr>
                    <w:t>—</w:t>
                  </w:r>
                </w:p>
              </w:tc>
              <w:tc>
                <w:tcPr>
                  <w:tcW w:w="3599" w:type="dxa"/>
                </w:tcPr>
                <w:p w14:paraId="6F3E9150" w14:textId="77777777" w:rsidR="006E3C95" w:rsidRDefault="006E3C95" w:rsidP="006E3C95">
                  <w:pPr>
                    <w:pStyle w:val="Paragraph"/>
                    <w:spacing w:after="0"/>
                    <w:rPr>
                      <w:noProof/>
                    </w:rPr>
                  </w:pPr>
                  <w:r>
                    <w:rPr>
                      <w:noProof/>
                    </w:rPr>
                    <w:t>either 5 % or more of barium, neodymium or magnesium and 15 % or more of titanium,</w:t>
                  </w:r>
                </w:p>
              </w:tc>
            </w:tr>
            <w:tr w:rsidR="006E3C95" w14:paraId="428CF03B" w14:textId="77777777" w:rsidTr="008924C5">
              <w:tc>
                <w:tcPr>
                  <w:tcW w:w="220" w:type="dxa"/>
                </w:tcPr>
                <w:p w14:paraId="5CE0B2BF" w14:textId="77777777" w:rsidR="006E3C95" w:rsidRDefault="006E3C95" w:rsidP="006E3C95">
                  <w:pPr>
                    <w:pStyle w:val="Paragraph"/>
                    <w:spacing w:after="0"/>
                    <w:rPr>
                      <w:noProof/>
                    </w:rPr>
                  </w:pPr>
                  <w:r>
                    <w:rPr>
                      <w:noProof/>
                    </w:rPr>
                    <w:t>—</w:t>
                  </w:r>
                </w:p>
              </w:tc>
              <w:tc>
                <w:tcPr>
                  <w:tcW w:w="3599" w:type="dxa"/>
                </w:tcPr>
                <w:p w14:paraId="33363B47" w14:textId="77777777" w:rsidR="006E3C95" w:rsidRDefault="006E3C95" w:rsidP="006E3C95">
                  <w:pPr>
                    <w:pStyle w:val="Paragraph"/>
                    <w:spacing w:after="0"/>
                    <w:rPr>
                      <w:noProof/>
                    </w:rPr>
                  </w:pPr>
                  <w:r>
                    <w:rPr>
                      <w:noProof/>
                    </w:rPr>
                    <w:t>or 30 % or more of lead and 5 % or more of niobium,</w:t>
                  </w:r>
                </w:p>
              </w:tc>
            </w:tr>
          </w:tbl>
          <w:p w14:paraId="33E8CE51" w14:textId="77777777" w:rsidR="006E3C95" w:rsidRDefault="006E3C95" w:rsidP="006E3C95">
            <w:pPr>
              <w:pStyle w:val="Paragraph"/>
              <w:spacing w:after="0"/>
              <w:rPr>
                <w:noProof/>
              </w:rPr>
            </w:pPr>
            <w:r>
              <w:rPr>
                <w:noProof/>
              </w:rPr>
              <w:t>for use in the manufacture of dielectric films or for use as dielectric materials in the manufacture of multilayer ceramic capacitors</w:t>
            </w:r>
          </w:p>
          <w:p w14:paraId="053FCCD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BA1747E" w14:textId="77777777" w:rsidR="006E3C95" w:rsidRDefault="006E3C95" w:rsidP="006E3C95">
            <w:pPr>
              <w:pStyle w:val="Paragraph"/>
              <w:spacing w:after="0"/>
              <w:rPr>
                <w:noProof/>
              </w:rPr>
            </w:pPr>
            <w:r>
              <w:rPr>
                <w:noProof/>
              </w:rPr>
              <w:t>0 %</w:t>
            </w:r>
          </w:p>
        </w:tc>
        <w:tc>
          <w:tcPr>
            <w:tcW w:w="1276" w:type="dxa"/>
          </w:tcPr>
          <w:p w14:paraId="7BFF0EAA" w14:textId="77777777" w:rsidR="006E3C95" w:rsidRDefault="006E3C95" w:rsidP="006E3C95">
            <w:pPr>
              <w:pStyle w:val="Paragraph"/>
              <w:spacing w:after="0"/>
              <w:rPr>
                <w:noProof/>
              </w:rPr>
            </w:pPr>
            <w:r>
              <w:rPr>
                <w:noProof/>
              </w:rPr>
              <w:t>-</w:t>
            </w:r>
          </w:p>
        </w:tc>
        <w:tc>
          <w:tcPr>
            <w:tcW w:w="992" w:type="dxa"/>
          </w:tcPr>
          <w:p w14:paraId="02E28A92" w14:textId="77777777" w:rsidR="006E3C95" w:rsidRDefault="006E3C95" w:rsidP="006E3C95">
            <w:pPr>
              <w:pStyle w:val="Paragraph"/>
              <w:spacing w:after="0"/>
              <w:rPr>
                <w:noProof/>
              </w:rPr>
            </w:pPr>
            <w:r>
              <w:rPr>
                <w:noProof/>
              </w:rPr>
              <w:t>31.12.2024</w:t>
            </w:r>
          </w:p>
        </w:tc>
      </w:tr>
      <w:tr w:rsidR="006E3C95" w14:paraId="0F7DFC2B" w14:textId="77777777" w:rsidTr="008924C5">
        <w:trPr>
          <w:cantSplit/>
        </w:trPr>
        <w:tc>
          <w:tcPr>
            <w:tcW w:w="779" w:type="dxa"/>
          </w:tcPr>
          <w:p w14:paraId="10BF4AC5" w14:textId="77777777" w:rsidR="006E3C95" w:rsidRDefault="006E3C95" w:rsidP="006E3C95">
            <w:pPr>
              <w:pStyle w:val="Paragraph"/>
              <w:spacing w:after="0"/>
              <w:rPr>
                <w:noProof/>
              </w:rPr>
            </w:pPr>
            <w:r>
              <w:rPr>
                <w:noProof/>
              </w:rPr>
              <w:t>0.6749</w:t>
            </w:r>
          </w:p>
        </w:tc>
        <w:tc>
          <w:tcPr>
            <w:tcW w:w="1276" w:type="dxa"/>
          </w:tcPr>
          <w:p w14:paraId="15A42DB4" w14:textId="77777777" w:rsidR="006E3C95" w:rsidRDefault="006E3C95" w:rsidP="006E3C95">
            <w:pPr>
              <w:pStyle w:val="Paragraph"/>
              <w:spacing w:after="0"/>
              <w:jc w:val="right"/>
              <w:rPr>
                <w:noProof/>
              </w:rPr>
            </w:pPr>
            <w:r>
              <w:rPr>
                <w:noProof/>
              </w:rPr>
              <w:t>ex 3824 99 96</w:t>
            </w:r>
          </w:p>
        </w:tc>
        <w:tc>
          <w:tcPr>
            <w:tcW w:w="709" w:type="dxa"/>
          </w:tcPr>
          <w:p w14:paraId="567A0677" w14:textId="77777777" w:rsidR="006E3C95" w:rsidRDefault="006E3C95" w:rsidP="006E3C95">
            <w:pPr>
              <w:pStyle w:val="Paragraph"/>
              <w:spacing w:after="0"/>
              <w:jc w:val="center"/>
              <w:rPr>
                <w:noProof/>
              </w:rPr>
            </w:pPr>
            <w:r>
              <w:rPr>
                <w:noProof/>
              </w:rPr>
              <w:t>48</w:t>
            </w:r>
          </w:p>
        </w:tc>
        <w:tc>
          <w:tcPr>
            <w:tcW w:w="3967" w:type="dxa"/>
          </w:tcPr>
          <w:p w14:paraId="2256E64A" w14:textId="77777777" w:rsidR="006E3C95" w:rsidRDefault="006E3C95" w:rsidP="006E3C95">
            <w:pPr>
              <w:pStyle w:val="Paragraph"/>
              <w:spacing w:after="0"/>
              <w:rPr>
                <w:noProof/>
              </w:rPr>
            </w:pPr>
            <w:r>
              <w:rPr>
                <w:noProof/>
              </w:rPr>
              <w:t>Zirconium oxide (ZrO</w:t>
            </w:r>
            <w:r>
              <w:rPr>
                <w:noProof/>
                <w:vertAlign w:val="subscript"/>
              </w:rPr>
              <w:t>2</w:t>
            </w:r>
            <w:r>
              <w:rPr>
                <w:noProof/>
              </w:rPr>
              <w:t>), calcium oxide stabilised (CAS RN 68937-53-1) with a zirconium oxide content by weight of 92 % or more but not more than 97 %</w:t>
            </w:r>
          </w:p>
          <w:p w14:paraId="7ACD5D4D" w14:textId="77777777" w:rsidR="006E3C95" w:rsidRDefault="006E3C95" w:rsidP="006E3C95">
            <w:pPr>
              <w:pStyle w:val="Paragraph"/>
              <w:spacing w:after="0"/>
              <w:rPr>
                <w:noProof/>
              </w:rPr>
            </w:pPr>
            <w:r>
              <w:rPr>
                <w:noProof/>
              </w:rPr>
              <w:t> </w:t>
            </w:r>
          </w:p>
        </w:tc>
        <w:tc>
          <w:tcPr>
            <w:tcW w:w="994" w:type="dxa"/>
          </w:tcPr>
          <w:p w14:paraId="33814A8F" w14:textId="77777777" w:rsidR="006E3C95" w:rsidRDefault="006E3C95" w:rsidP="006E3C95">
            <w:pPr>
              <w:pStyle w:val="Paragraph"/>
              <w:spacing w:after="0"/>
              <w:rPr>
                <w:noProof/>
              </w:rPr>
            </w:pPr>
            <w:r>
              <w:rPr>
                <w:noProof/>
              </w:rPr>
              <w:t>0 %</w:t>
            </w:r>
          </w:p>
        </w:tc>
        <w:tc>
          <w:tcPr>
            <w:tcW w:w="1276" w:type="dxa"/>
          </w:tcPr>
          <w:p w14:paraId="021625E5" w14:textId="77777777" w:rsidR="006E3C95" w:rsidRDefault="006E3C95" w:rsidP="006E3C95">
            <w:pPr>
              <w:pStyle w:val="Paragraph"/>
              <w:spacing w:after="0"/>
              <w:rPr>
                <w:noProof/>
              </w:rPr>
            </w:pPr>
            <w:r>
              <w:rPr>
                <w:noProof/>
              </w:rPr>
              <w:t>-</w:t>
            </w:r>
          </w:p>
        </w:tc>
        <w:tc>
          <w:tcPr>
            <w:tcW w:w="992" w:type="dxa"/>
          </w:tcPr>
          <w:p w14:paraId="26B882C8" w14:textId="77777777" w:rsidR="006E3C95" w:rsidRDefault="006E3C95" w:rsidP="006E3C95">
            <w:pPr>
              <w:pStyle w:val="Paragraph"/>
              <w:spacing w:after="0"/>
              <w:rPr>
                <w:noProof/>
              </w:rPr>
            </w:pPr>
            <w:r>
              <w:rPr>
                <w:noProof/>
              </w:rPr>
              <w:t>31.12.2025</w:t>
            </w:r>
          </w:p>
        </w:tc>
      </w:tr>
      <w:tr w:rsidR="006E3C95" w14:paraId="1C20D4F2" w14:textId="77777777" w:rsidTr="008924C5">
        <w:trPr>
          <w:cantSplit/>
        </w:trPr>
        <w:tc>
          <w:tcPr>
            <w:tcW w:w="779" w:type="dxa"/>
          </w:tcPr>
          <w:p w14:paraId="6F3FA901" w14:textId="77777777" w:rsidR="006E3C95" w:rsidRDefault="006E3C95" w:rsidP="006E3C95">
            <w:pPr>
              <w:pStyle w:val="Paragraph"/>
              <w:spacing w:after="0"/>
              <w:rPr>
                <w:noProof/>
              </w:rPr>
            </w:pPr>
            <w:r>
              <w:rPr>
                <w:noProof/>
              </w:rPr>
              <w:t>0.5607</w:t>
            </w:r>
          </w:p>
        </w:tc>
        <w:tc>
          <w:tcPr>
            <w:tcW w:w="1276" w:type="dxa"/>
          </w:tcPr>
          <w:p w14:paraId="78436BB8" w14:textId="77777777" w:rsidR="006E3C95" w:rsidRDefault="006E3C95" w:rsidP="006E3C95">
            <w:pPr>
              <w:pStyle w:val="Paragraph"/>
              <w:spacing w:after="0"/>
              <w:jc w:val="right"/>
              <w:rPr>
                <w:noProof/>
              </w:rPr>
            </w:pPr>
            <w:r>
              <w:rPr>
                <w:noProof/>
              </w:rPr>
              <w:t>ex 3824 99 96</w:t>
            </w:r>
          </w:p>
        </w:tc>
        <w:tc>
          <w:tcPr>
            <w:tcW w:w="709" w:type="dxa"/>
          </w:tcPr>
          <w:p w14:paraId="4D886276" w14:textId="77777777" w:rsidR="006E3C95" w:rsidRDefault="006E3C95" w:rsidP="006E3C95">
            <w:pPr>
              <w:pStyle w:val="Paragraph"/>
              <w:spacing w:after="0"/>
              <w:jc w:val="center"/>
              <w:rPr>
                <w:noProof/>
              </w:rPr>
            </w:pPr>
            <w:r>
              <w:rPr>
                <w:noProof/>
              </w:rPr>
              <w:t>50</w:t>
            </w:r>
          </w:p>
        </w:tc>
        <w:tc>
          <w:tcPr>
            <w:tcW w:w="3967" w:type="dxa"/>
          </w:tcPr>
          <w:p w14:paraId="04362303" w14:textId="77777777" w:rsidR="006E3C95" w:rsidRDefault="006E3C95" w:rsidP="006E3C95">
            <w:pPr>
              <w:pStyle w:val="Paragraph"/>
              <w:spacing w:after="0"/>
              <w:rPr>
                <w:noProof/>
              </w:rPr>
            </w:pPr>
            <w:r>
              <w:rPr>
                <w:noProof/>
              </w:rPr>
              <w:t>Nickel hydroxide, doped with 12 % or more but not more than 18 % by weight of zinc hydroxide and cobalt hydroxide, of a kind used to produce positive electrodes for accumulators</w:t>
            </w:r>
          </w:p>
        </w:tc>
        <w:tc>
          <w:tcPr>
            <w:tcW w:w="994" w:type="dxa"/>
          </w:tcPr>
          <w:p w14:paraId="2BE9CAE9" w14:textId="77777777" w:rsidR="006E3C95" w:rsidRDefault="006E3C95" w:rsidP="006E3C95">
            <w:pPr>
              <w:pStyle w:val="Paragraph"/>
              <w:spacing w:after="0"/>
              <w:rPr>
                <w:noProof/>
              </w:rPr>
            </w:pPr>
            <w:r>
              <w:rPr>
                <w:noProof/>
              </w:rPr>
              <w:t>0 %</w:t>
            </w:r>
          </w:p>
        </w:tc>
        <w:tc>
          <w:tcPr>
            <w:tcW w:w="1276" w:type="dxa"/>
          </w:tcPr>
          <w:p w14:paraId="431A158D" w14:textId="77777777" w:rsidR="006E3C95" w:rsidRDefault="006E3C95" w:rsidP="006E3C95">
            <w:pPr>
              <w:pStyle w:val="Paragraph"/>
              <w:spacing w:after="0"/>
              <w:rPr>
                <w:noProof/>
              </w:rPr>
            </w:pPr>
            <w:r>
              <w:rPr>
                <w:noProof/>
              </w:rPr>
              <w:t>-</w:t>
            </w:r>
          </w:p>
        </w:tc>
        <w:tc>
          <w:tcPr>
            <w:tcW w:w="992" w:type="dxa"/>
          </w:tcPr>
          <w:p w14:paraId="5AB991F2" w14:textId="77777777" w:rsidR="006E3C95" w:rsidRDefault="006E3C95" w:rsidP="006E3C95">
            <w:pPr>
              <w:pStyle w:val="Paragraph"/>
              <w:spacing w:after="0"/>
              <w:rPr>
                <w:noProof/>
              </w:rPr>
            </w:pPr>
            <w:r>
              <w:rPr>
                <w:noProof/>
              </w:rPr>
              <w:t>31.12.2027</w:t>
            </w:r>
          </w:p>
        </w:tc>
      </w:tr>
      <w:tr w:rsidR="006E3C95" w14:paraId="41401F4D" w14:textId="77777777" w:rsidTr="008924C5">
        <w:trPr>
          <w:cantSplit/>
        </w:trPr>
        <w:tc>
          <w:tcPr>
            <w:tcW w:w="779" w:type="dxa"/>
          </w:tcPr>
          <w:p w14:paraId="32960E33" w14:textId="77777777" w:rsidR="006E3C95" w:rsidRDefault="006E3C95" w:rsidP="006E3C95">
            <w:pPr>
              <w:pStyle w:val="Paragraph"/>
              <w:spacing w:after="0"/>
              <w:rPr>
                <w:noProof/>
              </w:rPr>
            </w:pPr>
            <w:r>
              <w:rPr>
                <w:noProof/>
              </w:rPr>
              <w:t>0.6145</w:t>
            </w:r>
          </w:p>
        </w:tc>
        <w:tc>
          <w:tcPr>
            <w:tcW w:w="1276" w:type="dxa"/>
          </w:tcPr>
          <w:p w14:paraId="41AB7C8A" w14:textId="77777777" w:rsidR="006E3C95" w:rsidRDefault="006E3C95" w:rsidP="006E3C95">
            <w:pPr>
              <w:pStyle w:val="Paragraph"/>
              <w:spacing w:after="0"/>
              <w:jc w:val="right"/>
              <w:rPr>
                <w:noProof/>
              </w:rPr>
            </w:pPr>
            <w:r>
              <w:rPr>
                <w:rStyle w:val="FootnoteReference"/>
                <w:noProof/>
              </w:rPr>
              <w:t>*</w:t>
            </w:r>
            <w:r>
              <w:rPr>
                <w:noProof/>
              </w:rPr>
              <w:t>ex 3824 99 96</w:t>
            </w:r>
          </w:p>
        </w:tc>
        <w:tc>
          <w:tcPr>
            <w:tcW w:w="709" w:type="dxa"/>
          </w:tcPr>
          <w:p w14:paraId="6AD594F2" w14:textId="77777777" w:rsidR="006E3C95" w:rsidRDefault="006E3C95" w:rsidP="006E3C95">
            <w:pPr>
              <w:pStyle w:val="Paragraph"/>
              <w:spacing w:after="0"/>
              <w:jc w:val="center"/>
              <w:rPr>
                <w:noProof/>
              </w:rPr>
            </w:pPr>
            <w:r>
              <w:rPr>
                <w:noProof/>
              </w:rPr>
              <w:t>55</w:t>
            </w:r>
          </w:p>
        </w:tc>
        <w:tc>
          <w:tcPr>
            <w:tcW w:w="3967" w:type="dxa"/>
          </w:tcPr>
          <w:p w14:paraId="1EBFE773" w14:textId="77777777" w:rsidR="006E3C95" w:rsidRDefault="006E3C95" w:rsidP="006E3C95">
            <w:pPr>
              <w:pStyle w:val="Paragraph"/>
              <w:spacing w:after="0"/>
              <w:rPr>
                <w:noProof/>
              </w:rPr>
            </w:pPr>
            <w:r>
              <w:rPr>
                <w:noProof/>
              </w:rPr>
              <w:t>Carrier in powder form, consisting of:</w:t>
            </w:r>
          </w:p>
          <w:tbl>
            <w:tblPr>
              <w:tblStyle w:val="Listdash"/>
              <w:tblW w:w="0" w:type="auto"/>
              <w:tblLayout w:type="fixed"/>
              <w:tblLook w:val="0000" w:firstRow="0" w:lastRow="0" w:firstColumn="0" w:lastColumn="0" w:noHBand="0" w:noVBand="0"/>
            </w:tblPr>
            <w:tblGrid>
              <w:gridCol w:w="220"/>
              <w:gridCol w:w="2687"/>
            </w:tblGrid>
            <w:tr w:rsidR="006E3C95" w:rsidRPr="0083452D" w14:paraId="5F4CA5AB" w14:textId="77777777" w:rsidTr="008924C5">
              <w:tc>
                <w:tcPr>
                  <w:tcW w:w="220" w:type="dxa"/>
                </w:tcPr>
                <w:p w14:paraId="431EF108" w14:textId="77777777" w:rsidR="006E3C95" w:rsidRDefault="006E3C95" w:rsidP="006E3C95">
                  <w:pPr>
                    <w:pStyle w:val="Paragraph"/>
                    <w:spacing w:after="0"/>
                    <w:rPr>
                      <w:noProof/>
                    </w:rPr>
                  </w:pPr>
                  <w:r>
                    <w:rPr>
                      <w:noProof/>
                    </w:rPr>
                    <w:t>—</w:t>
                  </w:r>
                </w:p>
              </w:tc>
              <w:tc>
                <w:tcPr>
                  <w:tcW w:w="2687" w:type="dxa"/>
                </w:tcPr>
                <w:p w14:paraId="151199F9" w14:textId="77777777" w:rsidR="006E3C95" w:rsidRPr="009D59C7" w:rsidRDefault="006E3C95" w:rsidP="006E3C95">
                  <w:pPr>
                    <w:pStyle w:val="Paragraph"/>
                    <w:spacing w:after="0"/>
                    <w:rPr>
                      <w:noProof/>
                      <w:lang w:val="fr-BE"/>
                    </w:rPr>
                  </w:pPr>
                  <w:r w:rsidRPr="009D59C7">
                    <w:rPr>
                      <w:noProof/>
                      <w:lang w:val="fr-BE"/>
                    </w:rPr>
                    <w:t>ferrite (Iron oxide) (CAS RN 1309-37-1)</w:t>
                  </w:r>
                </w:p>
              </w:tc>
            </w:tr>
            <w:tr w:rsidR="006E3C95" w14:paraId="7BD132BC" w14:textId="77777777" w:rsidTr="008924C5">
              <w:tc>
                <w:tcPr>
                  <w:tcW w:w="220" w:type="dxa"/>
                </w:tcPr>
                <w:p w14:paraId="1A7C8483" w14:textId="77777777" w:rsidR="006E3C95" w:rsidRDefault="006E3C95" w:rsidP="006E3C95">
                  <w:pPr>
                    <w:pStyle w:val="Paragraph"/>
                    <w:spacing w:after="0"/>
                    <w:rPr>
                      <w:noProof/>
                    </w:rPr>
                  </w:pPr>
                  <w:r>
                    <w:rPr>
                      <w:noProof/>
                    </w:rPr>
                    <w:t>—</w:t>
                  </w:r>
                </w:p>
              </w:tc>
              <w:tc>
                <w:tcPr>
                  <w:tcW w:w="2687" w:type="dxa"/>
                </w:tcPr>
                <w:p w14:paraId="35F464F1" w14:textId="77777777" w:rsidR="006E3C95" w:rsidRDefault="006E3C95" w:rsidP="006E3C95">
                  <w:pPr>
                    <w:pStyle w:val="Paragraph"/>
                    <w:spacing w:after="0"/>
                    <w:rPr>
                      <w:noProof/>
                    </w:rPr>
                  </w:pPr>
                  <w:r>
                    <w:rPr>
                      <w:noProof/>
                    </w:rPr>
                    <w:t>manganese oxide (CAS RN 1344-43-0)</w:t>
                  </w:r>
                </w:p>
              </w:tc>
            </w:tr>
            <w:tr w:rsidR="006E3C95" w14:paraId="5A85A1B6" w14:textId="77777777" w:rsidTr="008924C5">
              <w:tc>
                <w:tcPr>
                  <w:tcW w:w="220" w:type="dxa"/>
                </w:tcPr>
                <w:p w14:paraId="2394578D" w14:textId="77777777" w:rsidR="006E3C95" w:rsidRDefault="006E3C95" w:rsidP="006E3C95">
                  <w:pPr>
                    <w:pStyle w:val="Paragraph"/>
                    <w:spacing w:after="0"/>
                    <w:rPr>
                      <w:noProof/>
                    </w:rPr>
                  </w:pPr>
                  <w:r>
                    <w:rPr>
                      <w:noProof/>
                    </w:rPr>
                    <w:t>—</w:t>
                  </w:r>
                </w:p>
              </w:tc>
              <w:tc>
                <w:tcPr>
                  <w:tcW w:w="2687" w:type="dxa"/>
                </w:tcPr>
                <w:p w14:paraId="0CEF7C71" w14:textId="77777777" w:rsidR="006E3C95" w:rsidRDefault="006E3C95" w:rsidP="006E3C95">
                  <w:pPr>
                    <w:pStyle w:val="Paragraph"/>
                    <w:spacing w:after="0"/>
                    <w:rPr>
                      <w:noProof/>
                    </w:rPr>
                  </w:pPr>
                  <w:r>
                    <w:rPr>
                      <w:noProof/>
                    </w:rPr>
                    <w:t>magnesium oxide (CAS RN 1309-48-4)</w:t>
                  </w:r>
                </w:p>
              </w:tc>
            </w:tr>
            <w:tr w:rsidR="006E3C95" w14:paraId="046E8991" w14:textId="77777777" w:rsidTr="008924C5">
              <w:tc>
                <w:tcPr>
                  <w:tcW w:w="220" w:type="dxa"/>
                </w:tcPr>
                <w:p w14:paraId="5399B8D4" w14:textId="77777777" w:rsidR="006E3C95" w:rsidRDefault="006E3C95" w:rsidP="006E3C95">
                  <w:pPr>
                    <w:pStyle w:val="Paragraph"/>
                    <w:spacing w:after="0"/>
                    <w:rPr>
                      <w:noProof/>
                    </w:rPr>
                  </w:pPr>
                  <w:r>
                    <w:rPr>
                      <w:noProof/>
                    </w:rPr>
                    <w:t>—</w:t>
                  </w:r>
                </w:p>
              </w:tc>
              <w:tc>
                <w:tcPr>
                  <w:tcW w:w="2687" w:type="dxa"/>
                </w:tcPr>
                <w:p w14:paraId="4B548491" w14:textId="77777777" w:rsidR="006E3C95" w:rsidRDefault="006E3C95" w:rsidP="006E3C95">
                  <w:pPr>
                    <w:pStyle w:val="Paragraph"/>
                    <w:spacing w:after="0"/>
                    <w:rPr>
                      <w:noProof/>
                    </w:rPr>
                  </w:pPr>
                  <w:r>
                    <w:rPr>
                      <w:noProof/>
                    </w:rPr>
                    <w:t>styrene acrylate copolymer</w:t>
                  </w:r>
                </w:p>
              </w:tc>
            </w:tr>
          </w:tbl>
          <w:p w14:paraId="1FA03FD1" w14:textId="77777777" w:rsidR="006E3C95" w:rsidRDefault="006E3C95" w:rsidP="006E3C95">
            <w:pPr>
              <w:pStyle w:val="Paragraph"/>
              <w:spacing w:after="0"/>
              <w:rPr>
                <w:noProof/>
              </w:rPr>
            </w:pPr>
            <w:r>
              <w:rPr>
                <w:noProof/>
              </w:rPr>
              <w:t> to be mixed with the toner powder, in the manufacturing of ink/toner filled  bottles or cartridges for  facsimile machines, computer printers and copiers</w:t>
            </w:r>
          </w:p>
          <w:p w14:paraId="61BCFAF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9F56905" w14:textId="77777777" w:rsidR="006E3C95" w:rsidRDefault="006E3C95" w:rsidP="006E3C95">
            <w:pPr>
              <w:pStyle w:val="Paragraph"/>
              <w:spacing w:after="0"/>
              <w:rPr>
                <w:noProof/>
              </w:rPr>
            </w:pPr>
            <w:r>
              <w:rPr>
                <w:noProof/>
              </w:rPr>
              <w:t>0 %</w:t>
            </w:r>
          </w:p>
        </w:tc>
        <w:tc>
          <w:tcPr>
            <w:tcW w:w="1276" w:type="dxa"/>
          </w:tcPr>
          <w:p w14:paraId="46CAA5A1" w14:textId="77777777" w:rsidR="006E3C95" w:rsidRDefault="006E3C95" w:rsidP="006E3C95">
            <w:pPr>
              <w:pStyle w:val="Paragraph"/>
              <w:spacing w:after="0"/>
              <w:rPr>
                <w:noProof/>
              </w:rPr>
            </w:pPr>
            <w:r>
              <w:rPr>
                <w:noProof/>
              </w:rPr>
              <w:t>-</w:t>
            </w:r>
          </w:p>
        </w:tc>
        <w:tc>
          <w:tcPr>
            <w:tcW w:w="992" w:type="dxa"/>
          </w:tcPr>
          <w:p w14:paraId="6740EFE5" w14:textId="77777777" w:rsidR="006E3C95" w:rsidRDefault="006E3C95" w:rsidP="006E3C95">
            <w:pPr>
              <w:pStyle w:val="Paragraph"/>
              <w:spacing w:after="0"/>
              <w:rPr>
                <w:noProof/>
              </w:rPr>
            </w:pPr>
            <w:r>
              <w:rPr>
                <w:noProof/>
              </w:rPr>
              <w:t>31.12.2024</w:t>
            </w:r>
          </w:p>
        </w:tc>
      </w:tr>
      <w:tr w:rsidR="006E3C95" w14:paraId="7F86D5B0" w14:textId="77777777" w:rsidTr="008924C5">
        <w:trPr>
          <w:cantSplit/>
        </w:trPr>
        <w:tc>
          <w:tcPr>
            <w:tcW w:w="779" w:type="dxa"/>
          </w:tcPr>
          <w:p w14:paraId="53FD9128" w14:textId="77777777" w:rsidR="006E3C95" w:rsidRDefault="006E3C95" w:rsidP="006E3C95">
            <w:pPr>
              <w:pStyle w:val="Paragraph"/>
              <w:spacing w:after="0"/>
              <w:rPr>
                <w:noProof/>
              </w:rPr>
            </w:pPr>
            <w:r>
              <w:rPr>
                <w:noProof/>
              </w:rPr>
              <w:t>0.5141</w:t>
            </w:r>
          </w:p>
        </w:tc>
        <w:tc>
          <w:tcPr>
            <w:tcW w:w="1276" w:type="dxa"/>
          </w:tcPr>
          <w:p w14:paraId="41B6909C" w14:textId="77777777" w:rsidR="006E3C95" w:rsidRDefault="006E3C95" w:rsidP="006E3C95">
            <w:pPr>
              <w:pStyle w:val="Paragraph"/>
              <w:spacing w:after="0"/>
              <w:jc w:val="right"/>
              <w:rPr>
                <w:noProof/>
              </w:rPr>
            </w:pPr>
            <w:r>
              <w:rPr>
                <w:noProof/>
              </w:rPr>
              <w:t>ex 3824 99 96</w:t>
            </w:r>
          </w:p>
        </w:tc>
        <w:tc>
          <w:tcPr>
            <w:tcW w:w="709" w:type="dxa"/>
          </w:tcPr>
          <w:p w14:paraId="13D68BCA" w14:textId="77777777" w:rsidR="006E3C95" w:rsidRDefault="006E3C95" w:rsidP="006E3C95">
            <w:pPr>
              <w:pStyle w:val="Paragraph"/>
              <w:spacing w:after="0"/>
              <w:jc w:val="center"/>
              <w:rPr>
                <w:noProof/>
              </w:rPr>
            </w:pPr>
            <w:r>
              <w:rPr>
                <w:noProof/>
              </w:rPr>
              <w:t>60</w:t>
            </w:r>
          </w:p>
        </w:tc>
        <w:tc>
          <w:tcPr>
            <w:tcW w:w="3967" w:type="dxa"/>
          </w:tcPr>
          <w:p w14:paraId="28BD7311" w14:textId="77777777" w:rsidR="006E3C95" w:rsidRDefault="006E3C95" w:rsidP="006E3C95">
            <w:pPr>
              <w:pStyle w:val="Paragraph"/>
              <w:spacing w:after="0"/>
              <w:rPr>
                <w:noProof/>
              </w:rPr>
            </w:pPr>
            <w:r>
              <w:rPr>
                <w:noProof/>
              </w:rPr>
              <w:t>Fused magnesia containing by weight 15 % or more of dichromium trioxide</w:t>
            </w:r>
          </w:p>
        </w:tc>
        <w:tc>
          <w:tcPr>
            <w:tcW w:w="994" w:type="dxa"/>
          </w:tcPr>
          <w:p w14:paraId="06F40CE0" w14:textId="77777777" w:rsidR="006E3C95" w:rsidRDefault="006E3C95" w:rsidP="006E3C95">
            <w:pPr>
              <w:pStyle w:val="Paragraph"/>
              <w:spacing w:after="0"/>
              <w:rPr>
                <w:noProof/>
              </w:rPr>
            </w:pPr>
            <w:r>
              <w:rPr>
                <w:noProof/>
              </w:rPr>
              <w:t>0 %</w:t>
            </w:r>
          </w:p>
        </w:tc>
        <w:tc>
          <w:tcPr>
            <w:tcW w:w="1276" w:type="dxa"/>
          </w:tcPr>
          <w:p w14:paraId="5B9E9B9B" w14:textId="77777777" w:rsidR="006E3C95" w:rsidRDefault="006E3C95" w:rsidP="006E3C95">
            <w:pPr>
              <w:pStyle w:val="Paragraph"/>
              <w:spacing w:after="0"/>
              <w:rPr>
                <w:noProof/>
              </w:rPr>
            </w:pPr>
            <w:r>
              <w:rPr>
                <w:noProof/>
              </w:rPr>
              <w:t>-</w:t>
            </w:r>
          </w:p>
        </w:tc>
        <w:tc>
          <w:tcPr>
            <w:tcW w:w="992" w:type="dxa"/>
          </w:tcPr>
          <w:p w14:paraId="6EC465EB" w14:textId="77777777" w:rsidR="006E3C95" w:rsidRDefault="006E3C95" w:rsidP="006E3C95">
            <w:pPr>
              <w:pStyle w:val="Paragraph"/>
              <w:spacing w:after="0"/>
              <w:rPr>
                <w:noProof/>
              </w:rPr>
            </w:pPr>
            <w:r>
              <w:rPr>
                <w:noProof/>
              </w:rPr>
              <w:t>31.12.2026</w:t>
            </w:r>
          </w:p>
        </w:tc>
      </w:tr>
      <w:tr w:rsidR="006E3C95" w14:paraId="22660CFA" w14:textId="77777777" w:rsidTr="008924C5">
        <w:trPr>
          <w:cantSplit/>
        </w:trPr>
        <w:tc>
          <w:tcPr>
            <w:tcW w:w="779" w:type="dxa"/>
          </w:tcPr>
          <w:p w14:paraId="72C0C1BD" w14:textId="77777777" w:rsidR="006E3C95" w:rsidRDefault="006E3C95" w:rsidP="006E3C95">
            <w:pPr>
              <w:pStyle w:val="Paragraph"/>
              <w:spacing w:after="0"/>
              <w:rPr>
                <w:noProof/>
              </w:rPr>
            </w:pPr>
            <w:r>
              <w:rPr>
                <w:noProof/>
              </w:rPr>
              <w:t>0.8587</w:t>
            </w:r>
          </w:p>
        </w:tc>
        <w:tc>
          <w:tcPr>
            <w:tcW w:w="1276" w:type="dxa"/>
          </w:tcPr>
          <w:p w14:paraId="67D552CA" w14:textId="77777777" w:rsidR="006E3C95" w:rsidRDefault="006E3C95" w:rsidP="006E3C95">
            <w:pPr>
              <w:pStyle w:val="Paragraph"/>
              <w:spacing w:after="0"/>
              <w:jc w:val="right"/>
              <w:rPr>
                <w:noProof/>
              </w:rPr>
            </w:pPr>
            <w:r>
              <w:rPr>
                <w:rStyle w:val="FootnoteReference"/>
                <w:noProof/>
              </w:rPr>
              <w:t>*</w:t>
            </w:r>
            <w:r>
              <w:rPr>
                <w:noProof/>
              </w:rPr>
              <w:t>ex 3824 99 96</w:t>
            </w:r>
          </w:p>
        </w:tc>
        <w:tc>
          <w:tcPr>
            <w:tcW w:w="709" w:type="dxa"/>
          </w:tcPr>
          <w:p w14:paraId="7DD5F535" w14:textId="77777777" w:rsidR="006E3C95" w:rsidRDefault="006E3C95" w:rsidP="006E3C95">
            <w:pPr>
              <w:pStyle w:val="Paragraph"/>
              <w:spacing w:after="0"/>
              <w:jc w:val="center"/>
              <w:rPr>
                <w:noProof/>
              </w:rPr>
            </w:pPr>
            <w:r>
              <w:rPr>
                <w:noProof/>
              </w:rPr>
              <w:t>62</w:t>
            </w:r>
          </w:p>
        </w:tc>
        <w:tc>
          <w:tcPr>
            <w:tcW w:w="3967" w:type="dxa"/>
          </w:tcPr>
          <w:p w14:paraId="142CECB1" w14:textId="77777777" w:rsidR="006E3C95" w:rsidRDefault="006E3C95" w:rsidP="006E3C95">
            <w:pPr>
              <w:pStyle w:val="Paragraph"/>
              <w:spacing w:after="0"/>
              <w:rPr>
                <w:noProof/>
              </w:rPr>
            </w:pPr>
            <w:r>
              <w:rPr>
                <w:noProof/>
              </w:rPr>
              <w:t>Viscous preparation essentially containing:</w:t>
            </w:r>
          </w:p>
          <w:tbl>
            <w:tblPr>
              <w:tblStyle w:val="Listdash"/>
              <w:tblW w:w="0" w:type="auto"/>
              <w:tblLayout w:type="fixed"/>
              <w:tblLook w:val="0000" w:firstRow="0" w:lastRow="0" w:firstColumn="0" w:lastColumn="0" w:noHBand="0" w:noVBand="0"/>
            </w:tblPr>
            <w:tblGrid>
              <w:gridCol w:w="220"/>
              <w:gridCol w:w="3599"/>
            </w:tblGrid>
            <w:tr w:rsidR="006E3C95" w14:paraId="0981140F" w14:textId="77777777" w:rsidTr="008924C5">
              <w:tc>
                <w:tcPr>
                  <w:tcW w:w="220" w:type="dxa"/>
                </w:tcPr>
                <w:p w14:paraId="1A80EE49" w14:textId="77777777" w:rsidR="006E3C95" w:rsidRDefault="006E3C95" w:rsidP="006E3C95">
                  <w:pPr>
                    <w:pStyle w:val="Paragraph"/>
                    <w:spacing w:after="0"/>
                    <w:rPr>
                      <w:noProof/>
                    </w:rPr>
                  </w:pPr>
                  <w:r>
                    <w:rPr>
                      <w:noProof/>
                    </w:rPr>
                    <w:t>—</w:t>
                  </w:r>
                </w:p>
              </w:tc>
              <w:tc>
                <w:tcPr>
                  <w:tcW w:w="3599" w:type="dxa"/>
                </w:tcPr>
                <w:p w14:paraId="5F4231E5" w14:textId="77777777" w:rsidR="006E3C95" w:rsidRDefault="006E3C95" w:rsidP="006E3C95">
                  <w:pPr>
                    <w:pStyle w:val="Paragraph"/>
                    <w:spacing w:after="0"/>
                    <w:rPr>
                      <w:noProof/>
                    </w:rPr>
                  </w:pPr>
                  <w:r>
                    <w:rPr>
                      <w:noProof/>
                    </w:rPr>
                    <w:t>by weight more than 5 % but not more than 15 % of poly(vinyl alcohol) (CAS RN 9002-89-5),</w:t>
                  </w:r>
                </w:p>
              </w:tc>
            </w:tr>
            <w:tr w:rsidR="006E3C95" w14:paraId="678D7F97" w14:textId="77777777" w:rsidTr="008924C5">
              <w:tc>
                <w:tcPr>
                  <w:tcW w:w="220" w:type="dxa"/>
                </w:tcPr>
                <w:p w14:paraId="37EB2C36" w14:textId="77777777" w:rsidR="006E3C95" w:rsidRDefault="006E3C95" w:rsidP="006E3C95">
                  <w:pPr>
                    <w:pStyle w:val="Paragraph"/>
                    <w:spacing w:after="0"/>
                    <w:rPr>
                      <w:noProof/>
                    </w:rPr>
                  </w:pPr>
                  <w:r>
                    <w:rPr>
                      <w:noProof/>
                    </w:rPr>
                    <w:t>—</w:t>
                  </w:r>
                </w:p>
              </w:tc>
              <w:tc>
                <w:tcPr>
                  <w:tcW w:w="3599" w:type="dxa"/>
                </w:tcPr>
                <w:p w14:paraId="540BE643" w14:textId="77777777" w:rsidR="006E3C95" w:rsidRDefault="006E3C95" w:rsidP="006E3C95">
                  <w:pPr>
                    <w:pStyle w:val="Paragraph"/>
                    <w:spacing w:after="0"/>
                    <w:rPr>
                      <w:noProof/>
                    </w:rPr>
                  </w:pPr>
                  <w:r>
                    <w:rPr>
                      <w:noProof/>
                    </w:rPr>
                    <w:t>by weight more than 10 % but not more than 20 % of 1-methoxy-2-propanol (CAS RN 107-98-2),​</w:t>
                  </w:r>
                </w:p>
              </w:tc>
            </w:tr>
            <w:tr w:rsidR="006E3C95" w14:paraId="6F6A7ACB" w14:textId="77777777" w:rsidTr="008924C5">
              <w:tc>
                <w:tcPr>
                  <w:tcW w:w="220" w:type="dxa"/>
                </w:tcPr>
                <w:p w14:paraId="3A64A93C" w14:textId="77777777" w:rsidR="006E3C95" w:rsidRDefault="006E3C95" w:rsidP="006E3C95">
                  <w:pPr>
                    <w:pStyle w:val="Paragraph"/>
                    <w:spacing w:after="0"/>
                    <w:rPr>
                      <w:noProof/>
                    </w:rPr>
                  </w:pPr>
                  <w:r>
                    <w:rPr>
                      <w:noProof/>
                    </w:rPr>
                    <w:t>—</w:t>
                  </w:r>
                </w:p>
              </w:tc>
              <w:tc>
                <w:tcPr>
                  <w:tcW w:w="3599" w:type="dxa"/>
                </w:tcPr>
                <w:p w14:paraId="42BD336B" w14:textId="77777777" w:rsidR="006E3C95" w:rsidRDefault="006E3C95" w:rsidP="006E3C95">
                  <w:pPr>
                    <w:pStyle w:val="Paragraph"/>
                    <w:spacing w:after="0"/>
                    <w:rPr>
                      <w:noProof/>
                    </w:rPr>
                  </w:pPr>
                  <w:r>
                    <w:rPr>
                      <w:noProof/>
                    </w:rPr>
                    <w:t>water, </w:t>
                  </w:r>
                </w:p>
              </w:tc>
            </w:tr>
          </w:tbl>
          <w:p w14:paraId="62F59F4D" w14:textId="77777777" w:rsidR="006E3C95" w:rsidRDefault="006E3C95" w:rsidP="006E3C95">
            <w:pPr>
              <w:pStyle w:val="Paragraph"/>
              <w:spacing w:after="0"/>
              <w:rPr>
                <w:noProof/>
              </w:rPr>
            </w:pPr>
            <w:r>
              <w:rPr>
                <w:noProof/>
              </w:rPr>
              <w:t>for use as a protective coating for wafers during the slicing process in the manufacture of semiconductors</w:t>
            </w:r>
          </w:p>
          <w:p w14:paraId="03ED39F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ED6AA21" w14:textId="77777777" w:rsidR="006E3C95" w:rsidRDefault="006E3C95" w:rsidP="006E3C95">
            <w:pPr>
              <w:pStyle w:val="Paragraph"/>
              <w:spacing w:after="0"/>
              <w:rPr>
                <w:noProof/>
              </w:rPr>
            </w:pPr>
            <w:r>
              <w:rPr>
                <w:noProof/>
              </w:rPr>
              <w:t>0 %</w:t>
            </w:r>
          </w:p>
        </w:tc>
        <w:tc>
          <w:tcPr>
            <w:tcW w:w="1276" w:type="dxa"/>
          </w:tcPr>
          <w:p w14:paraId="4C497A32" w14:textId="77777777" w:rsidR="006E3C95" w:rsidRDefault="006E3C95" w:rsidP="006E3C95">
            <w:pPr>
              <w:pStyle w:val="Paragraph"/>
              <w:spacing w:after="0"/>
              <w:rPr>
                <w:noProof/>
              </w:rPr>
            </w:pPr>
            <w:r>
              <w:rPr>
                <w:noProof/>
              </w:rPr>
              <w:t>-</w:t>
            </w:r>
          </w:p>
        </w:tc>
        <w:tc>
          <w:tcPr>
            <w:tcW w:w="992" w:type="dxa"/>
          </w:tcPr>
          <w:p w14:paraId="39E1B192" w14:textId="77777777" w:rsidR="006E3C95" w:rsidRDefault="006E3C95" w:rsidP="006E3C95">
            <w:pPr>
              <w:pStyle w:val="Paragraph"/>
              <w:spacing w:after="0"/>
              <w:rPr>
                <w:noProof/>
              </w:rPr>
            </w:pPr>
            <w:r>
              <w:rPr>
                <w:noProof/>
              </w:rPr>
              <w:t>31.12.2028</w:t>
            </w:r>
          </w:p>
        </w:tc>
      </w:tr>
      <w:tr w:rsidR="006E3C95" w14:paraId="212B1388" w14:textId="77777777" w:rsidTr="008924C5">
        <w:trPr>
          <w:cantSplit/>
        </w:trPr>
        <w:tc>
          <w:tcPr>
            <w:tcW w:w="779" w:type="dxa"/>
          </w:tcPr>
          <w:p w14:paraId="400C8B9E" w14:textId="77777777" w:rsidR="006E3C95" w:rsidRDefault="006E3C95" w:rsidP="006E3C95">
            <w:pPr>
              <w:pStyle w:val="Paragraph"/>
              <w:spacing w:after="0"/>
              <w:rPr>
                <w:noProof/>
              </w:rPr>
            </w:pPr>
            <w:r>
              <w:rPr>
                <w:noProof/>
              </w:rPr>
              <w:t>0.3050</w:t>
            </w:r>
          </w:p>
        </w:tc>
        <w:tc>
          <w:tcPr>
            <w:tcW w:w="1276" w:type="dxa"/>
          </w:tcPr>
          <w:p w14:paraId="3C54FA1A" w14:textId="77777777" w:rsidR="006E3C95" w:rsidRDefault="006E3C95" w:rsidP="006E3C95">
            <w:pPr>
              <w:pStyle w:val="Paragraph"/>
              <w:spacing w:after="0"/>
              <w:jc w:val="right"/>
              <w:rPr>
                <w:noProof/>
              </w:rPr>
            </w:pPr>
            <w:r>
              <w:rPr>
                <w:rStyle w:val="FootnoteReference"/>
                <w:noProof/>
              </w:rPr>
              <w:t>*</w:t>
            </w:r>
            <w:r>
              <w:rPr>
                <w:noProof/>
              </w:rPr>
              <w:t>ex 3824 99 96</w:t>
            </w:r>
          </w:p>
        </w:tc>
        <w:tc>
          <w:tcPr>
            <w:tcW w:w="709" w:type="dxa"/>
          </w:tcPr>
          <w:p w14:paraId="230B78C9" w14:textId="77777777" w:rsidR="006E3C95" w:rsidRDefault="006E3C95" w:rsidP="006E3C95">
            <w:pPr>
              <w:pStyle w:val="Paragraph"/>
              <w:spacing w:after="0"/>
              <w:jc w:val="center"/>
              <w:rPr>
                <w:noProof/>
              </w:rPr>
            </w:pPr>
            <w:r>
              <w:rPr>
                <w:noProof/>
              </w:rPr>
              <w:t>65</w:t>
            </w:r>
          </w:p>
        </w:tc>
        <w:tc>
          <w:tcPr>
            <w:tcW w:w="3967" w:type="dxa"/>
          </w:tcPr>
          <w:p w14:paraId="0A25797C" w14:textId="77777777" w:rsidR="006E3C95" w:rsidRDefault="006E3C95" w:rsidP="006E3C95">
            <w:pPr>
              <w:pStyle w:val="Paragraph"/>
              <w:spacing w:after="0"/>
              <w:rPr>
                <w:noProof/>
              </w:rPr>
            </w:pPr>
            <w:r>
              <w:rPr>
                <w:noProof/>
              </w:rPr>
              <w:t>Aluminium sodium silicate, in the form of spheres of a diameter of:</w:t>
            </w:r>
          </w:p>
          <w:tbl>
            <w:tblPr>
              <w:tblStyle w:val="Listdash"/>
              <w:tblW w:w="0" w:type="auto"/>
              <w:tblLayout w:type="fixed"/>
              <w:tblLook w:val="0000" w:firstRow="0" w:lastRow="0" w:firstColumn="0" w:lastColumn="0" w:noHBand="0" w:noVBand="0"/>
            </w:tblPr>
            <w:tblGrid>
              <w:gridCol w:w="220"/>
              <w:gridCol w:w="3198"/>
            </w:tblGrid>
            <w:tr w:rsidR="006E3C95" w14:paraId="126730A3" w14:textId="77777777" w:rsidTr="008924C5">
              <w:tc>
                <w:tcPr>
                  <w:tcW w:w="220" w:type="dxa"/>
                </w:tcPr>
                <w:p w14:paraId="5AB241F1" w14:textId="77777777" w:rsidR="006E3C95" w:rsidRDefault="006E3C95" w:rsidP="006E3C95">
                  <w:pPr>
                    <w:pStyle w:val="Paragraph"/>
                    <w:spacing w:after="0"/>
                    <w:rPr>
                      <w:noProof/>
                    </w:rPr>
                  </w:pPr>
                  <w:r>
                    <w:rPr>
                      <w:noProof/>
                    </w:rPr>
                    <w:t>—</w:t>
                  </w:r>
                </w:p>
              </w:tc>
              <w:tc>
                <w:tcPr>
                  <w:tcW w:w="3198" w:type="dxa"/>
                </w:tcPr>
                <w:p w14:paraId="0398A7BA" w14:textId="77777777" w:rsidR="006E3C95" w:rsidRDefault="006E3C95" w:rsidP="006E3C95">
                  <w:pPr>
                    <w:pStyle w:val="Paragraph"/>
                    <w:spacing w:after="0"/>
                    <w:rPr>
                      <w:noProof/>
                    </w:rPr>
                  </w:pPr>
                  <w:r>
                    <w:rPr>
                      <w:noProof/>
                    </w:rPr>
                    <w:t>either 1,6mm or more but not more than 3,4 mm,</w:t>
                  </w:r>
                </w:p>
              </w:tc>
            </w:tr>
            <w:tr w:rsidR="006E3C95" w14:paraId="4032BD8A" w14:textId="77777777" w:rsidTr="008924C5">
              <w:tc>
                <w:tcPr>
                  <w:tcW w:w="220" w:type="dxa"/>
                </w:tcPr>
                <w:p w14:paraId="1BC19B2F" w14:textId="77777777" w:rsidR="006E3C95" w:rsidRDefault="006E3C95" w:rsidP="006E3C95">
                  <w:pPr>
                    <w:pStyle w:val="Paragraph"/>
                    <w:spacing w:after="0"/>
                    <w:rPr>
                      <w:noProof/>
                    </w:rPr>
                  </w:pPr>
                  <w:r>
                    <w:rPr>
                      <w:noProof/>
                    </w:rPr>
                    <w:t>—</w:t>
                  </w:r>
                </w:p>
              </w:tc>
              <w:tc>
                <w:tcPr>
                  <w:tcW w:w="3198" w:type="dxa"/>
                </w:tcPr>
                <w:p w14:paraId="6D6B15DD" w14:textId="77777777" w:rsidR="006E3C95" w:rsidRDefault="006E3C95" w:rsidP="006E3C95">
                  <w:pPr>
                    <w:pStyle w:val="Paragraph"/>
                    <w:spacing w:after="0"/>
                    <w:rPr>
                      <w:noProof/>
                    </w:rPr>
                  </w:pPr>
                  <w:r>
                    <w:rPr>
                      <w:noProof/>
                    </w:rPr>
                    <w:t>or 4mm or more but not more than 6 mm</w:t>
                  </w:r>
                </w:p>
              </w:tc>
            </w:tr>
          </w:tbl>
          <w:p w14:paraId="759E3384" w14:textId="77777777" w:rsidR="006E3C95" w:rsidRDefault="006E3C95" w:rsidP="006E3C95">
            <w:pPr>
              <w:pStyle w:val="Paragraph"/>
              <w:spacing w:after="0"/>
              <w:rPr>
                <w:noProof/>
              </w:rPr>
            </w:pPr>
          </w:p>
        </w:tc>
        <w:tc>
          <w:tcPr>
            <w:tcW w:w="994" w:type="dxa"/>
          </w:tcPr>
          <w:p w14:paraId="512B4DBB" w14:textId="77777777" w:rsidR="006E3C95" w:rsidRDefault="006E3C95" w:rsidP="006E3C95">
            <w:pPr>
              <w:pStyle w:val="Paragraph"/>
              <w:spacing w:after="0"/>
              <w:rPr>
                <w:noProof/>
              </w:rPr>
            </w:pPr>
            <w:r>
              <w:rPr>
                <w:noProof/>
              </w:rPr>
              <w:t>0 %</w:t>
            </w:r>
          </w:p>
        </w:tc>
        <w:tc>
          <w:tcPr>
            <w:tcW w:w="1276" w:type="dxa"/>
          </w:tcPr>
          <w:p w14:paraId="0551E5AA" w14:textId="77777777" w:rsidR="006E3C95" w:rsidRDefault="006E3C95" w:rsidP="006E3C95">
            <w:pPr>
              <w:pStyle w:val="Paragraph"/>
              <w:spacing w:after="0"/>
              <w:rPr>
                <w:noProof/>
              </w:rPr>
            </w:pPr>
            <w:r>
              <w:rPr>
                <w:noProof/>
              </w:rPr>
              <w:t>-</w:t>
            </w:r>
          </w:p>
        </w:tc>
        <w:tc>
          <w:tcPr>
            <w:tcW w:w="992" w:type="dxa"/>
          </w:tcPr>
          <w:p w14:paraId="31E45F5C" w14:textId="77777777" w:rsidR="006E3C95" w:rsidRDefault="006E3C95" w:rsidP="006E3C95">
            <w:pPr>
              <w:pStyle w:val="Paragraph"/>
              <w:spacing w:after="0"/>
              <w:rPr>
                <w:noProof/>
              </w:rPr>
            </w:pPr>
            <w:r>
              <w:rPr>
                <w:noProof/>
              </w:rPr>
              <w:t>31.12.2024</w:t>
            </w:r>
          </w:p>
        </w:tc>
      </w:tr>
      <w:tr w:rsidR="006E3C95" w14:paraId="70F2C3FD" w14:textId="77777777" w:rsidTr="008924C5">
        <w:trPr>
          <w:cantSplit/>
        </w:trPr>
        <w:tc>
          <w:tcPr>
            <w:tcW w:w="779" w:type="dxa"/>
          </w:tcPr>
          <w:p w14:paraId="0C990A59" w14:textId="77777777" w:rsidR="006E3C95" w:rsidRDefault="006E3C95" w:rsidP="006E3C95">
            <w:pPr>
              <w:pStyle w:val="Paragraph"/>
              <w:spacing w:after="0"/>
              <w:rPr>
                <w:noProof/>
              </w:rPr>
            </w:pPr>
            <w:r>
              <w:rPr>
                <w:noProof/>
              </w:rPr>
              <w:t>0.8122</w:t>
            </w:r>
          </w:p>
        </w:tc>
        <w:tc>
          <w:tcPr>
            <w:tcW w:w="1276" w:type="dxa"/>
          </w:tcPr>
          <w:p w14:paraId="662EA5D0" w14:textId="77777777" w:rsidR="006E3C95" w:rsidRDefault="006E3C95" w:rsidP="006E3C95">
            <w:pPr>
              <w:pStyle w:val="Paragraph"/>
              <w:spacing w:after="0"/>
              <w:jc w:val="right"/>
              <w:rPr>
                <w:noProof/>
              </w:rPr>
            </w:pPr>
            <w:r>
              <w:rPr>
                <w:rStyle w:val="FootnoteReference"/>
                <w:noProof/>
              </w:rPr>
              <w:t>*</w:t>
            </w:r>
            <w:r>
              <w:rPr>
                <w:noProof/>
              </w:rPr>
              <w:t>ex 3824 99 96</w:t>
            </w:r>
          </w:p>
        </w:tc>
        <w:tc>
          <w:tcPr>
            <w:tcW w:w="709" w:type="dxa"/>
          </w:tcPr>
          <w:p w14:paraId="269C0038" w14:textId="77777777" w:rsidR="006E3C95" w:rsidRDefault="006E3C95" w:rsidP="006E3C95">
            <w:pPr>
              <w:pStyle w:val="Paragraph"/>
              <w:spacing w:after="0"/>
              <w:jc w:val="center"/>
              <w:rPr>
                <w:noProof/>
              </w:rPr>
            </w:pPr>
            <w:r>
              <w:rPr>
                <w:noProof/>
              </w:rPr>
              <w:t>68</w:t>
            </w:r>
          </w:p>
        </w:tc>
        <w:tc>
          <w:tcPr>
            <w:tcW w:w="3967" w:type="dxa"/>
          </w:tcPr>
          <w:p w14:paraId="49C12E26" w14:textId="77777777" w:rsidR="006E3C95" w:rsidRDefault="006E3C95" w:rsidP="006E3C95">
            <w:pPr>
              <w:pStyle w:val="Paragraph"/>
              <w:spacing w:after="0"/>
              <w:rPr>
                <w:noProof/>
              </w:rPr>
            </w:pPr>
            <w:r>
              <w:rPr>
                <w:noProof/>
              </w:rPr>
              <w:t>Lithium nickel dioxide (CAS RN 12325-84-7) containing by weight:</w:t>
            </w:r>
          </w:p>
          <w:tbl>
            <w:tblPr>
              <w:tblStyle w:val="Listdash"/>
              <w:tblW w:w="0" w:type="auto"/>
              <w:tblLayout w:type="fixed"/>
              <w:tblLook w:val="0000" w:firstRow="0" w:lastRow="0" w:firstColumn="0" w:lastColumn="0" w:noHBand="0" w:noVBand="0"/>
            </w:tblPr>
            <w:tblGrid>
              <w:gridCol w:w="220"/>
              <w:gridCol w:w="3599"/>
            </w:tblGrid>
            <w:tr w:rsidR="006E3C95" w14:paraId="727A1F20" w14:textId="77777777" w:rsidTr="008924C5">
              <w:tc>
                <w:tcPr>
                  <w:tcW w:w="220" w:type="dxa"/>
                </w:tcPr>
                <w:p w14:paraId="13143E6D" w14:textId="77777777" w:rsidR="006E3C95" w:rsidRDefault="006E3C95" w:rsidP="006E3C95">
                  <w:pPr>
                    <w:pStyle w:val="Paragraph"/>
                    <w:spacing w:after="0"/>
                    <w:rPr>
                      <w:noProof/>
                    </w:rPr>
                  </w:pPr>
                  <w:r>
                    <w:rPr>
                      <w:noProof/>
                    </w:rPr>
                    <w:t>—</w:t>
                  </w:r>
                </w:p>
              </w:tc>
              <w:tc>
                <w:tcPr>
                  <w:tcW w:w="3599" w:type="dxa"/>
                </w:tcPr>
                <w:p w14:paraId="0AAB8E2E" w14:textId="77777777" w:rsidR="006E3C95" w:rsidRDefault="006E3C95" w:rsidP="006E3C95">
                  <w:pPr>
                    <w:pStyle w:val="Paragraph"/>
                    <w:spacing w:after="0"/>
                    <w:rPr>
                      <w:noProof/>
                    </w:rPr>
                  </w:pPr>
                  <w:r>
                    <w:rPr>
                      <w:noProof/>
                    </w:rPr>
                    <w:t>less than 5 % of lithium hydroxide (CAS RN 1310-65-2),</w:t>
                  </w:r>
                </w:p>
              </w:tc>
            </w:tr>
            <w:tr w:rsidR="006E3C95" w14:paraId="414D89A7" w14:textId="77777777" w:rsidTr="008924C5">
              <w:tc>
                <w:tcPr>
                  <w:tcW w:w="220" w:type="dxa"/>
                </w:tcPr>
                <w:p w14:paraId="5208F31A" w14:textId="77777777" w:rsidR="006E3C95" w:rsidRDefault="006E3C95" w:rsidP="006E3C95">
                  <w:pPr>
                    <w:pStyle w:val="Paragraph"/>
                    <w:spacing w:after="0"/>
                    <w:rPr>
                      <w:noProof/>
                    </w:rPr>
                  </w:pPr>
                  <w:r>
                    <w:rPr>
                      <w:noProof/>
                    </w:rPr>
                    <w:t>—</w:t>
                  </w:r>
                </w:p>
              </w:tc>
              <w:tc>
                <w:tcPr>
                  <w:tcW w:w="3599" w:type="dxa"/>
                </w:tcPr>
                <w:p w14:paraId="3C631C9D" w14:textId="77777777" w:rsidR="006E3C95" w:rsidRDefault="006E3C95" w:rsidP="006E3C95">
                  <w:pPr>
                    <w:pStyle w:val="Paragraph"/>
                    <w:spacing w:after="0"/>
                    <w:rPr>
                      <w:noProof/>
                    </w:rPr>
                  </w:pPr>
                  <w:r>
                    <w:rPr>
                      <w:noProof/>
                    </w:rPr>
                    <w:t>less than 5 % of lithium carbonate (CAS RN 554-13-2), and</w:t>
                  </w:r>
                </w:p>
              </w:tc>
            </w:tr>
            <w:tr w:rsidR="006E3C95" w14:paraId="418E8342" w14:textId="77777777" w:rsidTr="008924C5">
              <w:tc>
                <w:tcPr>
                  <w:tcW w:w="220" w:type="dxa"/>
                </w:tcPr>
                <w:p w14:paraId="56A6A49B" w14:textId="77777777" w:rsidR="006E3C95" w:rsidRDefault="006E3C95" w:rsidP="006E3C95">
                  <w:pPr>
                    <w:pStyle w:val="Paragraph"/>
                    <w:spacing w:after="0"/>
                    <w:rPr>
                      <w:noProof/>
                    </w:rPr>
                  </w:pPr>
                  <w:r>
                    <w:rPr>
                      <w:noProof/>
                    </w:rPr>
                    <w:t>—</w:t>
                  </w:r>
                </w:p>
              </w:tc>
              <w:tc>
                <w:tcPr>
                  <w:tcW w:w="3599" w:type="dxa"/>
                </w:tcPr>
                <w:p w14:paraId="5205BF73" w14:textId="77777777" w:rsidR="006E3C95" w:rsidRDefault="006E3C95" w:rsidP="006E3C95">
                  <w:pPr>
                    <w:pStyle w:val="Paragraph"/>
                    <w:spacing w:after="0"/>
                    <w:rPr>
                      <w:noProof/>
                    </w:rPr>
                  </w:pPr>
                  <w:r>
                    <w:rPr>
                      <w:noProof/>
                    </w:rPr>
                    <w:t>less than 15 % of nickel oxide (CAS RN 11099-02-8)</w:t>
                  </w:r>
                </w:p>
              </w:tc>
            </w:tr>
          </w:tbl>
          <w:p w14:paraId="134E44B6" w14:textId="77777777" w:rsidR="006E3C95" w:rsidRDefault="006E3C95" w:rsidP="006E3C95">
            <w:pPr>
              <w:pStyle w:val="Paragraph"/>
              <w:spacing w:after="0"/>
              <w:rPr>
                <w:noProof/>
              </w:rPr>
            </w:pPr>
          </w:p>
        </w:tc>
        <w:tc>
          <w:tcPr>
            <w:tcW w:w="994" w:type="dxa"/>
          </w:tcPr>
          <w:p w14:paraId="3CAEA367" w14:textId="77777777" w:rsidR="006E3C95" w:rsidRDefault="006E3C95" w:rsidP="006E3C95">
            <w:pPr>
              <w:pStyle w:val="Paragraph"/>
              <w:spacing w:after="0"/>
              <w:rPr>
                <w:noProof/>
              </w:rPr>
            </w:pPr>
            <w:r>
              <w:rPr>
                <w:noProof/>
              </w:rPr>
              <w:t>3.2 %</w:t>
            </w:r>
          </w:p>
        </w:tc>
        <w:tc>
          <w:tcPr>
            <w:tcW w:w="1276" w:type="dxa"/>
          </w:tcPr>
          <w:p w14:paraId="12BF837B" w14:textId="77777777" w:rsidR="006E3C95" w:rsidRDefault="006E3C95" w:rsidP="006E3C95">
            <w:pPr>
              <w:pStyle w:val="Paragraph"/>
              <w:spacing w:after="0"/>
              <w:rPr>
                <w:noProof/>
              </w:rPr>
            </w:pPr>
            <w:r>
              <w:rPr>
                <w:noProof/>
              </w:rPr>
              <w:t>-</w:t>
            </w:r>
          </w:p>
        </w:tc>
        <w:tc>
          <w:tcPr>
            <w:tcW w:w="992" w:type="dxa"/>
          </w:tcPr>
          <w:p w14:paraId="5823D016" w14:textId="77777777" w:rsidR="006E3C95" w:rsidRDefault="006E3C95" w:rsidP="006E3C95">
            <w:pPr>
              <w:pStyle w:val="Paragraph"/>
              <w:spacing w:after="0"/>
              <w:rPr>
                <w:noProof/>
              </w:rPr>
            </w:pPr>
            <w:r>
              <w:rPr>
                <w:noProof/>
              </w:rPr>
              <w:t>31.12.2024</w:t>
            </w:r>
          </w:p>
        </w:tc>
      </w:tr>
      <w:tr w:rsidR="006E3C95" w14:paraId="03B50670" w14:textId="77777777" w:rsidTr="008924C5">
        <w:trPr>
          <w:cantSplit/>
        </w:trPr>
        <w:tc>
          <w:tcPr>
            <w:tcW w:w="779" w:type="dxa"/>
          </w:tcPr>
          <w:p w14:paraId="2C55C59C" w14:textId="77777777" w:rsidR="006E3C95" w:rsidRDefault="006E3C95" w:rsidP="006E3C95">
            <w:pPr>
              <w:pStyle w:val="Paragraph"/>
              <w:spacing w:after="0"/>
              <w:rPr>
                <w:noProof/>
              </w:rPr>
            </w:pPr>
            <w:r>
              <w:rPr>
                <w:noProof/>
              </w:rPr>
              <w:t>0.3119</w:t>
            </w:r>
          </w:p>
        </w:tc>
        <w:tc>
          <w:tcPr>
            <w:tcW w:w="1276" w:type="dxa"/>
          </w:tcPr>
          <w:p w14:paraId="718ABF85" w14:textId="77777777" w:rsidR="006E3C95" w:rsidRDefault="006E3C95" w:rsidP="006E3C95">
            <w:pPr>
              <w:pStyle w:val="Paragraph"/>
              <w:spacing w:after="0"/>
              <w:jc w:val="right"/>
              <w:rPr>
                <w:noProof/>
              </w:rPr>
            </w:pPr>
            <w:r>
              <w:rPr>
                <w:noProof/>
              </w:rPr>
              <w:t>ex 3824 99 96</w:t>
            </w:r>
          </w:p>
        </w:tc>
        <w:tc>
          <w:tcPr>
            <w:tcW w:w="709" w:type="dxa"/>
          </w:tcPr>
          <w:p w14:paraId="72E246F3" w14:textId="77777777" w:rsidR="006E3C95" w:rsidRDefault="006E3C95" w:rsidP="006E3C95">
            <w:pPr>
              <w:pStyle w:val="Paragraph"/>
              <w:spacing w:after="0"/>
              <w:jc w:val="center"/>
              <w:rPr>
                <w:noProof/>
              </w:rPr>
            </w:pPr>
            <w:r>
              <w:rPr>
                <w:noProof/>
              </w:rPr>
              <w:t>73</w:t>
            </w:r>
          </w:p>
        </w:tc>
        <w:tc>
          <w:tcPr>
            <w:tcW w:w="3967" w:type="dxa"/>
          </w:tcPr>
          <w:p w14:paraId="6DC8DF5F" w14:textId="77777777" w:rsidR="006E3C95" w:rsidRDefault="006E3C95" w:rsidP="006E3C95">
            <w:pPr>
              <w:pStyle w:val="Paragraph"/>
              <w:spacing w:after="0"/>
              <w:rPr>
                <w:noProof/>
              </w:rPr>
            </w:pPr>
            <w:r>
              <w:rPr>
                <w:noProof/>
              </w:rPr>
              <w:t>Reaction product, containing by weight:</w:t>
            </w:r>
          </w:p>
          <w:tbl>
            <w:tblPr>
              <w:tblStyle w:val="Listdash"/>
              <w:tblW w:w="0" w:type="auto"/>
              <w:tblLayout w:type="fixed"/>
              <w:tblLook w:val="0000" w:firstRow="0" w:lastRow="0" w:firstColumn="0" w:lastColumn="0" w:noHBand="0" w:noVBand="0"/>
            </w:tblPr>
            <w:tblGrid>
              <w:gridCol w:w="220"/>
              <w:gridCol w:w="3599"/>
            </w:tblGrid>
            <w:tr w:rsidR="006E3C95" w14:paraId="3350AA6B" w14:textId="77777777" w:rsidTr="008924C5">
              <w:tc>
                <w:tcPr>
                  <w:tcW w:w="220" w:type="dxa"/>
                </w:tcPr>
                <w:p w14:paraId="4E2E2C88" w14:textId="77777777" w:rsidR="006E3C95" w:rsidRDefault="006E3C95" w:rsidP="006E3C95">
                  <w:pPr>
                    <w:pStyle w:val="Paragraph"/>
                    <w:spacing w:after="0"/>
                    <w:rPr>
                      <w:noProof/>
                    </w:rPr>
                  </w:pPr>
                  <w:r>
                    <w:rPr>
                      <w:noProof/>
                    </w:rPr>
                    <w:t>—</w:t>
                  </w:r>
                </w:p>
              </w:tc>
              <w:tc>
                <w:tcPr>
                  <w:tcW w:w="3599" w:type="dxa"/>
                </w:tcPr>
                <w:p w14:paraId="5C6F4255" w14:textId="77777777" w:rsidR="006E3C95" w:rsidRDefault="006E3C95" w:rsidP="006E3C95">
                  <w:pPr>
                    <w:pStyle w:val="Paragraph"/>
                    <w:spacing w:after="0"/>
                    <w:rPr>
                      <w:noProof/>
                    </w:rPr>
                  </w:pPr>
                  <w:r>
                    <w:rPr>
                      <w:noProof/>
                    </w:rPr>
                    <w:t>1 % or more but not more than 40 % of molybdenum oxide,</w:t>
                  </w:r>
                </w:p>
              </w:tc>
            </w:tr>
            <w:tr w:rsidR="006E3C95" w14:paraId="1AB744BF" w14:textId="77777777" w:rsidTr="008924C5">
              <w:tc>
                <w:tcPr>
                  <w:tcW w:w="220" w:type="dxa"/>
                </w:tcPr>
                <w:p w14:paraId="38A6A828" w14:textId="77777777" w:rsidR="006E3C95" w:rsidRDefault="006E3C95" w:rsidP="006E3C95">
                  <w:pPr>
                    <w:pStyle w:val="Paragraph"/>
                    <w:spacing w:after="0"/>
                    <w:rPr>
                      <w:noProof/>
                    </w:rPr>
                  </w:pPr>
                  <w:r>
                    <w:rPr>
                      <w:noProof/>
                    </w:rPr>
                    <w:t>—</w:t>
                  </w:r>
                </w:p>
              </w:tc>
              <w:tc>
                <w:tcPr>
                  <w:tcW w:w="3599" w:type="dxa"/>
                </w:tcPr>
                <w:p w14:paraId="6C8DE5D6" w14:textId="77777777" w:rsidR="006E3C95" w:rsidRDefault="006E3C95" w:rsidP="006E3C95">
                  <w:pPr>
                    <w:pStyle w:val="Paragraph"/>
                    <w:spacing w:after="0"/>
                    <w:rPr>
                      <w:noProof/>
                    </w:rPr>
                  </w:pPr>
                  <w:r>
                    <w:rPr>
                      <w:noProof/>
                    </w:rPr>
                    <w:t>10 % or more but not more than 50 % of nickel oxide,</w:t>
                  </w:r>
                </w:p>
              </w:tc>
            </w:tr>
            <w:tr w:rsidR="006E3C95" w14:paraId="4AF28915" w14:textId="77777777" w:rsidTr="008924C5">
              <w:tc>
                <w:tcPr>
                  <w:tcW w:w="220" w:type="dxa"/>
                </w:tcPr>
                <w:p w14:paraId="03D50C90" w14:textId="77777777" w:rsidR="006E3C95" w:rsidRDefault="006E3C95" w:rsidP="006E3C95">
                  <w:pPr>
                    <w:pStyle w:val="Paragraph"/>
                    <w:spacing w:after="0"/>
                    <w:rPr>
                      <w:noProof/>
                    </w:rPr>
                  </w:pPr>
                  <w:r>
                    <w:rPr>
                      <w:noProof/>
                    </w:rPr>
                    <w:t>—</w:t>
                  </w:r>
                </w:p>
              </w:tc>
              <w:tc>
                <w:tcPr>
                  <w:tcW w:w="3599" w:type="dxa"/>
                </w:tcPr>
                <w:p w14:paraId="1F4F9421" w14:textId="77777777" w:rsidR="006E3C95" w:rsidRDefault="006E3C95" w:rsidP="006E3C95">
                  <w:pPr>
                    <w:pStyle w:val="Paragraph"/>
                    <w:spacing w:after="0"/>
                    <w:rPr>
                      <w:noProof/>
                    </w:rPr>
                  </w:pPr>
                  <w:r>
                    <w:rPr>
                      <w:noProof/>
                    </w:rPr>
                    <w:t>30 % or more but not more than 70 % of tungsten oxide</w:t>
                  </w:r>
                </w:p>
              </w:tc>
            </w:tr>
          </w:tbl>
          <w:p w14:paraId="5581D553" w14:textId="77777777" w:rsidR="006E3C95" w:rsidRDefault="006E3C95" w:rsidP="006E3C95">
            <w:pPr>
              <w:pStyle w:val="Paragraph"/>
              <w:spacing w:after="0"/>
              <w:rPr>
                <w:noProof/>
              </w:rPr>
            </w:pPr>
          </w:p>
        </w:tc>
        <w:tc>
          <w:tcPr>
            <w:tcW w:w="994" w:type="dxa"/>
          </w:tcPr>
          <w:p w14:paraId="70E1C42A" w14:textId="77777777" w:rsidR="006E3C95" w:rsidRDefault="006E3C95" w:rsidP="006E3C95">
            <w:pPr>
              <w:pStyle w:val="Paragraph"/>
              <w:spacing w:after="0"/>
              <w:rPr>
                <w:noProof/>
              </w:rPr>
            </w:pPr>
            <w:r>
              <w:rPr>
                <w:noProof/>
              </w:rPr>
              <w:t>0 %</w:t>
            </w:r>
          </w:p>
        </w:tc>
        <w:tc>
          <w:tcPr>
            <w:tcW w:w="1276" w:type="dxa"/>
          </w:tcPr>
          <w:p w14:paraId="202F787E" w14:textId="77777777" w:rsidR="006E3C95" w:rsidRDefault="006E3C95" w:rsidP="006E3C95">
            <w:pPr>
              <w:pStyle w:val="Paragraph"/>
              <w:spacing w:after="0"/>
              <w:rPr>
                <w:noProof/>
              </w:rPr>
            </w:pPr>
            <w:r>
              <w:rPr>
                <w:noProof/>
              </w:rPr>
              <w:t>-</w:t>
            </w:r>
          </w:p>
        </w:tc>
        <w:tc>
          <w:tcPr>
            <w:tcW w:w="992" w:type="dxa"/>
          </w:tcPr>
          <w:p w14:paraId="582E4FB7" w14:textId="77777777" w:rsidR="006E3C95" w:rsidRDefault="006E3C95" w:rsidP="006E3C95">
            <w:pPr>
              <w:pStyle w:val="Paragraph"/>
              <w:spacing w:after="0"/>
              <w:rPr>
                <w:noProof/>
              </w:rPr>
            </w:pPr>
            <w:r>
              <w:rPr>
                <w:noProof/>
              </w:rPr>
              <w:t>31.12.2024</w:t>
            </w:r>
          </w:p>
        </w:tc>
      </w:tr>
      <w:tr w:rsidR="006E3C95" w14:paraId="419735BA" w14:textId="77777777" w:rsidTr="008924C5">
        <w:trPr>
          <w:cantSplit/>
        </w:trPr>
        <w:tc>
          <w:tcPr>
            <w:tcW w:w="779" w:type="dxa"/>
          </w:tcPr>
          <w:p w14:paraId="52C499D4" w14:textId="77777777" w:rsidR="006E3C95" w:rsidRDefault="006E3C95" w:rsidP="006E3C95">
            <w:pPr>
              <w:pStyle w:val="Paragraph"/>
              <w:spacing w:after="0"/>
              <w:rPr>
                <w:noProof/>
              </w:rPr>
            </w:pPr>
            <w:r>
              <w:rPr>
                <w:noProof/>
              </w:rPr>
              <w:t>0.7010</w:t>
            </w:r>
          </w:p>
        </w:tc>
        <w:tc>
          <w:tcPr>
            <w:tcW w:w="1276" w:type="dxa"/>
          </w:tcPr>
          <w:p w14:paraId="5B4E3B1F" w14:textId="77777777" w:rsidR="006E3C95" w:rsidRDefault="006E3C95" w:rsidP="006E3C95">
            <w:pPr>
              <w:pStyle w:val="Paragraph"/>
              <w:spacing w:after="0"/>
              <w:jc w:val="right"/>
              <w:rPr>
                <w:noProof/>
              </w:rPr>
            </w:pPr>
            <w:r>
              <w:rPr>
                <w:noProof/>
              </w:rPr>
              <w:t>ex 3824 99 96</w:t>
            </w:r>
          </w:p>
        </w:tc>
        <w:tc>
          <w:tcPr>
            <w:tcW w:w="709" w:type="dxa"/>
          </w:tcPr>
          <w:p w14:paraId="633EFDAF" w14:textId="77777777" w:rsidR="006E3C95" w:rsidRDefault="006E3C95" w:rsidP="006E3C95">
            <w:pPr>
              <w:pStyle w:val="Paragraph"/>
              <w:spacing w:after="0"/>
              <w:jc w:val="center"/>
              <w:rPr>
                <w:noProof/>
              </w:rPr>
            </w:pPr>
            <w:r>
              <w:rPr>
                <w:noProof/>
              </w:rPr>
              <w:t>74</w:t>
            </w:r>
          </w:p>
        </w:tc>
        <w:tc>
          <w:tcPr>
            <w:tcW w:w="3967" w:type="dxa"/>
          </w:tcPr>
          <w:p w14:paraId="02971239" w14:textId="77777777" w:rsidR="006E3C95" w:rsidRDefault="006E3C95" w:rsidP="006E3C95">
            <w:pPr>
              <w:pStyle w:val="Paragraph"/>
              <w:spacing w:after="0"/>
              <w:rPr>
                <w:noProof/>
              </w:rPr>
            </w:pPr>
            <w:r>
              <w:rPr>
                <w:noProof/>
              </w:rPr>
              <w:t>Mixture with a non-stoichiometric composition:</w:t>
            </w:r>
          </w:p>
          <w:tbl>
            <w:tblPr>
              <w:tblStyle w:val="Listdash"/>
              <w:tblW w:w="0" w:type="auto"/>
              <w:tblLayout w:type="fixed"/>
              <w:tblLook w:val="0000" w:firstRow="0" w:lastRow="0" w:firstColumn="0" w:lastColumn="0" w:noHBand="0" w:noVBand="0"/>
            </w:tblPr>
            <w:tblGrid>
              <w:gridCol w:w="220"/>
              <w:gridCol w:w="3599"/>
            </w:tblGrid>
            <w:tr w:rsidR="006E3C95" w14:paraId="1B703BC2" w14:textId="77777777" w:rsidTr="008924C5">
              <w:tc>
                <w:tcPr>
                  <w:tcW w:w="220" w:type="dxa"/>
                </w:tcPr>
                <w:p w14:paraId="78A2BA8B" w14:textId="77777777" w:rsidR="006E3C95" w:rsidRDefault="006E3C95" w:rsidP="006E3C95">
                  <w:pPr>
                    <w:pStyle w:val="Paragraph"/>
                    <w:spacing w:after="0"/>
                    <w:rPr>
                      <w:noProof/>
                    </w:rPr>
                  </w:pPr>
                  <w:r>
                    <w:rPr>
                      <w:noProof/>
                    </w:rPr>
                    <w:t>—</w:t>
                  </w:r>
                </w:p>
              </w:tc>
              <w:tc>
                <w:tcPr>
                  <w:tcW w:w="3599" w:type="dxa"/>
                </w:tcPr>
                <w:p w14:paraId="15DB5C4A" w14:textId="77777777" w:rsidR="006E3C95" w:rsidRDefault="006E3C95" w:rsidP="006E3C95">
                  <w:pPr>
                    <w:pStyle w:val="Paragraph"/>
                    <w:spacing w:after="0"/>
                    <w:rPr>
                      <w:noProof/>
                    </w:rPr>
                  </w:pPr>
                  <w:r>
                    <w:rPr>
                      <w:noProof/>
                    </w:rPr>
                    <w:t>with a crystalline structure,</w:t>
                  </w:r>
                </w:p>
              </w:tc>
            </w:tr>
            <w:tr w:rsidR="006E3C95" w14:paraId="1520BA00" w14:textId="77777777" w:rsidTr="008924C5">
              <w:tc>
                <w:tcPr>
                  <w:tcW w:w="220" w:type="dxa"/>
                </w:tcPr>
                <w:p w14:paraId="3BB12FC8" w14:textId="77777777" w:rsidR="006E3C95" w:rsidRDefault="006E3C95" w:rsidP="006E3C95">
                  <w:pPr>
                    <w:pStyle w:val="Paragraph"/>
                    <w:spacing w:after="0"/>
                    <w:rPr>
                      <w:noProof/>
                    </w:rPr>
                  </w:pPr>
                  <w:r>
                    <w:rPr>
                      <w:noProof/>
                    </w:rPr>
                    <w:t>—</w:t>
                  </w:r>
                </w:p>
              </w:tc>
              <w:tc>
                <w:tcPr>
                  <w:tcW w:w="3599" w:type="dxa"/>
                </w:tcPr>
                <w:p w14:paraId="1782EF3D" w14:textId="77777777" w:rsidR="006E3C95" w:rsidRDefault="006E3C95" w:rsidP="006E3C95">
                  <w:pPr>
                    <w:pStyle w:val="Paragraph"/>
                    <w:spacing w:after="0"/>
                    <w:rPr>
                      <w:noProof/>
                    </w:rPr>
                  </w:pPr>
                  <w:r>
                    <w:rPr>
                      <w:noProof/>
                    </w:rPr>
                    <w:t>with a content of fused magnesia-alumina spinel and with admixtures of silicate phases and aluminates, at least 75 % by weight of which consists of fractions with a grain size of 1-3 mm and at most 25 % consists of  fractions with a grain size of 0-1 mm</w:t>
                  </w:r>
                </w:p>
              </w:tc>
            </w:tr>
          </w:tbl>
          <w:p w14:paraId="238C4660" w14:textId="77777777" w:rsidR="006E3C95" w:rsidRDefault="006E3C95" w:rsidP="006E3C95">
            <w:pPr>
              <w:pStyle w:val="Paragraph"/>
              <w:spacing w:after="0"/>
              <w:rPr>
                <w:noProof/>
              </w:rPr>
            </w:pPr>
          </w:p>
        </w:tc>
        <w:tc>
          <w:tcPr>
            <w:tcW w:w="994" w:type="dxa"/>
          </w:tcPr>
          <w:p w14:paraId="5774A970" w14:textId="77777777" w:rsidR="006E3C95" w:rsidRDefault="006E3C95" w:rsidP="006E3C95">
            <w:pPr>
              <w:pStyle w:val="Paragraph"/>
              <w:spacing w:after="0"/>
              <w:rPr>
                <w:noProof/>
              </w:rPr>
            </w:pPr>
            <w:r>
              <w:rPr>
                <w:noProof/>
              </w:rPr>
              <w:t>0 %</w:t>
            </w:r>
          </w:p>
        </w:tc>
        <w:tc>
          <w:tcPr>
            <w:tcW w:w="1276" w:type="dxa"/>
          </w:tcPr>
          <w:p w14:paraId="3195225A" w14:textId="77777777" w:rsidR="006E3C95" w:rsidRDefault="006E3C95" w:rsidP="006E3C95">
            <w:pPr>
              <w:pStyle w:val="Paragraph"/>
              <w:spacing w:after="0"/>
              <w:rPr>
                <w:noProof/>
              </w:rPr>
            </w:pPr>
            <w:r>
              <w:rPr>
                <w:noProof/>
              </w:rPr>
              <w:t>-</w:t>
            </w:r>
          </w:p>
        </w:tc>
        <w:tc>
          <w:tcPr>
            <w:tcW w:w="992" w:type="dxa"/>
          </w:tcPr>
          <w:p w14:paraId="4153A96B" w14:textId="77777777" w:rsidR="006E3C95" w:rsidRDefault="006E3C95" w:rsidP="006E3C95">
            <w:pPr>
              <w:pStyle w:val="Paragraph"/>
              <w:spacing w:after="0"/>
              <w:rPr>
                <w:noProof/>
              </w:rPr>
            </w:pPr>
            <w:r>
              <w:rPr>
                <w:noProof/>
              </w:rPr>
              <w:t>31.12.2026</w:t>
            </w:r>
          </w:p>
        </w:tc>
      </w:tr>
      <w:tr w:rsidR="006E3C95" w14:paraId="74180023" w14:textId="77777777" w:rsidTr="008924C5">
        <w:trPr>
          <w:cantSplit/>
        </w:trPr>
        <w:tc>
          <w:tcPr>
            <w:tcW w:w="779" w:type="dxa"/>
          </w:tcPr>
          <w:p w14:paraId="60F501D3" w14:textId="77777777" w:rsidR="006E3C95" w:rsidRDefault="006E3C95" w:rsidP="006E3C95">
            <w:pPr>
              <w:pStyle w:val="Paragraph"/>
              <w:spacing w:after="0"/>
              <w:rPr>
                <w:noProof/>
              </w:rPr>
            </w:pPr>
            <w:r>
              <w:rPr>
                <w:noProof/>
              </w:rPr>
              <w:t>0.7147</w:t>
            </w:r>
          </w:p>
        </w:tc>
        <w:tc>
          <w:tcPr>
            <w:tcW w:w="1276" w:type="dxa"/>
          </w:tcPr>
          <w:p w14:paraId="3253F304" w14:textId="77777777" w:rsidR="006E3C95" w:rsidRDefault="006E3C95" w:rsidP="006E3C95">
            <w:pPr>
              <w:pStyle w:val="Paragraph"/>
              <w:spacing w:after="0"/>
              <w:jc w:val="right"/>
              <w:rPr>
                <w:noProof/>
              </w:rPr>
            </w:pPr>
            <w:r>
              <w:rPr>
                <w:noProof/>
              </w:rPr>
              <w:t>ex 3824 99 96</w:t>
            </w:r>
          </w:p>
        </w:tc>
        <w:tc>
          <w:tcPr>
            <w:tcW w:w="709" w:type="dxa"/>
          </w:tcPr>
          <w:p w14:paraId="599EA17D" w14:textId="77777777" w:rsidR="006E3C95" w:rsidRDefault="006E3C95" w:rsidP="006E3C95">
            <w:pPr>
              <w:pStyle w:val="Paragraph"/>
              <w:spacing w:after="0"/>
              <w:jc w:val="center"/>
              <w:rPr>
                <w:noProof/>
              </w:rPr>
            </w:pPr>
            <w:r>
              <w:rPr>
                <w:noProof/>
              </w:rPr>
              <w:t>80</w:t>
            </w:r>
          </w:p>
        </w:tc>
        <w:tc>
          <w:tcPr>
            <w:tcW w:w="3967" w:type="dxa"/>
          </w:tcPr>
          <w:p w14:paraId="35A62BBA" w14:textId="77777777" w:rsidR="006E3C95" w:rsidRDefault="006E3C95" w:rsidP="006E3C95">
            <w:pPr>
              <w:pStyle w:val="Paragraph"/>
              <w:spacing w:after="0"/>
              <w:rPr>
                <w:noProof/>
              </w:rPr>
            </w:pPr>
            <w:r>
              <w:rPr>
                <w:noProof/>
              </w:rPr>
              <w:t>Mixture consisting of:</w:t>
            </w:r>
          </w:p>
          <w:tbl>
            <w:tblPr>
              <w:tblStyle w:val="Listdash"/>
              <w:tblW w:w="0" w:type="auto"/>
              <w:tblLayout w:type="fixed"/>
              <w:tblLook w:val="0000" w:firstRow="0" w:lastRow="0" w:firstColumn="0" w:lastColumn="0" w:noHBand="0" w:noVBand="0"/>
            </w:tblPr>
            <w:tblGrid>
              <w:gridCol w:w="220"/>
              <w:gridCol w:w="3599"/>
            </w:tblGrid>
            <w:tr w:rsidR="006E3C95" w14:paraId="0CC81BCB" w14:textId="77777777" w:rsidTr="008924C5">
              <w:tc>
                <w:tcPr>
                  <w:tcW w:w="220" w:type="dxa"/>
                </w:tcPr>
                <w:p w14:paraId="42E846F4" w14:textId="77777777" w:rsidR="006E3C95" w:rsidRDefault="006E3C95" w:rsidP="006E3C95">
                  <w:pPr>
                    <w:pStyle w:val="Paragraph"/>
                    <w:spacing w:after="0"/>
                    <w:rPr>
                      <w:noProof/>
                    </w:rPr>
                  </w:pPr>
                  <w:r>
                    <w:rPr>
                      <w:noProof/>
                    </w:rPr>
                    <w:t>—</w:t>
                  </w:r>
                </w:p>
              </w:tc>
              <w:tc>
                <w:tcPr>
                  <w:tcW w:w="3599" w:type="dxa"/>
                </w:tcPr>
                <w:p w14:paraId="63F6C3F3" w14:textId="77777777" w:rsidR="006E3C95" w:rsidRDefault="006E3C95" w:rsidP="006E3C95">
                  <w:pPr>
                    <w:pStyle w:val="Paragraph"/>
                    <w:spacing w:after="0"/>
                    <w:rPr>
                      <w:noProof/>
                    </w:rPr>
                  </w:pPr>
                  <w:r>
                    <w:rPr>
                      <w:noProof/>
                    </w:rPr>
                    <w:t>64 % or more, but not more than 74 % by weight of amorphous silica (CAS RN 7631-86-9)</w:t>
                  </w:r>
                </w:p>
              </w:tc>
            </w:tr>
            <w:tr w:rsidR="006E3C95" w14:paraId="4AAE0529" w14:textId="77777777" w:rsidTr="008924C5">
              <w:tc>
                <w:tcPr>
                  <w:tcW w:w="220" w:type="dxa"/>
                </w:tcPr>
                <w:p w14:paraId="73DEFE67" w14:textId="77777777" w:rsidR="006E3C95" w:rsidRDefault="006E3C95" w:rsidP="006E3C95">
                  <w:pPr>
                    <w:pStyle w:val="Paragraph"/>
                    <w:spacing w:after="0"/>
                    <w:rPr>
                      <w:noProof/>
                    </w:rPr>
                  </w:pPr>
                  <w:r>
                    <w:rPr>
                      <w:noProof/>
                    </w:rPr>
                    <w:t>—</w:t>
                  </w:r>
                </w:p>
              </w:tc>
              <w:tc>
                <w:tcPr>
                  <w:tcW w:w="3599" w:type="dxa"/>
                </w:tcPr>
                <w:p w14:paraId="4CD2B672" w14:textId="77777777" w:rsidR="006E3C95" w:rsidRDefault="006E3C95" w:rsidP="006E3C95">
                  <w:pPr>
                    <w:pStyle w:val="Paragraph"/>
                    <w:spacing w:after="0"/>
                    <w:rPr>
                      <w:noProof/>
                    </w:rPr>
                  </w:pPr>
                  <w:r>
                    <w:rPr>
                      <w:noProof/>
                    </w:rPr>
                    <w:t>25 % or more, but not more than 35 % by weight of butanone (CAS RN 78-93-3) and</w:t>
                  </w:r>
                </w:p>
              </w:tc>
            </w:tr>
            <w:tr w:rsidR="006E3C95" w14:paraId="5A4F6FF8" w14:textId="77777777" w:rsidTr="008924C5">
              <w:tc>
                <w:tcPr>
                  <w:tcW w:w="220" w:type="dxa"/>
                </w:tcPr>
                <w:p w14:paraId="1108D641" w14:textId="77777777" w:rsidR="006E3C95" w:rsidRDefault="006E3C95" w:rsidP="006E3C95">
                  <w:pPr>
                    <w:pStyle w:val="Paragraph"/>
                    <w:spacing w:after="0"/>
                    <w:rPr>
                      <w:noProof/>
                    </w:rPr>
                  </w:pPr>
                  <w:r>
                    <w:rPr>
                      <w:noProof/>
                    </w:rPr>
                    <w:t>—</w:t>
                  </w:r>
                </w:p>
              </w:tc>
              <w:tc>
                <w:tcPr>
                  <w:tcW w:w="3599" w:type="dxa"/>
                </w:tcPr>
                <w:p w14:paraId="1B1045B8" w14:textId="77777777" w:rsidR="006E3C95" w:rsidRDefault="006E3C95" w:rsidP="006E3C95">
                  <w:pPr>
                    <w:pStyle w:val="Paragraph"/>
                    <w:spacing w:after="0"/>
                    <w:rPr>
                      <w:noProof/>
                    </w:rPr>
                  </w:pPr>
                  <w:r>
                    <w:rPr>
                      <w:noProof/>
                    </w:rPr>
                    <w:t>not more than 1 % by weight of 3-(2,3-epoxypropoxy)propyltrimethoxysilane (CAS RN 2530-83-8)</w:t>
                  </w:r>
                </w:p>
              </w:tc>
            </w:tr>
          </w:tbl>
          <w:p w14:paraId="34876BEA" w14:textId="77777777" w:rsidR="006E3C95" w:rsidRDefault="006E3C95" w:rsidP="006E3C95">
            <w:pPr>
              <w:pStyle w:val="Paragraph"/>
              <w:spacing w:after="0"/>
              <w:rPr>
                <w:noProof/>
              </w:rPr>
            </w:pPr>
          </w:p>
        </w:tc>
        <w:tc>
          <w:tcPr>
            <w:tcW w:w="994" w:type="dxa"/>
          </w:tcPr>
          <w:p w14:paraId="4A43BC49" w14:textId="77777777" w:rsidR="006E3C95" w:rsidRDefault="006E3C95" w:rsidP="006E3C95">
            <w:pPr>
              <w:pStyle w:val="Paragraph"/>
              <w:spacing w:after="0"/>
              <w:rPr>
                <w:noProof/>
              </w:rPr>
            </w:pPr>
            <w:r>
              <w:rPr>
                <w:noProof/>
              </w:rPr>
              <w:t>0 %</w:t>
            </w:r>
          </w:p>
        </w:tc>
        <w:tc>
          <w:tcPr>
            <w:tcW w:w="1276" w:type="dxa"/>
          </w:tcPr>
          <w:p w14:paraId="239B12EA" w14:textId="77777777" w:rsidR="006E3C95" w:rsidRDefault="006E3C95" w:rsidP="006E3C95">
            <w:pPr>
              <w:pStyle w:val="Paragraph"/>
              <w:spacing w:after="0"/>
              <w:rPr>
                <w:noProof/>
              </w:rPr>
            </w:pPr>
            <w:r>
              <w:rPr>
                <w:noProof/>
              </w:rPr>
              <w:t>-</w:t>
            </w:r>
          </w:p>
        </w:tc>
        <w:tc>
          <w:tcPr>
            <w:tcW w:w="992" w:type="dxa"/>
          </w:tcPr>
          <w:p w14:paraId="0F315F0C" w14:textId="77777777" w:rsidR="006E3C95" w:rsidRDefault="006E3C95" w:rsidP="006E3C95">
            <w:pPr>
              <w:pStyle w:val="Paragraph"/>
              <w:spacing w:after="0"/>
              <w:rPr>
                <w:noProof/>
              </w:rPr>
            </w:pPr>
            <w:r>
              <w:rPr>
                <w:noProof/>
              </w:rPr>
              <w:t>31.12.2026</w:t>
            </w:r>
          </w:p>
        </w:tc>
      </w:tr>
      <w:tr w:rsidR="006E3C95" w14:paraId="1BA43BA0" w14:textId="77777777" w:rsidTr="008924C5">
        <w:trPr>
          <w:cantSplit/>
        </w:trPr>
        <w:tc>
          <w:tcPr>
            <w:tcW w:w="779" w:type="dxa"/>
          </w:tcPr>
          <w:p w14:paraId="57CA2212" w14:textId="77777777" w:rsidR="006E3C95" w:rsidRDefault="006E3C95" w:rsidP="006E3C95">
            <w:pPr>
              <w:pStyle w:val="Paragraph"/>
              <w:spacing w:after="0"/>
              <w:rPr>
                <w:noProof/>
              </w:rPr>
            </w:pPr>
            <w:r>
              <w:rPr>
                <w:noProof/>
              </w:rPr>
              <w:t>0.7553</w:t>
            </w:r>
          </w:p>
        </w:tc>
        <w:tc>
          <w:tcPr>
            <w:tcW w:w="1276" w:type="dxa"/>
          </w:tcPr>
          <w:p w14:paraId="0089E0FD" w14:textId="77777777" w:rsidR="006E3C95" w:rsidRDefault="006E3C95" w:rsidP="006E3C95">
            <w:pPr>
              <w:pStyle w:val="Paragraph"/>
              <w:spacing w:after="0"/>
              <w:jc w:val="right"/>
              <w:rPr>
                <w:noProof/>
              </w:rPr>
            </w:pPr>
            <w:r>
              <w:rPr>
                <w:rStyle w:val="FootnoteReference"/>
                <w:noProof/>
              </w:rPr>
              <w:t>*</w:t>
            </w:r>
            <w:r>
              <w:rPr>
                <w:noProof/>
              </w:rPr>
              <w:t>ex 3824 99 96</w:t>
            </w:r>
          </w:p>
        </w:tc>
        <w:tc>
          <w:tcPr>
            <w:tcW w:w="709" w:type="dxa"/>
          </w:tcPr>
          <w:p w14:paraId="4488F239" w14:textId="77777777" w:rsidR="006E3C95" w:rsidRDefault="006E3C95" w:rsidP="006E3C95">
            <w:pPr>
              <w:pStyle w:val="Paragraph"/>
              <w:spacing w:after="0"/>
              <w:jc w:val="center"/>
              <w:rPr>
                <w:noProof/>
              </w:rPr>
            </w:pPr>
            <w:r>
              <w:rPr>
                <w:noProof/>
              </w:rPr>
              <w:t>83</w:t>
            </w:r>
          </w:p>
        </w:tc>
        <w:tc>
          <w:tcPr>
            <w:tcW w:w="3967" w:type="dxa"/>
          </w:tcPr>
          <w:p w14:paraId="54C143E8" w14:textId="77777777" w:rsidR="006E3C95" w:rsidRDefault="006E3C95" w:rsidP="006E3C95">
            <w:pPr>
              <w:pStyle w:val="Paragraph"/>
              <w:spacing w:after="0"/>
              <w:rPr>
                <w:noProof/>
              </w:rPr>
            </w:pPr>
            <w:r>
              <w:rPr>
                <w:noProof/>
              </w:rPr>
              <w:t>Cubic Boron nitride (CAS RN 10043-11-5) coated with nickel and/or nickelphosphide (CAS RN 12035-64-2)</w:t>
            </w:r>
          </w:p>
        </w:tc>
        <w:tc>
          <w:tcPr>
            <w:tcW w:w="994" w:type="dxa"/>
          </w:tcPr>
          <w:p w14:paraId="1557005D" w14:textId="77777777" w:rsidR="006E3C95" w:rsidRDefault="006E3C95" w:rsidP="006E3C95">
            <w:pPr>
              <w:pStyle w:val="Paragraph"/>
              <w:spacing w:after="0"/>
              <w:rPr>
                <w:noProof/>
              </w:rPr>
            </w:pPr>
            <w:r>
              <w:rPr>
                <w:noProof/>
              </w:rPr>
              <w:t>0 %</w:t>
            </w:r>
          </w:p>
        </w:tc>
        <w:tc>
          <w:tcPr>
            <w:tcW w:w="1276" w:type="dxa"/>
          </w:tcPr>
          <w:p w14:paraId="45B5A489" w14:textId="77777777" w:rsidR="006E3C95" w:rsidRDefault="006E3C95" w:rsidP="006E3C95">
            <w:pPr>
              <w:pStyle w:val="Paragraph"/>
              <w:spacing w:after="0"/>
              <w:rPr>
                <w:noProof/>
              </w:rPr>
            </w:pPr>
            <w:r>
              <w:rPr>
                <w:noProof/>
              </w:rPr>
              <w:t>-</w:t>
            </w:r>
          </w:p>
        </w:tc>
        <w:tc>
          <w:tcPr>
            <w:tcW w:w="992" w:type="dxa"/>
          </w:tcPr>
          <w:p w14:paraId="6475F0D0" w14:textId="77777777" w:rsidR="006E3C95" w:rsidRDefault="006E3C95" w:rsidP="006E3C95">
            <w:pPr>
              <w:pStyle w:val="Paragraph"/>
              <w:spacing w:after="0"/>
              <w:rPr>
                <w:noProof/>
              </w:rPr>
            </w:pPr>
            <w:r>
              <w:rPr>
                <w:noProof/>
              </w:rPr>
              <w:t>31.12.2024</w:t>
            </w:r>
          </w:p>
        </w:tc>
      </w:tr>
      <w:tr w:rsidR="006E3C95" w14:paraId="3A4A4F03" w14:textId="77777777" w:rsidTr="008924C5">
        <w:trPr>
          <w:cantSplit/>
        </w:trPr>
        <w:tc>
          <w:tcPr>
            <w:tcW w:w="779" w:type="dxa"/>
          </w:tcPr>
          <w:p w14:paraId="0690175C" w14:textId="77777777" w:rsidR="006E3C95" w:rsidRDefault="006E3C95" w:rsidP="006E3C95">
            <w:pPr>
              <w:pStyle w:val="Paragraph"/>
              <w:spacing w:after="0"/>
              <w:rPr>
                <w:noProof/>
              </w:rPr>
            </w:pPr>
            <w:r>
              <w:rPr>
                <w:noProof/>
              </w:rPr>
              <w:t>0.5820</w:t>
            </w:r>
          </w:p>
        </w:tc>
        <w:tc>
          <w:tcPr>
            <w:tcW w:w="1276" w:type="dxa"/>
          </w:tcPr>
          <w:p w14:paraId="60DCDAAB" w14:textId="77777777" w:rsidR="006E3C95" w:rsidRDefault="006E3C95" w:rsidP="006E3C95">
            <w:pPr>
              <w:pStyle w:val="Paragraph"/>
              <w:spacing w:after="0"/>
              <w:jc w:val="right"/>
              <w:rPr>
                <w:noProof/>
              </w:rPr>
            </w:pPr>
            <w:r>
              <w:rPr>
                <w:noProof/>
              </w:rPr>
              <w:t>ex 3824 99 96</w:t>
            </w:r>
          </w:p>
        </w:tc>
        <w:tc>
          <w:tcPr>
            <w:tcW w:w="709" w:type="dxa"/>
          </w:tcPr>
          <w:p w14:paraId="13BDBF72" w14:textId="77777777" w:rsidR="006E3C95" w:rsidRDefault="006E3C95" w:rsidP="006E3C95">
            <w:pPr>
              <w:pStyle w:val="Paragraph"/>
              <w:spacing w:after="0"/>
              <w:jc w:val="center"/>
              <w:rPr>
                <w:noProof/>
              </w:rPr>
            </w:pPr>
            <w:r>
              <w:rPr>
                <w:noProof/>
              </w:rPr>
              <w:t>87</w:t>
            </w:r>
          </w:p>
        </w:tc>
        <w:tc>
          <w:tcPr>
            <w:tcW w:w="3967" w:type="dxa"/>
          </w:tcPr>
          <w:p w14:paraId="71662C69" w14:textId="77777777" w:rsidR="006E3C95" w:rsidRDefault="006E3C95" w:rsidP="006E3C95">
            <w:pPr>
              <w:pStyle w:val="Paragraph"/>
              <w:spacing w:after="0"/>
              <w:rPr>
                <w:noProof/>
              </w:rPr>
            </w:pPr>
            <w:r>
              <w:rPr>
                <w:noProof/>
              </w:rPr>
              <w:t>Platinum oxide (CAS RN 12035-82-4) fixed on a porous support of aluminium oxide (CAS RN 1344-28-1), containing by weight:</w:t>
            </w:r>
          </w:p>
          <w:tbl>
            <w:tblPr>
              <w:tblStyle w:val="Listdash"/>
              <w:tblW w:w="0" w:type="auto"/>
              <w:tblLayout w:type="fixed"/>
              <w:tblLook w:val="0000" w:firstRow="0" w:lastRow="0" w:firstColumn="0" w:lastColumn="0" w:noHBand="0" w:noVBand="0"/>
            </w:tblPr>
            <w:tblGrid>
              <w:gridCol w:w="220"/>
              <w:gridCol w:w="3599"/>
            </w:tblGrid>
            <w:tr w:rsidR="006E3C95" w14:paraId="537B486B" w14:textId="77777777" w:rsidTr="008924C5">
              <w:tc>
                <w:tcPr>
                  <w:tcW w:w="220" w:type="dxa"/>
                </w:tcPr>
                <w:p w14:paraId="77C2BA97" w14:textId="77777777" w:rsidR="006E3C95" w:rsidRDefault="006E3C95" w:rsidP="006E3C95">
                  <w:pPr>
                    <w:pStyle w:val="Paragraph"/>
                    <w:spacing w:after="0"/>
                    <w:rPr>
                      <w:noProof/>
                    </w:rPr>
                  </w:pPr>
                  <w:r>
                    <w:rPr>
                      <w:noProof/>
                    </w:rPr>
                    <w:t>—</w:t>
                  </w:r>
                </w:p>
              </w:tc>
              <w:tc>
                <w:tcPr>
                  <w:tcW w:w="3599" w:type="dxa"/>
                </w:tcPr>
                <w:p w14:paraId="047D3C34" w14:textId="77777777" w:rsidR="006E3C95" w:rsidRDefault="006E3C95" w:rsidP="006E3C95">
                  <w:pPr>
                    <w:pStyle w:val="Paragraph"/>
                    <w:spacing w:after="0"/>
                    <w:rPr>
                      <w:noProof/>
                    </w:rPr>
                  </w:pPr>
                  <w:r>
                    <w:rPr>
                      <w:noProof/>
                    </w:rPr>
                    <w:t>0,1 % or more but not more than 1 % of platinum, and</w:t>
                  </w:r>
                </w:p>
              </w:tc>
            </w:tr>
            <w:tr w:rsidR="006E3C95" w14:paraId="2768FA2A" w14:textId="77777777" w:rsidTr="008924C5">
              <w:tc>
                <w:tcPr>
                  <w:tcW w:w="220" w:type="dxa"/>
                </w:tcPr>
                <w:p w14:paraId="3B960D2F" w14:textId="77777777" w:rsidR="006E3C95" w:rsidRDefault="006E3C95" w:rsidP="006E3C95">
                  <w:pPr>
                    <w:pStyle w:val="Paragraph"/>
                    <w:spacing w:after="0"/>
                    <w:rPr>
                      <w:noProof/>
                    </w:rPr>
                  </w:pPr>
                  <w:r>
                    <w:rPr>
                      <w:noProof/>
                    </w:rPr>
                    <w:t>—</w:t>
                  </w:r>
                </w:p>
              </w:tc>
              <w:tc>
                <w:tcPr>
                  <w:tcW w:w="3599" w:type="dxa"/>
                </w:tcPr>
                <w:p w14:paraId="06849586" w14:textId="77777777" w:rsidR="006E3C95" w:rsidRDefault="006E3C95" w:rsidP="006E3C95">
                  <w:pPr>
                    <w:pStyle w:val="Paragraph"/>
                    <w:spacing w:after="0"/>
                    <w:rPr>
                      <w:noProof/>
                    </w:rPr>
                  </w:pPr>
                  <w:r>
                    <w:rPr>
                      <w:noProof/>
                    </w:rPr>
                    <w:t>0,5 % or more but not more than 5 % of ethylaluminium dichloride (CAS RN 563-43-9)</w:t>
                  </w:r>
                </w:p>
              </w:tc>
            </w:tr>
          </w:tbl>
          <w:p w14:paraId="0151F7DA" w14:textId="77777777" w:rsidR="006E3C95" w:rsidRDefault="006E3C95" w:rsidP="006E3C95">
            <w:pPr>
              <w:pStyle w:val="Paragraph"/>
              <w:spacing w:after="0"/>
              <w:rPr>
                <w:noProof/>
              </w:rPr>
            </w:pPr>
          </w:p>
        </w:tc>
        <w:tc>
          <w:tcPr>
            <w:tcW w:w="994" w:type="dxa"/>
          </w:tcPr>
          <w:p w14:paraId="409E0A76" w14:textId="77777777" w:rsidR="006E3C95" w:rsidRDefault="006E3C95" w:rsidP="006E3C95">
            <w:pPr>
              <w:pStyle w:val="Paragraph"/>
              <w:spacing w:after="0"/>
              <w:rPr>
                <w:noProof/>
              </w:rPr>
            </w:pPr>
            <w:r>
              <w:rPr>
                <w:noProof/>
              </w:rPr>
              <w:t>0 %</w:t>
            </w:r>
          </w:p>
        </w:tc>
        <w:tc>
          <w:tcPr>
            <w:tcW w:w="1276" w:type="dxa"/>
          </w:tcPr>
          <w:p w14:paraId="0A04276A" w14:textId="77777777" w:rsidR="006E3C95" w:rsidRDefault="006E3C95" w:rsidP="006E3C95">
            <w:pPr>
              <w:pStyle w:val="Paragraph"/>
              <w:spacing w:after="0"/>
              <w:rPr>
                <w:noProof/>
              </w:rPr>
            </w:pPr>
            <w:r>
              <w:rPr>
                <w:noProof/>
              </w:rPr>
              <w:t>-</w:t>
            </w:r>
          </w:p>
        </w:tc>
        <w:tc>
          <w:tcPr>
            <w:tcW w:w="992" w:type="dxa"/>
          </w:tcPr>
          <w:p w14:paraId="5C68C494" w14:textId="77777777" w:rsidR="006E3C95" w:rsidRDefault="006E3C95" w:rsidP="006E3C95">
            <w:pPr>
              <w:pStyle w:val="Paragraph"/>
              <w:spacing w:after="0"/>
              <w:rPr>
                <w:noProof/>
              </w:rPr>
            </w:pPr>
            <w:r>
              <w:rPr>
                <w:noProof/>
              </w:rPr>
              <w:t>31.12.2027</w:t>
            </w:r>
          </w:p>
        </w:tc>
      </w:tr>
      <w:tr w:rsidR="006E3C95" w14:paraId="6314D69A" w14:textId="77777777" w:rsidTr="008924C5">
        <w:trPr>
          <w:cantSplit/>
        </w:trPr>
        <w:tc>
          <w:tcPr>
            <w:tcW w:w="779" w:type="dxa"/>
          </w:tcPr>
          <w:p w14:paraId="4FC5F97C" w14:textId="77777777" w:rsidR="006E3C95" w:rsidRDefault="006E3C95" w:rsidP="006E3C95">
            <w:pPr>
              <w:pStyle w:val="Paragraph"/>
              <w:spacing w:after="0"/>
              <w:rPr>
                <w:noProof/>
              </w:rPr>
            </w:pPr>
            <w:r>
              <w:rPr>
                <w:noProof/>
              </w:rPr>
              <w:t>0.5939</w:t>
            </w:r>
          </w:p>
          <w:p w14:paraId="7900EA40" w14:textId="77777777" w:rsidR="006E3C95" w:rsidRDefault="006E3C95" w:rsidP="006E3C95">
            <w:pPr>
              <w:pStyle w:val="Paragraph"/>
              <w:spacing w:after="0"/>
              <w:rPr>
                <w:noProof/>
              </w:rPr>
            </w:pPr>
          </w:p>
        </w:tc>
        <w:tc>
          <w:tcPr>
            <w:tcW w:w="1276" w:type="dxa"/>
          </w:tcPr>
          <w:p w14:paraId="3327A225" w14:textId="77777777" w:rsidR="006E3C95" w:rsidRDefault="006E3C95" w:rsidP="006E3C95">
            <w:pPr>
              <w:pStyle w:val="Paragraph"/>
              <w:spacing w:after="0"/>
              <w:jc w:val="right"/>
              <w:rPr>
                <w:noProof/>
              </w:rPr>
            </w:pPr>
            <w:r>
              <w:rPr>
                <w:rStyle w:val="FootnoteReference"/>
                <w:noProof/>
              </w:rPr>
              <w:t>*</w:t>
            </w:r>
            <w:r>
              <w:rPr>
                <w:noProof/>
              </w:rPr>
              <w:t>ex 3826 00 10</w:t>
            </w:r>
          </w:p>
          <w:p w14:paraId="128439E4" w14:textId="77777777" w:rsidR="006E3C95" w:rsidRDefault="006E3C95" w:rsidP="006E3C95">
            <w:pPr>
              <w:pStyle w:val="Paragraph"/>
              <w:spacing w:after="0"/>
              <w:jc w:val="right"/>
              <w:rPr>
                <w:noProof/>
              </w:rPr>
            </w:pPr>
            <w:r>
              <w:rPr>
                <w:noProof/>
              </w:rPr>
              <w:t>ex 3826 00 10</w:t>
            </w:r>
          </w:p>
        </w:tc>
        <w:tc>
          <w:tcPr>
            <w:tcW w:w="709" w:type="dxa"/>
          </w:tcPr>
          <w:p w14:paraId="75AD8823" w14:textId="77777777" w:rsidR="006E3C95" w:rsidRDefault="006E3C95" w:rsidP="006E3C95">
            <w:pPr>
              <w:pStyle w:val="Paragraph"/>
              <w:spacing w:after="0"/>
              <w:jc w:val="center"/>
              <w:rPr>
                <w:noProof/>
              </w:rPr>
            </w:pPr>
            <w:r>
              <w:rPr>
                <w:noProof/>
              </w:rPr>
              <w:t>20</w:t>
            </w:r>
          </w:p>
          <w:p w14:paraId="1D4C9C48" w14:textId="77777777" w:rsidR="006E3C95" w:rsidRDefault="006E3C95" w:rsidP="006E3C95">
            <w:pPr>
              <w:pStyle w:val="Paragraph"/>
              <w:spacing w:after="0"/>
              <w:jc w:val="center"/>
              <w:rPr>
                <w:noProof/>
              </w:rPr>
            </w:pPr>
            <w:r>
              <w:rPr>
                <w:noProof/>
              </w:rPr>
              <w:t>29</w:t>
            </w:r>
          </w:p>
        </w:tc>
        <w:tc>
          <w:tcPr>
            <w:tcW w:w="3967" w:type="dxa"/>
          </w:tcPr>
          <w:p w14:paraId="1F14297C" w14:textId="77777777" w:rsidR="006E3C95" w:rsidRDefault="006E3C95" w:rsidP="006E3C95">
            <w:pPr>
              <w:pStyle w:val="Paragraph"/>
              <w:spacing w:after="0"/>
              <w:rPr>
                <w:noProof/>
              </w:rPr>
            </w:pPr>
            <w:r>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87"/>
            </w:tblGrid>
            <w:tr w:rsidR="006E3C95" w14:paraId="1405FB5D" w14:textId="77777777" w:rsidTr="008924C5">
              <w:tc>
                <w:tcPr>
                  <w:tcW w:w="220" w:type="dxa"/>
                </w:tcPr>
                <w:p w14:paraId="63883DC8" w14:textId="77777777" w:rsidR="006E3C95" w:rsidRDefault="006E3C95" w:rsidP="006E3C95">
                  <w:pPr>
                    <w:pStyle w:val="Paragraph"/>
                    <w:spacing w:after="0"/>
                    <w:rPr>
                      <w:noProof/>
                    </w:rPr>
                  </w:pPr>
                  <w:r>
                    <w:rPr>
                      <w:noProof/>
                    </w:rPr>
                    <w:t>—</w:t>
                  </w:r>
                </w:p>
              </w:tc>
              <w:tc>
                <w:tcPr>
                  <w:tcW w:w="3487" w:type="dxa"/>
                </w:tcPr>
                <w:p w14:paraId="7CB70349" w14:textId="77777777" w:rsidR="006E3C95" w:rsidRDefault="006E3C95" w:rsidP="006E3C95">
                  <w:pPr>
                    <w:pStyle w:val="Paragraph"/>
                    <w:spacing w:after="0"/>
                    <w:rPr>
                      <w:noProof/>
                    </w:rPr>
                  </w:pPr>
                  <w:r>
                    <w:rPr>
                      <w:noProof/>
                    </w:rPr>
                    <w:t>65 % or more but not more than 75 % of C12 FAME,</w:t>
                  </w:r>
                </w:p>
              </w:tc>
            </w:tr>
            <w:tr w:rsidR="006E3C95" w14:paraId="362C0C8A" w14:textId="77777777" w:rsidTr="008924C5">
              <w:tc>
                <w:tcPr>
                  <w:tcW w:w="220" w:type="dxa"/>
                </w:tcPr>
                <w:p w14:paraId="4488CB5E" w14:textId="77777777" w:rsidR="006E3C95" w:rsidRDefault="006E3C95" w:rsidP="006E3C95">
                  <w:pPr>
                    <w:pStyle w:val="Paragraph"/>
                    <w:spacing w:after="0"/>
                    <w:rPr>
                      <w:noProof/>
                    </w:rPr>
                  </w:pPr>
                  <w:r>
                    <w:rPr>
                      <w:noProof/>
                    </w:rPr>
                    <w:t>—</w:t>
                  </w:r>
                </w:p>
              </w:tc>
              <w:tc>
                <w:tcPr>
                  <w:tcW w:w="3487" w:type="dxa"/>
                </w:tcPr>
                <w:p w14:paraId="4EEEB1E9" w14:textId="77777777" w:rsidR="006E3C95" w:rsidRDefault="006E3C95" w:rsidP="006E3C95">
                  <w:pPr>
                    <w:pStyle w:val="Paragraph"/>
                    <w:spacing w:after="0"/>
                    <w:rPr>
                      <w:noProof/>
                    </w:rPr>
                  </w:pPr>
                  <w:r>
                    <w:rPr>
                      <w:noProof/>
                    </w:rPr>
                    <w:t>21 % or more but not more than 28 % of C14 FAME,</w:t>
                  </w:r>
                </w:p>
              </w:tc>
            </w:tr>
            <w:tr w:rsidR="006E3C95" w14:paraId="3239C5A4" w14:textId="77777777" w:rsidTr="008924C5">
              <w:tc>
                <w:tcPr>
                  <w:tcW w:w="220" w:type="dxa"/>
                </w:tcPr>
                <w:p w14:paraId="52E9DC41" w14:textId="77777777" w:rsidR="006E3C95" w:rsidRDefault="006E3C95" w:rsidP="006E3C95">
                  <w:pPr>
                    <w:pStyle w:val="Paragraph"/>
                    <w:spacing w:after="0"/>
                    <w:rPr>
                      <w:noProof/>
                    </w:rPr>
                  </w:pPr>
                  <w:r>
                    <w:rPr>
                      <w:noProof/>
                    </w:rPr>
                    <w:t>—</w:t>
                  </w:r>
                </w:p>
              </w:tc>
              <w:tc>
                <w:tcPr>
                  <w:tcW w:w="3487" w:type="dxa"/>
                </w:tcPr>
                <w:p w14:paraId="70B38672" w14:textId="77777777" w:rsidR="006E3C95" w:rsidRDefault="006E3C95" w:rsidP="006E3C95">
                  <w:pPr>
                    <w:pStyle w:val="Paragraph"/>
                    <w:spacing w:after="0"/>
                    <w:rPr>
                      <w:noProof/>
                    </w:rPr>
                  </w:pPr>
                  <w:r>
                    <w:rPr>
                      <w:noProof/>
                    </w:rPr>
                    <w:t>4 % or more but not more than 8 % of C16 FAME,</w:t>
                  </w:r>
                </w:p>
              </w:tc>
            </w:tr>
          </w:tbl>
          <w:p w14:paraId="6D5FF2BA" w14:textId="77777777" w:rsidR="006E3C95" w:rsidRDefault="006E3C95" w:rsidP="006E3C95">
            <w:pPr>
              <w:pStyle w:val="Paragraph"/>
              <w:spacing w:after="0"/>
              <w:rPr>
                <w:noProof/>
              </w:rPr>
            </w:pPr>
            <w:r>
              <w:rPr>
                <w:noProof/>
              </w:rPr>
              <w:t>for use in the manufacture of detergents and home and personal care products</w:t>
            </w:r>
          </w:p>
          <w:p w14:paraId="14EFB4B9" w14:textId="77777777" w:rsidR="006E3C95" w:rsidRDefault="006E3C95" w:rsidP="006E3C95">
            <w:pPr>
              <w:pStyle w:val="Paragraph"/>
              <w:spacing w:after="0"/>
              <w:rPr>
                <w:noProof/>
              </w:rPr>
            </w:pPr>
            <w:r>
              <w:rPr>
                <w:noProof/>
              </w:rPr>
              <w:t> </w:t>
            </w:r>
            <w:r>
              <w:rPr>
                <w:rStyle w:val="FootnoteReference"/>
                <w:noProof/>
              </w:rPr>
              <w:t>(1)</w:t>
            </w:r>
          </w:p>
          <w:p w14:paraId="4AF4C717" w14:textId="77777777" w:rsidR="006E3C95" w:rsidRDefault="006E3C95" w:rsidP="006E3C95">
            <w:pPr>
              <w:pStyle w:val="Paragraph"/>
              <w:spacing w:after="0"/>
              <w:rPr>
                <w:noProof/>
              </w:rPr>
            </w:pPr>
          </w:p>
        </w:tc>
        <w:tc>
          <w:tcPr>
            <w:tcW w:w="994" w:type="dxa"/>
          </w:tcPr>
          <w:p w14:paraId="2B86ABCD" w14:textId="77777777" w:rsidR="006E3C95" w:rsidRDefault="006E3C95" w:rsidP="006E3C95">
            <w:pPr>
              <w:pStyle w:val="Paragraph"/>
              <w:spacing w:after="0"/>
              <w:rPr>
                <w:noProof/>
              </w:rPr>
            </w:pPr>
            <w:r>
              <w:rPr>
                <w:noProof/>
              </w:rPr>
              <w:t>0 %</w:t>
            </w:r>
          </w:p>
          <w:p w14:paraId="6879A745" w14:textId="77777777" w:rsidR="006E3C95" w:rsidRDefault="006E3C95" w:rsidP="006E3C95">
            <w:pPr>
              <w:pStyle w:val="Paragraph"/>
              <w:spacing w:after="0"/>
              <w:rPr>
                <w:noProof/>
              </w:rPr>
            </w:pPr>
          </w:p>
        </w:tc>
        <w:tc>
          <w:tcPr>
            <w:tcW w:w="1276" w:type="dxa"/>
          </w:tcPr>
          <w:p w14:paraId="1E12ED11" w14:textId="77777777" w:rsidR="006E3C95" w:rsidRDefault="006E3C95" w:rsidP="006E3C95">
            <w:pPr>
              <w:pStyle w:val="Paragraph"/>
              <w:spacing w:after="0"/>
              <w:rPr>
                <w:noProof/>
              </w:rPr>
            </w:pPr>
            <w:r>
              <w:rPr>
                <w:noProof/>
              </w:rPr>
              <w:t>-</w:t>
            </w:r>
          </w:p>
          <w:p w14:paraId="571D6756" w14:textId="77777777" w:rsidR="006E3C95" w:rsidRDefault="006E3C95" w:rsidP="006E3C95">
            <w:pPr>
              <w:pStyle w:val="Paragraph"/>
              <w:spacing w:after="0"/>
              <w:rPr>
                <w:noProof/>
              </w:rPr>
            </w:pPr>
          </w:p>
        </w:tc>
        <w:tc>
          <w:tcPr>
            <w:tcW w:w="992" w:type="dxa"/>
          </w:tcPr>
          <w:p w14:paraId="1E1236FF" w14:textId="77777777" w:rsidR="006E3C95" w:rsidRDefault="006E3C95" w:rsidP="006E3C95">
            <w:pPr>
              <w:pStyle w:val="Paragraph"/>
              <w:spacing w:after="0"/>
              <w:rPr>
                <w:noProof/>
              </w:rPr>
            </w:pPr>
            <w:r>
              <w:rPr>
                <w:noProof/>
              </w:rPr>
              <w:t>31.12.2024</w:t>
            </w:r>
          </w:p>
          <w:p w14:paraId="3BD48591" w14:textId="77777777" w:rsidR="006E3C95" w:rsidRDefault="006E3C95" w:rsidP="006E3C95">
            <w:pPr>
              <w:pStyle w:val="Paragraph"/>
              <w:spacing w:after="0"/>
              <w:rPr>
                <w:noProof/>
              </w:rPr>
            </w:pPr>
          </w:p>
        </w:tc>
      </w:tr>
      <w:tr w:rsidR="006E3C95" w14:paraId="22C3B835" w14:textId="77777777" w:rsidTr="008924C5">
        <w:trPr>
          <w:cantSplit/>
        </w:trPr>
        <w:tc>
          <w:tcPr>
            <w:tcW w:w="779" w:type="dxa"/>
          </w:tcPr>
          <w:p w14:paraId="3179C45D" w14:textId="77777777" w:rsidR="006E3C95" w:rsidRDefault="006E3C95" w:rsidP="006E3C95">
            <w:pPr>
              <w:pStyle w:val="Paragraph"/>
              <w:spacing w:after="0"/>
              <w:rPr>
                <w:noProof/>
              </w:rPr>
            </w:pPr>
            <w:r>
              <w:rPr>
                <w:noProof/>
              </w:rPr>
              <w:t>0.5941</w:t>
            </w:r>
          </w:p>
          <w:p w14:paraId="276EE546" w14:textId="77777777" w:rsidR="006E3C95" w:rsidRDefault="006E3C95" w:rsidP="006E3C95">
            <w:pPr>
              <w:pStyle w:val="Paragraph"/>
              <w:spacing w:after="0"/>
              <w:rPr>
                <w:noProof/>
              </w:rPr>
            </w:pPr>
          </w:p>
        </w:tc>
        <w:tc>
          <w:tcPr>
            <w:tcW w:w="1276" w:type="dxa"/>
          </w:tcPr>
          <w:p w14:paraId="645E7ED3" w14:textId="77777777" w:rsidR="006E3C95" w:rsidRDefault="006E3C95" w:rsidP="006E3C95">
            <w:pPr>
              <w:pStyle w:val="Paragraph"/>
              <w:spacing w:after="0"/>
              <w:jc w:val="right"/>
              <w:rPr>
                <w:noProof/>
              </w:rPr>
            </w:pPr>
            <w:r>
              <w:rPr>
                <w:rStyle w:val="FootnoteReference"/>
                <w:noProof/>
              </w:rPr>
              <w:t>*</w:t>
            </w:r>
            <w:r>
              <w:rPr>
                <w:noProof/>
              </w:rPr>
              <w:t>ex 3826 00 10</w:t>
            </w:r>
          </w:p>
          <w:p w14:paraId="18346109" w14:textId="77777777" w:rsidR="006E3C95" w:rsidRDefault="006E3C95" w:rsidP="006E3C95">
            <w:pPr>
              <w:pStyle w:val="Paragraph"/>
              <w:spacing w:after="0"/>
              <w:jc w:val="right"/>
              <w:rPr>
                <w:noProof/>
              </w:rPr>
            </w:pPr>
            <w:r>
              <w:rPr>
                <w:noProof/>
              </w:rPr>
              <w:t>ex 3826 00 10</w:t>
            </w:r>
          </w:p>
        </w:tc>
        <w:tc>
          <w:tcPr>
            <w:tcW w:w="709" w:type="dxa"/>
          </w:tcPr>
          <w:p w14:paraId="2C7B5DD4" w14:textId="77777777" w:rsidR="006E3C95" w:rsidRDefault="006E3C95" w:rsidP="006E3C95">
            <w:pPr>
              <w:pStyle w:val="Paragraph"/>
              <w:spacing w:after="0"/>
              <w:jc w:val="center"/>
              <w:rPr>
                <w:noProof/>
              </w:rPr>
            </w:pPr>
            <w:r>
              <w:rPr>
                <w:noProof/>
              </w:rPr>
              <w:t>50</w:t>
            </w:r>
          </w:p>
          <w:p w14:paraId="13CB5367" w14:textId="77777777" w:rsidR="006E3C95" w:rsidRDefault="006E3C95" w:rsidP="006E3C95">
            <w:pPr>
              <w:pStyle w:val="Paragraph"/>
              <w:spacing w:after="0"/>
              <w:jc w:val="center"/>
              <w:rPr>
                <w:noProof/>
              </w:rPr>
            </w:pPr>
            <w:r>
              <w:rPr>
                <w:noProof/>
              </w:rPr>
              <w:t>59</w:t>
            </w:r>
          </w:p>
        </w:tc>
        <w:tc>
          <w:tcPr>
            <w:tcW w:w="3967" w:type="dxa"/>
          </w:tcPr>
          <w:p w14:paraId="7A4B5188" w14:textId="77777777" w:rsidR="006E3C95" w:rsidRDefault="006E3C95" w:rsidP="006E3C95">
            <w:pPr>
              <w:pStyle w:val="Paragraph"/>
              <w:spacing w:after="0"/>
              <w:rPr>
                <w:noProof/>
              </w:rPr>
            </w:pPr>
            <w:r>
              <w:rPr>
                <w:noProof/>
              </w:rPr>
              <w:t>Mixture of fatty acid methyl esters containing by weight at least:</w:t>
            </w:r>
          </w:p>
          <w:tbl>
            <w:tblPr>
              <w:tblStyle w:val="Listdash"/>
              <w:tblW w:w="0" w:type="auto"/>
              <w:tblLayout w:type="fixed"/>
              <w:tblLook w:val="0000" w:firstRow="0" w:lastRow="0" w:firstColumn="0" w:lastColumn="0" w:noHBand="0" w:noVBand="0"/>
            </w:tblPr>
            <w:tblGrid>
              <w:gridCol w:w="220"/>
              <w:gridCol w:w="3460"/>
            </w:tblGrid>
            <w:tr w:rsidR="006E3C95" w14:paraId="7F8789C0" w14:textId="77777777" w:rsidTr="008924C5">
              <w:tc>
                <w:tcPr>
                  <w:tcW w:w="220" w:type="dxa"/>
                </w:tcPr>
                <w:p w14:paraId="3683DAAC" w14:textId="77777777" w:rsidR="006E3C95" w:rsidRDefault="006E3C95" w:rsidP="006E3C95">
                  <w:pPr>
                    <w:pStyle w:val="Paragraph"/>
                    <w:spacing w:after="0"/>
                    <w:rPr>
                      <w:noProof/>
                    </w:rPr>
                  </w:pPr>
                  <w:r>
                    <w:rPr>
                      <w:noProof/>
                    </w:rPr>
                    <w:t>—</w:t>
                  </w:r>
                </w:p>
              </w:tc>
              <w:tc>
                <w:tcPr>
                  <w:tcW w:w="3460" w:type="dxa"/>
                </w:tcPr>
                <w:p w14:paraId="7B68D385" w14:textId="77777777" w:rsidR="006E3C95" w:rsidRDefault="006E3C95" w:rsidP="006E3C95">
                  <w:pPr>
                    <w:pStyle w:val="Paragraph"/>
                    <w:spacing w:after="0"/>
                    <w:rPr>
                      <w:noProof/>
                    </w:rPr>
                  </w:pPr>
                  <w:r>
                    <w:rPr>
                      <w:noProof/>
                    </w:rPr>
                    <w:t>50 % or more but not more than 58 % of C8-FAME</w:t>
                  </w:r>
                </w:p>
              </w:tc>
            </w:tr>
            <w:tr w:rsidR="006E3C95" w14:paraId="10049305" w14:textId="77777777" w:rsidTr="008924C5">
              <w:tc>
                <w:tcPr>
                  <w:tcW w:w="220" w:type="dxa"/>
                </w:tcPr>
                <w:p w14:paraId="0DBC9572" w14:textId="77777777" w:rsidR="006E3C95" w:rsidRDefault="006E3C95" w:rsidP="006E3C95">
                  <w:pPr>
                    <w:pStyle w:val="Paragraph"/>
                    <w:spacing w:after="0"/>
                    <w:rPr>
                      <w:noProof/>
                    </w:rPr>
                  </w:pPr>
                  <w:r>
                    <w:rPr>
                      <w:noProof/>
                    </w:rPr>
                    <w:t>—</w:t>
                  </w:r>
                </w:p>
              </w:tc>
              <w:tc>
                <w:tcPr>
                  <w:tcW w:w="3460" w:type="dxa"/>
                </w:tcPr>
                <w:p w14:paraId="16BDF249" w14:textId="77777777" w:rsidR="006E3C95" w:rsidRDefault="006E3C95" w:rsidP="006E3C95">
                  <w:pPr>
                    <w:pStyle w:val="Paragraph"/>
                    <w:spacing w:after="0"/>
                    <w:rPr>
                      <w:noProof/>
                    </w:rPr>
                  </w:pPr>
                  <w:r>
                    <w:rPr>
                      <w:noProof/>
                    </w:rPr>
                    <w:t>35 % or more but not more than 50 % of C10-FAME</w:t>
                  </w:r>
                </w:p>
              </w:tc>
            </w:tr>
          </w:tbl>
          <w:p w14:paraId="1A88D8A5" w14:textId="77777777" w:rsidR="006E3C95" w:rsidRDefault="006E3C95" w:rsidP="006E3C95">
            <w:pPr>
              <w:pStyle w:val="Paragraph"/>
              <w:spacing w:after="0"/>
              <w:rPr>
                <w:noProof/>
              </w:rPr>
            </w:pPr>
            <w:r>
              <w:rPr>
                <w:noProof/>
              </w:rPr>
              <w:t>for the manufacturing of high purity C8 or C10 fatty acid or fatty acid mixtures thereof or of high purity methylester of C8 or C10 fatty acid</w:t>
            </w:r>
          </w:p>
          <w:p w14:paraId="0EEC03C4" w14:textId="77777777" w:rsidR="006E3C95" w:rsidRDefault="006E3C95" w:rsidP="006E3C95">
            <w:pPr>
              <w:pStyle w:val="Paragraph"/>
              <w:spacing w:after="0"/>
              <w:rPr>
                <w:noProof/>
              </w:rPr>
            </w:pPr>
            <w:r>
              <w:rPr>
                <w:noProof/>
              </w:rPr>
              <w:t> </w:t>
            </w:r>
            <w:r>
              <w:rPr>
                <w:rStyle w:val="FootnoteReference"/>
                <w:noProof/>
              </w:rPr>
              <w:t>(1)</w:t>
            </w:r>
          </w:p>
          <w:p w14:paraId="0F59372B" w14:textId="77777777" w:rsidR="006E3C95" w:rsidRDefault="006E3C95" w:rsidP="006E3C95">
            <w:pPr>
              <w:pStyle w:val="Paragraph"/>
              <w:spacing w:after="0"/>
              <w:rPr>
                <w:noProof/>
              </w:rPr>
            </w:pPr>
          </w:p>
        </w:tc>
        <w:tc>
          <w:tcPr>
            <w:tcW w:w="994" w:type="dxa"/>
          </w:tcPr>
          <w:p w14:paraId="6CA6329A" w14:textId="77777777" w:rsidR="006E3C95" w:rsidRDefault="006E3C95" w:rsidP="006E3C95">
            <w:pPr>
              <w:pStyle w:val="Paragraph"/>
              <w:spacing w:after="0"/>
              <w:rPr>
                <w:noProof/>
              </w:rPr>
            </w:pPr>
            <w:r>
              <w:rPr>
                <w:noProof/>
              </w:rPr>
              <w:t>0 %</w:t>
            </w:r>
          </w:p>
          <w:p w14:paraId="3EF030D0" w14:textId="77777777" w:rsidR="006E3C95" w:rsidRDefault="006E3C95" w:rsidP="006E3C95">
            <w:pPr>
              <w:pStyle w:val="Paragraph"/>
              <w:spacing w:after="0"/>
              <w:rPr>
                <w:noProof/>
              </w:rPr>
            </w:pPr>
          </w:p>
        </w:tc>
        <w:tc>
          <w:tcPr>
            <w:tcW w:w="1276" w:type="dxa"/>
          </w:tcPr>
          <w:p w14:paraId="1F8D6093" w14:textId="77777777" w:rsidR="006E3C95" w:rsidRDefault="006E3C95" w:rsidP="006E3C95">
            <w:pPr>
              <w:pStyle w:val="Paragraph"/>
              <w:spacing w:after="0"/>
              <w:rPr>
                <w:noProof/>
              </w:rPr>
            </w:pPr>
            <w:r>
              <w:rPr>
                <w:noProof/>
              </w:rPr>
              <w:t>-</w:t>
            </w:r>
          </w:p>
          <w:p w14:paraId="0DBEA60C" w14:textId="77777777" w:rsidR="006E3C95" w:rsidRDefault="006E3C95" w:rsidP="006E3C95">
            <w:pPr>
              <w:pStyle w:val="Paragraph"/>
              <w:spacing w:after="0"/>
              <w:rPr>
                <w:noProof/>
              </w:rPr>
            </w:pPr>
          </w:p>
        </w:tc>
        <w:tc>
          <w:tcPr>
            <w:tcW w:w="992" w:type="dxa"/>
          </w:tcPr>
          <w:p w14:paraId="65F4C823" w14:textId="77777777" w:rsidR="006E3C95" w:rsidRDefault="006E3C95" w:rsidP="006E3C95">
            <w:pPr>
              <w:pStyle w:val="Paragraph"/>
              <w:spacing w:after="0"/>
              <w:rPr>
                <w:noProof/>
              </w:rPr>
            </w:pPr>
            <w:r>
              <w:rPr>
                <w:noProof/>
              </w:rPr>
              <w:t>31.12.2024</w:t>
            </w:r>
          </w:p>
          <w:p w14:paraId="7AAEE63D" w14:textId="77777777" w:rsidR="006E3C95" w:rsidRDefault="006E3C95" w:rsidP="006E3C95">
            <w:pPr>
              <w:pStyle w:val="Paragraph"/>
              <w:spacing w:after="0"/>
              <w:rPr>
                <w:noProof/>
              </w:rPr>
            </w:pPr>
          </w:p>
        </w:tc>
      </w:tr>
      <w:tr w:rsidR="006E3C95" w14:paraId="6A1E92F5" w14:textId="77777777" w:rsidTr="008924C5">
        <w:trPr>
          <w:cantSplit/>
        </w:trPr>
        <w:tc>
          <w:tcPr>
            <w:tcW w:w="779" w:type="dxa"/>
          </w:tcPr>
          <w:p w14:paraId="497EA172" w14:textId="77777777" w:rsidR="006E3C95" w:rsidRDefault="006E3C95" w:rsidP="006E3C95">
            <w:pPr>
              <w:pStyle w:val="Paragraph"/>
              <w:spacing w:after="0"/>
              <w:rPr>
                <w:noProof/>
              </w:rPr>
            </w:pPr>
            <w:r>
              <w:rPr>
                <w:noProof/>
              </w:rPr>
              <w:t>0.7756</w:t>
            </w:r>
          </w:p>
        </w:tc>
        <w:tc>
          <w:tcPr>
            <w:tcW w:w="1276" w:type="dxa"/>
          </w:tcPr>
          <w:p w14:paraId="1A04643D" w14:textId="77777777" w:rsidR="006E3C95" w:rsidRDefault="006E3C95" w:rsidP="006E3C95">
            <w:pPr>
              <w:pStyle w:val="Paragraph"/>
              <w:spacing w:after="0"/>
              <w:jc w:val="right"/>
              <w:rPr>
                <w:noProof/>
              </w:rPr>
            </w:pPr>
            <w:r>
              <w:rPr>
                <w:noProof/>
              </w:rPr>
              <w:t>ex 3827 68 00</w:t>
            </w:r>
          </w:p>
        </w:tc>
        <w:tc>
          <w:tcPr>
            <w:tcW w:w="709" w:type="dxa"/>
          </w:tcPr>
          <w:p w14:paraId="35863920" w14:textId="77777777" w:rsidR="006E3C95" w:rsidRDefault="006E3C95" w:rsidP="006E3C95">
            <w:pPr>
              <w:pStyle w:val="Paragraph"/>
              <w:spacing w:after="0"/>
              <w:jc w:val="center"/>
              <w:rPr>
                <w:noProof/>
              </w:rPr>
            </w:pPr>
            <w:r>
              <w:rPr>
                <w:noProof/>
              </w:rPr>
              <w:t>05</w:t>
            </w:r>
          </w:p>
        </w:tc>
        <w:tc>
          <w:tcPr>
            <w:tcW w:w="3967" w:type="dxa"/>
          </w:tcPr>
          <w:p w14:paraId="794A469B" w14:textId="77777777" w:rsidR="006E3C95" w:rsidRDefault="006E3C95" w:rsidP="006E3C95">
            <w:pPr>
              <w:pStyle w:val="Paragraph"/>
              <w:spacing w:after="0"/>
              <w:rPr>
                <w:noProof/>
              </w:rPr>
            </w:pPr>
            <w:r>
              <w:rPr>
                <w:noProof/>
              </w:rPr>
              <w:t>Mixture of halogenated derivatives containing by weight:</w:t>
            </w:r>
          </w:p>
          <w:tbl>
            <w:tblPr>
              <w:tblStyle w:val="Listdash"/>
              <w:tblW w:w="0" w:type="auto"/>
              <w:tblLayout w:type="fixed"/>
              <w:tblLook w:val="0000" w:firstRow="0" w:lastRow="0" w:firstColumn="0" w:lastColumn="0" w:noHBand="0" w:noVBand="0"/>
            </w:tblPr>
            <w:tblGrid>
              <w:gridCol w:w="220"/>
              <w:gridCol w:w="3599"/>
            </w:tblGrid>
            <w:tr w:rsidR="006E3C95" w14:paraId="0566D211" w14:textId="77777777" w:rsidTr="008924C5">
              <w:tc>
                <w:tcPr>
                  <w:tcW w:w="220" w:type="dxa"/>
                </w:tcPr>
                <w:p w14:paraId="31839B2D" w14:textId="77777777" w:rsidR="006E3C95" w:rsidRDefault="006E3C95" w:rsidP="006E3C95">
                  <w:pPr>
                    <w:pStyle w:val="Paragraph"/>
                    <w:spacing w:after="0"/>
                    <w:rPr>
                      <w:noProof/>
                    </w:rPr>
                  </w:pPr>
                  <w:r>
                    <w:rPr>
                      <w:noProof/>
                    </w:rPr>
                    <w:t>—</w:t>
                  </w:r>
                </w:p>
              </w:tc>
              <w:tc>
                <w:tcPr>
                  <w:tcW w:w="3599" w:type="dxa"/>
                </w:tcPr>
                <w:p w14:paraId="20E4D25C" w14:textId="77777777" w:rsidR="006E3C95" w:rsidRDefault="006E3C95" w:rsidP="006E3C95">
                  <w:pPr>
                    <w:pStyle w:val="Paragraph"/>
                    <w:spacing w:after="0"/>
                    <w:rPr>
                      <w:noProof/>
                    </w:rPr>
                  </w:pPr>
                  <w:r>
                    <w:rPr>
                      <w:noProof/>
                    </w:rPr>
                    <w:t>30 % or more but not more than 60 % of difluoromethane (CAS RN  75-10-5),</w:t>
                  </w:r>
                </w:p>
              </w:tc>
            </w:tr>
            <w:tr w:rsidR="006E3C95" w14:paraId="5F8F7C4E" w14:textId="77777777" w:rsidTr="008924C5">
              <w:tc>
                <w:tcPr>
                  <w:tcW w:w="220" w:type="dxa"/>
                </w:tcPr>
                <w:p w14:paraId="549583F5" w14:textId="77777777" w:rsidR="006E3C95" w:rsidRDefault="006E3C95" w:rsidP="006E3C95">
                  <w:pPr>
                    <w:pStyle w:val="Paragraph"/>
                    <w:spacing w:after="0"/>
                    <w:rPr>
                      <w:noProof/>
                    </w:rPr>
                  </w:pPr>
                  <w:r>
                    <w:rPr>
                      <w:noProof/>
                    </w:rPr>
                    <w:t>—</w:t>
                  </w:r>
                </w:p>
              </w:tc>
              <w:tc>
                <w:tcPr>
                  <w:tcW w:w="3599" w:type="dxa"/>
                </w:tcPr>
                <w:p w14:paraId="06F4272C" w14:textId="77777777" w:rsidR="006E3C95" w:rsidRDefault="006E3C95" w:rsidP="006E3C95">
                  <w:pPr>
                    <w:pStyle w:val="Paragraph"/>
                    <w:spacing w:after="0"/>
                    <w:rPr>
                      <w:noProof/>
                    </w:rPr>
                  </w:pPr>
                  <w:r>
                    <w:rPr>
                      <w:noProof/>
                    </w:rPr>
                    <w:t>30 % or more but not more than 60 % of trifluoroiodomethane (CAS RN 2314-97-8),</w:t>
                  </w:r>
                </w:p>
              </w:tc>
            </w:tr>
            <w:tr w:rsidR="006E3C95" w14:paraId="75092BB8" w14:textId="77777777" w:rsidTr="008924C5">
              <w:tc>
                <w:tcPr>
                  <w:tcW w:w="220" w:type="dxa"/>
                </w:tcPr>
                <w:p w14:paraId="1EA09474" w14:textId="77777777" w:rsidR="006E3C95" w:rsidRDefault="006E3C95" w:rsidP="006E3C95">
                  <w:pPr>
                    <w:pStyle w:val="Paragraph"/>
                    <w:spacing w:after="0"/>
                    <w:rPr>
                      <w:noProof/>
                    </w:rPr>
                  </w:pPr>
                  <w:r>
                    <w:rPr>
                      <w:noProof/>
                    </w:rPr>
                    <w:t>—</w:t>
                  </w:r>
                </w:p>
              </w:tc>
              <w:tc>
                <w:tcPr>
                  <w:tcW w:w="3599" w:type="dxa"/>
                </w:tcPr>
                <w:p w14:paraId="116BF0FF" w14:textId="77777777" w:rsidR="006E3C95" w:rsidRDefault="006E3C95" w:rsidP="006E3C95">
                  <w:pPr>
                    <w:pStyle w:val="Paragraph"/>
                    <w:spacing w:after="0"/>
                    <w:rPr>
                      <w:noProof/>
                    </w:rPr>
                  </w:pPr>
                  <w:r>
                    <w:rPr>
                      <w:noProof/>
                    </w:rPr>
                    <w:t>10 % or more but not more than 30 % of pentafluoroethane (CAS RN 354-33-6)</w:t>
                  </w:r>
                </w:p>
              </w:tc>
            </w:tr>
          </w:tbl>
          <w:p w14:paraId="7BDF1DD0" w14:textId="77777777" w:rsidR="006E3C95" w:rsidRDefault="006E3C95" w:rsidP="006E3C95">
            <w:pPr>
              <w:pStyle w:val="Paragraph"/>
              <w:spacing w:after="0"/>
              <w:rPr>
                <w:noProof/>
              </w:rPr>
            </w:pPr>
          </w:p>
        </w:tc>
        <w:tc>
          <w:tcPr>
            <w:tcW w:w="994" w:type="dxa"/>
          </w:tcPr>
          <w:p w14:paraId="3987AB06" w14:textId="77777777" w:rsidR="006E3C95" w:rsidRDefault="006E3C95" w:rsidP="006E3C95">
            <w:pPr>
              <w:pStyle w:val="Paragraph"/>
              <w:spacing w:after="0"/>
              <w:rPr>
                <w:noProof/>
              </w:rPr>
            </w:pPr>
            <w:r>
              <w:rPr>
                <w:noProof/>
              </w:rPr>
              <w:t>0 %</w:t>
            </w:r>
          </w:p>
        </w:tc>
        <w:tc>
          <w:tcPr>
            <w:tcW w:w="1276" w:type="dxa"/>
          </w:tcPr>
          <w:p w14:paraId="24B8E5C4" w14:textId="77777777" w:rsidR="006E3C95" w:rsidRDefault="006E3C95" w:rsidP="006E3C95">
            <w:pPr>
              <w:pStyle w:val="Paragraph"/>
              <w:spacing w:after="0"/>
              <w:rPr>
                <w:noProof/>
              </w:rPr>
            </w:pPr>
            <w:r>
              <w:rPr>
                <w:noProof/>
              </w:rPr>
              <w:t>-</w:t>
            </w:r>
          </w:p>
        </w:tc>
        <w:tc>
          <w:tcPr>
            <w:tcW w:w="992" w:type="dxa"/>
          </w:tcPr>
          <w:p w14:paraId="645348D9" w14:textId="77777777" w:rsidR="006E3C95" w:rsidRDefault="006E3C95" w:rsidP="006E3C95">
            <w:pPr>
              <w:pStyle w:val="Paragraph"/>
              <w:spacing w:after="0"/>
              <w:rPr>
                <w:noProof/>
              </w:rPr>
            </w:pPr>
            <w:r>
              <w:rPr>
                <w:noProof/>
              </w:rPr>
              <w:t>31.12.2024</w:t>
            </w:r>
          </w:p>
        </w:tc>
      </w:tr>
      <w:tr w:rsidR="006E3C95" w14:paraId="52C8D2A8" w14:textId="77777777" w:rsidTr="008924C5">
        <w:trPr>
          <w:cantSplit/>
        </w:trPr>
        <w:tc>
          <w:tcPr>
            <w:tcW w:w="779" w:type="dxa"/>
          </w:tcPr>
          <w:p w14:paraId="31F8B0F3" w14:textId="77777777" w:rsidR="006E3C95" w:rsidRDefault="006E3C95" w:rsidP="006E3C95">
            <w:pPr>
              <w:pStyle w:val="Paragraph"/>
              <w:spacing w:after="0"/>
              <w:rPr>
                <w:noProof/>
              </w:rPr>
            </w:pPr>
            <w:r>
              <w:rPr>
                <w:noProof/>
              </w:rPr>
              <w:t>0.6132</w:t>
            </w:r>
          </w:p>
          <w:p w14:paraId="2CA91BFE" w14:textId="77777777" w:rsidR="006E3C95" w:rsidRDefault="006E3C95" w:rsidP="006E3C95">
            <w:pPr>
              <w:pStyle w:val="Paragraph"/>
              <w:spacing w:after="0"/>
              <w:rPr>
                <w:noProof/>
              </w:rPr>
            </w:pPr>
          </w:p>
        </w:tc>
        <w:tc>
          <w:tcPr>
            <w:tcW w:w="1276" w:type="dxa"/>
          </w:tcPr>
          <w:p w14:paraId="6EA39E36" w14:textId="77777777" w:rsidR="006E3C95" w:rsidRDefault="006E3C95" w:rsidP="006E3C95">
            <w:pPr>
              <w:pStyle w:val="Paragraph"/>
              <w:spacing w:after="0"/>
              <w:jc w:val="right"/>
              <w:rPr>
                <w:noProof/>
              </w:rPr>
            </w:pPr>
            <w:r>
              <w:rPr>
                <w:noProof/>
              </w:rPr>
              <w:t>ex 3901 10 10</w:t>
            </w:r>
          </w:p>
          <w:p w14:paraId="15F96DA3" w14:textId="77777777" w:rsidR="006E3C95" w:rsidRDefault="006E3C95" w:rsidP="006E3C95">
            <w:pPr>
              <w:pStyle w:val="Paragraph"/>
              <w:spacing w:after="0"/>
              <w:jc w:val="right"/>
              <w:rPr>
                <w:noProof/>
              </w:rPr>
            </w:pPr>
            <w:r>
              <w:rPr>
                <w:noProof/>
              </w:rPr>
              <w:t>ex 3901 40 00</w:t>
            </w:r>
          </w:p>
        </w:tc>
        <w:tc>
          <w:tcPr>
            <w:tcW w:w="709" w:type="dxa"/>
          </w:tcPr>
          <w:p w14:paraId="1CEFCEF9" w14:textId="77777777" w:rsidR="006E3C95" w:rsidRDefault="006E3C95" w:rsidP="006E3C95">
            <w:pPr>
              <w:pStyle w:val="Paragraph"/>
              <w:spacing w:after="0"/>
              <w:jc w:val="center"/>
              <w:rPr>
                <w:noProof/>
              </w:rPr>
            </w:pPr>
            <w:r>
              <w:rPr>
                <w:noProof/>
              </w:rPr>
              <w:t>20</w:t>
            </w:r>
          </w:p>
          <w:p w14:paraId="36E3E83F" w14:textId="77777777" w:rsidR="006E3C95" w:rsidRDefault="006E3C95" w:rsidP="006E3C95">
            <w:pPr>
              <w:pStyle w:val="Paragraph"/>
              <w:spacing w:after="0"/>
              <w:jc w:val="center"/>
              <w:rPr>
                <w:noProof/>
              </w:rPr>
            </w:pPr>
            <w:r>
              <w:rPr>
                <w:noProof/>
              </w:rPr>
              <w:t>10</w:t>
            </w:r>
          </w:p>
        </w:tc>
        <w:tc>
          <w:tcPr>
            <w:tcW w:w="3967" w:type="dxa"/>
          </w:tcPr>
          <w:p w14:paraId="60517ECB" w14:textId="77777777" w:rsidR="006E3C95" w:rsidRDefault="006E3C95" w:rsidP="006E3C95">
            <w:pPr>
              <w:pStyle w:val="Paragraph"/>
              <w:spacing w:after="0"/>
              <w:rPr>
                <w:noProof/>
              </w:rPr>
            </w:pPr>
            <w:r>
              <w:rPr>
                <w:noProof/>
              </w:rPr>
              <w:t>High flow linear low density polyethylene-1-butene / LLDPE (CAS RN 25087-34-7) in form of powder, with</w:t>
            </w:r>
          </w:p>
          <w:tbl>
            <w:tblPr>
              <w:tblStyle w:val="Listdash"/>
              <w:tblW w:w="0" w:type="auto"/>
              <w:tblLayout w:type="fixed"/>
              <w:tblLook w:val="0000" w:firstRow="0" w:lastRow="0" w:firstColumn="0" w:lastColumn="0" w:noHBand="0" w:noVBand="0"/>
            </w:tblPr>
            <w:tblGrid>
              <w:gridCol w:w="220"/>
              <w:gridCol w:w="3599"/>
            </w:tblGrid>
            <w:tr w:rsidR="006E3C95" w14:paraId="2C69134C" w14:textId="77777777" w:rsidTr="008924C5">
              <w:tc>
                <w:tcPr>
                  <w:tcW w:w="220" w:type="dxa"/>
                </w:tcPr>
                <w:p w14:paraId="317A1DA5" w14:textId="77777777" w:rsidR="006E3C95" w:rsidRDefault="006E3C95" w:rsidP="006E3C95">
                  <w:pPr>
                    <w:pStyle w:val="Paragraph"/>
                    <w:spacing w:after="0"/>
                    <w:rPr>
                      <w:noProof/>
                    </w:rPr>
                  </w:pPr>
                  <w:r>
                    <w:rPr>
                      <w:noProof/>
                    </w:rPr>
                    <w:t>—</w:t>
                  </w:r>
                </w:p>
              </w:tc>
              <w:tc>
                <w:tcPr>
                  <w:tcW w:w="3599" w:type="dxa"/>
                </w:tcPr>
                <w:p w14:paraId="34D00BFF" w14:textId="77777777" w:rsidR="006E3C95" w:rsidRDefault="006E3C95" w:rsidP="006E3C95">
                  <w:pPr>
                    <w:pStyle w:val="Paragraph"/>
                    <w:spacing w:after="0"/>
                    <w:rPr>
                      <w:noProof/>
                    </w:rPr>
                  </w:pPr>
                  <w:r>
                    <w:rPr>
                      <w:noProof/>
                    </w:rPr>
                    <w:t>a melt flow rate (MFR 190 °C/2,16 kg) of 16g/10min or more, but not more than 24 g/10 min and</w:t>
                  </w:r>
                </w:p>
              </w:tc>
            </w:tr>
            <w:tr w:rsidR="006E3C95" w14:paraId="6A13D352" w14:textId="77777777" w:rsidTr="008924C5">
              <w:tc>
                <w:tcPr>
                  <w:tcW w:w="220" w:type="dxa"/>
                </w:tcPr>
                <w:p w14:paraId="56162665" w14:textId="77777777" w:rsidR="006E3C95" w:rsidRDefault="006E3C95" w:rsidP="006E3C95">
                  <w:pPr>
                    <w:pStyle w:val="Paragraph"/>
                    <w:spacing w:after="0"/>
                    <w:rPr>
                      <w:noProof/>
                    </w:rPr>
                  </w:pPr>
                  <w:r>
                    <w:rPr>
                      <w:noProof/>
                    </w:rPr>
                    <w:t>—</w:t>
                  </w:r>
                </w:p>
              </w:tc>
              <w:tc>
                <w:tcPr>
                  <w:tcW w:w="3599" w:type="dxa"/>
                </w:tcPr>
                <w:p w14:paraId="2ACBDE17" w14:textId="77777777" w:rsidR="006E3C95" w:rsidRDefault="006E3C95" w:rsidP="006E3C95">
                  <w:pPr>
                    <w:pStyle w:val="Paragraph"/>
                    <w:spacing w:after="0"/>
                    <w:rPr>
                      <w:noProof/>
                    </w:rPr>
                  </w:pPr>
                  <w:r>
                    <w:rPr>
                      <w:noProof/>
                    </w:rPr>
                    <w:t>a density (ASTM D 1505) of 0,922 g/cm</w:t>
                  </w:r>
                  <w:r>
                    <w:rPr>
                      <w:noProof/>
                      <w:vertAlign w:val="superscript"/>
                    </w:rPr>
                    <w:t>3</w:t>
                  </w:r>
                  <w:r>
                    <w:rPr>
                      <w:noProof/>
                    </w:rPr>
                    <w:t xml:space="preserve"> or more, but not more than 0,926 g/cm</w:t>
                  </w:r>
                  <w:r>
                    <w:rPr>
                      <w:noProof/>
                      <w:vertAlign w:val="superscript"/>
                    </w:rPr>
                    <w:t>3</w:t>
                  </w:r>
                  <w:r>
                    <w:rPr>
                      <w:noProof/>
                    </w:rPr>
                    <w:t xml:space="preserve"> and</w:t>
                  </w:r>
                </w:p>
              </w:tc>
            </w:tr>
            <w:tr w:rsidR="006E3C95" w14:paraId="262CF30A" w14:textId="77777777" w:rsidTr="008924C5">
              <w:tc>
                <w:tcPr>
                  <w:tcW w:w="220" w:type="dxa"/>
                </w:tcPr>
                <w:p w14:paraId="159EEF1F" w14:textId="77777777" w:rsidR="006E3C95" w:rsidRDefault="006E3C95" w:rsidP="006E3C95">
                  <w:pPr>
                    <w:pStyle w:val="Paragraph"/>
                    <w:spacing w:after="0"/>
                    <w:rPr>
                      <w:noProof/>
                    </w:rPr>
                  </w:pPr>
                  <w:r>
                    <w:rPr>
                      <w:noProof/>
                    </w:rPr>
                    <w:t>—</w:t>
                  </w:r>
                </w:p>
              </w:tc>
              <w:tc>
                <w:tcPr>
                  <w:tcW w:w="3599" w:type="dxa"/>
                </w:tcPr>
                <w:p w14:paraId="0D48352F" w14:textId="77777777" w:rsidR="006E3C95" w:rsidRDefault="006E3C95" w:rsidP="006E3C95">
                  <w:pPr>
                    <w:pStyle w:val="Paragraph"/>
                    <w:spacing w:after="0"/>
                    <w:rPr>
                      <w:noProof/>
                    </w:rPr>
                  </w:pPr>
                  <w:r>
                    <w:rPr>
                      <w:noProof/>
                    </w:rPr>
                    <w:t>a vicat softening temperature of min. 94 °C</w:t>
                  </w:r>
                </w:p>
              </w:tc>
            </w:tr>
          </w:tbl>
          <w:p w14:paraId="25748B7E" w14:textId="77777777" w:rsidR="006E3C95" w:rsidRDefault="006E3C95" w:rsidP="006E3C95">
            <w:pPr>
              <w:pStyle w:val="Paragraph"/>
              <w:spacing w:after="0"/>
              <w:rPr>
                <w:noProof/>
              </w:rPr>
            </w:pPr>
          </w:p>
          <w:p w14:paraId="031837D8" w14:textId="77777777" w:rsidR="006E3C95" w:rsidRDefault="006E3C95" w:rsidP="006E3C95">
            <w:pPr>
              <w:pStyle w:val="Paragraph"/>
              <w:spacing w:after="0"/>
              <w:rPr>
                <w:noProof/>
              </w:rPr>
            </w:pPr>
          </w:p>
        </w:tc>
        <w:tc>
          <w:tcPr>
            <w:tcW w:w="994" w:type="dxa"/>
          </w:tcPr>
          <w:p w14:paraId="53230F7E" w14:textId="77777777" w:rsidR="006E3C95" w:rsidRDefault="006E3C95" w:rsidP="006E3C95">
            <w:pPr>
              <w:pStyle w:val="Paragraph"/>
              <w:spacing w:after="0"/>
              <w:rPr>
                <w:noProof/>
              </w:rPr>
            </w:pPr>
            <w:r>
              <w:rPr>
                <w:noProof/>
              </w:rPr>
              <w:t>0 %</w:t>
            </w:r>
          </w:p>
          <w:p w14:paraId="03162D32" w14:textId="77777777" w:rsidR="006E3C95" w:rsidRDefault="006E3C95" w:rsidP="006E3C95">
            <w:pPr>
              <w:pStyle w:val="Paragraph"/>
              <w:spacing w:after="0"/>
              <w:rPr>
                <w:noProof/>
              </w:rPr>
            </w:pPr>
          </w:p>
        </w:tc>
        <w:tc>
          <w:tcPr>
            <w:tcW w:w="1276" w:type="dxa"/>
          </w:tcPr>
          <w:p w14:paraId="04D0882C" w14:textId="77777777" w:rsidR="006E3C95" w:rsidRDefault="006E3C95" w:rsidP="006E3C95">
            <w:pPr>
              <w:pStyle w:val="Paragraph"/>
              <w:spacing w:after="0"/>
              <w:rPr>
                <w:noProof/>
              </w:rPr>
            </w:pPr>
            <w:r>
              <w:rPr>
                <w:noProof/>
              </w:rPr>
              <w:t>m³</w:t>
            </w:r>
          </w:p>
          <w:p w14:paraId="4F04AB85" w14:textId="77777777" w:rsidR="006E3C95" w:rsidRDefault="006E3C95" w:rsidP="006E3C95">
            <w:pPr>
              <w:pStyle w:val="Paragraph"/>
              <w:spacing w:after="0"/>
              <w:rPr>
                <w:noProof/>
              </w:rPr>
            </w:pPr>
          </w:p>
        </w:tc>
        <w:tc>
          <w:tcPr>
            <w:tcW w:w="992" w:type="dxa"/>
          </w:tcPr>
          <w:p w14:paraId="0134EC3F" w14:textId="77777777" w:rsidR="006E3C95" w:rsidRDefault="006E3C95" w:rsidP="006E3C95">
            <w:pPr>
              <w:pStyle w:val="Paragraph"/>
              <w:spacing w:after="0"/>
              <w:rPr>
                <w:noProof/>
              </w:rPr>
            </w:pPr>
            <w:r>
              <w:rPr>
                <w:noProof/>
              </w:rPr>
              <w:t>31.12.2024</w:t>
            </w:r>
          </w:p>
          <w:p w14:paraId="6657D665" w14:textId="77777777" w:rsidR="006E3C95" w:rsidRDefault="006E3C95" w:rsidP="006E3C95">
            <w:pPr>
              <w:pStyle w:val="Paragraph"/>
              <w:spacing w:after="0"/>
              <w:rPr>
                <w:noProof/>
              </w:rPr>
            </w:pPr>
          </w:p>
        </w:tc>
      </w:tr>
      <w:tr w:rsidR="006E3C95" w14:paraId="6FC578C8" w14:textId="77777777" w:rsidTr="008924C5">
        <w:trPr>
          <w:cantSplit/>
        </w:trPr>
        <w:tc>
          <w:tcPr>
            <w:tcW w:w="779" w:type="dxa"/>
          </w:tcPr>
          <w:p w14:paraId="7D4666E5" w14:textId="77777777" w:rsidR="006E3C95" w:rsidRDefault="006E3C95" w:rsidP="006E3C95">
            <w:pPr>
              <w:pStyle w:val="Paragraph"/>
              <w:spacing w:after="0"/>
              <w:rPr>
                <w:noProof/>
              </w:rPr>
            </w:pPr>
            <w:r>
              <w:rPr>
                <w:noProof/>
              </w:rPr>
              <w:t>0.8378</w:t>
            </w:r>
          </w:p>
          <w:p w14:paraId="10E666AA" w14:textId="77777777" w:rsidR="006E3C95" w:rsidRDefault="006E3C95" w:rsidP="006E3C95">
            <w:pPr>
              <w:pStyle w:val="Paragraph"/>
              <w:spacing w:after="0"/>
              <w:rPr>
                <w:noProof/>
              </w:rPr>
            </w:pPr>
          </w:p>
        </w:tc>
        <w:tc>
          <w:tcPr>
            <w:tcW w:w="1276" w:type="dxa"/>
          </w:tcPr>
          <w:p w14:paraId="71FD4AD1" w14:textId="77777777" w:rsidR="006E3C95" w:rsidRDefault="006E3C95" w:rsidP="006E3C95">
            <w:pPr>
              <w:pStyle w:val="Paragraph"/>
              <w:spacing w:after="0"/>
              <w:jc w:val="right"/>
              <w:rPr>
                <w:noProof/>
              </w:rPr>
            </w:pPr>
            <w:r>
              <w:rPr>
                <w:noProof/>
              </w:rPr>
              <w:t>ex 3901 10 10</w:t>
            </w:r>
          </w:p>
          <w:p w14:paraId="1D2C2392" w14:textId="77777777" w:rsidR="006E3C95" w:rsidRDefault="006E3C95" w:rsidP="006E3C95">
            <w:pPr>
              <w:pStyle w:val="Paragraph"/>
              <w:spacing w:after="0"/>
              <w:jc w:val="right"/>
              <w:rPr>
                <w:noProof/>
              </w:rPr>
            </w:pPr>
            <w:r>
              <w:rPr>
                <w:noProof/>
              </w:rPr>
              <w:t>ex 3901 40 00</w:t>
            </w:r>
          </w:p>
        </w:tc>
        <w:tc>
          <w:tcPr>
            <w:tcW w:w="709" w:type="dxa"/>
          </w:tcPr>
          <w:p w14:paraId="415D6464" w14:textId="77777777" w:rsidR="006E3C95" w:rsidRDefault="006E3C95" w:rsidP="006E3C95">
            <w:pPr>
              <w:pStyle w:val="Paragraph"/>
              <w:spacing w:after="0"/>
              <w:jc w:val="center"/>
              <w:rPr>
                <w:noProof/>
              </w:rPr>
            </w:pPr>
            <w:r>
              <w:rPr>
                <w:noProof/>
              </w:rPr>
              <w:t>50</w:t>
            </w:r>
          </w:p>
          <w:p w14:paraId="36E12DB1" w14:textId="77777777" w:rsidR="006E3C95" w:rsidRDefault="006E3C95" w:rsidP="006E3C95">
            <w:pPr>
              <w:pStyle w:val="Paragraph"/>
              <w:spacing w:after="0"/>
              <w:jc w:val="center"/>
              <w:rPr>
                <w:noProof/>
              </w:rPr>
            </w:pPr>
            <w:r>
              <w:rPr>
                <w:noProof/>
              </w:rPr>
              <w:t>50</w:t>
            </w:r>
          </w:p>
        </w:tc>
        <w:tc>
          <w:tcPr>
            <w:tcW w:w="3967" w:type="dxa"/>
          </w:tcPr>
          <w:p w14:paraId="77A29F36" w14:textId="77777777" w:rsidR="006E3C95" w:rsidRDefault="006E3C95" w:rsidP="006E3C95">
            <w:pPr>
              <w:pStyle w:val="Paragraph"/>
              <w:spacing w:after="0"/>
              <w:rPr>
                <w:noProof/>
              </w:rPr>
            </w:pPr>
            <w:r>
              <w:rPr>
                <w:noProof/>
              </w:rPr>
              <w:t>Copolymer of ethylene and 1-butene (CAS RN 25087-34-7) with: </w:t>
            </w:r>
          </w:p>
          <w:tbl>
            <w:tblPr>
              <w:tblStyle w:val="Listdash"/>
              <w:tblW w:w="0" w:type="auto"/>
              <w:tblLayout w:type="fixed"/>
              <w:tblLook w:val="0000" w:firstRow="0" w:lastRow="0" w:firstColumn="0" w:lastColumn="0" w:noHBand="0" w:noVBand="0"/>
            </w:tblPr>
            <w:tblGrid>
              <w:gridCol w:w="220"/>
              <w:gridCol w:w="3599"/>
            </w:tblGrid>
            <w:tr w:rsidR="006E3C95" w14:paraId="20869326" w14:textId="77777777" w:rsidTr="008924C5">
              <w:tc>
                <w:tcPr>
                  <w:tcW w:w="220" w:type="dxa"/>
                </w:tcPr>
                <w:p w14:paraId="34C2D87F" w14:textId="77777777" w:rsidR="006E3C95" w:rsidRDefault="006E3C95" w:rsidP="006E3C95">
                  <w:pPr>
                    <w:pStyle w:val="Paragraph"/>
                    <w:spacing w:after="0"/>
                    <w:rPr>
                      <w:noProof/>
                    </w:rPr>
                  </w:pPr>
                  <w:r>
                    <w:rPr>
                      <w:noProof/>
                    </w:rPr>
                    <w:t>—</w:t>
                  </w:r>
                </w:p>
              </w:tc>
              <w:tc>
                <w:tcPr>
                  <w:tcW w:w="3599" w:type="dxa"/>
                </w:tcPr>
                <w:p w14:paraId="31F85FF9" w14:textId="77777777" w:rsidR="006E3C95" w:rsidRDefault="006E3C95" w:rsidP="006E3C95">
                  <w:pPr>
                    <w:pStyle w:val="Paragraph"/>
                    <w:spacing w:after="0"/>
                    <w:rPr>
                      <w:noProof/>
                    </w:rPr>
                  </w:pPr>
                  <w:r>
                    <w:rPr>
                      <w:noProof/>
                    </w:rPr>
                    <w:t>a density (ASTM D 1505) of 0,924 g/cm³ or more but not more than 0,928 g/cm³,</w:t>
                  </w:r>
                </w:p>
              </w:tc>
            </w:tr>
            <w:tr w:rsidR="006E3C95" w14:paraId="16CCA752" w14:textId="77777777" w:rsidTr="008924C5">
              <w:tc>
                <w:tcPr>
                  <w:tcW w:w="220" w:type="dxa"/>
                </w:tcPr>
                <w:p w14:paraId="65C7DB6A" w14:textId="77777777" w:rsidR="006E3C95" w:rsidRDefault="006E3C95" w:rsidP="006E3C95">
                  <w:pPr>
                    <w:pStyle w:val="Paragraph"/>
                    <w:spacing w:after="0"/>
                    <w:rPr>
                      <w:noProof/>
                    </w:rPr>
                  </w:pPr>
                  <w:r>
                    <w:rPr>
                      <w:noProof/>
                    </w:rPr>
                    <w:t>—</w:t>
                  </w:r>
                </w:p>
              </w:tc>
              <w:tc>
                <w:tcPr>
                  <w:tcW w:w="3599" w:type="dxa"/>
                </w:tcPr>
                <w:p w14:paraId="3F395DB4" w14:textId="77777777" w:rsidR="006E3C95" w:rsidRDefault="006E3C95" w:rsidP="006E3C95">
                  <w:pPr>
                    <w:pStyle w:val="Paragraph"/>
                    <w:spacing w:after="0"/>
                    <w:rPr>
                      <w:noProof/>
                    </w:rPr>
                  </w:pPr>
                  <w:r>
                    <w:rPr>
                      <w:noProof/>
                    </w:rPr>
                    <w:t>a melt flow rate (190 °C/2,16 kg) of 48 g/10 min or more but not more than 52 g/10 min, and</w:t>
                  </w:r>
                </w:p>
              </w:tc>
            </w:tr>
            <w:tr w:rsidR="006E3C95" w14:paraId="12F9BEC4" w14:textId="77777777" w:rsidTr="008924C5">
              <w:tc>
                <w:tcPr>
                  <w:tcW w:w="220" w:type="dxa"/>
                </w:tcPr>
                <w:p w14:paraId="443BC1F7" w14:textId="77777777" w:rsidR="006E3C95" w:rsidRDefault="006E3C95" w:rsidP="006E3C95">
                  <w:pPr>
                    <w:pStyle w:val="Paragraph"/>
                    <w:spacing w:after="0"/>
                    <w:rPr>
                      <w:noProof/>
                    </w:rPr>
                  </w:pPr>
                  <w:r>
                    <w:rPr>
                      <w:noProof/>
                    </w:rPr>
                    <w:t>—</w:t>
                  </w:r>
                </w:p>
              </w:tc>
              <w:tc>
                <w:tcPr>
                  <w:tcW w:w="3599" w:type="dxa"/>
                </w:tcPr>
                <w:p w14:paraId="438CFE04" w14:textId="77777777" w:rsidR="006E3C95" w:rsidRDefault="006E3C95" w:rsidP="006E3C95">
                  <w:pPr>
                    <w:pStyle w:val="Paragraph"/>
                    <w:spacing w:after="0"/>
                    <w:rPr>
                      <w:noProof/>
                    </w:rPr>
                  </w:pPr>
                  <w:r>
                    <w:rPr>
                      <w:noProof/>
                    </w:rPr>
                    <w:t>a peak melting temperature of 120 °C or more but not more than 124 °C</w:t>
                  </w:r>
                </w:p>
              </w:tc>
            </w:tr>
          </w:tbl>
          <w:p w14:paraId="12181A7B" w14:textId="77777777" w:rsidR="006E3C95" w:rsidRDefault="006E3C95" w:rsidP="006E3C95">
            <w:pPr>
              <w:pStyle w:val="Paragraph"/>
              <w:spacing w:after="0"/>
              <w:rPr>
                <w:noProof/>
              </w:rPr>
            </w:pPr>
          </w:p>
          <w:p w14:paraId="41BC99C7" w14:textId="77777777" w:rsidR="006E3C95" w:rsidRDefault="006E3C95" w:rsidP="006E3C95">
            <w:pPr>
              <w:pStyle w:val="Paragraph"/>
              <w:spacing w:after="0"/>
              <w:rPr>
                <w:noProof/>
              </w:rPr>
            </w:pPr>
          </w:p>
        </w:tc>
        <w:tc>
          <w:tcPr>
            <w:tcW w:w="994" w:type="dxa"/>
          </w:tcPr>
          <w:p w14:paraId="7B6450DD" w14:textId="77777777" w:rsidR="006E3C95" w:rsidRDefault="006E3C95" w:rsidP="006E3C95">
            <w:pPr>
              <w:pStyle w:val="Paragraph"/>
              <w:spacing w:after="0"/>
              <w:rPr>
                <w:noProof/>
              </w:rPr>
            </w:pPr>
            <w:r>
              <w:rPr>
                <w:noProof/>
              </w:rPr>
              <w:t>0 %</w:t>
            </w:r>
          </w:p>
          <w:p w14:paraId="527F2BDD" w14:textId="77777777" w:rsidR="006E3C95" w:rsidRDefault="006E3C95" w:rsidP="006E3C95">
            <w:pPr>
              <w:pStyle w:val="Paragraph"/>
              <w:spacing w:after="0"/>
              <w:rPr>
                <w:noProof/>
              </w:rPr>
            </w:pPr>
          </w:p>
        </w:tc>
        <w:tc>
          <w:tcPr>
            <w:tcW w:w="1276" w:type="dxa"/>
          </w:tcPr>
          <w:p w14:paraId="73C2A79B" w14:textId="77777777" w:rsidR="006E3C95" w:rsidRDefault="006E3C95" w:rsidP="006E3C95">
            <w:pPr>
              <w:pStyle w:val="Paragraph"/>
              <w:spacing w:after="0"/>
              <w:rPr>
                <w:noProof/>
              </w:rPr>
            </w:pPr>
            <w:r>
              <w:rPr>
                <w:noProof/>
              </w:rPr>
              <w:t>-</w:t>
            </w:r>
          </w:p>
          <w:p w14:paraId="0DA4DBD9" w14:textId="77777777" w:rsidR="006E3C95" w:rsidRDefault="006E3C95" w:rsidP="006E3C95">
            <w:pPr>
              <w:pStyle w:val="Paragraph"/>
              <w:spacing w:after="0"/>
              <w:rPr>
                <w:noProof/>
              </w:rPr>
            </w:pPr>
          </w:p>
        </w:tc>
        <w:tc>
          <w:tcPr>
            <w:tcW w:w="992" w:type="dxa"/>
          </w:tcPr>
          <w:p w14:paraId="0892D519" w14:textId="77777777" w:rsidR="006E3C95" w:rsidRDefault="006E3C95" w:rsidP="006E3C95">
            <w:pPr>
              <w:pStyle w:val="Paragraph"/>
              <w:spacing w:after="0"/>
              <w:rPr>
                <w:noProof/>
              </w:rPr>
            </w:pPr>
            <w:r>
              <w:rPr>
                <w:noProof/>
              </w:rPr>
              <w:t>31.12.2027</w:t>
            </w:r>
          </w:p>
          <w:p w14:paraId="0405DB94" w14:textId="77777777" w:rsidR="006E3C95" w:rsidRDefault="006E3C95" w:rsidP="006E3C95">
            <w:pPr>
              <w:pStyle w:val="Paragraph"/>
              <w:spacing w:after="0"/>
              <w:rPr>
                <w:noProof/>
              </w:rPr>
            </w:pPr>
          </w:p>
        </w:tc>
      </w:tr>
      <w:tr w:rsidR="006E3C95" w14:paraId="18280268" w14:textId="77777777" w:rsidTr="008924C5">
        <w:trPr>
          <w:cantSplit/>
        </w:trPr>
        <w:tc>
          <w:tcPr>
            <w:tcW w:w="779" w:type="dxa"/>
          </w:tcPr>
          <w:p w14:paraId="05B77D75" w14:textId="77777777" w:rsidR="006E3C95" w:rsidRDefault="006E3C95" w:rsidP="006E3C95">
            <w:pPr>
              <w:pStyle w:val="Paragraph"/>
              <w:spacing w:after="0"/>
              <w:rPr>
                <w:noProof/>
              </w:rPr>
            </w:pPr>
            <w:r>
              <w:rPr>
                <w:noProof/>
              </w:rPr>
              <w:t>0.8379</w:t>
            </w:r>
          </w:p>
          <w:p w14:paraId="6B549B16" w14:textId="77777777" w:rsidR="006E3C95" w:rsidRDefault="006E3C95" w:rsidP="006E3C95">
            <w:pPr>
              <w:pStyle w:val="Paragraph"/>
              <w:spacing w:after="0"/>
              <w:rPr>
                <w:noProof/>
              </w:rPr>
            </w:pPr>
          </w:p>
        </w:tc>
        <w:tc>
          <w:tcPr>
            <w:tcW w:w="1276" w:type="dxa"/>
          </w:tcPr>
          <w:p w14:paraId="27CE93EE" w14:textId="77777777" w:rsidR="006E3C95" w:rsidRDefault="006E3C95" w:rsidP="006E3C95">
            <w:pPr>
              <w:pStyle w:val="Paragraph"/>
              <w:spacing w:after="0"/>
              <w:jc w:val="right"/>
              <w:rPr>
                <w:noProof/>
              </w:rPr>
            </w:pPr>
            <w:r>
              <w:rPr>
                <w:rStyle w:val="FootnoteReference"/>
                <w:noProof/>
              </w:rPr>
              <w:t>*</w:t>
            </w:r>
            <w:r>
              <w:rPr>
                <w:noProof/>
              </w:rPr>
              <w:t>ex 3901 10 10</w:t>
            </w:r>
          </w:p>
          <w:p w14:paraId="3B0DCB88" w14:textId="77777777" w:rsidR="006E3C95" w:rsidRDefault="006E3C95" w:rsidP="006E3C95">
            <w:pPr>
              <w:pStyle w:val="Paragraph"/>
              <w:spacing w:after="0"/>
              <w:jc w:val="right"/>
              <w:rPr>
                <w:noProof/>
              </w:rPr>
            </w:pPr>
            <w:r>
              <w:rPr>
                <w:noProof/>
              </w:rPr>
              <w:t>ex 3901 40 00</w:t>
            </w:r>
          </w:p>
        </w:tc>
        <w:tc>
          <w:tcPr>
            <w:tcW w:w="709" w:type="dxa"/>
          </w:tcPr>
          <w:p w14:paraId="1B45F17B" w14:textId="77777777" w:rsidR="006E3C95" w:rsidRDefault="006E3C95" w:rsidP="006E3C95">
            <w:pPr>
              <w:pStyle w:val="Paragraph"/>
              <w:spacing w:after="0"/>
              <w:jc w:val="center"/>
              <w:rPr>
                <w:noProof/>
              </w:rPr>
            </w:pPr>
            <w:r>
              <w:rPr>
                <w:noProof/>
              </w:rPr>
              <w:t>60</w:t>
            </w:r>
          </w:p>
          <w:p w14:paraId="654DC3B0" w14:textId="77777777" w:rsidR="006E3C95" w:rsidRDefault="006E3C95" w:rsidP="006E3C95">
            <w:pPr>
              <w:pStyle w:val="Paragraph"/>
              <w:spacing w:after="0"/>
              <w:jc w:val="center"/>
              <w:rPr>
                <w:noProof/>
              </w:rPr>
            </w:pPr>
            <w:r>
              <w:rPr>
                <w:noProof/>
              </w:rPr>
              <w:t>60</w:t>
            </w:r>
          </w:p>
        </w:tc>
        <w:tc>
          <w:tcPr>
            <w:tcW w:w="3967" w:type="dxa"/>
          </w:tcPr>
          <w:p w14:paraId="73592621" w14:textId="77777777" w:rsidR="006E3C95" w:rsidRDefault="006E3C95" w:rsidP="006E3C95">
            <w:pPr>
              <w:pStyle w:val="Paragraph"/>
              <w:spacing w:after="0"/>
              <w:rPr>
                <w:noProof/>
              </w:rPr>
            </w:pPr>
            <w:r>
              <w:rPr>
                <w:noProof/>
              </w:rPr>
              <w:t>Copolymer of ethylene and 1-butene (CAS RN 25087-34-7) with: </w:t>
            </w:r>
          </w:p>
          <w:tbl>
            <w:tblPr>
              <w:tblStyle w:val="Listdash"/>
              <w:tblW w:w="0" w:type="auto"/>
              <w:tblLayout w:type="fixed"/>
              <w:tblLook w:val="0000" w:firstRow="0" w:lastRow="0" w:firstColumn="0" w:lastColumn="0" w:noHBand="0" w:noVBand="0"/>
            </w:tblPr>
            <w:tblGrid>
              <w:gridCol w:w="220"/>
              <w:gridCol w:w="3599"/>
            </w:tblGrid>
            <w:tr w:rsidR="006E3C95" w14:paraId="00033126" w14:textId="77777777" w:rsidTr="008924C5">
              <w:tc>
                <w:tcPr>
                  <w:tcW w:w="220" w:type="dxa"/>
                </w:tcPr>
                <w:p w14:paraId="3E18AF1B" w14:textId="77777777" w:rsidR="006E3C95" w:rsidRDefault="006E3C95" w:rsidP="006E3C95">
                  <w:pPr>
                    <w:pStyle w:val="Paragraph"/>
                    <w:spacing w:after="0"/>
                    <w:rPr>
                      <w:noProof/>
                    </w:rPr>
                  </w:pPr>
                  <w:r>
                    <w:rPr>
                      <w:noProof/>
                    </w:rPr>
                    <w:t>—</w:t>
                  </w:r>
                </w:p>
              </w:tc>
              <w:tc>
                <w:tcPr>
                  <w:tcW w:w="3599" w:type="dxa"/>
                </w:tcPr>
                <w:p w14:paraId="54028708" w14:textId="77777777" w:rsidR="006E3C95" w:rsidRDefault="006E3C95" w:rsidP="006E3C95">
                  <w:pPr>
                    <w:pStyle w:val="Paragraph"/>
                    <w:spacing w:after="0"/>
                    <w:rPr>
                      <w:noProof/>
                    </w:rPr>
                  </w:pPr>
                  <w:r>
                    <w:rPr>
                      <w:noProof/>
                    </w:rPr>
                    <w:t>a density (ASTM D 1505) of 0,922 g/cm</w:t>
                  </w:r>
                  <w:r>
                    <w:rPr>
                      <w:noProof/>
                      <w:vertAlign w:val="superscript"/>
                    </w:rPr>
                    <w:t>3</w:t>
                  </w:r>
                  <w:r>
                    <w:rPr>
                      <w:noProof/>
                    </w:rPr>
                    <w:t xml:space="preserve"> or more but not more than 0,926 g/cm</w:t>
                  </w:r>
                  <w:r>
                    <w:rPr>
                      <w:noProof/>
                      <w:vertAlign w:val="superscript"/>
                    </w:rPr>
                    <w:t>3 </w:t>
                  </w:r>
                  <w:r>
                    <w:rPr>
                      <w:noProof/>
                    </w:rPr>
                    <w:t>and</w:t>
                  </w:r>
                </w:p>
              </w:tc>
            </w:tr>
            <w:tr w:rsidR="006E3C95" w14:paraId="25452CE5" w14:textId="77777777" w:rsidTr="008924C5">
              <w:tc>
                <w:tcPr>
                  <w:tcW w:w="220" w:type="dxa"/>
                </w:tcPr>
                <w:p w14:paraId="15814038" w14:textId="77777777" w:rsidR="006E3C95" w:rsidRDefault="006E3C95" w:rsidP="006E3C95">
                  <w:pPr>
                    <w:pStyle w:val="Paragraph"/>
                    <w:spacing w:after="0"/>
                    <w:rPr>
                      <w:noProof/>
                    </w:rPr>
                  </w:pPr>
                  <w:r>
                    <w:rPr>
                      <w:noProof/>
                    </w:rPr>
                    <w:t>—</w:t>
                  </w:r>
                </w:p>
              </w:tc>
              <w:tc>
                <w:tcPr>
                  <w:tcW w:w="3599" w:type="dxa"/>
                </w:tcPr>
                <w:p w14:paraId="1A896DC7" w14:textId="77777777" w:rsidR="006E3C95" w:rsidRDefault="006E3C95" w:rsidP="006E3C95">
                  <w:pPr>
                    <w:pStyle w:val="Paragraph"/>
                    <w:spacing w:after="0"/>
                    <w:rPr>
                      <w:noProof/>
                    </w:rPr>
                  </w:pPr>
                  <w:r>
                    <w:rPr>
                      <w:noProof/>
                    </w:rPr>
                    <w:t>a melt flow rate (190 °C/2,16 kg) of 18 g/10 min or more but not more than 22 g/10 min</w:t>
                  </w:r>
                </w:p>
              </w:tc>
            </w:tr>
          </w:tbl>
          <w:p w14:paraId="69D814DC" w14:textId="77777777" w:rsidR="006E3C95" w:rsidRDefault="006E3C95" w:rsidP="006E3C95">
            <w:pPr>
              <w:pStyle w:val="Paragraph"/>
              <w:spacing w:after="0"/>
              <w:rPr>
                <w:noProof/>
              </w:rPr>
            </w:pPr>
          </w:p>
          <w:p w14:paraId="21A51EF1" w14:textId="77777777" w:rsidR="006E3C95" w:rsidRDefault="006E3C95" w:rsidP="006E3C95">
            <w:pPr>
              <w:pStyle w:val="Paragraph"/>
              <w:spacing w:after="0"/>
              <w:rPr>
                <w:noProof/>
              </w:rPr>
            </w:pPr>
          </w:p>
        </w:tc>
        <w:tc>
          <w:tcPr>
            <w:tcW w:w="994" w:type="dxa"/>
          </w:tcPr>
          <w:p w14:paraId="56A0CBA1" w14:textId="77777777" w:rsidR="006E3C95" w:rsidRDefault="006E3C95" w:rsidP="006E3C95">
            <w:pPr>
              <w:pStyle w:val="Paragraph"/>
              <w:spacing w:after="0"/>
              <w:rPr>
                <w:noProof/>
              </w:rPr>
            </w:pPr>
            <w:r>
              <w:rPr>
                <w:noProof/>
              </w:rPr>
              <w:t>0 %</w:t>
            </w:r>
          </w:p>
          <w:p w14:paraId="71B0D5A6" w14:textId="77777777" w:rsidR="006E3C95" w:rsidRDefault="006E3C95" w:rsidP="006E3C95">
            <w:pPr>
              <w:pStyle w:val="Paragraph"/>
              <w:spacing w:after="0"/>
              <w:rPr>
                <w:noProof/>
              </w:rPr>
            </w:pPr>
          </w:p>
        </w:tc>
        <w:tc>
          <w:tcPr>
            <w:tcW w:w="1276" w:type="dxa"/>
          </w:tcPr>
          <w:p w14:paraId="28012C4E" w14:textId="77777777" w:rsidR="006E3C95" w:rsidRDefault="006E3C95" w:rsidP="006E3C95">
            <w:pPr>
              <w:pStyle w:val="Paragraph"/>
              <w:spacing w:after="0"/>
              <w:rPr>
                <w:noProof/>
              </w:rPr>
            </w:pPr>
            <w:r>
              <w:rPr>
                <w:noProof/>
              </w:rPr>
              <w:t>-</w:t>
            </w:r>
          </w:p>
          <w:p w14:paraId="500D6E7F" w14:textId="77777777" w:rsidR="006E3C95" w:rsidRDefault="006E3C95" w:rsidP="006E3C95">
            <w:pPr>
              <w:pStyle w:val="Paragraph"/>
              <w:spacing w:after="0"/>
              <w:rPr>
                <w:noProof/>
              </w:rPr>
            </w:pPr>
          </w:p>
        </w:tc>
        <w:tc>
          <w:tcPr>
            <w:tcW w:w="992" w:type="dxa"/>
          </w:tcPr>
          <w:p w14:paraId="2E54E6E3" w14:textId="77777777" w:rsidR="006E3C95" w:rsidRDefault="006E3C95" w:rsidP="006E3C95">
            <w:pPr>
              <w:pStyle w:val="Paragraph"/>
              <w:spacing w:after="0"/>
              <w:rPr>
                <w:noProof/>
              </w:rPr>
            </w:pPr>
            <w:r>
              <w:rPr>
                <w:noProof/>
              </w:rPr>
              <w:t>31.12.2024</w:t>
            </w:r>
          </w:p>
          <w:p w14:paraId="0A2A69C3" w14:textId="77777777" w:rsidR="006E3C95" w:rsidRDefault="006E3C95" w:rsidP="006E3C95">
            <w:pPr>
              <w:pStyle w:val="Paragraph"/>
              <w:spacing w:after="0"/>
              <w:rPr>
                <w:noProof/>
              </w:rPr>
            </w:pPr>
          </w:p>
        </w:tc>
      </w:tr>
      <w:tr w:rsidR="006E3C95" w14:paraId="51CC5EAC" w14:textId="77777777" w:rsidTr="008924C5">
        <w:trPr>
          <w:cantSplit/>
        </w:trPr>
        <w:tc>
          <w:tcPr>
            <w:tcW w:w="779" w:type="dxa"/>
          </w:tcPr>
          <w:p w14:paraId="51F11BD5" w14:textId="77777777" w:rsidR="006E3C95" w:rsidRDefault="006E3C95" w:rsidP="006E3C95">
            <w:pPr>
              <w:pStyle w:val="Paragraph"/>
              <w:spacing w:after="0"/>
              <w:rPr>
                <w:noProof/>
              </w:rPr>
            </w:pPr>
            <w:r>
              <w:rPr>
                <w:noProof/>
              </w:rPr>
              <w:t>0.5142</w:t>
            </w:r>
          </w:p>
        </w:tc>
        <w:tc>
          <w:tcPr>
            <w:tcW w:w="1276" w:type="dxa"/>
          </w:tcPr>
          <w:p w14:paraId="29C5A23B" w14:textId="77777777" w:rsidR="006E3C95" w:rsidRDefault="006E3C95" w:rsidP="006E3C95">
            <w:pPr>
              <w:pStyle w:val="Paragraph"/>
              <w:spacing w:after="0"/>
              <w:jc w:val="right"/>
              <w:rPr>
                <w:noProof/>
              </w:rPr>
            </w:pPr>
            <w:r>
              <w:rPr>
                <w:noProof/>
              </w:rPr>
              <w:t>ex 3901 10 90</w:t>
            </w:r>
          </w:p>
        </w:tc>
        <w:tc>
          <w:tcPr>
            <w:tcW w:w="709" w:type="dxa"/>
          </w:tcPr>
          <w:p w14:paraId="1DED81D6" w14:textId="77777777" w:rsidR="006E3C95" w:rsidRDefault="006E3C95" w:rsidP="006E3C95">
            <w:pPr>
              <w:pStyle w:val="Paragraph"/>
              <w:spacing w:after="0"/>
              <w:jc w:val="center"/>
              <w:rPr>
                <w:noProof/>
              </w:rPr>
            </w:pPr>
            <w:r>
              <w:rPr>
                <w:noProof/>
              </w:rPr>
              <w:t>30</w:t>
            </w:r>
          </w:p>
        </w:tc>
        <w:tc>
          <w:tcPr>
            <w:tcW w:w="3967" w:type="dxa"/>
          </w:tcPr>
          <w:p w14:paraId="3B9A9E66" w14:textId="77777777" w:rsidR="006E3C95" w:rsidRDefault="006E3C95" w:rsidP="006E3C95">
            <w:pPr>
              <w:pStyle w:val="Paragraph"/>
              <w:spacing w:after="0"/>
              <w:rPr>
                <w:noProof/>
              </w:rPr>
            </w:pPr>
            <w:r>
              <w:rPr>
                <w:noProof/>
              </w:rPr>
              <w:t>Polyethylene granules, containing by weight 10 % or more but not more than 25 % of copper</w:t>
            </w:r>
          </w:p>
        </w:tc>
        <w:tc>
          <w:tcPr>
            <w:tcW w:w="994" w:type="dxa"/>
          </w:tcPr>
          <w:p w14:paraId="35BB769D" w14:textId="77777777" w:rsidR="006E3C95" w:rsidRDefault="006E3C95" w:rsidP="006E3C95">
            <w:pPr>
              <w:pStyle w:val="Paragraph"/>
              <w:spacing w:after="0"/>
              <w:rPr>
                <w:noProof/>
              </w:rPr>
            </w:pPr>
            <w:r>
              <w:rPr>
                <w:noProof/>
              </w:rPr>
              <w:t>0 %</w:t>
            </w:r>
          </w:p>
        </w:tc>
        <w:tc>
          <w:tcPr>
            <w:tcW w:w="1276" w:type="dxa"/>
          </w:tcPr>
          <w:p w14:paraId="73C22A6A" w14:textId="77777777" w:rsidR="006E3C95" w:rsidRDefault="006E3C95" w:rsidP="006E3C95">
            <w:pPr>
              <w:pStyle w:val="Paragraph"/>
              <w:spacing w:after="0"/>
              <w:rPr>
                <w:noProof/>
              </w:rPr>
            </w:pPr>
            <w:r>
              <w:rPr>
                <w:noProof/>
              </w:rPr>
              <w:t>-</w:t>
            </w:r>
          </w:p>
        </w:tc>
        <w:tc>
          <w:tcPr>
            <w:tcW w:w="992" w:type="dxa"/>
          </w:tcPr>
          <w:p w14:paraId="7AE22C59" w14:textId="77777777" w:rsidR="006E3C95" w:rsidRDefault="006E3C95" w:rsidP="006E3C95">
            <w:pPr>
              <w:pStyle w:val="Paragraph"/>
              <w:spacing w:after="0"/>
              <w:rPr>
                <w:noProof/>
              </w:rPr>
            </w:pPr>
            <w:r>
              <w:rPr>
                <w:noProof/>
              </w:rPr>
              <w:t>31.12.2026</w:t>
            </w:r>
          </w:p>
        </w:tc>
      </w:tr>
      <w:tr w:rsidR="006E3C95" w14:paraId="7B962100" w14:textId="77777777" w:rsidTr="008924C5">
        <w:trPr>
          <w:cantSplit/>
        </w:trPr>
        <w:tc>
          <w:tcPr>
            <w:tcW w:w="779" w:type="dxa"/>
          </w:tcPr>
          <w:p w14:paraId="2858CE91" w14:textId="77777777" w:rsidR="006E3C95" w:rsidRDefault="006E3C95" w:rsidP="006E3C95">
            <w:pPr>
              <w:pStyle w:val="Paragraph"/>
              <w:spacing w:after="0"/>
              <w:rPr>
                <w:noProof/>
              </w:rPr>
            </w:pPr>
            <w:r>
              <w:rPr>
                <w:noProof/>
              </w:rPr>
              <w:t>0.6897</w:t>
            </w:r>
          </w:p>
        </w:tc>
        <w:tc>
          <w:tcPr>
            <w:tcW w:w="1276" w:type="dxa"/>
          </w:tcPr>
          <w:p w14:paraId="71F96198" w14:textId="77777777" w:rsidR="006E3C95" w:rsidRDefault="006E3C95" w:rsidP="006E3C95">
            <w:pPr>
              <w:pStyle w:val="Paragraph"/>
              <w:spacing w:after="0"/>
              <w:jc w:val="right"/>
              <w:rPr>
                <w:noProof/>
              </w:rPr>
            </w:pPr>
            <w:r>
              <w:rPr>
                <w:noProof/>
              </w:rPr>
              <w:t>ex 3901 40 00</w:t>
            </w:r>
          </w:p>
        </w:tc>
        <w:tc>
          <w:tcPr>
            <w:tcW w:w="709" w:type="dxa"/>
          </w:tcPr>
          <w:p w14:paraId="07220B05" w14:textId="77777777" w:rsidR="006E3C95" w:rsidRDefault="006E3C95" w:rsidP="006E3C95">
            <w:pPr>
              <w:pStyle w:val="Paragraph"/>
              <w:spacing w:after="0"/>
              <w:jc w:val="center"/>
              <w:rPr>
                <w:noProof/>
              </w:rPr>
            </w:pPr>
            <w:r>
              <w:rPr>
                <w:noProof/>
              </w:rPr>
              <w:t>30</w:t>
            </w:r>
          </w:p>
        </w:tc>
        <w:tc>
          <w:tcPr>
            <w:tcW w:w="3967" w:type="dxa"/>
          </w:tcPr>
          <w:p w14:paraId="400D699A" w14:textId="77777777" w:rsidR="006E3C95" w:rsidRDefault="006E3C95" w:rsidP="006E3C95">
            <w:pPr>
              <w:pStyle w:val="Paragraph"/>
              <w:spacing w:after="0"/>
              <w:rPr>
                <w:noProof/>
              </w:rPr>
            </w:pPr>
            <w:r>
              <w:rPr>
                <w:noProof/>
              </w:rPr>
              <w:t>Octene linear low-density polyethylene (LLDPE) produced by a Ziegler-Natta catalyst method in the form of pellets with:</w:t>
            </w:r>
          </w:p>
          <w:tbl>
            <w:tblPr>
              <w:tblStyle w:val="Listdash"/>
              <w:tblW w:w="0" w:type="auto"/>
              <w:tblLayout w:type="fixed"/>
              <w:tblLook w:val="0000" w:firstRow="0" w:lastRow="0" w:firstColumn="0" w:lastColumn="0" w:noHBand="0" w:noVBand="0"/>
            </w:tblPr>
            <w:tblGrid>
              <w:gridCol w:w="220"/>
              <w:gridCol w:w="3599"/>
            </w:tblGrid>
            <w:tr w:rsidR="006E3C95" w14:paraId="50F7B78B" w14:textId="77777777" w:rsidTr="008924C5">
              <w:tc>
                <w:tcPr>
                  <w:tcW w:w="220" w:type="dxa"/>
                </w:tcPr>
                <w:p w14:paraId="5D9907EB" w14:textId="77777777" w:rsidR="006E3C95" w:rsidRDefault="006E3C95" w:rsidP="006E3C95">
                  <w:pPr>
                    <w:pStyle w:val="Paragraph"/>
                    <w:spacing w:after="0"/>
                    <w:rPr>
                      <w:noProof/>
                    </w:rPr>
                  </w:pPr>
                  <w:r>
                    <w:rPr>
                      <w:noProof/>
                    </w:rPr>
                    <w:t>—</w:t>
                  </w:r>
                </w:p>
              </w:tc>
              <w:tc>
                <w:tcPr>
                  <w:tcW w:w="3599" w:type="dxa"/>
                </w:tcPr>
                <w:p w14:paraId="52D1AD71" w14:textId="77777777" w:rsidR="006E3C95" w:rsidRDefault="006E3C95" w:rsidP="006E3C95">
                  <w:pPr>
                    <w:pStyle w:val="Paragraph"/>
                    <w:spacing w:after="0"/>
                    <w:rPr>
                      <w:noProof/>
                    </w:rPr>
                  </w:pPr>
                  <w:r>
                    <w:rPr>
                      <w:noProof/>
                    </w:rPr>
                    <w:t>more than 10 % but not more than 20 % by weight of copolymer,</w:t>
                  </w:r>
                </w:p>
              </w:tc>
            </w:tr>
            <w:tr w:rsidR="006E3C95" w14:paraId="39900FA7" w14:textId="77777777" w:rsidTr="008924C5">
              <w:tc>
                <w:tcPr>
                  <w:tcW w:w="220" w:type="dxa"/>
                </w:tcPr>
                <w:p w14:paraId="4A493420" w14:textId="77777777" w:rsidR="006E3C95" w:rsidRDefault="006E3C95" w:rsidP="006E3C95">
                  <w:pPr>
                    <w:pStyle w:val="Paragraph"/>
                    <w:spacing w:after="0"/>
                    <w:rPr>
                      <w:noProof/>
                    </w:rPr>
                  </w:pPr>
                  <w:r>
                    <w:rPr>
                      <w:noProof/>
                    </w:rPr>
                    <w:t>—</w:t>
                  </w:r>
                </w:p>
              </w:tc>
              <w:tc>
                <w:tcPr>
                  <w:tcW w:w="3599" w:type="dxa"/>
                </w:tcPr>
                <w:p w14:paraId="7561874A" w14:textId="77777777" w:rsidR="006E3C95" w:rsidRDefault="006E3C95" w:rsidP="006E3C95">
                  <w:pPr>
                    <w:pStyle w:val="Paragraph"/>
                    <w:spacing w:after="0"/>
                    <w:rPr>
                      <w:noProof/>
                    </w:rPr>
                  </w:pPr>
                  <w:r>
                    <w:rPr>
                      <w:noProof/>
                    </w:rPr>
                    <w:t>a melt flow rate (MFR 190 °C/2,16 kg) of 0,7 g/10 min or more but not more than 0,9 g/10 min, and</w:t>
                  </w:r>
                </w:p>
              </w:tc>
            </w:tr>
            <w:tr w:rsidR="006E3C95" w14:paraId="73B26E0A" w14:textId="77777777" w:rsidTr="008924C5">
              <w:tc>
                <w:tcPr>
                  <w:tcW w:w="220" w:type="dxa"/>
                </w:tcPr>
                <w:p w14:paraId="66B5578D" w14:textId="77777777" w:rsidR="006E3C95" w:rsidRDefault="006E3C95" w:rsidP="006E3C95">
                  <w:pPr>
                    <w:pStyle w:val="Paragraph"/>
                    <w:spacing w:after="0"/>
                    <w:rPr>
                      <w:noProof/>
                    </w:rPr>
                  </w:pPr>
                  <w:r>
                    <w:rPr>
                      <w:noProof/>
                    </w:rPr>
                    <w:t>—</w:t>
                  </w:r>
                </w:p>
              </w:tc>
              <w:tc>
                <w:tcPr>
                  <w:tcW w:w="3599" w:type="dxa"/>
                </w:tcPr>
                <w:p w14:paraId="55ECACEA" w14:textId="77777777" w:rsidR="006E3C95" w:rsidRDefault="006E3C95" w:rsidP="006E3C95">
                  <w:pPr>
                    <w:pStyle w:val="Paragraph"/>
                    <w:spacing w:after="0"/>
                    <w:rPr>
                      <w:noProof/>
                    </w:rPr>
                  </w:pPr>
                  <w:r>
                    <w:rPr>
                      <w:noProof/>
                    </w:rPr>
                    <w:t>a density (ASTM D4703) of 0,911 g/cm³ or more, but not more than 0,913 g/cm³,</w:t>
                  </w:r>
                </w:p>
              </w:tc>
            </w:tr>
          </w:tbl>
          <w:p w14:paraId="1F345817" w14:textId="77777777" w:rsidR="006E3C95" w:rsidRDefault="006E3C95" w:rsidP="006E3C95">
            <w:pPr>
              <w:pStyle w:val="Paragraph"/>
              <w:spacing w:after="0"/>
              <w:rPr>
                <w:noProof/>
              </w:rPr>
            </w:pPr>
            <w:r>
              <w:rPr>
                <w:noProof/>
              </w:rPr>
              <w:t>for use in the co-extrusion processing of films for flexible food packaging</w:t>
            </w:r>
          </w:p>
          <w:p w14:paraId="362437E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681990C" w14:textId="77777777" w:rsidR="006E3C95" w:rsidRDefault="006E3C95" w:rsidP="006E3C95">
            <w:pPr>
              <w:pStyle w:val="Paragraph"/>
              <w:spacing w:after="0"/>
              <w:rPr>
                <w:noProof/>
              </w:rPr>
            </w:pPr>
            <w:r>
              <w:rPr>
                <w:noProof/>
              </w:rPr>
              <w:t>0 %</w:t>
            </w:r>
          </w:p>
        </w:tc>
        <w:tc>
          <w:tcPr>
            <w:tcW w:w="1276" w:type="dxa"/>
          </w:tcPr>
          <w:p w14:paraId="54D92C10" w14:textId="77777777" w:rsidR="006E3C95" w:rsidRDefault="006E3C95" w:rsidP="006E3C95">
            <w:pPr>
              <w:pStyle w:val="Paragraph"/>
              <w:spacing w:after="0"/>
              <w:rPr>
                <w:noProof/>
              </w:rPr>
            </w:pPr>
            <w:r>
              <w:rPr>
                <w:noProof/>
              </w:rPr>
              <w:t>m³</w:t>
            </w:r>
          </w:p>
        </w:tc>
        <w:tc>
          <w:tcPr>
            <w:tcW w:w="992" w:type="dxa"/>
          </w:tcPr>
          <w:p w14:paraId="2A7C3F53" w14:textId="77777777" w:rsidR="006E3C95" w:rsidRDefault="006E3C95" w:rsidP="006E3C95">
            <w:pPr>
              <w:pStyle w:val="Paragraph"/>
              <w:spacing w:after="0"/>
              <w:rPr>
                <w:noProof/>
              </w:rPr>
            </w:pPr>
            <w:r>
              <w:rPr>
                <w:noProof/>
              </w:rPr>
              <w:t>31.12.2025</w:t>
            </w:r>
          </w:p>
        </w:tc>
      </w:tr>
      <w:tr w:rsidR="006E3C95" w14:paraId="00949D8C" w14:textId="77777777" w:rsidTr="008924C5">
        <w:trPr>
          <w:cantSplit/>
        </w:trPr>
        <w:tc>
          <w:tcPr>
            <w:tcW w:w="779" w:type="dxa"/>
          </w:tcPr>
          <w:p w14:paraId="497CF2A3" w14:textId="77777777" w:rsidR="006E3C95" w:rsidRDefault="006E3C95" w:rsidP="006E3C95">
            <w:pPr>
              <w:pStyle w:val="Paragraph"/>
              <w:spacing w:after="0"/>
              <w:rPr>
                <w:noProof/>
              </w:rPr>
            </w:pPr>
            <w:r>
              <w:rPr>
                <w:noProof/>
              </w:rPr>
              <w:t>0.6920</w:t>
            </w:r>
          </w:p>
        </w:tc>
        <w:tc>
          <w:tcPr>
            <w:tcW w:w="1276" w:type="dxa"/>
          </w:tcPr>
          <w:p w14:paraId="597537F2" w14:textId="77777777" w:rsidR="006E3C95" w:rsidRDefault="006E3C95" w:rsidP="006E3C95">
            <w:pPr>
              <w:pStyle w:val="Paragraph"/>
              <w:spacing w:after="0"/>
              <w:jc w:val="right"/>
              <w:rPr>
                <w:noProof/>
              </w:rPr>
            </w:pPr>
            <w:r>
              <w:rPr>
                <w:noProof/>
              </w:rPr>
              <w:t>ex 3901 90 80</w:t>
            </w:r>
          </w:p>
        </w:tc>
        <w:tc>
          <w:tcPr>
            <w:tcW w:w="709" w:type="dxa"/>
          </w:tcPr>
          <w:p w14:paraId="00F02BDD" w14:textId="77777777" w:rsidR="006E3C95" w:rsidRDefault="006E3C95" w:rsidP="006E3C95">
            <w:pPr>
              <w:pStyle w:val="Paragraph"/>
              <w:spacing w:after="0"/>
              <w:jc w:val="center"/>
              <w:rPr>
                <w:noProof/>
              </w:rPr>
            </w:pPr>
            <w:r>
              <w:rPr>
                <w:noProof/>
              </w:rPr>
              <w:t>53</w:t>
            </w:r>
          </w:p>
        </w:tc>
        <w:tc>
          <w:tcPr>
            <w:tcW w:w="3967" w:type="dxa"/>
          </w:tcPr>
          <w:p w14:paraId="18CF74CF" w14:textId="77777777" w:rsidR="006E3C95" w:rsidRDefault="006E3C95" w:rsidP="006E3C95">
            <w:pPr>
              <w:pStyle w:val="Paragraph"/>
              <w:spacing w:after="0"/>
              <w:rPr>
                <w:noProof/>
              </w:rPr>
            </w:pPr>
            <w:r>
              <w:rPr>
                <w:noProof/>
              </w:rPr>
              <w:t>Copolymer of ethylene and acrylic acid (CAS RN 9010-77-9) with:</w:t>
            </w:r>
          </w:p>
          <w:tbl>
            <w:tblPr>
              <w:tblStyle w:val="Listdash"/>
              <w:tblW w:w="0" w:type="auto"/>
              <w:tblLayout w:type="fixed"/>
              <w:tblLook w:val="0000" w:firstRow="0" w:lastRow="0" w:firstColumn="0" w:lastColumn="0" w:noHBand="0" w:noVBand="0"/>
            </w:tblPr>
            <w:tblGrid>
              <w:gridCol w:w="220"/>
              <w:gridCol w:w="3599"/>
            </w:tblGrid>
            <w:tr w:rsidR="006E3C95" w14:paraId="2ADDEE8C" w14:textId="77777777" w:rsidTr="008924C5">
              <w:tc>
                <w:tcPr>
                  <w:tcW w:w="220" w:type="dxa"/>
                </w:tcPr>
                <w:p w14:paraId="69C0F387" w14:textId="77777777" w:rsidR="006E3C95" w:rsidRDefault="006E3C95" w:rsidP="006E3C95">
                  <w:pPr>
                    <w:pStyle w:val="Paragraph"/>
                    <w:spacing w:after="0"/>
                    <w:rPr>
                      <w:noProof/>
                    </w:rPr>
                  </w:pPr>
                  <w:r>
                    <w:rPr>
                      <w:noProof/>
                    </w:rPr>
                    <w:t>—</w:t>
                  </w:r>
                </w:p>
              </w:tc>
              <w:tc>
                <w:tcPr>
                  <w:tcW w:w="3599" w:type="dxa"/>
                </w:tcPr>
                <w:p w14:paraId="2A4B6E94" w14:textId="77777777" w:rsidR="006E3C95" w:rsidRDefault="006E3C95" w:rsidP="006E3C95">
                  <w:pPr>
                    <w:pStyle w:val="Paragraph"/>
                    <w:spacing w:after="0"/>
                    <w:rPr>
                      <w:noProof/>
                    </w:rPr>
                  </w:pPr>
                  <w:r>
                    <w:rPr>
                      <w:noProof/>
                    </w:rPr>
                    <w:t>an acrylic acid content of 18,5 % or more, but not more than 49,5 % by weight (ASTM D4094), and</w:t>
                  </w:r>
                </w:p>
              </w:tc>
            </w:tr>
            <w:tr w:rsidR="006E3C95" w14:paraId="4E7A4EDF" w14:textId="77777777" w:rsidTr="008924C5">
              <w:tc>
                <w:tcPr>
                  <w:tcW w:w="220" w:type="dxa"/>
                </w:tcPr>
                <w:p w14:paraId="1F152EFA" w14:textId="77777777" w:rsidR="006E3C95" w:rsidRDefault="006E3C95" w:rsidP="006E3C95">
                  <w:pPr>
                    <w:pStyle w:val="Paragraph"/>
                    <w:spacing w:after="0"/>
                    <w:rPr>
                      <w:noProof/>
                    </w:rPr>
                  </w:pPr>
                  <w:r>
                    <w:rPr>
                      <w:noProof/>
                    </w:rPr>
                    <w:t>—</w:t>
                  </w:r>
                </w:p>
              </w:tc>
              <w:tc>
                <w:tcPr>
                  <w:tcW w:w="3599" w:type="dxa"/>
                </w:tcPr>
                <w:p w14:paraId="0AB7F68E" w14:textId="77777777" w:rsidR="006E3C95" w:rsidRDefault="006E3C95" w:rsidP="006E3C95">
                  <w:pPr>
                    <w:pStyle w:val="Paragraph"/>
                    <w:spacing w:after="0"/>
                    <w:rPr>
                      <w:noProof/>
                    </w:rPr>
                  </w:pPr>
                  <w:r>
                    <w:rPr>
                      <w:noProof/>
                    </w:rPr>
                    <w:t>a melt flow rate of 10g/10 min or more (125°C/2,16 kg, ASTM D1238)</w:t>
                  </w:r>
                </w:p>
              </w:tc>
            </w:tr>
          </w:tbl>
          <w:p w14:paraId="45309E13" w14:textId="77777777" w:rsidR="006E3C95" w:rsidRDefault="006E3C95" w:rsidP="006E3C95">
            <w:pPr>
              <w:pStyle w:val="Paragraph"/>
              <w:spacing w:after="0"/>
              <w:rPr>
                <w:noProof/>
              </w:rPr>
            </w:pPr>
          </w:p>
        </w:tc>
        <w:tc>
          <w:tcPr>
            <w:tcW w:w="994" w:type="dxa"/>
          </w:tcPr>
          <w:p w14:paraId="752D094E" w14:textId="77777777" w:rsidR="006E3C95" w:rsidRDefault="006E3C95" w:rsidP="006E3C95">
            <w:pPr>
              <w:pStyle w:val="Paragraph"/>
              <w:spacing w:after="0"/>
              <w:rPr>
                <w:noProof/>
              </w:rPr>
            </w:pPr>
            <w:r>
              <w:rPr>
                <w:noProof/>
              </w:rPr>
              <w:t>0 %</w:t>
            </w:r>
          </w:p>
        </w:tc>
        <w:tc>
          <w:tcPr>
            <w:tcW w:w="1276" w:type="dxa"/>
          </w:tcPr>
          <w:p w14:paraId="5BCADD56" w14:textId="77777777" w:rsidR="006E3C95" w:rsidRDefault="006E3C95" w:rsidP="006E3C95">
            <w:pPr>
              <w:pStyle w:val="Paragraph"/>
              <w:spacing w:after="0"/>
              <w:rPr>
                <w:noProof/>
              </w:rPr>
            </w:pPr>
            <w:r>
              <w:rPr>
                <w:noProof/>
              </w:rPr>
              <w:t>m³</w:t>
            </w:r>
          </w:p>
        </w:tc>
        <w:tc>
          <w:tcPr>
            <w:tcW w:w="992" w:type="dxa"/>
          </w:tcPr>
          <w:p w14:paraId="109A0A95" w14:textId="77777777" w:rsidR="006E3C95" w:rsidRDefault="006E3C95" w:rsidP="006E3C95">
            <w:pPr>
              <w:pStyle w:val="Paragraph"/>
              <w:spacing w:after="0"/>
              <w:rPr>
                <w:noProof/>
              </w:rPr>
            </w:pPr>
            <w:r>
              <w:rPr>
                <w:noProof/>
              </w:rPr>
              <w:t>31.12.2025</w:t>
            </w:r>
          </w:p>
        </w:tc>
      </w:tr>
      <w:tr w:rsidR="006E3C95" w14:paraId="529A2DA7" w14:textId="77777777" w:rsidTr="008924C5">
        <w:trPr>
          <w:cantSplit/>
        </w:trPr>
        <w:tc>
          <w:tcPr>
            <w:tcW w:w="779" w:type="dxa"/>
          </w:tcPr>
          <w:p w14:paraId="606CA5CD" w14:textId="77777777" w:rsidR="006E3C95" w:rsidRDefault="006E3C95" w:rsidP="006E3C95">
            <w:pPr>
              <w:pStyle w:val="Paragraph"/>
              <w:spacing w:after="0"/>
              <w:rPr>
                <w:noProof/>
              </w:rPr>
            </w:pPr>
            <w:r>
              <w:rPr>
                <w:noProof/>
              </w:rPr>
              <w:t>0.6734</w:t>
            </w:r>
          </w:p>
        </w:tc>
        <w:tc>
          <w:tcPr>
            <w:tcW w:w="1276" w:type="dxa"/>
          </w:tcPr>
          <w:p w14:paraId="43218E2D" w14:textId="77777777" w:rsidR="006E3C95" w:rsidRDefault="006E3C95" w:rsidP="006E3C95">
            <w:pPr>
              <w:pStyle w:val="Paragraph"/>
              <w:spacing w:after="0"/>
              <w:jc w:val="right"/>
              <w:rPr>
                <w:noProof/>
              </w:rPr>
            </w:pPr>
            <w:r>
              <w:rPr>
                <w:noProof/>
              </w:rPr>
              <w:t>ex 3901 90 80</w:t>
            </w:r>
          </w:p>
        </w:tc>
        <w:tc>
          <w:tcPr>
            <w:tcW w:w="709" w:type="dxa"/>
          </w:tcPr>
          <w:p w14:paraId="79583E71" w14:textId="77777777" w:rsidR="006E3C95" w:rsidRDefault="006E3C95" w:rsidP="006E3C95">
            <w:pPr>
              <w:pStyle w:val="Paragraph"/>
              <w:spacing w:after="0"/>
              <w:jc w:val="center"/>
              <w:rPr>
                <w:noProof/>
              </w:rPr>
            </w:pPr>
            <w:r>
              <w:rPr>
                <w:noProof/>
              </w:rPr>
              <w:t>55</w:t>
            </w:r>
          </w:p>
        </w:tc>
        <w:tc>
          <w:tcPr>
            <w:tcW w:w="3967" w:type="dxa"/>
          </w:tcPr>
          <w:p w14:paraId="49607D0C" w14:textId="77777777" w:rsidR="006E3C95" w:rsidRDefault="006E3C95" w:rsidP="006E3C95">
            <w:pPr>
              <w:pStyle w:val="Paragraph"/>
              <w:spacing w:after="0"/>
              <w:rPr>
                <w:noProof/>
              </w:rPr>
            </w:pPr>
            <w:r>
              <w:rPr>
                <w:noProof/>
              </w:rPr>
              <w:t>Zinc or sodium salt of an ethylene and acrylic acid copolymer, with:</w:t>
            </w:r>
          </w:p>
          <w:tbl>
            <w:tblPr>
              <w:tblStyle w:val="Listdash"/>
              <w:tblW w:w="0" w:type="auto"/>
              <w:tblLayout w:type="fixed"/>
              <w:tblLook w:val="0000" w:firstRow="0" w:lastRow="0" w:firstColumn="0" w:lastColumn="0" w:noHBand="0" w:noVBand="0"/>
            </w:tblPr>
            <w:tblGrid>
              <w:gridCol w:w="220"/>
              <w:gridCol w:w="3599"/>
            </w:tblGrid>
            <w:tr w:rsidR="006E3C95" w14:paraId="16844CDA" w14:textId="77777777" w:rsidTr="008924C5">
              <w:tc>
                <w:tcPr>
                  <w:tcW w:w="220" w:type="dxa"/>
                </w:tcPr>
                <w:p w14:paraId="15AA02EA" w14:textId="77777777" w:rsidR="006E3C95" w:rsidRDefault="006E3C95" w:rsidP="006E3C95">
                  <w:pPr>
                    <w:pStyle w:val="Paragraph"/>
                    <w:spacing w:after="0"/>
                    <w:rPr>
                      <w:noProof/>
                    </w:rPr>
                  </w:pPr>
                  <w:r>
                    <w:rPr>
                      <w:noProof/>
                    </w:rPr>
                    <w:t>—</w:t>
                  </w:r>
                </w:p>
              </w:tc>
              <w:tc>
                <w:tcPr>
                  <w:tcW w:w="3599" w:type="dxa"/>
                </w:tcPr>
                <w:p w14:paraId="363E7E69" w14:textId="77777777" w:rsidR="006E3C95" w:rsidRDefault="006E3C95" w:rsidP="006E3C95">
                  <w:pPr>
                    <w:pStyle w:val="Paragraph"/>
                    <w:spacing w:after="0"/>
                    <w:rPr>
                      <w:noProof/>
                    </w:rPr>
                  </w:pPr>
                  <w:r>
                    <w:rPr>
                      <w:noProof/>
                    </w:rPr>
                    <w:t>an acrylic acid content of 6 % or more but not more than 50 % by weight, and</w:t>
                  </w:r>
                </w:p>
              </w:tc>
            </w:tr>
            <w:tr w:rsidR="006E3C95" w14:paraId="351C9EA4" w14:textId="77777777" w:rsidTr="008924C5">
              <w:tc>
                <w:tcPr>
                  <w:tcW w:w="220" w:type="dxa"/>
                </w:tcPr>
                <w:p w14:paraId="6C84FE57" w14:textId="77777777" w:rsidR="006E3C95" w:rsidRDefault="006E3C95" w:rsidP="006E3C95">
                  <w:pPr>
                    <w:pStyle w:val="Paragraph"/>
                    <w:spacing w:after="0"/>
                    <w:rPr>
                      <w:noProof/>
                    </w:rPr>
                  </w:pPr>
                  <w:r>
                    <w:rPr>
                      <w:noProof/>
                    </w:rPr>
                    <w:t>—</w:t>
                  </w:r>
                </w:p>
              </w:tc>
              <w:tc>
                <w:tcPr>
                  <w:tcW w:w="3599" w:type="dxa"/>
                </w:tcPr>
                <w:p w14:paraId="451E43D2" w14:textId="77777777" w:rsidR="006E3C95" w:rsidRDefault="006E3C95" w:rsidP="006E3C95">
                  <w:pPr>
                    <w:pStyle w:val="Paragraph"/>
                    <w:spacing w:after="0"/>
                    <w:rPr>
                      <w:noProof/>
                    </w:rPr>
                  </w:pPr>
                  <w:r>
                    <w:rPr>
                      <w:noProof/>
                    </w:rPr>
                    <w:t>a melt flow rate of 1g/10 min or more at 190 °C/2,16 kg (measured using ASTM D1238)</w:t>
                  </w:r>
                </w:p>
              </w:tc>
            </w:tr>
          </w:tbl>
          <w:p w14:paraId="25FEBAC5" w14:textId="77777777" w:rsidR="006E3C95" w:rsidRDefault="006E3C95" w:rsidP="006E3C95">
            <w:pPr>
              <w:pStyle w:val="Paragraph"/>
              <w:spacing w:after="0"/>
              <w:rPr>
                <w:noProof/>
              </w:rPr>
            </w:pPr>
          </w:p>
        </w:tc>
        <w:tc>
          <w:tcPr>
            <w:tcW w:w="994" w:type="dxa"/>
          </w:tcPr>
          <w:p w14:paraId="384FCC18" w14:textId="77777777" w:rsidR="006E3C95" w:rsidRDefault="006E3C95" w:rsidP="006E3C95">
            <w:pPr>
              <w:pStyle w:val="Paragraph"/>
              <w:spacing w:after="0"/>
              <w:rPr>
                <w:noProof/>
              </w:rPr>
            </w:pPr>
            <w:r>
              <w:rPr>
                <w:noProof/>
              </w:rPr>
              <w:t>0 %</w:t>
            </w:r>
          </w:p>
        </w:tc>
        <w:tc>
          <w:tcPr>
            <w:tcW w:w="1276" w:type="dxa"/>
          </w:tcPr>
          <w:p w14:paraId="685574DB" w14:textId="77777777" w:rsidR="006E3C95" w:rsidRDefault="006E3C95" w:rsidP="006E3C95">
            <w:pPr>
              <w:pStyle w:val="Paragraph"/>
              <w:spacing w:after="0"/>
              <w:rPr>
                <w:noProof/>
              </w:rPr>
            </w:pPr>
            <w:r>
              <w:rPr>
                <w:noProof/>
              </w:rPr>
              <w:t>-</w:t>
            </w:r>
          </w:p>
        </w:tc>
        <w:tc>
          <w:tcPr>
            <w:tcW w:w="992" w:type="dxa"/>
          </w:tcPr>
          <w:p w14:paraId="3170E1FB" w14:textId="77777777" w:rsidR="006E3C95" w:rsidRDefault="006E3C95" w:rsidP="006E3C95">
            <w:pPr>
              <w:pStyle w:val="Paragraph"/>
              <w:spacing w:after="0"/>
              <w:rPr>
                <w:noProof/>
              </w:rPr>
            </w:pPr>
            <w:r>
              <w:rPr>
                <w:noProof/>
              </w:rPr>
              <w:t>31.12.2025</w:t>
            </w:r>
          </w:p>
        </w:tc>
      </w:tr>
      <w:tr w:rsidR="006E3C95" w14:paraId="2B0A29A0" w14:textId="77777777" w:rsidTr="008924C5">
        <w:trPr>
          <w:cantSplit/>
        </w:trPr>
        <w:tc>
          <w:tcPr>
            <w:tcW w:w="779" w:type="dxa"/>
          </w:tcPr>
          <w:p w14:paraId="7FD646D7" w14:textId="77777777" w:rsidR="006E3C95" w:rsidRDefault="006E3C95" w:rsidP="006E3C95">
            <w:pPr>
              <w:pStyle w:val="Paragraph"/>
              <w:spacing w:after="0"/>
              <w:rPr>
                <w:noProof/>
              </w:rPr>
            </w:pPr>
            <w:r>
              <w:rPr>
                <w:noProof/>
              </w:rPr>
              <w:t>0.5049</w:t>
            </w:r>
          </w:p>
        </w:tc>
        <w:tc>
          <w:tcPr>
            <w:tcW w:w="1276" w:type="dxa"/>
          </w:tcPr>
          <w:p w14:paraId="5A68AAE1" w14:textId="77777777" w:rsidR="006E3C95" w:rsidRDefault="006E3C95" w:rsidP="006E3C95">
            <w:pPr>
              <w:pStyle w:val="Paragraph"/>
              <w:spacing w:after="0"/>
              <w:jc w:val="right"/>
              <w:rPr>
                <w:noProof/>
              </w:rPr>
            </w:pPr>
            <w:r>
              <w:rPr>
                <w:noProof/>
              </w:rPr>
              <w:t>ex 3901 90 80</w:t>
            </w:r>
          </w:p>
        </w:tc>
        <w:tc>
          <w:tcPr>
            <w:tcW w:w="709" w:type="dxa"/>
          </w:tcPr>
          <w:p w14:paraId="7C704E7B" w14:textId="77777777" w:rsidR="006E3C95" w:rsidRDefault="006E3C95" w:rsidP="006E3C95">
            <w:pPr>
              <w:pStyle w:val="Paragraph"/>
              <w:spacing w:after="0"/>
              <w:jc w:val="center"/>
              <w:rPr>
                <w:noProof/>
              </w:rPr>
            </w:pPr>
            <w:r>
              <w:rPr>
                <w:noProof/>
              </w:rPr>
              <w:t>67</w:t>
            </w:r>
          </w:p>
        </w:tc>
        <w:tc>
          <w:tcPr>
            <w:tcW w:w="3967" w:type="dxa"/>
          </w:tcPr>
          <w:p w14:paraId="7B7FAF3A" w14:textId="77777777" w:rsidR="006E3C95" w:rsidRDefault="006E3C95" w:rsidP="006E3C95">
            <w:pPr>
              <w:pStyle w:val="Paragraph"/>
              <w:spacing w:after="0"/>
              <w:rPr>
                <w:noProof/>
              </w:rPr>
            </w:pPr>
            <w:r>
              <w:rPr>
                <w:noProof/>
              </w:rPr>
              <w:t>Copolymer made exclusively from ethylene and methacrylic acid monomers in which the methacrylic acid content is 11 % by weight or more</w:t>
            </w:r>
          </w:p>
        </w:tc>
        <w:tc>
          <w:tcPr>
            <w:tcW w:w="994" w:type="dxa"/>
          </w:tcPr>
          <w:p w14:paraId="6C724FA9" w14:textId="77777777" w:rsidR="006E3C95" w:rsidRDefault="006E3C95" w:rsidP="006E3C95">
            <w:pPr>
              <w:pStyle w:val="Paragraph"/>
              <w:spacing w:after="0"/>
              <w:rPr>
                <w:noProof/>
              </w:rPr>
            </w:pPr>
            <w:r>
              <w:rPr>
                <w:noProof/>
              </w:rPr>
              <w:t>0 %</w:t>
            </w:r>
          </w:p>
        </w:tc>
        <w:tc>
          <w:tcPr>
            <w:tcW w:w="1276" w:type="dxa"/>
          </w:tcPr>
          <w:p w14:paraId="7866EF84" w14:textId="77777777" w:rsidR="006E3C95" w:rsidRDefault="006E3C95" w:rsidP="006E3C95">
            <w:pPr>
              <w:pStyle w:val="Paragraph"/>
              <w:spacing w:after="0"/>
              <w:rPr>
                <w:noProof/>
              </w:rPr>
            </w:pPr>
            <w:r>
              <w:rPr>
                <w:noProof/>
              </w:rPr>
              <w:t>-</w:t>
            </w:r>
          </w:p>
        </w:tc>
        <w:tc>
          <w:tcPr>
            <w:tcW w:w="992" w:type="dxa"/>
          </w:tcPr>
          <w:p w14:paraId="1FFF952A" w14:textId="77777777" w:rsidR="006E3C95" w:rsidRDefault="006E3C95" w:rsidP="006E3C95">
            <w:pPr>
              <w:pStyle w:val="Paragraph"/>
              <w:spacing w:after="0"/>
              <w:rPr>
                <w:noProof/>
              </w:rPr>
            </w:pPr>
            <w:r>
              <w:rPr>
                <w:noProof/>
              </w:rPr>
              <w:t>31.12.2025</w:t>
            </w:r>
          </w:p>
        </w:tc>
      </w:tr>
      <w:tr w:rsidR="006E3C95" w14:paraId="3662AB28" w14:textId="77777777" w:rsidTr="008924C5">
        <w:trPr>
          <w:cantSplit/>
        </w:trPr>
        <w:tc>
          <w:tcPr>
            <w:tcW w:w="779" w:type="dxa"/>
          </w:tcPr>
          <w:p w14:paraId="3FEBAFE6" w14:textId="77777777" w:rsidR="006E3C95" w:rsidRDefault="006E3C95" w:rsidP="006E3C95">
            <w:pPr>
              <w:pStyle w:val="Paragraph"/>
              <w:spacing w:after="0"/>
              <w:rPr>
                <w:noProof/>
              </w:rPr>
            </w:pPr>
            <w:r>
              <w:rPr>
                <w:noProof/>
              </w:rPr>
              <w:t>0.6998</w:t>
            </w:r>
          </w:p>
        </w:tc>
        <w:tc>
          <w:tcPr>
            <w:tcW w:w="1276" w:type="dxa"/>
          </w:tcPr>
          <w:p w14:paraId="4FC7DD0D" w14:textId="77777777" w:rsidR="006E3C95" w:rsidRDefault="006E3C95" w:rsidP="006E3C95">
            <w:pPr>
              <w:pStyle w:val="Paragraph"/>
              <w:spacing w:after="0"/>
              <w:jc w:val="right"/>
              <w:rPr>
                <w:noProof/>
              </w:rPr>
            </w:pPr>
            <w:r>
              <w:rPr>
                <w:noProof/>
              </w:rPr>
              <w:t>ex 3901 90 80</w:t>
            </w:r>
          </w:p>
        </w:tc>
        <w:tc>
          <w:tcPr>
            <w:tcW w:w="709" w:type="dxa"/>
          </w:tcPr>
          <w:p w14:paraId="4178150A" w14:textId="77777777" w:rsidR="006E3C95" w:rsidRDefault="006E3C95" w:rsidP="006E3C95">
            <w:pPr>
              <w:pStyle w:val="Paragraph"/>
              <w:spacing w:after="0"/>
              <w:jc w:val="center"/>
              <w:rPr>
                <w:noProof/>
              </w:rPr>
            </w:pPr>
            <w:r>
              <w:rPr>
                <w:noProof/>
              </w:rPr>
              <w:t>73</w:t>
            </w:r>
          </w:p>
        </w:tc>
        <w:tc>
          <w:tcPr>
            <w:tcW w:w="3967" w:type="dxa"/>
          </w:tcPr>
          <w:p w14:paraId="36CBE7E4"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2FA4F5AE" w14:textId="77777777" w:rsidTr="008924C5">
              <w:tc>
                <w:tcPr>
                  <w:tcW w:w="220" w:type="dxa"/>
                </w:tcPr>
                <w:p w14:paraId="478BE5B4" w14:textId="77777777" w:rsidR="006E3C95" w:rsidRDefault="006E3C95" w:rsidP="006E3C95">
                  <w:pPr>
                    <w:pStyle w:val="Paragraph"/>
                    <w:spacing w:after="0"/>
                    <w:rPr>
                      <w:noProof/>
                    </w:rPr>
                  </w:pPr>
                  <w:r>
                    <w:rPr>
                      <w:noProof/>
                    </w:rPr>
                    <w:t>—</w:t>
                  </w:r>
                </w:p>
              </w:tc>
              <w:tc>
                <w:tcPr>
                  <w:tcW w:w="3599" w:type="dxa"/>
                </w:tcPr>
                <w:p w14:paraId="5CF7F5FE" w14:textId="77777777" w:rsidR="006E3C95" w:rsidRDefault="006E3C95" w:rsidP="006E3C95">
                  <w:pPr>
                    <w:pStyle w:val="Paragraph"/>
                    <w:spacing w:after="0"/>
                    <w:rPr>
                      <w:noProof/>
                    </w:rPr>
                  </w:pPr>
                  <w:r>
                    <w:rPr>
                      <w:noProof/>
                    </w:rPr>
                    <w:t>80 % or more, but not more than 94 % of chlorinated polyethylene (CAS RN 64754-90-1) and</w:t>
                  </w:r>
                </w:p>
              </w:tc>
            </w:tr>
            <w:tr w:rsidR="006E3C95" w14:paraId="1203A7C2" w14:textId="77777777" w:rsidTr="008924C5">
              <w:tc>
                <w:tcPr>
                  <w:tcW w:w="220" w:type="dxa"/>
                </w:tcPr>
                <w:p w14:paraId="6671D6F8" w14:textId="77777777" w:rsidR="006E3C95" w:rsidRDefault="006E3C95" w:rsidP="006E3C95">
                  <w:pPr>
                    <w:pStyle w:val="Paragraph"/>
                    <w:spacing w:after="0"/>
                    <w:rPr>
                      <w:noProof/>
                    </w:rPr>
                  </w:pPr>
                  <w:r>
                    <w:rPr>
                      <w:noProof/>
                    </w:rPr>
                    <w:t>—</w:t>
                  </w:r>
                </w:p>
              </w:tc>
              <w:tc>
                <w:tcPr>
                  <w:tcW w:w="3599" w:type="dxa"/>
                </w:tcPr>
                <w:p w14:paraId="3850E23A" w14:textId="77777777" w:rsidR="006E3C95" w:rsidRDefault="006E3C95" w:rsidP="006E3C95">
                  <w:pPr>
                    <w:pStyle w:val="Paragraph"/>
                    <w:spacing w:after="0"/>
                    <w:rPr>
                      <w:noProof/>
                    </w:rPr>
                  </w:pPr>
                  <w:r>
                    <w:rPr>
                      <w:noProof/>
                    </w:rPr>
                    <w:t>6 % or more, but not more than 20 % of styrene-acrylic copolymer (CAS RN 27136-15-8)</w:t>
                  </w:r>
                </w:p>
              </w:tc>
            </w:tr>
          </w:tbl>
          <w:p w14:paraId="31478B67" w14:textId="77777777" w:rsidR="006E3C95" w:rsidRDefault="006E3C95" w:rsidP="006E3C95">
            <w:pPr>
              <w:pStyle w:val="Paragraph"/>
              <w:spacing w:after="0"/>
              <w:rPr>
                <w:noProof/>
              </w:rPr>
            </w:pPr>
            <w:r>
              <w:rPr>
                <w:noProof/>
              </w:rPr>
              <w:t> </w:t>
            </w:r>
          </w:p>
        </w:tc>
        <w:tc>
          <w:tcPr>
            <w:tcW w:w="994" w:type="dxa"/>
          </w:tcPr>
          <w:p w14:paraId="20BBC4AA" w14:textId="77777777" w:rsidR="006E3C95" w:rsidRDefault="006E3C95" w:rsidP="006E3C95">
            <w:pPr>
              <w:pStyle w:val="Paragraph"/>
              <w:spacing w:after="0"/>
              <w:rPr>
                <w:noProof/>
              </w:rPr>
            </w:pPr>
            <w:r>
              <w:rPr>
                <w:noProof/>
              </w:rPr>
              <w:t>0 %</w:t>
            </w:r>
          </w:p>
        </w:tc>
        <w:tc>
          <w:tcPr>
            <w:tcW w:w="1276" w:type="dxa"/>
          </w:tcPr>
          <w:p w14:paraId="5E7463DB" w14:textId="77777777" w:rsidR="006E3C95" w:rsidRDefault="006E3C95" w:rsidP="006E3C95">
            <w:pPr>
              <w:pStyle w:val="Paragraph"/>
              <w:spacing w:after="0"/>
              <w:rPr>
                <w:noProof/>
              </w:rPr>
            </w:pPr>
            <w:r>
              <w:rPr>
                <w:noProof/>
              </w:rPr>
              <w:t>-</w:t>
            </w:r>
          </w:p>
        </w:tc>
        <w:tc>
          <w:tcPr>
            <w:tcW w:w="992" w:type="dxa"/>
          </w:tcPr>
          <w:p w14:paraId="3227A7F2" w14:textId="77777777" w:rsidR="006E3C95" w:rsidRDefault="006E3C95" w:rsidP="006E3C95">
            <w:pPr>
              <w:pStyle w:val="Paragraph"/>
              <w:spacing w:after="0"/>
              <w:rPr>
                <w:noProof/>
              </w:rPr>
            </w:pPr>
            <w:r>
              <w:rPr>
                <w:noProof/>
              </w:rPr>
              <w:t>31.12.2026</w:t>
            </w:r>
          </w:p>
        </w:tc>
      </w:tr>
      <w:tr w:rsidR="006E3C95" w14:paraId="047EE226" w14:textId="77777777" w:rsidTr="008924C5">
        <w:trPr>
          <w:cantSplit/>
        </w:trPr>
        <w:tc>
          <w:tcPr>
            <w:tcW w:w="779" w:type="dxa"/>
          </w:tcPr>
          <w:p w14:paraId="024CF8DF" w14:textId="77777777" w:rsidR="006E3C95" w:rsidRDefault="006E3C95" w:rsidP="006E3C95">
            <w:pPr>
              <w:pStyle w:val="Paragraph"/>
              <w:spacing w:after="0"/>
              <w:rPr>
                <w:noProof/>
              </w:rPr>
            </w:pPr>
            <w:r>
              <w:rPr>
                <w:noProof/>
              </w:rPr>
              <w:t>0.2902</w:t>
            </w:r>
          </w:p>
        </w:tc>
        <w:tc>
          <w:tcPr>
            <w:tcW w:w="1276" w:type="dxa"/>
          </w:tcPr>
          <w:p w14:paraId="5DF44698" w14:textId="77777777" w:rsidR="006E3C95" w:rsidRDefault="006E3C95" w:rsidP="006E3C95">
            <w:pPr>
              <w:pStyle w:val="Paragraph"/>
              <w:spacing w:after="0"/>
              <w:jc w:val="right"/>
              <w:rPr>
                <w:noProof/>
              </w:rPr>
            </w:pPr>
            <w:r>
              <w:rPr>
                <w:rStyle w:val="FootnoteReference"/>
                <w:noProof/>
              </w:rPr>
              <w:t>*</w:t>
            </w:r>
            <w:r>
              <w:rPr>
                <w:noProof/>
              </w:rPr>
              <w:t>ex 3901 90 80</w:t>
            </w:r>
          </w:p>
        </w:tc>
        <w:tc>
          <w:tcPr>
            <w:tcW w:w="709" w:type="dxa"/>
          </w:tcPr>
          <w:p w14:paraId="7F452F47" w14:textId="77777777" w:rsidR="006E3C95" w:rsidRDefault="006E3C95" w:rsidP="006E3C95">
            <w:pPr>
              <w:pStyle w:val="Paragraph"/>
              <w:spacing w:after="0"/>
              <w:jc w:val="center"/>
              <w:rPr>
                <w:noProof/>
              </w:rPr>
            </w:pPr>
            <w:r>
              <w:rPr>
                <w:noProof/>
              </w:rPr>
              <w:t>91</w:t>
            </w:r>
          </w:p>
        </w:tc>
        <w:tc>
          <w:tcPr>
            <w:tcW w:w="3967" w:type="dxa"/>
          </w:tcPr>
          <w:p w14:paraId="1C33A384" w14:textId="77777777" w:rsidR="006E3C95" w:rsidRDefault="006E3C95" w:rsidP="006E3C95">
            <w:pPr>
              <w:pStyle w:val="Paragraph"/>
              <w:spacing w:after="0"/>
              <w:rPr>
                <w:noProof/>
              </w:rPr>
            </w:pPr>
            <w:r>
              <w:rPr>
                <w:noProof/>
              </w:rPr>
              <w:t>Ionomer resin consisting of a salt of a copolymer of ethylene with methacrylic acid</w:t>
            </w:r>
          </w:p>
        </w:tc>
        <w:tc>
          <w:tcPr>
            <w:tcW w:w="994" w:type="dxa"/>
          </w:tcPr>
          <w:p w14:paraId="0414C803" w14:textId="77777777" w:rsidR="006E3C95" w:rsidRDefault="006E3C95" w:rsidP="006E3C95">
            <w:pPr>
              <w:pStyle w:val="Paragraph"/>
              <w:spacing w:after="0"/>
              <w:rPr>
                <w:noProof/>
              </w:rPr>
            </w:pPr>
            <w:r>
              <w:rPr>
                <w:noProof/>
              </w:rPr>
              <w:t>0 %</w:t>
            </w:r>
          </w:p>
        </w:tc>
        <w:tc>
          <w:tcPr>
            <w:tcW w:w="1276" w:type="dxa"/>
          </w:tcPr>
          <w:p w14:paraId="2C49D263" w14:textId="77777777" w:rsidR="006E3C95" w:rsidRDefault="006E3C95" w:rsidP="006E3C95">
            <w:pPr>
              <w:pStyle w:val="Paragraph"/>
              <w:spacing w:after="0"/>
              <w:rPr>
                <w:noProof/>
              </w:rPr>
            </w:pPr>
            <w:r>
              <w:rPr>
                <w:noProof/>
              </w:rPr>
              <w:t>-</w:t>
            </w:r>
          </w:p>
        </w:tc>
        <w:tc>
          <w:tcPr>
            <w:tcW w:w="992" w:type="dxa"/>
          </w:tcPr>
          <w:p w14:paraId="2718FBC1" w14:textId="77777777" w:rsidR="006E3C95" w:rsidRDefault="006E3C95" w:rsidP="006E3C95">
            <w:pPr>
              <w:pStyle w:val="Paragraph"/>
              <w:spacing w:after="0"/>
              <w:rPr>
                <w:noProof/>
              </w:rPr>
            </w:pPr>
            <w:r>
              <w:rPr>
                <w:noProof/>
              </w:rPr>
              <w:t>31.12.2024</w:t>
            </w:r>
          </w:p>
        </w:tc>
      </w:tr>
      <w:tr w:rsidR="006E3C95" w14:paraId="38F039FE" w14:textId="77777777" w:rsidTr="008924C5">
        <w:trPr>
          <w:cantSplit/>
        </w:trPr>
        <w:tc>
          <w:tcPr>
            <w:tcW w:w="779" w:type="dxa"/>
          </w:tcPr>
          <w:p w14:paraId="12B686C7" w14:textId="77777777" w:rsidR="006E3C95" w:rsidRDefault="006E3C95" w:rsidP="006E3C95">
            <w:pPr>
              <w:pStyle w:val="Paragraph"/>
              <w:spacing w:after="0"/>
              <w:rPr>
                <w:noProof/>
              </w:rPr>
            </w:pPr>
            <w:r>
              <w:rPr>
                <w:noProof/>
              </w:rPr>
              <w:t>0.3906</w:t>
            </w:r>
          </w:p>
        </w:tc>
        <w:tc>
          <w:tcPr>
            <w:tcW w:w="1276" w:type="dxa"/>
          </w:tcPr>
          <w:p w14:paraId="7F5D31E4" w14:textId="77777777" w:rsidR="006E3C95" w:rsidRDefault="006E3C95" w:rsidP="006E3C95">
            <w:pPr>
              <w:pStyle w:val="Paragraph"/>
              <w:spacing w:after="0"/>
              <w:jc w:val="right"/>
              <w:rPr>
                <w:noProof/>
              </w:rPr>
            </w:pPr>
            <w:r>
              <w:rPr>
                <w:rStyle w:val="FootnoteReference"/>
                <w:noProof/>
              </w:rPr>
              <w:t>*</w:t>
            </w:r>
            <w:r>
              <w:rPr>
                <w:noProof/>
              </w:rPr>
              <w:t>ex 3901 90 80</w:t>
            </w:r>
          </w:p>
        </w:tc>
        <w:tc>
          <w:tcPr>
            <w:tcW w:w="709" w:type="dxa"/>
          </w:tcPr>
          <w:p w14:paraId="35500179" w14:textId="77777777" w:rsidR="006E3C95" w:rsidRDefault="006E3C95" w:rsidP="006E3C95">
            <w:pPr>
              <w:pStyle w:val="Paragraph"/>
              <w:spacing w:after="0"/>
              <w:jc w:val="center"/>
              <w:rPr>
                <w:noProof/>
              </w:rPr>
            </w:pPr>
            <w:r>
              <w:rPr>
                <w:noProof/>
              </w:rPr>
              <w:t>92</w:t>
            </w:r>
          </w:p>
        </w:tc>
        <w:tc>
          <w:tcPr>
            <w:tcW w:w="3967" w:type="dxa"/>
          </w:tcPr>
          <w:p w14:paraId="59554C5B" w14:textId="77777777" w:rsidR="006E3C95" w:rsidRDefault="006E3C95" w:rsidP="006E3C95">
            <w:pPr>
              <w:pStyle w:val="Paragraph"/>
              <w:spacing w:after="0"/>
              <w:rPr>
                <w:noProof/>
              </w:rPr>
            </w:pPr>
            <w:r>
              <w:rPr>
                <w:noProof/>
              </w:rPr>
              <w:t>Chlorosulphonated polyethylene</w:t>
            </w:r>
          </w:p>
        </w:tc>
        <w:tc>
          <w:tcPr>
            <w:tcW w:w="994" w:type="dxa"/>
          </w:tcPr>
          <w:p w14:paraId="385F3140" w14:textId="77777777" w:rsidR="006E3C95" w:rsidRDefault="006E3C95" w:rsidP="006E3C95">
            <w:pPr>
              <w:pStyle w:val="Paragraph"/>
              <w:spacing w:after="0"/>
              <w:rPr>
                <w:noProof/>
              </w:rPr>
            </w:pPr>
            <w:r>
              <w:rPr>
                <w:noProof/>
              </w:rPr>
              <w:t>0 %</w:t>
            </w:r>
          </w:p>
        </w:tc>
        <w:tc>
          <w:tcPr>
            <w:tcW w:w="1276" w:type="dxa"/>
          </w:tcPr>
          <w:p w14:paraId="36F13732" w14:textId="77777777" w:rsidR="006E3C95" w:rsidRDefault="006E3C95" w:rsidP="006E3C95">
            <w:pPr>
              <w:pStyle w:val="Paragraph"/>
              <w:spacing w:after="0"/>
              <w:rPr>
                <w:noProof/>
              </w:rPr>
            </w:pPr>
            <w:r>
              <w:rPr>
                <w:noProof/>
              </w:rPr>
              <w:t>-</w:t>
            </w:r>
          </w:p>
        </w:tc>
        <w:tc>
          <w:tcPr>
            <w:tcW w:w="992" w:type="dxa"/>
          </w:tcPr>
          <w:p w14:paraId="5EDF55EC" w14:textId="77777777" w:rsidR="006E3C95" w:rsidRDefault="006E3C95" w:rsidP="006E3C95">
            <w:pPr>
              <w:pStyle w:val="Paragraph"/>
              <w:spacing w:after="0"/>
              <w:rPr>
                <w:noProof/>
              </w:rPr>
            </w:pPr>
            <w:r>
              <w:rPr>
                <w:noProof/>
              </w:rPr>
              <w:t>31.12.2024</w:t>
            </w:r>
          </w:p>
        </w:tc>
      </w:tr>
      <w:tr w:rsidR="006E3C95" w14:paraId="358598A4" w14:textId="77777777" w:rsidTr="008924C5">
        <w:trPr>
          <w:cantSplit/>
        </w:trPr>
        <w:tc>
          <w:tcPr>
            <w:tcW w:w="779" w:type="dxa"/>
          </w:tcPr>
          <w:p w14:paraId="72ED9764" w14:textId="77777777" w:rsidR="006E3C95" w:rsidRDefault="006E3C95" w:rsidP="006E3C95">
            <w:pPr>
              <w:pStyle w:val="Paragraph"/>
              <w:spacing w:after="0"/>
              <w:rPr>
                <w:noProof/>
              </w:rPr>
            </w:pPr>
            <w:r>
              <w:rPr>
                <w:noProof/>
              </w:rPr>
              <w:t>0.2899</w:t>
            </w:r>
          </w:p>
        </w:tc>
        <w:tc>
          <w:tcPr>
            <w:tcW w:w="1276" w:type="dxa"/>
          </w:tcPr>
          <w:p w14:paraId="1FD5DA88" w14:textId="77777777" w:rsidR="006E3C95" w:rsidRDefault="006E3C95" w:rsidP="006E3C95">
            <w:pPr>
              <w:pStyle w:val="Paragraph"/>
              <w:spacing w:after="0"/>
              <w:jc w:val="right"/>
              <w:rPr>
                <w:noProof/>
              </w:rPr>
            </w:pPr>
            <w:r>
              <w:rPr>
                <w:rStyle w:val="FootnoteReference"/>
                <w:noProof/>
              </w:rPr>
              <w:t>*</w:t>
            </w:r>
            <w:r>
              <w:rPr>
                <w:noProof/>
              </w:rPr>
              <w:t>ex 3901 90 80</w:t>
            </w:r>
          </w:p>
        </w:tc>
        <w:tc>
          <w:tcPr>
            <w:tcW w:w="709" w:type="dxa"/>
          </w:tcPr>
          <w:p w14:paraId="6A2D48FA" w14:textId="77777777" w:rsidR="006E3C95" w:rsidRDefault="006E3C95" w:rsidP="006E3C95">
            <w:pPr>
              <w:pStyle w:val="Paragraph"/>
              <w:spacing w:after="0"/>
              <w:jc w:val="center"/>
              <w:rPr>
                <w:noProof/>
              </w:rPr>
            </w:pPr>
            <w:r>
              <w:rPr>
                <w:noProof/>
              </w:rPr>
              <w:t>93</w:t>
            </w:r>
          </w:p>
        </w:tc>
        <w:tc>
          <w:tcPr>
            <w:tcW w:w="3967" w:type="dxa"/>
          </w:tcPr>
          <w:p w14:paraId="66559A26" w14:textId="77777777" w:rsidR="006E3C95" w:rsidRDefault="006E3C95" w:rsidP="006E3C95">
            <w:pPr>
              <w:pStyle w:val="Paragraph"/>
              <w:spacing w:after="0"/>
              <w:rPr>
                <w:noProof/>
              </w:rPr>
            </w:pPr>
            <w:r>
              <w:rPr>
                <w:noProof/>
              </w:rPr>
              <w:t>Copolymer of ethylene, vinyl acetate and carbon monoxide, for use as a plasticiser in the manufacture of roof sheets</w:t>
            </w:r>
          </w:p>
          <w:p w14:paraId="7D07A34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90EF3B2" w14:textId="77777777" w:rsidR="006E3C95" w:rsidRDefault="006E3C95" w:rsidP="006E3C95">
            <w:pPr>
              <w:pStyle w:val="Paragraph"/>
              <w:spacing w:after="0"/>
              <w:rPr>
                <w:noProof/>
              </w:rPr>
            </w:pPr>
            <w:r>
              <w:rPr>
                <w:noProof/>
              </w:rPr>
              <w:t>0 %</w:t>
            </w:r>
          </w:p>
        </w:tc>
        <w:tc>
          <w:tcPr>
            <w:tcW w:w="1276" w:type="dxa"/>
          </w:tcPr>
          <w:p w14:paraId="3DA7A98A" w14:textId="77777777" w:rsidR="006E3C95" w:rsidRDefault="006E3C95" w:rsidP="006E3C95">
            <w:pPr>
              <w:pStyle w:val="Paragraph"/>
              <w:spacing w:after="0"/>
              <w:rPr>
                <w:noProof/>
              </w:rPr>
            </w:pPr>
            <w:r>
              <w:rPr>
                <w:noProof/>
              </w:rPr>
              <w:t>-</w:t>
            </w:r>
          </w:p>
        </w:tc>
        <w:tc>
          <w:tcPr>
            <w:tcW w:w="992" w:type="dxa"/>
          </w:tcPr>
          <w:p w14:paraId="641FDD9C" w14:textId="77777777" w:rsidR="006E3C95" w:rsidRDefault="006E3C95" w:rsidP="006E3C95">
            <w:pPr>
              <w:pStyle w:val="Paragraph"/>
              <w:spacing w:after="0"/>
              <w:rPr>
                <w:noProof/>
              </w:rPr>
            </w:pPr>
            <w:r>
              <w:rPr>
                <w:noProof/>
              </w:rPr>
              <w:t>31.12.2024</w:t>
            </w:r>
          </w:p>
        </w:tc>
      </w:tr>
      <w:tr w:rsidR="006E3C95" w14:paraId="29D924CD" w14:textId="77777777" w:rsidTr="008924C5">
        <w:trPr>
          <w:cantSplit/>
        </w:trPr>
        <w:tc>
          <w:tcPr>
            <w:tcW w:w="779" w:type="dxa"/>
          </w:tcPr>
          <w:p w14:paraId="613DA5CA" w14:textId="77777777" w:rsidR="006E3C95" w:rsidRDefault="006E3C95" w:rsidP="006E3C95">
            <w:pPr>
              <w:pStyle w:val="Paragraph"/>
              <w:spacing w:after="0"/>
              <w:rPr>
                <w:noProof/>
              </w:rPr>
            </w:pPr>
            <w:r>
              <w:rPr>
                <w:noProof/>
              </w:rPr>
              <w:t>0.3186</w:t>
            </w:r>
          </w:p>
        </w:tc>
        <w:tc>
          <w:tcPr>
            <w:tcW w:w="1276" w:type="dxa"/>
          </w:tcPr>
          <w:p w14:paraId="150E2AE6" w14:textId="77777777" w:rsidR="006E3C95" w:rsidRDefault="006E3C95" w:rsidP="006E3C95">
            <w:pPr>
              <w:pStyle w:val="Paragraph"/>
              <w:spacing w:after="0"/>
              <w:jc w:val="right"/>
              <w:rPr>
                <w:noProof/>
              </w:rPr>
            </w:pPr>
            <w:r>
              <w:rPr>
                <w:rStyle w:val="FootnoteReference"/>
                <w:noProof/>
              </w:rPr>
              <w:t>*</w:t>
            </w:r>
            <w:r>
              <w:rPr>
                <w:noProof/>
              </w:rPr>
              <w:t>ex 3901 90 80</w:t>
            </w:r>
          </w:p>
        </w:tc>
        <w:tc>
          <w:tcPr>
            <w:tcW w:w="709" w:type="dxa"/>
          </w:tcPr>
          <w:p w14:paraId="5B907E56" w14:textId="77777777" w:rsidR="006E3C95" w:rsidRDefault="006E3C95" w:rsidP="006E3C95">
            <w:pPr>
              <w:pStyle w:val="Paragraph"/>
              <w:spacing w:after="0"/>
              <w:jc w:val="center"/>
              <w:rPr>
                <w:noProof/>
              </w:rPr>
            </w:pPr>
            <w:r>
              <w:rPr>
                <w:noProof/>
              </w:rPr>
              <w:t>94</w:t>
            </w:r>
          </w:p>
        </w:tc>
        <w:tc>
          <w:tcPr>
            <w:tcW w:w="3967" w:type="dxa"/>
          </w:tcPr>
          <w:p w14:paraId="514B9FB4" w14:textId="77777777" w:rsidR="006E3C95" w:rsidRDefault="006E3C95" w:rsidP="006E3C95">
            <w:pPr>
              <w:pStyle w:val="Paragraph"/>
              <w:spacing w:after="0"/>
              <w:rPr>
                <w:noProof/>
              </w:rPr>
            </w:pPr>
            <w:r>
              <w:rPr>
                <w:noProof/>
              </w:rPr>
              <w:t>Mixtures of A-B block copolymer of polystyrene and ethylene-butylene copolymer and A-B-A block copolymer of polystyrene, ethylene-butylene copolymer and polystyrene, containing by weight not more than 35 % of styrene</w:t>
            </w:r>
          </w:p>
        </w:tc>
        <w:tc>
          <w:tcPr>
            <w:tcW w:w="994" w:type="dxa"/>
          </w:tcPr>
          <w:p w14:paraId="5D3A9CE6" w14:textId="77777777" w:rsidR="006E3C95" w:rsidRDefault="006E3C95" w:rsidP="006E3C95">
            <w:pPr>
              <w:pStyle w:val="Paragraph"/>
              <w:spacing w:after="0"/>
              <w:rPr>
                <w:noProof/>
              </w:rPr>
            </w:pPr>
            <w:r>
              <w:rPr>
                <w:noProof/>
              </w:rPr>
              <w:t>0 %</w:t>
            </w:r>
          </w:p>
        </w:tc>
        <w:tc>
          <w:tcPr>
            <w:tcW w:w="1276" w:type="dxa"/>
          </w:tcPr>
          <w:p w14:paraId="2CA1FB99" w14:textId="77777777" w:rsidR="006E3C95" w:rsidRDefault="006E3C95" w:rsidP="006E3C95">
            <w:pPr>
              <w:pStyle w:val="Paragraph"/>
              <w:spacing w:after="0"/>
              <w:rPr>
                <w:noProof/>
              </w:rPr>
            </w:pPr>
            <w:r>
              <w:rPr>
                <w:noProof/>
              </w:rPr>
              <w:t>-</w:t>
            </w:r>
          </w:p>
        </w:tc>
        <w:tc>
          <w:tcPr>
            <w:tcW w:w="992" w:type="dxa"/>
          </w:tcPr>
          <w:p w14:paraId="5D3DE077" w14:textId="77777777" w:rsidR="006E3C95" w:rsidRDefault="006E3C95" w:rsidP="006E3C95">
            <w:pPr>
              <w:pStyle w:val="Paragraph"/>
              <w:spacing w:after="0"/>
              <w:rPr>
                <w:noProof/>
              </w:rPr>
            </w:pPr>
            <w:r>
              <w:rPr>
                <w:noProof/>
              </w:rPr>
              <w:t>31.12.2024</w:t>
            </w:r>
          </w:p>
        </w:tc>
      </w:tr>
      <w:tr w:rsidR="006E3C95" w14:paraId="76046EDA" w14:textId="77777777" w:rsidTr="008924C5">
        <w:trPr>
          <w:cantSplit/>
        </w:trPr>
        <w:tc>
          <w:tcPr>
            <w:tcW w:w="779" w:type="dxa"/>
          </w:tcPr>
          <w:p w14:paraId="0A6591B6" w14:textId="77777777" w:rsidR="006E3C95" w:rsidRDefault="006E3C95" w:rsidP="006E3C95">
            <w:pPr>
              <w:pStyle w:val="Paragraph"/>
              <w:spacing w:after="0"/>
              <w:rPr>
                <w:noProof/>
              </w:rPr>
            </w:pPr>
            <w:r>
              <w:rPr>
                <w:noProof/>
              </w:rPr>
              <w:t>0.2898</w:t>
            </w:r>
          </w:p>
        </w:tc>
        <w:tc>
          <w:tcPr>
            <w:tcW w:w="1276" w:type="dxa"/>
          </w:tcPr>
          <w:p w14:paraId="7593A04C" w14:textId="77777777" w:rsidR="006E3C95" w:rsidRDefault="006E3C95" w:rsidP="006E3C95">
            <w:pPr>
              <w:pStyle w:val="Paragraph"/>
              <w:spacing w:after="0"/>
              <w:jc w:val="right"/>
              <w:rPr>
                <w:noProof/>
              </w:rPr>
            </w:pPr>
            <w:r>
              <w:rPr>
                <w:rStyle w:val="FootnoteReference"/>
                <w:noProof/>
              </w:rPr>
              <w:t>*</w:t>
            </w:r>
            <w:r>
              <w:rPr>
                <w:noProof/>
              </w:rPr>
              <w:t>ex 3901 90 80</w:t>
            </w:r>
          </w:p>
        </w:tc>
        <w:tc>
          <w:tcPr>
            <w:tcW w:w="709" w:type="dxa"/>
          </w:tcPr>
          <w:p w14:paraId="3B7971C1" w14:textId="77777777" w:rsidR="006E3C95" w:rsidRDefault="006E3C95" w:rsidP="006E3C95">
            <w:pPr>
              <w:pStyle w:val="Paragraph"/>
              <w:spacing w:after="0"/>
              <w:jc w:val="center"/>
              <w:rPr>
                <w:noProof/>
              </w:rPr>
            </w:pPr>
            <w:r>
              <w:rPr>
                <w:noProof/>
              </w:rPr>
              <w:t>97</w:t>
            </w:r>
          </w:p>
        </w:tc>
        <w:tc>
          <w:tcPr>
            <w:tcW w:w="3967" w:type="dxa"/>
          </w:tcPr>
          <w:p w14:paraId="3D0DD38D" w14:textId="77777777" w:rsidR="006E3C95" w:rsidRDefault="006E3C95" w:rsidP="006E3C95">
            <w:pPr>
              <w:pStyle w:val="Paragraph"/>
              <w:spacing w:after="0"/>
              <w:rPr>
                <w:noProof/>
              </w:rPr>
            </w:pPr>
            <w:r>
              <w:rPr>
                <w:noProof/>
              </w:rPr>
              <w:t>Chlorinated polyethylene, in the form of powder</w:t>
            </w:r>
          </w:p>
        </w:tc>
        <w:tc>
          <w:tcPr>
            <w:tcW w:w="994" w:type="dxa"/>
          </w:tcPr>
          <w:p w14:paraId="5679AB47" w14:textId="77777777" w:rsidR="006E3C95" w:rsidRDefault="006E3C95" w:rsidP="006E3C95">
            <w:pPr>
              <w:pStyle w:val="Paragraph"/>
              <w:spacing w:after="0"/>
              <w:rPr>
                <w:noProof/>
              </w:rPr>
            </w:pPr>
            <w:r>
              <w:rPr>
                <w:noProof/>
              </w:rPr>
              <w:t>0 %</w:t>
            </w:r>
          </w:p>
        </w:tc>
        <w:tc>
          <w:tcPr>
            <w:tcW w:w="1276" w:type="dxa"/>
          </w:tcPr>
          <w:p w14:paraId="14ACA195" w14:textId="77777777" w:rsidR="006E3C95" w:rsidRDefault="006E3C95" w:rsidP="006E3C95">
            <w:pPr>
              <w:pStyle w:val="Paragraph"/>
              <w:spacing w:after="0"/>
              <w:rPr>
                <w:noProof/>
              </w:rPr>
            </w:pPr>
            <w:r>
              <w:rPr>
                <w:noProof/>
              </w:rPr>
              <w:t>-</w:t>
            </w:r>
          </w:p>
        </w:tc>
        <w:tc>
          <w:tcPr>
            <w:tcW w:w="992" w:type="dxa"/>
          </w:tcPr>
          <w:p w14:paraId="3DBF7BFD" w14:textId="77777777" w:rsidR="006E3C95" w:rsidRDefault="006E3C95" w:rsidP="006E3C95">
            <w:pPr>
              <w:pStyle w:val="Paragraph"/>
              <w:spacing w:after="0"/>
              <w:rPr>
                <w:noProof/>
              </w:rPr>
            </w:pPr>
            <w:r>
              <w:rPr>
                <w:noProof/>
              </w:rPr>
              <w:t>31.12.2024</w:t>
            </w:r>
          </w:p>
        </w:tc>
      </w:tr>
      <w:tr w:rsidR="006E3C95" w14:paraId="2F24F190" w14:textId="77777777" w:rsidTr="008924C5">
        <w:trPr>
          <w:cantSplit/>
        </w:trPr>
        <w:tc>
          <w:tcPr>
            <w:tcW w:w="779" w:type="dxa"/>
          </w:tcPr>
          <w:p w14:paraId="231D8826" w14:textId="77777777" w:rsidR="006E3C95" w:rsidRDefault="006E3C95" w:rsidP="006E3C95">
            <w:pPr>
              <w:pStyle w:val="Paragraph"/>
              <w:spacing w:after="0"/>
              <w:rPr>
                <w:noProof/>
              </w:rPr>
            </w:pPr>
            <w:r>
              <w:rPr>
                <w:noProof/>
              </w:rPr>
              <w:t>0.2895</w:t>
            </w:r>
          </w:p>
        </w:tc>
        <w:tc>
          <w:tcPr>
            <w:tcW w:w="1276" w:type="dxa"/>
          </w:tcPr>
          <w:p w14:paraId="3EFCE376" w14:textId="77777777" w:rsidR="006E3C95" w:rsidRDefault="006E3C95" w:rsidP="006E3C95">
            <w:pPr>
              <w:pStyle w:val="Paragraph"/>
              <w:spacing w:after="0"/>
              <w:jc w:val="right"/>
              <w:rPr>
                <w:noProof/>
              </w:rPr>
            </w:pPr>
            <w:r>
              <w:rPr>
                <w:rStyle w:val="FootnoteReference"/>
                <w:noProof/>
              </w:rPr>
              <w:t>*</w:t>
            </w:r>
            <w:r>
              <w:rPr>
                <w:noProof/>
              </w:rPr>
              <w:t>ex 3902 10 00</w:t>
            </w:r>
          </w:p>
        </w:tc>
        <w:tc>
          <w:tcPr>
            <w:tcW w:w="709" w:type="dxa"/>
          </w:tcPr>
          <w:p w14:paraId="06AEEE8D" w14:textId="77777777" w:rsidR="006E3C95" w:rsidRDefault="006E3C95" w:rsidP="006E3C95">
            <w:pPr>
              <w:pStyle w:val="Paragraph"/>
              <w:spacing w:after="0"/>
              <w:jc w:val="center"/>
              <w:rPr>
                <w:noProof/>
              </w:rPr>
            </w:pPr>
            <w:r>
              <w:rPr>
                <w:noProof/>
              </w:rPr>
              <w:t>20</w:t>
            </w:r>
          </w:p>
        </w:tc>
        <w:tc>
          <w:tcPr>
            <w:tcW w:w="3967" w:type="dxa"/>
          </w:tcPr>
          <w:p w14:paraId="0002520C" w14:textId="77777777" w:rsidR="006E3C95" w:rsidRDefault="006E3C95" w:rsidP="006E3C95">
            <w:pPr>
              <w:pStyle w:val="Paragraph"/>
              <w:spacing w:after="0"/>
              <w:rPr>
                <w:noProof/>
              </w:rPr>
            </w:pPr>
            <w:r>
              <w:rPr>
                <w:noProof/>
              </w:rPr>
              <w:t>Polypropylene, containing no plasticiser,</w:t>
            </w:r>
          </w:p>
          <w:tbl>
            <w:tblPr>
              <w:tblStyle w:val="Listdash"/>
              <w:tblW w:w="0" w:type="auto"/>
              <w:tblLayout w:type="fixed"/>
              <w:tblLook w:val="0000" w:firstRow="0" w:lastRow="0" w:firstColumn="0" w:lastColumn="0" w:noHBand="0" w:noVBand="0"/>
            </w:tblPr>
            <w:tblGrid>
              <w:gridCol w:w="220"/>
              <w:gridCol w:w="3599"/>
            </w:tblGrid>
            <w:tr w:rsidR="006E3C95" w14:paraId="59544AD4" w14:textId="77777777" w:rsidTr="008924C5">
              <w:tc>
                <w:tcPr>
                  <w:tcW w:w="220" w:type="dxa"/>
                </w:tcPr>
                <w:p w14:paraId="74123A06" w14:textId="77777777" w:rsidR="006E3C95" w:rsidRDefault="006E3C95" w:rsidP="006E3C95">
                  <w:pPr>
                    <w:pStyle w:val="Paragraph"/>
                    <w:spacing w:after="0"/>
                    <w:rPr>
                      <w:noProof/>
                    </w:rPr>
                  </w:pPr>
                  <w:r>
                    <w:rPr>
                      <w:noProof/>
                    </w:rPr>
                    <w:t>—</w:t>
                  </w:r>
                </w:p>
              </w:tc>
              <w:tc>
                <w:tcPr>
                  <w:tcW w:w="3599" w:type="dxa"/>
                </w:tcPr>
                <w:p w14:paraId="7A48E3B3" w14:textId="77777777" w:rsidR="006E3C95" w:rsidRDefault="006E3C95" w:rsidP="006E3C95">
                  <w:pPr>
                    <w:pStyle w:val="Paragraph"/>
                    <w:spacing w:after="0"/>
                    <w:rPr>
                      <w:noProof/>
                    </w:rPr>
                  </w:pPr>
                  <w:r>
                    <w:rPr>
                      <w:noProof/>
                    </w:rPr>
                    <w:t>of a melting point of more than 150 °C (as determined by the ASTM D 3417 method),</w:t>
                  </w:r>
                </w:p>
              </w:tc>
            </w:tr>
            <w:tr w:rsidR="006E3C95" w14:paraId="6A1AB243" w14:textId="77777777" w:rsidTr="008924C5">
              <w:tc>
                <w:tcPr>
                  <w:tcW w:w="220" w:type="dxa"/>
                </w:tcPr>
                <w:p w14:paraId="11C78A26" w14:textId="77777777" w:rsidR="006E3C95" w:rsidRDefault="006E3C95" w:rsidP="006E3C95">
                  <w:pPr>
                    <w:pStyle w:val="Paragraph"/>
                    <w:spacing w:after="0"/>
                    <w:rPr>
                      <w:noProof/>
                    </w:rPr>
                  </w:pPr>
                  <w:r>
                    <w:rPr>
                      <w:noProof/>
                    </w:rPr>
                    <w:t>—</w:t>
                  </w:r>
                </w:p>
              </w:tc>
              <w:tc>
                <w:tcPr>
                  <w:tcW w:w="3599" w:type="dxa"/>
                </w:tcPr>
                <w:p w14:paraId="2F0B9332" w14:textId="77777777" w:rsidR="006E3C95" w:rsidRDefault="006E3C95" w:rsidP="006E3C95">
                  <w:pPr>
                    <w:pStyle w:val="Paragraph"/>
                    <w:spacing w:after="0"/>
                    <w:rPr>
                      <w:noProof/>
                    </w:rPr>
                  </w:pPr>
                  <w:r>
                    <w:rPr>
                      <w:noProof/>
                    </w:rPr>
                    <w:t>of a heat of fusion of 15 J/g or more but not more than 70 J/g,</w:t>
                  </w:r>
                </w:p>
              </w:tc>
            </w:tr>
            <w:tr w:rsidR="006E3C95" w14:paraId="17117C27" w14:textId="77777777" w:rsidTr="008924C5">
              <w:tc>
                <w:tcPr>
                  <w:tcW w:w="220" w:type="dxa"/>
                </w:tcPr>
                <w:p w14:paraId="1D35B106" w14:textId="77777777" w:rsidR="006E3C95" w:rsidRDefault="006E3C95" w:rsidP="006E3C95">
                  <w:pPr>
                    <w:pStyle w:val="Paragraph"/>
                    <w:spacing w:after="0"/>
                    <w:rPr>
                      <w:noProof/>
                    </w:rPr>
                  </w:pPr>
                  <w:r>
                    <w:rPr>
                      <w:noProof/>
                    </w:rPr>
                    <w:t>—</w:t>
                  </w:r>
                </w:p>
              </w:tc>
              <w:tc>
                <w:tcPr>
                  <w:tcW w:w="3599" w:type="dxa"/>
                </w:tcPr>
                <w:p w14:paraId="2FD4F03F" w14:textId="77777777" w:rsidR="006E3C95" w:rsidRDefault="006E3C95" w:rsidP="006E3C95">
                  <w:pPr>
                    <w:pStyle w:val="Paragraph"/>
                    <w:spacing w:after="0"/>
                    <w:rPr>
                      <w:noProof/>
                    </w:rPr>
                  </w:pPr>
                  <w:r>
                    <w:rPr>
                      <w:noProof/>
                    </w:rPr>
                    <w:t>of an elongation at break of 1 000 % or more (as determined by the ASTM D 638 method),</w:t>
                  </w:r>
                </w:p>
              </w:tc>
            </w:tr>
            <w:tr w:rsidR="006E3C95" w14:paraId="0F5DE517" w14:textId="77777777" w:rsidTr="008924C5">
              <w:tc>
                <w:tcPr>
                  <w:tcW w:w="220" w:type="dxa"/>
                </w:tcPr>
                <w:p w14:paraId="14D4A0CA" w14:textId="77777777" w:rsidR="006E3C95" w:rsidRDefault="006E3C95" w:rsidP="006E3C95">
                  <w:pPr>
                    <w:pStyle w:val="Paragraph"/>
                    <w:spacing w:after="0"/>
                    <w:rPr>
                      <w:noProof/>
                    </w:rPr>
                  </w:pPr>
                  <w:r>
                    <w:rPr>
                      <w:noProof/>
                    </w:rPr>
                    <w:t>—</w:t>
                  </w:r>
                </w:p>
              </w:tc>
              <w:tc>
                <w:tcPr>
                  <w:tcW w:w="3599" w:type="dxa"/>
                </w:tcPr>
                <w:p w14:paraId="3C2916D6" w14:textId="77777777" w:rsidR="006E3C95" w:rsidRDefault="006E3C95" w:rsidP="006E3C95">
                  <w:pPr>
                    <w:pStyle w:val="Paragraph"/>
                    <w:spacing w:after="0"/>
                    <w:rPr>
                      <w:noProof/>
                    </w:rPr>
                  </w:pPr>
                  <w:r>
                    <w:rPr>
                      <w:noProof/>
                    </w:rPr>
                    <w:t>of a tensile modulus of 69 MPa or more but not more than 379 MPa (as determined by the ASTM D 638 method)</w:t>
                  </w:r>
                </w:p>
              </w:tc>
            </w:tr>
          </w:tbl>
          <w:p w14:paraId="202A5290" w14:textId="77777777" w:rsidR="006E3C95" w:rsidRDefault="006E3C95" w:rsidP="006E3C95">
            <w:pPr>
              <w:pStyle w:val="Paragraph"/>
              <w:spacing w:after="0"/>
              <w:rPr>
                <w:noProof/>
              </w:rPr>
            </w:pPr>
          </w:p>
        </w:tc>
        <w:tc>
          <w:tcPr>
            <w:tcW w:w="994" w:type="dxa"/>
          </w:tcPr>
          <w:p w14:paraId="12AE226D" w14:textId="77777777" w:rsidR="006E3C95" w:rsidRDefault="006E3C95" w:rsidP="006E3C95">
            <w:pPr>
              <w:pStyle w:val="Paragraph"/>
              <w:spacing w:after="0"/>
              <w:rPr>
                <w:noProof/>
              </w:rPr>
            </w:pPr>
            <w:r>
              <w:rPr>
                <w:noProof/>
              </w:rPr>
              <w:t>0 %</w:t>
            </w:r>
          </w:p>
        </w:tc>
        <w:tc>
          <w:tcPr>
            <w:tcW w:w="1276" w:type="dxa"/>
          </w:tcPr>
          <w:p w14:paraId="3D6B6758" w14:textId="77777777" w:rsidR="006E3C95" w:rsidRDefault="006E3C95" w:rsidP="006E3C95">
            <w:pPr>
              <w:pStyle w:val="Paragraph"/>
              <w:spacing w:after="0"/>
              <w:rPr>
                <w:noProof/>
              </w:rPr>
            </w:pPr>
            <w:r>
              <w:rPr>
                <w:noProof/>
              </w:rPr>
              <w:t>-</w:t>
            </w:r>
          </w:p>
        </w:tc>
        <w:tc>
          <w:tcPr>
            <w:tcW w:w="992" w:type="dxa"/>
          </w:tcPr>
          <w:p w14:paraId="5C687A34" w14:textId="77777777" w:rsidR="006E3C95" w:rsidRDefault="006E3C95" w:rsidP="006E3C95">
            <w:pPr>
              <w:pStyle w:val="Paragraph"/>
              <w:spacing w:after="0"/>
              <w:rPr>
                <w:noProof/>
              </w:rPr>
            </w:pPr>
            <w:r>
              <w:rPr>
                <w:noProof/>
              </w:rPr>
              <w:t>31.12.2024</w:t>
            </w:r>
          </w:p>
        </w:tc>
      </w:tr>
      <w:tr w:rsidR="006E3C95" w14:paraId="3447B8FD" w14:textId="77777777" w:rsidTr="008924C5">
        <w:trPr>
          <w:cantSplit/>
        </w:trPr>
        <w:tc>
          <w:tcPr>
            <w:tcW w:w="779" w:type="dxa"/>
          </w:tcPr>
          <w:p w14:paraId="3753DE88" w14:textId="77777777" w:rsidR="006E3C95" w:rsidRDefault="006E3C95" w:rsidP="006E3C95">
            <w:pPr>
              <w:pStyle w:val="Paragraph"/>
              <w:spacing w:after="0"/>
              <w:rPr>
                <w:noProof/>
              </w:rPr>
            </w:pPr>
            <w:r>
              <w:rPr>
                <w:noProof/>
              </w:rPr>
              <w:t>0.4591</w:t>
            </w:r>
          </w:p>
        </w:tc>
        <w:tc>
          <w:tcPr>
            <w:tcW w:w="1276" w:type="dxa"/>
          </w:tcPr>
          <w:p w14:paraId="278CCA3E" w14:textId="77777777" w:rsidR="006E3C95" w:rsidRDefault="006E3C95" w:rsidP="006E3C95">
            <w:pPr>
              <w:pStyle w:val="Paragraph"/>
              <w:spacing w:after="0"/>
              <w:jc w:val="right"/>
              <w:rPr>
                <w:noProof/>
              </w:rPr>
            </w:pPr>
            <w:r>
              <w:rPr>
                <w:noProof/>
              </w:rPr>
              <w:t>ex 3902 10 00</w:t>
            </w:r>
          </w:p>
        </w:tc>
        <w:tc>
          <w:tcPr>
            <w:tcW w:w="709" w:type="dxa"/>
          </w:tcPr>
          <w:p w14:paraId="5F378743" w14:textId="77777777" w:rsidR="006E3C95" w:rsidRDefault="006E3C95" w:rsidP="006E3C95">
            <w:pPr>
              <w:pStyle w:val="Paragraph"/>
              <w:spacing w:after="0"/>
              <w:jc w:val="center"/>
              <w:rPr>
                <w:noProof/>
              </w:rPr>
            </w:pPr>
            <w:r>
              <w:rPr>
                <w:noProof/>
              </w:rPr>
              <w:t>40</w:t>
            </w:r>
          </w:p>
        </w:tc>
        <w:tc>
          <w:tcPr>
            <w:tcW w:w="3967" w:type="dxa"/>
          </w:tcPr>
          <w:p w14:paraId="704CEDE7" w14:textId="77777777" w:rsidR="006E3C95" w:rsidRDefault="006E3C95" w:rsidP="006E3C95">
            <w:pPr>
              <w:pStyle w:val="Paragraph"/>
              <w:spacing w:after="0"/>
              <w:rPr>
                <w:noProof/>
              </w:rPr>
            </w:pPr>
            <w:r>
              <w:rPr>
                <w:noProof/>
              </w:rPr>
              <w:t>Polypropylene, containing no plasticiser:</w:t>
            </w:r>
          </w:p>
          <w:tbl>
            <w:tblPr>
              <w:tblStyle w:val="Listdash"/>
              <w:tblW w:w="0" w:type="auto"/>
              <w:tblLayout w:type="fixed"/>
              <w:tblLook w:val="0000" w:firstRow="0" w:lastRow="0" w:firstColumn="0" w:lastColumn="0" w:noHBand="0" w:noVBand="0"/>
            </w:tblPr>
            <w:tblGrid>
              <w:gridCol w:w="220"/>
              <w:gridCol w:w="3599"/>
            </w:tblGrid>
            <w:tr w:rsidR="006E3C95" w14:paraId="356563EC" w14:textId="77777777" w:rsidTr="008924C5">
              <w:tc>
                <w:tcPr>
                  <w:tcW w:w="220" w:type="dxa"/>
                </w:tcPr>
                <w:p w14:paraId="524FAB95" w14:textId="77777777" w:rsidR="006E3C95" w:rsidRDefault="006E3C95" w:rsidP="006E3C95">
                  <w:pPr>
                    <w:pStyle w:val="Paragraph"/>
                    <w:spacing w:after="0"/>
                    <w:rPr>
                      <w:noProof/>
                    </w:rPr>
                  </w:pPr>
                  <w:r>
                    <w:rPr>
                      <w:noProof/>
                    </w:rPr>
                    <w:t>—</w:t>
                  </w:r>
                </w:p>
              </w:tc>
              <w:tc>
                <w:tcPr>
                  <w:tcW w:w="3599" w:type="dxa"/>
                </w:tcPr>
                <w:p w14:paraId="557645EC" w14:textId="77777777" w:rsidR="006E3C95" w:rsidRDefault="006E3C95" w:rsidP="006E3C95">
                  <w:pPr>
                    <w:pStyle w:val="Paragraph"/>
                    <w:spacing w:after="0"/>
                    <w:rPr>
                      <w:noProof/>
                    </w:rPr>
                  </w:pPr>
                  <w:r>
                    <w:rPr>
                      <w:noProof/>
                    </w:rPr>
                    <w:t>of a tensile strength: of 32-77 MPa (as determined by the ASTM D638 method); </w:t>
                  </w:r>
                </w:p>
              </w:tc>
            </w:tr>
            <w:tr w:rsidR="006E3C95" w14:paraId="6AD1D87B" w14:textId="77777777" w:rsidTr="008924C5">
              <w:tc>
                <w:tcPr>
                  <w:tcW w:w="220" w:type="dxa"/>
                </w:tcPr>
                <w:p w14:paraId="0DB731E0" w14:textId="77777777" w:rsidR="006E3C95" w:rsidRDefault="006E3C95" w:rsidP="006E3C95">
                  <w:pPr>
                    <w:pStyle w:val="Paragraph"/>
                    <w:spacing w:after="0"/>
                    <w:rPr>
                      <w:noProof/>
                    </w:rPr>
                  </w:pPr>
                  <w:r>
                    <w:rPr>
                      <w:noProof/>
                    </w:rPr>
                    <w:t>—</w:t>
                  </w:r>
                </w:p>
              </w:tc>
              <w:tc>
                <w:tcPr>
                  <w:tcW w:w="3599" w:type="dxa"/>
                </w:tcPr>
                <w:p w14:paraId="48010962" w14:textId="77777777" w:rsidR="006E3C95" w:rsidRDefault="006E3C95" w:rsidP="006E3C95">
                  <w:pPr>
                    <w:pStyle w:val="Paragraph"/>
                    <w:spacing w:after="0"/>
                    <w:rPr>
                      <w:noProof/>
                    </w:rPr>
                  </w:pPr>
                  <w:r>
                    <w:rPr>
                      <w:noProof/>
                    </w:rPr>
                    <w:t>of a flexural strength of 50-105 MPa (as determined by the ASTM D790 method); </w:t>
                  </w:r>
                </w:p>
              </w:tc>
            </w:tr>
            <w:tr w:rsidR="006E3C95" w14:paraId="02A386FB" w14:textId="77777777" w:rsidTr="008924C5">
              <w:tc>
                <w:tcPr>
                  <w:tcW w:w="220" w:type="dxa"/>
                </w:tcPr>
                <w:p w14:paraId="0F6AC565" w14:textId="77777777" w:rsidR="006E3C95" w:rsidRDefault="006E3C95" w:rsidP="006E3C95">
                  <w:pPr>
                    <w:pStyle w:val="Paragraph"/>
                    <w:spacing w:after="0"/>
                    <w:rPr>
                      <w:noProof/>
                    </w:rPr>
                  </w:pPr>
                  <w:r>
                    <w:rPr>
                      <w:noProof/>
                    </w:rPr>
                    <w:t>—</w:t>
                  </w:r>
                </w:p>
              </w:tc>
              <w:tc>
                <w:tcPr>
                  <w:tcW w:w="3599" w:type="dxa"/>
                </w:tcPr>
                <w:p w14:paraId="0E237DF3" w14:textId="77777777" w:rsidR="006E3C95" w:rsidRDefault="006E3C95" w:rsidP="006E3C95">
                  <w:pPr>
                    <w:pStyle w:val="Paragraph"/>
                    <w:spacing w:after="0"/>
                    <w:rPr>
                      <w:noProof/>
                    </w:rPr>
                  </w:pPr>
                  <w:r>
                    <w:rPr>
                      <w:noProof/>
                    </w:rPr>
                    <w:t>of a Melt Flow Rate (MFR) at 230 °C/ 2,16 kg of 5-15 g/10 min (as determined by the ASTM D1238 method);  </w:t>
                  </w:r>
                </w:p>
              </w:tc>
            </w:tr>
            <w:tr w:rsidR="006E3C95" w14:paraId="4B9DACFB" w14:textId="77777777" w:rsidTr="008924C5">
              <w:tc>
                <w:tcPr>
                  <w:tcW w:w="220" w:type="dxa"/>
                </w:tcPr>
                <w:p w14:paraId="567E0B65" w14:textId="77777777" w:rsidR="006E3C95" w:rsidRDefault="006E3C95" w:rsidP="006E3C95">
                  <w:pPr>
                    <w:pStyle w:val="Paragraph"/>
                    <w:spacing w:after="0"/>
                    <w:rPr>
                      <w:noProof/>
                    </w:rPr>
                  </w:pPr>
                  <w:r>
                    <w:rPr>
                      <w:noProof/>
                    </w:rPr>
                    <w:t>—</w:t>
                  </w:r>
                </w:p>
              </w:tc>
              <w:tc>
                <w:tcPr>
                  <w:tcW w:w="3599" w:type="dxa"/>
                </w:tcPr>
                <w:p w14:paraId="3C881515" w14:textId="77777777" w:rsidR="006E3C95" w:rsidRDefault="006E3C95" w:rsidP="006E3C95">
                  <w:pPr>
                    <w:pStyle w:val="Paragraph"/>
                    <w:spacing w:after="0"/>
                    <w:rPr>
                      <w:noProof/>
                    </w:rPr>
                  </w:pPr>
                  <w:r>
                    <w:rPr>
                      <w:noProof/>
                    </w:rPr>
                    <w:t>with 40 % or more but not more than 80 % by weight of polypropylene,</w:t>
                  </w:r>
                </w:p>
              </w:tc>
            </w:tr>
            <w:tr w:rsidR="006E3C95" w14:paraId="7F4F6FCD" w14:textId="77777777" w:rsidTr="008924C5">
              <w:tc>
                <w:tcPr>
                  <w:tcW w:w="220" w:type="dxa"/>
                </w:tcPr>
                <w:p w14:paraId="7B01F7AA" w14:textId="77777777" w:rsidR="006E3C95" w:rsidRDefault="006E3C95" w:rsidP="006E3C95">
                  <w:pPr>
                    <w:pStyle w:val="Paragraph"/>
                    <w:spacing w:after="0"/>
                    <w:rPr>
                      <w:noProof/>
                    </w:rPr>
                  </w:pPr>
                  <w:r>
                    <w:rPr>
                      <w:noProof/>
                    </w:rPr>
                    <w:t>—</w:t>
                  </w:r>
                </w:p>
              </w:tc>
              <w:tc>
                <w:tcPr>
                  <w:tcW w:w="3599" w:type="dxa"/>
                </w:tcPr>
                <w:p w14:paraId="158736D6" w14:textId="77777777" w:rsidR="006E3C95" w:rsidRDefault="006E3C95" w:rsidP="006E3C95">
                  <w:pPr>
                    <w:pStyle w:val="Paragraph"/>
                    <w:spacing w:after="0"/>
                    <w:rPr>
                      <w:noProof/>
                    </w:rPr>
                  </w:pPr>
                  <w:r>
                    <w:rPr>
                      <w:noProof/>
                    </w:rPr>
                    <w:t>with 10 % or more but not more than 30 % by weight of glass fibre,</w:t>
                  </w:r>
                </w:p>
              </w:tc>
            </w:tr>
            <w:tr w:rsidR="006E3C95" w14:paraId="69804D7F" w14:textId="77777777" w:rsidTr="008924C5">
              <w:tc>
                <w:tcPr>
                  <w:tcW w:w="220" w:type="dxa"/>
                </w:tcPr>
                <w:p w14:paraId="2581174A" w14:textId="77777777" w:rsidR="006E3C95" w:rsidRDefault="006E3C95" w:rsidP="006E3C95">
                  <w:pPr>
                    <w:pStyle w:val="Paragraph"/>
                    <w:spacing w:after="0"/>
                    <w:rPr>
                      <w:noProof/>
                    </w:rPr>
                  </w:pPr>
                  <w:r>
                    <w:rPr>
                      <w:noProof/>
                    </w:rPr>
                    <w:t>—</w:t>
                  </w:r>
                </w:p>
              </w:tc>
              <w:tc>
                <w:tcPr>
                  <w:tcW w:w="3599" w:type="dxa"/>
                </w:tcPr>
                <w:p w14:paraId="6467499F" w14:textId="77777777" w:rsidR="006E3C95" w:rsidRDefault="006E3C95" w:rsidP="006E3C95">
                  <w:pPr>
                    <w:pStyle w:val="Paragraph"/>
                    <w:spacing w:after="0"/>
                    <w:rPr>
                      <w:noProof/>
                    </w:rPr>
                  </w:pPr>
                  <w:r>
                    <w:rPr>
                      <w:noProof/>
                    </w:rPr>
                    <w:t>with 10 % or more but not more than 30 % by weight of mica</w:t>
                  </w:r>
                </w:p>
              </w:tc>
            </w:tr>
          </w:tbl>
          <w:p w14:paraId="7A2A0130" w14:textId="77777777" w:rsidR="006E3C95" w:rsidRDefault="006E3C95" w:rsidP="006E3C95">
            <w:pPr>
              <w:pStyle w:val="Paragraph"/>
              <w:spacing w:after="0"/>
              <w:rPr>
                <w:noProof/>
              </w:rPr>
            </w:pPr>
          </w:p>
        </w:tc>
        <w:tc>
          <w:tcPr>
            <w:tcW w:w="994" w:type="dxa"/>
          </w:tcPr>
          <w:p w14:paraId="387C7889" w14:textId="77777777" w:rsidR="006E3C95" w:rsidRDefault="006E3C95" w:rsidP="006E3C95">
            <w:pPr>
              <w:pStyle w:val="Paragraph"/>
              <w:spacing w:after="0"/>
              <w:rPr>
                <w:noProof/>
              </w:rPr>
            </w:pPr>
            <w:r>
              <w:rPr>
                <w:noProof/>
              </w:rPr>
              <w:t>0 %</w:t>
            </w:r>
          </w:p>
        </w:tc>
        <w:tc>
          <w:tcPr>
            <w:tcW w:w="1276" w:type="dxa"/>
          </w:tcPr>
          <w:p w14:paraId="1A290167" w14:textId="77777777" w:rsidR="006E3C95" w:rsidRDefault="006E3C95" w:rsidP="006E3C95">
            <w:pPr>
              <w:pStyle w:val="Paragraph"/>
              <w:spacing w:after="0"/>
              <w:rPr>
                <w:noProof/>
              </w:rPr>
            </w:pPr>
            <w:r>
              <w:rPr>
                <w:noProof/>
              </w:rPr>
              <w:t>-</w:t>
            </w:r>
          </w:p>
        </w:tc>
        <w:tc>
          <w:tcPr>
            <w:tcW w:w="992" w:type="dxa"/>
          </w:tcPr>
          <w:p w14:paraId="322799E5" w14:textId="77777777" w:rsidR="006E3C95" w:rsidRDefault="006E3C95" w:rsidP="006E3C95">
            <w:pPr>
              <w:pStyle w:val="Paragraph"/>
              <w:spacing w:after="0"/>
              <w:rPr>
                <w:noProof/>
              </w:rPr>
            </w:pPr>
            <w:r>
              <w:rPr>
                <w:noProof/>
              </w:rPr>
              <w:t>31.12.2024</w:t>
            </w:r>
          </w:p>
        </w:tc>
      </w:tr>
      <w:tr w:rsidR="006E3C95" w14:paraId="254F60C2" w14:textId="77777777" w:rsidTr="008924C5">
        <w:trPr>
          <w:cantSplit/>
        </w:trPr>
        <w:tc>
          <w:tcPr>
            <w:tcW w:w="779" w:type="dxa"/>
          </w:tcPr>
          <w:p w14:paraId="3E9090BC" w14:textId="77777777" w:rsidR="006E3C95" w:rsidRDefault="006E3C95" w:rsidP="006E3C95">
            <w:pPr>
              <w:pStyle w:val="Paragraph"/>
              <w:spacing w:after="0"/>
              <w:rPr>
                <w:noProof/>
              </w:rPr>
            </w:pPr>
            <w:r>
              <w:rPr>
                <w:noProof/>
              </w:rPr>
              <w:t>0.3180</w:t>
            </w:r>
          </w:p>
        </w:tc>
        <w:tc>
          <w:tcPr>
            <w:tcW w:w="1276" w:type="dxa"/>
          </w:tcPr>
          <w:p w14:paraId="4B0D596F" w14:textId="77777777" w:rsidR="006E3C95" w:rsidRDefault="006E3C95" w:rsidP="006E3C95">
            <w:pPr>
              <w:pStyle w:val="Paragraph"/>
              <w:spacing w:after="0"/>
              <w:jc w:val="right"/>
              <w:rPr>
                <w:noProof/>
              </w:rPr>
            </w:pPr>
            <w:r>
              <w:rPr>
                <w:rStyle w:val="FootnoteReference"/>
                <w:noProof/>
              </w:rPr>
              <w:t>*</w:t>
            </w:r>
            <w:r>
              <w:rPr>
                <w:noProof/>
              </w:rPr>
              <w:t>ex 3902 20 00</w:t>
            </w:r>
          </w:p>
        </w:tc>
        <w:tc>
          <w:tcPr>
            <w:tcW w:w="709" w:type="dxa"/>
          </w:tcPr>
          <w:p w14:paraId="5A2CC8B2" w14:textId="77777777" w:rsidR="006E3C95" w:rsidRDefault="006E3C95" w:rsidP="006E3C95">
            <w:pPr>
              <w:pStyle w:val="Paragraph"/>
              <w:spacing w:after="0"/>
              <w:jc w:val="center"/>
              <w:rPr>
                <w:noProof/>
              </w:rPr>
            </w:pPr>
            <w:r>
              <w:rPr>
                <w:noProof/>
              </w:rPr>
              <w:t>10</w:t>
            </w:r>
          </w:p>
        </w:tc>
        <w:tc>
          <w:tcPr>
            <w:tcW w:w="3967" w:type="dxa"/>
          </w:tcPr>
          <w:p w14:paraId="031C388C" w14:textId="77777777" w:rsidR="006E3C95" w:rsidRDefault="006E3C95" w:rsidP="006E3C95">
            <w:pPr>
              <w:pStyle w:val="Paragraph"/>
              <w:spacing w:after="0"/>
              <w:rPr>
                <w:noProof/>
              </w:rPr>
            </w:pPr>
            <w:r>
              <w:rPr>
                <w:noProof/>
              </w:rPr>
              <w:t>Polyisobutylene, of a number average molecular weight (M</w:t>
            </w:r>
            <w:r>
              <w:rPr>
                <w:noProof/>
                <w:vertAlign w:val="subscript"/>
              </w:rPr>
              <w:t>n</w:t>
            </w:r>
            <w:r>
              <w:rPr>
                <w:noProof/>
              </w:rPr>
              <w:t>) of 700 or more but not more than 800</w:t>
            </w:r>
          </w:p>
        </w:tc>
        <w:tc>
          <w:tcPr>
            <w:tcW w:w="994" w:type="dxa"/>
          </w:tcPr>
          <w:p w14:paraId="6CB20B34" w14:textId="77777777" w:rsidR="006E3C95" w:rsidRDefault="006E3C95" w:rsidP="006E3C95">
            <w:pPr>
              <w:pStyle w:val="Paragraph"/>
              <w:spacing w:after="0"/>
              <w:rPr>
                <w:noProof/>
              </w:rPr>
            </w:pPr>
            <w:r>
              <w:rPr>
                <w:noProof/>
              </w:rPr>
              <w:t>0 %</w:t>
            </w:r>
          </w:p>
        </w:tc>
        <w:tc>
          <w:tcPr>
            <w:tcW w:w="1276" w:type="dxa"/>
          </w:tcPr>
          <w:p w14:paraId="0564BA84" w14:textId="77777777" w:rsidR="006E3C95" w:rsidRDefault="006E3C95" w:rsidP="006E3C95">
            <w:pPr>
              <w:pStyle w:val="Paragraph"/>
              <w:spacing w:after="0"/>
              <w:rPr>
                <w:noProof/>
              </w:rPr>
            </w:pPr>
            <w:r>
              <w:rPr>
                <w:noProof/>
              </w:rPr>
              <w:t>-</w:t>
            </w:r>
          </w:p>
        </w:tc>
        <w:tc>
          <w:tcPr>
            <w:tcW w:w="992" w:type="dxa"/>
          </w:tcPr>
          <w:p w14:paraId="0453FE4C" w14:textId="77777777" w:rsidR="006E3C95" w:rsidRDefault="006E3C95" w:rsidP="006E3C95">
            <w:pPr>
              <w:pStyle w:val="Paragraph"/>
              <w:spacing w:after="0"/>
              <w:rPr>
                <w:noProof/>
              </w:rPr>
            </w:pPr>
            <w:r>
              <w:rPr>
                <w:noProof/>
              </w:rPr>
              <w:t>31.12.2024</w:t>
            </w:r>
          </w:p>
        </w:tc>
      </w:tr>
      <w:tr w:rsidR="006E3C95" w14:paraId="23520193" w14:textId="77777777" w:rsidTr="008924C5">
        <w:trPr>
          <w:cantSplit/>
        </w:trPr>
        <w:tc>
          <w:tcPr>
            <w:tcW w:w="779" w:type="dxa"/>
          </w:tcPr>
          <w:p w14:paraId="713FC053" w14:textId="77777777" w:rsidR="006E3C95" w:rsidRDefault="006E3C95" w:rsidP="006E3C95">
            <w:pPr>
              <w:pStyle w:val="Paragraph"/>
              <w:spacing w:after="0"/>
              <w:rPr>
                <w:noProof/>
              </w:rPr>
            </w:pPr>
            <w:r>
              <w:rPr>
                <w:noProof/>
              </w:rPr>
              <w:t>0.3179</w:t>
            </w:r>
          </w:p>
        </w:tc>
        <w:tc>
          <w:tcPr>
            <w:tcW w:w="1276" w:type="dxa"/>
          </w:tcPr>
          <w:p w14:paraId="35C225CA" w14:textId="77777777" w:rsidR="006E3C95" w:rsidRDefault="006E3C95" w:rsidP="006E3C95">
            <w:pPr>
              <w:pStyle w:val="Paragraph"/>
              <w:spacing w:after="0"/>
              <w:jc w:val="right"/>
              <w:rPr>
                <w:noProof/>
              </w:rPr>
            </w:pPr>
            <w:r>
              <w:rPr>
                <w:rStyle w:val="FootnoteReference"/>
                <w:noProof/>
              </w:rPr>
              <w:t>*</w:t>
            </w:r>
            <w:r>
              <w:rPr>
                <w:noProof/>
              </w:rPr>
              <w:t>ex 3902 20 00</w:t>
            </w:r>
          </w:p>
        </w:tc>
        <w:tc>
          <w:tcPr>
            <w:tcW w:w="709" w:type="dxa"/>
          </w:tcPr>
          <w:p w14:paraId="7430971D" w14:textId="77777777" w:rsidR="006E3C95" w:rsidRDefault="006E3C95" w:rsidP="006E3C95">
            <w:pPr>
              <w:pStyle w:val="Paragraph"/>
              <w:spacing w:after="0"/>
              <w:jc w:val="center"/>
              <w:rPr>
                <w:noProof/>
              </w:rPr>
            </w:pPr>
            <w:r>
              <w:rPr>
                <w:noProof/>
              </w:rPr>
              <w:t>20</w:t>
            </w:r>
          </w:p>
        </w:tc>
        <w:tc>
          <w:tcPr>
            <w:tcW w:w="3967" w:type="dxa"/>
          </w:tcPr>
          <w:p w14:paraId="0722207C" w14:textId="77777777" w:rsidR="006E3C95" w:rsidRDefault="006E3C95" w:rsidP="006E3C95">
            <w:pPr>
              <w:pStyle w:val="Paragraph"/>
              <w:spacing w:after="0"/>
              <w:rPr>
                <w:noProof/>
              </w:rPr>
            </w:pPr>
            <w:r>
              <w:rPr>
                <w:noProof/>
              </w:rPr>
              <w:t>Hydrogenated polyisobutene, in liquid form</w:t>
            </w:r>
          </w:p>
        </w:tc>
        <w:tc>
          <w:tcPr>
            <w:tcW w:w="994" w:type="dxa"/>
          </w:tcPr>
          <w:p w14:paraId="4344ECB8" w14:textId="77777777" w:rsidR="006E3C95" w:rsidRDefault="006E3C95" w:rsidP="006E3C95">
            <w:pPr>
              <w:pStyle w:val="Paragraph"/>
              <w:spacing w:after="0"/>
              <w:rPr>
                <w:noProof/>
              </w:rPr>
            </w:pPr>
            <w:r>
              <w:rPr>
                <w:noProof/>
              </w:rPr>
              <w:t>0 %</w:t>
            </w:r>
          </w:p>
        </w:tc>
        <w:tc>
          <w:tcPr>
            <w:tcW w:w="1276" w:type="dxa"/>
          </w:tcPr>
          <w:p w14:paraId="463A271C" w14:textId="77777777" w:rsidR="006E3C95" w:rsidRDefault="006E3C95" w:rsidP="006E3C95">
            <w:pPr>
              <w:pStyle w:val="Paragraph"/>
              <w:spacing w:after="0"/>
              <w:rPr>
                <w:noProof/>
              </w:rPr>
            </w:pPr>
            <w:r>
              <w:rPr>
                <w:noProof/>
              </w:rPr>
              <w:t>-</w:t>
            </w:r>
          </w:p>
        </w:tc>
        <w:tc>
          <w:tcPr>
            <w:tcW w:w="992" w:type="dxa"/>
          </w:tcPr>
          <w:p w14:paraId="3FFB35F6" w14:textId="77777777" w:rsidR="006E3C95" w:rsidRDefault="006E3C95" w:rsidP="006E3C95">
            <w:pPr>
              <w:pStyle w:val="Paragraph"/>
              <w:spacing w:after="0"/>
              <w:rPr>
                <w:noProof/>
              </w:rPr>
            </w:pPr>
            <w:r>
              <w:rPr>
                <w:noProof/>
              </w:rPr>
              <w:t>31.12.2024</w:t>
            </w:r>
          </w:p>
        </w:tc>
      </w:tr>
      <w:tr w:rsidR="006E3C95" w14:paraId="68CDCA7C" w14:textId="77777777" w:rsidTr="008924C5">
        <w:trPr>
          <w:cantSplit/>
        </w:trPr>
        <w:tc>
          <w:tcPr>
            <w:tcW w:w="779" w:type="dxa"/>
          </w:tcPr>
          <w:p w14:paraId="1C132AC3" w14:textId="77777777" w:rsidR="006E3C95" w:rsidRDefault="006E3C95" w:rsidP="006E3C95">
            <w:pPr>
              <w:pStyle w:val="Paragraph"/>
              <w:spacing w:after="0"/>
              <w:rPr>
                <w:noProof/>
              </w:rPr>
            </w:pPr>
            <w:r>
              <w:rPr>
                <w:noProof/>
              </w:rPr>
              <w:t>0.8125</w:t>
            </w:r>
          </w:p>
        </w:tc>
        <w:tc>
          <w:tcPr>
            <w:tcW w:w="1276" w:type="dxa"/>
          </w:tcPr>
          <w:p w14:paraId="265C43D2" w14:textId="77777777" w:rsidR="006E3C95" w:rsidRDefault="006E3C95" w:rsidP="006E3C95">
            <w:pPr>
              <w:pStyle w:val="Paragraph"/>
              <w:spacing w:after="0"/>
              <w:jc w:val="right"/>
              <w:rPr>
                <w:noProof/>
              </w:rPr>
            </w:pPr>
            <w:r>
              <w:rPr>
                <w:noProof/>
              </w:rPr>
              <w:t>ex 3902 30 00</w:t>
            </w:r>
          </w:p>
        </w:tc>
        <w:tc>
          <w:tcPr>
            <w:tcW w:w="709" w:type="dxa"/>
          </w:tcPr>
          <w:p w14:paraId="3CA2A5FB" w14:textId="77777777" w:rsidR="006E3C95" w:rsidRDefault="006E3C95" w:rsidP="006E3C95">
            <w:pPr>
              <w:pStyle w:val="Paragraph"/>
              <w:spacing w:after="0"/>
              <w:jc w:val="center"/>
              <w:rPr>
                <w:noProof/>
              </w:rPr>
            </w:pPr>
            <w:r>
              <w:rPr>
                <w:noProof/>
              </w:rPr>
              <w:t>20</w:t>
            </w:r>
          </w:p>
        </w:tc>
        <w:tc>
          <w:tcPr>
            <w:tcW w:w="3967" w:type="dxa"/>
          </w:tcPr>
          <w:p w14:paraId="46C66E17" w14:textId="77777777" w:rsidR="006E3C95" w:rsidRDefault="006E3C95" w:rsidP="006E3C95">
            <w:pPr>
              <w:pStyle w:val="Paragraph"/>
              <w:spacing w:after="0"/>
              <w:rPr>
                <w:noProof/>
              </w:rPr>
            </w:pPr>
            <w:r>
              <w:rPr>
                <w:noProof/>
              </w:rPr>
              <w:t>Hydrogenated block copolymer of styrene and isoprene (CAS RN 68648-89-5), containing by weight less than 37 % of styrene</w:t>
            </w:r>
          </w:p>
        </w:tc>
        <w:tc>
          <w:tcPr>
            <w:tcW w:w="994" w:type="dxa"/>
          </w:tcPr>
          <w:p w14:paraId="457A5560" w14:textId="77777777" w:rsidR="006E3C95" w:rsidRDefault="006E3C95" w:rsidP="006E3C95">
            <w:pPr>
              <w:pStyle w:val="Paragraph"/>
              <w:spacing w:after="0"/>
              <w:rPr>
                <w:noProof/>
              </w:rPr>
            </w:pPr>
            <w:r>
              <w:rPr>
                <w:noProof/>
              </w:rPr>
              <w:t>0 %</w:t>
            </w:r>
          </w:p>
        </w:tc>
        <w:tc>
          <w:tcPr>
            <w:tcW w:w="1276" w:type="dxa"/>
          </w:tcPr>
          <w:p w14:paraId="012A28BC" w14:textId="77777777" w:rsidR="006E3C95" w:rsidRDefault="006E3C95" w:rsidP="006E3C95">
            <w:pPr>
              <w:pStyle w:val="Paragraph"/>
              <w:spacing w:after="0"/>
              <w:rPr>
                <w:noProof/>
              </w:rPr>
            </w:pPr>
            <w:r>
              <w:rPr>
                <w:noProof/>
              </w:rPr>
              <w:t>-</w:t>
            </w:r>
          </w:p>
        </w:tc>
        <w:tc>
          <w:tcPr>
            <w:tcW w:w="992" w:type="dxa"/>
          </w:tcPr>
          <w:p w14:paraId="49695424" w14:textId="77777777" w:rsidR="006E3C95" w:rsidRDefault="006E3C95" w:rsidP="006E3C95">
            <w:pPr>
              <w:pStyle w:val="Paragraph"/>
              <w:spacing w:after="0"/>
              <w:rPr>
                <w:noProof/>
              </w:rPr>
            </w:pPr>
            <w:r>
              <w:rPr>
                <w:noProof/>
              </w:rPr>
              <w:t>31.12.2025</w:t>
            </w:r>
          </w:p>
        </w:tc>
      </w:tr>
      <w:tr w:rsidR="006E3C95" w14:paraId="25A0A52F" w14:textId="77777777" w:rsidTr="008924C5">
        <w:trPr>
          <w:cantSplit/>
        </w:trPr>
        <w:tc>
          <w:tcPr>
            <w:tcW w:w="779" w:type="dxa"/>
          </w:tcPr>
          <w:p w14:paraId="39DDE172" w14:textId="77777777" w:rsidR="006E3C95" w:rsidRDefault="006E3C95" w:rsidP="006E3C95">
            <w:pPr>
              <w:pStyle w:val="Paragraph"/>
              <w:spacing w:after="0"/>
              <w:rPr>
                <w:noProof/>
              </w:rPr>
            </w:pPr>
            <w:r>
              <w:rPr>
                <w:noProof/>
              </w:rPr>
              <w:t>0.8232</w:t>
            </w:r>
          </w:p>
        </w:tc>
        <w:tc>
          <w:tcPr>
            <w:tcW w:w="1276" w:type="dxa"/>
          </w:tcPr>
          <w:p w14:paraId="101EA98F" w14:textId="77777777" w:rsidR="006E3C95" w:rsidRDefault="006E3C95" w:rsidP="006E3C95">
            <w:pPr>
              <w:pStyle w:val="Paragraph"/>
              <w:spacing w:after="0"/>
              <w:jc w:val="right"/>
              <w:rPr>
                <w:noProof/>
              </w:rPr>
            </w:pPr>
            <w:r>
              <w:rPr>
                <w:noProof/>
              </w:rPr>
              <w:t>ex 3902 30 00</w:t>
            </w:r>
          </w:p>
        </w:tc>
        <w:tc>
          <w:tcPr>
            <w:tcW w:w="709" w:type="dxa"/>
          </w:tcPr>
          <w:p w14:paraId="035B8FF2" w14:textId="77777777" w:rsidR="006E3C95" w:rsidRDefault="006E3C95" w:rsidP="006E3C95">
            <w:pPr>
              <w:pStyle w:val="Paragraph"/>
              <w:spacing w:after="0"/>
              <w:jc w:val="center"/>
              <w:rPr>
                <w:noProof/>
              </w:rPr>
            </w:pPr>
            <w:r>
              <w:rPr>
                <w:noProof/>
              </w:rPr>
              <w:t>30</w:t>
            </w:r>
          </w:p>
        </w:tc>
        <w:tc>
          <w:tcPr>
            <w:tcW w:w="3967" w:type="dxa"/>
          </w:tcPr>
          <w:p w14:paraId="6AADE4D8" w14:textId="77777777" w:rsidR="006E3C95" w:rsidRDefault="006E3C95" w:rsidP="006E3C95">
            <w:pPr>
              <w:pStyle w:val="Paragraph"/>
              <w:spacing w:after="0"/>
              <w:rPr>
                <w:noProof/>
              </w:rPr>
            </w:pPr>
            <w:r>
              <w:rPr>
                <w:noProof/>
              </w:rPr>
              <w:t>Hydrogenated copolymer of styrene, isoprene and butadiene, containing by weight 28 % or more, but not more than 55 % of propylene</w:t>
            </w:r>
          </w:p>
        </w:tc>
        <w:tc>
          <w:tcPr>
            <w:tcW w:w="994" w:type="dxa"/>
          </w:tcPr>
          <w:p w14:paraId="2C311992" w14:textId="77777777" w:rsidR="006E3C95" w:rsidRDefault="006E3C95" w:rsidP="006E3C95">
            <w:pPr>
              <w:pStyle w:val="Paragraph"/>
              <w:spacing w:after="0"/>
              <w:rPr>
                <w:noProof/>
              </w:rPr>
            </w:pPr>
            <w:r>
              <w:rPr>
                <w:noProof/>
              </w:rPr>
              <w:t>0 %</w:t>
            </w:r>
          </w:p>
        </w:tc>
        <w:tc>
          <w:tcPr>
            <w:tcW w:w="1276" w:type="dxa"/>
          </w:tcPr>
          <w:p w14:paraId="72AECD7A" w14:textId="77777777" w:rsidR="006E3C95" w:rsidRDefault="006E3C95" w:rsidP="006E3C95">
            <w:pPr>
              <w:pStyle w:val="Paragraph"/>
              <w:spacing w:after="0"/>
              <w:rPr>
                <w:noProof/>
              </w:rPr>
            </w:pPr>
            <w:r>
              <w:rPr>
                <w:noProof/>
              </w:rPr>
              <w:t>-</w:t>
            </w:r>
          </w:p>
        </w:tc>
        <w:tc>
          <w:tcPr>
            <w:tcW w:w="992" w:type="dxa"/>
          </w:tcPr>
          <w:p w14:paraId="370DC08D" w14:textId="77777777" w:rsidR="006E3C95" w:rsidRDefault="006E3C95" w:rsidP="006E3C95">
            <w:pPr>
              <w:pStyle w:val="Paragraph"/>
              <w:spacing w:after="0"/>
              <w:rPr>
                <w:noProof/>
              </w:rPr>
            </w:pPr>
            <w:r>
              <w:rPr>
                <w:noProof/>
              </w:rPr>
              <w:t>31.12.2026</w:t>
            </w:r>
          </w:p>
        </w:tc>
      </w:tr>
      <w:tr w:rsidR="006E3C95" w14:paraId="648FCC85" w14:textId="77777777" w:rsidTr="008924C5">
        <w:trPr>
          <w:cantSplit/>
        </w:trPr>
        <w:tc>
          <w:tcPr>
            <w:tcW w:w="779" w:type="dxa"/>
          </w:tcPr>
          <w:p w14:paraId="1EEDCC40" w14:textId="77777777" w:rsidR="006E3C95" w:rsidRDefault="006E3C95" w:rsidP="006E3C95">
            <w:pPr>
              <w:pStyle w:val="Paragraph"/>
              <w:spacing w:after="0"/>
              <w:rPr>
                <w:noProof/>
              </w:rPr>
            </w:pPr>
            <w:r>
              <w:rPr>
                <w:noProof/>
              </w:rPr>
              <w:t>0.3181</w:t>
            </w:r>
          </w:p>
        </w:tc>
        <w:tc>
          <w:tcPr>
            <w:tcW w:w="1276" w:type="dxa"/>
          </w:tcPr>
          <w:p w14:paraId="23C1745D" w14:textId="77777777" w:rsidR="006E3C95" w:rsidRDefault="006E3C95" w:rsidP="006E3C95">
            <w:pPr>
              <w:pStyle w:val="Paragraph"/>
              <w:spacing w:after="0"/>
              <w:jc w:val="right"/>
              <w:rPr>
                <w:noProof/>
              </w:rPr>
            </w:pPr>
            <w:r>
              <w:rPr>
                <w:rStyle w:val="FootnoteReference"/>
                <w:noProof/>
              </w:rPr>
              <w:t>*</w:t>
            </w:r>
            <w:r>
              <w:rPr>
                <w:noProof/>
              </w:rPr>
              <w:t>ex 3902 30 00</w:t>
            </w:r>
          </w:p>
        </w:tc>
        <w:tc>
          <w:tcPr>
            <w:tcW w:w="709" w:type="dxa"/>
          </w:tcPr>
          <w:p w14:paraId="4F99E7B4" w14:textId="77777777" w:rsidR="006E3C95" w:rsidRDefault="006E3C95" w:rsidP="006E3C95">
            <w:pPr>
              <w:pStyle w:val="Paragraph"/>
              <w:spacing w:after="0"/>
              <w:jc w:val="center"/>
              <w:rPr>
                <w:noProof/>
              </w:rPr>
            </w:pPr>
            <w:r>
              <w:rPr>
                <w:noProof/>
              </w:rPr>
              <w:t>91</w:t>
            </w:r>
          </w:p>
        </w:tc>
        <w:tc>
          <w:tcPr>
            <w:tcW w:w="3967" w:type="dxa"/>
          </w:tcPr>
          <w:p w14:paraId="5E5ACF03" w14:textId="77777777" w:rsidR="006E3C95" w:rsidRDefault="006E3C95" w:rsidP="006E3C95">
            <w:pPr>
              <w:pStyle w:val="Paragraph"/>
              <w:spacing w:after="0"/>
              <w:rPr>
                <w:noProof/>
              </w:rPr>
            </w:pPr>
            <w:r>
              <w:rPr>
                <w:noProof/>
              </w:rPr>
              <w:t>A-B Block copolymer of polystyrene and an ethylene-propylene copolymer, containing by weight 40 % or less of styrene, in one of the forms mentioned in note 6 (b) to Chapter 39</w:t>
            </w:r>
          </w:p>
        </w:tc>
        <w:tc>
          <w:tcPr>
            <w:tcW w:w="994" w:type="dxa"/>
          </w:tcPr>
          <w:p w14:paraId="5CC49223" w14:textId="77777777" w:rsidR="006E3C95" w:rsidRDefault="006E3C95" w:rsidP="006E3C95">
            <w:pPr>
              <w:pStyle w:val="Paragraph"/>
              <w:spacing w:after="0"/>
              <w:rPr>
                <w:noProof/>
              </w:rPr>
            </w:pPr>
            <w:r>
              <w:rPr>
                <w:noProof/>
              </w:rPr>
              <w:t>0 %</w:t>
            </w:r>
          </w:p>
        </w:tc>
        <w:tc>
          <w:tcPr>
            <w:tcW w:w="1276" w:type="dxa"/>
          </w:tcPr>
          <w:p w14:paraId="7C271FB4" w14:textId="77777777" w:rsidR="006E3C95" w:rsidRDefault="006E3C95" w:rsidP="006E3C95">
            <w:pPr>
              <w:pStyle w:val="Paragraph"/>
              <w:spacing w:after="0"/>
              <w:rPr>
                <w:noProof/>
              </w:rPr>
            </w:pPr>
            <w:r>
              <w:rPr>
                <w:noProof/>
              </w:rPr>
              <w:t>-</w:t>
            </w:r>
          </w:p>
        </w:tc>
        <w:tc>
          <w:tcPr>
            <w:tcW w:w="992" w:type="dxa"/>
          </w:tcPr>
          <w:p w14:paraId="03F8382D" w14:textId="77777777" w:rsidR="006E3C95" w:rsidRDefault="006E3C95" w:rsidP="006E3C95">
            <w:pPr>
              <w:pStyle w:val="Paragraph"/>
              <w:spacing w:after="0"/>
              <w:rPr>
                <w:noProof/>
              </w:rPr>
            </w:pPr>
            <w:r>
              <w:rPr>
                <w:noProof/>
              </w:rPr>
              <w:t>31.12.2024</w:t>
            </w:r>
          </w:p>
        </w:tc>
      </w:tr>
      <w:tr w:rsidR="006E3C95" w14:paraId="3FF57519" w14:textId="77777777" w:rsidTr="008924C5">
        <w:trPr>
          <w:cantSplit/>
        </w:trPr>
        <w:tc>
          <w:tcPr>
            <w:tcW w:w="779" w:type="dxa"/>
          </w:tcPr>
          <w:p w14:paraId="7BA5F0AA" w14:textId="77777777" w:rsidR="006E3C95" w:rsidRDefault="006E3C95" w:rsidP="006E3C95">
            <w:pPr>
              <w:pStyle w:val="Paragraph"/>
              <w:spacing w:after="0"/>
              <w:rPr>
                <w:noProof/>
              </w:rPr>
            </w:pPr>
            <w:r>
              <w:rPr>
                <w:noProof/>
              </w:rPr>
              <w:t>0.5143</w:t>
            </w:r>
          </w:p>
        </w:tc>
        <w:tc>
          <w:tcPr>
            <w:tcW w:w="1276" w:type="dxa"/>
          </w:tcPr>
          <w:p w14:paraId="280EAE9C" w14:textId="77777777" w:rsidR="006E3C95" w:rsidRDefault="006E3C95" w:rsidP="006E3C95">
            <w:pPr>
              <w:pStyle w:val="Paragraph"/>
              <w:spacing w:after="0"/>
              <w:jc w:val="right"/>
              <w:rPr>
                <w:noProof/>
              </w:rPr>
            </w:pPr>
            <w:r>
              <w:rPr>
                <w:noProof/>
              </w:rPr>
              <w:t>ex 3902 30 00</w:t>
            </w:r>
          </w:p>
        </w:tc>
        <w:tc>
          <w:tcPr>
            <w:tcW w:w="709" w:type="dxa"/>
          </w:tcPr>
          <w:p w14:paraId="564D4C18" w14:textId="77777777" w:rsidR="006E3C95" w:rsidRDefault="006E3C95" w:rsidP="006E3C95">
            <w:pPr>
              <w:pStyle w:val="Paragraph"/>
              <w:spacing w:after="0"/>
              <w:jc w:val="center"/>
              <w:rPr>
                <w:noProof/>
              </w:rPr>
            </w:pPr>
            <w:r>
              <w:rPr>
                <w:noProof/>
              </w:rPr>
              <w:t>95</w:t>
            </w:r>
          </w:p>
        </w:tc>
        <w:tc>
          <w:tcPr>
            <w:tcW w:w="3967" w:type="dxa"/>
          </w:tcPr>
          <w:p w14:paraId="6E6D221D" w14:textId="77777777" w:rsidR="006E3C95" w:rsidRDefault="006E3C95" w:rsidP="006E3C95">
            <w:pPr>
              <w:pStyle w:val="Paragraph"/>
              <w:spacing w:after="0"/>
              <w:rPr>
                <w:noProof/>
              </w:rPr>
            </w:pPr>
            <w:r>
              <w:rPr>
                <w:noProof/>
              </w:rPr>
              <w:t>A-B-A block copolymer, consisting of:</w:t>
            </w:r>
          </w:p>
          <w:tbl>
            <w:tblPr>
              <w:tblStyle w:val="Listdash"/>
              <w:tblW w:w="0" w:type="auto"/>
              <w:tblLayout w:type="fixed"/>
              <w:tblLook w:val="0000" w:firstRow="0" w:lastRow="0" w:firstColumn="0" w:lastColumn="0" w:noHBand="0" w:noVBand="0"/>
            </w:tblPr>
            <w:tblGrid>
              <w:gridCol w:w="220"/>
              <w:gridCol w:w="2833"/>
            </w:tblGrid>
            <w:tr w:rsidR="006E3C95" w14:paraId="425BE143" w14:textId="77777777" w:rsidTr="008924C5">
              <w:tc>
                <w:tcPr>
                  <w:tcW w:w="220" w:type="dxa"/>
                </w:tcPr>
                <w:p w14:paraId="6BC293DD" w14:textId="77777777" w:rsidR="006E3C95" w:rsidRDefault="006E3C95" w:rsidP="006E3C95">
                  <w:pPr>
                    <w:pStyle w:val="Paragraph"/>
                    <w:spacing w:after="0"/>
                    <w:rPr>
                      <w:noProof/>
                    </w:rPr>
                  </w:pPr>
                  <w:r>
                    <w:rPr>
                      <w:noProof/>
                    </w:rPr>
                    <w:t>—</w:t>
                  </w:r>
                </w:p>
              </w:tc>
              <w:tc>
                <w:tcPr>
                  <w:tcW w:w="2833" w:type="dxa"/>
                </w:tcPr>
                <w:p w14:paraId="22AF83B1" w14:textId="77777777" w:rsidR="006E3C95" w:rsidRDefault="006E3C95" w:rsidP="006E3C95">
                  <w:pPr>
                    <w:pStyle w:val="Paragraph"/>
                    <w:spacing w:after="0"/>
                    <w:rPr>
                      <w:noProof/>
                    </w:rPr>
                  </w:pPr>
                  <w:r>
                    <w:rPr>
                      <w:noProof/>
                    </w:rPr>
                    <w:t>a copolymer of propylene and ethylene and</w:t>
                  </w:r>
                </w:p>
              </w:tc>
            </w:tr>
            <w:tr w:rsidR="006E3C95" w14:paraId="1AADB419" w14:textId="77777777" w:rsidTr="008924C5">
              <w:tc>
                <w:tcPr>
                  <w:tcW w:w="220" w:type="dxa"/>
                </w:tcPr>
                <w:p w14:paraId="59DD9783" w14:textId="77777777" w:rsidR="006E3C95" w:rsidRDefault="006E3C95" w:rsidP="006E3C95">
                  <w:pPr>
                    <w:pStyle w:val="Paragraph"/>
                    <w:spacing w:after="0"/>
                    <w:rPr>
                      <w:noProof/>
                    </w:rPr>
                  </w:pPr>
                  <w:r>
                    <w:rPr>
                      <w:noProof/>
                    </w:rPr>
                    <w:t>—</w:t>
                  </w:r>
                </w:p>
              </w:tc>
              <w:tc>
                <w:tcPr>
                  <w:tcW w:w="2833" w:type="dxa"/>
                </w:tcPr>
                <w:p w14:paraId="250A6411" w14:textId="77777777" w:rsidR="006E3C95" w:rsidRDefault="006E3C95" w:rsidP="006E3C95">
                  <w:pPr>
                    <w:pStyle w:val="Paragraph"/>
                    <w:spacing w:after="0"/>
                    <w:rPr>
                      <w:noProof/>
                    </w:rPr>
                  </w:pPr>
                  <w:r>
                    <w:rPr>
                      <w:noProof/>
                    </w:rPr>
                    <w:t>21 % (± 3 %) by weight of polystyrene</w:t>
                  </w:r>
                </w:p>
              </w:tc>
            </w:tr>
          </w:tbl>
          <w:p w14:paraId="14E2E758" w14:textId="77777777" w:rsidR="006E3C95" w:rsidRDefault="006E3C95" w:rsidP="006E3C95">
            <w:pPr>
              <w:pStyle w:val="Paragraph"/>
              <w:spacing w:after="0"/>
              <w:rPr>
                <w:noProof/>
              </w:rPr>
            </w:pPr>
          </w:p>
        </w:tc>
        <w:tc>
          <w:tcPr>
            <w:tcW w:w="994" w:type="dxa"/>
          </w:tcPr>
          <w:p w14:paraId="5FD1E0A7" w14:textId="77777777" w:rsidR="006E3C95" w:rsidRDefault="006E3C95" w:rsidP="006E3C95">
            <w:pPr>
              <w:pStyle w:val="Paragraph"/>
              <w:spacing w:after="0"/>
              <w:rPr>
                <w:noProof/>
              </w:rPr>
            </w:pPr>
            <w:r>
              <w:rPr>
                <w:noProof/>
              </w:rPr>
              <w:t>0 %</w:t>
            </w:r>
          </w:p>
        </w:tc>
        <w:tc>
          <w:tcPr>
            <w:tcW w:w="1276" w:type="dxa"/>
          </w:tcPr>
          <w:p w14:paraId="11A43DAA" w14:textId="77777777" w:rsidR="006E3C95" w:rsidRDefault="006E3C95" w:rsidP="006E3C95">
            <w:pPr>
              <w:pStyle w:val="Paragraph"/>
              <w:spacing w:after="0"/>
              <w:rPr>
                <w:noProof/>
              </w:rPr>
            </w:pPr>
            <w:r>
              <w:rPr>
                <w:noProof/>
              </w:rPr>
              <w:t>-</w:t>
            </w:r>
          </w:p>
        </w:tc>
        <w:tc>
          <w:tcPr>
            <w:tcW w:w="992" w:type="dxa"/>
          </w:tcPr>
          <w:p w14:paraId="64DE51D0" w14:textId="77777777" w:rsidR="006E3C95" w:rsidRDefault="006E3C95" w:rsidP="006E3C95">
            <w:pPr>
              <w:pStyle w:val="Paragraph"/>
              <w:spacing w:after="0"/>
              <w:rPr>
                <w:noProof/>
              </w:rPr>
            </w:pPr>
            <w:r>
              <w:rPr>
                <w:noProof/>
              </w:rPr>
              <w:t>31.12.2026</w:t>
            </w:r>
          </w:p>
        </w:tc>
      </w:tr>
      <w:tr w:rsidR="006E3C95" w14:paraId="59958B04" w14:textId="77777777" w:rsidTr="008924C5">
        <w:trPr>
          <w:cantSplit/>
        </w:trPr>
        <w:tc>
          <w:tcPr>
            <w:tcW w:w="779" w:type="dxa"/>
          </w:tcPr>
          <w:p w14:paraId="469A266F" w14:textId="77777777" w:rsidR="006E3C95" w:rsidRDefault="006E3C95" w:rsidP="006E3C95">
            <w:pPr>
              <w:pStyle w:val="Paragraph"/>
              <w:spacing w:after="0"/>
              <w:rPr>
                <w:noProof/>
              </w:rPr>
            </w:pPr>
            <w:r>
              <w:rPr>
                <w:noProof/>
              </w:rPr>
              <w:t>0.5138</w:t>
            </w:r>
          </w:p>
        </w:tc>
        <w:tc>
          <w:tcPr>
            <w:tcW w:w="1276" w:type="dxa"/>
          </w:tcPr>
          <w:p w14:paraId="22C14ED0" w14:textId="77777777" w:rsidR="006E3C95" w:rsidRDefault="006E3C95" w:rsidP="006E3C95">
            <w:pPr>
              <w:pStyle w:val="Paragraph"/>
              <w:spacing w:after="0"/>
              <w:jc w:val="right"/>
              <w:rPr>
                <w:noProof/>
              </w:rPr>
            </w:pPr>
            <w:r>
              <w:rPr>
                <w:noProof/>
              </w:rPr>
              <w:t>ex 3902 30 00</w:t>
            </w:r>
          </w:p>
        </w:tc>
        <w:tc>
          <w:tcPr>
            <w:tcW w:w="709" w:type="dxa"/>
          </w:tcPr>
          <w:p w14:paraId="6CF936E9" w14:textId="77777777" w:rsidR="006E3C95" w:rsidRDefault="006E3C95" w:rsidP="006E3C95">
            <w:pPr>
              <w:pStyle w:val="Paragraph"/>
              <w:spacing w:after="0"/>
              <w:jc w:val="center"/>
              <w:rPr>
                <w:noProof/>
              </w:rPr>
            </w:pPr>
            <w:r>
              <w:rPr>
                <w:noProof/>
              </w:rPr>
              <w:t>97</w:t>
            </w:r>
          </w:p>
        </w:tc>
        <w:tc>
          <w:tcPr>
            <w:tcW w:w="3967" w:type="dxa"/>
          </w:tcPr>
          <w:p w14:paraId="2FBC6F13" w14:textId="77777777" w:rsidR="006E3C95" w:rsidRDefault="006E3C95" w:rsidP="006E3C95">
            <w:pPr>
              <w:pStyle w:val="Paragraph"/>
              <w:spacing w:after="0"/>
              <w:rPr>
                <w:noProof/>
              </w:rPr>
            </w:pPr>
            <w:r>
              <w:rPr>
                <w:noProof/>
              </w:rPr>
              <w:t>Liquid ethylene-propylene-copolymer with:</w:t>
            </w:r>
          </w:p>
          <w:tbl>
            <w:tblPr>
              <w:tblStyle w:val="Listdash"/>
              <w:tblW w:w="0" w:type="auto"/>
              <w:tblLayout w:type="fixed"/>
              <w:tblLook w:val="0000" w:firstRow="0" w:lastRow="0" w:firstColumn="0" w:lastColumn="0" w:noHBand="0" w:noVBand="0"/>
            </w:tblPr>
            <w:tblGrid>
              <w:gridCol w:w="220"/>
              <w:gridCol w:w="3599"/>
            </w:tblGrid>
            <w:tr w:rsidR="006E3C95" w14:paraId="065B1422" w14:textId="77777777" w:rsidTr="008924C5">
              <w:tc>
                <w:tcPr>
                  <w:tcW w:w="220" w:type="dxa"/>
                </w:tcPr>
                <w:p w14:paraId="6AFDEB11" w14:textId="77777777" w:rsidR="006E3C95" w:rsidRDefault="006E3C95" w:rsidP="006E3C95">
                  <w:pPr>
                    <w:pStyle w:val="Paragraph"/>
                    <w:spacing w:after="0"/>
                    <w:rPr>
                      <w:noProof/>
                    </w:rPr>
                  </w:pPr>
                  <w:r>
                    <w:rPr>
                      <w:noProof/>
                    </w:rPr>
                    <w:t>—</w:t>
                  </w:r>
                </w:p>
              </w:tc>
              <w:tc>
                <w:tcPr>
                  <w:tcW w:w="3599" w:type="dxa"/>
                </w:tcPr>
                <w:p w14:paraId="2A2FC9BD" w14:textId="77777777" w:rsidR="006E3C95" w:rsidRDefault="006E3C95" w:rsidP="006E3C95">
                  <w:pPr>
                    <w:pStyle w:val="Paragraph"/>
                    <w:spacing w:after="0"/>
                    <w:rPr>
                      <w:noProof/>
                    </w:rPr>
                  </w:pPr>
                  <w:r>
                    <w:rPr>
                      <w:noProof/>
                    </w:rPr>
                    <w:t>a flashpoint of 250 °C or more,</w:t>
                  </w:r>
                </w:p>
              </w:tc>
            </w:tr>
            <w:tr w:rsidR="006E3C95" w14:paraId="744663B0" w14:textId="77777777" w:rsidTr="008924C5">
              <w:tc>
                <w:tcPr>
                  <w:tcW w:w="220" w:type="dxa"/>
                </w:tcPr>
                <w:p w14:paraId="6F1FFFDD" w14:textId="77777777" w:rsidR="006E3C95" w:rsidRDefault="006E3C95" w:rsidP="006E3C95">
                  <w:pPr>
                    <w:pStyle w:val="Paragraph"/>
                    <w:spacing w:after="0"/>
                    <w:rPr>
                      <w:noProof/>
                    </w:rPr>
                  </w:pPr>
                  <w:r>
                    <w:rPr>
                      <w:noProof/>
                    </w:rPr>
                    <w:t>—</w:t>
                  </w:r>
                </w:p>
              </w:tc>
              <w:tc>
                <w:tcPr>
                  <w:tcW w:w="3599" w:type="dxa"/>
                </w:tcPr>
                <w:p w14:paraId="39A7C53C" w14:textId="77777777" w:rsidR="006E3C95" w:rsidRDefault="006E3C95" w:rsidP="006E3C95">
                  <w:pPr>
                    <w:pStyle w:val="Paragraph"/>
                    <w:spacing w:after="0"/>
                    <w:rPr>
                      <w:noProof/>
                    </w:rPr>
                  </w:pPr>
                  <w:r>
                    <w:rPr>
                      <w:noProof/>
                    </w:rPr>
                    <w:t>a viscosity index of 150 or more,</w:t>
                  </w:r>
                </w:p>
              </w:tc>
            </w:tr>
            <w:tr w:rsidR="006E3C95" w14:paraId="25F8F167" w14:textId="77777777" w:rsidTr="008924C5">
              <w:tc>
                <w:tcPr>
                  <w:tcW w:w="220" w:type="dxa"/>
                </w:tcPr>
                <w:p w14:paraId="4B6B4F6C" w14:textId="77777777" w:rsidR="006E3C95" w:rsidRDefault="006E3C95" w:rsidP="006E3C95">
                  <w:pPr>
                    <w:pStyle w:val="Paragraph"/>
                    <w:spacing w:after="0"/>
                    <w:rPr>
                      <w:noProof/>
                    </w:rPr>
                  </w:pPr>
                  <w:r>
                    <w:rPr>
                      <w:noProof/>
                    </w:rPr>
                    <w:t>—</w:t>
                  </w:r>
                </w:p>
              </w:tc>
              <w:tc>
                <w:tcPr>
                  <w:tcW w:w="3599" w:type="dxa"/>
                </w:tcPr>
                <w:p w14:paraId="6ED2BF11" w14:textId="77777777" w:rsidR="006E3C95" w:rsidRDefault="006E3C95" w:rsidP="006E3C95">
                  <w:pPr>
                    <w:pStyle w:val="Paragraph"/>
                    <w:spacing w:after="0"/>
                    <w:rPr>
                      <w:noProof/>
                    </w:rPr>
                  </w:pPr>
                  <w:r>
                    <w:rPr>
                      <w:noProof/>
                    </w:rPr>
                    <w:t>of a number average molecular weight (M</w:t>
                  </w:r>
                  <w:r>
                    <w:rPr>
                      <w:noProof/>
                      <w:vertAlign w:val="subscript"/>
                    </w:rPr>
                    <w:t>n</w:t>
                  </w:r>
                  <w:r>
                    <w:rPr>
                      <w:noProof/>
                    </w:rPr>
                    <w:t>) of 650 or more</w:t>
                  </w:r>
                </w:p>
              </w:tc>
            </w:tr>
          </w:tbl>
          <w:p w14:paraId="5A51CA91" w14:textId="77777777" w:rsidR="006E3C95" w:rsidRDefault="006E3C95" w:rsidP="006E3C95">
            <w:pPr>
              <w:pStyle w:val="Paragraph"/>
              <w:spacing w:after="0"/>
              <w:rPr>
                <w:noProof/>
              </w:rPr>
            </w:pPr>
          </w:p>
        </w:tc>
        <w:tc>
          <w:tcPr>
            <w:tcW w:w="994" w:type="dxa"/>
          </w:tcPr>
          <w:p w14:paraId="0ED507D4" w14:textId="77777777" w:rsidR="006E3C95" w:rsidRDefault="006E3C95" w:rsidP="006E3C95">
            <w:pPr>
              <w:pStyle w:val="Paragraph"/>
              <w:spacing w:after="0"/>
              <w:rPr>
                <w:noProof/>
              </w:rPr>
            </w:pPr>
            <w:r>
              <w:rPr>
                <w:noProof/>
              </w:rPr>
              <w:t>0 %</w:t>
            </w:r>
          </w:p>
        </w:tc>
        <w:tc>
          <w:tcPr>
            <w:tcW w:w="1276" w:type="dxa"/>
          </w:tcPr>
          <w:p w14:paraId="1D99F9C1" w14:textId="77777777" w:rsidR="006E3C95" w:rsidRDefault="006E3C95" w:rsidP="006E3C95">
            <w:pPr>
              <w:pStyle w:val="Paragraph"/>
              <w:spacing w:after="0"/>
              <w:rPr>
                <w:noProof/>
              </w:rPr>
            </w:pPr>
            <w:r>
              <w:rPr>
                <w:noProof/>
              </w:rPr>
              <w:t>-</w:t>
            </w:r>
          </w:p>
        </w:tc>
        <w:tc>
          <w:tcPr>
            <w:tcW w:w="992" w:type="dxa"/>
          </w:tcPr>
          <w:p w14:paraId="370F1B42" w14:textId="77777777" w:rsidR="006E3C95" w:rsidRDefault="006E3C95" w:rsidP="006E3C95">
            <w:pPr>
              <w:pStyle w:val="Paragraph"/>
              <w:spacing w:after="0"/>
              <w:rPr>
                <w:noProof/>
              </w:rPr>
            </w:pPr>
            <w:r>
              <w:rPr>
                <w:noProof/>
              </w:rPr>
              <w:t>31.12.2026</w:t>
            </w:r>
          </w:p>
        </w:tc>
      </w:tr>
      <w:tr w:rsidR="006E3C95" w14:paraId="722870EB" w14:textId="77777777" w:rsidTr="008924C5">
        <w:trPr>
          <w:cantSplit/>
        </w:trPr>
        <w:tc>
          <w:tcPr>
            <w:tcW w:w="779" w:type="dxa"/>
          </w:tcPr>
          <w:p w14:paraId="590302B3" w14:textId="77777777" w:rsidR="006E3C95" w:rsidRDefault="006E3C95" w:rsidP="006E3C95">
            <w:pPr>
              <w:pStyle w:val="Paragraph"/>
              <w:spacing w:after="0"/>
              <w:rPr>
                <w:noProof/>
              </w:rPr>
            </w:pPr>
            <w:r>
              <w:rPr>
                <w:noProof/>
              </w:rPr>
              <w:t>0.4424</w:t>
            </w:r>
          </w:p>
        </w:tc>
        <w:tc>
          <w:tcPr>
            <w:tcW w:w="1276" w:type="dxa"/>
          </w:tcPr>
          <w:p w14:paraId="638B7C98" w14:textId="77777777" w:rsidR="006E3C95" w:rsidRDefault="006E3C95" w:rsidP="006E3C95">
            <w:pPr>
              <w:pStyle w:val="Paragraph"/>
              <w:spacing w:after="0"/>
              <w:jc w:val="right"/>
              <w:rPr>
                <w:noProof/>
              </w:rPr>
            </w:pPr>
            <w:r>
              <w:rPr>
                <w:rStyle w:val="FootnoteReference"/>
                <w:noProof/>
              </w:rPr>
              <w:t>*</w:t>
            </w:r>
            <w:r>
              <w:rPr>
                <w:noProof/>
              </w:rPr>
              <w:t>ex 3902 90 90</w:t>
            </w:r>
          </w:p>
        </w:tc>
        <w:tc>
          <w:tcPr>
            <w:tcW w:w="709" w:type="dxa"/>
          </w:tcPr>
          <w:p w14:paraId="7937BED0" w14:textId="77777777" w:rsidR="006E3C95" w:rsidRDefault="006E3C95" w:rsidP="006E3C95">
            <w:pPr>
              <w:pStyle w:val="Paragraph"/>
              <w:spacing w:after="0"/>
              <w:jc w:val="center"/>
              <w:rPr>
                <w:noProof/>
              </w:rPr>
            </w:pPr>
            <w:r>
              <w:rPr>
                <w:noProof/>
              </w:rPr>
              <w:t>52</w:t>
            </w:r>
          </w:p>
        </w:tc>
        <w:tc>
          <w:tcPr>
            <w:tcW w:w="3967" w:type="dxa"/>
          </w:tcPr>
          <w:p w14:paraId="6AA02B78" w14:textId="77777777" w:rsidR="006E3C95" w:rsidRDefault="006E3C95" w:rsidP="006E3C95">
            <w:pPr>
              <w:pStyle w:val="Paragraph"/>
              <w:spacing w:after="0"/>
              <w:rPr>
                <w:noProof/>
              </w:rPr>
            </w:pPr>
            <w:r>
              <w:rPr>
                <w:noProof/>
              </w:rPr>
              <w:t>Amorphous poly-alpha-olefin copolymer blend of poly(propylene-co-1-butene) and petroleum hydrocarbon resin</w:t>
            </w:r>
          </w:p>
        </w:tc>
        <w:tc>
          <w:tcPr>
            <w:tcW w:w="994" w:type="dxa"/>
          </w:tcPr>
          <w:p w14:paraId="1DB088D1" w14:textId="77777777" w:rsidR="006E3C95" w:rsidRDefault="006E3C95" w:rsidP="006E3C95">
            <w:pPr>
              <w:pStyle w:val="Paragraph"/>
              <w:spacing w:after="0"/>
              <w:rPr>
                <w:noProof/>
              </w:rPr>
            </w:pPr>
            <w:r>
              <w:rPr>
                <w:noProof/>
              </w:rPr>
              <w:t>0 %</w:t>
            </w:r>
          </w:p>
        </w:tc>
        <w:tc>
          <w:tcPr>
            <w:tcW w:w="1276" w:type="dxa"/>
          </w:tcPr>
          <w:p w14:paraId="187D74D2" w14:textId="77777777" w:rsidR="006E3C95" w:rsidRDefault="006E3C95" w:rsidP="006E3C95">
            <w:pPr>
              <w:pStyle w:val="Paragraph"/>
              <w:spacing w:after="0"/>
              <w:rPr>
                <w:noProof/>
              </w:rPr>
            </w:pPr>
            <w:r>
              <w:rPr>
                <w:noProof/>
              </w:rPr>
              <w:t>-</w:t>
            </w:r>
          </w:p>
        </w:tc>
        <w:tc>
          <w:tcPr>
            <w:tcW w:w="992" w:type="dxa"/>
          </w:tcPr>
          <w:p w14:paraId="1FF76D4A" w14:textId="77777777" w:rsidR="006E3C95" w:rsidRDefault="006E3C95" w:rsidP="006E3C95">
            <w:pPr>
              <w:pStyle w:val="Paragraph"/>
              <w:spacing w:after="0"/>
              <w:rPr>
                <w:noProof/>
              </w:rPr>
            </w:pPr>
            <w:r>
              <w:rPr>
                <w:noProof/>
              </w:rPr>
              <w:t>31.12.2024</w:t>
            </w:r>
          </w:p>
        </w:tc>
      </w:tr>
      <w:tr w:rsidR="006E3C95" w14:paraId="31061AD9" w14:textId="77777777" w:rsidTr="008924C5">
        <w:trPr>
          <w:cantSplit/>
        </w:trPr>
        <w:tc>
          <w:tcPr>
            <w:tcW w:w="779" w:type="dxa"/>
          </w:tcPr>
          <w:p w14:paraId="1480DAB0" w14:textId="77777777" w:rsidR="006E3C95" w:rsidRDefault="006E3C95" w:rsidP="006E3C95">
            <w:pPr>
              <w:pStyle w:val="Paragraph"/>
              <w:spacing w:after="0"/>
              <w:rPr>
                <w:noProof/>
              </w:rPr>
            </w:pPr>
            <w:r>
              <w:rPr>
                <w:noProof/>
              </w:rPr>
              <w:t>0.4509</w:t>
            </w:r>
          </w:p>
        </w:tc>
        <w:tc>
          <w:tcPr>
            <w:tcW w:w="1276" w:type="dxa"/>
          </w:tcPr>
          <w:p w14:paraId="2E525A65" w14:textId="77777777" w:rsidR="006E3C95" w:rsidRDefault="006E3C95" w:rsidP="006E3C95">
            <w:pPr>
              <w:pStyle w:val="Paragraph"/>
              <w:spacing w:after="0"/>
              <w:jc w:val="right"/>
              <w:rPr>
                <w:noProof/>
              </w:rPr>
            </w:pPr>
            <w:r>
              <w:rPr>
                <w:rStyle w:val="FootnoteReference"/>
                <w:noProof/>
              </w:rPr>
              <w:t>*</w:t>
            </w:r>
            <w:r>
              <w:rPr>
                <w:noProof/>
              </w:rPr>
              <w:t>ex 3902 90 90</w:t>
            </w:r>
          </w:p>
        </w:tc>
        <w:tc>
          <w:tcPr>
            <w:tcW w:w="709" w:type="dxa"/>
          </w:tcPr>
          <w:p w14:paraId="2862A0F8" w14:textId="77777777" w:rsidR="006E3C95" w:rsidRDefault="006E3C95" w:rsidP="006E3C95">
            <w:pPr>
              <w:pStyle w:val="Paragraph"/>
              <w:spacing w:after="0"/>
              <w:jc w:val="center"/>
              <w:rPr>
                <w:noProof/>
              </w:rPr>
            </w:pPr>
            <w:r>
              <w:rPr>
                <w:noProof/>
              </w:rPr>
              <w:t>55</w:t>
            </w:r>
          </w:p>
        </w:tc>
        <w:tc>
          <w:tcPr>
            <w:tcW w:w="3967" w:type="dxa"/>
          </w:tcPr>
          <w:p w14:paraId="6AC6207C" w14:textId="77777777" w:rsidR="006E3C95" w:rsidRDefault="006E3C95" w:rsidP="006E3C95">
            <w:pPr>
              <w:pStyle w:val="Paragraph"/>
              <w:spacing w:after="0"/>
              <w:rPr>
                <w:noProof/>
              </w:rPr>
            </w:pPr>
            <w:r>
              <w:rPr>
                <w:noProof/>
              </w:rPr>
              <w:t>Thermoplastic elastomer, with an A-B-A block copolymer structure of polystyrene, polyisobutylene and polystyrene containing by weight 10 % or more but not more than 35 % of polystyrene</w:t>
            </w:r>
          </w:p>
        </w:tc>
        <w:tc>
          <w:tcPr>
            <w:tcW w:w="994" w:type="dxa"/>
          </w:tcPr>
          <w:p w14:paraId="4DD91F72" w14:textId="77777777" w:rsidR="006E3C95" w:rsidRDefault="006E3C95" w:rsidP="006E3C95">
            <w:pPr>
              <w:pStyle w:val="Paragraph"/>
              <w:spacing w:after="0"/>
              <w:rPr>
                <w:noProof/>
              </w:rPr>
            </w:pPr>
            <w:r>
              <w:rPr>
                <w:noProof/>
              </w:rPr>
              <w:t>0 %</w:t>
            </w:r>
          </w:p>
        </w:tc>
        <w:tc>
          <w:tcPr>
            <w:tcW w:w="1276" w:type="dxa"/>
          </w:tcPr>
          <w:p w14:paraId="1D982F8F" w14:textId="77777777" w:rsidR="006E3C95" w:rsidRDefault="006E3C95" w:rsidP="006E3C95">
            <w:pPr>
              <w:pStyle w:val="Paragraph"/>
              <w:spacing w:after="0"/>
              <w:rPr>
                <w:noProof/>
              </w:rPr>
            </w:pPr>
            <w:r>
              <w:rPr>
                <w:noProof/>
              </w:rPr>
              <w:t>-</w:t>
            </w:r>
          </w:p>
        </w:tc>
        <w:tc>
          <w:tcPr>
            <w:tcW w:w="992" w:type="dxa"/>
          </w:tcPr>
          <w:p w14:paraId="72653DF0" w14:textId="77777777" w:rsidR="006E3C95" w:rsidRDefault="006E3C95" w:rsidP="006E3C95">
            <w:pPr>
              <w:pStyle w:val="Paragraph"/>
              <w:spacing w:after="0"/>
              <w:rPr>
                <w:noProof/>
              </w:rPr>
            </w:pPr>
            <w:r>
              <w:rPr>
                <w:noProof/>
              </w:rPr>
              <w:t>31.12.2024</w:t>
            </w:r>
          </w:p>
        </w:tc>
      </w:tr>
      <w:tr w:rsidR="006E3C95" w14:paraId="5B545AF7" w14:textId="77777777" w:rsidTr="008924C5">
        <w:trPr>
          <w:cantSplit/>
        </w:trPr>
        <w:tc>
          <w:tcPr>
            <w:tcW w:w="779" w:type="dxa"/>
          </w:tcPr>
          <w:p w14:paraId="5240B7A5" w14:textId="77777777" w:rsidR="006E3C95" w:rsidRDefault="006E3C95" w:rsidP="006E3C95">
            <w:pPr>
              <w:pStyle w:val="Paragraph"/>
              <w:spacing w:after="0"/>
              <w:rPr>
                <w:noProof/>
              </w:rPr>
            </w:pPr>
            <w:r>
              <w:rPr>
                <w:noProof/>
              </w:rPr>
              <w:t>0.4768</w:t>
            </w:r>
          </w:p>
        </w:tc>
        <w:tc>
          <w:tcPr>
            <w:tcW w:w="1276" w:type="dxa"/>
          </w:tcPr>
          <w:p w14:paraId="17D2135B" w14:textId="77777777" w:rsidR="006E3C95" w:rsidRDefault="006E3C95" w:rsidP="006E3C95">
            <w:pPr>
              <w:pStyle w:val="Paragraph"/>
              <w:spacing w:after="0"/>
              <w:jc w:val="right"/>
              <w:rPr>
                <w:noProof/>
              </w:rPr>
            </w:pPr>
            <w:r>
              <w:rPr>
                <w:noProof/>
              </w:rPr>
              <w:t>ex 3902 90 90</w:t>
            </w:r>
          </w:p>
        </w:tc>
        <w:tc>
          <w:tcPr>
            <w:tcW w:w="709" w:type="dxa"/>
          </w:tcPr>
          <w:p w14:paraId="713D3870" w14:textId="77777777" w:rsidR="006E3C95" w:rsidRDefault="006E3C95" w:rsidP="006E3C95">
            <w:pPr>
              <w:pStyle w:val="Paragraph"/>
              <w:spacing w:after="0"/>
              <w:jc w:val="center"/>
              <w:rPr>
                <w:noProof/>
              </w:rPr>
            </w:pPr>
            <w:r>
              <w:rPr>
                <w:noProof/>
              </w:rPr>
              <w:t>60</w:t>
            </w:r>
          </w:p>
        </w:tc>
        <w:tc>
          <w:tcPr>
            <w:tcW w:w="3967" w:type="dxa"/>
          </w:tcPr>
          <w:p w14:paraId="54AB0B3C" w14:textId="77777777" w:rsidR="006E3C95" w:rsidRDefault="006E3C95" w:rsidP="006E3C95">
            <w:pPr>
              <w:pStyle w:val="Paragraph"/>
              <w:spacing w:after="0"/>
              <w:rPr>
                <w:noProof/>
              </w:rPr>
            </w:pPr>
            <w:r>
              <w:rPr>
                <w:noProof/>
              </w:rPr>
              <w:t>Non-hydrogenated 100 % aliphatic resin (polymer), with the following characteristics:</w:t>
            </w:r>
          </w:p>
          <w:tbl>
            <w:tblPr>
              <w:tblStyle w:val="Listdash"/>
              <w:tblW w:w="0" w:type="auto"/>
              <w:tblLayout w:type="fixed"/>
              <w:tblLook w:val="0000" w:firstRow="0" w:lastRow="0" w:firstColumn="0" w:lastColumn="0" w:noHBand="0" w:noVBand="0"/>
            </w:tblPr>
            <w:tblGrid>
              <w:gridCol w:w="220"/>
              <w:gridCol w:w="3599"/>
            </w:tblGrid>
            <w:tr w:rsidR="006E3C95" w14:paraId="1E89493D" w14:textId="77777777" w:rsidTr="008924C5">
              <w:tc>
                <w:tcPr>
                  <w:tcW w:w="220" w:type="dxa"/>
                </w:tcPr>
                <w:p w14:paraId="40DAE206" w14:textId="77777777" w:rsidR="006E3C95" w:rsidRDefault="006E3C95" w:rsidP="006E3C95">
                  <w:pPr>
                    <w:pStyle w:val="Paragraph"/>
                    <w:spacing w:after="0"/>
                    <w:rPr>
                      <w:noProof/>
                    </w:rPr>
                  </w:pPr>
                  <w:r>
                    <w:rPr>
                      <w:noProof/>
                    </w:rPr>
                    <w:t>—</w:t>
                  </w:r>
                </w:p>
              </w:tc>
              <w:tc>
                <w:tcPr>
                  <w:tcW w:w="3599" w:type="dxa"/>
                </w:tcPr>
                <w:p w14:paraId="281DE93B" w14:textId="77777777" w:rsidR="006E3C95" w:rsidRDefault="006E3C95" w:rsidP="006E3C95">
                  <w:pPr>
                    <w:pStyle w:val="Paragraph"/>
                    <w:spacing w:after="0"/>
                    <w:rPr>
                      <w:noProof/>
                    </w:rPr>
                  </w:pPr>
                  <w:r>
                    <w:rPr>
                      <w:noProof/>
                    </w:rPr>
                    <w:t>liquid at room temperature</w:t>
                  </w:r>
                </w:p>
              </w:tc>
            </w:tr>
            <w:tr w:rsidR="006E3C95" w14:paraId="601617AF" w14:textId="77777777" w:rsidTr="008924C5">
              <w:tc>
                <w:tcPr>
                  <w:tcW w:w="220" w:type="dxa"/>
                </w:tcPr>
                <w:p w14:paraId="13CB639B" w14:textId="77777777" w:rsidR="006E3C95" w:rsidRDefault="006E3C95" w:rsidP="006E3C95">
                  <w:pPr>
                    <w:pStyle w:val="Paragraph"/>
                    <w:spacing w:after="0"/>
                    <w:rPr>
                      <w:noProof/>
                    </w:rPr>
                  </w:pPr>
                  <w:r>
                    <w:rPr>
                      <w:noProof/>
                    </w:rPr>
                    <w:t>—</w:t>
                  </w:r>
                </w:p>
              </w:tc>
              <w:tc>
                <w:tcPr>
                  <w:tcW w:w="3599" w:type="dxa"/>
                </w:tcPr>
                <w:p w14:paraId="7CB8FEDB" w14:textId="77777777" w:rsidR="006E3C95" w:rsidRDefault="006E3C95" w:rsidP="006E3C95">
                  <w:pPr>
                    <w:pStyle w:val="Paragraph"/>
                    <w:spacing w:after="0"/>
                    <w:rPr>
                      <w:noProof/>
                    </w:rPr>
                  </w:pPr>
                  <w:r>
                    <w:rPr>
                      <w:noProof/>
                    </w:rPr>
                    <w:t>obtained by cationic polymerisation of C-5 alkenes monomers</w:t>
                  </w:r>
                </w:p>
              </w:tc>
            </w:tr>
            <w:tr w:rsidR="006E3C95" w14:paraId="0C258DFE" w14:textId="77777777" w:rsidTr="008924C5">
              <w:tc>
                <w:tcPr>
                  <w:tcW w:w="220" w:type="dxa"/>
                </w:tcPr>
                <w:p w14:paraId="4A9785CA" w14:textId="77777777" w:rsidR="006E3C95" w:rsidRDefault="006E3C95" w:rsidP="006E3C95">
                  <w:pPr>
                    <w:pStyle w:val="Paragraph"/>
                    <w:spacing w:after="0"/>
                    <w:rPr>
                      <w:noProof/>
                    </w:rPr>
                  </w:pPr>
                  <w:r>
                    <w:rPr>
                      <w:noProof/>
                    </w:rPr>
                    <w:t>—</w:t>
                  </w:r>
                </w:p>
              </w:tc>
              <w:tc>
                <w:tcPr>
                  <w:tcW w:w="3599" w:type="dxa"/>
                </w:tcPr>
                <w:p w14:paraId="31F481D5" w14:textId="77777777" w:rsidR="006E3C95" w:rsidRDefault="006E3C95" w:rsidP="006E3C95">
                  <w:pPr>
                    <w:pStyle w:val="Paragraph"/>
                    <w:spacing w:after="0"/>
                    <w:rPr>
                      <w:noProof/>
                    </w:rPr>
                  </w:pPr>
                  <w:r>
                    <w:rPr>
                      <w:noProof/>
                    </w:rPr>
                    <w:t>with a number average molecular weight (Mn) of 370 (± 50)</w:t>
                  </w:r>
                </w:p>
              </w:tc>
            </w:tr>
            <w:tr w:rsidR="006E3C95" w14:paraId="53508FF2" w14:textId="77777777" w:rsidTr="008924C5">
              <w:tc>
                <w:tcPr>
                  <w:tcW w:w="220" w:type="dxa"/>
                </w:tcPr>
                <w:p w14:paraId="17C4F2F0" w14:textId="77777777" w:rsidR="006E3C95" w:rsidRDefault="006E3C95" w:rsidP="006E3C95">
                  <w:pPr>
                    <w:pStyle w:val="Paragraph"/>
                    <w:spacing w:after="0"/>
                    <w:rPr>
                      <w:noProof/>
                    </w:rPr>
                  </w:pPr>
                  <w:r>
                    <w:rPr>
                      <w:noProof/>
                    </w:rPr>
                    <w:t>—</w:t>
                  </w:r>
                </w:p>
              </w:tc>
              <w:tc>
                <w:tcPr>
                  <w:tcW w:w="3599" w:type="dxa"/>
                </w:tcPr>
                <w:p w14:paraId="79A8945C" w14:textId="77777777" w:rsidR="006E3C95" w:rsidRDefault="006E3C95" w:rsidP="006E3C95">
                  <w:pPr>
                    <w:pStyle w:val="Paragraph"/>
                    <w:spacing w:after="0"/>
                    <w:rPr>
                      <w:noProof/>
                    </w:rPr>
                  </w:pPr>
                  <w:r>
                    <w:rPr>
                      <w:noProof/>
                    </w:rPr>
                    <w:t>with a weight average molecular weight (Mw) of 500 (± 100)</w:t>
                  </w:r>
                </w:p>
              </w:tc>
            </w:tr>
          </w:tbl>
          <w:p w14:paraId="54AF20F0" w14:textId="77777777" w:rsidR="006E3C95" w:rsidRDefault="006E3C95" w:rsidP="006E3C95">
            <w:pPr>
              <w:pStyle w:val="Paragraph"/>
              <w:spacing w:after="0"/>
              <w:rPr>
                <w:noProof/>
              </w:rPr>
            </w:pPr>
          </w:p>
        </w:tc>
        <w:tc>
          <w:tcPr>
            <w:tcW w:w="994" w:type="dxa"/>
          </w:tcPr>
          <w:p w14:paraId="5D8F71D9" w14:textId="77777777" w:rsidR="006E3C95" w:rsidRDefault="006E3C95" w:rsidP="006E3C95">
            <w:pPr>
              <w:pStyle w:val="Paragraph"/>
              <w:spacing w:after="0"/>
              <w:rPr>
                <w:noProof/>
              </w:rPr>
            </w:pPr>
            <w:r>
              <w:rPr>
                <w:noProof/>
              </w:rPr>
              <w:t>0 %</w:t>
            </w:r>
          </w:p>
        </w:tc>
        <w:tc>
          <w:tcPr>
            <w:tcW w:w="1276" w:type="dxa"/>
          </w:tcPr>
          <w:p w14:paraId="630F89CA" w14:textId="77777777" w:rsidR="006E3C95" w:rsidRDefault="006E3C95" w:rsidP="006E3C95">
            <w:pPr>
              <w:pStyle w:val="Paragraph"/>
              <w:spacing w:after="0"/>
              <w:rPr>
                <w:noProof/>
              </w:rPr>
            </w:pPr>
            <w:r>
              <w:rPr>
                <w:noProof/>
              </w:rPr>
              <w:t>-</w:t>
            </w:r>
          </w:p>
        </w:tc>
        <w:tc>
          <w:tcPr>
            <w:tcW w:w="992" w:type="dxa"/>
          </w:tcPr>
          <w:p w14:paraId="6626032A" w14:textId="77777777" w:rsidR="006E3C95" w:rsidRDefault="006E3C95" w:rsidP="006E3C95">
            <w:pPr>
              <w:pStyle w:val="Paragraph"/>
              <w:spacing w:after="0"/>
              <w:rPr>
                <w:noProof/>
              </w:rPr>
            </w:pPr>
            <w:r>
              <w:rPr>
                <w:noProof/>
              </w:rPr>
              <w:t>31.12.2024</w:t>
            </w:r>
          </w:p>
        </w:tc>
      </w:tr>
      <w:tr w:rsidR="006E3C95" w14:paraId="153E8CCD" w14:textId="77777777" w:rsidTr="008924C5">
        <w:trPr>
          <w:cantSplit/>
        </w:trPr>
        <w:tc>
          <w:tcPr>
            <w:tcW w:w="779" w:type="dxa"/>
          </w:tcPr>
          <w:p w14:paraId="4E32A779" w14:textId="77777777" w:rsidR="006E3C95" w:rsidRDefault="006E3C95" w:rsidP="006E3C95">
            <w:pPr>
              <w:pStyle w:val="Paragraph"/>
              <w:spacing w:after="0"/>
              <w:rPr>
                <w:noProof/>
              </w:rPr>
            </w:pPr>
            <w:r>
              <w:rPr>
                <w:noProof/>
              </w:rPr>
              <w:t>0.7950</w:t>
            </w:r>
          </w:p>
        </w:tc>
        <w:tc>
          <w:tcPr>
            <w:tcW w:w="1276" w:type="dxa"/>
          </w:tcPr>
          <w:p w14:paraId="084F9C76" w14:textId="77777777" w:rsidR="006E3C95" w:rsidRDefault="006E3C95" w:rsidP="006E3C95">
            <w:pPr>
              <w:pStyle w:val="Paragraph"/>
              <w:spacing w:after="0"/>
              <w:jc w:val="right"/>
              <w:rPr>
                <w:noProof/>
              </w:rPr>
            </w:pPr>
            <w:r>
              <w:rPr>
                <w:noProof/>
              </w:rPr>
              <w:t>ex 3902 90 90</w:t>
            </w:r>
          </w:p>
        </w:tc>
        <w:tc>
          <w:tcPr>
            <w:tcW w:w="709" w:type="dxa"/>
          </w:tcPr>
          <w:p w14:paraId="713203A0" w14:textId="77777777" w:rsidR="006E3C95" w:rsidRDefault="006E3C95" w:rsidP="006E3C95">
            <w:pPr>
              <w:pStyle w:val="Paragraph"/>
              <w:spacing w:after="0"/>
              <w:jc w:val="center"/>
              <w:rPr>
                <w:noProof/>
              </w:rPr>
            </w:pPr>
            <w:r>
              <w:rPr>
                <w:noProof/>
              </w:rPr>
              <w:t>65</w:t>
            </w:r>
          </w:p>
        </w:tc>
        <w:tc>
          <w:tcPr>
            <w:tcW w:w="3967" w:type="dxa"/>
          </w:tcPr>
          <w:p w14:paraId="26C20A23" w14:textId="77777777" w:rsidR="006E3C95" w:rsidRDefault="006E3C95" w:rsidP="006E3C95">
            <w:pPr>
              <w:pStyle w:val="Paragraph"/>
              <w:spacing w:after="0"/>
              <w:rPr>
                <w:noProof/>
              </w:rPr>
            </w:pPr>
            <w:r>
              <w:rPr>
                <w:noProof/>
              </w:rPr>
              <w:t>Brominated butadiene-styrene copolymer (CAS RN 1195978-93-8) with a bromine content of 60 % by weight or more but not more than 68 %, in forms as defined in Note 6 (b) to Chapter 39</w:t>
            </w:r>
          </w:p>
        </w:tc>
        <w:tc>
          <w:tcPr>
            <w:tcW w:w="994" w:type="dxa"/>
          </w:tcPr>
          <w:p w14:paraId="7D0BA1AD" w14:textId="77777777" w:rsidR="006E3C95" w:rsidRDefault="006E3C95" w:rsidP="006E3C95">
            <w:pPr>
              <w:pStyle w:val="Paragraph"/>
              <w:spacing w:after="0"/>
              <w:rPr>
                <w:noProof/>
              </w:rPr>
            </w:pPr>
            <w:r>
              <w:rPr>
                <w:noProof/>
              </w:rPr>
              <w:t>0 %</w:t>
            </w:r>
          </w:p>
        </w:tc>
        <w:tc>
          <w:tcPr>
            <w:tcW w:w="1276" w:type="dxa"/>
          </w:tcPr>
          <w:p w14:paraId="42465632" w14:textId="77777777" w:rsidR="006E3C95" w:rsidRDefault="006E3C95" w:rsidP="006E3C95">
            <w:pPr>
              <w:pStyle w:val="Paragraph"/>
              <w:spacing w:after="0"/>
              <w:rPr>
                <w:noProof/>
              </w:rPr>
            </w:pPr>
            <w:r>
              <w:rPr>
                <w:noProof/>
              </w:rPr>
              <w:t>-</w:t>
            </w:r>
          </w:p>
        </w:tc>
        <w:tc>
          <w:tcPr>
            <w:tcW w:w="992" w:type="dxa"/>
          </w:tcPr>
          <w:p w14:paraId="1F6588D1" w14:textId="77777777" w:rsidR="006E3C95" w:rsidRDefault="006E3C95" w:rsidP="006E3C95">
            <w:pPr>
              <w:pStyle w:val="Paragraph"/>
              <w:spacing w:after="0"/>
              <w:rPr>
                <w:noProof/>
              </w:rPr>
            </w:pPr>
            <w:r>
              <w:rPr>
                <w:noProof/>
              </w:rPr>
              <w:t>31.12.2025</w:t>
            </w:r>
          </w:p>
        </w:tc>
      </w:tr>
      <w:tr w:rsidR="006E3C95" w14:paraId="225BA054" w14:textId="77777777" w:rsidTr="008924C5">
        <w:trPr>
          <w:cantSplit/>
        </w:trPr>
        <w:tc>
          <w:tcPr>
            <w:tcW w:w="779" w:type="dxa"/>
          </w:tcPr>
          <w:p w14:paraId="1BAC43E8" w14:textId="77777777" w:rsidR="006E3C95" w:rsidRDefault="006E3C95" w:rsidP="006E3C95">
            <w:pPr>
              <w:pStyle w:val="Paragraph"/>
              <w:spacing w:after="0"/>
              <w:rPr>
                <w:noProof/>
              </w:rPr>
            </w:pPr>
            <w:r>
              <w:rPr>
                <w:noProof/>
              </w:rPr>
              <w:t>0.4040</w:t>
            </w:r>
          </w:p>
        </w:tc>
        <w:tc>
          <w:tcPr>
            <w:tcW w:w="1276" w:type="dxa"/>
          </w:tcPr>
          <w:p w14:paraId="3AB5CDEF" w14:textId="77777777" w:rsidR="006E3C95" w:rsidRDefault="006E3C95" w:rsidP="006E3C95">
            <w:pPr>
              <w:pStyle w:val="Paragraph"/>
              <w:spacing w:after="0"/>
              <w:jc w:val="right"/>
              <w:rPr>
                <w:noProof/>
              </w:rPr>
            </w:pPr>
            <w:r>
              <w:rPr>
                <w:noProof/>
              </w:rPr>
              <w:t>ex 3902 90 90</w:t>
            </w:r>
          </w:p>
        </w:tc>
        <w:tc>
          <w:tcPr>
            <w:tcW w:w="709" w:type="dxa"/>
          </w:tcPr>
          <w:p w14:paraId="6BAA1B92" w14:textId="77777777" w:rsidR="006E3C95" w:rsidRDefault="006E3C95" w:rsidP="006E3C95">
            <w:pPr>
              <w:pStyle w:val="Paragraph"/>
              <w:spacing w:after="0"/>
              <w:jc w:val="center"/>
              <w:rPr>
                <w:noProof/>
              </w:rPr>
            </w:pPr>
            <w:r>
              <w:rPr>
                <w:noProof/>
              </w:rPr>
              <w:t>70</w:t>
            </w:r>
          </w:p>
        </w:tc>
        <w:tc>
          <w:tcPr>
            <w:tcW w:w="3967" w:type="dxa"/>
          </w:tcPr>
          <w:p w14:paraId="77F09065" w14:textId="77777777" w:rsidR="006E3C95" w:rsidRDefault="006E3C95" w:rsidP="006E3C95">
            <w:pPr>
              <w:pStyle w:val="Paragraph"/>
              <w:spacing w:after="0"/>
              <w:rPr>
                <w:noProof/>
              </w:rPr>
            </w:pPr>
            <w:r>
              <w:rPr>
                <w:noProof/>
              </w:rPr>
              <w:t>Synthetic poly-alpha-olefin with a viscosity of 3 or more but not more than 9 centistokes (measured at 100 ° Celsius according to the ASTM D 445 method), obtained by polymerization of dodecene with or without:</w:t>
            </w:r>
          </w:p>
          <w:tbl>
            <w:tblPr>
              <w:tblStyle w:val="Listdash"/>
              <w:tblW w:w="0" w:type="auto"/>
              <w:tblLayout w:type="fixed"/>
              <w:tblLook w:val="0000" w:firstRow="0" w:lastRow="0" w:firstColumn="0" w:lastColumn="0" w:noHBand="0" w:noVBand="0"/>
            </w:tblPr>
            <w:tblGrid>
              <w:gridCol w:w="220"/>
              <w:gridCol w:w="3388"/>
            </w:tblGrid>
            <w:tr w:rsidR="006E3C95" w14:paraId="4589AA4A" w14:textId="77777777" w:rsidTr="008924C5">
              <w:tc>
                <w:tcPr>
                  <w:tcW w:w="220" w:type="dxa"/>
                </w:tcPr>
                <w:p w14:paraId="62E0634F" w14:textId="77777777" w:rsidR="006E3C95" w:rsidRDefault="006E3C95" w:rsidP="006E3C95">
                  <w:pPr>
                    <w:pStyle w:val="Paragraph"/>
                    <w:spacing w:after="0"/>
                    <w:rPr>
                      <w:noProof/>
                    </w:rPr>
                  </w:pPr>
                  <w:r>
                    <w:rPr>
                      <w:noProof/>
                    </w:rPr>
                    <w:t>—</w:t>
                  </w:r>
                </w:p>
              </w:tc>
              <w:tc>
                <w:tcPr>
                  <w:tcW w:w="3388" w:type="dxa"/>
                </w:tcPr>
                <w:p w14:paraId="554EA7D6" w14:textId="77777777" w:rsidR="006E3C95" w:rsidRDefault="006E3C95" w:rsidP="006E3C95">
                  <w:pPr>
                    <w:pStyle w:val="Paragraph"/>
                    <w:spacing w:after="0"/>
                    <w:rPr>
                      <w:noProof/>
                    </w:rPr>
                  </w:pPr>
                  <w:r>
                    <w:rPr>
                      <w:noProof/>
                    </w:rPr>
                    <w:t>not more than 40 % by weight of tetradecene and/or</w:t>
                  </w:r>
                </w:p>
              </w:tc>
            </w:tr>
            <w:tr w:rsidR="006E3C95" w14:paraId="2BB6F9D7" w14:textId="77777777" w:rsidTr="008924C5">
              <w:tc>
                <w:tcPr>
                  <w:tcW w:w="220" w:type="dxa"/>
                </w:tcPr>
                <w:p w14:paraId="4D56A1CA" w14:textId="77777777" w:rsidR="006E3C95" w:rsidRDefault="006E3C95" w:rsidP="006E3C95">
                  <w:pPr>
                    <w:pStyle w:val="Paragraph"/>
                    <w:spacing w:after="0"/>
                    <w:rPr>
                      <w:noProof/>
                    </w:rPr>
                  </w:pPr>
                  <w:r>
                    <w:rPr>
                      <w:noProof/>
                    </w:rPr>
                    <w:t>—</w:t>
                  </w:r>
                </w:p>
              </w:tc>
              <w:tc>
                <w:tcPr>
                  <w:tcW w:w="3388" w:type="dxa"/>
                </w:tcPr>
                <w:p w14:paraId="0F89921C" w14:textId="77777777" w:rsidR="006E3C95" w:rsidRDefault="006E3C95" w:rsidP="006E3C95">
                  <w:pPr>
                    <w:pStyle w:val="Paragraph"/>
                    <w:spacing w:after="0"/>
                    <w:rPr>
                      <w:noProof/>
                    </w:rPr>
                  </w:pPr>
                  <w:r>
                    <w:rPr>
                      <w:noProof/>
                    </w:rPr>
                    <w:t>not more than 2 % by weight decene and/or</w:t>
                  </w:r>
                </w:p>
              </w:tc>
            </w:tr>
            <w:tr w:rsidR="006E3C95" w14:paraId="2A56356C" w14:textId="77777777" w:rsidTr="008924C5">
              <w:tc>
                <w:tcPr>
                  <w:tcW w:w="220" w:type="dxa"/>
                </w:tcPr>
                <w:p w14:paraId="259B7364" w14:textId="77777777" w:rsidR="006E3C95" w:rsidRDefault="006E3C95" w:rsidP="006E3C95">
                  <w:pPr>
                    <w:pStyle w:val="Paragraph"/>
                    <w:spacing w:after="0"/>
                    <w:rPr>
                      <w:noProof/>
                    </w:rPr>
                  </w:pPr>
                  <w:r>
                    <w:rPr>
                      <w:noProof/>
                    </w:rPr>
                    <w:t>—</w:t>
                  </w:r>
                </w:p>
              </w:tc>
              <w:tc>
                <w:tcPr>
                  <w:tcW w:w="3388" w:type="dxa"/>
                </w:tcPr>
                <w:p w14:paraId="57A68557" w14:textId="77777777" w:rsidR="006E3C95" w:rsidRDefault="006E3C95" w:rsidP="006E3C95">
                  <w:pPr>
                    <w:pStyle w:val="Paragraph"/>
                    <w:spacing w:after="0"/>
                    <w:rPr>
                      <w:noProof/>
                    </w:rPr>
                  </w:pPr>
                  <w:r>
                    <w:rPr>
                      <w:noProof/>
                    </w:rPr>
                    <w:t>not more than 2 % by weight of hexadecene</w:t>
                  </w:r>
                </w:p>
              </w:tc>
            </w:tr>
          </w:tbl>
          <w:p w14:paraId="484C2968" w14:textId="77777777" w:rsidR="006E3C95" w:rsidRDefault="006E3C95" w:rsidP="006E3C95">
            <w:pPr>
              <w:pStyle w:val="Paragraph"/>
              <w:spacing w:after="0"/>
              <w:rPr>
                <w:noProof/>
              </w:rPr>
            </w:pPr>
          </w:p>
        </w:tc>
        <w:tc>
          <w:tcPr>
            <w:tcW w:w="994" w:type="dxa"/>
          </w:tcPr>
          <w:p w14:paraId="2CDD44F6" w14:textId="77777777" w:rsidR="006E3C95" w:rsidRDefault="006E3C95" w:rsidP="006E3C95">
            <w:pPr>
              <w:pStyle w:val="Paragraph"/>
              <w:spacing w:after="0"/>
              <w:rPr>
                <w:noProof/>
              </w:rPr>
            </w:pPr>
            <w:r>
              <w:rPr>
                <w:noProof/>
              </w:rPr>
              <w:t>0 %</w:t>
            </w:r>
          </w:p>
        </w:tc>
        <w:tc>
          <w:tcPr>
            <w:tcW w:w="1276" w:type="dxa"/>
          </w:tcPr>
          <w:p w14:paraId="3FAB6477" w14:textId="77777777" w:rsidR="006E3C95" w:rsidRDefault="006E3C95" w:rsidP="006E3C95">
            <w:pPr>
              <w:pStyle w:val="Paragraph"/>
              <w:spacing w:after="0"/>
              <w:rPr>
                <w:noProof/>
              </w:rPr>
            </w:pPr>
            <w:r>
              <w:rPr>
                <w:noProof/>
              </w:rPr>
              <w:t>-</w:t>
            </w:r>
          </w:p>
        </w:tc>
        <w:tc>
          <w:tcPr>
            <w:tcW w:w="992" w:type="dxa"/>
          </w:tcPr>
          <w:p w14:paraId="2D39ED91" w14:textId="77777777" w:rsidR="006E3C95" w:rsidRDefault="006E3C95" w:rsidP="006E3C95">
            <w:pPr>
              <w:pStyle w:val="Paragraph"/>
              <w:spacing w:after="0"/>
              <w:rPr>
                <w:noProof/>
              </w:rPr>
            </w:pPr>
            <w:r>
              <w:rPr>
                <w:noProof/>
              </w:rPr>
              <w:t>31.12.2026</w:t>
            </w:r>
          </w:p>
        </w:tc>
      </w:tr>
      <w:tr w:rsidR="006E3C95" w14:paraId="1C0CD47C" w14:textId="77777777" w:rsidTr="008924C5">
        <w:trPr>
          <w:cantSplit/>
        </w:trPr>
        <w:tc>
          <w:tcPr>
            <w:tcW w:w="779" w:type="dxa"/>
          </w:tcPr>
          <w:p w14:paraId="30228963" w14:textId="77777777" w:rsidR="006E3C95" w:rsidRDefault="006E3C95" w:rsidP="006E3C95">
            <w:pPr>
              <w:pStyle w:val="Paragraph"/>
              <w:spacing w:after="0"/>
              <w:rPr>
                <w:noProof/>
              </w:rPr>
            </w:pPr>
            <w:r>
              <w:rPr>
                <w:noProof/>
              </w:rPr>
              <w:t>0.6422</w:t>
            </w:r>
          </w:p>
          <w:p w14:paraId="37FD70C2" w14:textId="77777777" w:rsidR="006E3C95" w:rsidRDefault="006E3C95" w:rsidP="006E3C95">
            <w:pPr>
              <w:pStyle w:val="Paragraph"/>
              <w:spacing w:after="0"/>
              <w:rPr>
                <w:noProof/>
              </w:rPr>
            </w:pPr>
          </w:p>
        </w:tc>
        <w:tc>
          <w:tcPr>
            <w:tcW w:w="1276" w:type="dxa"/>
          </w:tcPr>
          <w:p w14:paraId="10DB9B7F" w14:textId="77777777" w:rsidR="006E3C95" w:rsidRDefault="006E3C95" w:rsidP="006E3C95">
            <w:pPr>
              <w:pStyle w:val="Paragraph"/>
              <w:spacing w:after="0"/>
              <w:jc w:val="right"/>
              <w:rPr>
                <w:noProof/>
              </w:rPr>
            </w:pPr>
            <w:r>
              <w:rPr>
                <w:noProof/>
              </w:rPr>
              <w:t>ex 3902 90 90</w:t>
            </w:r>
          </w:p>
          <w:p w14:paraId="53E90285" w14:textId="77777777" w:rsidR="006E3C95" w:rsidRDefault="006E3C95" w:rsidP="006E3C95">
            <w:pPr>
              <w:pStyle w:val="Paragraph"/>
              <w:spacing w:after="0"/>
              <w:jc w:val="right"/>
              <w:rPr>
                <w:noProof/>
              </w:rPr>
            </w:pPr>
            <w:r>
              <w:rPr>
                <w:noProof/>
              </w:rPr>
              <w:t>ex 3911 90 99</w:t>
            </w:r>
          </w:p>
        </w:tc>
        <w:tc>
          <w:tcPr>
            <w:tcW w:w="709" w:type="dxa"/>
          </w:tcPr>
          <w:p w14:paraId="2D1288AD" w14:textId="77777777" w:rsidR="006E3C95" w:rsidRDefault="006E3C95" w:rsidP="006E3C95">
            <w:pPr>
              <w:pStyle w:val="Paragraph"/>
              <w:spacing w:after="0"/>
              <w:jc w:val="center"/>
              <w:rPr>
                <w:noProof/>
              </w:rPr>
            </w:pPr>
            <w:r>
              <w:rPr>
                <w:noProof/>
              </w:rPr>
              <w:t>75</w:t>
            </w:r>
          </w:p>
          <w:p w14:paraId="3B121EF4" w14:textId="77777777" w:rsidR="006E3C95" w:rsidRDefault="006E3C95" w:rsidP="006E3C95">
            <w:pPr>
              <w:pStyle w:val="Paragraph"/>
              <w:spacing w:after="0"/>
              <w:jc w:val="center"/>
              <w:rPr>
                <w:noProof/>
              </w:rPr>
            </w:pPr>
            <w:r>
              <w:rPr>
                <w:noProof/>
              </w:rPr>
              <w:t>28</w:t>
            </w:r>
          </w:p>
        </w:tc>
        <w:tc>
          <w:tcPr>
            <w:tcW w:w="3967" w:type="dxa"/>
          </w:tcPr>
          <w:p w14:paraId="413A42C5" w14:textId="77777777" w:rsidR="006E3C95" w:rsidRDefault="006E3C95" w:rsidP="006E3C95">
            <w:pPr>
              <w:pStyle w:val="Paragraph"/>
              <w:spacing w:after="0"/>
              <w:rPr>
                <w:noProof/>
              </w:rPr>
            </w:pPr>
            <w:r>
              <w:rPr>
                <w:noProof/>
              </w:rPr>
              <w:t>Polycarboxylate sodium salt of 2,5-furandione and 2,4,4-trimethylpentene in powder form</w:t>
            </w:r>
          </w:p>
          <w:p w14:paraId="73204805" w14:textId="77777777" w:rsidR="006E3C95" w:rsidRDefault="006E3C95" w:rsidP="006E3C95">
            <w:pPr>
              <w:pStyle w:val="Paragraph"/>
              <w:spacing w:after="0"/>
              <w:rPr>
                <w:noProof/>
              </w:rPr>
            </w:pPr>
          </w:p>
        </w:tc>
        <w:tc>
          <w:tcPr>
            <w:tcW w:w="994" w:type="dxa"/>
          </w:tcPr>
          <w:p w14:paraId="3877DA75" w14:textId="77777777" w:rsidR="006E3C95" w:rsidRDefault="006E3C95" w:rsidP="006E3C95">
            <w:pPr>
              <w:pStyle w:val="Paragraph"/>
              <w:spacing w:after="0"/>
              <w:rPr>
                <w:noProof/>
              </w:rPr>
            </w:pPr>
            <w:r>
              <w:rPr>
                <w:noProof/>
              </w:rPr>
              <w:t>0 %</w:t>
            </w:r>
          </w:p>
          <w:p w14:paraId="6904910B" w14:textId="77777777" w:rsidR="006E3C95" w:rsidRDefault="006E3C95" w:rsidP="006E3C95">
            <w:pPr>
              <w:pStyle w:val="Paragraph"/>
              <w:spacing w:after="0"/>
              <w:rPr>
                <w:noProof/>
              </w:rPr>
            </w:pPr>
          </w:p>
        </w:tc>
        <w:tc>
          <w:tcPr>
            <w:tcW w:w="1276" w:type="dxa"/>
          </w:tcPr>
          <w:p w14:paraId="6F3D4B54" w14:textId="77777777" w:rsidR="006E3C95" w:rsidRDefault="006E3C95" w:rsidP="006E3C95">
            <w:pPr>
              <w:pStyle w:val="Paragraph"/>
              <w:spacing w:after="0"/>
              <w:rPr>
                <w:noProof/>
              </w:rPr>
            </w:pPr>
            <w:r>
              <w:rPr>
                <w:noProof/>
              </w:rPr>
              <w:t>-</w:t>
            </w:r>
          </w:p>
          <w:p w14:paraId="1D7FCAC8" w14:textId="77777777" w:rsidR="006E3C95" w:rsidRDefault="006E3C95" w:rsidP="006E3C95">
            <w:pPr>
              <w:pStyle w:val="Paragraph"/>
              <w:spacing w:after="0"/>
              <w:rPr>
                <w:noProof/>
              </w:rPr>
            </w:pPr>
          </w:p>
        </w:tc>
        <w:tc>
          <w:tcPr>
            <w:tcW w:w="992" w:type="dxa"/>
          </w:tcPr>
          <w:p w14:paraId="4A931879" w14:textId="77777777" w:rsidR="006E3C95" w:rsidRDefault="006E3C95" w:rsidP="006E3C95">
            <w:pPr>
              <w:pStyle w:val="Paragraph"/>
              <w:spacing w:after="0"/>
              <w:rPr>
                <w:noProof/>
              </w:rPr>
            </w:pPr>
            <w:r>
              <w:rPr>
                <w:noProof/>
              </w:rPr>
              <w:t>31.12.2024</w:t>
            </w:r>
          </w:p>
          <w:p w14:paraId="081EAE2E" w14:textId="77777777" w:rsidR="006E3C95" w:rsidRDefault="006E3C95" w:rsidP="006E3C95">
            <w:pPr>
              <w:pStyle w:val="Paragraph"/>
              <w:spacing w:after="0"/>
              <w:rPr>
                <w:noProof/>
              </w:rPr>
            </w:pPr>
          </w:p>
        </w:tc>
      </w:tr>
      <w:tr w:rsidR="006E3C95" w14:paraId="5D3C57A1" w14:textId="77777777" w:rsidTr="008924C5">
        <w:trPr>
          <w:cantSplit/>
        </w:trPr>
        <w:tc>
          <w:tcPr>
            <w:tcW w:w="779" w:type="dxa"/>
          </w:tcPr>
          <w:p w14:paraId="33404E3F" w14:textId="77777777" w:rsidR="006E3C95" w:rsidRDefault="006E3C95" w:rsidP="006E3C95">
            <w:pPr>
              <w:pStyle w:val="Paragraph"/>
              <w:spacing w:after="0"/>
              <w:rPr>
                <w:noProof/>
              </w:rPr>
            </w:pPr>
            <w:r>
              <w:rPr>
                <w:noProof/>
              </w:rPr>
              <w:t>0.2900</w:t>
            </w:r>
          </w:p>
        </w:tc>
        <w:tc>
          <w:tcPr>
            <w:tcW w:w="1276" w:type="dxa"/>
          </w:tcPr>
          <w:p w14:paraId="45069F61" w14:textId="77777777" w:rsidR="006E3C95" w:rsidRDefault="006E3C95" w:rsidP="006E3C95">
            <w:pPr>
              <w:pStyle w:val="Paragraph"/>
              <w:spacing w:after="0"/>
              <w:jc w:val="right"/>
              <w:rPr>
                <w:noProof/>
              </w:rPr>
            </w:pPr>
            <w:r>
              <w:rPr>
                <w:rStyle w:val="FootnoteReference"/>
                <w:noProof/>
              </w:rPr>
              <w:t>*</w:t>
            </w:r>
            <w:r>
              <w:rPr>
                <w:noProof/>
              </w:rPr>
              <w:t>ex 3902 90 90</w:t>
            </w:r>
          </w:p>
        </w:tc>
        <w:tc>
          <w:tcPr>
            <w:tcW w:w="709" w:type="dxa"/>
          </w:tcPr>
          <w:p w14:paraId="2A1D1392" w14:textId="77777777" w:rsidR="006E3C95" w:rsidRDefault="006E3C95" w:rsidP="006E3C95">
            <w:pPr>
              <w:pStyle w:val="Paragraph"/>
              <w:spacing w:after="0"/>
              <w:jc w:val="center"/>
              <w:rPr>
                <w:noProof/>
              </w:rPr>
            </w:pPr>
            <w:r>
              <w:rPr>
                <w:noProof/>
              </w:rPr>
              <w:t>92</w:t>
            </w:r>
          </w:p>
        </w:tc>
        <w:tc>
          <w:tcPr>
            <w:tcW w:w="3967" w:type="dxa"/>
          </w:tcPr>
          <w:p w14:paraId="38849EE2" w14:textId="77777777" w:rsidR="006E3C95" w:rsidRDefault="006E3C95" w:rsidP="006E3C95">
            <w:pPr>
              <w:pStyle w:val="Paragraph"/>
              <w:spacing w:after="0"/>
              <w:rPr>
                <w:noProof/>
              </w:rPr>
            </w:pPr>
            <w:r>
              <w:rPr>
                <w:noProof/>
              </w:rPr>
              <w:t>Polymers of 4-methylpent-1-ene</w:t>
            </w:r>
          </w:p>
        </w:tc>
        <w:tc>
          <w:tcPr>
            <w:tcW w:w="994" w:type="dxa"/>
          </w:tcPr>
          <w:p w14:paraId="52D00B95" w14:textId="77777777" w:rsidR="006E3C95" w:rsidRDefault="006E3C95" w:rsidP="006E3C95">
            <w:pPr>
              <w:pStyle w:val="Paragraph"/>
              <w:spacing w:after="0"/>
              <w:rPr>
                <w:noProof/>
              </w:rPr>
            </w:pPr>
            <w:r>
              <w:rPr>
                <w:noProof/>
              </w:rPr>
              <w:t>0 %</w:t>
            </w:r>
          </w:p>
        </w:tc>
        <w:tc>
          <w:tcPr>
            <w:tcW w:w="1276" w:type="dxa"/>
          </w:tcPr>
          <w:p w14:paraId="125937E9" w14:textId="77777777" w:rsidR="006E3C95" w:rsidRDefault="006E3C95" w:rsidP="006E3C95">
            <w:pPr>
              <w:pStyle w:val="Paragraph"/>
              <w:spacing w:after="0"/>
              <w:rPr>
                <w:noProof/>
              </w:rPr>
            </w:pPr>
            <w:r>
              <w:rPr>
                <w:noProof/>
              </w:rPr>
              <w:t>-</w:t>
            </w:r>
          </w:p>
        </w:tc>
        <w:tc>
          <w:tcPr>
            <w:tcW w:w="992" w:type="dxa"/>
          </w:tcPr>
          <w:p w14:paraId="03C2A4E3" w14:textId="77777777" w:rsidR="006E3C95" w:rsidRDefault="006E3C95" w:rsidP="006E3C95">
            <w:pPr>
              <w:pStyle w:val="Paragraph"/>
              <w:spacing w:after="0"/>
              <w:rPr>
                <w:noProof/>
              </w:rPr>
            </w:pPr>
            <w:r>
              <w:rPr>
                <w:noProof/>
              </w:rPr>
              <w:t>31.12.2024</w:t>
            </w:r>
          </w:p>
        </w:tc>
      </w:tr>
      <w:tr w:rsidR="006E3C95" w14:paraId="27D52A5C" w14:textId="77777777" w:rsidTr="008924C5">
        <w:trPr>
          <w:cantSplit/>
        </w:trPr>
        <w:tc>
          <w:tcPr>
            <w:tcW w:w="779" w:type="dxa"/>
          </w:tcPr>
          <w:p w14:paraId="6EFA9A0C" w14:textId="77777777" w:rsidR="006E3C95" w:rsidRDefault="006E3C95" w:rsidP="006E3C95">
            <w:pPr>
              <w:pStyle w:val="Paragraph"/>
              <w:spacing w:after="0"/>
              <w:rPr>
                <w:noProof/>
              </w:rPr>
            </w:pPr>
            <w:r>
              <w:rPr>
                <w:noProof/>
              </w:rPr>
              <w:t>0.6214</w:t>
            </w:r>
          </w:p>
        </w:tc>
        <w:tc>
          <w:tcPr>
            <w:tcW w:w="1276" w:type="dxa"/>
          </w:tcPr>
          <w:p w14:paraId="1EF4A10B" w14:textId="77777777" w:rsidR="006E3C95" w:rsidRDefault="006E3C95" w:rsidP="006E3C95">
            <w:pPr>
              <w:pStyle w:val="Paragraph"/>
              <w:spacing w:after="0"/>
              <w:jc w:val="right"/>
              <w:rPr>
                <w:noProof/>
              </w:rPr>
            </w:pPr>
            <w:r>
              <w:rPr>
                <w:rStyle w:val="FootnoteReference"/>
                <w:noProof/>
              </w:rPr>
              <w:t>*</w:t>
            </w:r>
            <w:r>
              <w:rPr>
                <w:noProof/>
              </w:rPr>
              <w:t>ex 3902 90 90</w:t>
            </w:r>
          </w:p>
        </w:tc>
        <w:tc>
          <w:tcPr>
            <w:tcW w:w="709" w:type="dxa"/>
          </w:tcPr>
          <w:p w14:paraId="29D2DF04" w14:textId="77777777" w:rsidR="006E3C95" w:rsidRDefault="006E3C95" w:rsidP="006E3C95">
            <w:pPr>
              <w:pStyle w:val="Paragraph"/>
              <w:spacing w:after="0"/>
              <w:jc w:val="center"/>
              <w:rPr>
                <w:noProof/>
              </w:rPr>
            </w:pPr>
            <w:r>
              <w:rPr>
                <w:noProof/>
              </w:rPr>
              <w:t>94</w:t>
            </w:r>
          </w:p>
        </w:tc>
        <w:tc>
          <w:tcPr>
            <w:tcW w:w="3967" w:type="dxa"/>
          </w:tcPr>
          <w:p w14:paraId="19C262E3" w14:textId="77777777" w:rsidR="006E3C95" w:rsidRDefault="006E3C95" w:rsidP="006E3C95">
            <w:pPr>
              <w:pStyle w:val="Paragraph"/>
              <w:spacing w:after="0"/>
              <w:rPr>
                <w:noProof/>
              </w:rPr>
            </w:pPr>
            <w:r>
              <w:rPr>
                <w:noProof/>
              </w:rPr>
              <w:t>Chlorinated polyolefins, whether or not in a solution or dispersion</w:t>
            </w:r>
          </w:p>
        </w:tc>
        <w:tc>
          <w:tcPr>
            <w:tcW w:w="994" w:type="dxa"/>
          </w:tcPr>
          <w:p w14:paraId="51586E6A" w14:textId="77777777" w:rsidR="006E3C95" w:rsidRDefault="006E3C95" w:rsidP="006E3C95">
            <w:pPr>
              <w:pStyle w:val="Paragraph"/>
              <w:spacing w:after="0"/>
              <w:rPr>
                <w:noProof/>
              </w:rPr>
            </w:pPr>
            <w:r>
              <w:rPr>
                <w:noProof/>
              </w:rPr>
              <w:t>0 %</w:t>
            </w:r>
          </w:p>
        </w:tc>
        <w:tc>
          <w:tcPr>
            <w:tcW w:w="1276" w:type="dxa"/>
          </w:tcPr>
          <w:p w14:paraId="4890AB14" w14:textId="77777777" w:rsidR="006E3C95" w:rsidRDefault="006E3C95" w:rsidP="006E3C95">
            <w:pPr>
              <w:pStyle w:val="Paragraph"/>
              <w:spacing w:after="0"/>
              <w:rPr>
                <w:noProof/>
              </w:rPr>
            </w:pPr>
            <w:r>
              <w:rPr>
                <w:noProof/>
              </w:rPr>
              <w:t>-</w:t>
            </w:r>
          </w:p>
        </w:tc>
        <w:tc>
          <w:tcPr>
            <w:tcW w:w="992" w:type="dxa"/>
          </w:tcPr>
          <w:p w14:paraId="70FFFE8C" w14:textId="77777777" w:rsidR="006E3C95" w:rsidRDefault="006E3C95" w:rsidP="006E3C95">
            <w:pPr>
              <w:pStyle w:val="Paragraph"/>
              <w:spacing w:after="0"/>
              <w:rPr>
                <w:noProof/>
              </w:rPr>
            </w:pPr>
            <w:r>
              <w:rPr>
                <w:noProof/>
              </w:rPr>
              <w:t>31.12.2024</w:t>
            </w:r>
          </w:p>
        </w:tc>
      </w:tr>
      <w:tr w:rsidR="006E3C95" w14:paraId="4072EE66" w14:textId="77777777" w:rsidTr="008924C5">
        <w:trPr>
          <w:cantSplit/>
        </w:trPr>
        <w:tc>
          <w:tcPr>
            <w:tcW w:w="779" w:type="dxa"/>
          </w:tcPr>
          <w:p w14:paraId="37C6DBAC" w14:textId="77777777" w:rsidR="006E3C95" w:rsidRDefault="006E3C95" w:rsidP="006E3C95">
            <w:pPr>
              <w:pStyle w:val="Paragraph"/>
              <w:spacing w:after="0"/>
              <w:rPr>
                <w:noProof/>
              </w:rPr>
            </w:pPr>
            <w:r>
              <w:rPr>
                <w:noProof/>
              </w:rPr>
              <w:t>0.4166</w:t>
            </w:r>
          </w:p>
        </w:tc>
        <w:tc>
          <w:tcPr>
            <w:tcW w:w="1276" w:type="dxa"/>
          </w:tcPr>
          <w:p w14:paraId="62E61D90" w14:textId="77777777" w:rsidR="006E3C95" w:rsidRDefault="006E3C95" w:rsidP="006E3C95">
            <w:pPr>
              <w:pStyle w:val="Paragraph"/>
              <w:spacing w:after="0"/>
              <w:jc w:val="right"/>
              <w:rPr>
                <w:noProof/>
              </w:rPr>
            </w:pPr>
            <w:r>
              <w:rPr>
                <w:noProof/>
              </w:rPr>
              <w:t>ex 3903 19 00</w:t>
            </w:r>
          </w:p>
        </w:tc>
        <w:tc>
          <w:tcPr>
            <w:tcW w:w="709" w:type="dxa"/>
          </w:tcPr>
          <w:p w14:paraId="3109137A" w14:textId="77777777" w:rsidR="006E3C95" w:rsidRDefault="006E3C95" w:rsidP="006E3C95">
            <w:pPr>
              <w:pStyle w:val="Paragraph"/>
              <w:spacing w:after="0"/>
              <w:jc w:val="center"/>
              <w:rPr>
                <w:noProof/>
              </w:rPr>
            </w:pPr>
            <w:r>
              <w:rPr>
                <w:noProof/>
              </w:rPr>
              <w:t>40</w:t>
            </w:r>
          </w:p>
        </w:tc>
        <w:tc>
          <w:tcPr>
            <w:tcW w:w="3967" w:type="dxa"/>
          </w:tcPr>
          <w:p w14:paraId="443CF3F4" w14:textId="77777777" w:rsidR="006E3C95" w:rsidRDefault="006E3C95" w:rsidP="006E3C95">
            <w:pPr>
              <w:pStyle w:val="Paragraph"/>
              <w:spacing w:after="0"/>
              <w:rPr>
                <w:noProof/>
              </w:rPr>
            </w:pPr>
            <w:r>
              <w:rPr>
                <w:noProof/>
              </w:rPr>
              <w:t>Crystalline polystyrene with:</w:t>
            </w:r>
          </w:p>
          <w:tbl>
            <w:tblPr>
              <w:tblStyle w:val="Listdash"/>
              <w:tblW w:w="0" w:type="auto"/>
              <w:tblLayout w:type="fixed"/>
              <w:tblLook w:val="0000" w:firstRow="0" w:lastRow="0" w:firstColumn="0" w:lastColumn="0" w:noHBand="0" w:noVBand="0"/>
            </w:tblPr>
            <w:tblGrid>
              <w:gridCol w:w="220"/>
              <w:gridCol w:w="3599"/>
            </w:tblGrid>
            <w:tr w:rsidR="006E3C95" w14:paraId="2DF4C82B" w14:textId="77777777" w:rsidTr="008924C5">
              <w:tc>
                <w:tcPr>
                  <w:tcW w:w="220" w:type="dxa"/>
                </w:tcPr>
                <w:p w14:paraId="7167C02A" w14:textId="77777777" w:rsidR="006E3C95" w:rsidRDefault="006E3C95" w:rsidP="006E3C95">
                  <w:pPr>
                    <w:pStyle w:val="Paragraph"/>
                    <w:spacing w:after="0"/>
                    <w:rPr>
                      <w:noProof/>
                    </w:rPr>
                  </w:pPr>
                  <w:r>
                    <w:rPr>
                      <w:noProof/>
                    </w:rPr>
                    <w:t>—</w:t>
                  </w:r>
                </w:p>
              </w:tc>
              <w:tc>
                <w:tcPr>
                  <w:tcW w:w="3599" w:type="dxa"/>
                </w:tcPr>
                <w:p w14:paraId="3443F402" w14:textId="77777777" w:rsidR="006E3C95" w:rsidRDefault="006E3C95" w:rsidP="006E3C95">
                  <w:pPr>
                    <w:pStyle w:val="Paragraph"/>
                    <w:spacing w:after="0"/>
                    <w:rPr>
                      <w:noProof/>
                    </w:rPr>
                  </w:pPr>
                  <w:r>
                    <w:rPr>
                      <w:noProof/>
                    </w:rPr>
                    <w:t>a melting point of 268 °C or more but not more than 272 °C</w:t>
                  </w:r>
                </w:p>
              </w:tc>
            </w:tr>
            <w:tr w:rsidR="006E3C95" w14:paraId="522F71F1" w14:textId="77777777" w:rsidTr="008924C5">
              <w:tc>
                <w:tcPr>
                  <w:tcW w:w="220" w:type="dxa"/>
                </w:tcPr>
                <w:p w14:paraId="22AFF27D" w14:textId="77777777" w:rsidR="006E3C95" w:rsidRDefault="006E3C95" w:rsidP="006E3C95">
                  <w:pPr>
                    <w:pStyle w:val="Paragraph"/>
                    <w:spacing w:after="0"/>
                    <w:rPr>
                      <w:noProof/>
                    </w:rPr>
                  </w:pPr>
                  <w:r>
                    <w:rPr>
                      <w:noProof/>
                    </w:rPr>
                    <w:t>—</w:t>
                  </w:r>
                </w:p>
              </w:tc>
              <w:tc>
                <w:tcPr>
                  <w:tcW w:w="3599" w:type="dxa"/>
                </w:tcPr>
                <w:p w14:paraId="52F66938" w14:textId="77777777" w:rsidR="006E3C95" w:rsidRDefault="006E3C95" w:rsidP="006E3C95">
                  <w:pPr>
                    <w:pStyle w:val="Paragraph"/>
                    <w:spacing w:after="0"/>
                    <w:rPr>
                      <w:noProof/>
                    </w:rPr>
                  </w:pPr>
                  <w:r>
                    <w:rPr>
                      <w:noProof/>
                    </w:rPr>
                    <w:t>a setting point of 232 °C or more but not more than 247 °C,</w:t>
                  </w:r>
                </w:p>
              </w:tc>
            </w:tr>
            <w:tr w:rsidR="006E3C95" w14:paraId="740D9B76" w14:textId="77777777" w:rsidTr="008924C5">
              <w:tc>
                <w:tcPr>
                  <w:tcW w:w="220" w:type="dxa"/>
                </w:tcPr>
                <w:p w14:paraId="01331A46" w14:textId="77777777" w:rsidR="006E3C95" w:rsidRDefault="006E3C95" w:rsidP="006E3C95">
                  <w:pPr>
                    <w:pStyle w:val="Paragraph"/>
                    <w:spacing w:after="0"/>
                    <w:rPr>
                      <w:noProof/>
                    </w:rPr>
                  </w:pPr>
                  <w:r>
                    <w:rPr>
                      <w:noProof/>
                    </w:rPr>
                    <w:t>—</w:t>
                  </w:r>
                </w:p>
              </w:tc>
              <w:tc>
                <w:tcPr>
                  <w:tcW w:w="3599" w:type="dxa"/>
                </w:tcPr>
                <w:p w14:paraId="20839C3D" w14:textId="77777777" w:rsidR="006E3C95" w:rsidRDefault="006E3C95" w:rsidP="006E3C95">
                  <w:pPr>
                    <w:pStyle w:val="Paragraph"/>
                    <w:spacing w:after="0"/>
                    <w:rPr>
                      <w:noProof/>
                    </w:rPr>
                  </w:pPr>
                  <w:r>
                    <w:rPr>
                      <w:noProof/>
                    </w:rPr>
                    <w:t>whether or not containing additives and filling material</w:t>
                  </w:r>
                </w:p>
              </w:tc>
            </w:tr>
          </w:tbl>
          <w:p w14:paraId="4911F843" w14:textId="77777777" w:rsidR="006E3C95" w:rsidRDefault="006E3C95" w:rsidP="006E3C95">
            <w:pPr>
              <w:pStyle w:val="Paragraph"/>
              <w:spacing w:after="0"/>
              <w:rPr>
                <w:noProof/>
              </w:rPr>
            </w:pPr>
            <w:r>
              <w:rPr>
                <w:noProof/>
              </w:rPr>
              <w:t> </w:t>
            </w:r>
          </w:p>
        </w:tc>
        <w:tc>
          <w:tcPr>
            <w:tcW w:w="994" w:type="dxa"/>
          </w:tcPr>
          <w:p w14:paraId="516E0445" w14:textId="77777777" w:rsidR="006E3C95" w:rsidRDefault="006E3C95" w:rsidP="006E3C95">
            <w:pPr>
              <w:pStyle w:val="Paragraph"/>
              <w:spacing w:after="0"/>
              <w:rPr>
                <w:noProof/>
              </w:rPr>
            </w:pPr>
            <w:r>
              <w:rPr>
                <w:noProof/>
              </w:rPr>
              <w:t>0 %</w:t>
            </w:r>
          </w:p>
        </w:tc>
        <w:tc>
          <w:tcPr>
            <w:tcW w:w="1276" w:type="dxa"/>
          </w:tcPr>
          <w:p w14:paraId="04A6B46B" w14:textId="77777777" w:rsidR="006E3C95" w:rsidRDefault="006E3C95" w:rsidP="006E3C95">
            <w:pPr>
              <w:pStyle w:val="Paragraph"/>
              <w:spacing w:after="0"/>
              <w:rPr>
                <w:noProof/>
              </w:rPr>
            </w:pPr>
            <w:r>
              <w:rPr>
                <w:noProof/>
              </w:rPr>
              <w:t>-</w:t>
            </w:r>
          </w:p>
        </w:tc>
        <w:tc>
          <w:tcPr>
            <w:tcW w:w="992" w:type="dxa"/>
          </w:tcPr>
          <w:p w14:paraId="0A642F30" w14:textId="77777777" w:rsidR="006E3C95" w:rsidRDefault="006E3C95" w:rsidP="006E3C95">
            <w:pPr>
              <w:pStyle w:val="Paragraph"/>
              <w:spacing w:after="0"/>
              <w:rPr>
                <w:noProof/>
              </w:rPr>
            </w:pPr>
            <w:r>
              <w:rPr>
                <w:noProof/>
              </w:rPr>
              <w:t>31.12.2026</w:t>
            </w:r>
          </w:p>
        </w:tc>
      </w:tr>
      <w:tr w:rsidR="006E3C95" w14:paraId="5D0D06B4" w14:textId="77777777" w:rsidTr="008924C5">
        <w:trPr>
          <w:cantSplit/>
        </w:trPr>
        <w:tc>
          <w:tcPr>
            <w:tcW w:w="779" w:type="dxa"/>
          </w:tcPr>
          <w:p w14:paraId="14308E1B" w14:textId="77777777" w:rsidR="006E3C95" w:rsidRDefault="006E3C95" w:rsidP="006E3C95">
            <w:pPr>
              <w:pStyle w:val="Paragraph"/>
              <w:spacing w:after="0"/>
              <w:rPr>
                <w:noProof/>
              </w:rPr>
            </w:pPr>
            <w:r>
              <w:rPr>
                <w:noProof/>
              </w:rPr>
              <w:t>0.5175</w:t>
            </w:r>
          </w:p>
        </w:tc>
        <w:tc>
          <w:tcPr>
            <w:tcW w:w="1276" w:type="dxa"/>
          </w:tcPr>
          <w:p w14:paraId="25C86D7D" w14:textId="77777777" w:rsidR="006E3C95" w:rsidRDefault="006E3C95" w:rsidP="006E3C95">
            <w:pPr>
              <w:pStyle w:val="Paragraph"/>
              <w:spacing w:after="0"/>
              <w:jc w:val="right"/>
              <w:rPr>
                <w:noProof/>
              </w:rPr>
            </w:pPr>
            <w:r>
              <w:rPr>
                <w:rStyle w:val="FootnoteReference"/>
                <w:noProof/>
              </w:rPr>
              <w:t>*</w:t>
            </w:r>
            <w:r>
              <w:rPr>
                <w:noProof/>
              </w:rPr>
              <w:t>ex 3903 90 90</w:t>
            </w:r>
          </w:p>
        </w:tc>
        <w:tc>
          <w:tcPr>
            <w:tcW w:w="709" w:type="dxa"/>
          </w:tcPr>
          <w:p w14:paraId="151D196C" w14:textId="77777777" w:rsidR="006E3C95" w:rsidRDefault="006E3C95" w:rsidP="006E3C95">
            <w:pPr>
              <w:pStyle w:val="Paragraph"/>
              <w:spacing w:after="0"/>
              <w:jc w:val="center"/>
              <w:rPr>
                <w:noProof/>
              </w:rPr>
            </w:pPr>
            <w:r>
              <w:rPr>
                <w:noProof/>
              </w:rPr>
              <w:t>15</w:t>
            </w:r>
          </w:p>
        </w:tc>
        <w:tc>
          <w:tcPr>
            <w:tcW w:w="3967" w:type="dxa"/>
          </w:tcPr>
          <w:p w14:paraId="186502E1" w14:textId="77777777" w:rsidR="006E3C95" w:rsidRDefault="006E3C95" w:rsidP="006E3C95">
            <w:pPr>
              <w:pStyle w:val="Paragraph"/>
              <w:spacing w:after="0"/>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599"/>
            </w:tblGrid>
            <w:tr w:rsidR="006E3C95" w14:paraId="5018F084" w14:textId="77777777" w:rsidTr="008924C5">
              <w:tc>
                <w:tcPr>
                  <w:tcW w:w="220" w:type="dxa"/>
                </w:tcPr>
                <w:p w14:paraId="762C1F84" w14:textId="77777777" w:rsidR="006E3C95" w:rsidRDefault="006E3C95" w:rsidP="006E3C95">
                  <w:pPr>
                    <w:pStyle w:val="Paragraph"/>
                    <w:spacing w:after="0"/>
                    <w:rPr>
                      <w:noProof/>
                    </w:rPr>
                  </w:pPr>
                  <w:r>
                    <w:rPr>
                      <w:noProof/>
                    </w:rPr>
                    <w:t>—</w:t>
                  </w:r>
                </w:p>
              </w:tc>
              <w:tc>
                <w:tcPr>
                  <w:tcW w:w="3599" w:type="dxa"/>
                </w:tcPr>
                <w:p w14:paraId="15C20A7C" w14:textId="77777777" w:rsidR="006E3C95" w:rsidRDefault="006E3C95" w:rsidP="006E3C95">
                  <w:pPr>
                    <w:pStyle w:val="Paragraph"/>
                    <w:spacing w:after="0"/>
                    <w:rPr>
                      <w:noProof/>
                    </w:rPr>
                  </w:pPr>
                  <w:r>
                    <w:rPr>
                      <w:noProof/>
                    </w:rPr>
                    <w:t>78 (± 4 %) of styrene,</w:t>
                  </w:r>
                </w:p>
              </w:tc>
            </w:tr>
            <w:tr w:rsidR="006E3C95" w14:paraId="7A2D906F" w14:textId="77777777" w:rsidTr="008924C5">
              <w:tc>
                <w:tcPr>
                  <w:tcW w:w="220" w:type="dxa"/>
                </w:tcPr>
                <w:p w14:paraId="67CFDE01" w14:textId="77777777" w:rsidR="006E3C95" w:rsidRDefault="006E3C95" w:rsidP="006E3C95">
                  <w:pPr>
                    <w:pStyle w:val="Paragraph"/>
                    <w:spacing w:after="0"/>
                    <w:rPr>
                      <w:noProof/>
                    </w:rPr>
                  </w:pPr>
                  <w:r>
                    <w:rPr>
                      <w:noProof/>
                    </w:rPr>
                    <w:t>—</w:t>
                  </w:r>
                </w:p>
              </w:tc>
              <w:tc>
                <w:tcPr>
                  <w:tcW w:w="3599" w:type="dxa"/>
                </w:tcPr>
                <w:p w14:paraId="2C84B557" w14:textId="77777777" w:rsidR="006E3C95" w:rsidRDefault="006E3C95" w:rsidP="006E3C95">
                  <w:pPr>
                    <w:pStyle w:val="Paragraph"/>
                    <w:spacing w:after="0"/>
                    <w:rPr>
                      <w:noProof/>
                    </w:rPr>
                  </w:pPr>
                  <w:r>
                    <w:rPr>
                      <w:noProof/>
                    </w:rPr>
                    <w:t>9 (± 2 %) of n-butyl acrylate,</w:t>
                  </w:r>
                </w:p>
              </w:tc>
            </w:tr>
            <w:tr w:rsidR="006E3C95" w14:paraId="52EBBB8F" w14:textId="77777777" w:rsidTr="008924C5">
              <w:tc>
                <w:tcPr>
                  <w:tcW w:w="220" w:type="dxa"/>
                </w:tcPr>
                <w:p w14:paraId="410AFD9E" w14:textId="77777777" w:rsidR="006E3C95" w:rsidRDefault="006E3C95" w:rsidP="006E3C95">
                  <w:pPr>
                    <w:pStyle w:val="Paragraph"/>
                    <w:spacing w:after="0"/>
                    <w:rPr>
                      <w:noProof/>
                    </w:rPr>
                  </w:pPr>
                  <w:r>
                    <w:rPr>
                      <w:noProof/>
                    </w:rPr>
                    <w:t>—</w:t>
                  </w:r>
                </w:p>
              </w:tc>
              <w:tc>
                <w:tcPr>
                  <w:tcW w:w="3599" w:type="dxa"/>
                </w:tcPr>
                <w:p w14:paraId="5DB063A6" w14:textId="77777777" w:rsidR="006E3C95" w:rsidRDefault="006E3C95" w:rsidP="006E3C95">
                  <w:pPr>
                    <w:pStyle w:val="Paragraph"/>
                    <w:spacing w:after="0"/>
                    <w:rPr>
                      <w:noProof/>
                    </w:rPr>
                  </w:pPr>
                  <w:r>
                    <w:rPr>
                      <w:noProof/>
                    </w:rPr>
                    <w:t>11 (± 3 %) of n-butyl methacrylate,,</w:t>
                  </w:r>
                </w:p>
              </w:tc>
            </w:tr>
            <w:tr w:rsidR="006E3C95" w14:paraId="1F1B2582" w14:textId="77777777" w:rsidTr="008924C5">
              <w:tc>
                <w:tcPr>
                  <w:tcW w:w="220" w:type="dxa"/>
                </w:tcPr>
                <w:p w14:paraId="38873823" w14:textId="77777777" w:rsidR="006E3C95" w:rsidRDefault="006E3C95" w:rsidP="006E3C95">
                  <w:pPr>
                    <w:pStyle w:val="Paragraph"/>
                    <w:spacing w:after="0"/>
                    <w:rPr>
                      <w:noProof/>
                    </w:rPr>
                  </w:pPr>
                  <w:r>
                    <w:rPr>
                      <w:noProof/>
                    </w:rPr>
                    <w:t>—</w:t>
                  </w:r>
                </w:p>
              </w:tc>
              <w:tc>
                <w:tcPr>
                  <w:tcW w:w="3599" w:type="dxa"/>
                </w:tcPr>
                <w:p w14:paraId="368172BA" w14:textId="77777777" w:rsidR="006E3C95" w:rsidRDefault="006E3C95" w:rsidP="006E3C95">
                  <w:pPr>
                    <w:pStyle w:val="Paragraph"/>
                    <w:spacing w:after="0"/>
                    <w:rPr>
                      <w:noProof/>
                    </w:rPr>
                  </w:pPr>
                  <w:r>
                    <w:rPr>
                      <w:noProof/>
                    </w:rPr>
                    <w:t>1.5 (± 0,7 %) of methacrylic acid and</w:t>
                  </w:r>
                </w:p>
              </w:tc>
            </w:tr>
            <w:tr w:rsidR="006E3C95" w14:paraId="1D42BA68" w14:textId="77777777" w:rsidTr="008924C5">
              <w:tc>
                <w:tcPr>
                  <w:tcW w:w="220" w:type="dxa"/>
                </w:tcPr>
                <w:p w14:paraId="6F7AC131" w14:textId="77777777" w:rsidR="006E3C95" w:rsidRDefault="006E3C95" w:rsidP="006E3C95">
                  <w:pPr>
                    <w:pStyle w:val="Paragraph"/>
                    <w:spacing w:after="0"/>
                    <w:rPr>
                      <w:noProof/>
                    </w:rPr>
                  </w:pPr>
                  <w:r>
                    <w:rPr>
                      <w:noProof/>
                    </w:rPr>
                    <w:t>—</w:t>
                  </w:r>
                </w:p>
              </w:tc>
              <w:tc>
                <w:tcPr>
                  <w:tcW w:w="3599" w:type="dxa"/>
                </w:tcPr>
                <w:p w14:paraId="53527441" w14:textId="77777777" w:rsidR="006E3C95" w:rsidRDefault="006E3C95" w:rsidP="006E3C95">
                  <w:pPr>
                    <w:pStyle w:val="Paragraph"/>
                    <w:spacing w:after="0"/>
                    <w:rPr>
                      <w:noProof/>
                    </w:rPr>
                  </w:pPr>
                  <w:r>
                    <w:rPr>
                      <w:noProof/>
                    </w:rPr>
                    <w:t>0,01 % or more but not more than 2,5 % of polyolefinic wax</w:t>
                  </w:r>
                </w:p>
              </w:tc>
            </w:tr>
          </w:tbl>
          <w:p w14:paraId="23F5E4A0" w14:textId="77777777" w:rsidR="006E3C95" w:rsidRDefault="006E3C95" w:rsidP="006E3C95">
            <w:pPr>
              <w:pStyle w:val="Paragraph"/>
              <w:spacing w:after="0"/>
              <w:rPr>
                <w:noProof/>
              </w:rPr>
            </w:pPr>
          </w:p>
        </w:tc>
        <w:tc>
          <w:tcPr>
            <w:tcW w:w="994" w:type="dxa"/>
          </w:tcPr>
          <w:p w14:paraId="2B50947C" w14:textId="77777777" w:rsidR="006E3C95" w:rsidRDefault="006E3C95" w:rsidP="006E3C95">
            <w:pPr>
              <w:pStyle w:val="Paragraph"/>
              <w:spacing w:after="0"/>
              <w:rPr>
                <w:noProof/>
              </w:rPr>
            </w:pPr>
            <w:r>
              <w:rPr>
                <w:noProof/>
              </w:rPr>
              <w:t>0 %</w:t>
            </w:r>
          </w:p>
        </w:tc>
        <w:tc>
          <w:tcPr>
            <w:tcW w:w="1276" w:type="dxa"/>
          </w:tcPr>
          <w:p w14:paraId="4D5D2207" w14:textId="77777777" w:rsidR="006E3C95" w:rsidRDefault="006E3C95" w:rsidP="006E3C95">
            <w:pPr>
              <w:pStyle w:val="Paragraph"/>
              <w:spacing w:after="0"/>
              <w:rPr>
                <w:noProof/>
              </w:rPr>
            </w:pPr>
            <w:r>
              <w:rPr>
                <w:noProof/>
              </w:rPr>
              <w:t>-</w:t>
            </w:r>
          </w:p>
        </w:tc>
        <w:tc>
          <w:tcPr>
            <w:tcW w:w="992" w:type="dxa"/>
          </w:tcPr>
          <w:p w14:paraId="08EF3D3D" w14:textId="77777777" w:rsidR="006E3C95" w:rsidRDefault="006E3C95" w:rsidP="006E3C95">
            <w:pPr>
              <w:pStyle w:val="Paragraph"/>
              <w:spacing w:after="0"/>
              <w:rPr>
                <w:noProof/>
              </w:rPr>
            </w:pPr>
            <w:r>
              <w:rPr>
                <w:noProof/>
              </w:rPr>
              <w:t>31.12.2024</w:t>
            </w:r>
          </w:p>
        </w:tc>
      </w:tr>
      <w:tr w:rsidR="006E3C95" w14:paraId="17414389" w14:textId="77777777" w:rsidTr="008924C5">
        <w:trPr>
          <w:cantSplit/>
        </w:trPr>
        <w:tc>
          <w:tcPr>
            <w:tcW w:w="779" w:type="dxa"/>
          </w:tcPr>
          <w:p w14:paraId="57C71469" w14:textId="77777777" w:rsidR="006E3C95" w:rsidRDefault="006E3C95" w:rsidP="006E3C95">
            <w:pPr>
              <w:pStyle w:val="Paragraph"/>
              <w:spacing w:after="0"/>
              <w:rPr>
                <w:noProof/>
              </w:rPr>
            </w:pPr>
            <w:r>
              <w:rPr>
                <w:noProof/>
              </w:rPr>
              <w:t>0.5176</w:t>
            </w:r>
          </w:p>
        </w:tc>
        <w:tc>
          <w:tcPr>
            <w:tcW w:w="1276" w:type="dxa"/>
          </w:tcPr>
          <w:p w14:paraId="0B66E500" w14:textId="77777777" w:rsidR="006E3C95" w:rsidRDefault="006E3C95" w:rsidP="006E3C95">
            <w:pPr>
              <w:pStyle w:val="Paragraph"/>
              <w:spacing w:after="0"/>
              <w:jc w:val="right"/>
              <w:rPr>
                <w:noProof/>
              </w:rPr>
            </w:pPr>
            <w:r>
              <w:rPr>
                <w:noProof/>
              </w:rPr>
              <w:t>ex 3903 90 90</w:t>
            </w:r>
          </w:p>
        </w:tc>
        <w:tc>
          <w:tcPr>
            <w:tcW w:w="709" w:type="dxa"/>
          </w:tcPr>
          <w:p w14:paraId="056BF736" w14:textId="77777777" w:rsidR="006E3C95" w:rsidRDefault="006E3C95" w:rsidP="006E3C95">
            <w:pPr>
              <w:pStyle w:val="Paragraph"/>
              <w:spacing w:after="0"/>
              <w:jc w:val="center"/>
              <w:rPr>
                <w:noProof/>
              </w:rPr>
            </w:pPr>
            <w:r>
              <w:rPr>
                <w:noProof/>
              </w:rPr>
              <w:t>20</w:t>
            </w:r>
          </w:p>
        </w:tc>
        <w:tc>
          <w:tcPr>
            <w:tcW w:w="3967" w:type="dxa"/>
          </w:tcPr>
          <w:p w14:paraId="19F78DAA" w14:textId="77777777" w:rsidR="006E3C95" w:rsidRDefault="006E3C95" w:rsidP="006E3C95">
            <w:pPr>
              <w:pStyle w:val="Paragraph"/>
              <w:spacing w:after="0"/>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3599"/>
            </w:tblGrid>
            <w:tr w:rsidR="006E3C95" w14:paraId="2BA93E8D" w14:textId="77777777" w:rsidTr="008924C5">
              <w:tc>
                <w:tcPr>
                  <w:tcW w:w="220" w:type="dxa"/>
                </w:tcPr>
                <w:p w14:paraId="49026B54" w14:textId="77777777" w:rsidR="006E3C95" w:rsidRDefault="006E3C95" w:rsidP="006E3C95">
                  <w:pPr>
                    <w:pStyle w:val="Paragraph"/>
                    <w:spacing w:after="0"/>
                    <w:rPr>
                      <w:noProof/>
                    </w:rPr>
                  </w:pPr>
                  <w:r>
                    <w:rPr>
                      <w:noProof/>
                    </w:rPr>
                    <w:t>—</w:t>
                  </w:r>
                </w:p>
              </w:tc>
              <w:tc>
                <w:tcPr>
                  <w:tcW w:w="3599" w:type="dxa"/>
                </w:tcPr>
                <w:p w14:paraId="7CDC54AC" w14:textId="77777777" w:rsidR="006E3C95" w:rsidRDefault="006E3C95" w:rsidP="006E3C95">
                  <w:pPr>
                    <w:pStyle w:val="Paragraph"/>
                    <w:spacing w:after="0"/>
                    <w:rPr>
                      <w:noProof/>
                    </w:rPr>
                  </w:pPr>
                  <w:r>
                    <w:rPr>
                      <w:noProof/>
                    </w:rPr>
                    <w:t>83 ± 3 % styrene,</w:t>
                  </w:r>
                </w:p>
              </w:tc>
            </w:tr>
            <w:tr w:rsidR="006E3C95" w14:paraId="19E0DA15" w14:textId="77777777" w:rsidTr="008924C5">
              <w:tc>
                <w:tcPr>
                  <w:tcW w:w="220" w:type="dxa"/>
                </w:tcPr>
                <w:p w14:paraId="16D168A3" w14:textId="77777777" w:rsidR="006E3C95" w:rsidRDefault="006E3C95" w:rsidP="006E3C95">
                  <w:pPr>
                    <w:pStyle w:val="Paragraph"/>
                    <w:spacing w:after="0"/>
                    <w:rPr>
                      <w:noProof/>
                    </w:rPr>
                  </w:pPr>
                  <w:r>
                    <w:rPr>
                      <w:noProof/>
                    </w:rPr>
                    <w:t>—</w:t>
                  </w:r>
                </w:p>
              </w:tc>
              <w:tc>
                <w:tcPr>
                  <w:tcW w:w="3599" w:type="dxa"/>
                </w:tcPr>
                <w:p w14:paraId="7AA7FEA4" w14:textId="77777777" w:rsidR="006E3C95" w:rsidRDefault="006E3C95" w:rsidP="006E3C95">
                  <w:pPr>
                    <w:pStyle w:val="Paragraph"/>
                    <w:spacing w:after="0"/>
                    <w:rPr>
                      <w:noProof/>
                    </w:rPr>
                  </w:pPr>
                  <w:r>
                    <w:rPr>
                      <w:noProof/>
                    </w:rPr>
                    <w:t>7 ± 2 % n-butyl acrylate,</w:t>
                  </w:r>
                </w:p>
              </w:tc>
            </w:tr>
            <w:tr w:rsidR="006E3C95" w14:paraId="5D056735" w14:textId="77777777" w:rsidTr="008924C5">
              <w:tc>
                <w:tcPr>
                  <w:tcW w:w="220" w:type="dxa"/>
                </w:tcPr>
                <w:p w14:paraId="621B1EE2" w14:textId="77777777" w:rsidR="006E3C95" w:rsidRDefault="006E3C95" w:rsidP="006E3C95">
                  <w:pPr>
                    <w:pStyle w:val="Paragraph"/>
                    <w:spacing w:after="0"/>
                    <w:rPr>
                      <w:noProof/>
                    </w:rPr>
                  </w:pPr>
                  <w:r>
                    <w:rPr>
                      <w:noProof/>
                    </w:rPr>
                    <w:t>—</w:t>
                  </w:r>
                </w:p>
              </w:tc>
              <w:tc>
                <w:tcPr>
                  <w:tcW w:w="3599" w:type="dxa"/>
                </w:tcPr>
                <w:p w14:paraId="457CBA57" w14:textId="77777777" w:rsidR="006E3C95" w:rsidRDefault="006E3C95" w:rsidP="006E3C95">
                  <w:pPr>
                    <w:pStyle w:val="Paragraph"/>
                    <w:spacing w:after="0"/>
                    <w:rPr>
                      <w:noProof/>
                    </w:rPr>
                  </w:pPr>
                  <w:r>
                    <w:rPr>
                      <w:noProof/>
                    </w:rPr>
                    <w:t>9 ± 2 % n-butyl methacrylate and</w:t>
                  </w:r>
                </w:p>
              </w:tc>
            </w:tr>
            <w:tr w:rsidR="006E3C95" w14:paraId="1D5C104E" w14:textId="77777777" w:rsidTr="008924C5">
              <w:tc>
                <w:tcPr>
                  <w:tcW w:w="220" w:type="dxa"/>
                </w:tcPr>
                <w:p w14:paraId="335540A9" w14:textId="77777777" w:rsidR="006E3C95" w:rsidRDefault="006E3C95" w:rsidP="006E3C95">
                  <w:pPr>
                    <w:pStyle w:val="Paragraph"/>
                    <w:spacing w:after="0"/>
                    <w:rPr>
                      <w:noProof/>
                    </w:rPr>
                  </w:pPr>
                  <w:r>
                    <w:rPr>
                      <w:noProof/>
                    </w:rPr>
                    <w:t>—</w:t>
                  </w:r>
                </w:p>
              </w:tc>
              <w:tc>
                <w:tcPr>
                  <w:tcW w:w="3599" w:type="dxa"/>
                </w:tcPr>
                <w:p w14:paraId="689E5627" w14:textId="77777777" w:rsidR="006E3C95" w:rsidRDefault="006E3C95" w:rsidP="006E3C95">
                  <w:pPr>
                    <w:pStyle w:val="Paragraph"/>
                    <w:spacing w:after="0"/>
                    <w:rPr>
                      <w:noProof/>
                    </w:rPr>
                  </w:pPr>
                  <w:r>
                    <w:rPr>
                      <w:noProof/>
                    </w:rPr>
                    <w:t>0,01 % or more but not more than 1 % of polyolefinic wax</w:t>
                  </w:r>
                </w:p>
              </w:tc>
            </w:tr>
          </w:tbl>
          <w:p w14:paraId="6FEA36A8" w14:textId="77777777" w:rsidR="006E3C95" w:rsidRDefault="006E3C95" w:rsidP="006E3C95">
            <w:pPr>
              <w:pStyle w:val="Paragraph"/>
              <w:spacing w:after="0"/>
              <w:rPr>
                <w:noProof/>
              </w:rPr>
            </w:pPr>
          </w:p>
        </w:tc>
        <w:tc>
          <w:tcPr>
            <w:tcW w:w="994" w:type="dxa"/>
          </w:tcPr>
          <w:p w14:paraId="073FBF53" w14:textId="77777777" w:rsidR="006E3C95" w:rsidRDefault="006E3C95" w:rsidP="006E3C95">
            <w:pPr>
              <w:pStyle w:val="Paragraph"/>
              <w:spacing w:after="0"/>
              <w:rPr>
                <w:noProof/>
              </w:rPr>
            </w:pPr>
            <w:r>
              <w:rPr>
                <w:noProof/>
              </w:rPr>
              <w:t>0 %</w:t>
            </w:r>
          </w:p>
        </w:tc>
        <w:tc>
          <w:tcPr>
            <w:tcW w:w="1276" w:type="dxa"/>
          </w:tcPr>
          <w:p w14:paraId="339B8308" w14:textId="77777777" w:rsidR="006E3C95" w:rsidRDefault="006E3C95" w:rsidP="006E3C95">
            <w:pPr>
              <w:pStyle w:val="Paragraph"/>
              <w:spacing w:after="0"/>
              <w:rPr>
                <w:noProof/>
              </w:rPr>
            </w:pPr>
            <w:r>
              <w:rPr>
                <w:noProof/>
              </w:rPr>
              <w:t>-</w:t>
            </w:r>
          </w:p>
        </w:tc>
        <w:tc>
          <w:tcPr>
            <w:tcW w:w="992" w:type="dxa"/>
          </w:tcPr>
          <w:p w14:paraId="6FFEA65D" w14:textId="77777777" w:rsidR="006E3C95" w:rsidRDefault="006E3C95" w:rsidP="006E3C95">
            <w:pPr>
              <w:pStyle w:val="Paragraph"/>
              <w:spacing w:after="0"/>
              <w:rPr>
                <w:noProof/>
              </w:rPr>
            </w:pPr>
            <w:r>
              <w:rPr>
                <w:noProof/>
              </w:rPr>
              <w:t>31.12.2026</w:t>
            </w:r>
          </w:p>
        </w:tc>
      </w:tr>
      <w:tr w:rsidR="006E3C95" w14:paraId="203F5281" w14:textId="77777777" w:rsidTr="008924C5">
        <w:trPr>
          <w:cantSplit/>
        </w:trPr>
        <w:tc>
          <w:tcPr>
            <w:tcW w:w="779" w:type="dxa"/>
          </w:tcPr>
          <w:p w14:paraId="3DC89B16" w14:textId="77777777" w:rsidR="006E3C95" w:rsidRDefault="006E3C95" w:rsidP="006E3C95">
            <w:pPr>
              <w:pStyle w:val="Paragraph"/>
              <w:spacing w:after="0"/>
              <w:rPr>
                <w:noProof/>
              </w:rPr>
            </w:pPr>
            <w:r>
              <w:rPr>
                <w:noProof/>
              </w:rPr>
              <w:t>0.7861</w:t>
            </w:r>
          </w:p>
        </w:tc>
        <w:tc>
          <w:tcPr>
            <w:tcW w:w="1276" w:type="dxa"/>
          </w:tcPr>
          <w:p w14:paraId="53F27D4C" w14:textId="77777777" w:rsidR="006E3C95" w:rsidRDefault="006E3C95" w:rsidP="006E3C95">
            <w:pPr>
              <w:pStyle w:val="Paragraph"/>
              <w:spacing w:after="0"/>
              <w:jc w:val="right"/>
              <w:rPr>
                <w:noProof/>
              </w:rPr>
            </w:pPr>
            <w:r>
              <w:rPr>
                <w:noProof/>
              </w:rPr>
              <w:t>ex 3903 90 90</w:t>
            </w:r>
          </w:p>
        </w:tc>
        <w:tc>
          <w:tcPr>
            <w:tcW w:w="709" w:type="dxa"/>
          </w:tcPr>
          <w:p w14:paraId="18BDB271" w14:textId="77777777" w:rsidR="006E3C95" w:rsidRDefault="006E3C95" w:rsidP="006E3C95">
            <w:pPr>
              <w:pStyle w:val="Paragraph"/>
              <w:spacing w:after="0"/>
              <w:jc w:val="center"/>
              <w:rPr>
                <w:noProof/>
              </w:rPr>
            </w:pPr>
            <w:r>
              <w:rPr>
                <w:noProof/>
              </w:rPr>
              <w:t>33</w:t>
            </w:r>
          </w:p>
        </w:tc>
        <w:tc>
          <w:tcPr>
            <w:tcW w:w="3967" w:type="dxa"/>
          </w:tcPr>
          <w:p w14:paraId="407346C2" w14:textId="77777777" w:rsidR="006E3C95" w:rsidRDefault="006E3C95" w:rsidP="006E3C95">
            <w:pPr>
              <w:pStyle w:val="Paragraph"/>
              <w:spacing w:after="0"/>
              <w:rPr>
                <w:noProof/>
              </w:rPr>
            </w:pPr>
            <w:r>
              <w:rPr>
                <w:noProof/>
              </w:rPr>
              <w:t>Copolymer of styrene, divinylbenzene and chloromethylstyrene (CAS RN 55844-94-5) with a purity by weight of 99 % or more</w:t>
            </w:r>
          </w:p>
        </w:tc>
        <w:tc>
          <w:tcPr>
            <w:tcW w:w="994" w:type="dxa"/>
          </w:tcPr>
          <w:p w14:paraId="216E52AD" w14:textId="77777777" w:rsidR="006E3C95" w:rsidRDefault="006E3C95" w:rsidP="006E3C95">
            <w:pPr>
              <w:pStyle w:val="Paragraph"/>
              <w:spacing w:after="0"/>
              <w:rPr>
                <w:noProof/>
              </w:rPr>
            </w:pPr>
            <w:r>
              <w:rPr>
                <w:noProof/>
              </w:rPr>
              <w:t>0 %</w:t>
            </w:r>
          </w:p>
        </w:tc>
        <w:tc>
          <w:tcPr>
            <w:tcW w:w="1276" w:type="dxa"/>
          </w:tcPr>
          <w:p w14:paraId="2066744B" w14:textId="77777777" w:rsidR="006E3C95" w:rsidRDefault="006E3C95" w:rsidP="006E3C95">
            <w:pPr>
              <w:pStyle w:val="Paragraph"/>
              <w:spacing w:after="0"/>
              <w:rPr>
                <w:noProof/>
              </w:rPr>
            </w:pPr>
            <w:r>
              <w:rPr>
                <w:noProof/>
              </w:rPr>
              <w:t>-</w:t>
            </w:r>
          </w:p>
        </w:tc>
        <w:tc>
          <w:tcPr>
            <w:tcW w:w="992" w:type="dxa"/>
          </w:tcPr>
          <w:p w14:paraId="158812A0" w14:textId="77777777" w:rsidR="006E3C95" w:rsidRDefault="006E3C95" w:rsidP="006E3C95">
            <w:pPr>
              <w:pStyle w:val="Paragraph"/>
              <w:spacing w:after="0"/>
              <w:rPr>
                <w:noProof/>
              </w:rPr>
            </w:pPr>
            <w:r>
              <w:rPr>
                <w:noProof/>
              </w:rPr>
              <w:t>31.12.2024</w:t>
            </w:r>
          </w:p>
        </w:tc>
      </w:tr>
      <w:tr w:rsidR="006E3C95" w14:paraId="0831FBE7" w14:textId="77777777" w:rsidTr="008924C5">
        <w:trPr>
          <w:cantSplit/>
        </w:trPr>
        <w:tc>
          <w:tcPr>
            <w:tcW w:w="779" w:type="dxa"/>
          </w:tcPr>
          <w:p w14:paraId="384CD231" w14:textId="77777777" w:rsidR="006E3C95" w:rsidRDefault="006E3C95" w:rsidP="006E3C95">
            <w:pPr>
              <w:pStyle w:val="Paragraph"/>
              <w:spacing w:after="0"/>
              <w:rPr>
                <w:noProof/>
              </w:rPr>
            </w:pPr>
            <w:r>
              <w:rPr>
                <w:noProof/>
              </w:rPr>
              <w:t>0.2891</w:t>
            </w:r>
          </w:p>
          <w:p w14:paraId="76286588" w14:textId="77777777" w:rsidR="006E3C95" w:rsidRDefault="006E3C95" w:rsidP="006E3C95">
            <w:pPr>
              <w:pStyle w:val="Paragraph"/>
              <w:spacing w:after="0"/>
              <w:rPr>
                <w:noProof/>
              </w:rPr>
            </w:pPr>
          </w:p>
        </w:tc>
        <w:tc>
          <w:tcPr>
            <w:tcW w:w="1276" w:type="dxa"/>
          </w:tcPr>
          <w:p w14:paraId="06CC1A68" w14:textId="77777777" w:rsidR="006E3C95" w:rsidRDefault="006E3C95" w:rsidP="006E3C95">
            <w:pPr>
              <w:pStyle w:val="Paragraph"/>
              <w:spacing w:after="0"/>
              <w:jc w:val="right"/>
              <w:rPr>
                <w:noProof/>
              </w:rPr>
            </w:pPr>
            <w:r>
              <w:rPr>
                <w:rStyle w:val="FootnoteReference"/>
                <w:noProof/>
              </w:rPr>
              <w:t>*</w:t>
            </w:r>
            <w:r>
              <w:rPr>
                <w:noProof/>
              </w:rPr>
              <w:t>ex 3903 90 90</w:t>
            </w:r>
          </w:p>
          <w:p w14:paraId="5F1DAEF8" w14:textId="77777777" w:rsidR="006E3C95" w:rsidRDefault="006E3C95" w:rsidP="006E3C95">
            <w:pPr>
              <w:pStyle w:val="Paragraph"/>
              <w:spacing w:after="0"/>
              <w:jc w:val="right"/>
              <w:rPr>
                <w:noProof/>
              </w:rPr>
            </w:pPr>
            <w:r>
              <w:rPr>
                <w:noProof/>
              </w:rPr>
              <w:t>ex 3911 90 99</w:t>
            </w:r>
          </w:p>
        </w:tc>
        <w:tc>
          <w:tcPr>
            <w:tcW w:w="709" w:type="dxa"/>
          </w:tcPr>
          <w:p w14:paraId="10CE39DC" w14:textId="77777777" w:rsidR="006E3C95" w:rsidRDefault="006E3C95" w:rsidP="006E3C95">
            <w:pPr>
              <w:pStyle w:val="Paragraph"/>
              <w:spacing w:after="0"/>
              <w:jc w:val="center"/>
              <w:rPr>
                <w:noProof/>
              </w:rPr>
            </w:pPr>
            <w:r>
              <w:rPr>
                <w:noProof/>
              </w:rPr>
              <w:t>35</w:t>
            </w:r>
          </w:p>
          <w:p w14:paraId="528E77A0" w14:textId="77777777" w:rsidR="006E3C95" w:rsidRDefault="006E3C95" w:rsidP="006E3C95">
            <w:pPr>
              <w:pStyle w:val="Paragraph"/>
              <w:spacing w:after="0"/>
              <w:jc w:val="center"/>
              <w:rPr>
                <w:noProof/>
              </w:rPr>
            </w:pPr>
            <w:r>
              <w:rPr>
                <w:noProof/>
              </w:rPr>
              <w:t>43</w:t>
            </w:r>
          </w:p>
        </w:tc>
        <w:tc>
          <w:tcPr>
            <w:tcW w:w="3967" w:type="dxa"/>
          </w:tcPr>
          <w:p w14:paraId="3E9012A3" w14:textId="77777777" w:rsidR="006E3C95" w:rsidRDefault="006E3C95" w:rsidP="006E3C95">
            <w:pPr>
              <w:pStyle w:val="Paragraph"/>
              <w:spacing w:after="0"/>
              <w:rPr>
                <w:noProof/>
              </w:rPr>
            </w:pPr>
            <w:r>
              <w:rPr>
                <w:noProof/>
              </w:rPr>
              <w:t xml:space="preserve">Copolymer of </w:t>
            </w:r>
            <w:r>
              <w:rPr>
                <w:i/>
                <w:iCs/>
                <w:noProof/>
              </w:rPr>
              <w:t>α</w:t>
            </w:r>
            <w:r>
              <w:rPr>
                <w:noProof/>
              </w:rPr>
              <w:t>-methylstyrene and styrene, having a softening point of more than 113 ºC</w:t>
            </w:r>
          </w:p>
          <w:p w14:paraId="3827C511" w14:textId="77777777" w:rsidR="006E3C95" w:rsidRDefault="006E3C95" w:rsidP="006E3C95">
            <w:pPr>
              <w:pStyle w:val="Paragraph"/>
              <w:spacing w:after="0"/>
              <w:rPr>
                <w:noProof/>
              </w:rPr>
            </w:pPr>
          </w:p>
        </w:tc>
        <w:tc>
          <w:tcPr>
            <w:tcW w:w="994" w:type="dxa"/>
          </w:tcPr>
          <w:p w14:paraId="68BFEC73" w14:textId="77777777" w:rsidR="006E3C95" w:rsidRDefault="006E3C95" w:rsidP="006E3C95">
            <w:pPr>
              <w:pStyle w:val="Paragraph"/>
              <w:spacing w:after="0"/>
              <w:rPr>
                <w:noProof/>
              </w:rPr>
            </w:pPr>
            <w:r>
              <w:rPr>
                <w:noProof/>
              </w:rPr>
              <w:t>0 %</w:t>
            </w:r>
          </w:p>
          <w:p w14:paraId="25DED85D" w14:textId="77777777" w:rsidR="006E3C95" w:rsidRDefault="006E3C95" w:rsidP="006E3C95">
            <w:pPr>
              <w:pStyle w:val="Paragraph"/>
              <w:spacing w:after="0"/>
              <w:rPr>
                <w:noProof/>
              </w:rPr>
            </w:pPr>
          </w:p>
        </w:tc>
        <w:tc>
          <w:tcPr>
            <w:tcW w:w="1276" w:type="dxa"/>
          </w:tcPr>
          <w:p w14:paraId="711F206E" w14:textId="77777777" w:rsidR="006E3C95" w:rsidRDefault="006E3C95" w:rsidP="006E3C95">
            <w:pPr>
              <w:pStyle w:val="Paragraph"/>
              <w:spacing w:after="0"/>
              <w:rPr>
                <w:noProof/>
              </w:rPr>
            </w:pPr>
            <w:r>
              <w:rPr>
                <w:noProof/>
              </w:rPr>
              <w:t>-</w:t>
            </w:r>
          </w:p>
          <w:p w14:paraId="522C0216" w14:textId="77777777" w:rsidR="006E3C95" w:rsidRDefault="006E3C95" w:rsidP="006E3C95">
            <w:pPr>
              <w:pStyle w:val="Paragraph"/>
              <w:spacing w:after="0"/>
              <w:rPr>
                <w:noProof/>
              </w:rPr>
            </w:pPr>
          </w:p>
        </w:tc>
        <w:tc>
          <w:tcPr>
            <w:tcW w:w="992" w:type="dxa"/>
          </w:tcPr>
          <w:p w14:paraId="7D58F602" w14:textId="77777777" w:rsidR="006E3C95" w:rsidRDefault="006E3C95" w:rsidP="006E3C95">
            <w:pPr>
              <w:pStyle w:val="Paragraph"/>
              <w:spacing w:after="0"/>
              <w:rPr>
                <w:noProof/>
              </w:rPr>
            </w:pPr>
            <w:r>
              <w:rPr>
                <w:noProof/>
              </w:rPr>
              <w:t>31.12.2024</w:t>
            </w:r>
          </w:p>
          <w:p w14:paraId="58E299C5" w14:textId="77777777" w:rsidR="006E3C95" w:rsidRDefault="006E3C95" w:rsidP="006E3C95">
            <w:pPr>
              <w:pStyle w:val="Paragraph"/>
              <w:spacing w:after="0"/>
              <w:rPr>
                <w:noProof/>
              </w:rPr>
            </w:pPr>
          </w:p>
        </w:tc>
      </w:tr>
      <w:tr w:rsidR="006E3C95" w14:paraId="44087AAC" w14:textId="77777777" w:rsidTr="008924C5">
        <w:trPr>
          <w:cantSplit/>
        </w:trPr>
        <w:tc>
          <w:tcPr>
            <w:tcW w:w="779" w:type="dxa"/>
          </w:tcPr>
          <w:p w14:paraId="00997E86" w14:textId="77777777" w:rsidR="006E3C95" w:rsidRDefault="006E3C95" w:rsidP="006E3C95">
            <w:pPr>
              <w:pStyle w:val="Paragraph"/>
              <w:spacing w:after="0"/>
              <w:rPr>
                <w:noProof/>
              </w:rPr>
            </w:pPr>
            <w:r>
              <w:rPr>
                <w:noProof/>
              </w:rPr>
              <w:t>0.7417</w:t>
            </w:r>
          </w:p>
          <w:p w14:paraId="1B979799" w14:textId="77777777" w:rsidR="006E3C95" w:rsidRDefault="006E3C95" w:rsidP="006E3C95">
            <w:pPr>
              <w:pStyle w:val="Paragraph"/>
              <w:spacing w:after="0"/>
              <w:rPr>
                <w:noProof/>
              </w:rPr>
            </w:pPr>
          </w:p>
        </w:tc>
        <w:tc>
          <w:tcPr>
            <w:tcW w:w="1276" w:type="dxa"/>
          </w:tcPr>
          <w:p w14:paraId="219F95E9" w14:textId="77777777" w:rsidR="006E3C95" w:rsidRDefault="006E3C95" w:rsidP="006E3C95">
            <w:pPr>
              <w:pStyle w:val="Paragraph"/>
              <w:spacing w:after="0"/>
              <w:jc w:val="right"/>
              <w:rPr>
                <w:noProof/>
              </w:rPr>
            </w:pPr>
            <w:r>
              <w:rPr>
                <w:noProof/>
              </w:rPr>
              <w:t>ex 3903 90 90</w:t>
            </w:r>
          </w:p>
          <w:p w14:paraId="0246DC02" w14:textId="77777777" w:rsidR="006E3C95" w:rsidRDefault="006E3C95" w:rsidP="006E3C95">
            <w:pPr>
              <w:pStyle w:val="Paragraph"/>
              <w:spacing w:after="0"/>
              <w:jc w:val="right"/>
              <w:rPr>
                <w:noProof/>
              </w:rPr>
            </w:pPr>
            <w:r>
              <w:rPr>
                <w:noProof/>
              </w:rPr>
              <w:t>ex 3904 69 80</w:t>
            </w:r>
          </w:p>
        </w:tc>
        <w:tc>
          <w:tcPr>
            <w:tcW w:w="709" w:type="dxa"/>
          </w:tcPr>
          <w:p w14:paraId="7372F813" w14:textId="77777777" w:rsidR="006E3C95" w:rsidRDefault="006E3C95" w:rsidP="006E3C95">
            <w:pPr>
              <w:pStyle w:val="Paragraph"/>
              <w:spacing w:after="0"/>
              <w:jc w:val="center"/>
              <w:rPr>
                <w:noProof/>
              </w:rPr>
            </w:pPr>
            <w:r>
              <w:rPr>
                <w:noProof/>
              </w:rPr>
              <w:t>38</w:t>
            </w:r>
          </w:p>
          <w:p w14:paraId="1CA3F412" w14:textId="77777777" w:rsidR="006E3C95" w:rsidRDefault="006E3C95" w:rsidP="006E3C95">
            <w:pPr>
              <w:pStyle w:val="Paragraph"/>
              <w:spacing w:after="0"/>
              <w:jc w:val="center"/>
              <w:rPr>
                <w:noProof/>
              </w:rPr>
            </w:pPr>
            <w:r>
              <w:rPr>
                <w:noProof/>
              </w:rPr>
              <w:t>88</w:t>
            </w:r>
          </w:p>
        </w:tc>
        <w:tc>
          <w:tcPr>
            <w:tcW w:w="3967" w:type="dxa"/>
          </w:tcPr>
          <w:p w14:paraId="58D70C69" w14:textId="77777777" w:rsidR="006E3C95" w:rsidRDefault="006E3C95" w:rsidP="006E3C95">
            <w:pPr>
              <w:pStyle w:val="Paragraph"/>
              <w:spacing w:after="0"/>
              <w:rPr>
                <w:noProof/>
              </w:rPr>
            </w:pPr>
            <w:r>
              <w:rPr>
                <w:noProof/>
              </w:rPr>
              <w:t>Polytetrafluoroethylene (CAS RN 9002-84-0) encapsulated with an acrylonitrile-styrene copolymer (CAS RN 9003-54-7), with a content by weight of each polymer of 50 % (± 1 %)</w:t>
            </w:r>
          </w:p>
          <w:p w14:paraId="4D0408FC" w14:textId="77777777" w:rsidR="006E3C95" w:rsidRDefault="006E3C95" w:rsidP="006E3C95">
            <w:pPr>
              <w:pStyle w:val="Paragraph"/>
              <w:spacing w:after="0"/>
              <w:rPr>
                <w:noProof/>
              </w:rPr>
            </w:pPr>
          </w:p>
        </w:tc>
        <w:tc>
          <w:tcPr>
            <w:tcW w:w="994" w:type="dxa"/>
          </w:tcPr>
          <w:p w14:paraId="2ED99A84" w14:textId="77777777" w:rsidR="006E3C95" w:rsidRDefault="006E3C95" w:rsidP="006E3C95">
            <w:pPr>
              <w:pStyle w:val="Paragraph"/>
              <w:spacing w:after="0"/>
              <w:rPr>
                <w:noProof/>
              </w:rPr>
            </w:pPr>
            <w:r>
              <w:rPr>
                <w:noProof/>
              </w:rPr>
              <w:t>0 %</w:t>
            </w:r>
          </w:p>
          <w:p w14:paraId="6D09942A" w14:textId="77777777" w:rsidR="006E3C95" w:rsidRDefault="006E3C95" w:rsidP="006E3C95">
            <w:pPr>
              <w:pStyle w:val="Paragraph"/>
              <w:spacing w:after="0"/>
              <w:rPr>
                <w:noProof/>
              </w:rPr>
            </w:pPr>
          </w:p>
        </w:tc>
        <w:tc>
          <w:tcPr>
            <w:tcW w:w="1276" w:type="dxa"/>
          </w:tcPr>
          <w:p w14:paraId="238603C6" w14:textId="77777777" w:rsidR="006E3C95" w:rsidRDefault="006E3C95" w:rsidP="006E3C95">
            <w:pPr>
              <w:pStyle w:val="Paragraph"/>
              <w:spacing w:after="0"/>
              <w:rPr>
                <w:noProof/>
              </w:rPr>
            </w:pPr>
            <w:r>
              <w:rPr>
                <w:noProof/>
              </w:rPr>
              <w:t>-</w:t>
            </w:r>
          </w:p>
          <w:p w14:paraId="674B87C9" w14:textId="77777777" w:rsidR="006E3C95" w:rsidRDefault="006E3C95" w:rsidP="006E3C95">
            <w:pPr>
              <w:pStyle w:val="Paragraph"/>
              <w:spacing w:after="0"/>
              <w:rPr>
                <w:noProof/>
              </w:rPr>
            </w:pPr>
          </w:p>
        </w:tc>
        <w:tc>
          <w:tcPr>
            <w:tcW w:w="992" w:type="dxa"/>
          </w:tcPr>
          <w:p w14:paraId="57A52773" w14:textId="77777777" w:rsidR="006E3C95" w:rsidRDefault="006E3C95" w:rsidP="006E3C95">
            <w:pPr>
              <w:pStyle w:val="Paragraph"/>
              <w:spacing w:after="0"/>
              <w:rPr>
                <w:noProof/>
              </w:rPr>
            </w:pPr>
            <w:r>
              <w:rPr>
                <w:noProof/>
              </w:rPr>
              <w:t>31.12.2027</w:t>
            </w:r>
          </w:p>
          <w:p w14:paraId="75E74329" w14:textId="77777777" w:rsidR="006E3C95" w:rsidRDefault="006E3C95" w:rsidP="006E3C95">
            <w:pPr>
              <w:pStyle w:val="Paragraph"/>
              <w:spacing w:after="0"/>
              <w:rPr>
                <w:noProof/>
              </w:rPr>
            </w:pPr>
          </w:p>
        </w:tc>
      </w:tr>
      <w:tr w:rsidR="006E3C95" w14:paraId="0010EEF6" w14:textId="77777777" w:rsidTr="008924C5">
        <w:trPr>
          <w:cantSplit/>
        </w:trPr>
        <w:tc>
          <w:tcPr>
            <w:tcW w:w="779" w:type="dxa"/>
          </w:tcPr>
          <w:p w14:paraId="1456FF37" w14:textId="77777777" w:rsidR="006E3C95" w:rsidRDefault="006E3C95" w:rsidP="006E3C95">
            <w:pPr>
              <w:pStyle w:val="Paragraph"/>
              <w:spacing w:after="0"/>
              <w:rPr>
                <w:noProof/>
              </w:rPr>
            </w:pPr>
            <w:r>
              <w:rPr>
                <w:noProof/>
              </w:rPr>
              <w:t>0.8415</w:t>
            </w:r>
          </w:p>
        </w:tc>
        <w:tc>
          <w:tcPr>
            <w:tcW w:w="1276" w:type="dxa"/>
          </w:tcPr>
          <w:p w14:paraId="68899594" w14:textId="77777777" w:rsidR="006E3C95" w:rsidRDefault="006E3C95" w:rsidP="006E3C95">
            <w:pPr>
              <w:pStyle w:val="Paragraph"/>
              <w:spacing w:after="0"/>
              <w:jc w:val="right"/>
              <w:rPr>
                <w:noProof/>
              </w:rPr>
            </w:pPr>
            <w:r>
              <w:rPr>
                <w:noProof/>
              </w:rPr>
              <w:t>ex 3903 90 90</w:t>
            </w:r>
          </w:p>
        </w:tc>
        <w:tc>
          <w:tcPr>
            <w:tcW w:w="709" w:type="dxa"/>
          </w:tcPr>
          <w:p w14:paraId="013C3C3D" w14:textId="77777777" w:rsidR="006E3C95" w:rsidRDefault="006E3C95" w:rsidP="006E3C95">
            <w:pPr>
              <w:pStyle w:val="Paragraph"/>
              <w:spacing w:after="0"/>
              <w:jc w:val="center"/>
              <w:rPr>
                <w:noProof/>
              </w:rPr>
            </w:pPr>
            <w:r>
              <w:rPr>
                <w:noProof/>
              </w:rPr>
              <w:t>43</w:t>
            </w:r>
          </w:p>
        </w:tc>
        <w:tc>
          <w:tcPr>
            <w:tcW w:w="3967" w:type="dxa"/>
          </w:tcPr>
          <w:p w14:paraId="7EDFB218" w14:textId="77777777" w:rsidR="006E3C95" w:rsidRDefault="006E3C95" w:rsidP="006E3C95">
            <w:pPr>
              <w:pStyle w:val="Paragraph"/>
              <w:spacing w:after="0"/>
              <w:rPr>
                <w:noProof/>
              </w:rPr>
            </w:pPr>
            <w:r>
              <w:rPr>
                <w:noProof/>
              </w:rPr>
              <w:t>Mixture of polymers consisting by weight of:</w:t>
            </w:r>
          </w:p>
          <w:tbl>
            <w:tblPr>
              <w:tblStyle w:val="Listdash"/>
              <w:tblW w:w="0" w:type="auto"/>
              <w:tblLayout w:type="fixed"/>
              <w:tblLook w:val="0000" w:firstRow="0" w:lastRow="0" w:firstColumn="0" w:lastColumn="0" w:noHBand="0" w:noVBand="0"/>
            </w:tblPr>
            <w:tblGrid>
              <w:gridCol w:w="220"/>
              <w:gridCol w:w="3599"/>
            </w:tblGrid>
            <w:tr w:rsidR="006E3C95" w14:paraId="0A01C8E0" w14:textId="77777777" w:rsidTr="008924C5">
              <w:tc>
                <w:tcPr>
                  <w:tcW w:w="220" w:type="dxa"/>
                </w:tcPr>
                <w:p w14:paraId="66C03CED" w14:textId="77777777" w:rsidR="006E3C95" w:rsidRDefault="006E3C95" w:rsidP="006E3C95">
                  <w:pPr>
                    <w:pStyle w:val="Paragraph"/>
                    <w:spacing w:after="0"/>
                    <w:rPr>
                      <w:noProof/>
                    </w:rPr>
                  </w:pPr>
                  <w:r>
                    <w:rPr>
                      <w:noProof/>
                    </w:rPr>
                    <w:t>—</w:t>
                  </w:r>
                </w:p>
              </w:tc>
              <w:tc>
                <w:tcPr>
                  <w:tcW w:w="3599" w:type="dxa"/>
                </w:tcPr>
                <w:p w14:paraId="77EE3F5D" w14:textId="77777777" w:rsidR="006E3C95" w:rsidRDefault="006E3C95" w:rsidP="006E3C95">
                  <w:pPr>
                    <w:pStyle w:val="Paragraph"/>
                    <w:spacing w:after="0"/>
                    <w:rPr>
                      <w:noProof/>
                    </w:rPr>
                  </w:pPr>
                  <w:r>
                    <w:rPr>
                      <w:noProof/>
                    </w:rPr>
                    <w:t>10 % or more but not more than 30 % of a styrene-ethylene-butylene-styrene block copolymer (CAS RN 66070-58-4),</w:t>
                  </w:r>
                </w:p>
              </w:tc>
            </w:tr>
            <w:tr w:rsidR="006E3C95" w14:paraId="7A54B72A" w14:textId="77777777" w:rsidTr="008924C5">
              <w:tc>
                <w:tcPr>
                  <w:tcW w:w="220" w:type="dxa"/>
                </w:tcPr>
                <w:p w14:paraId="0183F70C" w14:textId="77777777" w:rsidR="006E3C95" w:rsidRDefault="006E3C95" w:rsidP="006E3C95">
                  <w:pPr>
                    <w:pStyle w:val="Paragraph"/>
                    <w:spacing w:after="0"/>
                    <w:rPr>
                      <w:noProof/>
                    </w:rPr>
                  </w:pPr>
                  <w:r>
                    <w:rPr>
                      <w:noProof/>
                    </w:rPr>
                    <w:t>—</w:t>
                  </w:r>
                </w:p>
              </w:tc>
              <w:tc>
                <w:tcPr>
                  <w:tcW w:w="3599" w:type="dxa"/>
                </w:tcPr>
                <w:p w14:paraId="3EA92747" w14:textId="77777777" w:rsidR="006E3C95" w:rsidRDefault="006E3C95" w:rsidP="006E3C95">
                  <w:pPr>
                    <w:pStyle w:val="Paragraph"/>
                    <w:spacing w:after="0"/>
                    <w:rPr>
                      <w:noProof/>
                    </w:rPr>
                  </w:pPr>
                  <w:r>
                    <w:rPr>
                      <w:noProof/>
                    </w:rPr>
                    <w:t>25 % or more but not more than 45 % of mineral oil (CAS RN 8042-47-5),</w:t>
                  </w:r>
                </w:p>
              </w:tc>
            </w:tr>
            <w:tr w:rsidR="006E3C95" w14:paraId="5B06073E" w14:textId="77777777" w:rsidTr="008924C5">
              <w:tc>
                <w:tcPr>
                  <w:tcW w:w="220" w:type="dxa"/>
                </w:tcPr>
                <w:p w14:paraId="1F03D2E7" w14:textId="77777777" w:rsidR="006E3C95" w:rsidRDefault="006E3C95" w:rsidP="006E3C95">
                  <w:pPr>
                    <w:pStyle w:val="Paragraph"/>
                    <w:spacing w:after="0"/>
                    <w:rPr>
                      <w:noProof/>
                    </w:rPr>
                  </w:pPr>
                  <w:r>
                    <w:rPr>
                      <w:noProof/>
                    </w:rPr>
                    <w:t>—</w:t>
                  </w:r>
                </w:p>
              </w:tc>
              <w:tc>
                <w:tcPr>
                  <w:tcW w:w="3599" w:type="dxa"/>
                </w:tcPr>
                <w:p w14:paraId="70BE9925" w14:textId="77777777" w:rsidR="006E3C95" w:rsidRDefault="006E3C95" w:rsidP="006E3C95">
                  <w:pPr>
                    <w:pStyle w:val="Paragraph"/>
                    <w:spacing w:after="0"/>
                    <w:rPr>
                      <w:noProof/>
                    </w:rPr>
                  </w:pPr>
                  <w:r>
                    <w:rPr>
                      <w:noProof/>
                    </w:rPr>
                    <w:t>25 % or more but not more than 45 % of calcium carbonate (CAS RN 1317-65-3),</w:t>
                  </w:r>
                </w:p>
              </w:tc>
            </w:tr>
            <w:tr w:rsidR="006E3C95" w14:paraId="2CBD9216" w14:textId="77777777" w:rsidTr="008924C5">
              <w:tc>
                <w:tcPr>
                  <w:tcW w:w="220" w:type="dxa"/>
                </w:tcPr>
                <w:p w14:paraId="1150B775" w14:textId="77777777" w:rsidR="006E3C95" w:rsidRDefault="006E3C95" w:rsidP="006E3C95">
                  <w:pPr>
                    <w:pStyle w:val="Paragraph"/>
                    <w:spacing w:after="0"/>
                    <w:rPr>
                      <w:noProof/>
                    </w:rPr>
                  </w:pPr>
                  <w:r>
                    <w:rPr>
                      <w:noProof/>
                    </w:rPr>
                    <w:t>—</w:t>
                  </w:r>
                </w:p>
              </w:tc>
              <w:tc>
                <w:tcPr>
                  <w:tcW w:w="3599" w:type="dxa"/>
                </w:tcPr>
                <w:p w14:paraId="609AC67D" w14:textId="77777777" w:rsidR="006E3C95" w:rsidRDefault="006E3C95" w:rsidP="006E3C95">
                  <w:pPr>
                    <w:pStyle w:val="Paragraph"/>
                    <w:spacing w:after="0"/>
                    <w:rPr>
                      <w:noProof/>
                    </w:rPr>
                  </w:pPr>
                  <w:r>
                    <w:rPr>
                      <w:noProof/>
                    </w:rPr>
                    <w:t>10 % or more but not more than 20 % of polypropylene (CAS RN 9003-07-0), and</w:t>
                  </w:r>
                </w:p>
              </w:tc>
            </w:tr>
            <w:tr w:rsidR="006E3C95" w14:paraId="7F30D412" w14:textId="77777777" w:rsidTr="008924C5">
              <w:tc>
                <w:tcPr>
                  <w:tcW w:w="220" w:type="dxa"/>
                </w:tcPr>
                <w:p w14:paraId="7F9A2650" w14:textId="77777777" w:rsidR="006E3C95" w:rsidRDefault="006E3C95" w:rsidP="006E3C95">
                  <w:pPr>
                    <w:pStyle w:val="Paragraph"/>
                    <w:spacing w:after="0"/>
                    <w:rPr>
                      <w:noProof/>
                    </w:rPr>
                  </w:pPr>
                  <w:r>
                    <w:rPr>
                      <w:noProof/>
                    </w:rPr>
                    <w:t>—</w:t>
                  </w:r>
                </w:p>
              </w:tc>
              <w:tc>
                <w:tcPr>
                  <w:tcW w:w="3599" w:type="dxa"/>
                </w:tcPr>
                <w:p w14:paraId="57BCC079" w14:textId="77777777" w:rsidR="006E3C95" w:rsidRDefault="006E3C95" w:rsidP="006E3C95">
                  <w:pPr>
                    <w:pStyle w:val="Paragraph"/>
                    <w:spacing w:after="0"/>
                    <w:rPr>
                      <w:noProof/>
                    </w:rPr>
                  </w:pPr>
                  <w:r>
                    <w:rPr>
                      <w:noProof/>
                    </w:rPr>
                    <w:t>1 % or more but not more than 3 % of a copolymer of α-methylstyrene and vinyltoluene (CAS RN 9017-27-0)</w:t>
                  </w:r>
                </w:p>
              </w:tc>
            </w:tr>
          </w:tbl>
          <w:p w14:paraId="0F44A8E2" w14:textId="77777777" w:rsidR="006E3C95" w:rsidRDefault="006E3C95" w:rsidP="006E3C95">
            <w:pPr>
              <w:pStyle w:val="Paragraph"/>
              <w:spacing w:after="0"/>
              <w:rPr>
                <w:noProof/>
              </w:rPr>
            </w:pPr>
          </w:p>
        </w:tc>
        <w:tc>
          <w:tcPr>
            <w:tcW w:w="994" w:type="dxa"/>
          </w:tcPr>
          <w:p w14:paraId="580FA0C5" w14:textId="77777777" w:rsidR="006E3C95" w:rsidRDefault="006E3C95" w:rsidP="006E3C95">
            <w:pPr>
              <w:pStyle w:val="Paragraph"/>
              <w:spacing w:after="0"/>
              <w:rPr>
                <w:noProof/>
              </w:rPr>
            </w:pPr>
            <w:r>
              <w:rPr>
                <w:noProof/>
              </w:rPr>
              <w:t>0 %</w:t>
            </w:r>
          </w:p>
        </w:tc>
        <w:tc>
          <w:tcPr>
            <w:tcW w:w="1276" w:type="dxa"/>
          </w:tcPr>
          <w:p w14:paraId="6A978805" w14:textId="77777777" w:rsidR="006E3C95" w:rsidRDefault="006E3C95" w:rsidP="006E3C95">
            <w:pPr>
              <w:pStyle w:val="Paragraph"/>
              <w:spacing w:after="0"/>
              <w:rPr>
                <w:noProof/>
              </w:rPr>
            </w:pPr>
            <w:r>
              <w:rPr>
                <w:noProof/>
              </w:rPr>
              <w:t>-</w:t>
            </w:r>
          </w:p>
        </w:tc>
        <w:tc>
          <w:tcPr>
            <w:tcW w:w="992" w:type="dxa"/>
          </w:tcPr>
          <w:p w14:paraId="524A1B94" w14:textId="77777777" w:rsidR="006E3C95" w:rsidRDefault="006E3C95" w:rsidP="006E3C95">
            <w:pPr>
              <w:pStyle w:val="Paragraph"/>
              <w:spacing w:after="0"/>
              <w:rPr>
                <w:noProof/>
              </w:rPr>
            </w:pPr>
            <w:r>
              <w:rPr>
                <w:noProof/>
              </w:rPr>
              <w:t>31.12.2027</w:t>
            </w:r>
          </w:p>
        </w:tc>
      </w:tr>
      <w:tr w:rsidR="006E3C95" w14:paraId="157D45F0" w14:textId="77777777" w:rsidTr="008924C5">
        <w:trPr>
          <w:cantSplit/>
        </w:trPr>
        <w:tc>
          <w:tcPr>
            <w:tcW w:w="779" w:type="dxa"/>
          </w:tcPr>
          <w:p w14:paraId="24ABFFF4" w14:textId="77777777" w:rsidR="006E3C95" w:rsidRDefault="006E3C95" w:rsidP="006E3C95">
            <w:pPr>
              <w:pStyle w:val="Paragraph"/>
              <w:spacing w:after="0"/>
              <w:rPr>
                <w:noProof/>
              </w:rPr>
            </w:pPr>
            <w:r>
              <w:rPr>
                <w:noProof/>
              </w:rPr>
              <w:t>0.6565</w:t>
            </w:r>
          </w:p>
        </w:tc>
        <w:tc>
          <w:tcPr>
            <w:tcW w:w="1276" w:type="dxa"/>
          </w:tcPr>
          <w:p w14:paraId="7586EA09" w14:textId="77777777" w:rsidR="006E3C95" w:rsidRDefault="006E3C95" w:rsidP="006E3C95">
            <w:pPr>
              <w:pStyle w:val="Paragraph"/>
              <w:spacing w:after="0"/>
              <w:jc w:val="right"/>
              <w:rPr>
                <w:noProof/>
              </w:rPr>
            </w:pPr>
            <w:r>
              <w:rPr>
                <w:noProof/>
              </w:rPr>
              <w:t>ex 3903 90 90</w:t>
            </w:r>
          </w:p>
        </w:tc>
        <w:tc>
          <w:tcPr>
            <w:tcW w:w="709" w:type="dxa"/>
          </w:tcPr>
          <w:p w14:paraId="53CD642A" w14:textId="77777777" w:rsidR="006E3C95" w:rsidRDefault="006E3C95" w:rsidP="006E3C95">
            <w:pPr>
              <w:pStyle w:val="Paragraph"/>
              <w:spacing w:after="0"/>
              <w:jc w:val="center"/>
              <w:rPr>
                <w:noProof/>
              </w:rPr>
            </w:pPr>
            <w:r>
              <w:rPr>
                <w:noProof/>
              </w:rPr>
              <w:t>45</w:t>
            </w:r>
          </w:p>
        </w:tc>
        <w:tc>
          <w:tcPr>
            <w:tcW w:w="3967" w:type="dxa"/>
          </w:tcPr>
          <w:p w14:paraId="098873B5" w14:textId="77777777" w:rsidR="006E3C95" w:rsidRDefault="006E3C95" w:rsidP="006E3C95">
            <w:pPr>
              <w:pStyle w:val="Paragraph"/>
              <w:spacing w:after="0"/>
              <w:rPr>
                <w:noProof/>
              </w:rPr>
            </w:pPr>
            <w:r>
              <w:rPr>
                <w:noProof/>
              </w:rPr>
              <w:t>Preparation, in form of powder, containing by weight:</w:t>
            </w:r>
          </w:p>
          <w:tbl>
            <w:tblPr>
              <w:tblStyle w:val="Listdash"/>
              <w:tblW w:w="0" w:type="auto"/>
              <w:tblLayout w:type="fixed"/>
              <w:tblLook w:val="0000" w:firstRow="0" w:lastRow="0" w:firstColumn="0" w:lastColumn="0" w:noHBand="0" w:noVBand="0"/>
            </w:tblPr>
            <w:tblGrid>
              <w:gridCol w:w="220"/>
              <w:gridCol w:w="3599"/>
            </w:tblGrid>
            <w:tr w:rsidR="006E3C95" w14:paraId="3297927E" w14:textId="77777777" w:rsidTr="008924C5">
              <w:tc>
                <w:tcPr>
                  <w:tcW w:w="220" w:type="dxa"/>
                </w:tcPr>
                <w:p w14:paraId="52CB8F11" w14:textId="77777777" w:rsidR="006E3C95" w:rsidRDefault="006E3C95" w:rsidP="006E3C95">
                  <w:pPr>
                    <w:pStyle w:val="Paragraph"/>
                    <w:spacing w:after="0"/>
                    <w:rPr>
                      <w:noProof/>
                    </w:rPr>
                  </w:pPr>
                  <w:r>
                    <w:rPr>
                      <w:noProof/>
                    </w:rPr>
                    <w:t>—</w:t>
                  </w:r>
                </w:p>
              </w:tc>
              <w:tc>
                <w:tcPr>
                  <w:tcW w:w="3599" w:type="dxa"/>
                </w:tcPr>
                <w:p w14:paraId="663C4E5F" w14:textId="77777777" w:rsidR="006E3C95" w:rsidRDefault="006E3C95" w:rsidP="006E3C95">
                  <w:pPr>
                    <w:pStyle w:val="Paragraph"/>
                    <w:spacing w:after="0"/>
                    <w:rPr>
                      <w:noProof/>
                    </w:rPr>
                  </w:pPr>
                  <w:r>
                    <w:rPr>
                      <w:noProof/>
                    </w:rPr>
                    <w:t>86 % or more but not more than 90 % of styrene-acrylic-copolymer and</w:t>
                  </w:r>
                </w:p>
              </w:tc>
            </w:tr>
            <w:tr w:rsidR="006E3C95" w14:paraId="34B220B8" w14:textId="77777777" w:rsidTr="008924C5">
              <w:tc>
                <w:tcPr>
                  <w:tcW w:w="220" w:type="dxa"/>
                </w:tcPr>
                <w:p w14:paraId="7BDBA889" w14:textId="77777777" w:rsidR="006E3C95" w:rsidRDefault="006E3C95" w:rsidP="006E3C95">
                  <w:pPr>
                    <w:pStyle w:val="Paragraph"/>
                    <w:spacing w:after="0"/>
                    <w:rPr>
                      <w:noProof/>
                    </w:rPr>
                  </w:pPr>
                  <w:r>
                    <w:rPr>
                      <w:noProof/>
                    </w:rPr>
                    <w:t>—</w:t>
                  </w:r>
                </w:p>
              </w:tc>
              <w:tc>
                <w:tcPr>
                  <w:tcW w:w="3599" w:type="dxa"/>
                </w:tcPr>
                <w:p w14:paraId="34DD9BE3" w14:textId="77777777" w:rsidR="006E3C95" w:rsidRDefault="006E3C95" w:rsidP="006E3C95">
                  <w:pPr>
                    <w:pStyle w:val="Paragraph"/>
                    <w:spacing w:after="0"/>
                    <w:rPr>
                      <w:noProof/>
                    </w:rPr>
                  </w:pPr>
                  <w:r>
                    <w:rPr>
                      <w:noProof/>
                    </w:rPr>
                    <w:t>9 % or more but not more than 11 % of fatty acid ethoxylate (CAS RN 9004-81-3)</w:t>
                  </w:r>
                </w:p>
              </w:tc>
            </w:tr>
          </w:tbl>
          <w:p w14:paraId="309DF0BC" w14:textId="77777777" w:rsidR="006E3C95" w:rsidRDefault="006E3C95" w:rsidP="006E3C95">
            <w:pPr>
              <w:pStyle w:val="Paragraph"/>
              <w:spacing w:after="0"/>
              <w:rPr>
                <w:noProof/>
              </w:rPr>
            </w:pPr>
          </w:p>
        </w:tc>
        <w:tc>
          <w:tcPr>
            <w:tcW w:w="994" w:type="dxa"/>
          </w:tcPr>
          <w:p w14:paraId="3629377C" w14:textId="77777777" w:rsidR="006E3C95" w:rsidRDefault="006E3C95" w:rsidP="006E3C95">
            <w:pPr>
              <w:pStyle w:val="Paragraph"/>
              <w:spacing w:after="0"/>
              <w:rPr>
                <w:noProof/>
              </w:rPr>
            </w:pPr>
            <w:r>
              <w:rPr>
                <w:noProof/>
              </w:rPr>
              <w:t>0 %</w:t>
            </w:r>
          </w:p>
        </w:tc>
        <w:tc>
          <w:tcPr>
            <w:tcW w:w="1276" w:type="dxa"/>
          </w:tcPr>
          <w:p w14:paraId="66426C0F" w14:textId="77777777" w:rsidR="006E3C95" w:rsidRDefault="006E3C95" w:rsidP="006E3C95">
            <w:pPr>
              <w:pStyle w:val="Paragraph"/>
              <w:spacing w:after="0"/>
              <w:rPr>
                <w:noProof/>
              </w:rPr>
            </w:pPr>
            <w:r>
              <w:rPr>
                <w:noProof/>
              </w:rPr>
              <w:t>m³</w:t>
            </w:r>
          </w:p>
        </w:tc>
        <w:tc>
          <w:tcPr>
            <w:tcW w:w="992" w:type="dxa"/>
          </w:tcPr>
          <w:p w14:paraId="1D385764" w14:textId="77777777" w:rsidR="006E3C95" w:rsidRDefault="006E3C95" w:rsidP="006E3C95">
            <w:pPr>
              <w:pStyle w:val="Paragraph"/>
              <w:spacing w:after="0"/>
              <w:rPr>
                <w:noProof/>
              </w:rPr>
            </w:pPr>
            <w:r>
              <w:rPr>
                <w:noProof/>
              </w:rPr>
              <w:t>31.12.2024</w:t>
            </w:r>
          </w:p>
        </w:tc>
      </w:tr>
      <w:tr w:rsidR="006E3C95" w14:paraId="75CE3805" w14:textId="77777777" w:rsidTr="008924C5">
        <w:trPr>
          <w:cantSplit/>
        </w:trPr>
        <w:tc>
          <w:tcPr>
            <w:tcW w:w="779" w:type="dxa"/>
          </w:tcPr>
          <w:p w14:paraId="01F0BAEB" w14:textId="77777777" w:rsidR="006E3C95" w:rsidRDefault="006E3C95" w:rsidP="006E3C95">
            <w:pPr>
              <w:pStyle w:val="Paragraph"/>
              <w:spacing w:after="0"/>
              <w:rPr>
                <w:noProof/>
              </w:rPr>
            </w:pPr>
            <w:r>
              <w:rPr>
                <w:noProof/>
              </w:rPr>
              <w:t>0.5473</w:t>
            </w:r>
          </w:p>
          <w:p w14:paraId="0B3F7BBA" w14:textId="77777777" w:rsidR="006E3C95" w:rsidRDefault="006E3C95" w:rsidP="006E3C95">
            <w:pPr>
              <w:pStyle w:val="Paragraph"/>
              <w:spacing w:after="0"/>
              <w:rPr>
                <w:noProof/>
              </w:rPr>
            </w:pPr>
          </w:p>
        </w:tc>
        <w:tc>
          <w:tcPr>
            <w:tcW w:w="1276" w:type="dxa"/>
          </w:tcPr>
          <w:p w14:paraId="1D7A4473" w14:textId="77777777" w:rsidR="006E3C95" w:rsidRDefault="006E3C95" w:rsidP="006E3C95">
            <w:pPr>
              <w:pStyle w:val="Paragraph"/>
              <w:spacing w:after="0"/>
              <w:jc w:val="right"/>
              <w:rPr>
                <w:noProof/>
              </w:rPr>
            </w:pPr>
            <w:r>
              <w:rPr>
                <w:noProof/>
              </w:rPr>
              <w:t>ex 3903 90 90</w:t>
            </w:r>
          </w:p>
          <w:p w14:paraId="76A0AAE2" w14:textId="77777777" w:rsidR="006E3C95" w:rsidRDefault="006E3C95" w:rsidP="006E3C95">
            <w:pPr>
              <w:pStyle w:val="Paragraph"/>
              <w:spacing w:after="0"/>
              <w:jc w:val="right"/>
              <w:rPr>
                <w:noProof/>
              </w:rPr>
            </w:pPr>
            <w:r>
              <w:rPr>
                <w:noProof/>
              </w:rPr>
              <w:t>ex 3911 90 99</w:t>
            </w:r>
          </w:p>
        </w:tc>
        <w:tc>
          <w:tcPr>
            <w:tcW w:w="709" w:type="dxa"/>
          </w:tcPr>
          <w:p w14:paraId="0CC89D1F" w14:textId="77777777" w:rsidR="006E3C95" w:rsidRDefault="006E3C95" w:rsidP="006E3C95">
            <w:pPr>
              <w:pStyle w:val="Paragraph"/>
              <w:spacing w:after="0"/>
              <w:jc w:val="center"/>
              <w:rPr>
                <w:noProof/>
              </w:rPr>
            </w:pPr>
            <w:r>
              <w:rPr>
                <w:noProof/>
              </w:rPr>
              <w:t>60</w:t>
            </w:r>
          </w:p>
          <w:p w14:paraId="0740779F" w14:textId="77777777" w:rsidR="006E3C95" w:rsidRDefault="006E3C95" w:rsidP="006E3C95">
            <w:pPr>
              <w:pStyle w:val="Paragraph"/>
              <w:spacing w:after="0"/>
              <w:jc w:val="center"/>
              <w:rPr>
                <w:noProof/>
              </w:rPr>
            </w:pPr>
            <w:r>
              <w:rPr>
                <w:noProof/>
              </w:rPr>
              <w:t>60</w:t>
            </w:r>
          </w:p>
        </w:tc>
        <w:tc>
          <w:tcPr>
            <w:tcW w:w="3967" w:type="dxa"/>
          </w:tcPr>
          <w:p w14:paraId="4F39BB91" w14:textId="77777777" w:rsidR="006E3C95" w:rsidRDefault="006E3C95" w:rsidP="006E3C95">
            <w:pPr>
              <w:pStyle w:val="Paragraph"/>
              <w:spacing w:after="0"/>
              <w:rPr>
                <w:noProof/>
              </w:rPr>
            </w:pPr>
            <w:r>
              <w:rPr>
                <w:noProof/>
              </w:rPr>
              <w:t>Copolymer of styrene with maleic anhydride, either partially esterified or completely chemically modified, of an average molecular weight (M</w:t>
            </w:r>
            <w:r>
              <w:rPr>
                <w:noProof/>
                <w:vertAlign w:val="subscript"/>
              </w:rPr>
              <w:t>n</w:t>
            </w:r>
            <w:r>
              <w:rPr>
                <w:noProof/>
              </w:rPr>
              <w:t>) of not more than 4500, in flake or powder form</w:t>
            </w:r>
          </w:p>
          <w:p w14:paraId="74DD9B57" w14:textId="77777777" w:rsidR="006E3C95" w:rsidRDefault="006E3C95" w:rsidP="006E3C95">
            <w:pPr>
              <w:pStyle w:val="Paragraph"/>
              <w:spacing w:after="0"/>
              <w:rPr>
                <w:noProof/>
              </w:rPr>
            </w:pPr>
          </w:p>
        </w:tc>
        <w:tc>
          <w:tcPr>
            <w:tcW w:w="994" w:type="dxa"/>
          </w:tcPr>
          <w:p w14:paraId="749D477F" w14:textId="77777777" w:rsidR="006E3C95" w:rsidRDefault="006E3C95" w:rsidP="006E3C95">
            <w:pPr>
              <w:pStyle w:val="Paragraph"/>
              <w:spacing w:after="0"/>
              <w:rPr>
                <w:noProof/>
              </w:rPr>
            </w:pPr>
            <w:r>
              <w:rPr>
                <w:noProof/>
              </w:rPr>
              <w:t>0 %</w:t>
            </w:r>
          </w:p>
          <w:p w14:paraId="50CCCCBF" w14:textId="77777777" w:rsidR="006E3C95" w:rsidRDefault="006E3C95" w:rsidP="006E3C95">
            <w:pPr>
              <w:pStyle w:val="Paragraph"/>
              <w:spacing w:after="0"/>
              <w:rPr>
                <w:noProof/>
              </w:rPr>
            </w:pPr>
          </w:p>
        </w:tc>
        <w:tc>
          <w:tcPr>
            <w:tcW w:w="1276" w:type="dxa"/>
          </w:tcPr>
          <w:p w14:paraId="5BD78DBB" w14:textId="77777777" w:rsidR="006E3C95" w:rsidRDefault="006E3C95" w:rsidP="006E3C95">
            <w:pPr>
              <w:pStyle w:val="Paragraph"/>
              <w:spacing w:after="0"/>
              <w:rPr>
                <w:noProof/>
              </w:rPr>
            </w:pPr>
            <w:r>
              <w:rPr>
                <w:noProof/>
              </w:rPr>
              <w:t>-</w:t>
            </w:r>
          </w:p>
          <w:p w14:paraId="776530AC" w14:textId="77777777" w:rsidR="006E3C95" w:rsidRDefault="006E3C95" w:rsidP="006E3C95">
            <w:pPr>
              <w:pStyle w:val="Paragraph"/>
              <w:spacing w:after="0"/>
              <w:rPr>
                <w:noProof/>
              </w:rPr>
            </w:pPr>
          </w:p>
        </w:tc>
        <w:tc>
          <w:tcPr>
            <w:tcW w:w="992" w:type="dxa"/>
          </w:tcPr>
          <w:p w14:paraId="00092C5A" w14:textId="77777777" w:rsidR="006E3C95" w:rsidRDefault="006E3C95" w:rsidP="006E3C95">
            <w:pPr>
              <w:pStyle w:val="Paragraph"/>
              <w:spacing w:after="0"/>
              <w:rPr>
                <w:noProof/>
              </w:rPr>
            </w:pPr>
            <w:r>
              <w:rPr>
                <w:noProof/>
              </w:rPr>
              <w:t>31.12.2026</w:t>
            </w:r>
          </w:p>
          <w:p w14:paraId="7AF72187" w14:textId="77777777" w:rsidR="006E3C95" w:rsidRDefault="006E3C95" w:rsidP="006E3C95">
            <w:pPr>
              <w:pStyle w:val="Paragraph"/>
              <w:spacing w:after="0"/>
              <w:rPr>
                <w:noProof/>
              </w:rPr>
            </w:pPr>
          </w:p>
        </w:tc>
      </w:tr>
      <w:tr w:rsidR="006E3C95" w14:paraId="51DDC275" w14:textId="77777777" w:rsidTr="008924C5">
        <w:trPr>
          <w:cantSplit/>
        </w:trPr>
        <w:tc>
          <w:tcPr>
            <w:tcW w:w="779" w:type="dxa"/>
          </w:tcPr>
          <w:p w14:paraId="034808BD" w14:textId="77777777" w:rsidR="006E3C95" w:rsidRDefault="006E3C95" w:rsidP="006E3C95">
            <w:pPr>
              <w:pStyle w:val="Paragraph"/>
              <w:spacing w:after="0"/>
              <w:rPr>
                <w:noProof/>
              </w:rPr>
            </w:pPr>
            <w:r>
              <w:rPr>
                <w:noProof/>
              </w:rPr>
              <w:t>0.6736</w:t>
            </w:r>
          </w:p>
        </w:tc>
        <w:tc>
          <w:tcPr>
            <w:tcW w:w="1276" w:type="dxa"/>
          </w:tcPr>
          <w:p w14:paraId="7D83E3F1" w14:textId="77777777" w:rsidR="006E3C95" w:rsidRDefault="006E3C95" w:rsidP="006E3C95">
            <w:pPr>
              <w:pStyle w:val="Paragraph"/>
              <w:spacing w:after="0"/>
              <w:jc w:val="right"/>
              <w:rPr>
                <w:noProof/>
              </w:rPr>
            </w:pPr>
            <w:r>
              <w:rPr>
                <w:noProof/>
              </w:rPr>
              <w:t>ex 3903 90 90</w:t>
            </w:r>
          </w:p>
        </w:tc>
        <w:tc>
          <w:tcPr>
            <w:tcW w:w="709" w:type="dxa"/>
          </w:tcPr>
          <w:p w14:paraId="47CC97FA" w14:textId="77777777" w:rsidR="006E3C95" w:rsidRDefault="006E3C95" w:rsidP="006E3C95">
            <w:pPr>
              <w:pStyle w:val="Paragraph"/>
              <w:spacing w:after="0"/>
              <w:jc w:val="center"/>
              <w:rPr>
                <w:noProof/>
              </w:rPr>
            </w:pPr>
            <w:r>
              <w:rPr>
                <w:noProof/>
              </w:rPr>
              <w:t>65</w:t>
            </w:r>
          </w:p>
        </w:tc>
        <w:tc>
          <w:tcPr>
            <w:tcW w:w="3967" w:type="dxa"/>
          </w:tcPr>
          <w:p w14:paraId="0EEF334E" w14:textId="77777777" w:rsidR="006E3C95" w:rsidRDefault="006E3C95" w:rsidP="006E3C95">
            <w:pPr>
              <w:pStyle w:val="Paragraph"/>
              <w:spacing w:after="0"/>
              <w:rPr>
                <w:noProof/>
              </w:rPr>
            </w:pPr>
            <w:r>
              <w:rPr>
                <w:noProof/>
              </w:rPr>
              <w:t>Copolymer of styrene with 2, 5-furandione and (1-methylethyl)benzene in the form of flakes or powder (CAS RN 26762-29-8)  </w:t>
            </w:r>
          </w:p>
        </w:tc>
        <w:tc>
          <w:tcPr>
            <w:tcW w:w="994" w:type="dxa"/>
          </w:tcPr>
          <w:p w14:paraId="098FF6E1" w14:textId="77777777" w:rsidR="006E3C95" w:rsidRDefault="006E3C95" w:rsidP="006E3C95">
            <w:pPr>
              <w:pStyle w:val="Paragraph"/>
              <w:spacing w:after="0"/>
              <w:rPr>
                <w:noProof/>
              </w:rPr>
            </w:pPr>
            <w:r>
              <w:rPr>
                <w:noProof/>
              </w:rPr>
              <w:t>0 %</w:t>
            </w:r>
          </w:p>
        </w:tc>
        <w:tc>
          <w:tcPr>
            <w:tcW w:w="1276" w:type="dxa"/>
          </w:tcPr>
          <w:p w14:paraId="72FECA69" w14:textId="77777777" w:rsidR="006E3C95" w:rsidRDefault="006E3C95" w:rsidP="006E3C95">
            <w:pPr>
              <w:pStyle w:val="Paragraph"/>
              <w:spacing w:after="0"/>
              <w:rPr>
                <w:noProof/>
              </w:rPr>
            </w:pPr>
            <w:r>
              <w:rPr>
                <w:noProof/>
              </w:rPr>
              <w:t>-</w:t>
            </w:r>
          </w:p>
        </w:tc>
        <w:tc>
          <w:tcPr>
            <w:tcW w:w="992" w:type="dxa"/>
          </w:tcPr>
          <w:p w14:paraId="33A81296" w14:textId="77777777" w:rsidR="006E3C95" w:rsidRDefault="006E3C95" w:rsidP="006E3C95">
            <w:pPr>
              <w:pStyle w:val="Paragraph"/>
              <w:spacing w:after="0"/>
              <w:rPr>
                <w:noProof/>
              </w:rPr>
            </w:pPr>
            <w:r>
              <w:rPr>
                <w:noProof/>
              </w:rPr>
              <w:t>31.12.2025</w:t>
            </w:r>
          </w:p>
        </w:tc>
      </w:tr>
      <w:tr w:rsidR="006E3C95" w14:paraId="36B269F2" w14:textId="77777777" w:rsidTr="008924C5">
        <w:trPr>
          <w:cantSplit/>
        </w:trPr>
        <w:tc>
          <w:tcPr>
            <w:tcW w:w="779" w:type="dxa"/>
          </w:tcPr>
          <w:p w14:paraId="4379E4A9" w14:textId="77777777" w:rsidR="006E3C95" w:rsidRDefault="006E3C95" w:rsidP="006E3C95">
            <w:pPr>
              <w:pStyle w:val="Paragraph"/>
              <w:spacing w:after="0"/>
              <w:rPr>
                <w:noProof/>
              </w:rPr>
            </w:pPr>
            <w:r>
              <w:rPr>
                <w:noProof/>
              </w:rPr>
              <w:t>0.6804</w:t>
            </w:r>
          </w:p>
        </w:tc>
        <w:tc>
          <w:tcPr>
            <w:tcW w:w="1276" w:type="dxa"/>
          </w:tcPr>
          <w:p w14:paraId="3645FF49" w14:textId="77777777" w:rsidR="006E3C95" w:rsidRDefault="006E3C95" w:rsidP="006E3C95">
            <w:pPr>
              <w:pStyle w:val="Paragraph"/>
              <w:spacing w:after="0"/>
              <w:jc w:val="right"/>
              <w:rPr>
                <w:noProof/>
              </w:rPr>
            </w:pPr>
            <w:r>
              <w:rPr>
                <w:noProof/>
              </w:rPr>
              <w:t>ex 3903 90 90</w:t>
            </w:r>
          </w:p>
        </w:tc>
        <w:tc>
          <w:tcPr>
            <w:tcW w:w="709" w:type="dxa"/>
          </w:tcPr>
          <w:p w14:paraId="365F6FD5" w14:textId="77777777" w:rsidR="006E3C95" w:rsidRDefault="006E3C95" w:rsidP="006E3C95">
            <w:pPr>
              <w:pStyle w:val="Paragraph"/>
              <w:spacing w:after="0"/>
              <w:jc w:val="center"/>
              <w:rPr>
                <w:noProof/>
              </w:rPr>
            </w:pPr>
            <w:r>
              <w:rPr>
                <w:noProof/>
              </w:rPr>
              <w:t>70</w:t>
            </w:r>
          </w:p>
        </w:tc>
        <w:tc>
          <w:tcPr>
            <w:tcW w:w="3967" w:type="dxa"/>
          </w:tcPr>
          <w:p w14:paraId="06520FD4" w14:textId="77777777" w:rsidR="006E3C95" w:rsidRDefault="006E3C95" w:rsidP="006E3C95">
            <w:pPr>
              <w:pStyle w:val="Paragraph"/>
              <w:spacing w:after="0"/>
              <w:rPr>
                <w:noProof/>
              </w:rPr>
            </w:pPr>
            <w:r>
              <w:rPr>
                <w:noProof/>
              </w:rPr>
              <w:t>Copolymer in the form of granules containing by weight:</w:t>
            </w:r>
          </w:p>
          <w:tbl>
            <w:tblPr>
              <w:tblStyle w:val="Listdash"/>
              <w:tblW w:w="0" w:type="auto"/>
              <w:tblLayout w:type="fixed"/>
              <w:tblLook w:val="0000" w:firstRow="0" w:lastRow="0" w:firstColumn="0" w:lastColumn="0" w:noHBand="0" w:noVBand="0"/>
            </w:tblPr>
            <w:tblGrid>
              <w:gridCol w:w="220"/>
              <w:gridCol w:w="2232"/>
            </w:tblGrid>
            <w:tr w:rsidR="006E3C95" w14:paraId="3D785DFC" w14:textId="77777777" w:rsidTr="008924C5">
              <w:tc>
                <w:tcPr>
                  <w:tcW w:w="220" w:type="dxa"/>
                </w:tcPr>
                <w:p w14:paraId="1535FC81" w14:textId="77777777" w:rsidR="006E3C95" w:rsidRDefault="006E3C95" w:rsidP="006E3C95">
                  <w:pPr>
                    <w:pStyle w:val="Paragraph"/>
                    <w:spacing w:after="0"/>
                    <w:rPr>
                      <w:noProof/>
                    </w:rPr>
                  </w:pPr>
                  <w:r>
                    <w:rPr>
                      <w:noProof/>
                    </w:rPr>
                    <w:t>—</w:t>
                  </w:r>
                </w:p>
              </w:tc>
              <w:tc>
                <w:tcPr>
                  <w:tcW w:w="2232" w:type="dxa"/>
                </w:tcPr>
                <w:p w14:paraId="53249516" w14:textId="77777777" w:rsidR="006E3C95" w:rsidRDefault="006E3C95" w:rsidP="006E3C95">
                  <w:pPr>
                    <w:pStyle w:val="Paragraph"/>
                    <w:spacing w:after="0"/>
                    <w:rPr>
                      <w:noProof/>
                    </w:rPr>
                  </w:pPr>
                  <w:r>
                    <w:rPr>
                      <w:noProof/>
                    </w:rPr>
                    <w:t>75 % (± 7 %) styrene and</w:t>
                  </w:r>
                </w:p>
              </w:tc>
            </w:tr>
            <w:tr w:rsidR="006E3C95" w14:paraId="5988D46A" w14:textId="77777777" w:rsidTr="008924C5">
              <w:tc>
                <w:tcPr>
                  <w:tcW w:w="220" w:type="dxa"/>
                </w:tcPr>
                <w:p w14:paraId="4DBA6317" w14:textId="77777777" w:rsidR="006E3C95" w:rsidRDefault="006E3C95" w:rsidP="006E3C95">
                  <w:pPr>
                    <w:pStyle w:val="Paragraph"/>
                    <w:spacing w:after="0"/>
                    <w:rPr>
                      <w:noProof/>
                    </w:rPr>
                  </w:pPr>
                  <w:r>
                    <w:rPr>
                      <w:noProof/>
                    </w:rPr>
                    <w:t>—</w:t>
                  </w:r>
                </w:p>
              </w:tc>
              <w:tc>
                <w:tcPr>
                  <w:tcW w:w="2232" w:type="dxa"/>
                </w:tcPr>
                <w:p w14:paraId="02783B55" w14:textId="77777777" w:rsidR="006E3C95" w:rsidRDefault="006E3C95" w:rsidP="006E3C95">
                  <w:pPr>
                    <w:pStyle w:val="Paragraph"/>
                    <w:spacing w:after="0"/>
                    <w:rPr>
                      <w:noProof/>
                    </w:rPr>
                  </w:pPr>
                  <w:r>
                    <w:rPr>
                      <w:noProof/>
                    </w:rPr>
                    <w:t>25 % (± 7 %) methylmethacrylate</w:t>
                  </w:r>
                </w:p>
              </w:tc>
            </w:tr>
          </w:tbl>
          <w:p w14:paraId="7149CA9D" w14:textId="77777777" w:rsidR="006E3C95" w:rsidRDefault="006E3C95" w:rsidP="006E3C95">
            <w:pPr>
              <w:pStyle w:val="Paragraph"/>
              <w:spacing w:after="0"/>
              <w:rPr>
                <w:noProof/>
              </w:rPr>
            </w:pPr>
          </w:p>
        </w:tc>
        <w:tc>
          <w:tcPr>
            <w:tcW w:w="994" w:type="dxa"/>
          </w:tcPr>
          <w:p w14:paraId="36EECD4A" w14:textId="77777777" w:rsidR="006E3C95" w:rsidRDefault="006E3C95" w:rsidP="006E3C95">
            <w:pPr>
              <w:pStyle w:val="Paragraph"/>
              <w:spacing w:after="0"/>
              <w:rPr>
                <w:noProof/>
              </w:rPr>
            </w:pPr>
            <w:r>
              <w:rPr>
                <w:noProof/>
              </w:rPr>
              <w:t>0 %</w:t>
            </w:r>
          </w:p>
        </w:tc>
        <w:tc>
          <w:tcPr>
            <w:tcW w:w="1276" w:type="dxa"/>
          </w:tcPr>
          <w:p w14:paraId="02466B39" w14:textId="77777777" w:rsidR="006E3C95" w:rsidRDefault="006E3C95" w:rsidP="006E3C95">
            <w:pPr>
              <w:pStyle w:val="Paragraph"/>
              <w:spacing w:after="0"/>
              <w:rPr>
                <w:noProof/>
              </w:rPr>
            </w:pPr>
            <w:r>
              <w:rPr>
                <w:noProof/>
              </w:rPr>
              <w:t>m³</w:t>
            </w:r>
          </w:p>
        </w:tc>
        <w:tc>
          <w:tcPr>
            <w:tcW w:w="992" w:type="dxa"/>
          </w:tcPr>
          <w:p w14:paraId="628C2D4A" w14:textId="77777777" w:rsidR="006E3C95" w:rsidRDefault="006E3C95" w:rsidP="006E3C95">
            <w:pPr>
              <w:pStyle w:val="Paragraph"/>
              <w:spacing w:after="0"/>
              <w:rPr>
                <w:noProof/>
              </w:rPr>
            </w:pPr>
            <w:r>
              <w:rPr>
                <w:noProof/>
              </w:rPr>
              <w:t>31.12.2025</w:t>
            </w:r>
          </w:p>
        </w:tc>
      </w:tr>
      <w:tr w:rsidR="006E3C95" w14:paraId="1752DC42" w14:textId="77777777" w:rsidTr="008924C5">
        <w:trPr>
          <w:cantSplit/>
        </w:trPr>
        <w:tc>
          <w:tcPr>
            <w:tcW w:w="779" w:type="dxa"/>
          </w:tcPr>
          <w:p w14:paraId="75972F45" w14:textId="77777777" w:rsidR="006E3C95" w:rsidRDefault="006E3C95" w:rsidP="006E3C95">
            <w:pPr>
              <w:pStyle w:val="Paragraph"/>
              <w:spacing w:after="0"/>
              <w:rPr>
                <w:noProof/>
              </w:rPr>
            </w:pPr>
            <w:r>
              <w:rPr>
                <w:noProof/>
              </w:rPr>
              <w:t>0.3910</w:t>
            </w:r>
          </w:p>
        </w:tc>
        <w:tc>
          <w:tcPr>
            <w:tcW w:w="1276" w:type="dxa"/>
          </w:tcPr>
          <w:p w14:paraId="43FD5969" w14:textId="77777777" w:rsidR="006E3C95" w:rsidRDefault="006E3C95" w:rsidP="006E3C95">
            <w:pPr>
              <w:pStyle w:val="Paragraph"/>
              <w:spacing w:after="0"/>
              <w:jc w:val="right"/>
              <w:rPr>
                <w:noProof/>
              </w:rPr>
            </w:pPr>
            <w:r>
              <w:rPr>
                <w:rStyle w:val="FootnoteReference"/>
                <w:noProof/>
              </w:rPr>
              <w:t>*</w:t>
            </w:r>
            <w:r>
              <w:rPr>
                <w:noProof/>
              </w:rPr>
              <w:t>ex 3903 90 90</w:t>
            </w:r>
          </w:p>
        </w:tc>
        <w:tc>
          <w:tcPr>
            <w:tcW w:w="709" w:type="dxa"/>
          </w:tcPr>
          <w:p w14:paraId="695BE7FC" w14:textId="77777777" w:rsidR="006E3C95" w:rsidRDefault="006E3C95" w:rsidP="006E3C95">
            <w:pPr>
              <w:pStyle w:val="Paragraph"/>
              <w:spacing w:after="0"/>
              <w:jc w:val="center"/>
              <w:rPr>
                <w:noProof/>
              </w:rPr>
            </w:pPr>
            <w:r>
              <w:rPr>
                <w:noProof/>
              </w:rPr>
              <w:t>80</w:t>
            </w:r>
          </w:p>
        </w:tc>
        <w:tc>
          <w:tcPr>
            <w:tcW w:w="3967" w:type="dxa"/>
          </w:tcPr>
          <w:p w14:paraId="05DF9C65" w14:textId="77777777" w:rsidR="006E3C95" w:rsidRDefault="006E3C95" w:rsidP="006E3C95">
            <w:pPr>
              <w:pStyle w:val="Paragraph"/>
              <w:spacing w:after="0"/>
              <w:rPr>
                <w:noProof/>
              </w:rPr>
            </w:pPr>
            <w:r>
              <w:rPr>
                <w:noProof/>
              </w:rPr>
              <w:t>Granules of copolymer of styrene and divinylbenzene of a minimum diameter of 150 μm and a maximum diameter of 800 μm and containing by weight:</w:t>
            </w:r>
          </w:p>
          <w:tbl>
            <w:tblPr>
              <w:tblStyle w:val="Listdash"/>
              <w:tblW w:w="0" w:type="auto"/>
              <w:tblLayout w:type="fixed"/>
              <w:tblLook w:val="0000" w:firstRow="0" w:lastRow="0" w:firstColumn="0" w:lastColumn="0" w:noHBand="0" w:noVBand="0"/>
            </w:tblPr>
            <w:tblGrid>
              <w:gridCol w:w="220"/>
              <w:gridCol w:w="2100"/>
            </w:tblGrid>
            <w:tr w:rsidR="006E3C95" w14:paraId="1448E3AD" w14:textId="77777777" w:rsidTr="008924C5">
              <w:tc>
                <w:tcPr>
                  <w:tcW w:w="220" w:type="dxa"/>
                </w:tcPr>
                <w:p w14:paraId="6E7F8D1B" w14:textId="77777777" w:rsidR="006E3C95" w:rsidRDefault="006E3C95" w:rsidP="006E3C95">
                  <w:pPr>
                    <w:pStyle w:val="Paragraph"/>
                    <w:spacing w:after="0"/>
                    <w:rPr>
                      <w:noProof/>
                    </w:rPr>
                  </w:pPr>
                  <w:r>
                    <w:rPr>
                      <w:noProof/>
                    </w:rPr>
                    <w:t>—</w:t>
                  </w:r>
                </w:p>
              </w:tc>
              <w:tc>
                <w:tcPr>
                  <w:tcW w:w="2100" w:type="dxa"/>
                </w:tcPr>
                <w:p w14:paraId="2E552A6A" w14:textId="77777777" w:rsidR="006E3C95" w:rsidRDefault="006E3C95" w:rsidP="006E3C95">
                  <w:pPr>
                    <w:pStyle w:val="Paragraph"/>
                    <w:spacing w:after="0"/>
                    <w:rPr>
                      <w:noProof/>
                    </w:rPr>
                  </w:pPr>
                  <w:r>
                    <w:rPr>
                      <w:noProof/>
                    </w:rPr>
                    <w:t>minimum 65 % styrene,</w:t>
                  </w:r>
                </w:p>
              </w:tc>
            </w:tr>
            <w:tr w:rsidR="006E3C95" w14:paraId="7B8B3326" w14:textId="77777777" w:rsidTr="008924C5">
              <w:tc>
                <w:tcPr>
                  <w:tcW w:w="220" w:type="dxa"/>
                </w:tcPr>
                <w:p w14:paraId="4B531C0B" w14:textId="77777777" w:rsidR="006E3C95" w:rsidRDefault="006E3C95" w:rsidP="006E3C95">
                  <w:pPr>
                    <w:pStyle w:val="Paragraph"/>
                    <w:spacing w:after="0"/>
                    <w:rPr>
                      <w:noProof/>
                    </w:rPr>
                  </w:pPr>
                  <w:r>
                    <w:rPr>
                      <w:noProof/>
                    </w:rPr>
                    <w:t>—</w:t>
                  </w:r>
                </w:p>
              </w:tc>
              <w:tc>
                <w:tcPr>
                  <w:tcW w:w="2100" w:type="dxa"/>
                </w:tcPr>
                <w:p w14:paraId="4E67B4AD" w14:textId="77777777" w:rsidR="006E3C95" w:rsidRDefault="006E3C95" w:rsidP="006E3C95">
                  <w:pPr>
                    <w:pStyle w:val="Paragraph"/>
                    <w:spacing w:after="0"/>
                    <w:rPr>
                      <w:noProof/>
                    </w:rPr>
                  </w:pPr>
                  <w:r>
                    <w:rPr>
                      <w:noProof/>
                    </w:rPr>
                    <w:t>maximum 25 % divinylbenzene</w:t>
                  </w:r>
                </w:p>
              </w:tc>
            </w:tr>
          </w:tbl>
          <w:p w14:paraId="263644FF" w14:textId="77777777" w:rsidR="006E3C95" w:rsidRDefault="006E3C95" w:rsidP="006E3C95">
            <w:pPr>
              <w:pStyle w:val="Paragraph"/>
              <w:spacing w:after="0"/>
              <w:rPr>
                <w:noProof/>
              </w:rPr>
            </w:pPr>
            <w:r>
              <w:rPr>
                <w:noProof/>
              </w:rPr>
              <w:t>for use in the manufacture of ion exchange resins</w:t>
            </w:r>
          </w:p>
          <w:p w14:paraId="0B01BEC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D00D7D2" w14:textId="77777777" w:rsidR="006E3C95" w:rsidRDefault="006E3C95" w:rsidP="006E3C95">
            <w:pPr>
              <w:pStyle w:val="Paragraph"/>
              <w:spacing w:after="0"/>
              <w:rPr>
                <w:noProof/>
              </w:rPr>
            </w:pPr>
            <w:r>
              <w:rPr>
                <w:noProof/>
              </w:rPr>
              <w:t>0 %</w:t>
            </w:r>
          </w:p>
        </w:tc>
        <w:tc>
          <w:tcPr>
            <w:tcW w:w="1276" w:type="dxa"/>
          </w:tcPr>
          <w:p w14:paraId="046472FA" w14:textId="77777777" w:rsidR="006E3C95" w:rsidRDefault="006E3C95" w:rsidP="006E3C95">
            <w:pPr>
              <w:pStyle w:val="Paragraph"/>
              <w:spacing w:after="0"/>
              <w:rPr>
                <w:noProof/>
              </w:rPr>
            </w:pPr>
            <w:r>
              <w:rPr>
                <w:noProof/>
              </w:rPr>
              <w:t>-</w:t>
            </w:r>
          </w:p>
        </w:tc>
        <w:tc>
          <w:tcPr>
            <w:tcW w:w="992" w:type="dxa"/>
          </w:tcPr>
          <w:p w14:paraId="1C9B9293" w14:textId="77777777" w:rsidR="006E3C95" w:rsidRDefault="006E3C95" w:rsidP="006E3C95">
            <w:pPr>
              <w:pStyle w:val="Paragraph"/>
              <w:spacing w:after="0"/>
              <w:rPr>
                <w:noProof/>
              </w:rPr>
            </w:pPr>
            <w:r>
              <w:rPr>
                <w:noProof/>
              </w:rPr>
              <w:t>31.12.2024</w:t>
            </w:r>
          </w:p>
        </w:tc>
      </w:tr>
      <w:tr w:rsidR="006E3C95" w14:paraId="5C0CD191" w14:textId="77777777" w:rsidTr="008924C5">
        <w:trPr>
          <w:cantSplit/>
        </w:trPr>
        <w:tc>
          <w:tcPr>
            <w:tcW w:w="779" w:type="dxa"/>
          </w:tcPr>
          <w:p w14:paraId="60D8950F" w14:textId="77777777" w:rsidR="006E3C95" w:rsidRDefault="006E3C95" w:rsidP="006E3C95">
            <w:pPr>
              <w:pStyle w:val="Paragraph"/>
              <w:spacing w:after="0"/>
              <w:rPr>
                <w:noProof/>
              </w:rPr>
            </w:pPr>
            <w:r>
              <w:rPr>
                <w:noProof/>
              </w:rPr>
              <w:t>0.4410</w:t>
            </w:r>
          </w:p>
        </w:tc>
        <w:tc>
          <w:tcPr>
            <w:tcW w:w="1276" w:type="dxa"/>
          </w:tcPr>
          <w:p w14:paraId="6FDB4C6B" w14:textId="77777777" w:rsidR="006E3C95" w:rsidRDefault="006E3C95" w:rsidP="006E3C95">
            <w:pPr>
              <w:pStyle w:val="Paragraph"/>
              <w:spacing w:after="0"/>
              <w:jc w:val="right"/>
              <w:rPr>
                <w:noProof/>
              </w:rPr>
            </w:pPr>
            <w:r>
              <w:rPr>
                <w:rStyle w:val="FootnoteReference"/>
                <w:noProof/>
              </w:rPr>
              <w:t>*</w:t>
            </w:r>
            <w:r>
              <w:rPr>
                <w:noProof/>
              </w:rPr>
              <w:t>ex 3903 90 90</w:t>
            </w:r>
          </w:p>
        </w:tc>
        <w:tc>
          <w:tcPr>
            <w:tcW w:w="709" w:type="dxa"/>
          </w:tcPr>
          <w:p w14:paraId="4B0F9B42" w14:textId="77777777" w:rsidR="006E3C95" w:rsidRDefault="006E3C95" w:rsidP="006E3C95">
            <w:pPr>
              <w:pStyle w:val="Paragraph"/>
              <w:spacing w:after="0"/>
              <w:jc w:val="center"/>
              <w:rPr>
                <w:noProof/>
              </w:rPr>
            </w:pPr>
            <w:r>
              <w:rPr>
                <w:noProof/>
              </w:rPr>
              <w:t>86</w:t>
            </w:r>
          </w:p>
        </w:tc>
        <w:tc>
          <w:tcPr>
            <w:tcW w:w="3967" w:type="dxa"/>
          </w:tcPr>
          <w:p w14:paraId="30C40C84"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431682F2" w14:textId="77777777" w:rsidTr="008924C5">
              <w:tc>
                <w:tcPr>
                  <w:tcW w:w="220" w:type="dxa"/>
                </w:tcPr>
                <w:p w14:paraId="6C21001D" w14:textId="77777777" w:rsidR="006E3C95" w:rsidRDefault="006E3C95" w:rsidP="006E3C95">
                  <w:pPr>
                    <w:pStyle w:val="Paragraph"/>
                    <w:spacing w:after="0"/>
                    <w:rPr>
                      <w:noProof/>
                    </w:rPr>
                  </w:pPr>
                  <w:r>
                    <w:rPr>
                      <w:noProof/>
                    </w:rPr>
                    <w:t>—</w:t>
                  </w:r>
                </w:p>
              </w:tc>
              <w:tc>
                <w:tcPr>
                  <w:tcW w:w="3599" w:type="dxa"/>
                </w:tcPr>
                <w:p w14:paraId="490E4269" w14:textId="77777777" w:rsidR="006E3C95" w:rsidRDefault="006E3C95" w:rsidP="006E3C95">
                  <w:pPr>
                    <w:pStyle w:val="Paragraph"/>
                    <w:spacing w:after="0"/>
                    <w:rPr>
                      <w:noProof/>
                    </w:rPr>
                  </w:pPr>
                  <w:r>
                    <w:rPr>
                      <w:noProof/>
                    </w:rPr>
                    <w:t>45 % or more but not more than 65 % of polymers of styrene,</w:t>
                  </w:r>
                </w:p>
              </w:tc>
            </w:tr>
            <w:tr w:rsidR="006E3C95" w14:paraId="04F0683F" w14:textId="77777777" w:rsidTr="008924C5">
              <w:tc>
                <w:tcPr>
                  <w:tcW w:w="220" w:type="dxa"/>
                </w:tcPr>
                <w:p w14:paraId="51AA5EB8" w14:textId="77777777" w:rsidR="006E3C95" w:rsidRDefault="006E3C95" w:rsidP="006E3C95">
                  <w:pPr>
                    <w:pStyle w:val="Paragraph"/>
                    <w:spacing w:after="0"/>
                    <w:rPr>
                      <w:noProof/>
                    </w:rPr>
                  </w:pPr>
                  <w:r>
                    <w:rPr>
                      <w:noProof/>
                    </w:rPr>
                    <w:t>—</w:t>
                  </w:r>
                </w:p>
              </w:tc>
              <w:tc>
                <w:tcPr>
                  <w:tcW w:w="3599" w:type="dxa"/>
                </w:tcPr>
                <w:p w14:paraId="1000ACC3" w14:textId="77777777" w:rsidR="006E3C95" w:rsidRDefault="006E3C95" w:rsidP="006E3C95">
                  <w:pPr>
                    <w:pStyle w:val="Paragraph"/>
                    <w:spacing w:after="0"/>
                    <w:rPr>
                      <w:noProof/>
                    </w:rPr>
                  </w:pPr>
                  <w:r>
                    <w:rPr>
                      <w:noProof/>
                    </w:rPr>
                    <w:t>30 % or more but not more than 45 % of poly(phenylene ether), and</w:t>
                  </w:r>
                </w:p>
              </w:tc>
            </w:tr>
            <w:tr w:rsidR="006E3C95" w14:paraId="03D53CFC" w14:textId="77777777" w:rsidTr="008924C5">
              <w:tc>
                <w:tcPr>
                  <w:tcW w:w="220" w:type="dxa"/>
                </w:tcPr>
                <w:p w14:paraId="15DBDD3B" w14:textId="77777777" w:rsidR="006E3C95" w:rsidRDefault="006E3C95" w:rsidP="006E3C95">
                  <w:pPr>
                    <w:pStyle w:val="Paragraph"/>
                    <w:spacing w:after="0"/>
                    <w:rPr>
                      <w:noProof/>
                    </w:rPr>
                  </w:pPr>
                  <w:r>
                    <w:rPr>
                      <w:noProof/>
                    </w:rPr>
                    <w:t>—</w:t>
                  </w:r>
                </w:p>
              </w:tc>
              <w:tc>
                <w:tcPr>
                  <w:tcW w:w="3599" w:type="dxa"/>
                </w:tcPr>
                <w:p w14:paraId="2EC2D795" w14:textId="77777777" w:rsidR="006E3C95" w:rsidRDefault="006E3C95" w:rsidP="006E3C95">
                  <w:pPr>
                    <w:pStyle w:val="Paragraph"/>
                    <w:spacing w:after="0"/>
                    <w:rPr>
                      <w:noProof/>
                    </w:rPr>
                  </w:pPr>
                  <w:r>
                    <w:rPr>
                      <w:noProof/>
                    </w:rPr>
                    <w:t>not more than 11 % of additives</w:t>
                  </w:r>
                </w:p>
              </w:tc>
            </w:tr>
          </w:tbl>
          <w:p w14:paraId="26913876" w14:textId="77777777" w:rsidR="006E3C95" w:rsidRDefault="006E3C95" w:rsidP="006E3C95">
            <w:pPr>
              <w:pStyle w:val="Paragraph"/>
              <w:spacing w:after="0"/>
              <w:rPr>
                <w:noProof/>
              </w:rPr>
            </w:pPr>
          </w:p>
        </w:tc>
        <w:tc>
          <w:tcPr>
            <w:tcW w:w="994" w:type="dxa"/>
          </w:tcPr>
          <w:p w14:paraId="2C2FC117" w14:textId="77777777" w:rsidR="006E3C95" w:rsidRDefault="006E3C95" w:rsidP="006E3C95">
            <w:pPr>
              <w:pStyle w:val="Paragraph"/>
              <w:spacing w:after="0"/>
              <w:rPr>
                <w:noProof/>
              </w:rPr>
            </w:pPr>
            <w:r>
              <w:rPr>
                <w:noProof/>
              </w:rPr>
              <w:t>0 %</w:t>
            </w:r>
          </w:p>
        </w:tc>
        <w:tc>
          <w:tcPr>
            <w:tcW w:w="1276" w:type="dxa"/>
          </w:tcPr>
          <w:p w14:paraId="3F0F4800" w14:textId="77777777" w:rsidR="006E3C95" w:rsidRDefault="006E3C95" w:rsidP="006E3C95">
            <w:pPr>
              <w:pStyle w:val="Paragraph"/>
              <w:spacing w:after="0"/>
              <w:rPr>
                <w:noProof/>
              </w:rPr>
            </w:pPr>
            <w:r>
              <w:rPr>
                <w:noProof/>
              </w:rPr>
              <w:t>-</w:t>
            </w:r>
          </w:p>
        </w:tc>
        <w:tc>
          <w:tcPr>
            <w:tcW w:w="992" w:type="dxa"/>
          </w:tcPr>
          <w:p w14:paraId="484A0E21" w14:textId="77777777" w:rsidR="006E3C95" w:rsidRDefault="006E3C95" w:rsidP="006E3C95">
            <w:pPr>
              <w:pStyle w:val="Paragraph"/>
              <w:spacing w:after="0"/>
              <w:rPr>
                <w:noProof/>
              </w:rPr>
            </w:pPr>
            <w:r>
              <w:rPr>
                <w:noProof/>
              </w:rPr>
              <w:t>31.12.2024</w:t>
            </w:r>
          </w:p>
        </w:tc>
      </w:tr>
      <w:tr w:rsidR="006E3C95" w14:paraId="77D97060" w14:textId="77777777" w:rsidTr="008924C5">
        <w:trPr>
          <w:cantSplit/>
        </w:trPr>
        <w:tc>
          <w:tcPr>
            <w:tcW w:w="779" w:type="dxa"/>
          </w:tcPr>
          <w:p w14:paraId="72D08FC0" w14:textId="77777777" w:rsidR="006E3C95" w:rsidRDefault="006E3C95" w:rsidP="006E3C95">
            <w:pPr>
              <w:pStyle w:val="Paragraph"/>
              <w:spacing w:after="0"/>
              <w:rPr>
                <w:noProof/>
              </w:rPr>
            </w:pPr>
            <w:r>
              <w:rPr>
                <w:noProof/>
              </w:rPr>
              <w:t>0.2887</w:t>
            </w:r>
          </w:p>
          <w:p w14:paraId="46279E0E" w14:textId="77777777" w:rsidR="006E3C95" w:rsidRDefault="006E3C95" w:rsidP="006E3C95">
            <w:pPr>
              <w:pStyle w:val="Paragraph"/>
              <w:spacing w:after="0"/>
              <w:rPr>
                <w:noProof/>
              </w:rPr>
            </w:pPr>
          </w:p>
        </w:tc>
        <w:tc>
          <w:tcPr>
            <w:tcW w:w="1276" w:type="dxa"/>
          </w:tcPr>
          <w:p w14:paraId="78E748BD" w14:textId="77777777" w:rsidR="006E3C95" w:rsidRDefault="006E3C95" w:rsidP="006E3C95">
            <w:pPr>
              <w:pStyle w:val="Paragraph"/>
              <w:spacing w:after="0"/>
              <w:jc w:val="right"/>
              <w:rPr>
                <w:noProof/>
              </w:rPr>
            </w:pPr>
            <w:r>
              <w:rPr>
                <w:rStyle w:val="FootnoteReference"/>
                <w:noProof/>
              </w:rPr>
              <w:t>*</w:t>
            </w:r>
            <w:r>
              <w:rPr>
                <w:noProof/>
              </w:rPr>
              <w:t>ex 3904 30 00</w:t>
            </w:r>
          </w:p>
          <w:p w14:paraId="5BDE69B4" w14:textId="77777777" w:rsidR="006E3C95" w:rsidRDefault="006E3C95" w:rsidP="006E3C95">
            <w:pPr>
              <w:pStyle w:val="Paragraph"/>
              <w:spacing w:after="0"/>
              <w:jc w:val="right"/>
              <w:rPr>
                <w:noProof/>
              </w:rPr>
            </w:pPr>
            <w:r>
              <w:rPr>
                <w:noProof/>
              </w:rPr>
              <w:t>ex 3904 40 00</w:t>
            </w:r>
          </w:p>
        </w:tc>
        <w:tc>
          <w:tcPr>
            <w:tcW w:w="709" w:type="dxa"/>
          </w:tcPr>
          <w:p w14:paraId="7E89FFB8" w14:textId="77777777" w:rsidR="006E3C95" w:rsidRDefault="006E3C95" w:rsidP="006E3C95">
            <w:pPr>
              <w:pStyle w:val="Paragraph"/>
              <w:spacing w:after="0"/>
              <w:jc w:val="center"/>
              <w:rPr>
                <w:noProof/>
              </w:rPr>
            </w:pPr>
            <w:r>
              <w:rPr>
                <w:noProof/>
              </w:rPr>
              <w:t>30</w:t>
            </w:r>
          </w:p>
          <w:p w14:paraId="0F24342D" w14:textId="77777777" w:rsidR="006E3C95" w:rsidRDefault="006E3C95" w:rsidP="006E3C95">
            <w:pPr>
              <w:pStyle w:val="Paragraph"/>
              <w:spacing w:after="0"/>
              <w:jc w:val="center"/>
              <w:rPr>
                <w:noProof/>
              </w:rPr>
            </w:pPr>
            <w:r>
              <w:rPr>
                <w:noProof/>
              </w:rPr>
              <w:t>91</w:t>
            </w:r>
          </w:p>
        </w:tc>
        <w:tc>
          <w:tcPr>
            <w:tcW w:w="3967" w:type="dxa"/>
          </w:tcPr>
          <w:p w14:paraId="7AF25F69" w14:textId="77777777" w:rsidR="006E3C95" w:rsidRDefault="006E3C95" w:rsidP="006E3C95">
            <w:pPr>
              <w:pStyle w:val="Paragraph"/>
              <w:spacing w:after="0"/>
              <w:rPr>
                <w:noProof/>
              </w:rPr>
            </w:pPr>
            <w:r>
              <w:rPr>
                <w:noProof/>
              </w:rPr>
              <w:t>Copolymer of vinyl chloride with vinyl acetate and vinyl alcohol, containing by weight:</w:t>
            </w:r>
          </w:p>
          <w:tbl>
            <w:tblPr>
              <w:tblStyle w:val="Listdash"/>
              <w:tblW w:w="0" w:type="auto"/>
              <w:tblLayout w:type="fixed"/>
              <w:tblLook w:val="0000" w:firstRow="0" w:lastRow="0" w:firstColumn="0" w:lastColumn="0" w:noHBand="0" w:noVBand="0"/>
            </w:tblPr>
            <w:tblGrid>
              <w:gridCol w:w="220"/>
              <w:gridCol w:w="3599"/>
            </w:tblGrid>
            <w:tr w:rsidR="006E3C95" w14:paraId="570C9A6A" w14:textId="77777777" w:rsidTr="008924C5">
              <w:tc>
                <w:tcPr>
                  <w:tcW w:w="220" w:type="dxa"/>
                </w:tcPr>
                <w:p w14:paraId="3F4340C5" w14:textId="77777777" w:rsidR="006E3C95" w:rsidRDefault="006E3C95" w:rsidP="006E3C95">
                  <w:pPr>
                    <w:pStyle w:val="Paragraph"/>
                    <w:spacing w:after="0"/>
                    <w:rPr>
                      <w:noProof/>
                    </w:rPr>
                  </w:pPr>
                  <w:r>
                    <w:rPr>
                      <w:noProof/>
                    </w:rPr>
                    <w:t>—</w:t>
                  </w:r>
                </w:p>
              </w:tc>
              <w:tc>
                <w:tcPr>
                  <w:tcW w:w="3599" w:type="dxa"/>
                </w:tcPr>
                <w:p w14:paraId="1218A8B3" w14:textId="77777777" w:rsidR="006E3C95" w:rsidRDefault="006E3C95" w:rsidP="006E3C95">
                  <w:pPr>
                    <w:pStyle w:val="Paragraph"/>
                    <w:spacing w:after="0"/>
                    <w:rPr>
                      <w:noProof/>
                    </w:rPr>
                  </w:pPr>
                  <w:r>
                    <w:rPr>
                      <w:noProof/>
                    </w:rPr>
                    <w:t>87  % or more but not more than 92  % of vinyl chloride,</w:t>
                  </w:r>
                </w:p>
              </w:tc>
            </w:tr>
            <w:tr w:rsidR="006E3C95" w14:paraId="65799C5C" w14:textId="77777777" w:rsidTr="008924C5">
              <w:tc>
                <w:tcPr>
                  <w:tcW w:w="220" w:type="dxa"/>
                </w:tcPr>
                <w:p w14:paraId="198CC7FA" w14:textId="77777777" w:rsidR="006E3C95" w:rsidRDefault="006E3C95" w:rsidP="006E3C95">
                  <w:pPr>
                    <w:pStyle w:val="Paragraph"/>
                    <w:spacing w:after="0"/>
                    <w:rPr>
                      <w:noProof/>
                    </w:rPr>
                  </w:pPr>
                  <w:r>
                    <w:rPr>
                      <w:noProof/>
                    </w:rPr>
                    <w:t>—</w:t>
                  </w:r>
                </w:p>
              </w:tc>
              <w:tc>
                <w:tcPr>
                  <w:tcW w:w="3599" w:type="dxa"/>
                </w:tcPr>
                <w:p w14:paraId="48E071C6" w14:textId="77777777" w:rsidR="006E3C95" w:rsidRDefault="006E3C95" w:rsidP="006E3C95">
                  <w:pPr>
                    <w:pStyle w:val="Paragraph"/>
                    <w:spacing w:after="0"/>
                    <w:rPr>
                      <w:noProof/>
                    </w:rPr>
                  </w:pPr>
                  <w:r>
                    <w:rPr>
                      <w:noProof/>
                    </w:rPr>
                    <w:t>2  % or more but not more than 9  % of vinyl acetate and</w:t>
                  </w:r>
                </w:p>
              </w:tc>
            </w:tr>
            <w:tr w:rsidR="006E3C95" w14:paraId="26BE1B67" w14:textId="77777777" w:rsidTr="008924C5">
              <w:tc>
                <w:tcPr>
                  <w:tcW w:w="220" w:type="dxa"/>
                </w:tcPr>
                <w:p w14:paraId="057050B0" w14:textId="77777777" w:rsidR="006E3C95" w:rsidRDefault="006E3C95" w:rsidP="006E3C95">
                  <w:pPr>
                    <w:pStyle w:val="Paragraph"/>
                    <w:spacing w:after="0"/>
                    <w:rPr>
                      <w:noProof/>
                    </w:rPr>
                  </w:pPr>
                  <w:r>
                    <w:rPr>
                      <w:noProof/>
                    </w:rPr>
                    <w:t>—</w:t>
                  </w:r>
                </w:p>
              </w:tc>
              <w:tc>
                <w:tcPr>
                  <w:tcW w:w="3599" w:type="dxa"/>
                </w:tcPr>
                <w:p w14:paraId="40D42C8E" w14:textId="77777777" w:rsidR="006E3C95" w:rsidRDefault="006E3C95" w:rsidP="006E3C95">
                  <w:pPr>
                    <w:pStyle w:val="Paragraph"/>
                    <w:spacing w:after="0"/>
                    <w:rPr>
                      <w:noProof/>
                    </w:rPr>
                  </w:pPr>
                  <w:r>
                    <w:rPr>
                      <w:noProof/>
                    </w:rPr>
                    <w:t>1  % or more but not more than 8  % of vinyl alcohol,</w:t>
                  </w:r>
                </w:p>
              </w:tc>
            </w:tr>
          </w:tbl>
          <w:p w14:paraId="662E13C2" w14:textId="77777777" w:rsidR="006E3C95" w:rsidRDefault="006E3C95" w:rsidP="006E3C95">
            <w:pPr>
              <w:pStyle w:val="Paragraph"/>
              <w:spacing w:after="0"/>
              <w:rPr>
                <w:noProof/>
              </w:rPr>
            </w:pPr>
            <w:r>
              <w:rPr>
                <w:noProof/>
              </w:rPr>
              <w:t>in one of the forms mentioned in note 6 (a) or (b) to Chapter 39, for the manufacture of goods of headings 3215 or 8523 or for use in the manufacture of coatings for containers and closures of a kind used for preserving food and drink</w:t>
            </w:r>
          </w:p>
          <w:p w14:paraId="10B8F569" w14:textId="77777777" w:rsidR="006E3C95" w:rsidRDefault="006E3C95" w:rsidP="006E3C95">
            <w:pPr>
              <w:pStyle w:val="Paragraph"/>
              <w:spacing w:after="0"/>
              <w:rPr>
                <w:noProof/>
              </w:rPr>
            </w:pPr>
            <w:r>
              <w:rPr>
                <w:noProof/>
              </w:rPr>
              <w:t> </w:t>
            </w:r>
            <w:r>
              <w:rPr>
                <w:rStyle w:val="FootnoteReference"/>
                <w:noProof/>
              </w:rPr>
              <w:t>(1)</w:t>
            </w:r>
          </w:p>
          <w:p w14:paraId="22AB8142" w14:textId="77777777" w:rsidR="006E3C95" w:rsidRDefault="006E3C95" w:rsidP="006E3C95">
            <w:pPr>
              <w:pStyle w:val="Paragraph"/>
              <w:spacing w:after="0"/>
              <w:rPr>
                <w:noProof/>
              </w:rPr>
            </w:pPr>
          </w:p>
        </w:tc>
        <w:tc>
          <w:tcPr>
            <w:tcW w:w="994" w:type="dxa"/>
          </w:tcPr>
          <w:p w14:paraId="288A78BA" w14:textId="77777777" w:rsidR="006E3C95" w:rsidRDefault="006E3C95" w:rsidP="006E3C95">
            <w:pPr>
              <w:pStyle w:val="Paragraph"/>
              <w:spacing w:after="0"/>
              <w:rPr>
                <w:noProof/>
              </w:rPr>
            </w:pPr>
            <w:r>
              <w:rPr>
                <w:noProof/>
              </w:rPr>
              <w:t>0 %</w:t>
            </w:r>
          </w:p>
          <w:p w14:paraId="63463070" w14:textId="77777777" w:rsidR="006E3C95" w:rsidRDefault="006E3C95" w:rsidP="006E3C95">
            <w:pPr>
              <w:pStyle w:val="Paragraph"/>
              <w:spacing w:after="0"/>
              <w:rPr>
                <w:noProof/>
              </w:rPr>
            </w:pPr>
          </w:p>
        </w:tc>
        <w:tc>
          <w:tcPr>
            <w:tcW w:w="1276" w:type="dxa"/>
          </w:tcPr>
          <w:p w14:paraId="16BD33B9" w14:textId="77777777" w:rsidR="006E3C95" w:rsidRDefault="006E3C95" w:rsidP="006E3C95">
            <w:pPr>
              <w:pStyle w:val="Paragraph"/>
              <w:spacing w:after="0"/>
              <w:rPr>
                <w:noProof/>
              </w:rPr>
            </w:pPr>
            <w:r>
              <w:rPr>
                <w:noProof/>
              </w:rPr>
              <w:t>-</w:t>
            </w:r>
          </w:p>
          <w:p w14:paraId="7375FD6C" w14:textId="77777777" w:rsidR="006E3C95" w:rsidRDefault="006E3C95" w:rsidP="006E3C95">
            <w:pPr>
              <w:pStyle w:val="Paragraph"/>
              <w:spacing w:after="0"/>
              <w:rPr>
                <w:noProof/>
              </w:rPr>
            </w:pPr>
          </w:p>
        </w:tc>
        <w:tc>
          <w:tcPr>
            <w:tcW w:w="992" w:type="dxa"/>
          </w:tcPr>
          <w:p w14:paraId="10880170" w14:textId="77777777" w:rsidR="006E3C95" w:rsidRDefault="006E3C95" w:rsidP="006E3C95">
            <w:pPr>
              <w:pStyle w:val="Paragraph"/>
              <w:spacing w:after="0"/>
              <w:rPr>
                <w:noProof/>
              </w:rPr>
            </w:pPr>
            <w:r>
              <w:rPr>
                <w:noProof/>
              </w:rPr>
              <w:t>31.12.2024</w:t>
            </w:r>
          </w:p>
          <w:p w14:paraId="4CABDA10" w14:textId="77777777" w:rsidR="006E3C95" w:rsidRDefault="006E3C95" w:rsidP="006E3C95">
            <w:pPr>
              <w:pStyle w:val="Paragraph"/>
              <w:spacing w:after="0"/>
              <w:rPr>
                <w:noProof/>
              </w:rPr>
            </w:pPr>
          </w:p>
        </w:tc>
      </w:tr>
      <w:tr w:rsidR="006E3C95" w14:paraId="270EE6F4" w14:textId="77777777" w:rsidTr="008924C5">
        <w:trPr>
          <w:cantSplit/>
        </w:trPr>
        <w:tc>
          <w:tcPr>
            <w:tcW w:w="779" w:type="dxa"/>
          </w:tcPr>
          <w:p w14:paraId="6BB90789" w14:textId="77777777" w:rsidR="006E3C95" w:rsidRDefault="006E3C95" w:rsidP="006E3C95">
            <w:pPr>
              <w:pStyle w:val="Paragraph"/>
              <w:spacing w:after="0"/>
              <w:rPr>
                <w:noProof/>
              </w:rPr>
            </w:pPr>
            <w:r>
              <w:rPr>
                <w:noProof/>
              </w:rPr>
              <w:t>0.2885</w:t>
            </w:r>
          </w:p>
        </w:tc>
        <w:tc>
          <w:tcPr>
            <w:tcW w:w="1276" w:type="dxa"/>
          </w:tcPr>
          <w:p w14:paraId="34630BEE" w14:textId="77777777" w:rsidR="006E3C95" w:rsidRDefault="006E3C95" w:rsidP="006E3C95">
            <w:pPr>
              <w:pStyle w:val="Paragraph"/>
              <w:spacing w:after="0"/>
              <w:jc w:val="right"/>
              <w:rPr>
                <w:noProof/>
              </w:rPr>
            </w:pPr>
            <w:r>
              <w:rPr>
                <w:rStyle w:val="FootnoteReference"/>
                <w:noProof/>
              </w:rPr>
              <w:t>*</w:t>
            </w:r>
            <w:r>
              <w:rPr>
                <w:noProof/>
              </w:rPr>
              <w:t>ex 3904 61 00</w:t>
            </w:r>
          </w:p>
        </w:tc>
        <w:tc>
          <w:tcPr>
            <w:tcW w:w="709" w:type="dxa"/>
          </w:tcPr>
          <w:p w14:paraId="56CD785C" w14:textId="77777777" w:rsidR="006E3C95" w:rsidRDefault="006E3C95" w:rsidP="006E3C95">
            <w:pPr>
              <w:pStyle w:val="Paragraph"/>
              <w:spacing w:after="0"/>
              <w:jc w:val="center"/>
              <w:rPr>
                <w:noProof/>
              </w:rPr>
            </w:pPr>
            <w:r>
              <w:rPr>
                <w:noProof/>
              </w:rPr>
              <w:t>20</w:t>
            </w:r>
          </w:p>
        </w:tc>
        <w:tc>
          <w:tcPr>
            <w:tcW w:w="3967" w:type="dxa"/>
          </w:tcPr>
          <w:p w14:paraId="238F4587" w14:textId="77777777" w:rsidR="006E3C95" w:rsidRDefault="006E3C95" w:rsidP="006E3C95">
            <w:pPr>
              <w:pStyle w:val="Paragraph"/>
              <w:spacing w:after="0"/>
              <w:rPr>
                <w:noProof/>
              </w:rPr>
            </w:pPr>
            <w:r>
              <w:rPr>
                <w:noProof/>
              </w:rPr>
              <w:t>Copolymer of tetrafluoroethylene and trifluoro(heptafluoropropoxy)ethylene, containing 3,2 % or more but not more than 4,6 % by weight of trifluoro(heptafluoropropoxy)ethylene and less than 1 mg/kg of extractable fluoride ions</w:t>
            </w:r>
          </w:p>
        </w:tc>
        <w:tc>
          <w:tcPr>
            <w:tcW w:w="994" w:type="dxa"/>
          </w:tcPr>
          <w:p w14:paraId="4A6B194B" w14:textId="77777777" w:rsidR="006E3C95" w:rsidRDefault="006E3C95" w:rsidP="006E3C95">
            <w:pPr>
              <w:pStyle w:val="Paragraph"/>
              <w:spacing w:after="0"/>
              <w:rPr>
                <w:noProof/>
              </w:rPr>
            </w:pPr>
            <w:r>
              <w:rPr>
                <w:noProof/>
              </w:rPr>
              <w:t>0 %</w:t>
            </w:r>
          </w:p>
        </w:tc>
        <w:tc>
          <w:tcPr>
            <w:tcW w:w="1276" w:type="dxa"/>
          </w:tcPr>
          <w:p w14:paraId="09B63681" w14:textId="77777777" w:rsidR="006E3C95" w:rsidRDefault="006E3C95" w:rsidP="006E3C95">
            <w:pPr>
              <w:pStyle w:val="Paragraph"/>
              <w:spacing w:after="0"/>
              <w:rPr>
                <w:noProof/>
              </w:rPr>
            </w:pPr>
            <w:r>
              <w:rPr>
                <w:noProof/>
              </w:rPr>
              <w:t>-</w:t>
            </w:r>
          </w:p>
        </w:tc>
        <w:tc>
          <w:tcPr>
            <w:tcW w:w="992" w:type="dxa"/>
          </w:tcPr>
          <w:p w14:paraId="2E55A7B0" w14:textId="77777777" w:rsidR="006E3C95" w:rsidRDefault="006E3C95" w:rsidP="006E3C95">
            <w:pPr>
              <w:pStyle w:val="Paragraph"/>
              <w:spacing w:after="0"/>
              <w:rPr>
                <w:noProof/>
              </w:rPr>
            </w:pPr>
            <w:r>
              <w:rPr>
                <w:noProof/>
              </w:rPr>
              <w:t>31.12.2024</w:t>
            </w:r>
          </w:p>
        </w:tc>
      </w:tr>
      <w:tr w:rsidR="006E3C95" w14:paraId="6A542C32" w14:textId="77777777" w:rsidTr="008924C5">
        <w:trPr>
          <w:cantSplit/>
        </w:trPr>
        <w:tc>
          <w:tcPr>
            <w:tcW w:w="779" w:type="dxa"/>
          </w:tcPr>
          <w:p w14:paraId="01BED438" w14:textId="77777777" w:rsidR="006E3C95" w:rsidRDefault="006E3C95" w:rsidP="006E3C95">
            <w:pPr>
              <w:pStyle w:val="Paragraph"/>
              <w:spacing w:after="0"/>
              <w:rPr>
                <w:noProof/>
              </w:rPr>
            </w:pPr>
            <w:r>
              <w:rPr>
                <w:noProof/>
              </w:rPr>
              <w:t>0.7675</w:t>
            </w:r>
          </w:p>
        </w:tc>
        <w:tc>
          <w:tcPr>
            <w:tcW w:w="1276" w:type="dxa"/>
          </w:tcPr>
          <w:p w14:paraId="10E016F4" w14:textId="77777777" w:rsidR="006E3C95" w:rsidRDefault="006E3C95" w:rsidP="006E3C95">
            <w:pPr>
              <w:pStyle w:val="Paragraph"/>
              <w:spacing w:after="0"/>
              <w:jc w:val="right"/>
              <w:rPr>
                <w:noProof/>
              </w:rPr>
            </w:pPr>
            <w:r>
              <w:rPr>
                <w:rStyle w:val="FootnoteReference"/>
                <w:noProof/>
              </w:rPr>
              <w:t>*</w:t>
            </w:r>
            <w:r>
              <w:rPr>
                <w:noProof/>
              </w:rPr>
              <w:t>ex 3904 69 80</w:t>
            </w:r>
          </w:p>
        </w:tc>
        <w:tc>
          <w:tcPr>
            <w:tcW w:w="709" w:type="dxa"/>
          </w:tcPr>
          <w:p w14:paraId="7FDD415E" w14:textId="77777777" w:rsidR="006E3C95" w:rsidRDefault="006E3C95" w:rsidP="006E3C95">
            <w:pPr>
              <w:pStyle w:val="Paragraph"/>
              <w:spacing w:after="0"/>
              <w:jc w:val="center"/>
              <w:rPr>
                <w:noProof/>
              </w:rPr>
            </w:pPr>
            <w:r>
              <w:rPr>
                <w:noProof/>
              </w:rPr>
              <w:t>20</w:t>
            </w:r>
          </w:p>
        </w:tc>
        <w:tc>
          <w:tcPr>
            <w:tcW w:w="3967" w:type="dxa"/>
          </w:tcPr>
          <w:p w14:paraId="6621A2DD" w14:textId="77777777" w:rsidR="006E3C95" w:rsidRDefault="006E3C95" w:rsidP="006E3C95">
            <w:pPr>
              <w:pStyle w:val="Paragraph"/>
              <w:spacing w:after="0"/>
              <w:rPr>
                <w:noProof/>
              </w:rPr>
            </w:pPr>
            <w:r>
              <w:rPr>
                <w:noProof/>
              </w:rPr>
              <w:t>Copolymer of tetrafluoroethylene, heptafluoro-1-pentene and ethene (CAS RN 94228-79-2)</w:t>
            </w:r>
          </w:p>
        </w:tc>
        <w:tc>
          <w:tcPr>
            <w:tcW w:w="994" w:type="dxa"/>
          </w:tcPr>
          <w:p w14:paraId="3371F1E5" w14:textId="77777777" w:rsidR="006E3C95" w:rsidRDefault="006E3C95" w:rsidP="006E3C95">
            <w:pPr>
              <w:pStyle w:val="Paragraph"/>
              <w:spacing w:after="0"/>
              <w:rPr>
                <w:noProof/>
              </w:rPr>
            </w:pPr>
            <w:r>
              <w:rPr>
                <w:noProof/>
              </w:rPr>
              <w:t>0 %</w:t>
            </w:r>
          </w:p>
        </w:tc>
        <w:tc>
          <w:tcPr>
            <w:tcW w:w="1276" w:type="dxa"/>
          </w:tcPr>
          <w:p w14:paraId="3559B077" w14:textId="77777777" w:rsidR="006E3C95" w:rsidRDefault="006E3C95" w:rsidP="006E3C95">
            <w:pPr>
              <w:pStyle w:val="Paragraph"/>
              <w:spacing w:after="0"/>
              <w:rPr>
                <w:noProof/>
              </w:rPr>
            </w:pPr>
            <w:r>
              <w:rPr>
                <w:noProof/>
              </w:rPr>
              <w:t>-</w:t>
            </w:r>
          </w:p>
        </w:tc>
        <w:tc>
          <w:tcPr>
            <w:tcW w:w="992" w:type="dxa"/>
          </w:tcPr>
          <w:p w14:paraId="4CD389A4" w14:textId="77777777" w:rsidR="006E3C95" w:rsidRDefault="006E3C95" w:rsidP="006E3C95">
            <w:pPr>
              <w:pStyle w:val="Paragraph"/>
              <w:spacing w:after="0"/>
              <w:rPr>
                <w:noProof/>
              </w:rPr>
            </w:pPr>
            <w:r>
              <w:rPr>
                <w:noProof/>
              </w:rPr>
              <w:t>31.12.2024</w:t>
            </w:r>
          </w:p>
        </w:tc>
      </w:tr>
      <w:tr w:rsidR="006E3C95" w14:paraId="743E1803" w14:textId="77777777" w:rsidTr="008924C5">
        <w:trPr>
          <w:cantSplit/>
        </w:trPr>
        <w:tc>
          <w:tcPr>
            <w:tcW w:w="779" w:type="dxa"/>
          </w:tcPr>
          <w:p w14:paraId="3A306F47" w14:textId="77777777" w:rsidR="006E3C95" w:rsidRDefault="006E3C95" w:rsidP="006E3C95">
            <w:pPr>
              <w:pStyle w:val="Paragraph"/>
              <w:spacing w:after="0"/>
              <w:rPr>
                <w:noProof/>
              </w:rPr>
            </w:pPr>
            <w:r>
              <w:rPr>
                <w:noProof/>
              </w:rPr>
              <w:t>0.7626</w:t>
            </w:r>
          </w:p>
        </w:tc>
        <w:tc>
          <w:tcPr>
            <w:tcW w:w="1276" w:type="dxa"/>
          </w:tcPr>
          <w:p w14:paraId="6F29CCF5" w14:textId="77777777" w:rsidR="006E3C95" w:rsidRDefault="006E3C95" w:rsidP="006E3C95">
            <w:pPr>
              <w:pStyle w:val="Paragraph"/>
              <w:spacing w:after="0"/>
              <w:jc w:val="right"/>
              <w:rPr>
                <w:noProof/>
              </w:rPr>
            </w:pPr>
            <w:r>
              <w:rPr>
                <w:rStyle w:val="FootnoteReference"/>
                <w:noProof/>
              </w:rPr>
              <w:t>*</w:t>
            </w:r>
            <w:r>
              <w:rPr>
                <w:noProof/>
              </w:rPr>
              <w:t>ex 3904 69 80</w:t>
            </w:r>
          </w:p>
        </w:tc>
        <w:tc>
          <w:tcPr>
            <w:tcW w:w="709" w:type="dxa"/>
          </w:tcPr>
          <w:p w14:paraId="31A8CEDD" w14:textId="77777777" w:rsidR="006E3C95" w:rsidRDefault="006E3C95" w:rsidP="006E3C95">
            <w:pPr>
              <w:pStyle w:val="Paragraph"/>
              <w:spacing w:after="0"/>
              <w:jc w:val="center"/>
              <w:rPr>
                <w:noProof/>
              </w:rPr>
            </w:pPr>
            <w:r>
              <w:rPr>
                <w:noProof/>
              </w:rPr>
              <w:t>30</w:t>
            </w:r>
          </w:p>
        </w:tc>
        <w:tc>
          <w:tcPr>
            <w:tcW w:w="3967" w:type="dxa"/>
          </w:tcPr>
          <w:p w14:paraId="3414B181" w14:textId="77777777" w:rsidR="006E3C95" w:rsidRDefault="006E3C95" w:rsidP="006E3C95">
            <w:pPr>
              <w:pStyle w:val="Paragraph"/>
              <w:spacing w:after="0"/>
              <w:rPr>
                <w:noProof/>
              </w:rPr>
            </w:pPr>
            <w:r>
              <w:rPr>
                <w:noProof/>
              </w:rPr>
              <w:t>Copolymer of tetrafluoroethylene, hexafluoropropene and ethene</w:t>
            </w:r>
          </w:p>
        </w:tc>
        <w:tc>
          <w:tcPr>
            <w:tcW w:w="994" w:type="dxa"/>
          </w:tcPr>
          <w:p w14:paraId="18EA64B4" w14:textId="77777777" w:rsidR="006E3C95" w:rsidRDefault="006E3C95" w:rsidP="006E3C95">
            <w:pPr>
              <w:pStyle w:val="Paragraph"/>
              <w:spacing w:after="0"/>
              <w:rPr>
                <w:noProof/>
              </w:rPr>
            </w:pPr>
            <w:r>
              <w:rPr>
                <w:noProof/>
              </w:rPr>
              <w:t>0 %</w:t>
            </w:r>
          </w:p>
        </w:tc>
        <w:tc>
          <w:tcPr>
            <w:tcW w:w="1276" w:type="dxa"/>
          </w:tcPr>
          <w:p w14:paraId="732601C3" w14:textId="77777777" w:rsidR="006E3C95" w:rsidRDefault="006E3C95" w:rsidP="006E3C95">
            <w:pPr>
              <w:pStyle w:val="Paragraph"/>
              <w:spacing w:after="0"/>
              <w:rPr>
                <w:noProof/>
              </w:rPr>
            </w:pPr>
            <w:r>
              <w:rPr>
                <w:noProof/>
              </w:rPr>
              <w:t>-</w:t>
            </w:r>
          </w:p>
        </w:tc>
        <w:tc>
          <w:tcPr>
            <w:tcW w:w="992" w:type="dxa"/>
          </w:tcPr>
          <w:p w14:paraId="141E94C5" w14:textId="77777777" w:rsidR="006E3C95" w:rsidRDefault="006E3C95" w:rsidP="006E3C95">
            <w:pPr>
              <w:pStyle w:val="Paragraph"/>
              <w:spacing w:after="0"/>
              <w:rPr>
                <w:noProof/>
              </w:rPr>
            </w:pPr>
            <w:r>
              <w:rPr>
                <w:noProof/>
              </w:rPr>
              <w:t>31.12.2024</w:t>
            </w:r>
          </w:p>
        </w:tc>
      </w:tr>
      <w:tr w:rsidR="006E3C95" w14:paraId="6A69869B" w14:textId="77777777" w:rsidTr="008924C5">
        <w:trPr>
          <w:cantSplit/>
        </w:trPr>
        <w:tc>
          <w:tcPr>
            <w:tcW w:w="779" w:type="dxa"/>
          </w:tcPr>
          <w:p w14:paraId="0D2C321D" w14:textId="77777777" w:rsidR="006E3C95" w:rsidRDefault="006E3C95" w:rsidP="006E3C95">
            <w:pPr>
              <w:pStyle w:val="Paragraph"/>
              <w:spacing w:after="0"/>
              <w:rPr>
                <w:noProof/>
              </w:rPr>
            </w:pPr>
            <w:r>
              <w:rPr>
                <w:noProof/>
              </w:rPr>
              <w:t>0.4981</w:t>
            </w:r>
          </w:p>
        </w:tc>
        <w:tc>
          <w:tcPr>
            <w:tcW w:w="1276" w:type="dxa"/>
          </w:tcPr>
          <w:p w14:paraId="738B424C" w14:textId="77777777" w:rsidR="006E3C95" w:rsidRDefault="006E3C95" w:rsidP="006E3C95">
            <w:pPr>
              <w:pStyle w:val="Paragraph"/>
              <w:spacing w:after="0"/>
              <w:jc w:val="right"/>
              <w:rPr>
                <w:noProof/>
              </w:rPr>
            </w:pPr>
            <w:r>
              <w:rPr>
                <w:noProof/>
              </w:rPr>
              <w:t>ex 3904 69 80</w:t>
            </w:r>
          </w:p>
        </w:tc>
        <w:tc>
          <w:tcPr>
            <w:tcW w:w="709" w:type="dxa"/>
          </w:tcPr>
          <w:p w14:paraId="407B4D8D" w14:textId="77777777" w:rsidR="006E3C95" w:rsidRDefault="006E3C95" w:rsidP="006E3C95">
            <w:pPr>
              <w:pStyle w:val="Paragraph"/>
              <w:spacing w:after="0"/>
              <w:jc w:val="center"/>
              <w:rPr>
                <w:noProof/>
              </w:rPr>
            </w:pPr>
            <w:r>
              <w:rPr>
                <w:noProof/>
              </w:rPr>
              <w:t>81</w:t>
            </w:r>
          </w:p>
        </w:tc>
        <w:tc>
          <w:tcPr>
            <w:tcW w:w="3967" w:type="dxa"/>
          </w:tcPr>
          <w:p w14:paraId="555B0272" w14:textId="77777777" w:rsidR="006E3C95" w:rsidRDefault="006E3C95" w:rsidP="006E3C95">
            <w:pPr>
              <w:pStyle w:val="Paragraph"/>
              <w:spacing w:after="0"/>
              <w:rPr>
                <w:noProof/>
              </w:rPr>
            </w:pPr>
            <w:r>
              <w:rPr>
                <w:noProof/>
              </w:rPr>
              <w:t>Poly(vinylidene fluoride) (CAS RN 24937-79-9)</w:t>
            </w:r>
          </w:p>
        </w:tc>
        <w:tc>
          <w:tcPr>
            <w:tcW w:w="994" w:type="dxa"/>
          </w:tcPr>
          <w:p w14:paraId="1F79C2A8" w14:textId="77777777" w:rsidR="006E3C95" w:rsidRDefault="006E3C95" w:rsidP="006E3C95">
            <w:pPr>
              <w:pStyle w:val="Paragraph"/>
              <w:spacing w:after="0"/>
              <w:rPr>
                <w:noProof/>
              </w:rPr>
            </w:pPr>
            <w:r>
              <w:rPr>
                <w:noProof/>
              </w:rPr>
              <w:t>0 %</w:t>
            </w:r>
          </w:p>
        </w:tc>
        <w:tc>
          <w:tcPr>
            <w:tcW w:w="1276" w:type="dxa"/>
          </w:tcPr>
          <w:p w14:paraId="1D2D6872" w14:textId="77777777" w:rsidR="006E3C95" w:rsidRDefault="006E3C95" w:rsidP="006E3C95">
            <w:pPr>
              <w:pStyle w:val="Paragraph"/>
              <w:spacing w:after="0"/>
              <w:rPr>
                <w:noProof/>
              </w:rPr>
            </w:pPr>
            <w:r>
              <w:rPr>
                <w:noProof/>
              </w:rPr>
              <w:t>-</w:t>
            </w:r>
          </w:p>
        </w:tc>
        <w:tc>
          <w:tcPr>
            <w:tcW w:w="992" w:type="dxa"/>
          </w:tcPr>
          <w:p w14:paraId="720CA6D7" w14:textId="77777777" w:rsidR="006E3C95" w:rsidRDefault="006E3C95" w:rsidP="006E3C95">
            <w:pPr>
              <w:pStyle w:val="Paragraph"/>
              <w:spacing w:after="0"/>
              <w:rPr>
                <w:noProof/>
              </w:rPr>
            </w:pPr>
            <w:r>
              <w:rPr>
                <w:noProof/>
              </w:rPr>
              <w:t>31.12.2025</w:t>
            </w:r>
          </w:p>
        </w:tc>
      </w:tr>
      <w:tr w:rsidR="006E3C95" w14:paraId="51C817ED" w14:textId="77777777" w:rsidTr="008924C5">
        <w:trPr>
          <w:cantSplit/>
        </w:trPr>
        <w:tc>
          <w:tcPr>
            <w:tcW w:w="779" w:type="dxa"/>
          </w:tcPr>
          <w:p w14:paraId="6D5DD5ED" w14:textId="77777777" w:rsidR="006E3C95" w:rsidRDefault="006E3C95" w:rsidP="006E3C95">
            <w:pPr>
              <w:pStyle w:val="Paragraph"/>
              <w:spacing w:after="0"/>
              <w:rPr>
                <w:noProof/>
              </w:rPr>
            </w:pPr>
            <w:r>
              <w:rPr>
                <w:noProof/>
              </w:rPr>
              <w:t>0.5560</w:t>
            </w:r>
          </w:p>
        </w:tc>
        <w:tc>
          <w:tcPr>
            <w:tcW w:w="1276" w:type="dxa"/>
          </w:tcPr>
          <w:p w14:paraId="43E4DB56" w14:textId="77777777" w:rsidR="006E3C95" w:rsidRDefault="006E3C95" w:rsidP="006E3C95">
            <w:pPr>
              <w:pStyle w:val="Paragraph"/>
              <w:spacing w:after="0"/>
              <w:jc w:val="right"/>
              <w:rPr>
                <w:noProof/>
              </w:rPr>
            </w:pPr>
            <w:r>
              <w:rPr>
                <w:noProof/>
              </w:rPr>
              <w:t>ex 3904 69 80</w:t>
            </w:r>
          </w:p>
        </w:tc>
        <w:tc>
          <w:tcPr>
            <w:tcW w:w="709" w:type="dxa"/>
          </w:tcPr>
          <w:p w14:paraId="3DBF3DFF" w14:textId="77777777" w:rsidR="006E3C95" w:rsidRDefault="006E3C95" w:rsidP="006E3C95">
            <w:pPr>
              <w:pStyle w:val="Paragraph"/>
              <w:spacing w:after="0"/>
              <w:jc w:val="center"/>
              <w:rPr>
                <w:noProof/>
              </w:rPr>
            </w:pPr>
            <w:r>
              <w:rPr>
                <w:noProof/>
              </w:rPr>
              <w:t>85</w:t>
            </w:r>
          </w:p>
        </w:tc>
        <w:tc>
          <w:tcPr>
            <w:tcW w:w="3967" w:type="dxa"/>
          </w:tcPr>
          <w:p w14:paraId="6CBA2B9D" w14:textId="77777777" w:rsidR="006E3C95" w:rsidRDefault="006E3C95" w:rsidP="006E3C95">
            <w:pPr>
              <w:pStyle w:val="Paragraph"/>
              <w:spacing w:after="0"/>
              <w:rPr>
                <w:noProof/>
              </w:rPr>
            </w:pPr>
            <w:r>
              <w:rPr>
                <w:noProof/>
              </w:rPr>
              <w:t>Copolymer of ethylene and chlorotrifluoroethylene, whether or not modified with hexafluoroisobutylene, whether or not containing fillers</w:t>
            </w:r>
          </w:p>
        </w:tc>
        <w:tc>
          <w:tcPr>
            <w:tcW w:w="994" w:type="dxa"/>
          </w:tcPr>
          <w:p w14:paraId="3D2806EB" w14:textId="77777777" w:rsidR="006E3C95" w:rsidRDefault="006E3C95" w:rsidP="006E3C95">
            <w:pPr>
              <w:pStyle w:val="Paragraph"/>
              <w:spacing w:after="0"/>
              <w:rPr>
                <w:noProof/>
              </w:rPr>
            </w:pPr>
            <w:r>
              <w:rPr>
                <w:noProof/>
              </w:rPr>
              <w:t>0 %</w:t>
            </w:r>
          </w:p>
        </w:tc>
        <w:tc>
          <w:tcPr>
            <w:tcW w:w="1276" w:type="dxa"/>
          </w:tcPr>
          <w:p w14:paraId="439E39F7" w14:textId="77777777" w:rsidR="006E3C95" w:rsidRDefault="006E3C95" w:rsidP="006E3C95">
            <w:pPr>
              <w:pStyle w:val="Paragraph"/>
              <w:spacing w:after="0"/>
              <w:rPr>
                <w:noProof/>
              </w:rPr>
            </w:pPr>
            <w:r>
              <w:rPr>
                <w:noProof/>
              </w:rPr>
              <w:t>-</w:t>
            </w:r>
          </w:p>
        </w:tc>
        <w:tc>
          <w:tcPr>
            <w:tcW w:w="992" w:type="dxa"/>
          </w:tcPr>
          <w:p w14:paraId="28229558" w14:textId="77777777" w:rsidR="006E3C95" w:rsidRDefault="006E3C95" w:rsidP="006E3C95">
            <w:pPr>
              <w:pStyle w:val="Paragraph"/>
              <w:spacing w:after="0"/>
              <w:rPr>
                <w:noProof/>
              </w:rPr>
            </w:pPr>
            <w:r>
              <w:rPr>
                <w:noProof/>
              </w:rPr>
              <w:t>31.12.2027</w:t>
            </w:r>
          </w:p>
        </w:tc>
      </w:tr>
      <w:tr w:rsidR="006E3C95" w14:paraId="3894036D" w14:textId="77777777" w:rsidTr="008924C5">
        <w:trPr>
          <w:cantSplit/>
        </w:trPr>
        <w:tc>
          <w:tcPr>
            <w:tcW w:w="779" w:type="dxa"/>
          </w:tcPr>
          <w:p w14:paraId="044AB977" w14:textId="77777777" w:rsidR="006E3C95" w:rsidRDefault="006E3C95" w:rsidP="006E3C95">
            <w:pPr>
              <w:pStyle w:val="Paragraph"/>
              <w:spacing w:after="0"/>
              <w:rPr>
                <w:noProof/>
              </w:rPr>
            </w:pPr>
            <w:r>
              <w:rPr>
                <w:noProof/>
              </w:rPr>
              <w:t>0.3285</w:t>
            </w:r>
          </w:p>
        </w:tc>
        <w:tc>
          <w:tcPr>
            <w:tcW w:w="1276" w:type="dxa"/>
          </w:tcPr>
          <w:p w14:paraId="41B9BFF4" w14:textId="77777777" w:rsidR="006E3C95" w:rsidRDefault="006E3C95" w:rsidP="006E3C95">
            <w:pPr>
              <w:pStyle w:val="Paragraph"/>
              <w:spacing w:after="0"/>
              <w:jc w:val="right"/>
              <w:rPr>
                <w:noProof/>
              </w:rPr>
            </w:pPr>
            <w:r>
              <w:rPr>
                <w:rStyle w:val="FootnoteReference"/>
                <w:noProof/>
              </w:rPr>
              <w:t>*</w:t>
            </w:r>
            <w:r>
              <w:rPr>
                <w:noProof/>
              </w:rPr>
              <w:t>ex 3904 69 80</w:t>
            </w:r>
          </w:p>
        </w:tc>
        <w:tc>
          <w:tcPr>
            <w:tcW w:w="709" w:type="dxa"/>
          </w:tcPr>
          <w:p w14:paraId="0E05D68D" w14:textId="77777777" w:rsidR="006E3C95" w:rsidRDefault="006E3C95" w:rsidP="006E3C95">
            <w:pPr>
              <w:pStyle w:val="Paragraph"/>
              <w:spacing w:after="0"/>
              <w:jc w:val="center"/>
              <w:rPr>
                <w:noProof/>
              </w:rPr>
            </w:pPr>
            <w:r>
              <w:rPr>
                <w:noProof/>
              </w:rPr>
              <w:t>94</w:t>
            </w:r>
          </w:p>
        </w:tc>
        <w:tc>
          <w:tcPr>
            <w:tcW w:w="3967" w:type="dxa"/>
          </w:tcPr>
          <w:p w14:paraId="110489B6" w14:textId="77777777" w:rsidR="006E3C95" w:rsidRDefault="006E3C95" w:rsidP="006E3C95">
            <w:pPr>
              <w:pStyle w:val="Paragraph"/>
              <w:spacing w:after="0"/>
              <w:rPr>
                <w:noProof/>
              </w:rPr>
            </w:pPr>
            <w:r>
              <w:rPr>
                <w:noProof/>
              </w:rPr>
              <w:t>Copolymer of ethylene and tetrafluoroethylene</w:t>
            </w:r>
          </w:p>
        </w:tc>
        <w:tc>
          <w:tcPr>
            <w:tcW w:w="994" w:type="dxa"/>
          </w:tcPr>
          <w:p w14:paraId="7623BE37" w14:textId="77777777" w:rsidR="006E3C95" w:rsidRDefault="006E3C95" w:rsidP="006E3C95">
            <w:pPr>
              <w:pStyle w:val="Paragraph"/>
              <w:spacing w:after="0"/>
              <w:rPr>
                <w:noProof/>
              </w:rPr>
            </w:pPr>
            <w:r>
              <w:rPr>
                <w:noProof/>
              </w:rPr>
              <w:t>0 %</w:t>
            </w:r>
          </w:p>
        </w:tc>
        <w:tc>
          <w:tcPr>
            <w:tcW w:w="1276" w:type="dxa"/>
          </w:tcPr>
          <w:p w14:paraId="54453F89" w14:textId="77777777" w:rsidR="006E3C95" w:rsidRDefault="006E3C95" w:rsidP="006E3C95">
            <w:pPr>
              <w:pStyle w:val="Paragraph"/>
              <w:spacing w:after="0"/>
              <w:rPr>
                <w:noProof/>
              </w:rPr>
            </w:pPr>
            <w:r>
              <w:rPr>
                <w:noProof/>
              </w:rPr>
              <w:t>-</w:t>
            </w:r>
          </w:p>
        </w:tc>
        <w:tc>
          <w:tcPr>
            <w:tcW w:w="992" w:type="dxa"/>
          </w:tcPr>
          <w:p w14:paraId="7FA358D6" w14:textId="77777777" w:rsidR="006E3C95" w:rsidRDefault="006E3C95" w:rsidP="006E3C95">
            <w:pPr>
              <w:pStyle w:val="Paragraph"/>
              <w:spacing w:after="0"/>
              <w:rPr>
                <w:noProof/>
              </w:rPr>
            </w:pPr>
            <w:r>
              <w:rPr>
                <w:noProof/>
              </w:rPr>
              <w:t>31.12.2024</w:t>
            </w:r>
          </w:p>
        </w:tc>
      </w:tr>
      <w:tr w:rsidR="006E3C95" w14:paraId="67191D35" w14:textId="77777777" w:rsidTr="008924C5">
        <w:trPr>
          <w:cantSplit/>
        </w:trPr>
        <w:tc>
          <w:tcPr>
            <w:tcW w:w="779" w:type="dxa"/>
          </w:tcPr>
          <w:p w14:paraId="215445D7" w14:textId="77777777" w:rsidR="006E3C95" w:rsidRDefault="006E3C95" w:rsidP="006E3C95">
            <w:pPr>
              <w:pStyle w:val="Paragraph"/>
              <w:spacing w:after="0"/>
              <w:rPr>
                <w:noProof/>
              </w:rPr>
            </w:pPr>
            <w:r>
              <w:rPr>
                <w:noProof/>
              </w:rPr>
              <w:t>0.2883</w:t>
            </w:r>
          </w:p>
        </w:tc>
        <w:tc>
          <w:tcPr>
            <w:tcW w:w="1276" w:type="dxa"/>
          </w:tcPr>
          <w:p w14:paraId="39080965" w14:textId="77777777" w:rsidR="006E3C95" w:rsidRDefault="006E3C95" w:rsidP="006E3C95">
            <w:pPr>
              <w:pStyle w:val="Paragraph"/>
              <w:spacing w:after="0"/>
              <w:jc w:val="right"/>
              <w:rPr>
                <w:noProof/>
              </w:rPr>
            </w:pPr>
            <w:r>
              <w:rPr>
                <w:rStyle w:val="FootnoteReference"/>
                <w:noProof/>
              </w:rPr>
              <w:t>*</w:t>
            </w:r>
            <w:r>
              <w:rPr>
                <w:noProof/>
              </w:rPr>
              <w:t>ex 3904 69 80</w:t>
            </w:r>
          </w:p>
        </w:tc>
        <w:tc>
          <w:tcPr>
            <w:tcW w:w="709" w:type="dxa"/>
          </w:tcPr>
          <w:p w14:paraId="045D3BB1" w14:textId="77777777" w:rsidR="006E3C95" w:rsidRDefault="006E3C95" w:rsidP="006E3C95">
            <w:pPr>
              <w:pStyle w:val="Paragraph"/>
              <w:spacing w:after="0"/>
              <w:jc w:val="center"/>
              <w:rPr>
                <w:noProof/>
              </w:rPr>
            </w:pPr>
            <w:r>
              <w:rPr>
                <w:noProof/>
              </w:rPr>
              <w:t>96</w:t>
            </w:r>
          </w:p>
        </w:tc>
        <w:tc>
          <w:tcPr>
            <w:tcW w:w="3967" w:type="dxa"/>
          </w:tcPr>
          <w:p w14:paraId="07C79A2B" w14:textId="77777777" w:rsidR="006E3C95" w:rsidRDefault="006E3C95" w:rsidP="006E3C95">
            <w:pPr>
              <w:pStyle w:val="Paragraph"/>
              <w:spacing w:after="0"/>
              <w:rPr>
                <w:noProof/>
              </w:rPr>
            </w:pPr>
            <w:r>
              <w:rPr>
                <w:noProof/>
              </w:rPr>
              <w:t>Polychlorotrifluoroethylene, in one of the forms mentioned in note 6 (a) and (b) to Chapter 39</w:t>
            </w:r>
          </w:p>
        </w:tc>
        <w:tc>
          <w:tcPr>
            <w:tcW w:w="994" w:type="dxa"/>
          </w:tcPr>
          <w:p w14:paraId="0F722530" w14:textId="77777777" w:rsidR="006E3C95" w:rsidRDefault="006E3C95" w:rsidP="006E3C95">
            <w:pPr>
              <w:pStyle w:val="Paragraph"/>
              <w:spacing w:after="0"/>
              <w:rPr>
                <w:noProof/>
              </w:rPr>
            </w:pPr>
            <w:r>
              <w:rPr>
                <w:noProof/>
              </w:rPr>
              <w:t>0 %</w:t>
            </w:r>
          </w:p>
        </w:tc>
        <w:tc>
          <w:tcPr>
            <w:tcW w:w="1276" w:type="dxa"/>
          </w:tcPr>
          <w:p w14:paraId="29095371" w14:textId="77777777" w:rsidR="006E3C95" w:rsidRDefault="006E3C95" w:rsidP="006E3C95">
            <w:pPr>
              <w:pStyle w:val="Paragraph"/>
              <w:spacing w:after="0"/>
              <w:rPr>
                <w:noProof/>
              </w:rPr>
            </w:pPr>
            <w:r>
              <w:rPr>
                <w:noProof/>
              </w:rPr>
              <w:t>-</w:t>
            </w:r>
          </w:p>
        </w:tc>
        <w:tc>
          <w:tcPr>
            <w:tcW w:w="992" w:type="dxa"/>
          </w:tcPr>
          <w:p w14:paraId="65D2E7F2" w14:textId="77777777" w:rsidR="006E3C95" w:rsidRDefault="006E3C95" w:rsidP="006E3C95">
            <w:pPr>
              <w:pStyle w:val="Paragraph"/>
              <w:spacing w:after="0"/>
              <w:rPr>
                <w:noProof/>
              </w:rPr>
            </w:pPr>
            <w:r>
              <w:rPr>
                <w:noProof/>
              </w:rPr>
              <w:t>31.12.2024</w:t>
            </w:r>
          </w:p>
        </w:tc>
      </w:tr>
      <w:tr w:rsidR="006E3C95" w14:paraId="4B0DF8D3" w14:textId="77777777" w:rsidTr="008924C5">
        <w:trPr>
          <w:cantSplit/>
        </w:trPr>
        <w:tc>
          <w:tcPr>
            <w:tcW w:w="779" w:type="dxa"/>
          </w:tcPr>
          <w:p w14:paraId="4982627B" w14:textId="77777777" w:rsidR="006E3C95" w:rsidRDefault="006E3C95" w:rsidP="006E3C95">
            <w:pPr>
              <w:pStyle w:val="Paragraph"/>
              <w:spacing w:after="0"/>
              <w:rPr>
                <w:noProof/>
              </w:rPr>
            </w:pPr>
            <w:r>
              <w:rPr>
                <w:noProof/>
              </w:rPr>
              <w:t>0.3745</w:t>
            </w:r>
          </w:p>
        </w:tc>
        <w:tc>
          <w:tcPr>
            <w:tcW w:w="1276" w:type="dxa"/>
          </w:tcPr>
          <w:p w14:paraId="2A08D590" w14:textId="77777777" w:rsidR="006E3C95" w:rsidRDefault="006E3C95" w:rsidP="006E3C95">
            <w:pPr>
              <w:pStyle w:val="Paragraph"/>
              <w:spacing w:after="0"/>
              <w:jc w:val="right"/>
              <w:rPr>
                <w:noProof/>
              </w:rPr>
            </w:pPr>
            <w:r>
              <w:rPr>
                <w:noProof/>
              </w:rPr>
              <w:t>ex 3904 69 80</w:t>
            </w:r>
          </w:p>
        </w:tc>
        <w:tc>
          <w:tcPr>
            <w:tcW w:w="709" w:type="dxa"/>
          </w:tcPr>
          <w:p w14:paraId="2FF5B6BA" w14:textId="77777777" w:rsidR="006E3C95" w:rsidRDefault="006E3C95" w:rsidP="006E3C95">
            <w:pPr>
              <w:pStyle w:val="Paragraph"/>
              <w:spacing w:after="0"/>
              <w:jc w:val="center"/>
              <w:rPr>
                <w:noProof/>
              </w:rPr>
            </w:pPr>
            <w:r>
              <w:rPr>
                <w:noProof/>
              </w:rPr>
              <w:t>97</w:t>
            </w:r>
          </w:p>
        </w:tc>
        <w:tc>
          <w:tcPr>
            <w:tcW w:w="3967" w:type="dxa"/>
          </w:tcPr>
          <w:p w14:paraId="006FC701" w14:textId="77777777" w:rsidR="006E3C95" w:rsidRDefault="006E3C95" w:rsidP="006E3C95">
            <w:pPr>
              <w:pStyle w:val="Paragraph"/>
              <w:spacing w:after="0"/>
              <w:rPr>
                <w:noProof/>
              </w:rPr>
            </w:pPr>
            <w:r>
              <w:rPr>
                <w:noProof/>
              </w:rPr>
              <w:t>Copolymer of chlorotrifluoroethylene and vinylidene difluoride</w:t>
            </w:r>
          </w:p>
        </w:tc>
        <w:tc>
          <w:tcPr>
            <w:tcW w:w="994" w:type="dxa"/>
          </w:tcPr>
          <w:p w14:paraId="5B322523" w14:textId="77777777" w:rsidR="006E3C95" w:rsidRDefault="006E3C95" w:rsidP="006E3C95">
            <w:pPr>
              <w:pStyle w:val="Paragraph"/>
              <w:spacing w:after="0"/>
              <w:rPr>
                <w:noProof/>
              </w:rPr>
            </w:pPr>
            <w:r>
              <w:rPr>
                <w:noProof/>
              </w:rPr>
              <w:t>0 %</w:t>
            </w:r>
          </w:p>
        </w:tc>
        <w:tc>
          <w:tcPr>
            <w:tcW w:w="1276" w:type="dxa"/>
          </w:tcPr>
          <w:p w14:paraId="2DC79D43" w14:textId="77777777" w:rsidR="006E3C95" w:rsidRDefault="006E3C95" w:rsidP="006E3C95">
            <w:pPr>
              <w:pStyle w:val="Paragraph"/>
              <w:spacing w:after="0"/>
              <w:rPr>
                <w:noProof/>
              </w:rPr>
            </w:pPr>
            <w:r>
              <w:rPr>
                <w:noProof/>
              </w:rPr>
              <w:t>-</w:t>
            </w:r>
          </w:p>
        </w:tc>
        <w:tc>
          <w:tcPr>
            <w:tcW w:w="992" w:type="dxa"/>
          </w:tcPr>
          <w:p w14:paraId="5DE8E7B5" w14:textId="77777777" w:rsidR="006E3C95" w:rsidRDefault="006E3C95" w:rsidP="006E3C95">
            <w:pPr>
              <w:pStyle w:val="Paragraph"/>
              <w:spacing w:after="0"/>
              <w:rPr>
                <w:noProof/>
              </w:rPr>
            </w:pPr>
            <w:r>
              <w:rPr>
                <w:noProof/>
              </w:rPr>
              <w:t>31.12.2024</w:t>
            </w:r>
          </w:p>
        </w:tc>
      </w:tr>
      <w:tr w:rsidR="006E3C95" w14:paraId="35E06857" w14:textId="77777777" w:rsidTr="008924C5">
        <w:trPr>
          <w:cantSplit/>
        </w:trPr>
        <w:tc>
          <w:tcPr>
            <w:tcW w:w="779" w:type="dxa"/>
          </w:tcPr>
          <w:p w14:paraId="720F89F8" w14:textId="77777777" w:rsidR="006E3C95" w:rsidRDefault="006E3C95" w:rsidP="006E3C95">
            <w:pPr>
              <w:pStyle w:val="Paragraph"/>
              <w:spacing w:after="0"/>
              <w:rPr>
                <w:noProof/>
              </w:rPr>
            </w:pPr>
            <w:r>
              <w:rPr>
                <w:noProof/>
              </w:rPr>
              <w:t>0.8414</w:t>
            </w:r>
          </w:p>
        </w:tc>
        <w:tc>
          <w:tcPr>
            <w:tcW w:w="1276" w:type="dxa"/>
          </w:tcPr>
          <w:p w14:paraId="592CEEB2" w14:textId="77777777" w:rsidR="006E3C95" w:rsidRDefault="006E3C95" w:rsidP="006E3C95">
            <w:pPr>
              <w:pStyle w:val="Paragraph"/>
              <w:spacing w:after="0"/>
              <w:jc w:val="right"/>
              <w:rPr>
                <w:noProof/>
              </w:rPr>
            </w:pPr>
            <w:r>
              <w:rPr>
                <w:noProof/>
              </w:rPr>
              <w:t>ex 3905 91 00</w:t>
            </w:r>
          </w:p>
        </w:tc>
        <w:tc>
          <w:tcPr>
            <w:tcW w:w="709" w:type="dxa"/>
          </w:tcPr>
          <w:p w14:paraId="2BCE0964" w14:textId="77777777" w:rsidR="006E3C95" w:rsidRDefault="006E3C95" w:rsidP="006E3C95">
            <w:pPr>
              <w:pStyle w:val="Paragraph"/>
              <w:spacing w:after="0"/>
              <w:jc w:val="center"/>
              <w:rPr>
                <w:noProof/>
              </w:rPr>
            </w:pPr>
            <w:r>
              <w:rPr>
                <w:noProof/>
              </w:rPr>
              <w:t>35</w:t>
            </w:r>
          </w:p>
        </w:tc>
        <w:tc>
          <w:tcPr>
            <w:tcW w:w="3967" w:type="dxa"/>
          </w:tcPr>
          <w:p w14:paraId="1A4B1C4B" w14:textId="77777777" w:rsidR="006E3C95" w:rsidRDefault="006E3C95" w:rsidP="006E3C95">
            <w:pPr>
              <w:pStyle w:val="Paragraph"/>
              <w:spacing w:after="0"/>
              <w:rPr>
                <w:noProof/>
              </w:rPr>
            </w:pPr>
            <w:r>
              <w:rPr>
                <w:noProof/>
              </w:rPr>
              <w:t xml:space="preserve">Aqueous solution of a copolymer of vinylpyrrolidone and </w:t>
            </w:r>
            <w:r>
              <w:rPr>
                <w:i/>
                <w:iCs/>
                <w:noProof/>
              </w:rPr>
              <w:t>N,N</w:t>
            </w:r>
            <w:r>
              <w:rPr>
                <w:noProof/>
              </w:rPr>
              <w:t>-dimethylaminopropyl methacrylamide sulfate (CAS RN 175893-71-7), containing by weight 8 % or more, but not more than 12 % of copolymer</w:t>
            </w:r>
          </w:p>
        </w:tc>
        <w:tc>
          <w:tcPr>
            <w:tcW w:w="994" w:type="dxa"/>
          </w:tcPr>
          <w:p w14:paraId="4E89305A" w14:textId="77777777" w:rsidR="006E3C95" w:rsidRDefault="006E3C95" w:rsidP="006E3C95">
            <w:pPr>
              <w:pStyle w:val="Paragraph"/>
              <w:spacing w:after="0"/>
              <w:rPr>
                <w:noProof/>
              </w:rPr>
            </w:pPr>
            <w:r>
              <w:rPr>
                <w:noProof/>
              </w:rPr>
              <w:t>0 %</w:t>
            </w:r>
          </w:p>
        </w:tc>
        <w:tc>
          <w:tcPr>
            <w:tcW w:w="1276" w:type="dxa"/>
          </w:tcPr>
          <w:p w14:paraId="0010D500" w14:textId="77777777" w:rsidR="006E3C95" w:rsidRDefault="006E3C95" w:rsidP="006E3C95">
            <w:pPr>
              <w:pStyle w:val="Paragraph"/>
              <w:spacing w:after="0"/>
              <w:rPr>
                <w:noProof/>
              </w:rPr>
            </w:pPr>
            <w:r>
              <w:rPr>
                <w:noProof/>
              </w:rPr>
              <w:t>-</w:t>
            </w:r>
          </w:p>
        </w:tc>
        <w:tc>
          <w:tcPr>
            <w:tcW w:w="992" w:type="dxa"/>
          </w:tcPr>
          <w:p w14:paraId="20C80E7C" w14:textId="77777777" w:rsidR="006E3C95" w:rsidRDefault="006E3C95" w:rsidP="006E3C95">
            <w:pPr>
              <w:pStyle w:val="Paragraph"/>
              <w:spacing w:after="0"/>
              <w:rPr>
                <w:noProof/>
              </w:rPr>
            </w:pPr>
            <w:r>
              <w:rPr>
                <w:noProof/>
              </w:rPr>
              <w:t>31.12.2027</w:t>
            </w:r>
          </w:p>
        </w:tc>
      </w:tr>
      <w:tr w:rsidR="006E3C95" w14:paraId="2290F470" w14:textId="77777777" w:rsidTr="008924C5">
        <w:trPr>
          <w:cantSplit/>
        </w:trPr>
        <w:tc>
          <w:tcPr>
            <w:tcW w:w="779" w:type="dxa"/>
          </w:tcPr>
          <w:p w14:paraId="7D0FA90B" w14:textId="77777777" w:rsidR="006E3C95" w:rsidRDefault="006E3C95" w:rsidP="006E3C95">
            <w:pPr>
              <w:pStyle w:val="Paragraph"/>
              <w:spacing w:after="0"/>
              <w:rPr>
                <w:noProof/>
              </w:rPr>
            </w:pPr>
            <w:r>
              <w:rPr>
                <w:noProof/>
              </w:rPr>
              <w:t>0.5774</w:t>
            </w:r>
          </w:p>
        </w:tc>
        <w:tc>
          <w:tcPr>
            <w:tcW w:w="1276" w:type="dxa"/>
          </w:tcPr>
          <w:p w14:paraId="5CD50A39" w14:textId="77777777" w:rsidR="006E3C95" w:rsidRDefault="006E3C95" w:rsidP="006E3C95">
            <w:pPr>
              <w:pStyle w:val="Paragraph"/>
              <w:spacing w:after="0"/>
              <w:jc w:val="right"/>
              <w:rPr>
                <w:noProof/>
              </w:rPr>
            </w:pPr>
            <w:r>
              <w:rPr>
                <w:noProof/>
              </w:rPr>
              <w:t>ex 3905 91 00</w:t>
            </w:r>
          </w:p>
        </w:tc>
        <w:tc>
          <w:tcPr>
            <w:tcW w:w="709" w:type="dxa"/>
          </w:tcPr>
          <w:p w14:paraId="73F61707" w14:textId="77777777" w:rsidR="006E3C95" w:rsidRDefault="006E3C95" w:rsidP="006E3C95">
            <w:pPr>
              <w:pStyle w:val="Paragraph"/>
              <w:spacing w:after="0"/>
              <w:jc w:val="center"/>
              <w:rPr>
                <w:noProof/>
              </w:rPr>
            </w:pPr>
            <w:r>
              <w:rPr>
                <w:noProof/>
              </w:rPr>
              <w:t>40</w:t>
            </w:r>
          </w:p>
        </w:tc>
        <w:tc>
          <w:tcPr>
            <w:tcW w:w="3967" w:type="dxa"/>
          </w:tcPr>
          <w:p w14:paraId="42DE5E14" w14:textId="77777777" w:rsidR="006E3C95" w:rsidRDefault="006E3C95" w:rsidP="006E3C95">
            <w:pPr>
              <w:pStyle w:val="Paragraph"/>
              <w:spacing w:after="0"/>
              <w:rPr>
                <w:noProof/>
              </w:rPr>
            </w:pPr>
            <w:r>
              <w:rPr>
                <w:noProof/>
              </w:rPr>
              <w:t>Water soluble copolymer of ethylene and vinyl alcohol (CAS RN 26221-27-2), containing by weight not more than 38 % of the monomer unit ethylene</w:t>
            </w:r>
          </w:p>
        </w:tc>
        <w:tc>
          <w:tcPr>
            <w:tcW w:w="994" w:type="dxa"/>
          </w:tcPr>
          <w:p w14:paraId="67CC0CE4" w14:textId="77777777" w:rsidR="006E3C95" w:rsidRDefault="006E3C95" w:rsidP="006E3C95">
            <w:pPr>
              <w:pStyle w:val="Paragraph"/>
              <w:spacing w:after="0"/>
              <w:rPr>
                <w:noProof/>
              </w:rPr>
            </w:pPr>
            <w:r>
              <w:rPr>
                <w:noProof/>
              </w:rPr>
              <w:t>0 %</w:t>
            </w:r>
          </w:p>
        </w:tc>
        <w:tc>
          <w:tcPr>
            <w:tcW w:w="1276" w:type="dxa"/>
          </w:tcPr>
          <w:p w14:paraId="1A1768B0" w14:textId="77777777" w:rsidR="006E3C95" w:rsidRDefault="006E3C95" w:rsidP="006E3C95">
            <w:pPr>
              <w:pStyle w:val="Paragraph"/>
              <w:spacing w:after="0"/>
              <w:rPr>
                <w:noProof/>
              </w:rPr>
            </w:pPr>
            <w:r>
              <w:rPr>
                <w:noProof/>
              </w:rPr>
              <w:t>-</w:t>
            </w:r>
          </w:p>
        </w:tc>
        <w:tc>
          <w:tcPr>
            <w:tcW w:w="992" w:type="dxa"/>
          </w:tcPr>
          <w:p w14:paraId="0F17E3F5" w14:textId="77777777" w:rsidR="006E3C95" w:rsidRDefault="006E3C95" w:rsidP="006E3C95">
            <w:pPr>
              <w:pStyle w:val="Paragraph"/>
              <w:spacing w:after="0"/>
              <w:rPr>
                <w:noProof/>
              </w:rPr>
            </w:pPr>
            <w:r>
              <w:rPr>
                <w:noProof/>
              </w:rPr>
              <w:t>31.12.2027</w:t>
            </w:r>
          </w:p>
        </w:tc>
      </w:tr>
      <w:tr w:rsidR="006E3C95" w14:paraId="1F0171BA" w14:textId="77777777" w:rsidTr="008924C5">
        <w:trPr>
          <w:cantSplit/>
        </w:trPr>
        <w:tc>
          <w:tcPr>
            <w:tcW w:w="779" w:type="dxa"/>
          </w:tcPr>
          <w:p w14:paraId="2DFE3CA3" w14:textId="77777777" w:rsidR="006E3C95" w:rsidRDefault="006E3C95" w:rsidP="006E3C95">
            <w:pPr>
              <w:pStyle w:val="Paragraph"/>
              <w:spacing w:after="0"/>
              <w:rPr>
                <w:noProof/>
              </w:rPr>
            </w:pPr>
            <w:r>
              <w:rPr>
                <w:noProof/>
              </w:rPr>
              <w:t>0.8126</w:t>
            </w:r>
          </w:p>
        </w:tc>
        <w:tc>
          <w:tcPr>
            <w:tcW w:w="1276" w:type="dxa"/>
          </w:tcPr>
          <w:p w14:paraId="0D690BCA" w14:textId="77777777" w:rsidR="006E3C95" w:rsidRDefault="006E3C95" w:rsidP="006E3C95">
            <w:pPr>
              <w:pStyle w:val="Paragraph"/>
              <w:spacing w:after="0"/>
              <w:jc w:val="right"/>
              <w:rPr>
                <w:noProof/>
              </w:rPr>
            </w:pPr>
            <w:r>
              <w:rPr>
                <w:noProof/>
              </w:rPr>
              <w:t>ex 3905 91 00</w:t>
            </w:r>
          </w:p>
        </w:tc>
        <w:tc>
          <w:tcPr>
            <w:tcW w:w="709" w:type="dxa"/>
          </w:tcPr>
          <w:p w14:paraId="11F5FE4E" w14:textId="77777777" w:rsidR="006E3C95" w:rsidRDefault="006E3C95" w:rsidP="006E3C95">
            <w:pPr>
              <w:pStyle w:val="Paragraph"/>
              <w:spacing w:after="0"/>
              <w:jc w:val="center"/>
              <w:rPr>
                <w:noProof/>
              </w:rPr>
            </w:pPr>
            <w:r>
              <w:rPr>
                <w:noProof/>
              </w:rPr>
              <w:t>50</w:t>
            </w:r>
          </w:p>
        </w:tc>
        <w:tc>
          <w:tcPr>
            <w:tcW w:w="3967" w:type="dxa"/>
          </w:tcPr>
          <w:p w14:paraId="2529B979" w14:textId="77777777" w:rsidR="006E3C95" w:rsidRDefault="006E3C95" w:rsidP="006E3C95">
            <w:pPr>
              <w:pStyle w:val="Paragraph"/>
              <w:spacing w:after="0"/>
              <w:rPr>
                <w:noProof/>
              </w:rPr>
            </w:pPr>
            <w:r>
              <w:rPr>
                <w:noProof/>
              </w:rPr>
              <w:t>Aqueous solution consisting by weight of:</w:t>
            </w:r>
          </w:p>
          <w:tbl>
            <w:tblPr>
              <w:tblStyle w:val="Listdash"/>
              <w:tblW w:w="0" w:type="auto"/>
              <w:tblLayout w:type="fixed"/>
              <w:tblLook w:val="0000" w:firstRow="0" w:lastRow="0" w:firstColumn="0" w:lastColumn="0" w:noHBand="0" w:noVBand="0"/>
            </w:tblPr>
            <w:tblGrid>
              <w:gridCol w:w="219"/>
              <w:gridCol w:w="3600"/>
            </w:tblGrid>
            <w:tr w:rsidR="006E3C95" w14:paraId="0465870B" w14:textId="77777777" w:rsidTr="008924C5">
              <w:tc>
                <w:tcPr>
                  <w:tcW w:w="219" w:type="dxa"/>
                </w:tcPr>
                <w:p w14:paraId="4CBD2734" w14:textId="77777777" w:rsidR="006E3C95" w:rsidRDefault="006E3C95" w:rsidP="006E3C95">
                  <w:pPr>
                    <w:pStyle w:val="Paragraph"/>
                    <w:spacing w:after="0"/>
                    <w:rPr>
                      <w:noProof/>
                    </w:rPr>
                  </w:pPr>
                  <w:r>
                    <w:rPr>
                      <w:noProof/>
                    </w:rPr>
                    <w:t>—</w:t>
                  </w:r>
                </w:p>
              </w:tc>
              <w:tc>
                <w:tcPr>
                  <w:tcW w:w="3600" w:type="dxa"/>
                </w:tcPr>
                <w:p w14:paraId="0F95E457" w14:textId="77777777" w:rsidR="006E3C95" w:rsidRDefault="006E3C95" w:rsidP="006E3C95">
                  <w:pPr>
                    <w:pStyle w:val="Paragraph"/>
                    <w:spacing w:after="0"/>
                    <w:rPr>
                      <w:noProof/>
                    </w:rPr>
                  </w:pPr>
                  <w:r>
                    <w:rPr>
                      <w:noProof/>
                    </w:rPr>
                    <w:t>10 % or more but not more than 20 % of a copolymer of vinyl pyrrolidone, N,N-dimethylaminopropyl methacrylamide and 3 (methacryloylamino)propyllauryldimethylammonium chloride (CAS RN 306769-73-3),</w:t>
                  </w:r>
                </w:p>
              </w:tc>
            </w:tr>
            <w:tr w:rsidR="006E3C95" w14:paraId="1BDE7DD8" w14:textId="77777777" w:rsidTr="008924C5">
              <w:tc>
                <w:tcPr>
                  <w:tcW w:w="219" w:type="dxa"/>
                </w:tcPr>
                <w:p w14:paraId="45FA75A1" w14:textId="77777777" w:rsidR="006E3C95" w:rsidRDefault="006E3C95" w:rsidP="006E3C95">
                  <w:pPr>
                    <w:pStyle w:val="Paragraph"/>
                    <w:spacing w:after="0"/>
                    <w:rPr>
                      <w:noProof/>
                    </w:rPr>
                  </w:pPr>
                  <w:r>
                    <w:rPr>
                      <w:noProof/>
                    </w:rPr>
                    <w:t>—</w:t>
                  </w:r>
                </w:p>
              </w:tc>
              <w:tc>
                <w:tcPr>
                  <w:tcW w:w="3600" w:type="dxa"/>
                </w:tcPr>
                <w:p w14:paraId="347F8A04" w14:textId="77777777" w:rsidR="006E3C95" w:rsidRDefault="006E3C95" w:rsidP="006E3C95">
                  <w:pPr>
                    <w:pStyle w:val="Paragraph"/>
                    <w:spacing w:after="0"/>
                    <w:rPr>
                      <w:noProof/>
                    </w:rPr>
                  </w:pPr>
                  <w:r>
                    <w:rPr>
                      <w:noProof/>
                    </w:rPr>
                    <w:t>not more than 1 % preservatives</w:t>
                  </w:r>
                </w:p>
              </w:tc>
            </w:tr>
          </w:tbl>
          <w:p w14:paraId="418E7866" w14:textId="77777777" w:rsidR="006E3C95" w:rsidRDefault="006E3C95" w:rsidP="006E3C95">
            <w:pPr>
              <w:pStyle w:val="Paragraph"/>
              <w:spacing w:after="0"/>
              <w:rPr>
                <w:noProof/>
              </w:rPr>
            </w:pPr>
          </w:p>
        </w:tc>
        <w:tc>
          <w:tcPr>
            <w:tcW w:w="994" w:type="dxa"/>
          </w:tcPr>
          <w:p w14:paraId="11ADABFC" w14:textId="77777777" w:rsidR="006E3C95" w:rsidRDefault="006E3C95" w:rsidP="006E3C95">
            <w:pPr>
              <w:pStyle w:val="Paragraph"/>
              <w:spacing w:after="0"/>
              <w:rPr>
                <w:noProof/>
              </w:rPr>
            </w:pPr>
            <w:r>
              <w:rPr>
                <w:noProof/>
              </w:rPr>
              <w:t>0 %</w:t>
            </w:r>
          </w:p>
        </w:tc>
        <w:tc>
          <w:tcPr>
            <w:tcW w:w="1276" w:type="dxa"/>
          </w:tcPr>
          <w:p w14:paraId="4EABAE99" w14:textId="77777777" w:rsidR="006E3C95" w:rsidRDefault="006E3C95" w:rsidP="006E3C95">
            <w:pPr>
              <w:pStyle w:val="Paragraph"/>
              <w:spacing w:after="0"/>
              <w:rPr>
                <w:noProof/>
              </w:rPr>
            </w:pPr>
            <w:r>
              <w:rPr>
                <w:noProof/>
              </w:rPr>
              <w:t>-</w:t>
            </w:r>
          </w:p>
        </w:tc>
        <w:tc>
          <w:tcPr>
            <w:tcW w:w="992" w:type="dxa"/>
          </w:tcPr>
          <w:p w14:paraId="2B560B6F" w14:textId="77777777" w:rsidR="006E3C95" w:rsidRDefault="006E3C95" w:rsidP="006E3C95">
            <w:pPr>
              <w:pStyle w:val="Paragraph"/>
              <w:spacing w:after="0"/>
              <w:rPr>
                <w:noProof/>
              </w:rPr>
            </w:pPr>
            <w:r>
              <w:rPr>
                <w:noProof/>
              </w:rPr>
              <w:t>31.12.2025</w:t>
            </w:r>
          </w:p>
        </w:tc>
      </w:tr>
      <w:tr w:rsidR="006E3C95" w14:paraId="1C9F4BB1" w14:textId="77777777" w:rsidTr="008924C5">
        <w:trPr>
          <w:cantSplit/>
        </w:trPr>
        <w:tc>
          <w:tcPr>
            <w:tcW w:w="779" w:type="dxa"/>
          </w:tcPr>
          <w:p w14:paraId="15749C3A" w14:textId="77777777" w:rsidR="006E3C95" w:rsidRDefault="006E3C95" w:rsidP="006E3C95">
            <w:pPr>
              <w:pStyle w:val="Paragraph"/>
              <w:spacing w:after="0"/>
              <w:rPr>
                <w:noProof/>
              </w:rPr>
            </w:pPr>
            <w:r>
              <w:rPr>
                <w:noProof/>
              </w:rPr>
              <w:t>0.8145</w:t>
            </w:r>
          </w:p>
        </w:tc>
        <w:tc>
          <w:tcPr>
            <w:tcW w:w="1276" w:type="dxa"/>
          </w:tcPr>
          <w:p w14:paraId="359A24A1" w14:textId="77777777" w:rsidR="006E3C95" w:rsidRDefault="006E3C95" w:rsidP="006E3C95">
            <w:pPr>
              <w:pStyle w:val="Paragraph"/>
              <w:spacing w:after="0"/>
              <w:jc w:val="right"/>
              <w:rPr>
                <w:noProof/>
              </w:rPr>
            </w:pPr>
            <w:r>
              <w:rPr>
                <w:noProof/>
              </w:rPr>
              <w:t>ex 3905 91 00</w:t>
            </w:r>
          </w:p>
        </w:tc>
        <w:tc>
          <w:tcPr>
            <w:tcW w:w="709" w:type="dxa"/>
          </w:tcPr>
          <w:p w14:paraId="757BF9DE" w14:textId="77777777" w:rsidR="006E3C95" w:rsidRDefault="006E3C95" w:rsidP="006E3C95">
            <w:pPr>
              <w:pStyle w:val="Paragraph"/>
              <w:spacing w:after="0"/>
              <w:jc w:val="center"/>
              <w:rPr>
                <w:noProof/>
              </w:rPr>
            </w:pPr>
            <w:r>
              <w:rPr>
                <w:noProof/>
              </w:rPr>
              <w:t>60</w:t>
            </w:r>
          </w:p>
        </w:tc>
        <w:tc>
          <w:tcPr>
            <w:tcW w:w="3967" w:type="dxa"/>
          </w:tcPr>
          <w:p w14:paraId="302DC17F" w14:textId="77777777" w:rsidR="006E3C95" w:rsidRDefault="006E3C95" w:rsidP="006E3C95">
            <w:pPr>
              <w:pStyle w:val="Paragraph"/>
              <w:spacing w:after="0"/>
              <w:rPr>
                <w:noProof/>
              </w:rPr>
            </w:pPr>
            <w:r>
              <w:rPr>
                <w:noProof/>
              </w:rPr>
              <w:t>Copolymer of vinylpyrrolidone, vinyl caprolactam and dimethylaminoethyl methacrylate (CAS RN 102972-64-5) in solid form, or as an aqueous solution containing by weight:</w:t>
            </w:r>
          </w:p>
          <w:tbl>
            <w:tblPr>
              <w:tblStyle w:val="Listdash"/>
              <w:tblW w:w="0" w:type="auto"/>
              <w:tblLayout w:type="fixed"/>
              <w:tblLook w:val="0000" w:firstRow="0" w:lastRow="0" w:firstColumn="0" w:lastColumn="0" w:noHBand="0" w:noVBand="0"/>
            </w:tblPr>
            <w:tblGrid>
              <w:gridCol w:w="220"/>
              <w:gridCol w:w="3420"/>
            </w:tblGrid>
            <w:tr w:rsidR="006E3C95" w14:paraId="25A08B6F" w14:textId="77777777" w:rsidTr="008924C5">
              <w:tc>
                <w:tcPr>
                  <w:tcW w:w="220" w:type="dxa"/>
                </w:tcPr>
                <w:p w14:paraId="6664E4C0" w14:textId="77777777" w:rsidR="006E3C95" w:rsidRDefault="006E3C95" w:rsidP="006E3C95">
                  <w:pPr>
                    <w:pStyle w:val="Paragraph"/>
                    <w:spacing w:after="0"/>
                    <w:rPr>
                      <w:noProof/>
                    </w:rPr>
                  </w:pPr>
                  <w:r>
                    <w:rPr>
                      <w:noProof/>
                    </w:rPr>
                    <w:t>—</w:t>
                  </w:r>
                </w:p>
              </w:tc>
              <w:tc>
                <w:tcPr>
                  <w:tcW w:w="3420" w:type="dxa"/>
                </w:tcPr>
                <w:p w14:paraId="47A87BC2" w14:textId="77777777" w:rsidR="006E3C95" w:rsidRDefault="006E3C95" w:rsidP="006E3C95">
                  <w:pPr>
                    <w:pStyle w:val="Paragraph"/>
                    <w:spacing w:after="0"/>
                    <w:rPr>
                      <w:noProof/>
                    </w:rPr>
                  </w:pPr>
                  <w:r>
                    <w:rPr>
                      <w:noProof/>
                    </w:rPr>
                    <w:t>27 % or more but not more than 33 % of copolymer,</w:t>
                  </w:r>
                </w:p>
              </w:tc>
            </w:tr>
            <w:tr w:rsidR="006E3C95" w14:paraId="20382133" w14:textId="77777777" w:rsidTr="008924C5">
              <w:tc>
                <w:tcPr>
                  <w:tcW w:w="220" w:type="dxa"/>
                </w:tcPr>
                <w:p w14:paraId="1B11DF84" w14:textId="77777777" w:rsidR="006E3C95" w:rsidRDefault="006E3C95" w:rsidP="006E3C95">
                  <w:pPr>
                    <w:pStyle w:val="Paragraph"/>
                    <w:spacing w:after="0"/>
                    <w:rPr>
                      <w:noProof/>
                    </w:rPr>
                  </w:pPr>
                  <w:r>
                    <w:rPr>
                      <w:noProof/>
                    </w:rPr>
                    <w:t>—</w:t>
                  </w:r>
                </w:p>
              </w:tc>
              <w:tc>
                <w:tcPr>
                  <w:tcW w:w="3420" w:type="dxa"/>
                </w:tcPr>
                <w:p w14:paraId="17B89BA7" w14:textId="77777777" w:rsidR="006E3C95" w:rsidRDefault="006E3C95" w:rsidP="006E3C95">
                  <w:pPr>
                    <w:pStyle w:val="Paragraph"/>
                    <w:spacing w:after="0"/>
                    <w:rPr>
                      <w:noProof/>
                    </w:rPr>
                  </w:pPr>
                  <w:r>
                    <w:rPr>
                      <w:noProof/>
                    </w:rPr>
                    <w:t>not more than 1,5 % of ethanol (CAS RN 64-17-5),</w:t>
                  </w:r>
                </w:p>
              </w:tc>
            </w:tr>
            <w:tr w:rsidR="006E3C95" w14:paraId="2699E26A" w14:textId="77777777" w:rsidTr="008924C5">
              <w:tc>
                <w:tcPr>
                  <w:tcW w:w="220" w:type="dxa"/>
                </w:tcPr>
                <w:p w14:paraId="245E589A" w14:textId="77777777" w:rsidR="006E3C95" w:rsidRDefault="006E3C95" w:rsidP="006E3C95">
                  <w:pPr>
                    <w:pStyle w:val="Paragraph"/>
                    <w:spacing w:after="0"/>
                    <w:rPr>
                      <w:noProof/>
                    </w:rPr>
                  </w:pPr>
                  <w:r>
                    <w:rPr>
                      <w:noProof/>
                    </w:rPr>
                    <w:t>—</w:t>
                  </w:r>
                </w:p>
              </w:tc>
              <w:tc>
                <w:tcPr>
                  <w:tcW w:w="3420" w:type="dxa"/>
                </w:tcPr>
                <w:p w14:paraId="5279D2D4" w14:textId="77777777" w:rsidR="006E3C95" w:rsidRDefault="006E3C95" w:rsidP="006E3C95">
                  <w:pPr>
                    <w:pStyle w:val="Paragraph"/>
                    <w:spacing w:after="0"/>
                    <w:rPr>
                      <w:noProof/>
                    </w:rPr>
                  </w:pPr>
                  <w:r>
                    <w:rPr>
                      <w:noProof/>
                    </w:rPr>
                    <w:t>not more than 1 % of preservatives</w:t>
                  </w:r>
                </w:p>
              </w:tc>
            </w:tr>
          </w:tbl>
          <w:p w14:paraId="788FB659" w14:textId="77777777" w:rsidR="006E3C95" w:rsidRDefault="006E3C95" w:rsidP="006E3C95">
            <w:pPr>
              <w:pStyle w:val="Paragraph"/>
              <w:spacing w:after="0"/>
              <w:rPr>
                <w:noProof/>
              </w:rPr>
            </w:pPr>
          </w:p>
        </w:tc>
        <w:tc>
          <w:tcPr>
            <w:tcW w:w="994" w:type="dxa"/>
          </w:tcPr>
          <w:p w14:paraId="3C537D3A" w14:textId="77777777" w:rsidR="006E3C95" w:rsidRDefault="006E3C95" w:rsidP="006E3C95">
            <w:pPr>
              <w:pStyle w:val="Paragraph"/>
              <w:spacing w:after="0"/>
              <w:rPr>
                <w:noProof/>
              </w:rPr>
            </w:pPr>
            <w:r>
              <w:rPr>
                <w:noProof/>
              </w:rPr>
              <w:t>0 %</w:t>
            </w:r>
          </w:p>
        </w:tc>
        <w:tc>
          <w:tcPr>
            <w:tcW w:w="1276" w:type="dxa"/>
          </w:tcPr>
          <w:p w14:paraId="69F7EE83" w14:textId="77777777" w:rsidR="006E3C95" w:rsidRDefault="006E3C95" w:rsidP="006E3C95">
            <w:pPr>
              <w:pStyle w:val="Paragraph"/>
              <w:spacing w:after="0"/>
              <w:rPr>
                <w:noProof/>
              </w:rPr>
            </w:pPr>
            <w:r>
              <w:rPr>
                <w:noProof/>
              </w:rPr>
              <w:t>-</w:t>
            </w:r>
          </w:p>
        </w:tc>
        <w:tc>
          <w:tcPr>
            <w:tcW w:w="992" w:type="dxa"/>
          </w:tcPr>
          <w:p w14:paraId="67860CA0" w14:textId="77777777" w:rsidR="006E3C95" w:rsidRDefault="006E3C95" w:rsidP="006E3C95">
            <w:pPr>
              <w:pStyle w:val="Paragraph"/>
              <w:spacing w:after="0"/>
              <w:rPr>
                <w:noProof/>
              </w:rPr>
            </w:pPr>
            <w:r>
              <w:rPr>
                <w:noProof/>
              </w:rPr>
              <w:t>31.12.2025</w:t>
            </w:r>
          </w:p>
        </w:tc>
      </w:tr>
      <w:tr w:rsidR="006E3C95" w14:paraId="75354D64" w14:textId="77777777" w:rsidTr="008924C5">
        <w:trPr>
          <w:cantSplit/>
        </w:trPr>
        <w:tc>
          <w:tcPr>
            <w:tcW w:w="779" w:type="dxa"/>
          </w:tcPr>
          <w:p w14:paraId="2627788E" w14:textId="77777777" w:rsidR="006E3C95" w:rsidRDefault="006E3C95" w:rsidP="006E3C95">
            <w:pPr>
              <w:pStyle w:val="Paragraph"/>
              <w:spacing w:after="0"/>
              <w:rPr>
                <w:noProof/>
              </w:rPr>
            </w:pPr>
            <w:r>
              <w:rPr>
                <w:noProof/>
              </w:rPr>
              <w:t>0.8138</w:t>
            </w:r>
          </w:p>
        </w:tc>
        <w:tc>
          <w:tcPr>
            <w:tcW w:w="1276" w:type="dxa"/>
          </w:tcPr>
          <w:p w14:paraId="53489C5A" w14:textId="77777777" w:rsidR="006E3C95" w:rsidRDefault="006E3C95" w:rsidP="006E3C95">
            <w:pPr>
              <w:pStyle w:val="Paragraph"/>
              <w:spacing w:after="0"/>
              <w:jc w:val="right"/>
              <w:rPr>
                <w:noProof/>
              </w:rPr>
            </w:pPr>
            <w:r>
              <w:rPr>
                <w:noProof/>
              </w:rPr>
              <w:t>ex 3905 91 00</w:t>
            </w:r>
          </w:p>
        </w:tc>
        <w:tc>
          <w:tcPr>
            <w:tcW w:w="709" w:type="dxa"/>
          </w:tcPr>
          <w:p w14:paraId="23A30E73" w14:textId="77777777" w:rsidR="006E3C95" w:rsidRDefault="006E3C95" w:rsidP="006E3C95">
            <w:pPr>
              <w:pStyle w:val="Paragraph"/>
              <w:spacing w:after="0"/>
              <w:jc w:val="center"/>
              <w:rPr>
                <w:noProof/>
              </w:rPr>
            </w:pPr>
            <w:r>
              <w:rPr>
                <w:noProof/>
              </w:rPr>
              <w:t>70</w:t>
            </w:r>
          </w:p>
        </w:tc>
        <w:tc>
          <w:tcPr>
            <w:tcW w:w="3967" w:type="dxa"/>
          </w:tcPr>
          <w:p w14:paraId="416E1EE1" w14:textId="77777777" w:rsidR="006E3C95" w:rsidRDefault="006E3C95" w:rsidP="006E3C95">
            <w:pPr>
              <w:pStyle w:val="Paragraph"/>
              <w:spacing w:after="0"/>
              <w:rPr>
                <w:noProof/>
              </w:rPr>
            </w:pPr>
            <w:r>
              <w:rPr>
                <w:noProof/>
              </w:rPr>
              <w:t>Aqueous solution,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59F44337" w14:textId="77777777" w:rsidTr="008924C5">
              <w:tc>
                <w:tcPr>
                  <w:tcW w:w="220" w:type="dxa"/>
                </w:tcPr>
                <w:p w14:paraId="38A3740E" w14:textId="77777777" w:rsidR="006E3C95" w:rsidRDefault="006E3C95" w:rsidP="006E3C95">
                  <w:pPr>
                    <w:pStyle w:val="Paragraph"/>
                    <w:spacing w:after="0"/>
                    <w:rPr>
                      <w:noProof/>
                    </w:rPr>
                  </w:pPr>
                  <w:r>
                    <w:rPr>
                      <w:noProof/>
                    </w:rPr>
                    <w:t>—</w:t>
                  </w:r>
                </w:p>
              </w:tc>
              <w:tc>
                <w:tcPr>
                  <w:tcW w:w="3599" w:type="dxa"/>
                </w:tcPr>
                <w:p w14:paraId="71A82083" w14:textId="77777777" w:rsidR="006E3C95" w:rsidRDefault="006E3C95" w:rsidP="006E3C95">
                  <w:pPr>
                    <w:pStyle w:val="Paragraph"/>
                    <w:spacing w:after="0"/>
                    <w:rPr>
                      <w:noProof/>
                    </w:rPr>
                  </w:pPr>
                  <w:r>
                    <w:rPr>
                      <w:noProof/>
                    </w:rPr>
                    <w:t>25 % or more but not more than 35 % of a copolymer of vinyl caprolactam, vinyl pyrrolidone, N,N-dimethylaminopropyl methacrylamide and 3-(methacryloylamino)propyllauryldimethylammonium chloride (CAS RN 748809-45-2),</w:t>
                  </w:r>
                </w:p>
              </w:tc>
            </w:tr>
            <w:tr w:rsidR="006E3C95" w14:paraId="44E0E433" w14:textId="77777777" w:rsidTr="008924C5">
              <w:tc>
                <w:tcPr>
                  <w:tcW w:w="220" w:type="dxa"/>
                </w:tcPr>
                <w:p w14:paraId="0AC3781D" w14:textId="77777777" w:rsidR="006E3C95" w:rsidRDefault="006E3C95" w:rsidP="006E3C95">
                  <w:pPr>
                    <w:pStyle w:val="Paragraph"/>
                    <w:spacing w:after="0"/>
                    <w:rPr>
                      <w:noProof/>
                    </w:rPr>
                  </w:pPr>
                  <w:r>
                    <w:rPr>
                      <w:noProof/>
                    </w:rPr>
                    <w:t>—</w:t>
                  </w:r>
                </w:p>
              </w:tc>
              <w:tc>
                <w:tcPr>
                  <w:tcW w:w="3599" w:type="dxa"/>
                </w:tcPr>
                <w:p w14:paraId="07E3AFEE" w14:textId="77777777" w:rsidR="006E3C95" w:rsidRDefault="006E3C95" w:rsidP="006E3C95">
                  <w:pPr>
                    <w:pStyle w:val="Paragraph"/>
                    <w:spacing w:after="0"/>
                    <w:rPr>
                      <w:noProof/>
                    </w:rPr>
                  </w:pPr>
                  <w:r>
                    <w:rPr>
                      <w:noProof/>
                    </w:rPr>
                    <w:t>10 % or more but not more than 16 % of ethanol (CAS RN 64-17-5) whether or not denatured with tert-butyl alcohol (CAS RN 75-65-0) and/or denatonium benzoate (CAS RN 3734-33-6)</w:t>
                  </w:r>
                </w:p>
              </w:tc>
            </w:tr>
          </w:tbl>
          <w:p w14:paraId="029F4ED9" w14:textId="77777777" w:rsidR="006E3C95" w:rsidRDefault="006E3C95" w:rsidP="006E3C95">
            <w:pPr>
              <w:pStyle w:val="Paragraph"/>
              <w:spacing w:after="0"/>
              <w:rPr>
                <w:noProof/>
              </w:rPr>
            </w:pPr>
          </w:p>
        </w:tc>
        <w:tc>
          <w:tcPr>
            <w:tcW w:w="994" w:type="dxa"/>
          </w:tcPr>
          <w:p w14:paraId="34A097E6" w14:textId="77777777" w:rsidR="006E3C95" w:rsidRDefault="006E3C95" w:rsidP="006E3C95">
            <w:pPr>
              <w:pStyle w:val="Paragraph"/>
              <w:spacing w:after="0"/>
              <w:rPr>
                <w:noProof/>
              </w:rPr>
            </w:pPr>
            <w:r>
              <w:rPr>
                <w:noProof/>
              </w:rPr>
              <w:t>0 %</w:t>
            </w:r>
          </w:p>
        </w:tc>
        <w:tc>
          <w:tcPr>
            <w:tcW w:w="1276" w:type="dxa"/>
          </w:tcPr>
          <w:p w14:paraId="0FF02DD3" w14:textId="77777777" w:rsidR="006E3C95" w:rsidRDefault="006E3C95" w:rsidP="006E3C95">
            <w:pPr>
              <w:pStyle w:val="Paragraph"/>
              <w:spacing w:after="0"/>
              <w:rPr>
                <w:noProof/>
              </w:rPr>
            </w:pPr>
            <w:r>
              <w:rPr>
                <w:noProof/>
              </w:rPr>
              <w:t>-</w:t>
            </w:r>
          </w:p>
        </w:tc>
        <w:tc>
          <w:tcPr>
            <w:tcW w:w="992" w:type="dxa"/>
          </w:tcPr>
          <w:p w14:paraId="0C1AA4EA" w14:textId="77777777" w:rsidR="006E3C95" w:rsidRDefault="006E3C95" w:rsidP="006E3C95">
            <w:pPr>
              <w:pStyle w:val="Paragraph"/>
              <w:spacing w:after="0"/>
              <w:rPr>
                <w:noProof/>
              </w:rPr>
            </w:pPr>
            <w:r>
              <w:rPr>
                <w:noProof/>
              </w:rPr>
              <w:t>31.12.2025</w:t>
            </w:r>
          </w:p>
        </w:tc>
      </w:tr>
      <w:tr w:rsidR="006E3C95" w14:paraId="5C125F61" w14:textId="77777777" w:rsidTr="008924C5">
        <w:trPr>
          <w:cantSplit/>
        </w:trPr>
        <w:tc>
          <w:tcPr>
            <w:tcW w:w="779" w:type="dxa"/>
          </w:tcPr>
          <w:p w14:paraId="18E6F1DD" w14:textId="77777777" w:rsidR="006E3C95" w:rsidRDefault="006E3C95" w:rsidP="006E3C95">
            <w:pPr>
              <w:pStyle w:val="Paragraph"/>
              <w:spacing w:after="0"/>
              <w:rPr>
                <w:noProof/>
              </w:rPr>
            </w:pPr>
            <w:r>
              <w:rPr>
                <w:noProof/>
              </w:rPr>
              <w:t>0.8139</w:t>
            </w:r>
          </w:p>
        </w:tc>
        <w:tc>
          <w:tcPr>
            <w:tcW w:w="1276" w:type="dxa"/>
          </w:tcPr>
          <w:p w14:paraId="6ED95A90" w14:textId="77777777" w:rsidR="006E3C95" w:rsidRDefault="006E3C95" w:rsidP="006E3C95">
            <w:pPr>
              <w:pStyle w:val="Paragraph"/>
              <w:spacing w:after="0"/>
              <w:jc w:val="right"/>
              <w:rPr>
                <w:noProof/>
              </w:rPr>
            </w:pPr>
            <w:r>
              <w:rPr>
                <w:noProof/>
              </w:rPr>
              <w:t>ex 3905 91 00</w:t>
            </w:r>
          </w:p>
        </w:tc>
        <w:tc>
          <w:tcPr>
            <w:tcW w:w="709" w:type="dxa"/>
          </w:tcPr>
          <w:p w14:paraId="237437C2" w14:textId="77777777" w:rsidR="006E3C95" w:rsidRDefault="006E3C95" w:rsidP="006E3C95">
            <w:pPr>
              <w:pStyle w:val="Paragraph"/>
              <w:spacing w:after="0"/>
              <w:jc w:val="center"/>
              <w:rPr>
                <w:noProof/>
              </w:rPr>
            </w:pPr>
            <w:r>
              <w:rPr>
                <w:noProof/>
              </w:rPr>
              <w:t>80</w:t>
            </w:r>
          </w:p>
        </w:tc>
        <w:tc>
          <w:tcPr>
            <w:tcW w:w="3967" w:type="dxa"/>
          </w:tcPr>
          <w:p w14:paraId="3C8BC141" w14:textId="77777777" w:rsidR="006E3C95" w:rsidRDefault="006E3C95" w:rsidP="006E3C95">
            <w:pPr>
              <w:pStyle w:val="Paragraph"/>
              <w:spacing w:after="0"/>
              <w:rPr>
                <w:noProof/>
              </w:rPr>
            </w:pPr>
            <w:r>
              <w:rPr>
                <w:noProof/>
              </w:rPr>
              <w:t>Copolymer of vinylpyrrolidone, acrylic acid and dodecyl methacrylate (CAS RN 83120-95-0)</w:t>
            </w:r>
          </w:p>
        </w:tc>
        <w:tc>
          <w:tcPr>
            <w:tcW w:w="994" w:type="dxa"/>
          </w:tcPr>
          <w:p w14:paraId="5881A1CB" w14:textId="77777777" w:rsidR="006E3C95" w:rsidRDefault="006E3C95" w:rsidP="006E3C95">
            <w:pPr>
              <w:pStyle w:val="Paragraph"/>
              <w:spacing w:after="0"/>
              <w:rPr>
                <w:noProof/>
              </w:rPr>
            </w:pPr>
            <w:r>
              <w:rPr>
                <w:noProof/>
              </w:rPr>
              <w:t>0 %</w:t>
            </w:r>
          </w:p>
        </w:tc>
        <w:tc>
          <w:tcPr>
            <w:tcW w:w="1276" w:type="dxa"/>
          </w:tcPr>
          <w:p w14:paraId="0028D805" w14:textId="77777777" w:rsidR="006E3C95" w:rsidRDefault="006E3C95" w:rsidP="006E3C95">
            <w:pPr>
              <w:pStyle w:val="Paragraph"/>
              <w:spacing w:after="0"/>
              <w:rPr>
                <w:noProof/>
              </w:rPr>
            </w:pPr>
            <w:r>
              <w:rPr>
                <w:noProof/>
              </w:rPr>
              <w:t>-</w:t>
            </w:r>
          </w:p>
        </w:tc>
        <w:tc>
          <w:tcPr>
            <w:tcW w:w="992" w:type="dxa"/>
          </w:tcPr>
          <w:p w14:paraId="39F3E12D" w14:textId="77777777" w:rsidR="006E3C95" w:rsidRDefault="006E3C95" w:rsidP="006E3C95">
            <w:pPr>
              <w:pStyle w:val="Paragraph"/>
              <w:spacing w:after="0"/>
              <w:rPr>
                <w:noProof/>
              </w:rPr>
            </w:pPr>
            <w:r>
              <w:rPr>
                <w:noProof/>
              </w:rPr>
              <w:t>31.12.2025</w:t>
            </w:r>
          </w:p>
        </w:tc>
      </w:tr>
      <w:tr w:rsidR="006E3C95" w14:paraId="783E9D59" w14:textId="77777777" w:rsidTr="008924C5">
        <w:trPr>
          <w:cantSplit/>
        </w:trPr>
        <w:tc>
          <w:tcPr>
            <w:tcW w:w="779" w:type="dxa"/>
          </w:tcPr>
          <w:p w14:paraId="47E1E0E8" w14:textId="77777777" w:rsidR="006E3C95" w:rsidRDefault="006E3C95" w:rsidP="006E3C95">
            <w:pPr>
              <w:pStyle w:val="Paragraph"/>
              <w:spacing w:after="0"/>
              <w:rPr>
                <w:noProof/>
              </w:rPr>
            </w:pPr>
            <w:r>
              <w:rPr>
                <w:noProof/>
              </w:rPr>
              <w:t>0.3283</w:t>
            </w:r>
          </w:p>
        </w:tc>
        <w:tc>
          <w:tcPr>
            <w:tcW w:w="1276" w:type="dxa"/>
          </w:tcPr>
          <w:p w14:paraId="3F7E07DC" w14:textId="77777777" w:rsidR="006E3C95" w:rsidRDefault="006E3C95" w:rsidP="006E3C95">
            <w:pPr>
              <w:pStyle w:val="Paragraph"/>
              <w:spacing w:after="0"/>
              <w:jc w:val="right"/>
              <w:rPr>
                <w:noProof/>
              </w:rPr>
            </w:pPr>
            <w:r>
              <w:rPr>
                <w:rStyle w:val="FootnoteReference"/>
                <w:noProof/>
              </w:rPr>
              <w:t>*</w:t>
            </w:r>
            <w:r>
              <w:rPr>
                <w:noProof/>
              </w:rPr>
              <w:t>ex 3905 99 90</w:t>
            </w:r>
          </w:p>
        </w:tc>
        <w:tc>
          <w:tcPr>
            <w:tcW w:w="709" w:type="dxa"/>
          </w:tcPr>
          <w:p w14:paraId="61006C1F" w14:textId="77777777" w:rsidR="006E3C95" w:rsidRDefault="006E3C95" w:rsidP="006E3C95">
            <w:pPr>
              <w:pStyle w:val="Paragraph"/>
              <w:spacing w:after="0"/>
              <w:jc w:val="center"/>
              <w:rPr>
                <w:noProof/>
              </w:rPr>
            </w:pPr>
            <w:r>
              <w:rPr>
                <w:noProof/>
              </w:rPr>
              <w:t>95</w:t>
            </w:r>
          </w:p>
        </w:tc>
        <w:tc>
          <w:tcPr>
            <w:tcW w:w="3967" w:type="dxa"/>
          </w:tcPr>
          <w:p w14:paraId="6840BBFF" w14:textId="77777777" w:rsidR="006E3C95" w:rsidRDefault="006E3C95" w:rsidP="006E3C95">
            <w:pPr>
              <w:pStyle w:val="Paragraph"/>
              <w:spacing w:after="0"/>
              <w:rPr>
                <w:noProof/>
              </w:rPr>
            </w:pPr>
            <w:r>
              <w:rPr>
                <w:noProof/>
              </w:rPr>
              <w:t>Hexadecylated or eicosylated polyvinylpyrrolidone</w:t>
            </w:r>
          </w:p>
        </w:tc>
        <w:tc>
          <w:tcPr>
            <w:tcW w:w="994" w:type="dxa"/>
          </w:tcPr>
          <w:p w14:paraId="16792491" w14:textId="77777777" w:rsidR="006E3C95" w:rsidRDefault="006E3C95" w:rsidP="006E3C95">
            <w:pPr>
              <w:pStyle w:val="Paragraph"/>
              <w:spacing w:after="0"/>
              <w:rPr>
                <w:noProof/>
              </w:rPr>
            </w:pPr>
            <w:r>
              <w:rPr>
                <w:noProof/>
              </w:rPr>
              <w:t>0 %</w:t>
            </w:r>
          </w:p>
        </w:tc>
        <w:tc>
          <w:tcPr>
            <w:tcW w:w="1276" w:type="dxa"/>
          </w:tcPr>
          <w:p w14:paraId="407C9CFA" w14:textId="77777777" w:rsidR="006E3C95" w:rsidRDefault="006E3C95" w:rsidP="006E3C95">
            <w:pPr>
              <w:pStyle w:val="Paragraph"/>
              <w:spacing w:after="0"/>
              <w:rPr>
                <w:noProof/>
              </w:rPr>
            </w:pPr>
            <w:r>
              <w:rPr>
                <w:noProof/>
              </w:rPr>
              <w:t>-</w:t>
            </w:r>
          </w:p>
        </w:tc>
        <w:tc>
          <w:tcPr>
            <w:tcW w:w="992" w:type="dxa"/>
          </w:tcPr>
          <w:p w14:paraId="079EF58B" w14:textId="77777777" w:rsidR="006E3C95" w:rsidRDefault="006E3C95" w:rsidP="006E3C95">
            <w:pPr>
              <w:pStyle w:val="Paragraph"/>
              <w:spacing w:after="0"/>
              <w:rPr>
                <w:noProof/>
              </w:rPr>
            </w:pPr>
            <w:r>
              <w:rPr>
                <w:noProof/>
              </w:rPr>
              <w:t>31.12.2024</w:t>
            </w:r>
          </w:p>
        </w:tc>
      </w:tr>
      <w:tr w:rsidR="006E3C95" w14:paraId="036E10DE" w14:textId="77777777" w:rsidTr="008924C5">
        <w:trPr>
          <w:cantSplit/>
        </w:trPr>
        <w:tc>
          <w:tcPr>
            <w:tcW w:w="779" w:type="dxa"/>
          </w:tcPr>
          <w:p w14:paraId="152766F5" w14:textId="77777777" w:rsidR="006E3C95" w:rsidRDefault="006E3C95" w:rsidP="006E3C95">
            <w:pPr>
              <w:pStyle w:val="Paragraph"/>
              <w:spacing w:after="0"/>
              <w:rPr>
                <w:noProof/>
              </w:rPr>
            </w:pPr>
            <w:r>
              <w:rPr>
                <w:noProof/>
              </w:rPr>
              <w:t>0.2880</w:t>
            </w:r>
          </w:p>
        </w:tc>
        <w:tc>
          <w:tcPr>
            <w:tcW w:w="1276" w:type="dxa"/>
          </w:tcPr>
          <w:p w14:paraId="23A56FCA" w14:textId="77777777" w:rsidR="006E3C95" w:rsidRDefault="006E3C95" w:rsidP="006E3C95">
            <w:pPr>
              <w:pStyle w:val="Paragraph"/>
              <w:spacing w:after="0"/>
              <w:jc w:val="right"/>
              <w:rPr>
                <w:noProof/>
              </w:rPr>
            </w:pPr>
            <w:r>
              <w:rPr>
                <w:rStyle w:val="FootnoteReference"/>
                <w:noProof/>
              </w:rPr>
              <w:t>*</w:t>
            </w:r>
            <w:r>
              <w:rPr>
                <w:noProof/>
              </w:rPr>
              <w:t>ex 3905 99 90</w:t>
            </w:r>
          </w:p>
        </w:tc>
        <w:tc>
          <w:tcPr>
            <w:tcW w:w="709" w:type="dxa"/>
          </w:tcPr>
          <w:p w14:paraId="1CBE675C" w14:textId="77777777" w:rsidR="006E3C95" w:rsidRDefault="006E3C95" w:rsidP="006E3C95">
            <w:pPr>
              <w:pStyle w:val="Paragraph"/>
              <w:spacing w:after="0"/>
              <w:jc w:val="center"/>
              <w:rPr>
                <w:noProof/>
              </w:rPr>
            </w:pPr>
            <w:r>
              <w:rPr>
                <w:noProof/>
              </w:rPr>
              <w:t>96</w:t>
            </w:r>
          </w:p>
        </w:tc>
        <w:tc>
          <w:tcPr>
            <w:tcW w:w="3967" w:type="dxa"/>
          </w:tcPr>
          <w:p w14:paraId="4F8FF921" w14:textId="77777777" w:rsidR="006E3C95" w:rsidRDefault="006E3C95" w:rsidP="006E3C95">
            <w:pPr>
              <w:pStyle w:val="Paragraph"/>
              <w:spacing w:after="0"/>
              <w:rPr>
                <w:noProof/>
              </w:rPr>
            </w:pPr>
            <w:r>
              <w:rPr>
                <w:noProof/>
              </w:rPr>
              <w:t>Polymer of vinyl formal, in one of the forms mentioned in note 6 (b) to Chapter 39, of a weight average molecular weight (M</w:t>
            </w:r>
            <w:r>
              <w:rPr>
                <w:noProof/>
                <w:vertAlign w:val="subscript"/>
              </w:rPr>
              <w:t>w</w:t>
            </w:r>
            <w:r>
              <w:rPr>
                <w:noProof/>
              </w:rPr>
              <w:t>) of 25 000 or more but not more than 150 000 and containing by weight:</w:t>
            </w:r>
          </w:p>
          <w:tbl>
            <w:tblPr>
              <w:tblStyle w:val="Listdash"/>
              <w:tblW w:w="0" w:type="auto"/>
              <w:tblLayout w:type="fixed"/>
              <w:tblLook w:val="0000" w:firstRow="0" w:lastRow="0" w:firstColumn="0" w:lastColumn="0" w:noHBand="0" w:noVBand="0"/>
            </w:tblPr>
            <w:tblGrid>
              <w:gridCol w:w="220"/>
              <w:gridCol w:w="3599"/>
            </w:tblGrid>
            <w:tr w:rsidR="006E3C95" w14:paraId="324A81BB" w14:textId="77777777" w:rsidTr="008924C5">
              <w:tc>
                <w:tcPr>
                  <w:tcW w:w="220" w:type="dxa"/>
                </w:tcPr>
                <w:p w14:paraId="6155567B" w14:textId="77777777" w:rsidR="006E3C95" w:rsidRDefault="006E3C95" w:rsidP="006E3C95">
                  <w:pPr>
                    <w:pStyle w:val="Paragraph"/>
                    <w:spacing w:after="0"/>
                    <w:rPr>
                      <w:noProof/>
                    </w:rPr>
                  </w:pPr>
                  <w:r>
                    <w:rPr>
                      <w:noProof/>
                    </w:rPr>
                    <w:t>—</w:t>
                  </w:r>
                </w:p>
              </w:tc>
              <w:tc>
                <w:tcPr>
                  <w:tcW w:w="3599" w:type="dxa"/>
                </w:tcPr>
                <w:p w14:paraId="21E39150" w14:textId="77777777" w:rsidR="006E3C95" w:rsidRDefault="006E3C95" w:rsidP="006E3C95">
                  <w:pPr>
                    <w:pStyle w:val="Paragraph"/>
                    <w:spacing w:after="0"/>
                    <w:rPr>
                      <w:noProof/>
                    </w:rPr>
                  </w:pPr>
                  <w:r>
                    <w:rPr>
                      <w:noProof/>
                    </w:rPr>
                    <w:t>9,5 % or more but not more than 13 % of acetyl groups evaluated as vinyl acetate and</w:t>
                  </w:r>
                </w:p>
              </w:tc>
            </w:tr>
            <w:tr w:rsidR="006E3C95" w14:paraId="346E313C" w14:textId="77777777" w:rsidTr="008924C5">
              <w:tc>
                <w:tcPr>
                  <w:tcW w:w="220" w:type="dxa"/>
                </w:tcPr>
                <w:p w14:paraId="6F5FAA56" w14:textId="77777777" w:rsidR="006E3C95" w:rsidRDefault="006E3C95" w:rsidP="006E3C95">
                  <w:pPr>
                    <w:pStyle w:val="Paragraph"/>
                    <w:spacing w:after="0"/>
                    <w:rPr>
                      <w:noProof/>
                    </w:rPr>
                  </w:pPr>
                  <w:r>
                    <w:rPr>
                      <w:noProof/>
                    </w:rPr>
                    <w:t>—</w:t>
                  </w:r>
                </w:p>
              </w:tc>
              <w:tc>
                <w:tcPr>
                  <w:tcW w:w="3599" w:type="dxa"/>
                </w:tcPr>
                <w:p w14:paraId="4416A96A" w14:textId="77777777" w:rsidR="006E3C95" w:rsidRDefault="006E3C95" w:rsidP="006E3C95">
                  <w:pPr>
                    <w:pStyle w:val="Paragraph"/>
                    <w:spacing w:after="0"/>
                    <w:rPr>
                      <w:noProof/>
                    </w:rPr>
                  </w:pPr>
                  <w:r>
                    <w:rPr>
                      <w:noProof/>
                    </w:rPr>
                    <w:t>5 % or more but not more than 6,5 % of hydroxy groups evaluated as vinyl alcohol</w:t>
                  </w:r>
                </w:p>
              </w:tc>
            </w:tr>
          </w:tbl>
          <w:p w14:paraId="02638997" w14:textId="77777777" w:rsidR="006E3C95" w:rsidRDefault="006E3C95" w:rsidP="006E3C95">
            <w:pPr>
              <w:pStyle w:val="Paragraph"/>
              <w:spacing w:after="0"/>
              <w:rPr>
                <w:noProof/>
              </w:rPr>
            </w:pPr>
          </w:p>
        </w:tc>
        <w:tc>
          <w:tcPr>
            <w:tcW w:w="994" w:type="dxa"/>
          </w:tcPr>
          <w:p w14:paraId="3FA22193" w14:textId="77777777" w:rsidR="006E3C95" w:rsidRDefault="006E3C95" w:rsidP="006E3C95">
            <w:pPr>
              <w:pStyle w:val="Paragraph"/>
              <w:spacing w:after="0"/>
              <w:rPr>
                <w:noProof/>
              </w:rPr>
            </w:pPr>
            <w:r>
              <w:rPr>
                <w:noProof/>
              </w:rPr>
              <w:t>0 %</w:t>
            </w:r>
          </w:p>
        </w:tc>
        <w:tc>
          <w:tcPr>
            <w:tcW w:w="1276" w:type="dxa"/>
          </w:tcPr>
          <w:p w14:paraId="49EED554" w14:textId="77777777" w:rsidR="006E3C95" w:rsidRDefault="006E3C95" w:rsidP="006E3C95">
            <w:pPr>
              <w:pStyle w:val="Paragraph"/>
              <w:spacing w:after="0"/>
              <w:rPr>
                <w:noProof/>
              </w:rPr>
            </w:pPr>
            <w:r>
              <w:rPr>
                <w:noProof/>
              </w:rPr>
              <w:t>-</w:t>
            </w:r>
          </w:p>
        </w:tc>
        <w:tc>
          <w:tcPr>
            <w:tcW w:w="992" w:type="dxa"/>
          </w:tcPr>
          <w:p w14:paraId="6A7AC896" w14:textId="77777777" w:rsidR="006E3C95" w:rsidRDefault="006E3C95" w:rsidP="006E3C95">
            <w:pPr>
              <w:pStyle w:val="Paragraph"/>
              <w:spacing w:after="0"/>
              <w:rPr>
                <w:noProof/>
              </w:rPr>
            </w:pPr>
            <w:r>
              <w:rPr>
                <w:noProof/>
              </w:rPr>
              <w:t>31.12.2024</w:t>
            </w:r>
          </w:p>
        </w:tc>
      </w:tr>
      <w:tr w:rsidR="006E3C95" w14:paraId="7B1922A2" w14:textId="77777777" w:rsidTr="008924C5">
        <w:trPr>
          <w:cantSplit/>
        </w:trPr>
        <w:tc>
          <w:tcPr>
            <w:tcW w:w="779" w:type="dxa"/>
          </w:tcPr>
          <w:p w14:paraId="3089B71E" w14:textId="77777777" w:rsidR="006E3C95" w:rsidRDefault="006E3C95" w:rsidP="006E3C95">
            <w:pPr>
              <w:pStyle w:val="Paragraph"/>
              <w:spacing w:after="0"/>
              <w:rPr>
                <w:noProof/>
              </w:rPr>
            </w:pPr>
            <w:r>
              <w:rPr>
                <w:noProof/>
              </w:rPr>
              <w:t>0.3282</w:t>
            </w:r>
          </w:p>
        </w:tc>
        <w:tc>
          <w:tcPr>
            <w:tcW w:w="1276" w:type="dxa"/>
          </w:tcPr>
          <w:p w14:paraId="2E42C2A8" w14:textId="77777777" w:rsidR="006E3C95" w:rsidRDefault="006E3C95" w:rsidP="006E3C95">
            <w:pPr>
              <w:pStyle w:val="Paragraph"/>
              <w:spacing w:after="0"/>
              <w:jc w:val="right"/>
              <w:rPr>
                <w:noProof/>
              </w:rPr>
            </w:pPr>
            <w:r>
              <w:rPr>
                <w:rStyle w:val="FootnoteReference"/>
                <w:noProof/>
              </w:rPr>
              <w:t>*</w:t>
            </w:r>
            <w:r>
              <w:rPr>
                <w:noProof/>
              </w:rPr>
              <w:t>ex 3905 99 90</w:t>
            </w:r>
          </w:p>
        </w:tc>
        <w:tc>
          <w:tcPr>
            <w:tcW w:w="709" w:type="dxa"/>
          </w:tcPr>
          <w:p w14:paraId="523268D1" w14:textId="77777777" w:rsidR="006E3C95" w:rsidRDefault="006E3C95" w:rsidP="006E3C95">
            <w:pPr>
              <w:pStyle w:val="Paragraph"/>
              <w:spacing w:after="0"/>
              <w:jc w:val="center"/>
              <w:rPr>
                <w:noProof/>
              </w:rPr>
            </w:pPr>
            <w:r>
              <w:rPr>
                <w:noProof/>
              </w:rPr>
              <w:t>97</w:t>
            </w:r>
          </w:p>
        </w:tc>
        <w:tc>
          <w:tcPr>
            <w:tcW w:w="3967" w:type="dxa"/>
          </w:tcPr>
          <w:p w14:paraId="72EC0632" w14:textId="77777777" w:rsidR="006E3C95" w:rsidRDefault="006E3C95" w:rsidP="006E3C95">
            <w:pPr>
              <w:pStyle w:val="Paragraph"/>
              <w:spacing w:after="0"/>
              <w:rPr>
                <w:noProof/>
              </w:rPr>
            </w:pPr>
            <w:r>
              <w:rPr>
                <w:noProof/>
              </w:rPr>
              <w:t>Povidone (INN)-iodine (CAS RN 25655-41-8)</w:t>
            </w:r>
          </w:p>
        </w:tc>
        <w:tc>
          <w:tcPr>
            <w:tcW w:w="994" w:type="dxa"/>
          </w:tcPr>
          <w:p w14:paraId="63B6980F" w14:textId="77777777" w:rsidR="006E3C95" w:rsidRDefault="006E3C95" w:rsidP="006E3C95">
            <w:pPr>
              <w:pStyle w:val="Paragraph"/>
              <w:spacing w:after="0"/>
              <w:rPr>
                <w:noProof/>
              </w:rPr>
            </w:pPr>
            <w:r>
              <w:rPr>
                <w:noProof/>
              </w:rPr>
              <w:t>0 %</w:t>
            </w:r>
          </w:p>
        </w:tc>
        <w:tc>
          <w:tcPr>
            <w:tcW w:w="1276" w:type="dxa"/>
          </w:tcPr>
          <w:p w14:paraId="6EF466DD" w14:textId="77777777" w:rsidR="006E3C95" w:rsidRDefault="006E3C95" w:rsidP="006E3C95">
            <w:pPr>
              <w:pStyle w:val="Paragraph"/>
              <w:spacing w:after="0"/>
              <w:rPr>
                <w:noProof/>
              </w:rPr>
            </w:pPr>
            <w:r>
              <w:rPr>
                <w:noProof/>
              </w:rPr>
              <w:t>-</w:t>
            </w:r>
          </w:p>
        </w:tc>
        <w:tc>
          <w:tcPr>
            <w:tcW w:w="992" w:type="dxa"/>
          </w:tcPr>
          <w:p w14:paraId="311B304F" w14:textId="77777777" w:rsidR="006E3C95" w:rsidRDefault="006E3C95" w:rsidP="006E3C95">
            <w:pPr>
              <w:pStyle w:val="Paragraph"/>
              <w:spacing w:after="0"/>
              <w:rPr>
                <w:noProof/>
              </w:rPr>
            </w:pPr>
            <w:r>
              <w:rPr>
                <w:noProof/>
              </w:rPr>
              <w:t>31.12.2024</w:t>
            </w:r>
          </w:p>
        </w:tc>
      </w:tr>
      <w:tr w:rsidR="006E3C95" w14:paraId="32994E03" w14:textId="77777777" w:rsidTr="008924C5">
        <w:trPr>
          <w:cantSplit/>
        </w:trPr>
        <w:tc>
          <w:tcPr>
            <w:tcW w:w="779" w:type="dxa"/>
          </w:tcPr>
          <w:p w14:paraId="0E529C30" w14:textId="77777777" w:rsidR="006E3C95" w:rsidRDefault="006E3C95" w:rsidP="006E3C95">
            <w:pPr>
              <w:pStyle w:val="Paragraph"/>
              <w:spacing w:after="0"/>
              <w:rPr>
                <w:noProof/>
              </w:rPr>
            </w:pPr>
            <w:r>
              <w:rPr>
                <w:noProof/>
              </w:rPr>
              <w:t>0.3278</w:t>
            </w:r>
          </w:p>
        </w:tc>
        <w:tc>
          <w:tcPr>
            <w:tcW w:w="1276" w:type="dxa"/>
          </w:tcPr>
          <w:p w14:paraId="123E9051" w14:textId="77777777" w:rsidR="006E3C95" w:rsidRDefault="006E3C95" w:rsidP="006E3C95">
            <w:pPr>
              <w:pStyle w:val="Paragraph"/>
              <w:spacing w:after="0"/>
              <w:jc w:val="right"/>
              <w:rPr>
                <w:noProof/>
              </w:rPr>
            </w:pPr>
            <w:r>
              <w:rPr>
                <w:rStyle w:val="FootnoteReference"/>
                <w:noProof/>
              </w:rPr>
              <w:t>*</w:t>
            </w:r>
            <w:r>
              <w:rPr>
                <w:noProof/>
              </w:rPr>
              <w:t>ex 3905 99 90</w:t>
            </w:r>
          </w:p>
        </w:tc>
        <w:tc>
          <w:tcPr>
            <w:tcW w:w="709" w:type="dxa"/>
          </w:tcPr>
          <w:p w14:paraId="053333B8" w14:textId="77777777" w:rsidR="006E3C95" w:rsidRDefault="006E3C95" w:rsidP="006E3C95">
            <w:pPr>
              <w:pStyle w:val="Paragraph"/>
              <w:spacing w:after="0"/>
              <w:jc w:val="center"/>
              <w:rPr>
                <w:noProof/>
              </w:rPr>
            </w:pPr>
            <w:r>
              <w:rPr>
                <w:noProof/>
              </w:rPr>
              <w:t>98</w:t>
            </w:r>
          </w:p>
        </w:tc>
        <w:tc>
          <w:tcPr>
            <w:tcW w:w="3967" w:type="dxa"/>
          </w:tcPr>
          <w:p w14:paraId="1853C77A" w14:textId="77777777" w:rsidR="006E3C95" w:rsidRDefault="006E3C95" w:rsidP="006E3C95">
            <w:pPr>
              <w:pStyle w:val="Paragraph"/>
              <w:spacing w:after="0"/>
              <w:rPr>
                <w:noProof/>
              </w:rPr>
            </w:pPr>
            <w:r>
              <w:rPr>
                <w:noProof/>
              </w:rPr>
              <w:t>Poly(vinyl pyrrolidone) partially substituted by triacontyl groups, containing by weight 78 % or more but not more than 82 % of triacontyl groups</w:t>
            </w:r>
          </w:p>
        </w:tc>
        <w:tc>
          <w:tcPr>
            <w:tcW w:w="994" w:type="dxa"/>
          </w:tcPr>
          <w:p w14:paraId="61185E8C" w14:textId="77777777" w:rsidR="006E3C95" w:rsidRDefault="006E3C95" w:rsidP="006E3C95">
            <w:pPr>
              <w:pStyle w:val="Paragraph"/>
              <w:spacing w:after="0"/>
              <w:rPr>
                <w:noProof/>
              </w:rPr>
            </w:pPr>
            <w:r>
              <w:rPr>
                <w:noProof/>
              </w:rPr>
              <w:t>0 %</w:t>
            </w:r>
          </w:p>
        </w:tc>
        <w:tc>
          <w:tcPr>
            <w:tcW w:w="1276" w:type="dxa"/>
          </w:tcPr>
          <w:p w14:paraId="7EF008C8" w14:textId="77777777" w:rsidR="006E3C95" w:rsidRDefault="006E3C95" w:rsidP="006E3C95">
            <w:pPr>
              <w:pStyle w:val="Paragraph"/>
              <w:spacing w:after="0"/>
              <w:rPr>
                <w:noProof/>
              </w:rPr>
            </w:pPr>
            <w:r>
              <w:rPr>
                <w:noProof/>
              </w:rPr>
              <w:t>-</w:t>
            </w:r>
          </w:p>
        </w:tc>
        <w:tc>
          <w:tcPr>
            <w:tcW w:w="992" w:type="dxa"/>
          </w:tcPr>
          <w:p w14:paraId="598DDE62" w14:textId="77777777" w:rsidR="006E3C95" w:rsidRDefault="006E3C95" w:rsidP="006E3C95">
            <w:pPr>
              <w:pStyle w:val="Paragraph"/>
              <w:spacing w:after="0"/>
              <w:rPr>
                <w:noProof/>
              </w:rPr>
            </w:pPr>
            <w:r>
              <w:rPr>
                <w:noProof/>
              </w:rPr>
              <w:t>31.12.2024</w:t>
            </w:r>
          </w:p>
        </w:tc>
      </w:tr>
      <w:tr w:rsidR="006E3C95" w14:paraId="76445E53" w14:textId="77777777" w:rsidTr="008924C5">
        <w:trPr>
          <w:cantSplit/>
        </w:trPr>
        <w:tc>
          <w:tcPr>
            <w:tcW w:w="779" w:type="dxa"/>
          </w:tcPr>
          <w:p w14:paraId="3E529EF5" w14:textId="77777777" w:rsidR="006E3C95" w:rsidRDefault="006E3C95" w:rsidP="006E3C95">
            <w:pPr>
              <w:pStyle w:val="Paragraph"/>
              <w:spacing w:after="0"/>
              <w:rPr>
                <w:noProof/>
              </w:rPr>
            </w:pPr>
            <w:r>
              <w:rPr>
                <w:noProof/>
              </w:rPr>
              <w:t>0.3276</w:t>
            </w:r>
          </w:p>
        </w:tc>
        <w:tc>
          <w:tcPr>
            <w:tcW w:w="1276" w:type="dxa"/>
          </w:tcPr>
          <w:p w14:paraId="02A8FCFE" w14:textId="77777777" w:rsidR="006E3C95" w:rsidRDefault="006E3C95" w:rsidP="006E3C95">
            <w:pPr>
              <w:pStyle w:val="Paragraph"/>
              <w:spacing w:after="0"/>
              <w:jc w:val="right"/>
              <w:rPr>
                <w:noProof/>
              </w:rPr>
            </w:pPr>
            <w:r>
              <w:rPr>
                <w:rStyle w:val="FootnoteReference"/>
                <w:noProof/>
              </w:rPr>
              <w:t>*</w:t>
            </w:r>
            <w:r>
              <w:rPr>
                <w:noProof/>
              </w:rPr>
              <w:t>3906 90 60</w:t>
            </w:r>
          </w:p>
        </w:tc>
        <w:tc>
          <w:tcPr>
            <w:tcW w:w="709" w:type="dxa"/>
          </w:tcPr>
          <w:p w14:paraId="27FE438A" w14:textId="77777777" w:rsidR="006E3C95" w:rsidRDefault="006E3C95" w:rsidP="006E3C95">
            <w:pPr>
              <w:pStyle w:val="Paragraph"/>
              <w:spacing w:after="0"/>
              <w:rPr>
                <w:noProof/>
              </w:rPr>
            </w:pPr>
          </w:p>
        </w:tc>
        <w:tc>
          <w:tcPr>
            <w:tcW w:w="3967" w:type="dxa"/>
          </w:tcPr>
          <w:p w14:paraId="6071BF81" w14:textId="77777777" w:rsidR="006E3C95" w:rsidRDefault="006E3C95" w:rsidP="006E3C95">
            <w:pPr>
              <w:pStyle w:val="Paragraph"/>
              <w:spacing w:after="0"/>
              <w:rPr>
                <w:noProof/>
              </w:rPr>
            </w:pPr>
            <w:r>
              <w:rPr>
                <w:noProof/>
              </w:rPr>
              <w:t>Copolymer of methyl acrylate with ethylene and a monomer containing a non-terminal carboxy group as a substituent, containing by weight 50 % or more of methyl acrylate, whether or not mixed with silicon dioxide</w:t>
            </w:r>
          </w:p>
        </w:tc>
        <w:tc>
          <w:tcPr>
            <w:tcW w:w="994" w:type="dxa"/>
          </w:tcPr>
          <w:p w14:paraId="06CC9574" w14:textId="77777777" w:rsidR="006E3C95" w:rsidRDefault="006E3C95" w:rsidP="006E3C95">
            <w:pPr>
              <w:pStyle w:val="Paragraph"/>
              <w:spacing w:after="0"/>
              <w:rPr>
                <w:noProof/>
              </w:rPr>
            </w:pPr>
            <w:r>
              <w:rPr>
                <w:noProof/>
              </w:rPr>
              <w:t>0 %</w:t>
            </w:r>
          </w:p>
        </w:tc>
        <w:tc>
          <w:tcPr>
            <w:tcW w:w="1276" w:type="dxa"/>
          </w:tcPr>
          <w:p w14:paraId="718E3198" w14:textId="77777777" w:rsidR="006E3C95" w:rsidRDefault="006E3C95" w:rsidP="006E3C95">
            <w:pPr>
              <w:pStyle w:val="Paragraph"/>
              <w:spacing w:after="0"/>
              <w:rPr>
                <w:noProof/>
              </w:rPr>
            </w:pPr>
            <w:r>
              <w:rPr>
                <w:noProof/>
              </w:rPr>
              <w:t>-</w:t>
            </w:r>
          </w:p>
        </w:tc>
        <w:tc>
          <w:tcPr>
            <w:tcW w:w="992" w:type="dxa"/>
          </w:tcPr>
          <w:p w14:paraId="771185BB" w14:textId="77777777" w:rsidR="006E3C95" w:rsidRDefault="006E3C95" w:rsidP="006E3C95">
            <w:pPr>
              <w:pStyle w:val="Paragraph"/>
              <w:spacing w:after="0"/>
              <w:rPr>
                <w:noProof/>
              </w:rPr>
            </w:pPr>
            <w:r>
              <w:rPr>
                <w:noProof/>
              </w:rPr>
              <w:t>31.12.2024</w:t>
            </w:r>
          </w:p>
        </w:tc>
      </w:tr>
      <w:tr w:rsidR="006E3C95" w14:paraId="69B0B31A" w14:textId="77777777" w:rsidTr="008924C5">
        <w:trPr>
          <w:cantSplit/>
        </w:trPr>
        <w:tc>
          <w:tcPr>
            <w:tcW w:w="779" w:type="dxa"/>
          </w:tcPr>
          <w:p w14:paraId="37E39F0C" w14:textId="77777777" w:rsidR="006E3C95" w:rsidRDefault="006E3C95" w:rsidP="006E3C95">
            <w:pPr>
              <w:pStyle w:val="Paragraph"/>
              <w:spacing w:after="0"/>
              <w:rPr>
                <w:noProof/>
              </w:rPr>
            </w:pPr>
            <w:r>
              <w:rPr>
                <w:noProof/>
              </w:rPr>
              <w:t>0.3279</w:t>
            </w:r>
          </w:p>
        </w:tc>
        <w:tc>
          <w:tcPr>
            <w:tcW w:w="1276" w:type="dxa"/>
          </w:tcPr>
          <w:p w14:paraId="325963CE" w14:textId="77777777" w:rsidR="006E3C95" w:rsidRDefault="006E3C95" w:rsidP="006E3C95">
            <w:pPr>
              <w:pStyle w:val="Paragraph"/>
              <w:spacing w:after="0"/>
              <w:jc w:val="right"/>
              <w:rPr>
                <w:noProof/>
              </w:rPr>
            </w:pPr>
            <w:r>
              <w:rPr>
                <w:rStyle w:val="FootnoteReference"/>
                <w:noProof/>
              </w:rPr>
              <w:t>*</w:t>
            </w:r>
            <w:r>
              <w:rPr>
                <w:noProof/>
              </w:rPr>
              <w:t>ex 3906 90 90</w:t>
            </w:r>
          </w:p>
        </w:tc>
        <w:tc>
          <w:tcPr>
            <w:tcW w:w="709" w:type="dxa"/>
          </w:tcPr>
          <w:p w14:paraId="2A56A483" w14:textId="77777777" w:rsidR="006E3C95" w:rsidRDefault="006E3C95" w:rsidP="006E3C95">
            <w:pPr>
              <w:pStyle w:val="Paragraph"/>
              <w:spacing w:after="0"/>
              <w:jc w:val="center"/>
              <w:rPr>
                <w:noProof/>
              </w:rPr>
            </w:pPr>
            <w:r>
              <w:rPr>
                <w:noProof/>
              </w:rPr>
              <w:t>10</w:t>
            </w:r>
          </w:p>
        </w:tc>
        <w:tc>
          <w:tcPr>
            <w:tcW w:w="3967" w:type="dxa"/>
          </w:tcPr>
          <w:p w14:paraId="58F204CA" w14:textId="77777777" w:rsidR="006E3C95" w:rsidRDefault="006E3C95" w:rsidP="006E3C95">
            <w:pPr>
              <w:pStyle w:val="Paragraph"/>
              <w:spacing w:after="0"/>
              <w:rPr>
                <w:noProof/>
              </w:rPr>
            </w:pPr>
            <w:r>
              <w:rPr>
                <w:noProof/>
              </w:rPr>
              <w:t>Polymerization product of acrylic acid with small quantities of a polyunsaturated monomer, for the manufacture of medicaments of heading 3003 or 3004 </w:t>
            </w:r>
            <w:r>
              <w:rPr>
                <w:rStyle w:val="FootnoteReference"/>
                <w:noProof/>
              </w:rPr>
              <w:t>(1)</w:t>
            </w:r>
          </w:p>
        </w:tc>
        <w:tc>
          <w:tcPr>
            <w:tcW w:w="994" w:type="dxa"/>
          </w:tcPr>
          <w:p w14:paraId="57AE92FF" w14:textId="77777777" w:rsidR="006E3C95" w:rsidRDefault="006E3C95" w:rsidP="006E3C95">
            <w:pPr>
              <w:pStyle w:val="Paragraph"/>
              <w:spacing w:after="0"/>
              <w:rPr>
                <w:noProof/>
              </w:rPr>
            </w:pPr>
            <w:r>
              <w:rPr>
                <w:noProof/>
              </w:rPr>
              <w:t>0 %</w:t>
            </w:r>
          </w:p>
        </w:tc>
        <w:tc>
          <w:tcPr>
            <w:tcW w:w="1276" w:type="dxa"/>
          </w:tcPr>
          <w:p w14:paraId="5F4A23C4" w14:textId="77777777" w:rsidR="006E3C95" w:rsidRDefault="006E3C95" w:rsidP="006E3C95">
            <w:pPr>
              <w:pStyle w:val="Paragraph"/>
              <w:spacing w:after="0"/>
              <w:rPr>
                <w:noProof/>
              </w:rPr>
            </w:pPr>
            <w:r>
              <w:rPr>
                <w:noProof/>
              </w:rPr>
              <w:t>-</w:t>
            </w:r>
          </w:p>
        </w:tc>
        <w:tc>
          <w:tcPr>
            <w:tcW w:w="992" w:type="dxa"/>
          </w:tcPr>
          <w:p w14:paraId="3A4AFBF5" w14:textId="77777777" w:rsidR="006E3C95" w:rsidRDefault="006E3C95" w:rsidP="006E3C95">
            <w:pPr>
              <w:pStyle w:val="Paragraph"/>
              <w:spacing w:after="0"/>
              <w:rPr>
                <w:noProof/>
              </w:rPr>
            </w:pPr>
            <w:r>
              <w:rPr>
                <w:noProof/>
              </w:rPr>
              <w:t>31.12.2024</w:t>
            </w:r>
          </w:p>
        </w:tc>
      </w:tr>
      <w:tr w:rsidR="006E3C95" w14:paraId="41BAC060" w14:textId="77777777" w:rsidTr="008924C5">
        <w:trPr>
          <w:cantSplit/>
        </w:trPr>
        <w:tc>
          <w:tcPr>
            <w:tcW w:w="779" w:type="dxa"/>
          </w:tcPr>
          <w:p w14:paraId="3AD3E920" w14:textId="77777777" w:rsidR="006E3C95" w:rsidRDefault="006E3C95" w:rsidP="006E3C95">
            <w:pPr>
              <w:pStyle w:val="Paragraph"/>
              <w:spacing w:after="0"/>
              <w:rPr>
                <w:noProof/>
              </w:rPr>
            </w:pPr>
            <w:r>
              <w:rPr>
                <w:noProof/>
              </w:rPr>
              <w:t>0.7347</w:t>
            </w:r>
          </w:p>
        </w:tc>
        <w:tc>
          <w:tcPr>
            <w:tcW w:w="1276" w:type="dxa"/>
          </w:tcPr>
          <w:p w14:paraId="6EA3540D" w14:textId="77777777" w:rsidR="006E3C95" w:rsidRDefault="006E3C95" w:rsidP="006E3C95">
            <w:pPr>
              <w:pStyle w:val="Paragraph"/>
              <w:spacing w:after="0"/>
              <w:jc w:val="right"/>
              <w:rPr>
                <w:noProof/>
              </w:rPr>
            </w:pPr>
            <w:r>
              <w:rPr>
                <w:noProof/>
              </w:rPr>
              <w:t>ex 3906 90 90</w:t>
            </w:r>
          </w:p>
        </w:tc>
        <w:tc>
          <w:tcPr>
            <w:tcW w:w="709" w:type="dxa"/>
          </w:tcPr>
          <w:p w14:paraId="0ADC785A" w14:textId="77777777" w:rsidR="006E3C95" w:rsidRDefault="006E3C95" w:rsidP="006E3C95">
            <w:pPr>
              <w:pStyle w:val="Paragraph"/>
              <w:spacing w:after="0"/>
              <w:jc w:val="center"/>
              <w:rPr>
                <w:noProof/>
              </w:rPr>
            </w:pPr>
            <w:r>
              <w:rPr>
                <w:noProof/>
              </w:rPr>
              <w:t>23</w:t>
            </w:r>
          </w:p>
        </w:tc>
        <w:tc>
          <w:tcPr>
            <w:tcW w:w="3967" w:type="dxa"/>
          </w:tcPr>
          <w:p w14:paraId="4701D176" w14:textId="77777777" w:rsidR="006E3C95" w:rsidRDefault="006E3C95" w:rsidP="006E3C95">
            <w:pPr>
              <w:pStyle w:val="Paragraph"/>
              <w:spacing w:after="0"/>
              <w:rPr>
                <w:noProof/>
              </w:rPr>
            </w:pPr>
            <w:r>
              <w:rPr>
                <w:noProof/>
              </w:rPr>
              <w:t>Copolymer of methylmethacrylate, butylacrylate, glycidylmethacrylate and styrene (CAS RN 37953-21-2), with an epoxy equivalent weight of not more than 500, in form of ground flakes with a particle size of not more than 1 cm</w:t>
            </w:r>
          </w:p>
        </w:tc>
        <w:tc>
          <w:tcPr>
            <w:tcW w:w="994" w:type="dxa"/>
          </w:tcPr>
          <w:p w14:paraId="2BCD819F" w14:textId="77777777" w:rsidR="006E3C95" w:rsidRDefault="006E3C95" w:rsidP="006E3C95">
            <w:pPr>
              <w:pStyle w:val="Paragraph"/>
              <w:spacing w:after="0"/>
              <w:rPr>
                <w:noProof/>
              </w:rPr>
            </w:pPr>
            <w:r>
              <w:rPr>
                <w:noProof/>
              </w:rPr>
              <w:t>0 %</w:t>
            </w:r>
          </w:p>
        </w:tc>
        <w:tc>
          <w:tcPr>
            <w:tcW w:w="1276" w:type="dxa"/>
          </w:tcPr>
          <w:p w14:paraId="05F27DDE" w14:textId="77777777" w:rsidR="006E3C95" w:rsidRDefault="006E3C95" w:rsidP="006E3C95">
            <w:pPr>
              <w:pStyle w:val="Paragraph"/>
              <w:spacing w:after="0"/>
              <w:rPr>
                <w:noProof/>
              </w:rPr>
            </w:pPr>
            <w:r>
              <w:rPr>
                <w:noProof/>
              </w:rPr>
              <w:t>-</w:t>
            </w:r>
          </w:p>
        </w:tc>
        <w:tc>
          <w:tcPr>
            <w:tcW w:w="992" w:type="dxa"/>
          </w:tcPr>
          <w:p w14:paraId="42D35D9A" w14:textId="77777777" w:rsidR="006E3C95" w:rsidRDefault="006E3C95" w:rsidP="006E3C95">
            <w:pPr>
              <w:pStyle w:val="Paragraph"/>
              <w:spacing w:after="0"/>
              <w:rPr>
                <w:noProof/>
              </w:rPr>
            </w:pPr>
            <w:r>
              <w:rPr>
                <w:noProof/>
              </w:rPr>
              <w:t>31.12.2027</w:t>
            </w:r>
          </w:p>
        </w:tc>
      </w:tr>
      <w:tr w:rsidR="006E3C95" w14:paraId="600536F4" w14:textId="77777777" w:rsidTr="008924C5">
        <w:trPr>
          <w:cantSplit/>
        </w:trPr>
        <w:tc>
          <w:tcPr>
            <w:tcW w:w="779" w:type="dxa"/>
          </w:tcPr>
          <w:p w14:paraId="3472FE24" w14:textId="77777777" w:rsidR="006E3C95" w:rsidRDefault="006E3C95" w:rsidP="006E3C95">
            <w:pPr>
              <w:pStyle w:val="Paragraph"/>
              <w:spacing w:after="0"/>
              <w:rPr>
                <w:noProof/>
              </w:rPr>
            </w:pPr>
            <w:r>
              <w:rPr>
                <w:noProof/>
              </w:rPr>
              <w:t>0.6672</w:t>
            </w:r>
          </w:p>
        </w:tc>
        <w:tc>
          <w:tcPr>
            <w:tcW w:w="1276" w:type="dxa"/>
          </w:tcPr>
          <w:p w14:paraId="3A8C67B2" w14:textId="77777777" w:rsidR="006E3C95" w:rsidRDefault="006E3C95" w:rsidP="006E3C95">
            <w:pPr>
              <w:pStyle w:val="Paragraph"/>
              <w:spacing w:after="0"/>
              <w:jc w:val="right"/>
              <w:rPr>
                <w:noProof/>
              </w:rPr>
            </w:pPr>
            <w:r>
              <w:rPr>
                <w:noProof/>
              </w:rPr>
              <w:t>ex 3906 90 90</w:t>
            </w:r>
          </w:p>
        </w:tc>
        <w:tc>
          <w:tcPr>
            <w:tcW w:w="709" w:type="dxa"/>
          </w:tcPr>
          <w:p w14:paraId="3772EF7B" w14:textId="77777777" w:rsidR="006E3C95" w:rsidRDefault="006E3C95" w:rsidP="006E3C95">
            <w:pPr>
              <w:pStyle w:val="Paragraph"/>
              <w:spacing w:after="0"/>
              <w:jc w:val="center"/>
              <w:rPr>
                <w:noProof/>
              </w:rPr>
            </w:pPr>
            <w:r>
              <w:rPr>
                <w:noProof/>
              </w:rPr>
              <w:t>33</w:t>
            </w:r>
          </w:p>
        </w:tc>
        <w:tc>
          <w:tcPr>
            <w:tcW w:w="3967" w:type="dxa"/>
          </w:tcPr>
          <w:p w14:paraId="4F5A1707" w14:textId="77777777" w:rsidR="006E3C95" w:rsidRDefault="006E3C95" w:rsidP="006E3C95">
            <w:pPr>
              <w:pStyle w:val="Paragraph"/>
              <w:spacing w:after="0"/>
              <w:rPr>
                <w:noProof/>
              </w:rPr>
            </w:pPr>
            <w:r>
              <w:rPr>
                <w:noProof/>
              </w:rPr>
              <w:t>Core shell copolymer of butyl acrylate and alkyl methacrylate, with a particle size of 5 µm or more but not more than 10 µm</w:t>
            </w:r>
          </w:p>
        </w:tc>
        <w:tc>
          <w:tcPr>
            <w:tcW w:w="994" w:type="dxa"/>
          </w:tcPr>
          <w:p w14:paraId="4E323D1C" w14:textId="77777777" w:rsidR="006E3C95" w:rsidRDefault="006E3C95" w:rsidP="006E3C95">
            <w:pPr>
              <w:pStyle w:val="Paragraph"/>
              <w:spacing w:after="0"/>
              <w:rPr>
                <w:noProof/>
              </w:rPr>
            </w:pPr>
            <w:r>
              <w:rPr>
                <w:noProof/>
              </w:rPr>
              <w:t>0 %</w:t>
            </w:r>
          </w:p>
        </w:tc>
        <w:tc>
          <w:tcPr>
            <w:tcW w:w="1276" w:type="dxa"/>
          </w:tcPr>
          <w:p w14:paraId="785F45A4" w14:textId="77777777" w:rsidR="006E3C95" w:rsidRDefault="006E3C95" w:rsidP="006E3C95">
            <w:pPr>
              <w:pStyle w:val="Paragraph"/>
              <w:spacing w:after="0"/>
              <w:rPr>
                <w:noProof/>
              </w:rPr>
            </w:pPr>
            <w:r>
              <w:rPr>
                <w:noProof/>
              </w:rPr>
              <w:t>-</w:t>
            </w:r>
          </w:p>
        </w:tc>
        <w:tc>
          <w:tcPr>
            <w:tcW w:w="992" w:type="dxa"/>
          </w:tcPr>
          <w:p w14:paraId="79FFA90C" w14:textId="77777777" w:rsidR="006E3C95" w:rsidRDefault="006E3C95" w:rsidP="006E3C95">
            <w:pPr>
              <w:pStyle w:val="Paragraph"/>
              <w:spacing w:after="0"/>
              <w:rPr>
                <w:noProof/>
              </w:rPr>
            </w:pPr>
            <w:r>
              <w:rPr>
                <w:noProof/>
              </w:rPr>
              <w:t>31.12.2025</w:t>
            </w:r>
          </w:p>
        </w:tc>
      </w:tr>
      <w:tr w:rsidR="006E3C95" w14:paraId="71A7283E" w14:textId="77777777" w:rsidTr="008924C5">
        <w:trPr>
          <w:cantSplit/>
        </w:trPr>
        <w:tc>
          <w:tcPr>
            <w:tcW w:w="779" w:type="dxa"/>
          </w:tcPr>
          <w:p w14:paraId="431A29BF" w14:textId="77777777" w:rsidR="006E3C95" w:rsidRDefault="006E3C95" w:rsidP="006E3C95">
            <w:pPr>
              <w:pStyle w:val="Paragraph"/>
              <w:spacing w:after="0"/>
              <w:rPr>
                <w:noProof/>
              </w:rPr>
            </w:pPr>
            <w:r>
              <w:rPr>
                <w:noProof/>
              </w:rPr>
              <w:t>0.6663</w:t>
            </w:r>
          </w:p>
        </w:tc>
        <w:tc>
          <w:tcPr>
            <w:tcW w:w="1276" w:type="dxa"/>
          </w:tcPr>
          <w:p w14:paraId="5DC06EEF" w14:textId="77777777" w:rsidR="006E3C95" w:rsidRDefault="006E3C95" w:rsidP="006E3C95">
            <w:pPr>
              <w:pStyle w:val="Paragraph"/>
              <w:spacing w:after="0"/>
              <w:jc w:val="right"/>
              <w:rPr>
                <w:noProof/>
              </w:rPr>
            </w:pPr>
            <w:r>
              <w:rPr>
                <w:noProof/>
              </w:rPr>
              <w:t>ex 3906 90 90</w:t>
            </w:r>
          </w:p>
        </w:tc>
        <w:tc>
          <w:tcPr>
            <w:tcW w:w="709" w:type="dxa"/>
          </w:tcPr>
          <w:p w14:paraId="3A6CABE7" w14:textId="77777777" w:rsidR="006E3C95" w:rsidRDefault="006E3C95" w:rsidP="006E3C95">
            <w:pPr>
              <w:pStyle w:val="Paragraph"/>
              <w:spacing w:after="0"/>
              <w:jc w:val="center"/>
              <w:rPr>
                <w:noProof/>
              </w:rPr>
            </w:pPr>
            <w:r>
              <w:rPr>
                <w:noProof/>
              </w:rPr>
              <w:t>37</w:t>
            </w:r>
          </w:p>
        </w:tc>
        <w:tc>
          <w:tcPr>
            <w:tcW w:w="3967" w:type="dxa"/>
          </w:tcPr>
          <w:p w14:paraId="760B9807" w14:textId="77777777" w:rsidR="006E3C95" w:rsidRDefault="006E3C95" w:rsidP="006E3C95">
            <w:pPr>
              <w:pStyle w:val="Paragraph"/>
              <w:spacing w:after="0"/>
              <w:rPr>
                <w:noProof/>
              </w:rPr>
            </w:pPr>
            <w:r>
              <w:rPr>
                <w:noProof/>
              </w:rPr>
              <w:t>Copolymer of trimethylolpropane trimethacrylate and methyl methacrylate (CAS RN 28931-67-1), in microsphere form with an average diameter of 3 µm</w:t>
            </w:r>
          </w:p>
        </w:tc>
        <w:tc>
          <w:tcPr>
            <w:tcW w:w="994" w:type="dxa"/>
          </w:tcPr>
          <w:p w14:paraId="35D43FF3" w14:textId="77777777" w:rsidR="006E3C95" w:rsidRDefault="006E3C95" w:rsidP="006E3C95">
            <w:pPr>
              <w:pStyle w:val="Paragraph"/>
              <w:spacing w:after="0"/>
              <w:rPr>
                <w:noProof/>
              </w:rPr>
            </w:pPr>
            <w:r>
              <w:rPr>
                <w:noProof/>
              </w:rPr>
              <w:t>0 %</w:t>
            </w:r>
          </w:p>
        </w:tc>
        <w:tc>
          <w:tcPr>
            <w:tcW w:w="1276" w:type="dxa"/>
          </w:tcPr>
          <w:p w14:paraId="2AA62D69" w14:textId="77777777" w:rsidR="006E3C95" w:rsidRDefault="006E3C95" w:rsidP="006E3C95">
            <w:pPr>
              <w:pStyle w:val="Paragraph"/>
              <w:spacing w:after="0"/>
              <w:rPr>
                <w:noProof/>
              </w:rPr>
            </w:pPr>
            <w:r>
              <w:rPr>
                <w:noProof/>
              </w:rPr>
              <w:t>-</w:t>
            </w:r>
          </w:p>
        </w:tc>
        <w:tc>
          <w:tcPr>
            <w:tcW w:w="992" w:type="dxa"/>
          </w:tcPr>
          <w:p w14:paraId="4428F0B5" w14:textId="77777777" w:rsidR="006E3C95" w:rsidRDefault="006E3C95" w:rsidP="006E3C95">
            <w:pPr>
              <w:pStyle w:val="Paragraph"/>
              <w:spacing w:after="0"/>
              <w:rPr>
                <w:noProof/>
              </w:rPr>
            </w:pPr>
            <w:r>
              <w:rPr>
                <w:noProof/>
              </w:rPr>
              <w:t>31.12.2025</w:t>
            </w:r>
          </w:p>
        </w:tc>
      </w:tr>
      <w:tr w:rsidR="006E3C95" w14:paraId="1A9404A9" w14:textId="77777777" w:rsidTr="008924C5">
        <w:trPr>
          <w:cantSplit/>
        </w:trPr>
        <w:tc>
          <w:tcPr>
            <w:tcW w:w="779" w:type="dxa"/>
          </w:tcPr>
          <w:p w14:paraId="34BFC038" w14:textId="77777777" w:rsidR="006E3C95" w:rsidRDefault="006E3C95" w:rsidP="006E3C95">
            <w:pPr>
              <w:pStyle w:val="Paragraph"/>
              <w:spacing w:after="0"/>
              <w:rPr>
                <w:noProof/>
              </w:rPr>
            </w:pPr>
            <w:r>
              <w:rPr>
                <w:noProof/>
              </w:rPr>
              <w:t>0.4667</w:t>
            </w:r>
          </w:p>
        </w:tc>
        <w:tc>
          <w:tcPr>
            <w:tcW w:w="1276" w:type="dxa"/>
          </w:tcPr>
          <w:p w14:paraId="3B3DFB30" w14:textId="77777777" w:rsidR="006E3C95" w:rsidRDefault="006E3C95" w:rsidP="006E3C95">
            <w:pPr>
              <w:pStyle w:val="Paragraph"/>
              <w:spacing w:after="0"/>
              <w:jc w:val="right"/>
              <w:rPr>
                <w:noProof/>
              </w:rPr>
            </w:pPr>
            <w:r>
              <w:rPr>
                <w:noProof/>
              </w:rPr>
              <w:t>ex 3906 90 90</w:t>
            </w:r>
          </w:p>
        </w:tc>
        <w:tc>
          <w:tcPr>
            <w:tcW w:w="709" w:type="dxa"/>
          </w:tcPr>
          <w:p w14:paraId="53DA27EB" w14:textId="77777777" w:rsidR="006E3C95" w:rsidRDefault="006E3C95" w:rsidP="006E3C95">
            <w:pPr>
              <w:pStyle w:val="Paragraph"/>
              <w:spacing w:after="0"/>
              <w:jc w:val="center"/>
              <w:rPr>
                <w:noProof/>
              </w:rPr>
            </w:pPr>
            <w:r>
              <w:rPr>
                <w:noProof/>
              </w:rPr>
              <w:t>41</w:t>
            </w:r>
          </w:p>
        </w:tc>
        <w:tc>
          <w:tcPr>
            <w:tcW w:w="3967" w:type="dxa"/>
          </w:tcPr>
          <w:p w14:paraId="733A4726" w14:textId="77777777" w:rsidR="006E3C95" w:rsidRDefault="006E3C95" w:rsidP="006E3C95">
            <w:pPr>
              <w:pStyle w:val="Paragraph"/>
              <w:spacing w:after="0"/>
              <w:rPr>
                <w:noProof/>
              </w:rPr>
            </w:pPr>
            <w:r>
              <w:rPr>
                <w:noProof/>
              </w:rPr>
              <w:t>Poly(alkyl acrylate) with an ester alkyl chain of C10 to C30</w:t>
            </w:r>
          </w:p>
        </w:tc>
        <w:tc>
          <w:tcPr>
            <w:tcW w:w="994" w:type="dxa"/>
          </w:tcPr>
          <w:p w14:paraId="1DC86269" w14:textId="77777777" w:rsidR="006E3C95" w:rsidRDefault="006E3C95" w:rsidP="006E3C95">
            <w:pPr>
              <w:pStyle w:val="Paragraph"/>
              <w:spacing w:after="0"/>
              <w:rPr>
                <w:noProof/>
              </w:rPr>
            </w:pPr>
            <w:r>
              <w:rPr>
                <w:noProof/>
              </w:rPr>
              <w:t>0 %</w:t>
            </w:r>
          </w:p>
        </w:tc>
        <w:tc>
          <w:tcPr>
            <w:tcW w:w="1276" w:type="dxa"/>
          </w:tcPr>
          <w:p w14:paraId="2B741550" w14:textId="77777777" w:rsidR="006E3C95" w:rsidRDefault="006E3C95" w:rsidP="006E3C95">
            <w:pPr>
              <w:pStyle w:val="Paragraph"/>
              <w:spacing w:after="0"/>
              <w:rPr>
                <w:noProof/>
              </w:rPr>
            </w:pPr>
            <w:r>
              <w:rPr>
                <w:noProof/>
              </w:rPr>
              <w:t>-</w:t>
            </w:r>
          </w:p>
        </w:tc>
        <w:tc>
          <w:tcPr>
            <w:tcW w:w="992" w:type="dxa"/>
          </w:tcPr>
          <w:p w14:paraId="1F625643" w14:textId="77777777" w:rsidR="006E3C95" w:rsidRDefault="006E3C95" w:rsidP="006E3C95">
            <w:pPr>
              <w:pStyle w:val="Paragraph"/>
              <w:spacing w:after="0"/>
              <w:rPr>
                <w:noProof/>
              </w:rPr>
            </w:pPr>
            <w:r>
              <w:rPr>
                <w:noProof/>
              </w:rPr>
              <w:t>31.12.2024</w:t>
            </w:r>
          </w:p>
        </w:tc>
      </w:tr>
      <w:tr w:rsidR="006E3C95" w14:paraId="170F6703" w14:textId="77777777" w:rsidTr="008924C5">
        <w:trPr>
          <w:cantSplit/>
        </w:trPr>
        <w:tc>
          <w:tcPr>
            <w:tcW w:w="779" w:type="dxa"/>
          </w:tcPr>
          <w:p w14:paraId="3B838356" w14:textId="77777777" w:rsidR="006E3C95" w:rsidRDefault="006E3C95" w:rsidP="006E3C95">
            <w:pPr>
              <w:pStyle w:val="Paragraph"/>
              <w:spacing w:after="0"/>
              <w:rPr>
                <w:noProof/>
              </w:rPr>
            </w:pPr>
            <w:r>
              <w:rPr>
                <w:noProof/>
              </w:rPr>
              <w:t>0.7125</w:t>
            </w:r>
          </w:p>
        </w:tc>
        <w:tc>
          <w:tcPr>
            <w:tcW w:w="1276" w:type="dxa"/>
          </w:tcPr>
          <w:p w14:paraId="3F526012" w14:textId="77777777" w:rsidR="006E3C95" w:rsidRDefault="006E3C95" w:rsidP="006E3C95">
            <w:pPr>
              <w:pStyle w:val="Paragraph"/>
              <w:spacing w:after="0"/>
              <w:jc w:val="right"/>
              <w:rPr>
                <w:noProof/>
              </w:rPr>
            </w:pPr>
            <w:r>
              <w:rPr>
                <w:noProof/>
              </w:rPr>
              <w:t>ex 3906 90 90</w:t>
            </w:r>
          </w:p>
        </w:tc>
        <w:tc>
          <w:tcPr>
            <w:tcW w:w="709" w:type="dxa"/>
          </w:tcPr>
          <w:p w14:paraId="563C669C" w14:textId="77777777" w:rsidR="006E3C95" w:rsidRDefault="006E3C95" w:rsidP="006E3C95">
            <w:pPr>
              <w:pStyle w:val="Paragraph"/>
              <w:spacing w:after="0"/>
              <w:jc w:val="center"/>
              <w:rPr>
                <w:noProof/>
              </w:rPr>
            </w:pPr>
            <w:r>
              <w:rPr>
                <w:noProof/>
              </w:rPr>
              <w:t>43</w:t>
            </w:r>
          </w:p>
        </w:tc>
        <w:tc>
          <w:tcPr>
            <w:tcW w:w="3967" w:type="dxa"/>
          </w:tcPr>
          <w:p w14:paraId="663940DE" w14:textId="77777777" w:rsidR="006E3C95" w:rsidRDefault="006E3C95" w:rsidP="006E3C95">
            <w:pPr>
              <w:pStyle w:val="Paragraph"/>
              <w:spacing w:after="0"/>
              <w:rPr>
                <w:noProof/>
              </w:rPr>
            </w:pPr>
            <w:r>
              <w:rPr>
                <w:noProof/>
              </w:rPr>
              <w:t>Copolymer of methacrylic esters, butylacrylate and cyclic dimethylsiloxanes (CAS RN 143106-82-5)</w:t>
            </w:r>
          </w:p>
        </w:tc>
        <w:tc>
          <w:tcPr>
            <w:tcW w:w="994" w:type="dxa"/>
          </w:tcPr>
          <w:p w14:paraId="3D7A6874" w14:textId="77777777" w:rsidR="006E3C95" w:rsidRDefault="006E3C95" w:rsidP="006E3C95">
            <w:pPr>
              <w:pStyle w:val="Paragraph"/>
              <w:spacing w:after="0"/>
              <w:rPr>
                <w:noProof/>
              </w:rPr>
            </w:pPr>
            <w:r>
              <w:rPr>
                <w:noProof/>
              </w:rPr>
              <w:t>0 %</w:t>
            </w:r>
          </w:p>
        </w:tc>
        <w:tc>
          <w:tcPr>
            <w:tcW w:w="1276" w:type="dxa"/>
          </w:tcPr>
          <w:p w14:paraId="1C0601E2" w14:textId="77777777" w:rsidR="006E3C95" w:rsidRDefault="006E3C95" w:rsidP="006E3C95">
            <w:pPr>
              <w:pStyle w:val="Paragraph"/>
              <w:spacing w:after="0"/>
              <w:rPr>
                <w:noProof/>
              </w:rPr>
            </w:pPr>
            <w:r>
              <w:rPr>
                <w:noProof/>
              </w:rPr>
              <w:t>-</w:t>
            </w:r>
          </w:p>
        </w:tc>
        <w:tc>
          <w:tcPr>
            <w:tcW w:w="992" w:type="dxa"/>
          </w:tcPr>
          <w:p w14:paraId="2D83097A" w14:textId="77777777" w:rsidR="006E3C95" w:rsidRDefault="006E3C95" w:rsidP="006E3C95">
            <w:pPr>
              <w:pStyle w:val="Paragraph"/>
              <w:spacing w:after="0"/>
              <w:rPr>
                <w:noProof/>
              </w:rPr>
            </w:pPr>
            <w:r>
              <w:rPr>
                <w:noProof/>
              </w:rPr>
              <w:t>31.12.2026</w:t>
            </w:r>
          </w:p>
        </w:tc>
      </w:tr>
      <w:tr w:rsidR="006E3C95" w14:paraId="22A519FF" w14:textId="77777777" w:rsidTr="008924C5">
        <w:trPr>
          <w:cantSplit/>
        </w:trPr>
        <w:tc>
          <w:tcPr>
            <w:tcW w:w="779" w:type="dxa"/>
          </w:tcPr>
          <w:p w14:paraId="44EFA1D3" w14:textId="77777777" w:rsidR="006E3C95" w:rsidRDefault="006E3C95" w:rsidP="006E3C95">
            <w:pPr>
              <w:pStyle w:val="Paragraph"/>
              <w:spacing w:after="0"/>
              <w:rPr>
                <w:noProof/>
              </w:rPr>
            </w:pPr>
            <w:r>
              <w:rPr>
                <w:noProof/>
              </w:rPr>
              <w:t>0.2886</w:t>
            </w:r>
          </w:p>
        </w:tc>
        <w:tc>
          <w:tcPr>
            <w:tcW w:w="1276" w:type="dxa"/>
          </w:tcPr>
          <w:p w14:paraId="381FFD49" w14:textId="77777777" w:rsidR="006E3C95" w:rsidRDefault="006E3C95" w:rsidP="006E3C95">
            <w:pPr>
              <w:pStyle w:val="Paragraph"/>
              <w:spacing w:after="0"/>
              <w:jc w:val="right"/>
              <w:rPr>
                <w:noProof/>
              </w:rPr>
            </w:pPr>
            <w:r>
              <w:rPr>
                <w:rStyle w:val="FootnoteReference"/>
                <w:noProof/>
              </w:rPr>
              <w:t>*</w:t>
            </w:r>
            <w:r>
              <w:rPr>
                <w:noProof/>
              </w:rPr>
              <w:t>ex 3906 90 90</w:t>
            </w:r>
          </w:p>
        </w:tc>
        <w:tc>
          <w:tcPr>
            <w:tcW w:w="709" w:type="dxa"/>
          </w:tcPr>
          <w:p w14:paraId="3E44A6FF" w14:textId="77777777" w:rsidR="006E3C95" w:rsidRDefault="006E3C95" w:rsidP="006E3C95">
            <w:pPr>
              <w:pStyle w:val="Paragraph"/>
              <w:spacing w:after="0"/>
              <w:jc w:val="center"/>
              <w:rPr>
                <w:noProof/>
              </w:rPr>
            </w:pPr>
            <w:r>
              <w:rPr>
                <w:noProof/>
              </w:rPr>
              <w:t>50</w:t>
            </w:r>
          </w:p>
        </w:tc>
        <w:tc>
          <w:tcPr>
            <w:tcW w:w="3967" w:type="dxa"/>
          </w:tcPr>
          <w:p w14:paraId="6AC7576E" w14:textId="77777777" w:rsidR="006E3C95" w:rsidRDefault="006E3C95" w:rsidP="006E3C95">
            <w:pPr>
              <w:pStyle w:val="Paragraph"/>
              <w:spacing w:after="0"/>
              <w:rPr>
                <w:noProof/>
              </w:rPr>
            </w:pPr>
            <w:r>
              <w:rPr>
                <w:noProof/>
              </w:rPr>
              <w:t>Polymers of esters of acrylic acid with one or more of the following monomers in the chain:</w:t>
            </w:r>
          </w:p>
          <w:tbl>
            <w:tblPr>
              <w:tblStyle w:val="Listdash"/>
              <w:tblW w:w="0" w:type="auto"/>
              <w:tblLayout w:type="fixed"/>
              <w:tblLook w:val="0000" w:firstRow="0" w:lastRow="0" w:firstColumn="0" w:lastColumn="0" w:noHBand="0" w:noVBand="0"/>
            </w:tblPr>
            <w:tblGrid>
              <w:gridCol w:w="220"/>
              <w:gridCol w:w="2602"/>
            </w:tblGrid>
            <w:tr w:rsidR="006E3C95" w14:paraId="0E69F100" w14:textId="77777777" w:rsidTr="008924C5">
              <w:tc>
                <w:tcPr>
                  <w:tcW w:w="220" w:type="dxa"/>
                </w:tcPr>
                <w:p w14:paraId="7C720C25" w14:textId="77777777" w:rsidR="006E3C95" w:rsidRDefault="006E3C95" w:rsidP="006E3C95">
                  <w:pPr>
                    <w:pStyle w:val="Paragraph"/>
                    <w:spacing w:after="0"/>
                    <w:rPr>
                      <w:noProof/>
                    </w:rPr>
                  </w:pPr>
                  <w:r>
                    <w:rPr>
                      <w:noProof/>
                    </w:rPr>
                    <w:t>—</w:t>
                  </w:r>
                </w:p>
              </w:tc>
              <w:tc>
                <w:tcPr>
                  <w:tcW w:w="2602" w:type="dxa"/>
                </w:tcPr>
                <w:p w14:paraId="3E48EAF1" w14:textId="77777777" w:rsidR="006E3C95" w:rsidRDefault="006E3C95" w:rsidP="006E3C95">
                  <w:pPr>
                    <w:pStyle w:val="Paragraph"/>
                    <w:spacing w:after="0"/>
                    <w:rPr>
                      <w:noProof/>
                    </w:rPr>
                  </w:pPr>
                  <w:r>
                    <w:rPr>
                      <w:noProof/>
                    </w:rPr>
                    <w:t>chloromethyl vinyl ether,</w:t>
                  </w:r>
                </w:p>
              </w:tc>
            </w:tr>
            <w:tr w:rsidR="006E3C95" w14:paraId="351E23D8" w14:textId="77777777" w:rsidTr="008924C5">
              <w:tc>
                <w:tcPr>
                  <w:tcW w:w="220" w:type="dxa"/>
                </w:tcPr>
                <w:p w14:paraId="114F517D" w14:textId="77777777" w:rsidR="006E3C95" w:rsidRDefault="006E3C95" w:rsidP="006E3C95">
                  <w:pPr>
                    <w:pStyle w:val="Paragraph"/>
                    <w:spacing w:after="0"/>
                    <w:rPr>
                      <w:noProof/>
                    </w:rPr>
                  </w:pPr>
                  <w:r>
                    <w:rPr>
                      <w:noProof/>
                    </w:rPr>
                    <w:t>—</w:t>
                  </w:r>
                </w:p>
              </w:tc>
              <w:tc>
                <w:tcPr>
                  <w:tcW w:w="2602" w:type="dxa"/>
                </w:tcPr>
                <w:p w14:paraId="2AF5DCA3" w14:textId="77777777" w:rsidR="006E3C95" w:rsidRDefault="006E3C95" w:rsidP="006E3C95">
                  <w:pPr>
                    <w:pStyle w:val="Paragraph"/>
                    <w:spacing w:after="0"/>
                    <w:rPr>
                      <w:noProof/>
                    </w:rPr>
                  </w:pPr>
                  <w:r>
                    <w:rPr>
                      <w:noProof/>
                    </w:rPr>
                    <w:t>chloroethyl vinyl ether,</w:t>
                  </w:r>
                </w:p>
              </w:tc>
            </w:tr>
            <w:tr w:rsidR="006E3C95" w14:paraId="16AD91B7" w14:textId="77777777" w:rsidTr="008924C5">
              <w:tc>
                <w:tcPr>
                  <w:tcW w:w="220" w:type="dxa"/>
                </w:tcPr>
                <w:p w14:paraId="6051EC02" w14:textId="77777777" w:rsidR="006E3C95" w:rsidRDefault="006E3C95" w:rsidP="006E3C95">
                  <w:pPr>
                    <w:pStyle w:val="Paragraph"/>
                    <w:spacing w:after="0"/>
                    <w:rPr>
                      <w:noProof/>
                    </w:rPr>
                  </w:pPr>
                  <w:r>
                    <w:rPr>
                      <w:noProof/>
                    </w:rPr>
                    <w:t>—</w:t>
                  </w:r>
                </w:p>
              </w:tc>
              <w:tc>
                <w:tcPr>
                  <w:tcW w:w="2602" w:type="dxa"/>
                </w:tcPr>
                <w:p w14:paraId="41D80110" w14:textId="77777777" w:rsidR="006E3C95" w:rsidRDefault="006E3C95" w:rsidP="006E3C95">
                  <w:pPr>
                    <w:pStyle w:val="Paragraph"/>
                    <w:spacing w:after="0"/>
                    <w:rPr>
                      <w:noProof/>
                    </w:rPr>
                  </w:pPr>
                  <w:r>
                    <w:rPr>
                      <w:noProof/>
                    </w:rPr>
                    <w:t>chloromethylstyrene,</w:t>
                  </w:r>
                </w:p>
              </w:tc>
            </w:tr>
            <w:tr w:rsidR="006E3C95" w14:paraId="7A130541" w14:textId="77777777" w:rsidTr="008924C5">
              <w:tc>
                <w:tcPr>
                  <w:tcW w:w="220" w:type="dxa"/>
                </w:tcPr>
                <w:p w14:paraId="1BBBD739" w14:textId="77777777" w:rsidR="006E3C95" w:rsidRDefault="006E3C95" w:rsidP="006E3C95">
                  <w:pPr>
                    <w:pStyle w:val="Paragraph"/>
                    <w:spacing w:after="0"/>
                    <w:rPr>
                      <w:noProof/>
                    </w:rPr>
                  </w:pPr>
                  <w:r>
                    <w:rPr>
                      <w:noProof/>
                    </w:rPr>
                    <w:t>—</w:t>
                  </w:r>
                </w:p>
              </w:tc>
              <w:tc>
                <w:tcPr>
                  <w:tcW w:w="2602" w:type="dxa"/>
                </w:tcPr>
                <w:p w14:paraId="103C72F6" w14:textId="77777777" w:rsidR="006E3C95" w:rsidRDefault="006E3C95" w:rsidP="006E3C95">
                  <w:pPr>
                    <w:pStyle w:val="Paragraph"/>
                    <w:spacing w:after="0"/>
                    <w:rPr>
                      <w:noProof/>
                    </w:rPr>
                  </w:pPr>
                  <w:r>
                    <w:rPr>
                      <w:noProof/>
                    </w:rPr>
                    <w:t>vinyl chloroacetate,</w:t>
                  </w:r>
                </w:p>
              </w:tc>
            </w:tr>
            <w:tr w:rsidR="006E3C95" w14:paraId="36FF4DE0" w14:textId="77777777" w:rsidTr="008924C5">
              <w:tc>
                <w:tcPr>
                  <w:tcW w:w="220" w:type="dxa"/>
                </w:tcPr>
                <w:p w14:paraId="46BD902A" w14:textId="77777777" w:rsidR="006E3C95" w:rsidRDefault="006E3C95" w:rsidP="006E3C95">
                  <w:pPr>
                    <w:pStyle w:val="Paragraph"/>
                    <w:spacing w:after="0"/>
                    <w:rPr>
                      <w:noProof/>
                    </w:rPr>
                  </w:pPr>
                  <w:r>
                    <w:rPr>
                      <w:noProof/>
                    </w:rPr>
                    <w:t>—</w:t>
                  </w:r>
                </w:p>
              </w:tc>
              <w:tc>
                <w:tcPr>
                  <w:tcW w:w="2602" w:type="dxa"/>
                </w:tcPr>
                <w:p w14:paraId="71507758" w14:textId="77777777" w:rsidR="006E3C95" w:rsidRDefault="006E3C95" w:rsidP="006E3C95">
                  <w:pPr>
                    <w:pStyle w:val="Paragraph"/>
                    <w:spacing w:after="0"/>
                    <w:rPr>
                      <w:noProof/>
                    </w:rPr>
                  </w:pPr>
                  <w:r>
                    <w:rPr>
                      <w:noProof/>
                    </w:rPr>
                    <w:t>methacrylic acid,</w:t>
                  </w:r>
                </w:p>
              </w:tc>
            </w:tr>
            <w:tr w:rsidR="006E3C95" w14:paraId="509A3454" w14:textId="77777777" w:rsidTr="008924C5">
              <w:tc>
                <w:tcPr>
                  <w:tcW w:w="220" w:type="dxa"/>
                </w:tcPr>
                <w:p w14:paraId="7B5B5B38" w14:textId="77777777" w:rsidR="006E3C95" w:rsidRDefault="006E3C95" w:rsidP="006E3C95">
                  <w:pPr>
                    <w:pStyle w:val="Paragraph"/>
                    <w:spacing w:after="0"/>
                    <w:rPr>
                      <w:noProof/>
                    </w:rPr>
                  </w:pPr>
                  <w:r>
                    <w:rPr>
                      <w:noProof/>
                    </w:rPr>
                    <w:t>—</w:t>
                  </w:r>
                </w:p>
              </w:tc>
              <w:tc>
                <w:tcPr>
                  <w:tcW w:w="2602" w:type="dxa"/>
                </w:tcPr>
                <w:p w14:paraId="7AC7732B" w14:textId="77777777" w:rsidR="006E3C95" w:rsidRDefault="006E3C95" w:rsidP="006E3C95">
                  <w:pPr>
                    <w:pStyle w:val="Paragraph"/>
                    <w:spacing w:after="0"/>
                    <w:rPr>
                      <w:noProof/>
                    </w:rPr>
                  </w:pPr>
                  <w:r>
                    <w:rPr>
                      <w:noProof/>
                    </w:rPr>
                    <w:t>butenedioic acid monobutyl ester,</w:t>
                  </w:r>
                </w:p>
              </w:tc>
            </w:tr>
            <w:tr w:rsidR="006E3C95" w14:paraId="47E1CD72" w14:textId="77777777" w:rsidTr="008924C5">
              <w:tc>
                <w:tcPr>
                  <w:tcW w:w="220" w:type="dxa"/>
                </w:tcPr>
                <w:p w14:paraId="46D65029" w14:textId="77777777" w:rsidR="006E3C95" w:rsidRDefault="006E3C95" w:rsidP="006E3C95">
                  <w:pPr>
                    <w:pStyle w:val="Paragraph"/>
                    <w:spacing w:after="0"/>
                    <w:rPr>
                      <w:noProof/>
                    </w:rPr>
                  </w:pPr>
                  <w:r>
                    <w:rPr>
                      <w:noProof/>
                    </w:rPr>
                    <w:t>—</w:t>
                  </w:r>
                </w:p>
              </w:tc>
              <w:tc>
                <w:tcPr>
                  <w:tcW w:w="2602" w:type="dxa"/>
                </w:tcPr>
                <w:p w14:paraId="26CDFFF9" w14:textId="77777777" w:rsidR="006E3C95" w:rsidRDefault="006E3C95" w:rsidP="006E3C95">
                  <w:pPr>
                    <w:pStyle w:val="Paragraph"/>
                    <w:spacing w:after="0"/>
                    <w:rPr>
                      <w:noProof/>
                    </w:rPr>
                  </w:pPr>
                  <w:r>
                    <w:rPr>
                      <w:noProof/>
                    </w:rPr>
                    <w:t>butenedioic acid monocyclohexyl ester,</w:t>
                  </w:r>
                </w:p>
              </w:tc>
            </w:tr>
          </w:tbl>
          <w:p w14:paraId="3C936E06" w14:textId="77777777" w:rsidR="006E3C95" w:rsidRDefault="006E3C95" w:rsidP="006E3C95">
            <w:pPr>
              <w:pStyle w:val="Paragraph"/>
              <w:spacing w:after="0"/>
              <w:rPr>
                <w:noProof/>
              </w:rPr>
            </w:pPr>
            <w:r>
              <w:rPr>
                <w:noProof/>
              </w:rPr>
              <w:t>containing by weight not more than 5 % of each monomer unit</w:t>
            </w:r>
          </w:p>
        </w:tc>
        <w:tc>
          <w:tcPr>
            <w:tcW w:w="994" w:type="dxa"/>
          </w:tcPr>
          <w:p w14:paraId="7EF0AD53" w14:textId="77777777" w:rsidR="006E3C95" w:rsidRDefault="006E3C95" w:rsidP="006E3C95">
            <w:pPr>
              <w:pStyle w:val="Paragraph"/>
              <w:spacing w:after="0"/>
              <w:rPr>
                <w:noProof/>
              </w:rPr>
            </w:pPr>
            <w:r>
              <w:rPr>
                <w:noProof/>
              </w:rPr>
              <w:t>0 %</w:t>
            </w:r>
          </w:p>
        </w:tc>
        <w:tc>
          <w:tcPr>
            <w:tcW w:w="1276" w:type="dxa"/>
          </w:tcPr>
          <w:p w14:paraId="72363E7D" w14:textId="77777777" w:rsidR="006E3C95" w:rsidRDefault="006E3C95" w:rsidP="006E3C95">
            <w:pPr>
              <w:pStyle w:val="Paragraph"/>
              <w:spacing w:after="0"/>
              <w:rPr>
                <w:noProof/>
              </w:rPr>
            </w:pPr>
            <w:r>
              <w:rPr>
                <w:noProof/>
              </w:rPr>
              <w:t>-</w:t>
            </w:r>
          </w:p>
        </w:tc>
        <w:tc>
          <w:tcPr>
            <w:tcW w:w="992" w:type="dxa"/>
          </w:tcPr>
          <w:p w14:paraId="26082CA2" w14:textId="77777777" w:rsidR="006E3C95" w:rsidRDefault="006E3C95" w:rsidP="006E3C95">
            <w:pPr>
              <w:pStyle w:val="Paragraph"/>
              <w:spacing w:after="0"/>
              <w:rPr>
                <w:noProof/>
              </w:rPr>
            </w:pPr>
            <w:r>
              <w:rPr>
                <w:noProof/>
              </w:rPr>
              <w:t>31.12.2024</w:t>
            </w:r>
          </w:p>
        </w:tc>
      </w:tr>
      <w:tr w:rsidR="006E3C95" w14:paraId="2108C419" w14:textId="77777777" w:rsidTr="008924C5">
        <w:trPr>
          <w:cantSplit/>
        </w:trPr>
        <w:tc>
          <w:tcPr>
            <w:tcW w:w="779" w:type="dxa"/>
          </w:tcPr>
          <w:p w14:paraId="32E308A1" w14:textId="77777777" w:rsidR="006E3C95" w:rsidRDefault="006E3C95" w:rsidP="006E3C95">
            <w:pPr>
              <w:pStyle w:val="Paragraph"/>
              <w:spacing w:after="0"/>
              <w:rPr>
                <w:noProof/>
              </w:rPr>
            </w:pPr>
            <w:r>
              <w:rPr>
                <w:noProof/>
              </w:rPr>
              <w:t>0.8579</w:t>
            </w:r>
          </w:p>
        </w:tc>
        <w:tc>
          <w:tcPr>
            <w:tcW w:w="1276" w:type="dxa"/>
          </w:tcPr>
          <w:p w14:paraId="4ACEDCC8" w14:textId="77777777" w:rsidR="006E3C95" w:rsidRDefault="006E3C95" w:rsidP="006E3C95">
            <w:pPr>
              <w:pStyle w:val="Paragraph"/>
              <w:spacing w:after="0"/>
              <w:jc w:val="right"/>
              <w:rPr>
                <w:noProof/>
              </w:rPr>
            </w:pPr>
            <w:r>
              <w:rPr>
                <w:rStyle w:val="FootnoteReference"/>
                <w:noProof/>
              </w:rPr>
              <w:t>*</w:t>
            </w:r>
            <w:r>
              <w:rPr>
                <w:noProof/>
              </w:rPr>
              <w:t>ex 3906 90 90</w:t>
            </w:r>
          </w:p>
        </w:tc>
        <w:tc>
          <w:tcPr>
            <w:tcW w:w="709" w:type="dxa"/>
          </w:tcPr>
          <w:p w14:paraId="7CF8CBC1" w14:textId="77777777" w:rsidR="006E3C95" w:rsidRDefault="006E3C95" w:rsidP="006E3C95">
            <w:pPr>
              <w:pStyle w:val="Paragraph"/>
              <w:spacing w:after="0"/>
              <w:jc w:val="center"/>
              <w:rPr>
                <w:noProof/>
              </w:rPr>
            </w:pPr>
            <w:r>
              <w:rPr>
                <w:noProof/>
              </w:rPr>
              <w:t>58</w:t>
            </w:r>
          </w:p>
        </w:tc>
        <w:tc>
          <w:tcPr>
            <w:tcW w:w="3967" w:type="dxa"/>
          </w:tcPr>
          <w:p w14:paraId="6FADA8EA" w14:textId="77777777" w:rsidR="006E3C95" w:rsidRDefault="006E3C95" w:rsidP="006E3C95">
            <w:pPr>
              <w:pStyle w:val="Paragraph"/>
              <w:spacing w:after="0"/>
              <w:rPr>
                <w:noProof/>
              </w:rPr>
            </w:pPr>
            <w:r>
              <w:rPr>
                <w:noProof/>
              </w:rPr>
              <w:t>Mixture of polymers, containing by weight:</w:t>
            </w:r>
          </w:p>
          <w:tbl>
            <w:tblPr>
              <w:tblStyle w:val="Listdash"/>
              <w:tblW w:w="0" w:type="auto"/>
              <w:tblLayout w:type="fixed"/>
              <w:tblLook w:val="0000" w:firstRow="0" w:lastRow="0" w:firstColumn="0" w:lastColumn="0" w:noHBand="0" w:noVBand="0"/>
            </w:tblPr>
            <w:tblGrid>
              <w:gridCol w:w="220"/>
              <w:gridCol w:w="3599"/>
            </w:tblGrid>
            <w:tr w:rsidR="006E3C95" w14:paraId="36EB1F88" w14:textId="77777777" w:rsidTr="008924C5">
              <w:tc>
                <w:tcPr>
                  <w:tcW w:w="220" w:type="dxa"/>
                </w:tcPr>
                <w:p w14:paraId="7436184F" w14:textId="77777777" w:rsidR="006E3C95" w:rsidRDefault="006E3C95" w:rsidP="006E3C95">
                  <w:pPr>
                    <w:pStyle w:val="Paragraph"/>
                    <w:spacing w:after="0"/>
                    <w:rPr>
                      <w:noProof/>
                    </w:rPr>
                  </w:pPr>
                  <w:r>
                    <w:rPr>
                      <w:noProof/>
                    </w:rPr>
                    <w:t>—</w:t>
                  </w:r>
                </w:p>
              </w:tc>
              <w:tc>
                <w:tcPr>
                  <w:tcW w:w="3599" w:type="dxa"/>
                </w:tcPr>
                <w:p w14:paraId="5A4F7FEA" w14:textId="77777777" w:rsidR="006E3C95" w:rsidRDefault="006E3C95" w:rsidP="006E3C95">
                  <w:pPr>
                    <w:pStyle w:val="Paragraph"/>
                    <w:spacing w:after="0"/>
                    <w:rPr>
                      <w:noProof/>
                    </w:rPr>
                  </w:pPr>
                  <w:r>
                    <w:rPr>
                      <w:noProof/>
                    </w:rPr>
                    <w:t>77 % or more but not more than 81 % of polyacrylamide (CAS RN 9003-05-8),</w:t>
                  </w:r>
                </w:p>
              </w:tc>
            </w:tr>
            <w:tr w:rsidR="006E3C95" w14:paraId="2BCAF8C5" w14:textId="77777777" w:rsidTr="008924C5">
              <w:tc>
                <w:tcPr>
                  <w:tcW w:w="220" w:type="dxa"/>
                </w:tcPr>
                <w:p w14:paraId="752570FB" w14:textId="77777777" w:rsidR="006E3C95" w:rsidRDefault="006E3C95" w:rsidP="006E3C95">
                  <w:pPr>
                    <w:pStyle w:val="Paragraph"/>
                    <w:spacing w:after="0"/>
                    <w:rPr>
                      <w:noProof/>
                    </w:rPr>
                  </w:pPr>
                  <w:r>
                    <w:rPr>
                      <w:noProof/>
                    </w:rPr>
                    <w:t>—</w:t>
                  </w:r>
                </w:p>
              </w:tc>
              <w:tc>
                <w:tcPr>
                  <w:tcW w:w="3599" w:type="dxa"/>
                </w:tcPr>
                <w:p w14:paraId="386C3F73" w14:textId="77777777" w:rsidR="006E3C95" w:rsidRDefault="006E3C95" w:rsidP="006E3C95">
                  <w:pPr>
                    <w:pStyle w:val="Paragraph"/>
                    <w:spacing w:after="0"/>
                    <w:rPr>
                      <w:noProof/>
                    </w:rPr>
                  </w:pPr>
                  <w:r>
                    <w:rPr>
                      <w:noProof/>
                    </w:rPr>
                    <w:t>18 % or more but not more than 21 % of polyethylene glycol (CAS RN 25322-68-3)</w:t>
                  </w:r>
                </w:p>
              </w:tc>
            </w:tr>
          </w:tbl>
          <w:p w14:paraId="24B656D0" w14:textId="77777777" w:rsidR="006E3C95" w:rsidRDefault="006E3C95" w:rsidP="006E3C95">
            <w:pPr>
              <w:pStyle w:val="Paragraph"/>
              <w:spacing w:after="0"/>
              <w:rPr>
                <w:noProof/>
              </w:rPr>
            </w:pPr>
          </w:p>
        </w:tc>
        <w:tc>
          <w:tcPr>
            <w:tcW w:w="994" w:type="dxa"/>
          </w:tcPr>
          <w:p w14:paraId="022D3AB7" w14:textId="77777777" w:rsidR="006E3C95" w:rsidRDefault="006E3C95" w:rsidP="006E3C95">
            <w:pPr>
              <w:pStyle w:val="Paragraph"/>
              <w:spacing w:after="0"/>
              <w:rPr>
                <w:noProof/>
              </w:rPr>
            </w:pPr>
            <w:r>
              <w:rPr>
                <w:noProof/>
              </w:rPr>
              <w:t>0 %</w:t>
            </w:r>
          </w:p>
        </w:tc>
        <w:tc>
          <w:tcPr>
            <w:tcW w:w="1276" w:type="dxa"/>
          </w:tcPr>
          <w:p w14:paraId="1C322718" w14:textId="77777777" w:rsidR="006E3C95" w:rsidRDefault="006E3C95" w:rsidP="006E3C95">
            <w:pPr>
              <w:pStyle w:val="Paragraph"/>
              <w:spacing w:after="0"/>
              <w:rPr>
                <w:noProof/>
              </w:rPr>
            </w:pPr>
            <w:r>
              <w:rPr>
                <w:noProof/>
              </w:rPr>
              <w:t>-</w:t>
            </w:r>
          </w:p>
        </w:tc>
        <w:tc>
          <w:tcPr>
            <w:tcW w:w="992" w:type="dxa"/>
          </w:tcPr>
          <w:p w14:paraId="4B12886E" w14:textId="77777777" w:rsidR="006E3C95" w:rsidRDefault="006E3C95" w:rsidP="006E3C95">
            <w:pPr>
              <w:pStyle w:val="Paragraph"/>
              <w:spacing w:after="0"/>
              <w:rPr>
                <w:noProof/>
              </w:rPr>
            </w:pPr>
            <w:r>
              <w:rPr>
                <w:noProof/>
              </w:rPr>
              <w:t>31.12.2028</w:t>
            </w:r>
          </w:p>
        </w:tc>
      </w:tr>
      <w:tr w:rsidR="006E3C95" w14:paraId="55F4C235" w14:textId="77777777" w:rsidTr="008924C5">
        <w:trPr>
          <w:cantSplit/>
        </w:trPr>
        <w:tc>
          <w:tcPr>
            <w:tcW w:w="779" w:type="dxa"/>
          </w:tcPr>
          <w:p w14:paraId="6857A847" w14:textId="77777777" w:rsidR="006E3C95" w:rsidRDefault="006E3C95" w:rsidP="006E3C95">
            <w:pPr>
              <w:pStyle w:val="Paragraph"/>
              <w:spacing w:after="0"/>
              <w:rPr>
                <w:noProof/>
              </w:rPr>
            </w:pPr>
            <w:r>
              <w:rPr>
                <w:noProof/>
              </w:rPr>
              <w:t>0.7499</w:t>
            </w:r>
          </w:p>
        </w:tc>
        <w:tc>
          <w:tcPr>
            <w:tcW w:w="1276" w:type="dxa"/>
          </w:tcPr>
          <w:p w14:paraId="05DFAAA7" w14:textId="77777777" w:rsidR="006E3C95" w:rsidRDefault="006E3C95" w:rsidP="006E3C95">
            <w:pPr>
              <w:pStyle w:val="Paragraph"/>
              <w:spacing w:after="0"/>
              <w:jc w:val="right"/>
              <w:rPr>
                <w:noProof/>
              </w:rPr>
            </w:pPr>
            <w:r>
              <w:rPr>
                <w:rStyle w:val="FootnoteReference"/>
                <w:noProof/>
              </w:rPr>
              <w:t>*</w:t>
            </w:r>
            <w:r>
              <w:rPr>
                <w:noProof/>
              </w:rPr>
              <w:t>ex 3906 90 90</w:t>
            </w:r>
          </w:p>
        </w:tc>
        <w:tc>
          <w:tcPr>
            <w:tcW w:w="709" w:type="dxa"/>
          </w:tcPr>
          <w:p w14:paraId="70A269A2" w14:textId="77777777" w:rsidR="006E3C95" w:rsidRDefault="006E3C95" w:rsidP="006E3C95">
            <w:pPr>
              <w:pStyle w:val="Paragraph"/>
              <w:spacing w:after="0"/>
              <w:jc w:val="center"/>
              <w:rPr>
                <w:noProof/>
              </w:rPr>
            </w:pPr>
            <w:r>
              <w:rPr>
                <w:noProof/>
              </w:rPr>
              <w:t>60</w:t>
            </w:r>
          </w:p>
        </w:tc>
        <w:tc>
          <w:tcPr>
            <w:tcW w:w="3967" w:type="dxa"/>
          </w:tcPr>
          <w:p w14:paraId="21BB690F" w14:textId="77777777" w:rsidR="006E3C95" w:rsidRDefault="006E3C95" w:rsidP="006E3C95">
            <w:pPr>
              <w:pStyle w:val="Paragraph"/>
              <w:spacing w:after="0"/>
              <w:rPr>
                <w:noProof/>
              </w:rPr>
            </w:pPr>
            <w:r>
              <w:rPr>
                <w:noProof/>
              </w:rPr>
              <w:t>Aqueous dispersion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0D2529A8" w14:textId="77777777" w:rsidTr="008924C5">
              <w:tc>
                <w:tcPr>
                  <w:tcW w:w="220" w:type="dxa"/>
                </w:tcPr>
                <w:p w14:paraId="2DBA2C02" w14:textId="77777777" w:rsidR="006E3C95" w:rsidRDefault="006E3C95" w:rsidP="006E3C95">
                  <w:pPr>
                    <w:pStyle w:val="Paragraph"/>
                    <w:spacing w:after="0"/>
                    <w:rPr>
                      <w:noProof/>
                    </w:rPr>
                  </w:pPr>
                  <w:r>
                    <w:rPr>
                      <w:noProof/>
                    </w:rPr>
                    <w:t>—</w:t>
                  </w:r>
                </w:p>
              </w:tc>
              <w:tc>
                <w:tcPr>
                  <w:tcW w:w="3599" w:type="dxa"/>
                </w:tcPr>
                <w:p w14:paraId="5A370E1C" w14:textId="77777777" w:rsidR="006E3C95" w:rsidRDefault="006E3C95" w:rsidP="006E3C95">
                  <w:pPr>
                    <w:pStyle w:val="Paragraph"/>
                    <w:spacing w:after="0"/>
                    <w:rPr>
                      <w:noProof/>
                    </w:rPr>
                  </w:pPr>
                  <w:r>
                    <w:rPr>
                      <w:noProof/>
                    </w:rPr>
                    <w:t>more than 10 % but not more than 15 % of ethanol, and</w:t>
                  </w:r>
                </w:p>
              </w:tc>
            </w:tr>
            <w:tr w:rsidR="006E3C95" w14:paraId="175A3258" w14:textId="77777777" w:rsidTr="008924C5">
              <w:tc>
                <w:tcPr>
                  <w:tcW w:w="220" w:type="dxa"/>
                </w:tcPr>
                <w:p w14:paraId="65BBD192" w14:textId="77777777" w:rsidR="006E3C95" w:rsidRDefault="006E3C95" w:rsidP="006E3C95">
                  <w:pPr>
                    <w:pStyle w:val="Paragraph"/>
                    <w:spacing w:after="0"/>
                    <w:rPr>
                      <w:noProof/>
                    </w:rPr>
                  </w:pPr>
                  <w:r>
                    <w:rPr>
                      <w:noProof/>
                    </w:rPr>
                    <w:t>—</w:t>
                  </w:r>
                </w:p>
              </w:tc>
              <w:tc>
                <w:tcPr>
                  <w:tcW w:w="3599" w:type="dxa"/>
                </w:tcPr>
                <w:p w14:paraId="7163A913" w14:textId="77777777" w:rsidR="006E3C95" w:rsidRDefault="006E3C95" w:rsidP="006E3C95">
                  <w:pPr>
                    <w:pStyle w:val="Paragraph"/>
                    <w:spacing w:after="0"/>
                    <w:rPr>
                      <w:noProof/>
                    </w:rPr>
                  </w:pPr>
                  <w:r>
                    <w:rPr>
                      <w:noProof/>
                    </w:rPr>
                    <w:t>more than 7 % but not more than 11 % of a reaction product of poly(epoxyalkylmethacrylate-co-divinylbenzene) with a glycerol derivative</w:t>
                  </w:r>
                </w:p>
              </w:tc>
            </w:tr>
          </w:tbl>
          <w:p w14:paraId="7A4A17EE" w14:textId="77777777" w:rsidR="006E3C95" w:rsidRDefault="006E3C95" w:rsidP="006E3C95">
            <w:pPr>
              <w:pStyle w:val="Paragraph"/>
              <w:spacing w:after="0"/>
              <w:rPr>
                <w:noProof/>
              </w:rPr>
            </w:pPr>
          </w:p>
        </w:tc>
        <w:tc>
          <w:tcPr>
            <w:tcW w:w="994" w:type="dxa"/>
          </w:tcPr>
          <w:p w14:paraId="07850DFC" w14:textId="77777777" w:rsidR="006E3C95" w:rsidRDefault="006E3C95" w:rsidP="006E3C95">
            <w:pPr>
              <w:pStyle w:val="Paragraph"/>
              <w:spacing w:after="0"/>
              <w:rPr>
                <w:noProof/>
              </w:rPr>
            </w:pPr>
            <w:r>
              <w:rPr>
                <w:noProof/>
              </w:rPr>
              <w:t>0 %</w:t>
            </w:r>
          </w:p>
        </w:tc>
        <w:tc>
          <w:tcPr>
            <w:tcW w:w="1276" w:type="dxa"/>
          </w:tcPr>
          <w:p w14:paraId="16762E3A" w14:textId="77777777" w:rsidR="006E3C95" w:rsidRDefault="006E3C95" w:rsidP="006E3C95">
            <w:pPr>
              <w:pStyle w:val="Paragraph"/>
              <w:spacing w:after="0"/>
              <w:rPr>
                <w:noProof/>
              </w:rPr>
            </w:pPr>
            <w:r>
              <w:rPr>
                <w:noProof/>
              </w:rPr>
              <w:t>-</w:t>
            </w:r>
          </w:p>
        </w:tc>
        <w:tc>
          <w:tcPr>
            <w:tcW w:w="992" w:type="dxa"/>
          </w:tcPr>
          <w:p w14:paraId="4ED82AF4" w14:textId="77777777" w:rsidR="006E3C95" w:rsidRDefault="006E3C95" w:rsidP="006E3C95">
            <w:pPr>
              <w:pStyle w:val="Paragraph"/>
              <w:spacing w:after="0"/>
              <w:rPr>
                <w:noProof/>
              </w:rPr>
            </w:pPr>
            <w:r>
              <w:rPr>
                <w:noProof/>
              </w:rPr>
              <w:t>31.12.2024</w:t>
            </w:r>
          </w:p>
        </w:tc>
      </w:tr>
      <w:tr w:rsidR="006E3C95" w14:paraId="5BD2FE3E" w14:textId="77777777" w:rsidTr="008924C5">
        <w:trPr>
          <w:cantSplit/>
        </w:trPr>
        <w:tc>
          <w:tcPr>
            <w:tcW w:w="779" w:type="dxa"/>
          </w:tcPr>
          <w:p w14:paraId="29CB56DA" w14:textId="77777777" w:rsidR="006E3C95" w:rsidRDefault="006E3C95" w:rsidP="006E3C95">
            <w:pPr>
              <w:pStyle w:val="Paragraph"/>
              <w:spacing w:after="0"/>
              <w:rPr>
                <w:noProof/>
              </w:rPr>
            </w:pPr>
            <w:r>
              <w:rPr>
                <w:noProof/>
              </w:rPr>
              <w:t>0.6425</w:t>
            </w:r>
          </w:p>
        </w:tc>
        <w:tc>
          <w:tcPr>
            <w:tcW w:w="1276" w:type="dxa"/>
          </w:tcPr>
          <w:p w14:paraId="78CFBCBD" w14:textId="77777777" w:rsidR="006E3C95" w:rsidRDefault="006E3C95" w:rsidP="006E3C95">
            <w:pPr>
              <w:pStyle w:val="Paragraph"/>
              <w:spacing w:after="0"/>
              <w:jc w:val="right"/>
              <w:rPr>
                <w:noProof/>
              </w:rPr>
            </w:pPr>
            <w:r>
              <w:rPr>
                <w:noProof/>
              </w:rPr>
              <w:t>ex 3906 90 90</w:t>
            </w:r>
          </w:p>
        </w:tc>
        <w:tc>
          <w:tcPr>
            <w:tcW w:w="709" w:type="dxa"/>
          </w:tcPr>
          <w:p w14:paraId="54888CCE" w14:textId="77777777" w:rsidR="006E3C95" w:rsidRDefault="006E3C95" w:rsidP="006E3C95">
            <w:pPr>
              <w:pStyle w:val="Paragraph"/>
              <w:spacing w:after="0"/>
              <w:jc w:val="center"/>
              <w:rPr>
                <w:noProof/>
              </w:rPr>
            </w:pPr>
            <w:r>
              <w:rPr>
                <w:noProof/>
              </w:rPr>
              <w:t>73</w:t>
            </w:r>
          </w:p>
        </w:tc>
        <w:tc>
          <w:tcPr>
            <w:tcW w:w="3967" w:type="dxa"/>
          </w:tcPr>
          <w:p w14:paraId="158E9547"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6716CC99" w14:textId="77777777" w:rsidTr="008924C5">
              <w:tc>
                <w:tcPr>
                  <w:tcW w:w="220" w:type="dxa"/>
                </w:tcPr>
                <w:p w14:paraId="1A01817D" w14:textId="77777777" w:rsidR="006E3C95" w:rsidRDefault="006E3C95" w:rsidP="006E3C95">
                  <w:pPr>
                    <w:pStyle w:val="Paragraph"/>
                    <w:spacing w:after="0"/>
                    <w:rPr>
                      <w:noProof/>
                    </w:rPr>
                  </w:pPr>
                  <w:r>
                    <w:rPr>
                      <w:noProof/>
                    </w:rPr>
                    <w:t>—</w:t>
                  </w:r>
                </w:p>
              </w:tc>
              <w:tc>
                <w:tcPr>
                  <w:tcW w:w="3599" w:type="dxa"/>
                </w:tcPr>
                <w:p w14:paraId="46D150D5" w14:textId="77777777" w:rsidR="006E3C95" w:rsidRDefault="006E3C95" w:rsidP="006E3C95">
                  <w:pPr>
                    <w:pStyle w:val="Paragraph"/>
                    <w:spacing w:after="0"/>
                    <w:rPr>
                      <w:noProof/>
                    </w:rPr>
                  </w:pPr>
                  <w:r>
                    <w:rPr>
                      <w:noProof/>
                    </w:rPr>
                    <w:t>33 % or more but not more than 37 % of butyl methacrylate - methacrylic acid copolymer,</w:t>
                  </w:r>
                </w:p>
              </w:tc>
            </w:tr>
            <w:tr w:rsidR="006E3C95" w14:paraId="12131E87" w14:textId="77777777" w:rsidTr="008924C5">
              <w:tc>
                <w:tcPr>
                  <w:tcW w:w="220" w:type="dxa"/>
                </w:tcPr>
                <w:p w14:paraId="70B405E3" w14:textId="77777777" w:rsidR="006E3C95" w:rsidRDefault="006E3C95" w:rsidP="006E3C95">
                  <w:pPr>
                    <w:pStyle w:val="Paragraph"/>
                    <w:spacing w:after="0"/>
                    <w:rPr>
                      <w:noProof/>
                    </w:rPr>
                  </w:pPr>
                  <w:r>
                    <w:rPr>
                      <w:noProof/>
                    </w:rPr>
                    <w:t>—</w:t>
                  </w:r>
                </w:p>
              </w:tc>
              <w:tc>
                <w:tcPr>
                  <w:tcW w:w="3599" w:type="dxa"/>
                </w:tcPr>
                <w:p w14:paraId="4552BC6B" w14:textId="77777777" w:rsidR="006E3C95" w:rsidRDefault="006E3C95" w:rsidP="006E3C95">
                  <w:pPr>
                    <w:pStyle w:val="Paragraph"/>
                    <w:spacing w:after="0"/>
                    <w:rPr>
                      <w:noProof/>
                    </w:rPr>
                  </w:pPr>
                  <w:r>
                    <w:rPr>
                      <w:noProof/>
                    </w:rPr>
                    <w:t>24 % or more but not more than 28 % of propylene glycol, and</w:t>
                  </w:r>
                </w:p>
              </w:tc>
            </w:tr>
            <w:tr w:rsidR="006E3C95" w14:paraId="6CA9A95B" w14:textId="77777777" w:rsidTr="008924C5">
              <w:tc>
                <w:tcPr>
                  <w:tcW w:w="220" w:type="dxa"/>
                </w:tcPr>
                <w:p w14:paraId="0286E9BA" w14:textId="77777777" w:rsidR="006E3C95" w:rsidRDefault="006E3C95" w:rsidP="006E3C95">
                  <w:pPr>
                    <w:pStyle w:val="Paragraph"/>
                    <w:spacing w:after="0"/>
                    <w:rPr>
                      <w:noProof/>
                    </w:rPr>
                  </w:pPr>
                  <w:r>
                    <w:rPr>
                      <w:noProof/>
                    </w:rPr>
                    <w:t>—</w:t>
                  </w:r>
                </w:p>
              </w:tc>
              <w:tc>
                <w:tcPr>
                  <w:tcW w:w="3599" w:type="dxa"/>
                </w:tcPr>
                <w:p w14:paraId="0CC13F64" w14:textId="77777777" w:rsidR="006E3C95" w:rsidRDefault="006E3C95" w:rsidP="006E3C95">
                  <w:pPr>
                    <w:pStyle w:val="Paragraph"/>
                    <w:spacing w:after="0"/>
                    <w:rPr>
                      <w:noProof/>
                    </w:rPr>
                  </w:pPr>
                  <w:r>
                    <w:rPr>
                      <w:noProof/>
                    </w:rPr>
                    <w:t>37 % or more but not more than 41 % of water</w:t>
                  </w:r>
                </w:p>
              </w:tc>
            </w:tr>
          </w:tbl>
          <w:p w14:paraId="43D30A93" w14:textId="77777777" w:rsidR="006E3C95" w:rsidRDefault="006E3C95" w:rsidP="006E3C95">
            <w:pPr>
              <w:pStyle w:val="Paragraph"/>
              <w:spacing w:after="0"/>
              <w:rPr>
                <w:noProof/>
              </w:rPr>
            </w:pPr>
          </w:p>
        </w:tc>
        <w:tc>
          <w:tcPr>
            <w:tcW w:w="994" w:type="dxa"/>
          </w:tcPr>
          <w:p w14:paraId="12498425" w14:textId="77777777" w:rsidR="006E3C95" w:rsidRDefault="006E3C95" w:rsidP="006E3C95">
            <w:pPr>
              <w:pStyle w:val="Paragraph"/>
              <w:spacing w:after="0"/>
              <w:rPr>
                <w:noProof/>
              </w:rPr>
            </w:pPr>
            <w:r>
              <w:rPr>
                <w:noProof/>
              </w:rPr>
              <w:t>0 %</w:t>
            </w:r>
          </w:p>
        </w:tc>
        <w:tc>
          <w:tcPr>
            <w:tcW w:w="1276" w:type="dxa"/>
          </w:tcPr>
          <w:p w14:paraId="295F31A5" w14:textId="77777777" w:rsidR="006E3C95" w:rsidRDefault="006E3C95" w:rsidP="006E3C95">
            <w:pPr>
              <w:pStyle w:val="Paragraph"/>
              <w:spacing w:after="0"/>
              <w:rPr>
                <w:noProof/>
              </w:rPr>
            </w:pPr>
            <w:r>
              <w:rPr>
                <w:noProof/>
              </w:rPr>
              <w:t>-</w:t>
            </w:r>
          </w:p>
        </w:tc>
        <w:tc>
          <w:tcPr>
            <w:tcW w:w="992" w:type="dxa"/>
          </w:tcPr>
          <w:p w14:paraId="4400553E" w14:textId="77777777" w:rsidR="006E3C95" w:rsidRDefault="006E3C95" w:rsidP="006E3C95">
            <w:pPr>
              <w:pStyle w:val="Paragraph"/>
              <w:spacing w:after="0"/>
              <w:rPr>
                <w:noProof/>
              </w:rPr>
            </w:pPr>
            <w:r>
              <w:rPr>
                <w:noProof/>
              </w:rPr>
              <w:t>31.12.2024</w:t>
            </w:r>
          </w:p>
        </w:tc>
      </w:tr>
      <w:tr w:rsidR="006E3C95" w14:paraId="5023551E" w14:textId="77777777" w:rsidTr="008924C5">
        <w:trPr>
          <w:cantSplit/>
        </w:trPr>
        <w:tc>
          <w:tcPr>
            <w:tcW w:w="779" w:type="dxa"/>
          </w:tcPr>
          <w:p w14:paraId="48707EBE" w14:textId="77777777" w:rsidR="006E3C95" w:rsidRDefault="006E3C95" w:rsidP="006E3C95">
            <w:pPr>
              <w:pStyle w:val="Paragraph"/>
              <w:spacing w:after="0"/>
              <w:rPr>
                <w:noProof/>
              </w:rPr>
            </w:pPr>
            <w:r>
              <w:rPr>
                <w:noProof/>
              </w:rPr>
              <w:t>0.6891</w:t>
            </w:r>
          </w:p>
        </w:tc>
        <w:tc>
          <w:tcPr>
            <w:tcW w:w="1276" w:type="dxa"/>
          </w:tcPr>
          <w:p w14:paraId="1EBB2048" w14:textId="77777777" w:rsidR="006E3C95" w:rsidRDefault="006E3C95" w:rsidP="006E3C95">
            <w:pPr>
              <w:pStyle w:val="Paragraph"/>
              <w:spacing w:after="0"/>
              <w:jc w:val="right"/>
              <w:rPr>
                <w:noProof/>
              </w:rPr>
            </w:pPr>
            <w:r>
              <w:rPr>
                <w:noProof/>
              </w:rPr>
              <w:t>ex 3907 10 00</w:t>
            </w:r>
          </w:p>
        </w:tc>
        <w:tc>
          <w:tcPr>
            <w:tcW w:w="709" w:type="dxa"/>
          </w:tcPr>
          <w:p w14:paraId="0BD23B28" w14:textId="77777777" w:rsidR="006E3C95" w:rsidRDefault="006E3C95" w:rsidP="006E3C95">
            <w:pPr>
              <w:pStyle w:val="Paragraph"/>
              <w:spacing w:after="0"/>
              <w:jc w:val="center"/>
              <w:rPr>
                <w:noProof/>
              </w:rPr>
            </w:pPr>
            <w:r>
              <w:rPr>
                <w:noProof/>
              </w:rPr>
              <w:t>20</w:t>
            </w:r>
          </w:p>
        </w:tc>
        <w:tc>
          <w:tcPr>
            <w:tcW w:w="3967" w:type="dxa"/>
          </w:tcPr>
          <w:p w14:paraId="1B342E92" w14:textId="77777777" w:rsidR="006E3C95" w:rsidRDefault="006E3C95" w:rsidP="006E3C95">
            <w:pPr>
              <w:pStyle w:val="Paragraph"/>
              <w:spacing w:after="0"/>
              <w:rPr>
                <w:noProof/>
              </w:rPr>
            </w:pPr>
            <w:r>
              <w:rPr>
                <w:noProof/>
              </w:rPr>
              <w:t>Polyoxymethylene with acetyl endcaps, containing polydimethylsiloxane and fibers of a copolymer of terephthalic acid and 1,4-phenyldiamine</w:t>
            </w:r>
          </w:p>
        </w:tc>
        <w:tc>
          <w:tcPr>
            <w:tcW w:w="994" w:type="dxa"/>
          </w:tcPr>
          <w:p w14:paraId="3BEB63FE" w14:textId="77777777" w:rsidR="006E3C95" w:rsidRDefault="006E3C95" w:rsidP="006E3C95">
            <w:pPr>
              <w:pStyle w:val="Paragraph"/>
              <w:spacing w:after="0"/>
              <w:rPr>
                <w:noProof/>
              </w:rPr>
            </w:pPr>
            <w:r>
              <w:rPr>
                <w:noProof/>
              </w:rPr>
              <w:t>0 %</w:t>
            </w:r>
          </w:p>
        </w:tc>
        <w:tc>
          <w:tcPr>
            <w:tcW w:w="1276" w:type="dxa"/>
          </w:tcPr>
          <w:p w14:paraId="5067CFA7" w14:textId="77777777" w:rsidR="006E3C95" w:rsidRDefault="006E3C95" w:rsidP="006E3C95">
            <w:pPr>
              <w:pStyle w:val="Paragraph"/>
              <w:spacing w:after="0"/>
              <w:rPr>
                <w:noProof/>
              </w:rPr>
            </w:pPr>
            <w:r>
              <w:rPr>
                <w:noProof/>
              </w:rPr>
              <w:t>-</w:t>
            </w:r>
          </w:p>
        </w:tc>
        <w:tc>
          <w:tcPr>
            <w:tcW w:w="992" w:type="dxa"/>
          </w:tcPr>
          <w:p w14:paraId="39962557" w14:textId="77777777" w:rsidR="006E3C95" w:rsidRDefault="006E3C95" w:rsidP="006E3C95">
            <w:pPr>
              <w:pStyle w:val="Paragraph"/>
              <w:spacing w:after="0"/>
              <w:rPr>
                <w:noProof/>
              </w:rPr>
            </w:pPr>
            <w:r>
              <w:rPr>
                <w:noProof/>
              </w:rPr>
              <w:t>31.12.2024</w:t>
            </w:r>
          </w:p>
        </w:tc>
      </w:tr>
      <w:tr w:rsidR="006E3C95" w14:paraId="1C635544" w14:textId="77777777" w:rsidTr="008924C5">
        <w:trPr>
          <w:cantSplit/>
        </w:trPr>
        <w:tc>
          <w:tcPr>
            <w:tcW w:w="779" w:type="dxa"/>
          </w:tcPr>
          <w:p w14:paraId="768549EB" w14:textId="77777777" w:rsidR="006E3C95" w:rsidRDefault="006E3C95" w:rsidP="006E3C95">
            <w:pPr>
              <w:pStyle w:val="Paragraph"/>
              <w:spacing w:after="0"/>
              <w:rPr>
                <w:noProof/>
              </w:rPr>
            </w:pPr>
            <w:r>
              <w:rPr>
                <w:noProof/>
              </w:rPr>
              <w:t>0.3272</w:t>
            </w:r>
          </w:p>
        </w:tc>
        <w:tc>
          <w:tcPr>
            <w:tcW w:w="1276" w:type="dxa"/>
          </w:tcPr>
          <w:p w14:paraId="7271BD65" w14:textId="77777777" w:rsidR="006E3C95" w:rsidRDefault="006E3C95" w:rsidP="006E3C95">
            <w:pPr>
              <w:pStyle w:val="Paragraph"/>
              <w:spacing w:after="0"/>
              <w:jc w:val="right"/>
              <w:rPr>
                <w:noProof/>
              </w:rPr>
            </w:pPr>
            <w:r>
              <w:rPr>
                <w:rStyle w:val="FootnoteReference"/>
                <w:noProof/>
              </w:rPr>
              <w:t>*</w:t>
            </w:r>
            <w:r>
              <w:rPr>
                <w:noProof/>
              </w:rPr>
              <w:t>ex 3907 29 11</w:t>
            </w:r>
          </w:p>
        </w:tc>
        <w:tc>
          <w:tcPr>
            <w:tcW w:w="709" w:type="dxa"/>
          </w:tcPr>
          <w:p w14:paraId="107BC3CE" w14:textId="77777777" w:rsidR="006E3C95" w:rsidRDefault="006E3C95" w:rsidP="006E3C95">
            <w:pPr>
              <w:pStyle w:val="Paragraph"/>
              <w:spacing w:after="0"/>
              <w:jc w:val="center"/>
              <w:rPr>
                <w:noProof/>
              </w:rPr>
            </w:pPr>
            <w:r>
              <w:rPr>
                <w:noProof/>
              </w:rPr>
              <w:t>10</w:t>
            </w:r>
          </w:p>
        </w:tc>
        <w:tc>
          <w:tcPr>
            <w:tcW w:w="3967" w:type="dxa"/>
          </w:tcPr>
          <w:p w14:paraId="77136FE7" w14:textId="77777777" w:rsidR="006E3C95" w:rsidRDefault="006E3C95" w:rsidP="006E3C95">
            <w:pPr>
              <w:pStyle w:val="Paragraph"/>
              <w:spacing w:after="0"/>
              <w:rPr>
                <w:noProof/>
              </w:rPr>
            </w:pPr>
            <w:r>
              <w:rPr>
                <w:noProof/>
              </w:rPr>
              <w:t>Poly(ethylene oxide) of a number average molecular weight (M</w:t>
            </w:r>
            <w:r>
              <w:rPr>
                <w:noProof/>
                <w:vertAlign w:val="subscript"/>
              </w:rPr>
              <w:t>n</w:t>
            </w:r>
            <w:r>
              <w:rPr>
                <w:noProof/>
              </w:rPr>
              <w:t>) of 100 000 or more</w:t>
            </w:r>
          </w:p>
        </w:tc>
        <w:tc>
          <w:tcPr>
            <w:tcW w:w="994" w:type="dxa"/>
          </w:tcPr>
          <w:p w14:paraId="3FB8E85B" w14:textId="77777777" w:rsidR="006E3C95" w:rsidRDefault="006E3C95" w:rsidP="006E3C95">
            <w:pPr>
              <w:pStyle w:val="Paragraph"/>
              <w:spacing w:after="0"/>
              <w:rPr>
                <w:noProof/>
              </w:rPr>
            </w:pPr>
            <w:r>
              <w:rPr>
                <w:noProof/>
              </w:rPr>
              <w:t>0 %</w:t>
            </w:r>
          </w:p>
        </w:tc>
        <w:tc>
          <w:tcPr>
            <w:tcW w:w="1276" w:type="dxa"/>
          </w:tcPr>
          <w:p w14:paraId="33B6B337" w14:textId="77777777" w:rsidR="006E3C95" w:rsidRDefault="006E3C95" w:rsidP="006E3C95">
            <w:pPr>
              <w:pStyle w:val="Paragraph"/>
              <w:spacing w:after="0"/>
              <w:rPr>
                <w:noProof/>
              </w:rPr>
            </w:pPr>
            <w:r>
              <w:rPr>
                <w:noProof/>
              </w:rPr>
              <w:t>-</w:t>
            </w:r>
          </w:p>
        </w:tc>
        <w:tc>
          <w:tcPr>
            <w:tcW w:w="992" w:type="dxa"/>
          </w:tcPr>
          <w:p w14:paraId="03061BC0" w14:textId="77777777" w:rsidR="006E3C95" w:rsidRDefault="006E3C95" w:rsidP="006E3C95">
            <w:pPr>
              <w:pStyle w:val="Paragraph"/>
              <w:spacing w:after="0"/>
              <w:rPr>
                <w:noProof/>
              </w:rPr>
            </w:pPr>
            <w:r>
              <w:rPr>
                <w:noProof/>
              </w:rPr>
              <w:t>31.12.2024</w:t>
            </w:r>
          </w:p>
        </w:tc>
      </w:tr>
      <w:tr w:rsidR="006E3C95" w14:paraId="589CC137" w14:textId="77777777" w:rsidTr="008924C5">
        <w:trPr>
          <w:cantSplit/>
        </w:trPr>
        <w:tc>
          <w:tcPr>
            <w:tcW w:w="779" w:type="dxa"/>
          </w:tcPr>
          <w:p w14:paraId="29CAD43E" w14:textId="77777777" w:rsidR="006E3C95" w:rsidRDefault="006E3C95" w:rsidP="006E3C95">
            <w:pPr>
              <w:pStyle w:val="Paragraph"/>
              <w:spacing w:after="0"/>
              <w:rPr>
                <w:noProof/>
              </w:rPr>
            </w:pPr>
            <w:r>
              <w:rPr>
                <w:noProof/>
              </w:rPr>
              <w:t>0.4378</w:t>
            </w:r>
          </w:p>
        </w:tc>
        <w:tc>
          <w:tcPr>
            <w:tcW w:w="1276" w:type="dxa"/>
          </w:tcPr>
          <w:p w14:paraId="653D2464" w14:textId="77777777" w:rsidR="006E3C95" w:rsidRDefault="006E3C95" w:rsidP="006E3C95">
            <w:pPr>
              <w:pStyle w:val="Paragraph"/>
              <w:spacing w:after="0"/>
              <w:jc w:val="right"/>
              <w:rPr>
                <w:noProof/>
              </w:rPr>
            </w:pPr>
            <w:r>
              <w:rPr>
                <w:rStyle w:val="FootnoteReference"/>
                <w:noProof/>
              </w:rPr>
              <w:t>*</w:t>
            </w:r>
            <w:r>
              <w:rPr>
                <w:noProof/>
              </w:rPr>
              <w:t>ex 3907 29 11</w:t>
            </w:r>
          </w:p>
        </w:tc>
        <w:tc>
          <w:tcPr>
            <w:tcW w:w="709" w:type="dxa"/>
          </w:tcPr>
          <w:p w14:paraId="75A9F04F" w14:textId="77777777" w:rsidR="006E3C95" w:rsidRDefault="006E3C95" w:rsidP="006E3C95">
            <w:pPr>
              <w:pStyle w:val="Paragraph"/>
              <w:spacing w:after="0"/>
              <w:jc w:val="center"/>
              <w:rPr>
                <w:noProof/>
              </w:rPr>
            </w:pPr>
            <w:r>
              <w:rPr>
                <w:noProof/>
              </w:rPr>
              <w:t>20</w:t>
            </w:r>
          </w:p>
        </w:tc>
        <w:tc>
          <w:tcPr>
            <w:tcW w:w="3967" w:type="dxa"/>
          </w:tcPr>
          <w:p w14:paraId="1374FAB1" w14:textId="77777777" w:rsidR="006E3C95" w:rsidRDefault="006E3C95" w:rsidP="006E3C95">
            <w:pPr>
              <w:pStyle w:val="Paragraph"/>
              <w:spacing w:after="0"/>
              <w:rPr>
                <w:noProof/>
              </w:rPr>
            </w:pPr>
            <w:r>
              <w:rPr>
                <w:noProof/>
              </w:rPr>
              <w:t>Bis[Methoxypoly[ethyleneglycol)]-maleimidopropionamide, chemically modified with lysine, of a number average molecular weight (M</w:t>
            </w:r>
            <w:r>
              <w:rPr>
                <w:noProof/>
                <w:vertAlign w:val="subscript"/>
              </w:rPr>
              <w:t>n</w:t>
            </w:r>
            <w:r>
              <w:rPr>
                <w:noProof/>
              </w:rPr>
              <w:t>) of 40 000</w:t>
            </w:r>
          </w:p>
        </w:tc>
        <w:tc>
          <w:tcPr>
            <w:tcW w:w="994" w:type="dxa"/>
          </w:tcPr>
          <w:p w14:paraId="09C212AC" w14:textId="77777777" w:rsidR="006E3C95" w:rsidRDefault="006E3C95" w:rsidP="006E3C95">
            <w:pPr>
              <w:pStyle w:val="Paragraph"/>
              <w:spacing w:after="0"/>
              <w:rPr>
                <w:noProof/>
              </w:rPr>
            </w:pPr>
            <w:r>
              <w:rPr>
                <w:noProof/>
              </w:rPr>
              <w:t>0 %</w:t>
            </w:r>
          </w:p>
        </w:tc>
        <w:tc>
          <w:tcPr>
            <w:tcW w:w="1276" w:type="dxa"/>
          </w:tcPr>
          <w:p w14:paraId="75531710" w14:textId="77777777" w:rsidR="006E3C95" w:rsidRDefault="006E3C95" w:rsidP="006E3C95">
            <w:pPr>
              <w:pStyle w:val="Paragraph"/>
              <w:spacing w:after="0"/>
              <w:rPr>
                <w:noProof/>
              </w:rPr>
            </w:pPr>
            <w:r>
              <w:rPr>
                <w:noProof/>
              </w:rPr>
              <w:t>-</w:t>
            </w:r>
          </w:p>
        </w:tc>
        <w:tc>
          <w:tcPr>
            <w:tcW w:w="992" w:type="dxa"/>
          </w:tcPr>
          <w:p w14:paraId="0FA8C510" w14:textId="77777777" w:rsidR="006E3C95" w:rsidRDefault="006E3C95" w:rsidP="006E3C95">
            <w:pPr>
              <w:pStyle w:val="Paragraph"/>
              <w:spacing w:after="0"/>
              <w:rPr>
                <w:noProof/>
              </w:rPr>
            </w:pPr>
            <w:r>
              <w:rPr>
                <w:noProof/>
              </w:rPr>
              <w:t>31.12.2024</w:t>
            </w:r>
          </w:p>
        </w:tc>
      </w:tr>
      <w:tr w:rsidR="006E3C95" w14:paraId="628B27C7" w14:textId="77777777" w:rsidTr="008924C5">
        <w:trPr>
          <w:cantSplit/>
        </w:trPr>
        <w:tc>
          <w:tcPr>
            <w:tcW w:w="779" w:type="dxa"/>
          </w:tcPr>
          <w:p w14:paraId="10AD42FC" w14:textId="77777777" w:rsidR="006E3C95" w:rsidRDefault="006E3C95" w:rsidP="006E3C95">
            <w:pPr>
              <w:pStyle w:val="Paragraph"/>
              <w:spacing w:after="0"/>
              <w:rPr>
                <w:noProof/>
              </w:rPr>
            </w:pPr>
            <w:r>
              <w:rPr>
                <w:noProof/>
              </w:rPr>
              <w:t>0.7099</w:t>
            </w:r>
          </w:p>
        </w:tc>
        <w:tc>
          <w:tcPr>
            <w:tcW w:w="1276" w:type="dxa"/>
          </w:tcPr>
          <w:p w14:paraId="61EF7584" w14:textId="77777777" w:rsidR="006E3C95" w:rsidRDefault="006E3C95" w:rsidP="006E3C95">
            <w:pPr>
              <w:pStyle w:val="Paragraph"/>
              <w:spacing w:after="0"/>
              <w:jc w:val="right"/>
              <w:rPr>
                <w:noProof/>
              </w:rPr>
            </w:pPr>
            <w:r>
              <w:rPr>
                <w:rStyle w:val="FootnoteReference"/>
                <w:noProof/>
              </w:rPr>
              <w:t>*</w:t>
            </w:r>
            <w:r>
              <w:rPr>
                <w:noProof/>
              </w:rPr>
              <w:t>ex 3907 29 20</w:t>
            </w:r>
          </w:p>
        </w:tc>
        <w:tc>
          <w:tcPr>
            <w:tcW w:w="709" w:type="dxa"/>
          </w:tcPr>
          <w:p w14:paraId="3A7C3D18" w14:textId="77777777" w:rsidR="006E3C95" w:rsidRDefault="006E3C95" w:rsidP="006E3C95">
            <w:pPr>
              <w:pStyle w:val="Paragraph"/>
              <w:spacing w:after="0"/>
              <w:jc w:val="center"/>
              <w:rPr>
                <w:noProof/>
              </w:rPr>
            </w:pPr>
            <w:r>
              <w:rPr>
                <w:noProof/>
              </w:rPr>
              <w:t>25</w:t>
            </w:r>
          </w:p>
        </w:tc>
        <w:tc>
          <w:tcPr>
            <w:tcW w:w="3967" w:type="dxa"/>
          </w:tcPr>
          <w:p w14:paraId="4B408A06" w14:textId="77777777" w:rsidR="006E3C95" w:rsidRDefault="006E3C95" w:rsidP="006E3C95">
            <w:pPr>
              <w:pStyle w:val="Paragraph"/>
              <w:spacing w:after="0"/>
              <w:rPr>
                <w:noProof/>
              </w:rPr>
            </w:pPr>
            <w:r>
              <w:rPr>
                <w:noProof/>
              </w:rPr>
              <w:t>Copolymer of propylene oxide and butylene oxide, monododecylether, containing by weight:</w:t>
            </w:r>
          </w:p>
          <w:tbl>
            <w:tblPr>
              <w:tblStyle w:val="Listdash"/>
              <w:tblW w:w="0" w:type="auto"/>
              <w:tblLayout w:type="fixed"/>
              <w:tblLook w:val="0000" w:firstRow="0" w:lastRow="0" w:firstColumn="0" w:lastColumn="0" w:noHBand="0" w:noVBand="0"/>
            </w:tblPr>
            <w:tblGrid>
              <w:gridCol w:w="220"/>
              <w:gridCol w:w="3599"/>
            </w:tblGrid>
            <w:tr w:rsidR="006E3C95" w14:paraId="2F13ADF2" w14:textId="77777777" w:rsidTr="008924C5">
              <w:tc>
                <w:tcPr>
                  <w:tcW w:w="220" w:type="dxa"/>
                </w:tcPr>
                <w:p w14:paraId="05FBECE3" w14:textId="77777777" w:rsidR="006E3C95" w:rsidRDefault="006E3C95" w:rsidP="006E3C95">
                  <w:pPr>
                    <w:pStyle w:val="Paragraph"/>
                    <w:spacing w:after="0"/>
                    <w:rPr>
                      <w:noProof/>
                    </w:rPr>
                  </w:pPr>
                  <w:r>
                    <w:rPr>
                      <w:noProof/>
                    </w:rPr>
                    <w:t>—</w:t>
                  </w:r>
                </w:p>
              </w:tc>
              <w:tc>
                <w:tcPr>
                  <w:tcW w:w="3599" w:type="dxa"/>
                </w:tcPr>
                <w:p w14:paraId="2CBB78BD" w14:textId="77777777" w:rsidR="006E3C95" w:rsidRDefault="006E3C95" w:rsidP="006E3C95">
                  <w:pPr>
                    <w:pStyle w:val="Paragraph"/>
                    <w:spacing w:after="0"/>
                    <w:rPr>
                      <w:noProof/>
                    </w:rPr>
                  </w:pPr>
                  <w:r>
                    <w:rPr>
                      <w:noProof/>
                    </w:rPr>
                    <w:t>48 % or more but not more than 52 % of propylene oxide and</w:t>
                  </w:r>
                </w:p>
              </w:tc>
            </w:tr>
            <w:tr w:rsidR="006E3C95" w14:paraId="47D9C511" w14:textId="77777777" w:rsidTr="008924C5">
              <w:tc>
                <w:tcPr>
                  <w:tcW w:w="220" w:type="dxa"/>
                </w:tcPr>
                <w:p w14:paraId="2104FB1A" w14:textId="77777777" w:rsidR="006E3C95" w:rsidRDefault="006E3C95" w:rsidP="006E3C95">
                  <w:pPr>
                    <w:pStyle w:val="Paragraph"/>
                    <w:spacing w:after="0"/>
                    <w:rPr>
                      <w:noProof/>
                    </w:rPr>
                  </w:pPr>
                  <w:r>
                    <w:rPr>
                      <w:noProof/>
                    </w:rPr>
                    <w:t>—</w:t>
                  </w:r>
                </w:p>
              </w:tc>
              <w:tc>
                <w:tcPr>
                  <w:tcW w:w="3599" w:type="dxa"/>
                </w:tcPr>
                <w:p w14:paraId="5721D448" w14:textId="77777777" w:rsidR="006E3C95" w:rsidRDefault="006E3C95" w:rsidP="006E3C95">
                  <w:pPr>
                    <w:pStyle w:val="Paragraph"/>
                    <w:spacing w:after="0"/>
                    <w:rPr>
                      <w:noProof/>
                    </w:rPr>
                  </w:pPr>
                  <w:r>
                    <w:rPr>
                      <w:noProof/>
                    </w:rPr>
                    <w:t>48 % or more but not more than 52 % of butylene oxide</w:t>
                  </w:r>
                </w:p>
              </w:tc>
            </w:tr>
          </w:tbl>
          <w:p w14:paraId="086A0122" w14:textId="77777777" w:rsidR="006E3C95" w:rsidRDefault="006E3C95" w:rsidP="006E3C95">
            <w:pPr>
              <w:pStyle w:val="Paragraph"/>
              <w:spacing w:after="0"/>
              <w:rPr>
                <w:noProof/>
              </w:rPr>
            </w:pPr>
            <w:r>
              <w:rPr>
                <w:noProof/>
              </w:rPr>
              <w:t> </w:t>
            </w:r>
          </w:p>
        </w:tc>
        <w:tc>
          <w:tcPr>
            <w:tcW w:w="994" w:type="dxa"/>
          </w:tcPr>
          <w:p w14:paraId="65BA34AA" w14:textId="77777777" w:rsidR="006E3C95" w:rsidRDefault="006E3C95" w:rsidP="006E3C95">
            <w:pPr>
              <w:pStyle w:val="Paragraph"/>
              <w:spacing w:after="0"/>
              <w:rPr>
                <w:noProof/>
              </w:rPr>
            </w:pPr>
            <w:r>
              <w:rPr>
                <w:noProof/>
              </w:rPr>
              <w:t>0 %</w:t>
            </w:r>
          </w:p>
        </w:tc>
        <w:tc>
          <w:tcPr>
            <w:tcW w:w="1276" w:type="dxa"/>
          </w:tcPr>
          <w:p w14:paraId="33834A41" w14:textId="77777777" w:rsidR="006E3C95" w:rsidRDefault="006E3C95" w:rsidP="006E3C95">
            <w:pPr>
              <w:pStyle w:val="Paragraph"/>
              <w:spacing w:after="0"/>
              <w:rPr>
                <w:noProof/>
              </w:rPr>
            </w:pPr>
            <w:r>
              <w:rPr>
                <w:noProof/>
              </w:rPr>
              <w:t>-</w:t>
            </w:r>
          </w:p>
        </w:tc>
        <w:tc>
          <w:tcPr>
            <w:tcW w:w="992" w:type="dxa"/>
          </w:tcPr>
          <w:p w14:paraId="4EC47A0D" w14:textId="77777777" w:rsidR="006E3C95" w:rsidRDefault="006E3C95" w:rsidP="006E3C95">
            <w:pPr>
              <w:pStyle w:val="Paragraph"/>
              <w:spacing w:after="0"/>
              <w:rPr>
                <w:noProof/>
              </w:rPr>
            </w:pPr>
            <w:r>
              <w:rPr>
                <w:noProof/>
              </w:rPr>
              <w:t>31.12.2024</w:t>
            </w:r>
          </w:p>
        </w:tc>
      </w:tr>
      <w:tr w:rsidR="006E3C95" w14:paraId="149D8687" w14:textId="77777777" w:rsidTr="008924C5">
        <w:trPr>
          <w:cantSplit/>
        </w:trPr>
        <w:tc>
          <w:tcPr>
            <w:tcW w:w="779" w:type="dxa"/>
          </w:tcPr>
          <w:p w14:paraId="0F81DC15" w14:textId="77777777" w:rsidR="006E3C95" w:rsidRDefault="006E3C95" w:rsidP="006E3C95">
            <w:pPr>
              <w:pStyle w:val="Paragraph"/>
              <w:spacing w:after="0"/>
              <w:rPr>
                <w:noProof/>
              </w:rPr>
            </w:pPr>
            <w:r>
              <w:rPr>
                <w:noProof/>
              </w:rPr>
              <w:t>0.2876</w:t>
            </w:r>
          </w:p>
        </w:tc>
        <w:tc>
          <w:tcPr>
            <w:tcW w:w="1276" w:type="dxa"/>
          </w:tcPr>
          <w:p w14:paraId="03E4BC7E" w14:textId="77777777" w:rsidR="006E3C95" w:rsidRDefault="006E3C95" w:rsidP="006E3C95">
            <w:pPr>
              <w:pStyle w:val="Paragraph"/>
              <w:spacing w:after="0"/>
              <w:jc w:val="right"/>
              <w:rPr>
                <w:noProof/>
              </w:rPr>
            </w:pPr>
            <w:r>
              <w:rPr>
                <w:rStyle w:val="FootnoteReference"/>
                <w:noProof/>
              </w:rPr>
              <w:t>*</w:t>
            </w:r>
            <w:r>
              <w:rPr>
                <w:noProof/>
              </w:rPr>
              <w:t>ex 3907 29 20</w:t>
            </w:r>
          </w:p>
        </w:tc>
        <w:tc>
          <w:tcPr>
            <w:tcW w:w="709" w:type="dxa"/>
          </w:tcPr>
          <w:p w14:paraId="791FDD5A" w14:textId="77777777" w:rsidR="006E3C95" w:rsidRDefault="006E3C95" w:rsidP="006E3C95">
            <w:pPr>
              <w:pStyle w:val="Paragraph"/>
              <w:spacing w:after="0"/>
              <w:jc w:val="center"/>
              <w:rPr>
                <w:noProof/>
              </w:rPr>
            </w:pPr>
            <w:r>
              <w:rPr>
                <w:noProof/>
              </w:rPr>
              <w:t>30</w:t>
            </w:r>
          </w:p>
        </w:tc>
        <w:tc>
          <w:tcPr>
            <w:tcW w:w="3967" w:type="dxa"/>
          </w:tcPr>
          <w:p w14:paraId="567BACA5" w14:textId="77777777" w:rsidR="006E3C95" w:rsidRDefault="006E3C95" w:rsidP="006E3C95">
            <w:pPr>
              <w:pStyle w:val="Paragraph"/>
              <w:spacing w:after="0"/>
              <w:rPr>
                <w:noProof/>
              </w:rPr>
            </w:pPr>
            <w:r>
              <w:rPr>
                <w:noProof/>
              </w:rPr>
              <w:t xml:space="preserve">Mixture, containing by weight 70 % or more but not more than 80 % of a polymer of glycerol and 1,2-epoxypropane and 20 % or more but not more than 30 % of a copolymer of dibutyl maleate and </w:t>
            </w:r>
            <w:r>
              <w:rPr>
                <w:i/>
                <w:iCs/>
                <w:noProof/>
              </w:rPr>
              <w:t>N</w:t>
            </w:r>
            <w:r>
              <w:rPr>
                <w:noProof/>
              </w:rPr>
              <w:t>-vinyl-2-pyrrolidone</w:t>
            </w:r>
          </w:p>
        </w:tc>
        <w:tc>
          <w:tcPr>
            <w:tcW w:w="994" w:type="dxa"/>
          </w:tcPr>
          <w:p w14:paraId="619B25F5" w14:textId="77777777" w:rsidR="006E3C95" w:rsidRDefault="006E3C95" w:rsidP="006E3C95">
            <w:pPr>
              <w:pStyle w:val="Paragraph"/>
              <w:spacing w:after="0"/>
              <w:rPr>
                <w:noProof/>
              </w:rPr>
            </w:pPr>
            <w:r>
              <w:rPr>
                <w:noProof/>
              </w:rPr>
              <w:t>0 %</w:t>
            </w:r>
          </w:p>
        </w:tc>
        <w:tc>
          <w:tcPr>
            <w:tcW w:w="1276" w:type="dxa"/>
          </w:tcPr>
          <w:p w14:paraId="180C170D" w14:textId="77777777" w:rsidR="006E3C95" w:rsidRDefault="006E3C95" w:rsidP="006E3C95">
            <w:pPr>
              <w:pStyle w:val="Paragraph"/>
              <w:spacing w:after="0"/>
              <w:rPr>
                <w:noProof/>
              </w:rPr>
            </w:pPr>
            <w:r>
              <w:rPr>
                <w:noProof/>
              </w:rPr>
              <w:t>-</w:t>
            </w:r>
          </w:p>
        </w:tc>
        <w:tc>
          <w:tcPr>
            <w:tcW w:w="992" w:type="dxa"/>
          </w:tcPr>
          <w:p w14:paraId="22DD088B" w14:textId="77777777" w:rsidR="006E3C95" w:rsidRDefault="006E3C95" w:rsidP="006E3C95">
            <w:pPr>
              <w:pStyle w:val="Paragraph"/>
              <w:spacing w:after="0"/>
              <w:rPr>
                <w:noProof/>
              </w:rPr>
            </w:pPr>
            <w:r>
              <w:rPr>
                <w:noProof/>
              </w:rPr>
              <w:t>31.12.2024</w:t>
            </w:r>
          </w:p>
        </w:tc>
      </w:tr>
      <w:tr w:rsidR="006E3C95" w14:paraId="1820A006" w14:textId="77777777" w:rsidTr="008924C5">
        <w:trPr>
          <w:cantSplit/>
        </w:trPr>
        <w:tc>
          <w:tcPr>
            <w:tcW w:w="779" w:type="dxa"/>
          </w:tcPr>
          <w:p w14:paraId="7A3EAE33" w14:textId="77777777" w:rsidR="006E3C95" w:rsidRDefault="006E3C95" w:rsidP="006E3C95">
            <w:pPr>
              <w:pStyle w:val="Paragraph"/>
              <w:spacing w:after="0"/>
              <w:rPr>
                <w:noProof/>
              </w:rPr>
            </w:pPr>
            <w:r>
              <w:rPr>
                <w:noProof/>
              </w:rPr>
              <w:t>0.7532</w:t>
            </w:r>
          </w:p>
        </w:tc>
        <w:tc>
          <w:tcPr>
            <w:tcW w:w="1276" w:type="dxa"/>
          </w:tcPr>
          <w:p w14:paraId="51ADCD77" w14:textId="77777777" w:rsidR="006E3C95" w:rsidRDefault="006E3C95" w:rsidP="006E3C95">
            <w:pPr>
              <w:pStyle w:val="Paragraph"/>
              <w:spacing w:after="0"/>
              <w:jc w:val="right"/>
              <w:rPr>
                <w:noProof/>
              </w:rPr>
            </w:pPr>
            <w:r>
              <w:rPr>
                <w:rStyle w:val="FootnoteReference"/>
                <w:noProof/>
              </w:rPr>
              <w:t>*</w:t>
            </w:r>
            <w:r>
              <w:rPr>
                <w:noProof/>
              </w:rPr>
              <w:t>ex 3907 29 20</w:t>
            </w:r>
          </w:p>
        </w:tc>
        <w:tc>
          <w:tcPr>
            <w:tcW w:w="709" w:type="dxa"/>
          </w:tcPr>
          <w:p w14:paraId="13B040A6" w14:textId="77777777" w:rsidR="006E3C95" w:rsidRDefault="006E3C95" w:rsidP="006E3C95">
            <w:pPr>
              <w:pStyle w:val="Paragraph"/>
              <w:spacing w:after="0"/>
              <w:jc w:val="center"/>
              <w:rPr>
                <w:noProof/>
              </w:rPr>
            </w:pPr>
            <w:r>
              <w:rPr>
                <w:noProof/>
              </w:rPr>
              <w:t>35</w:t>
            </w:r>
          </w:p>
        </w:tc>
        <w:tc>
          <w:tcPr>
            <w:tcW w:w="3967" w:type="dxa"/>
          </w:tcPr>
          <w:p w14:paraId="6BACE1CA"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4C9B144B" w14:textId="77777777" w:rsidTr="008924C5">
              <w:tc>
                <w:tcPr>
                  <w:tcW w:w="220" w:type="dxa"/>
                </w:tcPr>
                <w:p w14:paraId="625EF924" w14:textId="77777777" w:rsidR="006E3C95" w:rsidRDefault="006E3C95" w:rsidP="006E3C95">
                  <w:pPr>
                    <w:pStyle w:val="Paragraph"/>
                    <w:spacing w:after="0"/>
                    <w:rPr>
                      <w:noProof/>
                    </w:rPr>
                  </w:pPr>
                  <w:r>
                    <w:rPr>
                      <w:noProof/>
                    </w:rPr>
                    <w:t>—</w:t>
                  </w:r>
                </w:p>
              </w:tc>
              <w:tc>
                <w:tcPr>
                  <w:tcW w:w="3599" w:type="dxa"/>
                </w:tcPr>
                <w:p w14:paraId="7088D688" w14:textId="77777777" w:rsidR="006E3C95" w:rsidRDefault="006E3C95" w:rsidP="006E3C95">
                  <w:pPr>
                    <w:pStyle w:val="Paragraph"/>
                    <w:spacing w:after="0"/>
                    <w:rPr>
                      <w:noProof/>
                    </w:rPr>
                  </w:pPr>
                  <w:r>
                    <w:rPr>
                      <w:noProof/>
                    </w:rPr>
                    <w:t>5 % or more but not more than 15 % of a copolymer of glycerol, propylene oxide and ethylene oxide (CAS RN 9082-00-2), and</w:t>
                  </w:r>
                </w:p>
              </w:tc>
            </w:tr>
            <w:tr w:rsidR="006E3C95" w14:paraId="71776B2D" w14:textId="77777777" w:rsidTr="008924C5">
              <w:tc>
                <w:tcPr>
                  <w:tcW w:w="220" w:type="dxa"/>
                </w:tcPr>
                <w:p w14:paraId="746668DE" w14:textId="77777777" w:rsidR="006E3C95" w:rsidRDefault="006E3C95" w:rsidP="006E3C95">
                  <w:pPr>
                    <w:pStyle w:val="Paragraph"/>
                    <w:spacing w:after="0"/>
                    <w:rPr>
                      <w:noProof/>
                    </w:rPr>
                  </w:pPr>
                  <w:r>
                    <w:rPr>
                      <w:noProof/>
                    </w:rPr>
                    <w:t>—</w:t>
                  </w:r>
                </w:p>
              </w:tc>
              <w:tc>
                <w:tcPr>
                  <w:tcW w:w="3599" w:type="dxa"/>
                </w:tcPr>
                <w:p w14:paraId="17D214DF" w14:textId="77777777" w:rsidR="006E3C95" w:rsidRDefault="006E3C95" w:rsidP="006E3C95">
                  <w:pPr>
                    <w:pStyle w:val="Paragraph"/>
                    <w:spacing w:after="0"/>
                    <w:rPr>
                      <w:noProof/>
                    </w:rPr>
                  </w:pPr>
                  <w:r>
                    <w:rPr>
                      <w:noProof/>
                    </w:rPr>
                    <w:t>85 % or more but not more than 95 % of a copolymer of sucrose, propylene oxide and ethylene oxide (CAS RN 26301-10-0)</w:t>
                  </w:r>
                </w:p>
              </w:tc>
            </w:tr>
          </w:tbl>
          <w:p w14:paraId="0D579815" w14:textId="77777777" w:rsidR="006E3C95" w:rsidRDefault="006E3C95" w:rsidP="006E3C95">
            <w:pPr>
              <w:pStyle w:val="Paragraph"/>
              <w:spacing w:after="0"/>
              <w:rPr>
                <w:noProof/>
              </w:rPr>
            </w:pPr>
          </w:p>
        </w:tc>
        <w:tc>
          <w:tcPr>
            <w:tcW w:w="994" w:type="dxa"/>
          </w:tcPr>
          <w:p w14:paraId="7472257B" w14:textId="77777777" w:rsidR="006E3C95" w:rsidRDefault="006E3C95" w:rsidP="006E3C95">
            <w:pPr>
              <w:pStyle w:val="Paragraph"/>
              <w:spacing w:after="0"/>
              <w:rPr>
                <w:noProof/>
              </w:rPr>
            </w:pPr>
            <w:r>
              <w:rPr>
                <w:noProof/>
              </w:rPr>
              <w:t>0 %</w:t>
            </w:r>
          </w:p>
        </w:tc>
        <w:tc>
          <w:tcPr>
            <w:tcW w:w="1276" w:type="dxa"/>
          </w:tcPr>
          <w:p w14:paraId="5A14E74D" w14:textId="77777777" w:rsidR="006E3C95" w:rsidRDefault="006E3C95" w:rsidP="006E3C95">
            <w:pPr>
              <w:pStyle w:val="Paragraph"/>
              <w:spacing w:after="0"/>
              <w:rPr>
                <w:noProof/>
              </w:rPr>
            </w:pPr>
            <w:r>
              <w:rPr>
                <w:noProof/>
              </w:rPr>
              <w:t>-</w:t>
            </w:r>
          </w:p>
        </w:tc>
        <w:tc>
          <w:tcPr>
            <w:tcW w:w="992" w:type="dxa"/>
          </w:tcPr>
          <w:p w14:paraId="6EFA6C7B" w14:textId="77777777" w:rsidR="006E3C95" w:rsidRDefault="006E3C95" w:rsidP="006E3C95">
            <w:pPr>
              <w:pStyle w:val="Paragraph"/>
              <w:spacing w:after="0"/>
              <w:rPr>
                <w:noProof/>
              </w:rPr>
            </w:pPr>
            <w:r>
              <w:rPr>
                <w:noProof/>
              </w:rPr>
              <w:t>31.12.2024</w:t>
            </w:r>
          </w:p>
        </w:tc>
      </w:tr>
      <w:tr w:rsidR="006E3C95" w14:paraId="5A31F659" w14:textId="77777777" w:rsidTr="008924C5">
        <w:trPr>
          <w:cantSplit/>
        </w:trPr>
        <w:tc>
          <w:tcPr>
            <w:tcW w:w="779" w:type="dxa"/>
          </w:tcPr>
          <w:p w14:paraId="36A7CB0A" w14:textId="77777777" w:rsidR="006E3C95" w:rsidRDefault="006E3C95" w:rsidP="006E3C95">
            <w:pPr>
              <w:pStyle w:val="Paragraph"/>
              <w:spacing w:after="0"/>
              <w:rPr>
                <w:noProof/>
              </w:rPr>
            </w:pPr>
            <w:r>
              <w:rPr>
                <w:noProof/>
              </w:rPr>
              <w:t>0.4013</w:t>
            </w:r>
          </w:p>
        </w:tc>
        <w:tc>
          <w:tcPr>
            <w:tcW w:w="1276" w:type="dxa"/>
          </w:tcPr>
          <w:p w14:paraId="5E2515B3" w14:textId="77777777" w:rsidR="006E3C95" w:rsidRDefault="006E3C95" w:rsidP="006E3C95">
            <w:pPr>
              <w:pStyle w:val="Paragraph"/>
              <w:spacing w:after="0"/>
              <w:jc w:val="right"/>
              <w:rPr>
                <w:noProof/>
              </w:rPr>
            </w:pPr>
            <w:r>
              <w:rPr>
                <w:rStyle w:val="FootnoteReference"/>
                <w:noProof/>
              </w:rPr>
              <w:t>*</w:t>
            </w:r>
            <w:r>
              <w:rPr>
                <w:noProof/>
              </w:rPr>
              <w:t>ex 3907 29 20</w:t>
            </w:r>
          </w:p>
        </w:tc>
        <w:tc>
          <w:tcPr>
            <w:tcW w:w="709" w:type="dxa"/>
          </w:tcPr>
          <w:p w14:paraId="4FBE506A" w14:textId="77777777" w:rsidR="006E3C95" w:rsidRDefault="006E3C95" w:rsidP="006E3C95">
            <w:pPr>
              <w:pStyle w:val="Paragraph"/>
              <w:spacing w:after="0"/>
              <w:jc w:val="center"/>
              <w:rPr>
                <w:noProof/>
              </w:rPr>
            </w:pPr>
            <w:r>
              <w:rPr>
                <w:noProof/>
              </w:rPr>
              <w:t>40</w:t>
            </w:r>
          </w:p>
        </w:tc>
        <w:tc>
          <w:tcPr>
            <w:tcW w:w="3967" w:type="dxa"/>
          </w:tcPr>
          <w:p w14:paraId="531FCAEC" w14:textId="77777777" w:rsidR="006E3C95" w:rsidRDefault="006E3C95" w:rsidP="006E3C95">
            <w:pPr>
              <w:pStyle w:val="Paragraph"/>
              <w:spacing w:after="0"/>
              <w:rPr>
                <w:noProof/>
              </w:rPr>
            </w:pPr>
            <w:r>
              <w:rPr>
                <w:noProof/>
              </w:rPr>
              <w:t>Copolymer of tetrahydrofuran and tetrahydro-3-methylfuran (CAS RN 38640-26-5) with a number average molecular weight (Mn) of 900 or more but not more than 3 600</w:t>
            </w:r>
          </w:p>
        </w:tc>
        <w:tc>
          <w:tcPr>
            <w:tcW w:w="994" w:type="dxa"/>
          </w:tcPr>
          <w:p w14:paraId="05B8A677" w14:textId="77777777" w:rsidR="006E3C95" w:rsidRDefault="006E3C95" w:rsidP="006E3C95">
            <w:pPr>
              <w:pStyle w:val="Paragraph"/>
              <w:spacing w:after="0"/>
              <w:rPr>
                <w:noProof/>
              </w:rPr>
            </w:pPr>
            <w:r>
              <w:rPr>
                <w:noProof/>
              </w:rPr>
              <w:t>0 %</w:t>
            </w:r>
          </w:p>
        </w:tc>
        <w:tc>
          <w:tcPr>
            <w:tcW w:w="1276" w:type="dxa"/>
          </w:tcPr>
          <w:p w14:paraId="17D6D7D5" w14:textId="77777777" w:rsidR="006E3C95" w:rsidRDefault="006E3C95" w:rsidP="006E3C95">
            <w:pPr>
              <w:pStyle w:val="Paragraph"/>
              <w:spacing w:after="0"/>
              <w:rPr>
                <w:noProof/>
              </w:rPr>
            </w:pPr>
            <w:r>
              <w:rPr>
                <w:noProof/>
              </w:rPr>
              <w:t>-</w:t>
            </w:r>
          </w:p>
        </w:tc>
        <w:tc>
          <w:tcPr>
            <w:tcW w:w="992" w:type="dxa"/>
          </w:tcPr>
          <w:p w14:paraId="2822CD7D" w14:textId="77777777" w:rsidR="006E3C95" w:rsidRDefault="006E3C95" w:rsidP="006E3C95">
            <w:pPr>
              <w:pStyle w:val="Paragraph"/>
              <w:spacing w:after="0"/>
              <w:rPr>
                <w:noProof/>
              </w:rPr>
            </w:pPr>
            <w:r>
              <w:rPr>
                <w:noProof/>
              </w:rPr>
              <w:t>31.12.2028</w:t>
            </w:r>
          </w:p>
        </w:tc>
      </w:tr>
      <w:tr w:rsidR="006E3C95" w14:paraId="0A1165A4" w14:textId="77777777" w:rsidTr="008924C5">
        <w:trPr>
          <w:cantSplit/>
        </w:trPr>
        <w:tc>
          <w:tcPr>
            <w:tcW w:w="779" w:type="dxa"/>
          </w:tcPr>
          <w:p w14:paraId="49C4882D" w14:textId="77777777" w:rsidR="006E3C95" w:rsidRDefault="006E3C95" w:rsidP="006E3C95">
            <w:pPr>
              <w:pStyle w:val="Paragraph"/>
              <w:spacing w:after="0"/>
              <w:rPr>
                <w:noProof/>
              </w:rPr>
            </w:pPr>
            <w:r>
              <w:rPr>
                <w:noProof/>
              </w:rPr>
              <w:t>0.6351</w:t>
            </w:r>
          </w:p>
        </w:tc>
        <w:tc>
          <w:tcPr>
            <w:tcW w:w="1276" w:type="dxa"/>
          </w:tcPr>
          <w:p w14:paraId="13A90A01" w14:textId="77777777" w:rsidR="006E3C95" w:rsidRDefault="006E3C95" w:rsidP="006E3C95">
            <w:pPr>
              <w:pStyle w:val="Paragraph"/>
              <w:spacing w:after="0"/>
              <w:jc w:val="right"/>
              <w:rPr>
                <w:noProof/>
              </w:rPr>
            </w:pPr>
            <w:r>
              <w:rPr>
                <w:noProof/>
              </w:rPr>
              <w:t>ex 3907 29 20</w:t>
            </w:r>
          </w:p>
        </w:tc>
        <w:tc>
          <w:tcPr>
            <w:tcW w:w="709" w:type="dxa"/>
          </w:tcPr>
          <w:p w14:paraId="56F1922B" w14:textId="77777777" w:rsidR="006E3C95" w:rsidRDefault="006E3C95" w:rsidP="006E3C95">
            <w:pPr>
              <w:pStyle w:val="Paragraph"/>
              <w:spacing w:after="0"/>
              <w:jc w:val="center"/>
              <w:rPr>
                <w:noProof/>
              </w:rPr>
            </w:pPr>
            <w:r>
              <w:rPr>
                <w:noProof/>
              </w:rPr>
              <w:t>50</w:t>
            </w:r>
          </w:p>
        </w:tc>
        <w:tc>
          <w:tcPr>
            <w:tcW w:w="3967" w:type="dxa"/>
          </w:tcPr>
          <w:p w14:paraId="0C81523E" w14:textId="77777777" w:rsidR="006E3C95" w:rsidRDefault="006E3C95" w:rsidP="006E3C95">
            <w:pPr>
              <w:pStyle w:val="Paragraph"/>
              <w:spacing w:after="0"/>
              <w:rPr>
                <w:noProof/>
              </w:rPr>
            </w:pPr>
            <w:r>
              <w:rPr>
                <w:noProof/>
              </w:rPr>
              <w:t>Poly(</w:t>
            </w:r>
            <w:r>
              <w:rPr>
                <w:i/>
                <w:iCs/>
                <w:noProof/>
              </w:rPr>
              <w:t>p</w:t>
            </w:r>
            <w:r>
              <w:rPr>
                <w:noProof/>
              </w:rPr>
              <w:t>-phenylene oxide) in the form of powder with:</w:t>
            </w:r>
          </w:p>
          <w:tbl>
            <w:tblPr>
              <w:tblStyle w:val="Listdash"/>
              <w:tblW w:w="0" w:type="auto"/>
              <w:tblLayout w:type="fixed"/>
              <w:tblLook w:val="0000" w:firstRow="0" w:lastRow="0" w:firstColumn="0" w:lastColumn="0" w:noHBand="0" w:noVBand="0"/>
            </w:tblPr>
            <w:tblGrid>
              <w:gridCol w:w="220"/>
              <w:gridCol w:w="3599"/>
            </w:tblGrid>
            <w:tr w:rsidR="006E3C95" w14:paraId="09E89E31" w14:textId="77777777" w:rsidTr="008924C5">
              <w:tc>
                <w:tcPr>
                  <w:tcW w:w="220" w:type="dxa"/>
                </w:tcPr>
                <w:p w14:paraId="583CC719" w14:textId="77777777" w:rsidR="006E3C95" w:rsidRDefault="006E3C95" w:rsidP="006E3C95">
                  <w:pPr>
                    <w:pStyle w:val="Paragraph"/>
                    <w:spacing w:after="0"/>
                    <w:rPr>
                      <w:noProof/>
                    </w:rPr>
                  </w:pPr>
                  <w:r>
                    <w:rPr>
                      <w:noProof/>
                    </w:rPr>
                    <w:t>—</w:t>
                  </w:r>
                </w:p>
              </w:tc>
              <w:tc>
                <w:tcPr>
                  <w:tcW w:w="3599" w:type="dxa"/>
                </w:tcPr>
                <w:p w14:paraId="2EAEFB3A" w14:textId="77777777" w:rsidR="006E3C95" w:rsidRDefault="006E3C95" w:rsidP="006E3C95">
                  <w:pPr>
                    <w:pStyle w:val="Paragraph"/>
                    <w:spacing w:after="0"/>
                    <w:rPr>
                      <w:noProof/>
                    </w:rPr>
                  </w:pPr>
                  <w:r>
                    <w:rPr>
                      <w:noProof/>
                    </w:rPr>
                    <w:t>a glass-transition temperature of 210 °C or more,</w:t>
                  </w:r>
                </w:p>
              </w:tc>
            </w:tr>
            <w:tr w:rsidR="006E3C95" w14:paraId="3BB5FA21" w14:textId="77777777" w:rsidTr="008924C5">
              <w:tc>
                <w:tcPr>
                  <w:tcW w:w="220" w:type="dxa"/>
                </w:tcPr>
                <w:p w14:paraId="3C09612B" w14:textId="77777777" w:rsidR="006E3C95" w:rsidRDefault="006E3C95" w:rsidP="006E3C95">
                  <w:pPr>
                    <w:pStyle w:val="Paragraph"/>
                    <w:spacing w:after="0"/>
                    <w:rPr>
                      <w:noProof/>
                    </w:rPr>
                  </w:pPr>
                  <w:r>
                    <w:rPr>
                      <w:noProof/>
                    </w:rPr>
                    <w:t>—</w:t>
                  </w:r>
                </w:p>
              </w:tc>
              <w:tc>
                <w:tcPr>
                  <w:tcW w:w="3599" w:type="dxa"/>
                </w:tcPr>
                <w:p w14:paraId="4EE17E45" w14:textId="77777777" w:rsidR="006E3C95" w:rsidRDefault="006E3C95" w:rsidP="006E3C95">
                  <w:pPr>
                    <w:pStyle w:val="Paragraph"/>
                    <w:spacing w:after="0"/>
                    <w:rPr>
                      <w:noProof/>
                    </w:rPr>
                  </w:pPr>
                  <w:r>
                    <w:rPr>
                      <w:noProof/>
                    </w:rPr>
                    <w:t>a weight average molecular weight (Mw) of 35 000 or more but not more than 80 000,</w:t>
                  </w:r>
                </w:p>
              </w:tc>
            </w:tr>
            <w:tr w:rsidR="006E3C95" w14:paraId="18A9C6DA" w14:textId="77777777" w:rsidTr="008924C5">
              <w:tc>
                <w:tcPr>
                  <w:tcW w:w="220" w:type="dxa"/>
                </w:tcPr>
                <w:p w14:paraId="4F498E64" w14:textId="77777777" w:rsidR="006E3C95" w:rsidRDefault="006E3C95" w:rsidP="006E3C95">
                  <w:pPr>
                    <w:pStyle w:val="Paragraph"/>
                    <w:spacing w:after="0"/>
                    <w:rPr>
                      <w:noProof/>
                    </w:rPr>
                  </w:pPr>
                  <w:r>
                    <w:rPr>
                      <w:noProof/>
                    </w:rPr>
                    <w:t>—</w:t>
                  </w:r>
                </w:p>
              </w:tc>
              <w:tc>
                <w:tcPr>
                  <w:tcW w:w="3599" w:type="dxa"/>
                </w:tcPr>
                <w:p w14:paraId="53E87A54" w14:textId="77777777" w:rsidR="006E3C95" w:rsidRDefault="006E3C95" w:rsidP="006E3C95">
                  <w:pPr>
                    <w:pStyle w:val="Paragraph"/>
                    <w:spacing w:after="0"/>
                    <w:rPr>
                      <w:noProof/>
                    </w:rPr>
                  </w:pPr>
                  <w:r>
                    <w:rPr>
                      <w:noProof/>
                    </w:rPr>
                    <w:t>an inherent viscosity of 0,2 or more but not more than 0,6 dl/gram</w:t>
                  </w:r>
                </w:p>
              </w:tc>
            </w:tr>
          </w:tbl>
          <w:p w14:paraId="443E66F9" w14:textId="77777777" w:rsidR="006E3C95" w:rsidRDefault="006E3C95" w:rsidP="006E3C95">
            <w:pPr>
              <w:pStyle w:val="Paragraph"/>
              <w:spacing w:after="0"/>
              <w:rPr>
                <w:noProof/>
              </w:rPr>
            </w:pPr>
          </w:p>
        </w:tc>
        <w:tc>
          <w:tcPr>
            <w:tcW w:w="994" w:type="dxa"/>
          </w:tcPr>
          <w:p w14:paraId="290126C4" w14:textId="77777777" w:rsidR="006E3C95" w:rsidRDefault="006E3C95" w:rsidP="006E3C95">
            <w:pPr>
              <w:pStyle w:val="Paragraph"/>
              <w:spacing w:after="0"/>
              <w:rPr>
                <w:noProof/>
              </w:rPr>
            </w:pPr>
            <w:r>
              <w:rPr>
                <w:noProof/>
              </w:rPr>
              <w:t>0 %</w:t>
            </w:r>
          </w:p>
        </w:tc>
        <w:tc>
          <w:tcPr>
            <w:tcW w:w="1276" w:type="dxa"/>
          </w:tcPr>
          <w:p w14:paraId="2C38EB8C" w14:textId="77777777" w:rsidR="006E3C95" w:rsidRDefault="006E3C95" w:rsidP="006E3C95">
            <w:pPr>
              <w:pStyle w:val="Paragraph"/>
              <w:spacing w:after="0"/>
              <w:rPr>
                <w:noProof/>
              </w:rPr>
            </w:pPr>
            <w:r>
              <w:rPr>
                <w:noProof/>
              </w:rPr>
              <w:t>-</w:t>
            </w:r>
          </w:p>
        </w:tc>
        <w:tc>
          <w:tcPr>
            <w:tcW w:w="992" w:type="dxa"/>
          </w:tcPr>
          <w:p w14:paraId="1EB11222" w14:textId="77777777" w:rsidR="006E3C95" w:rsidRDefault="006E3C95" w:rsidP="006E3C95">
            <w:pPr>
              <w:pStyle w:val="Paragraph"/>
              <w:spacing w:after="0"/>
              <w:rPr>
                <w:noProof/>
              </w:rPr>
            </w:pPr>
            <w:r>
              <w:rPr>
                <w:noProof/>
              </w:rPr>
              <w:t>31.12.2024</w:t>
            </w:r>
          </w:p>
        </w:tc>
      </w:tr>
      <w:tr w:rsidR="006E3C95" w14:paraId="013AA681" w14:textId="77777777" w:rsidTr="008924C5">
        <w:trPr>
          <w:cantSplit/>
        </w:trPr>
        <w:tc>
          <w:tcPr>
            <w:tcW w:w="779" w:type="dxa"/>
          </w:tcPr>
          <w:p w14:paraId="5874FC66" w14:textId="77777777" w:rsidR="006E3C95" w:rsidRDefault="006E3C95" w:rsidP="006E3C95">
            <w:pPr>
              <w:pStyle w:val="Paragraph"/>
              <w:spacing w:after="0"/>
              <w:rPr>
                <w:noProof/>
              </w:rPr>
            </w:pPr>
            <w:r>
              <w:rPr>
                <w:noProof/>
              </w:rPr>
              <w:t>0.3271</w:t>
            </w:r>
          </w:p>
        </w:tc>
        <w:tc>
          <w:tcPr>
            <w:tcW w:w="1276" w:type="dxa"/>
          </w:tcPr>
          <w:p w14:paraId="1B03BB42" w14:textId="77777777" w:rsidR="006E3C95" w:rsidRDefault="006E3C95" w:rsidP="006E3C95">
            <w:pPr>
              <w:pStyle w:val="Paragraph"/>
              <w:spacing w:after="0"/>
              <w:jc w:val="right"/>
              <w:rPr>
                <w:noProof/>
              </w:rPr>
            </w:pPr>
            <w:r>
              <w:rPr>
                <w:rStyle w:val="FootnoteReference"/>
                <w:noProof/>
              </w:rPr>
              <w:t>*</w:t>
            </w:r>
            <w:r>
              <w:rPr>
                <w:noProof/>
              </w:rPr>
              <w:t>ex 3907 29 99</w:t>
            </w:r>
          </w:p>
        </w:tc>
        <w:tc>
          <w:tcPr>
            <w:tcW w:w="709" w:type="dxa"/>
          </w:tcPr>
          <w:p w14:paraId="7933A385" w14:textId="77777777" w:rsidR="006E3C95" w:rsidRDefault="006E3C95" w:rsidP="006E3C95">
            <w:pPr>
              <w:pStyle w:val="Paragraph"/>
              <w:spacing w:after="0"/>
              <w:jc w:val="center"/>
              <w:rPr>
                <w:noProof/>
              </w:rPr>
            </w:pPr>
            <w:r>
              <w:rPr>
                <w:noProof/>
              </w:rPr>
              <w:t>15</w:t>
            </w:r>
          </w:p>
        </w:tc>
        <w:tc>
          <w:tcPr>
            <w:tcW w:w="3967" w:type="dxa"/>
          </w:tcPr>
          <w:p w14:paraId="4D152FA2" w14:textId="77777777" w:rsidR="006E3C95" w:rsidRDefault="006E3C95" w:rsidP="006E3C95">
            <w:pPr>
              <w:pStyle w:val="Paragraph"/>
              <w:spacing w:after="0"/>
              <w:rPr>
                <w:noProof/>
              </w:rPr>
            </w:pPr>
            <w:r>
              <w:rPr>
                <w:noProof/>
              </w:rPr>
              <w:t>Poly(oxypropylene) having alkoxysilyl end-groups</w:t>
            </w:r>
          </w:p>
        </w:tc>
        <w:tc>
          <w:tcPr>
            <w:tcW w:w="994" w:type="dxa"/>
          </w:tcPr>
          <w:p w14:paraId="40D13FAE" w14:textId="77777777" w:rsidR="006E3C95" w:rsidRDefault="006E3C95" w:rsidP="006E3C95">
            <w:pPr>
              <w:pStyle w:val="Paragraph"/>
              <w:spacing w:after="0"/>
              <w:rPr>
                <w:noProof/>
              </w:rPr>
            </w:pPr>
            <w:r>
              <w:rPr>
                <w:noProof/>
              </w:rPr>
              <w:t>0 %</w:t>
            </w:r>
          </w:p>
        </w:tc>
        <w:tc>
          <w:tcPr>
            <w:tcW w:w="1276" w:type="dxa"/>
          </w:tcPr>
          <w:p w14:paraId="3684CA48" w14:textId="77777777" w:rsidR="006E3C95" w:rsidRDefault="006E3C95" w:rsidP="006E3C95">
            <w:pPr>
              <w:pStyle w:val="Paragraph"/>
              <w:spacing w:after="0"/>
              <w:rPr>
                <w:noProof/>
              </w:rPr>
            </w:pPr>
            <w:r>
              <w:rPr>
                <w:noProof/>
              </w:rPr>
              <w:t>-</w:t>
            </w:r>
          </w:p>
        </w:tc>
        <w:tc>
          <w:tcPr>
            <w:tcW w:w="992" w:type="dxa"/>
          </w:tcPr>
          <w:p w14:paraId="1F50FE5B" w14:textId="77777777" w:rsidR="006E3C95" w:rsidRDefault="006E3C95" w:rsidP="006E3C95">
            <w:pPr>
              <w:pStyle w:val="Paragraph"/>
              <w:spacing w:after="0"/>
              <w:rPr>
                <w:noProof/>
              </w:rPr>
            </w:pPr>
            <w:r>
              <w:rPr>
                <w:noProof/>
              </w:rPr>
              <w:t>31.12.2024</w:t>
            </w:r>
          </w:p>
        </w:tc>
      </w:tr>
      <w:tr w:rsidR="006E3C95" w14:paraId="17FD2E62" w14:textId="77777777" w:rsidTr="008924C5">
        <w:trPr>
          <w:cantSplit/>
        </w:trPr>
        <w:tc>
          <w:tcPr>
            <w:tcW w:w="779" w:type="dxa"/>
          </w:tcPr>
          <w:p w14:paraId="4212543E" w14:textId="77777777" w:rsidR="006E3C95" w:rsidRDefault="006E3C95" w:rsidP="006E3C95">
            <w:pPr>
              <w:pStyle w:val="Paragraph"/>
              <w:spacing w:after="0"/>
              <w:rPr>
                <w:noProof/>
              </w:rPr>
            </w:pPr>
            <w:r>
              <w:rPr>
                <w:noProof/>
              </w:rPr>
              <w:t>0.7478</w:t>
            </w:r>
          </w:p>
        </w:tc>
        <w:tc>
          <w:tcPr>
            <w:tcW w:w="1276" w:type="dxa"/>
          </w:tcPr>
          <w:p w14:paraId="54369CE6" w14:textId="77777777" w:rsidR="006E3C95" w:rsidRDefault="006E3C95" w:rsidP="006E3C95">
            <w:pPr>
              <w:pStyle w:val="Paragraph"/>
              <w:spacing w:after="0"/>
              <w:jc w:val="right"/>
              <w:rPr>
                <w:noProof/>
              </w:rPr>
            </w:pPr>
            <w:r>
              <w:rPr>
                <w:rStyle w:val="FootnoteReference"/>
                <w:noProof/>
              </w:rPr>
              <w:t>*</w:t>
            </w:r>
            <w:r>
              <w:rPr>
                <w:noProof/>
              </w:rPr>
              <w:t>ex 3907 29 99</w:t>
            </w:r>
          </w:p>
        </w:tc>
        <w:tc>
          <w:tcPr>
            <w:tcW w:w="709" w:type="dxa"/>
          </w:tcPr>
          <w:p w14:paraId="4E2E08B5" w14:textId="77777777" w:rsidR="006E3C95" w:rsidRDefault="006E3C95" w:rsidP="006E3C95">
            <w:pPr>
              <w:pStyle w:val="Paragraph"/>
              <w:spacing w:after="0"/>
              <w:jc w:val="center"/>
              <w:rPr>
                <w:noProof/>
              </w:rPr>
            </w:pPr>
            <w:r>
              <w:rPr>
                <w:noProof/>
              </w:rPr>
              <w:t>20</w:t>
            </w:r>
          </w:p>
        </w:tc>
        <w:tc>
          <w:tcPr>
            <w:tcW w:w="3967" w:type="dxa"/>
          </w:tcPr>
          <w:p w14:paraId="5710E9D5" w14:textId="77777777" w:rsidR="006E3C95" w:rsidRDefault="006E3C95" w:rsidP="006E3C95">
            <w:pPr>
              <w:pStyle w:val="Paragraph"/>
              <w:spacing w:after="0"/>
              <w:rPr>
                <w:noProof/>
              </w:rPr>
            </w:pPr>
            <w:r>
              <w:rPr>
                <w:noProof/>
              </w:rPr>
              <w:t>2,3-Bis(methylpolyoxyethylene-oxy)-1-[(3-maleimido-1-oxopropyl)amino]propyloxy propane (CAS RN 697278-30-1) with a number average molecular weight (Mn) of at least 20 kDa whether or not modified with a chemical entity enabling a linkage between the PEG and a protein or a peptide</w:t>
            </w:r>
          </w:p>
        </w:tc>
        <w:tc>
          <w:tcPr>
            <w:tcW w:w="994" w:type="dxa"/>
          </w:tcPr>
          <w:p w14:paraId="3EE787AA" w14:textId="77777777" w:rsidR="006E3C95" w:rsidRDefault="006E3C95" w:rsidP="006E3C95">
            <w:pPr>
              <w:pStyle w:val="Paragraph"/>
              <w:spacing w:after="0"/>
              <w:rPr>
                <w:noProof/>
              </w:rPr>
            </w:pPr>
            <w:r>
              <w:rPr>
                <w:noProof/>
              </w:rPr>
              <w:t>0 %</w:t>
            </w:r>
          </w:p>
        </w:tc>
        <w:tc>
          <w:tcPr>
            <w:tcW w:w="1276" w:type="dxa"/>
          </w:tcPr>
          <w:p w14:paraId="534C6531" w14:textId="77777777" w:rsidR="006E3C95" w:rsidRDefault="006E3C95" w:rsidP="006E3C95">
            <w:pPr>
              <w:pStyle w:val="Paragraph"/>
              <w:spacing w:after="0"/>
              <w:rPr>
                <w:noProof/>
              </w:rPr>
            </w:pPr>
            <w:r>
              <w:rPr>
                <w:noProof/>
              </w:rPr>
              <w:t>-</w:t>
            </w:r>
          </w:p>
        </w:tc>
        <w:tc>
          <w:tcPr>
            <w:tcW w:w="992" w:type="dxa"/>
          </w:tcPr>
          <w:p w14:paraId="34D2D9E0" w14:textId="77777777" w:rsidR="006E3C95" w:rsidRDefault="006E3C95" w:rsidP="006E3C95">
            <w:pPr>
              <w:pStyle w:val="Paragraph"/>
              <w:spacing w:after="0"/>
              <w:rPr>
                <w:noProof/>
              </w:rPr>
            </w:pPr>
            <w:r>
              <w:rPr>
                <w:noProof/>
              </w:rPr>
              <w:t>31.12.2024</w:t>
            </w:r>
          </w:p>
        </w:tc>
      </w:tr>
      <w:tr w:rsidR="006E3C95" w14:paraId="083FEB22" w14:textId="77777777" w:rsidTr="008924C5">
        <w:trPr>
          <w:cantSplit/>
        </w:trPr>
        <w:tc>
          <w:tcPr>
            <w:tcW w:w="779" w:type="dxa"/>
          </w:tcPr>
          <w:p w14:paraId="66E92E6E" w14:textId="77777777" w:rsidR="006E3C95" w:rsidRDefault="006E3C95" w:rsidP="006E3C95">
            <w:pPr>
              <w:pStyle w:val="Paragraph"/>
              <w:spacing w:after="0"/>
              <w:rPr>
                <w:noProof/>
              </w:rPr>
            </w:pPr>
            <w:r>
              <w:rPr>
                <w:noProof/>
              </w:rPr>
              <w:t>0.2920</w:t>
            </w:r>
          </w:p>
        </w:tc>
        <w:tc>
          <w:tcPr>
            <w:tcW w:w="1276" w:type="dxa"/>
          </w:tcPr>
          <w:p w14:paraId="1AA72115" w14:textId="77777777" w:rsidR="006E3C95" w:rsidRDefault="006E3C95" w:rsidP="006E3C95">
            <w:pPr>
              <w:pStyle w:val="Paragraph"/>
              <w:spacing w:after="0"/>
              <w:jc w:val="right"/>
              <w:rPr>
                <w:noProof/>
              </w:rPr>
            </w:pPr>
            <w:r>
              <w:rPr>
                <w:rStyle w:val="FootnoteReference"/>
                <w:noProof/>
              </w:rPr>
              <w:t>*</w:t>
            </w:r>
            <w:r>
              <w:rPr>
                <w:noProof/>
              </w:rPr>
              <w:t>ex 3907 29 99</w:t>
            </w:r>
          </w:p>
        </w:tc>
        <w:tc>
          <w:tcPr>
            <w:tcW w:w="709" w:type="dxa"/>
          </w:tcPr>
          <w:p w14:paraId="18ACE46B" w14:textId="77777777" w:rsidR="006E3C95" w:rsidRDefault="006E3C95" w:rsidP="006E3C95">
            <w:pPr>
              <w:pStyle w:val="Paragraph"/>
              <w:spacing w:after="0"/>
              <w:jc w:val="center"/>
              <w:rPr>
                <w:noProof/>
              </w:rPr>
            </w:pPr>
            <w:r>
              <w:rPr>
                <w:noProof/>
              </w:rPr>
              <w:t>30</w:t>
            </w:r>
          </w:p>
        </w:tc>
        <w:tc>
          <w:tcPr>
            <w:tcW w:w="3967" w:type="dxa"/>
          </w:tcPr>
          <w:p w14:paraId="3BC3A2C8" w14:textId="77777777" w:rsidR="006E3C95" w:rsidRDefault="006E3C95" w:rsidP="006E3C95">
            <w:pPr>
              <w:pStyle w:val="Paragraph"/>
              <w:spacing w:after="0"/>
              <w:rPr>
                <w:noProof/>
              </w:rPr>
            </w:pPr>
            <w:r>
              <w:rPr>
                <w:noProof/>
              </w:rPr>
              <w:t>Homopolymer of 1-chloro-2,3-epoxypropane (epichlorohydrin)</w:t>
            </w:r>
          </w:p>
        </w:tc>
        <w:tc>
          <w:tcPr>
            <w:tcW w:w="994" w:type="dxa"/>
          </w:tcPr>
          <w:p w14:paraId="5B489830" w14:textId="77777777" w:rsidR="006E3C95" w:rsidRDefault="006E3C95" w:rsidP="006E3C95">
            <w:pPr>
              <w:pStyle w:val="Paragraph"/>
              <w:spacing w:after="0"/>
              <w:rPr>
                <w:noProof/>
              </w:rPr>
            </w:pPr>
            <w:r>
              <w:rPr>
                <w:noProof/>
              </w:rPr>
              <w:t>0 %</w:t>
            </w:r>
          </w:p>
        </w:tc>
        <w:tc>
          <w:tcPr>
            <w:tcW w:w="1276" w:type="dxa"/>
          </w:tcPr>
          <w:p w14:paraId="0B0358DC" w14:textId="77777777" w:rsidR="006E3C95" w:rsidRDefault="006E3C95" w:rsidP="006E3C95">
            <w:pPr>
              <w:pStyle w:val="Paragraph"/>
              <w:spacing w:after="0"/>
              <w:rPr>
                <w:noProof/>
              </w:rPr>
            </w:pPr>
            <w:r>
              <w:rPr>
                <w:noProof/>
              </w:rPr>
              <w:t>-</w:t>
            </w:r>
          </w:p>
        </w:tc>
        <w:tc>
          <w:tcPr>
            <w:tcW w:w="992" w:type="dxa"/>
          </w:tcPr>
          <w:p w14:paraId="1A74A739" w14:textId="77777777" w:rsidR="006E3C95" w:rsidRDefault="006E3C95" w:rsidP="006E3C95">
            <w:pPr>
              <w:pStyle w:val="Paragraph"/>
              <w:spacing w:after="0"/>
              <w:rPr>
                <w:noProof/>
              </w:rPr>
            </w:pPr>
            <w:r>
              <w:rPr>
                <w:noProof/>
              </w:rPr>
              <w:t>31.12.2024</w:t>
            </w:r>
          </w:p>
        </w:tc>
      </w:tr>
      <w:tr w:rsidR="006E3C95" w14:paraId="46C269BA" w14:textId="77777777" w:rsidTr="008924C5">
        <w:trPr>
          <w:cantSplit/>
        </w:trPr>
        <w:tc>
          <w:tcPr>
            <w:tcW w:w="779" w:type="dxa"/>
          </w:tcPr>
          <w:p w14:paraId="172C3E63" w14:textId="77777777" w:rsidR="006E3C95" w:rsidRDefault="006E3C95" w:rsidP="006E3C95">
            <w:pPr>
              <w:pStyle w:val="Paragraph"/>
              <w:spacing w:after="0"/>
              <w:rPr>
                <w:noProof/>
              </w:rPr>
            </w:pPr>
            <w:r>
              <w:rPr>
                <w:noProof/>
              </w:rPr>
              <w:t>0.7484</w:t>
            </w:r>
          </w:p>
        </w:tc>
        <w:tc>
          <w:tcPr>
            <w:tcW w:w="1276" w:type="dxa"/>
          </w:tcPr>
          <w:p w14:paraId="176216F0" w14:textId="77777777" w:rsidR="006E3C95" w:rsidRDefault="006E3C95" w:rsidP="006E3C95">
            <w:pPr>
              <w:pStyle w:val="Paragraph"/>
              <w:spacing w:after="0"/>
              <w:jc w:val="right"/>
              <w:rPr>
                <w:noProof/>
              </w:rPr>
            </w:pPr>
            <w:r>
              <w:rPr>
                <w:rStyle w:val="FootnoteReference"/>
                <w:noProof/>
              </w:rPr>
              <w:t>*</w:t>
            </w:r>
            <w:r>
              <w:rPr>
                <w:noProof/>
              </w:rPr>
              <w:t>ex 3907 29 99</w:t>
            </w:r>
          </w:p>
        </w:tc>
        <w:tc>
          <w:tcPr>
            <w:tcW w:w="709" w:type="dxa"/>
          </w:tcPr>
          <w:p w14:paraId="2916A6CB" w14:textId="77777777" w:rsidR="006E3C95" w:rsidRDefault="006E3C95" w:rsidP="006E3C95">
            <w:pPr>
              <w:pStyle w:val="Paragraph"/>
              <w:spacing w:after="0"/>
              <w:jc w:val="center"/>
              <w:rPr>
                <w:noProof/>
              </w:rPr>
            </w:pPr>
            <w:r>
              <w:rPr>
                <w:noProof/>
              </w:rPr>
              <w:t>40</w:t>
            </w:r>
          </w:p>
        </w:tc>
        <w:tc>
          <w:tcPr>
            <w:tcW w:w="3967" w:type="dxa"/>
          </w:tcPr>
          <w:p w14:paraId="650976A9" w14:textId="77777777" w:rsidR="006E3C95" w:rsidRDefault="006E3C95" w:rsidP="006E3C95">
            <w:pPr>
              <w:pStyle w:val="Paragraph"/>
              <w:spacing w:after="0"/>
              <w:rPr>
                <w:noProof/>
              </w:rPr>
            </w:pPr>
            <w:r>
              <w:rPr>
                <w:noProof/>
              </w:rPr>
              <w:t>N-(methoxypoly (ethylene glycol) -N-(1-acetyl- (2-methoxypoly (ethylene glycol)) -glycine (CAS RN 600169-00-4) with a number average molecular weight (Mn) for polyethylene glycol of 40 kDa</w:t>
            </w:r>
          </w:p>
        </w:tc>
        <w:tc>
          <w:tcPr>
            <w:tcW w:w="994" w:type="dxa"/>
          </w:tcPr>
          <w:p w14:paraId="371A2516" w14:textId="77777777" w:rsidR="006E3C95" w:rsidRDefault="006E3C95" w:rsidP="006E3C95">
            <w:pPr>
              <w:pStyle w:val="Paragraph"/>
              <w:spacing w:after="0"/>
              <w:rPr>
                <w:noProof/>
              </w:rPr>
            </w:pPr>
            <w:r>
              <w:rPr>
                <w:noProof/>
              </w:rPr>
              <w:t>0 %</w:t>
            </w:r>
          </w:p>
        </w:tc>
        <w:tc>
          <w:tcPr>
            <w:tcW w:w="1276" w:type="dxa"/>
          </w:tcPr>
          <w:p w14:paraId="010D81DB" w14:textId="77777777" w:rsidR="006E3C95" w:rsidRDefault="006E3C95" w:rsidP="006E3C95">
            <w:pPr>
              <w:pStyle w:val="Paragraph"/>
              <w:spacing w:after="0"/>
              <w:rPr>
                <w:noProof/>
              </w:rPr>
            </w:pPr>
            <w:r>
              <w:rPr>
                <w:noProof/>
              </w:rPr>
              <w:t>-</w:t>
            </w:r>
          </w:p>
        </w:tc>
        <w:tc>
          <w:tcPr>
            <w:tcW w:w="992" w:type="dxa"/>
          </w:tcPr>
          <w:p w14:paraId="7E3B5F42" w14:textId="77777777" w:rsidR="006E3C95" w:rsidRDefault="006E3C95" w:rsidP="006E3C95">
            <w:pPr>
              <w:pStyle w:val="Paragraph"/>
              <w:spacing w:after="0"/>
              <w:rPr>
                <w:noProof/>
              </w:rPr>
            </w:pPr>
            <w:r>
              <w:rPr>
                <w:noProof/>
              </w:rPr>
              <w:t>31.12.2024</w:t>
            </w:r>
          </w:p>
        </w:tc>
      </w:tr>
      <w:tr w:rsidR="006E3C95" w14:paraId="509EF2F0" w14:textId="77777777" w:rsidTr="008924C5">
        <w:trPr>
          <w:cantSplit/>
        </w:trPr>
        <w:tc>
          <w:tcPr>
            <w:tcW w:w="779" w:type="dxa"/>
          </w:tcPr>
          <w:p w14:paraId="2B5EE89A" w14:textId="77777777" w:rsidR="006E3C95" w:rsidRDefault="006E3C95" w:rsidP="006E3C95">
            <w:pPr>
              <w:pStyle w:val="Paragraph"/>
              <w:spacing w:after="0"/>
              <w:rPr>
                <w:noProof/>
              </w:rPr>
            </w:pPr>
            <w:r>
              <w:rPr>
                <w:noProof/>
              </w:rPr>
              <w:t>0.3269</w:t>
            </w:r>
          </w:p>
        </w:tc>
        <w:tc>
          <w:tcPr>
            <w:tcW w:w="1276" w:type="dxa"/>
          </w:tcPr>
          <w:p w14:paraId="730E223A" w14:textId="77777777" w:rsidR="006E3C95" w:rsidRDefault="006E3C95" w:rsidP="006E3C95">
            <w:pPr>
              <w:pStyle w:val="Paragraph"/>
              <w:spacing w:after="0"/>
              <w:jc w:val="right"/>
              <w:rPr>
                <w:noProof/>
              </w:rPr>
            </w:pPr>
            <w:r>
              <w:rPr>
                <w:rStyle w:val="FootnoteReference"/>
                <w:noProof/>
              </w:rPr>
              <w:t>*</w:t>
            </w:r>
            <w:r>
              <w:rPr>
                <w:noProof/>
              </w:rPr>
              <w:t>ex 3907 29 99</w:t>
            </w:r>
          </w:p>
        </w:tc>
        <w:tc>
          <w:tcPr>
            <w:tcW w:w="709" w:type="dxa"/>
          </w:tcPr>
          <w:p w14:paraId="0043F373" w14:textId="77777777" w:rsidR="006E3C95" w:rsidRDefault="006E3C95" w:rsidP="006E3C95">
            <w:pPr>
              <w:pStyle w:val="Paragraph"/>
              <w:spacing w:after="0"/>
              <w:jc w:val="center"/>
              <w:rPr>
                <w:noProof/>
              </w:rPr>
            </w:pPr>
            <w:r>
              <w:rPr>
                <w:noProof/>
              </w:rPr>
              <w:t>45</w:t>
            </w:r>
          </w:p>
        </w:tc>
        <w:tc>
          <w:tcPr>
            <w:tcW w:w="3967" w:type="dxa"/>
          </w:tcPr>
          <w:p w14:paraId="49DF374D" w14:textId="77777777" w:rsidR="006E3C95" w:rsidRDefault="006E3C95" w:rsidP="006E3C95">
            <w:pPr>
              <w:pStyle w:val="Paragraph"/>
              <w:spacing w:after="0"/>
              <w:rPr>
                <w:noProof/>
              </w:rPr>
            </w:pPr>
            <w:r>
              <w:rPr>
                <w:noProof/>
              </w:rPr>
              <w:t>Copolymer of ethylene oxide and propylene oxide, having aminopropyl and methoxy end-groups</w:t>
            </w:r>
          </w:p>
        </w:tc>
        <w:tc>
          <w:tcPr>
            <w:tcW w:w="994" w:type="dxa"/>
          </w:tcPr>
          <w:p w14:paraId="13596B7B" w14:textId="77777777" w:rsidR="006E3C95" w:rsidRDefault="006E3C95" w:rsidP="006E3C95">
            <w:pPr>
              <w:pStyle w:val="Paragraph"/>
              <w:spacing w:after="0"/>
              <w:rPr>
                <w:noProof/>
              </w:rPr>
            </w:pPr>
            <w:r>
              <w:rPr>
                <w:noProof/>
              </w:rPr>
              <w:t>0 %</w:t>
            </w:r>
          </w:p>
        </w:tc>
        <w:tc>
          <w:tcPr>
            <w:tcW w:w="1276" w:type="dxa"/>
          </w:tcPr>
          <w:p w14:paraId="687CFBC3" w14:textId="77777777" w:rsidR="006E3C95" w:rsidRDefault="006E3C95" w:rsidP="006E3C95">
            <w:pPr>
              <w:pStyle w:val="Paragraph"/>
              <w:spacing w:after="0"/>
              <w:rPr>
                <w:noProof/>
              </w:rPr>
            </w:pPr>
            <w:r>
              <w:rPr>
                <w:noProof/>
              </w:rPr>
              <w:t>-</w:t>
            </w:r>
          </w:p>
        </w:tc>
        <w:tc>
          <w:tcPr>
            <w:tcW w:w="992" w:type="dxa"/>
          </w:tcPr>
          <w:p w14:paraId="1DD35CE1" w14:textId="77777777" w:rsidR="006E3C95" w:rsidRDefault="006E3C95" w:rsidP="006E3C95">
            <w:pPr>
              <w:pStyle w:val="Paragraph"/>
              <w:spacing w:after="0"/>
              <w:rPr>
                <w:noProof/>
              </w:rPr>
            </w:pPr>
            <w:r>
              <w:rPr>
                <w:noProof/>
              </w:rPr>
              <w:t>31.12.2024</w:t>
            </w:r>
          </w:p>
        </w:tc>
      </w:tr>
      <w:tr w:rsidR="006E3C95" w14:paraId="27F3A15C" w14:textId="77777777" w:rsidTr="008924C5">
        <w:trPr>
          <w:cantSplit/>
        </w:trPr>
        <w:tc>
          <w:tcPr>
            <w:tcW w:w="779" w:type="dxa"/>
          </w:tcPr>
          <w:p w14:paraId="7CDABACC" w14:textId="77777777" w:rsidR="006E3C95" w:rsidRDefault="006E3C95" w:rsidP="006E3C95">
            <w:pPr>
              <w:pStyle w:val="Paragraph"/>
              <w:spacing w:after="0"/>
              <w:rPr>
                <w:noProof/>
              </w:rPr>
            </w:pPr>
            <w:r>
              <w:rPr>
                <w:noProof/>
              </w:rPr>
              <w:t>0.4536</w:t>
            </w:r>
          </w:p>
        </w:tc>
        <w:tc>
          <w:tcPr>
            <w:tcW w:w="1276" w:type="dxa"/>
          </w:tcPr>
          <w:p w14:paraId="6E3D2D9A" w14:textId="77777777" w:rsidR="006E3C95" w:rsidRDefault="006E3C95" w:rsidP="006E3C95">
            <w:pPr>
              <w:pStyle w:val="Paragraph"/>
              <w:spacing w:after="0"/>
              <w:jc w:val="right"/>
              <w:rPr>
                <w:noProof/>
              </w:rPr>
            </w:pPr>
            <w:r>
              <w:rPr>
                <w:rStyle w:val="FootnoteReference"/>
                <w:noProof/>
              </w:rPr>
              <w:t>*</w:t>
            </w:r>
            <w:r>
              <w:rPr>
                <w:noProof/>
              </w:rPr>
              <w:t>ex 3907 29 99</w:t>
            </w:r>
          </w:p>
        </w:tc>
        <w:tc>
          <w:tcPr>
            <w:tcW w:w="709" w:type="dxa"/>
          </w:tcPr>
          <w:p w14:paraId="3C0B52C6" w14:textId="77777777" w:rsidR="006E3C95" w:rsidRDefault="006E3C95" w:rsidP="006E3C95">
            <w:pPr>
              <w:pStyle w:val="Paragraph"/>
              <w:spacing w:after="0"/>
              <w:jc w:val="center"/>
              <w:rPr>
                <w:noProof/>
              </w:rPr>
            </w:pPr>
            <w:r>
              <w:rPr>
                <w:noProof/>
              </w:rPr>
              <w:t>50</w:t>
            </w:r>
          </w:p>
        </w:tc>
        <w:tc>
          <w:tcPr>
            <w:tcW w:w="3967" w:type="dxa"/>
          </w:tcPr>
          <w:p w14:paraId="19734A14" w14:textId="77777777" w:rsidR="006E3C95" w:rsidRDefault="006E3C95" w:rsidP="006E3C95">
            <w:pPr>
              <w:pStyle w:val="Paragraph"/>
              <w:spacing w:after="0"/>
              <w:rPr>
                <w:noProof/>
              </w:rPr>
            </w:pPr>
            <w:r>
              <w:rPr>
                <w:noProof/>
              </w:rPr>
              <w:t>Vinyl-silyl terminated perfluoropolyether polymer or an assortment of two components consisting of the same type of vinyl-silyl terminated perfluoropolyether polymer as the main ingredient</w:t>
            </w:r>
          </w:p>
        </w:tc>
        <w:tc>
          <w:tcPr>
            <w:tcW w:w="994" w:type="dxa"/>
          </w:tcPr>
          <w:p w14:paraId="76ED9410" w14:textId="77777777" w:rsidR="006E3C95" w:rsidRDefault="006E3C95" w:rsidP="006E3C95">
            <w:pPr>
              <w:pStyle w:val="Paragraph"/>
              <w:spacing w:after="0"/>
              <w:rPr>
                <w:noProof/>
              </w:rPr>
            </w:pPr>
            <w:r>
              <w:rPr>
                <w:noProof/>
              </w:rPr>
              <w:t>0 %</w:t>
            </w:r>
          </w:p>
        </w:tc>
        <w:tc>
          <w:tcPr>
            <w:tcW w:w="1276" w:type="dxa"/>
          </w:tcPr>
          <w:p w14:paraId="13562FDD" w14:textId="77777777" w:rsidR="006E3C95" w:rsidRDefault="006E3C95" w:rsidP="006E3C95">
            <w:pPr>
              <w:pStyle w:val="Paragraph"/>
              <w:spacing w:after="0"/>
              <w:rPr>
                <w:noProof/>
              </w:rPr>
            </w:pPr>
            <w:r>
              <w:rPr>
                <w:noProof/>
              </w:rPr>
              <w:t>-</w:t>
            </w:r>
          </w:p>
        </w:tc>
        <w:tc>
          <w:tcPr>
            <w:tcW w:w="992" w:type="dxa"/>
          </w:tcPr>
          <w:p w14:paraId="6C76E31C" w14:textId="77777777" w:rsidR="006E3C95" w:rsidRDefault="006E3C95" w:rsidP="006E3C95">
            <w:pPr>
              <w:pStyle w:val="Paragraph"/>
              <w:spacing w:after="0"/>
              <w:rPr>
                <w:noProof/>
              </w:rPr>
            </w:pPr>
            <w:r>
              <w:rPr>
                <w:noProof/>
              </w:rPr>
              <w:t>31.12.2024</w:t>
            </w:r>
          </w:p>
        </w:tc>
      </w:tr>
      <w:tr w:rsidR="006E3C95" w14:paraId="78BD3D6E" w14:textId="77777777" w:rsidTr="008924C5">
        <w:trPr>
          <w:cantSplit/>
        </w:trPr>
        <w:tc>
          <w:tcPr>
            <w:tcW w:w="779" w:type="dxa"/>
          </w:tcPr>
          <w:p w14:paraId="48820762" w14:textId="77777777" w:rsidR="006E3C95" w:rsidRDefault="006E3C95" w:rsidP="006E3C95">
            <w:pPr>
              <w:pStyle w:val="Paragraph"/>
              <w:spacing w:after="0"/>
              <w:rPr>
                <w:noProof/>
              </w:rPr>
            </w:pPr>
            <w:r>
              <w:rPr>
                <w:noProof/>
              </w:rPr>
              <w:t>0.4546</w:t>
            </w:r>
          </w:p>
        </w:tc>
        <w:tc>
          <w:tcPr>
            <w:tcW w:w="1276" w:type="dxa"/>
          </w:tcPr>
          <w:p w14:paraId="3F6226F3" w14:textId="77777777" w:rsidR="006E3C95" w:rsidRDefault="006E3C95" w:rsidP="006E3C95">
            <w:pPr>
              <w:pStyle w:val="Paragraph"/>
              <w:spacing w:after="0"/>
              <w:jc w:val="right"/>
              <w:rPr>
                <w:noProof/>
              </w:rPr>
            </w:pPr>
            <w:r>
              <w:rPr>
                <w:rStyle w:val="FootnoteReference"/>
                <w:noProof/>
              </w:rPr>
              <w:t>*</w:t>
            </w:r>
            <w:r>
              <w:rPr>
                <w:noProof/>
              </w:rPr>
              <w:t>ex 3907 29 99</w:t>
            </w:r>
          </w:p>
        </w:tc>
        <w:tc>
          <w:tcPr>
            <w:tcW w:w="709" w:type="dxa"/>
          </w:tcPr>
          <w:p w14:paraId="337D04C8" w14:textId="77777777" w:rsidR="006E3C95" w:rsidRDefault="006E3C95" w:rsidP="006E3C95">
            <w:pPr>
              <w:pStyle w:val="Paragraph"/>
              <w:spacing w:after="0"/>
              <w:jc w:val="center"/>
              <w:rPr>
                <w:noProof/>
              </w:rPr>
            </w:pPr>
            <w:r>
              <w:rPr>
                <w:noProof/>
              </w:rPr>
              <w:t>55</w:t>
            </w:r>
          </w:p>
        </w:tc>
        <w:tc>
          <w:tcPr>
            <w:tcW w:w="3967" w:type="dxa"/>
          </w:tcPr>
          <w:p w14:paraId="5E2D3197" w14:textId="77777777" w:rsidR="006E3C95" w:rsidRDefault="006E3C95" w:rsidP="006E3C95">
            <w:pPr>
              <w:pStyle w:val="Paragraph"/>
              <w:spacing w:after="0"/>
              <w:rPr>
                <w:noProof/>
              </w:rPr>
            </w:pPr>
            <w:r>
              <w:rPr>
                <w:noProof/>
              </w:rPr>
              <w:t>Succinimidyl ester of methoxy poly(ethylene glycol)propionic acid, of a number average molecular weight (Mn) of 5 000</w:t>
            </w:r>
          </w:p>
        </w:tc>
        <w:tc>
          <w:tcPr>
            <w:tcW w:w="994" w:type="dxa"/>
          </w:tcPr>
          <w:p w14:paraId="06D44BE5" w14:textId="77777777" w:rsidR="006E3C95" w:rsidRDefault="006E3C95" w:rsidP="006E3C95">
            <w:pPr>
              <w:pStyle w:val="Paragraph"/>
              <w:spacing w:after="0"/>
              <w:rPr>
                <w:noProof/>
              </w:rPr>
            </w:pPr>
            <w:r>
              <w:rPr>
                <w:noProof/>
              </w:rPr>
              <w:t>0 %</w:t>
            </w:r>
          </w:p>
        </w:tc>
        <w:tc>
          <w:tcPr>
            <w:tcW w:w="1276" w:type="dxa"/>
          </w:tcPr>
          <w:p w14:paraId="19704219" w14:textId="77777777" w:rsidR="006E3C95" w:rsidRDefault="006E3C95" w:rsidP="006E3C95">
            <w:pPr>
              <w:pStyle w:val="Paragraph"/>
              <w:spacing w:after="0"/>
              <w:rPr>
                <w:noProof/>
              </w:rPr>
            </w:pPr>
            <w:r>
              <w:rPr>
                <w:noProof/>
              </w:rPr>
              <w:t>-</w:t>
            </w:r>
          </w:p>
        </w:tc>
        <w:tc>
          <w:tcPr>
            <w:tcW w:w="992" w:type="dxa"/>
          </w:tcPr>
          <w:p w14:paraId="02A46B83" w14:textId="77777777" w:rsidR="006E3C95" w:rsidRDefault="006E3C95" w:rsidP="006E3C95">
            <w:pPr>
              <w:pStyle w:val="Paragraph"/>
              <w:spacing w:after="0"/>
              <w:rPr>
                <w:noProof/>
              </w:rPr>
            </w:pPr>
            <w:r>
              <w:rPr>
                <w:noProof/>
              </w:rPr>
              <w:t>31.12.2024</w:t>
            </w:r>
          </w:p>
        </w:tc>
      </w:tr>
      <w:tr w:rsidR="006E3C95" w14:paraId="05AB530C" w14:textId="77777777" w:rsidTr="008924C5">
        <w:trPr>
          <w:cantSplit/>
        </w:trPr>
        <w:tc>
          <w:tcPr>
            <w:tcW w:w="779" w:type="dxa"/>
          </w:tcPr>
          <w:p w14:paraId="0EEA91B0" w14:textId="77777777" w:rsidR="006E3C95" w:rsidRDefault="006E3C95" w:rsidP="006E3C95">
            <w:pPr>
              <w:pStyle w:val="Paragraph"/>
              <w:spacing w:after="0"/>
              <w:rPr>
                <w:noProof/>
              </w:rPr>
            </w:pPr>
            <w:r>
              <w:rPr>
                <w:noProof/>
              </w:rPr>
              <w:t>0.5144</w:t>
            </w:r>
          </w:p>
        </w:tc>
        <w:tc>
          <w:tcPr>
            <w:tcW w:w="1276" w:type="dxa"/>
          </w:tcPr>
          <w:p w14:paraId="57E3C68E" w14:textId="77777777" w:rsidR="006E3C95" w:rsidRDefault="006E3C95" w:rsidP="006E3C95">
            <w:pPr>
              <w:pStyle w:val="Paragraph"/>
              <w:spacing w:after="0"/>
              <w:jc w:val="right"/>
              <w:rPr>
                <w:noProof/>
              </w:rPr>
            </w:pPr>
            <w:r>
              <w:rPr>
                <w:noProof/>
              </w:rPr>
              <w:t>ex 3907 29 99</w:t>
            </w:r>
          </w:p>
        </w:tc>
        <w:tc>
          <w:tcPr>
            <w:tcW w:w="709" w:type="dxa"/>
          </w:tcPr>
          <w:p w14:paraId="58452993" w14:textId="77777777" w:rsidR="006E3C95" w:rsidRDefault="006E3C95" w:rsidP="006E3C95">
            <w:pPr>
              <w:pStyle w:val="Paragraph"/>
              <w:spacing w:after="0"/>
              <w:jc w:val="center"/>
              <w:rPr>
                <w:noProof/>
              </w:rPr>
            </w:pPr>
            <w:r>
              <w:rPr>
                <w:noProof/>
              </w:rPr>
              <w:t>60</w:t>
            </w:r>
          </w:p>
        </w:tc>
        <w:tc>
          <w:tcPr>
            <w:tcW w:w="3967" w:type="dxa"/>
          </w:tcPr>
          <w:p w14:paraId="7058CD22" w14:textId="77777777" w:rsidR="006E3C95" w:rsidRDefault="006E3C95" w:rsidP="006E3C95">
            <w:pPr>
              <w:pStyle w:val="Paragraph"/>
              <w:spacing w:after="0"/>
              <w:rPr>
                <w:noProof/>
              </w:rPr>
            </w:pPr>
            <w:r>
              <w:rPr>
                <w:noProof/>
              </w:rPr>
              <w:t>Polytetramethylene oxide di-p-aminobenzoate</w:t>
            </w:r>
          </w:p>
        </w:tc>
        <w:tc>
          <w:tcPr>
            <w:tcW w:w="994" w:type="dxa"/>
          </w:tcPr>
          <w:p w14:paraId="19C27E4D" w14:textId="77777777" w:rsidR="006E3C95" w:rsidRDefault="006E3C95" w:rsidP="006E3C95">
            <w:pPr>
              <w:pStyle w:val="Paragraph"/>
              <w:spacing w:after="0"/>
              <w:rPr>
                <w:noProof/>
              </w:rPr>
            </w:pPr>
            <w:r>
              <w:rPr>
                <w:noProof/>
              </w:rPr>
              <w:t>0 %</w:t>
            </w:r>
          </w:p>
        </w:tc>
        <w:tc>
          <w:tcPr>
            <w:tcW w:w="1276" w:type="dxa"/>
          </w:tcPr>
          <w:p w14:paraId="557407A5" w14:textId="77777777" w:rsidR="006E3C95" w:rsidRDefault="006E3C95" w:rsidP="006E3C95">
            <w:pPr>
              <w:pStyle w:val="Paragraph"/>
              <w:spacing w:after="0"/>
              <w:rPr>
                <w:noProof/>
              </w:rPr>
            </w:pPr>
            <w:r>
              <w:rPr>
                <w:noProof/>
              </w:rPr>
              <w:t>-</w:t>
            </w:r>
          </w:p>
        </w:tc>
        <w:tc>
          <w:tcPr>
            <w:tcW w:w="992" w:type="dxa"/>
          </w:tcPr>
          <w:p w14:paraId="5F561D35" w14:textId="77777777" w:rsidR="006E3C95" w:rsidRDefault="006E3C95" w:rsidP="006E3C95">
            <w:pPr>
              <w:pStyle w:val="Paragraph"/>
              <w:spacing w:after="0"/>
              <w:rPr>
                <w:noProof/>
              </w:rPr>
            </w:pPr>
            <w:r>
              <w:rPr>
                <w:noProof/>
              </w:rPr>
              <w:t>31.12.2026</w:t>
            </w:r>
          </w:p>
        </w:tc>
      </w:tr>
      <w:tr w:rsidR="006E3C95" w14:paraId="6A440516" w14:textId="77777777" w:rsidTr="008924C5">
        <w:trPr>
          <w:cantSplit/>
        </w:trPr>
        <w:tc>
          <w:tcPr>
            <w:tcW w:w="779" w:type="dxa"/>
          </w:tcPr>
          <w:p w14:paraId="189DB034" w14:textId="77777777" w:rsidR="006E3C95" w:rsidRDefault="006E3C95" w:rsidP="006E3C95">
            <w:pPr>
              <w:pStyle w:val="Paragraph"/>
              <w:spacing w:after="0"/>
              <w:rPr>
                <w:noProof/>
              </w:rPr>
            </w:pPr>
            <w:r>
              <w:rPr>
                <w:noProof/>
              </w:rPr>
              <w:t>0.8491</w:t>
            </w:r>
          </w:p>
        </w:tc>
        <w:tc>
          <w:tcPr>
            <w:tcW w:w="1276" w:type="dxa"/>
          </w:tcPr>
          <w:p w14:paraId="747D813F" w14:textId="77777777" w:rsidR="006E3C95" w:rsidRDefault="006E3C95" w:rsidP="006E3C95">
            <w:pPr>
              <w:pStyle w:val="Paragraph"/>
              <w:spacing w:after="0"/>
              <w:jc w:val="right"/>
              <w:rPr>
                <w:noProof/>
              </w:rPr>
            </w:pPr>
            <w:r>
              <w:rPr>
                <w:noProof/>
              </w:rPr>
              <w:t>ex 3907 29 99</w:t>
            </w:r>
          </w:p>
        </w:tc>
        <w:tc>
          <w:tcPr>
            <w:tcW w:w="709" w:type="dxa"/>
          </w:tcPr>
          <w:p w14:paraId="0DD43D3C" w14:textId="77777777" w:rsidR="006E3C95" w:rsidRDefault="006E3C95" w:rsidP="006E3C95">
            <w:pPr>
              <w:pStyle w:val="Paragraph"/>
              <w:spacing w:after="0"/>
              <w:jc w:val="center"/>
              <w:rPr>
                <w:noProof/>
              </w:rPr>
            </w:pPr>
            <w:r>
              <w:rPr>
                <w:noProof/>
              </w:rPr>
              <w:t>70</w:t>
            </w:r>
          </w:p>
        </w:tc>
        <w:tc>
          <w:tcPr>
            <w:tcW w:w="3967" w:type="dxa"/>
          </w:tcPr>
          <w:p w14:paraId="223DD747" w14:textId="77777777" w:rsidR="006E3C95" w:rsidRDefault="006E3C95" w:rsidP="006E3C95">
            <w:pPr>
              <w:pStyle w:val="Paragraph"/>
              <w:spacing w:after="0"/>
              <w:rPr>
                <w:noProof/>
              </w:rPr>
            </w:pPr>
            <w:r>
              <w:rPr>
                <w:noProof/>
              </w:rPr>
              <w:t>Poly(oxy-1,4-phenyleneoxy-1,4-phenylenecarbonyl-1,4-phenylene) (CAS RN 29658-26-2) containing by weight not more than 35 % of additives</w:t>
            </w:r>
          </w:p>
        </w:tc>
        <w:tc>
          <w:tcPr>
            <w:tcW w:w="994" w:type="dxa"/>
          </w:tcPr>
          <w:p w14:paraId="39788646" w14:textId="77777777" w:rsidR="006E3C95" w:rsidRDefault="006E3C95" w:rsidP="006E3C95">
            <w:pPr>
              <w:pStyle w:val="Paragraph"/>
              <w:spacing w:after="0"/>
              <w:rPr>
                <w:noProof/>
              </w:rPr>
            </w:pPr>
            <w:r>
              <w:rPr>
                <w:noProof/>
              </w:rPr>
              <w:t>0 %</w:t>
            </w:r>
          </w:p>
        </w:tc>
        <w:tc>
          <w:tcPr>
            <w:tcW w:w="1276" w:type="dxa"/>
          </w:tcPr>
          <w:p w14:paraId="5FC41035" w14:textId="77777777" w:rsidR="006E3C95" w:rsidRDefault="006E3C95" w:rsidP="006E3C95">
            <w:pPr>
              <w:pStyle w:val="Paragraph"/>
              <w:spacing w:after="0"/>
              <w:rPr>
                <w:noProof/>
              </w:rPr>
            </w:pPr>
            <w:r>
              <w:rPr>
                <w:noProof/>
              </w:rPr>
              <w:t>-</w:t>
            </w:r>
          </w:p>
        </w:tc>
        <w:tc>
          <w:tcPr>
            <w:tcW w:w="992" w:type="dxa"/>
          </w:tcPr>
          <w:p w14:paraId="7FAEA6DA" w14:textId="77777777" w:rsidR="006E3C95" w:rsidRDefault="006E3C95" w:rsidP="006E3C95">
            <w:pPr>
              <w:pStyle w:val="Paragraph"/>
              <w:spacing w:after="0"/>
              <w:rPr>
                <w:noProof/>
              </w:rPr>
            </w:pPr>
            <w:r>
              <w:rPr>
                <w:noProof/>
              </w:rPr>
              <w:t>31.12.2027</w:t>
            </w:r>
          </w:p>
        </w:tc>
      </w:tr>
      <w:tr w:rsidR="006E3C95" w14:paraId="23AA1A8F" w14:textId="77777777" w:rsidTr="008924C5">
        <w:trPr>
          <w:cantSplit/>
        </w:trPr>
        <w:tc>
          <w:tcPr>
            <w:tcW w:w="779" w:type="dxa"/>
          </w:tcPr>
          <w:p w14:paraId="4E83FBA0" w14:textId="77777777" w:rsidR="006E3C95" w:rsidRDefault="006E3C95" w:rsidP="006E3C95">
            <w:pPr>
              <w:pStyle w:val="Paragraph"/>
              <w:spacing w:after="0"/>
              <w:rPr>
                <w:noProof/>
              </w:rPr>
            </w:pPr>
            <w:r>
              <w:rPr>
                <w:noProof/>
              </w:rPr>
              <w:t>0.6839</w:t>
            </w:r>
          </w:p>
        </w:tc>
        <w:tc>
          <w:tcPr>
            <w:tcW w:w="1276" w:type="dxa"/>
          </w:tcPr>
          <w:p w14:paraId="385912C6" w14:textId="77777777" w:rsidR="006E3C95" w:rsidRDefault="006E3C95" w:rsidP="006E3C95">
            <w:pPr>
              <w:pStyle w:val="Paragraph"/>
              <w:spacing w:after="0"/>
              <w:jc w:val="right"/>
              <w:rPr>
                <w:noProof/>
              </w:rPr>
            </w:pPr>
            <w:r>
              <w:rPr>
                <w:noProof/>
              </w:rPr>
              <w:t>ex 3907 30 00</w:t>
            </w:r>
          </w:p>
        </w:tc>
        <w:tc>
          <w:tcPr>
            <w:tcW w:w="709" w:type="dxa"/>
          </w:tcPr>
          <w:p w14:paraId="4C32141D" w14:textId="77777777" w:rsidR="006E3C95" w:rsidRDefault="006E3C95" w:rsidP="006E3C95">
            <w:pPr>
              <w:pStyle w:val="Paragraph"/>
              <w:spacing w:after="0"/>
              <w:jc w:val="center"/>
              <w:rPr>
                <w:noProof/>
              </w:rPr>
            </w:pPr>
            <w:r>
              <w:rPr>
                <w:noProof/>
              </w:rPr>
              <w:t>15</w:t>
            </w:r>
          </w:p>
        </w:tc>
        <w:tc>
          <w:tcPr>
            <w:tcW w:w="3967" w:type="dxa"/>
          </w:tcPr>
          <w:p w14:paraId="383A82BD" w14:textId="77777777" w:rsidR="006E3C95" w:rsidRDefault="006E3C95" w:rsidP="006E3C95">
            <w:pPr>
              <w:pStyle w:val="Paragraph"/>
              <w:spacing w:after="0"/>
              <w:rPr>
                <w:noProof/>
              </w:rPr>
            </w:pPr>
            <w:r>
              <w:rPr>
                <w:noProof/>
              </w:rPr>
              <w:t>Epoxide resin, halogen-free,</w:t>
            </w:r>
          </w:p>
          <w:tbl>
            <w:tblPr>
              <w:tblStyle w:val="Listdash"/>
              <w:tblW w:w="0" w:type="auto"/>
              <w:tblLayout w:type="fixed"/>
              <w:tblLook w:val="0000" w:firstRow="0" w:lastRow="0" w:firstColumn="0" w:lastColumn="0" w:noHBand="0" w:noVBand="0"/>
            </w:tblPr>
            <w:tblGrid>
              <w:gridCol w:w="220"/>
              <w:gridCol w:w="3599"/>
            </w:tblGrid>
            <w:tr w:rsidR="006E3C95" w14:paraId="4D1C3CEE" w14:textId="77777777" w:rsidTr="008924C5">
              <w:tc>
                <w:tcPr>
                  <w:tcW w:w="220" w:type="dxa"/>
                </w:tcPr>
                <w:p w14:paraId="37B65D35" w14:textId="77777777" w:rsidR="006E3C95" w:rsidRDefault="006E3C95" w:rsidP="006E3C95">
                  <w:pPr>
                    <w:pStyle w:val="Paragraph"/>
                    <w:spacing w:after="0"/>
                    <w:rPr>
                      <w:noProof/>
                    </w:rPr>
                  </w:pPr>
                  <w:r>
                    <w:rPr>
                      <w:noProof/>
                    </w:rPr>
                    <w:t>—</w:t>
                  </w:r>
                </w:p>
              </w:tc>
              <w:tc>
                <w:tcPr>
                  <w:tcW w:w="3599" w:type="dxa"/>
                </w:tcPr>
                <w:p w14:paraId="6A229E35" w14:textId="77777777" w:rsidR="006E3C95" w:rsidRDefault="006E3C95" w:rsidP="006E3C95">
                  <w:pPr>
                    <w:pStyle w:val="Paragraph"/>
                    <w:spacing w:after="0"/>
                    <w:rPr>
                      <w:noProof/>
                    </w:rPr>
                  </w:pPr>
                  <w:r>
                    <w:rPr>
                      <w:noProof/>
                    </w:rPr>
                    <w:t>containing by weight more than 2 % phosphoros calculated on the solid content, chemically bound in the epoxide resin,</w:t>
                  </w:r>
                </w:p>
              </w:tc>
            </w:tr>
            <w:tr w:rsidR="006E3C95" w14:paraId="7DF6711A" w14:textId="77777777" w:rsidTr="008924C5">
              <w:tc>
                <w:tcPr>
                  <w:tcW w:w="220" w:type="dxa"/>
                </w:tcPr>
                <w:p w14:paraId="4F5A62F5" w14:textId="77777777" w:rsidR="006E3C95" w:rsidRDefault="006E3C95" w:rsidP="006E3C95">
                  <w:pPr>
                    <w:pStyle w:val="Paragraph"/>
                    <w:spacing w:after="0"/>
                    <w:rPr>
                      <w:noProof/>
                    </w:rPr>
                  </w:pPr>
                  <w:r>
                    <w:rPr>
                      <w:noProof/>
                    </w:rPr>
                    <w:t>—</w:t>
                  </w:r>
                </w:p>
              </w:tc>
              <w:tc>
                <w:tcPr>
                  <w:tcW w:w="3599" w:type="dxa"/>
                </w:tcPr>
                <w:p w14:paraId="59932B71" w14:textId="77777777" w:rsidR="006E3C95" w:rsidRDefault="006E3C95" w:rsidP="006E3C95">
                  <w:pPr>
                    <w:pStyle w:val="Paragraph"/>
                    <w:spacing w:after="0"/>
                    <w:rPr>
                      <w:noProof/>
                    </w:rPr>
                  </w:pPr>
                  <w:r>
                    <w:rPr>
                      <w:noProof/>
                    </w:rPr>
                    <w:t>not containing any hydrolysable chloride or containing less than 300 ppm hydrolysable chloride, and</w:t>
                  </w:r>
                </w:p>
              </w:tc>
            </w:tr>
            <w:tr w:rsidR="006E3C95" w14:paraId="33C0CBF1" w14:textId="77777777" w:rsidTr="008924C5">
              <w:tc>
                <w:tcPr>
                  <w:tcW w:w="220" w:type="dxa"/>
                </w:tcPr>
                <w:p w14:paraId="725DF797" w14:textId="77777777" w:rsidR="006E3C95" w:rsidRDefault="006E3C95" w:rsidP="006E3C95">
                  <w:pPr>
                    <w:pStyle w:val="Paragraph"/>
                    <w:spacing w:after="0"/>
                    <w:rPr>
                      <w:noProof/>
                    </w:rPr>
                  </w:pPr>
                  <w:r>
                    <w:rPr>
                      <w:noProof/>
                    </w:rPr>
                    <w:t>—</w:t>
                  </w:r>
                </w:p>
              </w:tc>
              <w:tc>
                <w:tcPr>
                  <w:tcW w:w="3599" w:type="dxa"/>
                </w:tcPr>
                <w:p w14:paraId="19F05385" w14:textId="77777777" w:rsidR="006E3C95" w:rsidRDefault="006E3C95" w:rsidP="006E3C95">
                  <w:pPr>
                    <w:pStyle w:val="Paragraph"/>
                    <w:spacing w:after="0"/>
                    <w:rPr>
                      <w:noProof/>
                    </w:rPr>
                  </w:pPr>
                  <w:r>
                    <w:rPr>
                      <w:noProof/>
                    </w:rPr>
                    <w:t>containing solvents,</w:t>
                  </w:r>
                </w:p>
              </w:tc>
            </w:tr>
          </w:tbl>
          <w:p w14:paraId="065C9FFD" w14:textId="77777777" w:rsidR="006E3C95" w:rsidRDefault="006E3C95" w:rsidP="006E3C95">
            <w:pPr>
              <w:pStyle w:val="Paragraph"/>
              <w:spacing w:after="0"/>
              <w:rPr>
                <w:noProof/>
              </w:rPr>
            </w:pPr>
            <w:r>
              <w:rPr>
                <w:noProof/>
              </w:rPr>
              <w:t>for use in the manufacture of prepreg sheets or rolls of a kind used for the production of printed circuits</w:t>
            </w:r>
          </w:p>
          <w:p w14:paraId="2A7272A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3A5E816" w14:textId="77777777" w:rsidR="006E3C95" w:rsidRDefault="006E3C95" w:rsidP="006E3C95">
            <w:pPr>
              <w:pStyle w:val="Paragraph"/>
              <w:spacing w:after="0"/>
              <w:rPr>
                <w:noProof/>
              </w:rPr>
            </w:pPr>
            <w:r>
              <w:rPr>
                <w:noProof/>
              </w:rPr>
              <w:t>0 %</w:t>
            </w:r>
          </w:p>
        </w:tc>
        <w:tc>
          <w:tcPr>
            <w:tcW w:w="1276" w:type="dxa"/>
          </w:tcPr>
          <w:p w14:paraId="0EC53EEE" w14:textId="77777777" w:rsidR="006E3C95" w:rsidRDefault="006E3C95" w:rsidP="006E3C95">
            <w:pPr>
              <w:pStyle w:val="Paragraph"/>
              <w:spacing w:after="0"/>
              <w:rPr>
                <w:noProof/>
              </w:rPr>
            </w:pPr>
            <w:r>
              <w:rPr>
                <w:noProof/>
              </w:rPr>
              <w:t>-</w:t>
            </w:r>
          </w:p>
        </w:tc>
        <w:tc>
          <w:tcPr>
            <w:tcW w:w="992" w:type="dxa"/>
          </w:tcPr>
          <w:p w14:paraId="400BE702" w14:textId="77777777" w:rsidR="006E3C95" w:rsidRDefault="006E3C95" w:rsidP="006E3C95">
            <w:pPr>
              <w:pStyle w:val="Paragraph"/>
              <w:spacing w:after="0"/>
              <w:rPr>
                <w:noProof/>
              </w:rPr>
            </w:pPr>
            <w:r>
              <w:rPr>
                <w:noProof/>
              </w:rPr>
              <w:t>31.12.2025</w:t>
            </w:r>
          </w:p>
        </w:tc>
      </w:tr>
      <w:tr w:rsidR="006E3C95" w14:paraId="178028E2" w14:textId="77777777" w:rsidTr="008924C5">
        <w:trPr>
          <w:cantSplit/>
        </w:trPr>
        <w:tc>
          <w:tcPr>
            <w:tcW w:w="779" w:type="dxa"/>
          </w:tcPr>
          <w:p w14:paraId="4FC9A9D4" w14:textId="77777777" w:rsidR="006E3C95" w:rsidRDefault="006E3C95" w:rsidP="006E3C95">
            <w:pPr>
              <w:pStyle w:val="Paragraph"/>
              <w:spacing w:after="0"/>
              <w:rPr>
                <w:noProof/>
              </w:rPr>
            </w:pPr>
            <w:r>
              <w:rPr>
                <w:noProof/>
              </w:rPr>
              <w:t>0.6840</w:t>
            </w:r>
          </w:p>
        </w:tc>
        <w:tc>
          <w:tcPr>
            <w:tcW w:w="1276" w:type="dxa"/>
          </w:tcPr>
          <w:p w14:paraId="0685079B" w14:textId="77777777" w:rsidR="006E3C95" w:rsidRDefault="006E3C95" w:rsidP="006E3C95">
            <w:pPr>
              <w:pStyle w:val="Paragraph"/>
              <w:spacing w:after="0"/>
              <w:jc w:val="right"/>
              <w:rPr>
                <w:noProof/>
              </w:rPr>
            </w:pPr>
            <w:r>
              <w:rPr>
                <w:noProof/>
              </w:rPr>
              <w:t>ex 3907 30 00</w:t>
            </w:r>
          </w:p>
        </w:tc>
        <w:tc>
          <w:tcPr>
            <w:tcW w:w="709" w:type="dxa"/>
          </w:tcPr>
          <w:p w14:paraId="388173C4" w14:textId="77777777" w:rsidR="006E3C95" w:rsidRDefault="006E3C95" w:rsidP="006E3C95">
            <w:pPr>
              <w:pStyle w:val="Paragraph"/>
              <w:spacing w:after="0"/>
              <w:jc w:val="center"/>
              <w:rPr>
                <w:noProof/>
              </w:rPr>
            </w:pPr>
            <w:r>
              <w:rPr>
                <w:noProof/>
              </w:rPr>
              <w:t>25</w:t>
            </w:r>
          </w:p>
        </w:tc>
        <w:tc>
          <w:tcPr>
            <w:tcW w:w="3967" w:type="dxa"/>
          </w:tcPr>
          <w:p w14:paraId="5942F15B" w14:textId="77777777" w:rsidR="006E3C95" w:rsidRDefault="006E3C95" w:rsidP="006E3C95">
            <w:pPr>
              <w:pStyle w:val="Paragraph"/>
              <w:spacing w:after="0"/>
              <w:rPr>
                <w:noProof/>
              </w:rPr>
            </w:pPr>
            <w:r>
              <w:rPr>
                <w:noProof/>
              </w:rPr>
              <w:t>Epoxide resin</w:t>
            </w:r>
          </w:p>
          <w:tbl>
            <w:tblPr>
              <w:tblStyle w:val="Listdash"/>
              <w:tblW w:w="0" w:type="auto"/>
              <w:tblLayout w:type="fixed"/>
              <w:tblLook w:val="0000" w:firstRow="0" w:lastRow="0" w:firstColumn="0" w:lastColumn="0" w:noHBand="0" w:noVBand="0"/>
            </w:tblPr>
            <w:tblGrid>
              <w:gridCol w:w="220"/>
              <w:gridCol w:w="3599"/>
            </w:tblGrid>
            <w:tr w:rsidR="006E3C95" w14:paraId="73286C25" w14:textId="77777777" w:rsidTr="008924C5">
              <w:tc>
                <w:tcPr>
                  <w:tcW w:w="220" w:type="dxa"/>
                </w:tcPr>
                <w:p w14:paraId="78321103" w14:textId="77777777" w:rsidR="006E3C95" w:rsidRDefault="006E3C95" w:rsidP="006E3C95">
                  <w:pPr>
                    <w:pStyle w:val="Paragraph"/>
                    <w:spacing w:after="0"/>
                    <w:rPr>
                      <w:noProof/>
                    </w:rPr>
                  </w:pPr>
                  <w:r>
                    <w:rPr>
                      <w:noProof/>
                    </w:rPr>
                    <w:t>—</w:t>
                  </w:r>
                </w:p>
              </w:tc>
              <w:tc>
                <w:tcPr>
                  <w:tcW w:w="3599" w:type="dxa"/>
                </w:tcPr>
                <w:p w14:paraId="33C3A1F1" w14:textId="77777777" w:rsidR="006E3C95" w:rsidRDefault="006E3C95" w:rsidP="006E3C95">
                  <w:pPr>
                    <w:pStyle w:val="Paragraph"/>
                    <w:spacing w:after="0"/>
                    <w:rPr>
                      <w:noProof/>
                    </w:rPr>
                  </w:pPr>
                  <w:r>
                    <w:rPr>
                      <w:noProof/>
                    </w:rPr>
                    <w:t>containing by weight 21 % or more of brome,</w:t>
                  </w:r>
                </w:p>
              </w:tc>
            </w:tr>
            <w:tr w:rsidR="006E3C95" w14:paraId="64872B52" w14:textId="77777777" w:rsidTr="008924C5">
              <w:tc>
                <w:tcPr>
                  <w:tcW w:w="220" w:type="dxa"/>
                </w:tcPr>
                <w:p w14:paraId="70C9C039" w14:textId="77777777" w:rsidR="006E3C95" w:rsidRDefault="006E3C95" w:rsidP="006E3C95">
                  <w:pPr>
                    <w:pStyle w:val="Paragraph"/>
                    <w:spacing w:after="0"/>
                    <w:rPr>
                      <w:noProof/>
                    </w:rPr>
                  </w:pPr>
                  <w:r>
                    <w:rPr>
                      <w:noProof/>
                    </w:rPr>
                    <w:t>—</w:t>
                  </w:r>
                </w:p>
              </w:tc>
              <w:tc>
                <w:tcPr>
                  <w:tcW w:w="3599" w:type="dxa"/>
                </w:tcPr>
                <w:p w14:paraId="06E0436C" w14:textId="77777777" w:rsidR="006E3C95" w:rsidRDefault="006E3C95" w:rsidP="006E3C95">
                  <w:pPr>
                    <w:pStyle w:val="Paragraph"/>
                    <w:spacing w:after="0"/>
                    <w:rPr>
                      <w:noProof/>
                    </w:rPr>
                  </w:pPr>
                  <w:r>
                    <w:rPr>
                      <w:noProof/>
                    </w:rPr>
                    <w:t>not containing any hydrolysable chloride or containing less than 500 ppm hydrolysable chloride, and</w:t>
                  </w:r>
                </w:p>
              </w:tc>
            </w:tr>
            <w:tr w:rsidR="006E3C95" w14:paraId="11AD653A" w14:textId="77777777" w:rsidTr="008924C5">
              <w:tc>
                <w:tcPr>
                  <w:tcW w:w="220" w:type="dxa"/>
                </w:tcPr>
                <w:p w14:paraId="3095E59F" w14:textId="77777777" w:rsidR="006E3C95" w:rsidRDefault="006E3C95" w:rsidP="006E3C95">
                  <w:pPr>
                    <w:pStyle w:val="Paragraph"/>
                    <w:spacing w:after="0"/>
                    <w:rPr>
                      <w:noProof/>
                    </w:rPr>
                  </w:pPr>
                  <w:r>
                    <w:rPr>
                      <w:noProof/>
                    </w:rPr>
                    <w:t>—</w:t>
                  </w:r>
                </w:p>
              </w:tc>
              <w:tc>
                <w:tcPr>
                  <w:tcW w:w="3599" w:type="dxa"/>
                </w:tcPr>
                <w:p w14:paraId="0196CFC5" w14:textId="77777777" w:rsidR="006E3C95" w:rsidRDefault="006E3C95" w:rsidP="006E3C95">
                  <w:pPr>
                    <w:pStyle w:val="Paragraph"/>
                    <w:spacing w:after="0"/>
                    <w:rPr>
                      <w:noProof/>
                    </w:rPr>
                  </w:pPr>
                  <w:r>
                    <w:rPr>
                      <w:noProof/>
                    </w:rPr>
                    <w:t>containing solvents</w:t>
                  </w:r>
                </w:p>
              </w:tc>
            </w:tr>
          </w:tbl>
          <w:p w14:paraId="44111F70" w14:textId="77777777" w:rsidR="006E3C95" w:rsidRDefault="006E3C95" w:rsidP="006E3C95">
            <w:pPr>
              <w:pStyle w:val="Paragraph"/>
              <w:spacing w:after="0"/>
              <w:rPr>
                <w:noProof/>
              </w:rPr>
            </w:pPr>
          </w:p>
        </w:tc>
        <w:tc>
          <w:tcPr>
            <w:tcW w:w="994" w:type="dxa"/>
          </w:tcPr>
          <w:p w14:paraId="5FEFE7F6" w14:textId="77777777" w:rsidR="006E3C95" w:rsidRDefault="006E3C95" w:rsidP="006E3C95">
            <w:pPr>
              <w:pStyle w:val="Paragraph"/>
              <w:spacing w:after="0"/>
              <w:rPr>
                <w:noProof/>
              </w:rPr>
            </w:pPr>
            <w:r>
              <w:rPr>
                <w:noProof/>
              </w:rPr>
              <w:t>0 %</w:t>
            </w:r>
          </w:p>
        </w:tc>
        <w:tc>
          <w:tcPr>
            <w:tcW w:w="1276" w:type="dxa"/>
          </w:tcPr>
          <w:p w14:paraId="11A2A97A" w14:textId="77777777" w:rsidR="006E3C95" w:rsidRDefault="006E3C95" w:rsidP="006E3C95">
            <w:pPr>
              <w:pStyle w:val="Paragraph"/>
              <w:spacing w:after="0"/>
              <w:rPr>
                <w:noProof/>
              </w:rPr>
            </w:pPr>
            <w:r>
              <w:rPr>
                <w:noProof/>
              </w:rPr>
              <w:t>-</w:t>
            </w:r>
          </w:p>
        </w:tc>
        <w:tc>
          <w:tcPr>
            <w:tcW w:w="992" w:type="dxa"/>
          </w:tcPr>
          <w:p w14:paraId="284C7062" w14:textId="77777777" w:rsidR="006E3C95" w:rsidRDefault="006E3C95" w:rsidP="006E3C95">
            <w:pPr>
              <w:pStyle w:val="Paragraph"/>
              <w:spacing w:after="0"/>
              <w:rPr>
                <w:noProof/>
              </w:rPr>
            </w:pPr>
            <w:r>
              <w:rPr>
                <w:noProof/>
              </w:rPr>
              <w:t>31.12.2025</w:t>
            </w:r>
          </w:p>
        </w:tc>
      </w:tr>
      <w:tr w:rsidR="006E3C95" w14:paraId="0AB0F3CA" w14:textId="77777777" w:rsidTr="008924C5">
        <w:trPr>
          <w:cantSplit/>
        </w:trPr>
        <w:tc>
          <w:tcPr>
            <w:tcW w:w="779" w:type="dxa"/>
          </w:tcPr>
          <w:p w14:paraId="2AAD324E" w14:textId="77777777" w:rsidR="006E3C95" w:rsidRDefault="006E3C95" w:rsidP="006E3C95">
            <w:pPr>
              <w:pStyle w:val="Paragraph"/>
              <w:spacing w:after="0"/>
              <w:rPr>
                <w:noProof/>
              </w:rPr>
            </w:pPr>
            <w:r>
              <w:rPr>
                <w:noProof/>
              </w:rPr>
              <w:t>0.2759</w:t>
            </w:r>
          </w:p>
        </w:tc>
        <w:tc>
          <w:tcPr>
            <w:tcW w:w="1276" w:type="dxa"/>
          </w:tcPr>
          <w:p w14:paraId="516FA9C2" w14:textId="77777777" w:rsidR="006E3C95" w:rsidRDefault="006E3C95" w:rsidP="006E3C95">
            <w:pPr>
              <w:pStyle w:val="Paragraph"/>
              <w:spacing w:after="0"/>
              <w:jc w:val="right"/>
              <w:rPr>
                <w:noProof/>
              </w:rPr>
            </w:pPr>
            <w:r>
              <w:rPr>
                <w:rStyle w:val="FootnoteReference"/>
                <w:noProof/>
              </w:rPr>
              <w:t>*</w:t>
            </w:r>
            <w:r>
              <w:rPr>
                <w:noProof/>
              </w:rPr>
              <w:t>ex 3907 30 00</w:t>
            </w:r>
          </w:p>
        </w:tc>
        <w:tc>
          <w:tcPr>
            <w:tcW w:w="709" w:type="dxa"/>
          </w:tcPr>
          <w:p w14:paraId="43D065FF" w14:textId="77777777" w:rsidR="006E3C95" w:rsidRDefault="006E3C95" w:rsidP="006E3C95">
            <w:pPr>
              <w:pStyle w:val="Paragraph"/>
              <w:spacing w:after="0"/>
              <w:jc w:val="center"/>
              <w:rPr>
                <w:noProof/>
              </w:rPr>
            </w:pPr>
            <w:r>
              <w:rPr>
                <w:noProof/>
              </w:rPr>
              <w:t>40</w:t>
            </w:r>
          </w:p>
        </w:tc>
        <w:tc>
          <w:tcPr>
            <w:tcW w:w="3967" w:type="dxa"/>
          </w:tcPr>
          <w:p w14:paraId="2CE5BE68" w14:textId="77777777" w:rsidR="006E3C95" w:rsidRDefault="006E3C95" w:rsidP="006E3C95">
            <w:pPr>
              <w:pStyle w:val="Paragraph"/>
              <w:spacing w:after="0"/>
              <w:rPr>
                <w:noProof/>
              </w:rPr>
            </w:pPr>
            <w:r>
              <w:rPr>
                <w:noProof/>
              </w:rPr>
              <w:t>Epoxide resin, containing by weight 70 % or more of silicon dioxide, for the encapsulation of goods of headings 8504, 8533, 8535, 8536, 8541, 8542 or 8548</w:t>
            </w:r>
          </w:p>
          <w:p w14:paraId="04C65C4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8CF9225" w14:textId="77777777" w:rsidR="006E3C95" w:rsidRDefault="006E3C95" w:rsidP="006E3C95">
            <w:pPr>
              <w:pStyle w:val="Paragraph"/>
              <w:spacing w:after="0"/>
              <w:rPr>
                <w:noProof/>
              </w:rPr>
            </w:pPr>
            <w:r>
              <w:rPr>
                <w:noProof/>
              </w:rPr>
              <w:t>0 %</w:t>
            </w:r>
          </w:p>
        </w:tc>
        <w:tc>
          <w:tcPr>
            <w:tcW w:w="1276" w:type="dxa"/>
          </w:tcPr>
          <w:p w14:paraId="5E267AAB" w14:textId="77777777" w:rsidR="006E3C95" w:rsidRDefault="006E3C95" w:rsidP="006E3C95">
            <w:pPr>
              <w:pStyle w:val="Paragraph"/>
              <w:spacing w:after="0"/>
              <w:rPr>
                <w:noProof/>
              </w:rPr>
            </w:pPr>
            <w:r>
              <w:rPr>
                <w:noProof/>
              </w:rPr>
              <w:t>-</w:t>
            </w:r>
          </w:p>
        </w:tc>
        <w:tc>
          <w:tcPr>
            <w:tcW w:w="992" w:type="dxa"/>
          </w:tcPr>
          <w:p w14:paraId="053CDB2D" w14:textId="77777777" w:rsidR="006E3C95" w:rsidRDefault="006E3C95" w:rsidP="006E3C95">
            <w:pPr>
              <w:pStyle w:val="Paragraph"/>
              <w:spacing w:after="0"/>
              <w:rPr>
                <w:noProof/>
              </w:rPr>
            </w:pPr>
            <w:r>
              <w:rPr>
                <w:noProof/>
              </w:rPr>
              <w:t>31.12.2024</w:t>
            </w:r>
          </w:p>
        </w:tc>
      </w:tr>
      <w:tr w:rsidR="006E3C95" w14:paraId="2DA08C10" w14:textId="77777777" w:rsidTr="008924C5">
        <w:trPr>
          <w:cantSplit/>
        </w:trPr>
        <w:tc>
          <w:tcPr>
            <w:tcW w:w="779" w:type="dxa"/>
          </w:tcPr>
          <w:p w14:paraId="418546D4" w14:textId="77777777" w:rsidR="006E3C95" w:rsidRDefault="006E3C95" w:rsidP="006E3C95">
            <w:pPr>
              <w:pStyle w:val="Paragraph"/>
              <w:spacing w:after="0"/>
              <w:rPr>
                <w:noProof/>
              </w:rPr>
            </w:pPr>
            <w:r>
              <w:rPr>
                <w:noProof/>
              </w:rPr>
              <w:t>0.7427</w:t>
            </w:r>
          </w:p>
        </w:tc>
        <w:tc>
          <w:tcPr>
            <w:tcW w:w="1276" w:type="dxa"/>
          </w:tcPr>
          <w:p w14:paraId="30FB0091" w14:textId="77777777" w:rsidR="006E3C95" w:rsidRDefault="006E3C95" w:rsidP="006E3C95">
            <w:pPr>
              <w:pStyle w:val="Paragraph"/>
              <w:spacing w:after="0"/>
              <w:jc w:val="right"/>
              <w:rPr>
                <w:noProof/>
              </w:rPr>
            </w:pPr>
            <w:r>
              <w:rPr>
                <w:noProof/>
              </w:rPr>
              <w:t>ex 3907 30 00</w:t>
            </w:r>
          </w:p>
        </w:tc>
        <w:tc>
          <w:tcPr>
            <w:tcW w:w="709" w:type="dxa"/>
          </w:tcPr>
          <w:p w14:paraId="28519471" w14:textId="77777777" w:rsidR="006E3C95" w:rsidRDefault="006E3C95" w:rsidP="006E3C95">
            <w:pPr>
              <w:pStyle w:val="Paragraph"/>
              <w:spacing w:after="0"/>
              <w:jc w:val="center"/>
              <w:rPr>
                <w:noProof/>
              </w:rPr>
            </w:pPr>
            <w:r>
              <w:rPr>
                <w:noProof/>
              </w:rPr>
              <w:t>70</w:t>
            </w:r>
          </w:p>
        </w:tc>
        <w:tc>
          <w:tcPr>
            <w:tcW w:w="3967" w:type="dxa"/>
          </w:tcPr>
          <w:p w14:paraId="5CB87DC1" w14:textId="77777777" w:rsidR="006E3C95" w:rsidRDefault="006E3C95" w:rsidP="006E3C95">
            <w:pPr>
              <w:pStyle w:val="Paragraph"/>
              <w:spacing w:after="0"/>
              <w:rPr>
                <w:noProof/>
              </w:rPr>
            </w:pPr>
            <w:r>
              <w:rPr>
                <w:noProof/>
              </w:rPr>
              <w:t>Preparation of epoxy resin (CAS RN 29690-82-2) and phenolic resin (CAS RN 9003-35-4) containing by weight:</w:t>
            </w:r>
          </w:p>
          <w:tbl>
            <w:tblPr>
              <w:tblStyle w:val="Listdash"/>
              <w:tblW w:w="0" w:type="auto"/>
              <w:tblLayout w:type="fixed"/>
              <w:tblLook w:val="0000" w:firstRow="0" w:lastRow="0" w:firstColumn="0" w:lastColumn="0" w:noHBand="0" w:noVBand="0"/>
            </w:tblPr>
            <w:tblGrid>
              <w:gridCol w:w="220"/>
              <w:gridCol w:w="3599"/>
            </w:tblGrid>
            <w:tr w:rsidR="006E3C95" w14:paraId="098ED319" w14:textId="77777777" w:rsidTr="008924C5">
              <w:tc>
                <w:tcPr>
                  <w:tcW w:w="220" w:type="dxa"/>
                </w:tcPr>
                <w:p w14:paraId="2CBD32A0" w14:textId="77777777" w:rsidR="006E3C95" w:rsidRDefault="006E3C95" w:rsidP="006E3C95">
                  <w:pPr>
                    <w:pStyle w:val="Paragraph"/>
                    <w:spacing w:after="0"/>
                    <w:rPr>
                      <w:noProof/>
                    </w:rPr>
                  </w:pPr>
                  <w:r>
                    <w:rPr>
                      <w:noProof/>
                    </w:rPr>
                    <w:t>—</w:t>
                  </w:r>
                </w:p>
              </w:tc>
              <w:tc>
                <w:tcPr>
                  <w:tcW w:w="3599" w:type="dxa"/>
                </w:tcPr>
                <w:p w14:paraId="714BF1F9" w14:textId="77777777" w:rsidR="006E3C95" w:rsidRDefault="006E3C95" w:rsidP="006E3C95">
                  <w:pPr>
                    <w:pStyle w:val="Paragraph"/>
                    <w:spacing w:after="0"/>
                    <w:rPr>
                      <w:noProof/>
                    </w:rPr>
                  </w:pPr>
                  <w:r>
                    <w:rPr>
                      <w:noProof/>
                    </w:rPr>
                    <w:t>65 % or more but not more than 75 % of silicon dioxide (CAS RN 60676-86-0), and</w:t>
                  </w:r>
                </w:p>
              </w:tc>
            </w:tr>
            <w:tr w:rsidR="006E3C95" w14:paraId="4CF33F17" w14:textId="77777777" w:rsidTr="008924C5">
              <w:tc>
                <w:tcPr>
                  <w:tcW w:w="220" w:type="dxa"/>
                </w:tcPr>
                <w:p w14:paraId="47452073" w14:textId="77777777" w:rsidR="006E3C95" w:rsidRDefault="006E3C95" w:rsidP="006E3C95">
                  <w:pPr>
                    <w:pStyle w:val="Paragraph"/>
                    <w:spacing w:after="0"/>
                    <w:rPr>
                      <w:noProof/>
                    </w:rPr>
                  </w:pPr>
                  <w:r>
                    <w:rPr>
                      <w:noProof/>
                    </w:rPr>
                    <w:t>—</w:t>
                  </w:r>
                </w:p>
              </w:tc>
              <w:tc>
                <w:tcPr>
                  <w:tcW w:w="3599" w:type="dxa"/>
                </w:tcPr>
                <w:p w14:paraId="41FAC8B9" w14:textId="77777777" w:rsidR="006E3C95" w:rsidRDefault="006E3C95" w:rsidP="006E3C95">
                  <w:pPr>
                    <w:pStyle w:val="Paragraph"/>
                    <w:spacing w:after="0"/>
                    <w:rPr>
                      <w:noProof/>
                    </w:rPr>
                  </w:pPr>
                  <w:r>
                    <w:rPr>
                      <w:noProof/>
                    </w:rPr>
                    <w:t>none or not more than 0,5 % of carbon black (CAS RN 1333-86-4)</w:t>
                  </w:r>
                </w:p>
              </w:tc>
            </w:tr>
          </w:tbl>
          <w:p w14:paraId="2AC8460D" w14:textId="77777777" w:rsidR="006E3C95" w:rsidRDefault="006E3C95" w:rsidP="006E3C95">
            <w:pPr>
              <w:pStyle w:val="Paragraph"/>
              <w:spacing w:after="0"/>
              <w:rPr>
                <w:noProof/>
              </w:rPr>
            </w:pPr>
          </w:p>
        </w:tc>
        <w:tc>
          <w:tcPr>
            <w:tcW w:w="994" w:type="dxa"/>
          </w:tcPr>
          <w:p w14:paraId="60341B64" w14:textId="77777777" w:rsidR="006E3C95" w:rsidRDefault="006E3C95" w:rsidP="006E3C95">
            <w:pPr>
              <w:pStyle w:val="Paragraph"/>
              <w:spacing w:after="0"/>
              <w:rPr>
                <w:noProof/>
              </w:rPr>
            </w:pPr>
            <w:r>
              <w:rPr>
                <w:noProof/>
              </w:rPr>
              <w:t>0 %</w:t>
            </w:r>
          </w:p>
        </w:tc>
        <w:tc>
          <w:tcPr>
            <w:tcW w:w="1276" w:type="dxa"/>
          </w:tcPr>
          <w:p w14:paraId="4A0BADC9" w14:textId="77777777" w:rsidR="006E3C95" w:rsidRDefault="006E3C95" w:rsidP="006E3C95">
            <w:pPr>
              <w:pStyle w:val="Paragraph"/>
              <w:spacing w:after="0"/>
              <w:rPr>
                <w:noProof/>
              </w:rPr>
            </w:pPr>
            <w:r>
              <w:rPr>
                <w:noProof/>
              </w:rPr>
              <w:t>-</w:t>
            </w:r>
          </w:p>
        </w:tc>
        <w:tc>
          <w:tcPr>
            <w:tcW w:w="992" w:type="dxa"/>
          </w:tcPr>
          <w:p w14:paraId="3D16C56C" w14:textId="77777777" w:rsidR="006E3C95" w:rsidRDefault="006E3C95" w:rsidP="006E3C95">
            <w:pPr>
              <w:pStyle w:val="Paragraph"/>
              <w:spacing w:after="0"/>
              <w:rPr>
                <w:noProof/>
              </w:rPr>
            </w:pPr>
            <w:r>
              <w:rPr>
                <w:noProof/>
              </w:rPr>
              <w:t>31.12.2027</w:t>
            </w:r>
          </w:p>
        </w:tc>
      </w:tr>
      <w:tr w:rsidR="006E3C95" w14:paraId="3A85DDC9" w14:textId="77777777" w:rsidTr="008924C5">
        <w:trPr>
          <w:cantSplit/>
        </w:trPr>
        <w:tc>
          <w:tcPr>
            <w:tcW w:w="779" w:type="dxa"/>
          </w:tcPr>
          <w:p w14:paraId="032A14C3" w14:textId="77777777" w:rsidR="006E3C95" w:rsidRDefault="006E3C95" w:rsidP="006E3C95">
            <w:pPr>
              <w:pStyle w:val="Paragraph"/>
              <w:spacing w:after="0"/>
              <w:rPr>
                <w:noProof/>
              </w:rPr>
            </w:pPr>
            <w:r>
              <w:rPr>
                <w:noProof/>
              </w:rPr>
              <w:t>0.2541</w:t>
            </w:r>
          </w:p>
        </w:tc>
        <w:tc>
          <w:tcPr>
            <w:tcW w:w="1276" w:type="dxa"/>
          </w:tcPr>
          <w:p w14:paraId="006B333E" w14:textId="77777777" w:rsidR="006E3C95" w:rsidRDefault="006E3C95" w:rsidP="006E3C95">
            <w:pPr>
              <w:pStyle w:val="Paragraph"/>
              <w:spacing w:after="0"/>
              <w:jc w:val="right"/>
              <w:rPr>
                <w:noProof/>
              </w:rPr>
            </w:pPr>
            <w:r>
              <w:rPr>
                <w:rStyle w:val="FootnoteReference"/>
                <w:noProof/>
              </w:rPr>
              <w:t>*</w:t>
            </w:r>
            <w:r>
              <w:rPr>
                <w:noProof/>
              </w:rPr>
              <w:t>ex 3907 40 00</w:t>
            </w:r>
          </w:p>
        </w:tc>
        <w:tc>
          <w:tcPr>
            <w:tcW w:w="709" w:type="dxa"/>
          </w:tcPr>
          <w:p w14:paraId="2B99800F" w14:textId="77777777" w:rsidR="006E3C95" w:rsidRDefault="006E3C95" w:rsidP="006E3C95">
            <w:pPr>
              <w:pStyle w:val="Paragraph"/>
              <w:spacing w:after="0"/>
              <w:jc w:val="center"/>
              <w:rPr>
                <w:noProof/>
              </w:rPr>
            </w:pPr>
            <w:r>
              <w:rPr>
                <w:noProof/>
              </w:rPr>
              <w:t>35</w:t>
            </w:r>
          </w:p>
        </w:tc>
        <w:tc>
          <w:tcPr>
            <w:tcW w:w="3967" w:type="dxa"/>
          </w:tcPr>
          <w:p w14:paraId="3AD28235" w14:textId="77777777" w:rsidR="006E3C95" w:rsidRDefault="006E3C95" w:rsidP="006E3C95">
            <w:pPr>
              <w:pStyle w:val="Paragraph"/>
              <w:spacing w:after="0"/>
              <w:rPr>
                <w:noProof/>
              </w:rPr>
            </w:pPr>
            <w:r>
              <w:rPr>
                <w:noProof/>
              </w:rPr>
              <w:t>α-Phenoxycarbonyl-ω-phenoxypoly[oxy(2,6-dibromo-1,4-phenylene) isopropylidene(3,5-dibromo-1,4-phenylene)oxycarbonyl] (CAS RN 94334-64-2)</w:t>
            </w:r>
          </w:p>
        </w:tc>
        <w:tc>
          <w:tcPr>
            <w:tcW w:w="994" w:type="dxa"/>
          </w:tcPr>
          <w:p w14:paraId="38D9EBE1" w14:textId="77777777" w:rsidR="006E3C95" w:rsidRDefault="006E3C95" w:rsidP="006E3C95">
            <w:pPr>
              <w:pStyle w:val="Paragraph"/>
              <w:spacing w:after="0"/>
              <w:rPr>
                <w:noProof/>
              </w:rPr>
            </w:pPr>
            <w:r>
              <w:rPr>
                <w:noProof/>
              </w:rPr>
              <w:t>0 %</w:t>
            </w:r>
          </w:p>
        </w:tc>
        <w:tc>
          <w:tcPr>
            <w:tcW w:w="1276" w:type="dxa"/>
          </w:tcPr>
          <w:p w14:paraId="1B3AF6F3" w14:textId="77777777" w:rsidR="006E3C95" w:rsidRDefault="006E3C95" w:rsidP="006E3C95">
            <w:pPr>
              <w:pStyle w:val="Paragraph"/>
              <w:spacing w:after="0"/>
              <w:rPr>
                <w:noProof/>
              </w:rPr>
            </w:pPr>
            <w:r>
              <w:rPr>
                <w:noProof/>
              </w:rPr>
              <w:t>-</w:t>
            </w:r>
          </w:p>
        </w:tc>
        <w:tc>
          <w:tcPr>
            <w:tcW w:w="992" w:type="dxa"/>
          </w:tcPr>
          <w:p w14:paraId="40208472" w14:textId="77777777" w:rsidR="006E3C95" w:rsidRDefault="006E3C95" w:rsidP="006E3C95">
            <w:pPr>
              <w:pStyle w:val="Paragraph"/>
              <w:spacing w:after="0"/>
              <w:rPr>
                <w:noProof/>
              </w:rPr>
            </w:pPr>
            <w:r>
              <w:rPr>
                <w:noProof/>
              </w:rPr>
              <w:t>31.12.2024</w:t>
            </w:r>
          </w:p>
        </w:tc>
      </w:tr>
      <w:tr w:rsidR="006E3C95" w14:paraId="1D5BF7F7" w14:textId="77777777" w:rsidTr="008924C5">
        <w:trPr>
          <w:cantSplit/>
        </w:trPr>
        <w:tc>
          <w:tcPr>
            <w:tcW w:w="779" w:type="dxa"/>
          </w:tcPr>
          <w:p w14:paraId="3C9A2FBA" w14:textId="77777777" w:rsidR="006E3C95" w:rsidRDefault="006E3C95" w:rsidP="006E3C95">
            <w:pPr>
              <w:pStyle w:val="Paragraph"/>
              <w:spacing w:after="0"/>
              <w:rPr>
                <w:noProof/>
              </w:rPr>
            </w:pPr>
            <w:r>
              <w:rPr>
                <w:noProof/>
              </w:rPr>
              <w:t>0.2564</w:t>
            </w:r>
          </w:p>
        </w:tc>
        <w:tc>
          <w:tcPr>
            <w:tcW w:w="1276" w:type="dxa"/>
          </w:tcPr>
          <w:p w14:paraId="0225C5E5" w14:textId="77777777" w:rsidR="006E3C95" w:rsidRDefault="006E3C95" w:rsidP="006E3C95">
            <w:pPr>
              <w:pStyle w:val="Paragraph"/>
              <w:spacing w:after="0"/>
              <w:jc w:val="right"/>
              <w:rPr>
                <w:noProof/>
              </w:rPr>
            </w:pPr>
            <w:r>
              <w:rPr>
                <w:rStyle w:val="FootnoteReference"/>
                <w:noProof/>
              </w:rPr>
              <w:t>*</w:t>
            </w:r>
            <w:r>
              <w:rPr>
                <w:noProof/>
              </w:rPr>
              <w:t>ex 3907 40 00</w:t>
            </w:r>
          </w:p>
        </w:tc>
        <w:tc>
          <w:tcPr>
            <w:tcW w:w="709" w:type="dxa"/>
          </w:tcPr>
          <w:p w14:paraId="7E259510" w14:textId="77777777" w:rsidR="006E3C95" w:rsidRDefault="006E3C95" w:rsidP="006E3C95">
            <w:pPr>
              <w:pStyle w:val="Paragraph"/>
              <w:spacing w:after="0"/>
              <w:jc w:val="center"/>
              <w:rPr>
                <w:noProof/>
              </w:rPr>
            </w:pPr>
            <w:r>
              <w:rPr>
                <w:noProof/>
              </w:rPr>
              <w:t>45</w:t>
            </w:r>
          </w:p>
        </w:tc>
        <w:tc>
          <w:tcPr>
            <w:tcW w:w="3967" w:type="dxa"/>
          </w:tcPr>
          <w:p w14:paraId="02D493D5" w14:textId="77777777" w:rsidR="006E3C95" w:rsidRDefault="006E3C95" w:rsidP="006E3C95">
            <w:pPr>
              <w:pStyle w:val="Paragraph"/>
              <w:spacing w:after="0"/>
              <w:rPr>
                <w:noProof/>
              </w:rPr>
            </w:pPr>
            <w:r>
              <w:rPr>
                <w:noProof/>
              </w:rPr>
              <w:t>α-(2,4,6-Tribromophenyl)-ω-(2,4,6-tribromophenoxy)poly[oxy(2,6-dibromo-1,4-phenylene)isopropylidene(3,5-dibromo-1,4-phenylene)oxycarbonyl] (CAS RN 71342-77-3)</w:t>
            </w:r>
          </w:p>
        </w:tc>
        <w:tc>
          <w:tcPr>
            <w:tcW w:w="994" w:type="dxa"/>
          </w:tcPr>
          <w:p w14:paraId="30381717" w14:textId="77777777" w:rsidR="006E3C95" w:rsidRDefault="006E3C95" w:rsidP="006E3C95">
            <w:pPr>
              <w:pStyle w:val="Paragraph"/>
              <w:spacing w:after="0"/>
              <w:rPr>
                <w:noProof/>
              </w:rPr>
            </w:pPr>
            <w:r>
              <w:rPr>
                <w:noProof/>
              </w:rPr>
              <w:t>0 %</w:t>
            </w:r>
          </w:p>
        </w:tc>
        <w:tc>
          <w:tcPr>
            <w:tcW w:w="1276" w:type="dxa"/>
          </w:tcPr>
          <w:p w14:paraId="72DA967C" w14:textId="77777777" w:rsidR="006E3C95" w:rsidRDefault="006E3C95" w:rsidP="006E3C95">
            <w:pPr>
              <w:pStyle w:val="Paragraph"/>
              <w:spacing w:after="0"/>
              <w:rPr>
                <w:noProof/>
              </w:rPr>
            </w:pPr>
            <w:r>
              <w:rPr>
                <w:noProof/>
              </w:rPr>
              <w:t>-</w:t>
            </w:r>
          </w:p>
        </w:tc>
        <w:tc>
          <w:tcPr>
            <w:tcW w:w="992" w:type="dxa"/>
          </w:tcPr>
          <w:p w14:paraId="46CC0EAE" w14:textId="77777777" w:rsidR="006E3C95" w:rsidRDefault="006E3C95" w:rsidP="006E3C95">
            <w:pPr>
              <w:pStyle w:val="Paragraph"/>
              <w:spacing w:after="0"/>
              <w:rPr>
                <w:noProof/>
              </w:rPr>
            </w:pPr>
            <w:r>
              <w:rPr>
                <w:noProof/>
              </w:rPr>
              <w:t>31.12.2024</w:t>
            </w:r>
          </w:p>
        </w:tc>
      </w:tr>
      <w:tr w:rsidR="006E3C95" w14:paraId="715D9876" w14:textId="77777777" w:rsidTr="008924C5">
        <w:trPr>
          <w:cantSplit/>
        </w:trPr>
        <w:tc>
          <w:tcPr>
            <w:tcW w:w="779" w:type="dxa"/>
          </w:tcPr>
          <w:p w14:paraId="6C446E88" w14:textId="77777777" w:rsidR="006E3C95" w:rsidRDefault="006E3C95" w:rsidP="006E3C95">
            <w:pPr>
              <w:pStyle w:val="Paragraph"/>
              <w:spacing w:after="0"/>
              <w:rPr>
                <w:noProof/>
              </w:rPr>
            </w:pPr>
            <w:r>
              <w:rPr>
                <w:noProof/>
              </w:rPr>
              <w:t>0.6352</w:t>
            </w:r>
          </w:p>
        </w:tc>
        <w:tc>
          <w:tcPr>
            <w:tcW w:w="1276" w:type="dxa"/>
          </w:tcPr>
          <w:p w14:paraId="18515344" w14:textId="77777777" w:rsidR="006E3C95" w:rsidRDefault="006E3C95" w:rsidP="006E3C95">
            <w:pPr>
              <w:pStyle w:val="Paragraph"/>
              <w:spacing w:after="0"/>
              <w:jc w:val="right"/>
              <w:rPr>
                <w:noProof/>
              </w:rPr>
            </w:pPr>
            <w:r>
              <w:rPr>
                <w:noProof/>
              </w:rPr>
              <w:t>ex 3907 40 00</w:t>
            </w:r>
          </w:p>
        </w:tc>
        <w:tc>
          <w:tcPr>
            <w:tcW w:w="709" w:type="dxa"/>
          </w:tcPr>
          <w:p w14:paraId="02F414EC" w14:textId="77777777" w:rsidR="006E3C95" w:rsidRDefault="006E3C95" w:rsidP="006E3C95">
            <w:pPr>
              <w:pStyle w:val="Paragraph"/>
              <w:spacing w:after="0"/>
              <w:jc w:val="center"/>
              <w:rPr>
                <w:noProof/>
              </w:rPr>
            </w:pPr>
            <w:r>
              <w:rPr>
                <w:noProof/>
              </w:rPr>
              <w:t>70</w:t>
            </w:r>
          </w:p>
        </w:tc>
        <w:tc>
          <w:tcPr>
            <w:tcW w:w="3967" w:type="dxa"/>
          </w:tcPr>
          <w:p w14:paraId="68D36491" w14:textId="77777777" w:rsidR="006E3C95" w:rsidRDefault="006E3C95" w:rsidP="006E3C95">
            <w:pPr>
              <w:pStyle w:val="Paragraph"/>
              <w:spacing w:after="0"/>
              <w:rPr>
                <w:noProof/>
              </w:rPr>
            </w:pPr>
            <w:r>
              <w:rPr>
                <w:noProof/>
              </w:rPr>
              <w:t>Polycarbonate of phosgene and  bisphenol A:</w:t>
            </w:r>
          </w:p>
          <w:tbl>
            <w:tblPr>
              <w:tblStyle w:val="Listdash"/>
              <w:tblW w:w="0" w:type="auto"/>
              <w:tblLayout w:type="fixed"/>
              <w:tblLook w:val="0000" w:firstRow="0" w:lastRow="0" w:firstColumn="0" w:lastColumn="0" w:noHBand="0" w:noVBand="0"/>
            </w:tblPr>
            <w:tblGrid>
              <w:gridCol w:w="220"/>
              <w:gridCol w:w="3599"/>
            </w:tblGrid>
            <w:tr w:rsidR="006E3C95" w14:paraId="67F0C784" w14:textId="77777777" w:rsidTr="008924C5">
              <w:tc>
                <w:tcPr>
                  <w:tcW w:w="220" w:type="dxa"/>
                </w:tcPr>
                <w:p w14:paraId="10C60FC8" w14:textId="77777777" w:rsidR="006E3C95" w:rsidRDefault="006E3C95" w:rsidP="006E3C95">
                  <w:pPr>
                    <w:pStyle w:val="Paragraph"/>
                    <w:spacing w:after="0"/>
                    <w:rPr>
                      <w:noProof/>
                    </w:rPr>
                  </w:pPr>
                  <w:r>
                    <w:rPr>
                      <w:noProof/>
                    </w:rPr>
                    <w:t>—</w:t>
                  </w:r>
                </w:p>
              </w:tc>
              <w:tc>
                <w:tcPr>
                  <w:tcW w:w="3599" w:type="dxa"/>
                </w:tcPr>
                <w:p w14:paraId="195834DD" w14:textId="77777777" w:rsidR="006E3C95" w:rsidRDefault="006E3C95" w:rsidP="006E3C95">
                  <w:pPr>
                    <w:pStyle w:val="Paragraph"/>
                    <w:spacing w:after="0"/>
                    <w:rPr>
                      <w:noProof/>
                    </w:rPr>
                  </w:pPr>
                  <w:r>
                    <w:rPr>
                      <w:noProof/>
                    </w:rPr>
                    <w:t>containing by weight 12 % or more but not more than 26 % of a copolymer of isophthaloyl chloride, terephthaloyl chloride and resorcinol,</w:t>
                  </w:r>
                </w:p>
              </w:tc>
            </w:tr>
            <w:tr w:rsidR="006E3C95" w14:paraId="6D406076" w14:textId="77777777" w:rsidTr="008924C5">
              <w:tc>
                <w:tcPr>
                  <w:tcW w:w="220" w:type="dxa"/>
                </w:tcPr>
                <w:p w14:paraId="1B230CDD" w14:textId="77777777" w:rsidR="006E3C95" w:rsidRDefault="006E3C95" w:rsidP="006E3C95">
                  <w:pPr>
                    <w:pStyle w:val="Paragraph"/>
                    <w:spacing w:after="0"/>
                    <w:rPr>
                      <w:noProof/>
                    </w:rPr>
                  </w:pPr>
                  <w:r>
                    <w:rPr>
                      <w:noProof/>
                    </w:rPr>
                    <w:t>—</w:t>
                  </w:r>
                </w:p>
              </w:tc>
              <w:tc>
                <w:tcPr>
                  <w:tcW w:w="3599" w:type="dxa"/>
                </w:tcPr>
                <w:p w14:paraId="2AB14211" w14:textId="77777777" w:rsidR="006E3C95" w:rsidRDefault="006E3C95" w:rsidP="006E3C95">
                  <w:pPr>
                    <w:pStyle w:val="Paragraph"/>
                    <w:spacing w:after="0"/>
                    <w:rPr>
                      <w:noProof/>
                    </w:rPr>
                  </w:pPr>
                  <w:r>
                    <w:rPr>
                      <w:noProof/>
                    </w:rPr>
                    <w:t>with p-cumylphenol endcaps, and</w:t>
                  </w:r>
                </w:p>
              </w:tc>
            </w:tr>
            <w:tr w:rsidR="006E3C95" w14:paraId="2A881CE6" w14:textId="77777777" w:rsidTr="008924C5">
              <w:tc>
                <w:tcPr>
                  <w:tcW w:w="220" w:type="dxa"/>
                </w:tcPr>
                <w:p w14:paraId="59C18A59" w14:textId="77777777" w:rsidR="006E3C95" w:rsidRDefault="006E3C95" w:rsidP="006E3C95">
                  <w:pPr>
                    <w:pStyle w:val="Paragraph"/>
                    <w:spacing w:after="0"/>
                    <w:rPr>
                      <w:noProof/>
                    </w:rPr>
                  </w:pPr>
                  <w:r>
                    <w:rPr>
                      <w:noProof/>
                    </w:rPr>
                    <w:t>—</w:t>
                  </w:r>
                </w:p>
              </w:tc>
              <w:tc>
                <w:tcPr>
                  <w:tcW w:w="3599" w:type="dxa"/>
                </w:tcPr>
                <w:p w14:paraId="70E55F5B" w14:textId="77777777" w:rsidR="006E3C95" w:rsidRDefault="006E3C95" w:rsidP="006E3C95">
                  <w:pPr>
                    <w:pStyle w:val="Paragraph"/>
                    <w:spacing w:after="0"/>
                    <w:rPr>
                      <w:noProof/>
                    </w:rPr>
                  </w:pPr>
                  <w:r>
                    <w:rPr>
                      <w:noProof/>
                    </w:rPr>
                    <w:t>with a weight average molecular weight (Mw) of 29 900 or more but not more than 31 900</w:t>
                  </w:r>
                </w:p>
              </w:tc>
            </w:tr>
          </w:tbl>
          <w:p w14:paraId="42C95A54" w14:textId="77777777" w:rsidR="006E3C95" w:rsidRDefault="006E3C95" w:rsidP="006E3C95">
            <w:pPr>
              <w:pStyle w:val="Paragraph"/>
              <w:spacing w:after="0"/>
              <w:rPr>
                <w:noProof/>
              </w:rPr>
            </w:pPr>
          </w:p>
        </w:tc>
        <w:tc>
          <w:tcPr>
            <w:tcW w:w="994" w:type="dxa"/>
          </w:tcPr>
          <w:p w14:paraId="419B19E3" w14:textId="77777777" w:rsidR="006E3C95" w:rsidRDefault="006E3C95" w:rsidP="006E3C95">
            <w:pPr>
              <w:pStyle w:val="Paragraph"/>
              <w:spacing w:after="0"/>
              <w:rPr>
                <w:noProof/>
              </w:rPr>
            </w:pPr>
            <w:r>
              <w:rPr>
                <w:noProof/>
              </w:rPr>
              <w:t>0 %</w:t>
            </w:r>
          </w:p>
        </w:tc>
        <w:tc>
          <w:tcPr>
            <w:tcW w:w="1276" w:type="dxa"/>
          </w:tcPr>
          <w:p w14:paraId="763CFD57" w14:textId="77777777" w:rsidR="006E3C95" w:rsidRDefault="006E3C95" w:rsidP="006E3C95">
            <w:pPr>
              <w:pStyle w:val="Paragraph"/>
              <w:spacing w:after="0"/>
              <w:rPr>
                <w:noProof/>
              </w:rPr>
            </w:pPr>
            <w:r>
              <w:rPr>
                <w:noProof/>
              </w:rPr>
              <w:t>-</w:t>
            </w:r>
          </w:p>
        </w:tc>
        <w:tc>
          <w:tcPr>
            <w:tcW w:w="992" w:type="dxa"/>
          </w:tcPr>
          <w:p w14:paraId="1CCFF7AE" w14:textId="77777777" w:rsidR="006E3C95" w:rsidRDefault="006E3C95" w:rsidP="006E3C95">
            <w:pPr>
              <w:pStyle w:val="Paragraph"/>
              <w:spacing w:after="0"/>
              <w:rPr>
                <w:noProof/>
              </w:rPr>
            </w:pPr>
            <w:r>
              <w:rPr>
                <w:noProof/>
              </w:rPr>
              <w:t>31.12.2024</w:t>
            </w:r>
          </w:p>
        </w:tc>
      </w:tr>
      <w:tr w:rsidR="006E3C95" w14:paraId="69F036F5" w14:textId="77777777" w:rsidTr="008924C5">
        <w:trPr>
          <w:cantSplit/>
        </w:trPr>
        <w:tc>
          <w:tcPr>
            <w:tcW w:w="779" w:type="dxa"/>
          </w:tcPr>
          <w:p w14:paraId="2EAEE74C" w14:textId="77777777" w:rsidR="006E3C95" w:rsidRDefault="006E3C95" w:rsidP="006E3C95">
            <w:pPr>
              <w:pStyle w:val="Paragraph"/>
              <w:spacing w:after="0"/>
              <w:rPr>
                <w:noProof/>
              </w:rPr>
            </w:pPr>
            <w:r>
              <w:rPr>
                <w:noProof/>
              </w:rPr>
              <w:t>0.6355</w:t>
            </w:r>
          </w:p>
        </w:tc>
        <w:tc>
          <w:tcPr>
            <w:tcW w:w="1276" w:type="dxa"/>
          </w:tcPr>
          <w:p w14:paraId="06EC0EFA" w14:textId="77777777" w:rsidR="006E3C95" w:rsidRDefault="006E3C95" w:rsidP="006E3C95">
            <w:pPr>
              <w:pStyle w:val="Paragraph"/>
              <w:spacing w:after="0"/>
              <w:jc w:val="right"/>
              <w:rPr>
                <w:noProof/>
              </w:rPr>
            </w:pPr>
            <w:r>
              <w:rPr>
                <w:noProof/>
              </w:rPr>
              <w:t>ex 3907 40 00</w:t>
            </w:r>
          </w:p>
        </w:tc>
        <w:tc>
          <w:tcPr>
            <w:tcW w:w="709" w:type="dxa"/>
          </w:tcPr>
          <w:p w14:paraId="2907416C" w14:textId="77777777" w:rsidR="006E3C95" w:rsidRDefault="006E3C95" w:rsidP="006E3C95">
            <w:pPr>
              <w:pStyle w:val="Paragraph"/>
              <w:spacing w:after="0"/>
              <w:jc w:val="center"/>
              <w:rPr>
                <w:noProof/>
              </w:rPr>
            </w:pPr>
            <w:r>
              <w:rPr>
                <w:noProof/>
              </w:rPr>
              <w:t>80</w:t>
            </w:r>
          </w:p>
        </w:tc>
        <w:tc>
          <w:tcPr>
            <w:tcW w:w="3967" w:type="dxa"/>
          </w:tcPr>
          <w:p w14:paraId="16659358" w14:textId="77777777" w:rsidR="006E3C95" w:rsidRDefault="006E3C95" w:rsidP="006E3C95">
            <w:pPr>
              <w:pStyle w:val="Paragraph"/>
              <w:spacing w:after="0"/>
              <w:rPr>
                <w:noProof/>
              </w:rPr>
            </w:pPr>
            <w:r>
              <w:rPr>
                <w:noProof/>
              </w:rPr>
              <w:t>Polycarbonate of carbonic dichloride, 4,4'-(1-methylethylidene)bis[2,6-dibromophenol] and 4,4'-(1-methylethylidene)bis[phenol] with 4-(1-methyl-1-phenylethyl)phenol endcaps</w:t>
            </w:r>
          </w:p>
        </w:tc>
        <w:tc>
          <w:tcPr>
            <w:tcW w:w="994" w:type="dxa"/>
          </w:tcPr>
          <w:p w14:paraId="51D258E8" w14:textId="77777777" w:rsidR="006E3C95" w:rsidRDefault="006E3C95" w:rsidP="006E3C95">
            <w:pPr>
              <w:pStyle w:val="Paragraph"/>
              <w:spacing w:after="0"/>
              <w:rPr>
                <w:noProof/>
              </w:rPr>
            </w:pPr>
            <w:r>
              <w:rPr>
                <w:noProof/>
              </w:rPr>
              <w:t>0 %</w:t>
            </w:r>
          </w:p>
        </w:tc>
        <w:tc>
          <w:tcPr>
            <w:tcW w:w="1276" w:type="dxa"/>
          </w:tcPr>
          <w:p w14:paraId="0DA99021" w14:textId="77777777" w:rsidR="006E3C95" w:rsidRDefault="006E3C95" w:rsidP="006E3C95">
            <w:pPr>
              <w:pStyle w:val="Paragraph"/>
              <w:spacing w:after="0"/>
              <w:rPr>
                <w:noProof/>
              </w:rPr>
            </w:pPr>
            <w:r>
              <w:rPr>
                <w:noProof/>
              </w:rPr>
              <w:t>-</w:t>
            </w:r>
          </w:p>
        </w:tc>
        <w:tc>
          <w:tcPr>
            <w:tcW w:w="992" w:type="dxa"/>
          </w:tcPr>
          <w:p w14:paraId="3D0AFF48" w14:textId="77777777" w:rsidR="006E3C95" w:rsidRDefault="006E3C95" w:rsidP="006E3C95">
            <w:pPr>
              <w:pStyle w:val="Paragraph"/>
              <w:spacing w:after="0"/>
              <w:rPr>
                <w:noProof/>
              </w:rPr>
            </w:pPr>
            <w:r>
              <w:rPr>
                <w:noProof/>
              </w:rPr>
              <w:t>31.12.2024</w:t>
            </w:r>
          </w:p>
        </w:tc>
      </w:tr>
      <w:tr w:rsidR="006E3C95" w14:paraId="7C0D7A35" w14:textId="77777777" w:rsidTr="008924C5">
        <w:trPr>
          <w:cantSplit/>
        </w:trPr>
        <w:tc>
          <w:tcPr>
            <w:tcW w:w="779" w:type="dxa"/>
          </w:tcPr>
          <w:p w14:paraId="3F7951FC" w14:textId="77777777" w:rsidR="006E3C95" w:rsidRDefault="006E3C95" w:rsidP="006E3C95">
            <w:pPr>
              <w:pStyle w:val="Paragraph"/>
              <w:spacing w:after="0"/>
              <w:rPr>
                <w:noProof/>
              </w:rPr>
            </w:pPr>
            <w:r>
              <w:rPr>
                <w:noProof/>
              </w:rPr>
              <w:t>0.3263</w:t>
            </w:r>
          </w:p>
        </w:tc>
        <w:tc>
          <w:tcPr>
            <w:tcW w:w="1276" w:type="dxa"/>
          </w:tcPr>
          <w:p w14:paraId="2C4B097D" w14:textId="77777777" w:rsidR="006E3C95" w:rsidRDefault="006E3C95" w:rsidP="006E3C95">
            <w:pPr>
              <w:pStyle w:val="Paragraph"/>
              <w:spacing w:after="0"/>
              <w:jc w:val="right"/>
              <w:rPr>
                <w:noProof/>
              </w:rPr>
            </w:pPr>
            <w:r>
              <w:rPr>
                <w:rStyle w:val="FootnoteReference"/>
                <w:noProof/>
              </w:rPr>
              <w:t>*</w:t>
            </w:r>
            <w:r>
              <w:rPr>
                <w:noProof/>
              </w:rPr>
              <w:t>ex 3907 69 00</w:t>
            </w:r>
          </w:p>
        </w:tc>
        <w:tc>
          <w:tcPr>
            <w:tcW w:w="709" w:type="dxa"/>
          </w:tcPr>
          <w:p w14:paraId="55B7CB30" w14:textId="77777777" w:rsidR="006E3C95" w:rsidRDefault="006E3C95" w:rsidP="006E3C95">
            <w:pPr>
              <w:pStyle w:val="Paragraph"/>
              <w:spacing w:after="0"/>
              <w:jc w:val="center"/>
              <w:rPr>
                <w:noProof/>
              </w:rPr>
            </w:pPr>
            <w:r>
              <w:rPr>
                <w:noProof/>
              </w:rPr>
              <w:t>10</w:t>
            </w:r>
          </w:p>
        </w:tc>
        <w:tc>
          <w:tcPr>
            <w:tcW w:w="3967" w:type="dxa"/>
          </w:tcPr>
          <w:p w14:paraId="06FAD4EC" w14:textId="77777777" w:rsidR="006E3C95" w:rsidRDefault="006E3C95" w:rsidP="006E3C95">
            <w:pPr>
              <w:pStyle w:val="Paragraph"/>
              <w:spacing w:after="0"/>
              <w:rPr>
                <w:noProof/>
              </w:rPr>
            </w:pPr>
            <w:r>
              <w:rPr>
                <w:noProof/>
              </w:rPr>
              <w:t>Copolymer of terephthalic acid and isophthalic acid with ethylene glycol, butane-1,4-diol and hexane-1,6-diol</w:t>
            </w:r>
          </w:p>
        </w:tc>
        <w:tc>
          <w:tcPr>
            <w:tcW w:w="994" w:type="dxa"/>
          </w:tcPr>
          <w:p w14:paraId="5FC70519" w14:textId="77777777" w:rsidR="006E3C95" w:rsidRDefault="006E3C95" w:rsidP="006E3C95">
            <w:pPr>
              <w:pStyle w:val="Paragraph"/>
              <w:spacing w:after="0"/>
              <w:rPr>
                <w:noProof/>
              </w:rPr>
            </w:pPr>
            <w:r>
              <w:rPr>
                <w:noProof/>
              </w:rPr>
              <w:t>0 %</w:t>
            </w:r>
          </w:p>
        </w:tc>
        <w:tc>
          <w:tcPr>
            <w:tcW w:w="1276" w:type="dxa"/>
          </w:tcPr>
          <w:p w14:paraId="711B8617" w14:textId="77777777" w:rsidR="006E3C95" w:rsidRDefault="006E3C95" w:rsidP="006E3C95">
            <w:pPr>
              <w:pStyle w:val="Paragraph"/>
              <w:spacing w:after="0"/>
              <w:rPr>
                <w:noProof/>
              </w:rPr>
            </w:pPr>
            <w:r>
              <w:rPr>
                <w:noProof/>
              </w:rPr>
              <w:t>-</w:t>
            </w:r>
          </w:p>
        </w:tc>
        <w:tc>
          <w:tcPr>
            <w:tcW w:w="992" w:type="dxa"/>
          </w:tcPr>
          <w:p w14:paraId="47F423C8" w14:textId="77777777" w:rsidR="006E3C95" w:rsidRDefault="006E3C95" w:rsidP="006E3C95">
            <w:pPr>
              <w:pStyle w:val="Paragraph"/>
              <w:spacing w:after="0"/>
              <w:rPr>
                <w:noProof/>
              </w:rPr>
            </w:pPr>
            <w:r>
              <w:rPr>
                <w:noProof/>
              </w:rPr>
              <w:t>31.12.2024</w:t>
            </w:r>
          </w:p>
        </w:tc>
      </w:tr>
      <w:tr w:rsidR="006E3C95" w14:paraId="2968C5CA" w14:textId="77777777" w:rsidTr="008924C5">
        <w:trPr>
          <w:cantSplit/>
        </w:trPr>
        <w:tc>
          <w:tcPr>
            <w:tcW w:w="779" w:type="dxa"/>
          </w:tcPr>
          <w:p w14:paraId="2C163931" w14:textId="77777777" w:rsidR="006E3C95" w:rsidRDefault="006E3C95" w:rsidP="006E3C95">
            <w:pPr>
              <w:pStyle w:val="Paragraph"/>
              <w:spacing w:after="0"/>
              <w:rPr>
                <w:noProof/>
              </w:rPr>
            </w:pPr>
            <w:r>
              <w:rPr>
                <w:noProof/>
              </w:rPr>
              <w:t>0.2980</w:t>
            </w:r>
          </w:p>
        </w:tc>
        <w:tc>
          <w:tcPr>
            <w:tcW w:w="1276" w:type="dxa"/>
          </w:tcPr>
          <w:p w14:paraId="6B9CE30A" w14:textId="77777777" w:rsidR="006E3C95" w:rsidRDefault="006E3C95" w:rsidP="006E3C95">
            <w:pPr>
              <w:pStyle w:val="Paragraph"/>
              <w:spacing w:after="0"/>
              <w:jc w:val="right"/>
              <w:rPr>
                <w:noProof/>
              </w:rPr>
            </w:pPr>
            <w:r>
              <w:rPr>
                <w:rStyle w:val="FootnoteReference"/>
                <w:noProof/>
              </w:rPr>
              <w:t>*</w:t>
            </w:r>
            <w:r>
              <w:rPr>
                <w:noProof/>
              </w:rPr>
              <w:t>3907 70 00</w:t>
            </w:r>
          </w:p>
        </w:tc>
        <w:tc>
          <w:tcPr>
            <w:tcW w:w="709" w:type="dxa"/>
          </w:tcPr>
          <w:p w14:paraId="7CBEF974" w14:textId="77777777" w:rsidR="006E3C95" w:rsidRDefault="006E3C95" w:rsidP="006E3C95">
            <w:pPr>
              <w:pStyle w:val="Paragraph"/>
              <w:spacing w:after="0"/>
              <w:rPr>
                <w:noProof/>
              </w:rPr>
            </w:pPr>
          </w:p>
        </w:tc>
        <w:tc>
          <w:tcPr>
            <w:tcW w:w="3967" w:type="dxa"/>
          </w:tcPr>
          <w:p w14:paraId="4574DD0A" w14:textId="77777777" w:rsidR="006E3C95" w:rsidRDefault="006E3C95" w:rsidP="006E3C95">
            <w:pPr>
              <w:pStyle w:val="Paragraph"/>
              <w:spacing w:after="0"/>
              <w:rPr>
                <w:noProof/>
              </w:rPr>
            </w:pPr>
            <w:r>
              <w:rPr>
                <w:noProof/>
              </w:rPr>
              <w:t>Poly(lactic acid)</w:t>
            </w:r>
          </w:p>
        </w:tc>
        <w:tc>
          <w:tcPr>
            <w:tcW w:w="994" w:type="dxa"/>
          </w:tcPr>
          <w:p w14:paraId="2F5092E3" w14:textId="77777777" w:rsidR="006E3C95" w:rsidRDefault="006E3C95" w:rsidP="006E3C95">
            <w:pPr>
              <w:pStyle w:val="Paragraph"/>
              <w:spacing w:after="0"/>
              <w:rPr>
                <w:noProof/>
              </w:rPr>
            </w:pPr>
            <w:r>
              <w:rPr>
                <w:noProof/>
              </w:rPr>
              <w:t>0 %</w:t>
            </w:r>
          </w:p>
        </w:tc>
        <w:tc>
          <w:tcPr>
            <w:tcW w:w="1276" w:type="dxa"/>
          </w:tcPr>
          <w:p w14:paraId="411FE887" w14:textId="77777777" w:rsidR="006E3C95" w:rsidRDefault="006E3C95" w:rsidP="006E3C95">
            <w:pPr>
              <w:pStyle w:val="Paragraph"/>
              <w:spacing w:after="0"/>
              <w:rPr>
                <w:noProof/>
              </w:rPr>
            </w:pPr>
            <w:r>
              <w:rPr>
                <w:noProof/>
              </w:rPr>
              <w:t>-</w:t>
            </w:r>
          </w:p>
        </w:tc>
        <w:tc>
          <w:tcPr>
            <w:tcW w:w="992" w:type="dxa"/>
          </w:tcPr>
          <w:p w14:paraId="002869A0" w14:textId="77777777" w:rsidR="006E3C95" w:rsidRDefault="006E3C95" w:rsidP="006E3C95">
            <w:pPr>
              <w:pStyle w:val="Paragraph"/>
              <w:spacing w:after="0"/>
              <w:rPr>
                <w:noProof/>
              </w:rPr>
            </w:pPr>
            <w:r>
              <w:rPr>
                <w:noProof/>
              </w:rPr>
              <w:t>31.12.2024</w:t>
            </w:r>
          </w:p>
        </w:tc>
      </w:tr>
      <w:tr w:rsidR="006E3C95" w14:paraId="3FFC2F65" w14:textId="77777777" w:rsidTr="008924C5">
        <w:trPr>
          <w:cantSplit/>
        </w:trPr>
        <w:tc>
          <w:tcPr>
            <w:tcW w:w="779" w:type="dxa"/>
          </w:tcPr>
          <w:p w14:paraId="3378A5BC" w14:textId="77777777" w:rsidR="006E3C95" w:rsidRDefault="006E3C95" w:rsidP="006E3C95">
            <w:pPr>
              <w:pStyle w:val="Paragraph"/>
              <w:spacing w:after="0"/>
              <w:rPr>
                <w:noProof/>
              </w:rPr>
            </w:pPr>
            <w:r>
              <w:rPr>
                <w:noProof/>
              </w:rPr>
              <w:t>0.2918</w:t>
            </w:r>
          </w:p>
        </w:tc>
        <w:tc>
          <w:tcPr>
            <w:tcW w:w="1276" w:type="dxa"/>
          </w:tcPr>
          <w:p w14:paraId="367AECDF" w14:textId="77777777" w:rsidR="006E3C95" w:rsidRDefault="006E3C95" w:rsidP="006E3C95">
            <w:pPr>
              <w:pStyle w:val="Paragraph"/>
              <w:spacing w:after="0"/>
              <w:jc w:val="right"/>
              <w:rPr>
                <w:noProof/>
              </w:rPr>
            </w:pPr>
            <w:r>
              <w:rPr>
                <w:noProof/>
              </w:rPr>
              <w:t>ex 3907 91 90</w:t>
            </w:r>
          </w:p>
        </w:tc>
        <w:tc>
          <w:tcPr>
            <w:tcW w:w="709" w:type="dxa"/>
          </w:tcPr>
          <w:p w14:paraId="24DDFD1B" w14:textId="77777777" w:rsidR="006E3C95" w:rsidRDefault="006E3C95" w:rsidP="006E3C95">
            <w:pPr>
              <w:pStyle w:val="Paragraph"/>
              <w:spacing w:after="0"/>
              <w:jc w:val="center"/>
              <w:rPr>
                <w:noProof/>
              </w:rPr>
            </w:pPr>
            <w:r>
              <w:rPr>
                <w:noProof/>
              </w:rPr>
              <w:t>10</w:t>
            </w:r>
          </w:p>
        </w:tc>
        <w:tc>
          <w:tcPr>
            <w:tcW w:w="3967" w:type="dxa"/>
          </w:tcPr>
          <w:p w14:paraId="7343C355" w14:textId="77777777" w:rsidR="006E3C95" w:rsidRDefault="006E3C95" w:rsidP="006E3C95">
            <w:pPr>
              <w:pStyle w:val="Paragraph"/>
              <w:spacing w:after="0"/>
              <w:rPr>
                <w:noProof/>
              </w:rPr>
            </w:pPr>
            <w:r>
              <w:rPr>
                <w:noProof/>
              </w:rPr>
              <w:t>Diallyl phthalate prepolymer, in powder form</w:t>
            </w:r>
          </w:p>
        </w:tc>
        <w:tc>
          <w:tcPr>
            <w:tcW w:w="994" w:type="dxa"/>
          </w:tcPr>
          <w:p w14:paraId="09A97B82" w14:textId="77777777" w:rsidR="006E3C95" w:rsidRDefault="006E3C95" w:rsidP="006E3C95">
            <w:pPr>
              <w:pStyle w:val="Paragraph"/>
              <w:spacing w:after="0"/>
              <w:rPr>
                <w:noProof/>
              </w:rPr>
            </w:pPr>
            <w:r>
              <w:rPr>
                <w:noProof/>
              </w:rPr>
              <w:t>0 %</w:t>
            </w:r>
          </w:p>
        </w:tc>
        <w:tc>
          <w:tcPr>
            <w:tcW w:w="1276" w:type="dxa"/>
          </w:tcPr>
          <w:p w14:paraId="45F3E5CB" w14:textId="77777777" w:rsidR="006E3C95" w:rsidRDefault="006E3C95" w:rsidP="006E3C95">
            <w:pPr>
              <w:pStyle w:val="Paragraph"/>
              <w:spacing w:after="0"/>
              <w:rPr>
                <w:noProof/>
              </w:rPr>
            </w:pPr>
            <w:r>
              <w:rPr>
                <w:noProof/>
              </w:rPr>
              <w:t>-</w:t>
            </w:r>
          </w:p>
        </w:tc>
        <w:tc>
          <w:tcPr>
            <w:tcW w:w="992" w:type="dxa"/>
          </w:tcPr>
          <w:p w14:paraId="38C38619" w14:textId="77777777" w:rsidR="006E3C95" w:rsidRDefault="006E3C95" w:rsidP="006E3C95">
            <w:pPr>
              <w:pStyle w:val="Paragraph"/>
              <w:spacing w:after="0"/>
              <w:rPr>
                <w:noProof/>
              </w:rPr>
            </w:pPr>
            <w:r>
              <w:rPr>
                <w:noProof/>
              </w:rPr>
              <w:t>31.12.2024</w:t>
            </w:r>
          </w:p>
        </w:tc>
      </w:tr>
      <w:tr w:rsidR="006E3C95" w14:paraId="61A4A254" w14:textId="77777777" w:rsidTr="008924C5">
        <w:trPr>
          <w:cantSplit/>
        </w:trPr>
        <w:tc>
          <w:tcPr>
            <w:tcW w:w="779" w:type="dxa"/>
          </w:tcPr>
          <w:p w14:paraId="48B30604" w14:textId="77777777" w:rsidR="006E3C95" w:rsidRDefault="006E3C95" w:rsidP="006E3C95">
            <w:pPr>
              <w:pStyle w:val="Paragraph"/>
              <w:spacing w:after="0"/>
              <w:rPr>
                <w:noProof/>
              </w:rPr>
            </w:pPr>
            <w:r>
              <w:rPr>
                <w:noProof/>
              </w:rPr>
              <w:t>0.2977</w:t>
            </w:r>
          </w:p>
        </w:tc>
        <w:tc>
          <w:tcPr>
            <w:tcW w:w="1276" w:type="dxa"/>
          </w:tcPr>
          <w:p w14:paraId="16FA9681" w14:textId="77777777" w:rsidR="006E3C95" w:rsidRDefault="006E3C95" w:rsidP="006E3C95">
            <w:pPr>
              <w:pStyle w:val="Paragraph"/>
              <w:spacing w:after="0"/>
              <w:jc w:val="right"/>
              <w:rPr>
                <w:noProof/>
              </w:rPr>
            </w:pPr>
            <w:r>
              <w:rPr>
                <w:rStyle w:val="FootnoteReference"/>
                <w:noProof/>
              </w:rPr>
              <w:t>*</w:t>
            </w:r>
            <w:r>
              <w:rPr>
                <w:noProof/>
              </w:rPr>
              <w:t>ex 3907 99 80</w:t>
            </w:r>
          </w:p>
        </w:tc>
        <w:tc>
          <w:tcPr>
            <w:tcW w:w="709" w:type="dxa"/>
          </w:tcPr>
          <w:p w14:paraId="266C9E8B" w14:textId="77777777" w:rsidR="006E3C95" w:rsidRDefault="006E3C95" w:rsidP="006E3C95">
            <w:pPr>
              <w:pStyle w:val="Paragraph"/>
              <w:spacing w:after="0"/>
              <w:jc w:val="center"/>
              <w:rPr>
                <w:noProof/>
              </w:rPr>
            </w:pPr>
            <w:r>
              <w:rPr>
                <w:noProof/>
              </w:rPr>
              <w:t>10</w:t>
            </w:r>
          </w:p>
        </w:tc>
        <w:tc>
          <w:tcPr>
            <w:tcW w:w="3967" w:type="dxa"/>
          </w:tcPr>
          <w:p w14:paraId="300AFF82" w14:textId="77777777" w:rsidR="006E3C95" w:rsidRDefault="006E3C95" w:rsidP="006E3C95">
            <w:pPr>
              <w:pStyle w:val="Paragraph"/>
              <w:spacing w:after="0"/>
              <w:rPr>
                <w:noProof/>
              </w:rPr>
            </w:pPr>
            <w:r>
              <w:rPr>
                <w:noProof/>
              </w:rPr>
              <w:t>Poly(oxy-1,4-phenylenecarbonyl) (CAS RN 26099-71-8), in the form of powder</w:t>
            </w:r>
          </w:p>
        </w:tc>
        <w:tc>
          <w:tcPr>
            <w:tcW w:w="994" w:type="dxa"/>
          </w:tcPr>
          <w:p w14:paraId="30F8DCDE" w14:textId="77777777" w:rsidR="006E3C95" w:rsidRDefault="006E3C95" w:rsidP="006E3C95">
            <w:pPr>
              <w:pStyle w:val="Paragraph"/>
              <w:spacing w:after="0"/>
              <w:rPr>
                <w:noProof/>
              </w:rPr>
            </w:pPr>
            <w:r>
              <w:rPr>
                <w:noProof/>
              </w:rPr>
              <w:t>0 %</w:t>
            </w:r>
          </w:p>
        </w:tc>
        <w:tc>
          <w:tcPr>
            <w:tcW w:w="1276" w:type="dxa"/>
          </w:tcPr>
          <w:p w14:paraId="563E04CB" w14:textId="77777777" w:rsidR="006E3C95" w:rsidRDefault="006E3C95" w:rsidP="006E3C95">
            <w:pPr>
              <w:pStyle w:val="Paragraph"/>
              <w:spacing w:after="0"/>
              <w:rPr>
                <w:noProof/>
              </w:rPr>
            </w:pPr>
            <w:r>
              <w:rPr>
                <w:noProof/>
              </w:rPr>
              <w:t>-</w:t>
            </w:r>
          </w:p>
        </w:tc>
        <w:tc>
          <w:tcPr>
            <w:tcW w:w="992" w:type="dxa"/>
          </w:tcPr>
          <w:p w14:paraId="244AB8EA" w14:textId="77777777" w:rsidR="006E3C95" w:rsidRDefault="006E3C95" w:rsidP="006E3C95">
            <w:pPr>
              <w:pStyle w:val="Paragraph"/>
              <w:spacing w:after="0"/>
              <w:rPr>
                <w:noProof/>
              </w:rPr>
            </w:pPr>
            <w:r>
              <w:rPr>
                <w:noProof/>
              </w:rPr>
              <w:t>31.12.2024</w:t>
            </w:r>
          </w:p>
        </w:tc>
      </w:tr>
      <w:tr w:rsidR="006E3C95" w14:paraId="1203D2A4" w14:textId="77777777" w:rsidTr="008924C5">
        <w:trPr>
          <w:cantSplit/>
        </w:trPr>
        <w:tc>
          <w:tcPr>
            <w:tcW w:w="779" w:type="dxa"/>
          </w:tcPr>
          <w:p w14:paraId="03F448A3" w14:textId="77777777" w:rsidR="006E3C95" w:rsidRDefault="006E3C95" w:rsidP="006E3C95">
            <w:pPr>
              <w:pStyle w:val="Paragraph"/>
              <w:spacing w:after="0"/>
              <w:rPr>
                <w:noProof/>
              </w:rPr>
            </w:pPr>
            <w:r>
              <w:rPr>
                <w:noProof/>
              </w:rPr>
              <w:t>0.5639</w:t>
            </w:r>
          </w:p>
        </w:tc>
        <w:tc>
          <w:tcPr>
            <w:tcW w:w="1276" w:type="dxa"/>
          </w:tcPr>
          <w:p w14:paraId="4D9339B4" w14:textId="77777777" w:rsidR="006E3C95" w:rsidRDefault="006E3C95" w:rsidP="006E3C95">
            <w:pPr>
              <w:pStyle w:val="Paragraph"/>
              <w:spacing w:after="0"/>
              <w:jc w:val="right"/>
              <w:rPr>
                <w:noProof/>
              </w:rPr>
            </w:pPr>
            <w:r>
              <w:rPr>
                <w:noProof/>
              </w:rPr>
              <w:t>ex 3907 99 80</w:t>
            </w:r>
          </w:p>
        </w:tc>
        <w:tc>
          <w:tcPr>
            <w:tcW w:w="709" w:type="dxa"/>
          </w:tcPr>
          <w:p w14:paraId="241999D7" w14:textId="77777777" w:rsidR="006E3C95" w:rsidRDefault="006E3C95" w:rsidP="006E3C95">
            <w:pPr>
              <w:pStyle w:val="Paragraph"/>
              <w:spacing w:after="0"/>
              <w:jc w:val="center"/>
              <w:rPr>
                <w:noProof/>
              </w:rPr>
            </w:pPr>
            <w:r>
              <w:rPr>
                <w:noProof/>
              </w:rPr>
              <w:t>25</w:t>
            </w:r>
          </w:p>
        </w:tc>
        <w:tc>
          <w:tcPr>
            <w:tcW w:w="3967" w:type="dxa"/>
          </w:tcPr>
          <w:p w14:paraId="052F92B8" w14:textId="77777777" w:rsidR="006E3C95" w:rsidRDefault="006E3C95" w:rsidP="006E3C95">
            <w:pPr>
              <w:pStyle w:val="Paragraph"/>
              <w:spacing w:after="0"/>
              <w:rPr>
                <w:noProof/>
              </w:rPr>
            </w:pPr>
            <w:r>
              <w:rPr>
                <w:noProof/>
              </w:rPr>
              <w:t>Copolymer, containing 72 % by weight or more of terephthalic acid and/or isomers thereof and cyclohexanedimethanol</w:t>
            </w:r>
          </w:p>
        </w:tc>
        <w:tc>
          <w:tcPr>
            <w:tcW w:w="994" w:type="dxa"/>
          </w:tcPr>
          <w:p w14:paraId="0D1C4682" w14:textId="77777777" w:rsidR="006E3C95" w:rsidRDefault="006E3C95" w:rsidP="006E3C95">
            <w:pPr>
              <w:pStyle w:val="Paragraph"/>
              <w:spacing w:after="0"/>
              <w:rPr>
                <w:noProof/>
              </w:rPr>
            </w:pPr>
            <w:r>
              <w:rPr>
                <w:noProof/>
              </w:rPr>
              <w:t>0 %</w:t>
            </w:r>
          </w:p>
        </w:tc>
        <w:tc>
          <w:tcPr>
            <w:tcW w:w="1276" w:type="dxa"/>
          </w:tcPr>
          <w:p w14:paraId="10C99C68" w14:textId="77777777" w:rsidR="006E3C95" w:rsidRDefault="006E3C95" w:rsidP="006E3C95">
            <w:pPr>
              <w:pStyle w:val="Paragraph"/>
              <w:spacing w:after="0"/>
              <w:rPr>
                <w:noProof/>
              </w:rPr>
            </w:pPr>
            <w:r>
              <w:rPr>
                <w:noProof/>
              </w:rPr>
              <w:t>-</w:t>
            </w:r>
          </w:p>
        </w:tc>
        <w:tc>
          <w:tcPr>
            <w:tcW w:w="992" w:type="dxa"/>
          </w:tcPr>
          <w:p w14:paraId="2181F795" w14:textId="77777777" w:rsidR="006E3C95" w:rsidRDefault="006E3C95" w:rsidP="006E3C95">
            <w:pPr>
              <w:pStyle w:val="Paragraph"/>
              <w:spacing w:after="0"/>
              <w:rPr>
                <w:noProof/>
              </w:rPr>
            </w:pPr>
            <w:r>
              <w:rPr>
                <w:noProof/>
              </w:rPr>
              <w:t>31.12.2027</w:t>
            </w:r>
          </w:p>
        </w:tc>
      </w:tr>
      <w:tr w:rsidR="006E3C95" w14:paraId="0BDB6ED2" w14:textId="77777777" w:rsidTr="008924C5">
        <w:trPr>
          <w:cantSplit/>
        </w:trPr>
        <w:tc>
          <w:tcPr>
            <w:tcW w:w="779" w:type="dxa"/>
          </w:tcPr>
          <w:p w14:paraId="37B4AA4E" w14:textId="77777777" w:rsidR="006E3C95" w:rsidRDefault="006E3C95" w:rsidP="006E3C95">
            <w:pPr>
              <w:pStyle w:val="Paragraph"/>
              <w:spacing w:after="0"/>
              <w:rPr>
                <w:noProof/>
              </w:rPr>
            </w:pPr>
            <w:r>
              <w:rPr>
                <w:noProof/>
              </w:rPr>
              <w:t>0.4940</w:t>
            </w:r>
          </w:p>
          <w:p w14:paraId="28F64C2D" w14:textId="77777777" w:rsidR="006E3C95" w:rsidRDefault="006E3C95" w:rsidP="006E3C95">
            <w:pPr>
              <w:pStyle w:val="Paragraph"/>
              <w:spacing w:after="0"/>
              <w:rPr>
                <w:noProof/>
              </w:rPr>
            </w:pPr>
          </w:p>
        </w:tc>
        <w:tc>
          <w:tcPr>
            <w:tcW w:w="1276" w:type="dxa"/>
          </w:tcPr>
          <w:p w14:paraId="0BD52C06" w14:textId="77777777" w:rsidR="006E3C95" w:rsidRDefault="006E3C95" w:rsidP="006E3C95">
            <w:pPr>
              <w:pStyle w:val="Paragraph"/>
              <w:spacing w:after="0"/>
              <w:jc w:val="right"/>
              <w:rPr>
                <w:noProof/>
              </w:rPr>
            </w:pPr>
            <w:r>
              <w:rPr>
                <w:noProof/>
              </w:rPr>
              <w:t>ex 3907 99 80</w:t>
            </w:r>
          </w:p>
          <w:p w14:paraId="0C069536" w14:textId="77777777" w:rsidR="006E3C95" w:rsidRDefault="006E3C95" w:rsidP="006E3C95">
            <w:pPr>
              <w:pStyle w:val="Paragraph"/>
              <w:spacing w:after="0"/>
              <w:jc w:val="right"/>
              <w:rPr>
                <w:noProof/>
              </w:rPr>
            </w:pPr>
            <w:r>
              <w:rPr>
                <w:noProof/>
              </w:rPr>
              <w:t>ex 3913 90 00</w:t>
            </w:r>
          </w:p>
        </w:tc>
        <w:tc>
          <w:tcPr>
            <w:tcW w:w="709" w:type="dxa"/>
          </w:tcPr>
          <w:p w14:paraId="7396E07A" w14:textId="77777777" w:rsidR="006E3C95" w:rsidRDefault="006E3C95" w:rsidP="006E3C95">
            <w:pPr>
              <w:pStyle w:val="Paragraph"/>
              <w:spacing w:after="0"/>
              <w:jc w:val="center"/>
              <w:rPr>
                <w:noProof/>
              </w:rPr>
            </w:pPr>
            <w:r>
              <w:rPr>
                <w:noProof/>
              </w:rPr>
              <w:t>30</w:t>
            </w:r>
          </w:p>
          <w:p w14:paraId="7E2E9A6F" w14:textId="77777777" w:rsidR="006E3C95" w:rsidRDefault="006E3C95" w:rsidP="006E3C95">
            <w:pPr>
              <w:pStyle w:val="Paragraph"/>
              <w:spacing w:after="0"/>
              <w:jc w:val="center"/>
              <w:rPr>
                <w:noProof/>
              </w:rPr>
            </w:pPr>
            <w:r>
              <w:rPr>
                <w:noProof/>
              </w:rPr>
              <w:t>20</w:t>
            </w:r>
          </w:p>
        </w:tc>
        <w:tc>
          <w:tcPr>
            <w:tcW w:w="3967" w:type="dxa"/>
          </w:tcPr>
          <w:p w14:paraId="5CE786BD" w14:textId="77777777" w:rsidR="006E3C95" w:rsidRDefault="006E3C95" w:rsidP="006E3C95">
            <w:pPr>
              <w:pStyle w:val="Paragraph"/>
              <w:spacing w:after="0"/>
              <w:rPr>
                <w:noProof/>
              </w:rPr>
            </w:pPr>
            <w:r>
              <w:rPr>
                <w:noProof/>
              </w:rPr>
              <w:t>Poly(hydroxyalkanoate), predominantly consisting of poly(3-hydroxybutyrate)</w:t>
            </w:r>
          </w:p>
          <w:p w14:paraId="3928E896" w14:textId="77777777" w:rsidR="006E3C95" w:rsidRDefault="006E3C95" w:rsidP="006E3C95">
            <w:pPr>
              <w:pStyle w:val="Paragraph"/>
              <w:spacing w:after="0"/>
              <w:rPr>
                <w:noProof/>
              </w:rPr>
            </w:pPr>
          </w:p>
        </w:tc>
        <w:tc>
          <w:tcPr>
            <w:tcW w:w="994" w:type="dxa"/>
          </w:tcPr>
          <w:p w14:paraId="716F99DB" w14:textId="77777777" w:rsidR="006E3C95" w:rsidRDefault="006E3C95" w:rsidP="006E3C95">
            <w:pPr>
              <w:pStyle w:val="Paragraph"/>
              <w:spacing w:after="0"/>
              <w:rPr>
                <w:noProof/>
              </w:rPr>
            </w:pPr>
            <w:r>
              <w:rPr>
                <w:noProof/>
              </w:rPr>
              <w:t>0 %</w:t>
            </w:r>
          </w:p>
          <w:p w14:paraId="616E5ED1" w14:textId="77777777" w:rsidR="006E3C95" w:rsidRDefault="006E3C95" w:rsidP="006E3C95">
            <w:pPr>
              <w:pStyle w:val="Paragraph"/>
              <w:spacing w:after="0"/>
              <w:rPr>
                <w:noProof/>
              </w:rPr>
            </w:pPr>
          </w:p>
        </w:tc>
        <w:tc>
          <w:tcPr>
            <w:tcW w:w="1276" w:type="dxa"/>
          </w:tcPr>
          <w:p w14:paraId="6238664B" w14:textId="77777777" w:rsidR="006E3C95" w:rsidRDefault="006E3C95" w:rsidP="006E3C95">
            <w:pPr>
              <w:pStyle w:val="Paragraph"/>
              <w:spacing w:after="0"/>
              <w:rPr>
                <w:noProof/>
              </w:rPr>
            </w:pPr>
            <w:r>
              <w:rPr>
                <w:noProof/>
              </w:rPr>
              <w:t>-</w:t>
            </w:r>
          </w:p>
          <w:p w14:paraId="28B93A71" w14:textId="77777777" w:rsidR="006E3C95" w:rsidRDefault="006E3C95" w:rsidP="006E3C95">
            <w:pPr>
              <w:pStyle w:val="Paragraph"/>
              <w:spacing w:after="0"/>
              <w:rPr>
                <w:noProof/>
              </w:rPr>
            </w:pPr>
          </w:p>
        </w:tc>
        <w:tc>
          <w:tcPr>
            <w:tcW w:w="992" w:type="dxa"/>
          </w:tcPr>
          <w:p w14:paraId="6503C9CE" w14:textId="77777777" w:rsidR="006E3C95" w:rsidRDefault="006E3C95" w:rsidP="006E3C95">
            <w:pPr>
              <w:pStyle w:val="Paragraph"/>
              <w:spacing w:after="0"/>
              <w:rPr>
                <w:noProof/>
              </w:rPr>
            </w:pPr>
            <w:r>
              <w:rPr>
                <w:noProof/>
              </w:rPr>
              <w:t>31.12.2025</w:t>
            </w:r>
          </w:p>
          <w:p w14:paraId="5D61CBFC" w14:textId="77777777" w:rsidR="006E3C95" w:rsidRDefault="006E3C95" w:rsidP="006E3C95">
            <w:pPr>
              <w:pStyle w:val="Paragraph"/>
              <w:spacing w:after="0"/>
              <w:rPr>
                <w:noProof/>
              </w:rPr>
            </w:pPr>
          </w:p>
        </w:tc>
      </w:tr>
      <w:tr w:rsidR="006E3C95" w14:paraId="3869CF98" w14:textId="77777777" w:rsidTr="008924C5">
        <w:trPr>
          <w:cantSplit/>
        </w:trPr>
        <w:tc>
          <w:tcPr>
            <w:tcW w:w="779" w:type="dxa"/>
          </w:tcPr>
          <w:p w14:paraId="7C3733D2" w14:textId="77777777" w:rsidR="006E3C95" w:rsidRDefault="006E3C95" w:rsidP="006E3C95">
            <w:pPr>
              <w:pStyle w:val="Paragraph"/>
              <w:spacing w:after="0"/>
              <w:rPr>
                <w:noProof/>
              </w:rPr>
            </w:pPr>
            <w:r>
              <w:rPr>
                <w:noProof/>
              </w:rPr>
              <w:t>0.7491</w:t>
            </w:r>
          </w:p>
        </w:tc>
        <w:tc>
          <w:tcPr>
            <w:tcW w:w="1276" w:type="dxa"/>
          </w:tcPr>
          <w:p w14:paraId="6CCBEEB4" w14:textId="77777777" w:rsidR="006E3C95" w:rsidRDefault="006E3C95" w:rsidP="006E3C95">
            <w:pPr>
              <w:pStyle w:val="Paragraph"/>
              <w:spacing w:after="0"/>
              <w:jc w:val="right"/>
              <w:rPr>
                <w:noProof/>
              </w:rPr>
            </w:pPr>
            <w:r>
              <w:rPr>
                <w:rStyle w:val="FootnoteReference"/>
                <w:noProof/>
              </w:rPr>
              <w:t>*</w:t>
            </w:r>
            <w:r>
              <w:rPr>
                <w:noProof/>
              </w:rPr>
              <w:t>ex 3907 99 80</w:t>
            </w:r>
          </w:p>
        </w:tc>
        <w:tc>
          <w:tcPr>
            <w:tcW w:w="709" w:type="dxa"/>
          </w:tcPr>
          <w:p w14:paraId="6691737D" w14:textId="77777777" w:rsidR="006E3C95" w:rsidRDefault="006E3C95" w:rsidP="006E3C95">
            <w:pPr>
              <w:pStyle w:val="Paragraph"/>
              <w:spacing w:after="0"/>
              <w:jc w:val="center"/>
              <w:rPr>
                <w:noProof/>
              </w:rPr>
            </w:pPr>
            <w:r>
              <w:rPr>
                <w:noProof/>
              </w:rPr>
              <w:t>35</w:t>
            </w:r>
          </w:p>
        </w:tc>
        <w:tc>
          <w:tcPr>
            <w:tcW w:w="3967" w:type="dxa"/>
          </w:tcPr>
          <w:p w14:paraId="7508653D" w14:textId="77777777" w:rsidR="006E3C95" w:rsidRDefault="006E3C95" w:rsidP="006E3C95">
            <w:pPr>
              <w:pStyle w:val="Paragraph"/>
              <w:spacing w:after="0"/>
              <w:rPr>
                <w:noProof/>
              </w:rPr>
            </w:pPr>
            <w:r>
              <w:rPr>
                <w:noProof/>
              </w:rPr>
              <w:t>Copolymer in form of a clear, pale yellow liquid, consisting of</w:t>
            </w:r>
          </w:p>
          <w:tbl>
            <w:tblPr>
              <w:tblStyle w:val="Listdash"/>
              <w:tblW w:w="0" w:type="auto"/>
              <w:tblLayout w:type="fixed"/>
              <w:tblLook w:val="0000" w:firstRow="0" w:lastRow="0" w:firstColumn="0" w:lastColumn="0" w:noHBand="0" w:noVBand="0"/>
            </w:tblPr>
            <w:tblGrid>
              <w:gridCol w:w="220"/>
              <w:gridCol w:w="3599"/>
            </w:tblGrid>
            <w:tr w:rsidR="006E3C95" w14:paraId="3BF460ED" w14:textId="77777777" w:rsidTr="008924C5">
              <w:tc>
                <w:tcPr>
                  <w:tcW w:w="220" w:type="dxa"/>
                </w:tcPr>
                <w:p w14:paraId="5E20C567" w14:textId="77777777" w:rsidR="006E3C95" w:rsidRDefault="006E3C95" w:rsidP="006E3C95">
                  <w:pPr>
                    <w:pStyle w:val="Paragraph"/>
                    <w:spacing w:after="0"/>
                    <w:rPr>
                      <w:noProof/>
                    </w:rPr>
                  </w:pPr>
                  <w:r>
                    <w:rPr>
                      <w:noProof/>
                    </w:rPr>
                    <w:t>—</w:t>
                  </w:r>
                </w:p>
              </w:tc>
              <w:tc>
                <w:tcPr>
                  <w:tcW w:w="3599" w:type="dxa"/>
                </w:tcPr>
                <w:p w14:paraId="2A41DE28" w14:textId="77777777" w:rsidR="006E3C95" w:rsidRDefault="006E3C95" w:rsidP="006E3C95">
                  <w:pPr>
                    <w:pStyle w:val="Paragraph"/>
                    <w:spacing w:after="0"/>
                    <w:rPr>
                      <w:noProof/>
                    </w:rPr>
                  </w:pPr>
                  <w:r>
                    <w:rPr>
                      <w:noProof/>
                    </w:rPr>
                    <w:t>phthalic acid isomers and/or aliphatic dicarboxylic acids,</w:t>
                  </w:r>
                </w:p>
              </w:tc>
            </w:tr>
            <w:tr w:rsidR="006E3C95" w14:paraId="10D3CBC6" w14:textId="77777777" w:rsidTr="008924C5">
              <w:tc>
                <w:tcPr>
                  <w:tcW w:w="220" w:type="dxa"/>
                </w:tcPr>
                <w:p w14:paraId="29372703" w14:textId="77777777" w:rsidR="006E3C95" w:rsidRDefault="006E3C95" w:rsidP="006E3C95">
                  <w:pPr>
                    <w:pStyle w:val="Paragraph"/>
                    <w:spacing w:after="0"/>
                    <w:rPr>
                      <w:noProof/>
                    </w:rPr>
                  </w:pPr>
                  <w:r>
                    <w:rPr>
                      <w:noProof/>
                    </w:rPr>
                    <w:t>—</w:t>
                  </w:r>
                </w:p>
              </w:tc>
              <w:tc>
                <w:tcPr>
                  <w:tcW w:w="3599" w:type="dxa"/>
                </w:tcPr>
                <w:p w14:paraId="43E0596F" w14:textId="77777777" w:rsidR="006E3C95" w:rsidRDefault="006E3C95" w:rsidP="006E3C95">
                  <w:pPr>
                    <w:pStyle w:val="Paragraph"/>
                    <w:spacing w:after="0"/>
                    <w:rPr>
                      <w:noProof/>
                    </w:rPr>
                  </w:pPr>
                  <w:r>
                    <w:rPr>
                      <w:noProof/>
                    </w:rPr>
                    <w:t>aliphatic diols, and</w:t>
                  </w:r>
                </w:p>
              </w:tc>
            </w:tr>
            <w:tr w:rsidR="006E3C95" w14:paraId="15E092D3" w14:textId="77777777" w:rsidTr="008924C5">
              <w:tc>
                <w:tcPr>
                  <w:tcW w:w="220" w:type="dxa"/>
                </w:tcPr>
                <w:p w14:paraId="283D133E" w14:textId="77777777" w:rsidR="006E3C95" w:rsidRDefault="006E3C95" w:rsidP="006E3C95">
                  <w:pPr>
                    <w:pStyle w:val="Paragraph"/>
                    <w:spacing w:after="0"/>
                    <w:rPr>
                      <w:noProof/>
                    </w:rPr>
                  </w:pPr>
                  <w:r>
                    <w:rPr>
                      <w:noProof/>
                    </w:rPr>
                    <w:t>—</w:t>
                  </w:r>
                </w:p>
              </w:tc>
              <w:tc>
                <w:tcPr>
                  <w:tcW w:w="3599" w:type="dxa"/>
                </w:tcPr>
                <w:p w14:paraId="4A1800B9" w14:textId="77777777" w:rsidR="006E3C95" w:rsidRDefault="006E3C95" w:rsidP="006E3C95">
                  <w:pPr>
                    <w:pStyle w:val="Paragraph"/>
                    <w:spacing w:after="0"/>
                    <w:rPr>
                      <w:noProof/>
                    </w:rPr>
                  </w:pPr>
                  <w:r>
                    <w:rPr>
                      <w:noProof/>
                    </w:rPr>
                    <w:t>fatty acid end-caps</w:t>
                  </w:r>
                </w:p>
              </w:tc>
            </w:tr>
          </w:tbl>
          <w:p w14:paraId="636D656B" w14:textId="77777777" w:rsidR="006E3C95" w:rsidRDefault="006E3C95" w:rsidP="006E3C95">
            <w:pPr>
              <w:pStyle w:val="Paragraph"/>
              <w:spacing w:after="0"/>
              <w:rPr>
                <w:noProof/>
              </w:rPr>
            </w:pPr>
            <w:r>
              <w:rPr>
                <w:noProof/>
              </w:rPr>
              <w:t>with:</w:t>
            </w:r>
          </w:p>
          <w:tbl>
            <w:tblPr>
              <w:tblStyle w:val="Listdash"/>
              <w:tblW w:w="0" w:type="auto"/>
              <w:tblLayout w:type="fixed"/>
              <w:tblLook w:val="0000" w:firstRow="0" w:lastRow="0" w:firstColumn="0" w:lastColumn="0" w:noHBand="0" w:noVBand="0"/>
            </w:tblPr>
            <w:tblGrid>
              <w:gridCol w:w="220"/>
              <w:gridCol w:w="3599"/>
            </w:tblGrid>
            <w:tr w:rsidR="006E3C95" w14:paraId="4B73A976" w14:textId="77777777" w:rsidTr="008924C5">
              <w:tc>
                <w:tcPr>
                  <w:tcW w:w="220" w:type="dxa"/>
                </w:tcPr>
                <w:p w14:paraId="76D89F9F" w14:textId="77777777" w:rsidR="006E3C95" w:rsidRDefault="006E3C95" w:rsidP="006E3C95">
                  <w:pPr>
                    <w:pStyle w:val="Paragraph"/>
                    <w:spacing w:after="0"/>
                    <w:rPr>
                      <w:noProof/>
                    </w:rPr>
                  </w:pPr>
                  <w:r>
                    <w:rPr>
                      <w:noProof/>
                    </w:rPr>
                    <w:t>—</w:t>
                  </w:r>
                </w:p>
              </w:tc>
              <w:tc>
                <w:tcPr>
                  <w:tcW w:w="3599" w:type="dxa"/>
                </w:tcPr>
                <w:p w14:paraId="6F708A39" w14:textId="77777777" w:rsidR="006E3C95" w:rsidRDefault="006E3C95" w:rsidP="006E3C95">
                  <w:pPr>
                    <w:pStyle w:val="Paragraph"/>
                    <w:spacing w:after="0"/>
                    <w:rPr>
                      <w:noProof/>
                    </w:rPr>
                  </w:pPr>
                  <w:r>
                    <w:rPr>
                      <w:noProof/>
                    </w:rPr>
                    <w:t>a hydroxyl number of 120 mg KOH or more but not more than 350 mg KOH,</w:t>
                  </w:r>
                </w:p>
              </w:tc>
            </w:tr>
            <w:tr w:rsidR="006E3C95" w14:paraId="7520A4B6" w14:textId="77777777" w:rsidTr="008924C5">
              <w:tc>
                <w:tcPr>
                  <w:tcW w:w="220" w:type="dxa"/>
                </w:tcPr>
                <w:p w14:paraId="2F38FE57" w14:textId="77777777" w:rsidR="006E3C95" w:rsidRDefault="006E3C95" w:rsidP="006E3C95">
                  <w:pPr>
                    <w:pStyle w:val="Paragraph"/>
                    <w:spacing w:after="0"/>
                    <w:rPr>
                      <w:noProof/>
                    </w:rPr>
                  </w:pPr>
                  <w:r>
                    <w:rPr>
                      <w:noProof/>
                    </w:rPr>
                    <w:t>—</w:t>
                  </w:r>
                </w:p>
              </w:tc>
              <w:tc>
                <w:tcPr>
                  <w:tcW w:w="3599" w:type="dxa"/>
                </w:tcPr>
                <w:p w14:paraId="38822DB7" w14:textId="77777777" w:rsidR="006E3C95" w:rsidRDefault="006E3C95" w:rsidP="006E3C95">
                  <w:pPr>
                    <w:pStyle w:val="Paragraph"/>
                    <w:spacing w:after="0"/>
                    <w:rPr>
                      <w:noProof/>
                    </w:rPr>
                  </w:pPr>
                  <w:r>
                    <w:rPr>
                      <w:noProof/>
                    </w:rPr>
                    <w:t>a viscosity at 25 °C of 2000 cPs or more but not more than 8000 cPs, and</w:t>
                  </w:r>
                </w:p>
              </w:tc>
            </w:tr>
            <w:tr w:rsidR="006E3C95" w14:paraId="325AB68B" w14:textId="77777777" w:rsidTr="008924C5">
              <w:tc>
                <w:tcPr>
                  <w:tcW w:w="220" w:type="dxa"/>
                </w:tcPr>
                <w:p w14:paraId="005BD527" w14:textId="77777777" w:rsidR="006E3C95" w:rsidRDefault="006E3C95" w:rsidP="006E3C95">
                  <w:pPr>
                    <w:pStyle w:val="Paragraph"/>
                    <w:spacing w:after="0"/>
                    <w:rPr>
                      <w:noProof/>
                    </w:rPr>
                  </w:pPr>
                  <w:r>
                    <w:rPr>
                      <w:noProof/>
                    </w:rPr>
                    <w:t>—</w:t>
                  </w:r>
                </w:p>
              </w:tc>
              <w:tc>
                <w:tcPr>
                  <w:tcW w:w="3599" w:type="dxa"/>
                </w:tcPr>
                <w:p w14:paraId="5E0CF688" w14:textId="77777777" w:rsidR="006E3C95" w:rsidRDefault="006E3C95" w:rsidP="006E3C95">
                  <w:pPr>
                    <w:pStyle w:val="Paragraph"/>
                    <w:spacing w:after="0"/>
                    <w:rPr>
                      <w:noProof/>
                    </w:rPr>
                  </w:pPr>
                  <w:r>
                    <w:rPr>
                      <w:noProof/>
                    </w:rPr>
                    <w:t>an acid value less than 10 mg KOH/g</w:t>
                  </w:r>
                </w:p>
              </w:tc>
            </w:tr>
          </w:tbl>
          <w:p w14:paraId="5D19D360" w14:textId="77777777" w:rsidR="006E3C95" w:rsidRDefault="006E3C95" w:rsidP="006E3C95">
            <w:pPr>
              <w:pStyle w:val="Paragraph"/>
              <w:spacing w:after="0"/>
              <w:rPr>
                <w:noProof/>
              </w:rPr>
            </w:pPr>
          </w:p>
        </w:tc>
        <w:tc>
          <w:tcPr>
            <w:tcW w:w="994" w:type="dxa"/>
          </w:tcPr>
          <w:p w14:paraId="42CF04C2" w14:textId="77777777" w:rsidR="006E3C95" w:rsidRDefault="006E3C95" w:rsidP="006E3C95">
            <w:pPr>
              <w:pStyle w:val="Paragraph"/>
              <w:spacing w:after="0"/>
              <w:rPr>
                <w:noProof/>
              </w:rPr>
            </w:pPr>
            <w:r>
              <w:rPr>
                <w:noProof/>
              </w:rPr>
              <w:t>0 %</w:t>
            </w:r>
          </w:p>
        </w:tc>
        <w:tc>
          <w:tcPr>
            <w:tcW w:w="1276" w:type="dxa"/>
          </w:tcPr>
          <w:p w14:paraId="1AF65C1F" w14:textId="77777777" w:rsidR="006E3C95" w:rsidRDefault="006E3C95" w:rsidP="006E3C95">
            <w:pPr>
              <w:pStyle w:val="Paragraph"/>
              <w:spacing w:after="0"/>
              <w:rPr>
                <w:noProof/>
              </w:rPr>
            </w:pPr>
            <w:r>
              <w:rPr>
                <w:noProof/>
              </w:rPr>
              <w:t>-</w:t>
            </w:r>
          </w:p>
        </w:tc>
        <w:tc>
          <w:tcPr>
            <w:tcW w:w="992" w:type="dxa"/>
          </w:tcPr>
          <w:p w14:paraId="7838DC56" w14:textId="77777777" w:rsidR="006E3C95" w:rsidRDefault="006E3C95" w:rsidP="006E3C95">
            <w:pPr>
              <w:pStyle w:val="Paragraph"/>
              <w:spacing w:after="0"/>
              <w:rPr>
                <w:noProof/>
              </w:rPr>
            </w:pPr>
            <w:r>
              <w:rPr>
                <w:noProof/>
              </w:rPr>
              <w:t>31.12.2024</w:t>
            </w:r>
          </w:p>
        </w:tc>
      </w:tr>
      <w:tr w:rsidR="006E3C95" w14:paraId="1809E3A4" w14:textId="77777777" w:rsidTr="008924C5">
        <w:trPr>
          <w:cantSplit/>
        </w:trPr>
        <w:tc>
          <w:tcPr>
            <w:tcW w:w="779" w:type="dxa"/>
          </w:tcPr>
          <w:p w14:paraId="4E4DD9E7" w14:textId="77777777" w:rsidR="006E3C95" w:rsidRDefault="006E3C95" w:rsidP="006E3C95">
            <w:pPr>
              <w:pStyle w:val="Paragraph"/>
              <w:spacing w:after="0"/>
              <w:rPr>
                <w:noProof/>
              </w:rPr>
            </w:pPr>
            <w:r>
              <w:rPr>
                <w:noProof/>
              </w:rPr>
              <w:t>0.5057</w:t>
            </w:r>
          </w:p>
        </w:tc>
        <w:tc>
          <w:tcPr>
            <w:tcW w:w="1276" w:type="dxa"/>
          </w:tcPr>
          <w:p w14:paraId="1BAD4B09" w14:textId="77777777" w:rsidR="006E3C95" w:rsidRDefault="006E3C95" w:rsidP="006E3C95">
            <w:pPr>
              <w:pStyle w:val="Paragraph"/>
              <w:spacing w:after="0"/>
              <w:jc w:val="right"/>
              <w:rPr>
                <w:noProof/>
              </w:rPr>
            </w:pPr>
            <w:r>
              <w:rPr>
                <w:noProof/>
              </w:rPr>
              <w:t>ex 3907 99 80</w:t>
            </w:r>
          </w:p>
        </w:tc>
        <w:tc>
          <w:tcPr>
            <w:tcW w:w="709" w:type="dxa"/>
          </w:tcPr>
          <w:p w14:paraId="6224631F" w14:textId="77777777" w:rsidR="006E3C95" w:rsidRDefault="006E3C95" w:rsidP="006E3C95">
            <w:pPr>
              <w:pStyle w:val="Paragraph"/>
              <w:spacing w:after="0"/>
              <w:jc w:val="center"/>
              <w:rPr>
                <w:noProof/>
              </w:rPr>
            </w:pPr>
            <w:r>
              <w:rPr>
                <w:noProof/>
              </w:rPr>
              <w:t>80</w:t>
            </w:r>
          </w:p>
        </w:tc>
        <w:tc>
          <w:tcPr>
            <w:tcW w:w="3967" w:type="dxa"/>
          </w:tcPr>
          <w:p w14:paraId="28FB87B6" w14:textId="77777777" w:rsidR="006E3C95" w:rsidRDefault="006E3C95" w:rsidP="006E3C95">
            <w:pPr>
              <w:pStyle w:val="Paragraph"/>
              <w:spacing w:after="0"/>
              <w:rPr>
                <w:noProof/>
              </w:rPr>
            </w:pPr>
            <w:r>
              <w:rPr>
                <w:noProof/>
              </w:rPr>
              <w:t>Copolymer, consisting of 72 % by weight or more of terephthalic acid and/ or derivatives thereof and cyclohexanedimethanol, completed with linear and/ or cyclic dioles</w:t>
            </w:r>
          </w:p>
        </w:tc>
        <w:tc>
          <w:tcPr>
            <w:tcW w:w="994" w:type="dxa"/>
          </w:tcPr>
          <w:p w14:paraId="549216BA" w14:textId="77777777" w:rsidR="006E3C95" w:rsidRDefault="006E3C95" w:rsidP="006E3C95">
            <w:pPr>
              <w:pStyle w:val="Paragraph"/>
              <w:spacing w:after="0"/>
              <w:rPr>
                <w:noProof/>
              </w:rPr>
            </w:pPr>
            <w:r>
              <w:rPr>
                <w:noProof/>
              </w:rPr>
              <w:t>0 %</w:t>
            </w:r>
          </w:p>
        </w:tc>
        <w:tc>
          <w:tcPr>
            <w:tcW w:w="1276" w:type="dxa"/>
          </w:tcPr>
          <w:p w14:paraId="037EAD99" w14:textId="77777777" w:rsidR="006E3C95" w:rsidRDefault="006E3C95" w:rsidP="006E3C95">
            <w:pPr>
              <w:pStyle w:val="Paragraph"/>
              <w:spacing w:after="0"/>
              <w:rPr>
                <w:noProof/>
              </w:rPr>
            </w:pPr>
            <w:r>
              <w:rPr>
                <w:noProof/>
              </w:rPr>
              <w:t>-</w:t>
            </w:r>
          </w:p>
        </w:tc>
        <w:tc>
          <w:tcPr>
            <w:tcW w:w="992" w:type="dxa"/>
          </w:tcPr>
          <w:p w14:paraId="2DD679C2" w14:textId="77777777" w:rsidR="006E3C95" w:rsidRDefault="006E3C95" w:rsidP="006E3C95">
            <w:pPr>
              <w:pStyle w:val="Paragraph"/>
              <w:spacing w:after="0"/>
              <w:rPr>
                <w:noProof/>
              </w:rPr>
            </w:pPr>
            <w:r>
              <w:rPr>
                <w:noProof/>
              </w:rPr>
              <w:t>31.12.2025</w:t>
            </w:r>
          </w:p>
        </w:tc>
      </w:tr>
      <w:tr w:rsidR="006E3C95" w14:paraId="6EA5AE64" w14:textId="77777777" w:rsidTr="008924C5">
        <w:trPr>
          <w:cantSplit/>
        </w:trPr>
        <w:tc>
          <w:tcPr>
            <w:tcW w:w="779" w:type="dxa"/>
          </w:tcPr>
          <w:p w14:paraId="4E6ECE17" w14:textId="77777777" w:rsidR="006E3C95" w:rsidRDefault="006E3C95" w:rsidP="006E3C95">
            <w:pPr>
              <w:pStyle w:val="Paragraph"/>
              <w:spacing w:after="0"/>
              <w:rPr>
                <w:noProof/>
              </w:rPr>
            </w:pPr>
            <w:r>
              <w:rPr>
                <w:noProof/>
              </w:rPr>
              <w:t>0.2923</w:t>
            </w:r>
          </w:p>
        </w:tc>
        <w:tc>
          <w:tcPr>
            <w:tcW w:w="1276" w:type="dxa"/>
          </w:tcPr>
          <w:p w14:paraId="0BE51516" w14:textId="77777777" w:rsidR="006E3C95" w:rsidRDefault="006E3C95" w:rsidP="006E3C95">
            <w:pPr>
              <w:pStyle w:val="Paragraph"/>
              <w:spacing w:after="0"/>
              <w:jc w:val="right"/>
              <w:rPr>
                <w:noProof/>
              </w:rPr>
            </w:pPr>
            <w:r>
              <w:rPr>
                <w:rStyle w:val="FootnoteReference"/>
                <w:noProof/>
              </w:rPr>
              <w:t>*</w:t>
            </w:r>
            <w:r>
              <w:rPr>
                <w:noProof/>
              </w:rPr>
              <w:t>ex 3908 90 00</w:t>
            </w:r>
          </w:p>
        </w:tc>
        <w:tc>
          <w:tcPr>
            <w:tcW w:w="709" w:type="dxa"/>
          </w:tcPr>
          <w:p w14:paraId="6E66A077" w14:textId="77777777" w:rsidR="006E3C95" w:rsidRDefault="006E3C95" w:rsidP="006E3C95">
            <w:pPr>
              <w:pStyle w:val="Paragraph"/>
              <w:spacing w:after="0"/>
              <w:jc w:val="center"/>
              <w:rPr>
                <w:noProof/>
              </w:rPr>
            </w:pPr>
            <w:r>
              <w:rPr>
                <w:noProof/>
              </w:rPr>
              <w:t>10</w:t>
            </w:r>
          </w:p>
        </w:tc>
        <w:tc>
          <w:tcPr>
            <w:tcW w:w="3967" w:type="dxa"/>
          </w:tcPr>
          <w:p w14:paraId="7226ED43" w14:textId="77777777" w:rsidR="006E3C95" w:rsidRDefault="006E3C95" w:rsidP="006E3C95">
            <w:pPr>
              <w:pStyle w:val="Paragraph"/>
              <w:spacing w:after="0"/>
              <w:rPr>
                <w:noProof/>
              </w:rPr>
            </w:pPr>
            <w:r>
              <w:rPr>
                <w:noProof/>
              </w:rPr>
              <w:t>Poly(iminomethylene-1,3-phenylenemethyleneiminoadipoyl), in one of the forms mentioned in note 6 (b) to Chapter 39</w:t>
            </w:r>
          </w:p>
        </w:tc>
        <w:tc>
          <w:tcPr>
            <w:tcW w:w="994" w:type="dxa"/>
          </w:tcPr>
          <w:p w14:paraId="5A69233E" w14:textId="77777777" w:rsidR="006E3C95" w:rsidRDefault="006E3C95" w:rsidP="006E3C95">
            <w:pPr>
              <w:pStyle w:val="Paragraph"/>
              <w:spacing w:after="0"/>
              <w:rPr>
                <w:noProof/>
              </w:rPr>
            </w:pPr>
            <w:r>
              <w:rPr>
                <w:noProof/>
              </w:rPr>
              <w:t>0 %</w:t>
            </w:r>
          </w:p>
        </w:tc>
        <w:tc>
          <w:tcPr>
            <w:tcW w:w="1276" w:type="dxa"/>
          </w:tcPr>
          <w:p w14:paraId="0E79DDC3" w14:textId="77777777" w:rsidR="006E3C95" w:rsidRDefault="006E3C95" w:rsidP="006E3C95">
            <w:pPr>
              <w:pStyle w:val="Paragraph"/>
              <w:spacing w:after="0"/>
              <w:rPr>
                <w:noProof/>
              </w:rPr>
            </w:pPr>
            <w:r>
              <w:rPr>
                <w:noProof/>
              </w:rPr>
              <w:t>-</w:t>
            </w:r>
          </w:p>
        </w:tc>
        <w:tc>
          <w:tcPr>
            <w:tcW w:w="992" w:type="dxa"/>
          </w:tcPr>
          <w:p w14:paraId="743D4C51" w14:textId="77777777" w:rsidR="006E3C95" w:rsidRDefault="006E3C95" w:rsidP="006E3C95">
            <w:pPr>
              <w:pStyle w:val="Paragraph"/>
              <w:spacing w:after="0"/>
              <w:rPr>
                <w:noProof/>
              </w:rPr>
            </w:pPr>
            <w:r>
              <w:rPr>
                <w:noProof/>
              </w:rPr>
              <w:t>31.12.2024</w:t>
            </w:r>
          </w:p>
        </w:tc>
      </w:tr>
      <w:tr w:rsidR="006E3C95" w14:paraId="5031D259" w14:textId="77777777" w:rsidTr="008924C5">
        <w:trPr>
          <w:cantSplit/>
        </w:trPr>
        <w:tc>
          <w:tcPr>
            <w:tcW w:w="779" w:type="dxa"/>
          </w:tcPr>
          <w:p w14:paraId="652032FA" w14:textId="77777777" w:rsidR="006E3C95" w:rsidRDefault="006E3C95" w:rsidP="006E3C95">
            <w:pPr>
              <w:pStyle w:val="Paragraph"/>
              <w:spacing w:after="0"/>
              <w:rPr>
                <w:noProof/>
              </w:rPr>
            </w:pPr>
            <w:r>
              <w:rPr>
                <w:noProof/>
              </w:rPr>
              <w:t>0.3261</w:t>
            </w:r>
          </w:p>
        </w:tc>
        <w:tc>
          <w:tcPr>
            <w:tcW w:w="1276" w:type="dxa"/>
          </w:tcPr>
          <w:p w14:paraId="1F509C61" w14:textId="77777777" w:rsidR="006E3C95" w:rsidRDefault="006E3C95" w:rsidP="006E3C95">
            <w:pPr>
              <w:pStyle w:val="Paragraph"/>
              <w:spacing w:after="0"/>
              <w:jc w:val="right"/>
              <w:rPr>
                <w:noProof/>
              </w:rPr>
            </w:pPr>
            <w:r>
              <w:rPr>
                <w:rStyle w:val="FootnoteReference"/>
                <w:noProof/>
              </w:rPr>
              <w:t>*</w:t>
            </w:r>
            <w:r>
              <w:rPr>
                <w:noProof/>
              </w:rPr>
              <w:t>ex 3908 90 00</w:t>
            </w:r>
          </w:p>
        </w:tc>
        <w:tc>
          <w:tcPr>
            <w:tcW w:w="709" w:type="dxa"/>
          </w:tcPr>
          <w:p w14:paraId="728BFCDE" w14:textId="77777777" w:rsidR="006E3C95" w:rsidRDefault="006E3C95" w:rsidP="006E3C95">
            <w:pPr>
              <w:pStyle w:val="Paragraph"/>
              <w:spacing w:after="0"/>
              <w:jc w:val="center"/>
              <w:rPr>
                <w:noProof/>
              </w:rPr>
            </w:pPr>
            <w:r>
              <w:rPr>
                <w:noProof/>
              </w:rPr>
              <w:t>30</w:t>
            </w:r>
          </w:p>
        </w:tc>
        <w:tc>
          <w:tcPr>
            <w:tcW w:w="3967" w:type="dxa"/>
          </w:tcPr>
          <w:p w14:paraId="7F70C35C" w14:textId="77777777" w:rsidR="006E3C95" w:rsidRDefault="006E3C95" w:rsidP="006E3C95">
            <w:pPr>
              <w:pStyle w:val="Paragraph"/>
              <w:spacing w:after="0"/>
              <w:rPr>
                <w:noProof/>
              </w:rPr>
            </w:pPr>
            <w:r>
              <w:rPr>
                <w:noProof/>
              </w:rPr>
              <w:t>Reaction product of mixtures of octadecanecarboxylic acids polymerised with an aliphatic polyetherdiamine</w:t>
            </w:r>
          </w:p>
        </w:tc>
        <w:tc>
          <w:tcPr>
            <w:tcW w:w="994" w:type="dxa"/>
          </w:tcPr>
          <w:p w14:paraId="2403A439" w14:textId="77777777" w:rsidR="006E3C95" w:rsidRDefault="006E3C95" w:rsidP="006E3C95">
            <w:pPr>
              <w:pStyle w:val="Paragraph"/>
              <w:spacing w:after="0"/>
              <w:rPr>
                <w:noProof/>
              </w:rPr>
            </w:pPr>
            <w:r>
              <w:rPr>
                <w:noProof/>
              </w:rPr>
              <w:t>0 %</w:t>
            </w:r>
          </w:p>
        </w:tc>
        <w:tc>
          <w:tcPr>
            <w:tcW w:w="1276" w:type="dxa"/>
          </w:tcPr>
          <w:p w14:paraId="3ABFE5AA" w14:textId="77777777" w:rsidR="006E3C95" w:rsidRDefault="006E3C95" w:rsidP="006E3C95">
            <w:pPr>
              <w:pStyle w:val="Paragraph"/>
              <w:spacing w:after="0"/>
              <w:rPr>
                <w:noProof/>
              </w:rPr>
            </w:pPr>
            <w:r>
              <w:rPr>
                <w:noProof/>
              </w:rPr>
              <w:t>-</w:t>
            </w:r>
          </w:p>
        </w:tc>
        <w:tc>
          <w:tcPr>
            <w:tcW w:w="992" w:type="dxa"/>
          </w:tcPr>
          <w:p w14:paraId="6EDA851E" w14:textId="77777777" w:rsidR="006E3C95" w:rsidRDefault="006E3C95" w:rsidP="006E3C95">
            <w:pPr>
              <w:pStyle w:val="Paragraph"/>
              <w:spacing w:after="0"/>
              <w:rPr>
                <w:noProof/>
              </w:rPr>
            </w:pPr>
            <w:r>
              <w:rPr>
                <w:noProof/>
              </w:rPr>
              <w:t>31.12.2024</w:t>
            </w:r>
          </w:p>
        </w:tc>
      </w:tr>
      <w:tr w:rsidR="006E3C95" w14:paraId="46912004" w14:textId="77777777" w:rsidTr="008924C5">
        <w:trPr>
          <w:cantSplit/>
        </w:trPr>
        <w:tc>
          <w:tcPr>
            <w:tcW w:w="779" w:type="dxa"/>
          </w:tcPr>
          <w:p w14:paraId="225F8350" w14:textId="77777777" w:rsidR="006E3C95" w:rsidRDefault="006E3C95" w:rsidP="006E3C95">
            <w:pPr>
              <w:pStyle w:val="Paragraph"/>
              <w:spacing w:after="0"/>
              <w:rPr>
                <w:noProof/>
              </w:rPr>
            </w:pPr>
            <w:r>
              <w:rPr>
                <w:noProof/>
              </w:rPr>
              <w:t>0.7428</w:t>
            </w:r>
          </w:p>
        </w:tc>
        <w:tc>
          <w:tcPr>
            <w:tcW w:w="1276" w:type="dxa"/>
          </w:tcPr>
          <w:p w14:paraId="453D6BE1" w14:textId="77777777" w:rsidR="006E3C95" w:rsidRDefault="006E3C95" w:rsidP="006E3C95">
            <w:pPr>
              <w:pStyle w:val="Paragraph"/>
              <w:spacing w:after="0"/>
              <w:jc w:val="right"/>
              <w:rPr>
                <w:noProof/>
              </w:rPr>
            </w:pPr>
            <w:r>
              <w:rPr>
                <w:noProof/>
              </w:rPr>
              <w:t>ex 3909 20 00</w:t>
            </w:r>
          </w:p>
        </w:tc>
        <w:tc>
          <w:tcPr>
            <w:tcW w:w="709" w:type="dxa"/>
          </w:tcPr>
          <w:p w14:paraId="60606C14" w14:textId="77777777" w:rsidR="006E3C95" w:rsidRDefault="006E3C95" w:rsidP="006E3C95">
            <w:pPr>
              <w:pStyle w:val="Paragraph"/>
              <w:spacing w:after="0"/>
              <w:jc w:val="center"/>
              <w:rPr>
                <w:noProof/>
              </w:rPr>
            </w:pPr>
            <w:r>
              <w:rPr>
                <w:noProof/>
              </w:rPr>
              <w:t>10</w:t>
            </w:r>
          </w:p>
        </w:tc>
        <w:tc>
          <w:tcPr>
            <w:tcW w:w="3967" w:type="dxa"/>
          </w:tcPr>
          <w:p w14:paraId="6E1F3732" w14:textId="77777777" w:rsidR="006E3C95" w:rsidRDefault="006E3C95" w:rsidP="006E3C95">
            <w:pPr>
              <w:pStyle w:val="Paragraph"/>
              <w:spacing w:after="0"/>
              <w:rPr>
                <w:noProof/>
              </w:rPr>
            </w:pPr>
            <w:r>
              <w:rPr>
                <w:noProof/>
              </w:rPr>
              <w:t>Polymer 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4B2C2942" w14:textId="77777777" w:rsidTr="008924C5">
              <w:tc>
                <w:tcPr>
                  <w:tcW w:w="220" w:type="dxa"/>
                </w:tcPr>
                <w:p w14:paraId="3E9563A3" w14:textId="77777777" w:rsidR="006E3C95" w:rsidRDefault="006E3C95" w:rsidP="006E3C95">
                  <w:pPr>
                    <w:pStyle w:val="Paragraph"/>
                    <w:spacing w:after="0"/>
                    <w:rPr>
                      <w:noProof/>
                    </w:rPr>
                  </w:pPr>
                  <w:r>
                    <w:rPr>
                      <w:noProof/>
                    </w:rPr>
                    <w:t>—</w:t>
                  </w:r>
                </w:p>
              </w:tc>
              <w:tc>
                <w:tcPr>
                  <w:tcW w:w="3599" w:type="dxa"/>
                </w:tcPr>
                <w:p w14:paraId="041C4267" w14:textId="77777777" w:rsidR="006E3C95" w:rsidRDefault="006E3C95" w:rsidP="006E3C95">
                  <w:pPr>
                    <w:pStyle w:val="Paragraph"/>
                    <w:spacing w:after="0"/>
                    <w:rPr>
                      <w:noProof/>
                    </w:rPr>
                  </w:pPr>
                  <w:r>
                    <w:rPr>
                      <w:noProof/>
                    </w:rPr>
                    <w:t>60 % or more but not more than 75 % of melamine resin (CAS RN 9003-08-1),</w:t>
                  </w:r>
                </w:p>
              </w:tc>
            </w:tr>
            <w:tr w:rsidR="006E3C95" w14:paraId="718B65AD" w14:textId="77777777" w:rsidTr="008924C5">
              <w:tc>
                <w:tcPr>
                  <w:tcW w:w="220" w:type="dxa"/>
                </w:tcPr>
                <w:p w14:paraId="78379985" w14:textId="77777777" w:rsidR="006E3C95" w:rsidRDefault="006E3C95" w:rsidP="006E3C95">
                  <w:pPr>
                    <w:pStyle w:val="Paragraph"/>
                    <w:spacing w:after="0"/>
                    <w:rPr>
                      <w:noProof/>
                    </w:rPr>
                  </w:pPr>
                  <w:r>
                    <w:rPr>
                      <w:noProof/>
                    </w:rPr>
                    <w:t>—</w:t>
                  </w:r>
                </w:p>
              </w:tc>
              <w:tc>
                <w:tcPr>
                  <w:tcW w:w="3599" w:type="dxa"/>
                </w:tcPr>
                <w:p w14:paraId="08098DA3" w14:textId="77777777" w:rsidR="006E3C95" w:rsidRDefault="006E3C95" w:rsidP="006E3C95">
                  <w:pPr>
                    <w:pStyle w:val="Paragraph"/>
                    <w:spacing w:after="0"/>
                    <w:rPr>
                      <w:noProof/>
                    </w:rPr>
                  </w:pPr>
                  <w:r>
                    <w:rPr>
                      <w:noProof/>
                    </w:rPr>
                    <w:t>15 % or more but not more than 25 % of silicon dioxide (CAS RN 14808-60-7 or 60676-86-0),</w:t>
                  </w:r>
                </w:p>
              </w:tc>
            </w:tr>
            <w:tr w:rsidR="006E3C95" w14:paraId="3493243E" w14:textId="77777777" w:rsidTr="008924C5">
              <w:tc>
                <w:tcPr>
                  <w:tcW w:w="220" w:type="dxa"/>
                </w:tcPr>
                <w:p w14:paraId="0BC89849" w14:textId="77777777" w:rsidR="006E3C95" w:rsidRDefault="006E3C95" w:rsidP="006E3C95">
                  <w:pPr>
                    <w:pStyle w:val="Paragraph"/>
                    <w:spacing w:after="0"/>
                    <w:rPr>
                      <w:noProof/>
                    </w:rPr>
                  </w:pPr>
                  <w:r>
                    <w:rPr>
                      <w:noProof/>
                    </w:rPr>
                    <w:t>—</w:t>
                  </w:r>
                </w:p>
              </w:tc>
              <w:tc>
                <w:tcPr>
                  <w:tcW w:w="3599" w:type="dxa"/>
                </w:tcPr>
                <w:p w14:paraId="2986D481" w14:textId="77777777" w:rsidR="006E3C95" w:rsidRDefault="006E3C95" w:rsidP="006E3C95">
                  <w:pPr>
                    <w:pStyle w:val="Paragraph"/>
                    <w:spacing w:after="0"/>
                    <w:rPr>
                      <w:noProof/>
                    </w:rPr>
                  </w:pPr>
                  <w:r>
                    <w:rPr>
                      <w:noProof/>
                    </w:rPr>
                    <w:t>5 % or more but not more than 15 % of cellulose (CAS RN 9004-34-6), and</w:t>
                  </w:r>
                </w:p>
              </w:tc>
            </w:tr>
            <w:tr w:rsidR="006E3C95" w14:paraId="1A7D61FC" w14:textId="77777777" w:rsidTr="008924C5">
              <w:tc>
                <w:tcPr>
                  <w:tcW w:w="220" w:type="dxa"/>
                </w:tcPr>
                <w:p w14:paraId="0BE22E07" w14:textId="77777777" w:rsidR="006E3C95" w:rsidRDefault="006E3C95" w:rsidP="006E3C95">
                  <w:pPr>
                    <w:pStyle w:val="Paragraph"/>
                    <w:spacing w:after="0"/>
                    <w:rPr>
                      <w:noProof/>
                    </w:rPr>
                  </w:pPr>
                  <w:r>
                    <w:rPr>
                      <w:noProof/>
                    </w:rPr>
                    <w:t>—</w:t>
                  </w:r>
                </w:p>
              </w:tc>
              <w:tc>
                <w:tcPr>
                  <w:tcW w:w="3599" w:type="dxa"/>
                </w:tcPr>
                <w:p w14:paraId="7F0C6B4D" w14:textId="77777777" w:rsidR="006E3C95" w:rsidRDefault="006E3C95" w:rsidP="006E3C95">
                  <w:pPr>
                    <w:pStyle w:val="Paragraph"/>
                    <w:spacing w:after="0"/>
                    <w:rPr>
                      <w:noProof/>
                    </w:rPr>
                  </w:pPr>
                  <w:r>
                    <w:rPr>
                      <w:noProof/>
                    </w:rPr>
                    <w:t>1 % or more but not more than 15 % of phenolic resin (CAS RN 25917-04-8)</w:t>
                  </w:r>
                </w:p>
              </w:tc>
            </w:tr>
          </w:tbl>
          <w:p w14:paraId="5724C182" w14:textId="77777777" w:rsidR="006E3C95" w:rsidRDefault="006E3C95" w:rsidP="006E3C95">
            <w:pPr>
              <w:pStyle w:val="Paragraph"/>
              <w:spacing w:after="0"/>
              <w:rPr>
                <w:noProof/>
              </w:rPr>
            </w:pPr>
          </w:p>
        </w:tc>
        <w:tc>
          <w:tcPr>
            <w:tcW w:w="994" w:type="dxa"/>
          </w:tcPr>
          <w:p w14:paraId="38208493" w14:textId="77777777" w:rsidR="006E3C95" w:rsidRDefault="006E3C95" w:rsidP="006E3C95">
            <w:pPr>
              <w:pStyle w:val="Paragraph"/>
              <w:spacing w:after="0"/>
              <w:rPr>
                <w:noProof/>
              </w:rPr>
            </w:pPr>
            <w:r>
              <w:rPr>
                <w:noProof/>
              </w:rPr>
              <w:t>0 %</w:t>
            </w:r>
          </w:p>
        </w:tc>
        <w:tc>
          <w:tcPr>
            <w:tcW w:w="1276" w:type="dxa"/>
          </w:tcPr>
          <w:p w14:paraId="528AC7E7" w14:textId="77777777" w:rsidR="006E3C95" w:rsidRDefault="006E3C95" w:rsidP="006E3C95">
            <w:pPr>
              <w:pStyle w:val="Paragraph"/>
              <w:spacing w:after="0"/>
              <w:rPr>
                <w:noProof/>
              </w:rPr>
            </w:pPr>
            <w:r>
              <w:rPr>
                <w:noProof/>
              </w:rPr>
              <w:t>-</w:t>
            </w:r>
          </w:p>
        </w:tc>
        <w:tc>
          <w:tcPr>
            <w:tcW w:w="992" w:type="dxa"/>
          </w:tcPr>
          <w:p w14:paraId="3123D437" w14:textId="77777777" w:rsidR="006E3C95" w:rsidRDefault="006E3C95" w:rsidP="006E3C95">
            <w:pPr>
              <w:pStyle w:val="Paragraph"/>
              <w:spacing w:after="0"/>
              <w:rPr>
                <w:noProof/>
              </w:rPr>
            </w:pPr>
            <w:r>
              <w:rPr>
                <w:noProof/>
              </w:rPr>
              <w:t>31.12.2027</w:t>
            </w:r>
          </w:p>
        </w:tc>
      </w:tr>
      <w:tr w:rsidR="006E3C95" w14:paraId="751854D6" w14:textId="77777777" w:rsidTr="008924C5">
        <w:trPr>
          <w:cantSplit/>
        </w:trPr>
        <w:tc>
          <w:tcPr>
            <w:tcW w:w="779" w:type="dxa"/>
          </w:tcPr>
          <w:p w14:paraId="488611B8" w14:textId="77777777" w:rsidR="006E3C95" w:rsidRDefault="006E3C95" w:rsidP="006E3C95">
            <w:pPr>
              <w:pStyle w:val="Paragraph"/>
              <w:spacing w:after="0"/>
              <w:rPr>
                <w:noProof/>
              </w:rPr>
            </w:pPr>
            <w:r>
              <w:rPr>
                <w:noProof/>
              </w:rPr>
              <w:t>0.5032</w:t>
            </w:r>
          </w:p>
        </w:tc>
        <w:tc>
          <w:tcPr>
            <w:tcW w:w="1276" w:type="dxa"/>
          </w:tcPr>
          <w:p w14:paraId="5A6298A2" w14:textId="77777777" w:rsidR="006E3C95" w:rsidRDefault="006E3C95" w:rsidP="006E3C95">
            <w:pPr>
              <w:pStyle w:val="Paragraph"/>
              <w:spacing w:after="0"/>
              <w:jc w:val="right"/>
              <w:rPr>
                <w:noProof/>
              </w:rPr>
            </w:pPr>
            <w:r>
              <w:rPr>
                <w:noProof/>
              </w:rPr>
              <w:t>ex 3909 40 00</w:t>
            </w:r>
          </w:p>
        </w:tc>
        <w:tc>
          <w:tcPr>
            <w:tcW w:w="709" w:type="dxa"/>
          </w:tcPr>
          <w:p w14:paraId="1386620F" w14:textId="77777777" w:rsidR="006E3C95" w:rsidRDefault="006E3C95" w:rsidP="006E3C95">
            <w:pPr>
              <w:pStyle w:val="Paragraph"/>
              <w:spacing w:after="0"/>
              <w:jc w:val="center"/>
              <w:rPr>
                <w:noProof/>
              </w:rPr>
            </w:pPr>
            <w:r>
              <w:rPr>
                <w:noProof/>
              </w:rPr>
              <w:t>20</w:t>
            </w:r>
          </w:p>
        </w:tc>
        <w:tc>
          <w:tcPr>
            <w:tcW w:w="3967" w:type="dxa"/>
          </w:tcPr>
          <w:p w14:paraId="256C9FCF" w14:textId="77777777" w:rsidR="006E3C95" w:rsidRDefault="006E3C95" w:rsidP="006E3C95">
            <w:pPr>
              <w:pStyle w:val="Paragraph"/>
              <w:spacing w:after="0"/>
              <w:rPr>
                <w:noProof/>
              </w:rPr>
            </w:pPr>
            <w:r>
              <w:rPr>
                <w:noProof/>
              </w:rPr>
              <w:t>Powder of thermosetting resin in which magnetic particles have been evenly distributed, for use in the manufacture of ink for photocopiers, fax machines, printers and multifunction devices</w:t>
            </w:r>
          </w:p>
          <w:p w14:paraId="533B912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F3D6868" w14:textId="77777777" w:rsidR="006E3C95" w:rsidRDefault="006E3C95" w:rsidP="006E3C95">
            <w:pPr>
              <w:pStyle w:val="Paragraph"/>
              <w:spacing w:after="0"/>
              <w:rPr>
                <w:noProof/>
              </w:rPr>
            </w:pPr>
            <w:r>
              <w:rPr>
                <w:noProof/>
              </w:rPr>
              <w:t>0 %</w:t>
            </w:r>
          </w:p>
        </w:tc>
        <w:tc>
          <w:tcPr>
            <w:tcW w:w="1276" w:type="dxa"/>
          </w:tcPr>
          <w:p w14:paraId="61DB1753" w14:textId="77777777" w:rsidR="006E3C95" w:rsidRDefault="006E3C95" w:rsidP="006E3C95">
            <w:pPr>
              <w:pStyle w:val="Paragraph"/>
              <w:spacing w:after="0"/>
              <w:rPr>
                <w:noProof/>
              </w:rPr>
            </w:pPr>
            <w:r>
              <w:rPr>
                <w:noProof/>
              </w:rPr>
              <w:t>-</w:t>
            </w:r>
          </w:p>
        </w:tc>
        <w:tc>
          <w:tcPr>
            <w:tcW w:w="992" w:type="dxa"/>
          </w:tcPr>
          <w:p w14:paraId="2D1AB82D" w14:textId="77777777" w:rsidR="006E3C95" w:rsidRDefault="006E3C95" w:rsidP="006E3C95">
            <w:pPr>
              <w:pStyle w:val="Paragraph"/>
              <w:spacing w:after="0"/>
              <w:rPr>
                <w:noProof/>
              </w:rPr>
            </w:pPr>
            <w:r>
              <w:rPr>
                <w:noProof/>
              </w:rPr>
              <w:t>31.12.2025</w:t>
            </w:r>
          </w:p>
        </w:tc>
      </w:tr>
      <w:tr w:rsidR="006E3C95" w14:paraId="4065CE6E" w14:textId="77777777" w:rsidTr="008924C5">
        <w:trPr>
          <w:cantSplit/>
        </w:trPr>
        <w:tc>
          <w:tcPr>
            <w:tcW w:w="779" w:type="dxa"/>
          </w:tcPr>
          <w:p w14:paraId="417B8250" w14:textId="77777777" w:rsidR="006E3C95" w:rsidRDefault="006E3C95" w:rsidP="006E3C95">
            <w:pPr>
              <w:pStyle w:val="Paragraph"/>
              <w:spacing w:after="0"/>
              <w:rPr>
                <w:noProof/>
              </w:rPr>
            </w:pPr>
            <w:r>
              <w:rPr>
                <w:noProof/>
              </w:rPr>
              <w:t>0.7865</w:t>
            </w:r>
          </w:p>
        </w:tc>
        <w:tc>
          <w:tcPr>
            <w:tcW w:w="1276" w:type="dxa"/>
          </w:tcPr>
          <w:p w14:paraId="3A43188B" w14:textId="77777777" w:rsidR="006E3C95" w:rsidRDefault="006E3C95" w:rsidP="006E3C95">
            <w:pPr>
              <w:pStyle w:val="Paragraph"/>
              <w:spacing w:after="0"/>
              <w:jc w:val="right"/>
              <w:rPr>
                <w:noProof/>
              </w:rPr>
            </w:pPr>
            <w:r>
              <w:rPr>
                <w:noProof/>
              </w:rPr>
              <w:t>ex 3909 40 00</w:t>
            </w:r>
          </w:p>
        </w:tc>
        <w:tc>
          <w:tcPr>
            <w:tcW w:w="709" w:type="dxa"/>
          </w:tcPr>
          <w:p w14:paraId="3B117266" w14:textId="77777777" w:rsidR="006E3C95" w:rsidRDefault="006E3C95" w:rsidP="006E3C95">
            <w:pPr>
              <w:pStyle w:val="Paragraph"/>
              <w:spacing w:after="0"/>
              <w:jc w:val="center"/>
              <w:rPr>
                <w:noProof/>
              </w:rPr>
            </w:pPr>
            <w:r>
              <w:rPr>
                <w:noProof/>
              </w:rPr>
              <w:t>70</w:t>
            </w:r>
          </w:p>
        </w:tc>
        <w:tc>
          <w:tcPr>
            <w:tcW w:w="3967" w:type="dxa"/>
          </w:tcPr>
          <w:p w14:paraId="275E8E18" w14:textId="77777777" w:rsidR="006E3C95" w:rsidRDefault="006E3C95" w:rsidP="006E3C95">
            <w:pPr>
              <w:pStyle w:val="Paragraph"/>
              <w:spacing w:after="0"/>
              <w:rPr>
                <w:noProof/>
              </w:rPr>
            </w:pPr>
            <w:r>
              <w:rPr>
                <w:noProof/>
              </w:rPr>
              <w:t>Polymer in the form of flakes composed of 98 % or more by weight of phenolic resin (brominated octylphenol-formaldehyde) with a softening point of 80°C or more but not exceeding 95°C according to standard ASTM E28-92 (CAS RN 112484-41-0)</w:t>
            </w:r>
          </w:p>
        </w:tc>
        <w:tc>
          <w:tcPr>
            <w:tcW w:w="994" w:type="dxa"/>
          </w:tcPr>
          <w:p w14:paraId="717DFCCB" w14:textId="77777777" w:rsidR="006E3C95" w:rsidRDefault="006E3C95" w:rsidP="006E3C95">
            <w:pPr>
              <w:pStyle w:val="Paragraph"/>
              <w:spacing w:after="0"/>
              <w:rPr>
                <w:noProof/>
              </w:rPr>
            </w:pPr>
            <w:r>
              <w:rPr>
                <w:noProof/>
              </w:rPr>
              <w:t>0 %</w:t>
            </w:r>
          </w:p>
        </w:tc>
        <w:tc>
          <w:tcPr>
            <w:tcW w:w="1276" w:type="dxa"/>
          </w:tcPr>
          <w:p w14:paraId="0957DBEE" w14:textId="77777777" w:rsidR="006E3C95" w:rsidRDefault="006E3C95" w:rsidP="006E3C95">
            <w:pPr>
              <w:pStyle w:val="Paragraph"/>
              <w:spacing w:after="0"/>
              <w:rPr>
                <w:noProof/>
              </w:rPr>
            </w:pPr>
            <w:r>
              <w:rPr>
                <w:noProof/>
              </w:rPr>
              <w:t>-</w:t>
            </w:r>
          </w:p>
        </w:tc>
        <w:tc>
          <w:tcPr>
            <w:tcW w:w="992" w:type="dxa"/>
          </w:tcPr>
          <w:p w14:paraId="0A9CE765" w14:textId="77777777" w:rsidR="006E3C95" w:rsidRDefault="006E3C95" w:rsidP="006E3C95">
            <w:pPr>
              <w:pStyle w:val="Paragraph"/>
              <w:spacing w:after="0"/>
              <w:rPr>
                <w:noProof/>
              </w:rPr>
            </w:pPr>
            <w:r>
              <w:rPr>
                <w:noProof/>
              </w:rPr>
              <w:t>31.12.2024</w:t>
            </w:r>
          </w:p>
        </w:tc>
      </w:tr>
      <w:tr w:rsidR="006E3C95" w14:paraId="2F592E99" w14:textId="77777777" w:rsidTr="008924C5">
        <w:trPr>
          <w:cantSplit/>
        </w:trPr>
        <w:tc>
          <w:tcPr>
            <w:tcW w:w="779" w:type="dxa"/>
          </w:tcPr>
          <w:p w14:paraId="1CAD2968" w14:textId="77777777" w:rsidR="006E3C95" w:rsidRDefault="006E3C95" w:rsidP="006E3C95">
            <w:pPr>
              <w:pStyle w:val="Paragraph"/>
              <w:spacing w:after="0"/>
              <w:rPr>
                <w:noProof/>
              </w:rPr>
            </w:pPr>
            <w:r>
              <w:rPr>
                <w:noProof/>
              </w:rPr>
              <w:t>0.4595</w:t>
            </w:r>
          </w:p>
        </w:tc>
        <w:tc>
          <w:tcPr>
            <w:tcW w:w="1276" w:type="dxa"/>
          </w:tcPr>
          <w:p w14:paraId="3A1A2D49" w14:textId="77777777" w:rsidR="006E3C95" w:rsidRDefault="006E3C95" w:rsidP="006E3C95">
            <w:pPr>
              <w:pStyle w:val="Paragraph"/>
              <w:spacing w:after="0"/>
              <w:jc w:val="right"/>
              <w:rPr>
                <w:noProof/>
              </w:rPr>
            </w:pPr>
            <w:r>
              <w:rPr>
                <w:noProof/>
              </w:rPr>
              <w:t>ex 3909 50 90</w:t>
            </w:r>
          </w:p>
        </w:tc>
        <w:tc>
          <w:tcPr>
            <w:tcW w:w="709" w:type="dxa"/>
          </w:tcPr>
          <w:p w14:paraId="19480D55" w14:textId="77777777" w:rsidR="006E3C95" w:rsidRDefault="006E3C95" w:rsidP="006E3C95">
            <w:pPr>
              <w:pStyle w:val="Paragraph"/>
              <w:spacing w:after="0"/>
              <w:jc w:val="center"/>
              <w:rPr>
                <w:noProof/>
              </w:rPr>
            </w:pPr>
            <w:r>
              <w:rPr>
                <w:noProof/>
              </w:rPr>
              <w:t>10</w:t>
            </w:r>
          </w:p>
        </w:tc>
        <w:tc>
          <w:tcPr>
            <w:tcW w:w="3967" w:type="dxa"/>
          </w:tcPr>
          <w:p w14:paraId="7C34381D" w14:textId="77777777" w:rsidR="006E3C95" w:rsidRDefault="006E3C95" w:rsidP="006E3C95">
            <w:pPr>
              <w:pStyle w:val="Paragraph"/>
              <w:spacing w:after="0"/>
              <w:rPr>
                <w:noProof/>
              </w:rPr>
            </w:pPr>
            <w:r>
              <w:rPr>
                <w:noProof/>
              </w:rPr>
              <w:t>UV curable water soluble liquid photopolymer consisting of a mixture by weight of</w:t>
            </w:r>
          </w:p>
          <w:tbl>
            <w:tblPr>
              <w:tblStyle w:val="Listdash"/>
              <w:tblW w:w="0" w:type="auto"/>
              <w:tblLayout w:type="fixed"/>
              <w:tblLook w:val="0000" w:firstRow="0" w:lastRow="0" w:firstColumn="0" w:lastColumn="0" w:noHBand="0" w:noVBand="0"/>
            </w:tblPr>
            <w:tblGrid>
              <w:gridCol w:w="220"/>
              <w:gridCol w:w="3599"/>
            </w:tblGrid>
            <w:tr w:rsidR="006E3C95" w14:paraId="673EBA44" w14:textId="77777777" w:rsidTr="008924C5">
              <w:tc>
                <w:tcPr>
                  <w:tcW w:w="220" w:type="dxa"/>
                </w:tcPr>
                <w:p w14:paraId="7A59A040" w14:textId="77777777" w:rsidR="006E3C95" w:rsidRDefault="006E3C95" w:rsidP="006E3C95">
                  <w:pPr>
                    <w:pStyle w:val="Paragraph"/>
                    <w:spacing w:after="0"/>
                    <w:rPr>
                      <w:noProof/>
                    </w:rPr>
                  </w:pPr>
                  <w:r>
                    <w:rPr>
                      <w:noProof/>
                    </w:rPr>
                    <w:t>—</w:t>
                  </w:r>
                </w:p>
              </w:tc>
              <w:tc>
                <w:tcPr>
                  <w:tcW w:w="3599" w:type="dxa"/>
                </w:tcPr>
                <w:p w14:paraId="5B65B0DB" w14:textId="77777777" w:rsidR="006E3C95" w:rsidRDefault="006E3C95" w:rsidP="006E3C95">
                  <w:pPr>
                    <w:pStyle w:val="Paragraph"/>
                    <w:spacing w:after="0"/>
                    <w:rPr>
                      <w:noProof/>
                    </w:rPr>
                  </w:pPr>
                  <w:r>
                    <w:rPr>
                      <w:noProof/>
                    </w:rPr>
                    <w:t>60 % or more of two-functional acrylated polyurethane oligomers and</w:t>
                  </w:r>
                </w:p>
              </w:tc>
            </w:tr>
            <w:tr w:rsidR="006E3C95" w14:paraId="6FB10834" w14:textId="77777777" w:rsidTr="008924C5">
              <w:tc>
                <w:tcPr>
                  <w:tcW w:w="220" w:type="dxa"/>
                </w:tcPr>
                <w:p w14:paraId="6C7CB471" w14:textId="77777777" w:rsidR="006E3C95" w:rsidRDefault="006E3C95" w:rsidP="006E3C95">
                  <w:pPr>
                    <w:pStyle w:val="Paragraph"/>
                    <w:spacing w:after="0"/>
                    <w:rPr>
                      <w:noProof/>
                    </w:rPr>
                  </w:pPr>
                  <w:r>
                    <w:rPr>
                      <w:noProof/>
                    </w:rPr>
                    <w:t>—</w:t>
                  </w:r>
                </w:p>
              </w:tc>
              <w:tc>
                <w:tcPr>
                  <w:tcW w:w="3599" w:type="dxa"/>
                </w:tcPr>
                <w:p w14:paraId="072348EB" w14:textId="77777777" w:rsidR="006E3C95" w:rsidRDefault="006E3C95" w:rsidP="006E3C95">
                  <w:pPr>
                    <w:pStyle w:val="Paragraph"/>
                    <w:spacing w:after="0"/>
                    <w:rPr>
                      <w:noProof/>
                    </w:rPr>
                  </w:pPr>
                  <w:r>
                    <w:rPr>
                      <w:noProof/>
                    </w:rPr>
                    <w:t>30 % (± 8 %) of mono-functional and tri-functional (metha) acrylates, and</w:t>
                  </w:r>
                </w:p>
              </w:tc>
            </w:tr>
            <w:tr w:rsidR="006E3C95" w14:paraId="3BE2A51F" w14:textId="77777777" w:rsidTr="008924C5">
              <w:tc>
                <w:tcPr>
                  <w:tcW w:w="220" w:type="dxa"/>
                </w:tcPr>
                <w:p w14:paraId="7594B2DD" w14:textId="77777777" w:rsidR="006E3C95" w:rsidRDefault="006E3C95" w:rsidP="006E3C95">
                  <w:pPr>
                    <w:pStyle w:val="Paragraph"/>
                    <w:spacing w:after="0"/>
                    <w:rPr>
                      <w:noProof/>
                    </w:rPr>
                  </w:pPr>
                  <w:r>
                    <w:rPr>
                      <w:noProof/>
                    </w:rPr>
                    <w:t>—</w:t>
                  </w:r>
                </w:p>
              </w:tc>
              <w:tc>
                <w:tcPr>
                  <w:tcW w:w="3599" w:type="dxa"/>
                </w:tcPr>
                <w:p w14:paraId="649ED1C7" w14:textId="77777777" w:rsidR="006E3C95" w:rsidRDefault="006E3C95" w:rsidP="006E3C95">
                  <w:pPr>
                    <w:pStyle w:val="Paragraph"/>
                    <w:spacing w:after="0"/>
                    <w:rPr>
                      <w:noProof/>
                    </w:rPr>
                  </w:pPr>
                  <w:r>
                    <w:rPr>
                      <w:noProof/>
                    </w:rPr>
                    <w:t>10 % (± 3 %) of hydroxyl functionalized mono-functional (metha) acrylates</w:t>
                  </w:r>
                </w:p>
              </w:tc>
            </w:tr>
          </w:tbl>
          <w:p w14:paraId="00E56A56" w14:textId="77777777" w:rsidR="006E3C95" w:rsidRDefault="006E3C95" w:rsidP="006E3C95">
            <w:pPr>
              <w:pStyle w:val="Paragraph"/>
              <w:spacing w:after="0"/>
              <w:rPr>
                <w:noProof/>
              </w:rPr>
            </w:pPr>
          </w:p>
        </w:tc>
        <w:tc>
          <w:tcPr>
            <w:tcW w:w="994" w:type="dxa"/>
          </w:tcPr>
          <w:p w14:paraId="7C2D1112" w14:textId="77777777" w:rsidR="006E3C95" w:rsidRDefault="006E3C95" w:rsidP="006E3C95">
            <w:pPr>
              <w:pStyle w:val="Paragraph"/>
              <w:spacing w:after="0"/>
              <w:rPr>
                <w:noProof/>
              </w:rPr>
            </w:pPr>
            <w:r>
              <w:rPr>
                <w:noProof/>
              </w:rPr>
              <w:t>0 %</w:t>
            </w:r>
          </w:p>
        </w:tc>
        <w:tc>
          <w:tcPr>
            <w:tcW w:w="1276" w:type="dxa"/>
          </w:tcPr>
          <w:p w14:paraId="67F4E9B5" w14:textId="77777777" w:rsidR="006E3C95" w:rsidRDefault="006E3C95" w:rsidP="006E3C95">
            <w:pPr>
              <w:pStyle w:val="Paragraph"/>
              <w:spacing w:after="0"/>
              <w:rPr>
                <w:noProof/>
              </w:rPr>
            </w:pPr>
            <w:r>
              <w:rPr>
                <w:noProof/>
              </w:rPr>
              <w:t>-</w:t>
            </w:r>
          </w:p>
        </w:tc>
        <w:tc>
          <w:tcPr>
            <w:tcW w:w="992" w:type="dxa"/>
          </w:tcPr>
          <w:p w14:paraId="39B6A809" w14:textId="77777777" w:rsidR="006E3C95" w:rsidRDefault="006E3C95" w:rsidP="006E3C95">
            <w:pPr>
              <w:pStyle w:val="Paragraph"/>
              <w:spacing w:after="0"/>
              <w:rPr>
                <w:noProof/>
              </w:rPr>
            </w:pPr>
            <w:r>
              <w:rPr>
                <w:noProof/>
              </w:rPr>
              <w:t>31.12.2024</w:t>
            </w:r>
          </w:p>
        </w:tc>
      </w:tr>
      <w:tr w:rsidR="006E3C95" w14:paraId="7BCBAB7E" w14:textId="77777777" w:rsidTr="008924C5">
        <w:trPr>
          <w:cantSplit/>
        </w:trPr>
        <w:tc>
          <w:tcPr>
            <w:tcW w:w="779" w:type="dxa"/>
          </w:tcPr>
          <w:p w14:paraId="0B5D6872" w14:textId="77777777" w:rsidR="006E3C95" w:rsidRDefault="006E3C95" w:rsidP="006E3C95">
            <w:pPr>
              <w:pStyle w:val="Paragraph"/>
              <w:spacing w:after="0"/>
              <w:rPr>
                <w:noProof/>
              </w:rPr>
            </w:pPr>
            <w:r>
              <w:rPr>
                <w:noProof/>
              </w:rPr>
              <w:t>0.6423</w:t>
            </w:r>
          </w:p>
        </w:tc>
        <w:tc>
          <w:tcPr>
            <w:tcW w:w="1276" w:type="dxa"/>
          </w:tcPr>
          <w:p w14:paraId="197C8E1F" w14:textId="77777777" w:rsidR="006E3C95" w:rsidRDefault="006E3C95" w:rsidP="006E3C95">
            <w:pPr>
              <w:pStyle w:val="Paragraph"/>
              <w:spacing w:after="0"/>
              <w:jc w:val="right"/>
              <w:rPr>
                <w:noProof/>
              </w:rPr>
            </w:pPr>
            <w:r>
              <w:rPr>
                <w:noProof/>
              </w:rPr>
              <w:t>ex 3909 50 90</w:t>
            </w:r>
          </w:p>
        </w:tc>
        <w:tc>
          <w:tcPr>
            <w:tcW w:w="709" w:type="dxa"/>
          </w:tcPr>
          <w:p w14:paraId="5A64F149" w14:textId="77777777" w:rsidR="006E3C95" w:rsidRDefault="006E3C95" w:rsidP="006E3C95">
            <w:pPr>
              <w:pStyle w:val="Paragraph"/>
              <w:spacing w:after="0"/>
              <w:jc w:val="center"/>
              <w:rPr>
                <w:noProof/>
              </w:rPr>
            </w:pPr>
            <w:r>
              <w:rPr>
                <w:noProof/>
              </w:rPr>
              <w:t>20</w:t>
            </w:r>
          </w:p>
        </w:tc>
        <w:tc>
          <w:tcPr>
            <w:tcW w:w="3967" w:type="dxa"/>
          </w:tcPr>
          <w:p w14:paraId="6D8955EF"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5848BC6A" w14:textId="77777777" w:rsidTr="008924C5">
              <w:tc>
                <w:tcPr>
                  <w:tcW w:w="220" w:type="dxa"/>
                </w:tcPr>
                <w:p w14:paraId="48B2988D" w14:textId="77777777" w:rsidR="006E3C95" w:rsidRDefault="006E3C95" w:rsidP="006E3C95">
                  <w:pPr>
                    <w:pStyle w:val="Paragraph"/>
                    <w:spacing w:after="0"/>
                    <w:rPr>
                      <w:noProof/>
                    </w:rPr>
                  </w:pPr>
                  <w:r>
                    <w:rPr>
                      <w:noProof/>
                    </w:rPr>
                    <w:t>—</w:t>
                  </w:r>
                </w:p>
              </w:tc>
              <w:tc>
                <w:tcPr>
                  <w:tcW w:w="3599" w:type="dxa"/>
                </w:tcPr>
                <w:p w14:paraId="06933444" w14:textId="77777777" w:rsidR="006E3C95" w:rsidRDefault="006E3C95" w:rsidP="006E3C95">
                  <w:pPr>
                    <w:pStyle w:val="Paragraph"/>
                    <w:spacing w:after="0"/>
                    <w:rPr>
                      <w:noProof/>
                    </w:rPr>
                  </w:pPr>
                  <w:r>
                    <w:rPr>
                      <w:noProof/>
                    </w:rPr>
                    <w:t>14 % or more but not more than 18 % of ethoxylated polyurethane  modified with hydrophobic groups,</w:t>
                  </w:r>
                </w:p>
              </w:tc>
            </w:tr>
            <w:tr w:rsidR="006E3C95" w14:paraId="0C19E4AB" w14:textId="77777777" w:rsidTr="008924C5">
              <w:tc>
                <w:tcPr>
                  <w:tcW w:w="220" w:type="dxa"/>
                </w:tcPr>
                <w:p w14:paraId="797112AF" w14:textId="77777777" w:rsidR="006E3C95" w:rsidRDefault="006E3C95" w:rsidP="006E3C95">
                  <w:pPr>
                    <w:pStyle w:val="Paragraph"/>
                    <w:spacing w:after="0"/>
                    <w:rPr>
                      <w:noProof/>
                    </w:rPr>
                  </w:pPr>
                  <w:r>
                    <w:rPr>
                      <w:noProof/>
                    </w:rPr>
                    <w:t>—</w:t>
                  </w:r>
                </w:p>
              </w:tc>
              <w:tc>
                <w:tcPr>
                  <w:tcW w:w="3599" w:type="dxa"/>
                </w:tcPr>
                <w:p w14:paraId="01E6BE29" w14:textId="77777777" w:rsidR="006E3C95" w:rsidRDefault="006E3C95" w:rsidP="006E3C95">
                  <w:pPr>
                    <w:pStyle w:val="Paragraph"/>
                    <w:spacing w:after="0"/>
                    <w:rPr>
                      <w:noProof/>
                    </w:rPr>
                  </w:pPr>
                  <w:r>
                    <w:rPr>
                      <w:noProof/>
                    </w:rPr>
                    <w:t>3 % or more but not more than 5 % of enzymatically modified starch, and</w:t>
                  </w:r>
                </w:p>
              </w:tc>
            </w:tr>
            <w:tr w:rsidR="006E3C95" w14:paraId="1D3238C7" w14:textId="77777777" w:rsidTr="008924C5">
              <w:tc>
                <w:tcPr>
                  <w:tcW w:w="220" w:type="dxa"/>
                </w:tcPr>
                <w:p w14:paraId="58662952" w14:textId="77777777" w:rsidR="006E3C95" w:rsidRDefault="006E3C95" w:rsidP="006E3C95">
                  <w:pPr>
                    <w:pStyle w:val="Paragraph"/>
                    <w:spacing w:after="0"/>
                    <w:rPr>
                      <w:noProof/>
                    </w:rPr>
                  </w:pPr>
                  <w:r>
                    <w:rPr>
                      <w:noProof/>
                    </w:rPr>
                    <w:t>—</w:t>
                  </w:r>
                </w:p>
              </w:tc>
              <w:tc>
                <w:tcPr>
                  <w:tcW w:w="3599" w:type="dxa"/>
                </w:tcPr>
                <w:p w14:paraId="624C1E45" w14:textId="77777777" w:rsidR="006E3C95" w:rsidRDefault="006E3C95" w:rsidP="006E3C95">
                  <w:pPr>
                    <w:pStyle w:val="Paragraph"/>
                    <w:spacing w:after="0"/>
                    <w:rPr>
                      <w:noProof/>
                    </w:rPr>
                  </w:pPr>
                  <w:r>
                    <w:rPr>
                      <w:noProof/>
                    </w:rPr>
                    <w:t>77 % or more but not more than 83 % of water</w:t>
                  </w:r>
                </w:p>
              </w:tc>
            </w:tr>
          </w:tbl>
          <w:p w14:paraId="2AB8D980" w14:textId="77777777" w:rsidR="006E3C95" w:rsidRDefault="006E3C95" w:rsidP="006E3C95">
            <w:pPr>
              <w:pStyle w:val="Paragraph"/>
              <w:spacing w:after="0"/>
              <w:rPr>
                <w:noProof/>
              </w:rPr>
            </w:pPr>
          </w:p>
        </w:tc>
        <w:tc>
          <w:tcPr>
            <w:tcW w:w="994" w:type="dxa"/>
          </w:tcPr>
          <w:p w14:paraId="107CC79D" w14:textId="77777777" w:rsidR="006E3C95" w:rsidRDefault="006E3C95" w:rsidP="006E3C95">
            <w:pPr>
              <w:pStyle w:val="Paragraph"/>
              <w:spacing w:after="0"/>
              <w:rPr>
                <w:noProof/>
              </w:rPr>
            </w:pPr>
            <w:r>
              <w:rPr>
                <w:noProof/>
              </w:rPr>
              <w:t>0 %</w:t>
            </w:r>
          </w:p>
        </w:tc>
        <w:tc>
          <w:tcPr>
            <w:tcW w:w="1276" w:type="dxa"/>
          </w:tcPr>
          <w:p w14:paraId="1E0289C9" w14:textId="77777777" w:rsidR="006E3C95" w:rsidRDefault="006E3C95" w:rsidP="006E3C95">
            <w:pPr>
              <w:pStyle w:val="Paragraph"/>
              <w:spacing w:after="0"/>
              <w:rPr>
                <w:noProof/>
              </w:rPr>
            </w:pPr>
            <w:r>
              <w:rPr>
                <w:noProof/>
              </w:rPr>
              <w:t>-</w:t>
            </w:r>
          </w:p>
        </w:tc>
        <w:tc>
          <w:tcPr>
            <w:tcW w:w="992" w:type="dxa"/>
          </w:tcPr>
          <w:p w14:paraId="626C9CE3" w14:textId="77777777" w:rsidR="006E3C95" w:rsidRDefault="006E3C95" w:rsidP="006E3C95">
            <w:pPr>
              <w:pStyle w:val="Paragraph"/>
              <w:spacing w:after="0"/>
              <w:rPr>
                <w:noProof/>
              </w:rPr>
            </w:pPr>
            <w:r>
              <w:rPr>
                <w:noProof/>
              </w:rPr>
              <w:t>31.12.2024</w:t>
            </w:r>
          </w:p>
        </w:tc>
      </w:tr>
      <w:tr w:rsidR="006E3C95" w14:paraId="6D9A7FD4" w14:textId="77777777" w:rsidTr="008924C5">
        <w:trPr>
          <w:cantSplit/>
        </w:trPr>
        <w:tc>
          <w:tcPr>
            <w:tcW w:w="779" w:type="dxa"/>
          </w:tcPr>
          <w:p w14:paraId="4F7F0AB7" w14:textId="77777777" w:rsidR="006E3C95" w:rsidRDefault="006E3C95" w:rsidP="006E3C95">
            <w:pPr>
              <w:pStyle w:val="Paragraph"/>
              <w:spacing w:after="0"/>
              <w:rPr>
                <w:noProof/>
              </w:rPr>
            </w:pPr>
            <w:r>
              <w:rPr>
                <w:noProof/>
              </w:rPr>
              <w:t>0.6420</w:t>
            </w:r>
          </w:p>
        </w:tc>
        <w:tc>
          <w:tcPr>
            <w:tcW w:w="1276" w:type="dxa"/>
          </w:tcPr>
          <w:p w14:paraId="57CAF7C1" w14:textId="77777777" w:rsidR="006E3C95" w:rsidRDefault="006E3C95" w:rsidP="006E3C95">
            <w:pPr>
              <w:pStyle w:val="Paragraph"/>
              <w:spacing w:after="0"/>
              <w:jc w:val="right"/>
              <w:rPr>
                <w:noProof/>
              </w:rPr>
            </w:pPr>
            <w:r>
              <w:rPr>
                <w:noProof/>
              </w:rPr>
              <w:t>ex 3909 50 90</w:t>
            </w:r>
          </w:p>
        </w:tc>
        <w:tc>
          <w:tcPr>
            <w:tcW w:w="709" w:type="dxa"/>
          </w:tcPr>
          <w:p w14:paraId="208F88D2" w14:textId="77777777" w:rsidR="006E3C95" w:rsidRDefault="006E3C95" w:rsidP="006E3C95">
            <w:pPr>
              <w:pStyle w:val="Paragraph"/>
              <w:spacing w:after="0"/>
              <w:jc w:val="center"/>
              <w:rPr>
                <w:noProof/>
              </w:rPr>
            </w:pPr>
            <w:r>
              <w:rPr>
                <w:noProof/>
              </w:rPr>
              <w:t>30</w:t>
            </w:r>
          </w:p>
        </w:tc>
        <w:tc>
          <w:tcPr>
            <w:tcW w:w="3967" w:type="dxa"/>
          </w:tcPr>
          <w:p w14:paraId="3D80B4BC"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22D717A6" w14:textId="77777777" w:rsidTr="008924C5">
              <w:tc>
                <w:tcPr>
                  <w:tcW w:w="220" w:type="dxa"/>
                </w:tcPr>
                <w:p w14:paraId="0DA25EFA" w14:textId="77777777" w:rsidR="006E3C95" w:rsidRDefault="006E3C95" w:rsidP="006E3C95">
                  <w:pPr>
                    <w:pStyle w:val="Paragraph"/>
                    <w:spacing w:after="0"/>
                    <w:rPr>
                      <w:noProof/>
                    </w:rPr>
                  </w:pPr>
                  <w:r>
                    <w:rPr>
                      <w:noProof/>
                    </w:rPr>
                    <w:t>—</w:t>
                  </w:r>
                </w:p>
              </w:tc>
              <w:tc>
                <w:tcPr>
                  <w:tcW w:w="3599" w:type="dxa"/>
                </w:tcPr>
                <w:p w14:paraId="292245A8" w14:textId="77777777" w:rsidR="006E3C95" w:rsidRDefault="006E3C95" w:rsidP="006E3C95">
                  <w:pPr>
                    <w:pStyle w:val="Paragraph"/>
                    <w:spacing w:after="0"/>
                    <w:rPr>
                      <w:noProof/>
                    </w:rPr>
                  </w:pPr>
                  <w:r>
                    <w:rPr>
                      <w:noProof/>
                    </w:rPr>
                    <w:t>16 % or more but not more than 20 % of ethoxylated polyurethane modified with hydrophobic groups,</w:t>
                  </w:r>
                </w:p>
              </w:tc>
            </w:tr>
            <w:tr w:rsidR="006E3C95" w14:paraId="25EEFA59" w14:textId="77777777" w:rsidTr="008924C5">
              <w:tc>
                <w:tcPr>
                  <w:tcW w:w="220" w:type="dxa"/>
                </w:tcPr>
                <w:p w14:paraId="30B2F813" w14:textId="77777777" w:rsidR="006E3C95" w:rsidRDefault="006E3C95" w:rsidP="006E3C95">
                  <w:pPr>
                    <w:pStyle w:val="Paragraph"/>
                    <w:spacing w:after="0"/>
                    <w:rPr>
                      <w:noProof/>
                    </w:rPr>
                  </w:pPr>
                  <w:r>
                    <w:rPr>
                      <w:noProof/>
                    </w:rPr>
                    <w:t>—</w:t>
                  </w:r>
                </w:p>
              </w:tc>
              <w:tc>
                <w:tcPr>
                  <w:tcW w:w="3599" w:type="dxa"/>
                </w:tcPr>
                <w:p w14:paraId="5CE3B04A" w14:textId="77777777" w:rsidR="006E3C95" w:rsidRDefault="006E3C95" w:rsidP="006E3C95">
                  <w:pPr>
                    <w:pStyle w:val="Paragraph"/>
                    <w:spacing w:after="0"/>
                    <w:rPr>
                      <w:noProof/>
                    </w:rPr>
                  </w:pPr>
                  <w:r>
                    <w:rPr>
                      <w:noProof/>
                    </w:rPr>
                    <w:t>19 % or more but not more than 23 % of diethylene glycol butyl ether, and</w:t>
                  </w:r>
                </w:p>
              </w:tc>
            </w:tr>
            <w:tr w:rsidR="006E3C95" w14:paraId="7FD64C8E" w14:textId="77777777" w:rsidTr="008924C5">
              <w:tc>
                <w:tcPr>
                  <w:tcW w:w="220" w:type="dxa"/>
                </w:tcPr>
                <w:p w14:paraId="5C06FEA6" w14:textId="77777777" w:rsidR="006E3C95" w:rsidRDefault="006E3C95" w:rsidP="006E3C95">
                  <w:pPr>
                    <w:pStyle w:val="Paragraph"/>
                    <w:spacing w:after="0"/>
                    <w:rPr>
                      <w:noProof/>
                    </w:rPr>
                  </w:pPr>
                  <w:r>
                    <w:rPr>
                      <w:noProof/>
                    </w:rPr>
                    <w:t>—</w:t>
                  </w:r>
                </w:p>
              </w:tc>
              <w:tc>
                <w:tcPr>
                  <w:tcW w:w="3599" w:type="dxa"/>
                </w:tcPr>
                <w:p w14:paraId="136409BD" w14:textId="77777777" w:rsidR="006E3C95" w:rsidRDefault="006E3C95" w:rsidP="006E3C95">
                  <w:pPr>
                    <w:pStyle w:val="Paragraph"/>
                    <w:spacing w:after="0"/>
                    <w:rPr>
                      <w:noProof/>
                    </w:rPr>
                  </w:pPr>
                  <w:r>
                    <w:rPr>
                      <w:noProof/>
                    </w:rPr>
                    <w:t>60 % or more but not more than 64 % of water</w:t>
                  </w:r>
                </w:p>
              </w:tc>
            </w:tr>
          </w:tbl>
          <w:p w14:paraId="5B43ECEE" w14:textId="77777777" w:rsidR="006E3C95" w:rsidRDefault="006E3C95" w:rsidP="006E3C95">
            <w:pPr>
              <w:pStyle w:val="Paragraph"/>
              <w:spacing w:after="0"/>
              <w:rPr>
                <w:noProof/>
              </w:rPr>
            </w:pPr>
          </w:p>
        </w:tc>
        <w:tc>
          <w:tcPr>
            <w:tcW w:w="994" w:type="dxa"/>
          </w:tcPr>
          <w:p w14:paraId="57E53E5A" w14:textId="77777777" w:rsidR="006E3C95" w:rsidRDefault="006E3C95" w:rsidP="006E3C95">
            <w:pPr>
              <w:pStyle w:val="Paragraph"/>
              <w:spacing w:after="0"/>
              <w:rPr>
                <w:noProof/>
              </w:rPr>
            </w:pPr>
            <w:r>
              <w:rPr>
                <w:noProof/>
              </w:rPr>
              <w:t>0 %</w:t>
            </w:r>
          </w:p>
        </w:tc>
        <w:tc>
          <w:tcPr>
            <w:tcW w:w="1276" w:type="dxa"/>
          </w:tcPr>
          <w:p w14:paraId="1095DF03" w14:textId="77777777" w:rsidR="006E3C95" w:rsidRDefault="006E3C95" w:rsidP="006E3C95">
            <w:pPr>
              <w:pStyle w:val="Paragraph"/>
              <w:spacing w:after="0"/>
              <w:rPr>
                <w:noProof/>
              </w:rPr>
            </w:pPr>
            <w:r>
              <w:rPr>
                <w:noProof/>
              </w:rPr>
              <w:t>-</w:t>
            </w:r>
          </w:p>
        </w:tc>
        <w:tc>
          <w:tcPr>
            <w:tcW w:w="992" w:type="dxa"/>
          </w:tcPr>
          <w:p w14:paraId="6099212C" w14:textId="77777777" w:rsidR="006E3C95" w:rsidRDefault="006E3C95" w:rsidP="006E3C95">
            <w:pPr>
              <w:pStyle w:val="Paragraph"/>
              <w:spacing w:after="0"/>
              <w:rPr>
                <w:noProof/>
              </w:rPr>
            </w:pPr>
            <w:r>
              <w:rPr>
                <w:noProof/>
              </w:rPr>
              <w:t>31.12.2024</w:t>
            </w:r>
          </w:p>
        </w:tc>
      </w:tr>
      <w:tr w:rsidR="006E3C95" w14:paraId="78C56418" w14:textId="77777777" w:rsidTr="008924C5">
        <w:trPr>
          <w:cantSplit/>
        </w:trPr>
        <w:tc>
          <w:tcPr>
            <w:tcW w:w="779" w:type="dxa"/>
          </w:tcPr>
          <w:p w14:paraId="5B26E8F7" w14:textId="77777777" w:rsidR="006E3C95" w:rsidRDefault="006E3C95" w:rsidP="006E3C95">
            <w:pPr>
              <w:pStyle w:val="Paragraph"/>
              <w:spacing w:after="0"/>
              <w:rPr>
                <w:noProof/>
              </w:rPr>
            </w:pPr>
            <w:r>
              <w:rPr>
                <w:noProof/>
              </w:rPr>
              <w:t>0.6424</w:t>
            </w:r>
          </w:p>
        </w:tc>
        <w:tc>
          <w:tcPr>
            <w:tcW w:w="1276" w:type="dxa"/>
          </w:tcPr>
          <w:p w14:paraId="7EC43CCB" w14:textId="77777777" w:rsidR="006E3C95" w:rsidRDefault="006E3C95" w:rsidP="006E3C95">
            <w:pPr>
              <w:pStyle w:val="Paragraph"/>
              <w:spacing w:after="0"/>
              <w:jc w:val="right"/>
              <w:rPr>
                <w:noProof/>
              </w:rPr>
            </w:pPr>
            <w:r>
              <w:rPr>
                <w:noProof/>
              </w:rPr>
              <w:t>ex 3909 50 90</w:t>
            </w:r>
          </w:p>
        </w:tc>
        <w:tc>
          <w:tcPr>
            <w:tcW w:w="709" w:type="dxa"/>
          </w:tcPr>
          <w:p w14:paraId="495D3B9F" w14:textId="77777777" w:rsidR="006E3C95" w:rsidRDefault="006E3C95" w:rsidP="006E3C95">
            <w:pPr>
              <w:pStyle w:val="Paragraph"/>
              <w:spacing w:after="0"/>
              <w:jc w:val="center"/>
              <w:rPr>
                <w:noProof/>
              </w:rPr>
            </w:pPr>
            <w:r>
              <w:rPr>
                <w:noProof/>
              </w:rPr>
              <w:t>40</w:t>
            </w:r>
          </w:p>
        </w:tc>
        <w:tc>
          <w:tcPr>
            <w:tcW w:w="3967" w:type="dxa"/>
          </w:tcPr>
          <w:p w14:paraId="18C5109D"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0B9AFA2B" w14:textId="77777777" w:rsidTr="008924C5">
              <w:tc>
                <w:tcPr>
                  <w:tcW w:w="220" w:type="dxa"/>
                </w:tcPr>
                <w:p w14:paraId="5B1B264F" w14:textId="77777777" w:rsidR="006E3C95" w:rsidRDefault="006E3C95" w:rsidP="006E3C95">
                  <w:pPr>
                    <w:pStyle w:val="Paragraph"/>
                    <w:spacing w:after="0"/>
                    <w:rPr>
                      <w:noProof/>
                    </w:rPr>
                  </w:pPr>
                  <w:r>
                    <w:rPr>
                      <w:noProof/>
                    </w:rPr>
                    <w:t>—</w:t>
                  </w:r>
                </w:p>
              </w:tc>
              <w:tc>
                <w:tcPr>
                  <w:tcW w:w="3599" w:type="dxa"/>
                </w:tcPr>
                <w:p w14:paraId="3B998548" w14:textId="77777777" w:rsidR="006E3C95" w:rsidRDefault="006E3C95" w:rsidP="006E3C95">
                  <w:pPr>
                    <w:pStyle w:val="Paragraph"/>
                    <w:spacing w:after="0"/>
                    <w:rPr>
                      <w:noProof/>
                    </w:rPr>
                  </w:pPr>
                  <w:r>
                    <w:rPr>
                      <w:noProof/>
                    </w:rPr>
                    <w:t>34 % or more but not more than 36 % of ethoxylated polyurethane modified with hydrophobic groups,</w:t>
                  </w:r>
                </w:p>
              </w:tc>
            </w:tr>
            <w:tr w:rsidR="006E3C95" w14:paraId="6559DA92" w14:textId="77777777" w:rsidTr="008924C5">
              <w:tc>
                <w:tcPr>
                  <w:tcW w:w="220" w:type="dxa"/>
                </w:tcPr>
                <w:p w14:paraId="537C0362" w14:textId="77777777" w:rsidR="006E3C95" w:rsidRDefault="006E3C95" w:rsidP="006E3C95">
                  <w:pPr>
                    <w:pStyle w:val="Paragraph"/>
                    <w:spacing w:after="0"/>
                    <w:rPr>
                      <w:noProof/>
                    </w:rPr>
                  </w:pPr>
                  <w:r>
                    <w:rPr>
                      <w:noProof/>
                    </w:rPr>
                    <w:t>—</w:t>
                  </w:r>
                </w:p>
              </w:tc>
              <w:tc>
                <w:tcPr>
                  <w:tcW w:w="3599" w:type="dxa"/>
                </w:tcPr>
                <w:p w14:paraId="579AB68B" w14:textId="77777777" w:rsidR="006E3C95" w:rsidRDefault="006E3C95" w:rsidP="006E3C95">
                  <w:pPr>
                    <w:pStyle w:val="Paragraph"/>
                    <w:spacing w:after="0"/>
                    <w:rPr>
                      <w:noProof/>
                    </w:rPr>
                  </w:pPr>
                  <w:r>
                    <w:rPr>
                      <w:noProof/>
                    </w:rPr>
                    <w:t>37 % or more but not more than 39 % of propylene glycol, and</w:t>
                  </w:r>
                </w:p>
              </w:tc>
            </w:tr>
            <w:tr w:rsidR="006E3C95" w14:paraId="5E16EFCE" w14:textId="77777777" w:rsidTr="008924C5">
              <w:tc>
                <w:tcPr>
                  <w:tcW w:w="220" w:type="dxa"/>
                </w:tcPr>
                <w:p w14:paraId="4322F858" w14:textId="77777777" w:rsidR="006E3C95" w:rsidRDefault="006E3C95" w:rsidP="006E3C95">
                  <w:pPr>
                    <w:pStyle w:val="Paragraph"/>
                    <w:spacing w:after="0"/>
                    <w:rPr>
                      <w:noProof/>
                    </w:rPr>
                  </w:pPr>
                  <w:r>
                    <w:rPr>
                      <w:noProof/>
                    </w:rPr>
                    <w:t>—</w:t>
                  </w:r>
                </w:p>
              </w:tc>
              <w:tc>
                <w:tcPr>
                  <w:tcW w:w="3599" w:type="dxa"/>
                </w:tcPr>
                <w:p w14:paraId="2F9E11A0" w14:textId="77777777" w:rsidR="006E3C95" w:rsidRDefault="006E3C95" w:rsidP="006E3C95">
                  <w:pPr>
                    <w:pStyle w:val="Paragraph"/>
                    <w:spacing w:after="0"/>
                    <w:rPr>
                      <w:noProof/>
                    </w:rPr>
                  </w:pPr>
                  <w:r>
                    <w:rPr>
                      <w:noProof/>
                    </w:rPr>
                    <w:t>26 % or more but not more than 28 % of water</w:t>
                  </w:r>
                </w:p>
              </w:tc>
            </w:tr>
          </w:tbl>
          <w:p w14:paraId="30FA9305" w14:textId="77777777" w:rsidR="006E3C95" w:rsidRDefault="006E3C95" w:rsidP="006E3C95">
            <w:pPr>
              <w:pStyle w:val="Paragraph"/>
              <w:spacing w:after="0"/>
              <w:rPr>
                <w:noProof/>
              </w:rPr>
            </w:pPr>
          </w:p>
        </w:tc>
        <w:tc>
          <w:tcPr>
            <w:tcW w:w="994" w:type="dxa"/>
          </w:tcPr>
          <w:p w14:paraId="17E6F0D9" w14:textId="77777777" w:rsidR="006E3C95" w:rsidRDefault="006E3C95" w:rsidP="006E3C95">
            <w:pPr>
              <w:pStyle w:val="Paragraph"/>
              <w:spacing w:after="0"/>
              <w:rPr>
                <w:noProof/>
              </w:rPr>
            </w:pPr>
            <w:r>
              <w:rPr>
                <w:noProof/>
              </w:rPr>
              <w:t>0 %</w:t>
            </w:r>
          </w:p>
        </w:tc>
        <w:tc>
          <w:tcPr>
            <w:tcW w:w="1276" w:type="dxa"/>
          </w:tcPr>
          <w:p w14:paraId="11B279FE" w14:textId="77777777" w:rsidR="006E3C95" w:rsidRDefault="006E3C95" w:rsidP="006E3C95">
            <w:pPr>
              <w:pStyle w:val="Paragraph"/>
              <w:spacing w:after="0"/>
              <w:rPr>
                <w:noProof/>
              </w:rPr>
            </w:pPr>
            <w:r>
              <w:rPr>
                <w:noProof/>
              </w:rPr>
              <w:t>-</w:t>
            </w:r>
          </w:p>
        </w:tc>
        <w:tc>
          <w:tcPr>
            <w:tcW w:w="992" w:type="dxa"/>
          </w:tcPr>
          <w:p w14:paraId="06FED1DB" w14:textId="77777777" w:rsidR="006E3C95" w:rsidRDefault="006E3C95" w:rsidP="006E3C95">
            <w:pPr>
              <w:pStyle w:val="Paragraph"/>
              <w:spacing w:after="0"/>
              <w:rPr>
                <w:noProof/>
              </w:rPr>
            </w:pPr>
            <w:r>
              <w:rPr>
                <w:noProof/>
              </w:rPr>
              <w:t>31.12.2024</w:t>
            </w:r>
          </w:p>
        </w:tc>
      </w:tr>
      <w:tr w:rsidR="006E3C95" w14:paraId="74A3D7C7" w14:textId="77777777" w:rsidTr="008924C5">
        <w:trPr>
          <w:cantSplit/>
        </w:trPr>
        <w:tc>
          <w:tcPr>
            <w:tcW w:w="779" w:type="dxa"/>
          </w:tcPr>
          <w:p w14:paraId="479DECFF" w14:textId="77777777" w:rsidR="006E3C95" w:rsidRDefault="006E3C95" w:rsidP="006E3C95">
            <w:pPr>
              <w:pStyle w:val="Paragraph"/>
              <w:spacing w:after="0"/>
              <w:rPr>
                <w:noProof/>
              </w:rPr>
            </w:pPr>
            <w:r>
              <w:rPr>
                <w:noProof/>
              </w:rPr>
              <w:t>0.6921</w:t>
            </w:r>
          </w:p>
        </w:tc>
        <w:tc>
          <w:tcPr>
            <w:tcW w:w="1276" w:type="dxa"/>
          </w:tcPr>
          <w:p w14:paraId="1099CB48" w14:textId="77777777" w:rsidR="006E3C95" w:rsidRDefault="006E3C95" w:rsidP="006E3C95">
            <w:pPr>
              <w:pStyle w:val="Paragraph"/>
              <w:spacing w:after="0"/>
              <w:jc w:val="right"/>
              <w:rPr>
                <w:noProof/>
              </w:rPr>
            </w:pPr>
            <w:r>
              <w:rPr>
                <w:noProof/>
              </w:rPr>
              <w:t>ex 3910 00 00</w:t>
            </w:r>
          </w:p>
        </w:tc>
        <w:tc>
          <w:tcPr>
            <w:tcW w:w="709" w:type="dxa"/>
          </w:tcPr>
          <w:p w14:paraId="7718380F" w14:textId="77777777" w:rsidR="006E3C95" w:rsidRDefault="006E3C95" w:rsidP="006E3C95">
            <w:pPr>
              <w:pStyle w:val="Paragraph"/>
              <w:spacing w:after="0"/>
              <w:jc w:val="center"/>
              <w:rPr>
                <w:noProof/>
              </w:rPr>
            </w:pPr>
            <w:r>
              <w:rPr>
                <w:noProof/>
              </w:rPr>
              <w:t>15</w:t>
            </w:r>
          </w:p>
        </w:tc>
        <w:tc>
          <w:tcPr>
            <w:tcW w:w="3967" w:type="dxa"/>
          </w:tcPr>
          <w:p w14:paraId="772B8C69" w14:textId="77777777" w:rsidR="006E3C95" w:rsidRDefault="006E3C95" w:rsidP="006E3C95">
            <w:pPr>
              <w:pStyle w:val="Paragraph"/>
              <w:spacing w:after="0"/>
              <w:rPr>
                <w:noProof/>
              </w:rPr>
            </w:pPr>
            <w:r>
              <w:rPr>
                <w:noProof/>
              </w:rPr>
              <w:t>Dimethyl, methyl(propyl(polypropylene oxide)) siloxane (CAS RN 68957-00-6), trimethylsiloxy-terminated</w:t>
            </w:r>
          </w:p>
        </w:tc>
        <w:tc>
          <w:tcPr>
            <w:tcW w:w="994" w:type="dxa"/>
          </w:tcPr>
          <w:p w14:paraId="5CB686D0" w14:textId="77777777" w:rsidR="006E3C95" w:rsidRDefault="006E3C95" w:rsidP="006E3C95">
            <w:pPr>
              <w:pStyle w:val="Paragraph"/>
              <w:spacing w:after="0"/>
              <w:rPr>
                <w:noProof/>
              </w:rPr>
            </w:pPr>
            <w:r>
              <w:rPr>
                <w:noProof/>
              </w:rPr>
              <w:t>0 %</w:t>
            </w:r>
          </w:p>
        </w:tc>
        <w:tc>
          <w:tcPr>
            <w:tcW w:w="1276" w:type="dxa"/>
          </w:tcPr>
          <w:p w14:paraId="615EBE57" w14:textId="77777777" w:rsidR="006E3C95" w:rsidRDefault="006E3C95" w:rsidP="006E3C95">
            <w:pPr>
              <w:pStyle w:val="Paragraph"/>
              <w:spacing w:after="0"/>
              <w:rPr>
                <w:noProof/>
              </w:rPr>
            </w:pPr>
            <w:r>
              <w:rPr>
                <w:noProof/>
              </w:rPr>
              <w:t>-</w:t>
            </w:r>
          </w:p>
        </w:tc>
        <w:tc>
          <w:tcPr>
            <w:tcW w:w="992" w:type="dxa"/>
          </w:tcPr>
          <w:p w14:paraId="0AB8F536" w14:textId="77777777" w:rsidR="006E3C95" w:rsidRDefault="006E3C95" w:rsidP="006E3C95">
            <w:pPr>
              <w:pStyle w:val="Paragraph"/>
              <w:spacing w:after="0"/>
              <w:rPr>
                <w:noProof/>
              </w:rPr>
            </w:pPr>
            <w:r>
              <w:rPr>
                <w:noProof/>
              </w:rPr>
              <w:t>31.12.2026</w:t>
            </w:r>
          </w:p>
        </w:tc>
      </w:tr>
      <w:tr w:rsidR="006E3C95" w14:paraId="19F2A262" w14:textId="77777777" w:rsidTr="008924C5">
        <w:trPr>
          <w:cantSplit/>
        </w:trPr>
        <w:tc>
          <w:tcPr>
            <w:tcW w:w="779" w:type="dxa"/>
          </w:tcPr>
          <w:p w14:paraId="4C99F237" w14:textId="77777777" w:rsidR="006E3C95" w:rsidRDefault="006E3C95" w:rsidP="006E3C95">
            <w:pPr>
              <w:pStyle w:val="Paragraph"/>
              <w:spacing w:after="0"/>
              <w:rPr>
                <w:noProof/>
              </w:rPr>
            </w:pPr>
            <w:r>
              <w:rPr>
                <w:noProof/>
              </w:rPr>
              <w:t>0.3260</w:t>
            </w:r>
          </w:p>
        </w:tc>
        <w:tc>
          <w:tcPr>
            <w:tcW w:w="1276" w:type="dxa"/>
          </w:tcPr>
          <w:p w14:paraId="48EE0AD0" w14:textId="77777777" w:rsidR="006E3C95" w:rsidRDefault="006E3C95" w:rsidP="006E3C95">
            <w:pPr>
              <w:pStyle w:val="Paragraph"/>
              <w:spacing w:after="0"/>
              <w:jc w:val="right"/>
              <w:rPr>
                <w:noProof/>
              </w:rPr>
            </w:pPr>
            <w:r>
              <w:rPr>
                <w:rStyle w:val="FootnoteReference"/>
                <w:noProof/>
              </w:rPr>
              <w:t>*</w:t>
            </w:r>
            <w:r>
              <w:rPr>
                <w:noProof/>
              </w:rPr>
              <w:t>ex 3910 00 00</w:t>
            </w:r>
          </w:p>
        </w:tc>
        <w:tc>
          <w:tcPr>
            <w:tcW w:w="709" w:type="dxa"/>
          </w:tcPr>
          <w:p w14:paraId="6F219770" w14:textId="77777777" w:rsidR="006E3C95" w:rsidRDefault="006E3C95" w:rsidP="006E3C95">
            <w:pPr>
              <w:pStyle w:val="Paragraph"/>
              <w:spacing w:after="0"/>
              <w:jc w:val="center"/>
              <w:rPr>
                <w:noProof/>
              </w:rPr>
            </w:pPr>
            <w:r>
              <w:rPr>
                <w:noProof/>
              </w:rPr>
              <w:t>20</w:t>
            </w:r>
          </w:p>
        </w:tc>
        <w:tc>
          <w:tcPr>
            <w:tcW w:w="3967" w:type="dxa"/>
          </w:tcPr>
          <w:p w14:paraId="76BBA7A2" w14:textId="77777777" w:rsidR="006E3C95" w:rsidRDefault="006E3C95" w:rsidP="006E3C95">
            <w:pPr>
              <w:pStyle w:val="Paragraph"/>
              <w:spacing w:after="0"/>
              <w:rPr>
                <w:noProof/>
              </w:rPr>
            </w:pPr>
            <w:r>
              <w:rPr>
                <w:noProof/>
              </w:rPr>
              <w:t>Block copolymer of poly(methyl-3,3,3-trifluoropropylsiloxane) and poly[methyl(vinyl)siloxane]</w:t>
            </w:r>
          </w:p>
        </w:tc>
        <w:tc>
          <w:tcPr>
            <w:tcW w:w="994" w:type="dxa"/>
          </w:tcPr>
          <w:p w14:paraId="181AED1D" w14:textId="77777777" w:rsidR="006E3C95" w:rsidRDefault="006E3C95" w:rsidP="006E3C95">
            <w:pPr>
              <w:pStyle w:val="Paragraph"/>
              <w:spacing w:after="0"/>
              <w:rPr>
                <w:noProof/>
              </w:rPr>
            </w:pPr>
            <w:r>
              <w:rPr>
                <w:noProof/>
              </w:rPr>
              <w:t>0 %</w:t>
            </w:r>
          </w:p>
        </w:tc>
        <w:tc>
          <w:tcPr>
            <w:tcW w:w="1276" w:type="dxa"/>
          </w:tcPr>
          <w:p w14:paraId="5C071D5E" w14:textId="77777777" w:rsidR="006E3C95" w:rsidRDefault="006E3C95" w:rsidP="006E3C95">
            <w:pPr>
              <w:pStyle w:val="Paragraph"/>
              <w:spacing w:after="0"/>
              <w:rPr>
                <w:noProof/>
              </w:rPr>
            </w:pPr>
            <w:r>
              <w:rPr>
                <w:noProof/>
              </w:rPr>
              <w:t>-</w:t>
            </w:r>
          </w:p>
        </w:tc>
        <w:tc>
          <w:tcPr>
            <w:tcW w:w="992" w:type="dxa"/>
          </w:tcPr>
          <w:p w14:paraId="17FE82F5" w14:textId="77777777" w:rsidR="006E3C95" w:rsidRDefault="006E3C95" w:rsidP="006E3C95">
            <w:pPr>
              <w:pStyle w:val="Paragraph"/>
              <w:spacing w:after="0"/>
              <w:rPr>
                <w:noProof/>
              </w:rPr>
            </w:pPr>
            <w:r>
              <w:rPr>
                <w:noProof/>
              </w:rPr>
              <w:t>31.12.2024</w:t>
            </w:r>
          </w:p>
        </w:tc>
      </w:tr>
      <w:tr w:rsidR="006E3C95" w14:paraId="42500C0F" w14:textId="77777777" w:rsidTr="008924C5">
        <w:trPr>
          <w:cantSplit/>
        </w:trPr>
        <w:tc>
          <w:tcPr>
            <w:tcW w:w="779" w:type="dxa"/>
          </w:tcPr>
          <w:p w14:paraId="0C4C57FB" w14:textId="77777777" w:rsidR="006E3C95" w:rsidRDefault="006E3C95" w:rsidP="006E3C95">
            <w:pPr>
              <w:pStyle w:val="Paragraph"/>
              <w:spacing w:after="0"/>
              <w:rPr>
                <w:noProof/>
              </w:rPr>
            </w:pPr>
            <w:r>
              <w:rPr>
                <w:noProof/>
              </w:rPr>
              <w:t>0.7057</w:t>
            </w:r>
          </w:p>
        </w:tc>
        <w:tc>
          <w:tcPr>
            <w:tcW w:w="1276" w:type="dxa"/>
          </w:tcPr>
          <w:p w14:paraId="67D7EB82" w14:textId="77777777" w:rsidR="006E3C95" w:rsidRDefault="006E3C95" w:rsidP="006E3C95">
            <w:pPr>
              <w:pStyle w:val="Paragraph"/>
              <w:spacing w:after="0"/>
              <w:jc w:val="right"/>
              <w:rPr>
                <w:noProof/>
              </w:rPr>
            </w:pPr>
            <w:r>
              <w:rPr>
                <w:noProof/>
              </w:rPr>
              <w:t>ex 3910 00 00</w:t>
            </w:r>
          </w:p>
        </w:tc>
        <w:tc>
          <w:tcPr>
            <w:tcW w:w="709" w:type="dxa"/>
          </w:tcPr>
          <w:p w14:paraId="6172C453" w14:textId="77777777" w:rsidR="006E3C95" w:rsidRDefault="006E3C95" w:rsidP="006E3C95">
            <w:pPr>
              <w:pStyle w:val="Paragraph"/>
              <w:spacing w:after="0"/>
              <w:jc w:val="center"/>
              <w:rPr>
                <w:noProof/>
              </w:rPr>
            </w:pPr>
            <w:r>
              <w:rPr>
                <w:noProof/>
              </w:rPr>
              <w:t>25</w:t>
            </w:r>
          </w:p>
        </w:tc>
        <w:tc>
          <w:tcPr>
            <w:tcW w:w="3967" w:type="dxa"/>
          </w:tcPr>
          <w:p w14:paraId="0AE285CA" w14:textId="77777777" w:rsidR="006E3C95" w:rsidRDefault="006E3C95" w:rsidP="006E3C95">
            <w:pPr>
              <w:pStyle w:val="Paragraph"/>
              <w:spacing w:after="0"/>
              <w:rPr>
                <w:noProof/>
              </w:rPr>
            </w:pPr>
            <w:r>
              <w:rPr>
                <w:noProof/>
              </w:rPr>
              <w:t>Preparations containing by weight:</w:t>
            </w:r>
          </w:p>
          <w:tbl>
            <w:tblPr>
              <w:tblStyle w:val="Listdash"/>
              <w:tblW w:w="0" w:type="auto"/>
              <w:tblLayout w:type="fixed"/>
              <w:tblLook w:val="0000" w:firstRow="0" w:lastRow="0" w:firstColumn="0" w:lastColumn="0" w:noHBand="0" w:noVBand="0"/>
            </w:tblPr>
            <w:tblGrid>
              <w:gridCol w:w="220"/>
              <w:gridCol w:w="3599"/>
            </w:tblGrid>
            <w:tr w:rsidR="006E3C95" w14:paraId="1662B6A7" w14:textId="77777777" w:rsidTr="008924C5">
              <w:tc>
                <w:tcPr>
                  <w:tcW w:w="220" w:type="dxa"/>
                </w:tcPr>
                <w:p w14:paraId="2F333D7F" w14:textId="77777777" w:rsidR="006E3C95" w:rsidRDefault="006E3C95" w:rsidP="006E3C95">
                  <w:pPr>
                    <w:pStyle w:val="Paragraph"/>
                    <w:spacing w:after="0"/>
                    <w:rPr>
                      <w:noProof/>
                    </w:rPr>
                  </w:pPr>
                  <w:r>
                    <w:rPr>
                      <w:noProof/>
                    </w:rPr>
                    <w:t>—</w:t>
                  </w:r>
                </w:p>
              </w:tc>
              <w:tc>
                <w:tcPr>
                  <w:tcW w:w="3599" w:type="dxa"/>
                </w:tcPr>
                <w:p w14:paraId="5BCB03EE" w14:textId="77777777" w:rsidR="006E3C95" w:rsidRDefault="006E3C95" w:rsidP="006E3C95">
                  <w:pPr>
                    <w:pStyle w:val="Paragraph"/>
                    <w:spacing w:after="0"/>
                    <w:rPr>
                      <w:noProof/>
                    </w:rPr>
                  </w:pPr>
                  <w:r>
                    <w:rPr>
                      <w:noProof/>
                    </w:rPr>
                    <w:t>10 % or more, 2-hydroxy-3-[3-[1,3,3,3-tetramethyl-1-[(trimethylsilyl)oxy] disiloxanyl] propoxy] propyl-2-methyl-2-propenoate (CAS RN 69861-02-5), and</w:t>
                  </w:r>
                </w:p>
              </w:tc>
            </w:tr>
            <w:tr w:rsidR="006E3C95" w14:paraId="1FB3C61E" w14:textId="77777777" w:rsidTr="008924C5">
              <w:tc>
                <w:tcPr>
                  <w:tcW w:w="220" w:type="dxa"/>
                </w:tcPr>
                <w:p w14:paraId="6405DB70" w14:textId="77777777" w:rsidR="006E3C95" w:rsidRDefault="006E3C95" w:rsidP="006E3C95">
                  <w:pPr>
                    <w:pStyle w:val="Paragraph"/>
                    <w:spacing w:after="0"/>
                    <w:rPr>
                      <w:noProof/>
                    </w:rPr>
                  </w:pPr>
                  <w:r>
                    <w:rPr>
                      <w:noProof/>
                    </w:rPr>
                    <w:t>—</w:t>
                  </w:r>
                </w:p>
              </w:tc>
              <w:tc>
                <w:tcPr>
                  <w:tcW w:w="3599" w:type="dxa"/>
                </w:tcPr>
                <w:p w14:paraId="4FC04F6C" w14:textId="77777777" w:rsidR="006E3C95" w:rsidRDefault="006E3C95" w:rsidP="006E3C95">
                  <w:pPr>
                    <w:pStyle w:val="Paragraph"/>
                    <w:spacing w:after="0"/>
                    <w:rPr>
                      <w:noProof/>
                    </w:rPr>
                  </w:pPr>
                  <w:r>
                    <w:rPr>
                      <w:noProof/>
                    </w:rPr>
                    <w:t>10 % or more, α-Butyldimethylsilyl- ω -3-​[(2-​methyl-​1-​oxo-​2-​propen-​1-​yl)​oxy]​propyl-terminated silicone polymer (CAS RN 146632-07-7)</w:t>
                  </w:r>
                </w:p>
              </w:tc>
            </w:tr>
          </w:tbl>
          <w:p w14:paraId="4EC4253E" w14:textId="77777777" w:rsidR="006E3C95" w:rsidRDefault="006E3C95" w:rsidP="006E3C95">
            <w:pPr>
              <w:pStyle w:val="Paragraph"/>
              <w:spacing w:after="0"/>
              <w:rPr>
                <w:noProof/>
              </w:rPr>
            </w:pPr>
          </w:p>
        </w:tc>
        <w:tc>
          <w:tcPr>
            <w:tcW w:w="994" w:type="dxa"/>
          </w:tcPr>
          <w:p w14:paraId="55D5AC24" w14:textId="77777777" w:rsidR="006E3C95" w:rsidRDefault="006E3C95" w:rsidP="006E3C95">
            <w:pPr>
              <w:pStyle w:val="Paragraph"/>
              <w:spacing w:after="0"/>
              <w:rPr>
                <w:noProof/>
              </w:rPr>
            </w:pPr>
            <w:r>
              <w:rPr>
                <w:noProof/>
              </w:rPr>
              <w:t>0 %</w:t>
            </w:r>
          </w:p>
        </w:tc>
        <w:tc>
          <w:tcPr>
            <w:tcW w:w="1276" w:type="dxa"/>
          </w:tcPr>
          <w:p w14:paraId="0139BB25" w14:textId="77777777" w:rsidR="006E3C95" w:rsidRDefault="006E3C95" w:rsidP="006E3C95">
            <w:pPr>
              <w:pStyle w:val="Paragraph"/>
              <w:spacing w:after="0"/>
              <w:rPr>
                <w:noProof/>
              </w:rPr>
            </w:pPr>
            <w:r>
              <w:rPr>
                <w:noProof/>
              </w:rPr>
              <w:t>-</w:t>
            </w:r>
          </w:p>
        </w:tc>
        <w:tc>
          <w:tcPr>
            <w:tcW w:w="992" w:type="dxa"/>
          </w:tcPr>
          <w:p w14:paraId="1ECD3AA8" w14:textId="77777777" w:rsidR="006E3C95" w:rsidRDefault="006E3C95" w:rsidP="006E3C95">
            <w:pPr>
              <w:pStyle w:val="Paragraph"/>
              <w:spacing w:after="0"/>
              <w:rPr>
                <w:noProof/>
              </w:rPr>
            </w:pPr>
            <w:r>
              <w:rPr>
                <w:noProof/>
              </w:rPr>
              <w:t>31.12.2026</w:t>
            </w:r>
          </w:p>
        </w:tc>
      </w:tr>
      <w:tr w:rsidR="006E3C95" w14:paraId="621F99AD" w14:textId="77777777" w:rsidTr="008924C5">
        <w:trPr>
          <w:cantSplit/>
        </w:trPr>
        <w:tc>
          <w:tcPr>
            <w:tcW w:w="779" w:type="dxa"/>
          </w:tcPr>
          <w:p w14:paraId="13EB764E" w14:textId="77777777" w:rsidR="006E3C95" w:rsidRDefault="006E3C95" w:rsidP="006E3C95">
            <w:pPr>
              <w:pStyle w:val="Paragraph"/>
              <w:spacing w:after="0"/>
              <w:rPr>
                <w:noProof/>
              </w:rPr>
            </w:pPr>
            <w:r>
              <w:rPr>
                <w:noProof/>
              </w:rPr>
              <w:t>0.7058</w:t>
            </w:r>
          </w:p>
        </w:tc>
        <w:tc>
          <w:tcPr>
            <w:tcW w:w="1276" w:type="dxa"/>
          </w:tcPr>
          <w:p w14:paraId="4B2637D9" w14:textId="77777777" w:rsidR="006E3C95" w:rsidRDefault="006E3C95" w:rsidP="006E3C95">
            <w:pPr>
              <w:pStyle w:val="Paragraph"/>
              <w:spacing w:after="0"/>
              <w:jc w:val="right"/>
              <w:rPr>
                <w:noProof/>
              </w:rPr>
            </w:pPr>
            <w:r>
              <w:rPr>
                <w:noProof/>
              </w:rPr>
              <w:t>ex 3910 00 00</w:t>
            </w:r>
          </w:p>
        </w:tc>
        <w:tc>
          <w:tcPr>
            <w:tcW w:w="709" w:type="dxa"/>
          </w:tcPr>
          <w:p w14:paraId="14394B70" w14:textId="77777777" w:rsidR="006E3C95" w:rsidRDefault="006E3C95" w:rsidP="006E3C95">
            <w:pPr>
              <w:pStyle w:val="Paragraph"/>
              <w:spacing w:after="0"/>
              <w:jc w:val="center"/>
              <w:rPr>
                <w:noProof/>
              </w:rPr>
            </w:pPr>
            <w:r>
              <w:rPr>
                <w:noProof/>
              </w:rPr>
              <w:t>35</w:t>
            </w:r>
          </w:p>
        </w:tc>
        <w:tc>
          <w:tcPr>
            <w:tcW w:w="3967" w:type="dxa"/>
          </w:tcPr>
          <w:p w14:paraId="750FC5BA" w14:textId="77777777" w:rsidR="006E3C95" w:rsidRDefault="006E3C95" w:rsidP="006E3C95">
            <w:pPr>
              <w:pStyle w:val="Paragraph"/>
              <w:spacing w:after="0"/>
              <w:rPr>
                <w:noProof/>
              </w:rPr>
            </w:pPr>
            <w:r>
              <w:rPr>
                <w:noProof/>
              </w:rPr>
              <w:t>Preparations containing by weight:</w:t>
            </w:r>
          </w:p>
          <w:tbl>
            <w:tblPr>
              <w:tblStyle w:val="Listdash"/>
              <w:tblW w:w="0" w:type="auto"/>
              <w:tblLayout w:type="fixed"/>
              <w:tblLook w:val="0000" w:firstRow="0" w:lastRow="0" w:firstColumn="0" w:lastColumn="0" w:noHBand="0" w:noVBand="0"/>
            </w:tblPr>
            <w:tblGrid>
              <w:gridCol w:w="220"/>
              <w:gridCol w:w="3599"/>
            </w:tblGrid>
            <w:tr w:rsidR="006E3C95" w14:paraId="765DBFF4" w14:textId="77777777" w:rsidTr="008924C5">
              <w:tc>
                <w:tcPr>
                  <w:tcW w:w="220" w:type="dxa"/>
                </w:tcPr>
                <w:p w14:paraId="792159B1" w14:textId="77777777" w:rsidR="006E3C95" w:rsidRDefault="006E3C95" w:rsidP="006E3C95">
                  <w:pPr>
                    <w:pStyle w:val="Paragraph"/>
                    <w:spacing w:after="0"/>
                    <w:rPr>
                      <w:noProof/>
                    </w:rPr>
                  </w:pPr>
                  <w:r>
                    <w:rPr>
                      <w:noProof/>
                    </w:rPr>
                    <w:t>—</w:t>
                  </w:r>
                </w:p>
              </w:tc>
              <w:tc>
                <w:tcPr>
                  <w:tcW w:w="3599" w:type="dxa"/>
                </w:tcPr>
                <w:p w14:paraId="0F7AD583" w14:textId="77777777" w:rsidR="006E3C95" w:rsidRDefault="006E3C95" w:rsidP="006E3C95">
                  <w:pPr>
                    <w:pStyle w:val="Paragraph"/>
                    <w:spacing w:after="0"/>
                    <w:rPr>
                      <w:noProof/>
                    </w:rPr>
                  </w:pPr>
                  <w:r>
                    <w:rPr>
                      <w:noProof/>
                    </w:rPr>
                    <w:t> 30 % or more, α -Butyldimethylsilyl- ω -(3-methacryloxy-2-hydroxypropyloxy)propyldimethylsilyl-polydimethylsiloxane (CAS RN 662148-59-6) and</w:t>
                  </w:r>
                </w:p>
              </w:tc>
            </w:tr>
            <w:tr w:rsidR="006E3C95" w14:paraId="6BA12C70" w14:textId="77777777" w:rsidTr="008924C5">
              <w:tc>
                <w:tcPr>
                  <w:tcW w:w="220" w:type="dxa"/>
                </w:tcPr>
                <w:p w14:paraId="0599EAC8" w14:textId="77777777" w:rsidR="006E3C95" w:rsidRDefault="006E3C95" w:rsidP="006E3C95">
                  <w:pPr>
                    <w:pStyle w:val="Paragraph"/>
                    <w:spacing w:after="0"/>
                    <w:rPr>
                      <w:noProof/>
                    </w:rPr>
                  </w:pPr>
                  <w:r>
                    <w:rPr>
                      <w:noProof/>
                    </w:rPr>
                    <w:t>—</w:t>
                  </w:r>
                </w:p>
              </w:tc>
              <w:tc>
                <w:tcPr>
                  <w:tcW w:w="3599" w:type="dxa"/>
                </w:tcPr>
                <w:p w14:paraId="7CD0A6EF" w14:textId="77777777" w:rsidR="006E3C95" w:rsidRDefault="006E3C95" w:rsidP="006E3C95">
                  <w:pPr>
                    <w:pStyle w:val="Paragraph"/>
                    <w:spacing w:after="0"/>
                    <w:rPr>
                      <w:noProof/>
                    </w:rPr>
                  </w:pPr>
                  <w:r>
                    <w:rPr>
                      <w:noProof/>
                    </w:rPr>
                    <w:t>10 % or more,  N,N – Dimethylacrylamide (CAS RN 2680-03-7)</w:t>
                  </w:r>
                </w:p>
              </w:tc>
            </w:tr>
          </w:tbl>
          <w:p w14:paraId="2132AA38" w14:textId="77777777" w:rsidR="006E3C95" w:rsidRDefault="006E3C95" w:rsidP="006E3C95">
            <w:pPr>
              <w:pStyle w:val="Paragraph"/>
              <w:spacing w:after="0"/>
              <w:rPr>
                <w:noProof/>
              </w:rPr>
            </w:pPr>
          </w:p>
        </w:tc>
        <w:tc>
          <w:tcPr>
            <w:tcW w:w="994" w:type="dxa"/>
          </w:tcPr>
          <w:p w14:paraId="2FB8DE9E" w14:textId="77777777" w:rsidR="006E3C95" w:rsidRDefault="006E3C95" w:rsidP="006E3C95">
            <w:pPr>
              <w:pStyle w:val="Paragraph"/>
              <w:spacing w:after="0"/>
              <w:rPr>
                <w:noProof/>
              </w:rPr>
            </w:pPr>
            <w:r>
              <w:rPr>
                <w:noProof/>
              </w:rPr>
              <w:t>0 %</w:t>
            </w:r>
          </w:p>
        </w:tc>
        <w:tc>
          <w:tcPr>
            <w:tcW w:w="1276" w:type="dxa"/>
          </w:tcPr>
          <w:p w14:paraId="624116AF" w14:textId="77777777" w:rsidR="006E3C95" w:rsidRDefault="006E3C95" w:rsidP="006E3C95">
            <w:pPr>
              <w:pStyle w:val="Paragraph"/>
              <w:spacing w:after="0"/>
              <w:rPr>
                <w:noProof/>
              </w:rPr>
            </w:pPr>
            <w:r>
              <w:rPr>
                <w:noProof/>
              </w:rPr>
              <w:t>-</w:t>
            </w:r>
          </w:p>
        </w:tc>
        <w:tc>
          <w:tcPr>
            <w:tcW w:w="992" w:type="dxa"/>
          </w:tcPr>
          <w:p w14:paraId="761015C2" w14:textId="77777777" w:rsidR="006E3C95" w:rsidRDefault="006E3C95" w:rsidP="006E3C95">
            <w:pPr>
              <w:pStyle w:val="Paragraph"/>
              <w:spacing w:after="0"/>
              <w:rPr>
                <w:noProof/>
              </w:rPr>
            </w:pPr>
            <w:r>
              <w:rPr>
                <w:noProof/>
              </w:rPr>
              <w:t>31.12.2026</w:t>
            </w:r>
          </w:p>
        </w:tc>
      </w:tr>
      <w:tr w:rsidR="006E3C95" w14:paraId="77F49ED1" w14:textId="77777777" w:rsidTr="008924C5">
        <w:trPr>
          <w:cantSplit/>
        </w:trPr>
        <w:tc>
          <w:tcPr>
            <w:tcW w:w="779" w:type="dxa"/>
          </w:tcPr>
          <w:p w14:paraId="715778C2" w14:textId="77777777" w:rsidR="006E3C95" w:rsidRDefault="006E3C95" w:rsidP="006E3C95">
            <w:pPr>
              <w:pStyle w:val="Paragraph"/>
              <w:spacing w:after="0"/>
              <w:rPr>
                <w:noProof/>
              </w:rPr>
            </w:pPr>
            <w:r>
              <w:rPr>
                <w:noProof/>
              </w:rPr>
              <w:t>0.4049</w:t>
            </w:r>
          </w:p>
        </w:tc>
        <w:tc>
          <w:tcPr>
            <w:tcW w:w="1276" w:type="dxa"/>
          </w:tcPr>
          <w:p w14:paraId="43C08E6E" w14:textId="77777777" w:rsidR="006E3C95" w:rsidRDefault="006E3C95" w:rsidP="006E3C95">
            <w:pPr>
              <w:pStyle w:val="Paragraph"/>
              <w:spacing w:after="0"/>
              <w:jc w:val="right"/>
              <w:rPr>
                <w:noProof/>
              </w:rPr>
            </w:pPr>
            <w:r>
              <w:rPr>
                <w:noProof/>
              </w:rPr>
              <w:t>ex 3910 00 00</w:t>
            </w:r>
          </w:p>
        </w:tc>
        <w:tc>
          <w:tcPr>
            <w:tcW w:w="709" w:type="dxa"/>
          </w:tcPr>
          <w:p w14:paraId="4D24F7CA" w14:textId="77777777" w:rsidR="006E3C95" w:rsidRDefault="006E3C95" w:rsidP="006E3C95">
            <w:pPr>
              <w:pStyle w:val="Paragraph"/>
              <w:spacing w:after="0"/>
              <w:jc w:val="center"/>
              <w:rPr>
                <w:noProof/>
              </w:rPr>
            </w:pPr>
            <w:r>
              <w:rPr>
                <w:noProof/>
              </w:rPr>
              <w:t>40</w:t>
            </w:r>
          </w:p>
        </w:tc>
        <w:tc>
          <w:tcPr>
            <w:tcW w:w="3967" w:type="dxa"/>
          </w:tcPr>
          <w:p w14:paraId="1E42D474" w14:textId="77777777" w:rsidR="006E3C95" w:rsidRDefault="006E3C95" w:rsidP="006E3C95">
            <w:pPr>
              <w:pStyle w:val="Paragraph"/>
              <w:spacing w:after="0"/>
              <w:rPr>
                <w:noProof/>
              </w:rPr>
            </w:pPr>
            <w:r>
              <w:rPr>
                <w:noProof/>
              </w:rPr>
              <w:t>Silicones of a kind used in the manufacture of long term surgical implants</w:t>
            </w:r>
          </w:p>
        </w:tc>
        <w:tc>
          <w:tcPr>
            <w:tcW w:w="994" w:type="dxa"/>
          </w:tcPr>
          <w:p w14:paraId="04DD3857" w14:textId="77777777" w:rsidR="006E3C95" w:rsidRDefault="006E3C95" w:rsidP="006E3C95">
            <w:pPr>
              <w:pStyle w:val="Paragraph"/>
              <w:spacing w:after="0"/>
              <w:rPr>
                <w:noProof/>
              </w:rPr>
            </w:pPr>
            <w:r>
              <w:rPr>
                <w:noProof/>
              </w:rPr>
              <w:t>0 %</w:t>
            </w:r>
          </w:p>
        </w:tc>
        <w:tc>
          <w:tcPr>
            <w:tcW w:w="1276" w:type="dxa"/>
          </w:tcPr>
          <w:p w14:paraId="35C71F0C" w14:textId="77777777" w:rsidR="006E3C95" w:rsidRDefault="006E3C95" w:rsidP="006E3C95">
            <w:pPr>
              <w:pStyle w:val="Paragraph"/>
              <w:spacing w:after="0"/>
              <w:rPr>
                <w:noProof/>
              </w:rPr>
            </w:pPr>
            <w:r>
              <w:rPr>
                <w:noProof/>
              </w:rPr>
              <w:t>-</w:t>
            </w:r>
          </w:p>
        </w:tc>
        <w:tc>
          <w:tcPr>
            <w:tcW w:w="992" w:type="dxa"/>
          </w:tcPr>
          <w:p w14:paraId="32FEE71A" w14:textId="77777777" w:rsidR="006E3C95" w:rsidRDefault="006E3C95" w:rsidP="006E3C95">
            <w:pPr>
              <w:pStyle w:val="Paragraph"/>
              <w:spacing w:after="0"/>
              <w:rPr>
                <w:noProof/>
              </w:rPr>
            </w:pPr>
            <w:r>
              <w:rPr>
                <w:noProof/>
              </w:rPr>
              <w:t>31.12.2026</w:t>
            </w:r>
          </w:p>
        </w:tc>
      </w:tr>
      <w:tr w:rsidR="006E3C95" w14:paraId="0CEE2055" w14:textId="77777777" w:rsidTr="008924C5">
        <w:trPr>
          <w:cantSplit/>
        </w:trPr>
        <w:tc>
          <w:tcPr>
            <w:tcW w:w="779" w:type="dxa"/>
          </w:tcPr>
          <w:p w14:paraId="7E7DB7FA" w14:textId="77777777" w:rsidR="006E3C95" w:rsidRDefault="006E3C95" w:rsidP="006E3C95">
            <w:pPr>
              <w:pStyle w:val="Paragraph"/>
              <w:spacing w:after="0"/>
              <w:rPr>
                <w:noProof/>
              </w:rPr>
            </w:pPr>
            <w:r>
              <w:rPr>
                <w:noProof/>
              </w:rPr>
              <w:t>0.7217</w:t>
            </w:r>
          </w:p>
        </w:tc>
        <w:tc>
          <w:tcPr>
            <w:tcW w:w="1276" w:type="dxa"/>
          </w:tcPr>
          <w:p w14:paraId="3807DBFF" w14:textId="77777777" w:rsidR="006E3C95" w:rsidRDefault="006E3C95" w:rsidP="006E3C95">
            <w:pPr>
              <w:pStyle w:val="Paragraph"/>
              <w:spacing w:after="0"/>
              <w:jc w:val="right"/>
              <w:rPr>
                <w:noProof/>
              </w:rPr>
            </w:pPr>
            <w:r>
              <w:rPr>
                <w:noProof/>
              </w:rPr>
              <w:t>ex 3910 00 00</w:t>
            </w:r>
          </w:p>
        </w:tc>
        <w:tc>
          <w:tcPr>
            <w:tcW w:w="709" w:type="dxa"/>
          </w:tcPr>
          <w:p w14:paraId="208F87F3" w14:textId="77777777" w:rsidR="006E3C95" w:rsidRDefault="006E3C95" w:rsidP="006E3C95">
            <w:pPr>
              <w:pStyle w:val="Paragraph"/>
              <w:spacing w:after="0"/>
              <w:jc w:val="center"/>
              <w:rPr>
                <w:noProof/>
              </w:rPr>
            </w:pPr>
            <w:r>
              <w:rPr>
                <w:noProof/>
              </w:rPr>
              <w:t>45</w:t>
            </w:r>
          </w:p>
        </w:tc>
        <w:tc>
          <w:tcPr>
            <w:tcW w:w="3967" w:type="dxa"/>
          </w:tcPr>
          <w:p w14:paraId="3D5F459A" w14:textId="77777777" w:rsidR="006E3C95" w:rsidRDefault="006E3C95" w:rsidP="006E3C95">
            <w:pPr>
              <w:pStyle w:val="Paragraph"/>
              <w:spacing w:after="0"/>
              <w:rPr>
                <w:noProof/>
              </w:rPr>
            </w:pPr>
            <w:r>
              <w:rPr>
                <w:noProof/>
              </w:rPr>
              <w:t>Dimethyl siloxane, hydroxy-terminated polymer with a viscosity of 38-100 mPa·s (CAS RN 70131-67-8)</w:t>
            </w:r>
          </w:p>
        </w:tc>
        <w:tc>
          <w:tcPr>
            <w:tcW w:w="994" w:type="dxa"/>
          </w:tcPr>
          <w:p w14:paraId="0AFDF400" w14:textId="77777777" w:rsidR="006E3C95" w:rsidRDefault="006E3C95" w:rsidP="006E3C95">
            <w:pPr>
              <w:pStyle w:val="Paragraph"/>
              <w:spacing w:after="0"/>
              <w:rPr>
                <w:noProof/>
              </w:rPr>
            </w:pPr>
            <w:r>
              <w:rPr>
                <w:noProof/>
              </w:rPr>
              <w:t>0 %</w:t>
            </w:r>
          </w:p>
        </w:tc>
        <w:tc>
          <w:tcPr>
            <w:tcW w:w="1276" w:type="dxa"/>
          </w:tcPr>
          <w:p w14:paraId="4B864950" w14:textId="77777777" w:rsidR="006E3C95" w:rsidRDefault="006E3C95" w:rsidP="006E3C95">
            <w:pPr>
              <w:pStyle w:val="Paragraph"/>
              <w:spacing w:after="0"/>
              <w:rPr>
                <w:noProof/>
              </w:rPr>
            </w:pPr>
            <w:r>
              <w:rPr>
                <w:noProof/>
              </w:rPr>
              <w:t>-</w:t>
            </w:r>
          </w:p>
        </w:tc>
        <w:tc>
          <w:tcPr>
            <w:tcW w:w="992" w:type="dxa"/>
          </w:tcPr>
          <w:p w14:paraId="79B76D6E" w14:textId="77777777" w:rsidR="006E3C95" w:rsidRDefault="006E3C95" w:rsidP="006E3C95">
            <w:pPr>
              <w:pStyle w:val="Paragraph"/>
              <w:spacing w:after="0"/>
              <w:rPr>
                <w:noProof/>
              </w:rPr>
            </w:pPr>
            <w:r>
              <w:rPr>
                <w:noProof/>
              </w:rPr>
              <w:t>31.12.2026</w:t>
            </w:r>
          </w:p>
        </w:tc>
      </w:tr>
      <w:tr w:rsidR="006E3C95" w14:paraId="7F93ADC0" w14:textId="77777777" w:rsidTr="008924C5">
        <w:trPr>
          <w:cantSplit/>
        </w:trPr>
        <w:tc>
          <w:tcPr>
            <w:tcW w:w="779" w:type="dxa"/>
          </w:tcPr>
          <w:p w14:paraId="265B0AA9" w14:textId="77777777" w:rsidR="006E3C95" w:rsidRDefault="006E3C95" w:rsidP="006E3C95">
            <w:pPr>
              <w:pStyle w:val="Paragraph"/>
              <w:spacing w:after="0"/>
              <w:rPr>
                <w:noProof/>
              </w:rPr>
            </w:pPr>
            <w:r>
              <w:rPr>
                <w:noProof/>
              </w:rPr>
              <w:t>0.4300</w:t>
            </w:r>
          </w:p>
        </w:tc>
        <w:tc>
          <w:tcPr>
            <w:tcW w:w="1276" w:type="dxa"/>
          </w:tcPr>
          <w:p w14:paraId="0DB4CE90" w14:textId="77777777" w:rsidR="006E3C95" w:rsidRDefault="006E3C95" w:rsidP="006E3C95">
            <w:pPr>
              <w:pStyle w:val="Paragraph"/>
              <w:spacing w:after="0"/>
              <w:jc w:val="right"/>
              <w:rPr>
                <w:noProof/>
              </w:rPr>
            </w:pPr>
            <w:r>
              <w:rPr>
                <w:noProof/>
              </w:rPr>
              <w:t>ex 3910 00 00</w:t>
            </w:r>
          </w:p>
        </w:tc>
        <w:tc>
          <w:tcPr>
            <w:tcW w:w="709" w:type="dxa"/>
          </w:tcPr>
          <w:p w14:paraId="6C6523A1" w14:textId="77777777" w:rsidR="006E3C95" w:rsidRDefault="006E3C95" w:rsidP="006E3C95">
            <w:pPr>
              <w:pStyle w:val="Paragraph"/>
              <w:spacing w:after="0"/>
              <w:jc w:val="center"/>
              <w:rPr>
                <w:noProof/>
              </w:rPr>
            </w:pPr>
            <w:r>
              <w:rPr>
                <w:noProof/>
              </w:rPr>
              <w:t>50</w:t>
            </w:r>
          </w:p>
        </w:tc>
        <w:tc>
          <w:tcPr>
            <w:tcW w:w="3967" w:type="dxa"/>
          </w:tcPr>
          <w:p w14:paraId="7F14D5F7" w14:textId="77777777" w:rsidR="006E3C95" w:rsidRDefault="006E3C95" w:rsidP="006E3C95">
            <w:pPr>
              <w:pStyle w:val="Paragraph"/>
              <w:spacing w:after="0"/>
              <w:rPr>
                <w:noProof/>
              </w:rPr>
            </w:pPr>
            <w:r>
              <w:rPr>
                <w:noProof/>
              </w:rPr>
              <w:t>Silicone based pressure sensitive adhesive in solvent containing copoly(dimethylsiloxane/diphenylsiloxane) gum</w:t>
            </w:r>
          </w:p>
        </w:tc>
        <w:tc>
          <w:tcPr>
            <w:tcW w:w="994" w:type="dxa"/>
          </w:tcPr>
          <w:p w14:paraId="5D6155F2" w14:textId="77777777" w:rsidR="006E3C95" w:rsidRDefault="006E3C95" w:rsidP="006E3C95">
            <w:pPr>
              <w:pStyle w:val="Paragraph"/>
              <w:spacing w:after="0"/>
              <w:rPr>
                <w:noProof/>
              </w:rPr>
            </w:pPr>
            <w:r>
              <w:rPr>
                <w:noProof/>
              </w:rPr>
              <w:t>0 %</w:t>
            </w:r>
          </w:p>
        </w:tc>
        <w:tc>
          <w:tcPr>
            <w:tcW w:w="1276" w:type="dxa"/>
          </w:tcPr>
          <w:p w14:paraId="7A2B106F" w14:textId="77777777" w:rsidR="006E3C95" w:rsidRDefault="006E3C95" w:rsidP="006E3C95">
            <w:pPr>
              <w:pStyle w:val="Paragraph"/>
              <w:spacing w:after="0"/>
              <w:rPr>
                <w:noProof/>
              </w:rPr>
            </w:pPr>
            <w:r>
              <w:rPr>
                <w:noProof/>
              </w:rPr>
              <w:t>-</w:t>
            </w:r>
          </w:p>
        </w:tc>
        <w:tc>
          <w:tcPr>
            <w:tcW w:w="992" w:type="dxa"/>
          </w:tcPr>
          <w:p w14:paraId="61226543" w14:textId="77777777" w:rsidR="006E3C95" w:rsidRDefault="006E3C95" w:rsidP="006E3C95">
            <w:pPr>
              <w:pStyle w:val="Paragraph"/>
              <w:spacing w:after="0"/>
              <w:rPr>
                <w:noProof/>
              </w:rPr>
            </w:pPr>
            <w:r>
              <w:rPr>
                <w:noProof/>
              </w:rPr>
              <w:t>31.12.2027</w:t>
            </w:r>
          </w:p>
        </w:tc>
      </w:tr>
      <w:tr w:rsidR="006E3C95" w14:paraId="24098A45" w14:textId="77777777" w:rsidTr="008924C5">
        <w:trPr>
          <w:cantSplit/>
        </w:trPr>
        <w:tc>
          <w:tcPr>
            <w:tcW w:w="779" w:type="dxa"/>
          </w:tcPr>
          <w:p w14:paraId="5F7DACF6" w14:textId="77777777" w:rsidR="006E3C95" w:rsidRDefault="006E3C95" w:rsidP="006E3C95">
            <w:pPr>
              <w:pStyle w:val="Paragraph"/>
              <w:spacing w:after="0"/>
              <w:rPr>
                <w:noProof/>
              </w:rPr>
            </w:pPr>
            <w:r>
              <w:rPr>
                <w:noProof/>
              </w:rPr>
              <w:t>0.7218</w:t>
            </w:r>
          </w:p>
        </w:tc>
        <w:tc>
          <w:tcPr>
            <w:tcW w:w="1276" w:type="dxa"/>
          </w:tcPr>
          <w:p w14:paraId="73615047" w14:textId="77777777" w:rsidR="006E3C95" w:rsidRDefault="006E3C95" w:rsidP="006E3C95">
            <w:pPr>
              <w:pStyle w:val="Paragraph"/>
              <w:spacing w:after="0"/>
              <w:jc w:val="right"/>
              <w:rPr>
                <w:noProof/>
              </w:rPr>
            </w:pPr>
            <w:r>
              <w:rPr>
                <w:noProof/>
              </w:rPr>
              <w:t>ex 3910 00 00</w:t>
            </w:r>
          </w:p>
        </w:tc>
        <w:tc>
          <w:tcPr>
            <w:tcW w:w="709" w:type="dxa"/>
          </w:tcPr>
          <w:p w14:paraId="775197BF" w14:textId="77777777" w:rsidR="006E3C95" w:rsidRDefault="006E3C95" w:rsidP="006E3C95">
            <w:pPr>
              <w:pStyle w:val="Paragraph"/>
              <w:spacing w:after="0"/>
              <w:jc w:val="center"/>
              <w:rPr>
                <w:noProof/>
              </w:rPr>
            </w:pPr>
            <w:r>
              <w:rPr>
                <w:noProof/>
              </w:rPr>
              <w:t>55</w:t>
            </w:r>
          </w:p>
        </w:tc>
        <w:tc>
          <w:tcPr>
            <w:tcW w:w="3967" w:type="dxa"/>
          </w:tcPr>
          <w:p w14:paraId="10376038" w14:textId="77777777" w:rsidR="006E3C95" w:rsidRDefault="006E3C95" w:rsidP="006E3C95">
            <w:pPr>
              <w:pStyle w:val="Paragraph"/>
              <w:spacing w:after="0"/>
              <w:rPr>
                <w:noProof/>
              </w:rPr>
            </w:pPr>
            <w:r>
              <w:rPr>
                <w:noProof/>
              </w:rPr>
              <w:t>Preparation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02D5BB12" w14:textId="77777777" w:rsidTr="008924C5">
              <w:tc>
                <w:tcPr>
                  <w:tcW w:w="220" w:type="dxa"/>
                </w:tcPr>
                <w:p w14:paraId="3772F220" w14:textId="77777777" w:rsidR="006E3C95" w:rsidRDefault="006E3C95" w:rsidP="006E3C95">
                  <w:pPr>
                    <w:pStyle w:val="Paragraph"/>
                    <w:spacing w:after="0"/>
                    <w:rPr>
                      <w:noProof/>
                    </w:rPr>
                  </w:pPr>
                  <w:r>
                    <w:rPr>
                      <w:noProof/>
                    </w:rPr>
                    <w:t>—</w:t>
                  </w:r>
                </w:p>
              </w:tc>
              <w:tc>
                <w:tcPr>
                  <w:tcW w:w="3599" w:type="dxa"/>
                </w:tcPr>
                <w:p w14:paraId="4FBF8ECA" w14:textId="77777777" w:rsidR="006E3C95" w:rsidRDefault="006E3C95" w:rsidP="006E3C95">
                  <w:pPr>
                    <w:pStyle w:val="Paragraph"/>
                    <w:spacing w:after="0"/>
                    <w:rPr>
                      <w:noProof/>
                    </w:rPr>
                  </w:pPr>
                  <w:r>
                    <w:rPr>
                      <w:noProof/>
                    </w:rPr>
                    <w:t>55 % or more but not more than 65 % of vinyl terminated polydimethylsiloxane (CAS RN 68083-19-2),</w:t>
                  </w:r>
                </w:p>
              </w:tc>
            </w:tr>
            <w:tr w:rsidR="006E3C95" w14:paraId="6529D488" w14:textId="77777777" w:rsidTr="008924C5">
              <w:tc>
                <w:tcPr>
                  <w:tcW w:w="220" w:type="dxa"/>
                </w:tcPr>
                <w:p w14:paraId="5C76534A" w14:textId="77777777" w:rsidR="006E3C95" w:rsidRDefault="006E3C95" w:rsidP="006E3C95">
                  <w:pPr>
                    <w:pStyle w:val="Paragraph"/>
                    <w:spacing w:after="0"/>
                    <w:rPr>
                      <w:noProof/>
                    </w:rPr>
                  </w:pPr>
                  <w:r>
                    <w:rPr>
                      <w:noProof/>
                    </w:rPr>
                    <w:t>—</w:t>
                  </w:r>
                </w:p>
              </w:tc>
              <w:tc>
                <w:tcPr>
                  <w:tcW w:w="3599" w:type="dxa"/>
                </w:tcPr>
                <w:p w14:paraId="42662F1A" w14:textId="77777777" w:rsidR="006E3C95" w:rsidRDefault="006E3C95" w:rsidP="006E3C95">
                  <w:pPr>
                    <w:pStyle w:val="Paragraph"/>
                    <w:spacing w:after="0"/>
                    <w:rPr>
                      <w:noProof/>
                    </w:rPr>
                  </w:pPr>
                  <w:r>
                    <w:rPr>
                      <w:noProof/>
                    </w:rPr>
                    <w:t>30 % or more but not more than 40 % of dimethylvinylated and trimethylated silica (CAS RN 68988-89-6), and</w:t>
                  </w:r>
                </w:p>
              </w:tc>
            </w:tr>
            <w:tr w:rsidR="006E3C95" w14:paraId="1D63C51D" w14:textId="77777777" w:rsidTr="008924C5">
              <w:tc>
                <w:tcPr>
                  <w:tcW w:w="220" w:type="dxa"/>
                </w:tcPr>
                <w:p w14:paraId="10CB4851" w14:textId="77777777" w:rsidR="006E3C95" w:rsidRDefault="006E3C95" w:rsidP="006E3C95">
                  <w:pPr>
                    <w:pStyle w:val="Paragraph"/>
                    <w:spacing w:after="0"/>
                    <w:rPr>
                      <w:noProof/>
                    </w:rPr>
                  </w:pPr>
                  <w:r>
                    <w:rPr>
                      <w:noProof/>
                    </w:rPr>
                    <w:t>—</w:t>
                  </w:r>
                </w:p>
              </w:tc>
              <w:tc>
                <w:tcPr>
                  <w:tcW w:w="3599" w:type="dxa"/>
                </w:tcPr>
                <w:p w14:paraId="61A1F5E9" w14:textId="77777777" w:rsidR="006E3C95" w:rsidRDefault="006E3C95" w:rsidP="006E3C95">
                  <w:pPr>
                    <w:pStyle w:val="Paragraph"/>
                    <w:spacing w:after="0"/>
                    <w:rPr>
                      <w:noProof/>
                    </w:rPr>
                  </w:pPr>
                  <w:r>
                    <w:rPr>
                      <w:noProof/>
                    </w:rPr>
                    <w:t>1 % or more but not more than 5 % of silicic acid, sodium salt, reaction products with chlorotrimethylsilane and isopropyl alcohol (CAS  RN 68988-56-7)</w:t>
                  </w:r>
                </w:p>
              </w:tc>
            </w:tr>
          </w:tbl>
          <w:p w14:paraId="178D985E" w14:textId="77777777" w:rsidR="006E3C95" w:rsidRDefault="006E3C95" w:rsidP="006E3C95">
            <w:pPr>
              <w:pStyle w:val="Paragraph"/>
              <w:spacing w:after="0"/>
              <w:rPr>
                <w:noProof/>
              </w:rPr>
            </w:pPr>
            <w:r>
              <w:rPr>
                <w:noProof/>
              </w:rPr>
              <w:t> </w:t>
            </w:r>
          </w:p>
        </w:tc>
        <w:tc>
          <w:tcPr>
            <w:tcW w:w="994" w:type="dxa"/>
          </w:tcPr>
          <w:p w14:paraId="2E1B15C8" w14:textId="77777777" w:rsidR="006E3C95" w:rsidRDefault="006E3C95" w:rsidP="006E3C95">
            <w:pPr>
              <w:pStyle w:val="Paragraph"/>
              <w:spacing w:after="0"/>
              <w:rPr>
                <w:noProof/>
              </w:rPr>
            </w:pPr>
            <w:r>
              <w:rPr>
                <w:noProof/>
              </w:rPr>
              <w:t>0 %</w:t>
            </w:r>
          </w:p>
        </w:tc>
        <w:tc>
          <w:tcPr>
            <w:tcW w:w="1276" w:type="dxa"/>
          </w:tcPr>
          <w:p w14:paraId="601F6602" w14:textId="77777777" w:rsidR="006E3C95" w:rsidRDefault="006E3C95" w:rsidP="006E3C95">
            <w:pPr>
              <w:pStyle w:val="Paragraph"/>
              <w:spacing w:after="0"/>
              <w:rPr>
                <w:noProof/>
              </w:rPr>
            </w:pPr>
            <w:r>
              <w:rPr>
                <w:noProof/>
              </w:rPr>
              <w:t>-</w:t>
            </w:r>
          </w:p>
        </w:tc>
        <w:tc>
          <w:tcPr>
            <w:tcW w:w="992" w:type="dxa"/>
          </w:tcPr>
          <w:p w14:paraId="2F993817" w14:textId="77777777" w:rsidR="006E3C95" w:rsidRDefault="006E3C95" w:rsidP="006E3C95">
            <w:pPr>
              <w:pStyle w:val="Paragraph"/>
              <w:spacing w:after="0"/>
              <w:rPr>
                <w:noProof/>
              </w:rPr>
            </w:pPr>
            <w:r>
              <w:rPr>
                <w:noProof/>
              </w:rPr>
              <w:t>31.12.2026</w:t>
            </w:r>
          </w:p>
        </w:tc>
      </w:tr>
      <w:tr w:rsidR="006E3C95" w14:paraId="7078A1D1" w14:textId="77777777" w:rsidTr="008924C5">
        <w:trPr>
          <w:cantSplit/>
        </w:trPr>
        <w:tc>
          <w:tcPr>
            <w:tcW w:w="779" w:type="dxa"/>
          </w:tcPr>
          <w:p w14:paraId="1D0A5096" w14:textId="77777777" w:rsidR="006E3C95" w:rsidRDefault="006E3C95" w:rsidP="006E3C95">
            <w:pPr>
              <w:pStyle w:val="Paragraph"/>
              <w:spacing w:after="0"/>
              <w:rPr>
                <w:noProof/>
              </w:rPr>
            </w:pPr>
            <w:r>
              <w:rPr>
                <w:noProof/>
              </w:rPr>
              <w:t>0.4845</w:t>
            </w:r>
          </w:p>
        </w:tc>
        <w:tc>
          <w:tcPr>
            <w:tcW w:w="1276" w:type="dxa"/>
          </w:tcPr>
          <w:p w14:paraId="2FC243F7" w14:textId="77777777" w:rsidR="006E3C95" w:rsidRDefault="006E3C95" w:rsidP="006E3C95">
            <w:pPr>
              <w:pStyle w:val="Paragraph"/>
              <w:spacing w:after="0"/>
              <w:jc w:val="right"/>
              <w:rPr>
                <w:noProof/>
              </w:rPr>
            </w:pPr>
            <w:r>
              <w:rPr>
                <w:noProof/>
              </w:rPr>
              <w:t>ex 3910 00 00</w:t>
            </w:r>
          </w:p>
        </w:tc>
        <w:tc>
          <w:tcPr>
            <w:tcW w:w="709" w:type="dxa"/>
          </w:tcPr>
          <w:p w14:paraId="4AB61A6B" w14:textId="77777777" w:rsidR="006E3C95" w:rsidRDefault="006E3C95" w:rsidP="006E3C95">
            <w:pPr>
              <w:pStyle w:val="Paragraph"/>
              <w:spacing w:after="0"/>
              <w:jc w:val="center"/>
              <w:rPr>
                <w:noProof/>
              </w:rPr>
            </w:pPr>
            <w:r>
              <w:rPr>
                <w:noProof/>
              </w:rPr>
              <w:t>60</w:t>
            </w:r>
          </w:p>
        </w:tc>
        <w:tc>
          <w:tcPr>
            <w:tcW w:w="3967" w:type="dxa"/>
          </w:tcPr>
          <w:p w14:paraId="472063D8" w14:textId="77777777" w:rsidR="006E3C95" w:rsidRDefault="006E3C95" w:rsidP="006E3C95">
            <w:pPr>
              <w:pStyle w:val="Paragraph"/>
              <w:spacing w:after="0"/>
              <w:rPr>
                <w:noProof/>
              </w:rPr>
            </w:pPr>
            <w:r>
              <w:rPr>
                <w:noProof/>
              </w:rPr>
              <w:t>Polydimethylsiloxane, whether or not polyethylene glycol and trifluoropropyl substituted, with methacrylate end groups</w:t>
            </w:r>
          </w:p>
        </w:tc>
        <w:tc>
          <w:tcPr>
            <w:tcW w:w="994" w:type="dxa"/>
          </w:tcPr>
          <w:p w14:paraId="40A341AA" w14:textId="77777777" w:rsidR="006E3C95" w:rsidRDefault="006E3C95" w:rsidP="006E3C95">
            <w:pPr>
              <w:pStyle w:val="Paragraph"/>
              <w:spacing w:after="0"/>
              <w:rPr>
                <w:noProof/>
              </w:rPr>
            </w:pPr>
            <w:r>
              <w:rPr>
                <w:noProof/>
              </w:rPr>
              <w:t>0 %</w:t>
            </w:r>
          </w:p>
        </w:tc>
        <w:tc>
          <w:tcPr>
            <w:tcW w:w="1276" w:type="dxa"/>
          </w:tcPr>
          <w:p w14:paraId="521AFBAF" w14:textId="77777777" w:rsidR="006E3C95" w:rsidRDefault="006E3C95" w:rsidP="006E3C95">
            <w:pPr>
              <w:pStyle w:val="Paragraph"/>
              <w:spacing w:after="0"/>
              <w:rPr>
                <w:noProof/>
              </w:rPr>
            </w:pPr>
            <w:r>
              <w:rPr>
                <w:noProof/>
              </w:rPr>
              <w:t>-</w:t>
            </w:r>
          </w:p>
        </w:tc>
        <w:tc>
          <w:tcPr>
            <w:tcW w:w="992" w:type="dxa"/>
          </w:tcPr>
          <w:p w14:paraId="70365C1C" w14:textId="77777777" w:rsidR="006E3C95" w:rsidRDefault="006E3C95" w:rsidP="006E3C95">
            <w:pPr>
              <w:pStyle w:val="Paragraph"/>
              <w:spacing w:after="0"/>
              <w:rPr>
                <w:noProof/>
              </w:rPr>
            </w:pPr>
            <w:r>
              <w:rPr>
                <w:noProof/>
              </w:rPr>
              <w:t>31.12.2024</w:t>
            </w:r>
          </w:p>
        </w:tc>
      </w:tr>
      <w:tr w:rsidR="006E3C95" w14:paraId="45BD1694" w14:textId="77777777" w:rsidTr="008924C5">
        <w:trPr>
          <w:cantSplit/>
        </w:trPr>
        <w:tc>
          <w:tcPr>
            <w:tcW w:w="779" w:type="dxa"/>
          </w:tcPr>
          <w:p w14:paraId="5EE4D4AC" w14:textId="77777777" w:rsidR="006E3C95" w:rsidRDefault="006E3C95" w:rsidP="006E3C95">
            <w:pPr>
              <w:pStyle w:val="Paragraph"/>
              <w:spacing w:after="0"/>
              <w:rPr>
                <w:noProof/>
              </w:rPr>
            </w:pPr>
            <w:r>
              <w:rPr>
                <w:noProof/>
              </w:rPr>
              <w:t>0.7953</w:t>
            </w:r>
          </w:p>
        </w:tc>
        <w:tc>
          <w:tcPr>
            <w:tcW w:w="1276" w:type="dxa"/>
          </w:tcPr>
          <w:p w14:paraId="0BBFAD2B" w14:textId="77777777" w:rsidR="006E3C95" w:rsidRDefault="006E3C95" w:rsidP="006E3C95">
            <w:pPr>
              <w:pStyle w:val="Paragraph"/>
              <w:spacing w:after="0"/>
              <w:jc w:val="right"/>
              <w:rPr>
                <w:noProof/>
              </w:rPr>
            </w:pPr>
            <w:r>
              <w:rPr>
                <w:noProof/>
              </w:rPr>
              <w:t>ex 3910 00 00</w:t>
            </w:r>
          </w:p>
        </w:tc>
        <w:tc>
          <w:tcPr>
            <w:tcW w:w="709" w:type="dxa"/>
          </w:tcPr>
          <w:p w14:paraId="53630690" w14:textId="77777777" w:rsidR="006E3C95" w:rsidRDefault="006E3C95" w:rsidP="006E3C95">
            <w:pPr>
              <w:pStyle w:val="Paragraph"/>
              <w:spacing w:after="0"/>
              <w:jc w:val="center"/>
              <w:rPr>
                <w:noProof/>
              </w:rPr>
            </w:pPr>
            <w:r>
              <w:rPr>
                <w:noProof/>
              </w:rPr>
              <w:t>65</w:t>
            </w:r>
          </w:p>
        </w:tc>
        <w:tc>
          <w:tcPr>
            <w:tcW w:w="3967" w:type="dxa"/>
          </w:tcPr>
          <w:p w14:paraId="18FFA825" w14:textId="77777777" w:rsidR="006E3C95" w:rsidRDefault="006E3C95" w:rsidP="006E3C95">
            <w:pPr>
              <w:pStyle w:val="Paragraph"/>
              <w:spacing w:after="0"/>
              <w:rPr>
                <w:noProof/>
              </w:rPr>
            </w:pPr>
            <w:r>
              <w:rPr>
                <w:noProof/>
              </w:rPr>
              <w:t>Liquid copolymer based on polydimethylsiloxane with terminal epoxide groups CAS RN 2102536-93-4)</w:t>
            </w:r>
          </w:p>
        </w:tc>
        <w:tc>
          <w:tcPr>
            <w:tcW w:w="994" w:type="dxa"/>
          </w:tcPr>
          <w:p w14:paraId="22E24126" w14:textId="77777777" w:rsidR="006E3C95" w:rsidRDefault="006E3C95" w:rsidP="006E3C95">
            <w:pPr>
              <w:pStyle w:val="Paragraph"/>
              <w:spacing w:after="0"/>
              <w:rPr>
                <w:noProof/>
              </w:rPr>
            </w:pPr>
            <w:r>
              <w:rPr>
                <w:noProof/>
              </w:rPr>
              <w:t>0 %</w:t>
            </w:r>
          </w:p>
        </w:tc>
        <w:tc>
          <w:tcPr>
            <w:tcW w:w="1276" w:type="dxa"/>
          </w:tcPr>
          <w:p w14:paraId="5CEA2100" w14:textId="77777777" w:rsidR="006E3C95" w:rsidRDefault="006E3C95" w:rsidP="006E3C95">
            <w:pPr>
              <w:pStyle w:val="Paragraph"/>
              <w:spacing w:after="0"/>
              <w:rPr>
                <w:noProof/>
              </w:rPr>
            </w:pPr>
            <w:r>
              <w:rPr>
                <w:noProof/>
              </w:rPr>
              <w:t>-</w:t>
            </w:r>
          </w:p>
        </w:tc>
        <w:tc>
          <w:tcPr>
            <w:tcW w:w="992" w:type="dxa"/>
          </w:tcPr>
          <w:p w14:paraId="1D00E0CF" w14:textId="77777777" w:rsidR="006E3C95" w:rsidRDefault="006E3C95" w:rsidP="006E3C95">
            <w:pPr>
              <w:pStyle w:val="Paragraph"/>
              <w:spacing w:after="0"/>
              <w:rPr>
                <w:noProof/>
              </w:rPr>
            </w:pPr>
            <w:r>
              <w:rPr>
                <w:noProof/>
              </w:rPr>
              <w:t>31.12.2025</w:t>
            </w:r>
          </w:p>
        </w:tc>
      </w:tr>
      <w:tr w:rsidR="006E3C95" w14:paraId="2D483C8A" w14:textId="77777777" w:rsidTr="008924C5">
        <w:trPr>
          <w:cantSplit/>
        </w:trPr>
        <w:tc>
          <w:tcPr>
            <w:tcW w:w="779" w:type="dxa"/>
          </w:tcPr>
          <w:p w14:paraId="0217FA25" w14:textId="77777777" w:rsidR="006E3C95" w:rsidRDefault="006E3C95" w:rsidP="006E3C95">
            <w:pPr>
              <w:pStyle w:val="Paragraph"/>
              <w:spacing w:after="0"/>
              <w:rPr>
                <w:noProof/>
              </w:rPr>
            </w:pPr>
            <w:r>
              <w:rPr>
                <w:noProof/>
              </w:rPr>
              <w:t>0.5926</w:t>
            </w:r>
          </w:p>
        </w:tc>
        <w:tc>
          <w:tcPr>
            <w:tcW w:w="1276" w:type="dxa"/>
          </w:tcPr>
          <w:p w14:paraId="6CE410C4" w14:textId="77777777" w:rsidR="006E3C95" w:rsidRDefault="006E3C95" w:rsidP="006E3C95">
            <w:pPr>
              <w:pStyle w:val="Paragraph"/>
              <w:spacing w:after="0"/>
              <w:jc w:val="right"/>
              <w:rPr>
                <w:noProof/>
              </w:rPr>
            </w:pPr>
            <w:r>
              <w:rPr>
                <w:rStyle w:val="FootnoteReference"/>
                <w:noProof/>
              </w:rPr>
              <w:t>*</w:t>
            </w:r>
            <w:r>
              <w:rPr>
                <w:noProof/>
              </w:rPr>
              <w:t>ex 3910 00 00</w:t>
            </w:r>
          </w:p>
        </w:tc>
        <w:tc>
          <w:tcPr>
            <w:tcW w:w="709" w:type="dxa"/>
          </w:tcPr>
          <w:p w14:paraId="0464194F" w14:textId="77777777" w:rsidR="006E3C95" w:rsidRDefault="006E3C95" w:rsidP="006E3C95">
            <w:pPr>
              <w:pStyle w:val="Paragraph"/>
              <w:spacing w:after="0"/>
              <w:jc w:val="center"/>
              <w:rPr>
                <w:noProof/>
              </w:rPr>
            </w:pPr>
            <w:r>
              <w:rPr>
                <w:noProof/>
              </w:rPr>
              <w:t>70</w:t>
            </w:r>
          </w:p>
        </w:tc>
        <w:tc>
          <w:tcPr>
            <w:tcW w:w="3967" w:type="dxa"/>
          </w:tcPr>
          <w:p w14:paraId="0F2B97AF" w14:textId="77777777" w:rsidR="006E3C95" w:rsidRDefault="006E3C95" w:rsidP="006E3C95">
            <w:pPr>
              <w:pStyle w:val="Paragraph"/>
              <w:spacing w:after="0"/>
              <w:rPr>
                <w:noProof/>
              </w:rPr>
            </w:pPr>
            <w:r>
              <w:rPr>
                <w:noProof/>
              </w:rPr>
              <w:t>Passivating silicon coating in primary form, to protect edges and prevent short circuits in semiconductor devices</w:t>
            </w:r>
          </w:p>
        </w:tc>
        <w:tc>
          <w:tcPr>
            <w:tcW w:w="994" w:type="dxa"/>
          </w:tcPr>
          <w:p w14:paraId="1666DFF4" w14:textId="77777777" w:rsidR="006E3C95" w:rsidRDefault="006E3C95" w:rsidP="006E3C95">
            <w:pPr>
              <w:pStyle w:val="Paragraph"/>
              <w:spacing w:after="0"/>
              <w:rPr>
                <w:noProof/>
              </w:rPr>
            </w:pPr>
            <w:r>
              <w:rPr>
                <w:noProof/>
              </w:rPr>
              <w:t>0 %</w:t>
            </w:r>
          </w:p>
        </w:tc>
        <w:tc>
          <w:tcPr>
            <w:tcW w:w="1276" w:type="dxa"/>
          </w:tcPr>
          <w:p w14:paraId="03AA6325" w14:textId="77777777" w:rsidR="006E3C95" w:rsidRDefault="006E3C95" w:rsidP="006E3C95">
            <w:pPr>
              <w:pStyle w:val="Paragraph"/>
              <w:spacing w:after="0"/>
              <w:rPr>
                <w:noProof/>
              </w:rPr>
            </w:pPr>
            <w:r>
              <w:rPr>
                <w:noProof/>
              </w:rPr>
              <w:t>-</w:t>
            </w:r>
          </w:p>
        </w:tc>
        <w:tc>
          <w:tcPr>
            <w:tcW w:w="992" w:type="dxa"/>
          </w:tcPr>
          <w:p w14:paraId="3AAA2B34" w14:textId="77777777" w:rsidR="006E3C95" w:rsidRDefault="006E3C95" w:rsidP="006E3C95">
            <w:pPr>
              <w:pStyle w:val="Paragraph"/>
              <w:spacing w:after="0"/>
              <w:rPr>
                <w:noProof/>
              </w:rPr>
            </w:pPr>
            <w:r>
              <w:rPr>
                <w:noProof/>
              </w:rPr>
              <w:t>31.12.2024</w:t>
            </w:r>
          </w:p>
        </w:tc>
      </w:tr>
      <w:tr w:rsidR="006E3C95" w14:paraId="6FCFF870" w14:textId="77777777" w:rsidTr="008924C5">
        <w:trPr>
          <w:cantSplit/>
        </w:trPr>
        <w:tc>
          <w:tcPr>
            <w:tcW w:w="779" w:type="dxa"/>
          </w:tcPr>
          <w:p w14:paraId="47473B05" w14:textId="77777777" w:rsidR="006E3C95" w:rsidRDefault="006E3C95" w:rsidP="006E3C95">
            <w:pPr>
              <w:pStyle w:val="Paragraph"/>
              <w:spacing w:after="0"/>
              <w:rPr>
                <w:noProof/>
              </w:rPr>
            </w:pPr>
            <w:r>
              <w:rPr>
                <w:noProof/>
              </w:rPr>
              <w:t>0.8097</w:t>
            </w:r>
          </w:p>
        </w:tc>
        <w:tc>
          <w:tcPr>
            <w:tcW w:w="1276" w:type="dxa"/>
          </w:tcPr>
          <w:p w14:paraId="12B01433" w14:textId="77777777" w:rsidR="006E3C95" w:rsidRDefault="006E3C95" w:rsidP="006E3C95">
            <w:pPr>
              <w:pStyle w:val="Paragraph"/>
              <w:spacing w:after="0"/>
              <w:jc w:val="right"/>
              <w:rPr>
                <w:noProof/>
              </w:rPr>
            </w:pPr>
            <w:r>
              <w:rPr>
                <w:noProof/>
              </w:rPr>
              <w:t>ex 3910 00 00</w:t>
            </w:r>
          </w:p>
        </w:tc>
        <w:tc>
          <w:tcPr>
            <w:tcW w:w="709" w:type="dxa"/>
          </w:tcPr>
          <w:p w14:paraId="080392CA" w14:textId="77777777" w:rsidR="006E3C95" w:rsidRDefault="006E3C95" w:rsidP="006E3C95">
            <w:pPr>
              <w:pStyle w:val="Paragraph"/>
              <w:spacing w:after="0"/>
              <w:jc w:val="center"/>
              <w:rPr>
                <w:noProof/>
              </w:rPr>
            </w:pPr>
            <w:r>
              <w:rPr>
                <w:noProof/>
              </w:rPr>
              <w:t>75</w:t>
            </w:r>
          </w:p>
        </w:tc>
        <w:tc>
          <w:tcPr>
            <w:tcW w:w="3967" w:type="dxa"/>
          </w:tcPr>
          <w:p w14:paraId="0C2313F2" w14:textId="77777777" w:rsidR="006E3C95" w:rsidRDefault="006E3C95" w:rsidP="006E3C95">
            <w:pPr>
              <w:pStyle w:val="Paragraph"/>
              <w:spacing w:after="0"/>
              <w:rPr>
                <w:noProof/>
              </w:rPr>
            </w:pPr>
            <w:r>
              <w:rPr>
                <w:noProof/>
              </w:rPr>
              <w:t>Copolymer of 80 % dimethylsiloxane, 10 % methyl methacrylate and 10 % butyl acrylate in the form of a white powder</w:t>
            </w:r>
          </w:p>
        </w:tc>
        <w:tc>
          <w:tcPr>
            <w:tcW w:w="994" w:type="dxa"/>
          </w:tcPr>
          <w:p w14:paraId="38C0E61C" w14:textId="77777777" w:rsidR="006E3C95" w:rsidRDefault="006E3C95" w:rsidP="006E3C95">
            <w:pPr>
              <w:pStyle w:val="Paragraph"/>
              <w:spacing w:after="0"/>
              <w:rPr>
                <w:noProof/>
              </w:rPr>
            </w:pPr>
            <w:r>
              <w:rPr>
                <w:noProof/>
              </w:rPr>
              <w:t>0 %</w:t>
            </w:r>
          </w:p>
        </w:tc>
        <w:tc>
          <w:tcPr>
            <w:tcW w:w="1276" w:type="dxa"/>
          </w:tcPr>
          <w:p w14:paraId="5B4886AE" w14:textId="77777777" w:rsidR="006E3C95" w:rsidRDefault="006E3C95" w:rsidP="006E3C95">
            <w:pPr>
              <w:pStyle w:val="Paragraph"/>
              <w:spacing w:after="0"/>
              <w:rPr>
                <w:noProof/>
              </w:rPr>
            </w:pPr>
            <w:r>
              <w:rPr>
                <w:noProof/>
              </w:rPr>
              <w:t>-</w:t>
            </w:r>
          </w:p>
        </w:tc>
        <w:tc>
          <w:tcPr>
            <w:tcW w:w="992" w:type="dxa"/>
          </w:tcPr>
          <w:p w14:paraId="08639822" w14:textId="77777777" w:rsidR="006E3C95" w:rsidRDefault="006E3C95" w:rsidP="006E3C95">
            <w:pPr>
              <w:pStyle w:val="Paragraph"/>
              <w:spacing w:after="0"/>
              <w:rPr>
                <w:noProof/>
              </w:rPr>
            </w:pPr>
            <w:r>
              <w:rPr>
                <w:noProof/>
              </w:rPr>
              <w:t>31.12.2025</w:t>
            </w:r>
          </w:p>
        </w:tc>
      </w:tr>
      <w:tr w:rsidR="006E3C95" w14:paraId="42CD1BCB" w14:textId="77777777" w:rsidTr="008924C5">
        <w:trPr>
          <w:cantSplit/>
        </w:trPr>
        <w:tc>
          <w:tcPr>
            <w:tcW w:w="779" w:type="dxa"/>
          </w:tcPr>
          <w:p w14:paraId="187AC159" w14:textId="77777777" w:rsidR="006E3C95" w:rsidRDefault="006E3C95" w:rsidP="006E3C95">
            <w:pPr>
              <w:pStyle w:val="Paragraph"/>
              <w:spacing w:after="0"/>
              <w:rPr>
                <w:noProof/>
              </w:rPr>
            </w:pPr>
            <w:r>
              <w:rPr>
                <w:noProof/>
              </w:rPr>
              <w:t>0.6324</w:t>
            </w:r>
          </w:p>
        </w:tc>
        <w:tc>
          <w:tcPr>
            <w:tcW w:w="1276" w:type="dxa"/>
          </w:tcPr>
          <w:p w14:paraId="38583319" w14:textId="77777777" w:rsidR="006E3C95" w:rsidRDefault="006E3C95" w:rsidP="006E3C95">
            <w:pPr>
              <w:pStyle w:val="Paragraph"/>
              <w:spacing w:after="0"/>
              <w:jc w:val="right"/>
              <w:rPr>
                <w:noProof/>
              </w:rPr>
            </w:pPr>
            <w:r>
              <w:rPr>
                <w:noProof/>
              </w:rPr>
              <w:t>ex 3910 00 00</w:t>
            </w:r>
          </w:p>
        </w:tc>
        <w:tc>
          <w:tcPr>
            <w:tcW w:w="709" w:type="dxa"/>
          </w:tcPr>
          <w:p w14:paraId="2AAD0FAA" w14:textId="77777777" w:rsidR="006E3C95" w:rsidRDefault="006E3C95" w:rsidP="006E3C95">
            <w:pPr>
              <w:pStyle w:val="Paragraph"/>
              <w:spacing w:after="0"/>
              <w:jc w:val="center"/>
              <w:rPr>
                <w:noProof/>
              </w:rPr>
            </w:pPr>
            <w:r>
              <w:rPr>
                <w:noProof/>
              </w:rPr>
              <w:t>80</w:t>
            </w:r>
          </w:p>
        </w:tc>
        <w:tc>
          <w:tcPr>
            <w:tcW w:w="3967" w:type="dxa"/>
          </w:tcPr>
          <w:p w14:paraId="4C3EAE78" w14:textId="77777777" w:rsidR="006E3C95" w:rsidRDefault="006E3C95" w:rsidP="006E3C95">
            <w:pPr>
              <w:pStyle w:val="Paragraph"/>
              <w:spacing w:after="0"/>
              <w:rPr>
                <w:noProof/>
              </w:rPr>
            </w:pPr>
            <w:r>
              <w:rPr>
                <w:noProof/>
              </w:rPr>
              <w:t>Monomethacryloxypropylterminated poly(dimethylsiloxane)</w:t>
            </w:r>
          </w:p>
        </w:tc>
        <w:tc>
          <w:tcPr>
            <w:tcW w:w="994" w:type="dxa"/>
          </w:tcPr>
          <w:p w14:paraId="1BB816E6" w14:textId="77777777" w:rsidR="006E3C95" w:rsidRDefault="006E3C95" w:rsidP="006E3C95">
            <w:pPr>
              <w:pStyle w:val="Paragraph"/>
              <w:spacing w:after="0"/>
              <w:rPr>
                <w:noProof/>
              </w:rPr>
            </w:pPr>
            <w:r>
              <w:rPr>
                <w:noProof/>
              </w:rPr>
              <w:t>0 %</w:t>
            </w:r>
          </w:p>
        </w:tc>
        <w:tc>
          <w:tcPr>
            <w:tcW w:w="1276" w:type="dxa"/>
          </w:tcPr>
          <w:p w14:paraId="00533F37" w14:textId="77777777" w:rsidR="006E3C95" w:rsidRDefault="006E3C95" w:rsidP="006E3C95">
            <w:pPr>
              <w:pStyle w:val="Paragraph"/>
              <w:spacing w:after="0"/>
              <w:rPr>
                <w:noProof/>
              </w:rPr>
            </w:pPr>
            <w:r>
              <w:rPr>
                <w:noProof/>
              </w:rPr>
              <w:t>-</w:t>
            </w:r>
          </w:p>
        </w:tc>
        <w:tc>
          <w:tcPr>
            <w:tcW w:w="992" w:type="dxa"/>
          </w:tcPr>
          <w:p w14:paraId="14ACC34D" w14:textId="77777777" w:rsidR="006E3C95" w:rsidRDefault="006E3C95" w:rsidP="006E3C95">
            <w:pPr>
              <w:pStyle w:val="Paragraph"/>
              <w:spacing w:after="0"/>
              <w:rPr>
                <w:noProof/>
              </w:rPr>
            </w:pPr>
            <w:r>
              <w:rPr>
                <w:noProof/>
              </w:rPr>
              <w:t>31.12.2024</w:t>
            </w:r>
          </w:p>
        </w:tc>
      </w:tr>
      <w:tr w:rsidR="006E3C95" w14:paraId="4C486BF8" w14:textId="77777777" w:rsidTr="008924C5">
        <w:trPr>
          <w:cantSplit/>
        </w:trPr>
        <w:tc>
          <w:tcPr>
            <w:tcW w:w="779" w:type="dxa"/>
          </w:tcPr>
          <w:p w14:paraId="51B01324" w14:textId="77777777" w:rsidR="006E3C95" w:rsidRDefault="006E3C95" w:rsidP="006E3C95">
            <w:pPr>
              <w:pStyle w:val="Paragraph"/>
              <w:spacing w:after="0"/>
              <w:rPr>
                <w:noProof/>
              </w:rPr>
            </w:pPr>
            <w:r>
              <w:rPr>
                <w:noProof/>
              </w:rPr>
              <w:t>0.4413</w:t>
            </w:r>
          </w:p>
        </w:tc>
        <w:tc>
          <w:tcPr>
            <w:tcW w:w="1276" w:type="dxa"/>
          </w:tcPr>
          <w:p w14:paraId="6ADB3AAC" w14:textId="77777777" w:rsidR="006E3C95" w:rsidRDefault="006E3C95" w:rsidP="006E3C95">
            <w:pPr>
              <w:pStyle w:val="Paragraph"/>
              <w:spacing w:after="0"/>
              <w:jc w:val="right"/>
              <w:rPr>
                <w:noProof/>
              </w:rPr>
            </w:pPr>
            <w:r>
              <w:rPr>
                <w:rStyle w:val="FootnoteReference"/>
                <w:noProof/>
              </w:rPr>
              <w:t>*</w:t>
            </w:r>
            <w:r>
              <w:rPr>
                <w:noProof/>
              </w:rPr>
              <w:t>ex 3911 10 00</w:t>
            </w:r>
          </w:p>
        </w:tc>
        <w:tc>
          <w:tcPr>
            <w:tcW w:w="709" w:type="dxa"/>
          </w:tcPr>
          <w:p w14:paraId="7766B637" w14:textId="77777777" w:rsidR="006E3C95" w:rsidRDefault="006E3C95" w:rsidP="006E3C95">
            <w:pPr>
              <w:pStyle w:val="Paragraph"/>
              <w:spacing w:after="0"/>
              <w:jc w:val="center"/>
              <w:rPr>
                <w:noProof/>
              </w:rPr>
            </w:pPr>
            <w:r>
              <w:rPr>
                <w:noProof/>
              </w:rPr>
              <w:t>81</w:t>
            </w:r>
          </w:p>
        </w:tc>
        <w:tc>
          <w:tcPr>
            <w:tcW w:w="3967" w:type="dxa"/>
          </w:tcPr>
          <w:p w14:paraId="3A69652D" w14:textId="77777777" w:rsidR="006E3C95" w:rsidRDefault="006E3C95" w:rsidP="006E3C95">
            <w:pPr>
              <w:pStyle w:val="Paragraph"/>
              <w:spacing w:after="0"/>
              <w:rPr>
                <w:noProof/>
              </w:rPr>
            </w:pPr>
            <w:r>
              <w:rPr>
                <w:noProof/>
              </w:rPr>
              <w:t>Non-hydrogenated hydrocarbon resin, obtained by polymerization of more than 75 % by weight C-5 to C-12 cycloaliphatic alkenes and more than 10 % but not more than 25 % by weight aromatic alkenes yielding a hydrocarbon resin with:</w:t>
            </w:r>
          </w:p>
          <w:tbl>
            <w:tblPr>
              <w:tblStyle w:val="Listdash"/>
              <w:tblW w:w="0" w:type="auto"/>
              <w:tblLayout w:type="fixed"/>
              <w:tblLook w:val="0000" w:firstRow="0" w:lastRow="0" w:firstColumn="0" w:lastColumn="0" w:noHBand="0" w:noVBand="0"/>
            </w:tblPr>
            <w:tblGrid>
              <w:gridCol w:w="220"/>
              <w:gridCol w:w="3599"/>
            </w:tblGrid>
            <w:tr w:rsidR="006E3C95" w14:paraId="7309C2E3" w14:textId="77777777" w:rsidTr="008924C5">
              <w:tc>
                <w:tcPr>
                  <w:tcW w:w="220" w:type="dxa"/>
                </w:tcPr>
                <w:p w14:paraId="785B394C" w14:textId="77777777" w:rsidR="006E3C95" w:rsidRDefault="006E3C95" w:rsidP="006E3C95">
                  <w:pPr>
                    <w:pStyle w:val="Paragraph"/>
                    <w:spacing w:after="0"/>
                    <w:rPr>
                      <w:noProof/>
                    </w:rPr>
                  </w:pPr>
                  <w:r>
                    <w:rPr>
                      <w:noProof/>
                    </w:rPr>
                    <w:t>—</w:t>
                  </w:r>
                </w:p>
              </w:tc>
              <w:tc>
                <w:tcPr>
                  <w:tcW w:w="3599" w:type="dxa"/>
                </w:tcPr>
                <w:p w14:paraId="5EB22386" w14:textId="77777777" w:rsidR="006E3C95" w:rsidRDefault="006E3C95" w:rsidP="006E3C95">
                  <w:pPr>
                    <w:pStyle w:val="Paragraph"/>
                    <w:spacing w:after="0"/>
                    <w:rPr>
                      <w:noProof/>
                    </w:rPr>
                  </w:pPr>
                  <w:r>
                    <w:rPr>
                      <w:noProof/>
                    </w:rPr>
                    <w:t>an iodine value of more than 120 and</w:t>
                  </w:r>
                </w:p>
              </w:tc>
            </w:tr>
            <w:tr w:rsidR="006E3C95" w14:paraId="542CEE6C" w14:textId="77777777" w:rsidTr="008924C5">
              <w:tc>
                <w:tcPr>
                  <w:tcW w:w="220" w:type="dxa"/>
                </w:tcPr>
                <w:p w14:paraId="58867E4B" w14:textId="77777777" w:rsidR="006E3C95" w:rsidRDefault="006E3C95" w:rsidP="006E3C95">
                  <w:pPr>
                    <w:pStyle w:val="Paragraph"/>
                    <w:spacing w:after="0"/>
                    <w:rPr>
                      <w:noProof/>
                    </w:rPr>
                  </w:pPr>
                  <w:r>
                    <w:rPr>
                      <w:noProof/>
                    </w:rPr>
                    <w:t>—</w:t>
                  </w:r>
                </w:p>
              </w:tc>
              <w:tc>
                <w:tcPr>
                  <w:tcW w:w="3599" w:type="dxa"/>
                </w:tcPr>
                <w:p w14:paraId="3AA7D897" w14:textId="77777777" w:rsidR="006E3C95" w:rsidRDefault="006E3C95" w:rsidP="006E3C95">
                  <w:pPr>
                    <w:pStyle w:val="Paragraph"/>
                    <w:spacing w:after="0"/>
                    <w:rPr>
                      <w:noProof/>
                    </w:rPr>
                  </w:pPr>
                  <w:r>
                    <w:rPr>
                      <w:noProof/>
                    </w:rPr>
                    <w:t>a Gardner Colour of more than 10 for the pure product or</w:t>
                  </w:r>
                </w:p>
              </w:tc>
            </w:tr>
            <w:tr w:rsidR="006E3C95" w14:paraId="3D612D85" w14:textId="77777777" w:rsidTr="008924C5">
              <w:tc>
                <w:tcPr>
                  <w:tcW w:w="220" w:type="dxa"/>
                </w:tcPr>
                <w:p w14:paraId="5AC38FB5" w14:textId="77777777" w:rsidR="006E3C95" w:rsidRDefault="006E3C95" w:rsidP="006E3C95">
                  <w:pPr>
                    <w:pStyle w:val="Paragraph"/>
                    <w:spacing w:after="0"/>
                    <w:rPr>
                      <w:noProof/>
                    </w:rPr>
                  </w:pPr>
                  <w:r>
                    <w:rPr>
                      <w:noProof/>
                    </w:rPr>
                    <w:t>—</w:t>
                  </w:r>
                </w:p>
              </w:tc>
              <w:tc>
                <w:tcPr>
                  <w:tcW w:w="3599" w:type="dxa"/>
                </w:tcPr>
                <w:p w14:paraId="1B6CF0DE" w14:textId="77777777" w:rsidR="006E3C95" w:rsidRDefault="006E3C95" w:rsidP="006E3C95">
                  <w:pPr>
                    <w:pStyle w:val="Paragraph"/>
                    <w:spacing w:after="0"/>
                    <w:rPr>
                      <w:noProof/>
                    </w:rPr>
                  </w:pPr>
                  <w:r>
                    <w:rPr>
                      <w:noProof/>
                    </w:rPr>
                    <w:t>a Gardner Colour of more than 8 for a 50 % solution by weight in toluene (as determined by the ASTM method D6166)</w:t>
                  </w:r>
                </w:p>
              </w:tc>
            </w:tr>
          </w:tbl>
          <w:p w14:paraId="541C1BFC" w14:textId="77777777" w:rsidR="006E3C95" w:rsidRDefault="006E3C95" w:rsidP="006E3C95">
            <w:pPr>
              <w:pStyle w:val="Paragraph"/>
              <w:spacing w:after="0"/>
              <w:rPr>
                <w:noProof/>
              </w:rPr>
            </w:pPr>
          </w:p>
        </w:tc>
        <w:tc>
          <w:tcPr>
            <w:tcW w:w="994" w:type="dxa"/>
          </w:tcPr>
          <w:p w14:paraId="556A7620" w14:textId="77777777" w:rsidR="006E3C95" w:rsidRDefault="006E3C95" w:rsidP="006E3C95">
            <w:pPr>
              <w:pStyle w:val="Paragraph"/>
              <w:spacing w:after="0"/>
              <w:rPr>
                <w:noProof/>
              </w:rPr>
            </w:pPr>
            <w:r>
              <w:rPr>
                <w:noProof/>
              </w:rPr>
              <w:t>0 %</w:t>
            </w:r>
          </w:p>
        </w:tc>
        <w:tc>
          <w:tcPr>
            <w:tcW w:w="1276" w:type="dxa"/>
          </w:tcPr>
          <w:p w14:paraId="704292D2" w14:textId="77777777" w:rsidR="006E3C95" w:rsidRDefault="006E3C95" w:rsidP="006E3C95">
            <w:pPr>
              <w:pStyle w:val="Paragraph"/>
              <w:spacing w:after="0"/>
              <w:rPr>
                <w:noProof/>
              </w:rPr>
            </w:pPr>
            <w:r>
              <w:rPr>
                <w:noProof/>
              </w:rPr>
              <w:t>-</w:t>
            </w:r>
          </w:p>
        </w:tc>
        <w:tc>
          <w:tcPr>
            <w:tcW w:w="992" w:type="dxa"/>
          </w:tcPr>
          <w:p w14:paraId="45078364" w14:textId="77777777" w:rsidR="006E3C95" w:rsidRDefault="006E3C95" w:rsidP="006E3C95">
            <w:pPr>
              <w:pStyle w:val="Paragraph"/>
              <w:spacing w:after="0"/>
              <w:rPr>
                <w:noProof/>
              </w:rPr>
            </w:pPr>
            <w:r>
              <w:rPr>
                <w:noProof/>
              </w:rPr>
              <w:t>31.12.2024</w:t>
            </w:r>
          </w:p>
        </w:tc>
      </w:tr>
      <w:tr w:rsidR="006E3C95" w14:paraId="26D857B4" w14:textId="77777777" w:rsidTr="008924C5">
        <w:trPr>
          <w:cantSplit/>
        </w:trPr>
        <w:tc>
          <w:tcPr>
            <w:tcW w:w="779" w:type="dxa"/>
          </w:tcPr>
          <w:p w14:paraId="1162DE5E" w14:textId="77777777" w:rsidR="006E3C95" w:rsidRDefault="006E3C95" w:rsidP="006E3C95">
            <w:pPr>
              <w:pStyle w:val="Paragraph"/>
              <w:spacing w:after="0"/>
              <w:rPr>
                <w:noProof/>
              </w:rPr>
            </w:pPr>
            <w:r>
              <w:rPr>
                <w:noProof/>
              </w:rPr>
              <w:t>0.8220</w:t>
            </w:r>
          </w:p>
        </w:tc>
        <w:tc>
          <w:tcPr>
            <w:tcW w:w="1276" w:type="dxa"/>
          </w:tcPr>
          <w:p w14:paraId="18F96463" w14:textId="77777777" w:rsidR="006E3C95" w:rsidRDefault="006E3C95" w:rsidP="006E3C95">
            <w:pPr>
              <w:pStyle w:val="Paragraph"/>
              <w:spacing w:after="0"/>
              <w:jc w:val="right"/>
              <w:rPr>
                <w:noProof/>
              </w:rPr>
            </w:pPr>
            <w:r>
              <w:rPr>
                <w:noProof/>
              </w:rPr>
              <w:t>ex 3911 90 19</w:t>
            </w:r>
          </w:p>
        </w:tc>
        <w:tc>
          <w:tcPr>
            <w:tcW w:w="709" w:type="dxa"/>
          </w:tcPr>
          <w:p w14:paraId="328CF232" w14:textId="77777777" w:rsidR="006E3C95" w:rsidRDefault="006E3C95" w:rsidP="006E3C95">
            <w:pPr>
              <w:pStyle w:val="Paragraph"/>
              <w:spacing w:after="0"/>
              <w:jc w:val="center"/>
              <w:rPr>
                <w:noProof/>
              </w:rPr>
            </w:pPr>
            <w:r>
              <w:rPr>
                <w:noProof/>
              </w:rPr>
              <w:t>15</w:t>
            </w:r>
          </w:p>
        </w:tc>
        <w:tc>
          <w:tcPr>
            <w:tcW w:w="3967" w:type="dxa"/>
          </w:tcPr>
          <w:p w14:paraId="643445E6" w14:textId="77777777" w:rsidR="006E3C95" w:rsidRDefault="006E3C95" w:rsidP="006E3C95">
            <w:pPr>
              <w:pStyle w:val="Paragraph"/>
              <w:spacing w:after="0"/>
              <w:rPr>
                <w:noProof/>
              </w:rPr>
            </w:pPr>
            <w:r>
              <w:rPr>
                <w:noProof/>
              </w:rPr>
              <w:t>Polyetherimide of 4,4'-[(isopropylidene)bis(p-phenylenoxy)]diphthalic dianhydride and 1,3-benzenediamine or 1,4-benzenediamine (CAS RN 61128-46-9 or CAS RN 61128-47-0)</w:t>
            </w:r>
          </w:p>
        </w:tc>
        <w:tc>
          <w:tcPr>
            <w:tcW w:w="994" w:type="dxa"/>
          </w:tcPr>
          <w:p w14:paraId="446A6B4F" w14:textId="77777777" w:rsidR="006E3C95" w:rsidRDefault="006E3C95" w:rsidP="006E3C95">
            <w:pPr>
              <w:pStyle w:val="Paragraph"/>
              <w:spacing w:after="0"/>
              <w:rPr>
                <w:noProof/>
              </w:rPr>
            </w:pPr>
            <w:r>
              <w:rPr>
                <w:noProof/>
              </w:rPr>
              <w:t>0 %</w:t>
            </w:r>
          </w:p>
        </w:tc>
        <w:tc>
          <w:tcPr>
            <w:tcW w:w="1276" w:type="dxa"/>
          </w:tcPr>
          <w:p w14:paraId="41A39EF9" w14:textId="77777777" w:rsidR="006E3C95" w:rsidRDefault="006E3C95" w:rsidP="006E3C95">
            <w:pPr>
              <w:pStyle w:val="Paragraph"/>
              <w:spacing w:after="0"/>
              <w:rPr>
                <w:noProof/>
              </w:rPr>
            </w:pPr>
            <w:r>
              <w:rPr>
                <w:noProof/>
              </w:rPr>
              <w:t>-</w:t>
            </w:r>
          </w:p>
        </w:tc>
        <w:tc>
          <w:tcPr>
            <w:tcW w:w="992" w:type="dxa"/>
          </w:tcPr>
          <w:p w14:paraId="3D16982A" w14:textId="77777777" w:rsidR="006E3C95" w:rsidRDefault="006E3C95" w:rsidP="006E3C95">
            <w:pPr>
              <w:pStyle w:val="Paragraph"/>
              <w:spacing w:after="0"/>
              <w:rPr>
                <w:noProof/>
              </w:rPr>
            </w:pPr>
            <w:r>
              <w:rPr>
                <w:noProof/>
              </w:rPr>
              <w:t>31.12.2026</w:t>
            </w:r>
          </w:p>
        </w:tc>
      </w:tr>
      <w:tr w:rsidR="006E3C95" w14:paraId="3A7AF23F" w14:textId="77777777" w:rsidTr="008924C5">
        <w:trPr>
          <w:cantSplit/>
        </w:trPr>
        <w:tc>
          <w:tcPr>
            <w:tcW w:w="779" w:type="dxa"/>
          </w:tcPr>
          <w:p w14:paraId="54A96310" w14:textId="77777777" w:rsidR="006E3C95" w:rsidRDefault="006E3C95" w:rsidP="006E3C95">
            <w:pPr>
              <w:pStyle w:val="Paragraph"/>
              <w:spacing w:after="0"/>
              <w:rPr>
                <w:noProof/>
              </w:rPr>
            </w:pPr>
            <w:r>
              <w:rPr>
                <w:noProof/>
              </w:rPr>
              <w:t>0.7163</w:t>
            </w:r>
          </w:p>
        </w:tc>
        <w:tc>
          <w:tcPr>
            <w:tcW w:w="1276" w:type="dxa"/>
          </w:tcPr>
          <w:p w14:paraId="014A5261" w14:textId="77777777" w:rsidR="006E3C95" w:rsidRDefault="006E3C95" w:rsidP="006E3C95">
            <w:pPr>
              <w:pStyle w:val="Paragraph"/>
              <w:spacing w:after="0"/>
              <w:jc w:val="right"/>
              <w:rPr>
                <w:noProof/>
              </w:rPr>
            </w:pPr>
            <w:r>
              <w:rPr>
                <w:rStyle w:val="FootnoteReference"/>
                <w:noProof/>
              </w:rPr>
              <w:t>*</w:t>
            </w:r>
            <w:r>
              <w:rPr>
                <w:noProof/>
              </w:rPr>
              <w:t>ex 3911 90 19</w:t>
            </w:r>
          </w:p>
        </w:tc>
        <w:tc>
          <w:tcPr>
            <w:tcW w:w="709" w:type="dxa"/>
          </w:tcPr>
          <w:p w14:paraId="1B47067E" w14:textId="77777777" w:rsidR="006E3C95" w:rsidRDefault="006E3C95" w:rsidP="006E3C95">
            <w:pPr>
              <w:pStyle w:val="Paragraph"/>
              <w:spacing w:after="0"/>
              <w:jc w:val="center"/>
              <w:rPr>
                <w:noProof/>
              </w:rPr>
            </w:pPr>
            <w:r>
              <w:rPr>
                <w:noProof/>
              </w:rPr>
              <w:t>20</w:t>
            </w:r>
          </w:p>
        </w:tc>
        <w:tc>
          <w:tcPr>
            <w:tcW w:w="3967" w:type="dxa"/>
          </w:tcPr>
          <w:p w14:paraId="0ED0CC8B" w14:textId="77777777" w:rsidR="006E3C95" w:rsidRDefault="006E3C95" w:rsidP="006E3C95">
            <w:pPr>
              <w:pStyle w:val="Paragraph"/>
              <w:spacing w:after="0"/>
              <w:rPr>
                <w:noProof/>
              </w:rPr>
            </w:pPr>
            <w:r>
              <w:rPr>
                <w:noProof/>
              </w:rPr>
              <w:t>Set of two components, in a volume ratio of 1:1, intended to produce a thermosetting polydicyclopentadiene after mixing, both components containing:</w:t>
            </w:r>
          </w:p>
          <w:tbl>
            <w:tblPr>
              <w:tblStyle w:val="Listdash"/>
              <w:tblW w:w="0" w:type="auto"/>
              <w:tblLayout w:type="fixed"/>
              <w:tblLook w:val="0000" w:firstRow="0" w:lastRow="0" w:firstColumn="0" w:lastColumn="0" w:noHBand="0" w:noVBand="0"/>
            </w:tblPr>
            <w:tblGrid>
              <w:gridCol w:w="220"/>
              <w:gridCol w:w="3599"/>
            </w:tblGrid>
            <w:tr w:rsidR="006E3C95" w14:paraId="5EBA6352" w14:textId="77777777" w:rsidTr="008924C5">
              <w:tc>
                <w:tcPr>
                  <w:tcW w:w="220" w:type="dxa"/>
                </w:tcPr>
                <w:p w14:paraId="7B43BB62" w14:textId="77777777" w:rsidR="006E3C95" w:rsidRDefault="006E3C95" w:rsidP="006E3C95">
                  <w:pPr>
                    <w:pStyle w:val="Paragraph"/>
                    <w:spacing w:after="0"/>
                    <w:rPr>
                      <w:noProof/>
                    </w:rPr>
                  </w:pPr>
                  <w:r>
                    <w:rPr>
                      <w:noProof/>
                    </w:rPr>
                    <w:t>—</w:t>
                  </w:r>
                </w:p>
              </w:tc>
              <w:tc>
                <w:tcPr>
                  <w:tcW w:w="3599" w:type="dxa"/>
                </w:tcPr>
                <w:p w14:paraId="7078A0B6" w14:textId="77777777" w:rsidR="006E3C95" w:rsidRDefault="006E3C95" w:rsidP="006E3C95">
                  <w:pPr>
                    <w:pStyle w:val="Paragraph"/>
                    <w:spacing w:after="0"/>
                    <w:rPr>
                      <w:noProof/>
                    </w:rPr>
                  </w:pPr>
                  <w:r>
                    <w:rPr>
                      <w:noProof/>
                    </w:rPr>
                    <w:t>83 % or more by weight of 3a,4,7,7a-tetrahydro-4,7-methanoindene (dicyclopentadiene),</w:t>
                  </w:r>
                </w:p>
              </w:tc>
            </w:tr>
            <w:tr w:rsidR="006E3C95" w14:paraId="67B12CFB" w14:textId="77777777" w:rsidTr="008924C5">
              <w:tc>
                <w:tcPr>
                  <w:tcW w:w="220" w:type="dxa"/>
                </w:tcPr>
                <w:p w14:paraId="2F812EB6" w14:textId="77777777" w:rsidR="006E3C95" w:rsidRDefault="006E3C95" w:rsidP="006E3C95">
                  <w:pPr>
                    <w:pStyle w:val="Paragraph"/>
                    <w:spacing w:after="0"/>
                    <w:rPr>
                      <w:noProof/>
                    </w:rPr>
                  </w:pPr>
                  <w:r>
                    <w:rPr>
                      <w:noProof/>
                    </w:rPr>
                    <w:t>—</w:t>
                  </w:r>
                </w:p>
              </w:tc>
              <w:tc>
                <w:tcPr>
                  <w:tcW w:w="3599" w:type="dxa"/>
                </w:tcPr>
                <w:p w14:paraId="09E9C181" w14:textId="77777777" w:rsidR="006E3C95" w:rsidRDefault="006E3C95" w:rsidP="006E3C95">
                  <w:pPr>
                    <w:pStyle w:val="Paragraph"/>
                    <w:spacing w:after="0"/>
                    <w:rPr>
                      <w:noProof/>
                    </w:rPr>
                  </w:pPr>
                  <w:r>
                    <w:rPr>
                      <w:noProof/>
                    </w:rPr>
                    <w:t>a synthetic rubber,</w:t>
                  </w:r>
                </w:p>
              </w:tc>
            </w:tr>
            <w:tr w:rsidR="006E3C95" w14:paraId="6CEBE2FB" w14:textId="77777777" w:rsidTr="008924C5">
              <w:tc>
                <w:tcPr>
                  <w:tcW w:w="220" w:type="dxa"/>
                </w:tcPr>
                <w:p w14:paraId="13177F17" w14:textId="77777777" w:rsidR="006E3C95" w:rsidRDefault="006E3C95" w:rsidP="006E3C95">
                  <w:pPr>
                    <w:pStyle w:val="Paragraph"/>
                    <w:spacing w:after="0"/>
                    <w:rPr>
                      <w:noProof/>
                    </w:rPr>
                  </w:pPr>
                  <w:r>
                    <w:rPr>
                      <w:noProof/>
                    </w:rPr>
                    <w:t>—</w:t>
                  </w:r>
                </w:p>
              </w:tc>
              <w:tc>
                <w:tcPr>
                  <w:tcW w:w="3599" w:type="dxa"/>
                </w:tcPr>
                <w:p w14:paraId="07734A09" w14:textId="77777777" w:rsidR="006E3C95" w:rsidRDefault="006E3C95" w:rsidP="006E3C95">
                  <w:pPr>
                    <w:pStyle w:val="Paragraph"/>
                    <w:spacing w:after="0"/>
                    <w:rPr>
                      <w:noProof/>
                    </w:rPr>
                  </w:pPr>
                  <w:r>
                    <w:rPr>
                      <w:noProof/>
                    </w:rPr>
                    <w:t>whether or not containing by weight 7 % or more of tricyclopentadiene.</w:t>
                  </w:r>
                </w:p>
              </w:tc>
            </w:tr>
          </w:tbl>
          <w:p w14:paraId="306F9B5D" w14:textId="77777777" w:rsidR="006E3C95" w:rsidRDefault="006E3C95" w:rsidP="006E3C95">
            <w:pPr>
              <w:pStyle w:val="Paragraph"/>
              <w:spacing w:after="0"/>
              <w:rPr>
                <w:noProof/>
              </w:rPr>
            </w:pPr>
            <w:r>
              <w:rPr>
                <w:noProof/>
              </w:rPr>
              <w:t>and each separate component containing:</w:t>
            </w:r>
          </w:p>
          <w:tbl>
            <w:tblPr>
              <w:tblStyle w:val="Listdash"/>
              <w:tblW w:w="0" w:type="auto"/>
              <w:tblLayout w:type="fixed"/>
              <w:tblLook w:val="0000" w:firstRow="0" w:lastRow="0" w:firstColumn="0" w:lastColumn="0" w:noHBand="0" w:noVBand="0"/>
            </w:tblPr>
            <w:tblGrid>
              <w:gridCol w:w="220"/>
              <w:gridCol w:w="2553"/>
            </w:tblGrid>
            <w:tr w:rsidR="006E3C95" w14:paraId="77036696" w14:textId="77777777" w:rsidTr="008924C5">
              <w:tc>
                <w:tcPr>
                  <w:tcW w:w="220" w:type="dxa"/>
                </w:tcPr>
                <w:p w14:paraId="44A81314" w14:textId="77777777" w:rsidR="006E3C95" w:rsidRDefault="006E3C95" w:rsidP="006E3C95">
                  <w:pPr>
                    <w:pStyle w:val="Paragraph"/>
                    <w:spacing w:after="0"/>
                    <w:rPr>
                      <w:noProof/>
                    </w:rPr>
                  </w:pPr>
                  <w:r>
                    <w:rPr>
                      <w:noProof/>
                    </w:rPr>
                    <w:t>—</w:t>
                  </w:r>
                </w:p>
              </w:tc>
              <w:tc>
                <w:tcPr>
                  <w:tcW w:w="2553" w:type="dxa"/>
                </w:tcPr>
                <w:p w14:paraId="7EF0CD5D" w14:textId="77777777" w:rsidR="006E3C95" w:rsidRDefault="006E3C95" w:rsidP="006E3C95">
                  <w:pPr>
                    <w:pStyle w:val="Paragraph"/>
                    <w:spacing w:after="0"/>
                    <w:rPr>
                      <w:noProof/>
                    </w:rPr>
                  </w:pPr>
                  <w:r>
                    <w:rPr>
                      <w:noProof/>
                    </w:rPr>
                    <w:t>either an aluminium-alkyl compound,</w:t>
                  </w:r>
                </w:p>
              </w:tc>
            </w:tr>
            <w:tr w:rsidR="006E3C95" w14:paraId="3C8A33D1" w14:textId="77777777" w:rsidTr="008924C5">
              <w:tc>
                <w:tcPr>
                  <w:tcW w:w="220" w:type="dxa"/>
                </w:tcPr>
                <w:p w14:paraId="588387CB" w14:textId="77777777" w:rsidR="006E3C95" w:rsidRDefault="006E3C95" w:rsidP="006E3C95">
                  <w:pPr>
                    <w:pStyle w:val="Paragraph"/>
                    <w:spacing w:after="0"/>
                    <w:rPr>
                      <w:noProof/>
                    </w:rPr>
                  </w:pPr>
                  <w:r>
                    <w:rPr>
                      <w:noProof/>
                    </w:rPr>
                    <w:t>—</w:t>
                  </w:r>
                </w:p>
              </w:tc>
              <w:tc>
                <w:tcPr>
                  <w:tcW w:w="2553" w:type="dxa"/>
                </w:tcPr>
                <w:p w14:paraId="48FD67F6" w14:textId="77777777" w:rsidR="006E3C95" w:rsidRDefault="006E3C95" w:rsidP="006E3C95">
                  <w:pPr>
                    <w:pStyle w:val="Paragraph"/>
                    <w:spacing w:after="0"/>
                    <w:rPr>
                      <w:noProof/>
                    </w:rPr>
                  </w:pPr>
                  <w:r>
                    <w:rPr>
                      <w:noProof/>
                    </w:rPr>
                    <w:t>or an organic complex of tungsten</w:t>
                  </w:r>
                </w:p>
              </w:tc>
            </w:tr>
            <w:tr w:rsidR="006E3C95" w14:paraId="2455EE4A" w14:textId="77777777" w:rsidTr="008924C5">
              <w:tc>
                <w:tcPr>
                  <w:tcW w:w="220" w:type="dxa"/>
                </w:tcPr>
                <w:p w14:paraId="1CF29E89" w14:textId="77777777" w:rsidR="006E3C95" w:rsidRDefault="006E3C95" w:rsidP="006E3C95">
                  <w:pPr>
                    <w:pStyle w:val="Paragraph"/>
                    <w:spacing w:after="0"/>
                    <w:rPr>
                      <w:noProof/>
                    </w:rPr>
                  </w:pPr>
                  <w:r>
                    <w:rPr>
                      <w:noProof/>
                    </w:rPr>
                    <w:t>—</w:t>
                  </w:r>
                </w:p>
              </w:tc>
              <w:tc>
                <w:tcPr>
                  <w:tcW w:w="2553" w:type="dxa"/>
                </w:tcPr>
                <w:p w14:paraId="22B8BDCC" w14:textId="77777777" w:rsidR="006E3C95" w:rsidRDefault="006E3C95" w:rsidP="006E3C95">
                  <w:pPr>
                    <w:pStyle w:val="Paragraph"/>
                    <w:spacing w:after="0"/>
                    <w:rPr>
                      <w:noProof/>
                    </w:rPr>
                  </w:pPr>
                  <w:r>
                    <w:rPr>
                      <w:noProof/>
                    </w:rPr>
                    <w:t>or an organic complex of molybdenum</w:t>
                  </w:r>
                </w:p>
              </w:tc>
            </w:tr>
          </w:tbl>
          <w:p w14:paraId="0FA342AF" w14:textId="77777777" w:rsidR="006E3C95" w:rsidRDefault="006E3C95" w:rsidP="006E3C95">
            <w:pPr>
              <w:pStyle w:val="Paragraph"/>
              <w:spacing w:after="0"/>
              <w:rPr>
                <w:noProof/>
              </w:rPr>
            </w:pPr>
          </w:p>
        </w:tc>
        <w:tc>
          <w:tcPr>
            <w:tcW w:w="994" w:type="dxa"/>
          </w:tcPr>
          <w:p w14:paraId="0541F717" w14:textId="77777777" w:rsidR="006E3C95" w:rsidRDefault="006E3C95" w:rsidP="006E3C95">
            <w:pPr>
              <w:pStyle w:val="Paragraph"/>
              <w:spacing w:after="0"/>
              <w:rPr>
                <w:noProof/>
              </w:rPr>
            </w:pPr>
            <w:r>
              <w:rPr>
                <w:noProof/>
              </w:rPr>
              <w:t>0 %</w:t>
            </w:r>
          </w:p>
        </w:tc>
        <w:tc>
          <w:tcPr>
            <w:tcW w:w="1276" w:type="dxa"/>
          </w:tcPr>
          <w:p w14:paraId="4EB0D3B8" w14:textId="77777777" w:rsidR="006E3C95" w:rsidRDefault="006E3C95" w:rsidP="006E3C95">
            <w:pPr>
              <w:pStyle w:val="Paragraph"/>
              <w:spacing w:after="0"/>
              <w:rPr>
                <w:noProof/>
              </w:rPr>
            </w:pPr>
            <w:r>
              <w:rPr>
                <w:noProof/>
              </w:rPr>
              <w:t>-</w:t>
            </w:r>
          </w:p>
        </w:tc>
        <w:tc>
          <w:tcPr>
            <w:tcW w:w="992" w:type="dxa"/>
          </w:tcPr>
          <w:p w14:paraId="70B713AE" w14:textId="77777777" w:rsidR="006E3C95" w:rsidRDefault="006E3C95" w:rsidP="006E3C95">
            <w:pPr>
              <w:pStyle w:val="Paragraph"/>
              <w:spacing w:after="0"/>
              <w:rPr>
                <w:noProof/>
              </w:rPr>
            </w:pPr>
            <w:r>
              <w:rPr>
                <w:noProof/>
              </w:rPr>
              <w:t>31.12.2024</w:t>
            </w:r>
          </w:p>
        </w:tc>
      </w:tr>
      <w:tr w:rsidR="006E3C95" w14:paraId="1AB80A7E" w14:textId="77777777" w:rsidTr="008924C5">
        <w:trPr>
          <w:cantSplit/>
        </w:trPr>
        <w:tc>
          <w:tcPr>
            <w:tcW w:w="779" w:type="dxa"/>
          </w:tcPr>
          <w:p w14:paraId="19AC346E" w14:textId="77777777" w:rsidR="006E3C95" w:rsidRDefault="006E3C95" w:rsidP="006E3C95">
            <w:pPr>
              <w:pStyle w:val="Paragraph"/>
              <w:spacing w:after="0"/>
              <w:rPr>
                <w:noProof/>
              </w:rPr>
            </w:pPr>
            <w:r>
              <w:rPr>
                <w:noProof/>
              </w:rPr>
              <w:t>0.4280</w:t>
            </w:r>
          </w:p>
        </w:tc>
        <w:tc>
          <w:tcPr>
            <w:tcW w:w="1276" w:type="dxa"/>
          </w:tcPr>
          <w:p w14:paraId="7E6415C2" w14:textId="77777777" w:rsidR="006E3C95" w:rsidRDefault="006E3C95" w:rsidP="006E3C95">
            <w:pPr>
              <w:pStyle w:val="Paragraph"/>
              <w:spacing w:after="0"/>
              <w:jc w:val="right"/>
              <w:rPr>
                <w:noProof/>
              </w:rPr>
            </w:pPr>
            <w:r>
              <w:rPr>
                <w:noProof/>
              </w:rPr>
              <w:t>ex 3911 90 19</w:t>
            </w:r>
          </w:p>
        </w:tc>
        <w:tc>
          <w:tcPr>
            <w:tcW w:w="709" w:type="dxa"/>
          </w:tcPr>
          <w:p w14:paraId="60A39D59" w14:textId="77777777" w:rsidR="006E3C95" w:rsidRDefault="006E3C95" w:rsidP="006E3C95">
            <w:pPr>
              <w:pStyle w:val="Paragraph"/>
              <w:spacing w:after="0"/>
              <w:jc w:val="center"/>
              <w:rPr>
                <w:noProof/>
              </w:rPr>
            </w:pPr>
            <w:r>
              <w:rPr>
                <w:noProof/>
              </w:rPr>
              <w:t>30</w:t>
            </w:r>
          </w:p>
        </w:tc>
        <w:tc>
          <w:tcPr>
            <w:tcW w:w="3967" w:type="dxa"/>
          </w:tcPr>
          <w:p w14:paraId="7FD8527E" w14:textId="77777777" w:rsidR="006E3C95" w:rsidRDefault="006E3C95" w:rsidP="006E3C95">
            <w:pPr>
              <w:pStyle w:val="Paragraph"/>
              <w:spacing w:after="0"/>
              <w:rPr>
                <w:noProof/>
              </w:rPr>
            </w:pPr>
            <w:r>
              <w:rPr>
                <w:noProof/>
              </w:rPr>
              <w:t>Copolymer of ethyleneimine and ethyleneimine dithiocarbamate, in an aqueous solution of sodium hydroxide</w:t>
            </w:r>
          </w:p>
        </w:tc>
        <w:tc>
          <w:tcPr>
            <w:tcW w:w="994" w:type="dxa"/>
          </w:tcPr>
          <w:p w14:paraId="28E1B2F2" w14:textId="77777777" w:rsidR="006E3C95" w:rsidRDefault="006E3C95" w:rsidP="006E3C95">
            <w:pPr>
              <w:pStyle w:val="Paragraph"/>
              <w:spacing w:after="0"/>
              <w:rPr>
                <w:noProof/>
              </w:rPr>
            </w:pPr>
            <w:r>
              <w:rPr>
                <w:noProof/>
              </w:rPr>
              <w:t>0 %</w:t>
            </w:r>
          </w:p>
        </w:tc>
        <w:tc>
          <w:tcPr>
            <w:tcW w:w="1276" w:type="dxa"/>
          </w:tcPr>
          <w:p w14:paraId="759ABB76" w14:textId="77777777" w:rsidR="006E3C95" w:rsidRDefault="006E3C95" w:rsidP="006E3C95">
            <w:pPr>
              <w:pStyle w:val="Paragraph"/>
              <w:spacing w:after="0"/>
              <w:rPr>
                <w:noProof/>
              </w:rPr>
            </w:pPr>
            <w:r>
              <w:rPr>
                <w:noProof/>
              </w:rPr>
              <w:t>-</w:t>
            </w:r>
          </w:p>
        </w:tc>
        <w:tc>
          <w:tcPr>
            <w:tcW w:w="992" w:type="dxa"/>
          </w:tcPr>
          <w:p w14:paraId="4C169DFF" w14:textId="77777777" w:rsidR="006E3C95" w:rsidRDefault="006E3C95" w:rsidP="006E3C95">
            <w:pPr>
              <w:pStyle w:val="Paragraph"/>
              <w:spacing w:after="0"/>
              <w:rPr>
                <w:noProof/>
              </w:rPr>
            </w:pPr>
            <w:r>
              <w:rPr>
                <w:noProof/>
              </w:rPr>
              <w:t>31.12.2027</w:t>
            </w:r>
          </w:p>
        </w:tc>
      </w:tr>
      <w:tr w:rsidR="006E3C95" w14:paraId="2A283296" w14:textId="77777777" w:rsidTr="008924C5">
        <w:trPr>
          <w:cantSplit/>
        </w:trPr>
        <w:tc>
          <w:tcPr>
            <w:tcW w:w="779" w:type="dxa"/>
          </w:tcPr>
          <w:p w14:paraId="217748DC" w14:textId="77777777" w:rsidR="006E3C95" w:rsidRDefault="006E3C95" w:rsidP="006E3C95">
            <w:pPr>
              <w:pStyle w:val="Paragraph"/>
              <w:spacing w:after="0"/>
              <w:rPr>
                <w:noProof/>
              </w:rPr>
            </w:pPr>
            <w:r>
              <w:rPr>
                <w:noProof/>
              </w:rPr>
              <w:t>0.5145</w:t>
            </w:r>
          </w:p>
        </w:tc>
        <w:tc>
          <w:tcPr>
            <w:tcW w:w="1276" w:type="dxa"/>
          </w:tcPr>
          <w:p w14:paraId="7832E587" w14:textId="77777777" w:rsidR="006E3C95" w:rsidRDefault="006E3C95" w:rsidP="006E3C95">
            <w:pPr>
              <w:pStyle w:val="Paragraph"/>
              <w:spacing w:after="0"/>
              <w:jc w:val="right"/>
              <w:rPr>
                <w:noProof/>
              </w:rPr>
            </w:pPr>
            <w:r>
              <w:rPr>
                <w:noProof/>
              </w:rPr>
              <w:t>ex 3911 90 19</w:t>
            </w:r>
          </w:p>
        </w:tc>
        <w:tc>
          <w:tcPr>
            <w:tcW w:w="709" w:type="dxa"/>
          </w:tcPr>
          <w:p w14:paraId="539C626E" w14:textId="77777777" w:rsidR="006E3C95" w:rsidRDefault="006E3C95" w:rsidP="006E3C95">
            <w:pPr>
              <w:pStyle w:val="Paragraph"/>
              <w:spacing w:after="0"/>
              <w:jc w:val="center"/>
              <w:rPr>
                <w:noProof/>
              </w:rPr>
            </w:pPr>
            <w:r>
              <w:rPr>
                <w:noProof/>
              </w:rPr>
              <w:t>40</w:t>
            </w:r>
          </w:p>
        </w:tc>
        <w:tc>
          <w:tcPr>
            <w:tcW w:w="3967" w:type="dxa"/>
          </w:tcPr>
          <w:p w14:paraId="3178EF80" w14:textId="77777777" w:rsidR="006E3C95" w:rsidRDefault="006E3C95" w:rsidP="006E3C95">
            <w:pPr>
              <w:pStyle w:val="Paragraph"/>
              <w:spacing w:after="0"/>
              <w:rPr>
                <w:noProof/>
              </w:rPr>
            </w:pPr>
            <w:r>
              <w:rPr>
                <w:noProof/>
              </w:rPr>
              <w:t>m-Xylene formaldehyde resin</w:t>
            </w:r>
          </w:p>
        </w:tc>
        <w:tc>
          <w:tcPr>
            <w:tcW w:w="994" w:type="dxa"/>
          </w:tcPr>
          <w:p w14:paraId="0788DDAA" w14:textId="77777777" w:rsidR="006E3C95" w:rsidRDefault="006E3C95" w:rsidP="006E3C95">
            <w:pPr>
              <w:pStyle w:val="Paragraph"/>
              <w:spacing w:after="0"/>
              <w:rPr>
                <w:noProof/>
              </w:rPr>
            </w:pPr>
            <w:r>
              <w:rPr>
                <w:noProof/>
              </w:rPr>
              <w:t>0 %</w:t>
            </w:r>
          </w:p>
        </w:tc>
        <w:tc>
          <w:tcPr>
            <w:tcW w:w="1276" w:type="dxa"/>
          </w:tcPr>
          <w:p w14:paraId="28AC8645" w14:textId="77777777" w:rsidR="006E3C95" w:rsidRDefault="006E3C95" w:rsidP="006E3C95">
            <w:pPr>
              <w:pStyle w:val="Paragraph"/>
              <w:spacing w:after="0"/>
              <w:rPr>
                <w:noProof/>
              </w:rPr>
            </w:pPr>
            <w:r>
              <w:rPr>
                <w:noProof/>
              </w:rPr>
              <w:t>-</w:t>
            </w:r>
          </w:p>
        </w:tc>
        <w:tc>
          <w:tcPr>
            <w:tcW w:w="992" w:type="dxa"/>
          </w:tcPr>
          <w:p w14:paraId="7DA7D1CA" w14:textId="77777777" w:rsidR="006E3C95" w:rsidRDefault="006E3C95" w:rsidP="006E3C95">
            <w:pPr>
              <w:pStyle w:val="Paragraph"/>
              <w:spacing w:after="0"/>
              <w:rPr>
                <w:noProof/>
              </w:rPr>
            </w:pPr>
            <w:r>
              <w:rPr>
                <w:noProof/>
              </w:rPr>
              <w:t>31.12.2026</w:t>
            </w:r>
          </w:p>
        </w:tc>
      </w:tr>
      <w:tr w:rsidR="006E3C95" w14:paraId="48719B74" w14:textId="77777777" w:rsidTr="008924C5">
        <w:trPr>
          <w:cantSplit/>
        </w:trPr>
        <w:tc>
          <w:tcPr>
            <w:tcW w:w="779" w:type="dxa"/>
          </w:tcPr>
          <w:p w14:paraId="6329763D" w14:textId="77777777" w:rsidR="006E3C95" w:rsidRDefault="006E3C95" w:rsidP="006E3C95">
            <w:pPr>
              <w:pStyle w:val="Paragraph"/>
              <w:spacing w:after="0"/>
              <w:rPr>
                <w:noProof/>
              </w:rPr>
            </w:pPr>
            <w:r>
              <w:rPr>
                <w:noProof/>
              </w:rPr>
              <w:t>0.6519</w:t>
            </w:r>
          </w:p>
        </w:tc>
        <w:tc>
          <w:tcPr>
            <w:tcW w:w="1276" w:type="dxa"/>
          </w:tcPr>
          <w:p w14:paraId="48A9E285" w14:textId="77777777" w:rsidR="006E3C95" w:rsidRDefault="006E3C95" w:rsidP="006E3C95">
            <w:pPr>
              <w:pStyle w:val="Paragraph"/>
              <w:spacing w:after="0"/>
              <w:jc w:val="right"/>
              <w:rPr>
                <w:noProof/>
              </w:rPr>
            </w:pPr>
            <w:r>
              <w:rPr>
                <w:noProof/>
              </w:rPr>
              <w:t>ex 3911 90 19</w:t>
            </w:r>
          </w:p>
        </w:tc>
        <w:tc>
          <w:tcPr>
            <w:tcW w:w="709" w:type="dxa"/>
          </w:tcPr>
          <w:p w14:paraId="3863D26C" w14:textId="77777777" w:rsidR="006E3C95" w:rsidRDefault="006E3C95" w:rsidP="006E3C95">
            <w:pPr>
              <w:pStyle w:val="Paragraph"/>
              <w:spacing w:after="0"/>
              <w:jc w:val="center"/>
              <w:rPr>
                <w:noProof/>
              </w:rPr>
            </w:pPr>
            <w:r>
              <w:rPr>
                <w:noProof/>
              </w:rPr>
              <w:t>70</w:t>
            </w:r>
          </w:p>
        </w:tc>
        <w:tc>
          <w:tcPr>
            <w:tcW w:w="3967" w:type="dxa"/>
          </w:tcPr>
          <w:p w14:paraId="688C455C" w14:textId="77777777" w:rsidR="006E3C95" w:rsidRDefault="006E3C95" w:rsidP="006E3C95">
            <w:pPr>
              <w:pStyle w:val="Paragraph"/>
              <w:spacing w:after="0"/>
              <w:rPr>
                <w:noProof/>
              </w:rPr>
            </w:pPr>
            <w:r>
              <w:rPr>
                <w:noProof/>
              </w:rPr>
              <w:t>Preparation, containing:</w:t>
            </w:r>
          </w:p>
          <w:tbl>
            <w:tblPr>
              <w:tblStyle w:val="Listdash"/>
              <w:tblW w:w="0" w:type="auto"/>
              <w:tblLayout w:type="fixed"/>
              <w:tblLook w:val="0000" w:firstRow="0" w:lastRow="0" w:firstColumn="0" w:lastColumn="0" w:noHBand="0" w:noVBand="0"/>
            </w:tblPr>
            <w:tblGrid>
              <w:gridCol w:w="220"/>
              <w:gridCol w:w="3599"/>
            </w:tblGrid>
            <w:tr w:rsidR="006E3C95" w14:paraId="02ED5DDE" w14:textId="77777777" w:rsidTr="008924C5">
              <w:tc>
                <w:tcPr>
                  <w:tcW w:w="220" w:type="dxa"/>
                </w:tcPr>
                <w:p w14:paraId="684DC93D" w14:textId="77777777" w:rsidR="006E3C95" w:rsidRDefault="006E3C95" w:rsidP="006E3C95">
                  <w:pPr>
                    <w:pStyle w:val="Paragraph"/>
                    <w:spacing w:after="0"/>
                    <w:rPr>
                      <w:noProof/>
                    </w:rPr>
                  </w:pPr>
                  <w:r>
                    <w:rPr>
                      <w:noProof/>
                    </w:rPr>
                    <w:t>—</w:t>
                  </w:r>
                </w:p>
              </w:tc>
              <w:tc>
                <w:tcPr>
                  <w:tcW w:w="3599" w:type="dxa"/>
                </w:tcPr>
                <w:p w14:paraId="0B2E1BCE" w14:textId="77777777" w:rsidR="006E3C95" w:rsidRDefault="006E3C95" w:rsidP="006E3C95">
                  <w:pPr>
                    <w:pStyle w:val="Paragraph"/>
                    <w:spacing w:after="0"/>
                    <w:rPr>
                      <w:noProof/>
                    </w:rPr>
                  </w:pPr>
                  <w:r>
                    <w:rPr>
                      <w:noProof/>
                    </w:rPr>
                    <w:t>Cyanic acid, C,C'-((1-methylethylidene)di-4,1-phenylene) ester, homopolymer (CAS RN 25722-66-1),</w:t>
                  </w:r>
                </w:p>
              </w:tc>
            </w:tr>
            <w:tr w:rsidR="006E3C95" w:rsidRPr="0083452D" w14:paraId="36104FD7" w14:textId="77777777" w:rsidTr="008924C5">
              <w:tc>
                <w:tcPr>
                  <w:tcW w:w="220" w:type="dxa"/>
                </w:tcPr>
                <w:p w14:paraId="6736D1AE" w14:textId="77777777" w:rsidR="006E3C95" w:rsidRDefault="006E3C95" w:rsidP="006E3C95">
                  <w:pPr>
                    <w:pStyle w:val="Paragraph"/>
                    <w:spacing w:after="0"/>
                    <w:rPr>
                      <w:noProof/>
                    </w:rPr>
                  </w:pPr>
                  <w:r>
                    <w:rPr>
                      <w:noProof/>
                    </w:rPr>
                    <w:t>—</w:t>
                  </w:r>
                </w:p>
              </w:tc>
              <w:tc>
                <w:tcPr>
                  <w:tcW w:w="3599" w:type="dxa"/>
                </w:tcPr>
                <w:p w14:paraId="3D16FDB8" w14:textId="77777777" w:rsidR="006E3C95" w:rsidRPr="009D59C7" w:rsidRDefault="006E3C95" w:rsidP="006E3C95">
                  <w:pPr>
                    <w:pStyle w:val="Paragraph"/>
                    <w:spacing w:after="0"/>
                    <w:rPr>
                      <w:noProof/>
                      <w:lang w:val="fr-BE"/>
                    </w:rPr>
                  </w:pPr>
                  <w:r w:rsidRPr="009D59C7">
                    <w:rPr>
                      <w:noProof/>
                      <w:lang w:val="fr-BE"/>
                    </w:rPr>
                    <w:t>1,3-Bis(4-cyanophenyl)propane (CAS RN 1156-51-0),</w:t>
                  </w:r>
                </w:p>
              </w:tc>
            </w:tr>
            <w:tr w:rsidR="006E3C95" w14:paraId="796C3033" w14:textId="77777777" w:rsidTr="008924C5">
              <w:tc>
                <w:tcPr>
                  <w:tcW w:w="220" w:type="dxa"/>
                </w:tcPr>
                <w:p w14:paraId="2AD3B656" w14:textId="77777777" w:rsidR="006E3C95" w:rsidRDefault="006E3C95" w:rsidP="006E3C95">
                  <w:pPr>
                    <w:pStyle w:val="Paragraph"/>
                    <w:spacing w:after="0"/>
                    <w:rPr>
                      <w:noProof/>
                    </w:rPr>
                  </w:pPr>
                  <w:r>
                    <w:rPr>
                      <w:noProof/>
                    </w:rPr>
                    <w:t>—</w:t>
                  </w:r>
                </w:p>
              </w:tc>
              <w:tc>
                <w:tcPr>
                  <w:tcW w:w="3599" w:type="dxa"/>
                </w:tcPr>
                <w:p w14:paraId="1706C2CF" w14:textId="77777777" w:rsidR="006E3C95" w:rsidRDefault="006E3C95" w:rsidP="006E3C95">
                  <w:pPr>
                    <w:pStyle w:val="Paragraph"/>
                    <w:spacing w:after="0"/>
                    <w:rPr>
                      <w:noProof/>
                    </w:rPr>
                  </w:pPr>
                  <w:r>
                    <w:rPr>
                      <w:noProof/>
                    </w:rPr>
                    <w:t>in a solution of butanone (CAS RN 78-93-3) with a content of less than  50 % by weight </w:t>
                  </w:r>
                </w:p>
              </w:tc>
            </w:tr>
          </w:tbl>
          <w:p w14:paraId="46820CCA" w14:textId="77777777" w:rsidR="006E3C95" w:rsidRDefault="006E3C95" w:rsidP="006E3C95">
            <w:pPr>
              <w:pStyle w:val="Paragraph"/>
              <w:spacing w:after="0"/>
              <w:rPr>
                <w:noProof/>
              </w:rPr>
            </w:pPr>
          </w:p>
        </w:tc>
        <w:tc>
          <w:tcPr>
            <w:tcW w:w="994" w:type="dxa"/>
          </w:tcPr>
          <w:p w14:paraId="06316965" w14:textId="77777777" w:rsidR="006E3C95" w:rsidRDefault="006E3C95" w:rsidP="006E3C95">
            <w:pPr>
              <w:pStyle w:val="Paragraph"/>
              <w:spacing w:after="0"/>
              <w:rPr>
                <w:noProof/>
              </w:rPr>
            </w:pPr>
            <w:r>
              <w:rPr>
                <w:noProof/>
              </w:rPr>
              <w:t>0 %</w:t>
            </w:r>
          </w:p>
        </w:tc>
        <w:tc>
          <w:tcPr>
            <w:tcW w:w="1276" w:type="dxa"/>
          </w:tcPr>
          <w:p w14:paraId="30A4EA29" w14:textId="77777777" w:rsidR="006E3C95" w:rsidRDefault="006E3C95" w:rsidP="006E3C95">
            <w:pPr>
              <w:pStyle w:val="Paragraph"/>
              <w:spacing w:after="0"/>
              <w:rPr>
                <w:noProof/>
              </w:rPr>
            </w:pPr>
            <w:r>
              <w:rPr>
                <w:noProof/>
              </w:rPr>
              <w:t>-</w:t>
            </w:r>
          </w:p>
        </w:tc>
        <w:tc>
          <w:tcPr>
            <w:tcW w:w="992" w:type="dxa"/>
          </w:tcPr>
          <w:p w14:paraId="41B7EFA6" w14:textId="77777777" w:rsidR="006E3C95" w:rsidRDefault="006E3C95" w:rsidP="006E3C95">
            <w:pPr>
              <w:pStyle w:val="Paragraph"/>
              <w:spacing w:after="0"/>
              <w:rPr>
                <w:noProof/>
              </w:rPr>
            </w:pPr>
            <w:r>
              <w:rPr>
                <w:noProof/>
              </w:rPr>
              <w:t>31.12.2024</w:t>
            </w:r>
          </w:p>
        </w:tc>
      </w:tr>
      <w:tr w:rsidR="006E3C95" w14:paraId="0D50D47D" w14:textId="77777777" w:rsidTr="008924C5">
        <w:trPr>
          <w:cantSplit/>
        </w:trPr>
        <w:tc>
          <w:tcPr>
            <w:tcW w:w="779" w:type="dxa"/>
          </w:tcPr>
          <w:p w14:paraId="49659D69" w14:textId="77777777" w:rsidR="006E3C95" w:rsidRDefault="006E3C95" w:rsidP="006E3C95">
            <w:pPr>
              <w:pStyle w:val="Paragraph"/>
              <w:spacing w:after="0"/>
              <w:rPr>
                <w:noProof/>
              </w:rPr>
            </w:pPr>
            <w:r>
              <w:rPr>
                <w:noProof/>
              </w:rPr>
              <w:t>0.8450</w:t>
            </w:r>
          </w:p>
        </w:tc>
        <w:tc>
          <w:tcPr>
            <w:tcW w:w="1276" w:type="dxa"/>
          </w:tcPr>
          <w:p w14:paraId="5A54B10A" w14:textId="77777777" w:rsidR="006E3C95" w:rsidRDefault="006E3C95" w:rsidP="006E3C95">
            <w:pPr>
              <w:pStyle w:val="Paragraph"/>
              <w:spacing w:after="0"/>
              <w:jc w:val="right"/>
              <w:rPr>
                <w:noProof/>
              </w:rPr>
            </w:pPr>
            <w:r>
              <w:rPr>
                <w:noProof/>
              </w:rPr>
              <w:t>ex 3911 90 19</w:t>
            </w:r>
          </w:p>
        </w:tc>
        <w:tc>
          <w:tcPr>
            <w:tcW w:w="709" w:type="dxa"/>
          </w:tcPr>
          <w:p w14:paraId="7E18BC0C" w14:textId="77777777" w:rsidR="006E3C95" w:rsidRDefault="006E3C95" w:rsidP="006E3C95">
            <w:pPr>
              <w:pStyle w:val="Paragraph"/>
              <w:spacing w:after="0"/>
              <w:jc w:val="center"/>
              <w:rPr>
                <w:noProof/>
              </w:rPr>
            </w:pPr>
            <w:r>
              <w:rPr>
                <w:noProof/>
              </w:rPr>
              <w:t>80</w:t>
            </w:r>
          </w:p>
        </w:tc>
        <w:tc>
          <w:tcPr>
            <w:tcW w:w="3967" w:type="dxa"/>
          </w:tcPr>
          <w:p w14:paraId="15F31C63" w14:textId="77777777" w:rsidR="006E3C95" w:rsidRDefault="006E3C95" w:rsidP="006E3C95">
            <w:pPr>
              <w:pStyle w:val="Paragraph"/>
              <w:spacing w:after="0"/>
              <w:rPr>
                <w:noProof/>
              </w:rPr>
            </w:pPr>
            <w:r>
              <w:rPr>
                <w:noProof/>
              </w:rPr>
              <w:t>Poly(oxy-1,4-phenylenesulfonyl-1,4-phenylene) (CAS RN 25608-63-3 and CAS RN 25667-42-9) containing by weight not more than 20 % of additives</w:t>
            </w:r>
          </w:p>
        </w:tc>
        <w:tc>
          <w:tcPr>
            <w:tcW w:w="994" w:type="dxa"/>
          </w:tcPr>
          <w:p w14:paraId="2A94B78A" w14:textId="77777777" w:rsidR="006E3C95" w:rsidRDefault="006E3C95" w:rsidP="006E3C95">
            <w:pPr>
              <w:pStyle w:val="Paragraph"/>
              <w:spacing w:after="0"/>
              <w:rPr>
                <w:noProof/>
              </w:rPr>
            </w:pPr>
            <w:r>
              <w:rPr>
                <w:noProof/>
              </w:rPr>
              <w:t>0 %</w:t>
            </w:r>
          </w:p>
        </w:tc>
        <w:tc>
          <w:tcPr>
            <w:tcW w:w="1276" w:type="dxa"/>
          </w:tcPr>
          <w:p w14:paraId="2651FE1A" w14:textId="77777777" w:rsidR="006E3C95" w:rsidRDefault="006E3C95" w:rsidP="006E3C95">
            <w:pPr>
              <w:pStyle w:val="Paragraph"/>
              <w:spacing w:after="0"/>
              <w:rPr>
                <w:noProof/>
              </w:rPr>
            </w:pPr>
            <w:r>
              <w:rPr>
                <w:noProof/>
              </w:rPr>
              <w:t>-</w:t>
            </w:r>
          </w:p>
        </w:tc>
        <w:tc>
          <w:tcPr>
            <w:tcW w:w="992" w:type="dxa"/>
          </w:tcPr>
          <w:p w14:paraId="328E0489" w14:textId="77777777" w:rsidR="006E3C95" w:rsidRDefault="006E3C95" w:rsidP="006E3C95">
            <w:pPr>
              <w:pStyle w:val="Paragraph"/>
              <w:spacing w:after="0"/>
              <w:rPr>
                <w:noProof/>
              </w:rPr>
            </w:pPr>
            <w:r>
              <w:rPr>
                <w:noProof/>
              </w:rPr>
              <w:t>31.12.2027</w:t>
            </w:r>
          </w:p>
        </w:tc>
      </w:tr>
      <w:tr w:rsidR="006E3C95" w14:paraId="427589AC" w14:textId="77777777" w:rsidTr="008924C5">
        <w:trPr>
          <w:cantSplit/>
        </w:trPr>
        <w:tc>
          <w:tcPr>
            <w:tcW w:w="779" w:type="dxa"/>
          </w:tcPr>
          <w:p w14:paraId="70F47548" w14:textId="77777777" w:rsidR="006E3C95" w:rsidRDefault="006E3C95" w:rsidP="006E3C95">
            <w:pPr>
              <w:pStyle w:val="Paragraph"/>
              <w:spacing w:after="0"/>
              <w:rPr>
                <w:noProof/>
              </w:rPr>
            </w:pPr>
            <w:r>
              <w:rPr>
                <w:noProof/>
              </w:rPr>
              <w:t>0.8218</w:t>
            </w:r>
          </w:p>
        </w:tc>
        <w:tc>
          <w:tcPr>
            <w:tcW w:w="1276" w:type="dxa"/>
          </w:tcPr>
          <w:p w14:paraId="6D443BFF" w14:textId="77777777" w:rsidR="006E3C95" w:rsidRDefault="006E3C95" w:rsidP="006E3C95">
            <w:pPr>
              <w:pStyle w:val="Paragraph"/>
              <w:spacing w:after="0"/>
              <w:jc w:val="right"/>
              <w:rPr>
                <w:noProof/>
              </w:rPr>
            </w:pPr>
            <w:r>
              <w:rPr>
                <w:noProof/>
              </w:rPr>
              <w:t>ex 3911 90 99</w:t>
            </w:r>
          </w:p>
        </w:tc>
        <w:tc>
          <w:tcPr>
            <w:tcW w:w="709" w:type="dxa"/>
          </w:tcPr>
          <w:p w14:paraId="6DBE94C1" w14:textId="77777777" w:rsidR="006E3C95" w:rsidRDefault="006E3C95" w:rsidP="006E3C95">
            <w:pPr>
              <w:pStyle w:val="Paragraph"/>
              <w:spacing w:after="0"/>
              <w:jc w:val="center"/>
              <w:rPr>
                <w:noProof/>
              </w:rPr>
            </w:pPr>
            <w:r>
              <w:rPr>
                <w:noProof/>
              </w:rPr>
              <w:t>23</w:t>
            </w:r>
          </w:p>
        </w:tc>
        <w:tc>
          <w:tcPr>
            <w:tcW w:w="3967" w:type="dxa"/>
          </w:tcPr>
          <w:p w14:paraId="435D9857" w14:textId="77777777" w:rsidR="006E3C95" w:rsidRDefault="006E3C95" w:rsidP="006E3C95">
            <w:pPr>
              <w:pStyle w:val="Paragraph"/>
              <w:spacing w:after="0"/>
              <w:rPr>
                <w:noProof/>
              </w:rPr>
            </w:pPr>
            <w:r>
              <w:rPr>
                <w:noProof/>
              </w:rPr>
              <w:t>Aqueous solution consisting of by weight 25 % or more, but not more than 40 % of a poly(isobutylene-maleic anhydride) modified with:</w:t>
            </w:r>
          </w:p>
          <w:tbl>
            <w:tblPr>
              <w:tblStyle w:val="Listdash"/>
              <w:tblW w:w="0" w:type="auto"/>
              <w:tblLayout w:type="fixed"/>
              <w:tblLook w:val="0000" w:firstRow="0" w:lastRow="0" w:firstColumn="0" w:lastColumn="0" w:noHBand="0" w:noVBand="0"/>
            </w:tblPr>
            <w:tblGrid>
              <w:gridCol w:w="220"/>
              <w:gridCol w:w="3599"/>
            </w:tblGrid>
            <w:tr w:rsidR="006E3C95" w14:paraId="46661E56" w14:textId="77777777" w:rsidTr="008924C5">
              <w:tc>
                <w:tcPr>
                  <w:tcW w:w="220" w:type="dxa"/>
                </w:tcPr>
                <w:p w14:paraId="78AA0E8E" w14:textId="77777777" w:rsidR="006E3C95" w:rsidRDefault="006E3C95" w:rsidP="006E3C95">
                  <w:pPr>
                    <w:pStyle w:val="Paragraph"/>
                    <w:spacing w:after="0"/>
                    <w:rPr>
                      <w:noProof/>
                    </w:rPr>
                  </w:pPr>
                  <w:r>
                    <w:rPr>
                      <w:noProof/>
                    </w:rPr>
                    <w:t>—</w:t>
                  </w:r>
                </w:p>
              </w:tc>
              <w:tc>
                <w:tcPr>
                  <w:tcW w:w="3599" w:type="dxa"/>
                </w:tcPr>
                <w:p w14:paraId="2EFD4C55" w14:textId="77777777" w:rsidR="006E3C95" w:rsidRDefault="006E3C95" w:rsidP="006E3C95">
                  <w:pPr>
                    <w:pStyle w:val="Paragraph"/>
                    <w:spacing w:after="0"/>
                    <w:rPr>
                      <w:noProof/>
                    </w:rPr>
                  </w:pPr>
                  <w:r>
                    <w:rPr>
                      <w:noProof/>
                    </w:rPr>
                    <w:t>N,N-dimethylpropane-1,3-diamine,</w:t>
                  </w:r>
                </w:p>
              </w:tc>
            </w:tr>
            <w:tr w:rsidR="006E3C95" w14:paraId="7A5EC20A" w14:textId="77777777" w:rsidTr="008924C5">
              <w:tc>
                <w:tcPr>
                  <w:tcW w:w="220" w:type="dxa"/>
                </w:tcPr>
                <w:p w14:paraId="56A6B1B1" w14:textId="77777777" w:rsidR="006E3C95" w:rsidRDefault="006E3C95" w:rsidP="006E3C95">
                  <w:pPr>
                    <w:pStyle w:val="Paragraph"/>
                    <w:spacing w:after="0"/>
                    <w:rPr>
                      <w:noProof/>
                    </w:rPr>
                  </w:pPr>
                  <w:r>
                    <w:rPr>
                      <w:noProof/>
                    </w:rPr>
                    <w:t>—</w:t>
                  </w:r>
                </w:p>
              </w:tc>
              <w:tc>
                <w:tcPr>
                  <w:tcW w:w="3599" w:type="dxa"/>
                </w:tcPr>
                <w:p w14:paraId="53FBB515" w14:textId="77777777" w:rsidR="006E3C95" w:rsidRDefault="006E3C95" w:rsidP="006E3C95">
                  <w:pPr>
                    <w:pStyle w:val="Paragraph"/>
                    <w:spacing w:after="0"/>
                    <w:rPr>
                      <w:noProof/>
                    </w:rPr>
                  </w:pPr>
                  <w:r>
                    <w:rPr>
                      <w:noProof/>
                    </w:rPr>
                    <w:t>a copolymer of ethylene oxide and propylene oxide, having aminopropyl and methoxy end-groups,</w:t>
                  </w:r>
                </w:p>
              </w:tc>
            </w:tr>
            <w:tr w:rsidR="006E3C95" w14:paraId="48923213" w14:textId="77777777" w:rsidTr="008924C5">
              <w:tc>
                <w:tcPr>
                  <w:tcW w:w="220" w:type="dxa"/>
                </w:tcPr>
                <w:p w14:paraId="2046EA8D" w14:textId="77777777" w:rsidR="006E3C95" w:rsidRDefault="006E3C95" w:rsidP="006E3C95">
                  <w:pPr>
                    <w:pStyle w:val="Paragraph"/>
                    <w:spacing w:after="0"/>
                    <w:rPr>
                      <w:noProof/>
                    </w:rPr>
                  </w:pPr>
                  <w:r>
                    <w:rPr>
                      <w:noProof/>
                    </w:rPr>
                    <w:t>—</w:t>
                  </w:r>
                </w:p>
              </w:tc>
              <w:tc>
                <w:tcPr>
                  <w:tcW w:w="3599" w:type="dxa"/>
                </w:tcPr>
                <w:p w14:paraId="5BA0F2DF" w14:textId="77777777" w:rsidR="006E3C95" w:rsidRDefault="006E3C95" w:rsidP="006E3C95">
                  <w:pPr>
                    <w:pStyle w:val="Paragraph"/>
                    <w:spacing w:after="0"/>
                    <w:rPr>
                      <w:noProof/>
                    </w:rPr>
                  </w:pPr>
                  <w:r>
                    <w:rPr>
                      <w:noProof/>
                    </w:rPr>
                    <w:t>ethanol</w:t>
                  </w:r>
                </w:p>
              </w:tc>
            </w:tr>
          </w:tbl>
          <w:p w14:paraId="2B97CD4F" w14:textId="77777777" w:rsidR="006E3C95" w:rsidRDefault="006E3C95" w:rsidP="006E3C95">
            <w:pPr>
              <w:pStyle w:val="Paragraph"/>
              <w:spacing w:after="0"/>
              <w:rPr>
                <w:noProof/>
              </w:rPr>
            </w:pPr>
            <w:r>
              <w:rPr>
                <w:noProof/>
              </w:rPr>
              <w:t>(CAS RN 497926-97-3)</w:t>
            </w:r>
          </w:p>
        </w:tc>
        <w:tc>
          <w:tcPr>
            <w:tcW w:w="994" w:type="dxa"/>
          </w:tcPr>
          <w:p w14:paraId="79AC1155" w14:textId="77777777" w:rsidR="006E3C95" w:rsidRDefault="006E3C95" w:rsidP="006E3C95">
            <w:pPr>
              <w:pStyle w:val="Paragraph"/>
              <w:spacing w:after="0"/>
              <w:rPr>
                <w:noProof/>
              </w:rPr>
            </w:pPr>
            <w:r>
              <w:rPr>
                <w:noProof/>
              </w:rPr>
              <w:t>0 %</w:t>
            </w:r>
          </w:p>
        </w:tc>
        <w:tc>
          <w:tcPr>
            <w:tcW w:w="1276" w:type="dxa"/>
          </w:tcPr>
          <w:p w14:paraId="5921EE93" w14:textId="77777777" w:rsidR="006E3C95" w:rsidRDefault="006E3C95" w:rsidP="006E3C95">
            <w:pPr>
              <w:pStyle w:val="Paragraph"/>
              <w:spacing w:after="0"/>
              <w:rPr>
                <w:noProof/>
              </w:rPr>
            </w:pPr>
            <w:r>
              <w:rPr>
                <w:noProof/>
              </w:rPr>
              <w:t>-</w:t>
            </w:r>
          </w:p>
        </w:tc>
        <w:tc>
          <w:tcPr>
            <w:tcW w:w="992" w:type="dxa"/>
          </w:tcPr>
          <w:p w14:paraId="05CA719F" w14:textId="77777777" w:rsidR="006E3C95" w:rsidRDefault="006E3C95" w:rsidP="006E3C95">
            <w:pPr>
              <w:pStyle w:val="Paragraph"/>
              <w:spacing w:after="0"/>
              <w:rPr>
                <w:noProof/>
              </w:rPr>
            </w:pPr>
            <w:r>
              <w:rPr>
                <w:noProof/>
              </w:rPr>
              <w:t>31.12.2026</w:t>
            </w:r>
          </w:p>
        </w:tc>
      </w:tr>
      <w:tr w:rsidR="006E3C95" w14:paraId="701AE54B" w14:textId="77777777" w:rsidTr="008924C5">
        <w:trPr>
          <w:cantSplit/>
        </w:trPr>
        <w:tc>
          <w:tcPr>
            <w:tcW w:w="779" w:type="dxa"/>
          </w:tcPr>
          <w:p w14:paraId="322F6C11" w14:textId="77777777" w:rsidR="006E3C95" w:rsidRDefault="006E3C95" w:rsidP="006E3C95">
            <w:pPr>
              <w:pStyle w:val="Paragraph"/>
              <w:spacing w:after="0"/>
              <w:rPr>
                <w:noProof/>
              </w:rPr>
            </w:pPr>
            <w:r>
              <w:rPr>
                <w:noProof/>
              </w:rPr>
              <w:t>0.3257</w:t>
            </w:r>
          </w:p>
        </w:tc>
        <w:tc>
          <w:tcPr>
            <w:tcW w:w="1276" w:type="dxa"/>
          </w:tcPr>
          <w:p w14:paraId="6051A72F" w14:textId="77777777" w:rsidR="006E3C95" w:rsidRDefault="006E3C95" w:rsidP="006E3C95">
            <w:pPr>
              <w:pStyle w:val="Paragraph"/>
              <w:spacing w:after="0"/>
              <w:jc w:val="right"/>
              <w:rPr>
                <w:noProof/>
              </w:rPr>
            </w:pPr>
            <w:r>
              <w:rPr>
                <w:rStyle w:val="FootnoteReference"/>
                <w:noProof/>
              </w:rPr>
              <w:t>*</w:t>
            </w:r>
            <w:r>
              <w:rPr>
                <w:noProof/>
              </w:rPr>
              <w:t>ex 3911 90 99</w:t>
            </w:r>
          </w:p>
        </w:tc>
        <w:tc>
          <w:tcPr>
            <w:tcW w:w="709" w:type="dxa"/>
          </w:tcPr>
          <w:p w14:paraId="37879C34" w14:textId="77777777" w:rsidR="006E3C95" w:rsidRDefault="006E3C95" w:rsidP="006E3C95">
            <w:pPr>
              <w:pStyle w:val="Paragraph"/>
              <w:spacing w:after="0"/>
              <w:jc w:val="center"/>
              <w:rPr>
                <w:noProof/>
              </w:rPr>
            </w:pPr>
            <w:r>
              <w:rPr>
                <w:noProof/>
              </w:rPr>
              <w:t>25</w:t>
            </w:r>
          </w:p>
        </w:tc>
        <w:tc>
          <w:tcPr>
            <w:tcW w:w="3967" w:type="dxa"/>
          </w:tcPr>
          <w:p w14:paraId="68804078" w14:textId="77777777" w:rsidR="006E3C95" w:rsidRDefault="006E3C95" w:rsidP="006E3C95">
            <w:pPr>
              <w:pStyle w:val="Paragraph"/>
              <w:spacing w:after="0"/>
              <w:rPr>
                <w:noProof/>
              </w:rPr>
            </w:pPr>
            <w:r>
              <w:rPr>
                <w:noProof/>
              </w:rPr>
              <w:t xml:space="preserve">Copolymer of vinyltoluene and </w:t>
            </w:r>
            <w:r>
              <w:rPr>
                <w:i/>
                <w:iCs/>
                <w:noProof/>
              </w:rPr>
              <w:t>α</w:t>
            </w:r>
            <w:r>
              <w:rPr>
                <w:noProof/>
              </w:rPr>
              <w:t>-methylstyrene</w:t>
            </w:r>
          </w:p>
        </w:tc>
        <w:tc>
          <w:tcPr>
            <w:tcW w:w="994" w:type="dxa"/>
          </w:tcPr>
          <w:p w14:paraId="1B3623AC" w14:textId="77777777" w:rsidR="006E3C95" w:rsidRDefault="006E3C95" w:rsidP="006E3C95">
            <w:pPr>
              <w:pStyle w:val="Paragraph"/>
              <w:spacing w:after="0"/>
              <w:rPr>
                <w:noProof/>
              </w:rPr>
            </w:pPr>
            <w:r>
              <w:rPr>
                <w:noProof/>
              </w:rPr>
              <w:t>0 %</w:t>
            </w:r>
          </w:p>
        </w:tc>
        <w:tc>
          <w:tcPr>
            <w:tcW w:w="1276" w:type="dxa"/>
          </w:tcPr>
          <w:p w14:paraId="07033C6E" w14:textId="77777777" w:rsidR="006E3C95" w:rsidRDefault="006E3C95" w:rsidP="006E3C95">
            <w:pPr>
              <w:pStyle w:val="Paragraph"/>
              <w:spacing w:after="0"/>
              <w:rPr>
                <w:noProof/>
              </w:rPr>
            </w:pPr>
            <w:r>
              <w:rPr>
                <w:noProof/>
              </w:rPr>
              <w:t>-</w:t>
            </w:r>
          </w:p>
        </w:tc>
        <w:tc>
          <w:tcPr>
            <w:tcW w:w="992" w:type="dxa"/>
          </w:tcPr>
          <w:p w14:paraId="2231EB41" w14:textId="77777777" w:rsidR="006E3C95" w:rsidRDefault="006E3C95" w:rsidP="006E3C95">
            <w:pPr>
              <w:pStyle w:val="Paragraph"/>
              <w:spacing w:after="0"/>
              <w:rPr>
                <w:noProof/>
              </w:rPr>
            </w:pPr>
            <w:r>
              <w:rPr>
                <w:noProof/>
              </w:rPr>
              <w:t>31.12.2024</w:t>
            </w:r>
          </w:p>
        </w:tc>
      </w:tr>
      <w:tr w:rsidR="006E3C95" w14:paraId="1940D3D5" w14:textId="77777777" w:rsidTr="008924C5">
        <w:trPr>
          <w:cantSplit/>
        </w:trPr>
        <w:tc>
          <w:tcPr>
            <w:tcW w:w="779" w:type="dxa"/>
          </w:tcPr>
          <w:p w14:paraId="52DB4F6D" w14:textId="77777777" w:rsidR="006E3C95" w:rsidRDefault="006E3C95" w:rsidP="006E3C95">
            <w:pPr>
              <w:pStyle w:val="Paragraph"/>
              <w:spacing w:after="0"/>
              <w:rPr>
                <w:noProof/>
              </w:rPr>
            </w:pPr>
            <w:r>
              <w:rPr>
                <w:noProof/>
              </w:rPr>
              <w:t>0.5109</w:t>
            </w:r>
          </w:p>
        </w:tc>
        <w:tc>
          <w:tcPr>
            <w:tcW w:w="1276" w:type="dxa"/>
          </w:tcPr>
          <w:p w14:paraId="4282F911" w14:textId="77777777" w:rsidR="006E3C95" w:rsidRDefault="006E3C95" w:rsidP="006E3C95">
            <w:pPr>
              <w:pStyle w:val="Paragraph"/>
              <w:spacing w:after="0"/>
              <w:jc w:val="right"/>
              <w:rPr>
                <w:noProof/>
              </w:rPr>
            </w:pPr>
            <w:r>
              <w:rPr>
                <w:noProof/>
              </w:rPr>
              <w:t>ex 3911 90 99</w:t>
            </w:r>
          </w:p>
        </w:tc>
        <w:tc>
          <w:tcPr>
            <w:tcW w:w="709" w:type="dxa"/>
          </w:tcPr>
          <w:p w14:paraId="3599CD4E" w14:textId="77777777" w:rsidR="006E3C95" w:rsidRDefault="006E3C95" w:rsidP="006E3C95">
            <w:pPr>
              <w:pStyle w:val="Paragraph"/>
              <w:spacing w:after="0"/>
              <w:jc w:val="center"/>
              <w:rPr>
                <w:noProof/>
              </w:rPr>
            </w:pPr>
            <w:r>
              <w:rPr>
                <w:noProof/>
              </w:rPr>
              <w:t>35</w:t>
            </w:r>
          </w:p>
        </w:tc>
        <w:tc>
          <w:tcPr>
            <w:tcW w:w="3967" w:type="dxa"/>
          </w:tcPr>
          <w:p w14:paraId="6865F1CA" w14:textId="77777777" w:rsidR="006E3C95" w:rsidRDefault="006E3C95" w:rsidP="006E3C95">
            <w:pPr>
              <w:pStyle w:val="Paragraph"/>
              <w:spacing w:after="0"/>
              <w:rPr>
                <w:noProof/>
              </w:rPr>
            </w:pPr>
            <w:r>
              <w:rPr>
                <w:noProof/>
              </w:rPr>
              <w:t>Alternated copolymer of ethylene and maleic anhydride (EMA)</w:t>
            </w:r>
          </w:p>
        </w:tc>
        <w:tc>
          <w:tcPr>
            <w:tcW w:w="994" w:type="dxa"/>
          </w:tcPr>
          <w:p w14:paraId="29F9C506" w14:textId="77777777" w:rsidR="006E3C95" w:rsidRDefault="006E3C95" w:rsidP="006E3C95">
            <w:pPr>
              <w:pStyle w:val="Paragraph"/>
              <w:spacing w:after="0"/>
              <w:rPr>
                <w:noProof/>
              </w:rPr>
            </w:pPr>
            <w:r>
              <w:rPr>
                <w:noProof/>
              </w:rPr>
              <w:t>0 %</w:t>
            </w:r>
          </w:p>
        </w:tc>
        <w:tc>
          <w:tcPr>
            <w:tcW w:w="1276" w:type="dxa"/>
          </w:tcPr>
          <w:p w14:paraId="6E084D92" w14:textId="77777777" w:rsidR="006E3C95" w:rsidRDefault="006E3C95" w:rsidP="006E3C95">
            <w:pPr>
              <w:pStyle w:val="Paragraph"/>
              <w:spacing w:after="0"/>
              <w:rPr>
                <w:noProof/>
              </w:rPr>
            </w:pPr>
            <w:r>
              <w:rPr>
                <w:noProof/>
              </w:rPr>
              <w:t>-</w:t>
            </w:r>
          </w:p>
        </w:tc>
        <w:tc>
          <w:tcPr>
            <w:tcW w:w="992" w:type="dxa"/>
          </w:tcPr>
          <w:p w14:paraId="4F94C470" w14:textId="77777777" w:rsidR="006E3C95" w:rsidRDefault="006E3C95" w:rsidP="006E3C95">
            <w:pPr>
              <w:pStyle w:val="Paragraph"/>
              <w:spacing w:after="0"/>
              <w:rPr>
                <w:noProof/>
              </w:rPr>
            </w:pPr>
            <w:r>
              <w:rPr>
                <w:noProof/>
              </w:rPr>
              <w:t>31.12.2025</w:t>
            </w:r>
          </w:p>
        </w:tc>
      </w:tr>
      <w:tr w:rsidR="006E3C95" w14:paraId="137E9007" w14:textId="77777777" w:rsidTr="008924C5">
        <w:trPr>
          <w:cantSplit/>
        </w:trPr>
        <w:tc>
          <w:tcPr>
            <w:tcW w:w="779" w:type="dxa"/>
          </w:tcPr>
          <w:p w14:paraId="670B4F5E" w14:textId="77777777" w:rsidR="006E3C95" w:rsidRDefault="006E3C95" w:rsidP="006E3C95">
            <w:pPr>
              <w:pStyle w:val="Paragraph"/>
              <w:spacing w:after="0"/>
              <w:rPr>
                <w:noProof/>
              </w:rPr>
            </w:pPr>
            <w:r>
              <w:rPr>
                <w:noProof/>
              </w:rPr>
              <w:t>0.8009</w:t>
            </w:r>
          </w:p>
        </w:tc>
        <w:tc>
          <w:tcPr>
            <w:tcW w:w="1276" w:type="dxa"/>
          </w:tcPr>
          <w:p w14:paraId="37F0C3CF" w14:textId="77777777" w:rsidR="006E3C95" w:rsidRDefault="006E3C95" w:rsidP="006E3C95">
            <w:pPr>
              <w:pStyle w:val="Paragraph"/>
              <w:spacing w:after="0"/>
              <w:jc w:val="right"/>
              <w:rPr>
                <w:noProof/>
              </w:rPr>
            </w:pPr>
            <w:r>
              <w:rPr>
                <w:noProof/>
              </w:rPr>
              <w:t>ex 3911 90 99</w:t>
            </w:r>
          </w:p>
        </w:tc>
        <w:tc>
          <w:tcPr>
            <w:tcW w:w="709" w:type="dxa"/>
          </w:tcPr>
          <w:p w14:paraId="2A949CF0" w14:textId="77777777" w:rsidR="006E3C95" w:rsidRDefault="006E3C95" w:rsidP="006E3C95">
            <w:pPr>
              <w:pStyle w:val="Paragraph"/>
              <w:spacing w:after="0"/>
              <w:jc w:val="center"/>
              <w:rPr>
                <w:noProof/>
              </w:rPr>
            </w:pPr>
            <w:r>
              <w:rPr>
                <w:noProof/>
              </w:rPr>
              <w:t>38</w:t>
            </w:r>
          </w:p>
        </w:tc>
        <w:tc>
          <w:tcPr>
            <w:tcW w:w="3967" w:type="dxa"/>
          </w:tcPr>
          <w:p w14:paraId="22557AA2"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42C11E40" w14:textId="77777777" w:rsidTr="008924C5">
              <w:tc>
                <w:tcPr>
                  <w:tcW w:w="220" w:type="dxa"/>
                </w:tcPr>
                <w:p w14:paraId="444E4B5A" w14:textId="77777777" w:rsidR="006E3C95" w:rsidRDefault="006E3C95" w:rsidP="006E3C95">
                  <w:pPr>
                    <w:pStyle w:val="Paragraph"/>
                    <w:spacing w:after="0"/>
                    <w:rPr>
                      <w:noProof/>
                    </w:rPr>
                  </w:pPr>
                  <w:r>
                    <w:rPr>
                      <w:noProof/>
                    </w:rPr>
                    <w:t>—</w:t>
                  </w:r>
                </w:p>
              </w:tc>
              <w:tc>
                <w:tcPr>
                  <w:tcW w:w="3599" w:type="dxa"/>
                </w:tcPr>
                <w:p w14:paraId="0AADA5DF" w14:textId="77777777" w:rsidR="006E3C95" w:rsidRDefault="006E3C95" w:rsidP="006E3C95">
                  <w:pPr>
                    <w:pStyle w:val="Paragraph"/>
                    <w:spacing w:after="0"/>
                    <w:rPr>
                      <w:noProof/>
                    </w:rPr>
                  </w:pPr>
                  <w:r>
                    <w:rPr>
                      <w:noProof/>
                    </w:rPr>
                    <w:t>90 % (± 1 %) of 1,4:5,8- Dimethanonaphthalene, 2-ethylidene-1,2,3,4,4a,5,8,8a-octahydro-,polymer with 3a,4,7,7a- tetrahydro- 4,7-methano-1H-indene, hydrogenated (CAS RN 881025-72-5), and</w:t>
                  </w:r>
                </w:p>
              </w:tc>
            </w:tr>
            <w:tr w:rsidR="006E3C95" w14:paraId="21CCE8FD" w14:textId="77777777" w:rsidTr="008924C5">
              <w:tc>
                <w:tcPr>
                  <w:tcW w:w="220" w:type="dxa"/>
                </w:tcPr>
                <w:p w14:paraId="05B2469C" w14:textId="77777777" w:rsidR="006E3C95" w:rsidRDefault="006E3C95" w:rsidP="006E3C95">
                  <w:pPr>
                    <w:pStyle w:val="Paragraph"/>
                    <w:spacing w:after="0"/>
                    <w:rPr>
                      <w:noProof/>
                    </w:rPr>
                  </w:pPr>
                  <w:r>
                    <w:rPr>
                      <w:noProof/>
                    </w:rPr>
                    <w:t>—</w:t>
                  </w:r>
                </w:p>
              </w:tc>
              <w:tc>
                <w:tcPr>
                  <w:tcW w:w="3599" w:type="dxa"/>
                </w:tcPr>
                <w:p w14:paraId="234B7B7B" w14:textId="77777777" w:rsidR="006E3C95" w:rsidRDefault="006E3C95" w:rsidP="006E3C95">
                  <w:pPr>
                    <w:pStyle w:val="Paragraph"/>
                    <w:spacing w:after="0"/>
                    <w:rPr>
                      <w:noProof/>
                    </w:rPr>
                  </w:pPr>
                  <w:r>
                    <w:rPr>
                      <w:noProof/>
                    </w:rPr>
                    <w:t>10 % (± 1 %) of a hydrogenated styrene butadiene copolymer (CAS RN 66070-58-4)</w:t>
                  </w:r>
                </w:p>
              </w:tc>
            </w:tr>
          </w:tbl>
          <w:p w14:paraId="4D12FA71" w14:textId="77777777" w:rsidR="006E3C95" w:rsidRDefault="006E3C95" w:rsidP="006E3C95">
            <w:pPr>
              <w:pStyle w:val="Paragraph"/>
              <w:spacing w:after="0"/>
              <w:rPr>
                <w:noProof/>
              </w:rPr>
            </w:pPr>
          </w:p>
        </w:tc>
        <w:tc>
          <w:tcPr>
            <w:tcW w:w="994" w:type="dxa"/>
          </w:tcPr>
          <w:p w14:paraId="6C1E944B" w14:textId="77777777" w:rsidR="006E3C95" w:rsidRDefault="006E3C95" w:rsidP="006E3C95">
            <w:pPr>
              <w:pStyle w:val="Paragraph"/>
              <w:spacing w:after="0"/>
              <w:rPr>
                <w:noProof/>
              </w:rPr>
            </w:pPr>
            <w:r>
              <w:rPr>
                <w:noProof/>
              </w:rPr>
              <w:t>0 %</w:t>
            </w:r>
          </w:p>
        </w:tc>
        <w:tc>
          <w:tcPr>
            <w:tcW w:w="1276" w:type="dxa"/>
          </w:tcPr>
          <w:p w14:paraId="6C2BF9E1" w14:textId="77777777" w:rsidR="006E3C95" w:rsidRDefault="006E3C95" w:rsidP="006E3C95">
            <w:pPr>
              <w:pStyle w:val="Paragraph"/>
              <w:spacing w:after="0"/>
              <w:rPr>
                <w:noProof/>
              </w:rPr>
            </w:pPr>
            <w:r>
              <w:rPr>
                <w:noProof/>
              </w:rPr>
              <w:t>-</w:t>
            </w:r>
          </w:p>
        </w:tc>
        <w:tc>
          <w:tcPr>
            <w:tcW w:w="992" w:type="dxa"/>
          </w:tcPr>
          <w:p w14:paraId="6E1E17A9" w14:textId="77777777" w:rsidR="006E3C95" w:rsidRDefault="006E3C95" w:rsidP="006E3C95">
            <w:pPr>
              <w:pStyle w:val="Paragraph"/>
              <w:spacing w:after="0"/>
              <w:rPr>
                <w:noProof/>
              </w:rPr>
            </w:pPr>
            <w:r>
              <w:rPr>
                <w:noProof/>
              </w:rPr>
              <w:t>31.12.2025</w:t>
            </w:r>
          </w:p>
        </w:tc>
      </w:tr>
      <w:tr w:rsidR="006E3C95" w14:paraId="4AE88A09" w14:textId="77777777" w:rsidTr="008924C5">
        <w:trPr>
          <w:cantSplit/>
        </w:trPr>
        <w:tc>
          <w:tcPr>
            <w:tcW w:w="779" w:type="dxa"/>
          </w:tcPr>
          <w:p w14:paraId="79682A17" w14:textId="77777777" w:rsidR="006E3C95" w:rsidRDefault="006E3C95" w:rsidP="006E3C95">
            <w:pPr>
              <w:pStyle w:val="Paragraph"/>
              <w:spacing w:after="0"/>
              <w:rPr>
                <w:noProof/>
              </w:rPr>
            </w:pPr>
            <w:r>
              <w:rPr>
                <w:noProof/>
              </w:rPr>
              <w:t>0.3221</w:t>
            </w:r>
          </w:p>
        </w:tc>
        <w:tc>
          <w:tcPr>
            <w:tcW w:w="1276" w:type="dxa"/>
          </w:tcPr>
          <w:p w14:paraId="2C23B47C" w14:textId="77777777" w:rsidR="006E3C95" w:rsidRDefault="006E3C95" w:rsidP="006E3C95">
            <w:pPr>
              <w:pStyle w:val="Paragraph"/>
              <w:spacing w:after="0"/>
              <w:jc w:val="right"/>
              <w:rPr>
                <w:noProof/>
              </w:rPr>
            </w:pPr>
            <w:r>
              <w:rPr>
                <w:rStyle w:val="FootnoteReference"/>
                <w:noProof/>
              </w:rPr>
              <w:t>*</w:t>
            </w:r>
            <w:r>
              <w:rPr>
                <w:noProof/>
              </w:rPr>
              <w:t>ex 3911 90 99</w:t>
            </w:r>
          </w:p>
        </w:tc>
        <w:tc>
          <w:tcPr>
            <w:tcW w:w="709" w:type="dxa"/>
          </w:tcPr>
          <w:p w14:paraId="70CFC3E6" w14:textId="77777777" w:rsidR="006E3C95" w:rsidRDefault="006E3C95" w:rsidP="006E3C95">
            <w:pPr>
              <w:pStyle w:val="Paragraph"/>
              <w:spacing w:after="0"/>
              <w:jc w:val="center"/>
              <w:rPr>
                <w:noProof/>
              </w:rPr>
            </w:pPr>
            <w:r>
              <w:rPr>
                <w:noProof/>
              </w:rPr>
              <w:t>40</w:t>
            </w:r>
          </w:p>
        </w:tc>
        <w:tc>
          <w:tcPr>
            <w:tcW w:w="3967" w:type="dxa"/>
          </w:tcPr>
          <w:p w14:paraId="6D9B3A00" w14:textId="77777777" w:rsidR="006E3C95" w:rsidRDefault="006E3C95" w:rsidP="006E3C95">
            <w:pPr>
              <w:pStyle w:val="Paragraph"/>
              <w:spacing w:after="0"/>
              <w:rPr>
                <w:noProof/>
              </w:rPr>
            </w:pPr>
            <w:r>
              <w:rPr>
                <w:noProof/>
              </w:rPr>
              <w:t>Mixed calcium and sodium salt of a copolymer of maleic acid and methyl vinyl ether, having a calcium content of 9 % or more but not more than 16 % by weight</w:t>
            </w:r>
          </w:p>
        </w:tc>
        <w:tc>
          <w:tcPr>
            <w:tcW w:w="994" w:type="dxa"/>
          </w:tcPr>
          <w:p w14:paraId="770CFE1E" w14:textId="77777777" w:rsidR="006E3C95" w:rsidRDefault="006E3C95" w:rsidP="006E3C95">
            <w:pPr>
              <w:pStyle w:val="Paragraph"/>
              <w:spacing w:after="0"/>
              <w:rPr>
                <w:noProof/>
              </w:rPr>
            </w:pPr>
            <w:r>
              <w:rPr>
                <w:noProof/>
              </w:rPr>
              <w:t>0 %</w:t>
            </w:r>
          </w:p>
        </w:tc>
        <w:tc>
          <w:tcPr>
            <w:tcW w:w="1276" w:type="dxa"/>
          </w:tcPr>
          <w:p w14:paraId="487DC94C" w14:textId="77777777" w:rsidR="006E3C95" w:rsidRDefault="006E3C95" w:rsidP="006E3C95">
            <w:pPr>
              <w:pStyle w:val="Paragraph"/>
              <w:spacing w:after="0"/>
              <w:rPr>
                <w:noProof/>
              </w:rPr>
            </w:pPr>
            <w:r>
              <w:rPr>
                <w:noProof/>
              </w:rPr>
              <w:t>-</w:t>
            </w:r>
          </w:p>
        </w:tc>
        <w:tc>
          <w:tcPr>
            <w:tcW w:w="992" w:type="dxa"/>
          </w:tcPr>
          <w:p w14:paraId="1CA040F4" w14:textId="77777777" w:rsidR="006E3C95" w:rsidRDefault="006E3C95" w:rsidP="006E3C95">
            <w:pPr>
              <w:pStyle w:val="Paragraph"/>
              <w:spacing w:after="0"/>
              <w:rPr>
                <w:noProof/>
              </w:rPr>
            </w:pPr>
            <w:r>
              <w:rPr>
                <w:noProof/>
              </w:rPr>
              <w:t>31.12.2024</w:t>
            </w:r>
          </w:p>
        </w:tc>
      </w:tr>
      <w:tr w:rsidR="006E3C95" w14:paraId="27191A4D" w14:textId="77777777" w:rsidTr="008924C5">
        <w:trPr>
          <w:cantSplit/>
        </w:trPr>
        <w:tc>
          <w:tcPr>
            <w:tcW w:w="779" w:type="dxa"/>
          </w:tcPr>
          <w:p w14:paraId="56045A5A" w14:textId="77777777" w:rsidR="006E3C95" w:rsidRDefault="006E3C95" w:rsidP="006E3C95">
            <w:pPr>
              <w:pStyle w:val="Paragraph"/>
              <w:spacing w:after="0"/>
              <w:rPr>
                <w:noProof/>
              </w:rPr>
            </w:pPr>
            <w:r>
              <w:rPr>
                <w:noProof/>
              </w:rPr>
              <w:t>0.3256</w:t>
            </w:r>
          </w:p>
        </w:tc>
        <w:tc>
          <w:tcPr>
            <w:tcW w:w="1276" w:type="dxa"/>
          </w:tcPr>
          <w:p w14:paraId="000B1BCC" w14:textId="77777777" w:rsidR="006E3C95" w:rsidRDefault="006E3C95" w:rsidP="006E3C95">
            <w:pPr>
              <w:pStyle w:val="Paragraph"/>
              <w:spacing w:after="0"/>
              <w:jc w:val="right"/>
              <w:rPr>
                <w:noProof/>
              </w:rPr>
            </w:pPr>
            <w:r>
              <w:rPr>
                <w:rStyle w:val="FootnoteReference"/>
                <w:noProof/>
              </w:rPr>
              <w:t>*</w:t>
            </w:r>
            <w:r>
              <w:rPr>
                <w:noProof/>
              </w:rPr>
              <w:t>ex 3911 90 99</w:t>
            </w:r>
          </w:p>
        </w:tc>
        <w:tc>
          <w:tcPr>
            <w:tcW w:w="709" w:type="dxa"/>
          </w:tcPr>
          <w:p w14:paraId="45360034" w14:textId="77777777" w:rsidR="006E3C95" w:rsidRDefault="006E3C95" w:rsidP="006E3C95">
            <w:pPr>
              <w:pStyle w:val="Paragraph"/>
              <w:spacing w:after="0"/>
              <w:jc w:val="center"/>
              <w:rPr>
                <w:noProof/>
              </w:rPr>
            </w:pPr>
            <w:r>
              <w:rPr>
                <w:noProof/>
              </w:rPr>
              <w:t>45</w:t>
            </w:r>
          </w:p>
        </w:tc>
        <w:tc>
          <w:tcPr>
            <w:tcW w:w="3967" w:type="dxa"/>
          </w:tcPr>
          <w:p w14:paraId="43B2B358" w14:textId="77777777" w:rsidR="006E3C95" w:rsidRDefault="006E3C95" w:rsidP="006E3C95">
            <w:pPr>
              <w:pStyle w:val="Paragraph"/>
              <w:spacing w:after="0"/>
              <w:rPr>
                <w:noProof/>
              </w:rPr>
            </w:pPr>
            <w:r>
              <w:rPr>
                <w:noProof/>
              </w:rPr>
              <w:t>Copolymer of maleic acid and methyl vinyl ether</w:t>
            </w:r>
          </w:p>
        </w:tc>
        <w:tc>
          <w:tcPr>
            <w:tcW w:w="994" w:type="dxa"/>
          </w:tcPr>
          <w:p w14:paraId="39970006" w14:textId="77777777" w:rsidR="006E3C95" w:rsidRDefault="006E3C95" w:rsidP="006E3C95">
            <w:pPr>
              <w:pStyle w:val="Paragraph"/>
              <w:spacing w:after="0"/>
              <w:rPr>
                <w:noProof/>
              </w:rPr>
            </w:pPr>
            <w:r>
              <w:rPr>
                <w:noProof/>
              </w:rPr>
              <w:t>0 %</w:t>
            </w:r>
          </w:p>
        </w:tc>
        <w:tc>
          <w:tcPr>
            <w:tcW w:w="1276" w:type="dxa"/>
          </w:tcPr>
          <w:p w14:paraId="70E8C3D6" w14:textId="77777777" w:rsidR="006E3C95" w:rsidRDefault="006E3C95" w:rsidP="006E3C95">
            <w:pPr>
              <w:pStyle w:val="Paragraph"/>
              <w:spacing w:after="0"/>
              <w:rPr>
                <w:noProof/>
              </w:rPr>
            </w:pPr>
            <w:r>
              <w:rPr>
                <w:noProof/>
              </w:rPr>
              <w:t>-</w:t>
            </w:r>
          </w:p>
        </w:tc>
        <w:tc>
          <w:tcPr>
            <w:tcW w:w="992" w:type="dxa"/>
          </w:tcPr>
          <w:p w14:paraId="2CADEAE5" w14:textId="77777777" w:rsidR="006E3C95" w:rsidRDefault="006E3C95" w:rsidP="006E3C95">
            <w:pPr>
              <w:pStyle w:val="Paragraph"/>
              <w:spacing w:after="0"/>
              <w:rPr>
                <w:noProof/>
              </w:rPr>
            </w:pPr>
            <w:r>
              <w:rPr>
                <w:noProof/>
              </w:rPr>
              <w:t>31.12.2024</w:t>
            </w:r>
          </w:p>
        </w:tc>
      </w:tr>
      <w:tr w:rsidR="006E3C95" w14:paraId="0933C41D" w14:textId="77777777" w:rsidTr="008924C5">
        <w:trPr>
          <w:cantSplit/>
        </w:trPr>
        <w:tc>
          <w:tcPr>
            <w:tcW w:w="779" w:type="dxa"/>
          </w:tcPr>
          <w:p w14:paraId="0912BDEA" w14:textId="77777777" w:rsidR="006E3C95" w:rsidRDefault="006E3C95" w:rsidP="006E3C95">
            <w:pPr>
              <w:pStyle w:val="Paragraph"/>
              <w:spacing w:after="0"/>
              <w:rPr>
                <w:noProof/>
              </w:rPr>
            </w:pPr>
            <w:r>
              <w:rPr>
                <w:noProof/>
              </w:rPr>
              <w:t>0.8010</w:t>
            </w:r>
          </w:p>
        </w:tc>
        <w:tc>
          <w:tcPr>
            <w:tcW w:w="1276" w:type="dxa"/>
          </w:tcPr>
          <w:p w14:paraId="2F0C677E" w14:textId="77777777" w:rsidR="006E3C95" w:rsidRDefault="006E3C95" w:rsidP="006E3C95">
            <w:pPr>
              <w:pStyle w:val="Paragraph"/>
              <w:spacing w:after="0"/>
              <w:jc w:val="right"/>
              <w:rPr>
                <w:noProof/>
              </w:rPr>
            </w:pPr>
            <w:r>
              <w:rPr>
                <w:noProof/>
              </w:rPr>
              <w:t>ex 3911 90 99</w:t>
            </w:r>
          </w:p>
        </w:tc>
        <w:tc>
          <w:tcPr>
            <w:tcW w:w="709" w:type="dxa"/>
          </w:tcPr>
          <w:p w14:paraId="09EB0A12" w14:textId="77777777" w:rsidR="006E3C95" w:rsidRDefault="006E3C95" w:rsidP="006E3C95">
            <w:pPr>
              <w:pStyle w:val="Paragraph"/>
              <w:spacing w:after="0"/>
              <w:jc w:val="center"/>
              <w:rPr>
                <w:noProof/>
              </w:rPr>
            </w:pPr>
            <w:r>
              <w:rPr>
                <w:noProof/>
              </w:rPr>
              <w:t>48</w:t>
            </w:r>
          </w:p>
        </w:tc>
        <w:tc>
          <w:tcPr>
            <w:tcW w:w="3967" w:type="dxa"/>
          </w:tcPr>
          <w:p w14:paraId="18EDF7FC" w14:textId="77777777" w:rsidR="006E3C95" w:rsidRDefault="006E3C95" w:rsidP="006E3C95">
            <w:pPr>
              <w:pStyle w:val="Paragraph"/>
              <w:spacing w:after="0"/>
              <w:rPr>
                <w:noProof/>
              </w:rPr>
            </w:pPr>
            <w:r>
              <w:rPr>
                <w:noProof/>
              </w:rPr>
              <w:t>Mixture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5297785C" w14:textId="77777777" w:rsidTr="008924C5">
              <w:tc>
                <w:tcPr>
                  <w:tcW w:w="220" w:type="dxa"/>
                </w:tcPr>
                <w:p w14:paraId="7C4F2ECC" w14:textId="77777777" w:rsidR="006E3C95" w:rsidRDefault="006E3C95" w:rsidP="006E3C95">
                  <w:pPr>
                    <w:pStyle w:val="Paragraph"/>
                    <w:spacing w:after="0"/>
                    <w:rPr>
                      <w:noProof/>
                    </w:rPr>
                  </w:pPr>
                  <w:r>
                    <w:rPr>
                      <w:noProof/>
                    </w:rPr>
                    <w:t>—</w:t>
                  </w:r>
                </w:p>
              </w:tc>
              <w:tc>
                <w:tcPr>
                  <w:tcW w:w="3599" w:type="dxa"/>
                </w:tcPr>
                <w:p w14:paraId="04C3476B" w14:textId="77777777" w:rsidR="006E3C95" w:rsidRDefault="006E3C95" w:rsidP="006E3C95">
                  <w:pPr>
                    <w:pStyle w:val="Paragraph"/>
                    <w:spacing w:after="0"/>
                    <w:rPr>
                      <w:noProof/>
                    </w:rPr>
                  </w:pPr>
                  <w:r>
                    <w:rPr>
                      <w:noProof/>
                    </w:rPr>
                    <w:t>90 % (± 1 %) of 1,4:5,8-dimethanonaphthalene, 2-ethylidene-1,2,3,4,4a,5,8,8a-octahydro-, polymer with 3a,4,7,7a-tetrahydro-4,7-methano-1H-indene, hydrogenated (CAS RN 881025-72-5), and</w:t>
                  </w:r>
                </w:p>
              </w:tc>
            </w:tr>
            <w:tr w:rsidR="006E3C95" w14:paraId="7B9CBFC8" w14:textId="77777777" w:rsidTr="008924C5">
              <w:tc>
                <w:tcPr>
                  <w:tcW w:w="220" w:type="dxa"/>
                </w:tcPr>
                <w:p w14:paraId="17F14CDF" w14:textId="77777777" w:rsidR="006E3C95" w:rsidRDefault="006E3C95" w:rsidP="006E3C95">
                  <w:pPr>
                    <w:pStyle w:val="Paragraph"/>
                    <w:spacing w:after="0"/>
                    <w:rPr>
                      <w:noProof/>
                    </w:rPr>
                  </w:pPr>
                  <w:r>
                    <w:rPr>
                      <w:noProof/>
                    </w:rPr>
                    <w:t>—</w:t>
                  </w:r>
                </w:p>
              </w:tc>
              <w:tc>
                <w:tcPr>
                  <w:tcW w:w="3599" w:type="dxa"/>
                </w:tcPr>
                <w:p w14:paraId="1F1ECC9F" w14:textId="77777777" w:rsidR="006E3C95" w:rsidRDefault="006E3C95" w:rsidP="006E3C95">
                  <w:pPr>
                    <w:pStyle w:val="Paragraph"/>
                    <w:spacing w:after="0"/>
                    <w:rPr>
                      <w:noProof/>
                    </w:rPr>
                  </w:pPr>
                  <w:r>
                    <w:rPr>
                      <w:noProof/>
                    </w:rPr>
                    <w:t>10 % (± 1 %) of an ethylene-propylene copolymer (CAS RN 9010-79-1)</w:t>
                  </w:r>
                </w:p>
              </w:tc>
            </w:tr>
          </w:tbl>
          <w:p w14:paraId="47765B8F" w14:textId="77777777" w:rsidR="006E3C95" w:rsidRDefault="006E3C95" w:rsidP="006E3C95">
            <w:pPr>
              <w:pStyle w:val="Paragraph"/>
              <w:spacing w:after="0"/>
              <w:rPr>
                <w:noProof/>
              </w:rPr>
            </w:pPr>
          </w:p>
        </w:tc>
        <w:tc>
          <w:tcPr>
            <w:tcW w:w="994" w:type="dxa"/>
          </w:tcPr>
          <w:p w14:paraId="22A35930" w14:textId="77777777" w:rsidR="006E3C95" w:rsidRDefault="006E3C95" w:rsidP="006E3C95">
            <w:pPr>
              <w:pStyle w:val="Paragraph"/>
              <w:spacing w:after="0"/>
              <w:rPr>
                <w:noProof/>
              </w:rPr>
            </w:pPr>
            <w:r>
              <w:rPr>
                <w:noProof/>
              </w:rPr>
              <w:t>0 %</w:t>
            </w:r>
          </w:p>
        </w:tc>
        <w:tc>
          <w:tcPr>
            <w:tcW w:w="1276" w:type="dxa"/>
          </w:tcPr>
          <w:p w14:paraId="6FA150EA" w14:textId="77777777" w:rsidR="006E3C95" w:rsidRDefault="006E3C95" w:rsidP="006E3C95">
            <w:pPr>
              <w:pStyle w:val="Paragraph"/>
              <w:spacing w:after="0"/>
              <w:rPr>
                <w:noProof/>
              </w:rPr>
            </w:pPr>
            <w:r>
              <w:rPr>
                <w:noProof/>
              </w:rPr>
              <w:t>-</w:t>
            </w:r>
          </w:p>
        </w:tc>
        <w:tc>
          <w:tcPr>
            <w:tcW w:w="992" w:type="dxa"/>
          </w:tcPr>
          <w:p w14:paraId="1AAA0FFB" w14:textId="77777777" w:rsidR="006E3C95" w:rsidRDefault="006E3C95" w:rsidP="006E3C95">
            <w:pPr>
              <w:pStyle w:val="Paragraph"/>
              <w:spacing w:after="0"/>
              <w:rPr>
                <w:noProof/>
              </w:rPr>
            </w:pPr>
            <w:r>
              <w:rPr>
                <w:noProof/>
              </w:rPr>
              <w:t>31.12.2025</w:t>
            </w:r>
          </w:p>
        </w:tc>
      </w:tr>
      <w:tr w:rsidR="006E3C95" w14:paraId="73A0AC5D" w14:textId="77777777" w:rsidTr="008924C5">
        <w:trPr>
          <w:cantSplit/>
        </w:trPr>
        <w:tc>
          <w:tcPr>
            <w:tcW w:w="779" w:type="dxa"/>
          </w:tcPr>
          <w:p w14:paraId="21F73B4B" w14:textId="77777777" w:rsidR="006E3C95" w:rsidRDefault="006E3C95" w:rsidP="006E3C95">
            <w:pPr>
              <w:pStyle w:val="Paragraph"/>
              <w:spacing w:after="0"/>
              <w:rPr>
                <w:noProof/>
              </w:rPr>
            </w:pPr>
            <w:r>
              <w:rPr>
                <w:noProof/>
              </w:rPr>
              <w:t>0.3255</w:t>
            </w:r>
          </w:p>
        </w:tc>
        <w:tc>
          <w:tcPr>
            <w:tcW w:w="1276" w:type="dxa"/>
          </w:tcPr>
          <w:p w14:paraId="24AA6CE9" w14:textId="77777777" w:rsidR="006E3C95" w:rsidRDefault="006E3C95" w:rsidP="006E3C95">
            <w:pPr>
              <w:pStyle w:val="Paragraph"/>
              <w:spacing w:after="0"/>
              <w:jc w:val="right"/>
              <w:rPr>
                <w:noProof/>
              </w:rPr>
            </w:pPr>
            <w:r>
              <w:rPr>
                <w:rStyle w:val="FootnoteReference"/>
                <w:noProof/>
              </w:rPr>
              <w:t>*</w:t>
            </w:r>
            <w:r>
              <w:rPr>
                <w:noProof/>
              </w:rPr>
              <w:t>ex 3911 90 99</w:t>
            </w:r>
          </w:p>
        </w:tc>
        <w:tc>
          <w:tcPr>
            <w:tcW w:w="709" w:type="dxa"/>
          </w:tcPr>
          <w:p w14:paraId="3920F71E" w14:textId="77777777" w:rsidR="006E3C95" w:rsidRDefault="006E3C95" w:rsidP="006E3C95">
            <w:pPr>
              <w:pStyle w:val="Paragraph"/>
              <w:spacing w:after="0"/>
              <w:jc w:val="center"/>
              <w:rPr>
                <w:noProof/>
              </w:rPr>
            </w:pPr>
            <w:r>
              <w:rPr>
                <w:noProof/>
              </w:rPr>
              <w:t>65</w:t>
            </w:r>
          </w:p>
        </w:tc>
        <w:tc>
          <w:tcPr>
            <w:tcW w:w="3967" w:type="dxa"/>
          </w:tcPr>
          <w:p w14:paraId="40B516E2" w14:textId="77777777" w:rsidR="006E3C95" w:rsidRDefault="006E3C95" w:rsidP="006E3C95">
            <w:pPr>
              <w:pStyle w:val="Paragraph"/>
              <w:spacing w:after="0"/>
              <w:rPr>
                <w:noProof/>
              </w:rPr>
            </w:pPr>
            <w:r>
              <w:rPr>
                <w:noProof/>
              </w:rPr>
              <w:t>Calcium zinc salt of a copolymer of maleic acid and methyl vinyl ether</w:t>
            </w:r>
          </w:p>
        </w:tc>
        <w:tc>
          <w:tcPr>
            <w:tcW w:w="994" w:type="dxa"/>
          </w:tcPr>
          <w:p w14:paraId="7E3BC5E6" w14:textId="77777777" w:rsidR="006E3C95" w:rsidRDefault="006E3C95" w:rsidP="006E3C95">
            <w:pPr>
              <w:pStyle w:val="Paragraph"/>
              <w:spacing w:after="0"/>
              <w:rPr>
                <w:noProof/>
              </w:rPr>
            </w:pPr>
            <w:r>
              <w:rPr>
                <w:noProof/>
              </w:rPr>
              <w:t>0 %</w:t>
            </w:r>
          </w:p>
        </w:tc>
        <w:tc>
          <w:tcPr>
            <w:tcW w:w="1276" w:type="dxa"/>
          </w:tcPr>
          <w:p w14:paraId="5623F4AD" w14:textId="77777777" w:rsidR="006E3C95" w:rsidRDefault="006E3C95" w:rsidP="006E3C95">
            <w:pPr>
              <w:pStyle w:val="Paragraph"/>
              <w:spacing w:after="0"/>
              <w:rPr>
                <w:noProof/>
              </w:rPr>
            </w:pPr>
            <w:r>
              <w:rPr>
                <w:noProof/>
              </w:rPr>
              <w:t>-</w:t>
            </w:r>
          </w:p>
        </w:tc>
        <w:tc>
          <w:tcPr>
            <w:tcW w:w="992" w:type="dxa"/>
          </w:tcPr>
          <w:p w14:paraId="3C6E6EE2" w14:textId="77777777" w:rsidR="006E3C95" w:rsidRDefault="006E3C95" w:rsidP="006E3C95">
            <w:pPr>
              <w:pStyle w:val="Paragraph"/>
              <w:spacing w:after="0"/>
              <w:rPr>
                <w:noProof/>
              </w:rPr>
            </w:pPr>
            <w:r>
              <w:rPr>
                <w:noProof/>
              </w:rPr>
              <w:t>31.12.2024</w:t>
            </w:r>
          </w:p>
        </w:tc>
      </w:tr>
      <w:tr w:rsidR="006E3C95" w14:paraId="2480AA4D" w14:textId="77777777" w:rsidTr="008924C5">
        <w:trPr>
          <w:cantSplit/>
        </w:trPr>
        <w:tc>
          <w:tcPr>
            <w:tcW w:w="779" w:type="dxa"/>
          </w:tcPr>
          <w:p w14:paraId="76016AEF" w14:textId="77777777" w:rsidR="006E3C95" w:rsidRDefault="006E3C95" w:rsidP="006E3C95">
            <w:pPr>
              <w:pStyle w:val="Paragraph"/>
              <w:spacing w:after="0"/>
              <w:rPr>
                <w:noProof/>
              </w:rPr>
            </w:pPr>
            <w:r>
              <w:rPr>
                <w:noProof/>
              </w:rPr>
              <w:t>0.4091</w:t>
            </w:r>
          </w:p>
        </w:tc>
        <w:tc>
          <w:tcPr>
            <w:tcW w:w="1276" w:type="dxa"/>
          </w:tcPr>
          <w:p w14:paraId="2F705C78" w14:textId="77777777" w:rsidR="006E3C95" w:rsidRDefault="006E3C95" w:rsidP="006E3C95">
            <w:pPr>
              <w:pStyle w:val="Paragraph"/>
              <w:spacing w:after="0"/>
              <w:jc w:val="right"/>
              <w:rPr>
                <w:noProof/>
              </w:rPr>
            </w:pPr>
            <w:r>
              <w:rPr>
                <w:noProof/>
              </w:rPr>
              <w:t>ex 3911 90 99</w:t>
            </w:r>
          </w:p>
        </w:tc>
        <w:tc>
          <w:tcPr>
            <w:tcW w:w="709" w:type="dxa"/>
          </w:tcPr>
          <w:p w14:paraId="04983500" w14:textId="77777777" w:rsidR="006E3C95" w:rsidRDefault="006E3C95" w:rsidP="006E3C95">
            <w:pPr>
              <w:pStyle w:val="Paragraph"/>
              <w:spacing w:after="0"/>
              <w:jc w:val="center"/>
              <w:rPr>
                <w:noProof/>
              </w:rPr>
            </w:pPr>
            <w:r>
              <w:rPr>
                <w:noProof/>
              </w:rPr>
              <w:t>86</w:t>
            </w:r>
          </w:p>
        </w:tc>
        <w:tc>
          <w:tcPr>
            <w:tcW w:w="3967" w:type="dxa"/>
          </w:tcPr>
          <w:p w14:paraId="5E35E676" w14:textId="77777777" w:rsidR="006E3C95" w:rsidRDefault="006E3C95" w:rsidP="006E3C95">
            <w:pPr>
              <w:pStyle w:val="Paragraph"/>
              <w:spacing w:after="0"/>
              <w:rPr>
                <w:noProof/>
              </w:rPr>
            </w:pPr>
            <w:r>
              <w:rPr>
                <w:noProof/>
              </w:rPr>
              <w:t>Copolymer of methyl vinyl ether and maleic acid anhydride (CAS RN 9011-16-9)</w:t>
            </w:r>
          </w:p>
        </w:tc>
        <w:tc>
          <w:tcPr>
            <w:tcW w:w="994" w:type="dxa"/>
          </w:tcPr>
          <w:p w14:paraId="54D7362D" w14:textId="77777777" w:rsidR="006E3C95" w:rsidRDefault="006E3C95" w:rsidP="006E3C95">
            <w:pPr>
              <w:pStyle w:val="Paragraph"/>
              <w:spacing w:after="0"/>
              <w:rPr>
                <w:noProof/>
              </w:rPr>
            </w:pPr>
            <w:r>
              <w:rPr>
                <w:noProof/>
              </w:rPr>
              <w:t>0 %</w:t>
            </w:r>
          </w:p>
        </w:tc>
        <w:tc>
          <w:tcPr>
            <w:tcW w:w="1276" w:type="dxa"/>
          </w:tcPr>
          <w:p w14:paraId="5F46391B" w14:textId="77777777" w:rsidR="006E3C95" w:rsidRDefault="006E3C95" w:rsidP="006E3C95">
            <w:pPr>
              <w:pStyle w:val="Paragraph"/>
              <w:spacing w:after="0"/>
              <w:rPr>
                <w:noProof/>
              </w:rPr>
            </w:pPr>
            <w:r>
              <w:rPr>
                <w:noProof/>
              </w:rPr>
              <w:t>-</w:t>
            </w:r>
          </w:p>
        </w:tc>
        <w:tc>
          <w:tcPr>
            <w:tcW w:w="992" w:type="dxa"/>
          </w:tcPr>
          <w:p w14:paraId="2409BC11" w14:textId="77777777" w:rsidR="006E3C95" w:rsidRDefault="006E3C95" w:rsidP="006E3C95">
            <w:pPr>
              <w:pStyle w:val="Paragraph"/>
              <w:spacing w:after="0"/>
              <w:rPr>
                <w:noProof/>
              </w:rPr>
            </w:pPr>
            <w:r>
              <w:rPr>
                <w:noProof/>
              </w:rPr>
              <w:t>31.12.2026</w:t>
            </w:r>
          </w:p>
        </w:tc>
      </w:tr>
      <w:tr w:rsidR="006E3C95" w14:paraId="1BFE29A7" w14:textId="77777777" w:rsidTr="008924C5">
        <w:trPr>
          <w:cantSplit/>
        </w:trPr>
        <w:tc>
          <w:tcPr>
            <w:tcW w:w="779" w:type="dxa"/>
          </w:tcPr>
          <w:p w14:paraId="77120271" w14:textId="77777777" w:rsidR="006E3C95" w:rsidRDefault="006E3C95" w:rsidP="006E3C95">
            <w:pPr>
              <w:pStyle w:val="Paragraph"/>
              <w:spacing w:after="0"/>
              <w:rPr>
                <w:noProof/>
              </w:rPr>
            </w:pPr>
            <w:r>
              <w:rPr>
                <w:noProof/>
              </w:rPr>
              <w:t>0.4912</w:t>
            </w:r>
          </w:p>
        </w:tc>
        <w:tc>
          <w:tcPr>
            <w:tcW w:w="1276" w:type="dxa"/>
          </w:tcPr>
          <w:p w14:paraId="08F4AB48" w14:textId="77777777" w:rsidR="006E3C95" w:rsidRDefault="006E3C95" w:rsidP="006E3C95">
            <w:pPr>
              <w:pStyle w:val="Paragraph"/>
              <w:spacing w:after="0"/>
              <w:jc w:val="right"/>
              <w:rPr>
                <w:noProof/>
              </w:rPr>
            </w:pPr>
            <w:r>
              <w:rPr>
                <w:noProof/>
              </w:rPr>
              <w:t>ex 3912 11 00</w:t>
            </w:r>
          </w:p>
        </w:tc>
        <w:tc>
          <w:tcPr>
            <w:tcW w:w="709" w:type="dxa"/>
          </w:tcPr>
          <w:p w14:paraId="2D5B90F2" w14:textId="77777777" w:rsidR="006E3C95" w:rsidRDefault="006E3C95" w:rsidP="006E3C95">
            <w:pPr>
              <w:pStyle w:val="Paragraph"/>
              <w:spacing w:after="0"/>
              <w:jc w:val="center"/>
              <w:rPr>
                <w:noProof/>
              </w:rPr>
            </w:pPr>
            <w:r>
              <w:rPr>
                <w:noProof/>
              </w:rPr>
              <w:t>30</w:t>
            </w:r>
          </w:p>
        </w:tc>
        <w:tc>
          <w:tcPr>
            <w:tcW w:w="3967" w:type="dxa"/>
          </w:tcPr>
          <w:p w14:paraId="2CD458B3" w14:textId="77777777" w:rsidR="006E3C95" w:rsidRDefault="006E3C95" w:rsidP="006E3C95">
            <w:pPr>
              <w:pStyle w:val="Paragraph"/>
              <w:spacing w:after="0"/>
              <w:rPr>
                <w:noProof/>
              </w:rPr>
            </w:pPr>
            <w:r>
              <w:rPr>
                <w:noProof/>
              </w:rPr>
              <w:t>Cellulose triacetate (CAS RN 9012-09-3)</w:t>
            </w:r>
          </w:p>
        </w:tc>
        <w:tc>
          <w:tcPr>
            <w:tcW w:w="994" w:type="dxa"/>
          </w:tcPr>
          <w:p w14:paraId="695B9B20" w14:textId="77777777" w:rsidR="006E3C95" w:rsidRDefault="006E3C95" w:rsidP="006E3C95">
            <w:pPr>
              <w:pStyle w:val="Paragraph"/>
              <w:spacing w:after="0"/>
              <w:rPr>
                <w:noProof/>
              </w:rPr>
            </w:pPr>
            <w:r>
              <w:rPr>
                <w:noProof/>
              </w:rPr>
              <w:t>0 %</w:t>
            </w:r>
          </w:p>
        </w:tc>
        <w:tc>
          <w:tcPr>
            <w:tcW w:w="1276" w:type="dxa"/>
          </w:tcPr>
          <w:p w14:paraId="7A5AFB21" w14:textId="77777777" w:rsidR="006E3C95" w:rsidRDefault="006E3C95" w:rsidP="006E3C95">
            <w:pPr>
              <w:pStyle w:val="Paragraph"/>
              <w:spacing w:after="0"/>
              <w:rPr>
                <w:noProof/>
              </w:rPr>
            </w:pPr>
            <w:r>
              <w:rPr>
                <w:noProof/>
              </w:rPr>
              <w:t>-</w:t>
            </w:r>
          </w:p>
        </w:tc>
        <w:tc>
          <w:tcPr>
            <w:tcW w:w="992" w:type="dxa"/>
          </w:tcPr>
          <w:p w14:paraId="0F611F65" w14:textId="77777777" w:rsidR="006E3C95" w:rsidRDefault="006E3C95" w:rsidP="006E3C95">
            <w:pPr>
              <w:pStyle w:val="Paragraph"/>
              <w:spacing w:after="0"/>
              <w:rPr>
                <w:noProof/>
              </w:rPr>
            </w:pPr>
            <w:r>
              <w:rPr>
                <w:noProof/>
              </w:rPr>
              <w:t>31.12.2026</w:t>
            </w:r>
          </w:p>
        </w:tc>
      </w:tr>
      <w:tr w:rsidR="006E3C95" w14:paraId="48FE1372" w14:textId="77777777" w:rsidTr="008924C5">
        <w:trPr>
          <w:cantSplit/>
        </w:trPr>
        <w:tc>
          <w:tcPr>
            <w:tcW w:w="779" w:type="dxa"/>
          </w:tcPr>
          <w:p w14:paraId="0090BBD8" w14:textId="77777777" w:rsidR="006E3C95" w:rsidRDefault="006E3C95" w:rsidP="006E3C95">
            <w:pPr>
              <w:pStyle w:val="Paragraph"/>
              <w:spacing w:after="0"/>
              <w:rPr>
                <w:noProof/>
              </w:rPr>
            </w:pPr>
            <w:r>
              <w:rPr>
                <w:noProof/>
              </w:rPr>
              <w:t>0.4953</w:t>
            </w:r>
          </w:p>
        </w:tc>
        <w:tc>
          <w:tcPr>
            <w:tcW w:w="1276" w:type="dxa"/>
          </w:tcPr>
          <w:p w14:paraId="4B830E95" w14:textId="77777777" w:rsidR="006E3C95" w:rsidRDefault="006E3C95" w:rsidP="006E3C95">
            <w:pPr>
              <w:pStyle w:val="Paragraph"/>
              <w:spacing w:after="0"/>
              <w:jc w:val="right"/>
              <w:rPr>
                <w:noProof/>
              </w:rPr>
            </w:pPr>
            <w:r>
              <w:rPr>
                <w:noProof/>
              </w:rPr>
              <w:t>ex 3912 11 00</w:t>
            </w:r>
          </w:p>
        </w:tc>
        <w:tc>
          <w:tcPr>
            <w:tcW w:w="709" w:type="dxa"/>
          </w:tcPr>
          <w:p w14:paraId="7DD33E0C" w14:textId="77777777" w:rsidR="006E3C95" w:rsidRDefault="006E3C95" w:rsidP="006E3C95">
            <w:pPr>
              <w:pStyle w:val="Paragraph"/>
              <w:spacing w:after="0"/>
              <w:jc w:val="center"/>
              <w:rPr>
                <w:noProof/>
              </w:rPr>
            </w:pPr>
            <w:r>
              <w:rPr>
                <w:noProof/>
              </w:rPr>
              <w:t>40</w:t>
            </w:r>
          </w:p>
        </w:tc>
        <w:tc>
          <w:tcPr>
            <w:tcW w:w="3967" w:type="dxa"/>
          </w:tcPr>
          <w:p w14:paraId="2C004873" w14:textId="77777777" w:rsidR="006E3C95" w:rsidRDefault="006E3C95" w:rsidP="006E3C95">
            <w:pPr>
              <w:pStyle w:val="Paragraph"/>
              <w:spacing w:after="0"/>
              <w:rPr>
                <w:noProof/>
              </w:rPr>
            </w:pPr>
            <w:r>
              <w:rPr>
                <w:noProof/>
              </w:rPr>
              <w:t>Cellulose diacetate powder</w:t>
            </w:r>
          </w:p>
        </w:tc>
        <w:tc>
          <w:tcPr>
            <w:tcW w:w="994" w:type="dxa"/>
          </w:tcPr>
          <w:p w14:paraId="21E82172" w14:textId="77777777" w:rsidR="006E3C95" w:rsidRDefault="006E3C95" w:rsidP="006E3C95">
            <w:pPr>
              <w:pStyle w:val="Paragraph"/>
              <w:spacing w:after="0"/>
              <w:rPr>
                <w:noProof/>
              </w:rPr>
            </w:pPr>
            <w:r>
              <w:rPr>
                <w:noProof/>
              </w:rPr>
              <w:t>0 %</w:t>
            </w:r>
          </w:p>
        </w:tc>
        <w:tc>
          <w:tcPr>
            <w:tcW w:w="1276" w:type="dxa"/>
          </w:tcPr>
          <w:p w14:paraId="6157D8B2" w14:textId="77777777" w:rsidR="006E3C95" w:rsidRDefault="006E3C95" w:rsidP="006E3C95">
            <w:pPr>
              <w:pStyle w:val="Paragraph"/>
              <w:spacing w:after="0"/>
              <w:rPr>
                <w:noProof/>
              </w:rPr>
            </w:pPr>
            <w:r>
              <w:rPr>
                <w:noProof/>
              </w:rPr>
              <w:t>-</w:t>
            </w:r>
          </w:p>
        </w:tc>
        <w:tc>
          <w:tcPr>
            <w:tcW w:w="992" w:type="dxa"/>
          </w:tcPr>
          <w:p w14:paraId="02210D0B" w14:textId="77777777" w:rsidR="006E3C95" w:rsidRDefault="006E3C95" w:rsidP="006E3C95">
            <w:pPr>
              <w:pStyle w:val="Paragraph"/>
              <w:spacing w:after="0"/>
              <w:rPr>
                <w:noProof/>
              </w:rPr>
            </w:pPr>
            <w:r>
              <w:rPr>
                <w:noProof/>
              </w:rPr>
              <w:t>31.12.2025</w:t>
            </w:r>
          </w:p>
        </w:tc>
      </w:tr>
      <w:tr w:rsidR="006E3C95" w14:paraId="1F187543" w14:textId="77777777" w:rsidTr="008924C5">
        <w:trPr>
          <w:cantSplit/>
        </w:trPr>
        <w:tc>
          <w:tcPr>
            <w:tcW w:w="779" w:type="dxa"/>
          </w:tcPr>
          <w:p w14:paraId="563CDBF3" w14:textId="77777777" w:rsidR="006E3C95" w:rsidRDefault="006E3C95" w:rsidP="006E3C95">
            <w:pPr>
              <w:pStyle w:val="Paragraph"/>
              <w:spacing w:after="0"/>
              <w:rPr>
                <w:noProof/>
              </w:rPr>
            </w:pPr>
            <w:r>
              <w:rPr>
                <w:noProof/>
              </w:rPr>
              <w:t>0.3251</w:t>
            </w:r>
          </w:p>
        </w:tc>
        <w:tc>
          <w:tcPr>
            <w:tcW w:w="1276" w:type="dxa"/>
          </w:tcPr>
          <w:p w14:paraId="77CEDA75" w14:textId="77777777" w:rsidR="006E3C95" w:rsidRDefault="006E3C95" w:rsidP="006E3C95">
            <w:pPr>
              <w:pStyle w:val="Paragraph"/>
              <w:spacing w:after="0"/>
              <w:jc w:val="right"/>
              <w:rPr>
                <w:noProof/>
              </w:rPr>
            </w:pPr>
            <w:r>
              <w:rPr>
                <w:rStyle w:val="FootnoteReference"/>
                <w:noProof/>
              </w:rPr>
              <w:t>*</w:t>
            </w:r>
            <w:r>
              <w:rPr>
                <w:noProof/>
              </w:rPr>
              <w:t>ex 3912 39 85</w:t>
            </w:r>
          </w:p>
        </w:tc>
        <w:tc>
          <w:tcPr>
            <w:tcW w:w="709" w:type="dxa"/>
          </w:tcPr>
          <w:p w14:paraId="559FAAE5" w14:textId="77777777" w:rsidR="006E3C95" w:rsidRDefault="006E3C95" w:rsidP="006E3C95">
            <w:pPr>
              <w:pStyle w:val="Paragraph"/>
              <w:spacing w:after="0"/>
              <w:jc w:val="center"/>
              <w:rPr>
                <w:noProof/>
              </w:rPr>
            </w:pPr>
            <w:r>
              <w:rPr>
                <w:noProof/>
              </w:rPr>
              <w:t>10</w:t>
            </w:r>
          </w:p>
        </w:tc>
        <w:tc>
          <w:tcPr>
            <w:tcW w:w="3967" w:type="dxa"/>
          </w:tcPr>
          <w:p w14:paraId="696BFEB6" w14:textId="77777777" w:rsidR="006E3C95" w:rsidRDefault="006E3C95" w:rsidP="006E3C95">
            <w:pPr>
              <w:pStyle w:val="Paragraph"/>
              <w:spacing w:after="0"/>
              <w:rPr>
                <w:noProof/>
              </w:rPr>
            </w:pPr>
            <w:r>
              <w:rPr>
                <w:noProof/>
              </w:rPr>
              <w:t>Ethylcellulose, not plasticized</w:t>
            </w:r>
          </w:p>
        </w:tc>
        <w:tc>
          <w:tcPr>
            <w:tcW w:w="994" w:type="dxa"/>
          </w:tcPr>
          <w:p w14:paraId="6F177F0E" w14:textId="77777777" w:rsidR="006E3C95" w:rsidRDefault="006E3C95" w:rsidP="006E3C95">
            <w:pPr>
              <w:pStyle w:val="Paragraph"/>
              <w:spacing w:after="0"/>
              <w:rPr>
                <w:noProof/>
              </w:rPr>
            </w:pPr>
            <w:r>
              <w:rPr>
                <w:noProof/>
              </w:rPr>
              <w:t>0 %</w:t>
            </w:r>
          </w:p>
        </w:tc>
        <w:tc>
          <w:tcPr>
            <w:tcW w:w="1276" w:type="dxa"/>
          </w:tcPr>
          <w:p w14:paraId="73722E59" w14:textId="77777777" w:rsidR="006E3C95" w:rsidRDefault="006E3C95" w:rsidP="006E3C95">
            <w:pPr>
              <w:pStyle w:val="Paragraph"/>
              <w:spacing w:after="0"/>
              <w:rPr>
                <w:noProof/>
              </w:rPr>
            </w:pPr>
            <w:r>
              <w:rPr>
                <w:noProof/>
              </w:rPr>
              <w:t>-</w:t>
            </w:r>
          </w:p>
        </w:tc>
        <w:tc>
          <w:tcPr>
            <w:tcW w:w="992" w:type="dxa"/>
          </w:tcPr>
          <w:p w14:paraId="7E690CAE" w14:textId="77777777" w:rsidR="006E3C95" w:rsidRDefault="006E3C95" w:rsidP="006E3C95">
            <w:pPr>
              <w:pStyle w:val="Paragraph"/>
              <w:spacing w:after="0"/>
              <w:rPr>
                <w:noProof/>
              </w:rPr>
            </w:pPr>
            <w:r>
              <w:rPr>
                <w:noProof/>
              </w:rPr>
              <w:t>31.12.2024</w:t>
            </w:r>
          </w:p>
        </w:tc>
      </w:tr>
      <w:tr w:rsidR="006E3C95" w14:paraId="51E86122" w14:textId="77777777" w:rsidTr="008924C5">
        <w:trPr>
          <w:cantSplit/>
        </w:trPr>
        <w:tc>
          <w:tcPr>
            <w:tcW w:w="779" w:type="dxa"/>
          </w:tcPr>
          <w:p w14:paraId="08573D2C" w14:textId="77777777" w:rsidR="006E3C95" w:rsidRDefault="006E3C95" w:rsidP="006E3C95">
            <w:pPr>
              <w:pStyle w:val="Paragraph"/>
              <w:spacing w:after="0"/>
              <w:rPr>
                <w:noProof/>
              </w:rPr>
            </w:pPr>
            <w:r>
              <w:rPr>
                <w:noProof/>
              </w:rPr>
              <w:t>0.3253</w:t>
            </w:r>
          </w:p>
        </w:tc>
        <w:tc>
          <w:tcPr>
            <w:tcW w:w="1276" w:type="dxa"/>
          </w:tcPr>
          <w:p w14:paraId="15D26C72" w14:textId="77777777" w:rsidR="006E3C95" w:rsidRDefault="006E3C95" w:rsidP="006E3C95">
            <w:pPr>
              <w:pStyle w:val="Paragraph"/>
              <w:spacing w:after="0"/>
              <w:jc w:val="right"/>
              <w:rPr>
                <w:noProof/>
              </w:rPr>
            </w:pPr>
            <w:r>
              <w:rPr>
                <w:rStyle w:val="FootnoteReference"/>
                <w:noProof/>
              </w:rPr>
              <w:t>*</w:t>
            </w:r>
            <w:r>
              <w:rPr>
                <w:noProof/>
              </w:rPr>
              <w:t>ex 3912 39 85</w:t>
            </w:r>
          </w:p>
        </w:tc>
        <w:tc>
          <w:tcPr>
            <w:tcW w:w="709" w:type="dxa"/>
          </w:tcPr>
          <w:p w14:paraId="44971260" w14:textId="77777777" w:rsidR="006E3C95" w:rsidRDefault="006E3C95" w:rsidP="006E3C95">
            <w:pPr>
              <w:pStyle w:val="Paragraph"/>
              <w:spacing w:after="0"/>
              <w:jc w:val="center"/>
              <w:rPr>
                <w:noProof/>
              </w:rPr>
            </w:pPr>
            <w:r>
              <w:rPr>
                <w:noProof/>
              </w:rPr>
              <w:t>20</w:t>
            </w:r>
          </w:p>
        </w:tc>
        <w:tc>
          <w:tcPr>
            <w:tcW w:w="3967" w:type="dxa"/>
          </w:tcPr>
          <w:p w14:paraId="72A8D938" w14:textId="77777777" w:rsidR="006E3C95" w:rsidRDefault="006E3C95" w:rsidP="006E3C95">
            <w:pPr>
              <w:pStyle w:val="Paragraph"/>
              <w:spacing w:after="0"/>
              <w:rPr>
                <w:noProof/>
              </w:rPr>
            </w:pPr>
            <w:r>
              <w:rPr>
                <w:noProof/>
              </w:rPr>
              <w:t>Ethylcellulose, in the form of an aqueous dispersion containing hexadecan-1-ol and sodium dodecyl sulphate, containing by weight 27 (± 3) % of ethylcellulose</w:t>
            </w:r>
          </w:p>
        </w:tc>
        <w:tc>
          <w:tcPr>
            <w:tcW w:w="994" w:type="dxa"/>
          </w:tcPr>
          <w:p w14:paraId="52A22C35" w14:textId="77777777" w:rsidR="006E3C95" w:rsidRDefault="006E3C95" w:rsidP="006E3C95">
            <w:pPr>
              <w:pStyle w:val="Paragraph"/>
              <w:spacing w:after="0"/>
              <w:rPr>
                <w:noProof/>
              </w:rPr>
            </w:pPr>
            <w:r>
              <w:rPr>
                <w:noProof/>
              </w:rPr>
              <w:t>0 %</w:t>
            </w:r>
          </w:p>
        </w:tc>
        <w:tc>
          <w:tcPr>
            <w:tcW w:w="1276" w:type="dxa"/>
          </w:tcPr>
          <w:p w14:paraId="3286D8A1" w14:textId="77777777" w:rsidR="006E3C95" w:rsidRDefault="006E3C95" w:rsidP="006E3C95">
            <w:pPr>
              <w:pStyle w:val="Paragraph"/>
              <w:spacing w:after="0"/>
              <w:rPr>
                <w:noProof/>
              </w:rPr>
            </w:pPr>
            <w:r>
              <w:rPr>
                <w:noProof/>
              </w:rPr>
              <w:t>-</w:t>
            </w:r>
          </w:p>
        </w:tc>
        <w:tc>
          <w:tcPr>
            <w:tcW w:w="992" w:type="dxa"/>
          </w:tcPr>
          <w:p w14:paraId="7A315720" w14:textId="77777777" w:rsidR="006E3C95" w:rsidRDefault="006E3C95" w:rsidP="006E3C95">
            <w:pPr>
              <w:pStyle w:val="Paragraph"/>
              <w:spacing w:after="0"/>
              <w:rPr>
                <w:noProof/>
              </w:rPr>
            </w:pPr>
            <w:r>
              <w:rPr>
                <w:noProof/>
              </w:rPr>
              <w:t>31.12.2024</w:t>
            </w:r>
          </w:p>
        </w:tc>
      </w:tr>
      <w:tr w:rsidR="006E3C95" w14:paraId="0325C40B" w14:textId="77777777" w:rsidTr="008924C5">
        <w:trPr>
          <w:cantSplit/>
        </w:trPr>
        <w:tc>
          <w:tcPr>
            <w:tcW w:w="779" w:type="dxa"/>
          </w:tcPr>
          <w:p w14:paraId="5AE32E97" w14:textId="77777777" w:rsidR="006E3C95" w:rsidRDefault="006E3C95" w:rsidP="006E3C95">
            <w:pPr>
              <w:pStyle w:val="Paragraph"/>
              <w:spacing w:after="0"/>
              <w:rPr>
                <w:noProof/>
              </w:rPr>
            </w:pPr>
            <w:r>
              <w:rPr>
                <w:noProof/>
              </w:rPr>
              <w:t>0.3252</w:t>
            </w:r>
          </w:p>
        </w:tc>
        <w:tc>
          <w:tcPr>
            <w:tcW w:w="1276" w:type="dxa"/>
          </w:tcPr>
          <w:p w14:paraId="587F3D82" w14:textId="77777777" w:rsidR="006E3C95" w:rsidRDefault="006E3C95" w:rsidP="006E3C95">
            <w:pPr>
              <w:pStyle w:val="Paragraph"/>
              <w:spacing w:after="0"/>
              <w:jc w:val="right"/>
              <w:rPr>
                <w:noProof/>
              </w:rPr>
            </w:pPr>
            <w:r>
              <w:rPr>
                <w:rStyle w:val="FootnoteReference"/>
                <w:noProof/>
              </w:rPr>
              <w:t>*</w:t>
            </w:r>
            <w:r>
              <w:rPr>
                <w:noProof/>
              </w:rPr>
              <w:t>ex 3912 39 85</w:t>
            </w:r>
          </w:p>
        </w:tc>
        <w:tc>
          <w:tcPr>
            <w:tcW w:w="709" w:type="dxa"/>
          </w:tcPr>
          <w:p w14:paraId="24677839" w14:textId="77777777" w:rsidR="006E3C95" w:rsidRDefault="006E3C95" w:rsidP="006E3C95">
            <w:pPr>
              <w:pStyle w:val="Paragraph"/>
              <w:spacing w:after="0"/>
              <w:jc w:val="center"/>
              <w:rPr>
                <w:noProof/>
              </w:rPr>
            </w:pPr>
            <w:r>
              <w:rPr>
                <w:noProof/>
              </w:rPr>
              <w:t>30</w:t>
            </w:r>
          </w:p>
        </w:tc>
        <w:tc>
          <w:tcPr>
            <w:tcW w:w="3967" w:type="dxa"/>
          </w:tcPr>
          <w:p w14:paraId="307BEDF0" w14:textId="77777777" w:rsidR="006E3C95" w:rsidRDefault="006E3C95" w:rsidP="006E3C95">
            <w:pPr>
              <w:pStyle w:val="Paragraph"/>
              <w:spacing w:after="0"/>
              <w:rPr>
                <w:noProof/>
              </w:rPr>
            </w:pPr>
            <w:r>
              <w:rPr>
                <w:noProof/>
              </w:rPr>
              <w:t>Cellulose, both hydroxyethylated and alkylated with alkyl chain-lengths of 3 or more carbon atoms</w:t>
            </w:r>
          </w:p>
        </w:tc>
        <w:tc>
          <w:tcPr>
            <w:tcW w:w="994" w:type="dxa"/>
          </w:tcPr>
          <w:p w14:paraId="1D63D1C1" w14:textId="77777777" w:rsidR="006E3C95" w:rsidRDefault="006E3C95" w:rsidP="006E3C95">
            <w:pPr>
              <w:pStyle w:val="Paragraph"/>
              <w:spacing w:after="0"/>
              <w:rPr>
                <w:noProof/>
              </w:rPr>
            </w:pPr>
            <w:r>
              <w:rPr>
                <w:noProof/>
              </w:rPr>
              <w:t>0 %</w:t>
            </w:r>
          </w:p>
        </w:tc>
        <w:tc>
          <w:tcPr>
            <w:tcW w:w="1276" w:type="dxa"/>
          </w:tcPr>
          <w:p w14:paraId="19728A1E" w14:textId="77777777" w:rsidR="006E3C95" w:rsidRDefault="006E3C95" w:rsidP="006E3C95">
            <w:pPr>
              <w:pStyle w:val="Paragraph"/>
              <w:spacing w:after="0"/>
              <w:rPr>
                <w:noProof/>
              </w:rPr>
            </w:pPr>
            <w:r>
              <w:rPr>
                <w:noProof/>
              </w:rPr>
              <w:t>-</w:t>
            </w:r>
          </w:p>
        </w:tc>
        <w:tc>
          <w:tcPr>
            <w:tcW w:w="992" w:type="dxa"/>
          </w:tcPr>
          <w:p w14:paraId="5A2972CB" w14:textId="77777777" w:rsidR="006E3C95" w:rsidRDefault="006E3C95" w:rsidP="006E3C95">
            <w:pPr>
              <w:pStyle w:val="Paragraph"/>
              <w:spacing w:after="0"/>
              <w:rPr>
                <w:noProof/>
              </w:rPr>
            </w:pPr>
            <w:r>
              <w:rPr>
                <w:noProof/>
              </w:rPr>
              <w:t>31.12.2024</w:t>
            </w:r>
          </w:p>
        </w:tc>
      </w:tr>
      <w:tr w:rsidR="006E3C95" w14:paraId="37BE0CD8" w14:textId="77777777" w:rsidTr="008924C5">
        <w:trPr>
          <w:cantSplit/>
        </w:trPr>
        <w:tc>
          <w:tcPr>
            <w:tcW w:w="779" w:type="dxa"/>
          </w:tcPr>
          <w:p w14:paraId="5ADE9BDB" w14:textId="77777777" w:rsidR="006E3C95" w:rsidRDefault="006E3C95" w:rsidP="006E3C95">
            <w:pPr>
              <w:pStyle w:val="Paragraph"/>
              <w:spacing w:after="0"/>
              <w:rPr>
                <w:noProof/>
              </w:rPr>
            </w:pPr>
            <w:r>
              <w:rPr>
                <w:noProof/>
              </w:rPr>
              <w:t>0.6718</w:t>
            </w:r>
          </w:p>
        </w:tc>
        <w:tc>
          <w:tcPr>
            <w:tcW w:w="1276" w:type="dxa"/>
          </w:tcPr>
          <w:p w14:paraId="290E13CD" w14:textId="77777777" w:rsidR="006E3C95" w:rsidRDefault="006E3C95" w:rsidP="006E3C95">
            <w:pPr>
              <w:pStyle w:val="Paragraph"/>
              <w:spacing w:after="0"/>
              <w:jc w:val="right"/>
              <w:rPr>
                <w:noProof/>
              </w:rPr>
            </w:pPr>
            <w:r>
              <w:rPr>
                <w:noProof/>
              </w:rPr>
              <w:t>ex 3912 39 85</w:t>
            </w:r>
          </w:p>
        </w:tc>
        <w:tc>
          <w:tcPr>
            <w:tcW w:w="709" w:type="dxa"/>
          </w:tcPr>
          <w:p w14:paraId="1C1A77E4" w14:textId="77777777" w:rsidR="006E3C95" w:rsidRDefault="006E3C95" w:rsidP="006E3C95">
            <w:pPr>
              <w:pStyle w:val="Paragraph"/>
              <w:spacing w:after="0"/>
              <w:jc w:val="center"/>
              <w:rPr>
                <w:noProof/>
              </w:rPr>
            </w:pPr>
            <w:r>
              <w:rPr>
                <w:noProof/>
              </w:rPr>
              <w:t>50</w:t>
            </w:r>
          </w:p>
        </w:tc>
        <w:tc>
          <w:tcPr>
            <w:tcW w:w="3967" w:type="dxa"/>
          </w:tcPr>
          <w:p w14:paraId="3E762631" w14:textId="77777777" w:rsidR="006E3C95" w:rsidRDefault="006E3C95" w:rsidP="006E3C95">
            <w:pPr>
              <w:pStyle w:val="Paragraph"/>
              <w:spacing w:after="0"/>
              <w:rPr>
                <w:noProof/>
              </w:rPr>
            </w:pPr>
            <w:r>
              <w:rPr>
                <w:noProof/>
              </w:rPr>
              <w:t>Polyquaternium 10 (CAS RN 68610-92-4)</w:t>
            </w:r>
          </w:p>
        </w:tc>
        <w:tc>
          <w:tcPr>
            <w:tcW w:w="994" w:type="dxa"/>
          </w:tcPr>
          <w:p w14:paraId="55A400C3" w14:textId="77777777" w:rsidR="006E3C95" w:rsidRDefault="006E3C95" w:rsidP="006E3C95">
            <w:pPr>
              <w:pStyle w:val="Paragraph"/>
              <w:spacing w:after="0"/>
              <w:rPr>
                <w:noProof/>
              </w:rPr>
            </w:pPr>
            <w:r>
              <w:rPr>
                <w:noProof/>
              </w:rPr>
              <w:t>0 %</w:t>
            </w:r>
          </w:p>
        </w:tc>
        <w:tc>
          <w:tcPr>
            <w:tcW w:w="1276" w:type="dxa"/>
          </w:tcPr>
          <w:p w14:paraId="0FBE2650" w14:textId="77777777" w:rsidR="006E3C95" w:rsidRDefault="006E3C95" w:rsidP="006E3C95">
            <w:pPr>
              <w:pStyle w:val="Paragraph"/>
              <w:spacing w:after="0"/>
              <w:rPr>
                <w:noProof/>
              </w:rPr>
            </w:pPr>
            <w:r>
              <w:rPr>
                <w:noProof/>
              </w:rPr>
              <w:t>-</w:t>
            </w:r>
          </w:p>
        </w:tc>
        <w:tc>
          <w:tcPr>
            <w:tcW w:w="992" w:type="dxa"/>
          </w:tcPr>
          <w:p w14:paraId="0CD08D01" w14:textId="77777777" w:rsidR="006E3C95" w:rsidRDefault="006E3C95" w:rsidP="006E3C95">
            <w:pPr>
              <w:pStyle w:val="Paragraph"/>
              <w:spacing w:after="0"/>
              <w:rPr>
                <w:noProof/>
              </w:rPr>
            </w:pPr>
            <w:r>
              <w:rPr>
                <w:noProof/>
              </w:rPr>
              <w:t>31.12.2025</w:t>
            </w:r>
          </w:p>
        </w:tc>
      </w:tr>
      <w:tr w:rsidR="006E3C95" w14:paraId="46C3EFE8" w14:textId="77777777" w:rsidTr="008924C5">
        <w:trPr>
          <w:cantSplit/>
        </w:trPr>
        <w:tc>
          <w:tcPr>
            <w:tcW w:w="779" w:type="dxa"/>
          </w:tcPr>
          <w:p w14:paraId="10FF9E20" w14:textId="77777777" w:rsidR="006E3C95" w:rsidRDefault="006E3C95" w:rsidP="006E3C95">
            <w:pPr>
              <w:pStyle w:val="Paragraph"/>
              <w:spacing w:after="0"/>
              <w:rPr>
                <w:noProof/>
              </w:rPr>
            </w:pPr>
            <w:r>
              <w:rPr>
                <w:noProof/>
              </w:rPr>
              <w:t>0.4017</w:t>
            </w:r>
          </w:p>
        </w:tc>
        <w:tc>
          <w:tcPr>
            <w:tcW w:w="1276" w:type="dxa"/>
          </w:tcPr>
          <w:p w14:paraId="3961FB6E" w14:textId="77777777" w:rsidR="006E3C95" w:rsidRDefault="006E3C95" w:rsidP="006E3C95">
            <w:pPr>
              <w:pStyle w:val="Paragraph"/>
              <w:spacing w:after="0"/>
              <w:jc w:val="right"/>
              <w:rPr>
                <w:noProof/>
              </w:rPr>
            </w:pPr>
            <w:r>
              <w:rPr>
                <w:rStyle w:val="FootnoteReference"/>
                <w:noProof/>
              </w:rPr>
              <w:t>*</w:t>
            </w:r>
            <w:r>
              <w:rPr>
                <w:noProof/>
              </w:rPr>
              <w:t>ex 3912 90 10</w:t>
            </w:r>
          </w:p>
        </w:tc>
        <w:tc>
          <w:tcPr>
            <w:tcW w:w="709" w:type="dxa"/>
          </w:tcPr>
          <w:p w14:paraId="7EF78193" w14:textId="77777777" w:rsidR="006E3C95" w:rsidRDefault="006E3C95" w:rsidP="006E3C95">
            <w:pPr>
              <w:pStyle w:val="Paragraph"/>
              <w:spacing w:after="0"/>
              <w:jc w:val="center"/>
              <w:rPr>
                <w:noProof/>
              </w:rPr>
            </w:pPr>
            <w:r>
              <w:rPr>
                <w:noProof/>
              </w:rPr>
              <w:t>20</w:t>
            </w:r>
          </w:p>
        </w:tc>
        <w:tc>
          <w:tcPr>
            <w:tcW w:w="3967" w:type="dxa"/>
          </w:tcPr>
          <w:p w14:paraId="7832E3B4" w14:textId="77777777" w:rsidR="006E3C95" w:rsidRDefault="006E3C95" w:rsidP="006E3C95">
            <w:pPr>
              <w:pStyle w:val="Paragraph"/>
              <w:spacing w:after="0"/>
              <w:rPr>
                <w:noProof/>
              </w:rPr>
            </w:pPr>
            <w:r>
              <w:rPr>
                <w:noProof/>
              </w:rPr>
              <w:t>Hydroxypropyl methylcellulose phthalate</w:t>
            </w:r>
          </w:p>
        </w:tc>
        <w:tc>
          <w:tcPr>
            <w:tcW w:w="994" w:type="dxa"/>
          </w:tcPr>
          <w:p w14:paraId="5356619B" w14:textId="77777777" w:rsidR="006E3C95" w:rsidRDefault="006E3C95" w:rsidP="006E3C95">
            <w:pPr>
              <w:pStyle w:val="Paragraph"/>
              <w:spacing w:after="0"/>
              <w:rPr>
                <w:noProof/>
              </w:rPr>
            </w:pPr>
            <w:r>
              <w:rPr>
                <w:noProof/>
              </w:rPr>
              <w:t>0 %</w:t>
            </w:r>
          </w:p>
        </w:tc>
        <w:tc>
          <w:tcPr>
            <w:tcW w:w="1276" w:type="dxa"/>
          </w:tcPr>
          <w:p w14:paraId="33EB62D5" w14:textId="77777777" w:rsidR="006E3C95" w:rsidRDefault="006E3C95" w:rsidP="006E3C95">
            <w:pPr>
              <w:pStyle w:val="Paragraph"/>
              <w:spacing w:after="0"/>
              <w:rPr>
                <w:noProof/>
              </w:rPr>
            </w:pPr>
            <w:r>
              <w:rPr>
                <w:noProof/>
              </w:rPr>
              <w:t>-</w:t>
            </w:r>
          </w:p>
        </w:tc>
        <w:tc>
          <w:tcPr>
            <w:tcW w:w="992" w:type="dxa"/>
          </w:tcPr>
          <w:p w14:paraId="683B51F4" w14:textId="77777777" w:rsidR="006E3C95" w:rsidRDefault="006E3C95" w:rsidP="006E3C95">
            <w:pPr>
              <w:pStyle w:val="Paragraph"/>
              <w:spacing w:after="0"/>
              <w:rPr>
                <w:noProof/>
              </w:rPr>
            </w:pPr>
            <w:r>
              <w:rPr>
                <w:noProof/>
              </w:rPr>
              <w:t>31.12.2024</w:t>
            </w:r>
          </w:p>
        </w:tc>
      </w:tr>
      <w:tr w:rsidR="006E3C95" w14:paraId="0214B2E0" w14:textId="77777777" w:rsidTr="008924C5">
        <w:trPr>
          <w:cantSplit/>
        </w:trPr>
        <w:tc>
          <w:tcPr>
            <w:tcW w:w="779" w:type="dxa"/>
          </w:tcPr>
          <w:p w14:paraId="65D77131" w14:textId="77777777" w:rsidR="006E3C95" w:rsidRDefault="006E3C95" w:rsidP="006E3C95">
            <w:pPr>
              <w:pStyle w:val="Paragraph"/>
              <w:spacing w:after="0"/>
              <w:rPr>
                <w:noProof/>
              </w:rPr>
            </w:pPr>
            <w:r>
              <w:rPr>
                <w:noProof/>
              </w:rPr>
              <w:t>0.3898</w:t>
            </w:r>
          </w:p>
        </w:tc>
        <w:tc>
          <w:tcPr>
            <w:tcW w:w="1276" w:type="dxa"/>
          </w:tcPr>
          <w:p w14:paraId="151E63CF" w14:textId="77777777" w:rsidR="006E3C95" w:rsidRDefault="006E3C95" w:rsidP="006E3C95">
            <w:pPr>
              <w:pStyle w:val="Paragraph"/>
              <w:spacing w:after="0"/>
              <w:jc w:val="right"/>
              <w:rPr>
                <w:noProof/>
              </w:rPr>
            </w:pPr>
            <w:r>
              <w:rPr>
                <w:rStyle w:val="FootnoteReference"/>
                <w:noProof/>
              </w:rPr>
              <w:t>*</w:t>
            </w:r>
            <w:r>
              <w:rPr>
                <w:noProof/>
              </w:rPr>
              <w:t>ex 3913 90 00</w:t>
            </w:r>
          </w:p>
        </w:tc>
        <w:tc>
          <w:tcPr>
            <w:tcW w:w="709" w:type="dxa"/>
          </w:tcPr>
          <w:p w14:paraId="49E7AB1B" w14:textId="77777777" w:rsidR="006E3C95" w:rsidRDefault="006E3C95" w:rsidP="006E3C95">
            <w:pPr>
              <w:pStyle w:val="Paragraph"/>
              <w:spacing w:after="0"/>
              <w:jc w:val="center"/>
              <w:rPr>
                <w:noProof/>
              </w:rPr>
            </w:pPr>
            <w:r>
              <w:rPr>
                <w:noProof/>
              </w:rPr>
              <w:t>30</w:t>
            </w:r>
          </w:p>
        </w:tc>
        <w:tc>
          <w:tcPr>
            <w:tcW w:w="3967" w:type="dxa"/>
          </w:tcPr>
          <w:p w14:paraId="579BF968" w14:textId="77777777" w:rsidR="006E3C95" w:rsidRDefault="006E3C95" w:rsidP="006E3C95">
            <w:pPr>
              <w:pStyle w:val="Paragraph"/>
              <w:spacing w:after="0"/>
              <w:rPr>
                <w:noProof/>
              </w:rPr>
            </w:pPr>
            <w:r>
              <w:rPr>
                <w:noProof/>
              </w:rPr>
              <w:t>Protein, chemically or enzymatically modified by carboxylation and/or phthalic acid addition, whether or not hydrolysed, having a weight average molecular weight (Mw) of less than 350 000</w:t>
            </w:r>
          </w:p>
        </w:tc>
        <w:tc>
          <w:tcPr>
            <w:tcW w:w="994" w:type="dxa"/>
          </w:tcPr>
          <w:p w14:paraId="15BBF961" w14:textId="77777777" w:rsidR="006E3C95" w:rsidRDefault="006E3C95" w:rsidP="006E3C95">
            <w:pPr>
              <w:pStyle w:val="Paragraph"/>
              <w:spacing w:after="0"/>
              <w:rPr>
                <w:noProof/>
              </w:rPr>
            </w:pPr>
            <w:r>
              <w:rPr>
                <w:noProof/>
              </w:rPr>
              <w:t>0 %</w:t>
            </w:r>
          </w:p>
        </w:tc>
        <w:tc>
          <w:tcPr>
            <w:tcW w:w="1276" w:type="dxa"/>
          </w:tcPr>
          <w:p w14:paraId="675AB59C" w14:textId="77777777" w:rsidR="006E3C95" w:rsidRDefault="006E3C95" w:rsidP="006E3C95">
            <w:pPr>
              <w:pStyle w:val="Paragraph"/>
              <w:spacing w:after="0"/>
              <w:rPr>
                <w:noProof/>
              </w:rPr>
            </w:pPr>
            <w:r>
              <w:rPr>
                <w:noProof/>
              </w:rPr>
              <w:t>-</w:t>
            </w:r>
          </w:p>
        </w:tc>
        <w:tc>
          <w:tcPr>
            <w:tcW w:w="992" w:type="dxa"/>
          </w:tcPr>
          <w:p w14:paraId="1DF6046E" w14:textId="77777777" w:rsidR="006E3C95" w:rsidRDefault="006E3C95" w:rsidP="006E3C95">
            <w:pPr>
              <w:pStyle w:val="Paragraph"/>
              <w:spacing w:after="0"/>
              <w:rPr>
                <w:noProof/>
              </w:rPr>
            </w:pPr>
            <w:r>
              <w:rPr>
                <w:noProof/>
              </w:rPr>
              <w:t>31.12.2024</w:t>
            </w:r>
          </w:p>
        </w:tc>
      </w:tr>
      <w:tr w:rsidR="006E3C95" w14:paraId="7644F43B" w14:textId="77777777" w:rsidTr="008924C5">
        <w:trPr>
          <w:cantSplit/>
        </w:trPr>
        <w:tc>
          <w:tcPr>
            <w:tcW w:w="779" w:type="dxa"/>
          </w:tcPr>
          <w:p w14:paraId="6F1EF6B7" w14:textId="77777777" w:rsidR="006E3C95" w:rsidRDefault="006E3C95" w:rsidP="006E3C95">
            <w:pPr>
              <w:pStyle w:val="Paragraph"/>
              <w:spacing w:after="0"/>
              <w:rPr>
                <w:noProof/>
              </w:rPr>
            </w:pPr>
            <w:r>
              <w:rPr>
                <w:noProof/>
              </w:rPr>
              <w:t>0.3749</w:t>
            </w:r>
          </w:p>
        </w:tc>
        <w:tc>
          <w:tcPr>
            <w:tcW w:w="1276" w:type="dxa"/>
          </w:tcPr>
          <w:p w14:paraId="11EBC54B" w14:textId="77777777" w:rsidR="006E3C95" w:rsidRDefault="006E3C95" w:rsidP="006E3C95">
            <w:pPr>
              <w:pStyle w:val="Paragraph"/>
              <w:spacing w:after="0"/>
              <w:jc w:val="right"/>
              <w:rPr>
                <w:noProof/>
              </w:rPr>
            </w:pPr>
            <w:r>
              <w:rPr>
                <w:rStyle w:val="FootnoteReference"/>
                <w:noProof/>
              </w:rPr>
              <w:t>*</w:t>
            </w:r>
            <w:r>
              <w:rPr>
                <w:noProof/>
              </w:rPr>
              <w:t>ex 3913 90 00</w:t>
            </w:r>
          </w:p>
        </w:tc>
        <w:tc>
          <w:tcPr>
            <w:tcW w:w="709" w:type="dxa"/>
          </w:tcPr>
          <w:p w14:paraId="1CFC8D90" w14:textId="77777777" w:rsidR="006E3C95" w:rsidRDefault="006E3C95" w:rsidP="006E3C95">
            <w:pPr>
              <w:pStyle w:val="Paragraph"/>
              <w:spacing w:after="0"/>
              <w:jc w:val="center"/>
              <w:rPr>
                <w:noProof/>
              </w:rPr>
            </w:pPr>
            <w:r>
              <w:rPr>
                <w:noProof/>
              </w:rPr>
              <w:t>85</w:t>
            </w:r>
          </w:p>
        </w:tc>
        <w:tc>
          <w:tcPr>
            <w:tcW w:w="3967" w:type="dxa"/>
          </w:tcPr>
          <w:p w14:paraId="1FCF9373" w14:textId="77777777" w:rsidR="006E3C95" w:rsidRDefault="006E3C95" w:rsidP="006E3C95">
            <w:pPr>
              <w:pStyle w:val="Paragraph"/>
              <w:spacing w:after="0"/>
              <w:rPr>
                <w:noProof/>
              </w:rPr>
            </w:pPr>
            <w:r>
              <w:rPr>
                <w:noProof/>
              </w:rPr>
              <w:t>Sterile sodium hyaluronate (CAS RN 9067-32-7)</w:t>
            </w:r>
          </w:p>
        </w:tc>
        <w:tc>
          <w:tcPr>
            <w:tcW w:w="994" w:type="dxa"/>
          </w:tcPr>
          <w:p w14:paraId="795856D9" w14:textId="77777777" w:rsidR="006E3C95" w:rsidRDefault="006E3C95" w:rsidP="006E3C95">
            <w:pPr>
              <w:pStyle w:val="Paragraph"/>
              <w:spacing w:after="0"/>
              <w:rPr>
                <w:noProof/>
              </w:rPr>
            </w:pPr>
            <w:r>
              <w:rPr>
                <w:noProof/>
              </w:rPr>
              <w:t>0 %</w:t>
            </w:r>
          </w:p>
        </w:tc>
        <w:tc>
          <w:tcPr>
            <w:tcW w:w="1276" w:type="dxa"/>
          </w:tcPr>
          <w:p w14:paraId="4D08CC40" w14:textId="77777777" w:rsidR="006E3C95" w:rsidRDefault="006E3C95" w:rsidP="006E3C95">
            <w:pPr>
              <w:pStyle w:val="Paragraph"/>
              <w:spacing w:after="0"/>
              <w:rPr>
                <w:noProof/>
              </w:rPr>
            </w:pPr>
            <w:r>
              <w:rPr>
                <w:noProof/>
              </w:rPr>
              <w:t>-</w:t>
            </w:r>
          </w:p>
        </w:tc>
        <w:tc>
          <w:tcPr>
            <w:tcW w:w="992" w:type="dxa"/>
          </w:tcPr>
          <w:p w14:paraId="6590922F" w14:textId="77777777" w:rsidR="006E3C95" w:rsidRDefault="006E3C95" w:rsidP="006E3C95">
            <w:pPr>
              <w:pStyle w:val="Paragraph"/>
              <w:spacing w:after="0"/>
              <w:rPr>
                <w:noProof/>
              </w:rPr>
            </w:pPr>
            <w:r>
              <w:rPr>
                <w:noProof/>
              </w:rPr>
              <w:t>31.12.2024</w:t>
            </w:r>
          </w:p>
        </w:tc>
      </w:tr>
      <w:tr w:rsidR="006E3C95" w14:paraId="77B9C551" w14:textId="77777777" w:rsidTr="008924C5">
        <w:trPr>
          <w:cantSplit/>
        </w:trPr>
        <w:tc>
          <w:tcPr>
            <w:tcW w:w="779" w:type="dxa"/>
          </w:tcPr>
          <w:p w14:paraId="4E5A6F7F" w14:textId="77777777" w:rsidR="006E3C95" w:rsidRDefault="006E3C95" w:rsidP="006E3C95">
            <w:pPr>
              <w:pStyle w:val="Paragraph"/>
              <w:spacing w:after="0"/>
              <w:rPr>
                <w:noProof/>
              </w:rPr>
            </w:pPr>
            <w:r>
              <w:rPr>
                <w:noProof/>
              </w:rPr>
              <w:t>0.3249</w:t>
            </w:r>
          </w:p>
        </w:tc>
        <w:tc>
          <w:tcPr>
            <w:tcW w:w="1276" w:type="dxa"/>
          </w:tcPr>
          <w:p w14:paraId="7E7442E9" w14:textId="77777777" w:rsidR="006E3C95" w:rsidRDefault="006E3C95" w:rsidP="006E3C95">
            <w:pPr>
              <w:pStyle w:val="Paragraph"/>
              <w:spacing w:after="0"/>
              <w:jc w:val="right"/>
              <w:rPr>
                <w:noProof/>
              </w:rPr>
            </w:pPr>
            <w:r>
              <w:rPr>
                <w:rStyle w:val="FootnoteReference"/>
                <w:noProof/>
              </w:rPr>
              <w:t>*</w:t>
            </w:r>
            <w:r>
              <w:rPr>
                <w:noProof/>
              </w:rPr>
              <w:t>ex 3913 90 00</w:t>
            </w:r>
          </w:p>
        </w:tc>
        <w:tc>
          <w:tcPr>
            <w:tcW w:w="709" w:type="dxa"/>
          </w:tcPr>
          <w:p w14:paraId="4D37D470" w14:textId="77777777" w:rsidR="006E3C95" w:rsidRDefault="006E3C95" w:rsidP="006E3C95">
            <w:pPr>
              <w:pStyle w:val="Paragraph"/>
              <w:spacing w:after="0"/>
              <w:jc w:val="center"/>
              <w:rPr>
                <w:noProof/>
              </w:rPr>
            </w:pPr>
            <w:r>
              <w:rPr>
                <w:noProof/>
              </w:rPr>
              <w:t>95</w:t>
            </w:r>
          </w:p>
        </w:tc>
        <w:tc>
          <w:tcPr>
            <w:tcW w:w="3967" w:type="dxa"/>
          </w:tcPr>
          <w:p w14:paraId="71DDA6D3" w14:textId="77777777" w:rsidR="006E3C95" w:rsidRDefault="006E3C95" w:rsidP="006E3C95">
            <w:pPr>
              <w:pStyle w:val="Paragraph"/>
              <w:spacing w:after="0"/>
              <w:rPr>
                <w:noProof/>
              </w:rPr>
            </w:pPr>
            <w:r>
              <w:rPr>
                <w:noProof/>
              </w:rPr>
              <w:t>Chondroitinsulphuric acid, sodium salt (CAS RN 9082-07-9)</w:t>
            </w:r>
          </w:p>
        </w:tc>
        <w:tc>
          <w:tcPr>
            <w:tcW w:w="994" w:type="dxa"/>
          </w:tcPr>
          <w:p w14:paraId="5F55DA32" w14:textId="77777777" w:rsidR="006E3C95" w:rsidRDefault="006E3C95" w:rsidP="006E3C95">
            <w:pPr>
              <w:pStyle w:val="Paragraph"/>
              <w:spacing w:after="0"/>
              <w:rPr>
                <w:noProof/>
              </w:rPr>
            </w:pPr>
            <w:r>
              <w:rPr>
                <w:noProof/>
              </w:rPr>
              <w:t>0 %</w:t>
            </w:r>
          </w:p>
        </w:tc>
        <w:tc>
          <w:tcPr>
            <w:tcW w:w="1276" w:type="dxa"/>
          </w:tcPr>
          <w:p w14:paraId="7BA09F94" w14:textId="77777777" w:rsidR="006E3C95" w:rsidRDefault="006E3C95" w:rsidP="006E3C95">
            <w:pPr>
              <w:pStyle w:val="Paragraph"/>
              <w:spacing w:after="0"/>
              <w:rPr>
                <w:noProof/>
              </w:rPr>
            </w:pPr>
            <w:r>
              <w:rPr>
                <w:noProof/>
              </w:rPr>
              <w:t>-</w:t>
            </w:r>
          </w:p>
        </w:tc>
        <w:tc>
          <w:tcPr>
            <w:tcW w:w="992" w:type="dxa"/>
          </w:tcPr>
          <w:p w14:paraId="5C16F4CA" w14:textId="77777777" w:rsidR="006E3C95" w:rsidRDefault="006E3C95" w:rsidP="006E3C95">
            <w:pPr>
              <w:pStyle w:val="Paragraph"/>
              <w:spacing w:after="0"/>
              <w:rPr>
                <w:noProof/>
              </w:rPr>
            </w:pPr>
            <w:r>
              <w:rPr>
                <w:noProof/>
              </w:rPr>
              <w:t>31.12.2024</w:t>
            </w:r>
          </w:p>
        </w:tc>
      </w:tr>
      <w:tr w:rsidR="006E3C95" w14:paraId="3C351100" w14:textId="77777777" w:rsidTr="008924C5">
        <w:trPr>
          <w:cantSplit/>
        </w:trPr>
        <w:tc>
          <w:tcPr>
            <w:tcW w:w="779" w:type="dxa"/>
          </w:tcPr>
          <w:p w14:paraId="2CD3AFC2" w14:textId="77777777" w:rsidR="006E3C95" w:rsidRDefault="006E3C95" w:rsidP="006E3C95">
            <w:pPr>
              <w:pStyle w:val="Paragraph"/>
              <w:spacing w:after="0"/>
              <w:rPr>
                <w:noProof/>
              </w:rPr>
            </w:pPr>
            <w:r>
              <w:rPr>
                <w:noProof/>
              </w:rPr>
              <w:t>0.8323</w:t>
            </w:r>
          </w:p>
        </w:tc>
        <w:tc>
          <w:tcPr>
            <w:tcW w:w="1276" w:type="dxa"/>
          </w:tcPr>
          <w:p w14:paraId="500A7EB7" w14:textId="77777777" w:rsidR="006E3C95" w:rsidRDefault="006E3C95" w:rsidP="006E3C95">
            <w:pPr>
              <w:pStyle w:val="Paragraph"/>
              <w:spacing w:after="0"/>
              <w:jc w:val="right"/>
              <w:rPr>
                <w:noProof/>
              </w:rPr>
            </w:pPr>
            <w:r>
              <w:rPr>
                <w:noProof/>
              </w:rPr>
              <w:t>ex 3914 00 00</w:t>
            </w:r>
          </w:p>
        </w:tc>
        <w:tc>
          <w:tcPr>
            <w:tcW w:w="709" w:type="dxa"/>
          </w:tcPr>
          <w:p w14:paraId="3DAC1922" w14:textId="77777777" w:rsidR="006E3C95" w:rsidRDefault="006E3C95" w:rsidP="006E3C95">
            <w:pPr>
              <w:pStyle w:val="Paragraph"/>
              <w:spacing w:after="0"/>
              <w:jc w:val="center"/>
              <w:rPr>
                <w:noProof/>
              </w:rPr>
            </w:pPr>
            <w:r>
              <w:rPr>
                <w:noProof/>
              </w:rPr>
              <w:t>10</w:t>
            </w:r>
          </w:p>
        </w:tc>
        <w:tc>
          <w:tcPr>
            <w:tcW w:w="3967" w:type="dxa"/>
          </w:tcPr>
          <w:p w14:paraId="0E4D0159" w14:textId="77777777" w:rsidR="006E3C95" w:rsidRDefault="006E3C95" w:rsidP="006E3C95">
            <w:pPr>
              <w:pStyle w:val="Paragraph"/>
              <w:spacing w:after="0"/>
              <w:rPr>
                <w:noProof/>
              </w:rPr>
            </w:pPr>
            <w:r>
              <w:rPr>
                <w:noProof/>
              </w:rPr>
              <w:t>Aqueous suspension, containing by weight</w:t>
            </w:r>
          </w:p>
          <w:tbl>
            <w:tblPr>
              <w:tblStyle w:val="Listdash"/>
              <w:tblW w:w="0" w:type="auto"/>
              <w:tblLayout w:type="fixed"/>
              <w:tblLook w:val="0000" w:firstRow="0" w:lastRow="0" w:firstColumn="0" w:lastColumn="0" w:noHBand="0" w:noVBand="0"/>
            </w:tblPr>
            <w:tblGrid>
              <w:gridCol w:w="220"/>
              <w:gridCol w:w="3599"/>
            </w:tblGrid>
            <w:tr w:rsidR="006E3C95" w14:paraId="036F37BF" w14:textId="77777777" w:rsidTr="008924C5">
              <w:tc>
                <w:tcPr>
                  <w:tcW w:w="220" w:type="dxa"/>
                </w:tcPr>
                <w:p w14:paraId="3B397E90" w14:textId="77777777" w:rsidR="006E3C95" w:rsidRDefault="006E3C95" w:rsidP="006E3C95">
                  <w:pPr>
                    <w:pStyle w:val="Paragraph"/>
                    <w:spacing w:after="0"/>
                    <w:rPr>
                      <w:noProof/>
                    </w:rPr>
                  </w:pPr>
                  <w:r>
                    <w:rPr>
                      <w:noProof/>
                    </w:rPr>
                    <w:t>—</w:t>
                  </w:r>
                </w:p>
              </w:tc>
              <w:tc>
                <w:tcPr>
                  <w:tcW w:w="3599" w:type="dxa"/>
                </w:tcPr>
                <w:p w14:paraId="27B91BE0" w14:textId="77777777" w:rsidR="006E3C95" w:rsidRDefault="006E3C95" w:rsidP="006E3C95">
                  <w:pPr>
                    <w:pStyle w:val="Paragraph"/>
                    <w:spacing w:after="0"/>
                    <w:rPr>
                      <w:noProof/>
                    </w:rPr>
                  </w:pPr>
                  <w:r>
                    <w:rPr>
                      <w:noProof/>
                    </w:rPr>
                    <w:t>20 % or more but not more than 30 % of beaded agarose, modified with nitrilotriacetic acid and loaded with divalent nickel ions (CAS RN 1615227-97-8), and</w:t>
                  </w:r>
                </w:p>
              </w:tc>
            </w:tr>
            <w:tr w:rsidR="006E3C95" w14:paraId="6F52FFFB" w14:textId="77777777" w:rsidTr="008924C5">
              <w:tc>
                <w:tcPr>
                  <w:tcW w:w="220" w:type="dxa"/>
                </w:tcPr>
                <w:p w14:paraId="5CBA45EB" w14:textId="77777777" w:rsidR="006E3C95" w:rsidRDefault="006E3C95" w:rsidP="006E3C95">
                  <w:pPr>
                    <w:pStyle w:val="Paragraph"/>
                    <w:spacing w:after="0"/>
                    <w:rPr>
                      <w:noProof/>
                    </w:rPr>
                  </w:pPr>
                  <w:r>
                    <w:rPr>
                      <w:noProof/>
                    </w:rPr>
                    <w:t>—</w:t>
                  </w:r>
                </w:p>
              </w:tc>
              <w:tc>
                <w:tcPr>
                  <w:tcW w:w="3599" w:type="dxa"/>
                </w:tcPr>
                <w:p w14:paraId="711936AA" w14:textId="77777777" w:rsidR="006E3C95" w:rsidRDefault="006E3C95" w:rsidP="006E3C95">
                  <w:pPr>
                    <w:pStyle w:val="Paragraph"/>
                    <w:spacing w:after="0"/>
                    <w:rPr>
                      <w:noProof/>
                    </w:rPr>
                  </w:pPr>
                  <w:r>
                    <w:rPr>
                      <w:noProof/>
                    </w:rPr>
                    <w:t>20 % or more but not more than 30 % of ethanol (CAS RN 64-17-5)</w:t>
                  </w:r>
                </w:p>
              </w:tc>
            </w:tr>
          </w:tbl>
          <w:p w14:paraId="5E33337F" w14:textId="77777777" w:rsidR="006E3C95" w:rsidRDefault="006E3C95" w:rsidP="006E3C95">
            <w:pPr>
              <w:pStyle w:val="Paragraph"/>
              <w:spacing w:after="0"/>
              <w:rPr>
                <w:noProof/>
              </w:rPr>
            </w:pPr>
          </w:p>
        </w:tc>
        <w:tc>
          <w:tcPr>
            <w:tcW w:w="994" w:type="dxa"/>
          </w:tcPr>
          <w:p w14:paraId="6D4B7DF4" w14:textId="77777777" w:rsidR="006E3C95" w:rsidRDefault="006E3C95" w:rsidP="006E3C95">
            <w:pPr>
              <w:pStyle w:val="Paragraph"/>
              <w:spacing w:after="0"/>
              <w:rPr>
                <w:noProof/>
              </w:rPr>
            </w:pPr>
            <w:r>
              <w:rPr>
                <w:noProof/>
              </w:rPr>
              <w:t>0 %</w:t>
            </w:r>
          </w:p>
        </w:tc>
        <w:tc>
          <w:tcPr>
            <w:tcW w:w="1276" w:type="dxa"/>
          </w:tcPr>
          <w:p w14:paraId="042BEC49" w14:textId="77777777" w:rsidR="006E3C95" w:rsidRDefault="006E3C95" w:rsidP="006E3C95">
            <w:pPr>
              <w:pStyle w:val="Paragraph"/>
              <w:spacing w:after="0"/>
              <w:rPr>
                <w:noProof/>
              </w:rPr>
            </w:pPr>
            <w:r>
              <w:rPr>
                <w:noProof/>
              </w:rPr>
              <w:t>-</w:t>
            </w:r>
          </w:p>
        </w:tc>
        <w:tc>
          <w:tcPr>
            <w:tcW w:w="992" w:type="dxa"/>
          </w:tcPr>
          <w:p w14:paraId="24145CB3" w14:textId="77777777" w:rsidR="006E3C95" w:rsidRDefault="006E3C95" w:rsidP="006E3C95">
            <w:pPr>
              <w:pStyle w:val="Paragraph"/>
              <w:spacing w:after="0"/>
              <w:rPr>
                <w:noProof/>
              </w:rPr>
            </w:pPr>
            <w:r>
              <w:rPr>
                <w:noProof/>
              </w:rPr>
              <w:t>31.12.2027</w:t>
            </w:r>
          </w:p>
        </w:tc>
      </w:tr>
      <w:tr w:rsidR="006E3C95" w14:paraId="4A7AE08D" w14:textId="77777777" w:rsidTr="008924C5">
        <w:trPr>
          <w:cantSplit/>
        </w:trPr>
        <w:tc>
          <w:tcPr>
            <w:tcW w:w="779" w:type="dxa"/>
          </w:tcPr>
          <w:p w14:paraId="5AD9FBE6" w14:textId="77777777" w:rsidR="006E3C95" w:rsidRDefault="006E3C95" w:rsidP="006E3C95">
            <w:pPr>
              <w:pStyle w:val="Paragraph"/>
              <w:spacing w:after="0"/>
              <w:rPr>
                <w:noProof/>
              </w:rPr>
            </w:pPr>
            <w:r>
              <w:rPr>
                <w:noProof/>
              </w:rPr>
              <w:t>0.4797</w:t>
            </w:r>
          </w:p>
        </w:tc>
        <w:tc>
          <w:tcPr>
            <w:tcW w:w="1276" w:type="dxa"/>
          </w:tcPr>
          <w:p w14:paraId="77A18AA8" w14:textId="77777777" w:rsidR="006E3C95" w:rsidRDefault="006E3C95" w:rsidP="006E3C95">
            <w:pPr>
              <w:pStyle w:val="Paragraph"/>
              <w:spacing w:after="0"/>
              <w:jc w:val="right"/>
              <w:rPr>
                <w:noProof/>
              </w:rPr>
            </w:pPr>
            <w:r>
              <w:rPr>
                <w:noProof/>
              </w:rPr>
              <w:t>ex 3916 20 00</w:t>
            </w:r>
          </w:p>
        </w:tc>
        <w:tc>
          <w:tcPr>
            <w:tcW w:w="709" w:type="dxa"/>
          </w:tcPr>
          <w:p w14:paraId="0B5142A6" w14:textId="77777777" w:rsidR="006E3C95" w:rsidRDefault="006E3C95" w:rsidP="006E3C95">
            <w:pPr>
              <w:pStyle w:val="Paragraph"/>
              <w:spacing w:after="0"/>
              <w:jc w:val="center"/>
              <w:rPr>
                <w:noProof/>
              </w:rPr>
            </w:pPr>
            <w:r>
              <w:rPr>
                <w:noProof/>
              </w:rPr>
              <w:t>91</w:t>
            </w:r>
          </w:p>
        </w:tc>
        <w:tc>
          <w:tcPr>
            <w:tcW w:w="3967" w:type="dxa"/>
          </w:tcPr>
          <w:p w14:paraId="47769845" w14:textId="77777777" w:rsidR="006E3C95" w:rsidRDefault="006E3C95" w:rsidP="006E3C95">
            <w:pPr>
              <w:pStyle w:val="Paragraph"/>
              <w:spacing w:after="0"/>
              <w:rPr>
                <w:noProof/>
              </w:rPr>
            </w:pPr>
            <w:r>
              <w:rPr>
                <w:noProof/>
              </w:rPr>
              <w:t>Profiles of poly(vinyl chloride) of a kind used in the manufacture of sheet pilings and facings, containing the following additives:</w:t>
            </w:r>
          </w:p>
          <w:tbl>
            <w:tblPr>
              <w:tblStyle w:val="Listdash"/>
              <w:tblW w:w="0" w:type="auto"/>
              <w:tblLayout w:type="fixed"/>
              <w:tblLook w:val="0000" w:firstRow="0" w:lastRow="0" w:firstColumn="0" w:lastColumn="0" w:noHBand="0" w:noVBand="0"/>
            </w:tblPr>
            <w:tblGrid>
              <w:gridCol w:w="220"/>
              <w:gridCol w:w="1802"/>
            </w:tblGrid>
            <w:tr w:rsidR="006E3C95" w14:paraId="63D61CE4" w14:textId="77777777" w:rsidTr="008924C5">
              <w:tc>
                <w:tcPr>
                  <w:tcW w:w="220" w:type="dxa"/>
                </w:tcPr>
                <w:p w14:paraId="2BBC7139" w14:textId="77777777" w:rsidR="006E3C95" w:rsidRDefault="006E3C95" w:rsidP="006E3C95">
                  <w:pPr>
                    <w:pStyle w:val="Paragraph"/>
                    <w:spacing w:after="0"/>
                    <w:rPr>
                      <w:noProof/>
                    </w:rPr>
                  </w:pPr>
                  <w:r>
                    <w:rPr>
                      <w:noProof/>
                    </w:rPr>
                    <w:t>—</w:t>
                  </w:r>
                </w:p>
              </w:tc>
              <w:tc>
                <w:tcPr>
                  <w:tcW w:w="1802" w:type="dxa"/>
                </w:tcPr>
                <w:p w14:paraId="77506F98" w14:textId="77777777" w:rsidR="006E3C95" w:rsidRDefault="006E3C95" w:rsidP="006E3C95">
                  <w:pPr>
                    <w:pStyle w:val="Paragraph"/>
                    <w:spacing w:after="0"/>
                    <w:rPr>
                      <w:noProof/>
                    </w:rPr>
                  </w:pPr>
                  <w:r>
                    <w:rPr>
                      <w:noProof/>
                    </w:rPr>
                    <w:t>titanium dioxide,</w:t>
                  </w:r>
                </w:p>
              </w:tc>
            </w:tr>
            <w:tr w:rsidR="006E3C95" w14:paraId="51DA7666" w14:textId="77777777" w:rsidTr="008924C5">
              <w:tc>
                <w:tcPr>
                  <w:tcW w:w="220" w:type="dxa"/>
                </w:tcPr>
                <w:p w14:paraId="281F4EA4" w14:textId="77777777" w:rsidR="006E3C95" w:rsidRDefault="006E3C95" w:rsidP="006E3C95">
                  <w:pPr>
                    <w:pStyle w:val="Paragraph"/>
                    <w:spacing w:after="0"/>
                    <w:rPr>
                      <w:noProof/>
                    </w:rPr>
                  </w:pPr>
                  <w:r>
                    <w:rPr>
                      <w:noProof/>
                    </w:rPr>
                    <w:t>—</w:t>
                  </w:r>
                </w:p>
              </w:tc>
              <w:tc>
                <w:tcPr>
                  <w:tcW w:w="1802" w:type="dxa"/>
                </w:tcPr>
                <w:p w14:paraId="5418AE10" w14:textId="77777777" w:rsidR="006E3C95" w:rsidRDefault="006E3C95" w:rsidP="006E3C95">
                  <w:pPr>
                    <w:pStyle w:val="Paragraph"/>
                    <w:spacing w:after="0"/>
                    <w:rPr>
                      <w:noProof/>
                    </w:rPr>
                  </w:pPr>
                  <w:r>
                    <w:rPr>
                      <w:noProof/>
                    </w:rPr>
                    <w:t>poly(methyl methacrylate),</w:t>
                  </w:r>
                </w:p>
              </w:tc>
            </w:tr>
            <w:tr w:rsidR="006E3C95" w14:paraId="08FC21E5" w14:textId="77777777" w:rsidTr="008924C5">
              <w:tc>
                <w:tcPr>
                  <w:tcW w:w="220" w:type="dxa"/>
                </w:tcPr>
                <w:p w14:paraId="44FD180C" w14:textId="77777777" w:rsidR="006E3C95" w:rsidRDefault="006E3C95" w:rsidP="006E3C95">
                  <w:pPr>
                    <w:pStyle w:val="Paragraph"/>
                    <w:spacing w:after="0"/>
                    <w:rPr>
                      <w:noProof/>
                    </w:rPr>
                  </w:pPr>
                  <w:r>
                    <w:rPr>
                      <w:noProof/>
                    </w:rPr>
                    <w:t>—</w:t>
                  </w:r>
                </w:p>
              </w:tc>
              <w:tc>
                <w:tcPr>
                  <w:tcW w:w="1802" w:type="dxa"/>
                </w:tcPr>
                <w:p w14:paraId="3C905AE7" w14:textId="77777777" w:rsidR="006E3C95" w:rsidRDefault="006E3C95" w:rsidP="006E3C95">
                  <w:pPr>
                    <w:pStyle w:val="Paragraph"/>
                    <w:spacing w:after="0"/>
                    <w:rPr>
                      <w:noProof/>
                    </w:rPr>
                  </w:pPr>
                  <w:r>
                    <w:rPr>
                      <w:noProof/>
                    </w:rPr>
                    <w:t>calcium carbonate,</w:t>
                  </w:r>
                </w:p>
              </w:tc>
            </w:tr>
            <w:tr w:rsidR="006E3C95" w14:paraId="2C52B71A" w14:textId="77777777" w:rsidTr="008924C5">
              <w:tc>
                <w:tcPr>
                  <w:tcW w:w="220" w:type="dxa"/>
                </w:tcPr>
                <w:p w14:paraId="4BACF6BA" w14:textId="77777777" w:rsidR="006E3C95" w:rsidRDefault="006E3C95" w:rsidP="006E3C95">
                  <w:pPr>
                    <w:pStyle w:val="Paragraph"/>
                    <w:spacing w:after="0"/>
                    <w:rPr>
                      <w:noProof/>
                    </w:rPr>
                  </w:pPr>
                  <w:r>
                    <w:rPr>
                      <w:noProof/>
                    </w:rPr>
                    <w:t>—</w:t>
                  </w:r>
                </w:p>
              </w:tc>
              <w:tc>
                <w:tcPr>
                  <w:tcW w:w="1802" w:type="dxa"/>
                </w:tcPr>
                <w:p w14:paraId="458221AD" w14:textId="77777777" w:rsidR="006E3C95" w:rsidRDefault="006E3C95" w:rsidP="006E3C95">
                  <w:pPr>
                    <w:pStyle w:val="Paragraph"/>
                    <w:spacing w:after="0"/>
                    <w:rPr>
                      <w:noProof/>
                    </w:rPr>
                  </w:pPr>
                  <w:r>
                    <w:rPr>
                      <w:noProof/>
                    </w:rPr>
                    <w:t>binding agents</w:t>
                  </w:r>
                </w:p>
              </w:tc>
            </w:tr>
          </w:tbl>
          <w:p w14:paraId="7C471E55" w14:textId="77777777" w:rsidR="006E3C95" w:rsidRDefault="006E3C95" w:rsidP="006E3C95">
            <w:pPr>
              <w:pStyle w:val="Paragraph"/>
              <w:spacing w:after="0"/>
              <w:rPr>
                <w:noProof/>
              </w:rPr>
            </w:pPr>
          </w:p>
        </w:tc>
        <w:tc>
          <w:tcPr>
            <w:tcW w:w="994" w:type="dxa"/>
          </w:tcPr>
          <w:p w14:paraId="4F63A46E" w14:textId="77777777" w:rsidR="006E3C95" w:rsidRDefault="006E3C95" w:rsidP="006E3C95">
            <w:pPr>
              <w:pStyle w:val="Paragraph"/>
              <w:spacing w:after="0"/>
              <w:rPr>
                <w:noProof/>
              </w:rPr>
            </w:pPr>
            <w:r>
              <w:rPr>
                <w:noProof/>
              </w:rPr>
              <w:t>0 %</w:t>
            </w:r>
          </w:p>
        </w:tc>
        <w:tc>
          <w:tcPr>
            <w:tcW w:w="1276" w:type="dxa"/>
          </w:tcPr>
          <w:p w14:paraId="3CA7EC0C" w14:textId="77777777" w:rsidR="006E3C95" w:rsidRDefault="006E3C95" w:rsidP="006E3C95">
            <w:pPr>
              <w:pStyle w:val="Paragraph"/>
              <w:spacing w:after="0"/>
              <w:rPr>
                <w:noProof/>
              </w:rPr>
            </w:pPr>
            <w:r>
              <w:rPr>
                <w:noProof/>
              </w:rPr>
              <w:t>-</w:t>
            </w:r>
          </w:p>
        </w:tc>
        <w:tc>
          <w:tcPr>
            <w:tcW w:w="992" w:type="dxa"/>
          </w:tcPr>
          <w:p w14:paraId="11176B45" w14:textId="77777777" w:rsidR="006E3C95" w:rsidRDefault="006E3C95" w:rsidP="006E3C95">
            <w:pPr>
              <w:pStyle w:val="Paragraph"/>
              <w:spacing w:after="0"/>
              <w:rPr>
                <w:noProof/>
              </w:rPr>
            </w:pPr>
            <w:r>
              <w:rPr>
                <w:noProof/>
              </w:rPr>
              <w:t>31.12.2024</w:t>
            </w:r>
          </w:p>
        </w:tc>
      </w:tr>
      <w:tr w:rsidR="006E3C95" w14:paraId="018C44CC" w14:textId="77777777" w:rsidTr="008924C5">
        <w:trPr>
          <w:cantSplit/>
        </w:trPr>
        <w:tc>
          <w:tcPr>
            <w:tcW w:w="779" w:type="dxa"/>
          </w:tcPr>
          <w:p w14:paraId="67055AAF" w14:textId="77777777" w:rsidR="006E3C95" w:rsidRDefault="006E3C95" w:rsidP="006E3C95">
            <w:pPr>
              <w:pStyle w:val="Paragraph"/>
              <w:spacing w:after="0"/>
              <w:rPr>
                <w:noProof/>
              </w:rPr>
            </w:pPr>
            <w:r>
              <w:rPr>
                <w:noProof/>
              </w:rPr>
              <w:t>0.5988</w:t>
            </w:r>
          </w:p>
        </w:tc>
        <w:tc>
          <w:tcPr>
            <w:tcW w:w="1276" w:type="dxa"/>
          </w:tcPr>
          <w:p w14:paraId="5374E721" w14:textId="77777777" w:rsidR="006E3C95" w:rsidRDefault="006E3C95" w:rsidP="006E3C95">
            <w:pPr>
              <w:pStyle w:val="Paragraph"/>
              <w:spacing w:after="0"/>
              <w:jc w:val="right"/>
              <w:rPr>
                <w:noProof/>
              </w:rPr>
            </w:pPr>
            <w:r>
              <w:rPr>
                <w:rStyle w:val="FootnoteReference"/>
                <w:noProof/>
              </w:rPr>
              <w:t>*</w:t>
            </w:r>
            <w:r>
              <w:rPr>
                <w:noProof/>
              </w:rPr>
              <w:t>ex 3916 90 10</w:t>
            </w:r>
          </w:p>
        </w:tc>
        <w:tc>
          <w:tcPr>
            <w:tcW w:w="709" w:type="dxa"/>
          </w:tcPr>
          <w:p w14:paraId="46D3CAFC" w14:textId="77777777" w:rsidR="006E3C95" w:rsidRDefault="006E3C95" w:rsidP="006E3C95">
            <w:pPr>
              <w:pStyle w:val="Paragraph"/>
              <w:spacing w:after="0"/>
              <w:jc w:val="center"/>
              <w:rPr>
                <w:noProof/>
              </w:rPr>
            </w:pPr>
            <w:r>
              <w:rPr>
                <w:noProof/>
              </w:rPr>
              <w:t>10</w:t>
            </w:r>
          </w:p>
        </w:tc>
        <w:tc>
          <w:tcPr>
            <w:tcW w:w="3967" w:type="dxa"/>
          </w:tcPr>
          <w:p w14:paraId="461EF1E6" w14:textId="77777777" w:rsidR="006E3C95" w:rsidRDefault="006E3C95" w:rsidP="006E3C95">
            <w:pPr>
              <w:pStyle w:val="Paragraph"/>
              <w:spacing w:after="0"/>
              <w:rPr>
                <w:noProof/>
              </w:rPr>
            </w:pPr>
            <w:r>
              <w:rPr>
                <w:noProof/>
              </w:rPr>
              <w:t>Rods with cellular structure,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3D3E2C09" w14:textId="77777777" w:rsidTr="008924C5">
              <w:tc>
                <w:tcPr>
                  <w:tcW w:w="220" w:type="dxa"/>
                </w:tcPr>
                <w:p w14:paraId="2C32E1EB" w14:textId="77777777" w:rsidR="006E3C95" w:rsidRDefault="006E3C95" w:rsidP="006E3C95">
                  <w:pPr>
                    <w:pStyle w:val="Paragraph"/>
                    <w:spacing w:after="0"/>
                    <w:rPr>
                      <w:noProof/>
                    </w:rPr>
                  </w:pPr>
                  <w:r>
                    <w:rPr>
                      <w:noProof/>
                    </w:rPr>
                    <w:t>—</w:t>
                  </w:r>
                </w:p>
              </w:tc>
              <w:tc>
                <w:tcPr>
                  <w:tcW w:w="3599" w:type="dxa"/>
                </w:tcPr>
                <w:p w14:paraId="3711B449" w14:textId="77777777" w:rsidR="006E3C95" w:rsidRDefault="006E3C95" w:rsidP="006E3C95">
                  <w:pPr>
                    <w:pStyle w:val="Paragraph"/>
                    <w:spacing w:after="0"/>
                    <w:rPr>
                      <w:noProof/>
                    </w:rPr>
                  </w:pPr>
                  <w:r>
                    <w:rPr>
                      <w:noProof/>
                    </w:rPr>
                    <w:t>polyamide-6 or poly(epoxy anhydride)</w:t>
                  </w:r>
                </w:p>
              </w:tc>
            </w:tr>
            <w:tr w:rsidR="006E3C95" w14:paraId="3C324D1D" w14:textId="77777777" w:rsidTr="008924C5">
              <w:tc>
                <w:tcPr>
                  <w:tcW w:w="220" w:type="dxa"/>
                </w:tcPr>
                <w:p w14:paraId="152C351B" w14:textId="77777777" w:rsidR="006E3C95" w:rsidRDefault="006E3C95" w:rsidP="006E3C95">
                  <w:pPr>
                    <w:pStyle w:val="Paragraph"/>
                    <w:spacing w:after="0"/>
                    <w:rPr>
                      <w:noProof/>
                    </w:rPr>
                  </w:pPr>
                  <w:r>
                    <w:rPr>
                      <w:noProof/>
                    </w:rPr>
                    <w:t>—</w:t>
                  </w:r>
                </w:p>
              </w:tc>
              <w:tc>
                <w:tcPr>
                  <w:tcW w:w="3599" w:type="dxa"/>
                </w:tcPr>
                <w:p w14:paraId="5BFE0C7F" w14:textId="77777777" w:rsidR="006E3C95" w:rsidRDefault="006E3C95" w:rsidP="006E3C95">
                  <w:pPr>
                    <w:pStyle w:val="Paragraph"/>
                    <w:spacing w:after="0"/>
                    <w:rPr>
                      <w:noProof/>
                    </w:rPr>
                  </w:pPr>
                  <w:r>
                    <w:rPr>
                      <w:noProof/>
                    </w:rPr>
                    <w:t>7 % or more but not more than 9 % of polytetrafluorethylene if present</w:t>
                  </w:r>
                </w:p>
              </w:tc>
            </w:tr>
            <w:tr w:rsidR="006E3C95" w14:paraId="2AD90A85" w14:textId="77777777" w:rsidTr="008924C5">
              <w:tc>
                <w:tcPr>
                  <w:tcW w:w="220" w:type="dxa"/>
                </w:tcPr>
                <w:p w14:paraId="70C5175E" w14:textId="77777777" w:rsidR="006E3C95" w:rsidRDefault="006E3C95" w:rsidP="006E3C95">
                  <w:pPr>
                    <w:pStyle w:val="Paragraph"/>
                    <w:spacing w:after="0"/>
                    <w:rPr>
                      <w:noProof/>
                    </w:rPr>
                  </w:pPr>
                  <w:r>
                    <w:rPr>
                      <w:noProof/>
                    </w:rPr>
                    <w:t>—</w:t>
                  </w:r>
                </w:p>
              </w:tc>
              <w:tc>
                <w:tcPr>
                  <w:tcW w:w="3599" w:type="dxa"/>
                </w:tcPr>
                <w:p w14:paraId="541E5613" w14:textId="77777777" w:rsidR="006E3C95" w:rsidRDefault="006E3C95" w:rsidP="006E3C95">
                  <w:pPr>
                    <w:pStyle w:val="Paragraph"/>
                    <w:spacing w:after="0"/>
                    <w:rPr>
                      <w:noProof/>
                    </w:rPr>
                  </w:pPr>
                  <w:r>
                    <w:rPr>
                      <w:noProof/>
                    </w:rPr>
                    <w:t>10 % or more but not more than 25 % of inorganic fillers</w:t>
                  </w:r>
                </w:p>
              </w:tc>
            </w:tr>
          </w:tbl>
          <w:p w14:paraId="63754E35" w14:textId="77777777" w:rsidR="006E3C95" w:rsidRDefault="006E3C95" w:rsidP="006E3C95">
            <w:pPr>
              <w:pStyle w:val="Paragraph"/>
              <w:spacing w:after="0"/>
              <w:rPr>
                <w:noProof/>
              </w:rPr>
            </w:pPr>
          </w:p>
        </w:tc>
        <w:tc>
          <w:tcPr>
            <w:tcW w:w="994" w:type="dxa"/>
          </w:tcPr>
          <w:p w14:paraId="26462272" w14:textId="77777777" w:rsidR="006E3C95" w:rsidRDefault="006E3C95" w:rsidP="006E3C95">
            <w:pPr>
              <w:pStyle w:val="Paragraph"/>
              <w:spacing w:after="0"/>
              <w:rPr>
                <w:noProof/>
              </w:rPr>
            </w:pPr>
            <w:r>
              <w:rPr>
                <w:noProof/>
              </w:rPr>
              <w:t>0 %</w:t>
            </w:r>
          </w:p>
        </w:tc>
        <w:tc>
          <w:tcPr>
            <w:tcW w:w="1276" w:type="dxa"/>
          </w:tcPr>
          <w:p w14:paraId="6BA4250F" w14:textId="77777777" w:rsidR="006E3C95" w:rsidRDefault="006E3C95" w:rsidP="006E3C95">
            <w:pPr>
              <w:pStyle w:val="Paragraph"/>
              <w:spacing w:after="0"/>
              <w:rPr>
                <w:noProof/>
              </w:rPr>
            </w:pPr>
            <w:r>
              <w:rPr>
                <w:noProof/>
              </w:rPr>
              <w:t>-</w:t>
            </w:r>
          </w:p>
        </w:tc>
        <w:tc>
          <w:tcPr>
            <w:tcW w:w="992" w:type="dxa"/>
          </w:tcPr>
          <w:p w14:paraId="132EB2C1" w14:textId="77777777" w:rsidR="006E3C95" w:rsidRDefault="006E3C95" w:rsidP="006E3C95">
            <w:pPr>
              <w:pStyle w:val="Paragraph"/>
              <w:spacing w:after="0"/>
              <w:rPr>
                <w:noProof/>
              </w:rPr>
            </w:pPr>
            <w:r>
              <w:rPr>
                <w:noProof/>
              </w:rPr>
              <w:t>31.12.2024</w:t>
            </w:r>
          </w:p>
        </w:tc>
      </w:tr>
      <w:tr w:rsidR="006E3C95" w14:paraId="64FAFE73" w14:textId="77777777" w:rsidTr="008924C5">
        <w:trPr>
          <w:cantSplit/>
        </w:trPr>
        <w:tc>
          <w:tcPr>
            <w:tcW w:w="779" w:type="dxa"/>
          </w:tcPr>
          <w:p w14:paraId="7D37FFCD" w14:textId="77777777" w:rsidR="006E3C95" w:rsidRDefault="006E3C95" w:rsidP="006E3C95">
            <w:pPr>
              <w:pStyle w:val="Paragraph"/>
              <w:spacing w:after="0"/>
              <w:rPr>
                <w:noProof/>
              </w:rPr>
            </w:pPr>
            <w:r>
              <w:rPr>
                <w:noProof/>
              </w:rPr>
              <w:t>0.8116</w:t>
            </w:r>
          </w:p>
          <w:p w14:paraId="685D566E" w14:textId="77777777" w:rsidR="006E3C95" w:rsidRDefault="006E3C95" w:rsidP="006E3C95">
            <w:pPr>
              <w:pStyle w:val="Paragraph"/>
              <w:spacing w:after="0"/>
              <w:rPr>
                <w:noProof/>
              </w:rPr>
            </w:pPr>
          </w:p>
          <w:p w14:paraId="5FC9A22F" w14:textId="77777777" w:rsidR="006E3C95" w:rsidRDefault="006E3C95" w:rsidP="006E3C95">
            <w:pPr>
              <w:pStyle w:val="Paragraph"/>
              <w:spacing w:after="0"/>
              <w:rPr>
                <w:noProof/>
              </w:rPr>
            </w:pPr>
          </w:p>
        </w:tc>
        <w:tc>
          <w:tcPr>
            <w:tcW w:w="1276" w:type="dxa"/>
          </w:tcPr>
          <w:p w14:paraId="555FD850" w14:textId="77777777" w:rsidR="006E3C95" w:rsidRDefault="006E3C95" w:rsidP="006E3C95">
            <w:pPr>
              <w:pStyle w:val="Paragraph"/>
              <w:spacing w:after="0"/>
              <w:jc w:val="right"/>
              <w:rPr>
                <w:noProof/>
              </w:rPr>
            </w:pPr>
            <w:r>
              <w:rPr>
                <w:noProof/>
              </w:rPr>
              <w:t>ex 3917 31 00</w:t>
            </w:r>
          </w:p>
          <w:p w14:paraId="58FA5CD6" w14:textId="77777777" w:rsidR="006E3C95" w:rsidRDefault="006E3C95" w:rsidP="006E3C95">
            <w:pPr>
              <w:pStyle w:val="Paragraph"/>
              <w:spacing w:after="0"/>
              <w:jc w:val="right"/>
              <w:rPr>
                <w:noProof/>
              </w:rPr>
            </w:pPr>
            <w:r>
              <w:rPr>
                <w:noProof/>
              </w:rPr>
              <w:t>ex 3917 32 00</w:t>
            </w:r>
          </w:p>
          <w:p w14:paraId="17C86D8A" w14:textId="77777777" w:rsidR="006E3C95" w:rsidRDefault="006E3C95" w:rsidP="006E3C95">
            <w:pPr>
              <w:pStyle w:val="Paragraph"/>
              <w:spacing w:after="0"/>
              <w:jc w:val="right"/>
              <w:rPr>
                <w:noProof/>
              </w:rPr>
            </w:pPr>
            <w:r>
              <w:rPr>
                <w:noProof/>
              </w:rPr>
              <w:t>ex 3917 39 00</w:t>
            </w:r>
          </w:p>
        </w:tc>
        <w:tc>
          <w:tcPr>
            <w:tcW w:w="709" w:type="dxa"/>
          </w:tcPr>
          <w:p w14:paraId="7F1EFAE8" w14:textId="77777777" w:rsidR="006E3C95" w:rsidRDefault="006E3C95" w:rsidP="006E3C95">
            <w:pPr>
              <w:pStyle w:val="Paragraph"/>
              <w:spacing w:after="0"/>
              <w:jc w:val="center"/>
              <w:rPr>
                <w:noProof/>
              </w:rPr>
            </w:pPr>
            <w:r>
              <w:rPr>
                <w:noProof/>
              </w:rPr>
              <w:t>30</w:t>
            </w:r>
          </w:p>
          <w:p w14:paraId="628C83D3" w14:textId="77777777" w:rsidR="006E3C95" w:rsidRDefault="006E3C95" w:rsidP="006E3C95">
            <w:pPr>
              <w:pStyle w:val="Paragraph"/>
              <w:spacing w:after="0"/>
              <w:jc w:val="center"/>
              <w:rPr>
                <w:noProof/>
              </w:rPr>
            </w:pPr>
            <w:r>
              <w:rPr>
                <w:noProof/>
              </w:rPr>
              <w:t>20</w:t>
            </w:r>
          </w:p>
          <w:p w14:paraId="43AA2512" w14:textId="77777777" w:rsidR="006E3C95" w:rsidRDefault="006E3C95" w:rsidP="006E3C95">
            <w:pPr>
              <w:pStyle w:val="Paragraph"/>
              <w:spacing w:after="0"/>
              <w:jc w:val="center"/>
              <w:rPr>
                <w:noProof/>
              </w:rPr>
            </w:pPr>
            <w:r>
              <w:rPr>
                <w:noProof/>
              </w:rPr>
              <w:t>20</w:t>
            </w:r>
          </w:p>
        </w:tc>
        <w:tc>
          <w:tcPr>
            <w:tcW w:w="3967" w:type="dxa"/>
          </w:tcPr>
          <w:p w14:paraId="715D0132" w14:textId="77777777" w:rsidR="006E3C95" w:rsidRDefault="006E3C95" w:rsidP="006E3C95">
            <w:pPr>
              <w:pStyle w:val="Paragraph"/>
              <w:spacing w:after="0"/>
              <w:rPr>
                <w:noProof/>
              </w:rPr>
            </w:pPr>
            <w:r>
              <w:rPr>
                <w:noProof/>
              </w:rPr>
              <w:t>Tubings:</w:t>
            </w:r>
          </w:p>
          <w:tbl>
            <w:tblPr>
              <w:tblStyle w:val="Listdash"/>
              <w:tblW w:w="0" w:type="auto"/>
              <w:tblLayout w:type="fixed"/>
              <w:tblLook w:val="0000" w:firstRow="0" w:lastRow="0" w:firstColumn="0" w:lastColumn="0" w:noHBand="0" w:noVBand="0"/>
            </w:tblPr>
            <w:tblGrid>
              <w:gridCol w:w="220"/>
              <w:gridCol w:w="3599"/>
            </w:tblGrid>
            <w:tr w:rsidR="006E3C95" w14:paraId="3E1BD0B5" w14:textId="77777777" w:rsidTr="008924C5">
              <w:tc>
                <w:tcPr>
                  <w:tcW w:w="220" w:type="dxa"/>
                </w:tcPr>
                <w:p w14:paraId="1803DD51" w14:textId="77777777" w:rsidR="006E3C95" w:rsidRDefault="006E3C95" w:rsidP="006E3C95">
                  <w:pPr>
                    <w:pStyle w:val="Paragraph"/>
                    <w:spacing w:after="0"/>
                    <w:rPr>
                      <w:noProof/>
                    </w:rPr>
                  </w:pPr>
                  <w:r>
                    <w:rPr>
                      <w:noProof/>
                    </w:rPr>
                    <w:t>—</w:t>
                  </w:r>
                </w:p>
              </w:tc>
              <w:tc>
                <w:tcPr>
                  <w:tcW w:w="3599" w:type="dxa"/>
                </w:tcPr>
                <w:p w14:paraId="674E3388" w14:textId="77777777" w:rsidR="006E3C95" w:rsidRDefault="006E3C95" w:rsidP="006E3C95">
                  <w:pPr>
                    <w:pStyle w:val="Paragraph"/>
                    <w:spacing w:after="0"/>
                    <w:rPr>
                      <w:noProof/>
                    </w:rPr>
                  </w:pPr>
                  <w:r>
                    <w:rPr>
                      <w:noProof/>
                    </w:rPr>
                    <w:t>with an outer diameter of 0,33 mm or more but not more than 3,3 mm,</w:t>
                  </w:r>
                </w:p>
              </w:tc>
            </w:tr>
            <w:tr w:rsidR="006E3C95" w14:paraId="46EEB5F7" w14:textId="77777777" w:rsidTr="008924C5">
              <w:tc>
                <w:tcPr>
                  <w:tcW w:w="220" w:type="dxa"/>
                </w:tcPr>
                <w:p w14:paraId="4C228399" w14:textId="77777777" w:rsidR="006E3C95" w:rsidRDefault="006E3C95" w:rsidP="006E3C95">
                  <w:pPr>
                    <w:pStyle w:val="Paragraph"/>
                    <w:spacing w:after="0"/>
                    <w:rPr>
                      <w:noProof/>
                    </w:rPr>
                  </w:pPr>
                  <w:r>
                    <w:rPr>
                      <w:noProof/>
                    </w:rPr>
                    <w:t>—</w:t>
                  </w:r>
                </w:p>
              </w:tc>
              <w:tc>
                <w:tcPr>
                  <w:tcW w:w="3599" w:type="dxa"/>
                </w:tcPr>
                <w:p w14:paraId="631F683C" w14:textId="77777777" w:rsidR="006E3C95" w:rsidRDefault="006E3C95" w:rsidP="006E3C95">
                  <w:pPr>
                    <w:pStyle w:val="Paragraph"/>
                    <w:spacing w:after="0"/>
                    <w:rPr>
                      <w:noProof/>
                    </w:rPr>
                  </w:pPr>
                  <w:r>
                    <w:rPr>
                      <w:noProof/>
                    </w:rPr>
                    <w:t>with an inner diameter of 0,01 mm or more but not more than 2,1 mm,</w:t>
                  </w:r>
                </w:p>
              </w:tc>
            </w:tr>
            <w:tr w:rsidR="006E3C95" w14:paraId="33BC0E36" w14:textId="77777777" w:rsidTr="008924C5">
              <w:tc>
                <w:tcPr>
                  <w:tcW w:w="220" w:type="dxa"/>
                </w:tcPr>
                <w:p w14:paraId="4EC79B59" w14:textId="77777777" w:rsidR="006E3C95" w:rsidRDefault="006E3C95" w:rsidP="006E3C95">
                  <w:pPr>
                    <w:pStyle w:val="Paragraph"/>
                    <w:spacing w:after="0"/>
                    <w:rPr>
                      <w:noProof/>
                    </w:rPr>
                  </w:pPr>
                  <w:r>
                    <w:rPr>
                      <w:noProof/>
                    </w:rPr>
                    <w:t>—</w:t>
                  </w:r>
                </w:p>
              </w:tc>
              <w:tc>
                <w:tcPr>
                  <w:tcW w:w="3599" w:type="dxa"/>
                </w:tcPr>
                <w:p w14:paraId="5A9F7E45" w14:textId="77777777" w:rsidR="006E3C95" w:rsidRDefault="006E3C95" w:rsidP="006E3C95">
                  <w:pPr>
                    <w:pStyle w:val="Paragraph"/>
                    <w:spacing w:after="0"/>
                    <w:rPr>
                      <w:noProof/>
                    </w:rPr>
                  </w:pPr>
                  <w:r>
                    <w:rPr>
                      <w:noProof/>
                    </w:rPr>
                    <w:t>suitable for a maximum working pressure rate from 2,7 MPa up to 70 MPa,</w:t>
                  </w:r>
                </w:p>
              </w:tc>
            </w:tr>
            <w:tr w:rsidR="006E3C95" w14:paraId="14ABBD32" w14:textId="77777777" w:rsidTr="008924C5">
              <w:tc>
                <w:tcPr>
                  <w:tcW w:w="220" w:type="dxa"/>
                </w:tcPr>
                <w:p w14:paraId="5079EBBB" w14:textId="77777777" w:rsidR="006E3C95" w:rsidRDefault="006E3C95" w:rsidP="006E3C95">
                  <w:pPr>
                    <w:pStyle w:val="Paragraph"/>
                    <w:spacing w:after="0"/>
                    <w:rPr>
                      <w:noProof/>
                    </w:rPr>
                  </w:pPr>
                  <w:r>
                    <w:rPr>
                      <w:noProof/>
                    </w:rPr>
                    <w:t>—</w:t>
                  </w:r>
                </w:p>
              </w:tc>
              <w:tc>
                <w:tcPr>
                  <w:tcW w:w="3599" w:type="dxa"/>
                </w:tcPr>
                <w:p w14:paraId="70555506" w14:textId="77777777" w:rsidR="006E3C95" w:rsidRDefault="006E3C95" w:rsidP="006E3C95">
                  <w:pPr>
                    <w:pStyle w:val="Paragraph"/>
                    <w:spacing w:after="0"/>
                    <w:rPr>
                      <w:noProof/>
                    </w:rPr>
                  </w:pPr>
                  <w:r>
                    <w:rPr>
                      <w:noProof/>
                    </w:rPr>
                    <w:t>suitable for all solutions used in chromatography,</w:t>
                  </w:r>
                </w:p>
              </w:tc>
            </w:tr>
            <w:tr w:rsidR="006E3C95" w14:paraId="0CCE7ED5" w14:textId="77777777" w:rsidTr="008924C5">
              <w:tc>
                <w:tcPr>
                  <w:tcW w:w="220" w:type="dxa"/>
                </w:tcPr>
                <w:p w14:paraId="1B85DDF0" w14:textId="77777777" w:rsidR="006E3C95" w:rsidRDefault="006E3C95" w:rsidP="006E3C95">
                  <w:pPr>
                    <w:pStyle w:val="Paragraph"/>
                    <w:spacing w:after="0"/>
                    <w:rPr>
                      <w:noProof/>
                    </w:rPr>
                  </w:pPr>
                  <w:r>
                    <w:rPr>
                      <w:noProof/>
                    </w:rPr>
                    <w:t>—</w:t>
                  </w:r>
                </w:p>
              </w:tc>
              <w:tc>
                <w:tcPr>
                  <w:tcW w:w="3599" w:type="dxa"/>
                </w:tcPr>
                <w:p w14:paraId="79A0118E" w14:textId="77777777" w:rsidR="006E3C95" w:rsidRDefault="006E3C95" w:rsidP="006E3C95">
                  <w:pPr>
                    <w:pStyle w:val="Paragraph"/>
                    <w:spacing w:after="0"/>
                    <w:rPr>
                      <w:noProof/>
                    </w:rPr>
                  </w:pPr>
                  <w:r>
                    <w:rPr>
                      <w:noProof/>
                    </w:rPr>
                    <w:t>whether or not with fused silica,</w:t>
                  </w:r>
                </w:p>
              </w:tc>
            </w:tr>
            <w:tr w:rsidR="006E3C95" w14:paraId="4429B89B" w14:textId="77777777" w:rsidTr="008924C5">
              <w:tc>
                <w:tcPr>
                  <w:tcW w:w="220" w:type="dxa"/>
                </w:tcPr>
                <w:p w14:paraId="68E469CC" w14:textId="77777777" w:rsidR="006E3C95" w:rsidRDefault="006E3C95" w:rsidP="006E3C95">
                  <w:pPr>
                    <w:pStyle w:val="Paragraph"/>
                    <w:spacing w:after="0"/>
                    <w:rPr>
                      <w:noProof/>
                    </w:rPr>
                  </w:pPr>
                  <w:r>
                    <w:rPr>
                      <w:noProof/>
                    </w:rPr>
                    <w:t>—</w:t>
                  </w:r>
                </w:p>
              </w:tc>
              <w:tc>
                <w:tcPr>
                  <w:tcW w:w="3599" w:type="dxa"/>
                </w:tcPr>
                <w:p w14:paraId="1DBBAEB3" w14:textId="77777777" w:rsidR="006E3C95" w:rsidRDefault="006E3C95" w:rsidP="006E3C95">
                  <w:pPr>
                    <w:pStyle w:val="Paragraph"/>
                    <w:spacing w:after="0"/>
                    <w:rPr>
                      <w:noProof/>
                    </w:rPr>
                  </w:pPr>
                  <w:r>
                    <w:rPr>
                      <w:noProof/>
                    </w:rPr>
                    <w:t>whether or not covered with PEEK,</w:t>
                  </w:r>
                </w:p>
              </w:tc>
            </w:tr>
          </w:tbl>
          <w:p w14:paraId="0F9BF943" w14:textId="77777777" w:rsidR="006E3C95" w:rsidRDefault="006E3C95" w:rsidP="006E3C95">
            <w:pPr>
              <w:pStyle w:val="Paragraph"/>
              <w:spacing w:after="0"/>
              <w:rPr>
                <w:noProof/>
              </w:rPr>
            </w:pPr>
            <w:r>
              <w:rPr>
                <w:noProof/>
              </w:rPr>
              <w:t>for use in chromatographic system</w:t>
            </w:r>
          </w:p>
          <w:p w14:paraId="6DB648D8" w14:textId="77777777" w:rsidR="006E3C95" w:rsidRDefault="006E3C95" w:rsidP="006E3C95">
            <w:pPr>
              <w:pStyle w:val="Paragraph"/>
              <w:spacing w:after="0"/>
              <w:rPr>
                <w:noProof/>
              </w:rPr>
            </w:pPr>
            <w:r>
              <w:rPr>
                <w:noProof/>
              </w:rPr>
              <w:t> </w:t>
            </w:r>
            <w:r>
              <w:rPr>
                <w:rStyle w:val="FootnoteReference"/>
                <w:noProof/>
              </w:rPr>
              <w:t>(1)</w:t>
            </w:r>
          </w:p>
          <w:p w14:paraId="05156794" w14:textId="77777777" w:rsidR="006E3C95" w:rsidRDefault="006E3C95" w:rsidP="006E3C95">
            <w:pPr>
              <w:pStyle w:val="Paragraph"/>
              <w:spacing w:after="0"/>
              <w:rPr>
                <w:noProof/>
              </w:rPr>
            </w:pPr>
          </w:p>
          <w:p w14:paraId="21335BD4" w14:textId="77777777" w:rsidR="006E3C95" w:rsidRDefault="006E3C95" w:rsidP="006E3C95">
            <w:pPr>
              <w:pStyle w:val="Paragraph"/>
              <w:spacing w:after="0"/>
              <w:rPr>
                <w:noProof/>
              </w:rPr>
            </w:pPr>
          </w:p>
        </w:tc>
        <w:tc>
          <w:tcPr>
            <w:tcW w:w="994" w:type="dxa"/>
          </w:tcPr>
          <w:p w14:paraId="4A569D4C" w14:textId="77777777" w:rsidR="006E3C95" w:rsidRDefault="006E3C95" w:rsidP="006E3C95">
            <w:pPr>
              <w:pStyle w:val="Paragraph"/>
              <w:spacing w:after="0"/>
              <w:rPr>
                <w:noProof/>
              </w:rPr>
            </w:pPr>
            <w:r>
              <w:rPr>
                <w:noProof/>
              </w:rPr>
              <w:t>0 %</w:t>
            </w:r>
          </w:p>
          <w:p w14:paraId="77DD38CF" w14:textId="77777777" w:rsidR="006E3C95" w:rsidRDefault="006E3C95" w:rsidP="006E3C95">
            <w:pPr>
              <w:pStyle w:val="Paragraph"/>
              <w:spacing w:after="0"/>
              <w:rPr>
                <w:noProof/>
              </w:rPr>
            </w:pPr>
          </w:p>
          <w:p w14:paraId="7CD952FC" w14:textId="77777777" w:rsidR="006E3C95" w:rsidRDefault="006E3C95" w:rsidP="006E3C95">
            <w:pPr>
              <w:pStyle w:val="Paragraph"/>
              <w:spacing w:after="0"/>
              <w:rPr>
                <w:noProof/>
              </w:rPr>
            </w:pPr>
          </w:p>
        </w:tc>
        <w:tc>
          <w:tcPr>
            <w:tcW w:w="1276" w:type="dxa"/>
          </w:tcPr>
          <w:p w14:paraId="38517C11" w14:textId="77777777" w:rsidR="006E3C95" w:rsidRDefault="006E3C95" w:rsidP="006E3C95">
            <w:pPr>
              <w:pStyle w:val="Paragraph"/>
              <w:spacing w:after="0"/>
              <w:rPr>
                <w:noProof/>
              </w:rPr>
            </w:pPr>
            <w:r>
              <w:rPr>
                <w:noProof/>
              </w:rPr>
              <w:t>-</w:t>
            </w:r>
          </w:p>
          <w:p w14:paraId="29116F05" w14:textId="77777777" w:rsidR="006E3C95" w:rsidRDefault="006E3C95" w:rsidP="006E3C95">
            <w:pPr>
              <w:pStyle w:val="Paragraph"/>
              <w:spacing w:after="0"/>
              <w:rPr>
                <w:noProof/>
              </w:rPr>
            </w:pPr>
          </w:p>
          <w:p w14:paraId="1CDCDA4D" w14:textId="77777777" w:rsidR="006E3C95" w:rsidRDefault="006E3C95" w:rsidP="006E3C95">
            <w:pPr>
              <w:pStyle w:val="Paragraph"/>
              <w:spacing w:after="0"/>
              <w:rPr>
                <w:noProof/>
              </w:rPr>
            </w:pPr>
          </w:p>
        </w:tc>
        <w:tc>
          <w:tcPr>
            <w:tcW w:w="992" w:type="dxa"/>
          </w:tcPr>
          <w:p w14:paraId="5FAF7A63" w14:textId="77777777" w:rsidR="006E3C95" w:rsidRDefault="006E3C95" w:rsidP="006E3C95">
            <w:pPr>
              <w:pStyle w:val="Paragraph"/>
              <w:spacing w:after="0"/>
              <w:rPr>
                <w:noProof/>
              </w:rPr>
            </w:pPr>
            <w:r>
              <w:rPr>
                <w:noProof/>
              </w:rPr>
              <w:t>31.12.2026</w:t>
            </w:r>
          </w:p>
          <w:p w14:paraId="69F70D91" w14:textId="77777777" w:rsidR="006E3C95" w:rsidRDefault="006E3C95" w:rsidP="006E3C95">
            <w:pPr>
              <w:pStyle w:val="Paragraph"/>
              <w:spacing w:after="0"/>
              <w:rPr>
                <w:noProof/>
              </w:rPr>
            </w:pPr>
          </w:p>
          <w:p w14:paraId="45D05934" w14:textId="77777777" w:rsidR="006E3C95" w:rsidRDefault="006E3C95" w:rsidP="006E3C95">
            <w:pPr>
              <w:pStyle w:val="Paragraph"/>
              <w:spacing w:after="0"/>
              <w:rPr>
                <w:noProof/>
              </w:rPr>
            </w:pPr>
          </w:p>
        </w:tc>
      </w:tr>
      <w:tr w:rsidR="006E3C95" w14:paraId="59584286" w14:textId="77777777" w:rsidTr="008924C5">
        <w:trPr>
          <w:cantSplit/>
        </w:trPr>
        <w:tc>
          <w:tcPr>
            <w:tcW w:w="779" w:type="dxa"/>
          </w:tcPr>
          <w:p w14:paraId="0C006476" w14:textId="77777777" w:rsidR="006E3C95" w:rsidRDefault="006E3C95" w:rsidP="006E3C95">
            <w:pPr>
              <w:pStyle w:val="Paragraph"/>
              <w:spacing w:after="0"/>
              <w:rPr>
                <w:noProof/>
              </w:rPr>
            </w:pPr>
            <w:r>
              <w:rPr>
                <w:noProof/>
              </w:rPr>
              <w:t>0.8268</w:t>
            </w:r>
          </w:p>
        </w:tc>
        <w:tc>
          <w:tcPr>
            <w:tcW w:w="1276" w:type="dxa"/>
          </w:tcPr>
          <w:p w14:paraId="061ABED0" w14:textId="77777777" w:rsidR="006E3C95" w:rsidRDefault="006E3C95" w:rsidP="006E3C95">
            <w:pPr>
              <w:pStyle w:val="Paragraph"/>
              <w:spacing w:after="0"/>
              <w:jc w:val="right"/>
              <w:rPr>
                <w:noProof/>
              </w:rPr>
            </w:pPr>
            <w:r>
              <w:rPr>
                <w:rStyle w:val="FootnoteReference"/>
                <w:noProof/>
              </w:rPr>
              <w:t>*</w:t>
            </w:r>
            <w:r>
              <w:rPr>
                <w:noProof/>
              </w:rPr>
              <w:t>ex 3917 32 00</w:t>
            </w:r>
          </w:p>
        </w:tc>
        <w:tc>
          <w:tcPr>
            <w:tcW w:w="709" w:type="dxa"/>
          </w:tcPr>
          <w:p w14:paraId="4B16F107" w14:textId="77777777" w:rsidR="006E3C95" w:rsidRDefault="006E3C95" w:rsidP="006E3C95">
            <w:pPr>
              <w:pStyle w:val="Paragraph"/>
              <w:spacing w:after="0"/>
              <w:jc w:val="center"/>
              <w:rPr>
                <w:noProof/>
              </w:rPr>
            </w:pPr>
            <w:r>
              <w:rPr>
                <w:noProof/>
              </w:rPr>
              <w:t>30</w:t>
            </w:r>
          </w:p>
        </w:tc>
        <w:tc>
          <w:tcPr>
            <w:tcW w:w="3967" w:type="dxa"/>
          </w:tcPr>
          <w:p w14:paraId="4A296D9D" w14:textId="77777777" w:rsidR="006E3C95" w:rsidRDefault="006E3C95" w:rsidP="006E3C95">
            <w:pPr>
              <w:pStyle w:val="Paragraph"/>
              <w:spacing w:after="0"/>
              <w:rPr>
                <w:noProof/>
              </w:rPr>
            </w:pPr>
            <w:r>
              <w:rPr>
                <w:noProof/>
              </w:rPr>
              <w:t>Heat shrinkable tube:</w:t>
            </w:r>
          </w:p>
          <w:tbl>
            <w:tblPr>
              <w:tblStyle w:val="Listdash"/>
              <w:tblW w:w="0" w:type="auto"/>
              <w:tblLayout w:type="fixed"/>
              <w:tblLook w:val="0000" w:firstRow="0" w:lastRow="0" w:firstColumn="0" w:lastColumn="0" w:noHBand="0" w:noVBand="0"/>
            </w:tblPr>
            <w:tblGrid>
              <w:gridCol w:w="220"/>
              <w:gridCol w:w="3599"/>
            </w:tblGrid>
            <w:tr w:rsidR="006E3C95" w14:paraId="5EF2ECE6" w14:textId="77777777" w:rsidTr="008924C5">
              <w:tc>
                <w:tcPr>
                  <w:tcW w:w="220" w:type="dxa"/>
                </w:tcPr>
                <w:p w14:paraId="325EF23C" w14:textId="77777777" w:rsidR="006E3C95" w:rsidRDefault="006E3C95" w:rsidP="006E3C95">
                  <w:pPr>
                    <w:pStyle w:val="Paragraph"/>
                    <w:spacing w:after="0"/>
                    <w:rPr>
                      <w:noProof/>
                    </w:rPr>
                  </w:pPr>
                  <w:r>
                    <w:rPr>
                      <w:noProof/>
                    </w:rPr>
                    <w:t>—</w:t>
                  </w:r>
                </w:p>
              </w:tc>
              <w:tc>
                <w:tcPr>
                  <w:tcW w:w="3599" w:type="dxa"/>
                </w:tcPr>
                <w:p w14:paraId="7F7FA53C" w14:textId="77777777" w:rsidR="006E3C95" w:rsidRDefault="006E3C95" w:rsidP="006E3C95">
                  <w:pPr>
                    <w:pStyle w:val="Paragraph"/>
                    <w:spacing w:after="0"/>
                    <w:rPr>
                      <w:noProof/>
                    </w:rPr>
                  </w:pPr>
                  <w:r>
                    <w:rPr>
                      <w:noProof/>
                    </w:rPr>
                    <w:t>containing by weight 80 % or more polymer,</w:t>
                  </w:r>
                </w:p>
              </w:tc>
            </w:tr>
            <w:tr w:rsidR="006E3C95" w14:paraId="0A918AD1" w14:textId="77777777" w:rsidTr="008924C5">
              <w:tc>
                <w:tcPr>
                  <w:tcW w:w="220" w:type="dxa"/>
                </w:tcPr>
                <w:p w14:paraId="2877285F" w14:textId="77777777" w:rsidR="006E3C95" w:rsidRDefault="006E3C95" w:rsidP="006E3C95">
                  <w:pPr>
                    <w:pStyle w:val="Paragraph"/>
                    <w:spacing w:after="0"/>
                    <w:rPr>
                      <w:noProof/>
                    </w:rPr>
                  </w:pPr>
                  <w:r>
                    <w:rPr>
                      <w:noProof/>
                    </w:rPr>
                    <w:t>—</w:t>
                  </w:r>
                </w:p>
              </w:tc>
              <w:tc>
                <w:tcPr>
                  <w:tcW w:w="3599" w:type="dxa"/>
                </w:tcPr>
                <w:p w14:paraId="7E547ECD" w14:textId="77777777" w:rsidR="006E3C95" w:rsidRDefault="006E3C95" w:rsidP="006E3C95">
                  <w:pPr>
                    <w:pStyle w:val="Paragraph"/>
                    <w:spacing w:after="0"/>
                    <w:rPr>
                      <w:noProof/>
                    </w:rPr>
                  </w:pPr>
                  <w:r>
                    <w:rPr>
                      <w:noProof/>
                    </w:rPr>
                    <w:t>with an insulation resistance of 90 MΩ or more,</w:t>
                  </w:r>
                </w:p>
              </w:tc>
            </w:tr>
            <w:tr w:rsidR="006E3C95" w14:paraId="3F2407B8" w14:textId="77777777" w:rsidTr="008924C5">
              <w:tc>
                <w:tcPr>
                  <w:tcW w:w="220" w:type="dxa"/>
                </w:tcPr>
                <w:p w14:paraId="0C872FA6" w14:textId="77777777" w:rsidR="006E3C95" w:rsidRDefault="006E3C95" w:rsidP="006E3C95">
                  <w:pPr>
                    <w:pStyle w:val="Paragraph"/>
                    <w:spacing w:after="0"/>
                    <w:rPr>
                      <w:noProof/>
                    </w:rPr>
                  </w:pPr>
                  <w:r>
                    <w:rPr>
                      <w:noProof/>
                    </w:rPr>
                    <w:t>—</w:t>
                  </w:r>
                </w:p>
              </w:tc>
              <w:tc>
                <w:tcPr>
                  <w:tcW w:w="3599" w:type="dxa"/>
                </w:tcPr>
                <w:p w14:paraId="393B9DDD" w14:textId="77777777" w:rsidR="006E3C95" w:rsidRDefault="006E3C95" w:rsidP="006E3C95">
                  <w:pPr>
                    <w:pStyle w:val="Paragraph"/>
                    <w:spacing w:after="0"/>
                    <w:rPr>
                      <w:noProof/>
                    </w:rPr>
                  </w:pPr>
                  <w:r>
                    <w:rPr>
                      <w:noProof/>
                    </w:rPr>
                    <w:t>with a dielectric strength of 35 kV / mm or more,</w:t>
                  </w:r>
                </w:p>
              </w:tc>
            </w:tr>
            <w:tr w:rsidR="006E3C95" w14:paraId="425DD312" w14:textId="77777777" w:rsidTr="008924C5">
              <w:tc>
                <w:tcPr>
                  <w:tcW w:w="220" w:type="dxa"/>
                </w:tcPr>
                <w:p w14:paraId="6448EEEA" w14:textId="77777777" w:rsidR="006E3C95" w:rsidRDefault="006E3C95" w:rsidP="006E3C95">
                  <w:pPr>
                    <w:pStyle w:val="Paragraph"/>
                    <w:spacing w:after="0"/>
                    <w:rPr>
                      <w:noProof/>
                    </w:rPr>
                  </w:pPr>
                  <w:r>
                    <w:rPr>
                      <w:noProof/>
                    </w:rPr>
                    <w:t>—</w:t>
                  </w:r>
                </w:p>
              </w:tc>
              <w:tc>
                <w:tcPr>
                  <w:tcW w:w="3599" w:type="dxa"/>
                </w:tcPr>
                <w:p w14:paraId="5D027560" w14:textId="77777777" w:rsidR="006E3C95" w:rsidRDefault="006E3C95" w:rsidP="006E3C95">
                  <w:pPr>
                    <w:pStyle w:val="Paragraph"/>
                    <w:spacing w:after="0"/>
                    <w:rPr>
                      <w:noProof/>
                    </w:rPr>
                  </w:pPr>
                  <w:r>
                    <w:rPr>
                      <w:noProof/>
                    </w:rPr>
                    <w:t>with a wall thickness of 0,04 mm or more, but not more than 0,9 mm,</w:t>
                  </w:r>
                </w:p>
              </w:tc>
            </w:tr>
            <w:tr w:rsidR="006E3C95" w14:paraId="7C0331F6" w14:textId="77777777" w:rsidTr="008924C5">
              <w:tc>
                <w:tcPr>
                  <w:tcW w:w="220" w:type="dxa"/>
                </w:tcPr>
                <w:p w14:paraId="2477224C" w14:textId="77777777" w:rsidR="006E3C95" w:rsidRDefault="006E3C95" w:rsidP="006E3C95">
                  <w:pPr>
                    <w:pStyle w:val="Paragraph"/>
                    <w:spacing w:after="0"/>
                    <w:rPr>
                      <w:noProof/>
                    </w:rPr>
                  </w:pPr>
                  <w:r>
                    <w:rPr>
                      <w:noProof/>
                    </w:rPr>
                    <w:t>—</w:t>
                  </w:r>
                </w:p>
              </w:tc>
              <w:tc>
                <w:tcPr>
                  <w:tcW w:w="3599" w:type="dxa"/>
                </w:tcPr>
                <w:p w14:paraId="096B7F66" w14:textId="77777777" w:rsidR="006E3C95" w:rsidRDefault="006E3C95" w:rsidP="006E3C95">
                  <w:pPr>
                    <w:pStyle w:val="Paragraph"/>
                    <w:spacing w:after="0"/>
                    <w:rPr>
                      <w:noProof/>
                    </w:rPr>
                  </w:pPr>
                  <w:r>
                    <w:rPr>
                      <w:noProof/>
                    </w:rPr>
                    <w:t>with a lay-flat width of 18 mm or more, but not more than 156 mm,</w:t>
                  </w:r>
                </w:p>
              </w:tc>
            </w:tr>
          </w:tbl>
          <w:p w14:paraId="21A09644" w14:textId="77777777" w:rsidR="006E3C95" w:rsidRDefault="006E3C95" w:rsidP="006E3C95">
            <w:pPr>
              <w:pStyle w:val="Paragraph"/>
              <w:spacing w:after="0"/>
              <w:rPr>
                <w:noProof/>
              </w:rPr>
            </w:pPr>
            <w:r>
              <w:rPr>
                <w:noProof/>
              </w:rPr>
              <w:t>for use in the manufacture of aluminium electrolytic capacitors</w:t>
            </w:r>
          </w:p>
          <w:p w14:paraId="28B177C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B4C2B23" w14:textId="77777777" w:rsidR="006E3C95" w:rsidRDefault="006E3C95" w:rsidP="006E3C95">
            <w:pPr>
              <w:pStyle w:val="Paragraph"/>
              <w:spacing w:after="0"/>
              <w:rPr>
                <w:noProof/>
              </w:rPr>
            </w:pPr>
            <w:r>
              <w:rPr>
                <w:noProof/>
              </w:rPr>
              <w:t>0 %</w:t>
            </w:r>
          </w:p>
        </w:tc>
        <w:tc>
          <w:tcPr>
            <w:tcW w:w="1276" w:type="dxa"/>
          </w:tcPr>
          <w:p w14:paraId="741FB980" w14:textId="77777777" w:rsidR="006E3C95" w:rsidRDefault="006E3C95" w:rsidP="006E3C95">
            <w:pPr>
              <w:pStyle w:val="Paragraph"/>
              <w:spacing w:after="0"/>
              <w:rPr>
                <w:noProof/>
              </w:rPr>
            </w:pPr>
            <w:r>
              <w:rPr>
                <w:noProof/>
              </w:rPr>
              <w:t>-</w:t>
            </w:r>
          </w:p>
        </w:tc>
        <w:tc>
          <w:tcPr>
            <w:tcW w:w="992" w:type="dxa"/>
          </w:tcPr>
          <w:p w14:paraId="001C50E6" w14:textId="77777777" w:rsidR="006E3C95" w:rsidRDefault="006E3C95" w:rsidP="006E3C95">
            <w:pPr>
              <w:pStyle w:val="Paragraph"/>
              <w:spacing w:after="0"/>
              <w:rPr>
                <w:noProof/>
              </w:rPr>
            </w:pPr>
            <w:r>
              <w:rPr>
                <w:noProof/>
              </w:rPr>
              <w:t>31.12.2024</w:t>
            </w:r>
          </w:p>
        </w:tc>
      </w:tr>
      <w:tr w:rsidR="006E3C95" w14:paraId="0D710E72" w14:textId="77777777" w:rsidTr="008924C5">
        <w:trPr>
          <w:cantSplit/>
        </w:trPr>
        <w:tc>
          <w:tcPr>
            <w:tcW w:w="779" w:type="dxa"/>
          </w:tcPr>
          <w:p w14:paraId="29FCE6A6" w14:textId="77777777" w:rsidR="006E3C95" w:rsidRDefault="006E3C95" w:rsidP="006E3C95">
            <w:pPr>
              <w:pStyle w:val="Paragraph"/>
              <w:spacing w:after="0"/>
              <w:rPr>
                <w:noProof/>
              </w:rPr>
            </w:pPr>
            <w:r>
              <w:rPr>
                <w:noProof/>
              </w:rPr>
              <w:t>0.8117</w:t>
            </w:r>
          </w:p>
        </w:tc>
        <w:tc>
          <w:tcPr>
            <w:tcW w:w="1276" w:type="dxa"/>
          </w:tcPr>
          <w:p w14:paraId="6629399B" w14:textId="77777777" w:rsidR="006E3C95" w:rsidRDefault="006E3C95" w:rsidP="006E3C95">
            <w:pPr>
              <w:pStyle w:val="Paragraph"/>
              <w:spacing w:after="0"/>
              <w:jc w:val="right"/>
              <w:rPr>
                <w:noProof/>
              </w:rPr>
            </w:pPr>
            <w:r>
              <w:rPr>
                <w:noProof/>
              </w:rPr>
              <w:t>ex 3917 40 00</w:t>
            </w:r>
          </w:p>
        </w:tc>
        <w:tc>
          <w:tcPr>
            <w:tcW w:w="709" w:type="dxa"/>
          </w:tcPr>
          <w:p w14:paraId="5693DE34" w14:textId="77777777" w:rsidR="006E3C95" w:rsidRDefault="006E3C95" w:rsidP="006E3C95">
            <w:pPr>
              <w:pStyle w:val="Paragraph"/>
              <w:spacing w:after="0"/>
              <w:jc w:val="center"/>
              <w:rPr>
                <w:noProof/>
              </w:rPr>
            </w:pPr>
            <w:r>
              <w:rPr>
                <w:noProof/>
              </w:rPr>
              <w:t>20</w:t>
            </w:r>
          </w:p>
        </w:tc>
        <w:tc>
          <w:tcPr>
            <w:tcW w:w="3967" w:type="dxa"/>
          </w:tcPr>
          <w:p w14:paraId="01C04424" w14:textId="77777777" w:rsidR="006E3C95" w:rsidRDefault="006E3C95" w:rsidP="006E3C95">
            <w:pPr>
              <w:pStyle w:val="Paragraph"/>
              <w:spacing w:after="0"/>
              <w:rPr>
                <w:noProof/>
              </w:rPr>
            </w:pPr>
            <w:r>
              <w:rPr>
                <w:noProof/>
              </w:rPr>
              <w:t>Plastic fittings (kit of nuts and ferrules or nuts) and connectors:</w:t>
            </w:r>
          </w:p>
          <w:tbl>
            <w:tblPr>
              <w:tblStyle w:val="Listdash"/>
              <w:tblW w:w="0" w:type="auto"/>
              <w:tblLayout w:type="fixed"/>
              <w:tblLook w:val="0000" w:firstRow="0" w:lastRow="0" w:firstColumn="0" w:lastColumn="0" w:noHBand="0" w:noVBand="0"/>
            </w:tblPr>
            <w:tblGrid>
              <w:gridCol w:w="220"/>
              <w:gridCol w:w="3599"/>
            </w:tblGrid>
            <w:tr w:rsidR="006E3C95" w14:paraId="53364E69" w14:textId="77777777" w:rsidTr="008924C5">
              <w:tc>
                <w:tcPr>
                  <w:tcW w:w="220" w:type="dxa"/>
                </w:tcPr>
                <w:p w14:paraId="4802C4FC" w14:textId="77777777" w:rsidR="006E3C95" w:rsidRDefault="006E3C95" w:rsidP="006E3C95">
                  <w:pPr>
                    <w:pStyle w:val="Paragraph"/>
                    <w:spacing w:after="0"/>
                    <w:rPr>
                      <w:noProof/>
                    </w:rPr>
                  </w:pPr>
                  <w:r>
                    <w:rPr>
                      <w:noProof/>
                    </w:rPr>
                    <w:t>—</w:t>
                  </w:r>
                </w:p>
              </w:tc>
              <w:tc>
                <w:tcPr>
                  <w:tcW w:w="3599" w:type="dxa"/>
                </w:tcPr>
                <w:p w14:paraId="2D4BE253" w14:textId="77777777" w:rsidR="006E3C95" w:rsidRDefault="006E3C95" w:rsidP="006E3C95">
                  <w:pPr>
                    <w:pStyle w:val="Paragraph"/>
                    <w:spacing w:after="0"/>
                    <w:rPr>
                      <w:noProof/>
                    </w:rPr>
                  </w:pPr>
                  <w:r>
                    <w:rPr>
                      <w:noProof/>
                    </w:rPr>
                    <w:t>threaded,</w:t>
                  </w:r>
                </w:p>
              </w:tc>
            </w:tr>
            <w:tr w:rsidR="006E3C95" w14:paraId="10DB652B" w14:textId="77777777" w:rsidTr="008924C5">
              <w:tc>
                <w:tcPr>
                  <w:tcW w:w="220" w:type="dxa"/>
                </w:tcPr>
                <w:p w14:paraId="656AFE30" w14:textId="77777777" w:rsidR="006E3C95" w:rsidRDefault="006E3C95" w:rsidP="006E3C95">
                  <w:pPr>
                    <w:pStyle w:val="Paragraph"/>
                    <w:spacing w:after="0"/>
                    <w:rPr>
                      <w:noProof/>
                    </w:rPr>
                  </w:pPr>
                  <w:r>
                    <w:rPr>
                      <w:noProof/>
                    </w:rPr>
                    <w:t>—</w:t>
                  </w:r>
                </w:p>
              </w:tc>
              <w:tc>
                <w:tcPr>
                  <w:tcW w:w="3599" w:type="dxa"/>
                </w:tcPr>
                <w:p w14:paraId="54A674CB" w14:textId="77777777" w:rsidR="006E3C95" w:rsidRDefault="006E3C95" w:rsidP="006E3C95">
                  <w:pPr>
                    <w:pStyle w:val="Paragraph"/>
                    <w:spacing w:after="0"/>
                    <w:rPr>
                      <w:noProof/>
                    </w:rPr>
                  </w:pPr>
                  <w:r>
                    <w:rPr>
                      <w:noProof/>
                    </w:rPr>
                    <w:t>supported with or without a stainless steel ring,</w:t>
                  </w:r>
                </w:p>
              </w:tc>
            </w:tr>
            <w:tr w:rsidR="006E3C95" w14:paraId="60FEFF91" w14:textId="77777777" w:rsidTr="008924C5">
              <w:tc>
                <w:tcPr>
                  <w:tcW w:w="220" w:type="dxa"/>
                </w:tcPr>
                <w:p w14:paraId="4BC4D8CB" w14:textId="77777777" w:rsidR="006E3C95" w:rsidRDefault="006E3C95" w:rsidP="006E3C95">
                  <w:pPr>
                    <w:pStyle w:val="Paragraph"/>
                    <w:spacing w:after="0"/>
                    <w:rPr>
                      <w:noProof/>
                    </w:rPr>
                  </w:pPr>
                  <w:r>
                    <w:rPr>
                      <w:noProof/>
                    </w:rPr>
                    <w:t>—</w:t>
                  </w:r>
                </w:p>
              </w:tc>
              <w:tc>
                <w:tcPr>
                  <w:tcW w:w="3599" w:type="dxa"/>
                </w:tcPr>
                <w:p w14:paraId="59BDCA19" w14:textId="77777777" w:rsidR="006E3C95" w:rsidRDefault="006E3C95" w:rsidP="006E3C95">
                  <w:pPr>
                    <w:pStyle w:val="Paragraph"/>
                    <w:spacing w:after="0"/>
                    <w:rPr>
                      <w:noProof/>
                    </w:rPr>
                  </w:pPr>
                  <w:r>
                    <w:rPr>
                      <w:noProof/>
                    </w:rPr>
                    <w:t>suitable for a maximum working pressure rate of 2,7 MPa or more but not more than 114 MPa, </w:t>
                  </w:r>
                </w:p>
              </w:tc>
            </w:tr>
          </w:tbl>
          <w:p w14:paraId="319F3964" w14:textId="77777777" w:rsidR="006E3C95" w:rsidRDefault="006E3C95" w:rsidP="006E3C95">
            <w:pPr>
              <w:pStyle w:val="Paragraph"/>
              <w:spacing w:after="0"/>
              <w:rPr>
                <w:noProof/>
              </w:rPr>
            </w:pPr>
            <w:r>
              <w:rPr>
                <w:noProof/>
              </w:rPr>
              <w:t>for tubings with:</w:t>
            </w:r>
          </w:p>
          <w:tbl>
            <w:tblPr>
              <w:tblStyle w:val="Listdash"/>
              <w:tblW w:w="0" w:type="auto"/>
              <w:tblLayout w:type="fixed"/>
              <w:tblLook w:val="0000" w:firstRow="0" w:lastRow="0" w:firstColumn="0" w:lastColumn="0" w:noHBand="0" w:noVBand="0"/>
            </w:tblPr>
            <w:tblGrid>
              <w:gridCol w:w="220"/>
              <w:gridCol w:w="3599"/>
            </w:tblGrid>
            <w:tr w:rsidR="006E3C95" w14:paraId="75E8463F" w14:textId="77777777" w:rsidTr="008924C5">
              <w:tc>
                <w:tcPr>
                  <w:tcW w:w="220" w:type="dxa"/>
                </w:tcPr>
                <w:p w14:paraId="44697164" w14:textId="77777777" w:rsidR="006E3C95" w:rsidRDefault="006E3C95" w:rsidP="006E3C95">
                  <w:pPr>
                    <w:pStyle w:val="Paragraph"/>
                    <w:spacing w:after="0"/>
                    <w:rPr>
                      <w:noProof/>
                    </w:rPr>
                  </w:pPr>
                  <w:r>
                    <w:rPr>
                      <w:noProof/>
                    </w:rPr>
                    <w:t>—</w:t>
                  </w:r>
                </w:p>
              </w:tc>
              <w:tc>
                <w:tcPr>
                  <w:tcW w:w="3599" w:type="dxa"/>
                </w:tcPr>
                <w:p w14:paraId="1C2FEEC9" w14:textId="77777777" w:rsidR="006E3C95" w:rsidRDefault="006E3C95" w:rsidP="006E3C95">
                  <w:pPr>
                    <w:pStyle w:val="Paragraph"/>
                    <w:spacing w:after="0"/>
                    <w:rPr>
                      <w:noProof/>
                    </w:rPr>
                  </w:pPr>
                  <w:r>
                    <w:rPr>
                      <w:noProof/>
                    </w:rPr>
                    <w:t>outer diameter of 0,33 mm or more but not more than 3,3 mm,</w:t>
                  </w:r>
                </w:p>
              </w:tc>
            </w:tr>
            <w:tr w:rsidR="006E3C95" w14:paraId="6E157812" w14:textId="77777777" w:rsidTr="008924C5">
              <w:tc>
                <w:tcPr>
                  <w:tcW w:w="220" w:type="dxa"/>
                </w:tcPr>
                <w:p w14:paraId="6ADBC5B0" w14:textId="77777777" w:rsidR="006E3C95" w:rsidRDefault="006E3C95" w:rsidP="006E3C95">
                  <w:pPr>
                    <w:pStyle w:val="Paragraph"/>
                    <w:spacing w:after="0"/>
                    <w:rPr>
                      <w:noProof/>
                    </w:rPr>
                  </w:pPr>
                  <w:r>
                    <w:rPr>
                      <w:noProof/>
                    </w:rPr>
                    <w:t>—</w:t>
                  </w:r>
                </w:p>
              </w:tc>
              <w:tc>
                <w:tcPr>
                  <w:tcW w:w="3599" w:type="dxa"/>
                </w:tcPr>
                <w:p w14:paraId="0C3BD2DF" w14:textId="77777777" w:rsidR="006E3C95" w:rsidRDefault="006E3C95" w:rsidP="006E3C95">
                  <w:pPr>
                    <w:pStyle w:val="Paragraph"/>
                    <w:spacing w:after="0"/>
                    <w:rPr>
                      <w:noProof/>
                    </w:rPr>
                  </w:pPr>
                  <w:r>
                    <w:rPr>
                      <w:noProof/>
                    </w:rPr>
                    <w:t>suitable for a maximum working pressure rate of 2,7 MPa or more but not more than 114 MPa,</w:t>
                  </w:r>
                </w:p>
              </w:tc>
            </w:tr>
            <w:tr w:rsidR="006E3C95" w14:paraId="5F47D7F5" w14:textId="77777777" w:rsidTr="008924C5">
              <w:tc>
                <w:tcPr>
                  <w:tcW w:w="220" w:type="dxa"/>
                </w:tcPr>
                <w:p w14:paraId="48AC3A2F" w14:textId="77777777" w:rsidR="006E3C95" w:rsidRDefault="006E3C95" w:rsidP="006E3C95">
                  <w:pPr>
                    <w:pStyle w:val="Paragraph"/>
                    <w:spacing w:after="0"/>
                    <w:rPr>
                      <w:noProof/>
                    </w:rPr>
                  </w:pPr>
                  <w:r>
                    <w:rPr>
                      <w:noProof/>
                    </w:rPr>
                    <w:t>—</w:t>
                  </w:r>
                </w:p>
              </w:tc>
              <w:tc>
                <w:tcPr>
                  <w:tcW w:w="3599" w:type="dxa"/>
                </w:tcPr>
                <w:p w14:paraId="1240E96E" w14:textId="77777777" w:rsidR="006E3C95" w:rsidRDefault="006E3C95" w:rsidP="006E3C95">
                  <w:pPr>
                    <w:pStyle w:val="Paragraph"/>
                    <w:spacing w:after="0"/>
                    <w:rPr>
                      <w:noProof/>
                    </w:rPr>
                  </w:pPr>
                  <w:r>
                    <w:rPr>
                      <w:noProof/>
                    </w:rPr>
                    <w:t>suitable for all solutions used in chromatography,</w:t>
                  </w:r>
                </w:p>
              </w:tc>
            </w:tr>
          </w:tbl>
          <w:p w14:paraId="6234B847" w14:textId="77777777" w:rsidR="006E3C95" w:rsidRDefault="006E3C95" w:rsidP="006E3C95">
            <w:pPr>
              <w:pStyle w:val="Paragraph"/>
              <w:spacing w:after="0"/>
              <w:rPr>
                <w:noProof/>
              </w:rPr>
            </w:pPr>
            <w:r>
              <w:rPr>
                <w:noProof/>
              </w:rPr>
              <w:t>for use in the production of chromatographic systems</w:t>
            </w:r>
          </w:p>
          <w:p w14:paraId="1B8E79A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3DE9B51" w14:textId="77777777" w:rsidR="006E3C95" w:rsidRDefault="006E3C95" w:rsidP="006E3C95">
            <w:pPr>
              <w:pStyle w:val="Paragraph"/>
              <w:spacing w:after="0"/>
              <w:rPr>
                <w:noProof/>
              </w:rPr>
            </w:pPr>
            <w:r>
              <w:rPr>
                <w:noProof/>
              </w:rPr>
              <w:t>0 %</w:t>
            </w:r>
          </w:p>
        </w:tc>
        <w:tc>
          <w:tcPr>
            <w:tcW w:w="1276" w:type="dxa"/>
          </w:tcPr>
          <w:p w14:paraId="4DF9587A" w14:textId="77777777" w:rsidR="006E3C95" w:rsidRDefault="006E3C95" w:rsidP="006E3C95">
            <w:pPr>
              <w:pStyle w:val="Paragraph"/>
              <w:spacing w:after="0"/>
              <w:rPr>
                <w:noProof/>
              </w:rPr>
            </w:pPr>
            <w:r>
              <w:rPr>
                <w:noProof/>
              </w:rPr>
              <w:t>-</w:t>
            </w:r>
          </w:p>
        </w:tc>
        <w:tc>
          <w:tcPr>
            <w:tcW w:w="992" w:type="dxa"/>
          </w:tcPr>
          <w:p w14:paraId="71C4294B" w14:textId="77777777" w:rsidR="006E3C95" w:rsidRDefault="006E3C95" w:rsidP="006E3C95">
            <w:pPr>
              <w:pStyle w:val="Paragraph"/>
              <w:spacing w:after="0"/>
              <w:rPr>
                <w:noProof/>
              </w:rPr>
            </w:pPr>
            <w:r>
              <w:rPr>
                <w:noProof/>
              </w:rPr>
              <w:t>31.12.2026</w:t>
            </w:r>
          </w:p>
        </w:tc>
      </w:tr>
      <w:tr w:rsidR="006E3C95" w14:paraId="555F8A78" w14:textId="77777777" w:rsidTr="008924C5">
        <w:trPr>
          <w:cantSplit/>
        </w:trPr>
        <w:tc>
          <w:tcPr>
            <w:tcW w:w="779" w:type="dxa"/>
          </w:tcPr>
          <w:p w14:paraId="4543E9FB" w14:textId="77777777" w:rsidR="006E3C95" w:rsidRDefault="006E3C95" w:rsidP="006E3C95">
            <w:pPr>
              <w:pStyle w:val="Paragraph"/>
              <w:spacing w:after="0"/>
              <w:rPr>
                <w:noProof/>
              </w:rPr>
            </w:pPr>
            <w:r>
              <w:rPr>
                <w:noProof/>
              </w:rPr>
              <w:t>0.4641</w:t>
            </w:r>
          </w:p>
        </w:tc>
        <w:tc>
          <w:tcPr>
            <w:tcW w:w="1276" w:type="dxa"/>
          </w:tcPr>
          <w:p w14:paraId="59740F5C" w14:textId="77777777" w:rsidR="006E3C95" w:rsidRDefault="006E3C95" w:rsidP="006E3C95">
            <w:pPr>
              <w:pStyle w:val="Paragraph"/>
              <w:spacing w:after="0"/>
              <w:jc w:val="right"/>
              <w:rPr>
                <w:noProof/>
              </w:rPr>
            </w:pPr>
            <w:r>
              <w:rPr>
                <w:noProof/>
              </w:rPr>
              <w:t>ex 3917 40 00</w:t>
            </w:r>
          </w:p>
        </w:tc>
        <w:tc>
          <w:tcPr>
            <w:tcW w:w="709" w:type="dxa"/>
          </w:tcPr>
          <w:p w14:paraId="547E19B5" w14:textId="77777777" w:rsidR="006E3C95" w:rsidRDefault="006E3C95" w:rsidP="006E3C95">
            <w:pPr>
              <w:pStyle w:val="Paragraph"/>
              <w:spacing w:after="0"/>
              <w:jc w:val="center"/>
              <w:rPr>
                <w:noProof/>
              </w:rPr>
            </w:pPr>
            <w:r>
              <w:rPr>
                <w:noProof/>
              </w:rPr>
              <w:t>91</w:t>
            </w:r>
          </w:p>
        </w:tc>
        <w:tc>
          <w:tcPr>
            <w:tcW w:w="3967" w:type="dxa"/>
          </w:tcPr>
          <w:p w14:paraId="04AD1411" w14:textId="77777777" w:rsidR="006E3C95" w:rsidRDefault="006E3C95" w:rsidP="006E3C95">
            <w:pPr>
              <w:pStyle w:val="Paragraph"/>
              <w:spacing w:after="0"/>
              <w:rPr>
                <w:noProof/>
              </w:rPr>
            </w:pPr>
            <w:r>
              <w:rPr>
                <w:noProof/>
              </w:rPr>
              <w:t>Plastic connectors containing O-rings, a retainer clip and a release system for insertion into car fuel hoses</w:t>
            </w:r>
          </w:p>
        </w:tc>
        <w:tc>
          <w:tcPr>
            <w:tcW w:w="994" w:type="dxa"/>
          </w:tcPr>
          <w:p w14:paraId="7EE78572" w14:textId="77777777" w:rsidR="006E3C95" w:rsidRDefault="006E3C95" w:rsidP="006E3C95">
            <w:pPr>
              <w:pStyle w:val="Paragraph"/>
              <w:spacing w:after="0"/>
              <w:rPr>
                <w:noProof/>
              </w:rPr>
            </w:pPr>
            <w:r>
              <w:rPr>
                <w:noProof/>
              </w:rPr>
              <w:t>0 %</w:t>
            </w:r>
          </w:p>
        </w:tc>
        <w:tc>
          <w:tcPr>
            <w:tcW w:w="1276" w:type="dxa"/>
          </w:tcPr>
          <w:p w14:paraId="12F76C3D" w14:textId="77777777" w:rsidR="006E3C95" w:rsidRDefault="006E3C95" w:rsidP="006E3C95">
            <w:pPr>
              <w:pStyle w:val="Paragraph"/>
              <w:spacing w:after="0"/>
              <w:rPr>
                <w:noProof/>
              </w:rPr>
            </w:pPr>
            <w:r>
              <w:rPr>
                <w:noProof/>
              </w:rPr>
              <w:t>-</w:t>
            </w:r>
          </w:p>
        </w:tc>
        <w:tc>
          <w:tcPr>
            <w:tcW w:w="992" w:type="dxa"/>
          </w:tcPr>
          <w:p w14:paraId="39002385" w14:textId="77777777" w:rsidR="006E3C95" w:rsidRDefault="006E3C95" w:rsidP="006E3C95">
            <w:pPr>
              <w:pStyle w:val="Paragraph"/>
              <w:spacing w:after="0"/>
              <w:rPr>
                <w:noProof/>
              </w:rPr>
            </w:pPr>
            <w:r>
              <w:rPr>
                <w:noProof/>
              </w:rPr>
              <w:t>31.12.2024</w:t>
            </w:r>
          </w:p>
        </w:tc>
      </w:tr>
      <w:tr w:rsidR="006E3C95" w14:paraId="3EDBE2C7" w14:textId="77777777" w:rsidTr="008924C5">
        <w:trPr>
          <w:cantSplit/>
        </w:trPr>
        <w:tc>
          <w:tcPr>
            <w:tcW w:w="779" w:type="dxa"/>
          </w:tcPr>
          <w:p w14:paraId="4D4FFFAD" w14:textId="77777777" w:rsidR="006E3C95" w:rsidRDefault="006E3C95" w:rsidP="006E3C95">
            <w:pPr>
              <w:pStyle w:val="Paragraph"/>
              <w:spacing w:after="0"/>
              <w:rPr>
                <w:noProof/>
              </w:rPr>
            </w:pPr>
            <w:r>
              <w:rPr>
                <w:noProof/>
              </w:rPr>
              <w:t>0.2421</w:t>
            </w:r>
          </w:p>
          <w:p w14:paraId="111060C6" w14:textId="77777777" w:rsidR="006E3C95" w:rsidRDefault="006E3C95" w:rsidP="006E3C95">
            <w:pPr>
              <w:pStyle w:val="Paragraph"/>
              <w:spacing w:after="0"/>
              <w:rPr>
                <w:noProof/>
              </w:rPr>
            </w:pPr>
          </w:p>
          <w:p w14:paraId="3C5D4600" w14:textId="77777777" w:rsidR="006E3C95" w:rsidRDefault="006E3C95" w:rsidP="006E3C95">
            <w:pPr>
              <w:pStyle w:val="Paragraph"/>
              <w:spacing w:after="0"/>
              <w:rPr>
                <w:noProof/>
              </w:rPr>
            </w:pPr>
          </w:p>
        </w:tc>
        <w:tc>
          <w:tcPr>
            <w:tcW w:w="1276" w:type="dxa"/>
          </w:tcPr>
          <w:p w14:paraId="61533F12" w14:textId="77777777" w:rsidR="006E3C95" w:rsidRDefault="006E3C95" w:rsidP="006E3C95">
            <w:pPr>
              <w:pStyle w:val="Paragraph"/>
              <w:spacing w:after="0"/>
              <w:jc w:val="right"/>
              <w:rPr>
                <w:noProof/>
              </w:rPr>
            </w:pPr>
            <w:r>
              <w:rPr>
                <w:rStyle w:val="FootnoteReference"/>
                <w:noProof/>
              </w:rPr>
              <w:t>*</w:t>
            </w:r>
            <w:r>
              <w:rPr>
                <w:noProof/>
              </w:rPr>
              <w:t>ex 3919 10 19</w:t>
            </w:r>
          </w:p>
          <w:p w14:paraId="51A783E8" w14:textId="77777777" w:rsidR="006E3C95" w:rsidRDefault="006E3C95" w:rsidP="006E3C95">
            <w:pPr>
              <w:pStyle w:val="Paragraph"/>
              <w:spacing w:after="0"/>
              <w:jc w:val="right"/>
              <w:rPr>
                <w:noProof/>
              </w:rPr>
            </w:pPr>
            <w:r>
              <w:rPr>
                <w:noProof/>
              </w:rPr>
              <w:t>ex 3919 10 80</w:t>
            </w:r>
          </w:p>
          <w:p w14:paraId="227C4A7A" w14:textId="77777777" w:rsidR="006E3C95" w:rsidRDefault="006E3C95" w:rsidP="006E3C95">
            <w:pPr>
              <w:pStyle w:val="Paragraph"/>
              <w:spacing w:after="0"/>
              <w:jc w:val="right"/>
              <w:rPr>
                <w:noProof/>
              </w:rPr>
            </w:pPr>
            <w:r>
              <w:rPr>
                <w:noProof/>
              </w:rPr>
              <w:t>ex 3919 90 80</w:t>
            </w:r>
          </w:p>
        </w:tc>
        <w:tc>
          <w:tcPr>
            <w:tcW w:w="709" w:type="dxa"/>
          </w:tcPr>
          <w:p w14:paraId="1541F314" w14:textId="77777777" w:rsidR="006E3C95" w:rsidRDefault="006E3C95" w:rsidP="006E3C95">
            <w:pPr>
              <w:pStyle w:val="Paragraph"/>
              <w:spacing w:after="0"/>
              <w:jc w:val="center"/>
              <w:rPr>
                <w:noProof/>
              </w:rPr>
            </w:pPr>
            <w:r>
              <w:rPr>
                <w:noProof/>
              </w:rPr>
              <w:t>10</w:t>
            </w:r>
          </w:p>
          <w:p w14:paraId="1E17080E" w14:textId="77777777" w:rsidR="006E3C95" w:rsidRDefault="006E3C95" w:rsidP="006E3C95">
            <w:pPr>
              <w:pStyle w:val="Paragraph"/>
              <w:spacing w:after="0"/>
              <w:jc w:val="center"/>
              <w:rPr>
                <w:noProof/>
              </w:rPr>
            </w:pPr>
            <w:r>
              <w:rPr>
                <w:noProof/>
              </w:rPr>
              <w:t>25</w:t>
            </w:r>
          </w:p>
          <w:p w14:paraId="749CC6FE" w14:textId="77777777" w:rsidR="006E3C95" w:rsidRDefault="006E3C95" w:rsidP="006E3C95">
            <w:pPr>
              <w:pStyle w:val="Paragraph"/>
              <w:spacing w:after="0"/>
              <w:jc w:val="center"/>
              <w:rPr>
                <w:noProof/>
              </w:rPr>
            </w:pPr>
            <w:r>
              <w:rPr>
                <w:noProof/>
              </w:rPr>
              <w:t>31</w:t>
            </w:r>
          </w:p>
        </w:tc>
        <w:tc>
          <w:tcPr>
            <w:tcW w:w="3967" w:type="dxa"/>
          </w:tcPr>
          <w:p w14:paraId="3D8AEA2C" w14:textId="77777777" w:rsidR="006E3C95" w:rsidRDefault="006E3C95" w:rsidP="006E3C95">
            <w:pPr>
              <w:pStyle w:val="Paragraph"/>
              <w:spacing w:after="0"/>
              <w:rPr>
                <w:noProof/>
              </w:rPr>
            </w:pPr>
            <w:r>
              <w:rPr>
                <w:noProof/>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1546630B" w14:textId="77777777" w:rsidR="006E3C95" w:rsidRDefault="006E3C95" w:rsidP="006E3C95">
            <w:pPr>
              <w:pStyle w:val="Paragraph"/>
              <w:spacing w:after="0"/>
              <w:rPr>
                <w:noProof/>
              </w:rPr>
            </w:pPr>
          </w:p>
          <w:p w14:paraId="4852544B" w14:textId="77777777" w:rsidR="006E3C95" w:rsidRDefault="006E3C95" w:rsidP="006E3C95">
            <w:pPr>
              <w:pStyle w:val="Paragraph"/>
              <w:spacing w:after="0"/>
              <w:rPr>
                <w:noProof/>
              </w:rPr>
            </w:pPr>
          </w:p>
        </w:tc>
        <w:tc>
          <w:tcPr>
            <w:tcW w:w="994" w:type="dxa"/>
          </w:tcPr>
          <w:p w14:paraId="19789D09" w14:textId="77777777" w:rsidR="006E3C95" w:rsidRDefault="006E3C95" w:rsidP="006E3C95">
            <w:pPr>
              <w:pStyle w:val="Paragraph"/>
              <w:spacing w:after="0"/>
              <w:rPr>
                <w:noProof/>
              </w:rPr>
            </w:pPr>
            <w:r>
              <w:rPr>
                <w:noProof/>
              </w:rPr>
              <w:t>0 %</w:t>
            </w:r>
          </w:p>
          <w:p w14:paraId="432D294D" w14:textId="77777777" w:rsidR="006E3C95" w:rsidRDefault="006E3C95" w:rsidP="006E3C95">
            <w:pPr>
              <w:pStyle w:val="Paragraph"/>
              <w:spacing w:after="0"/>
              <w:rPr>
                <w:noProof/>
              </w:rPr>
            </w:pPr>
          </w:p>
          <w:p w14:paraId="3696504E" w14:textId="77777777" w:rsidR="006E3C95" w:rsidRDefault="006E3C95" w:rsidP="006E3C95">
            <w:pPr>
              <w:pStyle w:val="Paragraph"/>
              <w:spacing w:after="0"/>
              <w:rPr>
                <w:noProof/>
              </w:rPr>
            </w:pPr>
          </w:p>
        </w:tc>
        <w:tc>
          <w:tcPr>
            <w:tcW w:w="1276" w:type="dxa"/>
          </w:tcPr>
          <w:p w14:paraId="3F93984D" w14:textId="77777777" w:rsidR="006E3C95" w:rsidRDefault="006E3C95" w:rsidP="006E3C95">
            <w:pPr>
              <w:pStyle w:val="Paragraph"/>
              <w:spacing w:after="0"/>
              <w:rPr>
                <w:noProof/>
              </w:rPr>
            </w:pPr>
            <w:r>
              <w:rPr>
                <w:noProof/>
              </w:rPr>
              <w:t>-</w:t>
            </w:r>
          </w:p>
          <w:p w14:paraId="1C46A541" w14:textId="77777777" w:rsidR="006E3C95" w:rsidRDefault="006E3C95" w:rsidP="006E3C95">
            <w:pPr>
              <w:pStyle w:val="Paragraph"/>
              <w:spacing w:after="0"/>
              <w:rPr>
                <w:noProof/>
              </w:rPr>
            </w:pPr>
          </w:p>
          <w:p w14:paraId="5D3E7BF0" w14:textId="77777777" w:rsidR="006E3C95" w:rsidRDefault="006E3C95" w:rsidP="006E3C95">
            <w:pPr>
              <w:pStyle w:val="Paragraph"/>
              <w:spacing w:after="0"/>
              <w:rPr>
                <w:noProof/>
              </w:rPr>
            </w:pPr>
          </w:p>
        </w:tc>
        <w:tc>
          <w:tcPr>
            <w:tcW w:w="992" w:type="dxa"/>
          </w:tcPr>
          <w:p w14:paraId="41259169" w14:textId="77777777" w:rsidR="006E3C95" w:rsidRDefault="006E3C95" w:rsidP="006E3C95">
            <w:pPr>
              <w:pStyle w:val="Paragraph"/>
              <w:spacing w:after="0"/>
              <w:rPr>
                <w:noProof/>
              </w:rPr>
            </w:pPr>
            <w:r>
              <w:rPr>
                <w:noProof/>
              </w:rPr>
              <w:t>31.12.2024</w:t>
            </w:r>
          </w:p>
          <w:p w14:paraId="59484036" w14:textId="77777777" w:rsidR="006E3C95" w:rsidRDefault="006E3C95" w:rsidP="006E3C95">
            <w:pPr>
              <w:pStyle w:val="Paragraph"/>
              <w:spacing w:after="0"/>
              <w:rPr>
                <w:noProof/>
              </w:rPr>
            </w:pPr>
          </w:p>
          <w:p w14:paraId="43D43401" w14:textId="77777777" w:rsidR="006E3C95" w:rsidRDefault="006E3C95" w:rsidP="006E3C95">
            <w:pPr>
              <w:pStyle w:val="Paragraph"/>
              <w:spacing w:after="0"/>
              <w:rPr>
                <w:noProof/>
              </w:rPr>
            </w:pPr>
          </w:p>
        </w:tc>
      </w:tr>
      <w:tr w:rsidR="006E3C95" w14:paraId="56D23073" w14:textId="77777777" w:rsidTr="008924C5">
        <w:trPr>
          <w:cantSplit/>
        </w:trPr>
        <w:tc>
          <w:tcPr>
            <w:tcW w:w="779" w:type="dxa"/>
          </w:tcPr>
          <w:p w14:paraId="1497D306" w14:textId="77777777" w:rsidR="006E3C95" w:rsidRDefault="006E3C95" w:rsidP="006E3C95">
            <w:pPr>
              <w:pStyle w:val="Paragraph"/>
              <w:spacing w:after="0"/>
              <w:rPr>
                <w:noProof/>
              </w:rPr>
            </w:pPr>
            <w:r>
              <w:rPr>
                <w:noProof/>
              </w:rPr>
              <w:t>0.4800</w:t>
            </w:r>
          </w:p>
          <w:p w14:paraId="1F8741C8" w14:textId="77777777" w:rsidR="006E3C95" w:rsidRDefault="006E3C95" w:rsidP="006E3C95">
            <w:pPr>
              <w:pStyle w:val="Paragraph"/>
              <w:spacing w:after="0"/>
              <w:rPr>
                <w:noProof/>
              </w:rPr>
            </w:pPr>
          </w:p>
        </w:tc>
        <w:tc>
          <w:tcPr>
            <w:tcW w:w="1276" w:type="dxa"/>
          </w:tcPr>
          <w:p w14:paraId="22F35CC4" w14:textId="77777777" w:rsidR="006E3C95" w:rsidRDefault="006E3C95" w:rsidP="006E3C95">
            <w:pPr>
              <w:pStyle w:val="Paragraph"/>
              <w:spacing w:after="0"/>
              <w:jc w:val="right"/>
              <w:rPr>
                <w:noProof/>
              </w:rPr>
            </w:pPr>
            <w:r>
              <w:rPr>
                <w:noProof/>
              </w:rPr>
              <w:t>ex 3919 10 80</w:t>
            </w:r>
          </w:p>
          <w:p w14:paraId="6D3A8D23" w14:textId="77777777" w:rsidR="006E3C95" w:rsidRDefault="006E3C95" w:rsidP="006E3C95">
            <w:pPr>
              <w:pStyle w:val="Paragraph"/>
              <w:spacing w:after="0"/>
              <w:jc w:val="right"/>
              <w:rPr>
                <w:noProof/>
              </w:rPr>
            </w:pPr>
            <w:r>
              <w:rPr>
                <w:noProof/>
              </w:rPr>
              <w:t>ex 3919 90 80</w:t>
            </w:r>
          </w:p>
        </w:tc>
        <w:tc>
          <w:tcPr>
            <w:tcW w:w="709" w:type="dxa"/>
          </w:tcPr>
          <w:p w14:paraId="7A4571EB" w14:textId="77777777" w:rsidR="006E3C95" w:rsidRDefault="006E3C95" w:rsidP="006E3C95">
            <w:pPr>
              <w:pStyle w:val="Paragraph"/>
              <w:spacing w:after="0"/>
              <w:jc w:val="center"/>
              <w:rPr>
                <w:noProof/>
              </w:rPr>
            </w:pPr>
            <w:r>
              <w:rPr>
                <w:noProof/>
              </w:rPr>
              <w:t>27</w:t>
            </w:r>
          </w:p>
          <w:p w14:paraId="55304E77" w14:textId="77777777" w:rsidR="006E3C95" w:rsidRDefault="006E3C95" w:rsidP="006E3C95">
            <w:pPr>
              <w:pStyle w:val="Paragraph"/>
              <w:spacing w:after="0"/>
              <w:jc w:val="center"/>
              <w:rPr>
                <w:noProof/>
              </w:rPr>
            </w:pPr>
            <w:r>
              <w:rPr>
                <w:noProof/>
              </w:rPr>
              <w:t>20</w:t>
            </w:r>
          </w:p>
        </w:tc>
        <w:tc>
          <w:tcPr>
            <w:tcW w:w="3967" w:type="dxa"/>
          </w:tcPr>
          <w:p w14:paraId="393EFC14" w14:textId="77777777" w:rsidR="006E3C95" w:rsidRDefault="006E3C95" w:rsidP="006E3C95">
            <w:pPr>
              <w:pStyle w:val="Paragraph"/>
              <w:spacing w:after="0"/>
              <w:rPr>
                <w:noProof/>
              </w:rPr>
            </w:pPr>
            <w:r>
              <w:rPr>
                <w:noProof/>
              </w:rPr>
              <w:t>Polyester film:</w:t>
            </w:r>
          </w:p>
          <w:tbl>
            <w:tblPr>
              <w:tblStyle w:val="Listdash"/>
              <w:tblW w:w="0" w:type="auto"/>
              <w:tblLayout w:type="fixed"/>
              <w:tblLook w:val="0000" w:firstRow="0" w:lastRow="0" w:firstColumn="0" w:lastColumn="0" w:noHBand="0" w:noVBand="0"/>
            </w:tblPr>
            <w:tblGrid>
              <w:gridCol w:w="220"/>
              <w:gridCol w:w="3599"/>
            </w:tblGrid>
            <w:tr w:rsidR="006E3C95" w14:paraId="2A6ECC9F" w14:textId="77777777" w:rsidTr="008924C5">
              <w:tc>
                <w:tcPr>
                  <w:tcW w:w="220" w:type="dxa"/>
                </w:tcPr>
                <w:p w14:paraId="405964BB" w14:textId="77777777" w:rsidR="006E3C95" w:rsidRDefault="006E3C95" w:rsidP="006E3C95">
                  <w:pPr>
                    <w:pStyle w:val="Paragraph"/>
                    <w:spacing w:after="0"/>
                    <w:rPr>
                      <w:noProof/>
                    </w:rPr>
                  </w:pPr>
                  <w:r>
                    <w:rPr>
                      <w:noProof/>
                    </w:rPr>
                    <w:t>—</w:t>
                  </w:r>
                </w:p>
              </w:tc>
              <w:tc>
                <w:tcPr>
                  <w:tcW w:w="3599" w:type="dxa"/>
                </w:tcPr>
                <w:p w14:paraId="407A2F21" w14:textId="77777777" w:rsidR="006E3C95" w:rsidRDefault="006E3C95" w:rsidP="006E3C95">
                  <w:pPr>
                    <w:pStyle w:val="Paragraph"/>
                    <w:spacing w:after="0"/>
                    <w:rPr>
                      <w:noProof/>
                    </w:rPr>
                  </w:pPr>
                  <w:r>
                    <w:rPr>
                      <w:noProof/>
                    </w:rPr>
                    <w:t>coated on one side with an acrylic thermal release adhesive that debonds at temperatures of 90 °C or more but not more than 200 °C, and a polyester liner, and</w:t>
                  </w:r>
                </w:p>
              </w:tc>
            </w:tr>
            <w:tr w:rsidR="006E3C95" w14:paraId="3FB9149E" w14:textId="77777777" w:rsidTr="008924C5">
              <w:tc>
                <w:tcPr>
                  <w:tcW w:w="220" w:type="dxa"/>
                </w:tcPr>
                <w:p w14:paraId="77ACBC1C" w14:textId="77777777" w:rsidR="006E3C95" w:rsidRDefault="006E3C95" w:rsidP="006E3C95">
                  <w:pPr>
                    <w:pStyle w:val="Paragraph"/>
                    <w:spacing w:after="0"/>
                    <w:rPr>
                      <w:noProof/>
                    </w:rPr>
                  </w:pPr>
                  <w:r>
                    <w:rPr>
                      <w:noProof/>
                    </w:rPr>
                    <w:t>—</w:t>
                  </w:r>
                </w:p>
              </w:tc>
              <w:tc>
                <w:tcPr>
                  <w:tcW w:w="3599" w:type="dxa"/>
                </w:tcPr>
                <w:p w14:paraId="38B981E6" w14:textId="77777777" w:rsidR="006E3C95" w:rsidRDefault="006E3C95" w:rsidP="006E3C95">
                  <w:pPr>
                    <w:pStyle w:val="Paragraph"/>
                    <w:spacing w:after="0"/>
                    <w:rPr>
                      <w:noProof/>
                    </w:rPr>
                  </w:pPr>
                  <w:r>
                    <w:rPr>
                      <w:noProof/>
                    </w:rPr>
                    <w:t>on the other side not coated or coated with an acrylic pressure sensitive adhesive or with an acrylic thermal release adhesive that debonds at temperatures of 90 °C or more but not more than  200 °C, and a polyester liner</w:t>
                  </w:r>
                </w:p>
              </w:tc>
            </w:tr>
          </w:tbl>
          <w:p w14:paraId="3A58D6DA" w14:textId="77777777" w:rsidR="006E3C95" w:rsidRDefault="006E3C95" w:rsidP="006E3C95">
            <w:pPr>
              <w:pStyle w:val="Paragraph"/>
              <w:spacing w:after="0"/>
              <w:rPr>
                <w:noProof/>
              </w:rPr>
            </w:pPr>
          </w:p>
          <w:p w14:paraId="7D3740C8" w14:textId="77777777" w:rsidR="006E3C95" w:rsidRDefault="006E3C95" w:rsidP="006E3C95">
            <w:pPr>
              <w:pStyle w:val="Paragraph"/>
              <w:spacing w:after="0"/>
              <w:rPr>
                <w:noProof/>
              </w:rPr>
            </w:pPr>
          </w:p>
        </w:tc>
        <w:tc>
          <w:tcPr>
            <w:tcW w:w="994" w:type="dxa"/>
          </w:tcPr>
          <w:p w14:paraId="4BBD45D2" w14:textId="77777777" w:rsidR="006E3C95" w:rsidRDefault="006E3C95" w:rsidP="006E3C95">
            <w:pPr>
              <w:pStyle w:val="Paragraph"/>
              <w:spacing w:after="0"/>
              <w:rPr>
                <w:noProof/>
              </w:rPr>
            </w:pPr>
            <w:r>
              <w:rPr>
                <w:noProof/>
              </w:rPr>
              <w:t>0 %</w:t>
            </w:r>
          </w:p>
          <w:p w14:paraId="372C6B39" w14:textId="77777777" w:rsidR="006E3C95" w:rsidRDefault="006E3C95" w:rsidP="006E3C95">
            <w:pPr>
              <w:pStyle w:val="Paragraph"/>
              <w:spacing w:after="0"/>
              <w:rPr>
                <w:noProof/>
              </w:rPr>
            </w:pPr>
          </w:p>
        </w:tc>
        <w:tc>
          <w:tcPr>
            <w:tcW w:w="1276" w:type="dxa"/>
          </w:tcPr>
          <w:p w14:paraId="3E1A2CB2" w14:textId="77777777" w:rsidR="006E3C95" w:rsidRDefault="006E3C95" w:rsidP="006E3C95">
            <w:pPr>
              <w:pStyle w:val="Paragraph"/>
              <w:spacing w:after="0"/>
              <w:rPr>
                <w:noProof/>
              </w:rPr>
            </w:pPr>
            <w:r>
              <w:rPr>
                <w:noProof/>
              </w:rPr>
              <w:t>-</w:t>
            </w:r>
          </w:p>
          <w:p w14:paraId="0D316AFB" w14:textId="77777777" w:rsidR="006E3C95" w:rsidRDefault="006E3C95" w:rsidP="006E3C95">
            <w:pPr>
              <w:pStyle w:val="Paragraph"/>
              <w:spacing w:after="0"/>
              <w:rPr>
                <w:noProof/>
              </w:rPr>
            </w:pPr>
          </w:p>
        </w:tc>
        <w:tc>
          <w:tcPr>
            <w:tcW w:w="992" w:type="dxa"/>
          </w:tcPr>
          <w:p w14:paraId="3BE1C925" w14:textId="77777777" w:rsidR="006E3C95" w:rsidRDefault="006E3C95" w:rsidP="006E3C95">
            <w:pPr>
              <w:pStyle w:val="Paragraph"/>
              <w:spacing w:after="0"/>
              <w:rPr>
                <w:noProof/>
              </w:rPr>
            </w:pPr>
            <w:r>
              <w:rPr>
                <w:noProof/>
              </w:rPr>
              <w:t>31.12.2024</w:t>
            </w:r>
          </w:p>
          <w:p w14:paraId="5FEE5F7D" w14:textId="77777777" w:rsidR="006E3C95" w:rsidRDefault="006E3C95" w:rsidP="006E3C95">
            <w:pPr>
              <w:pStyle w:val="Paragraph"/>
              <w:spacing w:after="0"/>
              <w:rPr>
                <w:noProof/>
              </w:rPr>
            </w:pPr>
          </w:p>
        </w:tc>
      </w:tr>
      <w:tr w:rsidR="006E3C95" w14:paraId="3817F560" w14:textId="77777777" w:rsidTr="008924C5">
        <w:trPr>
          <w:cantSplit/>
        </w:trPr>
        <w:tc>
          <w:tcPr>
            <w:tcW w:w="779" w:type="dxa"/>
          </w:tcPr>
          <w:p w14:paraId="58999726" w14:textId="77777777" w:rsidR="006E3C95" w:rsidRDefault="006E3C95" w:rsidP="006E3C95">
            <w:pPr>
              <w:pStyle w:val="Paragraph"/>
              <w:spacing w:after="0"/>
              <w:rPr>
                <w:noProof/>
              </w:rPr>
            </w:pPr>
            <w:r>
              <w:rPr>
                <w:noProof/>
              </w:rPr>
              <w:t>0.2910</w:t>
            </w:r>
          </w:p>
        </w:tc>
        <w:tc>
          <w:tcPr>
            <w:tcW w:w="1276" w:type="dxa"/>
          </w:tcPr>
          <w:p w14:paraId="174871D0" w14:textId="77777777" w:rsidR="006E3C95" w:rsidRDefault="006E3C95" w:rsidP="006E3C95">
            <w:pPr>
              <w:pStyle w:val="Paragraph"/>
              <w:spacing w:after="0"/>
              <w:jc w:val="right"/>
              <w:rPr>
                <w:noProof/>
              </w:rPr>
            </w:pPr>
            <w:r>
              <w:rPr>
                <w:rStyle w:val="FootnoteReference"/>
                <w:noProof/>
              </w:rPr>
              <w:t>*</w:t>
            </w:r>
            <w:r>
              <w:rPr>
                <w:noProof/>
              </w:rPr>
              <w:t>ex 3919 10 80</w:t>
            </w:r>
          </w:p>
        </w:tc>
        <w:tc>
          <w:tcPr>
            <w:tcW w:w="709" w:type="dxa"/>
          </w:tcPr>
          <w:p w14:paraId="5142E658" w14:textId="77777777" w:rsidR="006E3C95" w:rsidRDefault="006E3C95" w:rsidP="006E3C95">
            <w:pPr>
              <w:pStyle w:val="Paragraph"/>
              <w:spacing w:after="0"/>
              <w:jc w:val="center"/>
              <w:rPr>
                <w:noProof/>
              </w:rPr>
            </w:pPr>
            <w:r>
              <w:rPr>
                <w:noProof/>
              </w:rPr>
              <w:t>35</w:t>
            </w:r>
          </w:p>
        </w:tc>
        <w:tc>
          <w:tcPr>
            <w:tcW w:w="3967" w:type="dxa"/>
          </w:tcPr>
          <w:p w14:paraId="0E8B9723" w14:textId="77777777" w:rsidR="006E3C95" w:rsidRDefault="006E3C95" w:rsidP="006E3C95">
            <w:pPr>
              <w:pStyle w:val="Paragraph"/>
              <w:spacing w:after="0"/>
              <w:rPr>
                <w:noProof/>
              </w:rPr>
            </w:pPr>
            <w:r>
              <w:rPr>
                <w:noProof/>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994" w:type="dxa"/>
          </w:tcPr>
          <w:p w14:paraId="1C31D30A" w14:textId="77777777" w:rsidR="006E3C95" w:rsidRDefault="006E3C95" w:rsidP="006E3C95">
            <w:pPr>
              <w:pStyle w:val="Paragraph"/>
              <w:spacing w:after="0"/>
              <w:rPr>
                <w:noProof/>
              </w:rPr>
            </w:pPr>
            <w:r>
              <w:rPr>
                <w:noProof/>
              </w:rPr>
              <w:t>0 %</w:t>
            </w:r>
          </w:p>
        </w:tc>
        <w:tc>
          <w:tcPr>
            <w:tcW w:w="1276" w:type="dxa"/>
          </w:tcPr>
          <w:p w14:paraId="3E79D863" w14:textId="77777777" w:rsidR="006E3C95" w:rsidRDefault="006E3C95" w:rsidP="006E3C95">
            <w:pPr>
              <w:pStyle w:val="Paragraph"/>
              <w:spacing w:after="0"/>
              <w:rPr>
                <w:noProof/>
              </w:rPr>
            </w:pPr>
            <w:r>
              <w:rPr>
                <w:noProof/>
              </w:rPr>
              <w:t>-</w:t>
            </w:r>
          </w:p>
        </w:tc>
        <w:tc>
          <w:tcPr>
            <w:tcW w:w="992" w:type="dxa"/>
          </w:tcPr>
          <w:p w14:paraId="636F18D1" w14:textId="77777777" w:rsidR="006E3C95" w:rsidRDefault="006E3C95" w:rsidP="006E3C95">
            <w:pPr>
              <w:pStyle w:val="Paragraph"/>
              <w:spacing w:after="0"/>
              <w:rPr>
                <w:noProof/>
              </w:rPr>
            </w:pPr>
            <w:r>
              <w:rPr>
                <w:noProof/>
              </w:rPr>
              <w:t>31.12.2024</w:t>
            </w:r>
          </w:p>
        </w:tc>
      </w:tr>
      <w:tr w:rsidR="006E3C95" w14:paraId="76610DE0" w14:textId="77777777" w:rsidTr="008924C5">
        <w:trPr>
          <w:cantSplit/>
        </w:trPr>
        <w:tc>
          <w:tcPr>
            <w:tcW w:w="779" w:type="dxa"/>
          </w:tcPr>
          <w:p w14:paraId="0A2D297D" w14:textId="77777777" w:rsidR="006E3C95" w:rsidRDefault="006E3C95" w:rsidP="006E3C95">
            <w:pPr>
              <w:pStyle w:val="Paragraph"/>
              <w:spacing w:after="0"/>
              <w:rPr>
                <w:noProof/>
              </w:rPr>
            </w:pPr>
            <w:r>
              <w:rPr>
                <w:noProof/>
              </w:rPr>
              <w:t>0.4757</w:t>
            </w:r>
          </w:p>
        </w:tc>
        <w:tc>
          <w:tcPr>
            <w:tcW w:w="1276" w:type="dxa"/>
          </w:tcPr>
          <w:p w14:paraId="019D4A13" w14:textId="77777777" w:rsidR="006E3C95" w:rsidRDefault="006E3C95" w:rsidP="006E3C95">
            <w:pPr>
              <w:pStyle w:val="Paragraph"/>
              <w:spacing w:after="0"/>
              <w:jc w:val="right"/>
              <w:rPr>
                <w:noProof/>
              </w:rPr>
            </w:pPr>
            <w:r>
              <w:rPr>
                <w:noProof/>
              </w:rPr>
              <w:t>ex 3919 10 80</w:t>
            </w:r>
          </w:p>
        </w:tc>
        <w:tc>
          <w:tcPr>
            <w:tcW w:w="709" w:type="dxa"/>
          </w:tcPr>
          <w:p w14:paraId="0A2F6E15" w14:textId="77777777" w:rsidR="006E3C95" w:rsidRDefault="006E3C95" w:rsidP="006E3C95">
            <w:pPr>
              <w:pStyle w:val="Paragraph"/>
              <w:spacing w:after="0"/>
              <w:jc w:val="center"/>
              <w:rPr>
                <w:noProof/>
              </w:rPr>
            </w:pPr>
            <w:r>
              <w:rPr>
                <w:noProof/>
              </w:rPr>
              <w:t>37</w:t>
            </w:r>
          </w:p>
        </w:tc>
        <w:tc>
          <w:tcPr>
            <w:tcW w:w="3967" w:type="dxa"/>
          </w:tcPr>
          <w:p w14:paraId="589ED16D" w14:textId="77777777" w:rsidR="006E3C95" w:rsidRDefault="006E3C95" w:rsidP="006E3C95">
            <w:pPr>
              <w:pStyle w:val="Paragraph"/>
              <w:spacing w:after="0"/>
              <w:rPr>
                <w:noProof/>
              </w:rPr>
            </w:pPr>
            <w:r>
              <w:rPr>
                <w:noProof/>
              </w:rPr>
              <w:t>Polytetrafluoroethylene film:</w:t>
            </w:r>
          </w:p>
          <w:tbl>
            <w:tblPr>
              <w:tblStyle w:val="Listdash"/>
              <w:tblW w:w="0" w:type="auto"/>
              <w:tblLayout w:type="fixed"/>
              <w:tblLook w:val="0000" w:firstRow="0" w:lastRow="0" w:firstColumn="0" w:lastColumn="0" w:noHBand="0" w:noVBand="0"/>
            </w:tblPr>
            <w:tblGrid>
              <w:gridCol w:w="220"/>
              <w:gridCol w:w="3599"/>
            </w:tblGrid>
            <w:tr w:rsidR="006E3C95" w14:paraId="1FCD0391" w14:textId="77777777" w:rsidTr="008924C5">
              <w:tc>
                <w:tcPr>
                  <w:tcW w:w="220" w:type="dxa"/>
                </w:tcPr>
                <w:p w14:paraId="5FD537F9" w14:textId="77777777" w:rsidR="006E3C95" w:rsidRDefault="006E3C95" w:rsidP="006E3C95">
                  <w:pPr>
                    <w:pStyle w:val="Paragraph"/>
                    <w:spacing w:after="0"/>
                    <w:rPr>
                      <w:noProof/>
                    </w:rPr>
                  </w:pPr>
                  <w:r>
                    <w:rPr>
                      <w:noProof/>
                    </w:rPr>
                    <w:t>—</w:t>
                  </w:r>
                </w:p>
              </w:tc>
              <w:tc>
                <w:tcPr>
                  <w:tcW w:w="3599" w:type="dxa"/>
                </w:tcPr>
                <w:p w14:paraId="11D126DF" w14:textId="77777777" w:rsidR="006E3C95" w:rsidRDefault="006E3C95" w:rsidP="006E3C95">
                  <w:pPr>
                    <w:pStyle w:val="Paragraph"/>
                    <w:spacing w:after="0"/>
                    <w:rPr>
                      <w:noProof/>
                    </w:rPr>
                  </w:pPr>
                  <w:r>
                    <w:rPr>
                      <w:noProof/>
                    </w:rPr>
                    <w:t>with a thickness of 100 µm or more,</w:t>
                  </w:r>
                </w:p>
              </w:tc>
            </w:tr>
            <w:tr w:rsidR="006E3C95" w14:paraId="4CC7007E" w14:textId="77777777" w:rsidTr="008924C5">
              <w:tc>
                <w:tcPr>
                  <w:tcW w:w="220" w:type="dxa"/>
                </w:tcPr>
                <w:p w14:paraId="170EA141" w14:textId="77777777" w:rsidR="006E3C95" w:rsidRDefault="006E3C95" w:rsidP="006E3C95">
                  <w:pPr>
                    <w:pStyle w:val="Paragraph"/>
                    <w:spacing w:after="0"/>
                    <w:rPr>
                      <w:noProof/>
                    </w:rPr>
                  </w:pPr>
                  <w:r>
                    <w:rPr>
                      <w:noProof/>
                    </w:rPr>
                    <w:t>—</w:t>
                  </w:r>
                </w:p>
              </w:tc>
              <w:tc>
                <w:tcPr>
                  <w:tcW w:w="3599" w:type="dxa"/>
                </w:tcPr>
                <w:p w14:paraId="274CEA58" w14:textId="77777777" w:rsidR="006E3C95" w:rsidRDefault="006E3C95" w:rsidP="006E3C95">
                  <w:pPr>
                    <w:pStyle w:val="Paragraph"/>
                    <w:spacing w:after="0"/>
                    <w:rPr>
                      <w:noProof/>
                    </w:rPr>
                  </w:pPr>
                  <w:r>
                    <w:rPr>
                      <w:noProof/>
                    </w:rPr>
                    <w:t>an elongation at break of not more than 100 %,</w:t>
                  </w:r>
                </w:p>
              </w:tc>
            </w:tr>
            <w:tr w:rsidR="006E3C95" w14:paraId="54E3E006" w14:textId="77777777" w:rsidTr="008924C5">
              <w:tc>
                <w:tcPr>
                  <w:tcW w:w="220" w:type="dxa"/>
                </w:tcPr>
                <w:p w14:paraId="096AC967" w14:textId="77777777" w:rsidR="006E3C95" w:rsidRDefault="006E3C95" w:rsidP="006E3C95">
                  <w:pPr>
                    <w:pStyle w:val="Paragraph"/>
                    <w:spacing w:after="0"/>
                    <w:rPr>
                      <w:noProof/>
                    </w:rPr>
                  </w:pPr>
                  <w:r>
                    <w:rPr>
                      <w:noProof/>
                    </w:rPr>
                    <w:t>—</w:t>
                  </w:r>
                </w:p>
              </w:tc>
              <w:tc>
                <w:tcPr>
                  <w:tcW w:w="3599" w:type="dxa"/>
                </w:tcPr>
                <w:p w14:paraId="60BD2FE9" w14:textId="77777777" w:rsidR="006E3C95" w:rsidRDefault="006E3C95" w:rsidP="006E3C95">
                  <w:pPr>
                    <w:pStyle w:val="Paragraph"/>
                    <w:spacing w:after="0"/>
                    <w:rPr>
                      <w:noProof/>
                    </w:rPr>
                  </w:pPr>
                  <w:r>
                    <w:rPr>
                      <w:noProof/>
                    </w:rPr>
                    <w:t>coated on one side with a pressure sensitive silicon adhesive</w:t>
                  </w:r>
                </w:p>
              </w:tc>
            </w:tr>
          </w:tbl>
          <w:p w14:paraId="451632FA" w14:textId="77777777" w:rsidR="006E3C95" w:rsidRDefault="006E3C95" w:rsidP="006E3C95">
            <w:pPr>
              <w:pStyle w:val="Paragraph"/>
              <w:spacing w:after="0"/>
              <w:rPr>
                <w:noProof/>
              </w:rPr>
            </w:pPr>
          </w:p>
        </w:tc>
        <w:tc>
          <w:tcPr>
            <w:tcW w:w="994" w:type="dxa"/>
          </w:tcPr>
          <w:p w14:paraId="7FAE70C4" w14:textId="77777777" w:rsidR="006E3C95" w:rsidRDefault="006E3C95" w:rsidP="006E3C95">
            <w:pPr>
              <w:pStyle w:val="Paragraph"/>
              <w:spacing w:after="0"/>
              <w:rPr>
                <w:noProof/>
              </w:rPr>
            </w:pPr>
            <w:r>
              <w:rPr>
                <w:noProof/>
              </w:rPr>
              <w:t>0 %</w:t>
            </w:r>
          </w:p>
        </w:tc>
        <w:tc>
          <w:tcPr>
            <w:tcW w:w="1276" w:type="dxa"/>
          </w:tcPr>
          <w:p w14:paraId="62290823" w14:textId="77777777" w:rsidR="006E3C95" w:rsidRDefault="006E3C95" w:rsidP="006E3C95">
            <w:pPr>
              <w:pStyle w:val="Paragraph"/>
              <w:spacing w:after="0"/>
              <w:rPr>
                <w:noProof/>
              </w:rPr>
            </w:pPr>
            <w:r>
              <w:rPr>
                <w:noProof/>
              </w:rPr>
              <w:t>-</w:t>
            </w:r>
          </w:p>
        </w:tc>
        <w:tc>
          <w:tcPr>
            <w:tcW w:w="992" w:type="dxa"/>
          </w:tcPr>
          <w:p w14:paraId="5B2A0725" w14:textId="77777777" w:rsidR="006E3C95" w:rsidRDefault="006E3C95" w:rsidP="006E3C95">
            <w:pPr>
              <w:pStyle w:val="Paragraph"/>
              <w:spacing w:after="0"/>
              <w:rPr>
                <w:noProof/>
              </w:rPr>
            </w:pPr>
            <w:r>
              <w:rPr>
                <w:noProof/>
              </w:rPr>
              <w:t>31.12.2025</w:t>
            </w:r>
          </w:p>
        </w:tc>
      </w:tr>
      <w:tr w:rsidR="006E3C95" w14:paraId="17C403A4" w14:textId="77777777" w:rsidTr="008924C5">
        <w:trPr>
          <w:cantSplit/>
        </w:trPr>
        <w:tc>
          <w:tcPr>
            <w:tcW w:w="779" w:type="dxa"/>
          </w:tcPr>
          <w:p w14:paraId="045E38C0" w14:textId="77777777" w:rsidR="006E3C95" w:rsidRDefault="006E3C95" w:rsidP="006E3C95">
            <w:pPr>
              <w:pStyle w:val="Paragraph"/>
              <w:spacing w:after="0"/>
              <w:rPr>
                <w:noProof/>
              </w:rPr>
            </w:pPr>
            <w:r>
              <w:rPr>
                <w:noProof/>
              </w:rPr>
              <w:t>0.4303</w:t>
            </w:r>
          </w:p>
          <w:p w14:paraId="2DB3C04B" w14:textId="77777777" w:rsidR="006E3C95" w:rsidRDefault="006E3C95" w:rsidP="006E3C95">
            <w:pPr>
              <w:pStyle w:val="Paragraph"/>
              <w:spacing w:after="0"/>
              <w:rPr>
                <w:noProof/>
              </w:rPr>
            </w:pPr>
          </w:p>
        </w:tc>
        <w:tc>
          <w:tcPr>
            <w:tcW w:w="1276" w:type="dxa"/>
          </w:tcPr>
          <w:p w14:paraId="63E4CCF8" w14:textId="77777777" w:rsidR="006E3C95" w:rsidRDefault="006E3C95" w:rsidP="006E3C95">
            <w:pPr>
              <w:pStyle w:val="Paragraph"/>
              <w:spacing w:after="0"/>
              <w:jc w:val="right"/>
              <w:rPr>
                <w:noProof/>
              </w:rPr>
            </w:pPr>
            <w:r>
              <w:rPr>
                <w:noProof/>
              </w:rPr>
              <w:t>ex 3919 10 80</w:t>
            </w:r>
          </w:p>
          <w:p w14:paraId="5B982A1F" w14:textId="77777777" w:rsidR="006E3C95" w:rsidRDefault="006E3C95" w:rsidP="006E3C95">
            <w:pPr>
              <w:pStyle w:val="Paragraph"/>
              <w:spacing w:after="0"/>
              <w:jc w:val="right"/>
              <w:rPr>
                <w:noProof/>
              </w:rPr>
            </w:pPr>
            <w:r>
              <w:rPr>
                <w:noProof/>
              </w:rPr>
              <w:t>ex 3919 90 80</w:t>
            </w:r>
          </w:p>
        </w:tc>
        <w:tc>
          <w:tcPr>
            <w:tcW w:w="709" w:type="dxa"/>
          </w:tcPr>
          <w:p w14:paraId="7794D3E8" w14:textId="77777777" w:rsidR="006E3C95" w:rsidRDefault="006E3C95" w:rsidP="006E3C95">
            <w:pPr>
              <w:pStyle w:val="Paragraph"/>
              <w:spacing w:after="0"/>
              <w:jc w:val="center"/>
              <w:rPr>
                <w:noProof/>
              </w:rPr>
            </w:pPr>
            <w:r>
              <w:rPr>
                <w:noProof/>
              </w:rPr>
              <w:t>45</w:t>
            </w:r>
          </w:p>
          <w:p w14:paraId="239253A9" w14:textId="77777777" w:rsidR="006E3C95" w:rsidRDefault="006E3C95" w:rsidP="006E3C95">
            <w:pPr>
              <w:pStyle w:val="Paragraph"/>
              <w:spacing w:after="0"/>
              <w:jc w:val="center"/>
              <w:rPr>
                <w:noProof/>
              </w:rPr>
            </w:pPr>
            <w:r>
              <w:rPr>
                <w:noProof/>
              </w:rPr>
              <w:t>45</w:t>
            </w:r>
          </w:p>
        </w:tc>
        <w:tc>
          <w:tcPr>
            <w:tcW w:w="3967" w:type="dxa"/>
          </w:tcPr>
          <w:p w14:paraId="3FA02EEB" w14:textId="77777777" w:rsidR="006E3C95" w:rsidRDefault="006E3C95" w:rsidP="006E3C95">
            <w:pPr>
              <w:pStyle w:val="Paragraph"/>
              <w:spacing w:after="0"/>
              <w:rPr>
                <w:noProof/>
              </w:rPr>
            </w:pPr>
            <w:r>
              <w:rPr>
                <w:noProof/>
              </w:rPr>
              <w:t>Reinforced polyethylene foam tape, coated on both sides with an acrylic micro channelled pressure sensitive adhesive and on one side a liner, with an application thickness of 0,38 mm or more but not more than 1,53 mm</w:t>
            </w:r>
          </w:p>
          <w:p w14:paraId="7F34D3DF" w14:textId="77777777" w:rsidR="006E3C95" w:rsidRDefault="006E3C95" w:rsidP="006E3C95">
            <w:pPr>
              <w:pStyle w:val="Paragraph"/>
              <w:spacing w:after="0"/>
              <w:rPr>
                <w:noProof/>
              </w:rPr>
            </w:pPr>
          </w:p>
        </w:tc>
        <w:tc>
          <w:tcPr>
            <w:tcW w:w="994" w:type="dxa"/>
          </w:tcPr>
          <w:p w14:paraId="28B0FE6F" w14:textId="77777777" w:rsidR="006E3C95" w:rsidRDefault="006E3C95" w:rsidP="006E3C95">
            <w:pPr>
              <w:pStyle w:val="Paragraph"/>
              <w:spacing w:after="0"/>
              <w:rPr>
                <w:noProof/>
              </w:rPr>
            </w:pPr>
            <w:r>
              <w:rPr>
                <w:noProof/>
              </w:rPr>
              <w:t>0 %</w:t>
            </w:r>
          </w:p>
          <w:p w14:paraId="291DBBDF" w14:textId="77777777" w:rsidR="006E3C95" w:rsidRDefault="006E3C95" w:rsidP="006E3C95">
            <w:pPr>
              <w:pStyle w:val="Paragraph"/>
              <w:spacing w:after="0"/>
              <w:rPr>
                <w:noProof/>
              </w:rPr>
            </w:pPr>
          </w:p>
        </w:tc>
        <w:tc>
          <w:tcPr>
            <w:tcW w:w="1276" w:type="dxa"/>
          </w:tcPr>
          <w:p w14:paraId="74BD21CA" w14:textId="77777777" w:rsidR="006E3C95" w:rsidRDefault="006E3C95" w:rsidP="006E3C95">
            <w:pPr>
              <w:pStyle w:val="Paragraph"/>
              <w:spacing w:after="0"/>
              <w:rPr>
                <w:noProof/>
              </w:rPr>
            </w:pPr>
            <w:r>
              <w:rPr>
                <w:noProof/>
              </w:rPr>
              <w:t>-</w:t>
            </w:r>
          </w:p>
          <w:p w14:paraId="16C6430A" w14:textId="77777777" w:rsidR="006E3C95" w:rsidRDefault="006E3C95" w:rsidP="006E3C95">
            <w:pPr>
              <w:pStyle w:val="Paragraph"/>
              <w:spacing w:after="0"/>
              <w:rPr>
                <w:noProof/>
              </w:rPr>
            </w:pPr>
          </w:p>
        </w:tc>
        <w:tc>
          <w:tcPr>
            <w:tcW w:w="992" w:type="dxa"/>
          </w:tcPr>
          <w:p w14:paraId="4F068576" w14:textId="77777777" w:rsidR="006E3C95" w:rsidRDefault="006E3C95" w:rsidP="006E3C95">
            <w:pPr>
              <w:pStyle w:val="Paragraph"/>
              <w:spacing w:after="0"/>
              <w:rPr>
                <w:noProof/>
              </w:rPr>
            </w:pPr>
            <w:r>
              <w:rPr>
                <w:noProof/>
              </w:rPr>
              <w:t>31.12.2027</w:t>
            </w:r>
          </w:p>
          <w:p w14:paraId="483AEDDD" w14:textId="77777777" w:rsidR="006E3C95" w:rsidRDefault="006E3C95" w:rsidP="006E3C95">
            <w:pPr>
              <w:pStyle w:val="Paragraph"/>
              <w:spacing w:after="0"/>
              <w:rPr>
                <w:noProof/>
              </w:rPr>
            </w:pPr>
          </w:p>
        </w:tc>
      </w:tr>
      <w:tr w:rsidR="006E3C95" w14:paraId="73804F9F" w14:textId="77777777" w:rsidTr="008924C5">
        <w:trPr>
          <w:cantSplit/>
        </w:trPr>
        <w:tc>
          <w:tcPr>
            <w:tcW w:w="779" w:type="dxa"/>
          </w:tcPr>
          <w:p w14:paraId="55CC6193" w14:textId="77777777" w:rsidR="006E3C95" w:rsidRDefault="006E3C95" w:rsidP="006E3C95">
            <w:pPr>
              <w:pStyle w:val="Paragraph"/>
              <w:spacing w:after="0"/>
              <w:rPr>
                <w:noProof/>
              </w:rPr>
            </w:pPr>
            <w:r>
              <w:rPr>
                <w:noProof/>
              </w:rPr>
              <w:t>0.8109</w:t>
            </w:r>
          </w:p>
        </w:tc>
        <w:tc>
          <w:tcPr>
            <w:tcW w:w="1276" w:type="dxa"/>
          </w:tcPr>
          <w:p w14:paraId="1CC82AAF" w14:textId="77777777" w:rsidR="006E3C95" w:rsidRDefault="006E3C95" w:rsidP="006E3C95">
            <w:pPr>
              <w:pStyle w:val="Paragraph"/>
              <w:spacing w:after="0"/>
              <w:jc w:val="right"/>
              <w:rPr>
                <w:noProof/>
              </w:rPr>
            </w:pPr>
            <w:r>
              <w:rPr>
                <w:rStyle w:val="FootnoteReference"/>
                <w:noProof/>
              </w:rPr>
              <w:t>*</w:t>
            </w:r>
            <w:r>
              <w:rPr>
                <w:noProof/>
              </w:rPr>
              <w:t>ex 3919 10 80</w:t>
            </w:r>
          </w:p>
        </w:tc>
        <w:tc>
          <w:tcPr>
            <w:tcW w:w="709" w:type="dxa"/>
          </w:tcPr>
          <w:p w14:paraId="461A2CBA" w14:textId="77777777" w:rsidR="006E3C95" w:rsidRDefault="006E3C95" w:rsidP="006E3C95">
            <w:pPr>
              <w:pStyle w:val="Paragraph"/>
              <w:spacing w:after="0"/>
              <w:jc w:val="center"/>
              <w:rPr>
                <w:noProof/>
              </w:rPr>
            </w:pPr>
            <w:r>
              <w:rPr>
                <w:noProof/>
              </w:rPr>
              <w:t>48</w:t>
            </w:r>
          </w:p>
        </w:tc>
        <w:tc>
          <w:tcPr>
            <w:tcW w:w="3967" w:type="dxa"/>
          </w:tcPr>
          <w:p w14:paraId="7532BB67" w14:textId="77777777" w:rsidR="006E3C95" w:rsidRDefault="006E3C95" w:rsidP="006E3C95">
            <w:pPr>
              <w:pStyle w:val="Paragraph"/>
              <w:spacing w:after="0"/>
              <w:rPr>
                <w:noProof/>
              </w:rPr>
            </w:pPr>
            <w:r>
              <w:rPr>
                <w:noProof/>
              </w:rPr>
              <w:t>Plastic strips of polypropylene,</w:t>
            </w:r>
          </w:p>
          <w:tbl>
            <w:tblPr>
              <w:tblStyle w:val="Listdash"/>
              <w:tblW w:w="0" w:type="auto"/>
              <w:tblLayout w:type="fixed"/>
              <w:tblLook w:val="0000" w:firstRow="0" w:lastRow="0" w:firstColumn="0" w:lastColumn="0" w:noHBand="0" w:noVBand="0"/>
            </w:tblPr>
            <w:tblGrid>
              <w:gridCol w:w="220"/>
              <w:gridCol w:w="3599"/>
            </w:tblGrid>
            <w:tr w:rsidR="006E3C95" w14:paraId="374E9E9D" w14:textId="77777777" w:rsidTr="008924C5">
              <w:tc>
                <w:tcPr>
                  <w:tcW w:w="220" w:type="dxa"/>
                </w:tcPr>
                <w:p w14:paraId="364C4479" w14:textId="77777777" w:rsidR="006E3C95" w:rsidRDefault="006E3C95" w:rsidP="006E3C95">
                  <w:pPr>
                    <w:pStyle w:val="Paragraph"/>
                    <w:spacing w:after="0"/>
                    <w:rPr>
                      <w:noProof/>
                    </w:rPr>
                  </w:pPr>
                  <w:r>
                    <w:rPr>
                      <w:noProof/>
                    </w:rPr>
                    <w:t>—</w:t>
                  </w:r>
                </w:p>
              </w:tc>
              <w:tc>
                <w:tcPr>
                  <w:tcW w:w="3599" w:type="dxa"/>
                </w:tcPr>
                <w:p w14:paraId="26EB98B8" w14:textId="77777777" w:rsidR="006E3C95" w:rsidRDefault="006E3C95" w:rsidP="006E3C95">
                  <w:pPr>
                    <w:pStyle w:val="Paragraph"/>
                    <w:spacing w:after="0"/>
                    <w:rPr>
                      <w:noProof/>
                    </w:rPr>
                  </w:pPr>
                  <w:r>
                    <w:rPr>
                      <w:noProof/>
                    </w:rPr>
                    <w:t>self-adhesive,</w:t>
                  </w:r>
                </w:p>
              </w:tc>
            </w:tr>
            <w:tr w:rsidR="006E3C95" w14:paraId="4076CA98" w14:textId="77777777" w:rsidTr="008924C5">
              <w:tc>
                <w:tcPr>
                  <w:tcW w:w="220" w:type="dxa"/>
                </w:tcPr>
                <w:p w14:paraId="5E27C9B8" w14:textId="77777777" w:rsidR="006E3C95" w:rsidRDefault="006E3C95" w:rsidP="006E3C95">
                  <w:pPr>
                    <w:pStyle w:val="Paragraph"/>
                    <w:spacing w:after="0"/>
                    <w:rPr>
                      <w:noProof/>
                    </w:rPr>
                  </w:pPr>
                  <w:r>
                    <w:rPr>
                      <w:noProof/>
                    </w:rPr>
                    <w:t>—</w:t>
                  </w:r>
                </w:p>
              </w:tc>
              <w:tc>
                <w:tcPr>
                  <w:tcW w:w="3599" w:type="dxa"/>
                </w:tcPr>
                <w:p w14:paraId="37728C22" w14:textId="77777777" w:rsidR="006E3C95" w:rsidRDefault="006E3C95" w:rsidP="006E3C95">
                  <w:pPr>
                    <w:pStyle w:val="Paragraph"/>
                    <w:spacing w:after="0"/>
                    <w:rPr>
                      <w:noProof/>
                    </w:rPr>
                  </w:pPr>
                  <w:r>
                    <w:rPr>
                      <w:noProof/>
                    </w:rPr>
                    <w:t>unilaterally adhesive-coated with an Acrylic Polymer,</w:t>
                  </w:r>
                </w:p>
              </w:tc>
            </w:tr>
            <w:tr w:rsidR="006E3C95" w14:paraId="09A980D4" w14:textId="77777777" w:rsidTr="008924C5">
              <w:tc>
                <w:tcPr>
                  <w:tcW w:w="220" w:type="dxa"/>
                </w:tcPr>
                <w:p w14:paraId="284705AF" w14:textId="77777777" w:rsidR="006E3C95" w:rsidRDefault="006E3C95" w:rsidP="006E3C95">
                  <w:pPr>
                    <w:pStyle w:val="Paragraph"/>
                    <w:spacing w:after="0"/>
                    <w:rPr>
                      <w:noProof/>
                    </w:rPr>
                  </w:pPr>
                  <w:r>
                    <w:rPr>
                      <w:noProof/>
                    </w:rPr>
                    <w:t>—</w:t>
                  </w:r>
                </w:p>
              </w:tc>
              <w:tc>
                <w:tcPr>
                  <w:tcW w:w="3599" w:type="dxa"/>
                </w:tcPr>
                <w:p w14:paraId="47B1C398" w14:textId="77777777" w:rsidR="006E3C95" w:rsidRDefault="006E3C95" w:rsidP="006E3C95">
                  <w:pPr>
                    <w:pStyle w:val="Paragraph"/>
                    <w:spacing w:after="0"/>
                    <w:rPr>
                      <w:noProof/>
                    </w:rPr>
                  </w:pPr>
                  <w:r>
                    <w:rPr>
                      <w:noProof/>
                    </w:rPr>
                    <w:t>in rolls with a width of 20 cm or less,</w:t>
                  </w:r>
                </w:p>
              </w:tc>
            </w:tr>
            <w:tr w:rsidR="006E3C95" w14:paraId="1685F39F" w14:textId="77777777" w:rsidTr="008924C5">
              <w:tc>
                <w:tcPr>
                  <w:tcW w:w="220" w:type="dxa"/>
                </w:tcPr>
                <w:p w14:paraId="46BFF9FD" w14:textId="77777777" w:rsidR="006E3C95" w:rsidRDefault="006E3C95" w:rsidP="006E3C95">
                  <w:pPr>
                    <w:pStyle w:val="Paragraph"/>
                    <w:spacing w:after="0"/>
                    <w:rPr>
                      <w:noProof/>
                    </w:rPr>
                  </w:pPr>
                  <w:r>
                    <w:rPr>
                      <w:noProof/>
                    </w:rPr>
                    <w:t>—</w:t>
                  </w:r>
                </w:p>
              </w:tc>
              <w:tc>
                <w:tcPr>
                  <w:tcW w:w="3599" w:type="dxa"/>
                </w:tcPr>
                <w:p w14:paraId="4DE648DC" w14:textId="77777777" w:rsidR="006E3C95" w:rsidRDefault="006E3C95" w:rsidP="006E3C95">
                  <w:pPr>
                    <w:pStyle w:val="Paragraph"/>
                    <w:spacing w:after="0"/>
                    <w:rPr>
                      <w:noProof/>
                    </w:rPr>
                  </w:pPr>
                  <w:r>
                    <w:rPr>
                      <w:noProof/>
                    </w:rPr>
                    <w:t>with a thickness including adhesion layer of 0,03 mm or less,</w:t>
                  </w:r>
                </w:p>
              </w:tc>
            </w:tr>
          </w:tbl>
          <w:p w14:paraId="2BDFCA1E" w14:textId="77777777" w:rsidR="006E3C95" w:rsidRDefault="006E3C95" w:rsidP="006E3C95">
            <w:pPr>
              <w:pStyle w:val="Paragraph"/>
              <w:spacing w:after="0"/>
              <w:rPr>
                <w:noProof/>
              </w:rPr>
            </w:pPr>
            <w:r>
              <w:rPr>
                <w:noProof/>
              </w:rPr>
              <w:t>for use in the manufacturing of lithium-ion electric rechargeable batteries</w:t>
            </w:r>
          </w:p>
          <w:p w14:paraId="4359B2F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332C3C8" w14:textId="77777777" w:rsidR="006E3C95" w:rsidRDefault="006E3C95" w:rsidP="006E3C95">
            <w:pPr>
              <w:pStyle w:val="Paragraph"/>
              <w:spacing w:after="0"/>
              <w:rPr>
                <w:noProof/>
              </w:rPr>
            </w:pPr>
            <w:r>
              <w:rPr>
                <w:noProof/>
              </w:rPr>
              <w:t>3.2 %</w:t>
            </w:r>
          </w:p>
        </w:tc>
        <w:tc>
          <w:tcPr>
            <w:tcW w:w="1276" w:type="dxa"/>
          </w:tcPr>
          <w:p w14:paraId="2D8DAFA4" w14:textId="77777777" w:rsidR="006E3C95" w:rsidRDefault="006E3C95" w:rsidP="006E3C95">
            <w:pPr>
              <w:pStyle w:val="Paragraph"/>
              <w:spacing w:after="0"/>
              <w:rPr>
                <w:noProof/>
              </w:rPr>
            </w:pPr>
            <w:r>
              <w:rPr>
                <w:noProof/>
              </w:rPr>
              <w:t>-</w:t>
            </w:r>
          </w:p>
        </w:tc>
        <w:tc>
          <w:tcPr>
            <w:tcW w:w="992" w:type="dxa"/>
          </w:tcPr>
          <w:p w14:paraId="2F97F435" w14:textId="77777777" w:rsidR="006E3C95" w:rsidRDefault="006E3C95" w:rsidP="006E3C95">
            <w:pPr>
              <w:pStyle w:val="Paragraph"/>
              <w:spacing w:after="0"/>
              <w:rPr>
                <w:noProof/>
              </w:rPr>
            </w:pPr>
            <w:r>
              <w:rPr>
                <w:noProof/>
              </w:rPr>
              <w:t>31.12.2024</w:t>
            </w:r>
          </w:p>
        </w:tc>
      </w:tr>
      <w:tr w:rsidR="006E3C95" w14:paraId="5137BDC5" w14:textId="77777777" w:rsidTr="008924C5">
        <w:trPr>
          <w:cantSplit/>
        </w:trPr>
        <w:tc>
          <w:tcPr>
            <w:tcW w:w="779" w:type="dxa"/>
          </w:tcPr>
          <w:p w14:paraId="1C7B73B6" w14:textId="77777777" w:rsidR="006E3C95" w:rsidRDefault="006E3C95" w:rsidP="006E3C95">
            <w:pPr>
              <w:pStyle w:val="Paragraph"/>
              <w:spacing w:after="0"/>
              <w:rPr>
                <w:noProof/>
              </w:rPr>
            </w:pPr>
            <w:r>
              <w:rPr>
                <w:noProof/>
              </w:rPr>
              <w:t>0.3035</w:t>
            </w:r>
          </w:p>
          <w:p w14:paraId="4712C4CA" w14:textId="77777777" w:rsidR="006E3C95" w:rsidRDefault="006E3C95" w:rsidP="006E3C95">
            <w:pPr>
              <w:pStyle w:val="Paragraph"/>
              <w:spacing w:after="0"/>
              <w:rPr>
                <w:noProof/>
              </w:rPr>
            </w:pPr>
          </w:p>
          <w:p w14:paraId="361451A6" w14:textId="77777777" w:rsidR="006E3C95" w:rsidRDefault="006E3C95" w:rsidP="006E3C95">
            <w:pPr>
              <w:pStyle w:val="Paragraph"/>
              <w:spacing w:after="0"/>
              <w:rPr>
                <w:noProof/>
              </w:rPr>
            </w:pPr>
          </w:p>
        </w:tc>
        <w:tc>
          <w:tcPr>
            <w:tcW w:w="1276" w:type="dxa"/>
          </w:tcPr>
          <w:p w14:paraId="448D2618" w14:textId="77777777" w:rsidR="006E3C95" w:rsidRDefault="006E3C95" w:rsidP="006E3C95">
            <w:pPr>
              <w:pStyle w:val="Paragraph"/>
              <w:spacing w:after="0"/>
              <w:jc w:val="right"/>
              <w:rPr>
                <w:noProof/>
              </w:rPr>
            </w:pPr>
            <w:r>
              <w:rPr>
                <w:rStyle w:val="FootnoteReference"/>
                <w:noProof/>
              </w:rPr>
              <w:t>*</w:t>
            </w:r>
            <w:r>
              <w:rPr>
                <w:noProof/>
              </w:rPr>
              <w:t>ex 3919 10 80</w:t>
            </w:r>
          </w:p>
          <w:p w14:paraId="75FB49EC" w14:textId="77777777" w:rsidR="006E3C95" w:rsidRDefault="006E3C95" w:rsidP="006E3C95">
            <w:pPr>
              <w:pStyle w:val="Paragraph"/>
              <w:spacing w:after="0"/>
              <w:jc w:val="right"/>
              <w:rPr>
                <w:noProof/>
              </w:rPr>
            </w:pPr>
            <w:r>
              <w:rPr>
                <w:noProof/>
              </w:rPr>
              <w:t>ex 3919 90 80</w:t>
            </w:r>
          </w:p>
          <w:p w14:paraId="444FCF75" w14:textId="77777777" w:rsidR="006E3C95" w:rsidRDefault="006E3C95" w:rsidP="006E3C95">
            <w:pPr>
              <w:pStyle w:val="Paragraph"/>
              <w:spacing w:after="0"/>
              <w:jc w:val="right"/>
              <w:rPr>
                <w:noProof/>
              </w:rPr>
            </w:pPr>
            <w:r>
              <w:rPr>
                <w:noProof/>
              </w:rPr>
              <w:t>ex 3920 10 89</w:t>
            </w:r>
          </w:p>
        </w:tc>
        <w:tc>
          <w:tcPr>
            <w:tcW w:w="709" w:type="dxa"/>
          </w:tcPr>
          <w:p w14:paraId="44D6848F" w14:textId="77777777" w:rsidR="006E3C95" w:rsidRDefault="006E3C95" w:rsidP="006E3C95">
            <w:pPr>
              <w:pStyle w:val="Paragraph"/>
              <w:spacing w:after="0"/>
              <w:jc w:val="center"/>
              <w:rPr>
                <w:noProof/>
              </w:rPr>
            </w:pPr>
            <w:r>
              <w:rPr>
                <w:noProof/>
              </w:rPr>
              <w:t>50</w:t>
            </w:r>
          </w:p>
          <w:p w14:paraId="74A83F9B" w14:textId="77777777" w:rsidR="006E3C95" w:rsidRDefault="006E3C95" w:rsidP="006E3C95">
            <w:pPr>
              <w:pStyle w:val="Paragraph"/>
              <w:spacing w:after="0"/>
              <w:jc w:val="center"/>
              <w:rPr>
                <w:noProof/>
              </w:rPr>
            </w:pPr>
            <w:r>
              <w:rPr>
                <w:noProof/>
              </w:rPr>
              <w:t>41</w:t>
            </w:r>
          </w:p>
          <w:p w14:paraId="759D1F75" w14:textId="77777777" w:rsidR="006E3C95" w:rsidRDefault="006E3C95" w:rsidP="006E3C95">
            <w:pPr>
              <w:pStyle w:val="Paragraph"/>
              <w:spacing w:after="0"/>
              <w:jc w:val="center"/>
              <w:rPr>
                <w:noProof/>
              </w:rPr>
            </w:pPr>
            <w:r>
              <w:rPr>
                <w:noProof/>
              </w:rPr>
              <w:t>25</w:t>
            </w:r>
          </w:p>
        </w:tc>
        <w:tc>
          <w:tcPr>
            <w:tcW w:w="3967" w:type="dxa"/>
          </w:tcPr>
          <w:p w14:paraId="27CCB8FA" w14:textId="77777777" w:rsidR="006E3C95" w:rsidRDefault="006E3C95" w:rsidP="006E3C95">
            <w:pPr>
              <w:pStyle w:val="Paragraph"/>
              <w:spacing w:after="0"/>
              <w:rPr>
                <w:noProof/>
              </w:rPr>
            </w:pPr>
            <w:r>
              <w:rPr>
                <w:noProof/>
              </w:rPr>
              <w:t>Adhesive film consisting of a base of a copolymer of ethylene and vinyl acetate (EVA) of a thickness of 70 µm or more and an adhesive part of acrylic type of a thickness of 5 µm or more, for use in the grinding and/or dicing process of silicon discs</w:t>
            </w:r>
          </w:p>
          <w:p w14:paraId="73E110D4" w14:textId="77777777" w:rsidR="006E3C95" w:rsidRDefault="006E3C95" w:rsidP="006E3C95">
            <w:pPr>
              <w:pStyle w:val="Paragraph"/>
              <w:spacing w:after="0"/>
              <w:rPr>
                <w:noProof/>
              </w:rPr>
            </w:pPr>
            <w:r>
              <w:rPr>
                <w:noProof/>
              </w:rPr>
              <w:t> </w:t>
            </w:r>
            <w:r>
              <w:rPr>
                <w:rStyle w:val="FootnoteReference"/>
                <w:noProof/>
              </w:rPr>
              <w:t>(1)</w:t>
            </w:r>
          </w:p>
          <w:p w14:paraId="1C4F9632" w14:textId="77777777" w:rsidR="006E3C95" w:rsidRDefault="006E3C95" w:rsidP="006E3C95">
            <w:pPr>
              <w:pStyle w:val="Paragraph"/>
              <w:spacing w:after="0"/>
              <w:rPr>
                <w:noProof/>
              </w:rPr>
            </w:pPr>
          </w:p>
          <w:p w14:paraId="3441B556" w14:textId="77777777" w:rsidR="006E3C95" w:rsidRDefault="006E3C95" w:rsidP="006E3C95">
            <w:pPr>
              <w:pStyle w:val="Paragraph"/>
              <w:spacing w:after="0"/>
              <w:rPr>
                <w:noProof/>
              </w:rPr>
            </w:pPr>
          </w:p>
        </w:tc>
        <w:tc>
          <w:tcPr>
            <w:tcW w:w="994" w:type="dxa"/>
          </w:tcPr>
          <w:p w14:paraId="57D66E6C" w14:textId="77777777" w:rsidR="006E3C95" w:rsidRDefault="006E3C95" w:rsidP="006E3C95">
            <w:pPr>
              <w:pStyle w:val="Paragraph"/>
              <w:spacing w:after="0"/>
              <w:rPr>
                <w:noProof/>
              </w:rPr>
            </w:pPr>
            <w:r>
              <w:rPr>
                <w:noProof/>
              </w:rPr>
              <w:t>0 %</w:t>
            </w:r>
          </w:p>
          <w:p w14:paraId="5856F854" w14:textId="77777777" w:rsidR="006E3C95" w:rsidRDefault="006E3C95" w:rsidP="006E3C95">
            <w:pPr>
              <w:pStyle w:val="Paragraph"/>
              <w:spacing w:after="0"/>
              <w:rPr>
                <w:noProof/>
              </w:rPr>
            </w:pPr>
          </w:p>
          <w:p w14:paraId="1B819937" w14:textId="77777777" w:rsidR="006E3C95" w:rsidRDefault="006E3C95" w:rsidP="006E3C95">
            <w:pPr>
              <w:pStyle w:val="Paragraph"/>
              <w:spacing w:after="0"/>
              <w:rPr>
                <w:noProof/>
              </w:rPr>
            </w:pPr>
          </w:p>
        </w:tc>
        <w:tc>
          <w:tcPr>
            <w:tcW w:w="1276" w:type="dxa"/>
          </w:tcPr>
          <w:p w14:paraId="55DF9FA2" w14:textId="77777777" w:rsidR="006E3C95" w:rsidRDefault="006E3C95" w:rsidP="006E3C95">
            <w:pPr>
              <w:pStyle w:val="Paragraph"/>
              <w:spacing w:after="0"/>
              <w:rPr>
                <w:noProof/>
              </w:rPr>
            </w:pPr>
            <w:r>
              <w:rPr>
                <w:noProof/>
              </w:rPr>
              <w:t>-</w:t>
            </w:r>
          </w:p>
          <w:p w14:paraId="7EFBDCB8" w14:textId="77777777" w:rsidR="006E3C95" w:rsidRDefault="006E3C95" w:rsidP="006E3C95">
            <w:pPr>
              <w:pStyle w:val="Paragraph"/>
              <w:spacing w:after="0"/>
              <w:rPr>
                <w:noProof/>
              </w:rPr>
            </w:pPr>
          </w:p>
          <w:p w14:paraId="1F4F7B01" w14:textId="77777777" w:rsidR="006E3C95" w:rsidRDefault="006E3C95" w:rsidP="006E3C95">
            <w:pPr>
              <w:pStyle w:val="Paragraph"/>
              <w:spacing w:after="0"/>
              <w:rPr>
                <w:noProof/>
              </w:rPr>
            </w:pPr>
          </w:p>
        </w:tc>
        <w:tc>
          <w:tcPr>
            <w:tcW w:w="992" w:type="dxa"/>
          </w:tcPr>
          <w:p w14:paraId="472E8817" w14:textId="77777777" w:rsidR="006E3C95" w:rsidRDefault="006E3C95" w:rsidP="006E3C95">
            <w:pPr>
              <w:pStyle w:val="Paragraph"/>
              <w:spacing w:after="0"/>
              <w:rPr>
                <w:noProof/>
              </w:rPr>
            </w:pPr>
            <w:r>
              <w:rPr>
                <w:noProof/>
              </w:rPr>
              <w:t>31.12.2024</w:t>
            </w:r>
          </w:p>
          <w:p w14:paraId="5F27B312" w14:textId="77777777" w:rsidR="006E3C95" w:rsidRDefault="006E3C95" w:rsidP="006E3C95">
            <w:pPr>
              <w:pStyle w:val="Paragraph"/>
              <w:spacing w:after="0"/>
              <w:rPr>
                <w:noProof/>
              </w:rPr>
            </w:pPr>
          </w:p>
          <w:p w14:paraId="110D95C7" w14:textId="77777777" w:rsidR="006E3C95" w:rsidRDefault="006E3C95" w:rsidP="006E3C95">
            <w:pPr>
              <w:pStyle w:val="Paragraph"/>
              <w:spacing w:after="0"/>
              <w:rPr>
                <w:noProof/>
              </w:rPr>
            </w:pPr>
          </w:p>
        </w:tc>
      </w:tr>
      <w:tr w:rsidR="006E3C95" w14:paraId="0646AD66" w14:textId="77777777" w:rsidTr="008924C5">
        <w:trPr>
          <w:cantSplit/>
        </w:trPr>
        <w:tc>
          <w:tcPr>
            <w:tcW w:w="779" w:type="dxa"/>
          </w:tcPr>
          <w:p w14:paraId="62781D89" w14:textId="77777777" w:rsidR="006E3C95" w:rsidRDefault="006E3C95" w:rsidP="006E3C95">
            <w:pPr>
              <w:pStyle w:val="Paragraph"/>
              <w:spacing w:after="0"/>
              <w:rPr>
                <w:noProof/>
              </w:rPr>
            </w:pPr>
            <w:r>
              <w:rPr>
                <w:noProof/>
              </w:rPr>
              <w:t>0.3036</w:t>
            </w:r>
          </w:p>
          <w:p w14:paraId="3511EAFC" w14:textId="77777777" w:rsidR="006E3C95" w:rsidRDefault="006E3C95" w:rsidP="006E3C95">
            <w:pPr>
              <w:pStyle w:val="Paragraph"/>
              <w:spacing w:after="0"/>
              <w:rPr>
                <w:noProof/>
              </w:rPr>
            </w:pPr>
          </w:p>
        </w:tc>
        <w:tc>
          <w:tcPr>
            <w:tcW w:w="1276" w:type="dxa"/>
          </w:tcPr>
          <w:p w14:paraId="0B7093B3" w14:textId="77777777" w:rsidR="006E3C95" w:rsidRDefault="006E3C95" w:rsidP="006E3C95">
            <w:pPr>
              <w:pStyle w:val="Paragraph"/>
              <w:spacing w:after="0"/>
              <w:jc w:val="right"/>
              <w:rPr>
                <w:noProof/>
              </w:rPr>
            </w:pPr>
            <w:r>
              <w:rPr>
                <w:noProof/>
              </w:rPr>
              <w:t>ex 3919 10 80</w:t>
            </w:r>
          </w:p>
          <w:p w14:paraId="78DEFECF" w14:textId="77777777" w:rsidR="006E3C95" w:rsidRDefault="006E3C95" w:rsidP="006E3C95">
            <w:pPr>
              <w:pStyle w:val="Paragraph"/>
              <w:spacing w:after="0"/>
              <w:jc w:val="right"/>
              <w:rPr>
                <w:noProof/>
              </w:rPr>
            </w:pPr>
            <w:r>
              <w:rPr>
                <w:noProof/>
              </w:rPr>
              <w:t>ex 3919 90 80</w:t>
            </w:r>
          </w:p>
        </w:tc>
        <w:tc>
          <w:tcPr>
            <w:tcW w:w="709" w:type="dxa"/>
          </w:tcPr>
          <w:p w14:paraId="1DE241AA" w14:textId="77777777" w:rsidR="006E3C95" w:rsidRDefault="006E3C95" w:rsidP="006E3C95">
            <w:pPr>
              <w:pStyle w:val="Paragraph"/>
              <w:spacing w:after="0"/>
              <w:jc w:val="center"/>
              <w:rPr>
                <w:noProof/>
              </w:rPr>
            </w:pPr>
            <w:r>
              <w:rPr>
                <w:noProof/>
              </w:rPr>
              <w:t>55</w:t>
            </w:r>
          </w:p>
          <w:p w14:paraId="0BFDD0FB" w14:textId="77777777" w:rsidR="006E3C95" w:rsidRDefault="006E3C95" w:rsidP="006E3C95">
            <w:pPr>
              <w:pStyle w:val="Paragraph"/>
              <w:spacing w:after="0"/>
              <w:jc w:val="center"/>
              <w:rPr>
                <w:noProof/>
              </w:rPr>
            </w:pPr>
            <w:r>
              <w:rPr>
                <w:noProof/>
              </w:rPr>
              <w:t>53</w:t>
            </w:r>
          </w:p>
        </w:tc>
        <w:tc>
          <w:tcPr>
            <w:tcW w:w="3967" w:type="dxa"/>
          </w:tcPr>
          <w:p w14:paraId="2346E5D5" w14:textId="77777777" w:rsidR="006E3C95" w:rsidRDefault="006E3C95" w:rsidP="006E3C95">
            <w:pPr>
              <w:pStyle w:val="Paragraph"/>
              <w:spacing w:after="0"/>
              <w:rPr>
                <w:noProof/>
              </w:rPr>
            </w:pPr>
            <w:r>
              <w:rPr>
                <w:noProof/>
              </w:rPr>
              <w:t>Acrylic foam tape, covered on one side with a heat activatable adhesive or an acrylic pressure sensitive adhesive and on the other side with an acrylic pressure sensitive adhesive and a release sheet, of a peel adhesion at an angle of 90 º of more than 25 N/cm (as determined by the ASTM D 3330 method)</w:t>
            </w:r>
          </w:p>
          <w:p w14:paraId="71EBDC24" w14:textId="77777777" w:rsidR="006E3C95" w:rsidRDefault="006E3C95" w:rsidP="006E3C95">
            <w:pPr>
              <w:pStyle w:val="Paragraph"/>
              <w:spacing w:after="0"/>
              <w:rPr>
                <w:noProof/>
              </w:rPr>
            </w:pPr>
          </w:p>
        </w:tc>
        <w:tc>
          <w:tcPr>
            <w:tcW w:w="994" w:type="dxa"/>
          </w:tcPr>
          <w:p w14:paraId="00694106" w14:textId="77777777" w:rsidR="006E3C95" w:rsidRDefault="006E3C95" w:rsidP="006E3C95">
            <w:pPr>
              <w:pStyle w:val="Paragraph"/>
              <w:spacing w:after="0"/>
              <w:rPr>
                <w:noProof/>
              </w:rPr>
            </w:pPr>
            <w:r>
              <w:rPr>
                <w:noProof/>
              </w:rPr>
              <w:t>0 %</w:t>
            </w:r>
          </w:p>
          <w:p w14:paraId="60F0450A" w14:textId="77777777" w:rsidR="006E3C95" w:rsidRDefault="006E3C95" w:rsidP="006E3C95">
            <w:pPr>
              <w:pStyle w:val="Paragraph"/>
              <w:spacing w:after="0"/>
              <w:rPr>
                <w:noProof/>
              </w:rPr>
            </w:pPr>
          </w:p>
        </w:tc>
        <w:tc>
          <w:tcPr>
            <w:tcW w:w="1276" w:type="dxa"/>
          </w:tcPr>
          <w:p w14:paraId="7C9583DF" w14:textId="77777777" w:rsidR="006E3C95" w:rsidRDefault="006E3C95" w:rsidP="006E3C95">
            <w:pPr>
              <w:pStyle w:val="Paragraph"/>
              <w:spacing w:after="0"/>
              <w:rPr>
                <w:noProof/>
              </w:rPr>
            </w:pPr>
            <w:r>
              <w:rPr>
                <w:noProof/>
              </w:rPr>
              <w:t>-</w:t>
            </w:r>
          </w:p>
          <w:p w14:paraId="0EF0F82D" w14:textId="77777777" w:rsidR="006E3C95" w:rsidRDefault="006E3C95" w:rsidP="006E3C95">
            <w:pPr>
              <w:pStyle w:val="Paragraph"/>
              <w:spacing w:after="0"/>
              <w:rPr>
                <w:noProof/>
              </w:rPr>
            </w:pPr>
          </w:p>
        </w:tc>
        <w:tc>
          <w:tcPr>
            <w:tcW w:w="992" w:type="dxa"/>
          </w:tcPr>
          <w:p w14:paraId="4D6D9B0E" w14:textId="77777777" w:rsidR="006E3C95" w:rsidRDefault="006E3C95" w:rsidP="006E3C95">
            <w:pPr>
              <w:pStyle w:val="Paragraph"/>
              <w:spacing w:after="0"/>
              <w:rPr>
                <w:noProof/>
              </w:rPr>
            </w:pPr>
            <w:r>
              <w:rPr>
                <w:noProof/>
              </w:rPr>
              <w:t>31.12.2027</w:t>
            </w:r>
          </w:p>
          <w:p w14:paraId="00E25795" w14:textId="77777777" w:rsidR="006E3C95" w:rsidRDefault="006E3C95" w:rsidP="006E3C95">
            <w:pPr>
              <w:pStyle w:val="Paragraph"/>
              <w:spacing w:after="0"/>
              <w:rPr>
                <w:noProof/>
              </w:rPr>
            </w:pPr>
          </w:p>
        </w:tc>
      </w:tr>
      <w:tr w:rsidR="006E3C95" w14:paraId="00071552" w14:textId="77777777" w:rsidTr="008924C5">
        <w:trPr>
          <w:cantSplit/>
        </w:trPr>
        <w:tc>
          <w:tcPr>
            <w:tcW w:w="779" w:type="dxa"/>
          </w:tcPr>
          <w:p w14:paraId="6076D35B" w14:textId="77777777" w:rsidR="006E3C95" w:rsidRDefault="006E3C95" w:rsidP="006E3C95">
            <w:pPr>
              <w:pStyle w:val="Paragraph"/>
              <w:spacing w:after="0"/>
              <w:rPr>
                <w:noProof/>
              </w:rPr>
            </w:pPr>
            <w:r>
              <w:rPr>
                <w:noProof/>
              </w:rPr>
              <w:t>0.2416</w:t>
            </w:r>
          </w:p>
          <w:p w14:paraId="49974353" w14:textId="77777777" w:rsidR="006E3C95" w:rsidRDefault="006E3C95" w:rsidP="006E3C95">
            <w:pPr>
              <w:pStyle w:val="Paragraph"/>
              <w:spacing w:after="0"/>
              <w:rPr>
                <w:noProof/>
              </w:rPr>
            </w:pPr>
          </w:p>
          <w:p w14:paraId="4AFEAC01" w14:textId="77777777" w:rsidR="006E3C95" w:rsidRDefault="006E3C95" w:rsidP="006E3C95">
            <w:pPr>
              <w:pStyle w:val="Paragraph"/>
              <w:spacing w:after="0"/>
              <w:rPr>
                <w:noProof/>
              </w:rPr>
            </w:pPr>
          </w:p>
        </w:tc>
        <w:tc>
          <w:tcPr>
            <w:tcW w:w="1276" w:type="dxa"/>
          </w:tcPr>
          <w:p w14:paraId="27198EF0" w14:textId="77777777" w:rsidR="006E3C95" w:rsidRDefault="006E3C95" w:rsidP="006E3C95">
            <w:pPr>
              <w:pStyle w:val="Paragraph"/>
              <w:spacing w:after="0"/>
              <w:jc w:val="right"/>
              <w:rPr>
                <w:noProof/>
              </w:rPr>
            </w:pPr>
            <w:r>
              <w:rPr>
                <w:rStyle w:val="FootnoteReference"/>
                <w:noProof/>
              </w:rPr>
              <w:t>*</w:t>
            </w:r>
            <w:r>
              <w:rPr>
                <w:noProof/>
              </w:rPr>
              <w:t>ex 3919 10 80</w:t>
            </w:r>
          </w:p>
          <w:p w14:paraId="1A8D483C" w14:textId="77777777" w:rsidR="006E3C95" w:rsidRDefault="006E3C95" w:rsidP="006E3C95">
            <w:pPr>
              <w:pStyle w:val="Paragraph"/>
              <w:spacing w:after="0"/>
              <w:jc w:val="right"/>
              <w:rPr>
                <w:noProof/>
              </w:rPr>
            </w:pPr>
            <w:r>
              <w:rPr>
                <w:noProof/>
              </w:rPr>
              <w:t>ex 3919 90 80</w:t>
            </w:r>
          </w:p>
          <w:p w14:paraId="3918DE5E" w14:textId="77777777" w:rsidR="006E3C95" w:rsidRDefault="006E3C95" w:rsidP="006E3C95">
            <w:pPr>
              <w:pStyle w:val="Paragraph"/>
              <w:spacing w:after="0"/>
              <w:jc w:val="right"/>
              <w:rPr>
                <w:noProof/>
              </w:rPr>
            </w:pPr>
            <w:r>
              <w:rPr>
                <w:noProof/>
              </w:rPr>
              <w:t>ex 3920 61 00</w:t>
            </w:r>
          </w:p>
        </w:tc>
        <w:tc>
          <w:tcPr>
            <w:tcW w:w="709" w:type="dxa"/>
          </w:tcPr>
          <w:p w14:paraId="0A179B50" w14:textId="77777777" w:rsidR="006E3C95" w:rsidRDefault="006E3C95" w:rsidP="006E3C95">
            <w:pPr>
              <w:pStyle w:val="Paragraph"/>
              <w:spacing w:after="0"/>
              <w:jc w:val="center"/>
              <w:rPr>
                <w:noProof/>
              </w:rPr>
            </w:pPr>
            <w:r>
              <w:rPr>
                <w:noProof/>
              </w:rPr>
              <w:t>57</w:t>
            </w:r>
          </w:p>
          <w:p w14:paraId="46ADF366" w14:textId="77777777" w:rsidR="006E3C95" w:rsidRDefault="006E3C95" w:rsidP="006E3C95">
            <w:pPr>
              <w:pStyle w:val="Paragraph"/>
              <w:spacing w:after="0"/>
              <w:jc w:val="center"/>
              <w:rPr>
                <w:noProof/>
              </w:rPr>
            </w:pPr>
            <w:r>
              <w:rPr>
                <w:noProof/>
              </w:rPr>
              <w:t>30</w:t>
            </w:r>
          </w:p>
          <w:p w14:paraId="1A5F77C2" w14:textId="77777777" w:rsidR="006E3C95" w:rsidRDefault="006E3C95" w:rsidP="006E3C95">
            <w:pPr>
              <w:pStyle w:val="Paragraph"/>
              <w:spacing w:after="0"/>
              <w:jc w:val="center"/>
              <w:rPr>
                <w:noProof/>
              </w:rPr>
            </w:pPr>
            <w:r>
              <w:rPr>
                <w:noProof/>
              </w:rPr>
              <w:t>30</w:t>
            </w:r>
          </w:p>
        </w:tc>
        <w:tc>
          <w:tcPr>
            <w:tcW w:w="3967" w:type="dxa"/>
          </w:tcPr>
          <w:p w14:paraId="5B820FF0" w14:textId="77777777" w:rsidR="006E3C95" w:rsidRDefault="006E3C95" w:rsidP="006E3C95">
            <w:pPr>
              <w:pStyle w:val="Paragraph"/>
              <w:spacing w:after="0"/>
              <w:rPr>
                <w:noProof/>
              </w:rPr>
            </w:pPr>
            <w:r>
              <w:rPr>
                <w:noProof/>
              </w:rPr>
              <w:t>Reflecting sheet:</w:t>
            </w:r>
          </w:p>
          <w:tbl>
            <w:tblPr>
              <w:tblStyle w:val="Listdash"/>
              <w:tblW w:w="0" w:type="auto"/>
              <w:tblLayout w:type="fixed"/>
              <w:tblLook w:val="0000" w:firstRow="0" w:lastRow="0" w:firstColumn="0" w:lastColumn="0" w:noHBand="0" w:noVBand="0"/>
            </w:tblPr>
            <w:tblGrid>
              <w:gridCol w:w="220"/>
              <w:gridCol w:w="3599"/>
            </w:tblGrid>
            <w:tr w:rsidR="006E3C95" w14:paraId="7D3088EA" w14:textId="77777777" w:rsidTr="008924C5">
              <w:tc>
                <w:tcPr>
                  <w:tcW w:w="220" w:type="dxa"/>
                </w:tcPr>
                <w:p w14:paraId="27AA4873" w14:textId="77777777" w:rsidR="006E3C95" w:rsidRDefault="006E3C95" w:rsidP="006E3C95">
                  <w:pPr>
                    <w:pStyle w:val="Paragraph"/>
                    <w:spacing w:after="0"/>
                    <w:rPr>
                      <w:noProof/>
                    </w:rPr>
                  </w:pPr>
                  <w:r>
                    <w:rPr>
                      <w:noProof/>
                    </w:rPr>
                    <w:t>—</w:t>
                  </w:r>
                </w:p>
              </w:tc>
              <w:tc>
                <w:tcPr>
                  <w:tcW w:w="3599" w:type="dxa"/>
                </w:tcPr>
                <w:p w14:paraId="4AAA2A96" w14:textId="77777777" w:rsidR="006E3C95" w:rsidRDefault="006E3C95" w:rsidP="006E3C95">
                  <w:pPr>
                    <w:pStyle w:val="Paragraph"/>
                    <w:spacing w:after="0"/>
                    <w:rPr>
                      <w:noProof/>
                    </w:rPr>
                  </w:pPr>
                  <w:r>
                    <w:rPr>
                      <w:noProof/>
                    </w:rPr>
                    <w:t> of a polycarbonate or acrylic polymer film embossed on one side in a regular shaped pattern</w:t>
                  </w:r>
                </w:p>
              </w:tc>
            </w:tr>
            <w:tr w:rsidR="006E3C95" w14:paraId="53485ED6" w14:textId="77777777" w:rsidTr="008924C5">
              <w:tc>
                <w:tcPr>
                  <w:tcW w:w="220" w:type="dxa"/>
                </w:tcPr>
                <w:p w14:paraId="4A0183B3" w14:textId="77777777" w:rsidR="006E3C95" w:rsidRDefault="006E3C95" w:rsidP="006E3C95">
                  <w:pPr>
                    <w:pStyle w:val="Paragraph"/>
                    <w:spacing w:after="0"/>
                    <w:rPr>
                      <w:noProof/>
                    </w:rPr>
                  </w:pPr>
                  <w:r>
                    <w:rPr>
                      <w:noProof/>
                    </w:rPr>
                    <w:t>—</w:t>
                  </w:r>
                </w:p>
              </w:tc>
              <w:tc>
                <w:tcPr>
                  <w:tcW w:w="3599" w:type="dxa"/>
                </w:tcPr>
                <w:p w14:paraId="37264C42" w14:textId="77777777" w:rsidR="006E3C95" w:rsidRDefault="006E3C95" w:rsidP="006E3C95">
                  <w:pPr>
                    <w:pStyle w:val="Paragraph"/>
                    <w:spacing w:after="0"/>
                    <w:rPr>
                      <w:noProof/>
                    </w:rPr>
                  </w:pPr>
                  <w:r>
                    <w:rPr>
                      <w:noProof/>
                    </w:rPr>
                    <w:t> covered on one or both sides with one or more layers of plastic or metallisation, and</w:t>
                  </w:r>
                </w:p>
              </w:tc>
            </w:tr>
            <w:tr w:rsidR="006E3C95" w14:paraId="2CFE4245" w14:textId="77777777" w:rsidTr="008924C5">
              <w:tc>
                <w:tcPr>
                  <w:tcW w:w="220" w:type="dxa"/>
                </w:tcPr>
                <w:p w14:paraId="1A6B0FEF" w14:textId="77777777" w:rsidR="006E3C95" w:rsidRDefault="006E3C95" w:rsidP="006E3C95">
                  <w:pPr>
                    <w:pStyle w:val="Paragraph"/>
                    <w:spacing w:after="0"/>
                    <w:rPr>
                      <w:noProof/>
                    </w:rPr>
                  </w:pPr>
                  <w:r>
                    <w:rPr>
                      <w:noProof/>
                    </w:rPr>
                    <w:t>—</w:t>
                  </w:r>
                </w:p>
              </w:tc>
              <w:tc>
                <w:tcPr>
                  <w:tcW w:w="3599" w:type="dxa"/>
                </w:tcPr>
                <w:p w14:paraId="184F15A6" w14:textId="77777777" w:rsidR="006E3C95" w:rsidRDefault="006E3C95" w:rsidP="006E3C95">
                  <w:pPr>
                    <w:pStyle w:val="Paragraph"/>
                    <w:spacing w:after="0"/>
                    <w:rPr>
                      <w:noProof/>
                    </w:rPr>
                  </w:pPr>
                  <w:r>
                    <w:rPr>
                      <w:noProof/>
                    </w:rPr>
                    <w:t>whether or not covered on one side with a self-adhesive layer and a release sheet</w:t>
                  </w:r>
                </w:p>
              </w:tc>
            </w:tr>
          </w:tbl>
          <w:p w14:paraId="3141170D" w14:textId="77777777" w:rsidR="006E3C95" w:rsidRDefault="006E3C95" w:rsidP="006E3C95">
            <w:pPr>
              <w:pStyle w:val="Paragraph"/>
              <w:spacing w:after="0"/>
              <w:rPr>
                <w:noProof/>
              </w:rPr>
            </w:pPr>
          </w:p>
          <w:p w14:paraId="291E1A3A" w14:textId="77777777" w:rsidR="006E3C95" w:rsidRDefault="006E3C95" w:rsidP="006E3C95">
            <w:pPr>
              <w:pStyle w:val="Paragraph"/>
              <w:spacing w:after="0"/>
              <w:rPr>
                <w:noProof/>
              </w:rPr>
            </w:pPr>
          </w:p>
          <w:p w14:paraId="02E0E802" w14:textId="77777777" w:rsidR="006E3C95" w:rsidRDefault="006E3C95" w:rsidP="006E3C95">
            <w:pPr>
              <w:pStyle w:val="Paragraph"/>
              <w:spacing w:after="0"/>
              <w:rPr>
                <w:noProof/>
              </w:rPr>
            </w:pPr>
          </w:p>
        </w:tc>
        <w:tc>
          <w:tcPr>
            <w:tcW w:w="994" w:type="dxa"/>
          </w:tcPr>
          <w:p w14:paraId="09314C67" w14:textId="77777777" w:rsidR="006E3C95" w:rsidRDefault="006E3C95" w:rsidP="006E3C95">
            <w:pPr>
              <w:pStyle w:val="Paragraph"/>
              <w:spacing w:after="0"/>
              <w:rPr>
                <w:noProof/>
              </w:rPr>
            </w:pPr>
            <w:r>
              <w:rPr>
                <w:noProof/>
              </w:rPr>
              <w:t>0 %</w:t>
            </w:r>
          </w:p>
          <w:p w14:paraId="434CBD53" w14:textId="77777777" w:rsidR="006E3C95" w:rsidRDefault="006E3C95" w:rsidP="006E3C95">
            <w:pPr>
              <w:pStyle w:val="Paragraph"/>
              <w:spacing w:after="0"/>
              <w:rPr>
                <w:noProof/>
              </w:rPr>
            </w:pPr>
          </w:p>
          <w:p w14:paraId="7207E292" w14:textId="77777777" w:rsidR="006E3C95" w:rsidRDefault="006E3C95" w:rsidP="006E3C95">
            <w:pPr>
              <w:pStyle w:val="Paragraph"/>
              <w:spacing w:after="0"/>
              <w:rPr>
                <w:noProof/>
              </w:rPr>
            </w:pPr>
          </w:p>
        </w:tc>
        <w:tc>
          <w:tcPr>
            <w:tcW w:w="1276" w:type="dxa"/>
          </w:tcPr>
          <w:p w14:paraId="338BEC42" w14:textId="77777777" w:rsidR="006E3C95" w:rsidRDefault="006E3C95" w:rsidP="006E3C95">
            <w:pPr>
              <w:pStyle w:val="Paragraph"/>
              <w:spacing w:after="0"/>
              <w:rPr>
                <w:noProof/>
              </w:rPr>
            </w:pPr>
            <w:r>
              <w:rPr>
                <w:noProof/>
              </w:rPr>
              <w:t>-</w:t>
            </w:r>
          </w:p>
          <w:p w14:paraId="19F36523" w14:textId="77777777" w:rsidR="006E3C95" w:rsidRDefault="006E3C95" w:rsidP="006E3C95">
            <w:pPr>
              <w:pStyle w:val="Paragraph"/>
              <w:spacing w:after="0"/>
              <w:rPr>
                <w:noProof/>
              </w:rPr>
            </w:pPr>
          </w:p>
          <w:p w14:paraId="297BBC4B" w14:textId="77777777" w:rsidR="006E3C95" w:rsidRDefault="006E3C95" w:rsidP="006E3C95">
            <w:pPr>
              <w:pStyle w:val="Paragraph"/>
              <w:spacing w:after="0"/>
              <w:rPr>
                <w:noProof/>
              </w:rPr>
            </w:pPr>
          </w:p>
        </w:tc>
        <w:tc>
          <w:tcPr>
            <w:tcW w:w="992" w:type="dxa"/>
          </w:tcPr>
          <w:p w14:paraId="0AF35527" w14:textId="77777777" w:rsidR="006E3C95" w:rsidRDefault="006E3C95" w:rsidP="006E3C95">
            <w:pPr>
              <w:pStyle w:val="Paragraph"/>
              <w:spacing w:after="0"/>
              <w:rPr>
                <w:noProof/>
              </w:rPr>
            </w:pPr>
            <w:r>
              <w:rPr>
                <w:noProof/>
              </w:rPr>
              <w:t>31.12.2024</w:t>
            </w:r>
          </w:p>
          <w:p w14:paraId="34166CB8" w14:textId="77777777" w:rsidR="006E3C95" w:rsidRDefault="006E3C95" w:rsidP="006E3C95">
            <w:pPr>
              <w:pStyle w:val="Paragraph"/>
              <w:spacing w:after="0"/>
              <w:rPr>
                <w:noProof/>
              </w:rPr>
            </w:pPr>
          </w:p>
          <w:p w14:paraId="5B55A77C" w14:textId="77777777" w:rsidR="006E3C95" w:rsidRDefault="006E3C95" w:rsidP="006E3C95">
            <w:pPr>
              <w:pStyle w:val="Paragraph"/>
              <w:spacing w:after="0"/>
              <w:rPr>
                <w:noProof/>
              </w:rPr>
            </w:pPr>
          </w:p>
        </w:tc>
      </w:tr>
      <w:tr w:rsidR="006E3C95" w14:paraId="1789AFE9" w14:textId="77777777" w:rsidTr="008924C5">
        <w:trPr>
          <w:cantSplit/>
        </w:trPr>
        <w:tc>
          <w:tcPr>
            <w:tcW w:w="779" w:type="dxa"/>
          </w:tcPr>
          <w:p w14:paraId="2AC99307" w14:textId="77777777" w:rsidR="006E3C95" w:rsidRDefault="006E3C95" w:rsidP="006E3C95">
            <w:pPr>
              <w:pStyle w:val="Paragraph"/>
              <w:spacing w:after="0"/>
              <w:rPr>
                <w:noProof/>
              </w:rPr>
            </w:pPr>
            <w:r>
              <w:rPr>
                <w:noProof/>
              </w:rPr>
              <w:t>0.6886</w:t>
            </w:r>
          </w:p>
        </w:tc>
        <w:tc>
          <w:tcPr>
            <w:tcW w:w="1276" w:type="dxa"/>
          </w:tcPr>
          <w:p w14:paraId="121A3BC7" w14:textId="77777777" w:rsidR="006E3C95" w:rsidRDefault="006E3C95" w:rsidP="006E3C95">
            <w:pPr>
              <w:pStyle w:val="Paragraph"/>
              <w:spacing w:after="0"/>
              <w:jc w:val="right"/>
              <w:rPr>
                <w:noProof/>
              </w:rPr>
            </w:pPr>
            <w:r>
              <w:rPr>
                <w:noProof/>
              </w:rPr>
              <w:t>ex 3919 10 80</w:t>
            </w:r>
          </w:p>
        </w:tc>
        <w:tc>
          <w:tcPr>
            <w:tcW w:w="709" w:type="dxa"/>
          </w:tcPr>
          <w:p w14:paraId="1374064E" w14:textId="77777777" w:rsidR="006E3C95" w:rsidRDefault="006E3C95" w:rsidP="006E3C95">
            <w:pPr>
              <w:pStyle w:val="Paragraph"/>
              <w:spacing w:after="0"/>
              <w:jc w:val="center"/>
              <w:rPr>
                <w:noProof/>
              </w:rPr>
            </w:pPr>
            <w:r>
              <w:rPr>
                <w:noProof/>
              </w:rPr>
              <w:t>63</w:t>
            </w:r>
          </w:p>
        </w:tc>
        <w:tc>
          <w:tcPr>
            <w:tcW w:w="3967" w:type="dxa"/>
          </w:tcPr>
          <w:p w14:paraId="65229CF9" w14:textId="77777777" w:rsidR="006E3C95" w:rsidRDefault="006E3C95" w:rsidP="006E3C95">
            <w:pPr>
              <w:pStyle w:val="Paragraph"/>
              <w:spacing w:after="0"/>
              <w:rPr>
                <w:noProof/>
              </w:rPr>
            </w:pPr>
            <w:r>
              <w:rPr>
                <w:noProof/>
              </w:rPr>
              <w:t>Reflecting film consisting of</w:t>
            </w:r>
          </w:p>
          <w:tbl>
            <w:tblPr>
              <w:tblStyle w:val="Listdash"/>
              <w:tblW w:w="0" w:type="auto"/>
              <w:tblLayout w:type="fixed"/>
              <w:tblLook w:val="0000" w:firstRow="0" w:lastRow="0" w:firstColumn="0" w:lastColumn="0" w:noHBand="0" w:noVBand="0"/>
            </w:tblPr>
            <w:tblGrid>
              <w:gridCol w:w="220"/>
              <w:gridCol w:w="3599"/>
            </w:tblGrid>
            <w:tr w:rsidR="006E3C95" w14:paraId="2B9F4307" w14:textId="77777777" w:rsidTr="008924C5">
              <w:tc>
                <w:tcPr>
                  <w:tcW w:w="220" w:type="dxa"/>
                </w:tcPr>
                <w:p w14:paraId="7BECF6F6" w14:textId="77777777" w:rsidR="006E3C95" w:rsidRDefault="006E3C95" w:rsidP="006E3C95">
                  <w:pPr>
                    <w:pStyle w:val="Paragraph"/>
                    <w:spacing w:after="0"/>
                    <w:rPr>
                      <w:noProof/>
                    </w:rPr>
                  </w:pPr>
                  <w:r>
                    <w:rPr>
                      <w:noProof/>
                    </w:rPr>
                    <w:t>—</w:t>
                  </w:r>
                </w:p>
              </w:tc>
              <w:tc>
                <w:tcPr>
                  <w:tcW w:w="3599" w:type="dxa"/>
                </w:tcPr>
                <w:p w14:paraId="4CCB3AE5" w14:textId="77777777" w:rsidR="006E3C95" w:rsidRDefault="006E3C95" w:rsidP="006E3C95">
                  <w:pPr>
                    <w:pStyle w:val="Paragraph"/>
                    <w:spacing w:after="0"/>
                    <w:rPr>
                      <w:noProof/>
                    </w:rPr>
                  </w:pPr>
                  <w:r>
                    <w:rPr>
                      <w:noProof/>
                    </w:rPr>
                    <w:t>a layer of an acrylic resin with imprints against counterfeiting, alteration or substitution of data or duplication, or an official mark for an intended use,</w:t>
                  </w:r>
                </w:p>
              </w:tc>
            </w:tr>
            <w:tr w:rsidR="006E3C95" w14:paraId="4D68BCFA" w14:textId="77777777" w:rsidTr="008924C5">
              <w:tc>
                <w:tcPr>
                  <w:tcW w:w="220" w:type="dxa"/>
                </w:tcPr>
                <w:p w14:paraId="17DB233C" w14:textId="77777777" w:rsidR="006E3C95" w:rsidRDefault="006E3C95" w:rsidP="006E3C95">
                  <w:pPr>
                    <w:pStyle w:val="Paragraph"/>
                    <w:spacing w:after="0"/>
                    <w:rPr>
                      <w:noProof/>
                    </w:rPr>
                  </w:pPr>
                  <w:r>
                    <w:rPr>
                      <w:noProof/>
                    </w:rPr>
                    <w:t>—</w:t>
                  </w:r>
                </w:p>
              </w:tc>
              <w:tc>
                <w:tcPr>
                  <w:tcW w:w="3599" w:type="dxa"/>
                </w:tcPr>
                <w:p w14:paraId="4CE37768" w14:textId="77777777" w:rsidR="006E3C95" w:rsidRDefault="006E3C95" w:rsidP="006E3C95">
                  <w:pPr>
                    <w:pStyle w:val="Paragraph"/>
                    <w:spacing w:after="0"/>
                    <w:rPr>
                      <w:noProof/>
                    </w:rPr>
                  </w:pPr>
                  <w:r>
                    <w:rPr>
                      <w:noProof/>
                    </w:rPr>
                    <w:t>a layer of an acrylic resin having embedded glass beads,</w:t>
                  </w:r>
                </w:p>
              </w:tc>
            </w:tr>
            <w:tr w:rsidR="006E3C95" w14:paraId="5B9A8A62" w14:textId="77777777" w:rsidTr="008924C5">
              <w:tc>
                <w:tcPr>
                  <w:tcW w:w="220" w:type="dxa"/>
                </w:tcPr>
                <w:p w14:paraId="4626A7C0" w14:textId="77777777" w:rsidR="006E3C95" w:rsidRDefault="006E3C95" w:rsidP="006E3C95">
                  <w:pPr>
                    <w:pStyle w:val="Paragraph"/>
                    <w:spacing w:after="0"/>
                    <w:rPr>
                      <w:noProof/>
                    </w:rPr>
                  </w:pPr>
                  <w:r>
                    <w:rPr>
                      <w:noProof/>
                    </w:rPr>
                    <w:t>—</w:t>
                  </w:r>
                </w:p>
              </w:tc>
              <w:tc>
                <w:tcPr>
                  <w:tcW w:w="3599" w:type="dxa"/>
                </w:tcPr>
                <w:p w14:paraId="53FE3DED" w14:textId="77777777" w:rsidR="006E3C95" w:rsidRDefault="006E3C95" w:rsidP="006E3C95">
                  <w:pPr>
                    <w:pStyle w:val="Paragraph"/>
                    <w:spacing w:after="0"/>
                    <w:rPr>
                      <w:noProof/>
                    </w:rPr>
                  </w:pPr>
                  <w:r>
                    <w:rPr>
                      <w:noProof/>
                    </w:rPr>
                    <w:t>a layer of an acrylic resin hardened by a melamine cross-linking agent,</w:t>
                  </w:r>
                </w:p>
              </w:tc>
            </w:tr>
            <w:tr w:rsidR="006E3C95" w14:paraId="6923C79D" w14:textId="77777777" w:rsidTr="008924C5">
              <w:tc>
                <w:tcPr>
                  <w:tcW w:w="220" w:type="dxa"/>
                </w:tcPr>
                <w:p w14:paraId="52BBB0E9" w14:textId="77777777" w:rsidR="006E3C95" w:rsidRDefault="006E3C95" w:rsidP="006E3C95">
                  <w:pPr>
                    <w:pStyle w:val="Paragraph"/>
                    <w:spacing w:after="0"/>
                    <w:rPr>
                      <w:noProof/>
                    </w:rPr>
                  </w:pPr>
                  <w:r>
                    <w:rPr>
                      <w:noProof/>
                    </w:rPr>
                    <w:t>—</w:t>
                  </w:r>
                </w:p>
              </w:tc>
              <w:tc>
                <w:tcPr>
                  <w:tcW w:w="3599" w:type="dxa"/>
                </w:tcPr>
                <w:p w14:paraId="057EB649" w14:textId="77777777" w:rsidR="006E3C95" w:rsidRDefault="006E3C95" w:rsidP="006E3C95">
                  <w:pPr>
                    <w:pStyle w:val="Paragraph"/>
                    <w:spacing w:after="0"/>
                    <w:rPr>
                      <w:noProof/>
                    </w:rPr>
                  </w:pPr>
                  <w:r>
                    <w:rPr>
                      <w:noProof/>
                    </w:rPr>
                    <w:t>a metal layer,</w:t>
                  </w:r>
                </w:p>
              </w:tc>
            </w:tr>
            <w:tr w:rsidR="006E3C95" w14:paraId="23F7BCCA" w14:textId="77777777" w:rsidTr="008924C5">
              <w:tc>
                <w:tcPr>
                  <w:tcW w:w="220" w:type="dxa"/>
                </w:tcPr>
                <w:p w14:paraId="1CADBB9D" w14:textId="77777777" w:rsidR="006E3C95" w:rsidRDefault="006E3C95" w:rsidP="006E3C95">
                  <w:pPr>
                    <w:pStyle w:val="Paragraph"/>
                    <w:spacing w:after="0"/>
                    <w:rPr>
                      <w:noProof/>
                    </w:rPr>
                  </w:pPr>
                  <w:r>
                    <w:rPr>
                      <w:noProof/>
                    </w:rPr>
                    <w:t>—</w:t>
                  </w:r>
                </w:p>
              </w:tc>
              <w:tc>
                <w:tcPr>
                  <w:tcW w:w="3599" w:type="dxa"/>
                </w:tcPr>
                <w:p w14:paraId="500326E3" w14:textId="77777777" w:rsidR="006E3C95" w:rsidRDefault="006E3C95" w:rsidP="006E3C95">
                  <w:pPr>
                    <w:pStyle w:val="Paragraph"/>
                    <w:spacing w:after="0"/>
                    <w:rPr>
                      <w:noProof/>
                    </w:rPr>
                  </w:pPr>
                  <w:r>
                    <w:rPr>
                      <w:noProof/>
                    </w:rPr>
                    <w:t>an acrylic adhesive, and</w:t>
                  </w:r>
                </w:p>
              </w:tc>
            </w:tr>
            <w:tr w:rsidR="006E3C95" w14:paraId="0A7F75D0" w14:textId="77777777" w:rsidTr="008924C5">
              <w:tc>
                <w:tcPr>
                  <w:tcW w:w="220" w:type="dxa"/>
                </w:tcPr>
                <w:p w14:paraId="7212618E" w14:textId="77777777" w:rsidR="006E3C95" w:rsidRDefault="006E3C95" w:rsidP="006E3C95">
                  <w:pPr>
                    <w:pStyle w:val="Paragraph"/>
                    <w:spacing w:after="0"/>
                    <w:rPr>
                      <w:noProof/>
                    </w:rPr>
                  </w:pPr>
                  <w:r>
                    <w:rPr>
                      <w:noProof/>
                    </w:rPr>
                    <w:t>—</w:t>
                  </w:r>
                </w:p>
              </w:tc>
              <w:tc>
                <w:tcPr>
                  <w:tcW w:w="3599" w:type="dxa"/>
                </w:tcPr>
                <w:p w14:paraId="46356C10" w14:textId="77777777" w:rsidR="006E3C95" w:rsidRDefault="006E3C95" w:rsidP="006E3C95">
                  <w:pPr>
                    <w:pStyle w:val="Paragraph"/>
                    <w:spacing w:after="0"/>
                    <w:rPr>
                      <w:noProof/>
                    </w:rPr>
                  </w:pPr>
                  <w:r>
                    <w:rPr>
                      <w:noProof/>
                    </w:rPr>
                    <w:t>a release film</w:t>
                  </w:r>
                </w:p>
              </w:tc>
            </w:tr>
          </w:tbl>
          <w:p w14:paraId="56D7516D" w14:textId="77777777" w:rsidR="006E3C95" w:rsidRDefault="006E3C95" w:rsidP="006E3C95">
            <w:pPr>
              <w:pStyle w:val="Paragraph"/>
              <w:spacing w:after="0"/>
              <w:rPr>
                <w:noProof/>
              </w:rPr>
            </w:pPr>
          </w:p>
        </w:tc>
        <w:tc>
          <w:tcPr>
            <w:tcW w:w="994" w:type="dxa"/>
          </w:tcPr>
          <w:p w14:paraId="1D5BAA87" w14:textId="77777777" w:rsidR="006E3C95" w:rsidRDefault="006E3C95" w:rsidP="006E3C95">
            <w:pPr>
              <w:pStyle w:val="Paragraph"/>
              <w:spacing w:after="0"/>
              <w:rPr>
                <w:noProof/>
              </w:rPr>
            </w:pPr>
            <w:r>
              <w:rPr>
                <w:noProof/>
              </w:rPr>
              <w:t>0 %</w:t>
            </w:r>
          </w:p>
        </w:tc>
        <w:tc>
          <w:tcPr>
            <w:tcW w:w="1276" w:type="dxa"/>
          </w:tcPr>
          <w:p w14:paraId="60A9AE0B" w14:textId="77777777" w:rsidR="006E3C95" w:rsidRDefault="006E3C95" w:rsidP="006E3C95">
            <w:pPr>
              <w:pStyle w:val="Paragraph"/>
              <w:spacing w:after="0"/>
              <w:rPr>
                <w:noProof/>
              </w:rPr>
            </w:pPr>
            <w:r>
              <w:rPr>
                <w:noProof/>
              </w:rPr>
              <w:t>-</w:t>
            </w:r>
          </w:p>
        </w:tc>
        <w:tc>
          <w:tcPr>
            <w:tcW w:w="992" w:type="dxa"/>
          </w:tcPr>
          <w:p w14:paraId="6886D441" w14:textId="77777777" w:rsidR="006E3C95" w:rsidRDefault="006E3C95" w:rsidP="006E3C95">
            <w:pPr>
              <w:pStyle w:val="Paragraph"/>
              <w:spacing w:after="0"/>
              <w:rPr>
                <w:noProof/>
              </w:rPr>
            </w:pPr>
            <w:r>
              <w:rPr>
                <w:noProof/>
              </w:rPr>
              <w:t>31.12.2025</w:t>
            </w:r>
          </w:p>
        </w:tc>
      </w:tr>
      <w:tr w:rsidR="006E3C95" w14:paraId="00068A5A" w14:textId="77777777" w:rsidTr="008924C5">
        <w:trPr>
          <w:cantSplit/>
        </w:trPr>
        <w:tc>
          <w:tcPr>
            <w:tcW w:w="779" w:type="dxa"/>
          </w:tcPr>
          <w:p w14:paraId="182E3F82" w14:textId="77777777" w:rsidR="006E3C95" w:rsidRDefault="006E3C95" w:rsidP="006E3C95">
            <w:pPr>
              <w:pStyle w:val="Paragraph"/>
              <w:spacing w:after="0"/>
              <w:rPr>
                <w:noProof/>
              </w:rPr>
            </w:pPr>
            <w:r>
              <w:rPr>
                <w:noProof/>
              </w:rPr>
              <w:t>0.4545</w:t>
            </w:r>
          </w:p>
          <w:p w14:paraId="41472B1A" w14:textId="77777777" w:rsidR="006E3C95" w:rsidRDefault="006E3C95" w:rsidP="006E3C95">
            <w:pPr>
              <w:pStyle w:val="Paragraph"/>
              <w:spacing w:after="0"/>
              <w:rPr>
                <w:noProof/>
              </w:rPr>
            </w:pPr>
          </w:p>
        </w:tc>
        <w:tc>
          <w:tcPr>
            <w:tcW w:w="1276" w:type="dxa"/>
          </w:tcPr>
          <w:p w14:paraId="624D6C38" w14:textId="77777777" w:rsidR="006E3C95" w:rsidRDefault="006E3C95" w:rsidP="006E3C95">
            <w:pPr>
              <w:pStyle w:val="Paragraph"/>
              <w:spacing w:after="0"/>
              <w:jc w:val="right"/>
              <w:rPr>
                <w:noProof/>
              </w:rPr>
            </w:pPr>
            <w:r>
              <w:rPr>
                <w:rStyle w:val="FootnoteReference"/>
                <w:noProof/>
              </w:rPr>
              <w:t>*</w:t>
            </w:r>
            <w:r>
              <w:rPr>
                <w:noProof/>
              </w:rPr>
              <w:t>ex 3919 10 80</w:t>
            </w:r>
          </w:p>
          <w:p w14:paraId="4F3D9023" w14:textId="77777777" w:rsidR="006E3C95" w:rsidRDefault="006E3C95" w:rsidP="006E3C95">
            <w:pPr>
              <w:pStyle w:val="Paragraph"/>
              <w:spacing w:after="0"/>
              <w:jc w:val="right"/>
              <w:rPr>
                <w:noProof/>
              </w:rPr>
            </w:pPr>
            <w:r>
              <w:rPr>
                <w:noProof/>
              </w:rPr>
              <w:t>ex 3919 90 80</w:t>
            </w:r>
          </w:p>
        </w:tc>
        <w:tc>
          <w:tcPr>
            <w:tcW w:w="709" w:type="dxa"/>
          </w:tcPr>
          <w:p w14:paraId="07CF68DB" w14:textId="77777777" w:rsidR="006E3C95" w:rsidRDefault="006E3C95" w:rsidP="006E3C95">
            <w:pPr>
              <w:pStyle w:val="Paragraph"/>
              <w:spacing w:after="0"/>
              <w:jc w:val="center"/>
              <w:rPr>
                <w:noProof/>
              </w:rPr>
            </w:pPr>
            <w:r>
              <w:rPr>
                <w:noProof/>
              </w:rPr>
              <w:t>73</w:t>
            </w:r>
          </w:p>
          <w:p w14:paraId="3AF660BE" w14:textId="77777777" w:rsidR="006E3C95" w:rsidRDefault="006E3C95" w:rsidP="006E3C95">
            <w:pPr>
              <w:pStyle w:val="Paragraph"/>
              <w:spacing w:after="0"/>
              <w:jc w:val="center"/>
              <w:rPr>
                <w:noProof/>
              </w:rPr>
            </w:pPr>
            <w:r>
              <w:rPr>
                <w:noProof/>
              </w:rPr>
              <w:t>50</w:t>
            </w:r>
          </w:p>
        </w:tc>
        <w:tc>
          <w:tcPr>
            <w:tcW w:w="3967" w:type="dxa"/>
          </w:tcPr>
          <w:p w14:paraId="18EA21EE" w14:textId="77777777" w:rsidR="006E3C95" w:rsidRDefault="006E3C95" w:rsidP="006E3C95">
            <w:pPr>
              <w:pStyle w:val="Paragraph"/>
              <w:spacing w:after="0"/>
              <w:rPr>
                <w:noProof/>
              </w:rPr>
            </w:pPr>
            <w:r>
              <w:rPr>
                <w:noProof/>
              </w:rPr>
              <w:t>Self-adhesive reflecting sheet whether or not in segmented pieces,</w:t>
            </w:r>
          </w:p>
          <w:tbl>
            <w:tblPr>
              <w:tblStyle w:val="Listdash"/>
              <w:tblW w:w="0" w:type="auto"/>
              <w:tblLayout w:type="fixed"/>
              <w:tblLook w:val="0000" w:firstRow="0" w:lastRow="0" w:firstColumn="0" w:lastColumn="0" w:noHBand="0" w:noVBand="0"/>
            </w:tblPr>
            <w:tblGrid>
              <w:gridCol w:w="220"/>
              <w:gridCol w:w="3599"/>
            </w:tblGrid>
            <w:tr w:rsidR="006E3C95" w14:paraId="29451418" w14:textId="77777777" w:rsidTr="008924C5">
              <w:tc>
                <w:tcPr>
                  <w:tcW w:w="220" w:type="dxa"/>
                </w:tcPr>
                <w:p w14:paraId="6924772F" w14:textId="77777777" w:rsidR="006E3C95" w:rsidRDefault="006E3C95" w:rsidP="006E3C95">
                  <w:pPr>
                    <w:pStyle w:val="Paragraph"/>
                    <w:spacing w:after="0"/>
                    <w:rPr>
                      <w:noProof/>
                    </w:rPr>
                  </w:pPr>
                  <w:r>
                    <w:rPr>
                      <w:noProof/>
                    </w:rPr>
                    <w:t>—</w:t>
                  </w:r>
                </w:p>
              </w:tc>
              <w:tc>
                <w:tcPr>
                  <w:tcW w:w="3599" w:type="dxa"/>
                </w:tcPr>
                <w:p w14:paraId="36FD2A1B" w14:textId="77777777" w:rsidR="006E3C95" w:rsidRDefault="006E3C95" w:rsidP="006E3C95">
                  <w:pPr>
                    <w:pStyle w:val="Paragraph"/>
                    <w:spacing w:after="0"/>
                    <w:rPr>
                      <w:noProof/>
                    </w:rPr>
                  </w:pPr>
                  <w:r>
                    <w:rPr>
                      <w:noProof/>
                    </w:rPr>
                    <w:t>whether or not containing a watermark,</w:t>
                  </w:r>
                </w:p>
              </w:tc>
            </w:tr>
            <w:tr w:rsidR="006E3C95" w14:paraId="4484ECEC" w14:textId="77777777" w:rsidTr="008924C5">
              <w:tc>
                <w:tcPr>
                  <w:tcW w:w="220" w:type="dxa"/>
                </w:tcPr>
                <w:p w14:paraId="5A209EBB" w14:textId="77777777" w:rsidR="006E3C95" w:rsidRDefault="006E3C95" w:rsidP="006E3C95">
                  <w:pPr>
                    <w:pStyle w:val="Paragraph"/>
                    <w:spacing w:after="0"/>
                    <w:rPr>
                      <w:noProof/>
                    </w:rPr>
                  </w:pPr>
                  <w:r>
                    <w:rPr>
                      <w:noProof/>
                    </w:rPr>
                    <w:t>—</w:t>
                  </w:r>
                </w:p>
              </w:tc>
              <w:tc>
                <w:tcPr>
                  <w:tcW w:w="3599" w:type="dxa"/>
                </w:tcPr>
                <w:p w14:paraId="307646BF" w14:textId="77777777" w:rsidR="006E3C95" w:rsidRDefault="006E3C95" w:rsidP="006E3C95">
                  <w:pPr>
                    <w:pStyle w:val="Paragraph"/>
                    <w:spacing w:after="0"/>
                    <w:rPr>
                      <w:noProof/>
                    </w:rPr>
                  </w:pPr>
                  <w:r>
                    <w:rPr>
                      <w:noProof/>
                    </w:rPr>
                    <w:t>with or without an application tape coated on one side with an adhesive;</w:t>
                  </w:r>
                </w:p>
              </w:tc>
            </w:tr>
          </w:tbl>
          <w:p w14:paraId="3A81E3EA" w14:textId="77777777" w:rsidR="006E3C95" w:rsidRDefault="006E3C95" w:rsidP="006E3C95">
            <w:pPr>
              <w:pStyle w:val="Paragraph"/>
              <w:spacing w:after="0"/>
              <w:rPr>
                <w:noProof/>
              </w:rPr>
            </w:pPr>
            <w:r>
              <w:rPr>
                <w:noProof/>
              </w:rPr>
              <w:t>the reflective sheet consists of:</w:t>
            </w:r>
          </w:p>
          <w:tbl>
            <w:tblPr>
              <w:tblStyle w:val="Listdash"/>
              <w:tblW w:w="0" w:type="auto"/>
              <w:tblLayout w:type="fixed"/>
              <w:tblLook w:val="0000" w:firstRow="0" w:lastRow="0" w:firstColumn="0" w:lastColumn="0" w:noHBand="0" w:noVBand="0"/>
            </w:tblPr>
            <w:tblGrid>
              <w:gridCol w:w="220"/>
              <w:gridCol w:w="3599"/>
            </w:tblGrid>
            <w:tr w:rsidR="006E3C95" w14:paraId="75DD5B17" w14:textId="77777777" w:rsidTr="008924C5">
              <w:tc>
                <w:tcPr>
                  <w:tcW w:w="220" w:type="dxa"/>
                </w:tcPr>
                <w:p w14:paraId="24115B1B" w14:textId="77777777" w:rsidR="006E3C95" w:rsidRDefault="006E3C95" w:rsidP="006E3C95">
                  <w:pPr>
                    <w:pStyle w:val="Paragraph"/>
                    <w:spacing w:after="0"/>
                    <w:rPr>
                      <w:noProof/>
                    </w:rPr>
                  </w:pPr>
                  <w:r>
                    <w:rPr>
                      <w:noProof/>
                    </w:rPr>
                    <w:t>—</w:t>
                  </w:r>
                </w:p>
              </w:tc>
              <w:tc>
                <w:tcPr>
                  <w:tcW w:w="3599" w:type="dxa"/>
                </w:tcPr>
                <w:p w14:paraId="48E0DF25" w14:textId="77777777" w:rsidR="006E3C95" w:rsidRDefault="006E3C95" w:rsidP="006E3C95">
                  <w:pPr>
                    <w:pStyle w:val="Paragraph"/>
                    <w:spacing w:after="0"/>
                    <w:rPr>
                      <w:noProof/>
                    </w:rPr>
                  </w:pPr>
                  <w:r>
                    <w:rPr>
                      <w:noProof/>
                    </w:rPr>
                    <w:t>a layer of acrylic or vinyl polymer,</w:t>
                  </w:r>
                </w:p>
              </w:tc>
            </w:tr>
            <w:tr w:rsidR="006E3C95" w14:paraId="2BDF2110" w14:textId="77777777" w:rsidTr="008924C5">
              <w:tc>
                <w:tcPr>
                  <w:tcW w:w="220" w:type="dxa"/>
                </w:tcPr>
                <w:p w14:paraId="47FC7A97" w14:textId="77777777" w:rsidR="006E3C95" w:rsidRDefault="006E3C95" w:rsidP="006E3C95">
                  <w:pPr>
                    <w:pStyle w:val="Paragraph"/>
                    <w:spacing w:after="0"/>
                    <w:rPr>
                      <w:noProof/>
                    </w:rPr>
                  </w:pPr>
                  <w:r>
                    <w:rPr>
                      <w:noProof/>
                    </w:rPr>
                    <w:t>—</w:t>
                  </w:r>
                </w:p>
              </w:tc>
              <w:tc>
                <w:tcPr>
                  <w:tcW w:w="3599" w:type="dxa"/>
                </w:tcPr>
                <w:p w14:paraId="3BF7C8CC" w14:textId="77777777" w:rsidR="006E3C95" w:rsidRDefault="006E3C95" w:rsidP="006E3C95">
                  <w:pPr>
                    <w:pStyle w:val="Paragraph"/>
                    <w:spacing w:after="0"/>
                    <w:rPr>
                      <w:noProof/>
                    </w:rPr>
                  </w:pPr>
                  <w:r>
                    <w:rPr>
                      <w:noProof/>
                    </w:rPr>
                    <w:t>a layer of poly(methyl methacrylate)  or  polycarbonate containing microprisms,</w:t>
                  </w:r>
                </w:p>
              </w:tc>
            </w:tr>
            <w:tr w:rsidR="006E3C95" w14:paraId="0F924AD5" w14:textId="77777777" w:rsidTr="008924C5">
              <w:tc>
                <w:tcPr>
                  <w:tcW w:w="220" w:type="dxa"/>
                </w:tcPr>
                <w:p w14:paraId="2A042C52" w14:textId="77777777" w:rsidR="006E3C95" w:rsidRDefault="006E3C95" w:rsidP="006E3C95">
                  <w:pPr>
                    <w:pStyle w:val="Paragraph"/>
                    <w:spacing w:after="0"/>
                    <w:rPr>
                      <w:noProof/>
                    </w:rPr>
                  </w:pPr>
                  <w:r>
                    <w:rPr>
                      <w:noProof/>
                    </w:rPr>
                    <w:t>—</w:t>
                  </w:r>
                </w:p>
              </w:tc>
              <w:tc>
                <w:tcPr>
                  <w:tcW w:w="3599" w:type="dxa"/>
                </w:tcPr>
                <w:p w14:paraId="7D250088" w14:textId="77777777" w:rsidR="006E3C95" w:rsidRDefault="006E3C95" w:rsidP="006E3C95">
                  <w:pPr>
                    <w:pStyle w:val="Paragraph"/>
                    <w:spacing w:after="0"/>
                    <w:rPr>
                      <w:noProof/>
                    </w:rPr>
                  </w:pPr>
                  <w:r>
                    <w:rPr>
                      <w:noProof/>
                    </w:rPr>
                    <w:t>a layer of metallisation,</w:t>
                  </w:r>
                </w:p>
              </w:tc>
            </w:tr>
            <w:tr w:rsidR="006E3C95" w14:paraId="4786300C" w14:textId="77777777" w:rsidTr="008924C5">
              <w:tc>
                <w:tcPr>
                  <w:tcW w:w="220" w:type="dxa"/>
                </w:tcPr>
                <w:p w14:paraId="7A4D96BB" w14:textId="77777777" w:rsidR="006E3C95" w:rsidRDefault="006E3C95" w:rsidP="006E3C95">
                  <w:pPr>
                    <w:pStyle w:val="Paragraph"/>
                    <w:spacing w:after="0"/>
                    <w:rPr>
                      <w:noProof/>
                    </w:rPr>
                  </w:pPr>
                  <w:r>
                    <w:rPr>
                      <w:noProof/>
                    </w:rPr>
                    <w:t>—</w:t>
                  </w:r>
                </w:p>
              </w:tc>
              <w:tc>
                <w:tcPr>
                  <w:tcW w:w="3599" w:type="dxa"/>
                </w:tcPr>
                <w:p w14:paraId="0D9C7D78" w14:textId="77777777" w:rsidR="006E3C95" w:rsidRDefault="006E3C95" w:rsidP="006E3C95">
                  <w:pPr>
                    <w:pStyle w:val="Paragraph"/>
                    <w:spacing w:after="0"/>
                    <w:rPr>
                      <w:noProof/>
                    </w:rPr>
                  </w:pPr>
                  <w:r>
                    <w:rPr>
                      <w:noProof/>
                    </w:rPr>
                    <w:t>an adhesive layer, and</w:t>
                  </w:r>
                </w:p>
              </w:tc>
            </w:tr>
            <w:tr w:rsidR="006E3C95" w14:paraId="4CD404D7" w14:textId="77777777" w:rsidTr="008924C5">
              <w:tc>
                <w:tcPr>
                  <w:tcW w:w="220" w:type="dxa"/>
                </w:tcPr>
                <w:p w14:paraId="01EE12D5" w14:textId="77777777" w:rsidR="006E3C95" w:rsidRDefault="006E3C95" w:rsidP="006E3C95">
                  <w:pPr>
                    <w:pStyle w:val="Paragraph"/>
                    <w:spacing w:after="0"/>
                    <w:rPr>
                      <w:noProof/>
                    </w:rPr>
                  </w:pPr>
                  <w:r>
                    <w:rPr>
                      <w:noProof/>
                    </w:rPr>
                    <w:t>—</w:t>
                  </w:r>
                </w:p>
              </w:tc>
              <w:tc>
                <w:tcPr>
                  <w:tcW w:w="3599" w:type="dxa"/>
                </w:tcPr>
                <w:p w14:paraId="25551A05" w14:textId="77777777" w:rsidR="006E3C95" w:rsidRDefault="006E3C95" w:rsidP="006E3C95">
                  <w:pPr>
                    <w:pStyle w:val="Paragraph"/>
                    <w:spacing w:after="0"/>
                    <w:rPr>
                      <w:noProof/>
                    </w:rPr>
                  </w:pPr>
                  <w:r>
                    <w:rPr>
                      <w:noProof/>
                    </w:rPr>
                    <w:t>a release sheet</w:t>
                  </w:r>
                </w:p>
              </w:tc>
            </w:tr>
            <w:tr w:rsidR="006E3C95" w14:paraId="0D352FF1" w14:textId="77777777" w:rsidTr="008924C5">
              <w:tc>
                <w:tcPr>
                  <w:tcW w:w="220" w:type="dxa"/>
                </w:tcPr>
                <w:p w14:paraId="7CCA8079" w14:textId="77777777" w:rsidR="006E3C95" w:rsidRDefault="006E3C95" w:rsidP="006E3C95">
                  <w:pPr>
                    <w:pStyle w:val="Paragraph"/>
                    <w:spacing w:after="0"/>
                    <w:rPr>
                      <w:noProof/>
                    </w:rPr>
                  </w:pPr>
                  <w:r>
                    <w:rPr>
                      <w:noProof/>
                    </w:rPr>
                    <w:t>—</w:t>
                  </w:r>
                </w:p>
              </w:tc>
              <w:tc>
                <w:tcPr>
                  <w:tcW w:w="3599" w:type="dxa"/>
                </w:tcPr>
                <w:p w14:paraId="7FAF9006" w14:textId="77777777" w:rsidR="006E3C95" w:rsidRDefault="006E3C95" w:rsidP="006E3C95">
                  <w:pPr>
                    <w:pStyle w:val="Paragraph"/>
                    <w:spacing w:after="0"/>
                    <w:rPr>
                      <w:noProof/>
                    </w:rPr>
                  </w:pPr>
                  <w:r>
                    <w:rPr>
                      <w:noProof/>
                    </w:rPr>
                    <w:t>whether or not containing an additional layer of polyester</w:t>
                  </w:r>
                </w:p>
              </w:tc>
            </w:tr>
          </w:tbl>
          <w:p w14:paraId="4C7CEA78" w14:textId="77777777" w:rsidR="006E3C95" w:rsidRDefault="006E3C95" w:rsidP="006E3C95">
            <w:pPr>
              <w:pStyle w:val="Paragraph"/>
              <w:spacing w:after="0"/>
              <w:rPr>
                <w:noProof/>
              </w:rPr>
            </w:pPr>
          </w:p>
          <w:p w14:paraId="6F3BE717" w14:textId="77777777" w:rsidR="006E3C95" w:rsidRDefault="006E3C95" w:rsidP="006E3C95">
            <w:pPr>
              <w:pStyle w:val="Paragraph"/>
              <w:spacing w:after="0"/>
              <w:rPr>
                <w:noProof/>
              </w:rPr>
            </w:pPr>
          </w:p>
        </w:tc>
        <w:tc>
          <w:tcPr>
            <w:tcW w:w="994" w:type="dxa"/>
          </w:tcPr>
          <w:p w14:paraId="681D53F7" w14:textId="77777777" w:rsidR="006E3C95" w:rsidRDefault="006E3C95" w:rsidP="006E3C95">
            <w:pPr>
              <w:pStyle w:val="Paragraph"/>
              <w:spacing w:after="0"/>
              <w:rPr>
                <w:noProof/>
              </w:rPr>
            </w:pPr>
            <w:r>
              <w:rPr>
                <w:noProof/>
              </w:rPr>
              <w:t>0 %</w:t>
            </w:r>
          </w:p>
          <w:p w14:paraId="482B1940" w14:textId="77777777" w:rsidR="006E3C95" w:rsidRDefault="006E3C95" w:rsidP="006E3C95">
            <w:pPr>
              <w:pStyle w:val="Paragraph"/>
              <w:spacing w:after="0"/>
              <w:rPr>
                <w:noProof/>
              </w:rPr>
            </w:pPr>
          </w:p>
        </w:tc>
        <w:tc>
          <w:tcPr>
            <w:tcW w:w="1276" w:type="dxa"/>
          </w:tcPr>
          <w:p w14:paraId="38748305" w14:textId="77777777" w:rsidR="006E3C95" w:rsidRDefault="006E3C95" w:rsidP="006E3C95">
            <w:pPr>
              <w:pStyle w:val="Paragraph"/>
              <w:spacing w:after="0"/>
              <w:rPr>
                <w:noProof/>
              </w:rPr>
            </w:pPr>
            <w:r>
              <w:rPr>
                <w:noProof/>
              </w:rPr>
              <w:t>-</w:t>
            </w:r>
          </w:p>
          <w:p w14:paraId="68D31754" w14:textId="77777777" w:rsidR="006E3C95" w:rsidRDefault="006E3C95" w:rsidP="006E3C95">
            <w:pPr>
              <w:pStyle w:val="Paragraph"/>
              <w:spacing w:after="0"/>
              <w:rPr>
                <w:noProof/>
              </w:rPr>
            </w:pPr>
          </w:p>
        </w:tc>
        <w:tc>
          <w:tcPr>
            <w:tcW w:w="992" w:type="dxa"/>
          </w:tcPr>
          <w:p w14:paraId="0532DA6B" w14:textId="77777777" w:rsidR="006E3C95" w:rsidRDefault="006E3C95" w:rsidP="006E3C95">
            <w:pPr>
              <w:pStyle w:val="Paragraph"/>
              <w:spacing w:after="0"/>
              <w:rPr>
                <w:noProof/>
              </w:rPr>
            </w:pPr>
            <w:r>
              <w:rPr>
                <w:noProof/>
              </w:rPr>
              <w:t>31.12.2024</w:t>
            </w:r>
          </w:p>
          <w:p w14:paraId="0AF1F9BD" w14:textId="77777777" w:rsidR="006E3C95" w:rsidRDefault="006E3C95" w:rsidP="006E3C95">
            <w:pPr>
              <w:pStyle w:val="Paragraph"/>
              <w:spacing w:after="0"/>
              <w:rPr>
                <w:noProof/>
              </w:rPr>
            </w:pPr>
          </w:p>
        </w:tc>
      </w:tr>
      <w:tr w:rsidR="006E3C95" w14:paraId="2C4BA422" w14:textId="77777777" w:rsidTr="008924C5">
        <w:trPr>
          <w:cantSplit/>
        </w:trPr>
        <w:tc>
          <w:tcPr>
            <w:tcW w:w="779" w:type="dxa"/>
          </w:tcPr>
          <w:p w14:paraId="15F64523" w14:textId="77777777" w:rsidR="006E3C95" w:rsidRDefault="006E3C95" w:rsidP="006E3C95">
            <w:pPr>
              <w:pStyle w:val="Paragraph"/>
              <w:spacing w:after="0"/>
              <w:rPr>
                <w:noProof/>
              </w:rPr>
            </w:pPr>
            <w:r>
              <w:rPr>
                <w:noProof/>
              </w:rPr>
              <w:t>0.5166</w:t>
            </w:r>
          </w:p>
          <w:p w14:paraId="23C70A2A" w14:textId="77777777" w:rsidR="006E3C95" w:rsidRDefault="006E3C95" w:rsidP="006E3C95">
            <w:pPr>
              <w:pStyle w:val="Paragraph"/>
              <w:spacing w:after="0"/>
              <w:rPr>
                <w:noProof/>
              </w:rPr>
            </w:pPr>
          </w:p>
        </w:tc>
        <w:tc>
          <w:tcPr>
            <w:tcW w:w="1276" w:type="dxa"/>
          </w:tcPr>
          <w:p w14:paraId="25DDA21A" w14:textId="77777777" w:rsidR="006E3C95" w:rsidRDefault="006E3C95" w:rsidP="006E3C95">
            <w:pPr>
              <w:pStyle w:val="Paragraph"/>
              <w:spacing w:after="0"/>
              <w:jc w:val="right"/>
              <w:rPr>
                <w:noProof/>
              </w:rPr>
            </w:pPr>
            <w:r>
              <w:rPr>
                <w:noProof/>
              </w:rPr>
              <w:t>ex 3919 10 80</w:t>
            </w:r>
          </w:p>
          <w:p w14:paraId="42A09397" w14:textId="77777777" w:rsidR="006E3C95" w:rsidRDefault="006E3C95" w:rsidP="006E3C95">
            <w:pPr>
              <w:pStyle w:val="Paragraph"/>
              <w:spacing w:after="0"/>
              <w:jc w:val="right"/>
              <w:rPr>
                <w:noProof/>
              </w:rPr>
            </w:pPr>
            <w:r>
              <w:rPr>
                <w:noProof/>
              </w:rPr>
              <w:t>ex 3919 90 80</w:t>
            </w:r>
          </w:p>
        </w:tc>
        <w:tc>
          <w:tcPr>
            <w:tcW w:w="709" w:type="dxa"/>
          </w:tcPr>
          <w:p w14:paraId="254AE106" w14:textId="77777777" w:rsidR="006E3C95" w:rsidRDefault="006E3C95" w:rsidP="006E3C95">
            <w:pPr>
              <w:pStyle w:val="Paragraph"/>
              <w:spacing w:after="0"/>
              <w:jc w:val="center"/>
              <w:rPr>
                <w:noProof/>
              </w:rPr>
            </w:pPr>
            <w:r>
              <w:rPr>
                <w:noProof/>
              </w:rPr>
              <w:t>75</w:t>
            </w:r>
          </w:p>
          <w:p w14:paraId="44A75C80" w14:textId="77777777" w:rsidR="006E3C95" w:rsidRDefault="006E3C95" w:rsidP="006E3C95">
            <w:pPr>
              <w:pStyle w:val="Paragraph"/>
              <w:spacing w:after="0"/>
              <w:jc w:val="center"/>
              <w:rPr>
                <w:noProof/>
              </w:rPr>
            </w:pPr>
            <w:r>
              <w:rPr>
                <w:noProof/>
              </w:rPr>
              <w:t>80</w:t>
            </w:r>
          </w:p>
        </w:tc>
        <w:tc>
          <w:tcPr>
            <w:tcW w:w="3967" w:type="dxa"/>
          </w:tcPr>
          <w:p w14:paraId="6394729D" w14:textId="77777777" w:rsidR="006E3C95" w:rsidRDefault="006E3C95" w:rsidP="006E3C95">
            <w:pPr>
              <w:pStyle w:val="Paragraph"/>
              <w:spacing w:after="0"/>
              <w:rPr>
                <w:noProof/>
              </w:rPr>
            </w:pPr>
            <w:r>
              <w:rPr>
                <w:noProof/>
              </w:rPr>
              <w:t>Self-adhesive reflecting film, consisting of several layers including:</w:t>
            </w:r>
          </w:p>
          <w:tbl>
            <w:tblPr>
              <w:tblStyle w:val="Listdash"/>
              <w:tblW w:w="0" w:type="auto"/>
              <w:tblLayout w:type="fixed"/>
              <w:tblLook w:val="0000" w:firstRow="0" w:lastRow="0" w:firstColumn="0" w:lastColumn="0" w:noHBand="0" w:noVBand="0"/>
            </w:tblPr>
            <w:tblGrid>
              <w:gridCol w:w="220"/>
              <w:gridCol w:w="3599"/>
            </w:tblGrid>
            <w:tr w:rsidR="006E3C95" w14:paraId="6ED144A2" w14:textId="77777777" w:rsidTr="008924C5">
              <w:tc>
                <w:tcPr>
                  <w:tcW w:w="220" w:type="dxa"/>
                </w:tcPr>
                <w:p w14:paraId="50FDE240" w14:textId="77777777" w:rsidR="006E3C95" w:rsidRDefault="006E3C95" w:rsidP="006E3C95">
                  <w:pPr>
                    <w:pStyle w:val="Paragraph"/>
                    <w:spacing w:after="0"/>
                    <w:rPr>
                      <w:noProof/>
                    </w:rPr>
                  </w:pPr>
                  <w:r>
                    <w:rPr>
                      <w:noProof/>
                    </w:rPr>
                    <w:t>—</w:t>
                  </w:r>
                </w:p>
              </w:tc>
              <w:tc>
                <w:tcPr>
                  <w:tcW w:w="3599" w:type="dxa"/>
                </w:tcPr>
                <w:p w14:paraId="36DD9CB3" w14:textId="77777777" w:rsidR="006E3C95" w:rsidRDefault="006E3C95" w:rsidP="006E3C95">
                  <w:pPr>
                    <w:pStyle w:val="Paragraph"/>
                    <w:spacing w:after="0"/>
                    <w:rPr>
                      <w:noProof/>
                    </w:rPr>
                  </w:pPr>
                  <w:r>
                    <w:rPr>
                      <w:noProof/>
                    </w:rPr>
                    <w:t>a copolymer of acrylic resin,</w:t>
                  </w:r>
                </w:p>
              </w:tc>
            </w:tr>
            <w:tr w:rsidR="006E3C95" w14:paraId="3A2ED144" w14:textId="77777777" w:rsidTr="008924C5">
              <w:tc>
                <w:tcPr>
                  <w:tcW w:w="220" w:type="dxa"/>
                </w:tcPr>
                <w:p w14:paraId="6D42F13C" w14:textId="77777777" w:rsidR="006E3C95" w:rsidRDefault="006E3C95" w:rsidP="006E3C95">
                  <w:pPr>
                    <w:pStyle w:val="Paragraph"/>
                    <w:spacing w:after="0"/>
                    <w:rPr>
                      <w:noProof/>
                    </w:rPr>
                  </w:pPr>
                  <w:r>
                    <w:rPr>
                      <w:noProof/>
                    </w:rPr>
                    <w:t>—</w:t>
                  </w:r>
                </w:p>
              </w:tc>
              <w:tc>
                <w:tcPr>
                  <w:tcW w:w="3599" w:type="dxa"/>
                </w:tcPr>
                <w:p w14:paraId="3C2D8AB3" w14:textId="77777777" w:rsidR="006E3C95" w:rsidRDefault="006E3C95" w:rsidP="006E3C95">
                  <w:pPr>
                    <w:pStyle w:val="Paragraph"/>
                    <w:spacing w:after="0"/>
                    <w:rPr>
                      <w:noProof/>
                    </w:rPr>
                  </w:pPr>
                  <w:r>
                    <w:rPr>
                      <w:noProof/>
                    </w:rPr>
                    <w:t>polyurethane, </w:t>
                  </w:r>
                </w:p>
              </w:tc>
            </w:tr>
            <w:tr w:rsidR="006E3C95" w14:paraId="5D38BC6C" w14:textId="77777777" w:rsidTr="008924C5">
              <w:tc>
                <w:tcPr>
                  <w:tcW w:w="220" w:type="dxa"/>
                </w:tcPr>
                <w:p w14:paraId="311EE82F" w14:textId="77777777" w:rsidR="006E3C95" w:rsidRDefault="006E3C95" w:rsidP="006E3C95">
                  <w:pPr>
                    <w:pStyle w:val="Paragraph"/>
                    <w:spacing w:after="0"/>
                    <w:rPr>
                      <w:noProof/>
                    </w:rPr>
                  </w:pPr>
                  <w:r>
                    <w:rPr>
                      <w:noProof/>
                    </w:rPr>
                    <w:t>—</w:t>
                  </w:r>
                </w:p>
              </w:tc>
              <w:tc>
                <w:tcPr>
                  <w:tcW w:w="3599" w:type="dxa"/>
                </w:tcPr>
                <w:p w14:paraId="09BE1BAF" w14:textId="77777777" w:rsidR="006E3C95" w:rsidRDefault="006E3C95" w:rsidP="006E3C95">
                  <w:pPr>
                    <w:pStyle w:val="Paragraph"/>
                    <w:spacing w:after="0"/>
                    <w:rPr>
                      <w:noProof/>
                    </w:rPr>
                  </w:pPr>
                  <w:r>
                    <w:rPr>
                      <w:noProof/>
                    </w:rPr>
                    <w:t>a metallised layer with, on one side, laser imprints against counterfeiting, alteration or substitution of data or duplications, or an official mark for an intended use,</w:t>
                  </w:r>
                </w:p>
              </w:tc>
            </w:tr>
            <w:tr w:rsidR="006E3C95" w14:paraId="2667A0DF" w14:textId="77777777" w:rsidTr="008924C5">
              <w:tc>
                <w:tcPr>
                  <w:tcW w:w="220" w:type="dxa"/>
                </w:tcPr>
                <w:p w14:paraId="64A16FBF" w14:textId="77777777" w:rsidR="006E3C95" w:rsidRDefault="006E3C95" w:rsidP="006E3C95">
                  <w:pPr>
                    <w:pStyle w:val="Paragraph"/>
                    <w:spacing w:after="0"/>
                    <w:rPr>
                      <w:noProof/>
                    </w:rPr>
                  </w:pPr>
                  <w:r>
                    <w:rPr>
                      <w:noProof/>
                    </w:rPr>
                    <w:t>—</w:t>
                  </w:r>
                </w:p>
              </w:tc>
              <w:tc>
                <w:tcPr>
                  <w:tcW w:w="3599" w:type="dxa"/>
                </w:tcPr>
                <w:p w14:paraId="2048DD89" w14:textId="77777777" w:rsidR="006E3C95" w:rsidRDefault="006E3C95" w:rsidP="006E3C95">
                  <w:pPr>
                    <w:pStyle w:val="Paragraph"/>
                    <w:spacing w:after="0"/>
                    <w:rPr>
                      <w:noProof/>
                    </w:rPr>
                  </w:pPr>
                  <w:r>
                    <w:rPr>
                      <w:noProof/>
                    </w:rPr>
                    <w:t>glass microspheres, and</w:t>
                  </w:r>
                </w:p>
              </w:tc>
            </w:tr>
            <w:tr w:rsidR="006E3C95" w14:paraId="5550B65D" w14:textId="77777777" w:rsidTr="008924C5">
              <w:tc>
                <w:tcPr>
                  <w:tcW w:w="220" w:type="dxa"/>
                </w:tcPr>
                <w:p w14:paraId="70934527" w14:textId="77777777" w:rsidR="006E3C95" w:rsidRDefault="006E3C95" w:rsidP="006E3C95">
                  <w:pPr>
                    <w:pStyle w:val="Paragraph"/>
                    <w:spacing w:after="0"/>
                    <w:rPr>
                      <w:noProof/>
                    </w:rPr>
                  </w:pPr>
                  <w:r>
                    <w:rPr>
                      <w:noProof/>
                    </w:rPr>
                    <w:t>—</w:t>
                  </w:r>
                </w:p>
              </w:tc>
              <w:tc>
                <w:tcPr>
                  <w:tcW w:w="3599" w:type="dxa"/>
                </w:tcPr>
                <w:p w14:paraId="5CD0E792" w14:textId="77777777" w:rsidR="006E3C95" w:rsidRDefault="006E3C95" w:rsidP="006E3C95">
                  <w:pPr>
                    <w:pStyle w:val="Paragraph"/>
                    <w:spacing w:after="0"/>
                    <w:rPr>
                      <w:noProof/>
                    </w:rPr>
                  </w:pPr>
                  <w:r>
                    <w:rPr>
                      <w:noProof/>
                    </w:rPr>
                    <w:t>an adhesive layer, with a release liner on one or both sides</w:t>
                  </w:r>
                </w:p>
              </w:tc>
            </w:tr>
          </w:tbl>
          <w:p w14:paraId="1470DDF6" w14:textId="77777777" w:rsidR="006E3C95" w:rsidRDefault="006E3C95" w:rsidP="006E3C95">
            <w:pPr>
              <w:pStyle w:val="Paragraph"/>
              <w:spacing w:after="0"/>
              <w:rPr>
                <w:noProof/>
              </w:rPr>
            </w:pPr>
          </w:p>
          <w:p w14:paraId="48FFE77B" w14:textId="77777777" w:rsidR="006E3C95" w:rsidRDefault="006E3C95" w:rsidP="006E3C95">
            <w:pPr>
              <w:pStyle w:val="Paragraph"/>
              <w:spacing w:after="0"/>
              <w:rPr>
                <w:noProof/>
              </w:rPr>
            </w:pPr>
          </w:p>
        </w:tc>
        <w:tc>
          <w:tcPr>
            <w:tcW w:w="994" w:type="dxa"/>
          </w:tcPr>
          <w:p w14:paraId="1C602D9B" w14:textId="77777777" w:rsidR="006E3C95" w:rsidRDefault="006E3C95" w:rsidP="006E3C95">
            <w:pPr>
              <w:pStyle w:val="Paragraph"/>
              <w:spacing w:after="0"/>
              <w:rPr>
                <w:noProof/>
              </w:rPr>
            </w:pPr>
            <w:r>
              <w:rPr>
                <w:noProof/>
              </w:rPr>
              <w:t>0 %</w:t>
            </w:r>
          </w:p>
          <w:p w14:paraId="30C25792" w14:textId="77777777" w:rsidR="006E3C95" w:rsidRDefault="006E3C95" w:rsidP="006E3C95">
            <w:pPr>
              <w:pStyle w:val="Paragraph"/>
              <w:spacing w:after="0"/>
              <w:rPr>
                <w:noProof/>
              </w:rPr>
            </w:pPr>
          </w:p>
        </w:tc>
        <w:tc>
          <w:tcPr>
            <w:tcW w:w="1276" w:type="dxa"/>
          </w:tcPr>
          <w:p w14:paraId="2AA641B9" w14:textId="77777777" w:rsidR="006E3C95" w:rsidRDefault="006E3C95" w:rsidP="006E3C95">
            <w:pPr>
              <w:pStyle w:val="Paragraph"/>
              <w:spacing w:after="0"/>
              <w:rPr>
                <w:noProof/>
              </w:rPr>
            </w:pPr>
            <w:r>
              <w:rPr>
                <w:noProof/>
              </w:rPr>
              <w:t>-</w:t>
            </w:r>
          </w:p>
          <w:p w14:paraId="47342D33" w14:textId="77777777" w:rsidR="006E3C95" w:rsidRDefault="006E3C95" w:rsidP="006E3C95">
            <w:pPr>
              <w:pStyle w:val="Paragraph"/>
              <w:spacing w:after="0"/>
              <w:rPr>
                <w:noProof/>
              </w:rPr>
            </w:pPr>
          </w:p>
        </w:tc>
        <w:tc>
          <w:tcPr>
            <w:tcW w:w="992" w:type="dxa"/>
          </w:tcPr>
          <w:p w14:paraId="37B6D2F2" w14:textId="77777777" w:rsidR="006E3C95" w:rsidRDefault="006E3C95" w:rsidP="006E3C95">
            <w:pPr>
              <w:pStyle w:val="Paragraph"/>
              <w:spacing w:after="0"/>
              <w:rPr>
                <w:noProof/>
              </w:rPr>
            </w:pPr>
            <w:r>
              <w:rPr>
                <w:noProof/>
              </w:rPr>
              <w:t>31.12.2026</w:t>
            </w:r>
          </w:p>
          <w:p w14:paraId="7BC76A72" w14:textId="77777777" w:rsidR="006E3C95" w:rsidRDefault="006E3C95" w:rsidP="006E3C95">
            <w:pPr>
              <w:pStyle w:val="Paragraph"/>
              <w:spacing w:after="0"/>
              <w:rPr>
                <w:noProof/>
              </w:rPr>
            </w:pPr>
          </w:p>
        </w:tc>
      </w:tr>
      <w:tr w:rsidR="006E3C95" w14:paraId="0972B58D" w14:textId="77777777" w:rsidTr="008924C5">
        <w:trPr>
          <w:cantSplit/>
        </w:trPr>
        <w:tc>
          <w:tcPr>
            <w:tcW w:w="779" w:type="dxa"/>
          </w:tcPr>
          <w:p w14:paraId="6CE4649F" w14:textId="77777777" w:rsidR="006E3C95" w:rsidRDefault="006E3C95" w:rsidP="006E3C95">
            <w:pPr>
              <w:pStyle w:val="Paragraph"/>
              <w:spacing w:after="0"/>
              <w:rPr>
                <w:noProof/>
              </w:rPr>
            </w:pPr>
            <w:r>
              <w:rPr>
                <w:noProof/>
              </w:rPr>
              <w:t>0.4799</w:t>
            </w:r>
          </w:p>
          <w:p w14:paraId="10F5116A" w14:textId="77777777" w:rsidR="006E3C95" w:rsidRDefault="006E3C95" w:rsidP="006E3C95">
            <w:pPr>
              <w:pStyle w:val="Paragraph"/>
              <w:spacing w:after="0"/>
              <w:rPr>
                <w:noProof/>
              </w:rPr>
            </w:pPr>
          </w:p>
        </w:tc>
        <w:tc>
          <w:tcPr>
            <w:tcW w:w="1276" w:type="dxa"/>
          </w:tcPr>
          <w:p w14:paraId="24A9C77B" w14:textId="77777777" w:rsidR="006E3C95" w:rsidRDefault="006E3C95" w:rsidP="006E3C95">
            <w:pPr>
              <w:pStyle w:val="Paragraph"/>
              <w:spacing w:after="0"/>
              <w:jc w:val="right"/>
              <w:rPr>
                <w:noProof/>
              </w:rPr>
            </w:pPr>
            <w:r>
              <w:rPr>
                <w:noProof/>
              </w:rPr>
              <w:t>ex 3919 10 80</w:t>
            </w:r>
          </w:p>
          <w:p w14:paraId="20568776" w14:textId="77777777" w:rsidR="006E3C95" w:rsidRDefault="006E3C95" w:rsidP="006E3C95">
            <w:pPr>
              <w:pStyle w:val="Paragraph"/>
              <w:spacing w:after="0"/>
              <w:jc w:val="right"/>
              <w:rPr>
                <w:noProof/>
              </w:rPr>
            </w:pPr>
            <w:r>
              <w:rPr>
                <w:noProof/>
              </w:rPr>
              <w:t>ex 3919 90 80</w:t>
            </w:r>
          </w:p>
        </w:tc>
        <w:tc>
          <w:tcPr>
            <w:tcW w:w="709" w:type="dxa"/>
          </w:tcPr>
          <w:p w14:paraId="3297822D" w14:textId="77777777" w:rsidR="006E3C95" w:rsidRDefault="006E3C95" w:rsidP="006E3C95">
            <w:pPr>
              <w:pStyle w:val="Paragraph"/>
              <w:spacing w:after="0"/>
              <w:jc w:val="center"/>
              <w:rPr>
                <w:noProof/>
              </w:rPr>
            </w:pPr>
            <w:r>
              <w:rPr>
                <w:noProof/>
              </w:rPr>
              <w:t>85</w:t>
            </w:r>
          </w:p>
          <w:p w14:paraId="7969B6AF" w14:textId="77777777" w:rsidR="006E3C95" w:rsidRDefault="006E3C95" w:rsidP="006E3C95">
            <w:pPr>
              <w:pStyle w:val="Paragraph"/>
              <w:spacing w:after="0"/>
              <w:jc w:val="center"/>
              <w:rPr>
                <w:noProof/>
              </w:rPr>
            </w:pPr>
            <w:r>
              <w:rPr>
                <w:noProof/>
              </w:rPr>
              <w:t>28</w:t>
            </w:r>
          </w:p>
        </w:tc>
        <w:tc>
          <w:tcPr>
            <w:tcW w:w="3967" w:type="dxa"/>
          </w:tcPr>
          <w:p w14:paraId="67925C92" w14:textId="77777777" w:rsidR="006E3C95" w:rsidRDefault="006E3C95" w:rsidP="006E3C95">
            <w:pPr>
              <w:pStyle w:val="Paragraph"/>
              <w:spacing w:after="0"/>
              <w:rPr>
                <w:noProof/>
              </w:rPr>
            </w:pPr>
            <w:r>
              <w:rPr>
                <w:noProof/>
              </w:rPr>
              <w:t>Poly(vinyl chloride), poly(ethyleneterephthalate), polyethylene or any other polyolefin film:</w:t>
            </w:r>
          </w:p>
          <w:tbl>
            <w:tblPr>
              <w:tblStyle w:val="Listdash"/>
              <w:tblW w:w="0" w:type="auto"/>
              <w:tblLayout w:type="fixed"/>
              <w:tblLook w:val="0000" w:firstRow="0" w:lastRow="0" w:firstColumn="0" w:lastColumn="0" w:noHBand="0" w:noVBand="0"/>
            </w:tblPr>
            <w:tblGrid>
              <w:gridCol w:w="220"/>
              <w:gridCol w:w="3599"/>
            </w:tblGrid>
            <w:tr w:rsidR="006E3C95" w14:paraId="1EFBE182" w14:textId="77777777" w:rsidTr="008924C5">
              <w:tc>
                <w:tcPr>
                  <w:tcW w:w="220" w:type="dxa"/>
                </w:tcPr>
                <w:p w14:paraId="74F636C3" w14:textId="77777777" w:rsidR="006E3C95" w:rsidRDefault="006E3C95" w:rsidP="006E3C95">
                  <w:pPr>
                    <w:pStyle w:val="Paragraph"/>
                    <w:spacing w:after="0"/>
                    <w:rPr>
                      <w:noProof/>
                    </w:rPr>
                  </w:pPr>
                  <w:r>
                    <w:rPr>
                      <w:noProof/>
                    </w:rPr>
                    <w:t>—</w:t>
                  </w:r>
                </w:p>
              </w:tc>
              <w:tc>
                <w:tcPr>
                  <w:tcW w:w="3599" w:type="dxa"/>
                </w:tcPr>
                <w:p w14:paraId="249FBBFF" w14:textId="77777777" w:rsidR="006E3C95" w:rsidRDefault="006E3C95" w:rsidP="006E3C95">
                  <w:pPr>
                    <w:pStyle w:val="Paragraph"/>
                    <w:spacing w:after="0"/>
                    <w:rPr>
                      <w:noProof/>
                    </w:rPr>
                  </w:pPr>
                  <w:r>
                    <w:rPr>
                      <w:noProof/>
                    </w:rPr>
                    <w:t>coated on one side with an acrylic UV-sensitive adhesive and a liner</w:t>
                  </w:r>
                </w:p>
              </w:tc>
            </w:tr>
            <w:tr w:rsidR="006E3C95" w14:paraId="730137E0" w14:textId="77777777" w:rsidTr="008924C5">
              <w:tc>
                <w:tcPr>
                  <w:tcW w:w="220" w:type="dxa"/>
                </w:tcPr>
                <w:p w14:paraId="4006F0B9" w14:textId="77777777" w:rsidR="006E3C95" w:rsidRDefault="006E3C95" w:rsidP="006E3C95">
                  <w:pPr>
                    <w:pStyle w:val="Paragraph"/>
                    <w:spacing w:after="0"/>
                    <w:rPr>
                      <w:noProof/>
                    </w:rPr>
                  </w:pPr>
                  <w:r>
                    <w:rPr>
                      <w:noProof/>
                    </w:rPr>
                    <w:t>—</w:t>
                  </w:r>
                </w:p>
              </w:tc>
              <w:tc>
                <w:tcPr>
                  <w:tcW w:w="3599" w:type="dxa"/>
                </w:tcPr>
                <w:p w14:paraId="654DC165" w14:textId="77777777" w:rsidR="006E3C95" w:rsidRDefault="006E3C95" w:rsidP="006E3C95">
                  <w:pPr>
                    <w:pStyle w:val="Paragraph"/>
                    <w:spacing w:after="0"/>
                    <w:rPr>
                      <w:noProof/>
                    </w:rPr>
                  </w:pPr>
                  <w:r>
                    <w:rPr>
                      <w:noProof/>
                    </w:rPr>
                    <w:t>of a total thickness of 65 μm or more without release liner</w:t>
                  </w:r>
                </w:p>
              </w:tc>
            </w:tr>
          </w:tbl>
          <w:p w14:paraId="10C973B4" w14:textId="77777777" w:rsidR="006E3C95" w:rsidRDefault="006E3C95" w:rsidP="006E3C95">
            <w:pPr>
              <w:pStyle w:val="Paragraph"/>
              <w:spacing w:after="0"/>
              <w:rPr>
                <w:noProof/>
              </w:rPr>
            </w:pPr>
          </w:p>
          <w:p w14:paraId="1B688673" w14:textId="77777777" w:rsidR="006E3C95" w:rsidRDefault="006E3C95" w:rsidP="006E3C95">
            <w:pPr>
              <w:pStyle w:val="Paragraph"/>
              <w:spacing w:after="0"/>
              <w:rPr>
                <w:noProof/>
              </w:rPr>
            </w:pPr>
          </w:p>
        </w:tc>
        <w:tc>
          <w:tcPr>
            <w:tcW w:w="994" w:type="dxa"/>
          </w:tcPr>
          <w:p w14:paraId="13FABD40" w14:textId="77777777" w:rsidR="006E3C95" w:rsidRDefault="006E3C95" w:rsidP="006E3C95">
            <w:pPr>
              <w:pStyle w:val="Paragraph"/>
              <w:spacing w:after="0"/>
              <w:rPr>
                <w:noProof/>
              </w:rPr>
            </w:pPr>
            <w:r>
              <w:rPr>
                <w:noProof/>
              </w:rPr>
              <w:t>0 %</w:t>
            </w:r>
          </w:p>
          <w:p w14:paraId="153B0111" w14:textId="77777777" w:rsidR="006E3C95" w:rsidRDefault="006E3C95" w:rsidP="006E3C95">
            <w:pPr>
              <w:pStyle w:val="Paragraph"/>
              <w:spacing w:after="0"/>
              <w:rPr>
                <w:noProof/>
              </w:rPr>
            </w:pPr>
          </w:p>
        </w:tc>
        <w:tc>
          <w:tcPr>
            <w:tcW w:w="1276" w:type="dxa"/>
          </w:tcPr>
          <w:p w14:paraId="13A4A13A" w14:textId="77777777" w:rsidR="006E3C95" w:rsidRDefault="006E3C95" w:rsidP="006E3C95">
            <w:pPr>
              <w:pStyle w:val="Paragraph"/>
              <w:spacing w:after="0"/>
              <w:rPr>
                <w:noProof/>
              </w:rPr>
            </w:pPr>
            <w:r>
              <w:rPr>
                <w:noProof/>
              </w:rPr>
              <w:t>-</w:t>
            </w:r>
          </w:p>
          <w:p w14:paraId="2DC9DC74" w14:textId="77777777" w:rsidR="006E3C95" w:rsidRDefault="006E3C95" w:rsidP="006E3C95">
            <w:pPr>
              <w:pStyle w:val="Paragraph"/>
              <w:spacing w:after="0"/>
              <w:rPr>
                <w:noProof/>
              </w:rPr>
            </w:pPr>
          </w:p>
        </w:tc>
        <w:tc>
          <w:tcPr>
            <w:tcW w:w="992" w:type="dxa"/>
          </w:tcPr>
          <w:p w14:paraId="341B1254" w14:textId="77777777" w:rsidR="006E3C95" w:rsidRDefault="006E3C95" w:rsidP="006E3C95">
            <w:pPr>
              <w:pStyle w:val="Paragraph"/>
              <w:spacing w:after="0"/>
              <w:rPr>
                <w:noProof/>
              </w:rPr>
            </w:pPr>
            <w:r>
              <w:rPr>
                <w:noProof/>
              </w:rPr>
              <w:t>31.12.2024</w:t>
            </w:r>
          </w:p>
          <w:p w14:paraId="0D9ADF3C" w14:textId="77777777" w:rsidR="006E3C95" w:rsidRDefault="006E3C95" w:rsidP="006E3C95">
            <w:pPr>
              <w:pStyle w:val="Paragraph"/>
              <w:spacing w:after="0"/>
              <w:rPr>
                <w:noProof/>
              </w:rPr>
            </w:pPr>
          </w:p>
        </w:tc>
      </w:tr>
      <w:tr w:rsidR="006E3C95" w14:paraId="3DAAC63F" w14:textId="77777777" w:rsidTr="008924C5">
        <w:trPr>
          <w:cantSplit/>
        </w:trPr>
        <w:tc>
          <w:tcPr>
            <w:tcW w:w="779" w:type="dxa"/>
          </w:tcPr>
          <w:p w14:paraId="10AB90E8" w14:textId="77777777" w:rsidR="006E3C95" w:rsidRDefault="006E3C95" w:rsidP="006E3C95">
            <w:pPr>
              <w:pStyle w:val="Paragraph"/>
              <w:spacing w:after="0"/>
              <w:rPr>
                <w:noProof/>
              </w:rPr>
            </w:pPr>
            <w:r>
              <w:rPr>
                <w:noProof/>
              </w:rPr>
              <w:t>0.4414</w:t>
            </w:r>
          </w:p>
        </w:tc>
        <w:tc>
          <w:tcPr>
            <w:tcW w:w="1276" w:type="dxa"/>
          </w:tcPr>
          <w:p w14:paraId="20E2CDFA" w14:textId="77777777" w:rsidR="006E3C95" w:rsidRDefault="006E3C95" w:rsidP="006E3C95">
            <w:pPr>
              <w:pStyle w:val="Paragraph"/>
              <w:spacing w:after="0"/>
              <w:jc w:val="right"/>
              <w:rPr>
                <w:noProof/>
              </w:rPr>
            </w:pPr>
            <w:r>
              <w:rPr>
                <w:rStyle w:val="FootnoteReference"/>
                <w:noProof/>
              </w:rPr>
              <w:t>*</w:t>
            </w:r>
            <w:r>
              <w:rPr>
                <w:noProof/>
              </w:rPr>
              <w:t>ex 3919 90 80</w:t>
            </w:r>
          </w:p>
        </w:tc>
        <w:tc>
          <w:tcPr>
            <w:tcW w:w="709" w:type="dxa"/>
          </w:tcPr>
          <w:p w14:paraId="3804C46A" w14:textId="77777777" w:rsidR="006E3C95" w:rsidRDefault="006E3C95" w:rsidP="006E3C95">
            <w:pPr>
              <w:pStyle w:val="Paragraph"/>
              <w:spacing w:after="0"/>
              <w:jc w:val="center"/>
              <w:rPr>
                <w:noProof/>
              </w:rPr>
            </w:pPr>
            <w:r>
              <w:rPr>
                <w:noProof/>
              </w:rPr>
              <w:t>19</w:t>
            </w:r>
          </w:p>
        </w:tc>
        <w:tc>
          <w:tcPr>
            <w:tcW w:w="3967" w:type="dxa"/>
          </w:tcPr>
          <w:p w14:paraId="29EFF31F" w14:textId="77777777" w:rsidR="006E3C95" w:rsidRDefault="006E3C95" w:rsidP="006E3C95">
            <w:pPr>
              <w:pStyle w:val="Paragraph"/>
              <w:spacing w:after="0"/>
              <w:rPr>
                <w:noProof/>
              </w:rPr>
            </w:pPr>
            <w:r>
              <w:rPr>
                <w:noProof/>
              </w:rPr>
              <w:t>Transparent poly(ethylene terephthalate) self-adhesive film:</w:t>
            </w:r>
          </w:p>
          <w:tbl>
            <w:tblPr>
              <w:tblStyle w:val="Listdash"/>
              <w:tblW w:w="0" w:type="auto"/>
              <w:tblLayout w:type="fixed"/>
              <w:tblLook w:val="0000" w:firstRow="0" w:lastRow="0" w:firstColumn="0" w:lastColumn="0" w:noHBand="0" w:noVBand="0"/>
            </w:tblPr>
            <w:tblGrid>
              <w:gridCol w:w="220"/>
              <w:gridCol w:w="3599"/>
            </w:tblGrid>
            <w:tr w:rsidR="006E3C95" w14:paraId="5B050CFD" w14:textId="77777777" w:rsidTr="008924C5">
              <w:tc>
                <w:tcPr>
                  <w:tcW w:w="220" w:type="dxa"/>
                </w:tcPr>
                <w:p w14:paraId="754EB337" w14:textId="77777777" w:rsidR="006E3C95" w:rsidRDefault="006E3C95" w:rsidP="006E3C95">
                  <w:pPr>
                    <w:pStyle w:val="Paragraph"/>
                    <w:spacing w:after="0"/>
                    <w:rPr>
                      <w:noProof/>
                    </w:rPr>
                  </w:pPr>
                  <w:r>
                    <w:rPr>
                      <w:noProof/>
                    </w:rPr>
                    <w:t>—</w:t>
                  </w:r>
                </w:p>
              </w:tc>
              <w:tc>
                <w:tcPr>
                  <w:tcW w:w="3599" w:type="dxa"/>
                </w:tcPr>
                <w:p w14:paraId="673E45B5" w14:textId="77777777" w:rsidR="006E3C95" w:rsidRDefault="006E3C95" w:rsidP="006E3C95">
                  <w:pPr>
                    <w:pStyle w:val="Paragraph"/>
                    <w:spacing w:after="0"/>
                    <w:rPr>
                      <w:noProof/>
                    </w:rPr>
                  </w:pPr>
                  <w:r>
                    <w:rPr>
                      <w:noProof/>
                    </w:rPr>
                    <w:t>free from impurities or faults,</w:t>
                  </w:r>
                </w:p>
              </w:tc>
            </w:tr>
            <w:tr w:rsidR="006E3C95" w14:paraId="525F3722" w14:textId="77777777" w:rsidTr="008924C5">
              <w:tc>
                <w:tcPr>
                  <w:tcW w:w="220" w:type="dxa"/>
                </w:tcPr>
                <w:p w14:paraId="6BD036C0" w14:textId="77777777" w:rsidR="006E3C95" w:rsidRDefault="006E3C95" w:rsidP="006E3C95">
                  <w:pPr>
                    <w:pStyle w:val="Paragraph"/>
                    <w:spacing w:after="0"/>
                    <w:rPr>
                      <w:noProof/>
                    </w:rPr>
                  </w:pPr>
                  <w:r>
                    <w:rPr>
                      <w:noProof/>
                    </w:rPr>
                    <w:t>—</w:t>
                  </w:r>
                </w:p>
              </w:tc>
              <w:tc>
                <w:tcPr>
                  <w:tcW w:w="3599" w:type="dxa"/>
                </w:tcPr>
                <w:p w14:paraId="2DD152B8" w14:textId="77777777" w:rsidR="006E3C95" w:rsidRDefault="006E3C95" w:rsidP="006E3C95">
                  <w:pPr>
                    <w:pStyle w:val="Paragraph"/>
                    <w:spacing w:after="0"/>
                    <w:rPr>
                      <w:noProof/>
                    </w:rPr>
                  </w:pPr>
                  <w:r>
                    <w:rPr>
                      <w:noProof/>
                    </w:rPr>
                    <w:t>coated on one side with an acrylic pressure sensitive adhesive and a protective liner, and on the other side with an antistatic layer of ionic organic choline compound,</w:t>
                  </w:r>
                </w:p>
              </w:tc>
            </w:tr>
            <w:tr w:rsidR="006E3C95" w14:paraId="2EC8E63C" w14:textId="77777777" w:rsidTr="008924C5">
              <w:tc>
                <w:tcPr>
                  <w:tcW w:w="220" w:type="dxa"/>
                </w:tcPr>
                <w:p w14:paraId="29D2E879" w14:textId="77777777" w:rsidR="006E3C95" w:rsidRDefault="006E3C95" w:rsidP="006E3C95">
                  <w:pPr>
                    <w:pStyle w:val="Paragraph"/>
                    <w:spacing w:after="0"/>
                    <w:rPr>
                      <w:noProof/>
                    </w:rPr>
                  </w:pPr>
                  <w:r>
                    <w:rPr>
                      <w:noProof/>
                    </w:rPr>
                    <w:t>—</w:t>
                  </w:r>
                </w:p>
              </w:tc>
              <w:tc>
                <w:tcPr>
                  <w:tcW w:w="3599" w:type="dxa"/>
                </w:tcPr>
                <w:p w14:paraId="1B2D2A9F" w14:textId="77777777" w:rsidR="006E3C95" w:rsidRDefault="006E3C95" w:rsidP="006E3C95">
                  <w:pPr>
                    <w:pStyle w:val="Paragraph"/>
                    <w:spacing w:after="0"/>
                    <w:rPr>
                      <w:noProof/>
                    </w:rPr>
                  </w:pPr>
                  <w:r>
                    <w:rPr>
                      <w:noProof/>
                    </w:rPr>
                    <w:t>whether or not with a printable dust-proof layer of modified long chain alkyl organic compound,</w:t>
                  </w:r>
                </w:p>
              </w:tc>
            </w:tr>
            <w:tr w:rsidR="006E3C95" w14:paraId="52F51043" w14:textId="77777777" w:rsidTr="008924C5">
              <w:tc>
                <w:tcPr>
                  <w:tcW w:w="220" w:type="dxa"/>
                </w:tcPr>
                <w:p w14:paraId="6C3568C8" w14:textId="77777777" w:rsidR="006E3C95" w:rsidRDefault="006E3C95" w:rsidP="006E3C95">
                  <w:pPr>
                    <w:pStyle w:val="Paragraph"/>
                    <w:spacing w:after="0"/>
                    <w:rPr>
                      <w:noProof/>
                    </w:rPr>
                  </w:pPr>
                  <w:r>
                    <w:rPr>
                      <w:noProof/>
                    </w:rPr>
                    <w:t>—</w:t>
                  </w:r>
                </w:p>
              </w:tc>
              <w:tc>
                <w:tcPr>
                  <w:tcW w:w="3599" w:type="dxa"/>
                </w:tcPr>
                <w:p w14:paraId="5801AA74" w14:textId="77777777" w:rsidR="006E3C95" w:rsidRDefault="006E3C95" w:rsidP="006E3C95">
                  <w:pPr>
                    <w:pStyle w:val="Paragraph"/>
                    <w:spacing w:after="0"/>
                    <w:rPr>
                      <w:noProof/>
                    </w:rPr>
                  </w:pPr>
                  <w:r>
                    <w:rPr>
                      <w:noProof/>
                    </w:rPr>
                    <w:t>with a total thickness without the liner of 54 μm or more but not more than 64 μm, and</w:t>
                  </w:r>
                </w:p>
              </w:tc>
            </w:tr>
            <w:tr w:rsidR="006E3C95" w14:paraId="19FFBAFB" w14:textId="77777777" w:rsidTr="008924C5">
              <w:tc>
                <w:tcPr>
                  <w:tcW w:w="220" w:type="dxa"/>
                </w:tcPr>
                <w:p w14:paraId="1E7DB84D" w14:textId="77777777" w:rsidR="006E3C95" w:rsidRDefault="006E3C95" w:rsidP="006E3C95">
                  <w:pPr>
                    <w:pStyle w:val="Paragraph"/>
                    <w:spacing w:after="0"/>
                    <w:rPr>
                      <w:noProof/>
                    </w:rPr>
                  </w:pPr>
                  <w:r>
                    <w:rPr>
                      <w:noProof/>
                    </w:rPr>
                    <w:t>—</w:t>
                  </w:r>
                </w:p>
              </w:tc>
              <w:tc>
                <w:tcPr>
                  <w:tcW w:w="3599" w:type="dxa"/>
                </w:tcPr>
                <w:p w14:paraId="58143345" w14:textId="77777777" w:rsidR="006E3C95" w:rsidRDefault="006E3C95" w:rsidP="006E3C95">
                  <w:pPr>
                    <w:pStyle w:val="Paragraph"/>
                    <w:spacing w:after="0"/>
                    <w:rPr>
                      <w:noProof/>
                    </w:rPr>
                  </w:pPr>
                  <w:r>
                    <w:rPr>
                      <w:noProof/>
                    </w:rPr>
                    <w:t>a width of more than 1 295 mm but not more than 1 305 mm</w:t>
                  </w:r>
                </w:p>
              </w:tc>
            </w:tr>
          </w:tbl>
          <w:p w14:paraId="02B4EBA8" w14:textId="77777777" w:rsidR="006E3C95" w:rsidRDefault="006E3C95" w:rsidP="006E3C95">
            <w:pPr>
              <w:pStyle w:val="Paragraph"/>
              <w:spacing w:after="0"/>
              <w:rPr>
                <w:noProof/>
              </w:rPr>
            </w:pPr>
          </w:p>
        </w:tc>
        <w:tc>
          <w:tcPr>
            <w:tcW w:w="994" w:type="dxa"/>
          </w:tcPr>
          <w:p w14:paraId="71C12F8B" w14:textId="77777777" w:rsidR="006E3C95" w:rsidRDefault="006E3C95" w:rsidP="006E3C95">
            <w:pPr>
              <w:pStyle w:val="Paragraph"/>
              <w:spacing w:after="0"/>
              <w:rPr>
                <w:noProof/>
              </w:rPr>
            </w:pPr>
            <w:r>
              <w:rPr>
                <w:noProof/>
              </w:rPr>
              <w:t>0 %</w:t>
            </w:r>
          </w:p>
        </w:tc>
        <w:tc>
          <w:tcPr>
            <w:tcW w:w="1276" w:type="dxa"/>
          </w:tcPr>
          <w:p w14:paraId="1B49EB73" w14:textId="77777777" w:rsidR="006E3C95" w:rsidRDefault="006E3C95" w:rsidP="006E3C95">
            <w:pPr>
              <w:pStyle w:val="Paragraph"/>
              <w:spacing w:after="0"/>
              <w:rPr>
                <w:noProof/>
              </w:rPr>
            </w:pPr>
            <w:r>
              <w:rPr>
                <w:noProof/>
              </w:rPr>
              <w:t>-</w:t>
            </w:r>
          </w:p>
        </w:tc>
        <w:tc>
          <w:tcPr>
            <w:tcW w:w="992" w:type="dxa"/>
          </w:tcPr>
          <w:p w14:paraId="7DDA603C" w14:textId="77777777" w:rsidR="006E3C95" w:rsidRDefault="006E3C95" w:rsidP="006E3C95">
            <w:pPr>
              <w:pStyle w:val="Paragraph"/>
              <w:spacing w:after="0"/>
              <w:rPr>
                <w:noProof/>
              </w:rPr>
            </w:pPr>
            <w:r>
              <w:rPr>
                <w:noProof/>
              </w:rPr>
              <w:t>31.12.2024</w:t>
            </w:r>
          </w:p>
        </w:tc>
      </w:tr>
      <w:tr w:rsidR="006E3C95" w14:paraId="018805E2" w14:textId="77777777" w:rsidTr="008924C5">
        <w:trPr>
          <w:cantSplit/>
        </w:trPr>
        <w:tc>
          <w:tcPr>
            <w:tcW w:w="779" w:type="dxa"/>
          </w:tcPr>
          <w:p w14:paraId="5B8440D1" w14:textId="77777777" w:rsidR="006E3C95" w:rsidRDefault="006E3C95" w:rsidP="006E3C95">
            <w:pPr>
              <w:pStyle w:val="Paragraph"/>
              <w:spacing w:after="0"/>
              <w:rPr>
                <w:noProof/>
              </w:rPr>
            </w:pPr>
            <w:r>
              <w:rPr>
                <w:noProof/>
              </w:rPr>
              <w:t>0.4314</w:t>
            </w:r>
          </w:p>
        </w:tc>
        <w:tc>
          <w:tcPr>
            <w:tcW w:w="1276" w:type="dxa"/>
          </w:tcPr>
          <w:p w14:paraId="7BB77B46" w14:textId="77777777" w:rsidR="006E3C95" w:rsidRDefault="006E3C95" w:rsidP="006E3C95">
            <w:pPr>
              <w:pStyle w:val="Paragraph"/>
              <w:spacing w:after="0"/>
              <w:jc w:val="right"/>
              <w:rPr>
                <w:noProof/>
              </w:rPr>
            </w:pPr>
            <w:r>
              <w:rPr>
                <w:noProof/>
              </w:rPr>
              <w:t>ex 3919 90 80</w:t>
            </w:r>
          </w:p>
        </w:tc>
        <w:tc>
          <w:tcPr>
            <w:tcW w:w="709" w:type="dxa"/>
          </w:tcPr>
          <w:p w14:paraId="4901151B" w14:textId="77777777" w:rsidR="006E3C95" w:rsidRDefault="006E3C95" w:rsidP="006E3C95">
            <w:pPr>
              <w:pStyle w:val="Paragraph"/>
              <w:spacing w:after="0"/>
              <w:jc w:val="center"/>
              <w:rPr>
                <w:noProof/>
              </w:rPr>
            </w:pPr>
            <w:r>
              <w:rPr>
                <w:noProof/>
              </w:rPr>
              <w:t>22</w:t>
            </w:r>
          </w:p>
        </w:tc>
        <w:tc>
          <w:tcPr>
            <w:tcW w:w="3967" w:type="dxa"/>
          </w:tcPr>
          <w:p w14:paraId="49937D35" w14:textId="77777777" w:rsidR="006E3C95" w:rsidRDefault="006E3C95" w:rsidP="006E3C95">
            <w:pPr>
              <w:pStyle w:val="Paragraph"/>
              <w:spacing w:after="0"/>
              <w:rPr>
                <w:noProof/>
              </w:rPr>
            </w:pPr>
            <w:r>
              <w:rPr>
                <w:noProof/>
              </w:rPr>
              <w:t>Polyester, polyethylene or polypropylene film coated on one or both sides with an acrylic and/or rubber pressure sensitive adhesive, whether or not supplied with a release liner, put up in rolls of a width of 45,7 cm or more but not more than 160 cm</w:t>
            </w:r>
          </w:p>
        </w:tc>
        <w:tc>
          <w:tcPr>
            <w:tcW w:w="994" w:type="dxa"/>
          </w:tcPr>
          <w:p w14:paraId="3A373046" w14:textId="77777777" w:rsidR="006E3C95" w:rsidRDefault="006E3C95" w:rsidP="006E3C95">
            <w:pPr>
              <w:pStyle w:val="Paragraph"/>
              <w:spacing w:after="0"/>
              <w:rPr>
                <w:noProof/>
              </w:rPr>
            </w:pPr>
            <w:r>
              <w:rPr>
                <w:noProof/>
              </w:rPr>
              <w:t>0 %</w:t>
            </w:r>
          </w:p>
        </w:tc>
        <w:tc>
          <w:tcPr>
            <w:tcW w:w="1276" w:type="dxa"/>
          </w:tcPr>
          <w:p w14:paraId="7243B4FC" w14:textId="77777777" w:rsidR="006E3C95" w:rsidRDefault="006E3C95" w:rsidP="006E3C95">
            <w:pPr>
              <w:pStyle w:val="Paragraph"/>
              <w:spacing w:after="0"/>
              <w:rPr>
                <w:noProof/>
              </w:rPr>
            </w:pPr>
            <w:r>
              <w:rPr>
                <w:noProof/>
              </w:rPr>
              <w:t>-</w:t>
            </w:r>
          </w:p>
        </w:tc>
        <w:tc>
          <w:tcPr>
            <w:tcW w:w="992" w:type="dxa"/>
          </w:tcPr>
          <w:p w14:paraId="2A83134C" w14:textId="77777777" w:rsidR="006E3C95" w:rsidRDefault="006E3C95" w:rsidP="006E3C95">
            <w:pPr>
              <w:pStyle w:val="Paragraph"/>
              <w:spacing w:after="0"/>
              <w:rPr>
                <w:noProof/>
              </w:rPr>
            </w:pPr>
            <w:r>
              <w:rPr>
                <w:noProof/>
              </w:rPr>
              <w:t>31.12.2024</w:t>
            </w:r>
          </w:p>
        </w:tc>
      </w:tr>
      <w:tr w:rsidR="006E3C95" w14:paraId="4D7577EB" w14:textId="77777777" w:rsidTr="008924C5">
        <w:trPr>
          <w:cantSplit/>
        </w:trPr>
        <w:tc>
          <w:tcPr>
            <w:tcW w:w="779" w:type="dxa"/>
          </w:tcPr>
          <w:p w14:paraId="5A565636" w14:textId="77777777" w:rsidR="006E3C95" w:rsidRDefault="006E3C95" w:rsidP="006E3C95">
            <w:pPr>
              <w:pStyle w:val="Paragraph"/>
              <w:spacing w:after="0"/>
              <w:rPr>
                <w:noProof/>
              </w:rPr>
            </w:pPr>
            <w:r>
              <w:rPr>
                <w:noProof/>
              </w:rPr>
              <w:t>0.3243</w:t>
            </w:r>
          </w:p>
        </w:tc>
        <w:tc>
          <w:tcPr>
            <w:tcW w:w="1276" w:type="dxa"/>
          </w:tcPr>
          <w:p w14:paraId="3D364EC7" w14:textId="77777777" w:rsidR="006E3C95" w:rsidRDefault="006E3C95" w:rsidP="006E3C95">
            <w:pPr>
              <w:pStyle w:val="Paragraph"/>
              <w:spacing w:after="0"/>
              <w:jc w:val="right"/>
              <w:rPr>
                <w:noProof/>
              </w:rPr>
            </w:pPr>
            <w:r>
              <w:rPr>
                <w:rStyle w:val="FootnoteReference"/>
                <w:noProof/>
              </w:rPr>
              <w:t>*</w:t>
            </w:r>
            <w:r>
              <w:rPr>
                <w:noProof/>
              </w:rPr>
              <w:t>ex 3919 90 80</w:t>
            </w:r>
          </w:p>
        </w:tc>
        <w:tc>
          <w:tcPr>
            <w:tcW w:w="709" w:type="dxa"/>
          </w:tcPr>
          <w:p w14:paraId="67790294" w14:textId="77777777" w:rsidR="006E3C95" w:rsidRDefault="006E3C95" w:rsidP="006E3C95">
            <w:pPr>
              <w:pStyle w:val="Paragraph"/>
              <w:spacing w:after="0"/>
              <w:jc w:val="center"/>
              <w:rPr>
                <w:noProof/>
              </w:rPr>
            </w:pPr>
            <w:r>
              <w:rPr>
                <w:noProof/>
              </w:rPr>
              <w:t>23</w:t>
            </w:r>
          </w:p>
        </w:tc>
        <w:tc>
          <w:tcPr>
            <w:tcW w:w="3967" w:type="dxa"/>
          </w:tcPr>
          <w:p w14:paraId="2864E340" w14:textId="77777777" w:rsidR="006E3C95" w:rsidRDefault="006E3C95" w:rsidP="006E3C95">
            <w:pPr>
              <w:pStyle w:val="Paragraph"/>
              <w:spacing w:after="0"/>
              <w:rPr>
                <w:noProof/>
              </w:rPr>
            </w:pPr>
            <w:r>
              <w:rPr>
                <w:noProof/>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994" w:type="dxa"/>
          </w:tcPr>
          <w:p w14:paraId="416ECEEA" w14:textId="77777777" w:rsidR="006E3C95" w:rsidRDefault="006E3C95" w:rsidP="006E3C95">
            <w:pPr>
              <w:pStyle w:val="Paragraph"/>
              <w:spacing w:after="0"/>
              <w:rPr>
                <w:noProof/>
              </w:rPr>
            </w:pPr>
            <w:r>
              <w:rPr>
                <w:noProof/>
              </w:rPr>
              <w:t>0 %</w:t>
            </w:r>
          </w:p>
        </w:tc>
        <w:tc>
          <w:tcPr>
            <w:tcW w:w="1276" w:type="dxa"/>
          </w:tcPr>
          <w:p w14:paraId="5304B77B" w14:textId="77777777" w:rsidR="006E3C95" w:rsidRDefault="006E3C95" w:rsidP="006E3C95">
            <w:pPr>
              <w:pStyle w:val="Paragraph"/>
              <w:spacing w:after="0"/>
              <w:rPr>
                <w:noProof/>
              </w:rPr>
            </w:pPr>
            <w:r>
              <w:rPr>
                <w:noProof/>
              </w:rPr>
              <w:t>-</w:t>
            </w:r>
          </w:p>
        </w:tc>
        <w:tc>
          <w:tcPr>
            <w:tcW w:w="992" w:type="dxa"/>
          </w:tcPr>
          <w:p w14:paraId="76FFC6AB" w14:textId="77777777" w:rsidR="006E3C95" w:rsidRDefault="006E3C95" w:rsidP="006E3C95">
            <w:pPr>
              <w:pStyle w:val="Paragraph"/>
              <w:spacing w:after="0"/>
              <w:rPr>
                <w:noProof/>
              </w:rPr>
            </w:pPr>
            <w:r>
              <w:rPr>
                <w:noProof/>
              </w:rPr>
              <w:t>31.12.2024</w:t>
            </w:r>
          </w:p>
        </w:tc>
      </w:tr>
      <w:tr w:rsidR="006E3C95" w14:paraId="428C673F" w14:textId="77777777" w:rsidTr="008924C5">
        <w:trPr>
          <w:cantSplit/>
        </w:trPr>
        <w:tc>
          <w:tcPr>
            <w:tcW w:w="779" w:type="dxa"/>
          </w:tcPr>
          <w:p w14:paraId="2E865E7E" w14:textId="77777777" w:rsidR="006E3C95" w:rsidRDefault="006E3C95" w:rsidP="006E3C95">
            <w:pPr>
              <w:pStyle w:val="Paragraph"/>
              <w:spacing w:after="0"/>
              <w:rPr>
                <w:noProof/>
              </w:rPr>
            </w:pPr>
            <w:r>
              <w:rPr>
                <w:noProof/>
              </w:rPr>
              <w:t>0.4760</w:t>
            </w:r>
          </w:p>
        </w:tc>
        <w:tc>
          <w:tcPr>
            <w:tcW w:w="1276" w:type="dxa"/>
          </w:tcPr>
          <w:p w14:paraId="73E3E5BB" w14:textId="77777777" w:rsidR="006E3C95" w:rsidRDefault="006E3C95" w:rsidP="006E3C95">
            <w:pPr>
              <w:pStyle w:val="Paragraph"/>
              <w:spacing w:after="0"/>
              <w:jc w:val="right"/>
              <w:rPr>
                <w:noProof/>
              </w:rPr>
            </w:pPr>
            <w:r>
              <w:rPr>
                <w:noProof/>
              </w:rPr>
              <w:t>ex 3919 90 80</w:t>
            </w:r>
          </w:p>
        </w:tc>
        <w:tc>
          <w:tcPr>
            <w:tcW w:w="709" w:type="dxa"/>
          </w:tcPr>
          <w:p w14:paraId="08F12E99" w14:textId="77777777" w:rsidR="006E3C95" w:rsidRDefault="006E3C95" w:rsidP="006E3C95">
            <w:pPr>
              <w:pStyle w:val="Paragraph"/>
              <w:spacing w:after="0"/>
              <w:jc w:val="center"/>
              <w:rPr>
                <w:noProof/>
              </w:rPr>
            </w:pPr>
            <w:r>
              <w:rPr>
                <w:noProof/>
              </w:rPr>
              <w:t>24</w:t>
            </w:r>
          </w:p>
        </w:tc>
        <w:tc>
          <w:tcPr>
            <w:tcW w:w="3967" w:type="dxa"/>
          </w:tcPr>
          <w:p w14:paraId="27955A35" w14:textId="77777777" w:rsidR="006E3C95" w:rsidRDefault="006E3C95" w:rsidP="006E3C95">
            <w:pPr>
              <w:pStyle w:val="Paragraph"/>
              <w:spacing w:after="0"/>
              <w:rPr>
                <w:noProof/>
              </w:rPr>
            </w:pPr>
            <w:r>
              <w:rPr>
                <w:noProof/>
              </w:rPr>
              <w:t>Reflecting laminated sheet:</w:t>
            </w:r>
          </w:p>
          <w:tbl>
            <w:tblPr>
              <w:tblStyle w:val="Listdash"/>
              <w:tblW w:w="0" w:type="auto"/>
              <w:tblLayout w:type="fixed"/>
              <w:tblLook w:val="0000" w:firstRow="0" w:lastRow="0" w:firstColumn="0" w:lastColumn="0" w:noHBand="0" w:noVBand="0"/>
            </w:tblPr>
            <w:tblGrid>
              <w:gridCol w:w="220"/>
              <w:gridCol w:w="3599"/>
            </w:tblGrid>
            <w:tr w:rsidR="006E3C95" w14:paraId="47FDCF69" w14:textId="77777777" w:rsidTr="008924C5">
              <w:tc>
                <w:tcPr>
                  <w:tcW w:w="220" w:type="dxa"/>
                </w:tcPr>
                <w:p w14:paraId="27B266B1" w14:textId="77777777" w:rsidR="006E3C95" w:rsidRDefault="006E3C95" w:rsidP="006E3C95">
                  <w:pPr>
                    <w:pStyle w:val="Paragraph"/>
                    <w:spacing w:after="0"/>
                    <w:rPr>
                      <w:noProof/>
                    </w:rPr>
                  </w:pPr>
                  <w:r>
                    <w:rPr>
                      <w:noProof/>
                    </w:rPr>
                    <w:t>—</w:t>
                  </w:r>
                </w:p>
              </w:tc>
              <w:tc>
                <w:tcPr>
                  <w:tcW w:w="3599" w:type="dxa"/>
                </w:tcPr>
                <w:p w14:paraId="021A5A10" w14:textId="77777777" w:rsidR="006E3C95" w:rsidRDefault="006E3C95" w:rsidP="006E3C95">
                  <w:pPr>
                    <w:pStyle w:val="Paragraph"/>
                    <w:spacing w:after="0"/>
                    <w:rPr>
                      <w:noProof/>
                    </w:rPr>
                  </w:pPr>
                  <w:r>
                    <w:rPr>
                      <w:noProof/>
                    </w:rPr>
                    <w:t>consisting of an epoxy acrylate layer embossed on one side in a regular shaped pattern,</w:t>
                  </w:r>
                </w:p>
              </w:tc>
            </w:tr>
            <w:tr w:rsidR="006E3C95" w14:paraId="43C9B792" w14:textId="77777777" w:rsidTr="008924C5">
              <w:tc>
                <w:tcPr>
                  <w:tcW w:w="220" w:type="dxa"/>
                </w:tcPr>
                <w:p w14:paraId="6F0AC071" w14:textId="77777777" w:rsidR="006E3C95" w:rsidRDefault="006E3C95" w:rsidP="006E3C95">
                  <w:pPr>
                    <w:pStyle w:val="Paragraph"/>
                    <w:spacing w:after="0"/>
                    <w:rPr>
                      <w:noProof/>
                    </w:rPr>
                  </w:pPr>
                  <w:r>
                    <w:rPr>
                      <w:noProof/>
                    </w:rPr>
                    <w:t>—</w:t>
                  </w:r>
                </w:p>
              </w:tc>
              <w:tc>
                <w:tcPr>
                  <w:tcW w:w="3599" w:type="dxa"/>
                </w:tcPr>
                <w:p w14:paraId="0A85A2F8" w14:textId="77777777" w:rsidR="006E3C95" w:rsidRDefault="006E3C95" w:rsidP="006E3C95">
                  <w:pPr>
                    <w:pStyle w:val="Paragraph"/>
                    <w:spacing w:after="0"/>
                    <w:rPr>
                      <w:noProof/>
                    </w:rPr>
                  </w:pPr>
                  <w:r>
                    <w:rPr>
                      <w:noProof/>
                    </w:rPr>
                    <w:t>covered on both sides with one or more layers of plastic material and</w:t>
                  </w:r>
                </w:p>
              </w:tc>
            </w:tr>
            <w:tr w:rsidR="006E3C95" w14:paraId="65DDE173" w14:textId="77777777" w:rsidTr="008924C5">
              <w:tc>
                <w:tcPr>
                  <w:tcW w:w="220" w:type="dxa"/>
                </w:tcPr>
                <w:p w14:paraId="2C942DB6" w14:textId="77777777" w:rsidR="006E3C95" w:rsidRDefault="006E3C95" w:rsidP="006E3C95">
                  <w:pPr>
                    <w:pStyle w:val="Paragraph"/>
                    <w:spacing w:after="0"/>
                    <w:rPr>
                      <w:noProof/>
                    </w:rPr>
                  </w:pPr>
                  <w:r>
                    <w:rPr>
                      <w:noProof/>
                    </w:rPr>
                    <w:t>—</w:t>
                  </w:r>
                </w:p>
              </w:tc>
              <w:tc>
                <w:tcPr>
                  <w:tcW w:w="3599" w:type="dxa"/>
                </w:tcPr>
                <w:p w14:paraId="4BAA7882" w14:textId="77777777" w:rsidR="006E3C95" w:rsidRDefault="006E3C95" w:rsidP="006E3C95">
                  <w:pPr>
                    <w:pStyle w:val="Paragraph"/>
                    <w:spacing w:after="0"/>
                    <w:rPr>
                      <w:noProof/>
                    </w:rPr>
                  </w:pPr>
                  <w:r>
                    <w:rPr>
                      <w:noProof/>
                    </w:rPr>
                    <w:t>covered on one side with an adhesive layer and a release sheet</w:t>
                  </w:r>
                </w:p>
              </w:tc>
            </w:tr>
          </w:tbl>
          <w:p w14:paraId="0C1EEAE6" w14:textId="77777777" w:rsidR="006E3C95" w:rsidRDefault="006E3C95" w:rsidP="006E3C95">
            <w:pPr>
              <w:pStyle w:val="Paragraph"/>
              <w:spacing w:after="0"/>
              <w:rPr>
                <w:noProof/>
              </w:rPr>
            </w:pPr>
          </w:p>
        </w:tc>
        <w:tc>
          <w:tcPr>
            <w:tcW w:w="994" w:type="dxa"/>
          </w:tcPr>
          <w:p w14:paraId="19261F2C" w14:textId="77777777" w:rsidR="006E3C95" w:rsidRDefault="006E3C95" w:rsidP="006E3C95">
            <w:pPr>
              <w:pStyle w:val="Paragraph"/>
              <w:spacing w:after="0"/>
              <w:rPr>
                <w:noProof/>
              </w:rPr>
            </w:pPr>
            <w:r>
              <w:rPr>
                <w:noProof/>
              </w:rPr>
              <w:t>0 %</w:t>
            </w:r>
          </w:p>
        </w:tc>
        <w:tc>
          <w:tcPr>
            <w:tcW w:w="1276" w:type="dxa"/>
          </w:tcPr>
          <w:p w14:paraId="66869580" w14:textId="77777777" w:rsidR="006E3C95" w:rsidRDefault="006E3C95" w:rsidP="006E3C95">
            <w:pPr>
              <w:pStyle w:val="Paragraph"/>
              <w:spacing w:after="0"/>
              <w:rPr>
                <w:noProof/>
              </w:rPr>
            </w:pPr>
            <w:r>
              <w:rPr>
                <w:noProof/>
              </w:rPr>
              <w:t>-</w:t>
            </w:r>
          </w:p>
        </w:tc>
        <w:tc>
          <w:tcPr>
            <w:tcW w:w="992" w:type="dxa"/>
          </w:tcPr>
          <w:p w14:paraId="54224A62" w14:textId="77777777" w:rsidR="006E3C95" w:rsidRDefault="006E3C95" w:rsidP="006E3C95">
            <w:pPr>
              <w:pStyle w:val="Paragraph"/>
              <w:spacing w:after="0"/>
              <w:rPr>
                <w:noProof/>
              </w:rPr>
            </w:pPr>
            <w:r>
              <w:rPr>
                <w:noProof/>
              </w:rPr>
              <w:t>31.12.2024</w:t>
            </w:r>
          </w:p>
        </w:tc>
      </w:tr>
      <w:tr w:rsidR="006E3C95" w14:paraId="7486A0AF" w14:textId="77777777" w:rsidTr="008924C5">
        <w:trPr>
          <w:cantSplit/>
        </w:trPr>
        <w:tc>
          <w:tcPr>
            <w:tcW w:w="779" w:type="dxa"/>
          </w:tcPr>
          <w:p w14:paraId="1F61A6F8" w14:textId="77777777" w:rsidR="006E3C95" w:rsidRDefault="006E3C95" w:rsidP="006E3C95">
            <w:pPr>
              <w:pStyle w:val="Paragraph"/>
              <w:spacing w:after="0"/>
              <w:rPr>
                <w:noProof/>
              </w:rPr>
            </w:pPr>
            <w:r>
              <w:rPr>
                <w:noProof/>
              </w:rPr>
              <w:t>0.4415</w:t>
            </w:r>
          </w:p>
        </w:tc>
        <w:tc>
          <w:tcPr>
            <w:tcW w:w="1276" w:type="dxa"/>
          </w:tcPr>
          <w:p w14:paraId="004F2BB9" w14:textId="77777777" w:rsidR="006E3C95" w:rsidRDefault="006E3C95" w:rsidP="006E3C95">
            <w:pPr>
              <w:pStyle w:val="Paragraph"/>
              <w:spacing w:after="0"/>
              <w:jc w:val="right"/>
              <w:rPr>
                <w:noProof/>
              </w:rPr>
            </w:pPr>
            <w:r>
              <w:rPr>
                <w:rStyle w:val="FootnoteReference"/>
                <w:noProof/>
              </w:rPr>
              <w:t>*</w:t>
            </w:r>
            <w:r>
              <w:rPr>
                <w:noProof/>
              </w:rPr>
              <w:t>ex 3919 90 80</w:t>
            </w:r>
          </w:p>
        </w:tc>
        <w:tc>
          <w:tcPr>
            <w:tcW w:w="709" w:type="dxa"/>
          </w:tcPr>
          <w:p w14:paraId="784D1173" w14:textId="77777777" w:rsidR="006E3C95" w:rsidRDefault="006E3C95" w:rsidP="006E3C95">
            <w:pPr>
              <w:pStyle w:val="Paragraph"/>
              <w:spacing w:after="0"/>
              <w:jc w:val="center"/>
              <w:rPr>
                <w:noProof/>
              </w:rPr>
            </w:pPr>
            <w:r>
              <w:rPr>
                <w:noProof/>
              </w:rPr>
              <w:t>33</w:t>
            </w:r>
          </w:p>
        </w:tc>
        <w:tc>
          <w:tcPr>
            <w:tcW w:w="3967" w:type="dxa"/>
          </w:tcPr>
          <w:p w14:paraId="3FA3604A" w14:textId="77777777" w:rsidR="006E3C95" w:rsidRDefault="006E3C95" w:rsidP="006E3C95">
            <w:pPr>
              <w:pStyle w:val="Paragraph"/>
              <w:spacing w:after="0"/>
              <w:rPr>
                <w:noProof/>
              </w:rPr>
            </w:pPr>
            <w:r>
              <w:rPr>
                <w:noProof/>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994" w:type="dxa"/>
          </w:tcPr>
          <w:p w14:paraId="79B1D451" w14:textId="77777777" w:rsidR="006E3C95" w:rsidRDefault="006E3C95" w:rsidP="006E3C95">
            <w:pPr>
              <w:pStyle w:val="Paragraph"/>
              <w:spacing w:after="0"/>
              <w:rPr>
                <w:noProof/>
              </w:rPr>
            </w:pPr>
            <w:r>
              <w:rPr>
                <w:noProof/>
              </w:rPr>
              <w:t>0 %</w:t>
            </w:r>
          </w:p>
        </w:tc>
        <w:tc>
          <w:tcPr>
            <w:tcW w:w="1276" w:type="dxa"/>
          </w:tcPr>
          <w:p w14:paraId="362B14AC" w14:textId="77777777" w:rsidR="006E3C95" w:rsidRDefault="006E3C95" w:rsidP="006E3C95">
            <w:pPr>
              <w:pStyle w:val="Paragraph"/>
              <w:spacing w:after="0"/>
              <w:rPr>
                <w:noProof/>
              </w:rPr>
            </w:pPr>
            <w:r>
              <w:rPr>
                <w:noProof/>
              </w:rPr>
              <w:t>-</w:t>
            </w:r>
          </w:p>
        </w:tc>
        <w:tc>
          <w:tcPr>
            <w:tcW w:w="992" w:type="dxa"/>
          </w:tcPr>
          <w:p w14:paraId="2DC4DE08" w14:textId="77777777" w:rsidR="006E3C95" w:rsidRDefault="006E3C95" w:rsidP="006E3C95">
            <w:pPr>
              <w:pStyle w:val="Paragraph"/>
              <w:spacing w:after="0"/>
              <w:rPr>
                <w:noProof/>
              </w:rPr>
            </w:pPr>
            <w:r>
              <w:rPr>
                <w:noProof/>
              </w:rPr>
              <w:t>31.12.2024</w:t>
            </w:r>
          </w:p>
        </w:tc>
      </w:tr>
      <w:tr w:rsidR="006E3C95" w14:paraId="1A3097C9" w14:textId="77777777" w:rsidTr="008924C5">
        <w:trPr>
          <w:cantSplit/>
        </w:trPr>
        <w:tc>
          <w:tcPr>
            <w:tcW w:w="779" w:type="dxa"/>
          </w:tcPr>
          <w:p w14:paraId="6BCF5A39" w14:textId="77777777" w:rsidR="006E3C95" w:rsidRDefault="006E3C95" w:rsidP="006E3C95">
            <w:pPr>
              <w:pStyle w:val="Paragraph"/>
              <w:spacing w:after="0"/>
              <w:rPr>
                <w:noProof/>
              </w:rPr>
            </w:pPr>
            <w:r>
              <w:rPr>
                <w:noProof/>
              </w:rPr>
              <w:t>0.4398</w:t>
            </w:r>
          </w:p>
        </w:tc>
        <w:tc>
          <w:tcPr>
            <w:tcW w:w="1276" w:type="dxa"/>
          </w:tcPr>
          <w:p w14:paraId="0CC53844" w14:textId="77777777" w:rsidR="006E3C95" w:rsidRDefault="006E3C95" w:rsidP="006E3C95">
            <w:pPr>
              <w:pStyle w:val="Paragraph"/>
              <w:spacing w:after="0"/>
              <w:jc w:val="right"/>
              <w:rPr>
                <w:noProof/>
              </w:rPr>
            </w:pPr>
            <w:r>
              <w:rPr>
                <w:rStyle w:val="FootnoteReference"/>
                <w:noProof/>
              </w:rPr>
              <w:t>*</w:t>
            </w:r>
            <w:r>
              <w:rPr>
                <w:noProof/>
              </w:rPr>
              <w:t>ex 3919 90 80</w:t>
            </w:r>
          </w:p>
        </w:tc>
        <w:tc>
          <w:tcPr>
            <w:tcW w:w="709" w:type="dxa"/>
          </w:tcPr>
          <w:p w14:paraId="050C506A" w14:textId="77777777" w:rsidR="006E3C95" w:rsidRDefault="006E3C95" w:rsidP="006E3C95">
            <w:pPr>
              <w:pStyle w:val="Paragraph"/>
              <w:spacing w:after="0"/>
              <w:jc w:val="center"/>
              <w:rPr>
                <w:noProof/>
              </w:rPr>
            </w:pPr>
            <w:r>
              <w:rPr>
                <w:noProof/>
              </w:rPr>
              <w:t>35</w:t>
            </w:r>
          </w:p>
        </w:tc>
        <w:tc>
          <w:tcPr>
            <w:tcW w:w="3967" w:type="dxa"/>
          </w:tcPr>
          <w:p w14:paraId="44759F77" w14:textId="77777777" w:rsidR="006E3C95" w:rsidRDefault="006E3C95" w:rsidP="006E3C95">
            <w:pPr>
              <w:pStyle w:val="Paragraph"/>
              <w:spacing w:after="0"/>
              <w:rPr>
                <w:noProof/>
              </w:rPr>
            </w:pPr>
            <w:r>
              <w:rPr>
                <w:noProof/>
              </w:rPr>
              <w:t>Reflecting layered sheet on rolls, with a width of more than 20 cm, showing an embossed regular pattern, consisting of poly(vinyl chloride) film coated on one side with:</w:t>
            </w:r>
          </w:p>
          <w:tbl>
            <w:tblPr>
              <w:tblStyle w:val="Listdash"/>
              <w:tblW w:w="0" w:type="auto"/>
              <w:tblLayout w:type="fixed"/>
              <w:tblLook w:val="0000" w:firstRow="0" w:lastRow="0" w:firstColumn="0" w:lastColumn="0" w:noHBand="0" w:noVBand="0"/>
            </w:tblPr>
            <w:tblGrid>
              <w:gridCol w:w="220"/>
              <w:gridCol w:w="3473"/>
            </w:tblGrid>
            <w:tr w:rsidR="006E3C95" w14:paraId="15EB1809" w14:textId="77777777" w:rsidTr="008924C5">
              <w:tc>
                <w:tcPr>
                  <w:tcW w:w="220" w:type="dxa"/>
                </w:tcPr>
                <w:p w14:paraId="6F737178" w14:textId="77777777" w:rsidR="006E3C95" w:rsidRDefault="006E3C95" w:rsidP="006E3C95">
                  <w:pPr>
                    <w:pStyle w:val="Paragraph"/>
                    <w:spacing w:after="0"/>
                    <w:rPr>
                      <w:noProof/>
                    </w:rPr>
                  </w:pPr>
                  <w:r>
                    <w:rPr>
                      <w:noProof/>
                    </w:rPr>
                    <w:t>—</w:t>
                  </w:r>
                </w:p>
              </w:tc>
              <w:tc>
                <w:tcPr>
                  <w:tcW w:w="3473" w:type="dxa"/>
                </w:tcPr>
                <w:p w14:paraId="3AD4EF3F" w14:textId="77777777" w:rsidR="006E3C95" w:rsidRDefault="006E3C95" w:rsidP="006E3C95">
                  <w:pPr>
                    <w:pStyle w:val="Paragraph"/>
                    <w:spacing w:after="0"/>
                    <w:rPr>
                      <w:noProof/>
                    </w:rPr>
                  </w:pPr>
                  <w:r>
                    <w:rPr>
                      <w:noProof/>
                    </w:rPr>
                    <w:t>a layer of polyurethane containing glass micro beads,</w:t>
                  </w:r>
                </w:p>
              </w:tc>
            </w:tr>
            <w:tr w:rsidR="006E3C95" w14:paraId="30A450E6" w14:textId="77777777" w:rsidTr="008924C5">
              <w:tc>
                <w:tcPr>
                  <w:tcW w:w="220" w:type="dxa"/>
                </w:tcPr>
                <w:p w14:paraId="7705C411" w14:textId="77777777" w:rsidR="006E3C95" w:rsidRDefault="006E3C95" w:rsidP="006E3C95">
                  <w:pPr>
                    <w:pStyle w:val="Paragraph"/>
                    <w:spacing w:after="0"/>
                    <w:rPr>
                      <w:noProof/>
                    </w:rPr>
                  </w:pPr>
                  <w:r>
                    <w:rPr>
                      <w:noProof/>
                    </w:rPr>
                    <w:t>—</w:t>
                  </w:r>
                </w:p>
              </w:tc>
              <w:tc>
                <w:tcPr>
                  <w:tcW w:w="3473" w:type="dxa"/>
                </w:tcPr>
                <w:p w14:paraId="333FC639" w14:textId="77777777" w:rsidR="006E3C95" w:rsidRDefault="006E3C95" w:rsidP="006E3C95">
                  <w:pPr>
                    <w:pStyle w:val="Paragraph"/>
                    <w:spacing w:after="0"/>
                    <w:rPr>
                      <w:noProof/>
                    </w:rPr>
                  </w:pPr>
                  <w:r>
                    <w:rPr>
                      <w:noProof/>
                    </w:rPr>
                    <w:t>a layer of poly(ethylene vinyl acetate),</w:t>
                  </w:r>
                </w:p>
              </w:tc>
            </w:tr>
            <w:tr w:rsidR="006E3C95" w14:paraId="7AB553DF" w14:textId="77777777" w:rsidTr="008924C5">
              <w:tc>
                <w:tcPr>
                  <w:tcW w:w="220" w:type="dxa"/>
                </w:tcPr>
                <w:p w14:paraId="2AC05961" w14:textId="77777777" w:rsidR="006E3C95" w:rsidRDefault="006E3C95" w:rsidP="006E3C95">
                  <w:pPr>
                    <w:pStyle w:val="Paragraph"/>
                    <w:spacing w:after="0"/>
                    <w:rPr>
                      <w:noProof/>
                    </w:rPr>
                  </w:pPr>
                  <w:r>
                    <w:rPr>
                      <w:noProof/>
                    </w:rPr>
                    <w:t>—</w:t>
                  </w:r>
                </w:p>
              </w:tc>
              <w:tc>
                <w:tcPr>
                  <w:tcW w:w="3473" w:type="dxa"/>
                </w:tcPr>
                <w:p w14:paraId="30319F34" w14:textId="77777777" w:rsidR="006E3C95" w:rsidRDefault="006E3C95" w:rsidP="006E3C95">
                  <w:pPr>
                    <w:pStyle w:val="Paragraph"/>
                    <w:spacing w:after="0"/>
                    <w:rPr>
                      <w:noProof/>
                    </w:rPr>
                  </w:pPr>
                  <w:r>
                    <w:rPr>
                      <w:noProof/>
                    </w:rPr>
                    <w:t>an adhesive layer, and</w:t>
                  </w:r>
                </w:p>
              </w:tc>
            </w:tr>
            <w:tr w:rsidR="006E3C95" w14:paraId="4DE73464" w14:textId="77777777" w:rsidTr="008924C5">
              <w:tc>
                <w:tcPr>
                  <w:tcW w:w="220" w:type="dxa"/>
                </w:tcPr>
                <w:p w14:paraId="195F84E1" w14:textId="77777777" w:rsidR="006E3C95" w:rsidRDefault="006E3C95" w:rsidP="006E3C95">
                  <w:pPr>
                    <w:pStyle w:val="Paragraph"/>
                    <w:spacing w:after="0"/>
                    <w:rPr>
                      <w:noProof/>
                    </w:rPr>
                  </w:pPr>
                  <w:r>
                    <w:rPr>
                      <w:noProof/>
                    </w:rPr>
                    <w:t>—</w:t>
                  </w:r>
                </w:p>
              </w:tc>
              <w:tc>
                <w:tcPr>
                  <w:tcW w:w="3473" w:type="dxa"/>
                </w:tcPr>
                <w:p w14:paraId="007970C0" w14:textId="77777777" w:rsidR="006E3C95" w:rsidRDefault="006E3C95" w:rsidP="006E3C95">
                  <w:pPr>
                    <w:pStyle w:val="Paragraph"/>
                    <w:spacing w:after="0"/>
                    <w:rPr>
                      <w:noProof/>
                    </w:rPr>
                  </w:pPr>
                  <w:r>
                    <w:rPr>
                      <w:noProof/>
                    </w:rPr>
                    <w:t>a release sheet</w:t>
                  </w:r>
                </w:p>
              </w:tc>
            </w:tr>
          </w:tbl>
          <w:p w14:paraId="39D1B479" w14:textId="77777777" w:rsidR="006E3C95" w:rsidRDefault="006E3C95" w:rsidP="006E3C95">
            <w:pPr>
              <w:pStyle w:val="Paragraph"/>
              <w:spacing w:after="0"/>
              <w:rPr>
                <w:noProof/>
              </w:rPr>
            </w:pPr>
          </w:p>
        </w:tc>
        <w:tc>
          <w:tcPr>
            <w:tcW w:w="994" w:type="dxa"/>
          </w:tcPr>
          <w:p w14:paraId="3D056A96" w14:textId="77777777" w:rsidR="006E3C95" w:rsidRDefault="006E3C95" w:rsidP="006E3C95">
            <w:pPr>
              <w:pStyle w:val="Paragraph"/>
              <w:spacing w:after="0"/>
              <w:rPr>
                <w:noProof/>
              </w:rPr>
            </w:pPr>
            <w:r>
              <w:rPr>
                <w:noProof/>
              </w:rPr>
              <w:t>0 %</w:t>
            </w:r>
          </w:p>
        </w:tc>
        <w:tc>
          <w:tcPr>
            <w:tcW w:w="1276" w:type="dxa"/>
          </w:tcPr>
          <w:p w14:paraId="13D6D429" w14:textId="77777777" w:rsidR="006E3C95" w:rsidRDefault="006E3C95" w:rsidP="006E3C95">
            <w:pPr>
              <w:pStyle w:val="Paragraph"/>
              <w:spacing w:after="0"/>
              <w:rPr>
                <w:noProof/>
              </w:rPr>
            </w:pPr>
            <w:r>
              <w:rPr>
                <w:noProof/>
              </w:rPr>
              <w:t>-</w:t>
            </w:r>
          </w:p>
        </w:tc>
        <w:tc>
          <w:tcPr>
            <w:tcW w:w="992" w:type="dxa"/>
          </w:tcPr>
          <w:p w14:paraId="3395F04D" w14:textId="77777777" w:rsidR="006E3C95" w:rsidRDefault="006E3C95" w:rsidP="006E3C95">
            <w:pPr>
              <w:pStyle w:val="Paragraph"/>
              <w:spacing w:after="0"/>
              <w:rPr>
                <w:noProof/>
              </w:rPr>
            </w:pPr>
            <w:r>
              <w:rPr>
                <w:noProof/>
              </w:rPr>
              <w:t>31.12.2024</w:t>
            </w:r>
          </w:p>
        </w:tc>
      </w:tr>
      <w:tr w:rsidR="006E3C95" w14:paraId="0C1B9430" w14:textId="77777777" w:rsidTr="008924C5">
        <w:trPr>
          <w:cantSplit/>
        </w:trPr>
        <w:tc>
          <w:tcPr>
            <w:tcW w:w="779" w:type="dxa"/>
          </w:tcPr>
          <w:p w14:paraId="553BBD61" w14:textId="77777777" w:rsidR="006E3C95" w:rsidRDefault="006E3C95" w:rsidP="006E3C95">
            <w:pPr>
              <w:pStyle w:val="Paragraph"/>
              <w:spacing w:after="0"/>
              <w:rPr>
                <w:noProof/>
              </w:rPr>
            </w:pPr>
            <w:r>
              <w:rPr>
                <w:noProof/>
              </w:rPr>
              <w:t>0.7503</w:t>
            </w:r>
          </w:p>
        </w:tc>
        <w:tc>
          <w:tcPr>
            <w:tcW w:w="1276" w:type="dxa"/>
          </w:tcPr>
          <w:p w14:paraId="6FDD1764" w14:textId="77777777" w:rsidR="006E3C95" w:rsidRDefault="006E3C95" w:rsidP="006E3C95">
            <w:pPr>
              <w:pStyle w:val="Paragraph"/>
              <w:spacing w:after="0"/>
              <w:jc w:val="right"/>
              <w:rPr>
                <w:noProof/>
              </w:rPr>
            </w:pPr>
            <w:r>
              <w:rPr>
                <w:rStyle w:val="FootnoteReference"/>
                <w:noProof/>
              </w:rPr>
              <w:t>*</w:t>
            </w:r>
            <w:r>
              <w:rPr>
                <w:noProof/>
              </w:rPr>
              <w:t>ex 3919 90 80</w:t>
            </w:r>
          </w:p>
        </w:tc>
        <w:tc>
          <w:tcPr>
            <w:tcW w:w="709" w:type="dxa"/>
          </w:tcPr>
          <w:p w14:paraId="0FD7396A" w14:textId="77777777" w:rsidR="006E3C95" w:rsidRDefault="006E3C95" w:rsidP="006E3C95">
            <w:pPr>
              <w:pStyle w:val="Paragraph"/>
              <w:spacing w:after="0"/>
              <w:jc w:val="center"/>
              <w:rPr>
                <w:noProof/>
              </w:rPr>
            </w:pPr>
            <w:r>
              <w:rPr>
                <w:noProof/>
              </w:rPr>
              <w:t>37</w:t>
            </w:r>
          </w:p>
        </w:tc>
        <w:tc>
          <w:tcPr>
            <w:tcW w:w="3967" w:type="dxa"/>
          </w:tcPr>
          <w:p w14:paraId="4EC24224" w14:textId="77777777" w:rsidR="006E3C95" w:rsidRDefault="006E3C95" w:rsidP="006E3C95">
            <w:pPr>
              <w:pStyle w:val="Paragraph"/>
              <w:spacing w:after="0"/>
              <w:rPr>
                <w:noProof/>
              </w:rPr>
            </w:pPr>
            <w:r>
              <w:rPr>
                <w:noProof/>
              </w:rPr>
              <w:t>Polyethylene or polycarbonate film, cut into ready to use forms,</w:t>
            </w:r>
          </w:p>
          <w:tbl>
            <w:tblPr>
              <w:tblStyle w:val="Listdash"/>
              <w:tblW w:w="0" w:type="auto"/>
              <w:tblLayout w:type="fixed"/>
              <w:tblLook w:val="0000" w:firstRow="0" w:lastRow="0" w:firstColumn="0" w:lastColumn="0" w:noHBand="0" w:noVBand="0"/>
            </w:tblPr>
            <w:tblGrid>
              <w:gridCol w:w="220"/>
              <w:gridCol w:w="3599"/>
            </w:tblGrid>
            <w:tr w:rsidR="006E3C95" w14:paraId="43149A99" w14:textId="77777777" w:rsidTr="008924C5">
              <w:tc>
                <w:tcPr>
                  <w:tcW w:w="220" w:type="dxa"/>
                </w:tcPr>
                <w:p w14:paraId="0D70467C" w14:textId="77777777" w:rsidR="006E3C95" w:rsidRDefault="006E3C95" w:rsidP="006E3C95">
                  <w:pPr>
                    <w:pStyle w:val="Paragraph"/>
                    <w:spacing w:after="0"/>
                    <w:rPr>
                      <w:noProof/>
                    </w:rPr>
                  </w:pPr>
                  <w:r>
                    <w:rPr>
                      <w:noProof/>
                    </w:rPr>
                    <w:t>—</w:t>
                  </w:r>
                </w:p>
              </w:tc>
              <w:tc>
                <w:tcPr>
                  <w:tcW w:w="3599" w:type="dxa"/>
                </w:tcPr>
                <w:p w14:paraId="274CA9A3" w14:textId="77777777" w:rsidR="006E3C95" w:rsidRDefault="006E3C95" w:rsidP="006E3C95">
                  <w:pPr>
                    <w:pStyle w:val="Paragraph"/>
                    <w:spacing w:after="0"/>
                    <w:rPr>
                      <w:noProof/>
                    </w:rPr>
                  </w:pPr>
                  <w:r>
                    <w:rPr>
                      <w:noProof/>
                    </w:rPr>
                    <w:t>one side partly printed whereby part of the printing either gives information about the meaning of LED’s visible at the unprinted areas, or marks those points which must be touched to operate the system,</w:t>
                  </w:r>
                </w:p>
              </w:tc>
            </w:tr>
            <w:tr w:rsidR="006E3C95" w14:paraId="431488A1" w14:textId="77777777" w:rsidTr="008924C5">
              <w:tc>
                <w:tcPr>
                  <w:tcW w:w="220" w:type="dxa"/>
                </w:tcPr>
                <w:p w14:paraId="087BA4E5" w14:textId="77777777" w:rsidR="006E3C95" w:rsidRDefault="006E3C95" w:rsidP="006E3C95">
                  <w:pPr>
                    <w:pStyle w:val="Paragraph"/>
                    <w:spacing w:after="0"/>
                    <w:rPr>
                      <w:noProof/>
                    </w:rPr>
                  </w:pPr>
                  <w:r>
                    <w:rPr>
                      <w:noProof/>
                    </w:rPr>
                    <w:t>—</w:t>
                  </w:r>
                </w:p>
              </w:tc>
              <w:tc>
                <w:tcPr>
                  <w:tcW w:w="3599" w:type="dxa"/>
                </w:tcPr>
                <w:p w14:paraId="0A719958" w14:textId="77777777" w:rsidR="006E3C95" w:rsidRDefault="006E3C95" w:rsidP="006E3C95">
                  <w:pPr>
                    <w:pStyle w:val="Paragraph"/>
                    <w:spacing w:after="0"/>
                    <w:rPr>
                      <w:noProof/>
                    </w:rPr>
                  </w:pPr>
                  <w:r>
                    <w:rPr>
                      <w:noProof/>
                    </w:rPr>
                    <w:t>the other side partly covered with an adhesive layer,</w:t>
                  </w:r>
                </w:p>
              </w:tc>
            </w:tr>
            <w:tr w:rsidR="006E3C95" w14:paraId="0A0651A1" w14:textId="77777777" w:rsidTr="008924C5">
              <w:tc>
                <w:tcPr>
                  <w:tcW w:w="220" w:type="dxa"/>
                </w:tcPr>
                <w:p w14:paraId="05CA6328" w14:textId="77777777" w:rsidR="006E3C95" w:rsidRDefault="006E3C95" w:rsidP="006E3C95">
                  <w:pPr>
                    <w:pStyle w:val="Paragraph"/>
                    <w:spacing w:after="0"/>
                    <w:rPr>
                      <w:noProof/>
                    </w:rPr>
                  </w:pPr>
                  <w:r>
                    <w:rPr>
                      <w:noProof/>
                    </w:rPr>
                    <w:t>—</w:t>
                  </w:r>
                </w:p>
              </w:tc>
              <w:tc>
                <w:tcPr>
                  <w:tcW w:w="3599" w:type="dxa"/>
                </w:tcPr>
                <w:p w14:paraId="404AA0C4" w14:textId="77777777" w:rsidR="006E3C95" w:rsidRDefault="006E3C95" w:rsidP="006E3C95">
                  <w:pPr>
                    <w:pStyle w:val="Paragraph"/>
                    <w:spacing w:after="0"/>
                    <w:rPr>
                      <w:noProof/>
                    </w:rPr>
                  </w:pPr>
                  <w:r>
                    <w:rPr>
                      <w:noProof/>
                    </w:rPr>
                    <w:t>both sides covered with a release liner, and</w:t>
                  </w:r>
                </w:p>
              </w:tc>
            </w:tr>
            <w:tr w:rsidR="006E3C95" w14:paraId="1F6B8CBE" w14:textId="77777777" w:rsidTr="008924C5">
              <w:tc>
                <w:tcPr>
                  <w:tcW w:w="220" w:type="dxa"/>
                </w:tcPr>
                <w:p w14:paraId="2F763979" w14:textId="77777777" w:rsidR="006E3C95" w:rsidRDefault="006E3C95" w:rsidP="006E3C95">
                  <w:pPr>
                    <w:pStyle w:val="Paragraph"/>
                    <w:spacing w:after="0"/>
                    <w:rPr>
                      <w:noProof/>
                    </w:rPr>
                  </w:pPr>
                  <w:r>
                    <w:rPr>
                      <w:noProof/>
                    </w:rPr>
                    <w:t>—</w:t>
                  </w:r>
                </w:p>
              </w:tc>
              <w:tc>
                <w:tcPr>
                  <w:tcW w:w="3599" w:type="dxa"/>
                </w:tcPr>
                <w:p w14:paraId="6587A255" w14:textId="77777777" w:rsidR="006E3C95" w:rsidRDefault="006E3C95" w:rsidP="006E3C95">
                  <w:pPr>
                    <w:pStyle w:val="Paragraph"/>
                    <w:spacing w:after="0"/>
                    <w:rPr>
                      <w:noProof/>
                    </w:rPr>
                  </w:pPr>
                  <w:r>
                    <w:rPr>
                      <w:noProof/>
                    </w:rPr>
                    <w:t>with dimensions of not more than 14 cm x 2,5 cm,</w:t>
                  </w:r>
                </w:p>
              </w:tc>
            </w:tr>
          </w:tbl>
          <w:p w14:paraId="7C032425" w14:textId="77777777" w:rsidR="006E3C95" w:rsidRDefault="006E3C95" w:rsidP="006E3C95">
            <w:pPr>
              <w:pStyle w:val="Paragraph"/>
              <w:spacing w:after="0"/>
              <w:rPr>
                <w:noProof/>
              </w:rPr>
            </w:pPr>
            <w:r>
              <w:rPr>
                <w:noProof/>
              </w:rPr>
              <w:t>for use in the manufacture of push-button switches for mechatronic system adjustable furniture</w:t>
            </w:r>
          </w:p>
          <w:p w14:paraId="1F8E987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C7B5B1B" w14:textId="77777777" w:rsidR="006E3C95" w:rsidRDefault="006E3C95" w:rsidP="006E3C95">
            <w:pPr>
              <w:pStyle w:val="Paragraph"/>
              <w:spacing w:after="0"/>
              <w:rPr>
                <w:noProof/>
              </w:rPr>
            </w:pPr>
            <w:r>
              <w:rPr>
                <w:noProof/>
              </w:rPr>
              <w:t>0 %</w:t>
            </w:r>
          </w:p>
        </w:tc>
        <w:tc>
          <w:tcPr>
            <w:tcW w:w="1276" w:type="dxa"/>
          </w:tcPr>
          <w:p w14:paraId="6362E0CA" w14:textId="77777777" w:rsidR="006E3C95" w:rsidRDefault="006E3C95" w:rsidP="006E3C95">
            <w:pPr>
              <w:pStyle w:val="Paragraph"/>
              <w:spacing w:after="0"/>
              <w:rPr>
                <w:noProof/>
              </w:rPr>
            </w:pPr>
            <w:r>
              <w:rPr>
                <w:noProof/>
              </w:rPr>
              <w:t>-</w:t>
            </w:r>
          </w:p>
        </w:tc>
        <w:tc>
          <w:tcPr>
            <w:tcW w:w="992" w:type="dxa"/>
          </w:tcPr>
          <w:p w14:paraId="6356983F" w14:textId="77777777" w:rsidR="006E3C95" w:rsidRDefault="006E3C95" w:rsidP="006E3C95">
            <w:pPr>
              <w:pStyle w:val="Paragraph"/>
              <w:spacing w:after="0"/>
              <w:rPr>
                <w:noProof/>
              </w:rPr>
            </w:pPr>
            <w:r>
              <w:rPr>
                <w:noProof/>
              </w:rPr>
              <w:t>31.12.2024</w:t>
            </w:r>
          </w:p>
        </w:tc>
      </w:tr>
      <w:tr w:rsidR="006E3C95" w14:paraId="66DC124B" w14:textId="77777777" w:rsidTr="008924C5">
        <w:trPr>
          <w:cantSplit/>
        </w:trPr>
        <w:tc>
          <w:tcPr>
            <w:tcW w:w="779" w:type="dxa"/>
          </w:tcPr>
          <w:p w14:paraId="1910AD1D" w14:textId="77777777" w:rsidR="006E3C95" w:rsidRDefault="006E3C95" w:rsidP="006E3C95">
            <w:pPr>
              <w:pStyle w:val="Paragraph"/>
              <w:spacing w:after="0"/>
              <w:rPr>
                <w:noProof/>
              </w:rPr>
            </w:pPr>
            <w:r>
              <w:rPr>
                <w:noProof/>
              </w:rPr>
              <w:t>0.4445</w:t>
            </w:r>
          </w:p>
        </w:tc>
        <w:tc>
          <w:tcPr>
            <w:tcW w:w="1276" w:type="dxa"/>
          </w:tcPr>
          <w:p w14:paraId="2FCDE370" w14:textId="77777777" w:rsidR="006E3C95" w:rsidRDefault="006E3C95" w:rsidP="006E3C95">
            <w:pPr>
              <w:pStyle w:val="Paragraph"/>
              <w:spacing w:after="0"/>
              <w:jc w:val="right"/>
              <w:rPr>
                <w:noProof/>
              </w:rPr>
            </w:pPr>
            <w:r>
              <w:rPr>
                <w:rStyle w:val="FootnoteReference"/>
                <w:noProof/>
              </w:rPr>
              <w:t>*</w:t>
            </w:r>
            <w:r>
              <w:rPr>
                <w:noProof/>
              </w:rPr>
              <w:t>ex 3919 90 80</w:t>
            </w:r>
          </w:p>
        </w:tc>
        <w:tc>
          <w:tcPr>
            <w:tcW w:w="709" w:type="dxa"/>
          </w:tcPr>
          <w:p w14:paraId="089B187B" w14:textId="77777777" w:rsidR="006E3C95" w:rsidRDefault="006E3C95" w:rsidP="006E3C95">
            <w:pPr>
              <w:pStyle w:val="Paragraph"/>
              <w:spacing w:after="0"/>
              <w:jc w:val="center"/>
              <w:rPr>
                <w:noProof/>
              </w:rPr>
            </w:pPr>
            <w:r>
              <w:rPr>
                <w:noProof/>
              </w:rPr>
              <w:t>49</w:t>
            </w:r>
          </w:p>
        </w:tc>
        <w:tc>
          <w:tcPr>
            <w:tcW w:w="3967" w:type="dxa"/>
          </w:tcPr>
          <w:p w14:paraId="4106E387" w14:textId="77777777" w:rsidR="006E3C95" w:rsidRDefault="006E3C95" w:rsidP="006E3C95">
            <w:pPr>
              <w:pStyle w:val="Paragraph"/>
              <w:spacing w:after="0"/>
              <w:rPr>
                <w:noProof/>
              </w:rPr>
            </w:pPr>
            <w:r>
              <w:rPr>
                <w:noProof/>
              </w:rPr>
              <w:t>Reflecting laminated sheet consisting of a film of poly(methyl methacrylate) embossed on one side in a regular shaped pattern, a film of a polymer containing glass microspheres, an adhesive layer and a release sheet</w:t>
            </w:r>
          </w:p>
        </w:tc>
        <w:tc>
          <w:tcPr>
            <w:tcW w:w="994" w:type="dxa"/>
          </w:tcPr>
          <w:p w14:paraId="40537867" w14:textId="77777777" w:rsidR="006E3C95" w:rsidRDefault="006E3C95" w:rsidP="006E3C95">
            <w:pPr>
              <w:pStyle w:val="Paragraph"/>
              <w:spacing w:after="0"/>
              <w:rPr>
                <w:noProof/>
              </w:rPr>
            </w:pPr>
            <w:r>
              <w:rPr>
                <w:noProof/>
              </w:rPr>
              <w:t>0 %</w:t>
            </w:r>
          </w:p>
        </w:tc>
        <w:tc>
          <w:tcPr>
            <w:tcW w:w="1276" w:type="dxa"/>
          </w:tcPr>
          <w:p w14:paraId="5D3ED066" w14:textId="77777777" w:rsidR="006E3C95" w:rsidRDefault="006E3C95" w:rsidP="006E3C95">
            <w:pPr>
              <w:pStyle w:val="Paragraph"/>
              <w:spacing w:after="0"/>
              <w:rPr>
                <w:noProof/>
              </w:rPr>
            </w:pPr>
            <w:r>
              <w:rPr>
                <w:noProof/>
              </w:rPr>
              <w:t>-</w:t>
            </w:r>
          </w:p>
        </w:tc>
        <w:tc>
          <w:tcPr>
            <w:tcW w:w="992" w:type="dxa"/>
          </w:tcPr>
          <w:p w14:paraId="4DCDAFBF" w14:textId="77777777" w:rsidR="006E3C95" w:rsidRDefault="006E3C95" w:rsidP="006E3C95">
            <w:pPr>
              <w:pStyle w:val="Paragraph"/>
              <w:spacing w:after="0"/>
              <w:rPr>
                <w:noProof/>
              </w:rPr>
            </w:pPr>
            <w:r>
              <w:rPr>
                <w:noProof/>
              </w:rPr>
              <w:t>31.12.2024</w:t>
            </w:r>
          </w:p>
        </w:tc>
      </w:tr>
      <w:tr w:rsidR="006E3C95" w14:paraId="444E1A86" w14:textId="77777777" w:rsidTr="008924C5">
        <w:trPr>
          <w:cantSplit/>
        </w:trPr>
        <w:tc>
          <w:tcPr>
            <w:tcW w:w="779" w:type="dxa"/>
          </w:tcPr>
          <w:p w14:paraId="23B6B445" w14:textId="77777777" w:rsidR="006E3C95" w:rsidRDefault="006E3C95" w:rsidP="006E3C95">
            <w:pPr>
              <w:pStyle w:val="Paragraph"/>
              <w:spacing w:after="0"/>
              <w:rPr>
                <w:noProof/>
              </w:rPr>
            </w:pPr>
            <w:r>
              <w:rPr>
                <w:noProof/>
              </w:rPr>
              <w:t>0.5507</w:t>
            </w:r>
          </w:p>
        </w:tc>
        <w:tc>
          <w:tcPr>
            <w:tcW w:w="1276" w:type="dxa"/>
          </w:tcPr>
          <w:p w14:paraId="332E798F" w14:textId="77777777" w:rsidR="006E3C95" w:rsidRDefault="006E3C95" w:rsidP="006E3C95">
            <w:pPr>
              <w:pStyle w:val="Paragraph"/>
              <w:spacing w:after="0"/>
              <w:jc w:val="right"/>
              <w:rPr>
                <w:noProof/>
              </w:rPr>
            </w:pPr>
            <w:r>
              <w:rPr>
                <w:rStyle w:val="FootnoteReference"/>
                <w:noProof/>
              </w:rPr>
              <w:t>*</w:t>
            </w:r>
            <w:r>
              <w:rPr>
                <w:noProof/>
              </w:rPr>
              <w:t>ex 3919 90 80</w:t>
            </w:r>
          </w:p>
        </w:tc>
        <w:tc>
          <w:tcPr>
            <w:tcW w:w="709" w:type="dxa"/>
          </w:tcPr>
          <w:p w14:paraId="18FA2929" w14:textId="77777777" w:rsidR="006E3C95" w:rsidRDefault="006E3C95" w:rsidP="006E3C95">
            <w:pPr>
              <w:pStyle w:val="Paragraph"/>
              <w:spacing w:after="0"/>
              <w:jc w:val="center"/>
              <w:rPr>
                <w:noProof/>
              </w:rPr>
            </w:pPr>
            <w:r>
              <w:rPr>
                <w:noProof/>
              </w:rPr>
              <w:t>51</w:t>
            </w:r>
          </w:p>
        </w:tc>
        <w:tc>
          <w:tcPr>
            <w:tcW w:w="3967" w:type="dxa"/>
          </w:tcPr>
          <w:p w14:paraId="5009C4F0" w14:textId="77777777" w:rsidR="006E3C95" w:rsidRDefault="006E3C95" w:rsidP="006E3C95">
            <w:pPr>
              <w:pStyle w:val="Paragraph"/>
              <w:spacing w:after="0"/>
              <w:rPr>
                <w:noProof/>
              </w:rPr>
            </w:pPr>
            <w:r>
              <w:rPr>
                <w:noProof/>
              </w:rPr>
              <w:t>Biaxially-oriented film of poly(methyl methacrylate), of a thickness of 50 μm or more but not exceeding 90 μm, covered on one side with an adhesive layer and a release sheet</w:t>
            </w:r>
          </w:p>
        </w:tc>
        <w:tc>
          <w:tcPr>
            <w:tcW w:w="994" w:type="dxa"/>
          </w:tcPr>
          <w:p w14:paraId="21D50A20" w14:textId="77777777" w:rsidR="006E3C95" w:rsidRDefault="006E3C95" w:rsidP="006E3C95">
            <w:pPr>
              <w:pStyle w:val="Paragraph"/>
              <w:spacing w:after="0"/>
              <w:rPr>
                <w:noProof/>
              </w:rPr>
            </w:pPr>
            <w:r>
              <w:rPr>
                <w:noProof/>
              </w:rPr>
              <w:t>0 %</w:t>
            </w:r>
          </w:p>
        </w:tc>
        <w:tc>
          <w:tcPr>
            <w:tcW w:w="1276" w:type="dxa"/>
          </w:tcPr>
          <w:p w14:paraId="04F2266D" w14:textId="77777777" w:rsidR="006E3C95" w:rsidRDefault="006E3C95" w:rsidP="006E3C95">
            <w:pPr>
              <w:pStyle w:val="Paragraph"/>
              <w:spacing w:after="0"/>
              <w:rPr>
                <w:noProof/>
              </w:rPr>
            </w:pPr>
            <w:r>
              <w:rPr>
                <w:noProof/>
              </w:rPr>
              <w:t>-</w:t>
            </w:r>
          </w:p>
        </w:tc>
        <w:tc>
          <w:tcPr>
            <w:tcW w:w="992" w:type="dxa"/>
          </w:tcPr>
          <w:p w14:paraId="58B8CAEF" w14:textId="77777777" w:rsidR="006E3C95" w:rsidRDefault="006E3C95" w:rsidP="006E3C95">
            <w:pPr>
              <w:pStyle w:val="Paragraph"/>
              <w:spacing w:after="0"/>
              <w:rPr>
                <w:noProof/>
              </w:rPr>
            </w:pPr>
            <w:r>
              <w:rPr>
                <w:noProof/>
              </w:rPr>
              <w:t>31.12.2024</w:t>
            </w:r>
          </w:p>
        </w:tc>
      </w:tr>
      <w:tr w:rsidR="006E3C95" w14:paraId="221CE0A1" w14:textId="77777777" w:rsidTr="008924C5">
        <w:trPr>
          <w:cantSplit/>
        </w:trPr>
        <w:tc>
          <w:tcPr>
            <w:tcW w:w="779" w:type="dxa"/>
          </w:tcPr>
          <w:p w14:paraId="035C6F82" w14:textId="77777777" w:rsidR="006E3C95" w:rsidRDefault="006E3C95" w:rsidP="006E3C95">
            <w:pPr>
              <w:pStyle w:val="Paragraph"/>
              <w:spacing w:after="0"/>
              <w:rPr>
                <w:noProof/>
              </w:rPr>
            </w:pPr>
            <w:r>
              <w:rPr>
                <w:noProof/>
              </w:rPr>
              <w:t>0.4532</w:t>
            </w:r>
          </w:p>
        </w:tc>
        <w:tc>
          <w:tcPr>
            <w:tcW w:w="1276" w:type="dxa"/>
          </w:tcPr>
          <w:p w14:paraId="0C2E8620" w14:textId="77777777" w:rsidR="006E3C95" w:rsidRDefault="006E3C95" w:rsidP="006E3C95">
            <w:pPr>
              <w:pStyle w:val="Paragraph"/>
              <w:spacing w:after="0"/>
              <w:jc w:val="right"/>
              <w:rPr>
                <w:noProof/>
              </w:rPr>
            </w:pPr>
            <w:r>
              <w:rPr>
                <w:noProof/>
              </w:rPr>
              <w:t>ex 3919 90 80</w:t>
            </w:r>
          </w:p>
        </w:tc>
        <w:tc>
          <w:tcPr>
            <w:tcW w:w="709" w:type="dxa"/>
          </w:tcPr>
          <w:p w14:paraId="6FDC406E" w14:textId="77777777" w:rsidR="006E3C95" w:rsidRDefault="006E3C95" w:rsidP="006E3C95">
            <w:pPr>
              <w:pStyle w:val="Paragraph"/>
              <w:spacing w:after="0"/>
              <w:jc w:val="center"/>
              <w:rPr>
                <w:noProof/>
              </w:rPr>
            </w:pPr>
            <w:r>
              <w:rPr>
                <w:noProof/>
              </w:rPr>
              <w:t>54</w:t>
            </w:r>
          </w:p>
        </w:tc>
        <w:tc>
          <w:tcPr>
            <w:tcW w:w="3967" w:type="dxa"/>
          </w:tcPr>
          <w:p w14:paraId="6FA0AEC0" w14:textId="77777777" w:rsidR="006E3C95" w:rsidRDefault="006E3C95" w:rsidP="006E3C95">
            <w:pPr>
              <w:pStyle w:val="Paragraph"/>
              <w:spacing w:after="0"/>
              <w:rPr>
                <w:noProof/>
              </w:rPr>
            </w:pPr>
            <w:r>
              <w:rPr>
                <w:noProof/>
              </w:rPr>
              <w:t>Poly(vinyl chloride) film, on one side covered with</w:t>
            </w:r>
          </w:p>
          <w:tbl>
            <w:tblPr>
              <w:tblStyle w:val="Listdash"/>
              <w:tblW w:w="0" w:type="auto"/>
              <w:tblLayout w:type="fixed"/>
              <w:tblLook w:val="0000" w:firstRow="0" w:lastRow="0" w:firstColumn="0" w:lastColumn="0" w:noHBand="0" w:noVBand="0"/>
            </w:tblPr>
            <w:tblGrid>
              <w:gridCol w:w="220"/>
              <w:gridCol w:w="3599"/>
            </w:tblGrid>
            <w:tr w:rsidR="006E3C95" w14:paraId="579683FF" w14:textId="77777777" w:rsidTr="008924C5">
              <w:tc>
                <w:tcPr>
                  <w:tcW w:w="220" w:type="dxa"/>
                </w:tcPr>
                <w:p w14:paraId="025CE015" w14:textId="77777777" w:rsidR="006E3C95" w:rsidRDefault="006E3C95" w:rsidP="006E3C95">
                  <w:pPr>
                    <w:pStyle w:val="Paragraph"/>
                    <w:spacing w:after="0"/>
                    <w:rPr>
                      <w:noProof/>
                    </w:rPr>
                  </w:pPr>
                  <w:r>
                    <w:rPr>
                      <w:noProof/>
                    </w:rPr>
                    <w:t>—</w:t>
                  </w:r>
                </w:p>
              </w:tc>
              <w:tc>
                <w:tcPr>
                  <w:tcW w:w="3599" w:type="dxa"/>
                </w:tcPr>
                <w:p w14:paraId="400D417F" w14:textId="77777777" w:rsidR="006E3C95" w:rsidRDefault="006E3C95" w:rsidP="006E3C95">
                  <w:pPr>
                    <w:pStyle w:val="Paragraph"/>
                    <w:spacing w:after="0"/>
                    <w:rPr>
                      <w:noProof/>
                    </w:rPr>
                  </w:pPr>
                  <w:r>
                    <w:rPr>
                      <w:noProof/>
                    </w:rPr>
                    <w:t>a polymer layer</w:t>
                  </w:r>
                </w:p>
              </w:tc>
            </w:tr>
            <w:tr w:rsidR="006E3C95" w14:paraId="1AC90081" w14:textId="77777777" w:rsidTr="008924C5">
              <w:tc>
                <w:tcPr>
                  <w:tcW w:w="220" w:type="dxa"/>
                </w:tcPr>
                <w:p w14:paraId="4452BCD5" w14:textId="77777777" w:rsidR="006E3C95" w:rsidRDefault="006E3C95" w:rsidP="006E3C95">
                  <w:pPr>
                    <w:pStyle w:val="Paragraph"/>
                    <w:spacing w:after="0"/>
                    <w:rPr>
                      <w:noProof/>
                    </w:rPr>
                  </w:pPr>
                  <w:r>
                    <w:rPr>
                      <w:noProof/>
                    </w:rPr>
                    <w:t>—</w:t>
                  </w:r>
                </w:p>
              </w:tc>
              <w:tc>
                <w:tcPr>
                  <w:tcW w:w="3599" w:type="dxa"/>
                </w:tcPr>
                <w:p w14:paraId="35230023" w14:textId="77777777" w:rsidR="006E3C95" w:rsidRDefault="006E3C95" w:rsidP="006E3C95">
                  <w:pPr>
                    <w:pStyle w:val="Paragraph"/>
                    <w:spacing w:after="0"/>
                    <w:rPr>
                      <w:noProof/>
                    </w:rPr>
                  </w:pPr>
                  <w:r>
                    <w:rPr>
                      <w:noProof/>
                    </w:rPr>
                    <w:t>an adhesive layer</w:t>
                  </w:r>
                </w:p>
              </w:tc>
            </w:tr>
            <w:tr w:rsidR="006E3C95" w14:paraId="39A31549" w14:textId="77777777" w:rsidTr="008924C5">
              <w:tc>
                <w:tcPr>
                  <w:tcW w:w="220" w:type="dxa"/>
                </w:tcPr>
                <w:p w14:paraId="2C251AC6" w14:textId="77777777" w:rsidR="006E3C95" w:rsidRDefault="006E3C95" w:rsidP="006E3C95">
                  <w:pPr>
                    <w:pStyle w:val="Paragraph"/>
                    <w:spacing w:after="0"/>
                    <w:rPr>
                      <w:noProof/>
                    </w:rPr>
                  </w:pPr>
                  <w:r>
                    <w:rPr>
                      <w:noProof/>
                    </w:rPr>
                    <w:t>—</w:t>
                  </w:r>
                </w:p>
              </w:tc>
              <w:tc>
                <w:tcPr>
                  <w:tcW w:w="3599" w:type="dxa"/>
                </w:tcPr>
                <w:p w14:paraId="2680E377" w14:textId="77777777" w:rsidR="006E3C95" w:rsidRDefault="006E3C95" w:rsidP="006E3C95">
                  <w:pPr>
                    <w:pStyle w:val="Paragraph"/>
                    <w:spacing w:after="0"/>
                    <w:rPr>
                      <w:noProof/>
                    </w:rPr>
                  </w:pPr>
                  <w:r>
                    <w:rPr>
                      <w:noProof/>
                    </w:rPr>
                    <w:t>a release liner, on one side embossed, containing oblate spheres;</w:t>
                  </w:r>
                </w:p>
              </w:tc>
            </w:tr>
          </w:tbl>
          <w:p w14:paraId="40746F2E" w14:textId="77777777" w:rsidR="006E3C95" w:rsidRDefault="006E3C95" w:rsidP="006E3C95">
            <w:pPr>
              <w:pStyle w:val="Paragraph"/>
              <w:spacing w:after="0"/>
              <w:rPr>
                <w:noProof/>
              </w:rPr>
            </w:pPr>
            <w:r>
              <w:rPr>
                <w:noProof/>
              </w:rPr>
              <w:t>whether or not on the other side covered with an adhesive layer and a metallised polymer layer</w:t>
            </w:r>
          </w:p>
        </w:tc>
        <w:tc>
          <w:tcPr>
            <w:tcW w:w="994" w:type="dxa"/>
          </w:tcPr>
          <w:p w14:paraId="4DDA137F" w14:textId="77777777" w:rsidR="006E3C95" w:rsidRDefault="006E3C95" w:rsidP="006E3C95">
            <w:pPr>
              <w:pStyle w:val="Paragraph"/>
              <w:spacing w:after="0"/>
              <w:rPr>
                <w:noProof/>
              </w:rPr>
            </w:pPr>
            <w:r>
              <w:rPr>
                <w:noProof/>
              </w:rPr>
              <w:t>0 %</w:t>
            </w:r>
          </w:p>
        </w:tc>
        <w:tc>
          <w:tcPr>
            <w:tcW w:w="1276" w:type="dxa"/>
          </w:tcPr>
          <w:p w14:paraId="422ADC88" w14:textId="77777777" w:rsidR="006E3C95" w:rsidRDefault="006E3C95" w:rsidP="006E3C95">
            <w:pPr>
              <w:pStyle w:val="Paragraph"/>
              <w:spacing w:after="0"/>
              <w:rPr>
                <w:noProof/>
              </w:rPr>
            </w:pPr>
            <w:r>
              <w:rPr>
                <w:noProof/>
              </w:rPr>
              <w:t>-</w:t>
            </w:r>
          </w:p>
        </w:tc>
        <w:tc>
          <w:tcPr>
            <w:tcW w:w="992" w:type="dxa"/>
          </w:tcPr>
          <w:p w14:paraId="015B2EBE" w14:textId="77777777" w:rsidR="006E3C95" w:rsidRDefault="006E3C95" w:rsidP="006E3C95">
            <w:pPr>
              <w:pStyle w:val="Paragraph"/>
              <w:spacing w:after="0"/>
              <w:rPr>
                <w:noProof/>
              </w:rPr>
            </w:pPr>
            <w:r>
              <w:rPr>
                <w:noProof/>
              </w:rPr>
              <w:t>31.12.2024</w:t>
            </w:r>
          </w:p>
        </w:tc>
      </w:tr>
      <w:tr w:rsidR="006E3C95" w14:paraId="4AC92C70" w14:textId="77777777" w:rsidTr="008924C5">
        <w:trPr>
          <w:cantSplit/>
        </w:trPr>
        <w:tc>
          <w:tcPr>
            <w:tcW w:w="779" w:type="dxa"/>
          </w:tcPr>
          <w:p w14:paraId="48E23D68" w14:textId="77777777" w:rsidR="006E3C95" w:rsidRDefault="006E3C95" w:rsidP="006E3C95">
            <w:pPr>
              <w:pStyle w:val="Paragraph"/>
              <w:spacing w:after="0"/>
              <w:rPr>
                <w:noProof/>
              </w:rPr>
            </w:pPr>
            <w:r>
              <w:rPr>
                <w:noProof/>
              </w:rPr>
              <w:t>0.4947</w:t>
            </w:r>
          </w:p>
        </w:tc>
        <w:tc>
          <w:tcPr>
            <w:tcW w:w="1276" w:type="dxa"/>
          </w:tcPr>
          <w:p w14:paraId="2A5A979C" w14:textId="77777777" w:rsidR="006E3C95" w:rsidRDefault="006E3C95" w:rsidP="006E3C95">
            <w:pPr>
              <w:pStyle w:val="Paragraph"/>
              <w:spacing w:after="0"/>
              <w:jc w:val="right"/>
              <w:rPr>
                <w:noProof/>
              </w:rPr>
            </w:pPr>
            <w:r>
              <w:rPr>
                <w:noProof/>
              </w:rPr>
              <w:t>ex 3919 90 80</w:t>
            </w:r>
          </w:p>
        </w:tc>
        <w:tc>
          <w:tcPr>
            <w:tcW w:w="709" w:type="dxa"/>
          </w:tcPr>
          <w:p w14:paraId="70770F24" w14:textId="77777777" w:rsidR="006E3C95" w:rsidRDefault="006E3C95" w:rsidP="006E3C95">
            <w:pPr>
              <w:pStyle w:val="Paragraph"/>
              <w:spacing w:after="0"/>
              <w:jc w:val="center"/>
              <w:rPr>
                <w:noProof/>
              </w:rPr>
            </w:pPr>
            <w:r>
              <w:rPr>
                <w:noProof/>
              </w:rPr>
              <w:t>65</w:t>
            </w:r>
          </w:p>
        </w:tc>
        <w:tc>
          <w:tcPr>
            <w:tcW w:w="3967" w:type="dxa"/>
          </w:tcPr>
          <w:p w14:paraId="228CBF42" w14:textId="77777777" w:rsidR="006E3C95" w:rsidRDefault="006E3C95" w:rsidP="006E3C95">
            <w:pPr>
              <w:pStyle w:val="Paragraph"/>
              <w:spacing w:after="0"/>
              <w:rPr>
                <w:noProof/>
              </w:rPr>
            </w:pPr>
            <w:r>
              <w:rPr>
                <w:noProof/>
              </w:rPr>
              <w:t>Self-adhesive film with a thickness of 40 µm or more, but not more than 475 µm, consisting of one or more layers of transparent, metallised or dyed poly(ethylene terephthalate), covered on one side with a scratch resistant coating and on the other side with a pressure sensitive adhesive and a release liner</w:t>
            </w:r>
          </w:p>
        </w:tc>
        <w:tc>
          <w:tcPr>
            <w:tcW w:w="994" w:type="dxa"/>
          </w:tcPr>
          <w:p w14:paraId="0C91FF1A" w14:textId="77777777" w:rsidR="006E3C95" w:rsidRDefault="006E3C95" w:rsidP="006E3C95">
            <w:pPr>
              <w:pStyle w:val="Paragraph"/>
              <w:spacing w:after="0"/>
              <w:rPr>
                <w:noProof/>
              </w:rPr>
            </w:pPr>
            <w:r>
              <w:rPr>
                <w:noProof/>
              </w:rPr>
              <w:t>0 %</w:t>
            </w:r>
          </w:p>
        </w:tc>
        <w:tc>
          <w:tcPr>
            <w:tcW w:w="1276" w:type="dxa"/>
          </w:tcPr>
          <w:p w14:paraId="57F43DCB" w14:textId="77777777" w:rsidR="006E3C95" w:rsidRDefault="006E3C95" w:rsidP="006E3C95">
            <w:pPr>
              <w:pStyle w:val="Paragraph"/>
              <w:spacing w:after="0"/>
              <w:rPr>
                <w:noProof/>
              </w:rPr>
            </w:pPr>
            <w:r>
              <w:rPr>
                <w:noProof/>
              </w:rPr>
              <w:t>-</w:t>
            </w:r>
          </w:p>
        </w:tc>
        <w:tc>
          <w:tcPr>
            <w:tcW w:w="992" w:type="dxa"/>
          </w:tcPr>
          <w:p w14:paraId="4FF37B2C" w14:textId="77777777" w:rsidR="006E3C95" w:rsidRDefault="006E3C95" w:rsidP="006E3C95">
            <w:pPr>
              <w:pStyle w:val="Paragraph"/>
              <w:spacing w:after="0"/>
              <w:rPr>
                <w:noProof/>
              </w:rPr>
            </w:pPr>
            <w:r>
              <w:rPr>
                <w:noProof/>
              </w:rPr>
              <w:t>31.12.2025</w:t>
            </w:r>
          </w:p>
        </w:tc>
      </w:tr>
      <w:tr w:rsidR="006E3C95" w14:paraId="67756B27" w14:textId="77777777" w:rsidTr="008924C5">
        <w:trPr>
          <w:cantSplit/>
        </w:trPr>
        <w:tc>
          <w:tcPr>
            <w:tcW w:w="779" w:type="dxa"/>
          </w:tcPr>
          <w:p w14:paraId="22BA9C48" w14:textId="77777777" w:rsidR="006E3C95" w:rsidRDefault="006E3C95" w:rsidP="006E3C95">
            <w:pPr>
              <w:pStyle w:val="Paragraph"/>
              <w:spacing w:after="0"/>
              <w:rPr>
                <w:noProof/>
              </w:rPr>
            </w:pPr>
            <w:r>
              <w:rPr>
                <w:noProof/>
              </w:rPr>
              <w:t>0.4925</w:t>
            </w:r>
          </w:p>
        </w:tc>
        <w:tc>
          <w:tcPr>
            <w:tcW w:w="1276" w:type="dxa"/>
          </w:tcPr>
          <w:p w14:paraId="6C0A3698" w14:textId="77777777" w:rsidR="006E3C95" w:rsidRDefault="006E3C95" w:rsidP="006E3C95">
            <w:pPr>
              <w:pStyle w:val="Paragraph"/>
              <w:spacing w:after="0"/>
              <w:jc w:val="right"/>
              <w:rPr>
                <w:noProof/>
              </w:rPr>
            </w:pPr>
            <w:r>
              <w:rPr>
                <w:noProof/>
              </w:rPr>
              <w:t>ex 3919 90 80</w:t>
            </w:r>
          </w:p>
        </w:tc>
        <w:tc>
          <w:tcPr>
            <w:tcW w:w="709" w:type="dxa"/>
          </w:tcPr>
          <w:p w14:paraId="5EDD4726" w14:textId="77777777" w:rsidR="006E3C95" w:rsidRDefault="006E3C95" w:rsidP="006E3C95">
            <w:pPr>
              <w:pStyle w:val="Paragraph"/>
              <w:spacing w:after="0"/>
              <w:jc w:val="center"/>
              <w:rPr>
                <w:noProof/>
              </w:rPr>
            </w:pPr>
            <w:r>
              <w:rPr>
                <w:noProof/>
              </w:rPr>
              <w:t>70</w:t>
            </w:r>
          </w:p>
        </w:tc>
        <w:tc>
          <w:tcPr>
            <w:tcW w:w="3967" w:type="dxa"/>
          </w:tcPr>
          <w:p w14:paraId="69FF663A" w14:textId="77777777" w:rsidR="006E3C95" w:rsidRDefault="006E3C95" w:rsidP="006E3C95">
            <w:pPr>
              <w:pStyle w:val="Paragraph"/>
              <w:spacing w:after="0"/>
              <w:rPr>
                <w:noProof/>
              </w:rPr>
            </w:pPr>
            <w:r>
              <w:rPr>
                <w:noProof/>
              </w:rPr>
              <w:t>Self-adhesive polishing discs of microporous polyurethane, whether or not coated with a pad</w:t>
            </w:r>
          </w:p>
        </w:tc>
        <w:tc>
          <w:tcPr>
            <w:tcW w:w="994" w:type="dxa"/>
          </w:tcPr>
          <w:p w14:paraId="0601AEB8" w14:textId="77777777" w:rsidR="006E3C95" w:rsidRDefault="006E3C95" w:rsidP="006E3C95">
            <w:pPr>
              <w:pStyle w:val="Paragraph"/>
              <w:spacing w:after="0"/>
              <w:rPr>
                <w:noProof/>
              </w:rPr>
            </w:pPr>
            <w:r>
              <w:rPr>
                <w:noProof/>
              </w:rPr>
              <w:t>0 %</w:t>
            </w:r>
          </w:p>
        </w:tc>
        <w:tc>
          <w:tcPr>
            <w:tcW w:w="1276" w:type="dxa"/>
          </w:tcPr>
          <w:p w14:paraId="09986EB0" w14:textId="77777777" w:rsidR="006E3C95" w:rsidRDefault="006E3C95" w:rsidP="006E3C95">
            <w:pPr>
              <w:pStyle w:val="Paragraph"/>
              <w:spacing w:after="0"/>
              <w:rPr>
                <w:noProof/>
              </w:rPr>
            </w:pPr>
            <w:r>
              <w:rPr>
                <w:noProof/>
              </w:rPr>
              <w:t>-</w:t>
            </w:r>
          </w:p>
        </w:tc>
        <w:tc>
          <w:tcPr>
            <w:tcW w:w="992" w:type="dxa"/>
          </w:tcPr>
          <w:p w14:paraId="37DAFF00" w14:textId="77777777" w:rsidR="006E3C95" w:rsidRDefault="006E3C95" w:rsidP="006E3C95">
            <w:pPr>
              <w:pStyle w:val="Paragraph"/>
              <w:spacing w:after="0"/>
              <w:rPr>
                <w:noProof/>
              </w:rPr>
            </w:pPr>
            <w:r>
              <w:rPr>
                <w:noProof/>
              </w:rPr>
              <w:t>31.12.2025</w:t>
            </w:r>
          </w:p>
        </w:tc>
      </w:tr>
      <w:tr w:rsidR="006E3C95" w14:paraId="145D907F" w14:textId="77777777" w:rsidTr="008924C5">
        <w:trPr>
          <w:cantSplit/>
        </w:trPr>
        <w:tc>
          <w:tcPr>
            <w:tcW w:w="779" w:type="dxa"/>
          </w:tcPr>
          <w:p w14:paraId="1E9CB44D" w14:textId="77777777" w:rsidR="006E3C95" w:rsidRDefault="006E3C95" w:rsidP="006E3C95">
            <w:pPr>
              <w:pStyle w:val="Paragraph"/>
              <w:spacing w:after="0"/>
              <w:rPr>
                <w:noProof/>
              </w:rPr>
            </w:pPr>
            <w:r>
              <w:rPr>
                <w:noProof/>
              </w:rPr>
              <w:t>0.4964</w:t>
            </w:r>
          </w:p>
        </w:tc>
        <w:tc>
          <w:tcPr>
            <w:tcW w:w="1276" w:type="dxa"/>
          </w:tcPr>
          <w:p w14:paraId="7CBDAE7C" w14:textId="77777777" w:rsidR="006E3C95" w:rsidRDefault="006E3C95" w:rsidP="006E3C95">
            <w:pPr>
              <w:pStyle w:val="Paragraph"/>
              <w:spacing w:after="0"/>
              <w:jc w:val="right"/>
              <w:rPr>
                <w:noProof/>
              </w:rPr>
            </w:pPr>
            <w:r>
              <w:rPr>
                <w:noProof/>
              </w:rPr>
              <w:t>ex 3919 90 80</w:t>
            </w:r>
          </w:p>
        </w:tc>
        <w:tc>
          <w:tcPr>
            <w:tcW w:w="709" w:type="dxa"/>
          </w:tcPr>
          <w:p w14:paraId="13DBB3F3" w14:textId="77777777" w:rsidR="006E3C95" w:rsidRDefault="006E3C95" w:rsidP="006E3C95">
            <w:pPr>
              <w:pStyle w:val="Paragraph"/>
              <w:spacing w:after="0"/>
              <w:jc w:val="center"/>
              <w:rPr>
                <w:noProof/>
              </w:rPr>
            </w:pPr>
            <w:r>
              <w:rPr>
                <w:noProof/>
              </w:rPr>
              <w:t>82</w:t>
            </w:r>
          </w:p>
        </w:tc>
        <w:tc>
          <w:tcPr>
            <w:tcW w:w="3967" w:type="dxa"/>
          </w:tcPr>
          <w:p w14:paraId="6E933024" w14:textId="77777777" w:rsidR="006E3C95" w:rsidRDefault="006E3C95" w:rsidP="006E3C95">
            <w:pPr>
              <w:pStyle w:val="Paragraph"/>
              <w:spacing w:after="0"/>
              <w:rPr>
                <w:noProof/>
              </w:rPr>
            </w:pPr>
            <w:r>
              <w:rPr>
                <w:noProof/>
              </w:rPr>
              <w:t>Reflecting film consisting of:</w:t>
            </w:r>
          </w:p>
          <w:tbl>
            <w:tblPr>
              <w:tblStyle w:val="Listdash"/>
              <w:tblW w:w="0" w:type="auto"/>
              <w:tblLayout w:type="fixed"/>
              <w:tblLook w:val="0000" w:firstRow="0" w:lastRow="0" w:firstColumn="0" w:lastColumn="0" w:noHBand="0" w:noVBand="0"/>
            </w:tblPr>
            <w:tblGrid>
              <w:gridCol w:w="220"/>
              <w:gridCol w:w="3599"/>
            </w:tblGrid>
            <w:tr w:rsidR="006E3C95" w14:paraId="402C19EF" w14:textId="77777777" w:rsidTr="008924C5">
              <w:tc>
                <w:tcPr>
                  <w:tcW w:w="220" w:type="dxa"/>
                </w:tcPr>
                <w:p w14:paraId="1FAABE21" w14:textId="77777777" w:rsidR="006E3C95" w:rsidRDefault="006E3C95" w:rsidP="006E3C95">
                  <w:pPr>
                    <w:pStyle w:val="Paragraph"/>
                    <w:spacing w:after="0"/>
                    <w:rPr>
                      <w:noProof/>
                    </w:rPr>
                  </w:pPr>
                  <w:r>
                    <w:rPr>
                      <w:noProof/>
                    </w:rPr>
                    <w:t>—</w:t>
                  </w:r>
                </w:p>
              </w:tc>
              <w:tc>
                <w:tcPr>
                  <w:tcW w:w="3599" w:type="dxa"/>
                </w:tcPr>
                <w:p w14:paraId="744CC4F0" w14:textId="77777777" w:rsidR="006E3C95" w:rsidRDefault="006E3C95" w:rsidP="006E3C95">
                  <w:pPr>
                    <w:pStyle w:val="Paragraph"/>
                    <w:spacing w:after="0"/>
                    <w:rPr>
                      <w:noProof/>
                    </w:rPr>
                  </w:pPr>
                  <w:r>
                    <w:rPr>
                      <w:noProof/>
                    </w:rPr>
                    <w:t>a polyurethane layer,</w:t>
                  </w:r>
                </w:p>
              </w:tc>
            </w:tr>
            <w:tr w:rsidR="006E3C95" w14:paraId="6874093D" w14:textId="77777777" w:rsidTr="008924C5">
              <w:tc>
                <w:tcPr>
                  <w:tcW w:w="220" w:type="dxa"/>
                </w:tcPr>
                <w:p w14:paraId="76EBAB48" w14:textId="77777777" w:rsidR="006E3C95" w:rsidRDefault="006E3C95" w:rsidP="006E3C95">
                  <w:pPr>
                    <w:pStyle w:val="Paragraph"/>
                    <w:spacing w:after="0"/>
                    <w:rPr>
                      <w:noProof/>
                    </w:rPr>
                  </w:pPr>
                  <w:r>
                    <w:rPr>
                      <w:noProof/>
                    </w:rPr>
                    <w:t>—</w:t>
                  </w:r>
                </w:p>
              </w:tc>
              <w:tc>
                <w:tcPr>
                  <w:tcW w:w="3599" w:type="dxa"/>
                </w:tcPr>
                <w:p w14:paraId="4A16D19B" w14:textId="77777777" w:rsidR="006E3C95" w:rsidRDefault="006E3C95" w:rsidP="006E3C95">
                  <w:pPr>
                    <w:pStyle w:val="Paragraph"/>
                    <w:spacing w:after="0"/>
                    <w:rPr>
                      <w:noProof/>
                    </w:rPr>
                  </w:pPr>
                  <w:r>
                    <w:rPr>
                      <w:noProof/>
                    </w:rPr>
                    <w:t>a glass microspheres layer,</w:t>
                  </w:r>
                </w:p>
              </w:tc>
            </w:tr>
            <w:tr w:rsidR="006E3C95" w14:paraId="1FDAC73E" w14:textId="77777777" w:rsidTr="008924C5">
              <w:tc>
                <w:tcPr>
                  <w:tcW w:w="220" w:type="dxa"/>
                </w:tcPr>
                <w:p w14:paraId="46935282" w14:textId="77777777" w:rsidR="006E3C95" w:rsidRDefault="006E3C95" w:rsidP="006E3C95">
                  <w:pPr>
                    <w:pStyle w:val="Paragraph"/>
                    <w:spacing w:after="0"/>
                    <w:rPr>
                      <w:noProof/>
                    </w:rPr>
                  </w:pPr>
                  <w:r>
                    <w:rPr>
                      <w:noProof/>
                    </w:rPr>
                    <w:t>—</w:t>
                  </w:r>
                </w:p>
              </w:tc>
              <w:tc>
                <w:tcPr>
                  <w:tcW w:w="3599" w:type="dxa"/>
                </w:tcPr>
                <w:p w14:paraId="1CD12DE7" w14:textId="77777777" w:rsidR="006E3C95" w:rsidRDefault="006E3C95" w:rsidP="006E3C95">
                  <w:pPr>
                    <w:pStyle w:val="Paragraph"/>
                    <w:spacing w:after="0"/>
                    <w:rPr>
                      <w:noProof/>
                    </w:rPr>
                  </w:pPr>
                  <w:r>
                    <w:rPr>
                      <w:noProof/>
                    </w:rPr>
                    <w:t>a metallised aluminium layer, and</w:t>
                  </w:r>
                </w:p>
              </w:tc>
            </w:tr>
            <w:tr w:rsidR="006E3C95" w14:paraId="6D9515A3" w14:textId="77777777" w:rsidTr="008924C5">
              <w:tc>
                <w:tcPr>
                  <w:tcW w:w="220" w:type="dxa"/>
                </w:tcPr>
                <w:p w14:paraId="271A6493" w14:textId="77777777" w:rsidR="006E3C95" w:rsidRDefault="006E3C95" w:rsidP="006E3C95">
                  <w:pPr>
                    <w:pStyle w:val="Paragraph"/>
                    <w:spacing w:after="0"/>
                    <w:rPr>
                      <w:noProof/>
                    </w:rPr>
                  </w:pPr>
                  <w:r>
                    <w:rPr>
                      <w:noProof/>
                    </w:rPr>
                    <w:t>—</w:t>
                  </w:r>
                </w:p>
              </w:tc>
              <w:tc>
                <w:tcPr>
                  <w:tcW w:w="3599" w:type="dxa"/>
                </w:tcPr>
                <w:p w14:paraId="3A912715" w14:textId="77777777" w:rsidR="006E3C95" w:rsidRDefault="006E3C95" w:rsidP="006E3C95">
                  <w:pPr>
                    <w:pStyle w:val="Paragraph"/>
                    <w:spacing w:after="0"/>
                    <w:rPr>
                      <w:noProof/>
                    </w:rPr>
                  </w:pPr>
                  <w:r>
                    <w:rPr>
                      <w:noProof/>
                    </w:rPr>
                    <w:t>an adhesive, covered on one or both sides with a release liner,</w:t>
                  </w:r>
                </w:p>
              </w:tc>
            </w:tr>
            <w:tr w:rsidR="006E3C95" w14:paraId="0F4DB794" w14:textId="77777777" w:rsidTr="008924C5">
              <w:tc>
                <w:tcPr>
                  <w:tcW w:w="220" w:type="dxa"/>
                </w:tcPr>
                <w:p w14:paraId="0B6BF339" w14:textId="77777777" w:rsidR="006E3C95" w:rsidRDefault="006E3C95" w:rsidP="006E3C95">
                  <w:pPr>
                    <w:pStyle w:val="Paragraph"/>
                    <w:spacing w:after="0"/>
                    <w:rPr>
                      <w:noProof/>
                    </w:rPr>
                  </w:pPr>
                  <w:r>
                    <w:rPr>
                      <w:noProof/>
                    </w:rPr>
                    <w:t>—</w:t>
                  </w:r>
                </w:p>
              </w:tc>
              <w:tc>
                <w:tcPr>
                  <w:tcW w:w="3599" w:type="dxa"/>
                </w:tcPr>
                <w:p w14:paraId="475E7F7D" w14:textId="77777777" w:rsidR="006E3C95" w:rsidRDefault="006E3C95" w:rsidP="006E3C95">
                  <w:pPr>
                    <w:pStyle w:val="Paragraph"/>
                    <w:spacing w:after="0"/>
                    <w:rPr>
                      <w:noProof/>
                    </w:rPr>
                  </w:pPr>
                  <w:r>
                    <w:rPr>
                      <w:noProof/>
                    </w:rPr>
                    <w:t>whether or not a poly(vinyl chloride) layer,</w:t>
                  </w:r>
                </w:p>
              </w:tc>
            </w:tr>
            <w:tr w:rsidR="006E3C95" w14:paraId="19B50307" w14:textId="77777777" w:rsidTr="008924C5">
              <w:tc>
                <w:tcPr>
                  <w:tcW w:w="220" w:type="dxa"/>
                </w:tcPr>
                <w:p w14:paraId="33886216" w14:textId="77777777" w:rsidR="006E3C95" w:rsidRDefault="006E3C95" w:rsidP="006E3C95">
                  <w:pPr>
                    <w:pStyle w:val="Paragraph"/>
                    <w:spacing w:after="0"/>
                    <w:rPr>
                      <w:noProof/>
                    </w:rPr>
                  </w:pPr>
                  <w:r>
                    <w:rPr>
                      <w:noProof/>
                    </w:rPr>
                    <w:t>—</w:t>
                  </w:r>
                </w:p>
              </w:tc>
              <w:tc>
                <w:tcPr>
                  <w:tcW w:w="3599" w:type="dxa"/>
                </w:tcPr>
                <w:p w14:paraId="1227BE1C" w14:textId="77777777" w:rsidR="006E3C95" w:rsidRDefault="006E3C95" w:rsidP="006E3C95">
                  <w:pPr>
                    <w:pStyle w:val="Paragraph"/>
                    <w:spacing w:after="0"/>
                    <w:rPr>
                      <w:noProof/>
                    </w:rPr>
                  </w:pPr>
                  <w:r>
                    <w:rPr>
                      <w:noProof/>
                    </w:rPr>
                    <w:t>a layer whether or not incorporating security imprints against counterfeiting, alteration or substitution of data or duplication, or an official mark for an intended use</w:t>
                  </w:r>
                </w:p>
              </w:tc>
            </w:tr>
          </w:tbl>
          <w:p w14:paraId="5041E8A0" w14:textId="77777777" w:rsidR="006E3C95" w:rsidRDefault="006E3C95" w:rsidP="006E3C95">
            <w:pPr>
              <w:pStyle w:val="Paragraph"/>
              <w:spacing w:after="0"/>
              <w:rPr>
                <w:noProof/>
              </w:rPr>
            </w:pPr>
          </w:p>
        </w:tc>
        <w:tc>
          <w:tcPr>
            <w:tcW w:w="994" w:type="dxa"/>
          </w:tcPr>
          <w:p w14:paraId="0B862E1A" w14:textId="77777777" w:rsidR="006E3C95" w:rsidRDefault="006E3C95" w:rsidP="006E3C95">
            <w:pPr>
              <w:pStyle w:val="Paragraph"/>
              <w:spacing w:after="0"/>
              <w:rPr>
                <w:noProof/>
              </w:rPr>
            </w:pPr>
            <w:r>
              <w:rPr>
                <w:noProof/>
              </w:rPr>
              <w:t>0 %</w:t>
            </w:r>
          </w:p>
        </w:tc>
        <w:tc>
          <w:tcPr>
            <w:tcW w:w="1276" w:type="dxa"/>
          </w:tcPr>
          <w:p w14:paraId="35A3451B" w14:textId="77777777" w:rsidR="006E3C95" w:rsidRDefault="006E3C95" w:rsidP="006E3C95">
            <w:pPr>
              <w:pStyle w:val="Paragraph"/>
              <w:spacing w:after="0"/>
              <w:rPr>
                <w:noProof/>
              </w:rPr>
            </w:pPr>
            <w:r>
              <w:rPr>
                <w:noProof/>
              </w:rPr>
              <w:t>-</w:t>
            </w:r>
          </w:p>
        </w:tc>
        <w:tc>
          <w:tcPr>
            <w:tcW w:w="992" w:type="dxa"/>
          </w:tcPr>
          <w:p w14:paraId="539EF659" w14:textId="77777777" w:rsidR="006E3C95" w:rsidRDefault="006E3C95" w:rsidP="006E3C95">
            <w:pPr>
              <w:pStyle w:val="Paragraph"/>
              <w:spacing w:after="0"/>
              <w:rPr>
                <w:noProof/>
              </w:rPr>
            </w:pPr>
            <w:r>
              <w:rPr>
                <w:noProof/>
              </w:rPr>
              <w:t>31.12.2025</w:t>
            </w:r>
          </w:p>
        </w:tc>
      </w:tr>
      <w:tr w:rsidR="006E3C95" w14:paraId="2DBF8349" w14:textId="77777777" w:rsidTr="008924C5">
        <w:trPr>
          <w:cantSplit/>
        </w:trPr>
        <w:tc>
          <w:tcPr>
            <w:tcW w:w="779" w:type="dxa"/>
          </w:tcPr>
          <w:p w14:paraId="647D1BA5" w14:textId="77777777" w:rsidR="006E3C95" w:rsidRDefault="006E3C95" w:rsidP="006E3C95">
            <w:pPr>
              <w:pStyle w:val="Paragraph"/>
              <w:spacing w:after="0"/>
              <w:rPr>
                <w:noProof/>
              </w:rPr>
            </w:pPr>
            <w:r>
              <w:rPr>
                <w:noProof/>
              </w:rPr>
              <w:t>0.4459</w:t>
            </w:r>
          </w:p>
        </w:tc>
        <w:tc>
          <w:tcPr>
            <w:tcW w:w="1276" w:type="dxa"/>
          </w:tcPr>
          <w:p w14:paraId="2E9A7C08" w14:textId="77777777" w:rsidR="006E3C95" w:rsidRDefault="006E3C95" w:rsidP="006E3C95">
            <w:pPr>
              <w:pStyle w:val="Paragraph"/>
              <w:spacing w:after="0"/>
              <w:jc w:val="right"/>
              <w:rPr>
                <w:noProof/>
              </w:rPr>
            </w:pPr>
            <w:r>
              <w:rPr>
                <w:noProof/>
              </w:rPr>
              <w:t>ex 3919 90 80</w:t>
            </w:r>
          </w:p>
        </w:tc>
        <w:tc>
          <w:tcPr>
            <w:tcW w:w="709" w:type="dxa"/>
          </w:tcPr>
          <w:p w14:paraId="779518BE" w14:textId="77777777" w:rsidR="006E3C95" w:rsidRDefault="006E3C95" w:rsidP="006E3C95">
            <w:pPr>
              <w:pStyle w:val="Paragraph"/>
              <w:spacing w:after="0"/>
              <w:jc w:val="center"/>
              <w:rPr>
                <w:noProof/>
              </w:rPr>
            </w:pPr>
            <w:r>
              <w:rPr>
                <w:noProof/>
              </w:rPr>
              <w:t>83</w:t>
            </w:r>
          </w:p>
        </w:tc>
        <w:tc>
          <w:tcPr>
            <w:tcW w:w="3967" w:type="dxa"/>
          </w:tcPr>
          <w:p w14:paraId="2DE3290F" w14:textId="77777777" w:rsidR="006E3C95" w:rsidRDefault="006E3C95" w:rsidP="006E3C95">
            <w:pPr>
              <w:pStyle w:val="Paragraph"/>
              <w:spacing w:after="0"/>
              <w:rPr>
                <w:noProof/>
              </w:rPr>
            </w:pPr>
            <w:r>
              <w:rPr>
                <w:noProof/>
              </w:rPr>
              <w:t>Reflector or diffuser sheets, in rolls,</w:t>
            </w:r>
          </w:p>
          <w:tbl>
            <w:tblPr>
              <w:tblStyle w:val="Listdash"/>
              <w:tblW w:w="0" w:type="auto"/>
              <w:tblLayout w:type="fixed"/>
              <w:tblLook w:val="0000" w:firstRow="0" w:lastRow="0" w:firstColumn="0" w:lastColumn="0" w:noHBand="0" w:noVBand="0"/>
            </w:tblPr>
            <w:tblGrid>
              <w:gridCol w:w="220"/>
              <w:gridCol w:w="3599"/>
            </w:tblGrid>
            <w:tr w:rsidR="006E3C95" w14:paraId="79EF2F8F" w14:textId="77777777" w:rsidTr="008924C5">
              <w:tc>
                <w:tcPr>
                  <w:tcW w:w="220" w:type="dxa"/>
                </w:tcPr>
                <w:p w14:paraId="7EAAFDFC" w14:textId="77777777" w:rsidR="006E3C95" w:rsidRDefault="006E3C95" w:rsidP="006E3C95">
                  <w:pPr>
                    <w:pStyle w:val="Paragraph"/>
                    <w:spacing w:after="0"/>
                    <w:rPr>
                      <w:noProof/>
                    </w:rPr>
                  </w:pPr>
                  <w:r>
                    <w:rPr>
                      <w:noProof/>
                    </w:rPr>
                    <w:t>—</w:t>
                  </w:r>
                </w:p>
              </w:tc>
              <w:tc>
                <w:tcPr>
                  <w:tcW w:w="3599" w:type="dxa"/>
                </w:tcPr>
                <w:p w14:paraId="00DEAF13" w14:textId="77777777" w:rsidR="006E3C95" w:rsidRDefault="006E3C95" w:rsidP="006E3C95">
                  <w:pPr>
                    <w:pStyle w:val="Paragraph"/>
                    <w:spacing w:after="0"/>
                    <w:rPr>
                      <w:noProof/>
                    </w:rPr>
                  </w:pPr>
                  <w:r>
                    <w:rPr>
                      <w:noProof/>
                    </w:rPr>
                    <w:t>for protection against ultraviolet or infra-red heat radiation, to be affixed to windows or</w:t>
                  </w:r>
                </w:p>
              </w:tc>
            </w:tr>
            <w:tr w:rsidR="006E3C95" w14:paraId="3B6DF860" w14:textId="77777777" w:rsidTr="008924C5">
              <w:tc>
                <w:tcPr>
                  <w:tcW w:w="220" w:type="dxa"/>
                </w:tcPr>
                <w:p w14:paraId="680081FA" w14:textId="77777777" w:rsidR="006E3C95" w:rsidRDefault="006E3C95" w:rsidP="006E3C95">
                  <w:pPr>
                    <w:pStyle w:val="Paragraph"/>
                    <w:spacing w:after="0"/>
                    <w:rPr>
                      <w:noProof/>
                    </w:rPr>
                  </w:pPr>
                  <w:r>
                    <w:rPr>
                      <w:noProof/>
                    </w:rPr>
                    <w:t>—</w:t>
                  </w:r>
                </w:p>
              </w:tc>
              <w:tc>
                <w:tcPr>
                  <w:tcW w:w="3599" w:type="dxa"/>
                </w:tcPr>
                <w:p w14:paraId="768730F4" w14:textId="77777777" w:rsidR="006E3C95" w:rsidRDefault="006E3C95" w:rsidP="006E3C95">
                  <w:pPr>
                    <w:pStyle w:val="Paragraph"/>
                    <w:spacing w:after="0"/>
                    <w:rPr>
                      <w:noProof/>
                    </w:rPr>
                  </w:pPr>
                  <w:r>
                    <w:rPr>
                      <w:noProof/>
                    </w:rPr>
                    <w:t>for equal transmission and distribution of light, intended for LCD modules</w:t>
                  </w:r>
                </w:p>
              </w:tc>
            </w:tr>
          </w:tbl>
          <w:p w14:paraId="04DE5EE9" w14:textId="77777777" w:rsidR="006E3C95" w:rsidRDefault="006E3C95" w:rsidP="006E3C95">
            <w:pPr>
              <w:pStyle w:val="Paragraph"/>
              <w:spacing w:after="0"/>
              <w:rPr>
                <w:noProof/>
              </w:rPr>
            </w:pPr>
          </w:p>
        </w:tc>
        <w:tc>
          <w:tcPr>
            <w:tcW w:w="994" w:type="dxa"/>
          </w:tcPr>
          <w:p w14:paraId="61EBB090" w14:textId="77777777" w:rsidR="006E3C95" w:rsidRDefault="006E3C95" w:rsidP="006E3C95">
            <w:pPr>
              <w:pStyle w:val="Paragraph"/>
              <w:spacing w:after="0"/>
              <w:rPr>
                <w:noProof/>
              </w:rPr>
            </w:pPr>
            <w:r>
              <w:rPr>
                <w:noProof/>
              </w:rPr>
              <w:t>0 %</w:t>
            </w:r>
          </w:p>
        </w:tc>
        <w:tc>
          <w:tcPr>
            <w:tcW w:w="1276" w:type="dxa"/>
          </w:tcPr>
          <w:p w14:paraId="29E16CB0" w14:textId="77777777" w:rsidR="006E3C95" w:rsidRDefault="006E3C95" w:rsidP="006E3C95">
            <w:pPr>
              <w:pStyle w:val="Paragraph"/>
              <w:spacing w:after="0"/>
              <w:rPr>
                <w:noProof/>
              </w:rPr>
            </w:pPr>
            <w:r>
              <w:rPr>
                <w:noProof/>
              </w:rPr>
              <w:t>-</w:t>
            </w:r>
          </w:p>
        </w:tc>
        <w:tc>
          <w:tcPr>
            <w:tcW w:w="992" w:type="dxa"/>
          </w:tcPr>
          <w:p w14:paraId="481376C0" w14:textId="77777777" w:rsidR="006E3C95" w:rsidRDefault="006E3C95" w:rsidP="006E3C95">
            <w:pPr>
              <w:pStyle w:val="Paragraph"/>
              <w:spacing w:after="0"/>
              <w:rPr>
                <w:noProof/>
              </w:rPr>
            </w:pPr>
            <w:r>
              <w:rPr>
                <w:noProof/>
              </w:rPr>
              <w:t>31.12.2027</w:t>
            </w:r>
          </w:p>
        </w:tc>
      </w:tr>
      <w:tr w:rsidR="006E3C95" w14:paraId="6A6EEDEC" w14:textId="77777777" w:rsidTr="008924C5">
        <w:trPr>
          <w:cantSplit/>
        </w:trPr>
        <w:tc>
          <w:tcPr>
            <w:tcW w:w="779" w:type="dxa"/>
          </w:tcPr>
          <w:p w14:paraId="271C51B3" w14:textId="77777777" w:rsidR="006E3C95" w:rsidRDefault="006E3C95" w:rsidP="006E3C95">
            <w:pPr>
              <w:pStyle w:val="Paragraph"/>
              <w:spacing w:after="0"/>
              <w:rPr>
                <w:noProof/>
              </w:rPr>
            </w:pPr>
            <w:r>
              <w:rPr>
                <w:noProof/>
              </w:rPr>
              <w:t>0.3241</w:t>
            </w:r>
          </w:p>
        </w:tc>
        <w:tc>
          <w:tcPr>
            <w:tcW w:w="1276" w:type="dxa"/>
          </w:tcPr>
          <w:p w14:paraId="04771320" w14:textId="77777777" w:rsidR="006E3C95" w:rsidRDefault="006E3C95" w:rsidP="006E3C95">
            <w:pPr>
              <w:pStyle w:val="Paragraph"/>
              <w:spacing w:after="0"/>
              <w:jc w:val="right"/>
              <w:rPr>
                <w:noProof/>
              </w:rPr>
            </w:pPr>
            <w:r>
              <w:rPr>
                <w:rStyle w:val="FootnoteReference"/>
                <w:noProof/>
              </w:rPr>
              <w:t>*</w:t>
            </w:r>
            <w:r>
              <w:rPr>
                <w:noProof/>
              </w:rPr>
              <w:t>ex 3920 10 25</w:t>
            </w:r>
          </w:p>
        </w:tc>
        <w:tc>
          <w:tcPr>
            <w:tcW w:w="709" w:type="dxa"/>
          </w:tcPr>
          <w:p w14:paraId="672576F5" w14:textId="77777777" w:rsidR="006E3C95" w:rsidRDefault="006E3C95" w:rsidP="006E3C95">
            <w:pPr>
              <w:pStyle w:val="Paragraph"/>
              <w:spacing w:after="0"/>
              <w:jc w:val="center"/>
              <w:rPr>
                <w:noProof/>
              </w:rPr>
            </w:pPr>
            <w:r>
              <w:rPr>
                <w:noProof/>
              </w:rPr>
              <w:t>30</w:t>
            </w:r>
          </w:p>
        </w:tc>
        <w:tc>
          <w:tcPr>
            <w:tcW w:w="3967" w:type="dxa"/>
          </w:tcPr>
          <w:p w14:paraId="23518805" w14:textId="77777777" w:rsidR="006E3C95" w:rsidRDefault="006E3C95" w:rsidP="006E3C95">
            <w:pPr>
              <w:pStyle w:val="Paragraph"/>
              <w:spacing w:after="0"/>
              <w:rPr>
                <w:noProof/>
              </w:rPr>
            </w:pPr>
            <w:r>
              <w:rPr>
                <w:noProof/>
              </w:rPr>
              <w:t>Mono-layered High-Density Polyethylene film:</w:t>
            </w:r>
          </w:p>
          <w:tbl>
            <w:tblPr>
              <w:tblStyle w:val="Listdash"/>
              <w:tblW w:w="0" w:type="auto"/>
              <w:tblLayout w:type="fixed"/>
              <w:tblLook w:val="0000" w:firstRow="0" w:lastRow="0" w:firstColumn="0" w:lastColumn="0" w:noHBand="0" w:noVBand="0"/>
            </w:tblPr>
            <w:tblGrid>
              <w:gridCol w:w="220"/>
              <w:gridCol w:w="3599"/>
            </w:tblGrid>
            <w:tr w:rsidR="006E3C95" w14:paraId="758E69F2" w14:textId="77777777" w:rsidTr="008924C5">
              <w:tc>
                <w:tcPr>
                  <w:tcW w:w="220" w:type="dxa"/>
                </w:tcPr>
                <w:p w14:paraId="09DBFAB1" w14:textId="77777777" w:rsidR="006E3C95" w:rsidRDefault="006E3C95" w:rsidP="006E3C95">
                  <w:pPr>
                    <w:pStyle w:val="Paragraph"/>
                    <w:spacing w:after="0"/>
                    <w:rPr>
                      <w:noProof/>
                    </w:rPr>
                  </w:pPr>
                  <w:r>
                    <w:rPr>
                      <w:noProof/>
                    </w:rPr>
                    <w:t>—</w:t>
                  </w:r>
                </w:p>
              </w:tc>
              <w:tc>
                <w:tcPr>
                  <w:tcW w:w="3599" w:type="dxa"/>
                </w:tcPr>
                <w:p w14:paraId="572D07BB" w14:textId="77777777" w:rsidR="006E3C95" w:rsidRDefault="006E3C95" w:rsidP="006E3C95">
                  <w:pPr>
                    <w:pStyle w:val="Paragraph"/>
                    <w:spacing w:after="0"/>
                    <w:rPr>
                      <w:noProof/>
                    </w:rPr>
                  </w:pPr>
                  <w:r>
                    <w:rPr>
                      <w:noProof/>
                    </w:rPr>
                    <w:t>containing by weight 99 % or more of polyethylene,</w:t>
                  </w:r>
                </w:p>
              </w:tc>
            </w:tr>
            <w:tr w:rsidR="006E3C95" w14:paraId="0A4D6F30" w14:textId="77777777" w:rsidTr="008924C5">
              <w:tc>
                <w:tcPr>
                  <w:tcW w:w="220" w:type="dxa"/>
                </w:tcPr>
                <w:p w14:paraId="73836105" w14:textId="77777777" w:rsidR="006E3C95" w:rsidRDefault="006E3C95" w:rsidP="006E3C95">
                  <w:pPr>
                    <w:pStyle w:val="Paragraph"/>
                    <w:spacing w:after="0"/>
                    <w:rPr>
                      <w:noProof/>
                    </w:rPr>
                  </w:pPr>
                  <w:r>
                    <w:rPr>
                      <w:noProof/>
                    </w:rPr>
                    <w:t>—</w:t>
                  </w:r>
                </w:p>
              </w:tc>
              <w:tc>
                <w:tcPr>
                  <w:tcW w:w="3599" w:type="dxa"/>
                </w:tcPr>
                <w:p w14:paraId="122E039E" w14:textId="77777777" w:rsidR="006E3C95" w:rsidRDefault="006E3C95" w:rsidP="006E3C95">
                  <w:pPr>
                    <w:pStyle w:val="Paragraph"/>
                    <w:spacing w:after="0"/>
                    <w:rPr>
                      <w:noProof/>
                    </w:rPr>
                  </w:pPr>
                  <w:r>
                    <w:rPr>
                      <w:noProof/>
                    </w:rPr>
                    <w:t>with a thickness of 12 μm or more but not more than 20 μm,</w:t>
                  </w:r>
                </w:p>
              </w:tc>
            </w:tr>
            <w:tr w:rsidR="006E3C95" w14:paraId="5E633B74" w14:textId="77777777" w:rsidTr="008924C5">
              <w:tc>
                <w:tcPr>
                  <w:tcW w:w="220" w:type="dxa"/>
                </w:tcPr>
                <w:p w14:paraId="57AF2D0C" w14:textId="77777777" w:rsidR="006E3C95" w:rsidRDefault="006E3C95" w:rsidP="006E3C95">
                  <w:pPr>
                    <w:pStyle w:val="Paragraph"/>
                    <w:spacing w:after="0"/>
                    <w:rPr>
                      <w:noProof/>
                    </w:rPr>
                  </w:pPr>
                  <w:r>
                    <w:rPr>
                      <w:noProof/>
                    </w:rPr>
                    <w:t>—</w:t>
                  </w:r>
                </w:p>
              </w:tc>
              <w:tc>
                <w:tcPr>
                  <w:tcW w:w="3599" w:type="dxa"/>
                </w:tcPr>
                <w:p w14:paraId="7660106E" w14:textId="77777777" w:rsidR="006E3C95" w:rsidRDefault="006E3C95" w:rsidP="006E3C95">
                  <w:pPr>
                    <w:pStyle w:val="Paragraph"/>
                    <w:spacing w:after="0"/>
                    <w:rPr>
                      <w:noProof/>
                    </w:rPr>
                  </w:pPr>
                  <w:r>
                    <w:rPr>
                      <w:noProof/>
                    </w:rPr>
                    <w:t>with a length of 4000 m or more but not more than 7000 m,</w:t>
                  </w:r>
                </w:p>
              </w:tc>
            </w:tr>
            <w:tr w:rsidR="006E3C95" w14:paraId="20C2AB35" w14:textId="77777777" w:rsidTr="008924C5">
              <w:tc>
                <w:tcPr>
                  <w:tcW w:w="220" w:type="dxa"/>
                </w:tcPr>
                <w:p w14:paraId="1FECB5C6" w14:textId="77777777" w:rsidR="006E3C95" w:rsidRDefault="006E3C95" w:rsidP="006E3C95">
                  <w:pPr>
                    <w:pStyle w:val="Paragraph"/>
                    <w:spacing w:after="0"/>
                    <w:rPr>
                      <w:noProof/>
                    </w:rPr>
                  </w:pPr>
                  <w:r>
                    <w:rPr>
                      <w:noProof/>
                    </w:rPr>
                    <w:t>—</w:t>
                  </w:r>
                </w:p>
              </w:tc>
              <w:tc>
                <w:tcPr>
                  <w:tcW w:w="3599" w:type="dxa"/>
                </w:tcPr>
                <w:p w14:paraId="57061E3B" w14:textId="77777777" w:rsidR="006E3C95" w:rsidRDefault="006E3C95" w:rsidP="006E3C95">
                  <w:pPr>
                    <w:pStyle w:val="Paragraph"/>
                    <w:spacing w:after="0"/>
                    <w:rPr>
                      <w:noProof/>
                    </w:rPr>
                  </w:pPr>
                  <w:r>
                    <w:rPr>
                      <w:noProof/>
                    </w:rPr>
                    <w:t>with a width of 600 mm or more but not more than 900 mm</w:t>
                  </w:r>
                </w:p>
              </w:tc>
            </w:tr>
          </w:tbl>
          <w:p w14:paraId="672EC7B3" w14:textId="77777777" w:rsidR="006E3C95" w:rsidRDefault="006E3C95" w:rsidP="006E3C95">
            <w:pPr>
              <w:pStyle w:val="Paragraph"/>
              <w:spacing w:after="0"/>
              <w:rPr>
                <w:noProof/>
              </w:rPr>
            </w:pPr>
          </w:p>
        </w:tc>
        <w:tc>
          <w:tcPr>
            <w:tcW w:w="994" w:type="dxa"/>
          </w:tcPr>
          <w:p w14:paraId="08B007C1" w14:textId="77777777" w:rsidR="006E3C95" w:rsidRDefault="006E3C95" w:rsidP="006E3C95">
            <w:pPr>
              <w:pStyle w:val="Paragraph"/>
              <w:spacing w:after="0"/>
              <w:rPr>
                <w:noProof/>
              </w:rPr>
            </w:pPr>
            <w:r>
              <w:rPr>
                <w:noProof/>
              </w:rPr>
              <w:t>0 %</w:t>
            </w:r>
          </w:p>
        </w:tc>
        <w:tc>
          <w:tcPr>
            <w:tcW w:w="1276" w:type="dxa"/>
          </w:tcPr>
          <w:p w14:paraId="642635E7" w14:textId="77777777" w:rsidR="006E3C95" w:rsidRDefault="006E3C95" w:rsidP="006E3C95">
            <w:pPr>
              <w:pStyle w:val="Paragraph"/>
              <w:spacing w:after="0"/>
              <w:rPr>
                <w:noProof/>
              </w:rPr>
            </w:pPr>
            <w:r>
              <w:rPr>
                <w:noProof/>
              </w:rPr>
              <w:t>-</w:t>
            </w:r>
          </w:p>
        </w:tc>
        <w:tc>
          <w:tcPr>
            <w:tcW w:w="992" w:type="dxa"/>
          </w:tcPr>
          <w:p w14:paraId="28EEC100" w14:textId="77777777" w:rsidR="006E3C95" w:rsidRDefault="006E3C95" w:rsidP="006E3C95">
            <w:pPr>
              <w:pStyle w:val="Paragraph"/>
              <w:spacing w:after="0"/>
              <w:rPr>
                <w:noProof/>
              </w:rPr>
            </w:pPr>
            <w:r>
              <w:rPr>
                <w:noProof/>
              </w:rPr>
              <w:t>31.12.2024</w:t>
            </w:r>
          </w:p>
        </w:tc>
      </w:tr>
      <w:tr w:rsidR="006E3C95" w14:paraId="368D1579" w14:textId="77777777" w:rsidTr="008924C5">
        <w:trPr>
          <w:cantSplit/>
        </w:trPr>
        <w:tc>
          <w:tcPr>
            <w:tcW w:w="779" w:type="dxa"/>
          </w:tcPr>
          <w:p w14:paraId="3CAA572B" w14:textId="77777777" w:rsidR="006E3C95" w:rsidRDefault="006E3C95" w:rsidP="006E3C95">
            <w:pPr>
              <w:pStyle w:val="Paragraph"/>
              <w:spacing w:after="0"/>
              <w:rPr>
                <w:noProof/>
              </w:rPr>
            </w:pPr>
            <w:r>
              <w:rPr>
                <w:noProof/>
              </w:rPr>
              <w:t>0.8440</w:t>
            </w:r>
          </w:p>
        </w:tc>
        <w:tc>
          <w:tcPr>
            <w:tcW w:w="1276" w:type="dxa"/>
          </w:tcPr>
          <w:p w14:paraId="6DDEDDB1" w14:textId="77777777" w:rsidR="006E3C95" w:rsidRDefault="006E3C95" w:rsidP="006E3C95">
            <w:pPr>
              <w:pStyle w:val="Paragraph"/>
              <w:spacing w:after="0"/>
              <w:jc w:val="right"/>
              <w:rPr>
                <w:noProof/>
              </w:rPr>
            </w:pPr>
            <w:r>
              <w:rPr>
                <w:rStyle w:val="FootnoteReference"/>
                <w:noProof/>
              </w:rPr>
              <w:t>*</w:t>
            </w:r>
            <w:r>
              <w:rPr>
                <w:noProof/>
              </w:rPr>
              <w:t>ex 3920 10 28</w:t>
            </w:r>
          </w:p>
        </w:tc>
        <w:tc>
          <w:tcPr>
            <w:tcW w:w="709" w:type="dxa"/>
          </w:tcPr>
          <w:p w14:paraId="19EBBDAC" w14:textId="77777777" w:rsidR="006E3C95" w:rsidRDefault="006E3C95" w:rsidP="006E3C95">
            <w:pPr>
              <w:pStyle w:val="Paragraph"/>
              <w:spacing w:after="0"/>
              <w:jc w:val="center"/>
              <w:rPr>
                <w:noProof/>
              </w:rPr>
            </w:pPr>
            <w:r>
              <w:rPr>
                <w:noProof/>
              </w:rPr>
              <w:t>20</w:t>
            </w:r>
          </w:p>
        </w:tc>
        <w:tc>
          <w:tcPr>
            <w:tcW w:w="3967" w:type="dxa"/>
          </w:tcPr>
          <w:p w14:paraId="03D83865" w14:textId="77777777" w:rsidR="006E3C95" w:rsidRDefault="006E3C95" w:rsidP="006E3C95">
            <w:pPr>
              <w:pStyle w:val="Paragraph"/>
              <w:spacing w:after="0"/>
              <w:rPr>
                <w:noProof/>
              </w:rPr>
            </w:pPr>
            <w:r>
              <w:rPr>
                <w:noProof/>
              </w:rPr>
              <w:t>A Separator film of polyethylene:</w:t>
            </w:r>
          </w:p>
          <w:tbl>
            <w:tblPr>
              <w:tblStyle w:val="Listdash"/>
              <w:tblW w:w="0" w:type="auto"/>
              <w:tblLayout w:type="fixed"/>
              <w:tblLook w:val="0000" w:firstRow="0" w:lastRow="0" w:firstColumn="0" w:lastColumn="0" w:noHBand="0" w:noVBand="0"/>
            </w:tblPr>
            <w:tblGrid>
              <w:gridCol w:w="220"/>
              <w:gridCol w:w="3599"/>
            </w:tblGrid>
            <w:tr w:rsidR="006E3C95" w14:paraId="4CB9B465" w14:textId="77777777" w:rsidTr="008924C5">
              <w:tc>
                <w:tcPr>
                  <w:tcW w:w="220" w:type="dxa"/>
                </w:tcPr>
                <w:p w14:paraId="18F8240E" w14:textId="77777777" w:rsidR="006E3C95" w:rsidRDefault="006E3C95" w:rsidP="006E3C95">
                  <w:pPr>
                    <w:pStyle w:val="Paragraph"/>
                    <w:spacing w:after="0"/>
                    <w:rPr>
                      <w:noProof/>
                    </w:rPr>
                  </w:pPr>
                  <w:r>
                    <w:rPr>
                      <w:noProof/>
                    </w:rPr>
                    <w:t>—</w:t>
                  </w:r>
                </w:p>
              </w:tc>
              <w:tc>
                <w:tcPr>
                  <w:tcW w:w="3599" w:type="dxa"/>
                </w:tcPr>
                <w:p w14:paraId="028BEAC2" w14:textId="77777777" w:rsidR="006E3C95" w:rsidRDefault="006E3C95" w:rsidP="006E3C95">
                  <w:pPr>
                    <w:pStyle w:val="Paragraph"/>
                    <w:spacing w:after="0"/>
                    <w:rPr>
                      <w:noProof/>
                    </w:rPr>
                  </w:pPr>
                  <w:r>
                    <w:rPr>
                      <w:noProof/>
                    </w:rPr>
                    <w:t>coated on one side with a layer of aluminium oxide,</w:t>
                  </w:r>
                </w:p>
              </w:tc>
            </w:tr>
            <w:tr w:rsidR="006E3C95" w14:paraId="5EC576BD" w14:textId="77777777" w:rsidTr="008924C5">
              <w:tc>
                <w:tcPr>
                  <w:tcW w:w="220" w:type="dxa"/>
                </w:tcPr>
                <w:p w14:paraId="0B4A6F13" w14:textId="77777777" w:rsidR="006E3C95" w:rsidRDefault="006E3C95" w:rsidP="006E3C95">
                  <w:pPr>
                    <w:pStyle w:val="Paragraph"/>
                    <w:spacing w:after="0"/>
                    <w:rPr>
                      <w:noProof/>
                    </w:rPr>
                  </w:pPr>
                  <w:r>
                    <w:rPr>
                      <w:noProof/>
                    </w:rPr>
                    <w:t>—</w:t>
                  </w:r>
                </w:p>
              </w:tc>
              <w:tc>
                <w:tcPr>
                  <w:tcW w:w="3599" w:type="dxa"/>
                </w:tcPr>
                <w:p w14:paraId="4193D0FE" w14:textId="77777777" w:rsidR="006E3C95" w:rsidRDefault="006E3C95" w:rsidP="006E3C95">
                  <w:pPr>
                    <w:pStyle w:val="Paragraph"/>
                    <w:spacing w:after="0"/>
                    <w:rPr>
                      <w:noProof/>
                    </w:rPr>
                  </w:pPr>
                  <w:r>
                    <w:rPr>
                      <w:noProof/>
                    </w:rPr>
                    <w:t>containing by weight not more than 70 % of polyethylene,</w:t>
                  </w:r>
                </w:p>
              </w:tc>
            </w:tr>
            <w:tr w:rsidR="006E3C95" w14:paraId="64EC2D0A" w14:textId="77777777" w:rsidTr="008924C5">
              <w:tc>
                <w:tcPr>
                  <w:tcW w:w="220" w:type="dxa"/>
                </w:tcPr>
                <w:p w14:paraId="58692207" w14:textId="77777777" w:rsidR="006E3C95" w:rsidRDefault="006E3C95" w:rsidP="006E3C95">
                  <w:pPr>
                    <w:pStyle w:val="Paragraph"/>
                    <w:spacing w:after="0"/>
                    <w:rPr>
                      <w:noProof/>
                    </w:rPr>
                  </w:pPr>
                  <w:r>
                    <w:rPr>
                      <w:noProof/>
                    </w:rPr>
                    <w:t>—</w:t>
                  </w:r>
                </w:p>
              </w:tc>
              <w:tc>
                <w:tcPr>
                  <w:tcW w:w="3599" w:type="dxa"/>
                </w:tcPr>
                <w:p w14:paraId="544B3990" w14:textId="77777777" w:rsidR="006E3C95" w:rsidRDefault="006E3C95" w:rsidP="006E3C95">
                  <w:pPr>
                    <w:pStyle w:val="Paragraph"/>
                    <w:spacing w:after="0"/>
                    <w:rPr>
                      <w:noProof/>
                    </w:rPr>
                  </w:pPr>
                  <w:r>
                    <w:rPr>
                      <w:noProof/>
                    </w:rPr>
                    <w:t>containing by weight not more than 30 % of aluminum oxide,</w:t>
                  </w:r>
                </w:p>
              </w:tc>
            </w:tr>
            <w:tr w:rsidR="006E3C95" w14:paraId="4ABEBE20" w14:textId="77777777" w:rsidTr="008924C5">
              <w:tc>
                <w:tcPr>
                  <w:tcW w:w="220" w:type="dxa"/>
                </w:tcPr>
                <w:p w14:paraId="5388CFC5" w14:textId="77777777" w:rsidR="006E3C95" w:rsidRDefault="006E3C95" w:rsidP="006E3C95">
                  <w:pPr>
                    <w:pStyle w:val="Paragraph"/>
                    <w:spacing w:after="0"/>
                    <w:rPr>
                      <w:noProof/>
                    </w:rPr>
                  </w:pPr>
                  <w:r>
                    <w:rPr>
                      <w:noProof/>
                    </w:rPr>
                    <w:t>—</w:t>
                  </w:r>
                </w:p>
              </w:tc>
              <w:tc>
                <w:tcPr>
                  <w:tcW w:w="3599" w:type="dxa"/>
                </w:tcPr>
                <w:p w14:paraId="42978B10" w14:textId="77777777" w:rsidR="006E3C95" w:rsidRDefault="006E3C95" w:rsidP="006E3C95">
                  <w:pPr>
                    <w:pStyle w:val="Paragraph"/>
                    <w:spacing w:after="0"/>
                    <w:rPr>
                      <w:noProof/>
                    </w:rPr>
                  </w:pPr>
                  <w:r>
                    <w:rPr>
                      <w:noProof/>
                    </w:rPr>
                    <w:t>with a total thickness of 5 µm or more but not more than 25 µm,</w:t>
                  </w:r>
                </w:p>
              </w:tc>
            </w:tr>
          </w:tbl>
          <w:p w14:paraId="1290BF40" w14:textId="77777777" w:rsidR="006E3C95" w:rsidRDefault="006E3C95" w:rsidP="006E3C95">
            <w:pPr>
              <w:pStyle w:val="Paragraph"/>
              <w:spacing w:after="0"/>
              <w:rPr>
                <w:noProof/>
              </w:rPr>
            </w:pPr>
            <w:r>
              <w:rPr>
                <w:noProof/>
              </w:rPr>
              <w:t>for use in the manufacture of lithium-ion batteries</w:t>
            </w:r>
          </w:p>
          <w:p w14:paraId="5605A3C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1683B72" w14:textId="77777777" w:rsidR="006E3C95" w:rsidRDefault="006E3C95" w:rsidP="006E3C95">
            <w:pPr>
              <w:pStyle w:val="Paragraph"/>
              <w:spacing w:after="0"/>
              <w:rPr>
                <w:noProof/>
              </w:rPr>
            </w:pPr>
            <w:r>
              <w:rPr>
                <w:noProof/>
              </w:rPr>
              <w:t>3.2 %</w:t>
            </w:r>
          </w:p>
        </w:tc>
        <w:tc>
          <w:tcPr>
            <w:tcW w:w="1276" w:type="dxa"/>
          </w:tcPr>
          <w:p w14:paraId="06BD4275" w14:textId="77777777" w:rsidR="006E3C95" w:rsidRDefault="006E3C95" w:rsidP="006E3C95">
            <w:pPr>
              <w:pStyle w:val="Paragraph"/>
              <w:spacing w:after="0"/>
              <w:rPr>
                <w:noProof/>
              </w:rPr>
            </w:pPr>
            <w:r>
              <w:rPr>
                <w:noProof/>
              </w:rPr>
              <w:t>-</w:t>
            </w:r>
          </w:p>
        </w:tc>
        <w:tc>
          <w:tcPr>
            <w:tcW w:w="992" w:type="dxa"/>
          </w:tcPr>
          <w:p w14:paraId="25AB4544" w14:textId="77777777" w:rsidR="006E3C95" w:rsidRDefault="006E3C95" w:rsidP="006E3C95">
            <w:pPr>
              <w:pStyle w:val="Paragraph"/>
              <w:spacing w:after="0"/>
              <w:rPr>
                <w:noProof/>
              </w:rPr>
            </w:pPr>
            <w:r>
              <w:rPr>
                <w:noProof/>
              </w:rPr>
              <w:t>31.12.2024</w:t>
            </w:r>
          </w:p>
        </w:tc>
      </w:tr>
      <w:tr w:rsidR="006E3C95" w14:paraId="1BD0E993" w14:textId="77777777" w:rsidTr="008924C5">
        <w:trPr>
          <w:cantSplit/>
        </w:trPr>
        <w:tc>
          <w:tcPr>
            <w:tcW w:w="779" w:type="dxa"/>
          </w:tcPr>
          <w:p w14:paraId="5D7D9FA4" w14:textId="77777777" w:rsidR="006E3C95" w:rsidRDefault="006E3C95" w:rsidP="006E3C95">
            <w:pPr>
              <w:pStyle w:val="Paragraph"/>
              <w:spacing w:after="0"/>
              <w:rPr>
                <w:noProof/>
              </w:rPr>
            </w:pPr>
            <w:r>
              <w:rPr>
                <w:noProof/>
              </w:rPr>
              <w:t>0.4419</w:t>
            </w:r>
          </w:p>
        </w:tc>
        <w:tc>
          <w:tcPr>
            <w:tcW w:w="1276" w:type="dxa"/>
          </w:tcPr>
          <w:p w14:paraId="37624ADE" w14:textId="77777777" w:rsidR="006E3C95" w:rsidRDefault="006E3C95" w:rsidP="006E3C95">
            <w:pPr>
              <w:pStyle w:val="Paragraph"/>
              <w:spacing w:after="0"/>
              <w:jc w:val="right"/>
              <w:rPr>
                <w:noProof/>
              </w:rPr>
            </w:pPr>
            <w:r>
              <w:rPr>
                <w:rStyle w:val="FootnoteReference"/>
                <w:noProof/>
              </w:rPr>
              <w:t>*</w:t>
            </w:r>
            <w:r>
              <w:rPr>
                <w:noProof/>
              </w:rPr>
              <w:t>ex 3920 10 28</w:t>
            </w:r>
          </w:p>
        </w:tc>
        <w:tc>
          <w:tcPr>
            <w:tcW w:w="709" w:type="dxa"/>
          </w:tcPr>
          <w:p w14:paraId="50DEFCE4" w14:textId="77777777" w:rsidR="006E3C95" w:rsidRDefault="006E3C95" w:rsidP="006E3C95">
            <w:pPr>
              <w:pStyle w:val="Paragraph"/>
              <w:spacing w:after="0"/>
              <w:jc w:val="center"/>
              <w:rPr>
                <w:noProof/>
              </w:rPr>
            </w:pPr>
            <w:r>
              <w:rPr>
                <w:noProof/>
              </w:rPr>
              <w:t>91</w:t>
            </w:r>
          </w:p>
        </w:tc>
        <w:tc>
          <w:tcPr>
            <w:tcW w:w="3967" w:type="dxa"/>
          </w:tcPr>
          <w:p w14:paraId="1598934B" w14:textId="77777777" w:rsidR="006E3C95" w:rsidRDefault="006E3C95" w:rsidP="006E3C95">
            <w:pPr>
              <w:pStyle w:val="Paragraph"/>
              <w:spacing w:after="0"/>
              <w:rPr>
                <w:noProof/>
              </w:rPr>
            </w:pPr>
            <w:r>
              <w:rPr>
                <w:noProof/>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tbl>
            <w:tblPr>
              <w:tblStyle w:val="Listdash"/>
              <w:tblW w:w="0" w:type="auto"/>
              <w:tblLayout w:type="fixed"/>
              <w:tblLook w:val="0000" w:firstRow="0" w:lastRow="0" w:firstColumn="0" w:lastColumn="0" w:noHBand="0" w:noVBand="0"/>
            </w:tblPr>
            <w:tblGrid>
              <w:gridCol w:w="220"/>
              <w:gridCol w:w="3599"/>
            </w:tblGrid>
            <w:tr w:rsidR="006E3C95" w14:paraId="278D9E0A" w14:textId="77777777" w:rsidTr="008924C5">
              <w:tc>
                <w:tcPr>
                  <w:tcW w:w="220" w:type="dxa"/>
                </w:tcPr>
                <w:p w14:paraId="19575D45" w14:textId="77777777" w:rsidR="006E3C95" w:rsidRDefault="006E3C95" w:rsidP="006E3C95">
                  <w:pPr>
                    <w:pStyle w:val="Paragraph"/>
                    <w:spacing w:after="0"/>
                    <w:rPr>
                      <w:noProof/>
                    </w:rPr>
                  </w:pPr>
                  <w:r>
                    <w:rPr>
                      <w:noProof/>
                    </w:rPr>
                    <w:t>—</w:t>
                  </w:r>
                </w:p>
              </w:tc>
              <w:tc>
                <w:tcPr>
                  <w:tcW w:w="3599" w:type="dxa"/>
                </w:tcPr>
                <w:p w14:paraId="47A1DC4F" w14:textId="77777777" w:rsidR="006E3C95" w:rsidRDefault="006E3C95" w:rsidP="006E3C95">
                  <w:pPr>
                    <w:pStyle w:val="Paragraph"/>
                    <w:spacing w:after="0"/>
                    <w:rPr>
                      <w:noProof/>
                    </w:rPr>
                  </w:pPr>
                  <w:r>
                    <w:rPr>
                      <w:noProof/>
                    </w:rPr>
                    <w:t>is repetitive and equally spaced along the length of the film</w:t>
                  </w:r>
                </w:p>
              </w:tc>
            </w:tr>
            <w:tr w:rsidR="006E3C95" w14:paraId="7DF15E6C" w14:textId="77777777" w:rsidTr="008924C5">
              <w:tc>
                <w:tcPr>
                  <w:tcW w:w="220" w:type="dxa"/>
                </w:tcPr>
                <w:p w14:paraId="7EF4A937" w14:textId="77777777" w:rsidR="006E3C95" w:rsidRDefault="006E3C95" w:rsidP="006E3C95">
                  <w:pPr>
                    <w:pStyle w:val="Paragraph"/>
                    <w:spacing w:after="0"/>
                    <w:rPr>
                      <w:noProof/>
                    </w:rPr>
                  </w:pPr>
                  <w:r>
                    <w:rPr>
                      <w:noProof/>
                    </w:rPr>
                    <w:t>—</w:t>
                  </w:r>
                </w:p>
              </w:tc>
              <w:tc>
                <w:tcPr>
                  <w:tcW w:w="3599" w:type="dxa"/>
                </w:tcPr>
                <w:p w14:paraId="0B0C9D0B" w14:textId="77777777" w:rsidR="006E3C95" w:rsidRDefault="006E3C95" w:rsidP="006E3C95">
                  <w:pPr>
                    <w:pStyle w:val="Paragraph"/>
                    <w:spacing w:after="0"/>
                    <w:rPr>
                      <w:noProof/>
                    </w:rPr>
                  </w:pPr>
                  <w:r>
                    <w:rPr>
                      <w:noProof/>
                    </w:rPr>
                    <w:t>is equally and visibly aligned when viewed from the back or front of the film</w:t>
                  </w:r>
                </w:p>
              </w:tc>
            </w:tr>
          </w:tbl>
          <w:p w14:paraId="2FC0549D" w14:textId="77777777" w:rsidR="006E3C95" w:rsidRDefault="006E3C95" w:rsidP="006E3C95">
            <w:pPr>
              <w:pStyle w:val="Paragraph"/>
              <w:spacing w:after="0"/>
              <w:rPr>
                <w:noProof/>
              </w:rPr>
            </w:pPr>
          </w:p>
        </w:tc>
        <w:tc>
          <w:tcPr>
            <w:tcW w:w="994" w:type="dxa"/>
          </w:tcPr>
          <w:p w14:paraId="007ADCC9" w14:textId="77777777" w:rsidR="006E3C95" w:rsidRDefault="006E3C95" w:rsidP="006E3C95">
            <w:pPr>
              <w:pStyle w:val="Paragraph"/>
              <w:spacing w:after="0"/>
              <w:rPr>
                <w:noProof/>
              </w:rPr>
            </w:pPr>
            <w:r>
              <w:rPr>
                <w:noProof/>
              </w:rPr>
              <w:t>0 %</w:t>
            </w:r>
          </w:p>
        </w:tc>
        <w:tc>
          <w:tcPr>
            <w:tcW w:w="1276" w:type="dxa"/>
          </w:tcPr>
          <w:p w14:paraId="0474C505" w14:textId="77777777" w:rsidR="006E3C95" w:rsidRDefault="006E3C95" w:rsidP="006E3C95">
            <w:pPr>
              <w:pStyle w:val="Paragraph"/>
              <w:spacing w:after="0"/>
              <w:rPr>
                <w:noProof/>
              </w:rPr>
            </w:pPr>
            <w:r>
              <w:rPr>
                <w:noProof/>
              </w:rPr>
              <w:t>-</w:t>
            </w:r>
          </w:p>
        </w:tc>
        <w:tc>
          <w:tcPr>
            <w:tcW w:w="992" w:type="dxa"/>
          </w:tcPr>
          <w:p w14:paraId="0EB6F490" w14:textId="77777777" w:rsidR="006E3C95" w:rsidRDefault="006E3C95" w:rsidP="006E3C95">
            <w:pPr>
              <w:pStyle w:val="Paragraph"/>
              <w:spacing w:after="0"/>
              <w:rPr>
                <w:noProof/>
              </w:rPr>
            </w:pPr>
            <w:r>
              <w:rPr>
                <w:noProof/>
              </w:rPr>
              <w:t>31.12.2024</w:t>
            </w:r>
          </w:p>
        </w:tc>
      </w:tr>
      <w:tr w:rsidR="006E3C95" w14:paraId="4606A9E9" w14:textId="77777777" w:rsidTr="008924C5">
        <w:trPr>
          <w:cantSplit/>
        </w:trPr>
        <w:tc>
          <w:tcPr>
            <w:tcW w:w="779" w:type="dxa"/>
          </w:tcPr>
          <w:p w14:paraId="389D7BE2" w14:textId="77777777" w:rsidR="006E3C95" w:rsidRDefault="006E3C95" w:rsidP="006E3C95">
            <w:pPr>
              <w:pStyle w:val="Paragraph"/>
              <w:spacing w:after="0"/>
              <w:rPr>
                <w:noProof/>
              </w:rPr>
            </w:pPr>
            <w:r>
              <w:rPr>
                <w:noProof/>
              </w:rPr>
              <w:t>0.6640</w:t>
            </w:r>
          </w:p>
        </w:tc>
        <w:tc>
          <w:tcPr>
            <w:tcW w:w="1276" w:type="dxa"/>
          </w:tcPr>
          <w:p w14:paraId="0CA66419" w14:textId="77777777" w:rsidR="006E3C95" w:rsidRDefault="006E3C95" w:rsidP="006E3C95">
            <w:pPr>
              <w:pStyle w:val="Paragraph"/>
              <w:spacing w:after="0"/>
              <w:jc w:val="right"/>
              <w:rPr>
                <w:noProof/>
              </w:rPr>
            </w:pPr>
            <w:r>
              <w:rPr>
                <w:noProof/>
              </w:rPr>
              <w:t>ex 3920 10 40</w:t>
            </w:r>
          </w:p>
        </w:tc>
        <w:tc>
          <w:tcPr>
            <w:tcW w:w="709" w:type="dxa"/>
          </w:tcPr>
          <w:p w14:paraId="665AC223" w14:textId="77777777" w:rsidR="006E3C95" w:rsidRDefault="006E3C95" w:rsidP="006E3C95">
            <w:pPr>
              <w:pStyle w:val="Paragraph"/>
              <w:spacing w:after="0"/>
              <w:jc w:val="center"/>
              <w:rPr>
                <w:noProof/>
              </w:rPr>
            </w:pPr>
            <w:r>
              <w:rPr>
                <w:noProof/>
              </w:rPr>
              <w:t>40</w:t>
            </w:r>
          </w:p>
        </w:tc>
        <w:tc>
          <w:tcPr>
            <w:tcW w:w="3967" w:type="dxa"/>
          </w:tcPr>
          <w:p w14:paraId="42D69540" w14:textId="77777777" w:rsidR="006E3C95" w:rsidRDefault="006E3C95" w:rsidP="006E3C95">
            <w:pPr>
              <w:pStyle w:val="Paragraph"/>
              <w:spacing w:after="0"/>
              <w:rPr>
                <w:noProof/>
              </w:rPr>
            </w:pPr>
            <w:r>
              <w:rPr>
                <w:noProof/>
              </w:rPr>
              <w:t>Tubular layered film predominately of polyethylene:</w:t>
            </w:r>
          </w:p>
          <w:tbl>
            <w:tblPr>
              <w:tblStyle w:val="Listdash"/>
              <w:tblW w:w="0" w:type="auto"/>
              <w:tblLayout w:type="fixed"/>
              <w:tblLook w:val="0000" w:firstRow="0" w:lastRow="0" w:firstColumn="0" w:lastColumn="0" w:noHBand="0" w:noVBand="0"/>
            </w:tblPr>
            <w:tblGrid>
              <w:gridCol w:w="220"/>
              <w:gridCol w:w="3599"/>
            </w:tblGrid>
            <w:tr w:rsidR="006E3C95" w14:paraId="30A24FAD" w14:textId="77777777" w:rsidTr="008924C5">
              <w:tc>
                <w:tcPr>
                  <w:tcW w:w="220" w:type="dxa"/>
                </w:tcPr>
                <w:p w14:paraId="3D289E9A" w14:textId="77777777" w:rsidR="006E3C95" w:rsidRDefault="006E3C95" w:rsidP="006E3C95">
                  <w:pPr>
                    <w:pStyle w:val="Paragraph"/>
                    <w:spacing w:after="0"/>
                    <w:rPr>
                      <w:noProof/>
                    </w:rPr>
                  </w:pPr>
                  <w:r>
                    <w:rPr>
                      <w:noProof/>
                    </w:rPr>
                    <w:t>—</w:t>
                  </w:r>
                </w:p>
              </w:tc>
              <w:tc>
                <w:tcPr>
                  <w:tcW w:w="3599" w:type="dxa"/>
                </w:tcPr>
                <w:p w14:paraId="5A59586E" w14:textId="77777777" w:rsidR="006E3C95" w:rsidRDefault="006E3C95" w:rsidP="006E3C95">
                  <w:pPr>
                    <w:pStyle w:val="Paragraph"/>
                    <w:spacing w:after="0"/>
                    <w:rPr>
                      <w:noProof/>
                    </w:rPr>
                  </w:pPr>
                  <w:r>
                    <w:rPr>
                      <w:noProof/>
                    </w:rPr>
                    <w:t>consisting of a tri-layer barrier with a core layer of ethylene vinyl alcohol covered on   either side with a layer of polyamide, covered on either side with at least one layer of polyethylene,</w:t>
                  </w:r>
                </w:p>
              </w:tc>
            </w:tr>
            <w:tr w:rsidR="006E3C95" w14:paraId="248BBDAD" w14:textId="77777777" w:rsidTr="008924C5">
              <w:tc>
                <w:tcPr>
                  <w:tcW w:w="220" w:type="dxa"/>
                </w:tcPr>
                <w:p w14:paraId="5DD75FE9" w14:textId="77777777" w:rsidR="006E3C95" w:rsidRDefault="006E3C95" w:rsidP="006E3C95">
                  <w:pPr>
                    <w:pStyle w:val="Paragraph"/>
                    <w:spacing w:after="0"/>
                    <w:rPr>
                      <w:noProof/>
                    </w:rPr>
                  </w:pPr>
                  <w:r>
                    <w:rPr>
                      <w:noProof/>
                    </w:rPr>
                    <w:t>—</w:t>
                  </w:r>
                </w:p>
              </w:tc>
              <w:tc>
                <w:tcPr>
                  <w:tcW w:w="3599" w:type="dxa"/>
                </w:tcPr>
                <w:p w14:paraId="2A875319" w14:textId="77777777" w:rsidR="006E3C95" w:rsidRDefault="006E3C95" w:rsidP="006E3C95">
                  <w:pPr>
                    <w:pStyle w:val="Paragraph"/>
                    <w:spacing w:after="0"/>
                    <w:rPr>
                      <w:noProof/>
                    </w:rPr>
                  </w:pPr>
                  <w:r>
                    <w:rPr>
                      <w:noProof/>
                    </w:rPr>
                    <w:t>having a total thickness of 55 µm or more,</w:t>
                  </w:r>
                </w:p>
              </w:tc>
            </w:tr>
            <w:tr w:rsidR="006E3C95" w14:paraId="176AF521" w14:textId="77777777" w:rsidTr="008924C5">
              <w:tc>
                <w:tcPr>
                  <w:tcW w:w="220" w:type="dxa"/>
                </w:tcPr>
                <w:p w14:paraId="1FF8564A" w14:textId="77777777" w:rsidR="006E3C95" w:rsidRDefault="006E3C95" w:rsidP="006E3C95">
                  <w:pPr>
                    <w:pStyle w:val="Paragraph"/>
                    <w:spacing w:after="0"/>
                    <w:rPr>
                      <w:noProof/>
                    </w:rPr>
                  </w:pPr>
                  <w:r>
                    <w:rPr>
                      <w:noProof/>
                    </w:rPr>
                    <w:t>—</w:t>
                  </w:r>
                </w:p>
              </w:tc>
              <w:tc>
                <w:tcPr>
                  <w:tcW w:w="3599" w:type="dxa"/>
                </w:tcPr>
                <w:p w14:paraId="15131074" w14:textId="77777777" w:rsidR="006E3C95" w:rsidRDefault="006E3C95" w:rsidP="006E3C95">
                  <w:pPr>
                    <w:pStyle w:val="Paragraph"/>
                    <w:spacing w:after="0"/>
                    <w:rPr>
                      <w:noProof/>
                    </w:rPr>
                  </w:pPr>
                  <w:r>
                    <w:rPr>
                      <w:noProof/>
                    </w:rPr>
                    <w:t>having a diameter of 500 mm or more but not more than 600 mm</w:t>
                  </w:r>
                </w:p>
              </w:tc>
            </w:tr>
          </w:tbl>
          <w:p w14:paraId="7D4AB54C" w14:textId="77777777" w:rsidR="006E3C95" w:rsidRDefault="006E3C95" w:rsidP="006E3C95">
            <w:pPr>
              <w:pStyle w:val="Paragraph"/>
              <w:spacing w:after="0"/>
              <w:rPr>
                <w:noProof/>
              </w:rPr>
            </w:pPr>
          </w:p>
        </w:tc>
        <w:tc>
          <w:tcPr>
            <w:tcW w:w="994" w:type="dxa"/>
          </w:tcPr>
          <w:p w14:paraId="361A1B4C" w14:textId="77777777" w:rsidR="006E3C95" w:rsidRDefault="006E3C95" w:rsidP="006E3C95">
            <w:pPr>
              <w:pStyle w:val="Paragraph"/>
              <w:spacing w:after="0"/>
              <w:rPr>
                <w:noProof/>
              </w:rPr>
            </w:pPr>
            <w:r>
              <w:rPr>
                <w:noProof/>
              </w:rPr>
              <w:t>0 %</w:t>
            </w:r>
          </w:p>
        </w:tc>
        <w:tc>
          <w:tcPr>
            <w:tcW w:w="1276" w:type="dxa"/>
          </w:tcPr>
          <w:p w14:paraId="229601A9" w14:textId="77777777" w:rsidR="006E3C95" w:rsidRDefault="006E3C95" w:rsidP="006E3C95">
            <w:pPr>
              <w:pStyle w:val="Paragraph"/>
              <w:spacing w:after="0"/>
              <w:rPr>
                <w:noProof/>
              </w:rPr>
            </w:pPr>
            <w:r>
              <w:rPr>
                <w:noProof/>
              </w:rPr>
              <w:t>-</w:t>
            </w:r>
          </w:p>
        </w:tc>
        <w:tc>
          <w:tcPr>
            <w:tcW w:w="992" w:type="dxa"/>
          </w:tcPr>
          <w:p w14:paraId="6FCA7C12" w14:textId="77777777" w:rsidR="006E3C95" w:rsidRDefault="006E3C95" w:rsidP="006E3C95">
            <w:pPr>
              <w:pStyle w:val="Paragraph"/>
              <w:spacing w:after="0"/>
              <w:rPr>
                <w:noProof/>
              </w:rPr>
            </w:pPr>
            <w:r>
              <w:rPr>
                <w:noProof/>
              </w:rPr>
              <w:t>31.12.2025</w:t>
            </w:r>
          </w:p>
        </w:tc>
      </w:tr>
      <w:tr w:rsidR="006E3C95" w14:paraId="58138B30" w14:textId="77777777" w:rsidTr="008924C5">
        <w:trPr>
          <w:cantSplit/>
        </w:trPr>
        <w:tc>
          <w:tcPr>
            <w:tcW w:w="779" w:type="dxa"/>
          </w:tcPr>
          <w:p w14:paraId="08B134BA" w14:textId="77777777" w:rsidR="006E3C95" w:rsidRDefault="006E3C95" w:rsidP="006E3C95">
            <w:pPr>
              <w:pStyle w:val="Paragraph"/>
              <w:spacing w:after="0"/>
              <w:rPr>
                <w:noProof/>
              </w:rPr>
            </w:pPr>
            <w:r>
              <w:rPr>
                <w:noProof/>
              </w:rPr>
              <w:t>0.3754</w:t>
            </w:r>
          </w:p>
        </w:tc>
        <w:tc>
          <w:tcPr>
            <w:tcW w:w="1276" w:type="dxa"/>
          </w:tcPr>
          <w:p w14:paraId="11407853" w14:textId="77777777" w:rsidR="006E3C95" w:rsidRDefault="006E3C95" w:rsidP="006E3C95">
            <w:pPr>
              <w:pStyle w:val="Paragraph"/>
              <w:spacing w:after="0"/>
              <w:jc w:val="right"/>
              <w:rPr>
                <w:noProof/>
              </w:rPr>
            </w:pPr>
            <w:r>
              <w:rPr>
                <w:noProof/>
              </w:rPr>
              <w:t>ex 3920 10 89</w:t>
            </w:r>
          </w:p>
        </w:tc>
        <w:tc>
          <w:tcPr>
            <w:tcW w:w="709" w:type="dxa"/>
          </w:tcPr>
          <w:p w14:paraId="7154B6D4" w14:textId="77777777" w:rsidR="006E3C95" w:rsidRDefault="006E3C95" w:rsidP="006E3C95">
            <w:pPr>
              <w:pStyle w:val="Paragraph"/>
              <w:spacing w:after="0"/>
              <w:jc w:val="center"/>
              <w:rPr>
                <w:noProof/>
              </w:rPr>
            </w:pPr>
            <w:r>
              <w:rPr>
                <w:noProof/>
              </w:rPr>
              <w:t>40</w:t>
            </w:r>
          </w:p>
        </w:tc>
        <w:tc>
          <w:tcPr>
            <w:tcW w:w="3967" w:type="dxa"/>
          </w:tcPr>
          <w:p w14:paraId="59F6E970" w14:textId="77777777" w:rsidR="006E3C95" w:rsidRDefault="006E3C95" w:rsidP="006E3C95">
            <w:pPr>
              <w:pStyle w:val="Paragraph"/>
              <w:spacing w:after="0"/>
              <w:rPr>
                <w:noProof/>
              </w:rPr>
            </w:pPr>
            <w:r>
              <w:rPr>
                <w:noProof/>
              </w:rPr>
              <w:t>Composite sheet containing an acrylic coating and laminated to a high-density polyethylene layer, of a total thickness of 0,8 mm or more but not more than 1,2 mm</w:t>
            </w:r>
          </w:p>
        </w:tc>
        <w:tc>
          <w:tcPr>
            <w:tcW w:w="994" w:type="dxa"/>
          </w:tcPr>
          <w:p w14:paraId="7066426E" w14:textId="77777777" w:rsidR="006E3C95" w:rsidRDefault="006E3C95" w:rsidP="006E3C95">
            <w:pPr>
              <w:pStyle w:val="Paragraph"/>
              <w:spacing w:after="0"/>
              <w:rPr>
                <w:noProof/>
              </w:rPr>
            </w:pPr>
            <w:r>
              <w:rPr>
                <w:noProof/>
              </w:rPr>
              <w:t>0 %</w:t>
            </w:r>
          </w:p>
        </w:tc>
        <w:tc>
          <w:tcPr>
            <w:tcW w:w="1276" w:type="dxa"/>
          </w:tcPr>
          <w:p w14:paraId="1E0F6083" w14:textId="77777777" w:rsidR="006E3C95" w:rsidRDefault="006E3C95" w:rsidP="006E3C95">
            <w:pPr>
              <w:pStyle w:val="Paragraph"/>
              <w:spacing w:after="0"/>
              <w:rPr>
                <w:noProof/>
              </w:rPr>
            </w:pPr>
            <w:r>
              <w:rPr>
                <w:noProof/>
              </w:rPr>
              <w:t>-</w:t>
            </w:r>
          </w:p>
        </w:tc>
        <w:tc>
          <w:tcPr>
            <w:tcW w:w="992" w:type="dxa"/>
          </w:tcPr>
          <w:p w14:paraId="4EF64074" w14:textId="77777777" w:rsidR="006E3C95" w:rsidRDefault="006E3C95" w:rsidP="006E3C95">
            <w:pPr>
              <w:pStyle w:val="Paragraph"/>
              <w:spacing w:after="0"/>
              <w:rPr>
                <w:noProof/>
              </w:rPr>
            </w:pPr>
            <w:r>
              <w:rPr>
                <w:noProof/>
              </w:rPr>
              <w:t>31.12.2027</w:t>
            </w:r>
          </w:p>
        </w:tc>
      </w:tr>
      <w:tr w:rsidR="006E3C95" w14:paraId="28B1076E" w14:textId="77777777" w:rsidTr="008924C5">
        <w:trPr>
          <w:cantSplit/>
        </w:trPr>
        <w:tc>
          <w:tcPr>
            <w:tcW w:w="779" w:type="dxa"/>
          </w:tcPr>
          <w:p w14:paraId="00CFA39B" w14:textId="77777777" w:rsidR="006E3C95" w:rsidRDefault="006E3C95" w:rsidP="006E3C95">
            <w:pPr>
              <w:pStyle w:val="Paragraph"/>
              <w:spacing w:after="0"/>
              <w:rPr>
                <w:noProof/>
              </w:rPr>
            </w:pPr>
            <w:r>
              <w:rPr>
                <w:noProof/>
              </w:rPr>
              <w:t>0.8149</w:t>
            </w:r>
          </w:p>
        </w:tc>
        <w:tc>
          <w:tcPr>
            <w:tcW w:w="1276" w:type="dxa"/>
          </w:tcPr>
          <w:p w14:paraId="38C42BC1" w14:textId="77777777" w:rsidR="006E3C95" w:rsidRDefault="006E3C95" w:rsidP="006E3C95">
            <w:pPr>
              <w:pStyle w:val="Paragraph"/>
              <w:spacing w:after="0"/>
              <w:jc w:val="right"/>
              <w:rPr>
                <w:noProof/>
              </w:rPr>
            </w:pPr>
            <w:r>
              <w:rPr>
                <w:noProof/>
              </w:rPr>
              <w:t>ex 3920 10 89</w:t>
            </w:r>
          </w:p>
        </w:tc>
        <w:tc>
          <w:tcPr>
            <w:tcW w:w="709" w:type="dxa"/>
          </w:tcPr>
          <w:p w14:paraId="58CF58AA" w14:textId="77777777" w:rsidR="006E3C95" w:rsidRDefault="006E3C95" w:rsidP="006E3C95">
            <w:pPr>
              <w:pStyle w:val="Paragraph"/>
              <w:spacing w:after="0"/>
              <w:jc w:val="center"/>
              <w:rPr>
                <w:noProof/>
              </w:rPr>
            </w:pPr>
            <w:r>
              <w:rPr>
                <w:noProof/>
              </w:rPr>
              <w:t>45</w:t>
            </w:r>
          </w:p>
        </w:tc>
        <w:tc>
          <w:tcPr>
            <w:tcW w:w="3967" w:type="dxa"/>
          </w:tcPr>
          <w:p w14:paraId="258956FD" w14:textId="77777777" w:rsidR="006E3C95" w:rsidRDefault="006E3C95" w:rsidP="006E3C95">
            <w:pPr>
              <w:pStyle w:val="Paragraph"/>
              <w:spacing w:after="0"/>
              <w:rPr>
                <w:noProof/>
              </w:rPr>
            </w:pPr>
            <w:r>
              <w:rPr>
                <w:noProof/>
              </w:rPr>
              <w:t>Octene and ethylene copolymer plastic film of a thickness of 0,45 mm or more but not more than 0,75 mm, for use in the manufacture of glass to glass photovoltaic solar panels</w:t>
            </w:r>
          </w:p>
          <w:p w14:paraId="20DAEA9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966BC63" w14:textId="77777777" w:rsidR="006E3C95" w:rsidRDefault="006E3C95" w:rsidP="006E3C95">
            <w:pPr>
              <w:pStyle w:val="Paragraph"/>
              <w:spacing w:after="0"/>
              <w:rPr>
                <w:noProof/>
              </w:rPr>
            </w:pPr>
            <w:r>
              <w:rPr>
                <w:noProof/>
              </w:rPr>
              <w:t>0 %</w:t>
            </w:r>
          </w:p>
        </w:tc>
        <w:tc>
          <w:tcPr>
            <w:tcW w:w="1276" w:type="dxa"/>
          </w:tcPr>
          <w:p w14:paraId="4555DC69" w14:textId="77777777" w:rsidR="006E3C95" w:rsidRDefault="006E3C95" w:rsidP="006E3C95">
            <w:pPr>
              <w:pStyle w:val="Paragraph"/>
              <w:spacing w:after="0"/>
              <w:rPr>
                <w:noProof/>
              </w:rPr>
            </w:pPr>
            <w:r>
              <w:rPr>
                <w:noProof/>
              </w:rPr>
              <w:t>-</w:t>
            </w:r>
          </w:p>
        </w:tc>
        <w:tc>
          <w:tcPr>
            <w:tcW w:w="992" w:type="dxa"/>
          </w:tcPr>
          <w:p w14:paraId="09F575B3" w14:textId="77777777" w:rsidR="006E3C95" w:rsidRDefault="006E3C95" w:rsidP="006E3C95">
            <w:pPr>
              <w:pStyle w:val="Paragraph"/>
              <w:spacing w:after="0"/>
              <w:rPr>
                <w:noProof/>
              </w:rPr>
            </w:pPr>
            <w:r>
              <w:rPr>
                <w:noProof/>
              </w:rPr>
              <w:t>31.12.2027</w:t>
            </w:r>
          </w:p>
        </w:tc>
      </w:tr>
      <w:tr w:rsidR="006E3C95" w14:paraId="49147F40" w14:textId="77777777" w:rsidTr="008924C5">
        <w:trPr>
          <w:cantSplit/>
        </w:trPr>
        <w:tc>
          <w:tcPr>
            <w:tcW w:w="779" w:type="dxa"/>
          </w:tcPr>
          <w:p w14:paraId="2A76D1AB" w14:textId="77777777" w:rsidR="006E3C95" w:rsidRDefault="006E3C95" w:rsidP="006E3C95">
            <w:pPr>
              <w:pStyle w:val="Paragraph"/>
              <w:spacing w:after="0"/>
              <w:rPr>
                <w:noProof/>
              </w:rPr>
            </w:pPr>
            <w:r>
              <w:rPr>
                <w:noProof/>
              </w:rPr>
              <w:t>0.5139</w:t>
            </w:r>
          </w:p>
        </w:tc>
        <w:tc>
          <w:tcPr>
            <w:tcW w:w="1276" w:type="dxa"/>
          </w:tcPr>
          <w:p w14:paraId="2B564445" w14:textId="77777777" w:rsidR="006E3C95" w:rsidRDefault="006E3C95" w:rsidP="006E3C95">
            <w:pPr>
              <w:pStyle w:val="Paragraph"/>
              <w:spacing w:after="0"/>
              <w:jc w:val="right"/>
              <w:rPr>
                <w:noProof/>
              </w:rPr>
            </w:pPr>
            <w:r>
              <w:rPr>
                <w:noProof/>
              </w:rPr>
              <w:t>ex 3920 10 89</w:t>
            </w:r>
          </w:p>
        </w:tc>
        <w:tc>
          <w:tcPr>
            <w:tcW w:w="709" w:type="dxa"/>
          </w:tcPr>
          <w:p w14:paraId="2785D8EB" w14:textId="77777777" w:rsidR="006E3C95" w:rsidRDefault="006E3C95" w:rsidP="006E3C95">
            <w:pPr>
              <w:pStyle w:val="Paragraph"/>
              <w:spacing w:after="0"/>
              <w:jc w:val="center"/>
              <w:rPr>
                <w:noProof/>
              </w:rPr>
            </w:pPr>
            <w:r>
              <w:rPr>
                <w:noProof/>
              </w:rPr>
              <w:t>55</w:t>
            </w:r>
          </w:p>
        </w:tc>
        <w:tc>
          <w:tcPr>
            <w:tcW w:w="3967" w:type="dxa"/>
          </w:tcPr>
          <w:p w14:paraId="54DF7EA5" w14:textId="77777777" w:rsidR="006E3C95" w:rsidRDefault="006E3C95" w:rsidP="006E3C95">
            <w:pPr>
              <w:pStyle w:val="Paragraph"/>
              <w:spacing w:after="0"/>
              <w:rPr>
                <w:noProof/>
              </w:rPr>
            </w:pPr>
            <w:r>
              <w:rPr>
                <w:noProof/>
              </w:rPr>
              <w:t>Ethylene vinyl acetate (EVA) film:</w:t>
            </w:r>
          </w:p>
          <w:tbl>
            <w:tblPr>
              <w:tblStyle w:val="Listdash"/>
              <w:tblW w:w="0" w:type="auto"/>
              <w:tblLayout w:type="fixed"/>
              <w:tblLook w:val="0000" w:firstRow="0" w:lastRow="0" w:firstColumn="0" w:lastColumn="0" w:noHBand="0" w:noVBand="0"/>
            </w:tblPr>
            <w:tblGrid>
              <w:gridCol w:w="220"/>
              <w:gridCol w:w="3599"/>
            </w:tblGrid>
            <w:tr w:rsidR="006E3C95" w14:paraId="7036ED10" w14:textId="77777777" w:rsidTr="008924C5">
              <w:tc>
                <w:tcPr>
                  <w:tcW w:w="220" w:type="dxa"/>
                </w:tcPr>
                <w:p w14:paraId="1D0A6087" w14:textId="77777777" w:rsidR="006E3C95" w:rsidRDefault="006E3C95" w:rsidP="006E3C95">
                  <w:pPr>
                    <w:pStyle w:val="Paragraph"/>
                    <w:spacing w:after="0"/>
                    <w:rPr>
                      <w:noProof/>
                    </w:rPr>
                  </w:pPr>
                  <w:r>
                    <w:rPr>
                      <w:noProof/>
                    </w:rPr>
                    <w:t>—</w:t>
                  </w:r>
                </w:p>
              </w:tc>
              <w:tc>
                <w:tcPr>
                  <w:tcW w:w="3599" w:type="dxa"/>
                </w:tcPr>
                <w:p w14:paraId="3225D3B1" w14:textId="77777777" w:rsidR="006E3C95" w:rsidRDefault="006E3C95" w:rsidP="006E3C95">
                  <w:pPr>
                    <w:pStyle w:val="Paragraph"/>
                    <w:spacing w:after="0"/>
                    <w:rPr>
                      <w:noProof/>
                    </w:rPr>
                  </w:pPr>
                  <w:r>
                    <w:rPr>
                      <w:noProof/>
                    </w:rPr>
                    <w:t> with a raised relief surface with embossed undulations,</w:t>
                  </w:r>
                </w:p>
              </w:tc>
            </w:tr>
            <w:tr w:rsidR="006E3C95" w14:paraId="1BC9387C" w14:textId="77777777" w:rsidTr="008924C5">
              <w:tc>
                <w:tcPr>
                  <w:tcW w:w="220" w:type="dxa"/>
                </w:tcPr>
                <w:p w14:paraId="06316EC2" w14:textId="77777777" w:rsidR="006E3C95" w:rsidRDefault="006E3C95" w:rsidP="006E3C95">
                  <w:pPr>
                    <w:pStyle w:val="Paragraph"/>
                    <w:spacing w:after="0"/>
                    <w:rPr>
                      <w:noProof/>
                    </w:rPr>
                  </w:pPr>
                  <w:r>
                    <w:rPr>
                      <w:noProof/>
                    </w:rPr>
                    <w:t>—</w:t>
                  </w:r>
                </w:p>
              </w:tc>
              <w:tc>
                <w:tcPr>
                  <w:tcW w:w="3599" w:type="dxa"/>
                </w:tcPr>
                <w:p w14:paraId="3172CA57" w14:textId="77777777" w:rsidR="006E3C95" w:rsidRDefault="006E3C95" w:rsidP="006E3C95">
                  <w:pPr>
                    <w:pStyle w:val="Paragraph"/>
                    <w:spacing w:after="0"/>
                    <w:rPr>
                      <w:noProof/>
                    </w:rPr>
                  </w:pPr>
                  <w:r>
                    <w:rPr>
                      <w:noProof/>
                    </w:rPr>
                    <w:t> not laminated,</w:t>
                  </w:r>
                </w:p>
              </w:tc>
            </w:tr>
            <w:tr w:rsidR="006E3C95" w14:paraId="79C073BF" w14:textId="77777777" w:rsidTr="008924C5">
              <w:tc>
                <w:tcPr>
                  <w:tcW w:w="220" w:type="dxa"/>
                </w:tcPr>
                <w:p w14:paraId="1188AE76" w14:textId="77777777" w:rsidR="006E3C95" w:rsidRDefault="006E3C95" w:rsidP="006E3C95">
                  <w:pPr>
                    <w:pStyle w:val="Paragraph"/>
                    <w:spacing w:after="0"/>
                    <w:rPr>
                      <w:noProof/>
                    </w:rPr>
                  </w:pPr>
                  <w:r>
                    <w:rPr>
                      <w:noProof/>
                    </w:rPr>
                    <w:t>—</w:t>
                  </w:r>
                </w:p>
              </w:tc>
              <w:tc>
                <w:tcPr>
                  <w:tcW w:w="3599" w:type="dxa"/>
                </w:tcPr>
                <w:p w14:paraId="4399AE4C" w14:textId="77777777" w:rsidR="006E3C95" w:rsidRDefault="006E3C95" w:rsidP="006E3C95">
                  <w:pPr>
                    <w:pStyle w:val="Paragraph"/>
                    <w:spacing w:after="0"/>
                    <w:rPr>
                      <w:noProof/>
                    </w:rPr>
                  </w:pPr>
                  <w:r>
                    <w:rPr>
                      <w:noProof/>
                    </w:rPr>
                    <w:t> not cross-linked, and</w:t>
                  </w:r>
                </w:p>
              </w:tc>
            </w:tr>
            <w:tr w:rsidR="006E3C95" w14:paraId="2A215566" w14:textId="77777777" w:rsidTr="008924C5">
              <w:tc>
                <w:tcPr>
                  <w:tcW w:w="220" w:type="dxa"/>
                </w:tcPr>
                <w:p w14:paraId="672553EE" w14:textId="77777777" w:rsidR="006E3C95" w:rsidRDefault="006E3C95" w:rsidP="006E3C95">
                  <w:pPr>
                    <w:pStyle w:val="Paragraph"/>
                    <w:spacing w:after="0"/>
                    <w:rPr>
                      <w:noProof/>
                    </w:rPr>
                  </w:pPr>
                  <w:r>
                    <w:rPr>
                      <w:noProof/>
                    </w:rPr>
                    <w:t>—</w:t>
                  </w:r>
                </w:p>
              </w:tc>
              <w:tc>
                <w:tcPr>
                  <w:tcW w:w="3599" w:type="dxa"/>
                </w:tcPr>
                <w:p w14:paraId="1E11C0E2" w14:textId="77777777" w:rsidR="006E3C95" w:rsidRDefault="006E3C95" w:rsidP="006E3C95">
                  <w:pPr>
                    <w:pStyle w:val="Paragraph"/>
                    <w:spacing w:after="0"/>
                    <w:rPr>
                      <w:noProof/>
                    </w:rPr>
                  </w:pPr>
                  <w:r>
                    <w:rPr>
                      <w:noProof/>
                    </w:rPr>
                    <w:t> with a thickness of more than 0,3 mm</w:t>
                  </w:r>
                </w:p>
              </w:tc>
            </w:tr>
          </w:tbl>
          <w:p w14:paraId="5BD605D7" w14:textId="77777777" w:rsidR="006E3C95" w:rsidRDefault="006E3C95" w:rsidP="006E3C95">
            <w:pPr>
              <w:pStyle w:val="Paragraph"/>
              <w:spacing w:after="0"/>
              <w:rPr>
                <w:noProof/>
              </w:rPr>
            </w:pPr>
          </w:p>
        </w:tc>
        <w:tc>
          <w:tcPr>
            <w:tcW w:w="994" w:type="dxa"/>
          </w:tcPr>
          <w:p w14:paraId="3CAAF680" w14:textId="77777777" w:rsidR="006E3C95" w:rsidRDefault="006E3C95" w:rsidP="006E3C95">
            <w:pPr>
              <w:pStyle w:val="Paragraph"/>
              <w:spacing w:after="0"/>
              <w:rPr>
                <w:noProof/>
              </w:rPr>
            </w:pPr>
            <w:r>
              <w:rPr>
                <w:noProof/>
              </w:rPr>
              <w:t>0 %</w:t>
            </w:r>
          </w:p>
        </w:tc>
        <w:tc>
          <w:tcPr>
            <w:tcW w:w="1276" w:type="dxa"/>
          </w:tcPr>
          <w:p w14:paraId="05BF6DD6" w14:textId="77777777" w:rsidR="006E3C95" w:rsidRDefault="006E3C95" w:rsidP="006E3C95">
            <w:pPr>
              <w:pStyle w:val="Paragraph"/>
              <w:spacing w:after="0"/>
              <w:rPr>
                <w:noProof/>
              </w:rPr>
            </w:pPr>
            <w:r>
              <w:rPr>
                <w:noProof/>
              </w:rPr>
              <w:t>-</w:t>
            </w:r>
          </w:p>
        </w:tc>
        <w:tc>
          <w:tcPr>
            <w:tcW w:w="992" w:type="dxa"/>
          </w:tcPr>
          <w:p w14:paraId="1BE55C59" w14:textId="77777777" w:rsidR="006E3C95" w:rsidRDefault="006E3C95" w:rsidP="006E3C95">
            <w:pPr>
              <w:pStyle w:val="Paragraph"/>
              <w:spacing w:after="0"/>
              <w:rPr>
                <w:noProof/>
              </w:rPr>
            </w:pPr>
            <w:r>
              <w:rPr>
                <w:noProof/>
              </w:rPr>
              <w:t>31.12.2026</w:t>
            </w:r>
          </w:p>
        </w:tc>
      </w:tr>
      <w:tr w:rsidR="006E3C95" w14:paraId="7ECDB2FC" w14:textId="77777777" w:rsidTr="008924C5">
        <w:trPr>
          <w:cantSplit/>
        </w:trPr>
        <w:tc>
          <w:tcPr>
            <w:tcW w:w="779" w:type="dxa"/>
          </w:tcPr>
          <w:p w14:paraId="32628794" w14:textId="77777777" w:rsidR="006E3C95" w:rsidRDefault="006E3C95" w:rsidP="006E3C95">
            <w:pPr>
              <w:pStyle w:val="Paragraph"/>
              <w:spacing w:after="0"/>
              <w:rPr>
                <w:noProof/>
              </w:rPr>
            </w:pPr>
            <w:r>
              <w:rPr>
                <w:noProof/>
              </w:rPr>
              <w:t>0.5482</w:t>
            </w:r>
          </w:p>
        </w:tc>
        <w:tc>
          <w:tcPr>
            <w:tcW w:w="1276" w:type="dxa"/>
          </w:tcPr>
          <w:p w14:paraId="08F7FDA1" w14:textId="77777777" w:rsidR="006E3C95" w:rsidRDefault="006E3C95" w:rsidP="006E3C95">
            <w:pPr>
              <w:pStyle w:val="Paragraph"/>
              <w:spacing w:after="0"/>
              <w:jc w:val="right"/>
              <w:rPr>
                <w:noProof/>
              </w:rPr>
            </w:pPr>
            <w:r>
              <w:rPr>
                <w:rStyle w:val="FootnoteReference"/>
                <w:noProof/>
              </w:rPr>
              <w:t>*</w:t>
            </w:r>
            <w:r>
              <w:rPr>
                <w:noProof/>
              </w:rPr>
              <w:t>ex 3920 20 21</w:t>
            </w:r>
          </w:p>
        </w:tc>
        <w:tc>
          <w:tcPr>
            <w:tcW w:w="709" w:type="dxa"/>
          </w:tcPr>
          <w:p w14:paraId="2CC9BA31" w14:textId="77777777" w:rsidR="006E3C95" w:rsidRDefault="006E3C95" w:rsidP="006E3C95">
            <w:pPr>
              <w:pStyle w:val="Paragraph"/>
              <w:spacing w:after="0"/>
              <w:jc w:val="center"/>
              <w:rPr>
                <w:noProof/>
              </w:rPr>
            </w:pPr>
            <w:r>
              <w:rPr>
                <w:noProof/>
              </w:rPr>
              <w:t>40</w:t>
            </w:r>
          </w:p>
        </w:tc>
        <w:tc>
          <w:tcPr>
            <w:tcW w:w="3967" w:type="dxa"/>
          </w:tcPr>
          <w:p w14:paraId="51F8C630" w14:textId="77777777" w:rsidR="006E3C95" w:rsidRDefault="006E3C95" w:rsidP="006E3C95">
            <w:pPr>
              <w:pStyle w:val="Paragraph"/>
              <w:spacing w:after="0"/>
              <w:rPr>
                <w:noProof/>
              </w:rPr>
            </w:pPr>
            <w:r>
              <w:rPr>
                <w:noProof/>
              </w:rPr>
              <w:t>Sheets of biaxially - oriented polypropylene film:</w:t>
            </w:r>
          </w:p>
          <w:tbl>
            <w:tblPr>
              <w:tblStyle w:val="Listdash"/>
              <w:tblW w:w="0" w:type="auto"/>
              <w:tblLayout w:type="fixed"/>
              <w:tblLook w:val="0000" w:firstRow="0" w:lastRow="0" w:firstColumn="0" w:lastColumn="0" w:noHBand="0" w:noVBand="0"/>
            </w:tblPr>
            <w:tblGrid>
              <w:gridCol w:w="220"/>
              <w:gridCol w:w="3599"/>
            </w:tblGrid>
            <w:tr w:rsidR="006E3C95" w14:paraId="292FD4B3" w14:textId="77777777" w:rsidTr="008924C5">
              <w:tc>
                <w:tcPr>
                  <w:tcW w:w="220" w:type="dxa"/>
                </w:tcPr>
                <w:p w14:paraId="4FD7F7DA" w14:textId="77777777" w:rsidR="006E3C95" w:rsidRDefault="006E3C95" w:rsidP="006E3C95">
                  <w:pPr>
                    <w:pStyle w:val="Paragraph"/>
                    <w:spacing w:after="0"/>
                    <w:rPr>
                      <w:noProof/>
                    </w:rPr>
                  </w:pPr>
                  <w:r>
                    <w:rPr>
                      <w:noProof/>
                    </w:rPr>
                    <w:t>—</w:t>
                  </w:r>
                </w:p>
              </w:tc>
              <w:tc>
                <w:tcPr>
                  <w:tcW w:w="3599" w:type="dxa"/>
                </w:tcPr>
                <w:p w14:paraId="2B4C4CEC" w14:textId="77777777" w:rsidR="006E3C95" w:rsidRDefault="006E3C95" w:rsidP="006E3C95">
                  <w:pPr>
                    <w:pStyle w:val="Paragraph"/>
                    <w:spacing w:after="0"/>
                    <w:rPr>
                      <w:noProof/>
                    </w:rPr>
                  </w:pPr>
                  <w:r>
                    <w:rPr>
                      <w:noProof/>
                    </w:rPr>
                    <w:t>with the thickness of not more than 0,1 mm,</w:t>
                  </w:r>
                </w:p>
              </w:tc>
            </w:tr>
            <w:tr w:rsidR="006E3C95" w14:paraId="7908E882" w14:textId="77777777" w:rsidTr="008924C5">
              <w:tc>
                <w:tcPr>
                  <w:tcW w:w="220" w:type="dxa"/>
                </w:tcPr>
                <w:p w14:paraId="2AFF9E23" w14:textId="77777777" w:rsidR="006E3C95" w:rsidRDefault="006E3C95" w:rsidP="006E3C95">
                  <w:pPr>
                    <w:pStyle w:val="Paragraph"/>
                    <w:spacing w:after="0"/>
                    <w:rPr>
                      <w:noProof/>
                    </w:rPr>
                  </w:pPr>
                  <w:r>
                    <w:rPr>
                      <w:noProof/>
                    </w:rPr>
                    <w:t>—</w:t>
                  </w:r>
                </w:p>
              </w:tc>
              <w:tc>
                <w:tcPr>
                  <w:tcW w:w="3599" w:type="dxa"/>
                </w:tcPr>
                <w:p w14:paraId="2B6266A7" w14:textId="77777777" w:rsidR="006E3C95" w:rsidRDefault="006E3C95" w:rsidP="006E3C95">
                  <w:pPr>
                    <w:pStyle w:val="Paragraph"/>
                    <w:spacing w:after="0"/>
                    <w:rPr>
                      <w:noProof/>
                    </w:rPr>
                  </w:pPr>
                  <w:r>
                    <w:rPr>
                      <w:noProof/>
                    </w:rPr>
                    <w:t>printed on both sides with specialised coatings to allow banknote security printing</w:t>
                  </w:r>
                </w:p>
              </w:tc>
            </w:tr>
          </w:tbl>
          <w:p w14:paraId="65CCCD3E" w14:textId="77777777" w:rsidR="006E3C95" w:rsidRDefault="006E3C95" w:rsidP="006E3C95">
            <w:pPr>
              <w:pStyle w:val="Paragraph"/>
              <w:spacing w:after="0"/>
              <w:rPr>
                <w:noProof/>
              </w:rPr>
            </w:pPr>
          </w:p>
        </w:tc>
        <w:tc>
          <w:tcPr>
            <w:tcW w:w="994" w:type="dxa"/>
          </w:tcPr>
          <w:p w14:paraId="7CEAB3D6" w14:textId="77777777" w:rsidR="006E3C95" w:rsidRDefault="006E3C95" w:rsidP="006E3C95">
            <w:pPr>
              <w:pStyle w:val="Paragraph"/>
              <w:spacing w:after="0"/>
              <w:rPr>
                <w:noProof/>
              </w:rPr>
            </w:pPr>
            <w:r>
              <w:rPr>
                <w:noProof/>
              </w:rPr>
              <w:t>0 %</w:t>
            </w:r>
          </w:p>
        </w:tc>
        <w:tc>
          <w:tcPr>
            <w:tcW w:w="1276" w:type="dxa"/>
          </w:tcPr>
          <w:p w14:paraId="530223A9" w14:textId="77777777" w:rsidR="006E3C95" w:rsidRDefault="006E3C95" w:rsidP="006E3C95">
            <w:pPr>
              <w:pStyle w:val="Paragraph"/>
              <w:spacing w:after="0"/>
              <w:rPr>
                <w:noProof/>
              </w:rPr>
            </w:pPr>
            <w:r>
              <w:rPr>
                <w:noProof/>
              </w:rPr>
              <w:t>-</w:t>
            </w:r>
          </w:p>
        </w:tc>
        <w:tc>
          <w:tcPr>
            <w:tcW w:w="992" w:type="dxa"/>
          </w:tcPr>
          <w:p w14:paraId="141EDB3F" w14:textId="77777777" w:rsidR="006E3C95" w:rsidRDefault="006E3C95" w:rsidP="006E3C95">
            <w:pPr>
              <w:pStyle w:val="Paragraph"/>
              <w:spacing w:after="0"/>
              <w:rPr>
                <w:noProof/>
              </w:rPr>
            </w:pPr>
            <w:r>
              <w:rPr>
                <w:noProof/>
              </w:rPr>
              <w:t>31.12.2024</w:t>
            </w:r>
          </w:p>
        </w:tc>
      </w:tr>
      <w:tr w:rsidR="006E3C95" w14:paraId="5C5B2CF2" w14:textId="77777777" w:rsidTr="008924C5">
        <w:trPr>
          <w:cantSplit/>
        </w:trPr>
        <w:tc>
          <w:tcPr>
            <w:tcW w:w="779" w:type="dxa"/>
          </w:tcPr>
          <w:p w14:paraId="3458691B" w14:textId="77777777" w:rsidR="006E3C95" w:rsidRDefault="006E3C95" w:rsidP="006E3C95">
            <w:pPr>
              <w:pStyle w:val="Paragraph"/>
              <w:spacing w:after="0"/>
              <w:rPr>
                <w:noProof/>
              </w:rPr>
            </w:pPr>
            <w:r>
              <w:rPr>
                <w:noProof/>
              </w:rPr>
              <w:t>0.8205</w:t>
            </w:r>
          </w:p>
        </w:tc>
        <w:tc>
          <w:tcPr>
            <w:tcW w:w="1276" w:type="dxa"/>
          </w:tcPr>
          <w:p w14:paraId="3EC4F884" w14:textId="77777777" w:rsidR="006E3C95" w:rsidRDefault="006E3C95" w:rsidP="006E3C95">
            <w:pPr>
              <w:pStyle w:val="Paragraph"/>
              <w:spacing w:after="0"/>
              <w:jc w:val="right"/>
              <w:rPr>
                <w:noProof/>
              </w:rPr>
            </w:pPr>
            <w:r>
              <w:rPr>
                <w:noProof/>
              </w:rPr>
              <w:t>ex 3920 20 21</w:t>
            </w:r>
          </w:p>
        </w:tc>
        <w:tc>
          <w:tcPr>
            <w:tcW w:w="709" w:type="dxa"/>
          </w:tcPr>
          <w:p w14:paraId="257EB346" w14:textId="77777777" w:rsidR="006E3C95" w:rsidRDefault="006E3C95" w:rsidP="006E3C95">
            <w:pPr>
              <w:pStyle w:val="Paragraph"/>
              <w:spacing w:after="0"/>
              <w:jc w:val="center"/>
              <w:rPr>
                <w:noProof/>
              </w:rPr>
            </w:pPr>
            <w:r>
              <w:rPr>
                <w:noProof/>
              </w:rPr>
              <w:t>50</w:t>
            </w:r>
          </w:p>
        </w:tc>
        <w:tc>
          <w:tcPr>
            <w:tcW w:w="3967" w:type="dxa"/>
          </w:tcPr>
          <w:p w14:paraId="08B05DAC" w14:textId="77777777" w:rsidR="006E3C95" w:rsidRDefault="006E3C95" w:rsidP="006E3C95">
            <w:pPr>
              <w:pStyle w:val="Paragraph"/>
              <w:spacing w:after="0"/>
              <w:rPr>
                <w:noProof/>
              </w:rPr>
            </w:pPr>
            <w:r>
              <w:rPr>
                <w:noProof/>
              </w:rPr>
              <w:t>Biaxialy oriented film of multiple layers of polypropylene, with a total thickness of not more than 14 micron</w:t>
            </w:r>
          </w:p>
        </w:tc>
        <w:tc>
          <w:tcPr>
            <w:tcW w:w="994" w:type="dxa"/>
          </w:tcPr>
          <w:p w14:paraId="71064FC5" w14:textId="77777777" w:rsidR="006E3C95" w:rsidRDefault="006E3C95" w:rsidP="006E3C95">
            <w:pPr>
              <w:pStyle w:val="Paragraph"/>
              <w:spacing w:after="0"/>
              <w:rPr>
                <w:noProof/>
              </w:rPr>
            </w:pPr>
            <w:r>
              <w:rPr>
                <w:noProof/>
              </w:rPr>
              <w:t>0 %</w:t>
            </w:r>
          </w:p>
        </w:tc>
        <w:tc>
          <w:tcPr>
            <w:tcW w:w="1276" w:type="dxa"/>
          </w:tcPr>
          <w:p w14:paraId="1A2F32ED" w14:textId="77777777" w:rsidR="006E3C95" w:rsidRDefault="006E3C95" w:rsidP="006E3C95">
            <w:pPr>
              <w:pStyle w:val="Paragraph"/>
              <w:spacing w:after="0"/>
              <w:rPr>
                <w:noProof/>
              </w:rPr>
            </w:pPr>
            <w:r>
              <w:rPr>
                <w:noProof/>
              </w:rPr>
              <w:t>-</w:t>
            </w:r>
          </w:p>
        </w:tc>
        <w:tc>
          <w:tcPr>
            <w:tcW w:w="992" w:type="dxa"/>
          </w:tcPr>
          <w:p w14:paraId="1FC17967" w14:textId="77777777" w:rsidR="006E3C95" w:rsidRDefault="006E3C95" w:rsidP="006E3C95">
            <w:pPr>
              <w:pStyle w:val="Paragraph"/>
              <w:spacing w:after="0"/>
              <w:rPr>
                <w:noProof/>
              </w:rPr>
            </w:pPr>
            <w:r>
              <w:rPr>
                <w:noProof/>
              </w:rPr>
              <w:t>31.12.2026</w:t>
            </w:r>
          </w:p>
        </w:tc>
      </w:tr>
      <w:tr w:rsidR="006E3C95" w14:paraId="436B974C" w14:textId="77777777" w:rsidTr="008924C5">
        <w:trPr>
          <w:cantSplit/>
        </w:trPr>
        <w:tc>
          <w:tcPr>
            <w:tcW w:w="779" w:type="dxa"/>
          </w:tcPr>
          <w:p w14:paraId="30D83986" w14:textId="77777777" w:rsidR="006E3C95" w:rsidRDefault="006E3C95" w:rsidP="006E3C95">
            <w:pPr>
              <w:pStyle w:val="Paragraph"/>
              <w:spacing w:after="0"/>
              <w:rPr>
                <w:noProof/>
              </w:rPr>
            </w:pPr>
            <w:r>
              <w:rPr>
                <w:noProof/>
              </w:rPr>
              <w:t>0.4394</w:t>
            </w:r>
          </w:p>
        </w:tc>
        <w:tc>
          <w:tcPr>
            <w:tcW w:w="1276" w:type="dxa"/>
          </w:tcPr>
          <w:p w14:paraId="72239BF3" w14:textId="77777777" w:rsidR="006E3C95" w:rsidRDefault="006E3C95" w:rsidP="006E3C95">
            <w:pPr>
              <w:pStyle w:val="Paragraph"/>
              <w:spacing w:after="0"/>
              <w:jc w:val="right"/>
              <w:rPr>
                <w:noProof/>
              </w:rPr>
            </w:pPr>
            <w:r>
              <w:rPr>
                <w:rStyle w:val="FootnoteReference"/>
                <w:noProof/>
              </w:rPr>
              <w:t>*</w:t>
            </w:r>
            <w:r>
              <w:rPr>
                <w:noProof/>
              </w:rPr>
              <w:t>ex 3920 20 29</w:t>
            </w:r>
          </w:p>
        </w:tc>
        <w:tc>
          <w:tcPr>
            <w:tcW w:w="709" w:type="dxa"/>
          </w:tcPr>
          <w:p w14:paraId="5B22A40D" w14:textId="77777777" w:rsidR="006E3C95" w:rsidRDefault="006E3C95" w:rsidP="006E3C95">
            <w:pPr>
              <w:pStyle w:val="Paragraph"/>
              <w:spacing w:after="0"/>
              <w:jc w:val="center"/>
              <w:rPr>
                <w:noProof/>
              </w:rPr>
            </w:pPr>
            <w:r>
              <w:rPr>
                <w:noProof/>
              </w:rPr>
              <w:t>60</w:t>
            </w:r>
          </w:p>
        </w:tc>
        <w:tc>
          <w:tcPr>
            <w:tcW w:w="3967" w:type="dxa"/>
          </w:tcPr>
          <w:p w14:paraId="5AFC5A6B" w14:textId="77777777" w:rsidR="006E3C95" w:rsidRDefault="006E3C95" w:rsidP="006E3C95">
            <w:pPr>
              <w:pStyle w:val="Paragraph"/>
              <w:spacing w:after="0"/>
              <w:rPr>
                <w:noProof/>
              </w:rPr>
            </w:pPr>
            <w:r>
              <w:rPr>
                <w:noProof/>
              </w:rPr>
              <w:t>Mono-axial oriented film, of a total thickness of not more than 75µm, consisting of three or four layers, each layer containing a mixture of polypropylene and polyethylene,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3599"/>
            </w:tblGrid>
            <w:tr w:rsidR="006E3C95" w14:paraId="10C9EDCA" w14:textId="77777777" w:rsidTr="008924C5">
              <w:tc>
                <w:tcPr>
                  <w:tcW w:w="220" w:type="dxa"/>
                </w:tcPr>
                <w:p w14:paraId="1E259097" w14:textId="77777777" w:rsidR="006E3C95" w:rsidRDefault="006E3C95" w:rsidP="006E3C95">
                  <w:pPr>
                    <w:pStyle w:val="Paragraph"/>
                    <w:spacing w:after="0"/>
                    <w:rPr>
                      <w:noProof/>
                    </w:rPr>
                  </w:pPr>
                  <w:r>
                    <w:rPr>
                      <w:noProof/>
                    </w:rPr>
                    <w:t>—</w:t>
                  </w:r>
                </w:p>
              </w:tc>
              <w:tc>
                <w:tcPr>
                  <w:tcW w:w="3599" w:type="dxa"/>
                </w:tcPr>
                <w:p w14:paraId="2228C2E7" w14:textId="77777777" w:rsidR="006E3C95" w:rsidRDefault="006E3C95" w:rsidP="006E3C95">
                  <w:pPr>
                    <w:pStyle w:val="Paragraph"/>
                    <w:spacing w:after="0"/>
                    <w:rPr>
                      <w:noProof/>
                    </w:rPr>
                  </w:pPr>
                  <w:r>
                    <w:rPr>
                      <w:noProof/>
                    </w:rPr>
                    <w:t>a tensile strength in the machine direction of 120 MPa or more but not more than 270 MPa and</w:t>
                  </w:r>
                </w:p>
              </w:tc>
            </w:tr>
            <w:tr w:rsidR="006E3C95" w14:paraId="1B17E9A5" w14:textId="77777777" w:rsidTr="008924C5">
              <w:tc>
                <w:tcPr>
                  <w:tcW w:w="220" w:type="dxa"/>
                </w:tcPr>
                <w:p w14:paraId="2DB41801" w14:textId="77777777" w:rsidR="006E3C95" w:rsidRDefault="006E3C95" w:rsidP="006E3C95">
                  <w:pPr>
                    <w:pStyle w:val="Paragraph"/>
                    <w:spacing w:after="0"/>
                    <w:rPr>
                      <w:noProof/>
                    </w:rPr>
                  </w:pPr>
                  <w:r>
                    <w:rPr>
                      <w:noProof/>
                    </w:rPr>
                    <w:t>—</w:t>
                  </w:r>
                </w:p>
              </w:tc>
              <w:tc>
                <w:tcPr>
                  <w:tcW w:w="3599" w:type="dxa"/>
                </w:tcPr>
                <w:p w14:paraId="7109ABFC" w14:textId="77777777" w:rsidR="006E3C95" w:rsidRDefault="006E3C95" w:rsidP="006E3C95">
                  <w:pPr>
                    <w:pStyle w:val="Paragraph"/>
                    <w:spacing w:after="0"/>
                    <w:rPr>
                      <w:noProof/>
                    </w:rPr>
                  </w:pPr>
                  <w:r>
                    <w:rPr>
                      <w:noProof/>
                    </w:rPr>
                    <w:t>a tensile strength in the transverse direction of 10 MPa or more but not more than 40 MPa</w:t>
                  </w:r>
                </w:p>
              </w:tc>
            </w:tr>
          </w:tbl>
          <w:p w14:paraId="7F6B2598" w14:textId="77777777" w:rsidR="006E3C95" w:rsidRDefault="006E3C95" w:rsidP="006E3C95">
            <w:pPr>
              <w:pStyle w:val="Paragraph"/>
              <w:spacing w:after="0"/>
              <w:rPr>
                <w:noProof/>
              </w:rPr>
            </w:pPr>
            <w:r>
              <w:rPr>
                <w:noProof/>
              </w:rPr>
              <w:t>as determined by test method ASTM D882/ISO 527-3</w:t>
            </w:r>
          </w:p>
        </w:tc>
        <w:tc>
          <w:tcPr>
            <w:tcW w:w="994" w:type="dxa"/>
          </w:tcPr>
          <w:p w14:paraId="4C8E436F" w14:textId="77777777" w:rsidR="006E3C95" w:rsidRDefault="006E3C95" w:rsidP="006E3C95">
            <w:pPr>
              <w:pStyle w:val="Paragraph"/>
              <w:spacing w:after="0"/>
              <w:rPr>
                <w:noProof/>
              </w:rPr>
            </w:pPr>
            <w:r>
              <w:rPr>
                <w:noProof/>
              </w:rPr>
              <w:t>0 %</w:t>
            </w:r>
          </w:p>
        </w:tc>
        <w:tc>
          <w:tcPr>
            <w:tcW w:w="1276" w:type="dxa"/>
          </w:tcPr>
          <w:p w14:paraId="08BDE60D" w14:textId="77777777" w:rsidR="006E3C95" w:rsidRDefault="006E3C95" w:rsidP="006E3C95">
            <w:pPr>
              <w:pStyle w:val="Paragraph"/>
              <w:spacing w:after="0"/>
              <w:rPr>
                <w:noProof/>
              </w:rPr>
            </w:pPr>
            <w:r>
              <w:rPr>
                <w:noProof/>
              </w:rPr>
              <w:t>-</w:t>
            </w:r>
          </w:p>
        </w:tc>
        <w:tc>
          <w:tcPr>
            <w:tcW w:w="992" w:type="dxa"/>
          </w:tcPr>
          <w:p w14:paraId="782F2356" w14:textId="77777777" w:rsidR="006E3C95" w:rsidRDefault="006E3C95" w:rsidP="006E3C95">
            <w:pPr>
              <w:pStyle w:val="Paragraph"/>
              <w:spacing w:after="0"/>
              <w:rPr>
                <w:noProof/>
              </w:rPr>
            </w:pPr>
            <w:r>
              <w:rPr>
                <w:noProof/>
              </w:rPr>
              <w:t>31.12.2024</w:t>
            </w:r>
          </w:p>
        </w:tc>
      </w:tr>
      <w:tr w:rsidR="006E3C95" w14:paraId="05432DF0" w14:textId="77777777" w:rsidTr="008924C5">
        <w:trPr>
          <w:cantSplit/>
        </w:trPr>
        <w:tc>
          <w:tcPr>
            <w:tcW w:w="779" w:type="dxa"/>
          </w:tcPr>
          <w:p w14:paraId="11981E98" w14:textId="77777777" w:rsidR="006E3C95" w:rsidRDefault="006E3C95" w:rsidP="006E3C95">
            <w:pPr>
              <w:pStyle w:val="Paragraph"/>
              <w:spacing w:after="0"/>
              <w:rPr>
                <w:noProof/>
              </w:rPr>
            </w:pPr>
            <w:r>
              <w:rPr>
                <w:noProof/>
              </w:rPr>
              <w:t>0.3028</w:t>
            </w:r>
          </w:p>
        </w:tc>
        <w:tc>
          <w:tcPr>
            <w:tcW w:w="1276" w:type="dxa"/>
          </w:tcPr>
          <w:p w14:paraId="13DA7AD9" w14:textId="77777777" w:rsidR="006E3C95" w:rsidRDefault="006E3C95" w:rsidP="006E3C95">
            <w:pPr>
              <w:pStyle w:val="Paragraph"/>
              <w:spacing w:after="0"/>
              <w:jc w:val="right"/>
              <w:rPr>
                <w:noProof/>
              </w:rPr>
            </w:pPr>
            <w:r>
              <w:rPr>
                <w:noProof/>
              </w:rPr>
              <w:t>ex 3920 20 29</w:t>
            </w:r>
          </w:p>
        </w:tc>
        <w:tc>
          <w:tcPr>
            <w:tcW w:w="709" w:type="dxa"/>
          </w:tcPr>
          <w:p w14:paraId="3FA79134" w14:textId="77777777" w:rsidR="006E3C95" w:rsidRDefault="006E3C95" w:rsidP="006E3C95">
            <w:pPr>
              <w:pStyle w:val="Paragraph"/>
              <w:spacing w:after="0"/>
              <w:jc w:val="center"/>
              <w:rPr>
                <w:noProof/>
              </w:rPr>
            </w:pPr>
            <w:r>
              <w:rPr>
                <w:noProof/>
              </w:rPr>
              <w:t>70</w:t>
            </w:r>
          </w:p>
        </w:tc>
        <w:tc>
          <w:tcPr>
            <w:tcW w:w="3967" w:type="dxa"/>
          </w:tcPr>
          <w:p w14:paraId="1A7A3E7A" w14:textId="77777777" w:rsidR="006E3C95" w:rsidRDefault="006E3C95" w:rsidP="006E3C95">
            <w:pPr>
              <w:pStyle w:val="Paragraph"/>
              <w:spacing w:after="0"/>
              <w:rPr>
                <w:noProof/>
              </w:rPr>
            </w:pPr>
            <w:r>
              <w:rPr>
                <w:noProof/>
              </w:rPr>
              <w:t>Mono-axial oriented film, consisting of three layers, each layer consisting of a mixture of polypropylene and a copolymer of ethylene and vinyl acetate, with a core layer whether or not containing titanium dioxide, having:</w:t>
            </w:r>
          </w:p>
          <w:tbl>
            <w:tblPr>
              <w:tblStyle w:val="Listdash"/>
              <w:tblW w:w="0" w:type="auto"/>
              <w:tblLayout w:type="fixed"/>
              <w:tblLook w:val="0000" w:firstRow="0" w:lastRow="0" w:firstColumn="0" w:lastColumn="0" w:noHBand="0" w:noVBand="0"/>
            </w:tblPr>
            <w:tblGrid>
              <w:gridCol w:w="220"/>
              <w:gridCol w:w="3599"/>
            </w:tblGrid>
            <w:tr w:rsidR="006E3C95" w14:paraId="3BEF6824" w14:textId="77777777" w:rsidTr="008924C5">
              <w:tc>
                <w:tcPr>
                  <w:tcW w:w="220" w:type="dxa"/>
                </w:tcPr>
                <w:p w14:paraId="5EBB85D7" w14:textId="77777777" w:rsidR="006E3C95" w:rsidRDefault="006E3C95" w:rsidP="006E3C95">
                  <w:pPr>
                    <w:pStyle w:val="Paragraph"/>
                    <w:spacing w:after="0"/>
                    <w:rPr>
                      <w:noProof/>
                    </w:rPr>
                  </w:pPr>
                  <w:r>
                    <w:rPr>
                      <w:noProof/>
                    </w:rPr>
                    <w:t>—</w:t>
                  </w:r>
                </w:p>
              </w:tc>
              <w:tc>
                <w:tcPr>
                  <w:tcW w:w="3599" w:type="dxa"/>
                </w:tcPr>
                <w:p w14:paraId="5B0A79CC" w14:textId="77777777" w:rsidR="006E3C95" w:rsidRDefault="006E3C95" w:rsidP="006E3C95">
                  <w:pPr>
                    <w:pStyle w:val="Paragraph"/>
                    <w:spacing w:after="0"/>
                    <w:rPr>
                      <w:noProof/>
                    </w:rPr>
                  </w:pPr>
                  <w:r>
                    <w:rPr>
                      <w:noProof/>
                    </w:rPr>
                    <w:t>a thickness of 55 µm or more but not more than 97 µm,</w:t>
                  </w:r>
                </w:p>
              </w:tc>
            </w:tr>
            <w:tr w:rsidR="006E3C95" w14:paraId="0E7F0BD1" w14:textId="77777777" w:rsidTr="008924C5">
              <w:tc>
                <w:tcPr>
                  <w:tcW w:w="220" w:type="dxa"/>
                </w:tcPr>
                <w:p w14:paraId="6A7B0F88" w14:textId="77777777" w:rsidR="006E3C95" w:rsidRDefault="006E3C95" w:rsidP="006E3C95">
                  <w:pPr>
                    <w:pStyle w:val="Paragraph"/>
                    <w:spacing w:after="0"/>
                    <w:rPr>
                      <w:noProof/>
                    </w:rPr>
                  </w:pPr>
                  <w:r>
                    <w:rPr>
                      <w:noProof/>
                    </w:rPr>
                    <w:t>—</w:t>
                  </w:r>
                </w:p>
              </w:tc>
              <w:tc>
                <w:tcPr>
                  <w:tcW w:w="3599" w:type="dxa"/>
                </w:tcPr>
                <w:p w14:paraId="0E0FC82D" w14:textId="77777777" w:rsidR="006E3C95" w:rsidRDefault="006E3C95" w:rsidP="006E3C95">
                  <w:pPr>
                    <w:pStyle w:val="Paragraph"/>
                    <w:spacing w:after="0"/>
                    <w:rPr>
                      <w:noProof/>
                    </w:rPr>
                  </w:pPr>
                  <w:r>
                    <w:rPr>
                      <w:noProof/>
                    </w:rPr>
                    <w:t>a tensile modulus in the machine direction of 0,30 GPa or more but not more than 1,45 GPa, and</w:t>
                  </w:r>
                </w:p>
              </w:tc>
            </w:tr>
            <w:tr w:rsidR="006E3C95" w14:paraId="2EFFFECE" w14:textId="77777777" w:rsidTr="008924C5">
              <w:tc>
                <w:tcPr>
                  <w:tcW w:w="220" w:type="dxa"/>
                </w:tcPr>
                <w:p w14:paraId="3AF4FD82" w14:textId="77777777" w:rsidR="006E3C95" w:rsidRDefault="006E3C95" w:rsidP="006E3C95">
                  <w:pPr>
                    <w:pStyle w:val="Paragraph"/>
                    <w:spacing w:after="0"/>
                    <w:rPr>
                      <w:noProof/>
                    </w:rPr>
                  </w:pPr>
                  <w:r>
                    <w:rPr>
                      <w:noProof/>
                    </w:rPr>
                    <w:t>—</w:t>
                  </w:r>
                </w:p>
              </w:tc>
              <w:tc>
                <w:tcPr>
                  <w:tcW w:w="3599" w:type="dxa"/>
                </w:tcPr>
                <w:p w14:paraId="63AE40FC" w14:textId="77777777" w:rsidR="006E3C95" w:rsidRDefault="006E3C95" w:rsidP="006E3C95">
                  <w:pPr>
                    <w:pStyle w:val="Paragraph"/>
                    <w:spacing w:after="0"/>
                    <w:rPr>
                      <w:noProof/>
                    </w:rPr>
                  </w:pPr>
                  <w:r>
                    <w:rPr>
                      <w:noProof/>
                    </w:rPr>
                    <w:t>a tensile modulus in the transverse direction of 0,20 GPa or more but not more than 0,70 GPa</w:t>
                  </w:r>
                </w:p>
              </w:tc>
            </w:tr>
          </w:tbl>
          <w:p w14:paraId="2DDEF6F5" w14:textId="77777777" w:rsidR="006E3C95" w:rsidRDefault="006E3C95" w:rsidP="006E3C95">
            <w:pPr>
              <w:pStyle w:val="Paragraph"/>
              <w:spacing w:after="0"/>
              <w:rPr>
                <w:noProof/>
              </w:rPr>
            </w:pPr>
          </w:p>
        </w:tc>
        <w:tc>
          <w:tcPr>
            <w:tcW w:w="994" w:type="dxa"/>
          </w:tcPr>
          <w:p w14:paraId="5DB4F1D7" w14:textId="77777777" w:rsidR="006E3C95" w:rsidRDefault="006E3C95" w:rsidP="006E3C95">
            <w:pPr>
              <w:pStyle w:val="Paragraph"/>
              <w:spacing w:after="0"/>
              <w:rPr>
                <w:noProof/>
              </w:rPr>
            </w:pPr>
            <w:r>
              <w:rPr>
                <w:noProof/>
              </w:rPr>
              <w:t>0 %</w:t>
            </w:r>
          </w:p>
        </w:tc>
        <w:tc>
          <w:tcPr>
            <w:tcW w:w="1276" w:type="dxa"/>
          </w:tcPr>
          <w:p w14:paraId="01AEA0F9" w14:textId="77777777" w:rsidR="006E3C95" w:rsidRDefault="006E3C95" w:rsidP="006E3C95">
            <w:pPr>
              <w:pStyle w:val="Paragraph"/>
              <w:spacing w:after="0"/>
              <w:rPr>
                <w:noProof/>
              </w:rPr>
            </w:pPr>
            <w:r>
              <w:rPr>
                <w:noProof/>
              </w:rPr>
              <w:t>-</w:t>
            </w:r>
          </w:p>
        </w:tc>
        <w:tc>
          <w:tcPr>
            <w:tcW w:w="992" w:type="dxa"/>
          </w:tcPr>
          <w:p w14:paraId="23621819" w14:textId="77777777" w:rsidR="006E3C95" w:rsidRDefault="006E3C95" w:rsidP="006E3C95">
            <w:pPr>
              <w:pStyle w:val="Paragraph"/>
              <w:spacing w:after="0"/>
              <w:rPr>
                <w:noProof/>
              </w:rPr>
            </w:pPr>
            <w:r>
              <w:rPr>
                <w:noProof/>
              </w:rPr>
              <w:t>31.12.2024</w:t>
            </w:r>
          </w:p>
        </w:tc>
      </w:tr>
      <w:tr w:rsidR="006E3C95" w14:paraId="1C75DF64" w14:textId="77777777" w:rsidTr="008924C5">
        <w:trPr>
          <w:cantSplit/>
        </w:trPr>
        <w:tc>
          <w:tcPr>
            <w:tcW w:w="779" w:type="dxa"/>
          </w:tcPr>
          <w:p w14:paraId="7D45F2CD" w14:textId="77777777" w:rsidR="006E3C95" w:rsidRDefault="006E3C95" w:rsidP="006E3C95">
            <w:pPr>
              <w:pStyle w:val="Paragraph"/>
              <w:spacing w:after="0"/>
              <w:rPr>
                <w:noProof/>
              </w:rPr>
            </w:pPr>
            <w:r>
              <w:rPr>
                <w:noProof/>
              </w:rPr>
              <w:t>0.5167</w:t>
            </w:r>
          </w:p>
        </w:tc>
        <w:tc>
          <w:tcPr>
            <w:tcW w:w="1276" w:type="dxa"/>
          </w:tcPr>
          <w:p w14:paraId="7F809F86" w14:textId="77777777" w:rsidR="006E3C95" w:rsidRDefault="006E3C95" w:rsidP="006E3C95">
            <w:pPr>
              <w:pStyle w:val="Paragraph"/>
              <w:spacing w:after="0"/>
              <w:jc w:val="right"/>
              <w:rPr>
                <w:noProof/>
              </w:rPr>
            </w:pPr>
            <w:r>
              <w:rPr>
                <w:noProof/>
              </w:rPr>
              <w:t>ex 3920 20 29</w:t>
            </w:r>
          </w:p>
        </w:tc>
        <w:tc>
          <w:tcPr>
            <w:tcW w:w="709" w:type="dxa"/>
          </w:tcPr>
          <w:p w14:paraId="0474DE08" w14:textId="77777777" w:rsidR="006E3C95" w:rsidRDefault="006E3C95" w:rsidP="006E3C95">
            <w:pPr>
              <w:pStyle w:val="Paragraph"/>
              <w:spacing w:after="0"/>
              <w:jc w:val="center"/>
              <w:rPr>
                <w:noProof/>
              </w:rPr>
            </w:pPr>
            <w:r>
              <w:rPr>
                <w:noProof/>
              </w:rPr>
              <w:t>94</w:t>
            </w:r>
          </w:p>
        </w:tc>
        <w:tc>
          <w:tcPr>
            <w:tcW w:w="3967" w:type="dxa"/>
          </w:tcPr>
          <w:p w14:paraId="1276803F" w14:textId="77777777" w:rsidR="006E3C95" w:rsidRDefault="006E3C95" w:rsidP="006E3C95">
            <w:pPr>
              <w:pStyle w:val="Paragraph"/>
              <w:spacing w:after="0"/>
              <w:rPr>
                <w:noProof/>
              </w:rPr>
            </w:pPr>
            <w:r>
              <w:rPr>
                <w:noProof/>
              </w:rPr>
              <w:t>Mono-axial oriented, co-extruded film:</w:t>
            </w:r>
          </w:p>
          <w:tbl>
            <w:tblPr>
              <w:tblStyle w:val="Listdash"/>
              <w:tblW w:w="0" w:type="auto"/>
              <w:tblLayout w:type="fixed"/>
              <w:tblLook w:val="0000" w:firstRow="0" w:lastRow="0" w:firstColumn="0" w:lastColumn="0" w:noHBand="0" w:noVBand="0"/>
            </w:tblPr>
            <w:tblGrid>
              <w:gridCol w:w="220"/>
              <w:gridCol w:w="3599"/>
            </w:tblGrid>
            <w:tr w:rsidR="006E3C95" w14:paraId="06A5C8AB" w14:textId="77777777" w:rsidTr="008924C5">
              <w:tc>
                <w:tcPr>
                  <w:tcW w:w="220" w:type="dxa"/>
                </w:tcPr>
                <w:p w14:paraId="6722B239" w14:textId="77777777" w:rsidR="006E3C95" w:rsidRDefault="006E3C95" w:rsidP="006E3C95">
                  <w:pPr>
                    <w:pStyle w:val="Paragraph"/>
                    <w:spacing w:after="0"/>
                    <w:rPr>
                      <w:noProof/>
                    </w:rPr>
                  </w:pPr>
                  <w:r>
                    <w:rPr>
                      <w:noProof/>
                    </w:rPr>
                    <w:t>—</w:t>
                  </w:r>
                </w:p>
              </w:tc>
              <w:tc>
                <w:tcPr>
                  <w:tcW w:w="3599" w:type="dxa"/>
                </w:tcPr>
                <w:p w14:paraId="391C1D88" w14:textId="77777777" w:rsidR="006E3C95" w:rsidRDefault="006E3C95" w:rsidP="006E3C95">
                  <w:pPr>
                    <w:pStyle w:val="Paragraph"/>
                    <w:spacing w:after="0"/>
                    <w:rPr>
                      <w:noProof/>
                    </w:rPr>
                  </w:pPr>
                  <w:r>
                    <w:rPr>
                      <w:noProof/>
                    </w:rPr>
                    <w:t>consisting of 3 to 5 layers,</w:t>
                  </w:r>
                </w:p>
              </w:tc>
            </w:tr>
            <w:tr w:rsidR="006E3C95" w14:paraId="6F3EC4CB" w14:textId="77777777" w:rsidTr="008924C5">
              <w:tc>
                <w:tcPr>
                  <w:tcW w:w="220" w:type="dxa"/>
                </w:tcPr>
                <w:p w14:paraId="21100EEE" w14:textId="77777777" w:rsidR="006E3C95" w:rsidRDefault="006E3C95" w:rsidP="006E3C95">
                  <w:pPr>
                    <w:pStyle w:val="Paragraph"/>
                    <w:spacing w:after="0"/>
                    <w:rPr>
                      <w:noProof/>
                    </w:rPr>
                  </w:pPr>
                  <w:r>
                    <w:rPr>
                      <w:noProof/>
                    </w:rPr>
                    <w:t>—</w:t>
                  </w:r>
                </w:p>
              </w:tc>
              <w:tc>
                <w:tcPr>
                  <w:tcW w:w="3599" w:type="dxa"/>
                </w:tcPr>
                <w:p w14:paraId="00198CE4" w14:textId="77777777" w:rsidR="006E3C95" w:rsidRDefault="006E3C95" w:rsidP="006E3C95">
                  <w:pPr>
                    <w:pStyle w:val="Paragraph"/>
                    <w:spacing w:after="0"/>
                    <w:rPr>
                      <w:noProof/>
                    </w:rPr>
                  </w:pPr>
                  <w:r>
                    <w:rPr>
                      <w:noProof/>
                    </w:rPr>
                    <w:t>each layer mainly consisting of polypropylene and/or polyethylene,</w:t>
                  </w:r>
                </w:p>
              </w:tc>
            </w:tr>
            <w:tr w:rsidR="006E3C95" w14:paraId="0A0A93B8" w14:textId="77777777" w:rsidTr="008924C5">
              <w:tc>
                <w:tcPr>
                  <w:tcW w:w="220" w:type="dxa"/>
                </w:tcPr>
                <w:p w14:paraId="561081E7" w14:textId="77777777" w:rsidR="006E3C95" w:rsidRDefault="006E3C95" w:rsidP="006E3C95">
                  <w:pPr>
                    <w:pStyle w:val="Paragraph"/>
                    <w:spacing w:after="0"/>
                    <w:rPr>
                      <w:noProof/>
                    </w:rPr>
                  </w:pPr>
                  <w:r>
                    <w:rPr>
                      <w:noProof/>
                    </w:rPr>
                    <w:t>—</w:t>
                  </w:r>
                </w:p>
              </w:tc>
              <w:tc>
                <w:tcPr>
                  <w:tcW w:w="3599" w:type="dxa"/>
                </w:tcPr>
                <w:p w14:paraId="52546098" w14:textId="77777777" w:rsidR="006E3C95" w:rsidRDefault="006E3C95" w:rsidP="006E3C95">
                  <w:pPr>
                    <w:pStyle w:val="Paragraph"/>
                    <w:spacing w:after="0"/>
                    <w:rPr>
                      <w:noProof/>
                    </w:rPr>
                  </w:pPr>
                  <w:r>
                    <w:rPr>
                      <w:noProof/>
                    </w:rPr>
                    <w:t>each layer containing not more than 10 % by weight of other polymers,</w:t>
                  </w:r>
                </w:p>
              </w:tc>
            </w:tr>
            <w:tr w:rsidR="006E3C95" w14:paraId="05CC7B63" w14:textId="77777777" w:rsidTr="008924C5">
              <w:tc>
                <w:tcPr>
                  <w:tcW w:w="220" w:type="dxa"/>
                </w:tcPr>
                <w:p w14:paraId="52D1ADEB" w14:textId="77777777" w:rsidR="006E3C95" w:rsidRDefault="006E3C95" w:rsidP="006E3C95">
                  <w:pPr>
                    <w:pStyle w:val="Paragraph"/>
                    <w:spacing w:after="0"/>
                    <w:rPr>
                      <w:noProof/>
                    </w:rPr>
                  </w:pPr>
                  <w:r>
                    <w:rPr>
                      <w:noProof/>
                    </w:rPr>
                    <w:t>—</w:t>
                  </w:r>
                </w:p>
              </w:tc>
              <w:tc>
                <w:tcPr>
                  <w:tcW w:w="3599" w:type="dxa"/>
                </w:tcPr>
                <w:p w14:paraId="5109F36D" w14:textId="77777777" w:rsidR="006E3C95" w:rsidRDefault="006E3C95" w:rsidP="006E3C95">
                  <w:pPr>
                    <w:pStyle w:val="Paragraph"/>
                    <w:spacing w:after="0"/>
                    <w:rPr>
                      <w:noProof/>
                    </w:rPr>
                  </w:pPr>
                  <w:r>
                    <w:rPr>
                      <w:noProof/>
                    </w:rPr>
                    <w:t>whether or not containing titanium dioxide in the core layer,</w:t>
                  </w:r>
                </w:p>
              </w:tc>
            </w:tr>
            <w:tr w:rsidR="006E3C95" w14:paraId="67AFB92B" w14:textId="77777777" w:rsidTr="008924C5">
              <w:tc>
                <w:tcPr>
                  <w:tcW w:w="220" w:type="dxa"/>
                </w:tcPr>
                <w:p w14:paraId="10A62FD4" w14:textId="77777777" w:rsidR="006E3C95" w:rsidRDefault="006E3C95" w:rsidP="006E3C95">
                  <w:pPr>
                    <w:pStyle w:val="Paragraph"/>
                    <w:spacing w:after="0"/>
                    <w:rPr>
                      <w:noProof/>
                    </w:rPr>
                  </w:pPr>
                  <w:r>
                    <w:rPr>
                      <w:noProof/>
                    </w:rPr>
                    <w:t>—</w:t>
                  </w:r>
                </w:p>
              </w:tc>
              <w:tc>
                <w:tcPr>
                  <w:tcW w:w="3599" w:type="dxa"/>
                </w:tcPr>
                <w:p w14:paraId="52858798" w14:textId="77777777" w:rsidR="006E3C95" w:rsidRDefault="006E3C95" w:rsidP="006E3C95">
                  <w:pPr>
                    <w:pStyle w:val="Paragraph"/>
                    <w:spacing w:after="0"/>
                    <w:rPr>
                      <w:noProof/>
                    </w:rPr>
                  </w:pPr>
                  <w:r>
                    <w:rPr>
                      <w:noProof/>
                    </w:rPr>
                    <w:t>of an overall thickness of not more than 75 μm</w:t>
                  </w:r>
                </w:p>
              </w:tc>
            </w:tr>
          </w:tbl>
          <w:p w14:paraId="5B5F967D" w14:textId="77777777" w:rsidR="006E3C95" w:rsidRDefault="006E3C95" w:rsidP="006E3C95">
            <w:pPr>
              <w:pStyle w:val="Paragraph"/>
              <w:spacing w:after="0"/>
              <w:rPr>
                <w:noProof/>
              </w:rPr>
            </w:pPr>
          </w:p>
        </w:tc>
        <w:tc>
          <w:tcPr>
            <w:tcW w:w="994" w:type="dxa"/>
          </w:tcPr>
          <w:p w14:paraId="7D1D1A84" w14:textId="77777777" w:rsidR="006E3C95" w:rsidRDefault="006E3C95" w:rsidP="006E3C95">
            <w:pPr>
              <w:pStyle w:val="Paragraph"/>
              <w:spacing w:after="0"/>
              <w:rPr>
                <w:noProof/>
              </w:rPr>
            </w:pPr>
            <w:r>
              <w:rPr>
                <w:noProof/>
              </w:rPr>
              <w:t>0 %</w:t>
            </w:r>
          </w:p>
        </w:tc>
        <w:tc>
          <w:tcPr>
            <w:tcW w:w="1276" w:type="dxa"/>
          </w:tcPr>
          <w:p w14:paraId="608F2360" w14:textId="77777777" w:rsidR="006E3C95" w:rsidRDefault="006E3C95" w:rsidP="006E3C95">
            <w:pPr>
              <w:pStyle w:val="Paragraph"/>
              <w:spacing w:after="0"/>
              <w:rPr>
                <w:noProof/>
              </w:rPr>
            </w:pPr>
            <w:r>
              <w:rPr>
                <w:noProof/>
              </w:rPr>
              <w:t>-</w:t>
            </w:r>
          </w:p>
        </w:tc>
        <w:tc>
          <w:tcPr>
            <w:tcW w:w="992" w:type="dxa"/>
          </w:tcPr>
          <w:p w14:paraId="6E4D0997" w14:textId="77777777" w:rsidR="006E3C95" w:rsidRDefault="006E3C95" w:rsidP="006E3C95">
            <w:pPr>
              <w:pStyle w:val="Paragraph"/>
              <w:spacing w:after="0"/>
              <w:rPr>
                <w:noProof/>
              </w:rPr>
            </w:pPr>
            <w:r>
              <w:rPr>
                <w:noProof/>
              </w:rPr>
              <w:t>31.12.2027</w:t>
            </w:r>
          </w:p>
        </w:tc>
      </w:tr>
      <w:tr w:rsidR="006E3C95" w14:paraId="49241783" w14:textId="77777777" w:rsidTr="008924C5">
        <w:trPr>
          <w:cantSplit/>
        </w:trPr>
        <w:tc>
          <w:tcPr>
            <w:tcW w:w="779" w:type="dxa"/>
          </w:tcPr>
          <w:p w14:paraId="7107CAC7" w14:textId="77777777" w:rsidR="006E3C95" w:rsidRDefault="006E3C95" w:rsidP="006E3C95">
            <w:pPr>
              <w:pStyle w:val="Paragraph"/>
              <w:spacing w:after="0"/>
              <w:rPr>
                <w:noProof/>
              </w:rPr>
            </w:pPr>
            <w:r>
              <w:rPr>
                <w:noProof/>
              </w:rPr>
              <w:t>0.3024</w:t>
            </w:r>
          </w:p>
        </w:tc>
        <w:tc>
          <w:tcPr>
            <w:tcW w:w="1276" w:type="dxa"/>
          </w:tcPr>
          <w:p w14:paraId="52FB311F" w14:textId="77777777" w:rsidR="006E3C95" w:rsidRDefault="006E3C95" w:rsidP="006E3C95">
            <w:pPr>
              <w:pStyle w:val="Paragraph"/>
              <w:spacing w:after="0"/>
              <w:jc w:val="right"/>
              <w:rPr>
                <w:noProof/>
              </w:rPr>
            </w:pPr>
            <w:r>
              <w:rPr>
                <w:rStyle w:val="FootnoteReference"/>
                <w:noProof/>
              </w:rPr>
              <w:t>*</w:t>
            </w:r>
            <w:r>
              <w:rPr>
                <w:noProof/>
              </w:rPr>
              <w:t>ex 3920 43 10</w:t>
            </w:r>
          </w:p>
        </w:tc>
        <w:tc>
          <w:tcPr>
            <w:tcW w:w="709" w:type="dxa"/>
          </w:tcPr>
          <w:p w14:paraId="099863C8" w14:textId="77777777" w:rsidR="006E3C95" w:rsidRDefault="006E3C95" w:rsidP="006E3C95">
            <w:pPr>
              <w:pStyle w:val="Paragraph"/>
              <w:spacing w:after="0"/>
              <w:jc w:val="center"/>
              <w:rPr>
                <w:noProof/>
              </w:rPr>
            </w:pPr>
            <w:r>
              <w:rPr>
                <w:noProof/>
              </w:rPr>
              <w:t>92</w:t>
            </w:r>
          </w:p>
        </w:tc>
        <w:tc>
          <w:tcPr>
            <w:tcW w:w="3967" w:type="dxa"/>
          </w:tcPr>
          <w:p w14:paraId="3638AA40" w14:textId="77777777" w:rsidR="006E3C95" w:rsidRDefault="006E3C95" w:rsidP="006E3C95">
            <w:pPr>
              <w:pStyle w:val="Paragraph"/>
              <w:spacing w:after="0"/>
              <w:rPr>
                <w:noProof/>
              </w:rPr>
            </w:pPr>
            <w:r>
              <w:rPr>
                <w:noProof/>
              </w:rPr>
              <w:t>Sheeting of poly(vinyl chloride), stabilized against ultraviolet rays, without any holes, even microscopic, of a thickness of 60 µm or more but not more than 80 µm, containing 30 or more but not more than 40 parts of plasticiser to 100 parts of poly(vinyl chloride)</w:t>
            </w:r>
          </w:p>
        </w:tc>
        <w:tc>
          <w:tcPr>
            <w:tcW w:w="994" w:type="dxa"/>
          </w:tcPr>
          <w:p w14:paraId="36E834BD" w14:textId="77777777" w:rsidR="006E3C95" w:rsidRDefault="006E3C95" w:rsidP="006E3C95">
            <w:pPr>
              <w:pStyle w:val="Paragraph"/>
              <w:spacing w:after="0"/>
              <w:rPr>
                <w:noProof/>
              </w:rPr>
            </w:pPr>
            <w:r>
              <w:rPr>
                <w:noProof/>
              </w:rPr>
              <w:t>0 %</w:t>
            </w:r>
          </w:p>
        </w:tc>
        <w:tc>
          <w:tcPr>
            <w:tcW w:w="1276" w:type="dxa"/>
          </w:tcPr>
          <w:p w14:paraId="053C0830" w14:textId="77777777" w:rsidR="006E3C95" w:rsidRDefault="006E3C95" w:rsidP="006E3C95">
            <w:pPr>
              <w:pStyle w:val="Paragraph"/>
              <w:spacing w:after="0"/>
              <w:rPr>
                <w:noProof/>
              </w:rPr>
            </w:pPr>
            <w:r>
              <w:rPr>
                <w:noProof/>
              </w:rPr>
              <w:t>-</w:t>
            </w:r>
          </w:p>
        </w:tc>
        <w:tc>
          <w:tcPr>
            <w:tcW w:w="992" w:type="dxa"/>
          </w:tcPr>
          <w:p w14:paraId="6B12BE86" w14:textId="77777777" w:rsidR="006E3C95" w:rsidRDefault="006E3C95" w:rsidP="006E3C95">
            <w:pPr>
              <w:pStyle w:val="Paragraph"/>
              <w:spacing w:after="0"/>
              <w:rPr>
                <w:noProof/>
              </w:rPr>
            </w:pPr>
            <w:r>
              <w:rPr>
                <w:noProof/>
              </w:rPr>
              <w:t>31.12.2024</w:t>
            </w:r>
          </w:p>
        </w:tc>
      </w:tr>
      <w:tr w:rsidR="006E3C95" w14:paraId="7066C205" w14:textId="77777777" w:rsidTr="008924C5">
        <w:trPr>
          <w:cantSplit/>
        </w:trPr>
        <w:tc>
          <w:tcPr>
            <w:tcW w:w="779" w:type="dxa"/>
          </w:tcPr>
          <w:p w14:paraId="08A6C7BF" w14:textId="77777777" w:rsidR="006E3C95" w:rsidRDefault="006E3C95" w:rsidP="006E3C95">
            <w:pPr>
              <w:pStyle w:val="Paragraph"/>
              <w:spacing w:after="0"/>
              <w:rPr>
                <w:noProof/>
              </w:rPr>
            </w:pPr>
            <w:r>
              <w:rPr>
                <w:noProof/>
              </w:rPr>
              <w:t>0.3235</w:t>
            </w:r>
          </w:p>
          <w:p w14:paraId="0149A4FC" w14:textId="77777777" w:rsidR="006E3C95" w:rsidRDefault="006E3C95" w:rsidP="006E3C95">
            <w:pPr>
              <w:pStyle w:val="Paragraph"/>
              <w:spacing w:after="0"/>
              <w:rPr>
                <w:noProof/>
              </w:rPr>
            </w:pPr>
          </w:p>
        </w:tc>
        <w:tc>
          <w:tcPr>
            <w:tcW w:w="1276" w:type="dxa"/>
          </w:tcPr>
          <w:p w14:paraId="014B0CAD" w14:textId="77777777" w:rsidR="006E3C95" w:rsidRDefault="006E3C95" w:rsidP="006E3C95">
            <w:pPr>
              <w:pStyle w:val="Paragraph"/>
              <w:spacing w:after="0"/>
              <w:jc w:val="right"/>
              <w:rPr>
                <w:noProof/>
              </w:rPr>
            </w:pPr>
            <w:r>
              <w:rPr>
                <w:rStyle w:val="FootnoteReference"/>
                <w:noProof/>
              </w:rPr>
              <w:t>*</w:t>
            </w:r>
            <w:r>
              <w:rPr>
                <w:noProof/>
              </w:rPr>
              <w:t>ex 3920 43 10</w:t>
            </w:r>
          </w:p>
          <w:p w14:paraId="3731F402" w14:textId="77777777" w:rsidR="006E3C95" w:rsidRDefault="006E3C95" w:rsidP="006E3C95">
            <w:pPr>
              <w:pStyle w:val="Paragraph"/>
              <w:spacing w:after="0"/>
              <w:jc w:val="right"/>
              <w:rPr>
                <w:noProof/>
              </w:rPr>
            </w:pPr>
            <w:r>
              <w:rPr>
                <w:noProof/>
              </w:rPr>
              <w:t>ex 3920 49 10</w:t>
            </w:r>
          </w:p>
        </w:tc>
        <w:tc>
          <w:tcPr>
            <w:tcW w:w="709" w:type="dxa"/>
          </w:tcPr>
          <w:p w14:paraId="126AC7AE" w14:textId="77777777" w:rsidR="006E3C95" w:rsidRDefault="006E3C95" w:rsidP="006E3C95">
            <w:pPr>
              <w:pStyle w:val="Paragraph"/>
              <w:spacing w:after="0"/>
              <w:jc w:val="center"/>
              <w:rPr>
                <w:noProof/>
              </w:rPr>
            </w:pPr>
            <w:r>
              <w:rPr>
                <w:noProof/>
              </w:rPr>
              <w:t>94</w:t>
            </w:r>
          </w:p>
          <w:p w14:paraId="257B2C5D" w14:textId="77777777" w:rsidR="006E3C95" w:rsidRDefault="006E3C95" w:rsidP="006E3C95">
            <w:pPr>
              <w:pStyle w:val="Paragraph"/>
              <w:spacing w:after="0"/>
              <w:jc w:val="center"/>
              <w:rPr>
                <w:noProof/>
              </w:rPr>
            </w:pPr>
            <w:r>
              <w:rPr>
                <w:noProof/>
              </w:rPr>
              <w:t>93</w:t>
            </w:r>
          </w:p>
        </w:tc>
        <w:tc>
          <w:tcPr>
            <w:tcW w:w="3967" w:type="dxa"/>
          </w:tcPr>
          <w:p w14:paraId="0161B093" w14:textId="77777777" w:rsidR="006E3C95" w:rsidRDefault="006E3C95" w:rsidP="006E3C95">
            <w:pPr>
              <w:pStyle w:val="Paragraph"/>
              <w:spacing w:after="0"/>
              <w:rPr>
                <w:noProof/>
              </w:rPr>
            </w:pPr>
            <w:r>
              <w:rPr>
                <w:noProof/>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p w14:paraId="1BBFA124" w14:textId="77777777" w:rsidR="006E3C95" w:rsidRDefault="006E3C95" w:rsidP="006E3C95">
            <w:pPr>
              <w:pStyle w:val="Paragraph"/>
              <w:spacing w:after="0"/>
              <w:rPr>
                <w:noProof/>
              </w:rPr>
            </w:pPr>
            <w:r>
              <w:rPr>
                <w:noProof/>
              </w:rPr>
              <w:t> </w:t>
            </w:r>
            <w:r>
              <w:rPr>
                <w:rStyle w:val="FootnoteReference"/>
                <w:noProof/>
              </w:rPr>
              <w:t>(1)</w:t>
            </w:r>
          </w:p>
          <w:p w14:paraId="21959C3A" w14:textId="77777777" w:rsidR="006E3C95" w:rsidRDefault="006E3C95" w:rsidP="006E3C95">
            <w:pPr>
              <w:pStyle w:val="Paragraph"/>
              <w:spacing w:after="0"/>
              <w:rPr>
                <w:noProof/>
              </w:rPr>
            </w:pPr>
          </w:p>
        </w:tc>
        <w:tc>
          <w:tcPr>
            <w:tcW w:w="994" w:type="dxa"/>
          </w:tcPr>
          <w:p w14:paraId="03971A41" w14:textId="77777777" w:rsidR="006E3C95" w:rsidRDefault="006E3C95" w:rsidP="006E3C95">
            <w:pPr>
              <w:pStyle w:val="Paragraph"/>
              <w:spacing w:after="0"/>
              <w:rPr>
                <w:noProof/>
              </w:rPr>
            </w:pPr>
            <w:r>
              <w:rPr>
                <w:noProof/>
              </w:rPr>
              <w:t>0 %</w:t>
            </w:r>
          </w:p>
          <w:p w14:paraId="56D6DBC8" w14:textId="77777777" w:rsidR="006E3C95" w:rsidRDefault="006E3C95" w:rsidP="006E3C95">
            <w:pPr>
              <w:pStyle w:val="Paragraph"/>
              <w:spacing w:after="0"/>
              <w:rPr>
                <w:noProof/>
              </w:rPr>
            </w:pPr>
          </w:p>
        </w:tc>
        <w:tc>
          <w:tcPr>
            <w:tcW w:w="1276" w:type="dxa"/>
          </w:tcPr>
          <w:p w14:paraId="0BBA77A4" w14:textId="77777777" w:rsidR="006E3C95" w:rsidRDefault="006E3C95" w:rsidP="006E3C95">
            <w:pPr>
              <w:pStyle w:val="Paragraph"/>
              <w:spacing w:after="0"/>
              <w:rPr>
                <w:noProof/>
              </w:rPr>
            </w:pPr>
            <w:r>
              <w:rPr>
                <w:noProof/>
              </w:rPr>
              <w:t>-</w:t>
            </w:r>
          </w:p>
          <w:p w14:paraId="0B8C80A2" w14:textId="77777777" w:rsidR="006E3C95" w:rsidRDefault="006E3C95" w:rsidP="006E3C95">
            <w:pPr>
              <w:pStyle w:val="Paragraph"/>
              <w:spacing w:after="0"/>
              <w:rPr>
                <w:noProof/>
              </w:rPr>
            </w:pPr>
          </w:p>
        </w:tc>
        <w:tc>
          <w:tcPr>
            <w:tcW w:w="992" w:type="dxa"/>
          </w:tcPr>
          <w:p w14:paraId="282F8737" w14:textId="77777777" w:rsidR="006E3C95" w:rsidRDefault="006E3C95" w:rsidP="006E3C95">
            <w:pPr>
              <w:pStyle w:val="Paragraph"/>
              <w:spacing w:after="0"/>
              <w:rPr>
                <w:noProof/>
              </w:rPr>
            </w:pPr>
            <w:r>
              <w:rPr>
                <w:noProof/>
              </w:rPr>
              <w:t>31.12.2024</w:t>
            </w:r>
          </w:p>
          <w:p w14:paraId="426323F2" w14:textId="77777777" w:rsidR="006E3C95" w:rsidRDefault="006E3C95" w:rsidP="006E3C95">
            <w:pPr>
              <w:pStyle w:val="Paragraph"/>
              <w:spacing w:after="0"/>
              <w:rPr>
                <w:noProof/>
              </w:rPr>
            </w:pPr>
          </w:p>
        </w:tc>
      </w:tr>
      <w:tr w:rsidR="006E3C95" w14:paraId="6D9A0058" w14:textId="77777777" w:rsidTr="008924C5">
        <w:trPr>
          <w:cantSplit/>
        </w:trPr>
        <w:tc>
          <w:tcPr>
            <w:tcW w:w="779" w:type="dxa"/>
          </w:tcPr>
          <w:p w14:paraId="312E221E" w14:textId="77777777" w:rsidR="006E3C95" w:rsidRDefault="006E3C95" w:rsidP="006E3C95">
            <w:pPr>
              <w:pStyle w:val="Paragraph"/>
              <w:spacing w:after="0"/>
              <w:rPr>
                <w:noProof/>
              </w:rPr>
            </w:pPr>
            <w:r>
              <w:rPr>
                <w:noProof/>
              </w:rPr>
              <w:t>0.3026</w:t>
            </w:r>
          </w:p>
        </w:tc>
        <w:tc>
          <w:tcPr>
            <w:tcW w:w="1276" w:type="dxa"/>
          </w:tcPr>
          <w:p w14:paraId="51DFACBE" w14:textId="77777777" w:rsidR="006E3C95" w:rsidRDefault="006E3C95" w:rsidP="006E3C95">
            <w:pPr>
              <w:pStyle w:val="Paragraph"/>
              <w:spacing w:after="0"/>
              <w:jc w:val="right"/>
              <w:rPr>
                <w:noProof/>
              </w:rPr>
            </w:pPr>
            <w:r>
              <w:rPr>
                <w:rStyle w:val="FootnoteReference"/>
                <w:noProof/>
              </w:rPr>
              <w:t>*</w:t>
            </w:r>
            <w:r>
              <w:rPr>
                <w:noProof/>
              </w:rPr>
              <w:t>ex 3920 43 10</w:t>
            </w:r>
          </w:p>
        </w:tc>
        <w:tc>
          <w:tcPr>
            <w:tcW w:w="709" w:type="dxa"/>
          </w:tcPr>
          <w:p w14:paraId="0CF2D8AE" w14:textId="77777777" w:rsidR="006E3C95" w:rsidRDefault="006E3C95" w:rsidP="006E3C95">
            <w:pPr>
              <w:pStyle w:val="Paragraph"/>
              <w:spacing w:after="0"/>
              <w:jc w:val="center"/>
              <w:rPr>
                <w:noProof/>
              </w:rPr>
            </w:pPr>
            <w:r>
              <w:rPr>
                <w:noProof/>
              </w:rPr>
              <w:t>95</w:t>
            </w:r>
          </w:p>
        </w:tc>
        <w:tc>
          <w:tcPr>
            <w:tcW w:w="3967" w:type="dxa"/>
          </w:tcPr>
          <w:p w14:paraId="5B6F5504" w14:textId="77777777" w:rsidR="006E3C95" w:rsidRDefault="006E3C95" w:rsidP="006E3C95">
            <w:pPr>
              <w:pStyle w:val="Paragraph"/>
              <w:spacing w:after="0"/>
              <w:rPr>
                <w:noProof/>
              </w:rPr>
            </w:pPr>
            <w:r>
              <w:rPr>
                <w:noProof/>
              </w:rPr>
              <w:t>Reflecting laminated sheet, consisting of a film of poly(vinyl chloride) and a film of an other plastic totally embossed in a regular pyramidal pattern, covered on one side with a release sheet</w:t>
            </w:r>
          </w:p>
        </w:tc>
        <w:tc>
          <w:tcPr>
            <w:tcW w:w="994" w:type="dxa"/>
          </w:tcPr>
          <w:p w14:paraId="591D5112" w14:textId="77777777" w:rsidR="006E3C95" w:rsidRDefault="006E3C95" w:rsidP="006E3C95">
            <w:pPr>
              <w:pStyle w:val="Paragraph"/>
              <w:spacing w:after="0"/>
              <w:rPr>
                <w:noProof/>
              </w:rPr>
            </w:pPr>
            <w:r>
              <w:rPr>
                <w:noProof/>
              </w:rPr>
              <w:t>0 %</w:t>
            </w:r>
          </w:p>
        </w:tc>
        <w:tc>
          <w:tcPr>
            <w:tcW w:w="1276" w:type="dxa"/>
          </w:tcPr>
          <w:p w14:paraId="54BBF87A" w14:textId="77777777" w:rsidR="006E3C95" w:rsidRDefault="006E3C95" w:rsidP="006E3C95">
            <w:pPr>
              <w:pStyle w:val="Paragraph"/>
              <w:spacing w:after="0"/>
              <w:rPr>
                <w:noProof/>
              </w:rPr>
            </w:pPr>
            <w:r>
              <w:rPr>
                <w:noProof/>
              </w:rPr>
              <w:t>-</w:t>
            </w:r>
          </w:p>
        </w:tc>
        <w:tc>
          <w:tcPr>
            <w:tcW w:w="992" w:type="dxa"/>
          </w:tcPr>
          <w:p w14:paraId="4A385176" w14:textId="77777777" w:rsidR="006E3C95" w:rsidRDefault="006E3C95" w:rsidP="006E3C95">
            <w:pPr>
              <w:pStyle w:val="Paragraph"/>
              <w:spacing w:after="0"/>
              <w:rPr>
                <w:noProof/>
              </w:rPr>
            </w:pPr>
            <w:r>
              <w:rPr>
                <w:noProof/>
              </w:rPr>
              <w:t>31.12.2024</w:t>
            </w:r>
          </w:p>
        </w:tc>
      </w:tr>
      <w:tr w:rsidR="006E3C95" w14:paraId="1259B688" w14:textId="77777777" w:rsidTr="008924C5">
        <w:trPr>
          <w:cantSplit/>
        </w:trPr>
        <w:tc>
          <w:tcPr>
            <w:tcW w:w="779" w:type="dxa"/>
          </w:tcPr>
          <w:p w14:paraId="480C2010" w14:textId="77777777" w:rsidR="006E3C95" w:rsidRDefault="006E3C95" w:rsidP="006E3C95">
            <w:pPr>
              <w:pStyle w:val="Paragraph"/>
              <w:spacing w:after="0"/>
              <w:rPr>
                <w:noProof/>
              </w:rPr>
            </w:pPr>
            <w:r>
              <w:rPr>
                <w:noProof/>
              </w:rPr>
              <w:t>0.5930</w:t>
            </w:r>
          </w:p>
        </w:tc>
        <w:tc>
          <w:tcPr>
            <w:tcW w:w="1276" w:type="dxa"/>
          </w:tcPr>
          <w:p w14:paraId="1436D577" w14:textId="77777777" w:rsidR="006E3C95" w:rsidRDefault="006E3C95" w:rsidP="006E3C95">
            <w:pPr>
              <w:pStyle w:val="Paragraph"/>
              <w:spacing w:after="0"/>
              <w:jc w:val="right"/>
              <w:rPr>
                <w:noProof/>
              </w:rPr>
            </w:pPr>
            <w:r>
              <w:rPr>
                <w:rStyle w:val="FootnoteReference"/>
                <w:noProof/>
              </w:rPr>
              <w:t>*</w:t>
            </w:r>
            <w:r>
              <w:rPr>
                <w:noProof/>
              </w:rPr>
              <w:t>ex 3920 49 10</w:t>
            </w:r>
          </w:p>
        </w:tc>
        <w:tc>
          <w:tcPr>
            <w:tcW w:w="709" w:type="dxa"/>
          </w:tcPr>
          <w:p w14:paraId="16A7ECEE" w14:textId="77777777" w:rsidR="006E3C95" w:rsidRDefault="006E3C95" w:rsidP="006E3C95">
            <w:pPr>
              <w:pStyle w:val="Paragraph"/>
              <w:spacing w:after="0"/>
              <w:jc w:val="center"/>
              <w:rPr>
                <w:noProof/>
              </w:rPr>
            </w:pPr>
            <w:r>
              <w:rPr>
                <w:noProof/>
              </w:rPr>
              <w:t>30</w:t>
            </w:r>
          </w:p>
        </w:tc>
        <w:tc>
          <w:tcPr>
            <w:tcW w:w="3967" w:type="dxa"/>
          </w:tcPr>
          <w:p w14:paraId="433930DD" w14:textId="77777777" w:rsidR="006E3C95" w:rsidRDefault="006E3C95" w:rsidP="006E3C95">
            <w:pPr>
              <w:pStyle w:val="Paragraph"/>
              <w:spacing w:after="0"/>
              <w:rPr>
                <w:noProof/>
              </w:rPr>
            </w:pPr>
            <w:r>
              <w:rPr>
                <w:noProof/>
              </w:rPr>
              <w:t>Film of a (polyvinyl)chloride-copolymer</w:t>
            </w:r>
          </w:p>
          <w:tbl>
            <w:tblPr>
              <w:tblStyle w:val="Listdash"/>
              <w:tblW w:w="0" w:type="auto"/>
              <w:tblLayout w:type="fixed"/>
              <w:tblLook w:val="0000" w:firstRow="0" w:lastRow="0" w:firstColumn="0" w:lastColumn="0" w:noHBand="0" w:noVBand="0"/>
            </w:tblPr>
            <w:tblGrid>
              <w:gridCol w:w="220"/>
              <w:gridCol w:w="2913"/>
            </w:tblGrid>
            <w:tr w:rsidR="006E3C95" w14:paraId="54961B55" w14:textId="77777777" w:rsidTr="008924C5">
              <w:tc>
                <w:tcPr>
                  <w:tcW w:w="220" w:type="dxa"/>
                </w:tcPr>
                <w:p w14:paraId="0414764A" w14:textId="77777777" w:rsidR="006E3C95" w:rsidRDefault="006E3C95" w:rsidP="006E3C95">
                  <w:pPr>
                    <w:pStyle w:val="Paragraph"/>
                    <w:spacing w:after="0"/>
                    <w:rPr>
                      <w:noProof/>
                    </w:rPr>
                  </w:pPr>
                  <w:r>
                    <w:rPr>
                      <w:noProof/>
                    </w:rPr>
                    <w:t>—</w:t>
                  </w:r>
                </w:p>
              </w:tc>
              <w:tc>
                <w:tcPr>
                  <w:tcW w:w="2913" w:type="dxa"/>
                </w:tcPr>
                <w:p w14:paraId="200AACDB" w14:textId="77777777" w:rsidR="006E3C95" w:rsidRDefault="006E3C95" w:rsidP="006E3C95">
                  <w:pPr>
                    <w:pStyle w:val="Paragraph"/>
                    <w:spacing w:after="0"/>
                    <w:rPr>
                      <w:noProof/>
                    </w:rPr>
                  </w:pPr>
                  <w:r>
                    <w:rPr>
                      <w:noProof/>
                    </w:rPr>
                    <w:t>containing by weight 45 % or more of fillers</w:t>
                  </w:r>
                </w:p>
              </w:tc>
            </w:tr>
            <w:tr w:rsidR="006E3C95" w14:paraId="79F73FF2" w14:textId="77777777" w:rsidTr="008924C5">
              <w:tc>
                <w:tcPr>
                  <w:tcW w:w="220" w:type="dxa"/>
                </w:tcPr>
                <w:p w14:paraId="1DA37A8D" w14:textId="77777777" w:rsidR="006E3C95" w:rsidRDefault="006E3C95" w:rsidP="006E3C95">
                  <w:pPr>
                    <w:pStyle w:val="Paragraph"/>
                    <w:spacing w:after="0"/>
                    <w:rPr>
                      <w:noProof/>
                    </w:rPr>
                  </w:pPr>
                  <w:r>
                    <w:rPr>
                      <w:noProof/>
                    </w:rPr>
                    <w:t>—</w:t>
                  </w:r>
                </w:p>
              </w:tc>
              <w:tc>
                <w:tcPr>
                  <w:tcW w:w="2913" w:type="dxa"/>
                </w:tcPr>
                <w:p w14:paraId="23A13191" w14:textId="77777777" w:rsidR="006E3C95" w:rsidRDefault="006E3C95" w:rsidP="006E3C95">
                  <w:pPr>
                    <w:pStyle w:val="Paragraph"/>
                    <w:spacing w:after="0"/>
                    <w:rPr>
                      <w:noProof/>
                    </w:rPr>
                  </w:pPr>
                  <w:r>
                    <w:rPr>
                      <w:noProof/>
                    </w:rPr>
                    <w:t>on a support</w:t>
                  </w:r>
                </w:p>
              </w:tc>
            </w:tr>
          </w:tbl>
          <w:p w14:paraId="1D5D1091" w14:textId="77777777" w:rsidR="006E3C95" w:rsidRDefault="006E3C95" w:rsidP="006E3C95">
            <w:pPr>
              <w:pStyle w:val="Paragraph"/>
              <w:spacing w:after="0"/>
              <w:rPr>
                <w:noProof/>
              </w:rPr>
            </w:pPr>
          </w:p>
        </w:tc>
        <w:tc>
          <w:tcPr>
            <w:tcW w:w="994" w:type="dxa"/>
          </w:tcPr>
          <w:p w14:paraId="165142A6" w14:textId="77777777" w:rsidR="006E3C95" w:rsidRDefault="006E3C95" w:rsidP="006E3C95">
            <w:pPr>
              <w:pStyle w:val="Paragraph"/>
              <w:spacing w:after="0"/>
              <w:rPr>
                <w:noProof/>
              </w:rPr>
            </w:pPr>
            <w:r>
              <w:rPr>
                <w:noProof/>
              </w:rPr>
              <w:t>0 %</w:t>
            </w:r>
          </w:p>
        </w:tc>
        <w:tc>
          <w:tcPr>
            <w:tcW w:w="1276" w:type="dxa"/>
          </w:tcPr>
          <w:p w14:paraId="4676A815" w14:textId="77777777" w:rsidR="006E3C95" w:rsidRDefault="006E3C95" w:rsidP="006E3C95">
            <w:pPr>
              <w:pStyle w:val="Paragraph"/>
              <w:spacing w:after="0"/>
              <w:rPr>
                <w:noProof/>
              </w:rPr>
            </w:pPr>
            <w:r>
              <w:rPr>
                <w:noProof/>
              </w:rPr>
              <w:t>-</w:t>
            </w:r>
          </w:p>
        </w:tc>
        <w:tc>
          <w:tcPr>
            <w:tcW w:w="992" w:type="dxa"/>
          </w:tcPr>
          <w:p w14:paraId="511AF5EF" w14:textId="77777777" w:rsidR="006E3C95" w:rsidRDefault="006E3C95" w:rsidP="006E3C95">
            <w:pPr>
              <w:pStyle w:val="Paragraph"/>
              <w:spacing w:after="0"/>
              <w:rPr>
                <w:noProof/>
              </w:rPr>
            </w:pPr>
            <w:r>
              <w:rPr>
                <w:noProof/>
              </w:rPr>
              <w:t>31.12.2024</w:t>
            </w:r>
          </w:p>
        </w:tc>
      </w:tr>
      <w:tr w:rsidR="006E3C95" w14:paraId="31FF5306" w14:textId="77777777" w:rsidTr="008924C5">
        <w:trPr>
          <w:cantSplit/>
        </w:trPr>
        <w:tc>
          <w:tcPr>
            <w:tcW w:w="779" w:type="dxa"/>
          </w:tcPr>
          <w:p w14:paraId="16BC37AE" w14:textId="77777777" w:rsidR="006E3C95" w:rsidRDefault="006E3C95" w:rsidP="006E3C95">
            <w:pPr>
              <w:pStyle w:val="Paragraph"/>
              <w:spacing w:after="0"/>
              <w:rPr>
                <w:noProof/>
              </w:rPr>
            </w:pPr>
            <w:r>
              <w:rPr>
                <w:noProof/>
              </w:rPr>
              <w:t>0.3021</w:t>
            </w:r>
          </w:p>
        </w:tc>
        <w:tc>
          <w:tcPr>
            <w:tcW w:w="1276" w:type="dxa"/>
          </w:tcPr>
          <w:p w14:paraId="4DB0D17F" w14:textId="77777777" w:rsidR="006E3C95" w:rsidRDefault="006E3C95" w:rsidP="006E3C95">
            <w:pPr>
              <w:pStyle w:val="Paragraph"/>
              <w:spacing w:after="0"/>
              <w:jc w:val="right"/>
              <w:rPr>
                <w:noProof/>
              </w:rPr>
            </w:pPr>
            <w:r>
              <w:rPr>
                <w:rStyle w:val="FootnoteReference"/>
                <w:noProof/>
              </w:rPr>
              <w:t>*</w:t>
            </w:r>
            <w:r>
              <w:rPr>
                <w:noProof/>
              </w:rPr>
              <w:t>ex 3920 51 00</w:t>
            </w:r>
          </w:p>
        </w:tc>
        <w:tc>
          <w:tcPr>
            <w:tcW w:w="709" w:type="dxa"/>
          </w:tcPr>
          <w:p w14:paraId="1361D353" w14:textId="77777777" w:rsidR="006E3C95" w:rsidRDefault="006E3C95" w:rsidP="006E3C95">
            <w:pPr>
              <w:pStyle w:val="Paragraph"/>
              <w:spacing w:after="0"/>
              <w:jc w:val="center"/>
              <w:rPr>
                <w:noProof/>
              </w:rPr>
            </w:pPr>
            <w:r>
              <w:rPr>
                <w:noProof/>
              </w:rPr>
              <w:t>20</w:t>
            </w:r>
          </w:p>
        </w:tc>
        <w:tc>
          <w:tcPr>
            <w:tcW w:w="3967" w:type="dxa"/>
          </w:tcPr>
          <w:p w14:paraId="2AF4D6FE" w14:textId="77777777" w:rsidR="006E3C95" w:rsidRDefault="006E3C95" w:rsidP="006E3C95">
            <w:pPr>
              <w:pStyle w:val="Paragraph"/>
              <w:spacing w:after="0"/>
              <w:rPr>
                <w:noProof/>
              </w:rPr>
            </w:pPr>
            <w:r>
              <w:rPr>
                <w:noProof/>
              </w:rPr>
              <w:t>Plate of poly(methyl methacrylate) containing aluminium trihydroxide, of a thickness of 3,5 mm or more but not more than 19 mm</w:t>
            </w:r>
          </w:p>
        </w:tc>
        <w:tc>
          <w:tcPr>
            <w:tcW w:w="994" w:type="dxa"/>
          </w:tcPr>
          <w:p w14:paraId="0DE89ED3" w14:textId="77777777" w:rsidR="006E3C95" w:rsidRDefault="006E3C95" w:rsidP="006E3C95">
            <w:pPr>
              <w:pStyle w:val="Paragraph"/>
              <w:spacing w:after="0"/>
              <w:rPr>
                <w:noProof/>
              </w:rPr>
            </w:pPr>
            <w:r>
              <w:rPr>
                <w:noProof/>
              </w:rPr>
              <w:t>0 %</w:t>
            </w:r>
          </w:p>
        </w:tc>
        <w:tc>
          <w:tcPr>
            <w:tcW w:w="1276" w:type="dxa"/>
          </w:tcPr>
          <w:p w14:paraId="3021C23F" w14:textId="77777777" w:rsidR="006E3C95" w:rsidRDefault="006E3C95" w:rsidP="006E3C95">
            <w:pPr>
              <w:pStyle w:val="Paragraph"/>
              <w:spacing w:after="0"/>
              <w:rPr>
                <w:noProof/>
              </w:rPr>
            </w:pPr>
            <w:r>
              <w:rPr>
                <w:noProof/>
              </w:rPr>
              <w:t>-</w:t>
            </w:r>
          </w:p>
        </w:tc>
        <w:tc>
          <w:tcPr>
            <w:tcW w:w="992" w:type="dxa"/>
          </w:tcPr>
          <w:p w14:paraId="1A25AA34" w14:textId="77777777" w:rsidR="006E3C95" w:rsidRDefault="006E3C95" w:rsidP="006E3C95">
            <w:pPr>
              <w:pStyle w:val="Paragraph"/>
              <w:spacing w:after="0"/>
              <w:rPr>
                <w:noProof/>
              </w:rPr>
            </w:pPr>
            <w:r>
              <w:rPr>
                <w:noProof/>
              </w:rPr>
              <w:t>31.12.2024</w:t>
            </w:r>
          </w:p>
        </w:tc>
      </w:tr>
      <w:tr w:rsidR="006E3C95" w14:paraId="32EB1334" w14:textId="77777777" w:rsidTr="008924C5">
        <w:trPr>
          <w:cantSplit/>
        </w:trPr>
        <w:tc>
          <w:tcPr>
            <w:tcW w:w="779" w:type="dxa"/>
          </w:tcPr>
          <w:p w14:paraId="2B20E79F" w14:textId="77777777" w:rsidR="006E3C95" w:rsidRDefault="006E3C95" w:rsidP="006E3C95">
            <w:pPr>
              <w:pStyle w:val="Paragraph"/>
              <w:spacing w:after="0"/>
              <w:rPr>
                <w:noProof/>
              </w:rPr>
            </w:pPr>
            <w:r>
              <w:rPr>
                <w:noProof/>
              </w:rPr>
              <w:t>0.5506</w:t>
            </w:r>
          </w:p>
        </w:tc>
        <w:tc>
          <w:tcPr>
            <w:tcW w:w="1276" w:type="dxa"/>
          </w:tcPr>
          <w:p w14:paraId="28627B75" w14:textId="77777777" w:rsidR="006E3C95" w:rsidRDefault="006E3C95" w:rsidP="006E3C95">
            <w:pPr>
              <w:pStyle w:val="Paragraph"/>
              <w:spacing w:after="0"/>
              <w:jc w:val="right"/>
              <w:rPr>
                <w:noProof/>
              </w:rPr>
            </w:pPr>
            <w:r>
              <w:rPr>
                <w:rStyle w:val="FootnoteReference"/>
                <w:noProof/>
              </w:rPr>
              <w:t>*</w:t>
            </w:r>
            <w:r>
              <w:rPr>
                <w:noProof/>
              </w:rPr>
              <w:t>ex 3920 51 00</w:t>
            </w:r>
          </w:p>
        </w:tc>
        <w:tc>
          <w:tcPr>
            <w:tcW w:w="709" w:type="dxa"/>
          </w:tcPr>
          <w:p w14:paraId="6526EFEC" w14:textId="77777777" w:rsidR="006E3C95" w:rsidRDefault="006E3C95" w:rsidP="006E3C95">
            <w:pPr>
              <w:pStyle w:val="Paragraph"/>
              <w:spacing w:after="0"/>
              <w:jc w:val="center"/>
              <w:rPr>
                <w:noProof/>
              </w:rPr>
            </w:pPr>
            <w:r>
              <w:rPr>
                <w:noProof/>
              </w:rPr>
              <w:t>30</w:t>
            </w:r>
          </w:p>
        </w:tc>
        <w:tc>
          <w:tcPr>
            <w:tcW w:w="3967" w:type="dxa"/>
          </w:tcPr>
          <w:p w14:paraId="21CF2852" w14:textId="77777777" w:rsidR="006E3C95" w:rsidRDefault="006E3C95" w:rsidP="006E3C95">
            <w:pPr>
              <w:pStyle w:val="Paragraph"/>
              <w:spacing w:after="0"/>
              <w:rPr>
                <w:noProof/>
              </w:rPr>
            </w:pPr>
            <w:r>
              <w:rPr>
                <w:noProof/>
              </w:rPr>
              <w:t>Biaxially-oriented film of poly(methyl methacrylate), of a thickness of 50 μm or more but not exceeding 125 μm</w:t>
            </w:r>
          </w:p>
        </w:tc>
        <w:tc>
          <w:tcPr>
            <w:tcW w:w="994" w:type="dxa"/>
          </w:tcPr>
          <w:p w14:paraId="234AA7BC" w14:textId="77777777" w:rsidR="006E3C95" w:rsidRDefault="006E3C95" w:rsidP="006E3C95">
            <w:pPr>
              <w:pStyle w:val="Paragraph"/>
              <w:spacing w:after="0"/>
              <w:rPr>
                <w:noProof/>
              </w:rPr>
            </w:pPr>
            <w:r>
              <w:rPr>
                <w:noProof/>
              </w:rPr>
              <w:t>0 %</w:t>
            </w:r>
          </w:p>
        </w:tc>
        <w:tc>
          <w:tcPr>
            <w:tcW w:w="1276" w:type="dxa"/>
          </w:tcPr>
          <w:p w14:paraId="021197E4" w14:textId="77777777" w:rsidR="006E3C95" w:rsidRDefault="006E3C95" w:rsidP="006E3C95">
            <w:pPr>
              <w:pStyle w:val="Paragraph"/>
              <w:spacing w:after="0"/>
              <w:rPr>
                <w:noProof/>
              </w:rPr>
            </w:pPr>
            <w:r>
              <w:rPr>
                <w:noProof/>
              </w:rPr>
              <w:t>-</w:t>
            </w:r>
          </w:p>
        </w:tc>
        <w:tc>
          <w:tcPr>
            <w:tcW w:w="992" w:type="dxa"/>
          </w:tcPr>
          <w:p w14:paraId="77FCA8F7" w14:textId="77777777" w:rsidR="006E3C95" w:rsidRDefault="006E3C95" w:rsidP="006E3C95">
            <w:pPr>
              <w:pStyle w:val="Paragraph"/>
              <w:spacing w:after="0"/>
              <w:rPr>
                <w:noProof/>
              </w:rPr>
            </w:pPr>
            <w:r>
              <w:rPr>
                <w:noProof/>
              </w:rPr>
              <w:t>31.12.2024</w:t>
            </w:r>
          </w:p>
        </w:tc>
      </w:tr>
      <w:tr w:rsidR="006E3C95" w14:paraId="7E7A32A7" w14:textId="77777777" w:rsidTr="008924C5">
        <w:trPr>
          <w:cantSplit/>
        </w:trPr>
        <w:tc>
          <w:tcPr>
            <w:tcW w:w="779" w:type="dxa"/>
          </w:tcPr>
          <w:p w14:paraId="7F4C8C07" w14:textId="77777777" w:rsidR="006E3C95" w:rsidRDefault="006E3C95" w:rsidP="006E3C95">
            <w:pPr>
              <w:pStyle w:val="Paragraph"/>
              <w:spacing w:after="0"/>
              <w:rPr>
                <w:noProof/>
              </w:rPr>
            </w:pPr>
            <w:r>
              <w:rPr>
                <w:noProof/>
              </w:rPr>
              <w:t>0.5753</w:t>
            </w:r>
          </w:p>
        </w:tc>
        <w:tc>
          <w:tcPr>
            <w:tcW w:w="1276" w:type="dxa"/>
          </w:tcPr>
          <w:p w14:paraId="36A4D617" w14:textId="77777777" w:rsidR="006E3C95" w:rsidRDefault="006E3C95" w:rsidP="006E3C95">
            <w:pPr>
              <w:pStyle w:val="Paragraph"/>
              <w:spacing w:after="0"/>
              <w:jc w:val="right"/>
              <w:rPr>
                <w:noProof/>
              </w:rPr>
            </w:pPr>
            <w:r>
              <w:rPr>
                <w:rStyle w:val="FootnoteReference"/>
                <w:noProof/>
              </w:rPr>
              <w:t>*</w:t>
            </w:r>
            <w:r>
              <w:rPr>
                <w:noProof/>
              </w:rPr>
              <w:t>ex 3920 51 00</w:t>
            </w:r>
          </w:p>
        </w:tc>
        <w:tc>
          <w:tcPr>
            <w:tcW w:w="709" w:type="dxa"/>
          </w:tcPr>
          <w:p w14:paraId="6CB5F968" w14:textId="77777777" w:rsidR="006E3C95" w:rsidRDefault="006E3C95" w:rsidP="006E3C95">
            <w:pPr>
              <w:pStyle w:val="Paragraph"/>
              <w:spacing w:after="0"/>
              <w:jc w:val="center"/>
              <w:rPr>
                <w:noProof/>
              </w:rPr>
            </w:pPr>
            <w:r>
              <w:rPr>
                <w:noProof/>
              </w:rPr>
              <w:t>40</w:t>
            </w:r>
          </w:p>
        </w:tc>
        <w:tc>
          <w:tcPr>
            <w:tcW w:w="3967" w:type="dxa"/>
          </w:tcPr>
          <w:p w14:paraId="1C2E0ECF" w14:textId="77777777" w:rsidR="006E3C95" w:rsidRDefault="006E3C95" w:rsidP="006E3C95">
            <w:pPr>
              <w:pStyle w:val="Paragraph"/>
              <w:spacing w:after="0"/>
              <w:rPr>
                <w:noProof/>
              </w:rPr>
            </w:pPr>
            <w:r>
              <w:rPr>
                <w:noProof/>
              </w:rPr>
              <w:t>Sheets of polymethylmethacrylate conforming to standard EN 4366 (MIL-PRF-25690)</w:t>
            </w:r>
          </w:p>
        </w:tc>
        <w:tc>
          <w:tcPr>
            <w:tcW w:w="994" w:type="dxa"/>
          </w:tcPr>
          <w:p w14:paraId="2DFAD0C6" w14:textId="77777777" w:rsidR="006E3C95" w:rsidRDefault="006E3C95" w:rsidP="006E3C95">
            <w:pPr>
              <w:pStyle w:val="Paragraph"/>
              <w:spacing w:after="0"/>
              <w:rPr>
                <w:noProof/>
              </w:rPr>
            </w:pPr>
            <w:r>
              <w:rPr>
                <w:noProof/>
              </w:rPr>
              <w:t>0 %</w:t>
            </w:r>
          </w:p>
        </w:tc>
        <w:tc>
          <w:tcPr>
            <w:tcW w:w="1276" w:type="dxa"/>
          </w:tcPr>
          <w:p w14:paraId="0A2810E7" w14:textId="77777777" w:rsidR="006E3C95" w:rsidRDefault="006E3C95" w:rsidP="006E3C95">
            <w:pPr>
              <w:pStyle w:val="Paragraph"/>
              <w:spacing w:after="0"/>
              <w:rPr>
                <w:noProof/>
              </w:rPr>
            </w:pPr>
            <w:r>
              <w:rPr>
                <w:noProof/>
              </w:rPr>
              <w:t>-</w:t>
            </w:r>
          </w:p>
        </w:tc>
        <w:tc>
          <w:tcPr>
            <w:tcW w:w="992" w:type="dxa"/>
          </w:tcPr>
          <w:p w14:paraId="3E1D20A5" w14:textId="77777777" w:rsidR="006E3C95" w:rsidRDefault="006E3C95" w:rsidP="006E3C95">
            <w:pPr>
              <w:pStyle w:val="Paragraph"/>
              <w:spacing w:after="0"/>
              <w:rPr>
                <w:noProof/>
              </w:rPr>
            </w:pPr>
            <w:r>
              <w:rPr>
                <w:noProof/>
              </w:rPr>
              <w:t>31.12.2024</w:t>
            </w:r>
          </w:p>
        </w:tc>
      </w:tr>
      <w:tr w:rsidR="006E3C95" w14:paraId="0A68C294" w14:textId="77777777" w:rsidTr="008924C5">
        <w:trPr>
          <w:cantSplit/>
        </w:trPr>
        <w:tc>
          <w:tcPr>
            <w:tcW w:w="779" w:type="dxa"/>
          </w:tcPr>
          <w:p w14:paraId="30F63345" w14:textId="77777777" w:rsidR="006E3C95" w:rsidRDefault="006E3C95" w:rsidP="006E3C95">
            <w:pPr>
              <w:pStyle w:val="Paragraph"/>
              <w:spacing w:after="0"/>
              <w:rPr>
                <w:noProof/>
              </w:rPr>
            </w:pPr>
            <w:r>
              <w:rPr>
                <w:noProof/>
              </w:rPr>
              <w:t>0.7949</w:t>
            </w:r>
          </w:p>
        </w:tc>
        <w:tc>
          <w:tcPr>
            <w:tcW w:w="1276" w:type="dxa"/>
          </w:tcPr>
          <w:p w14:paraId="7019A89E" w14:textId="77777777" w:rsidR="006E3C95" w:rsidRDefault="006E3C95" w:rsidP="006E3C95">
            <w:pPr>
              <w:pStyle w:val="Paragraph"/>
              <w:spacing w:after="0"/>
              <w:jc w:val="right"/>
              <w:rPr>
                <w:noProof/>
              </w:rPr>
            </w:pPr>
            <w:r>
              <w:rPr>
                <w:noProof/>
              </w:rPr>
              <w:t>ex 3920 61 00</w:t>
            </w:r>
          </w:p>
        </w:tc>
        <w:tc>
          <w:tcPr>
            <w:tcW w:w="709" w:type="dxa"/>
          </w:tcPr>
          <w:p w14:paraId="2366AB56" w14:textId="77777777" w:rsidR="006E3C95" w:rsidRDefault="006E3C95" w:rsidP="006E3C95">
            <w:pPr>
              <w:pStyle w:val="Paragraph"/>
              <w:spacing w:after="0"/>
              <w:jc w:val="center"/>
              <w:rPr>
                <w:noProof/>
              </w:rPr>
            </w:pPr>
            <w:r>
              <w:rPr>
                <w:noProof/>
              </w:rPr>
              <w:t>40</w:t>
            </w:r>
          </w:p>
        </w:tc>
        <w:tc>
          <w:tcPr>
            <w:tcW w:w="3967" w:type="dxa"/>
          </w:tcPr>
          <w:p w14:paraId="34C7D87C" w14:textId="77777777" w:rsidR="006E3C95" w:rsidRDefault="006E3C95" w:rsidP="006E3C95">
            <w:pPr>
              <w:pStyle w:val="Paragraph"/>
              <w:spacing w:after="0"/>
              <w:rPr>
                <w:noProof/>
              </w:rPr>
            </w:pPr>
            <w:r>
              <w:rPr>
                <w:noProof/>
              </w:rPr>
              <w:t>Extruded thermoplastic foils or films of polycarbonate with:</w:t>
            </w:r>
          </w:p>
          <w:tbl>
            <w:tblPr>
              <w:tblStyle w:val="Listdash"/>
              <w:tblW w:w="0" w:type="auto"/>
              <w:tblLayout w:type="fixed"/>
              <w:tblLook w:val="0000" w:firstRow="0" w:lastRow="0" w:firstColumn="0" w:lastColumn="0" w:noHBand="0" w:noVBand="0"/>
            </w:tblPr>
            <w:tblGrid>
              <w:gridCol w:w="220"/>
              <w:gridCol w:w="3599"/>
            </w:tblGrid>
            <w:tr w:rsidR="006E3C95" w14:paraId="4504E65A" w14:textId="77777777" w:rsidTr="008924C5">
              <w:tc>
                <w:tcPr>
                  <w:tcW w:w="220" w:type="dxa"/>
                </w:tcPr>
                <w:p w14:paraId="71C8E981" w14:textId="77777777" w:rsidR="006E3C95" w:rsidRDefault="006E3C95" w:rsidP="006E3C95">
                  <w:pPr>
                    <w:pStyle w:val="Paragraph"/>
                    <w:spacing w:after="0"/>
                    <w:rPr>
                      <w:noProof/>
                    </w:rPr>
                  </w:pPr>
                  <w:r>
                    <w:rPr>
                      <w:noProof/>
                    </w:rPr>
                    <w:t>—</w:t>
                  </w:r>
                </w:p>
              </w:tc>
              <w:tc>
                <w:tcPr>
                  <w:tcW w:w="3599" w:type="dxa"/>
                </w:tcPr>
                <w:p w14:paraId="43B2FF9C" w14:textId="77777777" w:rsidR="006E3C95" w:rsidRDefault="006E3C95" w:rsidP="006E3C95">
                  <w:pPr>
                    <w:pStyle w:val="Paragraph"/>
                    <w:spacing w:after="0"/>
                    <w:rPr>
                      <w:noProof/>
                    </w:rPr>
                  </w:pPr>
                  <w:r>
                    <w:rPr>
                      <w:noProof/>
                    </w:rPr>
                    <w:t>matt surface texture on both sides</w:t>
                  </w:r>
                </w:p>
              </w:tc>
            </w:tr>
            <w:tr w:rsidR="006E3C95" w14:paraId="3879DF16" w14:textId="77777777" w:rsidTr="008924C5">
              <w:tc>
                <w:tcPr>
                  <w:tcW w:w="220" w:type="dxa"/>
                </w:tcPr>
                <w:p w14:paraId="6805ED00" w14:textId="77777777" w:rsidR="006E3C95" w:rsidRDefault="006E3C95" w:rsidP="006E3C95">
                  <w:pPr>
                    <w:pStyle w:val="Paragraph"/>
                    <w:spacing w:after="0"/>
                    <w:rPr>
                      <w:noProof/>
                    </w:rPr>
                  </w:pPr>
                  <w:r>
                    <w:rPr>
                      <w:noProof/>
                    </w:rPr>
                    <w:t>—</w:t>
                  </w:r>
                </w:p>
              </w:tc>
              <w:tc>
                <w:tcPr>
                  <w:tcW w:w="3599" w:type="dxa"/>
                </w:tcPr>
                <w:p w14:paraId="4661FED4" w14:textId="77777777" w:rsidR="006E3C95" w:rsidRDefault="006E3C95" w:rsidP="006E3C95">
                  <w:pPr>
                    <w:pStyle w:val="Paragraph"/>
                    <w:spacing w:after="0"/>
                    <w:rPr>
                      <w:noProof/>
                    </w:rPr>
                  </w:pPr>
                  <w:r>
                    <w:rPr>
                      <w:noProof/>
                    </w:rPr>
                    <w:t>a thickness of more than 50 μm but not more than 200 μm,</w:t>
                  </w:r>
                </w:p>
              </w:tc>
            </w:tr>
            <w:tr w:rsidR="006E3C95" w14:paraId="11E6AC45" w14:textId="77777777" w:rsidTr="008924C5">
              <w:tc>
                <w:tcPr>
                  <w:tcW w:w="220" w:type="dxa"/>
                </w:tcPr>
                <w:p w14:paraId="36702130" w14:textId="77777777" w:rsidR="006E3C95" w:rsidRDefault="006E3C95" w:rsidP="006E3C95">
                  <w:pPr>
                    <w:pStyle w:val="Paragraph"/>
                    <w:spacing w:after="0"/>
                    <w:rPr>
                      <w:noProof/>
                    </w:rPr>
                  </w:pPr>
                  <w:r>
                    <w:rPr>
                      <w:noProof/>
                    </w:rPr>
                    <w:t>—</w:t>
                  </w:r>
                </w:p>
              </w:tc>
              <w:tc>
                <w:tcPr>
                  <w:tcW w:w="3599" w:type="dxa"/>
                </w:tcPr>
                <w:p w14:paraId="06B6123F" w14:textId="77777777" w:rsidR="006E3C95" w:rsidRDefault="006E3C95" w:rsidP="006E3C95">
                  <w:pPr>
                    <w:pStyle w:val="Paragraph"/>
                    <w:spacing w:after="0"/>
                    <w:rPr>
                      <w:noProof/>
                    </w:rPr>
                  </w:pPr>
                  <w:r>
                    <w:rPr>
                      <w:noProof/>
                    </w:rPr>
                    <w:t>a width of 800 mm or more, but not more than 1 500 mm, and</w:t>
                  </w:r>
                </w:p>
              </w:tc>
            </w:tr>
            <w:tr w:rsidR="006E3C95" w14:paraId="1E3585BE" w14:textId="77777777" w:rsidTr="008924C5">
              <w:tc>
                <w:tcPr>
                  <w:tcW w:w="220" w:type="dxa"/>
                </w:tcPr>
                <w:p w14:paraId="596B7B14" w14:textId="77777777" w:rsidR="006E3C95" w:rsidRDefault="006E3C95" w:rsidP="006E3C95">
                  <w:pPr>
                    <w:pStyle w:val="Paragraph"/>
                    <w:spacing w:after="0"/>
                    <w:rPr>
                      <w:noProof/>
                    </w:rPr>
                  </w:pPr>
                  <w:r>
                    <w:rPr>
                      <w:noProof/>
                    </w:rPr>
                    <w:t>—</w:t>
                  </w:r>
                </w:p>
              </w:tc>
              <w:tc>
                <w:tcPr>
                  <w:tcW w:w="3599" w:type="dxa"/>
                </w:tcPr>
                <w:p w14:paraId="0B5D87F5" w14:textId="77777777" w:rsidR="006E3C95" w:rsidRDefault="006E3C95" w:rsidP="006E3C95">
                  <w:pPr>
                    <w:pStyle w:val="Paragraph"/>
                    <w:spacing w:after="0"/>
                    <w:rPr>
                      <w:noProof/>
                    </w:rPr>
                  </w:pPr>
                  <w:r>
                    <w:rPr>
                      <w:noProof/>
                    </w:rPr>
                    <w:t>a length of 300 m or more, but not more 2500 m</w:t>
                  </w:r>
                </w:p>
              </w:tc>
            </w:tr>
          </w:tbl>
          <w:p w14:paraId="0658854C" w14:textId="77777777" w:rsidR="006E3C95" w:rsidRDefault="006E3C95" w:rsidP="006E3C95">
            <w:pPr>
              <w:pStyle w:val="Paragraph"/>
              <w:spacing w:after="0"/>
              <w:rPr>
                <w:noProof/>
              </w:rPr>
            </w:pPr>
          </w:p>
        </w:tc>
        <w:tc>
          <w:tcPr>
            <w:tcW w:w="994" w:type="dxa"/>
          </w:tcPr>
          <w:p w14:paraId="0CFE5BBA" w14:textId="77777777" w:rsidR="006E3C95" w:rsidRDefault="006E3C95" w:rsidP="006E3C95">
            <w:pPr>
              <w:pStyle w:val="Paragraph"/>
              <w:spacing w:after="0"/>
              <w:rPr>
                <w:noProof/>
              </w:rPr>
            </w:pPr>
            <w:r>
              <w:rPr>
                <w:noProof/>
              </w:rPr>
              <w:t>0 %</w:t>
            </w:r>
          </w:p>
        </w:tc>
        <w:tc>
          <w:tcPr>
            <w:tcW w:w="1276" w:type="dxa"/>
          </w:tcPr>
          <w:p w14:paraId="15119B01" w14:textId="77777777" w:rsidR="006E3C95" w:rsidRDefault="006E3C95" w:rsidP="006E3C95">
            <w:pPr>
              <w:pStyle w:val="Paragraph"/>
              <w:spacing w:after="0"/>
              <w:rPr>
                <w:noProof/>
              </w:rPr>
            </w:pPr>
            <w:r>
              <w:rPr>
                <w:noProof/>
              </w:rPr>
              <w:t>-</w:t>
            </w:r>
          </w:p>
        </w:tc>
        <w:tc>
          <w:tcPr>
            <w:tcW w:w="992" w:type="dxa"/>
          </w:tcPr>
          <w:p w14:paraId="5F744430" w14:textId="77777777" w:rsidR="006E3C95" w:rsidRDefault="006E3C95" w:rsidP="006E3C95">
            <w:pPr>
              <w:pStyle w:val="Paragraph"/>
              <w:spacing w:after="0"/>
              <w:rPr>
                <w:noProof/>
              </w:rPr>
            </w:pPr>
            <w:r>
              <w:rPr>
                <w:noProof/>
              </w:rPr>
              <w:t>31.12.2025</w:t>
            </w:r>
          </w:p>
        </w:tc>
      </w:tr>
      <w:tr w:rsidR="006E3C95" w14:paraId="651D18BF" w14:textId="77777777" w:rsidTr="008924C5">
        <w:trPr>
          <w:cantSplit/>
        </w:trPr>
        <w:tc>
          <w:tcPr>
            <w:tcW w:w="779" w:type="dxa"/>
          </w:tcPr>
          <w:p w14:paraId="6FFD52C6" w14:textId="77777777" w:rsidR="006E3C95" w:rsidRDefault="006E3C95" w:rsidP="006E3C95">
            <w:pPr>
              <w:pStyle w:val="Paragraph"/>
              <w:spacing w:after="0"/>
              <w:rPr>
                <w:noProof/>
              </w:rPr>
            </w:pPr>
            <w:r>
              <w:rPr>
                <w:noProof/>
              </w:rPr>
              <w:t>0.8274</w:t>
            </w:r>
          </w:p>
        </w:tc>
        <w:tc>
          <w:tcPr>
            <w:tcW w:w="1276" w:type="dxa"/>
          </w:tcPr>
          <w:p w14:paraId="645D59CF" w14:textId="77777777" w:rsidR="006E3C95" w:rsidRDefault="006E3C95" w:rsidP="006E3C95">
            <w:pPr>
              <w:pStyle w:val="Paragraph"/>
              <w:spacing w:after="0"/>
              <w:jc w:val="right"/>
              <w:rPr>
                <w:noProof/>
              </w:rPr>
            </w:pPr>
            <w:r>
              <w:rPr>
                <w:noProof/>
              </w:rPr>
              <w:t>ex 3920 61 00</w:t>
            </w:r>
          </w:p>
        </w:tc>
        <w:tc>
          <w:tcPr>
            <w:tcW w:w="709" w:type="dxa"/>
          </w:tcPr>
          <w:p w14:paraId="6C4B38FB" w14:textId="77777777" w:rsidR="006E3C95" w:rsidRDefault="006E3C95" w:rsidP="006E3C95">
            <w:pPr>
              <w:pStyle w:val="Paragraph"/>
              <w:spacing w:after="0"/>
              <w:jc w:val="center"/>
              <w:rPr>
                <w:noProof/>
              </w:rPr>
            </w:pPr>
            <w:r>
              <w:rPr>
                <w:noProof/>
              </w:rPr>
              <w:t>50</w:t>
            </w:r>
          </w:p>
        </w:tc>
        <w:tc>
          <w:tcPr>
            <w:tcW w:w="3967" w:type="dxa"/>
          </w:tcPr>
          <w:p w14:paraId="1CD5ECC6" w14:textId="77777777" w:rsidR="006E3C95" w:rsidRDefault="006E3C95" w:rsidP="006E3C95">
            <w:pPr>
              <w:pStyle w:val="Paragraph"/>
              <w:spacing w:after="0"/>
              <w:rPr>
                <w:noProof/>
              </w:rPr>
            </w:pPr>
            <w:r>
              <w:rPr>
                <w:noProof/>
              </w:rPr>
              <w:t>Coextruded film of polycarbonate main layer and polymethyl methacrylate top layer with a:</w:t>
            </w:r>
          </w:p>
          <w:tbl>
            <w:tblPr>
              <w:tblStyle w:val="Listdash"/>
              <w:tblW w:w="0" w:type="auto"/>
              <w:tblLayout w:type="fixed"/>
              <w:tblLook w:val="0000" w:firstRow="0" w:lastRow="0" w:firstColumn="0" w:lastColumn="0" w:noHBand="0" w:noVBand="0"/>
            </w:tblPr>
            <w:tblGrid>
              <w:gridCol w:w="220"/>
              <w:gridCol w:w="3599"/>
            </w:tblGrid>
            <w:tr w:rsidR="006E3C95" w14:paraId="77615736" w14:textId="77777777" w:rsidTr="008924C5">
              <w:tc>
                <w:tcPr>
                  <w:tcW w:w="220" w:type="dxa"/>
                </w:tcPr>
                <w:p w14:paraId="55E91782" w14:textId="77777777" w:rsidR="006E3C95" w:rsidRDefault="006E3C95" w:rsidP="006E3C95">
                  <w:pPr>
                    <w:pStyle w:val="Paragraph"/>
                    <w:spacing w:after="0"/>
                    <w:rPr>
                      <w:noProof/>
                    </w:rPr>
                  </w:pPr>
                  <w:r>
                    <w:rPr>
                      <w:noProof/>
                    </w:rPr>
                    <w:t>—</w:t>
                  </w:r>
                </w:p>
              </w:tc>
              <w:tc>
                <w:tcPr>
                  <w:tcW w:w="3599" w:type="dxa"/>
                </w:tcPr>
                <w:p w14:paraId="6A37BD2D" w14:textId="77777777" w:rsidR="006E3C95" w:rsidRDefault="006E3C95" w:rsidP="006E3C95">
                  <w:pPr>
                    <w:pStyle w:val="Paragraph"/>
                    <w:spacing w:after="0"/>
                    <w:rPr>
                      <w:noProof/>
                    </w:rPr>
                  </w:pPr>
                  <w:r>
                    <w:rPr>
                      <w:noProof/>
                    </w:rPr>
                    <w:t>total thickness of more than 230 μm but not more than 270 μm,</w:t>
                  </w:r>
                </w:p>
              </w:tc>
            </w:tr>
            <w:tr w:rsidR="006E3C95" w14:paraId="6A351D39" w14:textId="77777777" w:rsidTr="008924C5">
              <w:tc>
                <w:tcPr>
                  <w:tcW w:w="220" w:type="dxa"/>
                </w:tcPr>
                <w:p w14:paraId="6C5BBA16" w14:textId="77777777" w:rsidR="006E3C95" w:rsidRDefault="006E3C95" w:rsidP="006E3C95">
                  <w:pPr>
                    <w:pStyle w:val="Paragraph"/>
                    <w:spacing w:after="0"/>
                    <w:rPr>
                      <w:noProof/>
                    </w:rPr>
                  </w:pPr>
                  <w:r>
                    <w:rPr>
                      <w:noProof/>
                    </w:rPr>
                    <w:t>—</w:t>
                  </w:r>
                </w:p>
              </w:tc>
              <w:tc>
                <w:tcPr>
                  <w:tcW w:w="3599" w:type="dxa"/>
                </w:tcPr>
                <w:p w14:paraId="15FEC76B" w14:textId="77777777" w:rsidR="006E3C95" w:rsidRDefault="006E3C95" w:rsidP="006E3C95">
                  <w:pPr>
                    <w:pStyle w:val="Paragraph"/>
                    <w:spacing w:after="0"/>
                    <w:rPr>
                      <w:noProof/>
                    </w:rPr>
                  </w:pPr>
                  <w:r>
                    <w:rPr>
                      <w:noProof/>
                    </w:rPr>
                    <w:t>top layer thickness of more than 40 μm but not more than 55 μm,</w:t>
                  </w:r>
                </w:p>
              </w:tc>
            </w:tr>
            <w:tr w:rsidR="006E3C95" w14:paraId="545A638C" w14:textId="77777777" w:rsidTr="008924C5">
              <w:tc>
                <w:tcPr>
                  <w:tcW w:w="220" w:type="dxa"/>
                </w:tcPr>
                <w:p w14:paraId="12AF0D3E" w14:textId="77777777" w:rsidR="006E3C95" w:rsidRDefault="006E3C95" w:rsidP="006E3C95">
                  <w:pPr>
                    <w:pStyle w:val="Paragraph"/>
                    <w:spacing w:after="0"/>
                    <w:rPr>
                      <w:noProof/>
                    </w:rPr>
                  </w:pPr>
                  <w:r>
                    <w:rPr>
                      <w:noProof/>
                    </w:rPr>
                    <w:t>—</w:t>
                  </w:r>
                </w:p>
              </w:tc>
              <w:tc>
                <w:tcPr>
                  <w:tcW w:w="3599" w:type="dxa"/>
                </w:tcPr>
                <w:p w14:paraId="609BCED3" w14:textId="77777777" w:rsidR="006E3C95" w:rsidRDefault="006E3C95" w:rsidP="006E3C95">
                  <w:pPr>
                    <w:pStyle w:val="Paragraph"/>
                    <w:spacing w:after="0"/>
                    <w:rPr>
                      <w:noProof/>
                    </w:rPr>
                  </w:pPr>
                  <w:r>
                    <w:rPr>
                      <w:noProof/>
                    </w:rPr>
                    <w:t>defined surface roughness of the top layer of 0,5 μm or less (according to ISO 4287),</w:t>
                  </w:r>
                </w:p>
              </w:tc>
            </w:tr>
            <w:tr w:rsidR="006E3C95" w14:paraId="41E13D0A" w14:textId="77777777" w:rsidTr="008924C5">
              <w:tc>
                <w:tcPr>
                  <w:tcW w:w="220" w:type="dxa"/>
                </w:tcPr>
                <w:p w14:paraId="2AA9C51B" w14:textId="77777777" w:rsidR="006E3C95" w:rsidRDefault="006E3C95" w:rsidP="006E3C95">
                  <w:pPr>
                    <w:pStyle w:val="Paragraph"/>
                    <w:spacing w:after="0"/>
                    <w:rPr>
                      <w:noProof/>
                    </w:rPr>
                  </w:pPr>
                  <w:r>
                    <w:rPr>
                      <w:noProof/>
                    </w:rPr>
                    <w:t>—</w:t>
                  </w:r>
                </w:p>
              </w:tc>
              <w:tc>
                <w:tcPr>
                  <w:tcW w:w="3599" w:type="dxa"/>
                </w:tcPr>
                <w:p w14:paraId="4DFB6F14" w14:textId="77777777" w:rsidR="006E3C95" w:rsidRDefault="006E3C95" w:rsidP="006E3C95">
                  <w:pPr>
                    <w:pStyle w:val="Paragraph"/>
                    <w:spacing w:after="0"/>
                    <w:rPr>
                      <w:noProof/>
                    </w:rPr>
                  </w:pPr>
                  <w:r>
                    <w:rPr>
                      <w:noProof/>
                    </w:rPr>
                    <w:t>UV-stabilized top layer</w:t>
                  </w:r>
                </w:p>
              </w:tc>
            </w:tr>
          </w:tbl>
          <w:p w14:paraId="78EF7C40" w14:textId="77777777" w:rsidR="006E3C95" w:rsidRDefault="006E3C95" w:rsidP="006E3C95">
            <w:pPr>
              <w:pStyle w:val="Paragraph"/>
              <w:spacing w:after="0"/>
              <w:rPr>
                <w:noProof/>
              </w:rPr>
            </w:pPr>
          </w:p>
        </w:tc>
        <w:tc>
          <w:tcPr>
            <w:tcW w:w="994" w:type="dxa"/>
          </w:tcPr>
          <w:p w14:paraId="167E985E" w14:textId="77777777" w:rsidR="006E3C95" w:rsidRDefault="006E3C95" w:rsidP="006E3C95">
            <w:pPr>
              <w:pStyle w:val="Paragraph"/>
              <w:spacing w:after="0"/>
              <w:rPr>
                <w:noProof/>
              </w:rPr>
            </w:pPr>
            <w:r>
              <w:rPr>
                <w:noProof/>
              </w:rPr>
              <w:t>0 %</w:t>
            </w:r>
          </w:p>
        </w:tc>
        <w:tc>
          <w:tcPr>
            <w:tcW w:w="1276" w:type="dxa"/>
          </w:tcPr>
          <w:p w14:paraId="11A7FE08" w14:textId="77777777" w:rsidR="006E3C95" w:rsidRDefault="006E3C95" w:rsidP="006E3C95">
            <w:pPr>
              <w:pStyle w:val="Paragraph"/>
              <w:spacing w:after="0"/>
              <w:rPr>
                <w:noProof/>
              </w:rPr>
            </w:pPr>
            <w:r>
              <w:rPr>
                <w:noProof/>
              </w:rPr>
              <w:t>-</w:t>
            </w:r>
          </w:p>
        </w:tc>
        <w:tc>
          <w:tcPr>
            <w:tcW w:w="992" w:type="dxa"/>
          </w:tcPr>
          <w:p w14:paraId="74C92F00" w14:textId="77777777" w:rsidR="006E3C95" w:rsidRDefault="006E3C95" w:rsidP="006E3C95">
            <w:pPr>
              <w:pStyle w:val="Paragraph"/>
              <w:spacing w:after="0"/>
              <w:rPr>
                <w:noProof/>
              </w:rPr>
            </w:pPr>
            <w:r>
              <w:rPr>
                <w:noProof/>
              </w:rPr>
              <w:t>31.12.2026</w:t>
            </w:r>
          </w:p>
        </w:tc>
      </w:tr>
      <w:tr w:rsidR="006E3C95" w14:paraId="4DC6CF2A" w14:textId="77777777" w:rsidTr="008924C5">
        <w:trPr>
          <w:cantSplit/>
        </w:trPr>
        <w:tc>
          <w:tcPr>
            <w:tcW w:w="779" w:type="dxa"/>
          </w:tcPr>
          <w:p w14:paraId="284B3A12" w14:textId="77777777" w:rsidR="006E3C95" w:rsidRDefault="006E3C95" w:rsidP="006E3C95">
            <w:pPr>
              <w:pStyle w:val="Paragraph"/>
              <w:spacing w:after="0"/>
              <w:rPr>
                <w:noProof/>
              </w:rPr>
            </w:pPr>
            <w:r>
              <w:rPr>
                <w:noProof/>
              </w:rPr>
              <w:t>0.7418</w:t>
            </w:r>
          </w:p>
          <w:p w14:paraId="68FF807B" w14:textId="77777777" w:rsidR="006E3C95" w:rsidRDefault="006E3C95" w:rsidP="006E3C95">
            <w:pPr>
              <w:pStyle w:val="Paragraph"/>
              <w:spacing w:after="0"/>
              <w:rPr>
                <w:noProof/>
              </w:rPr>
            </w:pPr>
          </w:p>
        </w:tc>
        <w:tc>
          <w:tcPr>
            <w:tcW w:w="1276" w:type="dxa"/>
          </w:tcPr>
          <w:p w14:paraId="2CF0D483" w14:textId="77777777" w:rsidR="006E3C95" w:rsidRDefault="006E3C95" w:rsidP="006E3C95">
            <w:pPr>
              <w:pStyle w:val="Paragraph"/>
              <w:spacing w:after="0"/>
              <w:jc w:val="right"/>
              <w:rPr>
                <w:noProof/>
              </w:rPr>
            </w:pPr>
            <w:r>
              <w:rPr>
                <w:noProof/>
              </w:rPr>
              <w:t>ex 3920 62 19</w:t>
            </w:r>
          </w:p>
          <w:p w14:paraId="2E1579A9" w14:textId="77777777" w:rsidR="006E3C95" w:rsidRDefault="006E3C95" w:rsidP="006E3C95">
            <w:pPr>
              <w:pStyle w:val="Paragraph"/>
              <w:spacing w:after="0"/>
              <w:jc w:val="right"/>
              <w:rPr>
                <w:noProof/>
              </w:rPr>
            </w:pPr>
            <w:r>
              <w:rPr>
                <w:noProof/>
              </w:rPr>
              <w:t>ex 3920 62 90</w:t>
            </w:r>
          </w:p>
        </w:tc>
        <w:tc>
          <w:tcPr>
            <w:tcW w:w="709" w:type="dxa"/>
          </w:tcPr>
          <w:p w14:paraId="08E91A98" w14:textId="77777777" w:rsidR="006E3C95" w:rsidRDefault="006E3C95" w:rsidP="006E3C95">
            <w:pPr>
              <w:pStyle w:val="Paragraph"/>
              <w:spacing w:after="0"/>
              <w:jc w:val="center"/>
              <w:rPr>
                <w:noProof/>
              </w:rPr>
            </w:pPr>
            <w:r>
              <w:rPr>
                <w:noProof/>
              </w:rPr>
              <w:t>05</w:t>
            </w:r>
          </w:p>
          <w:p w14:paraId="71ADF6A8" w14:textId="77777777" w:rsidR="006E3C95" w:rsidRDefault="006E3C95" w:rsidP="006E3C95">
            <w:pPr>
              <w:pStyle w:val="Paragraph"/>
              <w:spacing w:after="0"/>
              <w:jc w:val="center"/>
              <w:rPr>
                <w:noProof/>
              </w:rPr>
            </w:pPr>
            <w:r>
              <w:rPr>
                <w:noProof/>
              </w:rPr>
              <w:t>10</w:t>
            </w:r>
          </w:p>
        </w:tc>
        <w:tc>
          <w:tcPr>
            <w:tcW w:w="3967" w:type="dxa"/>
          </w:tcPr>
          <w:p w14:paraId="39DC8923" w14:textId="77777777" w:rsidR="006E3C95" w:rsidRDefault="006E3C95" w:rsidP="006E3C95">
            <w:pPr>
              <w:pStyle w:val="Paragraph"/>
              <w:spacing w:after="0"/>
              <w:rPr>
                <w:noProof/>
              </w:rPr>
            </w:pPr>
            <w:r>
              <w:rPr>
                <w:noProof/>
              </w:rPr>
              <w:t>Poly(ethylene terephthalate) film in rolls:</w:t>
            </w:r>
          </w:p>
          <w:tbl>
            <w:tblPr>
              <w:tblStyle w:val="Listdash"/>
              <w:tblW w:w="0" w:type="auto"/>
              <w:tblLayout w:type="fixed"/>
              <w:tblLook w:val="0000" w:firstRow="0" w:lastRow="0" w:firstColumn="0" w:lastColumn="0" w:noHBand="0" w:noVBand="0"/>
            </w:tblPr>
            <w:tblGrid>
              <w:gridCol w:w="220"/>
              <w:gridCol w:w="3599"/>
            </w:tblGrid>
            <w:tr w:rsidR="006E3C95" w14:paraId="68A477FC" w14:textId="77777777" w:rsidTr="008924C5">
              <w:tc>
                <w:tcPr>
                  <w:tcW w:w="220" w:type="dxa"/>
                </w:tcPr>
                <w:p w14:paraId="5C85D22A" w14:textId="77777777" w:rsidR="006E3C95" w:rsidRDefault="006E3C95" w:rsidP="006E3C95">
                  <w:pPr>
                    <w:pStyle w:val="Paragraph"/>
                    <w:spacing w:after="0"/>
                    <w:rPr>
                      <w:noProof/>
                    </w:rPr>
                  </w:pPr>
                  <w:r>
                    <w:rPr>
                      <w:noProof/>
                    </w:rPr>
                    <w:t>—</w:t>
                  </w:r>
                </w:p>
              </w:tc>
              <w:tc>
                <w:tcPr>
                  <w:tcW w:w="3599" w:type="dxa"/>
                </w:tcPr>
                <w:p w14:paraId="14DC75EB" w14:textId="77777777" w:rsidR="006E3C95" w:rsidRDefault="006E3C95" w:rsidP="006E3C95">
                  <w:pPr>
                    <w:pStyle w:val="Paragraph"/>
                    <w:spacing w:after="0"/>
                    <w:rPr>
                      <w:noProof/>
                    </w:rPr>
                  </w:pPr>
                  <w:r>
                    <w:rPr>
                      <w:noProof/>
                    </w:rPr>
                    <w:t>with a thickness of 0,335 mm or more but not more than 0,365 mm, and</w:t>
                  </w:r>
                </w:p>
              </w:tc>
            </w:tr>
            <w:tr w:rsidR="006E3C95" w14:paraId="7BCA9FAF" w14:textId="77777777" w:rsidTr="008924C5">
              <w:tc>
                <w:tcPr>
                  <w:tcW w:w="220" w:type="dxa"/>
                </w:tcPr>
                <w:p w14:paraId="089BE08F" w14:textId="77777777" w:rsidR="006E3C95" w:rsidRDefault="006E3C95" w:rsidP="006E3C95">
                  <w:pPr>
                    <w:pStyle w:val="Paragraph"/>
                    <w:spacing w:after="0"/>
                    <w:rPr>
                      <w:noProof/>
                    </w:rPr>
                  </w:pPr>
                  <w:r>
                    <w:rPr>
                      <w:noProof/>
                    </w:rPr>
                    <w:t>—</w:t>
                  </w:r>
                </w:p>
              </w:tc>
              <w:tc>
                <w:tcPr>
                  <w:tcW w:w="3599" w:type="dxa"/>
                </w:tcPr>
                <w:p w14:paraId="5F02718A" w14:textId="77777777" w:rsidR="006E3C95" w:rsidRDefault="006E3C95" w:rsidP="006E3C95">
                  <w:pPr>
                    <w:pStyle w:val="Paragraph"/>
                    <w:spacing w:after="0"/>
                    <w:rPr>
                      <w:noProof/>
                    </w:rPr>
                  </w:pPr>
                  <w:r>
                    <w:rPr>
                      <w:noProof/>
                    </w:rPr>
                    <w:t>coated with a gold layer with a thickness of 0,03 μm or more but not more than 0,06 μm</w:t>
                  </w:r>
                </w:p>
              </w:tc>
            </w:tr>
          </w:tbl>
          <w:p w14:paraId="275CF3A3" w14:textId="77777777" w:rsidR="006E3C95" w:rsidRDefault="006E3C95" w:rsidP="006E3C95">
            <w:pPr>
              <w:pStyle w:val="Paragraph"/>
              <w:spacing w:after="0"/>
              <w:rPr>
                <w:noProof/>
              </w:rPr>
            </w:pPr>
          </w:p>
          <w:p w14:paraId="33FB7FD2" w14:textId="77777777" w:rsidR="006E3C95" w:rsidRDefault="006E3C95" w:rsidP="006E3C95">
            <w:pPr>
              <w:pStyle w:val="Paragraph"/>
              <w:spacing w:after="0"/>
              <w:rPr>
                <w:noProof/>
              </w:rPr>
            </w:pPr>
          </w:p>
        </w:tc>
        <w:tc>
          <w:tcPr>
            <w:tcW w:w="994" w:type="dxa"/>
          </w:tcPr>
          <w:p w14:paraId="52635954" w14:textId="77777777" w:rsidR="006E3C95" w:rsidRDefault="006E3C95" w:rsidP="006E3C95">
            <w:pPr>
              <w:pStyle w:val="Paragraph"/>
              <w:spacing w:after="0"/>
              <w:rPr>
                <w:noProof/>
              </w:rPr>
            </w:pPr>
            <w:r>
              <w:rPr>
                <w:noProof/>
              </w:rPr>
              <w:t>0 %</w:t>
            </w:r>
          </w:p>
          <w:p w14:paraId="4866D4A4" w14:textId="77777777" w:rsidR="006E3C95" w:rsidRDefault="006E3C95" w:rsidP="006E3C95">
            <w:pPr>
              <w:pStyle w:val="Paragraph"/>
              <w:spacing w:after="0"/>
              <w:rPr>
                <w:noProof/>
              </w:rPr>
            </w:pPr>
          </w:p>
        </w:tc>
        <w:tc>
          <w:tcPr>
            <w:tcW w:w="1276" w:type="dxa"/>
          </w:tcPr>
          <w:p w14:paraId="2BF86B59" w14:textId="77777777" w:rsidR="006E3C95" w:rsidRDefault="006E3C95" w:rsidP="006E3C95">
            <w:pPr>
              <w:pStyle w:val="Paragraph"/>
              <w:spacing w:after="0"/>
              <w:rPr>
                <w:noProof/>
              </w:rPr>
            </w:pPr>
            <w:r>
              <w:rPr>
                <w:noProof/>
              </w:rPr>
              <w:t>-</w:t>
            </w:r>
          </w:p>
          <w:p w14:paraId="743B1204" w14:textId="77777777" w:rsidR="006E3C95" w:rsidRDefault="006E3C95" w:rsidP="006E3C95">
            <w:pPr>
              <w:pStyle w:val="Paragraph"/>
              <w:spacing w:after="0"/>
              <w:rPr>
                <w:noProof/>
              </w:rPr>
            </w:pPr>
          </w:p>
        </w:tc>
        <w:tc>
          <w:tcPr>
            <w:tcW w:w="992" w:type="dxa"/>
          </w:tcPr>
          <w:p w14:paraId="192F17BF" w14:textId="77777777" w:rsidR="006E3C95" w:rsidRDefault="006E3C95" w:rsidP="006E3C95">
            <w:pPr>
              <w:pStyle w:val="Paragraph"/>
              <w:spacing w:after="0"/>
              <w:rPr>
                <w:noProof/>
              </w:rPr>
            </w:pPr>
            <w:r>
              <w:rPr>
                <w:noProof/>
              </w:rPr>
              <w:t>31.12.2027</w:t>
            </w:r>
          </w:p>
          <w:p w14:paraId="3EAEAA44" w14:textId="77777777" w:rsidR="006E3C95" w:rsidRDefault="006E3C95" w:rsidP="006E3C95">
            <w:pPr>
              <w:pStyle w:val="Paragraph"/>
              <w:spacing w:after="0"/>
              <w:rPr>
                <w:noProof/>
              </w:rPr>
            </w:pPr>
          </w:p>
        </w:tc>
      </w:tr>
      <w:tr w:rsidR="006E3C95" w14:paraId="4FE138FC" w14:textId="77777777" w:rsidTr="008924C5">
        <w:trPr>
          <w:cantSplit/>
        </w:trPr>
        <w:tc>
          <w:tcPr>
            <w:tcW w:w="779" w:type="dxa"/>
          </w:tcPr>
          <w:p w14:paraId="5F065DA4" w14:textId="77777777" w:rsidR="006E3C95" w:rsidRDefault="006E3C95" w:rsidP="006E3C95">
            <w:pPr>
              <w:pStyle w:val="Paragraph"/>
              <w:spacing w:after="0"/>
              <w:rPr>
                <w:noProof/>
              </w:rPr>
            </w:pPr>
            <w:r>
              <w:rPr>
                <w:noProof/>
              </w:rPr>
              <w:t>0.3234</w:t>
            </w:r>
          </w:p>
        </w:tc>
        <w:tc>
          <w:tcPr>
            <w:tcW w:w="1276" w:type="dxa"/>
          </w:tcPr>
          <w:p w14:paraId="12433F30" w14:textId="77777777" w:rsidR="006E3C95" w:rsidRDefault="006E3C95" w:rsidP="006E3C95">
            <w:pPr>
              <w:pStyle w:val="Paragraph"/>
              <w:spacing w:after="0"/>
              <w:jc w:val="right"/>
              <w:rPr>
                <w:noProof/>
              </w:rPr>
            </w:pPr>
            <w:r>
              <w:rPr>
                <w:rStyle w:val="FootnoteReference"/>
                <w:noProof/>
              </w:rPr>
              <w:t>*</w:t>
            </w:r>
            <w:r>
              <w:rPr>
                <w:noProof/>
              </w:rPr>
              <w:t>ex 3920 62 19</w:t>
            </w:r>
          </w:p>
        </w:tc>
        <w:tc>
          <w:tcPr>
            <w:tcW w:w="709" w:type="dxa"/>
          </w:tcPr>
          <w:p w14:paraId="38DBC96A" w14:textId="77777777" w:rsidR="006E3C95" w:rsidRDefault="006E3C95" w:rsidP="006E3C95">
            <w:pPr>
              <w:pStyle w:val="Paragraph"/>
              <w:spacing w:after="0"/>
              <w:jc w:val="center"/>
              <w:rPr>
                <w:noProof/>
              </w:rPr>
            </w:pPr>
            <w:r>
              <w:rPr>
                <w:noProof/>
              </w:rPr>
              <w:t>08</w:t>
            </w:r>
          </w:p>
        </w:tc>
        <w:tc>
          <w:tcPr>
            <w:tcW w:w="3967" w:type="dxa"/>
          </w:tcPr>
          <w:p w14:paraId="62CAAB17" w14:textId="77777777" w:rsidR="006E3C95" w:rsidRDefault="006E3C95" w:rsidP="006E3C95">
            <w:pPr>
              <w:pStyle w:val="Paragraph"/>
              <w:spacing w:after="0"/>
              <w:rPr>
                <w:noProof/>
              </w:rPr>
            </w:pPr>
            <w:r>
              <w:rPr>
                <w:noProof/>
              </w:rPr>
              <w:t>Poly(ethylene terephthalate) film, not coated with an adhesive, of a thickness of not more than 25 µm, either:</w:t>
            </w:r>
          </w:p>
          <w:tbl>
            <w:tblPr>
              <w:tblStyle w:val="Listdash"/>
              <w:tblW w:w="0" w:type="auto"/>
              <w:tblLayout w:type="fixed"/>
              <w:tblLook w:val="0000" w:firstRow="0" w:lastRow="0" w:firstColumn="0" w:lastColumn="0" w:noHBand="0" w:noVBand="0"/>
            </w:tblPr>
            <w:tblGrid>
              <w:gridCol w:w="220"/>
              <w:gridCol w:w="2869"/>
            </w:tblGrid>
            <w:tr w:rsidR="006E3C95" w14:paraId="60027E1D" w14:textId="77777777" w:rsidTr="008924C5">
              <w:tc>
                <w:tcPr>
                  <w:tcW w:w="220" w:type="dxa"/>
                </w:tcPr>
                <w:p w14:paraId="14128B6B" w14:textId="77777777" w:rsidR="006E3C95" w:rsidRDefault="006E3C95" w:rsidP="006E3C95">
                  <w:pPr>
                    <w:pStyle w:val="Paragraph"/>
                    <w:spacing w:after="0"/>
                    <w:rPr>
                      <w:noProof/>
                    </w:rPr>
                  </w:pPr>
                  <w:r>
                    <w:rPr>
                      <w:noProof/>
                    </w:rPr>
                    <w:t>—</w:t>
                  </w:r>
                </w:p>
              </w:tc>
              <w:tc>
                <w:tcPr>
                  <w:tcW w:w="2869" w:type="dxa"/>
                </w:tcPr>
                <w:p w14:paraId="267B373A" w14:textId="77777777" w:rsidR="006E3C95" w:rsidRDefault="006E3C95" w:rsidP="006E3C95">
                  <w:pPr>
                    <w:pStyle w:val="Paragraph"/>
                    <w:spacing w:after="0"/>
                    <w:rPr>
                      <w:noProof/>
                    </w:rPr>
                  </w:pPr>
                  <w:r>
                    <w:rPr>
                      <w:noProof/>
                    </w:rPr>
                    <w:t>only dyed in the mass, or</w:t>
                  </w:r>
                </w:p>
              </w:tc>
            </w:tr>
            <w:tr w:rsidR="006E3C95" w14:paraId="22E24C11" w14:textId="77777777" w:rsidTr="008924C5">
              <w:tc>
                <w:tcPr>
                  <w:tcW w:w="220" w:type="dxa"/>
                </w:tcPr>
                <w:p w14:paraId="5AAD1AC4" w14:textId="77777777" w:rsidR="006E3C95" w:rsidRDefault="006E3C95" w:rsidP="006E3C95">
                  <w:pPr>
                    <w:pStyle w:val="Paragraph"/>
                    <w:spacing w:after="0"/>
                    <w:rPr>
                      <w:noProof/>
                    </w:rPr>
                  </w:pPr>
                  <w:r>
                    <w:rPr>
                      <w:noProof/>
                    </w:rPr>
                    <w:t>—</w:t>
                  </w:r>
                </w:p>
              </w:tc>
              <w:tc>
                <w:tcPr>
                  <w:tcW w:w="2869" w:type="dxa"/>
                </w:tcPr>
                <w:p w14:paraId="3DE8B130" w14:textId="77777777" w:rsidR="006E3C95" w:rsidRDefault="006E3C95" w:rsidP="006E3C95">
                  <w:pPr>
                    <w:pStyle w:val="Paragraph"/>
                    <w:spacing w:after="0"/>
                    <w:rPr>
                      <w:noProof/>
                    </w:rPr>
                  </w:pPr>
                  <w:r>
                    <w:rPr>
                      <w:noProof/>
                    </w:rPr>
                    <w:t>dyed in the mass and metallised on one side</w:t>
                  </w:r>
                </w:p>
              </w:tc>
            </w:tr>
          </w:tbl>
          <w:p w14:paraId="5E8CE28B" w14:textId="77777777" w:rsidR="006E3C95" w:rsidRDefault="006E3C95" w:rsidP="006E3C95">
            <w:pPr>
              <w:pStyle w:val="Paragraph"/>
              <w:spacing w:after="0"/>
              <w:rPr>
                <w:noProof/>
              </w:rPr>
            </w:pPr>
          </w:p>
        </w:tc>
        <w:tc>
          <w:tcPr>
            <w:tcW w:w="994" w:type="dxa"/>
          </w:tcPr>
          <w:p w14:paraId="5DDBDB71" w14:textId="77777777" w:rsidR="006E3C95" w:rsidRDefault="006E3C95" w:rsidP="006E3C95">
            <w:pPr>
              <w:pStyle w:val="Paragraph"/>
              <w:spacing w:after="0"/>
              <w:rPr>
                <w:noProof/>
              </w:rPr>
            </w:pPr>
            <w:r>
              <w:rPr>
                <w:noProof/>
              </w:rPr>
              <w:t>0 %</w:t>
            </w:r>
          </w:p>
        </w:tc>
        <w:tc>
          <w:tcPr>
            <w:tcW w:w="1276" w:type="dxa"/>
          </w:tcPr>
          <w:p w14:paraId="567E5BEF" w14:textId="77777777" w:rsidR="006E3C95" w:rsidRDefault="006E3C95" w:rsidP="006E3C95">
            <w:pPr>
              <w:pStyle w:val="Paragraph"/>
              <w:spacing w:after="0"/>
              <w:rPr>
                <w:noProof/>
              </w:rPr>
            </w:pPr>
            <w:r>
              <w:rPr>
                <w:noProof/>
              </w:rPr>
              <w:t>-</w:t>
            </w:r>
          </w:p>
        </w:tc>
        <w:tc>
          <w:tcPr>
            <w:tcW w:w="992" w:type="dxa"/>
          </w:tcPr>
          <w:p w14:paraId="4899D084" w14:textId="77777777" w:rsidR="006E3C95" w:rsidRDefault="006E3C95" w:rsidP="006E3C95">
            <w:pPr>
              <w:pStyle w:val="Paragraph"/>
              <w:spacing w:after="0"/>
              <w:rPr>
                <w:noProof/>
              </w:rPr>
            </w:pPr>
            <w:r>
              <w:rPr>
                <w:noProof/>
              </w:rPr>
              <w:t>31.12.2024</w:t>
            </w:r>
          </w:p>
        </w:tc>
      </w:tr>
      <w:tr w:rsidR="006E3C95" w14:paraId="341789AF" w14:textId="77777777" w:rsidTr="008924C5">
        <w:trPr>
          <w:cantSplit/>
        </w:trPr>
        <w:tc>
          <w:tcPr>
            <w:tcW w:w="779" w:type="dxa"/>
          </w:tcPr>
          <w:p w14:paraId="0E53FE02" w14:textId="77777777" w:rsidR="006E3C95" w:rsidRDefault="006E3C95" w:rsidP="006E3C95">
            <w:pPr>
              <w:pStyle w:val="Paragraph"/>
              <w:spacing w:after="0"/>
              <w:rPr>
                <w:noProof/>
              </w:rPr>
            </w:pPr>
            <w:r>
              <w:rPr>
                <w:noProof/>
              </w:rPr>
              <w:t>0.3017</w:t>
            </w:r>
          </w:p>
        </w:tc>
        <w:tc>
          <w:tcPr>
            <w:tcW w:w="1276" w:type="dxa"/>
          </w:tcPr>
          <w:p w14:paraId="474439C4" w14:textId="77777777" w:rsidR="006E3C95" w:rsidRDefault="006E3C95" w:rsidP="006E3C95">
            <w:pPr>
              <w:pStyle w:val="Paragraph"/>
              <w:spacing w:after="0"/>
              <w:jc w:val="right"/>
              <w:rPr>
                <w:noProof/>
              </w:rPr>
            </w:pPr>
            <w:r>
              <w:rPr>
                <w:rStyle w:val="FootnoteReference"/>
                <w:noProof/>
              </w:rPr>
              <w:t>*</w:t>
            </w:r>
            <w:r>
              <w:rPr>
                <w:noProof/>
              </w:rPr>
              <w:t>ex 3920 62 19</w:t>
            </w:r>
          </w:p>
        </w:tc>
        <w:tc>
          <w:tcPr>
            <w:tcW w:w="709" w:type="dxa"/>
          </w:tcPr>
          <w:p w14:paraId="1F68E008" w14:textId="77777777" w:rsidR="006E3C95" w:rsidRDefault="006E3C95" w:rsidP="006E3C95">
            <w:pPr>
              <w:pStyle w:val="Paragraph"/>
              <w:spacing w:after="0"/>
              <w:jc w:val="center"/>
              <w:rPr>
                <w:noProof/>
              </w:rPr>
            </w:pPr>
            <w:r>
              <w:rPr>
                <w:noProof/>
              </w:rPr>
              <w:t>12</w:t>
            </w:r>
          </w:p>
        </w:tc>
        <w:tc>
          <w:tcPr>
            <w:tcW w:w="3967" w:type="dxa"/>
          </w:tcPr>
          <w:p w14:paraId="156765DB" w14:textId="77777777" w:rsidR="006E3C95" w:rsidRDefault="006E3C95" w:rsidP="006E3C95">
            <w:pPr>
              <w:pStyle w:val="Paragraph"/>
              <w:spacing w:after="0"/>
              <w:rPr>
                <w:noProof/>
              </w:rPr>
            </w:pPr>
            <w:r>
              <w:rPr>
                <w:noProof/>
              </w:rPr>
              <w:t>Film of poly(ethylene terephthalate) only, of a total thickness of not more than 120 µm, consisting of one or two layers each containing a colouring and/or UV-absorbing material throughout the mass, uncoated with an adhesive or any other material</w:t>
            </w:r>
          </w:p>
        </w:tc>
        <w:tc>
          <w:tcPr>
            <w:tcW w:w="994" w:type="dxa"/>
          </w:tcPr>
          <w:p w14:paraId="3ABB38F5" w14:textId="77777777" w:rsidR="006E3C95" w:rsidRDefault="006E3C95" w:rsidP="006E3C95">
            <w:pPr>
              <w:pStyle w:val="Paragraph"/>
              <w:spacing w:after="0"/>
              <w:rPr>
                <w:noProof/>
              </w:rPr>
            </w:pPr>
            <w:r>
              <w:rPr>
                <w:noProof/>
              </w:rPr>
              <w:t>0 %</w:t>
            </w:r>
          </w:p>
        </w:tc>
        <w:tc>
          <w:tcPr>
            <w:tcW w:w="1276" w:type="dxa"/>
          </w:tcPr>
          <w:p w14:paraId="3B84E3E6" w14:textId="77777777" w:rsidR="006E3C95" w:rsidRDefault="006E3C95" w:rsidP="006E3C95">
            <w:pPr>
              <w:pStyle w:val="Paragraph"/>
              <w:spacing w:after="0"/>
              <w:rPr>
                <w:noProof/>
              </w:rPr>
            </w:pPr>
            <w:r>
              <w:rPr>
                <w:noProof/>
              </w:rPr>
              <w:t>-</w:t>
            </w:r>
          </w:p>
        </w:tc>
        <w:tc>
          <w:tcPr>
            <w:tcW w:w="992" w:type="dxa"/>
          </w:tcPr>
          <w:p w14:paraId="7427C0AC" w14:textId="77777777" w:rsidR="006E3C95" w:rsidRDefault="006E3C95" w:rsidP="006E3C95">
            <w:pPr>
              <w:pStyle w:val="Paragraph"/>
              <w:spacing w:after="0"/>
              <w:rPr>
                <w:noProof/>
              </w:rPr>
            </w:pPr>
            <w:r>
              <w:rPr>
                <w:noProof/>
              </w:rPr>
              <w:t>31.12.2024</w:t>
            </w:r>
          </w:p>
        </w:tc>
      </w:tr>
      <w:tr w:rsidR="006E3C95" w14:paraId="47444DB0" w14:textId="77777777" w:rsidTr="008924C5">
        <w:trPr>
          <w:cantSplit/>
        </w:trPr>
        <w:tc>
          <w:tcPr>
            <w:tcW w:w="779" w:type="dxa"/>
          </w:tcPr>
          <w:p w14:paraId="0609DA84" w14:textId="77777777" w:rsidR="006E3C95" w:rsidRDefault="006E3C95" w:rsidP="006E3C95">
            <w:pPr>
              <w:pStyle w:val="Paragraph"/>
              <w:spacing w:after="0"/>
              <w:rPr>
                <w:noProof/>
              </w:rPr>
            </w:pPr>
            <w:r>
              <w:rPr>
                <w:noProof/>
              </w:rPr>
              <w:t>0.3022</w:t>
            </w:r>
          </w:p>
        </w:tc>
        <w:tc>
          <w:tcPr>
            <w:tcW w:w="1276" w:type="dxa"/>
          </w:tcPr>
          <w:p w14:paraId="4310A88F" w14:textId="77777777" w:rsidR="006E3C95" w:rsidRDefault="006E3C95" w:rsidP="006E3C95">
            <w:pPr>
              <w:pStyle w:val="Paragraph"/>
              <w:spacing w:after="0"/>
              <w:jc w:val="right"/>
              <w:rPr>
                <w:noProof/>
              </w:rPr>
            </w:pPr>
            <w:r>
              <w:rPr>
                <w:rStyle w:val="FootnoteReference"/>
                <w:noProof/>
              </w:rPr>
              <w:t>*</w:t>
            </w:r>
            <w:r>
              <w:rPr>
                <w:noProof/>
              </w:rPr>
              <w:t>ex 3920 62 19</w:t>
            </w:r>
          </w:p>
        </w:tc>
        <w:tc>
          <w:tcPr>
            <w:tcW w:w="709" w:type="dxa"/>
          </w:tcPr>
          <w:p w14:paraId="711F4F09" w14:textId="77777777" w:rsidR="006E3C95" w:rsidRDefault="006E3C95" w:rsidP="006E3C95">
            <w:pPr>
              <w:pStyle w:val="Paragraph"/>
              <w:spacing w:after="0"/>
              <w:jc w:val="center"/>
              <w:rPr>
                <w:noProof/>
              </w:rPr>
            </w:pPr>
            <w:r>
              <w:rPr>
                <w:noProof/>
              </w:rPr>
              <w:t>18</w:t>
            </w:r>
          </w:p>
        </w:tc>
        <w:tc>
          <w:tcPr>
            <w:tcW w:w="3967" w:type="dxa"/>
          </w:tcPr>
          <w:p w14:paraId="59280B59" w14:textId="77777777" w:rsidR="006E3C95" w:rsidRDefault="006E3C95" w:rsidP="006E3C95">
            <w:pPr>
              <w:pStyle w:val="Paragraph"/>
              <w:spacing w:after="0"/>
              <w:rPr>
                <w:noProof/>
              </w:rPr>
            </w:pPr>
            <w:r>
              <w:rPr>
                <w:noProof/>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tc>
        <w:tc>
          <w:tcPr>
            <w:tcW w:w="994" w:type="dxa"/>
          </w:tcPr>
          <w:p w14:paraId="70483191" w14:textId="77777777" w:rsidR="006E3C95" w:rsidRDefault="006E3C95" w:rsidP="006E3C95">
            <w:pPr>
              <w:pStyle w:val="Paragraph"/>
              <w:spacing w:after="0"/>
              <w:rPr>
                <w:noProof/>
              </w:rPr>
            </w:pPr>
            <w:r>
              <w:rPr>
                <w:noProof/>
              </w:rPr>
              <w:t>0 %</w:t>
            </w:r>
          </w:p>
        </w:tc>
        <w:tc>
          <w:tcPr>
            <w:tcW w:w="1276" w:type="dxa"/>
          </w:tcPr>
          <w:p w14:paraId="1CA27885" w14:textId="77777777" w:rsidR="006E3C95" w:rsidRDefault="006E3C95" w:rsidP="006E3C95">
            <w:pPr>
              <w:pStyle w:val="Paragraph"/>
              <w:spacing w:after="0"/>
              <w:rPr>
                <w:noProof/>
              </w:rPr>
            </w:pPr>
            <w:r>
              <w:rPr>
                <w:noProof/>
              </w:rPr>
              <w:t>-</w:t>
            </w:r>
          </w:p>
        </w:tc>
        <w:tc>
          <w:tcPr>
            <w:tcW w:w="992" w:type="dxa"/>
          </w:tcPr>
          <w:p w14:paraId="1FF64F13" w14:textId="77777777" w:rsidR="006E3C95" w:rsidRDefault="006E3C95" w:rsidP="006E3C95">
            <w:pPr>
              <w:pStyle w:val="Paragraph"/>
              <w:spacing w:after="0"/>
              <w:rPr>
                <w:noProof/>
              </w:rPr>
            </w:pPr>
            <w:r>
              <w:rPr>
                <w:noProof/>
              </w:rPr>
              <w:t>31.12.2024</w:t>
            </w:r>
          </w:p>
        </w:tc>
      </w:tr>
      <w:tr w:rsidR="006E3C95" w14:paraId="38BF55B4" w14:textId="77777777" w:rsidTr="008924C5">
        <w:trPr>
          <w:cantSplit/>
        </w:trPr>
        <w:tc>
          <w:tcPr>
            <w:tcW w:w="779" w:type="dxa"/>
          </w:tcPr>
          <w:p w14:paraId="22654536" w14:textId="77777777" w:rsidR="006E3C95" w:rsidRDefault="006E3C95" w:rsidP="006E3C95">
            <w:pPr>
              <w:pStyle w:val="Paragraph"/>
              <w:spacing w:after="0"/>
              <w:rPr>
                <w:noProof/>
              </w:rPr>
            </w:pPr>
            <w:r>
              <w:rPr>
                <w:noProof/>
              </w:rPr>
              <w:t>0.3034</w:t>
            </w:r>
          </w:p>
        </w:tc>
        <w:tc>
          <w:tcPr>
            <w:tcW w:w="1276" w:type="dxa"/>
          </w:tcPr>
          <w:p w14:paraId="221CEE27" w14:textId="77777777" w:rsidR="006E3C95" w:rsidRDefault="006E3C95" w:rsidP="006E3C95">
            <w:pPr>
              <w:pStyle w:val="Paragraph"/>
              <w:spacing w:after="0"/>
              <w:jc w:val="right"/>
              <w:rPr>
                <w:noProof/>
              </w:rPr>
            </w:pPr>
            <w:r>
              <w:rPr>
                <w:rStyle w:val="FootnoteReference"/>
                <w:noProof/>
              </w:rPr>
              <w:t>*</w:t>
            </w:r>
            <w:r>
              <w:rPr>
                <w:noProof/>
              </w:rPr>
              <w:t>ex 3920 62 19</w:t>
            </w:r>
          </w:p>
        </w:tc>
        <w:tc>
          <w:tcPr>
            <w:tcW w:w="709" w:type="dxa"/>
          </w:tcPr>
          <w:p w14:paraId="4AE91739" w14:textId="77777777" w:rsidR="006E3C95" w:rsidRDefault="006E3C95" w:rsidP="006E3C95">
            <w:pPr>
              <w:pStyle w:val="Paragraph"/>
              <w:spacing w:after="0"/>
              <w:jc w:val="center"/>
              <w:rPr>
                <w:noProof/>
              </w:rPr>
            </w:pPr>
            <w:r>
              <w:rPr>
                <w:noProof/>
              </w:rPr>
              <w:t>20</w:t>
            </w:r>
          </w:p>
        </w:tc>
        <w:tc>
          <w:tcPr>
            <w:tcW w:w="3967" w:type="dxa"/>
          </w:tcPr>
          <w:p w14:paraId="6B2CC35D" w14:textId="77777777" w:rsidR="006E3C95" w:rsidRDefault="006E3C95" w:rsidP="006E3C95">
            <w:pPr>
              <w:pStyle w:val="Paragraph"/>
              <w:spacing w:after="0"/>
              <w:rPr>
                <w:noProof/>
              </w:rPr>
            </w:pPr>
            <w:r>
              <w:rPr>
                <w:noProof/>
              </w:rPr>
              <w:t>Reflecting polyester sheeting embossed in a pyramidal pattern, for the manufacture of safety stickers and badges, safety clothing and accessories thereof, or of school satchels, bags or similar containers </w:t>
            </w:r>
            <w:r>
              <w:rPr>
                <w:rStyle w:val="FootnoteReference"/>
                <w:noProof/>
              </w:rPr>
              <w:t>(1)</w:t>
            </w:r>
          </w:p>
        </w:tc>
        <w:tc>
          <w:tcPr>
            <w:tcW w:w="994" w:type="dxa"/>
          </w:tcPr>
          <w:p w14:paraId="2F4FC8F0" w14:textId="77777777" w:rsidR="006E3C95" w:rsidRDefault="006E3C95" w:rsidP="006E3C95">
            <w:pPr>
              <w:pStyle w:val="Paragraph"/>
              <w:spacing w:after="0"/>
              <w:rPr>
                <w:noProof/>
              </w:rPr>
            </w:pPr>
            <w:r>
              <w:rPr>
                <w:noProof/>
              </w:rPr>
              <w:t>0 %</w:t>
            </w:r>
          </w:p>
        </w:tc>
        <w:tc>
          <w:tcPr>
            <w:tcW w:w="1276" w:type="dxa"/>
          </w:tcPr>
          <w:p w14:paraId="22DC664C" w14:textId="77777777" w:rsidR="006E3C95" w:rsidRDefault="006E3C95" w:rsidP="006E3C95">
            <w:pPr>
              <w:pStyle w:val="Paragraph"/>
              <w:spacing w:after="0"/>
              <w:rPr>
                <w:noProof/>
              </w:rPr>
            </w:pPr>
            <w:r>
              <w:rPr>
                <w:noProof/>
              </w:rPr>
              <w:t>-</w:t>
            </w:r>
          </w:p>
        </w:tc>
        <w:tc>
          <w:tcPr>
            <w:tcW w:w="992" w:type="dxa"/>
          </w:tcPr>
          <w:p w14:paraId="7C4D338B" w14:textId="77777777" w:rsidR="006E3C95" w:rsidRDefault="006E3C95" w:rsidP="006E3C95">
            <w:pPr>
              <w:pStyle w:val="Paragraph"/>
              <w:spacing w:after="0"/>
              <w:rPr>
                <w:noProof/>
              </w:rPr>
            </w:pPr>
            <w:r>
              <w:rPr>
                <w:noProof/>
              </w:rPr>
              <w:t>31.12.2024</w:t>
            </w:r>
          </w:p>
        </w:tc>
      </w:tr>
      <w:tr w:rsidR="006E3C95" w14:paraId="4009E59B" w14:textId="77777777" w:rsidTr="008924C5">
        <w:trPr>
          <w:cantSplit/>
        </w:trPr>
        <w:tc>
          <w:tcPr>
            <w:tcW w:w="779" w:type="dxa"/>
          </w:tcPr>
          <w:p w14:paraId="1F47BE1F" w14:textId="77777777" w:rsidR="006E3C95" w:rsidRDefault="006E3C95" w:rsidP="006E3C95">
            <w:pPr>
              <w:pStyle w:val="Paragraph"/>
              <w:spacing w:after="0"/>
              <w:rPr>
                <w:noProof/>
              </w:rPr>
            </w:pPr>
            <w:r>
              <w:rPr>
                <w:noProof/>
              </w:rPr>
              <w:t>0.8438</w:t>
            </w:r>
          </w:p>
        </w:tc>
        <w:tc>
          <w:tcPr>
            <w:tcW w:w="1276" w:type="dxa"/>
          </w:tcPr>
          <w:p w14:paraId="1E557C09" w14:textId="77777777" w:rsidR="006E3C95" w:rsidRDefault="006E3C95" w:rsidP="006E3C95">
            <w:pPr>
              <w:pStyle w:val="Paragraph"/>
              <w:spacing w:after="0"/>
              <w:jc w:val="right"/>
              <w:rPr>
                <w:noProof/>
              </w:rPr>
            </w:pPr>
            <w:r>
              <w:rPr>
                <w:noProof/>
              </w:rPr>
              <w:t>ex 3920 62 19</w:t>
            </w:r>
          </w:p>
        </w:tc>
        <w:tc>
          <w:tcPr>
            <w:tcW w:w="709" w:type="dxa"/>
          </w:tcPr>
          <w:p w14:paraId="508437C4" w14:textId="77777777" w:rsidR="006E3C95" w:rsidRDefault="006E3C95" w:rsidP="006E3C95">
            <w:pPr>
              <w:pStyle w:val="Paragraph"/>
              <w:spacing w:after="0"/>
              <w:jc w:val="center"/>
              <w:rPr>
                <w:noProof/>
              </w:rPr>
            </w:pPr>
            <w:r>
              <w:rPr>
                <w:noProof/>
              </w:rPr>
              <w:t>28</w:t>
            </w:r>
          </w:p>
        </w:tc>
        <w:tc>
          <w:tcPr>
            <w:tcW w:w="3967" w:type="dxa"/>
          </w:tcPr>
          <w:p w14:paraId="7B5C3384" w14:textId="77777777" w:rsidR="006E3C95" w:rsidRDefault="006E3C95" w:rsidP="006E3C95">
            <w:pPr>
              <w:pStyle w:val="Paragraph"/>
              <w:spacing w:after="0"/>
              <w:rPr>
                <w:noProof/>
              </w:rPr>
            </w:pPr>
            <w:r>
              <w:rPr>
                <w:noProof/>
              </w:rPr>
              <w:t>Non-transparent film of poly(ethylene terephthalate) or poly(vinyl difluoride):  </w:t>
            </w:r>
          </w:p>
          <w:tbl>
            <w:tblPr>
              <w:tblStyle w:val="Listdash"/>
              <w:tblW w:w="0" w:type="auto"/>
              <w:tblLayout w:type="fixed"/>
              <w:tblLook w:val="0000" w:firstRow="0" w:lastRow="0" w:firstColumn="0" w:lastColumn="0" w:noHBand="0" w:noVBand="0"/>
            </w:tblPr>
            <w:tblGrid>
              <w:gridCol w:w="220"/>
              <w:gridCol w:w="3599"/>
            </w:tblGrid>
            <w:tr w:rsidR="006E3C95" w14:paraId="19A08645" w14:textId="77777777" w:rsidTr="008924C5">
              <w:tc>
                <w:tcPr>
                  <w:tcW w:w="220" w:type="dxa"/>
                </w:tcPr>
                <w:p w14:paraId="1B313C93" w14:textId="77777777" w:rsidR="006E3C95" w:rsidRDefault="006E3C95" w:rsidP="006E3C95">
                  <w:pPr>
                    <w:pStyle w:val="Paragraph"/>
                    <w:spacing w:after="0"/>
                    <w:rPr>
                      <w:noProof/>
                    </w:rPr>
                  </w:pPr>
                  <w:r>
                    <w:rPr>
                      <w:noProof/>
                    </w:rPr>
                    <w:t>—</w:t>
                  </w:r>
                </w:p>
              </w:tc>
              <w:tc>
                <w:tcPr>
                  <w:tcW w:w="3599" w:type="dxa"/>
                </w:tcPr>
                <w:p w14:paraId="4AEDA35A" w14:textId="77777777" w:rsidR="006E3C95" w:rsidRDefault="006E3C95" w:rsidP="006E3C95">
                  <w:pPr>
                    <w:pStyle w:val="Paragraph"/>
                    <w:spacing w:after="0"/>
                    <w:rPr>
                      <w:noProof/>
                    </w:rPr>
                  </w:pPr>
                  <w:r>
                    <w:rPr>
                      <w:noProof/>
                    </w:rPr>
                    <w:t>each outer layer with a thickness of 7 µm or more but not more than 80 µm,</w:t>
                  </w:r>
                </w:p>
              </w:tc>
            </w:tr>
            <w:tr w:rsidR="006E3C95" w14:paraId="18E3A39C" w14:textId="77777777" w:rsidTr="008924C5">
              <w:tc>
                <w:tcPr>
                  <w:tcW w:w="220" w:type="dxa"/>
                </w:tcPr>
                <w:p w14:paraId="3E4BBEFD" w14:textId="77777777" w:rsidR="006E3C95" w:rsidRDefault="006E3C95" w:rsidP="006E3C95">
                  <w:pPr>
                    <w:pStyle w:val="Paragraph"/>
                    <w:spacing w:after="0"/>
                    <w:rPr>
                      <w:noProof/>
                    </w:rPr>
                  </w:pPr>
                  <w:r>
                    <w:rPr>
                      <w:noProof/>
                    </w:rPr>
                    <w:t>—</w:t>
                  </w:r>
                </w:p>
              </w:tc>
              <w:tc>
                <w:tcPr>
                  <w:tcW w:w="3599" w:type="dxa"/>
                </w:tcPr>
                <w:p w14:paraId="7AEAB30B" w14:textId="77777777" w:rsidR="006E3C95" w:rsidRDefault="006E3C95" w:rsidP="006E3C95">
                  <w:pPr>
                    <w:pStyle w:val="Paragraph"/>
                    <w:spacing w:after="0"/>
                    <w:rPr>
                      <w:noProof/>
                    </w:rPr>
                  </w:pPr>
                  <w:r>
                    <w:rPr>
                      <w:noProof/>
                    </w:rPr>
                    <w:t>with a tensile strength of 300 N/cm2 or more (ASTM D-882),</w:t>
                  </w:r>
                </w:p>
              </w:tc>
            </w:tr>
            <w:tr w:rsidR="006E3C95" w14:paraId="1F16C5AF" w14:textId="77777777" w:rsidTr="008924C5">
              <w:tc>
                <w:tcPr>
                  <w:tcW w:w="220" w:type="dxa"/>
                </w:tcPr>
                <w:p w14:paraId="70085FD3" w14:textId="77777777" w:rsidR="006E3C95" w:rsidRDefault="006E3C95" w:rsidP="006E3C95">
                  <w:pPr>
                    <w:pStyle w:val="Paragraph"/>
                    <w:spacing w:after="0"/>
                    <w:rPr>
                      <w:noProof/>
                    </w:rPr>
                  </w:pPr>
                  <w:r>
                    <w:rPr>
                      <w:noProof/>
                    </w:rPr>
                    <w:t>—</w:t>
                  </w:r>
                </w:p>
              </w:tc>
              <w:tc>
                <w:tcPr>
                  <w:tcW w:w="3599" w:type="dxa"/>
                </w:tcPr>
                <w:p w14:paraId="0C511EC9" w14:textId="77777777" w:rsidR="006E3C95" w:rsidRDefault="006E3C95" w:rsidP="006E3C95">
                  <w:pPr>
                    <w:pStyle w:val="Paragraph"/>
                    <w:spacing w:after="0"/>
                    <w:rPr>
                      <w:noProof/>
                    </w:rPr>
                  </w:pPr>
                  <w:r>
                    <w:rPr>
                      <w:noProof/>
                    </w:rPr>
                    <w:t>with a total thickness of 200 µm or more but not more than 350 µm, and</w:t>
                  </w:r>
                </w:p>
              </w:tc>
            </w:tr>
            <w:tr w:rsidR="006E3C95" w14:paraId="7AE631C4" w14:textId="77777777" w:rsidTr="008924C5">
              <w:tc>
                <w:tcPr>
                  <w:tcW w:w="220" w:type="dxa"/>
                </w:tcPr>
                <w:p w14:paraId="47AA9B0C" w14:textId="77777777" w:rsidR="006E3C95" w:rsidRDefault="006E3C95" w:rsidP="006E3C95">
                  <w:pPr>
                    <w:pStyle w:val="Paragraph"/>
                    <w:spacing w:after="0"/>
                    <w:rPr>
                      <w:noProof/>
                    </w:rPr>
                  </w:pPr>
                  <w:r>
                    <w:rPr>
                      <w:noProof/>
                    </w:rPr>
                    <w:t>—</w:t>
                  </w:r>
                </w:p>
              </w:tc>
              <w:tc>
                <w:tcPr>
                  <w:tcW w:w="3599" w:type="dxa"/>
                </w:tcPr>
                <w:p w14:paraId="770AF858" w14:textId="77777777" w:rsidR="006E3C95" w:rsidRDefault="006E3C95" w:rsidP="006E3C95">
                  <w:pPr>
                    <w:pStyle w:val="Paragraph"/>
                    <w:spacing w:after="0"/>
                    <w:rPr>
                      <w:noProof/>
                    </w:rPr>
                  </w:pPr>
                  <w:r>
                    <w:rPr>
                      <w:noProof/>
                    </w:rPr>
                    <w:t>with a width of 600 mm or more but not more than 1 600 mm,</w:t>
                  </w:r>
                </w:p>
              </w:tc>
            </w:tr>
            <w:tr w:rsidR="006E3C95" w14:paraId="573437C7" w14:textId="77777777" w:rsidTr="008924C5">
              <w:tc>
                <w:tcPr>
                  <w:tcW w:w="220" w:type="dxa"/>
                </w:tcPr>
                <w:p w14:paraId="6C101853" w14:textId="77777777" w:rsidR="006E3C95" w:rsidRDefault="006E3C95" w:rsidP="006E3C95">
                  <w:pPr>
                    <w:pStyle w:val="Paragraph"/>
                    <w:spacing w:after="0"/>
                    <w:rPr>
                      <w:noProof/>
                    </w:rPr>
                  </w:pPr>
                  <w:r>
                    <w:rPr>
                      <w:noProof/>
                    </w:rPr>
                    <w:t>—</w:t>
                  </w:r>
                </w:p>
              </w:tc>
              <w:tc>
                <w:tcPr>
                  <w:tcW w:w="3599" w:type="dxa"/>
                </w:tcPr>
                <w:p w14:paraId="40820630" w14:textId="77777777" w:rsidR="006E3C95" w:rsidRDefault="006E3C95" w:rsidP="006E3C95">
                  <w:pPr>
                    <w:pStyle w:val="Paragraph"/>
                    <w:spacing w:after="0"/>
                    <w:rPr>
                      <w:noProof/>
                    </w:rPr>
                  </w:pPr>
                  <w:r>
                    <w:rPr>
                      <w:noProof/>
                    </w:rPr>
                    <w:t>covered on one side with a layer of a fluoropolymer, and on the other side with an adhesive and a layer of polyvinylidene difluoride, or coated on both sides with polyvinylidene difluoride or polyvinyl fluoride based on fluorinated polymer composites</w:t>
                  </w:r>
                </w:p>
              </w:tc>
            </w:tr>
          </w:tbl>
          <w:p w14:paraId="094CAD0E" w14:textId="77777777" w:rsidR="006E3C95" w:rsidRDefault="006E3C95" w:rsidP="006E3C95">
            <w:pPr>
              <w:pStyle w:val="Paragraph"/>
              <w:spacing w:after="0"/>
              <w:rPr>
                <w:noProof/>
              </w:rPr>
            </w:pPr>
          </w:p>
        </w:tc>
        <w:tc>
          <w:tcPr>
            <w:tcW w:w="994" w:type="dxa"/>
          </w:tcPr>
          <w:p w14:paraId="5D97AACE" w14:textId="77777777" w:rsidR="006E3C95" w:rsidRDefault="006E3C95" w:rsidP="006E3C95">
            <w:pPr>
              <w:pStyle w:val="Paragraph"/>
              <w:spacing w:after="0"/>
              <w:rPr>
                <w:noProof/>
              </w:rPr>
            </w:pPr>
            <w:r>
              <w:rPr>
                <w:noProof/>
              </w:rPr>
              <w:t>0 %</w:t>
            </w:r>
          </w:p>
        </w:tc>
        <w:tc>
          <w:tcPr>
            <w:tcW w:w="1276" w:type="dxa"/>
          </w:tcPr>
          <w:p w14:paraId="1E808DEF" w14:textId="77777777" w:rsidR="006E3C95" w:rsidRDefault="006E3C95" w:rsidP="006E3C95">
            <w:pPr>
              <w:pStyle w:val="Paragraph"/>
              <w:spacing w:after="0"/>
              <w:rPr>
                <w:noProof/>
              </w:rPr>
            </w:pPr>
            <w:r>
              <w:rPr>
                <w:noProof/>
              </w:rPr>
              <w:t>-</w:t>
            </w:r>
          </w:p>
        </w:tc>
        <w:tc>
          <w:tcPr>
            <w:tcW w:w="992" w:type="dxa"/>
          </w:tcPr>
          <w:p w14:paraId="44D1CF48" w14:textId="77777777" w:rsidR="006E3C95" w:rsidRDefault="006E3C95" w:rsidP="006E3C95">
            <w:pPr>
              <w:pStyle w:val="Paragraph"/>
              <w:spacing w:after="0"/>
              <w:rPr>
                <w:noProof/>
              </w:rPr>
            </w:pPr>
            <w:r>
              <w:rPr>
                <w:noProof/>
              </w:rPr>
              <w:t>31.12.2027</w:t>
            </w:r>
          </w:p>
        </w:tc>
      </w:tr>
      <w:tr w:rsidR="006E3C95" w14:paraId="7502C92A" w14:textId="77777777" w:rsidTr="008924C5">
        <w:trPr>
          <w:cantSplit/>
        </w:trPr>
        <w:tc>
          <w:tcPr>
            <w:tcW w:w="779" w:type="dxa"/>
          </w:tcPr>
          <w:p w14:paraId="56BA4D17" w14:textId="77777777" w:rsidR="006E3C95" w:rsidRDefault="006E3C95" w:rsidP="006E3C95">
            <w:pPr>
              <w:pStyle w:val="Paragraph"/>
              <w:spacing w:after="0"/>
              <w:rPr>
                <w:noProof/>
              </w:rPr>
            </w:pPr>
            <w:r>
              <w:rPr>
                <w:noProof/>
              </w:rPr>
              <w:t>0.4520</w:t>
            </w:r>
          </w:p>
        </w:tc>
        <w:tc>
          <w:tcPr>
            <w:tcW w:w="1276" w:type="dxa"/>
          </w:tcPr>
          <w:p w14:paraId="442C46C5" w14:textId="77777777" w:rsidR="006E3C95" w:rsidRDefault="006E3C95" w:rsidP="006E3C95">
            <w:pPr>
              <w:pStyle w:val="Paragraph"/>
              <w:spacing w:after="0"/>
              <w:jc w:val="right"/>
              <w:rPr>
                <w:noProof/>
              </w:rPr>
            </w:pPr>
            <w:r>
              <w:rPr>
                <w:rStyle w:val="FootnoteReference"/>
                <w:noProof/>
              </w:rPr>
              <w:t>*</w:t>
            </w:r>
            <w:r>
              <w:rPr>
                <w:noProof/>
              </w:rPr>
              <w:t>ex 3920 62 19</w:t>
            </w:r>
          </w:p>
        </w:tc>
        <w:tc>
          <w:tcPr>
            <w:tcW w:w="709" w:type="dxa"/>
          </w:tcPr>
          <w:p w14:paraId="71A3BE1E" w14:textId="77777777" w:rsidR="006E3C95" w:rsidRDefault="006E3C95" w:rsidP="006E3C95">
            <w:pPr>
              <w:pStyle w:val="Paragraph"/>
              <w:spacing w:after="0"/>
              <w:jc w:val="center"/>
              <w:rPr>
                <w:noProof/>
              </w:rPr>
            </w:pPr>
            <w:r>
              <w:rPr>
                <w:noProof/>
              </w:rPr>
              <w:t>32</w:t>
            </w:r>
          </w:p>
        </w:tc>
        <w:tc>
          <w:tcPr>
            <w:tcW w:w="3967" w:type="dxa"/>
          </w:tcPr>
          <w:p w14:paraId="31C17AD6" w14:textId="77777777" w:rsidR="006E3C95" w:rsidRDefault="006E3C95" w:rsidP="006E3C95">
            <w:pPr>
              <w:pStyle w:val="Paragraph"/>
              <w:spacing w:after="0"/>
              <w:rPr>
                <w:noProof/>
              </w:rPr>
            </w:pPr>
            <w:r>
              <w:rPr>
                <w:noProof/>
              </w:rPr>
              <w:t>Transparent poly(ethylene terephthalate) film:</w:t>
            </w:r>
          </w:p>
          <w:tbl>
            <w:tblPr>
              <w:tblStyle w:val="Listdash"/>
              <w:tblW w:w="0" w:type="auto"/>
              <w:tblLayout w:type="fixed"/>
              <w:tblLook w:val="0000" w:firstRow="0" w:lastRow="0" w:firstColumn="0" w:lastColumn="0" w:noHBand="0" w:noVBand="0"/>
            </w:tblPr>
            <w:tblGrid>
              <w:gridCol w:w="220"/>
              <w:gridCol w:w="3599"/>
            </w:tblGrid>
            <w:tr w:rsidR="006E3C95" w14:paraId="04150D1D" w14:textId="77777777" w:rsidTr="008924C5">
              <w:tc>
                <w:tcPr>
                  <w:tcW w:w="220" w:type="dxa"/>
                </w:tcPr>
                <w:p w14:paraId="669239FC" w14:textId="77777777" w:rsidR="006E3C95" w:rsidRDefault="006E3C95" w:rsidP="006E3C95">
                  <w:pPr>
                    <w:pStyle w:val="Paragraph"/>
                    <w:spacing w:after="0"/>
                    <w:rPr>
                      <w:noProof/>
                    </w:rPr>
                  </w:pPr>
                  <w:r>
                    <w:rPr>
                      <w:noProof/>
                    </w:rPr>
                    <w:t>—</w:t>
                  </w:r>
                </w:p>
              </w:tc>
              <w:tc>
                <w:tcPr>
                  <w:tcW w:w="3599" w:type="dxa"/>
                </w:tcPr>
                <w:p w14:paraId="12C75503" w14:textId="77777777" w:rsidR="006E3C95" w:rsidRDefault="006E3C95" w:rsidP="006E3C95">
                  <w:pPr>
                    <w:pStyle w:val="Paragraph"/>
                    <w:spacing w:after="0"/>
                    <w:rPr>
                      <w:noProof/>
                    </w:rPr>
                  </w:pPr>
                  <w:r>
                    <w:rPr>
                      <w:noProof/>
                    </w:rPr>
                    <w:t>having thickness of both sides of 7 nm or more but not more than 80 nm, or thickness of both sides of 7 µm or more but not more than 80 µm, whether coated with an acrylic-based organic material or not,</w:t>
                  </w:r>
                </w:p>
              </w:tc>
            </w:tr>
            <w:tr w:rsidR="006E3C95" w14:paraId="5511D870" w14:textId="77777777" w:rsidTr="008924C5">
              <w:tc>
                <w:tcPr>
                  <w:tcW w:w="220" w:type="dxa"/>
                </w:tcPr>
                <w:p w14:paraId="36A4CDC7" w14:textId="77777777" w:rsidR="006E3C95" w:rsidRDefault="006E3C95" w:rsidP="006E3C95">
                  <w:pPr>
                    <w:pStyle w:val="Paragraph"/>
                    <w:spacing w:after="0"/>
                    <w:rPr>
                      <w:noProof/>
                    </w:rPr>
                  </w:pPr>
                  <w:r>
                    <w:rPr>
                      <w:noProof/>
                    </w:rPr>
                    <w:t>—</w:t>
                  </w:r>
                </w:p>
              </w:tc>
              <w:tc>
                <w:tcPr>
                  <w:tcW w:w="3599" w:type="dxa"/>
                </w:tcPr>
                <w:p w14:paraId="6B7726A1" w14:textId="77777777" w:rsidR="006E3C95" w:rsidRDefault="006E3C95" w:rsidP="006E3C95">
                  <w:pPr>
                    <w:pStyle w:val="Paragraph"/>
                    <w:spacing w:after="0"/>
                    <w:rPr>
                      <w:noProof/>
                    </w:rPr>
                  </w:pPr>
                  <w:r>
                    <w:rPr>
                      <w:noProof/>
                    </w:rPr>
                    <w:t>with a surface tension of 36 Dyne/cm or more but not more than 39 Dyne/cm, or transparent 3 or 4 layers, second layer of PET, and other layers contain fluorine resin,  </w:t>
                  </w:r>
                </w:p>
              </w:tc>
            </w:tr>
            <w:tr w:rsidR="006E3C95" w14:paraId="12E7F49F" w14:textId="77777777" w:rsidTr="008924C5">
              <w:tc>
                <w:tcPr>
                  <w:tcW w:w="220" w:type="dxa"/>
                </w:tcPr>
                <w:p w14:paraId="28A91489" w14:textId="77777777" w:rsidR="006E3C95" w:rsidRDefault="006E3C95" w:rsidP="006E3C95">
                  <w:pPr>
                    <w:pStyle w:val="Paragraph"/>
                    <w:spacing w:after="0"/>
                    <w:rPr>
                      <w:noProof/>
                    </w:rPr>
                  </w:pPr>
                  <w:r>
                    <w:rPr>
                      <w:noProof/>
                    </w:rPr>
                    <w:t>—</w:t>
                  </w:r>
                </w:p>
              </w:tc>
              <w:tc>
                <w:tcPr>
                  <w:tcW w:w="3599" w:type="dxa"/>
                </w:tcPr>
                <w:p w14:paraId="7985890F" w14:textId="77777777" w:rsidR="006E3C95" w:rsidRDefault="006E3C95" w:rsidP="006E3C95">
                  <w:pPr>
                    <w:pStyle w:val="Paragraph"/>
                    <w:spacing w:after="0"/>
                    <w:rPr>
                      <w:noProof/>
                    </w:rPr>
                  </w:pPr>
                  <w:r>
                    <w:rPr>
                      <w:noProof/>
                    </w:rPr>
                    <w:t>with a light transmittance of more than 80 %, </w:t>
                  </w:r>
                </w:p>
              </w:tc>
            </w:tr>
            <w:tr w:rsidR="006E3C95" w14:paraId="4E78295C" w14:textId="77777777" w:rsidTr="008924C5">
              <w:tc>
                <w:tcPr>
                  <w:tcW w:w="220" w:type="dxa"/>
                </w:tcPr>
                <w:p w14:paraId="67A02817" w14:textId="77777777" w:rsidR="006E3C95" w:rsidRDefault="006E3C95" w:rsidP="006E3C95">
                  <w:pPr>
                    <w:pStyle w:val="Paragraph"/>
                    <w:spacing w:after="0"/>
                    <w:rPr>
                      <w:noProof/>
                    </w:rPr>
                  </w:pPr>
                  <w:r>
                    <w:rPr>
                      <w:noProof/>
                    </w:rPr>
                    <w:t>—</w:t>
                  </w:r>
                </w:p>
              </w:tc>
              <w:tc>
                <w:tcPr>
                  <w:tcW w:w="3599" w:type="dxa"/>
                </w:tcPr>
                <w:p w14:paraId="062EDA44" w14:textId="77777777" w:rsidR="006E3C95" w:rsidRDefault="006E3C95" w:rsidP="006E3C95">
                  <w:pPr>
                    <w:pStyle w:val="Paragraph"/>
                    <w:spacing w:after="0"/>
                    <w:rPr>
                      <w:noProof/>
                    </w:rPr>
                  </w:pPr>
                  <w:r>
                    <w:rPr>
                      <w:noProof/>
                    </w:rPr>
                    <w:t>with a haze value of not more than 1,3 %,</w:t>
                  </w:r>
                </w:p>
              </w:tc>
            </w:tr>
            <w:tr w:rsidR="006E3C95" w14:paraId="6C13CE7B" w14:textId="77777777" w:rsidTr="008924C5">
              <w:tc>
                <w:tcPr>
                  <w:tcW w:w="220" w:type="dxa"/>
                </w:tcPr>
                <w:p w14:paraId="72D79346" w14:textId="77777777" w:rsidR="006E3C95" w:rsidRDefault="006E3C95" w:rsidP="006E3C95">
                  <w:pPr>
                    <w:pStyle w:val="Paragraph"/>
                    <w:spacing w:after="0"/>
                    <w:rPr>
                      <w:noProof/>
                    </w:rPr>
                  </w:pPr>
                  <w:r>
                    <w:rPr>
                      <w:noProof/>
                    </w:rPr>
                    <w:t>—</w:t>
                  </w:r>
                </w:p>
              </w:tc>
              <w:tc>
                <w:tcPr>
                  <w:tcW w:w="3599" w:type="dxa"/>
                </w:tcPr>
                <w:p w14:paraId="5339D100" w14:textId="77777777" w:rsidR="006E3C95" w:rsidRDefault="006E3C95" w:rsidP="006E3C95">
                  <w:pPr>
                    <w:pStyle w:val="Paragraph"/>
                    <w:spacing w:after="0"/>
                    <w:rPr>
                      <w:noProof/>
                    </w:rPr>
                  </w:pPr>
                  <w:r>
                    <w:rPr>
                      <w:noProof/>
                    </w:rPr>
                    <w:t>with a total thickness of 10 µm or more but not more than 350 µm, </w:t>
                  </w:r>
                </w:p>
              </w:tc>
            </w:tr>
            <w:tr w:rsidR="006E3C95" w14:paraId="2D850A7C" w14:textId="77777777" w:rsidTr="008924C5">
              <w:tc>
                <w:tcPr>
                  <w:tcW w:w="220" w:type="dxa"/>
                </w:tcPr>
                <w:p w14:paraId="4EE52A96" w14:textId="77777777" w:rsidR="006E3C95" w:rsidRDefault="006E3C95" w:rsidP="006E3C95">
                  <w:pPr>
                    <w:pStyle w:val="Paragraph"/>
                    <w:spacing w:after="0"/>
                    <w:rPr>
                      <w:noProof/>
                    </w:rPr>
                  </w:pPr>
                  <w:r>
                    <w:rPr>
                      <w:noProof/>
                    </w:rPr>
                    <w:t>—</w:t>
                  </w:r>
                </w:p>
              </w:tc>
              <w:tc>
                <w:tcPr>
                  <w:tcW w:w="3599" w:type="dxa"/>
                </w:tcPr>
                <w:p w14:paraId="489F9788" w14:textId="77777777" w:rsidR="006E3C95" w:rsidRDefault="006E3C95" w:rsidP="006E3C95">
                  <w:pPr>
                    <w:pStyle w:val="Paragraph"/>
                    <w:spacing w:after="0"/>
                    <w:rPr>
                      <w:noProof/>
                    </w:rPr>
                  </w:pPr>
                  <w:r>
                    <w:rPr>
                      <w:noProof/>
                    </w:rPr>
                    <w:t>with a width of 800 mm or more but not more than 1 600 mm</w:t>
                  </w:r>
                </w:p>
              </w:tc>
            </w:tr>
          </w:tbl>
          <w:p w14:paraId="63EFF4DC" w14:textId="77777777" w:rsidR="006E3C95" w:rsidRDefault="006E3C95" w:rsidP="006E3C95">
            <w:pPr>
              <w:pStyle w:val="Paragraph"/>
              <w:spacing w:after="0"/>
              <w:rPr>
                <w:noProof/>
              </w:rPr>
            </w:pPr>
          </w:p>
        </w:tc>
        <w:tc>
          <w:tcPr>
            <w:tcW w:w="994" w:type="dxa"/>
          </w:tcPr>
          <w:p w14:paraId="07919682" w14:textId="77777777" w:rsidR="006E3C95" w:rsidRDefault="006E3C95" w:rsidP="006E3C95">
            <w:pPr>
              <w:pStyle w:val="Paragraph"/>
              <w:spacing w:after="0"/>
              <w:rPr>
                <w:noProof/>
              </w:rPr>
            </w:pPr>
            <w:r>
              <w:rPr>
                <w:noProof/>
              </w:rPr>
              <w:t>0 %</w:t>
            </w:r>
          </w:p>
        </w:tc>
        <w:tc>
          <w:tcPr>
            <w:tcW w:w="1276" w:type="dxa"/>
          </w:tcPr>
          <w:p w14:paraId="7747B2FE" w14:textId="77777777" w:rsidR="006E3C95" w:rsidRDefault="006E3C95" w:rsidP="006E3C95">
            <w:pPr>
              <w:pStyle w:val="Paragraph"/>
              <w:spacing w:after="0"/>
              <w:rPr>
                <w:noProof/>
              </w:rPr>
            </w:pPr>
            <w:r>
              <w:rPr>
                <w:noProof/>
              </w:rPr>
              <w:t>-</w:t>
            </w:r>
          </w:p>
        </w:tc>
        <w:tc>
          <w:tcPr>
            <w:tcW w:w="992" w:type="dxa"/>
          </w:tcPr>
          <w:p w14:paraId="14AABC34" w14:textId="77777777" w:rsidR="006E3C95" w:rsidRDefault="006E3C95" w:rsidP="006E3C95">
            <w:pPr>
              <w:pStyle w:val="Paragraph"/>
              <w:spacing w:after="0"/>
              <w:rPr>
                <w:noProof/>
              </w:rPr>
            </w:pPr>
            <w:r>
              <w:rPr>
                <w:noProof/>
              </w:rPr>
              <w:t>31.12.2028</w:t>
            </w:r>
          </w:p>
        </w:tc>
      </w:tr>
      <w:tr w:rsidR="006E3C95" w14:paraId="0C947D17" w14:textId="77777777" w:rsidTr="008924C5">
        <w:trPr>
          <w:cantSplit/>
        </w:trPr>
        <w:tc>
          <w:tcPr>
            <w:tcW w:w="779" w:type="dxa"/>
          </w:tcPr>
          <w:p w14:paraId="06EC4BE5" w14:textId="77777777" w:rsidR="006E3C95" w:rsidRDefault="006E3C95" w:rsidP="006E3C95">
            <w:pPr>
              <w:pStyle w:val="Paragraph"/>
              <w:spacing w:after="0"/>
              <w:rPr>
                <w:noProof/>
              </w:rPr>
            </w:pPr>
            <w:r>
              <w:rPr>
                <w:noProof/>
              </w:rPr>
              <w:t>0.3356</w:t>
            </w:r>
          </w:p>
        </w:tc>
        <w:tc>
          <w:tcPr>
            <w:tcW w:w="1276" w:type="dxa"/>
          </w:tcPr>
          <w:p w14:paraId="32283894" w14:textId="77777777" w:rsidR="006E3C95" w:rsidRDefault="006E3C95" w:rsidP="006E3C95">
            <w:pPr>
              <w:pStyle w:val="Paragraph"/>
              <w:spacing w:after="0"/>
              <w:jc w:val="right"/>
              <w:rPr>
                <w:noProof/>
              </w:rPr>
            </w:pPr>
            <w:r>
              <w:rPr>
                <w:rStyle w:val="FootnoteReference"/>
                <w:noProof/>
              </w:rPr>
              <w:t>*</w:t>
            </w:r>
            <w:r>
              <w:rPr>
                <w:noProof/>
              </w:rPr>
              <w:t>ex 3920 62 19</w:t>
            </w:r>
          </w:p>
        </w:tc>
        <w:tc>
          <w:tcPr>
            <w:tcW w:w="709" w:type="dxa"/>
          </w:tcPr>
          <w:p w14:paraId="4C0F5BEF" w14:textId="77777777" w:rsidR="006E3C95" w:rsidRDefault="006E3C95" w:rsidP="006E3C95">
            <w:pPr>
              <w:pStyle w:val="Paragraph"/>
              <w:spacing w:after="0"/>
              <w:jc w:val="center"/>
              <w:rPr>
                <w:noProof/>
              </w:rPr>
            </w:pPr>
            <w:r>
              <w:rPr>
                <w:noProof/>
              </w:rPr>
              <w:t>38</w:t>
            </w:r>
          </w:p>
        </w:tc>
        <w:tc>
          <w:tcPr>
            <w:tcW w:w="3967" w:type="dxa"/>
          </w:tcPr>
          <w:p w14:paraId="0446B552" w14:textId="77777777" w:rsidR="006E3C95" w:rsidRDefault="006E3C95" w:rsidP="006E3C95">
            <w:pPr>
              <w:pStyle w:val="Paragraph"/>
              <w:spacing w:after="0"/>
              <w:rPr>
                <w:noProof/>
              </w:rPr>
            </w:pPr>
            <w:r>
              <w:rPr>
                <w:noProof/>
              </w:rPr>
              <w:t>Poly(ethylene terephthalate) film, of a thickness of not more than 12 µm, coated on one side with a layer of aluminium oxide of a thickness of not more than 35 nm</w:t>
            </w:r>
          </w:p>
        </w:tc>
        <w:tc>
          <w:tcPr>
            <w:tcW w:w="994" w:type="dxa"/>
          </w:tcPr>
          <w:p w14:paraId="27A6C7EF" w14:textId="77777777" w:rsidR="006E3C95" w:rsidRDefault="006E3C95" w:rsidP="006E3C95">
            <w:pPr>
              <w:pStyle w:val="Paragraph"/>
              <w:spacing w:after="0"/>
              <w:rPr>
                <w:noProof/>
              </w:rPr>
            </w:pPr>
            <w:r>
              <w:rPr>
                <w:noProof/>
              </w:rPr>
              <w:t>0 %</w:t>
            </w:r>
          </w:p>
        </w:tc>
        <w:tc>
          <w:tcPr>
            <w:tcW w:w="1276" w:type="dxa"/>
          </w:tcPr>
          <w:p w14:paraId="4450D7B1" w14:textId="77777777" w:rsidR="006E3C95" w:rsidRDefault="006E3C95" w:rsidP="006E3C95">
            <w:pPr>
              <w:pStyle w:val="Paragraph"/>
              <w:spacing w:after="0"/>
              <w:rPr>
                <w:noProof/>
              </w:rPr>
            </w:pPr>
            <w:r>
              <w:rPr>
                <w:noProof/>
              </w:rPr>
              <w:t>-</w:t>
            </w:r>
          </w:p>
        </w:tc>
        <w:tc>
          <w:tcPr>
            <w:tcW w:w="992" w:type="dxa"/>
          </w:tcPr>
          <w:p w14:paraId="6C6F8028" w14:textId="77777777" w:rsidR="006E3C95" w:rsidRDefault="006E3C95" w:rsidP="006E3C95">
            <w:pPr>
              <w:pStyle w:val="Paragraph"/>
              <w:spacing w:after="0"/>
              <w:rPr>
                <w:noProof/>
              </w:rPr>
            </w:pPr>
            <w:r>
              <w:rPr>
                <w:noProof/>
              </w:rPr>
              <w:t>31.12.2024</w:t>
            </w:r>
          </w:p>
        </w:tc>
      </w:tr>
      <w:tr w:rsidR="006E3C95" w14:paraId="03B887F2" w14:textId="77777777" w:rsidTr="008924C5">
        <w:trPr>
          <w:cantSplit/>
        </w:trPr>
        <w:tc>
          <w:tcPr>
            <w:tcW w:w="779" w:type="dxa"/>
          </w:tcPr>
          <w:p w14:paraId="378F86E4" w14:textId="77777777" w:rsidR="006E3C95" w:rsidRDefault="006E3C95" w:rsidP="006E3C95">
            <w:pPr>
              <w:pStyle w:val="Paragraph"/>
              <w:spacing w:after="0"/>
              <w:rPr>
                <w:noProof/>
              </w:rPr>
            </w:pPr>
            <w:r>
              <w:rPr>
                <w:noProof/>
              </w:rPr>
              <w:t>0.3357</w:t>
            </w:r>
          </w:p>
        </w:tc>
        <w:tc>
          <w:tcPr>
            <w:tcW w:w="1276" w:type="dxa"/>
          </w:tcPr>
          <w:p w14:paraId="1836A0C3" w14:textId="77777777" w:rsidR="006E3C95" w:rsidRDefault="006E3C95" w:rsidP="006E3C95">
            <w:pPr>
              <w:pStyle w:val="Paragraph"/>
              <w:spacing w:after="0"/>
              <w:jc w:val="right"/>
              <w:rPr>
                <w:noProof/>
              </w:rPr>
            </w:pPr>
            <w:r>
              <w:rPr>
                <w:noProof/>
              </w:rPr>
              <w:t>ex 3920 62 19</w:t>
            </w:r>
          </w:p>
        </w:tc>
        <w:tc>
          <w:tcPr>
            <w:tcW w:w="709" w:type="dxa"/>
          </w:tcPr>
          <w:p w14:paraId="02C21AB5" w14:textId="77777777" w:rsidR="006E3C95" w:rsidRDefault="006E3C95" w:rsidP="006E3C95">
            <w:pPr>
              <w:pStyle w:val="Paragraph"/>
              <w:spacing w:after="0"/>
              <w:jc w:val="center"/>
              <w:rPr>
                <w:noProof/>
              </w:rPr>
            </w:pPr>
            <w:r>
              <w:rPr>
                <w:noProof/>
              </w:rPr>
              <w:t>48</w:t>
            </w:r>
          </w:p>
        </w:tc>
        <w:tc>
          <w:tcPr>
            <w:tcW w:w="3967" w:type="dxa"/>
          </w:tcPr>
          <w:p w14:paraId="6B873844" w14:textId="77777777" w:rsidR="006E3C95" w:rsidRDefault="006E3C95" w:rsidP="006E3C95">
            <w:pPr>
              <w:pStyle w:val="Paragraph"/>
              <w:spacing w:after="0"/>
              <w:rPr>
                <w:noProof/>
              </w:rPr>
            </w:pPr>
            <w:r>
              <w:rPr>
                <w:noProof/>
              </w:rPr>
              <w:t>Sheets or rolls of poly(ethylene terephthalate):</w:t>
            </w:r>
          </w:p>
          <w:tbl>
            <w:tblPr>
              <w:tblStyle w:val="Listdash"/>
              <w:tblW w:w="0" w:type="auto"/>
              <w:tblLayout w:type="fixed"/>
              <w:tblLook w:val="0000" w:firstRow="0" w:lastRow="0" w:firstColumn="0" w:lastColumn="0" w:noHBand="0" w:noVBand="0"/>
            </w:tblPr>
            <w:tblGrid>
              <w:gridCol w:w="220"/>
              <w:gridCol w:w="3599"/>
            </w:tblGrid>
            <w:tr w:rsidR="006E3C95" w14:paraId="3A68F2F9" w14:textId="77777777" w:rsidTr="008924C5">
              <w:tc>
                <w:tcPr>
                  <w:tcW w:w="220" w:type="dxa"/>
                </w:tcPr>
                <w:p w14:paraId="3D86707B" w14:textId="77777777" w:rsidR="006E3C95" w:rsidRDefault="006E3C95" w:rsidP="006E3C95">
                  <w:pPr>
                    <w:pStyle w:val="Paragraph"/>
                    <w:spacing w:after="0"/>
                    <w:rPr>
                      <w:noProof/>
                    </w:rPr>
                  </w:pPr>
                  <w:r>
                    <w:rPr>
                      <w:noProof/>
                    </w:rPr>
                    <w:t>—</w:t>
                  </w:r>
                </w:p>
              </w:tc>
              <w:tc>
                <w:tcPr>
                  <w:tcW w:w="3599" w:type="dxa"/>
                </w:tcPr>
                <w:p w14:paraId="6995FF1D" w14:textId="77777777" w:rsidR="006E3C95" w:rsidRDefault="006E3C95" w:rsidP="006E3C95">
                  <w:pPr>
                    <w:pStyle w:val="Paragraph"/>
                    <w:spacing w:after="0"/>
                    <w:rPr>
                      <w:noProof/>
                    </w:rPr>
                  </w:pPr>
                  <w:r>
                    <w:rPr>
                      <w:noProof/>
                    </w:rPr>
                    <w:t>coated on both sides with a layer of epoxy acrylic resin,</w:t>
                  </w:r>
                </w:p>
              </w:tc>
            </w:tr>
            <w:tr w:rsidR="006E3C95" w14:paraId="55CC2691" w14:textId="77777777" w:rsidTr="008924C5">
              <w:tc>
                <w:tcPr>
                  <w:tcW w:w="220" w:type="dxa"/>
                </w:tcPr>
                <w:p w14:paraId="673E0276" w14:textId="77777777" w:rsidR="006E3C95" w:rsidRDefault="006E3C95" w:rsidP="006E3C95">
                  <w:pPr>
                    <w:pStyle w:val="Paragraph"/>
                    <w:spacing w:after="0"/>
                    <w:rPr>
                      <w:noProof/>
                    </w:rPr>
                  </w:pPr>
                  <w:r>
                    <w:rPr>
                      <w:noProof/>
                    </w:rPr>
                    <w:t>—</w:t>
                  </w:r>
                </w:p>
              </w:tc>
              <w:tc>
                <w:tcPr>
                  <w:tcW w:w="3599" w:type="dxa"/>
                </w:tcPr>
                <w:p w14:paraId="50F1580F" w14:textId="77777777" w:rsidR="006E3C95" w:rsidRDefault="006E3C95" w:rsidP="006E3C95">
                  <w:pPr>
                    <w:pStyle w:val="Paragraph"/>
                    <w:spacing w:after="0"/>
                    <w:rPr>
                      <w:noProof/>
                    </w:rPr>
                  </w:pPr>
                  <w:r>
                    <w:rPr>
                      <w:noProof/>
                    </w:rPr>
                    <w:t>of a total thickness of 37 μm (± 3 μm)</w:t>
                  </w:r>
                </w:p>
              </w:tc>
            </w:tr>
          </w:tbl>
          <w:p w14:paraId="13F070D4" w14:textId="77777777" w:rsidR="006E3C95" w:rsidRDefault="006E3C95" w:rsidP="006E3C95">
            <w:pPr>
              <w:pStyle w:val="Paragraph"/>
              <w:spacing w:after="0"/>
              <w:rPr>
                <w:noProof/>
              </w:rPr>
            </w:pPr>
          </w:p>
        </w:tc>
        <w:tc>
          <w:tcPr>
            <w:tcW w:w="994" w:type="dxa"/>
          </w:tcPr>
          <w:p w14:paraId="0A253AED" w14:textId="77777777" w:rsidR="006E3C95" w:rsidRDefault="006E3C95" w:rsidP="006E3C95">
            <w:pPr>
              <w:pStyle w:val="Paragraph"/>
              <w:spacing w:after="0"/>
              <w:rPr>
                <w:noProof/>
              </w:rPr>
            </w:pPr>
            <w:r>
              <w:rPr>
                <w:noProof/>
              </w:rPr>
              <w:t>0 %</w:t>
            </w:r>
          </w:p>
        </w:tc>
        <w:tc>
          <w:tcPr>
            <w:tcW w:w="1276" w:type="dxa"/>
          </w:tcPr>
          <w:p w14:paraId="51525BA1" w14:textId="77777777" w:rsidR="006E3C95" w:rsidRDefault="006E3C95" w:rsidP="006E3C95">
            <w:pPr>
              <w:pStyle w:val="Paragraph"/>
              <w:spacing w:after="0"/>
              <w:rPr>
                <w:noProof/>
              </w:rPr>
            </w:pPr>
            <w:r>
              <w:rPr>
                <w:noProof/>
              </w:rPr>
              <w:t>-</w:t>
            </w:r>
          </w:p>
        </w:tc>
        <w:tc>
          <w:tcPr>
            <w:tcW w:w="992" w:type="dxa"/>
          </w:tcPr>
          <w:p w14:paraId="5F921EE8" w14:textId="77777777" w:rsidR="006E3C95" w:rsidRDefault="006E3C95" w:rsidP="006E3C95">
            <w:pPr>
              <w:pStyle w:val="Paragraph"/>
              <w:spacing w:after="0"/>
              <w:rPr>
                <w:noProof/>
              </w:rPr>
            </w:pPr>
            <w:r>
              <w:rPr>
                <w:noProof/>
              </w:rPr>
              <w:t>31.12.2025</w:t>
            </w:r>
          </w:p>
        </w:tc>
      </w:tr>
      <w:tr w:rsidR="006E3C95" w14:paraId="7ED8CB9B" w14:textId="77777777" w:rsidTr="008924C5">
        <w:trPr>
          <w:cantSplit/>
        </w:trPr>
        <w:tc>
          <w:tcPr>
            <w:tcW w:w="779" w:type="dxa"/>
          </w:tcPr>
          <w:p w14:paraId="59440456" w14:textId="77777777" w:rsidR="006E3C95" w:rsidRDefault="006E3C95" w:rsidP="006E3C95">
            <w:pPr>
              <w:pStyle w:val="Paragraph"/>
              <w:spacing w:after="0"/>
              <w:rPr>
                <w:noProof/>
              </w:rPr>
            </w:pPr>
            <w:r>
              <w:rPr>
                <w:noProof/>
              </w:rPr>
              <w:t>0.2589</w:t>
            </w:r>
          </w:p>
        </w:tc>
        <w:tc>
          <w:tcPr>
            <w:tcW w:w="1276" w:type="dxa"/>
          </w:tcPr>
          <w:p w14:paraId="216744A4" w14:textId="77777777" w:rsidR="006E3C95" w:rsidRDefault="006E3C95" w:rsidP="006E3C95">
            <w:pPr>
              <w:pStyle w:val="Paragraph"/>
              <w:spacing w:after="0"/>
              <w:jc w:val="right"/>
              <w:rPr>
                <w:noProof/>
              </w:rPr>
            </w:pPr>
            <w:r>
              <w:rPr>
                <w:rStyle w:val="FootnoteReference"/>
                <w:noProof/>
              </w:rPr>
              <w:t>*</w:t>
            </w:r>
            <w:r>
              <w:rPr>
                <w:noProof/>
              </w:rPr>
              <w:t>ex 3920 62 19</w:t>
            </w:r>
          </w:p>
        </w:tc>
        <w:tc>
          <w:tcPr>
            <w:tcW w:w="709" w:type="dxa"/>
          </w:tcPr>
          <w:p w14:paraId="11C1028D" w14:textId="77777777" w:rsidR="006E3C95" w:rsidRDefault="006E3C95" w:rsidP="006E3C95">
            <w:pPr>
              <w:pStyle w:val="Paragraph"/>
              <w:spacing w:after="0"/>
              <w:jc w:val="center"/>
              <w:rPr>
                <w:noProof/>
              </w:rPr>
            </w:pPr>
            <w:r>
              <w:rPr>
                <w:noProof/>
              </w:rPr>
              <w:t>52</w:t>
            </w:r>
          </w:p>
        </w:tc>
        <w:tc>
          <w:tcPr>
            <w:tcW w:w="3967" w:type="dxa"/>
          </w:tcPr>
          <w:p w14:paraId="348B8CD4" w14:textId="77777777" w:rsidR="006E3C95" w:rsidRDefault="006E3C95" w:rsidP="006E3C95">
            <w:pPr>
              <w:pStyle w:val="Paragraph"/>
              <w:spacing w:after="0"/>
              <w:rPr>
                <w:noProof/>
              </w:rPr>
            </w:pPr>
            <w:r>
              <w:rPr>
                <w:noProof/>
              </w:rPr>
              <w:t>Film of polyethylene terephthalate, polyethylene naphthalate or similar polyester, coated on one side with metal and/or metal oxides, containing by weight less than 0,1 % of aluminium, of a thickness of not more than 300 µm and having a surface resistivity of not more than 10 000 ohms (per square) (as determined by the ASTM D257 method)</w:t>
            </w:r>
          </w:p>
        </w:tc>
        <w:tc>
          <w:tcPr>
            <w:tcW w:w="994" w:type="dxa"/>
          </w:tcPr>
          <w:p w14:paraId="68A65DEE" w14:textId="77777777" w:rsidR="006E3C95" w:rsidRDefault="006E3C95" w:rsidP="006E3C95">
            <w:pPr>
              <w:pStyle w:val="Paragraph"/>
              <w:spacing w:after="0"/>
              <w:rPr>
                <w:noProof/>
              </w:rPr>
            </w:pPr>
            <w:r>
              <w:rPr>
                <w:noProof/>
              </w:rPr>
              <w:t>0 %</w:t>
            </w:r>
          </w:p>
        </w:tc>
        <w:tc>
          <w:tcPr>
            <w:tcW w:w="1276" w:type="dxa"/>
          </w:tcPr>
          <w:p w14:paraId="516E6726" w14:textId="77777777" w:rsidR="006E3C95" w:rsidRDefault="006E3C95" w:rsidP="006E3C95">
            <w:pPr>
              <w:pStyle w:val="Paragraph"/>
              <w:spacing w:after="0"/>
              <w:rPr>
                <w:noProof/>
              </w:rPr>
            </w:pPr>
            <w:r>
              <w:rPr>
                <w:noProof/>
              </w:rPr>
              <w:t>-</w:t>
            </w:r>
          </w:p>
        </w:tc>
        <w:tc>
          <w:tcPr>
            <w:tcW w:w="992" w:type="dxa"/>
          </w:tcPr>
          <w:p w14:paraId="13780808" w14:textId="77777777" w:rsidR="006E3C95" w:rsidRDefault="006E3C95" w:rsidP="006E3C95">
            <w:pPr>
              <w:pStyle w:val="Paragraph"/>
              <w:spacing w:after="0"/>
              <w:rPr>
                <w:noProof/>
              </w:rPr>
            </w:pPr>
            <w:r>
              <w:rPr>
                <w:noProof/>
              </w:rPr>
              <w:t>31.12.2024</w:t>
            </w:r>
          </w:p>
        </w:tc>
      </w:tr>
      <w:tr w:rsidR="006E3C95" w14:paraId="3745E163" w14:textId="77777777" w:rsidTr="008924C5">
        <w:trPr>
          <w:cantSplit/>
        </w:trPr>
        <w:tc>
          <w:tcPr>
            <w:tcW w:w="779" w:type="dxa"/>
          </w:tcPr>
          <w:p w14:paraId="5E07FC0F" w14:textId="77777777" w:rsidR="006E3C95" w:rsidRDefault="006E3C95" w:rsidP="006E3C95">
            <w:pPr>
              <w:pStyle w:val="Paragraph"/>
              <w:spacing w:after="0"/>
              <w:rPr>
                <w:noProof/>
              </w:rPr>
            </w:pPr>
            <w:r>
              <w:rPr>
                <w:noProof/>
              </w:rPr>
              <w:t>0.4344</w:t>
            </w:r>
          </w:p>
        </w:tc>
        <w:tc>
          <w:tcPr>
            <w:tcW w:w="1276" w:type="dxa"/>
          </w:tcPr>
          <w:p w14:paraId="735DA3F0" w14:textId="77777777" w:rsidR="006E3C95" w:rsidRDefault="006E3C95" w:rsidP="006E3C95">
            <w:pPr>
              <w:pStyle w:val="Paragraph"/>
              <w:spacing w:after="0"/>
              <w:jc w:val="right"/>
              <w:rPr>
                <w:noProof/>
              </w:rPr>
            </w:pPr>
            <w:r>
              <w:rPr>
                <w:noProof/>
              </w:rPr>
              <w:t>ex 3920 62 19</w:t>
            </w:r>
          </w:p>
        </w:tc>
        <w:tc>
          <w:tcPr>
            <w:tcW w:w="709" w:type="dxa"/>
          </w:tcPr>
          <w:p w14:paraId="6A671BE1" w14:textId="77777777" w:rsidR="006E3C95" w:rsidRDefault="006E3C95" w:rsidP="006E3C95">
            <w:pPr>
              <w:pStyle w:val="Paragraph"/>
              <w:spacing w:after="0"/>
              <w:jc w:val="center"/>
              <w:rPr>
                <w:noProof/>
              </w:rPr>
            </w:pPr>
            <w:r>
              <w:rPr>
                <w:noProof/>
              </w:rPr>
              <w:t>60</w:t>
            </w:r>
          </w:p>
        </w:tc>
        <w:tc>
          <w:tcPr>
            <w:tcW w:w="3967" w:type="dxa"/>
          </w:tcPr>
          <w:p w14:paraId="10A583F2" w14:textId="77777777" w:rsidR="006E3C95" w:rsidRDefault="006E3C95" w:rsidP="006E3C95">
            <w:pPr>
              <w:pStyle w:val="Paragraph"/>
              <w:spacing w:after="0"/>
              <w:rPr>
                <w:noProof/>
              </w:rPr>
            </w:pPr>
            <w:r>
              <w:rPr>
                <w:noProof/>
              </w:rPr>
              <w:t>Poly(ethylene terephthalate) film:</w:t>
            </w:r>
          </w:p>
          <w:tbl>
            <w:tblPr>
              <w:tblStyle w:val="Listdash"/>
              <w:tblW w:w="0" w:type="auto"/>
              <w:tblLayout w:type="fixed"/>
              <w:tblLook w:val="0000" w:firstRow="0" w:lastRow="0" w:firstColumn="0" w:lastColumn="0" w:noHBand="0" w:noVBand="0"/>
            </w:tblPr>
            <w:tblGrid>
              <w:gridCol w:w="220"/>
              <w:gridCol w:w="3599"/>
            </w:tblGrid>
            <w:tr w:rsidR="006E3C95" w14:paraId="7B8B9E31" w14:textId="77777777" w:rsidTr="008924C5">
              <w:tc>
                <w:tcPr>
                  <w:tcW w:w="220" w:type="dxa"/>
                </w:tcPr>
                <w:p w14:paraId="38C3A265" w14:textId="77777777" w:rsidR="006E3C95" w:rsidRDefault="006E3C95" w:rsidP="006E3C95">
                  <w:pPr>
                    <w:pStyle w:val="Paragraph"/>
                    <w:spacing w:after="0"/>
                    <w:rPr>
                      <w:noProof/>
                    </w:rPr>
                  </w:pPr>
                  <w:r>
                    <w:rPr>
                      <w:noProof/>
                    </w:rPr>
                    <w:t>—</w:t>
                  </w:r>
                </w:p>
              </w:tc>
              <w:tc>
                <w:tcPr>
                  <w:tcW w:w="3599" w:type="dxa"/>
                </w:tcPr>
                <w:p w14:paraId="4439E178" w14:textId="77777777" w:rsidR="006E3C95" w:rsidRDefault="006E3C95" w:rsidP="006E3C95">
                  <w:pPr>
                    <w:pStyle w:val="Paragraph"/>
                    <w:spacing w:after="0"/>
                    <w:rPr>
                      <w:noProof/>
                    </w:rPr>
                  </w:pPr>
                  <w:r>
                    <w:rPr>
                      <w:noProof/>
                    </w:rPr>
                    <w:t>of a thickness of not more than 20 µm,</w:t>
                  </w:r>
                </w:p>
              </w:tc>
            </w:tr>
            <w:tr w:rsidR="006E3C95" w14:paraId="359ADF79" w14:textId="77777777" w:rsidTr="008924C5">
              <w:tc>
                <w:tcPr>
                  <w:tcW w:w="220" w:type="dxa"/>
                </w:tcPr>
                <w:p w14:paraId="3640C9B1" w14:textId="77777777" w:rsidR="006E3C95" w:rsidRDefault="006E3C95" w:rsidP="006E3C95">
                  <w:pPr>
                    <w:pStyle w:val="Paragraph"/>
                    <w:spacing w:after="0"/>
                    <w:rPr>
                      <w:noProof/>
                    </w:rPr>
                  </w:pPr>
                  <w:r>
                    <w:rPr>
                      <w:noProof/>
                    </w:rPr>
                    <w:t>—</w:t>
                  </w:r>
                </w:p>
              </w:tc>
              <w:tc>
                <w:tcPr>
                  <w:tcW w:w="3599" w:type="dxa"/>
                </w:tcPr>
                <w:p w14:paraId="6E8669EF" w14:textId="77777777" w:rsidR="006E3C95" w:rsidRDefault="006E3C95" w:rsidP="006E3C95">
                  <w:pPr>
                    <w:pStyle w:val="Paragraph"/>
                    <w:spacing w:after="0"/>
                    <w:rPr>
                      <w:noProof/>
                    </w:rPr>
                  </w:pPr>
                  <w:r>
                    <w:rPr>
                      <w:noProof/>
                    </w:rPr>
                    <w:t>coated on at least one side with a gas barrier layer consisting of a polymeric matrix in which silica or aluminium oxide has been dispersed and of a thickness of not more than 2µm</w:t>
                  </w:r>
                </w:p>
              </w:tc>
            </w:tr>
          </w:tbl>
          <w:p w14:paraId="117C034B" w14:textId="77777777" w:rsidR="006E3C95" w:rsidRDefault="006E3C95" w:rsidP="006E3C95">
            <w:pPr>
              <w:pStyle w:val="Paragraph"/>
              <w:spacing w:after="0"/>
              <w:rPr>
                <w:noProof/>
              </w:rPr>
            </w:pPr>
          </w:p>
        </w:tc>
        <w:tc>
          <w:tcPr>
            <w:tcW w:w="994" w:type="dxa"/>
          </w:tcPr>
          <w:p w14:paraId="5D972205" w14:textId="77777777" w:rsidR="006E3C95" w:rsidRDefault="006E3C95" w:rsidP="006E3C95">
            <w:pPr>
              <w:pStyle w:val="Paragraph"/>
              <w:spacing w:after="0"/>
              <w:rPr>
                <w:noProof/>
              </w:rPr>
            </w:pPr>
            <w:r>
              <w:rPr>
                <w:noProof/>
              </w:rPr>
              <w:t>0 %</w:t>
            </w:r>
          </w:p>
        </w:tc>
        <w:tc>
          <w:tcPr>
            <w:tcW w:w="1276" w:type="dxa"/>
          </w:tcPr>
          <w:p w14:paraId="0A01087D" w14:textId="77777777" w:rsidR="006E3C95" w:rsidRDefault="006E3C95" w:rsidP="006E3C95">
            <w:pPr>
              <w:pStyle w:val="Paragraph"/>
              <w:spacing w:after="0"/>
              <w:rPr>
                <w:noProof/>
              </w:rPr>
            </w:pPr>
            <w:r>
              <w:rPr>
                <w:noProof/>
              </w:rPr>
              <w:t>-</w:t>
            </w:r>
          </w:p>
        </w:tc>
        <w:tc>
          <w:tcPr>
            <w:tcW w:w="992" w:type="dxa"/>
          </w:tcPr>
          <w:p w14:paraId="64AF61C0" w14:textId="77777777" w:rsidR="006E3C95" w:rsidRDefault="006E3C95" w:rsidP="006E3C95">
            <w:pPr>
              <w:pStyle w:val="Paragraph"/>
              <w:spacing w:after="0"/>
              <w:rPr>
                <w:noProof/>
              </w:rPr>
            </w:pPr>
            <w:r>
              <w:rPr>
                <w:noProof/>
              </w:rPr>
              <w:t>31.12.2027</w:t>
            </w:r>
          </w:p>
        </w:tc>
      </w:tr>
      <w:tr w:rsidR="006E3C95" w14:paraId="6476C51C" w14:textId="77777777" w:rsidTr="008924C5">
        <w:trPr>
          <w:cantSplit/>
        </w:trPr>
        <w:tc>
          <w:tcPr>
            <w:tcW w:w="779" w:type="dxa"/>
          </w:tcPr>
          <w:p w14:paraId="0EE45641" w14:textId="77777777" w:rsidR="006E3C95" w:rsidRDefault="006E3C95" w:rsidP="006E3C95">
            <w:pPr>
              <w:pStyle w:val="Paragraph"/>
              <w:spacing w:after="0"/>
              <w:rPr>
                <w:noProof/>
              </w:rPr>
            </w:pPr>
            <w:r>
              <w:rPr>
                <w:noProof/>
              </w:rPr>
              <w:t>0.8011</w:t>
            </w:r>
          </w:p>
          <w:p w14:paraId="68CDB36F" w14:textId="77777777" w:rsidR="006E3C95" w:rsidRDefault="006E3C95" w:rsidP="006E3C95">
            <w:pPr>
              <w:pStyle w:val="Paragraph"/>
              <w:spacing w:after="0"/>
              <w:rPr>
                <w:noProof/>
              </w:rPr>
            </w:pPr>
          </w:p>
        </w:tc>
        <w:tc>
          <w:tcPr>
            <w:tcW w:w="1276" w:type="dxa"/>
          </w:tcPr>
          <w:p w14:paraId="36698F87" w14:textId="77777777" w:rsidR="006E3C95" w:rsidRDefault="006E3C95" w:rsidP="006E3C95">
            <w:pPr>
              <w:pStyle w:val="Paragraph"/>
              <w:spacing w:after="0"/>
              <w:jc w:val="right"/>
              <w:rPr>
                <w:noProof/>
              </w:rPr>
            </w:pPr>
            <w:r>
              <w:rPr>
                <w:noProof/>
              </w:rPr>
              <w:t>ex 3920 62 19</w:t>
            </w:r>
          </w:p>
          <w:p w14:paraId="0AB3FE98" w14:textId="77777777" w:rsidR="006E3C95" w:rsidRDefault="006E3C95" w:rsidP="006E3C95">
            <w:pPr>
              <w:pStyle w:val="Paragraph"/>
              <w:spacing w:after="0"/>
              <w:jc w:val="right"/>
              <w:rPr>
                <w:noProof/>
              </w:rPr>
            </w:pPr>
            <w:r>
              <w:rPr>
                <w:noProof/>
              </w:rPr>
              <w:t>ex 3920 62 90</w:t>
            </w:r>
          </w:p>
        </w:tc>
        <w:tc>
          <w:tcPr>
            <w:tcW w:w="709" w:type="dxa"/>
          </w:tcPr>
          <w:p w14:paraId="363ACAD0" w14:textId="77777777" w:rsidR="006E3C95" w:rsidRDefault="006E3C95" w:rsidP="006E3C95">
            <w:pPr>
              <w:pStyle w:val="Paragraph"/>
              <w:spacing w:after="0"/>
              <w:jc w:val="center"/>
              <w:rPr>
                <w:noProof/>
              </w:rPr>
            </w:pPr>
            <w:r>
              <w:rPr>
                <w:noProof/>
              </w:rPr>
              <w:t>68</w:t>
            </w:r>
          </w:p>
          <w:p w14:paraId="08834CE1" w14:textId="77777777" w:rsidR="006E3C95" w:rsidRDefault="006E3C95" w:rsidP="006E3C95">
            <w:pPr>
              <w:pStyle w:val="Paragraph"/>
              <w:spacing w:after="0"/>
              <w:jc w:val="center"/>
              <w:rPr>
                <w:noProof/>
              </w:rPr>
            </w:pPr>
            <w:r>
              <w:rPr>
                <w:noProof/>
              </w:rPr>
              <w:t>20</w:t>
            </w:r>
          </w:p>
        </w:tc>
        <w:tc>
          <w:tcPr>
            <w:tcW w:w="3967" w:type="dxa"/>
          </w:tcPr>
          <w:p w14:paraId="302919DF" w14:textId="77777777" w:rsidR="006E3C95" w:rsidRDefault="006E3C95" w:rsidP="006E3C95">
            <w:pPr>
              <w:pStyle w:val="Paragraph"/>
              <w:spacing w:after="0"/>
              <w:rPr>
                <w:noProof/>
              </w:rPr>
            </w:pPr>
            <w:r>
              <w:rPr>
                <w:noProof/>
              </w:rPr>
              <w:t>Poly(ethylene terephthalate) film in rolls:</w:t>
            </w:r>
          </w:p>
          <w:tbl>
            <w:tblPr>
              <w:tblStyle w:val="Listdash"/>
              <w:tblW w:w="0" w:type="auto"/>
              <w:tblLayout w:type="fixed"/>
              <w:tblLook w:val="0000" w:firstRow="0" w:lastRow="0" w:firstColumn="0" w:lastColumn="0" w:noHBand="0" w:noVBand="0"/>
            </w:tblPr>
            <w:tblGrid>
              <w:gridCol w:w="220"/>
              <w:gridCol w:w="3599"/>
            </w:tblGrid>
            <w:tr w:rsidR="006E3C95" w14:paraId="102C5A2B" w14:textId="77777777" w:rsidTr="008924C5">
              <w:tc>
                <w:tcPr>
                  <w:tcW w:w="220" w:type="dxa"/>
                </w:tcPr>
                <w:p w14:paraId="33D25A74" w14:textId="77777777" w:rsidR="006E3C95" w:rsidRDefault="006E3C95" w:rsidP="006E3C95">
                  <w:pPr>
                    <w:pStyle w:val="Paragraph"/>
                    <w:spacing w:after="0"/>
                    <w:rPr>
                      <w:noProof/>
                    </w:rPr>
                  </w:pPr>
                  <w:r>
                    <w:rPr>
                      <w:noProof/>
                    </w:rPr>
                    <w:t>—</w:t>
                  </w:r>
                </w:p>
              </w:tc>
              <w:tc>
                <w:tcPr>
                  <w:tcW w:w="3599" w:type="dxa"/>
                </w:tcPr>
                <w:p w14:paraId="27E4D0D6" w14:textId="77777777" w:rsidR="006E3C95" w:rsidRDefault="006E3C95" w:rsidP="006E3C95">
                  <w:pPr>
                    <w:pStyle w:val="Paragraph"/>
                    <w:spacing w:after="0"/>
                    <w:rPr>
                      <w:noProof/>
                    </w:rPr>
                  </w:pPr>
                  <w:r>
                    <w:rPr>
                      <w:noProof/>
                    </w:rPr>
                    <w:t>with a thickness of 50 μm or more but not more than 350 μm, and</w:t>
                  </w:r>
                </w:p>
              </w:tc>
            </w:tr>
            <w:tr w:rsidR="006E3C95" w14:paraId="00735315" w14:textId="77777777" w:rsidTr="008924C5">
              <w:tc>
                <w:tcPr>
                  <w:tcW w:w="220" w:type="dxa"/>
                </w:tcPr>
                <w:p w14:paraId="108BCE7C" w14:textId="77777777" w:rsidR="006E3C95" w:rsidRDefault="006E3C95" w:rsidP="006E3C95">
                  <w:pPr>
                    <w:pStyle w:val="Paragraph"/>
                    <w:spacing w:after="0"/>
                    <w:rPr>
                      <w:noProof/>
                    </w:rPr>
                  </w:pPr>
                  <w:r>
                    <w:rPr>
                      <w:noProof/>
                    </w:rPr>
                    <w:t>—</w:t>
                  </w:r>
                </w:p>
              </w:tc>
              <w:tc>
                <w:tcPr>
                  <w:tcW w:w="3599" w:type="dxa"/>
                </w:tcPr>
                <w:p w14:paraId="5E7D1AA0" w14:textId="77777777" w:rsidR="006E3C95" w:rsidRDefault="006E3C95" w:rsidP="006E3C95">
                  <w:pPr>
                    <w:pStyle w:val="Paragraph"/>
                    <w:spacing w:after="0"/>
                    <w:rPr>
                      <w:noProof/>
                    </w:rPr>
                  </w:pPr>
                  <w:r>
                    <w:rPr>
                      <w:noProof/>
                    </w:rPr>
                    <w:t>covered with a layer of sputtered precious metal such as gold or palladium with a thickness of 0,02 μm or more but not more than 0,06 μm</w:t>
                  </w:r>
                </w:p>
              </w:tc>
            </w:tr>
          </w:tbl>
          <w:p w14:paraId="6346EFC5" w14:textId="77777777" w:rsidR="006E3C95" w:rsidRDefault="006E3C95" w:rsidP="006E3C95">
            <w:pPr>
              <w:pStyle w:val="Paragraph"/>
              <w:spacing w:after="0"/>
              <w:rPr>
                <w:noProof/>
              </w:rPr>
            </w:pPr>
          </w:p>
          <w:p w14:paraId="336939AD" w14:textId="77777777" w:rsidR="006E3C95" w:rsidRDefault="006E3C95" w:rsidP="006E3C95">
            <w:pPr>
              <w:pStyle w:val="Paragraph"/>
              <w:spacing w:after="0"/>
              <w:rPr>
                <w:noProof/>
              </w:rPr>
            </w:pPr>
          </w:p>
        </w:tc>
        <w:tc>
          <w:tcPr>
            <w:tcW w:w="994" w:type="dxa"/>
          </w:tcPr>
          <w:p w14:paraId="66D6705F" w14:textId="77777777" w:rsidR="006E3C95" w:rsidRDefault="006E3C95" w:rsidP="006E3C95">
            <w:pPr>
              <w:pStyle w:val="Paragraph"/>
              <w:spacing w:after="0"/>
              <w:rPr>
                <w:noProof/>
              </w:rPr>
            </w:pPr>
            <w:r>
              <w:rPr>
                <w:noProof/>
              </w:rPr>
              <w:t>0 %</w:t>
            </w:r>
          </w:p>
          <w:p w14:paraId="4BA1D423" w14:textId="77777777" w:rsidR="006E3C95" w:rsidRDefault="006E3C95" w:rsidP="006E3C95">
            <w:pPr>
              <w:pStyle w:val="Paragraph"/>
              <w:spacing w:after="0"/>
              <w:rPr>
                <w:noProof/>
              </w:rPr>
            </w:pPr>
          </w:p>
        </w:tc>
        <w:tc>
          <w:tcPr>
            <w:tcW w:w="1276" w:type="dxa"/>
          </w:tcPr>
          <w:p w14:paraId="1A542493" w14:textId="77777777" w:rsidR="006E3C95" w:rsidRDefault="006E3C95" w:rsidP="006E3C95">
            <w:pPr>
              <w:pStyle w:val="Paragraph"/>
              <w:spacing w:after="0"/>
              <w:rPr>
                <w:noProof/>
              </w:rPr>
            </w:pPr>
            <w:r>
              <w:rPr>
                <w:noProof/>
              </w:rPr>
              <w:t>-</w:t>
            </w:r>
          </w:p>
          <w:p w14:paraId="290BD76C" w14:textId="77777777" w:rsidR="006E3C95" w:rsidRDefault="006E3C95" w:rsidP="006E3C95">
            <w:pPr>
              <w:pStyle w:val="Paragraph"/>
              <w:spacing w:after="0"/>
              <w:rPr>
                <w:noProof/>
              </w:rPr>
            </w:pPr>
          </w:p>
        </w:tc>
        <w:tc>
          <w:tcPr>
            <w:tcW w:w="992" w:type="dxa"/>
          </w:tcPr>
          <w:p w14:paraId="465410AB" w14:textId="77777777" w:rsidR="006E3C95" w:rsidRDefault="006E3C95" w:rsidP="006E3C95">
            <w:pPr>
              <w:pStyle w:val="Paragraph"/>
              <w:spacing w:after="0"/>
              <w:rPr>
                <w:noProof/>
              </w:rPr>
            </w:pPr>
            <w:r>
              <w:rPr>
                <w:noProof/>
              </w:rPr>
              <w:t>31.12.2025</w:t>
            </w:r>
          </w:p>
          <w:p w14:paraId="22104012" w14:textId="77777777" w:rsidR="006E3C95" w:rsidRDefault="006E3C95" w:rsidP="006E3C95">
            <w:pPr>
              <w:pStyle w:val="Paragraph"/>
              <w:spacing w:after="0"/>
              <w:rPr>
                <w:noProof/>
              </w:rPr>
            </w:pPr>
          </w:p>
        </w:tc>
      </w:tr>
      <w:tr w:rsidR="006E3C95" w14:paraId="6AB91309" w14:textId="77777777" w:rsidTr="008924C5">
        <w:trPr>
          <w:cantSplit/>
        </w:trPr>
        <w:tc>
          <w:tcPr>
            <w:tcW w:w="779" w:type="dxa"/>
          </w:tcPr>
          <w:p w14:paraId="3B74A375" w14:textId="77777777" w:rsidR="006E3C95" w:rsidRDefault="006E3C95" w:rsidP="006E3C95">
            <w:pPr>
              <w:pStyle w:val="Paragraph"/>
              <w:spacing w:after="0"/>
              <w:rPr>
                <w:noProof/>
              </w:rPr>
            </w:pPr>
            <w:r>
              <w:rPr>
                <w:noProof/>
              </w:rPr>
              <w:t>0.3328</w:t>
            </w:r>
          </w:p>
        </w:tc>
        <w:tc>
          <w:tcPr>
            <w:tcW w:w="1276" w:type="dxa"/>
          </w:tcPr>
          <w:p w14:paraId="04AF82A5" w14:textId="77777777" w:rsidR="006E3C95" w:rsidRDefault="006E3C95" w:rsidP="006E3C95">
            <w:pPr>
              <w:pStyle w:val="Paragraph"/>
              <w:spacing w:after="0"/>
              <w:jc w:val="right"/>
              <w:rPr>
                <w:noProof/>
              </w:rPr>
            </w:pPr>
            <w:r>
              <w:rPr>
                <w:rStyle w:val="FootnoteReference"/>
                <w:noProof/>
              </w:rPr>
              <w:t>*</w:t>
            </w:r>
            <w:r>
              <w:rPr>
                <w:noProof/>
              </w:rPr>
              <w:t>ex 3920 69 00</w:t>
            </w:r>
          </w:p>
        </w:tc>
        <w:tc>
          <w:tcPr>
            <w:tcW w:w="709" w:type="dxa"/>
          </w:tcPr>
          <w:p w14:paraId="5C339DD3" w14:textId="77777777" w:rsidR="006E3C95" w:rsidRDefault="006E3C95" w:rsidP="006E3C95">
            <w:pPr>
              <w:pStyle w:val="Paragraph"/>
              <w:spacing w:after="0"/>
              <w:jc w:val="center"/>
              <w:rPr>
                <w:noProof/>
              </w:rPr>
            </w:pPr>
            <w:r>
              <w:rPr>
                <w:noProof/>
              </w:rPr>
              <w:t>20</w:t>
            </w:r>
          </w:p>
        </w:tc>
        <w:tc>
          <w:tcPr>
            <w:tcW w:w="3967" w:type="dxa"/>
          </w:tcPr>
          <w:p w14:paraId="433A9619" w14:textId="77777777" w:rsidR="006E3C95" w:rsidRDefault="006E3C95" w:rsidP="006E3C95">
            <w:pPr>
              <w:pStyle w:val="Paragraph"/>
              <w:spacing w:after="0"/>
              <w:rPr>
                <w:noProof/>
              </w:rPr>
            </w:pPr>
            <w:r>
              <w:rPr>
                <w:noProof/>
              </w:rPr>
              <w:t>Film of poly(ethylene naphthalene-2,6-dicarboxylate)</w:t>
            </w:r>
          </w:p>
        </w:tc>
        <w:tc>
          <w:tcPr>
            <w:tcW w:w="994" w:type="dxa"/>
          </w:tcPr>
          <w:p w14:paraId="399D0CE2" w14:textId="77777777" w:rsidR="006E3C95" w:rsidRDefault="006E3C95" w:rsidP="006E3C95">
            <w:pPr>
              <w:pStyle w:val="Paragraph"/>
              <w:spacing w:after="0"/>
              <w:rPr>
                <w:noProof/>
              </w:rPr>
            </w:pPr>
            <w:r>
              <w:rPr>
                <w:noProof/>
              </w:rPr>
              <w:t>0 %</w:t>
            </w:r>
          </w:p>
        </w:tc>
        <w:tc>
          <w:tcPr>
            <w:tcW w:w="1276" w:type="dxa"/>
          </w:tcPr>
          <w:p w14:paraId="5903FEBC" w14:textId="77777777" w:rsidR="006E3C95" w:rsidRDefault="006E3C95" w:rsidP="006E3C95">
            <w:pPr>
              <w:pStyle w:val="Paragraph"/>
              <w:spacing w:after="0"/>
              <w:rPr>
                <w:noProof/>
              </w:rPr>
            </w:pPr>
            <w:r>
              <w:rPr>
                <w:noProof/>
              </w:rPr>
              <w:t>-</w:t>
            </w:r>
          </w:p>
        </w:tc>
        <w:tc>
          <w:tcPr>
            <w:tcW w:w="992" w:type="dxa"/>
          </w:tcPr>
          <w:p w14:paraId="09505AD3" w14:textId="77777777" w:rsidR="006E3C95" w:rsidRDefault="006E3C95" w:rsidP="006E3C95">
            <w:pPr>
              <w:pStyle w:val="Paragraph"/>
              <w:spacing w:after="0"/>
              <w:rPr>
                <w:noProof/>
              </w:rPr>
            </w:pPr>
            <w:r>
              <w:rPr>
                <w:noProof/>
              </w:rPr>
              <w:t>31.12.2024</w:t>
            </w:r>
          </w:p>
        </w:tc>
      </w:tr>
      <w:tr w:rsidR="006E3C95" w14:paraId="11E89770" w14:textId="77777777" w:rsidTr="008924C5">
        <w:trPr>
          <w:cantSplit/>
        </w:trPr>
        <w:tc>
          <w:tcPr>
            <w:tcW w:w="779" w:type="dxa"/>
          </w:tcPr>
          <w:p w14:paraId="591C3DEC" w14:textId="77777777" w:rsidR="006E3C95" w:rsidRDefault="006E3C95" w:rsidP="006E3C95">
            <w:pPr>
              <w:pStyle w:val="Paragraph"/>
              <w:spacing w:after="0"/>
              <w:rPr>
                <w:noProof/>
              </w:rPr>
            </w:pPr>
            <w:r>
              <w:rPr>
                <w:noProof/>
              </w:rPr>
              <w:t>0.7882</w:t>
            </w:r>
          </w:p>
        </w:tc>
        <w:tc>
          <w:tcPr>
            <w:tcW w:w="1276" w:type="dxa"/>
          </w:tcPr>
          <w:p w14:paraId="2B807807" w14:textId="77777777" w:rsidR="006E3C95" w:rsidRDefault="006E3C95" w:rsidP="006E3C95">
            <w:pPr>
              <w:pStyle w:val="Paragraph"/>
              <w:spacing w:after="0"/>
              <w:jc w:val="right"/>
              <w:rPr>
                <w:noProof/>
              </w:rPr>
            </w:pPr>
            <w:r>
              <w:rPr>
                <w:noProof/>
              </w:rPr>
              <w:t>ex 3920 69 00</w:t>
            </w:r>
          </w:p>
        </w:tc>
        <w:tc>
          <w:tcPr>
            <w:tcW w:w="709" w:type="dxa"/>
          </w:tcPr>
          <w:p w14:paraId="7A897098" w14:textId="77777777" w:rsidR="006E3C95" w:rsidRDefault="006E3C95" w:rsidP="006E3C95">
            <w:pPr>
              <w:pStyle w:val="Paragraph"/>
              <w:spacing w:after="0"/>
              <w:jc w:val="center"/>
              <w:rPr>
                <w:noProof/>
              </w:rPr>
            </w:pPr>
            <w:r>
              <w:rPr>
                <w:noProof/>
              </w:rPr>
              <w:t>30</w:t>
            </w:r>
          </w:p>
        </w:tc>
        <w:tc>
          <w:tcPr>
            <w:tcW w:w="3967" w:type="dxa"/>
          </w:tcPr>
          <w:p w14:paraId="05B15F13" w14:textId="77777777" w:rsidR="006E3C95" w:rsidRDefault="006E3C95" w:rsidP="006E3C95">
            <w:pPr>
              <w:pStyle w:val="Paragraph"/>
              <w:spacing w:after="0"/>
              <w:rPr>
                <w:noProof/>
              </w:rPr>
            </w:pPr>
            <w:r>
              <w:rPr>
                <w:noProof/>
              </w:rPr>
              <w:t>Mono- or multilayer, transverse oriented, shrink film:</w:t>
            </w:r>
          </w:p>
          <w:tbl>
            <w:tblPr>
              <w:tblStyle w:val="Listdash"/>
              <w:tblW w:w="0" w:type="auto"/>
              <w:tblLayout w:type="fixed"/>
              <w:tblLook w:val="0000" w:firstRow="0" w:lastRow="0" w:firstColumn="0" w:lastColumn="0" w:noHBand="0" w:noVBand="0"/>
            </w:tblPr>
            <w:tblGrid>
              <w:gridCol w:w="220"/>
              <w:gridCol w:w="3599"/>
            </w:tblGrid>
            <w:tr w:rsidR="006E3C95" w14:paraId="429FF298" w14:textId="77777777" w:rsidTr="008924C5">
              <w:tc>
                <w:tcPr>
                  <w:tcW w:w="220" w:type="dxa"/>
                </w:tcPr>
                <w:p w14:paraId="00990617" w14:textId="77777777" w:rsidR="006E3C95" w:rsidRDefault="006E3C95" w:rsidP="006E3C95">
                  <w:pPr>
                    <w:pStyle w:val="Paragraph"/>
                    <w:spacing w:after="0"/>
                    <w:rPr>
                      <w:noProof/>
                    </w:rPr>
                  </w:pPr>
                  <w:r>
                    <w:rPr>
                      <w:noProof/>
                    </w:rPr>
                    <w:t>—</w:t>
                  </w:r>
                </w:p>
              </w:tc>
              <w:tc>
                <w:tcPr>
                  <w:tcW w:w="3599" w:type="dxa"/>
                </w:tcPr>
                <w:p w14:paraId="098B5DF3" w14:textId="77777777" w:rsidR="006E3C95" w:rsidRDefault="006E3C95" w:rsidP="006E3C95">
                  <w:pPr>
                    <w:pStyle w:val="Paragraph"/>
                    <w:spacing w:after="0"/>
                    <w:rPr>
                      <w:noProof/>
                    </w:rPr>
                  </w:pPr>
                  <w:r>
                    <w:rPr>
                      <w:noProof/>
                    </w:rPr>
                    <w:t>composed of more than 85 % by weight of polylactic acid, not more than 5 % by weight of inorganic or organic additives and not more than 10 % by weight of additives based on biodegradable polyesters,</w:t>
                  </w:r>
                </w:p>
              </w:tc>
            </w:tr>
            <w:tr w:rsidR="006E3C95" w14:paraId="74F713AF" w14:textId="77777777" w:rsidTr="008924C5">
              <w:tc>
                <w:tcPr>
                  <w:tcW w:w="220" w:type="dxa"/>
                </w:tcPr>
                <w:p w14:paraId="0D2A82DB" w14:textId="77777777" w:rsidR="006E3C95" w:rsidRDefault="006E3C95" w:rsidP="006E3C95">
                  <w:pPr>
                    <w:pStyle w:val="Paragraph"/>
                    <w:spacing w:after="0"/>
                    <w:rPr>
                      <w:noProof/>
                    </w:rPr>
                  </w:pPr>
                  <w:r>
                    <w:rPr>
                      <w:noProof/>
                    </w:rPr>
                    <w:t>—</w:t>
                  </w:r>
                </w:p>
              </w:tc>
              <w:tc>
                <w:tcPr>
                  <w:tcW w:w="3599" w:type="dxa"/>
                </w:tcPr>
                <w:p w14:paraId="32EACE3F" w14:textId="77777777" w:rsidR="006E3C95" w:rsidRDefault="006E3C95" w:rsidP="006E3C95">
                  <w:pPr>
                    <w:pStyle w:val="Paragraph"/>
                    <w:spacing w:after="0"/>
                    <w:rPr>
                      <w:noProof/>
                    </w:rPr>
                  </w:pPr>
                  <w:r>
                    <w:rPr>
                      <w:noProof/>
                    </w:rPr>
                    <w:t>with a thickness of 20 μm or more but not more than 100 μm,</w:t>
                  </w:r>
                </w:p>
              </w:tc>
            </w:tr>
            <w:tr w:rsidR="006E3C95" w14:paraId="2401ABF4" w14:textId="77777777" w:rsidTr="008924C5">
              <w:tc>
                <w:tcPr>
                  <w:tcW w:w="220" w:type="dxa"/>
                </w:tcPr>
                <w:p w14:paraId="45BB27BF" w14:textId="77777777" w:rsidR="006E3C95" w:rsidRDefault="006E3C95" w:rsidP="006E3C95">
                  <w:pPr>
                    <w:pStyle w:val="Paragraph"/>
                    <w:spacing w:after="0"/>
                    <w:rPr>
                      <w:noProof/>
                    </w:rPr>
                  </w:pPr>
                  <w:r>
                    <w:rPr>
                      <w:noProof/>
                    </w:rPr>
                    <w:t>—</w:t>
                  </w:r>
                </w:p>
              </w:tc>
              <w:tc>
                <w:tcPr>
                  <w:tcW w:w="3599" w:type="dxa"/>
                </w:tcPr>
                <w:p w14:paraId="37F097F0" w14:textId="77777777" w:rsidR="006E3C95" w:rsidRDefault="006E3C95" w:rsidP="006E3C95">
                  <w:pPr>
                    <w:pStyle w:val="Paragraph"/>
                    <w:spacing w:after="0"/>
                    <w:rPr>
                      <w:noProof/>
                    </w:rPr>
                  </w:pPr>
                  <w:r>
                    <w:rPr>
                      <w:noProof/>
                    </w:rPr>
                    <w:t>with a length of 2 385 m or more but not more than 9 075 m,</w:t>
                  </w:r>
                </w:p>
              </w:tc>
            </w:tr>
            <w:tr w:rsidR="006E3C95" w14:paraId="7313BF88" w14:textId="77777777" w:rsidTr="008924C5">
              <w:tc>
                <w:tcPr>
                  <w:tcW w:w="220" w:type="dxa"/>
                </w:tcPr>
                <w:p w14:paraId="6F2E7A57" w14:textId="77777777" w:rsidR="006E3C95" w:rsidRDefault="006E3C95" w:rsidP="006E3C95">
                  <w:pPr>
                    <w:pStyle w:val="Paragraph"/>
                    <w:spacing w:after="0"/>
                    <w:rPr>
                      <w:noProof/>
                    </w:rPr>
                  </w:pPr>
                  <w:r>
                    <w:rPr>
                      <w:noProof/>
                    </w:rPr>
                    <w:t>—</w:t>
                  </w:r>
                </w:p>
              </w:tc>
              <w:tc>
                <w:tcPr>
                  <w:tcW w:w="3599" w:type="dxa"/>
                </w:tcPr>
                <w:p w14:paraId="65185F7A" w14:textId="77777777" w:rsidR="006E3C95" w:rsidRDefault="006E3C95" w:rsidP="006E3C95">
                  <w:pPr>
                    <w:pStyle w:val="Paragraph"/>
                    <w:spacing w:after="0"/>
                    <w:rPr>
                      <w:noProof/>
                    </w:rPr>
                  </w:pPr>
                  <w:r>
                    <w:rPr>
                      <w:noProof/>
                    </w:rPr>
                    <w:t>biodegradable and compostable (as determined by the method EN 13432)</w:t>
                  </w:r>
                </w:p>
              </w:tc>
            </w:tr>
          </w:tbl>
          <w:p w14:paraId="57A7BA0B" w14:textId="77777777" w:rsidR="006E3C95" w:rsidRDefault="006E3C95" w:rsidP="006E3C95">
            <w:pPr>
              <w:pStyle w:val="Paragraph"/>
              <w:spacing w:after="0"/>
              <w:rPr>
                <w:noProof/>
              </w:rPr>
            </w:pPr>
          </w:p>
        </w:tc>
        <w:tc>
          <w:tcPr>
            <w:tcW w:w="994" w:type="dxa"/>
          </w:tcPr>
          <w:p w14:paraId="589918BA" w14:textId="77777777" w:rsidR="006E3C95" w:rsidRDefault="006E3C95" w:rsidP="006E3C95">
            <w:pPr>
              <w:pStyle w:val="Paragraph"/>
              <w:spacing w:after="0"/>
              <w:rPr>
                <w:noProof/>
              </w:rPr>
            </w:pPr>
            <w:r>
              <w:rPr>
                <w:noProof/>
              </w:rPr>
              <w:t>0 %</w:t>
            </w:r>
          </w:p>
        </w:tc>
        <w:tc>
          <w:tcPr>
            <w:tcW w:w="1276" w:type="dxa"/>
          </w:tcPr>
          <w:p w14:paraId="04568485" w14:textId="77777777" w:rsidR="006E3C95" w:rsidRDefault="006E3C95" w:rsidP="006E3C95">
            <w:pPr>
              <w:pStyle w:val="Paragraph"/>
              <w:spacing w:after="0"/>
              <w:rPr>
                <w:noProof/>
              </w:rPr>
            </w:pPr>
            <w:r>
              <w:rPr>
                <w:noProof/>
              </w:rPr>
              <w:t>-</w:t>
            </w:r>
          </w:p>
        </w:tc>
        <w:tc>
          <w:tcPr>
            <w:tcW w:w="992" w:type="dxa"/>
          </w:tcPr>
          <w:p w14:paraId="062699D8" w14:textId="77777777" w:rsidR="006E3C95" w:rsidRDefault="006E3C95" w:rsidP="006E3C95">
            <w:pPr>
              <w:pStyle w:val="Paragraph"/>
              <w:spacing w:after="0"/>
              <w:rPr>
                <w:noProof/>
              </w:rPr>
            </w:pPr>
            <w:r>
              <w:rPr>
                <w:noProof/>
              </w:rPr>
              <w:t>31.12.2024</w:t>
            </w:r>
          </w:p>
        </w:tc>
      </w:tr>
      <w:tr w:rsidR="006E3C95" w14:paraId="54201DB7" w14:textId="77777777" w:rsidTr="008924C5">
        <w:trPr>
          <w:cantSplit/>
        </w:trPr>
        <w:tc>
          <w:tcPr>
            <w:tcW w:w="779" w:type="dxa"/>
          </w:tcPr>
          <w:p w14:paraId="23065E5C" w14:textId="77777777" w:rsidR="006E3C95" w:rsidRDefault="006E3C95" w:rsidP="006E3C95">
            <w:pPr>
              <w:pStyle w:val="Paragraph"/>
              <w:spacing w:after="0"/>
              <w:rPr>
                <w:noProof/>
              </w:rPr>
            </w:pPr>
            <w:r>
              <w:rPr>
                <w:noProof/>
              </w:rPr>
              <w:t>0.6483</w:t>
            </w:r>
          </w:p>
        </w:tc>
        <w:tc>
          <w:tcPr>
            <w:tcW w:w="1276" w:type="dxa"/>
          </w:tcPr>
          <w:p w14:paraId="465EAB84" w14:textId="77777777" w:rsidR="006E3C95" w:rsidRDefault="006E3C95" w:rsidP="006E3C95">
            <w:pPr>
              <w:pStyle w:val="Paragraph"/>
              <w:spacing w:after="0"/>
              <w:jc w:val="right"/>
              <w:rPr>
                <w:noProof/>
              </w:rPr>
            </w:pPr>
            <w:r>
              <w:rPr>
                <w:noProof/>
              </w:rPr>
              <w:t>ex 3920 69 00</w:t>
            </w:r>
          </w:p>
        </w:tc>
        <w:tc>
          <w:tcPr>
            <w:tcW w:w="709" w:type="dxa"/>
          </w:tcPr>
          <w:p w14:paraId="38E6B45B" w14:textId="77777777" w:rsidR="006E3C95" w:rsidRDefault="006E3C95" w:rsidP="006E3C95">
            <w:pPr>
              <w:pStyle w:val="Paragraph"/>
              <w:spacing w:after="0"/>
              <w:jc w:val="center"/>
              <w:rPr>
                <w:noProof/>
              </w:rPr>
            </w:pPr>
            <w:r>
              <w:rPr>
                <w:noProof/>
              </w:rPr>
              <w:t>50</w:t>
            </w:r>
          </w:p>
        </w:tc>
        <w:tc>
          <w:tcPr>
            <w:tcW w:w="3967" w:type="dxa"/>
          </w:tcPr>
          <w:p w14:paraId="05A1D2E4" w14:textId="77777777" w:rsidR="006E3C95" w:rsidRDefault="006E3C95" w:rsidP="006E3C95">
            <w:pPr>
              <w:pStyle w:val="Paragraph"/>
              <w:spacing w:after="0"/>
              <w:rPr>
                <w:noProof/>
              </w:rPr>
            </w:pPr>
            <w:r>
              <w:rPr>
                <w:noProof/>
              </w:rPr>
              <w:t>Monolayer, biaxially oriented film:</w:t>
            </w:r>
          </w:p>
          <w:tbl>
            <w:tblPr>
              <w:tblStyle w:val="Listdash"/>
              <w:tblW w:w="0" w:type="auto"/>
              <w:tblLayout w:type="fixed"/>
              <w:tblLook w:val="0000" w:firstRow="0" w:lastRow="0" w:firstColumn="0" w:lastColumn="0" w:noHBand="0" w:noVBand="0"/>
            </w:tblPr>
            <w:tblGrid>
              <w:gridCol w:w="220"/>
              <w:gridCol w:w="3599"/>
            </w:tblGrid>
            <w:tr w:rsidR="006E3C95" w14:paraId="26DDBA2D" w14:textId="77777777" w:rsidTr="008924C5">
              <w:tc>
                <w:tcPr>
                  <w:tcW w:w="220" w:type="dxa"/>
                </w:tcPr>
                <w:p w14:paraId="2C242169" w14:textId="77777777" w:rsidR="006E3C95" w:rsidRDefault="006E3C95" w:rsidP="006E3C95">
                  <w:pPr>
                    <w:pStyle w:val="Paragraph"/>
                    <w:spacing w:after="0"/>
                    <w:rPr>
                      <w:noProof/>
                    </w:rPr>
                  </w:pPr>
                  <w:r>
                    <w:rPr>
                      <w:noProof/>
                    </w:rPr>
                    <w:t>—</w:t>
                  </w:r>
                </w:p>
              </w:tc>
              <w:tc>
                <w:tcPr>
                  <w:tcW w:w="3599" w:type="dxa"/>
                </w:tcPr>
                <w:p w14:paraId="012295E9" w14:textId="77777777" w:rsidR="006E3C95" w:rsidRDefault="006E3C95" w:rsidP="006E3C95">
                  <w:pPr>
                    <w:pStyle w:val="Paragraph"/>
                    <w:spacing w:after="0"/>
                    <w:rPr>
                      <w:noProof/>
                    </w:rPr>
                  </w:pPr>
                  <w:r>
                    <w:rPr>
                      <w:noProof/>
                    </w:rPr>
                    <w:t>composed of more than 85 % by weight of poly(lactic acid) and not more than 10,50 % by weight of modified poly(lactic acid) based polymer, poly-glycol ester and talc,</w:t>
                  </w:r>
                </w:p>
              </w:tc>
            </w:tr>
            <w:tr w:rsidR="006E3C95" w14:paraId="786BBDF8" w14:textId="77777777" w:rsidTr="008924C5">
              <w:tc>
                <w:tcPr>
                  <w:tcW w:w="220" w:type="dxa"/>
                </w:tcPr>
                <w:p w14:paraId="233C2279" w14:textId="77777777" w:rsidR="006E3C95" w:rsidRDefault="006E3C95" w:rsidP="006E3C95">
                  <w:pPr>
                    <w:pStyle w:val="Paragraph"/>
                    <w:spacing w:after="0"/>
                    <w:rPr>
                      <w:noProof/>
                    </w:rPr>
                  </w:pPr>
                  <w:r>
                    <w:rPr>
                      <w:noProof/>
                    </w:rPr>
                    <w:t>—</w:t>
                  </w:r>
                </w:p>
              </w:tc>
              <w:tc>
                <w:tcPr>
                  <w:tcW w:w="3599" w:type="dxa"/>
                </w:tcPr>
                <w:p w14:paraId="55033DEE" w14:textId="77777777" w:rsidR="006E3C95" w:rsidRDefault="006E3C95" w:rsidP="006E3C95">
                  <w:pPr>
                    <w:pStyle w:val="Paragraph"/>
                    <w:spacing w:after="0"/>
                    <w:rPr>
                      <w:noProof/>
                    </w:rPr>
                  </w:pPr>
                  <w:r>
                    <w:rPr>
                      <w:noProof/>
                    </w:rPr>
                    <w:t>having a thickness of 20 µm or more but not more than 120 µm</w:t>
                  </w:r>
                </w:p>
              </w:tc>
            </w:tr>
            <w:tr w:rsidR="006E3C95" w14:paraId="28D90604" w14:textId="77777777" w:rsidTr="008924C5">
              <w:tc>
                <w:tcPr>
                  <w:tcW w:w="220" w:type="dxa"/>
                </w:tcPr>
                <w:p w14:paraId="5863C7D5" w14:textId="77777777" w:rsidR="006E3C95" w:rsidRDefault="006E3C95" w:rsidP="006E3C95">
                  <w:pPr>
                    <w:pStyle w:val="Paragraph"/>
                    <w:spacing w:after="0"/>
                    <w:rPr>
                      <w:noProof/>
                    </w:rPr>
                  </w:pPr>
                  <w:r>
                    <w:rPr>
                      <w:noProof/>
                    </w:rPr>
                    <w:t>—</w:t>
                  </w:r>
                </w:p>
              </w:tc>
              <w:tc>
                <w:tcPr>
                  <w:tcW w:w="3599" w:type="dxa"/>
                </w:tcPr>
                <w:p w14:paraId="06F61039" w14:textId="77777777" w:rsidR="006E3C95" w:rsidRDefault="006E3C95" w:rsidP="006E3C95">
                  <w:pPr>
                    <w:pStyle w:val="Paragraph"/>
                    <w:spacing w:after="0"/>
                    <w:rPr>
                      <w:noProof/>
                    </w:rPr>
                  </w:pPr>
                  <w:r>
                    <w:rPr>
                      <w:noProof/>
                    </w:rPr>
                    <w:t>biodegradable and compostable (as determined by the method  EN 13432)</w:t>
                  </w:r>
                </w:p>
              </w:tc>
            </w:tr>
          </w:tbl>
          <w:p w14:paraId="28C8A0D8" w14:textId="77777777" w:rsidR="006E3C95" w:rsidRDefault="006E3C95" w:rsidP="006E3C95">
            <w:pPr>
              <w:pStyle w:val="Paragraph"/>
              <w:spacing w:after="0"/>
              <w:rPr>
                <w:noProof/>
              </w:rPr>
            </w:pPr>
          </w:p>
        </w:tc>
        <w:tc>
          <w:tcPr>
            <w:tcW w:w="994" w:type="dxa"/>
          </w:tcPr>
          <w:p w14:paraId="33CF4CB2" w14:textId="77777777" w:rsidR="006E3C95" w:rsidRDefault="006E3C95" w:rsidP="006E3C95">
            <w:pPr>
              <w:pStyle w:val="Paragraph"/>
              <w:spacing w:after="0"/>
              <w:rPr>
                <w:noProof/>
              </w:rPr>
            </w:pPr>
            <w:r>
              <w:rPr>
                <w:noProof/>
              </w:rPr>
              <w:t>0 %</w:t>
            </w:r>
          </w:p>
        </w:tc>
        <w:tc>
          <w:tcPr>
            <w:tcW w:w="1276" w:type="dxa"/>
          </w:tcPr>
          <w:p w14:paraId="32BE146B" w14:textId="77777777" w:rsidR="006E3C95" w:rsidRDefault="006E3C95" w:rsidP="006E3C95">
            <w:pPr>
              <w:pStyle w:val="Paragraph"/>
              <w:spacing w:after="0"/>
              <w:rPr>
                <w:noProof/>
              </w:rPr>
            </w:pPr>
            <w:r>
              <w:rPr>
                <w:noProof/>
              </w:rPr>
              <w:t>-</w:t>
            </w:r>
          </w:p>
        </w:tc>
        <w:tc>
          <w:tcPr>
            <w:tcW w:w="992" w:type="dxa"/>
          </w:tcPr>
          <w:p w14:paraId="412218D9" w14:textId="77777777" w:rsidR="006E3C95" w:rsidRDefault="006E3C95" w:rsidP="006E3C95">
            <w:pPr>
              <w:pStyle w:val="Paragraph"/>
              <w:spacing w:after="0"/>
              <w:rPr>
                <w:noProof/>
              </w:rPr>
            </w:pPr>
            <w:r>
              <w:rPr>
                <w:noProof/>
              </w:rPr>
              <w:t>31.12.2024</w:t>
            </w:r>
          </w:p>
        </w:tc>
      </w:tr>
      <w:tr w:rsidR="006E3C95" w14:paraId="1C0E6F59" w14:textId="77777777" w:rsidTr="008924C5">
        <w:trPr>
          <w:cantSplit/>
        </w:trPr>
        <w:tc>
          <w:tcPr>
            <w:tcW w:w="779" w:type="dxa"/>
          </w:tcPr>
          <w:p w14:paraId="6F20C9FF" w14:textId="77777777" w:rsidR="006E3C95" w:rsidRDefault="006E3C95" w:rsidP="006E3C95">
            <w:pPr>
              <w:pStyle w:val="Paragraph"/>
              <w:spacing w:after="0"/>
              <w:rPr>
                <w:noProof/>
              </w:rPr>
            </w:pPr>
            <w:r>
              <w:rPr>
                <w:noProof/>
              </w:rPr>
              <w:t>0.6484</w:t>
            </w:r>
          </w:p>
        </w:tc>
        <w:tc>
          <w:tcPr>
            <w:tcW w:w="1276" w:type="dxa"/>
          </w:tcPr>
          <w:p w14:paraId="57F237A4" w14:textId="77777777" w:rsidR="006E3C95" w:rsidRDefault="006E3C95" w:rsidP="006E3C95">
            <w:pPr>
              <w:pStyle w:val="Paragraph"/>
              <w:spacing w:after="0"/>
              <w:jc w:val="right"/>
              <w:rPr>
                <w:noProof/>
              </w:rPr>
            </w:pPr>
            <w:r>
              <w:rPr>
                <w:noProof/>
              </w:rPr>
              <w:t>ex 3920 69 00</w:t>
            </w:r>
          </w:p>
        </w:tc>
        <w:tc>
          <w:tcPr>
            <w:tcW w:w="709" w:type="dxa"/>
          </w:tcPr>
          <w:p w14:paraId="024D8019" w14:textId="77777777" w:rsidR="006E3C95" w:rsidRDefault="006E3C95" w:rsidP="006E3C95">
            <w:pPr>
              <w:pStyle w:val="Paragraph"/>
              <w:spacing w:after="0"/>
              <w:jc w:val="center"/>
              <w:rPr>
                <w:noProof/>
              </w:rPr>
            </w:pPr>
            <w:r>
              <w:rPr>
                <w:noProof/>
              </w:rPr>
              <w:t>60</w:t>
            </w:r>
          </w:p>
        </w:tc>
        <w:tc>
          <w:tcPr>
            <w:tcW w:w="3967" w:type="dxa"/>
          </w:tcPr>
          <w:p w14:paraId="7237F9AC" w14:textId="77777777" w:rsidR="006E3C95" w:rsidRDefault="006E3C95" w:rsidP="006E3C95">
            <w:pPr>
              <w:pStyle w:val="Paragraph"/>
              <w:spacing w:after="0"/>
              <w:rPr>
                <w:noProof/>
              </w:rPr>
            </w:pPr>
            <w:r>
              <w:rPr>
                <w:noProof/>
              </w:rPr>
              <w:t>Monolayer, transverse oriented, shrink film:</w:t>
            </w:r>
          </w:p>
          <w:tbl>
            <w:tblPr>
              <w:tblStyle w:val="Listdash"/>
              <w:tblW w:w="0" w:type="auto"/>
              <w:tblLayout w:type="fixed"/>
              <w:tblLook w:val="0000" w:firstRow="0" w:lastRow="0" w:firstColumn="0" w:lastColumn="0" w:noHBand="0" w:noVBand="0"/>
            </w:tblPr>
            <w:tblGrid>
              <w:gridCol w:w="220"/>
              <w:gridCol w:w="3599"/>
            </w:tblGrid>
            <w:tr w:rsidR="006E3C95" w14:paraId="2365EBF4" w14:textId="77777777" w:rsidTr="008924C5">
              <w:tc>
                <w:tcPr>
                  <w:tcW w:w="220" w:type="dxa"/>
                </w:tcPr>
                <w:p w14:paraId="68723D56" w14:textId="77777777" w:rsidR="006E3C95" w:rsidRDefault="006E3C95" w:rsidP="006E3C95">
                  <w:pPr>
                    <w:pStyle w:val="Paragraph"/>
                    <w:spacing w:after="0"/>
                    <w:rPr>
                      <w:noProof/>
                    </w:rPr>
                  </w:pPr>
                  <w:r>
                    <w:rPr>
                      <w:noProof/>
                    </w:rPr>
                    <w:t>—</w:t>
                  </w:r>
                </w:p>
              </w:tc>
              <w:tc>
                <w:tcPr>
                  <w:tcW w:w="3599" w:type="dxa"/>
                </w:tcPr>
                <w:p w14:paraId="01A7F4C5" w14:textId="77777777" w:rsidR="006E3C95" w:rsidRDefault="006E3C95" w:rsidP="006E3C95">
                  <w:pPr>
                    <w:pStyle w:val="Paragraph"/>
                    <w:spacing w:after="0"/>
                    <w:rPr>
                      <w:noProof/>
                    </w:rPr>
                  </w:pPr>
                  <w:r>
                    <w:rPr>
                      <w:noProof/>
                    </w:rPr>
                    <w:t>composed of more than 80 % by weight of poly(lactic acid) and not more than 15,75 % by weight of additives of modified poly(lactic acid),</w:t>
                  </w:r>
                </w:p>
              </w:tc>
            </w:tr>
            <w:tr w:rsidR="006E3C95" w14:paraId="61F7B950" w14:textId="77777777" w:rsidTr="008924C5">
              <w:tc>
                <w:tcPr>
                  <w:tcW w:w="220" w:type="dxa"/>
                </w:tcPr>
                <w:p w14:paraId="1819C6F0" w14:textId="77777777" w:rsidR="006E3C95" w:rsidRDefault="006E3C95" w:rsidP="006E3C95">
                  <w:pPr>
                    <w:pStyle w:val="Paragraph"/>
                    <w:spacing w:after="0"/>
                    <w:rPr>
                      <w:noProof/>
                    </w:rPr>
                  </w:pPr>
                  <w:r>
                    <w:rPr>
                      <w:noProof/>
                    </w:rPr>
                    <w:t>—</w:t>
                  </w:r>
                </w:p>
              </w:tc>
              <w:tc>
                <w:tcPr>
                  <w:tcW w:w="3599" w:type="dxa"/>
                </w:tcPr>
                <w:p w14:paraId="2FF19541" w14:textId="77777777" w:rsidR="006E3C95" w:rsidRDefault="006E3C95" w:rsidP="006E3C95">
                  <w:pPr>
                    <w:pStyle w:val="Paragraph"/>
                    <w:spacing w:after="0"/>
                    <w:rPr>
                      <w:noProof/>
                    </w:rPr>
                  </w:pPr>
                  <w:r>
                    <w:rPr>
                      <w:noProof/>
                    </w:rPr>
                    <w:t>having a thickness of 45 µm or more but not more than 50 µm,</w:t>
                  </w:r>
                </w:p>
              </w:tc>
            </w:tr>
            <w:tr w:rsidR="006E3C95" w14:paraId="25A6A044" w14:textId="77777777" w:rsidTr="008924C5">
              <w:tc>
                <w:tcPr>
                  <w:tcW w:w="220" w:type="dxa"/>
                </w:tcPr>
                <w:p w14:paraId="778D1A52" w14:textId="77777777" w:rsidR="006E3C95" w:rsidRDefault="006E3C95" w:rsidP="006E3C95">
                  <w:pPr>
                    <w:pStyle w:val="Paragraph"/>
                    <w:spacing w:after="0"/>
                    <w:rPr>
                      <w:noProof/>
                    </w:rPr>
                  </w:pPr>
                  <w:r>
                    <w:rPr>
                      <w:noProof/>
                    </w:rPr>
                    <w:t>—</w:t>
                  </w:r>
                </w:p>
              </w:tc>
              <w:tc>
                <w:tcPr>
                  <w:tcW w:w="3599" w:type="dxa"/>
                </w:tcPr>
                <w:p w14:paraId="7B37C5A7" w14:textId="77777777" w:rsidR="006E3C95" w:rsidRDefault="006E3C95" w:rsidP="006E3C95">
                  <w:pPr>
                    <w:pStyle w:val="Paragraph"/>
                    <w:spacing w:after="0"/>
                    <w:rPr>
                      <w:noProof/>
                    </w:rPr>
                  </w:pPr>
                  <w:r>
                    <w:rPr>
                      <w:noProof/>
                    </w:rPr>
                    <w:t>biodegradable and compostable (as determined by the method  EN 13432)</w:t>
                  </w:r>
                </w:p>
              </w:tc>
            </w:tr>
          </w:tbl>
          <w:p w14:paraId="045F0947" w14:textId="77777777" w:rsidR="006E3C95" w:rsidRDefault="006E3C95" w:rsidP="006E3C95">
            <w:pPr>
              <w:pStyle w:val="Paragraph"/>
              <w:spacing w:after="0"/>
              <w:rPr>
                <w:noProof/>
              </w:rPr>
            </w:pPr>
          </w:p>
        </w:tc>
        <w:tc>
          <w:tcPr>
            <w:tcW w:w="994" w:type="dxa"/>
          </w:tcPr>
          <w:p w14:paraId="4CF3A197" w14:textId="77777777" w:rsidR="006E3C95" w:rsidRDefault="006E3C95" w:rsidP="006E3C95">
            <w:pPr>
              <w:pStyle w:val="Paragraph"/>
              <w:spacing w:after="0"/>
              <w:rPr>
                <w:noProof/>
              </w:rPr>
            </w:pPr>
            <w:r>
              <w:rPr>
                <w:noProof/>
              </w:rPr>
              <w:t>0 %</w:t>
            </w:r>
          </w:p>
        </w:tc>
        <w:tc>
          <w:tcPr>
            <w:tcW w:w="1276" w:type="dxa"/>
          </w:tcPr>
          <w:p w14:paraId="398AEB8F" w14:textId="77777777" w:rsidR="006E3C95" w:rsidRDefault="006E3C95" w:rsidP="006E3C95">
            <w:pPr>
              <w:pStyle w:val="Paragraph"/>
              <w:spacing w:after="0"/>
              <w:rPr>
                <w:noProof/>
              </w:rPr>
            </w:pPr>
            <w:r>
              <w:rPr>
                <w:noProof/>
              </w:rPr>
              <w:t>-</w:t>
            </w:r>
          </w:p>
        </w:tc>
        <w:tc>
          <w:tcPr>
            <w:tcW w:w="992" w:type="dxa"/>
          </w:tcPr>
          <w:p w14:paraId="217B8E4A" w14:textId="77777777" w:rsidR="006E3C95" w:rsidRDefault="006E3C95" w:rsidP="006E3C95">
            <w:pPr>
              <w:pStyle w:val="Paragraph"/>
              <w:spacing w:after="0"/>
              <w:rPr>
                <w:noProof/>
              </w:rPr>
            </w:pPr>
            <w:r>
              <w:rPr>
                <w:noProof/>
              </w:rPr>
              <w:t>31.12.2024</w:t>
            </w:r>
          </w:p>
        </w:tc>
      </w:tr>
      <w:tr w:rsidR="006E3C95" w14:paraId="3F4B6680" w14:textId="77777777" w:rsidTr="008924C5">
        <w:trPr>
          <w:cantSplit/>
        </w:trPr>
        <w:tc>
          <w:tcPr>
            <w:tcW w:w="779" w:type="dxa"/>
          </w:tcPr>
          <w:p w14:paraId="70D2613A" w14:textId="77777777" w:rsidR="006E3C95" w:rsidRDefault="006E3C95" w:rsidP="006E3C95">
            <w:pPr>
              <w:pStyle w:val="Paragraph"/>
              <w:spacing w:after="0"/>
              <w:rPr>
                <w:noProof/>
              </w:rPr>
            </w:pPr>
            <w:r>
              <w:rPr>
                <w:noProof/>
              </w:rPr>
              <w:t>0.7883</w:t>
            </w:r>
          </w:p>
        </w:tc>
        <w:tc>
          <w:tcPr>
            <w:tcW w:w="1276" w:type="dxa"/>
          </w:tcPr>
          <w:p w14:paraId="51E8DB3D" w14:textId="77777777" w:rsidR="006E3C95" w:rsidRDefault="006E3C95" w:rsidP="006E3C95">
            <w:pPr>
              <w:pStyle w:val="Paragraph"/>
              <w:spacing w:after="0"/>
              <w:jc w:val="right"/>
              <w:rPr>
                <w:noProof/>
              </w:rPr>
            </w:pPr>
            <w:r>
              <w:rPr>
                <w:noProof/>
              </w:rPr>
              <w:t>ex 3920 69 00</w:t>
            </w:r>
          </w:p>
        </w:tc>
        <w:tc>
          <w:tcPr>
            <w:tcW w:w="709" w:type="dxa"/>
          </w:tcPr>
          <w:p w14:paraId="6D2FA606" w14:textId="77777777" w:rsidR="006E3C95" w:rsidRDefault="006E3C95" w:rsidP="006E3C95">
            <w:pPr>
              <w:pStyle w:val="Paragraph"/>
              <w:spacing w:after="0"/>
              <w:jc w:val="center"/>
              <w:rPr>
                <w:noProof/>
              </w:rPr>
            </w:pPr>
            <w:r>
              <w:rPr>
                <w:noProof/>
              </w:rPr>
              <w:t>70</w:t>
            </w:r>
          </w:p>
        </w:tc>
        <w:tc>
          <w:tcPr>
            <w:tcW w:w="3967" w:type="dxa"/>
          </w:tcPr>
          <w:p w14:paraId="58011F7A" w14:textId="77777777" w:rsidR="006E3C95" w:rsidRDefault="006E3C95" w:rsidP="006E3C95">
            <w:pPr>
              <w:pStyle w:val="Paragraph"/>
              <w:spacing w:after="0"/>
              <w:rPr>
                <w:noProof/>
              </w:rPr>
            </w:pPr>
            <w:r>
              <w:rPr>
                <w:noProof/>
              </w:rPr>
              <w:t>Mono- or multilayer, biaxially oriented film:</w:t>
            </w:r>
          </w:p>
          <w:tbl>
            <w:tblPr>
              <w:tblStyle w:val="Listdash"/>
              <w:tblW w:w="0" w:type="auto"/>
              <w:tblLayout w:type="fixed"/>
              <w:tblLook w:val="0000" w:firstRow="0" w:lastRow="0" w:firstColumn="0" w:lastColumn="0" w:noHBand="0" w:noVBand="0"/>
            </w:tblPr>
            <w:tblGrid>
              <w:gridCol w:w="220"/>
              <w:gridCol w:w="3599"/>
            </w:tblGrid>
            <w:tr w:rsidR="006E3C95" w14:paraId="2BBA68F2" w14:textId="77777777" w:rsidTr="008924C5">
              <w:tc>
                <w:tcPr>
                  <w:tcW w:w="220" w:type="dxa"/>
                </w:tcPr>
                <w:p w14:paraId="3E21695B" w14:textId="77777777" w:rsidR="006E3C95" w:rsidRDefault="006E3C95" w:rsidP="006E3C95">
                  <w:pPr>
                    <w:pStyle w:val="Paragraph"/>
                    <w:spacing w:after="0"/>
                    <w:rPr>
                      <w:noProof/>
                    </w:rPr>
                  </w:pPr>
                  <w:r>
                    <w:rPr>
                      <w:noProof/>
                    </w:rPr>
                    <w:t>—</w:t>
                  </w:r>
                </w:p>
              </w:tc>
              <w:tc>
                <w:tcPr>
                  <w:tcW w:w="3599" w:type="dxa"/>
                </w:tcPr>
                <w:p w14:paraId="22D3A054" w14:textId="77777777" w:rsidR="006E3C95" w:rsidRDefault="006E3C95" w:rsidP="006E3C95">
                  <w:pPr>
                    <w:pStyle w:val="Paragraph"/>
                    <w:spacing w:after="0"/>
                    <w:rPr>
                      <w:noProof/>
                    </w:rPr>
                  </w:pPr>
                  <w:r>
                    <w:rPr>
                      <w:noProof/>
                    </w:rPr>
                    <w:t>composed of more than 85 % by weight of polylactic acid, not more than 5 % by weight of inorganic or organic additives, and not more than 10 % by weight of additives based on biodegradable polyesters,</w:t>
                  </w:r>
                </w:p>
              </w:tc>
            </w:tr>
            <w:tr w:rsidR="006E3C95" w14:paraId="69CD5AB8" w14:textId="77777777" w:rsidTr="008924C5">
              <w:tc>
                <w:tcPr>
                  <w:tcW w:w="220" w:type="dxa"/>
                </w:tcPr>
                <w:p w14:paraId="2958C8C2" w14:textId="77777777" w:rsidR="006E3C95" w:rsidRDefault="006E3C95" w:rsidP="006E3C95">
                  <w:pPr>
                    <w:pStyle w:val="Paragraph"/>
                    <w:spacing w:after="0"/>
                    <w:rPr>
                      <w:noProof/>
                    </w:rPr>
                  </w:pPr>
                  <w:r>
                    <w:rPr>
                      <w:noProof/>
                    </w:rPr>
                    <w:t>—</w:t>
                  </w:r>
                </w:p>
              </w:tc>
              <w:tc>
                <w:tcPr>
                  <w:tcW w:w="3599" w:type="dxa"/>
                </w:tcPr>
                <w:p w14:paraId="4E1A80D5" w14:textId="77777777" w:rsidR="006E3C95" w:rsidRDefault="006E3C95" w:rsidP="006E3C95">
                  <w:pPr>
                    <w:pStyle w:val="Paragraph"/>
                    <w:spacing w:after="0"/>
                    <w:rPr>
                      <w:noProof/>
                    </w:rPr>
                  </w:pPr>
                  <w:r>
                    <w:rPr>
                      <w:noProof/>
                    </w:rPr>
                    <w:t>with a thickness of 9 μm or more but not more than 120 μm,</w:t>
                  </w:r>
                </w:p>
              </w:tc>
            </w:tr>
            <w:tr w:rsidR="006E3C95" w14:paraId="24F93FE4" w14:textId="77777777" w:rsidTr="008924C5">
              <w:tc>
                <w:tcPr>
                  <w:tcW w:w="220" w:type="dxa"/>
                </w:tcPr>
                <w:p w14:paraId="061E41E7" w14:textId="77777777" w:rsidR="006E3C95" w:rsidRDefault="006E3C95" w:rsidP="006E3C95">
                  <w:pPr>
                    <w:pStyle w:val="Paragraph"/>
                    <w:spacing w:after="0"/>
                    <w:rPr>
                      <w:noProof/>
                    </w:rPr>
                  </w:pPr>
                  <w:r>
                    <w:rPr>
                      <w:noProof/>
                    </w:rPr>
                    <w:t>—</w:t>
                  </w:r>
                </w:p>
              </w:tc>
              <w:tc>
                <w:tcPr>
                  <w:tcW w:w="3599" w:type="dxa"/>
                </w:tcPr>
                <w:p w14:paraId="51D2F476" w14:textId="77777777" w:rsidR="006E3C95" w:rsidRDefault="006E3C95" w:rsidP="006E3C95">
                  <w:pPr>
                    <w:pStyle w:val="Paragraph"/>
                    <w:spacing w:after="0"/>
                    <w:rPr>
                      <w:noProof/>
                    </w:rPr>
                  </w:pPr>
                  <w:r>
                    <w:rPr>
                      <w:noProof/>
                    </w:rPr>
                    <w:t>with a length of 1 395 m or more but not more than 21 560 m,</w:t>
                  </w:r>
                </w:p>
              </w:tc>
            </w:tr>
            <w:tr w:rsidR="006E3C95" w14:paraId="5B77B70B" w14:textId="77777777" w:rsidTr="008924C5">
              <w:tc>
                <w:tcPr>
                  <w:tcW w:w="220" w:type="dxa"/>
                </w:tcPr>
                <w:p w14:paraId="0914CC52" w14:textId="77777777" w:rsidR="006E3C95" w:rsidRDefault="006E3C95" w:rsidP="006E3C95">
                  <w:pPr>
                    <w:pStyle w:val="Paragraph"/>
                    <w:spacing w:after="0"/>
                    <w:rPr>
                      <w:noProof/>
                    </w:rPr>
                  </w:pPr>
                  <w:r>
                    <w:rPr>
                      <w:noProof/>
                    </w:rPr>
                    <w:t>—</w:t>
                  </w:r>
                </w:p>
              </w:tc>
              <w:tc>
                <w:tcPr>
                  <w:tcW w:w="3599" w:type="dxa"/>
                </w:tcPr>
                <w:p w14:paraId="7DEF2BFE" w14:textId="77777777" w:rsidR="006E3C95" w:rsidRDefault="006E3C95" w:rsidP="006E3C95">
                  <w:pPr>
                    <w:pStyle w:val="Paragraph"/>
                    <w:spacing w:after="0"/>
                    <w:rPr>
                      <w:noProof/>
                    </w:rPr>
                  </w:pPr>
                  <w:r>
                    <w:rPr>
                      <w:noProof/>
                    </w:rPr>
                    <w:t>biodegradable and compostable (as determined by the method EN 13432)</w:t>
                  </w:r>
                </w:p>
              </w:tc>
            </w:tr>
          </w:tbl>
          <w:p w14:paraId="1AB5FFEF" w14:textId="77777777" w:rsidR="006E3C95" w:rsidRDefault="006E3C95" w:rsidP="006E3C95">
            <w:pPr>
              <w:pStyle w:val="Paragraph"/>
              <w:spacing w:after="0"/>
              <w:rPr>
                <w:noProof/>
              </w:rPr>
            </w:pPr>
          </w:p>
        </w:tc>
        <w:tc>
          <w:tcPr>
            <w:tcW w:w="994" w:type="dxa"/>
          </w:tcPr>
          <w:p w14:paraId="53282C9E" w14:textId="77777777" w:rsidR="006E3C95" w:rsidRDefault="006E3C95" w:rsidP="006E3C95">
            <w:pPr>
              <w:pStyle w:val="Paragraph"/>
              <w:spacing w:after="0"/>
              <w:rPr>
                <w:noProof/>
              </w:rPr>
            </w:pPr>
            <w:r>
              <w:rPr>
                <w:noProof/>
              </w:rPr>
              <w:t>0 %</w:t>
            </w:r>
          </w:p>
        </w:tc>
        <w:tc>
          <w:tcPr>
            <w:tcW w:w="1276" w:type="dxa"/>
          </w:tcPr>
          <w:p w14:paraId="47449D76" w14:textId="77777777" w:rsidR="006E3C95" w:rsidRDefault="006E3C95" w:rsidP="006E3C95">
            <w:pPr>
              <w:pStyle w:val="Paragraph"/>
              <w:spacing w:after="0"/>
              <w:rPr>
                <w:noProof/>
              </w:rPr>
            </w:pPr>
            <w:r>
              <w:rPr>
                <w:noProof/>
              </w:rPr>
              <w:t>-</w:t>
            </w:r>
          </w:p>
        </w:tc>
        <w:tc>
          <w:tcPr>
            <w:tcW w:w="992" w:type="dxa"/>
          </w:tcPr>
          <w:p w14:paraId="2E599F92" w14:textId="77777777" w:rsidR="006E3C95" w:rsidRDefault="006E3C95" w:rsidP="006E3C95">
            <w:pPr>
              <w:pStyle w:val="Paragraph"/>
              <w:spacing w:after="0"/>
              <w:rPr>
                <w:noProof/>
              </w:rPr>
            </w:pPr>
            <w:r>
              <w:rPr>
                <w:noProof/>
              </w:rPr>
              <w:t>31.12.2024</w:t>
            </w:r>
          </w:p>
        </w:tc>
      </w:tr>
      <w:tr w:rsidR="006E3C95" w14:paraId="3FBBB602" w14:textId="77777777" w:rsidTr="008924C5">
        <w:trPr>
          <w:cantSplit/>
        </w:trPr>
        <w:tc>
          <w:tcPr>
            <w:tcW w:w="779" w:type="dxa"/>
          </w:tcPr>
          <w:p w14:paraId="4AA81AC2" w14:textId="77777777" w:rsidR="006E3C95" w:rsidRDefault="006E3C95" w:rsidP="006E3C95">
            <w:pPr>
              <w:pStyle w:val="Paragraph"/>
              <w:spacing w:after="0"/>
              <w:rPr>
                <w:noProof/>
              </w:rPr>
            </w:pPr>
            <w:r>
              <w:rPr>
                <w:noProof/>
              </w:rPr>
              <w:t>0.6515</w:t>
            </w:r>
          </w:p>
        </w:tc>
        <w:tc>
          <w:tcPr>
            <w:tcW w:w="1276" w:type="dxa"/>
          </w:tcPr>
          <w:p w14:paraId="2E1771A6" w14:textId="77777777" w:rsidR="006E3C95" w:rsidRDefault="006E3C95" w:rsidP="006E3C95">
            <w:pPr>
              <w:pStyle w:val="Paragraph"/>
              <w:spacing w:after="0"/>
              <w:jc w:val="right"/>
              <w:rPr>
                <w:noProof/>
              </w:rPr>
            </w:pPr>
            <w:r>
              <w:rPr>
                <w:noProof/>
              </w:rPr>
              <w:t>ex 3920 79 10</w:t>
            </w:r>
          </w:p>
        </w:tc>
        <w:tc>
          <w:tcPr>
            <w:tcW w:w="709" w:type="dxa"/>
          </w:tcPr>
          <w:p w14:paraId="546FB9BB" w14:textId="77777777" w:rsidR="006E3C95" w:rsidRDefault="006E3C95" w:rsidP="006E3C95">
            <w:pPr>
              <w:pStyle w:val="Paragraph"/>
              <w:spacing w:after="0"/>
              <w:jc w:val="center"/>
              <w:rPr>
                <w:noProof/>
              </w:rPr>
            </w:pPr>
            <w:r>
              <w:rPr>
                <w:noProof/>
              </w:rPr>
              <w:t>10</w:t>
            </w:r>
          </w:p>
        </w:tc>
        <w:tc>
          <w:tcPr>
            <w:tcW w:w="3967" w:type="dxa"/>
          </w:tcPr>
          <w:p w14:paraId="5D351F43" w14:textId="77777777" w:rsidR="006E3C95" w:rsidRDefault="006E3C95" w:rsidP="006E3C95">
            <w:pPr>
              <w:pStyle w:val="Paragraph"/>
              <w:spacing w:after="0"/>
              <w:rPr>
                <w:noProof/>
              </w:rPr>
            </w:pPr>
            <w:r>
              <w:rPr>
                <w:noProof/>
              </w:rPr>
              <w:t>Sheets of painted vulcanised fibre-board with a thickness of not more than 1,5 mm</w:t>
            </w:r>
          </w:p>
        </w:tc>
        <w:tc>
          <w:tcPr>
            <w:tcW w:w="994" w:type="dxa"/>
          </w:tcPr>
          <w:p w14:paraId="59FD2F7F" w14:textId="77777777" w:rsidR="006E3C95" w:rsidRDefault="006E3C95" w:rsidP="006E3C95">
            <w:pPr>
              <w:pStyle w:val="Paragraph"/>
              <w:spacing w:after="0"/>
              <w:rPr>
                <w:noProof/>
              </w:rPr>
            </w:pPr>
            <w:r>
              <w:rPr>
                <w:noProof/>
              </w:rPr>
              <w:t>0 %</w:t>
            </w:r>
          </w:p>
        </w:tc>
        <w:tc>
          <w:tcPr>
            <w:tcW w:w="1276" w:type="dxa"/>
          </w:tcPr>
          <w:p w14:paraId="6113F307" w14:textId="77777777" w:rsidR="006E3C95" w:rsidRDefault="006E3C95" w:rsidP="006E3C95">
            <w:pPr>
              <w:pStyle w:val="Paragraph"/>
              <w:spacing w:after="0"/>
              <w:rPr>
                <w:noProof/>
              </w:rPr>
            </w:pPr>
            <w:r>
              <w:rPr>
                <w:noProof/>
              </w:rPr>
              <w:t>p/st</w:t>
            </w:r>
          </w:p>
        </w:tc>
        <w:tc>
          <w:tcPr>
            <w:tcW w:w="992" w:type="dxa"/>
          </w:tcPr>
          <w:p w14:paraId="555F2FDB" w14:textId="77777777" w:rsidR="006E3C95" w:rsidRDefault="006E3C95" w:rsidP="006E3C95">
            <w:pPr>
              <w:pStyle w:val="Paragraph"/>
              <w:spacing w:after="0"/>
              <w:rPr>
                <w:noProof/>
              </w:rPr>
            </w:pPr>
            <w:r>
              <w:rPr>
                <w:noProof/>
              </w:rPr>
              <w:t>31.12.2024</w:t>
            </w:r>
          </w:p>
        </w:tc>
      </w:tr>
      <w:tr w:rsidR="006E3C95" w14:paraId="709C0E38" w14:textId="77777777" w:rsidTr="008924C5">
        <w:trPr>
          <w:cantSplit/>
        </w:trPr>
        <w:tc>
          <w:tcPr>
            <w:tcW w:w="779" w:type="dxa"/>
          </w:tcPr>
          <w:p w14:paraId="1F422F37" w14:textId="77777777" w:rsidR="006E3C95" w:rsidRDefault="006E3C95" w:rsidP="006E3C95">
            <w:pPr>
              <w:pStyle w:val="Paragraph"/>
              <w:spacing w:after="0"/>
              <w:rPr>
                <w:noProof/>
              </w:rPr>
            </w:pPr>
            <w:r>
              <w:rPr>
                <w:noProof/>
              </w:rPr>
              <w:t>0.4766</w:t>
            </w:r>
          </w:p>
        </w:tc>
        <w:tc>
          <w:tcPr>
            <w:tcW w:w="1276" w:type="dxa"/>
          </w:tcPr>
          <w:p w14:paraId="491A0535" w14:textId="77777777" w:rsidR="006E3C95" w:rsidRDefault="006E3C95" w:rsidP="006E3C95">
            <w:pPr>
              <w:pStyle w:val="Paragraph"/>
              <w:spacing w:after="0"/>
              <w:jc w:val="right"/>
              <w:rPr>
                <w:noProof/>
              </w:rPr>
            </w:pPr>
            <w:r>
              <w:rPr>
                <w:noProof/>
              </w:rPr>
              <w:t>ex 3920 91 00</w:t>
            </w:r>
          </w:p>
        </w:tc>
        <w:tc>
          <w:tcPr>
            <w:tcW w:w="709" w:type="dxa"/>
          </w:tcPr>
          <w:p w14:paraId="06468CE3" w14:textId="77777777" w:rsidR="006E3C95" w:rsidRDefault="006E3C95" w:rsidP="006E3C95">
            <w:pPr>
              <w:pStyle w:val="Paragraph"/>
              <w:spacing w:after="0"/>
              <w:jc w:val="center"/>
              <w:rPr>
                <w:noProof/>
              </w:rPr>
            </w:pPr>
            <w:r>
              <w:rPr>
                <w:noProof/>
              </w:rPr>
              <w:t>52</w:t>
            </w:r>
          </w:p>
        </w:tc>
        <w:tc>
          <w:tcPr>
            <w:tcW w:w="3967" w:type="dxa"/>
          </w:tcPr>
          <w:p w14:paraId="5B9790A4" w14:textId="77777777" w:rsidR="006E3C95" w:rsidRDefault="006E3C95" w:rsidP="006E3C95">
            <w:pPr>
              <w:pStyle w:val="Paragraph"/>
              <w:spacing w:after="0"/>
              <w:rPr>
                <w:noProof/>
              </w:rPr>
            </w:pPr>
            <w:r>
              <w:rPr>
                <w:noProof/>
              </w:rPr>
              <w:t>Poly(vinyl butyral) film:</w:t>
            </w:r>
          </w:p>
          <w:tbl>
            <w:tblPr>
              <w:tblStyle w:val="Listdash"/>
              <w:tblW w:w="0" w:type="auto"/>
              <w:tblLayout w:type="fixed"/>
              <w:tblLook w:val="0000" w:firstRow="0" w:lastRow="0" w:firstColumn="0" w:lastColumn="0" w:noHBand="0" w:noVBand="0"/>
            </w:tblPr>
            <w:tblGrid>
              <w:gridCol w:w="220"/>
              <w:gridCol w:w="3599"/>
            </w:tblGrid>
            <w:tr w:rsidR="006E3C95" w14:paraId="363C9E63" w14:textId="77777777" w:rsidTr="008924C5">
              <w:tc>
                <w:tcPr>
                  <w:tcW w:w="220" w:type="dxa"/>
                </w:tcPr>
                <w:p w14:paraId="6094DBE9" w14:textId="77777777" w:rsidR="006E3C95" w:rsidRDefault="006E3C95" w:rsidP="006E3C95">
                  <w:pPr>
                    <w:pStyle w:val="Paragraph"/>
                    <w:spacing w:after="0"/>
                    <w:rPr>
                      <w:noProof/>
                    </w:rPr>
                  </w:pPr>
                  <w:r>
                    <w:rPr>
                      <w:noProof/>
                    </w:rPr>
                    <w:t>—</w:t>
                  </w:r>
                </w:p>
              </w:tc>
              <w:tc>
                <w:tcPr>
                  <w:tcW w:w="3599" w:type="dxa"/>
                </w:tcPr>
                <w:p w14:paraId="49C56EE8" w14:textId="77777777" w:rsidR="006E3C95" w:rsidRDefault="006E3C95" w:rsidP="006E3C95">
                  <w:pPr>
                    <w:pStyle w:val="Paragraph"/>
                    <w:spacing w:after="0"/>
                    <w:rPr>
                      <w:noProof/>
                    </w:rPr>
                  </w:pPr>
                  <w:r>
                    <w:rPr>
                      <w:noProof/>
                    </w:rPr>
                    <w:t>containing by weight  26 % or more but not more than 30 % of triethyleneglycol bis(2-ethyl hexanoate) as a plasticiser,</w:t>
                  </w:r>
                </w:p>
              </w:tc>
            </w:tr>
            <w:tr w:rsidR="006E3C95" w14:paraId="067843FD" w14:textId="77777777" w:rsidTr="008924C5">
              <w:tc>
                <w:tcPr>
                  <w:tcW w:w="220" w:type="dxa"/>
                </w:tcPr>
                <w:p w14:paraId="4E950937" w14:textId="77777777" w:rsidR="006E3C95" w:rsidRDefault="006E3C95" w:rsidP="006E3C95">
                  <w:pPr>
                    <w:pStyle w:val="Paragraph"/>
                    <w:spacing w:after="0"/>
                    <w:rPr>
                      <w:noProof/>
                    </w:rPr>
                  </w:pPr>
                  <w:r>
                    <w:rPr>
                      <w:noProof/>
                    </w:rPr>
                    <w:t>—</w:t>
                  </w:r>
                </w:p>
              </w:tc>
              <w:tc>
                <w:tcPr>
                  <w:tcW w:w="3599" w:type="dxa"/>
                </w:tcPr>
                <w:p w14:paraId="468F673C" w14:textId="77777777" w:rsidR="006E3C95" w:rsidRDefault="006E3C95" w:rsidP="006E3C95">
                  <w:pPr>
                    <w:pStyle w:val="Paragraph"/>
                    <w:spacing w:after="0"/>
                    <w:rPr>
                      <w:noProof/>
                    </w:rPr>
                  </w:pPr>
                  <w:r>
                    <w:rPr>
                      <w:noProof/>
                    </w:rPr>
                    <w:t>with a thickness of 0,73 mm or more but not more than 1,50 mm</w:t>
                  </w:r>
                </w:p>
              </w:tc>
            </w:tr>
          </w:tbl>
          <w:p w14:paraId="4ED4F68F" w14:textId="77777777" w:rsidR="006E3C95" w:rsidRDefault="006E3C95" w:rsidP="006E3C95">
            <w:pPr>
              <w:pStyle w:val="Paragraph"/>
              <w:spacing w:after="0"/>
              <w:rPr>
                <w:noProof/>
              </w:rPr>
            </w:pPr>
          </w:p>
        </w:tc>
        <w:tc>
          <w:tcPr>
            <w:tcW w:w="994" w:type="dxa"/>
          </w:tcPr>
          <w:p w14:paraId="5B03A7E3" w14:textId="77777777" w:rsidR="006E3C95" w:rsidRDefault="006E3C95" w:rsidP="006E3C95">
            <w:pPr>
              <w:pStyle w:val="Paragraph"/>
              <w:spacing w:after="0"/>
              <w:rPr>
                <w:noProof/>
              </w:rPr>
            </w:pPr>
            <w:r>
              <w:rPr>
                <w:noProof/>
              </w:rPr>
              <w:t>0 %</w:t>
            </w:r>
          </w:p>
        </w:tc>
        <w:tc>
          <w:tcPr>
            <w:tcW w:w="1276" w:type="dxa"/>
          </w:tcPr>
          <w:p w14:paraId="364C846F" w14:textId="77777777" w:rsidR="006E3C95" w:rsidRDefault="006E3C95" w:rsidP="006E3C95">
            <w:pPr>
              <w:pStyle w:val="Paragraph"/>
              <w:spacing w:after="0"/>
              <w:rPr>
                <w:noProof/>
              </w:rPr>
            </w:pPr>
            <w:r>
              <w:rPr>
                <w:noProof/>
              </w:rPr>
              <w:t>-</w:t>
            </w:r>
          </w:p>
        </w:tc>
        <w:tc>
          <w:tcPr>
            <w:tcW w:w="992" w:type="dxa"/>
          </w:tcPr>
          <w:p w14:paraId="30816F6A" w14:textId="77777777" w:rsidR="006E3C95" w:rsidRDefault="006E3C95" w:rsidP="006E3C95">
            <w:pPr>
              <w:pStyle w:val="Paragraph"/>
              <w:spacing w:after="0"/>
              <w:rPr>
                <w:noProof/>
              </w:rPr>
            </w:pPr>
            <w:r>
              <w:rPr>
                <w:noProof/>
              </w:rPr>
              <w:t>31.12.2024</w:t>
            </w:r>
          </w:p>
        </w:tc>
      </w:tr>
      <w:tr w:rsidR="006E3C95" w14:paraId="17B7CC96" w14:textId="77777777" w:rsidTr="008924C5">
        <w:trPr>
          <w:cantSplit/>
        </w:trPr>
        <w:tc>
          <w:tcPr>
            <w:tcW w:w="779" w:type="dxa"/>
          </w:tcPr>
          <w:p w14:paraId="2DDA7CF2" w14:textId="77777777" w:rsidR="006E3C95" w:rsidRDefault="006E3C95" w:rsidP="006E3C95">
            <w:pPr>
              <w:pStyle w:val="Paragraph"/>
              <w:spacing w:after="0"/>
              <w:rPr>
                <w:noProof/>
              </w:rPr>
            </w:pPr>
            <w:r>
              <w:rPr>
                <w:noProof/>
              </w:rPr>
              <w:t>0.3329</w:t>
            </w:r>
          </w:p>
        </w:tc>
        <w:tc>
          <w:tcPr>
            <w:tcW w:w="1276" w:type="dxa"/>
          </w:tcPr>
          <w:p w14:paraId="31F81A78" w14:textId="77777777" w:rsidR="006E3C95" w:rsidRDefault="006E3C95" w:rsidP="006E3C95">
            <w:pPr>
              <w:pStyle w:val="Paragraph"/>
              <w:spacing w:after="0"/>
              <w:jc w:val="right"/>
              <w:rPr>
                <w:noProof/>
              </w:rPr>
            </w:pPr>
            <w:r>
              <w:rPr>
                <w:rStyle w:val="FootnoteReference"/>
                <w:noProof/>
              </w:rPr>
              <w:t>*</w:t>
            </w:r>
            <w:r>
              <w:rPr>
                <w:noProof/>
              </w:rPr>
              <w:t>ex 3920 91 00</w:t>
            </w:r>
          </w:p>
        </w:tc>
        <w:tc>
          <w:tcPr>
            <w:tcW w:w="709" w:type="dxa"/>
          </w:tcPr>
          <w:p w14:paraId="161C3D2C" w14:textId="77777777" w:rsidR="006E3C95" w:rsidRDefault="006E3C95" w:rsidP="006E3C95">
            <w:pPr>
              <w:pStyle w:val="Paragraph"/>
              <w:spacing w:after="0"/>
              <w:jc w:val="center"/>
              <w:rPr>
                <w:noProof/>
              </w:rPr>
            </w:pPr>
            <w:r>
              <w:rPr>
                <w:noProof/>
              </w:rPr>
              <w:t>91</w:t>
            </w:r>
          </w:p>
        </w:tc>
        <w:tc>
          <w:tcPr>
            <w:tcW w:w="3967" w:type="dxa"/>
          </w:tcPr>
          <w:p w14:paraId="546370B6" w14:textId="77777777" w:rsidR="006E3C95" w:rsidRDefault="006E3C95" w:rsidP="006E3C95">
            <w:pPr>
              <w:pStyle w:val="Paragraph"/>
              <w:spacing w:after="0"/>
              <w:rPr>
                <w:noProof/>
              </w:rPr>
            </w:pPr>
            <w:r>
              <w:rPr>
                <w:noProof/>
              </w:rPr>
              <w:t>Poly(vinyl butyral) film having a graduated coloured band</w:t>
            </w:r>
          </w:p>
        </w:tc>
        <w:tc>
          <w:tcPr>
            <w:tcW w:w="994" w:type="dxa"/>
          </w:tcPr>
          <w:p w14:paraId="05E7EB02" w14:textId="77777777" w:rsidR="006E3C95" w:rsidRDefault="006E3C95" w:rsidP="006E3C95">
            <w:pPr>
              <w:pStyle w:val="Paragraph"/>
              <w:spacing w:after="0"/>
              <w:rPr>
                <w:noProof/>
              </w:rPr>
            </w:pPr>
            <w:r>
              <w:rPr>
                <w:noProof/>
              </w:rPr>
              <w:t>3 %</w:t>
            </w:r>
          </w:p>
        </w:tc>
        <w:tc>
          <w:tcPr>
            <w:tcW w:w="1276" w:type="dxa"/>
          </w:tcPr>
          <w:p w14:paraId="2D2F6CFE" w14:textId="77777777" w:rsidR="006E3C95" w:rsidRDefault="006E3C95" w:rsidP="006E3C95">
            <w:pPr>
              <w:pStyle w:val="Paragraph"/>
              <w:spacing w:after="0"/>
              <w:rPr>
                <w:noProof/>
              </w:rPr>
            </w:pPr>
            <w:r>
              <w:rPr>
                <w:noProof/>
              </w:rPr>
              <w:t>-</w:t>
            </w:r>
          </w:p>
        </w:tc>
        <w:tc>
          <w:tcPr>
            <w:tcW w:w="992" w:type="dxa"/>
          </w:tcPr>
          <w:p w14:paraId="0F7507C5" w14:textId="77777777" w:rsidR="006E3C95" w:rsidRDefault="006E3C95" w:rsidP="006E3C95">
            <w:pPr>
              <w:pStyle w:val="Paragraph"/>
              <w:spacing w:after="0"/>
              <w:rPr>
                <w:noProof/>
              </w:rPr>
            </w:pPr>
            <w:r>
              <w:rPr>
                <w:noProof/>
              </w:rPr>
              <w:t>31.12.2024</w:t>
            </w:r>
          </w:p>
        </w:tc>
      </w:tr>
      <w:tr w:rsidR="006E3C95" w14:paraId="7929D8A7" w14:textId="77777777" w:rsidTr="008924C5">
        <w:trPr>
          <w:cantSplit/>
        </w:trPr>
        <w:tc>
          <w:tcPr>
            <w:tcW w:w="779" w:type="dxa"/>
          </w:tcPr>
          <w:p w14:paraId="01305CEE" w14:textId="77777777" w:rsidR="006E3C95" w:rsidRDefault="006E3C95" w:rsidP="006E3C95">
            <w:pPr>
              <w:pStyle w:val="Paragraph"/>
              <w:spacing w:after="0"/>
              <w:rPr>
                <w:noProof/>
              </w:rPr>
            </w:pPr>
            <w:r>
              <w:rPr>
                <w:noProof/>
              </w:rPr>
              <w:t>0.3136</w:t>
            </w:r>
          </w:p>
        </w:tc>
        <w:tc>
          <w:tcPr>
            <w:tcW w:w="1276" w:type="dxa"/>
          </w:tcPr>
          <w:p w14:paraId="3769C00C" w14:textId="77777777" w:rsidR="006E3C95" w:rsidRDefault="006E3C95" w:rsidP="006E3C95">
            <w:pPr>
              <w:pStyle w:val="Paragraph"/>
              <w:spacing w:after="0"/>
              <w:jc w:val="right"/>
              <w:rPr>
                <w:noProof/>
              </w:rPr>
            </w:pPr>
            <w:r>
              <w:rPr>
                <w:noProof/>
              </w:rPr>
              <w:t>ex 3920 91 00</w:t>
            </w:r>
          </w:p>
        </w:tc>
        <w:tc>
          <w:tcPr>
            <w:tcW w:w="709" w:type="dxa"/>
          </w:tcPr>
          <w:p w14:paraId="6EF95EEE" w14:textId="77777777" w:rsidR="006E3C95" w:rsidRDefault="006E3C95" w:rsidP="006E3C95">
            <w:pPr>
              <w:pStyle w:val="Paragraph"/>
              <w:spacing w:after="0"/>
              <w:jc w:val="center"/>
              <w:rPr>
                <w:noProof/>
              </w:rPr>
            </w:pPr>
            <w:r>
              <w:rPr>
                <w:noProof/>
              </w:rPr>
              <w:t>93</w:t>
            </w:r>
          </w:p>
        </w:tc>
        <w:tc>
          <w:tcPr>
            <w:tcW w:w="3967" w:type="dxa"/>
          </w:tcPr>
          <w:p w14:paraId="6FBBBC35" w14:textId="77777777" w:rsidR="006E3C95" w:rsidRDefault="006E3C95" w:rsidP="006E3C95">
            <w:pPr>
              <w:pStyle w:val="Paragraph"/>
              <w:spacing w:after="0"/>
              <w:rPr>
                <w:noProof/>
              </w:rPr>
            </w:pPr>
            <w:r>
              <w:rPr>
                <w:noProof/>
              </w:rPr>
              <w:t>Film of poly(ethylene terephthalate), whether or not metallised on one or both sides, or laminated film of poly(ethylene terephthalate) films, metallised on the external sides only, and having the following characteristics:</w:t>
            </w:r>
          </w:p>
          <w:tbl>
            <w:tblPr>
              <w:tblStyle w:val="Listdash"/>
              <w:tblW w:w="0" w:type="auto"/>
              <w:tblLayout w:type="fixed"/>
              <w:tblLook w:val="0000" w:firstRow="0" w:lastRow="0" w:firstColumn="0" w:lastColumn="0" w:noHBand="0" w:noVBand="0"/>
            </w:tblPr>
            <w:tblGrid>
              <w:gridCol w:w="220"/>
              <w:gridCol w:w="3599"/>
            </w:tblGrid>
            <w:tr w:rsidR="006E3C95" w14:paraId="0C294B39" w14:textId="77777777" w:rsidTr="008924C5">
              <w:tc>
                <w:tcPr>
                  <w:tcW w:w="220" w:type="dxa"/>
                </w:tcPr>
                <w:p w14:paraId="10301EE4" w14:textId="77777777" w:rsidR="006E3C95" w:rsidRDefault="006E3C95" w:rsidP="006E3C95">
                  <w:pPr>
                    <w:pStyle w:val="Paragraph"/>
                    <w:spacing w:after="0"/>
                    <w:rPr>
                      <w:noProof/>
                    </w:rPr>
                  </w:pPr>
                  <w:r>
                    <w:rPr>
                      <w:noProof/>
                    </w:rPr>
                    <w:t>—</w:t>
                  </w:r>
                </w:p>
              </w:tc>
              <w:tc>
                <w:tcPr>
                  <w:tcW w:w="3599" w:type="dxa"/>
                </w:tcPr>
                <w:p w14:paraId="211DB805" w14:textId="77777777" w:rsidR="006E3C95" w:rsidRDefault="006E3C95" w:rsidP="006E3C95">
                  <w:pPr>
                    <w:pStyle w:val="Paragraph"/>
                    <w:spacing w:after="0"/>
                    <w:rPr>
                      <w:noProof/>
                    </w:rPr>
                  </w:pPr>
                  <w:r>
                    <w:rPr>
                      <w:noProof/>
                    </w:rPr>
                    <w:t>a visible light transmission of 50 % or more,</w:t>
                  </w:r>
                </w:p>
              </w:tc>
            </w:tr>
            <w:tr w:rsidR="006E3C95" w14:paraId="6552FBDC" w14:textId="77777777" w:rsidTr="008924C5">
              <w:tc>
                <w:tcPr>
                  <w:tcW w:w="220" w:type="dxa"/>
                </w:tcPr>
                <w:p w14:paraId="27376E0D" w14:textId="77777777" w:rsidR="006E3C95" w:rsidRDefault="006E3C95" w:rsidP="006E3C95">
                  <w:pPr>
                    <w:pStyle w:val="Paragraph"/>
                    <w:spacing w:after="0"/>
                    <w:rPr>
                      <w:noProof/>
                    </w:rPr>
                  </w:pPr>
                  <w:r>
                    <w:rPr>
                      <w:noProof/>
                    </w:rPr>
                    <w:t>—</w:t>
                  </w:r>
                </w:p>
              </w:tc>
              <w:tc>
                <w:tcPr>
                  <w:tcW w:w="3599" w:type="dxa"/>
                </w:tcPr>
                <w:p w14:paraId="14859FDF" w14:textId="77777777" w:rsidR="006E3C95" w:rsidRDefault="006E3C95" w:rsidP="006E3C95">
                  <w:pPr>
                    <w:pStyle w:val="Paragraph"/>
                    <w:spacing w:after="0"/>
                    <w:rPr>
                      <w:noProof/>
                    </w:rPr>
                  </w:pPr>
                  <w:r>
                    <w:rPr>
                      <w:noProof/>
                    </w:rPr>
                    <w:t>coated on one or both sides with a layer of poly(vinyl butyral) but not coated with an adhesive or any other material except poly(vinyl butyral),</w:t>
                  </w:r>
                </w:p>
              </w:tc>
            </w:tr>
            <w:tr w:rsidR="006E3C95" w14:paraId="4FEA926A" w14:textId="77777777" w:rsidTr="008924C5">
              <w:tc>
                <w:tcPr>
                  <w:tcW w:w="220" w:type="dxa"/>
                </w:tcPr>
                <w:p w14:paraId="3B951C8F" w14:textId="77777777" w:rsidR="006E3C95" w:rsidRDefault="006E3C95" w:rsidP="006E3C95">
                  <w:pPr>
                    <w:pStyle w:val="Paragraph"/>
                    <w:spacing w:after="0"/>
                    <w:rPr>
                      <w:noProof/>
                    </w:rPr>
                  </w:pPr>
                  <w:r>
                    <w:rPr>
                      <w:noProof/>
                    </w:rPr>
                    <w:t>—</w:t>
                  </w:r>
                </w:p>
              </w:tc>
              <w:tc>
                <w:tcPr>
                  <w:tcW w:w="3599" w:type="dxa"/>
                </w:tcPr>
                <w:p w14:paraId="62757A88" w14:textId="77777777" w:rsidR="006E3C95" w:rsidRDefault="006E3C95" w:rsidP="006E3C95">
                  <w:pPr>
                    <w:pStyle w:val="Paragraph"/>
                    <w:spacing w:after="0"/>
                    <w:rPr>
                      <w:noProof/>
                    </w:rPr>
                  </w:pPr>
                  <w:r>
                    <w:rPr>
                      <w:noProof/>
                    </w:rPr>
                    <w:t>a total thickness of not more than 0,2 mm without taking the presence of poly(vinyl butyral) into account and a thickness of poly(vinyl butyral) of more than 0,2 mm</w:t>
                  </w:r>
                </w:p>
              </w:tc>
            </w:tr>
          </w:tbl>
          <w:p w14:paraId="74FFD2A2" w14:textId="77777777" w:rsidR="006E3C95" w:rsidRDefault="006E3C95" w:rsidP="006E3C95">
            <w:pPr>
              <w:pStyle w:val="Paragraph"/>
              <w:spacing w:after="0"/>
              <w:rPr>
                <w:noProof/>
              </w:rPr>
            </w:pPr>
          </w:p>
        </w:tc>
        <w:tc>
          <w:tcPr>
            <w:tcW w:w="994" w:type="dxa"/>
          </w:tcPr>
          <w:p w14:paraId="154080CC" w14:textId="77777777" w:rsidR="006E3C95" w:rsidRDefault="006E3C95" w:rsidP="006E3C95">
            <w:pPr>
              <w:pStyle w:val="Paragraph"/>
              <w:spacing w:after="0"/>
              <w:rPr>
                <w:noProof/>
              </w:rPr>
            </w:pPr>
            <w:r>
              <w:rPr>
                <w:noProof/>
              </w:rPr>
              <w:t>0 %</w:t>
            </w:r>
          </w:p>
        </w:tc>
        <w:tc>
          <w:tcPr>
            <w:tcW w:w="1276" w:type="dxa"/>
          </w:tcPr>
          <w:p w14:paraId="6699D3F8" w14:textId="77777777" w:rsidR="006E3C95" w:rsidRDefault="006E3C95" w:rsidP="006E3C95">
            <w:pPr>
              <w:pStyle w:val="Paragraph"/>
              <w:spacing w:after="0"/>
              <w:rPr>
                <w:noProof/>
              </w:rPr>
            </w:pPr>
            <w:r>
              <w:rPr>
                <w:noProof/>
              </w:rPr>
              <w:t>-</w:t>
            </w:r>
          </w:p>
        </w:tc>
        <w:tc>
          <w:tcPr>
            <w:tcW w:w="992" w:type="dxa"/>
          </w:tcPr>
          <w:p w14:paraId="3665C456" w14:textId="77777777" w:rsidR="006E3C95" w:rsidRDefault="006E3C95" w:rsidP="006E3C95">
            <w:pPr>
              <w:pStyle w:val="Paragraph"/>
              <w:spacing w:after="0"/>
              <w:rPr>
                <w:noProof/>
              </w:rPr>
            </w:pPr>
            <w:r>
              <w:rPr>
                <w:noProof/>
              </w:rPr>
              <w:t>31.12.2024</w:t>
            </w:r>
          </w:p>
        </w:tc>
      </w:tr>
      <w:tr w:rsidR="006E3C95" w14:paraId="5D21C8BE" w14:textId="77777777" w:rsidTr="008924C5">
        <w:trPr>
          <w:cantSplit/>
        </w:trPr>
        <w:tc>
          <w:tcPr>
            <w:tcW w:w="779" w:type="dxa"/>
          </w:tcPr>
          <w:p w14:paraId="55696E76" w14:textId="77777777" w:rsidR="006E3C95" w:rsidRDefault="006E3C95" w:rsidP="006E3C95">
            <w:pPr>
              <w:pStyle w:val="Paragraph"/>
              <w:spacing w:after="0"/>
              <w:rPr>
                <w:noProof/>
              </w:rPr>
            </w:pPr>
            <w:r>
              <w:rPr>
                <w:noProof/>
              </w:rPr>
              <w:t>0.4508</w:t>
            </w:r>
          </w:p>
        </w:tc>
        <w:tc>
          <w:tcPr>
            <w:tcW w:w="1276" w:type="dxa"/>
          </w:tcPr>
          <w:p w14:paraId="48BF7F01" w14:textId="77777777" w:rsidR="006E3C95" w:rsidRDefault="006E3C95" w:rsidP="006E3C95">
            <w:pPr>
              <w:pStyle w:val="Paragraph"/>
              <w:spacing w:after="0"/>
              <w:jc w:val="right"/>
              <w:rPr>
                <w:noProof/>
              </w:rPr>
            </w:pPr>
            <w:r>
              <w:rPr>
                <w:rStyle w:val="FootnoteReference"/>
                <w:noProof/>
              </w:rPr>
              <w:t>*</w:t>
            </w:r>
            <w:r>
              <w:rPr>
                <w:noProof/>
              </w:rPr>
              <w:t>ex 3920 91 00</w:t>
            </w:r>
          </w:p>
        </w:tc>
        <w:tc>
          <w:tcPr>
            <w:tcW w:w="709" w:type="dxa"/>
          </w:tcPr>
          <w:p w14:paraId="757836E8" w14:textId="77777777" w:rsidR="006E3C95" w:rsidRDefault="006E3C95" w:rsidP="006E3C95">
            <w:pPr>
              <w:pStyle w:val="Paragraph"/>
              <w:spacing w:after="0"/>
              <w:jc w:val="center"/>
              <w:rPr>
                <w:noProof/>
              </w:rPr>
            </w:pPr>
            <w:r>
              <w:rPr>
                <w:noProof/>
              </w:rPr>
              <w:t>95</w:t>
            </w:r>
          </w:p>
        </w:tc>
        <w:tc>
          <w:tcPr>
            <w:tcW w:w="3967" w:type="dxa"/>
          </w:tcPr>
          <w:p w14:paraId="1FDF518D" w14:textId="77777777" w:rsidR="006E3C95" w:rsidRDefault="006E3C95" w:rsidP="006E3C95">
            <w:pPr>
              <w:pStyle w:val="Paragraph"/>
              <w:spacing w:after="0"/>
              <w:rPr>
                <w:noProof/>
              </w:rPr>
            </w:pPr>
            <w:r>
              <w:rPr>
                <w:noProof/>
              </w:rPr>
              <w:t>Co-extruded trilayer poly(vinyl butyral) film with a graduated colour band containing by weight 29 % or more but not more than 31 % of 2,2’-ethylenedioxydiethyl bis(2-ethylhexanoate) as a plasticiser</w:t>
            </w:r>
          </w:p>
        </w:tc>
        <w:tc>
          <w:tcPr>
            <w:tcW w:w="994" w:type="dxa"/>
          </w:tcPr>
          <w:p w14:paraId="55485E05" w14:textId="77777777" w:rsidR="006E3C95" w:rsidRDefault="006E3C95" w:rsidP="006E3C95">
            <w:pPr>
              <w:pStyle w:val="Paragraph"/>
              <w:spacing w:after="0"/>
              <w:rPr>
                <w:noProof/>
              </w:rPr>
            </w:pPr>
            <w:r>
              <w:rPr>
                <w:noProof/>
              </w:rPr>
              <w:t>0 %</w:t>
            </w:r>
          </w:p>
        </w:tc>
        <w:tc>
          <w:tcPr>
            <w:tcW w:w="1276" w:type="dxa"/>
          </w:tcPr>
          <w:p w14:paraId="544BD0D0" w14:textId="77777777" w:rsidR="006E3C95" w:rsidRDefault="006E3C95" w:rsidP="006E3C95">
            <w:pPr>
              <w:pStyle w:val="Paragraph"/>
              <w:spacing w:after="0"/>
              <w:rPr>
                <w:noProof/>
              </w:rPr>
            </w:pPr>
            <w:r>
              <w:rPr>
                <w:noProof/>
              </w:rPr>
              <w:t>-</w:t>
            </w:r>
          </w:p>
        </w:tc>
        <w:tc>
          <w:tcPr>
            <w:tcW w:w="992" w:type="dxa"/>
          </w:tcPr>
          <w:p w14:paraId="7B96A416" w14:textId="77777777" w:rsidR="006E3C95" w:rsidRDefault="006E3C95" w:rsidP="006E3C95">
            <w:pPr>
              <w:pStyle w:val="Paragraph"/>
              <w:spacing w:after="0"/>
              <w:rPr>
                <w:noProof/>
              </w:rPr>
            </w:pPr>
            <w:r>
              <w:rPr>
                <w:noProof/>
              </w:rPr>
              <w:t>31.12.2024</w:t>
            </w:r>
          </w:p>
        </w:tc>
      </w:tr>
      <w:tr w:rsidR="006E3C95" w14:paraId="0932B160" w14:textId="77777777" w:rsidTr="008924C5">
        <w:trPr>
          <w:cantSplit/>
        </w:trPr>
        <w:tc>
          <w:tcPr>
            <w:tcW w:w="779" w:type="dxa"/>
          </w:tcPr>
          <w:p w14:paraId="741EF876" w14:textId="77777777" w:rsidR="006E3C95" w:rsidRDefault="006E3C95" w:rsidP="006E3C95">
            <w:pPr>
              <w:pStyle w:val="Paragraph"/>
              <w:spacing w:after="0"/>
              <w:rPr>
                <w:noProof/>
              </w:rPr>
            </w:pPr>
            <w:r>
              <w:rPr>
                <w:noProof/>
              </w:rPr>
              <w:t>0.3917</w:t>
            </w:r>
          </w:p>
        </w:tc>
        <w:tc>
          <w:tcPr>
            <w:tcW w:w="1276" w:type="dxa"/>
          </w:tcPr>
          <w:p w14:paraId="632EC618" w14:textId="77777777" w:rsidR="006E3C95" w:rsidRDefault="006E3C95" w:rsidP="006E3C95">
            <w:pPr>
              <w:pStyle w:val="Paragraph"/>
              <w:spacing w:after="0"/>
              <w:jc w:val="right"/>
              <w:rPr>
                <w:noProof/>
              </w:rPr>
            </w:pPr>
            <w:r>
              <w:rPr>
                <w:rStyle w:val="FootnoteReference"/>
                <w:noProof/>
              </w:rPr>
              <w:t>*</w:t>
            </w:r>
            <w:r>
              <w:rPr>
                <w:noProof/>
              </w:rPr>
              <w:t>ex 3920 99 28</w:t>
            </w:r>
          </w:p>
        </w:tc>
        <w:tc>
          <w:tcPr>
            <w:tcW w:w="709" w:type="dxa"/>
          </w:tcPr>
          <w:p w14:paraId="1472710C" w14:textId="77777777" w:rsidR="006E3C95" w:rsidRDefault="006E3C95" w:rsidP="006E3C95">
            <w:pPr>
              <w:pStyle w:val="Paragraph"/>
              <w:spacing w:after="0"/>
              <w:jc w:val="center"/>
              <w:rPr>
                <w:noProof/>
              </w:rPr>
            </w:pPr>
            <w:r>
              <w:rPr>
                <w:noProof/>
              </w:rPr>
              <w:t>40</w:t>
            </w:r>
          </w:p>
        </w:tc>
        <w:tc>
          <w:tcPr>
            <w:tcW w:w="3967" w:type="dxa"/>
          </w:tcPr>
          <w:p w14:paraId="0567832C" w14:textId="77777777" w:rsidR="006E3C95" w:rsidRDefault="006E3C95" w:rsidP="006E3C95">
            <w:pPr>
              <w:pStyle w:val="Paragraph"/>
              <w:spacing w:after="0"/>
              <w:rPr>
                <w:noProof/>
              </w:rPr>
            </w:pPr>
            <w:r>
              <w:rPr>
                <w:noProof/>
              </w:rPr>
              <w:t>Polymer film containing the following monomers:</w:t>
            </w:r>
          </w:p>
          <w:tbl>
            <w:tblPr>
              <w:tblStyle w:val="Listdash"/>
              <w:tblW w:w="0" w:type="auto"/>
              <w:tblLayout w:type="fixed"/>
              <w:tblLook w:val="0000" w:firstRow="0" w:lastRow="0" w:firstColumn="0" w:lastColumn="0" w:noHBand="0" w:noVBand="0"/>
            </w:tblPr>
            <w:tblGrid>
              <w:gridCol w:w="220"/>
              <w:gridCol w:w="3599"/>
            </w:tblGrid>
            <w:tr w:rsidR="006E3C95" w14:paraId="4A27C19F" w14:textId="77777777" w:rsidTr="008924C5">
              <w:tc>
                <w:tcPr>
                  <w:tcW w:w="220" w:type="dxa"/>
                </w:tcPr>
                <w:p w14:paraId="6F1FF018" w14:textId="77777777" w:rsidR="006E3C95" w:rsidRDefault="006E3C95" w:rsidP="006E3C95">
                  <w:pPr>
                    <w:pStyle w:val="Paragraph"/>
                    <w:spacing w:after="0"/>
                    <w:rPr>
                      <w:noProof/>
                    </w:rPr>
                  </w:pPr>
                  <w:r>
                    <w:rPr>
                      <w:noProof/>
                    </w:rPr>
                    <w:t>—</w:t>
                  </w:r>
                </w:p>
              </w:tc>
              <w:tc>
                <w:tcPr>
                  <w:tcW w:w="3599" w:type="dxa"/>
                </w:tcPr>
                <w:p w14:paraId="374AC301" w14:textId="77777777" w:rsidR="006E3C95" w:rsidRDefault="006E3C95" w:rsidP="006E3C95">
                  <w:pPr>
                    <w:pStyle w:val="Paragraph"/>
                    <w:spacing w:after="0"/>
                    <w:rPr>
                      <w:noProof/>
                    </w:rPr>
                  </w:pPr>
                  <w:r>
                    <w:rPr>
                      <w:noProof/>
                    </w:rPr>
                    <w:t>poly (tetramethylene ether glycol),</w:t>
                  </w:r>
                </w:p>
              </w:tc>
            </w:tr>
            <w:tr w:rsidR="006E3C95" w14:paraId="0316D54C" w14:textId="77777777" w:rsidTr="008924C5">
              <w:tc>
                <w:tcPr>
                  <w:tcW w:w="220" w:type="dxa"/>
                </w:tcPr>
                <w:p w14:paraId="723BDCCE" w14:textId="77777777" w:rsidR="006E3C95" w:rsidRDefault="006E3C95" w:rsidP="006E3C95">
                  <w:pPr>
                    <w:pStyle w:val="Paragraph"/>
                    <w:spacing w:after="0"/>
                    <w:rPr>
                      <w:noProof/>
                    </w:rPr>
                  </w:pPr>
                  <w:r>
                    <w:rPr>
                      <w:noProof/>
                    </w:rPr>
                    <w:t>—</w:t>
                  </w:r>
                </w:p>
              </w:tc>
              <w:tc>
                <w:tcPr>
                  <w:tcW w:w="3599" w:type="dxa"/>
                </w:tcPr>
                <w:p w14:paraId="7D92C830" w14:textId="77777777" w:rsidR="006E3C95" w:rsidRDefault="006E3C95" w:rsidP="006E3C95">
                  <w:pPr>
                    <w:pStyle w:val="Paragraph"/>
                    <w:spacing w:after="0"/>
                    <w:rPr>
                      <w:noProof/>
                    </w:rPr>
                  </w:pPr>
                  <w:r>
                    <w:rPr>
                      <w:noProof/>
                    </w:rPr>
                    <w:t>bis (4-isocyanotocyclohexyl) methane,</w:t>
                  </w:r>
                </w:p>
              </w:tc>
            </w:tr>
            <w:tr w:rsidR="006E3C95" w14:paraId="00CFF0F1" w14:textId="77777777" w:rsidTr="008924C5">
              <w:tc>
                <w:tcPr>
                  <w:tcW w:w="220" w:type="dxa"/>
                </w:tcPr>
                <w:p w14:paraId="1E0181D4" w14:textId="77777777" w:rsidR="006E3C95" w:rsidRDefault="006E3C95" w:rsidP="006E3C95">
                  <w:pPr>
                    <w:pStyle w:val="Paragraph"/>
                    <w:spacing w:after="0"/>
                    <w:rPr>
                      <w:noProof/>
                    </w:rPr>
                  </w:pPr>
                  <w:r>
                    <w:rPr>
                      <w:noProof/>
                    </w:rPr>
                    <w:t>—</w:t>
                  </w:r>
                </w:p>
              </w:tc>
              <w:tc>
                <w:tcPr>
                  <w:tcW w:w="3599" w:type="dxa"/>
                </w:tcPr>
                <w:p w14:paraId="3ADE64DB" w14:textId="77777777" w:rsidR="006E3C95" w:rsidRDefault="006E3C95" w:rsidP="006E3C95">
                  <w:pPr>
                    <w:pStyle w:val="Paragraph"/>
                    <w:spacing w:after="0"/>
                    <w:rPr>
                      <w:noProof/>
                    </w:rPr>
                  </w:pPr>
                  <w:r>
                    <w:rPr>
                      <w:noProof/>
                    </w:rPr>
                    <w:t>1,4-butanediol or 1,3-butanediol,</w:t>
                  </w:r>
                </w:p>
              </w:tc>
            </w:tr>
            <w:tr w:rsidR="006E3C95" w14:paraId="264E7CED" w14:textId="77777777" w:rsidTr="008924C5">
              <w:tc>
                <w:tcPr>
                  <w:tcW w:w="220" w:type="dxa"/>
                </w:tcPr>
                <w:p w14:paraId="445AF6B0" w14:textId="77777777" w:rsidR="006E3C95" w:rsidRDefault="006E3C95" w:rsidP="006E3C95">
                  <w:pPr>
                    <w:pStyle w:val="Paragraph"/>
                    <w:spacing w:after="0"/>
                    <w:rPr>
                      <w:noProof/>
                    </w:rPr>
                  </w:pPr>
                  <w:r>
                    <w:rPr>
                      <w:noProof/>
                    </w:rPr>
                    <w:t>—</w:t>
                  </w:r>
                </w:p>
              </w:tc>
              <w:tc>
                <w:tcPr>
                  <w:tcW w:w="3599" w:type="dxa"/>
                </w:tcPr>
                <w:p w14:paraId="70B68D0F" w14:textId="77777777" w:rsidR="006E3C95" w:rsidRDefault="006E3C95" w:rsidP="006E3C95">
                  <w:pPr>
                    <w:pStyle w:val="Paragraph"/>
                    <w:spacing w:after="0"/>
                    <w:rPr>
                      <w:noProof/>
                    </w:rPr>
                  </w:pPr>
                  <w:r>
                    <w:rPr>
                      <w:noProof/>
                    </w:rPr>
                    <w:t>with a thickness of 0,25 mm or more but not more than 5,0 mm,</w:t>
                  </w:r>
                </w:p>
              </w:tc>
            </w:tr>
            <w:tr w:rsidR="006E3C95" w14:paraId="659AEA6B" w14:textId="77777777" w:rsidTr="008924C5">
              <w:tc>
                <w:tcPr>
                  <w:tcW w:w="220" w:type="dxa"/>
                </w:tcPr>
                <w:p w14:paraId="2C1B48F8" w14:textId="77777777" w:rsidR="006E3C95" w:rsidRDefault="006E3C95" w:rsidP="006E3C95">
                  <w:pPr>
                    <w:pStyle w:val="Paragraph"/>
                    <w:spacing w:after="0"/>
                    <w:rPr>
                      <w:noProof/>
                    </w:rPr>
                  </w:pPr>
                  <w:r>
                    <w:rPr>
                      <w:noProof/>
                    </w:rPr>
                    <w:t>—</w:t>
                  </w:r>
                </w:p>
              </w:tc>
              <w:tc>
                <w:tcPr>
                  <w:tcW w:w="3599" w:type="dxa"/>
                </w:tcPr>
                <w:p w14:paraId="2DCB26C4" w14:textId="77777777" w:rsidR="006E3C95" w:rsidRDefault="006E3C95" w:rsidP="006E3C95">
                  <w:pPr>
                    <w:pStyle w:val="Paragraph"/>
                    <w:spacing w:after="0"/>
                    <w:rPr>
                      <w:noProof/>
                    </w:rPr>
                  </w:pPr>
                  <w:r>
                    <w:rPr>
                      <w:noProof/>
                    </w:rPr>
                    <w:t>embossed with a regular pattern on one surface,</w:t>
                  </w:r>
                </w:p>
              </w:tc>
            </w:tr>
            <w:tr w:rsidR="006E3C95" w14:paraId="55E6495C" w14:textId="77777777" w:rsidTr="008924C5">
              <w:tc>
                <w:tcPr>
                  <w:tcW w:w="220" w:type="dxa"/>
                </w:tcPr>
                <w:p w14:paraId="031FF413" w14:textId="77777777" w:rsidR="006E3C95" w:rsidRDefault="006E3C95" w:rsidP="006E3C95">
                  <w:pPr>
                    <w:pStyle w:val="Paragraph"/>
                    <w:spacing w:after="0"/>
                    <w:rPr>
                      <w:noProof/>
                    </w:rPr>
                  </w:pPr>
                  <w:r>
                    <w:rPr>
                      <w:noProof/>
                    </w:rPr>
                    <w:t>—</w:t>
                  </w:r>
                </w:p>
              </w:tc>
              <w:tc>
                <w:tcPr>
                  <w:tcW w:w="3599" w:type="dxa"/>
                </w:tcPr>
                <w:p w14:paraId="7BE33146" w14:textId="77777777" w:rsidR="006E3C95" w:rsidRDefault="006E3C95" w:rsidP="006E3C95">
                  <w:pPr>
                    <w:pStyle w:val="Paragraph"/>
                    <w:spacing w:after="0"/>
                    <w:rPr>
                      <w:noProof/>
                    </w:rPr>
                  </w:pPr>
                  <w:r>
                    <w:rPr>
                      <w:noProof/>
                    </w:rPr>
                    <w:t>and covered with a release sheet</w:t>
                  </w:r>
                </w:p>
              </w:tc>
            </w:tr>
          </w:tbl>
          <w:p w14:paraId="7E9933CC" w14:textId="77777777" w:rsidR="006E3C95" w:rsidRDefault="006E3C95" w:rsidP="006E3C95">
            <w:pPr>
              <w:pStyle w:val="Paragraph"/>
              <w:spacing w:after="0"/>
              <w:rPr>
                <w:noProof/>
              </w:rPr>
            </w:pPr>
          </w:p>
        </w:tc>
        <w:tc>
          <w:tcPr>
            <w:tcW w:w="994" w:type="dxa"/>
          </w:tcPr>
          <w:p w14:paraId="56651018" w14:textId="77777777" w:rsidR="006E3C95" w:rsidRDefault="006E3C95" w:rsidP="006E3C95">
            <w:pPr>
              <w:pStyle w:val="Paragraph"/>
              <w:spacing w:after="0"/>
              <w:rPr>
                <w:noProof/>
              </w:rPr>
            </w:pPr>
            <w:r>
              <w:rPr>
                <w:noProof/>
              </w:rPr>
              <w:t>0 %</w:t>
            </w:r>
          </w:p>
        </w:tc>
        <w:tc>
          <w:tcPr>
            <w:tcW w:w="1276" w:type="dxa"/>
          </w:tcPr>
          <w:p w14:paraId="7E2753A3" w14:textId="77777777" w:rsidR="006E3C95" w:rsidRDefault="006E3C95" w:rsidP="006E3C95">
            <w:pPr>
              <w:pStyle w:val="Paragraph"/>
              <w:spacing w:after="0"/>
              <w:rPr>
                <w:noProof/>
              </w:rPr>
            </w:pPr>
            <w:r>
              <w:rPr>
                <w:noProof/>
              </w:rPr>
              <w:t>-</w:t>
            </w:r>
          </w:p>
        </w:tc>
        <w:tc>
          <w:tcPr>
            <w:tcW w:w="992" w:type="dxa"/>
          </w:tcPr>
          <w:p w14:paraId="45C09C22" w14:textId="77777777" w:rsidR="006E3C95" w:rsidRDefault="006E3C95" w:rsidP="006E3C95">
            <w:pPr>
              <w:pStyle w:val="Paragraph"/>
              <w:spacing w:after="0"/>
              <w:rPr>
                <w:noProof/>
              </w:rPr>
            </w:pPr>
            <w:r>
              <w:rPr>
                <w:noProof/>
              </w:rPr>
              <w:t>31.12.2024</w:t>
            </w:r>
          </w:p>
        </w:tc>
      </w:tr>
      <w:tr w:rsidR="006E3C95" w14:paraId="31ED2660" w14:textId="77777777" w:rsidTr="008924C5">
        <w:trPr>
          <w:cantSplit/>
        </w:trPr>
        <w:tc>
          <w:tcPr>
            <w:tcW w:w="779" w:type="dxa"/>
          </w:tcPr>
          <w:p w14:paraId="78CB6E5D" w14:textId="77777777" w:rsidR="006E3C95" w:rsidRDefault="006E3C95" w:rsidP="006E3C95">
            <w:pPr>
              <w:pStyle w:val="Paragraph"/>
              <w:spacing w:after="0"/>
              <w:rPr>
                <w:noProof/>
              </w:rPr>
            </w:pPr>
            <w:r>
              <w:rPr>
                <w:noProof/>
              </w:rPr>
              <w:t>0.5938</w:t>
            </w:r>
          </w:p>
        </w:tc>
        <w:tc>
          <w:tcPr>
            <w:tcW w:w="1276" w:type="dxa"/>
          </w:tcPr>
          <w:p w14:paraId="2F55D25C" w14:textId="77777777" w:rsidR="006E3C95" w:rsidRDefault="006E3C95" w:rsidP="006E3C95">
            <w:pPr>
              <w:pStyle w:val="Paragraph"/>
              <w:spacing w:after="0"/>
              <w:jc w:val="right"/>
              <w:rPr>
                <w:noProof/>
              </w:rPr>
            </w:pPr>
            <w:r>
              <w:rPr>
                <w:noProof/>
              </w:rPr>
              <w:t>ex 3920 99 28</w:t>
            </w:r>
          </w:p>
        </w:tc>
        <w:tc>
          <w:tcPr>
            <w:tcW w:w="709" w:type="dxa"/>
          </w:tcPr>
          <w:p w14:paraId="0A73CE8B" w14:textId="77777777" w:rsidR="006E3C95" w:rsidRDefault="006E3C95" w:rsidP="006E3C95">
            <w:pPr>
              <w:pStyle w:val="Paragraph"/>
              <w:spacing w:after="0"/>
              <w:jc w:val="center"/>
              <w:rPr>
                <w:noProof/>
              </w:rPr>
            </w:pPr>
            <w:r>
              <w:rPr>
                <w:noProof/>
              </w:rPr>
              <w:t>45</w:t>
            </w:r>
          </w:p>
        </w:tc>
        <w:tc>
          <w:tcPr>
            <w:tcW w:w="3967" w:type="dxa"/>
          </w:tcPr>
          <w:p w14:paraId="17C76A0A" w14:textId="77777777" w:rsidR="006E3C95" w:rsidRDefault="006E3C95" w:rsidP="006E3C95">
            <w:pPr>
              <w:pStyle w:val="Paragraph"/>
              <w:spacing w:after="0"/>
              <w:rPr>
                <w:noProof/>
              </w:rPr>
            </w:pPr>
            <w:r>
              <w:rPr>
                <w:noProof/>
              </w:rPr>
              <w:t>Transparent polyurethane film metallised on one side:</w:t>
            </w:r>
          </w:p>
          <w:tbl>
            <w:tblPr>
              <w:tblStyle w:val="Listdash"/>
              <w:tblW w:w="0" w:type="auto"/>
              <w:tblLayout w:type="fixed"/>
              <w:tblLook w:val="0000" w:firstRow="0" w:lastRow="0" w:firstColumn="0" w:lastColumn="0" w:noHBand="0" w:noVBand="0"/>
            </w:tblPr>
            <w:tblGrid>
              <w:gridCol w:w="220"/>
              <w:gridCol w:w="3599"/>
            </w:tblGrid>
            <w:tr w:rsidR="006E3C95" w14:paraId="41B60A1C" w14:textId="77777777" w:rsidTr="008924C5">
              <w:tc>
                <w:tcPr>
                  <w:tcW w:w="220" w:type="dxa"/>
                </w:tcPr>
                <w:p w14:paraId="583BB64E" w14:textId="77777777" w:rsidR="006E3C95" w:rsidRDefault="006E3C95" w:rsidP="006E3C95">
                  <w:pPr>
                    <w:pStyle w:val="Paragraph"/>
                    <w:spacing w:after="0"/>
                    <w:rPr>
                      <w:noProof/>
                    </w:rPr>
                  </w:pPr>
                  <w:r>
                    <w:rPr>
                      <w:noProof/>
                    </w:rPr>
                    <w:t>—</w:t>
                  </w:r>
                </w:p>
              </w:tc>
              <w:tc>
                <w:tcPr>
                  <w:tcW w:w="3599" w:type="dxa"/>
                </w:tcPr>
                <w:p w14:paraId="05CDC2C7" w14:textId="77777777" w:rsidR="006E3C95" w:rsidRDefault="006E3C95" w:rsidP="006E3C95">
                  <w:pPr>
                    <w:pStyle w:val="Paragraph"/>
                    <w:spacing w:after="0"/>
                    <w:rPr>
                      <w:noProof/>
                    </w:rPr>
                  </w:pPr>
                  <w:r>
                    <w:rPr>
                      <w:noProof/>
                    </w:rPr>
                    <w:t>with a gloss of more than 90 degrees according to ASTM D2457</w:t>
                  </w:r>
                </w:p>
              </w:tc>
            </w:tr>
            <w:tr w:rsidR="006E3C95" w14:paraId="210F5E82" w14:textId="77777777" w:rsidTr="008924C5">
              <w:tc>
                <w:tcPr>
                  <w:tcW w:w="220" w:type="dxa"/>
                </w:tcPr>
                <w:p w14:paraId="7FAEA863" w14:textId="77777777" w:rsidR="006E3C95" w:rsidRDefault="006E3C95" w:rsidP="006E3C95">
                  <w:pPr>
                    <w:pStyle w:val="Paragraph"/>
                    <w:spacing w:after="0"/>
                    <w:rPr>
                      <w:noProof/>
                    </w:rPr>
                  </w:pPr>
                  <w:r>
                    <w:rPr>
                      <w:noProof/>
                    </w:rPr>
                    <w:t>—</w:t>
                  </w:r>
                </w:p>
              </w:tc>
              <w:tc>
                <w:tcPr>
                  <w:tcW w:w="3599" w:type="dxa"/>
                </w:tcPr>
                <w:p w14:paraId="6A7EE475" w14:textId="77777777" w:rsidR="006E3C95" w:rsidRDefault="006E3C95" w:rsidP="006E3C95">
                  <w:pPr>
                    <w:pStyle w:val="Paragraph"/>
                    <w:spacing w:after="0"/>
                    <w:rPr>
                      <w:noProof/>
                    </w:rPr>
                  </w:pPr>
                  <w:r>
                    <w:rPr>
                      <w:noProof/>
                    </w:rPr>
                    <w:t>covered on the metallised side with a heat bonding adhesive layer consisting of polyethylene/polypropylene copolymer</w:t>
                  </w:r>
                </w:p>
              </w:tc>
            </w:tr>
            <w:tr w:rsidR="006E3C95" w14:paraId="303DF801" w14:textId="77777777" w:rsidTr="008924C5">
              <w:tc>
                <w:tcPr>
                  <w:tcW w:w="220" w:type="dxa"/>
                </w:tcPr>
                <w:p w14:paraId="65A95A52" w14:textId="77777777" w:rsidR="006E3C95" w:rsidRDefault="006E3C95" w:rsidP="006E3C95">
                  <w:pPr>
                    <w:pStyle w:val="Paragraph"/>
                    <w:spacing w:after="0"/>
                    <w:rPr>
                      <w:noProof/>
                    </w:rPr>
                  </w:pPr>
                  <w:r>
                    <w:rPr>
                      <w:noProof/>
                    </w:rPr>
                    <w:t>—</w:t>
                  </w:r>
                </w:p>
              </w:tc>
              <w:tc>
                <w:tcPr>
                  <w:tcW w:w="3599" w:type="dxa"/>
                </w:tcPr>
                <w:p w14:paraId="2CFAE55D" w14:textId="77777777" w:rsidR="006E3C95" w:rsidRDefault="006E3C95" w:rsidP="006E3C95">
                  <w:pPr>
                    <w:pStyle w:val="Paragraph"/>
                    <w:spacing w:after="0"/>
                    <w:rPr>
                      <w:noProof/>
                    </w:rPr>
                  </w:pPr>
                  <w:r>
                    <w:rPr>
                      <w:noProof/>
                    </w:rPr>
                    <w:t>covered on the other side with a protective poly(ethylene terephthalate) film</w:t>
                  </w:r>
                </w:p>
              </w:tc>
            </w:tr>
            <w:tr w:rsidR="006E3C95" w14:paraId="51A129A1" w14:textId="77777777" w:rsidTr="008924C5">
              <w:tc>
                <w:tcPr>
                  <w:tcW w:w="220" w:type="dxa"/>
                </w:tcPr>
                <w:p w14:paraId="54600253" w14:textId="77777777" w:rsidR="006E3C95" w:rsidRDefault="006E3C95" w:rsidP="006E3C95">
                  <w:pPr>
                    <w:pStyle w:val="Paragraph"/>
                    <w:spacing w:after="0"/>
                    <w:rPr>
                      <w:noProof/>
                    </w:rPr>
                  </w:pPr>
                  <w:r>
                    <w:rPr>
                      <w:noProof/>
                    </w:rPr>
                    <w:t>—</w:t>
                  </w:r>
                </w:p>
              </w:tc>
              <w:tc>
                <w:tcPr>
                  <w:tcW w:w="3599" w:type="dxa"/>
                </w:tcPr>
                <w:p w14:paraId="0245FA54" w14:textId="77777777" w:rsidR="006E3C95" w:rsidRDefault="006E3C95" w:rsidP="006E3C95">
                  <w:pPr>
                    <w:pStyle w:val="Paragraph"/>
                    <w:spacing w:after="0"/>
                    <w:rPr>
                      <w:noProof/>
                    </w:rPr>
                  </w:pPr>
                  <w:r>
                    <w:rPr>
                      <w:noProof/>
                    </w:rPr>
                    <w:t>with a total thickness of more than 204 µm but not more than 244 µm</w:t>
                  </w:r>
                </w:p>
              </w:tc>
            </w:tr>
          </w:tbl>
          <w:p w14:paraId="2EC6D969" w14:textId="77777777" w:rsidR="006E3C95" w:rsidRDefault="006E3C95" w:rsidP="006E3C95">
            <w:pPr>
              <w:pStyle w:val="Paragraph"/>
              <w:spacing w:after="0"/>
              <w:rPr>
                <w:noProof/>
              </w:rPr>
            </w:pPr>
          </w:p>
        </w:tc>
        <w:tc>
          <w:tcPr>
            <w:tcW w:w="994" w:type="dxa"/>
          </w:tcPr>
          <w:p w14:paraId="1D8F6C69" w14:textId="77777777" w:rsidR="006E3C95" w:rsidRDefault="006E3C95" w:rsidP="006E3C95">
            <w:pPr>
              <w:pStyle w:val="Paragraph"/>
              <w:spacing w:after="0"/>
              <w:rPr>
                <w:noProof/>
              </w:rPr>
            </w:pPr>
            <w:r>
              <w:rPr>
                <w:noProof/>
              </w:rPr>
              <w:t>0 %</w:t>
            </w:r>
          </w:p>
        </w:tc>
        <w:tc>
          <w:tcPr>
            <w:tcW w:w="1276" w:type="dxa"/>
          </w:tcPr>
          <w:p w14:paraId="223EB4C3" w14:textId="77777777" w:rsidR="006E3C95" w:rsidRDefault="006E3C95" w:rsidP="006E3C95">
            <w:pPr>
              <w:pStyle w:val="Paragraph"/>
              <w:spacing w:after="0"/>
              <w:rPr>
                <w:noProof/>
              </w:rPr>
            </w:pPr>
            <w:r>
              <w:rPr>
                <w:noProof/>
              </w:rPr>
              <w:t>-</w:t>
            </w:r>
          </w:p>
        </w:tc>
        <w:tc>
          <w:tcPr>
            <w:tcW w:w="992" w:type="dxa"/>
          </w:tcPr>
          <w:p w14:paraId="5AA974A8" w14:textId="77777777" w:rsidR="006E3C95" w:rsidRDefault="006E3C95" w:rsidP="006E3C95">
            <w:pPr>
              <w:pStyle w:val="Paragraph"/>
              <w:spacing w:after="0"/>
              <w:rPr>
                <w:noProof/>
              </w:rPr>
            </w:pPr>
            <w:r>
              <w:rPr>
                <w:noProof/>
              </w:rPr>
              <w:t>31.12.2024</w:t>
            </w:r>
          </w:p>
        </w:tc>
      </w:tr>
      <w:tr w:rsidR="006E3C95" w14:paraId="494777CF" w14:textId="77777777" w:rsidTr="008924C5">
        <w:trPr>
          <w:cantSplit/>
        </w:trPr>
        <w:tc>
          <w:tcPr>
            <w:tcW w:w="779" w:type="dxa"/>
          </w:tcPr>
          <w:p w14:paraId="71E60671" w14:textId="77777777" w:rsidR="006E3C95" w:rsidRDefault="006E3C95" w:rsidP="006E3C95">
            <w:pPr>
              <w:pStyle w:val="Paragraph"/>
              <w:spacing w:after="0"/>
              <w:rPr>
                <w:noProof/>
              </w:rPr>
            </w:pPr>
            <w:r>
              <w:rPr>
                <w:noProof/>
              </w:rPr>
              <w:t>0.8005</w:t>
            </w:r>
          </w:p>
        </w:tc>
        <w:tc>
          <w:tcPr>
            <w:tcW w:w="1276" w:type="dxa"/>
          </w:tcPr>
          <w:p w14:paraId="20920787" w14:textId="77777777" w:rsidR="006E3C95" w:rsidRDefault="006E3C95" w:rsidP="006E3C95">
            <w:pPr>
              <w:pStyle w:val="Paragraph"/>
              <w:spacing w:after="0"/>
              <w:jc w:val="right"/>
              <w:rPr>
                <w:noProof/>
              </w:rPr>
            </w:pPr>
            <w:r>
              <w:rPr>
                <w:noProof/>
              </w:rPr>
              <w:t>ex 3920 99 28</w:t>
            </w:r>
          </w:p>
        </w:tc>
        <w:tc>
          <w:tcPr>
            <w:tcW w:w="709" w:type="dxa"/>
          </w:tcPr>
          <w:p w14:paraId="1D377DDE" w14:textId="77777777" w:rsidR="006E3C95" w:rsidRDefault="006E3C95" w:rsidP="006E3C95">
            <w:pPr>
              <w:pStyle w:val="Paragraph"/>
              <w:spacing w:after="0"/>
              <w:jc w:val="center"/>
              <w:rPr>
                <w:noProof/>
              </w:rPr>
            </w:pPr>
            <w:r>
              <w:rPr>
                <w:noProof/>
              </w:rPr>
              <w:t>48</w:t>
            </w:r>
          </w:p>
        </w:tc>
        <w:tc>
          <w:tcPr>
            <w:tcW w:w="3967" w:type="dxa"/>
          </w:tcPr>
          <w:p w14:paraId="74E46D7C" w14:textId="77777777" w:rsidR="006E3C95" w:rsidRDefault="006E3C95" w:rsidP="006E3C95">
            <w:pPr>
              <w:pStyle w:val="Paragraph"/>
              <w:spacing w:after="0"/>
              <w:rPr>
                <w:noProof/>
              </w:rPr>
            </w:pPr>
            <w:r>
              <w:rPr>
                <w:noProof/>
              </w:rPr>
              <w:t>Thermoplastic polyurethane foil in rolls, with:</w:t>
            </w:r>
          </w:p>
          <w:tbl>
            <w:tblPr>
              <w:tblStyle w:val="Listdash"/>
              <w:tblW w:w="0" w:type="auto"/>
              <w:tblLayout w:type="fixed"/>
              <w:tblLook w:val="0000" w:firstRow="0" w:lastRow="0" w:firstColumn="0" w:lastColumn="0" w:noHBand="0" w:noVBand="0"/>
            </w:tblPr>
            <w:tblGrid>
              <w:gridCol w:w="220"/>
              <w:gridCol w:w="3599"/>
            </w:tblGrid>
            <w:tr w:rsidR="006E3C95" w14:paraId="3816B2A1" w14:textId="77777777" w:rsidTr="008924C5">
              <w:tc>
                <w:tcPr>
                  <w:tcW w:w="220" w:type="dxa"/>
                </w:tcPr>
                <w:p w14:paraId="7A4924F4" w14:textId="77777777" w:rsidR="006E3C95" w:rsidRDefault="006E3C95" w:rsidP="006E3C95">
                  <w:pPr>
                    <w:pStyle w:val="Paragraph"/>
                    <w:spacing w:after="0"/>
                    <w:rPr>
                      <w:noProof/>
                    </w:rPr>
                  </w:pPr>
                  <w:r>
                    <w:rPr>
                      <w:noProof/>
                    </w:rPr>
                    <w:t>—</w:t>
                  </w:r>
                </w:p>
              </w:tc>
              <w:tc>
                <w:tcPr>
                  <w:tcW w:w="3599" w:type="dxa"/>
                </w:tcPr>
                <w:p w14:paraId="631BAF08" w14:textId="77777777" w:rsidR="006E3C95" w:rsidRDefault="006E3C95" w:rsidP="006E3C95">
                  <w:pPr>
                    <w:pStyle w:val="Paragraph"/>
                    <w:spacing w:after="0"/>
                    <w:rPr>
                      <w:noProof/>
                    </w:rPr>
                  </w:pPr>
                  <w:r>
                    <w:rPr>
                      <w:noProof/>
                    </w:rPr>
                    <w:t>a width of 900 mm or more but not more than 1016 mm,</w:t>
                  </w:r>
                </w:p>
              </w:tc>
            </w:tr>
            <w:tr w:rsidR="006E3C95" w14:paraId="78F7856D" w14:textId="77777777" w:rsidTr="008924C5">
              <w:tc>
                <w:tcPr>
                  <w:tcW w:w="220" w:type="dxa"/>
                </w:tcPr>
                <w:p w14:paraId="59CF9378" w14:textId="77777777" w:rsidR="006E3C95" w:rsidRDefault="006E3C95" w:rsidP="006E3C95">
                  <w:pPr>
                    <w:pStyle w:val="Paragraph"/>
                    <w:spacing w:after="0"/>
                    <w:rPr>
                      <w:noProof/>
                    </w:rPr>
                  </w:pPr>
                  <w:r>
                    <w:rPr>
                      <w:noProof/>
                    </w:rPr>
                    <w:t>—</w:t>
                  </w:r>
                </w:p>
              </w:tc>
              <w:tc>
                <w:tcPr>
                  <w:tcW w:w="3599" w:type="dxa"/>
                </w:tcPr>
                <w:p w14:paraId="0B59394A" w14:textId="77777777" w:rsidR="006E3C95" w:rsidRDefault="006E3C95" w:rsidP="006E3C95">
                  <w:pPr>
                    <w:pStyle w:val="Paragraph"/>
                    <w:spacing w:after="0"/>
                    <w:rPr>
                      <w:noProof/>
                    </w:rPr>
                  </w:pPr>
                  <w:r>
                    <w:rPr>
                      <w:noProof/>
                    </w:rPr>
                    <w:t>a matt finish,</w:t>
                  </w:r>
                </w:p>
              </w:tc>
            </w:tr>
            <w:tr w:rsidR="006E3C95" w14:paraId="627ED8B1" w14:textId="77777777" w:rsidTr="008924C5">
              <w:tc>
                <w:tcPr>
                  <w:tcW w:w="220" w:type="dxa"/>
                </w:tcPr>
                <w:p w14:paraId="4AC6939E" w14:textId="77777777" w:rsidR="006E3C95" w:rsidRDefault="006E3C95" w:rsidP="006E3C95">
                  <w:pPr>
                    <w:pStyle w:val="Paragraph"/>
                    <w:spacing w:after="0"/>
                    <w:rPr>
                      <w:noProof/>
                    </w:rPr>
                  </w:pPr>
                  <w:r>
                    <w:rPr>
                      <w:noProof/>
                    </w:rPr>
                    <w:t>—</w:t>
                  </w:r>
                </w:p>
              </w:tc>
              <w:tc>
                <w:tcPr>
                  <w:tcW w:w="3599" w:type="dxa"/>
                </w:tcPr>
                <w:p w14:paraId="3F19F954" w14:textId="77777777" w:rsidR="006E3C95" w:rsidRDefault="006E3C95" w:rsidP="006E3C95">
                  <w:pPr>
                    <w:pStyle w:val="Paragraph"/>
                    <w:spacing w:after="0"/>
                    <w:rPr>
                      <w:noProof/>
                    </w:rPr>
                  </w:pPr>
                  <w:r>
                    <w:rPr>
                      <w:noProof/>
                    </w:rPr>
                    <w:t>a thickness of 0,4 mm (± 8 %),</w:t>
                  </w:r>
                </w:p>
              </w:tc>
            </w:tr>
            <w:tr w:rsidR="006E3C95" w14:paraId="0676DC1D" w14:textId="77777777" w:rsidTr="008924C5">
              <w:tc>
                <w:tcPr>
                  <w:tcW w:w="220" w:type="dxa"/>
                </w:tcPr>
                <w:p w14:paraId="374BDB96" w14:textId="77777777" w:rsidR="006E3C95" w:rsidRDefault="006E3C95" w:rsidP="006E3C95">
                  <w:pPr>
                    <w:pStyle w:val="Paragraph"/>
                    <w:spacing w:after="0"/>
                    <w:rPr>
                      <w:noProof/>
                    </w:rPr>
                  </w:pPr>
                  <w:r>
                    <w:rPr>
                      <w:noProof/>
                    </w:rPr>
                    <w:t>—</w:t>
                  </w:r>
                </w:p>
              </w:tc>
              <w:tc>
                <w:tcPr>
                  <w:tcW w:w="3599" w:type="dxa"/>
                </w:tcPr>
                <w:p w14:paraId="7433E8CC" w14:textId="77777777" w:rsidR="006E3C95" w:rsidRDefault="006E3C95" w:rsidP="006E3C95">
                  <w:pPr>
                    <w:pStyle w:val="Paragraph"/>
                    <w:spacing w:after="0"/>
                    <w:rPr>
                      <w:noProof/>
                    </w:rPr>
                  </w:pPr>
                  <w:r>
                    <w:rPr>
                      <w:noProof/>
                    </w:rPr>
                    <w:t>an elongation at break of 480 % or more (ASTM D412 (Die C)),</w:t>
                  </w:r>
                </w:p>
              </w:tc>
            </w:tr>
            <w:tr w:rsidR="006E3C95" w14:paraId="3E6BEDEC" w14:textId="77777777" w:rsidTr="008924C5">
              <w:tc>
                <w:tcPr>
                  <w:tcW w:w="220" w:type="dxa"/>
                </w:tcPr>
                <w:p w14:paraId="18E6FDB5" w14:textId="77777777" w:rsidR="006E3C95" w:rsidRDefault="006E3C95" w:rsidP="006E3C95">
                  <w:pPr>
                    <w:pStyle w:val="Paragraph"/>
                    <w:spacing w:after="0"/>
                    <w:rPr>
                      <w:noProof/>
                    </w:rPr>
                  </w:pPr>
                  <w:r>
                    <w:rPr>
                      <w:noProof/>
                    </w:rPr>
                    <w:t>—</w:t>
                  </w:r>
                </w:p>
              </w:tc>
              <w:tc>
                <w:tcPr>
                  <w:tcW w:w="3599" w:type="dxa"/>
                </w:tcPr>
                <w:p w14:paraId="709FD2EE" w14:textId="77777777" w:rsidR="006E3C95" w:rsidRDefault="006E3C95" w:rsidP="006E3C95">
                  <w:pPr>
                    <w:pStyle w:val="Paragraph"/>
                    <w:spacing w:after="0"/>
                    <w:rPr>
                      <w:noProof/>
                    </w:rPr>
                  </w:pPr>
                  <w:r>
                    <w:rPr>
                      <w:noProof/>
                    </w:rPr>
                    <w:t>a tensil strength in machine direction of 470 (± 10) kg/cm²  (ASTM D412 (Die C)),</w:t>
                  </w:r>
                </w:p>
              </w:tc>
            </w:tr>
            <w:tr w:rsidR="006E3C95" w14:paraId="4AFE0A90" w14:textId="77777777" w:rsidTr="008924C5">
              <w:tc>
                <w:tcPr>
                  <w:tcW w:w="220" w:type="dxa"/>
                </w:tcPr>
                <w:p w14:paraId="4D933B25" w14:textId="77777777" w:rsidR="006E3C95" w:rsidRDefault="006E3C95" w:rsidP="006E3C95">
                  <w:pPr>
                    <w:pStyle w:val="Paragraph"/>
                    <w:spacing w:after="0"/>
                    <w:rPr>
                      <w:noProof/>
                    </w:rPr>
                  </w:pPr>
                  <w:r>
                    <w:rPr>
                      <w:noProof/>
                    </w:rPr>
                    <w:t>—</w:t>
                  </w:r>
                </w:p>
              </w:tc>
              <w:tc>
                <w:tcPr>
                  <w:tcW w:w="3599" w:type="dxa"/>
                </w:tcPr>
                <w:p w14:paraId="2450CE10" w14:textId="77777777" w:rsidR="006E3C95" w:rsidRDefault="006E3C95" w:rsidP="006E3C95">
                  <w:pPr>
                    <w:pStyle w:val="Paragraph"/>
                    <w:spacing w:after="0"/>
                    <w:rPr>
                      <w:noProof/>
                    </w:rPr>
                  </w:pPr>
                  <w:r>
                    <w:rPr>
                      <w:noProof/>
                    </w:rPr>
                    <w:t>a Shore A hardness of 90 (± 3) (ASTM D2240),</w:t>
                  </w:r>
                </w:p>
              </w:tc>
            </w:tr>
            <w:tr w:rsidR="006E3C95" w14:paraId="1294C1DB" w14:textId="77777777" w:rsidTr="008924C5">
              <w:tc>
                <w:tcPr>
                  <w:tcW w:w="220" w:type="dxa"/>
                </w:tcPr>
                <w:p w14:paraId="0EE80C7C" w14:textId="77777777" w:rsidR="006E3C95" w:rsidRDefault="006E3C95" w:rsidP="006E3C95">
                  <w:pPr>
                    <w:pStyle w:val="Paragraph"/>
                    <w:spacing w:after="0"/>
                    <w:rPr>
                      <w:noProof/>
                    </w:rPr>
                  </w:pPr>
                  <w:r>
                    <w:rPr>
                      <w:noProof/>
                    </w:rPr>
                    <w:t>—</w:t>
                  </w:r>
                </w:p>
              </w:tc>
              <w:tc>
                <w:tcPr>
                  <w:tcW w:w="3599" w:type="dxa"/>
                </w:tcPr>
                <w:p w14:paraId="7733A02C" w14:textId="77777777" w:rsidR="006E3C95" w:rsidRDefault="006E3C95" w:rsidP="006E3C95">
                  <w:pPr>
                    <w:pStyle w:val="Paragraph"/>
                    <w:spacing w:after="0"/>
                    <w:rPr>
                      <w:noProof/>
                    </w:rPr>
                  </w:pPr>
                  <w:r>
                    <w:rPr>
                      <w:noProof/>
                    </w:rPr>
                    <w:t>a tear strength of 100 (± 10)  kg/cm²  (ASTM D624 (Die C)),</w:t>
                  </w:r>
                </w:p>
              </w:tc>
            </w:tr>
            <w:tr w:rsidR="006E3C95" w14:paraId="1BFEBED9" w14:textId="77777777" w:rsidTr="008924C5">
              <w:tc>
                <w:tcPr>
                  <w:tcW w:w="220" w:type="dxa"/>
                </w:tcPr>
                <w:p w14:paraId="6FDDAA6C" w14:textId="77777777" w:rsidR="006E3C95" w:rsidRDefault="006E3C95" w:rsidP="006E3C95">
                  <w:pPr>
                    <w:pStyle w:val="Paragraph"/>
                    <w:spacing w:after="0"/>
                    <w:rPr>
                      <w:noProof/>
                    </w:rPr>
                  </w:pPr>
                  <w:r>
                    <w:rPr>
                      <w:noProof/>
                    </w:rPr>
                    <w:t>—</w:t>
                  </w:r>
                </w:p>
              </w:tc>
              <w:tc>
                <w:tcPr>
                  <w:tcW w:w="3599" w:type="dxa"/>
                </w:tcPr>
                <w:p w14:paraId="25DFF675" w14:textId="77777777" w:rsidR="006E3C95" w:rsidRDefault="006E3C95" w:rsidP="006E3C95">
                  <w:pPr>
                    <w:pStyle w:val="Paragraph"/>
                    <w:spacing w:after="0"/>
                    <w:rPr>
                      <w:noProof/>
                    </w:rPr>
                  </w:pPr>
                  <w:r>
                    <w:rPr>
                      <w:noProof/>
                    </w:rPr>
                    <w:t>a melting point of 165°C (± 10 °C)</w:t>
                  </w:r>
                </w:p>
              </w:tc>
            </w:tr>
          </w:tbl>
          <w:p w14:paraId="16EC443B" w14:textId="77777777" w:rsidR="006E3C95" w:rsidRDefault="006E3C95" w:rsidP="006E3C95">
            <w:pPr>
              <w:pStyle w:val="Paragraph"/>
              <w:spacing w:after="0"/>
              <w:rPr>
                <w:noProof/>
              </w:rPr>
            </w:pPr>
          </w:p>
        </w:tc>
        <w:tc>
          <w:tcPr>
            <w:tcW w:w="994" w:type="dxa"/>
          </w:tcPr>
          <w:p w14:paraId="01024429" w14:textId="77777777" w:rsidR="006E3C95" w:rsidRDefault="006E3C95" w:rsidP="006E3C95">
            <w:pPr>
              <w:pStyle w:val="Paragraph"/>
              <w:spacing w:after="0"/>
              <w:rPr>
                <w:noProof/>
              </w:rPr>
            </w:pPr>
            <w:r>
              <w:rPr>
                <w:noProof/>
              </w:rPr>
              <w:t>0 %</w:t>
            </w:r>
          </w:p>
        </w:tc>
        <w:tc>
          <w:tcPr>
            <w:tcW w:w="1276" w:type="dxa"/>
          </w:tcPr>
          <w:p w14:paraId="4EFD7943" w14:textId="77777777" w:rsidR="006E3C95" w:rsidRDefault="006E3C95" w:rsidP="006E3C95">
            <w:pPr>
              <w:pStyle w:val="Paragraph"/>
              <w:spacing w:after="0"/>
              <w:rPr>
                <w:noProof/>
              </w:rPr>
            </w:pPr>
            <w:r>
              <w:rPr>
                <w:noProof/>
              </w:rPr>
              <w:t>-</w:t>
            </w:r>
          </w:p>
        </w:tc>
        <w:tc>
          <w:tcPr>
            <w:tcW w:w="992" w:type="dxa"/>
          </w:tcPr>
          <w:p w14:paraId="6D21EB29" w14:textId="77777777" w:rsidR="006E3C95" w:rsidRDefault="006E3C95" w:rsidP="006E3C95">
            <w:pPr>
              <w:pStyle w:val="Paragraph"/>
              <w:spacing w:after="0"/>
              <w:rPr>
                <w:noProof/>
              </w:rPr>
            </w:pPr>
            <w:r>
              <w:rPr>
                <w:noProof/>
              </w:rPr>
              <w:t>31.12.2025</w:t>
            </w:r>
          </w:p>
        </w:tc>
      </w:tr>
      <w:tr w:rsidR="006E3C95" w14:paraId="3D286E33" w14:textId="77777777" w:rsidTr="008924C5">
        <w:trPr>
          <w:cantSplit/>
        </w:trPr>
        <w:tc>
          <w:tcPr>
            <w:tcW w:w="779" w:type="dxa"/>
          </w:tcPr>
          <w:p w14:paraId="55CC1A0A" w14:textId="77777777" w:rsidR="006E3C95" w:rsidRDefault="006E3C95" w:rsidP="006E3C95">
            <w:pPr>
              <w:pStyle w:val="Paragraph"/>
              <w:spacing w:after="0"/>
              <w:rPr>
                <w:noProof/>
              </w:rPr>
            </w:pPr>
            <w:r>
              <w:rPr>
                <w:noProof/>
              </w:rPr>
              <w:t>0.4192</w:t>
            </w:r>
          </w:p>
        </w:tc>
        <w:tc>
          <w:tcPr>
            <w:tcW w:w="1276" w:type="dxa"/>
          </w:tcPr>
          <w:p w14:paraId="120FC34F" w14:textId="77777777" w:rsidR="006E3C95" w:rsidRDefault="006E3C95" w:rsidP="006E3C95">
            <w:pPr>
              <w:pStyle w:val="Paragraph"/>
              <w:spacing w:after="0"/>
              <w:jc w:val="right"/>
              <w:rPr>
                <w:noProof/>
              </w:rPr>
            </w:pPr>
            <w:r>
              <w:rPr>
                <w:noProof/>
              </w:rPr>
              <w:t>ex 3920 99 28</w:t>
            </w:r>
          </w:p>
        </w:tc>
        <w:tc>
          <w:tcPr>
            <w:tcW w:w="709" w:type="dxa"/>
          </w:tcPr>
          <w:p w14:paraId="01C460BB" w14:textId="77777777" w:rsidR="006E3C95" w:rsidRDefault="006E3C95" w:rsidP="006E3C95">
            <w:pPr>
              <w:pStyle w:val="Paragraph"/>
              <w:spacing w:after="0"/>
              <w:jc w:val="center"/>
              <w:rPr>
                <w:noProof/>
              </w:rPr>
            </w:pPr>
            <w:r>
              <w:rPr>
                <w:noProof/>
              </w:rPr>
              <w:t>50</w:t>
            </w:r>
          </w:p>
        </w:tc>
        <w:tc>
          <w:tcPr>
            <w:tcW w:w="3967" w:type="dxa"/>
          </w:tcPr>
          <w:p w14:paraId="65BF8DCB" w14:textId="77777777" w:rsidR="006E3C95" w:rsidRDefault="006E3C95" w:rsidP="006E3C95">
            <w:pPr>
              <w:pStyle w:val="Paragraph"/>
              <w:spacing w:after="0"/>
              <w:rPr>
                <w:noProof/>
              </w:rPr>
            </w:pPr>
            <w:r>
              <w:rPr>
                <w:noProof/>
              </w:rPr>
              <w:t>Thermoplastic polyurethane film, of a thickness of 250 μm or more but not more than 350 μm, covered on one side with a removable protective film</w:t>
            </w:r>
          </w:p>
        </w:tc>
        <w:tc>
          <w:tcPr>
            <w:tcW w:w="994" w:type="dxa"/>
          </w:tcPr>
          <w:p w14:paraId="00AF96DE" w14:textId="77777777" w:rsidR="006E3C95" w:rsidRDefault="006E3C95" w:rsidP="006E3C95">
            <w:pPr>
              <w:pStyle w:val="Paragraph"/>
              <w:spacing w:after="0"/>
              <w:rPr>
                <w:noProof/>
              </w:rPr>
            </w:pPr>
            <w:r>
              <w:rPr>
                <w:noProof/>
              </w:rPr>
              <w:t>0 %</w:t>
            </w:r>
          </w:p>
        </w:tc>
        <w:tc>
          <w:tcPr>
            <w:tcW w:w="1276" w:type="dxa"/>
          </w:tcPr>
          <w:p w14:paraId="6B3B7F43" w14:textId="77777777" w:rsidR="006E3C95" w:rsidRDefault="006E3C95" w:rsidP="006E3C95">
            <w:pPr>
              <w:pStyle w:val="Paragraph"/>
              <w:spacing w:after="0"/>
              <w:rPr>
                <w:noProof/>
              </w:rPr>
            </w:pPr>
            <w:r>
              <w:rPr>
                <w:noProof/>
              </w:rPr>
              <w:t>-</w:t>
            </w:r>
          </w:p>
        </w:tc>
        <w:tc>
          <w:tcPr>
            <w:tcW w:w="992" w:type="dxa"/>
          </w:tcPr>
          <w:p w14:paraId="648E2B85" w14:textId="77777777" w:rsidR="006E3C95" w:rsidRDefault="006E3C95" w:rsidP="006E3C95">
            <w:pPr>
              <w:pStyle w:val="Paragraph"/>
              <w:spacing w:after="0"/>
              <w:rPr>
                <w:noProof/>
              </w:rPr>
            </w:pPr>
            <w:r>
              <w:rPr>
                <w:noProof/>
              </w:rPr>
              <w:t>31.12.2026</w:t>
            </w:r>
          </w:p>
        </w:tc>
      </w:tr>
      <w:tr w:rsidR="006E3C95" w14:paraId="10334548" w14:textId="77777777" w:rsidTr="008924C5">
        <w:trPr>
          <w:cantSplit/>
        </w:trPr>
        <w:tc>
          <w:tcPr>
            <w:tcW w:w="779" w:type="dxa"/>
          </w:tcPr>
          <w:p w14:paraId="53186F0C" w14:textId="77777777" w:rsidR="006E3C95" w:rsidRDefault="006E3C95" w:rsidP="006E3C95">
            <w:pPr>
              <w:pStyle w:val="Paragraph"/>
              <w:spacing w:after="0"/>
              <w:rPr>
                <w:noProof/>
              </w:rPr>
            </w:pPr>
            <w:r>
              <w:rPr>
                <w:noProof/>
              </w:rPr>
              <w:t>0.6579</w:t>
            </w:r>
          </w:p>
        </w:tc>
        <w:tc>
          <w:tcPr>
            <w:tcW w:w="1276" w:type="dxa"/>
          </w:tcPr>
          <w:p w14:paraId="6B68F500" w14:textId="77777777" w:rsidR="006E3C95" w:rsidRDefault="006E3C95" w:rsidP="006E3C95">
            <w:pPr>
              <w:pStyle w:val="Paragraph"/>
              <w:spacing w:after="0"/>
              <w:jc w:val="right"/>
              <w:rPr>
                <w:noProof/>
              </w:rPr>
            </w:pPr>
            <w:r>
              <w:rPr>
                <w:noProof/>
              </w:rPr>
              <w:t>ex 3920 99 28</w:t>
            </w:r>
          </w:p>
        </w:tc>
        <w:tc>
          <w:tcPr>
            <w:tcW w:w="709" w:type="dxa"/>
          </w:tcPr>
          <w:p w14:paraId="348BF271" w14:textId="77777777" w:rsidR="006E3C95" w:rsidRDefault="006E3C95" w:rsidP="006E3C95">
            <w:pPr>
              <w:pStyle w:val="Paragraph"/>
              <w:spacing w:after="0"/>
              <w:jc w:val="center"/>
              <w:rPr>
                <w:noProof/>
              </w:rPr>
            </w:pPr>
            <w:r>
              <w:rPr>
                <w:noProof/>
              </w:rPr>
              <w:t>65</w:t>
            </w:r>
          </w:p>
        </w:tc>
        <w:tc>
          <w:tcPr>
            <w:tcW w:w="3967" w:type="dxa"/>
          </w:tcPr>
          <w:p w14:paraId="77E0B330" w14:textId="77777777" w:rsidR="006E3C95" w:rsidRDefault="006E3C95" w:rsidP="006E3C95">
            <w:pPr>
              <w:pStyle w:val="Paragraph"/>
              <w:spacing w:after="0"/>
              <w:rPr>
                <w:noProof/>
              </w:rPr>
            </w:pPr>
            <w:r>
              <w:rPr>
                <w:noProof/>
              </w:rPr>
              <w:t>Matt, thermoplastic polyurethane foil in rolls with:</w:t>
            </w:r>
          </w:p>
          <w:tbl>
            <w:tblPr>
              <w:tblStyle w:val="Listdash"/>
              <w:tblW w:w="0" w:type="auto"/>
              <w:tblLayout w:type="fixed"/>
              <w:tblLook w:val="0000" w:firstRow="0" w:lastRow="0" w:firstColumn="0" w:lastColumn="0" w:noHBand="0" w:noVBand="0"/>
            </w:tblPr>
            <w:tblGrid>
              <w:gridCol w:w="220"/>
              <w:gridCol w:w="3599"/>
            </w:tblGrid>
            <w:tr w:rsidR="006E3C95" w14:paraId="6875DA9B" w14:textId="77777777" w:rsidTr="008924C5">
              <w:tc>
                <w:tcPr>
                  <w:tcW w:w="220" w:type="dxa"/>
                </w:tcPr>
                <w:p w14:paraId="024725FD" w14:textId="77777777" w:rsidR="006E3C95" w:rsidRDefault="006E3C95" w:rsidP="006E3C95">
                  <w:pPr>
                    <w:pStyle w:val="Paragraph"/>
                    <w:spacing w:after="0"/>
                    <w:rPr>
                      <w:noProof/>
                    </w:rPr>
                  </w:pPr>
                  <w:r>
                    <w:rPr>
                      <w:noProof/>
                    </w:rPr>
                    <w:t>—</w:t>
                  </w:r>
                </w:p>
              </w:tc>
              <w:tc>
                <w:tcPr>
                  <w:tcW w:w="3599" w:type="dxa"/>
                </w:tcPr>
                <w:p w14:paraId="7E88FD99" w14:textId="77777777" w:rsidR="006E3C95" w:rsidRDefault="006E3C95" w:rsidP="006E3C95">
                  <w:pPr>
                    <w:pStyle w:val="Paragraph"/>
                    <w:spacing w:after="0"/>
                    <w:rPr>
                      <w:noProof/>
                    </w:rPr>
                  </w:pPr>
                  <w:r>
                    <w:rPr>
                      <w:noProof/>
                    </w:rPr>
                    <w:t>a width of 1640 mm  (± 10 mm),</w:t>
                  </w:r>
                </w:p>
              </w:tc>
            </w:tr>
            <w:tr w:rsidR="006E3C95" w14:paraId="38DDD631" w14:textId="77777777" w:rsidTr="008924C5">
              <w:tc>
                <w:tcPr>
                  <w:tcW w:w="220" w:type="dxa"/>
                </w:tcPr>
                <w:p w14:paraId="0C505F2D" w14:textId="77777777" w:rsidR="006E3C95" w:rsidRDefault="006E3C95" w:rsidP="006E3C95">
                  <w:pPr>
                    <w:pStyle w:val="Paragraph"/>
                    <w:spacing w:after="0"/>
                    <w:rPr>
                      <w:noProof/>
                    </w:rPr>
                  </w:pPr>
                  <w:r>
                    <w:rPr>
                      <w:noProof/>
                    </w:rPr>
                    <w:t>—</w:t>
                  </w:r>
                </w:p>
              </w:tc>
              <w:tc>
                <w:tcPr>
                  <w:tcW w:w="3599" w:type="dxa"/>
                </w:tcPr>
                <w:p w14:paraId="02600649" w14:textId="77777777" w:rsidR="006E3C95" w:rsidRDefault="006E3C95" w:rsidP="006E3C95">
                  <w:pPr>
                    <w:pStyle w:val="Paragraph"/>
                    <w:spacing w:after="0"/>
                    <w:rPr>
                      <w:noProof/>
                    </w:rPr>
                  </w:pPr>
                  <w:r>
                    <w:rPr>
                      <w:noProof/>
                    </w:rPr>
                    <w:t>a gloss of 3,3 degrees or more but not more than 3,8 (as determined by the method ASTM D2457),</w:t>
                  </w:r>
                </w:p>
              </w:tc>
            </w:tr>
            <w:tr w:rsidR="006E3C95" w14:paraId="03E2913D" w14:textId="77777777" w:rsidTr="008924C5">
              <w:tc>
                <w:tcPr>
                  <w:tcW w:w="220" w:type="dxa"/>
                </w:tcPr>
                <w:p w14:paraId="316EEE12" w14:textId="77777777" w:rsidR="006E3C95" w:rsidRDefault="006E3C95" w:rsidP="006E3C95">
                  <w:pPr>
                    <w:pStyle w:val="Paragraph"/>
                    <w:spacing w:after="0"/>
                    <w:rPr>
                      <w:noProof/>
                    </w:rPr>
                  </w:pPr>
                  <w:r>
                    <w:rPr>
                      <w:noProof/>
                    </w:rPr>
                    <w:t>—</w:t>
                  </w:r>
                </w:p>
              </w:tc>
              <w:tc>
                <w:tcPr>
                  <w:tcW w:w="3599" w:type="dxa"/>
                </w:tcPr>
                <w:p w14:paraId="07AFF1F9" w14:textId="77777777" w:rsidR="006E3C95" w:rsidRDefault="006E3C95" w:rsidP="006E3C95">
                  <w:pPr>
                    <w:pStyle w:val="Paragraph"/>
                    <w:spacing w:after="0"/>
                    <w:rPr>
                      <w:noProof/>
                    </w:rPr>
                  </w:pPr>
                  <w:r>
                    <w:rPr>
                      <w:noProof/>
                    </w:rPr>
                    <w:t>a surface roughness of 1,9 Ra or more but not more than 2,8 Ra (as determined by the method ISO 4287),</w:t>
                  </w:r>
                </w:p>
              </w:tc>
            </w:tr>
            <w:tr w:rsidR="006E3C95" w14:paraId="21030915" w14:textId="77777777" w:rsidTr="008924C5">
              <w:tc>
                <w:tcPr>
                  <w:tcW w:w="220" w:type="dxa"/>
                </w:tcPr>
                <w:p w14:paraId="25EA71FB" w14:textId="77777777" w:rsidR="006E3C95" w:rsidRDefault="006E3C95" w:rsidP="006E3C95">
                  <w:pPr>
                    <w:pStyle w:val="Paragraph"/>
                    <w:spacing w:after="0"/>
                    <w:rPr>
                      <w:noProof/>
                    </w:rPr>
                  </w:pPr>
                  <w:r>
                    <w:rPr>
                      <w:noProof/>
                    </w:rPr>
                    <w:t>—</w:t>
                  </w:r>
                </w:p>
              </w:tc>
              <w:tc>
                <w:tcPr>
                  <w:tcW w:w="3599" w:type="dxa"/>
                </w:tcPr>
                <w:p w14:paraId="2E237317" w14:textId="77777777" w:rsidR="006E3C95" w:rsidRDefault="006E3C95" w:rsidP="006E3C95">
                  <w:pPr>
                    <w:pStyle w:val="Paragraph"/>
                    <w:spacing w:after="0"/>
                    <w:rPr>
                      <w:noProof/>
                    </w:rPr>
                  </w:pPr>
                  <w:r>
                    <w:rPr>
                      <w:noProof/>
                    </w:rPr>
                    <w:t>a thickness of more than 365 µm but not more than 760 µm,</w:t>
                  </w:r>
                </w:p>
              </w:tc>
            </w:tr>
            <w:tr w:rsidR="006E3C95" w14:paraId="4F336034" w14:textId="77777777" w:rsidTr="008924C5">
              <w:tc>
                <w:tcPr>
                  <w:tcW w:w="220" w:type="dxa"/>
                </w:tcPr>
                <w:p w14:paraId="0C80284C" w14:textId="77777777" w:rsidR="006E3C95" w:rsidRDefault="006E3C95" w:rsidP="006E3C95">
                  <w:pPr>
                    <w:pStyle w:val="Paragraph"/>
                    <w:spacing w:after="0"/>
                    <w:rPr>
                      <w:noProof/>
                    </w:rPr>
                  </w:pPr>
                  <w:r>
                    <w:rPr>
                      <w:noProof/>
                    </w:rPr>
                    <w:t>—</w:t>
                  </w:r>
                </w:p>
              </w:tc>
              <w:tc>
                <w:tcPr>
                  <w:tcW w:w="3599" w:type="dxa"/>
                </w:tcPr>
                <w:p w14:paraId="2B96B1E5" w14:textId="77777777" w:rsidR="006E3C95" w:rsidRDefault="006E3C95" w:rsidP="006E3C95">
                  <w:pPr>
                    <w:pStyle w:val="Paragraph"/>
                    <w:spacing w:after="0"/>
                    <w:rPr>
                      <w:noProof/>
                    </w:rPr>
                  </w:pPr>
                  <w:r>
                    <w:rPr>
                      <w:noProof/>
                    </w:rPr>
                    <w:t>a hardness of 90 (± 4) (as determined by the method: Shore A (ASTM D2240)),</w:t>
                  </w:r>
                </w:p>
              </w:tc>
            </w:tr>
            <w:tr w:rsidR="006E3C95" w14:paraId="4DC13347" w14:textId="77777777" w:rsidTr="008924C5">
              <w:tc>
                <w:tcPr>
                  <w:tcW w:w="220" w:type="dxa"/>
                </w:tcPr>
                <w:p w14:paraId="00FE85B5" w14:textId="77777777" w:rsidR="006E3C95" w:rsidRDefault="006E3C95" w:rsidP="006E3C95">
                  <w:pPr>
                    <w:pStyle w:val="Paragraph"/>
                    <w:spacing w:after="0"/>
                    <w:rPr>
                      <w:noProof/>
                    </w:rPr>
                  </w:pPr>
                  <w:r>
                    <w:rPr>
                      <w:noProof/>
                    </w:rPr>
                    <w:t>—</w:t>
                  </w:r>
                </w:p>
              </w:tc>
              <w:tc>
                <w:tcPr>
                  <w:tcW w:w="3599" w:type="dxa"/>
                </w:tcPr>
                <w:p w14:paraId="3F5C29ED" w14:textId="77777777" w:rsidR="006E3C95" w:rsidRDefault="006E3C95" w:rsidP="006E3C95">
                  <w:pPr>
                    <w:pStyle w:val="Paragraph"/>
                    <w:spacing w:after="0"/>
                    <w:rPr>
                      <w:noProof/>
                    </w:rPr>
                  </w:pPr>
                  <w:r>
                    <w:rPr>
                      <w:noProof/>
                    </w:rPr>
                    <w:t>an elongation to break of 470 % (as determined by the method: EN ISO 527)</w:t>
                  </w:r>
                </w:p>
              </w:tc>
            </w:tr>
          </w:tbl>
          <w:p w14:paraId="07D9095B" w14:textId="77777777" w:rsidR="006E3C95" w:rsidRDefault="006E3C95" w:rsidP="006E3C95">
            <w:pPr>
              <w:pStyle w:val="Paragraph"/>
              <w:spacing w:after="0"/>
              <w:rPr>
                <w:noProof/>
              </w:rPr>
            </w:pPr>
          </w:p>
        </w:tc>
        <w:tc>
          <w:tcPr>
            <w:tcW w:w="994" w:type="dxa"/>
          </w:tcPr>
          <w:p w14:paraId="2C48A461" w14:textId="77777777" w:rsidR="006E3C95" w:rsidRDefault="006E3C95" w:rsidP="006E3C95">
            <w:pPr>
              <w:pStyle w:val="Paragraph"/>
              <w:spacing w:after="0"/>
              <w:rPr>
                <w:noProof/>
              </w:rPr>
            </w:pPr>
            <w:r>
              <w:rPr>
                <w:noProof/>
              </w:rPr>
              <w:t>0 %</w:t>
            </w:r>
          </w:p>
        </w:tc>
        <w:tc>
          <w:tcPr>
            <w:tcW w:w="1276" w:type="dxa"/>
          </w:tcPr>
          <w:p w14:paraId="79D6D92D" w14:textId="77777777" w:rsidR="006E3C95" w:rsidRDefault="006E3C95" w:rsidP="006E3C95">
            <w:pPr>
              <w:pStyle w:val="Paragraph"/>
              <w:spacing w:after="0"/>
              <w:rPr>
                <w:noProof/>
              </w:rPr>
            </w:pPr>
            <w:r>
              <w:rPr>
                <w:noProof/>
              </w:rPr>
              <w:t>m²</w:t>
            </w:r>
          </w:p>
        </w:tc>
        <w:tc>
          <w:tcPr>
            <w:tcW w:w="992" w:type="dxa"/>
          </w:tcPr>
          <w:p w14:paraId="42569F8A" w14:textId="77777777" w:rsidR="006E3C95" w:rsidRDefault="006E3C95" w:rsidP="006E3C95">
            <w:pPr>
              <w:pStyle w:val="Paragraph"/>
              <w:spacing w:after="0"/>
              <w:rPr>
                <w:noProof/>
              </w:rPr>
            </w:pPr>
            <w:r>
              <w:rPr>
                <w:noProof/>
              </w:rPr>
              <w:t>31.12.2024</w:t>
            </w:r>
          </w:p>
        </w:tc>
      </w:tr>
      <w:tr w:rsidR="006E3C95" w14:paraId="7A19A5FD" w14:textId="77777777" w:rsidTr="008924C5">
        <w:trPr>
          <w:cantSplit/>
        </w:trPr>
        <w:tc>
          <w:tcPr>
            <w:tcW w:w="779" w:type="dxa"/>
          </w:tcPr>
          <w:p w14:paraId="19F58DF6" w14:textId="77777777" w:rsidR="006E3C95" w:rsidRDefault="006E3C95" w:rsidP="006E3C95">
            <w:pPr>
              <w:pStyle w:val="Paragraph"/>
              <w:spacing w:after="0"/>
              <w:rPr>
                <w:noProof/>
              </w:rPr>
            </w:pPr>
            <w:r>
              <w:rPr>
                <w:noProof/>
              </w:rPr>
              <w:t>0.5315</w:t>
            </w:r>
          </w:p>
        </w:tc>
        <w:tc>
          <w:tcPr>
            <w:tcW w:w="1276" w:type="dxa"/>
          </w:tcPr>
          <w:p w14:paraId="7C53CFAF" w14:textId="77777777" w:rsidR="006E3C95" w:rsidRDefault="006E3C95" w:rsidP="006E3C95">
            <w:pPr>
              <w:pStyle w:val="Paragraph"/>
              <w:spacing w:after="0"/>
              <w:jc w:val="right"/>
              <w:rPr>
                <w:noProof/>
              </w:rPr>
            </w:pPr>
            <w:r>
              <w:rPr>
                <w:noProof/>
              </w:rPr>
              <w:t>ex 3920 99 28</w:t>
            </w:r>
          </w:p>
        </w:tc>
        <w:tc>
          <w:tcPr>
            <w:tcW w:w="709" w:type="dxa"/>
          </w:tcPr>
          <w:p w14:paraId="36536B0E" w14:textId="77777777" w:rsidR="006E3C95" w:rsidRDefault="006E3C95" w:rsidP="006E3C95">
            <w:pPr>
              <w:pStyle w:val="Paragraph"/>
              <w:spacing w:after="0"/>
              <w:jc w:val="center"/>
              <w:rPr>
                <w:noProof/>
              </w:rPr>
            </w:pPr>
            <w:r>
              <w:rPr>
                <w:noProof/>
              </w:rPr>
              <w:t>70</w:t>
            </w:r>
          </w:p>
        </w:tc>
        <w:tc>
          <w:tcPr>
            <w:tcW w:w="3967" w:type="dxa"/>
          </w:tcPr>
          <w:p w14:paraId="393EC2F1" w14:textId="77777777" w:rsidR="006E3C95" w:rsidRDefault="006E3C95" w:rsidP="006E3C95">
            <w:pPr>
              <w:pStyle w:val="Paragraph"/>
              <w:spacing w:after="0"/>
              <w:rPr>
                <w:noProof/>
              </w:rPr>
            </w:pPr>
            <w:r>
              <w:rPr>
                <w:noProof/>
              </w:rPr>
              <w:t>Sheets on rolls, consisting of epoxy resin, with conducting properties, containing:</w:t>
            </w:r>
          </w:p>
          <w:tbl>
            <w:tblPr>
              <w:tblStyle w:val="Listdash"/>
              <w:tblW w:w="0" w:type="auto"/>
              <w:tblLayout w:type="fixed"/>
              <w:tblLook w:val="0000" w:firstRow="0" w:lastRow="0" w:firstColumn="0" w:lastColumn="0" w:noHBand="0" w:noVBand="0"/>
            </w:tblPr>
            <w:tblGrid>
              <w:gridCol w:w="220"/>
              <w:gridCol w:w="3599"/>
            </w:tblGrid>
            <w:tr w:rsidR="006E3C95" w14:paraId="1720D4AE" w14:textId="77777777" w:rsidTr="008924C5">
              <w:tc>
                <w:tcPr>
                  <w:tcW w:w="220" w:type="dxa"/>
                </w:tcPr>
                <w:p w14:paraId="37C95CA3" w14:textId="77777777" w:rsidR="006E3C95" w:rsidRDefault="006E3C95" w:rsidP="006E3C95">
                  <w:pPr>
                    <w:pStyle w:val="Paragraph"/>
                    <w:spacing w:after="0"/>
                    <w:rPr>
                      <w:noProof/>
                    </w:rPr>
                  </w:pPr>
                  <w:r>
                    <w:rPr>
                      <w:noProof/>
                    </w:rPr>
                    <w:t>—</w:t>
                  </w:r>
                </w:p>
              </w:tc>
              <w:tc>
                <w:tcPr>
                  <w:tcW w:w="3599" w:type="dxa"/>
                </w:tcPr>
                <w:p w14:paraId="42F39ED3" w14:textId="77777777" w:rsidR="006E3C95" w:rsidRDefault="006E3C95" w:rsidP="006E3C95">
                  <w:pPr>
                    <w:pStyle w:val="Paragraph"/>
                    <w:spacing w:after="0"/>
                    <w:rPr>
                      <w:noProof/>
                    </w:rPr>
                  </w:pPr>
                  <w:r>
                    <w:rPr>
                      <w:noProof/>
                    </w:rPr>
                    <w:t>microspheres with a coating of metal, whether or not alloyed with gold,</w:t>
                  </w:r>
                </w:p>
              </w:tc>
            </w:tr>
            <w:tr w:rsidR="006E3C95" w14:paraId="1170F980" w14:textId="77777777" w:rsidTr="008924C5">
              <w:tc>
                <w:tcPr>
                  <w:tcW w:w="220" w:type="dxa"/>
                </w:tcPr>
                <w:p w14:paraId="618BCA63" w14:textId="77777777" w:rsidR="006E3C95" w:rsidRDefault="006E3C95" w:rsidP="006E3C95">
                  <w:pPr>
                    <w:pStyle w:val="Paragraph"/>
                    <w:spacing w:after="0"/>
                    <w:rPr>
                      <w:noProof/>
                    </w:rPr>
                  </w:pPr>
                  <w:r>
                    <w:rPr>
                      <w:noProof/>
                    </w:rPr>
                    <w:t>—</w:t>
                  </w:r>
                </w:p>
              </w:tc>
              <w:tc>
                <w:tcPr>
                  <w:tcW w:w="3599" w:type="dxa"/>
                </w:tcPr>
                <w:p w14:paraId="4AE01420" w14:textId="77777777" w:rsidR="006E3C95" w:rsidRDefault="006E3C95" w:rsidP="006E3C95">
                  <w:pPr>
                    <w:pStyle w:val="Paragraph"/>
                    <w:spacing w:after="0"/>
                    <w:rPr>
                      <w:noProof/>
                    </w:rPr>
                  </w:pPr>
                  <w:r>
                    <w:rPr>
                      <w:noProof/>
                    </w:rPr>
                    <w:t>an adhesive layer,</w:t>
                  </w:r>
                </w:p>
              </w:tc>
            </w:tr>
            <w:tr w:rsidR="006E3C95" w14:paraId="26A6CE51" w14:textId="77777777" w:rsidTr="008924C5">
              <w:tc>
                <w:tcPr>
                  <w:tcW w:w="220" w:type="dxa"/>
                </w:tcPr>
                <w:p w14:paraId="3620703A" w14:textId="77777777" w:rsidR="006E3C95" w:rsidRDefault="006E3C95" w:rsidP="006E3C95">
                  <w:pPr>
                    <w:pStyle w:val="Paragraph"/>
                    <w:spacing w:after="0"/>
                    <w:rPr>
                      <w:noProof/>
                    </w:rPr>
                  </w:pPr>
                  <w:r>
                    <w:rPr>
                      <w:noProof/>
                    </w:rPr>
                    <w:t>—</w:t>
                  </w:r>
                </w:p>
              </w:tc>
              <w:tc>
                <w:tcPr>
                  <w:tcW w:w="3599" w:type="dxa"/>
                </w:tcPr>
                <w:p w14:paraId="157E3AEA" w14:textId="77777777" w:rsidR="006E3C95" w:rsidRDefault="006E3C95" w:rsidP="006E3C95">
                  <w:pPr>
                    <w:pStyle w:val="Paragraph"/>
                    <w:spacing w:after="0"/>
                    <w:rPr>
                      <w:noProof/>
                    </w:rPr>
                  </w:pPr>
                  <w:r>
                    <w:rPr>
                      <w:noProof/>
                    </w:rPr>
                    <w:t>with a protective layer of silicone or poly(ethylene terephthalate) on one side, </w:t>
                  </w:r>
                </w:p>
              </w:tc>
            </w:tr>
            <w:tr w:rsidR="006E3C95" w14:paraId="1FB625EC" w14:textId="77777777" w:rsidTr="008924C5">
              <w:tc>
                <w:tcPr>
                  <w:tcW w:w="220" w:type="dxa"/>
                </w:tcPr>
                <w:p w14:paraId="6845D2D0" w14:textId="77777777" w:rsidR="006E3C95" w:rsidRDefault="006E3C95" w:rsidP="006E3C95">
                  <w:pPr>
                    <w:pStyle w:val="Paragraph"/>
                    <w:spacing w:after="0"/>
                    <w:rPr>
                      <w:noProof/>
                    </w:rPr>
                  </w:pPr>
                  <w:r>
                    <w:rPr>
                      <w:noProof/>
                    </w:rPr>
                    <w:t>—</w:t>
                  </w:r>
                </w:p>
              </w:tc>
              <w:tc>
                <w:tcPr>
                  <w:tcW w:w="3599" w:type="dxa"/>
                </w:tcPr>
                <w:p w14:paraId="59B56A26" w14:textId="77777777" w:rsidR="006E3C95" w:rsidRDefault="006E3C95" w:rsidP="006E3C95">
                  <w:pPr>
                    <w:pStyle w:val="Paragraph"/>
                    <w:spacing w:after="0"/>
                    <w:rPr>
                      <w:noProof/>
                    </w:rPr>
                  </w:pPr>
                  <w:r>
                    <w:rPr>
                      <w:noProof/>
                    </w:rPr>
                    <w:t>with a protective layer of poly(ethylene terephthalate) on the other side, and</w:t>
                  </w:r>
                </w:p>
              </w:tc>
            </w:tr>
            <w:tr w:rsidR="006E3C95" w14:paraId="56F8E985" w14:textId="77777777" w:rsidTr="008924C5">
              <w:tc>
                <w:tcPr>
                  <w:tcW w:w="220" w:type="dxa"/>
                </w:tcPr>
                <w:p w14:paraId="29D99AB7" w14:textId="77777777" w:rsidR="006E3C95" w:rsidRDefault="006E3C95" w:rsidP="006E3C95">
                  <w:pPr>
                    <w:pStyle w:val="Paragraph"/>
                    <w:spacing w:after="0"/>
                    <w:rPr>
                      <w:noProof/>
                    </w:rPr>
                  </w:pPr>
                  <w:r>
                    <w:rPr>
                      <w:noProof/>
                    </w:rPr>
                    <w:t>—</w:t>
                  </w:r>
                </w:p>
              </w:tc>
              <w:tc>
                <w:tcPr>
                  <w:tcW w:w="3599" w:type="dxa"/>
                </w:tcPr>
                <w:p w14:paraId="1C111901" w14:textId="77777777" w:rsidR="006E3C95" w:rsidRDefault="006E3C95" w:rsidP="006E3C95">
                  <w:pPr>
                    <w:pStyle w:val="Paragraph"/>
                    <w:spacing w:after="0"/>
                    <w:rPr>
                      <w:noProof/>
                    </w:rPr>
                  </w:pPr>
                  <w:r>
                    <w:rPr>
                      <w:noProof/>
                    </w:rPr>
                    <w:t>with a width of 5 cm or more but not more than 100 cm</w:t>
                  </w:r>
                </w:p>
              </w:tc>
            </w:tr>
            <w:tr w:rsidR="006E3C95" w14:paraId="08AC9F68" w14:textId="77777777" w:rsidTr="008924C5">
              <w:tc>
                <w:tcPr>
                  <w:tcW w:w="220" w:type="dxa"/>
                </w:tcPr>
                <w:p w14:paraId="262368F6" w14:textId="77777777" w:rsidR="006E3C95" w:rsidRDefault="006E3C95" w:rsidP="006E3C95">
                  <w:pPr>
                    <w:pStyle w:val="Paragraph"/>
                    <w:spacing w:after="0"/>
                    <w:rPr>
                      <w:noProof/>
                    </w:rPr>
                  </w:pPr>
                  <w:r>
                    <w:rPr>
                      <w:noProof/>
                    </w:rPr>
                    <w:t>—</w:t>
                  </w:r>
                </w:p>
              </w:tc>
              <w:tc>
                <w:tcPr>
                  <w:tcW w:w="3599" w:type="dxa"/>
                </w:tcPr>
                <w:p w14:paraId="377E7072" w14:textId="77777777" w:rsidR="006E3C95" w:rsidRDefault="006E3C95" w:rsidP="006E3C95">
                  <w:pPr>
                    <w:pStyle w:val="Paragraph"/>
                    <w:spacing w:after="0"/>
                    <w:rPr>
                      <w:noProof/>
                    </w:rPr>
                  </w:pPr>
                  <w:r>
                    <w:rPr>
                      <w:noProof/>
                    </w:rPr>
                    <w:t>with a length of not more than 2 000 m</w:t>
                  </w:r>
                </w:p>
              </w:tc>
            </w:tr>
          </w:tbl>
          <w:p w14:paraId="616C1206" w14:textId="77777777" w:rsidR="006E3C95" w:rsidRDefault="006E3C95" w:rsidP="006E3C95">
            <w:pPr>
              <w:pStyle w:val="Paragraph"/>
              <w:spacing w:after="0"/>
              <w:rPr>
                <w:noProof/>
              </w:rPr>
            </w:pPr>
          </w:p>
        </w:tc>
        <w:tc>
          <w:tcPr>
            <w:tcW w:w="994" w:type="dxa"/>
          </w:tcPr>
          <w:p w14:paraId="09FC67B2" w14:textId="77777777" w:rsidR="006E3C95" w:rsidRDefault="006E3C95" w:rsidP="006E3C95">
            <w:pPr>
              <w:pStyle w:val="Paragraph"/>
              <w:spacing w:after="0"/>
              <w:rPr>
                <w:noProof/>
              </w:rPr>
            </w:pPr>
            <w:r>
              <w:rPr>
                <w:noProof/>
              </w:rPr>
              <w:t>0 %</w:t>
            </w:r>
          </w:p>
        </w:tc>
        <w:tc>
          <w:tcPr>
            <w:tcW w:w="1276" w:type="dxa"/>
          </w:tcPr>
          <w:p w14:paraId="3322C047" w14:textId="77777777" w:rsidR="006E3C95" w:rsidRDefault="006E3C95" w:rsidP="006E3C95">
            <w:pPr>
              <w:pStyle w:val="Paragraph"/>
              <w:spacing w:after="0"/>
              <w:rPr>
                <w:noProof/>
              </w:rPr>
            </w:pPr>
            <w:r>
              <w:rPr>
                <w:noProof/>
              </w:rPr>
              <w:t>-</w:t>
            </w:r>
          </w:p>
        </w:tc>
        <w:tc>
          <w:tcPr>
            <w:tcW w:w="992" w:type="dxa"/>
          </w:tcPr>
          <w:p w14:paraId="57372880" w14:textId="77777777" w:rsidR="006E3C95" w:rsidRDefault="006E3C95" w:rsidP="006E3C95">
            <w:pPr>
              <w:pStyle w:val="Paragraph"/>
              <w:spacing w:after="0"/>
              <w:rPr>
                <w:noProof/>
              </w:rPr>
            </w:pPr>
            <w:r>
              <w:rPr>
                <w:noProof/>
              </w:rPr>
              <w:t>31.12.2026</w:t>
            </w:r>
          </w:p>
        </w:tc>
      </w:tr>
      <w:tr w:rsidR="006E3C95" w14:paraId="0DA91DCF" w14:textId="77777777" w:rsidTr="008924C5">
        <w:trPr>
          <w:cantSplit/>
        </w:trPr>
        <w:tc>
          <w:tcPr>
            <w:tcW w:w="779" w:type="dxa"/>
          </w:tcPr>
          <w:p w14:paraId="4501E5E7" w14:textId="77777777" w:rsidR="006E3C95" w:rsidRDefault="006E3C95" w:rsidP="006E3C95">
            <w:pPr>
              <w:pStyle w:val="Paragraph"/>
              <w:spacing w:after="0"/>
              <w:rPr>
                <w:noProof/>
              </w:rPr>
            </w:pPr>
            <w:r>
              <w:rPr>
                <w:noProof/>
              </w:rPr>
              <w:t>0.3326</w:t>
            </w:r>
          </w:p>
        </w:tc>
        <w:tc>
          <w:tcPr>
            <w:tcW w:w="1276" w:type="dxa"/>
          </w:tcPr>
          <w:p w14:paraId="74DDA6A8" w14:textId="77777777" w:rsidR="006E3C95" w:rsidRDefault="006E3C95" w:rsidP="006E3C95">
            <w:pPr>
              <w:pStyle w:val="Paragraph"/>
              <w:spacing w:after="0"/>
              <w:jc w:val="right"/>
              <w:rPr>
                <w:noProof/>
              </w:rPr>
            </w:pPr>
            <w:r>
              <w:rPr>
                <w:rStyle w:val="FootnoteReference"/>
                <w:noProof/>
              </w:rPr>
              <w:t>*</w:t>
            </w:r>
            <w:r>
              <w:rPr>
                <w:noProof/>
              </w:rPr>
              <w:t>ex 3920 99 59</w:t>
            </w:r>
          </w:p>
        </w:tc>
        <w:tc>
          <w:tcPr>
            <w:tcW w:w="709" w:type="dxa"/>
          </w:tcPr>
          <w:p w14:paraId="764F6FC4" w14:textId="77777777" w:rsidR="006E3C95" w:rsidRDefault="006E3C95" w:rsidP="006E3C95">
            <w:pPr>
              <w:pStyle w:val="Paragraph"/>
              <w:spacing w:after="0"/>
              <w:jc w:val="center"/>
              <w:rPr>
                <w:noProof/>
              </w:rPr>
            </w:pPr>
            <w:r>
              <w:rPr>
                <w:noProof/>
              </w:rPr>
              <w:t>25</w:t>
            </w:r>
          </w:p>
        </w:tc>
        <w:tc>
          <w:tcPr>
            <w:tcW w:w="3967" w:type="dxa"/>
          </w:tcPr>
          <w:p w14:paraId="607FB267" w14:textId="77777777" w:rsidR="006E3C95" w:rsidRDefault="006E3C95" w:rsidP="006E3C95">
            <w:pPr>
              <w:pStyle w:val="Paragraph"/>
              <w:spacing w:after="0"/>
              <w:rPr>
                <w:noProof/>
              </w:rPr>
            </w:pPr>
            <w:r>
              <w:rPr>
                <w:noProof/>
              </w:rPr>
              <w:t>Poly(1-chlorotrifluoroethylene) film</w:t>
            </w:r>
          </w:p>
        </w:tc>
        <w:tc>
          <w:tcPr>
            <w:tcW w:w="994" w:type="dxa"/>
          </w:tcPr>
          <w:p w14:paraId="1DEC1188" w14:textId="77777777" w:rsidR="006E3C95" w:rsidRDefault="006E3C95" w:rsidP="006E3C95">
            <w:pPr>
              <w:pStyle w:val="Paragraph"/>
              <w:spacing w:after="0"/>
              <w:rPr>
                <w:noProof/>
              </w:rPr>
            </w:pPr>
            <w:r>
              <w:rPr>
                <w:noProof/>
              </w:rPr>
              <w:t>0 %</w:t>
            </w:r>
          </w:p>
        </w:tc>
        <w:tc>
          <w:tcPr>
            <w:tcW w:w="1276" w:type="dxa"/>
          </w:tcPr>
          <w:p w14:paraId="04694868" w14:textId="77777777" w:rsidR="006E3C95" w:rsidRDefault="006E3C95" w:rsidP="006E3C95">
            <w:pPr>
              <w:pStyle w:val="Paragraph"/>
              <w:spacing w:after="0"/>
              <w:rPr>
                <w:noProof/>
              </w:rPr>
            </w:pPr>
            <w:r>
              <w:rPr>
                <w:noProof/>
              </w:rPr>
              <w:t>-</w:t>
            </w:r>
          </w:p>
        </w:tc>
        <w:tc>
          <w:tcPr>
            <w:tcW w:w="992" w:type="dxa"/>
          </w:tcPr>
          <w:p w14:paraId="560B6185" w14:textId="77777777" w:rsidR="006E3C95" w:rsidRDefault="006E3C95" w:rsidP="006E3C95">
            <w:pPr>
              <w:pStyle w:val="Paragraph"/>
              <w:spacing w:after="0"/>
              <w:rPr>
                <w:noProof/>
              </w:rPr>
            </w:pPr>
            <w:r>
              <w:rPr>
                <w:noProof/>
              </w:rPr>
              <w:t>31.12.2024</w:t>
            </w:r>
          </w:p>
        </w:tc>
      </w:tr>
      <w:tr w:rsidR="006E3C95" w14:paraId="13FC1612" w14:textId="77777777" w:rsidTr="008924C5">
        <w:trPr>
          <w:cantSplit/>
        </w:trPr>
        <w:tc>
          <w:tcPr>
            <w:tcW w:w="779" w:type="dxa"/>
          </w:tcPr>
          <w:p w14:paraId="2BE956A8" w14:textId="77777777" w:rsidR="006E3C95" w:rsidRDefault="006E3C95" w:rsidP="006E3C95">
            <w:pPr>
              <w:pStyle w:val="Paragraph"/>
              <w:spacing w:after="0"/>
              <w:rPr>
                <w:noProof/>
              </w:rPr>
            </w:pPr>
            <w:r>
              <w:rPr>
                <w:noProof/>
              </w:rPr>
              <w:t>0.7603</w:t>
            </w:r>
          </w:p>
        </w:tc>
        <w:tc>
          <w:tcPr>
            <w:tcW w:w="1276" w:type="dxa"/>
          </w:tcPr>
          <w:p w14:paraId="31AE374F" w14:textId="77777777" w:rsidR="006E3C95" w:rsidRDefault="006E3C95" w:rsidP="006E3C95">
            <w:pPr>
              <w:pStyle w:val="Paragraph"/>
              <w:spacing w:after="0"/>
              <w:jc w:val="right"/>
              <w:rPr>
                <w:noProof/>
              </w:rPr>
            </w:pPr>
            <w:r>
              <w:rPr>
                <w:rStyle w:val="FootnoteReference"/>
                <w:noProof/>
              </w:rPr>
              <w:t>*</w:t>
            </w:r>
            <w:r>
              <w:rPr>
                <w:noProof/>
              </w:rPr>
              <w:t>ex 3920 99 59</w:t>
            </w:r>
          </w:p>
        </w:tc>
        <w:tc>
          <w:tcPr>
            <w:tcW w:w="709" w:type="dxa"/>
          </w:tcPr>
          <w:p w14:paraId="038CA818" w14:textId="77777777" w:rsidR="006E3C95" w:rsidRDefault="006E3C95" w:rsidP="006E3C95">
            <w:pPr>
              <w:pStyle w:val="Paragraph"/>
              <w:spacing w:after="0"/>
              <w:jc w:val="center"/>
              <w:rPr>
                <w:noProof/>
              </w:rPr>
            </w:pPr>
            <w:r>
              <w:rPr>
                <w:noProof/>
              </w:rPr>
              <w:t>30</w:t>
            </w:r>
          </w:p>
        </w:tc>
        <w:tc>
          <w:tcPr>
            <w:tcW w:w="3967" w:type="dxa"/>
          </w:tcPr>
          <w:p w14:paraId="461964C1" w14:textId="77777777" w:rsidR="006E3C95" w:rsidRDefault="006E3C95" w:rsidP="006E3C95">
            <w:pPr>
              <w:pStyle w:val="Paragraph"/>
              <w:spacing w:after="0"/>
              <w:rPr>
                <w:noProof/>
              </w:rPr>
            </w:pPr>
            <w:r>
              <w:rPr>
                <w:noProof/>
              </w:rPr>
              <w:t>Poly(tetrafluoroethylene) film containing by weight 10 % or more of graphite</w:t>
            </w:r>
          </w:p>
        </w:tc>
        <w:tc>
          <w:tcPr>
            <w:tcW w:w="994" w:type="dxa"/>
          </w:tcPr>
          <w:p w14:paraId="573B1741" w14:textId="77777777" w:rsidR="006E3C95" w:rsidRDefault="006E3C95" w:rsidP="006E3C95">
            <w:pPr>
              <w:pStyle w:val="Paragraph"/>
              <w:spacing w:after="0"/>
              <w:rPr>
                <w:noProof/>
              </w:rPr>
            </w:pPr>
            <w:r>
              <w:rPr>
                <w:noProof/>
              </w:rPr>
              <w:t>0 %</w:t>
            </w:r>
          </w:p>
        </w:tc>
        <w:tc>
          <w:tcPr>
            <w:tcW w:w="1276" w:type="dxa"/>
          </w:tcPr>
          <w:p w14:paraId="10F7FBF9" w14:textId="77777777" w:rsidR="006E3C95" w:rsidRDefault="006E3C95" w:rsidP="006E3C95">
            <w:pPr>
              <w:pStyle w:val="Paragraph"/>
              <w:spacing w:after="0"/>
              <w:rPr>
                <w:noProof/>
              </w:rPr>
            </w:pPr>
            <w:r>
              <w:rPr>
                <w:noProof/>
              </w:rPr>
              <w:t>-</w:t>
            </w:r>
          </w:p>
        </w:tc>
        <w:tc>
          <w:tcPr>
            <w:tcW w:w="992" w:type="dxa"/>
          </w:tcPr>
          <w:p w14:paraId="148A2D64" w14:textId="77777777" w:rsidR="006E3C95" w:rsidRDefault="006E3C95" w:rsidP="006E3C95">
            <w:pPr>
              <w:pStyle w:val="Paragraph"/>
              <w:spacing w:after="0"/>
              <w:rPr>
                <w:noProof/>
              </w:rPr>
            </w:pPr>
            <w:r>
              <w:rPr>
                <w:noProof/>
              </w:rPr>
              <w:t>31.12.2024</w:t>
            </w:r>
          </w:p>
        </w:tc>
      </w:tr>
      <w:tr w:rsidR="006E3C95" w14:paraId="0773D791" w14:textId="77777777" w:rsidTr="008924C5">
        <w:trPr>
          <w:cantSplit/>
        </w:trPr>
        <w:tc>
          <w:tcPr>
            <w:tcW w:w="779" w:type="dxa"/>
          </w:tcPr>
          <w:p w14:paraId="48E7619E" w14:textId="77777777" w:rsidR="006E3C95" w:rsidRDefault="006E3C95" w:rsidP="006E3C95">
            <w:pPr>
              <w:pStyle w:val="Paragraph"/>
              <w:spacing w:after="0"/>
              <w:rPr>
                <w:noProof/>
              </w:rPr>
            </w:pPr>
            <w:r>
              <w:rPr>
                <w:noProof/>
              </w:rPr>
              <w:t>0.2873</w:t>
            </w:r>
          </w:p>
        </w:tc>
        <w:tc>
          <w:tcPr>
            <w:tcW w:w="1276" w:type="dxa"/>
          </w:tcPr>
          <w:p w14:paraId="6F98C343" w14:textId="77777777" w:rsidR="006E3C95" w:rsidRDefault="006E3C95" w:rsidP="006E3C95">
            <w:pPr>
              <w:pStyle w:val="Paragraph"/>
              <w:spacing w:after="0"/>
              <w:jc w:val="right"/>
              <w:rPr>
                <w:noProof/>
              </w:rPr>
            </w:pPr>
            <w:r>
              <w:rPr>
                <w:rStyle w:val="FootnoteReference"/>
                <w:noProof/>
              </w:rPr>
              <w:t>*</w:t>
            </w:r>
            <w:r>
              <w:rPr>
                <w:noProof/>
              </w:rPr>
              <w:t>ex 3920 99 59</w:t>
            </w:r>
          </w:p>
        </w:tc>
        <w:tc>
          <w:tcPr>
            <w:tcW w:w="709" w:type="dxa"/>
          </w:tcPr>
          <w:p w14:paraId="5287CB83" w14:textId="77777777" w:rsidR="006E3C95" w:rsidRDefault="006E3C95" w:rsidP="006E3C95">
            <w:pPr>
              <w:pStyle w:val="Paragraph"/>
              <w:spacing w:after="0"/>
              <w:jc w:val="center"/>
              <w:rPr>
                <w:noProof/>
              </w:rPr>
            </w:pPr>
            <w:r>
              <w:rPr>
                <w:noProof/>
              </w:rPr>
              <w:t>55</w:t>
            </w:r>
          </w:p>
        </w:tc>
        <w:tc>
          <w:tcPr>
            <w:tcW w:w="3967" w:type="dxa"/>
          </w:tcPr>
          <w:p w14:paraId="3E974944" w14:textId="77777777" w:rsidR="006E3C95" w:rsidRDefault="006E3C95" w:rsidP="006E3C95">
            <w:pPr>
              <w:pStyle w:val="Paragraph"/>
              <w:spacing w:after="0"/>
              <w:rPr>
                <w:noProof/>
              </w:rPr>
            </w:pPr>
            <w:r>
              <w:rPr>
                <w:noProof/>
              </w:rPr>
              <w:t>Ion-exchange membranes of fluorinated plastic material</w:t>
            </w:r>
          </w:p>
        </w:tc>
        <w:tc>
          <w:tcPr>
            <w:tcW w:w="994" w:type="dxa"/>
          </w:tcPr>
          <w:p w14:paraId="4CE28607" w14:textId="77777777" w:rsidR="006E3C95" w:rsidRDefault="006E3C95" w:rsidP="006E3C95">
            <w:pPr>
              <w:pStyle w:val="Paragraph"/>
              <w:spacing w:after="0"/>
              <w:rPr>
                <w:noProof/>
              </w:rPr>
            </w:pPr>
            <w:r>
              <w:rPr>
                <w:noProof/>
              </w:rPr>
              <w:t>0 %</w:t>
            </w:r>
          </w:p>
        </w:tc>
        <w:tc>
          <w:tcPr>
            <w:tcW w:w="1276" w:type="dxa"/>
          </w:tcPr>
          <w:p w14:paraId="293C8998" w14:textId="77777777" w:rsidR="006E3C95" w:rsidRDefault="006E3C95" w:rsidP="006E3C95">
            <w:pPr>
              <w:pStyle w:val="Paragraph"/>
              <w:spacing w:after="0"/>
              <w:rPr>
                <w:noProof/>
              </w:rPr>
            </w:pPr>
            <w:r>
              <w:rPr>
                <w:noProof/>
              </w:rPr>
              <w:t>-</w:t>
            </w:r>
          </w:p>
        </w:tc>
        <w:tc>
          <w:tcPr>
            <w:tcW w:w="992" w:type="dxa"/>
          </w:tcPr>
          <w:p w14:paraId="127757E6" w14:textId="77777777" w:rsidR="006E3C95" w:rsidRDefault="006E3C95" w:rsidP="006E3C95">
            <w:pPr>
              <w:pStyle w:val="Paragraph"/>
              <w:spacing w:after="0"/>
              <w:rPr>
                <w:noProof/>
              </w:rPr>
            </w:pPr>
            <w:r>
              <w:rPr>
                <w:noProof/>
              </w:rPr>
              <w:t>31.12.2024</w:t>
            </w:r>
          </w:p>
        </w:tc>
      </w:tr>
      <w:tr w:rsidR="006E3C95" w14:paraId="55856281" w14:textId="77777777" w:rsidTr="008924C5">
        <w:trPr>
          <w:cantSplit/>
        </w:trPr>
        <w:tc>
          <w:tcPr>
            <w:tcW w:w="779" w:type="dxa"/>
          </w:tcPr>
          <w:p w14:paraId="02219452" w14:textId="77777777" w:rsidR="006E3C95" w:rsidRDefault="006E3C95" w:rsidP="006E3C95">
            <w:pPr>
              <w:pStyle w:val="Paragraph"/>
              <w:spacing w:after="0"/>
              <w:rPr>
                <w:noProof/>
              </w:rPr>
            </w:pPr>
            <w:r>
              <w:rPr>
                <w:noProof/>
              </w:rPr>
              <w:t>0.3135</w:t>
            </w:r>
          </w:p>
        </w:tc>
        <w:tc>
          <w:tcPr>
            <w:tcW w:w="1276" w:type="dxa"/>
          </w:tcPr>
          <w:p w14:paraId="5D43BB92" w14:textId="77777777" w:rsidR="006E3C95" w:rsidRDefault="006E3C95" w:rsidP="006E3C95">
            <w:pPr>
              <w:pStyle w:val="Paragraph"/>
              <w:spacing w:after="0"/>
              <w:jc w:val="right"/>
              <w:rPr>
                <w:noProof/>
              </w:rPr>
            </w:pPr>
            <w:r>
              <w:rPr>
                <w:rStyle w:val="FootnoteReference"/>
                <w:noProof/>
              </w:rPr>
              <w:t>*</w:t>
            </w:r>
            <w:r>
              <w:rPr>
                <w:noProof/>
              </w:rPr>
              <w:t>ex 3920 99 59</w:t>
            </w:r>
          </w:p>
        </w:tc>
        <w:tc>
          <w:tcPr>
            <w:tcW w:w="709" w:type="dxa"/>
          </w:tcPr>
          <w:p w14:paraId="0A7FA936" w14:textId="77777777" w:rsidR="006E3C95" w:rsidRDefault="006E3C95" w:rsidP="006E3C95">
            <w:pPr>
              <w:pStyle w:val="Paragraph"/>
              <w:spacing w:after="0"/>
              <w:jc w:val="center"/>
              <w:rPr>
                <w:noProof/>
              </w:rPr>
            </w:pPr>
            <w:r>
              <w:rPr>
                <w:noProof/>
              </w:rPr>
              <w:t>65</w:t>
            </w:r>
          </w:p>
        </w:tc>
        <w:tc>
          <w:tcPr>
            <w:tcW w:w="3967" w:type="dxa"/>
          </w:tcPr>
          <w:p w14:paraId="5E8B2693" w14:textId="77777777" w:rsidR="006E3C95" w:rsidRDefault="006E3C95" w:rsidP="006E3C95">
            <w:pPr>
              <w:pStyle w:val="Paragraph"/>
              <w:spacing w:after="0"/>
              <w:rPr>
                <w:noProof/>
              </w:rPr>
            </w:pPr>
            <w:r>
              <w:rPr>
                <w:noProof/>
              </w:rPr>
              <w:t>Film of a vinyl alcohol copolymer, soluble in cold water, of a thickness of 34 µm or more but not more than 90 µm, a tensile strength at break of 20 MPa or more but not more than 55 MPa and an elongation at break of 250 % or more but not more than 900 %</w:t>
            </w:r>
          </w:p>
        </w:tc>
        <w:tc>
          <w:tcPr>
            <w:tcW w:w="994" w:type="dxa"/>
          </w:tcPr>
          <w:p w14:paraId="1B53CAD1" w14:textId="77777777" w:rsidR="006E3C95" w:rsidRDefault="006E3C95" w:rsidP="006E3C95">
            <w:pPr>
              <w:pStyle w:val="Paragraph"/>
              <w:spacing w:after="0"/>
              <w:rPr>
                <w:noProof/>
              </w:rPr>
            </w:pPr>
            <w:r>
              <w:rPr>
                <w:noProof/>
              </w:rPr>
              <w:t>0 %</w:t>
            </w:r>
          </w:p>
        </w:tc>
        <w:tc>
          <w:tcPr>
            <w:tcW w:w="1276" w:type="dxa"/>
          </w:tcPr>
          <w:p w14:paraId="78987F9A" w14:textId="77777777" w:rsidR="006E3C95" w:rsidRDefault="006E3C95" w:rsidP="006E3C95">
            <w:pPr>
              <w:pStyle w:val="Paragraph"/>
              <w:spacing w:after="0"/>
              <w:rPr>
                <w:noProof/>
              </w:rPr>
            </w:pPr>
            <w:r>
              <w:rPr>
                <w:noProof/>
              </w:rPr>
              <w:t>-</w:t>
            </w:r>
          </w:p>
        </w:tc>
        <w:tc>
          <w:tcPr>
            <w:tcW w:w="992" w:type="dxa"/>
          </w:tcPr>
          <w:p w14:paraId="0D642252" w14:textId="77777777" w:rsidR="006E3C95" w:rsidRDefault="006E3C95" w:rsidP="006E3C95">
            <w:pPr>
              <w:pStyle w:val="Paragraph"/>
              <w:spacing w:after="0"/>
              <w:rPr>
                <w:noProof/>
              </w:rPr>
            </w:pPr>
            <w:r>
              <w:rPr>
                <w:noProof/>
              </w:rPr>
              <w:t>31.12.2024</w:t>
            </w:r>
          </w:p>
        </w:tc>
      </w:tr>
      <w:tr w:rsidR="006E3C95" w14:paraId="7144A567" w14:textId="77777777" w:rsidTr="008924C5">
        <w:trPr>
          <w:cantSplit/>
        </w:trPr>
        <w:tc>
          <w:tcPr>
            <w:tcW w:w="779" w:type="dxa"/>
          </w:tcPr>
          <w:p w14:paraId="7920C9F9" w14:textId="77777777" w:rsidR="006E3C95" w:rsidRDefault="006E3C95" w:rsidP="006E3C95">
            <w:pPr>
              <w:pStyle w:val="Paragraph"/>
              <w:spacing w:after="0"/>
              <w:rPr>
                <w:noProof/>
              </w:rPr>
            </w:pPr>
            <w:r>
              <w:rPr>
                <w:noProof/>
              </w:rPr>
              <w:t>0.7529</w:t>
            </w:r>
          </w:p>
        </w:tc>
        <w:tc>
          <w:tcPr>
            <w:tcW w:w="1276" w:type="dxa"/>
          </w:tcPr>
          <w:p w14:paraId="79F150DC" w14:textId="77777777" w:rsidR="006E3C95" w:rsidRDefault="006E3C95" w:rsidP="006E3C95">
            <w:pPr>
              <w:pStyle w:val="Paragraph"/>
              <w:spacing w:after="0"/>
              <w:jc w:val="right"/>
              <w:rPr>
                <w:noProof/>
              </w:rPr>
            </w:pPr>
            <w:r>
              <w:rPr>
                <w:rStyle w:val="FootnoteReference"/>
                <w:noProof/>
              </w:rPr>
              <w:t>*</w:t>
            </w:r>
            <w:r>
              <w:rPr>
                <w:noProof/>
              </w:rPr>
              <w:t>ex 3920 99 59</w:t>
            </w:r>
          </w:p>
        </w:tc>
        <w:tc>
          <w:tcPr>
            <w:tcW w:w="709" w:type="dxa"/>
          </w:tcPr>
          <w:p w14:paraId="39B80E6B" w14:textId="77777777" w:rsidR="006E3C95" w:rsidRDefault="006E3C95" w:rsidP="006E3C95">
            <w:pPr>
              <w:pStyle w:val="Paragraph"/>
              <w:spacing w:after="0"/>
              <w:jc w:val="center"/>
              <w:rPr>
                <w:noProof/>
              </w:rPr>
            </w:pPr>
            <w:r>
              <w:rPr>
                <w:noProof/>
              </w:rPr>
              <w:t>75</w:t>
            </w:r>
          </w:p>
        </w:tc>
        <w:tc>
          <w:tcPr>
            <w:tcW w:w="3967" w:type="dxa"/>
          </w:tcPr>
          <w:p w14:paraId="650DFA82" w14:textId="77777777" w:rsidR="006E3C95" w:rsidRDefault="006E3C95" w:rsidP="006E3C95">
            <w:pPr>
              <w:pStyle w:val="Paragraph"/>
              <w:spacing w:after="0"/>
              <w:rPr>
                <w:noProof/>
              </w:rPr>
            </w:pPr>
            <w:r>
              <w:rPr>
                <w:noProof/>
              </w:rPr>
              <w:t>Film of fluorinated ethylene propylene resin (CAS RN 25067-11-2) with:</w:t>
            </w:r>
          </w:p>
          <w:tbl>
            <w:tblPr>
              <w:tblStyle w:val="Listdash"/>
              <w:tblW w:w="0" w:type="auto"/>
              <w:tblLayout w:type="fixed"/>
              <w:tblLook w:val="0000" w:firstRow="0" w:lastRow="0" w:firstColumn="0" w:lastColumn="0" w:noHBand="0" w:noVBand="0"/>
            </w:tblPr>
            <w:tblGrid>
              <w:gridCol w:w="220"/>
              <w:gridCol w:w="3599"/>
            </w:tblGrid>
            <w:tr w:rsidR="006E3C95" w14:paraId="0EEACC06" w14:textId="77777777" w:rsidTr="008924C5">
              <w:tc>
                <w:tcPr>
                  <w:tcW w:w="220" w:type="dxa"/>
                </w:tcPr>
                <w:p w14:paraId="64502CAF" w14:textId="77777777" w:rsidR="006E3C95" w:rsidRDefault="006E3C95" w:rsidP="006E3C95">
                  <w:pPr>
                    <w:pStyle w:val="Paragraph"/>
                    <w:spacing w:after="0"/>
                    <w:rPr>
                      <w:noProof/>
                    </w:rPr>
                  </w:pPr>
                  <w:r>
                    <w:rPr>
                      <w:noProof/>
                    </w:rPr>
                    <w:t>—</w:t>
                  </w:r>
                </w:p>
              </w:tc>
              <w:tc>
                <w:tcPr>
                  <w:tcW w:w="3599" w:type="dxa"/>
                </w:tcPr>
                <w:p w14:paraId="72CF1F25" w14:textId="77777777" w:rsidR="006E3C95" w:rsidRDefault="006E3C95" w:rsidP="006E3C95">
                  <w:pPr>
                    <w:pStyle w:val="Paragraph"/>
                    <w:spacing w:after="0"/>
                    <w:rPr>
                      <w:noProof/>
                    </w:rPr>
                  </w:pPr>
                  <w:r>
                    <w:rPr>
                      <w:noProof/>
                    </w:rPr>
                    <w:t>a thickness of 0,010 mm or more but not more than 0,80 mm,</w:t>
                  </w:r>
                </w:p>
              </w:tc>
            </w:tr>
            <w:tr w:rsidR="006E3C95" w14:paraId="2CC435BA" w14:textId="77777777" w:rsidTr="008924C5">
              <w:tc>
                <w:tcPr>
                  <w:tcW w:w="220" w:type="dxa"/>
                </w:tcPr>
                <w:p w14:paraId="60A1C623" w14:textId="77777777" w:rsidR="006E3C95" w:rsidRDefault="006E3C95" w:rsidP="006E3C95">
                  <w:pPr>
                    <w:pStyle w:val="Paragraph"/>
                    <w:spacing w:after="0"/>
                    <w:rPr>
                      <w:noProof/>
                    </w:rPr>
                  </w:pPr>
                  <w:r>
                    <w:rPr>
                      <w:noProof/>
                    </w:rPr>
                    <w:t>—</w:t>
                  </w:r>
                </w:p>
              </w:tc>
              <w:tc>
                <w:tcPr>
                  <w:tcW w:w="3599" w:type="dxa"/>
                </w:tcPr>
                <w:p w14:paraId="393B2341" w14:textId="77777777" w:rsidR="006E3C95" w:rsidRDefault="006E3C95" w:rsidP="006E3C95">
                  <w:pPr>
                    <w:pStyle w:val="Paragraph"/>
                    <w:spacing w:after="0"/>
                    <w:rPr>
                      <w:noProof/>
                    </w:rPr>
                  </w:pPr>
                  <w:r>
                    <w:rPr>
                      <w:noProof/>
                    </w:rPr>
                    <w:t>a width of 1 219 mm or more but not more than 1 575 mm, and</w:t>
                  </w:r>
                </w:p>
              </w:tc>
            </w:tr>
            <w:tr w:rsidR="006E3C95" w14:paraId="6C8A0106" w14:textId="77777777" w:rsidTr="008924C5">
              <w:tc>
                <w:tcPr>
                  <w:tcW w:w="220" w:type="dxa"/>
                </w:tcPr>
                <w:p w14:paraId="7E4DF47D" w14:textId="77777777" w:rsidR="006E3C95" w:rsidRDefault="006E3C95" w:rsidP="006E3C95">
                  <w:pPr>
                    <w:pStyle w:val="Paragraph"/>
                    <w:spacing w:after="0"/>
                    <w:rPr>
                      <w:noProof/>
                    </w:rPr>
                  </w:pPr>
                  <w:r>
                    <w:rPr>
                      <w:noProof/>
                    </w:rPr>
                    <w:t>—</w:t>
                  </w:r>
                </w:p>
              </w:tc>
              <w:tc>
                <w:tcPr>
                  <w:tcW w:w="3599" w:type="dxa"/>
                </w:tcPr>
                <w:p w14:paraId="0FA94A09" w14:textId="77777777" w:rsidR="006E3C95" w:rsidRDefault="006E3C95" w:rsidP="006E3C95">
                  <w:pPr>
                    <w:pStyle w:val="Paragraph"/>
                    <w:spacing w:after="0"/>
                    <w:rPr>
                      <w:noProof/>
                    </w:rPr>
                  </w:pPr>
                  <w:r>
                    <w:rPr>
                      <w:noProof/>
                    </w:rPr>
                    <w:t>a melting point of 252 °C (measured according ASTM D-3418)</w:t>
                  </w:r>
                </w:p>
              </w:tc>
            </w:tr>
          </w:tbl>
          <w:p w14:paraId="05564782" w14:textId="77777777" w:rsidR="006E3C95" w:rsidRDefault="006E3C95" w:rsidP="006E3C95">
            <w:pPr>
              <w:pStyle w:val="Paragraph"/>
              <w:spacing w:after="0"/>
              <w:rPr>
                <w:noProof/>
              </w:rPr>
            </w:pPr>
          </w:p>
        </w:tc>
        <w:tc>
          <w:tcPr>
            <w:tcW w:w="994" w:type="dxa"/>
          </w:tcPr>
          <w:p w14:paraId="5A01F14F" w14:textId="77777777" w:rsidR="006E3C95" w:rsidRDefault="006E3C95" w:rsidP="006E3C95">
            <w:pPr>
              <w:pStyle w:val="Paragraph"/>
              <w:spacing w:after="0"/>
              <w:rPr>
                <w:noProof/>
              </w:rPr>
            </w:pPr>
            <w:r>
              <w:rPr>
                <w:noProof/>
              </w:rPr>
              <w:t>0 %</w:t>
            </w:r>
          </w:p>
        </w:tc>
        <w:tc>
          <w:tcPr>
            <w:tcW w:w="1276" w:type="dxa"/>
          </w:tcPr>
          <w:p w14:paraId="17934E8D" w14:textId="77777777" w:rsidR="006E3C95" w:rsidRDefault="006E3C95" w:rsidP="006E3C95">
            <w:pPr>
              <w:pStyle w:val="Paragraph"/>
              <w:spacing w:after="0"/>
              <w:rPr>
                <w:noProof/>
              </w:rPr>
            </w:pPr>
            <w:r>
              <w:rPr>
                <w:noProof/>
              </w:rPr>
              <w:t>-</w:t>
            </w:r>
          </w:p>
        </w:tc>
        <w:tc>
          <w:tcPr>
            <w:tcW w:w="992" w:type="dxa"/>
          </w:tcPr>
          <w:p w14:paraId="09392B74" w14:textId="77777777" w:rsidR="006E3C95" w:rsidRDefault="006E3C95" w:rsidP="006E3C95">
            <w:pPr>
              <w:pStyle w:val="Paragraph"/>
              <w:spacing w:after="0"/>
              <w:rPr>
                <w:noProof/>
              </w:rPr>
            </w:pPr>
            <w:r>
              <w:rPr>
                <w:noProof/>
              </w:rPr>
              <w:t>31.12.2024</w:t>
            </w:r>
          </w:p>
        </w:tc>
      </w:tr>
      <w:tr w:rsidR="006E3C95" w14:paraId="016475E6" w14:textId="77777777" w:rsidTr="008924C5">
        <w:trPr>
          <w:cantSplit/>
        </w:trPr>
        <w:tc>
          <w:tcPr>
            <w:tcW w:w="779" w:type="dxa"/>
          </w:tcPr>
          <w:p w14:paraId="718A5D52" w14:textId="77777777" w:rsidR="006E3C95" w:rsidRDefault="006E3C95" w:rsidP="006E3C95">
            <w:pPr>
              <w:pStyle w:val="Paragraph"/>
              <w:spacing w:after="0"/>
              <w:rPr>
                <w:noProof/>
              </w:rPr>
            </w:pPr>
            <w:r>
              <w:rPr>
                <w:noProof/>
              </w:rPr>
              <w:t>0.4095</w:t>
            </w:r>
          </w:p>
        </w:tc>
        <w:tc>
          <w:tcPr>
            <w:tcW w:w="1276" w:type="dxa"/>
          </w:tcPr>
          <w:p w14:paraId="642B0B32" w14:textId="77777777" w:rsidR="006E3C95" w:rsidRDefault="006E3C95" w:rsidP="006E3C95">
            <w:pPr>
              <w:pStyle w:val="Paragraph"/>
              <w:spacing w:after="0"/>
              <w:jc w:val="right"/>
              <w:rPr>
                <w:noProof/>
              </w:rPr>
            </w:pPr>
            <w:r>
              <w:rPr>
                <w:rStyle w:val="FootnoteReference"/>
                <w:noProof/>
              </w:rPr>
              <w:t>*</w:t>
            </w:r>
            <w:r>
              <w:rPr>
                <w:noProof/>
              </w:rPr>
              <w:t>ex 3920 99 90</w:t>
            </w:r>
          </w:p>
        </w:tc>
        <w:tc>
          <w:tcPr>
            <w:tcW w:w="709" w:type="dxa"/>
          </w:tcPr>
          <w:p w14:paraId="62597978" w14:textId="77777777" w:rsidR="006E3C95" w:rsidRDefault="006E3C95" w:rsidP="006E3C95">
            <w:pPr>
              <w:pStyle w:val="Paragraph"/>
              <w:spacing w:after="0"/>
              <w:jc w:val="center"/>
              <w:rPr>
                <w:noProof/>
              </w:rPr>
            </w:pPr>
            <w:r>
              <w:rPr>
                <w:noProof/>
              </w:rPr>
              <w:t>20</w:t>
            </w:r>
          </w:p>
        </w:tc>
        <w:tc>
          <w:tcPr>
            <w:tcW w:w="3967" w:type="dxa"/>
          </w:tcPr>
          <w:p w14:paraId="1D95D78C" w14:textId="77777777" w:rsidR="006E3C95" w:rsidRDefault="006E3C95" w:rsidP="006E3C95">
            <w:pPr>
              <w:pStyle w:val="Paragraph"/>
              <w:spacing w:after="0"/>
              <w:rPr>
                <w:noProof/>
              </w:rPr>
            </w:pPr>
            <w:r>
              <w:rPr>
                <w:noProof/>
              </w:rPr>
              <w:t>Anisotropic conductive film, in rolls, of a width of 1,2 mm or more but not more than 3,15 mm and a maximum length of 300 m, used for joining electronic components in the production of LCD or plasma displays</w:t>
            </w:r>
          </w:p>
        </w:tc>
        <w:tc>
          <w:tcPr>
            <w:tcW w:w="994" w:type="dxa"/>
          </w:tcPr>
          <w:p w14:paraId="187ADF5E" w14:textId="77777777" w:rsidR="006E3C95" w:rsidRDefault="006E3C95" w:rsidP="006E3C95">
            <w:pPr>
              <w:pStyle w:val="Paragraph"/>
              <w:spacing w:after="0"/>
              <w:rPr>
                <w:noProof/>
              </w:rPr>
            </w:pPr>
            <w:r>
              <w:rPr>
                <w:noProof/>
              </w:rPr>
              <w:t>0 %</w:t>
            </w:r>
          </w:p>
        </w:tc>
        <w:tc>
          <w:tcPr>
            <w:tcW w:w="1276" w:type="dxa"/>
          </w:tcPr>
          <w:p w14:paraId="3CD7D3E5" w14:textId="77777777" w:rsidR="006E3C95" w:rsidRDefault="006E3C95" w:rsidP="006E3C95">
            <w:pPr>
              <w:pStyle w:val="Paragraph"/>
              <w:spacing w:after="0"/>
              <w:rPr>
                <w:noProof/>
              </w:rPr>
            </w:pPr>
            <w:r>
              <w:rPr>
                <w:noProof/>
              </w:rPr>
              <w:t>-</w:t>
            </w:r>
          </w:p>
        </w:tc>
        <w:tc>
          <w:tcPr>
            <w:tcW w:w="992" w:type="dxa"/>
          </w:tcPr>
          <w:p w14:paraId="3EE8BB41" w14:textId="77777777" w:rsidR="006E3C95" w:rsidRDefault="006E3C95" w:rsidP="006E3C95">
            <w:pPr>
              <w:pStyle w:val="Paragraph"/>
              <w:spacing w:after="0"/>
              <w:rPr>
                <w:noProof/>
              </w:rPr>
            </w:pPr>
            <w:r>
              <w:rPr>
                <w:noProof/>
              </w:rPr>
              <w:t>31.12.2024</w:t>
            </w:r>
          </w:p>
        </w:tc>
      </w:tr>
      <w:tr w:rsidR="006E3C95" w14:paraId="47DEAD86" w14:textId="77777777" w:rsidTr="008924C5">
        <w:trPr>
          <w:cantSplit/>
        </w:trPr>
        <w:tc>
          <w:tcPr>
            <w:tcW w:w="779" w:type="dxa"/>
          </w:tcPr>
          <w:p w14:paraId="060B9E66" w14:textId="77777777" w:rsidR="006E3C95" w:rsidRDefault="006E3C95" w:rsidP="006E3C95">
            <w:pPr>
              <w:pStyle w:val="Paragraph"/>
              <w:spacing w:after="0"/>
              <w:rPr>
                <w:noProof/>
              </w:rPr>
            </w:pPr>
            <w:r>
              <w:rPr>
                <w:noProof/>
              </w:rPr>
              <w:t>0.3318</w:t>
            </w:r>
          </w:p>
        </w:tc>
        <w:tc>
          <w:tcPr>
            <w:tcW w:w="1276" w:type="dxa"/>
          </w:tcPr>
          <w:p w14:paraId="06C8581F" w14:textId="77777777" w:rsidR="006E3C95" w:rsidRDefault="006E3C95" w:rsidP="006E3C95">
            <w:pPr>
              <w:pStyle w:val="Paragraph"/>
              <w:spacing w:after="0"/>
              <w:jc w:val="right"/>
              <w:rPr>
                <w:noProof/>
              </w:rPr>
            </w:pPr>
            <w:r>
              <w:rPr>
                <w:noProof/>
              </w:rPr>
              <w:t>ex 3921 13 10</w:t>
            </w:r>
          </w:p>
        </w:tc>
        <w:tc>
          <w:tcPr>
            <w:tcW w:w="709" w:type="dxa"/>
          </w:tcPr>
          <w:p w14:paraId="4EE94A8D" w14:textId="77777777" w:rsidR="006E3C95" w:rsidRDefault="006E3C95" w:rsidP="006E3C95">
            <w:pPr>
              <w:pStyle w:val="Paragraph"/>
              <w:spacing w:after="0"/>
              <w:jc w:val="center"/>
              <w:rPr>
                <w:noProof/>
              </w:rPr>
            </w:pPr>
            <w:r>
              <w:rPr>
                <w:noProof/>
              </w:rPr>
              <w:t>10</w:t>
            </w:r>
          </w:p>
        </w:tc>
        <w:tc>
          <w:tcPr>
            <w:tcW w:w="3967" w:type="dxa"/>
          </w:tcPr>
          <w:p w14:paraId="66DDE103" w14:textId="77777777" w:rsidR="006E3C95" w:rsidRDefault="006E3C95" w:rsidP="006E3C95">
            <w:pPr>
              <w:pStyle w:val="Paragraph"/>
              <w:spacing w:after="0"/>
              <w:rPr>
                <w:noProof/>
              </w:rPr>
            </w:pPr>
            <w:r>
              <w:rPr>
                <w:noProof/>
              </w:rPr>
              <w:t>Sheet of polyurethane foam, of a thickness of 3 mm (± 15 %) and of a specific gravity of 0,09435 or more but not more than 0,10092</w:t>
            </w:r>
          </w:p>
        </w:tc>
        <w:tc>
          <w:tcPr>
            <w:tcW w:w="994" w:type="dxa"/>
          </w:tcPr>
          <w:p w14:paraId="690E21AE" w14:textId="77777777" w:rsidR="006E3C95" w:rsidRDefault="006E3C95" w:rsidP="006E3C95">
            <w:pPr>
              <w:pStyle w:val="Paragraph"/>
              <w:spacing w:after="0"/>
              <w:rPr>
                <w:noProof/>
              </w:rPr>
            </w:pPr>
            <w:r>
              <w:rPr>
                <w:noProof/>
              </w:rPr>
              <w:t>0 %</w:t>
            </w:r>
          </w:p>
        </w:tc>
        <w:tc>
          <w:tcPr>
            <w:tcW w:w="1276" w:type="dxa"/>
          </w:tcPr>
          <w:p w14:paraId="5E2EF823" w14:textId="77777777" w:rsidR="006E3C95" w:rsidRDefault="006E3C95" w:rsidP="006E3C95">
            <w:pPr>
              <w:pStyle w:val="Paragraph"/>
              <w:spacing w:after="0"/>
              <w:rPr>
                <w:noProof/>
              </w:rPr>
            </w:pPr>
            <w:r>
              <w:rPr>
                <w:noProof/>
              </w:rPr>
              <w:t>m³</w:t>
            </w:r>
          </w:p>
        </w:tc>
        <w:tc>
          <w:tcPr>
            <w:tcW w:w="992" w:type="dxa"/>
          </w:tcPr>
          <w:p w14:paraId="4AF22E15" w14:textId="77777777" w:rsidR="006E3C95" w:rsidRDefault="006E3C95" w:rsidP="006E3C95">
            <w:pPr>
              <w:pStyle w:val="Paragraph"/>
              <w:spacing w:after="0"/>
              <w:rPr>
                <w:noProof/>
              </w:rPr>
            </w:pPr>
            <w:r>
              <w:rPr>
                <w:noProof/>
              </w:rPr>
              <w:t>31.12.2024</w:t>
            </w:r>
          </w:p>
        </w:tc>
      </w:tr>
      <w:tr w:rsidR="006E3C95" w14:paraId="7BA19F84" w14:textId="77777777" w:rsidTr="008924C5">
        <w:trPr>
          <w:cantSplit/>
        </w:trPr>
        <w:tc>
          <w:tcPr>
            <w:tcW w:w="779" w:type="dxa"/>
          </w:tcPr>
          <w:p w14:paraId="44B3DBF9" w14:textId="77777777" w:rsidR="006E3C95" w:rsidRDefault="006E3C95" w:rsidP="006E3C95">
            <w:pPr>
              <w:pStyle w:val="Paragraph"/>
              <w:spacing w:after="0"/>
              <w:rPr>
                <w:noProof/>
              </w:rPr>
            </w:pPr>
            <w:r>
              <w:rPr>
                <w:noProof/>
              </w:rPr>
              <w:t>0.6066</w:t>
            </w:r>
          </w:p>
        </w:tc>
        <w:tc>
          <w:tcPr>
            <w:tcW w:w="1276" w:type="dxa"/>
          </w:tcPr>
          <w:p w14:paraId="430AC7AF" w14:textId="77777777" w:rsidR="006E3C95" w:rsidRDefault="006E3C95" w:rsidP="006E3C95">
            <w:pPr>
              <w:pStyle w:val="Paragraph"/>
              <w:spacing w:after="0"/>
              <w:jc w:val="right"/>
              <w:rPr>
                <w:noProof/>
              </w:rPr>
            </w:pPr>
            <w:r>
              <w:rPr>
                <w:rStyle w:val="FootnoteReference"/>
                <w:noProof/>
              </w:rPr>
              <w:t>*</w:t>
            </w:r>
            <w:r>
              <w:rPr>
                <w:noProof/>
              </w:rPr>
              <w:t>ex 3921 19 00</w:t>
            </w:r>
          </w:p>
        </w:tc>
        <w:tc>
          <w:tcPr>
            <w:tcW w:w="709" w:type="dxa"/>
          </w:tcPr>
          <w:p w14:paraId="0F9B5174" w14:textId="77777777" w:rsidR="006E3C95" w:rsidRDefault="006E3C95" w:rsidP="006E3C95">
            <w:pPr>
              <w:pStyle w:val="Paragraph"/>
              <w:spacing w:after="0"/>
              <w:jc w:val="center"/>
              <w:rPr>
                <w:noProof/>
              </w:rPr>
            </w:pPr>
            <w:r>
              <w:rPr>
                <w:noProof/>
              </w:rPr>
              <w:t>30</w:t>
            </w:r>
          </w:p>
        </w:tc>
        <w:tc>
          <w:tcPr>
            <w:tcW w:w="3967" w:type="dxa"/>
          </w:tcPr>
          <w:p w14:paraId="5490908D" w14:textId="77777777" w:rsidR="006E3C95" w:rsidRDefault="006E3C95" w:rsidP="006E3C95">
            <w:pPr>
              <w:pStyle w:val="Paragraph"/>
              <w:spacing w:after="0"/>
              <w:rPr>
                <w:noProof/>
              </w:rPr>
            </w:pPr>
            <w:r>
              <w:rPr>
                <w:noProof/>
              </w:rPr>
              <w:t>Blocks with cellular structure, containing by weight:</w:t>
            </w:r>
          </w:p>
          <w:tbl>
            <w:tblPr>
              <w:tblStyle w:val="Listdash"/>
              <w:tblW w:w="0" w:type="auto"/>
              <w:tblLayout w:type="fixed"/>
              <w:tblLook w:val="0000" w:firstRow="0" w:lastRow="0" w:firstColumn="0" w:lastColumn="0" w:noHBand="0" w:noVBand="0"/>
            </w:tblPr>
            <w:tblGrid>
              <w:gridCol w:w="220"/>
              <w:gridCol w:w="3599"/>
            </w:tblGrid>
            <w:tr w:rsidR="006E3C95" w14:paraId="58B77E66" w14:textId="77777777" w:rsidTr="008924C5">
              <w:tc>
                <w:tcPr>
                  <w:tcW w:w="220" w:type="dxa"/>
                </w:tcPr>
                <w:p w14:paraId="49066104" w14:textId="77777777" w:rsidR="006E3C95" w:rsidRDefault="006E3C95" w:rsidP="006E3C95">
                  <w:pPr>
                    <w:pStyle w:val="Paragraph"/>
                    <w:spacing w:after="0"/>
                    <w:rPr>
                      <w:noProof/>
                    </w:rPr>
                  </w:pPr>
                  <w:r>
                    <w:rPr>
                      <w:noProof/>
                    </w:rPr>
                    <w:t>—</w:t>
                  </w:r>
                </w:p>
              </w:tc>
              <w:tc>
                <w:tcPr>
                  <w:tcW w:w="3599" w:type="dxa"/>
                </w:tcPr>
                <w:p w14:paraId="14C4B098" w14:textId="77777777" w:rsidR="006E3C95" w:rsidRDefault="006E3C95" w:rsidP="006E3C95">
                  <w:pPr>
                    <w:pStyle w:val="Paragraph"/>
                    <w:spacing w:after="0"/>
                    <w:rPr>
                      <w:noProof/>
                    </w:rPr>
                  </w:pPr>
                  <w:r>
                    <w:rPr>
                      <w:noProof/>
                    </w:rPr>
                    <w:t>polyamide-6 or poly(epoxy anhydride)</w:t>
                  </w:r>
                </w:p>
              </w:tc>
            </w:tr>
            <w:tr w:rsidR="006E3C95" w14:paraId="0939C668" w14:textId="77777777" w:rsidTr="008924C5">
              <w:tc>
                <w:tcPr>
                  <w:tcW w:w="220" w:type="dxa"/>
                </w:tcPr>
                <w:p w14:paraId="1278FE54" w14:textId="77777777" w:rsidR="006E3C95" w:rsidRDefault="006E3C95" w:rsidP="006E3C95">
                  <w:pPr>
                    <w:pStyle w:val="Paragraph"/>
                    <w:spacing w:after="0"/>
                    <w:rPr>
                      <w:noProof/>
                    </w:rPr>
                  </w:pPr>
                  <w:r>
                    <w:rPr>
                      <w:noProof/>
                    </w:rPr>
                    <w:t>—</w:t>
                  </w:r>
                </w:p>
              </w:tc>
              <w:tc>
                <w:tcPr>
                  <w:tcW w:w="3599" w:type="dxa"/>
                </w:tcPr>
                <w:p w14:paraId="46C185E0" w14:textId="77777777" w:rsidR="006E3C95" w:rsidRDefault="006E3C95" w:rsidP="006E3C95">
                  <w:pPr>
                    <w:pStyle w:val="Paragraph"/>
                    <w:spacing w:after="0"/>
                    <w:rPr>
                      <w:noProof/>
                    </w:rPr>
                  </w:pPr>
                  <w:r>
                    <w:rPr>
                      <w:noProof/>
                    </w:rPr>
                    <w:t>7 % or more but not more than 9 % of polytetrafluorethylene if present</w:t>
                  </w:r>
                </w:p>
              </w:tc>
            </w:tr>
            <w:tr w:rsidR="006E3C95" w14:paraId="15387C41" w14:textId="77777777" w:rsidTr="008924C5">
              <w:tc>
                <w:tcPr>
                  <w:tcW w:w="220" w:type="dxa"/>
                </w:tcPr>
                <w:p w14:paraId="087D4A11" w14:textId="77777777" w:rsidR="006E3C95" w:rsidRDefault="006E3C95" w:rsidP="006E3C95">
                  <w:pPr>
                    <w:pStyle w:val="Paragraph"/>
                    <w:spacing w:after="0"/>
                    <w:rPr>
                      <w:noProof/>
                    </w:rPr>
                  </w:pPr>
                  <w:r>
                    <w:rPr>
                      <w:noProof/>
                    </w:rPr>
                    <w:t>—</w:t>
                  </w:r>
                </w:p>
              </w:tc>
              <w:tc>
                <w:tcPr>
                  <w:tcW w:w="3599" w:type="dxa"/>
                </w:tcPr>
                <w:p w14:paraId="498F3030" w14:textId="77777777" w:rsidR="006E3C95" w:rsidRDefault="006E3C95" w:rsidP="006E3C95">
                  <w:pPr>
                    <w:pStyle w:val="Paragraph"/>
                    <w:spacing w:after="0"/>
                    <w:rPr>
                      <w:noProof/>
                    </w:rPr>
                  </w:pPr>
                  <w:r>
                    <w:rPr>
                      <w:noProof/>
                    </w:rPr>
                    <w:t>10 % or more but not more than 25 % of inorganic fillers</w:t>
                  </w:r>
                </w:p>
              </w:tc>
            </w:tr>
          </w:tbl>
          <w:p w14:paraId="330382C9" w14:textId="77777777" w:rsidR="006E3C95" w:rsidRDefault="006E3C95" w:rsidP="006E3C95">
            <w:pPr>
              <w:pStyle w:val="Paragraph"/>
              <w:spacing w:after="0"/>
              <w:rPr>
                <w:noProof/>
              </w:rPr>
            </w:pPr>
          </w:p>
        </w:tc>
        <w:tc>
          <w:tcPr>
            <w:tcW w:w="994" w:type="dxa"/>
          </w:tcPr>
          <w:p w14:paraId="28BD2333" w14:textId="77777777" w:rsidR="006E3C95" w:rsidRDefault="006E3C95" w:rsidP="006E3C95">
            <w:pPr>
              <w:pStyle w:val="Paragraph"/>
              <w:spacing w:after="0"/>
              <w:rPr>
                <w:noProof/>
              </w:rPr>
            </w:pPr>
            <w:r>
              <w:rPr>
                <w:noProof/>
              </w:rPr>
              <w:t>0 %</w:t>
            </w:r>
          </w:p>
        </w:tc>
        <w:tc>
          <w:tcPr>
            <w:tcW w:w="1276" w:type="dxa"/>
          </w:tcPr>
          <w:p w14:paraId="7AFC2E9F" w14:textId="77777777" w:rsidR="006E3C95" w:rsidRDefault="006E3C95" w:rsidP="006E3C95">
            <w:pPr>
              <w:pStyle w:val="Paragraph"/>
              <w:spacing w:after="0"/>
              <w:rPr>
                <w:noProof/>
              </w:rPr>
            </w:pPr>
            <w:r>
              <w:rPr>
                <w:noProof/>
              </w:rPr>
              <w:t>-</w:t>
            </w:r>
          </w:p>
        </w:tc>
        <w:tc>
          <w:tcPr>
            <w:tcW w:w="992" w:type="dxa"/>
          </w:tcPr>
          <w:p w14:paraId="37957476" w14:textId="77777777" w:rsidR="006E3C95" w:rsidRDefault="006E3C95" w:rsidP="006E3C95">
            <w:pPr>
              <w:pStyle w:val="Paragraph"/>
              <w:spacing w:after="0"/>
              <w:rPr>
                <w:noProof/>
              </w:rPr>
            </w:pPr>
            <w:r>
              <w:rPr>
                <w:noProof/>
              </w:rPr>
              <w:t>31.12.2024</w:t>
            </w:r>
          </w:p>
        </w:tc>
      </w:tr>
      <w:tr w:rsidR="006E3C95" w14:paraId="6DEEA04A" w14:textId="77777777" w:rsidTr="008924C5">
        <w:trPr>
          <w:cantSplit/>
        </w:trPr>
        <w:tc>
          <w:tcPr>
            <w:tcW w:w="779" w:type="dxa"/>
          </w:tcPr>
          <w:p w14:paraId="02718431" w14:textId="77777777" w:rsidR="006E3C95" w:rsidRDefault="006E3C95" w:rsidP="006E3C95">
            <w:pPr>
              <w:pStyle w:val="Paragraph"/>
              <w:spacing w:after="0"/>
              <w:rPr>
                <w:noProof/>
              </w:rPr>
            </w:pPr>
            <w:r>
              <w:rPr>
                <w:noProof/>
              </w:rPr>
              <w:t>0.6911</w:t>
            </w:r>
          </w:p>
        </w:tc>
        <w:tc>
          <w:tcPr>
            <w:tcW w:w="1276" w:type="dxa"/>
          </w:tcPr>
          <w:p w14:paraId="57E8FB61" w14:textId="77777777" w:rsidR="006E3C95" w:rsidRDefault="006E3C95" w:rsidP="006E3C95">
            <w:pPr>
              <w:pStyle w:val="Paragraph"/>
              <w:spacing w:after="0"/>
              <w:jc w:val="right"/>
              <w:rPr>
                <w:noProof/>
              </w:rPr>
            </w:pPr>
            <w:r>
              <w:rPr>
                <w:rStyle w:val="FootnoteReference"/>
                <w:noProof/>
              </w:rPr>
              <w:t>*</w:t>
            </w:r>
            <w:r>
              <w:rPr>
                <w:noProof/>
              </w:rPr>
              <w:t>ex 3921 19 00</w:t>
            </w:r>
          </w:p>
        </w:tc>
        <w:tc>
          <w:tcPr>
            <w:tcW w:w="709" w:type="dxa"/>
          </w:tcPr>
          <w:p w14:paraId="20009F32" w14:textId="77777777" w:rsidR="006E3C95" w:rsidRDefault="006E3C95" w:rsidP="006E3C95">
            <w:pPr>
              <w:pStyle w:val="Paragraph"/>
              <w:spacing w:after="0"/>
              <w:jc w:val="center"/>
              <w:rPr>
                <w:noProof/>
              </w:rPr>
            </w:pPr>
            <w:r>
              <w:rPr>
                <w:noProof/>
              </w:rPr>
              <w:t>40</w:t>
            </w:r>
          </w:p>
        </w:tc>
        <w:tc>
          <w:tcPr>
            <w:tcW w:w="3967" w:type="dxa"/>
          </w:tcPr>
          <w:p w14:paraId="52E7FB4F" w14:textId="77777777" w:rsidR="006E3C95" w:rsidRDefault="006E3C95" w:rsidP="006E3C95">
            <w:pPr>
              <w:pStyle w:val="Paragraph"/>
              <w:spacing w:after="0"/>
              <w:rPr>
                <w:noProof/>
              </w:rPr>
            </w:pPr>
            <w:r>
              <w:rPr>
                <w:noProof/>
              </w:rPr>
              <w:t>Transparent, microporous, acrylic acid grafted polyethylene film, in the form of rolls, with:</w:t>
            </w:r>
          </w:p>
          <w:tbl>
            <w:tblPr>
              <w:tblStyle w:val="Listdash"/>
              <w:tblW w:w="0" w:type="auto"/>
              <w:tblLayout w:type="fixed"/>
              <w:tblLook w:val="0000" w:firstRow="0" w:lastRow="0" w:firstColumn="0" w:lastColumn="0" w:noHBand="0" w:noVBand="0"/>
            </w:tblPr>
            <w:tblGrid>
              <w:gridCol w:w="220"/>
              <w:gridCol w:w="3599"/>
            </w:tblGrid>
            <w:tr w:rsidR="006E3C95" w14:paraId="248904DA" w14:textId="77777777" w:rsidTr="008924C5">
              <w:tc>
                <w:tcPr>
                  <w:tcW w:w="220" w:type="dxa"/>
                </w:tcPr>
                <w:p w14:paraId="28A0DDBE" w14:textId="77777777" w:rsidR="006E3C95" w:rsidRDefault="006E3C95" w:rsidP="006E3C95">
                  <w:pPr>
                    <w:pStyle w:val="Paragraph"/>
                    <w:spacing w:after="0"/>
                    <w:rPr>
                      <w:noProof/>
                    </w:rPr>
                  </w:pPr>
                  <w:r>
                    <w:rPr>
                      <w:noProof/>
                    </w:rPr>
                    <w:t>—</w:t>
                  </w:r>
                </w:p>
              </w:tc>
              <w:tc>
                <w:tcPr>
                  <w:tcW w:w="3599" w:type="dxa"/>
                </w:tcPr>
                <w:p w14:paraId="3E6785E9" w14:textId="77777777" w:rsidR="006E3C95" w:rsidRDefault="006E3C95" w:rsidP="006E3C95">
                  <w:pPr>
                    <w:pStyle w:val="Paragraph"/>
                    <w:spacing w:after="0"/>
                    <w:rPr>
                      <w:noProof/>
                    </w:rPr>
                  </w:pPr>
                  <w:r>
                    <w:rPr>
                      <w:noProof/>
                    </w:rPr>
                    <w:t>a width of 98 mm or more but not more than170 mm,</w:t>
                  </w:r>
                </w:p>
              </w:tc>
            </w:tr>
            <w:tr w:rsidR="006E3C95" w14:paraId="4EA9FA02" w14:textId="77777777" w:rsidTr="008924C5">
              <w:tc>
                <w:tcPr>
                  <w:tcW w:w="220" w:type="dxa"/>
                </w:tcPr>
                <w:p w14:paraId="378BE46E" w14:textId="77777777" w:rsidR="006E3C95" w:rsidRDefault="006E3C95" w:rsidP="006E3C95">
                  <w:pPr>
                    <w:pStyle w:val="Paragraph"/>
                    <w:spacing w:after="0"/>
                    <w:rPr>
                      <w:noProof/>
                    </w:rPr>
                  </w:pPr>
                  <w:r>
                    <w:rPr>
                      <w:noProof/>
                    </w:rPr>
                    <w:t>—</w:t>
                  </w:r>
                </w:p>
              </w:tc>
              <w:tc>
                <w:tcPr>
                  <w:tcW w:w="3599" w:type="dxa"/>
                </w:tcPr>
                <w:p w14:paraId="0CC72382" w14:textId="77777777" w:rsidR="006E3C95" w:rsidRDefault="006E3C95" w:rsidP="006E3C95">
                  <w:pPr>
                    <w:pStyle w:val="Paragraph"/>
                    <w:spacing w:after="0"/>
                    <w:rPr>
                      <w:noProof/>
                    </w:rPr>
                  </w:pPr>
                  <w:r>
                    <w:rPr>
                      <w:noProof/>
                    </w:rPr>
                    <w:t>a thickness of 15 µm or more but not more than 36 µm,</w:t>
                  </w:r>
                </w:p>
              </w:tc>
            </w:tr>
          </w:tbl>
          <w:p w14:paraId="69E8F903" w14:textId="77777777" w:rsidR="006E3C95" w:rsidRDefault="006E3C95" w:rsidP="006E3C95">
            <w:pPr>
              <w:pStyle w:val="Paragraph"/>
              <w:spacing w:after="0"/>
              <w:rPr>
                <w:noProof/>
              </w:rPr>
            </w:pPr>
            <w:r>
              <w:rPr>
                <w:noProof/>
              </w:rPr>
              <w:t>of a kind used for the manufacture of alkaline battery separators</w:t>
            </w:r>
          </w:p>
        </w:tc>
        <w:tc>
          <w:tcPr>
            <w:tcW w:w="994" w:type="dxa"/>
          </w:tcPr>
          <w:p w14:paraId="29A5E393" w14:textId="77777777" w:rsidR="006E3C95" w:rsidRDefault="006E3C95" w:rsidP="006E3C95">
            <w:pPr>
              <w:pStyle w:val="Paragraph"/>
              <w:spacing w:after="0"/>
              <w:rPr>
                <w:noProof/>
              </w:rPr>
            </w:pPr>
            <w:r>
              <w:rPr>
                <w:noProof/>
              </w:rPr>
              <w:t>3.2 %</w:t>
            </w:r>
          </w:p>
        </w:tc>
        <w:tc>
          <w:tcPr>
            <w:tcW w:w="1276" w:type="dxa"/>
          </w:tcPr>
          <w:p w14:paraId="5C183F10" w14:textId="77777777" w:rsidR="006E3C95" w:rsidRDefault="006E3C95" w:rsidP="006E3C95">
            <w:pPr>
              <w:pStyle w:val="Paragraph"/>
              <w:spacing w:after="0"/>
              <w:rPr>
                <w:noProof/>
              </w:rPr>
            </w:pPr>
            <w:r>
              <w:rPr>
                <w:noProof/>
              </w:rPr>
              <w:t>-</w:t>
            </w:r>
          </w:p>
        </w:tc>
        <w:tc>
          <w:tcPr>
            <w:tcW w:w="992" w:type="dxa"/>
          </w:tcPr>
          <w:p w14:paraId="29383FA7" w14:textId="77777777" w:rsidR="006E3C95" w:rsidRDefault="006E3C95" w:rsidP="006E3C95">
            <w:pPr>
              <w:pStyle w:val="Paragraph"/>
              <w:spacing w:after="0"/>
              <w:rPr>
                <w:noProof/>
              </w:rPr>
            </w:pPr>
            <w:r>
              <w:rPr>
                <w:noProof/>
              </w:rPr>
              <w:t>31.12.2024</w:t>
            </w:r>
          </w:p>
        </w:tc>
      </w:tr>
      <w:tr w:rsidR="006E3C95" w14:paraId="010C44F7" w14:textId="77777777" w:rsidTr="008924C5">
        <w:trPr>
          <w:cantSplit/>
        </w:trPr>
        <w:tc>
          <w:tcPr>
            <w:tcW w:w="779" w:type="dxa"/>
          </w:tcPr>
          <w:p w14:paraId="768820AE" w14:textId="77777777" w:rsidR="006E3C95" w:rsidRDefault="006E3C95" w:rsidP="006E3C95">
            <w:pPr>
              <w:pStyle w:val="Paragraph"/>
              <w:spacing w:after="0"/>
              <w:rPr>
                <w:noProof/>
              </w:rPr>
            </w:pPr>
            <w:r>
              <w:rPr>
                <w:noProof/>
              </w:rPr>
              <w:t>0.7263</w:t>
            </w:r>
          </w:p>
        </w:tc>
        <w:tc>
          <w:tcPr>
            <w:tcW w:w="1276" w:type="dxa"/>
          </w:tcPr>
          <w:p w14:paraId="5F5A9F55" w14:textId="77777777" w:rsidR="006E3C95" w:rsidRDefault="006E3C95" w:rsidP="006E3C95">
            <w:pPr>
              <w:pStyle w:val="Paragraph"/>
              <w:spacing w:after="0"/>
              <w:jc w:val="right"/>
              <w:rPr>
                <w:noProof/>
              </w:rPr>
            </w:pPr>
            <w:r>
              <w:rPr>
                <w:rStyle w:val="FootnoteReference"/>
                <w:noProof/>
              </w:rPr>
              <w:t>*</w:t>
            </w:r>
            <w:r>
              <w:rPr>
                <w:noProof/>
              </w:rPr>
              <w:t>ex 3921 19 00</w:t>
            </w:r>
          </w:p>
        </w:tc>
        <w:tc>
          <w:tcPr>
            <w:tcW w:w="709" w:type="dxa"/>
          </w:tcPr>
          <w:p w14:paraId="329F5DEA" w14:textId="77777777" w:rsidR="006E3C95" w:rsidRDefault="006E3C95" w:rsidP="006E3C95">
            <w:pPr>
              <w:pStyle w:val="Paragraph"/>
              <w:spacing w:after="0"/>
              <w:jc w:val="center"/>
              <w:rPr>
                <w:noProof/>
              </w:rPr>
            </w:pPr>
            <w:r>
              <w:rPr>
                <w:noProof/>
              </w:rPr>
              <w:t>45</w:t>
            </w:r>
          </w:p>
        </w:tc>
        <w:tc>
          <w:tcPr>
            <w:tcW w:w="3967" w:type="dxa"/>
          </w:tcPr>
          <w:p w14:paraId="26E2B246" w14:textId="77777777" w:rsidR="006E3C95" w:rsidRDefault="006E3C95" w:rsidP="006E3C95">
            <w:pPr>
              <w:pStyle w:val="Paragraph"/>
              <w:spacing w:after="0"/>
              <w:rPr>
                <w:noProof/>
              </w:rPr>
            </w:pPr>
            <w:r>
              <w:rPr>
                <w:noProof/>
              </w:rPr>
              <w:t>Microporous monolayer film of polypropylene or a microporous trilayer film of polypropylene, polyethylene and polypropylene, each film with:</w:t>
            </w:r>
          </w:p>
          <w:tbl>
            <w:tblPr>
              <w:tblStyle w:val="Listdash"/>
              <w:tblW w:w="0" w:type="auto"/>
              <w:tblLayout w:type="fixed"/>
              <w:tblLook w:val="0000" w:firstRow="0" w:lastRow="0" w:firstColumn="0" w:lastColumn="0" w:noHBand="0" w:noVBand="0"/>
            </w:tblPr>
            <w:tblGrid>
              <w:gridCol w:w="220"/>
              <w:gridCol w:w="3599"/>
            </w:tblGrid>
            <w:tr w:rsidR="006E3C95" w14:paraId="57B4B294" w14:textId="77777777" w:rsidTr="008924C5">
              <w:tc>
                <w:tcPr>
                  <w:tcW w:w="220" w:type="dxa"/>
                </w:tcPr>
                <w:p w14:paraId="61DE0038" w14:textId="77777777" w:rsidR="006E3C95" w:rsidRDefault="006E3C95" w:rsidP="006E3C95">
                  <w:pPr>
                    <w:pStyle w:val="Paragraph"/>
                    <w:spacing w:after="0"/>
                    <w:rPr>
                      <w:noProof/>
                    </w:rPr>
                  </w:pPr>
                  <w:r>
                    <w:rPr>
                      <w:noProof/>
                    </w:rPr>
                    <w:t>—</w:t>
                  </w:r>
                </w:p>
              </w:tc>
              <w:tc>
                <w:tcPr>
                  <w:tcW w:w="3599" w:type="dxa"/>
                </w:tcPr>
                <w:p w14:paraId="1CBB478D" w14:textId="77777777" w:rsidR="006E3C95" w:rsidRDefault="006E3C95" w:rsidP="006E3C95">
                  <w:pPr>
                    <w:pStyle w:val="Paragraph"/>
                    <w:spacing w:after="0"/>
                    <w:rPr>
                      <w:noProof/>
                    </w:rPr>
                  </w:pPr>
                  <w:r>
                    <w:rPr>
                      <w:noProof/>
                    </w:rPr>
                    <w:t>zero transversal production direction (TD) shrinkage,</w:t>
                  </w:r>
                </w:p>
              </w:tc>
            </w:tr>
            <w:tr w:rsidR="006E3C95" w14:paraId="6D202531" w14:textId="77777777" w:rsidTr="008924C5">
              <w:tc>
                <w:tcPr>
                  <w:tcW w:w="220" w:type="dxa"/>
                </w:tcPr>
                <w:p w14:paraId="4A33C71C" w14:textId="77777777" w:rsidR="006E3C95" w:rsidRDefault="006E3C95" w:rsidP="006E3C95">
                  <w:pPr>
                    <w:pStyle w:val="Paragraph"/>
                    <w:spacing w:after="0"/>
                    <w:rPr>
                      <w:noProof/>
                    </w:rPr>
                  </w:pPr>
                  <w:r>
                    <w:rPr>
                      <w:noProof/>
                    </w:rPr>
                    <w:t>—</w:t>
                  </w:r>
                </w:p>
              </w:tc>
              <w:tc>
                <w:tcPr>
                  <w:tcW w:w="3599" w:type="dxa"/>
                </w:tcPr>
                <w:p w14:paraId="3F6A53DD" w14:textId="77777777" w:rsidR="006E3C95" w:rsidRDefault="006E3C95" w:rsidP="006E3C95">
                  <w:pPr>
                    <w:pStyle w:val="Paragraph"/>
                    <w:spacing w:after="0"/>
                    <w:rPr>
                      <w:noProof/>
                    </w:rPr>
                  </w:pPr>
                  <w:r>
                    <w:rPr>
                      <w:noProof/>
                    </w:rPr>
                    <w:t>a total thickness of 8 μm or more, but not more than 50 μm,</w:t>
                  </w:r>
                </w:p>
              </w:tc>
            </w:tr>
            <w:tr w:rsidR="006E3C95" w14:paraId="42A71785" w14:textId="77777777" w:rsidTr="008924C5">
              <w:tc>
                <w:tcPr>
                  <w:tcW w:w="220" w:type="dxa"/>
                </w:tcPr>
                <w:p w14:paraId="053FB5D3" w14:textId="77777777" w:rsidR="006E3C95" w:rsidRDefault="006E3C95" w:rsidP="006E3C95">
                  <w:pPr>
                    <w:pStyle w:val="Paragraph"/>
                    <w:spacing w:after="0"/>
                    <w:rPr>
                      <w:noProof/>
                    </w:rPr>
                  </w:pPr>
                  <w:r>
                    <w:rPr>
                      <w:noProof/>
                    </w:rPr>
                    <w:t>—</w:t>
                  </w:r>
                </w:p>
              </w:tc>
              <w:tc>
                <w:tcPr>
                  <w:tcW w:w="3599" w:type="dxa"/>
                </w:tcPr>
                <w:p w14:paraId="782F1E37" w14:textId="77777777" w:rsidR="006E3C95" w:rsidRDefault="006E3C95" w:rsidP="006E3C95">
                  <w:pPr>
                    <w:pStyle w:val="Paragraph"/>
                    <w:spacing w:after="0"/>
                    <w:rPr>
                      <w:noProof/>
                    </w:rPr>
                  </w:pPr>
                  <w:r>
                    <w:rPr>
                      <w:noProof/>
                    </w:rPr>
                    <w:t>a width of 15 mm or more, but not more than 900 mm,</w:t>
                  </w:r>
                </w:p>
              </w:tc>
            </w:tr>
            <w:tr w:rsidR="006E3C95" w14:paraId="6D9E8A08" w14:textId="77777777" w:rsidTr="008924C5">
              <w:tc>
                <w:tcPr>
                  <w:tcW w:w="220" w:type="dxa"/>
                </w:tcPr>
                <w:p w14:paraId="1F3E26C1" w14:textId="77777777" w:rsidR="006E3C95" w:rsidRDefault="006E3C95" w:rsidP="006E3C95">
                  <w:pPr>
                    <w:pStyle w:val="Paragraph"/>
                    <w:spacing w:after="0"/>
                    <w:rPr>
                      <w:noProof/>
                    </w:rPr>
                  </w:pPr>
                  <w:r>
                    <w:rPr>
                      <w:noProof/>
                    </w:rPr>
                    <w:t>—</w:t>
                  </w:r>
                </w:p>
              </w:tc>
              <w:tc>
                <w:tcPr>
                  <w:tcW w:w="3599" w:type="dxa"/>
                </w:tcPr>
                <w:p w14:paraId="2E6180FF" w14:textId="77777777" w:rsidR="006E3C95" w:rsidRDefault="006E3C95" w:rsidP="006E3C95">
                  <w:pPr>
                    <w:pStyle w:val="Paragraph"/>
                    <w:spacing w:after="0"/>
                    <w:rPr>
                      <w:noProof/>
                    </w:rPr>
                  </w:pPr>
                  <w:r>
                    <w:rPr>
                      <w:noProof/>
                    </w:rPr>
                    <w:t>a length of more than 200 m, but not more than 8 000 m,</w:t>
                  </w:r>
                </w:p>
              </w:tc>
            </w:tr>
            <w:tr w:rsidR="006E3C95" w14:paraId="0C106CA0" w14:textId="77777777" w:rsidTr="008924C5">
              <w:tc>
                <w:tcPr>
                  <w:tcW w:w="220" w:type="dxa"/>
                </w:tcPr>
                <w:p w14:paraId="7622351C" w14:textId="77777777" w:rsidR="006E3C95" w:rsidRDefault="006E3C95" w:rsidP="006E3C95">
                  <w:pPr>
                    <w:pStyle w:val="Paragraph"/>
                    <w:spacing w:after="0"/>
                    <w:rPr>
                      <w:noProof/>
                    </w:rPr>
                  </w:pPr>
                  <w:r>
                    <w:rPr>
                      <w:noProof/>
                    </w:rPr>
                    <w:t>—</w:t>
                  </w:r>
                </w:p>
              </w:tc>
              <w:tc>
                <w:tcPr>
                  <w:tcW w:w="3599" w:type="dxa"/>
                </w:tcPr>
                <w:p w14:paraId="195C7C12" w14:textId="77777777" w:rsidR="006E3C95" w:rsidRDefault="006E3C95" w:rsidP="006E3C95">
                  <w:pPr>
                    <w:pStyle w:val="Paragraph"/>
                    <w:spacing w:after="0"/>
                    <w:rPr>
                      <w:noProof/>
                    </w:rPr>
                  </w:pPr>
                  <w:r>
                    <w:rPr>
                      <w:noProof/>
                    </w:rPr>
                    <w:t>an average pore size between 0,02 μm and 0,1 μm,</w:t>
                  </w:r>
                </w:p>
              </w:tc>
            </w:tr>
            <w:tr w:rsidR="006E3C95" w14:paraId="27680728" w14:textId="77777777" w:rsidTr="008924C5">
              <w:tc>
                <w:tcPr>
                  <w:tcW w:w="220" w:type="dxa"/>
                </w:tcPr>
                <w:p w14:paraId="6D23DE6F" w14:textId="77777777" w:rsidR="006E3C95" w:rsidRDefault="006E3C95" w:rsidP="006E3C95">
                  <w:pPr>
                    <w:pStyle w:val="Paragraph"/>
                    <w:spacing w:after="0"/>
                    <w:rPr>
                      <w:noProof/>
                    </w:rPr>
                  </w:pPr>
                  <w:r>
                    <w:rPr>
                      <w:noProof/>
                    </w:rPr>
                    <w:t>—</w:t>
                  </w:r>
                </w:p>
              </w:tc>
              <w:tc>
                <w:tcPr>
                  <w:tcW w:w="3599" w:type="dxa"/>
                </w:tcPr>
                <w:p w14:paraId="14193DE4" w14:textId="77777777" w:rsidR="006E3C95" w:rsidRDefault="006E3C95" w:rsidP="006E3C95">
                  <w:pPr>
                    <w:pStyle w:val="Paragraph"/>
                    <w:spacing w:after="0"/>
                    <w:rPr>
                      <w:noProof/>
                    </w:rPr>
                  </w:pPr>
                  <w:r>
                    <w:rPr>
                      <w:noProof/>
                    </w:rPr>
                    <w:t>laminated or not with a Polypropylene non-woven mat of 50 to 200 µm thickness,</w:t>
                  </w:r>
                </w:p>
              </w:tc>
            </w:tr>
            <w:tr w:rsidR="006E3C95" w14:paraId="079BAFB9" w14:textId="77777777" w:rsidTr="008924C5">
              <w:tc>
                <w:tcPr>
                  <w:tcW w:w="220" w:type="dxa"/>
                </w:tcPr>
                <w:p w14:paraId="5CE74D44" w14:textId="77777777" w:rsidR="006E3C95" w:rsidRDefault="006E3C95" w:rsidP="006E3C95">
                  <w:pPr>
                    <w:pStyle w:val="Paragraph"/>
                    <w:spacing w:after="0"/>
                    <w:rPr>
                      <w:noProof/>
                    </w:rPr>
                  </w:pPr>
                  <w:r>
                    <w:rPr>
                      <w:noProof/>
                    </w:rPr>
                    <w:t>—</w:t>
                  </w:r>
                </w:p>
              </w:tc>
              <w:tc>
                <w:tcPr>
                  <w:tcW w:w="3599" w:type="dxa"/>
                </w:tcPr>
                <w:p w14:paraId="308C0B56" w14:textId="77777777" w:rsidR="006E3C95" w:rsidRDefault="006E3C95" w:rsidP="006E3C95">
                  <w:pPr>
                    <w:pStyle w:val="Paragraph"/>
                    <w:spacing w:after="0"/>
                    <w:rPr>
                      <w:noProof/>
                    </w:rPr>
                  </w:pPr>
                  <w:r>
                    <w:rPr>
                      <w:noProof/>
                    </w:rPr>
                    <w:t>coated or not with surfactant,</w:t>
                  </w:r>
                </w:p>
              </w:tc>
            </w:tr>
            <w:tr w:rsidR="006E3C95" w14:paraId="08479E8F" w14:textId="77777777" w:rsidTr="008924C5">
              <w:tc>
                <w:tcPr>
                  <w:tcW w:w="220" w:type="dxa"/>
                </w:tcPr>
                <w:p w14:paraId="7AB0F8A3" w14:textId="77777777" w:rsidR="006E3C95" w:rsidRDefault="006E3C95" w:rsidP="006E3C95">
                  <w:pPr>
                    <w:pStyle w:val="Paragraph"/>
                    <w:spacing w:after="0"/>
                    <w:rPr>
                      <w:noProof/>
                    </w:rPr>
                  </w:pPr>
                  <w:r>
                    <w:rPr>
                      <w:noProof/>
                    </w:rPr>
                    <w:t>—</w:t>
                  </w:r>
                </w:p>
              </w:tc>
              <w:tc>
                <w:tcPr>
                  <w:tcW w:w="3599" w:type="dxa"/>
                </w:tcPr>
                <w:p w14:paraId="723F7A66" w14:textId="77777777" w:rsidR="006E3C95" w:rsidRDefault="006E3C95" w:rsidP="006E3C95">
                  <w:pPr>
                    <w:pStyle w:val="Paragraph"/>
                    <w:spacing w:after="0"/>
                    <w:rPr>
                      <w:noProof/>
                    </w:rPr>
                  </w:pPr>
                  <w:r>
                    <w:rPr>
                      <w:noProof/>
                    </w:rPr>
                    <w:t>coated or not on 1 or 2 sides with a ceramic layer of min 1 µm thickness or more, but not more than 5 µm,</w:t>
                  </w:r>
                </w:p>
              </w:tc>
            </w:tr>
            <w:tr w:rsidR="006E3C95" w14:paraId="7FA906B3" w14:textId="77777777" w:rsidTr="008924C5">
              <w:tc>
                <w:tcPr>
                  <w:tcW w:w="220" w:type="dxa"/>
                </w:tcPr>
                <w:p w14:paraId="3E9A7F09" w14:textId="77777777" w:rsidR="006E3C95" w:rsidRDefault="006E3C95" w:rsidP="006E3C95">
                  <w:pPr>
                    <w:pStyle w:val="Paragraph"/>
                    <w:spacing w:after="0"/>
                    <w:rPr>
                      <w:noProof/>
                    </w:rPr>
                  </w:pPr>
                  <w:r>
                    <w:rPr>
                      <w:noProof/>
                    </w:rPr>
                    <w:t>—</w:t>
                  </w:r>
                </w:p>
              </w:tc>
              <w:tc>
                <w:tcPr>
                  <w:tcW w:w="3599" w:type="dxa"/>
                </w:tcPr>
                <w:p w14:paraId="480840C1" w14:textId="77777777" w:rsidR="006E3C95" w:rsidRDefault="006E3C95" w:rsidP="006E3C95">
                  <w:pPr>
                    <w:pStyle w:val="Paragraph"/>
                    <w:spacing w:after="0"/>
                    <w:rPr>
                      <w:noProof/>
                    </w:rPr>
                  </w:pPr>
                  <w:r>
                    <w:rPr>
                      <w:noProof/>
                    </w:rPr>
                    <w:t>coated or not on 1 or 2 sides with a sticky binder, PVdF type or similar of min 0,5 µm thickness or more, but not more than 5 µm</w:t>
                  </w:r>
                </w:p>
              </w:tc>
            </w:tr>
          </w:tbl>
          <w:p w14:paraId="1272F206" w14:textId="77777777" w:rsidR="006E3C95" w:rsidRDefault="006E3C95" w:rsidP="006E3C95">
            <w:pPr>
              <w:pStyle w:val="Paragraph"/>
              <w:spacing w:after="0"/>
              <w:rPr>
                <w:noProof/>
              </w:rPr>
            </w:pPr>
          </w:p>
        </w:tc>
        <w:tc>
          <w:tcPr>
            <w:tcW w:w="994" w:type="dxa"/>
          </w:tcPr>
          <w:p w14:paraId="5EBB805B" w14:textId="77777777" w:rsidR="006E3C95" w:rsidRDefault="006E3C95" w:rsidP="006E3C95">
            <w:pPr>
              <w:pStyle w:val="Paragraph"/>
              <w:spacing w:after="0"/>
              <w:rPr>
                <w:noProof/>
              </w:rPr>
            </w:pPr>
            <w:r>
              <w:rPr>
                <w:noProof/>
              </w:rPr>
              <w:t>3.2 %</w:t>
            </w:r>
          </w:p>
        </w:tc>
        <w:tc>
          <w:tcPr>
            <w:tcW w:w="1276" w:type="dxa"/>
          </w:tcPr>
          <w:p w14:paraId="5A381B64" w14:textId="77777777" w:rsidR="006E3C95" w:rsidRDefault="006E3C95" w:rsidP="006E3C95">
            <w:pPr>
              <w:pStyle w:val="Paragraph"/>
              <w:spacing w:after="0"/>
              <w:rPr>
                <w:noProof/>
              </w:rPr>
            </w:pPr>
            <w:r>
              <w:rPr>
                <w:noProof/>
              </w:rPr>
              <w:t>-</w:t>
            </w:r>
          </w:p>
        </w:tc>
        <w:tc>
          <w:tcPr>
            <w:tcW w:w="992" w:type="dxa"/>
          </w:tcPr>
          <w:p w14:paraId="357FC098" w14:textId="77777777" w:rsidR="006E3C95" w:rsidRDefault="006E3C95" w:rsidP="006E3C95">
            <w:pPr>
              <w:pStyle w:val="Paragraph"/>
              <w:spacing w:after="0"/>
              <w:rPr>
                <w:noProof/>
              </w:rPr>
            </w:pPr>
            <w:r>
              <w:rPr>
                <w:noProof/>
              </w:rPr>
              <w:t>31.12.2024</w:t>
            </w:r>
          </w:p>
        </w:tc>
      </w:tr>
      <w:tr w:rsidR="006E3C95" w14:paraId="52E7227A" w14:textId="77777777" w:rsidTr="008924C5">
        <w:trPr>
          <w:cantSplit/>
        </w:trPr>
        <w:tc>
          <w:tcPr>
            <w:tcW w:w="779" w:type="dxa"/>
          </w:tcPr>
          <w:p w14:paraId="4EBE5E9E" w14:textId="77777777" w:rsidR="006E3C95" w:rsidRDefault="006E3C95" w:rsidP="006E3C95">
            <w:pPr>
              <w:pStyle w:val="Paragraph"/>
              <w:spacing w:after="0"/>
              <w:rPr>
                <w:noProof/>
              </w:rPr>
            </w:pPr>
            <w:r>
              <w:rPr>
                <w:noProof/>
              </w:rPr>
              <w:t>0.7132</w:t>
            </w:r>
          </w:p>
        </w:tc>
        <w:tc>
          <w:tcPr>
            <w:tcW w:w="1276" w:type="dxa"/>
          </w:tcPr>
          <w:p w14:paraId="7840B7A7" w14:textId="77777777" w:rsidR="006E3C95" w:rsidRDefault="006E3C95" w:rsidP="006E3C95">
            <w:pPr>
              <w:pStyle w:val="Paragraph"/>
              <w:spacing w:after="0"/>
              <w:jc w:val="right"/>
              <w:rPr>
                <w:noProof/>
              </w:rPr>
            </w:pPr>
            <w:r>
              <w:rPr>
                <w:noProof/>
              </w:rPr>
              <w:t>ex 3921 19 00</w:t>
            </w:r>
          </w:p>
        </w:tc>
        <w:tc>
          <w:tcPr>
            <w:tcW w:w="709" w:type="dxa"/>
          </w:tcPr>
          <w:p w14:paraId="65D26851" w14:textId="77777777" w:rsidR="006E3C95" w:rsidRDefault="006E3C95" w:rsidP="006E3C95">
            <w:pPr>
              <w:pStyle w:val="Paragraph"/>
              <w:spacing w:after="0"/>
              <w:jc w:val="center"/>
              <w:rPr>
                <w:noProof/>
              </w:rPr>
            </w:pPr>
            <w:r>
              <w:rPr>
                <w:noProof/>
              </w:rPr>
              <w:t>50</w:t>
            </w:r>
          </w:p>
        </w:tc>
        <w:tc>
          <w:tcPr>
            <w:tcW w:w="3967" w:type="dxa"/>
          </w:tcPr>
          <w:p w14:paraId="53F8E5EF" w14:textId="77777777" w:rsidR="006E3C95" w:rsidRDefault="006E3C95" w:rsidP="006E3C95">
            <w:pPr>
              <w:pStyle w:val="Paragraph"/>
              <w:spacing w:after="0"/>
              <w:rPr>
                <w:noProof/>
              </w:rPr>
            </w:pPr>
            <w:r>
              <w:rPr>
                <w:noProof/>
              </w:rPr>
              <w:t>Porous membrane of polytetrafluorethylene (PTFE) laminated to a polyester spunbonded non-woven cloth with</w:t>
            </w:r>
          </w:p>
          <w:tbl>
            <w:tblPr>
              <w:tblStyle w:val="Listdash"/>
              <w:tblW w:w="0" w:type="auto"/>
              <w:tblLayout w:type="fixed"/>
              <w:tblLook w:val="0000" w:firstRow="0" w:lastRow="0" w:firstColumn="0" w:lastColumn="0" w:noHBand="0" w:noVBand="0"/>
            </w:tblPr>
            <w:tblGrid>
              <w:gridCol w:w="220"/>
              <w:gridCol w:w="3599"/>
            </w:tblGrid>
            <w:tr w:rsidR="006E3C95" w14:paraId="392ACE56" w14:textId="77777777" w:rsidTr="008924C5">
              <w:tc>
                <w:tcPr>
                  <w:tcW w:w="220" w:type="dxa"/>
                </w:tcPr>
                <w:p w14:paraId="0E99DAFE" w14:textId="77777777" w:rsidR="006E3C95" w:rsidRDefault="006E3C95" w:rsidP="006E3C95">
                  <w:pPr>
                    <w:pStyle w:val="Paragraph"/>
                    <w:spacing w:after="0"/>
                    <w:rPr>
                      <w:noProof/>
                    </w:rPr>
                  </w:pPr>
                  <w:r>
                    <w:rPr>
                      <w:noProof/>
                    </w:rPr>
                    <w:t>—</w:t>
                  </w:r>
                </w:p>
              </w:tc>
              <w:tc>
                <w:tcPr>
                  <w:tcW w:w="3599" w:type="dxa"/>
                </w:tcPr>
                <w:p w14:paraId="3F72FB98" w14:textId="77777777" w:rsidR="006E3C95" w:rsidRDefault="006E3C95" w:rsidP="006E3C95">
                  <w:pPr>
                    <w:pStyle w:val="Paragraph"/>
                    <w:spacing w:after="0"/>
                    <w:rPr>
                      <w:noProof/>
                    </w:rPr>
                  </w:pPr>
                  <w:r>
                    <w:rPr>
                      <w:noProof/>
                    </w:rPr>
                    <w:t>a total thickness of more than 0,05 mm but not more than 0,20 mm,</w:t>
                  </w:r>
                </w:p>
              </w:tc>
            </w:tr>
            <w:tr w:rsidR="006E3C95" w14:paraId="4B10CF3B" w14:textId="77777777" w:rsidTr="008924C5">
              <w:tc>
                <w:tcPr>
                  <w:tcW w:w="220" w:type="dxa"/>
                </w:tcPr>
                <w:p w14:paraId="3A3A8419" w14:textId="77777777" w:rsidR="006E3C95" w:rsidRDefault="006E3C95" w:rsidP="006E3C95">
                  <w:pPr>
                    <w:pStyle w:val="Paragraph"/>
                    <w:spacing w:after="0"/>
                    <w:rPr>
                      <w:noProof/>
                    </w:rPr>
                  </w:pPr>
                  <w:r>
                    <w:rPr>
                      <w:noProof/>
                    </w:rPr>
                    <w:t>—</w:t>
                  </w:r>
                </w:p>
              </w:tc>
              <w:tc>
                <w:tcPr>
                  <w:tcW w:w="3599" w:type="dxa"/>
                </w:tcPr>
                <w:p w14:paraId="71EA782A" w14:textId="77777777" w:rsidR="006E3C95" w:rsidRDefault="006E3C95" w:rsidP="006E3C95">
                  <w:pPr>
                    <w:pStyle w:val="Paragraph"/>
                    <w:spacing w:after="0"/>
                    <w:rPr>
                      <w:noProof/>
                    </w:rPr>
                  </w:pPr>
                  <w:r>
                    <w:rPr>
                      <w:noProof/>
                    </w:rPr>
                    <w:t>a water entry pressure between 5 and 200 kPa according to ISO 811, and</w:t>
                  </w:r>
                </w:p>
              </w:tc>
            </w:tr>
            <w:tr w:rsidR="006E3C95" w14:paraId="7541B00C" w14:textId="77777777" w:rsidTr="008924C5">
              <w:tc>
                <w:tcPr>
                  <w:tcW w:w="220" w:type="dxa"/>
                </w:tcPr>
                <w:p w14:paraId="5EEADA88" w14:textId="77777777" w:rsidR="006E3C95" w:rsidRDefault="006E3C95" w:rsidP="006E3C95">
                  <w:pPr>
                    <w:pStyle w:val="Paragraph"/>
                    <w:spacing w:after="0"/>
                    <w:rPr>
                      <w:noProof/>
                    </w:rPr>
                  </w:pPr>
                  <w:r>
                    <w:rPr>
                      <w:noProof/>
                    </w:rPr>
                    <w:t>—</w:t>
                  </w:r>
                </w:p>
              </w:tc>
              <w:tc>
                <w:tcPr>
                  <w:tcW w:w="3599" w:type="dxa"/>
                </w:tcPr>
                <w:p w14:paraId="72CE73E9" w14:textId="77777777" w:rsidR="006E3C95" w:rsidRDefault="006E3C95" w:rsidP="006E3C95">
                  <w:pPr>
                    <w:pStyle w:val="Paragraph"/>
                    <w:spacing w:after="0"/>
                    <w:rPr>
                      <w:noProof/>
                    </w:rPr>
                  </w:pPr>
                  <w:r>
                    <w:rPr>
                      <w:noProof/>
                    </w:rPr>
                    <w:t>an air permeability of 0,08 cm³/cm²/s or more according to ISO 5636-5</w:t>
                  </w:r>
                </w:p>
              </w:tc>
            </w:tr>
          </w:tbl>
          <w:p w14:paraId="740BA6AE" w14:textId="77777777" w:rsidR="006E3C95" w:rsidRDefault="006E3C95" w:rsidP="006E3C95">
            <w:pPr>
              <w:pStyle w:val="Paragraph"/>
              <w:spacing w:after="0"/>
              <w:rPr>
                <w:noProof/>
              </w:rPr>
            </w:pPr>
          </w:p>
        </w:tc>
        <w:tc>
          <w:tcPr>
            <w:tcW w:w="994" w:type="dxa"/>
          </w:tcPr>
          <w:p w14:paraId="7E0657D2" w14:textId="77777777" w:rsidR="006E3C95" w:rsidRDefault="006E3C95" w:rsidP="006E3C95">
            <w:pPr>
              <w:pStyle w:val="Paragraph"/>
              <w:spacing w:after="0"/>
              <w:rPr>
                <w:noProof/>
              </w:rPr>
            </w:pPr>
            <w:r>
              <w:rPr>
                <w:noProof/>
              </w:rPr>
              <w:t>0 %</w:t>
            </w:r>
          </w:p>
        </w:tc>
        <w:tc>
          <w:tcPr>
            <w:tcW w:w="1276" w:type="dxa"/>
          </w:tcPr>
          <w:p w14:paraId="546401CF" w14:textId="77777777" w:rsidR="006E3C95" w:rsidRDefault="006E3C95" w:rsidP="006E3C95">
            <w:pPr>
              <w:pStyle w:val="Paragraph"/>
              <w:spacing w:after="0"/>
              <w:rPr>
                <w:noProof/>
              </w:rPr>
            </w:pPr>
            <w:r>
              <w:rPr>
                <w:noProof/>
              </w:rPr>
              <w:t>-</w:t>
            </w:r>
          </w:p>
        </w:tc>
        <w:tc>
          <w:tcPr>
            <w:tcW w:w="992" w:type="dxa"/>
          </w:tcPr>
          <w:p w14:paraId="1BA6390B" w14:textId="77777777" w:rsidR="006E3C95" w:rsidRDefault="006E3C95" w:rsidP="006E3C95">
            <w:pPr>
              <w:pStyle w:val="Paragraph"/>
              <w:spacing w:after="0"/>
              <w:rPr>
                <w:noProof/>
              </w:rPr>
            </w:pPr>
            <w:r>
              <w:rPr>
                <w:noProof/>
              </w:rPr>
              <w:t>31.12.2026</w:t>
            </w:r>
          </w:p>
        </w:tc>
      </w:tr>
      <w:tr w:rsidR="006E3C95" w14:paraId="4CF1437E" w14:textId="77777777" w:rsidTr="008924C5">
        <w:trPr>
          <w:cantSplit/>
        </w:trPr>
        <w:tc>
          <w:tcPr>
            <w:tcW w:w="779" w:type="dxa"/>
          </w:tcPr>
          <w:p w14:paraId="0822871A" w14:textId="77777777" w:rsidR="006E3C95" w:rsidRDefault="006E3C95" w:rsidP="006E3C95">
            <w:pPr>
              <w:pStyle w:val="Paragraph"/>
              <w:spacing w:after="0"/>
              <w:rPr>
                <w:noProof/>
              </w:rPr>
            </w:pPr>
            <w:r>
              <w:rPr>
                <w:noProof/>
              </w:rPr>
              <w:t>0.7280</w:t>
            </w:r>
          </w:p>
        </w:tc>
        <w:tc>
          <w:tcPr>
            <w:tcW w:w="1276" w:type="dxa"/>
          </w:tcPr>
          <w:p w14:paraId="2FA5AFB0" w14:textId="77777777" w:rsidR="006E3C95" w:rsidRDefault="006E3C95" w:rsidP="006E3C95">
            <w:pPr>
              <w:pStyle w:val="Paragraph"/>
              <w:spacing w:after="0"/>
              <w:jc w:val="right"/>
              <w:rPr>
                <w:noProof/>
              </w:rPr>
            </w:pPr>
            <w:r>
              <w:rPr>
                <w:noProof/>
              </w:rPr>
              <w:t>ex 3921 19 00</w:t>
            </w:r>
          </w:p>
        </w:tc>
        <w:tc>
          <w:tcPr>
            <w:tcW w:w="709" w:type="dxa"/>
          </w:tcPr>
          <w:p w14:paraId="0251B21B" w14:textId="77777777" w:rsidR="006E3C95" w:rsidRDefault="006E3C95" w:rsidP="006E3C95">
            <w:pPr>
              <w:pStyle w:val="Paragraph"/>
              <w:spacing w:after="0"/>
              <w:jc w:val="center"/>
              <w:rPr>
                <w:noProof/>
              </w:rPr>
            </w:pPr>
            <w:r>
              <w:rPr>
                <w:noProof/>
              </w:rPr>
              <w:t>60</w:t>
            </w:r>
          </w:p>
        </w:tc>
        <w:tc>
          <w:tcPr>
            <w:tcW w:w="3967" w:type="dxa"/>
          </w:tcPr>
          <w:p w14:paraId="132A6E02" w14:textId="77777777" w:rsidR="006E3C95" w:rsidRDefault="006E3C95" w:rsidP="006E3C95">
            <w:pPr>
              <w:pStyle w:val="Paragraph"/>
              <w:spacing w:after="0"/>
              <w:rPr>
                <w:noProof/>
              </w:rPr>
            </w:pPr>
            <w:r>
              <w:rPr>
                <w:noProof/>
              </w:rPr>
              <w:t>Multi-porous multilayer separator foil with:</w:t>
            </w:r>
          </w:p>
          <w:tbl>
            <w:tblPr>
              <w:tblStyle w:val="Listdash"/>
              <w:tblW w:w="0" w:type="auto"/>
              <w:tblLayout w:type="fixed"/>
              <w:tblLook w:val="0000" w:firstRow="0" w:lastRow="0" w:firstColumn="0" w:lastColumn="0" w:noHBand="0" w:noVBand="0"/>
            </w:tblPr>
            <w:tblGrid>
              <w:gridCol w:w="220"/>
              <w:gridCol w:w="3599"/>
            </w:tblGrid>
            <w:tr w:rsidR="006E3C95" w14:paraId="5EA78718" w14:textId="77777777" w:rsidTr="008924C5">
              <w:tc>
                <w:tcPr>
                  <w:tcW w:w="220" w:type="dxa"/>
                </w:tcPr>
                <w:p w14:paraId="5DCAFF0B" w14:textId="77777777" w:rsidR="006E3C95" w:rsidRDefault="006E3C95" w:rsidP="006E3C95">
                  <w:pPr>
                    <w:pStyle w:val="Paragraph"/>
                    <w:spacing w:after="0"/>
                    <w:rPr>
                      <w:noProof/>
                    </w:rPr>
                  </w:pPr>
                  <w:r>
                    <w:rPr>
                      <w:noProof/>
                    </w:rPr>
                    <w:t>—</w:t>
                  </w:r>
                </w:p>
              </w:tc>
              <w:tc>
                <w:tcPr>
                  <w:tcW w:w="3599" w:type="dxa"/>
                </w:tcPr>
                <w:p w14:paraId="4FA7424E" w14:textId="77777777" w:rsidR="006E3C95" w:rsidRDefault="006E3C95" w:rsidP="006E3C95">
                  <w:pPr>
                    <w:pStyle w:val="Paragraph"/>
                    <w:spacing w:after="0"/>
                    <w:rPr>
                      <w:noProof/>
                    </w:rPr>
                  </w:pPr>
                  <w:r>
                    <w:rPr>
                      <w:noProof/>
                    </w:rPr>
                    <w:t>one microporous polyethylene layer between two microporous polypropylene layers and whether or not containing a coating of aluminium oxide on both sides,</w:t>
                  </w:r>
                </w:p>
              </w:tc>
            </w:tr>
            <w:tr w:rsidR="006E3C95" w14:paraId="1C6D3064" w14:textId="77777777" w:rsidTr="008924C5">
              <w:tc>
                <w:tcPr>
                  <w:tcW w:w="220" w:type="dxa"/>
                </w:tcPr>
                <w:p w14:paraId="5BF69EF9" w14:textId="77777777" w:rsidR="006E3C95" w:rsidRDefault="006E3C95" w:rsidP="006E3C95">
                  <w:pPr>
                    <w:pStyle w:val="Paragraph"/>
                    <w:spacing w:after="0"/>
                    <w:rPr>
                      <w:noProof/>
                    </w:rPr>
                  </w:pPr>
                  <w:r>
                    <w:rPr>
                      <w:noProof/>
                    </w:rPr>
                    <w:t>—</w:t>
                  </w:r>
                </w:p>
              </w:tc>
              <w:tc>
                <w:tcPr>
                  <w:tcW w:w="3599" w:type="dxa"/>
                </w:tcPr>
                <w:p w14:paraId="1F3DAEF2" w14:textId="77777777" w:rsidR="006E3C95" w:rsidRDefault="006E3C95" w:rsidP="006E3C95">
                  <w:pPr>
                    <w:pStyle w:val="Paragraph"/>
                    <w:spacing w:after="0"/>
                    <w:rPr>
                      <w:noProof/>
                    </w:rPr>
                  </w:pPr>
                  <w:r>
                    <w:rPr>
                      <w:noProof/>
                    </w:rPr>
                    <w:t>a width of 65 mm or more but not more than 170 mm,</w:t>
                  </w:r>
                </w:p>
              </w:tc>
            </w:tr>
            <w:tr w:rsidR="006E3C95" w14:paraId="4D1DC6AA" w14:textId="77777777" w:rsidTr="008924C5">
              <w:tc>
                <w:tcPr>
                  <w:tcW w:w="220" w:type="dxa"/>
                </w:tcPr>
                <w:p w14:paraId="23E621D4" w14:textId="77777777" w:rsidR="006E3C95" w:rsidRDefault="006E3C95" w:rsidP="006E3C95">
                  <w:pPr>
                    <w:pStyle w:val="Paragraph"/>
                    <w:spacing w:after="0"/>
                    <w:rPr>
                      <w:noProof/>
                    </w:rPr>
                  </w:pPr>
                  <w:r>
                    <w:rPr>
                      <w:noProof/>
                    </w:rPr>
                    <w:t>—</w:t>
                  </w:r>
                </w:p>
              </w:tc>
              <w:tc>
                <w:tcPr>
                  <w:tcW w:w="3599" w:type="dxa"/>
                </w:tcPr>
                <w:p w14:paraId="4EAC9004" w14:textId="77777777" w:rsidR="006E3C95" w:rsidRDefault="006E3C95" w:rsidP="006E3C95">
                  <w:pPr>
                    <w:pStyle w:val="Paragraph"/>
                    <w:spacing w:after="0"/>
                    <w:rPr>
                      <w:noProof/>
                    </w:rPr>
                  </w:pPr>
                  <w:r>
                    <w:rPr>
                      <w:noProof/>
                    </w:rPr>
                    <w:t>a total thickness of 0,01 mm or more but not more than 0,03 mm,</w:t>
                  </w:r>
                </w:p>
              </w:tc>
            </w:tr>
            <w:tr w:rsidR="006E3C95" w14:paraId="278FBD31" w14:textId="77777777" w:rsidTr="008924C5">
              <w:tc>
                <w:tcPr>
                  <w:tcW w:w="220" w:type="dxa"/>
                </w:tcPr>
                <w:p w14:paraId="0A5B401A" w14:textId="77777777" w:rsidR="006E3C95" w:rsidRDefault="006E3C95" w:rsidP="006E3C95">
                  <w:pPr>
                    <w:pStyle w:val="Paragraph"/>
                    <w:spacing w:after="0"/>
                    <w:rPr>
                      <w:noProof/>
                    </w:rPr>
                  </w:pPr>
                  <w:r>
                    <w:rPr>
                      <w:noProof/>
                    </w:rPr>
                    <w:t>—</w:t>
                  </w:r>
                </w:p>
              </w:tc>
              <w:tc>
                <w:tcPr>
                  <w:tcW w:w="3599" w:type="dxa"/>
                </w:tcPr>
                <w:p w14:paraId="69B6DED7" w14:textId="77777777" w:rsidR="006E3C95" w:rsidRDefault="006E3C95" w:rsidP="006E3C95">
                  <w:pPr>
                    <w:pStyle w:val="Paragraph"/>
                    <w:spacing w:after="0"/>
                    <w:rPr>
                      <w:noProof/>
                    </w:rPr>
                  </w:pPr>
                  <w:r>
                    <w:rPr>
                      <w:noProof/>
                    </w:rPr>
                    <w:t>a porosity of 0,25 or more but not more than 0,65</w:t>
                  </w:r>
                </w:p>
              </w:tc>
            </w:tr>
          </w:tbl>
          <w:p w14:paraId="5059C788" w14:textId="77777777" w:rsidR="006E3C95" w:rsidRDefault="006E3C95" w:rsidP="006E3C95">
            <w:pPr>
              <w:pStyle w:val="Paragraph"/>
              <w:spacing w:after="0"/>
              <w:rPr>
                <w:noProof/>
              </w:rPr>
            </w:pPr>
          </w:p>
        </w:tc>
        <w:tc>
          <w:tcPr>
            <w:tcW w:w="994" w:type="dxa"/>
          </w:tcPr>
          <w:p w14:paraId="1F48983B" w14:textId="77777777" w:rsidR="006E3C95" w:rsidRDefault="006E3C95" w:rsidP="006E3C95">
            <w:pPr>
              <w:pStyle w:val="Paragraph"/>
              <w:spacing w:after="0"/>
              <w:rPr>
                <w:noProof/>
              </w:rPr>
            </w:pPr>
            <w:r>
              <w:rPr>
                <w:noProof/>
              </w:rPr>
              <w:t>0 %</w:t>
            </w:r>
          </w:p>
        </w:tc>
        <w:tc>
          <w:tcPr>
            <w:tcW w:w="1276" w:type="dxa"/>
          </w:tcPr>
          <w:p w14:paraId="3F04D185" w14:textId="77777777" w:rsidR="006E3C95" w:rsidRDefault="006E3C95" w:rsidP="006E3C95">
            <w:pPr>
              <w:pStyle w:val="Paragraph"/>
              <w:spacing w:after="0"/>
              <w:rPr>
                <w:noProof/>
              </w:rPr>
            </w:pPr>
            <w:r>
              <w:rPr>
                <w:noProof/>
              </w:rPr>
              <w:t>m²</w:t>
            </w:r>
          </w:p>
        </w:tc>
        <w:tc>
          <w:tcPr>
            <w:tcW w:w="992" w:type="dxa"/>
          </w:tcPr>
          <w:p w14:paraId="36E6BD19" w14:textId="77777777" w:rsidR="006E3C95" w:rsidRDefault="006E3C95" w:rsidP="006E3C95">
            <w:pPr>
              <w:pStyle w:val="Paragraph"/>
              <w:spacing w:after="0"/>
              <w:rPr>
                <w:noProof/>
              </w:rPr>
            </w:pPr>
            <w:r>
              <w:rPr>
                <w:noProof/>
              </w:rPr>
              <w:t>31.12.2027</w:t>
            </w:r>
          </w:p>
        </w:tc>
      </w:tr>
      <w:tr w:rsidR="006E3C95" w14:paraId="1EC83EAD" w14:textId="77777777" w:rsidTr="008924C5">
        <w:trPr>
          <w:cantSplit/>
        </w:trPr>
        <w:tc>
          <w:tcPr>
            <w:tcW w:w="779" w:type="dxa"/>
          </w:tcPr>
          <w:p w14:paraId="5EB729B0" w14:textId="77777777" w:rsidR="006E3C95" w:rsidRDefault="006E3C95" w:rsidP="006E3C95">
            <w:pPr>
              <w:pStyle w:val="Paragraph"/>
              <w:spacing w:after="0"/>
              <w:rPr>
                <w:noProof/>
              </w:rPr>
            </w:pPr>
            <w:r>
              <w:rPr>
                <w:noProof/>
              </w:rPr>
              <w:t>0.3314</w:t>
            </w:r>
          </w:p>
        </w:tc>
        <w:tc>
          <w:tcPr>
            <w:tcW w:w="1276" w:type="dxa"/>
          </w:tcPr>
          <w:p w14:paraId="33C73AE0" w14:textId="77777777" w:rsidR="006E3C95" w:rsidRDefault="006E3C95" w:rsidP="006E3C95">
            <w:pPr>
              <w:pStyle w:val="Paragraph"/>
              <w:spacing w:after="0"/>
              <w:jc w:val="right"/>
              <w:rPr>
                <w:noProof/>
              </w:rPr>
            </w:pPr>
            <w:r>
              <w:rPr>
                <w:rStyle w:val="FootnoteReference"/>
                <w:noProof/>
              </w:rPr>
              <w:t>*</w:t>
            </w:r>
            <w:r>
              <w:rPr>
                <w:noProof/>
              </w:rPr>
              <w:t>ex 3921 19 00</w:t>
            </w:r>
          </w:p>
        </w:tc>
        <w:tc>
          <w:tcPr>
            <w:tcW w:w="709" w:type="dxa"/>
          </w:tcPr>
          <w:p w14:paraId="7D2A7977" w14:textId="77777777" w:rsidR="006E3C95" w:rsidRDefault="006E3C95" w:rsidP="006E3C95">
            <w:pPr>
              <w:pStyle w:val="Paragraph"/>
              <w:spacing w:after="0"/>
              <w:jc w:val="center"/>
              <w:rPr>
                <w:noProof/>
              </w:rPr>
            </w:pPr>
            <w:r>
              <w:rPr>
                <w:noProof/>
              </w:rPr>
              <w:t>93</w:t>
            </w:r>
          </w:p>
        </w:tc>
        <w:tc>
          <w:tcPr>
            <w:tcW w:w="3967" w:type="dxa"/>
          </w:tcPr>
          <w:p w14:paraId="6182BF1E" w14:textId="77777777" w:rsidR="006E3C95" w:rsidRDefault="006E3C95" w:rsidP="006E3C95">
            <w:pPr>
              <w:pStyle w:val="Paragraph"/>
              <w:spacing w:after="0"/>
              <w:rPr>
                <w:noProof/>
              </w:rPr>
            </w:pPr>
            <w:r>
              <w:rPr>
                <w:noProof/>
              </w:rPr>
              <w:t>Strip of microporous polytetrafluoroethylene on a support of a non-woven, for use in the manufacture of filters for kidney dialysis equipment</w:t>
            </w:r>
          </w:p>
          <w:p w14:paraId="6FEAC986"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D41FB8A" w14:textId="77777777" w:rsidR="006E3C95" w:rsidRDefault="006E3C95" w:rsidP="006E3C95">
            <w:pPr>
              <w:pStyle w:val="Paragraph"/>
              <w:spacing w:after="0"/>
              <w:rPr>
                <w:noProof/>
              </w:rPr>
            </w:pPr>
            <w:r>
              <w:rPr>
                <w:noProof/>
              </w:rPr>
              <w:t>0 %</w:t>
            </w:r>
          </w:p>
        </w:tc>
        <w:tc>
          <w:tcPr>
            <w:tcW w:w="1276" w:type="dxa"/>
          </w:tcPr>
          <w:p w14:paraId="075B994E" w14:textId="77777777" w:rsidR="006E3C95" w:rsidRDefault="006E3C95" w:rsidP="006E3C95">
            <w:pPr>
              <w:pStyle w:val="Paragraph"/>
              <w:spacing w:after="0"/>
              <w:rPr>
                <w:noProof/>
              </w:rPr>
            </w:pPr>
            <w:r>
              <w:rPr>
                <w:noProof/>
              </w:rPr>
              <w:t>-</w:t>
            </w:r>
          </w:p>
        </w:tc>
        <w:tc>
          <w:tcPr>
            <w:tcW w:w="992" w:type="dxa"/>
          </w:tcPr>
          <w:p w14:paraId="6014F357" w14:textId="77777777" w:rsidR="006E3C95" w:rsidRDefault="006E3C95" w:rsidP="006E3C95">
            <w:pPr>
              <w:pStyle w:val="Paragraph"/>
              <w:spacing w:after="0"/>
              <w:rPr>
                <w:noProof/>
              </w:rPr>
            </w:pPr>
            <w:r>
              <w:rPr>
                <w:noProof/>
              </w:rPr>
              <w:t>31.12.2024</w:t>
            </w:r>
          </w:p>
        </w:tc>
      </w:tr>
      <w:tr w:rsidR="006E3C95" w14:paraId="68DD212F" w14:textId="77777777" w:rsidTr="008924C5">
        <w:trPr>
          <w:cantSplit/>
        </w:trPr>
        <w:tc>
          <w:tcPr>
            <w:tcW w:w="779" w:type="dxa"/>
          </w:tcPr>
          <w:p w14:paraId="0319462C" w14:textId="77777777" w:rsidR="006E3C95" w:rsidRDefault="006E3C95" w:rsidP="006E3C95">
            <w:pPr>
              <w:pStyle w:val="Paragraph"/>
              <w:spacing w:after="0"/>
              <w:rPr>
                <w:noProof/>
              </w:rPr>
            </w:pPr>
            <w:r>
              <w:rPr>
                <w:noProof/>
              </w:rPr>
              <w:t>0.3002</w:t>
            </w:r>
          </w:p>
        </w:tc>
        <w:tc>
          <w:tcPr>
            <w:tcW w:w="1276" w:type="dxa"/>
          </w:tcPr>
          <w:p w14:paraId="7BA5B8DB" w14:textId="77777777" w:rsidR="006E3C95" w:rsidRDefault="006E3C95" w:rsidP="006E3C95">
            <w:pPr>
              <w:pStyle w:val="Paragraph"/>
              <w:spacing w:after="0"/>
              <w:jc w:val="right"/>
              <w:rPr>
                <w:noProof/>
              </w:rPr>
            </w:pPr>
            <w:r>
              <w:rPr>
                <w:rStyle w:val="FootnoteReference"/>
                <w:noProof/>
              </w:rPr>
              <w:t>*</w:t>
            </w:r>
            <w:r>
              <w:rPr>
                <w:noProof/>
              </w:rPr>
              <w:t>ex 3921 19 00</w:t>
            </w:r>
          </w:p>
        </w:tc>
        <w:tc>
          <w:tcPr>
            <w:tcW w:w="709" w:type="dxa"/>
          </w:tcPr>
          <w:p w14:paraId="1FB1B694" w14:textId="77777777" w:rsidR="006E3C95" w:rsidRDefault="006E3C95" w:rsidP="006E3C95">
            <w:pPr>
              <w:pStyle w:val="Paragraph"/>
              <w:spacing w:after="0"/>
              <w:jc w:val="center"/>
              <w:rPr>
                <w:noProof/>
              </w:rPr>
            </w:pPr>
            <w:r>
              <w:rPr>
                <w:noProof/>
              </w:rPr>
              <w:t>95</w:t>
            </w:r>
          </w:p>
        </w:tc>
        <w:tc>
          <w:tcPr>
            <w:tcW w:w="3967" w:type="dxa"/>
          </w:tcPr>
          <w:p w14:paraId="7FB61079" w14:textId="77777777" w:rsidR="006E3C95" w:rsidRDefault="006E3C95" w:rsidP="006E3C95">
            <w:pPr>
              <w:pStyle w:val="Paragraph"/>
              <w:spacing w:after="0"/>
              <w:rPr>
                <w:noProof/>
              </w:rPr>
            </w:pPr>
            <w:r>
              <w:rPr>
                <w:noProof/>
              </w:rPr>
              <w:t>Film of polyethersulfone, of a thickness of not more than 200 µm</w:t>
            </w:r>
          </w:p>
        </w:tc>
        <w:tc>
          <w:tcPr>
            <w:tcW w:w="994" w:type="dxa"/>
          </w:tcPr>
          <w:p w14:paraId="06A2E174" w14:textId="77777777" w:rsidR="006E3C95" w:rsidRDefault="006E3C95" w:rsidP="006E3C95">
            <w:pPr>
              <w:pStyle w:val="Paragraph"/>
              <w:spacing w:after="0"/>
              <w:rPr>
                <w:noProof/>
              </w:rPr>
            </w:pPr>
            <w:r>
              <w:rPr>
                <w:noProof/>
              </w:rPr>
              <w:t>0 %</w:t>
            </w:r>
          </w:p>
        </w:tc>
        <w:tc>
          <w:tcPr>
            <w:tcW w:w="1276" w:type="dxa"/>
          </w:tcPr>
          <w:p w14:paraId="31AFDD68" w14:textId="77777777" w:rsidR="006E3C95" w:rsidRDefault="006E3C95" w:rsidP="006E3C95">
            <w:pPr>
              <w:pStyle w:val="Paragraph"/>
              <w:spacing w:after="0"/>
              <w:rPr>
                <w:noProof/>
              </w:rPr>
            </w:pPr>
            <w:r>
              <w:rPr>
                <w:noProof/>
              </w:rPr>
              <w:t>-</w:t>
            </w:r>
          </w:p>
        </w:tc>
        <w:tc>
          <w:tcPr>
            <w:tcW w:w="992" w:type="dxa"/>
          </w:tcPr>
          <w:p w14:paraId="42CDB673" w14:textId="77777777" w:rsidR="006E3C95" w:rsidRDefault="006E3C95" w:rsidP="006E3C95">
            <w:pPr>
              <w:pStyle w:val="Paragraph"/>
              <w:spacing w:after="0"/>
              <w:rPr>
                <w:noProof/>
              </w:rPr>
            </w:pPr>
            <w:r>
              <w:rPr>
                <w:noProof/>
              </w:rPr>
              <w:t>31.12.2024</w:t>
            </w:r>
          </w:p>
        </w:tc>
      </w:tr>
      <w:tr w:rsidR="006E3C95" w14:paraId="20F1729F" w14:textId="77777777" w:rsidTr="008924C5">
        <w:trPr>
          <w:cantSplit/>
        </w:trPr>
        <w:tc>
          <w:tcPr>
            <w:tcW w:w="779" w:type="dxa"/>
          </w:tcPr>
          <w:p w14:paraId="064EE5E3" w14:textId="77777777" w:rsidR="006E3C95" w:rsidRDefault="006E3C95" w:rsidP="006E3C95">
            <w:pPr>
              <w:pStyle w:val="Paragraph"/>
              <w:spacing w:after="0"/>
              <w:rPr>
                <w:noProof/>
              </w:rPr>
            </w:pPr>
            <w:r>
              <w:rPr>
                <w:noProof/>
              </w:rPr>
              <w:t>0.3003</w:t>
            </w:r>
          </w:p>
        </w:tc>
        <w:tc>
          <w:tcPr>
            <w:tcW w:w="1276" w:type="dxa"/>
          </w:tcPr>
          <w:p w14:paraId="1BD5F8D4" w14:textId="77777777" w:rsidR="006E3C95" w:rsidRDefault="006E3C95" w:rsidP="006E3C95">
            <w:pPr>
              <w:pStyle w:val="Paragraph"/>
              <w:spacing w:after="0"/>
              <w:jc w:val="right"/>
              <w:rPr>
                <w:noProof/>
              </w:rPr>
            </w:pPr>
            <w:r>
              <w:rPr>
                <w:rStyle w:val="FootnoteReference"/>
                <w:noProof/>
              </w:rPr>
              <w:t>*</w:t>
            </w:r>
            <w:r>
              <w:rPr>
                <w:noProof/>
              </w:rPr>
              <w:t>ex 3921 90 10</w:t>
            </w:r>
          </w:p>
        </w:tc>
        <w:tc>
          <w:tcPr>
            <w:tcW w:w="709" w:type="dxa"/>
          </w:tcPr>
          <w:p w14:paraId="7AB79BCD" w14:textId="77777777" w:rsidR="006E3C95" w:rsidRDefault="006E3C95" w:rsidP="006E3C95">
            <w:pPr>
              <w:pStyle w:val="Paragraph"/>
              <w:spacing w:after="0"/>
              <w:jc w:val="center"/>
              <w:rPr>
                <w:noProof/>
              </w:rPr>
            </w:pPr>
            <w:r>
              <w:rPr>
                <w:noProof/>
              </w:rPr>
              <w:t>10</w:t>
            </w:r>
          </w:p>
        </w:tc>
        <w:tc>
          <w:tcPr>
            <w:tcW w:w="3967" w:type="dxa"/>
          </w:tcPr>
          <w:p w14:paraId="70E10FEA" w14:textId="77777777" w:rsidR="006E3C95" w:rsidRDefault="006E3C95" w:rsidP="006E3C95">
            <w:pPr>
              <w:pStyle w:val="Paragraph"/>
              <w:spacing w:after="0"/>
              <w:rPr>
                <w:noProof/>
              </w:rPr>
            </w:pPr>
            <w:r>
              <w:rPr>
                <w:noProof/>
              </w:rPr>
              <w:t>Composite plate of poly(ethylene terephthalate) or of poly(butylene terephthalate), reinforced with glass fibres</w:t>
            </w:r>
          </w:p>
        </w:tc>
        <w:tc>
          <w:tcPr>
            <w:tcW w:w="994" w:type="dxa"/>
          </w:tcPr>
          <w:p w14:paraId="052C7B5F" w14:textId="77777777" w:rsidR="006E3C95" w:rsidRDefault="006E3C95" w:rsidP="006E3C95">
            <w:pPr>
              <w:pStyle w:val="Paragraph"/>
              <w:spacing w:after="0"/>
              <w:rPr>
                <w:noProof/>
              </w:rPr>
            </w:pPr>
            <w:r>
              <w:rPr>
                <w:noProof/>
              </w:rPr>
              <w:t>0 %</w:t>
            </w:r>
          </w:p>
        </w:tc>
        <w:tc>
          <w:tcPr>
            <w:tcW w:w="1276" w:type="dxa"/>
          </w:tcPr>
          <w:p w14:paraId="1685ACA1" w14:textId="77777777" w:rsidR="006E3C95" w:rsidRDefault="006E3C95" w:rsidP="006E3C95">
            <w:pPr>
              <w:pStyle w:val="Paragraph"/>
              <w:spacing w:after="0"/>
              <w:rPr>
                <w:noProof/>
              </w:rPr>
            </w:pPr>
            <w:r>
              <w:rPr>
                <w:noProof/>
              </w:rPr>
              <w:t>-</w:t>
            </w:r>
          </w:p>
        </w:tc>
        <w:tc>
          <w:tcPr>
            <w:tcW w:w="992" w:type="dxa"/>
          </w:tcPr>
          <w:p w14:paraId="213C4A0C" w14:textId="77777777" w:rsidR="006E3C95" w:rsidRDefault="006E3C95" w:rsidP="006E3C95">
            <w:pPr>
              <w:pStyle w:val="Paragraph"/>
              <w:spacing w:after="0"/>
              <w:rPr>
                <w:noProof/>
              </w:rPr>
            </w:pPr>
            <w:r>
              <w:rPr>
                <w:noProof/>
              </w:rPr>
              <w:t>31.12.2024</w:t>
            </w:r>
          </w:p>
        </w:tc>
      </w:tr>
      <w:tr w:rsidR="006E3C95" w14:paraId="0F14EEBA" w14:textId="77777777" w:rsidTr="008924C5">
        <w:trPr>
          <w:cantSplit/>
        </w:trPr>
        <w:tc>
          <w:tcPr>
            <w:tcW w:w="779" w:type="dxa"/>
          </w:tcPr>
          <w:p w14:paraId="69C70371" w14:textId="77777777" w:rsidR="006E3C95" w:rsidRDefault="006E3C95" w:rsidP="006E3C95">
            <w:pPr>
              <w:pStyle w:val="Paragraph"/>
              <w:spacing w:after="0"/>
              <w:rPr>
                <w:noProof/>
              </w:rPr>
            </w:pPr>
            <w:r>
              <w:rPr>
                <w:noProof/>
              </w:rPr>
              <w:t>0.4379</w:t>
            </w:r>
          </w:p>
        </w:tc>
        <w:tc>
          <w:tcPr>
            <w:tcW w:w="1276" w:type="dxa"/>
          </w:tcPr>
          <w:p w14:paraId="12DC0369" w14:textId="77777777" w:rsidR="006E3C95" w:rsidRDefault="006E3C95" w:rsidP="006E3C95">
            <w:pPr>
              <w:pStyle w:val="Paragraph"/>
              <w:spacing w:after="0"/>
              <w:jc w:val="right"/>
              <w:rPr>
                <w:noProof/>
              </w:rPr>
            </w:pPr>
            <w:r>
              <w:rPr>
                <w:rStyle w:val="FootnoteReference"/>
                <w:noProof/>
              </w:rPr>
              <w:t>*</w:t>
            </w:r>
            <w:r>
              <w:rPr>
                <w:noProof/>
              </w:rPr>
              <w:t>ex 3921 90 10</w:t>
            </w:r>
          </w:p>
        </w:tc>
        <w:tc>
          <w:tcPr>
            <w:tcW w:w="709" w:type="dxa"/>
          </w:tcPr>
          <w:p w14:paraId="1D7B8234" w14:textId="77777777" w:rsidR="006E3C95" w:rsidRDefault="006E3C95" w:rsidP="006E3C95">
            <w:pPr>
              <w:pStyle w:val="Paragraph"/>
              <w:spacing w:after="0"/>
              <w:jc w:val="center"/>
              <w:rPr>
                <w:noProof/>
              </w:rPr>
            </w:pPr>
            <w:r>
              <w:rPr>
                <w:noProof/>
              </w:rPr>
              <w:t>20</w:t>
            </w:r>
          </w:p>
        </w:tc>
        <w:tc>
          <w:tcPr>
            <w:tcW w:w="3967" w:type="dxa"/>
          </w:tcPr>
          <w:p w14:paraId="263EBB11" w14:textId="77777777" w:rsidR="006E3C95" w:rsidRDefault="006E3C95" w:rsidP="006E3C95">
            <w:pPr>
              <w:pStyle w:val="Paragraph"/>
              <w:spacing w:after="0"/>
              <w:rPr>
                <w:noProof/>
              </w:rPr>
            </w:pPr>
            <w:r>
              <w:rPr>
                <w:noProof/>
              </w:rPr>
              <w:t>Poly(ethylene terephthalate) film, laminated on one side or on both sides with a layer of unidirectional nonwoven poly(ethylene terephthalate) and impregnated with polyurethane or epoxide resin</w:t>
            </w:r>
          </w:p>
        </w:tc>
        <w:tc>
          <w:tcPr>
            <w:tcW w:w="994" w:type="dxa"/>
          </w:tcPr>
          <w:p w14:paraId="4F9B3B2A" w14:textId="77777777" w:rsidR="006E3C95" w:rsidRDefault="006E3C95" w:rsidP="006E3C95">
            <w:pPr>
              <w:pStyle w:val="Paragraph"/>
              <w:spacing w:after="0"/>
              <w:rPr>
                <w:noProof/>
              </w:rPr>
            </w:pPr>
            <w:r>
              <w:rPr>
                <w:noProof/>
              </w:rPr>
              <w:t>0 %</w:t>
            </w:r>
          </w:p>
        </w:tc>
        <w:tc>
          <w:tcPr>
            <w:tcW w:w="1276" w:type="dxa"/>
          </w:tcPr>
          <w:p w14:paraId="113998BF" w14:textId="77777777" w:rsidR="006E3C95" w:rsidRDefault="006E3C95" w:rsidP="006E3C95">
            <w:pPr>
              <w:pStyle w:val="Paragraph"/>
              <w:spacing w:after="0"/>
              <w:rPr>
                <w:noProof/>
              </w:rPr>
            </w:pPr>
            <w:r>
              <w:rPr>
                <w:noProof/>
              </w:rPr>
              <w:t>-</w:t>
            </w:r>
          </w:p>
        </w:tc>
        <w:tc>
          <w:tcPr>
            <w:tcW w:w="992" w:type="dxa"/>
          </w:tcPr>
          <w:p w14:paraId="69A58CBC" w14:textId="77777777" w:rsidR="006E3C95" w:rsidRDefault="006E3C95" w:rsidP="006E3C95">
            <w:pPr>
              <w:pStyle w:val="Paragraph"/>
              <w:spacing w:after="0"/>
              <w:rPr>
                <w:noProof/>
              </w:rPr>
            </w:pPr>
            <w:r>
              <w:rPr>
                <w:noProof/>
              </w:rPr>
              <w:t>31.12.2024</w:t>
            </w:r>
          </w:p>
        </w:tc>
      </w:tr>
      <w:tr w:rsidR="006E3C95" w14:paraId="0058F3F1" w14:textId="77777777" w:rsidTr="008924C5">
        <w:trPr>
          <w:cantSplit/>
        </w:trPr>
        <w:tc>
          <w:tcPr>
            <w:tcW w:w="779" w:type="dxa"/>
          </w:tcPr>
          <w:p w14:paraId="311714A9" w14:textId="77777777" w:rsidR="006E3C95" w:rsidRDefault="006E3C95" w:rsidP="006E3C95">
            <w:pPr>
              <w:pStyle w:val="Paragraph"/>
              <w:spacing w:after="0"/>
              <w:rPr>
                <w:noProof/>
              </w:rPr>
            </w:pPr>
            <w:r>
              <w:rPr>
                <w:noProof/>
              </w:rPr>
              <w:t>0.6156</w:t>
            </w:r>
          </w:p>
        </w:tc>
        <w:tc>
          <w:tcPr>
            <w:tcW w:w="1276" w:type="dxa"/>
          </w:tcPr>
          <w:p w14:paraId="5D806EFC" w14:textId="77777777" w:rsidR="006E3C95" w:rsidRDefault="006E3C95" w:rsidP="006E3C95">
            <w:pPr>
              <w:pStyle w:val="Paragraph"/>
              <w:spacing w:after="0"/>
              <w:jc w:val="right"/>
              <w:rPr>
                <w:noProof/>
              </w:rPr>
            </w:pPr>
            <w:r>
              <w:rPr>
                <w:rStyle w:val="FootnoteReference"/>
                <w:noProof/>
              </w:rPr>
              <w:t>*</w:t>
            </w:r>
            <w:r>
              <w:rPr>
                <w:noProof/>
              </w:rPr>
              <w:t>ex 3921 90 10</w:t>
            </w:r>
          </w:p>
        </w:tc>
        <w:tc>
          <w:tcPr>
            <w:tcW w:w="709" w:type="dxa"/>
          </w:tcPr>
          <w:p w14:paraId="232EA05A" w14:textId="77777777" w:rsidR="006E3C95" w:rsidRDefault="006E3C95" w:rsidP="006E3C95">
            <w:pPr>
              <w:pStyle w:val="Paragraph"/>
              <w:spacing w:after="0"/>
              <w:jc w:val="center"/>
              <w:rPr>
                <w:noProof/>
              </w:rPr>
            </w:pPr>
            <w:r>
              <w:rPr>
                <w:noProof/>
              </w:rPr>
              <w:t>30</w:t>
            </w:r>
          </w:p>
        </w:tc>
        <w:tc>
          <w:tcPr>
            <w:tcW w:w="3967" w:type="dxa"/>
          </w:tcPr>
          <w:p w14:paraId="4ECA5843" w14:textId="77777777" w:rsidR="006E3C95" w:rsidRDefault="006E3C95" w:rsidP="006E3C95">
            <w:pPr>
              <w:pStyle w:val="Paragraph"/>
              <w:spacing w:after="0"/>
              <w:rPr>
                <w:noProof/>
              </w:rPr>
            </w:pPr>
            <w:r>
              <w:rPr>
                <w:noProof/>
              </w:rPr>
              <w:t>Multilayer film consisting of:</w:t>
            </w:r>
          </w:p>
          <w:tbl>
            <w:tblPr>
              <w:tblStyle w:val="Listdash"/>
              <w:tblW w:w="0" w:type="auto"/>
              <w:tblLayout w:type="fixed"/>
              <w:tblLook w:val="0000" w:firstRow="0" w:lastRow="0" w:firstColumn="0" w:lastColumn="0" w:noHBand="0" w:noVBand="0"/>
            </w:tblPr>
            <w:tblGrid>
              <w:gridCol w:w="220"/>
              <w:gridCol w:w="3599"/>
            </w:tblGrid>
            <w:tr w:rsidR="006E3C95" w14:paraId="7739025B" w14:textId="77777777" w:rsidTr="008924C5">
              <w:tc>
                <w:tcPr>
                  <w:tcW w:w="220" w:type="dxa"/>
                </w:tcPr>
                <w:p w14:paraId="43A8EBB0" w14:textId="77777777" w:rsidR="006E3C95" w:rsidRDefault="006E3C95" w:rsidP="006E3C95">
                  <w:pPr>
                    <w:pStyle w:val="Paragraph"/>
                    <w:spacing w:after="0"/>
                    <w:rPr>
                      <w:noProof/>
                    </w:rPr>
                  </w:pPr>
                  <w:r>
                    <w:rPr>
                      <w:noProof/>
                    </w:rPr>
                    <w:t>—</w:t>
                  </w:r>
                </w:p>
              </w:tc>
              <w:tc>
                <w:tcPr>
                  <w:tcW w:w="3599" w:type="dxa"/>
                </w:tcPr>
                <w:p w14:paraId="4266A79D" w14:textId="77777777" w:rsidR="006E3C95" w:rsidRDefault="006E3C95" w:rsidP="006E3C95">
                  <w:pPr>
                    <w:pStyle w:val="Paragraph"/>
                    <w:spacing w:after="0"/>
                    <w:rPr>
                      <w:noProof/>
                    </w:rPr>
                  </w:pPr>
                  <w:r>
                    <w:rPr>
                      <w:noProof/>
                    </w:rPr>
                    <w:t>a poly(ethylene terephthalate) film with a thickness of more than 100 µm but not more than 150 µm,</w:t>
                  </w:r>
                </w:p>
              </w:tc>
            </w:tr>
            <w:tr w:rsidR="006E3C95" w14:paraId="62588D18" w14:textId="77777777" w:rsidTr="008924C5">
              <w:tc>
                <w:tcPr>
                  <w:tcW w:w="220" w:type="dxa"/>
                </w:tcPr>
                <w:p w14:paraId="611C5278" w14:textId="77777777" w:rsidR="006E3C95" w:rsidRDefault="006E3C95" w:rsidP="006E3C95">
                  <w:pPr>
                    <w:pStyle w:val="Paragraph"/>
                    <w:spacing w:after="0"/>
                    <w:rPr>
                      <w:noProof/>
                    </w:rPr>
                  </w:pPr>
                  <w:r>
                    <w:rPr>
                      <w:noProof/>
                    </w:rPr>
                    <w:t>—</w:t>
                  </w:r>
                </w:p>
              </w:tc>
              <w:tc>
                <w:tcPr>
                  <w:tcW w:w="3599" w:type="dxa"/>
                </w:tcPr>
                <w:p w14:paraId="1694B7B6" w14:textId="77777777" w:rsidR="006E3C95" w:rsidRDefault="006E3C95" w:rsidP="006E3C95">
                  <w:pPr>
                    <w:pStyle w:val="Paragraph"/>
                    <w:spacing w:after="0"/>
                    <w:rPr>
                      <w:noProof/>
                    </w:rPr>
                  </w:pPr>
                  <w:r>
                    <w:rPr>
                      <w:noProof/>
                    </w:rPr>
                    <w:t>a primer of phenolic material with a thickness of more than 8 µm but not more than 15 µm,</w:t>
                  </w:r>
                </w:p>
              </w:tc>
            </w:tr>
            <w:tr w:rsidR="006E3C95" w14:paraId="4CC0B4E0" w14:textId="77777777" w:rsidTr="008924C5">
              <w:tc>
                <w:tcPr>
                  <w:tcW w:w="220" w:type="dxa"/>
                </w:tcPr>
                <w:p w14:paraId="7A29B299" w14:textId="77777777" w:rsidR="006E3C95" w:rsidRDefault="006E3C95" w:rsidP="006E3C95">
                  <w:pPr>
                    <w:pStyle w:val="Paragraph"/>
                    <w:spacing w:after="0"/>
                    <w:rPr>
                      <w:noProof/>
                    </w:rPr>
                  </w:pPr>
                  <w:r>
                    <w:rPr>
                      <w:noProof/>
                    </w:rPr>
                    <w:t>—</w:t>
                  </w:r>
                </w:p>
              </w:tc>
              <w:tc>
                <w:tcPr>
                  <w:tcW w:w="3599" w:type="dxa"/>
                </w:tcPr>
                <w:p w14:paraId="2CB59277" w14:textId="77777777" w:rsidR="006E3C95" w:rsidRDefault="006E3C95" w:rsidP="006E3C95">
                  <w:pPr>
                    <w:pStyle w:val="Paragraph"/>
                    <w:spacing w:after="0"/>
                    <w:rPr>
                      <w:noProof/>
                    </w:rPr>
                  </w:pPr>
                  <w:r>
                    <w:rPr>
                      <w:noProof/>
                    </w:rPr>
                    <w:t>an adhesive layer of a synthetic rubber with a thickness of more than 20 µm but not more than 30 µm,</w:t>
                  </w:r>
                </w:p>
              </w:tc>
            </w:tr>
            <w:tr w:rsidR="006E3C95" w14:paraId="0FAB5D9A" w14:textId="77777777" w:rsidTr="008924C5">
              <w:tc>
                <w:tcPr>
                  <w:tcW w:w="220" w:type="dxa"/>
                </w:tcPr>
                <w:p w14:paraId="17E7C075" w14:textId="77777777" w:rsidR="006E3C95" w:rsidRDefault="006E3C95" w:rsidP="006E3C95">
                  <w:pPr>
                    <w:pStyle w:val="Paragraph"/>
                    <w:spacing w:after="0"/>
                    <w:rPr>
                      <w:noProof/>
                    </w:rPr>
                  </w:pPr>
                  <w:r>
                    <w:rPr>
                      <w:noProof/>
                    </w:rPr>
                    <w:t>—</w:t>
                  </w:r>
                </w:p>
              </w:tc>
              <w:tc>
                <w:tcPr>
                  <w:tcW w:w="3599" w:type="dxa"/>
                </w:tcPr>
                <w:p w14:paraId="30CEFC21" w14:textId="77777777" w:rsidR="006E3C95" w:rsidRDefault="006E3C95" w:rsidP="006E3C95">
                  <w:pPr>
                    <w:pStyle w:val="Paragraph"/>
                    <w:spacing w:after="0"/>
                    <w:rPr>
                      <w:noProof/>
                    </w:rPr>
                  </w:pPr>
                  <w:r>
                    <w:rPr>
                      <w:noProof/>
                    </w:rPr>
                    <w:t>and a transparent poly(ethylene terephthalate) liner with a thickness of more than 35 µm but not more than 40 µm</w:t>
                  </w:r>
                </w:p>
              </w:tc>
            </w:tr>
          </w:tbl>
          <w:p w14:paraId="3C3287BB" w14:textId="77777777" w:rsidR="006E3C95" w:rsidRDefault="006E3C95" w:rsidP="006E3C95">
            <w:pPr>
              <w:pStyle w:val="Paragraph"/>
              <w:spacing w:after="0"/>
              <w:rPr>
                <w:noProof/>
              </w:rPr>
            </w:pPr>
          </w:p>
        </w:tc>
        <w:tc>
          <w:tcPr>
            <w:tcW w:w="994" w:type="dxa"/>
          </w:tcPr>
          <w:p w14:paraId="798DDFE8" w14:textId="77777777" w:rsidR="006E3C95" w:rsidRDefault="006E3C95" w:rsidP="006E3C95">
            <w:pPr>
              <w:pStyle w:val="Paragraph"/>
              <w:spacing w:after="0"/>
              <w:rPr>
                <w:noProof/>
              </w:rPr>
            </w:pPr>
            <w:r>
              <w:rPr>
                <w:noProof/>
              </w:rPr>
              <w:t>0 %</w:t>
            </w:r>
          </w:p>
        </w:tc>
        <w:tc>
          <w:tcPr>
            <w:tcW w:w="1276" w:type="dxa"/>
          </w:tcPr>
          <w:p w14:paraId="52D3B25A" w14:textId="77777777" w:rsidR="006E3C95" w:rsidRDefault="006E3C95" w:rsidP="006E3C95">
            <w:pPr>
              <w:pStyle w:val="Paragraph"/>
              <w:spacing w:after="0"/>
              <w:rPr>
                <w:noProof/>
              </w:rPr>
            </w:pPr>
            <w:r>
              <w:rPr>
                <w:noProof/>
              </w:rPr>
              <w:t>m²</w:t>
            </w:r>
          </w:p>
        </w:tc>
        <w:tc>
          <w:tcPr>
            <w:tcW w:w="992" w:type="dxa"/>
          </w:tcPr>
          <w:p w14:paraId="1E6E1644" w14:textId="77777777" w:rsidR="006E3C95" w:rsidRDefault="006E3C95" w:rsidP="006E3C95">
            <w:pPr>
              <w:pStyle w:val="Paragraph"/>
              <w:spacing w:after="0"/>
              <w:rPr>
                <w:noProof/>
              </w:rPr>
            </w:pPr>
            <w:r>
              <w:rPr>
                <w:noProof/>
              </w:rPr>
              <w:t>31.12.2024</w:t>
            </w:r>
          </w:p>
        </w:tc>
      </w:tr>
      <w:tr w:rsidR="006E3C95" w14:paraId="3A1996FF" w14:textId="77777777" w:rsidTr="008924C5">
        <w:trPr>
          <w:cantSplit/>
        </w:trPr>
        <w:tc>
          <w:tcPr>
            <w:tcW w:w="779" w:type="dxa"/>
          </w:tcPr>
          <w:p w14:paraId="6F9311BB" w14:textId="77777777" w:rsidR="006E3C95" w:rsidRDefault="006E3C95" w:rsidP="006E3C95">
            <w:pPr>
              <w:pStyle w:val="Paragraph"/>
              <w:spacing w:after="0"/>
              <w:rPr>
                <w:noProof/>
              </w:rPr>
            </w:pPr>
            <w:r>
              <w:rPr>
                <w:noProof/>
              </w:rPr>
              <w:t>0.4844</w:t>
            </w:r>
          </w:p>
        </w:tc>
        <w:tc>
          <w:tcPr>
            <w:tcW w:w="1276" w:type="dxa"/>
          </w:tcPr>
          <w:p w14:paraId="781C2114" w14:textId="77777777" w:rsidR="006E3C95" w:rsidRDefault="006E3C95" w:rsidP="006E3C95">
            <w:pPr>
              <w:pStyle w:val="Paragraph"/>
              <w:spacing w:after="0"/>
              <w:jc w:val="right"/>
              <w:rPr>
                <w:noProof/>
              </w:rPr>
            </w:pPr>
            <w:r>
              <w:rPr>
                <w:noProof/>
              </w:rPr>
              <w:t>ex 3921 90 55</w:t>
            </w:r>
          </w:p>
        </w:tc>
        <w:tc>
          <w:tcPr>
            <w:tcW w:w="709" w:type="dxa"/>
          </w:tcPr>
          <w:p w14:paraId="6A2DE4F0" w14:textId="77777777" w:rsidR="006E3C95" w:rsidRDefault="006E3C95" w:rsidP="006E3C95">
            <w:pPr>
              <w:pStyle w:val="Paragraph"/>
              <w:spacing w:after="0"/>
              <w:jc w:val="center"/>
              <w:rPr>
                <w:noProof/>
              </w:rPr>
            </w:pPr>
            <w:r>
              <w:rPr>
                <w:noProof/>
              </w:rPr>
              <w:t>25</w:t>
            </w:r>
          </w:p>
        </w:tc>
        <w:tc>
          <w:tcPr>
            <w:tcW w:w="3967" w:type="dxa"/>
          </w:tcPr>
          <w:p w14:paraId="7DB4C1F2" w14:textId="77777777" w:rsidR="006E3C95" w:rsidRDefault="006E3C95" w:rsidP="006E3C95">
            <w:pPr>
              <w:pStyle w:val="Paragraph"/>
              <w:spacing w:after="0"/>
              <w:rPr>
                <w:noProof/>
              </w:rPr>
            </w:pPr>
            <w:r>
              <w:rPr>
                <w:noProof/>
              </w:rPr>
              <w:t>Prepreg sheets or rolls containing polyimide resin</w:t>
            </w:r>
          </w:p>
        </w:tc>
        <w:tc>
          <w:tcPr>
            <w:tcW w:w="994" w:type="dxa"/>
          </w:tcPr>
          <w:p w14:paraId="1A815D4C" w14:textId="77777777" w:rsidR="006E3C95" w:rsidRDefault="006E3C95" w:rsidP="006E3C95">
            <w:pPr>
              <w:pStyle w:val="Paragraph"/>
              <w:spacing w:after="0"/>
              <w:rPr>
                <w:noProof/>
              </w:rPr>
            </w:pPr>
            <w:r>
              <w:rPr>
                <w:noProof/>
              </w:rPr>
              <w:t>0 %</w:t>
            </w:r>
          </w:p>
        </w:tc>
        <w:tc>
          <w:tcPr>
            <w:tcW w:w="1276" w:type="dxa"/>
          </w:tcPr>
          <w:p w14:paraId="6FE4F42A" w14:textId="77777777" w:rsidR="006E3C95" w:rsidRDefault="006E3C95" w:rsidP="006E3C95">
            <w:pPr>
              <w:pStyle w:val="Paragraph"/>
              <w:spacing w:after="0"/>
              <w:rPr>
                <w:noProof/>
              </w:rPr>
            </w:pPr>
            <w:r>
              <w:rPr>
                <w:noProof/>
              </w:rPr>
              <w:t>-</w:t>
            </w:r>
          </w:p>
        </w:tc>
        <w:tc>
          <w:tcPr>
            <w:tcW w:w="992" w:type="dxa"/>
          </w:tcPr>
          <w:p w14:paraId="3D77DB01" w14:textId="77777777" w:rsidR="006E3C95" w:rsidRDefault="006E3C95" w:rsidP="006E3C95">
            <w:pPr>
              <w:pStyle w:val="Paragraph"/>
              <w:spacing w:after="0"/>
              <w:rPr>
                <w:noProof/>
              </w:rPr>
            </w:pPr>
            <w:r>
              <w:rPr>
                <w:noProof/>
              </w:rPr>
              <w:t>31.12.2024</w:t>
            </w:r>
          </w:p>
        </w:tc>
      </w:tr>
      <w:tr w:rsidR="006E3C95" w14:paraId="082FB1B2" w14:textId="77777777" w:rsidTr="008924C5">
        <w:trPr>
          <w:cantSplit/>
        </w:trPr>
        <w:tc>
          <w:tcPr>
            <w:tcW w:w="779" w:type="dxa"/>
          </w:tcPr>
          <w:p w14:paraId="02C2821E" w14:textId="77777777" w:rsidR="006E3C95" w:rsidRDefault="006E3C95" w:rsidP="006E3C95">
            <w:pPr>
              <w:pStyle w:val="Paragraph"/>
              <w:spacing w:after="0"/>
              <w:rPr>
                <w:noProof/>
              </w:rPr>
            </w:pPr>
            <w:r>
              <w:rPr>
                <w:noProof/>
              </w:rPr>
              <w:t>0.7510</w:t>
            </w:r>
          </w:p>
        </w:tc>
        <w:tc>
          <w:tcPr>
            <w:tcW w:w="1276" w:type="dxa"/>
          </w:tcPr>
          <w:p w14:paraId="7B066554" w14:textId="77777777" w:rsidR="006E3C95" w:rsidRDefault="006E3C95" w:rsidP="006E3C95">
            <w:pPr>
              <w:pStyle w:val="Paragraph"/>
              <w:spacing w:after="0"/>
              <w:jc w:val="right"/>
              <w:rPr>
                <w:noProof/>
              </w:rPr>
            </w:pPr>
            <w:r>
              <w:rPr>
                <w:rStyle w:val="FootnoteReference"/>
                <w:noProof/>
              </w:rPr>
              <w:t>*</w:t>
            </w:r>
            <w:r>
              <w:rPr>
                <w:noProof/>
              </w:rPr>
              <w:t>ex 3921 90 55</w:t>
            </w:r>
          </w:p>
        </w:tc>
        <w:tc>
          <w:tcPr>
            <w:tcW w:w="709" w:type="dxa"/>
          </w:tcPr>
          <w:p w14:paraId="3F6A3CB5" w14:textId="77777777" w:rsidR="006E3C95" w:rsidRDefault="006E3C95" w:rsidP="006E3C95">
            <w:pPr>
              <w:pStyle w:val="Paragraph"/>
              <w:spacing w:after="0"/>
              <w:jc w:val="center"/>
              <w:rPr>
                <w:noProof/>
              </w:rPr>
            </w:pPr>
            <w:r>
              <w:rPr>
                <w:noProof/>
              </w:rPr>
              <w:t>35</w:t>
            </w:r>
          </w:p>
        </w:tc>
        <w:tc>
          <w:tcPr>
            <w:tcW w:w="3967" w:type="dxa"/>
          </w:tcPr>
          <w:p w14:paraId="69A7B99A" w14:textId="77777777" w:rsidR="006E3C95" w:rsidRDefault="006E3C95" w:rsidP="006E3C95">
            <w:pPr>
              <w:pStyle w:val="Paragraph"/>
              <w:spacing w:after="0"/>
              <w:rPr>
                <w:noProof/>
              </w:rPr>
            </w:pPr>
            <w:r>
              <w:rPr>
                <w:noProof/>
              </w:rPr>
              <w:t>Glass fiber impregnated with epoxy resin for use in the manufacture of smart cards</w:t>
            </w:r>
          </w:p>
          <w:p w14:paraId="62883E9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FD5BAB7" w14:textId="77777777" w:rsidR="006E3C95" w:rsidRDefault="006E3C95" w:rsidP="006E3C95">
            <w:pPr>
              <w:pStyle w:val="Paragraph"/>
              <w:spacing w:after="0"/>
              <w:rPr>
                <w:noProof/>
              </w:rPr>
            </w:pPr>
            <w:r>
              <w:rPr>
                <w:noProof/>
              </w:rPr>
              <w:t>0 %</w:t>
            </w:r>
          </w:p>
        </w:tc>
        <w:tc>
          <w:tcPr>
            <w:tcW w:w="1276" w:type="dxa"/>
          </w:tcPr>
          <w:p w14:paraId="6568B720" w14:textId="77777777" w:rsidR="006E3C95" w:rsidRDefault="006E3C95" w:rsidP="006E3C95">
            <w:pPr>
              <w:pStyle w:val="Paragraph"/>
              <w:spacing w:after="0"/>
              <w:rPr>
                <w:noProof/>
              </w:rPr>
            </w:pPr>
            <w:r>
              <w:rPr>
                <w:noProof/>
              </w:rPr>
              <w:t>m²</w:t>
            </w:r>
          </w:p>
        </w:tc>
        <w:tc>
          <w:tcPr>
            <w:tcW w:w="992" w:type="dxa"/>
          </w:tcPr>
          <w:p w14:paraId="7D462CC0" w14:textId="77777777" w:rsidR="006E3C95" w:rsidRDefault="006E3C95" w:rsidP="006E3C95">
            <w:pPr>
              <w:pStyle w:val="Paragraph"/>
              <w:spacing w:after="0"/>
              <w:rPr>
                <w:noProof/>
              </w:rPr>
            </w:pPr>
            <w:r>
              <w:rPr>
                <w:noProof/>
              </w:rPr>
              <w:t>31.12.2024</w:t>
            </w:r>
          </w:p>
        </w:tc>
      </w:tr>
      <w:tr w:rsidR="006E3C95" w14:paraId="52E09A5A" w14:textId="77777777" w:rsidTr="008924C5">
        <w:trPr>
          <w:cantSplit/>
        </w:trPr>
        <w:tc>
          <w:tcPr>
            <w:tcW w:w="779" w:type="dxa"/>
          </w:tcPr>
          <w:p w14:paraId="28C0BB87" w14:textId="77777777" w:rsidR="006E3C95" w:rsidRDefault="006E3C95" w:rsidP="006E3C95">
            <w:pPr>
              <w:pStyle w:val="Paragraph"/>
              <w:spacing w:after="0"/>
              <w:rPr>
                <w:noProof/>
              </w:rPr>
            </w:pPr>
            <w:r>
              <w:rPr>
                <w:noProof/>
              </w:rPr>
              <w:t>0.6742</w:t>
            </w:r>
          </w:p>
        </w:tc>
        <w:tc>
          <w:tcPr>
            <w:tcW w:w="1276" w:type="dxa"/>
          </w:tcPr>
          <w:p w14:paraId="04E6F6EC" w14:textId="77777777" w:rsidR="006E3C95" w:rsidRDefault="006E3C95" w:rsidP="006E3C95">
            <w:pPr>
              <w:pStyle w:val="Paragraph"/>
              <w:spacing w:after="0"/>
              <w:jc w:val="right"/>
              <w:rPr>
                <w:noProof/>
              </w:rPr>
            </w:pPr>
            <w:r>
              <w:rPr>
                <w:noProof/>
              </w:rPr>
              <w:t>ex 3921 90 55</w:t>
            </w:r>
          </w:p>
        </w:tc>
        <w:tc>
          <w:tcPr>
            <w:tcW w:w="709" w:type="dxa"/>
          </w:tcPr>
          <w:p w14:paraId="2B9B7D26" w14:textId="77777777" w:rsidR="006E3C95" w:rsidRDefault="006E3C95" w:rsidP="006E3C95">
            <w:pPr>
              <w:pStyle w:val="Paragraph"/>
              <w:spacing w:after="0"/>
              <w:jc w:val="center"/>
              <w:rPr>
                <w:noProof/>
              </w:rPr>
            </w:pPr>
            <w:r>
              <w:rPr>
                <w:noProof/>
              </w:rPr>
              <w:t>40</w:t>
            </w:r>
          </w:p>
        </w:tc>
        <w:tc>
          <w:tcPr>
            <w:tcW w:w="3967" w:type="dxa"/>
          </w:tcPr>
          <w:p w14:paraId="071CE43D" w14:textId="77777777" w:rsidR="006E3C95" w:rsidRDefault="006E3C95" w:rsidP="006E3C95">
            <w:pPr>
              <w:pStyle w:val="Paragraph"/>
              <w:spacing w:after="0"/>
              <w:rPr>
                <w:noProof/>
              </w:rPr>
            </w:pPr>
            <w:r>
              <w:rPr>
                <w:noProof/>
              </w:rPr>
              <w:t>Three layered fabric sheet, in rolls,</w:t>
            </w:r>
          </w:p>
          <w:tbl>
            <w:tblPr>
              <w:tblStyle w:val="Listdash"/>
              <w:tblW w:w="0" w:type="auto"/>
              <w:tblLayout w:type="fixed"/>
              <w:tblLook w:val="0000" w:firstRow="0" w:lastRow="0" w:firstColumn="0" w:lastColumn="0" w:noHBand="0" w:noVBand="0"/>
            </w:tblPr>
            <w:tblGrid>
              <w:gridCol w:w="220"/>
              <w:gridCol w:w="3599"/>
            </w:tblGrid>
            <w:tr w:rsidR="006E3C95" w14:paraId="26954E92" w14:textId="77777777" w:rsidTr="008924C5">
              <w:tc>
                <w:tcPr>
                  <w:tcW w:w="220" w:type="dxa"/>
                </w:tcPr>
                <w:p w14:paraId="7A6CABEF" w14:textId="77777777" w:rsidR="006E3C95" w:rsidRDefault="006E3C95" w:rsidP="006E3C95">
                  <w:pPr>
                    <w:pStyle w:val="Paragraph"/>
                    <w:spacing w:after="0"/>
                    <w:rPr>
                      <w:noProof/>
                    </w:rPr>
                  </w:pPr>
                  <w:r>
                    <w:rPr>
                      <w:noProof/>
                    </w:rPr>
                    <w:t>—</w:t>
                  </w:r>
                </w:p>
              </w:tc>
              <w:tc>
                <w:tcPr>
                  <w:tcW w:w="3599" w:type="dxa"/>
                </w:tcPr>
                <w:p w14:paraId="360CDD5F" w14:textId="77777777" w:rsidR="006E3C95" w:rsidRDefault="006E3C95" w:rsidP="006E3C95">
                  <w:pPr>
                    <w:pStyle w:val="Paragraph"/>
                    <w:spacing w:after="0"/>
                    <w:rPr>
                      <w:noProof/>
                    </w:rPr>
                  </w:pPr>
                  <w:r>
                    <w:rPr>
                      <w:noProof/>
                    </w:rPr>
                    <w:t>comprising a core layer of 100 % Nylon Taffeta or Nylon/Polyester blended Taffeta,</w:t>
                  </w:r>
                </w:p>
              </w:tc>
            </w:tr>
            <w:tr w:rsidR="006E3C95" w14:paraId="35FE3AF0" w14:textId="77777777" w:rsidTr="008924C5">
              <w:tc>
                <w:tcPr>
                  <w:tcW w:w="220" w:type="dxa"/>
                </w:tcPr>
                <w:p w14:paraId="48F3EE56" w14:textId="77777777" w:rsidR="006E3C95" w:rsidRDefault="006E3C95" w:rsidP="006E3C95">
                  <w:pPr>
                    <w:pStyle w:val="Paragraph"/>
                    <w:spacing w:after="0"/>
                    <w:rPr>
                      <w:noProof/>
                    </w:rPr>
                  </w:pPr>
                  <w:r>
                    <w:rPr>
                      <w:noProof/>
                    </w:rPr>
                    <w:t>—</w:t>
                  </w:r>
                </w:p>
              </w:tc>
              <w:tc>
                <w:tcPr>
                  <w:tcW w:w="3599" w:type="dxa"/>
                </w:tcPr>
                <w:p w14:paraId="510B3507" w14:textId="77777777" w:rsidR="006E3C95" w:rsidRDefault="006E3C95" w:rsidP="006E3C95">
                  <w:pPr>
                    <w:pStyle w:val="Paragraph"/>
                    <w:spacing w:after="0"/>
                    <w:rPr>
                      <w:noProof/>
                    </w:rPr>
                  </w:pPr>
                  <w:r>
                    <w:rPr>
                      <w:noProof/>
                    </w:rPr>
                    <w:t>coated on both sides with polyamide,</w:t>
                  </w:r>
                </w:p>
              </w:tc>
            </w:tr>
            <w:tr w:rsidR="006E3C95" w14:paraId="5D7C5596" w14:textId="77777777" w:rsidTr="008924C5">
              <w:tc>
                <w:tcPr>
                  <w:tcW w:w="220" w:type="dxa"/>
                </w:tcPr>
                <w:p w14:paraId="7527EA84" w14:textId="77777777" w:rsidR="006E3C95" w:rsidRDefault="006E3C95" w:rsidP="006E3C95">
                  <w:pPr>
                    <w:pStyle w:val="Paragraph"/>
                    <w:spacing w:after="0"/>
                    <w:rPr>
                      <w:noProof/>
                    </w:rPr>
                  </w:pPr>
                  <w:r>
                    <w:rPr>
                      <w:noProof/>
                    </w:rPr>
                    <w:t>—</w:t>
                  </w:r>
                </w:p>
              </w:tc>
              <w:tc>
                <w:tcPr>
                  <w:tcW w:w="3599" w:type="dxa"/>
                </w:tcPr>
                <w:p w14:paraId="175CC849" w14:textId="77777777" w:rsidR="006E3C95" w:rsidRDefault="006E3C95" w:rsidP="006E3C95">
                  <w:pPr>
                    <w:pStyle w:val="Paragraph"/>
                    <w:spacing w:after="0"/>
                    <w:rPr>
                      <w:noProof/>
                    </w:rPr>
                  </w:pPr>
                  <w:r>
                    <w:rPr>
                      <w:noProof/>
                    </w:rPr>
                    <w:t>of a total thickness not more than 135 μm,</w:t>
                  </w:r>
                </w:p>
              </w:tc>
            </w:tr>
            <w:tr w:rsidR="006E3C95" w14:paraId="024F098A" w14:textId="77777777" w:rsidTr="008924C5">
              <w:tc>
                <w:tcPr>
                  <w:tcW w:w="220" w:type="dxa"/>
                </w:tcPr>
                <w:p w14:paraId="05EC36C2" w14:textId="77777777" w:rsidR="006E3C95" w:rsidRDefault="006E3C95" w:rsidP="006E3C95">
                  <w:pPr>
                    <w:pStyle w:val="Paragraph"/>
                    <w:spacing w:after="0"/>
                    <w:rPr>
                      <w:noProof/>
                    </w:rPr>
                  </w:pPr>
                  <w:r>
                    <w:rPr>
                      <w:noProof/>
                    </w:rPr>
                    <w:t>—</w:t>
                  </w:r>
                </w:p>
              </w:tc>
              <w:tc>
                <w:tcPr>
                  <w:tcW w:w="3599" w:type="dxa"/>
                </w:tcPr>
                <w:p w14:paraId="51FD6D18" w14:textId="77777777" w:rsidR="006E3C95" w:rsidRDefault="006E3C95" w:rsidP="006E3C95">
                  <w:pPr>
                    <w:pStyle w:val="Paragraph"/>
                    <w:spacing w:after="0"/>
                    <w:rPr>
                      <w:noProof/>
                    </w:rPr>
                  </w:pPr>
                  <w:r>
                    <w:rPr>
                      <w:noProof/>
                    </w:rPr>
                    <w:t>of a total weight not more than 80 g/m</w:t>
                  </w:r>
                  <w:r>
                    <w:rPr>
                      <w:noProof/>
                      <w:vertAlign w:val="superscript"/>
                    </w:rPr>
                    <w:t>2</w:t>
                  </w:r>
                </w:p>
              </w:tc>
            </w:tr>
          </w:tbl>
          <w:p w14:paraId="2D2DA21D" w14:textId="77777777" w:rsidR="006E3C95" w:rsidRDefault="006E3C95" w:rsidP="006E3C95">
            <w:pPr>
              <w:pStyle w:val="Paragraph"/>
              <w:spacing w:after="0"/>
              <w:rPr>
                <w:noProof/>
              </w:rPr>
            </w:pPr>
          </w:p>
        </w:tc>
        <w:tc>
          <w:tcPr>
            <w:tcW w:w="994" w:type="dxa"/>
          </w:tcPr>
          <w:p w14:paraId="4AB1081B" w14:textId="77777777" w:rsidR="006E3C95" w:rsidRDefault="006E3C95" w:rsidP="006E3C95">
            <w:pPr>
              <w:pStyle w:val="Paragraph"/>
              <w:spacing w:after="0"/>
              <w:rPr>
                <w:noProof/>
              </w:rPr>
            </w:pPr>
            <w:r>
              <w:rPr>
                <w:noProof/>
              </w:rPr>
              <w:t>0 %</w:t>
            </w:r>
          </w:p>
        </w:tc>
        <w:tc>
          <w:tcPr>
            <w:tcW w:w="1276" w:type="dxa"/>
          </w:tcPr>
          <w:p w14:paraId="0490CEED" w14:textId="77777777" w:rsidR="006E3C95" w:rsidRDefault="006E3C95" w:rsidP="006E3C95">
            <w:pPr>
              <w:pStyle w:val="Paragraph"/>
              <w:spacing w:after="0"/>
              <w:rPr>
                <w:noProof/>
              </w:rPr>
            </w:pPr>
            <w:r>
              <w:rPr>
                <w:noProof/>
              </w:rPr>
              <w:t>m²</w:t>
            </w:r>
          </w:p>
        </w:tc>
        <w:tc>
          <w:tcPr>
            <w:tcW w:w="992" w:type="dxa"/>
          </w:tcPr>
          <w:p w14:paraId="425F08C7" w14:textId="77777777" w:rsidR="006E3C95" w:rsidRDefault="006E3C95" w:rsidP="006E3C95">
            <w:pPr>
              <w:pStyle w:val="Paragraph"/>
              <w:spacing w:after="0"/>
              <w:rPr>
                <w:noProof/>
              </w:rPr>
            </w:pPr>
            <w:r>
              <w:rPr>
                <w:noProof/>
              </w:rPr>
              <w:t>31.12.2025</w:t>
            </w:r>
          </w:p>
        </w:tc>
      </w:tr>
      <w:tr w:rsidR="006E3C95" w14:paraId="277A7972" w14:textId="77777777" w:rsidTr="008924C5">
        <w:trPr>
          <w:cantSplit/>
        </w:trPr>
        <w:tc>
          <w:tcPr>
            <w:tcW w:w="779" w:type="dxa"/>
          </w:tcPr>
          <w:p w14:paraId="0D8E434B" w14:textId="77777777" w:rsidR="006E3C95" w:rsidRDefault="006E3C95" w:rsidP="006E3C95">
            <w:pPr>
              <w:pStyle w:val="Paragraph"/>
              <w:spacing w:after="0"/>
              <w:rPr>
                <w:noProof/>
              </w:rPr>
            </w:pPr>
            <w:r>
              <w:rPr>
                <w:noProof/>
              </w:rPr>
              <w:t>0.8291</w:t>
            </w:r>
          </w:p>
        </w:tc>
        <w:tc>
          <w:tcPr>
            <w:tcW w:w="1276" w:type="dxa"/>
          </w:tcPr>
          <w:p w14:paraId="25B84A7F" w14:textId="77777777" w:rsidR="006E3C95" w:rsidRDefault="006E3C95" w:rsidP="006E3C95">
            <w:pPr>
              <w:pStyle w:val="Paragraph"/>
              <w:spacing w:after="0"/>
              <w:jc w:val="right"/>
              <w:rPr>
                <w:noProof/>
              </w:rPr>
            </w:pPr>
            <w:r>
              <w:rPr>
                <w:noProof/>
              </w:rPr>
              <w:t>ex 3921 90 55</w:t>
            </w:r>
          </w:p>
        </w:tc>
        <w:tc>
          <w:tcPr>
            <w:tcW w:w="709" w:type="dxa"/>
          </w:tcPr>
          <w:p w14:paraId="2A0EB118" w14:textId="77777777" w:rsidR="006E3C95" w:rsidRDefault="006E3C95" w:rsidP="006E3C95">
            <w:pPr>
              <w:pStyle w:val="Paragraph"/>
              <w:spacing w:after="0"/>
              <w:jc w:val="center"/>
              <w:rPr>
                <w:noProof/>
              </w:rPr>
            </w:pPr>
            <w:r>
              <w:rPr>
                <w:noProof/>
              </w:rPr>
              <w:t>60</w:t>
            </w:r>
          </w:p>
        </w:tc>
        <w:tc>
          <w:tcPr>
            <w:tcW w:w="3967" w:type="dxa"/>
          </w:tcPr>
          <w:p w14:paraId="10ACC016" w14:textId="77777777" w:rsidR="006E3C95" w:rsidRDefault="006E3C95" w:rsidP="006E3C95">
            <w:pPr>
              <w:pStyle w:val="Paragraph"/>
              <w:spacing w:after="0"/>
              <w:rPr>
                <w:noProof/>
              </w:rPr>
            </w:pPr>
            <w:r>
              <w:rPr>
                <w:noProof/>
              </w:rPr>
              <w:t>Membrane composed of a polyamide layer and a polysulfone layer on a cellulose support layer with:</w:t>
            </w:r>
          </w:p>
          <w:tbl>
            <w:tblPr>
              <w:tblStyle w:val="Listdash"/>
              <w:tblW w:w="0" w:type="auto"/>
              <w:tblLayout w:type="fixed"/>
              <w:tblLook w:val="0000" w:firstRow="0" w:lastRow="0" w:firstColumn="0" w:lastColumn="0" w:noHBand="0" w:noVBand="0"/>
            </w:tblPr>
            <w:tblGrid>
              <w:gridCol w:w="220"/>
              <w:gridCol w:w="3599"/>
            </w:tblGrid>
            <w:tr w:rsidR="006E3C95" w14:paraId="4D27E2D0" w14:textId="77777777" w:rsidTr="008924C5">
              <w:tc>
                <w:tcPr>
                  <w:tcW w:w="220" w:type="dxa"/>
                </w:tcPr>
                <w:p w14:paraId="4E51C1B7" w14:textId="77777777" w:rsidR="006E3C95" w:rsidRDefault="006E3C95" w:rsidP="006E3C95">
                  <w:pPr>
                    <w:pStyle w:val="Paragraph"/>
                    <w:spacing w:after="0"/>
                    <w:rPr>
                      <w:noProof/>
                    </w:rPr>
                  </w:pPr>
                  <w:r>
                    <w:rPr>
                      <w:noProof/>
                    </w:rPr>
                    <w:t>—</w:t>
                  </w:r>
                </w:p>
              </w:tc>
              <w:tc>
                <w:tcPr>
                  <w:tcW w:w="3599" w:type="dxa"/>
                </w:tcPr>
                <w:p w14:paraId="31816C63" w14:textId="77777777" w:rsidR="006E3C95" w:rsidRDefault="006E3C95" w:rsidP="006E3C95">
                  <w:pPr>
                    <w:pStyle w:val="Paragraph"/>
                    <w:spacing w:after="0"/>
                    <w:rPr>
                      <w:noProof/>
                    </w:rPr>
                  </w:pPr>
                  <w:r>
                    <w:rPr>
                      <w:noProof/>
                    </w:rPr>
                    <w:t>a total thickness of 0,25 mm or more but not more than 0,40 mm,</w:t>
                  </w:r>
                </w:p>
              </w:tc>
            </w:tr>
            <w:tr w:rsidR="006E3C95" w14:paraId="7F322E4A" w14:textId="77777777" w:rsidTr="008924C5">
              <w:tc>
                <w:tcPr>
                  <w:tcW w:w="220" w:type="dxa"/>
                </w:tcPr>
                <w:p w14:paraId="0E351F08" w14:textId="77777777" w:rsidR="006E3C95" w:rsidRDefault="006E3C95" w:rsidP="006E3C95">
                  <w:pPr>
                    <w:pStyle w:val="Paragraph"/>
                    <w:spacing w:after="0"/>
                    <w:rPr>
                      <w:noProof/>
                    </w:rPr>
                  </w:pPr>
                  <w:r>
                    <w:rPr>
                      <w:noProof/>
                    </w:rPr>
                    <w:t>—</w:t>
                  </w:r>
                </w:p>
              </w:tc>
              <w:tc>
                <w:tcPr>
                  <w:tcW w:w="3599" w:type="dxa"/>
                </w:tcPr>
                <w:p w14:paraId="26F424BD" w14:textId="77777777" w:rsidR="006E3C95" w:rsidRDefault="006E3C95" w:rsidP="006E3C95">
                  <w:pPr>
                    <w:pStyle w:val="Paragraph"/>
                    <w:spacing w:after="0"/>
                    <w:rPr>
                      <w:noProof/>
                    </w:rPr>
                  </w:pPr>
                  <w:r>
                    <w:rPr>
                      <w:noProof/>
                    </w:rPr>
                    <w:t>a total weight of 109 g/m</w:t>
                  </w:r>
                  <w:r>
                    <w:rPr>
                      <w:noProof/>
                      <w:vertAlign w:val="superscript"/>
                    </w:rPr>
                    <w:t>2</w:t>
                  </w:r>
                  <w:r>
                    <w:rPr>
                      <w:noProof/>
                    </w:rPr>
                    <w:t xml:space="preserve"> or more but not more than 114 g/m</w:t>
                  </w:r>
                  <w:r>
                    <w:rPr>
                      <w:noProof/>
                      <w:vertAlign w:val="superscript"/>
                    </w:rPr>
                    <w:t>2</w:t>
                  </w:r>
                </w:p>
              </w:tc>
            </w:tr>
          </w:tbl>
          <w:p w14:paraId="4326BF99" w14:textId="77777777" w:rsidR="006E3C95" w:rsidRDefault="006E3C95" w:rsidP="006E3C95">
            <w:pPr>
              <w:pStyle w:val="Paragraph"/>
              <w:spacing w:after="0"/>
              <w:rPr>
                <w:noProof/>
              </w:rPr>
            </w:pPr>
          </w:p>
        </w:tc>
        <w:tc>
          <w:tcPr>
            <w:tcW w:w="994" w:type="dxa"/>
          </w:tcPr>
          <w:p w14:paraId="40912E05" w14:textId="77777777" w:rsidR="006E3C95" w:rsidRDefault="006E3C95" w:rsidP="006E3C95">
            <w:pPr>
              <w:pStyle w:val="Paragraph"/>
              <w:spacing w:after="0"/>
              <w:rPr>
                <w:noProof/>
              </w:rPr>
            </w:pPr>
            <w:r>
              <w:rPr>
                <w:noProof/>
              </w:rPr>
              <w:t>0 %</w:t>
            </w:r>
          </w:p>
        </w:tc>
        <w:tc>
          <w:tcPr>
            <w:tcW w:w="1276" w:type="dxa"/>
          </w:tcPr>
          <w:p w14:paraId="1C9F3CB3" w14:textId="77777777" w:rsidR="006E3C95" w:rsidRDefault="006E3C95" w:rsidP="006E3C95">
            <w:pPr>
              <w:pStyle w:val="Paragraph"/>
              <w:spacing w:after="0"/>
              <w:rPr>
                <w:noProof/>
              </w:rPr>
            </w:pPr>
            <w:r>
              <w:rPr>
                <w:noProof/>
              </w:rPr>
              <w:t>m²</w:t>
            </w:r>
          </w:p>
        </w:tc>
        <w:tc>
          <w:tcPr>
            <w:tcW w:w="992" w:type="dxa"/>
          </w:tcPr>
          <w:p w14:paraId="23E8726D" w14:textId="77777777" w:rsidR="006E3C95" w:rsidRDefault="006E3C95" w:rsidP="006E3C95">
            <w:pPr>
              <w:pStyle w:val="Paragraph"/>
              <w:spacing w:after="0"/>
              <w:rPr>
                <w:noProof/>
              </w:rPr>
            </w:pPr>
            <w:r>
              <w:rPr>
                <w:noProof/>
              </w:rPr>
              <w:t>31.12.2026</w:t>
            </w:r>
          </w:p>
        </w:tc>
      </w:tr>
      <w:tr w:rsidR="006E3C95" w14:paraId="0C47B15E" w14:textId="77777777" w:rsidTr="008924C5">
        <w:trPr>
          <w:cantSplit/>
        </w:trPr>
        <w:tc>
          <w:tcPr>
            <w:tcW w:w="779" w:type="dxa"/>
          </w:tcPr>
          <w:p w14:paraId="2091C695" w14:textId="77777777" w:rsidR="006E3C95" w:rsidRDefault="006E3C95" w:rsidP="006E3C95">
            <w:pPr>
              <w:pStyle w:val="Paragraph"/>
              <w:spacing w:after="0"/>
              <w:rPr>
                <w:noProof/>
              </w:rPr>
            </w:pPr>
            <w:r>
              <w:rPr>
                <w:noProof/>
              </w:rPr>
              <w:t>0.3312</w:t>
            </w:r>
          </w:p>
        </w:tc>
        <w:tc>
          <w:tcPr>
            <w:tcW w:w="1276" w:type="dxa"/>
          </w:tcPr>
          <w:p w14:paraId="137C1680" w14:textId="77777777" w:rsidR="006E3C95" w:rsidRDefault="006E3C95" w:rsidP="006E3C95">
            <w:pPr>
              <w:pStyle w:val="Paragraph"/>
              <w:spacing w:after="0"/>
              <w:jc w:val="right"/>
              <w:rPr>
                <w:noProof/>
              </w:rPr>
            </w:pPr>
            <w:r>
              <w:rPr>
                <w:rStyle w:val="FootnoteReference"/>
                <w:noProof/>
              </w:rPr>
              <w:t>*</w:t>
            </w:r>
            <w:r>
              <w:rPr>
                <w:noProof/>
              </w:rPr>
              <w:t>ex 3921 90 60</w:t>
            </w:r>
          </w:p>
        </w:tc>
        <w:tc>
          <w:tcPr>
            <w:tcW w:w="709" w:type="dxa"/>
          </w:tcPr>
          <w:p w14:paraId="1A77F436" w14:textId="77777777" w:rsidR="006E3C95" w:rsidRDefault="006E3C95" w:rsidP="006E3C95">
            <w:pPr>
              <w:pStyle w:val="Paragraph"/>
              <w:spacing w:after="0"/>
              <w:jc w:val="center"/>
              <w:rPr>
                <w:noProof/>
              </w:rPr>
            </w:pPr>
            <w:r>
              <w:rPr>
                <w:noProof/>
              </w:rPr>
              <w:t>35</w:t>
            </w:r>
          </w:p>
        </w:tc>
        <w:tc>
          <w:tcPr>
            <w:tcW w:w="3967" w:type="dxa"/>
          </w:tcPr>
          <w:p w14:paraId="06E06894" w14:textId="77777777" w:rsidR="006E3C95" w:rsidRDefault="006E3C95" w:rsidP="006E3C95">
            <w:pPr>
              <w:pStyle w:val="Paragraph"/>
              <w:spacing w:after="0"/>
              <w:rPr>
                <w:noProof/>
              </w:rPr>
            </w:pPr>
            <w:r>
              <w:rPr>
                <w:noProof/>
              </w:rPr>
              <w:t>Ion-exchange membranes based on a fabric coated on both sides with fluorinated plastic material, for use in chlor-alkali electrolytic cells</w:t>
            </w:r>
          </w:p>
          <w:p w14:paraId="6A18A8A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F0A823B" w14:textId="77777777" w:rsidR="006E3C95" w:rsidRDefault="006E3C95" w:rsidP="006E3C95">
            <w:pPr>
              <w:pStyle w:val="Paragraph"/>
              <w:spacing w:after="0"/>
              <w:rPr>
                <w:noProof/>
              </w:rPr>
            </w:pPr>
            <w:r>
              <w:rPr>
                <w:noProof/>
              </w:rPr>
              <w:t>0 %</w:t>
            </w:r>
          </w:p>
        </w:tc>
        <w:tc>
          <w:tcPr>
            <w:tcW w:w="1276" w:type="dxa"/>
          </w:tcPr>
          <w:p w14:paraId="6132E56D" w14:textId="77777777" w:rsidR="006E3C95" w:rsidRDefault="006E3C95" w:rsidP="006E3C95">
            <w:pPr>
              <w:pStyle w:val="Paragraph"/>
              <w:spacing w:after="0"/>
              <w:rPr>
                <w:noProof/>
              </w:rPr>
            </w:pPr>
            <w:r>
              <w:rPr>
                <w:noProof/>
              </w:rPr>
              <w:t>-</w:t>
            </w:r>
          </w:p>
        </w:tc>
        <w:tc>
          <w:tcPr>
            <w:tcW w:w="992" w:type="dxa"/>
          </w:tcPr>
          <w:p w14:paraId="78987830" w14:textId="77777777" w:rsidR="006E3C95" w:rsidRDefault="006E3C95" w:rsidP="006E3C95">
            <w:pPr>
              <w:pStyle w:val="Paragraph"/>
              <w:spacing w:after="0"/>
              <w:rPr>
                <w:noProof/>
              </w:rPr>
            </w:pPr>
            <w:r>
              <w:rPr>
                <w:noProof/>
              </w:rPr>
              <w:t>31.12.2024</w:t>
            </w:r>
          </w:p>
        </w:tc>
      </w:tr>
      <w:tr w:rsidR="006E3C95" w14:paraId="41D40B1A" w14:textId="77777777" w:rsidTr="008924C5">
        <w:trPr>
          <w:cantSplit/>
        </w:trPr>
        <w:tc>
          <w:tcPr>
            <w:tcW w:w="779" w:type="dxa"/>
          </w:tcPr>
          <w:p w14:paraId="356C143A" w14:textId="77777777" w:rsidR="006E3C95" w:rsidRDefault="006E3C95" w:rsidP="006E3C95">
            <w:pPr>
              <w:pStyle w:val="Paragraph"/>
              <w:spacing w:after="0"/>
              <w:rPr>
                <w:noProof/>
              </w:rPr>
            </w:pPr>
            <w:r>
              <w:rPr>
                <w:noProof/>
              </w:rPr>
              <w:t>0.5396</w:t>
            </w:r>
          </w:p>
        </w:tc>
        <w:tc>
          <w:tcPr>
            <w:tcW w:w="1276" w:type="dxa"/>
          </w:tcPr>
          <w:p w14:paraId="0E50CDF0" w14:textId="77777777" w:rsidR="006E3C95" w:rsidRDefault="006E3C95" w:rsidP="006E3C95">
            <w:pPr>
              <w:pStyle w:val="Paragraph"/>
              <w:spacing w:after="0"/>
              <w:jc w:val="right"/>
              <w:rPr>
                <w:noProof/>
              </w:rPr>
            </w:pPr>
            <w:r>
              <w:rPr>
                <w:noProof/>
              </w:rPr>
              <w:t>ex 3923 10 90</w:t>
            </w:r>
          </w:p>
        </w:tc>
        <w:tc>
          <w:tcPr>
            <w:tcW w:w="709" w:type="dxa"/>
          </w:tcPr>
          <w:p w14:paraId="4CF933FF" w14:textId="77777777" w:rsidR="006E3C95" w:rsidRDefault="006E3C95" w:rsidP="006E3C95">
            <w:pPr>
              <w:pStyle w:val="Paragraph"/>
              <w:spacing w:after="0"/>
              <w:jc w:val="center"/>
              <w:rPr>
                <w:noProof/>
              </w:rPr>
            </w:pPr>
            <w:r>
              <w:rPr>
                <w:noProof/>
              </w:rPr>
              <w:t>10</w:t>
            </w:r>
          </w:p>
        </w:tc>
        <w:tc>
          <w:tcPr>
            <w:tcW w:w="3967" w:type="dxa"/>
          </w:tcPr>
          <w:p w14:paraId="0F4CA63D" w14:textId="77777777" w:rsidR="006E3C95" w:rsidRDefault="006E3C95" w:rsidP="006E3C95">
            <w:pPr>
              <w:pStyle w:val="Paragraph"/>
              <w:spacing w:after="0"/>
              <w:rPr>
                <w:noProof/>
              </w:rPr>
            </w:pPr>
            <w:r>
              <w:rPr>
                <w:noProof/>
              </w:rPr>
              <w:t>Photomask or wafer compacts:</w:t>
            </w:r>
          </w:p>
          <w:tbl>
            <w:tblPr>
              <w:tblStyle w:val="Listdash"/>
              <w:tblW w:w="0" w:type="auto"/>
              <w:tblLayout w:type="fixed"/>
              <w:tblLook w:val="0000" w:firstRow="0" w:lastRow="0" w:firstColumn="0" w:lastColumn="0" w:noHBand="0" w:noVBand="0"/>
            </w:tblPr>
            <w:tblGrid>
              <w:gridCol w:w="220"/>
              <w:gridCol w:w="3599"/>
            </w:tblGrid>
            <w:tr w:rsidR="006E3C95" w14:paraId="144B38EE" w14:textId="77777777" w:rsidTr="008924C5">
              <w:tc>
                <w:tcPr>
                  <w:tcW w:w="220" w:type="dxa"/>
                </w:tcPr>
                <w:p w14:paraId="0A923B85" w14:textId="77777777" w:rsidR="006E3C95" w:rsidRDefault="006E3C95" w:rsidP="006E3C95">
                  <w:pPr>
                    <w:pStyle w:val="Paragraph"/>
                    <w:spacing w:after="0"/>
                    <w:rPr>
                      <w:noProof/>
                    </w:rPr>
                  </w:pPr>
                  <w:r>
                    <w:rPr>
                      <w:noProof/>
                    </w:rPr>
                    <w:t>—</w:t>
                  </w:r>
                </w:p>
              </w:tc>
              <w:tc>
                <w:tcPr>
                  <w:tcW w:w="3599" w:type="dxa"/>
                </w:tcPr>
                <w:p w14:paraId="27020A20" w14:textId="77777777" w:rsidR="006E3C95" w:rsidRDefault="006E3C95" w:rsidP="006E3C95">
                  <w:pPr>
                    <w:pStyle w:val="Paragraph"/>
                    <w:spacing w:after="0"/>
                    <w:rPr>
                      <w:noProof/>
                    </w:rPr>
                  </w:pPr>
                  <w:r>
                    <w:rPr>
                      <w:noProof/>
                    </w:rPr>
                    <w:t>consisting of antistatic materials or blended thermoplastics proving special electrostatic discharge (ESD) and outgassing properties,</w:t>
                  </w:r>
                </w:p>
              </w:tc>
            </w:tr>
            <w:tr w:rsidR="006E3C95" w14:paraId="06BAD197" w14:textId="77777777" w:rsidTr="008924C5">
              <w:tc>
                <w:tcPr>
                  <w:tcW w:w="220" w:type="dxa"/>
                </w:tcPr>
                <w:p w14:paraId="24D3CAFE" w14:textId="77777777" w:rsidR="006E3C95" w:rsidRDefault="006E3C95" w:rsidP="006E3C95">
                  <w:pPr>
                    <w:pStyle w:val="Paragraph"/>
                    <w:spacing w:after="0"/>
                    <w:rPr>
                      <w:noProof/>
                    </w:rPr>
                  </w:pPr>
                  <w:r>
                    <w:rPr>
                      <w:noProof/>
                    </w:rPr>
                    <w:t>—</w:t>
                  </w:r>
                </w:p>
              </w:tc>
              <w:tc>
                <w:tcPr>
                  <w:tcW w:w="3599" w:type="dxa"/>
                </w:tcPr>
                <w:p w14:paraId="6C1F4584" w14:textId="77777777" w:rsidR="006E3C95" w:rsidRDefault="006E3C95" w:rsidP="006E3C95">
                  <w:pPr>
                    <w:pStyle w:val="Paragraph"/>
                    <w:spacing w:after="0"/>
                    <w:rPr>
                      <w:noProof/>
                    </w:rPr>
                  </w:pPr>
                  <w:r>
                    <w:rPr>
                      <w:noProof/>
                    </w:rPr>
                    <w:t>having non porous, abrasion resistant or impact resistant surface properties,</w:t>
                  </w:r>
                </w:p>
              </w:tc>
            </w:tr>
            <w:tr w:rsidR="006E3C95" w14:paraId="5CE3E8AF" w14:textId="77777777" w:rsidTr="008924C5">
              <w:tc>
                <w:tcPr>
                  <w:tcW w:w="220" w:type="dxa"/>
                </w:tcPr>
                <w:p w14:paraId="4807526A" w14:textId="77777777" w:rsidR="006E3C95" w:rsidRDefault="006E3C95" w:rsidP="006E3C95">
                  <w:pPr>
                    <w:pStyle w:val="Paragraph"/>
                    <w:spacing w:after="0"/>
                    <w:rPr>
                      <w:noProof/>
                    </w:rPr>
                  </w:pPr>
                  <w:r>
                    <w:rPr>
                      <w:noProof/>
                    </w:rPr>
                    <w:t>—</w:t>
                  </w:r>
                </w:p>
              </w:tc>
              <w:tc>
                <w:tcPr>
                  <w:tcW w:w="3599" w:type="dxa"/>
                </w:tcPr>
                <w:p w14:paraId="5BF18E10" w14:textId="77777777" w:rsidR="006E3C95" w:rsidRDefault="006E3C95" w:rsidP="006E3C95">
                  <w:pPr>
                    <w:pStyle w:val="Paragraph"/>
                    <w:spacing w:after="0"/>
                    <w:rPr>
                      <w:noProof/>
                    </w:rPr>
                  </w:pPr>
                  <w:r>
                    <w:rPr>
                      <w:noProof/>
                    </w:rPr>
                    <w:t>fitted with a specially designed retainer system that protects the photomask or wafers from surface or cosmetic damage and</w:t>
                  </w:r>
                </w:p>
              </w:tc>
            </w:tr>
            <w:tr w:rsidR="006E3C95" w14:paraId="57E7735D" w14:textId="77777777" w:rsidTr="008924C5">
              <w:tc>
                <w:tcPr>
                  <w:tcW w:w="220" w:type="dxa"/>
                </w:tcPr>
                <w:p w14:paraId="2E62587E" w14:textId="77777777" w:rsidR="006E3C95" w:rsidRDefault="006E3C95" w:rsidP="006E3C95">
                  <w:pPr>
                    <w:pStyle w:val="Paragraph"/>
                    <w:spacing w:after="0"/>
                    <w:rPr>
                      <w:noProof/>
                    </w:rPr>
                  </w:pPr>
                  <w:r>
                    <w:rPr>
                      <w:noProof/>
                    </w:rPr>
                    <w:t>—</w:t>
                  </w:r>
                </w:p>
              </w:tc>
              <w:tc>
                <w:tcPr>
                  <w:tcW w:w="3599" w:type="dxa"/>
                </w:tcPr>
                <w:p w14:paraId="0DE9A83A" w14:textId="77777777" w:rsidR="006E3C95" w:rsidRDefault="006E3C95" w:rsidP="006E3C95">
                  <w:pPr>
                    <w:pStyle w:val="Paragraph"/>
                    <w:spacing w:after="0"/>
                    <w:rPr>
                      <w:noProof/>
                    </w:rPr>
                  </w:pPr>
                  <w:r>
                    <w:rPr>
                      <w:noProof/>
                    </w:rPr>
                    <w:t>with or without a gasket seal,</w:t>
                  </w:r>
                </w:p>
              </w:tc>
            </w:tr>
          </w:tbl>
          <w:p w14:paraId="65419CC3" w14:textId="77777777" w:rsidR="006E3C95" w:rsidRDefault="006E3C95" w:rsidP="006E3C95">
            <w:pPr>
              <w:pStyle w:val="Paragraph"/>
              <w:spacing w:after="0"/>
              <w:rPr>
                <w:noProof/>
              </w:rPr>
            </w:pPr>
            <w:r>
              <w:rPr>
                <w:noProof/>
              </w:rPr>
              <w:t>of a kind used in the photolithography or other semiconductor production to house photomasks or wafers</w:t>
            </w:r>
          </w:p>
        </w:tc>
        <w:tc>
          <w:tcPr>
            <w:tcW w:w="994" w:type="dxa"/>
          </w:tcPr>
          <w:p w14:paraId="2127C6D9" w14:textId="77777777" w:rsidR="006E3C95" w:rsidRDefault="006E3C95" w:rsidP="006E3C95">
            <w:pPr>
              <w:pStyle w:val="Paragraph"/>
              <w:spacing w:after="0"/>
              <w:rPr>
                <w:noProof/>
              </w:rPr>
            </w:pPr>
            <w:r>
              <w:rPr>
                <w:noProof/>
              </w:rPr>
              <w:t>0 %</w:t>
            </w:r>
          </w:p>
        </w:tc>
        <w:tc>
          <w:tcPr>
            <w:tcW w:w="1276" w:type="dxa"/>
          </w:tcPr>
          <w:p w14:paraId="0E043CCA" w14:textId="77777777" w:rsidR="006E3C95" w:rsidRDefault="006E3C95" w:rsidP="006E3C95">
            <w:pPr>
              <w:pStyle w:val="Paragraph"/>
              <w:spacing w:after="0"/>
              <w:rPr>
                <w:noProof/>
              </w:rPr>
            </w:pPr>
            <w:r>
              <w:rPr>
                <w:noProof/>
              </w:rPr>
              <w:t>-</w:t>
            </w:r>
          </w:p>
        </w:tc>
        <w:tc>
          <w:tcPr>
            <w:tcW w:w="992" w:type="dxa"/>
          </w:tcPr>
          <w:p w14:paraId="539CCF93" w14:textId="77777777" w:rsidR="006E3C95" w:rsidRDefault="006E3C95" w:rsidP="006E3C95">
            <w:pPr>
              <w:pStyle w:val="Paragraph"/>
              <w:spacing w:after="0"/>
              <w:rPr>
                <w:noProof/>
              </w:rPr>
            </w:pPr>
            <w:r>
              <w:rPr>
                <w:noProof/>
              </w:rPr>
              <w:t>31.12.2026</w:t>
            </w:r>
          </w:p>
        </w:tc>
      </w:tr>
      <w:tr w:rsidR="006E3C95" w14:paraId="548C0844" w14:textId="77777777" w:rsidTr="008924C5">
        <w:trPr>
          <w:cantSplit/>
        </w:trPr>
        <w:tc>
          <w:tcPr>
            <w:tcW w:w="779" w:type="dxa"/>
          </w:tcPr>
          <w:p w14:paraId="7EBAAFF8" w14:textId="77777777" w:rsidR="006E3C95" w:rsidRDefault="006E3C95" w:rsidP="006E3C95">
            <w:pPr>
              <w:pStyle w:val="Paragraph"/>
              <w:spacing w:after="0"/>
              <w:rPr>
                <w:noProof/>
              </w:rPr>
            </w:pPr>
            <w:r>
              <w:rPr>
                <w:noProof/>
              </w:rPr>
              <w:t>0.7630</w:t>
            </w:r>
          </w:p>
        </w:tc>
        <w:tc>
          <w:tcPr>
            <w:tcW w:w="1276" w:type="dxa"/>
          </w:tcPr>
          <w:p w14:paraId="5AFDC0E4" w14:textId="77777777" w:rsidR="006E3C95" w:rsidRDefault="006E3C95" w:rsidP="006E3C95">
            <w:pPr>
              <w:pStyle w:val="Paragraph"/>
              <w:spacing w:after="0"/>
              <w:jc w:val="right"/>
              <w:rPr>
                <w:noProof/>
              </w:rPr>
            </w:pPr>
            <w:r>
              <w:rPr>
                <w:rStyle w:val="FootnoteReference"/>
                <w:noProof/>
              </w:rPr>
              <w:t>*</w:t>
            </w:r>
            <w:r>
              <w:rPr>
                <w:noProof/>
              </w:rPr>
              <w:t>ex 3926 30 00</w:t>
            </w:r>
          </w:p>
        </w:tc>
        <w:tc>
          <w:tcPr>
            <w:tcW w:w="709" w:type="dxa"/>
          </w:tcPr>
          <w:p w14:paraId="53DDD826" w14:textId="77777777" w:rsidR="006E3C95" w:rsidRDefault="006E3C95" w:rsidP="006E3C95">
            <w:pPr>
              <w:pStyle w:val="Paragraph"/>
              <w:spacing w:after="0"/>
              <w:jc w:val="center"/>
              <w:rPr>
                <w:noProof/>
              </w:rPr>
            </w:pPr>
            <w:r>
              <w:rPr>
                <w:noProof/>
              </w:rPr>
              <w:t>40</w:t>
            </w:r>
          </w:p>
        </w:tc>
        <w:tc>
          <w:tcPr>
            <w:tcW w:w="3967" w:type="dxa"/>
          </w:tcPr>
          <w:p w14:paraId="00BA042C" w14:textId="77777777" w:rsidR="006E3C95" w:rsidRDefault="006E3C95" w:rsidP="006E3C95">
            <w:pPr>
              <w:pStyle w:val="Paragraph"/>
              <w:spacing w:after="0"/>
              <w:rPr>
                <w:noProof/>
              </w:rPr>
            </w:pPr>
            <w:r>
              <w:rPr>
                <w:noProof/>
              </w:rPr>
              <w:t>Plastic internal door handle used in the manufacture of motor vehicles</w:t>
            </w:r>
          </w:p>
          <w:p w14:paraId="7B3EC1B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19A1FA9" w14:textId="77777777" w:rsidR="006E3C95" w:rsidRDefault="006E3C95" w:rsidP="006E3C95">
            <w:pPr>
              <w:pStyle w:val="Paragraph"/>
              <w:spacing w:after="0"/>
              <w:rPr>
                <w:noProof/>
              </w:rPr>
            </w:pPr>
            <w:r>
              <w:rPr>
                <w:noProof/>
              </w:rPr>
              <w:t>0 %</w:t>
            </w:r>
          </w:p>
        </w:tc>
        <w:tc>
          <w:tcPr>
            <w:tcW w:w="1276" w:type="dxa"/>
          </w:tcPr>
          <w:p w14:paraId="00BD72C9" w14:textId="77777777" w:rsidR="006E3C95" w:rsidRDefault="006E3C95" w:rsidP="006E3C95">
            <w:pPr>
              <w:pStyle w:val="Paragraph"/>
              <w:spacing w:after="0"/>
              <w:rPr>
                <w:noProof/>
              </w:rPr>
            </w:pPr>
            <w:r>
              <w:rPr>
                <w:noProof/>
              </w:rPr>
              <w:t>-</w:t>
            </w:r>
          </w:p>
        </w:tc>
        <w:tc>
          <w:tcPr>
            <w:tcW w:w="992" w:type="dxa"/>
          </w:tcPr>
          <w:p w14:paraId="7EE93B11" w14:textId="77777777" w:rsidR="006E3C95" w:rsidRDefault="006E3C95" w:rsidP="006E3C95">
            <w:pPr>
              <w:pStyle w:val="Paragraph"/>
              <w:spacing w:after="0"/>
              <w:rPr>
                <w:noProof/>
              </w:rPr>
            </w:pPr>
            <w:r>
              <w:rPr>
                <w:noProof/>
              </w:rPr>
              <w:t>31.12.2024</w:t>
            </w:r>
          </w:p>
        </w:tc>
      </w:tr>
      <w:tr w:rsidR="006E3C95" w14:paraId="47678D39" w14:textId="77777777" w:rsidTr="008924C5">
        <w:trPr>
          <w:cantSplit/>
        </w:trPr>
        <w:tc>
          <w:tcPr>
            <w:tcW w:w="779" w:type="dxa"/>
          </w:tcPr>
          <w:p w14:paraId="1B25FF48" w14:textId="77777777" w:rsidR="006E3C95" w:rsidRDefault="006E3C95" w:rsidP="006E3C95">
            <w:pPr>
              <w:pStyle w:val="Paragraph"/>
              <w:spacing w:after="0"/>
              <w:rPr>
                <w:noProof/>
              </w:rPr>
            </w:pPr>
            <w:r>
              <w:rPr>
                <w:noProof/>
              </w:rPr>
              <w:t>0.7335</w:t>
            </w:r>
          </w:p>
          <w:p w14:paraId="1BBF3A2F" w14:textId="77777777" w:rsidR="006E3C95" w:rsidRDefault="006E3C95" w:rsidP="006E3C95">
            <w:pPr>
              <w:pStyle w:val="Paragraph"/>
              <w:spacing w:after="0"/>
              <w:rPr>
                <w:noProof/>
              </w:rPr>
            </w:pPr>
          </w:p>
        </w:tc>
        <w:tc>
          <w:tcPr>
            <w:tcW w:w="1276" w:type="dxa"/>
          </w:tcPr>
          <w:p w14:paraId="1227EC6D" w14:textId="77777777" w:rsidR="006E3C95" w:rsidRDefault="006E3C95" w:rsidP="006E3C95">
            <w:pPr>
              <w:pStyle w:val="Paragraph"/>
              <w:spacing w:after="0"/>
              <w:jc w:val="right"/>
              <w:rPr>
                <w:noProof/>
              </w:rPr>
            </w:pPr>
            <w:r>
              <w:rPr>
                <w:noProof/>
              </w:rPr>
              <w:t>ex 3926 30 00</w:t>
            </w:r>
          </w:p>
          <w:p w14:paraId="20A5D2CA" w14:textId="77777777" w:rsidR="006E3C95" w:rsidRDefault="006E3C95" w:rsidP="006E3C95">
            <w:pPr>
              <w:pStyle w:val="Paragraph"/>
              <w:spacing w:after="0"/>
              <w:jc w:val="right"/>
              <w:rPr>
                <w:noProof/>
              </w:rPr>
            </w:pPr>
            <w:r>
              <w:rPr>
                <w:noProof/>
              </w:rPr>
              <w:t>ex 3926 90 97</w:t>
            </w:r>
          </w:p>
        </w:tc>
        <w:tc>
          <w:tcPr>
            <w:tcW w:w="709" w:type="dxa"/>
          </w:tcPr>
          <w:p w14:paraId="149443E9" w14:textId="77777777" w:rsidR="006E3C95" w:rsidRDefault="006E3C95" w:rsidP="006E3C95">
            <w:pPr>
              <w:pStyle w:val="Paragraph"/>
              <w:spacing w:after="0"/>
              <w:jc w:val="center"/>
              <w:rPr>
                <w:noProof/>
              </w:rPr>
            </w:pPr>
            <w:r>
              <w:rPr>
                <w:noProof/>
              </w:rPr>
              <w:t>50</w:t>
            </w:r>
          </w:p>
          <w:p w14:paraId="16FE01C9" w14:textId="77777777" w:rsidR="006E3C95" w:rsidRDefault="006E3C95" w:rsidP="006E3C95">
            <w:pPr>
              <w:pStyle w:val="Paragraph"/>
              <w:spacing w:after="0"/>
              <w:jc w:val="center"/>
              <w:rPr>
                <w:noProof/>
              </w:rPr>
            </w:pPr>
            <w:r>
              <w:rPr>
                <w:noProof/>
              </w:rPr>
              <w:t>48</w:t>
            </w:r>
          </w:p>
        </w:tc>
        <w:tc>
          <w:tcPr>
            <w:tcW w:w="3967" w:type="dxa"/>
          </w:tcPr>
          <w:p w14:paraId="29974214" w14:textId="77777777" w:rsidR="006E3C95" w:rsidRDefault="006E3C95" w:rsidP="006E3C95">
            <w:pPr>
              <w:pStyle w:val="Paragraph"/>
              <w:spacing w:after="0"/>
              <w:rPr>
                <w:noProof/>
              </w:rPr>
            </w:pPr>
            <w:r>
              <w:rPr>
                <w:noProof/>
              </w:rPr>
              <w:t>Coated interior or exterior decorative parts consisting of:</w:t>
            </w:r>
          </w:p>
          <w:tbl>
            <w:tblPr>
              <w:tblStyle w:val="Listdash"/>
              <w:tblW w:w="0" w:type="auto"/>
              <w:tblLayout w:type="fixed"/>
              <w:tblLook w:val="0000" w:firstRow="0" w:lastRow="0" w:firstColumn="0" w:lastColumn="0" w:noHBand="0" w:noVBand="0"/>
            </w:tblPr>
            <w:tblGrid>
              <w:gridCol w:w="220"/>
              <w:gridCol w:w="3599"/>
            </w:tblGrid>
            <w:tr w:rsidR="006E3C95" w14:paraId="0ED7135F" w14:textId="77777777" w:rsidTr="008924C5">
              <w:tc>
                <w:tcPr>
                  <w:tcW w:w="220" w:type="dxa"/>
                </w:tcPr>
                <w:p w14:paraId="2ACECCBD" w14:textId="77777777" w:rsidR="006E3C95" w:rsidRDefault="006E3C95" w:rsidP="006E3C95">
                  <w:pPr>
                    <w:pStyle w:val="Paragraph"/>
                    <w:spacing w:after="0"/>
                    <w:rPr>
                      <w:noProof/>
                    </w:rPr>
                  </w:pPr>
                  <w:r>
                    <w:rPr>
                      <w:noProof/>
                    </w:rPr>
                    <w:t>—</w:t>
                  </w:r>
                </w:p>
              </w:tc>
              <w:tc>
                <w:tcPr>
                  <w:tcW w:w="3599" w:type="dxa"/>
                </w:tcPr>
                <w:p w14:paraId="5A912F79" w14:textId="77777777" w:rsidR="006E3C95" w:rsidRDefault="006E3C95" w:rsidP="006E3C95">
                  <w:pPr>
                    <w:pStyle w:val="Paragraph"/>
                    <w:spacing w:after="0"/>
                    <w:rPr>
                      <w:noProof/>
                    </w:rPr>
                  </w:pPr>
                  <w:r>
                    <w:rPr>
                      <w:noProof/>
                    </w:rPr>
                    <w:t>a copolymer of acrylonitrile-butadiene-styrene (ABS), whether or not mixed with polycarbonate, and</w:t>
                  </w:r>
                </w:p>
              </w:tc>
            </w:tr>
            <w:tr w:rsidR="006E3C95" w14:paraId="2F43021B" w14:textId="77777777" w:rsidTr="008924C5">
              <w:tc>
                <w:tcPr>
                  <w:tcW w:w="220" w:type="dxa"/>
                </w:tcPr>
                <w:p w14:paraId="6C0ED1E4" w14:textId="77777777" w:rsidR="006E3C95" w:rsidRDefault="006E3C95" w:rsidP="006E3C95">
                  <w:pPr>
                    <w:pStyle w:val="Paragraph"/>
                    <w:spacing w:after="0"/>
                    <w:rPr>
                      <w:noProof/>
                    </w:rPr>
                  </w:pPr>
                  <w:r>
                    <w:rPr>
                      <w:noProof/>
                    </w:rPr>
                    <w:t>—</w:t>
                  </w:r>
                </w:p>
              </w:tc>
              <w:tc>
                <w:tcPr>
                  <w:tcW w:w="3599" w:type="dxa"/>
                </w:tcPr>
                <w:p w14:paraId="0F970261" w14:textId="77777777" w:rsidR="006E3C95" w:rsidRDefault="006E3C95" w:rsidP="006E3C95">
                  <w:pPr>
                    <w:pStyle w:val="Paragraph"/>
                    <w:spacing w:after="0"/>
                    <w:rPr>
                      <w:noProof/>
                    </w:rPr>
                  </w:pPr>
                  <w:r>
                    <w:rPr>
                      <w:noProof/>
                    </w:rPr>
                    <w:t>a PVC foil,</w:t>
                  </w:r>
                </w:p>
              </w:tc>
            </w:tr>
            <w:tr w:rsidR="006E3C95" w14:paraId="755FA3FE" w14:textId="77777777" w:rsidTr="008924C5">
              <w:tc>
                <w:tcPr>
                  <w:tcW w:w="220" w:type="dxa"/>
                </w:tcPr>
                <w:p w14:paraId="38B4887F" w14:textId="77777777" w:rsidR="006E3C95" w:rsidRDefault="006E3C95" w:rsidP="006E3C95">
                  <w:pPr>
                    <w:pStyle w:val="Paragraph"/>
                    <w:spacing w:after="0"/>
                    <w:rPr>
                      <w:noProof/>
                    </w:rPr>
                  </w:pPr>
                  <w:r>
                    <w:rPr>
                      <w:noProof/>
                    </w:rPr>
                    <w:t>—</w:t>
                  </w:r>
                </w:p>
              </w:tc>
              <w:tc>
                <w:tcPr>
                  <w:tcW w:w="3599" w:type="dxa"/>
                </w:tcPr>
                <w:p w14:paraId="00E53CF1" w14:textId="77777777" w:rsidR="006E3C95" w:rsidRDefault="006E3C95" w:rsidP="006E3C95">
                  <w:pPr>
                    <w:pStyle w:val="Paragraph"/>
                    <w:spacing w:after="0"/>
                    <w:rPr>
                      <w:noProof/>
                    </w:rPr>
                  </w:pPr>
                  <w:r>
                    <w:rPr>
                      <w:noProof/>
                    </w:rPr>
                    <w:t>not containing layers of copper, nickel or chromium,</w:t>
                  </w:r>
                </w:p>
              </w:tc>
            </w:tr>
          </w:tbl>
          <w:p w14:paraId="71233B30" w14:textId="77777777" w:rsidR="006E3C95" w:rsidRDefault="006E3C95" w:rsidP="006E3C95">
            <w:pPr>
              <w:pStyle w:val="Paragraph"/>
              <w:spacing w:after="0"/>
              <w:rPr>
                <w:noProof/>
              </w:rPr>
            </w:pPr>
            <w:r>
              <w:rPr>
                <w:noProof/>
              </w:rPr>
              <w:t>for use in the manufacturing of parts for motor vehicles of heading 8701 to 8705</w:t>
            </w:r>
          </w:p>
          <w:p w14:paraId="6FA285D0" w14:textId="77777777" w:rsidR="006E3C95" w:rsidRDefault="006E3C95" w:rsidP="006E3C95">
            <w:pPr>
              <w:pStyle w:val="Paragraph"/>
              <w:spacing w:after="0"/>
              <w:rPr>
                <w:noProof/>
              </w:rPr>
            </w:pPr>
            <w:r>
              <w:rPr>
                <w:noProof/>
              </w:rPr>
              <w:t> </w:t>
            </w:r>
            <w:r>
              <w:rPr>
                <w:rStyle w:val="FootnoteReference"/>
                <w:noProof/>
              </w:rPr>
              <w:t>(1)</w:t>
            </w:r>
          </w:p>
          <w:p w14:paraId="48F473A0" w14:textId="77777777" w:rsidR="006E3C95" w:rsidRDefault="006E3C95" w:rsidP="006E3C95">
            <w:pPr>
              <w:pStyle w:val="Paragraph"/>
              <w:spacing w:after="0"/>
              <w:rPr>
                <w:noProof/>
              </w:rPr>
            </w:pPr>
          </w:p>
        </w:tc>
        <w:tc>
          <w:tcPr>
            <w:tcW w:w="994" w:type="dxa"/>
          </w:tcPr>
          <w:p w14:paraId="65048CBA" w14:textId="77777777" w:rsidR="006E3C95" w:rsidRDefault="006E3C95" w:rsidP="006E3C95">
            <w:pPr>
              <w:pStyle w:val="Paragraph"/>
              <w:spacing w:after="0"/>
              <w:rPr>
                <w:noProof/>
              </w:rPr>
            </w:pPr>
            <w:r>
              <w:rPr>
                <w:noProof/>
              </w:rPr>
              <w:t>0 %</w:t>
            </w:r>
          </w:p>
          <w:p w14:paraId="7A979FF9" w14:textId="77777777" w:rsidR="006E3C95" w:rsidRDefault="006E3C95" w:rsidP="006E3C95">
            <w:pPr>
              <w:pStyle w:val="Paragraph"/>
              <w:spacing w:after="0"/>
              <w:rPr>
                <w:noProof/>
              </w:rPr>
            </w:pPr>
          </w:p>
        </w:tc>
        <w:tc>
          <w:tcPr>
            <w:tcW w:w="1276" w:type="dxa"/>
          </w:tcPr>
          <w:p w14:paraId="25E0FC95" w14:textId="77777777" w:rsidR="006E3C95" w:rsidRDefault="006E3C95" w:rsidP="006E3C95">
            <w:pPr>
              <w:pStyle w:val="Paragraph"/>
              <w:spacing w:after="0"/>
              <w:rPr>
                <w:noProof/>
              </w:rPr>
            </w:pPr>
            <w:r>
              <w:rPr>
                <w:noProof/>
              </w:rPr>
              <w:t>p/st</w:t>
            </w:r>
          </w:p>
          <w:p w14:paraId="4346B3F9" w14:textId="77777777" w:rsidR="006E3C95" w:rsidRDefault="006E3C95" w:rsidP="006E3C95">
            <w:pPr>
              <w:pStyle w:val="Paragraph"/>
              <w:spacing w:after="0"/>
              <w:rPr>
                <w:noProof/>
              </w:rPr>
            </w:pPr>
          </w:p>
        </w:tc>
        <w:tc>
          <w:tcPr>
            <w:tcW w:w="992" w:type="dxa"/>
          </w:tcPr>
          <w:p w14:paraId="0A733B1E" w14:textId="77777777" w:rsidR="006E3C95" w:rsidRDefault="006E3C95" w:rsidP="006E3C95">
            <w:pPr>
              <w:pStyle w:val="Paragraph"/>
              <w:spacing w:after="0"/>
              <w:rPr>
                <w:noProof/>
              </w:rPr>
            </w:pPr>
            <w:r>
              <w:rPr>
                <w:noProof/>
              </w:rPr>
              <w:t>31.12.2027</w:t>
            </w:r>
          </w:p>
          <w:p w14:paraId="01AF9158" w14:textId="77777777" w:rsidR="006E3C95" w:rsidRDefault="006E3C95" w:rsidP="006E3C95">
            <w:pPr>
              <w:pStyle w:val="Paragraph"/>
              <w:spacing w:after="0"/>
              <w:rPr>
                <w:noProof/>
              </w:rPr>
            </w:pPr>
          </w:p>
        </w:tc>
      </w:tr>
      <w:tr w:rsidR="006E3C95" w14:paraId="4348B240" w14:textId="77777777" w:rsidTr="008924C5">
        <w:trPr>
          <w:cantSplit/>
        </w:trPr>
        <w:tc>
          <w:tcPr>
            <w:tcW w:w="779" w:type="dxa"/>
          </w:tcPr>
          <w:p w14:paraId="6AA19CA6" w14:textId="77777777" w:rsidR="006E3C95" w:rsidRDefault="006E3C95" w:rsidP="006E3C95">
            <w:pPr>
              <w:pStyle w:val="Paragraph"/>
              <w:spacing w:after="0"/>
              <w:rPr>
                <w:noProof/>
              </w:rPr>
            </w:pPr>
            <w:r>
              <w:rPr>
                <w:noProof/>
              </w:rPr>
              <w:t>0.2764</w:t>
            </w:r>
          </w:p>
        </w:tc>
        <w:tc>
          <w:tcPr>
            <w:tcW w:w="1276" w:type="dxa"/>
          </w:tcPr>
          <w:p w14:paraId="55036E16" w14:textId="77777777" w:rsidR="006E3C95" w:rsidRDefault="006E3C95" w:rsidP="006E3C95">
            <w:pPr>
              <w:pStyle w:val="Paragraph"/>
              <w:spacing w:after="0"/>
              <w:jc w:val="right"/>
              <w:rPr>
                <w:noProof/>
              </w:rPr>
            </w:pPr>
            <w:r>
              <w:rPr>
                <w:rStyle w:val="FootnoteReference"/>
                <w:noProof/>
              </w:rPr>
              <w:t>*</w:t>
            </w:r>
            <w:r>
              <w:rPr>
                <w:noProof/>
              </w:rPr>
              <w:t>ex 3926 90 97</w:t>
            </w:r>
          </w:p>
        </w:tc>
        <w:tc>
          <w:tcPr>
            <w:tcW w:w="709" w:type="dxa"/>
          </w:tcPr>
          <w:p w14:paraId="7FA31D67" w14:textId="77777777" w:rsidR="006E3C95" w:rsidRDefault="006E3C95" w:rsidP="006E3C95">
            <w:pPr>
              <w:pStyle w:val="Paragraph"/>
              <w:spacing w:after="0"/>
              <w:jc w:val="center"/>
              <w:rPr>
                <w:noProof/>
              </w:rPr>
            </w:pPr>
            <w:r>
              <w:rPr>
                <w:noProof/>
              </w:rPr>
              <w:t>10</w:t>
            </w:r>
          </w:p>
        </w:tc>
        <w:tc>
          <w:tcPr>
            <w:tcW w:w="3967" w:type="dxa"/>
          </w:tcPr>
          <w:p w14:paraId="2FABE956" w14:textId="77777777" w:rsidR="006E3C95" w:rsidRDefault="006E3C95" w:rsidP="006E3C95">
            <w:pPr>
              <w:pStyle w:val="Paragraph"/>
              <w:spacing w:after="0"/>
              <w:rPr>
                <w:noProof/>
              </w:rPr>
            </w:pPr>
            <w:r>
              <w:rPr>
                <w:noProof/>
              </w:rPr>
              <w:t>Microspheres of a polymer of divinylbenzene, of a diameter of 4,5 µm or more but not more than 80 µm</w:t>
            </w:r>
          </w:p>
        </w:tc>
        <w:tc>
          <w:tcPr>
            <w:tcW w:w="994" w:type="dxa"/>
          </w:tcPr>
          <w:p w14:paraId="712357E3" w14:textId="77777777" w:rsidR="006E3C95" w:rsidRDefault="006E3C95" w:rsidP="006E3C95">
            <w:pPr>
              <w:pStyle w:val="Paragraph"/>
              <w:spacing w:after="0"/>
              <w:rPr>
                <w:noProof/>
              </w:rPr>
            </w:pPr>
            <w:r>
              <w:rPr>
                <w:noProof/>
              </w:rPr>
              <w:t>0 %</w:t>
            </w:r>
          </w:p>
        </w:tc>
        <w:tc>
          <w:tcPr>
            <w:tcW w:w="1276" w:type="dxa"/>
          </w:tcPr>
          <w:p w14:paraId="73EFA2E3" w14:textId="77777777" w:rsidR="006E3C95" w:rsidRDefault="006E3C95" w:rsidP="006E3C95">
            <w:pPr>
              <w:pStyle w:val="Paragraph"/>
              <w:spacing w:after="0"/>
              <w:rPr>
                <w:noProof/>
              </w:rPr>
            </w:pPr>
            <w:r>
              <w:rPr>
                <w:noProof/>
              </w:rPr>
              <w:t>-</w:t>
            </w:r>
          </w:p>
        </w:tc>
        <w:tc>
          <w:tcPr>
            <w:tcW w:w="992" w:type="dxa"/>
          </w:tcPr>
          <w:p w14:paraId="4B48CF62" w14:textId="77777777" w:rsidR="006E3C95" w:rsidRDefault="006E3C95" w:rsidP="006E3C95">
            <w:pPr>
              <w:pStyle w:val="Paragraph"/>
              <w:spacing w:after="0"/>
              <w:rPr>
                <w:noProof/>
              </w:rPr>
            </w:pPr>
            <w:r>
              <w:rPr>
                <w:noProof/>
              </w:rPr>
              <w:t>31.12.2024</w:t>
            </w:r>
          </w:p>
        </w:tc>
      </w:tr>
      <w:tr w:rsidR="006E3C95" w14:paraId="425BCF32" w14:textId="77777777" w:rsidTr="008924C5">
        <w:trPr>
          <w:cantSplit/>
        </w:trPr>
        <w:tc>
          <w:tcPr>
            <w:tcW w:w="779" w:type="dxa"/>
          </w:tcPr>
          <w:p w14:paraId="56EB1E4F" w14:textId="77777777" w:rsidR="006E3C95" w:rsidRDefault="006E3C95" w:rsidP="006E3C95">
            <w:pPr>
              <w:pStyle w:val="Paragraph"/>
              <w:spacing w:after="0"/>
              <w:rPr>
                <w:noProof/>
              </w:rPr>
            </w:pPr>
            <w:r>
              <w:rPr>
                <w:noProof/>
              </w:rPr>
              <w:t>0.3756</w:t>
            </w:r>
          </w:p>
        </w:tc>
        <w:tc>
          <w:tcPr>
            <w:tcW w:w="1276" w:type="dxa"/>
          </w:tcPr>
          <w:p w14:paraId="14F6AD78" w14:textId="77777777" w:rsidR="006E3C95" w:rsidRDefault="006E3C95" w:rsidP="006E3C95">
            <w:pPr>
              <w:pStyle w:val="Paragraph"/>
              <w:spacing w:after="0"/>
              <w:jc w:val="right"/>
              <w:rPr>
                <w:noProof/>
              </w:rPr>
            </w:pPr>
            <w:r>
              <w:rPr>
                <w:rStyle w:val="FootnoteReference"/>
                <w:noProof/>
              </w:rPr>
              <w:t>*</w:t>
            </w:r>
            <w:r>
              <w:rPr>
                <w:noProof/>
              </w:rPr>
              <w:t>ex 3926 90 97</w:t>
            </w:r>
          </w:p>
        </w:tc>
        <w:tc>
          <w:tcPr>
            <w:tcW w:w="709" w:type="dxa"/>
          </w:tcPr>
          <w:p w14:paraId="5669963B" w14:textId="77777777" w:rsidR="006E3C95" w:rsidRDefault="006E3C95" w:rsidP="006E3C95">
            <w:pPr>
              <w:pStyle w:val="Paragraph"/>
              <w:spacing w:after="0"/>
              <w:jc w:val="center"/>
              <w:rPr>
                <w:noProof/>
              </w:rPr>
            </w:pPr>
            <w:r>
              <w:rPr>
                <w:noProof/>
              </w:rPr>
              <w:t>15</w:t>
            </w:r>
          </w:p>
        </w:tc>
        <w:tc>
          <w:tcPr>
            <w:tcW w:w="3967" w:type="dxa"/>
          </w:tcPr>
          <w:p w14:paraId="2BB533C5" w14:textId="77777777" w:rsidR="006E3C95" w:rsidRDefault="006E3C95" w:rsidP="006E3C95">
            <w:pPr>
              <w:pStyle w:val="Paragraph"/>
              <w:spacing w:after="0"/>
              <w:rPr>
                <w:noProof/>
              </w:rPr>
            </w:pPr>
            <w:r>
              <w:rPr>
                <w:noProof/>
              </w:rPr>
              <w:t>Glass fibre reinforced plastic traverse leaf spring for use in the manufacture of motor vehicle suspension systems</w:t>
            </w:r>
          </w:p>
          <w:p w14:paraId="618FDA5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6B82A46" w14:textId="77777777" w:rsidR="006E3C95" w:rsidRDefault="006E3C95" w:rsidP="006E3C95">
            <w:pPr>
              <w:pStyle w:val="Paragraph"/>
              <w:spacing w:after="0"/>
              <w:rPr>
                <w:noProof/>
              </w:rPr>
            </w:pPr>
            <w:r>
              <w:rPr>
                <w:noProof/>
              </w:rPr>
              <w:t>0 %</w:t>
            </w:r>
          </w:p>
        </w:tc>
        <w:tc>
          <w:tcPr>
            <w:tcW w:w="1276" w:type="dxa"/>
          </w:tcPr>
          <w:p w14:paraId="423AA422" w14:textId="77777777" w:rsidR="006E3C95" w:rsidRDefault="006E3C95" w:rsidP="006E3C95">
            <w:pPr>
              <w:pStyle w:val="Paragraph"/>
              <w:spacing w:after="0"/>
              <w:rPr>
                <w:noProof/>
              </w:rPr>
            </w:pPr>
            <w:r>
              <w:rPr>
                <w:noProof/>
              </w:rPr>
              <w:t>-</w:t>
            </w:r>
          </w:p>
        </w:tc>
        <w:tc>
          <w:tcPr>
            <w:tcW w:w="992" w:type="dxa"/>
          </w:tcPr>
          <w:p w14:paraId="5EB78AFC" w14:textId="77777777" w:rsidR="006E3C95" w:rsidRDefault="006E3C95" w:rsidP="006E3C95">
            <w:pPr>
              <w:pStyle w:val="Paragraph"/>
              <w:spacing w:after="0"/>
              <w:rPr>
                <w:noProof/>
              </w:rPr>
            </w:pPr>
            <w:r>
              <w:rPr>
                <w:noProof/>
              </w:rPr>
              <w:t>31.12.2024</w:t>
            </w:r>
          </w:p>
        </w:tc>
      </w:tr>
      <w:tr w:rsidR="006E3C95" w14:paraId="2E36111B" w14:textId="77777777" w:rsidTr="008924C5">
        <w:trPr>
          <w:cantSplit/>
        </w:trPr>
        <w:tc>
          <w:tcPr>
            <w:tcW w:w="779" w:type="dxa"/>
          </w:tcPr>
          <w:p w14:paraId="57288F59" w14:textId="77777777" w:rsidR="006E3C95" w:rsidRDefault="006E3C95" w:rsidP="006E3C95">
            <w:pPr>
              <w:pStyle w:val="Paragraph"/>
              <w:spacing w:after="0"/>
              <w:rPr>
                <w:noProof/>
              </w:rPr>
            </w:pPr>
            <w:r>
              <w:rPr>
                <w:noProof/>
              </w:rPr>
              <w:t>0.2978</w:t>
            </w:r>
          </w:p>
        </w:tc>
        <w:tc>
          <w:tcPr>
            <w:tcW w:w="1276" w:type="dxa"/>
          </w:tcPr>
          <w:p w14:paraId="4A102F89" w14:textId="77777777" w:rsidR="006E3C95" w:rsidRDefault="006E3C95" w:rsidP="006E3C95">
            <w:pPr>
              <w:pStyle w:val="Paragraph"/>
              <w:spacing w:after="0"/>
              <w:jc w:val="right"/>
              <w:rPr>
                <w:noProof/>
              </w:rPr>
            </w:pPr>
            <w:r>
              <w:rPr>
                <w:rStyle w:val="FootnoteReference"/>
                <w:noProof/>
              </w:rPr>
              <w:t>*</w:t>
            </w:r>
            <w:r>
              <w:rPr>
                <w:noProof/>
              </w:rPr>
              <w:t>ex 3926 90 97</w:t>
            </w:r>
          </w:p>
        </w:tc>
        <w:tc>
          <w:tcPr>
            <w:tcW w:w="709" w:type="dxa"/>
          </w:tcPr>
          <w:p w14:paraId="69FC6B51" w14:textId="77777777" w:rsidR="006E3C95" w:rsidRDefault="006E3C95" w:rsidP="006E3C95">
            <w:pPr>
              <w:pStyle w:val="Paragraph"/>
              <w:spacing w:after="0"/>
              <w:jc w:val="center"/>
              <w:rPr>
                <w:noProof/>
              </w:rPr>
            </w:pPr>
            <w:r>
              <w:rPr>
                <w:noProof/>
              </w:rPr>
              <w:t>20</w:t>
            </w:r>
          </w:p>
        </w:tc>
        <w:tc>
          <w:tcPr>
            <w:tcW w:w="3967" w:type="dxa"/>
          </w:tcPr>
          <w:p w14:paraId="13ADE662" w14:textId="77777777" w:rsidR="006E3C95" w:rsidRDefault="006E3C95" w:rsidP="006E3C95">
            <w:pPr>
              <w:pStyle w:val="Paragraph"/>
              <w:spacing w:after="0"/>
              <w:rPr>
                <w:noProof/>
              </w:rPr>
            </w:pPr>
            <w:r>
              <w:rPr>
                <w:noProof/>
              </w:rPr>
              <w:t>Reflecting sheeting or tape, consisting of a facing-strip of poly(vinyl chloride) embossed in a regular pyramidal pattern, heat-sealed in parallel lines or in a grid-pattern to a backing-strip of plastic material, or of knitted or woven fabric covered on one side with plastic material</w:t>
            </w:r>
          </w:p>
        </w:tc>
        <w:tc>
          <w:tcPr>
            <w:tcW w:w="994" w:type="dxa"/>
          </w:tcPr>
          <w:p w14:paraId="116BFCEB" w14:textId="77777777" w:rsidR="006E3C95" w:rsidRDefault="006E3C95" w:rsidP="006E3C95">
            <w:pPr>
              <w:pStyle w:val="Paragraph"/>
              <w:spacing w:after="0"/>
              <w:rPr>
                <w:noProof/>
              </w:rPr>
            </w:pPr>
            <w:r>
              <w:rPr>
                <w:noProof/>
              </w:rPr>
              <w:t>0 %</w:t>
            </w:r>
          </w:p>
        </w:tc>
        <w:tc>
          <w:tcPr>
            <w:tcW w:w="1276" w:type="dxa"/>
          </w:tcPr>
          <w:p w14:paraId="76D28980" w14:textId="77777777" w:rsidR="006E3C95" w:rsidRDefault="006E3C95" w:rsidP="006E3C95">
            <w:pPr>
              <w:pStyle w:val="Paragraph"/>
              <w:spacing w:after="0"/>
              <w:rPr>
                <w:noProof/>
              </w:rPr>
            </w:pPr>
            <w:r>
              <w:rPr>
                <w:noProof/>
              </w:rPr>
              <w:t>-</w:t>
            </w:r>
          </w:p>
        </w:tc>
        <w:tc>
          <w:tcPr>
            <w:tcW w:w="992" w:type="dxa"/>
          </w:tcPr>
          <w:p w14:paraId="05F1F44E" w14:textId="77777777" w:rsidR="006E3C95" w:rsidRDefault="006E3C95" w:rsidP="006E3C95">
            <w:pPr>
              <w:pStyle w:val="Paragraph"/>
              <w:spacing w:after="0"/>
              <w:rPr>
                <w:noProof/>
              </w:rPr>
            </w:pPr>
            <w:r>
              <w:rPr>
                <w:noProof/>
              </w:rPr>
              <w:t>31.12.2024</w:t>
            </w:r>
          </w:p>
        </w:tc>
      </w:tr>
      <w:tr w:rsidR="006E3C95" w14:paraId="11587FD2" w14:textId="77777777" w:rsidTr="008924C5">
        <w:trPr>
          <w:cantSplit/>
        </w:trPr>
        <w:tc>
          <w:tcPr>
            <w:tcW w:w="779" w:type="dxa"/>
          </w:tcPr>
          <w:p w14:paraId="6B3AF832" w14:textId="77777777" w:rsidR="006E3C95" w:rsidRDefault="006E3C95" w:rsidP="006E3C95">
            <w:pPr>
              <w:pStyle w:val="Paragraph"/>
              <w:spacing w:after="0"/>
              <w:rPr>
                <w:noProof/>
              </w:rPr>
            </w:pPr>
            <w:r>
              <w:rPr>
                <w:noProof/>
              </w:rPr>
              <w:t>0.6717</w:t>
            </w:r>
          </w:p>
        </w:tc>
        <w:tc>
          <w:tcPr>
            <w:tcW w:w="1276" w:type="dxa"/>
          </w:tcPr>
          <w:p w14:paraId="505089A1" w14:textId="77777777" w:rsidR="006E3C95" w:rsidRDefault="006E3C95" w:rsidP="006E3C95">
            <w:pPr>
              <w:pStyle w:val="Paragraph"/>
              <w:spacing w:after="0"/>
              <w:jc w:val="right"/>
              <w:rPr>
                <w:noProof/>
              </w:rPr>
            </w:pPr>
            <w:r>
              <w:rPr>
                <w:noProof/>
              </w:rPr>
              <w:t>ex 3926 90 97</w:t>
            </w:r>
          </w:p>
        </w:tc>
        <w:tc>
          <w:tcPr>
            <w:tcW w:w="709" w:type="dxa"/>
          </w:tcPr>
          <w:p w14:paraId="3CBCBBE2" w14:textId="77777777" w:rsidR="006E3C95" w:rsidRDefault="006E3C95" w:rsidP="006E3C95">
            <w:pPr>
              <w:pStyle w:val="Paragraph"/>
              <w:spacing w:after="0"/>
              <w:jc w:val="center"/>
              <w:rPr>
                <w:noProof/>
              </w:rPr>
            </w:pPr>
            <w:r>
              <w:rPr>
                <w:noProof/>
              </w:rPr>
              <w:t>23</w:t>
            </w:r>
          </w:p>
        </w:tc>
        <w:tc>
          <w:tcPr>
            <w:tcW w:w="3967" w:type="dxa"/>
          </w:tcPr>
          <w:p w14:paraId="2F809123" w14:textId="77777777" w:rsidR="006E3C95" w:rsidRDefault="006E3C95" w:rsidP="006E3C95">
            <w:pPr>
              <w:pStyle w:val="Paragraph"/>
              <w:spacing w:after="0"/>
              <w:rPr>
                <w:noProof/>
              </w:rPr>
            </w:pPr>
            <w:r>
              <w:rPr>
                <w:noProof/>
              </w:rPr>
              <w:t>Plastic cover with clips for the exterior rear-view mirror of motor vehicles</w:t>
            </w:r>
          </w:p>
        </w:tc>
        <w:tc>
          <w:tcPr>
            <w:tcW w:w="994" w:type="dxa"/>
          </w:tcPr>
          <w:p w14:paraId="724CC2DB" w14:textId="77777777" w:rsidR="006E3C95" w:rsidRDefault="006E3C95" w:rsidP="006E3C95">
            <w:pPr>
              <w:pStyle w:val="Paragraph"/>
              <w:spacing w:after="0"/>
              <w:rPr>
                <w:noProof/>
              </w:rPr>
            </w:pPr>
            <w:r>
              <w:rPr>
                <w:noProof/>
              </w:rPr>
              <w:t>0 %</w:t>
            </w:r>
          </w:p>
        </w:tc>
        <w:tc>
          <w:tcPr>
            <w:tcW w:w="1276" w:type="dxa"/>
          </w:tcPr>
          <w:p w14:paraId="05DC2EEB" w14:textId="77777777" w:rsidR="006E3C95" w:rsidRDefault="006E3C95" w:rsidP="006E3C95">
            <w:pPr>
              <w:pStyle w:val="Paragraph"/>
              <w:spacing w:after="0"/>
              <w:rPr>
                <w:noProof/>
              </w:rPr>
            </w:pPr>
            <w:r>
              <w:rPr>
                <w:noProof/>
              </w:rPr>
              <w:t>p/st</w:t>
            </w:r>
          </w:p>
        </w:tc>
        <w:tc>
          <w:tcPr>
            <w:tcW w:w="992" w:type="dxa"/>
          </w:tcPr>
          <w:p w14:paraId="6B009B73" w14:textId="77777777" w:rsidR="006E3C95" w:rsidRDefault="006E3C95" w:rsidP="006E3C95">
            <w:pPr>
              <w:pStyle w:val="Paragraph"/>
              <w:spacing w:after="0"/>
              <w:rPr>
                <w:noProof/>
              </w:rPr>
            </w:pPr>
            <w:r>
              <w:rPr>
                <w:noProof/>
              </w:rPr>
              <w:t>31.12.2025</w:t>
            </w:r>
          </w:p>
        </w:tc>
      </w:tr>
      <w:tr w:rsidR="006E3C95" w14:paraId="1894F84B" w14:textId="77777777" w:rsidTr="008924C5">
        <w:trPr>
          <w:cantSplit/>
        </w:trPr>
        <w:tc>
          <w:tcPr>
            <w:tcW w:w="779" w:type="dxa"/>
          </w:tcPr>
          <w:p w14:paraId="0B2C4447" w14:textId="77777777" w:rsidR="006E3C95" w:rsidRDefault="006E3C95" w:rsidP="006E3C95">
            <w:pPr>
              <w:pStyle w:val="Paragraph"/>
              <w:spacing w:after="0"/>
              <w:rPr>
                <w:noProof/>
              </w:rPr>
            </w:pPr>
            <w:r>
              <w:rPr>
                <w:noProof/>
              </w:rPr>
              <w:t>0.7445</w:t>
            </w:r>
          </w:p>
        </w:tc>
        <w:tc>
          <w:tcPr>
            <w:tcW w:w="1276" w:type="dxa"/>
          </w:tcPr>
          <w:p w14:paraId="3C4418FB" w14:textId="77777777" w:rsidR="006E3C95" w:rsidRDefault="006E3C95" w:rsidP="006E3C95">
            <w:pPr>
              <w:pStyle w:val="Paragraph"/>
              <w:spacing w:after="0"/>
              <w:jc w:val="right"/>
              <w:rPr>
                <w:noProof/>
              </w:rPr>
            </w:pPr>
            <w:r>
              <w:rPr>
                <w:rStyle w:val="FootnoteReference"/>
                <w:noProof/>
              </w:rPr>
              <w:t>*</w:t>
            </w:r>
            <w:r>
              <w:rPr>
                <w:noProof/>
              </w:rPr>
              <w:t>ex 3926 90 97</w:t>
            </w:r>
          </w:p>
        </w:tc>
        <w:tc>
          <w:tcPr>
            <w:tcW w:w="709" w:type="dxa"/>
          </w:tcPr>
          <w:p w14:paraId="1B7F3013" w14:textId="77777777" w:rsidR="006E3C95" w:rsidRDefault="006E3C95" w:rsidP="006E3C95">
            <w:pPr>
              <w:pStyle w:val="Paragraph"/>
              <w:spacing w:after="0"/>
              <w:jc w:val="center"/>
              <w:rPr>
                <w:noProof/>
              </w:rPr>
            </w:pPr>
            <w:r>
              <w:rPr>
                <w:noProof/>
              </w:rPr>
              <w:t>27</w:t>
            </w:r>
          </w:p>
        </w:tc>
        <w:tc>
          <w:tcPr>
            <w:tcW w:w="3967" w:type="dxa"/>
          </w:tcPr>
          <w:p w14:paraId="7964090A" w14:textId="77777777" w:rsidR="006E3C95" w:rsidRDefault="006E3C95" w:rsidP="006E3C95">
            <w:pPr>
              <w:pStyle w:val="Paragraph"/>
              <w:spacing w:after="0"/>
              <w:rPr>
                <w:noProof/>
              </w:rPr>
            </w:pPr>
            <w:r>
              <w:rPr>
                <w:noProof/>
              </w:rPr>
              <w:t>Gasket of polyethylene foam, intended to fill-up the space between the body of a motor vehicle and the base of a rear-view mirror</w:t>
            </w:r>
          </w:p>
        </w:tc>
        <w:tc>
          <w:tcPr>
            <w:tcW w:w="994" w:type="dxa"/>
          </w:tcPr>
          <w:p w14:paraId="0DBBB10F" w14:textId="77777777" w:rsidR="006E3C95" w:rsidRDefault="006E3C95" w:rsidP="006E3C95">
            <w:pPr>
              <w:pStyle w:val="Paragraph"/>
              <w:spacing w:after="0"/>
              <w:rPr>
                <w:noProof/>
              </w:rPr>
            </w:pPr>
            <w:r>
              <w:rPr>
                <w:noProof/>
              </w:rPr>
              <w:t>0 %</w:t>
            </w:r>
          </w:p>
        </w:tc>
        <w:tc>
          <w:tcPr>
            <w:tcW w:w="1276" w:type="dxa"/>
          </w:tcPr>
          <w:p w14:paraId="748439A1" w14:textId="77777777" w:rsidR="006E3C95" w:rsidRDefault="006E3C95" w:rsidP="006E3C95">
            <w:pPr>
              <w:pStyle w:val="Paragraph"/>
              <w:spacing w:after="0"/>
              <w:rPr>
                <w:noProof/>
              </w:rPr>
            </w:pPr>
            <w:r>
              <w:rPr>
                <w:noProof/>
              </w:rPr>
              <w:t>-</w:t>
            </w:r>
          </w:p>
        </w:tc>
        <w:tc>
          <w:tcPr>
            <w:tcW w:w="992" w:type="dxa"/>
          </w:tcPr>
          <w:p w14:paraId="0FA3C3A3" w14:textId="77777777" w:rsidR="006E3C95" w:rsidRDefault="006E3C95" w:rsidP="006E3C95">
            <w:pPr>
              <w:pStyle w:val="Paragraph"/>
              <w:spacing w:after="0"/>
              <w:rPr>
                <w:noProof/>
              </w:rPr>
            </w:pPr>
            <w:r>
              <w:rPr>
                <w:noProof/>
              </w:rPr>
              <w:t>31.12.2024</w:t>
            </w:r>
          </w:p>
        </w:tc>
      </w:tr>
      <w:tr w:rsidR="006E3C95" w14:paraId="3D7DA632" w14:textId="77777777" w:rsidTr="008924C5">
        <w:trPr>
          <w:cantSplit/>
        </w:trPr>
        <w:tc>
          <w:tcPr>
            <w:tcW w:w="779" w:type="dxa"/>
          </w:tcPr>
          <w:p w14:paraId="260611F1" w14:textId="77777777" w:rsidR="006E3C95" w:rsidRDefault="006E3C95" w:rsidP="006E3C95">
            <w:pPr>
              <w:pStyle w:val="Paragraph"/>
              <w:spacing w:after="0"/>
              <w:rPr>
                <w:noProof/>
              </w:rPr>
            </w:pPr>
            <w:r>
              <w:rPr>
                <w:noProof/>
              </w:rPr>
              <w:t>0.5474</w:t>
            </w:r>
          </w:p>
        </w:tc>
        <w:tc>
          <w:tcPr>
            <w:tcW w:w="1276" w:type="dxa"/>
          </w:tcPr>
          <w:p w14:paraId="51EB02F9" w14:textId="77777777" w:rsidR="006E3C95" w:rsidRDefault="006E3C95" w:rsidP="006E3C95">
            <w:pPr>
              <w:pStyle w:val="Paragraph"/>
              <w:spacing w:after="0"/>
              <w:jc w:val="right"/>
              <w:rPr>
                <w:noProof/>
              </w:rPr>
            </w:pPr>
            <w:r>
              <w:rPr>
                <w:noProof/>
              </w:rPr>
              <w:t>ex 3926 90 97</w:t>
            </w:r>
          </w:p>
        </w:tc>
        <w:tc>
          <w:tcPr>
            <w:tcW w:w="709" w:type="dxa"/>
          </w:tcPr>
          <w:p w14:paraId="3FDDDBAE" w14:textId="77777777" w:rsidR="006E3C95" w:rsidRDefault="006E3C95" w:rsidP="006E3C95">
            <w:pPr>
              <w:pStyle w:val="Paragraph"/>
              <w:spacing w:after="0"/>
              <w:jc w:val="center"/>
              <w:rPr>
                <w:noProof/>
              </w:rPr>
            </w:pPr>
            <w:r>
              <w:rPr>
                <w:noProof/>
              </w:rPr>
              <w:t>30</w:t>
            </w:r>
          </w:p>
        </w:tc>
        <w:tc>
          <w:tcPr>
            <w:tcW w:w="3967" w:type="dxa"/>
          </w:tcPr>
          <w:p w14:paraId="3D417827" w14:textId="77777777" w:rsidR="006E3C95" w:rsidRDefault="006E3C95" w:rsidP="006E3C95">
            <w:pPr>
              <w:pStyle w:val="Paragraph"/>
              <w:spacing w:after="0"/>
              <w:rPr>
                <w:noProof/>
              </w:rPr>
            </w:pPr>
            <w:r>
              <w:rPr>
                <w:noProof/>
              </w:rPr>
              <w:t>Parts of car radio and car air-conditioner front panels</w:t>
            </w:r>
          </w:p>
          <w:tbl>
            <w:tblPr>
              <w:tblStyle w:val="Listdash"/>
              <w:tblW w:w="0" w:type="auto"/>
              <w:tblLayout w:type="fixed"/>
              <w:tblLook w:val="0000" w:firstRow="0" w:lastRow="0" w:firstColumn="0" w:lastColumn="0" w:noHBand="0" w:noVBand="0"/>
            </w:tblPr>
            <w:tblGrid>
              <w:gridCol w:w="220"/>
              <w:gridCol w:w="3599"/>
            </w:tblGrid>
            <w:tr w:rsidR="006E3C95" w14:paraId="6095854F" w14:textId="77777777" w:rsidTr="008924C5">
              <w:tc>
                <w:tcPr>
                  <w:tcW w:w="220" w:type="dxa"/>
                </w:tcPr>
                <w:p w14:paraId="13AB571F" w14:textId="77777777" w:rsidR="006E3C95" w:rsidRDefault="006E3C95" w:rsidP="006E3C95">
                  <w:pPr>
                    <w:pStyle w:val="Paragraph"/>
                    <w:spacing w:after="0"/>
                    <w:rPr>
                      <w:noProof/>
                    </w:rPr>
                  </w:pPr>
                  <w:r>
                    <w:rPr>
                      <w:noProof/>
                    </w:rPr>
                    <w:t>—</w:t>
                  </w:r>
                </w:p>
              </w:tc>
              <w:tc>
                <w:tcPr>
                  <w:tcW w:w="3599" w:type="dxa"/>
                </w:tcPr>
                <w:p w14:paraId="2F3A09C5" w14:textId="77777777" w:rsidR="006E3C95" w:rsidRDefault="006E3C95" w:rsidP="006E3C95">
                  <w:pPr>
                    <w:pStyle w:val="Paragraph"/>
                    <w:spacing w:after="0"/>
                    <w:rPr>
                      <w:noProof/>
                    </w:rPr>
                  </w:pPr>
                  <w:r>
                    <w:rPr>
                      <w:noProof/>
                    </w:rPr>
                    <w:t>of acrylonitrile-butadiene-styrene with or without polycarbonate,</w:t>
                  </w:r>
                </w:p>
              </w:tc>
            </w:tr>
            <w:tr w:rsidR="006E3C95" w14:paraId="2A8CAD7C" w14:textId="77777777" w:rsidTr="008924C5">
              <w:tc>
                <w:tcPr>
                  <w:tcW w:w="220" w:type="dxa"/>
                </w:tcPr>
                <w:p w14:paraId="6328111F" w14:textId="77777777" w:rsidR="006E3C95" w:rsidRDefault="006E3C95" w:rsidP="006E3C95">
                  <w:pPr>
                    <w:pStyle w:val="Paragraph"/>
                    <w:spacing w:after="0"/>
                    <w:rPr>
                      <w:noProof/>
                    </w:rPr>
                  </w:pPr>
                  <w:r>
                    <w:rPr>
                      <w:noProof/>
                    </w:rPr>
                    <w:t>—</w:t>
                  </w:r>
                </w:p>
              </w:tc>
              <w:tc>
                <w:tcPr>
                  <w:tcW w:w="3599" w:type="dxa"/>
                </w:tcPr>
                <w:p w14:paraId="1325C1E8" w14:textId="77777777" w:rsidR="006E3C95" w:rsidRDefault="006E3C95" w:rsidP="006E3C95">
                  <w:pPr>
                    <w:pStyle w:val="Paragraph"/>
                    <w:spacing w:after="0"/>
                    <w:rPr>
                      <w:noProof/>
                    </w:rPr>
                  </w:pPr>
                  <w:r>
                    <w:rPr>
                      <w:noProof/>
                    </w:rPr>
                    <w:t>coated with a copper, a nickel and a chrome layers,</w:t>
                  </w:r>
                </w:p>
              </w:tc>
            </w:tr>
            <w:tr w:rsidR="006E3C95" w14:paraId="73691660" w14:textId="77777777" w:rsidTr="008924C5">
              <w:tc>
                <w:tcPr>
                  <w:tcW w:w="220" w:type="dxa"/>
                </w:tcPr>
                <w:p w14:paraId="71E83D78" w14:textId="77777777" w:rsidR="006E3C95" w:rsidRDefault="006E3C95" w:rsidP="006E3C95">
                  <w:pPr>
                    <w:pStyle w:val="Paragraph"/>
                    <w:spacing w:after="0"/>
                    <w:rPr>
                      <w:noProof/>
                    </w:rPr>
                  </w:pPr>
                  <w:r>
                    <w:rPr>
                      <w:noProof/>
                    </w:rPr>
                    <w:t>—</w:t>
                  </w:r>
                </w:p>
              </w:tc>
              <w:tc>
                <w:tcPr>
                  <w:tcW w:w="3599" w:type="dxa"/>
                </w:tcPr>
                <w:p w14:paraId="758B131C" w14:textId="77777777" w:rsidR="006E3C95" w:rsidRDefault="006E3C95" w:rsidP="006E3C95">
                  <w:pPr>
                    <w:pStyle w:val="Paragraph"/>
                    <w:spacing w:after="0"/>
                    <w:rPr>
                      <w:noProof/>
                    </w:rPr>
                  </w:pPr>
                  <w:r>
                    <w:rPr>
                      <w:noProof/>
                    </w:rPr>
                    <w:t>with a total thickness of coating of 5,54 μm or more but not more than 49,6 μm</w:t>
                  </w:r>
                </w:p>
              </w:tc>
            </w:tr>
          </w:tbl>
          <w:p w14:paraId="218C4ECC" w14:textId="77777777" w:rsidR="006E3C95" w:rsidRDefault="006E3C95" w:rsidP="006E3C95">
            <w:pPr>
              <w:pStyle w:val="Paragraph"/>
              <w:spacing w:after="0"/>
              <w:rPr>
                <w:noProof/>
              </w:rPr>
            </w:pPr>
          </w:p>
        </w:tc>
        <w:tc>
          <w:tcPr>
            <w:tcW w:w="994" w:type="dxa"/>
          </w:tcPr>
          <w:p w14:paraId="1EB7AD92" w14:textId="77777777" w:rsidR="006E3C95" w:rsidRDefault="006E3C95" w:rsidP="006E3C95">
            <w:pPr>
              <w:pStyle w:val="Paragraph"/>
              <w:spacing w:after="0"/>
              <w:rPr>
                <w:noProof/>
              </w:rPr>
            </w:pPr>
            <w:r>
              <w:rPr>
                <w:noProof/>
              </w:rPr>
              <w:t>0 %</w:t>
            </w:r>
          </w:p>
        </w:tc>
        <w:tc>
          <w:tcPr>
            <w:tcW w:w="1276" w:type="dxa"/>
          </w:tcPr>
          <w:p w14:paraId="078A7C21" w14:textId="77777777" w:rsidR="006E3C95" w:rsidRDefault="006E3C95" w:rsidP="006E3C95">
            <w:pPr>
              <w:pStyle w:val="Paragraph"/>
              <w:spacing w:after="0"/>
              <w:rPr>
                <w:noProof/>
              </w:rPr>
            </w:pPr>
            <w:r>
              <w:rPr>
                <w:noProof/>
              </w:rPr>
              <w:t>-</w:t>
            </w:r>
          </w:p>
        </w:tc>
        <w:tc>
          <w:tcPr>
            <w:tcW w:w="992" w:type="dxa"/>
          </w:tcPr>
          <w:p w14:paraId="66C8B968" w14:textId="77777777" w:rsidR="006E3C95" w:rsidRDefault="006E3C95" w:rsidP="006E3C95">
            <w:pPr>
              <w:pStyle w:val="Paragraph"/>
              <w:spacing w:after="0"/>
              <w:rPr>
                <w:noProof/>
              </w:rPr>
            </w:pPr>
            <w:r>
              <w:rPr>
                <w:noProof/>
              </w:rPr>
              <w:t>31.12.2026</w:t>
            </w:r>
          </w:p>
        </w:tc>
      </w:tr>
      <w:tr w:rsidR="006E3C95" w14:paraId="18DB4E2D" w14:textId="77777777" w:rsidTr="008924C5">
        <w:trPr>
          <w:cantSplit/>
        </w:trPr>
        <w:tc>
          <w:tcPr>
            <w:tcW w:w="779" w:type="dxa"/>
          </w:tcPr>
          <w:p w14:paraId="185D96B8" w14:textId="77777777" w:rsidR="006E3C95" w:rsidRDefault="006E3C95" w:rsidP="006E3C95">
            <w:pPr>
              <w:pStyle w:val="Paragraph"/>
              <w:spacing w:after="0"/>
              <w:rPr>
                <w:noProof/>
              </w:rPr>
            </w:pPr>
            <w:r>
              <w:rPr>
                <w:noProof/>
              </w:rPr>
              <w:t>0.6301</w:t>
            </w:r>
          </w:p>
        </w:tc>
        <w:tc>
          <w:tcPr>
            <w:tcW w:w="1276" w:type="dxa"/>
          </w:tcPr>
          <w:p w14:paraId="596BE06B" w14:textId="77777777" w:rsidR="006E3C95" w:rsidRDefault="006E3C95" w:rsidP="006E3C95">
            <w:pPr>
              <w:pStyle w:val="Paragraph"/>
              <w:spacing w:after="0"/>
              <w:jc w:val="right"/>
              <w:rPr>
                <w:noProof/>
              </w:rPr>
            </w:pPr>
            <w:r>
              <w:rPr>
                <w:noProof/>
              </w:rPr>
              <w:t>ex 3926 90 97</w:t>
            </w:r>
          </w:p>
        </w:tc>
        <w:tc>
          <w:tcPr>
            <w:tcW w:w="709" w:type="dxa"/>
          </w:tcPr>
          <w:p w14:paraId="1A8D3EF7" w14:textId="77777777" w:rsidR="006E3C95" w:rsidRDefault="006E3C95" w:rsidP="006E3C95">
            <w:pPr>
              <w:pStyle w:val="Paragraph"/>
              <w:spacing w:after="0"/>
              <w:jc w:val="center"/>
              <w:rPr>
                <w:noProof/>
              </w:rPr>
            </w:pPr>
            <w:r>
              <w:rPr>
                <w:noProof/>
              </w:rPr>
              <w:t>33</w:t>
            </w:r>
          </w:p>
        </w:tc>
        <w:tc>
          <w:tcPr>
            <w:tcW w:w="3967" w:type="dxa"/>
          </w:tcPr>
          <w:p w14:paraId="37B55842" w14:textId="77777777" w:rsidR="006E3C95" w:rsidRDefault="006E3C95" w:rsidP="006E3C95">
            <w:pPr>
              <w:pStyle w:val="Paragraph"/>
              <w:spacing w:after="0"/>
              <w:rPr>
                <w:noProof/>
              </w:rPr>
            </w:pPr>
            <w:r>
              <w:rPr>
                <w:noProof/>
              </w:rPr>
              <w:t>Housings, housing parts, drums, setting wheels, frames, covers, upper part, design plate and other parts of acrylonitrile-butadiene-styrene, polycarbonate, polymethylmethacrylate or thermoplastic polyurethane, of a kind used for the manufacture of remote controls</w:t>
            </w:r>
          </w:p>
        </w:tc>
        <w:tc>
          <w:tcPr>
            <w:tcW w:w="994" w:type="dxa"/>
          </w:tcPr>
          <w:p w14:paraId="43079D3D" w14:textId="77777777" w:rsidR="006E3C95" w:rsidRDefault="006E3C95" w:rsidP="006E3C95">
            <w:pPr>
              <w:pStyle w:val="Paragraph"/>
              <w:spacing w:after="0"/>
              <w:rPr>
                <w:noProof/>
              </w:rPr>
            </w:pPr>
            <w:r>
              <w:rPr>
                <w:noProof/>
              </w:rPr>
              <w:t>0 %</w:t>
            </w:r>
          </w:p>
        </w:tc>
        <w:tc>
          <w:tcPr>
            <w:tcW w:w="1276" w:type="dxa"/>
          </w:tcPr>
          <w:p w14:paraId="16280F05" w14:textId="77777777" w:rsidR="006E3C95" w:rsidRDefault="006E3C95" w:rsidP="006E3C95">
            <w:pPr>
              <w:pStyle w:val="Paragraph"/>
              <w:spacing w:after="0"/>
              <w:rPr>
                <w:noProof/>
              </w:rPr>
            </w:pPr>
            <w:r>
              <w:rPr>
                <w:noProof/>
              </w:rPr>
              <w:t>p/st</w:t>
            </w:r>
          </w:p>
        </w:tc>
        <w:tc>
          <w:tcPr>
            <w:tcW w:w="992" w:type="dxa"/>
          </w:tcPr>
          <w:p w14:paraId="19D4EED6" w14:textId="77777777" w:rsidR="006E3C95" w:rsidRDefault="006E3C95" w:rsidP="006E3C95">
            <w:pPr>
              <w:pStyle w:val="Paragraph"/>
              <w:spacing w:after="0"/>
              <w:rPr>
                <w:noProof/>
              </w:rPr>
            </w:pPr>
            <w:r>
              <w:rPr>
                <w:noProof/>
              </w:rPr>
              <w:t>31.12.2024</w:t>
            </w:r>
          </w:p>
        </w:tc>
      </w:tr>
      <w:tr w:rsidR="006E3C95" w14:paraId="02CA34DE" w14:textId="77777777" w:rsidTr="008924C5">
        <w:trPr>
          <w:cantSplit/>
        </w:trPr>
        <w:tc>
          <w:tcPr>
            <w:tcW w:w="779" w:type="dxa"/>
          </w:tcPr>
          <w:p w14:paraId="3052E44C" w14:textId="77777777" w:rsidR="006E3C95" w:rsidRDefault="006E3C95" w:rsidP="006E3C95">
            <w:pPr>
              <w:pStyle w:val="Paragraph"/>
              <w:spacing w:after="0"/>
              <w:rPr>
                <w:noProof/>
              </w:rPr>
            </w:pPr>
            <w:r>
              <w:rPr>
                <w:noProof/>
              </w:rPr>
              <w:t>0.7061</w:t>
            </w:r>
          </w:p>
        </w:tc>
        <w:tc>
          <w:tcPr>
            <w:tcW w:w="1276" w:type="dxa"/>
          </w:tcPr>
          <w:p w14:paraId="770D0A2D" w14:textId="77777777" w:rsidR="006E3C95" w:rsidRDefault="006E3C95" w:rsidP="006E3C95">
            <w:pPr>
              <w:pStyle w:val="Paragraph"/>
              <w:spacing w:after="0"/>
              <w:jc w:val="right"/>
              <w:rPr>
                <w:noProof/>
              </w:rPr>
            </w:pPr>
            <w:r>
              <w:rPr>
                <w:noProof/>
              </w:rPr>
              <w:t>ex 3926 90 97</w:t>
            </w:r>
          </w:p>
        </w:tc>
        <w:tc>
          <w:tcPr>
            <w:tcW w:w="709" w:type="dxa"/>
          </w:tcPr>
          <w:p w14:paraId="4A4C66FE" w14:textId="77777777" w:rsidR="006E3C95" w:rsidRDefault="006E3C95" w:rsidP="006E3C95">
            <w:pPr>
              <w:pStyle w:val="Paragraph"/>
              <w:spacing w:after="0"/>
              <w:jc w:val="center"/>
              <w:rPr>
                <w:noProof/>
              </w:rPr>
            </w:pPr>
            <w:r>
              <w:rPr>
                <w:noProof/>
              </w:rPr>
              <w:t>40</w:t>
            </w:r>
          </w:p>
        </w:tc>
        <w:tc>
          <w:tcPr>
            <w:tcW w:w="3967" w:type="dxa"/>
          </w:tcPr>
          <w:p w14:paraId="701807D8" w14:textId="77777777" w:rsidR="006E3C95" w:rsidRDefault="006E3C95" w:rsidP="006E3C95">
            <w:pPr>
              <w:pStyle w:val="Paragraph"/>
              <w:spacing w:after="0"/>
              <w:rPr>
                <w:noProof/>
              </w:rPr>
            </w:pPr>
            <w:r>
              <w:rPr>
                <w:noProof/>
              </w:rPr>
              <w:t>Silicone shell for breast implant</w:t>
            </w:r>
          </w:p>
        </w:tc>
        <w:tc>
          <w:tcPr>
            <w:tcW w:w="994" w:type="dxa"/>
          </w:tcPr>
          <w:p w14:paraId="64F1E70C" w14:textId="77777777" w:rsidR="006E3C95" w:rsidRDefault="006E3C95" w:rsidP="006E3C95">
            <w:pPr>
              <w:pStyle w:val="Paragraph"/>
              <w:spacing w:after="0"/>
              <w:rPr>
                <w:noProof/>
              </w:rPr>
            </w:pPr>
            <w:r>
              <w:rPr>
                <w:noProof/>
              </w:rPr>
              <w:t>0 %</w:t>
            </w:r>
          </w:p>
        </w:tc>
        <w:tc>
          <w:tcPr>
            <w:tcW w:w="1276" w:type="dxa"/>
          </w:tcPr>
          <w:p w14:paraId="2F39A1AF" w14:textId="77777777" w:rsidR="006E3C95" w:rsidRDefault="006E3C95" w:rsidP="006E3C95">
            <w:pPr>
              <w:pStyle w:val="Paragraph"/>
              <w:spacing w:after="0"/>
              <w:rPr>
                <w:noProof/>
              </w:rPr>
            </w:pPr>
            <w:r>
              <w:rPr>
                <w:noProof/>
              </w:rPr>
              <w:t>-</w:t>
            </w:r>
          </w:p>
        </w:tc>
        <w:tc>
          <w:tcPr>
            <w:tcW w:w="992" w:type="dxa"/>
          </w:tcPr>
          <w:p w14:paraId="50FC86BF" w14:textId="77777777" w:rsidR="006E3C95" w:rsidRDefault="006E3C95" w:rsidP="006E3C95">
            <w:pPr>
              <w:pStyle w:val="Paragraph"/>
              <w:spacing w:after="0"/>
              <w:rPr>
                <w:noProof/>
              </w:rPr>
            </w:pPr>
            <w:r>
              <w:rPr>
                <w:noProof/>
              </w:rPr>
              <w:t>31.12.2026</w:t>
            </w:r>
          </w:p>
        </w:tc>
      </w:tr>
      <w:tr w:rsidR="006E3C95" w14:paraId="7C647C46" w14:textId="77777777" w:rsidTr="008924C5">
        <w:trPr>
          <w:cantSplit/>
        </w:trPr>
        <w:tc>
          <w:tcPr>
            <w:tcW w:w="779" w:type="dxa"/>
          </w:tcPr>
          <w:p w14:paraId="225AD635" w14:textId="77777777" w:rsidR="006E3C95" w:rsidRDefault="006E3C95" w:rsidP="006E3C95">
            <w:pPr>
              <w:pStyle w:val="Paragraph"/>
              <w:spacing w:after="0"/>
              <w:rPr>
                <w:noProof/>
              </w:rPr>
            </w:pPr>
            <w:r>
              <w:rPr>
                <w:noProof/>
              </w:rPr>
              <w:t>0.3850</w:t>
            </w:r>
          </w:p>
        </w:tc>
        <w:tc>
          <w:tcPr>
            <w:tcW w:w="1276" w:type="dxa"/>
          </w:tcPr>
          <w:p w14:paraId="11D87385" w14:textId="77777777" w:rsidR="006E3C95" w:rsidRDefault="006E3C95" w:rsidP="006E3C95">
            <w:pPr>
              <w:pStyle w:val="Paragraph"/>
              <w:spacing w:after="0"/>
              <w:jc w:val="right"/>
              <w:rPr>
                <w:noProof/>
              </w:rPr>
            </w:pPr>
            <w:r>
              <w:rPr>
                <w:rStyle w:val="FootnoteReference"/>
                <w:noProof/>
              </w:rPr>
              <w:t>*</w:t>
            </w:r>
            <w:r>
              <w:rPr>
                <w:noProof/>
              </w:rPr>
              <w:t>ex 3926 90 97</w:t>
            </w:r>
          </w:p>
        </w:tc>
        <w:tc>
          <w:tcPr>
            <w:tcW w:w="709" w:type="dxa"/>
          </w:tcPr>
          <w:p w14:paraId="37D46BA4" w14:textId="77777777" w:rsidR="006E3C95" w:rsidRDefault="006E3C95" w:rsidP="006E3C95">
            <w:pPr>
              <w:pStyle w:val="Paragraph"/>
              <w:spacing w:after="0"/>
              <w:jc w:val="center"/>
              <w:rPr>
                <w:noProof/>
              </w:rPr>
            </w:pPr>
            <w:r>
              <w:rPr>
                <w:noProof/>
              </w:rPr>
              <w:t>43</w:t>
            </w:r>
          </w:p>
        </w:tc>
        <w:tc>
          <w:tcPr>
            <w:tcW w:w="3967" w:type="dxa"/>
          </w:tcPr>
          <w:p w14:paraId="6B324080" w14:textId="77777777" w:rsidR="006E3C95" w:rsidRDefault="006E3C95" w:rsidP="006E3C95">
            <w:pPr>
              <w:pStyle w:val="Paragraph"/>
              <w:spacing w:after="0"/>
              <w:rPr>
                <w:noProof/>
              </w:rPr>
            </w:pPr>
            <w:r>
              <w:rPr>
                <w:noProof/>
              </w:rPr>
              <w:t>Mixture of water and by weight 19 % or more but not more than 35 % of expanded hollow microspheres of a copolymer of acrylonitrile, methacrylonitrile and isobornyl methacrylate or other methacrylate, of a diameter of 3 µm or more but not more than 4,95 μm</w:t>
            </w:r>
          </w:p>
        </w:tc>
        <w:tc>
          <w:tcPr>
            <w:tcW w:w="994" w:type="dxa"/>
          </w:tcPr>
          <w:p w14:paraId="01E16B1C" w14:textId="77777777" w:rsidR="006E3C95" w:rsidRDefault="006E3C95" w:rsidP="006E3C95">
            <w:pPr>
              <w:pStyle w:val="Paragraph"/>
              <w:spacing w:after="0"/>
              <w:rPr>
                <w:noProof/>
              </w:rPr>
            </w:pPr>
            <w:r>
              <w:rPr>
                <w:noProof/>
              </w:rPr>
              <w:t>0 %</w:t>
            </w:r>
          </w:p>
        </w:tc>
        <w:tc>
          <w:tcPr>
            <w:tcW w:w="1276" w:type="dxa"/>
          </w:tcPr>
          <w:p w14:paraId="3FD6C758" w14:textId="77777777" w:rsidR="006E3C95" w:rsidRDefault="006E3C95" w:rsidP="006E3C95">
            <w:pPr>
              <w:pStyle w:val="Paragraph"/>
              <w:spacing w:after="0"/>
              <w:rPr>
                <w:noProof/>
              </w:rPr>
            </w:pPr>
            <w:r>
              <w:rPr>
                <w:noProof/>
              </w:rPr>
              <w:t>-</w:t>
            </w:r>
          </w:p>
        </w:tc>
        <w:tc>
          <w:tcPr>
            <w:tcW w:w="992" w:type="dxa"/>
          </w:tcPr>
          <w:p w14:paraId="2DAA6153" w14:textId="77777777" w:rsidR="006E3C95" w:rsidRDefault="006E3C95" w:rsidP="006E3C95">
            <w:pPr>
              <w:pStyle w:val="Paragraph"/>
              <w:spacing w:after="0"/>
              <w:rPr>
                <w:noProof/>
              </w:rPr>
            </w:pPr>
            <w:r>
              <w:rPr>
                <w:noProof/>
              </w:rPr>
              <w:t>31.12.2024</w:t>
            </w:r>
          </w:p>
        </w:tc>
      </w:tr>
      <w:tr w:rsidR="006E3C95" w14:paraId="0AA85D3C" w14:textId="77777777" w:rsidTr="008924C5">
        <w:trPr>
          <w:cantSplit/>
        </w:trPr>
        <w:tc>
          <w:tcPr>
            <w:tcW w:w="779" w:type="dxa"/>
          </w:tcPr>
          <w:p w14:paraId="36008271" w14:textId="77777777" w:rsidR="006E3C95" w:rsidRDefault="006E3C95" w:rsidP="006E3C95">
            <w:pPr>
              <w:pStyle w:val="Paragraph"/>
              <w:spacing w:after="0"/>
              <w:rPr>
                <w:noProof/>
              </w:rPr>
            </w:pPr>
            <w:r>
              <w:rPr>
                <w:noProof/>
              </w:rPr>
              <w:t>0.6166</w:t>
            </w:r>
          </w:p>
        </w:tc>
        <w:tc>
          <w:tcPr>
            <w:tcW w:w="1276" w:type="dxa"/>
          </w:tcPr>
          <w:p w14:paraId="4C98EA03" w14:textId="77777777" w:rsidR="006E3C95" w:rsidRDefault="006E3C95" w:rsidP="006E3C95">
            <w:pPr>
              <w:pStyle w:val="Paragraph"/>
              <w:spacing w:after="0"/>
              <w:jc w:val="right"/>
              <w:rPr>
                <w:noProof/>
              </w:rPr>
            </w:pPr>
            <w:r>
              <w:rPr>
                <w:rStyle w:val="FootnoteReference"/>
                <w:noProof/>
              </w:rPr>
              <w:t>*</w:t>
            </w:r>
            <w:r>
              <w:rPr>
                <w:noProof/>
              </w:rPr>
              <w:t>ex 3926 90 97</w:t>
            </w:r>
          </w:p>
        </w:tc>
        <w:tc>
          <w:tcPr>
            <w:tcW w:w="709" w:type="dxa"/>
          </w:tcPr>
          <w:p w14:paraId="21566170" w14:textId="77777777" w:rsidR="006E3C95" w:rsidRDefault="006E3C95" w:rsidP="006E3C95">
            <w:pPr>
              <w:pStyle w:val="Paragraph"/>
              <w:spacing w:after="0"/>
              <w:jc w:val="center"/>
              <w:rPr>
                <w:noProof/>
              </w:rPr>
            </w:pPr>
            <w:r>
              <w:rPr>
                <w:noProof/>
              </w:rPr>
              <w:t>50</w:t>
            </w:r>
          </w:p>
        </w:tc>
        <w:tc>
          <w:tcPr>
            <w:tcW w:w="3967" w:type="dxa"/>
          </w:tcPr>
          <w:p w14:paraId="09E4D231" w14:textId="77777777" w:rsidR="006E3C95" w:rsidRDefault="006E3C95" w:rsidP="006E3C95">
            <w:pPr>
              <w:pStyle w:val="Paragraph"/>
              <w:spacing w:after="0"/>
              <w:rPr>
                <w:noProof/>
              </w:rPr>
            </w:pPr>
            <w:r>
              <w:rPr>
                <w:noProof/>
              </w:rPr>
              <w:t>Knob of car radio front panel, made of Bisphenol A-based polycarbonate, in immediate packings of not less than 300 pieces</w:t>
            </w:r>
          </w:p>
        </w:tc>
        <w:tc>
          <w:tcPr>
            <w:tcW w:w="994" w:type="dxa"/>
          </w:tcPr>
          <w:p w14:paraId="2A6066BD" w14:textId="77777777" w:rsidR="006E3C95" w:rsidRDefault="006E3C95" w:rsidP="006E3C95">
            <w:pPr>
              <w:pStyle w:val="Paragraph"/>
              <w:spacing w:after="0"/>
              <w:rPr>
                <w:noProof/>
              </w:rPr>
            </w:pPr>
            <w:r>
              <w:rPr>
                <w:noProof/>
              </w:rPr>
              <w:t>0 %</w:t>
            </w:r>
          </w:p>
        </w:tc>
        <w:tc>
          <w:tcPr>
            <w:tcW w:w="1276" w:type="dxa"/>
          </w:tcPr>
          <w:p w14:paraId="4F521855" w14:textId="77777777" w:rsidR="006E3C95" w:rsidRDefault="006E3C95" w:rsidP="006E3C95">
            <w:pPr>
              <w:pStyle w:val="Paragraph"/>
              <w:spacing w:after="0"/>
              <w:rPr>
                <w:noProof/>
              </w:rPr>
            </w:pPr>
            <w:r>
              <w:rPr>
                <w:noProof/>
              </w:rPr>
              <w:t>p/st</w:t>
            </w:r>
          </w:p>
        </w:tc>
        <w:tc>
          <w:tcPr>
            <w:tcW w:w="992" w:type="dxa"/>
          </w:tcPr>
          <w:p w14:paraId="1B7C4D26" w14:textId="77777777" w:rsidR="006E3C95" w:rsidRDefault="006E3C95" w:rsidP="006E3C95">
            <w:pPr>
              <w:pStyle w:val="Paragraph"/>
              <w:spacing w:after="0"/>
              <w:rPr>
                <w:noProof/>
              </w:rPr>
            </w:pPr>
            <w:r>
              <w:rPr>
                <w:noProof/>
              </w:rPr>
              <w:t>31.12.2024</w:t>
            </w:r>
          </w:p>
        </w:tc>
      </w:tr>
      <w:tr w:rsidR="006E3C95" w14:paraId="272F87C0" w14:textId="77777777" w:rsidTr="008924C5">
        <w:trPr>
          <w:cantSplit/>
        </w:trPr>
        <w:tc>
          <w:tcPr>
            <w:tcW w:w="779" w:type="dxa"/>
          </w:tcPr>
          <w:p w14:paraId="780D83A3" w14:textId="77777777" w:rsidR="006E3C95" w:rsidRDefault="006E3C95" w:rsidP="006E3C95">
            <w:pPr>
              <w:pStyle w:val="Paragraph"/>
              <w:spacing w:after="0"/>
              <w:rPr>
                <w:noProof/>
              </w:rPr>
            </w:pPr>
            <w:r>
              <w:rPr>
                <w:noProof/>
              </w:rPr>
              <w:t>0.8118</w:t>
            </w:r>
          </w:p>
        </w:tc>
        <w:tc>
          <w:tcPr>
            <w:tcW w:w="1276" w:type="dxa"/>
          </w:tcPr>
          <w:p w14:paraId="397FF0F0" w14:textId="77777777" w:rsidR="006E3C95" w:rsidRDefault="006E3C95" w:rsidP="006E3C95">
            <w:pPr>
              <w:pStyle w:val="Paragraph"/>
              <w:spacing w:after="0"/>
              <w:jc w:val="right"/>
              <w:rPr>
                <w:noProof/>
              </w:rPr>
            </w:pPr>
            <w:r>
              <w:rPr>
                <w:noProof/>
              </w:rPr>
              <w:t>ex 3926 90 97</w:t>
            </w:r>
          </w:p>
        </w:tc>
        <w:tc>
          <w:tcPr>
            <w:tcW w:w="709" w:type="dxa"/>
          </w:tcPr>
          <w:p w14:paraId="7C4AF03D" w14:textId="77777777" w:rsidR="006E3C95" w:rsidRDefault="006E3C95" w:rsidP="006E3C95">
            <w:pPr>
              <w:pStyle w:val="Paragraph"/>
              <w:spacing w:after="0"/>
              <w:jc w:val="center"/>
              <w:rPr>
                <w:noProof/>
              </w:rPr>
            </w:pPr>
            <w:r>
              <w:rPr>
                <w:noProof/>
              </w:rPr>
              <w:t>58</w:t>
            </w:r>
          </w:p>
        </w:tc>
        <w:tc>
          <w:tcPr>
            <w:tcW w:w="3967" w:type="dxa"/>
          </w:tcPr>
          <w:p w14:paraId="61EF582F" w14:textId="77777777" w:rsidR="006E3C95" w:rsidRDefault="006E3C95" w:rsidP="006E3C95">
            <w:pPr>
              <w:pStyle w:val="Paragraph"/>
              <w:spacing w:after="0"/>
              <w:rPr>
                <w:noProof/>
              </w:rPr>
            </w:pPr>
            <w:r>
              <w:rPr>
                <w:noProof/>
              </w:rPr>
              <w:t>Plastic ferrules and/or plugs:</w:t>
            </w:r>
          </w:p>
          <w:tbl>
            <w:tblPr>
              <w:tblStyle w:val="Listdash"/>
              <w:tblW w:w="0" w:type="auto"/>
              <w:tblLayout w:type="fixed"/>
              <w:tblLook w:val="0000" w:firstRow="0" w:lastRow="0" w:firstColumn="0" w:lastColumn="0" w:noHBand="0" w:noVBand="0"/>
            </w:tblPr>
            <w:tblGrid>
              <w:gridCol w:w="220"/>
              <w:gridCol w:w="3599"/>
            </w:tblGrid>
            <w:tr w:rsidR="006E3C95" w14:paraId="232A578B" w14:textId="77777777" w:rsidTr="008924C5">
              <w:tc>
                <w:tcPr>
                  <w:tcW w:w="220" w:type="dxa"/>
                </w:tcPr>
                <w:p w14:paraId="3616DF03" w14:textId="77777777" w:rsidR="006E3C95" w:rsidRDefault="006E3C95" w:rsidP="006E3C95">
                  <w:pPr>
                    <w:pStyle w:val="Paragraph"/>
                    <w:spacing w:after="0"/>
                    <w:rPr>
                      <w:noProof/>
                    </w:rPr>
                  </w:pPr>
                  <w:r>
                    <w:rPr>
                      <w:noProof/>
                    </w:rPr>
                    <w:t>—</w:t>
                  </w:r>
                </w:p>
              </w:tc>
              <w:tc>
                <w:tcPr>
                  <w:tcW w:w="3599" w:type="dxa"/>
                </w:tcPr>
                <w:p w14:paraId="26764B0F" w14:textId="77777777" w:rsidR="006E3C95" w:rsidRDefault="006E3C95" w:rsidP="006E3C95">
                  <w:pPr>
                    <w:pStyle w:val="Paragraph"/>
                    <w:spacing w:after="0"/>
                    <w:rPr>
                      <w:noProof/>
                    </w:rPr>
                  </w:pPr>
                  <w:r>
                    <w:rPr>
                      <w:noProof/>
                    </w:rPr>
                    <w:t>supported with or without a stainless steel ring,</w:t>
                  </w:r>
                </w:p>
              </w:tc>
            </w:tr>
            <w:tr w:rsidR="006E3C95" w14:paraId="36FDA305" w14:textId="77777777" w:rsidTr="008924C5">
              <w:tc>
                <w:tcPr>
                  <w:tcW w:w="220" w:type="dxa"/>
                </w:tcPr>
                <w:p w14:paraId="2A6D21D9" w14:textId="77777777" w:rsidR="006E3C95" w:rsidRDefault="006E3C95" w:rsidP="006E3C95">
                  <w:pPr>
                    <w:pStyle w:val="Paragraph"/>
                    <w:spacing w:after="0"/>
                    <w:rPr>
                      <w:noProof/>
                    </w:rPr>
                  </w:pPr>
                  <w:r>
                    <w:rPr>
                      <w:noProof/>
                    </w:rPr>
                    <w:t>—</w:t>
                  </w:r>
                </w:p>
              </w:tc>
              <w:tc>
                <w:tcPr>
                  <w:tcW w:w="3599" w:type="dxa"/>
                </w:tcPr>
                <w:p w14:paraId="37B85E12" w14:textId="77777777" w:rsidR="006E3C95" w:rsidRDefault="006E3C95" w:rsidP="006E3C95">
                  <w:pPr>
                    <w:pStyle w:val="Paragraph"/>
                    <w:spacing w:after="0"/>
                    <w:rPr>
                      <w:noProof/>
                    </w:rPr>
                  </w:pPr>
                  <w:r>
                    <w:rPr>
                      <w:noProof/>
                    </w:rPr>
                    <w:t>suitable for a maximum working pressure rate of 2,7 MPa or more but not more than 114 MPa,</w:t>
                  </w:r>
                </w:p>
              </w:tc>
            </w:tr>
          </w:tbl>
          <w:p w14:paraId="3B63BF6C" w14:textId="77777777" w:rsidR="006E3C95" w:rsidRDefault="006E3C95" w:rsidP="006E3C95">
            <w:pPr>
              <w:pStyle w:val="Paragraph"/>
              <w:spacing w:after="0"/>
              <w:rPr>
                <w:noProof/>
              </w:rPr>
            </w:pPr>
            <w:r>
              <w:rPr>
                <w:noProof/>
              </w:rPr>
              <w:t>for tubings with:</w:t>
            </w:r>
          </w:p>
          <w:tbl>
            <w:tblPr>
              <w:tblStyle w:val="Listdash"/>
              <w:tblW w:w="0" w:type="auto"/>
              <w:tblLayout w:type="fixed"/>
              <w:tblLook w:val="0000" w:firstRow="0" w:lastRow="0" w:firstColumn="0" w:lastColumn="0" w:noHBand="0" w:noVBand="0"/>
            </w:tblPr>
            <w:tblGrid>
              <w:gridCol w:w="220"/>
              <w:gridCol w:w="3599"/>
            </w:tblGrid>
            <w:tr w:rsidR="006E3C95" w14:paraId="5E0B8052" w14:textId="77777777" w:rsidTr="008924C5">
              <w:tc>
                <w:tcPr>
                  <w:tcW w:w="220" w:type="dxa"/>
                </w:tcPr>
                <w:p w14:paraId="7CB36C72" w14:textId="77777777" w:rsidR="006E3C95" w:rsidRDefault="006E3C95" w:rsidP="006E3C95">
                  <w:pPr>
                    <w:pStyle w:val="Paragraph"/>
                    <w:spacing w:after="0"/>
                    <w:rPr>
                      <w:noProof/>
                    </w:rPr>
                  </w:pPr>
                  <w:r>
                    <w:rPr>
                      <w:noProof/>
                    </w:rPr>
                    <w:t>—</w:t>
                  </w:r>
                </w:p>
              </w:tc>
              <w:tc>
                <w:tcPr>
                  <w:tcW w:w="3599" w:type="dxa"/>
                </w:tcPr>
                <w:p w14:paraId="0A5445EE" w14:textId="77777777" w:rsidR="006E3C95" w:rsidRDefault="006E3C95" w:rsidP="006E3C95">
                  <w:pPr>
                    <w:pStyle w:val="Paragraph"/>
                    <w:spacing w:after="0"/>
                    <w:rPr>
                      <w:noProof/>
                    </w:rPr>
                  </w:pPr>
                  <w:r>
                    <w:rPr>
                      <w:noProof/>
                    </w:rPr>
                    <w:t>outer diameter of 0,33 mm or more but not more than 3,3 mm,</w:t>
                  </w:r>
                </w:p>
              </w:tc>
            </w:tr>
            <w:tr w:rsidR="006E3C95" w14:paraId="480A9567" w14:textId="77777777" w:rsidTr="008924C5">
              <w:tc>
                <w:tcPr>
                  <w:tcW w:w="220" w:type="dxa"/>
                </w:tcPr>
                <w:p w14:paraId="7A46A0DA" w14:textId="77777777" w:rsidR="006E3C95" w:rsidRDefault="006E3C95" w:rsidP="006E3C95">
                  <w:pPr>
                    <w:pStyle w:val="Paragraph"/>
                    <w:spacing w:after="0"/>
                    <w:rPr>
                      <w:noProof/>
                    </w:rPr>
                  </w:pPr>
                  <w:r>
                    <w:rPr>
                      <w:noProof/>
                    </w:rPr>
                    <w:t>—</w:t>
                  </w:r>
                </w:p>
              </w:tc>
              <w:tc>
                <w:tcPr>
                  <w:tcW w:w="3599" w:type="dxa"/>
                </w:tcPr>
                <w:p w14:paraId="0295CDF3" w14:textId="77777777" w:rsidR="006E3C95" w:rsidRDefault="006E3C95" w:rsidP="006E3C95">
                  <w:pPr>
                    <w:pStyle w:val="Paragraph"/>
                    <w:spacing w:after="0"/>
                    <w:rPr>
                      <w:noProof/>
                    </w:rPr>
                  </w:pPr>
                  <w:r>
                    <w:rPr>
                      <w:noProof/>
                    </w:rPr>
                    <w:t>suitable for a maximum working pressure rate of 2,7 MPa or more but not more than 114 MPa,</w:t>
                  </w:r>
                </w:p>
              </w:tc>
            </w:tr>
            <w:tr w:rsidR="006E3C95" w14:paraId="1950CA05" w14:textId="77777777" w:rsidTr="008924C5">
              <w:tc>
                <w:tcPr>
                  <w:tcW w:w="220" w:type="dxa"/>
                </w:tcPr>
                <w:p w14:paraId="59127E1D" w14:textId="77777777" w:rsidR="006E3C95" w:rsidRDefault="006E3C95" w:rsidP="006E3C95">
                  <w:pPr>
                    <w:pStyle w:val="Paragraph"/>
                    <w:spacing w:after="0"/>
                    <w:rPr>
                      <w:noProof/>
                    </w:rPr>
                  </w:pPr>
                  <w:r>
                    <w:rPr>
                      <w:noProof/>
                    </w:rPr>
                    <w:t>—</w:t>
                  </w:r>
                </w:p>
              </w:tc>
              <w:tc>
                <w:tcPr>
                  <w:tcW w:w="3599" w:type="dxa"/>
                </w:tcPr>
                <w:p w14:paraId="357D0C62" w14:textId="77777777" w:rsidR="006E3C95" w:rsidRDefault="006E3C95" w:rsidP="006E3C95">
                  <w:pPr>
                    <w:pStyle w:val="Paragraph"/>
                    <w:spacing w:after="0"/>
                    <w:rPr>
                      <w:noProof/>
                    </w:rPr>
                  </w:pPr>
                  <w:r>
                    <w:rPr>
                      <w:noProof/>
                    </w:rPr>
                    <w:t>suitable for all solutions used in chromatography,</w:t>
                  </w:r>
                </w:p>
              </w:tc>
            </w:tr>
          </w:tbl>
          <w:p w14:paraId="4B62E10E" w14:textId="77777777" w:rsidR="006E3C95" w:rsidRDefault="006E3C95" w:rsidP="006E3C95">
            <w:pPr>
              <w:pStyle w:val="Paragraph"/>
              <w:spacing w:after="0"/>
              <w:rPr>
                <w:noProof/>
              </w:rPr>
            </w:pPr>
            <w:r>
              <w:rPr>
                <w:noProof/>
              </w:rPr>
              <w:t>for use in the production of chromatographic systems</w:t>
            </w:r>
          </w:p>
          <w:p w14:paraId="2B60BB9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90A5498" w14:textId="77777777" w:rsidR="006E3C95" w:rsidRDefault="006E3C95" w:rsidP="006E3C95">
            <w:pPr>
              <w:pStyle w:val="Paragraph"/>
              <w:spacing w:after="0"/>
              <w:rPr>
                <w:noProof/>
              </w:rPr>
            </w:pPr>
            <w:r>
              <w:rPr>
                <w:noProof/>
              </w:rPr>
              <w:t>0 %</w:t>
            </w:r>
          </w:p>
        </w:tc>
        <w:tc>
          <w:tcPr>
            <w:tcW w:w="1276" w:type="dxa"/>
          </w:tcPr>
          <w:p w14:paraId="5C5C2DE6" w14:textId="77777777" w:rsidR="006E3C95" w:rsidRDefault="006E3C95" w:rsidP="006E3C95">
            <w:pPr>
              <w:pStyle w:val="Paragraph"/>
              <w:spacing w:after="0"/>
              <w:rPr>
                <w:noProof/>
              </w:rPr>
            </w:pPr>
            <w:r>
              <w:rPr>
                <w:noProof/>
              </w:rPr>
              <w:t>-</w:t>
            </w:r>
          </w:p>
        </w:tc>
        <w:tc>
          <w:tcPr>
            <w:tcW w:w="992" w:type="dxa"/>
          </w:tcPr>
          <w:p w14:paraId="5759B2DC" w14:textId="77777777" w:rsidR="006E3C95" w:rsidRDefault="006E3C95" w:rsidP="006E3C95">
            <w:pPr>
              <w:pStyle w:val="Paragraph"/>
              <w:spacing w:after="0"/>
              <w:rPr>
                <w:noProof/>
              </w:rPr>
            </w:pPr>
            <w:r>
              <w:rPr>
                <w:noProof/>
              </w:rPr>
              <w:t>31.12.2026</w:t>
            </w:r>
          </w:p>
        </w:tc>
      </w:tr>
      <w:tr w:rsidR="006E3C95" w14:paraId="5DBB957E" w14:textId="77777777" w:rsidTr="008924C5">
        <w:trPr>
          <w:cantSplit/>
        </w:trPr>
        <w:tc>
          <w:tcPr>
            <w:tcW w:w="779" w:type="dxa"/>
          </w:tcPr>
          <w:p w14:paraId="6577A4D1" w14:textId="77777777" w:rsidR="006E3C95" w:rsidRDefault="006E3C95" w:rsidP="006E3C95">
            <w:pPr>
              <w:pStyle w:val="Paragraph"/>
              <w:spacing w:after="0"/>
              <w:rPr>
                <w:noProof/>
              </w:rPr>
            </w:pPr>
            <w:r>
              <w:rPr>
                <w:noProof/>
              </w:rPr>
              <w:t>0.7196</w:t>
            </w:r>
          </w:p>
        </w:tc>
        <w:tc>
          <w:tcPr>
            <w:tcW w:w="1276" w:type="dxa"/>
          </w:tcPr>
          <w:p w14:paraId="39FADE7C" w14:textId="77777777" w:rsidR="006E3C95" w:rsidRDefault="006E3C95" w:rsidP="006E3C95">
            <w:pPr>
              <w:pStyle w:val="Paragraph"/>
              <w:spacing w:after="0"/>
              <w:jc w:val="right"/>
              <w:rPr>
                <w:noProof/>
              </w:rPr>
            </w:pPr>
            <w:r>
              <w:rPr>
                <w:noProof/>
              </w:rPr>
              <w:t>ex 3926 90 97</w:t>
            </w:r>
          </w:p>
        </w:tc>
        <w:tc>
          <w:tcPr>
            <w:tcW w:w="709" w:type="dxa"/>
          </w:tcPr>
          <w:p w14:paraId="68361ED9" w14:textId="77777777" w:rsidR="006E3C95" w:rsidRDefault="006E3C95" w:rsidP="006E3C95">
            <w:pPr>
              <w:pStyle w:val="Paragraph"/>
              <w:spacing w:after="0"/>
              <w:jc w:val="center"/>
              <w:rPr>
                <w:noProof/>
              </w:rPr>
            </w:pPr>
            <w:r>
              <w:rPr>
                <w:noProof/>
              </w:rPr>
              <w:t>77</w:t>
            </w:r>
          </w:p>
        </w:tc>
        <w:tc>
          <w:tcPr>
            <w:tcW w:w="3967" w:type="dxa"/>
          </w:tcPr>
          <w:p w14:paraId="7F4A68EF" w14:textId="77777777" w:rsidR="006E3C95" w:rsidRDefault="006E3C95" w:rsidP="006E3C95">
            <w:pPr>
              <w:pStyle w:val="Paragraph"/>
              <w:spacing w:after="0"/>
              <w:rPr>
                <w:noProof/>
              </w:rPr>
            </w:pPr>
            <w:r>
              <w:rPr>
                <w:noProof/>
              </w:rPr>
              <w:t>Silicone decoupling ring with an inner diameter of 14,7 mm or more but not more than 16,0 mm, in immediate packings of 2 500 pieces or more, of a kind used in car parking aid sensor systems</w:t>
            </w:r>
          </w:p>
        </w:tc>
        <w:tc>
          <w:tcPr>
            <w:tcW w:w="994" w:type="dxa"/>
          </w:tcPr>
          <w:p w14:paraId="64A88D90" w14:textId="77777777" w:rsidR="006E3C95" w:rsidRDefault="006E3C95" w:rsidP="006E3C95">
            <w:pPr>
              <w:pStyle w:val="Paragraph"/>
              <w:spacing w:after="0"/>
              <w:rPr>
                <w:noProof/>
              </w:rPr>
            </w:pPr>
            <w:r>
              <w:rPr>
                <w:noProof/>
              </w:rPr>
              <w:t>0 %</w:t>
            </w:r>
          </w:p>
        </w:tc>
        <w:tc>
          <w:tcPr>
            <w:tcW w:w="1276" w:type="dxa"/>
          </w:tcPr>
          <w:p w14:paraId="314BA727" w14:textId="77777777" w:rsidR="006E3C95" w:rsidRDefault="006E3C95" w:rsidP="006E3C95">
            <w:pPr>
              <w:pStyle w:val="Paragraph"/>
              <w:spacing w:after="0"/>
              <w:rPr>
                <w:noProof/>
              </w:rPr>
            </w:pPr>
            <w:r>
              <w:rPr>
                <w:noProof/>
              </w:rPr>
              <w:t>p/st</w:t>
            </w:r>
          </w:p>
        </w:tc>
        <w:tc>
          <w:tcPr>
            <w:tcW w:w="992" w:type="dxa"/>
          </w:tcPr>
          <w:p w14:paraId="3E5854D7" w14:textId="77777777" w:rsidR="006E3C95" w:rsidRDefault="006E3C95" w:rsidP="006E3C95">
            <w:pPr>
              <w:pStyle w:val="Paragraph"/>
              <w:spacing w:after="0"/>
              <w:rPr>
                <w:noProof/>
              </w:rPr>
            </w:pPr>
            <w:r>
              <w:rPr>
                <w:noProof/>
              </w:rPr>
              <w:t>31.12.2026</w:t>
            </w:r>
          </w:p>
        </w:tc>
      </w:tr>
      <w:tr w:rsidR="006E3C95" w14:paraId="7D1E65AD" w14:textId="77777777" w:rsidTr="008924C5">
        <w:trPr>
          <w:cantSplit/>
        </w:trPr>
        <w:tc>
          <w:tcPr>
            <w:tcW w:w="779" w:type="dxa"/>
          </w:tcPr>
          <w:p w14:paraId="0062F75E" w14:textId="77777777" w:rsidR="006E3C95" w:rsidRDefault="006E3C95" w:rsidP="006E3C95">
            <w:pPr>
              <w:pStyle w:val="Paragraph"/>
              <w:spacing w:after="0"/>
              <w:rPr>
                <w:noProof/>
              </w:rPr>
            </w:pPr>
            <w:r>
              <w:rPr>
                <w:noProof/>
              </w:rPr>
              <w:t>0.3046</w:t>
            </w:r>
          </w:p>
        </w:tc>
        <w:tc>
          <w:tcPr>
            <w:tcW w:w="1276" w:type="dxa"/>
          </w:tcPr>
          <w:p w14:paraId="6FB87689" w14:textId="77777777" w:rsidR="006E3C95" w:rsidRDefault="006E3C95" w:rsidP="006E3C95">
            <w:pPr>
              <w:pStyle w:val="Paragraph"/>
              <w:spacing w:after="0"/>
              <w:jc w:val="right"/>
              <w:rPr>
                <w:noProof/>
              </w:rPr>
            </w:pPr>
            <w:r>
              <w:rPr>
                <w:rStyle w:val="FootnoteReference"/>
                <w:noProof/>
              </w:rPr>
              <w:t>*</w:t>
            </w:r>
            <w:r>
              <w:rPr>
                <w:noProof/>
              </w:rPr>
              <w:t>ex 4007 00 00</w:t>
            </w:r>
          </w:p>
        </w:tc>
        <w:tc>
          <w:tcPr>
            <w:tcW w:w="709" w:type="dxa"/>
          </w:tcPr>
          <w:p w14:paraId="12A8581D" w14:textId="77777777" w:rsidR="006E3C95" w:rsidRDefault="006E3C95" w:rsidP="006E3C95">
            <w:pPr>
              <w:pStyle w:val="Paragraph"/>
              <w:spacing w:after="0"/>
              <w:jc w:val="center"/>
              <w:rPr>
                <w:noProof/>
              </w:rPr>
            </w:pPr>
            <w:r>
              <w:rPr>
                <w:noProof/>
              </w:rPr>
              <w:t>10</w:t>
            </w:r>
          </w:p>
        </w:tc>
        <w:tc>
          <w:tcPr>
            <w:tcW w:w="3967" w:type="dxa"/>
          </w:tcPr>
          <w:p w14:paraId="5F491970" w14:textId="77777777" w:rsidR="006E3C95" w:rsidRDefault="006E3C95" w:rsidP="006E3C95">
            <w:pPr>
              <w:pStyle w:val="Paragraph"/>
              <w:spacing w:after="0"/>
              <w:rPr>
                <w:noProof/>
              </w:rPr>
            </w:pPr>
            <w:r>
              <w:rPr>
                <w:noProof/>
              </w:rPr>
              <w:t>Siliconated vulcanised rubber thread and cord</w:t>
            </w:r>
          </w:p>
        </w:tc>
        <w:tc>
          <w:tcPr>
            <w:tcW w:w="994" w:type="dxa"/>
          </w:tcPr>
          <w:p w14:paraId="1261D3C7" w14:textId="77777777" w:rsidR="006E3C95" w:rsidRDefault="006E3C95" w:rsidP="006E3C95">
            <w:pPr>
              <w:pStyle w:val="Paragraph"/>
              <w:spacing w:after="0"/>
              <w:rPr>
                <w:noProof/>
              </w:rPr>
            </w:pPr>
            <w:r>
              <w:rPr>
                <w:noProof/>
              </w:rPr>
              <w:t>0 %</w:t>
            </w:r>
          </w:p>
        </w:tc>
        <w:tc>
          <w:tcPr>
            <w:tcW w:w="1276" w:type="dxa"/>
          </w:tcPr>
          <w:p w14:paraId="4E0636F5" w14:textId="77777777" w:rsidR="006E3C95" w:rsidRDefault="006E3C95" w:rsidP="006E3C95">
            <w:pPr>
              <w:pStyle w:val="Paragraph"/>
              <w:spacing w:after="0"/>
              <w:rPr>
                <w:noProof/>
              </w:rPr>
            </w:pPr>
            <w:r>
              <w:rPr>
                <w:noProof/>
              </w:rPr>
              <w:t>-</w:t>
            </w:r>
          </w:p>
        </w:tc>
        <w:tc>
          <w:tcPr>
            <w:tcW w:w="992" w:type="dxa"/>
          </w:tcPr>
          <w:p w14:paraId="5F7741A6" w14:textId="77777777" w:rsidR="006E3C95" w:rsidRDefault="006E3C95" w:rsidP="006E3C95">
            <w:pPr>
              <w:pStyle w:val="Paragraph"/>
              <w:spacing w:after="0"/>
              <w:rPr>
                <w:noProof/>
              </w:rPr>
            </w:pPr>
            <w:r>
              <w:rPr>
                <w:noProof/>
              </w:rPr>
              <w:t>31.12.2024</w:t>
            </w:r>
          </w:p>
        </w:tc>
      </w:tr>
      <w:tr w:rsidR="006E3C95" w14:paraId="1A3D167D" w14:textId="77777777" w:rsidTr="008924C5">
        <w:trPr>
          <w:cantSplit/>
        </w:trPr>
        <w:tc>
          <w:tcPr>
            <w:tcW w:w="779" w:type="dxa"/>
          </w:tcPr>
          <w:p w14:paraId="122F9F07" w14:textId="77777777" w:rsidR="006E3C95" w:rsidRDefault="006E3C95" w:rsidP="006E3C95">
            <w:pPr>
              <w:pStyle w:val="Paragraph"/>
              <w:spacing w:after="0"/>
              <w:rPr>
                <w:noProof/>
              </w:rPr>
            </w:pPr>
            <w:r>
              <w:rPr>
                <w:noProof/>
              </w:rPr>
              <w:t>0.8504</w:t>
            </w:r>
          </w:p>
          <w:p w14:paraId="47F488B7" w14:textId="77777777" w:rsidR="006E3C95" w:rsidRDefault="006E3C95" w:rsidP="006E3C95">
            <w:pPr>
              <w:pStyle w:val="Paragraph"/>
              <w:spacing w:after="0"/>
              <w:rPr>
                <w:noProof/>
              </w:rPr>
            </w:pPr>
          </w:p>
        </w:tc>
        <w:tc>
          <w:tcPr>
            <w:tcW w:w="1276" w:type="dxa"/>
          </w:tcPr>
          <w:p w14:paraId="0B2D9EAA" w14:textId="77777777" w:rsidR="006E3C95" w:rsidRDefault="006E3C95" w:rsidP="006E3C95">
            <w:pPr>
              <w:pStyle w:val="Paragraph"/>
              <w:spacing w:after="0"/>
              <w:jc w:val="right"/>
              <w:rPr>
                <w:noProof/>
              </w:rPr>
            </w:pPr>
            <w:r>
              <w:rPr>
                <w:noProof/>
              </w:rPr>
              <w:t>ex 4009 31 00</w:t>
            </w:r>
          </w:p>
          <w:p w14:paraId="702C8C7D" w14:textId="77777777" w:rsidR="006E3C95" w:rsidRDefault="006E3C95" w:rsidP="006E3C95">
            <w:pPr>
              <w:pStyle w:val="Paragraph"/>
              <w:spacing w:after="0"/>
              <w:jc w:val="right"/>
              <w:rPr>
                <w:noProof/>
              </w:rPr>
            </w:pPr>
            <w:r>
              <w:rPr>
                <w:noProof/>
              </w:rPr>
              <w:t>ex 4009 32 00</w:t>
            </w:r>
          </w:p>
        </w:tc>
        <w:tc>
          <w:tcPr>
            <w:tcW w:w="709" w:type="dxa"/>
          </w:tcPr>
          <w:p w14:paraId="7816821B" w14:textId="77777777" w:rsidR="006E3C95" w:rsidRDefault="006E3C95" w:rsidP="006E3C95">
            <w:pPr>
              <w:pStyle w:val="Paragraph"/>
              <w:spacing w:after="0"/>
              <w:jc w:val="center"/>
              <w:rPr>
                <w:noProof/>
              </w:rPr>
            </w:pPr>
            <w:r>
              <w:rPr>
                <w:noProof/>
              </w:rPr>
              <w:t>10</w:t>
            </w:r>
          </w:p>
          <w:p w14:paraId="128A38D4" w14:textId="77777777" w:rsidR="006E3C95" w:rsidRDefault="006E3C95" w:rsidP="006E3C95">
            <w:pPr>
              <w:pStyle w:val="Paragraph"/>
              <w:spacing w:after="0"/>
              <w:jc w:val="center"/>
              <w:rPr>
                <w:noProof/>
              </w:rPr>
            </w:pPr>
            <w:r>
              <w:rPr>
                <w:noProof/>
              </w:rPr>
              <w:t>20</w:t>
            </w:r>
          </w:p>
        </w:tc>
        <w:tc>
          <w:tcPr>
            <w:tcW w:w="3967" w:type="dxa"/>
          </w:tcPr>
          <w:p w14:paraId="5BB2C999" w14:textId="77777777" w:rsidR="006E3C95" w:rsidRDefault="006E3C95" w:rsidP="006E3C95">
            <w:pPr>
              <w:pStyle w:val="Paragraph"/>
              <w:spacing w:after="0"/>
              <w:rPr>
                <w:noProof/>
              </w:rPr>
            </w:pPr>
            <w:r>
              <w:rPr>
                <w:noProof/>
              </w:rPr>
              <w:t>Multilayered rubber pipe, reinforced with aramide fabric, whether or not having polyamide connection elements and steel clamps, for use in the manufacture of automotive heat exchangers and/or condenser in automotive air conditioning systems</w:t>
            </w:r>
          </w:p>
          <w:p w14:paraId="74ECCF57" w14:textId="77777777" w:rsidR="006E3C95" w:rsidRDefault="006E3C95" w:rsidP="006E3C95">
            <w:pPr>
              <w:pStyle w:val="Paragraph"/>
              <w:spacing w:after="0"/>
              <w:rPr>
                <w:noProof/>
              </w:rPr>
            </w:pPr>
            <w:r>
              <w:rPr>
                <w:noProof/>
              </w:rPr>
              <w:t> </w:t>
            </w:r>
            <w:r>
              <w:rPr>
                <w:rStyle w:val="FootnoteReference"/>
                <w:noProof/>
              </w:rPr>
              <w:t>(1)</w:t>
            </w:r>
          </w:p>
          <w:p w14:paraId="3BDB37DD" w14:textId="77777777" w:rsidR="006E3C95" w:rsidRDefault="006E3C95" w:rsidP="006E3C95">
            <w:pPr>
              <w:pStyle w:val="Paragraph"/>
              <w:spacing w:after="0"/>
              <w:rPr>
                <w:noProof/>
              </w:rPr>
            </w:pPr>
          </w:p>
        </w:tc>
        <w:tc>
          <w:tcPr>
            <w:tcW w:w="994" w:type="dxa"/>
          </w:tcPr>
          <w:p w14:paraId="63FAEB7B" w14:textId="77777777" w:rsidR="006E3C95" w:rsidRDefault="006E3C95" w:rsidP="006E3C95">
            <w:pPr>
              <w:pStyle w:val="Paragraph"/>
              <w:spacing w:after="0"/>
              <w:rPr>
                <w:noProof/>
              </w:rPr>
            </w:pPr>
            <w:r>
              <w:rPr>
                <w:noProof/>
              </w:rPr>
              <w:t>0 %</w:t>
            </w:r>
          </w:p>
          <w:p w14:paraId="2C28B17D" w14:textId="77777777" w:rsidR="006E3C95" w:rsidRDefault="006E3C95" w:rsidP="006E3C95">
            <w:pPr>
              <w:pStyle w:val="Paragraph"/>
              <w:spacing w:after="0"/>
              <w:rPr>
                <w:noProof/>
              </w:rPr>
            </w:pPr>
          </w:p>
        </w:tc>
        <w:tc>
          <w:tcPr>
            <w:tcW w:w="1276" w:type="dxa"/>
          </w:tcPr>
          <w:p w14:paraId="302DE027" w14:textId="77777777" w:rsidR="006E3C95" w:rsidRDefault="006E3C95" w:rsidP="006E3C95">
            <w:pPr>
              <w:pStyle w:val="Paragraph"/>
              <w:spacing w:after="0"/>
              <w:rPr>
                <w:noProof/>
              </w:rPr>
            </w:pPr>
            <w:r>
              <w:rPr>
                <w:noProof/>
              </w:rPr>
              <w:t>-</w:t>
            </w:r>
          </w:p>
          <w:p w14:paraId="6AFD068A" w14:textId="77777777" w:rsidR="006E3C95" w:rsidRDefault="006E3C95" w:rsidP="006E3C95">
            <w:pPr>
              <w:pStyle w:val="Paragraph"/>
              <w:spacing w:after="0"/>
              <w:rPr>
                <w:noProof/>
              </w:rPr>
            </w:pPr>
          </w:p>
        </w:tc>
        <w:tc>
          <w:tcPr>
            <w:tcW w:w="992" w:type="dxa"/>
          </w:tcPr>
          <w:p w14:paraId="07F0DC30" w14:textId="77777777" w:rsidR="006E3C95" w:rsidRDefault="006E3C95" w:rsidP="006E3C95">
            <w:pPr>
              <w:pStyle w:val="Paragraph"/>
              <w:spacing w:after="0"/>
              <w:rPr>
                <w:noProof/>
              </w:rPr>
            </w:pPr>
            <w:r>
              <w:rPr>
                <w:noProof/>
              </w:rPr>
              <w:t>31.12.2027</w:t>
            </w:r>
          </w:p>
          <w:p w14:paraId="3E3BE13F" w14:textId="77777777" w:rsidR="006E3C95" w:rsidRDefault="006E3C95" w:rsidP="006E3C95">
            <w:pPr>
              <w:pStyle w:val="Paragraph"/>
              <w:spacing w:after="0"/>
              <w:rPr>
                <w:noProof/>
              </w:rPr>
            </w:pPr>
          </w:p>
        </w:tc>
      </w:tr>
      <w:tr w:rsidR="006E3C95" w14:paraId="1E3D077C" w14:textId="77777777" w:rsidTr="008924C5">
        <w:trPr>
          <w:cantSplit/>
        </w:trPr>
        <w:tc>
          <w:tcPr>
            <w:tcW w:w="779" w:type="dxa"/>
          </w:tcPr>
          <w:p w14:paraId="349482C4" w14:textId="77777777" w:rsidR="006E3C95" w:rsidRDefault="006E3C95" w:rsidP="006E3C95">
            <w:pPr>
              <w:pStyle w:val="Paragraph"/>
              <w:spacing w:after="0"/>
              <w:rPr>
                <w:noProof/>
              </w:rPr>
            </w:pPr>
            <w:r>
              <w:rPr>
                <w:noProof/>
              </w:rPr>
              <w:t>0.6708</w:t>
            </w:r>
          </w:p>
        </w:tc>
        <w:tc>
          <w:tcPr>
            <w:tcW w:w="1276" w:type="dxa"/>
          </w:tcPr>
          <w:p w14:paraId="40696C60" w14:textId="77777777" w:rsidR="006E3C95" w:rsidRDefault="006E3C95" w:rsidP="006E3C95">
            <w:pPr>
              <w:pStyle w:val="Paragraph"/>
              <w:spacing w:after="0"/>
              <w:jc w:val="right"/>
              <w:rPr>
                <w:noProof/>
              </w:rPr>
            </w:pPr>
            <w:r>
              <w:rPr>
                <w:noProof/>
              </w:rPr>
              <w:t>ex 4009 42 00</w:t>
            </w:r>
          </w:p>
        </w:tc>
        <w:tc>
          <w:tcPr>
            <w:tcW w:w="709" w:type="dxa"/>
          </w:tcPr>
          <w:p w14:paraId="276F6A2E" w14:textId="77777777" w:rsidR="006E3C95" w:rsidRDefault="006E3C95" w:rsidP="006E3C95">
            <w:pPr>
              <w:pStyle w:val="Paragraph"/>
              <w:spacing w:after="0"/>
              <w:jc w:val="center"/>
              <w:rPr>
                <w:noProof/>
              </w:rPr>
            </w:pPr>
            <w:r>
              <w:rPr>
                <w:noProof/>
              </w:rPr>
              <w:t>20</w:t>
            </w:r>
          </w:p>
        </w:tc>
        <w:tc>
          <w:tcPr>
            <w:tcW w:w="3967" w:type="dxa"/>
          </w:tcPr>
          <w:p w14:paraId="78492F3D" w14:textId="77777777" w:rsidR="006E3C95" w:rsidRDefault="006E3C95" w:rsidP="006E3C95">
            <w:pPr>
              <w:pStyle w:val="Paragraph"/>
              <w:spacing w:after="0"/>
              <w:rPr>
                <w:noProof/>
              </w:rPr>
            </w:pPr>
            <w:r>
              <w:rPr>
                <w:noProof/>
              </w:rPr>
              <w:t>Rubber brake hose with:</w:t>
            </w:r>
          </w:p>
          <w:tbl>
            <w:tblPr>
              <w:tblStyle w:val="Listdash"/>
              <w:tblW w:w="0" w:type="auto"/>
              <w:tblLayout w:type="fixed"/>
              <w:tblLook w:val="0000" w:firstRow="0" w:lastRow="0" w:firstColumn="0" w:lastColumn="0" w:noHBand="0" w:noVBand="0"/>
            </w:tblPr>
            <w:tblGrid>
              <w:gridCol w:w="220"/>
              <w:gridCol w:w="3273"/>
            </w:tblGrid>
            <w:tr w:rsidR="006E3C95" w14:paraId="40672763" w14:textId="77777777" w:rsidTr="008924C5">
              <w:tc>
                <w:tcPr>
                  <w:tcW w:w="220" w:type="dxa"/>
                </w:tcPr>
                <w:p w14:paraId="2AA630C5" w14:textId="77777777" w:rsidR="006E3C95" w:rsidRDefault="006E3C95" w:rsidP="006E3C95">
                  <w:pPr>
                    <w:pStyle w:val="Paragraph"/>
                    <w:spacing w:after="0"/>
                    <w:rPr>
                      <w:noProof/>
                    </w:rPr>
                  </w:pPr>
                  <w:r>
                    <w:rPr>
                      <w:noProof/>
                    </w:rPr>
                    <w:t>—</w:t>
                  </w:r>
                </w:p>
              </w:tc>
              <w:tc>
                <w:tcPr>
                  <w:tcW w:w="3273" w:type="dxa"/>
                </w:tcPr>
                <w:p w14:paraId="44A9C7EA" w14:textId="77777777" w:rsidR="006E3C95" w:rsidRDefault="006E3C95" w:rsidP="006E3C95">
                  <w:pPr>
                    <w:pStyle w:val="Paragraph"/>
                    <w:spacing w:after="0"/>
                    <w:rPr>
                      <w:noProof/>
                    </w:rPr>
                  </w:pPr>
                  <w:r>
                    <w:rPr>
                      <w:noProof/>
                    </w:rPr>
                    <w:t>textile strings,</w:t>
                  </w:r>
                </w:p>
              </w:tc>
            </w:tr>
            <w:tr w:rsidR="006E3C95" w14:paraId="4B9559B4" w14:textId="77777777" w:rsidTr="008924C5">
              <w:tc>
                <w:tcPr>
                  <w:tcW w:w="220" w:type="dxa"/>
                </w:tcPr>
                <w:p w14:paraId="505ED077" w14:textId="77777777" w:rsidR="006E3C95" w:rsidRDefault="006E3C95" w:rsidP="006E3C95">
                  <w:pPr>
                    <w:pStyle w:val="Paragraph"/>
                    <w:spacing w:after="0"/>
                    <w:rPr>
                      <w:noProof/>
                    </w:rPr>
                  </w:pPr>
                  <w:r>
                    <w:rPr>
                      <w:noProof/>
                    </w:rPr>
                    <w:t>—</w:t>
                  </w:r>
                </w:p>
              </w:tc>
              <w:tc>
                <w:tcPr>
                  <w:tcW w:w="3273" w:type="dxa"/>
                </w:tcPr>
                <w:p w14:paraId="6070345A" w14:textId="77777777" w:rsidR="006E3C95" w:rsidRDefault="006E3C95" w:rsidP="006E3C95">
                  <w:pPr>
                    <w:pStyle w:val="Paragraph"/>
                    <w:spacing w:after="0"/>
                    <w:rPr>
                      <w:noProof/>
                    </w:rPr>
                  </w:pPr>
                  <w:r>
                    <w:rPr>
                      <w:noProof/>
                    </w:rPr>
                    <w:t>a wall thickness of 3,2 mm,</w:t>
                  </w:r>
                </w:p>
              </w:tc>
            </w:tr>
            <w:tr w:rsidR="006E3C95" w14:paraId="6CBFBCA0" w14:textId="77777777" w:rsidTr="008924C5">
              <w:tc>
                <w:tcPr>
                  <w:tcW w:w="220" w:type="dxa"/>
                </w:tcPr>
                <w:p w14:paraId="3B9F35A4" w14:textId="77777777" w:rsidR="006E3C95" w:rsidRDefault="006E3C95" w:rsidP="006E3C95">
                  <w:pPr>
                    <w:pStyle w:val="Paragraph"/>
                    <w:spacing w:after="0"/>
                    <w:rPr>
                      <w:noProof/>
                    </w:rPr>
                  </w:pPr>
                  <w:r>
                    <w:rPr>
                      <w:noProof/>
                    </w:rPr>
                    <w:t>—</w:t>
                  </w:r>
                </w:p>
              </w:tc>
              <w:tc>
                <w:tcPr>
                  <w:tcW w:w="3273" w:type="dxa"/>
                </w:tcPr>
                <w:p w14:paraId="65D9B9F4" w14:textId="77777777" w:rsidR="006E3C95" w:rsidRDefault="006E3C95" w:rsidP="006E3C95">
                  <w:pPr>
                    <w:pStyle w:val="Paragraph"/>
                    <w:spacing w:after="0"/>
                    <w:rPr>
                      <w:noProof/>
                    </w:rPr>
                  </w:pPr>
                  <w:r>
                    <w:rPr>
                      <w:noProof/>
                    </w:rPr>
                    <w:t>a metal hollow terminal pressed on both ends, and</w:t>
                  </w:r>
                </w:p>
              </w:tc>
            </w:tr>
            <w:tr w:rsidR="006E3C95" w14:paraId="63DD2FBF" w14:textId="77777777" w:rsidTr="008924C5">
              <w:tc>
                <w:tcPr>
                  <w:tcW w:w="220" w:type="dxa"/>
                </w:tcPr>
                <w:p w14:paraId="12B4310D" w14:textId="77777777" w:rsidR="006E3C95" w:rsidRDefault="006E3C95" w:rsidP="006E3C95">
                  <w:pPr>
                    <w:pStyle w:val="Paragraph"/>
                    <w:spacing w:after="0"/>
                    <w:rPr>
                      <w:noProof/>
                    </w:rPr>
                  </w:pPr>
                  <w:r>
                    <w:rPr>
                      <w:noProof/>
                    </w:rPr>
                    <w:t>—</w:t>
                  </w:r>
                </w:p>
              </w:tc>
              <w:tc>
                <w:tcPr>
                  <w:tcW w:w="3273" w:type="dxa"/>
                </w:tcPr>
                <w:p w14:paraId="25CA7AFE" w14:textId="77777777" w:rsidR="006E3C95" w:rsidRDefault="006E3C95" w:rsidP="006E3C95">
                  <w:pPr>
                    <w:pStyle w:val="Paragraph"/>
                    <w:spacing w:after="0"/>
                    <w:rPr>
                      <w:noProof/>
                    </w:rPr>
                  </w:pPr>
                  <w:r>
                    <w:rPr>
                      <w:noProof/>
                    </w:rPr>
                    <w:t>one or more mounting brackets,</w:t>
                  </w:r>
                </w:p>
              </w:tc>
            </w:tr>
          </w:tbl>
          <w:p w14:paraId="377DAB8C" w14:textId="77777777" w:rsidR="006E3C95" w:rsidRDefault="006E3C95" w:rsidP="006E3C95">
            <w:pPr>
              <w:pStyle w:val="Paragraph"/>
              <w:spacing w:after="0"/>
              <w:rPr>
                <w:noProof/>
              </w:rPr>
            </w:pPr>
            <w:r>
              <w:rPr>
                <w:noProof/>
              </w:rPr>
              <w:t>for use in the manufacture of goods of Chapter 87</w:t>
            </w:r>
          </w:p>
          <w:p w14:paraId="6B2AE8A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82D5EB5" w14:textId="77777777" w:rsidR="006E3C95" w:rsidRDefault="006E3C95" w:rsidP="006E3C95">
            <w:pPr>
              <w:pStyle w:val="Paragraph"/>
              <w:spacing w:after="0"/>
              <w:rPr>
                <w:noProof/>
              </w:rPr>
            </w:pPr>
            <w:r>
              <w:rPr>
                <w:noProof/>
              </w:rPr>
              <w:t>0 %</w:t>
            </w:r>
          </w:p>
        </w:tc>
        <w:tc>
          <w:tcPr>
            <w:tcW w:w="1276" w:type="dxa"/>
          </w:tcPr>
          <w:p w14:paraId="2F973D91" w14:textId="77777777" w:rsidR="006E3C95" w:rsidRDefault="006E3C95" w:rsidP="006E3C95">
            <w:pPr>
              <w:pStyle w:val="Paragraph"/>
              <w:spacing w:after="0"/>
              <w:rPr>
                <w:noProof/>
              </w:rPr>
            </w:pPr>
            <w:r>
              <w:rPr>
                <w:noProof/>
              </w:rPr>
              <w:t>-</w:t>
            </w:r>
          </w:p>
        </w:tc>
        <w:tc>
          <w:tcPr>
            <w:tcW w:w="992" w:type="dxa"/>
          </w:tcPr>
          <w:p w14:paraId="5821A829" w14:textId="77777777" w:rsidR="006E3C95" w:rsidRDefault="006E3C95" w:rsidP="006E3C95">
            <w:pPr>
              <w:pStyle w:val="Paragraph"/>
              <w:spacing w:after="0"/>
              <w:rPr>
                <w:noProof/>
              </w:rPr>
            </w:pPr>
            <w:r>
              <w:rPr>
                <w:noProof/>
              </w:rPr>
              <w:t>31.12.2025</w:t>
            </w:r>
          </w:p>
        </w:tc>
      </w:tr>
      <w:tr w:rsidR="006E3C95" w14:paraId="0EB25CA0" w14:textId="77777777" w:rsidTr="008924C5">
        <w:trPr>
          <w:cantSplit/>
        </w:trPr>
        <w:tc>
          <w:tcPr>
            <w:tcW w:w="779" w:type="dxa"/>
          </w:tcPr>
          <w:p w14:paraId="2654EAAD" w14:textId="77777777" w:rsidR="006E3C95" w:rsidRDefault="006E3C95" w:rsidP="006E3C95">
            <w:pPr>
              <w:pStyle w:val="Paragraph"/>
              <w:spacing w:after="0"/>
              <w:rPr>
                <w:noProof/>
              </w:rPr>
            </w:pPr>
            <w:r>
              <w:rPr>
                <w:noProof/>
              </w:rPr>
              <w:t>0.7042</w:t>
            </w:r>
          </w:p>
          <w:p w14:paraId="22BBC564" w14:textId="77777777" w:rsidR="006E3C95" w:rsidRDefault="006E3C95" w:rsidP="006E3C95">
            <w:pPr>
              <w:pStyle w:val="Paragraph"/>
              <w:spacing w:after="0"/>
              <w:rPr>
                <w:noProof/>
              </w:rPr>
            </w:pPr>
          </w:p>
          <w:p w14:paraId="18905F4D" w14:textId="77777777" w:rsidR="006E3C95" w:rsidRDefault="006E3C95" w:rsidP="006E3C95">
            <w:pPr>
              <w:pStyle w:val="Paragraph"/>
              <w:spacing w:after="0"/>
              <w:rPr>
                <w:noProof/>
              </w:rPr>
            </w:pPr>
          </w:p>
        </w:tc>
        <w:tc>
          <w:tcPr>
            <w:tcW w:w="1276" w:type="dxa"/>
          </w:tcPr>
          <w:p w14:paraId="75A4DBDF" w14:textId="77777777" w:rsidR="006E3C95" w:rsidRDefault="006E3C95" w:rsidP="006E3C95">
            <w:pPr>
              <w:pStyle w:val="Paragraph"/>
              <w:spacing w:after="0"/>
              <w:jc w:val="right"/>
              <w:rPr>
                <w:noProof/>
              </w:rPr>
            </w:pPr>
            <w:r>
              <w:rPr>
                <w:rStyle w:val="FootnoteReference"/>
                <w:noProof/>
              </w:rPr>
              <w:t>*</w:t>
            </w:r>
            <w:r>
              <w:rPr>
                <w:noProof/>
              </w:rPr>
              <w:t>ex 4010 31 00</w:t>
            </w:r>
          </w:p>
          <w:p w14:paraId="5093DE1D" w14:textId="77777777" w:rsidR="006E3C95" w:rsidRDefault="006E3C95" w:rsidP="006E3C95">
            <w:pPr>
              <w:pStyle w:val="Paragraph"/>
              <w:spacing w:after="0"/>
              <w:jc w:val="right"/>
              <w:rPr>
                <w:noProof/>
              </w:rPr>
            </w:pPr>
            <w:r>
              <w:rPr>
                <w:noProof/>
              </w:rPr>
              <w:t>ex 4010 33 00</w:t>
            </w:r>
          </w:p>
          <w:p w14:paraId="53BCF226" w14:textId="77777777" w:rsidR="006E3C95" w:rsidRDefault="006E3C95" w:rsidP="006E3C95">
            <w:pPr>
              <w:pStyle w:val="Paragraph"/>
              <w:spacing w:after="0"/>
              <w:jc w:val="right"/>
              <w:rPr>
                <w:noProof/>
              </w:rPr>
            </w:pPr>
            <w:r>
              <w:rPr>
                <w:noProof/>
              </w:rPr>
              <w:t>ex 4010 39 00</w:t>
            </w:r>
          </w:p>
        </w:tc>
        <w:tc>
          <w:tcPr>
            <w:tcW w:w="709" w:type="dxa"/>
          </w:tcPr>
          <w:p w14:paraId="12A28010" w14:textId="77777777" w:rsidR="006E3C95" w:rsidRDefault="006E3C95" w:rsidP="006E3C95">
            <w:pPr>
              <w:pStyle w:val="Paragraph"/>
              <w:spacing w:after="0"/>
              <w:jc w:val="center"/>
              <w:rPr>
                <w:noProof/>
              </w:rPr>
            </w:pPr>
            <w:r>
              <w:rPr>
                <w:noProof/>
              </w:rPr>
              <w:t>10</w:t>
            </w:r>
          </w:p>
          <w:p w14:paraId="7F179AA2" w14:textId="77777777" w:rsidR="006E3C95" w:rsidRDefault="006E3C95" w:rsidP="006E3C95">
            <w:pPr>
              <w:pStyle w:val="Paragraph"/>
              <w:spacing w:after="0"/>
              <w:jc w:val="center"/>
              <w:rPr>
                <w:noProof/>
              </w:rPr>
            </w:pPr>
            <w:r>
              <w:rPr>
                <w:noProof/>
              </w:rPr>
              <w:t>10</w:t>
            </w:r>
          </w:p>
          <w:p w14:paraId="47943B3A" w14:textId="77777777" w:rsidR="006E3C95" w:rsidRDefault="006E3C95" w:rsidP="006E3C95">
            <w:pPr>
              <w:pStyle w:val="Paragraph"/>
              <w:spacing w:after="0"/>
              <w:jc w:val="center"/>
              <w:rPr>
                <w:noProof/>
              </w:rPr>
            </w:pPr>
            <w:r>
              <w:rPr>
                <w:noProof/>
              </w:rPr>
              <w:t>10</w:t>
            </w:r>
          </w:p>
        </w:tc>
        <w:tc>
          <w:tcPr>
            <w:tcW w:w="3967" w:type="dxa"/>
          </w:tcPr>
          <w:p w14:paraId="1CB0FC03" w14:textId="77777777" w:rsidR="006E3C95" w:rsidRDefault="006E3C95" w:rsidP="006E3C95">
            <w:pPr>
              <w:pStyle w:val="Paragraph"/>
              <w:spacing w:after="0"/>
              <w:rPr>
                <w:noProof/>
              </w:rPr>
            </w:pPr>
            <w:r>
              <w:rPr>
                <w:noProof/>
              </w:rPr>
              <w:t>Vulcanized rubber endless transmission belt of trapezoidal cross-section (V-belts) with longitudinal V-ribbed pattern on the inner side for use in the manufacture of goods of Chapter 87</w:t>
            </w:r>
          </w:p>
          <w:p w14:paraId="4CC0ADB2" w14:textId="77777777" w:rsidR="006E3C95" w:rsidRDefault="006E3C95" w:rsidP="006E3C95">
            <w:pPr>
              <w:pStyle w:val="Paragraph"/>
              <w:spacing w:after="0"/>
              <w:rPr>
                <w:noProof/>
              </w:rPr>
            </w:pPr>
            <w:r>
              <w:rPr>
                <w:noProof/>
              </w:rPr>
              <w:t> </w:t>
            </w:r>
            <w:r>
              <w:rPr>
                <w:rStyle w:val="FootnoteReference"/>
                <w:noProof/>
              </w:rPr>
              <w:t>(1)</w:t>
            </w:r>
          </w:p>
          <w:p w14:paraId="16D45EC2" w14:textId="77777777" w:rsidR="006E3C95" w:rsidRDefault="006E3C95" w:rsidP="006E3C95">
            <w:pPr>
              <w:pStyle w:val="Paragraph"/>
              <w:spacing w:after="0"/>
              <w:rPr>
                <w:noProof/>
              </w:rPr>
            </w:pPr>
          </w:p>
          <w:p w14:paraId="6C43EAD3" w14:textId="77777777" w:rsidR="006E3C95" w:rsidRDefault="006E3C95" w:rsidP="006E3C95">
            <w:pPr>
              <w:pStyle w:val="Paragraph"/>
              <w:spacing w:after="0"/>
              <w:rPr>
                <w:noProof/>
              </w:rPr>
            </w:pPr>
          </w:p>
        </w:tc>
        <w:tc>
          <w:tcPr>
            <w:tcW w:w="994" w:type="dxa"/>
          </w:tcPr>
          <w:p w14:paraId="0494A342" w14:textId="77777777" w:rsidR="006E3C95" w:rsidRDefault="006E3C95" w:rsidP="006E3C95">
            <w:pPr>
              <w:pStyle w:val="Paragraph"/>
              <w:spacing w:after="0"/>
              <w:rPr>
                <w:noProof/>
              </w:rPr>
            </w:pPr>
            <w:r>
              <w:rPr>
                <w:noProof/>
              </w:rPr>
              <w:t>0 %</w:t>
            </w:r>
          </w:p>
          <w:p w14:paraId="5547BF2A" w14:textId="77777777" w:rsidR="006E3C95" w:rsidRDefault="006E3C95" w:rsidP="006E3C95">
            <w:pPr>
              <w:pStyle w:val="Paragraph"/>
              <w:spacing w:after="0"/>
              <w:rPr>
                <w:noProof/>
              </w:rPr>
            </w:pPr>
          </w:p>
          <w:p w14:paraId="3C7DA432" w14:textId="77777777" w:rsidR="006E3C95" w:rsidRDefault="006E3C95" w:rsidP="006E3C95">
            <w:pPr>
              <w:pStyle w:val="Paragraph"/>
              <w:spacing w:after="0"/>
              <w:rPr>
                <w:noProof/>
              </w:rPr>
            </w:pPr>
          </w:p>
        </w:tc>
        <w:tc>
          <w:tcPr>
            <w:tcW w:w="1276" w:type="dxa"/>
          </w:tcPr>
          <w:p w14:paraId="3B10E842" w14:textId="77777777" w:rsidR="006E3C95" w:rsidRDefault="006E3C95" w:rsidP="006E3C95">
            <w:pPr>
              <w:pStyle w:val="Paragraph"/>
              <w:spacing w:after="0"/>
              <w:rPr>
                <w:noProof/>
              </w:rPr>
            </w:pPr>
            <w:r>
              <w:rPr>
                <w:noProof/>
              </w:rPr>
              <w:t>-</w:t>
            </w:r>
          </w:p>
          <w:p w14:paraId="12AAFA81" w14:textId="77777777" w:rsidR="006E3C95" w:rsidRDefault="006E3C95" w:rsidP="006E3C95">
            <w:pPr>
              <w:pStyle w:val="Paragraph"/>
              <w:spacing w:after="0"/>
              <w:rPr>
                <w:noProof/>
              </w:rPr>
            </w:pPr>
          </w:p>
          <w:p w14:paraId="4458E820" w14:textId="77777777" w:rsidR="006E3C95" w:rsidRDefault="006E3C95" w:rsidP="006E3C95">
            <w:pPr>
              <w:pStyle w:val="Paragraph"/>
              <w:spacing w:after="0"/>
              <w:rPr>
                <w:noProof/>
              </w:rPr>
            </w:pPr>
          </w:p>
        </w:tc>
        <w:tc>
          <w:tcPr>
            <w:tcW w:w="992" w:type="dxa"/>
          </w:tcPr>
          <w:p w14:paraId="21CDF57C" w14:textId="77777777" w:rsidR="006E3C95" w:rsidRDefault="006E3C95" w:rsidP="006E3C95">
            <w:pPr>
              <w:pStyle w:val="Paragraph"/>
              <w:spacing w:after="0"/>
              <w:rPr>
                <w:noProof/>
              </w:rPr>
            </w:pPr>
            <w:r>
              <w:rPr>
                <w:noProof/>
              </w:rPr>
              <w:t>31.12.2024</w:t>
            </w:r>
          </w:p>
          <w:p w14:paraId="754F5210" w14:textId="77777777" w:rsidR="006E3C95" w:rsidRDefault="006E3C95" w:rsidP="006E3C95">
            <w:pPr>
              <w:pStyle w:val="Paragraph"/>
              <w:spacing w:after="0"/>
              <w:rPr>
                <w:noProof/>
              </w:rPr>
            </w:pPr>
          </w:p>
          <w:p w14:paraId="7F0C1C9B" w14:textId="77777777" w:rsidR="006E3C95" w:rsidRDefault="006E3C95" w:rsidP="006E3C95">
            <w:pPr>
              <w:pStyle w:val="Paragraph"/>
              <w:spacing w:after="0"/>
              <w:rPr>
                <w:noProof/>
              </w:rPr>
            </w:pPr>
          </w:p>
        </w:tc>
      </w:tr>
      <w:tr w:rsidR="006E3C95" w14:paraId="727CEBD1" w14:textId="77777777" w:rsidTr="008924C5">
        <w:trPr>
          <w:cantSplit/>
        </w:trPr>
        <w:tc>
          <w:tcPr>
            <w:tcW w:w="779" w:type="dxa"/>
          </w:tcPr>
          <w:p w14:paraId="6B981268" w14:textId="77777777" w:rsidR="006E3C95" w:rsidRDefault="006E3C95" w:rsidP="006E3C95">
            <w:pPr>
              <w:pStyle w:val="Paragraph"/>
              <w:spacing w:after="0"/>
              <w:rPr>
                <w:noProof/>
              </w:rPr>
            </w:pPr>
            <w:r>
              <w:rPr>
                <w:noProof/>
              </w:rPr>
              <w:t>0.6844</w:t>
            </w:r>
          </w:p>
        </w:tc>
        <w:tc>
          <w:tcPr>
            <w:tcW w:w="1276" w:type="dxa"/>
          </w:tcPr>
          <w:p w14:paraId="44070708" w14:textId="77777777" w:rsidR="006E3C95" w:rsidRDefault="006E3C95" w:rsidP="006E3C95">
            <w:pPr>
              <w:pStyle w:val="Paragraph"/>
              <w:spacing w:after="0"/>
              <w:jc w:val="right"/>
              <w:rPr>
                <w:noProof/>
              </w:rPr>
            </w:pPr>
            <w:r>
              <w:rPr>
                <w:noProof/>
              </w:rPr>
              <w:t>ex 4016 93 00</w:t>
            </w:r>
          </w:p>
        </w:tc>
        <w:tc>
          <w:tcPr>
            <w:tcW w:w="709" w:type="dxa"/>
          </w:tcPr>
          <w:p w14:paraId="5CA5A36F" w14:textId="77777777" w:rsidR="006E3C95" w:rsidRDefault="006E3C95" w:rsidP="006E3C95">
            <w:pPr>
              <w:pStyle w:val="Paragraph"/>
              <w:spacing w:after="0"/>
              <w:jc w:val="center"/>
              <w:rPr>
                <w:noProof/>
              </w:rPr>
            </w:pPr>
            <w:r>
              <w:rPr>
                <w:noProof/>
              </w:rPr>
              <w:t>30</w:t>
            </w:r>
          </w:p>
        </w:tc>
        <w:tc>
          <w:tcPr>
            <w:tcW w:w="3967" w:type="dxa"/>
          </w:tcPr>
          <w:p w14:paraId="597BB7E2" w14:textId="77777777" w:rsidR="006E3C95" w:rsidRDefault="006E3C95" w:rsidP="006E3C95">
            <w:pPr>
              <w:pStyle w:val="Paragraph"/>
              <w:spacing w:after="0"/>
              <w:rPr>
                <w:noProof/>
              </w:rPr>
            </w:pPr>
            <w:r>
              <w:rPr>
                <w:noProof/>
              </w:rPr>
              <w:t>Rectangular ethylene-propylene-diene rubber gasket, with:</w:t>
            </w:r>
          </w:p>
          <w:tbl>
            <w:tblPr>
              <w:tblStyle w:val="Listdash"/>
              <w:tblW w:w="0" w:type="auto"/>
              <w:tblLayout w:type="fixed"/>
              <w:tblLook w:val="0000" w:firstRow="0" w:lastRow="0" w:firstColumn="0" w:lastColumn="0" w:noHBand="0" w:noVBand="0"/>
            </w:tblPr>
            <w:tblGrid>
              <w:gridCol w:w="220"/>
              <w:gridCol w:w="3599"/>
            </w:tblGrid>
            <w:tr w:rsidR="006E3C95" w14:paraId="2CF64832" w14:textId="77777777" w:rsidTr="008924C5">
              <w:tc>
                <w:tcPr>
                  <w:tcW w:w="220" w:type="dxa"/>
                </w:tcPr>
                <w:p w14:paraId="7A4A3BC7" w14:textId="77777777" w:rsidR="006E3C95" w:rsidRDefault="006E3C95" w:rsidP="006E3C95">
                  <w:pPr>
                    <w:pStyle w:val="Paragraph"/>
                    <w:spacing w:after="0"/>
                    <w:rPr>
                      <w:noProof/>
                    </w:rPr>
                  </w:pPr>
                  <w:r>
                    <w:rPr>
                      <w:noProof/>
                    </w:rPr>
                    <w:t>—</w:t>
                  </w:r>
                </w:p>
              </w:tc>
              <w:tc>
                <w:tcPr>
                  <w:tcW w:w="3599" w:type="dxa"/>
                </w:tcPr>
                <w:p w14:paraId="0CE449F7" w14:textId="77777777" w:rsidR="006E3C95" w:rsidRDefault="006E3C95" w:rsidP="006E3C95">
                  <w:pPr>
                    <w:pStyle w:val="Paragraph"/>
                    <w:spacing w:after="0"/>
                    <w:rPr>
                      <w:noProof/>
                    </w:rPr>
                  </w:pPr>
                  <w:r>
                    <w:rPr>
                      <w:noProof/>
                    </w:rPr>
                    <w:t>a length of 72 mm or more but not more than 825 mm,</w:t>
                  </w:r>
                </w:p>
              </w:tc>
            </w:tr>
            <w:tr w:rsidR="006E3C95" w14:paraId="4166F127" w14:textId="77777777" w:rsidTr="008924C5">
              <w:tc>
                <w:tcPr>
                  <w:tcW w:w="220" w:type="dxa"/>
                </w:tcPr>
                <w:p w14:paraId="7F3C7A3B" w14:textId="77777777" w:rsidR="006E3C95" w:rsidRDefault="006E3C95" w:rsidP="006E3C95">
                  <w:pPr>
                    <w:pStyle w:val="Paragraph"/>
                    <w:spacing w:after="0"/>
                    <w:rPr>
                      <w:noProof/>
                    </w:rPr>
                  </w:pPr>
                  <w:r>
                    <w:rPr>
                      <w:noProof/>
                    </w:rPr>
                    <w:t>—</w:t>
                  </w:r>
                </w:p>
              </w:tc>
              <w:tc>
                <w:tcPr>
                  <w:tcW w:w="3599" w:type="dxa"/>
                </w:tcPr>
                <w:p w14:paraId="4E2A21FE" w14:textId="77777777" w:rsidR="006E3C95" w:rsidRDefault="006E3C95" w:rsidP="006E3C95">
                  <w:pPr>
                    <w:pStyle w:val="Paragraph"/>
                    <w:spacing w:after="0"/>
                    <w:rPr>
                      <w:noProof/>
                    </w:rPr>
                  </w:pPr>
                  <w:r>
                    <w:rPr>
                      <w:noProof/>
                    </w:rPr>
                    <w:t>a width of 18 mm or more but not more than 155 mm,</w:t>
                  </w:r>
                </w:p>
              </w:tc>
            </w:tr>
            <w:tr w:rsidR="006E3C95" w14:paraId="14976257" w14:textId="77777777" w:rsidTr="008924C5">
              <w:tc>
                <w:tcPr>
                  <w:tcW w:w="220" w:type="dxa"/>
                </w:tcPr>
                <w:p w14:paraId="253E43E1" w14:textId="77777777" w:rsidR="006E3C95" w:rsidRDefault="006E3C95" w:rsidP="006E3C95">
                  <w:pPr>
                    <w:pStyle w:val="Paragraph"/>
                    <w:spacing w:after="0"/>
                    <w:rPr>
                      <w:noProof/>
                    </w:rPr>
                  </w:pPr>
                  <w:r>
                    <w:rPr>
                      <w:noProof/>
                    </w:rPr>
                    <w:t>—</w:t>
                  </w:r>
                </w:p>
              </w:tc>
              <w:tc>
                <w:tcPr>
                  <w:tcW w:w="3599" w:type="dxa"/>
                </w:tcPr>
                <w:p w14:paraId="60BED8FE" w14:textId="77777777" w:rsidR="006E3C95" w:rsidRDefault="006E3C95" w:rsidP="006E3C95">
                  <w:pPr>
                    <w:pStyle w:val="Paragraph"/>
                    <w:spacing w:after="0"/>
                    <w:rPr>
                      <w:noProof/>
                    </w:rPr>
                  </w:pPr>
                  <w:r>
                    <w:rPr>
                      <w:noProof/>
                    </w:rPr>
                    <w:t>a peak temperature of 150°C or more but not more than 240°C,</w:t>
                  </w:r>
                </w:p>
              </w:tc>
            </w:tr>
            <w:tr w:rsidR="006E3C95" w14:paraId="4594BEC6" w14:textId="77777777" w:rsidTr="008924C5">
              <w:tc>
                <w:tcPr>
                  <w:tcW w:w="220" w:type="dxa"/>
                </w:tcPr>
                <w:p w14:paraId="0EA463D3" w14:textId="77777777" w:rsidR="006E3C95" w:rsidRDefault="006E3C95" w:rsidP="006E3C95">
                  <w:pPr>
                    <w:pStyle w:val="Paragraph"/>
                    <w:spacing w:after="0"/>
                    <w:rPr>
                      <w:noProof/>
                    </w:rPr>
                  </w:pPr>
                  <w:r>
                    <w:rPr>
                      <w:noProof/>
                    </w:rPr>
                    <w:t>—</w:t>
                  </w:r>
                </w:p>
              </w:tc>
              <w:tc>
                <w:tcPr>
                  <w:tcW w:w="3599" w:type="dxa"/>
                </w:tcPr>
                <w:p w14:paraId="53963C51" w14:textId="77777777" w:rsidR="006E3C95" w:rsidRDefault="006E3C95" w:rsidP="006E3C95">
                  <w:pPr>
                    <w:pStyle w:val="Paragraph"/>
                    <w:spacing w:after="0"/>
                    <w:rPr>
                      <w:noProof/>
                    </w:rPr>
                  </w:pPr>
                  <w:r>
                    <w:rPr>
                      <w:noProof/>
                    </w:rPr>
                    <w:t>a permissible material outflow at the place of the mold split of not more than 0,3 mm</w:t>
                  </w:r>
                </w:p>
              </w:tc>
            </w:tr>
          </w:tbl>
          <w:p w14:paraId="7667997A" w14:textId="77777777" w:rsidR="006E3C95" w:rsidRDefault="006E3C95" w:rsidP="006E3C95">
            <w:pPr>
              <w:pStyle w:val="Paragraph"/>
              <w:spacing w:after="0"/>
              <w:rPr>
                <w:noProof/>
              </w:rPr>
            </w:pPr>
          </w:p>
        </w:tc>
        <w:tc>
          <w:tcPr>
            <w:tcW w:w="994" w:type="dxa"/>
          </w:tcPr>
          <w:p w14:paraId="7F77DE91" w14:textId="77777777" w:rsidR="006E3C95" w:rsidRDefault="006E3C95" w:rsidP="006E3C95">
            <w:pPr>
              <w:pStyle w:val="Paragraph"/>
              <w:spacing w:after="0"/>
              <w:rPr>
                <w:noProof/>
              </w:rPr>
            </w:pPr>
            <w:r>
              <w:rPr>
                <w:noProof/>
              </w:rPr>
              <w:t>0 %</w:t>
            </w:r>
          </w:p>
        </w:tc>
        <w:tc>
          <w:tcPr>
            <w:tcW w:w="1276" w:type="dxa"/>
          </w:tcPr>
          <w:p w14:paraId="34A26D9E" w14:textId="77777777" w:rsidR="006E3C95" w:rsidRDefault="006E3C95" w:rsidP="006E3C95">
            <w:pPr>
              <w:pStyle w:val="Paragraph"/>
              <w:spacing w:after="0"/>
              <w:rPr>
                <w:noProof/>
              </w:rPr>
            </w:pPr>
            <w:r>
              <w:rPr>
                <w:noProof/>
              </w:rPr>
              <w:t>-</w:t>
            </w:r>
          </w:p>
        </w:tc>
        <w:tc>
          <w:tcPr>
            <w:tcW w:w="992" w:type="dxa"/>
          </w:tcPr>
          <w:p w14:paraId="56541380" w14:textId="77777777" w:rsidR="006E3C95" w:rsidRDefault="006E3C95" w:rsidP="006E3C95">
            <w:pPr>
              <w:pStyle w:val="Paragraph"/>
              <w:spacing w:after="0"/>
              <w:rPr>
                <w:noProof/>
              </w:rPr>
            </w:pPr>
            <w:r>
              <w:rPr>
                <w:noProof/>
              </w:rPr>
              <w:t>31.12.2025</w:t>
            </w:r>
          </w:p>
        </w:tc>
      </w:tr>
      <w:tr w:rsidR="006E3C95" w14:paraId="01A3501C" w14:textId="77777777" w:rsidTr="008924C5">
        <w:trPr>
          <w:cantSplit/>
        </w:trPr>
        <w:tc>
          <w:tcPr>
            <w:tcW w:w="779" w:type="dxa"/>
          </w:tcPr>
          <w:p w14:paraId="3D6F945B" w14:textId="77777777" w:rsidR="006E3C95" w:rsidRDefault="006E3C95" w:rsidP="006E3C95">
            <w:pPr>
              <w:pStyle w:val="Paragraph"/>
              <w:spacing w:after="0"/>
              <w:rPr>
                <w:noProof/>
              </w:rPr>
            </w:pPr>
            <w:r>
              <w:rPr>
                <w:noProof/>
              </w:rPr>
              <w:t>0.7170</w:t>
            </w:r>
          </w:p>
        </w:tc>
        <w:tc>
          <w:tcPr>
            <w:tcW w:w="1276" w:type="dxa"/>
          </w:tcPr>
          <w:p w14:paraId="7C9B4265" w14:textId="77777777" w:rsidR="006E3C95" w:rsidRDefault="006E3C95" w:rsidP="006E3C95">
            <w:pPr>
              <w:pStyle w:val="Paragraph"/>
              <w:spacing w:after="0"/>
              <w:jc w:val="right"/>
              <w:rPr>
                <w:noProof/>
              </w:rPr>
            </w:pPr>
            <w:r>
              <w:rPr>
                <w:noProof/>
              </w:rPr>
              <w:t>ex 4016 99 57</w:t>
            </w:r>
          </w:p>
        </w:tc>
        <w:tc>
          <w:tcPr>
            <w:tcW w:w="709" w:type="dxa"/>
          </w:tcPr>
          <w:p w14:paraId="6B4F06A3" w14:textId="77777777" w:rsidR="006E3C95" w:rsidRDefault="006E3C95" w:rsidP="006E3C95">
            <w:pPr>
              <w:pStyle w:val="Paragraph"/>
              <w:spacing w:after="0"/>
              <w:jc w:val="center"/>
              <w:rPr>
                <w:noProof/>
              </w:rPr>
            </w:pPr>
            <w:r>
              <w:rPr>
                <w:noProof/>
              </w:rPr>
              <w:t>10</w:t>
            </w:r>
          </w:p>
        </w:tc>
        <w:tc>
          <w:tcPr>
            <w:tcW w:w="3967" w:type="dxa"/>
          </w:tcPr>
          <w:p w14:paraId="51BE956C" w14:textId="77777777" w:rsidR="006E3C95" w:rsidRDefault="006E3C95" w:rsidP="006E3C95">
            <w:pPr>
              <w:pStyle w:val="Paragraph"/>
              <w:spacing w:after="0"/>
              <w:rPr>
                <w:noProof/>
              </w:rPr>
            </w:pPr>
            <w:r>
              <w:rPr>
                <w:noProof/>
              </w:rPr>
              <w:t>Air intake hose for air supply to the combustion part of the engine comprising at least:</w:t>
            </w:r>
          </w:p>
          <w:tbl>
            <w:tblPr>
              <w:tblStyle w:val="Listdash"/>
              <w:tblW w:w="0" w:type="auto"/>
              <w:tblLayout w:type="fixed"/>
              <w:tblLook w:val="0000" w:firstRow="0" w:lastRow="0" w:firstColumn="0" w:lastColumn="0" w:noHBand="0" w:noVBand="0"/>
            </w:tblPr>
            <w:tblGrid>
              <w:gridCol w:w="220"/>
              <w:gridCol w:w="1740"/>
            </w:tblGrid>
            <w:tr w:rsidR="006E3C95" w14:paraId="5BF0365C" w14:textId="77777777" w:rsidTr="008924C5">
              <w:tc>
                <w:tcPr>
                  <w:tcW w:w="220" w:type="dxa"/>
                </w:tcPr>
                <w:p w14:paraId="177733F7" w14:textId="77777777" w:rsidR="006E3C95" w:rsidRDefault="006E3C95" w:rsidP="006E3C95">
                  <w:pPr>
                    <w:pStyle w:val="Paragraph"/>
                    <w:spacing w:after="0"/>
                    <w:rPr>
                      <w:noProof/>
                    </w:rPr>
                  </w:pPr>
                  <w:r>
                    <w:rPr>
                      <w:noProof/>
                    </w:rPr>
                    <w:t>—</w:t>
                  </w:r>
                </w:p>
              </w:tc>
              <w:tc>
                <w:tcPr>
                  <w:tcW w:w="1740" w:type="dxa"/>
                </w:tcPr>
                <w:p w14:paraId="53115B81" w14:textId="77777777" w:rsidR="006E3C95" w:rsidRDefault="006E3C95" w:rsidP="006E3C95">
                  <w:pPr>
                    <w:pStyle w:val="Paragraph"/>
                    <w:spacing w:after="0"/>
                    <w:rPr>
                      <w:noProof/>
                    </w:rPr>
                  </w:pPr>
                  <w:r>
                    <w:rPr>
                      <w:noProof/>
                    </w:rPr>
                    <w:t>one flexible rubber hose,</w:t>
                  </w:r>
                </w:p>
              </w:tc>
            </w:tr>
            <w:tr w:rsidR="006E3C95" w14:paraId="5A385C3E" w14:textId="77777777" w:rsidTr="008924C5">
              <w:tc>
                <w:tcPr>
                  <w:tcW w:w="220" w:type="dxa"/>
                </w:tcPr>
                <w:p w14:paraId="296240BD" w14:textId="77777777" w:rsidR="006E3C95" w:rsidRDefault="006E3C95" w:rsidP="006E3C95">
                  <w:pPr>
                    <w:pStyle w:val="Paragraph"/>
                    <w:spacing w:after="0"/>
                    <w:rPr>
                      <w:noProof/>
                    </w:rPr>
                  </w:pPr>
                  <w:r>
                    <w:rPr>
                      <w:noProof/>
                    </w:rPr>
                    <w:t>—</w:t>
                  </w:r>
                </w:p>
              </w:tc>
              <w:tc>
                <w:tcPr>
                  <w:tcW w:w="1740" w:type="dxa"/>
                </w:tcPr>
                <w:p w14:paraId="395A59EB" w14:textId="77777777" w:rsidR="006E3C95" w:rsidRDefault="006E3C95" w:rsidP="006E3C95">
                  <w:pPr>
                    <w:pStyle w:val="Paragraph"/>
                    <w:spacing w:after="0"/>
                    <w:rPr>
                      <w:noProof/>
                    </w:rPr>
                  </w:pPr>
                  <w:r>
                    <w:rPr>
                      <w:noProof/>
                    </w:rPr>
                    <w:t>one plastic hose, and</w:t>
                  </w:r>
                </w:p>
              </w:tc>
            </w:tr>
            <w:tr w:rsidR="006E3C95" w14:paraId="38FDBFB0" w14:textId="77777777" w:rsidTr="008924C5">
              <w:tc>
                <w:tcPr>
                  <w:tcW w:w="220" w:type="dxa"/>
                </w:tcPr>
                <w:p w14:paraId="3F37A87D" w14:textId="77777777" w:rsidR="006E3C95" w:rsidRDefault="006E3C95" w:rsidP="006E3C95">
                  <w:pPr>
                    <w:pStyle w:val="Paragraph"/>
                    <w:spacing w:after="0"/>
                    <w:rPr>
                      <w:noProof/>
                    </w:rPr>
                  </w:pPr>
                  <w:r>
                    <w:rPr>
                      <w:noProof/>
                    </w:rPr>
                    <w:t>—</w:t>
                  </w:r>
                </w:p>
              </w:tc>
              <w:tc>
                <w:tcPr>
                  <w:tcW w:w="1740" w:type="dxa"/>
                </w:tcPr>
                <w:p w14:paraId="5547A7D0" w14:textId="77777777" w:rsidR="006E3C95" w:rsidRDefault="006E3C95" w:rsidP="006E3C95">
                  <w:pPr>
                    <w:pStyle w:val="Paragraph"/>
                    <w:spacing w:after="0"/>
                    <w:rPr>
                      <w:noProof/>
                    </w:rPr>
                  </w:pPr>
                  <w:r>
                    <w:rPr>
                      <w:noProof/>
                    </w:rPr>
                    <w:t>metal clips,</w:t>
                  </w:r>
                </w:p>
              </w:tc>
            </w:tr>
            <w:tr w:rsidR="006E3C95" w14:paraId="7EA70F0C" w14:textId="77777777" w:rsidTr="008924C5">
              <w:tc>
                <w:tcPr>
                  <w:tcW w:w="220" w:type="dxa"/>
                </w:tcPr>
                <w:p w14:paraId="79AF96B4" w14:textId="77777777" w:rsidR="006E3C95" w:rsidRDefault="006E3C95" w:rsidP="006E3C95">
                  <w:pPr>
                    <w:pStyle w:val="Paragraph"/>
                    <w:spacing w:after="0"/>
                    <w:rPr>
                      <w:noProof/>
                    </w:rPr>
                  </w:pPr>
                  <w:r>
                    <w:rPr>
                      <w:noProof/>
                    </w:rPr>
                    <w:t>—</w:t>
                  </w:r>
                </w:p>
              </w:tc>
              <w:tc>
                <w:tcPr>
                  <w:tcW w:w="1740" w:type="dxa"/>
                </w:tcPr>
                <w:p w14:paraId="60357A70" w14:textId="77777777" w:rsidR="006E3C95" w:rsidRDefault="006E3C95" w:rsidP="006E3C95">
                  <w:pPr>
                    <w:pStyle w:val="Paragraph"/>
                    <w:spacing w:after="0"/>
                    <w:rPr>
                      <w:noProof/>
                    </w:rPr>
                  </w:pPr>
                  <w:r>
                    <w:rPr>
                      <w:noProof/>
                    </w:rPr>
                    <w:t>whether or not a resonator</w:t>
                  </w:r>
                </w:p>
              </w:tc>
            </w:tr>
          </w:tbl>
          <w:p w14:paraId="69F942EE" w14:textId="77777777" w:rsidR="006E3C95" w:rsidRDefault="006E3C95" w:rsidP="006E3C95">
            <w:pPr>
              <w:pStyle w:val="Paragraph"/>
              <w:spacing w:after="0"/>
              <w:rPr>
                <w:noProof/>
              </w:rPr>
            </w:pPr>
            <w:r>
              <w:rPr>
                <w:noProof/>
              </w:rPr>
              <w:t>for use in the manufacture of goods of Chapter 87</w:t>
            </w:r>
          </w:p>
          <w:p w14:paraId="1A89A32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D456205" w14:textId="77777777" w:rsidR="006E3C95" w:rsidRDefault="006E3C95" w:rsidP="006E3C95">
            <w:pPr>
              <w:pStyle w:val="Paragraph"/>
              <w:spacing w:after="0"/>
              <w:rPr>
                <w:noProof/>
              </w:rPr>
            </w:pPr>
            <w:r>
              <w:rPr>
                <w:noProof/>
              </w:rPr>
              <w:t>0 %</w:t>
            </w:r>
          </w:p>
        </w:tc>
        <w:tc>
          <w:tcPr>
            <w:tcW w:w="1276" w:type="dxa"/>
          </w:tcPr>
          <w:p w14:paraId="59CE1289" w14:textId="77777777" w:rsidR="006E3C95" w:rsidRDefault="006E3C95" w:rsidP="006E3C95">
            <w:pPr>
              <w:pStyle w:val="Paragraph"/>
              <w:spacing w:after="0"/>
              <w:rPr>
                <w:noProof/>
              </w:rPr>
            </w:pPr>
            <w:r>
              <w:rPr>
                <w:noProof/>
              </w:rPr>
              <w:t>p/st</w:t>
            </w:r>
          </w:p>
        </w:tc>
        <w:tc>
          <w:tcPr>
            <w:tcW w:w="992" w:type="dxa"/>
          </w:tcPr>
          <w:p w14:paraId="51A9FEDD" w14:textId="77777777" w:rsidR="006E3C95" w:rsidRDefault="006E3C95" w:rsidP="006E3C95">
            <w:pPr>
              <w:pStyle w:val="Paragraph"/>
              <w:spacing w:after="0"/>
              <w:rPr>
                <w:noProof/>
              </w:rPr>
            </w:pPr>
            <w:r>
              <w:rPr>
                <w:noProof/>
              </w:rPr>
              <w:t>31.12.2026</w:t>
            </w:r>
          </w:p>
        </w:tc>
      </w:tr>
      <w:tr w:rsidR="006E3C95" w14:paraId="4C14351D" w14:textId="77777777" w:rsidTr="008924C5">
        <w:trPr>
          <w:cantSplit/>
        </w:trPr>
        <w:tc>
          <w:tcPr>
            <w:tcW w:w="779" w:type="dxa"/>
          </w:tcPr>
          <w:p w14:paraId="71450442" w14:textId="77777777" w:rsidR="006E3C95" w:rsidRDefault="006E3C95" w:rsidP="006E3C95">
            <w:pPr>
              <w:pStyle w:val="Paragraph"/>
              <w:spacing w:after="0"/>
              <w:rPr>
                <w:noProof/>
              </w:rPr>
            </w:pPr>
            <w:r>
              <w:rPr>
                <w:noProof/>
              </w:rPr>
              <w:t>0.7357</w:t>
            </w:r>
          </w:p>
        </w:tc>
        <w:tc>
          <w:tcPr>
            <w:tcW w:w="1276" w:type="dxa"/>
          </w:tcPr>
          <w:p w14:paraId="7FC139C1" w14:textId="77777777" w:rsidR="006E3C95" w:rsidRDefault="006E3C95" w:rsidP="006E3C95">
            <w:pPr>
              <w:pStyle w:val="Paragraph"/>
              <w:spacing w:after="0"/>
              <w:jc w:val="right"/>
              <w:rPr>
                <w:noProof/>
              </w:rPr>
            </w:pPr>
            <w:r>
              <w:rPr>
                <w:noProof/>
              </w:rPr>
              <w:t>ex 4016 99 57</w:t>
            </w:r>
          </w:p>
        </w:tc>
        <w:tc>
          <w:tcPr>
            <w:tcW w:w="709" w:type="dxa"/>
          </w:tcPr>
          <w:p w14:paraId="32D1AE81" w14:textId="77777777" w:rsidR="006E3C95" w:rsidRDefault="006E3C95" w:rsidP="006E3C95">
            <w:pPr>
              <w:pStyle w:val="Paragraph"/>
              <w:spacing w:after="0"/>
              <w:jc w:val="center"/>
              <w:rPr>
                <w:noProof/>
              </w:rPr>
            </w:pPr>
            <w:r>
              <w:rPr>
                <w:noProof/>
              </w:rPr>
              <w:t>30</w:t>
            </w:r>
          </w:p>
        </w:tc>
        <w:tc>
          <w:tcPr>
            <w:tcW w:w="3967" w:type="dxa"/>
          </w:tcPr>
          <w:p w14:paraId="31205B6A" w14:textId="77777777" w:rsidR="006E3C95" w:rsidRDefault="006E3C95" w:rsidP="006E3C95">
            <w:pPr>
              <w:pStyle w:val="Paragraph"/>
              <w:spacing w:after="0"/>
              <w:rPr>
                <w:noProof/>
              </w:rPr>
            </w:pPr>
            <w:r>
              <w:rPr>
                <w:noProof/>
              </w:rPr>
              <w:t>Pin boot of a brake calliper made of vulcanized rubber with:</w:t>
            </w:r>
          </w:p>
          <w:tbl>
            <w:tblPr>
              <w:tblStyle w:val="Listdash"/>
              <w:tblW w:w="0" w:type="auto"/>
              <w:tblLayout w:type="fixed"/>
              <w:tblLook w:val="0000" w:firstRow="0" w:lastRow="0" w:firstColumn="0" w:lastColumn="0" w:noHBand="0" w:noVBand="0"/>
            </w:tblPr>
            <w:tblGrid>
              <w:gridCol w:w="220"/>
              <w:gridCol w:w="3599"/>
            </w:tblGrid>
            <w:tr w:rsidR="006E3C95" w14:paraId="71E0F9F8" w14:textId="77777777" w:rsidTr="008924C5">
              <w:tc>
                <w:tcPr>
                  <w:tcW w:w="220" w:type="dxa"/>
                </w:tcPr>
                <w:p w14:paraId="415FAF19" w14:textId="77777777" w:rsidR="006E3C95" w:rsidRDefault="006E3C95" w:rsidP="006E3C95">
                  <w:pPr>
                    <w:pStyle w:val="Paragraph"/>
                    <w:spacing w:after="0"/>
                    <w:rPr>
                      <w:noProof/>
                    </w:rPr>
                  </w:pPr>
                  <w:r>
                    <w:rPr>
                      <w:noProof/>
                    </w:rPr>
                    <w:t>—</w:t>
                  </w:r>
                </w:p>
              </w:tc>
              <w:tc>
                <w:tcPr>
                  <w:tcW w:w="3599" w:type="dxa"/>
                </w:tcPr>
                <w:p w14:paraId="0ECD37C3" w14:textId="77777777" w:rsidR="006E3C95" w:rsidRDefault="006E3C95" w:rsidP="006E3C95">
                  <w:pPr>
                    <w:pStyle w:val="Paragraph"/>
                    <w:spacing w:after="0"/>
                    <w:rPr>
                      <w:noProof/>
                    </w:rPr>
                  </w:pPr>
                  <w:r>
                    <w:rPr>
                      <w:noProof/>
                    </w:rPr>
                    <w:t>an inner diameter of not less than 5 mm and an outer diameter of not more than 35 mm,</w:t>
                  </w:r>
                </w:p>
              </w:tc>
            </w:tr>
            <w:tr w:rsidR="006E3C95" w14:paraId="6D48EA8A" w14:textId="77777777" w:rsidTr="008924C5">
              <w:tc>
                <w:tcPr>
                  <w:tcW w:w="220" w:type="dxa"/>
                </w:tcPr>
                <w:p w14:paraId="5EE29FE5" w14:textId="77777777" w:rsidR="006E3C95" w:rsidRDefault="006E3C95" w:rsidP="006E3C95">
                  <w:pPr>
                    <w:pStyle w:val="Paragraph"/>
                    <w:spacing w:after="0"/>
                    <w:rPr>
                      <w:noProof/>
                    </w:rPr>
                  </w:pPr>
                  <w:r>
                    <w:rPr>
                      <w:noProof/>
                    </w:rPr>
                    <w:t>—</w:t>
                  </w:r>
                </w:p>
              </w:tc>
              <w:tc>
                <w:tcPr>
                  <w:tcW w:w="3599" w:type="dxa"/>
                </w:tcPr>
                <w:p w14:paraId="371CF753" w14:textId="77777777" w:rsidR="006E3C95" w:rsidRDefault="006E3C95" w:rsidP="006E3C95">
                  <w:pPr>
                    <w:pStyle w:val="Paragraph"/>
                    <w:spacing w:after="0"/>
                    <w:rPr>
                      <w:noProof/>
                    </w:rPr>
                  </w:pPr>
                  <w:r>
                    <w:rPr>
                      <w:noProof/>
                    </w:rPr>
                    <w:t>a height of 15 mm or more, but not more than 40 mm, and</w:t>
                  </w:r>
                </w:p>
              </w:tc>
            </w:tr>
            <w:tr w:rsidR="006E3C95" w14:paraId="7DA30CDA" w14:textId="77777777" w:rsidTr="008924C5">
              <w:tc>
                <w:tcPr>
                  <w:tcW w:w="220" w:type="dxa"/>
                </w:tcPr>
                <w:p w14:paraId="215AA399" w14:textId="77777777" w:rsidR="006E3C95" w:rsidRDefault="006E3C95" w:rsidP="006E3C95">
                  <w:pPr>
                    <w:pStyle w:val="Paragraph"/>
                    <w:spacing w:after="0"/>
                    <w:rPr>
                      <w:noProof/>
                    </w:rPr>
                  </w:pPr>
                  <w:r>
                    <w:rPr>
                      <w:noProof/>
                    </w:rPr>
                    <w:t>—</w:t>
                  </w:r>
                </w:p>
              </w:tc>
              <w:tc>
                <w:tcPr>
                  <w:tcW w:w="3599" w:type="dxa"/>
                </w:tcPr>
                <w:p w14:paraId="2D42FAFA" w14:textId="77777777" w:rsidR="006E3C95" w:rsidRDefault="006E3C95" w:rsidP="006E3C95">
                  <w:pPr>
                    <w:pStyle w:val="Paragraph"/>
                    <w:spacing w:after="0"/>
                    <w:rPr>
                      <w:noProof/>
                    </w:rPr>
                  </w:pPr>
                  <w:r>
                    <w:rPr>
                      <w:noProof/>
                    </w:rPr>
                    <w:t>a ribbed design</w:t>
                  </w:r>
                </w:p>
              </w:tc>
            </w:tr>
          </w:tbl>
          <w:p w14:paraId="733104B3" w14:textId="77777777" w:rsidR="006E3C95" w:rsidRDefault="006E3C95" w:rsidP="006E3C95">
            <w:pPr>
              <w:pStyle w:val="Paragraph"/>
              <w:spacing w:after="0"/>
              <w:rPr>
                <w:noProof/>
              </w:rPr>
            </w:pPr>
            <w:r>
              <w:rPr>
                <w:noProof/>
              </w:rPr>
              <w:t>for use in the manufacture of goods of Chapter 87</w:t>
            </w:r>
          </w:p>
          <w:p w14:paraId="3A8E2A7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AFFA5D7" w14:textId="77777777" w:rsidR="006E3C95" w:rsidRDefault="006E3C95" w:rsidP="006E3C95">
            <w:pPr>
              <w:pStyle w:val="Paragraph"/>
              <w:spacing w:after="0"/>
              <w:rPr>
                <w:noProof/>
              </w:rPr>
            </w:pPr>
            <w:r>
              <w:rPr>
                <w:noProof/>
              </w:rPr>
              <w:t>0 %</w:t>
            </w:r>
          </w:p>
        </w:tc>
        <w:tc>
          <w:tcPr>
            <w:tcW w:w="1276" w:type="dxa"/>
          </w:tcPr>
          <w:p w14:paraId="3C8A130E" w14:textId="77777777" w:rsidR="006E3C95" w:rsidRDefault="006E3C95" w:rsidP="006E3C95">
            <w:pPr>
              <w:pStyle w:val="Paragraph"/>
              <w:spacing w:after="0"/>
              <w:rPr>
                <w:noProof/>
              </w:rPr>
            </w:pPr>
            <w:r>
              <w:rPr>
                <w:noProof/>
              </w:rPr>
              <w:t>-</w:t>
            </w:r>
          </w:p>
        </w:tc>
        <w:tc>
          <w:tcPr>
            <w:tcW w:w="992" w:type="dxa"/>
          </w:tcPr>
          <w:p w14:paraId="1809D3EF" w14:textId="77777777" w:rsidR="006E3C95" w:rsidRDefault="006E3C95" w:rsidP="006E3C95">
            <w:pPr>
              <w:pStyle w:val="Paragraph"/>
              <w:spacing w:after="0"/>
              <w:rPr>
                <w:noProof/>
              </w:rPr>
            </w:pPr>
            <w:r>
              <w:rPr>
                <w:noProof/>
              </w:rPr>
              <w:t>31.12.2024</w:t>
            </w:r>
          </w:p>
        </w:tc>
      </w:tr>
      <w:tr w:rsidR="006E3C95" w14:paraId="23918F5E" w14:textId="77777777" w:rsidTr="008924C5">
        <w:trPr>
          <w:cantSplit/>
        </w:trPr>
        <w:tc>
          <w:tcPr>
            <w:tcW w:w="779" w:type="dxa"/>
          </w:tcPr>
          <w:p w14:paraId="3E4689B4" w14:textId="77777777" w:rsidR="006E3C95" w:rsidRDefault="006E3C95" w:rsidP="006E3C95">
            <w:pPr>
              <w:pStyle w:val="Paragraph"/>
              <w:spacing w:after="0"/>
              <w:rPr>
                <w:noProof/>
              </w:rPr>
            </w:pPr>
            <w:r>
              <w:rPr>
                <w:noProof/>
              </w:rPr>
              <w:t>0.5148</w:t>
            </w:r>
          </w:p>
        </w:tc>
        <w:tc>
          <w:tcPr>
            <w:tcW w:w="1276" w:type="dxa"/>
          </w:tcPr>
          <w:p w14:paraId="331D9502" w14:textId="77777777" w:rsidR="006E3C95" w:rsidRDefault="006E3C95" w:rsidP="006E3C95">
            <w:pPr>
              <w:pStyle w:val="Paragraph"/>
              <w:spacing w:after="0"/>
              <w:jc w:val="right"/>
              <w:rPr>
                <w:noProof/>
              </w:rPr>
            </w:pPr>
            <w:r>
              <w:rPr>
                <w:noProof/>
              </w:rPr>
              <w:t>ex 4016 99 97</w:t>
            </w:r>
          </w:p>
        </w:tc>
        <w:tc>
          <w:tcPr>
            <w:tcW w:w="709" w:type="dxa"/>
          </w:tcPr>
          <w:p w14:paraId="10EA46AB" w14:textId="77777777" w:rsidR="006E3C95" w:rsidRDefault="006E3C95" w:rsidP="006E3C95">
            <w:pPr>
              <w:pStyle w:val="Paragraph"/>
              <w:spacing w:after="0"/>
              <w:jc w:val="center"/>
              <w:rPr>
                <w:noProof/>
              </w:rPr>
            </w:pPr>
            <w:r>
              <w:rPr>
                <w:noProof/>
              </w:rPr>
              <w:t>30</w:t>
            </w:r>
          </w:p>
        </w:tc>
        <w:tc>
          <w:tcPr>
            <w:tcW w:w="3967" w:type="dxa"/>
          </w:tcPr>
          <w:p w14:paraId="06A5D8E7" w14:textId="77777777" w:rsidR="006E3C95" w:rsidRDefault="006E3C95" w:rsidP="006E3C95">
            <w:pPr>
              <w:pStyle w:val="Paragraph"/>
              <w:spacing w:after="0"/>
              <w:rPr>
                <w:noProof/>
              </w:rPr>
            </w:pPr>
            <w:r>
              <w:rPr>
                <w:noProof/>
              </w:rPr>
              <w:t>Tyre moulding bladder</w:t>
            </w:r>
          </w:p>
        </w:tc>
        <w:tc>
          <w:tcPr>
            <w:tcW w:w="994" w:type="dxa"/>
          </w:tcPr>
          <w:p w14:paraId="237ED409" w14:textId="77777777" w:rsidR="006E3C95" w:rsidRDefault="006E3C95" w:rsidP="006E3C95">
            <w:pPr>
              <w:pStyle w:val="Paragraph"/>
              <w:spacing w:after="0"/>
              <w:rPr>
                <w:noProof/>
              </w:rPr>
            </w:pPr>
            <w:r>
              <w:rPr>
                <w:noProof/>
              </w:rPr>
              <w:t>0 %</w:t>
            </w:r>
          </w:p>
        </w:tc>
        <w:tc>
          <w:tcPr>
            <w:tcW w:w="1276" w:type="dxa"/>
          </w:tcPr>
          <w:p w14:paraId="53992700" w14:textId="77777777" w:rsidR="006E3C95" w:rsidRDefault="006E3C95" w:rsidP="006E3C95">
            <w:pPr>
              <w:pStyle w:val="Paragraph"/>
              <w:spacing w:after="0"/>
              <w:rPr>
                <w:noProof/>
              </w:rPr>
            </w:pPr>
            <w:r>
              <w:rPr>
                <w:noProof/>
              </w:rPr>
              <w:t>-</w:t>
            </w:r>
          </w:p>
        </w:tc>
        <w:tc>
          <w:tcPr>
            <w:tcW w:w="992" w:type="dxa"/>
          </w:tcPr>
          <w:p w14:paraId="3579FAA6" w14:textId="77777777" w:rsidR="006E3C95" w:rsidRDefault="006E3C95" w:rsidP="006E3C95">
            <w:pPr>
              <w:pStyle w:val="Paragraph"/>
              <w:spacing w:after="0"/>
              <w:rPr>
                <w:noProof/>
              </w:rPr>
            </w:pPr>
            <w:r>
              <w:rPr>
                <w:noProof/>
              </w:rPr>
              <w:t>31.12.2026</w:t>
            </w:r>
          </w:p>
        </w:tc>
      </w:tr>
      <w:tr w:rsidR="006E3C95" w14:paraId="664AB900" w14:textId="77777777" w:rsidTr="008924C5">
        <w:trPr>
          <w:cantSplit/>
        </w:trPr>
        <w:tc>
          <w:tcPr>
            <w:tcW w:w="779" w:type="dxa"/>
          </w:tcPr>
          <w:p w14:paraId="2235D38E" w14:textId="77777777" w:rsidR="006E3C95" w:rsidRDefault="006E3C95" w:rsidP="006E3C95">
            <w:pPr>
              <w:pStyle w:val="Paragraph"/>
              <w:spacing w:after="0"/>
              <w:rPr>
                <w:noProof/>
              </w:rPr>
            </w:pPr>
            <w:r>
              <w:rPr>
                <w:noProof/>
              </w:rPr>
              <w:t>0.5842</w:t>
            </w:r>
          </w:p>
        </w:tc>
        <w:tc>
          <w:tcPr>
            <w:tcW w:w="1276" w:type="dxa"/>
          </w:tcPr>
          <w:p w14:paraId="0601B03A" w14:textId="77777777" w:rsidR="006E3C95" w:rsidRDefault="006E3C95" w:rsidP="006E3C95">
            <w:pPr>
              <w:pStyle w:val="Paragraph"/>
              <w:spacing w:after="0"/>
              <w:jc w:val="right"/>
              <w:rPr>
                <w:noProof/>
              </w:rPr>
            </w:pPr>
            <w:r>
              <w:rPr>
                <w:noProof/>
              </w:rPr>
              <w:t>ex 4104 41 19</w:t>
            </w:r>
          </w:p>
        </w:tc>
        <w:tc>
          <w:tcPr>
            <w:tcW w:w="709" w:type="dxa"/>
          </w:tcPr>
          <w:p w14:paraId="09D2590C" w14:textId="77777777" w:rsidR="006E3C95" w:rsidRDefault="006E3C95" w:rsidP="006E3C95">
            <w:pPr>
              <w:pStyle w:val="Paragraph"/>
              <w:spacing w:after="0"/>
              <w:jc w:val="center"/>
              <w:rPr>
                <w:noProof/>
              </w:rPr>
            </w:pPr>
            <w:r>
              <w:rPr>
                <w:noProof/>
              </w:rPr>
              <w:t>10</w:t>
            </w:r>
          </w:p>
        </w:tc>
        <w:tc>
          <w:tcPr>
            <w:tcW w:w="3967" w:type="dxa"/>
          </w:tcPr>
          <w:p w14:paraId="65AEC8C5" w14:textId="77777777" w:rsidR="006E3C95" w:rsidRDefault="006E3C95" w:rsidP="006E3C95">
            <w:pPr>
              <w:pStyle w:val="Paragraph"/>
              <w:spacing w:after="0"/>
              <w:rPr>
                <w:noProof/>
              </w:rPr>
            </w:pPr>
            <w:r>
              <w:rPr>
                <w:noProof/>
              </w:rPr>
              <w:t>Buffalo leather, split, chrome tanned synthetic retanned (''crust''), dry</w:t>
            </w:r>
          </w:p>
        </w:tc>
        <w:tc>
          <w:tcPr>
            <w:tcW w:w="994" w:type="dxa"/>
          </w:tcPr>
          <w:p w14:paraId="7D591C3B" w14:textId="77777777" w:rsidR="006E3C95" w:rsidRDefault="006E3C95" w:rsidP="006E3C95">
            <w:pPr>
              <w:pStyle w:val="Paragraph"/>
              <w:spacing w:after="0"/>
              <w:rPr>
                <w:noProof/>
              </w:rPr>
            </w:pPr>
            <w:r>
              <w:rPr>
                <w:noProof/>
              </w:rPr>
              <w:t>0 %</w:t>
            </w:r>
          </w:p>
        </w:tc>
        <w:tc>
          <w:tcPr>
            <w:tcW w:w="1276" w:type="dxa"/>
          </w:tcPr>
          <w:p w14:paraId="5E9D0E80" w14:textId="77777777" w:rsidR="006E3C95" w:rsidRDefault="006E3C95" w:rsidP="006E3C95">
            <w:pPr>
              <w:pStyle w:val="Paragraph"/>
              <w:spacing w:after="0"/>
              <w:rPr>
                <w:noProof/>
              </w:rPr>
            </w:pPr>
            <w:r>
              <w:rPr>
                <w:noProof/>
              </w:rPr>
              <w:t>-</w:t>
            </w:r>
          </w:p>
        </w:tc>
        <w:tc>
          <w:tcPr>
            <w:tcW w:w="992" w:type="dxa"/>
          </w:tcPr>
          <w:p w14:paraId="4A422322" w14:textId="77777777" w:rsidR="006E3C95" w:rsidRDefault="006E3C95" w:rsidP="006E3C95">
            <w:pPr>
              <w:pStyle w:val="Paragraph"/>
              <w:spacing w:after="0"/>
              <w:rPr>
                <w:noProof/>
              </w:rPr>
            </w:pPr>
            <w:r>
              <w:rPr>
                <w:noProof/>
              </w:rPr>
              <w:t>31.12.2024</w:t>
            </w:r>
          </w:p>
        </w:tc>
      </w:tr>
      <w:tr w:rsidR="006E3C95" w14:paraId="1E01FC5F" w14:textId="77777777" w:rsidTr="008924C5">
        <w:trPr>
          <w:cantSplit/>
        </w:trPr>
        <w:tc>
          <w:tcPr>
            <w:tcW w:w="779" w:type="dxa"/>
          </w:tcPr>
          <w:p w14:paraId="5BA8132F" w14:textId="77777777" w:rsidR="006E3C95" w:rsidRDefault="006E3C95" w:rsidP="006E3C95">
            <w:pPr>
              <w:pStyle w:val="Paragraph"/>
              <w:spacing w:after="0"/>
              <w:rPr>
                <w:noProof/>
              </w:rPr>
            </w:pPr>
            <w:r>
              <w:rPr>
                <w:noProof/>
              </w:rPr>
              <w:t>0.2555</w:t>
            </w:r>
          </w:p>
          <w:p w14:paraId="59F4D846" w14:textId="77777777" w:rsidR="006E3C95" w:rsidRDefault="006E3C95" w:rsidP="006E3C95">
            <w:pPr>
              <w:pStyle w:val="Paragraph"/>
              <w:spacing w:after="0"/>
              <w:rPr>
                <w:noProof/>
              </w:rPr>
            </w:pPr>
          </w:p>
        </w:tc>
        <w:tc>
          <w:tcPr>
            <w:tcW w:w="1276" w:type="dxa"/>
          </w:tcPr>
          <w:p w14:paraId="2119EC58" w14:textId="77777777" w:rsidR="006E3C95" w:rsidRDefault="006E3C95" w:rsidP="006E3C95">
            <w:pPr>
              <w:pStyle w:val="Paragraph"/>
              <w:spacing w:after="0"/>
              <w:jc w:val="right"/>
              <w:rPr>
                <w:noProof/>
              </w:rPr>
            </w:pPr>
            <w:r>
              <w:rPr>
                <w:rStyle w:val="FootnoteReference"/>
                <w:noProof/>
              </w:rPr>
              <w:t>*</w:t>
            </w:r>
            <w:r>
              <w:rPr>
                <w:noProof/>
              </w:rPr>
              <w:t>4105 10 00</w:t>
            </w:r>
          </w:p>
          <w:p w14:paraId="7A8CA98E" w14:textId="77777777" w:rsidR="006E3C95" w:rsidRDefault="006E3C95" w:rsidP="006E3C95">
            <w:pPr>
              <w:pStyle w:val="Paragraph"/>
              <w:spacing w:after="0"/>
              <w:jc w:val="right"/>
              <w:rPr>
                <w:noProof/>
              </w:rPr>
            </w:pPr>
            <w:r>
              <w:rPr>
                <w:noProof/>
              </w:rPr>
              <w:t>4105 30 90</w:t>
            </w:r>
          </w:p>
        </w:tc>
        <w:tc>
          <w:tcPr>
            <w:tcW w:w="709" w:type="dxa"/>
          </w:tcPr>
          <w:p w14:paraId="0151B8A2" w14:textId="77777777" w:rsidR="006E3C95" w:rsidRDefault="006E3C95" w:rsidP="006E3C95">
            <w:pPr>
              <w:pStyle w:val="Paragraph"/>
              <w:spacing w:after="0"/>
              <w:rPr>
                <w:noProof/>
              </w:rPr>
            </w:pPr>
          </w:p>
          <w:p w14:paraId="3724BEB2" w14:textId="77777777" w:rsidR="006E3C95" w:rsidRDefault="006E3C95" w:rsidP="006E3C95">
            <w:pPr>
              <w:pStyle w:val="Paragraph"/>
              <w:spacing w:after="0"/>
              <w:rPr>
                <w:noProof/>
              </w:rPr>
            </w:pPr>
          </w:p>
        </w:tc>
        <w:tc>
          <w:tcPr>
            <w:tcW w:w="3967" w:type="dxa"/>
          </w:tcPr>
          <w:p w14:paraId="17B49413" w14:textId="77777777" w:rsidR="006E3C95" w:rsidRDefault="006E3C95" w:rsidP="006E3C95">
            <w:pPr>
              <w:pStyle w:val="Paragraph"/>
              <w:spacing w:after="0"/>
              <w:rPr>
                <w:noProof/>
              </w:rPr>
            </w:pPr>
            <w:r>
              <w:rPr>
                <w:noProof/>
              </w:rPr>
              <w:t>Sheep or lamb skin leather, without wool on, tanned or retanned but not further prepared, whether or not split, other than leather of heading 4114</w:t>
            </w:r>
          </w:p>
          <w:p w14:paraId="05A160F1" w14:textId="77777777" w:rsidR="006E3C95" w:rsidRDefault="006E3C95" w:rsidP="006E3C95">
            <w:pPr>
              <w:pStyle w:val="Paragraph"/>
              <w:spacing w:after="0"/>
              <w:rPr>
                <w:noProof/>
              </w:rPr>
            </w:pPr>
          </w:p>
        </w:tc>
        <w:tc>
          <w:tcPr>
            <w:tcW w:w="994" w:type="dxa"/>
          </w:tcPr>
          <w:p w14:paraId="1B10AE55" w14:textId="77777777" w:rsidR="006E3C95" w:rsidRDefault="006E3C95" w:rsidP="006E3C95">
            <w:pPr>
              <w:pStyle w:val="Paragraph"/>
              <w:spacing w:after="0"/>
              <w:rPr>
                <w:noProof/>
              </w:rPr>
            </w:pPr>
            <w:r>
              <w:rPr>
                <w:noProof/>
              </w:rPr>
              <w:t>0 %</w:t>
            </w:r>
          </w:p>
          <w:p w14:paraId="69FCAFDE" w14:textId="77777777" w:rsidR="006E3C95" w:rsidRDefault="006E3C95" w:rsidP="006E3C95">
            <w:pPr>
              <w:pStyle w:val="Paragraph"/>
              <w:spacing w:after="0"/>
              <w:rPr>
                <w:noProof/>
              </w:rPr>
            </w:pPr>
          </w:p>
        </w:tc>
        <w:tc>
          <w:tcPr>
            <w:tcW w:w="1276" w:type="dxa"/>
          </w:tcPr>
          <w:p w14:paraId="1DF3D24F" w14:textId="77777777" w:rsidR="006E3C95" w:rsidRDefault="006E3C95" w:rsidP="006E3C95">
            <w:pPr>
              <w:pStyle w:val="Paragraph"/>
              <w:spacing w:after="0"/>
              <w:rPr>
                <w:noProof/>
              </w:rPr>
            </w:pPr>
            <w:r>
              <w:rPr>
                <w:noProof/>
              </w:rPr>
              <w:t>-</w:t>
            </w:r>
          </w:p>
          <w:p w14:paraId="2DD7E170" w14:textId="77777777" w:rsidR="006E3C95" w:rsidRDefault="006E3C95" w:rsidP="006E3C95">
            <w:pPr>
              <w:pStyle w:val="Paragraph"/>
              <w:spacing w:after="0"/>
              <w:rPr>
                <w:noProof/>
              </w:rPr>
            </w:pPr>
          </w:p>
        </w:tc>
        <w:tc>
          <w:tcPr>
            <w:tcW w:w="992" w:type="dxa"/>
          </w:tcPr>
          <w:p w14:paraId="4DF05D21" w14:textId="77777777" w:rsidR="006E3C95" w:rsidRDefault="006E3C95" w:rsidP="006E3C95">
            <w:pPr>
              <w:pStyle w:val="Paragraph"/>
              <w:spacing w:after="0"/>
              <w:rPr>
                <w:noProof/>
              </w:rPr>
            </w:pPr>
            <w:r>
              <w:rPr>
                <w:noProof/>
              </w:rPr>
              <w:t>31.12.2024</w:t>
            </w:r>
          </w:p>
          <w:p w14:paraId="193193DB" w14:textId="77777777" w:rsidR="006E3C95" w:rsidRDefault="006E3C95" w:rsidP="006E3C95">
            <w:pPr>
              <w:pStyle w:val="Paragraph"/>
              <w:spacing w:after="0"/>
              <w:rPr>
                <w:noProof/>
              </w:rPr>
            </w:pPr>
          </w:p>
        </w:tc>
      </w:tr>
      <w:tr w:rsidR="006E3C95" w14:paraId="40F8FBD3" w14:textId="77777777" w:rsidTr="008924C5">
        <w:trPr>
          <w:cantSplit/>
        </w:trPr>
        <w:tc>
          <w:tcPr>
            <w:tcW w:w="779" w:type="dxa"/>
          </w:tcPr>
          <w:p w14:paraId="4D3B8ABF" w14:textId="77777777" w:rsidR="006E3C95" w:rsidRDefault="006E3C95" w:rsidP="006E3C95">
            <w:pPr>
              <w:pStyle w:val="Paragraph"/>
              <w:spacing w:after="0"/>
              <w:rPr>
                <w:noProof/>
              </w:rPr>
            </w:pPr>
            <w:r>
              <w:rPr>
                <w:noProof/>
              </w:rPr>
              <w:t>0.2553</w:t>
            </w:r>
          </w:p>
          <w:p w14:paraId="0046B11C" w14:textId="77777777" w:rsidR="006E3C95" w:rsidRDefault="006E3C95" w:rsidP="006E3C95">
            <w:pPr>
              <w:pStyle w:val="Paragraph"/>
              <w:spacing w:after="0"/>
              <w:rPr>
                <w:noProof/>
              </w:rPr>
            </w:pPr>
          </w:p>
        </w:tc>
        <w:tc>
          <w:tcPr>
            <w:tcW w:w="1276" w:type="dxa"/>
          </w:tcPr>
          <w:p w14:paraId="33052BFB" w14:textId="77777777" w:rsidR="006E3C95" w:rsidRDefault="006E3C95" w:rsidP="006E3C95">
            <w:pPr>
              <w:pStyle w:val="Paragraph"/>
              <w:spacing w:after="0"/>
              <w:jc w:val="right"/>
              <w:rPr>
                <w:noProof/>
              </w:rPr>
            </w:pPr>
            <w:r>
              <w:rPr>
                <w:rStyle w:val="FootnoteReference"/>
                <w:noProof/>
              </w:rPr>
              <w:t>*</w:t>
            </w:r>
            <w:r>
              <w:rPr>
                <w:noProof/>
              </w:rPr>
              <w:t>4106 21 00</w:t>
            </w:r>
          </w:p>
          <w:p w14:paraId="6875077C" w14:textId="77777777" w:rsidR="006E3C95" w:rsidRDefault="006E3C95" w:rsidP="006E3C95">
            <w:pPr>
              <w:pStyle w:val="Paragraph"/>
              <w:spacing w:after="0"/>
              <w:jc w:val="right"/>
              <w:rPr>
                <w:noProof/>
              </w:rPr>
            </w:pPr>
            <w:r>
              <w:rPr>
                <w:noProof/>
              </w:rPr>
              <w:t>4106 22 90</w:t>
            </w:r>
          </w:p>
        </w:tc>
        <w:tc>
          <w:tcPr>
            <w:tcW w:w="709" w:type="dxa"/>
          </w:tcPr>
          <w:p w14:paraId="6CAD1D53" w14:textId="77777777" w:rsidR="006E3C95" w:rsidRDefault="006E3C95" w:rsidP="006E3C95">
            <w:pPr>
              <w:pStyle w:val="Paragraph"/>
              <w:spacing w:after="0"/>
              <w:rPr>
                <w:noProof/>
              </w:rPr>
            </w:pPr>
          </w:p>
          <w:p w14:paraId="484AEDF7" w14:textId="77777777" w:rsidR="006E3C95" w:rsidRDefault="006E3C95" w:rsidP="006E3C95">
            <w:pPr>
              <w:pStyle w:val="Paragraph"/>
              <w:spacing w:after="0"/>
              <w:rPr>
                <w:noProof/>
              </w:rPr>
            </w:pPr>
          </w:p>
        </w:tc>
        <w:tc>
          <w:tcPr>
            <w:tcW w:w="3967" w:type="dxa"/>
          </w:tcPr>
          <w:p w14:paraId="7D97FD76" w14:textId="77777777" w:rsidR="006E3C95" w:rsidRDefault="006E3C95" w:rsidP="006E3C95">
            <w:pPr>
              <w:pStyle w:val="Paragraph"/>
              <w:spacing w:after="0"/>
              <w:rPr>
                <w:noProof/>
              </w:rPr>
            </w:pPr>
            <w:r>
              <w:rPr>
                <w:noProof/>
              </w:rPr>
              <w:t>Goat or kid skin leather, without hair on, tanned or retanned but not further prepared, whether or not split, other than leather of heading 4114</w:t>
            </w:r>
          </w:p>
          <w:p w14:paraId="4AE384D0" w14:textId="77777777" w:rsidR="006E3C95" w:rsidRDefault="006E3C95" w:rsidP="006E3C95">
            <w:pPr>
              <w:pStyle w:val="Paragraph"/>
              <w:spacing w:after="0"/>
              <w:rPr>
                <w:noProof/>
              </w:rPr>
            </w:pPr>
          </w:p>
        </w:tc>
        <w:tc>
          <w:tcPr>
            <w:tcW w:w="994" w:type="dxa"/>
          </w:tcPr>
          <w:p w14:paraId="156AFD9A" w14:textId="77777777" w:rsidR="006E3C95" w:rsidRDefault="006E3C95" w:rsidP="006E3C95">
            <w:pPr>
              <w:pStyle w:val="Paragraph"/>
              <w:spacing w:after="0"/>
              <w:rPr>
                <w:noProof/>
              </w:rPr>
            </w:pPr>
            <w:r>
              <w:rPr>
                <w:noProof/>
              </w:rPr>
              <w:t>0 %</w:t>
            </w:r>
          </w:p>
          <w:p w14:paraId="448FAED9" w14:textId="77777777" w:rsidR="006E3C95" w:rsidRDefault="006E3C95" w:rsidP="006E3C95">
            <w:pPr>
              <w:pStyle w:val="Paragraph"/>
              <w:spacing w:after="0"/>
              <w:rPr>
                <w:noProof/>
              </w:rPr>
            </w:pPr>
          </w:p>
        </w:tc>
        <w:tc>
          <w:tcPr>
            <w:tcW w:w="1276" w:type="dxa"/>
          </w:tcPr>
          <w:p w14:paraId="5733939F" w14:textId="77777777" w:rsidR="006E3C95" w:rsidRDefault="006E3C95" w:rsidP="006E3C95">
            <w:pPr>
              <w:pStyle w:val="Paragraph"/>
              <w:spacing w:after="0"/>
              <w:rPr>
                <w:noProof/>
              </w:rPr>
            </w:pPr>
            <w:r>
              <w:rPr>
                <w:noProof/>
              </w:rPr>
              <w:t>-</w:t>
            </w:r>
          </w:p>
          <w:p w14:paraId="70B31DF7" w14:textId="77777777" w:rsidR="006E3C95" w:rsidRDefault="006E3C95" w:rsidP="006E3C95">
            <w:pPr>
              <w:pStyle w:val="Paragraph"/>
              <w:spacing w:after="0"/>
              <w:rPr>
                <w:noProof/>
              </w:rPr>
            </w:pPr>
          </w:p>
        </w:tc>
        <w:tc>
          <w:tcPr>
            <w:tcW w:w="992" w:type="dxa"/>
          </w:tcPr>
          <w:p w14:paraId="22917974" w14:textId="77777777" w:rsidR="006E3C95" w:rsidRDefault="006E3C95" w:rsidP="006E3C95">
            <w:pPr>
              <w:pStyle w:val="Paragraph"/>
              <w:spacing w:after="0"/>
              <w:rPr>
                <w:noProof/>
              </w:rPr>
            </w:pPr>
            <w:r>
              <w:rPr>
                <w:noProof/>
              </w:rPr>
              <w:t>31.12.2024</w:t>
            </w:r>
          </w:p>
          <w:p w14:paraId="41ED2032" w14:textId="77777777" w:rsidR="006E3C95" w:rsidRDefault="006E3C95" w:rsidP="006E3C95">
            <w:pPr>
              <w:pStyle w:val="Paragraph"/>
              <w:spacing w:after="0"/>
              <w:rPr>
                <w:noProof/>
              </w:rPr>
            </w:pPr>
          </w:p>
        </w:tc>
      </w:tr>
      <w:tr w:rsidR="006E3C95" w14:paraId="0C1B29AA" w14:textId="77777777" w:rsidTr="008924C5">
        <w:trPr>
          <w:cantSplit/>
        </w:trPr>
        <w:tc>
          <w:tcPr>
            <w:tcW w:w="779" w:type="dxa"/>
          </w:tcPr>
          <w:p w14:paraId="2AE1A971" w14:textId="77777777" w:rsidR="006E3C95" w:rsidRDefault="006E3C95" w:rsidP="006E3C95">
            <w:pPr>
              <w:pStyle w:val="Paragraph"/>
              <w:spacing w:after="0"/>
              <w:rPr>
                <w:noProof/>
              </w:rPr>
            </w:pPr>
            <w:r>
              <w:rPr>
                <w:noProof/>
              </w:rPr>
              <w:t>0.2554</w:t>
            </w:r>
          </w:p>
          <w:p w14:paraId="2E2E1B16" w14:textId="77777777" w:rsidR="006E3C95" w:rsidRDefault="006E3C95" w:rsidP="006E3C95">
            <w:pPr>
              <w:pStyle w:val="Paragraph"/>
              <w:spacing w:after="0"/>
              <w:rPr>
                <w:noProof/>
              </w:rPr>
            </w:pPr>
          </w:p>
          <w:p w14:paraId="39D1D5F6" w14:textId="77777777" w:rsidR="006E3C95" w:rsidRDefault="006E3C95" w:rsidP="006E3C95">
            <w:pPr>
              <w:pStyle w:val="Paragraph"/>
              <w:spacing w:after="0"/>
              <w:rPr>
                <w:noProof/>
              </w:rPr>
            </w:pPr>
          </w:p>
          <w:p w14:paraId="420A1655" w14:textId="77777777" w:rsidR="006E3C95" w:rsidRDefault="006E3C95" w:rsidP="006E3C95">
            <w:pPr>
              <w:pStyle w:val="Paragraph"/>
              <w:spacing w:after="0"/>
              <w:rPr>
                <w:noProof/>
              </w:rPr>
            </w:pPr>
          </w:p>
        </w:tc>
        <w:tc>
          <w:tcPr>
            <w:tcW w:w="1276" w:type="dxa"/>
          </w:tcPr>
          <w:p w14:paraId="18079E29" w14:textId="77777777" w:rsidR="006E3C95" w:rsidRDefault="006E3C95" w:rsidP="006E3C95">
            <w:pPr>
              <w:pStyle w:val="Paragraph"/>
              <w:spacing w:after="0"/>
              <w:jc w:val="right"/>
              <w:rPr>
                <w:noProof/>
              </w:rPr>
            </w:pPr>
            <w:r>
              <w:rPr>
                <w:rStyle w:val="FootnoteReference"/>
                <w:noProof/>
              </w:rPr>
              <w:t>*</w:t>
            </w:r>
            <w:r>
              <w:rPr>
                <w:noProof/>
              </w:rPr>
              <w:t>4106 31 00</w:t>
            </w:r>
          </w:p>
          <w:p w14:paraId="774B5838" w14:textId="77777777" w:rsidR="006E3C95" w:rsidRDefault="006E3C95" w:rsidP="006E3C95">
            <w:pPr>
              <w:pStyle w:val="Paragraph"/>
              <w:spacing w:after="0"/>
              <w:jc w:val="right"/>
              <w:rPr>
                <w:noProof/>
              </w:rPr>
            </w:pPr>
            <w:r>
              <w:rPr>
                <w:noProof/>
              </w:rPr>
              <w:t>4106 32 00</w:t>
            </w:r>
          </w:p>
          <w:p w14:paraId="20844792" w14:textId="77777777" w:rsidR="006E3C95" w:rsidRDefault="006E3C95" w:rsidP="006E3C95">
            <w:pPr>
              <w:pStyle w:val="Paragraph"/>
              <w:spacing w:after="0"/>
              <w:jc w:val="right"/>
              <w:rPr>
                <w:noProof/>
              </w:rPr>
            </w:pPr>
            <w:r>
              <w:rPr>
                <w:noProof/>
              </w:rPr>
              <w:t>4106 40 90</w:t>
            </w:r>
          </w:p>
          <w:p w14:paraId="0DBA5CD2" w14:textId="77777777" w:rsidR="006E3C95" w:rsidRDefault="006E3C95" w:rsidP="006E3C95">
            <w:pPr>
              <w:pStyle w:val="Paragraph"/>
              <w:spacing w:after="0"/>
              <w:jc w:val="right"/>
              <w:rPr>
                <w:noProof/>
              </w:rPr>
            </w:pPr>
            <w:r>
              <w:rPr>
                <w:noProof/>
              </w:rPr>
              <w:t>4106 92 00</w:t>
            </w:r>
          </w:p>
        </w:tc>
        <w:tc>
          <w:tcPr>
            <w:tcW w:w="709" w:type="dxa"/>
          </w:tcPr>
          <w:p w14:paraId="4187A148" w14:textId="77777777" w:rsidR="006E3C95" w:rsidRDefault="006E3C95" w:rsidP="006E3C95">
            <w:pPr>
              <w:pStyle w:val="Paragraph"/>
              <w:spacing w:after="0"/>
              <w:rPr>
                <w:noProof/>
              </w:rPr>
            </w:pPr>
          </w:p>
          <w:p w14:paraId="0B431B74" w14:textId="77777777" w:rsidR="006E3C95" w:rsidRDefault="006E3C95" w:rsidP="006E3C95">
            <w:pPr>
              <w:pStyle w:val="Paragraph"/>
              <w:spacing w:after="0"/>
              <w:rPr>
                <w:noProof/>
              </w:rPr>
            </w:pPr>
          </w:p>
          <w:p w14:paraId="2880F1E1" w14:textId="77777777" w:rsidR="006E3C95" w:rsidRDefault="006E3C95" w:rsidP="006E3C95">
            <w:pPr>
              <w:pStyle w:val="Paragraph"/>
              <w:spacing w:after="0"/>
              <w:rPr>
                <w:noProof/>
              </w:rPr>
            </w:pPr>
          </w:p>
          <w:p w14:paraId="75CC1C2D" w14:textId="77777777" w:rsidR="006E3C95" w:rsidRDefault="006E3C95" w:rsidP="006E3C95">
            <w:pPr>
              <w:pStyle w:val="Paragraph"/>
              <w:spacing w:after="0"/>
              <w:rPr>
                <w:noProof/>
              </w:rPr>
            </w:pPr>
          </w:p>
        </w:tc>
        <w:tc>
          <w:tcPr>
            <w:tcW w:w="3967" w:type="dxa"/>
          </w:tcPr>
          <w:p w14:paraId="3261E994" w14:textId="77777777" w:rsidR="006E3C95" w:rsidRDefault="006E3C95" w:rsidP="006E3C95">
            <w:pPr>
              <w:pStyle w:val="Paragraph"/>
              <w:spacing w:after="0"/>
              <w:rPr>
                <w:noProof/>
              </w:rPr>
            </w:pPr>
            <w:r>
              <w:rPr>
                <w:noProof/>
              </w:rPr>
              <w:t>Leather of other animals, without hair on, not further prepared than tanned, other than leather of heading 4114</w:t>
            </w:r>
          </w:p>
          <w:p w14:paraId="714A96B9" w14:textId="77777777" w:rsidR="006E3C95" w:rsidRDefault="006E3C95" w:rsidP="006E3C95">
            <w:pPr>
              <w:pStyle w:val="Paragraph"/>
              <w:spacing w:after="0"/>
              <w:rPr>
                <w:noProof/>
              </w:rPr>
            </w:pPr>
          </w:p>
          <w:p w14:paraId="55852DBE" w14:textId="77777777" w:rsidR="006E3C95" w:rsidRDefault="006E3C95" w:rsidP="006E3C95">
            <w:pPr>
              <w:pStyle w:val="Paragraph"/>
              <w:spacing w:after="0"/>
              <w:rPr>
                <w:noProof/>
              </w:rPr>
            </w:pPr>
          </w:p>
          <w:p w14:paraId="7138B9A6" w14:textId="77777777" w:rsidR="006E3C95" w:rsidRDefault="006E3C95" w:rsidP="006E3C95">
            <w:pPr>
              <w:pStyle w:val="Paragraph"/>
              <w:spacing w:after="0"/>
              <w:rPr>
                <w:noProof/>
              </w:rPr>
            </w:pPr>
          </w:p>
        </w:tc>
        <w:tc>
          <w:tcPr>
            <w:tcW w:w="994" w:type="dxa"/>
          </w:tcPr>
          <w:p w14:paraId="2836F72A" w14:textId="77777777" w:rsidR="006E3C95" w:rsidRDefault="006E3C95" w:rsidP="006E3C95">
            <w:pPr>
              <w:pStyle w:val="Paragraph"/>
              <w:spacing w:after="0"/>
              <w:rPr>
                <w:noProof/>
              </w:rPr>
            </w:pPr>
            <w:r>
              <w:rPr>
                <w:noProof/>
              </w:rPr>
              <w:t>0 %</w:t>
            </w:r>
          </w:p>
          <w:p w14:paraId="5FB4C26C" w14:textId="77777777" w:rsidR="006E3C95" w:rsidRDefault="006E3C95" w:rsidP="006E3C95">
            <w:pPr>
              <w:pStyle w:val="Paragraph"/>
              <w:spacing w:after="0"/>
              <w:rPr>
                <w:noProof/>
              </w:rPr>
            </w:pPr>
          </w:p>
          <w:p w14:paraId="3493A3F8" w14:textId="77777777" w:rsidR="006E3C95" w:rsidRDefault="006E3C95" w:rsidP="006E3C95">
            <w:pPr>
              <w:pStyle w:val="Paragraph"/>
              <w:spacing w:after="0"/>
              <w:rPr>
                <w:noProof/>
              </w:rPr>
            </w:pPr>
          </w:p>
          <w:p w14:paraId="1F0628CD" w14:textId="77777777" w:rsidR="006E3C95" w:rsidRDefault="006E3C95" w:rsidP="006E3C95">
            <w:pPr>
              <w:pStyle w:val="Paragraph"/>
              <w:spacing w:after="0"/>
              <w:rPr>
                <w:noProof/>
              </w:rPr>
            </w:pPr>
          </w:p>
        </w:tc>
        <w:tc>
          <w:tcPr>
            <w:tcW w:w="1276" w:type="dxa"/>
          </w:tcPr>
          <w:p w14:paraId="4A5813CB" w14:textId="77777777" w:rsidR="006E3C95" w:rsidRDefault="006E3C95" w:rsidP="006E3C95">
            <w:pPr>
              <w:pStyle w:val="Paragraph"/>
              <w:spacing w:after="0"/>
              <w:rPr>
                <w:noProof/>
              </w:rPr>
            </w:pPr>
            <w:r>
              <w:rPr>
                <w:noProof/>
              </w:rPr>
              <w:t>-</w:t>
            </w:r>
          </w:p>
          <w:p w14:paraId="2FFC2BFD" w14:textId="77777777" w:rsidR="006E3C95" w:rsidRDefault="006E3C95" w:rsidP="006E3C95">
            <w:pPr>
              <w:pStyle w:val="Paragraph"/>
              <w:spacing w:after="0"/>
              <w:rPr>
                <w:noProof/>
              </w:rPr>
            </w:pPr>
          </w:p>
          <w:p w14:paraId="78304932" w14:textId="77777777" w:rsidR="006E3C95" w:rsidRDefault="006E3C95" w:rsidP="006E3C95">
            <w:pPr>
              <w:pStyle w:val="Paragraph"/>
              <w:spacing w:after="0"/>
              <w:rPr>
                <w:noProof/>
              </w:rPr>
            </w:pPr>
          </w:p>
          <w:p w14:paraId="6F74FD85" w14:textId="77777777" w:rsidR="006E3C95" w:rsidRDefault="006E3C95" w:rsidP="006E3C95">
            <w:pPr>
              <w:pStyle w:val="Paragraph"/>
              <w:spacing w:after="0"/>
              <w:rPr>
                <w:noProof/>
              </w:rPr>
            </w:pPr>
          </w:p>
        </w:tc>
        <w:tc>
          <w:tcPr>
            <w:tcW w:w="992" w:type="dxa"/>
          </w:tcPr>
          <w:p w14:paraId="762EC8FB" w14:textId="77777777" w:rsidR="006E3C95" w:rsidRDefault="006E3C95" w:rsidP="006E3C95">
            <w:pPr>
              <w:pStyle w:val="Paragraph"/>
              <w:spacing w:after="0"/>
              <w:rPr>
                <w:noProof/>
              </w:rPr>
            </w:pPr>
            <w:r>
              <w:rPr>
                <w:noProof/>
              </w:rPr>
              <w:t>31.12.2024</w:t>
            </w:r>
          </w:p>
          <w:p w14:paraId="7BE13426" w14:textId="77777777" w:rsidR="006E3C95" w:rsidRDefault="006E3C95" w:rsidP="006E3C95">
            <w:pPr>
              <w:pStyle w:val="Paragraph"/>
              <w:spacing w:after="0"/>
              <w:rPr>
                <w:noProof/>
              </w:rPr>
            </w:pPr>
          </w:p>
          <w:p w14:paraId="099A9676" w14:textId="77777777" w:rsidR="006E3C95" w:rsidRDefault="006E3C95" w:rsidP="006E3C95">
            <w:pPr>
              <w:pStyle w:val="Paragraph"/>
              <w:spacing w:after="0"/>
              <w:rPr>
                <w:noProof/>
              </w:rPr>
            </w:pPr>
          </w:p>
          <w:p w14:paraId="0A8ADBB3" w14:textId="77777777" w:rsidR="006E3C95" w:rsidRDefault="006E3C95" w:rsidP="006E3C95">
            <w:pPr>
              <w:pStyle w:val="Paragraph"/>
              <w:spacing w:after="0"/>
              <w:rPr>
                <w:noProof/>
              </w:rPr>
            </w:pPr>
          </w:p>
        </w:tc>
      </w:tr>
      <w:tr w:rsidR="006E3C95" w14:paraId="446A2B54" w14:textId="77777777" w:rsidTr="008924C5">
        <w:trPr>
          <w:cantSplit/>
        </w:trPr>
        <w:tc>
          <w:tcPr>
            <w:tcW w:w="779" w:type="dxa"/>
          </w:tcPr>
          <w:p w14:paraId="091A04C0" w14:textId="77777777" w:rsidR="006E3C95" w:rsidRDefault="006E3C95" w:rsidP="006E3C95">
            <w:pPr>
              <w:pStyle w:val="Paragraph"/>
              <w:spacing w:after="0"/>
              <w:rPr>
                <w:noProof/>
              </w:rPr>
            </w:pPr>
            <w:r>
              <w:rPr>
                <w:noProof/>
              </w:rPr>
              <w:t>0.6223</w:t>
            </w:r>
          </w:p>
        </w:tc>
        <w:tc>
          <w:tcPr>
            <w:tcW w:w="1276" w:type="dxa"/>
          </w:tcPr>
          <w:p w14:paraId="4634F0BF" w14:textId="77777777" w:rsidR="006E3C95" w:rsidRDefault="006E3C95" w:rsidP="006E3C95">
            <w:pPr>
              <w:pStyle w:val="Paragraph"/>
              <w:spacing w:after="0"/>
              <w:jc w:val="right"/>
              <w:rPr>
                <w:noProof/>
              </w:rPr>
            </w:pPr>
            <w:r>
              <w:rPr>
                <w:rStyle w:val="FootnoteReference"/>
                <w:noProof/>
              </w:rPr>
              <w:t>*</w:t>
            </w:r>
            <w:r>
              <w:rPr>
                <w:noProof/>
              </w:rPr>
              <w:t>ex 4408 39 30</w:t>
            </w:r>
          </w:p>
        </w:tc>
        <w:tc>
          <w:tcPr>
            <w:tcW w:w="709" w:type="dxa"/>
          </w:tcPr>
          <w:p w14:paraId="7804B5A9" w14:textId="77777777" w:rsidR="006E3C95" w:rsidRDefault="006E3C95" w:rsidP="006E3C95">
            <w:pPr>
              <w:pStyle w:val="Paragraph"/>
              <w:spacing w:after="0"/>
              <w:jc w:val="center"/>
              <w:rPr>
                <w:noProof/>
              </w:rPr>
            </w:pPr>
            <w:r>
              <w:rPr>
                <w:noProof/>
              </w:rPr>
              <w:t>10</w:t>
            </w:r>
          </w:p>
        </w:tc>
        <w:tc>
          <w:tcPr>
            <w:tcW w:w="3967" w:type="dxa"/>
          </w:tcPr>
          <w:p w14:paraId="67BA1246" w14:textId="77777777" w:rsidR="006E3C95" w:rsidRDefault="006E3C95" w:rsidP="006E3C95">
            <w:pPr>
              <w:pStyle w:val="Paragraph"/>
              <w:spacing w:after="0"/>
              <w:rPr>
                <w:noProof/>
              </w:rPr>
            </w:pPr>
            <w:r>
              <w:rPr>
                <w:noProof/>
              </w:rPr>
              <w:t>Okoume veneer sheets:</w:t>
            </w:r>
          </w:p>
          <w:tbl>
            <w:tblPr>
              <w:tblStyle w:val="Listdash"/>
              <w:tblW w:w="0" w:type="auto"/>
              <w:tblLayout w:type="fixed"/>
              <w:tblLook w:val="0000" w:firstRow="0" w:lastRow="0" w:firstColumn="0" w:lastColumn="0" w:noHBand="0" w:noVBand="0"/>
            </w:tblPr>
            <w:tblGrid>
              <w:gridCol w:w="220"/>
              <w:gridCol w:w="3599"/>
            </w:tblGrid>
            <w:tr w:rsidR="006E3C95" w14:paraId="7CC4744D" w14:textId="77777777" w:rsidTr="008924C5">
              <w:tc>
                <w:tcPr>
                  <w:tcW w:w="220" w:type="dxa"/>
                </w:tcPr>
                <w:p w14:paraId="685BE743" w14:textId="77777777" w:rsidR="006E3C95" w:rsidRDefault="006E3C95" w:rsidP="006E3C95">
                  <w:pPr>
                    <w:pStyle w:val="Paragraph"/>
                    <w:spacing w:after="0"/>
                    <w:rPr>
                      <w:noProof/>
                    </w:rPr>
                  </w:pPr>
                  <w:r>
                    <w:rPr>
                      <w:noProof/>
                    </w:rPr>
                    <w:t>—</w:t>
                  </w:r>
                </w:p>
              </w:tc>
              <w:tc>
                <w:tcPr>
                  <w:tcW w:w="3599" w:type="dxa"/>
                </w:tcPr>
                <w:p w14:paraId="28C3DB65" w14:textId="77777777" w:rsidR="006E3C95" w:rsidRDefault="006E3C95" w:rsidP="006E3C95">
                  <w:pPr>
                    <w:pStyle w:val="Paragraph"/>
                    <w:spacing w:after="0"/>
                    <w:rPr>
                      <w:noProof/>
                    </w:rPr>
                  </w:pPr>
                  <w:r>
                    <w:rPr>
                      <w:noProof/>
                    </w:rPr>
                    <w:t>of a length of 1 270 mm or more, but not more than 3 200 mm,</w:t>
                  </w:r>
                </w:p>
              </w:tc>
            </w:tr>
            <w:tr w:rsidR="006E3C95" w14:paraId="35B51666" w14:textId="77777777" w:rsidTr="008924C5">
              <w:tc>
                <w:tcPr>
                  <w:tcW w:w="220" w:type="dxa"/>
                </w:tcPr>
                <w:p w14:paraId="17AE9A2C" w14:textId="77777777" w:rsidR="006E3C95" w:rsidRDefault="006E3C95" w:rsidP="006E3C95">
                  <w:pPr>
                    <w:pStyle w:val="Paragraph"/>
                    <w:spacing w:after="0"/>
                    <w:rPr>
                      <w:noProof/>
                    </w:rPr>
                  </w:pPr>
                  <w:r>
                    <w:rPr>
                      <w:noProof/>
                    </w:rPr>
                    <w:t>—</w:t>
                  </w:r>
                </w:p>
              </w:tc>
              <w:tc>
                <w:tcPr>
                  <w:tcW w:w="3599" w:type="dxa"/>
                </w:tcPr>
                <w:p w14:paraId="205D488D" w14:textId="77777777" w:rsidR="006E3C95" w:rsidRDefault="006E3C95" w:rsidP="006E3C95">
                  <w:pPr>
                    <w:pStyle w:val="Paragraph"/>
                    <w:spacing w:after="0"/>
                    <w:rPr>
                      <w:noProof/>
                    </w:rPr>
                  </w:pPr>
                  <w:r>
                    <w:rPr>
                      <w:noProof/>
                    </w:rPr>
                    <w:t>of a width of 150 mm or more, but not more than 2 000 mm,</w:t>
                  </w:r>
                </w:p>
              </w:tc>
            </w:tr>
            <w:tr w:rsidR="006E3C95" w14:paraId="5EEA78A5" w14:textId="77777777" w:rsidTr="008924C5">
              <w:tc>
                <w:tcPr>
                  <w:tcW w:w="220" w:type="dxa"/>
                </w:tcPr>
                <w:p w14:paraId="7F292456" w14:textId="77777777" w:rsidR="006E3C95" w:rsidRDefault="006E3C95" w:rsidP="006E3C95">
                  <w:pPr>
                    <w:pStyle w:val="Paragraph"/>
                    <w:spacing w:after="0"/>
                    <w:rPr>
                      <w:noProof/>
                    </w:rPr>
                  </w:pPr>
                  <w:r>
                    <w:rPr>
                      <w:noProof/>
                    </w:rPr>
                    <w:t>—</w:t>
                  </w:r>
                </w:p>
              </w:tc>
              <w:tc>
                <w:tcPr>
                  <w:tcW w:w="3599" w:type="dxa"/>
                </w:tcPr>
                <w:p w14:paraId="6863FCEA" w14:textId="77777777" w:rsidR="006E3C95" w:rsidRDefault="006E3C95" w:rsidP="006E3C95">
                  <w:pPr>
                    <w:pStyle w:val="Paragraph"/>
                    <w:spacing w:after="0"/>
                    <w:rPr>
                      <w:noProof/>
                    </w:rPr>
                  </w:pPr>
                  <w:r>
                    <w:rPr>
                      <w:noProof/>
                    </w:rPr>
                    <w:t>of a thickness of 0,5 mm or more, but not more than 4 mm,</w:t>
                  </w:r>
                </w:p>
              </w:tc>
            </w:tr>
            <w:tr w:rsidR="006E3C95" w14:paraId="4D9D9AB4" w14:textId="77777777" w:rsidTr="008924C5">
              <w:tc>
                <w:tcPr>
                  <w:tcW w:w="220" w:type="dxa"/>
                </w:tcPr>
                <w:p w14:paraId="64233166" w14:textId="77777777" w:rsidR="006E3C95" w:rsidRDefault="006E3C95" w:rsidP="006E3C95">
                  <w:pPr>
                    <w:pStyle w:val="Paragraph"/>
                    <w:spacing w:after="0"/>
                    <w:rPr>
                      <w:noProof/>
                    </w:rPr>
                  </w:pPr>
                  <w:r>
                    <w:rPr>
                      <w:noProof/>
                    </w:rPr>
                    <w:t>—</w:t>
                  </w:r>
                </w:p>
              </w:tc>
              <w:tc>
                <w:tcPr>
                  <w:tcW w:w="3599" w:type="dxa"/>
                </w:tcPr>
                <w:p w14:paraId="352AFFA1" w14:textId="77777777" w:rsidR="006E3C95" w:rsidRDefault="006E3C95" w:rsidP="006E3C95">
                  <w:pPr>
                    <w:pStyle w:val="Paragraph"/>
                    <w:spacing w:after="0"/>
                    <w:rPr>
                      <w:noProof/>
                    </w:rPr>
                  </w:pPr>
                  <w:r>
                    <w:rPr>
                      <w:noProof/>
                    </w:rPr>
                    <w:t>not sanded and</w:t>
                  </w:r>
                </w:p>
              </w:tc>
            </w:tr>
            <w:tr w:rsidR="006E3C95" w14:paraId="25F7F725" w14:textId="77777777" w:rsidTr="008924C5">
              <w:tc>
                <w:tcPr>
                  <w:tcW w:w="220" w:type="dxa"/>
                </w:tcPr>
                <w:p w14:paraId="3244D5B7" w14:textId="77777777" w:rsidR="006E3C95" w:rsidRDefault="006E3C95" w:rsidP="006E3C95">
                  <w:pPr>
                    <w:pStyle w:val="Paragraph"/>
                    <w:spacing w:after="0"/>
                    <w:rPr>
                      <w:noProof/>
                    </w:rPr>
                  </w:pPr>
                  <w:r>
                    <w:rPr>
                      <w:noProof/>
                    </w:rPr>
                    <w:t>—</w:t>
                  </w:r>
                </w:p>
              </w:tc>
              <w:tc>
                <w:tcPr>
                  <w:tcW w:w="3599" w:type="dxa"/>
                </w:tcPr>
                <w:p w14:paraId="15C79DA8" w14:textId="77777777" w:rsidR="006E3C95" w:rsidRDefault="006E3C95" w:rsidP="006E3C95">
                  <w:pPr>
                    <w:pStyle w:val="Paragraph"/>
                    <w:spacing w:after="0"/>
                    <w:rPr>
                      <w:noProof/>
                    </w:rPr>
                  </w:pPr>
                  <w:r>
                    <w:rPr>
                      <w:noProof/>
                    </w:rPr>
                    <w:t>not planed</w:t>
                  </w:r>
                </w:p>
              </w:tc>
            </w:tr>
          </w:tbl>
          <w:p w14:paraId="34D11A5D" w14:textId="77777777" w:rsidR="006E3C95" w:rsidRDefault="006E3C95" w:rsidP="006E3C95">
            <w:pPr>
              <w:pStyle w:val="Paragraph"/>
              <w:spacing w:after="0"/>
              <w:rPr>
                <w:noProof/>
              </w:rPr>
            </w:pPr>
          </w:p>
        </w:tc>
        <w:tc>
          <w:tcPr>
            <w:tcW w:w="994" w:type="dxa"/>
          </w:tcPr>
          <w:p w14:paraId="54ED260B" w14:textId="77777777" w:rsidR="006E3C95" w:rsidRDefault="006E3C95" w:rsidP="006E3C95">
            <w:pPr>
              <w:pStyle w:val="Paragraph"/>
              <w:spacing w:after="0"/>
              <w:rPr>
                <w:noProof/>
              </w:rPr>
            </w:pPr>
            <w:r>
              <w:rPr>
                <w:noProof/>
              </w:rPr>
              <w:t>0 %</w:t>
            </w:r>
          </w:p>
        </w:tc>
        <w:tc>
          <w:tcPr>
            <w:tcW w:w="1276" w:type="dxa"/>
          </w:tcPr>
          <w:p w14:paraId="28D9600B" w14:textId="77777777" w:rsidR="006E3C95" w:rsidRDefault="006E3C95" w:rsidP="006E3C95">
            <w:pPr>
              <w:pStyle w:val="Paragraph"/>
              <w:spacing w:after="0"/>
              <w:rPr>
                <w:noProof/>
              </w:rPr>
            </w:pPr>
            <w:r>
              <w:rPr>
                <w:noProof/>
              </w:rPr>
              <w:t>-</w:t>
            </w:r>
          </w:p>
        </w:tc>
        <w:tc>
          <w:tcPr>
            <w:tcW w:w="992" w:type="dxa"/>
          </w:tcPr>
          <w:p w14:paraId="36465CFD" w14:textId="77777777" w:rsidR="006E3C95" w:rsidRDefault="006E3C95" w:rsidP="006E3C95">
            <w:pPr>
              <w:pStyle w:val="Paragraph"/>
              <w:spacing w:after="0"/>
              <w:rPr>
                <w:noProof/>
              </w:rPr>
            </w:pPr>
            <w:r>
              <w:rPr>
                <w:noProof/>
              </w:rPr>
              <w:t>31.12.2024</w:t>
            </w:r>
          </w:p>
        </w:tc>
      </w:tr>
      <w:tr w:rsidR="006E3C95" w14:paraId="1E566CFE" w14:textId="77777777" w:rsidTr="008924C5">
        <w:trPr>
          <w:cantSplit/>
        </w:trPr>
        <w:tc>
          <w:tcPr>
            <w:tcW w:w="779" w:type="dxa"/>
          </w:tcPr>
          <w:p w14:paraId="380D120E" w14:textId="77777777" w:rsidR="006E3C95" w:rsidRDefault="006E3C95" w:rsidP="006E3C95">
            <w:pPr>
              <w:pStyle w:val="Paragraph"/>
              <w:spacing w:after="0"/>
              <w:rPr>
                <w:noProof/>
              </w:rPr>
            </w:pPr>
            <w:r>
              <w:rPr>
                <w:noProof/>
              </w:rPr>
              <w:t>0.8372</w:t>
            </w:r>
          </w:p>
        </w:tc>
        <w:tc>
          <w:tcPr>
            <w:tcW w:w="1276" w:type="dxa"/>
          </w:tcPr>
          <w:p w14:paraId="687A6313" w14:textId="77777777" w:rsidR="006E3C95" w:rsidRDefault="006E3C95" w:rsidP="006E3C95">
            <w:pPr>
              <w:pStyle w:val="Paragraph"/>
              <w:spacing w:after="0"/>
              <w:jc w:val="right"/>
              <w:rPr>
                <w:noProof/>
              </w:rPr>
            </w:pPr>
            <w:r>
              <w:rPr>
                <w:noProof/>
              </w:rPr>
              <w:t>ex 4411 12 92</w:t>
            </w:r>
          </w:p>
        </w:tc>
        <w:tc>
          <w:tcPr>
            <w:tcW w:w="709" w:type="dxa"/>
          </w:tcPr>
          <w:p w14:paraId="3A37AE63" w14:textId="77777777" w:rsidR="006E3C95" w:rsidRDefault="006E3C95" w:rsidP="006E3C95">
            <w:pPr>
              <w:pStyle w:val="Paragraph"/>
              <w:spacing w:after="0"/>
              <w:jc w:val="center"/>
              <w:rPr>
                <w:noProof/>
              </w:rPr>
            </w:pPr>
            <w:r>
              <w:rPr>
                <w:noProof/>
              </w:rPr>
              <w:t>10</w:t>
            </w:r>
          </w:p>
        </w:tc>
        <w:tc>
          <w:tcPr>
            <w:tcW w:w="3967" w:type="dxa"/>
          </w:tcPr>
          <w:p w14:paraId="0529E7AE" w14:textId="77777777" w:rsidR="006E3C95" w:rsidRDefault="006E3C95" w:rsidP="006E3C95">
            <w:pPr>
              <w:pStyle w:val="Paragraph"/>
              <w:spacing w:after="0"/>
              <w:rPr>
                <w:noProof/>
              </w:rPr>
            </w:pPr>
            <w:r>
              <w:rPr>
                <w:noProof/>
              </w:rPr>
              <w:t>Fibreboard:</w:t>
            </w:r>
          </w:p>
          <w:tbl>
            <w:tblPr>
              <w:tblStyle w:val="Listdash"/>
              <w:tblW w:w="0" w:type="auto"/>
              <w:tblLayout w:type="fixed"/>
              <w:tblLook w:val="0000" w:firstRow="0" w:lastRow="0" w:firstColumn="0" w:lastColumn="0" w:noHBand="0" w:noVBand="0"/>
            </w:tblPr>
            <w:tblGrid>
              <w:gridCol w:w="220"/>
              <w:gridCol w:w="3599"/>
            </w:tblGrid>
            <w:tr w:rsidR="006E3C95" w14:paraId="0EC57DB2" w14:textId="77777777" w:rsidTr="008924C5">
              <w:tc>
                <w:tcPr>
                  <w:tcW w:w="220" w:type="dxa"/>
                </w:tcPr>
                <w:p w14:paraId="33A9BE47" w14:textId="77777777" w:rsidR="006E3C95" w:rsidRDefault="006E3C95" w:rsidP="006E3C95">
                  <w:pPr>
                    <w:pStyle w:val="Paragraph"/>
                    <w:spacing w:after="0"/>
                    <w:rPr>
                      <w:noProof/>
                    </w:rPr>
                  </w:pPr>
                  <w:r>
                    <w:rPr>
                      <w:noProof/>
                    </w:rPr>
                    <w:t>—</w:t>
                  </w:r>
                </w:p>
              </w:tc>
              <w:tc>
                <w:tcPr>
                  <w:tcW w:w="3599" w:type="dxa"/>
                </w:tcPr>
                <w:p w14:paraId="11F568E3" w14:textId="77777777" w:rsidR="006E3C95" w:rsidRDefault="006E3C95" w:rsidP="006E3C95">
                  <w:pPr>
                    <w:pStyle w:val="Paragraph"/>
                    <w:spacing w:after="0"/>
                    <w:rPr>
                      <w:noProof/>
                    </w:rPr>
                  </w:pPr>
                  <w:r>
                    <w:rPr>
                      <w:noProof/>
                    </w:rPr>
                    <w:t>with a thickness of 2,20 mm or more but not more than 2,80 mm,</w:t>
                  </w:r>
                </w:p>
              </w:tc>
            </w:tr>
            <w:tr w:rsidR="006E3C95" w14:paraId="48AE9D39" w14:textId="77777777" w:rsidTr="008924C5">
              <w:tc>
                <w:tcPr>
                  <w:tcW w:w="220" w:type="dxa"/>
                </w:tcPr>
                <w:p w14:paraId="4973D61A" w14:textId="77777777" w:rsidR="006E3C95" w:rsidRDefault="006E3C95" w:rsidP="006E3C95">
                  <w:pPr>
                    <w:pStyle w:val="Paragraph"/>
                    <w:spacing w:after="0"/>
                    <w:rPr>
                      <w:noProof/>
                    </w:rPr>
                  </w:pPr>
                  <w:r>
                    <w:rPr>
                      <w:noProof/>
                    </w:rPr>
                    <w:t>—</w:t>
                  </w:r>
                </w:p>
              </w:tc>
              <w:tc>
                <w:tcPr>
                  <w:tcW w:w="3599" w:type="dxa"/>
                </w:tcPr>
                <w:p w14:paraId="7BE98560" w14:textId="77777777" w:rsidR="006E3C95" w:rsidRDefault="006E3C95" w:rsidP="006E3C95">
                  <w:pPr>
                    <w:pStyle w:val="Paragraph"/>
                    <w:spacing w:after="0"/>
                    <w:rPr>
                      <w:noProof/>
                    </w:rPr>
                  </w:pPr>
                  <w:r>
                    <w:rPr>
                      <w:noProof/>
                    </w:rPr>
                    <w:t>with a density of 0,95 g/cm</w:t>
                  </w:r>
                  <w:r>
                    <w:rPr>
                      <w:noProof/>
                      <w:vertAlign w:val="superscript"/>
                    </w:rPr>
                    <w:t>3</w:t>
                  </w:r>
                  <w:r>
                    <w:rPr>
                      <w:noProof/>
                    </w:rPr>
                    <w:t xml:space="preserve"> or more,</w:t>
                  </w:r>
                </w:p>
              </w:tc>
            </w:tr>
            <w:tr w:rsidR="006E3C95" w14:paraId="0963A615" w14:textId="77777777" w:rsidTr="008924C5">
              <w:tc>
                <w:tcPr>
                  <w:tcW w:w="220" w:type="dxa"/>
                </w:tcPr>
                <w:p w14:paraId="6DD27C87" w14:textId="77777777" w:rsidR="006E3C95" w:rsidRDefault="006E3C95" w:rsidP="006E3C95">
                  <w:pPr>
                    <w:pStyle w:val="Paragraph"/>
                    <w:spacing w:after="0"/>
                    <w:rPr>
                      <w:noProof/>
                    </w:rPr>
                  </w:pPr>
                  <w:r>
                    <w:rPr>
                      <w:noProof/>
                    </w:rPr>
                    <w:t>—</w:t>
                  </w:r>
                </w:p>
              </w:tc>
              <w:tc>
                <w:tcPr>
                  <w:tcW w:w="3599" w:type="dxa"/>
                </w:tcPr>
                <w:p w14:paraId="3F004BAB" w14:textId="77777777" w:rsidR="006E3C95" w:rsidRDefault="006E3C95" w:rsidP="006E3C95">
                  <w:pPr>
                    <w:pStyle w:val="Paragraph"/>
                    <w:spacing w:after="0"/>
                    <w:rPr>
                      <w:noProof/>
                    </w:rPr>
                  </w:pPr>
                  <w:r>
                    <w:rPr>
                      <w:noProof/>
                    </w:rPr>
                    <w:t>lacquered or coated with melamine foil on both sides, and</w:t>
                  </w:r>
                </w:p>
              </w:tc>
            </w:tr>
            <w:tr w:rsidR="006E3C95" w14:paraId="2943154F" w14:textId="77777777" w:rsidTr="008924C5">
              <w:tc>
                <w:tcPr>
                  <w:tcW w:w="220" w:type="dxa"/>
                </w:tcPr>
                <w:p w14:paraId="4EE727A1" w14:textId="77777777" w:rsidR="006E3C95" w:rsidRDefault="006E3C95" w:rsidP="006E3C95">
                  <w:pPr>
                    <w:pStyle w:val="Paragraph"/>
                    <w:spacing w:after="0"/>
                    <w:rPr>
                      <w:noProof/>
                    </w:rPr>
                  </w:pPr>
                  <w:r>
                    <w:rPr>
                      <w:noProof/>
                    </w:rPr>
                    <w:t>—</w:t>
                  </w:r>
                </w:p>
              </w:tc>
              <w:tc>
                <w:tcPr>
                  <w:tcW w:w="3599" w:type="dxa"/>
                </w:tcPr>
                <w:p w14:paraId="14E82794" w14:textId="77777777" w:rsidR="006E3C95" w:rsidRDefault="006E3C95" w:rsidP="006E3C95">
                  <w:pPr>
                    <w:pStyle w:val="Paragraph"/>
                    <w:spacing w:after="0"/>
                    <w:rPr>
                      <w:noProof/>
                    </w:rPr>
                  </w:pPr>
                  <w:r>
                    <w:rPr>
                      <w:noProof/>
                    </w:rPr>
                    <w:t>with dimensions of 1 300 mm x 1 100 mm or less,</w:t>
                  </w:r>
                </w:p>
              </w:tc>
            </w:tr>
          </w:tbl>
          <w:p w14:paraId="0D95488D" w14:textId="77777777" w:rsidR="006E3C95" w:rsidRDefault="006E3C95" w:rsidP="006E3C95">
            <w:pPr>
              <w:pStyle w:val="Paragraph"/>
              <w:spacing w:after="0"/>
              <w:rPr>
                <w:noProof/>
              </w:rPr>
            </w:pPr>
            <w:r>
              <w:rPr>
                <w:noProof/>
              </w:rPr>
              <w:t>used in the manufacture of printed circuit boards</w:t>
            </w:r>
          </w:p>
          <w:p w14:paraId="330CFC5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438D159" w14:textId="77777777" w:rsidR="006E3C95" w:rsidRDefault="006E3C95" w:rsidP="006E3C95">
            <w:pPr>
              <w:pStyle w:val="Paragraph"/>
              <w:spacing w:after="0"/>
              <w:rPr>
                <w:noProof/>
              </w:rPr>
            </w:pPr>
            <w:r>
              <w:rPr>
                <w:noProof/>
              </w:rPr>
              <w:t>0 %</w:t>
            </w:r>
          </w:p>
        </w:tc>
        <w:tc>
          <w:tcPr>
            <w:tcW w:w="1276" w:type="dxa"/>
          </w:tcPr>
          <w:p w14:paraId="62C40AF6" w14:textId="77777777" w:rsidR="006E3C95" w:rsidRDefault="006E3C95" w:rsidP="006E3C95">
            <w:pPr>
              <w:pStyle w:val="Paragraph"/>
              <w:spacing w:after="0"/>
              <w:rPr>
                <w:noProof/>
              </w:rPr>
            </w:pPr>
            <w:r>
              <w:rPr>
                <w:noProof/>
              </w:rPr>
              <w:t>-</w:t>
            </w:r>
          </w:p>
        </w:tc>
        <w:tc>
          <w:tcPr>
            <w:tcW w:w="992" w:type="dxa"/>
          </w:tcPr>
          <w:p w14:paraId="15E57216" w14:textId="77777777" w:rsidR="006E3C95" w:rsidRDefault="006E3C95" w:rsidP="006E3C95">
            <w:pPr>
              <w:pStyle w:val="Paragraph"/>
              <w:spacing w:after="0"/>
              <w:rPr>
                <w:noProof/>
              </w:rPr>
            </w:pPr>
            <w:r>
              <w:rPr>
                <w:noProof/>
              </w:rPr>
              <w:t>31.12.2027</w:t>
            </w:r>
          </w:p>
        </w:tc>
      </w:tr>
      <w:tr w:rsidR="006E3C95" w14:paraId="17268965" w14:textId="77777777" w:rsidTr="008924C5">
        <w:trPr>
          <w:cantSplit/>
        </w:trPr>
        <w:tc>
          <w:tcPr>
            <w:tcW w:w="779" w:type="dxa"/>
          </w:tcPr>
          <w:p w14:paraId="74A00C2F" w14:textId="77777777" w:rsidR="006E3C95" w:rsidRDefault="006E3C95" w:rsidP="006E3C95">
            <w:pPr>
              <w:pStyle w:val="Paragraph"/>
              <w:spacing w:after="0"/>
              <w:rPr>
                <w:noProof/>
              </w:rPr>
            </w:pPr>
            <w:r>
              <w:rPr>
                <w:noProof/>
              </w:rPr>
              <w:t>0.4217</w:t>
            </w:r>
          </w:p>
        </w:tc>
        <w:tc>
          <w:tcPr>
            <w:tcW w:w="1276" w:type="dxa"/>
          </w:tcPr>
          <w:p w14:paraId="3B0064F4" w14:textId="77777777" w:rsidR="006E3C95" w:rsidRDefault="006E3C95" w:rsidP="006E3C95">
            <w:pPr>
              <w:pStyle w:val="Paragraph"/>
              <w:spacing w:after="0"/>
              <w:jc w:val="right"/>
              <w:rPr>
                <w:noProof/>
              </w:rPr>
            </w:pPr>
            <w:r>
              <w:rPr>
                <w:noProof/>
              </w:rPr>
              <w:t>ex 5004 00 10</w:t>
            </w:r>
          </w:p>
        </w:tc>
        <w:tc>
          <w:tcPr>
            <w:tcW w:w="709" w:type="dxa"/>
          </w:tcPr>
          <w:p w14:paraId="192DC47A" w14:textId="77777777" w:rsidR="006E3C95" w:rsidRDefault="006E3C95" w:rsidP="006E3C95">
            <w:pPr>
              <w:pStyle w:val="Paragraph"/>
              <w:spacing w:after="0"/>
              <w:jc w:val="center"/>
              <w:rPr>
                <w:noProof/>
              </w:rPr>
            </w:pPr>
            <w:r>
              <w:rPr>
                <w:noProof/>
              </w:rPr>
              <w:t>10</w:t>
            </w:r>
          </w:p>
        </w:tc>
        <w:tc>
          <w:tcPr>
            <w:tcW w:w="3967" w:type="dxa"/>
          </w:tcPr>
          <w:p w14:paraId="0BD73C03" w14:textId="77777777" w:rsidR="006E3C95" w:rsidRDefault="006E3C95" w:rsidP="006E3C95">
            <w:pPr>
              <w:pStyle w:val="Paragraph"/>
              <w:spacing w:after="0"/>
              <w:rPr>
                <w:noProof/>
              </w:rPr>
            </w:pPr>
            <w:r>
              <w:rPr>
                <w:noProof/>
              </w:rPr>
              <w:t>Silk yarn (other than yarn spun from silk waste) not put up for retail sale, unbleached, scoured or bleached, entirely of silk</w:t>
            </w:r>
          </w:p>
        </w:tc>
        <w:tc>
          <w:tcPr>
            <w:tcW w:w="994" w:type="dxa"/>
          </w:tcPr>
          <w:p w14:paraId="5B2601B3" w14:textId="77777777" w:rsidR="006E3C95" w:rsidRDefault="006E3C95" w:rsidP="006E3C95">
            <w:pPr>
              <w:pStyle w:val="Paragraph"/>
              <w:spacing w:after="0"/>
              <w:rPr>
                <w:noProof/>
              </w:rPr>
            </w:pPr>
            <w:r>
              <w:rPr>
                <w:noProof/>
              </w:rPr>
              <w:t>0 %</w:t>
            </w:r>
          </w:p>
        </w:tc>
        <w:tc>
          <w:tcPr>
            <w:tcW w:w="1276" w:type="dxa"/>
          </w:tcPr>
          <w:p w14:paraId="5C1C1C39" w14:textId="77777777" w:rsidR="006E3C95" w:rsidRDefault="006E3C95" w:rsidP="006E3C95">
            <w:pPr>
              <w:pStyle w:val="Paragraph"/>
              <w:spacing w:after="0"/>
              <w:rPr>
                <w:noProof/>
              </w:rPr>
            </w:pPr>
            <w:r>
              <w:rPr>
                <w:noProof/>
              </w:rPr>
              <w:t>-</w:t>
            </w:r>
          </w:p>
        </w:tc>
        <w:tc>
          <w:tcPr>
            <w:tcW w:w="992" w:type="dxa"/>
          </w:tcPr>
          <w:p w14:paraId="3D739BA3" w14:textId="77777777" w:rsidR="006E3C95" w:rsidRDefault="006E3C95" w:rsidP="006E3C95">
            <w:pPr>
              <w:pStyle w:val="Paragraph"/>
              <w:spacing w:after="0"/>
              <w:rPr>
                <w:noProof/>
              </w:rPr>
            </w:pPr>
            <w:r>
              <w:rPr>
                <w:noProof/>
              </w:rPr>
              <w:t>31.12.2026</w:t>
            </w:r>
          </w:p>
        </w:tc>
      </w:tr>
      <w:tr w:rsidR="006E3C95" w14:paraId="061289F6" w14:textId="77777777" w:rsidTr="008924C5">
        <w:trPr>
          <w:cantSplit/>
        </w:trPr>
        <w:tc>
          <w:tcPr>
            <w:tcW w:w="779" w:type="dxa"/>
          </w:tcPr>
          <w:p w14:paraId="3C719E9D" w14:textId="77777777" w:rsidR="006E3C95" w:rsidRDefault="006E3C95" w:rsidP="006E3C95">
            <w:pPr>
              <w:pStyle w:val="Paragraph"/>
              <w:spacing w:after="0"/>
              <w:rPr>
                <w:noProof/>
              </w:rPr>
            </w:pPr>
            <w:r>
              <w:rPr>
                <w:noProof/>
              </w:rPr>
              <w:t>0.2551</w:t>
            </w:r>
          </w:p>
          <w:p w14:paraId="6DDECC57" w14:textId="77777777" w:rsidR="006E3C95" w:rsidRDefault="006E3C95" w:rsidP="006E3C95">
            <w:pPr>
              <w:pStyle w:val="Paragraph"/>
              <w:spacing w:after="0"/>
              <w:rPr>
                <w:noProof/>
              </w:rPr>
            </w:pPr>
          </w:p>
        </w:tc>
        <w:tc>
          <w:tcPr>
            <w:tcW w:w="1276" w:type="dxa"/>
          </w:tcPr>
          <w:p w14:paraId="1752279C" w14:textId="77777777" w:rsidR="006E3C95" w:rsidRDefault="006E3C95" w:rsidP="006E3C95">
            <w:pPr>
              <w:pStyle w:val="Paragraph"/>
              <w:spacing w:after="0"/>
              <w:jc w:val="right"/>
              <w:rPr>
                <w:noProof/>
              </w:rPr>
            </w:pPr>
            <w:r>
              <w:rPr>
                <w:rStyle w:val="FootnoteReference"/>
                <w:noProof/>
              </w:rPr>
              <w:t>*</w:t>
            </w:r>
            <w:r>
              <w:rPr>
                <w:noProof/>
              </w:rPr>
              <w:t>ex 5005 00 10</w:t>
            </w:r>
          </w:p>
          <w:p w14:paraId="45C644D8" w14:textId="77777777" w:rsidR="006E3C95" w:rsidRDefault="006E3C95" w:rsidP="006E3C95">
            <w:pPr>
              <w:pStyle w:val="Paragraph"/>
              <w:spacing w:after="0"/>
              <w:jc w:val="right"/>
              <w:rPr>
                <w:noProof/>
              </w:rPr>
            </w:pPr>
            <w:r>
              <w:rPr>
                <w:noProof/>
              </w:rPr>
              <w:t>ex 5005 00 90</w:t>
            </w:r>
          </w:p>
        </w:tc>
        <w:tc>
          <w:tcPr>
            <w:tcW w:w="709" w:type="dxa"/>
          </w:tcPr>
          <w:p w14:paraId="624BDCA5" w14:textId="77777777" w:rsidR="006E3C95" w:rsidRDefault="006E3C95" w:rsidP="006E3C95">
            <w:pPr>
              <w:pStyle w:val="Paragraph"/>
              <w:spacing w:after="0"/>
              <w:jc w:val="center"/>
              <w:rPr>
                <w:noProof/>
              </w:rPr>
            </w:pPr>
            <w:r>
              <w:rPr>
                <w:noProof/>
              </w:rPr>
              <w:t>10</w:t>
            </w:r>
          </w:p>
          <w:p w14:paraId="135C9F67" w14:textId="77777777" w:rsidR="006E3C95" w:rsidRDefault="006E3C95" w:rsidP="006E3C95">
            <w:pPr>
              <w:pStyle w:val="Paragraph"/>
              <w:spacing w:after="0"/>
              <w:jc w:val="center"/>
              <w:rPr>
                <w:noProof/>
              </w:rPr>
            </w:pPr>
            <w:r>
              <w:rPr>
                <w:noProof/>
              </w:rPr>
              <w:t>10</w:t>
            </w:r>
          </w:p>
        </w:tc>
        <w:tc>
          <w:tcPr>
            <w:tcW w:w="3967" w:type="dxa"/>
          </w:tcPr>
          <w:p w14:paraId="635BF6C0" w14:textId="77777777" w:rsidR="006E3C95" w:rsidRDefault="006E3C95" w:rsidP="006E3C95">
            <w:pPr>
              <w:pStyle w:val="Paragraph"/>
              <w:spacing w:after="0"/>
              <w:rPr>
                <w:noProof/>
              </w:rPr>
            </w:pPr>
            <w:r>
              <w:rPr>
                <w:noProof/>
              </w:rPr>
              <w:t>Yarn spun entirely from silk waste (noil), not put up for retail sale</w:t>
            </w:r>
          </w:p>
          <w:p w14:paraId="5A1616C3" w14:textId="77777777" w:rsidR="006E3C95" w:rsidRDefault="006E3C95" w:rsidP="006E3C95">
            <w:pPr>
              <w:pStyle w:val="Paragraph"/>
              <w:spacing w:after="0"/>
              <w:rPr>
                <w:noProof/>
              </w:rPr>
            </w:pPr>
          </w:p>
        </w:tc>
        <w:tc>
          <w:tcPr>
            <w:tcW w:w="994" w:type="dxa"/>
          </w:tcPr>
          <w:p w14:paraId="1C743014" w14:textId="77777777" w:rsidR="006E3C95" w:rsidRDefault="006E3C95" w:rsidP="006E3C95">
            <w:pPr>
              <w:pStyle w:val="Paragraph"/>
              <w:spacing w:after="0"/>
              <w:rPr>
                <w:noProof/>
              </w:rPr>
            </w:pPr>
            <w:r>
              <w:rPr>
                <w:noProof/>
              </w:rPr>
              <w:t>0 %</w:t>
            </w:r>
          </w:p>
          <w:p w14:paraId="30651EB2" w14:textId="77777777" w:rsidR="006E3C95" w:rsidRDefault="006E3C95" w:rsidP="006E3C95">
            <w:pPr>
              <w:pStyle w:val="Paragraph"/>
              <w:spacing w:after="0"/>
              <w:rPr>
                <w:noProof/>
              </w:rPr>
            </w:pPr>
          </w:p>
        </w:tc>
        <w:tc>
          <w:tcPr>
            <w:tcW w:w="1276" w:type="dxa"/>
          </w:tcPr>
          <w:p w14:paraId="32576BAE" w14:textId="77777777" w:rsidR="006E3C95" w:rsidRDefault="006E3C95" w:rsidP="006E3C95">
            <w:pPr>
              <w:pStyle w:val="Paragraph"/>
              <w:spacing w:after="0"/>
              <w:rPr>
                <w:noProof/>
              </w:rPr>
            </w:pPr>
            <w:r>
              <w:rPr>
                <w:noProof/>
              </w:rPr>
              <w:t>-</w:t>
            </w:r>
          </w:p>
          <w:p w14:paraId="5ECAC3F5" w14:textId="77777777" w:rsidR="006E3C95" w:rsidRDefault="006E3C95" w:rsidP="006E3C95">
            <w:pPr>
              <w:pStyle w:val="Paragraph"/>
              <w:spacing w:after="0"/>
              <w:rPr>
                <w:noProof/>
              </w:rPr>
            </w:pPr>
          </w:p>
        </w:tc>
        <w:tc>
          <w:tcPr>
            <w:tcW w:w="992" w:type="dxa"/>
          </w:tcPr>
          <w:p w14:paraId="23CC6E5D" w14:textId="77777777" w:rsidR="006E3C95" w:rsidRDefault="006E3C95" w:rsidP="006E3C95">
            <w:pPr>
              <w:pStyle w:val="Paragraph"/>
              <w:spacing w:after="0"/>
              <w:rPr>
                <w:noProof/>
              </w:rPr>
            </w:pPr>
            <w:r>
              <w:rPr>
                <w:noProof/>
              </w:rPr>
              <w:t>31.12.2024</w:t>
            </w:r>
          </w:p>
          <w:p w14:paraId="74B2AFE3" w14:textId="77777777" w:rsidR="006E3C95" w:rsidRDefault="006E3C95" w:rsidP="006E3C95">
            <w:pPr>
              <w:pStyle w:val="Paragraph"/>
              <w:spacing w:after="0"/>
              <w:rPr>
                <w:noProof/>
              </w:rPr>
            </w:pPr>
          </w:p>
        </w:tc>
      </w:tr>
      <w:tr w:rsidR="006E3C95" w14:paraId="7B600155" w14:textId="77777777" w:rsidTr="008924C5">
        <w:trPr>
          <w:cantSplit/>
        </w:trPr>
        <w:tc>
          <w:tcPr>
            <w:tcW w:w="779" w:type="dxa"/>
          </w:tcPr>
          <w:p w14:paraId="10434476" w14:textId="77777777" w:rsidR="006E3C95" w:rsidRDefault="006E3C95" w:rsidP="006E3C95">
            <w:pPr>
              <w:pStyle w:val="Paragraph"/>
              <w:spacing w:after="0"/>
              <w:rPr>
                <w:noProof/>
              </w:rPr>
            </w:pPr>
            <w:r>
              <w:rPr>
                <w:noProof/>
              </w:rPr>
              <w:t>0.2544</w:t>
            </w:r>
          </w:p>
        </w:tc>
        <w:tc>
          <w:tcPr>
            <w:tcW w:w="1276" w:type="dxa"/>
          </w:tcPr>
          <w:p w14:paraId="7FA62F24" w14:textId="77777777" w:rsidR="006E3C95" w:rsidRDefault="006E3C95" w:rsidP="006E3C95">
            <w:pPr>
              <w:pStyle w:val="Paragraph"/>
              <w:spacing w:after="0"/>
              <w:jc w:val="right"/>
              <w:rPr>
                <w:noProof/>
              </w:rPr>
            </w:pPr>
            <w:r>
              <w:rPr>
                <w:rStyle w:val="FootnoteReference"/>
                <w:noProof/>
              </w:rPr>
              <w:t>*</w:t>
            </w:r>
            <w:r>
              <w:rPr>
                <w:noProof/>
              </w:rPr>
              <w:t>5208 11 10</w:t>
            </w:r>
          </w:p>
        </w:tc>
        <w:tc>
          <w:tcPr>
            <w:tcW w:w="709" w:type="dxa"/>
          </w:tcPr>
          <w:p w14:paraId="256B74D6" w14:textId="77777777" w:rsidR="006E3C95" w:rsidRDefault="006E3C95" w:rsidP="006E3C95">
            <w:pPr>
              <w:pStyle w:val="Paragraph"/>
              <w:spacing w:after="0"/>
              <w:rPr>
                <w:noProof/>
              </w:rPr>
            </w:pPr>
          </w:p>
        </w:tc>
        <w:tc>
          <w:tcPr>
            <w:tcW w:w="3967" w:type="dxa"/>
          </w:tcPr>
          <w:p w14:paraId="266DF9DB" w14:textId="77777777" w:rsidR="006E3C95" w:rsidRDefault="006E3C95" w:rsidP="006E3C95">
            <w:pPr>
              <w:pStyle w:val="Paragraph"/>
              <w:spacing w:after="0"/>
              <w:rPr>
                <w:noProof/>
              </w:rPr>
            </w:pPr>
            <w:r>
              <w:rPr>
                <w:noProof/>
              </w:rPr>
              <w:t>Fabrics for the manufacture of bandages, dressings and medical gauzes</w:t>
            </w:r>
          </w:p>
        </w:tc>
        <w:tc>
          <w:tcPr>
            <w:tcW w:w="994" w:type="dxa"/>
          </w:tcPr>
          <w:p w14:paraId="6416FE4E" w14:textId="77777777" w:rsidR="006E3C95" w:rsidRDefault="006E3C95" w:rsidP="006E3C95">
            <w:pPr>
              <w:pStyle w:val="Paragraph"/>
              <w:spacing w:after="0"/>
              <w:rPr>
                <w:noProof/>
              </w:rPr>
            </w:pPr>
            <w:r>
              <w:rPr>
                <w:noProof/>
              </w:rPr>
              <w:t>5.2 %</w:t>
            </w:r>
          </w:p>
        </w:tc>
        <w:tc>
          <w:tcPr>
            <w:tcW w:w="1276" w:type="dxa"/>
          </w:tcPr>
          <w:p w14:paraId="6126D591" w14:textId="77777777" w:rsidR="006E3C95" w:rsidRDefault="006E3C95" w:rsidP="006E3C95">
            <w:pPr>
              <w:pStyle w:val="Paragraph"/>
              <w:spacing w:after="0"/>
              <w:rPr>
                <w:noProof/>
              </w:rPr>
            </w:pPr>
            <w:r>
              <w:rPr>
                <w:noProof/>
              </w:rPr>
              <w:t>-</w:t>
            </w:r>
          </w:p>
        </w:tc>
        <w:tc>
          <w:tcPr>
            <w:tcW w:w="992" w:type="dxa"/>
          </w:tcPr>
          <w:p w14:paraId="29DC16B6" w14:textId="77777777" w:rsidR="006E3C95" w:rsidRDefault="006E3C95" w:rsidP="006E3C95">
            <w:pPr>
              <w:pStyle w:val="Paragraph"/>
              <w:spacing w:after="0"/>
              <w:rPr>
                <w:noProof/>
              </w:rPr>
            </w:pPr>
            <w:r>
              <w:rPr>
                <w:noProof/>
              </w:rPr>
              <w:t>31.12.2024</w:t>
            </w:r>
          </w:p>
        </w:tc>
      </w:tr>
      <w:tr w:rsidR="006E3C95" w14:paraId="1AE22378" w14:textId="77777777" w:rsidTr="008924C5">
        <w:trPr>
          <w:cantSplit/>
        </w:trPr>
        <w:tc>
          <w:tcPr>
            <w:tcW w:w="779" w:type="dxa"/>
          </w:tcPr>
          <w:p w14:paraId="2D200314" w14:textId="77777777" w:rsidR="006E3C95" w:rsidRDefault="006E3C95" w:rsidP="006E3C95">
            <w:pPr>
              <w:pStyle w:val="Paragraph"/>
              <w:spacing w:after="0"/>
              <w:rPr>
                <w:noProof/>
              </w:rPr>
            </w:pPr>
            <w:r>
              <w:rPr>
                <w:noProof/>
              </w:rPr>
              <w:t>0.7372</w:t>
            </w:r>
          </w:p>
        </w:tc>
        <w:tc>
          <w:tcPr>
            <w:tcW w:w="1276" w:type="dxa"/>
          </w:tcPr>
          <w:p w14:paraId="4022F101" w14:textId="77777777" w:rsidR="006E3C95" w:rsidRDefault="006E3C95" w:rsidP="006E3C95">
            <w:pPr>
              <w:pStyle w:val="Paragraph"/>
              <w:spacing w:after="0"/>
              <w:jc w:val="right"/>
              <w:rPr>
                <w:noProof/>
              </w:rPr>
            </w:pPr>
            <w:r>
              <w:rPr>
                <w:noProof/>
              </w:rPr>
              <w:t>ex 5311 00 90</w:t>
            </w:r>
          </w:p>
        </w:tc>
        <w:tc>
          <w:tcPr>
            <w:tcW w:w="709" w:type="dxa"/>
          </w:tcPr>
          <w:p w14:paraId="17848BEE" w14:textId="77777777" w:rsidR="006E3C95" w:rsidRDefault="006E3C95" w:rsidP="006E3C95">
            <w:pPr>
              <w:pStyle w:val="Paragraph"/>
              <w:spacing w:after="0"/>
              <w:jc w:val="center"/>
              <w:rPr>
                <w:noProof/>
              </w:rPr>
            </w:pPr>
            <w:r>
              <w:rPr>
                <w:noProof/>
              </w:rPr>
              <w:t>10</w:t>
            </w:r>
          </w:p>
        </w:tc>
        <w:tc>
          <w:tcPr>
            <w:tcW w:w="3967" w:type="dxa"/>
          </w:tcPr>
          <w:p w14:paraId="52F8F7C3" w14:textId="77777777" w:rsidR="006E3C95" w:rsidRDefault="006E3C95" w:rsidP="006E3C95">
            <w:pPr>
              <w:pStyle w:val="Paragraph"/>
              <w:spacing w:after="0"/>
              <w:rPr>
                <w:noProof/>
              </w:rPr>
            </w:pPr>
            <w:r>
              <w:rPr>
                <w:noProof/>
              </w:rPr>
              <w:t>Plain-woven fabric of paper yarns glued on a tissue paper layer:</w:t>
            </w:r>
          </w:p>
          <w:tbl>
            <w:tblPr>
              <w:tblStyle w:val="Listdash"/>
              <w:tblW w:w="0" w:type="auto"/>
              <w:tblLayout w:type="fixed"/>
              <w:tblLook w:val="0000" w:firstRow="0" w:lastRow="0" w:firstColumn="0" w:lastColumn="0" w:noHBand="0" w:noVBand="0"/>
            </w:tblPr>
            <w:tblGrid>
              <w:gridCol w:w="220"/>
              <w:gridCol w:w="3599"/>
            </w:tblGrid>
            <w:tr w:rsidR="006E3C95" w14:paraId="582D34E0" w14:textId="77777777" w:rsidTr="008924C5">
              <w:tc>
                <w:tcPr>
                  <w:tcW w:w="220" w:type="dxa"/>
                </w:tcPr>
                <w:p w14:paraId="3445C690" w14:textId="77777777" w:rsidR="006E3C95" w:rsidRDefault="006E3C95" w:rsidP="006E3C95">
                  <w:pPr>
                    <w:pStyle w:val="Paragraph"/>
                    <w:spacing w:after="0"/>
                    <w:rPr>
                      <w:noProof/>
                    </w:rPr>
                  </w:pPr>
                  <w:r>
                    <w:rPr>
                      <w:noProof/>
                    </w:rPr>
                    <w:t>—</w:t>
                  </w:r>
                </w:p>
              </w:tc>
              <w:tc>
                <w:tcPr>
                  <w:tcW w:w="3599" w:type="dxa"/>
                </w:tcPr>
                <w:p w14:paraId="73DF4A2A" w14:textId="77777777" w:rsidR="006E3C95" w:rsidRDefault="006E3C95" w:rsidP="006E3C95">
                  <w:pPr>
                    <w:pStyle w:val="Paragraph"/>
                    <w:spacing w:after="0"/>
                    <w:rPr>
                      <w:noProof/>
                    </w:rPr>
                  </w:pPr>
                  <w:r>
                    <w:rPr>
                      <w:noProof/>
                    </w:rPr>
                    <w:t>with a weight of 190 g/m</w:t>
                  </w:r>
                  <w:r>
                    <w:rPr>
                      <w:noProof/>
                      <w:vertAlign w:val="superscript"/>
                    </w:rPr>
                    <w:t>2</w:t>
                  </w:r>
                  <w:r>
                    <w:rPr>
                      <w:noProof/>
                    </w:rPr>
                    <w:t xml:space="preserve"> or more but not more than 280 g/m</w:t>
                  </w:r>
                  <w:r>
                    <w:rPr>
                      <w:noProof/>
                      <w:vertAlign w:val="superscript"/>
                    </w:rPr>
                    <w:t>2</w:t>
                  </w:r>
                  <w:r>
                    <w:rPr>
                      <w:noProof/>
                    </w:rPr>
                    <w:t>, and</w:t>
                  </w:r>
                </w:p>
              </w:tc>
            </w:tr>
            <w:tr w:rsidR="006E3C95" w14:paraId="7DE526C2" w14:textId="77777777" w:rsidTr="008924C5">
              <w:tc>
                <w:tcPr>
                  <w:tcW w:w="220" w:type="dxa"/>
                </w:tcPr>
                <w:p w14:paraId="59526CE2" w14:textId="77777777" w:rsidR="006E3C95" w:rsidRDefault="006E3C95" w:rsidP="006E3C95">
                  <w:pPr>
                    <w:pStyle w:val="Paragraph"/>
                    <w:spacing w:after="0"/>
                    <w:rPr>
                      <w:noProof/>
                    </w:rPr>
                  </w:pPr>
                  <w:r>
                    <w:rPr>
                      <w:noProof/>
                    </w:rPr>
                    <w:t>—</w:t>
                  </w:r>
                </w:p>
              </w:tc>
              <w:tc>
                <w:tcPr>
                  <w:tcW w:w="3599" w:type="dxa"/>
                </w:tcPr>
                <w:p w14:paraId="4A280F70" w14:textId="77777777" w:rsidR="006E3C95" w:rsidRDefault="006E3C95" w:rsidP="006E3C95">
                  <w:pPr>
                    <w:pStyle w:val="Paragraph"/>
                    <w:spacing w:after="0"/>
                    <w:rPr>
                      <w:noProof/>
                    </w:rPr>
                  </w:pPr>
                  <w:r>
                    <w:rPr>
                      <w:noProof/>
                    </w:rPr>
                    <w:t>cut into rectangles with a side length of 40 cm or more but not more than 140 cm</w:t>
                  </w:r>
                </w:p>
              </w:tc>
            </w:tr>
          </w:tbl>
          <w:p w14:paraId="5B0CCFF8" w14:textId="77777777" w:rsidR="006E3C95" w:rsidRDefault="006E3C95" w:rsidP="006E3C95">
            <w:pPr>
              <w:pStyle w:val="Paragraph"/>
              <w:spacing w:after="0"/>
              <w:rPr>
                <w:noProof/>
              </w:rPr>
            </w:pPr>
          </w:p>
        </w:tc>
        <w:tc>
          <w:tcPr>
            <w:tcW w:w="994" w:type="dxa"/>
          </w:tcPr>
          <w:p w14:paraId="159341BA" w14:textId="77777777" w:rsidR="006E3C95" w:rsidRDefault="006E3C95" w:rsidP="006E3C95">
            <w:pPr>
              <w:pStyle w:val="Paragraph"/>
              <w:spacing w:after="0"/>
              <w:rPr>
                <w:noProof/>
              </w:rPr>
            </w:pPr>
            <w:r>
              <w:rPr>
                <w:noProof/>
              </w:rPr>
              <w:t>0 %</w:t>
            </w:r>
          </w:p>
        </w:tc>
        <w:tc>
          <w:tcPr>
            <w:tcW w:w="1276" w:type="dxa"/>
          </w:tcPr>
          <w:p w14:paraId="4D4D2DDF" w14:textId="77777777" w:rsidR="006E3C95" w:rsidRDefault="006E3C95" w:rsidP="006E3C95">
            <w:pPr>
              <w:pStyle w:val="Paragraph"/>
              <w:spacing w:after="0"/>
              <w:rPr>
                <w:noProof/>
              </w:rPr>
            </w:pPr>
            <w:r>
              <w:rPr>
                <w:noProof/>
              </w:rPr>
              <w:t>-</w:t>
            </w:r>
          </w:p>
        </w:tc>
        <w:tc>
          <w:tcPr>
            <w:tcW w:w="992" w:type="dxa"/>
          </w:tcPr>
          <w:p w14:paraId="24E5B1C9" w14:textId="77777777" w:rsidR="006E3C95" w:rsidRDefault="006E3C95" w:rsidP="006E3C95">
            <w:pPr>
              <w:pStyle w:val="Paragraph"/>
              <w:spacing w:after="0"/>
              <w:rPr>
                <w:noProof/>
              </w:rPr>
            </w:pPr>
            <w:r>
              <w:rPr>
                <w:noProof/>
              </w:rPr>
              <w:t>31.12.2027</w:t>
            </w:r>
          </w:p>
        </w:tc>
      </w:tr>
      <w:tr w:rsidR="006E3C95" w14:paraId="4FC9FEB2" w14:textId="77777777" w:rsidTr="008924C5">
        <w:trPr>
          <w:cantSplit/>
        </w:trPr>
        <w:tc>
          <w:tcPr>
            <w:tcW w:w="779" w:type="dxa"/>
          </w:tcPr>
          <w:p w14:paraId="707775F4" w14:textId="77777777" w:rsidR="006E3C95" w:rsidRDefault="006E3C95" w:rsidP="006E3C95">
            <w:pPr>
              <w:pStyle w:val="Paragraph"/>
              <w:spacing w:after="0"/>
              <w:rPr>
                <w:noProof/>
              </w:rPr>
            </w:pPr>
            <w:r>
              <w:rPr>
                <w:noProof/>
              </w:rPr>
              <w:t>0.7515</w:t>
            </w:r>
          </w:p>
        </w:tc>
        <w:tc>
          <w:tcPr>
            <w:tcW w:w="1276" w:type="dxa"/>
          </w:tcPr>
          <w:p w14:paraId="31F4F6CC" w14:textId="77777777" w:rsidR="006E3C95" w:rsidRDefault="006E3C95" w:rsidP="006E3C95">
            <w:pPr>
              <w:pStyle w:val="Paragraph"/>
              <w:spacing w:after="0"/>
              <w:jc w:val="right"/>
              <w:rPr>
                <w:noProof/>
              </w:rPr>
            </w:pPr>
            <w:r>
              <w:rPr>
                <w:rStyle w:val="FootnoteReference"/>
                <w:noProof/>
              </w:rPr>
              <w:t>*</w:t>
            </w:r>
            <w:r>
              <w:rPr>
                <w:noProof/>
              </w:rPr>
              <w:t>ex 5311 00 90</w:t>
            </w:r>
          </w:p>
        </w:tc>
        <w:tc>
          <w:tcPr>
            <w:tcW w:w="709" w:type="dxa"/>
          </w:tcPr>
          <w:p w14:paraId="1DACABFB" w14:textId="77777777" w:rsidR="006E3C95" w:rsidRDefault="006E3C95" w:rsidP="006E3C95">
            <w:pPr>
              <w:pStyle w:val="Paragraph"/>
              <w:spacing w:after="0"/>
              <w:jc w:val="center"/>
              <w:rPr>
                <w:noProof/>
              </w:rPr>
            </w:pPr>
            <w:r>
              <w:rPr>
                <w:noProof/>
              </w:rPr>
              <w:t>20</w:t>
            </w:r>
          </w:p>
        </w:tc>
        <w:tc>
          <w:tcPr>
            <w:tcW w:w="3967" w:type="dxa"/>
          </w:tcPr>
          <w:p w14:paraId="044E74AF" w14:textId="77777777" w:rsidR="006E3C95" w:rsidRDefault="006E3C95" w:rsidP="006E3C95">
            <w:pPr>
              <w:pStyle w:val="Paragraph"/>
              <w:spacing w:after="0"/>
              <w:rPr>
                <w:noProof/>
              </w:rPr>
            </w:pPr>
            <w:r>
              <w:rPr>
                <w:noProof/>
              </w:rPr>
              <w:t>Sisal cloth in rolls with;</w:t>
            </w:r>
          </w:p>
          <w:tbl>
            <w:tblPr>
              <w:tblStyle w:val="Listdash"/>
              <w:tblW w:w="0" w:type="auto"/>
              <w:tblLayout w:type="fixed"/>
              <w:tblLook w:val="0000" w:firstRow="0" w:lastRow="0" w:firstColumn="0" w:lastColumn="0" w:noHBand="0" w:noVBand="0"/>
            </w:tblPr>
            <w:tblGrid>
              <w:gridCol w:w="220"/>
              <w:gridCol w:w="3599"/>
            </w:tblGrid>
            <w:tr w:rsidR="006E3C95" w14:paraId="04356F7E" w14:textId="77777777" w:rsidTr="008924C5">
              <w:tc>
                <w:tcPr>
                  <w:tcW w:w="220" w:type="dxa"/>
                </w:tcPr>
                <w:p w14:paraId="50DF0F67" w14:textId="77777777" w:rsidR="006E3C95" w:rsidRDefault="006E3C95" w:rsidP="006E3C95">
                  <w:pPr>
                    <w:pStyle w:val="Paragraph"/>
                    <w:spacing w:after="0"/>
                    <w:rPr>
                      <w:noProof/>
                    </w:rPr>
                  </w:pPr>
                  <w:r>
                    <w:rPr>
                      <w:noProof/>
                    </w:rPr>
                    <w:t>—</w:t>
                  </w:r>
                </w:p>
              </w:tc>
              <w:tc>
                <w:tcPr>
                  <w:tcW w:w="3599" w:type="dxa"/>
                </w:tcPr>
                <w:p w14:paraId="185EB43E" w14:textId="77777777" w:rsidR="006E3C95" w:rsidRDefault="006E3C95" w:rsidP="006E3C95">
                  <w:pPr>
                    <w:pStyle w:val="Paragraph"/>
                    <w:spacing w:after="0"/>
                    <w:rPr>
                      <w:noProof/>
                    </w:rPr>
                  </w:pPr>
                  <w:r>
                    <w:rPr>
                      <w:noProof/>
                    </w:rPr>
                    <w:t>a length of 20 metres or more but not more than 30 metres and</w:t>
                  </w:r>
                </w:p>
              </w:tc>
            </w:tr>
            <w:tr w:rsidR="006E3C95" w14:paraId="37708A19" w14:textId="77777777" w:rsidTr="008924C5">
              <w:tc>
                <w:tcPr>
                  <w:tcW w:w="220" w:type="dxa"/>
                </w:tcPr>
                <w:p w14:paraId="1102D465" w14:textId="77777777" w:rsidR="006E3C95" w:rsidRDefault="006E3C95" w:rsidP="006E3C95">
                  <w:pPr>
                    <w:pStyle w:val="Paragraph"/>
                    <w:spacing w:after="0"/>
                    <w:rPr>
                      <w:noProof/>
                    </w:rPr>
                  </w:pPr>
                  <w:r>
                    <w:rPr>
                      <w:noProof/>
                    </w:rPr>
                    <w:t>—</w:t>
                  </w:r>
                </w:p>
              </w:tc>
              <w:tc>
                <w:tcPr>
                  <w:tcW w:w="3599" w:type="dxa"/>
                </w:tcPr>
                <w:p w14:paraId="349AF332" w14:textId="77777777" w:rsidR="006E3C95" w:rsidRDefault="006E3C95" w:rsidP="006E3C95">
                  <w:pPr>
                    <w:pStyle w:val="Paragraph"/>
                    <w:spacing w:after="0"/>
                    <w:rPr>
                      <w:noProof/>
                    </w:rPr>
                  </w:pPr>
                  <w:r>
                    <w:rPr>
                      <w:noProof/>
                    </w:rPr>
                    <w:t>a maximum width of 2,5 metres</w:t>
                  </w:r>
                </w:p>
              </w:tc>
            </w:tr>
          </w:tbl>
          <w:p w14:paraId="736EBF1D" w14:textId="77777777" w:rsidR="006E3C95" w:rsidRDefault="006E3C95" w:rsidP="006E3C95">
            <w:pPr>
              <w:pStyle w:val="Paragraph"/>
              <w:spacing w:after="0"/>
              <w:rPr>
                <w:noProof/>
              </w:rPr>
            </w:pPr>
            <w:r>
              <w:rPr>
                <w:noProof/>
              </w:rPr>
              <w:t>for use in the production of Stainless Steel Kitchenware</w:t>
            </w:r>
          </w:p>
          <w:p w14:paraId="7AA6BA2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940B632" w14:textId="77777777" w:rsidR="006E3C95" w:rsidRDefault="006E3C95" w:rsidP="006E3C95">
            <w:pPr>
              <w:pStyle w:val="Paragraph"/>
              <w:spacing w:after="0"/>
              <w:rPr>
                <w:noProof/>
              </w:rPr>
            </w:pPr>
            <w:r>
              <w:rPr>
                <w:noProof/>
              </w:rPr>
              <w:t>0 %</w:t>
            </w:r>
          </w:p>
        </w:tc>
        <w:tc>
          <w:tcPr>
            <w:tcW w:w="1276" w:type="dxa"/>
          </w:tcPr>
          <w:p w14:paraId="729A8D61" w14:textId="77777777" w:rsidR="006E3C95" w:rsidRDefault="006E3C95" w:rsidP="006E3C95">
            <w:pPr>
              <w:pStyle w:val="Paragraph"/>
              <w:spacing w:after="0"/>
              <w:rPr>
                <w:noProof/>
              </w:rPr>
            </w:pPr>
            <w:r>
              <w:rPr>
                <w:noProof/>
              </w:rPr>
              <w:t>-</w:t>
            </w:r>
          </w:p>
        </w:tc>
        <w:tc>
          <w:tcPr>
            <w:tcW w:w="992" w:type="dxa"/>
          </w:tcPr>
          <w:p w14:paraId="2E2EADB0" w14:textId="77777777" w:rsidR="006E3C95" w:rsidRDefault="006E3C95" w:rsidP="006E3C95">
            <w:pPr>
              <w:pStyle w:val="Paragraph"/>
              <w:spacing w:after="0"/>
              <w:rPr>
                <w:noProof/>
              </w:rPr>
            </w:pPr>
            <w:r>
              <w:rPr>
                <w:noProof/>
              </w:rPr>
              <w:t>31.12.2024</w:t>
            </w:r>
          </w:p>
        </w:tc>
      </w:tr>
      <w:tr w:rsidR="006E3C95" w14:paraId="2C84B069" w14:textId="77777777" w:rsidTr="008924C5">
        <w:trPr>
          <w:cantSplit/>
        </w:trPr>
        <w:tc>
          <w:tcPr>
            <w:tcW w:w="779" w:type="dxa"/>
          </w:tcPr>
          <w:p w14:paraId="133CD0A1" w14:textId="77777777" w:rsidR="006E3C95" w:rsidRDefault="006E3C95" w:rsidP="006E3C95">
            <w:pPr>
              <w:pStyle w:val="Paragraph"/>
              <w:spacing w:after="0"/>
              <w:rPr>
                <w:noProof/>
              </w:rPr>
            </w:pPr>
            <w:r>
              <w:rPr>
                <w:noProof/>
              </w:rPr>
              <w:t>0.7608</w:t>
            </w:r>
          </w:p>
        </w:tc>
        <w:tc>
          <w:tcPr>
            <w:tcW w:w="1276" w:type="dxa"/>
          </w:tcPr>
          <w:p w14:paraId="1F1C5B6D" w14:textId="77777777" w:rsidR="006E3C95" w:rsidRDefault="006E3C95" w:rsidP="006E3C95">
            <w:pPr>
              <w:pStyle w:val="Paragraph"/>
              <w:spacing w:after="0"/>
              <w:jc w:val="right"/>
              <w:rPr>
                <w:noProof/>
              </w:rPr>
            </w:pPr>
            <w:r>
              <w:rPr>
                <w:rStyle w:val="FootnoteReference"/>
                <w:noProof/>
              </w:rPr>
              <w:t>*</w:t>
            </w:r>
            <w:r>
              <w:rPr>
                <w:noProof/>
              </w:rPr>
              <w:t>ex 5402 44 00</w:t>
            </w:r>
          </w:p>
        </w:tc>
        <w:tc>
          <w:tcPr>
            <w:tcW w:w="709" w:type="dxa"/>
          </w:tcPr>
          <w:p w14:paraId="1DEC1B26" w14:textId="77777777" w:rsidR="006E3C95" w:rsidRDefault="006E3C95" w:rsidP="006E3C95">
            <w:pPr>
              <w:pStyle w:val="Paragraph"/>
              <w:spacing w:after="0"/>
              <w:jc w:val="center"/>
              <w:rPr>
                <w:noProof/>
              </w:rPr>
            </w:pPr>
            <w:r>
              <w:rPr>
                <w:noProof/>
              </w:rPr>
              <w:t>10</w:t>
            </w:r>
          </w:p>
        </w:tc>
        <w:tc>
          <w:tcPr>
            <w:tcW w:w="3967" w:type="dxa"/>
          </w:tcPr>
          <w:p w14:paraId="05DA3D47" w14:textId="77777777" w:rsidR="006E3C95" w:rsidRDefault="006E3C95" w:rsidP="006E3C95">
            <w:pPr>
              <w:pStyle w:val="Paragraph"/>
              <w:spacing w:after="0"/>
              <w:rPr>
                <w:noProof/>
              </w:rPr>
            </w:pPr>
            <w:r>
              <w:rPr>
                <w:noProof/>
              </w:rPr>
              <w:t>Synthetic elastomeric filament yarn:</w:t>
            </w:r>
          </w:p>
          <w:tbl>
            <w:tblPr>
              <w:tblStyle w:val="Listdash"/>
              <w:tblW w:w="0" w:type="auto"/>
              <w:tblLayout w:type="fixed"/>
              <w:tblLook w:val="0000" w:firstRow="0" w:lastRow="0" w:firstColumn="0" w:lastColumn="0" w:noHBand="0" w:noVBand="0"/>
            </w:tblPr>
            <w:tblGrid>
              <w:gridCol w:w="220"/>
              <w:gridCol w:w="3599"/>
            </w:tblGrid>
            <w:tr w:rsidR="006E3C95" w14:paraId="6F661956" w14:textId="77777777" w:rsidTr="008924C5">
              <w:tc>
                <w:tcPr>
                  <w:tcW w:w="220" w:type="dxa"/>
                </w:tcPr>
                <w:p w14:paraId="206D7050" w14:textId="77777777" w:rsidR="006E3C95" w:rsidRDefault="006E3C95" w:rsidP="006E3C95">
                  <w:pPr>
                    <w:pStyle w:val="Paragraph"/>
                    <w:spacing w:after="0"/>
                    <w:rPr>
                      <w:noProof/>
                    </w:rPr>
                  </w:pPr>
                  <w:r>
                    <w:rPr>
                      <w:noProof/>
                    </w:rPr>
                    <w:t>—</w:t>
                  </w:r>
                </w:p>
              </w:tc>
              <w:tc>
                <w:tcPr>
                  <w:tcW w:w="3599" w:type="dxa"/>
                </w:tcPr>
                <w:p w14:paraId="217A6449" w14:textId="77777777" w:rsidR="006E3C95" w:rsidRDefault="006E3C95" w:rsidP="006E3C95">
                  <w:pPr>
                    <w:pStyle w:val="Paragraph"/>
                    <w:spacing w:after="0"/>
                    <w:rPr>
                      <w:noProof/>
                    </w:rPr>
                  </w:pPr>
                  <w:r>
                    <w:rPr>
                      <w:noProof/>
                    </w:rPr>
                    <w:t>untwisted or with a twist not exceeding 50 turns per metre, measuring 300 dtex or more but not more than 1000 dtex,</w:t>
                  </w:r>
                </w:p>
              </w:tc>
            </w:tr>
            <w:tr w:rsidR="006E3C95" w14:paraId="43C195AF" w14:textId="77777777" w:rsidTr="008924C5">
              <w:tc>
                <w:tcPr>
                  <w:tcW w:w="220" w:type="dxa"/>
                </w:tcPr>
                <w:p w14:paraId="3AE6E9C2" w14:textId="77777777" w:rsidR="006E3C95" w:rsidRDefault="006E3C95" w:rsidP="006E3C95">
                  <w:pPr>
                    <w:pStyle w:val="Paragraph"/>
                    <w:spacing w:after="0"/>
                    <w:rPr>
                      <w:noProof/>
                    </w:rPr>
                  </w:pPr>
                  <w:r>
                    <w:rPr>
                      <w:noProof/>
                    </w:rPr>
                    <w:t>—</w:t>
                  </w:r>
                </w:p>
              </w:tc>
              <w:tc>
                <w:tcPr>
                  <w:tcW w:w="3599" w:type="dxa"/>
                </w:tcPr>
                <w:p w14:paraId="47A29882" w14:textId="77777777" w:rsidR="006E3C95" w:rsidRDefault="006E3C95" w:rsidP="006E3C95">
                  <w:pPr>
                    <w:pStyle w:val="Paragraph"/>
                    <w:spacing w:after="0"/>
                    <w:rPr>
                      <w:noProof/>
                    </w:rPr>
                  </w:pPr>
                  <w:r>
                    <w:rPr>
                      <w:noProof/>
                    </w:rPr>
                    <w:t>composed of polyurethane ureas based on a copolyether glycol of tetrahydrofuran and 3-methyltetrahydrofuran,</w:t>
                  </w:r>
                </w:p>
              </w:tc>
            </w:tr>
          </w:tbl>
          <w:p w14:paraId="749827F9" w14:textId="77777777" w:rsidR="006E3C95" w:rsidRDefault="006E3C95" w:rsidP="006E3C95">
            <w:pPr>
              <w:pStyle w:val="Paragraph"/>
              <w:spacing w:after="0"/>
              <w:rPr>
                <w:noProof/>
              </w:rPr>
            </w:pPr>
            <w:r>
              <w:rPr>
                <w:noProof/>
              </w:rPr>
              <w:t>for use in the manufacture of disposable hygiene products of heading 9619</w:t>
            </w:r>
          </w:p>
          <w:p w14:paraId="0C426DA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B754C3F" w14:textId="77777777" w:rsidR="006E3C95" w:rsidRDefault="006E3C95" w:rsidP="006E3C95">
            <w:pPr>
              <w:pStyle w:val="Paragraph"/>
              <w:spacing w:after="0"/>
              <w:rPr>
                <w:noProof/>
              </w:rPr>
            </w:pPr>
            <w:r>
              <w:rPr>
                <w:noProof/>
              </w:rPr>
              <w:t>0 %</w:t>
            </w:r>
          </w:p>
        </w:tc>
        <w:tc>
          <w:tcPr>
            <w:tcW w:w="1276" w:type="dxa"/>
          </w:tcPr>
          <w:p w14:paraId="0DFB1004" w14:textId="77777777" w:rsidR="006E3C95" w:rsidRDefault="006E3C95" w:rsidP="006E3C95">
            <w:pPr>
              <w:pStyle w:val="Paragraph"/>
              <w:spacing w:after="0"/>
              <w:rPr>
                <w:noProof/>
              </w:rPr>
            </w:pPr>
            <w:r>
              <w:rPr>
                <w:noProof/>
              </w:rPr>
              <w:t>-</w:t>
            </w:r>
          </w:p>
        </w:tc>
        <w:tc>
          <w:tcPr>
            <w:tcW w:w="992" w:type="dxa"/>
          </w:tcPr>
          <w:p w14:paraId="73A21821" w14:textId="77777777" w:rsidR="006E3C95" w:rsidRDefault="006E3C95" w:rsidP="006E3C95">
            <w:pPr>
              <w:pStyle w:val="Paragraph"/>
              <w:spacing w:after="0"/>
              <w:rPr>
                <w:noProof/>
              </w:rPr>
            </w:pPr>
            <w:r>
              <w:rPr>
                <w:noProof/>
              </w:rPr>
              <w:t>31.12.2024</w:t>
            </w:r>
          </w:p>
        </w:tc>
      </w:tr>
      <w:tr w:rsidR="006E3C95" w14:paraId="67544845" w14:textId="77777777" w:rsidTr="008924C5">
        <w:trPr>
          <w:cantSplit/>
        </w:trPr>
        <w:tc>
          <w:tcPr>
            <w:tcW w:w="779" w:type="dxa"/>
          </w:tcPr>
          <w:p w14:paraId="797080E3" w14:textId="77777777" w:rsidR="006E3C95" w:rsidRDefault="006E3C95" w:rsidP="006E3C95">
            <w:pPr>
              <w:pStyle w:val="Paragraph"/>
              <w:spacing w:after="0"/>
              <w:rPr>
                <w:noProof/>
              </w:rPr>
            </w:pPr>
            <w:r>
              <w:rPr>
                <w:noProof/>
              </w:rPr>
              <w:t>0.2975</w:t>
            </w:r>
          </w:p>
        </w:tc>
        <w:tc>
          <w:tcPr>
            <w:tcW w:w="1276" w:type="dxa"/>
          </w:tcPr>
          <w:p w14:paraId="6C0D6F03" w14:textId="77777777" w:rsidR="006E3C95" w:rsidRDefault="006E3C95" w:rsidP="006E3C95">
            <w:pPr>
              <w:pStyle w:val="Paragraph"/>
              <w:spacing w:after="0"/>
              <w:jc w:val="right"/>
              <w:rPr>
                <w:noProof/>
              </w:rPr>
            </w:pPr>
            <w:r>
              <w:rPr>
                <w:rStyle w:val="FootnoteReference"/>
                <w:noProof/>
              </w:rPr>
              <w:t>*</w:t>
            </w:r>
            <w:r>
              <w:rPr>
                <w:noProof/>
              </w:rPr>
              <w:t>ex 5402 49 00</w:t>
            </w:r>
          </w:p>
        </w:tc>
        <w:tc>
          <w:tcPr>
            <w:tcW w:w="709" w:type="dxa"/>
          </w:tcPr>
          <w:p w14:paraId="5A68AB51" w14:textId="77777777" w:rsidR="006E3C95" w:rsidRDefault="006E3C95" w:rsidP="006E3C95">
            <w:pPr>
              <w:pStyle w:val="Paragraph"/>
              <w:spacing w:after="0"/>
              <w:jc w:val="center"/>
              <w:rPr>
                <w:noProof/>
              </w:rPr>
            </w:pPr>
            <w:r>
              <w:rPr>
                <w:noProof/>
              </w:rPr>
              <w:t>30</w:t>
            </w:r>
          </w:p>
        </w:tc>
        <w:tc>
          <w:tcPr>
            <w:tcW w:w="3967" w:type="dxa"/>
          </w:tcPr>
          <w:p w14:paraId="7C812B8C" w14:textId="77777777" w:rsidR="006E3C95" w:rsidRDefault="006E3C95" w:rsidP="006E3C95">
            <w:pPr>
              <w:pStyle w:val="Paragraph"/>
              <w:spacing w:after="0"/>
              <w:rPr>
                <w:noProof/>
              </w:rPr>
            </w:pPr>
            <w:r>
              <w:rPr>
                <w:noProof/>
              </w:rPr>
              <w:t>Yarn of a copolymer of glycollic acid with lactic acid, for the manufacture of surgical sutures </w:t>
            </w:r>
            <w:r>
              <w:rPr>
                <w:rStyle w:val="FootnoteReference"/>
                <w:noProof/>
              </w:rPr>
              <w:t>(1)</w:t>
            </w:r>
          </w:p>
        </w:tc>
        <w:tc>
          <w:tcPr>
            <w:tcW w:w="994" w:type="dxa"/>
          </w:tcPr>
          <w:p w14:paraId="027093FF" w14:textId="77777777" w:rsidR="006E3C95" w:rsidRDefault="006E3C95" w:rsidP="006E3C95">
            <w:pPr>
              <w:pStyle w:val="Paragraph"/>
              <w:spacing w:after="0"/>
              <w:rPr>
                <w:noProof/>
              </w:rPr>
            </w:pPr>
            <w:r>
              <w:rPr>
                <w:noProof/>
              </w:rPr>
              <w:t>0 %</w:t>
            </w:r>
          </w:p>
        </w:tc>
        <w:tc>
          <w:tcPr>
            <w:tcW w:w="1276" w:type="dxa"/>
          </w:tcPr>
          <w:p w14:paraId="33EA541C" w14:textId="77777777" w:rsidR="006E3C95" w:rsidRDefault="006E3C95" w:rsidP="006E3C95">
            <w:pPr>
              <w:pStyle w:val="Paragraph"/>
              <w:spacing w:after="0"/>
              <w:rPr>
                <w:noProof/>
              </w:rPr>
            </w:pPr>
            <w:r>
              <w:rPr>
                <w:noProof/>
              </w:rPr>
              <w:t>-</w:t>
            </w:r>
          </w:p>
        </w:tc>
        <w:tc>
          <w:tcPr>
            <w:tcW w:w="992" w:type="dxa"/>
          </w:tcPr>
          <w:p w14:paraId="3FA99209" w14:textId="77777777" w:rsidR="006E3C95" w:rsidRDefault="006E3C95" w:rsidP="006E3C95">
            <w:pPr>
              <w:pStyle w:val="Paragraph"/>
              <w:spacing w:after="0"/>
              <w:rPr>
                <w:noProof/>
              </w:rPr>
            </w:pPr>
            <w:r>
              <w:rPr>
                <w:noProof/>
              </w:rPr>
              <w:t>31.12.2024</w:t>
            </w:r>
          </w:p>
        </w:tc>
      </w:tr>
      <w:tr w:rsidR="006E3C95" w14:paraId="55036A47" w14:textId="77777777" w:rsidTr="008924C5">
        <w:trPr>
          <w:cantSplit/>
        </w:trPr>
        <w:tc>
          <w:tcPr>
            <w:tcW w:w="779" w:type="dxa"/>
          </w:tcPr>
          <w:p w14:paraId="27657993" w14:textId="77777777" w:rsidR="006E3C95" w:rsidRDefault="006E3C95" w:rsidP="006E3C95">
            <w:pPr>
              <w:pStyle w:val="Paragraph"/>
              <w:spacing w:after="0"/>
              <w:rPr>
                <w:noProof/>
              </w:rPr>
            </w:pPr>
            <w:r>
              <w:rPr>
                <w:noProof/>
              </w:rPr>
              <w:t>0.3098</w:t>
            </w:r>
          </w:p>
        </w:tc>
        <w:tc>
          <w:tcPr>
            <w:tcW w:w="1276" w:type="dxa"/>
          </w:tcPr>
          <w:p w14:paraId="7AF5D590" w14:textId="77777777" w:rsidR="006E3C95" w:rsidRDefault="006E3C95" w:rsidP="006E3C95">
            <w:pPr>
              <w:pStyle w:val="Paragraph"/>
              <w:spacing w:after="0"/>
              <w:jc w:val="right"/>
              <w:rPr>
                <w:noProof/>
              </w:rPr>
            </w:pPr>
            <w:r>
              <w:rPr>
                <w:rStyle w:val="FootnoteReference"/>
                <w:noProof/>
              </w:rPr>
              <w:t>*</w:t>
            </w:r>
            <w:r>
              <w:rPr>
                <w:noProof/>
              </w:rPr>
              <w:t>ex 5402 49 00</w:t>
            </w:r>
          </w:p>
        </w:tc>
        <w:tc>
          <w:tcPr>
            <w:tcW w:w="709" w:type="dxa"/>
          </w:tcPr>
          <w:p w14:paraId="440EFB5C" w14:textId="77777777" w:rsidR="006E3C95" w:rsidRDefault="006E3C95" w:rsidP="006E3C95">
            <w:pPr>
              <w:pStyle w:val="Paragraph"/>
              <w:spacing w:after="0"/>
              <w:jc w:val="center"/>
              <w:rPr>
                <w:noProof/>
              </w:rPr>
            </w:pPr>
            <w:r>
              <w:rPr>
                <w:noProof/>
              </w:rPr>
              <w:t>50</w:t>
            </w:r>
          </w:p>
        </w:tc>
        <w:tc>
          <w:tcPr>
            <w:tcW w:w="3967" w:type="dxa"/>
          </w:tcPr>
          <w:p w14:paraId="0DCDD09E" w14:textId="77777777" w:rsidR="006E3C95" w:rsidRDefault="006E3C95" w:rsidP="006E3C95">
            <w:pPr>
              <w:pStyle w:val="Paragraph"/>
              <w:spacing w:after="0"/>
              <w:rPr>
                <w:noProof/>
              </w:rPr>
            </w:pPr>
            <w:r>
              <w:rPr>
                <w:noProof/>
              </w:rPr>
              <w:t>Non-textured filament yarn of poly(vinyl alcohol)</w:t>
            </w:r>
          </w:p>
        </w:tc>
        <w:tc>
          <w:tcPr>
            <w:tcW w:w="994" w:type="dxa"/>
          </w:tcPr>
          <w:p w14:paraId="2BC8E8DC" w14:textId="77777777" w:rsidR="006E3C95" w:rsidRDefault="006E3C95" w:rsidP="006E3C95">
            <w:pPr>
              <w:pStyle w:val="Paragraph"/>
              <w:spacing w:after="0"/>
              <w:rPr>
                <w:noProof/>
              </w:rPr>
            </w:pPr>
            <w:r>
              <w:rPr>
                <w:noProof/>
              </w:rPr>
              <w:t>0 %</w:t>
            </w:r>
          </w:p>
        </w:tc>
        <w:tc>
          <w:tcPr>
            <w:tcW w:w="1276" w:type="dxa"/>
          </w:tcPr>
          <w:p w14:paraId="559A00E2" w14:textId="77777777" w:rsidR="006E3C95" w:rsidRDefault="006E3C95" w:rsidP="006E3C95">
            <w:pPr>
              <w:pStyle w:val="Paragraph"/>
              <w:spacing w:after="0"/>
              <w:rPr>
                <w:noProof/>
              </w:rPr>
            </w:pPr>
            <w:r>
              <w:rPr>
                <w:noProof/>
              </w:rPr>
              <w:t>-</w:t>
            </w:r>
          </w:p>
        </w:tc>
        <w:tc>
          <w:tcPr>
            <w:tcW w:w="992" w:type="dxa"/>
          </w:tcPr>
          <w:p w14:paraId="1020CA73" w14:textId="77777777" w:rsidR="006E3C95" w:rsidRDefault="006E3C95" w:rsidP="006E3C95">
            <w:pPr>
              <w:pStyle w:val="Paragraph"/>
              <w:spacing w:after="0"/>
              <w:rPr>
                <w:noProof/>
              </w:rPr>
            </w:pPr>
            <w:r>
              <w:rPr>
                <w:noProof/>
              </w:rPr>
              <w:t>31.12.2024</w:t>
            </w:r>
          </w:p>
        </w:tc>
      </w:tr>
      <w:tr w:rsidR="006E3C95" w14:paraId="5460205B" w14:textId="77777777" w:rsidTr="008924C5">
        <w:trPr>
          <w:cantSplit/>
        </w:trPr>
        <w:tc>
          <w:tcPr>
            <w:tcW w:w="779" w:type="dxa"/>
          </w:tcPr>
          <w:p w14:paraId="7F111116" w14:textId="77777777" w:rsidR="006E3C95" w:rsidRDefault="006E3C95" w:rsidP="006E3C95">
            <w:pPr>
              <w:pStyle w:val="Paragraph"/>
              <w:spacing w:after="0"/>
              <w:rPr>
                <w:noProof/>
              </w:rPr>
            </w:pPr>
            <w:r>
              <w:rPr>
                <w:noProof/>
              </w:rPr>
              <w:t>0.3096</w:t>
            </w:r>
          </w:p>
        </w:tc>
        <w:tc>
          <w:tcPr>
            <w:tcW w:w="1276" w:type="dxa"/>
          </w:tcPr>
          <w:p w14:paraId="4CC97D64" w14:textId="77777777" w:rsidR="006E3C95" w:rsidRDefault="006E3C95" w:rsidP="006E3C95">
            <w:pPr>
              <w:pStyle w:val="Paragraph"/>
              <w:spacing w:after="0"/>
              <w:jc w:val="right"/>
              <w:rPr>
                <w:noProof/>
              </w:rPr>
            </w:pPr>
            <w:r>
              <w:rPr>
                <w:rStyle w:val="FootnoteReference"/>
                <w:noProof/>
              </w:rPr>
              <w:t>*</w:t>
            </w:r>
            <w:r>
              <w:rPr>
                <w:noProof/>
              </w:rPr>
              <w:t>ex 5402 49 00</w:t>
            </w:r>
          </w:p>
        </w:tc>
        <w:tc>
          <w:tcPr>
            <w:tcW w:w="709" w:type="dxa"/>
          </w:tcPr>
          <w:p w14:paraId="68DC3DAB" w14:textId="77777777" w:rsidR="006E3C95" w:rsidRDefault="006E3C95" w:rsidP="006E3C95">
            <w:pPr>
              <w:pStyle w:val="Paragraph"/>
              <w:spacing w:after="0"/>
              <w:jc w:val="center"/>
              <w:rPr>
                <w:noProof/>
              </w:rPr>
            </w:pPr>
            <w:r>
              <w:rPr>
                <w:noProof/>
              </w:rPr>
              <w:t>70</w:t>
            </w:r>
          </w:p>
        </w:tc>
        <w:tc>
          <w:tcPr>
            <w:tcW w:w="3967" w:type="dxa"/>
          </w:tcPr>
          <w:p w14:paraId="6436A8E1" w14:textId="77777777" w:rsidR="006E3C95" w:rsidRDefault="006E3C95" w:rsidP="006E3C95">
            <w:pPr>
              <w:pStyle w:val="Paragraph"/>
              <w:spacing w:after="0"/>
              <w:rPr>
                <w:noProof/>
              </w:rPr>
            </w:pPr>
            <w:r>
              <w:rPr>
                <w:noProof/>
              </w:rPr>
              <w:t>Synthetic filament yarn, single, containing by weight 85 % or more of acrylonitrile, in the form of a wick containing 1 000 continuous filaments or more but not more than 25 000 continuous filaments, of a weight per metre of 0,12 g or more but not more than 3,75 g and of a length of 100 m or more, for the manufacture of carbon-fibre yarn</w:t>
            </w:r>
          </w:p>
          <w:p w14:paraId="1FF99ED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64ECB62" w14:textId="77777777" w:rsidR="006E3C95" w:rsidRDefault="006E3C95" w:rsidP="006E3C95">
            <w:pPr>
              <w:pStyle w:val="Paragraph"/>
              <w:spacing w:after="0"/>
              <w:rPr>
                <w:noProof/>
              </w:rPr>
            </w:pPr>
            <w:r>
              <w:rPr>
                <w:noProof/>
              </w:rPr>
              <w:t>0 %</w:t>
            </w:r>
          </w:p>
        </w:tc>
        <w:tc>
          <w:tcPr>
            <w:tcW w:w="1276" w:type="dxa"/>
          </w:tcPr>
          <w:p w14:paraId="57DD5A6C" w14:textId="77777777" w:rsidR="006E3C95" w:rsidRDefault="006E3C95" w:rsidP="006E3C95">
            <w:pPr>
              <w:pStyle w:val="Paragraph"/>
              <w:spacing w:after="0"/>
              <w:rPr>
                <w:noProof/>
              </w:rPr>
            </w:pPr>
            <w:r>
              <w:rPr>
                <w:noProof/>
              </w:rPr>
              <w:t>m</w:t>
            </w:r>
          </w:p>
        </w:tc>
        <w:tc>
          <w:tcPr>
            <w:tcW w:w="992" w:type="dxa"/>
          </w:tcPr>
          <w:p w14:paraId="61E2C9AF" w14:textId="77777777" w:rsidR="006E3C95" w:rsidRDefault="006E3C95" w:rsidP="006E3C95">
            <w:pPr>
              <w:pStyle w:val="Paragraph"/>
              <w:spacing w:after="0"/>
              <w:rPr>
                <w:noProof/>
              </w:rPr>
            </w:pPr>
            <w:r>
              <w:rPr>
                <w:noProof/>
              </w:rPr>
              <w:t>31.12.2024</w:t>
            </w:r>
          </w:p>
        </w:tc>
      </w:tr>
      <w:tr w:rsidR="006E3C95" w14:paraId="09A66466" w14:textId="77777777" w:rsidTr="008924C5">
        <w:trPr>
          <w:cantSplit/>
        </w:trPr>
        <w:tc>
          <w:tcPr>
            <w:tcW w:w="779" w:type="dxa"/>
          </w:tcPr>
          <w:p w14:paraId="06C61E7A" w14:textId="77777777" w:rsidR="006E3C95" w:rsidRDefault="006E3C95" w:rsidP="006E3C95">
            <w:pPr>
              <w:pStyle w:val="Paragraph"/>
              <w:spacing w:after="0"/>
              <w:rPr>
                <w:noProof/>
              </w:rPr>
            </w:pPr>
            <w:r>
              <w:rPr>
                <w:noProof/>
              </w:rPr>
              <w:t>0.8108</w:t>
            </w:r>
          </w:p>
        </w:tc>
        <w:tc>
          <w:tcPr>
            <w:tcW w:w="1276" w:type="dxa"/>
          </w:tcPr>
          <w:p w14:paraId="798BD282" w14:textId="77777777" w:rsidR="006E3C95" w:rsidRDefault="006E3C95" w:rsidP="006E3C95">
            <w:pPr>
              <w:pStyle w:val="Paragraph"/>
              <w:spacing w:after="0"/>
              <w:jc w:val="right"/>
              <w:rPr>
                <w:noProof/>
              </w:rPr>
            </w:pPr>
            <w:r>
              <w:rPr>
                <w:noProof/>
              </w:rPr>
              <w:t>ex 5403 31 00</w:t>
            </w:r>
          </w:p>
        </w:tc>
        <w:tc>
          <w:tcPr>
            <w:tcW w:w="709" w:type="dxa"/>
          </w:tcPr>
          <w:p w14:paraId="0417BB2B" w14:textId="77777777" w:rsidR="006E3C95" w:rsidRDefault="006E3C95" w:rsidP="006E3C95">
            <w:pPr>
              <w:pStyle w:val="Paragraph"/>
              <w:spacing w:after="0"/>
              <w:jc w:val="center"/>
              <w:rPr>
                <w:noProof/>
              </w:rPr>
            </w:pPr>
            <w:r>
              <w:rPr>
                <w:noProof/>
              </w:rPr>
              <w:t>10</w:t>
            </w:r>
          </w:p>
        </w:tc>
        <w:tc>
          <w:tcPr>
            <w:tcW w:w="3967" w:type="dxa"/>
          </w:tcPr>
          <w:p w14:paraId="1D741081" w14:textId="77777777" w:rsidR="006E3C95" w:rsidRDefault="006E3C95" w:rsidP="006E3C95">
            <w:pPr>
              <w:pStyle w:val="Paragraph"/>
              <w:spacing w:after="0"/>
              <w:rPr>
                <w:noProof/>
              </w:rPr>
            </w:pPr>
            <w:r>
              <w:rPr>
                <w:noProof/>
              </w:rPr>
              <w:t>Continuous viscose rayon filament yarn of 105 dtex or more but not more than 117 dtex, and consisting of 36 monofilaments or more but not more than 40 monofilaments</w:t>
            </w:r>
          </w:p>
        </w:tc>
        <w:tc>
          <w:tcPr>
            <w:tcW w:w="994" w:type="dxa"/>
          </w:tcPr>
          <w:p w14:paraId="08A9DAF7" w14:textId="77777777" w:rsidR="006E3C95" w:rsidRDefault="006E3C95" w:rsidP="006E3C95">
            <w:pPr>
              <w:pStyle w:val="Paragraph"/>
              <w:spacing w:after="0"/>
              <w:rPr>
                <w:noProof/>
              </w:rPr>
            </w:pPr>
            <w:r>
              <w:rPr>
                <w:noProof/>
              </w:rPr>
              <w:t>0 %</w:t>
            </w:r>
          </w:p>
        </w:tc>
        <w:tc>
          <w:tcPr>
            <w:tcW w:w="1276" w:type="dxa"/>
          </w:tcPr>
          <w:p w14:paraId="7741EEBF" w14:textId="77777777" w:rsidR="006E3C95" w:rsidRDefault="006E3C95" w:rsidP="006E3C95">
            <w:pPr>
              <w:pStyle w:val="Paragraph"/>
              <w:spacing w:after="0"/>
              <w:rPr>
                <w:noProof/>
              </w:rPr>
            </w:pPr>
            <w:r>
              <w:rPr>
                <w:noProof/>
              </w:rPr>
              <w:t>-</w:t>
            </w:r>
          </w:p>
        </w:tc>
        <w:tc>
          <w:tcPr>
            <w:tcW w:w="992" w:type="dxa"/>
          </w:tcPr>
          <w:p w14:paraId="37711E5B" w14:textId="77777777" w:rsidR="006E3C95" w:rsidRDefault="006E3C95" w:rsidP="006E3C95">
            <w:pPr>
              <w:pStyle w:val="Paragraph"/>
              <w:spacing w:after="0"/>
              <w:rPr>
                <w:noProof/>
              </w:rPr>
            </w:pPr>
            <w:r>
              <w:rPr>
                <w:noProof/>
              </w:rPr>
              <w:t>31.12.2025</w:t>
            </w:r>
          </w:p>
        </w:tc>
      </w:tr>
      <w:tr w:rsidR="006E3C95" w14:paraId="1EA3287E" w14:textId="77777777" w:rsidTr="008924C5">
        <w:trPr>
          <w:cantSplit/>
        </w:trPr>
        <w:tc>
          <w:tcPr>
            <w:tcW w:w="779" w:type="dxa"/>
          </w:tcPr>
          <w:p w14:paraId="4F6660A4" w14:textId="77777777" w:rsidR="006E3C95" w:rsidRDefault="006E3C95" w:rsidP="006E3C95">
            <w:pPr>
              <w:pStyle w:val="Paragraph"/>
              <w:spacing w:after="0"/>
              <w:rPr>
                <w:noProof/>
              </w:rPr>
            </w:pPr>
            <w:r>
              <w:rPr>
                <w:noProof/>
              </w:rPr>
              <w:t>0.2481</w:t>
            </w:r>
          </w:p>
        </w:tc>
        <w:tc>
          <w:tcPr>
            <w:tcW w:w="1276" w:type="dxa"/>
          </w:tcPr>
          <w:p w14:paraId="25964746" w14:textId="77777777" w:rsidR="006E3C95" w:rsidRDefault="006E3C95" w:rsidP="006E3C95">
            <w:pPr>
              <w:pStyle w:val="Paragraph"/>
              <w:spacing w:after="0"/>
              <w:jc w:val="right"/>
              <w:rPr>
                <w:noProof/>
              </w:rPr>
            </w:pPr>
            <w:r>
              <w:rPr>
                <w:rStyle w:val="FootnoteReference"/>
                <w:noProof/>
              </w:rPr>
              <w:t>*</w:t>
            </w:r>
            <w:r>
              <w:rPr>
                <w:noProof/>
              </w:rPr>
              <w:t>ex 5404 19 00</w:t>
            </w:r>
          </w:p>
        </w:tc>
        <w:tc>
          <w:tcPr>
            <w:tcW w:w="709" w:type="dxa"/>
          </w:tcPr>
          <w:p w14:paraId="11391E27" w14:textId="77777777" w:rsidR="006E3C95" w:rsidRDefault="006E3C95" w:rsidP="006E3C95">
            <w:pPr>
              <w:pStyle w:val="Paragraph"/>
              <w:spacing w:after="0"/>
              <w:jc w:val="center"/>
              <w:rPr>
                <w:noProof/>
              </w:rPr>
            </w:pPr>
            <w:r>
              <w:rPr>
                <w:noProof/>
              </w:rPr>
              <w:t>50</w:t>
            </w:r>
          </w:p>
        </w:tc>
        <w:tc>
          <w:tcPr>
            <w:tcW w:w="3967" w:type="dxa"/>
          </w:tcPr>
          <w:p w14:paraId="574669DA" w14:textId="77777777" w:rsidR="006E3C95" w:rsidRDefault="006E3C95" w:rsidP="006E3C95">
            <w:pPr>
              <w:pStyle w:val="Paragraph"/>
              <w:spacing w:after="0"/>
              <w:rPr>
                <w:noProof/>
              </w:rPr>
            </w:pPr>
            <w:r>
              <w:rPr>
                <w:noProof/>
              </w:rPr>
              <w:t>Monofilaments of polyester or poly(butylene terephthalate), with cross-sectional dimension of 0,5 mm or more but not more than 1 mm, for use in the manufacture of zippers</w:t>
            </w:r>
          </w:p>
          <w:p w14:paraId="4357A61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48A93CC" w14:textId="77777777" w:rsidR="006E3C95" w:rsidRDefault="006E3C95" w:rsidP="006E3C95">
            <w:pPr>
              <w:pStyle w:val="Paragraph"/>
              <w:spacing w:after="0"/>
              <w:rPr>
                <w:noProof/>
              </w:rPr>
            </w:pPr>
            <w:r>
              <w:rPr>
                <w:noProof/>
              </w:rPr>
              <w:t>0 %</w:t>
            </w:r>
          </w:p>
        </w:tc>
        <w:tc>
          <w:tcPr>
            <w:tcW w:w="1276" w:type="dxa"/>
          </w:tcPr>
          <w:p w14:paraId="2354C6BD" w14:textId="77777777" w:rsidR="006E3C95" w:rsidRDefault="006E3C95" w:rsidP="006E3C95">
            <w:pPr>
              <w:pStyle w:val="Paragraph"/>
              <w:spacing w:after="0"/>
              <w:rPr>
                <w:noProof/>
              </w:rPr>
            </w:pPr>
            <w:r>
              <w:rPr>
                <w:noProof/>
              </w:rPr>
              <w:t>-</w:t>
            </w:r>
          </w:p>
        </w:tc>
        <w:tc>
          <w:tcPr>
            <w:tcW w:w="992" w:type="dxa"/>
          </w:tcPr>
          <w:p w14:paraId="0658FB08" w14:textId="77777777" w:rsidR="006E3C95" w:rsidRDefault="006E3C95" w:rsidP="006E3C95">
            <w:pPr>
              <w:pStyle w:val="Paragraph"/>
              <w:spacing w:after="0"/>
              <w:rPr>
                <w:noProof/>
              </w:rPr>
            </w:pPr>
            <w:r>
              <w:rPr>
                <w:noProof/>
              </w:rPr>
              <w:t>31.12.2024</w:t>
            </w:r>
          </w:p>
        </w:tc>
      </w:tr>
      <w:tr w:rsidR="006E3C95" w14:paraId="577E02B2" w14:textId="77777777" w:rsidTr="008924C5">
        <w:trPr>
          <w:cantSplit/>
        </w:trPr>
        <w:tc>
          <w:tcPr>
            <w:tcW w:w="779" w:type="dxa"/>
          </w:tcPr>
          <w:p w14:paraId="7455214B" w14:textId="77777777" w:rsidR="006E3C95" w:rsidRDefault="006E3C95" w:rsidP="006E3C95">
            <w:pPr>
              <w:pStyle w:val="Paragraph"/>
              <w:spacing w:after="0"/>
              <w:rPr>
                <w:noProof/>
              </w:rPr>
            </w:pPr>
            <w:r>
              <w:rPr>
                <w:noProof/>
              </w:rPr>
              <w:t>0.8225</w:t>
            </w:r>
          </w:p>
        </w:tc>
        <w:tc>
          <w:tcPr>
            <w:tcW w:w="1276" w:type="dxa"/>
          </w:tcPr>
          <w:p w14:paraId="00EB2AF1" w14:textId="77777777" w:rsidR="006E3C95" w:rsidRDefault="006E3C95" w:rsidP="006E3C95">
            <w:pPr>
              <w:pStyle w:val="Paragraph"/>
              <w:spacing w:after="0"/>
              <w:jc w:val="right"/>
              <w:rPr>
                <w:noProof/>
              </w:rPr>
            </w:pPr>
            <w:r>
              <w:rPr>
                <w:noProof/>
              </w:rPr>
              <w:t>ex 5404 19 00</w:t>
            </w:r>
          </w:p>
        </w:tc>
        <w:tc>
          <w:tcPr>
            <w:tcW w:w="709" w:type="dxa"/>
          </w:tcPr>
          <w:p w14:paraId="58DB1A38" w14:textId="77777777" w:rsidR="006E3C95" w:rsidRDefault="006E3C95" w:rsidP="006E3C95">
            <w:pPr>
              <w:pStyle w:val="Paragraph"/>
              <w:spacing w:after="0"/>
              <w:jc w:val="center"/>
              <w:rPr>
                <w:noProof/>
              </w:rPr>
            </w:pPr>
            <w:r>
              <w:rPr>
                <w:noProof/>
              </w:rPr>
              <w:t>60</w:t>
            </w:r>
          </w:p>
        </w:tc>
        <w:tc>
          <w:tcPr>
            <w:tcW w:w="3967" w:type="dxa"/>
          </w:tcPr>
          <w:p w14:paraId="6889B8CC" w14:textId="77777777" w:rsidR="006E3C95" w:rsidRDefault="006E3C95" w:rsidP="006E3C95">
            <w:pPr>
              <w:pStyle w:val="Paragraph"/>
              <w:spacing w:after="0"/>
              <w:rPr>
                <w:noProof/>
              </w:rPr>
            </w:pPr>
            <w:r>
              <w:rPr>
                <w:noProof/>
              </w:rPr>
              <w:t>Chemically tapered synthetic filaments of polyester with:</w:t>
            </w:r>
          </w:p>
          <w:tbl>
            <w:tblPr>
              <w:tblStyle w:val="Listdash"/>
              <w:tblW w:w="0" w:type="auto"/>
              <w:tblLayout w:type="fixed"/>
              <w:tblLook w:val="0000" w:firstRow="0" w:lastRow="0" w:firstColumn="0" w:lastColumn="0" w:noHBand="0" w:noVBand="0"/>
            </w:tblPr>
            <w:tblGrid>
              <w:gridCol w:w="220"/>
              <w:gridCol w:w="3599"/>
            </w:tblGrid>
            <w:tr w:rsidR="006E3C95" w14:paraId="409CB51C" w14:textId="77777777" w:rsidTr="008924C5">
              <w:tc>
                <w:tcPr>
                  <w:tcW w:w="220" w:type="dxa"/>
                </w:tcPr>
                <w:p w14:paraId="06836957" w14:textId="77777777" w:rsidR="006E3C95" w:rsidRDefault="006E3C95" w:rsidP="006E3C95">
                  <w:pPr>
                    <w:pStyle w:val="Paragraph"/>
                    <w:spacing w:after="0"/>
                    <w:rPr>
                      <w:noProof/>
                    </w:rPr>
                  </w:pPr>
                  <w:r>
                    <w:rPr>
                      <w:noProof/>
                    </w:rPr>
                    <w:t>—</w:t>
                  </w:r>
                </w:p>
              </w:tc>
              <w:tc>
                <w:tcPr>
                  <w:tcW w:w="3599" w:type="dxa"/>
                </w:tcPr>
                <w:p w14:paraId="7A6CF26A" w14:textId="77777777" w:rsidR="006E3C95" w:rsidRDefault="006E3C95" w:rsidP="006E3C95">
                  <w:pPr>
                    <w:pStyle w:val="Paragraph"/>
                    <w:spacing w:after="0"/>
                    <w:rPr>
                      <w:noProof/>
                    </w:rPr>
                  </w:pPr>
                  <w:r>
                    <w:rPr>
                      <w:noProof/>
                    </w:rPr>
                    <w:t>a diameter of 0,1 mm or more but not more than 0,6 mm, </w:t>
                  </w:r>
                </w:p>
              </w:tc>
            </w:tr>
            <w:tr w:rsidR="006E3C95" w14:paraId="4C46BB48" w14:textId="77777777" w:rsidTr="008924C5">
              <w:tc>
                <w:tcPr>
                  <w:tcW w:w="220" w:type="dxa"/>
                </w:tcPr>
                <w:p w14:paraId="56DCBC87" w14:textId="77777777" w:rsidR="006E3C95" w:rsidRDefault="006E3C95" w:rsidP="006E3C95">
                  <w:pPr>
                    <w:pStyle w:val="Paragraph"/>
                    <w:spacing w:after="0"/>
                    <w:rPr>
                      <w:noProof/>
                    </w:rPr>
                  </w:pPr>
                  <w:r>
                    <w:rPr>
                      <w:noProof/>
                    </w:rPr>
                    <w:t>—</w:t>
                  </w:r>
                </w:p>
              </w:tc>
              <w:tc>
                <w:tcPr>
                  <w:tcW w:w="3599" w:type="dxa"/>
                </w:tcPr>
                <w:p w14:paraId="6D395A36" w14:textId="77777777" w:rsidR="006E3C95" w:rsidRDefault="006E3C95" w:rsidP="006E3C95">
                  <w:pPr>
                    <w:pStyle w:val="Paragraph"/>
                    <w:spacing w:after="0"/>
                    <w:rPr>
                      <w:noProof/>
                    </w:rPr>
                  </w:pPr>
                  <w:r>
                    <w:rPr>
                      <w:noProof/>
                    </w:rPr>
                    <w:t>a length of 30 mm or more but not more than 120 mm,</w:t>
                  </w:r>
                </w:p>
              </w:tc>
            </w:tr>
          </w:tbl>
          <w:p w14:paraId="508BA820" w14:textId="77777777" w:rsidR="006E3C95" w:rsidRDefault="006E3C95" w:rsidP="006E3C95">
            <w:pPr>
              <w:pStyle w:val="Paragraph"/>
              <w:spacing w:after="0"/>
              <w:rPr>
                <w:noProof/>
              </w:rPr>
            </w:pPr>
            <w:r>
              <w:rPr>
                <w:noProof/>
              </w:rPr>
              <w:t>for use in the manufacture of paintbrushes</w:t>
            </w:r>
          </w:p>
          <w:p w14:paraId="18BDADD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FC2DF42" w14:textId="77777777" w:rsidR="006E3C95" w:rsidRDefault="006E3C95" w:rsidP="006E3C95">
            <w:pPr>
              <w:pStyle w:val="Paragraph"/>
              <w:spacing w:after="0"/>
              <w:rPr>
                <w:noProof/>
              </w:rPr>
            </w:pPr>
            <w:r>
              <w:rPr>
                <w:noProof/>
              </w:rPr>
              <w:t>0 %</w:t>
            </w:r>
          </w:p>
        </w:tc>
        <w:tc>
          <w:tcPr>
            <w:tcW w:w="1276" w:type="dxa"/>
          </w:tcPr>
          <w:p w14:paraId="31FBABC3" w14:textId="77777777" w:rsidR="006E3C95" w:rsidRDefault="006E3C95" w:rsidP="006E3C95">
            <w:pPr>
              <w:pStyle w:val="Paragraph"/>
              <w:spacing w:after="0"/>
              <w:rPr>
                <w:noProof/>
              </w:rPr>
            </w:pPr>
            <w:r>
              <w:rPr>
                <w:noProof/>
              </w:rPr>
              <w:t>-</w:t>
            </w:r>
          </w:p>
        </w:tc>
        <w:tc>
          <w:tcPr>
            <w:tcW w:w="992" w:type="dxa"/>
          </w:tcPr>
          <w:p w14:paraId="1EF927F1" w14:textId="77777777" w:rsidR="006E3C95" w:rsidRDefault="006E3C95" w:rsidP="006E3C95">
            <w:pPr>
              <w:pStyle w:val="Paragraph"/>
              <w:spacing w:after="0"/>
              <w:rPr>
                <w:noProof/>
              </w:rPr>
            </w:pPr>
            <w:r>
              <w:rPr>
                <w:noProof/>
              </w:rPr>
              <w:t>31.12.2026</w:t>
            </w:r>
          </w:p>
        </w:tc>
      </w:tr>
      <w:tr w:rsidR="006E3C95" w14:paraId="30A710D6" w14:textId="77777777" w:rsidTr="008924C5">
        <w:trPr>
          <w:cantSplit/>
        </w:trPr>
        <w:tc>
          <w:tcPr>
            <w:tcW w:w="779" w:type="dxa"/>
          </w:tcPr>
          <w:p w14:paraId="183A3EB5" w14:textId="77777777" w:rsidR="006E3C95" w:rsidRDefault="006E3C95" w:rsidP="006E3C95">
            <w:pPr>
              <w:pStyle w:val="Paragraph"/>
              <w:spacing w:after="0"/>
              <w:rPr>
                <w:noProof/>
              </w:rPr>
            </w:pPr>
            <w:r>
              <w:rPr>
                <w:noProof/>
              </w:rPr>
              <w:t>0.3311</w:t>
            </w:r>
          </w:p>
        </w:tc>
        <w:tc>
          <w:tcPr>
            <w:tcW w:w="1276" w:type="dxa"/>
          </w:tcPr>
          <w:p w14:paraId="0D8469A4" w14:textId="77777777" w:rsidR="006E3C95" w:rsidRDefault="006E3C95" w:rsidP="006E3C95">
            <w:pPr>
              <w:pStyle w:val="Paragraph"/>
              <w:spacing w:after="0"/>
              <w:jc w:val="right"/>
              <w:rPr>
                <w:noProof/>
              </w:rPr>
            </w:pPr>
            <w:r>
              <w:rPr>
                <w:rStyle w:val="FootnoteReference"/>
                <w:noProof/>
              </w:rPr>
              <w:t>*</w:t>
            </w:r>
            <w:r>
              <w:rPr>
                <w:noProof/>
              </w:rPr>
              <w:t>ex 5404 90 90</w:t>
            </w:r>
          </w:p>
        </w:tc>
        <w:tc>
          <w:tcPr>
            <w:tcW w:w="709" w:type="dxa"/>
          </w:tcPr>
          <w:p w14:paraId="2BD581C9" w14:textId="77777777" w:rsidR="006E3C95" w:rsidRDefault="006E3C95" w:rsidP="006E3C95">
            <w:pPr>
              <w:pStyle w:val="Paragraph"/>
              <w:spacing w:after="0"/>
              <w:jc w:val="center"/>
              <w:rPr>
                <w:noProof/>
              </w:rPr>
            </w:pPr>
            <w:r>
              <w:rPr>
                <w:noProof/>
              </w:rPr>
              <w:t>20</w:t>
            </w:r>
          </w:p>
        </w:tc>
        <w:tc>
          <w:tcPr>
            <w:tcW w:w="3967" w:type="dxa"/>
          </w:tcPr>
          <w:p w14:paraId="38E0C141" w14:textId="77777777" w:rsidR="006E3C95" w:rsidRDefault="006E3C95" w:rsidP="006E3C95">
            <w:pPr>
              <w:pStyle w:val="Paragraph"/>
              <w:spacing w:after="0"/>
              <w:rPr>
                <w:noProof/>
              </w:rPr>
            </w:pPr>
            <w:r>
              <w:rPr>
                <w:noProof/>
              </w:rPr>
              <w:t>Strip of polyimide</w:t>
            </w:r>
          </w:p>
        </w:tc>
        <w:tc>
          <w:tcPr>
            <w:tcW w:w="994" w:type="dxa"/>
          </w:tcPr>
          <w:p w14:paraId="2162AE29" w14:textId="77777777" w:rsidR="006E3C95" w:rsidRDefault="006E3C95" w:rsidP="006E3C95">
            <w:pPr>
              <w:pStyle w:val="Paragraph"/>
              <w:spacing w:after="0"/>
              <w:rPr>
                <w:noProof/>
              </w:rPr>
            </w:pPr>
            <w:r>
              <w:rPr>
                <w:noProof/>
              </w:rPr>
              <w:t>0 %</w:t>
            </w:r>
          </w:p>
        </w:tc>
        <w:tc>
          <w:tcPr>
            <w:tcW w:w="1276" w:type="dxa"/>
          </w:tcPr>
          <w:p w14:paraId="61C022AD" w14:textId="77777777" w:rsidR="006E3C95" w:rsidRDefault="006E3C95" w:rsidP="006E3C95">
            <w:pPr>
              <w:pStyle w:val="Paragraph"/>
              <w:spacing w:after="0"/>
              <w:rPr>
                <w:noProof/>
              </w:rPr>
            </w:pPr>
            <w:r>
              <w:rPr>
                <w:noProof/>
              </w:rPr>
              <w:t>-</w:t>
            </w:r>
          </w:p>
        </w:tc>
        <w:tc>
          <w:tcPr>
            <w:tcW w:w="992" w:type="dxa"/>
          </w:tcPr>
          <w:p w14:paraId="22FF2123" w14:textId="77777777" w:rsidR="006E3C95" w:rsidRDefault="006E3C95" w:rsidP="006E3C95">
            <w:pPr>
              <w:pStyle w:val="Paragraph"/>
              <w:spacing w:after="0"/>
              <w:rPr>
                <w:noProof/>
              </w:rPr>
            </w:pPr>
            <w:r>
              <w:rPr>
                <w:noProof/>
              </w:rPr>
              <w:t>31.12.2024</w:t>
            </w:r>
          </w:p>
        </w:tc>
      </w:tr>
      <w:tr w:rsidR="006E3C95" w14:paraId="49CFF07B" w14:textId="77777777" w:rsidTr="008924C5">
        <w:trPr>
          <w:cantSplit/>
        </w:trPr>
        <w:tc>
          <w:tcPr>
            <w:tcW w:w="779" w:type="dxa"/>
          </w:tcPr>
          <w:p w14:paraId="143DA269" w14:textId="77777777" w:rsidR="006E3C95" w:rsidRDefault="006E3C95" w:rsidP="006E3C95">
            <w:pPr>
              <w:pStyle w:val="Paragraph"/>
              <w:spacing w:after="0"/>
              <w:rPr>
                <w:noProof/>
              </w:rPr>
            </w:pPr>
            <w:r>
              <w:rPr>
                <w:noProof/>
              </w:rPr>
              <w:t>0.8382</w:t>
            </w:r>
          </w:p>
        </w:tc>
        <w:tc>
          <w:tcPr>
            <w:tcW w:w="1276" w:type="dxa"/>
          </w:tcPr>
          <w:p w14:paraId="1B8C4042" w14:textId="77777777" w:rsidR="006E3C95" w:rsidRDefault="006E3C95" w:rsidP="006E3C95">
            <w:pPr>
              <w:pStyle w:val="Paragraph"/>
              <w:spacing w:after="0"/>
              <w:jc w:val="right"/>
              <w:rPr>
                <w:noProof/>
              </w:rPr>
            </w:pPr>
            <w:r>
              <w:rPr>
                <w:noProof/>
              </w:rPr>
              <w:t>ex 5407 30 00</w:t>
            </w:r>
          </w:p>
        </w:tc>
        <w:tc>
          <w:tcPr>
            <w:tcW w:w="709" w:type="dxa"/>
          </w:tcPr>
          <w:p w14:paraId="6E89DA99" w14:textId="77777777" w:rsidR="006E3C95" w:rsidRDefault="006E3C95" w:rsidP="006E3C95">
            <w:pPr>
              <w:pStyle w:val="Paragraph"/>
              <w:spacing w:after="0"/>
              <w:jc w:val="center"/>
              <w:rPr>
                <w:noProof/>
              </w:rPr>
            </w:pPr>
            <w:r>
              <w:rPr>
                <w:noProof/>
              </w:rPr>
              <w:t>10</w:t>
            </w:r>
          </w:p>
        </w:tc>
        <w:tc>
          <w:tcPr>
            <w:tcW w:w="3967" w:type="dxa"/>
          </w:tcPr>
          <w:p w14:paraId="39940962" w14:textId="77777777" w:rsidR="006E3C95" w:rsidRDefault="006E3C95" w:rsidP="006E3C95">
            <w:pPr>
              <w:pStyle w:val="Paragraph"/>
              <w:spacing w:after="0"/>
              <w:rPr>
                <w:noProof/>
              </w:rPr>
            </w:pPr>
            <w:r>
              <w:rPr>
                <w:noProof/>
              </w:rPr>
              <w:t>Open mesh fabric made of thermally cross-bonded filaments of a polyolefin, with a density of 0,94 g/cm</w:t>
            </w:r>
            <w:r>
              <w:rPr>
                <w:noProof/>
                <w:vertAlign w:val="superscript"/>
              </w:rPr>
              <w:t>3</w:t>
            </w:r>
            <w:r>
              <w:rPr>
                <w:noProof/>
              </w:rPr>
              <w:t xml:space="preserve"> or more, with: </w:t>
            </w:r>
          </w:p>
          <w:tbl>
            <w:tblPr>
              <w:tblStyle w:val="Listdash"/>
              <w:tblW w:w="0" w:type="auto"/>
              <w:tblLayout w:type="fixed"/>
              <w:tblLook w:val="0000" w:firstRow="0" w:lastRow="0" w:firstColumn="0" w:lastColumn="0" w:noHBand="0" w:noVBand="0"/>
            </w:tblPr>
            <w:tblGrid>
              <w:gridCol w:w="220"/>
              <w:gridCol w:w="3599"/>
            </w:tblGrid>
            <w:tr w:rsidR="006E3C95" w14:paraId="7370360C" w14:textId="77777777" w:rsidTr="008924C5">
              <w:tc>
                <w:tcPr>
                  <w:tcW w:w="220" w:type="dxa"/>
                </w:tcPr>
                <w:p w14:paraId="7F38BA5B" w14:textId="77777777" w:rsidR="006E3C95" w:rsidRDefault="006E3C95" w:rsidP="006E3C95">
                  <w:pPr>
                    <w:pStyle w:val="Paragraph"/>
                    <w:spacing w:after="0"/>
                    <w:rPr>
                      <w:noProof/>
                    </w:rPr>
                  </w:pPr>
                  <w:r>
                    <w:rPr>
                      <w:noProof/>
                    </w:rPr>
                    <w:t>—</w:t>
                  </w:r>
                </w:p>
              </w:tc>
              <w:tc>
                <w:tcPr>
                  <w:tcW w:w="3599" w:type="dxa"/>
                </w:tcPr>
                <w:p w14:paraId="3E523962" w14:textId="77777777" w:rsidR="006E3C95" w:rsidRDefault="006E3C95" w:rsidP="006E3C95">
                  <w:pPr>
                    <w:pStyle w:val="Paragraph"/>
                    <w:spacing w:after="0"/>
                    <w:rPr>
                      <w:noProof/>
                    </w:rPr>
                  </w:pPr>
                  <w:r>
                    <w:rPr>
                      <w:noProof/>
                    </w:rPr>
                    <w:t>a weight of 21 g/m</w:t>
                  </w:r>
                  <w:r>
                    <w:rPr>
                      <w:noProof/>
                      <w:vertAlign w:val="superscript"/>
                    </w:rPr>
                    <w:t>2</w:t>
                  </w:r>
                  <w:r>
                    <w:rPr>
                      <w:noProof/>
                    </w:rPr>
                    <w:t xml:space="preserve"> or more but not more than 24 g/m</w:t>
                  </w:r>
                  <w:r>
                    <w:rPr>
                      <w:noProof/>
                      <w:vertAlign w:val="superscript"/>
                    </w:rPr>
                    <w:t>2</w:t>
                  </w:r>
                  <w:r>
                    <w:rPr>
                      <w:noProof/>
                    </w:rPr>
                    <w:t>, </w:t>
                  </w:r>
                </w:p>
              </w:tc>
            </w:tr>
            <w:tr w:rsidR="006E3C95" w14:paraId="19EC64D7" w14:textId="77777777" w:rsidTr="008924C5">
              <w:tc>
                <w:tcPr>
                  <w:tcW w:w="220" w:type="dxa"/>
                </w:tcPr>
                <w:p w14:paraId="32D65535" w14:textId="77777777" w:rsidR="006E3C95" w:rsidRDefault="006E3C95" w:rsidP="006E3C95">
                  <w:pPr>
                    <w:pStyle w:val="Paragraph"/>
                    <w:spacing w:after="0"/>
                    <w:rPr>
                      <w:noProof/>
                    </w:rPr>
                  </w:pPr>
                  <w:r>
                    <w:rPr>
                      <w:noProof/>
                    </w:rPr>
                    <w:t>—</w:t>
                  </w:r>
                </w:p>
              </w:tc>
              <w:tc>
                <w:tcPr>
                  <w:tcW w:w="3599" w:type="dxa"/>
                </w:tcPr>
                <w:p w14:paraId="638FACFD" w14:textId="77777777" w:rsidR="006E3C95" w:rsidRDefault="006E3C95" w:rsidP="006E3C95">
                  <w:pPr>
                    <w:pStyle w:val="Paragraph"/>
                    <w:spacing w:after="0"/>
                    <w:rPr>
                      <w:noProof/>
                    </w:rPr>
                  </w:pPr>
                  <w:r>
                    <w:rPr>
                      <w:noProof/>
                    </w:rPr>
                    <w:t>a width of 560 mm or more but not more than 1 200 mm, </w:t>
                  </w:r>
                </w:p>
              </w:tc>
            </w:tr>
            <w:tr w:rsidR="006E3C95" w14:paraId="55678EB8" w14:textId="77777777" w:rsidTr="008924C5">
              <w:tc>
                <w:tcPr>
                  <w:tcW w:w="220" w:type="dxa"/>
                </w:tcPr>
                <w:p w14:paraId="1CE55A68" w14:textId="77777777" w:rsidR="006E3C95" w:rsidRDefault="006E3C95" w:rsidP="006E3C95">
                  <w:pPr>
                    <w:pStyle w:val="Paragraph"/>
                    <w:spacing w:after="0"/>
                    <w:rPr>
                      <w:noProof/>
                    </w:rPr>
                  </w:pPr>
                  <w:r>
                    <w:rPr>
                      <w:noProof/>
                    </w:rPr>
                    <w:t>—</w:t>
                  </w:r>
                </w:p>
              </w:tc>
              <w:tc>
                <w:tcPr>
                  <w:tcW w:w="3599" w:type="dxa"/>
                </w:tcPr>
                <w:p w14:paraId="25CA1A81" w14:textId="77777777" w:rsidR="006E3C95" w:rsidRDefault="006E3C95" w:rsidP="006E3C95">
                  <w:pPr>
                    <w:pStyle w:val="Paragraph"/>
                    <w:spacing w:after="0"/>
                    <w:rPr>
                      <w:noProof/>
                    </w:rPr>
                  </w:pPr>
                  <w:r>
                    <w:rPr>
                      <w:noProof/>
                    </w:rPr>
                    <w:t>a thickness of 100 µm or more but not more than 120 µm, </w:t>
                  </w:r>
                </w:p>
              </w:tc>
            </w:tr>
            <w:tr w:rsidR="006E3C95" w14:paraId="4390CE74" w14:textId="77777777" w:rsidTr="008924C5">
              <w:tc>
                <w:tcPr>
                  <w:tcW w:w="220" w:type="dxa"/>
                </w:tcPr>
                <w:p w14:paraId="00DB0A1B" w14:textId="77777777" w:rsidR="006E3C95" w:rsidRDefault="006E3C95" w:rsidP="006E3C95">
                  <w:pPr>
                    <w:pStyle w:val="Paragraph"/>
                    <w:spacing w:after="0"/>
                    <w:rPr>
                      <w:noProof/>
                    </w:rPr>
                  </w:pPr>
                  <w:r>
                    <w:rPr>
                      <w:noProof/>
                    </w:rPr>
                    <w:t>—</w:t>
                  </w:r>
                </w:p>
              </w:tc>
              <w:tc>
                <w:tcPr>
                  <w:tcW w:w="3599" w:type="dxa"/>
                </w:tcPr>
                <w:p w14:paraId="6E1F5871" w14:textId="77777777" w:rsidR="006E3C95" w:rsidRDefault="006E3C95" w:rsidP="006E3C95">
                  <w:pPr>
                    <w:pStyle w:val="Paragraph"/>
                    <w:spacing w:after="0"/>
                    <w:rPr>
                      <w:noProof/>
                    </w:rPr>
                  </w:pPr>
                  <w:r>
                    <w:rPr>
                      <w:noProof/>
                    </w:rPr>
                    <w:t>an elongation at break of not more than 20 % (ASTM D5034, machine direction), </w:t>
                  </w:r>
                </w:p>
              </w:tc>
            </w:tr>
            <w:tr w:rsidR="006E3C95" w14:paraId="15EF87EB" w14:textId="77777777" w:rsidTr="008924C5">
              <w:tc>
                <w:tcPr>
                  <w:tcW w:w="220" w:type="dxa"/>
                </w:tcPr>
                <w:p w14:paraId="254D10A2" w14:textId="77777777" w:rsidR="006E3C95" w:rsidRDefault="006E3C95" w:rsidP="006E3C95">
                  <w:pPr>
                    <w:pStyle w:val="Paragraph"/>
                    <w:spacing w:after="0"/>
                    <w:rPr>
                      <w:noProof/>
                    </w:rPr>
                  </w:pPr>
                  <w:r>
                    <w:rPr>
                      <w:noProof/>
                    </w:rPr>
                    <w:t>—</w:t>
                  </w:r>
                </w:p>
              </w:tc>
              <w:tc>
                <w:tcPr>
                  <w:tcW w:w="3599" w:type="dxa"/>
                </w:tcPr>
                <w:p w14:paraId="1883DE30" w14:textId="77777777" w:rsidR="006E3C95" w:rsidRDefault="006E3C95" w:rsidP="006E3C95">
                  <w:pPr>
                    <w:pStyle w:val="Paragraph"/>
                    <w:spacing w:after="0"/>
                    <w:rPr>
                      <w:noProof/>
                    </w:rPr>
                  </w:pPr>
                  <w:r>
                    <w:rPr>
                      <w:noProof/>
                    </w:rPr>
                    <w:t>an elongation at break of not more than 22 % (ASTM D5034, cross direction), </w:t>
                  </w:r>
                </w:p>
              </w:tc>
            </w:tr>
            <w:tr w:rsidR="006E3C95" w14:paraId="5B533A0F" w14:textId="77777777" w:rsidTr="008924C5">
              <w:tc>
                <w:tcPr>
                  <w:tcW w:w="220" w:type="dxa"/>
                </w:tcPr>
                <w:p w14:paraId="213E09DB" w14:textId="77777777" w:rsidR="006E3C95" w:rsidRDefault="006E3C95" w:rsidP="006E3C95">
                  <w:pPr>
                    <w:pStyle w:val="Paragraph"/>
                    <w:spacing w:after="0"/>
                    <w:rPr>
                      <w:noProof/>
                    </w:rPr>
                  </w:pPr>
                  <w:r>
                    <w:rPr>
                      <w:noProof/>
                    </w:rPr>
                    <w:t>—</w:t>
                  </w:r>
                </w:p>
              </w:tc>
              <w:tc>
                <w:tcPr>
                  <w:tcW w:w="3599" w:type="dxa"/>
                </w:tcPr>
                <w:p w14:paraId="640CD4F9" w14:textId="77777777" w:rsidR="006E3C95" w:rsidRDefault="006E3C95" w:rsidP="006E3C95">
                  <w:pPr>
                    <w:pStyle w:val="Paragraph"/>
                    <w:spacing w:after="0"/>
                    <w:rPr>
                      <w:noProof/>
                    </w:rPr>
                  </w:pPr>
                  <w:r>
                    <w:rPr>
                      <w:noProof/>
                    </w:rPr>
                    <w:t>with a stretch of not more than 100 N /5 cm (ASTM D882, machine direction), and </w:t>
                  </w:r>
                </w:p>
              </w:tc>
            </w:tr>
            <w:tr w:rsidR="006E3C95" w14:paraId="5969B2EB" w14:textId="77777777" w:rsidTr="008924C5">
              <w:tc>
                <w:tcPr>
                  <w:tcW w:w="220" w:type="dxa"/>
                </w:tcPr>
                <w:p w14:paraId="22E736FB" w14:textId="77777777" w:rsidR="006E3C95" w:rsidRDefault="006E3C95" w:rsidP="006E3C95">
                  <w:pPr>
                    <w:pStyle w:val="Paragraph"/>
                    <w:spacing w:after="0"/>
                    <w:rPr>
                      <w:noProof/>
                    </w:rPr>
                  </w:pPr>
                  <w:r>
                    <w:rPr>
                      <w:noProof/>
                    </w:rPr>
                    <w:t>—</w:t>
                  </w:r>
                </w:p>
              </w:tc>
              <w:tc>
                <w:tcPr>
                  <w:tcW w:w="3599" w:type="dxa"/>
                </w:tcPr>
                <w:p w14:paraId="1B34F362" w14:textId="77777777" w:rsidR="006E3C95" w:rsidRDefault="006E3C95" w:rsidP="006E3C95">
                  <w:pPr>
                    <w:pStyle w:val="Paragraph"/>
                    <w:spacing w:after="0"/>
                    <w:rPr>
                      <w:noProof/>
                    </w:rPr>
                  </w:pPr>
                  <w:r>
                    <w:rPr>
                      <w:noProof/>
                    </w:rPr>
                    <w:t>with a stretch of not more than 130 N /5 cm (ASTM D882, cross direction)</w:t>
                  </w:r>
                </w:p>
              </w:tc>
            </w:tr>
          </w:tbl>
          <w:p w14:paraId="4701C3AD" w14:textId="77777777" w:rsidR="006E3C95" w:rsidRDefault="006E3C95" w:rsidP="006E3C95">
            <w:pPr>
              <w:pStyle w:val="Paragraph"/>
              <w:spacing w:after="0"/>
              <w:rPr>
                <w:noProof/>
              </w:rPr>
            </w:pPr>
          </w:p>
        </w:tc>
        <w:tc>
          <w:tcPr>
            <w:tcW w:w="994" w:type="dxa"/>
          </w:tcPr>
          <w:p w14:paraId="29BCA9AD" w14:textId="77777777" w:rsidR="006E3C95" w:rsidRDefault="006E3C95" w:rsidP="006E3C95">
            <w:pPr>
              <w:pStyle w:val="Paragraph"/>
              <w:spacing w:after="0"/>
              <w:rPr>
                <w:noProof/>
              </w:rPr>
            </w:pPr>
            <w:r>
              <w:rPr>
                <w:noProof/>
              </w:rPr>
              <w:t>0 %</w:t>
            </w:r>
          </w:p>
        </w:tc>
        <w:tc>
          <w:tcPr>
            <w:tcW w:w="1276" w:type="dxa"/>
          </w:tcPr>
          <w:p w14:paraId="45C625EB" w14:textId="77777777" w:rsidR="006E3C95" w:rsidRDefault="006E3C95" w:rsidP="006E3C95">
            <w:pPr>
              <w:pStyle w:val="Paragraph"/>
              <w:spacing w:after="0"/>
              <w:rPr>
                <w:noProof/>
              </w:rPr>
            </w:pPr>
            <w:r>
              <w:rPr>
                <w:noProof/>
              </w:rPr>
              <w:t>-</w:t>
            </w:r>
          </w:p>
        </w:tc>
        <w:tc>
          <w:tcPr>
            <w:tcW w:w="992" w:type="dxa"/>
          </w:tcPr>
          <w:p w14:paraId="5DA97A91" w14:textId="77777777" w:rsidR="006E3C95" w:rsidRDefault="006E3C95" w:rsidP="006E3C95">
            <w:pPr>
              <w:pStyle w:val="Paragraph"/>
              <w:spacing w:after="0"/>
              <w:rPr>
                <w:noProof/>
              </w:rPr>
            </w:pPr>
            <w:r>
              <w:rPr>
                <w:noProof/>
              </w:rPr>
              <w:t>31.12.2027</w:t>
            </w:r>
          </w:p>
        </w:tc>
      </w:tr>
      <w:tr w:rsidR="006E3C95" w14:paraId="3EC9BA83" w14:textId="77777777" w:rsidTr="008924C5">
        <w:trPr>
          <w:cantSplit/>
        </w:trPr>
        <w:tc>
          <w:tcPr>
            <w:tcW w:w="779" w:type="dxa"/>
          </w:tcPr>
          <w:p w14:paraId="4949766D" w14:textId="77777777" w:rsidR="006E3C95" w:rsidRDefault="006E3C95" w:rsidP="006E3C95">
            <w:pPr>
              <w:pStyle w:val="Paragraph"/>
              <w:spacing w:after="0"/>
              <w:rPr>
                <w:noProof/>
              </w:rPr>
            </w:pPr>
            <w:r>
              <w:rPr>
                <w:noProof/>
              </w:rPr>
              <w:t>0.3090</w:t>
            </w:r>
          </w:p>
          <w:p w14:paraId="225101FA" w14:textId="77777777" w:rsidR="006E3C95" w:rsidRDefault="006E3C95" w:rsidP="006E3C95">
            <w:pPr>
              <w:pStyle w:val="Paragraph"/>
              <w:spacing w:after="0"/>
              <w:rPr>
                <w:noProof/>
              </w:rPr>
            </w:pPr>
          </w:p>
        </w:tc>
        <w:tc>
          <w:tcPr>
            <w:tcW w:w="1276" w:type="dxa"/>
          </w:tcPr>
          <w:p w14:paraId="18C58726" w14:textId="77777777" w:rsidR="006E3C95" w:rsidRDefault="006E3C95" w:rsidP="006E3C95">
            <w:pPr>
              <w:pStyle w:val="Paragraph"/>
              <w:spacing w:after="0"/>
              <w:jc w:val="right"/>
              <w:rPr>
                <w:noProof/>
              </w:rPr>
            </w:pPr>
            <w:r>
              <w:rPr>
                <w:rStyle w:val="FootnoteReference"/>
                <w:noProof/>
              </w:rPr>
              <w:t>*</w:t>
            </w:r>
            <w:r>
              <w:rPr>
                <w:noProof/>
              </w:rPr>
              <w:t>ex 5503 11 00</w:t>
            </w:r>
          </w:p>
          <w:p w14:paraId="6CDE808A" w14:textId="77777777" w:rsidR="006E3C95" w:rsidRDefault="006E3C95" w:rsidP="006E3C95">
            <w:pPr>
              <w:pStyle w:val="Paragraph"/>
              <w:spacing w:after="0"/>
              <w:jc w:val="right"/>
              <w:rPr>
                <w:noProof/>
              </w:rPr>
            </w:pPr>
            <w:r>
              <w:rPr>
                <w:noProof/>
              </w:rPr>
              <w:t>ex 5601 30 00</w:t>
            </w:r>
          </w:p>
        </w:tc>
        <w:tc>
          <w:tcPr>
            <w:tcW w:w="709" w:type="dxa"/>
          </w:tcPr>
          <w:p w14:paraId="2EF60FC4" w14:textId="77777777" w:rsidR="006E3C95" w:rsidRDefault="006E3C95" w:rsidP="006E3C95">
            <w:pPr>
              <w:pStyle w:val="Paragraph"/>
              <w:spacing w:after="0"/>
              <w:jc w:val="center"/>
              <w:rPr>
                <w:noProof/>
              </w:rPr>
            </w:pPr>
            <w:r>
              <w:rPr>
                <w:noProof/>
              </w:rPr>
              <w:t>10</w:t>
            </w:r>
          </w:p>
          <w:p w14:paraId="30C79FC1" w14:textId="77777777" w:rsidR="006E3C95" w:rsidRDefault="006E3C95" w:rsidP="006E3C95">
            <w:pPr>
              <w:pStyle w:val="Paragraph"/>
              <w:spacing w:after="0"/>
              <w:jc w:val="center"/>
              <w:rPr>
                <w:noProof/>
              </w:rPr>
            </w:pPr>
            <w:r>
              <w:rPr>
                <w:noProof/>
              </w:rPr>
              <w:t>40</w:t>
            </w:r>
          </w:p>
        </w:tc>
        <w:tc>
          <w:tcPr>
            <w:tcW w:w="3967" w:type="dxa"/>
          </w:tcPr>
          <w:p w14:paraId="754888E0" w14:textId="77777777" w:rsidR="006E3C95" w:rsidRDefault="006E3C95" w:rsidP="006E3C95">
            <w:pPr>
              <w:pStyle w:val="Paragraph"/>
              <w:spacing w:after="0"/>
              <w:rPr>
                <w:noProof/>
              </w:rPr>
            </w:pPr>
            <w:r>
              <w:rPr>
                <w:noProof/>
              </w:rPr>
              <w:t xml:space="preserve">Synthetic staple fibres of a copolymer of terephthalic acid, </w:t>
            </w:r>
            <w:r>
              <w:rPr>
                <w:i/>
                <w:iCs/>
                <w:noProof/>
              </w:rPr>
              <w:t>p</w:t>
            </w:r>
            <w:r>
              <w:rPr>
                <w:noProof/>
              </w:rPr>
              <w:t>-phenylenediamine and 3,4’-oxybis(phenyleneamine), of a length of not more than 7 mm</w:t>
            </w:r>
          </w:p>
          <w:p w14:paraId="7AB7EA70" w14:textId="77777777" w:rsidR="006E3C95" w:rsidRDefault="006E3C95" w:rsidP="006E3C95">
            <w:pPr>
              <w:pStyle w:val="Paragraph"/>
              <w:spacing w:after="0"/>
              <w:rPr>
                <w:noProof/>
              </w:rPr>
            </w:pPr>
          </w:p>
        </w:tc>
        <w:tc>
          <w:tcPr>
            <w:tcW w:w="994" w:type="dxa"/>
          </w:tcPr>
          <w:p w14:paraId="7CA9CEA2" w14:textId="77777777" w:rsidR="006E3C95" w:rsidRDefault="006E3C95" w:rsidP="006E3C95">
            <w:pPr>
              <w:pStyle w:val="Paragraph"/>
              <w:spacing w:after="0"/>
              <w:rPr>
                <w:noProof/>
              </w:rPr>
            </w:pPr>
            <w:r>
              <w:rPr>
                <w:noProof/>
              </w:rPr>
              <w:t>0 %</w:t>
            </w:r>
          </w:p>
          <w:p w14:paraId="1969181C" w14:textId="77777777" w:rsidR="006E3C95" w:rsidRDefault="006E3C95" w:rsidP="006E3C95">
            <w:pPr>
              <w:pStyle w:val="Paragraph"/>
              <w:spacing w:after="0"/>
              <w:rPr>
                <w:noProof/>
              </w:rPr>
            </w:pPr>
          </w:p>
        </w:tc>
        <w:tc>
          <w:tcPr>
            <w:tcW w:w="1276" w:type="dxa"/>
          </w:tcPr>
          <w:p w14:paraId="6FCEBC5E" w14:textId="77777777" w:rsidR="006E3C95" w:rsidRDefault="006E3C95" w:rsidP="006E3C95">
            <w:pPr>
              <w:pStyle w:val="Paragraph"/>
              <w:spacing w:after="0"/>
              <w:rPr>
                <w:noProof/>
              </w:rPr>
            </w:pPr>
            <w:r>
              <w:rPr>
                <w:noProof/>
              </w:rPr>
              <w:t>-</w:t>
            </w:r>
          </w:p>
          <w:p w14:paraId="691D45F3" w14:textId="77777777" w:rsidR="006E3C95" w:rsidRDefault="006E3C95" w:rsidP="006E3C95">
            <w:pPr>
              <w:pStyle w:val="Paragraph"/>
              <w:spacing w:after="0"/>
              <w:rPr>
                <w:noProof/>
              </w:rPr>
            </w:pPr>
          </w:p>
        </w:tc>
        <w:tc>
          <w:tcPr>
            <w:tcW w:w="992" w:type="dxa"/>
          </w:tcPr>
          <w:p w14:paraId="23117962" w14:textId="77777777" w:rsidR="006E3C95" w:rsidRDefault="006E3C95" w:rsidP="006E3C95">
            <w:pPr>
              <w:pStyle w:val="Paragraph"/>
              <w:spacing w:after="0"/>
              <w:rPr>
                <w:noProof/>
              </w:rPr>
            </w:pPr>
            <w:r>
              <w:rPr>
                <w:noProof/>
              </w:rPr>
              <w:t>31.12.2024</w:t>
            </w:r>
          </w:p>
          <w:p w14:paraId="706A72F9" w14:textId="77777777" w:rsidR="006E3C95" w:rsidRDefault="006E3C95" w:rsidP="006E3C95">
            <w:pPr>
              <w:pStyle w:val="Paragraph"/>
              <w:spacing w:after="0"/>
              <w:rPr>
                <w:noProof/>
              </w:rPr>
            </w:pPr>
          </w:p>
        </w:tc>
      </w:tr>
      <w:tr w:rsidR="006E3C95" w14:paraId="628C050D" w14:textId="77777777" w:rsidTr="008924C5">
        <w:trPr>
          <w:cantSplit/>
        </w:trPr>
        <w:tc>
          <w:tcPr>
            <w:tcW w:w="779" w:type="dxa"/>
          </w:tcPr>
          <w:p w14:paraId="5C04F766" w14:textId="77777777" w:rsidR="006E3C95" w:rsidRDefault="006E3C95" w:rsidP="006E3C95">
            <w:pPr>
              <w:pStyle w:val="Paragraph"/>
              <w:spacing w:after="0"/>
              <w:rPr>
                <w:noProof/>
              </w:rPr>
            </w:pPr>
            <w:r>
              <w:rPr>
                <w:noProof/>
              </w:rPr>
              <w:t>0.3214</w:t>
            </w:r>
          </w:p>
          <w:p w14:paraId="4593ECA8" w14:textId="77777777" w:rsidR="006E3C95" w:rsidRDefault="006E3C95" w:rsidP="006E3C95">
            <w:pPr>
              <w:pStyle w:val="Paragraph"/>
              <w:spacing w:after="0"/>
              <w:rPr>
                <w:noProof/>
              </w:rPr>
            </w:pPr>
          </w:p>
          <w:p w14:paraId="56EAB263" w14:textId="77777777" w:rsidR="006E3C95" w:rsidRDefault="006E3C95" w:rsidP="006E3C95">
            <w:pPr>
              <w:pStyle w:val="Paragraph"/>
              <w:spacing w:after="0"/>
              <w:rPr>
                <w:noProof/>
              </w:rPr>
            </w:pPr>
          </w:p>
        </w:tc>
        <w:tc>
          <w:tcPr>
            <w:tcW w:w="1276" w:type="dxa"/>
          </w:tcPr>
          <w:p w14:paraId="04CA5324" w14:textId="77777777" w:rsidR="006E3C95" w:rsidRDefault="006E3C95" w:rsidP="006E3C95">
            <w:pPr>
              <w:pStyle w:val="Paragraph"/>
              <w:spacing w:after="0"/>
              <w:jc w:val="right"/>
              <w:rPr>
                <w:noProof/>
              </w:rPr>
            </w:pPr>
            <w:r>
              <w:rPr>
                <w:rStyle w:val="FootnoteReference"/>
                <w:noProof/>
              </w:rPr>
              <w:t>*</w:t>
            </w:r>
            <w:r>
              <w:rPr>
                <w:noProof/>
              </w:rPr>
              <w:t>ex 5503 90 00</w:t>
            </w:r>
          </w:p>
          <w:p w14:paraId="60E43104" w14:textId="77777777" w:rsidR="006E3C95" w:rsidRDefault="006E3C95" w:rsidP="006E3C95">
            <w:pPr>
              <w:pStyle w:val="Paragraph"/>
              <w:spacing w:after="0"/>
              <w:jc w:val="right"/>
              <w:rPr>
                <w:noProof/>
              </w:rPr>
            </w:pPr>
            <w:r>
              <w:rPr>
                <w:noProof/>
              </w:rPr>
              <w:t>ex 5506 90 00</w:t>
            </w:r>
          </w:p>
          <w:p w14:paraId="2D395559" w14:textId="77777777" w:rsidR="006E3C95" w:rsidRDefault="006E3C95" w:rsidP="006E3C95">
            <w:pPr>
              <w:pStyle w:val="Paragraph"/>
              <w:spacing w:after="0"/>
              <w:jc w:val="right"/>
              <w:rPr>
                <w:noProof/>
              </w:rPr>
            </w:pPr>
            <w:r>
              <w:rPr>
                <w:noProof/>
              </w:rPr>
              <w:t>ex 5601 30 00</w:t>
            </w:r>
          </w:p>
        </w:tc>
        <w:tc>
          <w:tcPr>
            <w:tcW w:w="709" w:type="dxa"/>
          </w:tcPr>
          <w:p w14:paraId="0B8C0A95" w14:textId="77777777" w:rsidR="006E3C95" w:rsidRDefault="006E3C95" w:rsidP="006E3C95">
            <w:pPr>
              <w:pStyle w:val="Paragraph"/>
              <w:spacing w:after="0"/>
              <w:jc w:val="center"/>
              <w:rPr>
                <w:noProof/>
              </w:rPr>
            </w:pPr>
            <w:r>
              <w:rPr>
                <w:noProof/>
              </w:rPr>
              <w:t>20</w:t>
            </w:r>
          </w:p>
          <w:p w14:paraId="167EA20A" w14:textId="77777777" w:rsidR="006E3C95" w:rsidRDefault="006E3C95" w:rsidP="006E3C95">
            <w:pPr>
              <w:pStyle w:val="Paragraph"/>
              <w:spacing w:after="0"/>
              <w:jc w:val="center"/>
              <w:rPr>
                <w:noProof/>
              </w:rPr>
            </w:pPr>
            <w:r>
              <w:rPr>
                <w:noProof/>
              </w:rPr>
              <w:t>10</w:t>
            </w:r>
          </w:p>
          <w:p w14:paraId="131B1E0C" w14:textId="77777777" w:rsidR="006E3C95" w:rsidRDefault="006E3C95" w:rsidP="006E3C95">
            <w:pPr>
              <w:pStyle w:val="Paragraph"/>
              <w:spacing w:after="0"/>
              <w:jc w:val="center"/>
              <w:rPr>
                <w:noProof/>
              </w:rPr>
            </w:pPr>
            <w:r>
              <w:rPr>
                <w:noProof/>
              </w:rPr>
              <w:t>10</w:t>
            </w:r>
          </w:p>
        </w:tc>
        <w:tc>
          <w:tcPr>
            <w:tcW w:w="3967" w:type="dxa"/>
          </w:tcPr>
          <w:p w14:paraId="125C5F9F" w14:textId="77777777" w:rsidR="006E3C95" w:rsidRDefault="006E3C95" w:rsidP="006E3C95">
            <w:pPr>
              <w:pStyle w:val="Paragraph"/>
              <w:spacing w:after="0"/>
              <w:rPr>
                <w:noProof/>
              </w:rPr>
            </w:pPr>
            <w:r>
              <w:rPr>
                <w:noProof/>
              </w:rPr>
              <w:t>Poly(vinyl alcohol) fibres, whether or not acetalized</w:t>
            </w:r>
          </w:p>
          <w:p w14:paraId="7CCCFF25" w14:textId="77777777" w:rsidR="006E3C95" w:rsidRDefault="006E3C95" w:rsidP="006E3C95">
            <w:pPr>
              <w:pStyle w:val="Paragraph"/>
              <w:spacing w:after="0"/>
              <w:rPr>
                <w:noProof/>
              </w:rPr>
            </w:pPr>
          </w:p>
          <w:p w14:paraId="5F652AF8" w14:textId="77777777" w:rsidR="006E3C95" w:rsidRDefault="006E3C95" w:rsidP="006E3C95">
            <w:pPr>
              <w:pStyle w:val="Paragraph"/>
              <w:spacing w:after="0"/>
              <w:rPr>
                <w:noProof/>
              </w:rPr>
            </w:pPr>
          </w:p>
        </w:tc>
        <w:tc>
          <w:tcPr>
            <w:tcW w:w="994" w:type="dxa"/>
          </w:tcPr>
          <w:p w14:paraId="472E681A" w14:textId="77777777" w:rsidR="006E3C95" w:rsidRDefault="006E3C95" w:rsidP="006E3C95">
            <w:pPr>
              <w:pStyle w:val="Paragraph"/>
              <w:spacing w:after="0"/>
              <w:rPr>
                <w:noProof/>
              </w:rPr>
            </w:pPr>
            <w:r>
              <w:rPr>
                <w:noProof/>
              </w:rPr>
              <w:t>0 %</w:t>
            </w:r>
          </w:p>
          <w:p w14:paraId="5A5C7886" w14:textId="77777777" w:rsidR="006E3C95" w:rsidRDefault="006E3C95" w:rsidP="006E3C95">
            <w:pPr>
              <w:pStyle w:val="Paragraph"/>
              <w:spacing w:after="0"/>
              <w:rPr>
                <w:noProof/>
              </w:rPr>
            </w:pPr>
          </w:p>
          <w:p w14:paraId="288886AC" w14:textId="77777777" w:rsidR="006E3C95" w:rsidRDefault="006E3C95" w:rsidP="006E3C95">
            <w:pPr>
              <w:pStyle w:val="Paragraph"/>
              <w:spacing w:after="0"/>
              <w:rPr>
                <w:noProof/>
              </w:rPr>
            </w:pPr>
          </w:p>
        </w:tc>
        <w:tc>
          <w:tcPr>
            <w:tcW w:w="1276" w:type="dxa"/>
          </w:tcPr>
          <w:p w14:paraId="18A32DBB" w14:textId="77777777" w:rsidR="006E3C95" w:rsidRDefault="006E3C95" w:rsidP="006E3C95">
            <w:pPr>
              <w:pStyle w:val="Paragraph"/>
              <w:spacing w:after="0"/>
              <w:rPr>
                <w:noProof/>
              </w:rPr>
            </w:pPr>
            <w:r>
              <w:rPr>
                <w:noProof/>
              </w:rPr>
              <w:t>-</w:t>
            </w:r>
          </w:p>
          <w:p w14:paraId="471E3015" w14:textId="77777777" w:rsidR="006E3C95" w:rsidRDefault="006E3C95" w:rsidP="006E3C95">
            <w:pPr>
              <w:pStyle w:val="Paragraph"/>
              <w:spacing w:after="0"/>
              <w:rPr>
                <w:noProof/>
              </w:rPr>
            </w:pPr>
          </w:p>
          <w:p w14:paraId="6C27649A" w14:textId="77777777" w:rsidR="006E3C95" w:rsidRDefault="006E3C95" w:rsidP="006E3C95">
            <w:pPr>
              <w:pStyle w:val="Paragraph"/>
              <w:spacing w:after="0"/>
              <w:rPr>
                <w:noProof/>
              </w:rPr>
            </w:pPr>
          </w:p>
        </w:tc>
        <w:tc>
          <w:tcPr>
            <w:tcW w:w="992" w:type="dxa"/>
          </w:tcPr>
          <w:p w14:paraId="3E4B5305" w14:textId="77777777" w:rsidR="006E3C95" w:rsidRDefault="006E3C95" w:rsidP="006E3C95">
            <w:pPr>
              <w:pStyle w:val="Paragraph"/>
              <w:spacing w:after="0"/>
              <w:rPr>
                <w:noProof/>
              </w:rPr>
            </w:pPr>
            <w:r>
              <w:rPr>
                <w:noProof/>
              </w:rPr>
              <w:t>31.12.2024</w:t>
            </w:r>
          </w:p>
          <w:p w14:paraId="6ABCB005" w14:textId="77777777" w:rsidR="006E3C95" w:rsidRDefault="006E3C95" w:rsidP="006E3C95">
            <w:pPr>
              <w:pStyle w:val="Paragraph"/>
              <w:spacing w:after="0"/>
              <w:rPr>
                <w:noProof/>
              </w:rPr>
            </w:pPr>
          </w:p>
          <w:p w14:paraId="63B99B69" w14:textId="77777777" w:rsidR="006E3C95" w:rsidRDefault="006E3C95" w:rsidP="006E3C95">
            <w:pPr>
              <w:pStyle w:val="Paragraph"/>
              <w:spacing w:after="0"/>
              <w:rPr>
                <w:noProof/>
              </w:rPr>
            </w:pPr>
          </w:p>
        </w:tc>
      </w:tr>
      <w:tr w:rsidR="006E3C95" w14:paraId="10663275" w14:textId="77777777" w:rsidTr="008924C5">
        <w:trPr>
          <w:cantSplit/>
        </w:trPr>
        <w:tc>
          <w:tcPr>
            <w:tcW w:w="779" w:type="dxa"/>
          </w:tcPr>
          <w:p w14:paraId="30AAB1DE" w14:textId="77777777" w:rsidR="006E3C95" w:rsidRDefault="006E3C95" w:rsidP="006E3C95">
            <w:pPr>
              <w:pStyle w:val="Paragraph"/>
              <w:spacing w:after="0"/>
              <w:rPr>
                <w:noProof/>
              </w:rPr>
            </w:pPr>
            <w:r>
              <w:rPr>
                <w:noProof/>
              </w:rPr>
              <w:t>0.3212</w:t>
            </w:r>
          </w:p>
          <w:p w14:paraId="1F766BF0" w14:textId="77777777" w:rsidR="006E3C95" w:rsidRDefault="006E3C95" w:rsidP="006E3C95">
            <w:pPr>
              <w:pStyle w:val="Paragraph"/>
              <w:spacing w:after="0"/>
              <w:rPr>
                <w:noProof/>
              </w:rPr>
            </w:pPr>
          </w:p>
          <w:p w14:paraId="1D17AB4F" w14:textId="77777777" w:rsidR="006E3C95" w:rsidRDefault="006E3C95" w:rsidP="006E3C95">
            <w:pPr>
              <w:pStyle w:val="Paragraph"/>
              <w:spacing w:after="0"/>
              <w:rPr>
                <w:noProof/>
              </w:rPr>
            </w:pPr>
          </w:p>
          <w:p w14:paraId="3013B65D" w14:textId="77777777" w:rsidR="006E3C95" w:rsidRDefault="006E3C95" w:rsidP="006E3C95">
            <w:pPr>
              <w:pStyle w:val="Paragraph"/>
              <w:spacing w:after="0"/>
              <w:rPr>
                <w:noProof/>
              </w:rPr>
            </w:pPr>
          </w:p>
          <w:p w14:paraId="7F47DE41" w14:textId="77777777" w:rsidR="006E3C95" w:rsidRDefault="006E3C95" w:rsidP="006E3C95">
            <w:pPr>
              <w:pStyle w:val="Paragraph"/>
              <w:spacing w:after="0"/>
              <w:rPr>
                <w:noProof/>
              </w:rPr>
            </w:pPr>
          </w:p>
          <w:p w14:paraId="032666F7" w14:textId="77777777" w:rsidR="006E3C95" w:rsidRDefault="006E3C95" w:rsidP="006E3C95">
            <w:pPr>
              <w:pStyle w:val="Paragraph"/>
              <w:spacing w:after="0"/>
              <w:rPr>
                <w:noProof/>
              </w:rPr>
            </w:pPr>
          </w:p>
          <w:p w14:paraId="7348D53D" w14:textId="77777777" w:rsidR="006E3C95" w:rsidRDefault="006E3C95" w:rsidP="006E3C95">
            <w:pPr>
              <w:pStyle w:val="Paragraph"/>
              <w:spacing w:after="0"/>
              <w:rPr>
                <w:noProof/>
              </w:rPr>
            </w:pPr>
          </w:p>
          <w:p w14:paraId="4C297840" w14:textId="77777777" w:rsidR="006E3C95" w:rsidRDefault="006E3C95" w:rsidP="006E3C95">
            <w:pPr>
              <w:pStyle w:val="Paragraph"/>
              <w:spacing w:after="0"/>
              <w:rPr>
                <w:noProof/>
              </w:rPr>
            </w:pPr>
          </w:p>
        </w:tc>
        <w:tc>
          <w:tcPr>
            <w:tcW w:w="1276" w:type="dxa"/>
          </w:tcPr>
          <w:p w14:paraId="6DF7202A" w14:textId="77777777" w:rsidR="006E3C95" w:rsidRPr="00E922A8" w:rsidRDefault="006E3C95" w:rsidP="006E3C95">
            <w:pPr>
              <w:pStyle w:val="Paragraph"/>
              <w:spacing w:after="0"/>
              <w:jc w:val="right"/>
              <w:rPr>
                <w:noProof/>
                <w:lang w:val="fr-BE"/>
              </w:rPr>
            </w:pPr>
            <w:r w:rsidRPr="00E922A8">
              <w:rPr>
                <w:rStyle w:val="FootnoteReference"/>
                <w:noProof/>
                <w:lang w:val="fr-BE"/>
              </w:rPr>
              <w:t>*</w:t>
            </w:r>
            <w:r w:rsidRPr="00E922A8">
              <w:rPr>
                <w:noProof/>
                <w:lang w:val="fr-BE"/>
              </w:rPr>
              <w:t>ex 5603 11 10</w:t>
            </w:r>
          </w:p>
          <w:p w14:paraId="3C99E132" w14:textId="77777777" w:rsidR="006E3C95" w:rsidRPr="00E922A8" w:rsidRDefault="006E3C95" w:rsidP="006E3C95">
            <w:pPr>
              <w:pStyle w:val="Paragraph"/>
              <w:spacing w:after="0"/>
              <w:jc w:val="right"/>
              <w:rPr>
                <w:noProof/>
                <w:lang w:val="fr-BE"/>
              </w:rPr>
            </w:pPr>
            <w:r w:rsidRPr="00E922A8">
              <w:rPr>
                <w:noProof/>
                <w:lang w:val="fr-BE"/>
              </w:rPr>
              <w:t>ex 5603 11 90</w:t>
            </w:r>
          </w:p>
          <w:p w14:paraId="76611167" w14:textId="77777777" w:rsidR="006E3C95" w:rsidRPr="00E922A8" w:rsidRDefault="006E3C95" w:rsidP="006E3C95">
            <w:pPr>
              <w:pStyle w:val="Paragraph"/>
              <w:spacing w:after="0"/>
              <w:jc w:val="right"/>
              <w:rPr>
                <w:noProof/>
                <w:lang w:val="fr-BE"/>
              </w:rPr>
            </w:pPr>
            <w:r w:rsidRPr="00E922A8">
              <w:rPr>
                <w:noProof/>
                <w:lang w:val="fr-BE"/>
              </w:rPr>
              <w:t>ex 5603 12 10</w:t>
            </w:r>
          </w:p>
          <w:p w14:paraId="04E59F3F" w14:textId="77777777" w:rsidR="006E3C95" w:rsidRPr="00E922A8" w:rsidRDefault="006E3C95" w:rsidP="006E3C95">
            <w:pPr>
              <w:pStyle w:val="Paragraph"/>
              <w:spacing w:after="0"/>
              <w:jc w:val="right"/>
              <w:rPr>
                <w:noProof/>
                <w:lang w:val="fr-BE"/>
              </w:rPr>
            </w:pPr>
            <w:r w:rsidRPr="00E922A8">
              <w:rPr>
                <w:noProof/>
                <w:lang w:val="fr-BE"/>
              </w:rPr>
              <w:t>ex 5603 12 90</w:t>
            </w:r>
          </w:p>
          <w:p w14:paraId="781AED0E" w14:textId="77777777" w:rsidR="006E3C95" w:rsidRPr="00E922A8" w:rsidRDefault="006E3C95" w:rsidP="006E3C95">
            <w:pPr>
              <w:pStyle w:val="Paragraph"/>
              <w:spacing w:after="0"/>
              <w:jc w:val="right"/>
              <w:rPr>
                <w:noProof/>
                <w:lang w:val="fr-BE"/>
              </w:rPr>
            </w:pPr>
            <w:r w:rsidRPr="00E922A8">
              <w:rPr>
                <w:noProof/>
                <w:lang w:val="fr-BE"/>
              </w:rPr>
              <w:t>ex 5603 91 10</w:t>
            </w:r>
          </w:p>
          <w:p w14:paraId="3C0522A1" w14:textId="77777777" w:rsidR="006E3C95" w:rsidRDefault="006E3C95" w:rsidP="006E3C95">
            <w:pPr>
              <w:pStyle w:val="Paragraph"/>
              <w:spacing w:after="0"/>
              <w:jc w:val="right"/>
              <w:rPr>
                <w:noProof/>
              </w:rPr>
            </w:pPr>
            <w:r>
              <w:rPr>
                <w:noProof/>
              </w:rPr>
              <w:t>ex 5603 91 90</w:t>
            </w:r>
          </w:p>
          <w:p w14:paraId="2C0E4DBC" w14:textId="77777777" w:rsidR="006E3C95" w:rsidRDefault="006E3C95" w:rsidP="006E3C95">
            <w:pPr>
              <w:pStyle w:val="Paragraph"/>
              <w:spacing w:after="0"/>
              <w:jc w:val="right"/>
              <w:rPr>
                <w:noProof/>
              </w:rPr>
            </w:pPr>
            <w:r>
              <w:rPr>
                <w:noProof/>
              </w:rPr>
              <w:t>ex 5603 92 10</w:t>
            </w:r>
          </w:p>
          <w:p w14:paraId="3BC8F792" w14:textId="77777777" w:rsidR="006E3C95" w:rsidRDefault="006E3C95" w:rsidP="006E3C95">
            <w:pPr>
              <w:pStyle w:val="Paragraph"/>
              <w:spacing w:after="0"/>
              <w:jc w:val="right"/>
              <w:rPr>
                <w:noProof/>
              </w:rPr>
            </w:pPr>
            <w:r>
              <w:rPr>
                <w:noProof/>
              </w:rPr>
              <w:t>ex 5603 92 90</w:t>
            </w:r>
          </w:p>
        </w:tc>
        <w:tc>
          <w:tcPr>
            <w:tcW w:w="709" w:type="dxa"/>
          </w:tcPr>
          <w:p w14:paraId="27CE6073" w14:textId="77777777" w:rsidR="006E3C95" w:rsidRDefault="006E3C95" w:rsidP="006E3C95">
            <w:pPr>
              <w:pStyle w:val="Paragraph"/>
              <w:spacing w:after="0"/>
              <w:jc w:val="center"/>
              <w:rPr>
                <w:noProof/>
              </w:rPr>
            </w:pPr>
            <w:r>
              <w:rPr>
                <w:noProof/>
              </w:rPr>
              <w:t>10</w:t>
            </w:r>
          </w:p>
          <w:p w14:paraId="3356EF66" w14:textId="77777777" w:rsidR="006E3C95" w:rsidRDefault="006E3C95" w:rsidP="006E3C95">
            <w:pPr>
              <w:pStyle w:val="Paragraph"/>
              <w:spacing w:after="0"/>
              <w:jc w:val="center"/>
              <w:rPr>
                <w:noProof/>
              </w:rPr>
            </w:pPr>
            <w:r>
              <w:rPr>
                <w:noProof/>
              </w:rPr>
              <w:t>10</w:t>
            </w:r>
          </w:p>
          <w:p w14:paraId="292AEACE" w14:textId="77777777" w:rsidR="006E3C95" w:rsidRDefault="006E3C95" w:rsidP="006E3C95">
            <w:pPr>
              <w:pStyle w:val="Paragraph"/>
              <w:spacing w:after="0"/>
              <w:jc w:val="center"/>
              <w:rPr>
                <w:noProof/>
              </w:rPr>
            </w:pPr>
            <w:r>
              <w:rPr>
                <w:noProof/>
              </w:rPr>
              <w:t>10</w:t>
            </w:r>
          </w:p>
          <w:p w14:paraId="6E7EB700" w14:textId="77777777" w:rsidR="006E3C95" w:rsidRDefault="006E3C95" w:rsidP="006E3C95">
            <w:pPr>
              <w:pStyle w:val="Paragraph"/>
              <w:spacing w:after="0"/>
              <w:jc w:val="center"/>
              <w:rPr>
                <w:noProof/>
              </w:rPr>
            </w:pPr>
            <w:r>
              <w:rPr>
                <w:noProof/>
              </w:rPr>
              <w:t>10</w:t>
            </w:r>
          </w:p>
          <w:p w14:paraId="0E3F76DC" w14:textId="77777777" w:rsidR="006E3C95" w:rsidRDefault="006E3C95" w:rsidP="006E3C95">
            <w:pPr>
              <w:pStyle w:val="Paragraph"/>
              <w:spacing w:after="0"/>
              <w:jc w:val="center"/>
              <w:rPr>
                <w:noProof/>
              </w:rPr>
            </w:pPr>
            <w:r>
              <w:rPr>
                <w:noProof/>
              </w:rPr>
              <w:t>10</w:t>
            </w:r>
          </w:p>
          <w:p w14:paraId="33BF9324" w14:textId="77777777" w:rsidR="006E3C95" w:rsidRDefault="006E3C95" w:rsidP="006E3C95">
            <w:pPr>
              <w:pStyle w:val="Paragraph"/>
              <w:spacing w:after="0"/>
              <w:jc w:val="center"/>
              <w:rPr>
                <w:noProof/>
              </w:rPr>
            </w:pPr>
            <w:r>
              <w:rPr>
                <w:noProof/>
              </w:rPr>
              <w:t>10</w:t>
            </w:r>
          </w:p>
          <w:p w14:paraId="577C8EEA" w14:textId="77777777" w:rsidR="006E3C95" w:rsidRDefault="006E3C95" w:rsidP="006E3C95">
            <w:pPr>
              <w:pStyle w:val="Paragraph"/>
              <w:spacing w:after="0"/>
              <w:jc w:val="center"/>
              <w:rPr>
                <w:noProof/>
              </w:rPr>
            </w:pPr>
            <w:r>
              <w:rPr>
                <w:noProof/>
              </w:rPr>
              <w:t>10</w:t>
            </w:r>
          </w:p>
          <w:p w14:paraId="608381BF" w14:textId="77777777" w:rsidR="006E3C95" w:rsidRDefault="006E3C95" w:rsidP="006E3C95">
            <w:pPr>
              <w:pStyle w:val="Paragraph"/>
              <w:spacing w:after="0"/>
              <w:jc w:val="center"/>
              <w:rPr>
                <w:noProof/>
              </w:rPr>
            </w:pPr>
            <w:r>
              <w:rPr>
                <w:noProof/>
              </w:rPr>
              <w:t>10</w:t>
            </w:r>
          </w:p>
        </w:tc>
        <w:tc>
          <w:tcPr>
            <w:tcW w:w="3967" w:type="dxa"/>
          </w:tcPr>
          <w:p w14:paraId="301554F4" w14:textId="77777777" w:rsidR="006E3C95" w:rsidRDefault="006E3C95" w:rsidP="006E3C95">
            <w:pPr>
              <w:pStyle w:val="Paragraph"/>
              <w:spacing w:after="0"/>
              <w:rPr>
                <w:noProof/>
              </w:rPr>
            </w:pPr>
            <w:r>
              <w:rPr>
                <w:noProof/>
              </w:rPr>
              <w:t>Poly(vinyl alcohol) non-wovens, in the piece or cut into rectangles:</w:t>
            </w:r>
          </w:p>
          <w:tbl>
            <w:tblPr>
              <w:tblStyle w:val="Listdash"/>
              <w:tblW w:w="0" w:type="auto"/>
              <w:tblLayout w:type="fixed"/>
              <w:tblLook w:val="0000" w:firstRow="0" w:lastRow="0" w:firstColumn="0" w:lastColumn="0" w:noHBand="0" w:noVBand="0"/>
            </w:tblPr>
            <w:tblGrid>
              <w:gridCol w:w="220"/>
              <w:gridCol w:w="3599"/>
            </w:tblGrid>
            <w:tr w:rsidR="006E3C95" w14:paraId="03B1E74A" w14:textId="77777777" w:rsidTr="008924C5">
              <w:tc>
                <w:tcPr>
                  <w:tcW w:w="220" w:type="dxa"/>
                </w:tcPr>
                <w:p w14:paraId="3D68E2F1" w14:textId="77777777" w:rsidR="006E3C95" w:rsidRDefault="006E3C95" w:rsidP="006E3C95">
                  <w:pPr>
                    <w:pStyle w:val="Paragraph"/>
                    <w:spacing w:after="0"/>
                    <w:rPr>
                      <w:noProof/>
                    </w:rPr>
                  </w:pPr>
                  <w:r>
                    <w:rPr>
                      <w:noProof/>
                    </w:rPr>
                    <w:t>—</w:t>
                  </w:r>
                </w:p>
              </w:tc>
              <w:tc>
                <w:tcPr>
                  <w:tcW w:w="3599" w:type="dxa"/>
                </w:tcPr>
                <w:p w14:paraId="7BD70A45" w14:textId="77777777" w:rsidR="006E3C95" w:rsidRDefault="006E3C95" w:rsidP="006E3C95">
                  <w:pPr>
                    <w:pStyle w:val="Paragraph"/>
                    <w:spacing w:after="0"/>
                    <w:rPr>
                      <w:noProof/>
                    </w:rPr>
                  </w:pPr>
                  <w:r>
                    <w:rPr>
                      <w:noProof/>
                    </w:rPr>
                    <w:t>of a thickness of 200 µm or more but not more than 280 µm and</w:t>
                  </w:r>
                </w:p>
              </w:tc>
            </w:tr>
            <w:tr w:rsidR="006E3C95" w14:paraId="79FF3B2C" w14:textId="77777777" w:rsidTr="008924C5">
              <w:tc>
                <w:tcPr>
                  <w:tcW w:w="220" w:type="dxa"/>
                </w:tcPr>
                <w:p w14:paraId="5B02BCDA" w14:textId="77777777" w:rsidR="006E3C95" w:rsidRDefault="006E3C95" w:rsidP="006E3C95">
                  <w:pPr>
                    <w:pStyle w:val="Paragraph"/>
                    <w:spacing w:after="0"/>
                    <w:rPr>
                      <w:noProof/>
                    </w:rPr>
                  </w:pPr>
                  <w:r>
                    <w:rPr>
                      <w:noProof/>
                    </w:rPr>
                    <w:t>—</w:t>
                  </w:r>
                </w:p>
              </w:tc>
              <w:tc>
                <w:tcPr>
                  <w:tcW w:w="3599" w:type="dxa"/>
                </w:tcPr>
                <w:p w14:paraId="1313CF2A" w14:textId="77777777" w:rsidR="006E3C95" w:rsidRDefault="006E3C95" w:rsidP="006E3C95">
                  <w:pPr>
                    <w:pStyle w:val="Paragraph"/>
                    <w:spacing w:after="0"/>
                    <w:rPr>
                      <w:noProof/>
                    </w:rPr>
                  </w:pPr>
                  <w:r>
                    <w:rPr>
                      <w:noProof/>
                    </w:rPr>
                    <w:t>of a weight of 20 g/m</w:t>
                  </w:r>
                  <w:r>
                    <w:rPr>
                      <w:noProof/>
                      <w:vertAlign w:val="superscript"/>
                    </w:rPr>
                    <w:t>2</w:t>
                  </w:r>
                  <w:r>
                    <w:rPr>
                      <w:noProof/>
                    </w:rPr>
                    <w:t xml:space="preserve"> or more but not more than 50 g/m</w:t>
                  </w:r>
                  <w:r>
                    <w:rPr>
                      <w:noProof/>
                      <w:vertAlign w:val="superscript"/>
                    </w:rPr>
                    <w:t>2</w:t>
                  </w:r>
                </w:p>
              </w:tc>
            </w:tr>
          </w:tbl>
          <w:p w14:paraId="4F8DFAAC" w14:textId="77777777" w:rsidR="006E3C95" w:rsidRDefault="006E3C95" w:rsidP="006E3C95">
            <w:pPr>
              <w:pStyle w:val="Paragraph"/>
              <w:spacing w:after="0"/>
              <w:rPr>
                <w:noProof/>
              </w:rPr>
            </w:pPr>
          </w:p>
          <w:p w14:paraId="14D683B6" w14:textId="77777777" w:rsidR="006E3C95" w:rsidRDefault="006E3C95" w:rsidP="006E3C95">
            <w:pPr>
              <w:pStyle w:val="Paragraph"/>
              <w:spacing w:after="0"/>
              <w:rPr>
                <w:noProof/>
              </w:rPr>
            </w:pPr>
          </w:p>
          <w:p w14:paraId="04878DD3" w14:textId="77777777" w:rsidR="006E3C95" w:rsidRDefault="006E3C95" w:rsidP="006E3C95">
            <w:pPr>
              <w:pStyle w:val="Paragraph"/>
              <w:spacing w:after="0"/>
              <w:rPr>
                <w:noProof/>
              </w:rPr>
            </w:pPr>
          </w:p>
          <w:p w14:paraId="5F588DAD" w14:textId="77777777" w:rsidR="006E3C95" w:rsidRDefault="006E3C95" w:rsidP="006E3C95">
            <w:pPr>
              <w:pStyle w:val="Paragraph"/>
              <w:spacing w:after="0"/>
              <w:rPr>
                <w:noProof/>
              </w:rPr>
            </w:pPr>
          </w:p>
          <w:p w14:paraId="633FFE43" w14:textId="77777777" w:rsidR="006E3C95" w:rsidRDefault="006E3C95" w:rsidP="006E3C95">
            <w:pPr>
              <w:pStyle w:val="Paragraph"/>
              <w:spacing w:after="0"/>
              <w:rPr>
                <w:noProof/>
              </w:rPr>
            </w:pPr>
          </w:p>
          <w:p w14:paraId="290A3711" w14:textId="77777777" w:rsidR="006E3C95" w:rsidRDefault="006E3C95" w:rsidP="006E3C95">
            <w:pPr>
              <w:pStyle w:val="Paragraph"/>
              <w:spacing w:after="0"/>
              <w:rPr>
                <w:noProof/>
              </w:rPr>
            </w:pPr>
          </w:p>
          <w:p w14:paraId="07EF6224" w14:textId="77777777" w:rsidR="006E3C95" w:rsidRDefault="006E3C95" w:rsidP="006E3C95">
            <w:pPr>
              <w:pStyle w:val="Paragraph"/>
              <w:spacing w:after="0"/>
              <w:rPr>
                <w:noProof/>
              </w:rPr>
            </w:pPr>
          </w:p>
          <w:p w14:paraId="0594C630" w14:textId="77777777" w:rsidR="006E3C95" w:rsidRDefault="006E3C95" w:rsidP="006E3C95">
            <w:pPr>
              <w:pStyle w:val="Paragraph"/>
              <w:spacing w:after="0"/>
              <w:rPr>
                <w:noProof/>
              </w:rPr>
            </w:pPr>
          </w:p>
        </w:tc>
        <w:tc>
          <w:tcPr>
            <w:tcW w:w="994" w:type="dxa"/>
          </w:tcPr>
          <w:p w14:paraId="3783E160" w14:textId="77777777" w:rsidR="006E3C95" w:rsidRDefault="006E3C95" w:rsidP="006E3C95">
            <w:pPr>
              <w:pStyle w:val="Paragraph"/>
              <w:spacing w:after="0"/>
              <w:rPr>
                <w:noProof/>
              </w:rPr>
            </w:pPr>
            <w:r>
              <w:rPr>
                <w:noProof/>
              </w:rPr>
              <w:t>0 %</w:t>
            </w:r>
          </w:p>
          <w:p w14:paraId="5969F3B8" w14:textId="77777777" w:rsidR="006E3C95" w:rsidRDefault="006E3C95" w:rsidP="006E3C95">
            <w:pPr>
              <w:pStyle w:val="Paragraph"/>
              <w:spacing w:after="0"/>
              <w:rPr>
                <w:noProof/>
              </w:rPr>
            </w:pPr>
          </w:p>
          <w:p w14:paraId="50B7BD7F" w14:textId="77777777" w:rsidR="006E3C95" w:rsidRDefault="006E3C95" w:rsidP="006E3C95">
            <w:pPr>
              <w:pStyle w:val="Paragraph"/>
              <w:spacing w:after="0"/>
              <w:rPr>
                <w:noProof/>
              </w:rPr>
            </w:pPr>
          </w:p>
          <w:p w14:paraId="33EDA14E" w14:textId="77777777" w:rsidR="006E3C95" w:rsidRDefault="006E3C95" w:rsidP="006E3C95">
            <w:pPr>
              <w:pStyle w:val="Paragraph"/>
              <w:spacing w:after="0"/>
              <w:rPr>
                <w:noProof/>
              </w:rPr>
            </w:pPr>
          </w:p>
          <w:p w14:paraId="3E5203F4" w14:textId="77777777" w:rsidR="006E3C95" w:rsidRDefault="006E3C95" w:rsidP="006E3C95">
            <w:pPr>
              <w:pStyle w:val="Paragraph"/>
              <w:spacing w:after="0"/>
              <w:rPr>
                <w:noProof/>
              </w:rPr>
            </w:pPr>
          </w:p>
          <w:p w14:paraId="6B6E8094" w14:textId="77777777" w:rsidR="006E3C95" w:rsidRDefault="006E3C95" w:rsidP="006E3C95">
            <w:pPr>
              <w:pStyle w:val="Paragraph"/>
              <w:spacing w:after="0"/>
              <w:rPr>
                <w:noProof/>
              </w:rPr>
            </w:pPr>
          </w:p>
          <w:p w14:paraId="09479EE9" w14:textId="77777777" w:rsidR="006E3C95" w:rsidRDefault="006E3C95" w:rsidP="006E3C95">
            <w:pPr>
              <w:pStyle w:val="Paragraph"/>
              <w:spacing w:after="0"/>
              <w:rPr>
                <w:noProof/>
              </w:rPr>
            </w:pPr>
          </w:p>
          <w:p w14:paraId="1BA80EEA" w14:textId="77777777" w:rsidR="006E3C95" w:rsidRDefault="006E3C95" w:rsidP="006E3C95">
            <w:pPr>
              <w:pStyle w:val="Paragraph"/>
              <w:spacing w:after="0"/>
              <w:rPr>
                <w:noProof/>
              </w:rPr>
            </w:pPr>
          </w:p>
        </w:tc>
        <w:tc>
          <w:tcPr>
            <w:tcW w:w="1276" w:type="dxa"/>
          </w:tcPr>
          <w:p w14:paraId="1950D850" w14:textId="77777777" w:rsidR="006E3C95" w:rsidRDefault="006E3C95" w:rsidP="006E3C95">
            <w:pPr>
              <w:pStyle w:val="Paragraph"/>
              <w:spacing w:after="0"/>
              <w:rPr>
                <w:noProof/>
              </w:rPr>
            </w:pPr>
            <w:r>
              <w:rPr>
                <w:noProof/>
              </w:rPr>
              <w:t>m²</w:t>
            </w:r>
          </w:p>
          <w:p w14:paraId="4D873C78" w14:textId="77777777" w:rsidR="006E3C95" w:rsidRDefault="006E3C95" w:rsidP="006E3C95">
            <w:pPr>
              <w:pStyle w:val="Paragraph"/>
              <w:spacing w:after="0"/>
              <w:rPr>
                <w:noProof/>
              </w:rPr>
            </w:pPr>
          </w:p>
          <w:p w14:paraId="5827A567" w14:textId="77777777" w:rsidR="006E3C95" w:rsidRDefault="006E3C95" w:rsidP="006E3C95">
            <w:pPr>
              <w:pStyle w:val="Paragraph"/>
              <w:spacing w:after="0"/>
              <w:rPr>
                <w:noProof/>
              </w:rPr>
            </w:pPr>
          </w:p>
          <w:p w14:paraId="04014A25" w14:textId="77777777" w:rsidR="006E3C95" w:rsidRDefault="006E3C95" w:rsidP="006E3C95">
            <w:pPr>
              <w:pStyle w:val="Paragraph"/>
              <w:spacing w:after="0"/>
              <w:rPr>
                <w:noProof/>
              </w:rPr>
            </w:pPr>
          </w:p>
          <w:p w14:paraId="40862C3B" w14:textId="77777777" w:rsidR="006E3C95" w:rsidRDefault="006E3C95" w:rsidP="006E3C95">
            <w:pPr>
              <w:pStyle w:val="Paragraph"/>
              <w:spacing w:after="0"/>
              <w:rPr>
                <w:noProof/>
              </w:rPr>
            </w:pPr>
          </w:p>
          <w:p w14:paraId="765BB583" w14:textId="77777777" w:rsidR="006E3C95" w:rsidRDefault="006E3C95" w:rsidP="006E3C95">
            <w:pPr>
              <w:pStyle w:val="Paragraph"/>
              <w:spacing w:after="0"/>
              <w:rPr>
                <w:noProof/>
              </w:rPr>
            </w:pPr>
          </w:p>
          <w:p w14:paraId="374F59E0" w14:textId="77777777" w:rsidR="006E3C95" w:rsidRDefault="006E3C95" w:rsidP="006E3C95">
            <w:pPr>
              <w:pStyle w:val="Paragraph"/>
              <w:spacing w:after="0"/>
              <w:rPr>
                <w:noProof/>
              </w:rPr>
            </w:pPr>
          </w:p>
          <w:p w14:paraId="7A37C6CE" w14:textId="77777777" w:rsidR="006E3C95" w:rsidRDefault="006E3C95" w:rsidP="006E3C95">
            <w:pPr>
              <w:pStyle w:val="Paragraph"/>
              <w:spacing w:after="0"/>
              <w:rPr>
                <w:noProof/>
              </w:rPr>
            </w:pPr>
          </w:p>
        </w:tc>
        <w:tc>
          <w:tcPr>
            <w:tcW w:w="992" w:type="dxa"/>
          </w:tcPr>
          <w:p w14:paraId="48D2C445" w14:textId="77777777" w:rsidR="006E3C95" w:rsidRDefault="006E3C95" w:rsidP="006E3C95">
            <w:pPr>
              <w:pStyle w:val="Paragraph"/>
              <w:spacing w:after="0"/>
              <w:rPr>
                <w:noProof/>
              </w:rPr>
            </w:pPr>
            <w:r>
              <w:rPr>
                <w:noProof/>
              </w:rPr>
              <w:t>31.12.2024</w:t>
            </w:r>
          </w:p>
          <w:p w14:paraId="58C07996" w14:textId="77777777" w:rsidR="006E3C95" w:rsidRDefault="006E3C95" w:rsidP="006E3C95">
            <w:pPr>
              <w:pStyle w:val="Paragraph"/>
              <w:spacing w:after="0"/>
              <w:rPr>
                <w:noProof/>
              </w:rPr>
            </w:pPr>
          </w:p>
          <w:p w14:paraId="6B054642" w14:textId="77777777" w:rsidR="006E3C95" w:rsidRDefault="006E3C95" w:rsidP="006E3C95">
            <w:pPr>
              <w:pStyle w:val="Paragraph"/>
              <w:spacing w:after="0"/>
              <w:rPr>
                <w:noProof/>
              </w:rPr>
            </w:pPr>
          </w:p>
          <w:p w14:paraId="446538DA" w14:textId="77777777" w:rsidR="006E3C95" w:rsidRDefault="006E3C95" w:rsidP="006E3C95">
            <w:pPr>
              <w:pStyle w:val="Paragraph"/>
              <w:spacing w:after="0"/>
              <w:rPr>
                <w:noProof/>
              </w:rPr>
            </w:pPr>
          </w:p>
          <w:p w14:paraId="7A42EC2B" w14:textId="77777777" w:rsidR="006E3C95" w:rsidRDefault="006E3C95" w:rsidP="006E3C95">
            <w:pPr>
              <w:pStyle w:val="Paragraph"/>
              <w:spacing w:after="0"/>
              <w:rPr>
                <w:noProof/>
              </w:rPr>
            </w:pPr>
          </w:p>
          <w:p w14:paraId="746B19D1" w14:textId="77777777" w:rsidR="006E3C95" w:rsidRDefault="006E3C95" w:rsidP="006E3C95">
            <w:pPr>
              <w:pStyle w:val="Paragraph"/>
              <w:spacing w:after="0"/>
              <w:rPr>
                <w:noProof/>
              </w:rPr>
            </w:pPr>
          </w:p>
          <w:p w14:paraId="4BCA4BDB" w14:textId="77777777" w:rsidR="006E3C95" w:rsidRDefault="006E3C95" w:rsidP="006E3C95">
            <w:pPr>
              <w:pStyle w:val="Paragraph"/>
              <w:spacing w:after="0"/>
              <w:rPr>
                <w:noProof/>
              </w:rPr>
            </w:pPr>
          </w:p>
          <w:p w14:paraId="2ACCDDD0" w14:textId="77777777" w:rsidR="006E3C95" w:rsidRDefault="006E3C95" w:rsidP="006E3C95">
            <w:pPr>
              <w:pStyle w:val="Paragraph"/>
              <w:spacing w:after="0"/>
              <w:rPr>
                <w:noProof/>
              </w:rPr>
            </w:pPr>
          </w:p>
        </w:tc>
      </w:tr>
      <w:tr w:rsidR="006E3C95" w14:paraId="163A2D22" w14:textId="77777777" w:rsidTr="008924C5">
        <w:trPr>
          <w:cantSplit/>
        </w:trPr>
        <w:tc>
          <w:tcPr>
            <w:tcW w:w="779" w:type="dxa"/>
          </w:tcPr>
          <w:p w14:paraId="3BAA6754" w14:textId="77777777" w:rsidR="006E3C95" w:rsidRDefault="006E3C95" w:rsidP="006E3C95">
            <w:pPr>
              <w:pStyle w:val="Paragraph"/>
              <w:spacing w:after="0"/>
              <w:rPr>
                <w:noProof/>
              </w:rPr>
            </w:pPr>
            <w:r>
              <w:rPr>
                <w:noProof/>
              </w:rPr>
              <w:t>0.2552</w:t>
            </w:r>
          </w:p>
          <w:p w14:paraId="134ADD88" w14:textId="77777777" w:rsidR="006E3C95" w:rsidRDefault="006E3C95" w:rsidP="006E3C95">
            <w:pPr>
              <w:pStyle w:val="Paragraph"/>
              <w:spacing w:after="0"/>
              <w:rPr>
                <w:noProof/>
              </w:rPr>
            </w:pPr>
          </w:p>
          <w:p w14:paraId="3A215FFB" w14:textId="77777777" w:rsidR="006E3C95" w:rsidRDefault="006E3C95" w:rsidP="006E3C95">
            <w:pPr>
              <w:pStyle w:val="Paragraph"/>
              <w:spacing w:after="0"/>
              <w:rPr>
                <w:noProof/>
              </w:rPr>
            </w:pPr>
          </w:p>
          <w:p w14:paraId="2D6BF527" w14:textId="77777777" w:rsidR="006E3C95" w:rsidRDefault="006E3C95" w:rsidP="006E3C95">
            <w:pPr>
              <w:pStyle w:val="Paragraph"/>
              <w:spacing w:after="0"/>
              <w:rPr>
                <w:noProof/>
              </w:rPr>
            </w:pPr>
          </w:p>
          <w:p w14:paraId="21A8B243" w14:textId="77777777" w:rsidR="006E3C95" w:rsidRDefault="006E3C95" w:rsidP="006E3C95">
            <w:pPr>
              <w:pStyle w:val="Paragraph"/>
              <w:spacing w:after="0"/>
              <w:rPr>
                <w:noProof/>
              </w:rPr>
            </w:pPr>
          </w:p>
          <w:p w14:paraId="5FCB66B1" w14:textId="77777777" w:rsidR="006E3C95" w:rsidRDefault="006E3C95" w:rsidP="006E3C95">
            <w:pPr>
              <w:pStyle w:val="Paragraph"/>
              <w:spacing w:after="0"/>
              <w:rPr>
                <w:noProof/>
              </w:rPr>
            </w:pPr>
          </w:p>
        </w:tc>
        <w:tc>
          <w:tcPr>
            <w:tcW w:w="1276" w:type="dxa"/>
          </w:tcPr>
          <w:p w14:paraId="192F708A" w14:textId="77777777" w:rsidR="006E3C95" w:rsidRPr="00E922A8" w:rsidRDefault="006E3C95" w:rsidP="006E3C95">
            <w:pPr>
              <w:pStyle w:val="Paragraph"/>
              <w:spacing w:after="0"/>
              <w:jc w:val="right"/>
              <w:rPr>
                <w:noProof/>
                <w:lang w:val="fr-BE"/>
              </w:rPr>
            </w:pPr>
            <w:r w:rsidRPr="00E922A8">
              <w:rPr>
                <w:rStyle w:val="FootnoteReference"/>
                <w:noProof/>
                <w:lang w:val="fr-BE"/>
              </w:rPr>
              <w:t>*</w:t>
            </w:r>
            <w:r w:rsidRPr="00E922A8">
              <w:rPr>
                <w:noProof/>
                <w:lang w:val="fr-BE"/>
              </w:rPr>
              <w:t>ex 5603 12 90</w:t>
            </w:r>
          </w:p>
          <w:p w14:paraId="4BFD289C" w14:textId="77777777" w:rsidR="006E3C95" w:rsidRPr="00E922A8" w:rsidRDefault="006E3C95" w:rsidP="006E3C95">
            <w:pPr>
              <w:pStyle w:val="Paragraph"/>
              <w:spacing w:after="0"/>
              <w:jc w:val="right"/>
              <w:rPr>
                <w:noProof/>
                <w:lang w:val="fr-BE"/>
              </w:rPr>
            </w:pPr>
            <w:r w:rsidRPr="00E922A8">
              <w:rPr>
                <w:noProof/>
                <w:lang w:val="fr-BE"/>
              </w:rPr>
              <w:t>ex 5603 13 90</w:t>
            </w:r>
          </w:p>
          <w:p w14:paraId="4A0BD7A4" w14:textId="77777777" w:rsidR="006E3C95" w:rsidRPr="00E922A8" w:rsidRDefault="006E3C95" w:rsidP="006E3C95">
            <w:pPr>
              <w:pStyle w:val="Paragraph"/>
              <w:spacing w:after="0"/>
              <w:jc w:val="right"/>
              <w:rPr>
                <w:noProof/>
                <w:lang w:val="fr-BE"/>
              </w:rPr>
            </w:pPr>
            <w:r w:rsidRPr="00E922A8">
              <w:rPr>
                <w:noProof/>
                <w:lang w:val="fr-BE"/>
              </w:rPr>
              <w:t>ex 5603 14 80</w:t>
            </w:r>
          </w:p>
          <w:p w14:paraId="435C88CB" w14:textId="77777777" w:rsidR="006E3C95" w:rsidRPr="00E922A8" w:rsidRDefault="006E3C95" w:rsidP="006E3C95">
            <w:pPr>
              <w:pStyle w:val="Paragraph"/>
              <w:spacing w:after="0"/>
              <w:jc w:val="right"/>
              <w:rPr>
                <w:noProof/>
                <w:lang w:val="fr-BE"/>
              </w:rPr>
            </w:pPr>
            <w:r w:rsidRPr="00E922A8">
              <w:rPr>
                <w:noProof/>
                <w:lang w:val="fr-BE"/>
              </w:rPr>
              <w:t>ex 5603 92 90</w:t>
            </w:r>
          </w:p>
          <w:p w14:paraId="4FF8A1E5" w14:textId="77777777" w:rsidR="006E3C95" w:rsidRPr="00E922A8" w:rsidRDefault="006E3C95" w:rsidP="006E3C95">
            <w:pPr>
              <w:pStyle w:val="Paragraph"/>
              <w:spacing w:after="0"/>
              <w:jc w:val="right"/>
              <w:rPr>
                <w:noProof/>
                <w:lang w:val="fr-BE"/>
              </w:rPr>
            </w:pPr>
            <w:r w:rsidRPr="00E922A8">
              <w:rPr>
                <w:noProof/>
                <w:lang w:val="fr-BE"/>
              </w:rPr>
              <w:t>ex 5603 93 90</w:t>
            </w:r>
          </w:p>
          <w:p w14:paraId="1067B958" w14:textId="77777777" w:rsidR="006E3C95" w:rsidRDefault="006E3C95" w:rsidP="006E3C95">
            <w:pPr>
              <w:pStyle w:val="Paragraph"/>
              <w:spacing w:after="0"/>
              <w:jc w:val="right"/>
              <w:rPr>
                <w:noProof/>
              </w:rPr>
            </w:pPr>
            <w:r>
              <w:rPr>
                <w:noProof/>
              </w:rPr>
              <w:t>ex 5603 94 80</w:t>
            </w:r>
          </w:p>
        </w:tc>
        <w:tc>
          <w:tcPr>
            <w:tcW w:w="709" w:type="dxa"/>
          </w:tcPr>
          <w:p w14:paraId="763E0EB3" w14:textId="77777777" w:rsidR="006E3C95" w:rsidRDefault="006E3C95" w:rsidP="006E3C95">
            <w:pPr>
              <w:pStyle w:val="Paragraph"/>
              <w:spacing w:after="0"/>
              <w:jc w:val="center"/>
              <w:rPr>
                <w:noProof/>
              </w:rPr>
            </w:pPr>
            <w:r>
              <w:rPr>
                <w:noProof/>
              </w:rPr>
              <w:t>30</w:t>
            </w:r>
          </w:p>
          <w:p w14:paraId="45C6EFE6" w14:textId="77777777" w:rsidR="006E3C95" w:rsidRDefault="006E3C95" w:rsidP="006E3C95">
            <w:pPr>
              <w:pStyle w:val="Paragraph"/>
              <w:spacing w:after="0"/>
              <w:jc w:val="center"/>
              <w:rPr>
                <w:noProof/>
              </w:rPr>
            </w:pPr>
            <w:r>
              <w:rPr>
                <w:noProof/>
              </w:rPr>
              <w:t>30</w:t>
            </w:r>
          </w:p>
          <w:p w14:paraId="7BEE2298" w14:textId="77777777" w:rsidR="006E3C95" w:rsidRDefault="006E3C95" w:rsidP="006E3C95">
            <w:pPr>
              <w:pStyle w:val="Paragraph"/>
              <w:spacing w:after="0"/>
              <w:jc w:val="center"/>
              <w:rPr>
                <w:noProof/>
              </w:rPr>
            </w:pPr>
            <w:r>
              <w:rPr>
                <w:noProof/>
              </w:rPr>
              <w:t>10</w:t>
            </w:r>
          </w:p>
          <w:p w14:paraId="79B20B77" w14:textId="77777777" w:rsidR="006E3C95" w:rsidRDefault="006E3C95" w:rsidP="006E3C95">
            <w:pPr>
              <w:pStyle w:val="Paragraph"/>
              <w:spacing w:after="0"/>
              <w:jc w:val="center"/>
              <w:rPr>
                <w:noProof/>
              </w:rPr>
            </w:pPr>
            <w:r>
              <w:rPr>
                <w:noProof/>
              </w:rPr>
              <w:t>60</w:t>
            </w:r>
          </w:p>
          <w:p w14:paraId="3E6EC3F3" w14:textId="77777777" w:rsidR="006E3C95" w:rsidRDefault="006E3C95" w:rsidP="006E3C95">
            <w:pPr>
              <w:pStyle w:val="Paragraph"/>
              <w:spacing w:after="0"/>
              <w:jc w:val="center"/>
              <w:rPr>
                <w:noProof/>
              </w:rPr>
            </w:pPr>
            <w:r>
              <w:rPr>
                <w:noProof/>
              </w:rPr>
              <w:t>40</w:t>
            </w:r>
          </w:p>
          <w:p w14:paraId="3A601486" w14:textId="77777777" w:rsidR="006E3C95" w:rsidRDefault="006E3C95" w:rsidP="006E3C95">
            <w:pPr>
              <w:pStyle w:val="Paragraph"/>
              <w:spacing w:after="0"/>
              <w:jc w:val="center"/>
              <w:rPr>
                <w:noProof/>
              </w:rPr>
            </w:pPr>
            <w:r>
              <w:rPr>
                <w:noProof/>
              </w:rPr>
              <w:t>30</w:t>
            </w:r>
          </w:p>
        </w:tc>
        <w:tc>
          <w:tcPr>
            <w:tcW w:w="3967" w:type="dxa"/>
          </w:tcPr>
          <w:p w14:paraId="13002AF4" w14:textId="77777777" w:rsidR="006E3C95" w:rsidRDefault="006E3C95" w:rsidP="006E3C95">
            <w:pPr>
              <w:pStyle w:val="Paragraph"/>
              <w:spacing w:after="0"/>
              <w:rPr>
                <w:noProof/>
              </w:rPr>
            </w:pPr>
            <w:r>
              <w:rPr>
                <w:noProof/>
              </w:rPr>
              <w:t xml:space="preserve">Non-wovens of aromatic polyamide fibres obtained by polycondensation of </w:t>
            </w:r>
            <w:r>
              <w:rPr>
                <w:i/>
                <w:iCs/>
                <w:noProof/>
              </w:rPr>
              <w:t>m</w:t>
            </w:r>
            <w:r>
              <w:rPr>
                <w:noProof/>
              </w:rPr>
              <w:t>-phenylenediamine and isophthalic acid, in the piece or cut into rectangles</w:t>
            </w:r>
          </w:p>
          <w:p w14:paraId="087C970E" w14:textId="77777777" w:rsidR="006E3C95" w:rsidRDefault="006E3C95" w:rsidP="006E3C95">
            <w:pPr>
              <w:pStyle w:val="Paragraph"/>
              <w:spacing w:after="0"/>
              <w:rPr>
                <w:noProof/>
              </w:rPr>
            </w:pPr>
          </w:p>
          <w:p w14:paraId="2EBBA158" w14:textId="77777777" w:rsidR="006E3C95" w:rsidRDefault="006E3C95" w:rsidP="006E3C95">
            <w:pPr>
              <w:pStyle w:val="Paragraph"/>
              <w:spacing w:after="0"/>
              <w:rPr>
                <w:noProof/>
              </w:rPr>
            </w:pPr>
          </w:p>
          <w:p w14:paraId="6F297BB7" w14:textId="77777777" w:rsidR="006E3C95" w:rsidRDefault="006E3C95" w:rsidP="006E3C95">
            <w:pPr>
              <w:pStyle w:val="Paragraph"/>
              <w:spacing w:after="0"/>
              <w:rPr>
                <w:noProof/>
              </w:rPr>
            </w:pPr>
          </w:p>
          <w:p w14:paraId="257C1803" w14:textId="77777777" w:rsidR="006E3C95" w:rsidRDefault="006E3C95" w:rsidP="006E3C95">
            <w:pPr>
              <w:pStyle w:val="Paragraph"/>
              <w:spacing w:after="0"/>
              <w:rPr>
                <w:noProof/>
              </w:rPr>
            </w:pPr>
          </w:p>
          <w:p w14:paraId="24B200BC" w14:textId="77777777" w:rsidR="006E3C95" w:rsidRDefault="006E3C95" w:rsidP="006E3C95">
            <w:pPr>
              <w:pStyle w:val="Paragraph"/>
              <w:spacing w:after="0"/>
              <w:rPr>
                <w:noProof/>
              </w:rPr>
            </w:pPr>
          </w:p>
        </w:tc>
        <w:tc>
          <w:tcPr>
            <w:tcW w:w="994" w:type="dxa"/>
          </w:tcPr>
          <w:p w14:paraId="5BD2F760" w14:textId="77777777" w:rsidR="006E3C95" w:rsidRDefault="006E3C95" w:rsidP="006E3C95">
            <w:pPr>
              <w:pStyle w:val="Paragraph"/>
              <w:spacing w:after="0"/>
              <w:rPr>
                <w:noProof/>
              </w:rPr>
            </w:pPr>
            <w:r>
              <w:rPr>
                <w:noProof/>
              </w:rPr>
              <w:t>0 %</w:t>
            </w:r>
          </w:p>
          <w:p w14:paraId="4768F7DD" w14:textId="77777777" w:rsidR="006E3C95" w:rsidRDefault="006E3C95" w:rsidP="006E3C95">
            <w:pPr>
              <w:pStyle w:val="Paragraph"/>
              <w:spacing w:after="0"/>
              <w:rPr>
                <w:noProof/>
              </w:rPr>
            </w:pPr>
          </w:p>
          <w:p w14:paraId="20F9B8E5" w14:textId="77777777" w:rsidR="006E3C95" w:rsidRDefault="006E3C95" w:rsidP="006E3C95">
            <w:pPr>
              <w:pStyle w:val="Paragraph"/>
              <w:spacing w:after="0"/>
              <w:rPr>
                <w:noProof/>
              </w:rPr>
            </w:pPr>
          </w:p>
          <w:p w14:paraId="2736FA57" w14:textId="77777777" w:rsidR="006E3C95" w:rsidRDefault="006E3C95" w:rsidP="006E3C95">
            <w:pPr>
              <w:pStyle w:val="Paragraph"/>
              <w:spacing w:after="0"/>
              <w:rPr>
                <w:noProof/>
              </w:rPr>
            </w:pPr>
          </w:p>
          <w:p w14:paraId="032EAA95" w14:textId="77777777" w:rsidR="006E3C95" w:rsidRDefault="006E3C95" w:rsidP="006E3C95">
            <w:pPr>
              <w:pStyle w:val="Paragraph"/>
              <w:spacing w:after="0"/>
              <w:rPr>
                <w:noProof/>
              </w:rPr>
            </w:pPr>
          </w:p>
          <w:p w14:paraId="3052DAD7" w14:textId="77777777" w:rsidR="006E3C95" w:rsidRDefault="006E3C95" w:rsidP="006E3C95">
            <w:pPr>
              <w:pStyle w:val="Paragraph"/>
              <w:spacing w:after="0"/>
              <w:rPr>
                <w:noProof/>
              </w:rPr>
            </w:pPr>
          </w:p>
        </w:tc>
        <w:tc>
          <w:tcPr>
            <w:tcW w:w="1276" w:type="dxa"/>
          </w:tcPr>
          <w:p w14:paraId="75A2333C" w14:textId="77777777" w:rsidR="006E3C95" w:rsidRDefault="006E3C95" w:rsidP="006E3C95">
            <w:pPr>
              <w:pStyle w:val="Paragraph"/>
              <w:spacing w:after="0"/>
              <w:rPr>
                <w:noProof/>
              </w:rPr>
            </w:pPr>
            <w:r>
              <w:rPr>
                <w:noProof/>
              </w:rPr>
              <w:t>m²</w:t>
            </w:r>
          </w:p>
          <w:p w14:paraId="6A94806D" w14:textId="77777777" w:rsidR="006E3C95" w:rsidRDefault="006E3C95" w:rsidP="006E3C95">
            <w:pPr>
              <w:pStyle w:val="Paragraph"/>
              <w:spacing w:after="0"/>
              <w:rPr>
                <w:noProof/>
              </w:rPr>
            </w:pPr>
          </w:p>
          <w:p w14:paraId="5E0FCAB6" w14:textId="77777777" w:rsidR="006E3C95" w:rsidRDefault="006E3C95" w:rsidP="006E3C95">
            <w:pPr>
              <w:pStyle w:val="Paragraph"/>
              <w:spacing w:after="0"/>
              <w:rPr>
                <w:noProof/>
              </w:rPr>
            </w:pPr>
          </w:p>
          <w:p w14:paraId="1EE07E49" w14:textId="77777777" w:rsidR="006E3C95" w:rsidRDefault="006E3C95" w:rsidP="006E3C95">
            <w:pPr>
              <w:pStyle w:val="Paragraph"/>
              <w:spacing w:after="0"/>
              <w:rPr>
                <w:noProof/>
              </w:rPr>
            </w:pPr>
          </w:p>
          <w:p w14:paraId="25598C04" w14:textId="77777777" w:rsidR="006E3C95" w:rsidRDefault="006E3C95" w:rsidP="006E3C95">
            <w:pPr>
              <w:pStyle w:val="Paragraph"/>
              <w:spacing w:after="0"/>
              <w:rPr>
                <w:noProof/>
              </w:rPr>
            </w:pPr>
          </w:p>
          <w:p w14:paraId="775D3297" w14:textId="77777777" w:rsidR="006E3C95" w:rsidRDefault="006E3C95" w:rsidP="006E3C95">
            <w:pPr>
              <w:pStyle w:val="Paragraph"/>
              <w:spacing w:after="0"/>
              <w:rPr>
                <w:noProof/>
              </w:rPr>
            </w:pPr>
          </w:p>
        </w:tc>
        <w:tc>
          <w:tcPr>
            <w:tcW w:w="992" w:type="dxa"/>
          </w:tcPr>
          <w:p w14:paraId="4D6AD373" w14:textId="77777777" w:rsidR="006E3C95" w:rsidRDefault="006E3C95" w:rsidP="006E3C95">
            <w:pPr>
              <w:pStyle w:val="Paragraph"/>
              <w:spacing w:after="0"/>
              <w:rPr>
                <w:noProof/>
              </w:rPr>
            </w:pPr>
            <w:r>
              <w:rPr>
                <w:noProof/>
              </w:rPr>
              <w:t>31.12.2028</w:t>
            </w:r>
          </w:p>
          <w:p w14:paraId="163EC1B7" w14:textId="77777777" w:rsidR="006E3C95" w:rsidRDefault="006E3C95" w:rsidP="006E3C95">
            <w:pPr>
              <w:pStyle w:val="Paragraph"/>
              <w:spacing w:after="0"/>
              <w:rPr>
                <w:noProof/>
              </w:rPr>
            </w:pPr>
          </w:p>
          <w:p w14:paraId="009A4248" w14:textId="77777777" w:rsidR="006E3C95" w:rsidRDefault="006E3C95" w:rsidP="006E3C95">
            <w:pPr>
              <w:pStyle w:val="Paragraph"/>
              <w:spacing w:after="0"/>
              <w:rPr>
                <w:noProof/>
              </w:rPr>
            </w:pPr>
          </w:p>
          <w:p w14:paraId="38ED6B7F" w14:textId="77777777" w:rsidR="006E3C95" w:rsidRDefault="006E3C95" w:rsidP="006E3C95">
            <w:pPr>
              <w:pStyle w:val="Paragraph"/>
              <w:spacing w:after="0"/>
              <w:rPr>
                <w:noProof/>
              </w:rPr>
            </w:pPr>
          </w:p>
          <w:p w14:paraId="0741A87B" w14:textId="77777777" w:rsidR="006E3C95" w:rsidRDefault="006E3C95" w:rsidP="006E3C95">
            <w:pPr>
              <w:pStyle w:val="Paragraph"/>
              <w:spacing w:after="0"/>
              <w:rPr>
                <w:noProof/>
              </w:rPr>
            </w:pPr>
          </w:p>
          <w:p w14:paraId="7CE91E3E" w14:textId="77777777" w:rsidR="006E3C95" w:rsidRDefault="006E3C95" w:rsidP="006E3C95">
            <w:pPr>
              <w:pStyle w:val="Paragraph"/>
              <w:spacing w:after="0"/>
              <w:rPr>
                <w:noProof/>
              </w:rPr>
            </w:pPr>
          </w:p>
        </w:tc>
      </w:tr>
      <w:tr w:rsidR="006E3C95" w14:paraId="3C59044C" w14:textId="77777777" w:rsidTr="008924C5">
        <w:trPr>
          <w:cantSplit/>
        </w:trPr>
        <w:tc>
          <w:tcPr>
            <w:tcW w:w="779" w:type="dxa"/>
          </w:tcPr>
          <w:p w14:paraId="50E22786" w14:textId="77777777" w:rsidR="006E3C95" w:rsidRDefault="006E3C95" w:rsidP="006E3C95">
            <w:pPr>
              <w:pStyle w:val="Paragraph"/>
              <w:spacing w:after="0"/>
              <w:rPr>
                <w:noProof/>
              </w:rPr>
            </w:pPr>
            <w:r>
              <w:rPr>
                <w:noProof/>
              </w:rPr>
              <w:t>0.2548</w:t>
            </w:r>
          </w:p>
          <w:p w14:paraId="0F132609" w14:textId="77777777" w:rsidR="006E3C95" w:rsidRDefault="006E3C95" w:rsidP="006E3C95">
            <w:pPr>
              <w:pStyle w:val="Paragraph"/>
              <w:spacing w:after="0"/>
              <w:rPr>
                <w:noProof/>
              </w:rPr>
            </w:pPr>
          </w:p>
        </w:tc>
        <w:tc>
          <w:tcPr>
            <w:tcW w:w="1276" w:type="dxa"/>
          </w:tcPr>
          <w:p w14:paraId="6CA6DF63" w14:textId="77777777" w:rsidR="006E3C95" w:rsidRDefault="006E3C95" w:rsidP="006E3C95">
            <w:pPr>
              <w:pStyle w:val="Paragraph"/>
              <w:spacing w:after="0"/>
              <w:jc w:val="right"/>
              <w:rPr>
                <w:noProof/>
              </w:rPr>
            </w:pPr>
            <w:r>
              <w:rPr>
                <w:rStyle w:val="FootnoteReference"/>
                <w:noProof/>
              </w:rPr>
              <w:t>*</w:t>
            </w:r>
            <w:r>
              <w:rPr>
                <w:noProof/>
              </w:rPr>
              <w:t>ex 5603 12 90</w:t>
            </w:r>
          </w:p>
          <w:p w14:paraId="58D4DB0A" w14:textId="77777777" w:rsidR="006E3C95" w:rsidRDefault="006E3C95" w:rsidP="006E3C95">
            <w:pPr>
              <w:pStyle w:val="Paragraph"/>
              <w:spacing w:after="0"/>
              <w:jc w:val="right"/>
              <w:rPr>
                <w:noProof/>
              </w:rPr>
            </w:pPr>
            <w:r>
              <w:rPr>
                <w:noProof/>
              </w:rPr>
              <w:t>ex 5603 13 90</w:t>
            </w:r>
          </w:p>
        </w:tc>
        <w:tc>
          <w:tcPr>
            <w:tcW w:w="709" w:type="dxa"/>
          </w:tcPr>
          <w:p w14:paraId="78E3F50E" w14:textId="77777777" w:rsidR="006E3C95" w:rsidRDefault="006E3C95" w:rsidP="006E3C95">
            <w:pPr>
              <w:pStyle w:val="Paragraph"/>
              <w:spacing w:after="0"/>
              <w:jc w:val="center"/>
              <w:rPr>
                <w:noProof/>
              </w:rPr>
            </w:pPr>
            <w:r>
              <w:rPr>
                <w:noProof/>
              </w:rPr>
              <w:t>60</w:t>
            </w:r>
          </w:p>
          <w:p w14:paraId="5C3D25E7" w14:textId="77777777" w:rsidR="006E3C95" w:rsidRDefault="006E3C95" w:rsidP="006E3C95">
            <w:pPr>
              <w:pStyle w:val="Paragraph"/>
              <w:spacing w:after="0"/>
              <w:jc w:val="center"/>
              <w:rPr>
                <w:noProof/>
              </w:rPr>
            </w:pPr>
            <w:r>
              <w:rPr>
                <w:noProof/>
              </w:rPr>
              <w:t>60</w:t>
            </w:r>
          </w:p>
        </w:tc>
        <w:tc>
          <w:tcPr>
            <w:tcW w:w="3967" w:type="dxa"/>
          </w:tcPr>
          <w:p w14:paraId="30E3E6A9" w14:textId="77777777" w:rsidR="006E3C95" w:rsidRDefault="006E3C95" w:rsidP="006E3C95">
            <w:pPr>
              <w:pStyle w:val="Paragraph"/>
              <w:spacing w:after="0"/>
              <w:rPr>
                <w:noProof/>
              </w:rPr>
            </w:pPr>
            <w:r>
              <w:rPr>
                <w:noProof/>
              </w:rPr>
              <w:t>Non-woven of spunbonded polyethylene, of a weight of more than 60 g/m</w:t>
            </w:r>
            <w:r>
              <w:rPr>
                <w:noProof/>
                <w:vertAlign w:val="superscript"/>
              </w:rPr>
              <w:t>2</w:t>
            </w:r>
            <w:r>
              <w:rPr>
                <w:noProof/>
              </w:rPr>
              <w:t xml:space="preserve"> but not more than 80 g/m</w:t>
            </w:r>
            <w:r>
              <w:rPr>
                <w:noProof/>
                <w:vertAlign w:val="superscript"/>
              </w:rPr>
              <w:t>2</w:t>
            </w:r>
            <w:r>
              <w:rPr>
                <w:noProof/>
              </w:rPr>
              <w:t xml:space="preserve"> and an air resistance (Gurley) of 8 seconds or more but not more than 36 seconds (as determined by the ISO 5636/5 method)</w:t>
            </w:r>
          </w:p>
          <w:p w14:paraId="3214AFC5" w14:textId="77777777" w:rsidR="006E3C95" w:rsidRDefault="006E3C95" w:rsidP="006E3C95">
            <w:pPr>
              <w:pStyle w:val="Paragraph"/>
              <w:spacing w:after="0"/>
              <w:rPr>
                <w:noProof/>
              </w:rPr>
            </w:pPr>
          </w:p>
        </w:tc>
        <w:tc>
          <w:tcPr>
            <w:tcW w:w="994" w:type="dxa"/>
          </w:tcPr>
          <w:p w14:paraId="5EA7F241" w14:textId="77777777" w:rsidR="006E3C95" w:rsidRDefault="006E3C95" w:rsidP="006E3C95">
            <w:pPr>
              <w:pStyle w:val="Paragraph"/>
              <w:spacing w:after="0"/>
              <w:rPr>
                <w:noProof/>
              </w:rPr>
            </w:pPr>
            <w:r>
              <w:rPr>
                <w:noProof/>
              </w:rPr>
              <w:t>0 %</w:t>
            </w:r>
          </w:p>
          <w:p w14:paraId="6C0591B6" w14:textId="77777777" w:rsidR="006E3C95" w:rsidRDefault="006E3C95" w:rsidP="006E3C95">
            <w:pPr>
              <w:pStyle w:val="Paragraph"/>
              <w:spacing w:after="0"/>
              <w:rPr>
                <w:noProof/>
              </w:rPr>
            </w:pPr>
          </w:p>
        </w:tc>
        <w:tc>
          <w:tcPr>
            <w:tcW w:w="1276" w:type="dxa"/>
          </w:tcPr>
          <w:p w14:paraId="2CB3D4C0" w14:textId="77777777" w:rsidR="006E3C95" w:rsidRDefault="006E3C95" w:rsidP="006E3C95">
            <w:pPr>
              <w:pStyle w:val="Paragraph"/>
              <w:spacing w:after="0"/>
              <w:rPr>
                <w:noProof/>
              </w:rPr>
            </w:pPr>
            <w:r>
              <w:rPr>
                <w:noProof/>
              </w:rPr>
              <w:t>m²</w:t>
            </w:r>
          </w:p>
          <w:p w14:paraId="09F5974E" w14:textId="77777777" w:rsidR="006E3C95" w:rsidRDefault="006E3C95" w:rsidP="006E3C95">
            <w:pPr>
              <w:pStyle w:val="Paragraph"/>
              <w:spacing w:after="0"/>
              <w:rPr>
                <w:noProof/>
              </w:rPr>
            </w:pPr>
          </w:p>
        </w:tc>
        <w:tc>
          <w:tcPr>
            <w:tcW w:w="992" w:type="dxa"/>
          </w:tcPr>
          <w:p w14:paraId="2DBA3EBD" w14:textId="77777777" w:rsidR="006E3C95" w:rsidRDefault="006E3C95" w:rsidP="006E3C95">
            <w:pPr>
              <w:pStyle w:val="Paragraph"/>
              <w:spacing w:after="0"/>
              <w:rPr>
                <w:noProof/>
              </w:rPr>
            </w:pPr>
            <w:r>
              <w:rPr>
                <w:noProof/>
              </w:rPr>
              <w:t>31.12.2024</w:t>
            </w:r>
          </w:p>
          <w:p w14:paraId="5D05A35D" w14:textId="77777777" w:rsidR="006E3C95" w:rsidRDefault="006E3C95" w:rsidP="006E3C95">
            <w:pPr>
              <w:pStyle w:val="Paragraph"/>
              <w:spacing w:after="0"/>
              <w:rPr>
                <w:noProof/>
              </w:rPr>
            </w:pPr>
          </w:p>
        </w:tc>
      </w:tr>
      <w:tr w:rsidR="006E3C95" w14:paraId="3E2B8485" w14:textId="77777777" w:rsidTr="008924C5">
        <w:trPr>
          <w:cantSplit/>
        </w:trPr>
        <w:tc>
          <w:tcPr>
            <w:tcW w:w="779" w:type="dxa"/>
          </w:tcPr>
          <w:p w14:paraId="3E06A576" w14:textId="77777777" w:rsidR="006E3C95" w:rsidRDefault="006E3C95" w:rsidP="006E3C95">
            <w:pPr>
              <w:pStyle w:val="Paragraph"/>
              <w:spacing w:after="0"/>
              <w:rPr>
                <w:noProof/>
              </w:rPr>
            </w:pPr>
            <w:r>
              <w:rPr>
                <w:noProof/>
              </w:rPr>
              <w:t>0.5059</w:t>
            </w:r>
          </w:p>
        </w:tc>
        <w:tc>
          <w:tcPr>
            <w:tcW w:w="1276" w:type="dxa"/>
          </w:tcPr>
          <w:p w14:paraId="20066F25" w14:textId="77777777" w:rsidR="006E3C95" w:rsidRDefault="006E3C95" w:rsidP="006E3C95">
            <w:pPr>
              <w:pStyle w:val="Paragraph"/>
              <w:spacing w:after="0"/>
              <w:jc w:val="right"/>
              <w:rPr>
                <w:noProof/>
              </w:rPr>
            </w:pPr>
            <w:r>
              <w:rPr>
                <w:noProof/>
              </w:rPr>
              <w:t>ex 5603 13 10</w:t>
            </w:r>
          </w:p>
        </w:tc>
        <w:tc>
          <w:tcPr>
            <w:tcW w:w="709" w:type="dxa"/>
          </w:tcPr>
          <w:p w14:paraId="31E298A9" w14:textId="77777777" w:rsidR="006E3C95" w:rsidRDefault="006E3C95" w:rsidP="006E3C95">
            <w:pPr>
              <w:pStyle w:val="Paragraph"/>
              <w:spacing w:after="0"/>
              <w:jc w:val="center"/>
              <w:rPr>
                <w:noProof/>
              </w:rPr>
            </w:pPr>
            <w:r>
              <w:rPr>
                <w:noProof/>
              </w:rPr>
              <w:t>20</w:t>
            </w:r>
          </w:p>
        </w:tc>
        <w:tc>
          <w:tcPr>
            <w:tcW w:w="3967" w:type="dxa"/>
          </w:tcPr>
          <w:p w14:paraId="5D076A67" w14:textId="77777777" w:rsidR="006E3C95" w:rsidRDefault="006E3C95" w:rsidP="006E3C95">
            <w:pPr>
              <w:pStyle w:val="Paragraph"/>
              <w:spacing w:after="0"/>
              <w:rPr>
                <w:noProof/>
              </w:rPr>
            </w:pPr>
            <w:r>
              <w:rPr>
                <w:noProof/>
              </w:rPr>
              <w:t>Non-woven of spunbonded polyethylene, with a coating,</w:t>
            </w:r>
          </w:p>
          <w:tbl>
            <w:tblPr>
              <w:tblStyle w:val="Listdash"/>
              <w:tblW w:w="0" w:type="auto"/>
              <w:tblLayout w:type="fixed"/>
              <w:tblLook w:val="0000" w:firstRow="0" w:lastRow="0" w:firstColumn="0" w:lastColumn="0" w:noHBand="0" w:noVBand="0"/>
            </w:tblPr>
            <w:tblGrid>
              <w:gridCol w:w="220"/>
              <w:gridCol w:w="3599"/>
            </w:tblGrid>
            <w:tr w:rsidR="006E3C95" w14:paraId="126EB3C4" w14:textId="77777777" w:rsidTr="008924C5">
              <w:tc>
                <w:tcPr>
                  <w:tcW w:w="220" w:type="dxa"/>
                </w:tcPr>
                <w:p w14:paraId="0089D78D" w14:textId="77777777" w:rsidR="006E3C95" w:rsidRDefault="006E3C95" w:rsidP="006E3C95">
                  <w:pPr>
                    <w:pStyle w:val="Paragraph"/>
                    <w:spacing w:after="0"/>
                    <w:rPr>
                      <w:noProof/>
                    </w:rPr>
                  </w:pPr>
                  <w:r>
                    <w:rPr>
                      <w:noProof/>
                    </w:rPr>
                    <w:t>—</w:t>
                  </w:r>
                </w:p>
              </w:tc>
              <w:tc>
                <w:tcPr>
                  <w:tcW w:w="3599" w:type="dxa"/>
                </w:tcPr>
                <w:p w14:paraId="431EDF70" w14:textId="77777777" w:rsidR="006E3C95" w:rsidRDefault="006E3C95" w:rsidP="006E3C95">
                  <w:pPr>
                    <w:pStyle w:val="Paragraph"/>
                    <w:spacing w:after="0"/>
                    <w:rPr>
                      <w:noProof/>
                    </w:rPr>
                  </w:pPr>
                  <w:r>
                    <w:rPr>
                      <w:noProof/>
                    </w:rPr>
                    <w:t>of a weight of more than 80 g/m² but not more than 105 g/m² and</w:t>
                  </w:r>
                </w:p>
              </w:tc>
            </w:tr>
            <w:tr w:rsidR="006E3C95" w14:paraId="40A5BF09" w14:textId="77777777" w:rsidTr="008924C5">
              <w:tc>
                <w:tcPr>
                  <w:tcW w:w="220" w:type="dxa"/>
                </w:tcPr>
                <w:p w14:paraId="3BF3309C" w14:textId="77777777" w:rsidR="006E3C95" w:rsidRDefault="006E3C95" w:rsidP="006E3C95">
                  <w:pPr>
                    <w:pStyle w:val="Paragraph"/>
                    <w:spacing w:after="0"/>
                    <w:rPr>
                      <w:noProof/>
                    </w:rPr>
                  </w:pPr>
                  <w:r>
                    <w:rPr>
                      <w:noProof/>
                    </w:rPr>
                    <w:t>—</w:t>
                  </w:r>
                </w:p>
              </w:tc>
              <w:tc>
                <w:tcPr>
                  <w:tcW w:w="3599" w:type="dxa"/>
                </w:tcPr>
                <w:p w14:paraId="7B9C924E" w14:textId="77777777" w:rsidR="006E3C95" w:rsidRDefault="006E3C95" w:rsidP="006E3C95">
                  <w:pPr>
                    <w:pStyle w:val="Paragraph"/>
                    <w:spacing w:after="0"/>
                    <w:rPr>
                      <w:noProof/>
                    </w:rPr>
                  </w:pPr>
                  <w:r>
                    <w:rPr>
                      <w:noProof/>
                    </w:rPr>
                    <w:t>an air resistance (Gurley) of 8 seconds or more but not more than 75 seconds (as determined by the ISO 5636/5 method)</w:t>
                  </w:r>
                </w:p>
              </w:tc>
            </w:tr>
          </w:tbl>
          <w:p w14:paraId="319E8A1F" w14:textId="77777777" w:rsidR="006E3C95" w:rsidRDefault="006E3C95" w:rsidP="006E3C95">
            <w:pPr>
              <w:pStyle w:val="Paragraph"/>
              <w:spacing w:after="0"/>
              <w:rPr>
                <w:noProof/>
              </w:rPr>
            </w:pPr>
          </w:p>
        </w:tc>
        <w:tc>
          <w:tcPr>
            <w:tcW w:w="994" w:type="dxa"/>
          </w:tcPr>
          <w:p w14:paraId="2A25968A" w14:textId="77777777" w:rsidR="006E3C95" w:rsidRDefault="006E3C95" w:rsidP="006E3C95">
            <w:pPr>
              <w:pStyle w:val="Paragraph"/>
              <w:spacing w:after="0"/>
              <w:rPr>
                <w:noProof/>
              </w:rPr>
            </w:pPr>
            <w:r>
              <w:rPr>
                <w:noProof/>
              </w:rPr>
              <w:t>0 %</w:t>
            </w:r>
          </w:p>
        </w:tc>
        <w:tc>
          <w:tcPr>
            <w:tcW w:w="1276" w:type="dxa"/>
          </w:tcPr>
          <w:p w14:paraId="7F0CE659" w14:textId="77777777" w:rsidR="006E3C95" w:rsidRDefault="006E3C95" w:rsidP="006E3C95">
            <w:pPr>
              <w:pStyle w:val="Paragraph"/>
              <w:spacing w:after="0"/>
              <w:rPr>
                <w:noProof/>
              </w:rPr>
            </w:pPr>
            <w:r>
              <w:rPr>
                <w:noProof/>
              </w:rPr>
              <w:t>m²</w:t>
            </w:r>
          </w:p>
        </w:tc>
        <w:tc>
          <w:tcPr>
            <w:tcW w:w="992" w:type="dxa"/>
          </w:tcPr>
          <w:p w14:paraId="2CEDE9B5" w14:textId="77777777" w:rsidR="006E3C95" w:rsidRDefault="006E3C95" w:rsidP="006E3C95">
            <w:pPr>
              <w:pStyle w:val="Paragraph"/>
              <w:spacing w:after="0"/>
              <w:rPr>
                <w:noProof/>
              </w:rPr>
            </w:pPr>
            <w:r>
              <w:rPr>
                <w:noProof/>
              </w:rPr>
              <w:t>31.12.2025</w:t>
            </w:r>
          </w:p>
        </w:tc>
      </w:tr>
      <w:tr w:rsidR="006E3C95" w14:paraId="7EDD232D" w14:textId="77777777" w:rsidTr="008924C5">
        <w:trPr>
          <w:cantSplit/>
        </w:trPr>
        <w:tc>
          <w:tcPr>
            <w:tcW w:w="779" w:type="dxa"/>
          </w:tcPr>
          <w:p w14:paraId="2687ABE6" w14:textId="77777777" w:rsidR="006E3C95" w:rsidRDefault="006E3C95" w:rsidP="006E3C95">
            <w:pPr>
              <w:pStyle w:val="Paragraph"/>
              <w:spacing w:after="0"/>
              <w:rPr>
                <w:noProof/>
              </w:rPr>
            </w:pPr>
            <w:r>
              <w:rPr>
                <w:noProof/>
              </w:rPr>
              <w:t>0.8024</w:t>
            </w:r>
          </w:p>
        </w:tc>
        <w:tc>
          <w:tcPr>
            <w:tcW w:w="1276" w:type="dxa"/>
          </w:tcPr>
          <w:p w14:paraId="3DDA5844" w14:textId="77777777" w:rsidR="006E3C95" w:rsidRDefault="006E3C95" w:rsidP="006E3C95">
            <w:pPr>
              <w:pStyle w:val="Paragraph"/>
              <w:spacing w:after="0"/>
              <w:jc w:val="right"/>
              <w:rPr>
                <w:noProof/>
              </w:rPr>
            </w:pPr>
            <w:r>
              <w:rPr>
                <w:rStyle w:val="FootnoteReference"/>
                <w:noProof/>
              </w:rPr>
              <w:t>*</w:t>
            </w:r>
            <w:r>
              <w:rPr>
                <w:noProof/>
              </w:rPr>
              <w:t>ex 5603 14 10</w:t>
            </w:r>
          </w:p>
        </w:tc>
        <w:tc>
          <w:tcPr>
            <w:tcW w:w="709" w:type="dxa"/>
          </w:tcPr>
          <w:p w14:paraId="7C790E01" w14:textId="77777777" w:rsidR="006E3C95" w:rsidRDefault="006E3C95" w:rsidP="006E3C95">
            <w:pPr>
              <w:pStyle w:val="Paragraph"/>
              <w:spacing w:after="0"/>
              <w:jc w:val="center"/>
              <w:rPr>
                <w:noProof/>
              </w:rPr>
            </w:pPr>
            <w:r>
              <w:rPr>
                <w:noProof/>
              </w:rPr>
              <w:t>30</w:t>
            </w:r>
          </w:p>
        </w:tc>
        <w:tc>
          <w:tcPr>
            <w:tcW w:w="3967" w:type="dxa"/>
          </w:tcPr>
          <w:p w14:paraId="4B1B2C61" w14:textId="77777777" w:rsidR="006E3C95" w:rsidRDefault="006E3C95" w:rsidP="006E3C95">
            <w:pPr>
              <w:pStyle w:val="Paragraph"/>
              <w:spacing w:after="0"/>
              <w:rPr>
                <w:noProof/>
              </w:rPr>
            </w:pPr>
            <w:r>
              <w:rPr>
                <w:noProof/>
              </w:rPr>
              <w:t>Non-wovens, consisting of poly(ethylene terephthalate) spun bonded media:</w:t>
            </w:r>
          </w:p>
          <w:tbl>
            <w:tblPr>
              <w:tblStyle w:val="Listdash"/>
              <w:tblW w:w="0" w:type="auto"/>
              <w:tblLayout w:type="fixed"/>
              <w:tblLook w:val="0000" w:firstRow="0" w:lastRow="0" w:firstColumn="0" w:lastColumn="0" w:noHBand="0" w:noVBand="0"/>
            </w:tblPr>
            <w:tblGrid>
              <w:gridCol w:w="220"/>
              <w:gridCol w:w="3599"/>
            </w:tblGrid>
            <w:tr w:rsidR="006E3C95" w14:paraId="726C70AC" w14:textId="77777777" w:rsidTr="008924C5">
              <w:tc>
                <w:tcPr>
                  <w:tcW w:w="220" w:type="dxa"/>
                </w:tcPr>
                <w:p w14:paraId="6C82745B" w14:textId="77777777" w:rsidR="006E3C95" w:rsidRDefault="006E3C95" w:rsidP="006E3C95">
                  <w:pPr>
                    <w:pStyle w:val="Paragraph"/>
                    <w:spacing w:after="0"/>
                    <w:rPr>
                      <w:noProof/>
                    </w:rPr>
                  </w:pPr>
                  <w:r>
                    <w:rPr>
                      <w:noProof/>
                    </w:rPr>
                    <w:t>—</w:t>
                  </w:r>
                </w:p>
              </w:tc>
              <w:tc>
                <w:tcPr>
                  <w:tcW w:w="3599" w:type="dxa"/>
                </w:tcPr>
                <w:p w14:paraId="63B6AF35" w14:textId="77777777" w:rsidR="006E3C95" w:rsidRDefault="006E3C95" w:rsidP="006E3C95">
                  <w:pPr>
                    <w:pStyle w:val="Paragraph"/>
                    <w:spacing w:after="0"/>
                    <w:rPr>
                      <w:noProof/>
                    </w:rPr>
                  </w:pPr>
                  <w:r>
                    <w:rPr>
                      <w:noProof/>
                    </w:rPr>
                    <w:t>of weight of 160 g/m</w:t>
                  </w:r>
                  <w:r>
                    <w:rPr>
                      <w:noProof/>
                      <w:vertAlign w:val="superscript"/>
                    </w:rPr>
                    <w:t>2</w:t>
                  </w:r>
                  <w:r>
                    <w:rPr>
                      <w:noProof/>
                    </w:rPr>
                    <w:t xml:space="preserve"> or more but not more than 300 g/m</w:t>
                  </w:r>
                  <w:r>
                    <w:rPr>
                      <w:noProof/>
                      <w:vertAlign w:val="superscript"/>
                    </w:rPr>
                    <w:t>2</w:t>
                  </w:r>
                  <w:r>
                    <w:rPr>
                      <w:noProof/>
                    </w:rPr>
                    <w:t>,</w:t>
                  </w:r>
                </w:p>
              </w:tc>
            </w:tr>
            <w:tr w:rsidR="006E3C95" w14:paraId="1B894419" w14:textId="77777777" w:rsidTr="008924C5">
              <w:tc>
                <w:tcPr>
                  <w:tcW w:w="220" w:type="dxa"/>
                </w:tcPr>
                <w:p w14:paraId="452B7051" w14:textId="77777777" w:rsidR="006E3C95" w:rsidRDefault="006E3C95" w:rsidP="006E3C95">
                  <w:pPr>
                    <w:pStyle w:val="Paragraph"/>
                    <w:spacing w:after="0"/>
                    <w:rPr>
                      <w:noProof/>
                    </w:rPr>
                  </w:pPr>
                  <w:r>
                    <w:rPr>
                      <w:noProof/>
                    </w:rPr>
                    <w:t>—</w:t>
                  </w:r>
                </w:p>
              </w:tc>
              <w:tc>
                <w:tcPr>
                  <w:tcW w:w="3599" w:type="dxa"/>
                </w:tcPr>
                <w:p w14:paraId="2E80BAC1" w14:textId="77777777" w:rsidR="006E3C95" w:rsidRDefault="006E3C95" w:rsidP="006E3C95">
                  <w:pPr>
                    <w:pStyle w:val="Paragraph"/>
                    <w:spacing w:after="0"/>
                    <w:rPr>
                      <w:noProof/>
                    </w:rPr>
                  </w:pPr>
                  <w:r>
                    <w:rPr>
                      <w:noProof/>
                    </w:rPr>
                    <w:t>with a filtration efficiency of class M or better (according to DIN 60335-2-69),</w:t>
                  </w:r>
                </w:p>
              </w:tc>
            </w:tr>
            <w:tr w:rsidR="006E3C95" w14:paraId="30AF8DA2" w14:textId="77777777" w:rsidTr="008924C5">
              <w:tc>
                <w:tcPr>
                  <w:tcW w:w="220" w:type="dxa"/>
                </w:tcPr>
                <w:p w14:paraId="7C063F95" w14:textId="77777777" w:rsidR="006E3C95" w:rsidRDefault="006E3C95" w:rsidP="006E3C95">
                  <w:pPr>
                    <w:pStyle w:val="Paragraph"/>
                    <w:spacing w:after="0"/>
                    <w:rPr>
                      <w:noProof/>
                    </w:rPr>
                  </w:pPr>
                  <w:r>
                    <w:rPr>
                      <w:noProof/>
                    </w:rPr>
                    <w:t>—</w:t>
                  </w:r>
                </w:p>
              </w:tc>
              <w:tc>
                <w:tcPr>
                  <w:tcW w:w="3599" w:type="dxa"/>
                </w:tcPr>
                <w:p w14:paraId="16C2226E" w14:textId="77777777" w:rsidR="006E3C95" w:rsidRDefault="006E3C95" w:rsidP="006E3C95">
                  <w:pPr>
                    <w:pStyle w:val="Paragraph"/>
                    <w:spacing w:after="0"/>
                    <w:rPr>
                      <w:noProof/>
                    </w:rPr>
                  </w:pPr>
                  <w:r>
                    <w:rPr>
                      <w:noProof/>
                    </w:rPr>
                    <w:t>pleatable,</w:t>
                  </w:r>
                </w:p>
              </w:tc>
            </w:tr>
          </w:tbl>
          <w:p w14:paraId="59D9581E" w14:textId="77777777" w:rsidR="006E3C95" w:rsidRDefault="006E3C95" w:rsidP="006E3C95">
            <w:pPr>
              <w:pStyle w:val="Paragraph"/>
              <w:spacing w:after="0"/>
              <w:rPr>
                <w:noProof/>
              </w:rPr>
            </w:pPr>
            <w:r>
              <w:rPr>
                <w:noProof/>
              </w:rPr>
              <w:t>with at least one of following treatments:</w:t>
            </w:r>
          </w:p>
          <w:tbl>
            <w:tblPr>
              <w:tblStyle w:val="Listdash"/>
              <w:tblW w:w="0" w:type="auto"/>
              <w:tblLayout w:type="fixed"/>
              <w:tblLook w:val="0000" w:firstRow="0" w:lastRow="0" w:firstColumn="0" w:lastColumn="0" w:noHBand="0" w:noVBand="0"/>
            </w:tblPr>
            <w:tblGrid>
              <w:gridCol w:w="220"/>
              <w:gridCol w:w="3599"/>
            </w:tblGrid>
            <w:tr w:rsidR="006E3C95" w14:paraId="591EAFCD" w14:textId="77777777" w:rsidTr="008924C5">
              <w:tc>
                <w:tcPr>
                  <w:tcW w:w="220" w:type="dxa"/>
                </w:tcPr>
                <w:p w14:paraId="02164FB1" w14:textId="77777777" w:rsidR="006E3C95" w:rsidRDefault="006E3C95" w:rsidP="006E3C95">
                  <w:pPr>
                    <w:pStyle w:val="Paragraph"/>
                    <w:spacing w:after="0"/>
                    <w:rPr>
                      <w:noProof/>
                    </w:rPr>
                  </w:pPr>
                  <w:r>
                    <w:rPr>
                      <w:noProof/>
                    </w:rPr>
                    <w:t>—</w:t>
                  </w:r>
                </w:p>
              </w:tc>
              <w:tc>
                <w:tcPr>
                  <w:tcW w:w="3599" w:type="dxa"/>
                </w:tcPr>
                <w:p w14:paraId="2CFBF625" w14:textId="77777777" w:rsidR="006E3C95" w:rsidRDefault="006E3C95" w:rsidP="006E3C95">
                  <w:pPr>
                    <w:pStyle w:val="Paragraph"/>
                    <w:spacing w:after="0"/>
                    <w:rPr>
                      <w:noProof/>
                    </w:rPr>
                  </w:pPr>
                  <w:r>
                    <w:rPr>
                      <w:noProof/>
                    </w:rPr>
                    <w:t>a coating or covering with polytetrafluoroethylene (PTFE),</w:t>
                  </w:r>
                </w:p>
              </w:tc>
            </w:tr>
            <w:tr w:rsidR="006E3C95" w14:paraId="559ED3B8" w14:textId="77777777" w:rsidTr="008924C5">
              <w:tc>
                <w:tcPr>
                  <w:tcW w:w="220" w:type="dxa"/>
                </w:tcPr>
                <w:p w14:paraId="094B2B76" w14:textId="77777777" w:rsidR="006E3C95" w:rsidRDefault="006E3C95" w:rsidP="006E3C95">
                  <w:pPr>
                    <w:pStyle w:val="Paragraph"/>
                    <w:spacing w:after="0"/>
                    <w:rPr>
                      <w:noProof/>
                    </w:rPr>
                  </w:pPr>
                  <w:r>
                    <w:rPr>
                      <w:noProof/>
                    </w:rPr>
                    <w:t>—</w:t>
                  </w:r>
                </w:p>
              </w:tc>
              <w:tc>
                <w:tcPr>
                  <w:tcW w:w="3599" w:type="dxa"/>
                </w:tcPr>
                <w:p w14:paraId="23CEF522" w14:textId="77777777" w:rsidR="006E3C95" w:rsidRDefault="006E3C95" w:rsidP="006E3C95">
                  <w:pPr>
                    <w:pStyle w:val="Paragraph"/>
                    <w:spacing w:after="0"/>
                    <w:rPr>
                      <w:noProof/>
                    </w:rPr>
                  </w:pPr>
                  <w:r>
                    <w:rPr>
                      <w:noProof/>
                    </w:rPr>
                    <w:t>a coating with aluminium particles,</w:t>
                  </w:r>
                </w:p>
              </w:tc>
            </w:tr>
            <w:tr w:rsidR="006E3C95" w14:paraId="0475AE66" w14:textId="77777777" w:rsidTr="008924C5">
              <w:tc>
                <w:tcPr>
                  <w:tcW w:w="220" w:type="dxa"/>
                </w:tcPr>
                <w:p w14:paraId="492D26CA" w14:textId="77777777" w:rsidR="006E3C95" w:rsidRDefault="006E3C95" w:rsidP="006E3C95">
                  <w:pPr>
                    <w:pStyle w:val="Paragraph"/>
                    <w:spacing w:after="0"/>
                    <w:rPr>
                      <w:noProof/>
                    </w:rPr>
                  </w:pPr>
                  <w:r>
                    <w:rPr>
                      <w:noProof/>
                    </w:rPr>
                    <w:t>—</w:t>
                  </w:r>
                </w:p>
              </w:tc>
              <w:tc>
                <w:tcPr>
                  <w:tcW w:w="3599" w:type="dxa"/>
                </w:tcPr>
                <w:p w14:paraId="6435F144" w14:textId="77777777" w:rsidR="006E3C95" w:rsidRDefault="006E3C95" w:rsidP="006E3C95">
                  <w:pPr>
                    <w:pStyle w:val="Paragraph"/>
                    <w:spacing w:after="0"/>
                    <w:rPr>
                      <w:noProof/>
                    </w:rPr>
                  </w:pPr>
                  <w:r>
                    <w:rPr>
                      <w:noProof/>
                    </w:rPr>
                    <w:t>a coating of phosphorous based flame retardants,</w:t>
                  </w:r>
                </w:p>
              </w:tc>
            </w:tr>
            <w:tr w:rsidR="006E3C95" w14:paraId="245A5729" w14:textId="77777777" w:rsidTr="008924C5">
              <w:tc>
                <w:tcPr>
                  <w:tcW w:w="220" w:type="dxa"/>
                </w:tcPr>
                <w:p w14:paraId="31B039BA" w14:textId="77777777" w:rsidR="006E3C95" w:rsidRDefault="006E3C95" w:rsidP="006E3C95">
                  <w:pPr>
                    <w:pStyle w:val="Paragraph"/>
                    <w:spacing w:after="0"/>
                    <w:rPr>
                      <w:noProof/>
                    </w:rPr>
                  </w:pPr>
                  <w:r>
                    <w:rPr>
                      <w:noProof/>
                    </w:rPr>
                    <w:t>—</w:t>
                  </w:r>
                </w:p>
              </w:tc>
              <w:tc>
                <w:tcPr>
                  <w:tcW w:w="3599" w:type="dxa"/>
                </w:tcPr>
                <w:p w14:paraId="50A350AA" w14:textId="77777777" w:rsidR="006E3C95" w:rsidRDefault="006E3C95" w:rsidP="006E3C95">
                  <w:pPr>
                    <w:pStyle w:val="Paragraph"/>
                    <w:spacing w:after="0"/>
                    <w:rPr>
                      <w:noProof/>
                    </w:rPr>
                  </w:pPr>
                  <w:r>
                    <w:rPr>
                      <w:noProof/>
                    </w:rPr>
                    <w:t>a nano fiber coating of a polyamide, a polyurethane or a fluorine-containing polymer</w:t>
                  </w:r>
                </w:p>
              </w:tc>
            </w:tr>
          </w:tbl>
          <w:p w14:paraId="38CE8BB9" w14:textId="77777777" w:rsidR="006E3C95" w:rsidRDefault="006E3C95" w:rsidP="006E3C95">
            <w:pPr>
              <w:pStyle w:val="Paragraph"/>
              <w:spacing w:after="0"/>
              <w:rPr>
                <w:noProof/>
              </w:rPr>
            </w:pPr>
          </w:p>
        </w:tc>
        <w:tc>
          <w:tcPr>
            <w:tcW w:w="994" w:type="dxa"/>
          </w:tcPr>
          <w:p w14:paraId="66D30B27" w14:textId="77777777" w:rsidR="006E3C95" w:rsidRDefault="006E3C95" w:rsidP="006E3C95">
            <w:pPr>
              <w:pStyle w:val="Paragraph"/>
              <w:spacing w:after="0"/>
              <w:rPr>
                <w:noProof/>
              </w:rPr>
            </w:pPr>
            <w:r>
              <w:rPr>
                <w:noProof/>
              </w:rPr>
              <w:t>0 %</w:t>
            </w:r>
          </w:p>
        </w:tc>
        <w:tc>
          <w:tcPr>
            <w:tcW w:w="1276" w:type="dxa"/>
          </w:tcPr>
          <w:p w14:paraId="495FB3EE" w14:textId="77777777" w:rsidR="006E3C95" w:rsidRDefault="006E3C95" w:rsidP="006E3C95">
            <w:pPr>
              <w:pStyle w:val="Paragraph"/>
              <w:spacing w:after="0"/>
              <w:rPr>
                <w:noProof/>
              </w:rPr>
            </w:pPr>
            <w:r>
              <w:rPr>
                <w:noProof/>
              </w:rPr>
              <w:t>m²</w:t>
            </w:r>
          </w:p>
        </w:tc>
        <w:tc>
          <w:tcPr>
            <w:tcW w:w="992" w:type="dxa"/>
          </w:tcPr>
          <w:p w14:paraId="7786865A" w14:textId="77777777" w:rsidR="006E3C95" w:rsidRDefault="006E3C95" w:rsidP="006E3C95">
            <w:pPr>
              <w:pStyle w:val="Paragraph"/>
              <w:spacing w:after="0"/>
              <w:rPr>
                <w:noProof/>
              </w:rPr>
            </w:pPr>
            <w:r>
              <w:rPr>
                <w:noProof/>
              </w:rPr>
              <w:t>31.12.2024</w:t>
            </w:r>
          </w:p>
        </w:tc>
      </w:tr>
      <w:tr w:rsidR="006E3C95" w14:paraId="36D3EEDF" w14:textId="77777777" w:rsidTr="008924C5">
        <w:trPr>
          <w:cantSplit/>
        </w:trPr>
        <w:tc>
          <w:tcPr>
            <w:tcW w:w="779" w:type="dxa"/>
          </w:tcPr>
          <w:p w14:paraId="049B788D" w14:textId="77777777" w:rsidR="006E3C95" w:rsidRDefault="006E3C95" w:rsidP="006E3C95">
            <w:pPr>
              <w:pStyle w:val="Paragraph"/>
              <w:spacing w:after="0"/>
              <w:rPr>
                <w:noProof/>
              </w:rPr>
            </w:pPr>
            <w:r>
              <w:rPr>
                <w:noProof/>
              </w:rPr>
              <w:t>0.5987</w:t>
            </w:r>
          </w:p>
        </w:tc>
        <w:tc>
          <w:tcPr>
            <w:tcW w:w="1276" w:type="dxa"/>
          </w:tcPr>
          <w:p w14:paraId="5B6C6ECC" w14:textId="77777777" w:rsidR="006E3C95" w:rsidRDefault="006E3C95" w:rsidP="006E3C95">
            <w:pPr>
              <w:pStyle w:val="Paragraph"/>
              <w:spacing w:after="0"/>
              <w:jc w:val="right"/>
              <w:rPr>
                <w:noProof/>
              </w:rPr>
            </w:pPr>
            <w:r>
              <w:rPr>
                <w:rStyle w:val="FootnoteReference"/>
                <w:noProof/>
              </w:rPr>
              <w:t>*</w:t>
            </w:r>
            <w:r>
              <w:rPr>
                <w:noProof/>
              </w:rPr>
              <w:t>ex 5603 14 80</w:t>
            </w:r>
          </w:p>
        </w:tc>
        <w:tc>
          <w:tcPr>
            <w:tcW w:w="709" w:type="dxa"/>
          </w:tcPr>
          <w:p w14:paraId="69E35D13" w14:textId="77777777" w:rsidR="006E3C95" w:rsidRDefault="006E3C95" w:rsidP="006E3C95">
            <w:pPr>
              <w:pStyle w:val="Paragraph"/>
              <w:spacing w:after="0"/>
              <w:jc w:val="center"/>
              <w:rPr>
                <w:noProof/>
              </w:rPr>
            </w:pPr>
            <w:r>
              <w:rPr>
                <w:noProof/>
              </w:rPr>
              <w:t>60</w:t>
            </w:r>
          </w:p>
        </w:tc>
        <w:tc>
          <w:tcPr>
            <w:tcW w:w="3967" w:type="dxa"/>
          </w:tcPr>
          <w:p w14:paraId="5276A15B" w14:textId="77777777" w:rsidR="006E3C95" w:rsidRDefault="006E3C95" w:rsidP="006E3C95">
            <w:pPr>
              <w:pStyle w:val="Paragraph"/>
              <w:spacing w:after="0"/>
              <w:rPr>
                <w:noProof/>
              </w:rPr>
            </w:pPr>
            <w:r>
              <w:rPr>
                <w:noProof/>
              </w:rPr>
              <w:t>Non-wovens, consisting of poly(ethylene terephthalate) spun bonded media:</w:t>
            </w:r>
          </w:p>
          <w:tbl>
            <w:tblPr>
              <w:tblStyle w:val="Listdash"/>
              <w:tblW w:w="0" w:type="auto"/>
              <w:tblLayout w:type="fixed"/>
              <w:tblLook w:val="0000" w:firstRow="0" w:lastRow="0" w:firstColumn="0" w:lastColumn="0" w:noHBand="0" w:noVBand="0"/>
            </w:tblPr>
            <w:tblGrid>
              <w:gridCol w:w="220"/>
              <w:gridCol w:w="3599"/>
            </w:tblGrid>
            <w:tr w:rsidR="006E3C95" w14:paraId="60695C19" w14:textId="77777777" w:rsidTr="008924C5">
              <w:tc>
                <w:tcPr>
                  <w:tcW w:w="220" w:type="dxa"/>
                </w:tcPr>
                <w:p w14:paraId="2C18F8C6" w14:textId="77777777" w:rsidR="006E3C95" w:rsidRDefault="006E3C95" w:rsidP="006E3C95">
                  <w:pPr>
                    <w:pStyle w:val="Paragraph"/>
                    <w:spacing w:after="0"/>
                    <w:rPr>
                      <w:noProof/>
                    </w:rPr>
                  </w:pPr>
                  <w:r>
                    <w:rPr>
                      <w:noProof/>
                    </w:rPr>
                    <w:t>—</w:t>
                  </w:r>
                </w:p>
              </w:tc>
              <w:tc>
                <w:tcPr>
                  <w:tcW w:w="3599" w:type="dxa"/>
                </w:tcPr>
                <w:p w14:paraId="550CA02A" w14:textId="77777777" w:rsidR="006E3C95" w:rsidRDefault="006E3C95" w:rsidP="006E3C95">
                  <w:pPr>
                    <w:pStyle w:val="Paragraph"/>
                    <w:spacing w:after="0"/>
                    <w:rPr>
                      <w:noProof/>
                    </w:rPr>
                  </w:pPr>
                  <w:r>
                    <w:rPr>
                      <w:noProof/>
                    </w:rPr>
                    <w:t>of weight of 160 g/m</w:t>
                  </w:r>
                  <w:r>
                    <w:rPr>
                      <w:noProof/>
                      <w:vertAlign w:val="superscript"/>
                    </w:rPr>
                    <w:t>2</w:t>
                  </w:r>
                  <w:r>
                    <w:rPr>
                      <w:noProof/>
                    </w:rPr>
                    <w:t> or more but not more than 300 g/m</w:t>
                  </w:r>
                  <w:r>
                    <w:rPr>
                      <w:noProof/>
                      <w:vertAlign w:val="superscript"/>
                    </w:rPr>
                    <w:t>2</w:t>
                  </w:r>
                  <w:r>
                    <w:rPr>
                      <w:noProof/>
                    </w:rPr>
                    <w:t>,</w:t>
                  </w:r>
                </w:p>
              </w:tc>
            </w:tr>
            <w:tr w:rsidR="006E3C95" w14:paraId="0A564B57" w14:textId="77777777" w:rsidTr="008924C5">
              <w:tc>
                <w:tcPr>
                  <w:tcW w:w="220" w:type="dxa"/>
                </w:tcPr>
                <w:p w14:paraId="44FF1A0D" w14:textId="77777777" w:rsidR="006E3C95" w:rsidRDefault="006E3C95" w:rsidP="006E3C95">
                  <w:pPr>
                    <w:pStyle w:val="Paragraph"/>
                    <w:spacing w:after="0"/>
                    <w:rPr>
                      <w:noProof/>
                    </w:rPr>
                  </w:pPr>
                  <w:r>
                    <w:rPr>
                      <w:noProof/>
                    </w:rPr>
                    <w:t>—</w:t>
                  </w:r>
                </w:p>
              </w:tc>
              <w:tc>
                <w:tcPr>
                  <w:tcW w:w="3599" w:type="dxa"/>
                </w:tcPr>
                <w:p w14:paraId="09973EF1" w14:textId="77777777" w:rsidR="006E3C95" w:rsidRDefault="006E3C95" w:rsidP="006E3C95">
                  <w:pPr>
                    <w:pStyle w:val="Paragraph"/>
                    <w:spacing w:after="0"/>
                    <w:rPr>
                      <w:noProof/>
                    </w:rPr>
                  </w:pPr>
                  <w:r>
                    <w:rPr>
                      <w:noProof/>
                    </w:rPr>
                    <w:t>with a filtration efficiency of class M or better (according to DIN 60335-2-69),</w:t>
                  </w:r>
                </w:p>
              </w:tc>
            </w:tr>
            <w:tr w:rsidR="006E3C95" w14:paraId="0A1E871C" w14:textId="77777777" w:rsidTr="008924C5">
              <w:tc>
                <w:tcPr>
                  <w:tcW w:w="220" w:type="dxa"/>
                </w:tcPr>
                <w:p w14:paraId="2B950D64" w14:textId="77777777" w:rsidR="006E3C95" w:rsidRDefault="006E3C95" w:rsidP="006E3C95">
                  <w:pPr>
                    <w:pStyle w:val="Paragraph"/>
                    <w:spacing w:after="0"/>
                    <w:rPr>
                      <w:noProof/>
                    </w:rPr>
                  </w:pPr>
                  <w:r>
                    <w:rPr>
                      <w:noProof/>
                    </w:rPr>
                    <w:t>—</w:t>
                  </w:r>
                </w:p>
              </w:tc>
              <w:tc>
                <w:tcPr>
                  <w:tcW w:w="3599" w:type="dxa"/>
                </w:tcPr>
                <w:p w14:paraId="102F856E" w14:textId="77777777" w:rsidR="006E3C95" w:rsidRDefault="006E3C95" w:rsidP="006E3C95">
                  <w:pPr>
                    <w:pStyle w:val="Paragraph"/>
                    <w:spacing w:after="0"/>
                    <w:rPr>
                      <w:noProof/>
                    </w:rPr>
                  </w:pPr>
                  <w:r>
                    <w:rPr>
                      <w:noProof/>
                    </w:rPr>
                    <w:t>pleatable,</w:t>
                  </w:r>
                </w:p>
              </w:tc>
            </w:tr>
            <w:tr w:rsidR="006E3C95" w14:paraId="1EF51FD6" w14:textId="77777777" w:rsidTr="008924C5">
              <w:tc>
                <w:tcPr>
                  <w:tcW w:w="220" w:type="dxa"/>
                </w:tcPr>
                <w:p w14:paraId="5031EED9" w14:textId="77777777" w:rsidR="006E3C95" w:rsidRDefault="006E3C95" w:rsidP="006E3C95">
                  <w:pPr>
                    <w:pStyle w:val="Paragraph"/>
                    <w:spacing w:after="0"/>
                    <w:rPr>
                      <w:noProof/>
                    </w:rPr>
                  </w:pPr>
                  <w:r>
                    <w:rPr>
                      <w:noProof/>
                    </w:rPr>
                    <w:t>—</w:t>
                  </w:r>
                </w:p>
              </w:tc>
              <w:tc>
                <w:tcPr>
                  <w:tcW w:w="3599" w:type="dxa"/>
                </w:tcPr>
                <w:p w14:paraId="26A4E515" w14:textId="77777777" w:rsidR="006E3C95" w:rsidRDefault="006E3C95" w:rsidP="006E3C95">
                  <w:pPr>
                    <w:pStyle w:val="Paragraph"/>
                    <w:spacing w:after="0"/>
                    <w:rPr>
                      <w:noProof/>
                    </w:rPr>
                  </w:pPr>
                  <w:r>
                    <w:rPr>
                      <w:noProof/>
                    </w:rPr>
                    <w:t>with or without an expanded polytetrafluoroethylene (ePTFE) membrane</w:t>
                  </w:r>
                </w:p>
              </w:tc>
            </w:tr>
          </w:tbl>
          <w:p w14:paraId="3CD319FA" w14:textId="77777777" w:rsidR="006E3C95" w:rsidRDefault="006E3C95" w:rsidP="006E3C95">
            <w:pPr>
              <w:pStyle w:val="Paragraph"/>
              <w:spacing w:after="0"/>
              <w:rPr>
                <w:noProof/>
              </w:rPr>
            </w:pPr>
          </w:p>
        </w:tc>
        <w:tc>
          <w:tcPr>
            <w:tcW w:w="994" w:type="dxa"/>
          </w:tcPr>
          <w:p w14:paraId="09985F5E" w14:textId="77777777" w:rsidR="006E3C95" w:rsidRDefault="006E3C95" w:rsidP="006E3C95">
            <w:pPr>
              <w:pStyle w:val="Paragraph"/>
              <w:spacing w:after="0"/>
              <w:rPr>
                <w:noProof/>
              </w:rPr>
            </w:pPr>
            <w:r>
              <w:rPr>
                <w:noProof/>
              </w:rPr>
              <w:t>0 %</w:t>
            </w:r>
          </w:p>
        </w:tc>
        <w:tc>
          <w:tcPr>
            <w:tcW w:w="1276" w:type="dxa"/>
          </w:tcPr>
          <w:p w14:paraId="358F60EE" w14:textId="77777777" w:rsidR="006E3C95" w:rsidRDefault="006E3C95" w:rsidP="006E3C95">
            <w:pPr>
              <w:pStyle w:val="Paragraph"/>
              <w:spacing w:after="0"/>
              <w:rPr>
                <w:noProof/>
              </w:rPr>
            </w:pPr>
            <w:r>
              <w:rPr>
                <w:noProof/>
              </w:rPr>
              <w:t>m²</w:t>
            </w:r>
          </w:p>
        </w:tc>
        <w:tc>
          <w:tcPr>
            <w:tcW w:w="992" w:type="dxa"/>
          </w:tcPr>
          <w:p w14:paraId="588664C0" w14:textId="77777777" w:rsidR="006E3C95" w:rsidRDefault="006E3C95" w:rsidP="006E3C95">
            <w:pPr>
              <w:pStyle w:val="Paragraph"/>
              <w:spacing w:after="0"/>
              <w:rPr>
                <w:noProof/>
              </w:rPr>
            </w:pPr>
            <w:r>
              <w:rPr>
                <w:noProof/>
              </w:rPr>
              <w:t>31.12.2028</w:t>
            </w:r>
          </w:p>
        </w:tc>
      </w:tr>
      <w:tr w:rsidR="006E3C95" w14:paraId="6A9B5667" w14:textId="77777777" w:rsidTr="008924C5">
        <w:trPr>
          <w:cantSplit/>
        </w:trPr>
        <w:tc>
          <w:tcPr>
            <w:tcW w:w="779" w:type="dxa"/>
          </w:tcPr>
          <w:p w14:paraId="7B7FA1AC" w14:textId="77777777" w:rsidR="006E3C95" w:rsidRDefault="006E3C95" w:rsidP="006E3C95">
            <w:pPr>
              <w:pStyle w:val="Paragraph"/>
              <w:spacing w:after="0"/>
              <w:rPr>
                <w:noProof/>
              </w:rPr>
            </w:pPr>
            <w:r>
              <w:rPr>
                <w:noProof/>
              </w:rPr>
              <w:t>0.3041</w:t>
            </w:r>
          </w:p>
          <w:p w14:paraId="6A6A3A52" w14:textId="77777777" w:rsidR="006E3C95" w:rsidRDefault="006E3C95" w:rsidP="006E3C95">
            <w:pPr>
              <w:pStyle w:val="Paragraph"/>
              <w:spacing w:after="0"/>
              <w:rPr>
                <w:noProof/>
              </w:rPr>
            </w:pPr>
          </w:p>
        </w:tc>
        <w:tc>
          <w:tcPr>
            <w:tcW w:w="1276" w:type="dxa"/>
          </w:tcPr>
          <w:p w14:paraId="084C38EE" w14:textId="77777777" w:rsidR="006E3C95" w:rsidRDefault="006E3C95" w:rsidP="006E3C95">
            <w:pPr>
              <w:pStyle w:val="Paragraph"/>
              <w:spacing w:after="0"/>
              <w:jc w:val="right"/>
              <w:rPr>
                <w:noProof/>
              </w:rPr>
            </w:pPr>
            <w:r>
              <w:rPr>
                <w:rStyle w:val="FootnoteReference"/>
                <w:noProof/>
              </w:rPr>
              <w:t>*</w:t>
            </w:r>
            <w:r>
              <w:rPr>
                <w:noProof/>
              </w:rPr>
              <w:t>ex 5603 92 90</w:t>
            </w:r>
          </w:p>
          <w:p w14:paraId="6F30AD78" w14:textId="77777777" w:rsidR="006E3C95" w:rsidRDefault="006E3C95" w:rsidP="006E3C95">
            <w:pPr>
              <w:pStyle w:val="Paragraph"/>
              <w:spacing w:after="0"/>
              <w:jc w:val="right"/>
              <w:rPr>
                <w:noProof/>
              </w:rPr>
            </w:pPr>
            <w:r>
              <w:rPr>
                <w:noProof/>
              </w:rPr>
              <w:t>ex 5603 93 90</w:t>
            </w:r>
          </w:p>
        </w:tc>
        <w:tc>
          <w:tcPr>
            <w:tcW w:w="709" w:type="dxa"/>
          </w:tcPr>
          <w:p w14:paraId="397BB879" w14:textId="77777777" w:rsidR="006E3C95" w:rsidRDefault="006E3C95" w:rsidP="006E3C95">
            <w:pPr>
              <w:pStyle w:val="Paragraph"/>
              <w:spacing w:after="0"/>
              <w:jc w:val="center"/>
              <w:rPr>
                <w:noProof/>
              </w:rPr>
            </w:pPr>
            <w:r>
              <w:rPr>
                <w:noProof/>
              </w:rPr>
              <w:t>20</w:t>
            </w:r>
          </w:p>
          <w:p w14:paraId="5A60D8BD" w14:textId="77777777" w:rsidR="006E3C95" w:rsidRDefault="006E3C95" w:rsidP="006E3C95">
            <w:pPr>
              <w:pStyle w:val="Paragraph"/>
              <w:spacing w:after="0"/>
              <w:jc w:val="center"/>
              <w:rPr>
                <w:noProof/>
              </w:rPr>
            </w:pPr>
            <w:r>
              <w:rPr>
                <w:noProof/>
              </w:rPr>
              <w:t>20</w:t>
            </w:r>
          </w:p>
        </w:tc>
        <w:tc>
          <w:tcPr>
            <w:tcW w:w="3967" w:type="dxa"/>
          </w:tcPr>
          <w:p w14:paraId="5067C23F" w14:textId="77777777" w:rsidR="006E3C95" w:rsidRDefault="006E3C95" w:rsidP="006E3C95">
            <w:pPr>
              <w:pStyle w:val="Paragraph"/>
              <w:spacing w:after="0"/>
              <w:rPr>
                <w:noProof/>
              </w:rPr>
            </w:pPr>
            <w:r>
              <w:rPr>
                <w:noProof/>
              </w:rPr>
              <w:t>Non-wovens consisting of a meltblown central layer of a thermoplastic elastomer laminated on each side with spunbonded filaments of polypropylene</w:t>
            </w:r>
          </w:p>
          <w:p w14:paraId="3793C0D5" w14:textId="77777777" w:rsidR="006E3C95" w:rsidRDefault="006E3C95" w:rsidP="006E3C95">
            <w:pPr>
              <w:pStyle w:val="Paragraph"/>
              <w:spacing w:after="0"/>
              <w:rPr>
                <w:noProof/>
              </w:rPr>
            </w:pPr>
          </w:p>
        </w:tc>
        <w:tc>
          <w:tcPr>
            <w:tcW w:w="994" w:type="dxa"/>
          </w:tcPr>
          <w:p w14:paraId="3A596BF8" w14:textId="77777777" w:rsidR="006E3C95" w:rsidRDefault="006E3C95" w:rsidP="006E3C95">
            <w:pPr>
              <w:pStyle w:val="Paragraph"/>
              <w:spacing w:after="0"/>
              <w:rPr>
                <w:noProof/>
              </w:rPr>
            </w:pPr>
            <w:r>
              <w:rPr>
                <w:noProof/>
              </w:rPr>
              <w:t>0 %</w:t>
            </w:r>
          </w:p>
          <w:p w14:paraId="138FD29A" w14:textId="77777777" w:rsidR="006E3C95" w:rsidRDefault="006E3C95" w:rsidP="006E3C95">
            <w:pPr>
              <w:pStyle w:val="Paragraph"/>
              <w:spacing w:after="0"/>
              <w:rPr>
                <w:noProof/>
              </w:rPr>
            </w:pPr>
          </w:p>
        </w:tc>
        <w:tc>
          <w:tcPr>
            <w:tcW w:w="1276" w:type="dxa"/>
          </w:tcPr>
          <w:p w14:paraId="0F8F18B1" w14:textId="77777777" w:rsidR="006E3C95" w:rsidRDefault="006E3C95" w:rsidP="006E3C95">
            <w:pPr>
              <w:pStyle w:val="Paragraph"/>
              <w:spacing w:after="0"/>
              <w:rPr>
                <w:noProof/>
              </w:rPr>
            </w:pPr>
            <w:r>
              <w:rPr>
                <w:noProof/>
              </w:rPr>
              <w:t>m²</w:t>
            </w:r>
          </w:p>
          <w:p w14:paraId="7FB3015C" w14:textId="77777777" w:rsidR="006E3C95" w:rsidRDefault="006E3C95" w:rsidP="006E3C95">
            <w:pPr>
              <w:pStyle w:val="Paragraph"/>
              <w:spacing w:after="0"/>
              <w:rPr>
                <w:noProof/>
              </w:rPr>
            </w:pPr>
          </w:p>
        </w:tc>
        <w:tc>
          <w:tcPr>
            <w:tcW w:w="992" w:type="dxa"/>
          </w:tcPr>
          <w:p w14:paraId="11481611" w14:textId="77777777" w:rsidR="006E3C95" w:rsidRDefault="006E3C95" w:rsidP="006E3C95">
            <w:pPr>
              <w:pStyle w:val="Paragraph"/>
              <w:spacing w:after="0"/>
              <w:rPr>
                <w:noProof/>
              </w:rPr>
            </w:pPr>
            <w:r>
              <w:rPr>
                <w:noProof/>
              </w:rPr>
              <w:t>31.12.2024</w:t>
            </w:r>
          </w:p>
          <w:p w14:paraId="15835688" w14:textId="77777777" w:rsidR="006E3C95" w:rsidRDefault="006E3C95" w:rsidP="006E3C95">
            <w:pPr>
              <w:pStyle w:val="Paragraph"/>
              <w:spacing w:after="0"/>
              <w:rPr>
                <w:noProof/>
              </w:rPr>
            </w:pPr>
          </w:p>
        </w:tc>
      </w:tr>
      <w:tr w:rsidR="006E3C95" w14:paraId="73BDDD81" w14:textId="77777777" w:rsidTr="008924C5">
        <w:trPr>
          <w:cantSplit/>
        </w:trPr>
        <w:tc>
          <w:tcPr>
            <w:tcW w:w="779" w:type="dxa"/>
          </w:tcPr>
          <w:p w14:paraId="644E93B1" w14:textId="77777777" w:rsidR="006E3C95" w:rsidRDefault="006E3C95" w:rsidP="006E3C95">
            <w:pPr>
              <w:pStyle w:val="Paragraph"/>
              <w:spacing w:after="0"/>
              <w:rPr>
                <w:noProof/>
              </w:rPr>
            </w:pPr>
            <w:r>
              <w:rPr>
                <w:noProof/>
              </w:rPr>
              <w:t>0.3042</w:t>
            </w:r>
          </w:p>
          <w:p w14:paraId="3584EB2E" w14:textId="77777777" w:rsidR="006E3C95" w:rsidRDefault="006E3C95" w:rsidP="006E3C95">
            <w:pPr>
              <w:pStyle w:val="Paragraph"/>
              <w:spacing w:after="0"/>
              <w:rPr>
                <w:noProof/>
              </w:rPr>
            </w:pPr>
          </w:p>
        </w:tc>
        <w:tc>
          <w:tcPr>
            <w:tcW w:w="1276" w:type="dxa"/>
          </w:tcPr>
          <w:p w14:paraId="473F238B" w14:textId="77777777" w:rsidR="006E3C95" w:rsidRDefault="006E3C95" w:rsidP="006E3C95">
            <w:pPr>
              <w:pStyle w:val="Paragraph"/>
              <w:spacing w:after="0"/>
              <w:jc w:val="right"/>
              <w:rPr>
                <w:noProof/>
              </w:rPr>
            </w:pPr>
            <w:r>
              <w:rPr>
                <w:rStyle w:val="FootnoteReference"/>
                <w:noProof/>
              </w:rPr>
              <w:t>*</w:t>
            </w:r>
            <w:r>
              <w:rPr>
                <w:noProof/>
              </w:rPr>
              <w:t>ex 5603 92 90</w:t>
            </w:r>
          </w:p>
          <w:p w14:paraId="5C43718C" w14:textId="77777777" w:rsidR="006E3C95" w:rsidRDefault="006E3C95" w:rsidP="006E3C95">
            <w:pPr>
              <w:pStyle w:val="Paragraph"/>
              <w:spacing w:after="0"/>
              <w:jc w:val="right"/>
              <w:rPr>
                <w:noProof/>
              </w:rPr>
            </w:pPr>
            <w:r>
              <w:rPr>
                <w:noProof/>
              </w:rPr>
              <w:t>ex 5603 94 80</w:t>
            </w:r>
          </w:p>
        </w:tc>
        <w:tc>
          <w:tcPr>
            <w:tcW w:w="709" w:type="dxa"/>
          </w:tcPr>
          <w:p w14:paraId="2267F0D6" w14:textId="77777777" w:rsidR="006E3C95" w:rsidRDefault="006E3C95" w:rsidP="006E3C95">
            <w:pPr>
              <w:pStyle w:val="Paragraph"/>
              <w:spacing w:after="0"/>
              <w:jc w:val="center"/>
              <w:rPr>
                <w:noProof/>
              </w:rPr>
            </w:pPr>
            <w:r>
              <w:rPr>
                <w:noProof/>
              </w:rPr>
              <w:t>70</w:t>
            </w:r>
          </w:p>
          <w:p w14:paraId="088F0794" w14:textId="77777777" w:rsidR="006E3C95" w:rsidRDefault="006E3C95" w:rsidP="006E3C95">
            <w:pPr>
              <w:pStyle w:val="Paragraph"/>
              <w:spacing w:after="0"/>
              <w:jc w:val="center"/>
              <w:rPr>
                <w:noProof/>
              </w:rPr>
            </w:pPr>
            <w:r>
              <w:rPr>
                <w:noProof/>
              </w:rPr>
              <w:t>40</w:t>
            </w:r>
          </w:p>
        </w:tc>
        <w:tc>
          <w:tcPr>
            <w:tcW w:w="3967" w:type="dxa"/>
          </w:tcPr>
          <w:p w14:paraId="72227754" w14:textId="77777777" w:rsidR="006E3C95" w:rsidRDefault="006E3C95" w:rsidP="006E3C95">
            <w:pPr>
              <w:pStyle w:val="Paragraph"/>
              <w:spacing w:after="0"/>
              <w:rPr>
                <w:noProof/>
              </w:rPr>
            </w:pPr>
            <w:r>
              <w:rPr>
                <w:noProof/>
              </w:rPr>
              <w:t>Non-wovens, consisting of multiple layers of a mixture of meltblown fibres and staple fibres of polypropylene and polyester, whether or not laminated on one side or on both sides with spunbonded filaments of polypropylene</w:t>
            </w:r>
          </w:p>
          <w:p w14:paraId="2F48C50E" w14:textId="77777777" w:rsidR="006E3C95" w:rsidRDefault="006E3C95" w:rsidP="006E3C95">
            <w:pPr>
              <w:pStyle w:val="Paragraph"/>
              <w:spacing w:after="0"/>
              <w:rPr>
                <w:noProof/>
              </w:rPr>
            </w:pPr>
          </w:p>
        </w:tc>
        <w:tc>
          <w:tcPr>
            <w:tcW w:w="994" w:type="dxa"/>
          </w:tcPr>
          <w:p w14:paraId="15BC8786" w14:textId="77777777" w:rsidR="006E3C95" w:rsidRDefault="006E3C95" w:rsidP="006E3C95">
            <w:pPr>
              <w:pStyle w:val="Paragraph"/>
              <w:spacing w:after="0"/>
              <w:rPr>
                <w:noProof/>
              </w:rPr>
            </w:pPr>
            <w:r>
              <w:rPr>
                <w:noProof/>
              </w:rPr>
              <w:t>0 %</w:t>
            </w:r>
          </w:p>
          <w:p w14:paraId="7CA7E68F" w14:textId="77777777" w:rsidR="006E3C95" w:rsidRDefault="006E3C95" w:rsidP="006E3C95">
            <w:pPr>
              <w:pStyle w:val="Paragraph"/>
              <w:spacing w:after="0"/>
              <w:rPr>
                <w:noProof/>
              </w:rPr>
            </w:pPr>
          </w:p>
        </w:tc>
        <w:tc>
          <w:tcPr>
            <w:tcW w:w="1276" w:type="dxa"/>
          </w:tcPr>
          <w:p w14:paraId="5044F5B5" w14:textId="77777777" w:rsidR="006E3C95" w:rsidRDefault="006E3C95" w:rsidP="006E3C95">
            <w:pPr>
              <w:pStyle w:val="Paragraph"/>
              <w:spacing w:after="0"/>
              <w:rPr>
                <w:noProof/>
              </w:rPr>
            </w:pPr>
            <w:r>
              <w:rPr>
                <w:noProof/>
              </w:rPr>
              <w:t>m²</w:t>
            </w:r>
          </w:p>
          <w:p w14:paraId="0093010A" w14:textId="77777777" w:rsidR="006E3C95" w:rsidRDefault="006E3C95" w:rsidP="006E3C95">
            <w:pPr>
              <w:pStyle w:val="Paragraph"/>
              <w:spacing w:after="0"/>
              <w:rPr>
                <w:noProof/>
              </w:rPr>
            </w:pPr>
          </w:p>
        </w:tc>
        <w:tc>
          <w:tcPr>
            <w:tcW w:w="992" w:type="dxa"/>
          </w:tcPr>
          <w:p w14:paraId="229B9FC5" w14:textId="77777777" w:rsidR="006E3C95" w:rsidRDefault="006E3C95" w:rsidP="006E3C95">
            <w:pPr>
              <w:pStyle w:val="Paragraph"/>
              <w:spacing w:after="0"/>
              <w:rPr>
                <w:noProof/>
              </w:rPr>
            </w:pPr>
            <w:r>
              <w:rPr>
                <w:noProof/>
              </w:rPr>
              <w:t>31.12.2028</w:t>
            </w:r>
          </w:p>
          <w:p w14:paraId="474D18D1" w14:textId="77777777" w:rsidR="006E3C95" w:rsidRDefault="006E3C95" w:rsidP="006E3C95">
            <w:pPr>
              <w:pStyle w:val="Paragraph"/>
              <w:spacing w:after="0"/>
              <w:rPr>
                <w:noProof/>
              </w:rPr>
            </w:pPr>
          </w:p>
        </w:tc>
      </w:tr>
      <w:tr w:rsidR="006E3C95" w14:paraId="5D118D4E" w14:textId="77777777" w:rsidTr="008924C5">
        <w:trPr>
          <w:cantSplit/>
        </w:trPr>
        <w:tc>
          <w:tcPr>
            <w:tcW w:w="779" w:type="dxa"/>
          </w:tcPr>
          <w:p w14:paraId="55E7A2A3" w14:textId="77777777" w:rsidR="006E3C95" w:rsidRDefault="006E3C95" w:rsidP="006E3C95">
            <w:pPr>
              <w:pStyle w:val="Paragraph"/>
              <w:spacing w:after="0"/>
              <w:rPr>
                <w:noProof/>
              </w:rPr>
            </w:pPr>
            <w:r>
              <w:rPr>
                <w:noProof/>
              </w:rPr>
              <w:t>0.5197</w:t>
            </w:r>
          </w:p>
          <w:p w14:paraId="32571BF6" w14:textId="77777777" w:rsidR="006E3C95" w:rsidRDefault="006E3C95" w:rsidP="006E3C95">
            <w:pPr>
              <w:pStyle w:val="Paragraph"/>
              <w:spacing w:after="0"/>
              <w:rPr>
                <w:noProof/>
              </w:rPr>
            </w:pPr>
          </w:p>
        </w:tc>
        <w:tc>
          <w:tcPr>
            <w:tcW w:w="1276" w:type="dxa"/>
          </w:tcPr>
          <w:p w14:paraId="52D8708D" w14:textId="77777777" w:rsidR="006E3C95" w:rsidRDefault="006E3C95" w:rsidP="006E3C95">
            <w:pPr>
              <w:pStyle w:val="Paragraph"/>
              <w:spacing w:after="0"/>
              <w:jc w:val="right"/>
              <w:rPr>
                <w:noProof/>
              </w:rPr>
            </w:pPr>
            <w:r>
              <w:rPr>
                <w:noProof/>
              </w:rPr>
              <w:t>ex 5603 92 90</w:t>
            </w:r>
          </w:p>
          <w:p w14:paraId="5462B64D" w14:textId="77777777" w:rsidR="006E3C95" w:rsidRDefault="006E3C95" w:rsidP="006E3C95">
            <w:pPr>
              <w:pStyle w:val="Paragraph"/>
              <w:spacing w:after="0"/>
              <w:jc w:val="right"/>
              <w:rPr>
                <w:noProof/>
              </w:rPr>
            </w:pPr>
            <w:r>
              <w:rPr>
                <w:noProof/>
              </w:rPr>
              <w:t>ex 5603 93 90</w:t>
            </w:r>
          </w:p>
        </w:tc>
        <w:tc>
          <w:tcPr>
            <w:tcW w:w="709" w:type="dxa"/>
          </w:tcPr>
          <w:p w14:paraId="69F88315" w14:textId="77777777" w:rsidR="006E3C95" w:rsidRDefault="006E3C95" w:rsidP="006E3C95">
            <w:pPr>
              <w:pStyle w:val="Paragraph"/>
              <w:spacing w:after="0"/>
              <w:jc w:val="center"/>
              <w:rPr>
                <w:noProof/>
              </w:rPr>
            </w:pPr>
            <w:r>
              <w:rPr>
                <w:noProof/>
              </w:rPr>
              <w:t>80</w:t>
            </w:r>
          </w:p>
          <w:p w14:paraId="7DC9B808" w14:textId="77777777" w:rsidR="006E3C95" w:rsidRDefault="006E3C95" w:rsidP="006E3C95">
            <w:pPr>
              <w:pStyle w:val="Paragraph"/>
              <w:spacing w:after="0"/>
              <w:jc w:val="center"/>
              <w:rPr>
                <w:noProof/>
              </w:rPr>
            </w:pPr>
            <w:r>
              <w:rPr>
                <w:noProof/>
              </w:rPr>
              <w:t>50</w:t>
            </w:r>
          </w:p>
        </w:tc>
        <w:tc>
          <w:tcPr>
            <w:tcW w:w="3967" w:type="dxa"/>
          </w:tcPr>
          <w:p w14:paraId="3EA61154" w14:textId="77777777" w:rsidR="006E3C95" w:rsidRDefault="006E3C95" w:rsidP="006E3C95">
            <w:pPr>
              <w:pStyle w:val="Paragraph"/>
              <w:spacing w:after="0"/>
              <w:rPr>
                <w:noProof/>
              </w:rPr>
            </w:pPr>
            <w:r>
              <w:rPr>
                <w:noProof/>
              </w:rPr>
              <w:t>Non-woven polyolefin fabric, consisting of an elastomeric layer, laminated on each side with polyolefin filaments:</w:t>
            </w:r>
          </w:p>
          <w:tbl>
            <w:tblPr>
              <w:tblStyle w:val="Listdash"/>
              <w:tblW w:w="0" w:type="auto"/>
              <w:tblLayout w:type="fixed"/>
              <w:tblLook w:val="0000" w:firstRow="0" w:lastRow="0" w:firstColumn="0" w:lastColumn="0" w:noHBand="0" w:noVBand="0"/>
            </w:tblPr>
            <w:tblGrid>
              <w:gridCol w:w="220"/>
              <w:gridCol w:w="3599"/>
            </w:tblGrid>
            <w:tr w:rsidR="006E3C95" w14:paraId="2E7827C2" w14:textId="77777777" w:rsidTr="008924C5">
              <w:tc>
                <w:tcPr>
                  <w:tcW w:w="220" w:type="dxa"/>
                </w:tcPr>
                <w:p w14:paraId="03F39843" w14:textId="77777777" w:rsidR="006E3C95" w:rsidRDefault="006E3C95" w:rsidP="006E3C95">
                  <w:pPr>
                    <w:pStyle w:val="Paragraph"/>
                    <w:spacing w:after="0"/>
                    <w:rPr>
                      <w:noProof/>
                    </w:rPr>
                  </w:pPr>
                  <w:r>
                    <w:rPr>
                      <w:noProof/>
                    </w:rPr>
                    <w:t>—</w:t>
                  </w:r>
                </w:p>
              </w:tc>
              <w:tc>
                <w:tcPr>
                  <w:tcW w:w="3599" w:type="dxa"/>
                </w:tcPr>
                <w:p w14:paraId="33250687" w14:textId="77777777" w:rsidR="006E3C95" w:rsidRDefault="006E3C95" w:rsidP="006E3C95">
                  <w:pPr>
                    <w:pStyle w:val="Paragraph"/>
                    <w:spacing w:after="0"/>
                    <w:rPr>
                      <w:noProof/>
                    </w:rPr>
                  </w:pPr>
                  <w:r>
                    <w:rPr>
                      <w:noProof/>
                    </w:rPr>
                    <w:t>a weight of 25 g/m</w:t>
                  </w:r>
                  <w:r>
                    <w:rPr>
                      <w:noProof/>
                      <w:vertAlign w:val="superscript"/>
                    </w:rPr>
                    <w:t>2</w:t>
                  </w:r>
                  <w:r>
                    <w:rPr>
                      <w:noProof/>
                    </w:rPr>
                    <w:t xml:space="preserve"> or more but not more than 150 g/m</w:t>
                  </w:r>
                  <w:r>
                    <w:rPr>
                      <w:noProof/>
                      <w:vertAlign w:val="superscript"/>
                    </w:rPr>
                    <w:t>2</w:t>
                  </w:r>
                  <w:r>
                    <w:rPr>
                      <w:noProof/>
                    </w:rPr>
                    <w:t>,</w:t>
                  </w:r>
                </w:p>
              </w:tc>
            </w:tr>
            <w:tr w:rsidR="006E3C95" w14:paraId="4123B09D" w14:textId="77777777" w:rsidTr="008924C5">
              <w:tc>
                <w:tcPr>
                  <w:tcW w:w="220" w:type="dxa"/>
                </w:tcPr>
                <w:p w14:paraId="529A1897" w14:textId="77777777" w:rsidR="006E3C95" w:rsidRDefault="006E3C95" w:rsidP="006E3C95">
                  <w:pPr>
                    <w:pStyle w:val="Paragraph"/>
                    <w:spacing w:after="0"/>
                    <w:rPr>
                      <w:noProof/>
                    </w:rPr>
                  </w:pPr>
                  <w:r>
                    <w:rPr>
                      <w:noProof/>
                    </w:rPr>
                    <w:t>—</w:t>
                  </w:r>
                </w:p>
              </w:tc>
              <w:tc>
                <w:tcPr>
                  <w:tcW w:w="3599" w:type="dxa"/>
                </w:tcPr>
                <w:p w14:paraId="7CAE2DE5" w14:textId="77777777" w:rsidR="006E3C95" w:rsidRDefault="006E3C95" w:rsidP="006E3C95">
                  <w:pPr>
                    <w:pStyle w:val="Paragraph"/>
                    <w:spacing w:after="0"/>
                    <w:rPr>
                      <w:noProof/>
                    </w:rPr>
                  </w:pPr>
                  <w:r>
                    <w:rPr>
                      <w:noProof/>
                    </w:rPr>
                    <w:t>in the piece or simply cut into squares or rectangles,</w:t>
                  </w:r>
                </w:p>
              </w:tc>
            </w:tr>
            <w:tr w:rsidR="006E3C95" w14:paraId="14884C30" w14:textId="77777777" w:rsidTr="008924C5">
              <w:tc>
                <w:tcPr>
                  <w:tcW w:w="220" w:type="dxa"/>
                </w:tcPr>
                <w:p w14:paraId="113B4BC8" w14:textId="77777777" w:rsidR="006E3C95" w:rsidRDefault="006E3C95" w:rsidP="006E3C95">
                  <w:pPr>
                    <w:pStyle w:val="Paragraph"/>
                    <w:spacing w:after="0"/>
                    <w:rPr>
                      <w:noProof/>
                    </w:rPr>
                  </w:pPr>
                  <w:r>
                    <w:rPr>
                      <w:noProof/>
                    </w:rPr>
                    <w:t>—</w:t>
                  </w:r>
                </w:p>
              </w:tc>
              <w:tc>
                <w:tcPr>
                  <w:tcW w:w="3599" w:type="dxa"/>
                </w:tcPr>
                <w:p w14:paraId="2AD6FBD8" w14:textId="77777777" w:rsidR="006E3C95" w:rsidRDefault="006E3C95" w:rsidP="006E3C95">
                  <w:pPr>
                    <w:pStyle w:val="Paragraph"/>
                    <w:spacing w:after="0"/>
                    <w:rPr>
                      <w:noProof/>
                    </w:rPr>
                  </w:pPr>
                  <w:r>
                    <w:rPr>
                      <w:noProof/>
                    </w:rPr>
                    <w:t>not impregnated,</w:t>
                  </w:r>
                </w:p>
              </w:tc>
            </w:tr>
            <w:tr w:rsidR="006E3C95" w14:paraId="7DC08EBD" w14:textId="77777777" w:rsidTr="008924C5">
              <w:tc>
                <w:tcPr>
                  <w:tcW w:w="220" w:type="dxa"/>
                </w:tcPr>
                <w:p w14:paraId="4BDF8230" w14:textId="77777777" w:rsidR="006E3C95" w:rsidRDefault="006E3C95" w:rsidP="006E3C95">
                  <w:pPr>
                    <w:pStyle w:val="Paragraph"/>
                    <w:spacing w:after="0"/>
                    <w:rPr>
                      <w:noProof/>
                    </w:rPr>
                  </w:pPr>
                  <w:r>
                    <w:rPr>
                      <w:noProof/>
                    </w:rPr>
                    <w:t>—</w:t>
                  </w:r>
                </w:p>
              </w:tc>
              <w:tc>
                <w:tcPr>
                  <w:tcW w:w="3599" w:type="dxa"/>
                </w:tcPr>
                <w:p w14:paraId="5892407B" w14:textId="77777777" w:rsidR="006E3C95" w:rsidRDefault="006E3C95" w:rsidP="006E3C95">
                  <w:pPr>
                    <w:pStyle w:val="Paragraph"/>
                    <w:spacing w:after="0"/>
                    <w:rPr>
                      <w:noProof/>
                    </w:rPr>
                  </w:pPr>
                  <w:r>
                    <w:rPr>
                      <w:noProof/>
                    </w:rPr>
                    <w:t>with cross-directional or machine-directional stretch properties</w:t>
                  </w:r>
                </w:p>
              </w:tc>
            </w:tr>
          </w:tbl>
          <w:p w14:paraId="5F30E39E" w14:textId="77777777" w:rsidR="006E3C95" w:rsidRDefault="006E3C95" w:rsidP="006E3C95">
            <w:pPr>
              <w:pStyle w:val="Paragraph"/>
              <w:spacing w:after="0"/>
              <w:rPr>
                <w:noProof/>
              </w:rPr>
            </w:pPr>
            <w:r>
              <w:rPr>
                <w:noProof/>
              </w:rPr>
              <w:t>for use in the manufacture of infant/child care products</w:t>
            </w:r>
          </w:p>
          <w:p w14:paraId="71990115" w14:textId="77777777" w:rsidR="006E3C95" w:rsidRDefault="006E3C95" w:rsidP="006E3C95">
            <w:pPr>
              <w:pStyle w:val="Paragraph"/>
              <w:spacing w:after="0"/>
              <w:rPr>
                <w:noProof/>
              </w:rPr>
            </w:pPr>
            <w:r>
              <w:rPr>
                <w:noProof/>
              </w:rPr>
              <w:t> </w:t>
            </w:r>
            <w:r>
              <w:rPr>
                <w:rStyle w:val="FootnoteReference"/>
                <w:noProof/>
              </w:rPr>
              <w:t>(1)</w:t>
            </w:r>
          </w:p>
          <w:p w14:paraId="15CB76EC" w14:textId="77777777" w:rsidR="006E3C95" w:rsidRDefault="006E3C95" w:rsidP="006E3C95">
            <w:pPr>
              <w:pStyle w:val="Paragraph"/>
              <w:spacing w:after="0"/>
              <w:rPr>
                <w:noProof/>
              </w:rPr>
            </w:pPr>
          </w:p>
        </w:tc>
        <w:tc>
          <w:tcPr>
            <w:tcW w:w="994" w:type="dxa"/>
          </w:tcPr>
          <w:p w14:paraId="399DEB9D" w14:textId="77777777" w:rsidR="006E3C95" w:rsidRDefault="006E3C95" w:rsidP="006E3C95">
            <w:pPr>
              <w:pStyle w:val="Paragraph"/>
              <w:spacing w:after="0"/>
              <w:rPr>
                <w:noProof/>
              </w:rPr>
            </w:pPr>
            <w:r>
              <w:rPr>
                <w:noProof/>
              </w:rPr>
              <w:t>0 %</w:t>
            </w:r>
          </w:p>
          <w:p w14:paraId="7A64C27E" w14:textId="77777777" w:rsidR="006E3C95" w:rsidRDefault="006E3C95" w:rsidP="006E3C95">
            <w:pPr>
              <w:pStyle w:val="Paragraph"/>
              <w:spacing w:after="0"/>
              <w:rPr>
                <w:noProof/>
              </w:rPr>
            </w:pPr>
          </w:p>
        </w:tc>
        <w:tc>
          <w:tcPr>
            <w:tcW w:w="1276" w:type="dxa"/>
          </w:tcPr>
          <w:p w14:paraId="06866186" w14:textId="77777777" w:rsidR="006E3C95" w:rsidRDefault="006E3C95" w:rsidP="006E3C95">
            <w:pPr>
              <w:pStyle w:val="Paragraph"/>
              <w:spacing w:after="0"/>
              <w:rPr>
                <w:noProof/>
              </w:rPr>
            </w:pPr>
            <w:r>
              <w:rPr>
                <w:noProof/>
              </w:rPr>
              <w:t>m²</w:t>
            </w:r>
          </w:p>
          <w:p w14:paraId="6C580DFF" w14:textId="77777777" w:rsidR="006E3C95" w:rsidRDefault="006E3C95" w:rsidP="006E3C95">
            <w:pPr>
              <w:pStyle w:val="Paragraph"/>
              <w:spacing w:after="0"/>
              <w:rPr>
                <w:noProof/>
              </w:rPr>
            </w:pPr>
          </w:p>
        </w:tc>
        <w:tc>
          <w:tcPr>
            <w:tcW w:w="992" w:type="dxa"/>
          </w:tcPr>
          <w:p w14:paraId="091DD1F2" w14:textId="77777777" w:rsidR="006E3C95" w:rsidRDefault="006E3C95" w:rsidP="006E3C95">
            <w:pPr>
              <w:pStyle w:val="Paragraph"/>
              <w:spacing w:after="0"/>
              <w:rPr>
                <w:noProof/>
              </w:rPr>
            </w:pPr>
            <w:r>
              <w:rPr>
                <w:noProof/>
              </w:rPr>
              <w:t>31.12.2026</w:t>
            </w:r>
          </w:p>
          <w:p w14:paraId="580BF061" w14:textId="77777777" w:rsidR="006E3C95" w:rsidRDefault="006E3C95" w:rsidP="006E3C95">
            <w:pPr>
              <w:pStyle w:val="Paragraph"/>
              <w:spacing w:after="0"/>
              <w:rPr>
                <w:noProof/>
              </w:rPr>
            </w:pPr>
          </w:p>
        </w:tc>
      </w:tr>
      <w:tr w:rsidR="006E3C95" w14:paraId="221C6543" w14:textId="77777777" w:rsidTr="008924C5">
        <w:trPr>
          <w:cantSplit/>
        </w:trPr>
        <w:tc>
          <w:tcPr>
            <w:tcW w:w="779" w:type="dxa"/>
          </w:tcPr>
          <w:p w14:paraId="0566E1E6" w14:textId="77777777" w:rsidR="006E3C95" w:rsidRDefault="006E3C95" w:rsidP="006E3C95">
            <w:pPr>
              <w:pStyle w:val="Paragraph"/>
              <w:spacing w:after="0"/>
              <w:rPr>
                <w:noProof/>
              </w:rPr>
            </w:pPr>
            <w:r>
              <w:rPr>
                <w:noProof/>
              </w:rPr>
              <w:t>0.6135</w:t>
            </w:r>
          </w:p>
        </w:tc>
        <w:tc>
          <w:tcPr>
            <w:tcW w:w="1276" w:type="dxa"/>
          </w:tcPr>
          <w:p w14:paraId="56F4F1FF" w14:textId="77777777" w:rsidR="006E3C95" w:rsidRDefault="006E3C95" w:rsidP="006E3C95">
            <w:pPr>
              <w:pStyle w:val="Paragraph"/>
              <w:spacing w:after="0"/>
              <w:jc w:val="right"/>
              <w:rPr>
                <w:noProof/>
              </w:rPr>
            </w:pPr>
            <w:r>
              <w:rPr>
                <w:rStyle w:val="FootnoteReference"/>
                <w:noProof/>
              </w:rPr>
              <w:t>*</w:t>
            </w:r>
            <w:r>
              <w:rPr>
                <w:noProof/>
              </w:rPr>
              <w:t>ex 5603 93 90</w:t>
            </w:r>
          </w:p>
        </w:tc>
        <w:tc>
          <w:tcPr>
            <w:tcW w:w="709" w:type="dxa"/>
          </w:tcPr>
          <w:p w14:paraId="0DF49B62" w14:textId="77777777" w:rsidR="006E3C95" w:rsidRDefault="006E3C95" w:rsidP="006E3C95">
            <w:pPr>
              <w:pStyle w:val="Paragraph"/>
              <w:spacing w:after="0"/>
              <w:jc w:val="center"/>
              <w:rPr>
                <w:noProof/>
              </w:rPr>
            </w:pPr>
            <w:r>
              <w:rPr>
                <w:noProof/>
              </w:rPr>
              <w:t>60</w:t>
            </w:r>
          </w:p>
        </w:tc>
        <w:tc>
          <w:tcPr>
            <w:tcW w:w="3967" w:type="dxa"/>
          </w:tcPr>
          <w:p w14:paraId="7BF9A69C" w14:textId="77777777" w:rsidR="006E3C95" w:rsidRDefault="006E3C95" w:rsidP="006E3C95">
            <w:pPr>
              <w:pStyle w:val="Paragraph"/>
              <w:spacing w:after="0"/>
              <w:rPr>
                <w:noProof/>
              </w:rPr>
            </w:pPr>
            <w:r>
              <w:rPr>
                <w:noProof/>
              </w:rPr>
              <w:t>Nonwovens made of polyester fibres,</w:t>
            </w:r>
          </w:p>
          <w:tbl>
            <w:tblPr>
              <w:tblStyle w:val="Listdash"/>
              <w:tblW w:w="0" w:type="auto"/>
              <w:tblLayout w:type="fixed"/>
              <w:tblLook w:val="0000" w:firstRow="0" w:lastRow="0" w:firstColumn="0" w:lastColumn="0" w:noHBand="0" w:noVBand="0"/>
            </w:tblPr>
            <w:tblGrid>
              <w:gridCol w:w="220"/>
              <w:gridCol w:w="3051"/>
            </w:tblGrid>
            <w:tr w:rsidR="006E3C95" w14:paraId="131046D7" w14:textId="77777777" w:rsidTr="008924C5">
              <w:tc>
                <w:tcPr>
                  <w:tcW w:w="220" w:type="dxa"/>
                </w:tcPr>
                <w:p w14:paraId="3379AEBA" w14:textId="77777777" w:rsidR="006E3C95" w:rsidRDefault="006E3C95" w:rsidP="006E3C95">
                  <w:pPr>
                    <w:pStyle w:val="Paragraph"/>
                    <w:spacing w:after="0"/>
                    <w:rPr>
                      <w:noProof/>
                    </w:rPr>
                  </w:pPr>
                  <w:r>
                    <w:rPr>
                      <w:noProof/>
                    </w:rPr>
                    <w:t>—</w:t>
                  </w:r>
                </w:p>
              </w:tc>
              <w:tc>
                <w:tcPr>
                  <w:tcW w:w="3051" w:type="dxa"/>
                </w:tcPr>
                <w:p w14:paraId="5E30D961" w14:textId="77777777" w:rsidR="006E3C95" w:rsidRDefault="006E3C95" w:rsidP="006E3C95">
                  <w:pPr>
                    <w:pStyle w:val="Paragraph"/>
                    <w:spacing w:after="0"/>
                    <w:rPr>
                      <w:noProof/>
                    </w:rPr>
                  </w:pPr>
                  <w:r>
                    <w:rPr>
                      <w:noProof/>
                    </w:rPr>
                    <w:t>with a weight of 85 g/m</w:t>
                  </w:r>
                  <w:r>
                    <w:rPr>
                      <w:noProof/>
                      <w:vertAlign w:val="superscript"/>
                    </w:rPr>
                    <w:t>2</w:t>
                  </w:r>
                  <w:r>
                    <w:rPr>
                      <w:noProof/>
                    </w:rPr>
                    <w:t>,</w:t>
                  </w:r>
                </w:p>
              </w:tc>
            </w:tr>
            <w:tr w:rsidR="006E3C95" w14:paraId="1383AC17" w14:textId="77777777" w:rsidTr="008924C5">
              <w:tc>
                <w:tcPr>
                  <w:tcW w:w="220" w:type="dxa"/>
                </w:tcPr>
                <w:p w14:paraId="727A6F75" w14:textId="77777777" w:rsidR="006E3C95" w:rsidRDefault="006E3C95" w:rsidP="006E3C95">
                  <w:pPr>
                    <w:pStyle w:val="Paragraph"/>
                    <w:spacing w:after="0"/>
                    <w:rPr>
                      <w:noProof/>
                    </w:rPr>
                  </w:pPr>
                  <w:r>
                    <w:rPr>
                      <w:noProof/>
                    </w:rPr>
                    <w:t>—</w:t>
                  </w:r>
                </w:p>
              </w:tc>
              <w:tc>
                <w:tcPr>
                  <w:tcW w:w="3051" w:type="dxa"/>
                </w:tcPr>
                <w:p w14:paraId="5E12D509" w14:textId="77777777" w:rsidR="006E3C95" w:rsidRDefault="006E3C95" w:rsidP="006E3C95">
                  <w:pPr>
                    <w:pStyle w:val="Paragraph"/>
                    <w:spacing w:after="0"/>
                    <w:rPr>
                      <w:noProof/>
                    </w:rPr>
                  </w:pPr>
                  <w:r>
                    <w:rPr>
                      <w:noProof/>
                    </w:rPr>
                    <w:t>with a constant thickness of 95 µm (± 5 µm),</w:t>
                  </w:r>
                </w:p>
              </w:tc>
            </w:tr>
            <w:tr w:rsidR="006E3C95" w14:paraId="05ED4109" w14:textId="77777777" w:rsidTr="008924C5">
              <w:tc>
                <w:tcPr>
                  <w:tcW w:w="220" w:type="dxa"/>
                </w:tcPr>
                <w:p w14:paraId="3D6D9E76" w14:textId="77777777" w:rsidR="006E3C95" w:rsidRDefault="006E3C95" w:rsidP="006E3C95">
                  <w:pPr>
                    <w:pStyle w:val="Paragraph"/>
                    <w:spacing w:after="0"/>
                    <w:rPr>
                      <w:noProof/>
                    </w:rPr>
                  </w:pPr>
                  <w:r>
                    <w:rPr>
                      <w:noProof/>
                    </w:rPr>
                    <w:t>—</w:t>
                  </w:r>
                </w:p>
              </w:tc>
              <w:tc>
                <w:tcPr>
                  <w:tcW w:w="3051" w:type="dxa"/>
                </w:tcPr>
                <w:p w14:paraId="3164DFDF" w14:textId="77777777" w:rsidR="006E3C95" w:rsidRDefault="006E3C95" w:rsidP="006E3C95">
                  <w:pPr>
                    <w:pStyle w:val="Paragraph"/>
                    <w:spacing w:after="0"/>
                    <w:rPr>
                      <w:noProof/>
                    </w:rPr>
                  </w:pPr>
                  <w:r>
                    <w:rPr>
                      <w:noProof/>
                    </w:rPr>
                    <w:t>neither coated nor covered,</w:t>
                  </w:r>
                </w:p>
              </w:tc>
            </w:tr>
            <w:tr w:rsidR="006E3C95" w14:paraId="187F708F" w14:textId="77777777" w:rsidTr="008924C5">
              <w:tc>
                <w:tcPr>
                  <w:tcW w:w="220" w:type="dxa"/>
                </w:tcPr>
                <w:p w14:paraId="79E4B3A2" w14:textId="77777777" w:rsidR="006E3C95" w:rsidRDefault="006E3C95" w:rsidP="006E3C95">
                  <w:pPr>
                    <w:pStyle w:val="Paragraph"/>
                    <w:spacing w:after="0"/>
                    <w:rPr>
                      <w:noProof/>
                    </w:rPr>
                  </w:pPr>
                  <w:r>
                    <w:rPr>
                      <w:noProof/>
                    </w:rPr>
                    <w:t>—</w:t>
                  </w:r>
                </w:p>
              </w:tc>
              <w:tc>
                <w:tcPr>
                  <w:tcW w:w="3051" w:type="dxa"/>
                </w:tcPr>
                <w:p w14:paraId="55CC44FD" w14:textId="77777777" w:rsidR="006E3C95" w:rsidRDefault="006E3C95" w:rsidP="006E3C95">
                  <w:pPr>
                    <w:pStyle w:val="Paragraph"/>
                    <w:spacing w:after="0"/>
                    <w:rPr>
                      <w:noProof/>
                    </w:rPr>
                  </w:pPr>
                  <w:r>
                    <w:rPr>
                      <w:noProof/>
                    </w:rPr>
                    <w:t>in 1 m wide rolls of 2 000m to 5 000 m length,</w:t>
                  </w:r>
                </w:p>
              </w:tc>
            </w:tr>
          </w:tbl>
          <w:p w14:paraId="6C0DDED6" w14:textId="77777777" w:rsidR="006E3C95" w:rsidRDefault="006E3C95" w:rsidP="006E3C95">
            <w:pPr>
              <w:pStyle w:val="Paragraph"/>
              <w:spacing w:after="0"/>
              <w:rPr>
                <w:noProof/>
              </w:rPr>
            </w:pPr>
            <w:r>
              <w:rPr>
                <w:noProof/>
              </w:rPr>
              <w:t>suitable for the coating of membranes in the manufacture of osmosis and reverse osmosis filters</w:t>
            </w:r>
          </w:p>
          <w:p w14:paraId="6B2A9D1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CDA7EF5" w14:textId="77777777" w:rsidR="006E3C95" w:rsidRDefault="006E3C95" w:rsidP="006E3C95">
            <w:pPr>
              <w:pStyle w:val="Paragraph"/>
              <w:spacing w:after="0"/>
              <w:rPr>
                <w:noProof/>
              </w:rPr>
            </w:pPr>
            <w:r>
              <w:rPr>
                <w:noProof/>
              </w:rPr>
              <w:t>0 %</w:t>
            </w:r>
          </w:p>
        </w:tc>
        <w:tc>
          <w:tcPr>
            <w:tcW w:w="1276" w:type="dxa"/>
          </w:tcPr>
          <w:p w14:paraId="45456EF8" w14:textId="77777777" w:rsidR="006E3C95" w:rsidRDefault="006E3C95" w:rsidP="006E3C95">
            <w:pPr>
              <w:pStyle w:val="Paragraph"/>
              <w:spacing w:after="0"/>
              <w:rPr>
                <w:noProof/>
              </w:rPr>
            </w:pPr>
            <w:r>
              <w:rPr>
                <w:noProof/>
              </w:rPr>
              <w:t>m²</w:t>
            </w:r>
          </w:p>
        </w:tc>
        <w:tc>
          <w:tcPr>
            <w:tcW w:w="992" w:type="dxa"/>
          </w:tcPr>
          <w:p w14:paraId="13BF0480" w14:textId="77777777" w:rsidR="006E3C95" w:rsidRDefault="006E3C95" w:rsidP="006E3C95">
            <w:pPr>
              <w:pStyle w:val="Paragraph"/>
              <w:spacing w:after="0"/>
              <w:rPr>
                <w:noProof/>
              </w:rPr>
            </w:pPr>
            <w:r>
              <w:rPr>
                <w:noProof/>
              </w:rPr>
              <w:t>31.12.2024</w:t>
            </w:r>
          </w:p>
        </w:tc>
      </w:tr>
      <w:tr w:rsidR="006E3C95" w14:paraId="1365B0BC" w14:textId="77777777" w:rsidTr="008924C5">
        <w:trPr>
          <w:cantSplit/>
        </w:trPr>
        <w:tc>
          <w:tcPr>
            <w:tcW w:w="779" w:type="dxa"/>
          </w:tcPr>
          <w:p w14:paraId="36658F1C" w14:textId="77777777" w:rsidR="006E3C95" w:rsidRDefault="006E3C95" w:rsidP="006E3C95">
            <w:pPr>
              <w:pStyle w:val="Paragraph"/>
              <w:spacing w:after="0"/>
              <w:rPr>
                <w:noProof/>
              </w:rPr>
            </w:pPr>
            <w:r>
              <w:rPr>
                <w:noProof/>
              </w:rPr>
              <w:t>0.3210</w:t>
            </w:r>
          </w:p>
        </w:tc>
        <w:tc>
          <w:tcPr>
            <w:tcW w:w="1276" w:type="dxa"/>
          </w:tcPr>
          <w:p w14:paraId="713001DB" w14:textId="77777777" w:rsidR="006E3C95" w:rsidRDefault="006E3C95" w:rsidP="006E3C95">
            <w:pPr>
              <w:pStyle w:val="Paragraph"/>
              <w:spacing w:after="0"/>
              <w:jc w:val="right"/>
              <w:rPr>
                <w:noProof/>
              </w:rPr>
            </w:pPr>
            <w:r>
              <w:rPr>
                <w:rStyle w:val="FootnoteReference"/>
                <w:noProof/>
              </w:rPr>
              <w:t>*</w:t>
            </w:r>
            <w:r>
              <w:rPr>
                <w:noProof/>
              </w:rPr>
              <w:t>ex 5603 94 80</w:t>
            </w:r>
          </w:p>
        </w:tc>
        <w:tc>
          <w:tcPr>
            <w:tcW w:w="709" w:type="dxa"/>
          </w:tcPr>
          <w:p w14:paraId="59C422D9" w14:textId="77777777" w:rsidR="006E3C95" w:rsidRDefault="006E3C95" w:rsidP="006E3C95">
            <w:pPr>
              <w:pStyle w:val="Paragraph"/>
              <w:spacing w:after="0"/>
              <w:jc w:val="center"/>
              <w:rPr>
                <w:noProof/>
              </w:rPr>
            </w:pPr>
            <w:r>
              <w:rPr>
                <w:noProof/>
              </w:rPr>
              <w:t>20</w:t>
            </w:r>
          </w:p>
        </w:tc>
        <w:tc>
          <w:tcPr>
            <w:tcW w:w="3967" w:type="dxa"/>
          </w:tcPr>
          <w:p w14:paraId="5479B513" w14:textId="77777777" w:rsidR="006E3C95" w:rsidRDefault="006E3C95" w:rsidP="006E3C95">
            <w:pPr>
              <w:pStyle w:val="Paragraph"/>
              <w:spacing w:after="0"/>
              <w:rPr>
                <w:noProof/>
              </w:rPr>
            </w:pPr>
            <w:r>
              <w:rPr>
                <w:noProof/>
              </w:rPr>
              <w:t>Acrylic fibre rods, having a length of not more than 50 cm, for the manufacture of pen tips</w:t>
            </w:r>
          </w:p>
          <w:p w14:paraId="5C24765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DDDAD2A" w14:textId="77777777" w:rsidR="006E3C95" w:rsidRDefault="006E3C95" w:rsidP="006E3C95">
            <w:pPr>
              <w:pStyle w:val="Paragraph"/>
              <w:spacing w:after="0"/>
              <w:rPr>
                <w:noProof/>
              </w:rPr>
            </w:pPr>
            <w:r>
              <w:rPr>
                <w:noProof/>
              </w:rPr>
              <w:t>0 %</w:t>
            </w:r>
          </w:p>
        </w:tc>
        <w:tc>
          <w:tcPr>
            <w:tcW w:w="1276" w:type="dxa"/>
          </w:tcPr>
          <w:p w14:paraId="3C492D3A" w14:textId="77777777" w:rsidR="006E3C95" w:rsidRDefault="006E3C95" w:rsidP="006E3C95">
            <w:pPr>
              <w:pStyle w:val="Paragraph"/>
              <w:spacing w:after="0"/>
              <w:rPr>
                <w:noProof/>
              </w:rPr>
            </w:pPr>
            <w:r>
              <w:rPr>
                <w:noProof/>
              </w:rPr>
              <w:t>m²</w:t>
            </w:r>
          </w:p>
        </w:tc>
        <w:tc>
          <w:tcPr>
            <w:tcW w:w="992" w:type="dxa"/>
          </w:tcPr>
          <w:p w14:paraId="5E58E568" w14:textId="77777777" w:rsidR="006E3C95" w:rsidRDefault="006E3C95" w:rsidP="006E3C95">
            <w:pPr>
              <w:pStyle w:val="Paragraph"/>
              <w:spacing w:after="0"/>
              <w:rPr>
                <w:noProof/>
              </w:rPr>
            </w:pPr>
            <w:r>
              <w:rPr>
                <w:noProof/>
              </w:rPr>
              <w:t>31.12.2028</w:t>
            </w:r>
          </w:p>
        </w:tc>
      </w:tr>
      <w:tr w:rsidR="006E3C95" w14:paraId="60C9E486" w14:textId="77777777" w:rsidTr="008924C5">
        <w:trPr>
          <w:cantSplit/>
        </w:trPr>
        <w:tc>
          <w:tcPr>
            <w:tcW w:w="779" w:type="dxa"/>
          </w:tcPr>
          <w:p w14:paraId="3F39C9A1" w14:textId="77777777" w:rsidR="006E3C95" w:rsidRDefault="006E3C95" w:rsidP="006E3C95">
            <w:pPr>
              <w:pStyle w:val="Paragraph"/>
              <w:spacing w:after="0"/>
              <w:rPr>
                <w:noProof/>
              </w:rPr>
            </w:pPr>
            <w:r>
              <w:rPr>
                <w:noProof/>
              </w:rPr>
              <w:t>0.3406</w:t>
            </w:r>
          </w:p>
        </w:tc>
        <w:tc>
          <w:tcPr>
            <w:tcW w:w="1276" w:type="dxa"/>
          </w:tcPr>
          <w:p w14:paraId="26F8FB35" w14:textId="77777777" w:rsidR="006E3C95" w:rsidRDefault="006E3C95" w:rsidP="006E3C95">
            <w:pPr>
              <w:pStyle w:val="Paragraph"/>
              <w:spacing w:after="0"/>
              <w:jc w:val="right"/>
              <w:rPr>
                <w:noProof/>
              </w:rPr>
            </w:pPr>
            <w:r>
              <w:rPr>
                <w:noProof/>
              </w:rPr>
              <w:t>ex 5607 50 90</w:t>
            </w:r>
          </w:p>
        </w:tc>
        <w:tc>
          <w:tcPr>
            <w:tcW w:w="709" w:type="dxa"/>
          </w:tcPr>
          <w:p w14:paraId="38C9F24D" w14:textId="77777777" w:rsidR="006E3C95" w:rsidRDefault="006E3C95" w:rsidP="006E3C95">
            <w:pPr>
              <w:pStyle w:val="Paragraph"/>
              <w:spacing w:after="0"/>
              <w:jc w:val="center"/>
              <w:rPr>
                <w:noProof/>
              </w:rPr>
            </w:pPr>
            <w:r>
              <w:rPr>
                <w:noProof/>
              </w:rPr>
              <w:t>10</w:t>
            </w:r>
          </w:p>
        </w:tc>
        <w:tc>
          <w:tcPr>
            <w:tcW w:w="3967" w:type="dxa"/>
          </w:tcPr>
          <w:p w14:paraId="366149D7" w14:textId="77777777" w:rsidR="006E3C95" w:rsidRDefault="006E3C95" w:rsidP="006E3C95">
            <w:pPr>
              <w:pStyle w:val="Paragraph"/>
              <w:spacing w:after="0"/>
              <w:rPr>
                <w:noProof/>
              </w:rPr>
            </w:pPr>
            <w:r>
              <w:rPr>
                <w:noProof/>
              </w:rPr>
              <w:t>Unsterilised twine of poly(glycolic acid) or of poly(glycolic acid) and its copolymers with lactic acid, plaited or braided, with an inner core, for the manufacture of surgical sutures</w:t>
            </w:r>
          </w:p>
          <w:p w14:paraId="4D5A9D1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84948FC" w14:textId="77777777" w:rsidR="006E3C95" w:rsidRDefault="006E3C95" w:rsidP="006E3C95">
            <w:pPr>
              <w:pStyle w:val="Paragraph"/>
              <w:spacing w:after="0"/>
              <w:rPr>
                <w:noProof/>
              </w:rPr>
            </w:pPr>
            <w:r>
              <w:rPr>
                <w:noProof/>
              </w:rPr>
              <w:t>0 %</w:t>
            </w:r>
          </w:p>
        </w:tc>
        <w:tc>
          <w:tcPr>
            <w:tcW w:w="1276" w:type="dxa"/>
          </w:tcPr>
          <w:p w14:paraId="1E81A5EB" w14:textId="77777777" w:rsidR="006E3C95" w:rsidRDefault="006E3C95" w:rsidP="006E3C95">
            <w:pPr>
              <w:pStyle w:val="Paragraph"/>
              <w:spacing w:after="0"/>
              <w:rPr>
                <w:noProof/>
              </w:rPr>
            </w:pPr>
            <w:r>
              <w:rPr>
                <w:noProof/>
              </w:rPr>
              <w:t>-</w:t>
            </w:r>
          </w:p>
        </w:tc>
        <w:tc>
          <w:tcPr>
            <w:tcW w:w="992" w:type="dxa"/>
          </w:tcPr>
          <w:p w14:paraId="6EC6EEF3" w14:textId="77777777" w:rsidR="006E3C95" w:rsidRDefault="006E3C95" w:rsidP="006E3C95">
            <w:pPr>
              <w:pStyle w:val="Paragraph"/>
              <w:spacing w:after="0"/>
              <w:rPr>
                <w:noProof/>
              </w:rPr>
            </w:pPr>
            <w:r>
              <w:rPr>
                <w:noProof/>
              </w:rPr>
              <w:t>31.12.2024</w:t>
            </w:r>
          </w:p>
        </w:tc>
      </w:tr>
      <w:tr w:rsidR="006E3C95" w14:paraId="00D3DFCA" w14:textId="77777777" w:rsidTr="008924C5">
        <w:trPr>
          <w:cantSplit/>
        </w:trPr>
        <w:tc>
          <w:tcPr>
            <w:tcW w:w="779" w:type="dxa"/>
          </w:tcPr>
          <w:p w14:paraId="3C50D973" w14:textId="77777777" w:rsidR="006E3C95" w:rsidRDefault="006E3C95" w:rsidP="006E3C95">
            <w:pPr>
              <w:pStyle w:val="Paragraph"/>
              <w:spacing w:after="0"/>
              <w:rPr>
                <w:noProof/>
              </w:rPr>
            </w:pPr>
            <w:r>
              <w:rPr>
                <w:noProof/>
              </w:rPr>
              <w:t>0.2415</w:t>
            </w:r>
          </w:p>
        </w:tc>
        <w:tc>
          <w:tcPr>
            <w:tcW w:w="1276" w:type="dxa"/>
          </w:tcPr>
          <w:p w14:paraId="04B2D26B" w14:textId="77777777" w:rsidR="006E3C95" w:rsidRDefault="006E3C95" w:rsidP="006E3C95">
            <w:pPr>
              <w:pStyle w:val="Paragraph"/>
              <w:spacing w:after="0"/>
              <w:jc w:val="right"/>
              <w:rPr>
                <w:noProof/>
              </w:rPr>
            </w:pPr>
            <w:r>
              <w:rPr>
                <w:rStyle w:val="FootnoteReference"/>
                <w:noProof/>
              </w:rPr>
              <w:t>*</w:t>
            </w:r>
            <w:r>
              <w:rPr>
                <w:noProof/>
              </w:rPr>
              <w:t>ex 5803 00 10</w:t>
            </w:r>
          </w:p>
        </w:tc>
        <w:tc>
          <w:tcPr>
            <w:tcW w:w="709" w:type="dxa"/>
          </w:tcPr>
          <w:p w14:paraId="5B3F0AD7" w14:textId="77777777" w:rsidR="006E3C95" w:rsidRDefault="006E3C95" w:rsidP="006E3C95">
            <w:pPr>
              <w:pStyle w:val="Paragraph"/>
              <w:spacing w:after="0"/>
              <w:jc w:val="center"/>
              <w:rPr>
                <w:noProof/>
              </w:rPr>
            </w:pPr>
            <w:r>
              <w:rPr>
                <w:noProof/>
              </w:rPr>
              <w:t>91</w:t>
            </w:r>
          </w:p>
        </w:tc>
        <w:tc>
          <w:tcPr>
            <w:tcW w:w="3967" w:type="dxa"/>
          </w:tcPr>
          <w:p w14:paraId="1C8FCE3F" w14:textId="77777777" w:rsidR="006E3C95" w:rsidRDefault="006E3C95" w:rsidP="006E3C95">
            <w:pPr>
              <w:pStyle w:val="Paragraph"/>
              <w:spacing w:after="0"/>
              <w:rPr>
                <w:noProof/>
              </w:rPr>
            </w:pPr>
            <w:r>
              <w:rPr>
                <w:noProof/>
              </w:rPr>
              <w:t>Gauze of cotton, of a width of less than 1 500 mm</w:t>
            </w:r>
          </w:p>
        </w:tc>
        <w:tc>
          <w:tcPr>
            <w:tcW w:w="994" w:type="dxa"/>
          </w:tcPr>
          <w:p w14:paraId="53E80F31" w14:textId="77777777" w:rsidR="006E3C95" w:rsidRDefault="006E3C95" w:rsidP="006E3C95">
            <w:pPr>
              <w:pStyle w:val="Paragraph"/>
              <w:spacing w:after="0"/>
              <w:rPr>
                <w:noProof/>
              </w:rPr>
            </w:pPr>
            <w:r>
              <w:rPr>
                <w:noProof/>
              </w:rPr>
              <w:t>0 %</w:t>
            </w:r>
          </w:p>
        </w:tc>
        <w:tc>
          <w:tcPr>
            <w:tcW w:w="1276" w:type="dxa"/>
          </w:tcPr>
          <w:p w14:paraId="089BAF82" w14:textId="77777777" w:rsidR="006E3C95" w:rsidRDefault="006E3C95" w:rsidP="006E3C95">
            <w:pPr>
              <w:pStyle w:val="Paragraph"/>
              <w:spacing w:after="0"/>
              <w:rPr>
                <w:noProof/>
              </w:rPr>
            </w:pPr>
            <w:r>
              <w:rPr>
                <w:noProof/>
              </w:rPr>
              <w:t>-</w:t>
            </w:r>
          </w:p>
        </w:tc>
        <w:tc>
          <w:tcPr>
            <w:tcW w:w="992" w:type="dxa"/>
          </w:tcPr>
          <w:p w14:paraId="57A8C67F" w14:textId="77777777" w:rsidR="006E3C95" w:rsidRDefault="006E3C95" w:rsidP="006E3C95">
            <w:pPr>
              <w:pStyle w:val="Paragraph"/>
              <w:spacing w:after="0"/>
              <w:rPr>
                <w:noProof/>
              </w:rPr>
            </w:pPr>
            <w:r>
              <w:rPr>
                <w:noProof/>
              </w:rPr>
              <w:t>31.12.2024</w:t>
            </w:r>
          </w:p>
        </w:tc>
      </w:tr>
      <w:tr w:rsidR="006E3C95" w14:paraId="2B5C2331" w14:textId="77777777" w:rsidTr="008924C5">
        <w:trPr>
          <w:cantSplit/>
        </w:trPr>
        <w:tc>
          <w:tcPr>
            <w:tcW w:w="779" w:type="dxa"/>
          </w:tcPr>
          <w:p w14:paraId="5B3D0034" w14:textId="77777777" w:rsidR="006E3C95" w:rsidRDefault="006E3C95" w:rsidP="006E3C95">
            <w:pPr>
              <w:pStyle w:val="Paragraph"/>
              <w:spacing w:after="0"/>
              <w:rPr>
                <w:noProof/>
              </w:rPr>
            </w:pPr>
            <w:r>
              <w:rPr>
                <w:noProof/>
              </w:rPr>
              <w:t>0.7081</w:t>
            </w:r>
          </w:p>
        </w:tc>
        <w:tc>
          <w:tcPr>
            <w:tcW w:w="1276" w:type="dxa"/>
          </w:tcPr>
          <w:p w14:paraId="4E3DB118" w14:textId="77777777" w:rsidR="006E3C95" w:rsidRDefault="006E3C95" w:rsidP="006E3C95">
            <w:pPr>
              <w:pStyle w:val="Paragraph"/>
              <w:spacing w:after="0"/>
              <w:jc w:val="right"/>
              <w:rPr>
                <w:noProof/>
              </w:rPr>
            </w:pPr>
            <w:r>
              <w:rPr>
                <w:noProof/>
              </w:rPr>
              <w:t>ex 5903 20 90</w:t>
            </w:r>
          </w:p>
        </w:tc>
        <w:tc>
          <w:tcPr>
            <w:tcW w:w="709" w:type="dxa"/>
          </w:tcPr>
          <w:p w14:paraId="2FBFC1BB" w14:textId="77777777" w:rsidR="006E3C95" w:rsidRDefault="006E3C95" w:rsidP="006E3C95">
            <w:pPr>
              <w:pStyle w:val="Paragraph"/>
              <w:spacing w:after="0"/>
              <w:jc w:val="center"/>
              <w:rPr>
                <w:noProof/>
              </w:rPr>
            </w:pPr>
            <w:r>
              <w:rPr>
                <w:noProof/>
              </w:rPr>
              <w:t>20</w:t>
            </w:r>
          </w:p>
        </w:tc>
        <w:tc>
          <w:tcPr>
            <w:tcW w:w="3967" w:type="dxa"/>
          </w:tcPr>
          <w:p w14:paraId="6A77FEDE" w14:textId="77777777" w:rsidR="006E3C95" w:rsidRDefault="006E3C95" w:rsidP="006E3C95">
            <w:pPr>
              <w:pStyle w:val="Paragraph"/>
              <w:spacing w:after="0"/>
              <w:rPr>
                <w:noProof/>
              </w:rPr>
            </w:pPr>
            <w:r>
              <w:rPr>
                <w:noProof/>
              </w:rPr>
              <w:t>Two layers' plastic-laminated textile fabric with:</w:t>
            </w:r>
          </w:p>
          <w:tbl>
            <w:tblPr>
              <w:tblStyle w:val="Listdash"/>
              <w:tblW w:w="0" w:type="auto"/>
              <w:tblLayout w:type="fixed"/>
              <w:tblLook w:val="0000" w:firstRow="0" w:lastRow="0" w:firstColumn="0" w:lastColumn="0" w:noHBand="0" w:noVBand="0"/>
            </w:tblPr>
            <w:tblGrid>
              <w:gridCol w:w="220"/>
              <w:gridCol w:w="3599"/>
            </w:tblGrid>
            <w:tr w:rsidR="006E3C95" w14:paraId="238AA126" w14:textId="77777777" w:rsidTr="008924C5">
              <w:tc>
                <w:tcPr>
                  <w:tcW w:w="220" w:type="dxa"/>
                </w:tcPr>
                <w:p w14:paraId="187985FC" w14:textId="77777777" w:rsidR="006E3C95" w:rsidRDefault="006E3C95" w:rsidP="006E3C95">
                  <w:pPr>
                    <w:pStyle w:val="Paragraph"/>
                    <w:spacing w:after="0"/>
                    <w:rPr>
                      <w:noProof/>
                    </w:rPr>
                  </w:pPr>
                  <w:r>
                    <w:rPr>
                      <w:noProof/>
                    </w:rPr>
                    <w:t>—</w:t>
                  </w:r>
                </w:p>
              </w:tc>
              <w:tc>
                <w:tcPr>
                  <w:tcW w:w="3599" w:type="dxa"/>
                </w:tcPr>
                <w:p w14:paraId="0915C747" w14:textId="77777777" w:rsidR="006E3C95" w:rsidRDefault="006E3C95" w:rsidP="006E3C95">
                  <w:pPr>
                    <w:pStyle w:val="Paragraph"/>
                    <w:spacing w:after="0"/>
                    <w:rPr>
                      <w:noProof/>
                    </w:rPr>
                  </w:pPr>
                  <w:r>
                    <w:rPr>
                      <w:noProof/>
                    </w:rPr>
                    <w:t>one layer consisting of knitted or crocheted polyester textile fabric,</w:t>
                  </w:r>
                </w:p>
              </w:tc>
            </w:tr>
            <w:tr w:rsidR="006E3C95" w14:paraId="200E9BE9" w14:textId="77777777" w:rsidTr="008924C5">
              <w:tc>
                <w:tcPr>
                  <w:tcW w:w="220" w:type="dxa"/>
                </w:tcPr>
                <w:p w14:paraId="1854E4AE" w14:textId="77777777" w:rsidR="006E3C95" w:rsidRDefault="006E3C95" w:rsidP="006E3C95">
                  <w:pPr>
                    <w:pStyle w:val="Paragraph"/>
                    <w:spacing w:after="0"/>
                    <w:rPr>
                      <w:noProof/>
                    </w:rPr>
                  </w:pPr>
                  <w:r>
                    <w:rPr>
                      <w:noProof/>
                    </w:rPr>
                    <w:t>—</w:t>
                  </w:r>
                </w:p>
              </w:tc>
              <w:tc>
                <w:tcPr>
                  <w:tcW w:w="3599" w:type="dxa"/>
                </w:tcPr>
                <w:p w14:paraId="0BD5B1B1" w14:textId="77777777" w:rsidR="006E3C95" w:rsidRDefault="006E3C95" w:rsidP="006E3C95">
                  <w:pPr>
                    <w:pStyle w:val="Paragraph"/>
                    <w:spacing w:after="0"/>
                    <w:rPr>
                      <w:noProof/>
                    </w:rPr>
                  </w:pPr>
                  <w:r>
                    <w:rPr>
                      <w:noProof/>
                    </w:rPr>
                    <w:t>other layer consisting of polyurethane foam,</w:t>
                  </w:r>
                </w:p>
              </w:tc>
            </w:tr>
            <w:tr w:rsidR="006E3C95" w14:paraId="5BD6AEBE" w14:textId="77777777" w:rsidTr="008924C5">
              <w:tc>
                <w:tcPr>
                  <w:tcW w:w="220" w:type="dxa"/>
                </w:tcPr>
                <w:p w14:paraId="6B7FED7E" w14:textId="77777777" w:rsidR="006E3C95" w:rsidRDefault="006E3C95" w:rsidP="006E3C95">
                  <w:pPr>
                    <w:pStyle w:val="Paragraph"/>
                    <w:spacing w:after="0"/>
                    <w:rPr>
                      <w:noProof/>
                    </w:rPr>
                  </w:pPr>
                  <w:r>
                    <w:rPr>
                      <w:noProof/>
                    </w:rPr>
                    <w:t>—</w:t>
                  </w:r>
                </w:p>
              </w:tc>
              <w:tc>
                <w:tcPr>
                  <w:tcW w:w="3599" w:type="dxa"/>
                </w:tcPr>
                <w:p w14:paraId="25C6EF4A" w14:textId="77777777" w:rsidR="006E3C95" w:rsidRDefault="006E3C95" w:rsidP="006E3C95">
                  <w:pPr>
                    <w:pStyle w:val="Paragraph"/>
                    <w:spacing w:after="0"/>
                    <w:rPr>
                      <w:noProof/>
                    </w:rPr>
                  </w:pPr>
                  <w:r>
                    <w:rPr>
                      <w:noProof/>
                    </w:rPr>
                    <w:t>a weight of 150 g/m2 or more, but not more than 500 g/m2,</w:t>
                  </w:r>
                </w:p>
              </w:tc>
            </w:tr>
            <w:tr w:rsidR="006E3C95" w14:paraId="4C4ADD70" w14:textId="77777777" w:rsidTr="008924C5">
              <w:tc>
                <w:tcPr>
                  <w:tcW w:w="220" w:type="dxa"/>
                </w:tcPr>
                <w:p w14:paraId="55FA8617" w14:textId="77777777" w:rsidR="006E3C95" w:rsidRDefault="006E3C95" w:rsidP="006E3C95">
                  <w:pPr>
                    <w:pStyle w:val="Paragraph"/>
                    <w:spacing w:after="0"/>
                    <w:rPr>
                      <w:noProof/>
                    </w:rPr>
                  </w:pPr>
                  <w:r>
                    <w:rPr>
                      <w:noProof/>
                    </w:rPr>
                    <w:t>—</w:t>
                  </w:r>
                </w:p>
              </w:tc>
              <w:tc>
                <w:tcPr>
                  <w:tcW w:w="3599" w:type="dxa"/>
                </w:tcPr>
                <w:p w14:paraId="06F6FCBF" w14:textId="77777777" w:rsidR="006E3C95" w:rsidRDefault="006E3C95" w:rsidP="006E3C95">
                  <w:pPr>
                    <w:pStyle w:val="Paragraph"/>
                    <w:spacing w:after="0"/>
                    <w:rPr>
                      <w:noProof/>
                    </w:rPr>
                  </w:pPr>
                  <w:r>
                    <w:rPr>
                      <w:noProof/>
                    </w:rPr>
                    <w:t>a thickness of 1 mm or more, but not more than 5 mm</w:t>
                  </w:r>
                </w:p>
              </w:tc>
            </w:tr>
          </w:tbl>
          <w:p w14:paraId="6F1DF869" w14:textId="77777777" w:rsidR="006E3C95" w:rsidRDefault="006E3C95" w:rsidP="006E3C95">
            <w:pPr>
              <w:pStyle w:val="Paragraph"/>
              <w:spacing w:after="0"/>
              <w:rPr>
                <w:noProof/>
              </w:rPr>
            </w:pPr>
            <w:r>
              <w:rPr>
                <w:noProof/>
              </w:rPr>
              <w:t>for use in the manufacture of the retractable roof of motor vehicles</w:t>
            </w:r>
          </w:p>
          <w:p w14:paraId="6BCFD57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F3D4A37" w14:textId="77777777" w:rsidR="006E3C95" w:rsidRDefault="006E3C95" w:rsidP="006E3C95">
            <w:pPr>
              <w:pStyle w:val="Paragraph"/>
              <w:spacing w:after="0"/>
              <w:rPr>
                <w:noProof/>
              </w:rPr>
            </w:pPr>
            <w:r>
              <w:rPr>
                <w:noProof/>
              </w:rPr>
              <w:t>0 %</w:t>
            </w:r>
          </w:p>
        </w:tc>
        <w:tc>
          <w:tcPr>
            <w:tcW w:w="1276" w:type="dxa"/>
          </w:tcPr>
          <w:p w14:paraId="0D54EFEF" w14:textId="77777777" w:rsidR="006E3C95" w:rsidRDefault="006E3C95" w:rsidP="006E3C95">
            <w:pPr>
              <w:pStyle w:val="Paragraph"/>
              <w:spacing w:after="0"/>
              <w:rPr>
                <w:noProof/>
              </w:rPr>
            </w:pPr>
            <w:r>
              <w:rPr>
                <w:noProof/>
              </w:rPr>
              <w:t>-</w:t>
            </w:r>
          </w:p>
        </w:tc>
        <w:tc>
          <w:tcPr>
            <w:tcW w:w="992" w:type="dxa"/>
          </w:tcPr>
          <w:p w14:paraId="0E855009" w14:textId="77777777" w:rsidR="006E3C95" w:rsidRDefault="006E3C95" w:rsidP="006E3C95">
            <w:pPr>
              <w:pStyle w:val="Paragraph"/>
              <w:spacing w:after="0"/>
              <w:rPr>
                <w:noProof/>
              </w:rPr>
            </w:pPr>
            <w:r>
              <w:rPr>
                <w:noProof/>
              </w:rPr>
              <w:t>31.12.2026</w:t>
            </w:r>
          </w:p>
        </w:tc>
      </w:tr>
      <w:tr w:rsidR="006E3C95" w14:paraId="39D64A2A" w14:textId="77777777" w:rsidTr="008924C5">
        <w:trPr>
          <w:cantSplit/>
        </w:trPr>
        <w:tc>
          <w:tcPr>
            <w:tcW w:w="779" w:type="dxa"/>
          </w:tcPr>
          <w:p w14:paraId="08BED1F1" w14:textId="77777777" w:rsidR="006E3C95" w:rsidRDefault="006E3C95" w:rsidP="006E3C95">
            <w:pPr>
              <w:pStyle w:val="Paragraph"/>
              <w:spacing w:after="0"/>
              <w:rPr>
                <w:noProof/>
              </w:rPr>
            </w:pPr>
            <w:r>
              <w:rPr>
                <w:noProof/>
              </w:rPr>
              <w:t>0.2417</w:t>
            </w:r>
          </w:p>
        </w:tc>
        <w:tc>
          <w:tcPr>
            <w:tcW w:w="1276" w:type="dxa"/>
          </w:tcPr>
          <w:p w14:paraId="1B88B470" w14:textId="77777777" w:rsidR="006E3C95" w:rsidRDefault="006E3C95" w:rsidP="006E3C95">
            <w:pPr>
              <w:pStyle w:val="Paragraph"/>
              <w:spacing w:after="0"/>
              <w:jc w:val="right"/>
              <w:rPr>
                <w:noProof/>
              </w:rPr>
            </w:pPr>
            <w:r>
              <w:rPr>
                <w:rStyle w:val="FootnoteReference"/>
                <w:noProof/>
              </w:rPr>
              <w:t>*</w:t>
            </w:r>
            <w:r>
              <w:rPr>
                <w:noProof/>
              </w:rPr>
              <w:t>ex 5906 99 90</w:t>
            </w:r>
          </w:p>
        </w:tc>
        <w:tc>
          <w:tcPr>
            <w:tcW w:w="709" w:type="dxa"/>
          </w:tcPr>
          <w:p w14:paraId="667EF4C4" w14:textId="77777777" w:rsidR="006E3C95" w:rsidRDefault="006E3C95" w:rsidP="006E3C95">
            <w:pPr>
              <w:pStyle w:val="Paragraph"/>
              <w:spacing w:after="0"/>
              <w:jc w:val="center"/>
              <w:rPr>
                <w:noProof/>
              </w:rPr>
            </w:pPr>
            <w:r>
              <w:rPr>
                <w:noProof/>
              </w:rPr>
              <w:t>10</w:t>
            </w:r>
          </w:p>
        </w:tc>
        <w:tc>
          <w:tcPr>
            <w:tcW w:w="3967" w:type="dxa"/>
          </w:tcPr>
          <w:p w14:paraId="2F80F95E" w14:textId="77777777" w:rsidR="006E3C95" w:rsidRDefault="006E3C95" w:rsidP="006E3C95">
            <w:pPr>
              <w:pStyle w:val="Paragraph"/>
              <w:spacing w:after="0"/>
              <w:rPr>
                <w:noProof/>
              </w:rPr>
            </w:pPr>
            <w:r>
              <w:rPr>
                <w:noProof/>
              </w:rPr>
              <w:t xml:space="preserve">Rubberised textile fabric, consisting of warp yarns of polyamide-6,6 and weft yarns of polyamide-6,6, polyurethane and a copolymer of terephthalic acid, </w:t>
            </w:r>
            <w:r>
              <w:rPr>
                <w:i/>
                <w:iCs/>
                <w:noProof/>
              </w:rPr>
              <w:t>p</w:t>
            </w:r>
            <w:r>
              <w:rPr>
                <w:noProof/>
              </w:rPr>
              <w:t>-phenylenediamine and 3,4’-oxybis(phenyleneamine)</w:t>
            </w:r>
          </w:p>
        </w:tc>
        <w:tc>
          <w:tcPr>
            <w:tcW w:w="994" w:type="dxa"/>
          </w:tcPr>
          <w:p w14:paraId="01EB4FC9" w14:textId="77777777" w:rsidR="006E3C95" w:rsidRDefault="006E3C95" w:rsidP="006E3C95">
            <w:pPr>
              <w:pStyle w:val="Paragraph"/>
              <w:spacing w:after="0"/>
              <w:rPr>
                <w:noProof/>
              </w:rPr>
            </w:pPr>
            <w:r>
              <w:rPr>
                <w:noProof/>
              </w:rPr>
              <w:t>0 %</w:t>
            </w:r>
          </w:p>
        </w:tc>
        <w:tc>
          <w:tcPr>
            <w:tcW w:w="1276" w:type="dxa"/>
          </w:tcPr>
          <w:p w14:paraId="3B60942F" w14:textId="77777777" w:rsidR="006E3C95" w:rsidRDefault="006E3C95" w:rsidP="006E3C95">
            <w:pPr>
              <w:pStyle w:val="Paragraph"/>
              <w:spacing w:after="0"/>
              <w:rPr>
                <w:noProof/>
              </w:rPr>
            </w:pPr>
            <w:r>
              <w:rPr>
                <w:noProof/>
              </w:rPr>
              <w:t>-</w:t>
            </w:r>
          </w:p>
        </w:tc>
        <w:tc>
          <w:tcPr>
            <w:tcW w:w="992" w:type="dxa"/>
          </w:tcPr>
          <w:p w14:paraId="03219178" w14:textId="77777777" w:rsidR="006E3C95" w:rsidRDefault="006E3C95" w:rsidP="006E3C95">
            <w:pPr>
              <w:pStyle w:val="Paragraph"/>
              <w:spacing w:after="0"/>
              <w:rPr>
                <w:noProof/>
              </w:rPr>
            </w:pPr>
            <w:r>
              <w:rPr>
                <w:noProof/>
              </w:rPr>
              <w:t>31.12.2024</w:t>
            </w:r>
          </w:p>
        </w:tc>
      </w:tr>
      <w:tr w:rsidR="006E3C95" w14:paraId="2861FA06" w14:textId="77777777" w:rsidTr="008924C5">
        <w:trPr>
          <w:cantSplit/>
        </w:trPr>
        <w:tc>
          <w:tcPr>
            <w:tcW w:w="779" w:type="dxa"/>
          </w:tcPr>
          <w:p w14:paraId="6CE7EF1F" w14:textId="77777777" w:rsidR="006E3C95" w:rsidRDefault="006E3C95" w:rsidP="006E3C95">
            <w:pPr>
              <w:pStyle w:val="Paragraph"/>
              <w:spacing w:after="0"/>
              <w:rPr>
                <w:noProof/>
              </w:rPr>
            </w:pPr>
            <w:r>
              <w:rPr>
                <w:noProof/>
              </w:rPr>
              <w:t>0.8213</w:t>
            </w:r>
          </w:p>
        </w:tc>
        <w:tc>
          <w:tcPr>
            <w:tcW w:w="1276" w:type="dxa"/>
          </w:tcPr>
          <w:p w14:paraId="18CD5C25" w14:textId="77777777" w:rsidR="006E3C95" w:rsidRDefault="006E3C95" w:rsidP="006E3C95">
            <w:pPr>
              <w:pStyle w:val="Paragraph"/>
              <w:spacing w:after="0"/>
              <w:jc w:val="right"/>
              <w:rPr>
                <w:noProof/>
              </w:rPr>
            </w:pPr>
            <w:r>
              <w:rPr>
                <w:noProof/>
              </w:rPr>
              <w:t>ex 5906 99 90</w:t>
            </w:r>
          </w:p>
        </w:tc>
        <w:tc>
          <w:tcPr>
            <w:tcW w:w="709" w:type="dxa"/>
          </w:tcPr>
          <w:p w14:paraId="1954AFDD" w14:textId="77777777" w:rsidR="006E3C95" w:rsidRDefault="006E3C95" w:rsidP="006E3C95">
            <w:pPr>
              <w:pStyle w:val="Paragraph"/>
              <w:spacing w:after="0"/>
              <w:jc w:val="center"/>
              <w:rPr>
                <w:noProof/>
              </w:rPr>
            </w:pPr>
            <w:r>
              <w:rPr>
                <w:noProof/>
              </w:rPr>
              <w:t>30</w:t>
            </w:r>
          </w:p>
        </w:tc>
        <w:tc>
          <w:tcPr>
            <w:tcW w:w="3967" w:type="dxa"/>
          </w:tcPr>
          <w:p w14:paraId="60EB8281" w14:textId="77777777" w:rsidR="006E3C95" w:rsidRDefault="006E3C95" w:rsidP="006E3C95">
            <w:pPr>
              <w:pStyle w:val="Paragraph"/>
              <w:spacing w:after="0"/>
              <w:rPr>
                <w:noProof/>
              </w:rPr>
            </w:pPr>
            <w:r>
              <w:rPr>
                <w:noProof/>
              </w:rPr>
              <w:t>Woven and coated rubberised textile fabric with the following characteristics:</w:t>
            </w:r>
          </w:p>
          <w:tbl>
            <w:tblPr>
              <w:tblStyle w:val="Listdash"/>
              <w:tblW w:w="0" w:type="auto"/>
              <w:tblLayout w:type="fixed"/>
              <w:tblLook w:val="0000" w:firstRow="0" w:lastRow="0" w:firstColumn="0" w:lastColumn="0" w:noHBand="0" w:noVBand="0"/>
            </w:tblPr>
            <w:tblGrid>
              <w:gridCol w:w="220"/>
              <w:gridCol w:w="3599"/>
            </w:tblGrid>
            <w:tr w:rsidR="006E3C95" w14:paraId="6F8FEBE8" w14:textId="77777777" w:rsidTr="008924C5">
              <w:tc>
                <w:tcPr>
                  <w:tcW w:w="220" w:type="dxa"/>
                </w:tcPr>
                <w:p w14:paraId="45FA8B2B" w14:textId="77777777" w:rsidR="006E3C95" w:rsidRDefault="006E3C95" w:rsidP="006E3C95">
                  <w:pPr>
                    <w:pStyle w:val="Paragraph"/>
                    <w:spacing w:after="0"/>
                    <w:rPr>
                      <w:noProof/>
                    </w:rPr>
                  </w:pPr>
                  <w:r>
                    <w:rPr>
                      <w:noProof/>
                    </w:rPr>
                    <w:t>—</w:t>
                  </w:r>
                </w:p>
              </w:tc>
              <w:tc>
                <w:tcPr>
                  <w:tcW w:w="3599" w:type="dxa"/>
                </w:tcPr>
                <w:p w14:paraId="37B9D793" w14:textId="77777777" w:rsidR="006E3C95" w:rsidRDefault="006E3C95" w:rsidP="006E3C95">
                  <w:pPr>
                    <w:pStyle w:val="Paragraph"/>
                    <w:spacing w:after="0"/>
                    <w:rPr>
                      <w:noProof/>
                    </w:rPr>
                  </w:pPr>
                  <w:r>
                    <w:rPr>
                      <w:noProof/>
                    </w:rPr>
                    <w:t>with three layers,</w:t>
                  </w:r>
                </w:p>
              </w:tc>
            </w:tr>
            <w:tr w:rsidR="006E3C95" w14:paraId="012B4CB0" w14:textId="77777777" w:rsidTr="008924C5">
              <w:tc>
                <w:tcPr>
                  <w:tcW w:w="220" w:type="dxa"/>
                </w:tcPr>
                <w:p w14:paraId="7F5A0463" w14:textId="77777777" w:rsidR="006E3C95" w:rsidRDefault="006E3C95" w:rsidP="006E3C95">
                  <w:pPr>
                    <w:pStyle w:val="Paragraph"/>
                    <w:spacing w:after="0"/>
                    <w:rPr>
                      <w:noProof/>
                    </w:rPr>
                  </w:pPr>
                  <w:r>
                    <w:rPr>
                      <w:noProof/>
                    </w:rPr>
                    <w:t>—</w:t>
                  </w:r>
                </w:p>
              </w:tc>
              <w:tc>
                <w:tcPr>
                  <w:tcW w:w="3599" w:type="dxa"/>
                </w:tcPr>
                <w:p w14:paraId="3B673364" w14:textId="77777777" w:rsidR="006E3C95" w:rsidRDefault="006E3C95" w:rsidP="006E3C95">
                  <w:pPr>
                    <w:pStyle w:val="Paragraph"/>
                    <w:spacing w:after="0"/>
                    <w:rPr>
                      <w:noProof/>
                    </w:rPr>
                  </w:pPr>
                  <w:r>
                    <w:rPr>
                      <w:noProof/>
                    </w:rPr>
                    <w:t>the outer layers consist of a natural rubber, EPDM and chloropen rubber compound,</w:t>
                  </w:r>
                </w:p>
              </w:tc>
            </w:tr>
            <w:tr w:rsidR="006E3C95" w14:paraId="35ABC472" w14:textId="77777777" w:rsidTr="008924C5">
              <w:tc>
                <w:tcPr>
                  <w:tcW w:w="220" w:type="dxa"/>
                </w:tcPr>
                <w:p w14:paraId="7529A8BE" w14:textId="77777777" w:rsidR="006E3C95" w:rsidRDefault="006E3C95" w:rsidP="006E3C95">
                  <w:pPr>
                    <w:pStyle w:val="Paragraph"/>
                    <w:spacing w:after="0"/>
                    <w:rPr>
                      <w:noProof/>
                    </w:rPr>
                  </w:pPr>
                  <w:r>
                    <w:rPr>
                      <w:noProof/>
                    </w:rPr>
                    <w:t>—</w:t>
                  </w:r>
                </w:p>
              </w:tc>
              <w:tc>
                <w:tcPr>
                  <w:tcW w:w="3599" w:type="dxa"/>
                </w:tcPr>
                <w:p w14:paraId="5A3B72B1" w14:textId="77777777" w:rsidR="006E3C95" w:rsidRDefault="006E3C95" w:rsidP="006E3C95">
                  <w:pPr>
                    <w:pStyle w:val="Paragraph"/>
                    <w:spacing w:after="0"/>
                    <w:rPr>
                      <w:noProof/>
                    </w:rPr>
                  </w:pPr>
                  <w:r>
                    <w:rPr>
                      <w:noProof/>
                    </w:rPr>
                    <w:t>the middle layer consists of polyester fabric,</w:t>
                  </w:r>
                </w:p>
              </w:tc>
            </w:tr>
          </w:tbl>
          <w:p w14:paraId="199C2295" w14:textId="77777777" w:rsidR="006E3C95" w:rsidRDefault="006E3C95" w:rsidP="006E3C95">
            <w:pPr>
              <w:pStyle w:val="Paragraph"/>
              <w:spacing w:after="0"/>
              <w:rPr>
                <w:noProof/>
              </w:rPr>
            </w:pPr>
            <w:r>
              <w:rPr>
                <w:noProof/>
              </w:rPr>
              <w:t>for use in the manufacture of life rafts</w:t>
            </w:r>
          </w:p>
          <w:p w14:paraId="15E7677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9787EE4" w14:textId="77777777" w:rsidR="006E3C95" w:rsidRDefault="006E3C95" w:rsidP="006E3C95">
            <w:pPr>
              <w:pStyle w:val="Paragraph"/>
              <w:spacing w:after="0"/>
              <w:rPr>
                <w:noProof/>
              </w:rPr>
            </w:pPr>
            <w:r>
              <w:rPr>
                <w:noProof/>
              </w:rPr>
              <w:t>0 %</w:t>
            </w:r>
          </w:p>
        </w:tc>
        <w:tc>
          <w:tcPr>
            <w:tcW w:w="1276" w:type="dxa"/>
          </w:tcPr>
          <w:p w14:paraId="4EA8E20B" w14:textId="77777777" w:rsidR="006E3C95" w:rsidRDefault="006E3C95" w:rsidP="006E3C95">
            <w:pPr>
              <w:pStyle w:val="Paragraph"/>
              <w:spacing w:after="0"/>
              <w:rPr>
                <w:noProof/>
              </w:rPr>
            </w:pPr>
            <w:r>
              <w:rPr>
                <w:noProof/>
              </w:rPr>
              <w:t>-</w:t>
            </w:r>
          </w:p>
        </w:tc>
        <w:tc>
          <w:tcPr>
            <w:tcW w:w="992" w:type="dxa"/>
          </w:tcPr>
          <w:p w14:paraId="3FF4AB72" w14:textId="77777777" w:rsidR="006E3C95" w:rsidRDefault="006E3C95" w:rsidP="006E3C95">
            <w:pPr>
              <w:pStyle w:val="Paragraph"/>
              <w:spacing w:after="0"/>
              <w:rPr>
                <w:noProof/>
              </w:rPr>
            </w:pPr>
            <w:r>
              <w:rPr>
                <w:noProof/>
              </w:rPr>
              <w:t>31.12.2026</w:t>
            </w:r>
          </w:p>
        </w:tc>
      </w:tr>
      <w:tr w:rsidR="006E3C95" w14:paraId="315B35E4" w14:textId="77777777" w:rsidTr="008924C5">
        <w:trPr>
          <w:cantSplit/>
        </w:trPr>
        <w:tc>
          <w:tcPr>
            <w:tcW w:w="779" w:type="dxa"/>
          </w:tcPr>
          <w:p w14:paraId="51C18834" w14:textId="77777777" w:rsidR="006E3C95" w:rsidRDefault="006E3C95" w:rsidP="006E3C95">
            <w:pPr>
              <w:pStyle w:val="Paragraph"/>
              <w:spacing w:after="0"/>
              <w:rPr>
                <w:noProof/>
              </w:rPr>
            </w:pPr>
            <w:r>
              <w:rPr>
                <w:noProof/>
              </w:rPr>
              <w:t>0.2453</w:t>
            </w:r>
          </w:p>
        </w:tc>
        <w:tc>
          <w:tcPr>
            <w:tcW w:w="1276" w:type="dxa"/>
          </w:tcPr>
          <w:p w14:paraId="08930C6F" w14:textId="77777777" w:rsidR="006E3C95" w:rsidRDefault="006E3C95" w:rsidP="006E3C95">
            <w:pPr>
              <w:pStyle w:val="Paragraph"/>
              <w:spacing w:after="0"/>
              <w:jc w:val="right"/>
              <w:rPr>
                <w:noProof/>
              </w:rPr>
            </w:pPr>
            <w:r>
              <w:rPr>
                <w:noProof/>
              </w:rPr>
              <w:t>ex 5907 00 00</w:t>
            </w:r>
          </w:p>
        </w:tc>
        <w:tc>
          <w:tcPr>
            <w:tcW w:w="709" w:type="dxa"/>
          </w:tcPr>
          <w:p w14:paraId="0C50B420" w14:textId="77777777" w:rsidR="006E3C95" w:rsidRDefault="006E3C95" w:rsidP="006E3C95">
            <w:pPr>
              <w:pStyle w:val="Paragraph"/>
              <w:spacing w:after="0"/>
              <w:jc w:val="center"/>
              <w:rPr>
                <w:noProof/>
              </w:rPr>
            </w:pPr>
            <w:r>
              <w:rPr>
                <w:noProof/>
              </w:rPr>
              <w:t>10</w:t>
            </w:r>
          </w:p>
        </w:tc>
        <w:tc>
          <w:tcPr>
            <w:tcW w:w="3967" w:type="dxa"/>
          </w:tcPr>
          <w:p w14:paraId="0F1AF324" w14:textId="77777777" w:rsidR="006E3C95" w:rsidRDefault="006E3C95" w:rsidP="006E3C95">
            <w:pPr>
              <w:pStyle w:val="Paragraph"/>
              <w:spacing w:after="0"/>
              <w:rPr>
                <w:noProof/>
              </w:rPr>
            </w:pPr>
            <w:r>
              <w:rPr>
                <w:noProof/>
              </w:rPr>
              <w:t>Textile fabrics, coated with adhesive in which are embedded spheres of a diameter of not more than 150 µm</w:t>
            </w:r>
          </w:p>
        </w:tc>
        <w:tc>
          <w:tcPr>
            <w:tcW w:w="994" w:type="dxa"/>
          </w:tcPr>
          <w:p w14:paraId="17EE5272" w14:textId="77777777" w:rsidR="006E3C95" w:rsidRDefault="006E3C95" w:rsidP="006E3C95">
            <w:pPr>
              <w:pStyle w:val="Paragraph"/>
              <w:spacing w:after="0"/>
              <w:rPr>
                <w:noProof/>
              </w:rPr>
            </w:pPr>
            <w:r>
              <w:rPr>
                <w:noProof/>
              </w:rPr>
              <w:t>0 %</w:t>
            </w:r>
          </w:p>
        </w:tc>
        <w:tc>
          <w:tcPr>
            <w:tcW w:w="1276" w:type="dxa"/>
          </w:tcPr>
          <w:p w14:paraId="2CDD92E4" w14:textId="77777777" w:rsidR="006E3C95" w:rsidRDefault="006E3C95" w:rsidP="006E3C95">
            <w:pPr>
              <w:pStyle w:val="Paragraph"/>
              <w:spacing w:after="0"/>
              <w:rPr>
                <w:noProof/>
              </w:rPr>
            </w:pPr>
            <w:r>
              <w:rPr>
                <w:noProof/>
              </w:rPr>
              <w:t>-</w:t>
            </w:r>
          </w:p>
        </w:tc>
        <w:tc>
          <w:tcPr>
            <w:tcW w:w="992" w:type="dxa"/>
          </w:tcPr>
          <w:p w14:paraId="4B590680" w14:textId="77777777" w:rsidR="006E3C95" w:rsidRDefault="006E3C95" w:rsidP="006E3C95">
            <w:pPr>
              <w:pStyle w:val="Paragraph"/>
              <w:spacing w:after="0"/>
              <w:rPr>
                <w:noProof/>
              </w:rPr>
            </w:pPr>
            <w:r>
              <w:rPr>
                <w:noProof/>
              </w:rPr>
              <w:t>31.12.2026</w:t>
            </w:r>
          </w:p>
        </w:tc>
      </w:tr>
      <w:tr w:rsidR="006E3C95" w14:paraId="6A1E2F68" w14:textId="77777777" w:rsidTr="008924C5">
        <w:trPr>
          <w:cantSplit/>
        </w:trPr>
        <w:tc>
          <w:tcPr>
            <w:tcW w:w="779" w:type="dxa"/>
          </w:tcPr>
          <w:p w14:paraId="132F3A0E" w14:textId="77777777" w:rsidR="006E3C95" w:rsidRDefault="006E3C95" w:rsidP="006E3C95">
            <w:pPr>
              <w:pStyle w:val="Paragraph"/>
              <w:spacing w:after="0"/>
              <w:rPr>
                <w:noProof/>
              </w:rPr>
            </w:pPr>
            <w:r>
              <w:rPr>
                <w:noProof/>
              </w:rPr>
              <w:t>0.3207</w:t>
            </w:r>
          </w:p>
          <w:p w14:paraId="15D2F6D7" w14:textId="77777777" w:rsidR="006E3C95" w:rsidRDefault="006E3C95" w:rsidP="006E3C95">
            <w:pPr>
              <w:pStyle w:val="Paragraph"/>
              <w:spacing w:after="0"/>
              <w:rPr>
                <w:noProof/>
              </w:rPr>
            </w:pPr>
          </w:p>
        </w:tc>
        <w:tc>
          <w:tcPr>
            <w:tcW w:w="1276" w:type="dxa"/>
          </w:tcPr>
          <w:p w14:paraId="59546215" w14:textId="77777777" w:rsidR="006E3C95" w:rsidRDefault="006E3C95" w:rsidP="006E3C95">
            <w:pPr>
              <w:pStyle w:val="Paragraph"/>
              <w:spacing w:after="0"/>
              <w:jc w:val="right"/>
              <w:rPr>
                <w:noProof/>
              </w:rPr>
            </w:pPr>
            <w:r>
              <w:rPr>
                <w:rStyle w:val="FootnoteReference"/>
                <w:noProof/>
              </w:rPr>
              <w:t>*</w:t>
            </w:r>
            <w:r>
              <w:rPr>
                <w:noProof/>
              </w:rPr>
              <w:t>ex 5911 90 99</w:t>
            </w:r>
          </w:p>
          <w:p w14:paraId="1543A084" w14:textId="77777777" w:rsidR="006E3C95" w:rsidRDefault="006E3C95" w:rsidP="006E3C95">
            <w:pPr>
              <w:pStyle w:val="Paragraph"/>
              <w:spacing w:after="0"/>
              <w:jc w:val="right"/>
              <w:rPr>
                <w:noProof/>
              </w:rPr>
            </w:pPr>
            <w:r>
              <w:rPr>
                <w:noProof/>
              </w:rPr>
              <w:t>ex 8421 99 90</w:t>
            </w:r>
          </w:p>
        </w:tc>
        <w:tc>
          <w:tcPr>
            <w:tcW w:w="709" w:type="dxa"/>
          </w:tcPr>
          <w:p w14:paraId="5E71961C" w14:textId="77777777" w:rsidR="006E3C95" w:rsidRDefault="006E3C95" w:rsidP="006E3C95">
            <w:pPr>
              <w:pStyle w:val="Paragraph"/>
              <w:spacing w:after="0"/>
              <w:jc w:val="center"/>
              <w:rPr>
                <w:noProof/>
              </w:rPr>
            </w:pPr>
            <w:r>
              <w:rPr>
                <w:noProof/>
              </w:rPr>
              <w:t>30</w:t>
            </w:r>
          </w:p>
          <w:p w14:paraId="469885D1" w14:textId="77777777" w:rsidR="006E3C95" w:rsidRDefault="006E3C95" w:rsidP="006E3C95">
            <w:pPr>
              <w:pStyle w:val="Paragraph"/>
              <w:spacing w:after="0"/>
              <w:jc w:val="center"/>
              <w:rPr>
                <w:noProof/>
              </w:rPr>
            </w:pPr>
            <w:r>
              <w:rPr>
                <w:noProof/>
              </w:rPr>
              <w:t>92</w:t>
            </w:r>
          </w:p>
        </w:tc>
        <w:tc>
          <w:tcPr>
            <w:tcW w:w="3967" w:type="dxa"/>
          </w:tcPr>
          <w:p w14:paraId="64526E01" w14:textId="77777777" w:rsidR="006E3C95" w:rsidRDefault="006E3C95" w:rsidP="006E3C95">
            <w:pPr>
              <w:pStyle w:val="Paragraph"/>
              <w:spacing w:after="0"/>
              <w:rPr>
                <w:noProof/>
              </w:rPr>
            </w:pPr>
            <w:r>
              <w:rPr>
                <w:noProof/>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p w14:paraId="4952F65A" w14:textId="77777777" w:rsidR="006E3C95" w:rsidRDefault="006E3C95" w:rsidP="006E3C95">
            <w:pPr>
              <w:pStyle w:val="Paragraph"/>
              <w:spacing w:after="0"/>
              <w:rPr>
                <w:noProof/>
              </w:rPr>
            </w:pPr>
          </w:p>
        </w:tc>
        <w:tc>
          <w:tcPr>
            <w:tcW w:w="994" w:type="dxa"/>
          </w:tcPr>
          <w:p w14:paraId="0EC1BA4F" w14:textId="77777777" w:rsidR="006E3C95" w:rsidRDefault="006E3C95" w:rsidP="006E3C95">
            <w:pPr>
              <w:pStyle w:val="Paragraph"/>
              <w:spacing w:after="0"/>
              <w:rPr>
                <w:noProof/>
              </w:rPr>
            </w:pPr>
            <w:r>
              <w:rPr>
                <w:noProof/>
              </w:rPr>
              <w:t>0 %</w:t>
            </w:r>
          </w:p>
          <w:p w14:paraId="3915137C" w14:textId="77777777" w:rsidR="006E3C95" w:rsidRDefault="006E3C95" w:rsidP="006E3C95">
            <w:pPr>
              <w:pStyle w:val="Paragraph"/>
              <w:spacing w:after="0"/>
              <w:rPr>
                <w:noProof/>
              </w:rPr>
            </w:pPr>
          </w:p>
        </w:tc>
        <w:tc>
          <w:tcPr>
            <w:tcW w:w="1276" w:type="dxa"/>
          </w:tcPr>
          <w:p w14:paraId="78994B05" w14:textId="77777777" w:rsidR="006E3C95" w:rsidRDefault="006E3C95" w:rsidP="006E3C95">
            <w:pPr>
              <w:pStyle w:val="Paragraph"/>
              <w:spacing w:after="0"/>
              <w:rPr>
                <w:noProof/>
              </w:rPr>
            </w:pPr>
            <w:r>
              <w:rPr>
                <w:noProof/>
              </w:rPr>
              <w:t>-</w:t>
            </w:r>
          </w:p>
          <w:p w14:paraId="2BDFE9E4" w14:textId="77777777" w:rsidR="006E3C95" w:rsidRDefault="006E3C95" w:rsidP="006E3C95">
            <w:pPr>
              <w:pStyle w:val="Paragraph"/>
              <w:spacing w:after="0"/>
              <w:rPr>
                <w:noProof/>
              </w:rPr>
            </w:pPr>
          </w:p>
        </w:tc>
        <w:tc>
          <w:tcPr>
            <w:tcW w:w="992" w:type="dxa"/>
          </w:tcPr>
          <w:p w14:paraId="481C9908" w14:textId="77777777" w:rsidR="006E3C95" w:rsidRDefault="006E3C95" w:rsidP="006E3C95">
            <w:pPr>
              <w:pStyle w:val="Paragraph"/>
              <w:spacing w:after="0"/>
              <w:rPr>
                <w:noProof/>
              </w:rPr>
            </w:pPr>
            <w:r>
              <w:rPr>
                <w:noProof/>
              </w:rPr>
              <w:t>31.12.2024</w:t>
            </w:r>
          </w:p>
          <w:p w14:paraId="0C27B382" w14:textId="77777777" w:rsidR="006E3C95" w:rsidRDefault="006E3C95" w:rsidP="006E3C95">
            <w:pPr>
              <w:pStyle w:val="Paragraph"/>
              <w:spacing w:after="0"/>
              <w:rPr>
                <w:noProof/>
              </w:rPr>
            </w:pPr>
          </w:p>
        </w:tc>
      </w:tr>
      <w:tr w:rsidR="006E3C95" w14:paraId="2173039D" w14:textId="77777777" w:rsidTr="008924C5">
        <w:trPr>
          <w:cantSplit/>
        </w:trPr>
        <w:tc>
          <w:tcPr>
            <w:tcW w:w="779" w:type="dxa"/>
          </w:tcPr>
          <w:p w14:paraId="230D96EE" w14:textId="77777777" w:rsidR="006E3C95" w:rsidRDefault="006E3C95" w:rsidP="006E3C95">
            <w:pPr>
              <w:pStyle w:val="Paragraph"/>
              <w:spacing w:after="0"/>
              <w:rPr>
                <w:noProof/>
              </w:rPr>
            </w:pPr>
            <w:r>
              <w:rPr>
                <w:noProof/>
              </w:rPr>
              <w:t>0.4638</w:t>
            </w:r>
          </w:p>
        </w:tc>
        <w:tc>
          <w:tcPr>
            <w:tcW w:w="1276" w:type="dxa"/>
          </w:tcPr>
          <w:p w14:paraId="5B63DC63" w14:textId="77777777" w:rsidR="006E3C95" w:rsidRDefault="006E3C95" w:rsidP="006E3C95">
            <w:pPr>
              <w:pStyle w:val="Paragraph"/>
              <w:spacing w:after="0"/>
              <w:jc w:val="right"/>
              <w:rPr>
                <w:noProof/>
              </w:rPr>
            </w:pPr>
            <w:r>
              <w:rPr>
                <w:noProof/>
              </w:rPr>
              <w:t>ex 5911 90 99</w:t>
            </w:r>
          </w:p>
        </w:tc>
        <w:tc>
          <w:tcPr>
            <w:tcW w:w="709" w:type="dxa"/>
          </w:tcPr>
          <w:p w14:paraId="210A9716" w14:textId="77777777" w:rsidR="006E3C95" w:rsidRDefault="006E3C95" w:rsidP="006E3C95">
            <w:pPr>
              <w:pStyle w:val="Paragraph"/>
              <w:spacing w:after="0"/>
              <w:jc w:val="center"/>
              <w:rPr>
                <w:noProof/>
              </w:rPr>
            </w:pPr>
            <w:r>
              <w:rPr>
                <w:noProof/>
              </w:rPr>
              <w:t>40</w:t>
            </w:r>
          </w:p>
        </w:tc>
        <w:tc>
          <w:tcPr>
            <w:tcW w:w="3967" w:type="dxa"/>
          </w:tcPr>
          <w:p w14:paraId="2E52E7A8" w14:textId="77777777" w:rsidR="006E3C95" w:rsidRDefault="006E3C95" w:rsidP="006E3C95">
            <w:pPr>
              <w:pStyle w:val="Paragraph"/>
              <w:spacing w:after="0"/>
              <w:rPr>
                <w:noProof/>
              </w:rPr>
            </w:pPr>
            <w:r>
              <w:rPr>
                <w:noProof/>
              </w:rPr>
              <w:t>Multi-layered non-woven polyester polishing pads, impregnated with polyurethane</w:t>
            </w:r>
          </w:p>
        </w:tc>
        <w:tc>
          <w:tcPr>
            <w:tcW w:w="994" w:type="dxa"/>
          </w:tcPr>
          <w:p w14:paraId="3D8DE881" w14:textId="77777777" w:rsidR="006E3C95" w:rsidRDefault="006E3C95" w:rsidP="006E3C95">
            <w:pPr>
              <w:pStyle w:val="Paragraph"/>
              <w:spacing w:after="0"/>
              <w:rPr>
                <w:noProof/>
              </w:rPr>
            </w:pPr>
            <w:r>
              <w:rPr>
                <w:noProof/>
              </w:rPr>
              <w:t>0 %</w:t>
            </w:r>
          </w:p>
        </w:tc>
        <w:tc>
          <w:tcPr>
            <w:tcW w:w="1276" w:type="dxa"/>
          </w:tcPr>
          <w:p w14:paraId="081D79DA" w14:textId="77777777" w:rsidR="006E3C95" w:rsidRDefault="006E3C95" w:rsidP="006E3C95">
            <w:pPr>
              <w:pStyle w:val="Paragraph"/>
              <w:spacing w:after="0"/>
              <w:rPr>
                <w:noProof/>
              </w:rPr>
            </w:pPr>
            <w:r>
              <w:rPr>
                <w:noProof/>
              </w:rPr>
              <w:t>-</w:t>
            </w:r>
          </w:p>
        </w:tc>
        <w:tc>
          <w:tcPr>
            <w:tcW w:w="992" w:type="dxa"/>
          </w:tcPr>
          <w:p w14:paraId="6DD863A1" w14:textId="77777777" w:rsidR="006E3C95" w:rsidRDefault="006E3C95" w:rsidP="006E3C95">
            <w:pPr>
              <w:pStyle w:val="Paragraph"/>
              <w:spacing w:after="0"/>
              <w:rPr>
                <w:noProof/>
              </w:rPr>
            </w:pPr>
            <w:r>
              <w:rPr>
                <w:noProof/>
              </w:rPr>
              <w:t>31.12.2024</w:t>
            </w:r>
          </w:p>
        </w:tc>
      </w:tr>
      <w:tr w:rsidR="006E3C95" w14:paraId="08C21DD9" w14:textId="77777777" w:rsidTr="008924C5">
        <w:trPr>
          <w:cantSplit/>
        </w:trPr>
        <w:tc>
          <w:tcPr>
            <w:tcW w:w="779" w:type="dxa"/>
          </w:tcPr>
          <w:p w14:paraId="545E55B5" w14:textId="77777777" w:rsidR="006E3C95" w:rsidRDefault="006E3C95" w:rsidP="006E3C95">
            <w:pPr>
              <w:pStyle w:val="Paragraph"/>
              <w:spacing w:after="0"/>
              <w:rPr>
                <w:noProof/>
              </w:rPr>
            </w:pPr>
            <w:r>
              <w:rPr>
                <w:noProof/>
              </w:rPr>
              <w:t>0.7340</w:t>
            </w:r>
          </w:p>
        </w:tc>
        <w:tc>
          <w:tcPr>
            <w:tcW w:w="1276" w:type="dxa"/>
          </w:tcPr>
          <w:p w14:paraId="420AD905" w14:textId="77777777" w:rsidR="006E3C95" w:rsidRDefault="006E3C95" w:rsidP="006E3C95">
            <w:pPr>
              <w:pStyle w:val="Paragraph"/>
              <w:spacing w:after="0"/>
              <w:jc w:val="right"/>
              <w:rPr>
                <w:noProof/>
              </w:rPr>
            </w:pPr>
            <w:r>
              <w:rPr>
                <w:noProof/>
              </w:rPr>
              <w:t>ex 5911 90 99</w:t>
            </w:r>
          </w:p>
        </w:tc>
        <w:tc>
          <w:tcPr>
            <w:tcW w:w="709" w:type="dxa"/>
          </w:tcPr>
          <w:p w14:paraId="35346D9B" w14:textId="77777777" w:rsidR="006E3C95" w:rsidRDefault="006E3C95" w:rsidP="006E3C95">
            <w:pPr>
              <w:pStyle w:val="Paragraph"/>
              <w:spacing w:after="0"/>
              <w:jc w:val="center"/>
              <w:rPr>
                <w:noProof/>
              </w:rPr>
            </w:pPr>
            <w:r>
              <w:rPr>
                <w:noProof/>
              </w:rPr>
              <w:t>50</w:t>
            </w:r>
          </w:p>
        </w:tc>
        <w:tc>
          <w:tcPr>
            <w:tcW w:w="3967" w:type="dxa"/>
          </w:tcPr>
          <w:p w14:paraId="375DB684" w14:textId="77777777" w:rsidR="006E3C95" w:rsidRDefault="006E3C95" w:rsidP="006E3C95">
            <w:pPr>
              <w:pStyle w:val="Paragraph"/>
              <w:spacing w:after="0"/>
              <w:rPr>
                <w:noProof/>
              </w:rPr>
            </w:pPr>
            <w:r>
              <w:rPr>
                <w:noProof/>
              </w:rPr>
              <w:t>Loudspeaker vibration damper, made from round, corrugated, flexible and cut-to-size tissue of textile fibres of  polyester, cotton or aramid or a combination hereof, of a kind used in car loudspeakers</w:t>
            </w:r>
          </w:p>
        </w:tc>
        <w:tc>
          <w:tcPr>
            <w:tcW w:w="994" w:type="dxa"/>
          </w:tcPr>
          <w:p w14:paraId="212FAC50" w14:textId="77777777" w:rsidR="006E3C95" w:rsidRDefault="006E3C95" w:rsidP="006E3C95">
            <w:pPr>
              <w:pStyle w:val="Paragraph"/>
              <w:spacing w:after="0"/>
              <w:rPr>
                <w:noProof/>
              </w:rPr>
            </w:pPr>
            <w:r>
              <w:rPr>
                <w:noProof/>
              </w:rPr>
              <w:t>0 %</w:t>
            </w:r>
          </w:p>
        </w:tc>
        <w:tc>
          <w:tcPr>
            <w:tcW w:w="1276" w:type="dxa"/>
          </w:tcPr>
          <w:p w14:paraId="3CF2420B" w14:textId="77777777" w:rsidR="006E3C95" w:rsidRDefault="006E3C95" w:rsidP="006E3C95">
            <w:pPr>
              <w:pStyle w:val="Paragraph"/>
              <w:spacing w:after="0"/>
              <w:rPr>
                <w:noProof/>
              </w:rPr>
            </w:pPr>
            <w:r>
              <w:rPr>
                <w:noProof/>
              </w:rPr>
              <w:t>-</w:t>
            </w:r>
          </w:p>
        </w:tc>
        <w:tc>
          <w:tcPr>
            <w:tcW w:w="992" w:type="dxa"/>
          </w:tcPr>
          <w:p w14:paraId="34DC76B0" w14:textId="77777777" w:rsidR="006E3C95" w:rsidRDefault="006E3C95" w:rsidP="006E3C95">
            <w:pPr>
              <w:pStyle w:val="Paragraph"/>
              <w:spacing w:after="0"/>
              <w:rPr>
                <w:noProof/>
              </w:rPr>
            </w:pPr>
            <w:r>
              <w:rPr>
                <w:noProof/>
              </w:rPr>
              <w:t>31.12.2027</w:t>
            </w:r>
          </w:p>
        </w:tc>
      </w:tr>
      <w:tr w:rsidR="006E3C95" w14:paraId="7AE12AF7" w14:textId="77777777" w:rsidTr="008924C5">
        <w:trPr>
          <w:cantSplit/>
        </w:trPr>
        <w:tc>
          <w:tcPr>
            <w:tcW w:w="779" w:type="dxa"/>
          </w:tcPr>
          <w:p w14:paraId="19FFD47E" w14:textId="77777777" w:rsidR="006E3C95" w:rsidRDefault="006E3C95" w:rsidP="006E3C95">
            <w:pPr>
              <w:pStyle w:val="Paragraph"/>
              <w:spacing w:after="0"/>
              <w:rPr>
                <w:noProof/>
              </w:rPr>
            </w:pPr>
            <w:r>
              <w:rPr>
                <w:noProof/>
              </w:rPr>
              <w:t>0.6469</w:t>
            </w:r>
          </w:p>
        </w:tc>
        <w:tc>
          <w:tcPr>
            <w:tcW w:w="1276" w:type="dxa"/>
          </w:tcPr>
          <w:p w14:paraId="0687A444" w14:textId="77777777" w:rsidR="006E3C95" w:rsidRDefault="006E3C95" w:rsidP="006E3C95">
            <w:pPr>
              <w:pStyle w:val="Paragraph"/>
              <w:spacing w:after="0"/>
              <w:jc w:val="right"/>
              <w:rPr>
                <w:noProof/>
              </w:rPr>
            </w:pPr>
            <w:r>
              <w:rPr>
                <w:noProof/>
              </w:rPr>
              <w:t>ex 6804 21 00</w:t>
            </w:r>
          </w:p>
        </w:tc>
        <w:tc>
          <w:tcPr>
            <w:tcW w:w="709" w:type="dxa"/>
          </w:tcPr>
          <w:p w14:paraId="1CB58AEA" w14:textId="77777777" w:rsidR="006E3C95" w:rsidRDefault="006E3C95" w:rsidP="006E3C95">
            <w:pPr>
              <w:pStyle w:val="Paragraph"/>
              <w:spacing w:after="0"/>
              <w:jc w:val="center"/>
              <w:rPr>
                <w:noProof/>
              </w:rPr>
            </w:pPr>
            <w:r>
              <w:rPr>
                <w:noProof/>
              </w:rPr>
              <w:t>20</w:t>
            </w:r>
          </w:p>
        </w:tc>
        <w:tc>
          <w:tcPr>
            <w:tcW w:w="3967" w:type="dxa"/>
          </w:tcPr>
          <w:p w14:paraId="7B9EEE0C" w14:textId="77777777" w:rsidR="006E3C95" w:rsidRDefault="006E3C95" w:rsidP="006E3C95">
            <w:pPr>
              <w:pStyle w:val="Paragraph"/>
              <w:spacing w:after="0"/>
              <w:rPr>
                <w:noProof/>
              </w:rPr>
            </w:pPr>
            <w:r>
              <w:rPr>
                <w:noProof/>
              </w:rPr>
              <w:t>Discs</w:t>
            </w:r>
          </w:p>
          <w:tbl>
            <w:tblPr>
              <w:tblStyle w:val="Listdash"/>
              <w:tblW w:w="0" w:type="auto"/>
              <w:tblLayout w:type="fixed"/>
              <w:tblLook w:val="0000" w:firstRow="0" w:lastRow="0" w:firstColumn="0" w:lastColumn="0" w:noHBand="0" w:noVBand="0"/>
            </w:tblPr>
            <w:tblGrid>
              <w:gridCol w:w="220"/>
              <w:gridCol w:w="3599"/>
            </w:tblGrid>
            <w:tr w:rsidR="006E3C95" w14:paraId="79AB205E" w14:textId="77777777" w:rsidTr="008924C5">
              <w:tc>
                <w:tcPr>
                  <w:tcW w:w="220" w:type="dxa"/>
                </w:tcPr>
                <w:p w14:paraId="1B1F47A9" w14:textId="77777777" w:rsidR="006E3C95" w:rsidRDefault="006E3C95" w:rsidP="006E3C95">
                  <w:pPr>
                    <w:pStyle w:val="Paragraph"/>
                    <w:spacing w:after="0"/>
                    <w:rPr>
                      <w:noProof/>
                    </w:rPr>
                  </w:pPr>
                  <w:r>
                    <w:rPr>
                      <w:noProof/>
                    </w:rPr>
                    <w:t>—</w:t>
                  </w:r>
                </w:p>
              </w:tc>
              <w:tc>
                <w:tcPr>
                  <w:tcW w:w="3599" w:type="dxa"/>
                </w:tcPr>
                <w:p w14:paraId="1A0CD745" w14:textId="77777777" w:rsidR="006E3C95" w:rsidRDefault="006E3C95" w:rsidP="006E3C95">
                  <w:pPr>
                    <w:pStyle w:val="Paragraph"/>
                    <w:spacing w:after="0"/>
                    <w:rPr>
                      <w:noProof/>
                    </w:rPr>
                  </w:pPr>
                  <w:r>
                    <w:rPr>
                      <w:noProof/>
                    </w:rPr>
                    <w:t>of synthetic diamonds which are agglomerated with a metal alloy, ceramic alloy or plastic alloy,</w:t>
                  </w:r>
                </w:p>
              </w:tc>
            </w:tr>
            <w:tr w:rsidR="006E3C95" w14:paraId="7DDBD131" w14:textId="77777777" w:rsidTr="008924C5">
              <w:tc>
                <w:tcPr>
                  <w:tcW w:w="220" w:type="dxa"/>
                </w:tcPr>
                <w:p w14:paraId="3505C018" w14:textId="77777777" w:rsidR="006E3C95" w:rsidRDefault="006E3C95" w:rsidP="006E3C95">
                  <w:pPr>
                    <w:pStyle w:val="Paragraph"/>
                    <w:spacing w:after="0"/>
                    <w:rPr>
                      <w:noProof/>
                    </w:rPr>
                  </w:pPr>
                  <w:r>
                    <w:rPr>
                      <w:noProof/>
                    </w:rPr>
                    <w:t>—</w:t>
                  </w:r>
                </w:p>
              </w:tc>
              <w:tc>
                <w:tcPr>
                  <w:tcW w:w="3599" w:type="dxa"/>
                </w:tcPr>
                <w:p w14:paraId="38A71BA1" w14:textId="77777777" w:rsidR="006E3C95" w:rsidRDefault="006E3C95" w:rsidP="006E3C95">
                  <w:pPr>
                    <w:pStyle w:val="Paragraph"/>
                    <w:spacing w:after="0"/>
                    <w:rPr>
                      <w:noProof/>
                    </w:rPr>
                  </w:pPr>
                  <w:r>
                    <w:rPr>
                      <w:noProof/>
                    </w:rPr>
                    <w:t>having a self-sharpening effect by constant release of the diamonds,</w:t>
                  </w:r>
                </w:p>
              </w:tc>
            </w:tr>
            <w:tr w:rsidR="006E3C95" w14:paraId="3B4D8F7A" w14:textId="77777777" w:rsidTr="008924C5">
              <w:tc>
                <w:tcPr>
                  <w:tcW w:w="220" w:type="dxa"/>
                </w:tcPr>
                <w:p w14:paraId="74F53F9B" w14:textId="77777777" w:rsidR="006E3C95" w:rsidRDefault="006E3C95" w:rsidP="006E3C95">
                  <w:pPr>
                    <w:pStyle w:val="Paragraph"/>
                    <w:spacing w:after="0"/>
                    <w:rPr>
                      <w:noProof/>
                    </w:rPr>
                  </w:pPr>
                  <w:r>
                    <w:rPr>
                      <w:noProof/>
                    </w:rPr>
                    <w:t>—</w:t>
                  </w:r>
                </w:p>
              </w:tc>
              <w:tc>
                <w:tcPr>
                  <w:tcW w:w="3599" w:type="dxa"/>
                </w:tcPr>
                <w:p w14:paraId="7F96126B" w14:textId="77777777" w:rsidR="006E3C95" w:rsidRDefault="006E3C95" w:rsidP="006E3C95">
                  <w:pPr>
                    <w:pStyle w:val="Paragraph"/>
                    <w:spacing w:after="0"/>
                    <w:rPr>
                      <w:noProof/>
                    </w:rPr>
                  </w:pPr>
                  <w:r>
                    <w:rPr>
                      <w:noProof/>
                    </w:rPr>
                    <w:t>suitable for abrasive cutting of wafers,</w:t>
                  </w:r>
                </w:p>
              </w:tc>
            </w:tr>
            <w:tr w:rsidR="006E3C95" w14:paraId="06385322" w14:textId="77777777" w:rsidTr="008924C5">
              <w:tc>
                <w:tcPr>
                  <w:tcW w:w="220" w:type="dxa"/>
                </w:tcPr>
                <w:p w14:paraId="298617DC" w14:textId="77777777" w:rsidR="006E3C95" w:rsidRDefault="006E3C95" w:rsidP="006E3C95">
                  <w:pPr>
                    <w:pStyle w:val="Paragraph"/>
                    <w:spacing w:after="0"/>
                    <w:rPr>
                      <w:noProof/>
                    </w:rPr>
                  </w:pPr>
                  <w:r>
                    <w:rPr>
                      <w:noProof/>
                    </w:rPr>
                    <w:t>—</w:t>
                  </w:r>
                </w:p>
              </w:tc>
              <w:tc>
                <w:tcPr>
                  <w:tcW w:w="3599" w:type="dxa"/>
                </w:tcPr>
                <w:p w14:paraId="184E12EA" w14:textId="77777777" w:rsidR="006E3C95" w:rsidRDefault="006E3C95" w:rsidP="006E3C95">
                  <w:pPr>
                    <w:pStyle w:val="Paragraph"/>
                    <w:spacing w:after="0"/>
                    <w:rPr>
                      <w:noProof/>
                    </w:rPr>
                  </w:pPr>
                  <w:r>
                    <w:rPr>
                      <w:noProof/>
                    </w:rPr>
                    <w:t>whether or not containing a hole in the centre,</w:t>
                  </w:r>
                </w:p>
              </w:tc>
            </w:tr>
            <w:tr w:rsidR="006E3C95" w14:paraId="3F471098" w14:textId="77777777" w:rsidTr="008924C5">
              <w:tc>
                <w:tcPr>
                  <w:tcW w:w="220" w:type="dxa"/>
                </w:tcPr>
                <w:p w14:paraId="39D9F4B4" w14:textId="77777777" w:rsidR="006E3C95" w:rsidRDefault="006E3C95" w:rsidP="006E3C95">
                  <w:pPr>
                    <w:pStyle w:val="Paragraph"/>
                    <w:spacing w:after="0"/>
                    <w:rPr>
                      <w:noProof/>
                    </w:rPr>
                  </w:pPr>
                  <w:r>
                    <w:rPr>
                      <w:noProof/>
                    </w:rPr>
                    <w:t>—</w:t>
                  </w:r>
                </w:p>
              </w:tc>
              <w:tc>
                <w:tcPr>
                  <w:tcW w:w="3599" w:type="dxa"/>
                </w:tcPr>
                <w:p w14:paraId="798D5D73" w14:textId="77777777" w:rsidR="006E3C95" w:rsidRDefault="006E3C95" w:rsidP="006E3C95">
                  <w:pPr>
                    <w:pStyle w:val="Paragraph"/>
                    <w:spacing w:after="0"/>
                    <w:rPr>
                      <w:noProof/>
                    </w:rPr>
                  </w:pPr>
                  <w:r>
                    <w:rPr>
                      <w:noProof/>
                    </w:rPr>
                    <w:t>whether or not on a support</w:t>
                  </w:r>
                </w:p>
              </w:tc>
            </w:tr>
            <w:tr w:rsidR="006E3C95" w14:paraId="4916CFB6" w14:textId="77777777" w:rsidTr="008924C5">
              <w:tc>
                <w:tcPr>
                  <w:tcW w:w="220" w:type="dxa"/>
                </w:tcPr>
                <w:p w14:paraId="24546EF6" w14:textId="77777777" w:rsidR="006E3C95" w:rsidRDefault="006E3C95" w:rsidP="006E3C95">
                  <w:pPr>
                    <w:pStyle w:val="Paragraph"/>
                    <w:spacing w:after="0"/>
                    <w:rPr>
                      <w:noProof/>
                    </w:rPr>
                  </w:pPr>
                  <w:r>
                    <w:rPr>
                      <w:noProof/>
                    </w:rPr>
                    <w:t>—</w:t>
                  </w:r>
                </w:p>
              </w:tc>
              <w:tc>
                <w:tcPr>
                  <w:tcW w:w="3599" w:type="dxa"/>
                </w:tcPr>
                <w:p w14:paraId="5631A1BE" w14:textId="77777777" w:rsidR="006E3C95" w:rsidRDefault="006E3C95" w:rsidP="006E3C95">
                  <w:pPr>
                    <w:pStyle w:val="Paragraph"/>
                    <w:spacing w:after="0"/>
                    <w:rPr>
                      <w:noProof/>
                    </w:rPr>
                  </w:pPr>
                  <w:r>
                    <w:rPr>
                      <w:noProof/>
                    </w:rPr>
                    <w:t>with a weight of not more than 377 g per piece and</w:t>
                  </w:r>
                </w:p>
              </w:tc>
            </w:tr>
            <w:tr w:rsidR="006E3C95" w14:paraId="3E925283" w14:textId="77777777" w:rsidTr="008924C5">
              <w:tc>
                <w:tcPr>
                  <w:tcW w:w="220" w:type="dxa"/>
                </w:tcPr>
                <w:p w14:paraId="0B2B6338" w14:textId="77777777" w:rsidR="006E3C95" w:rsidRDefault="006E3C95" w:rsidP="006E3C95">
                  <w:pPr>
                    <w:pStyle w:val="Paragraph"/>
                    <w:spacing w:after="0"/>
                    <w:rPr>
                      <w:noProof/>
                    </w:rPr>
                  </w:pPr>
                  <w:r>
                    <w:rPr>
                      <w:noProof/>
                    </w:rPr>
                    <w:t>—</w:t>
                  </w:r>
                </w:p>
              </w:tc>
              <w:tc>
                <w:tcPr>
                  <w:tcW w:w="3599" w:type="dxa"/>
                </w:tcPr>
                <w:p w14:paraId="1A8A169D" w14:textId="77777777" w:rsidR="006E3C95" w:rsidRDefault="006E3C95" w:rsidP="006E3C95">
                  <w:pPr>
                    <w:pStyle w:val="Paragraph"/>
                    <w:spacing w:after="0"/>
                    <w:rPr>
                      <w:noProof/>
                    </w:rPr>
                  </w:pPr>
                  <w:r>
                    <w:rPr>
                      <w:noProof/>
                    </w:rPr>
                    <w:t>with an external diameter of not more than 206 mm</w:t>
                  </w:r>
                </w:p>
              </w:tc>
            </w:tr>
          </w:tbl>
          <w:p w14:paraId="0E743E64" w14:textId="77777777" w:rsidR="006E3C95" w:rsidRDefault="006E3C95" w:rsidP="006E3C95">
            <w:pPr>
              <w:pStyle w:val="Paragraph"/>
              <w:spacing w:after="0"/>
              <w:rPr>
                <w:noProof/>
              </w:rPr>
            </w:pPr>
          </w:p>
        </w:tc>
        <w:tc>
          <w:tcPr>
            <w:tcW w:w="994" w:type="dxa"/>
          </w:tcPr>
          <w:p w14:paraId="1C8A2ACB" w14:textId="77777777" w:rsidR="006E3C95" w:rsidRDefault="006E3C95" w:rsidP="006E3C95">
            <w:pPr>
              <w:pStyle w:val="Paragraph"/>
              <w:spacing w:after="0"/>
              <w:rPr>
                <w:noProof/>
              </w:rPr>
            </w:pPr>
            <w:r>
              <w:rPr>
                <w:noProof/>
              </w:rPr>
              <w:t>0 %</w:t>
            </w:r>
          </w:p>
        </w:tc>
        <w:tc>
          <w:tcPr>
            <w:tcW w:w="1276" w:type="dxa"/>
          </w:tcPr>
          <w:p w14:paraId="7B986484" w14:textId="77777777" w:rsidR="006E3C95" w:rsidRDefault="006E3C95" w:rsidP="006E3C95">
            <w:pPr>
              <w:pStyle w:val="Paragraph"/>
              <w:spacing w:after="0"/>
              <w:rPr>
                <w:noProof/>
              </w:rPr>
            </w:pPr>
            <w:r>
              <w:rPr>
                <w:noProof/>
              </w:rPr>
              <w:t>p/st</w:t>
            </w:r>
          </w:p>
        </w:tc>
        <w:tc>
          <w:tcPr>
            <w:tcW w:w="992" w:type="dxa"/>
          </w:tcPr>
          <w:p w14:paraId="205513B1" w14:textId="77777777" w:rsidR="006E3C95" w:rsidRDefault="006E3C95" w:rsidP="006E3C95">
            <w:pPr>
              <w:pStyle w:val="Paragraph"/>
              <w:spacing w:after="0"/>
              <w:rPr>
                <w:noProof/>
              </w:rPr>
            </w:pPr>
            <w:r>
              <w:rPr>
                <w:noProof/>
              </w:rPr>
              <w:t>31.12.2024</w:t>
            </w:r>
          </w:p>
        </w:tc>
      </w:tr>
      <w:tr w:rsidR="006E3C95" w14:paraId="59FEFE28" w14:textId="77777777" w:rsidTr="008924C5">
        <w:trPr>
          <w:cantSplit/>
        </w:trPr>
        <w:tc>
          <w:tcPr>
            <w:tcW w:w="779" w:type="dxa"/>
          </w:tcPr>
          <w:p w14:paraId="2B3A3261" w14:textId="77777777" w:rsidR="006E3C95" w:rsidRDefault="006E3C95" w:rsidP="006E3C95">
            <w:pPr>
              <w:pStyle w:val="Paragraph"/>
              <w:spacing w:after="0"/>
              <w:rPr>
                <w:noProof/>
              </w:rPr>
            </w:pPr>
            <w:r>
              <w:rPr>
                <w:noProof/>
              </w:rPr>
              <w:t>0.2755</w:t>
            </w:r>
          </w:p>
        </w:tc>
        <w:tc>
          <w:tcPr>
            <w:tcW w:w="1276" w:type="dxa"/>
          </w:tcPr>
          <w:p w14:paraId="72AB7566" w14:textId="77777777" w:rsidR="006E3C95" w:rsidRDefault="006E3C95" w:rsidP="006E3C95">
            <w:pPr>
              <w:pStyle w:val="Paragraph"/>
              <w:spacing w:after="0"/>
              <w:jc w:val="right"/>
              <w:rPr>
                <w:noProof/>
              </w:rPr>
            </w:pPr>
            <w:r>
              <w:rPr>
                <w:rStyle w:val="FootnoteReference"/>
                <w:noProof/>
              </w:rPr>
              <w:t>*</w:t>
            </w:r>
            <w:r>
              <w:rPr>
                <w:noProof/>
              </w:rPr>
              <w:t>ex 6813 89 00</w:t>
            </w:r>
          </w:p>
        </w:tc>
        <w:tc>
          <w:tcPr>
            <w:tcW w:w="709" w:type="dxa"/>
          </w:tcPr>
          <w:p w14:paraId="36C3B2CE" w14:textId="77777777" w:rsidR="006E3C95" w:rsidRDefault="006E3C95" w:rsidP="006E3C95">
            <w:pPr>
              <w:pStyle w:val="Paragraph"/>
              <w:spacing w:after="0"/>
              <w:jc w:val="center"/>
              <w:rPr>
                <w:noProof/>
              </w:rPr>
            </w:pPr>
            <w:r>
              <w:rPr>
                <w:noProof/>
              </w:rPr>
              <w:t>20</w:t>
            </w:r>
          </w:p>
        </w:tc>
        <w:tc>
          <w:tcPr>
            <w:tcW w:w="3967" w:type="dxa"/>
          </w:tcPr>
          <w:p w14:paraId="0CAF6048" w14:textId="77777777" w:rsidR="006E3C95" w:rsidRDefault="006E3C95" w:rsidP="006E3C95">
            <w:pPr>
              <w:pStyle w:val="Paragraph"/>
              <w:spacing w:after="0"/>
              <w:rPr>
                <w:noProof/>
              </w:rPr>
            </w:pPr>
            <w:r>
              <w:rPr>
                <w:noProof/>
              </w:rPr>
              <w:t>Friction material, of a thickness of less than 20 mm, not mounted, for use in the manufacture of friction components</w:t>
            </w:r>
          </w:p>
          <w:p w14:paraId="3F0D5CA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EA88333" w14:textId="77777777" w:rsidR="006E3C95" w:rsidRDefault="006E3C95" w:rsidP="006E3C95">
            <w:pPr>
              <w:pStyle w:val="Paragraph"/>
              <w:spacing w:after="0"/>
              <w:rPr>
                <w:noProof/>
              </w:rPr>
            </w:pPr>
            <w:r>
              <w:rPr>
                <w:noProof/>
              </w:rPr>
              <w:t>0 %</w:t>
            </w:r>
          </w:p>
        </w:tc>
        <w:tc>
          <w:tcPr>
            <w:tcW w:w="1276" w:type="dxa"/>
          </w:tcPr>
          <w:p w14:paraId="21BE4A7E" w14:textId="77777777" w:rsidR="006E3C95" w:rsidRDefault="006E3C95" w:rsidP="006E3C95">
            <w:pPr>
              <w:pStyle w:val="Paragraph"/>
              <w:spacing w:after="0"/>
              <w:rPr>
                <w:noProof/>
              </w:rPr>
            </w:pPr>
            <w:r>
              <w:rPr>
                <w:noProof/>
              </w:rPr>
              <w:t>-</w:t>
            </w:r>
          </w:p>
        </w:tc>
        <w:tc>
          <w:tcPr>
            <w:tcW w:w="992" w:type="dxa"/>
          </w:tcPr>
          <w:p w14:paraId="1C3C8D21" w14:textId="77777777" w:rsidR="006E3C95" w:rsidRDefault="006E3C95" w:rsidP="006E3C95">
            <w:pPr>
              <w:pStyle w:val="Paragraph"/>
              <w:spacing w:after="0"/>
              <w:rPr>
                <w:noProof/>
              </w:rPr>
            </w:pPr>
            <w:r>
              <w:rPr>
                <w:noProof/>
              </w:rPr>
              <w:t>31.12.2024</w:t>
            </w:r>
          </w:p>
        </w:tc>
      </w:tr>
      <w:tr w:rsidR="006E3C95" w14:paraId="14E7C9C0" w14:textId="77777777" w:rsidTr="008924C5">
        <w:trPr>
          <w:cantSplit/>
        </w:trPr>
        <w:tc>
          <w:tcPr>
            <w:tcW w:w="779" w:type="dxa"/>
          </w:tcPr>
          <w:p w14:paraId="26693633" w14:textId="77777777" w:rsidR="006E3C95" w:rsidRDefault="006E3C95" w:rsidP="006E3C95">
            <w:pPr>
              <w:pStyle w:val="Paragraph"/>
              <w:spacing w:after="0"/>
              <w:rPr>
                <w:noProof/>
              </w:rPr>
            </w:pPr>
            <w:r>
              <w:rPr>
                <w:noProof/>
              </w:rPr>
              <w:t>0.5931</w:t>
            </w:r>
          </w:p>
        </w:tc>
        <w:tc>
          <w:tcPr>
            <w:tcW w:w="1276" w:type="dxa"/>
          </w:tcPr>
          <w:p w14:paraId="2D510B0F" w14:textId="77777777" w:rsidR="006E3C95" w:rsidRDefault="006E3C95" w:rsidP="006E3C95">
            <w:pPr>
              <w:pStyle w:val="Paragraph"/>
              <w:spacing w:after="0"/>
              <w:jc w:val="right"/>
              <w:rPr>
                <w:noProof/>
              </w:rPr>
            </w:pPr>
            <w:r>
              <w:rPr>
                <w:rStyle w:val="FootnoteReference"/>
                <w:noProof/>
              </w:rPr>
              <w:t>*</w:t>
            </w:r>
            <w:r>
              <w:rPr>
                <w:noProof/>
              </w:rPr>
              <w:t>ex 6814 10 00</w:t>
            </w:r>
          </w:p>
        </w:tc>
        <w:tc>
          <w:tcPr>
            <w:tcW w:w="709" w:type="dxa"/>
          </w:tcPr>
          <w:p w14:paraId="192211B2" w14:textId="77777777" w:rsidR="006E3C95" w:rsidRDefault="006E3C95" w:rsidP="006E3C95">
            <w:pPr>
              <w:pStyle w:val="Paragraph"/>
              <w:spacing w:after="0"/>
              <w:jc w:val="center"/>
              <w:rPr>
                <w:noProof/>
              </w:rPr>
            </w:pPr>
            <w:r>
              <w:rPr>
                <w:noProof/>
              </w:rPr>
              <w:t>10</w:t>
            </w:r>
          </w:p>
        </w:tc>
        <w:tc>
          <w:tcPr>
            <w:tcW w:w="3967" w:type="dxa"/>
          </w:tcPr>
          <w:p w14:paraId="4B0DABEF" w14:textId="77777777" w:rsidR="006E3C95" w:rsidRDefault="006E3C95" w:rsidP="006E3C95">
            <w:pPr>
              <w:pStyle w:val="Paragraph"/>
              <w:spacing w:after="0"/>
              <w:rPr>
                <w:noProof/>
              </w:rPr>
            </w:pPr>
            <w:r>
              <w:rPr>
                <w:noProof/>
              </w:rPr>
              <w:t>Agglomerated mica with a thickness of not more than 0,15 mm, on rolls, whether or not calcined, whether or not reinforced with aramid fibres </w:t>
            </w:r>
          </w:p>
        </w:tc>
        <w:tc>
          <w:tcPr>
            <w:tcW w:w="994" w:type="dxa"/>
          </w:tcPr>
          <w:p w14:paraId="6689DA98" w14:textId="77777777" w:rsidR="006E3C95" w:rsidRDefault="006E3C95" w:rsidP="006E3C95">
            <w:pPr>
              <w:pStyle w:val="Paragraph"/>
              <w:spacing w:after="0"/>
              <w:rPr>
                <w:noProof/>
              </w:rPr>
            </w:pPr>
            <w:r>
              <w:rPr>
                <w:noProof/>
              </w:rPr>
              <w:t>0 %</w:t>
            </w:r>
          </w:p>
        </w:tc>
        <w:tc>
          <w:tcPr>
            <w:tcW w:w="1276" w:type="dxa"/>
          </w:tcPr>
          <w:p w14:paraId="5193F334" w14:textId="77777777" w:rsidR="006E3C95" w:rsidRDefault="006E3C95" w:rsidP="006E3C95">
            <w:pPr>
              <w:pStyle w:val="Paragraph"/>
              <w:spacing w:after="0"/>
              <w:rPr>
                <w:noProof/>
              </w:rPr>
            </w:pPr>
            <w:r>
              <w:rPr>
                <w:noProof/>
              </w:rPr>
              <w:t>-</w:t>
            </w:r>
          </w:p>
        </w:tc>
        <w:tc>
          <w:tcPr>
            <w:tcW w:w="992" w:type="dxa"/>
          </w:tcPr>
          <w:p w14:paraId="33E5E0A4" w14:textId="77777777" w:rsidR="006E3C95" w:rsidRDefault="006E3C95" w:rsidP="006E3C95">
            <w:pPr>
              <w:pStyle w:val="Paragraph"/>
              <w:spacing w:after="0"/>
              <w:rPr>
                <w:noProof/>
              </w:rPr>
            </w:pPr>
            <w:r>
              <w:rPr>
                <w:noProof/>
              </w:rPr>
              <w:t>31.12.2024</w:t>
            </w:r>
          </w:p>
        </w:tc>
      </w:tr>
      <w:tr w:rsidR="006E3C95" w14:paraId="5E9040B2" w14:textId="77777777" w:rsidTr="008924C5">
        <w:trPr>
          <w:cantSplit/>
        </w:trPr>
        <w:tc>
          <w:tcPr>
            <w:tcW w:w="779" w:type="dxa"/>
          </w:tcPr>
          <w:p w14:paraId="1B3379E2" w14:textId="77777777" w:rsidR="006E3C95" w:rsidRDefault="006E3C95" w:rsidP="006E3C95">
            <w:pPr>
              <w:pStyle w:val="Paragraph"/>
              <w:spacing w:after="0"/>
              <w:rPr>
                <w:noProof/>
              </w:rPr>
            </w:pPr>
            <w:r>
              <w:rPr>
                <w:noProof/>
              </w:rPr>
              <w:t>0.2546</w:t>
            </w:r>
          </w:p>
        </w:tc>
        <w:tc>
          <w:tcPr>
            <w:tcW w:w="1276" w:type="dxa"/>
          </w:tcPr>
          <w:p w14:paraId="20D7903F" w14:textId="77777777" w:rsidR="006E3C95" w:rsidRDefault="006E3C95" w:rsidP="006E3C95">
            <w:pPr>
              <w:pStyle w:val="Paragraph"/>
              <w:spacing w:after="0"/>
              <w:jc w:val="right"/>
              <w:rPr>
                <w:noProof/>
              </w:rPr>
            </w:pPr>
            <w:r>
              <w:rPr>
                <w:rStyle w:val="FootnoteReference"/>
                <w:noProof/>
              </w:rPr>
              <w:t>*</w:t>
            </w:r>
            <w:r>
              <w:rPr>
                <w:noProof/>
              </w:rPr>
              <w:t>ex 6903 90 90</w:t>
            </w:r>
          </w:p>
        </w:tc>
        <w:tc>
          <w:tcPr>
            <w:tcW w:w="709" w:type="dxa"/>
          </w:tcPr>
          <w:p w14:paraId="08C57CC2" w14:textId="77777777" w:rsidR="006E3C95" w:rsidRDefault="006E3C95" w:rsidP="006E3C95">
            <w:pPr>
              <w:pStyle w:val="Paragraph"/>
              <w:spacing w:after="0"/>
              <w:jc w:val="center"/>
              <w:rPr>
                <w:noProof/>
              </w:rPr>
            </w:pPr>
            <w:r>
              <w:rPr>
                <w:noProof/>
              </w:rPr>
              <w:t>40</w:t>
            </w:r>
          </w:p>
        </w:tc>
        <w:tc>
          <w:tcPr>
            <w:tcW w:w="3967" w:type="dxa"/>
          </w:tcPr>
          <w:p w14:paraId="1B4FD6FA" w14:textId="77777777" w:rsidR="006E3C95" w:rsidRDefault="006E3C95" w:rsidP="006E3C95">
            <w:pPr>
              <w:pStyle w:val="Paragraph"/>
              <w:spacing w:after="0"/>
              <w:rPr>
                <w:noProof/>
              </w:rPr>
            </w:pPr>
            <w:r>
              <w:rPr>
                <w:noProof/>
              </w:rPr>
              <w:t>Silicon carbide reactor tubes and holders having a maximum service temperature of 1370 °C or more</w:t>
            </w:r>
          </w:p>
        </w:tc>
        <w:tc>
          <w:tcPr>
            <w:tcW w:w="994" w:type="dxa"/>
          </w:tcPr>
          <w:p w14:paraId="60F6E6A5" w14:textId="77777777" w:rsidR="006E3C95" w:rsidRDefault="006E3C95" w:rsidP="006E3C95">
            <w:pPr>
              <w:pStyle w:val="Paragraph"/>
              <w:spacing w:after="0"/>
              <w:rPr>
                <w:noProof/>
              </w:rPr>
            </w:pPr>
            <w:r>
              <w:rPr>
                <w:noProof/>
              </w:rPr>
              <w:t>0 %</w:t>
            </w:r>
          </w:p>
        </w:tc>
        <w:tc>
          <w:tcPr>
            <w:tcW w:w="1276" w:type="dxa"/>
          </w:tcPr>
          <w:p w14:paraId="7AFB4020" w14:textId="77777777" w:rsidR="006E3C95" w:rsidRDefault="006E3C95" w:rsidP="006E3C95">
            <w:pPr>
              <w:pStyle w:val="Paragraph"/>
              <w:spacing w:after="0"/>
              <w:rPr>
                <w:noProof/>
              </w:rPr>
            </w:pPr>
            <w:r>
              <w:rPr>
                <w:noProof/>
              </w:rPr>
              <w:t>-</w:t>
            </w:r>
          </w:p>
        </w:tc>
        <w:tc>
          <w:tcPr>
            <w:tcW w:w="992" w:type="dxa"/>
          </w:tcPr>
          <w:p w14:paraId="13D7F2F4" w14:textId="77777777" w:rsidR="006E3C95" w:rsidRDefault="006E3C95" w:rsidP="006E3C95">
            <w:pPr>
              <w:pStyle w:val="Paragraph"/>
              <w:spacing w:after="0"/>
              <w:rPr>
                <w:noProof/>
              </w:rPr>
            </w:pPr>
            <w:r>
              <w:rPr>
                <w:noProof/>
              </w:rPr>
              <w:t>31.12.2024</w:t>
            </w:r>
          </w:p>
        </w:tc>
      </w:tr>
      <w:tr w:rsidR="006E3C95" w14:paraId="555A035B" w14:textId="77777777" w:rsidTr="008924C5">
        <w:trPr>
          <w:cantSplit/>
        </w:trPr>
        <w:tc>
          <w:tcPr>
            <w:tcW w:w="779" w:type="dxa"/>
          </w:tcPr>
          <w:p w14:paraId="5F0EE67F" w14:textId="77777777" w:rsidR="006E3C95" w:rsidRDefault="006E3C95" w:rsidP="006E3C95">
            <w:pPr>
              <w:pStyle w:val="Paragraph"/>
              <w:spacing w:after="0"/>
              <w:rPr>
                <w:noProof/>
              </w:rPr>
            </w:pPr>
            <w:r>
              <w:rPr>
                <w:noProof/>
              </w:rPr>
              <w:t>0.4978</w:t>
            </w:r>
          </w:p>
        </w:tc>
        <w:tc>
          <w:tcPr>
            <w:tcW w:w="1276" w:type="dxa"/>
          </w:tcPr>
          <w:p w14:paraId="59AD7D50" w14:textId="77777777" w:rsidR="006E3C95" w:rsidRDefault="006E3C95" w:rsidP="006E3C95">
            <w:pPr>
              <w:pStyle w:val="Paragraph"/>
              <w:spacing w:after="0"/>
              <w:jc w:val="right"/>
              <w:rPr>
                <w:noProof/>
              </w:rPr>
            </w:pPr>
            <w:r>
              <w:rPr>
                <w:noProof/>
              </w:rPr>
              <w:t>ex 6909 19 00</w:t>
            </w:r>
          </w:p>
        </w:tc>
        <w:tc>
          <w:tcPr>
            <w:tcW w:w="709" w:type="dxa"/>
          </w:tcPr>
          <w:p w14:paraId="6FAD4478" w14:textId="77777777" w:rsidR="006E3C95" w:rsidRDefault="006E3C95" w:rsidP="006E3C95">
            <w:pPr>
              <w:pStyle w:val="Paragraph"/>
              <w:spacing w:after="0"/>
              <w:jc w:val="center"/>
              <w:rPr>
                <w:noProof/>
              </w:rPr>
            </w:pPr>
            <w:r>
              <w:rPr>
                <w:noProof/>
              </w:rPr>
              <w:t>20</w:t>
            </w:r>
          </w:p>
        </w:tc>
        <w:tc>
          <w:tcPr>
            <w:tcW w:w="3967" w:type="dxa"/>
          </w:tcPr>
          <w:p w14:paraId="6528AAB3" w14:textId="77777777" w:rsidR="006E3C95" w:rsidRDefault="006E3C95" w:rsidP="006E3C95">
            <w:pPr>
              <w:pStyle w:val="Paragraph"/>
              <w:spacing w:after="0"/>
              <w:rPr>
                <w:noProof/>
              </w:rPr>
            </w:pPr>
            <w:r>
              <w:rPr>
                <w:noProof/>
              </w:rPr>
              <w:t>Silicon nitride (Si</w:t>
            </w:r>
            <w:r>
              <w:rPr>
                <w:noProof/>
                <w:vertAlign w:val="subscript"/>
              </w:rPr>
              <w:t>3</w:t>
            </w:r>
            <w:r>
              <w:rPr>
                <w:noProof/>
              </w:rPr>
              <w:t>N</w:t>
            </w:r>
            <w:r>
              <w:rPr>
                <w:noProof/>
                <w:vertAlign w:val="subscript"/>
              </w:rPr>
              <w:t>4</w:t>
            </w:r>
            <w:r>
              <w:rPr>
                <w:noProof/>
              </w:rPr>
              <w:t>) rollers or balls</w:t>
            </w:r>
          </w:p>
        </w:tc>
        <w:tc>
          <w:tcPr>
            <w:tcW w:w="994" w:type="dxa"/>
          </w:tcPr>
          <w:p w14:paraId="64297FA6" w14:textId="77777777" w:rsidR="006E3C95" w:rsidRDefault="006E3C95" w:rsidP="006E3C95">
            <w:pPr>
              <w:pStyle w:val="Paragraph"/>
              <w:spacing w:after="0"/>
              <w:rPr>
                <w:noProof/>
              </w:rPr>
            </w:pPr>
            <w:r>
              <w:rPr>
                <w:noProof/>
              </w:rPr>
              <w:t>0 %</w:t>
            </w:r>
          </w:p>
        </w:tc>
        <w:tc>
          <w:tcPr>
            <w:tcW w:w="1276" w:type="dxa"/>
          </w:tcPr>
          <w:p w14:paraId="2712EF5A" w14:textId="77777777" w:rsidR="006E3C95" w:rsidRDefault="006E3C95" w:rsidP="006E3C95">
            <w:pPr>
              <w:pStyle w:val="Paragraph"/>
              <w:spacing w:after="0"/>
              <w:rPr>
                <w:noProof/>
              </w:rPr>
            </w:pPr>
            <w:r>
              <w:rPr>
                <w:noProof/>
              </w:rPr>
              <w:t>-</w:t>
            </w:r>
          </w:p>
        </w:tc>
        <w:tc>
          <w:tcPr>
            <w:tcW w:w="992" w:type="dxa"/>
          </w:tcPr>
          <w:p w14:paraId="1C7526B1" w14:textId="77777777" w:rsidR="006E3C95" w:rsidRDefault="006E3C95" w:rsidP="006E3C95">
            <w:pPr>
              <w:pStyle w:val="Paragraph"/>
              <w:spacing w:after="0"/>
              <w:rPr>
                <w:noProof/>
              </w:rPr>
            </w:pPr>
            <w:r>
              <w:rPr>
                <w:noProof/>
              </w:rPr>
              <w:t>31.12.2025</w:t>
            </w:r>
          </w:p>
        </w:tc>
      </w:tr>
      <w:tr w:rsidR="006E3C95" w14:paraId="52CC2064" w14:textId="77777777" w:rsidTr="008924C5">
        <w:trPr>
          <w:cantSplit/>
        </w:trPr>
        <w:tc>
          <w:tcPr>
            <w:tcW w:w="779" w:type="dxa"/>
          </w:tcPr>
          <w:p w14:paraId="793F9698" w14:textId="77777777" w:rsidR="006E3C95" w:rsidRDefault="006E3C95" w:rsidP="006E3C95">
            <w:pPr>
              <w:pStyle w:val="Paragraph"/>
              <w:spacing w:after="0"/>
              <w:rPr>
                <w:noProof/>
              </w:rPr>
            </w:pPr>
            <w:r>
              <w:rPr>
                <w:noProof/>
              </w:rPr>
              <w:t>0.6071</w:t>
            </w:r>
          </w:p>
        </w:tc>
        <w:tc>
          <w:tcPr>
            <w:tcW w:w="1276" w:type="dxa"/>
          </w:tcPr>
          <w:p w14:paraId="17812B93" w14:textId="77777777" w:rsidR="006E3C95" w:rsidRDefault="006E3C95" w:rsidP="006E3C95">
            <w:pPr>
              <w:pStyle w:val="Paragraph"/>
              <w:spacing w:after="0"/>
              <w:jc w:val="right"/>
              <w:rPr>
                <w:noProof/>
              </w:rPr>
            </w:pPr>
            <w:r>
              <w:rPr>
                <w:rStyle w:val="FootnoteReference"/>
                <w:noProof/>
              </w:rPr>
              <w:t>*</w:t>
            </w:r>
            <w:r>
              <w:rPr>
                <w:noProof/>
              </w:rPr>
              <w:t>ex 6909 19 00</w:t>
            </w:r>
          </w:p>
        </w:tc>
        <w:tc>
          <w:tcPr>
            <w:tcW w:w="709" w:type="dxa"/>
          </w:tcPr>
          <w:p w14:paraId="51715EAC" w14:textId="77777777" w:rsidR="006E3C95" w:rsidRDefault="006E3C95" w:rsidP="006E3C95">
            <w:pPr>
              <w:pStyle w:val="Paragraph"/>
              <w:spacing w:after="0"/>
              <w:jc w:val="center"/>
              <w:rPr>
                <w:noProof/>
              </w:rPr>
            </w:pPr>
            <w:r>
              <w:rPr>
                <w:noProof/>
              </w:rPr>
              <w:t>25</w:t>
            </w:r>
          </w:p>
        </w:tc>
        <w:tc>
          <w:tcPr>
            <w:tcW w:w="3967" w:type="dxa"/>
          </w:tcPr>
          <w:p w14:paraId="0549D623" w14:textId="77777777" w:rsidR="006E3C95" w:rsidRDefault="006E3C95" w:rsidP="006E3C95">
            <w:pPr>
              <w:pStyle w:val="Paragraph"/>
              <w:spacing w:after="0"/>
              <w:rPr>
                <w:noProof/>
              </w:rPr>
            </w:pPr>
            <w:r>
              <w:rPr>
                <w:noProof/>
              </w:rPr>
              <w:t>Ceramic proppants, containing aluminium oxide, silicon oxide and iron oxide</w:t>
            </w:r>
          </w:p>
        </w:tc>
        <w:tc>
          <w:tcPr>
            <w:tcW w:w="994" w:type="dxa"/>
          </w:tcPr>
          <w:p w14:paraId="7CA8B488" w14:textId="77777777" w:rsidR="006E3C95" w:rsidRDefault="006E3C95" w:rsidP="006E3C95">
            <w:pPr>
              <w:pStyle w:val="Paragraph"/>
              <w:spacing w:after="0"/>
              <w:rPr>
                <w:noProof/>
              </w:rPr>
            </w:pPr>
            <w:r>
              <w:rPr>
                <w:noProof/>
              </w:rPr>
              <w:t>0 %</w:t>
            </w:r>
          </w:p>
        </w:tc>
        <w:tc>
          <w:tcPr>
            <w:tcW w:w="1276" w:type="dxa"/>
          </w:tcPr>
          <w:p w14:paraId="6F22D1F8" w14:textId="77777777" w:rsidR="006E3C95" w:rsidRDefault="006E3C95" w:rsidP="006E3C95">
            <w:pPr>
              <w:pStyle w:val="Paragraph"/>
              <w:spacing w:after="0"/>
              <w:rPr>
                <w:noProof/>
              </w:rPr>
            </w:pPr>
            <w:r>
              <w:rPr>
                <w:noProof/>
              </w:rPr>
              <w:t>-</w:t>
            </w:r>
          </w:p>
        </w:tc>
        <w:tc>
          <w:tcPr>
            <w:tcW w:w="992" w:type="dxa"/>
          </w:tcPr>
          <w:p w14:paraId="25DE0E02" w14:textId="77777777" w:rsidR="006E3C95" w:rsidRDefault="006E3C95" w:rsidP="006E3C95">
            <w:pPr>
              <w:pStyle w:val="Paragraph"/>
              <w:spacing w:after="0"/>
              <w:rPr>
                <w:noProof/>
              </w:rPr>
            </w:pPr>
            <w:r>
              <w:rPr>
                <w:noProof/>
              </w:rPr>
              <w:t>31.12.2024</w:t>
            </w:r>
          </w:p>
        </w:tc>
      </w:tr>
      <w:tr w:rsidR="006E3C95" w14:paraId="70F4F29C" w14:textId="77777777" w:rsidTr="008924C5">
        <w:trPr>
          <w:cantSplit/>
        </w:trPr>
        <w:tc>
          <w:tcPr>
            <w:tcW w:w="779" w:type="dxa"/>
          </w:tcPr>
          <w:p w14:paraId="7C0388F9" w14:textId="77777777" w:rsidR="006E3C95" w:rsidRDefault="006E3C95" w:rsidP="006E3C95">
            <w:pPr>
              <w:pStyle w:val="Paragraph"/>
              <w:spacing w:after="0"/>
              <w:rPr>
                <w:noProof/>
              </w:rPr>
            </w:pPr>
            <w:r>
              <w:rPr>
                <w:noProof/>
              </w:rPr>
              <w:t>0.3403</w:t>
            </w:r>
          </w:p>
        </w:tc>
        <w:tc>
          <w:tcPr>
            <w:tcW w:w="1276" w:type="dxa"/>
          </w:tcPr>
          <w:p w14:paraId="2EAAA0D5" w14:textId="77777777" w:rsidR="006E3C95" w:rsidRDefault="006E3C95" w:rsidP="006E3C95">
            <w:pPr>
              <w:pStyle w:val="Paragraph"/>
              <w:spacing w:after="0"/>
              <w:jc w:val="right"/>
              <w:rPr>
                <w:noProof/>
              </w:rPr>
            </w:pPr>
            <w:r>
              <w:rPr>
                <w:rStyle w:val="FootnoteReference"/>
                <w:noProof/>
              </w:rPr>
              <w:t>*</w:t>
            </w:r>
            <w:r>
              <w:rPr>
                <w:noProof/>
              </w:rPr>
              <w:t>ex 6909 19 00</w:t>
            </w:r>
          </w:p>
        </w:tc>
        <w:tc>
          <w:tcPr>
            <w:tcW w:w="709" w:type="dxa"/>
          </w:tcPr>
          <w:p w14:paraId="62E8E644" w14:textId="77777777" w:rsidR="006E3C95" w:rsidRDefault="006E3C95" w:rsidP="006E3C95">
            <w:pPr>
              <w:pStyle w:val="Paragraph"/>
              <w:spacing w:after="0"/>
              <w:jc w:val="center"/>
              <w:rPr>
                <w:noProof/>
              </w:rPr>
            </w:pPr>
            <w:r>
              <w:rPr>
                <w:noProof/>
              </w:rPr>
              <w:t>30</w:t>
            </w:r>
          </w:p>
        </w:tc>
        <w:tc>
          <w:tcPr>
            <w:tcW w:w="3967" w:type="dxa"/>
          </w:tcPr>
          <w:p w14:paraId="1BD6A535" w14:textId="77777777" w:rsidR="006E3C95" w:rsidRDefault="006E3C95" w:rsidP="006E3C95">
            <w:pPr>
              <w:pStyle w:val="Paragraph"/>
              <w:spacing w:after="0"/>
              <w:rPr>
                <w:noProof/>
              </w:rPr>
            </w:pPr>
            <w:r>
              <w:rPr>
                <w:noProof/>
              </w:rPr>
              <w:t>Supports for catalysts, consisting of porous cordierite or mullite ceramic pieces, of an overall volume of not more than 65 l, having, per cm</w:t>
            </w:r>
            <w:r>
              <w:rPr>
                <w:noProof/>
                <w:vertAlign w:val="superscript"/>
              </w:rPr>
              <w:t>2</w:t>
            </w:r>
            <w:r>
              <w:rPr>
                <w:noProof/>
              </w:rPr>
              <w:t xml:space="preserve"> of the cross-section, not less than one continuous channel which may be open at both ends or stopped at one end</w:t>
            </w:r>
          </w:p>
        </w:tc>
        <w:tc>
          <w:tcPr>
            <w:tcW w:w="994" w:type="dxa"/>
          </w:tcPr>
          <w:p w14:paraId="148CA851" w14:textId="77777777" w:rsidR="006E3C95" w:rsidRDefault="006E3C95" w:rsidP="006E3C95">
            <w:pPr>
              <w:pStyle w:val="Paragraph"/>
              <w:spacing w:after="0"/>
              <w:rPr>
                <w:noProof/>
              </w:rPr>
            </w:pPr>
            <w:r>
              <w:rPr>
                <w:noProof/>
              </w:rPr>
              <w:t>0 %</w:t>
            </w:r>
          </w:p>
        </w:tc>
        <w:tc>
          <w:tcPr>
            <w:tcW w:w="1276" w:type="dxa"/>
          </w:tcPr>
          <w:p w14:paraId="7321D888" w14:textId="77777777" w:rsidR="006E3C95" w:rsidRDefault="006E3C95" w:rsidP="006E3C95">
            <w:pPr>
              <w:pStyle w:val="Paragraph"/>
              <w:spacing w:after="0"/>
              <w:rPr>
                <w:noProof/>
              </w:rPr>
            </w:pPr>
            <w:r>
              <w:rPr>
                <w:noProof/>
              </w:rPr>
              <w:t>-</w:t>
            </w:r>
          </w:p>
        </w:tc>
        <w:tc>
          <w:tcPr>
            <w:tcW w:w="992" w:type="dxa"/>
          </w:tcPr>
          <w:p w14:paraId="747CC094" w14:textId="77777777" w:rsidR="006E3C95" w:rsidRDefault="006E3C95" w:rsidP="006E3C95">
            <w:pPr>
              <w:pStyle w:val="Paragraph"/>
              <w:spacing w:after="0"/>
              <w:rPr>
                <w:noProof/>
              </w:rPr>
            </w:pPr>
            <w:r>
              <w:rPr>
                <w:noProof/>
              </w:rPr>
              <w:t>31.12.2024</w:t>
            </w:r>
          </w:p>
        </w:tc>
      </w:tr>
      <w:tr w:rsidR="006E3C95" w14:paraId="5AD9E632" w14:textId="77777777" w:rsidTr="008924C5">
        <w:trPr>
          <w:cantSplit/>
        </w:trPr>
        <w:tc>
          <w:tcPr>
            <w:tcW w:w="779" w:type="dxa"/>
          </w:tcPr>
          <w:p w14:paraId="000C4CD4" w14:textId="77777777" w:rsidR="006E3C95" w:rsidRDefault="006E3C95" w:rsidP="006E3C95">
            <w:pPr>
              <w:pStyle w:val="Paragraph"/>
              <w:spacing w:after="0"/>
              <w:rPr>
                <w:noProof/>
              </w:rPr>
            </w:pPr>
            <w:r>
              <w:rPr>
                <w:noProof/>
              </w:rPr>
              <w:t>0.8028</w:t>
            </w:r>
          </w:p>
        </w:tc>
        <w:tc>
          <w:tcPr>
            <w:tcW w:w="1276" w:type="dxa"/>
          </w:tcPr>
          <w:p w14:paraId="72EC01C2" w14:textId="77777777" w:rsidR="006E3C95" w:rsidRDefault="006E3C95" w:rsidP="006E3C95">
            <w:pPr>
              <w:pStyle w:val="Paragraph"/>
              <w:spacing w:after="0"/>
              <w:jc w:val="right"/>
              <w:rPr>
                <w:noProof/>
              </w:rPr>
            </w:pPr>
            <w:r>
              <w:rPr>
                <w:noProof/>
              </w:rPr>
              <w:t>ex 6909 19 00</w:t>
            </w:r>
          </w:p>
        </w:tc>
        <w:tc>
          <w:tcPr>
            <w:tcW w:w="709" w:type="dxa"/>
          </w:tcPr>
          <w:p w14:paraId="630C57C7" w14:textId="77777777" w:rsidR="006E3C95" w:rsidRDefault="006E3C95" w:rsidP="006E3C95">
            <w:pPr>
              <w:pStyle w:val="Paragraph"/>
              <w:spacing w:after="0"/>
              <w:jc w:val="center"/>
              <w:rPr>
                <w:noProof/>
              </w:rPr>
            </w:pPr>
            <w:r>
              <w:rPr>
                <w:noProof/>
              </w:rPr>
              <w:t>40</w:t>
            </w:r>
          </w:p>
        </w:tc>
        <w:tc>
          <w:tcPr>
            <w:tcW w:w="3967" w:type="dxa"/>
          </w:tcPr>
          <w:p w14:paraId="6B904EEC" w14:textId="77777777" w:rsidR="006E3C95" w:rsidRDefault="006E3C95" w:rsidP="006E3C95">
            <w:pPr>
              <w:pStyle w:val="Paragraph"/>
              <w:spacing w:after="0"/>
              <w:rPr>
                <w:noProof/>
              </w:rPr>
            </w:pPr>
            <w:r>
              <w:rPr>
                <w:noProof/>
              </w:rPr>
              <w:t>Ceramic-carbon absorption or adsorption cartridges of fuel motor vehicle systems, with the following characteristics:</w:t>
            </w:r>
          </w:p>
          <w:tbl>
            <w:tblPr>
              <w:tblStyle w:val="Listdash"/>
              <w:tblW w:w="0" w:type="auto"/>
              <w:tblLayout w:type="fixed"/>
              <w:tblLook w:val="0000" w:firstRow="0" w:lastRow="0" w:firstColumn="0" w:lastColumn="0" w:noHBand="0" w:noVBand="0"/>
            </w:tblPr>
            <w:tblGrid>
              <w:gridCol w:w="220"/>
              <w:gridCol w:w="3599"/>
            </w:tblGrid>
            <w:tr w:rsidR="006E3C95" w14:paraId="379D8418" w14:textId="77777777" w:rsidTr="008924C5">
              <w:tc>
                <w:tcPr>
                  <w:tcW w:w="220" w:type="dxa"/>
                </w:tcPr>
                <w:p w14:paraId="1A30A793" w14:textId="77777777" w:rsidR="006E3C95" w:rsidRDefault="006E3C95" w:rsidP="006E3C95">
                  <w:pPr>
                    <w:pStyle w:val="Paragraph"/>
                    <w:spacing w:after="0"/>
                    <w:rPr>
                      <w:noProof/>
                    </w:rPr>
                  </w:pPr>
                  <w:r>
                    <w:rPr>
                      <w:noProof/>
                    </w:rPr>
                    <w:t>—</w:t>
                  </w:r>
                </w:p>
              </w:tc>
              <w:tc>
                <w:tcPr>
                  <w:tcW w:w="3599" w:type="dxa"/>
                </w:tcPr>
                <w:p w14:paraId="57998559" w14:textId="77777777" w:rsidR="006E3C95" w:rsidRDefault="006E3C95" w:rsidP="006E3C95">
                  <w:pPr>
                    <w:pStyle w:val="Paragraph"/>
                    <w:spacing w:after="0"/>
                    <w:rPr>
                      <w:noProof/>
                    </w:rPr>
                  </w:pPr>
                  <w:r>
                    <w:rPr>
                      <w:noProof/>
                    </w:rPr>
                    <w:t>extruded fired ceramic bound multicellular cylindrical structure,</w:t>
                  </w:r>
                </w:p>
              </w:tc>
            </w:tr>
            <w:tr w:rsidR="006E3C95" w14:paraId="010F595F" w14:textId="77777777" w:rsidTr="008924C5">
              <w:tc>
                <w:tcPr>
                  <w:tcW w:w="220" w:type="dxa"/>
                </w:tcPr>
                <w:p w14:paraId="30E1619D" w14:textId="77777777" w:rsidR="006E3C95" w:rsidRDefault="006E3C95" w:rsidP="006E3C95">
                  <w:pPr>
                    <w:pStyle w:val="Paragraph"/>
                    <w:spacing w:after="0"/>
                    <w:rPr>
                      <w:noProof/>
                    </w:rPr>
                  </w:pPr>
                  <w:r>
                    <w:rPr>
                      <w:noProof/>
                    </w:rPr>
                    <w:t>—</w:t>
                  </w:r>
                </w:p>
              </w:tc>
              <w:tc>
                <w:tcPr>
                  <w:tcW w:w="3599" w:type="dxa"/>
                </w:tcPr>
                <w:p w14:paraId="516A9628" w14:textId="77777777" w:rsidR="006E3C95" w:rsidRDefault="006E3C95" w:rsidP="006E3C95">
                  <w:pPr>
                    <w:pStyle w:val="Paragraph"/>
                    <w:spacing w:after="0"/>
                    <w:rPr>
                      <w:noProof/>
                    </w:rPr>
                  </w:pPr>
                  <w:r>
                    <w:rPr>
                      <w:noProof/>
                    </w:rPr>
                    <w:t>5 % or more by weight but not more than 70 % by weight of activated carbon,</w:t>
                  </w:r>
                </w:p>
              </w:tc>
            </w:tr>
            <w:tr w:rsidR="006E3C95" w14:paraId="7F2DB707" w14:textId="77777777" w:rsidTr="008924C5">
              <w:tc>
                <w:tcPr>
                  <w:tcW w:w="220" w:type="dxa"/>
                </w:tcPr>
                <w:p w14:paraId="44E44703" w14:textId="77777777" w:rsidR="006E3C95" w:rsidRDefault="006E3C95" w:rsidP="006E3C95">
                  <w:pPr>
                    <w:pStyle w:val="Paragraph"/>
                    <w:spacing w:after="0"/>
                    <w:rPr>
                      <w:noProof/>
                    </w:rPr>
                  </w:pPr>
                  <w:r>
                    <w:rPr>
                      <w:noProof/>
                    </w:rPr>
                    <w:t>—</w:t>
                  </w:r>
                </w:p>
              </w:tc>
              <w:tc>
                <w:tcPr>
                  <w:tcW w:w="3599" w:type="dxa"/>
                </w:tcPr>
                <w:p w14:paraId="04850C18" w14:textId="77777777" w:rsidR="006E3C95" w:rsidRDefault="006E3C95" w:rsidP="006E3C95">
                  <w:pPr>
                    <w:pStyle w:val="Paragraph"/>
                    <w:spacing w:after="0"/>
                    <w:rPr>
                      <w:noProof/>
                    </w:rPr>
                  </w:pPr>
                  <w:r>
                    <w:rPr>
                      <w:noProof/>
                    </w:rPr>
                    <w:t>30 % or more by weight but no more than 90 % by weight of ceramic binder,</w:t>
                  </w:r>
                </w:p>
              </w:tc>
            </w:tr>
            <w:tr w:rsidR="006E3C95" w14:paraId="03B49CBA" w14:textId="77777777" w:rsidTr="008924C5">
              <w:tc>
                <w:tcPr>
                  <w:tcW w:w="220" w:type="dxa"/>
                </w:tcPr>
                <w:p w14:paraId="17D37E3B" w14:textId="77777777" w:rsidR="006E3C95" w:rsidRDefault="006E3C95" w:rsidP="006E3C95">
                  <w:pPr>
                    <w:pStyle w:val="Paragraph"/>
                    <w:spacing w:after="0"/>
                    <w:rPr>
                      <w:noProof/>
                    </w:rPr>
                  </w:pPr>
                  <w:r>
                    <w:rPr>
                      <w:noProof/>
                    </w:rPr>
                    <w:t>—</w:t>
                  </w:r>
                </w:p>
              </w:tc>
              <w:tc>
                <w:tcPr>
                  <w:tcW w:w="3599" w:type="dxa"/>
                </w:tcPr>
                <w:p w14:paraId="279E6C7C" w14:textId="77777777" w:rsidR="006E3C95" w:rsidRDefault="006E3C95" w:rsidP="006E3C95">
                  <w:pPr>
                    <w:pStyle w:val="Paragraph"/>
                    <w:spacing w:after="0"/>
                    <w:rPr>
                      <w:noProof/>
                    </w:rPr>
                  </w:pPr>
                  <w:r>
                    <w:rPr>
                      <w:noProof/>
                    </w:rPr>
                    <w:t>with a diameter of 29 mm or more but no more than 41 mm,</w:t>
                  </w:r>
                </w:p>
              </w:tc>
            </w:tr>
            <w:tr w:rsidR="006E3C95" w14:paraId="1BF7B3B7" w14:textId="77777777" w:rsidTr="008924C5">
              <w:tc>
                <w:tcPr>
                  <w:tcW w:w="220" w:type="dxa"/>
                </w:tcPr>
                <w:p w14:paraId="42ED5094" w14:textId="77777777" w:rsidR="006E3C95" w:rsidRDefault="006E3C95" w:rsidP="006E3C95">
                  <w:pPr>
                    <w:pStyle w:val="Paragraph"/>
                    <w:spacing w:after="0"/>
                    <w:rPr>
                      <w:noProof/>
                    </w:rPr>
                  </w:pPr>
                  <w:r>
                    <w:rPr>
                      <w:noProof/>
                    </w:rPr>
                    <w:t>—</w:t>
                  </w:r>
                </w:p>
              </w:tc>
              <w:tc>
                <w:tcPr>
                  <w:tcW w:w="3599" w:type="dxa"/>
                </w:tcPr>
                <w:p w14:paraId="253922C5" w14:textId="77777777" w:rsidR="006E3C95" w:rsidRDefault="006E3C95" w:rsidP="006E3C95">
                  <w:pPr>
                    <w:pStyle w:val="Paragraph"/>
                    <w:spacing w:after="0"/>
                    <w:rPr>
                      <w:noProof/>
                    </w:rPr>
                  </w:pPr>
                  <w:r>
                    <w:rPr>
                      <w:noProof/>
                    </w:rPr>
                    <w:t>a length of not more than 150 mm,</w:t>
                  </w:r>
                </w:p>
              </w:tc>
            </w:tr>
            <w:tr w:rsidR="006E3C95" w14:paraId="20ED4B39" w14:textId="77777777" w:rsidTr="008924C5">
              <w:tc>
                <w:tcPr>
                  <w:tcW w:w="220" w:type="dxa"/>
                </w:tcPr>
                <w:p w14:paraId="08B62649" w14:textId="77777777" w:rsidR="006E3C95" w:rsidRDefault="006E3C95" w:rsidP="006E3C95">
                  <w:pPr>
                    <w:pStyle w:val="Paragraph"/>
                    <w:spacing w:after="0"/>
                    <w:rPr>
                      <w:noProof/>
                    </w:rPr>
                  </w:pPr>
                  <w:r>
                    <w:rPr>
                      <w:noProof/>
                    </w:rPr>
                    <w:t>—</w:t>
                  </w:r>
                </w:p>
              </w:tc>
              <w:tc>
                <w:tcPr>
                  <w:tcW w:w="3599" w:type="dxa"/>
                </w:tcPr>
                <w:p w14:paraId="4EE777D7" w14:textId="77777777" w:rsidR="006E3C95" w:rsidRDefault="006E3C95" w:rsidP="006E3C95">
                  <w:pPr>
                    <w:pStyle w:val="Paragraph"/>
                    <w:spacing w:after="0"/>
                    <w:rPr>
                      <w:noProof/>
                    </w:rPr>
                  </w:pPr>
                  <w:r>
                    <w:rPr>
                      <w:noProof/>
                    </w:rPr>
                    <w:t>fired at temperature of 800 °C or more</w:t>
                  </w:r>
                </w:p>
              </w:tc>
            </w:tr>
          </w:tbl>
          <w:p w14:paraId="4A6B948F" w14:textId="77777777" w:rsidR="006E3C95" w:rsidRDefault="006E3C95" w:rsidP="006E3C95">
            <w:pPr>
              <w:pStyle w:val="Paragraph"/>
              <w:spacing w:after="0"/>
              <w:rPr>
                <w:noProof/>
              </w:rPr>
            </w:pPr>
          </w:p>
        </w:tc>
        <w:tc>
          <w:tcPr>
            <w:tcW w:w="994" w:type="dxa"/>
          </w:tcPr>
          <w:p w14:paraId="1C2F1D66" w14:textId="77777777" w:rsidR="006E3C95" w:rsidRDefault="006E3C95" w:rsidP="006E3C95">
            <w:pPr>
              <w:pStyle w:val="Paragraph"/>
              <w:spacing w:after="0"/>
              <w:rPr>
                <w:noProof/>
              </w:rPr>
            </w:pPr>
            <w:r>
              <w:rPr>
                <w:noProof/>
              </w:rPr>
              <w:t>0 %</w:t>
            </w:r>
          </w:p>
        </w:tc>
        <w:tc>
          <w:tcPr>
            <w:tcW w:w="1276" w:type="dxa"/>
          </w:tcPr>
          <w:p w14:paraId="568797A9" w14:textId="77777777" w:rsidR="006E3C95" w:rsidRDefault="006E3C95" w:rsidP="006E3C95">
            <w:pPr>
              <w:pStyle w:val="Paragraph"/>
              <w:spacing w:after="0"/>
              <w:rPr>
                <w:noProof/>
              </w:rPr>
            </w:pPr>
            <w:r>
              <w:rPr>
                <w:noProof/>
              </w:rPr>
              <w:t>p/st</w:t>
            </w:r>
          </w:p>
        </w:tc>
        <w:tc>
          <w:tcPr>
            <w:tcW w:w="992" w:type="dxa"/>
          </w:tcPr>
          <w:p w14:paraId="2AD224C8" w14:textId="77777777" w:rsidR="006E3C95" w:rsidRDefault="006E3C95" w:rsidP="006E3C95">
            <w:pPr>
              <w:pStyle w:val="Paragraph"/>
              <w:spacing w:after="0"/>
              <w:rPr>
                <w:noProof/>
              </w:rPr>
            </w:pPr>
            <w:r>
              <w:rPr>
                <w:noProof/>
              </w:rPr>
              <w:t>31.12.2025</w:t>
            </w:r>
          </w:p>
        </w:tc>
      </w:tr>
      <w:tr w:rsidR="006E3C95" w14:paraId="73AD0A9A" w14:textId="77777777" w:rsidTr="008924C5">
        <w:trPr>
          <w:cantSplit/>
        </w:trPr>
        <w:tc>
          <w:tcPr>
            <w:tcW w:w="779" w:type="dxa"/>
          </w:tcPr>
          <w:p w14:paraId="7460E853" w14:textId="77777777" w:rsidR="006E3C95" w:rsidRDefault="006E3C95" w:rsidP="006E3C95">
            <w:pPr>
              <w:pStyle w:val="Paragraph"/>
              <w:spacing w:after="0"/>
              <w:rPr>
                <w:noProof/>
              </w:rPr>
            </w:pPr>
            <w:r>
              <w:rPr>
                <w:noProof/>
              </w:rPr>
              <w:t>0.2538</w:t>
            </w:r>
          </w:p>
          <w:p w14:paraId="44BDA207" w14:textId="77777777" w:rsidR="006E3C95" w:rsidRDefault="006E3C95" w:rsidP="006E3C95">
            <w:pPr>
              <w:pStyle w:val="Paragraph"/>
              <w:spacing w:after="0"/>
              <w:rPr>
                <w:noProof/>
              </w:rPr>
            </w:pPr>
          </w:p>
        </w:tc>
        <w:tc>
          <w:tcPr>
            <w:tcW w:w="1276" w:type="dxa"/>
          </w:tcPr>
          <w:p w14:paraId="39FDB358" w14:textId="77777777" w:rsidR="006E3C95" w:rsidRDefault="006E3C95" w:rsidP="006E3C95">
            <w:pPr>
              <w:pStyle w:val="Paragraph"/>
              <w:spacing w:after="0"/>
              <w:jc w:val="right"/>
              <w:rPr>
                <w:noProof/>
              </w:rPr>
            </w:pPr>
            <w:r>
              <w:rPr>
                <w:rStyle w:val="FootnoteReference"/>
                <w:noProof/>
              </w:rPr>
              <w:t>*</w:t>
            </w:r>
            <w:r>
              <w:rPr>
                <w:noProof/>
              </w:rPr>
              <w:t>ex 6909 19 00</w:t>
            </w:r>
          </w:p>
          <w:p w14:paraId="54D617C6" w14:textId="77777777" w:rsidR="006E3C95" w:rsidRDefault="006E3C95" w:rsidP="006E3C95">
            <w:pPr>
              <w:pStyle w:val="Paragraph"/>
              <w:spacing w:after="0"/>
              <w:jc w:val="right"/>
              <w:rPr>
                <w:noProof/>
              </w:rPr>
            </w:pPr>
            <w:r>
              <w:rPr>
                <w:noProof/>
              </w:rPr>
              <w:t>ex 6914 90 00</w:t>
            </w:r>
          </w:p>
        </w:tc>
        <w:tc>
          <w:tcPr>
            <w:tcW w:w="709" w:type="dxa"/>
          </w:tcPr>
          <w:p w14:paraId="345AFAD8" w14:textId="77777777" w:rsidR="006E3C95" w:rsidRDefault="006E3C95" w:rsidP="006E3C95">
            <w:pPr>
              <w:pStyle w:val="Paragraph"/>
              <w:spacing w:after="0"/>
              <w:jc w:val="center"/>
              <w:rPr>
                <w:noProof/>
              </w:rPr>
            </w:pPr>
            <w:r>
              <w:rPr>
                <w:noProof/>
              </w:rPr>
              <w:t>50</w:t>
            </w:r>
          </w:p>
          <w:p w14:paraId="21560A3C" w14:textId="77777777" w:rsidR="006E3C95" w:rsidRDefault="006E3C95" w:rsidP="006E3C95">
            <w:pPr>
              <w:pStyle w:val="Paragraph"/>
              <w:spacing w:after="0"/>
              <w:jc w:val="center"/>
              <w:rPr>
                <w:noProof/>
              </w:rPr>
            </w:pPr>
            <w:r>
              <w:rPr>
                <w:noProof/>
              </w:rPr>
              <w:t>20</w:t>
            </w:r>
          </w:p>
        </w:tc>
        <w:tc>
          <w:tcPr>
            <w:tcW w:w="3967" w:type="dxa"/>
          </w:tcPr>
          <w:p w14:paraId="7CD36A7F" w14:textId="77777777" w:rsidR="006E3C95" w:rsidRDefault="006E3C95" w:rsidP="006E3C95">
            <w:pPr>
              <w:pStyle w:val="Paragraph"/>
              <w:spacing w:after="0"/>
              <w:rPr>
                <w:noProof/>
              </w:rPr>
            </w:pPr>
            <w:r>
              <w:rPr>
                <w:noProof/>
              </w:rPr>
              <w:t>Ceramic articles made of continuous filaments of ceramic oxides, containing by weight:</w:t>
            </w:r>
          </w:p>
          <w:tbl>
            <w:tblPr>
              <w:tblStyle w:val="Listdash"/>
              <w:tblW w:w="0" w:type="auto"/>
              <w:tblLayout w:type="fixed"/>
              <w:tblLook w:val="0000" w:firstRow="0" w:lastRow="0" w:firstColumn="0" w:lastColumn="0" w:noHBand="0" w:noVBand="0"/>
            </w:tblPr>
            <w:tblGrid>
              <w:gridCol w:w="220"/>
              <w:gridCol w:w="2504"/>
            </w:tblGrid>
            <w:tr w:rsidR="006E3C95" w14:paraId="4877AAD3" w14:textId="77777777" w:rsidTr="008924C5">
              <w:tc>
                <w:tcPr>
                  <w:tcW w:w="220" w:type="dxa"/>
                </w:tcPr>
                <w:p w14:paraId="55A98E02" w14:textId="77777777" w:rsidR="006E3C95" w:rsidRDefault="006E3C95" w:rsidP="006E3C95">
                  <w:pPr>
                    <w:pStyle w:val="Paragraph"/>
                    <w:spacing w:after="0"/>
                    <w:rPr>
                      <w:noProof/>
                    </w:rPr>
                  </w:pPr>
                  <w:r>
                    <w:rPr>
                      <w:noProof/>
                    </w:rPr>
                    <w:t>—</w:t>
                  </w:r>
                </w:p>
              </w:tc>
              <w:tc>
                <w:tcPr>
                  <w:tcW w:w="2504" w:type="dxa"/>
                </w:tcPr>
                <w:p w14:paraId="64B9D6F0" w14:textId="77777777" w:rsidR="006E3C95" w:rsidRDefault="006E3C95" w:rsidP="006E3C95">
                  <w:pPr>
                    <w:pStyle w:val="Paragraph"/>
                    <w:spacing w:after="0"/>
                    <w:rPr>
                      <w:noProof/>
                    </w:rPr>
                  </w:pPr>
                  <w:r>
                    <w:rPr>
                      <w:noProof/>
                    </w:rPr>
                    <w:t>2 % or more of diboron trioxide,</w:t>
                  </w:r>
                </w:p>
              </w:tc>
            </w:tr>
            <w:tr w:rsidR="006E3C95" w14:paraId="269DB9F7" w14:textId="77777777" w:rsidTr="008924C5">
              <w:tc>
                <w:tcPr>
                  <w:tcW w:w="220" w:type="dxa"/>
                </w:tcPr>
                <w:p w14:paraId="31E1413C" w14:textId="77777777" w:rsidR="006E3C95" w:rsidRDefault="006E3C95" w:rsidP="006E3C95">
                  <w:pPr>
                    <w:pStyle w:val="Paragraph"/>
                    <w:spacing w:after="0"/>
                    <w:rPr>
                      <w:noProof/>
                    </w:rPr>
                  </w:pPr>
                  <w:r>
                    <w:rPr>
                      <w:noProof/>
                    </w:rPr>
                    <w:t>—</w:t>
                  </w:r>
                </w:p>
              </w:tc>
              <w:tc>
                <w:tcPr>
                  <w:tcW w:w="2504" w:type="dxa"/>
                </w:tcPr>
                <w:p w14:paraId="299079CF" w14:textId="77777777" w:rsidR="006E3C95" w:rsidRDefault="006E3C95" w:rsidP="006E3C95">
                  <w:pPr>
                    <w:pStyle w:val="Paragraph"/>
                    <w:spacing w:after="0"/>
                    <w:rPr>
                      <w:noProof/>
                    </w:rPr>
                  </w:pPr>
                  <w:r>
                    <w:rPr>
                      <w:noProof/>
                    </w:rPr>
                    <w:t>28 % or less of silicon dioxide and</w:t>
                  </w:r>
                </w:p>
              </w:tc>
            </w:tr>
            <w:tr w:rsidR="006E3C95" w14:paraId="256B293C" w14:textId="77777777" w:rsidTr="008924C5">
              <w:tc>
                <w:tcPr>
                  <w:tcW w:w="220" w:type="dxa"/>
                </w:tcPr>
                <w:p w14:paraId="0BF40250" w14:textId="77777777" w:rsidR="006E3C95" w:rsidRDefault="006E3C95" w:rsidP="006E3C95">
                  <w:pPr>
                    <w:pStyle w:val="Paragraph"/>
                    <w:spacing w:after="0"/>
                    <w:rPr>
                      <w:noProof/>
                    </w:rPr>
                  </w:pPr>
                  <w:r>
                    <w:rPr>
                      <w:noProof/>
                    </w:rPr>
                    <w:t>—</w:t>
                  </w:r>
                </w:p>
              </w:tc>
              <w:tc>
                <w:tcPr>
                  <w:tcW w:w="2504" w:type="dxa"/>
                </w:tcPr>
                <w:p w14:paraId="2B0978C7" w14:textId="77777777" w:rsidR="006E3C95" w:rsidRDefault="006E3C95" w:rsidP="006E3C95">
                  <w:pPr>
                    <w:pStyle w:val="Paragraph"/>
                    <w:spacing w:after="0"/>
                    <w:rPr>
                      <w:noProof/>
                    </w:rPr>
                  </w:pPr>
                  <w:r>
                    <w:rPr>
                      <w:noProof/>
                    </w:rPr>
                    <w:t>60 % or more of dialuminium trioxide</w:t>
                  </w:r>
                </w:p>
              </w:tc>
            </w:tr>
          </w:tbl>
          <w:p w14:paraId="1B19AC74" w14:textId="77777777" w:rsidR="006E3C95" w:rsidRDefault="006E3C95" w:rsidP="006E3C95">
            <w:pPr>
              <w:pStyle w:val="Paragraph"/>
              <w:spacing w:after="0"/>
              <w:rPr>
                <w:noProof/>
              </w:rPr>
            </w:pPr>
          </w:p>
          <w:p w14:paraId="42F9A6D2" w14:textId="77777777" w:rsidR="006E3C95" w:rsidRDefault="006E3C95" w:rsidP="006E3C95">
            <w:pPr>
              <w:pStyle w:val="Paragraph"/>
              <w:spacing w:after="0"/>
              <w:rPr>
                <w:noProof/>
              </w:rPr>
            </w:pPr>
          </w:p>
        </w:tc>
        <w:tc>
          <w:tcPr>
            <w:tcW w:w="994" w:type="dxa"/>
          </w:tcPr>
          <w:p w14:paraId="7E81A778" w14:textId="77777777" w:rsidR="006E3C95" w:rsidRDefault="006E3C95" w:rsidP="006E3C95">
            <w:pPr>
              <w:pStyle w:val="Paragraph"/>
              <w:spacing w:after="0"/>
              <w:rPr>
                <w:noProof/>
              </w:rPr>
            </w:pPr>
            <w:r>
              <w:rPr>
                <w:noProof/>
              </w:rPr>
              <w:t>0 %</w:t>
            </w:r>
          </w:p>
          <w:p w14:paraId="4F0296FC" w14:textId="77777777" w:rsidR="006E3C95" w:rsidRDefault="006E3C95" w:rsidP="006E3C95">
            <w:pPr>
              <w:pStyle w:val="Paragraph"/>
              <w:spacing w:after="0"/>
              <w:rPr>
                <w:noProof/>
              </w:rPr>
            </w:pPr>
          </w:p>
        </w:tc>
        <w:tc>
          <w:tcPr>
            <w:tcW w:w="1276" w:type="dxa"/>
          </w:tcPr>
          <w:p w14:paraId="31672D12" w14:textId="77777777" w:rsidR="006E3C95" w:rsidRDefault="006E3C95" w:rsidP="006E3C95">
            <w:pPr>
              <w:pStyle w:val="Paragraph"/>
              <w:spacing w:after="0"/>
              <w:rPr>
                <w:noProof/>
              </w:rPr>
            </w:pPr>
            <w:r>
              <w:rPr>
                <w:noProof/>
              </w:rPr>
              <w:t>-</w:t>
            </w:r>
          </w:p>
          <w:p w14:paraId="5E38D81D" w14:textId="77777777" w:rsidR="006E3C95" w:rsidRDefault="006E3C95" w:rsidP="006E3C95">
            <w:pPr>
              <w:pStyle w:val="Paragraph"/>
              <w:spacing w:after="0"/>
              <w:rPr>
                <w:noProof/>
              </w:rPr>
            </w:pPr>
          </w:p>
        </w:tc>
        <w:tc>
          <w:tcPr>
            <w:tcW w:w="992" w:type="dxa"/>
          </w:tcPr>
          <w:p w14:paraId="45C7C2CD" w14:textId="77777777" w:rsidR="006E3C95" w:rsidRDefault="006E3C95" w:rsidP="006E3C95">
            <w:pPr>
              <w:pStyle w:val="Paragraph"/>
              <w:spacing w:after="0"/>
              <w:rPr>
                <w:noProof/>
              </w:rPr>
            </w:pPr>
            <w:r>
              <w:rPr>
                <w:noProof/>
              </w:rPr>
              <w:t>31.12.2024</w:t>
            </w:r>
          </w:p>
          <w:p w14:paraId="1B890C64" w14:textId="77777777" w:rsidR="006E3C95" w:rsidRDefault="006E3C95" w:rsidP="006E3C95">
            <w:pPr>
              <w:pStyle w:val="Paragraph"/>
              <w:spacing w:after="0"/>
              <w:rPr>
                <w:noProof/>
              </w:rPr>
            </w:pPr>
          </w:p>
        </w:tc>
      </w:tr>
      <w:tr w:rsidR="006E3C95" w14:paraId="301A74BA" w14:textId="77777777" w:rsidTr="008924C5">
        <w:trPr>
          <w:cantSplit/>
        </w:trPr>
        <w:tc>
          <w:tcPr>
            <w:tcW w:w="779" w:type="dxa"/>
          </w:tcPr>
          <w:p w14:paraId="507CB194" w14:textId="77777777" w:rsidR="006E3C95" w:rsidRDefault="006E3C95" w:rsidP="006E3C95">
            <w:pPr>
              <w:pStyle w:val="Paragraph"/>
              <w:spacing w:after="0"/>
              <w:rPr>
                <w:noProof/>
              </w:rPr>
            </w:pPr>
            <w:r>
              <w:rPr>
                <w:noProof/>
              </w:rPr>
              <w:t>0.3766</w:t>
            </w:r>
          </w:p>
        </w:tc>
        <w:tc>
          <w:tcPr>
            <w:tcW w:w="1276" w:type="dxa"/>
          </w:tcPr>
          <w:p w14:paraId="5AB54984" w14:textId="77777777" w:rsidR="006E3C95" w:rsidRDefault="006E3C95" w:rsidP="006E3C95">
            <w:pPr>
              <w:pStyle w:val="Paragraph"/>
              <w:spacing w:after="0"/>
              <w:jc w:val="right"/>
              <w:rPr>
                <w:noProof/>
              </w:rPr>
            </w:pPr>
            <w:r>
              <w:rPr>
                <w:rStyle w:val="FootnoteReference"/>
                <w:noProof/>
              </w:rPr>
              <w:t>*</w:t>
            </w:r>
            <w:r>
              <w:rPr>
                <w:noProof/>
              </w:rPr>
              <w:t>ex 6909 19 00</w:t>
            </w:r>
          </w:p>
        </w:tc>
        <w:tc>
          <w:tcPr>
            <w:tcW w:w="709" w:type="dxa"/>
          </w:tcPr>
          <w:p w14:paraId="77D2231E" w14:textId="77777777" w:rsidR="006E3C95" w:rsidRDefault="006E3C95" w:rsidP="006E3C95">
            <w:pPr>
              <w:pStyle w:val="Paragraph"/>
              <w:spacing w:after="0"/>
              <w:jc w:val="center"/>
              <w:rPr>
                <w:noProof/>
              </w:rPr>
            </w:pPr>
            <w:r>
              <w:rPr>
                <w:noProof/>
              </w:rPr>
              <w:t>60</w:t>
            </w:r>
          </w:p>
        </w:tc>
        <w:tc>
          <w:tcPr>
            <w:tcW w:w="3967" w:type="dxa"/>
          </w:tcPr>
          <w:p w14:paraId="539A31C1" w14:textId="77777777" w:rsidR="006E3C95" w:rsidRDefault="006E3C95" w:rsidP="006E3C95">
            <w:pPr>
              <w:pStyle w:val="Paragraph"/>
              <w:spacing w:after="0"/>
              <w:rPr>
                <w:noProof/>
              </w:rPr>
            </w:pPr>
            <w:r>
              <w:rPr>
                <w:noProof/>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994" w:type="dxa"/>
          </w:tcPr>
          <w:p w14:paraId="5D739CB1" w14:textId="77777777" w:rsidR="006E3C95" w:rsidRDefault="006E3C95" w:rsidP="006E3C95">
            <w:pPr>
              <w:pStyle w:val="Paragraph"/>
              <w:spacing w:after="0"/>
              <w:rPr>
                <w:noProof/>
              </w:rPr>
            </w:pPr>
            <w:r>
              <w:rPr>
                <w:noProof/>
              </w:rPr>
              <w:t>0 %</w:t>
            </w:r>
          </w:p>
        </w:tc>
        <w:tc>
          <w:tcPr>
            <w:tcW w:w="1276" w:type="dxa"/>
          </w:tcPr>
          <w:p w14:paraId="374F1B80" w14:textId="77777777" w:rsidR="006E3C95" w:rsidRDefault="006E3C95" w:rsidP="006E3C95">
            <w:pPr>
              <w:pStyle w:val="Paragraph"/>
              <w:spacing w:after="0"/>
              <w:rPr>
                <w:noProof/>
              </w:rPr>
            </w:pPr>
            <w:r>
              <w:rPr>
                <w:noProof/>
              </w:rPr>
              <w:t>-</w:t>
            </w:r>
          </w:p>
        </w:tc>
        <w:tc>
          <w:tcPr>
            <w:tcW w:w="992" w:type="dxa"/>
          </w:tcPr>
          <w:p w14:paraId="70DED83C" w14:textId="77777777" w:rsidR="006E3C95" w:rsidRDefault="006E3C95" w:rsidP="006E3C95">
            <w:pPr>
              <w:pStyle w:val="Paragraph"/>
              <w:spacing w:after="0"/>
              <w:rPr>
                <w:noProof/>
              </w:rPr>
            </w:pPr>
            <w:r>
              <w:rPr>
                <w:noProof/>
              </w:rPr>
              <w:t>31.12.2024</w:t>
            </w:r>
          </w:p>
        </w:tc>
      </w:tr>
      <w:tr w:rsidR="006E3C95" w14:paraId="731557FC" w14:textId="77777777" w:rsidTr="008924C5">
        <w:trPr>
          <w:cantSplit/>
        </w:trPr>
        <w:tc>
          <w:tcPr>
            <w:tcW w:w="779" w:type="dxa"/>
          </w:tcPr>
          <w:p w14:paraId="01FCD206" w14:textId="77777777" w:rsidR="006E3C95" w:rsidRDefault="006E3C95" w:rsidP="006E3C95">
            <w:pPr>
              <w:pStyle w:val="Paragraph"/>
              <w:spacing w:after="0"/>
              <w:rPr>
                <w:noProof/>
              </w:rPr>
            </w:pPr>
            <w:r>
              <w:rPr>
                <w:noProof/>
              </w:rPr>
              <w:t>0.4582</w:t>
            </w:r>
          </w:p>
        </w:tc>
        <w:tc>
          <w:tcPr>
            <w:tcW w:w="1276" w:type="dxa"/>
          </w:tcPr>
          <w:p w14:paraId="5B11EA79" w14:textId="77777777" w:rsidR="006E3C95" w:rsidRDefault="006E3C95" w:rsidP="006E3C95">
            <w:pPr>
              <w:pStyle w:val="Paragraph"/>
              <w:spacing w:after="0"/>
              <w:jc w:val="right"/>
              <w:rPr>
                <w:noProof/>
              </w:rPr>
            </w:pPr>
            <w:r>
              <w:rPr>
                <w:rStyle w:val="FootnoteReference"/>
                <w:noProof/>
              </w:rPr>
              <w:t>*</w:t>
            </w:r>
            <w:r>
              <w:rPr>
                <w:noProof/>
              </w:rPr>
              <w:t>ex 6909 19 00</w:t>
            </w:r>
          </w:p>
        </w:tc>
        <w:tc>
          <w:tcPr>
            <w:tcW w:w="709" w:type="dxa"/>
          </w:tcPr>
          <w:p w14:paraId="595D09F0" w14:textId="77777777" w:rsidR="006E3C95" w:rsidRDefault="006E3C95" w:rsidP="006E3C95">
            <w:pPr>
              <w:pStyle w:val="Paragraph"/>
              <w:spacing w:after="0"/>
              <w:jc w:val="center"/>
              <w:rPr>
                <w:noProof/>
              </w:rPr>
            </w:pPr>
            <w:r>
              <w:rPr>
                <w:noProof/>
              </w:rPr>
              <w:t>70</w:t>
            </w:r>
          </w:p>
        </w:tc>
        <w:tc>
          <w:tcPr>
            <w:tcW w:w="3967" w:type="dxa"/>
          </w:tcPr>
          <w:p w14:paraId="61530ED5" w14:textId="77777777" w:rsidR="006E3C95" w:rsidRDefault="006E3C95" w:rsidP="006E3C95">
            <w:pPr>
              <w:pStyle w:val="Paragraph"/>
              <w:spacing w:after="0"/>
              <w:rPr>
                <w:noProof/>
              </w:rPr>
            </w:pPr>
            <w:r>
              <w:rPr>
                <w:noProof/>
              </w:rPr>
              <w:t>Supports for catalysts or filters, consisting of porous ceramics made primarily from oxides of aluminium and titanium; with a total volume of not more than 65 litres and at least one duct (open on one or both ends) per cm² of cross section</w:t>
            </w:r>
          </w:p>
        </w:tc>
        <w:tc>
          <w:tcPr>
            <w:tcW w:w="994" w:type="dxa"/>
          </w:tcPr>
          <w:p w14:paraId="4A6CE8A1" w14:textId="77777777" w:rsidR="006E3C95" w:rsidRDefault="006E3C95" w:rsidP="006E3C95">
            <w:pPr>
              <w:pStyle w:val="Paragraph"/>
              <w:spacing w:after="0"/>
              <w:rPr>
                <w:noProof/>
              </w:rPr>
            </w:pPr>
            <w:r>
              <w:rPr>
                <w:noProof/>
              </w:rPr>
              <w:t>0 %</w:t>
            </w:r>
          </w:p>
        </w:tc>
        <w:tc>
          <w:tcPr>
            <w:tcW w:w="1276" w:type="dxa"/>
          </w:tcPr>
          <w:p w14:paraId="4F254DDE" w14:textId="77777777" w:rsidR="006E3C95" w:rsidRDefault="006E3C95" w:rsidP="006E3C95">
            <w:pPr>
              <w:pStyle w:val="Paragraph"/>
              <w:spacing w:after="0"/>
              <w:rPr>
                <w:noProof/>
              </w:rPr>
            </w:pPr>
            <w:r>
              <w:rPr>
                <w:noProof/>
              </w:rPr>
              <w:t>-</w:t>
            </w:r>
          </w:p>
        </w:tc>
        <w:tc>
          <w:tcPr>
            <w:tcW w:w="992" w:type="dxa"/>
          </w:tcPr>
          <w:p w14:paraId="65290E45" w14:textId="77777777" w:rsidR="006E3C95" w:rsidRDefault="006E3C95" w:rsidP="006E3C95">
            <w:pPr>
              <w:pStyle w:val="Paragraph"/>
              <w:spacing w:after="0"/>
              <w:rPr>
                <w:noProof/>
              </w:rPr>
            </w:pPr>
            <w:r>
              <w:rPr>
                <w:noProof/>
              </w:rPr>
              <w:t>31.12.2024</w:t>
            </w:r>
          </w:p>
        </w:tc>
      </w:tr>
      <w:tr w:rsidR="006E3C95" w14:paraId="1B6100A4" w14:textId="77777777" w:rsidTr="008924C5">
        <w:trPr>
          <w:cantSplit/>
        </w:trPr>
        <w:tc>
          <w:tcPr>
            <w:tcW w:w="779" w:type="dxa"/>
          </w:tcPr>
          <w:p w14:paraId="14DD6678" w14:textId="77777777" w:rsidR="006E3C95" w:rsidRDefault="006E3C95" w:rsidP="006E3C95">
            <w:pPr>
              <w:pStyle w:val="Paragraph"/>
              <w:spacing w:after="0"/>
              <w:rPr>
                <w:noProof/>
              </w:rPr>
            </w:pPr>
            <w:r>
              <w:rPr>
                <w:noProof/>
              </w:rPr>
              <w:t>0.3404</w:t>
            </w:r>
          </w:p>
        </w:tc>
        <w:tc>
          <w:tcPr>
            <w:tcW w:w="1276" w:type="dxa"/>
          </w:tcPr>
          <w:p w14:paraId="0CB0D041" w14:textId="77777777" w:rsidR="006E3C95" w:rsidRDefault="006E3C95" w:rsidP="006E3C95">
            <w:pPr>
              <w:pStyle w:val="Paragraph"/>
              <w:spacing w:after="0"/>
              <w:jc w:val="right"/>
              <w:rPr>
                <w:noProof/>
              </w:rPr>
            </w:pPr>
            <w:r>
              <w:rPr>
                <w:noProof/>
              </w:rPr>
              <w:t>ex 6914 90 00</w:t>
            </w:r>
          </w:p>
        </w:tc>
        <w:tc>
          <w:tcPr>
            <w:tcW w:w="709" w:type="dxa"/>
          </w:tcPr>
          <w:p w14:paraId="76320C1A" w14:textId="77777777" w:rsidR="006E3C95" w:rsidRDefault="006E3C95" w:rsidP="006E3C95">
            <w:pPr>
              <w:pStyle w:val="Paragraph"/>
              <w:spacing w:after="0"/>
              <w:jc w:val="center"/>
              <w:rPr>
                <w:noProof/>
              </w:rPr>
            </w:pPr>
            <w:r>
              <w:rPr>
                <w:noProof/>
              </w:rPr>
              <w:t>30</w:t>
            </w:r>
          </w:p>
        </w:tc>
        <w:tc>
          <w:tcPr>
            <w:tcW w:w="3967" w:type="dxa"/>
          </w:tcPr>
          <w:p w14:paraId="79072E03" w14:textId="77777777" w:rsidR="006E3C95" w:rsidRDefault="006E3C95" w:rsidP="006E3C95">
            <w:pPr>
              <w:pStyle w:val="Paragraph"/>
              <w:spacing w:after="0"/>
              <w:rPr>
                <w:noProof/>
              </w:rPr>
            </w:pPr>
            <w:r>
              <w:rPr>
                <w:noProof/>
              </w:rPr>
              <w:t>Ceramic microspheres, transparent, obtained from silicon dioxide and zirconium dioxide, of a diameter of more than 125 µm</w:t>
            </w:r>
          </w:p>
        </w:tc>
        <w:tc>
          <w:tcPr>
            <w:tcW w:w="994" w:type="dxa"/>
          </w:tcPr>
          <w:p w14:paraId="237D30F0" w14:textId="77777777" w:rsidR="006E3C95" w:rsidRDefault="006E3C95" w:rsidP="006E3C95">
            <w:pPr>
              <w:pStyle w:val="Paragraph"/>
              <w:spacing w:after="0"/>
              <w:rPr>
                <w:noProof/>
              </w:rPr>
            </w:pPr>
            <w:r>
              <w:rPr>
                <w:noProof/>
              </w:rPr>
              <w:t>0 %</w:t>
            </w:r>
          </w:p>
        </w:tc>
        <w:tc>
          <w:tcPr>
            <w:tcW w:w="1276" w:type="dxa"/>
          </w:tcPr>
          <w:p w14:paraId="14CB26CE" w14:textId="77777777" w:rsidR="006E3C95" w:rsidRDefault="006E3C95" w:rsidP="006E3C95">
            <w:pPr>
              <w:pStyle w:val="Paragraph"/>
              <w:spacing w:after="0"/>
              <w:rPr>
                <w:noProof/>
              </w:rPr>
            </w:pPr>
            <w:r>
              <w:rPr>
                <w:noProof/>
              </w:rPr>
              <w:t>-</w:t>
            </w:r>
          </w:p>
        </w:tc>
        <w:tc>
          <w:tcPr>
            <w:tcW w:w="992" w:type="dxa"/>
          </w:tcPr>
          <w:p w14:paraId="509C687A" w14:textId="77777777" w:rsidR="006E3C95" w:rsidRDefault="006E3C95" w:rsidP="006E3C95">
            <w:pPr>
              <w:pStyle w:val="Paragraph"/>
              <w:spacing w:after="0"/>
              <w:rPr>
                <w:noProof/>
              </w:rPr>
            </w:pPr>
            <w:r>
              <w:rPr>
                <w:noProof/>
              </w:rPr>
              <w:t>31.12.2024</w:t>
            </w:r>
          </w:p>
        </w:tc>
      </w:tr>
      <w:tr w:rsidR="006E3C95" w14:paraId="2A7EF738" w14:textId="77777777" w:rsidTr="008924C5">
        <w:trPr>
          <w:cantSplit/>
        </w:trPr>
        <w:tc>
          <w:tcPr>
            <w:tcW w:w="779" w:type="dxa"/>
          </w:tcPr>
          <w:p w14:paraId="736251C4" w14:textId="77777777" w:rsidR="006E3C95" w:rsidRDefault="006E3C95" w:rsidP="006E3C95">
            <w:pPr>
              <w:pStyle w:val="Paragraph"/>
              <w:spacing w:after="0"/>
              <w:rPr>
                <w:noProof/>
              </w:rPr>
            </w:pPr>
            <w:r>
              <w:rPr>
                <w:noProof/>
              </w:rPr>
              <w:t>0.6286</w:t>
            </w:r>
          </w:p>
        </w:tc>
        <w:tc>
          <w:tcPr>
            <w:tcW w:w="1276" w:type="dxa"/>
          </w:tcPr>
          <w:p w14:paraId="1DE7C344" w14:textId="77777777" w:rsidR="006E3C95" w:rsidRDefault="006E3C95" w:rsidP="006E3C95">
            <w:pPr>
              <w:pStyle w:val="Paragraph"/>
              <w:spacing w:after="0"/>
              <w:jc w:val="right"/>
              <w:rPr>
                <w:noProof/>
              </w:rPr>
            </w:pPr>
            <w:r>
              <w:rPr>
                <w:noProof/>
              </w:rPr>
              <w:t>ex 7006 00 90</w:t>
            </w:r>
          </w:p>
        </w:tc>
        <w:tc>
          <w:tcPr>
            <w:tcW w:w="709" w:type="dxa"/>
          </w:tcPr>
          <w:p w14:paraId="5F3AD34E" w14:textId="77777777" w:rsidR="006E3C95" w:rsidRDefault="006E3C95" w:rsidP="006E3C95">
            <w:pPr>
              <w:pStyle w:val="Paragraph"/>
              <w:spacing w:after="0"/>
              <w:jc w:val="center"/>
              <w:rPr>
                <w:noProof/>
              </w:rPr>
            </w:pPr>
            <w:r>
              <w:rPr>
                <w:noProof/>
              </w:rPr>
              <w:t>25</w:t>
            </w:r>
          </w:p>
        </w:tc>
        <w:tc>
          <w:tcPr>
            <w:tcW w:w="3967" w:type="dxa"/>
          </w:tcPr>
          <w:p w14:paraId="6EC93BBD" w14:textId="77777777" w:rsidR="006E3C95" w:rsidRDefault="006E3C95" w:rsidP="006E3C95">
            <w:pPr>
              <w:pStyle w:val="Paragraph"/>
              <w:spacing w:after="0"/>
              <w:rPr>
                <w:noProof/>
              </w:rPr>
            </w:pPr>
            <w:r>
              <w:rPr>
                <w:noProof/>
              </w:rPr>
              <w:t>Glass wafer made of borosilicate float glass</w:t>
            </w:r>
          </w:p>
          <w:tbl>
            <w:tblPr>
              <w:tblStyle w:val="Listdash"/>
              <w:tblW w:w="0" w:type="auto"/>
              <w:tblLayout w:type="fixed"/>
              <w:tblLook w:val="0000" w:firstRow="0" w:lastRow="0" w:firstColumn="0" w:lastColumn="0" w:noHBand="0" w:noVBand="0"/>
            </w:tblPr>
            <w:tblGrid>
              <w:gridCol w:w="220"/>
              <w:gridCol w:w="3339"/>
            </w:tblGrid>
            <w:tr w:rsidR="006E3C95" w14:paraId="23A865F1" w14:textId="77777777" w:rsidTr="008924C5">
              <w:tc>
                <w:tcPr>
                  <w:tcW w:w="220" w:type="dxa"/>
                </w:tcPr>
                <w:p w14:paraId="3905AAC9" w14:textId="77777777" w:rsidR="006E3C95" w:rsidRDefault="006E3C95" w:rsidP="006E3C95">
                  <w:pPr>
                    <w:pStyle w:val="Paragraph"/>
                    <w:spacing w:after="0"/>
                    <w:rPr>
                      <w:noProof/>
                    </w:rPr>
                  </w:pPr>
                  <w:r>
                    <w:rPr>
                      <w:noProof/>
                    </w:rPr>
                    <w:t>—</w:t>
                  </w:r>
                </w:p>
              </w:tc>
              <w:tc>
                <w:tcPr>
                  <w:tcW w:w="3339" w:type="dxa"/>
                </w:tcPr>
                <w:p w14:paraId="2975B4DE" w14:textId="77777777" w:rsidR="006E3C95" w:rsidRDefault="006E3C95" w:rsidP="006E3C95">
                  <w:pPr>
                    <w:pStyle w:val="Paragraph"/>
                    <w:spacing w:after="0"/>
                    <w:rPr>
                      <w:noProof/>
                    </w:rPr>
                  </w:pPr>
                  <w:r>
                    <w:rPr>
                      <w:noProof/>
                    </w:rPr>
                    <w:t>with a total thickness variation of 1 µm or less, and</w:t>
                  </w:r>
                </w:p>
              </w:tc>
            </w:tr>
            <w:tr w:rsidR="006E3C95" w14:paraId="2EDD12CA" w14:textId="77777777" w:rsidTr="008924C5">
              <w:tc>
                <w:tcPr>
                  <w:tcW w:w="220" w:type="dxa"/>
                </w:tcPr>
                <w:p w14:paraId="0E5B985C" w14:textId="77777777" w:rsidR="006E3C95" w:rsidRDefault="006E3C95" w:rsidP="006E3C95">
                  <w:pPr>
                    <w:pStyle w:val="Paragraph"/>
                    <w:spacing w:after="0"/>
                    <w:rPr>
                      <w:noProof/>
                    </w:rPr>
                  </w:pPr>
                  <w:r>
                    <w:rPr>
                      <w:noProof/>
                    </w:rPr>
                    <w:t>—</w:t>
                  </w:r>
                </w:p>
              </w:tc>
              <w:tc>
                <w:tcPr>
                  <w:tcW w:w="3339" w:type="dxa"/>
                </w:tcPr>
                <w:p w14:paraId="6AF0B1AC" w14:textId="77777777" w:rsidR="006E3C95" w:rsidRDefault="006E3C95" w:rsidP="006E3C95">
                  <w:pPr>
                    <w:pStyle w:val="Paragraph"/>
                    <w:spacing w:after="0"/>
                    <w:rPr>
                      <w:noProof/>
                    </w:rPr>
                  </w:pPr>
                  <w:r>
                    <w:rPr>
                      <w:noProof/>
                    </w:rPr>
                    <w:t>laser-engraved</w:t>
                  </w:r>
                </w:p>
              </w:tc>
            </w:tr>
          </w:tbl>
          <w:p w14:paraId="72269A3C" w14:textId="77777777" w:rsidR="006E3C95" w:rsidRDefault="006E3C95" w:rsidP="006E3C95">
            <w:pPr>
              <w:pStyle w:val="Paragraph"/>
              <w:spacing w:after="0"/>
              <w:rPr>
                <w:noProof/>
              </w:rPr>
            </w:pPr>
          </w:p>
        </w:tc>
        <w:tc>
          <w:tcPr>
            <w:tcW w:w="994" w:type="dxa"/>
          </w:tcPr>
          <w:p w14:paraId="4DF7DB3E" w14:textId="77777777" w:rsidR="006E3C95" w:rsidRDefault="006E3C95" w:rsidP="006E3C95">
            <w:pPr>
              <w:pStyle w:val="Paragraph"/>
              <w:spacing w:after="0"/>
              <w:rPr>
                <w:noProof/>
              </w:rPr>
            </w:pPr>
            <w:r>
              <w:rPr>
                <w:noProof/>
              </w:rPr>
              <w:t>0 %</w:t>
            </w:r>
          </w:p>
        </w:tc>
        <w:tc>
          <w:tcPr>
            <w:tcW w:w="1276" w:type="dxa"/>
          </w:tcPr>
          <w:p w14:paraId="38A2C5A5" w14:textId="77777777" w:rsidR="006E3C95" w:rsidRDefault="006E3C95" w:rsidP="006E3C95">
            <w:pPr>
              <w:pStyle w:val="Paragraph"/>
              <w:spacing w:after="0"/>
              <w:rPr>
                <w:noProof/>
              </w:rPr>
            </w:pPr>
            <w:r>
              <w:rPr>
                <w:noProof/>
              </w:rPr>
              <w:t>p/st</w:t>
            </w:r>
          </w:p>
        </w:tc>
        <w:tc>
          <w:tcPr>
            <w:tcW w:w="992" w:type="dxa"/>
          </w:tcPr>
          <w:p w14:paraId="578528E6" w14:textId="77777777" w:rsidR="006E3C95" w:rsidRDefault="006E3C95" w:rsidP="006E3C95">
            <w:pPr>
              <w:pStyle w:val="Paragraph"/>
              <w:spacing w:after="0"/>
              <w:rPr>
                <w:noProof/>
              </w:rPr>
            </w:pPr>
            <w:r>
              <w:rPr>
                <w:noProof/>
              </w:rPr>
              <w:t>31.12.2024</w:t>
            </w:r>
          </w:p>
        </w:tc>
      </w:tr>
      <w:tr w:rsidR="006E3C95" w14:paraId="5078BEF4" w14:textId="77777777" w:rsidTr="008924C5">
        <w:trPr>
          <w:cantSplit/>
        </w:trPr>
        <w:tc>
          <w:tcPr>
            <w:tcW w:w="779" w:type="dxa"/>
          </w:tcPr>
          <w:p w14:paraId="63DED5E4" w14:textId="77777777" w:rsidR="006E3C95" w:rsidRDefault="006E3C95" w:rsidP="006E3C95">
            <w:pPr>
              <w:pStyle w:val="Paragraph"/>
              <w:spacing w:after="0"/>
              <w:rPr>
                <w:noProof/>
              </w:rPr>
            </w:pPr>
            <w:r>
              <w:rPr>
                <w:noProof/>
              </w:rPr>
              <w:t>0.7619</w:t>
            </w:r>
          </w:p>
        </w:tc>
        <w:tc>
          <w:tcPr>
            <w:tcW w:w="1276" w:type="dxa"/>
          </w:tcPr>
          <w:p w14:paraId="76C06EA8" w14:textId="77777777" w:rsidR="006E3C95" w:rsidRDefault="006E3C95" w:rsidP="006E3C95">
            <w:pPr>
              <w:pStyle w:val="Paragraph"/>
              <w:spacing w:after="0"/>
              <w:jc w:val="right"/>
              <w:rPr>
                <w:noProof/>
              </w:rPr>
            </w:pPr>
            <w:r>
              <w:rPr>
                <w:rStyle w:val="FootnoteReference"/>
                <w:noProof/>
              </w:rPr>
              <w:t>*</w:t>
            </w:r>
            <w:r>
              <w:rPr>
                <w:noProof/>
              </w:rPr>
              <w:t>ex 7006 00 90</w:t>
            </w:r>
          </w:p>
        </w:tc>
        <w:tc>
          <w:tcPr>
            <w:tcW w:w="709" w:type="dxa"/>
          </w:tcPr>
          <w:p w14:paraId="4F621346" w14:textId="77777777" w:rsidR="006E3C95" w:rsidRDefault="006E3C95" w:rsidP="006E3C95">
            <w:pPr>
              <w:pStyle w:val="Paragraph"/>
              <w:spacing w:after="0"/>
              <w:jc w:val="center"/>
              <w:rPr>
                <w:noProof/>
              </w:rPr>
            </w:pPr>
            <w:r>
              <w:rPr>
                <w:noProof/>
              </w:rPr>
              <w:t>40</w:t>
            </w:r>
          </w:p>
        </w:tc>
        <w:tc>
          <w:tcPr>
            <w:tcW w:w="3967" w:type="dxa"/>
          </w:tcPr>
          <w:p w14:paraId="008A422B" w14:textId="77777777" w:rsidR="006E3C95" w:rsidRDefault="006E3C95" w:rsidP="006E3C95">
            <w:pPr>
              <w:pStyle w:val="Paragraph"/>
              <w:spacing w:after="0"/>
              <w:rPr>
                <w:noProof/>
              </w:rPr>
            </w:pPr>
            <w:r>
              <w:rPr>
                <w:noProof/>
              </w:rPr>
              <w:t>Plates of sodalime or borosilicate glass of STN (Super Twisted Nematic) or TN (Twisted Nematic) quality having:</w:t>
            </w:r>
          </w:p>
          <w:tbl>
            <w:tblPr>
              <w:tblStyle w:val="Listdash"/>
              <w:tblW w:w="0" w:type="auto"/>
              <w:tblLayout w:type="fixed"/>
              <w:tblLook w:val="0000" w:firstRow="0" w:lastRow="0" w:firstColumn="0" w:lastColumn="0" w:noHBand="0" w:noVBand="0"/>
            </w:tblPr>
            <w:tblGrid>
              <w:gridCol w:w="220"/>
              <w:gridCol w:w="3599"/>
            </w:tblGrid>
            <w:tr w:rsidR="006E3C95" w14:paraId="13E5B0F5" w14:textId="77777777" w:rsidTr="008924C5">
              <w:tc>
                <w:tcPr>
                  <w:tcW w:w="220" w:type="dxa"/>
                </w:tcPr>
                <w:p w14:paraId="53192803" w14:textId="77777777" w:rsidR="006E3C95" w:rsidRDefault="006E3C95" w:rsidP="006E3C95">
                  <w:pPr>
                    <w:pStyle w:val="Paragraph"/>
                    <w:spacing w:after="0"/>
                    <w:rPr>
                      <w:noProof/>
                    </w:rPr>
                  </w:pPr>
                  <w:r>
                    <w:rPr>
                      <w:noProof/>
                    </w:rPr>
                    <w:t>—</w:t>
                  </w:r>
                </w:p>
              </w:tc>
              <w:tc>
                <w:tcPr>
                  <w:tcW w:w="3599" w:type="dxa"/>
                </w:tcPr>
                <w:p w14:paraId="0720E45E" w14:textId="77777777" w:rsidR="006E3C95" w:rsidRDefault="006E3C95" w:rsidP="006E3C95">
                  <w:pPr>
                    <w:pStyle w:val="Paragraph"/>
                    <w:spacing w:after="0"/>
                    <w:rPr>
                      <w:noProof/>
                    </w:rPr>
                  </w:pPr>
                  <w:r>
                    <w:rPr>
                      <w:noProof/>
                    </w:rPr>
                    <w:t>a length of 300 mm or more but not more than 1 500 mm,</w:t>
                  </w:r>
                </w:p>
              </w:tc>
            </w:tr>
            <w:tr w:rsidR="006E3C95" w14:paraId="5A97241D" w14:textId="77777777" w:rsidTr="008924C5">
              <w:tc>
                <w:tcPr>
                  <w:tcW w:w="220" w:type="dxa"/>
                </w:tcPr>
                <w:p w14:paraId="6DC2736E" w14:textId="77777777" w:rsidR="006E3C95" w:rsidRDefault="006E3C95" w:rsidP="006E3C95">
                  <w:pPr>
                    <w:pStyle w:val="Paragraph"/>
                    <w:spacing w:after="0"/>
                    <w:rPr>
                      <w:noProof/>
                    </w:rPr>
                  </w:pPr>
                  <w:r>
                    <w:rPr>
                      <w:noProof/>
                    </w:rPr>
                    <w:t>—</w:t>
                  </w:r>
                </w:p>
              </w:tc>
              <w:tc>
                <w:tcPr>
                  <w:tcW w:w="3599" w:type="dxa"/>
                </w:tcPr>
                <w:p w14:paraId="57D3274A" w14:textId="77777777" w:rsidR="006E3C95" w:rsidRDefault="006E3C95" w:rsidP="006E3C95">
                  <w:pPr>
                    <w:pStyle w:val="Paragraph"/>
                    <w:spacing w:after="0"/>
                    <w:rPr>
                      <w:noProof/>
                    </w:rPr>
                  </w:pPr>
                  <w:r>
                    <w:rPr>
                      <w:noProof/>
                    </w:rPr>
                    <w:t>a width of 300 mm or more but not more than 1 500 mm,</w:t>
                  </w:r>
                </w:p>
              </w:tc>
            </w:tr>
            <w:tr w:rsidR="006E3C95" w14:paraId="1FA76500" w14:textId="77777777" w:rsidTr="008924C5">
              <w:tc>
                <w:tcPr>
                  <w:tcW w:w="220" w:type="dxa"/>
                </w:tcPr>
                <w:p w14:paraId="73514B64" w14:textId="77777777" w:rsidR="006E3C95" w:rsidRDefault="006E3C95" w:rsidP="006E3C95">
                  <w:pPr>
                    <w:pStyle w:val="Paragraph"/>
                    <w:spacing w:after="0"/>
                    <w:rPr>
                      <w:noProof/>
                    </w:rPr>
                  </w:pPr>
                  <w:r>
                    <w:rPr>
                      <w:noProof/>
                    </w:rPr>
                    <w:t>—</w:t>
                  </w:r>
                </w:p>
              </w:tc>
              <w:tc>
                <w:tcPr>
                  <w:tcW w:w="3599" w:type="dxa"/>
                </w:tcPr>
                <w:p w14:paraId="10C639E3" w14:textId="77777777" w:rsidR="006E3C95" w:rsidRDefault="006E3C95" w:rsidP="006E3C95">
                  <w:pPr>
                    <w:pStyle w:val="Paragraph"/>
                    <w:spacing w:after="0"/>
                    <w:rPr>
                      <w:noProof/>
                    </w:rPr>
                  </w:pPr>
                  <w:r>
                    <w:rPr>
                      <w:noProof/>
                    </w:rPr>
                    <w:t>a thickness of 0,5 mm or more but not more than 1,1 mm,</w:t>
                  </w:r>
                </w:p>
              </w:tc>
            </w:tr>
            <w:tr w:rsidR="006E3C95" w14:paraId="7A986EE3" w14:textId="77777777" w:rsidTr="008924C5">
              <w:tc>
                <w:tcPr>
                  <w:tcW w:w="220" w:type="dxa"/>
                </w:tcPr>
                <w:p w14:paraId="73DA78EE" w14:textId="77777777" w:rsidR="006E3C95" w:rsidRDefault="006E3C95" w:rsidP="006E3C95">
                  <w:pPr>
                    <w:pStyle w:val="Paragraph"/>
                    <w:spacing w:after="0"/>
                    <w:rPr>
                      <w:noProof/>
                    </w:rPr>
                  </w:pPr>
                  <w:r>
                    <w:rPr>
                      <w:noProof/>
                    </w:rPr>
                    <w:t>—</w:t>
                  </w:r>
                </w:p>
              </w:tc>
              <w:tc>
                <w:tcPr>
                  <w:tcW w:w="3599" w:type="dxa"/>
                </w:tcPr>
                <w:p w14:paraId="1F5E2AB0" w14:textId="77777777" w:rsidR="006E3C95" w:rsidRDefault="006E3C95" w:rsidP="006E3C95">
                  <w:pPr>
                    <w:pStyle w:val="Paragraph"/>
                    <w:spacing w:after="0"/>
                    <w:rPr>
                      <w:noProof/>
                    </w:rPr>
                  </w:pPr>
                  <w:r>
                    <w:rPr>
                      <w:noProof/>
                    </w:rPr>
                    <w:t>an indium-tin-oxide coating with a resistance of 80 Ω or more, but not more than 160 Ω on one side,</w:t>
                  </w:r>
                </w:p>
              </w:tc>
            </w:tr>
            <w:tr w:rsidR="006E3C95" w14:paraId="7D9FFB59" w14:textId="77777777" w:rsidTr="008924C5">
              <w:tc>
                <w:tcPr>
                  <w:tcW w:w="220" w:type="dxa"/>
                </w:tcPr>
                <w:p w14:paraId="44E2E935" w14:textId="77777777" w:rsidR="006E3C95" w:rsidRDefault="006E3C95" w:rsidP="006E3C95">
                  <w:pPr>
                    <w:pStyle w:val="Paragraph"/>
                    <w:spacing w:after="0"/>
                    <w:rPr>
                      <w:noProof/>
                    </w:rPr>
                  </w:pPr>
                  <w:r>
                    <w:rPr>
                      <w:noProof/>
                    </w:rPr>
                    <w:t>—</w:t>
                  </w:r>
                </w:p>
              </w:tc>
              <w:tc>
                <w:tcPr>
                  <w:tcW w:w="3599" w:type="dxa"/>
                </w:tcPr>
                <w:p w14:paraId="50198213" w14:textId="77777777" w:rsidR="006E3C95" w:rsidRDefault="006E3C95" w:rsidP="006E3C95">
                  <w:pPr>
                    <w:pStyle w:val="Paragraph"/>
                    <w:spacing w:after="0"/>
                    <w:rPr>
                      <w:noProof/>
                    </w:rPr>
                  </w:pPr>
                  <w:r>
                    <w:rPr>
                      <w:noProof/>
                    </w:rPr>
                    <w:t>with or without a passivation layer of silicon dioxide (SiO</w:t>
                  </w:r>
                  <w:r>
                    <w:rPr>
                      <w:noProof/>
                      <w:vertAlign w:val="subscript"/>
                    </w:rPr>
                    <w:t>2</w:t>
                  </w:r>
                  <w:r>
                    <w:rPr>
                      <w:noProof/>
                    </w:rPr>
                    <w:t>) between indium-tin-oxide layer and glass surface,</w:t>
                  </w:r>
                </w:p>
              </w:tc>
            </w:tr>
            <w:tr w:rsidR="006E3C95" w14:paraId="46FF42CC" w14:textId="77777777" w:rsidTr="008924C5">
              <w:tc>
                <w:tcPr>
                  <w:tcW w:w="220" w:type="dxa"/>
                </w:tcPr>
                <w:p w14:paraId="7D7A8D79" w14:textId="77777777" w:rsidR="006E3C95" w:rsidRDefault="006E3C95" w:rsidP="006E3C95">
                  <w:pPr>
                    <w:pStyle w:val="Paragraph"/>
                    <w:spacing w:after="0"/>
                    <w:rPr>
                      <w:noProof/>
                    </w:rPr>
                  </w:pPr>
                  <w:r>
                    <w:rPr>
                      <w:noProof/>
                    </w:rPr>
                    <w:t>—</w:t>
                  </w:r>
                </w:p>
              </w:tc>
              <w:tc>
                <w:tcPr>
                  <w:tcW w:w="3599" w:type="dxa"/>
                </w:tcPr>
                <w:p w14:paraId="61925CCE" w14:textId="77777777" w:rsidR="006E3C95" w:rsidRDefault="006E3C95" w:rsidP="006E3C95">
                  <w:pPr>
                    <w:pStyle w:val="Paragraph"/>
                    <w:spacing w:after="0"/>
                    <w:rPr>
                      <w:noProof/>
                    </w:rPr>
                  </w:pPr>
                  <w:r>
                    <w:rPr>
                      <w:noProof/>
                    </w:rPr>
                    <w:t>with or without a multi layer anti-reflection-coating on the other side, and</w:t>
                  </w:r>
                </w:p>
              </w:tc>
            </w:tr>
            <w:tr w:rsidR="006E3C95" w14:paraId="123D0C7F" w14:textId="77777777" w:rsidTr="008924C5">
              <w:tc>
                <w:tcPr>
                  <w:tcW w:w="220" w:type="dxa"/>
                </w:tcPr>
                <w:p w14:paraId="49B25E88" w14:textId="77777777" w:rsidR="006E3C95" w:rsidRDefault="006E3C95" w:rsidP="006E3C95">
                  <w:pPr>
                    <w:pStyle w:val="Paragraph"/>
                    <w:spacing w:after="0"/>
                    <w:rPr>
                      <w:noProof/>
                    </w:rPr>
                  </w:pPr>
                  <w:r>
                    <w:rPr>
                      <w:noProof/>
                    </w:rPr>
                    <w:t>—</w:t>
                  </w:r>
                </w:p>
              </w:tc>
              <w:tc>
                <w:tcPr>
                  <w:tcW w:w="3599" w:type="dxa"/>
                </w:tcPr>
                <w:p w14:paraId="5AE159C0" w14:textId="77777777" w:rsidR="006E3C95" w:rsidRDefault="006E3C95" w:rsidP="006E3C95">
                  <w:pPr>
                    <w:pStyle w:val="Paragraph"/>
                    <w:spacing w:after="0"/>
                    <w:rPr>
                      <w:noProof/>
                    </w:rPr>
                  </w:pPr>
                  <w:r>
                    <w:rPr>
                      <w:noProof/>
                    </w:rPr>
                    <w:t>machined (chamfered) edges</w:t>
                  </w:r>
                </w:p>
              </w:tc>
            </w:tr>
          </w:tbl>
          <w:p w14:paraId="4B150D46" w14:textId="77777777" w:rsidR="006E3C95" w:rsidRDefault="006E3C95" w:rsidP="006E3C95">
            <w:pPr>
              <w:pStyle w:val="Paragraph"/>
              <w:spacing w:after="0"/>
              <w:rPr>
                <w:noProof/>
              </w:rPr>
            </w:pPr>
          </w:p>
        </w:tc>
        <w:tc>
          <w:tcPr>
            <w:tcW w:w="994" w:type="dxa"/>
          </w:tcPr>
          <w:p w14:paraId="01AB058F" w14:textId="77777777" w:rsidR="006E3C95" w:rsidRDefault="006E3C95" w:rsidP="006E3C95">
            <w:pPr>
              <w:pStyle w:val="Paragraph"/>
              <w:spacing w:after="0"/>
              <w:rPr>
                <w:noProof/>
              </w:rPr>
            </w:pPr>
            <w:r>
              <w:rPr>
                <w:noProof/>
              </w:rPr>
              <w:t>0 %</w:t>
            </w:r>
          </w:p>
        </w:tc>
        <w:tc>
          <w:tcPr>
            <w:tcW w:w="1276" w:type="dxa"/>
          </w:tcPr>
          <w:p w14:paraId="1900EB3C" w14:textId="77777777" w:rsidR="006E3C95" w:rsidRDefault="006E3C95" w:rsidP="006E3C95">
            <w:pPr>
              <w:pStyle w:val="Paragraph"/>
              <w:spacing w:after="0"/>
              <w:rPr>
                <w:noProof/>
              </w:rPr>
            </w:pPr>
            <w:r>
              <w:rPr>
                <w:noProof/>
              </w:rPr>
              <w:t>-</w:t>
            </w:r>
          </w:p>
        </w:tc>
        <w:tc>
          <w:tcPr>
            <w:tcW w:w="992" w:type="dxa"/>
          </w:tcPr>
          <w:p w14:paraId="534D1DB0" w14:textId="77777777" w:rsidR="006E3C95" w:rsidRDefault="006E3C95" w:rsidP="006E3C95">
            <w:pPr>
              <w:pStyle w:val="Paragraph"/>
              <w:spacing w:after="0"/>
              <w:rPr>
                <w:noProof/>
              </w:rPr>
            </w:pPr>
            <w:r>
              <w:rPr>
                <w:noProof/>
              </w:rPr>
              <w:t>31.12.2024</w:t>
            </w:r>
          </w:p>
        </w:tc>
      </w:tr>
      <w:tr w:rsidR="006E3C95" w14:paraId="4CC2D55A" w14:textId="77777777" w:rsidTr="008924C5">
        <w:trPr>
          <w:cantSplit/>
        </w:trPr>
        <w:tc>
          <w:tcPr>
            <w:tcW w:w="779" w:type="dxa"/>
          </w:tcPr>
          <w:p w14:paraId="43428490" w14:textId="77777777" w:rsidR="006E3C95" w:rsidRDefault="006E3C95" w:rsidP="006E3C95">
            <w:pPr>
              <w:pStyle w:val="Paragraph"/>
              <w:spacing w:after="0"/>
              <w:rPr>
                <w:noProof/>
              </w:rPr>
            </w:pPr>
            <w:r>
              <w:rPr>
                <w:noProof/>
              </w:rPr>
              <w:t>0.8265</w:t>
            </w:r>
          </w:p>
        </w:tc>
        <w:tc>
          <w:tcPr>
            <w:tcW w:w="1276" w:type="dxa"/>
          </w:tcPr>
          <w:p w14:paraId="69E44DB2" w14:textId="77777777" w:rsidR="006E3C95" w:rsidRDefault="006E3C95" w:rsidP="006E3C95">
            <w:pPr>
              <w:pStyle w:val="Paragraph"/>
              <w:spacing w:after="0"/>
              <w:jc w:val="right"/>
              <w:rPr>
                <w:noProof/>
              </w:rPr>
            </w:pPr>
            <w:r>
              <w:rPr>
                <w:noProof/>
              </w:rPr>
              <w:t>ex 7007 11 10</w:t>
            </w:r>
          </w:p>
        </w:tc>
        <w:tc>
          <w:tcPr>
            <w:tcW w:w="709" w:type="dxa"/>
          </w:tcPr>
          <w:p w14:paraId="76858725" w14:textId="77777777" w:rsidR="006E3C95" w:rsidRDefault="006E3C95" w:rsidP="006E3C95">
            <w:pPr>
              <w:pStyle w:val="Paragraph"/>
              <w:spacing w:after="0"/>
              <w:jc w:val="center"/>
              <w:rPr>
                <w:noProof/>
              </w:rPr>
            </w:pPr>
            <w:r>
              <w:rPr>
                <w:noProof/>
              </w:rPr>
              <w:t>10</w:t>
            </w:r>
          </w:p>
        </w:tc>
        <w:tc>
          <w:tcPr>
            <w:tcW w:w="3967" w:type="dxa"/>
          </w:tcPr>
          <w:p w14:paraId="7B9E7C57" w14:textId="77777777" w:rsidR="006E3C95" w:rsidRDefault="006E3C95" w:rsidP="006E3C95">
            <w:pPr>
              <w:pStyle w:val="Paragraph"/>
              <w:spacing w:after="0"/>
              <w:rPr>
                <w:noProof/>
              </w:rPr>
            </w:pPr>
            <w:r>
              <w:rPr>
                <w:noProof/>
              </w:rPr>
              <w:t>Specifically shaped and toughened safety glass:</w:t>
            </w:r>
          </w:p>
          <w:tbl>
            <w:tblPr>
              <w:tblStyle w:val="Listdash"/>
              <w:tblW w:w="0" w:type="auto"/>
              <w:tblLayout w:type="fixed"/>
              <w:tblLook w:val="0000" w:firstRow="0" w:lastRow="0" w:firstColumn="0" w:lastColumn="0" w:noHBand="0" w:noVBand="0"/>
            </w:tblPr>
            <w:tblGrid>
              <w:gridCol w:w="220"/>
              <w:gridCol w:w="3599"/>
            </w:tblGrid>
            <w:tr w:rsidR="006E3C95" w14:paraId="0656FD87" w14:textId="77777777" w:rsidTr="008924C5">
              <w:tc>
                <w:tcPr>
                  <w:tcW w:w="220" w:type="dxa"/>
                </w:tcPr>
                <w:p w14:paraId="0A151703" w14:textId="77777777" w:rsidR="006E3C95" w:rsidRDefault="006E3C95" w:rsidP="006E3C95">
                  <w:pPr>
                    <w:pStyle w:val="Paragraph"/>
                    <w:spacing w:after="0"/>
                    <w:rPr>
                      <w:noProof/>
                    </w:rPr>
                  </w:pPr>
                  <w:r>
                    <w:rPr>
                      <w:noProof/>
                    </w:rPr>
                    <w:t>—</w:t>
                  </w:r>
                </w:p>
              </w:tc>
              <w:tc>
                <w:tcPr>
                  <w:tcW w:w="3599" w:type="dxa"/>
                </w:tcPr>
                <w:p w14:paraId="662075E0" w14:textId="77777777" w:rsidR="006E3C95" w:rsidRDefault="006E3C95" w:rsidP="006E3C95">
                  <w:pPr>
                    <w:pStyle w:val="Paragraph"/>
                    <w:spacing w:after="0"/>
                    <w:rPr>
                      <w:noProof/>
                    </w:rPr>
                  </w:pPr>
                  <w:r>
                    <w:rPr>
                      <w:noProof/>
                    </w:rPr>
                    <w:t>with a width of 200 mm or more but not more than 600 mm,</w:t>
                  </w:r>
                </w:p>
              </w:tc>
            </w:tr>
            <w:tr w:rsidR="006E3C95" w14:paraId="1D9C2F84" w14:textId="77777777" w:rsidTr="008924C5">
              <w:tc>
                <w:tcPr>
                  <w:tcW w:w="220" w:type="dxa"/>
                </w:tcPr>
                <w:p w14:paraId="5248CDC7" w14:textId="77777777" w:rsidR="006E3C95" w:rsidRDefault="006E3C95" w:rsidP="006E3C95">
                  <w:pPr>
                    <w:pStyle w:val="Paragraph"/>
                    <w:spacing w:after="0"/>
                    <w:rPr>
                      <w:noProof/>
                    </w:rPr>
                  </w:pPr>
                  <w:r>
                    <w:rPr>
                      <w:noProof/>
                    </w:rPr>
                    <w:t>—</w:t>
                  </w:r>
                </w:p>
              </w:tc>
              <w:tc>
                <w:tcPr>
                  <w:tcW w:w="3599" w:type="dxa"/>
                </w:tcPr>
                <w:p w14:paraId="4E0B2BCD" w14:textId="77777777" w:rsidR="006E3C95" w:rsidRDefault="006E3C95" w:rsidP="006E3C95">
                  <w:pPr>
                    <w:pStyle w:val="Paragraph"/>
                    <w:spacing w:after="0"/>
                    <w:rPr>
                      <w:noProof/>
                    </w:rPr>
                  </w:pPr>
                  <w:r>
                    <w:rPr>
                      <w:noProof/>
                    </w:rPr>
                    <w:t>with a height of 150 mm or more but not more than 500 mm,</w:t>
                  </w:r>
                </w:p>
              </w:tc>
            </w:tr>
          </w:tbl>
          <w:p w14:paraId="0BD79ED7" w14:textId="77777777" w:rsidR="006E3C95" w:rsidRDefault="006E3C95" w:rsidP="006E3C95">
            <w:pPr>
              <w:pStyle w:val="Paragraph"/>
              <w:spacing w:after="0"/>
              <w:rPr>
                <w:noProof/>
              </w:rPr>
            </w:pPr>
            <w:r>
              <w:rPr>
                <w:noProof/>
              </w:rPr>
              <w:t>for use in the manufacture of motor vehicle window assemblies</w:t>
            </w:r>
          </w:p>
          <w:p w14:paraId="69F5674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6892D4D" w14:textId="77777777" w:rsidR="006E3C95" w:rsidRDefault="006E3C95" w:rsidP="006E3C95">
            <w:pPr>
              <w:pStyle w:val="Paragraph"/>
              <w:spacing w:after="0"/>
              <w:rPr>
                <w:noProof/>
              </w:rPr>
            </w:pPr>
            <w:r>
              <w:rPr>
                <w:noProof/>
              </w:rPr>
              <w:t>0 %</w:t>
            </w:r>
          </w:p>
        </w:tc>
        <w:tc>
          <w:tcPr>
            <w:tcW w:w="1276" w:type="dxa"/>
          </w:tcPr>
          <w:p w14:paraId="579B9027" w14:textId="77777777" w:rsidR="006E3C95" w:rsidRDefault="006E3C95" w:rsidP="006E3C95">
            <w:pPr>
              <w:pStyle w:val="Paragraph"/>
              <w:spacing w:after="0"/>
              <w:rPr>
                <w:noProof/>
              </w:rPr>
            </w:pPr>
            <w:r>
              <w:rPr>
                <w:noProof/>
              </w:rPr>
              <w:t>-</w:t>
            </w:r>
          </w:p>
        </w:tc>
        <w:tc>
          <w:tcPr>
            <w:tcW w:w="992" w:type="dxa"/>
          </w:tcPr>
          <w:p w14:paraId="05F61651" w14:textId="77777777" w:rsidR="006E3C95" w:rsidRDefault="006E3C95" w:rsidP="006E3C95">
            <w:pPr>
              <w:pStyle w:val="Paragraph"/>
              <w:spacing w:after="0"/>
              <w:rPr>
                <w:noProof/>
              </w:rPr>
            </w:pPr>
            <w:r>
              <w:rPr>
                <w:noProof/>
              </w:rPr>
              <w:t>31.12.2026</w:t>
            </w:r>
          </w:p>
        </w:tc>
      </w:tr>
      <w:tr w:rsidR="006E3C95" w14:paraId="17A8BF67" w14:textId="77777777" w:rsidTr="008924C5">
        <w:trPr>
          <w:cantSplit/>
        </w:trPr>
        <w:tc>
          <w:tcPr>
            <w:tcW w:w="779" w:type="dxa"/>
          </w:tcPr>
          <w:p w14:paraId="697FB2D0" w14:textId="77777777" w:rsidR="006E3C95" w:rsidRDefault="006E3C95" w:rsidP="006E3C95">
            <w:pPr>
              <w:pStyle w:val="Paragraph"/>
              <w:spacing w:after="0"/>
              <w:rPr>
                <w:noProof/>
              </w:rPr>
            </w:pPr>
            <w:r>
              <w:rPr>
                <w:noProof/>
              </w:rPr>
              <w:t>0.6380</w:t>
            </w:r>
          </w:p>
        </w:tc>
        <w:tc>
          <w:tcPr>
            <w:tcW w:w="1276" w:type="dxa"/>
          </w:tcPr>
          <w:p w14:paraId="62FBBC96" w14:textId="77777777" w:rsidR="006E3C95" w:rsidRDefault="006E3C95" w:rsidP="006E3C95">
            <w:pPr>
              <w:pStyle w:val="Paragraph"/>
              <w:spacing w:after="0"/>
              <w:jc w:val="right"/>
              <w:rPr>
                <w:noProof/>
              </w:rPr>
            </w:pPr>
            <w:r>
              <w:rPr>
                <w:noProof/>
              </w:rPr>
              <w:t>ex 7009 10 00</w:t>
            </w:r>
          </w:p>
        </w:tc>
        <w:tc>
          <w:tcPr>
            <w:tcW w:w="709" w:type="dxa"/>
          </w:tcPr>
          <w:p w14:paraId="6E7EBD53" w14:textId="77777777" w:rsidR="006E3C95" w:rsidRDefault="006E3C95" w:rsidP="006E3C95">
            <w:pPr>
              <w:pStyle w:val="Paragraph"/>
              <w:spacing w:after="0"/>
              <w:jc w:val="center"/>
              <w:rPr>
                <w:noProof/>
              </w:rPr>
            </w:pPr>
            <w:r>
              <w:rPr>
                <w:noProof/>
              </w:rPr>
              <w:t>30</w:t>
            </w:r>
          </w:p>
        </w:tc>
        <w:tc>
          <w:tcPr>
            <w:tcW w:w="3967" w:type="dxa"/>
          </w:tcPr>
          <w:p w14:paraId="0F321C81" w14:textId="77777777" w:rsidR="006E3C95" w:rsidRDefault="006E3C95" w:rsidP="006E3C95">
            <w:pPr>
              <w:pStyle w:val="Paragraph"/>
              <w:spacing w:after="0"/>
              <w:rPr>
                <w:noProof/>
              </w:rPr>
            </w:pPr>
            <w:r>
              <w:rPr>
                <w:noProof/>
              </w:rPr>
              <w:t>Layered glass with mechanical dimming ability by different angles of incident light comprising:</w:t>
            </w:r>
          </w:p>
          <w:tbl>
            <w:tblPr>
              <w:tblStyle w:val="Listdash"/>
              <w:tblW w:w="0" w:type="auto"/>
              <w:tblLayout w:type="fixed"/>
              <w:tblLook w:val="0000" w:firstRow="0" w:lastRow="0" w:firstColumn="0" w:lastColumn="0" w:noHBand="0" w:noVBand="0"/>
            </w:tblPr>
            <w:tblGrid>
              <w:gridCol w:w="220"/>
              <w:gridCol w:w="3599"/>
            </w:tblGrid>
            <w:tr w:rsidR="006E3C95" w14:paraId="68C364C8" w14:textId="77777777" w:rsidTr="008924C5">
              <w:tc>
                <w:tcPr>
                  <w:tcW w:w="220" w:type="dxa"/>
                </w:tcPr>
                <w:p w14:paraId="107C4460" w14:textId="77777777" w:rsidR="006E3C95" w:rsidRDefault="006E3C95" w:rsidP="006E3C95">
                  <w:pPr>
                    <w:pStyle w:val="Paragraph"/>
                    <w:spacing w:after="0"/>
                    <w:rPr>
                      <w:noProof/>
                    </w:rPr>
                  </w:pPr>
                  <w:r>
                    <w:rPr>
                      <w:noProof/>
                    </w:rPr>
                    <w:t>—</w:t>
                  </w:r>
                </w:p>
              </w:tc>
              <w:tc>
                <w:tcPr>
                  <w:tcW w:w="3599" w:type="dxa"/>
                </w:tcPr>
                <w:p w14:paraId="0A57E39B" w14:textId="77777777" w:rsidR="006E3C95" w:rsidRDefault="006E3C95" w:rsidP="006E3C95">
                  <w:pPr>
                    <w:pStyle w:val="Paragraph"/>
                    <w:spacing w:after="0"/>
                    <w:rPr>
                      <w:noProof/>
                    </w:rPr>
                  </w:pPr>
                  <w:r>
                    <w:rPr>
                      <w:noProof/>
                    </w:rPr>
                    <w:t>whether or not a layer of chrome,</w:t>
                  </w:r>
                </w:p>
              </w:tc>
            </w:tr>
            <w:tr w:rsidR="006E3C95" w14:paraId="06663B88" w14:textId="77777777" w:rsidTr="008924C5">
              <w:tc>
                <w:tcPr>
                  <w:tcW w:w="220" w:type="dxa"/>
                </w:tcPr>
                <w:p w14:paraId="2AFE44B1" w14:textId="77777777" w:rsidR="006E3C95" w:rsidRDefault="006E3C95" w:rsidP="006E3C95">
                  <w:pPr>
                    <w:pStyle w:val="Paragraph"/>
                    <w:spacing w:after="0"/>
                    <w:rPr>
                      <w:noProof/>
                    </w:rPr>
                  </w:pPr>
                  <w:r>
                    <w:rPr>
                      <w:noProof/>
                    </w:rPr>
                    <w:t>—</w:t>
                  </w:r>
                </w:p>
              </w:tc>
              <w:tc>
                <w:tcPr>
                  <w:tcW w:w="3599" w:type="dxa"/>
                </w:tcPr>
                <w:p w14:paraId="779E13B0" w14:textId="77777777" w:rsidR="006E3C95" w:rsidRDefault="006E3C95" w:rsidP="006E3C95">
                  <w:pPr>
                    <w:pStyle w:val="Paragraph"/>
                    <w:spacing w:after="0"/>
                    <w:rPr>
                      <w:noProof/>
                    </w:rPr>
                  </w:pPr>
                  <w:r>
                    <w:rPr>
                      <w:noProof/>
                    </w:rPr>
                    <w:t>a break-resistance adhesive tape or hot-melt adhesive, and</w:t>
                  </w:r>
                </w:p>
              </w:tc>
            </w:tr>
            <w:tr w:rsidR="006E3C95" w14:paraId="31382FE0" w14:textId="77777777" w:rsidTr="008924C5">
              <w:tc>
                <w:tcPr>
                  <w:tcW w:w="220" w:type="dxa"/>
                </w:tcPr>
                <w:p w14:paraId="1B0675CC" w14:textId="77777777" w:rsidR="006E3C95" w:rsidRDefault="006E3C95" w:rsidP="006E3C95">
                  <w:pPr>
                    <w:pStyle w:val="Paragraph"/>
                    <w:spacing w:after="0"/>
                    <w:rPr>
                      <w:noProof/>
                    </w:rPr>
                  </w:pPr>
                  <w:r>
                    <w:rPr>
                      <w:noProof/>
                    </w:rPr>
                    <w:t>—</w:t>
                  </w:r>
                </w:p>
              </w:tc>
              <w:tc>
                <w:tcPr>
                  <w:tcW w:w="3599" w:type="dxa"/>
                </w:tcPr>
                <w:p w14:paraId="61E1DF16" w14:textId="77777777" w:rsidR="006E3C95" w:rsidRDefault="006E3C95" w:rsidP="006E3C95">
                  <w:pPr>
                    <w:pStyle w:val="Paragraph"/>
                    <w:spacing w:after="0"/>
                    <w:rPr>
                      <w:noProof/>
                    </w:rPr>
                  </w:pPr>
                  <w:r>
                    <w:rPr>
                      <w:noProof/>
                    </w:rPr>
                    <w:t>a release film on the front side and protective paper at the back side,</w:t>
                  </w:r>
                </w:p>
              </w:tc>
            </w:tr>
          </w:tbl>
          <w:p w14:paraId="539178E5" w14:textId="77777777" w:rsidR="006E3C95" w:rsidRDefault="006E3C95" w:rsidP="006E3C95">
            <w:pPr>
              <w:pStyle w:val="Paragraph"/>
              <w:spacing w:after="0"/>
              <w:rPr>
                <w:noProof/>
              </w:rPr>
            </w:pPr>
            <w:r>
              <w:rPr>
                <w:noProof/>
              </w:rPr>
              <w:t>of a kind used for interior rear-view mirrors of vehicles</w:t>
            </w:r>
          </w:p>
        </w:tc>
        <w:tc>
          <w:tcPr>
            <w:tcW w:w="994" w:type="dxa"/>
          </w:tcPr>
          <w:p w14:paraId="0ED7BED6" w14:textId="77777777" w:rsidR="006E3C95" w:rsidRDefault="006E3C95" w:rsidP="006E3C95">
            <w:pPr>
              <w:pStyle w:val="Paragraph"/>
              <w:spacing w:after="0"/>
              <w:rPr>
                <w:noProof/>
              </w:rPr>
            </w:pPr>
            <w:r>
              <w:rPr>
                <w:noProof/>
              </w:rPr>
              <w:t>0 %</w:t>
            </w:r>
          </w:p>
        </w:tc>
        <w:tc>
          <w:tcPr>
            <w:tcW w:w="1276" w:type="dxa"/>
          </w:tcPr>
          <w:p w14:paraId="05C0E2D3" w14:textId="77777777" w:rsidR="006E3C95" w:rsidRDefault="006E3C95" w:rsidP="006E3C95">
            <w:pPr>
              <w:pStyle w:val="Paragraph"/>
              <w:spacing w:after="0"/>
              <w:rPr>
                <w:noProof/>
              </w:rPr>
            </w:pPr>
            <w:r>
              <w:rPr>
                <w:noProof/>
              </w:rPr>
              <w:t>p/st</w:t>
            </w:r>
          </w:p>
        </w:tc>
        <w:tc>
          <w:tcPr>
            <w:tcW w:w="992" w:type="dxa"/>
          </w:tcPr>
          <w:p w14:paraId="53CA6C47" w14:textId="77777777" w:rsidR="006E3C95" w:rsidRDefault="006E3C95" w:rsidP="006E3C95">
            <w:pPr>
              <w:pStyle w:val="Paragraph"/>
              <w:spacing w:after="0"/>
              <w:rPr>
                <w:noProof/>
              </w:rPr>
            </w:pPr>
            <w:r>
              <w:rPr>
                <w:noProof/>
              </w:rPr>
              <w:t>31.12.2024</w:t>
            </w:r>
          </w:p>
        </w:tc>
      </w:tr>
      <w:tr w:rsidR="006E3C95" w14:paraId="664133EF" w14:textId="77777777" w:rsidTr="008924C5">
        <w:trPr>
          <w:cantSplit/>
        </w:trPr>
        <w:tc>
          <w:tcPr>
            <w:tcW w:w="779" w:type="dxa"/>
          </w:tcPr>
          <w:p w14:paraId="3FC3A391" w14:textId="77777777" w:rsidR="006E3C95" w:rsidRDefault="006E3C95" w:rsidP="006E3C95">
            <w:pPr>
              <w:pStyle w:val="Paragraph"/>
              <w:spacing w:after="0"/>
              <w:rPr>
                <w:noProof/>
              </w:rPr>
            </w:pPr>
            <w:r>
              <w:rPr>
                <w:noProof/>
              </w:rPr>
              <w:t>0.5789</w:t>
            </w:r>
          </w:p>
        </w:tc>
        <w:tc>
          <w:tcPr>
            <w:tcW w:w="1276" w:type="dxa"/>
          </w:tcPr>
          <w:p w14:paraId="4F66C0A6" w14:textId="77777777" w:rsidR="006E3C95" w:rsidRDefault="006E3C95" w:rsidP="006E3C95">
            <w:pPr>
              <w:pStyle w:val="Paragraph"/>
              <w:spacing w:after="0"/>
              <w:jc w:val="right"/>
              <w:rPr>
                <w:noProof/>
              </w:rPr>
            </w:pPr>
            <w:r>
              <w:rPr>
                <w:noProof/>
              </w:rPr>
              <w:t>ex 7009 10 00</w:t>
            </w:r>
          </w:p>
        </w:tc>
        <w:tc>
          <w:tcPr>
            <w:tcW w:w="709" w:type="dxa"/>
          </w:tcPr>
          <w:p w14:paraId="33F98B61" w14:textId="77777777" w:rsidR="006E3C95" w:rsidRDefault="006E3C95" w:rsidP="006E3C95">
            <w:pPr>
              <w:pStyle w:val="Paragraph"/>
              <w:spacing w:after="0"/>
              <w:jc w:val="center"/>
              <w:rPr>
                <w:noProof/>
              </w:rPr>
            </w:pPr>
            <w:r>
              <w:rPr>
                <w:noProof/>
              </w:rPr>
              <w:t>50</w:t>
            </w:r>
          </w:p>
        </w:tc>
        <w:tc>
          <w:tcPr>
            <w:tcW w:w="3967" w:type="dxa"/>
          </w:tcPr>
          <w:p w14:paraId="0764D15F" w14:textId="77777777" w:rsidR="006E3C95" w:rsidRDefault="006E3C95" w:rsidP="006E3C95">
            <w:pPr>
              <w:pStyle w:val="Paragraph"/>
              <w:spacing w:after="0"/>
              <w:rPr>
                <w:noProof/>
              </w:rPr>
            </w:pPr>
            <w:r>
              <w:rPr>
                <w:noProof/>
              </w:rPr>
              <w:t>Unfinished electro-chromic auto-dimming mirror  for motor vehicle rear-view mirrors:</w:t>
            </w:r>
          </w:p>
          <w:tbl>
            <w:tblPr>
              <w:tblStyle w:val="Listdash"/>
              <w:tblW w:w="0" w:type="auto"/>
              <w:tblLayout w:type="fixed"/>
              <w:tblLook w:val="0000" w:firstRow="0" w:lastRow="0" w:firstColumn="0" w:lastColumn="0" w:noHBand="0" w:noVBand="0"/>
            </w:tblPr>
            <w:tblGrid>
              <w:gridCol w:w="220"/>
              <w:gridCol w:w="3599"/>
            </w:tblGrid>
            <w:tr w:rsidR="006E3C95" w14:paraId="32C768C6" w14:textId="77777777" w:rsidTr="008924C5">
              <w:tc>
                <w:tcPr>
                  <w:tcW w:w="220" w:type="dxa"/>
                </w:tcPr>
                <w:p w14:paraId="41C0E7C7" w14:textId="77777777" w:rsidR="006E3C95" w:rsidRDefault="006E3C95" w:rsidP="006E3C95">
                  <w:pPr>
                    <w:pStyle w:val="Paragraph"/>
                    <w:spacing w:after="0"/>
                    <w:rPr>
                      <w:noProof/>
                    </w:rPr>
                  </w:pPr>
                  <w:r>
                    <w:rPr>
                      <w:noProof/>
                    </w:rPr>
                    <w:t>—</w:t>
                  </w:r>
                </w:p>
              </w:tc>
              <w:tc>
                <w:tcPr>
                  <w:tcW w:w="3599" w:type="dxa"/>
                </w:tcPr>
                <w:p w14:paraId="208894F6" w14:textId="77777777" w:rsidR="006E3C95" w:rsidRDefault="006E3C95" w:rsidP="006E3C95">
                  <w:pPr>
                    <w:pStyle w:val="Paragraph"/>
                    <w:spacing w:after="0"/>
                    <w:rPr>
                      <w:noProof/>
                    </w:rPr>
                  </w:pPr>
                  <w:r>
                    <w:rPr>
                      <w:noProof/>
                    </w:rPr>
                    <w:t>whether or not equipped with plastic backing plate,</w:t>
                  </w:r>
                </w:p>
              </w:tc>
            </w:tr>
            <w:tr w:rsidR="006E3C95" w14:paraId="09ADF9C2" w14:textId="77777777" w:rsidTr="008924C5">
              <w:tc>
                <w:tcPr>
                  <w:tcW w:w="220" w:type="dxa"/>
                </w:tcPr>
                <w:p w14:paraId="270B51BE" w14:textId="77777777" w:rsidR="006E3C95" w:rsidRDefault="006E3C95" w:rsidP="006E3C95">
                  <w:pPr>
                    <w:pStyle w:val="Paragraph"/>
                    <w:spacing w:after="0"/>
                    <w:rPr>
                      <w:noProof/>
                    </w:rPr>
                  </w:pPr>
                  <w:r>
                    <w:rPr>
                      <w:noProof/>
                    </w:rPr>
                    <w:t>—</w:t>
                  </w:r>
                </w:p>
              </w:tc>
              <w:tc>
                <w:tcPr>
                  <w:tcW w:w="3599" w:type="dxa"/>
                </w:tcPr>
                <w:p w14:paraId="784BA962" w14:textId="77777777" w:rsidR="006E3C95" w:rsidRDefault="006E3C95" w:rsidP="006E3C95">
                  <w:pPr>
                    <w:pStyle w:val="Paragraph"/>
                    <w:spacing w:after="0"/>
                    <w:rPr>
                      <w:noProof/>
                    </w:rPr>
                  </w:pPr>
                  <w:r>
                    <w:rPr>
                      <w:noProof/>
                    </w:rPr>
                    <w:t>whether or not equipped with a heating element,</w:t>
                  </w:r>
                </w:p>
              </w:tc>
            </w:tr>
            <w:tr w:rsidR="006E3C95" w14:paraId="0A8E4E5C" w14:textId="77777777" w:rsidTr="008924C5">
              <w:tc>
                <w:tcPr>
                  <w:tcW w:w="220" w:type="dxa"/>
                </w:tcPr>
                <w:p w14:paraId="72534357" w14:textId="77777777" w:rsidR="006E3C95" w:rsidRDefault="006E3C95" w:rsidP="006E3C95">
                  <w:pPr>
                    <w:pStyle w:val="Paragraph"/>
                    <w:spacing w:after="0"/>
                    <w:rPr>
                      <w:noProof/>
                    </w:rPr>
                  </w:pPr>
                  <w:r>
                    <w:rPr>
                      <w:noProof/>
                    </w:rPr>
                    <w:t>—</w:t>
                  </w:r>
                </w:p>
              </w:tc>
              <w:tc>
                <w:tcPr>
                  <w:tcW w:w="3599" w:type="dxa"/>
                </w:tcPr>
                <w:p w14:paraId="7F4B65D3" w14:textId="77777777" w:rsidR="006E3C95" w:rsidRDefault="006E3C95" w:rsidP="006E3C95">
                  <w:pPr>
                    <w:pStyle w:val="Paragraph"/>
                    <w:spacing w:after="0"/>
                    <w:rPr>
                      <w:noProof/>
                    </w:rPr>
                  </w:pPr>
                  <w:r>
                    <w:rPr>
                      <w:noProof/>
                    </w:rPr>
                    <w:t>whether or not equipped with Blind Spot Module (BSM) display  </w:t>
                  </w:r>
                </w:p>
              </w:tc>
            </w:tr>
          </w:tbl>
          <w:p w14:paraId="1060D8E5" w14:textId="77777777" w:rsidR="006E3C95" w:rsidRDefault="006E3C95" w:rsidP="006E3C95">
            <w:pPr>
              <w:pStyle w:val="Paragraph"/>
              <w:spacing w:after="0"/>
              <w:rPr>
                <w:noProof/>
              </w:rPr>
            </w:pPr>
          </w:p>
        </w:tc>
        <w:tc>
          <w:tcPr>
            <w:tcW w:w="994" w:type="dxa"/>
          </w:tcPr>
          <w:p w14:paraId="6E6D88E1" w14:textId="77777777" w:rsidR="006E3C95" w:rsidRDefault="006E3C95" w:rsidP="006E3C95">
            <w:pPr>
              <w:pStyle w:val="Paragraph"/>
              <w:spacing w:after="0"/>
              <w:rPr>
                <w:noProof/>
              </w:rPr>
            </w:pPr>
            <w:r>
              <w:rPr>
                <w:noProof/>
              </w:rPr>
              <w:t>0 %</w:t>
            </w:r>
          </w:p>
        </w:tc>
        <w:tc>
          <w:tcPr>
            <w:tcW w:w="1276" w:type="dxa"/>
          </w:tcPr>
          <w:p w14:paraId="7B2908B6" w14:textId="77777777" w:rsidR="006E3C95" w:rsidRDefault="006E3C95" w:rsidP="006E3C95">
            <w:pPr>
              <w:pStyle w:val="Paragraph"/>
              <w:spacing w:after="0"/>
              <w:rPr>
                <w:noProof/>
              </w:rPr>
            </w:pPr>
            <w:r>
              <w:rPr>
                <w:noProof/>
              </w:rPr>
              <w:t>-</w:t>
            </w:r>
          </w:p>
        </w:tc>
        <w:tc>
          <w:tcPr>
            <w:tcW w:w="992" w:type="dxa"/>
          </w:tcPr>
          <w:p w14:paraId="70401A63" w14:textId="77777777" w:rsidR="006E3C95" w:rsidRDefault="006E3C95" w:rsidP="006E3C95">
            <w:pPr>
              <w:pStyle w:val="Paragraph"/>
              <w:spacing w:after="0"/>
              <w:rPr>
                <w:noProof/>
              </w:rPr>
            </w:pPr>
            <w:r>
              <w:rPr>
                <w:noProof/>
              </w:rPr>
              <w:t>31.12.2027</w:t>
            </w:r>
          </w:p>
        </w:tc>
      </w:tr>
      <w:tr w:rsidR="006E3C95" w14:paraId="6A521485" w14:textId="77777777" w:rsidTr="008924C5">
        <w:trPr>
          <w:cantSplit/>
        </w:trPr>
        <w:tc>
          <w:tcPr>
            <w:tcW w:w="779" w:type="dxa"/>
          </w:tcPr>
          <w:p w14:paraId="6E724E49" w14:textId="77777777" w:rsidR="006E3C95" w:rsidRDefault="006E3C95" w:rsidP="006E3C95">
            <w:pPr>
              <w:pStyle w:val="Paragraph"/>
              <w:spacing w:after="0"/>
              <w:rPr>
                <w:noProof/>
              </w:rPr>
            </w:pPr>
            <w:r>
              <w:rPr>
                <w:noProof/>
              </w:rPr>
              <w:t>0.6870</w:t>
            </w:r>
          </w:p>
        </w:tc>
        <w:tc>
          <w:tcPr>
            <w:tcW w:w="1276" w:type="dxa"/>
          </w:tcPr>
          <w:p w14:paraId="32322707" w14:textId="77777777" w:rsidR="006E3C95" w:rsidRDefault="006E3C95" w:rsidP="006E3C95">
            <w:pPr>
              <w:pStyle w:val="Paragraph"/>
              <w:spacing w:after="0"/>
              <w:jc w:val="right"/>
              <w:rPr>
                <w:noProof/>
              </w:rPr>
            </w:pPr>
            <w:r>
              <w:rPr>
                <w:rStyle w:val="FootnoteReference"/>
                <w:noProof/>
              </w:rPr>
              <w:t>*</w:t>
            </w:r>
            <w:r>
              <w:rPr>
                <w:noProof/>
              </w:rPr>
              <w:t>ex 7009 10 00</w:t>
            </w:r>
          </w:p>
        </w:tc>
        <w:tc>
          <w:tcPr>
            <w:tcW w:w="709" w:type="dxa"/>
          </w:tcPr>
          <w:p w14:paraId="49100F95" w14:textId="77777777" w:rsidR="006E3C95" w:rsidRDefault="006E3C95" w:rsidP="006E3C95">
            <w:pPr>
              <w:pStyle w:val="Paragraph"/>
              <w:spacing w:after="0"/>
              <w:jc w:val="center"/>
              <w:rPr>
                <w:noProof/>
              </w:rPr>
            </w:pPr>
            <w:r>
              <w:rPr>
                <w:noProof/>
              </w:rPr>
              <w:t>60</w:t>
            </w:r>
          </w:p>
        </w:tc>
        <w:tc>
          <w:tcPr>
            <w:tcW w:w="3967" w:type="dxa"/>
          </w:tcPr>
          <w:p w14:paraId="0832B162" w14:textId="77777777" w:rsidR="006E3C95" w:rsidRDefault="006E3C95" w:rsidP="006E3C95">
            <w:pPr>
              <w:pStyle w:val="Paragraph"/>
              <w:spacing w:after="0"/>
              <w:rPr>
                <w:noProof/>
              </w:rPr>
            </w:pPr>
            <w:r>
              <w:rPr>
                <w:noProof/>
              </w:rPr>
              <w:t>Electrochromic self-dimming inside rear-view mirror:</w:t>
            </w:r>
          </w:p>
          <w:tbl>
            <w:tblPr>
              <w:tblStyle w:val="Listdash"/>
              <w:tblW w:w="0" w:type="auto"/>
              <w:tblLayout w:type="fixed"/>
              <w:tblLook w:val="0000" w:firstRow="0" w:lastRow="0" w:firstColumn="0" w:lastColumn="0" w:noHBand="0" w:noVBand="0"/>
            </w:tblPr>
            <w:tblGrid>
              <w:gridCol w:w="220"/>
              <w:gridCol w:w="3599"/>
            </w:tblGrid>
            <w:tr w:rsidR="006E3C95" w14:paraId="2B9CBCDA" w14:textId="77777777" w:rsidTr="008924C5">
              <w:tc>
                <w:tcPr>
                  <w:tcW w:w="220" w:type="dxa"/>
                </w:tcPr>
                <w:p w14:paraId="1BCB9F72" w14:textId="77777777" w:rsidR="006E3C95" w:rsidRDefault="006E3C95" w:rsidP="006E3C95">
                  <w:pPr>
                    <w:pStyle w:val="Paragraph"/>
                    <w:spacing w:after="0"/>
                    <w:rPr>
                      <w:noProof/>
                    </w:rPr>
                  </w:pPr>
                  <w:r>
                    <w:rPr>
                      <w:noProof/>
                    </w:rPr>
                    <w:t>—</w:t>
                  </w:r>
                </w:p>
              </w:tc>
              <w:tc>
                <w:tcPr>
                  <w:tcW w:w="3599" w:type="dxa"/>
                </w:tcPr>
                <w:p w14:paraId="6DB09DA5" w14:textId="77777777" w:rsidR="006E3C95" w:rsidRDefault="006E3C95" w:rsidP="006E3C95">
                  <w:pPr>
                    <w:pStyle w:val="Paragraph"/>
                    <w:spacing w:after="0"/>
                    <w:rPr>
                      <w:noProof/>
                    </w:rPr>
                  </w:pPr>
                  <w:r>
                    <w:rPr>
                      <w:noProof/>
                    </w:rPr>
                    <w:t>with a mirror support</w:t>
                  </w:r>
                </w:p>
              </w:tc>
            </w:tr>
            <w:tr w:rsidR="006E3C95" w14:paraId="156D0C2F" w14:textId="77777777" w:rsidTr="008924C5">
              <w:tc>
                <w:tcPr>
                  <w:tcW w:w="220" w:type="dxa"/>
                </w:tcPr>
                <w:p w14:paraId="3705BF0D" w14:textId="77777777" w:rsidR="006E3C95" w:rsidRDefault="006E3C95" w:rsidP="006E3C95">
                  <w:pPr>
                    <w:pStyle w:val="Paragraph"/>
                    <w:spacing w:after="0"/>
                    <w:rPr>
                      <w:noProof/>
                    </w:rPr>
                  </w:pPr>
                  <w:r>
                    <w:rPr>
                      <w:noProof/>
                    </w:rPr>
                    <w:t>—</w:t>
                  </w:r>
                </w:p>
              </w:tc>
              <w:tc>
                <w:tcPr>
                  <w:tcW w:w="3599" w:type="dxa"/>
                </w:tcPr>
                <w:p w14:paraId="727F36FA" w14:textId="77777777" w:rsidR="006E3C95" w:rsidRDefault="006E3C95" w:rsidP="006E3C95">
                  <w:pPr>
                    <w:pStyle w:val="Paragraph"/>
                    <w:spacing w:after="0"/>
                    <w:rPr>
                      <w:noProof/>
                    </w:rPr>
                  </w:pPr>
                  <w:r>
                    <w:rPr>
                      <w:noProof/>
                    </w:rPr>
                    <w:t>in a plastic casing and</w:t>
                  </w:r>
                </w:p>
              </w:tc>
            </w:tr>
            <w:tr w:rsidR="006E3C95" w14:paraId="7EC6C6AE" w14:textId="77777777" w:rsidTr="008924C5">
              <w:tc>
                <w:tcPr>
                  <w:tcW w:w="220" w:type="dxa"/>
                </w:tcPr>
                <w:p w14:paraId="13792831" w14:textId="77777777" w:rsidR="006E3C95" w:rsidRDefault="006E3C95" w:rsidP="006E3C95">
                  <w:pPr>
                    <w:pStyle w:val="Paragraph"/>
                    <w:spacing w:after="0"/>
                    <w:rPr>
                      <w:noProof/>
                    </w:rPr>
                  </w:pPr>
                  <w:r>
                    <w:rPr>
                      <w:noProof/>
                    </w:rPr>
                    <w:t>—</w:t>
                  </w:r>
                </w:p>
              </w:tc>
              <w:tc>
                <w:tcPr>
                  <w:tcW w:w="3599" w:type="dxa"/>
                </w:tcPr>
                <w:p w14:paraId="2A078D5C" w14:textId="77777777" w:rsidR="006E3C95" w:rsidRDefault="006E3C95" w:rsidP="006E3C95">
                  <w:pPr>
                    <w:pStyle w:val="Paragraph"/>
                    <w:spacing w:after="0"/>
                    <w:rPr>
                      <w:noProof/>
                    </w:rPr>
                  </w:pPr>
                  <w:r>
                    <w:rPr>
                      <w:noProof/>
                    </w:rPr>
                    <w:t>with an integrated circuit,</w:t>
                  </w:r>
                </w:p>
              </w:tc>
            </w:tr>
            <w:tr w:rsidR="006E3C95" w14:paraId="25886641" w14:textId="77777777" w:rsidTr="008924C5">
              <w:tc>
                <w:tcPr>
                  <w:tcW w:w="220" w:type="dxa"/>
                </w:tcPr>
                <w:p w14:paraId="2AC0ED42" w14:textId="77777777" w:rsidR="006E3C95" w:rsidRDefault="006E3C95" w:rsidP="006E3C95">
                  <w:pPr>
                    <w:pStyle w:val="Paragraph"/>
                    <w:spacing w:after="0"/>
                    <w:rPr>
                      <w:noProof/>
                    </w:rPr>
                  </w:pPr>
                  <w:r>
                    <w:rPr>
                      <w:noProof/>
                    </w:rPr>
                    <w:t>—</w:t>
                  </w:r>
                </w:p>
              </w:tc>
              <w:tc>
                <w:tcPr>
                  <w:tcW w:w="3599" w:type="dxa"/>
                </w:tcPr>
                <w:p w14:paraId="465AD41E" w14:textId="77777777" w:rsidR="006E3C95" w:rsidRDefault="006E3C95" w:rsidP="006E3C95">
                  <w:pPr>
                    <w:pStyle w:val="Paragraph"/>
                    <w:spacing w:after="0"/>
                    <w:rPr>
                      <w:noProof/>
                    </w:rPr>
                  </w:pPr>
                  <w:r>
                    <w:rPr>
                      <w:noProof/>
                    </w:rPr>
                    <w:t>whether or not with a high beam assistant,</w:t>
                  </w:r>
                </w:p>
              </w:tc>
            </w:tr>
            <w:tr w:rsidR="006E3C95" w14:paraId="08ED7D0C" w14:textId="77777777" w:rsidTr="008924C5">
              <w:tc>
                <w:tcPr>
                  <w:tcW w:w="220" w:type="dxa"/>
                </w:tcPr>
                <w:p w14:paraId="7CC79FE7" w14:textId="77777777" w:rsidR="006E3C95" w:rsidRDefault="006E3C95" w:rsidP="006E3C95">
                  <w:pPr>
                    <w:pStyle w:val="Paragraph"/>
                    <w:spacing w:after="0"/>
                    <w:rPr>
                      <w:noProof/>
                    </w:rPr>
                  </w:pPr>
                  <w:r>
                    <w:rPr>
                      <w:noProof/>
                    </w:rPr>
                    <w:t>—</w:t>
                  </w:r>
                </w:p>
              </w:tc>
              <w:tc>
                <w:tcPr>
                  <w:tcW w:w="3599" w:type="dxa"/>
                </w:tcPr>
                <w:p w14:paraId="114E6E63" w14:textId="77777777" w:rsidR="006E3C95" w:rsidRDefault="006E3C95" w:rsidP="006E3C95">
                  <w:pPr>
                    <w:pStyle w:val="Paragraph"/>
                    <w:spacing w:after="0"/>
                    <w:rPr>
                      <w:noProof/>
                    </w:rPr>
                  </w:pPr>
                  <w:r>
                    <w:rPr>
                      <w:noProof/>
                    </w:rPr>
                    <w:t>whether or not with a digital compass,</w:t>
                  </w:r>
                </w:p>
              </w:tc>
            </w:tr>
            <w:tr w:rsidR="006E3C95" w14:paraId="7AF9FA51" w14:textId="77777777" w:rsidTr="008924C5">
              <w:tc>
                <w:tcPr>
                  <w:tcW w:w="220" w:type="dxa"/>
                </w:tcPr>
                <w:p w14:paraId="19E2E7DD" w14:textId="77777777" w:rsidR="006E3C95" w:rsidRDefault="006E3C95" w:rsidP="006E3C95">
                  <w:pPr>
                    <w:pStyle w:val="Paragraph"/>
                    <w:spacing w:after="0"/>
                    <w:rPr>
                      <w:noProof/>
                    </w:rPr>
                  </w:pPr>
                  <w:r>
                    <w:rPr>
                      <w:noProof/>
                    </w:rPr>
                    <w:t>—</w:t>
                  </w:r>
                </w:p>
              </w:tc>
              <w:tc>
                <w:tcPr>
                  <w:tcW w:w="3599" w:type="dxa"/>
                </w:tcPr>
                <w:p w14:paraId="30E5CD19" w14:textId="77777777" w:rsidR="006E3C95" w:rsidRDefault="006E3C95" w:rsidP="006E3C95">
                  <w:pPr>
                    <w:pStyle w:val="Paragraph"/>
                    <w:spacing w:after="0"/>
                    <w:rPr>
                      <w:noProof/>
                    </w:rPr>
                  </w:pPr>
                  <w:r>
                    <w:rPr>
                      <w:noProof/>
                    </w:rPr>
                    <w:t>whether or not with a garage door opener,</w:t>
                  </w:r>
                </w:p>
              </w:tc>
            </w:tr>
            <w:tr w:rsidR="006E3C95" w14:paraId="61B02535" w14:textId="77777777" w:rsidTr="008924C5">
              <w:tc>
                <w:tcPr>
                  <w:tcW w:w="220" w:type="dxa"/>
                </w:tcPr>
                <w:p w14:paraId="6304E524" w14:textId="77777777" w:rsidR="006E3C95" w:rsidRDefault="006E3C95" w:rsidP="006E3C95">
                  <w:pPr>
                    <w:pStyle w:val="Paragraph"/>
                    <w:spacing w:after="0"/>
                    <w:rPr>
                      <w:noProof/>
                    </w:rPr>
                  </w:pPr>
                  <w:r>
                    <w:rPr>
                      <w:noProof/>
                    </w:rPr>
                    <w:t>—</w:t>
                  </w:r>
                </w:p>
              </w:tc>
              <w:tc>
                <w:tcPr>
                  <w:tcW w:w="3599" w:type="dxa"/>
                </w:tcPr>
                <w:p w14:paraId="4DD78FB0" w14:textId="77777777" w:rsidR="006E3C95" w:rsidRDefault="006E3C95" w:rsidP="006E3C95">
                  <w:pPr>
                    <w:pStyle w:val="Paragraph"/>
                    <w:spacing w:after="0"/>
                    <w:rPr>
                      <w:noProof/>
                    </w:rPr>
                  </w:pPr>
                  <w:r>
                    <w:rPr>
                      <w:noProof/>
                    </w:rPr>
                    <w:t>whether or not with an integrated toll module,</w:t>
                  </w:r>
                </w:p>
              </w:tc>
            </w:tr>
            <w:tr w:rsidR="006E3C95" w14:paraId="5082EF02" w14:textId="77777777" w:rsidTr="008924C5">
              <w:tc>
                <w:tcPr>
                  <w:tcW w:w="220" w:type="dxa"/>
                </w:tcPr>
                <w:p w14:paraId="3D904D07" w14:textId="77777777" w:rsidR="006E3C95" w:rsidRDefault="006E3C95" w:rsidP="006E3C95">
                  <w:pPr>
                    <w:pStyle w:val="Paragraph"/>
                    <w:spacing w:after="0"/>
                    <w:rPr>
                      <w:noProof/>
                    </w:rPr>
                  </w:pPr>
                  <w:r>
                    <w:rPr>
                      <w:noProof/>
                    </w:rPr>
                    <w:t>—</w:t>
                  </w:r>
                </w:p>
              </w:tc>
              <w:tc>
                <w:tcPr>
                  <w:tcW w:w="3599" w:type="dxa"/>
                </w:tcPr>
                <w:p w14:paraId="63E7D929" w14:textId="77777777" w:rsidR="006E3C95" w:rsidRDefault="006E3C95" w:rsidP="006E3C95">
                  <w:pPr>
                    <w:pStyle w:val="Paragraph"/>
                    <w:spacing w:after="0"/>
                    <w:rPr>
                      <w:noProof/>
                    </w:rPr>
                  </w:pPr>
                  <w:r>
                    <w:rPr>
                      <w:noProof/>
                    </w:rPr>
                    <w:t>whether or not with a camera for driver and/or cabin monitoring,</w:t>
                  </w:r>
                </w:p>
              </w:tc>
            </w:tr>
            <w:tr w:rsidR="006E3C95" w14:paraId="229C4815" w14:textId="77777777" w:rsidTr="008924C5">
              <w:tc>
                <w:tcPr>
                  <w:tcW w:w="220" w:type="dxa"/>
                </w:tcPr>
                <w:p w14:paraId="4A17F5E5" w14:textId="77777777" w:rsidR="006E3C95" w:rsidRDefault="006E3C95" w:rsidP="006E3C95">
                  <w:pPr>
                    <w:pStyle w:val="Paragraph"/>
                    <w:spacing w:after="0"/>
                    <w:rPr>
                      <w:noProof/>
                    </w:rPr>
                  </w:pPr>
                  <w:r>
                    <w:rPr>
                      <w:noProof/>
                    </w:rPr>
                    <w:t>—</w:t>
                  </w:r>
                </w:p>
              </w:tc>
              <w:tc>
                <w:tcPr>
                  <w:tcW w:w="3599" w:type="dxa"/>
                </w:tcPr>
                <w:p w14:paraId="144127B0" w14:textId="77777777" w:rsidR="006E3C95" w:rsidRDefault="006E3C95" w:rsidP="006E3C95">
                  <w:pPr>
                    <w:pStyle w:val="Paragraph"/>
                    <w:spacing w:after="0"/>
                    <w:rPr>
                      <w:noProof/>
                    </w:rPr>
                  </w:pPr>
                  <w:r>
                    <w:rPr>
                      <w:noProof/>
                    </w:rPr>
                    <w:t>whether or not with an infrared filter,</w:t>
                  </w:r>
                </w:p>
              </w:tc>
            </w:tr>
          </w:tbl>
          <w:p w14:paraId="6086097F" w14:textId="77777777" w:rsidR="006E3C95" w:rsidRDefault="006E3C95" w:rsidP="006E3C95">
            <w:pPr>
              <w:pStyle w:val="Paragraph"/>
              <w:spacing w:after="0"/>
              <w:rPr>
                <w:noProof/>
              </w:rPr>
            </w:pPr>
            <w:r>
              <w:rPr>
                <w:noProof/>
              </w:rPr>
              <w:t>for use in the manufacture of motor vehicles of Chapter 87</w:t>
            </w:r>
          </w:p>
          <w:p w14:paraId="11272C0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6CFADD4" w14:textId="77777777" w:rsidR="006E3C95" w:rsidRDefault="006E3C95" w:rsidP="006E3C95">
            <w:pPr>
              <w:pStyle w:val="Paragraph"/>
              <w:spacing w:after="0"/>
              <w:rPr>
                <w:noProof/>
              </w:rPr>
            </w:pPr>
            <w:r>
              <w:rPr>
                <w:noProof/>
              </w:rPr>
              <w:t>0 %</w:t>
            </w:r>
          </w:p>
        </w:tc>
        <w:tc>
          <w:tcPr>
            <w:tcW w:w="1276" w:type="dxa"/>
          </w:tcPr>
          <w:p w14:paraId="084C6FD7" w14:textId="77777777" w:rsidR="006E3C95" w:rsidRDefault="006E3C95" w:rsidP="006E3C95">
            <w:pPr>
              <w:pStyle w:val="Paragraph"/>
              <w:spacing w:after="0"/>
              <w:rPr>
                <w:noProof/>
              </w:rPr>
            </w:pPr>
            <w:r>
              <w:rPr>
                <w:noProof/>
              </w:rPr>
              <w:t>-</w:t>
            </w:r>
          </w:p>
        </w:tc>
        <w:tc>
          <w:tcPr>
            <w:tcW w:w="992" w:type="dxa"/>
          </w:tcPr>
          <w:p w14:paraId="776B4C11" w14:textId="77777777" w:rsidR="006E3C95" w:rsidRDefault="006E3C95" w:rsidP="006E3C95">
            <w:pPr>
              <w:pStyle w:val="Paragraph"/>
              <w:spacing w:after="0"/>
              <w:rPr>
                <w:noProof/>
              </w:rPr>
            </w:pPr>
            <w:r>
              <w:rPr>
                <w:noProof/>
              </w:rPr>
              <w:t>31.12.2025</w:t>
            </w:r>
          </w:p>
        </w:tc>
      </w:tr>
      <w:tr w:rsidR="006E3C95" w14:paraId="32BCE4BE" w14:textId="77777777" w:rsidTr="008924C5">
        <w:trPr>
          <w:cantSplit/>
        </w:trPr>
        <w:tc>
          <w:tcPr>
            <w:tcW w:w="779" w:type="dxa"/>
          </w:tcPr>
          <w:p w14:paraId="69EA2554" w14:textId="77777777" w:rsidR="006E3C95" w:rsidRDefault="006E3C95" w:rsidP="006E3C95">
            <w:pPr>
              <w:pStyle w:val="Paragraph"/>
              <w:spacing w:after="0"/>
              <w:rPr>
                <w:noProof/>
              </w:rPr>
            </w:pPr>
            <w:r>
              <w:rPr>
                <w:noProof/>
              </w:rPr>
              <w:t>0.3400</w:t>
            </w:r>
          </w:p>
        </w:tc>
        <w:tc>
          <w:tcPr>
            <w:tcW w:w="1276" w:type="dxa"/>
          </w:tcPr>
          <w:p w14:paraId="56A700C0" w14:textId="77777777" w:rsidR="006E3C95" w:rsidRDefault="006E3C95" w:rsidP="006E3C95">
            <w:pPr>
              <w:pStyle w:val="Paragraph"/>
              <w:spacing w:after="0"/>
              <w:jc w:val="right"/>
              <w:rPr>
                <w:noProof/>
              </w:rPr>
            </w:pPr>
            <w:r>
              <w:rPr>
                <w:rStyle w:val="FootnoteReference"/>
                <w:noProof/>
              </w:rPr>
              <w:t>*</w:t>
            </w:r>
            <w:r>
              <w:rPr>
                <w:noProof/>
              </w:rPr>
              <w:t>ex 7014 00 00</w:t>
            </w:r>
          </w:p>
        </w:tc>
        <w:tc>
          <w:tcPr>
            <w:tcW w:w="709" w:type="dxa"/>
          </w:tcPr>
          <w:p w14:paraId="5FD49B8B" w14:textId="77777777" w:rsidR="006E3C95" w:rsidRDefault="006E3C95" w:rsidP="006E3C95">
            <w:pPr>
              <w:pStyle w:val="Paragraph"/>
              <w:spacing w:after="0"/>
              <w:jc w:val="center"/>
              <w:rPr>
                <w:noProof/>
              </w:rPr>
            </w:pPr>
            <w:r>
              <w:rPr>
                <w:noProof/>
              </w:rPr>
              <w:t>10</w:t>
            </w:r>
          </w:p>
        </w:tc>
        <w:tc>
          <w:tcPr>
            <w:tcW w:w="3967" w:type="dxa"/>
          </w:tcPr>
          <w:p w14:paraId="7A5FFC82" w14:textId="77777777" w:rsidR="006E3C95" w:rsidRDefault="006E3C95" w:rsidP="006E3C95">
            <w:pPr>
              <w:pStyle w:val="Paragraph"/>
              <w:spacing w:after="0"/>
              <w:rPr>
                <w:noProof/>
              </w:rPr>
            </w:pPr>
            <w:r>
              <w:rPr>
                <w:noProof/>
              </w:rPr>
              <w:t>Optical elements of glass (other than those of heading 7015), not optically worked, other than signalling glassware</w:t>
            </w:r>
          </w:p>
        </w:tc>
        <w:tc>
          <w:tcPr>
            <w:tcW w:w="994" w:type="dxa"/>
          </w:tcPr>
          <w:p w14:paraId="4F66FF56" w14:textId="77777777" w:rsidR="006E3C95" w:rsidRDefault="006E3C95" w:rsidP="006E3C95">
            <w:pPr>
              <w:pStyle w:val="Paragraph"/>
              <w:spacing w:after="0"/>
              <w:rPr>
                <w:noProof/>
              </w:rPr>
            </w:pPr>
            <w:r>
              <w:rPr>
                <w:noProof/>
              </w:rPr>
              <w:t>0 %</w:t>
            </w:r>
          </w:p>
        </w:tc>
        <w:tc>
          <w:tcPr>
            <w:tcW w:w="1276" w:type="dxa"/>
          </w:tcPr>
          <w:p w14:paraId="3D5E66AD" w14:textId="77777777" w:rsidR="006E3C95" w:rsidRDefault="006E3C95" w:rsidP="006E3C95">
            <w:pPr>
              <w:pStyle w:val="Paragraph"/>
              <w:spacing w:after="0"/>
              <w:rPr>
                <w:noProof/>
              </w:rPr>
            </w:pPr>
            <w:r>
              <w:rPr>
                <w:noProof/>
              </w:rPr>
              <w:t>-</w:t>
            </w:r>
          </w:p>
        </w:tc>
        <w:tc>
          <w:tcPr>
            <w:tcW w:w="992" w:type="dxa"/>
          </w:tcPr>
          <w:p w14:paraId="6995CBEB" w14:textId="77777777" w:rsidR="006E3C95" w:rsidRDefault="006E3C95" w:rsidP="006E3C95">
            <w:pPr>
              <w:pStyle w:val="Paragraph"/>
              <w:spacing w:after="0"/>
              <w:rPr>
                <w:noProof/>
              </w:rPr>
            </w:pPr>
            <w:r>
              <w:rPr>
                <w:noProof/>
              </w:rPr>
              <w:t>31.12.2024</w:t>
            </w:r>
          </w:p>
        </w:tc>
      </w:tr>
      <w:tr w:rsidR="006E3C95" w14:paraId="47656BCD" w14:textId="77777777" w:rsidTr="008924C5">
        <w:trPr>
          <w:cantSplit/>
        </w:trPr>
        <w:tc>
          <w:tcPr>
            <w:tcW w:w="779" w:type="dxa"/>
          </w:tcPr>
          <w:p w14:paraId="13A015DB" w14:textId="77777777" w:rsidR="006E3C95" w:rsidRDefault="006E3C95" w:rsidP="006E3C95">
            <w:pPr>
              <w:pStyle w:val="Paragraph"/>
              <w:spacing w:after="0"/>
              <w:rPr>
                <w:noProof/>
              </w:rPr>
            </w:pPr>
            <w:r>
              <w:rPr>
                <w:noProof/>
              </w:rPr>
              <w:t>0.3161</w:t>
            </w:r>
          </w:p>
          <w:p w14:paraId="7F733B4F" w14:textId="77777777" w:rsidR="006E3C95" w:rsidRDefault="006E3C95" w:rsidP="006E3C95">
            <w:pPr>
              <w:pStyle w:val="Paragraph"/>
              <w:spacing w:after="0"/>
              <w:rPr>
                <w:noProof/>
              </w:rPr>
            </w:pPr>
          </w:p>
        </w:tc>
        <w:tc>
          <w:tcPr>
            <w:tcW w:w="1276" w:type="dxa"/>
          </w:tcPr>
          <w:p w14:paraId="02B75438" w14:textId="77777777" w:rsidR="006E3C95" w:rsidRDefault="006E3C95" w:rsidP="006E3C95">
            <w:pPr>
              <w:pStyle w:val="Paragraph"/>
              <w:spacing w:after="0"/>
              <w:jc w:val="right"/>
              <w:rPr>
                <w:noProof/>
              </w:rPr>
            </w:pPr>
            <w:r>
              <w:rPr>
                <w:rStyle w:val="FootnoteReference"/>
                <w:noProof/>
              </w:rPr>
              <w:t>*</w:t>
            </w:r>
            <w:r>
              <w:rPr>
                <w:noProof/>
              </w:rPr>
              <w:t>ex 7019 12 00</w:t>
            </w:r>
          </w:p>
          <w:p w14:paraId="4E26880A" w14:textId="77777777" w:rsidR="006E3C95" w:rsidRDefault="006E3C95" w:rsidP="006E3C95">
            <w:pPr>
              <w:pStyle w:val="Paragraph"/>
              <w:spacing w:after="0"/>
              <w:jc w:val="right"/>
              <w:rPr>
                <w:noProof/>
              </w:rPr>
            </w:pPr>
            <w:r>
              <w:rPr>
                <w:noProof/>
              </w:rPr>
              <w:t>ex 7019 12 00</w:t>
            </w:r>
          </w:p>
        </w:tc>
        <w:tc>
          <w:tcPr>
            <w:tcW w:w="709" w:type="dxa"/>
          </w:tcPr>
          <w:p w14:paraId="373DBB1B" w14:textId="77777777" w:rsidR="006E3C95" w:rsidRDefault="006E3C95" w:rsidP="006E3C95">
            <w:pPr>
              <w:pStyle w:val="Paragraph"/>
              <w:spacing w:after="0"/>
              <w:jc w:val="center"/>
              <w:rPr>
                <w:noProof/>
              </w:rPr>
            </w:pPr>
            <w:r>
              <w:rPr>
                <w:noProof/>
              </w:rPr>
              <w:t>02</w:t>
            </w:r>
          </w:p>
          <w:p w14:paraId="563FD2A0" w14:textId="77777777" w:rsidR="006E3C95" w:rsidRDefault="006E3C95" w:rsidP="006E3C95">
            <w:pPr>
              <w:pStyle w:val="Paragraph"/>
              <w:spacing w:after="0"/>
              <w:jc w:val="center"/>
              <w:rPr>
                <w:noProof/>
              </w:rPr>
            </w:pPr>
            <w:r>
              <w:rPr>
                <w:noProof/>
              </w:rPr>
              <w:t>22</w:t>
            </w:r>
          </w:p>
        </w:tc>
        <w:tc>
          <w:tcPr>
            <w:tcW w:w="3967" w:type="dxa"/>
          </w:tcPr>
          <w:p w14:paraId="69801977" w14:textId="77777777" w:rsidR="006E3C95" w:rsidRDefault="006E3C95" w:rsidP="006E3C95">
            <w:pPr>
              <w:pStyle w:val="Paragraph"/>
              <w:spacing w:after="0"/>
              <w:rPr>
                <w:noProof/>
              </w:rPr>
            </w:pPr>
            <w:r>
              <w:rPr>
                <w:noProof/>
              </w:rPr>
              <w:t>Rovings, measuring 650 tex or more but not more than 2 500 tex, coated with a layer of polyurethane whether or not mixed with other materials</w:t>
            </w:r>
          </w:p>
          <w:p w14:paraId="725DE629" w14:textId="77777777" w:rsidR="006E3C95" w:rsidRDefault="006E3C95" w:rsidP="006E3C95">
            <w:pPr>
              <w:pStyle w:val="Paragraph"/>
              <w:spacing w:after="0"/>
              <w:rPr>
                <w:noProof/>
              </w:rPr>
            </w:pPr>
          </w:p>
        </w:tc>
        <w:tc>
          <w:tcPr>
            <w:tcW w:w="994" w:type="dxa"/>
          </w:tcPr>
          <w:p w14:paraId="17539D5F" w14:textId="77777777" w:rsidR="006E3C95" w:rsidRDefault="006E3C95" w:rsidP="006E3C95">
            <w:pPr>
              <w:pStyle w:val="Paragraph"/>
              <w:spacing w:after="0"/>
              <w:rPr>
                <w:noProof/>
              </w:rPr>
            </w:pPr>
            <w:r>
              <w:rPr>
                <w:noProof/>
              </w:rPr>
              <w:t>0 %</w:t>
            </w:r>
          </w:p>
          <w:p w14:paraId="7DC8FD54" w14:textId="77777777" w:rsidR="006E3C95" w:rsidRDefault="006E3C95" w:rsidP="006E3C95">
            <w:pPr>
              <w:pStyle w:val="Paragraph"/>
              <w:spacing w:after="0"/>
              <w:rPr>
                <w:noProof/>
              </w:rPr>
            </w:pPr>
          </w:p>
        </w:tc>
        <w:tc>
          <w:tcPr>
            <w:tcW w:w="1276" w:type="dxa"/>
          </w:tcPr>
          <w:p w14:paraId="22AB8C15" w14:textId="77777777" w:rsidR="006E3C95" w:rsidRDefault="006E3C95" w:rsidP="006E3C95">
            <w:pPr>
              <w:pStyle w:val="Paragraph"/>
              <w:spacing w:after="0"/>
              <w:rPr>
                <w:noProof/>
              </w:rPr>
            </w:pPr>
            <w:r>
              <w:rPr>
                <w:noProof/>
              </w:rPr>
              <w:t>-</w:t>
            </w:r>
          </w:p>
          <w:p w14:paraId="2A29D22E" w14:textId="77777777" w:rsidR="006E3C95" w:rsidRDefault="006E3C95" w:rsidP="006E3C95">
            <w:pPr>
              <w:pStyle w:val="Paragraph"/>
              <w:spacing w:after="0"/>
              <w:rPr>
                <w:noProof/>
              </w:rPr>
            </w:pPr>
          </w:p>
        </w:tc>
        <w:tc>
          <w:tcPr>
            <w:tcW w:w="992" w:type="dxa"/>
          </w:tcPr>
          <w:p w14:paraId="2170EC4E" w14:textId="77777777" w:rsidR="006E3C95" w:rsidRDefault="006E3C95" w:rsidP="006E3C95">
            <w:pPr>
              <w:pStyle w:val="Paragraph"/>
              <w:spacing w:after="0"/>
              <w:rPr>
                <w:noProof/>
              </w:rPr>
            </w:pPr>
            <w:r>
              <w:rPr>
                <w:noProof/>
              </w:rPr>
              <w:t>31.12.2024</w:t>
            </w:r>
          </w:p>
          <w:p w14:paraId="04262BA8" w14:textId="77777777" w:rsidR="006E3C95" w:rsidRDefault="006E3C95" w:rsidP="006E3C95">
            <w:pPr>
              <w:pStyle w:val="Paragraph"/>
              <w:spacing w:after="0"/>
              <w:rPr>
                <w:noProof/>
              </w:rPr>
            </w:pPr>
          </w:p>
        </w:tc>
      </w:tr>
      <w:tr w:rsidR="006E3C95" w14:paraId="6E09E0E5" w14:textId="77777777" w:rsidTr="008924C5">
        <w:trPr>
          <w:cantSplit/>
        </w:trPr>
        <w:tc>
          <w:tcPr>
            <w:tcW w:w="779" w:type="dxa"/>
          </w:tcPr>
          <w:p w14:paraId="18E571EA" w14:textId="77777777" w:rsidR="006E3C95" w:rsidRDefault="006E3C95" w:rsidP="006E3C95">
            <w:pPr>
              <w:pStyle w:val="Paragraph"/>
              <w:spacing w:after="0"/>
              <w:rPr>
                <w:noProof/>
              </w:rPr>
            </w:pPr>
            <w:r>
              <w:rPr>
                <w:noProof/>
              </w:rPr>
              <w:t>0.5750</w:t>
            </w:r>
          </w:p>
          <w:p w14:paraId="354FDAB3" w14:textId="77777777" w:rsidR="006E3C95" w:rsidRDefault="006E3C95" w:rsidP="006E3C95">
            <w:pPr>
              <w:pStyle w:val="Paragraph"/>
              <w:spacing w:after="0"/>
              <w:rPr>
                <w:noProof/>
              </w:rPr>
            </w:pPr>
          </w:p>
        </w:tc>
        <w:tc>
          <w:tcPr>
            <w:tcW w:w="1276" w:type="dxa"/>
          </w:tcPr>
          <w:p w14:paraId="5385E3D0" w14:textId="77777777" w:rsidR="006E3C95" w:rsidRDefault="006E3C95" w:rsidP="006E3C95">
            <w:pPr>
              <w:pStyle w:val="Paragraph"/>
              <w:spacing w:after="0"/>
              <w:jc w:val="right"/>
              <w:rPr>
                <w:noProof/>
              </w:rPr>
            </w:pPr>
            <w:r>
              <w:rPr>
                <w:noProof/>
              </w:rPr>
              <w:t>ex 7019 12 00</w:t>
            </w:r>
          </w:p>
          <w:p w14:paraId="528173C9" w14:textId="77777777" w:rsidR="006E3C95" w:rsidRDefault="006E3C95" w:rsidP="006E3C95">
            <w:pPr>
              <w:pStyle w:val="Paragraph"/>
              <w:spacing w:after="0"/>
              <w:jc w:val="right"/>
              <w:rPr>
                <w:noProof/>
              </w:rPr>
            </w:pPr>
            <w:r>
              <w:rPr>
                <w:noProof/>
              </w:rPr>
              <w:t>ex 7019 12 00</w:t>
            </w:r>
          </w:p>
        </w:tc>
        <w:tc>
          <w:tcPr>
            <w:tcW w:w="709" w:type="dxa"/>
          </w:tcPr>
          <w:p w14:paraId="4B43BBF6" w14:textId="77777777" w:rsidR="006E3C95" w:rsidRDefault="006E3C95" w:rsidP="006E3C95">
            <w:pPr>
              <w:pStyle w:val="Paragraph"/>
              <w:spacing w:after="0"/>
              <w:jc w:val="center"/>
              <w:rPr>
                <w:noProof/>
              </w:rPr>
            </w:pPr>
            <w:r>
              <w:rPr>
                <w:noProof/>
              </w:rPr>
              <w:t>05</w:t>
            </w:r>
          </w:p>
          <w:p w14:paraId="008EB353" w14:textId="77777777" w:rsidR="006E3C95" w:rsidRDefault="006E3C95" w:rsidP="006E3C95">
            <w:pPr>
              <w:pStyle w:val="Paragraph"/>
              <w:spacing w:after="0"/>
              <w:jc w:val="center"/>
              <w:rPr>
                <w:noProof/>
              </w:rPr>
            </w:pPr>
            <w:r>
              <w:rPr>
                <w:noProof/>
              </w:rPr>
              <w:t>25</w:t>
            </w:r>
          </w:p>
        </w:tc>
        <w:tc>
          <w:tcPr>
            <w:tcW w:w="3967" w:type="dxa"/>
          </w:tcPr>
          <w:p w14:paraId="7D821A4A" w14:textId="77777777" w:rsidR="006E3C95" w:rsidRDefault="006E3C95" w:rsidP="006E3C95">
            <w:pPr>
              <w:pStyle w:val="Paragraph"/>
              <w:spacing w:after="0"/>
              <w:rPr>
                <w:noProof/>
              </w:rPr>
            </w:pPr>
            <w:r>
              <w:rPr>
                <w:noProof/>
              </w:rPr>
              <w:t>Rovings ranging from 1 980 to 2 033 tex, composed of continuous glass filaments of 9 μm (± 0,5 µm)</w:t>
            </w:r>
          </w:p>
          <w:p w14:paraId="0337905C" w14:textId="77777777" w:rsidR="006E3C95" w:rsidRDefault="006E3C95" w:rsidP="006E3C95">
            <w:pPr>
              <w:pStyle w:val="Paragraph"/>
              <w:spacing w:after="0"/>
              <w:rPr>
                <w:noProof/>
              </w:rPr>
            </w:pPr>
          </w:p>
        </w:tc>
        <w:tc>
          <w:tcPr>
            <w:tcW w:w="994" w:type="dxa"/>
          </w:tcPr>
          <w:p w14:paraId="05A9C1AA" w14:textId="77777777" w:rsidR="006E3C95" w:rsidRDefault="006E3C95" w:rsidP="006E3C95">
            <w:pPr>
              <w:pStyle w:val="Paragraph"/>
              <w:spacing w:after="0"/>
              <w:rPr>
                <w:noProof/>
              </w:rPr>
            </w:pPr>
            <w:r>
              <w:rPr>
                <w:noProof/>
              </w:rPr>
              <w:t>0 %</w:t>
            </w:r>
          </w:p>
          <w:p w14:paraId="5C7738A0" w14:textId="77777777" w:rsidR="006E3C95" w:rsidRDefault="006E3C95" w:rsidP="006E3C95">
            <w:pPr>
              <w:pStyle w:val="Paragraph"/>
              <w:spacing w:after="0"/>
              <w:rPr>
                <w:noProof/>
              </w:rPr>
            </w:pPr>
          </w:p>
        </w:tc>
        <w:tc>
          <w:tcPr>
            <w:tcW w:w="1276" w:type="dxa"/>
          </w:tcPr>
          <w:p w14:paraId="64C446DA" w14:textId="77777777" w:rsidR="006E3C95" w:rsidRDefault="006E3C95" w:rsidP="006E3C95">
            <w:pPr>
              <w:pStyle w:val="Paragraph"/>
              <w:spacing w:after="0"/>
              <w:rPr>
                <w:noProof/>
              </w:rPr>
            </w:pPr>
            <w:r>
              <w:rPr>
                <w:noProof/>
              </w:rPr>
              <w:t>-</w:t>
            </w:r>
          </w:p>
          <w:p w14:paraId="58DF09F6" w14:textId="77777777" w:rsidR="006E3C95" w:rsidRDefault="006E3C95" w:rsidP="006E3C95">
            <w:pPr>
              <w:pStyle w:val="Paragraph"/>
              <w:spacing w:after="0"/>
              <w:rPr>
                <w:noProof/>
              </w:rPr>
            </w:pPr>
          </w:p>
        </w:tc>
        <w:tc>
          <w:tcPr>
            <w:tcW w:w="992" w:type="dxa"/>
          </w:tcPr>
          <w:p w14:paraId="7F8E0A5D" w14:textId="77777777" w:rsidR="006E3C95" w:rsidRDefault="006E3C95" w:rsidP="006E3C95">
            <w:pPr>
              <w:pStyle w:val="Paragraph"/>
              <w:spacing w:after="0"/>
              <w:rPr>
                <w:noProof/>
              </w:rPr>
            </w:pPr>
            <w:r>
              <w:rPr>
                <w:noProof/>
              </w:rPr>
              <w:t>31.12.2027</w:t>
            </w:r>
          </w:p>
          <w:p w14:paraId="0730967D" w14:textId="77777777" w:rsidR="006E3C95" w:rsidRDefault="006E3C95" w:rsidP="006E3C95">
            <w:pPr>
              <w:pStyle w:val="Paragraph"/>
              <w:spacing w:after="0"/>
              <w:rPr>
                <w:noProof/>
              </w:rPr>
            </w:pPr>
          </w:p>
        </w:tc>
      </w:tr>
      <w:tr w:rsidR="006E3C95" w14:paraId="199FA024" w14:textId="77777777" w:rsidTr="008924C5">
        <w:trPr>
          <w:cantSplit/>
        </w:trPr>
        <w:tc>
          <w:tcPr>
            <w:tcW w:w="779" w:type="dxa"/>
          </w:tcPr>
          <w:p w14:paraId="0C05A6D5" w14:textId="77777777" w:rsidR="006E3C95" w:rsidRDefault="006E3C95" w:rsidP="006E3C95">
            <w:pPr>
              <w:pStyle w:val="Paragraph"/>
              <w:spacing w:after="0"/>
              <w:rPr>
                <w:noProof/>
              </w:rPr>
            </w:pPr>
            <w:r>
              <w:rPr>
                <w:noProof/>
              </w:rPr>
              <w:t>0.2532</w:t>
            </w:r>
          </w:p>
        </w:tc>
        <w:tc>
          <w:tcPr>
            <w:tcW w:w="1276" w:type="dxa"/>
          </w:tcPr>
          <w:p w14:paraId="4FDDF3BF" w14:textId="77777777" w:rsidR="006E3C95" w:rsidRDefault="006E3C95" w:rsidP="006E3C95">
            <w:pPr>
              <w:pStyle w:val="Paragraph"/>
              <w:spacing w:after="0"/>
              <w:jc w:val="right"/>
              <w:rPr>
                <w:noProof/>
              </w:rPr>
            </w:pPr>
            <w:r>
              <w:rPr>
                <w:rStyle w:val="FootnoteReference"/>
                <w:noProof/>
              </w:rPr>
              <w:t>*</w:t>
            </w:r>
            <w:r>
              <w:rPr>
                <w:noProof/>
              </w:rPr>
              <w:t>ex 7019 13 00</w:t>
            </w:r>
          </w:p>
        </w:tc>
        <w:tc>
          <w:tcPr>
            <w:tcW w:w="709" w:type="dxa"/>
          </w:tcPr>
          <w:p w14:paraId="10DCD356" w14:textId="77777777" w:rsidR="006E3C95" w:rsidRDefault="006E3C95" w:rsidP="006E3C95">
            <w:pPr>
              <w:pStyle w:val="Paragraph"/>
              <w:spacing w:after="0"/>
              <w:jc w:val="center"/>
              <w:rPr>
                <w:noProof/>
              </w:rPr>
            </w:pPr>
            <w:r>
              <w:rPr>
                <w:noProof/>
              </w:rPr>
              <w:t>10</w:t>
            </w:r>
          </w:p>
        </w:tc>
        <w:tc>
          <w:tcPr>
            <w:tcW w:w="3967" w:type="dxa"/>
          </w:tcPr>
          <w:p w14:paraId="02A441C5" w14:textId="77777777" w:rsidR="006E3C95" w:rsidRDefault="006E3C95" w:rsidP="006E3C95">
            <w:pPr>
              <w:pStyle w:val="Paragraph"/>
              <w:spacing w:after="0"/>
              <w:rPr>
                <w:noProof/>
              </w:rPr>
            </w:pPr>
            <w:r>
              <w:rPr>
                <w:noProof/>
              </w:rPr>
              <w:t>Yarn of 33 tex or a multiple thereof (± 7,5 %), obtained from continuous spun-glass filaments of a nominal diameter of 3,5 µm or of 4,5 µm, in which filaments of a diameter of 3 µm or more but not more than 5,2 µm predominate, other than those treated so as to improve their adhesion to elastomers</w:t>
            </w:r>
          </w:p>
        </w:tc>
        <w:tc>
          <w:tcPr>
            <w:tcW w:w="994" w:type="dxa"/>
          </w:tcPr>
          <w:p w14:paraId="727BC687" w14:textId="77777777" w:rsidR="006E3C95" w:rsidRDefault="006E3C95" w:rsidP="006E3C95">
            <w:pPr>
              <w:pStyle w:val="Paragraph"/>
              <w:spacing w:after="0"/>
              <w:rPr>
                <w:noProof/>
              </w:rPr>
            </w:pPr>
            <w:r>
              <w:rPr>
                <w:noProof/>
              </w:rPr>
              <w:t>0 %</w:t>
            </w:r>
          </w:p>
        </w:tc>
        <w:tc>
          <w:tcPr>
            <w:tcW w:w="1276" w:type="dxa"/>
          </w:tcPr>
          <w:p w14:paraId="117C3072" w14:textId="77777777" w:rsidR="006E3C95" w:rsidRDefault="006E3C95" w:rsidP="006E3C95">
            <w:pPr>
              <w:pStyle w:val="Paragraph"/>
              <w:spacing w:after="0"/>
              <w:rPr>
                <w:noProof/>
              </w:rPr>
            </w:pPr>
            <w:r>
              <w:rPr>
                <w:noProof/>
              </w:rPr>
              <w:t>-</w:t>
            </w:r>
          </w:p>
        </w:tc>
        <w:tc>
          <w:tcPr>
            <w:tcW w:w="992" w:type="dxa"/>
          </w:tcPr>
          <w:p w14:paraId="645B3225" w14:textId="77777777" w:rsidR="006E3C95" w:rsidRDefault="006E3C95" w:rsidP="006E3C95">
            <w:pPr>
              <w:pStyle w:val="Paragraph"/>
              <w:spacing w:after="0"/>
              <w:rPr>
                <w:noProof/>
              </w:rPr>
            </w:pPr>
            <w:r>
              <w:rPr>
                <w:noProof/>
              </w:rPr>
              <w:t>31.12.2024</w:t>
            </w:r>
          </w:p>
        </w:tc>
      </w:tr>
      <w:tr w:rsidR="006E3C95" w14:paraId="24977097" w14:textId="77777777" w:rsidTr="008924C5">
        <w:trPr>
          <w:cantSplit/>
        </w:trPr>
        <w:tc>
          <w:tcPr>
            <w:tcW w:w="779" w:type="dxa"/>
          </w:tcPr>
          <w:p w14:paraId="1BCF51BB" w14:textId="77777777" w:rsidR="006E3C95" w:rsidRDefault="006E3C95" w:rsidP="006E3C95">
            <w:pPr>
              <w:pStyle w:val="Paragraph"/>
              <w:spacing w:after="0"/>
              <w:rPr>
                <w:noProof/>
              </w:rPr>
            </w:pPr>
            <w:r>
              <w:rPr>
                <w:noProof/>
              </w:rPr>
              <w:t>0.5749</w:t>
            </w:r>
          </w:p>
        </w:tc>
        <w:tc>
          <w:tcPr>
            <w:tcW w:w="1276" w:type="dxa"/>
          </w:tcPr>
          <w:p w14:paraId="7B7F45CD" w14:textId="77777777" w:rsidR="006E3C95" w:rsidRDefault="006E3C95" w:rsidP="006E3C95">
            <w:pPr>
              <w:pStyle w:val="Paragraph"/>
              <w:spacing w:after="0"/>
              <w:jc w:val="right"/>
              <w:rPr>
                <w:noProof/>
              </w:rPr>
            </w:pPr>
            <w:r>
              <w:rPr>
                <w:noProof/>
              </w:rPr>
              <w:t>ex 7019 13 00</w:t>
            </w:r>
          </w:p>
        </w:tc>
        <w:tc>
          <w:tcPr>
            <w:tcW w:w="709" w:type="dxa"/>
          </w:tcPr>
          <w:p w14:paraId="5CA5C5A1" w14:textId="77777777" w:rsidR="006E3C95" w:rsidRDefault="006E3C95" w:rsidP="006E3C95">
            <w:pPr>
              <w:pStyle w:val="Paragraph"/>
              <w:spacing w:after="0"/>
              <w:jc w:val="center"/>
              <w:rPr>
                <w:noProof/>
              </w:rPr>
            </w:pPr>
            <w:r>
              <w:rPr>
                <w:noProof/>
              </w:rPr>
              <w:t>15</w:t>
            </w:r>
          </w:p>
        </w:tc>
        <w:tc>
          <w:tcPr>
            <w:tcW w:w="3967" w:type="dxa"/>
          </w:tcPr>
          <w:p w14:paraId="5E9B8A94" w14:textId="77777777" w:rsidR="006E3C95" w:rsidRDefault="006E3C95" w:rsidP="006E3C95">
            <w:pPr>
              <w:pStyle w:val="Paragraph"/>
              <w:spacing w:after="0"/>
              <w:rPr>
                <w:noProof/>
              </w:rPr>
            </w:pPr>
            <w:r>
              <w:rPr>
                <w:noProof/>
              </w:rPr>
              <w:t>S-glass yarn of 33 tex or a multiple of 33 tex (± 13 %) made from continuous spun-glass filaments with fibres of a diameter of 9 µm (- 1 µm / + 1,5 µm)</w:t>
            </w:r>
          </w:p>
        </w:tc>
        <w:tc>
          <w:tcPr>
            <w:tcW w:w="994" w:type="dxa"/>
          </w:tcPr>
          <w:p w14:paraId="1020287C" w14:textId="77777777" w:rsidR="006E3C95" w:rsidRDefault="006E3C95" w:rsidP="006E3C95">
            <w:pPr>
              <w:pStyle w:val="Paragraph"/>
              <w:spacing w:after="0"/>
              <w:rPr>
                <w:noProof/>
              </w:rPr>
            </w:pPr>
            <w:r>
              <w:rPr>
                <w:noProof/>
              </w:rPr>
              <w:t>0 %</w:t>
            </w:r>
          </w:p>
        </w:tc>
        <w:tc>
          <w:tcPr>
            <w:tcW w:w="1276" w:type="dxa"/>
          </w:tcPr>
          <w:p w14:paraId="3CBDD2EC" w14:textId="77777777" w:rsidR="006E3C95" w:rsidRDefault="006E3C95" w:rsidP="006E3C95">
            <w:pPr>
              <w:pStyle w:val="Paragraph"/>
              <w:spacing w:after="0"/>
              <w:rPr>
                <w:noProof/>
              </w:rPr>
            </w:pPr>
            <w:r>
              <w:rPr>
                <w:noProof/>
              </w:rPr>
              <w:t>-</w:t>
            </w:r>
          </w:p>
        </w:tc>
        <w:tc>
          <w:tcPr>
            <w:tcW w:w="992" w:type="dxa"/>
          </w:tcPr>
          <w:p w14:paraId="59517236" w14:textId="77777777" w:rsidR="006E3C95" w:rsidRDefault="006E3C95" w:rsidP="006E3C95">
            <w:pPr>
              <w:pStyle w:val="Paragraph"/>
              <w:spacing w:after="0"/>
              <w:rPr>
                <w:noProof/>
              </w:rPr>
            </w:pPr>
            <w:r>
              <w:rPr>
                <w:noProof/>
              </w:rPr>
              <w:t>31.12.2027</w:t>
            </w:r>
          </w:p>
        </w:tc>
      </w:tr>
      <w:tr w:rsidR="006E3C95" w14:paraId="736823FE" w14:textId="77777777" w:rsidTr="008924C5">
        <w:trPr>
          <w:cantSplit/>
        </w:trPr>
        <w:tc>
          <w:tcPr>
            <w:tcW w:w="779" w:type="dxa"/>
          </w:tcPr>
          <w:p w14:paraId="60C704B4" w14:textId="77777777" w:rsidR="006E3C95" w:rsidRDefault="006E3C95" w:rsidP="006E3C95">
            <w:pPr>
              <w:pStyle w:val="Paragraph"/>
              <w:spacing w:after="0"/>
              <w:rPr>
                <w:noProof/>
              </w:rPr>
            </w:pPr>
            <w:r>
              <w:rPr>
                <w:noProof/>
              </w:rPr>
              <w:t>0.5021</w:t>
            </w:r>
          </w:p>
        </w:tc>
        <w:tc>
          <w:tcPr>
            <w:tcW w:w="1276" w:type="dxa"/>
          </w:tcPr>
          <w:p w14:paraId="4E0C61E7" w14:textId="77777777" w:rsidR="006E3C95" w:rsidRDefault="006E3C95" w:rsidP="006E3C95">
            <w:pPr>
              <w:pStyle w:val="Paragraph"/>
              <w:spacing w:after="0"/>
              <w:jc w:val="right"/>
              <w:rPr>
                <w:noProof/>
              </w:rPr>
            </w:pPr>
            <w:r>
              <w:rPr>
                <w:noProof/>
              </w:rPr>
              <w:t>ex 7019 13 00</w:t>
            </w:r>
          </w:p>
        </w:tc>
        <w:tc>
          <w:tcPr>
            <w:tcW w:w="709" w:type="dxa"/>
          </w:tcPr>
          <w:p w14:paraId="4C14C611" w14:textId="77777777" w:rsidR="006E3C95" w:rsidRDefault="006E3C95" w:rsidP="006E3C95">
            <w:pPr>
              <w:pStyle w:val="Paragraph"/>
              <w:spacing w:after="0"/>
              <w:jc w:val="center"/>
              <w:rPr>
                <w:noProof/>
              </w:rPr>
            </w:pPr>
            <w:r>
              <w:rPr>
                <w:noProof/>
              </w:rPr>
              <w:t>20</w:t>
            </w:r>
          </w:p>
        </w:tc>
        <w:tc>
          <w:tcPr>
            <w:tcW w:w="3967" w:type="dxa"/>
          </w:tcPr>
          <w:p w14:paraId="53FF4A46" w14:textId="77777777" w:rsidR="006E3C95" w:rsidRDefault="006E3C95" w:rsidP="006E3C95">
            <w:pPr>
              <w:pStyle w:val="Paragraph"/>
              <w:spacing w:after="0"/>
              <w:rPr>
                <w:noProof/>
              </w:rPr>
            </w:pPr>
            <w:r>
              <w:rPr>
                <w:noProof/>
              </w:rPr>
              <w:t>Yarn of 10,3 tex or more but not more than 11,9 tex, obtained from continuous spun-glass filaments, in which filaments of a diameter of 4,83 μm or more but not more than 5,83 μm predominate</w:t>
            </w:r>
          </w:p>
        </w:tc>
        <w:tc>
          <w:tcPr>
            <w:tcW w:w="994" w:type="dxa"/>
          </w:tcPr>
          <w:p w14:paraId="03D13FF1" w14:textId="77777777" w:rsidR="006E3C95" w:rsidRDefault="006E3C95" w:rsidP="006E3C95">
            <w:pPr>
              <w:pStyle w:val="Paragraph"/>
              <w:spacing w:after="0"/>
              <w:rPr>
                <w:noProof/>
              </w:rPr>
            </w:pPr>
            <w:r>
              <w:rPr>
                <w:noProof/>
              </w:rPr>
              <w:t>0 %</w:t>
            </w:r>
          </w:p>
        </w:tc>
        <w:tc>
          <w:tcPr>
            <w:tcW w:w="1276" w:type="dxa"/>
          </w:tcPr>
          <w:p w14:paraId="0D8EB23B" w14:textId="77777777" w:rsidR="006E3C95" w:rsidRDefault="006E3C95" w:rsidP="006E3C95">
            <w:pPr>
              <w:pStyle w:val="Paragraph"/>
              <w:spacing w:after="0"/>
              <w:rPr>
                <w:noProof/>
              </w:rPr>
            </w:pPr>
            <w:r>
              <w:rPr>
                <w:noProof/>
              </w:rPr>
              <w:t>-</w:t>
            </w:r>
          </w:p>
        </w:tc>
        <w:tc>
          <w:tcPr>
            <w:tcW w:w="992" w:type="dxa"/>
          </w:tcPr>
          <w:p w14:paraId="36584552" w14:textId="77777777" w:rsidR="006E3C95" w:rsidRDefault="006E3C95" w:rsidP="006E3C95">
            <w:pPr>
              <w:pStyle w:val="Paragraph"/>
              <w:spacing w:after="0"/>
              <w:rPr>
                <w:noProof/>
              </w:rPr>
            </w:pPr>
            <w:r>
              <w:rPr>
                <w:noProof/>
              </w:rPr>
              <w:t>31.12.2025</w:t>
            </w:r>
          </w:p>
        </w:tc>
      </w:tr>
      <w:tr w:rsidR="006E3C95" w14:paraId="653DCDC7" w14:textId="77777777" w:rsidTr="008924C5">
        <w:trPr>
          <w:cantSplit/>
        </w:trPr>
        <w:tc>
          <w:tcPr>
            <w:tcW w:w="779" w:type="dxa"/>
          </w:tcPr>
          <w:p w14:paraId="7D39B2DE" w14:textId="77777777" w:rsidR="006E3C95" w:rsidRDefault="006E3C95" w:rsidP="006E3C95">
            <w:pPr>
              <w:pStyle w:val="Paragraph"/>
              <w:spacing w:after="0"/>
              <w:rPr>
                <w:noProof/>
              </w:rPr>
            </w:pPr>
            <w:r>
              <w:rPr>
                <w:noProof/>
              </w:rPr>
              <w:t>0.5020</w:t>
            </w:r>
          </w:p>
        </w:tc>
        <w:tc>
          <w:tcPr>
            <w:tcW w:w="1276" w:type="dxa"/>
          </w:tcPr>
          <w:p w14:paraId="298FE88F" w14:textId="77777777" w:rsidR="006E3C95" w:rsidRDefault="006E3C95" w:rsidP="006E3C95">
            <w:pPr>
              <w:pStyle w:val="Paragraph"/>
              <w:spacing w:after="0"/>
              <w:jc w:val="right"/>
              <w:rPr>
                <w:noProof/>
              </w:rPr>
            </w:pPr>
            <w:r>
              <w:rPr>
                <w:noProof/>
              </w:rPr>
              <w:t>ex 7019 13 00</w:t>
            </w:r>
          </w:p>
        </w:tc>
        <w:tc>
          <w:tcPr>
            <w:tcW w:w="709" w:type="dxa"/>
          </w:tcPr>
          <w:p w14:paraId="10D97DCF" w14:textId="77777777" w:rsidR="006E3C95" w:rsidRDefault="006E3C95" w:rsidP="006E3C95">
            <w:pPr>
              <w:pStyle w:val="Paragraph"/>
              <w:spacing w:after="0"/>
              <w:jc w:val="center"/>
              <w:rPr>
                <w:noProof/>
              </w:rPr>
            </w:pPr>
            <w:r>
              <w:rPr>
                <w:noProof/>
              </w:rPr>
              <w:t>25</w:t>
            </w:r>
          </w:p>
        </w:tc>
        <w:tc>
          <w:tcPr>
            <w:tcW w:w="3967" w:type="dxa"/>
          </w:tcPr>
          <w:p w14:paraId="02BC2919" w14:textId="77777777" w:rsidR="006E3C95" w:rsidRDefault="006E3C95" w:rsidP="006E3C95">
            <w:pPr>
              <w:pStyle w:val="Paragraph"/>
              <w:spacing w:after="0"/>
              <w:rPr>
                <w:noProof/>
              </w:rPr>
            </w:pPr>
            <w:r>
              <w:rPr>
                <w:noProof/>
              </w:rPr>
              <w:t>Yarn of 5,1 tex or more but not more than 6,0 tex, obtained from continuous spun-glass filaments, in which filaments of a diameter of 4,83 µm or more but not more than 5,83 µm predominate</w:t>
            </w:r>
          </w:p>
        </w:tc>
        <w:tc>
          <w:tcPr>
            <w:tcW w:w="994" w:type="dxa"/>
          </w:tcPr>
          <w:p w14:paraId="07814EB8" w14:textId="77777777" w:rsidR="006E3C95" w:rsidRDefault="006E3C95" w:rsidP="006E3C95">
            <w:pPr>
              <w:pStyle w:val="Paragraph"/>
              <w:spacing w:after="0"/>
              <w:rPr>
                <w:noProof/>
              </w:rPr>
            </w:pPr>
            <w:r>
              <w:rPr>
                <w:noProof/>
              </w:rPr>
              <w:t>0 %</w:t>
            </w:r>
          </w:p>
        </w:tc>
        <w:tc>
          <w:tcPr>
            <w:tcW w:w="1276" w:type="dxa"/>
          </w:tcPr>
          <w:p w14:paraId="06B5A9E3" w14:textId="77777777" w:rsidR="006E3C95" w:rsidRDefault="006E3C95" w:rsidP="006E3C95">
            <w:pPr>
              <w:pStyle w:val="Paragraph"/>
              <w:spacing w:after="0"/>
              <w:rPr>
                <w:noProof/>
              </w:rPr>
            </w:pPr>
            <w:r>
              <w:rPr>
                <w:noProof/>
              </w:rPr>
              <w:t>-</w:t>
            </w:r>
          </w:p>
        </w:tc>
        <w:tc>
          <w:tcPr>
            <w:tcW w:w="992" w:type="dxa"/>
          </w:tcPr>
          <w:p w14:paraId="0243270D" w14:textId="77777777" w:rsidR="006E3C95" w:rsidRDefault="006E3C95" w:rsidP="006E3C95">
            <w:pPr>
              <w:pStyle w:val="Paragraph"/>
              <w:spacing w:after="0"/>
              <w:rPr>
                <w:noProof/>
              </w:rPr>
            </w:pPr>
            <w:r>
              <w:rPr>
                <w:noProof/>
              </w:rPr>
              <w:t>31.12.2025</w:t>
            </w:r>
          </w:p>
        </w:tc>
      </w:tr>
      <w:tr w:rsidR="006E3C95" w14:paraId="5E559055" w14:textId="77777777" w:rsidTr="008924C5">
        <w:trPr>
          <w:cantSplit/>
        </w:trPr>
        <w:tc>
          <w:tcPr>
            <w:tcW w:w="779" w:type="dxa"/>
          </w:tcPr>
          <w:p w14:paraId="0F0C3D1B" w14:textId="77777777" w:rsidR="006E3C95" w:rsidRDefault="006E3C95" w:rsidP="006E3C95">
            <w:pPr>
              <w:pStyle w:val="Paragraph"/>
              <w:spacing w:after="0"/>
              <w:rPr>
                <w:noProof/>
              </w:rPr>
            </w:pPr>
            <w:r>
              <w:rPr>
                <w:noProof/>
              </w:rPr>
              <w:t>0.2535</w:t>
            </w:r>
          </w:p>
        </w:tc>
        <w:tc>
          <w:tcPr>
            <w:tcW w:w="1276" w:type="dxa"/>
          </w:tcPr>
          <w:p w14:paraId="6390ECA1" w14:textId="77777777" w:rsidR="006E3C95" w:rsidRDefault="006E3C95" w:rsidP="006E3C95">
            <w:pPr>
              <w:pStyle w:val="Paragraph"/>
              <w:spacing w:after="0"/>
              <w:jc w:val="right"/>
              <w:rPr>
                <w:noProof/>
              </w:rPr>
            </w:pPr>
            <w:r>
              <w:rPr>
                <w:noProof/>
              </w:rPr>
              <w:t>ex 7019 13 00</w:t>
            </w:r>
          </w:p>
        </w:tc>
        <w:tc>
          <w:tcPr>
            <w:tcW w:w="709" w:type="dxa"/>
          </w:tcPr>
          <w:p w14:paraId="49D2C2B1" w14:textId="77777777" w:rsidR="006E3C95" w:rsidRDefault="006E3C95" w:rsidP="006E3C95">
            <w:pPr>
              <w:pStyle w:val="Paragraph"/>
              <w:spacing w:after="0"/>
              <w:jc w:val="center"/>
              <w:rPr>
                <w:noProof/>
              </w:rPr>
            </w:pPr>
            <w:r>
              <w:rPr>
                <w:noProof/>
              </w:rPr>
              <w:t>30</w:t>
            </w:r>
          </w:p>
        </w:tc>
        <w:tc>
          <w:tcPr>
            <w:tcW w:w="3967" w:type="dxa"/>
          </w:tcPr>
          <w:p w14:paraId="3583D0DA" w14:textId="77777777" w:rsidR="006E3C95" w:rsidRDefault="006E3C95" w:rsidP="006E3C95">
            <w:pPr>
              <w:pStyle w:val="Paragraph"/>
              <w:spacing w:after="0"/>
              <w:rPr>
                <w:noProof/>
              </w:rPr>
            </w:pPr>
            <w:r>
              <w:rPr>
                <w:noProof/>
              </w:rPr>
              <w:t>Yarn of E-glass of 22 tex (± 1,6 tex), obtained from continuous spun-glass filaments of a nominal diameter of 7 µm, in which filaments of a diameter of 6,35 µm or more but not more than 7,61 µm predominate</w:t>
            </w:r>
          </w:p>
        </w:tc>
        <w:tc>
          <w:tcPr>
            <w:tcW w:w="994" w:type="dxa"/>
          </w:tcPr>
          <w:p w14:paraId="1CEFF8CA" w14:textId="77777777" w:rsidR="006E3C95" w:rsidRDefault="006E3C95" w:rsidP="006E3C95">
            <w:pPr>
              <w:pStyle w:val="Paragraph"/>
              <w:spacing w:after="0"/>
              <w:rPr>
                <w:noProof/>
              </w:rPr>
            </w:pPr>
            <w:r>
              <w:rPr>
                <w:noProof/>
              </w:rPr>
              <w:t>0 %</w:t>
            </w:r>
          </w:p>
        </w:tc>
        <w:tc>
          <w:tcPr>
            <w:tcW w:w="1276" w:type="dxa"/>
          </w:tcPr>
          <w:p w14:paraId="3D281CB3" w14:textId="77777777" w:rsidR="006E3C95" w:rsidRDefault="006E3C95" w:rsidP="006E3C95">
            <w:pPr>
              <w:pStyle w:val="Paragraph"/>
              <w:spacing w:after="0"/>
              <w:rPr>
                <w:noProof/>
              </w:rPr>
            </w:pPr>
            <w:r>
              <w:rPr>
                <w:noProof/>
              </w:rPr>
              <w:t>-</w:t>
            </w:r>
          </w:p>
        </w:tc>
        <w:tc>
          <w:tcPr>
            <w:tcW w:w="992" w:type="dxa"/>
          </w:tcPr>
          <w:p w14:paraId="46E1C529" w14:textId="77777777" w:rsidR="006E3C95" w:rsidRDefault="006E3C95" w:rsidP="006E3C95">
            <w:pPr>
              <w:pStyle w:val="Paragraph"/>
              <w:spacing w:after="0"/>
              <w:rPr>
                <w:noProof/>
              </w:rPr>
            </w:pPr>
            <w:r>
              <w:rPr>
                <w:noProof/>
              </w:rPr>
              <w:t>31.12.2024</w:t>
            </w:r>
          </w:p>
        </w:tc>
      </w:tr>
      <w:tr w:rsidR="006E3C95" w14:paraId="7263F80A" w14:textId="77777777" w:rsidTr="008924C5">
        <w:trPr>
          <w:cantSplit/>
        </w:trPr>
        <w:tc>
          <w:tcPr>
            <w:tcW w:w="779" w:type="dxa"/>
          </w:tcPr>
          <w:p w14:paraId="138EEFF0" w14:textId="77777777" w:rsidR="006E3C95" w:rsidRDefault="006E3C95" w:rsidP="006E3C95">
            <w:pPr>
              <w:pStyle w:val="Paragraph"/>
              <w:spacing w:after="0"/>
              <w:rPr>
                <w:noProof/>
              </w:rPr>
            </w:pPr>
            <w:r>
              <w:rPr>
                <w:noProof/>
              </w:rPr>
              <w:t>0.4848</w:t>
            </w:r>
          </w:p>
        </w:tc>
        <w:tc>
          <w:tcPr>
            <w:tcW w:w="1276" w:type="dxa"/>
          </w:tcPr>
          <w:p w14:paraId="6D97829B" w14:textId="77777777" w:rsidR="006E3C95" w:rsidRDefault="006E3C95" w:rsidP="006E3C95">
            <w:pPr>
              <w:pStyle w:val="Paragraph"/>
              <w:spacing w:after="0"/>
              <w:jc w:val="right"/>
              <w:rPr>
                <w:noProof/>
              </w:rPr>
            </w:pPr>
            <w:r>
              <w:rPr>
                <w:noProof/>
              </w:rPr>
              <w:t>ex 7019 13 00</w:t>
            </w:r>
          </w:p>
        </w:tc>
        <w:tc>
          <w:tcPr>
            <w:tcW w:w="709" w:type="dxa"/>
          </w:tcPr>
          <w:p w14:paraId="687A6BE4" w14:textId="77777777" w:rsidR="006E3C95" w:rsidRDefault="006E3C95" w:rsidP="006E3C95">
            <w:pPr>
              <w:pStyle w:val="Paragraph"/>
              <w:spacing w:after="0"/>
              <w:jc w:val="center"/>
              <w:rPr>
                <w:noProof/>
              </w:rPr>
            </w:pPr>
            <w:r>
              <w:rPr>
                <w:noProof/>
              </w:rPr>
              <w:t>50</w:t>
            </w:r>
          </w:p>
        </w:tc>
        <w:tc>
          <w:tcPr>
            <w:tcW w:w="3967" w:type="dxa"/>
          </w:tcPr>
          <w:p w14:paraId="3B8A0622" w14:textId="77777777" w:rsidR="006E3C95" w:rsidRDefault="006E3C95" w:rsidP="006E3C95">
            <w:pPr>
              <w:pStyle w:val="Paragraph"/>
              <w:spacing w:after="0"/>
              <w:rPr>
                <w:noProof/>
              </w:rPr>
            </w:pPr>
            <w:r>
              <w:rPr>
                <w:noProof/>
              </w:rPr>
              <w:t>Yarn of 11 tex or a multiple thereof (± 7,5 %), obtained from continuous spun-glass filaments, containing 93 % by weight or more of silicon dioxide, of a nominal diameter of 6 µm or 9 µm, other than those treated</w:t>
            </w:r>
          </w:p>
        </w:tc>
        <w:tc>
          <w:tcPr>
            <w:tcW w:w="994" w:type="dxa"/>
          </w:tcPr>
          <w:p w14:paraId="391A2D4E" w14:textId="77777777" w:rsidR="006E3C95" w:rsidRDefault="006E3C95" w:rsidP="006E3C95">
            <w:pPr>
              <w:pStyle w:val="Paragraph"/>
              <w:spacing w:after="0"/>
              <w:rPr>
                <w:noProof/>
              </w:rPr>
            </w:pPr>
            <w:r>
              <w:rPr>
                <w:noProof/>
              </w:rPr>
              <w:t>0 %</w:t>
            </w:r>
          </w:p>
        </w:tc>
        <w:tc>
          <w:tcPr>
            <w:tcW w:w="1276" w:type="dxa"/>
          </w:tcPr>
          <w:p w14:paraId="3C48D2D7" w14:textId="77777777" w:rsidR="006E3C95" w:rsidRDefault="006E3C95" w:rsidP="006E3C95">
            <w:pPr>
              <w:pStyle w:val="Paragraph"/>
              <w:spacing w:after="0"/>
              <w:rPr>
                <w:noProof/>
              </w:rPr>
            </w:pPr>
            <w:r>
              <w:rPr>
                <w:noProof/>
              </w:rPr>
              <w:t>-</w:t>
            </w:r>
          </w:p>
        </w:tc>
        <w:tc>
          <w:tcPr>
            <w:tcW w:w="992" w:type="dxa"/>
          </w:tcPr>
          <w:p w14:paraId="50CD6336" w14:textId="77777777" w:rsidR="006E3C95" w:rsidRDefault="006E3C95" w:rsidP="006E3C95">
            <w:pPr>
              <w:pStyle w:val="Paragraph"/>
              <w:spacing w:after="0"/>
              <w:rPr>
                <w:noProof/>
              </w:rPr>
            </w:pPr>
            <w:r>
              <w:rPr>
                <w:noProof/>
              </w:rPr>
              <w:t>31.12.2027</w:t>
            </w:r>
          </w:p>
        </w:tc>
      </w:tr>
      <w:tr w:rsidR="006E3C95" w14:paraId="14DD8548" w14:textId="77777777" w:rsidTr="008924C5">
        <w:trPr>
          <w:cantSplit/>
        </w:trPr>
        <w:tc>
          <w:tcPr>
            <w:tcW w:w="779" w:type="dxa"/>
          </w:tcPr>
          <w:p w14:paraId="002F8748" w14:textId="77777777" w:rsidR="006E3C95" w:rsidRDefault="006E3C95" w:rsidP="006E3C95">
            <w:pPr>
              <w:pStyle w:val="Paragraph"/>
              <w:spacing w:after="0"/>
              <w:rPr>
                <w:noProof/>
              </w:rPr>
            </w:pPr>
            <w:r>
              <w:rPr>
                <w:noProof/>
              </w:rPr>
              <w:t>0.2872</w:t>
            </w:r>
          </w:p>
        </w:tc>
        <w:tc>
          <w:tcPr>
            <w:tcW w:w="1276" w:type="dxa"/>
          </w:tcPr>
          <w:p w14:paraId="3A657B25" w14:textId="77777777" w:rsidR="006E3C95" w:rsidRDefault="006E3C95" w:rsidP="006E3C95">
            <w:pPr>
              <w:pStyle w:val="Paragraph"/>
              <w:spacing w:after="0"/>
              <w:jc w:val="right"/>
              <w:rPr>
                <w:noProof/>
              </w:rPr>
            </w:pPr>
            <w:r>
              <w:rPr>
                <w:noProof/>
              </w:rPr>
              <w:t>ex 7019 13 00</w:t>
            </w:r>
          </w:p>
        </w:tc>
        <w:tc>
          <w:tcPr>
            <w:tcW w:w="709" w:type="dxa"/>
          </w:tcPr>
          <w:p w14:paraId="623217CD" w14:textId="77777777" w:rsidR="006E3C95" w:rsidRDefault="006E3C95" w:rsidP="006E3C95">
            <w:pPr>
              <w:pStyle w:val="Paragraph"/>
              <w:spacing w:after="0"/>
              <w:jc w:val="center"/>
              <w:rPr>
                <w:noProof/>
              </w:rPr>
            </w:pPr>
            <w:r>
              <w:rPr>
                <w:noProof/>
              </w:rPr>
              <w:t>55</w:t>
            </w:r>
          </w:p>
        </w:tc>
        <w:tc>
          <w:tcPr>
            <w:tcW w:w="3967" w:type="dxa"/>
          </w:tcPr>
          <w:p w14:paraId="36C80823" w14:textId="77777777" w:rsidR="006E3C95" w:rsidRDefault="006E3C95" w:rsidP="006E3C95">
            <w:pPr>
              <w:pStyle w:val="Paragraph"/>
              <w:spacing w:after="0"/>
              <w:rPr>
                <w:noProof/>
              </w:rPr>
            </w:pPr>
            <w:r>
              <w:rPr>
                <w:noProof/>
              </w:rPr>
              <w:t>Glass cord impregnated with rubber or plastic, obtained from K- or U-glass filaments, made up of:</w:t>
            </w:r>
          </w:p>
          <w:tbl>
            <w:tblPr>
              <w:tblStyle w:val="Listdash"/>
              <w:tblW w:w="0" w:type="auto"/>
              <w:tblLayout w:type="fixed"/>
              <w:tblLook w:val="0000" w:firstRow="0" w:lastRow="0" w:firstColumn="0" w:lastColumn="0" w:noHBand="0" w:noVBand="0"/>
            </w:tblPr>
            <w:tblGrid>
              <w:gridCol w:w="220"/>
              <w:gridCol w:w="3599"/>
            </w:tblGrid>
            <w:tr w:rsidR="006E3C95" w14:paraId="0F2386C2" w14:textId="77777777" w:rsidTr="008924C5">
              <w:tc>
                <w:tcPr>
                  <w:tcW w:w="220" w:type="dxa"/>
                </w:tcPr>
                <w:p w14:paraId="32ECF970" w14:textId="77777777" w:rsidR="006E3C95" w:rsidRDefault="006E3C95" w:rsidP="006E3C95">
                  <w:pPr>
                    <w:pStyle w:val="Paragraph"/>
                    <w:spacing w:after="0"/>
                    <w:rPr>
                      <w:noProof/>
                    </w:rPr>
                  </w:pPr>
                  <w:r>
                    <w:rPr>
                      <w:noProof/>
                    </w:rPr>
                    <w:t>—</w:t>
                  </w:r>
                </w:p>
              </w:tc>
              <w:tc>
                <w:tcPr>
                  <w:tcW w:w="3599" w:type="dxa"/>
                </w:tcPr>
                <w:p w14:paraId="482A058B" w14:textId="77777777" w:rsidR="006E3C95" w:rsidRDefault="006E3C95" w:rsidP="006E3C95">
                  <w:pPr>
                    <w:pStyle w:val="Paragraph"/>
                    <w:spacing w:after="0"/>
                    <w:rPr>
                      <w:noProof/>
                    </w:rPr>
                  </w:pPr>
                  <w:r>
                    <w:rPr>
                      <w:noProof/>
                    </w:rPr>
                    <w:t>9 % or more but not more than 16 % of magnesium oxide,</w:t>
                  </w:r>
                </w:p>
              </w:tc>
            </w:tr>
            <w:tr w:rsidR="006E3C95" w14:paraId="1FBEEC5B" w14:textId="77777777" w:rsidTr="008924C5">
              <w:tc>
                <w:tcPr>
                  <w:tcW w:w="220" w:type="dxa"/>
                </w:tcPr>
                <w:p w14:paraId="60F56B1C" w14:textId="77777777" w:rsidR="006E3C95" w:rsidRDefault="006E3C95" w:rsidP="006E3C95">
                  <w:pPr>
                    <w:pStyle w:val="Paragraph"/>
                    <w:spacing w:after="0"/>
                    <w:rPr>
                      <w:noProof/>
                    </w:rPr>
                  </w:pPr>
                  <w:r>
                    <w:rPr>
                      <w:noProof/>
                    </w:rPr>
                    <w:t>—</w:t>
                  </w:r>
                </w:p>
              </w:tc>
              <w:tc>
                <w:tcPr>
                  <w:tcW w:w="3599" w:type="dxa"/>
                </w:tcPr>
                <w:p w14:paraId="421AF893" w14:textId="77777777" w:rsidR="006E3C95" w:rsidRDefault="006E3C95" w:rsidP="006E3C95">
                  <w:pPr>
                    <w:pStyle w:val="Paragraph"/>
                    <w:spacing w:after="0"/>
                    <w:rPr>
                      <w:noProof/>
                    </w:rPr>
                  </w:pPr>
                  <w:r>
                    <w:rPr>
                      <w:noProof/>
                    </w:rPr>
                    <w:t>19 % or more but not more than 25 % of aluminium oxide,</w:t>
                  </w:r>
                </w:p>
              </w:tc>
            </w:tr>
            <w:tr w:rsidR="006E3C95" w14:paraId="4674A703" w14:textId="77777777" w:rsidTr="008924C5">
              <w:tc>
                <w:tcPr>
                  <w:tcW w:w="220" w:type="dxa"/>
                </w:tcPr>
                <w:p w14:paraId="7A7E2770" w14:textId="77777777" w:rsidR="006E3C95" w:rsidRDefault="006E3C95" w:rsidP="006E3C95">
                  <w:pPr>
                    <w:pStyle w:val="Paragraph"/>
                    <w:spacing w:after="0"/>
                    <w:rPr>
                      <w:noProof/>
                    </w:rPr>
                  </w:pPr>
                  <w:r>
                    <w:rPr>
                      <w:noProof/>
                    </w:rPr>
                    <w:t>—</w:t>
                  </w:r>
                </w:p>
              </w:tc>
              <w:tc>
                <w:tcPr>
                  <w:tcW w:w="3599" w:type="dxa"/>
                </w:tcPr>
                <w:p w14:paraId="54BBDF5C" w14:textId="77777777" w:rsidR="006E3C95" w:rsidRDefault="006E3C95" w:rsidP="006E3C95">
                  <w:pPr>
                    <w:pStyle w:val="Paragraph"/>
                    <w:spacing w:after="0"/>
                    <w:rPr>
                      <w:noProof/>
                    </w:rPr>
                  </w:pPr>
                  <w:r>
                    <w:rPr>
                      <w:noProof/>
                    </w:rPr>
                    <w:t>0 % or more but not more than 2 % of boron oxide,</w:t>
                  </w:r>
                </w:p>
              </w:tc>
            </w:tr>
            <w:tr w:rsidR="006E3C95" w14:paraId="268CF4F0" w14:textId="77777777" w:rsidTr="008924C5">
              <w:tc>
                <w:tcPr>
                  <w:tcW w:w="220" w:type="dxa"/>
                </w:tcPr>
                <w:p w14:paraId="0437E8B9" w14:textId="77777777" w:rsidR="006E3C95" w:rsidRDefault="006E3C95" w:rsidP="006E3C95">
                  <w:pPr>
                    <w:pStyle w:val="Paragraph"/>
                    <w:spacing w:after="0"/>
                    <w:rPr>
                      <w:noProof/>
                    </w:rPr>
                  </w:pPr>
                  <w:r>
                    <w:rPr>
                      <w:noProof/>
                    </w:rPr>
                    <w:t>—</w:t>
                  </w:r>
                </w:p>
              </w:tc>
              <w:tc>
                <w:tcPr>
                  <w:tcW w:w="3599" w:type="dxa"/>
                </w:tcPr>
                <w:p w14:paraId="6FE7B162" w14:textId="77777777" w:rsidR="006E3C95" w:rsidRDefault="006E3C95" w:rsidP="006E3C95">
                  <w:pPr>
                    <w:pStyle w:val="Paragraph"/>
                    <w:spacing w:after="0"/>
                    <w:rPr>
                      <w:noProof/>
                    </w:rPr>
                  </w:pPr>
                  <w:r>
                    <w:rPr>
                      <w:noProof/>
                    </w:rPr>
                    <w:t>without calcium oxide,</w:t>
                  </w:r>
                </w:p>
              </w:tc>
            </w:tr>
          </w:tbl>
          <w:p w14:paraId="089D6A3E" w14:textId="77777777" w:rsidR="006E3C95" w:rsidRDefault="006E3C95" w:rsidP="006E3C95">
            <w:pPr>
              <w:pStyle w:val="Paragraph"/>
              <w:spacing w:after="0"/>
              <w:rPr>
                <w:noProof/>
              </w:rPr>
            </w:pPr>
            <w:r>
              <w:rPr>
                <w:noProof/>
              </w:rPr>
              <w:t>coated with a latex comprising at least a resorcinol- formaldehyde resin and chlorosulphonated polyethylene</w:t>
            </w:r>
          </w:p>
        </w:tc>
        <w:tc>
          <w:tcPr>
            <w:tcW w:w="994" w:type="dxa"/>
          </w:tcPr>
          <w:p w14:paraId="1A0171D7" w14:textId="77777777" w:rsidR="006E3C95" w:rsidRDefault="006E3C95" w:rsidP="006E3C95">
            <w:pPr>
              <w:pStyle w:val="Paragraph"/>
              <w:spacing w:after="0"/>
              <w:rPr>
                <w:noProof/>
              </w:rPr>
            </w:pPr>
            <w:r>
              <w:rPr>
                <w:noProof/>
              </w:rPr>
              <w:t>0 %</w:t>
            </w:r>
          </w:p>
        </w:tc>
        <w:tc>
          <w:tcPr>
            <w:tcW w:w="1276" w:type="dxa"/>
          </w:tcPr>
          <w:p w14:paraId="44790A1D" w14:textId="77777777" w:rsidR="006E3C95" w:rsidRDefault="006E3C95" w:rsidP="006E3C95">
            <w:pPr>
              <w:pStyle w:val="Paragraph"/>
              <w:spacing w:after="0"/>
              <w:rPr>
                <w:noProof/>
              </w:rPr>
            </w:pPr>
            <w:r>
              <w:rPr>
                <w:noProof/>
              </w:rPr>
              <w:t>-</w:t>
            </w:r>
          </w:p>
        </w:tc>
        <w:tc>
          <w:tcPr>
            <w:tcW w:w="992" w:type="dxa"/>
          </w:tcPr>
          <w:p w14:paraId="7285DF89" w14:textId="77777777" w:rsidR="006E3C95" w:rsidRDefault="006E3C95" w:rsidP="006E3C95">
            <w:pPr>
              <w:pStyle w:val="Paragraph"/>
              <w:spacing w:after="0"/>
              <w:rPr>
                <w:noProof/>
              </w:rPr>
            </w:pPr>
            <w:r>
              <w:rPr>
                <w:noProof/>
              </w:rPr>
              <w:t>31.12.2024</w:t>
            </w:r>
          </w:p>
        </w:tc>
      </w:tr>
      <w:tr w:rsidR="006E3C95" w14:paraId="4A65271B" w14:textId="77777777" w:rsidTr="008924C5">
        <w:trPr>
          <w:cantSplit/>
        </w:trPr>
        <w:tc>
          <w:tcPr>
            <w:tcW w:w="779" w:type="dxa"/>
          </w:tcPr>
          <w:p w14:paraId="114ECE09" w14:textId="77777777" w:rsidR="006E3C95" w:rsidRDefault="006E3C95" w:rsidP="006E3C95">
            <w:pPr>
              <w:pStyle w:val="Paragraph"/>
              <w:spacing w:after="0"/>
              <w:rPr>
                <w:noProof/>
              </w:rPr>
            </w:pPr>
            <w:r>
              <w:rPr>
                <w:noProof/>
              </w:rPr>
              <w:t>0.7056</w:t>
            </w:r>
          </w:p>
          <w:p w14:paraId="1742EF90" w14:textId="77777777" w:rsidR="006E3C95" w:rsidRDefault="006E3C95" w:rsidP="006E3C95">
            <w:pPr>
              <w:pStyle w:val="Paragraph"/>
              <w:spacing w:after="0"/>
              <w:rPr>
                <w:noProof/>
              </w:rPr>
            </w:pPr>
          </w:p>
        </w:tc>
        <w:tc>
          <w:tcPr>
            <w:tcW w:w="1276" w:type="dxa"/>
          </w:tcPr>
          <w:p w14:paraId="7DED14F1" w14:textId="77777777" w:rsidR="006E3C95" w:rsidRDefault="006E3C95" w:rsidP="006E3C95">
            <w:pPr>
              <w:pStyle w:val="Paragraph"/>
              <w:spacing w:after="0"/>
              <w:jc w:val="right"/>
              <w:rPr>
                <w:noProof/>
              </w:rPr>
            </w:pPr>
            <w:r>
              <w:rPr>
                <w:noProof/>
              </w:rPr>
              <w:t>ex 7019 61 00</w:t>
            </w:r>
          </w:p>
          <w:p w14:paraId="0B495325" w14:textId="77777777" w:rsidR="006E3C95" w:rsidRDefault="006E3C95" w:rsidP="006E3C95">
            <w:pPr>
              <w:pStyle w:val="Paragraph"/>
              <w:spacing w:after="0"/>
              <w:jc w:val="right"/>
              <w:rPr>
                <w:noProof/>
              </w:rPr>
            </w:pPr>
            <w:r>
              <w:rPr>
                <w:noProof/>
              </w:rPr>
              <w:t>ex 7019 63 00</w:t>
            </w:r>
          </w:p>
        </w:tc>
        <w:tc>
          <w:tcPr>
            <w:tcW w:w="709" w:type="dxa"/>
          </w:tcPr>
          <w:p w14:paraId="17077402" w14:textId="77777777" w:rsidR="006E3C95" w:rsidRDefault="006E3C95" w:rsidP="006E3C95">
            <w:pPr>
              <w:pStyle w:val="Paragraph"/>
              <w:spacing w:after="0"/>
              <w:jc w:val="center"/>
              <w:rPr>
                <w:noProof/>
              </w:rPr>
            </w:pPr>
            <w:r>
              <w:rPr>
                <w:noProof/>
              </w:rPr>
              <w:t>70</w:t>
            </w:r>
          </w:p>
          <w:p w14:paraId="13FA21BC" w14:textId="77777777" w:rsidR="006E3C95" w:rsidRDefault="006E3C95" w:rsidP="006E3C95">
            <w:pPr>
              <w:pStyle w:val="Paragraph"/>
              <w:spacing w:after="0"/>
              <w:jc w:val="center"/>
              <w:rPr>
                <w:noProof/>
              </w:rPr>
            </w:pPr>
            <w:r>
              <w:rPr>
                <w:noProof/>
              </w:rPr>
              <w:t>30</w:t>
            </w:r>
          </w:p>
        </w:tc>
        <w:tc>
          <w:tcPr>
            <w:tcW w:w="3967" w:type="dxa"/>
          </w:tcPr>
          <w:p w14:paraId="7DECD4D4" w14:textId="77777777" w:rsidR="006E3C95" w:rsidRDefault="006E3C95" w:rsidP="006E3C95">
            <w:pPr>
              <w:pStyle w:val="Paragraph"/>
              <w:spacing w:after="0"/>
              <w:rPr>
                <w:noProof/>
              </w:rPr>
            </w:pPr>
            <w:r>
              <w:rPr>
                <w:noProof/>
              </w:rPr>
              <w:t>E-fibre glass fabrics:</w:t>
            </w:r>
          </w:p>
          <w:tbl>
            <w:tblPr>
              <w:tblStyle w:val="Listdash"/>
              <w:tblW w:w="0" w:type="auto"/>
              <w:tblLayout w:type="fixed"/>
              <w:tblLook w:val="0000" w:firstRow="0" w:lastRow="0" w:firstColumn="0" w:lastColumn="0" w:noHBand="0" w:noVBand="0"/>
            </w:tblPr>
            <w:tblGrid>
              <w:gridCol w:w="220"/>
              <w:gridCol w:w="3599"/>
            </w:tblGrid>
            <w:tr w:rsidR="006E3C95" w14:paraId="39E105FA" w14:textId="77777777" w:rsidTr="008924C5">
              <w:tc>
                <w:tcPr>
                  <w:tcW w:w="220" w:type="dxa"/>
                </w:tcPr>
                <w:p w14:paraId="01ADB750" w14:textId="77777777" w:rsidR="006E3C95" w:rsidRDefault="006E3C95" w:rsidP="006E3C95">
                  <w:pPr>
                    <w:pStyle w:val="Paragraph"/>
                    <w:spacing w:after="0"/>
                    <w:rPr>
                      <w:noProof/>
                    </w:rPr>
                  </w:pPr>
                  <w:r>
                    <w:rPr>
                      <w:noProof/>
                    </w:rPr>
                    <w:t>—</w:t>
                  </w:r>
                </w:p>
              </w:tc>
              <w:tc>
                <w:tcPr>
                  <w:tcW w:w="3599" w:type="dxa"/>
                </w:tcPr>
                <w:p w14:paraId="005E39EE" w14:textId="77777777" w:rsidR="006E3C95" w:rsidRDefault="006E3C95" w:rsidP="006E3C95">
                  <w:pPr>
                    <w:pStyle w:val="Paragraph"/>
                    <w:spacing w:after="0"/>
                    <w:rPr>
                      <w:noProof/>
                    </w:rPr>
                  </w:pPr>
                  <w:r>
                    <w:rPr>
                      <w:noProof/>
                    </w:rPr>
                    <w:t>having a weight of 20 g/m</w:t>
                  </w:r>
                  <w:r>
                    <w:rPr>
                      <w:noProof/>
                      <w:vertAlign w:val="superscript"/>
                    </w:rPr>
                    <w:t>2</w:t>
                  </w:r>
                  <w:r>
                    <w:rPr>
                      <w:noProof/>
                    </w:rPr>
                    <w:t xml:space="preserve"> or more, but not more than 214 g/m</w:t>
                  </w:r>
                  <w:r>
                    <w:rPr>
                      <w:noProof/>
                      <w:vertAlign w:val="superscript"/>
                    </w:rPr>
                    <w:t>2</w:t>
                  </w:r>
                  <w:r>
                    <w:rPr>
                      <w:noProof/>
                    </w:rPr>
                    <w:t>,</w:t>
                  </w:r>
                </w:p>
              </w:tc>
            </w:tr>
            <w:tr w:rsidR="006E3C95" w14:paraId="25DD61EC" w14:textId="77777777" w:rsidTr="008924C5">
              <w:tc>
                <w:tcPr>
                  <w:tcW w:w="220" w:type="dxa"/>
                </w:tcPr>
                <w:p w14:paraId="08AF203C" w14:textId="77777777" w:rsidR="006E3C95" w:rsidRDefault="006E3C95" w:rsidP="006E3C95">
                  <w:pPr>
                    <w:pStyle w:val="Paragraph"/>
                    <w:spacing w:after="0"/>
                    <w:rPr>
                      <w:noProof/>
                    </w:rPr>
                  </w:pPr>
                  <w:r>
                    <w:rPr>
                      <w:noProof/>
                    </w:rPr>
                    <w:t>—</w:t>
                  </w:r>
                </w:p>
              </w:tc>
              <w:tc>
                <w:tcPr>
                  <w:tcW w:w="3599" w:type="dxa"/>
                </w:tcPr>
                <w:p w14:paraId="41744DE7" w14:textId="77777777" w:rsidR="006E3C95" w:rsidRDefault="006E3C95" w:rsidP="006E3C95">
                  <w:pPr>
                    <w:pStyle w:val="Paragraph"/>
                    <w:spacing w:after="0"/>
                    <w:rPr>
                      <w:noProof/>
                    </w:rPr>
                  </w:pPr>
                  <w:r>
                    <w:rPr>
                      <w:noProof/>
                    </w:rPr>
                    <w:t>surface treated with an organosilane coupling agent,</w:t>
                  </w:r>
                </w:p>
              </w:tc>
            </w:tr>
            <w:tr w:rsidR="006E3C95" w14:paraId="0E77F73F" w14:textId="77777777" w:rsidTr="008924C5">
              <w:tc>
                <w:tcPr>
                  <w:tcW w:w="220" w:type="dxa"/>
                </w:tcPr>
                <w:p w14:paraId="39026DC1" w14:textId="77777777" w:rsidR="006E3C95" w:rsidRDefault="006E3C95" w:rsidP="006E3C95">
                  <w:pPr>
                    <w:pStyle w:val="Paragraph"/>
                    <w:spacing w:after="0"/>
                    <w:rPr>
                      <w:noProof/>
                    </w:rPr>
                  </w:pPr>
                  <w:r>
                    <w:rPr>
                      <w:noProof/>
                    </w:rPr>
                    <w:t>—</w:t>
                  </w:r>
                </w:p>
              </w:tc>
              <w:tc>
                <w:tcPr>
                  <w:tcW w:w="3599" w:type="dxa"/>
                </w:tcPr>
                <w:p w14:paraId="2D3968D8" w14:textId="77777777" w:rsidR="006E3C95" w:rsidRDefault="006E3C95" w:rsidP="006E3C95">
                  <w:pPr>
                    <w:pStyle w:val="Paragraph"/>
                    <w:spacing w:after="0"/>
                    <w:rPr>
                      <w:noProof/>
                    </w:rPr>
                  </w:pPr>
                  <w:r>
                    <w:rPr>
                      <w:noProof/>
                    </w:rPr>
                    <w:t>in rolls,</w:t>
                  </w:r>
                </w:p>
              </w:tc>
            </w:tr>
            <w:tr w:rsidR="006E3C95" w14:paraId="44CE0C9C" w14:textId="77777777" w:rsidTr="008924C5">
              <w:tc>
                <w:tcPr>
                  <w:tcW w:w="220" w:type="dxa"/>
                </w:tcPr>
                <w:p w14:paraId="2B54D805" w14:textId="77777777" w:rsidR="006E3C95" w:rsidRDefault="006E3C95" w:rsidP="006E3C95">
                  <w:pPr>
                    <w:pStyle w:val="Paragraph"/>
                    <w:spacing w:after="0"/>
                    <w:rPr>
                      <w:noProof/>
                    </w:rPr>
                  </w:pPr>
                  <w:r>
                    <w:rPr>
                      <w:noProof/>
                    </w:rPr>
                    <w:t>—</w:t>
                  </w:r>
                </w:p>
              </w:tc>
              <w:tc>
                <w:tcPr>
                  <w:tcW w:w="3599" w:type="dxa"/>
                </w:tcPr>
                <w:p w14:paraId="70F01121" w14:textId="77777777" w:rsidR="006E3C95" w:rsidRDefault="006E3C95" w:rsidP="006E3C95">
                  <w:pPr>
                    <w:pStyle w:val="Paragraph"/>
                    <w:spacing w:after="0"/>
                    <w:rPr>
                      <w:noProof/>
                    </w:rPr>
                  </w:pPr>
                  <w:r>
                    <w:rPr>
                      <w:noProof/>
                    </w:rPr>
                    <w:t>having a humidity content by weight of 0,13 % or less, and</w:t>
                  </w:r>
                </w:p>
              </w:tc>
            </w:tr>
            <w:tr w:rsidR="006E3C95" w14:paraId="744DD729" w14:textId="77777777" w:rsidTr="008924C5">
              <w:tc>
                <w:tcPr>
                  <w:tcW w:w="220" w:type="dxa"/>
                </w:tcPr>
                <w:p w14:paraId="2FC68C9F" w14:textId="77777777" w:rsidR="006E3C95" w:rsidRDefault="006E3C95" w:rsidP="006E3C95">
                  <w:pPr>
                    <w:pStyle w:val="Paragraph"/>
                    <w:spacing w:after="0"/>
                    <w:rPr>
                      <w:noProof/>
                    </w:rPr>
                  </w:pPr>
                  <w:r>
                    <w:rPr>
                      <w:noProof/>
                    </w:rPr>
                    <w:t>—</w:t>
                  </w:r>
                </w:p>
              </w:tc>
              <w:tc>
                <w:tcPr>
                  <w:tcW w:w="3599" w:type="dxa"/>
                </w:tcPr>
                <w:p w14:paraId="6F0D8255" w14:textId="77777777" w:rsidR="006E3C95" w:rsidRDefault="006E3C95" w:rsidP="006E3C95">
                  <w:pPr>
                    <w:pStyle w:val="Paragraph"/>
                    <w:spacing w:after="0"/>
                    <w:rPr>
                      <w:noProof/>
                    </w:rPr>
                  </w:pPr>
                  <w:r>
                    <w:rPr>
                      <w:noProof/>
                    </w:rPr>
                    <w:t>having not more than 3 hollow fibres out of 100 000 fibres,</w:t>
                  </w:r>
                </w:p>
              </w:tc>
            </w:tr>
          </w:tbl>
          <w:p w14:paraId="69442977" w14:textId="77777777" w:rsidR="006E3C95" w:rsidRDefault="006E3C95" w:rsidP="006E3C95">
            <w:pPr>
              <w:pStyle w:val="Paragraph"/>
              <w:spacing w:after="0"/>
              <w:rPr>
                <w:noProof/>
              </w:rPr>
            </w:pPr>
            <w:r>
              <w:rPr>
                <w:noProof/>
              </w:rPr>
              <w:t>for the exclusive use in the manufacture of prepregs and copper clad laminates</w:t>
            </w:r>
          </w:p>
          <w:p w14:paraId="76F7B7E2" w14:textId="77777777" w:rsidR="006E3C95" w:rsidRDefault="006E3C95" w:rsidP="006E3C95">
            <w:pPr>
              <w:pStyle w:val="Paragraph"/>
              <w:spacing w:after="0"/>
              <w:rPr>
                <w:noProof/>
              </w:rPr>
            </w:pPr>
            <w:r>
              <w:rPr>
                <w:noProof/>
              </w:rPr>
              <w:t> </w:t>
            </w:r>
            <w:r>
              <w:rPr>
                <w:rStyle w:val="FootnoteReference"/>
                <w:noProof/>
              </w:rPr>
              <w:t>(1)</w:t>
            </w:r>
          </w:p>
          <w:p w14:paraId="18564A65" w14:textId="77777777" w:rsidR="006E3C95" w:rsidRDefault="006E3C95" w:rsidP="006E3C95">
            <w:pPr>
              <w:pStyle w:val="Paragraph"/>
              <w:spacing w:after="0"/>
              <w:rPr>
                <w:noProof/>
              </w:rPr>
            </w:pPr>
          </w:p>
        </w:tc>
        <w:tc>
          <w:tcPr>
            <w:tcW w:w="994" w:type="dxa"/>
          </w:tcPr>
          <w:p w14:paraId="4170D0BE" w14:textId="77777777" w:rsidR="006E3C95" w:rsidRDefault="006E3C95" w:rsidP="006E3C95">
            <w:pPr>
              <w:pStyle w:val="Paragraph"/>
              <w:spacing w:after="0"/>
              <w:rPr>
                <w:noProof/>
              </w:rPr>
            </w:pPr>
            <w:r>
              <w:rPr>
                <w:noProof/>
              </w:rPr>
              <w:t>0 %</w:t>
            </w:r>
          </w:p>
          <w:p w14:paraId="2004F0E0" w14:textId="77777777" w:rsidR="006E3C95" w:rsidRDefault="006E3C95" w:rsidP="006E3C95">
            <w:pPr>
              <w:pStyle w:val="Paragraph"/>
              <w:spacing w:after="0"/>
              <w:rPr>
                <w:noProof/>
              </w:rPr>
            </w:pPr>
          </w:p>
        </w:tc>
        <w:tc>
          <w:tcPr>
            <w:tcW w:w="1276" w:type="dxa"/>
          </w:tcPr>
          <w:p w14:paraId="789991C5" w14:textId="77777777" w:rsidR="006E3C95" w:rsidRDefault="006E3C95" w:rsidP="006E3C95">
            <w:pPr>
              <w:pStyle w:val="Paragraph"/>
              <w:spacing w:after="0"/>
              <w:rPr>
                <w:noProof/>
              </w:rPr>
            </w:pPr>
            <w:r>
              <w:rPr>
                <w:noProof/>
              </w:rPr>
              <w:t>m²</w:t>
            </w:r>
          </w:p>
          <w:p w14:paraId="367A2EF3" w14:textId="77777777" w:rsidR="006E3C95" w:rsidRDefault="006E3C95" w:rsidP="006E3C95">
            <w:pPr>
              <w:pStyle w:val="Paragraph"/>
              <w:spacing w:after="0"/>
              <w:rPr>
                <w:noProof/>
              </w:rPr>
            </w:pPr>
          </w:p>
        </w:tc>
        <w:tc>
          <w:tcPr>
            <w:tcW w:w="992" w:type="dxa"/>
          </w:tcPr>
          <w:p w14:paraId="0867E7D6" w14:textId="77777777" w:rsidR="006E3C95" w:rsidRDefault="006E3C95" w:rsidP="006E3C95">
            <w:pPr>
              <w:pStyle w:val="Paragraph"/>
              <w:spacing w:after="0"/>
              <w:rPr>
                <w:noProof/>
              </w:rPr>
            </w:pPr>
            <w:r>
              <w:rPr>
                <w:noProof/>
              </w:rPr>
              <w:t>31.12.2026</w:t>
            </w:r>
          </w:p>
          <w:p w14:paraId="1535C221" w14:textId="77777777" w:rsidR="006E3C95" w:rsidRDefault="006E3C95" w:rsidP="006E3C95">
            <w:pPr>
              <w:pStyle w:val="Paragraph"/>
              <w:spacing w:after="0"/>
              <w:rPr>
                <w:noProof/>
              </w:rPr>
            </w:pPr>
          </w:p>
        </w:tc>
      </w:tr>
      <w:tr w:rsidR="006E3C95" w14:paraId="32EB0DB6" w14:textId="77777777" w:rsidTr="008924C5">
        <w:trPr>
          <w:cantSplit/>
        </w:trPr>
        <w:tc>
          <w:tcPr>
            <w:tcW w:w="779" w:type="dxa"/>
          </w:tcPr>
          <w:p w14:paraId="259A1CB7" w14:textId="77777777" w:rsidR="006E3C95" w:rsidRDefault="006E3C95" w:rsidP="006E3C95">
            <w:pPr>
              <w:pStyle w:val="Paragraph"/>
              <w:spacing w:after="0"/>
              <w:rPr>
                <w:noProof/>
              </w:rPr>
            </w:pPr>
            <w:r>
              <w:rPr>
                <w:noProof/>
              </w:rPr>
              <w:t>0.7647</w:t>
            </w:r>
          </w:p>
        </w:tc>
        <w:tc>
          <w:tcPr>
            <w:tcW w:w="1276" w:type="dxa"/>
          </w:tcPr>
          <w:p w14:paraId="244C4D28" w14:textId="77777777" w:rsidR="006E3C95" w:rsidRDefault="006E3C95" w:rsidP="006E3C95">
            <w:pPr>
              <w:pStyle w:val="Paragraph"/>
              <w:spacing w:after="0"/>
              <w:jc w:val="right"/>
              <w:rPr>
                <w:noProof/>
              </w:rPr>
            </w:pPr>
            <w:r>
              <w:rPr>
                <w:rStyle w:val="FootnoteReference"/>
                <w:noProof/>
              </w:rPr>
              <w:t>*</w:t>
            </w:r>
            <w:r>
              <w:rPr>
                <w:noProof/>
              </w:rPr>
              <w:t>ex 7019 64 00</w:t>
            </w:r>
          </w:p>
        </w:tc>
        <w:tc>
          <w:tcPr>
            <w:tcW w:w="709" w:type="dxa"/>
          </w:tcPr>
          <w:p w14:paraId="1E38C59C" w14:textId="77777777" w:rsidR="006E3C95" w:rsidRDefault="006E3C95" w:rsidP="006E3C95">
            <w:pPr>
              <w:pStyle w:val="Paragraph"/>
              <w:spacing w:after="0"/>
              <w:jc w:val="center"/>
              <w:rPr>
                <w:noProof/>
              </w:rPr>
            </w:pPr>
            <w:r>
              <w:rPr>
                <w:noProof/>
              </w:rPr>
              <w:t>40</w:t>
            </w:r>
          </w:p>
        </w:tc>
        <w:tc>
          <w:tcPr>
            <w:tcW w:w="3967" w:type="dxa"/>
          </w:tcPr>
          <w:p w14:paraId="0301AF7E" w14:textId="77777777" w:rsidR="006E3C95" w:rsidRDefault="006E3C95" w:rsidP="006E3C95">
            <w:pPr>
              <w:pStyle w:val="Paragraph"/>
              <w:spacing w:after="0"/>
              <w:rPr>
                <w:noProof/>
              </w:rPr>
            </w:pPr>
            <w:r>
              <w:rPr>
                <w:noProof/>
              </w:rPr>
              <w:t>Epoxy resin coated glass woven fabric containing by weight:</w:t>
            </w:r>
          </w:p>
          <w:tbl>
            <w:tblPr>
              <w:tblStyle w:val="Listdash"/>
              <w:tblW w:w="0" w:type="auto"/>
              <w:tblLayout w:type="fixed"/>
              <w:tblLook w:val="0000" w:firstRow="0" w:lastRow="0" w:firstColumn="0" w:lastColumn="0" w:noHBand="0" w:noVBand="0"/>
            </w:tblPr>
            <w:tblGrid>
              <w:gridCol w:w="220"/>
              <w:gridCol w:w="3460"/>
            </w:tblGrid>
            <w:tr w:rsidR="006E3C95" w14:paraId="5BB07853" w14:textId="77777777" w:rsidTr="008924C5">
              <w:tc>
                <w:tcPr>
                  <w:tcW w:w="220" w:type="dxa"/>
                </w:tcPr>
                <w:p w14:paraId="72B622A0" w14:textId="77777777" w:rsidR="006E3C95" w:rsidRDefault="006E3C95" w:rsidP="006E3C95">
                  <w:pPr>
                    <w:pStyle w:val="Paragraph"/>
                    <w:spacing w:after="0"/>
                    <w:rPr>
                      <w:noProof/>
                    </w:rPr>
                  </w:pPr>
                  <w:r>
                    <w:rPr>
                      <w:noProof/>
                    </w:rPr>
                    <w:t>—</w:t>
                  </w:r>
                </w:p>
              </w:tc>
              <w:tc>
                <w:tcPr>
                  <w:tcW w:w="3460" w:type="dxa"/>
                </w:tcPr>
                <w:p w14:paraId="505B5A9F" w14:textId="77777777" w:rsidR="006E3C95" w:rsidRDefault="006E3C95" w:rsidP="006E3C95">
                  <w:pPr>
                    <w:pStyle w:val="Paragraph"/>
                    <w:spacing w:after="0"/>
                    <w:rPr>
                      <w:noProof/>
                    </w:rPr>
                  </w:pPr>
                  <w:r>
                    <w:rPr>
                      <w:noProof/>
                    </w:rPr>
                    <w:t>91 % or more but not more than 93 % of glass fibres,</w:t>
                  </w:r>
                </w:p>
              </w:tc>
            </w:tr>
            <w:tr w:rsidR="006E3C95" w14:paraId="2F9CCC86" w14:textId="77777777" w:rsidTr="008924C5">
              <w:tc>
                <w:tcPr>
                  <w:tcW w:w="220" w:type="dxa"/>
                </w:tcPr>
                <w:p w14:paraId="1C04FDF1" w14:textId="77777777" w:rsidR="006E3C95" w:rsidRDefault="006E3C95" w:rsidP="006E3C95">
                  <w:pPr>
                    <w:pStyle w:val="Paragraph"/>
                    <w:spacing w:after="0"/>
                    <w:rPr>
                      <w:noProof/>
                    </w:rPr>
                  </w:pPr>
                  <w:r>
                    <w:rPr>
                      <w:noProof/>
                    </w:rPr>
                    <w:t>—</w:t>
                  </w:r>
                </w:p>
              </w:tc>
              <w:tc>
                <w:tcPr>
                  <w:tcW w:w="3460" w:type="dxa"/>
                </w:tcPr>
                <w:p w14:paraId="068ECEB6" w14:textId="77777777" w:rsidR="006E3C95" w:rsidRDefault="006E3C95" w:rsidP="006E3C95">
                  <w:pPr>
                    <w:pStyle w:val="Paragraph"/>
                    <w:spacing w:after="0"/>
                    <w:rPr>
                      <w:noProof/>
                    </w:rPr>
                  </w:pPr>
                  <w:r>
                    <w:rPr>
                      <w:noProof/>
                    </w:rPr>
                    <w:t>7 % or more but not more than 9 % of epoxy resin</w:t>
                  </w:r>
                </w:p>
              </w:tc>
            </w:tr>
          </w:tbl>
          <w:p w14:paraId="2D5EF132" w14:textId="77777777" w:rsidR="006E3C95" w:rsidRDefault="006E3C95" w:rsidP="006E3C95">
            <w:pPr>
              <w:pStyle w:val="Paragraph"/>
              <w:spacing w:after="0"/>
              <w:rPr>
                <w:noProof/>
              </w:rPr>
            </w:pPr>
          </w:p>
        </w:tc>
        <w:tc>
          <w:tcPr>
            <w:tcW w:w="994" w:type="dxa"/>
          </w:tcPr>
          <w:p w14:paraId="2E57CDB4" w14:textId="77777777" w:rsidR="006E3C95" w:rsidRDefault="006E3C95" w:rsidP="006E3C95">
            <w:pPr>
              <w:pStyle w:val="Paragraph"/>
              <w:spacing w:after="0"/>
              <w:rPr>
                <w:noProof/>
              </w:rPr>
            </w:pPr>
            <w:r>
              <w:rPr>
                <w:noProof/>
              </w:rPr>
              <w:t>0 %</w:t>
            </w:r>
          </w:p>
        </w:tc>
        <w:tc>
          <w:tcPr>
            <w:tcW w:w="1276" w:type="dxa"/>
          </w:tcPr>
          <w:p w14:paraId="797B3141" w14:textId="77777777" w:rsidR="006E3C95" w:rsidRDefault="006E3C95" w:rsidP="006E3C95">
            <w:pPr>
              <w:pStyle w:val="Paragraph"/>
              <w:spacing w:after="0"/>
              <w:rPr>
                <w:noProof/>
              </w:rPr>
            </w:pPr>
            <w:r>
              <w:rPr>
                <w:noProof/>
              </w:rPr>
              <w:t>-</w:t>
            </w:r>
          </w:p>
        </w:tc>
        <w:tc>
          <w:tcPr>
            <w:tcW w:w="992" w:type="dxa"/>
          </w:tcPr>
          <w:p w14:paraId="061D73AB" w14:textId="77777777" w:rsidR="006E3C95" w:rsidRDefault="006E3C95" w:rsidP="006E3C95">
            <w:pPr>
              <w:pStyle w:val="Paragraph"/>
              <w:spacing w:after="0"/>
              <w:rPr>
                <w:noProof/>
              </w:rPr>
            </w:pPr>
            <w:r>
              <w:rPr>
                <w:noProof/>
              </w:rPr>
              <w:t>31.12.2024</w:t>
            </w:r>
          </w:p>
        </w:tc>
      </w:tr>
      <w:tr w:rsidR="006E3C95" w14:paraId="68B82F11" w14:textId="77777777" w:rsidTr="008924C5">
        <w:trPr>
          <w:cantSplit/>
        </w:trPr>
        <w:tc>
          <w:tcPr>
            <w:tcW w:w="779" w:type="dxa"/>
          </w:tcPr>
          <w:p w14:paraId="7E79C77F" w14:textId="77777777" w:rsidR="006E3C95" w:rsidRDefault="006E3C95" w:rsidP="006E3C95">
            <w:pPr>
              <w:pStyle w:val="Paragraph"/>
              <w:spacing w:after="0"/>
              <w:rPr>
                <w:noProof/>
              </w:rPr>
            </w:pPr>
            <w:r>
              <w:rPr>
                <w:noProof/>
              </w:rPr>
              <w:t>0.4059</w:t>
            </w:r>
          </w:p>
          <w:p w14:paraId="20E73ED0" w14:textId="77777777" w:rsidR="006E3C95" w:rsidRDefault="006E3C95" w:rsidP="006E3C95">
            <w:pPr>
              <w:pStyle w:val="Paragraph"/>
              <w:spacing w:after="0"/>
              <w:rPr>
                <w:noProof/>
              </w:rPr>
            </w:pPr>
          </w:p>
        </w:tc>
        <w:tc>
          <w:tcPr>
            <w:tcW w:w="1276" w:type="dxa"/>
          </w:tcPr>
          <w:p w14:paraId="626165C9" w14:textId="77777777" w:rsidR="006E3C95" w:rsidRDefault="006E3C95" w:rsidP="006E3C95">
            <w:pPr>
              <w:pStyle w:val="Paragraph"/>
              <w:spacing w:after="0"/>
              <w:jc w:val="right"/>
              <w:rPr>
                <w:noProof/>
              </w:rPr>
            </w:pPr>
            <w:r>
              <w:rPr>
                <w:noProof/>
              </w:rPr>
              <w:t>ex 7019 71 00</w:t>
            </w:r>
          </w:p>
          <w:p w14:paraId="4D8AC103" w14:textId="77777777" w:rsidR="006E3C95" w:rsidRDefault="006E3C95" w:rsidP="006E3C95">
            <w:pPr>
              <w:pStyle w:val="Paragraph"/>
              <w:spacing w:after="0"/>
              <w:jc w:val="right"/>
              <w:rPr>
                <w:noProof/>
              </w:rPr>
            </w:pPr>
            <w:r>
              <w:rPr>
                <w:noProof/>
              </w:rPr>
              <w:t>ex 7019 72 00</w:t>
            </w:r>
          </w:p>
        </w:tc>
        <w:tc>
          <w:tcPr>
            <w:tcW w:w="709" w:type="dxa"/>
          </w:tcPr>
          <w:p w14:paraId="5F1B66A1" w14:textId="77777777" w:rsidR="006E3C95" w:rsidRDefault="006E3C95" w:rsidP="006E3C95">
            <w:pPr>
              <w:pStyle w:val="Paragraph"/>
              <w:spacing w:after="0"/>
              <w:jc w:val="center"/>
              <w:rPr>
                <w:noProof/>
              </w:rPr>
            </w:pPr>
            <w:r>
              <w:rPr>
                <w:noProof/>
              </w:rPr>
              <w:t>50</w:t>
            </w:r>
          </w:p>
          <w:p w14:paraId="393D26D3" w14:textId="77777777" w:rsidR="006E3C95" w:rsidRDefault="006E3C95" w:rsidP="006E3C95">
            <w:pPr>
              <w:pStyle w:val="Paragraph"/>
              <w:spacing w:after="0"/>
              <w:jc w:val="center"/>
              <w:rPr>
                <w:noProof/>
              </w:rPr>
            </w:pPr>
            <w:r>
              <w:rPr>
                <w:noProof/>
              </w:rPr>
              <w:t>50</w:t>
            </w:r>
          </w:p>
        </w:tc>
        <w:tc>
          <w:tcPr>
            <w:tcW w:w="3967" w:type="dxa"/>
          </w:tcPr>
          <w:p w14:paraId="7A073B8C" w14:textId="77777777" w:rsidR="006E3C95" w:rsidRDefault="006E3C95" w:rsidP="006E3C95">
            <w:pPr>
              <w:pStyle w:val="Paragraph"/>
              <w:spacing w:after="0"/>
              <w:rPr>
                <w:noProof/>
              </w:rPr>
            </w:pPr>
            <w:r>
              <w:rPr>
                <w:noProof/>
              </w:rPr>
              <w:t>Non-woven product of non-textile glass fibre, for the manufacture of air filters or catalysts</w:t>
            </w:r>
          </w:p>
          <w:p w14:paraId="02847455" w14:textId="77777777" w:rsidR="006E3C95" w:rsidRDefault="006E3C95" w:rsidP="006E3C95">
            <w:pPr>
              <w:pStyle w:val="Paragraph"/>
              <w:spacing w:after="0"/>
              <w:rPr>
                <w:noProof/>
              </w:rPr>
            </w:pPr>
            <w:r>
              <w:rPr>
                <w:noProof/>
              </w:rPr>
              <w:t> </w:t>
            </w:r>
            <w:r>
              <w:rPr>
                <w:rStyle w:val="FootnoteReference"/>
                <w:noProof/>
              </w:rPr>
              <w:t>(1)</w:t>
            </w:r>
          </w:p>
          <w:p w14:paraId="2E6F87C5" w14:textId="77777777" w:rsidR="006E3C95" w:rsidRDefault="006E3C95" w:rsidP="006E3C95">
            <w:pPr>
              <w:pStyle w:val="Paragraph"/>
              <w:spacing w:after="0"/>
              <w:rPr>
                <w:noProof/>
              </w:rPr>
            </w:pPr>
          </w:p>
        </w:tc>
        <w:tc>
          <w:tcPr>
            <w:tcW w:w="994" w:type="dxa"/>
          </w:tcPr>
          <w:p w14:paraId="07B84E77" w14:textId="77777777" w:rsidR="006E3C95" w:rsidRDefault="006E3C95" w:rsidP="006E3C95">
            <w:pPr>
              <w:pStyle w:val="Paragraph"/>
              <w:spacing w:after="0"/>
              <w:rPr>
                <w:noProof/>
              </w:rPr>
            </w:pPr>
            <w:r>
              <w:rPr>
                <w:noProof/>
              </w:rPr>
              <w:t>0 %</w:t>
            </w:r>
          </w:p>
          <w:p w14:paraId="44A6D0B2" w14:textId="77777777" w:rsidR="006E3C95" w:rsidRDefault="006E3C95" w:rsidP="006E3C95">
            <w:pPr>
              <w:pStyle w:val="Paragraph"/>
              <w:spacing w:after="0"/>
              <w:rPr>
                <w:noProof/>
              </w:rPr>
            </w:pPr>
          </w:p>
        </w:tc>
        <w:tc>
          <w:tcPr>
            <w:tcW w:w="1276" w:type="dxa"/>
          </w:tcPr>
          <w:p w14:paraId="4EA10F9C" w14:textId="77777777" w:rsidR="006E3C95" w:rsidRDefault="006E3C95" w:rsidP="006E3C95">
            <w:pPr>
              <w:pStyle w:val="Paragraph"/>
              <w:spacing w:after="0"/>
              <w:rPr>
                <w:noProof/>
              </w:rPr>
            </w:pPr>
            <w:r>
              <w:rPr>
                <w:noProof/>
              </w:rPr>
              <w:t>-</w:t>
            </w:r>
          </w:p>
          <w:p w14:paraId="13E0B070" w14:textId="77777777" w:rsidR="006E3C95" w:rsidRDefault="006E3C95" w:rsidP="006E3C95">
            <w:pPr>
              <w:pStyle w:val="Paragraph"/>
              <w:spacing w:after="0"/>
              <w:rPr>
                <w:noProof/>
              </w:rPr>
            </w:pPr>
          </w:p>
        </w:tc>
        <w:tc>
          <w:tcPr>
            <w:tcW w:w="992" w:type="dxa"/>
          </w:tcPr>
          <w:p w14:paraId="2DDD6738" w14:textId="77777777" w:rsidR="006E3C95" w:rsidRDefault="006E3C95" w:rsidP="006E3C95">
            <w:pPr>
              <w:pStyle w:val="Paragraph"/>
              <w:spacing w:after="0"/>
              <w:rPr>
                <w:noProof/>
              </w:rPr>
            </w:pPr>
            <w:r>
              <w:rPr>
                <w:noProof/>
              </w:rPr>
              <w:t>31.12.2026</w:t>
            </w:r>
          </w:p>
          <w:p w14:paraId="21CDA178" w14:textId="77777777" w:rsidR="006E3C95" w:rsidRDefault="006E3C95" w:rsidP="006E3C95">
            <w:pPr>
              <w:pStyle w:val="Paragraph"/>
              <w:spacing w:after="0"/>
              <w:rPr>
                <w:noProof/>
              </w:rPr>
            </w:pPr>
          </w:p>
        </w:tc>
      </w:tr>
      <w:tr w:rsidR="006E3C95" w14:paraId="3E6D6807" w14:textId="77777777" w:rsidTr="008924C5">
        <w:trPr>
          <w:cantSplit/>
        </w:trPr>
        <w:tc>
          <w:tcPr>
            <w:tcW w:w="779" w:type="dxa"/>
          </w:tcPr>
          <w:p w14:paraId="7CF27B09" w14:textId="77777777" w:rsidR="006E3C95" w:rsidRDefault="006E3C95" w:rsidP="006E3C95">
            <w:pPr>
              <w:pStyle w:val="Paragraph"/>
              <w:spacing w:after="0"/>
              <w:rPr>
                <w:noProof/>
              </w:rPr>
            </w:pPr>
            <w:r>
              <w:rPr>
                <w:noProof/>
              </w:rPr>
              <w:t>0.3940</w:t>
            </w:r>
          </w:p>
        </w:tc>
        <w:tc>
          <w:tcPr>
            <w:tcW w:w="1276" w:type="dxa"/>
          </w:tcPr>
          <w:p w14:paraId="7D66FCA1" w14:textId="77777777" w:rsidR="006E3C95" w:rsidRDefault="006E3C95" w:rsidP="006E3C95">
            <w:pPr>
              <w:pStyle w:val="Paragraph"/>
              <w:spacing w:after="0"/>
              <w:jc w:val="right"/>
              <w:rPr>
                <w:noProof/>
              </w:rPr>
            </w:pPr>
            <w:r>
              <w:rPr>
                <w:rStyle w:val="FootnoteReference"/>
                <w:noProof/>
              </w:rPr>
              <w:t>*</w:t>
            </w:r>
            <w:r>
              <w:rPr>
                <w:noProof/>
              </w:rPr>
              <w:t>ex 7019 80 90</w:t>
            </w:r>
          </w:p>
        </w:tc>
        <w:tc>
          <w:tcPr>
            <w:tcW w:w="709" w:type="dxa"/>
          </w:tcPr>
          <w:p w14:paraId="72F6B022" w14:textId="77777777" w:rsidR="006E3C95" w:rsidRDefault="006E3C95" w:rsidP="006E3C95">
            <w:pPr>
              <w:pStyle w:val="Paragraph"/>
              <w:spacing w:after="0"/>
              <w:jc w:val="center"/>
              <w:rPr>
                <w:noProof/>
              </w:rPr>
            </w:pPr>
            <w:r>
              <w:rPr>
                <w:noProof/>
              </w:rPr>
              <w:t>10</w:t>
            </w:r>
          </w:p>
        </w:tc>
        <w:tc>
          <w:tcPr>
            <w:tcW w:w="3967" w:type="dxa"/>
          </w:tcPr>
          <w:p w14:paraId="7CD00E18" w14:textId="77777777" w:rsidR="006E3C95" w:rsidRDefault="006E3C95" w:rsidP="006E3C95">
            <w:pPr>
              <w:pStyle w:val="Paragraph"/>
              <w:spacing w:after="0"/>
              <w:rPr>
                <w:noProof/>
              </w:rPr>
            </w:pPr>
            <w:r>
              <w:rPr>
                <w:noProof/>
              </w:rPr>
              <w:t>Glass wool in which fibres of a diameter of less than 4,6 µm predominate</w:t>
            </w:r>
          </w:p>
        </w:tc>
        <w:tc>
          <w:tcPr>
            <w:tcW w:w="994" w:type="dxa"/>
          </w:tcPr>
          <w:p w14:paraId="54B9B7C3" w14:textId="77777777" w:rsidR="006E3C95" w:rsidRDefault="006E3C95" w:rsidP="006E3C95">
            <w:pPr>
              <w:pStyle w:val="Paragraph"/>
              <w:spacing w:after="0"/>
              <w:rPr>
                <w:noProof/>
              </w:rPr>
            </w:pPr>
            <w:r>
              <w:rPr>
                <w:noProof/>
              </w:rPr>
              <w:t>0 %</w:t>
            </w:r>
          </w:p>
        </w:tc>
        <w:tc>
          <w:tcPr>
            <w:tcW w:w="1276" w:type="dxa"/>
          </w:tcPr>
          <w:p w14:paraId="73CB9638" w14:textId="77777777" w:rsidR="006E3C95" w:rsidRDefault="006E3C95" w:rsidP="006E3C95">
            <w:pPr>
              <w:pStyle w:val="Paragraph"/>
              <w:spacing w:after="0"/>
              <w:rPr>
                <w:noProof/>
              </w:rPr>
            </w:pPr>
            <w:r>
              <w:rPr>
                <w:noProof/>
              </w:rPr>
              <w:t>-</w:t>
            </w:r>
          </w:p>
        </w:tc>
        <w:tc>
          <w:tcPr>
            <w:tcW w:w="992" w:type="dxa"/>
          </w:tcPr>
          <w:p w14:paraId="644ECF23" w14:textId="77777777" w:rsidR="006E3C95" w:rsidRDefault="006E3C95" w:rsidP="006E3C95">
            <w:pPr>
              <w:pStyle w:val="Paragraph"/>
              <w:spacing w:after="0"/>
              <w:rPr>
                <w:noProof/>
              </w:rPr>
            </w:pPr>
            <w:r>
              <w:rPr>
                <w:noProof/>
              </w:rPr>
              <w:t>31.12.2028</w:t>
            </w:r>
          </w:p>
        </w:tc>
      </w:tr>
      <w:tr w:rsidR="006E3C95" w14:paraId="655707AF" w14:textId="77777777" w:rsidTr="008924C5">
        <w:trPr>
          <w:cantSplit/>
        </w:trPr>
        <w:tc>
          <w:tcPr>
            <w:tcW w:w="779" w:type="dxa"/>
          </w:tcPr>
          <w:p w14:paraId="063CA71E" w14:textId="77777777" w:rsidR="006E3C95" w:rsidRDefault="006E3C95" w:rsidP="006E3C95">
            <w:pPr>
              <w:pStyle w:val="Paragraph"/>
              <w:spacing w:after="0"/>
              <w:rPr>
                <w:noProof/>
              </w:rPr>
            </w:pPr>
            <w:r>
              <w:rPr>
                <w:noProof/>
              </w:rPr>
              <w:t>0.3153</w:t>
            </w:r>
          </w:p>
        </w:tc>
        <w:tc>
          <w:tcPr>
            <w:tcW w:w="1276" w:type="dxa"/>
          </w:tcPr>
          <w:p w14:paraId="5FE3E3D1" w14:textId="77777777" w:rsidR="006E3C95" w:rsidRDefault="006E3C95" w:rsidP="006E3C95">
            <w:pPr>
              <w:pStyle w:val="Paragraph"/>
              <w:spacing w:after="0"/>
              <w:jc w:val="right"/>
              <w:rPr>
                <w:noProof/>
              </w:rPr>
            </w:pPr>
            <w:r>
              <w:rPr>
                <w:rStyle w:val="FootnoteReference"/>
                <w:noProof/>
              </w:rPr>
              <w:t>*</w:t>
            </w:r>
            <w:r>
              <w:rPr>
                <w:noProof/>
              </w:rPr>
              <w:t>ex 7019 90 00</w:t>
            </w:r>
          </w:p>
        </w:tc>
        <w:tc>
          <w:tcPr>
            <w:tcW w:w="709" w:type="dxa"/>
          </w:tcPr>
          <w:p w14:paraId="44A7B26D" w14:textId="77777777" w:rsidR="006E3C95" w:rsidRDefault="006E3C95" w:rsidP="006E3C95">
            <w:pPr>
              <w:pStyle w:val="Paragraph"/>
              <w:spacing w:after="0"/>
              <w:jc w:val="center"/>
              <w:rPr>
                <w:noProof/>
              </w:rPr>
            </w:pPr>
            <w:r>
              <w:rPr>
                <w:noProof/>
              </w:rPr>
              <w:t>20</w:t>
            </w:r>
          </w:p>
        </w:tc>
        <w:tc>
          <w:tcPr>
            <w:tcW w:w="3967" w:type="dxa"/>
          </w:tcPr>
          <w:p w14:paraId="7074CFD8" w14:textId="77777777" w:rsidR="006E3C95" w:rsidRDefault="006E3C95" w:rsidP="006E3C95">
            <w:pPr>
              <w:pStyle w:val="Paragraph"/>
              <w:spacing w:after="0"/>
              <w:rPr>
                <w:noProof/>
              </w:rPr>
            </w:pPr>
            <w:r>
              <w:rPr>
                <w:noProof/>
              </w:rPr>
              <w:t>Glass cord impregnated with rubber or plastic, obtained from twisted glass filament yarns, coated with a latex comprising at least a resorcinol-formaldehyde-vinylpyridine resin and an acrylonitrile-butadiene rubber (NBR)</w:t>
            </w:r>
          </w:p>
        </w:tc>
        <w:tc>
          <w:tcPr>
            <w:tcW w:w="994" w:type="dxa"/>
          </w:tcPr>
          <w:p w14:paraId="4C567FEA" w14:textId="77777777" w:rsidR="006E3C95" w:rsidRDefault="006E3C95" w:rsidP="006E3C95">
            <w:pPr>
              <w:pStyle w:val="Paragraph"/>
              <w:spacing w:after="0"/>
              <w:rPr>
                <w:noProof/>
              </w:rPr>
            </w:pPr>
            <w:r>
              <w:rPr>
                <w:noProof/>
              </w:rPr>
              <w:t>0 %</w:t>
            </w:r>
          </w:p>
        </w:tc>
        <w:tc>
          <w:tcPr>
            <w:tcW w:w="1276" w:type="dxa"/>
          </w:tcPr>
          <w:p w14:paraId="2D7603F5" w14:textId="77777777" w:rsidR="006E3C95" w:rsidRDefault="006E3C95" w:rsidP="006E3C95">
            <w:pPr>
              <w:pStyle w:val="Paragraph"/>
              <w:spacing w:after="0"/>
              <w:rPr>
                <w:noProof/>
              </w:rPr>
            </w:pPr>
            <w:r>
              <w:rPr>
                <w:noProof/>
              </w:rPr>
              <w:t>-</w:t>
            </w:r>
          </w:p>
        </w:tc>
        <w:tc>
          <w:tcPr>
            <w:tcW w:w="992" w:type="dxa"/>
          </w:tcPr>
          <w:p w14:paraId="2382A094" w14:textId="77777777" w:rsidR="006E3C95" w:rsidRDefault="006E3C95" w:rsidP="006E3C95">
            <w:pPr>
              <w:pStyle w:val="Paragraph"/>
              <w:spacing w:after="0"/>
              <w:rPr>
                <w:noProof/>
              </w:rPr>
            </w:pPr>
            <w:r>
              <w:rPr>
                <w:noProof/>
              </w:rPr>
              <w:t>31.12.2024</w:t>
            </w:r>
          </w:p>
        </w:tc>
      </w:tr>
      <w:tr w:rsidR="006E3C95" w14:paraId="3294EEE7" w14:textId="77777777" w:rsidTr="008924C5">
        <w:trPr>
          <w:cantSplit/>
        </w:trPr>
        <w:tc>
          <w:tcPr>
            <w:tcW w:w="779" w:type="dxa"/>
          </w:tcPr>
          <w:p w14:paraId="56CEAE12" w14:textId="77777777" w:rsidR="006E3C95" w:rsidRDefault="006E3C95" w:rsidP="006E3C95">
            <w:pPr>
              <w:pStyle w:val="Paragraph"/>
              <w:spacing w:after="0"/>
              <w:rPr>
                <w:noProof/>
              </w:rPr>
            </w:pPr>
            <w:r>
              <w:rPr>
                <w:noProof/>
              </w:rPr>
              <w:t>0.4024</w:t>
            </w:r>
          </w:p>
        </w:tc>
        <w:tc>
          <w:tcPr>
            <w:tcW w:w="1276" w:type="dxa"/>
          </w:tcPr>
          <w:p w14:paraId="51F8DF26" w14:textId="77777777" w:rsidR="006E3C95" w:rsidRDefault="006E3C95" w:rsidP="006E3C95">
            <w:pPr>
              <w:pStyle w:val="Paragraph"/>
              <w:spacing w:after="0"/>
              <w:jc w:val="right"/>
              <w:rPr>
                <w:noProof/>
              </w:rPr>
            </w:pPr>
            <w:r>
              <w:rPr>
                <w:rStyle w:val="FootnoteReference"/>
                <w:noProof/>
              </w:rPr>
              <w:t>*</w:t>
            </w:r>
            <w:r>
              <w:rPr>
                <w:noProof/>
              </w:rPr>
              <w:t>ex 7019 90 00</w:t>
            </w:r>
          </w:p>
        </w:tc>
        <w:tc>
          <w:tcPr>
            <w:tcW w:w="709" w:type="dxa"/>
          </w:tcPr>
          <w:p w14:paraId="5395A340" w14:textId="77777777" w:rsidR="006E3C95" w:rsidRDefault="006E3C95" w:rsidP="006E3C95">
            <w:pPr>
              <w:pStyle w:val="Paragraph"/>
              <w:spacing w:after="0"/>
              <w:jc w:val="center"/>
              <w:rPr>
                <w:noProof/>
              </w:rPr>
            </w:pPr>
            <w:r>
              <w:rPr>
                <w:noProof/>
              </w:rPr>
              <w:t>30</w:t>
            </w:r>
          </w:p>
        </w:tc>
        <w:tc>
          <w:tcPr>
            <w:tcW w:w="3967" w:type="dxa"/>
          </w:tcPr>
          <w:p w14:paraId="2EA49E0D" w14:textId="77777777" w:rsidR="006E3C95" w:rsidRDefault="006E3C95" w:rsidP="006E3C95">
            <w:pPr>
              <w:pStyle w:val="Paragraph"/>
              <w:spacing w:after="0"/>
              <w:rPr>
                <w:noProof/>
              </w:rPr>
            </w:pPr>
            <w:r>
              <w:rPr>
                <w:noProof/>
              </w:rPr>
              <w:t>High modulus glass cord (K) impregnated with rubber, obtained from twisted high modulus glass filament yarns, coated with a latex comprising a resorcinol-formaldehyde resin with or without vinylpyridine and/or hydrogenated acrylonitrile-butadiene rubber (HNBR)</w:t>
            </w:r>
          </w:p>
        </w:tc>
        <w:tc>
          <w:tcPr>
            <w:tcW w:w="994" w:type="dxa"/>
          </w:tcPr>
          <w:p w14:paraId="7C501D5B" w14:textId="77777777" w:rsidR="006E3C95" w:rsidRDefault="006E3C95" w:rsidP="006E3C95">
            <w:pPr>
              <w:pStyle w:val="Paragraph"/>
              <w:spacing w:after="0"/>
              <w:rPr>
                <w:noProof/>
              </w:rPr>
            </w:pPr>
            <w:r>
              <w:rPr>
                <w:noProof/>
              </w:rPr>
              <w:t>0 %</w:t>
            </w:r>
          </w:p>
        </w:tc>
        <w:tc>
          <w:tcPr>
            <w:tcW w:w="1276" w:type="dxa"/>
          </w:tcPr>
          <w:p w14:paraId="28831496" w14:textId="77777777" w:rsidR="006E3C95" w:rsidRDefault="006E3C95" w:rsidP="006E3C95">
            <w:pPr>
              <w:pStyle w:val="Paragraph"/>
              <w:spacing w:after="0"/>
              <w:rPr>
                <w:noProof/>
              </w:rPr>
            </w:pPr>
            <w:r>
              <w:rPr>
                <w:noProof/>
              </w:rPr>
              <w:t>-</w:t>
            </w:r>
          </w:p>
        </w:tc>
        <w:tc>
          <w:tcPr>
            <w:tcW w:w="992" w:type="dxa"/>
          </w:tcPr>
          <w:p w14:paraId="47B980F4" w14:textId="77777777" w:rsidR="006E3C95" w:rsidRDefault="006E3C95" w:rsidP="006E3C95">
            <w:pPr>
              <w:pStyle w:val="Paragraph"/>
              <w:spacing w:after="0"/>
              <w:rPr>
                <w:noProof/>
              </w:rPr>
            </w:pPr>
            <w:r>
              <w:rPr>
                <w:noProof/>
              </w:rPr>
              <w:t>31.12.2024</w:t>
            </w:r>
          </w:p>
        </w:tc>
      </w:tr>
      <w:tr w:rsidR="006E3C95" w14:paraId="49809A87" w14:textId="77777777" w:rsidTr="008924C5">
        <w:trPr>
          <w:cantSplit/>
        </w:trPr>
        <w:tc>
          <w:tcPr>
            <w:tcW w:w="779" w:type="dxa"/>
          </w:tcPr>
          <w:p w14:paraId="169DDABA" w14:textId="77777777" w:rsidR="006E3C95" w:rsidRDefault="006E3C95" w:rsidP="006E3C95">
            <w:pPr>
              <w:pStyle w:val="Paragraph"/>
              <w:spacing w:after="0"/>
              <w:rPr>
                <w:noProof/>
              </w:rPr>
            </w:pPr>
            <w:r>
              <w:rPr>
                <w:noProof/>
              </w:rPr>
              <w:t>0.5348</w:t>
            </w:r>
          </w:p>
          <w:p w14:paraId="40DCDDFF" w14:textId="77777777" w:rsidR="006E3C95" w:rsidRDefault="006E3C95" w:rsidP="006E3C95">
            <w:pPr>
              <w:pStyle w:val="Paragraph"/>
              <w:spacing w:after="0"/>
              <w:rPr>
                <w:noProof/>
              </w:rPr>
            </w:pPr>
          </w:p>
        </w:tc>
        <w:tc>
          <w:tcPr>
            <w:tcW w:w="1276" w:type="dxa"/>
          </w:tcPr>
          <w:p w14:paraId="743D63F6" w14:textId="77777777" w:rsidR="006E3C95" w:rsidRDefault="006E3C95" w:rsidP="006E3C95">
            <w:pPr>
              <w:pStyle w:val="Paragraph"/>
              <w:spacing w:after="0"/>
              <w:jc w:val="right"/>
              <w:rPr>
                <w:noProof/>
              </w:rPr>
            </w:pPr>
            <w:r>
              <w:rPr>
                <w:noProof/>
              </w:rPr>
              <w:t>ex 7020 00 10</w:t>
            </w:r>
          </w:p>
          <w:p w14:paraId="7230DCE2" w14:textId="77777777" w:rsidR="006E3C95" w:rsidRDefault="006E3C95" w:rsidP="006E3C95">
            <w:pPr>
              <w:pStyle w:val="Paragraph"/>
              <w:spacing w:after="0"/>
              <w:jc w:val="right"/>
              <w:rPr>
                <w:noProof/>
              </w:rPr>
            </w:pPr>
            <w:r>
              <w:rPr>
                <w:noProof/>
              </w:rPr>
              <w:t>ex 7616 99 90</w:t>
            </w:r>
          </w:p>
        </w:tc>
        <w:tc>
          <w:tcPr>
            <w:tcW w:w="709" w:type="dxa"/>
          </w:tcPr>
          <w:p w14:paraId="5796C881" w14:textId="77777777" w:rsidR="006E3C95" w:rsidRDefault="006E3C95" w:rsidP="006E3C95">
            <w:pPr>
              <w:pStyle w:val="Paragraph"/>
              <w:spacing w:after="0"/>
              <w:jc w:val="center"/>
              <w:rPr>
                <w:noProof/>
              </w:rPr>
            </w:pPr>
            <w:r>
              <w:rPr>
                <w:noProof/>
              </w:rPr>
              <w:t>10</w:t>
            </w:r>
          </w:p>
          <w:p w14:paraId="4E96E730" w14:textId="77777777" w:rsidR="006E3C95" w:rsidRDefault="006E3C95" w:rsidP="006E3C95">
            <w:pPr>
              <w:pStyle w:val="Paragraph"/>
              <w:spacing w:after="0"/>
              <w:jc w:val="center"/>
              <w:rPr>
                <w:noProof/>
              </w:rPr>
            </w:pPr>
            <w:r>
              <w:rPr>
                <w:noProof/>
              </w:rPr>
              <w:t>77</w:t>
            </w:r>
          </w:p>
        </w:tc>
        <w:tc>
          <w:tcPr>
            <w:tcW w:w="3967" w:type="dxa"/>
          </w:tcPr>
          <w:p w14:paraId="0E2FEC9D" w14:textId="77777777" w:rsidR="006E3C95" w:rsidRDefault="006E3C95" w:rsidP="006E3C95">
            <w:pPr>
              <w:pStyle w:val="Paragraph"/>
              <w:spacing w:after="0"/>
              <w:rPr>
                <w:noProof/>
              </w:rPr>
            </w:pPr>
            <w:r>
              <w:rPr>
                <w:noProof/>
              </w:rPr>
              <w:t>Television pedestal stands with or without bracket for fixation to and stabilization of television cabinet case/body</w:t>
            </w:r>
          </w:p>
          <w:p w14:paraId="5F950425" w14:textId="77777777" w:rsidR="006E3C95" w:rsidRDefault="006E3C95" w:rsidP="006E3C95">
            <w:pPr>
              <w:pStyle w:val="Paragraph"/>
              <w:spacing w:after="0"/>
              <w:rPr>
                <w:noProof/>
              </w:rPr>
            </w:pPr>
          </w:p>
        </w:tc>
        <w:tc>
          <w:tcPr>
            <w:tcW w:w="994" w:type="dxa"/>
          </w:tcPr>
          <w:p w14:paraId="72CCF9B9" w14:textId="77777777" w:rsidR="006E3C95" w:rsidRDefault="006E3C95" w:rsidP="006E3C95">
            <w:pPr>
              <w:pStyle w:val="Paragraph"/>
              <w:spacing w:after="0"/>
              <w:rPr>
                <w:noProof/>
              </w:rPr>
            </w:pPr>
            <w:r>
              <w:rPr>
                <w:noProof/>
              </w:rPr>
              <w:t>0 %</w:t>
            </w:r>
          </w:p>
          <w:p w14:paraId="3C9518D5" w14:textId="77777777" w:rsidR="006E3C95" w:rsidRDefault="006E3C95" w:rsidP="006E3C95">
            <w:pPr>
              <w:pStyle w:val="Paragraph"/>
              <w:spacing w:after="0"/>
              <w:rPr>
                <w:noProof/>
              </w:rPr>
            </w:pPr>
          </w:p>
        </w:tc>
        <w:tc>
          <w:tcPr>
            <w:tcW w:w="1276" w:type="dxa"/>
          </w:tcPr>
          <w:p w14:paraId="3EE66923" w14:textId="77777777" w:rsidR="006E3C95" w:rsidRDefault="006E3C95" w:rsidP="006E3C95">
            <w:pPr>
              <w:pStyle w:val="Paragraph"/>
              <w:spacing w:after="0"/>
              <w:rPr>
                <w:noProof/>
              </w:rPr>
            </w:pPr>
            <w:r>
              <w:rPr>
                <w:noProof/>
              </w:rPr>
              <w:t>p/st</w:t>
            </w:r>
          </w:p>
          <w:p w14:paraId="285C41AD" w14:textId="77777777" w:rsidR="006E3C95" w:rsidRDefault="006E3C95" w:rsidP="006E3C95">
            <w:pPr>
              <w:pStyle w:val="Paragraph"/>
              <w:spacing w:after="0"/>
              <w:rPr>
                <w:noProof/>
              </w:rPr>
            </w:pPr>
          </w:p>
        </w:tc>
        <w:tc>
          <w:tcPr>
            <w:tcW w:w="992" w:type="dxa"/>
          </w:tcPr>
          <w:p w14:paraId="76505B24" w14:textId="77777777" w:rsidR="006E3C95" w:rsidRDefault="006E3C95" w:rsidP="006E3C95">
            <w:pPr>
              <w:pStyle w:val="Paragraph"/>
              <w:spacing w:after="0"/>
              <w:rPr>
                <w:noProof/>
              </w:rPr>
            </w:pPr>
            <w:r>
              <w:rPr>
                <w:noProof/>
              </w:rPr>
              <w:t>31.12.2026</w:t>
            </w:r>
          </w:p>
          <w:p w14:paraId="03C5775B" w14:textId="77777777" w:rsidR="006E3C95" w:rsidRDefault="006E3C95" w:rsidP="006E3C95">
            <w:pPr>
              <w:pStyle w:val="Paragraph"/>
              <w:spacing w:after="0"/>
              <w:rPr>
                <w:noProof/>
              </w:rPr>
            </w:pPr>
          </w:p>
        </w:tc>
      </w:tr>
      <w:tr w:rsidR="006E3C95" w14:paraId="712E77E5" w14:textId="77777777" w:rsidTr="008924C5">
        <w:trPr>
          <w:cantSplit/>
        </w:trPr>
        <w:tc>
          <w:tcPr>
            <w:tcW w:w="779" w:type="dxa"/>
          </w:tcPr>
          <w:p w14:paraId="65B4F6EC" w14:textId="77777777" w:rsidR="006E3C95" w:rsidRDefault="006E3C95" w:rsidP="006E3C95">
            <w:pPr>
              <w:pStyle w:val="Paragraph"/>
              <w:spacing w:after="0"/>
              <w:rPr>
                <w:noProof/>
              </w:rPr>
            </w:pPr>
            <w:r>
              <w:rPr>
                <w:noProof/>
              </w:rPr>
              <w:t>0.7266</w:t>
            </w:r>
          </w:p>
        </w:tc>
        <w:tc>
          <w:tcPr>
            <w:tcW w:w="1276" w:type="dxa"/>
          </w:tcPr>
          <w:p w14:paraId="6A719951" w14:textId="77777777" w:rsidR="006E3C95" w:rsidRDefault="006E3C95" w:rsidP="006E3C95">
            <w:pPr>
              <w:pStyle w:val="Paragraph"/>
              <w:spacing w:after="0"/>
              <w:jc w:val="right"/>
              <w:rPr>
                <w:noProof/>
              </w:rPr>
            </w:pPr>
            <w:r>
              <w:rPr>
                <w:noProof/>
              </w:rPr>
              <w:t>ex 7020 00 10</w:t>
            </w:r>
          </w:p>
        </w:tc>
        <w:tc>
          <w:tcPr>
            <w:tcW w:w="709" w:type="dxa"/>
          </w:tcPr>
          <w:p w14:paraId="2313B39C" w14:textId="77777777" w:rsidR="006E3C95" w:rsidRDefault="006E3C95" w:rsidP="006E3C95">
            <w:pPr>
              <w:pStyle w:val="Paragraph"/>
              <w:spacing w:after="0"/>
              <w:jc w:val="center"/>
              <w:rPr>
                <w:noProof/>
              </w:rPr>
            </w:pPr>
            <w:r>
              <w:rPr>
                <w:noProof/>
              </w:rPr>
              <w:t>20</w:t>
            </w:r>
          </w:p>
        </w:tc>
        <w:tc>
          <w:tcPr>
            <w:tcW w:w="3967" w:type="dxa"/>
          </w:tcPr>
          <w:p w14:paraId="45DE32D3" w14:textId="77777777" w:rsidR="006E3C95" w:rsidRDefault="006E3C95" w:rsidP="006E3C95">
            <w:pPr>
              <w:pStyle w:val="Paragraph"/>
              <w:spacing w:after="0"/>
              <w:rPr>
                <w:noProof/>
              </w:rPr>
            </w:pPr>
            <w:r>
              <w:rPr>
                <w:noProof/>
              </w:rPr>
              <w:t>Raw material for optical elements of fused silicon dioxide with:</w:t>
            </w:r>
          </w:p>
          <w:tbl>
            <w:tblPr>
              <w:tblStyle w:val="Listdash"/>
              <w:tblW w:w="0" w:type="auto"/>
              <w:tblLayout w:type="fixed"/>
              <w:tblLook w:val="0000" w:firstRow="0" w:lastRow="0" w:firstColumn="0" w:lastColumn="0" w:noHBand="0" w:noVBand="0"/>
            </w:tblPr>
            <w:tblGrid>
              <w:gridCol w:w="220"/>
              <w:gridCol w:w="3599"/>
            </w:tblGrid>
            <w:tr w:rsidR="006E3C95" w14:paraId="733E737D" w14:textId="77777777" w:rsidTr="008924C5">
              <w:tc>
                <w:tcPr>
                  <w:tcW w:w="220" w:type="dxa"/>
                </w:tcPr>
                <w:p w14:paraId="7850A99B" w14:textId="77777777" w:rsidR="006E3C95" w:rsidRDefault="006E3C95" w:rsidP="006E3C95">
                  <w:pPr>
                    <w:pStyle w:val="Paragraph"/>
                    <w:spacing w:after="0"/>
                    <w:rPr>
                      <w:noProof/>
                    </w:rPr>
                  </w:pPr>
                  <w:r>
                    <w:rPr>
                      <w:noProof/>
                    </w:rPr>
                    <w:t>—</w:t>
                  </w:r>
                </w:p>
              </w:tc>
              <w:tc>
                <w:tcPr>
                  <w:tcW w:w="3599" w:type="dxa"/>
                </w:tcPr>
                <w:p w14:paraId="4987A129" w14:textId="77777777" w:rsidR="006E3C95" w:rsidRDefault="006E3C95" w:rsidP="006E3C95">
                  <w:pPr>
                    <w:pStyle w:val="Paragraph"/>
                    <w:spacing w:after="0"/>
                    <w:rPr>
                      <w:noProof/>
                    </w:rPr>
                  </w:pPr>
                  <w:r>
                    <w:rPr>
                      <w:noProof/>
                    </w:rPr>
                    <w:t>a thickness of 10 cm or more but not more than 40 cm and</w:t>
                  </w:r>
                </w:p>
              </w:tc>
            </w:tr>
            <w:tr w:rsidR="006E3C95" w14:paraId="483A0FF8" w14:textId="77777777" w:rsidTr="008924C5">
              <w:tc>
                <w:tcPr>
                  <w:tcW w:w="220" w:type="dxa"/>
                </w:tcPr>
                <w:p w14:paraId="3DE17B32" w14:textId="77777777" w:rsidR="006E3C95" w:rsidRDefault="006E3C95" w:rsidP="006E3C95">
                  <w:pPr>
                    <w:pStyle w:val="Paragraph"/>
                    <w:spacing w:after="0"/>
                    <w:rPr>
                      <w:noProof/>
                    </w:rPr>
                  </w:pPr>
                  <w:r>
                    <w:rPr>
                      <w:noProof/>
                    </w:rPr>
                    <w:t>—</w:t>
                  </w:r>
                </w:p>
              </w:tc>
              <w:tc>
                <w:tcPr>
                  <w:tcW w:w="3599" w:type="dxa"/>
                </w:tcPr>
                <w:p w14:paraId="0E3FFF83" w14:textId="77777777" w:rsidR="006E3C95" w:rsidRDefault="006E3C95" w:rsidP="006E3C95">
                  <w:pPr>
                    <w:pStyle w:val="Paragraph"/>
                    <w:spacing w:after="0"/>
                    <w:rPr>
                      <w:noProof/>
                    </w:rPr>
                  </w:pPr>
                  <w:r>
                    <w:rPr>
                      <w:noProof/>
                    </w:rPr>
                    <w:t>a weight of 100 kg or more</w:t>
                  </w:r>
                </w:p>
              </w:tc>
            </w:tr>
          </w:tbl>
          <w:p w14:paraId="76836C97" w14:textId="77777777" w:rsidR="006E3C95" w:rsidRDefault="006E3C95" w:rsidP="006E3C95">
            <w:pPr>
              <w:pStyle w:val="Paragraph"/>
              <w:spacing w:after="0"/>
              <w:rPr>
                <w:noProof/>
              </w:rPr>
            </w:pPr>
          </w:p>
        </w:tc>
        <w:tc>
          <w:tcPr>
            <w:tcW w:w="994" w:type="dxa"/>
          </w:tcPr>
          <w:p w14:paraId="2AE9D258" w14:textId="77777777" w:rsidR="006E3C95" w:rsidRDefault="006E3C95" w:rsidP="006E3C95">
            <w:pPr>
              <w:pStyle w:val="Paragraph"/>
              <w:spacing w:after="0"/>
              <w:rPr>
                <w:noProof/>
              </w:rPr>
            </w:pPr>
            <w:r>
              <w:rPr>
                <w:noProof/>
              </w:rPr>
              <w:t>0 %</w:t>
            </w:r>
          </w:p>
        </w:tc>
        <w:tc>
          <w:tcPr>
            <w:tcW w:w="1276" w:type="dxa"/>
          </w:tcPr>
          <w:p w14:paraId="67374C9D" w14:textId="77777777" w:rsidR="006E3C95" w:rsidRDefault="006E3C95" w:rsidP="006E3C95">
            <w:pPr>
              <w:pStyle w:val="Paragraph"/>
              <w:spacing w:after="0"/>
              <w:rPr>
                <w:noProof/>
              </w:rPr>
            </w:pPr>
            <w:r>
              <w:rPr>
                <w:noProof/>
              </w:rPr>
              <w:t>p/st</w:t>
            </w:r>
          </w:p>
        </w:tc>
        <w:tc>
          <w:tcPr>
            <w:tcW w:w="992" w:type="dxa"/>
          </w:tcPr>
          <w:p w14:paraId="4F830A49" w14:textId="77777777" w:rsidR="006E3C95" w:rsidRDefault="006E3C95" w:rsidP="006E3C95">
            <w:pPr>
              <w:pStyle w:val="Paragraph"/>
              <w:spacing w:after="0"/>
              <w:rPr>
                <w:noProof/>
              </w:rPr>
            </w:pPr>
            <w:r>
              <w:rPr>
                <w:noProof/>
              </w:rPr>
              <w:t>31.12.2027</w:t>
            </w:r>
          </w:p>
        </w:tc>
      </w:tr>
      <w:tr w:rsidR="006E3C95" w14:paraId="5016C62A" w14:textId="77777777" w:rsidTr="008924C5">
        <w:trPr>
          <w:cantSplit/>
        </w:trPr>
        <w:tc>
          <w:tcPr>
            <w:tcW w:w="779" w:type="dxa"/>
          </w:tcPr>
          <w:p w14:paraId="1EBA832E" w14:textId="77777777" w:rsidR="006E3C95" w:rsidRDefault="006E3C95" w:rsidP="006E3C95">
            <w:pPr>
              <w:pStyle w:val="Paragraph"/>
              <w:spacing w:after="0"/>
              <w:rPr>
                <w:noProof/>
              </w:rPr>
            </w:pPr>
            <w:r>
              <w:rPr>
                <w:noProof/>
              </w:rPr>
              <w:t>0.4127</w:t>
            </w:r>
          </w:p>
        </w:tc>
        <w:tc>
          <w:tcPr>
            <w:tcW w:w="1276" w:type="dxa"/>
          </w:tcPr>
          <w:p w14:paraId="74474044" w14:textId="77777777" w:rsidR="006E3C95" w:rsidRDefault="006E3C95" w:rsidP="006E3C95">
            <w:pPr>
              <w:pStyle w:val="Paragraph"/>
              <w:spacing w:after="0"/>
              <w:jc w:val="right"/>
              <w:rPr>
                <w:noProof/>
              </w:rPr>
            </w:pPr>
            <w:r>
              <w:rPr>
                <w:noProof/>
              </w:rPr>
              <w:t>ex 7201 10 11</w:t>
            </w:r>
          </w:p>
        </w:tc>
        <w:tc>
          <w:tcPr>
            <w:tcW w:w="709" w:type="dxa"/>
          </w:tcPr>
          <w:p w14:paraId="6C79789F" w14:textId="77777777" w:rsidR="006E3C95" w:rsidRDefault="006E3C95" w:rsidP="006E3C95">
            <w:pPr>
              <w:pStyle w:val="Paragraph"/>
              <w:spacing w:after="0"/>
              <w:jc w:val="center"/>
              <w:rPr>
                <w:noProof/>
              </w:rPr>
            </w:pPr>
            <w:r>
              <w:rPr>
                <w:noProof/>
              </w:rPr>
              <w:t>10</w:t>
            </w:r>
          </w:p>
        </w:tc>
        <w:tc>
          <w:tcPr>
            <w:tcW w:w="3967" w:type="dxa"/>
          </w:tcPr>
          <w:p w14:paraId="0B1558C9" w14:textId="77777777" w:rsidR="006E3C95" w:rsidRDefault="006E3C95" w:rsidP="006E3C95">
            <w:pPr>
              <w:pStyle w:val="Paragraph"/>
              <w:spacing w:after="0"/>
              <w:rPr>
                <w:noProof/>
              </w:rPr>
            </w:pPr>
            <w:r>
              <w:rPr>
                <w:noProof/>
              </w:rPr>
              <w:t>Pig iron ingots with a length of not more than 350 mm, a width of not more than 150 mm, a height of not more than 150 mm</w:t>
            </w:r>
          </w:p>
        </w:tc>
        <w:tc>
          <w:tcPr>
            <w:tcW w:w="994" w:type="dxa"/>
          </w:tcPr>
          <w:p w14:paraId="4CFBD596" w14:textId="77777777" w:rsidR="006E3C95" w:rsidRDefault="006E3C95" w:rsidP="006E3C95">
            <w:pPr>
              <w:pStyle w:val="Paragraph"/>
              <w:spacing w:after="0"/>
              <w:rPr>
                <w:noProof/>
              </w:rPr>
            </w:pPr>
            <w:r>
              <w:rPr>
                <w:noProof/>
              </w:rPr>
              <w:t>0 %</w:t>
            </w:r>
          </w:p>
        </w:tc>
        <w:tc>
          <w:tcPr>
            <w:tcW w:w="1276" w:type="dxa"/>
          </w:tcPr>
          <w:p w14:paraId="743DA8AA" w14:textId="77777777" w:rsidR="006E3C95" w:rsidRDefault="006E3C95" w:rsidP="006E3C95">
            <w:pPr>
              <w:pStyle w:val="Paragraph"/>
              <w:spacing w:after="0"/>
              <w:rPr>
                <w:noProof/>
              </w:rPr>
            </w:pPr>
            <w:r>
              <w:rPr>
                <w:noProof/>
              </w:rPr>
              <w:t>-</w:t>
            </w:r>
          </w:p>
        </w:tc>
        <w:tc>
          <w:tcPr>
            <w:tcW w:w="992" w:type="dxa"/>
          </w:tcPr>
          <w:p w14:paraId="7C7C8567" w14:textId="77777777" w:rsidR="006E3C95" w:rsidRDefault="006E3C95" w:rsidP="006E3C95">
            <w:pPr>
              <w:pStyle w:val="Paragraph"/>
              <w:spacing w:after="0"/>
              <w:rPr>
                <w:noProof/>
              </w:rPr>
            </w:pPr>
            <w:r>
              <w:rPr>
                <w:noProof/>
              </w:rPr>
              <w:t>31.12.2026</w:t>
            </w:r>
          </w:p>
        </w:tc>
      </w:tr>
      <w:tr w:rsidR="006E3C95" w14:paraId="0D112A63" w14:textId="77777777" w:rsidTr="008924C5">
        <w:trPr>
          <w:cantSplit/>
        </w:trPr>
        <w:tc>
          <w:tcPr>
            <w:tcW w:w="779" w:type="dxa"/>
          </w:tcPr>
          <w:p w14:paraId="14BD1BF1" w14:textId="77777777" w:rsidR="006E3C95" w:rsidRDefault="006E3C95" w:rsidP="006E3C95">
            <w:pPr>
              <w:pStyle w:val="Paragraph"/>
              <w:spacing w:after="0"/>
              <w:rPr>
                <w:noProof/>
              </w:rPr>
            </w:pPr>
            <w:r>
              <w:rPr>
                <w:noProof/>
              </w:rPr>
              <w:t>0.4128</w:t>
            </w:r>
          </w:p>
        </w:tc>
        <w:tc>
          <w:tcPr>
            <w:tcW w:w="1276" w:type="dxa"/>
          </w:tcPr>
          <w:p w14:paraId="35E5A87F" w14:textId="77777777" w:rsidR="006E3C95" w:rsidRDefault="006E3C95" w:rsidP="006E3C95">
            <w:pPr>
              <w:pStyle w:val="Paragraph"/>
              <w:spacing w:after="0"/>
              <w:jc w:val="right"/>
              <w:rPr>
                <w:noProof/>
              </w:rPr>
            </w:pPr>
            <w:r>
              <w:rPr>
                <w:noProof/>
              </w:rPr>
              <w:t>ex 7201 10 30</w:t>
            </w:r>
          </w:p>
        </w:tc>
        <w:tc>
          <w:tcPr>
            <w:tcW w:w="709" w:type="dxa"/>
          </w:tcPr>
          <w:p w14:paraId="467DCF9A" w14:textId="77777777" w:rsidR="006E3C95" w:rsidRDefault="006E3C95" w:rsidP="006E3C95">
            <w:pPr>
              <w:pStyle w:val="Paragraph"/>
              <w:spacing w:after="0"/>
              <w:jc w:val="center"/>
              <w:rPr>
                <w:noProof/>
              </w:rPr>
            </w:pPr>
            <w:r>
              <w:rPr>
                <w:noProof/>
              </w:rPr>
              <w:t>10</w:t>
            </w:r>
          </w:p>
        </w:tc>
        <w:tc>
          <w:tcPr>
            <w:tcW w:w="3967" w:type="dxa"/>
          </w:tcPr>
          <w:p w14:paraId="63921B03" w14:textId="77777777" w:rsidR="006E3C95" w:rsidRDefault="006E3C95" w:rsidP="006E3C95">
            <w:pPr>
              <w:pStyle w:val="Paragraph"/>
              <w:spacing w:after="0"/>
              <w:rPr>
                <w:noProof/>
              </w:rPr>
            </w:pPr>
            <w:r>
              <w:rPr>
                <w:noProof/>
              </w:rPr>
              <w:t>Pig iron ingots with a length of not more than 350 mm, a width of not more than 150 mm, a height of not more than 150 mm, containing by weight not more than 1 % of silicon</w:t>
            </w:r>
          </w:p>
        </w:tc>
        <w:tc>
          <w:tcPr>
            <w:tcW w:w="994" w:type="dxa"/>
          </w:tcPr>
          <w:p w14:paraId="77233AA5" w14:textId="77777777" w:rsidR="006E3C95" w:rsidRDefault="006E3C95" w:rsidP="006E3C95">
            <w:pPr>
              <w:pStyle w:val="Paragraph"/>
              <w:spacing w:after="0"/>
              <w:rPr>
                <w:noProof/>
              </w:rPr>
            </w:pPr>
            <w:r>
              <w:rPr>
                <w:noProof/>
              </w:rPr>
              <w:t>0 %</w:t>
            </w:r>
          </w:p>
        </w:tc>
        <w:tc>
          <w:tcPr>
            <w:tcW w:w="1276" w:type="dxa"/>
          </w:tcPr>
          <w:p w14:paraId="1D8DD61D" w14:textId="77777777" w:rsidR="006E3C95" w:rsidRDefault="006E3C95" w:rsidP="006E3C95">
            <w:pPr>
              <w:pStyle w:val="Paragraph"/>
              <w:spacing w:after="0"/>
              <w:rPr>
                <w:noProof/>
              </w:rPr>
            </w:pPr>
            <w:r>
              <w:rPr>
                <w:noProof/>
              </w:rPr>
              <w:t>-</w:t>
            </w:r>
          </w:p>
        </w:tc>
        <w:tc>
          <w:tcPr>
            <w:tcW w:w="992" w:type="dxa"/>
          </w:tcPr>
          <w:p w14:paraId="655BC7E9" w14:textId="77777777" w:rsidR="006E3C95" w:rsidRDefault="006E3C95" w:rsidP="006E3C95">
            <w:pPr>
              <w:pStyle w:val="Paragraph"/>
              <w:spacing w:after="0"/>
              <w:rPr>
                <w:noProof/>
              </w:rPr>
            </w:pPr>
            <w:r>
              <w:rPr>
                <w:noProof/>
              </w:rPr>
              <w:t>31.12.2026</w:t>
            </w:r>
          </w:p>
        </w:tc>
      </w:tr>
      <w:tr w:rsidR="006E3C95" w14:paraId="1B3862D5" w14:textId="77777777" w:rsidTr="008924C5">
        <w:trPr>
          <w:cantSplit/>
        </w:trPr>
        <w:tc>
          <w:tcPr>
            <w:tcW w:w="779" w:type="dxa"/>
          </w:tcPr>
          <w:p w14:paraId="6693CB4A" w14:textId="77777777" w:rsidR="006E3C95" w:rsidRDefault="006E3C95" w:rsidP="006E3C95">
            <w:pPr>
              <w:pStyle w:val="Paragraph"/>
              <w:spacing w:after="0"/>
              <w:rPr>
                <w:noProof/>
              </w:rPr>
            </w:pPr>
            <w:r>
              <w:rPr>
                <w:noProof/>
              </w:rPr>
              <w:t>0.3353</w:t>
            </w:r>
          </w:p>
        </w:tc>
        <w:tc>
          <w:tcPr>
            <w:tcW w:w="1276" w:type="dxa"/>
          </w:tcPr>
          <w:p w14:paraId="4EEABFFB" w14:textId="77777777" w:rsidR="006E3C95" w:rsidRDefault="006E3C95" w:rsidP="006E3C95">
            <w:pPr>
              <w:pStyle w:val="Paragraph"/>
              <w:spacing w:after="0"/>
              <w:jc w:val="right"/>
              <w:rPr>
                <w:noProof/>
              </w:rPr>
            </w:pPr>
            <w:r>
              <w:rPr>
                <w:rStyle w:val="FootnoteReference"/>
                <w:noProof/>
              </w:rPr>
              <w:t>*</w:t>
            </w:r>
            <w:r>
              <w:rPr>
                <w:noProof/>
              </w:rPr>
              <w:t>7202 50 00</w:t>
            </w:r>
          </w:p>
        </w:tc>
        <w:tc>
          <w:tcPr>
            <w:tcW w:w="709" w:type="dxa"/>
          </w:tcPr>
          <w:p w14:paraId="1ED3E1D1" w14:textId="77777777" w:rsidR="006E3C95" w:rsidRDefault="006E3C95" w:rsidP="006E3C95">
            <w:pPr>
              <w:pStyle w:val="Paragraph"/>
              <w:spacing w:after="0"/>
              <w:rPr>
                <w:noProof/>
              </w:rPr>
            </w:pPr>
          </w:p>
        </w:tc>
        <w:tc>
          <w:tcPr>
            <w:tcW w:w="3967" w:type="dxa"/>
          </w:tcPr>
          <w:p w14:paraId="418ADC67" w14:textId="77777777" w:rsidR="006E3C95" w:rsidRDefault="006E3C95" w:rsidP="006E3C95">
            <w:pPr>
              <w:pStyle w:val="Paragraph"/>
              <w:spacing w:after="0"/>
              <w:rPr>
                <w:noProof/>
              </w:rPr>
            </w:pPr>
            <w:r>
              <w:rPr>
                <w:noProof/>
              </w:rPr>
              <w:t>Ferro-silico-chromium</w:t>
            </w:r>
          </w:p>
        </w:tc>
        <w:tc>
          <w:tcPr>
            <w:tcW w:w="994" w:type="dxa"/>
          </w:tcPr>
          <w:p w14:paraId="07362E38" w14:textId="77777777" w:rsidR="006E3C95" w:rsidRDefault="006E3C95" w:rsidP="006E3C95">
            <w:pPr>
              <w:pStyle w:val="Paragraph"/>
              <w:spacing w:after="0"/>
              <w:rPr>
                <w:noProof/>
              </w:rPr>
            </w:pPr>
            <w:r>
              <w:rPr>
                <w:noProof/>
              </w:rPr>
              <w:t>0 %</w:t>
            </w:r>
          </w:p>
        </w:tc>
        <w:tc>
          <w:tcPr>
            <w:tcW w:w="1276" w:type="dxa"/>
          </w:tcPr>
          <w:p w14:paraId="4497C2CE" w14:textId="77777777" w:rsidR="006E3C95" w:rsidRDefault="006E3C95" w:rsidP="006E3C95">
            <w:pPr>
              <w:pStyle w:val="Paragraph"/>
              <w:spacing w:after="0"/>
              <w:rPr>
                <w:noProof/>
              </w:rPr>
            </w:pPr>
            <w:r>
              <w:rPr>
                <w:noProof/>
              </w:rPr>
              <w:t>-</w:t>
            </w:r>
          </w:p>
        </w:tc>
        <w:tc>
          <w:tcPr>
            <w:tcW w:w="992" w:type="dxa"/>
          </w:tcPr>
          <w:p w14:paraId="0D1935FA" w14:textId="77777777" w:rsidR="006E3C95" w:rsidRDefault="006E3C95" w:rsidP="006E3C95">
            <w:pPr>
              <w:pStyle w:val="Paragraph"/>
              <w:spacing w:after="0"/>
              <w:rPr>
                <w:noProof/>
              </w:rPr>
            </w:pPr>
            <w:r>
              <w:rPr>
                <w:noProof/>
              </w:rPr>
              <w:t>31.12.2024</w:t>
            </w:r>
          </w:p>
        </w:tc>
      </w:tr>
      <w:tr w:rsidR="006E3C95" w14:paraId="127FAF7B" w14:textId="77777777" w:rsidTr="008924C5">
        <w:trPr>
          <w:cantSplit/>
        </w:trPr>
        <w:tc>
          <w:tcPr>
            <w:tcW w:w="779" w:type="dxa"/>
          </w:tcPr>
          <w:p w14:paraId="5D3442E5" w14:textId="77777777" w:rsidR="006E3C95" w:rsidRDefault="006E3C95" w:rsidP="006E3C95">
            <w:pPr>
              <w:pStyle w:val="Paragraph"/>
              <w:spacing w:after="0"/>
              <w:rPr>
                <w:noProof/>
              </w:rPr>
            </w:pPr>
            <w:r>
              <w:rPr>
                <w:noProof/>
              </w:rPr>
              <w:t>0.4853</w:t>
            </w:r>
          </w:p>
        </w:tc>
        <w:tc>
          <w:tcPr>
            <w:tcW w:w="1276" w:type="dxa"/>
          </w:tcPr>
          <w:p w14:paraId="38F729E7" w14:textId="77777777" w:rsidR="006E3C95" w:rsidRDefault="006E3C95" w:rsidP="006E3C95">
            <w:pPr>
              <w:pStyle w:val="Paragraph"/>
              <w:spacing w:after="0"/>
              <w:jc w:val="right"/>
              <w:rPr>
                <w:noProof/>
              </w:rPr>
            </w:pPr>
            <w:r>
              <w:rPr>
                <w:noProof/>
              </w:rPr>
              <w:t>ex 7202 99 80</w:t>
            </w:r>
          </w:p>
        </w:tc>
        <w:tc>
          <w:tcPr>
            <w:tcW w:w="709" w:type="dxa"/>
          </w:tcPr>
          <w:p w14:paraId="7D0F4D2B" w14:textId="77777777" w:rsidR="006E3C95" w:rsidRDefault="006E3C95" w:rsidP="006E3C95">
            <w:pPr>
              <w:pStyle w:val="Paragraph"/>
              <w:spacing w:after="0"/>
              <w:jc w:val="center"/>
              <w:rPr>
                <w:noProof/>
              </w:rPr>
            </w:pPr>
            <w:r>
              <w:rPr>
                <w:noProof/>
              </w:rPr>
              <w:t>10</w:t>
            </w:r>
          </w:p>
        </w:tc>
        <w:tc>
          <w:tcPr>
            <w:tcW w:w="3967" w:type="dxa"/>
          </w:tcPr>
          <w:p w14:paraId="4F106B0C" w14:textId="77777777" w:rsidR="006E3C95" w:rsidRDefault="006E3C95" w:rsidP="006E3C95">
            <w:pPr>
              <w:pStyle w:val="Paragraph"/>
              <w:spacing w:after="0"/>
              <w:rPr>
                <w:noProof/>
              </w:rPr>
            </w:pPr>
            <w:r>
              <w:rPr>
                <w:noProof/>
              </w:rPr>
              <w:t>Ferro-dysprosium, containing by weight:</w:t>
            </w:r>
          </w:p>
          <w:tbl>
            <w:tblPr>
              <w:tblStyle w:val="Listdash"/>
              <w:tblW w:w="0" w:type="auto"/>
              <w:tblLayout w:type="fixed"/>
              <w:tblLook w:val="0000" w:firstRow="0" w:lastRow="0" w:firstColumn="0" w:lastColumn="0" w:noHBand="0" w:noVBand="0"/>
            </w:tblPr>
            <w:tblGrid>
              <w:gridCol w:w="220"/>
              <w:gridCol w:w="2953"/>
            </w:tblGrid>
            <w:tr w:rsidR="006E3C95" w14:paraId="0B4EEE1D" w14:textId="77777777" w:rsidTr="008924C5">
              <w:tc>
                <w:tcPr>
                  <w:tcW w:w="220" w:type="dxa"/>
                </w:tcPr>
                <w:p w14:paraId="43E79216" w14:textId="77777777" w:rsidR="006E3C95" w:rsidRDefault="006E3C95" w:rsidP="006E3C95">
                  <w:pPr>
                    <w:pStyle w:val="Paragraph"/>
                    <w:spacing w:after="0"/>
                    <w:rPr>
                      <w:noProof/>
                    </w:rPr>
                  </w:pPr>
                  <w:r>
                    <w:rPr>
                      <w:noProof/>
                    </w:rPr>
                    <w:t>—</w:t>
                  </w:r>
                </w:p>
              </w:tc>
              <w:tc>
                <w:tcPr>
                  <w:tcW w:w="2953" w:type="dxa"/>
                </w:tcPr>
                <w:p w14:paraId="25DC30F5" w14:textId="77777777" w:rsidR="006E3C95" w:rsidRDefault="006E3C95" w:rsidP="006E3C95">
                  <w:pPr>
                    <w:pStyle w:val="Paragraph"/>
                    <w:spacing w:after="0"/>
                    <w:rPr>
                      <w:noProof/>
                    </w:rPr>
                  </w:pPr>
                  <w:r>
                    <w:rPr>
                      <w:noProof/>
                    </w:rPr>
                    <w:t>78 % or more of dysprosium, and</w:t>
                  </w:r>
                </w:p>
              </w:tc>
            </w:tr>
            <w:tr w:rsidR="006E3C95" w14:paraId="60E2AD33" w14:textId="77777777" w:rsidTr="008924C5">
              <w:tc>
                <w:tcPr>
                  <w:tcW w:w="220" w:type="dxa"/>
                </w:tcPr>
                <w:p w14:paraId="6E119078" w14:textId="77777777" w:rsidR="006E3C95" w:rsidRDefault="006E3C95" w:rsidP="006E3C95">
                  <w:pPr>
                    <w:pStyle w:val="Paragraph"/>
                    <w:spacing w:after="0"/>
                    <w:rPr>
                      <w:noProof/>
                    </w:rPr>
                  </w:pPr>
                  <w:r>
                    <w:rPr>
                      <w:noProof/>
                    </w:rPr>
                    <w:t>—</w:t>
                  </w:r>
                </w:p>
              </w:tc>
              <w:tc>
                <w:tcPr>
                  <w:tcW w:w="2953" w:type="dxa"/>
                </w:tcPr>
                <w:p w14:paraId="32E045CE" w14:textId="77777777" w:rsidR="006E3C95" w:rsidRDefault="006E3C95" w:rsidP="006E3C95">
                  <w:pPr>
                    <w:pStyle w:val="Paragraph"/>
                    <w:spacing w:after="0"/>
                    <w:rPr>
                      <w:noProof/>
                    </w:rPr>
                  </w:pPr>
                  <w:r>
                    <w:rPr>
                      <w:noProof/>
                    </w:rPr>
                    <w:t>18 % or more but not more than 22 % of iron</w:t>
                  </w:r>
                </w:p>
              </w:tc>
            </w:tr>
          </w:tbl>
          <w:p w14:paraId="731B74A9" w14:textId="77777777" w:rsidR="006E3C95" w:rsidRDefault="006E3C95" w:rsidP="006E3C95">
            <w:pPr>
              <w:pStyle w:val="Paragraph"/>
              <w:spacing w:after="0"/>
              <w:rPr>
                <w:noProof/>
              </w:rPr>
            </w:pPr>
          </w:p>
        </w:tc>
        <w:tc>
          <w:tcPr>
            <w:tcW w:w="994" w:type="dxa"/>
          </w:tcPr>
          <w:p w14:paraId="7F577040" w14:textId="77777777" w:rsidR="006E3C95" w:rsidRDefault="006E3C95" w:rsidP="006E3C95">
            <w:pPr>
              <w:pStyle w:val="Paragraph"/>
              <w:spacing w:after="0"/>
              <w:rPr>
                <w:noProof/>
              </w:rPr>
            </w:pPr>
            <w:r>
              <w:rPr>
                <w:noProof/>
              </w:rPr>
              <w:t>0 %</w:t>
            </w:r>
          </w:p>
        </w:tc>
        <w:tc>
          <w:tcPr>
            <w:tcW w:w="1276" w:type="dxa"/>
          </w:tcPr>
          <w:p w14:paraId="587A4700" w14:textId="77777777" w:rsidR="006E3C95" w:rsidRDefault="006E3C95" w:rsidP="006E3C95">
            <w:pPr>
              <w:pStyle w:val="Paragraph"/>
              <w:spacing w:after="0"/>
              <w:rPr>
                <w:noProof/>
              </w:rPr>
            </w:pPr>
            <w:r>
              <w:rPr>
                <w:noProof/>
              </w:rPr>
              <w:t>-</w:t>
            </w:r>
          </w:p>
        </w:tc>
        <w:tc>
          <w:tcPr>
            <w:tcW w:w="992" w:type="dxa"/>
          </w:tcPr>
          <w:p w14:paraId="6602BFA9" w14:textId="77777777" w:rsidR="006E3C95" w:rsidRDefault="006E3C95" w:rsidP="006E3C95">
            <w:pPr>
              <w:pStyle w:val="Paragraph"/>
              <w:spacing w:after="0"/>
              <w:rPr>
                <w:noProof/>
              </w:rPr>
            </w:pPr>
            <w:r>
              <w:rPr>
                <w:noProof/>
              </w:rPr>
              <w:t>31.12.2025</w:t>
            </w:r>
          </w:p>
        </w:tc>
      </w:tr>
      <w:tr w:rsidR="006E3C95" w14:paraId="699E6DA7" w14:textId="77777777" w:rsidTr="008924C5">
        <w:trPr>
          <w:cantSplit/>
        </w:trPr>
        <w:tc>
          <w:tcPr>
            <w:tcW w:w="779" w:type="dxa"/>
          </w:tcPr>
          <w:p w14:paraId="477BC98A" w14:textId="77777777" w:rsidR="006E3C95" w:rsidRDefault="006E3C95" w:rsidP="006E3C95">
            <w:pPr>
              <w:pStyle w:val="Paragraph"/>
              <w:spacing w:after="0"/>
              <w:rPr>
                <w:noProof/>
              </w:rPr>
            </w:pPr>
            <w:r>
              <w:rPr>
                <w:noProof/>
              </w:rPr>
              <w:t>0.7502</w:t>
            </w:r>
          </w:p>
        </w:tc>
        <w:tc>
          <w:tcPr>
            <w:tcW w:w="1276" w:type="dxa"/>
          </w:tcPr>
          <w:p w14:paraId="72EF9463" w14:textId="77777777" w:rsidR="006E3C95" w:rsidRDefault="006E3C95" w:rsidP="006E3C95">
            <w:pPr>
              <w:pStyle w:val="Paragraph"/>
              <w:spacing w:after="0"/>
              <w:jc w:val="right"/>
              <w:rPr>
                <w:noProof/>
              </w:rPr>
            </w:pPr>
            <w:r>
              <w:rPr>
                <w:rStyle w:val="FootnoteReference"/>
                <w:noProof/>
              </w:rPr>
              <w:t>*</w:t>
            </w:r>
            <w:r>
              <w:rPr>
                <w:noProof/>
              </w:rPr>
              <w:t>ex 7318 24 00</w:t>
            </w:r>
          </w:p>
        </w:tc>
        <w:tc>
          <w:tcPr>
            <w:tcW w:w="709" w:type="dxa"/>
          </w:tcPr>
          <w:p w14:paraId="6C1C9153" w14:textId="77777777" w:rsidR="006E3C95" w:rsidRDefault="006E3C95" w:rsidP="006E3C95">
            <w:pPr>
              <w:pStyle w:val="Paragraph"/>
              <w:spacing w:after="0"/>
              <w:jc w:val="center"/>
              <w:rPr>
                <w:noProof/>
              </w:rPr>
            </w:pPr>
            <w:r>
              <w:rPr>
                <w:noProof/>
              </w:rPr>
              <w:t>40</w:t>
            </w:r>
          </w:p>
        </w:tc>
        <w:tc>
          <w:tcPr>
            <w:tcW w:w="3967" w:type="dxa"/>
          </w:tcPr>
          <w:p w14:paraId="1F0004A1" w14:textId="77777777" w:rsidR="006E3C95" w:rsidRDefault="006E3C95" w:rsidP="006E3C95">
            <w:pPr>
              <w:pStyle w:val="Paragraph"/>
              <w:spacing w:after="0"/>
              <w:rPr>
                <w:noProof/>
              </w:rPr>
            </w:pPr>
            <w:r>
              <w:rPr>
                <w:noProof/>
              </w:rPr>
              <w:t>Tube or pipe restraint joint elements:</w:t>
            </w:r>
          </w:p>
          <w:tbl>
            <w:tblPr>
              <w:tblStyle w:val="Listdash"/>
              <w:tblW w:w="0" w:type="auto"/>
              <w:tblLayout w:type="fixed"/>
              <w:tblLook w:val="0000" w:firstRow="0" w:lastRow="0" w:firstColumn="0" w:lastColumn="0" w:noHBand="0" w:noVBand="0"/>
            </w:tblPr>
            <w:tblGrid>
              <w:gridCol w:w="220"/>
              <w:gridCol w:w="3599"/>
            </w:tblGrid>
            <w:tr w:rsidR="006E3C95" w14:paraId="2C04ED5B" w14:textId="77777777" w:rsidTr="008924C5">
              <w:tc>
                <w:tcPr>
                  <w:tcW w:w="220" w:type="dxa"/>
                </w:tcPr>
                <w:p w14:paraId="5EBE687B" w14:textId="77777777" w:rsidR="006E3C95" w:rsidRDefault="006E3C95" w:rsidP="006E3C95">
                  <w:pPr>
                    <w:pStyle w:val="Paragraph"/>
                    <w:spacing w:after="0"/>
                    <w:rPr>
                      <w:noProof/>
                    </w:rPr>
                  </w:pPr>
                  <w:r>
                    <w:rPr>
                      <w:noProof/>
                    </w:rPr>
                    <w:t>—</w:t>
                  </w:r>
                </w:p>
              </w:tc>
              <w:tc>
                <w:tcPr>
                  <w:tcW w:w="3599" w:type="dxa"/>
                </w:tcPr>
                <w:p w14:paraId="49BB2846" w14:textId="77777777" w:rsidR="006E3C95" w:rsidRDefault="006E3C95" w:rsidP="006E3C95">
                  <w:pPr>
                    <w:pStyle w:val="Paragraph"/>
                    <w:spacing w:after="0"/>
                    <w:rPr>
                      <w:noProof/>
                    </w:rPr>
                  </w:pPr>
                  <w:r>
                    <w:rPr>
                      <w:noProof/>
                    </w:rPr>
                    <w:t>of stainless steel according to specification 17-4PH or of steel according to specification tool steel S7,</w:t>
                  </w:r>
                </w:p>
              </w:tc>
            </w:tr>
            <w:tr w:rsidR="006E3C95" w14:paraId="2E9D6612" w14:textId="77777777" w:rsidTr="008924C5">
              <w:tc>
                <w:tcPr>
                  <w:tcW w:w="220" w:type="dxa"/>
                </w:tcPr>
                <w:p w14:paraId="5412936D" w14:textId="77777777" w:rsidR="006E3C95" w:rsidRDefault="006E3C95" w:rsidP="006E3C95">
                  <w:pPr>
                    <w:pStyle w:val="Paragraph"/>
                    <w:spacing w:after="0"/>
                    <w:rPr>
                      <w:noProof/>
                    </w:rPr>
                  </w:pPr>
                  <w:r>
                    <w:rPr>
                      <w:noProof/>
                    </w:rPr>
                    <w:t>—</w:t>
                  </w:r>
                </w:p>
              </w:tc>
              <w:tc>
                <w:tcPr>
                  <w:tcW w:w="3599" w:type="dxa"/>
                </w:tcPr>
                <w:p w14:paraId="67AE8E7E" w14:textId="77777777" w:rsidR="006E3C95" w:rsidRDefault="006E3C95" w:rsidP="006E3C95">
                  <w:pPr>
                    <w:pStyle w:val="Paragraph"/>
                    <w:spacing w:after="0"/>
                    <w:rPr>
                      <w:noProof/>
                    </w:rPr>
                  </w:pPr>
                  <w:r>
                    <w:rPr>
                      <w:noProof/>
                    </w:rPr>
                    <w:t>produced by metal injection moulding,</w:t>
                  </w:r>
                </w:p>
              </w:tc>
            </w:tr>
            <w:tr w:rsidR="006E3C95" w14:paraId="4BCB0305" w14:textId="77777777" w:rsidTr="008924C5">
              <w:tc>
                <w:tcPr>
                  <w:tcW w:w="220" w:type="dxa"/>
                </w:tcPr>
                <w:p w14:paraId="67618266" w14:textId="77777777" w:rsidR="006E3C95" w:rsidRDefault="006E3C95" w:rsidP="006E3C95">
                  <w:pPr>
                    <w:pStyle w:val="Paragraph"/>
                    <w:spacing w:after="0"/>
                    <w:rPr>
                      <w:noProof/>
                    </w:rPr>
                  </w:pPr>
                  <w:r>
                    <w:rPr>
                      <w:noProof/>
                    </w:rPr>
                    <w:t>—</w:t>
                  </w:r>
                </w:p>
              </w:tc>
              <w:tc>
                <w:tcPr>
                  <w:tcW w:w="3599" w:type="dxa"/>
                </w:tcPr>
                <w:p w14:paraId="22D4764C" w14:textId="77777777" w:rsidR="006E3C95" w:rsidRDefault="006E3C95" w:rsidP="006E3C95">
                  <w:pPr>
                    <w:pStyle w:val="Paragraph"/>
                    <w:spacing w:after="0"/>
                    <w:rPr>
                      <w:noProof/>
                    </w:rPr>
                  </w:pPr>
                  <w:r>
                    <w:rPr>
                      <w:noProof/>
                    </w:rPr>
                    <w:t>with a rockwell hardness of 38 HRC (± 1) or 53 HRC (+ 2/– 1),</w:t>
                  </w:r>
                </w:p>
              </w:tc>
            </w:tr>
            <w:tr w:rsidR="006E3C95" w14:paraId="4F317ABE" w14:textId="77777777" w:rsidTr="008924C5">
              <w:tc>
                <w:tcPr>
                  <w:tcW w:w="220" w:type="dxa"/>
                </w:tcPr>
                <w:p w14:paraId="463FC69C" w14:textId="77777777" w:rsidR="006E3C95" w:rsidRDefault="006E3C95" w:rsidP="006E3C95">
                  <w:pPr>
                    <w:pStyle w:val="Paragraph"/>
                    <w:spacing w:after="0"/>
                    <w:rPr>
                      <w:noProof/>
                    </w:rPr>
                  </w:pPr>
                  <w:r>
                    <w:rPr>
                      <w:noProof/>
                    </w:rPr>
                    <w:t>—</w:t>
                  </w:r>
                </w:p>
              </w:tc>
              <w:tc>
                <w:tcPr>
                  <w:tcW w:w="3599" w:type="dxa"/>
                </w:tcPr>
                <w:p w14:paraId="17B328D0" w14:textId="77777777" w:rsidR="006E3C95" w:rsidRDefault="006E3C95" w:rsidP="006E3C95">
                  <w:pPr>
                    <w:pStyle w:val="Paragraph"/>
                    <w:spacing w:after="0"/>
                    <w:rPr>
                      <w:noProof/>
                    </w:rPr>
                  </w:pPr>
                  <w:r>
                    <w:rPr>
                      <w:noProof/>
                    </w:rPr>
                    <w:t>measuring 7 mm x 4 mm x 5 mm or more, but not more than 40 mm x 20 mm x 10 mm</w:t>
                  </w:r>
                </w:p>
              </w:tc>
            </w:tr>
          </w:tbl>
          <w:p w14:paraId="383EBA4B" w14:textId="77777777" w:rsidR="006E3C95" w:rsidRDefault="006E3C95" w:rsidP="006E3C95">
            <w:pPr>
              <w:pStyle w:val="Paragraph"/>
              <w:spacing w:after="0"/>
              <w:rPr>
                <w:noProof/>
              </w:rPr>
            </w:pPr>
          </w:p>
        </w:tc>
        <w:tc>
          <w:tcPr>
            <w:tcW w:w="994" w:type="dxa"/>
          </w:tcPr>
          <w:p w14:paraId="597D9EF8" w14:textId="77777777" w:rsidR="006E3C95" w:rsidRDefault="006E3C95" w:rsidP="006E3C95">
            <w:pPr>
              <w:pStyle w:val="Paragraph"/>
              <w:spacing w:after="0"/>
              <w:rPr>
                <w:noProof/>
              </w:rPr>
            </w:pPr>
            <w:r>
              <w:rPr>
                <w:noProof/>
              </w:rPr>
              <w:t>0 %</w:t>
            </w:r>
          </w:p>
        </w:tc>
        <w:tc>
          <w:tcPr>
            <w:tcW w:w="1276" w:type="dxa"/>
          </w:tcPr>
          <w:p w14:paraId="43487420" w14:textId="77777777" w:rsidR="006E3C95" w:rsidRDefault="006E3C95" w:rsidP="006E3C95">
            <w:pPr>
              <w:pStyle w:val="Paragraph"/>
              <w:spacing w:after="0"/>
              <w:rPr>
                <w:noProof/>
              </w:rPr>
            </w:pPr>
            <w:r>
              <w:rPr>
                <w:noProof/>
              </w:rPr>
              <w:t>-</w:t>
            </w:r>
          </w:p>
        </w:tc>
        <w:tc>
          <w:tcPr>
            <w:tcW w:w="992" w:type="dxa"/>
          </w:tcPr>
          <w:p w14:paraId="4D9BB5E8" w14:textId="77777777" w:rsidR="006E3C95" w:rsidRDefault="006E3C95" w:rsidP="006E3C95">
            <w:pPr>
              <w:pStyle w:val="Paragraph"/>
              <w:spacing w:after="0"/>
              <w:rPr>
                <w:noProof/>
              </w:rPr>
            </w:pPr>
            <w:r>
              <w:rPr>
                <w:noProof/>
              </w:rPr>
              <w:t>31.12.2024</w:t>
            </w:r>
          </w:p>
        </w:tc>
      </w:tr>
      <w:tr w:rsidR="006E3C95" w14:paraId="79BB260C" w14:textId="77777777" w:rsidTr="008924C5">
        <w:trPr>
          <w:cantSplit/>
        </w:trPr>
        <w:tc>
          <w:tcPr>
            <w:tcW w:w="779" w:type="dxa"/>
          </w:tcPr>
          <w:p w14:paraId="7DE1A0D7" w14:textId="77777777" w:rsidR="006E3C95" w:rsidRDefault="006E3C95" w:rsidP="006E3C95">
            <w:pPr>
              <w:pStyle w:val="Paragraph"/>
              <w:spacing w:after="0"/>
              <w:rPr>
                <w:noProof/>
              </w:rPr>
            </w:pPr>
            <w:r>
              <w:rPr>
                <w:noProof/>
              </w:rPr>
              <w:t>0.4548</w:t>
            </w:r>
          </w:p>
        </w:tc>
        <w:tc>
          <w:tcPr>
            <w:tcW w:w="1276" w:type="dxa"/>
          </w:tcPr>
          <w:p w14:paraId="53E45E00" w14:textId="77777777" w:rsidR="006E3C95" w:rsidRDefault="006E3C95" w:rsidP="006E3C95">
            <w:pPr>
              <w:pStyle w:val="Paragraph"/>
              <w:spacing w:after="0"/>
              <w:jc w:val="right"/>
              <w:rPr>
                <w:noProof/>
              </w:rPr>
            </w:pPr>
            <w:r>
              <w:rPr>
                <w:rStyle w:val="FootnoteReference"/>
                <w:noProof/>
              </w:rPr>
              <w:t>*</w:t>
            </w:r>
            <w:r>
              <w:rPr>
                <w:noProof/>
              </w:rPr>
              <w:t>ex 7320 90 10</w:t>
            </w:r>
          </w:p>
        </w:tc>
        <w:tc>
          <w:tcPr>
            <w:tcW w:w="709" w:type="dxa"/>
          </w:tcPr>
          <w:p w14:paraId="7AF7169D" w14:textId="77777777" w:rsidR="006E3C95" w:rsidRDefault="006E3C95" w:rsidP="006E3C95">
            <w:pPr>
              <w:pStyle w:val="Paragraph"/>
              <w:spacing w:after="0"/>
              <w:jc w:val="center"/>
              <w:rPr>
                <w:noProof/>
              </w:rPr>
            </w:pPr>
            <w:r>
              <w:rPr>
                <w:noProof/>
              </w:rPr>
              <w:t>91</w:t>
            </w:r>
          </w:p>
        </w:tc>
        <w:tc>
          <w:tcPr>
            <w:tcW w:w="3967" w:type="dxa"/>
          </w:tcPr>
          <w:p w14:paraId="742B8576" w14:textId="77777777" w:rsidR="006E3C95" w:rsidRDefault="006E3C95" w:rsidP="006E3C95">
            <w:pPr>
              <w:pStyle w:val="Paragraph"/>
              <w:spacing w:after="0"/>
              <w:rPr>
                <w:noProof/>
              </w:rPr>
            </w:pPr>
            <w:r>
              <w:rPr>
                <w:noProof/>
              </w:rPr>
              <w:t>Flat spiral spring of tempered steel, with:</w:t>
            </w:r>
          </w:p>
          <w:tbl>
            <w:tblPr>
              <w:tblStyle w:val="Listdash"/>
              <w:tblW w:w="0" w:type="auto"/>
              <w:tblLayout w:type="fixed"/>
              <w:tblLook w:val="0000" w:firstRow="0" w:lastRow="0" w:firstColumn="0" w:lastColumn="0" w:noHBand="0" w:noVBand="0"/>
            </w:tblPr>
            <w:tblGrid>
              <w:gridCol w:w="220"/>
              <w:gridCol w:w="3599"/>
            </w:tblGrid>
            <w:tr w:rsidR="006E3C95" w14:paraId="2EDA220E" w14:textId="77777777" w:rsidTr="008924C5">
              <w:tc>
                <w:tcPr>
                  <w:tcW w:w="220" w:type="dxa"/>
                </w:tcPr>
                <w:p w14:paraId="44ABE698" w14:textId="77777777" w:rsidR="006E3C95" w:rsidRDefault="006E3C95" w:rsidP="006E3C95">
                  <w:pPr>
                    <w:pStyle w:val="Paragraph"/>
                    <w:spacing w:after="0"/>
                    <w:rPr>
                      <w:noProof/>
                    </w:rPr>
                  </w:pPr>
                  <w:r>
                    <w:rPr>
                      <w:noProof/>
                    </w:rPr>
                    <w:t>—</w:t>
                  </w:r>
                </w:p>
              </w:tc>
              <w:tc>
                <w:tcPr>
                  <w:tcW w:w="3599" w:type="dxa"/>
                </w:tcPr>
                <w:p w14:paraId="11BA3043" w14:textId="77777777" w:rsidR="006E3C95" w:rsidRDefault="006E3C95" w:rsidP="006E3C95">
                  <w:pPr>
                    <w:pStyle w:val="Paragraph"/>
                    <w:spacing w:after="0"/>
                    <w:rPr>
                      <w:noProof/>
                    </w:rPr>
                  </w:pPr>
                  <w:r>
                    <w:rPr>
                      <w:noProof/>
                    </w:rPr>
                    <w:t>a thickness of 2,67 mm or more, but not more than 4,11 mm,</w:t>
                  </w:r>
                </w:p>
              </w:tc>
            </w:tr>
            <w:tr w:rsidR="006E3C95" w14:paraId="3DB138D9" w14:textId="77777777" w:rsidTr="008924C5">
              <w:tc>
                <w:tcPr>
                  <w:tcW w:w="220" w:type="dxa"/>
                </w:tcPr>
                <w:p w14:paraId="015930E8" w14:textId="77777777" w:rsidR="006E3C95" w:rsidRDefault="006E3C95" w:rsidP="006E3C95">
                  <w:pPr>
                    <w:pStyle w:val="Paragraph"/>
                    <w:spacing w:after="0"/>
                    <w:rPr>
                      <w:noProof/>
                    </w:rPr>
                  </w:pPr>
                  <w:r>
                    <w:rPr>
                      <w:noProof/>
                    </w:rPr>
                    <w:t>—</w:t>
                  </w:r>
                </w:p>
              </w:tc>
              <w:tc>
                <w:tcPr>
                  <w:tcW w:w="3599" w:type="dxa"/>
                </w:tcPr>
                <w:p w14:paraId="55B5E223" w14:textId="77777777" w:rsidR="006E3C95" w:rsidRDefault="006E3C95" w:rsidP="006E3C95">
                  <w:pPr>
                    <w:pStyle w:val="Paragraph"/>
                    <w:spacing w:after="0"/>
                    <w:rPr>
                      <w:noProof/>
                    </w:rPr>
                  </w:pPr>
                  <w:r>
                    <w:rPr>
                      <w:noProof/>
                    </w:rPr>
                    <w:t>a width of 12,57 mm or more, but not more than 16,01 mm,</w:t>
                  </w:r>
                </w:p>
              </w:tc>
            </w:tr>
            <w:tr w:rsidR="006E3C95" w14:paraId="4A4BC2AD" w14:textId="77777777" w:rsidTr="008924C5">
              <w:tc>
                <w:tcPr>
                  <w:tcW w:w="220" w:type="dxa"/>
                </w:tcPr>
                <w:p w14:paraId="52DEC3DC" w14:textId="77777777" w:rsidR="006E3C95" w:rsidRDefault="006E3C95" w:rsidP="006E3C95">
                  <w:pPr>
                    <w:pStyle w:val="Paragraph"/>
                    <w:spacing w:after="0"/>
                    <w:rPr>
                      <w:noProof/>
                    </w:rPr>
                  </w:pPr>
                  <w:r>
                    <w:rPr>
                      <w:noProof/>
                    </w:rPr>
                    <w:t>—</w:t>
                  </w:r>
                </w:p>
              </w:tc>
              <w:tc>
                <w:tcPr>
                  <w:tcW w:w="3599" w:type="dxa"/>
                </w:tcPr>
                <w:p w14:paraId="470C9F65" w14:textId="77777777" w:rsidR="006E3C95" w:rsidRDefault="006E3C95" w:rsidP="006E3C95">
                  <w:pPr>
                    <w:pStyle w:val="Paragraph"/>
                    <w:spacing w:after="0"/>
                    <w:rPr>
                      <w:noProof/>
                    </w:rPr>
                  </w:pPr>
                  <w:r>
                    <w:rPr>
                      <w:noProof/>
                    </w:rPr>
                    <w:t>a torque of 18,05 Nm or more, but not more than 73,5 Nm</w:t>
                  </w:r>
                </w:p>
              </w:tc>
            </w:tr>
            <w:tr w:rsidR="006E3C95" w14:paraId="3EE761C6" w14:textId="77777777" w:rsidTr="008924C5">
              <w:tc>
                <w:tcPr>
                  <w:tcW w:w="220" w:type="dxa"/>
                </w:tcPr>
                <w:p w14:paraId="577850A5" w14:textId="77777777" w:rsidR="006E3C95" w:rsidRDefault="006E3C95" w:rsidP="006E3C95">
                  <w:pPr>
                    <w:pStyle w:val="Paragraph"/>
                    <w:spacing w:after="0"/>
                    <w:rPr>
                      <w:noProof/>
                    </w:rPr>
                  </w:pPr>
                  <w:r>
                    <w:rPr>
                      <w:noProof/>
                    </w:rPr>
                    <w:t>—</w:t>
                  </w:r>
                </w:p>
              </w:tc>
              <w:tc>
                <w:tcPr>
                  <w:tcW w:w="3599" w:type="dxa"/>
                </w:tcPr>
                <w:p w14:paraId="3DBAB610" w14:textId="77777777" w:rsidR="006E3C95" w:rsidRDefault="006E3C95" w:rsidP="006E3C95">
                  <w:pPr>
                    <w:pStyle w:val="Paragraph"/>
                    <w:spacing w:after="0"/>
                    <w:rPr>
                      <w:noProof/>
                    </w:rPr>
                  </w:pPr>
                  <w:r>
                    <w:rPr>
                      <w:noProof/>
                    </w:rPr>
                    <w:t>an angle between the free position and the nominal position in exercise of 76° or more, but not more than 218°</w:t>
                  </w:r>
                </w:p>
              </w:tc>
            </w:tr>
          </w:tbl>
          <w:p w14:paraId="4D9EBA3A" w14:textId="77777777" w:rsidR="006E3C95" w:rsidRDefault="006E3C95" w:rsidP="006E3C95">
            <w:pPr>
              <w:pStyle w:val="Paragraph"/>
              <w:spacing w:after="0"/>
              <w:rPr>
                <w:noProof/>
              </w:rPr>
            </w:pPr>
            <w:r>
              <w:rPr>
                <w:noProof/>
              </w:rPr>
              <w:t>for use in the manufacture of tensioners for power transmission belts, for internal combustion engines</w:t>
            </w:r>
          </w:p>
          <w:p w14:paraId="5D5B1FF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BE6C304" w14:textId="77777777" w:rsidR="006E3C95" w:rsidRDefault="006E3C95" w:rsidP="006E3C95">
            <w:pPr>
              <w:pStyle w:val="Paragraph"/>
              <w:spacing w:after="0"/>
              <w:rPr>
                <w:noProof/>
              </w:rPr>
            </w:pPr>
            <w:r>
              <w:rPr>
                <w:noProof/>
              </w:rPr>
              <w:t>0 %</w:t>
            </w:r>
          </w:p>
        </w:tc>
        <w:tc>
          <w:tcPr>
            <w:tcW w:w="1276" w:type="dxa"/>
          </w:tcPr>
          <w:p w14:paraId="2ED43A55" w14:textId="77777777" w:rsidR="006E3C95" w:rsidRDefault="006E3C95" w:rsidP="006E3C95">
            <w:pPr>
              <w:pStyle w:val="Paragraph"/>
              <w:spacing w:after="0"/>
              <w:rPr>
                <w:noProof/>
              </w:rPr>
            </w:pPr>
            <w:r>
              <w:rPr>
                <w:noProof/>
              </w:rPr>
              <w:t>p/st</w:t>
            </w:r>
          </w:p>
        </w:tc>
        <w:tc>
          <w:tcPr>
            <w:tcW w:w="992" w:type="dxa"/>
          </w:tcPr>
          <w:p w14:paraId="1ECEAC77" w14:textId="77777777" w:rsidR="006E3C95" w:rsidRDefault="006E3C95" w:rsidP="006E3C95">
            <w:pPr>
              <w:pStyle w:val="Paragraph"/>
              <w:spacing w:after="0"/>
              <w:rPr>
                <w:noProof/>
              </w:rPr>
            </w:pPr>
            <w:r>
              <w:rPr>
                <w:noProof/>
              </w:rPr>
              <w:t>31.12.2024</w:t>
            </w:r>
          </w:p>
        </w:tc>
      </w:tr>
      <w:tr w:rsidR="006E3C95" w14:paraId="2E6AF6A6" w14:textId="77777777" w:rsidTr="008924C5">
        <w:trPr>
          <w:cantSplit/>
        </w:trPr>
        <w:tc>
          <w:tcPr>
            <w:tcW w:w="779" w:type="dxa"/>
          </w:tcPr>
          <w:p w14:paraId="1BAF8BE1" w14:textId="77777777" w:rsidR="006E3C95" w:rsidRDefault="006E3C95" w:rsidP="006E3C95">
            <w:pPr>
              <w:pStyle w:val="Paragraph"/>
              <w:spacing w:after="0"/>
              <w:rPr>
                <w:noProof/>
              </w:rPr>
            </w:pPr>
            <w:r>
              <w:rPr>
                <w:noProof/>
              </w:rPr>
              <w:t>0.4126</w:t>
            </w:r>
          </w:p>
        </w:tc>
        <w:tc>
          <w:tcPr>
            <w:tcW w:w="1276" w:type="dxa"/>
          </w:tcPr>
          <w:p w14:paraId="3895F168" w14:textId="77777777" w:rsidR="006E3C95" w:rsidRDefault="006E3C95" w:rsidP="006E3C95">
            <w:pPr>
              <w:pStyle w:val="Paragraph"/>
              <w:spacing w:after="0"/>
              <w:jc w:val="right"/>
              <w:rPr>
                <w:noProof/>
              </w:rPr>
            </w:pPr>
            <w:r>
              <w:rPr>
                <w:noProof/>
              </w:rPr>
              <w:t>ex 7326 20 00</w:t>
            </w:r>
          </w:p>
        </w:tc>
        <w:tc>
          <w:tcPr>
            <w:tcW w:w="709" w:type="dxa"/>
          </w:tcPr>
          <w:p w14:paraId="6B5B053C" w14:textId="77777777" w:rsidR="006E3C95" w:rsidRDefault="006E3C95" w:rsidP="006E3C95">
            <w:pPr>
              <w:pStyle w:val="Paragraph"/>
              <w:spacing w:after="0"/>
              <w:jc w:val="center"/>
              <w:rPr>
                <w:noProof/>
              </w:rPr>
            </w:pPr>
            <w:r>
              <w:rPr>
                <w:noProof/>
              </w:rPr>
              <w:t>20</w:t>
            </w:r>
          </w:p>
        </w:tc>
        <w:tc>
          <w:tcPr>
            <w:tcW w:w="3967" w:type="dxa"/>
          </w:tcPr>
          <w:p w14:paraId="1DE4C290" w14:textId="77777777" w:rsidR="006E3C95" w:rsidRDefault="006E3C95" w:rsidP="006E3C95">
            <w:pPr>
              <w:pStyle w:val="Paragraph"/>
              <w:spacing w:after="0"/>
              <w:rPr>
                <w:noProof/>
              </w:rPr>
            </w:pPr>
            <w:r>
              <w:rPr>
                <w:noProof/>
              </w:rPr>
              <w:t>Metal fleece, consisting of a mass of stainless steel wires of diameters of 0,001 mm or more but not more than 0,070 mm, compacted by sintering and rolling</w:t>
            </w:r>
          </w:p>
        </w:tc>
        <w:tc>
          <w:tcPr>
            <w:tcW w:w="994" w:type="dxa"/>
          </w:tcPr>
          <w:p w14:paraId="6C08DA36" w14:textId="77777777" w:rsidR="006E3C95" w:rsidRDefault="006E3C95" w:rsidP="006E3C95">
            <w:pPr>
              <w:pStyle w:val="Paragraph"/>
              <w:spacing w:after="0"/>
              <w:rPr>
                <w:noProof/>
              </w:rPr>
            </w:pPr>
            <w:r>
              <w:rPr>
                <w:noProof/>
              </w:rPr>
              <w:t>0 %</w:t>
            </w:r>
          </w:p>
        </w:tc>
        <w:tc>
          <w:tcPr>
            <w:tcW w:w="1276" w:type="dxa"/>
          </w:tcPr>
          <w:p w14:paraId="2AA849E5" w14:textId="77777777" w:rsidR="006E3C95" w:rsidRDefault="006E3C95" w:rsidP="006E3C95">
            <w:pPr>
              <w:pStyle w:val="Paragraph"/>
              <w:spacing w:after="0"/>
              <w:rPr>
                <w:noProof/>
              </w:rPr>
            </w:pPr>
            <w:r>
              <w:rPr>
                <w:noProof/>
              </w:rPr>
              <w:t>-</w:t>
            </w:r>
          </w:p>
        </w:tc>
        <w:tc>
          <w:tcPr>
            <w:tcW w:w="992" w:type="dxa"/>
          </w:tcPr>
          <w:p w14:paraId="1527AED6" w14:textId="77777777" w:rsidR="006E3C95" w:rsidRDefault="006E3C95" w:rsidP="006E3C95">
            <w:pPr>
              <w:pStyle w:val="Paragraph"/>
              <w:spacing w:after="0"/>
              <w:rPr>
                <w:noProof/>
              </w:rPr>
            </w:pPr>
            <w:r>
              <w:rPr>
                <w:noProof/>
              </w:rPr>
              <w:t>31.12.2026</w:t>
            </w:r>
          </w:p>
        </w:tc>
      </w:tr>
      <w:tr w:rsidR="006E3C95" w14:paraId="72748C0A" w14:textId="77777777" w:rsidTr="008924C5">
        <w:trPr>
          <w:cantSplit/>
        </w:trPr>
        <w:tc>
          <w:tcPr>
            <w:tcW w:w="779" w:type="dxa"/>
          </w:tcPr>
          <w:p w14:paraId="58850CE7" w14:textId="77777777" w:rsidR="006E3C95" w:rsidRDefault="006E3C95" w:rsidP="006E3C95">
            <w:pPr>
              <w:pStyle w:val="Paragraph"/>
              <w:spacing w:after="0"/>
              <w:rPr>
                <w:noProof/>
              </w:rPr>
            </w:pPr>
            <w:r>
              <w:rPr>
                <w:noProof/>
              </w:rPr>
              <w:t>0.7891</w:t>
            </w:r>
          </w:p>
        </w:tc>
        <w:tc>
          <w:tcPr>
            <w:tcW w:w="1276" w:type="dxa"/>
          </w:tcPr>
          <w:p w14:paraId="034CE884" w14:textId="77777777" w:rsidR="006E3C95" w:rsidRDefault="006E3C95" w:rsidP="006E3C95">
            <w:pPr>
              <w:pStyle w:val="Paragraph"/>
              <w:spacing w:after="0"/>
              <w:jc w:val="right"/>
              <w:rPr>
                <w:noProof/>
              </w:rPr>
            </w:pPr>
            <w:r>
              <w:rPr>
                <w:noProof/>
              </w:rPr>
              <w:t>ex 7326 90 94</w:t>
            </w:r>
          </w:p>
        </w:tc>
        <w:tc>
          <w:tcPr>
            <w:tcW w:w="709" w:type="dxa"/>
          </w:tcPr>
          <w:p w14:paraId="3880C753" w14:textId="77777777" w:rsidR="006E3C95" w:rsidRDefault="006E3C95" w:rsidP="006E3C95">
            <w:pPr>
              <w:pStyle w:val="Paragraph"/>
              <w:spacing w:after="0"/>
              <w:jc w:val="center"/>
              <w:rPr>
                <w:noProof/>
              </w:rPr>
            </w:pPr>
            <w:r>
              <w:rPr>
                <w:noProof/>
              </w:rPr>
              <w:t>40</w:t>
            </w:r>
          </w:p>
        </w:tc>
        <w:tc>
          <w:tcPr>
            <w:tcW w:w="3967" w:type="dxa"/>
          </w:tcPr>
          <w:p w14:paraId="3F6B9DE9" w14:textId="77777777" w:rsidR="006E3C95" w:rsidRDefault="006E3C95" w:rsidP="006E3C95">
            <w:pPr>
              <w:pStyle w:val="Paragraph"/>
              <w:spacing w:after="0"/>
              <w:rPr>
                <w:noProof/>
              </w:rPr>
            </w:pPr>
            <w:r>
              <w:rPr>
                <w:noProof/>
              </w:rPr>
              <w:t>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w:t>
            </w:r>
          </w:p>
          <w:p w14:paraId="1E95CD9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3FBBF96" w14:textId="77777777" w:rsidR="006E3C95" w:rsidRDefault="006E3C95" w:rsidP="006E3C95">
            <w:pPr>
              <w:pStyle w:val="Paragraph"/>
              <w:spacing w:after="0"/>
              <w:rPr>
                <w:noProof/>
              </w:rPr>
            </w:pPr>
            <w:r>
              <w:rPr>
                <w:noProof/>
              </w:rPr>
              <w:t>0 %</w:t>
            </w:r>
          </w:p>
        </w:tc>
        <w:tc>
          <w:tcPr>
            <w:tcW w:w="1276" w:type="dxa"/>
          </w:tcPr>
          <w:p w14:paraId="1BF1D920" w14:textId="77777777" w:rsidR="006E3C95" w:rsidRDefault="006E3C95" w:rsidP="006E3C95">
            <w:pPr>
              <w:pStyle w:val="Paragraph"/>
              <w:spacing w:after="0"/>
              <w:rPr>
                <w:noProof/>
              </w:rPr>
            </w:pPr>
            <w:r>
              <w:rPr>
                <w:noProof/>
              </w:rPr>
              <w:t>-</w:t>
            </w:r>
          </w:p>
        </w:tc>
        <w:tc>
          <w:tcPr>
            <w:tcW w:w="992" w:type="dxa"/>
          </w:tcPr>
          <w:p w14:paraId="28236F60" w14:textId="77777777" w:rsidR="006E3C95" w:rsidRDefault="006E3C95" w:rsidP="006E3C95">
            <w:pPr>
              <w:pStyle w:val="Paragraph"/>
              <w:spacing w:after="0"/>
              <w:rPr>
                <w:noProof/>
              </w:rPr>
            </w:pPr>
            <w:r>
              <w:rPr>
                <w:noProof/>
              </w:rPr>
              <w:t>31.12.2024</w:t>
            </w:r>
          </w:p>
        </w:tc>
      </w:tr>
      <w:tr w:rsidR="006E3C95" w14:paraId="30D2DBB7" w14:textId="77777777" w:rsidTr="008924C5">
        <w:trPr>
          <w:cantSplit/>
        </w:trPr>
        <w:tc>
          <w:tcPr>
            <w:tcW w:w="779" w:type="dxa"/>
          </w:tcPr>
          <w:p w14:paraId="7C2D577C" w14:textId="77777777" w:rsidR="006E3C95" w:rsidRDefault="006E3C95" w:rsidP="006E3C95">
            <w:pPr>
              <w:pStyle w:val="Paragraph"/>
              <w:spacing w:after="0"/>
              <w:rPr>
                <w:noProof/>
              </w:rPr>
            </w:pPr>
            <w:r>
              <w:rPr>
                <w:noProof/>
              </w:rPr>
              <w:t>0.6680</w:t>
            </w:r>
          </w:p>
          <w:p w14:paraId="728239FD" w14:textId="77777777" w:rsidR="006E3C95" w:rsidRDefault="006E3C95" w:rsidP="006E3C95">
            <w:pPr>
              <w:pStyle w:val="Paragraph"/>
              <w:spacing w:after="0"/>
              <w:rPr>
                <w:noProof/>
              </w:rPr>
            </w:pPr>
          </w:p>
        </w:tc>
        <w:tc>
          <w:tcPr>
            <w:tcW w:w="1276" w:type="dxa"/>
          </w:tcPr>
          <w:p w14:paraId="08F78830" w14:textId="77777777" w:rsidR="006E3C95" w:rsidRDefault="006E3C95" w:rsidP="006E3C95">
            <w:pPr>
              <w:pStyle w:val="Paragraph"/>
              <w:spacing w:after="0"/>
              <w:jc w:val="right"/>
              <w:rPr>
                <w:noProof/>
              </w:rPr>
            </w:pPr>
            <w:r>
              <w:rPr>
                <w:noProof/>
              </w:rPr>
              <w:t>ex 7326 90 98</w:t>
            </w:r>
          </w:p>
          <w:p w14:paraId="1B3054DC" w14:textId="77777777" w:rsidR="006E3C95" w:rsidRDefault="006E3C95" w:rsidP="006E3C95">
            <w:pPr>
              <w:pStyle w:val="Paragraph"/>
              <w:spacing w:after="0"/>
              <w:jc w:val="right"/>
              <w:rPr>
                <w:noProof/>
              </w:rPr>
            </w:pPr>
            <w:r>
              <w:rPr>
                <w:noProof/>
              </w:rPr>
              <w:t>ex 7907 00 00</w:t>
            </w:r>
          </w:p>
        </w:tc>
        <w:tc>
          <w:tcPr>
            <w:tcW w:w="709" w:type="dxa"/>
          </w:tcPr>
          <w:p w14:paraId="283430F9" w14:textId="77777777" w:rsidR="006E3C95" w:rsidRDefault="006E3C95" w:rsidP="006E3C95">
            <w:pPr>
              <w:pStyle w:val="Paragraph"/>
              <w:spacing w:after="0"/>
              <w:jc w:val="center"/>
              <w:rPr>
                <w:noProof/>
              </w:rPr>
            </w:pPr>
            <w:r>
              <w:rPr>
                <w:noProof/>
              </w:rPr>
              <w:t>40</w:t>
            </w:r>
          </w:p>
          <w:p w14:paraId="75478B02" w14:textId="77777777" w:rsidR="006E3C95" w:rsidRDefault="006E3C95" w:rsidP="006E3C95">
            <w:pPr>
              <w:pStyle w:val="Paragraph"/>
              <w:spacing w:after="0"/>
              <w:jc w:val="center"/>
              <w:rPr>
                <w:noProof/>
              </w:rPr>
            </w:pPr>
            <w:r>
              <w:rPr>
                <w:noProof/>
              </w:rPr>
              <w:t>10</w:t>
            </w:r>
          </w:p>
        </w:tc>
        <w:tc>
          <w:tcPr>
            <w:tcW w:w="3967" w:type="dxa"/>
          </w:tcPr>
          <w:p w14:paraId="54ACC1AA" w14:textId="77777777" w:rsidR="006E3C95" w:rsidRDefault="006E3C95" w:rsidP="006E3C95">
            <w:pPr>
              <w:pStyle w:val="Paragraph"/>
              <w:spacing w:after="0"/>
              <w:rPr>
                <w:noProof/>
              </w:rPr>
            </w:pPr>
            <w:r>
              <w:rPr>
                <w:noProof/>
              </w:rPr>
              <w:t>Iron, steel and/or zinc alloy weights:</w:t>
            </w:r>
          </w:p>
          <w:tbl>
            <w:tblPr>
              <w:tblStyle w:val="Listdash"/>
              <w:tblW w:w="0" w:type="auto"/>
              <w:tblLayout w:type="fixed"/>
              <w:tblLook w:val="0000" w:firstRow="0" w:lastRow="0" w:firstColumn="0" w:lastColumn="0" w:noHBand="0" w:noVBand="0"/>
            </w:tblPr>
            <w:tblGrid>
              <w:gridCol w:w="220"/>
              <w:gridCol w:w="3599"/>
            </w:tblGrid>
            <w:tr w:rsidR="006E3C95" w14:paraId="52BF0F41" w14:textId="77777777" w:rsidTr="008924C5">
              <w:tc>
                <w:tcPr>
                  <w:tcW w:w="220" w:type="dxa"/>
                </w:tcPr>
                <w:p w14:paraId="028E6D01" w14:textId="77777777" w:rsidR="006E3C95" w:rsidRDefault="006E3C95" w:rsidP="006E3C95">
                  <w:pPr>
                    <w:pStyle w:val="Paragraph"/>
                    <w:spacing w:after="0"/>
                    <w:rPr>
                      <w:noProof/>
                    </w:rPr>
                  </w:pPr>
                  <w:r>
                    <w:rPr>
                      <w:noProof/>
                    </w:rPr>
                    <w:t>—</w:t>
                  </w:r>
                </w:p>
              </w:tc>
              <w:tc>
                <w:tcPr>
                  <w:tcW w:w="3599" w:type="dxa"/>
                </w:tcPr>
                <w:p w14:paraId="2CF87577" w14:textId="77777777" w:rsidR="006E3C95" w:rsidRDefault="006E3C95" w:rsidP="006E3C95">
                  <w:pPr>
                    <w:pStyle w:val="Paragraph"/>
                    <w:spacing w:after="0"/>
                    <w:rPr>
                      <w:noProof/>
                    </w:rPr>
                  </w:pPr>
                  <w:r>
                    <w:rPr>
                      <w:noProof/>
                    </w:rPr>
                    <w:t>with a weight of not more than 500 grams and measuring not more than 107 mm x 107 mm x 11 mm,</w:t>
                  </w:r>
                </w:p>
              </w:tc>
            </w:tr>
            <w:tr w:rsidR="006E3C95" w14:paraId="622CFF92" w14:textId="77777777" w:rsidTr="008924C5">
              <w:tc>
                <w:tcPr>
                  <w:tcW w:w="220" w:type="dxa"/>
                </w:tcPr>
                <w:p w14:paraId="06B903DD" w14:textId="77777777" w:rsidR="006E3C95" w:rsidRDefault="006E3C95" w:rsidP="006E3C95">
                  <w:pPr>
                    <w:pStyle w:val="Paragraph"/>
                    <w:spacing w:after="0"/>
                    <w:rPr>
                      <w:noProof/>
                    </w:rPr>
                  </w:pPr>
                  <w:r>
                    <w:rPr>
                      <w:noProof/>
                    </w:rPr>
                    <w:t>—</w:t>
                  </w:r>
                </w:p>
              </w:tc>
              <w:tc>
                <w:tcPr>
                  <w:tcW w:w="3599" w:type="dxa"/>
                </w:tcPr>
                <w:p w14:paraId="02D5E132" w14:textId="77777777" w:rsidR="006E3C95" w:rsidRDefault="006E3C95" w:rsidP="006E3C95">
                  <w:pPr>
                    <w:pStyle w:val="Paragraph"/>
                    <w:spacing w:after="0"/>
                    <w:rPr>
                      <w:noProof/>
                    </w:rPr>
                  </w:pPr>
                  <w:r>
                    <w:rPr>
                      <w:noProof/>
                    </w:rPr>
                    <w:t>whether or not with parts of other material,</w:t>
                  </w:r>
                </w:p>
              </w:tc>
            </w:tr>
            <w:tr w:rsidR="006E3C95" w14:paraId="297B4B14" w14:textId="77777777" w:rsidTr="008924C5">
              <w:tc>
                <w:tcPr>
                  <w:tcW w:w="220" w:type="dxa"/>
                </w:tcPr>
                <w:p w14:paraId="73557E06" w14:textId="77777777" w:rsidR="006E3C95" w:rsidRDefault="006E3C95" w:rsidP="006E3C95">
                  <w:pPr>
                    <w:pStyle w:val="Paragraph"/>
                    <w:spacing w:after="0"/>
                    <w:rPr>
                      <w:noProof/>
                    </w:rPr>
                  </w:pPr>
                  <w:r>
                    <w:rPr>
                      <w:noProof/>
                    </w:rPr>
                    <w:t>—</w:t>
                  </w:r>
                </w:p>
              </w:tc>
              <w:tc>
                <w:tcPr>
                  <w:tcW w:w="3599" w:type="dxa"/>
                </w:tcPr>
                <w:p w14:paraId="31D091EF" w14:textId="77777777" w:rsidR="006E3C95" w:rsidRDefault="006E3C95" w:rsidP="006E3C95">
                  <w:pPr>
                    <w:pStyle w:val="Paragraph"/>
                    <w:spacing w:after="0"/>
                    <w:rPr>
                      <w:noProof/>
                    </w:rPr>
                  </w:pPr>
                  <w:r>
                    <w:rPr>
                      <w:noProof/>
                    </w:rPr>
                    <w:t>whether or not with parts of other metals,</w:t>
                  </w:r>
                </w:p>
              </w:tc>
            </w:tr>
            <w:tr w:rsidR="006E3C95" w14:paraId="111C1FEF" w14:textId="77777777" w:rsidTr="008924C5">
              <w:tc>
                <w:tcPr>
                  <w:tcW w:w="220" w:type="dxa"/>
                </w:tcPr>
                <w:p w14:paraId="79FBFC27" w14:textId="77777777" w:rsidR="006E3C95" w:rsidRDefault="006E3C95" w:rsidP="006E3C95">
                  <w:pPr>
                    <w:pStyle w:val="Paragraph"/>
                    <w:spacing w:after="0"/>
                    <w:rPr>
                      <w:noProof/>
                    </w:rPr>
                  </w:pPr>
                  <w:r>
                    <w:rPr>
                      <w:noProof/>
                    </w:rPr>
                    <w:t>—</w:t>
                  </w:r>
                </w:p>
              </w:tc>
              <w:tc>
                <w:tcPr>
                  <w:tcW w:w="3599" w:type="dxa"/>
                </w:tcPr>
                <w:p w14:paraId="530565B8" w14:textId="77777777" w:rsidR="006E3C95" w:rsidRDefault="006E3C95" w:rsidP="006E3C95">
                  <w:pPr>
                    <w:pStyle w:val="Paragraph"/>
                    <w:spacing w:after="0"/>
                    <w:rPr>
                      <w:noProof/>
                    </w:rPr>
                  </w:pPr>
                  <w:r>
                    <w:rPr>
                      <w:noProof/>
                    </w:rPr>
                    <w:t>whether or not surface treated,</w:t>
                  </w:r>
                </w:p>
              </w:tc>
            </w:tr>
            <w:tr w:rsidR="006E3C95" w14:paraId="3118EE2D" w14:textId="77777777" w:rsidTr="008924C5">
              <w:tc>
                <w:tcPr>
                  <w:tcW w:w="220" w:type="dxa"/>
                </w:tcPr>
                <w:p w14:paraId="7F01D05D" w14:textId="77777777" w:rsidR="006E3C95" w:rsidRDefault="006E3C95" w:rsidP="006E3C95">
                  <w:pPr>
                    <w:pStyle w:val="Paragraph"/>
                    <w:spacing w:after="0"/>
                    <w:rPr>
                      <w:noProof/>
                    </w:rPr>
                  </w:pPr>
                  <w:r>
                    <w:rPr>
                      <w:noProof/>
                    </w:rPr>
                    <w:t>—</w:t>
                  </w:r>
                </w:p>
              </w:tc>
              <w:tc>
                <w:tcPr>
                  <w:tcW w:w="3599" w:type="dxa"/>
                </w:tcPr>
                <w:p w14:paraId="03A37700" w14:textId="77777777" w:rsidR="006E3C95" w:rsidRDefault="006E3C95" w:rsidP="006E3C95">
                  <w:pPr>
                    <w:pStyle w:val="Paragraph"/>
                    <w:spacing w:after="0"/>
                    <w:rPr>
                      <w:noProof/>
                    </w:rPr>
                  </w:pPr>
                  <w:r>
                    <w:rPr>
                      <w:noProof/>
                    </w:rPr>
                    <w:t>whether or not printed,</w:t>
                  </w:r>
                </w:p>
              </w:tc>
            </w:tr>
          </w:tbl>
          <w:p w14:paraId="24761083" w14:textId="77777777" w:rsidR="006E3C95" w:rsidRDefault="006E3C95" w:rsidP="006E3C95">
            <w:pPr>
              <w:pStyle w:val="Paragraph"/>
              <w:spacing w:after="0"/>
              <w:rPr>
                <w:noProof/>
              </w:rPr>
            </w:pPr>
            <w:r>
              <w:rPr>
                <w:noProof/>
              </w:rPr>
              <w:t>of a kind used for the production of remote controls</w:t>
            </w:r>
          </w:p>
          <w:p w14:paraId="60643519" w14:textId="77777777" w:rsidR="006E3C95" w:rsidRDefault="006E3C95" w:rsidP="006E3C95">
            <w:pPr>
              <w:pStyle w:val="Paragraph"/>
              <w:spacing w:after="0"/>
              <w:rPr>
                <w:noProof/>
              </w:rPr>
            </w:pPr>
          </w:p>
        </w:tc>
        <w:tc>
          <w:tcPr>
            <w:tcW w:w="994" w:type="dxa"/>
          </w:tcPr>
          <w:p w14:paraId="7F55F32B" w14:textId="77777777" w:rsidR="006E3C95" w:rsidRDefault="006E3C95" w:rsidP="006E3C95">
            <w:pPr>
              <w:pStyle w:val="Paragraph"/>
              <w:spacing w:after="0"/>
              <w:rPr>
                <w:noProof/>
              </w:rPr>
            </w:pPr>
            <w:r>
              <w:rPr>
                <w:noProof/>
              </w:rPr>
              <w:t>0 %</w:t>
            </w:r>
          </w:p>
          <w:p w14:paraId="1F5EB8D3" w14:textId="77777777" w:rsidR="006E3C95" w:rsidRDefault="006E3C95" w:rsidP="006E3C95">
            <w:pPr>
              <w:pStyle w:val="Paragraph"/>
              <w:spacing w:after="0"/>
              <w:rPr>
                <w:noProof/>
              </w:rPr>
            </w:pPr>
          </w:p>
        </w:tc>
        <w:tc>
          <w:tcPr>
            <w:tcW w:w="1276" w:type="dxa"/>
          </w:tcPr>
          <w:p w14:paraId="0FE54867" w14:textId="77777777" w:rsidR="006E3C95" w:rsidRDefault="006E3C95" w:rsidP="006E3C95">
            <w:pPr>
              <w:pStyle w:val="Paragraph"/>
              <w:spacing w:after="0"/>
              <w:rPr>
                <w:noProof/>
              </w:rPr>
            </w:pPr>
            <w:r>
              <w:rPr>
                <w:noProof/>
              </w:rPr>
              <w:t>-</w:t>
            </w:r>
          </w:p>
          <w:p w14:paraId="6A175169" w14:textId="77777777" w:rsidR="006E3C95" w:rsidRDefault="006E3C95" w:rsidP="006E3C95">
            <w:pPr>
              <w:pStyle w:val="Paragraph"/>
              <w:spacing w:after="0"/>
              <w:rPr>
                <w:noProof/>
              </w:rPr>
            </w:pPr>
          </w:p>
        </w:tc>
        <w:tc>
          <w:tcPr>
            <w:tcW w:w="992" w:type="dxa"/>
          </w:tcPr>
          <w:p w14:paraId="1B9B199D" w14:textId="77777777" w:rsidR="006E3C95" w:rsidRDefault="006E3C95" w:rsidP="006E3C95">
            <w:pPr>
              <w:pStyle w:val="Paragraph"/>
              <w:spacing w:after="0"/>
              <w:rPr>
                <w:noProof/>
              </w:rPr>
            </w:pPr>
            <w:r>
              <w:rPr>
                <w:noProof/>
              </w:rPr>
              <w:t>31.12.2025</w:t>
            </w:r>
          </w:p>
          <w:p w14:paraId="2832682A" w14:textId="77777777" w:rsidR="006E3C95" w:rsidRDefault="006E3C95" w:rsidP="006E3C95">
            <w:pPr>
              <w:pStyle w:val="Paragraph"/>
              <w:spacing w:after="0"/>
              <w:rPr>
                <w:noProof/>
              </w:rPr>
            </w:pPr>
          </w:p>
        </w:tc>
      </w:tr>
      <w:tr w:rsidR="006E3C95" w14:paraId="6F8481D7" w14:textId="77777777" w:rsidTr="008924C5">
        <w:trPr>
          <w:cantSplit/>
        </w:trPr>
        <w:tc>
          <w:tcPr>
            <w:tcW w:w="779" w:type="dxa"/>
          </w:tcPr>
          <w:p w14:paraId="2443C7C2" w14:textId="77777777" w:rsidR="006E3C95" w:rsidRDefault="006E3C95" w:rsidP="006E3C95">
            <w:pPr>
              <w:pStyle w:val="Paragraph"/>
              <w:spacing w:after="0"/>
              <w:rPr>
                <w:noProof/>
              </w:rPr>
            </w:pPr>
            <w:r>
              <w:rPr>
                <w:noProof/>
              </w:rPr>
              <w:t>0.8480</w:t>
            </w:r>
          </w:p>
        </w:tc>
        <w:tc>
          <w:tcPr>
            <w:tcW w:w="1276" w:type="dxa"/>
          </w:tcPr>
          <w:p w14:paraId="575333DE" w14:textId="77777777" w:rsidR="006E3C95" w:rsidRDefault="006E3C95" w:rsidP="006E3C95">
            <w:pPr>
              <w:pStyle w:val="Paragraph"/>
              <w:spacing w:after="0"/>
              <w:jc w:val="right"/>
              <w:rPr>
                <w:noProof/>
              </w:rPr>
            </w:pPr>
            <w:r>
              <w:rPr>
                <w:noProof/>
              </w:rPr>
              <w:t>ex 7326 90 98</w:t>
            </w:r>
          </w:p>
        </w:tc>
        <w:tc>
          <w:tcPr>
            <w:tcW w:w="709" w:type="dxa"/>
          </w:tcPr>
          <w:p w14:paraId="2DF9B60C" w14:textId="77777777" w:rsidR="006E3C95" w:rsidRDefault="006E3C95" w:rsidP="006E3C95">
            <w:pPr>
              <w:pStyle w:val="Paragraph"/>
              <w:spacing w:after="0"/>
              <w:jc w:val="center"/>
              <w:rPr>
                <w:noProof/>
              </w:rPr>
            </w:pPr>
            <w:r>
              <w:rPr>
                <w:noProof/>
              </w:rPr>
              <w:t>60</w:t>
            </w:r>
          </w:p>
        </w:tc>
        <w:tc>
          <w:tcPr>
            <w:tcW w:w="3967" w:type="dxa"/>
          </w:tcPr>
          <w:p w14:paraId="5FC9C180" w14:textId="77777777" w:rsidR="006E3C95" w:rsidRDefault="006E3C95" w:rsidP="006E3C95">
            <w:pPr>
              <w:pStyle w:val="Paragraph"/>
              <w:spacing w:after="0"/>
              <w:rPr>
                <w:noProof/>
              </w:rPr>
            </w:pPr>
            <w:r>
              <w:rPr>
                <w:noProof/>
              </w:rPr>
              <w:t>Vane ring of a kind for fastening gas flow control blades: </w:t>
            </w:r>
          </w:p>
          <w:tbl>
            <w:tblPr>
              <w:tblStyle w:val="Listdash"/>
              <w:tblW w:w="0" w:type="auto"/>
              <w:tblLayout w:type="fixed"/>
              <w:tblLook w:val="0000" w:firstRow="0" w:lastRow="0" w:firstColumn="0" w:lastColumn="0" w:noHBand="0" w:noVBand="0"/>
            </w:tblPr>
            <w:tblGrid>
              <w:gridCol w:w="220"/>
              <w:gridCol w:w="3599"/>
            </w:tblGrid>
            <w:tr w:rsidR="006E3C95" w14:paraId="79B3A14B" w14:textId="77777777" w:rsidTr="008924C5">
              <w:tc>
                <w:tcPr>
                  <w:tcW w:w="220" w:type="dxa"/>
                </w:tcPr>
                <w:p w14:paraId="5A112EDB" w14:textId="77777777" w:rsidR="006E3C95" w:rsidRDefault="006E3C95" w:rsidP="006E3C95">
                  <w:pPr>
                    <w:pStyle w:val="Paragraph"/>
                    <w:spacing w:after="0"/>
                    <w:rPr>
                      <w:noProof/>
                    </w:rPr>
                  </w:pPr>
                  <w:r>
                    <w:rPr>
                      <w:noProof/>
                    </w:rPr>
                    <w:t>—</w:t>
                  </w:r>
                </w:p>
              </w:tc>
              <w:tc>
                <w:tcPr>
                  <w:tcW w:w="3599" w:type="dxa"/>
                </w:tcPr>
                <w:p w14:paraId="603F5BDA" w14:textId="77777777" w:rsidR="006E3C95" w:rsidRDefault="006E3C95" w:rsidP="006E3C95">
                  <w:pPr>
                    <w:pStyle w:val="Paragraph"/>
                    <w:spacing w:after="0"/>
                    <w:rPr>
                      <w:noProof/>
                    </w:rPr>
                  </w:pPr>
                  <w:r>
                    <w:rPr>
                      <w:noProof/>
                    </w:rPr>
                    <w:t>of iron or steel alloy,</w:t>
                  </w:r>
                </w:p>
              </w:tc>
            </w:tr>
            <w:tr w:rsidR="006E3C95" w14:paraId="39877B9D" w14:textId="77777777" w:rsidTr="008924C5">
              <w:tc>
                <w:tcPr>
                  <w:tcW w:w="220" w:type="dxa"/>
                </w:tcPr>
                <w:p w14:paraId="7B3FB80C" w14:textId="77777777" w:rsidR="006E3C95" w:rsidRDefault="006E3C95" w:rsidP="006E3C95">
                  <w:pPr>
                    <w:pStyle w:val="Paragraph"/>
                    <w:spacing w:after="0"/>
                    <w:rPr>
                      <w:noProof/>
                    </w:rPr>
                  </w:pPr>
                  <w:r>
                    <w:rPr>
                      <w:noProof/>
                    </w:rPr>
                    <w:t>—</w:t>
                  </w:r>
                </w:p>
              </w:tc>
              <w:tc>
                <w:tcPr>
                  <w:tcW w:w="3599" w:type="dxa"/>
                </w:tcPr>
                <w:p w14:paraId="5684A3A9" w14:textId="77777777" w:rsidR="006E3C95" w:rsidRDefault="006E3C95" w:rsidP="006E3C95">
                  <w:pPr>
                    <w:pStyle w:val="Paragraph"/>
                    <w:spacing w:after="0"/>
                    <w:rPr>
                      <w:noProof/>
                    </w:rPr>
                  </w:pPr>
                  <w:r>
                    <w:rPr>
                      <w:noProof/>
                    </w:rPr>
                    <w:t>with a heat resistance of 830 °C or more but not more than 1 050 °C,</w:t>
                  </w:r>
                </w:p>
              </w:tc>
            </w:tr>
            <w:tr w:rsidR="006E3C95" w14:paraId="2E96D009" w14:textId="77777777" w:rsidTr="008924C5">
              <w:tc>
                <w:tcPr>
                  <w:tcW w:w="220" w:type="dxa"/>
                </w:tcPr>
                <w:p w14:paraId="1D9DFB1F" w14:textId="77777777" w:rsidR="006E3C95" w:rsidRDefault="006E3C95" w:rsidP="006E3C95">
                  <w:pPr>
                    <w:pStyle w:val="Paragraph"/>
                    <w:spacing w:after="0"/>
                    <w:rPr>
                      <w:noProof/>
                    </w:rPr>
                  </w:pPr>
                  <w:r>
                    <w:rPr>
                      <w:noProof/>
                    </w:rPr>
                    <w:t>—</w:t>
                  </w:r>
                </w:p>
              </w:tc>
              <w:tc>
                <w:tcPr>
                  <w:tcW w:w="3599" w:type="dxa"/>
                </w:tcPr>
                <w:p w14:paraId="50B799DF" w14:textId="77777777" w:rsidR="006E3C95" w:rsidRDefault="006E3C95" w:rsidP="006E3C95">
                  <w:pPr>
                    <w:pStyle w:val="Paragraph"/>
                    <w:spacing w:after="0"/>
                    <w:rPr>
                      <w:noProof/>
                    </w:rPr>
                  </w:pPr>
                  <w:r>
                    <w:rPr>
                      <w:noProof/>
                    </w:rPr>
                    <w:t>with an external diameter of not more than 92 mm,</w:t>
                  </w:r>
                </w:p>
              </w:tc>
            </w:tr>
            <w:tr w:rsidR="006E3C95" w14:paraId="2FF2C24C" w14:textId="77777777" w:rsidTr="008924C5">
              <w:tc>
                <w:tcPr>
                  <w:tcW w:w="220" w:type="dxa"/>
                </w:tcPr>
                <w:p w14:paraId="6AB7C2CE" w14:textId="77777777" w:rsidR="006E3C95" w:rsidRDefault="006E3C95" w:rsidP="006E3C95">
                  <w:pPr>
                    <w:pStyle w:val="Paragraph"/>
                    <w:spacing w:after="0"/>
                    <w:rPr>
                      <w:noProof/>
                    </w:rPr>
                  </w:pPr>
                  <w:r>
                    <w:rPr>
                      <w:noProof/>
                    </w:rPr>
                    <w:t>—</w:t>
                  </w:r>
                </w:p>
              </w:tc>
              <w:tc>
                <w:tcPr>
                  <w:tcW w:w="3599" w:type="dxa"/>
                </w:tcPr>
                <w:p w14:paraId="26B95B5D" w14:textId="77777777" w:rsidR="006E3C95" w:rsidRDefault="006E3C95" w:rsidP="006E3C95">
                  <w:pPr>
                    <w:pStyle w:val="Paragraph"/>
                    <w:spacing w:after="0"/>
                    <w:rPr>
                      <w:noProof/>
                    </w:rPr>
                  </w:pPr>
                  <w:r>
                    <w:rPr>
                      <w:noProof/>
                    </w:rPr>
                    <w:t>with holes for holding the gas flow control blades,</w:t>
                  </w:r>
                </w:p>
              </w:tc>
            </w:tr>
          </w:tbl>
          <w:p w14:paraId="0F14AA57" w14:textId="77777777" w:rsidR="006E3C95" w:rsidRDefault="006E3C95" w:rsidP="006E3C95">
            <w:pPr>
              <w:pStyle w:val="Paragraph"/>
              <w:spacing w:after="0"/>
              <w:rPr>
                <w:noProof/>
              </w:rPr>
            </w:pPr>
            <w:r>
              <w:rPr>
                <w:noProof/>
              </w:rPr>
              <w:t>for use in the manufacture of turbochargers</w:t>
            </w:r>
          </w:p>
          <w:p w14:paraId="26D77F1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4331A4D" w14:textId="77777777" w:rsidR="006E3C95" w:rsidRDefault="006E3C95" w:rsidP="006E3C95">
            <w:pPr>
              <w:pStyle w:val="Paragraph"/>
              <w:spacing w:after="0"/>
              <w:rPr>
                <w:noProof/>
              </w:rPr>
            </w:pPr>
            <w:r>
              <w:rPr>
                <w:noProof/>
              </w:rPr>
              <w:t>0 %</w:t>
            </w:r>
          </w:p>
        </w:tc>
        <w:tc>
          <w:tcPr>
            <w:tcW w:w="1276" w:type="dxa"/>
          </w:tcPr>
          <w:p w14:paraId="2784D55D" w14:textId="77777777" w:rsidR="006E3C95" w:rsidRDefault="006E3C95" w:rsidP="006E3C95">
            <w:pPr>
              <w:pStyle w:val="Paragraph"/>
              <w:spacing w:after="0"/>
              <w:rPr>
                <w:noProof/>
              </w:rPr>
            </w:pPr>
            <w:r>
              <w:rPr>
                <w:noProof/>
              </w:rPr>
              <w:t>-</w:t>
            </w:r>
          </w:p>
        </w:tc>
        <w:tc>
          <w:tcPr>
            <w:tcW w:w="992" w:type="dxa"/>
          </w:tcPr>
          <w:p w14:paraId="2DFA1F03" w14:textId="77777777" w:rsidR="006E3C95" w:rsidRDefault="006E3C95" w:rsidP="006E3C95">
            <w:pPr>
              <w:pStyle w:val="Paragraph"/>
              <w:spacing w:after="0"/>
              <w:rPr>
                <w:noProof/>
              </w:rPr>
            </w:pPr>
            <w:r>
              <w:rPr>
                <w:noProof/>
              </w:rPr>
              <w:t>31.12.2027</w:t>
            </w:r>
          </w:p>
        </w:tc>
      </w:tr>
      <w:tr w:rsidR="006E3C95" w14:paraId="3E4F7B69" w14:textId="77777777" w:rsidTr="008924C5">
        <w:trPr>
          <w:cantSplit/>
        </w:trPr>
        <w:tc>
          <w:tcPr>
            <w:tcW w:w="779" w:type="dxa"/>
          </w:tcPr>
          <w:p w14:paraId="49760772" w14:textId="77777777" w:rsidR="006E3C95" w:rsidRDefault="006E3C95" w:rsidP="006E3C95">
            <w:pPr>
              <w:pStyle w:val="Paragraph"/>
              <w:spacing w:after="0"/>
              <w:rPr>
                <w:noProof/>
              </w:rPr>
            </w:pPr>
            <w:r>
              <w:rPr>
                <w:noProof/>
              </w:rPr>
              <w:t>0.8512</w:t>
            </w:r>
          </w:p>
        </w:tc>
        <w:tc>
          <w:tcPr>
            <w:tcW w:w="1276" w:type="dxa"/>
          </w:tcPr>
          <w:p w14:paraId="50088172" w14:textId="77777777" w:rsidR="006E3C95" w:rsidRDefault="006E3C95" w:rsidP="006E3C95">
            <w:pPr>
              <w:pStyle w:val="Paragraph"/>
              <w:spacing w:after="0"/>
              <w:jc w:val="right"/>
              <w:rPr>
                <w:noProof/>
              </w:rPr>
            </w:pPr>
            <w:r>
              <w:rPr>
                <w:noProof/>
              </w:rPr>
              <w:t>ex 7326 90 98</w:t>
            </w:r>
          </w:p>
        </w:tc>
        <w:tc>
          <w:tcPr>
            <w:tcW w:w="709" w:type="dxa"/>
          </w:tcPr>
          <w:p w14:paraId="715AD4DE" w14:textId="77777777" w:rsidR="006E3C95" w:rsidRDefault="006E3C95" w:rsidP="006E3C95">
            <w:pPr>
              <w:pStyle w:val="Paragraph"/>
              <w:spacing w:after="0"/>
              <w:jc w:val="center"/>
              <w:rPr>
                <w:noProof/>
              </w:rPr>
            </w:pPr>
            <w:r>
              <w:rPr>
                <w:noProof/>
              </w:rPr>
              <w:t>70</w:t>
            </w:r>
          </w:p>
        </w:tc>
        <w:tc>
          <w:tcPr>
            <w:tcW w:w="3967" w:type="dxa"/>
          </w:tcPr>
          <w:p w14:paraId="44A53C6A" w14:textId="77777777" w:rsidR="006E3C95" w:rsidRDefault="006E3C95" w:rsidP="006E3C95">
            <w:pPr>
              <w:pStyle w:val="Paragraph"/>
              <w:spacing w:after="0"/>
              <w:rPr>
                <w:noProof/>
              </w:rPr>
            </w:pPr>
            <w:r>
              <w:rPr>
                <w:noProof/>
              </w:rPr>
              <w:t>Disc of a kind for ensuring the gas flow channel width: </w:t>
            </w:r>
          </w:p>
          <w:tbl>
            <w:tblPr>
              <w:tblStyle w:val="Listdash"/>
              <w:tblW w:w="0" w:type="auto"/>
              <w:tblLayout w:type="fixed"/>
              <w:tblLook w:val="0000" w:firstRow="0" w:lastRow="0" w:firstColumn="0" w:lastColumn="0" w:noHBand="0" w:noVBand="0"/>
            </w:tblPr>
            <w:tblGrid>
              <w:gridCol w:w="220"/>
              <w:gridCol w:w="3599"/>
            </w:tblGrid>
            <w:tr w:rsidR="006E3C95" w14:paraId="5CCA6017" w14:textId="77777777" w:rsidTr="008924C5">
              <w:tc>
                <w:tcPr>
                  <w:tcW w:w="220" w:type="dxa"/>
                </w:tcPr>
                <w:p w14:paraId="120B7A6A" w14:textId="77777777" w:rsidR="006E3C95" w:rsidRDefault="006E3C95" w:rsidP="006E3C95">
                  <w:pPr>
                    <w:pStyle w:val="Paragraph"/>
                    <w:spacing w:after="0"/>
                    <w:rPr>
                      <w:noProof/>
                    </w:rPr>
                  </w:pPr>
                  <w:r>
                    <w:rPr>
                      <w:noProof/>
                    </w:rPr>
                    <w:t>—</w:t>
                  </w:r>
                </w:p>
              </w:tc>
              <w:tc>
                <w:tcPr>
                  <w:tcW w:w="3599" w:type="dxa"/>
                </w:tcPr>
                <w:p w14:paraId="5D63E80F" w14:textId="77777777" w:rsidR="006E3C95" w:rsidRDefault="006E3C95" w:rsidP="006E3C95">
                  <w:pPr>
                    <w:pStyle w:val="Paragraph"/>
                    <w:spacing w:after="0"/>
                    <w:rPr>
                      <w:noProof/>
                    </w:rPr>
                  </w:pPr>
                  <w:r>
                    <w:rPr>
                      <w:noProof/>
                    </w:rPr>
                    <w:t>of iron or steel alloy,</w:t>
                  </w:r>
                </w:p>
              </w:tc>
            </w:tr>
            <w:tr w:rsidR="006E3C95" w14:paraId="355BEECD" w14:textId="77777777" w:rsidTr="008924C5">
              <w:tc>
                <w:tcPr>
                  <w:tcW w:w="220" w:type="dxa"/>
                </w:tcPr>
                <w:p w14:paraId="5AD5279F" w14:textId="77777777" w:rsidR="006E3C95" w:rsidRDefault="006E3C95" w:rsidP="006E3C95">
                  <w:pPr>
                    <w:pStyle w:val="Paragraph"/>
                    <w:spacing w:after="0"/>
                    <w:rPr>
                      <w:noProof/>
                    </w:rPr>
                  </w:pPr>
                  <w:r>
                    <w:rPr>
                      <w:noProof/>
                    </w:rPr>
                    <w:t>—</w:t>
                  </w:r>
                </w:p>
              </w:tc>
              <w:tc>
                <w:tcPr>
                  <w:tcW w:w="3599" w:type="dxa"/>
                </w:tcPr>
                <w:p w14:paraId="3E5DF3BA" w14:textId="77777777" w:rsidR="006E3C95" w:rsidRDefault="006E3C95" w:rsidP="006E3C95">
                  <w:pPr>
                    <w:pStyle w:val="Paragraph"/>
                    <w:spacing w:after="0"/>
                    <w:rPr>
                      <w:noProof/>
                    </w:rPr>
                  </w:pPr>
                  <w:r>
                    <w:rPr>
                      <w:noProof/>
                    </w:rPr>
                    <w:t>with a heat resistance of 830 °C or more but not more than 1 050 °C,</w:t>
                  </w:r>
                </w:p>
              </w:tc>
            </w:tr>
            <w:tr w:rsidR="006E3C95" w14:paraId="7CC8A5FF" w14:textId="77777777" w:rsidTr="008924C5">
              <w:tc>
                <w:tcPr>
                  <w:tcW w:w="220" w:type="dxa"/>
                </w:tcPr>
                <w:p w14:paraId="22E50C36" w14:textId="77777777" w:rsidR="006E3C95" w:rsidRDefault="006E3C95" w:rsidP="006E3C95">
                  <w:pPr>
                    <w:pStyle w:val="Paragraph"/>
                    <w:spacing w:after="0"/>
                    <w:rPr>
                      <w:noProof/>
                    </w:rPr>
                  </w:pPr>
                  <w:r>
                    <w:rPr>
                      <w:noProof/>
                    </w:rPr>
                    <w:t>—</w:t>
                  </w:r>
                </w:p>
              </w:tc>
              <w:tc>
                <w:tcPr>
                  <w:tcW w:w="3599" w:type="dxa"/>
                </w:tcPr>
                <w:p w14:paraId="48123002" w14:textId="77777777" w:rsidR="006E3C95" w:rsidRDefault="006E3C95" w:rsidP="006E3C95">
                  <w:pPr>
                    <w:pStyle w:val="Paragraph"/>
                    <w:spacing w:after="0"/>
                    <w:rPr>
                      <w:noProof/>
                    </w:rPr>
                  </w:pPr>
                  <w:r>
                    <w:rPr>
                      <w:noProof/>
                    </w:rPr>
                    <w:t>with an external diameter of not more than 92,5 mm,</w:t>
                  </w:r>
                </w:p>
              </w:tc>
            </w:tr>
            <w:tr w:rsidR="006E3C95" w14:paraId="08A4FE35" w14:textId="77777777" w:rsidTr="008924C5">
              <w:tc>
                <w:tcPr>
                  <w:tcW w:w="220" w:type="dxa"/>
                </w:tcPr>
                <w:p w14:paraId="38952FB5" w14:textId="77777777" w:rsidR="006E3C95" w:rsidRDefault="006E3C95" w:rsidP="006E3C95">
                  <w:pPr>
                    <w:pStyle w:val="Paragraph"/>
                    <w:spacing w:after="0"/>
                    <w:rPr>
                      <w:noProof/>
                    </w:rPr>
                  </w:pPr>
                  <w:r>
                    <w:rPr>
                      <w:noProof/>
                    </w:rPr>
                    <w:t>—</w:t>
                  </w:r>
                </w:p>
              </w:tc>
              <w:tc>
                <w:tcPr>
                  <w:tcW w:w="3599" w:type="dxa"/>
                </w:tcPr>
                <w:p w14:paraId="4E540733" w14:textId="77777777" w:rsidR="006E3C95" w:rsidRDefault="006E3C95" w:rsidP="006E3C95">
                  <w:pPr>
                    <w:pStyle w:val="Paragraph"/>
                    <w:spacing w:after="0"/>
                    <w:rPr>
                      <w:noProof/>
                    </w:rPr>
                  </w:pPr>
                  <w:r>
                    <w:rPr>
                      <w:noProof/>
                    </w:rPr>
                    <w:t>with an internal diameter of not more than 62 mm,</w:t>
                  </w:r>
                </w:p>
              </w:tc>
            </w:tr>
          </w:tbl>
          <w:p w14:paraId="3CB8E017" w14:textId="77777777" w:rsidR="006E3C95" w:rsidRDefault="006E3C95" w:rsidP="006E3C95">
            <w:pPr>
              <w:pStyle w:val="Paragraph"/>
              <w:spacing w:after="0"/>
              <w:rPr>
                <w:noProof/>
              </w:rPr>
            </w:pPr>
            <w:r>
              <w:rPr>
                <w:noProof/>
              </w:rPr>
              <w:t>for use in the manufacture of turbochargers</w:t>
            </w:r>
          </w:p>
          <w:p w14:paraId="1B79ABF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5C72C3A" w14:textId="77777777" w:rsidR="006E3C95" w:rsidRDefault="006E3C95" w:rsidP="006E3C95">
            <w:pPr>
              <w:pStyle w:val="Paragraph"/>
              <w:spacing w:after="0"/>
              <w:rPr>
                <w:noProof/>
              </w:rPr>
            </w:pPr>
            <w:r>
              <w:rPr>
                <w:noProof/>
              </w:rPr>
              <w:t>0 %</w:t>
            </w:r>
          </w:p>
        </w:tc>
        <w:tc>
          <w:tcPr>
            <w:tcW w:w="1276" w:type="dxa"/>
          </w:tcPr>
          <w:p w14:paraId="64F86C75" w14:textId="77777777" w:rsidR="006E3C95" w:rsidRDefault="006E3C95" w:rsidP="006E3C95">
            <w:pPr>
              <w:pStyle w:val="Paragraph"/>
              <w:spacing w:after="0"/>
              <w:rPr>
                <w:noProof/>
              </w:rPr>
            </w:pPr>
            <w:r>
              <w:rPr>
                <w:noProof/>
              </w:rPr>
              <w:t>-</w:t>
            </w:r>
          </w:p>
        </w:tc>
        <w:tc>
          <w:tcPr>
            <w:tcW w:w="992" w:type="dxa"/>
          </w:tcPr>
          <w:p w14:paraId="2965B7F8" w14:textId="77777777" w:rsidR="006E3C95" w:rsidRDefault="006E3C95" w:rsidP="006E3C95">
            <w:pPr>
              <w:pStyle w:val="Paragraph"/>
              <w:spacing w:after="0"/>
              <w:rPr>
                <w:noProof/>
              </w:rPr>
            </w:pPr>
            <w:r>
              <w:rPr>
                <w:noProof/>
              </w:rPr>
              <w:t>31.12.2027</w:t>
            </w:r>
          </w:p>
        </w:tc>
      </w:tr>
      <w:tr w:rsidR="006E3C95" w14:paraId="4BE54C62" w14:textId="77777777" w:rsidTr="008924C5">
        <w:trPr>
          <w:cantSplit/>
        </w:trPr>
        <w:tc>
          <w:tcPr>
            <w:tcW w:w="779" w:type="dxa"/>
          </w:tcPr>
          <w:p w14:paraId="0A3E4E94" w14:textId="77777777" w:rsidR="006E3C95" w:rsidRDefault="006E3C95" w:rsidP="006E3C95">
            <w:pPr>
              <w:pStyle w:val="Paragraph"/>
              <w:spacing w:after="0"/>
              <w:rPr>
                <w:noProof/>
              </w:rPr>
            </w:pPr>
            <w:r>
              <w:rPr>
                <w:noProof/>
              </w:rPr>
              <w:t>0.3352</w:t>
            </w:r>
          </w:p>
        </w:tc>
        <w:tc>
          <w:tcPr>
            <w:tcW w:w="1276" w:type="dxa"/>
          </w:tcPr>
          <w:p w14:paraId="135938AB" w14:textId="77777777" w:rsidR="006E3C95" w:rsidRDefault="006E3C95" w:rsidP="006E3C95">
            <w:pPr>
              <w:pStyle w:val="Paragraph"/>
              <w:spacing w:after="0"/>
              <w:jc w:val="right"/>
              <w:rPr>
                <w:noProof/>
              </w:rPr>
            </w:pPr>
            <w:r>
              <w:rPr>
                <w:rStyle w:val="FootnoteReference"/>
                <w:noProof/>
              </w:rPr>
              <w:t>*</w:t>
            </w:r>
            <w:r>
              <w:rPr>
                <w:noProof/>
              </w:rPr>
              <w:t>ex 7410 21 00</w:t>
            </w:r>
          </w:p>
        </w:tc>
        <w:tc>
          <w:tcPr>
            <w:tcW w:w="709" w:type="dxa"/>
          </w:tcPr>
          <w:p w14:paraId="60DFB4BD" w14:textId="77777777" w:rsidR="006E3C95" w:rsidRDefault="006E3C95" w:rsidP="006E3C95">
            <w:pPr>
              <w:pStyle w:val="Paragraph"/>
              <w:spacing w:after="0"/>
              <w:jc w:val="center"/>
              <w:rPr>
                <w:noProof/>
              </w:rPr>
            </w:pPr>
            <w:r>
              <w:rPr>
                <w:noProof/>
              </w:rPr>
              <w:t>10</w:t>
            </w:r>
          </w:p>
        </w:tc>
        <w:tc>
          <w:tcPr>
            <w:tcW w:w="3967" w:type="dxa"/>
          </w:tcPr>
          <w:p w14:paraId="01258E7B" w14:textId="77777777" w:rsidR="006E3C95" w:rsidRDefault="006E3C95" w:rsidP="006E3C95">
            <w:pPr>
              <w:pStyle w:val="Paragraph"/>
              <w:spacing w:after="0"/>
              <w:rPr>
                <w:noProof/>
              </w:rPr>
            </w:pPr>
            <w:r>
              <w:rPr>
                <w:noProof/>
              </w:rPr>
              <w:t>Sheet or plate of polytetrafluoroethylene, containing aluminium oxide or titanium dioxide as filler or reinforced with glass-fibre fabric, covered on both sides with copper foil</w:t>
            </w:r>
          </w:p>
        </w:tc>
        <w:tc>
          <w:tcPr>
            <w:tcW w:w="994" w:type="dxa"/>
          </w:tcPr>
          <w:p w14:paraId="18D7B3AB" w14:textId="77777777" w:rsidR="006E3C95" w:rsidRDefault="006E3C95" w:rsidP="006E3C95">
            <w:pPr>
              <w:pStyle w:val="Paragraph"/>
              <w:spacing w:after="0"/>
              <w:rPr>
                <w:noProof/>
              </w:rPr>
            </w:pPr>
            <w:r>
              <w:rPr>
                <w:noProof/>
              </w:rPr>
              <w:t>0 %</w:t>
            </w:r>
          </w:p>
        </w:tc>
        <w:tc>
          <w:tcPr>
            <w:tcW w:w="1276" w:type="dxa"/>
          </w:tcPr>
          <w:p w14:paraId="26145654" w14:textId="77777777" w:rsidR="006E3C95" w:rsidRDefault="006E3C95" w:rsidP="006E3C95">
            <w:pPr>
              <w:pStyle w:val="Paragraph"/>
              <w:spacing w:after="0"/>
              <w:rPr>
                <w:noProof/>
              </w:rPr>
            </w:pPr>
            <w:r>
              <w:rPr>
                <w:noProof/>
              </w:rPr>
              <w:t>-</w:t>
            </w:r>
          </w:p>
        </w:tc>
        <w:tc>
          <w:tcPr>
            <w:tcW w:w="992" w:type="dxa"/>
          </w:tcPr>
          <w:p w14:paraId="7540A420" w14:textId="77777777" w:rsidR="006E3C95" w:rsidRDefault="006E3C95" w:rsidP="006E3C95">
            <w:pPr>
              <w:pStyle w:val="Paragraph"/>
              <w:spacing w:after="0"/>
              <w:rPr>
                <w:noProof/>
              </w:rPr>
            </w:pPr>
            <w:r>
              <w:rPr>
                <w:noProof/>
              </w:rPr>
              <w:t>31.12.2024</w:t>
            </w:r>
          </w:p>
        </w:tc>
      </w:tr>
      <w:tr w:rsidR="006E3C95" w14:paraId="1200ACB9" w14:textId="77777777" w:rsidTr="008924C5">
        <w:trPr>
          <w:cantSplit/>
        </w:trPr>
        <w:tc>
          <w:tcPr>
            <w:tcW w:w="779" w:type="dxa"/>
          </w:tcPr>
          <w:p w14:paraId="36B02B49" w14:textId="77777777" w:rsidR="006E3C95" w:rsidRDefault="006E3C95" w:rsidP="006E3C95">
            <w:pPr>
              <w:pStyle w:val="Paragraph"/>
              <w:spacing w:after="0"/>
              <w:rPr>
                <w:noProof/>
              </w:rPr>
            </w:pPr>
            <w:r>
              <w:rPr>
                <w:noProof/>
              </w:rPr>
              <w:t>0.7509</w:t>
            </w:r>
          </w:p>
        </w:tc>
        <w:tc>
          <w:tcPr>
            <w:tcW w:w="1276" w:type="dxa"/>
          </w:tcPr>
          <w:p w14:paraId="1F7967A3" w14:textId="77777777" w:rsidR="006E3C95" w:rsidRDefault="006E3C95" w:rsidP="006E3C95">
            <w:pPr>
              <w:pStyle w:val="Paragraph"/>
              <w:spacing w:after="0"/>
              <w:jc w:val="right"/>
              <w:rPr>
                <w:noProof/>
              </w:rPr>
            </w:pPr>
            <w:r>
              <w:rPr>
                <w:rStyle w:val="FootnoteReference"/>
                <w:noProof/>
              </w:rPr>
              <w:t>*</w:t>
            </w:r>
            <w:r>
              <w:rPr>
                <w:noProof/>
              </w:rPr>
              <w:t>ex 7410 21 00</w:t>
            </w:r>
          </w:p>
        </w:tc>
        <w:tc>
          <w:tcPr>
            <w:tcW w:w="709" w:type="dxa"/>
          </w:tcPr>
          <w:p w14:paraId="0F89A312" w14:textId="77777777" w:rsidR="006E3C95" w:rsidRDefault="006E3C95" w:rsidP="006E3C95">
            <w:pPr>
              <w:pStyle w:val="Paragraph"/>
              <w:spacing w:after="0"/>
              <w:jc w:val="center"/>
              <w:rPr>
                <w:noProof/>
              </w:rPr>
            </w:pPr>
            <w:r>
              <w:rPr>
                <w:noProof/>
              </w:rPr>
              <w:t>20</w:t>
            </w:r>
          </w:p>
        </w:tc>
        <w:tc>
          <w:tcPr>
            <w:tcW w:w="3967" w:type="dxa"/>
          </w:tcPr>
          <w:p w14:paraId="2E41AEA0" w14:textId="77777777" w:rsidR="006E3C95" w:rsidRDefault="006E3C95" w:rsidP="006E3C95">
            <w:pPr>
              <w:pStyle w:val="Paragraph"/>
              <w:spacing w:after="0"/>
              <w:rPr>
                <w:noProof/>
              </w:rPr>
            </w:pPr>
            <w:r>
              <w:rPr>
                <w:noProof/>
              </w:rPr>
              <w:t>Foils, rolls composed of one layer of glass epoxy of 100 µm colaminated with refined copper foil on one or two sides of 35 µm with a tolerance of 10 % for use in the production of smart cards</w:t>
            </w:r>
          </w:p>
          <w:p w14:paraId="28D4F5B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CE3FD53" w14:textId="77777777" w:rsidR="006E3C95" w:rsidRDefault="006E3C95" w:rsidP="006E3C95">
            <w:pPr>
              <w:pStyle w:val="Paragraph"/>
              <w:spacing w:after="0"/>
              <w:rPr>
                <w:noProof/>
              </w:rPr>
            </w:pPr>
            <w:r>
              <w:rPr>
                <w:noProof/>
              </w:rPr>
              <w:t>0 %</w:t>
            </w:r>
          </w:p>
        </w:tc>
        <w:tc>
          <w:tcPr>
            <w:tcW w:w="1276" w:type="dxa"/>
          </w:tcPr>
          <w:p w14:paraId="217A0C55" w14:textId="77777777" w:rsidR="006E3C95" w:rsidRDefault="006E3C95" w:rsidP="006E3C95">
            <w:pPr>
              <w:pStyle w:val="Paragraph"/>
              <w:spacing w:after="0"/>
              <w:rPr>
                <w:noProof/>
              </w:rPr>
            </w:pPr>
            <w:r>
              <w:rPr>
                <w:noProof/>
              </w:rPr>
              <w:t>m²</w:t>
            </w:r>
          </w:p>
        </w:tc>
        <w:tc>
          <w:tcPr>
            <w:tcW w:w="992" w:type="dxa"/>
          </w:tcPr>
          <w:p w14:paraId="6237CEAD" w14:textId="77777777" w:rsidR="006E3C95" w:rsidRDefault="006E3C95" w:rsidP="006E3C95">
            <w:pPr>
              <w:pStyle w:val="Paragraph"/>
              <w:spacing w:after="0"/>
              <w:rPr>
                <w:noProof/>
              </w:rPr>
            </w:pPr>
            <w:r>
              <w:rPr>
                <w:noProof/>
              </w:rPr>
              <w:t>31.12.2024</w:t>
            </w:r>
          </w:p>
        </w:tc>
      </w:tr>
      <w:tr w:rsidR="006E3C95" w14:paraId="78BB9695" w14:textId="77777777" w:rsidTr="008924C5">
        <w:trPr>
          <w:cantSplit/>
        </w:trPr>
        <w:tc>
          <w:tcPr>
            <w:tcW w:w="779" w:type="dxa"/>
          </w:tcPr>
          <w:p w14:paraId="3EEF01EF" w14:textId="77777777" w:rsidR="006E3C95" w:rsidRDefault="006E3C95" w:rsidP="006E3C95">
            <w:pPr>
              <w:pStyle w:val="Paragraph"/>
              <w:spacing w:after="0"/>
              <w:rPr>
                <w:noProof/>
              </w:rPr>
            </w:pPr>
            <w:r>
              <w:rPr>
                <w:noProof/>
              </w:rPr>
              <w:t>0.3005</w:t>
            </w:r>
          </w:p>
        </w:tc>
        <w:tc>
          <w:tcPr>
            <w:tcW w:w="1276" w:type="dxa"/>
          </w:tcPr>
          <w:p w14:paraId="722A07A9" w14:textId="77777777" w:rsidR="006E3C95" w:rsidRDefault="006E3C95" w:rsidP="006E3C95">
            <w:pPr>
              <w:pStyle w:val="Paragraph"/>
              <w:spacing w:after="0"/>
              <w:jc w:val="right"/>
              <w:rPr>
                <w:noProof/>
              </w:rPr>
            </w:pPr>
            <w:r>
              <w:rPr>
                <w:rStyle w:val="FootnoteReference"/>
                <w:noProof/>
              </w:rPr>
              <w:t>*</w:t>
            </w:r>
            <w:r>
              <w:rPr>
                <w:noProof/>
              </w:rPr>
              <w:t>ex 7410 21 00</w:t>
            </w:r>
          </w:p>
        </w:tc>
        <w:tc>
          <w:tcPr>
            <w:tcW w:w="709" w:type="dxa"/>
          </w:tcPr>
          <w:p w14:paraId="5174D66E" w14:textId="77777777" w:rsidR="006E3C95" w:rsidRDefault="006E3C95" w:rsidP="006E3C95">
            <w:pPr>
              <w:pStyle w:val="Paragraph"/>
              <w:spacing w:after="0"/>
              <w:jc w:val="center"/>
              <w:rPr>
                <w:noProof/>
              </w:rPr>
            </w:pPr>
            <w:r>
              <w:rPr>
                <w:noProof/>
              </w:rPr>
              <w:t>30</w:t>
            </w:r>
          </w:p>
        </w:tc>
        <w:tc>
          <w:tcPr>
            <w:tcW w:w="3967" w:type="dxa"/>
          </w:tcPr>
          <w:p w14:paraId="0A531381" w14:textId="77777777" w:rsidR="006E3C95" w:rsidRDefault="006E3C95" w:rsidP="006E3C95">
            <w:pPr>
              <w:pStyle w:val="Paragraph"/>
              <w:spacing w:after="0"/>
              <w:rPr>
                <w:noProof/>
              </w:rPr>
            </w:pPr>
            <w:r>
              <w:rPr>
                <w:noProof/>
              </w:rPr>
              <w:t>Film of polyimide, whether or not containing epoxide resin and/or glass fibre, covered on one side or on both sides with a copper foil</w:t>
            </w:r>
          </w:p>
        </w:tc>
        <w:tc>
          <w:tcPr>
            <w:tcW w:w="994" w:type="dxa"/>
          </w:tcPr>
          <w:p w14:paraId="301FF1AA" w14:textId="77777777" w:rsidR="006E3C95" w:rsidRDefault="006E3C95" w:rsidP="006E3C95">
            <w:pPr>
              <w:pStyle w:val="Paragraph"/>
              <w:spacing w:after="0"/>
              <w:rPr>
                <w:noProof/>
              </w:rPr>
            </w:pPr>
            <w:r>
              <w:rPr>
                <w:noProof/>
              </w:rPr>
              <w:t>0 %</w:t>
            </w:r>
          </w:p>
        </w:tc>
        <w:tc>
          <w:tcPr>
            <w:tcW w:w="1276" w:type="dxa"/>
          </w:tcPr>
          <w:p w14:paraId="5486CA44" w14:textId="77777777" w:rsidR="006E3C95" w:rsidRDefault="006E3C95" w:rsidP="006E3C95">
            <w:pPr>
              <w:pStyle w:val="Paragraph"/>
              <w:spacing w:after="0"/>
              <w:rPr>
                <w:noProof/>
              </w:rPr>
            </w:pPr>
            <w:r>
              <w:rPr>
                <w:noProof/>
              </w:rPr>
              <w:t>-</w:t>
            </w:r>
          </w:p>
        </w:tc>
        <w:tc>
          <w:tcPr>
            <w:tcW w:w="992" w:type="dxa"/>
          </w:tcPr>
          <w:p w14:paraId="520A85CB" w14:textId="77777777" w:rsidR="006E3C95" w:rsidRDefault="006E3C95" w:rsidP="006E3C95">
            <w:pPr>
              <w:pStyle w:val="Paragraph"/>
              <w:spacing w:after="0"/>
              <w:rPr>
                <w:noProof/>
              </w:rPr>
            </w:pPr>
            <w:r>
              <w:rPr>
                <w:noProof/>
              </w:rPr>
              <w:t>31.12.2024</w:t>
            </w:r>
          </w:p>
        </w:tc>
      </w:tr>
      <w:tr w:rsidR="006E3C95" w14:paraId="789772D9" w14:textId="77777777" w:rsidTr="008924C5">
        <w:trPr>
          <w:cantSplit/>
        </w:trPr>
        <w:tc>
          <w:tcPr>
            <w:tcW w:w="779" w:type="dxa"/>
          </w:tcPr>
          <w:p w14:paraId="4F8CCA2A" w14:textId="77777777" w:rsidR="006E3C95" w:rsidRDefault="006E3C95" w:rsidP="006E3C95">
            <w:pPr>
              <w:pStyle w:val="Paragraph"/>
              <w:spacing w:after="0"/>
              <w:rPr>
                <w:noProof/>
              </w:rPr>
            </w:pPr>
            <w:r>
              <w:rPr>
                <w:noProof/>
              </w:rPr>
              <w:t>0.3926</w:t>
            </w:r>
          </w:p>
        </w:tc>
        <w:tc>
          <w:tcPr>
            <w:tcW w:w="1276" w:type="dxa"/>
          </w:tcPr>
          <w:p w14:paraId="673486CC" w14:textId="77777777" w:rsidR="006E3C95" w:rsidRDefault="006E3C95" w:rsidP="006E3C95">
            <w:pPr>
              <w:pStyle w:val="Paragraph"/>
              <w:spacing w:after="0"/>
              <w:jc w:val="right"/>
              <w:rPr>
                <w:noProof/>
              </w:rPr>
            </w:pPr>
            <w:r>
              <w:rPr>
                <w:rStyle w:val="FootnoteReference"/>
                <w:noProof/>
              </w:rPr>
              <w:t>*</w:t>
            </w:r>
            <w:r>
              <w:rPr>
                <w:noProof/>
              </w:rPr>
              <w:t>ex 7410 21 00</w:t>
            </w:r>
          </w:p>
        </w:tc>
        <w:tc>
          <w:tcPr>
            <w:tcW w:w="709" w:type="dxa"/>
          </w:tcPr>
          <w:p w14:paraId="65241C45" w14:textId="77777777" w:rsidR="006E3C95" w:rsidRDefault="006E3C95" w:rsidP="006E3C95">
            <w:pPr>
              <w:pStyle w:val="Paragraph"/>
              <w:spacing w:after="0"/>
              <w:jc w:val="center"/>
              <w:rPr>
                <w:noProof/>
              </w:rPr>
            </w:pPr>
            <w:r>
              <w:rPr>
                <w:noProof/>
              </w:rPr>
              <w:t>40</w:t>
            </w:r>
          </w:p>
        </w:tc>
        <w:tc>
          <w:tcPr>
            <w:tcW w:w="3967" w:type="dxa"/>
          </w:tcPr>
          <w:p w14:paraId="355D6CF1" w14:textId="77777777" w:rsidR="006E3C95" w:rsidRDefault="006E3C95" w:rsidP="006E3C95">
            <w:pPr>
              <w:pStyle w:val="Paragraph"/>
              <w:spacing w:after="0"/>
              <w:rPr>
                <w:noProof/>
              </w:rPr>
            </w:pPr>
            <w:r>
              <w:rPr>
                <w:noProof/>
              </w:rPr>
              <w:t>Sheet or plates:</w:t>
            </w:r>
          </w:p>
          <w:tbl>
            <w:tblPr>
              <w:tblStyle w:val="Listdash"/>
              <w:tblW w:w="0" w:type="auto"/>
              <w:tblLayout w:type="fixed"/>
              <w:tblLook w:val="0000" w:firstRow="0" w:lastRow="0" w:firstColumn="0" w:lastColumn="0" w:noHBand="0" w:noVBand="0"/>
            </w:tblPr>
            <w:tblGrid>
              <w:gridCol w:w="220"/>
              <w:gridCol w:w="3599"/>
            </w:tblGrid>
            <w:tr w:rsidR="006E3C95" w14:paraId="06985787" w14:textId="77777777" w:rsidTr="008924C5">
              <w:tc>
                <w:tcPr>
                  <w:tcW w:w="220" w:type="dxa"/>
                </w:tcPr>
                <w:p w14:paraId="5C292647" w14:textId="77777777" w:rsidR="006E3C95" w:rsidRDefault="006E3C95" w:rsidP="006E3C95">
                  <w:pPr>
                    <w:pStyle w:val="Paragraph"/>
                    <w:spacing w:after="0"/>
                    <w:rPr>
                      <w:noProof/>
                    </w:rPr>
                  </w:pPr>
                  <w:r>
                    <w:rPr>
                      <w:noProof/>
                    </w:rPr>
                    <w:t>—</w:t>
                  </w:r>
                </w:p>
              </w:tc>
              <w:tc>
                <w:tcPr>
                  <w:tcW w:w="3599" w:type="dxa"/>
                </w:tcPr>
                <w:p w14:paraId="31AE4BA2" w14:textId="77777777" w:rsidR="006E3C95" w:rsidRDefault="006E3C95" w:rsidP="006E3C95">
                  <w:pPr>
                    <w:pStyle w:val="Paragraph"/>
                    <w:spacing w:after="0"/>
                    <w:rPr>
                      <w:noProof/>
                    </w:rPr>
                  </w:pPr>
                  <w:r>
                    <w:rPr>
                      <w:noProof/>
                    </w:rPr>
                    <w:t>consisting of at least a central layer of paper or one central sheet of any type of nonwoven fibre, laminated on each side with glass-fibre fabric and impregnated with epoxide resin, or</w:t>
                  </w:r>
                </w:p>
              </w:tc>
            </w:tr>
            <w:tr w:rsidR="006E3C95" w14:paraId="454E3BF5" w14:textId="77777777" w:rsidTr="008924C5">
              <w:tc>
                <w:tcPr>
                  <w:tcW w:w="220" w:type="dxa"/>
                </w:tcPr>
                <w:p w14:paraId="1D628912" w14:textId="77777777" w:rsidR="006E3C95" w:rsidRDefault="006E3C95" w:rsidP="006E3C95">
                  <w:pPr>
                    <w:pStyle w:val="Paragraph"/>
                    <w:spacing w:after="0"/>
                    <w:rPr>
                      <w:noProof/>
                    </w:rPr>
                  </w:pPr>
                  <w:r>
                    <w:rPr>
                      <w:noProof/>
                    </w:rPr>
                    <w:t>—</w:t>
                  </w:r>
                </w:p>
              </w:tc>
              <w:tc>
                <w:tcPr>
                  <w:tcW w:w="3599" w:type="dxa"/>
                </w:tcPr>
                <w:p w14:paraId="683145C3" w14:textId="77777777" w:rsidR="006E3C95" w:rsidRDefault="006E3C95" w:rsidP="006E3C95">
                  <w:pPr>
                    <w:pStyle w:val="Paragraph"/>
                    <w:spacing w:after="0"/>
                    <w:rPr>
                      <w:noProof/>
                    </w:rPr>
                  </w:pPr>
                  <w:r>
                    <w:rPr>
                      <w:noProof/>
                    </w:rPr>
                    <w:t>consisting of multiple layers of paper, impregnated with phenolic resin,</w:t>
                  </w:r>
                </w:p>
              </w:tc>
            </w:tr>
          </w:tbl>
          <w:p w14:paraId="655EF1FB" w14:textId="77777777" w:rsidR="006E3C95" w:rsidRDefault="006E3C95" w:rsidP="006E3C95">
            <w:pPr>
              <w:pStyle w:val="Paragraph"/>
              <w:spacing w:after="0"/>
              <w:rPr>
                <w:noProof/>
              </w:rPr>
            </w:pPr>
            <w:r>
              <w:rPr>
                <w:noProof/>
              </w:rPr>
              <w:t>coated on one or both sides with a copper film with a maximum thickness of 0,15 mm</w:t>
            </w:r>
          </w:p>
        </w:tc>
        <w:tc>
          <w:tcPr>
            <w:tcW w:w="994" w:type="dxa"/>
          </w:tcPr>
          <w:p w14:paraId="06760B12" w14:textId="77777777" w:rsidR="006E3C95" w:rsidRDefault="006E3C95" w:rsidP="006E3C95">
            <w:pPr>
              <w:pStyle w:val="Paragraph"/>
              <w:spacing w:after="0"/>
              <w:rPr>
                <w:noProof/>
              </w:rPr>
            </w:pPr>
            <w:r>
              <w:rPr>
                <w:noProof/>
              </w:rPr>
              <w:t>0 %</w:t>
            </w:r>
          </w:p>
        </w:tc>
        <w:tc>
          <w:tcPr>
            <w:tcW w:w="1276" w:type="dxa"/>
          </w:tcPr>
          <w:p w14:paraId="79935FB1" w14:textId="77777777" w:rsidR="006E3C95" w:rsidRDefault="006E3C95" w:rsidP="006E3C95">
            <w:pPr>
              <w:pStyle w:val="Paragraph"/>
              <w:spacing w:after="0"/>
              <w:rPr>
                <w:noProof/>
              </w:rPr>
            </w:pPr>
            <w:r>
              <w:rPr>
                <w:noProof/>
              </w:rPr>
              <w:t>-</w:t>
            </w:r>
          </w:p>
        </w:tc>
        <w:tc>
          <w:tcPr>
            <w:tcW w:w="992" w:type="dxa"/>
          </w:tcPr>
          <w:p w14:paraId="25CB054F" w14:textId="77777777" w:rsidR="006E3C95" w:rsidRDefault="006E3C95" w:rsidP="006E3C95">
            <w:pPr>
              <w:pStyle w:val="Paragraph"/>
              <w:spacing w:after="0"/>
              <w:rPr>
                <w:noProof/>
              </w:rPr>
            </w:pPr>
            <w:r>
              <w:rPr>
                <w:noProof/>
              </w:rPr>
              <w:t>31.12.2024</w:t>
            </w:r>
          </w:p>
        </w:tc>
      </w:tr>
      <w:tr w:rsidR="006E3C95" w14:paraId="329628F4" w14:textId="77777777" w:rsidTr="008924C5">
        <w:trPr>
          <w:cantSplit/>
        </w:trPr>
        <w:tc>
          <w:tcPr>
            <w:tcW w:w="779" w:type="dxa"/>
          </w:tcPr>
          <w:p w14:paraId="651DF627" w14:textId="77777777" w:rsidR="006E3C95" w:rsidRDefault="006E3C95" w:rsidP="006E3C95">
            <w:pPr>
              <w:pStyle w:val="Paragraph"/>
              <w:spacing w:after="0"/>
              <w:rPr>
                <w:noProof/>
              </w:rPr>
            </w:pPr>
            <w:r>
              <w:rPr>
                <w:noProof/>
              </w:rPr>
              <w:t>0.4479</w:t>
            </w:r>
          </w:p>
        </w:tc>
        <w:tc>
          <w:tcPr>
            <w:tcW w:w="1276" w:type="dxa"/>
          </w:tcPr>
          <w:p w14:paraId="497911CE" w14:textId="77777777" w:rsidR="006E3C95" w:rsidRDefault="006E3C95" w:rsidP="006E3C95">
            <w:pPr>
              <w:pStyle w:val="Paragraph"/>
              <w:spacing w:after="0"/>
              <w:jc w:val="right"/>
              <w:rPr>
                <w:noProof/>
              </w:rPr>
            </w:pPr>
            <w:r>
              <w:rPr>
                <w:rStyle w:val="FootnoteReference"/>
                <w:noProof/>
              </w:rPr>
              <w:t>*</w:t>
            </w:r>
            <w:r>
              <w:rPr>
                <w:noProof/>
              </w:rPr>
              <w:t>ex 7410 21 00</w:t>
            </w:r>
          </w:p>
        </w:tc>
        <w:tc>
          <w:tcPr>
            <w:tcW w:w="709" w:type="dxa"/>
          </w:tcPr>
          <w:p w14:paraId="44ACEB4B" w14:textId="77777777" w:rsidR="006E3C95" w:rsidRDefault="006E3C95" w:rsidP="006E3C95">
            <w:pPr>
              <w:pStyle w:val="Paragraph"/>
              <w:spacing w:after="0"/>
              <w:jc w:val="center"/>
              <w:rPr>
                <w:noProof/>
              </w:rPr>
            </w:pPr>
            <w:r>
              <w:rPr>
                <w:noProof/>
              </w:rPr>
              <w:t>50</w:t>
            </w:r>
          </w:p>
        </w:tc>
        <w:tc>
          <w:tcPr>
            <w:tcW w:w="3967" w:type="dxa"/>
          </w:tcPr>
          <w:p w14:paraId="38CB85D2" w14:textId="77777777" w:rsidR="006E3C95" w:rsidRDefault="006E3C95" w:rsidP="006E3C95">
            <w:pPr>
              <w:pStyle w:val="Paragraph"/>
              <w:spacing w:after="0"/>
              <w:rPr>
                <w:noProof/>
              </w:rPr>
            </w:pPr>
            <w:r>
              <w:rPr>
                <w:noProof/>
              </w:rPr>
              <w:t>Plates:</w:t>
            </w:r>
          </w:p>
          <w:tbl>
            <w:tblPr>
              <w:tblStyle w:val="Listdash"/>
              <w:tblW w:w="0" w:type="auto"/>
              <w:tblLayout w:type="fixed"/>
              <w:tblLook w:val="0000" w:firstRow="0" w:lastRow="0" w:firstColumn="0" w:lastColumn="0" w:noHBand="0" w:noVBand="0"/>
            </w:tblPr>
            <w:tblGrid>
              <w:gridCol w:w="220"/>
              <w:gridCol w:w="3599"/>
            </w:tblGrid>
            <w:tr w:rsidR="006E3C95" w14:paraId="772384AF" w14:textId="77777777" w:rsidTr="008924C5">
              <w:tc>
                <w:tcPr>
                  <w:tcW w:w="220" w:type="dxa"/>
                </w:tcPr>
                <w:p w14:paraId="72D9A081" w14:textId="77777777" w:rsidR="006E3C95" w:rsidRDefault="006E3C95" w:rsidP="006E3C95">
                  <w:pPr>
                    <w:pStyle w:val="Paragraph"/>
                    <w:spacing w:after="0"/>
                    <w:rPr>
                      <w:noProof/>
                    </w:rPr>
                  </w:pPr>
                  <w:r>
                    <w:rPr>
                      <w:noProof/>
                    </w:rPr>
                    <w:t>—</w:t>
                  </w:r>
                </w:p>
              </w:tc>
              <w:tc>
                <w:tcPr>
                  <w:tcW w:w="3599" w:type="dxa"/>
                </w:tcPr>
                <w:p w14:paraId="21EF5F30" w14:textId="77777777" w:rsidR="006E3C95" w:rsidRDefault="006E3C95" w:rsidP="006E3C95">
                  <w:pPr>
                    <w:pStyle w:val="Paragraph"/>
                    <w:spacing w:after="0"/>
                    <w:rPr>
                      <w:noProof/>
                    </w:rPr>
                  </w:pPr>
                  <w:r>
                    <w:rPr>
                      <w:noProof/>
                    </w:rPr>
                    <w:t>consisting of at least one layer of fibreglass fabric impregnated with thermosetting resin,</w:t>
                  </w:r>
                </w:p>
              </w:tc>
            </w:tr>
            <w:tr w:rsidR="006E3C95" w14:paraId="636920C6" w14:textId="77777777" w:rsidTr="008924C5">
              <w:tc>
                <w:tcPr>
                  <w:tcW w:w="220" w:type="dxa"/>
                </w:tcPr>
                <w:p w14:paraId="28A61C05" w14:textId="77777777" w:rsidR="006E3C95" w:rsidRDefault="006E3C95" w:rsidP="006E3C95">
                  <w:pPr>
                    <w:pStyle w:val="Paragraph"/>
                    <w:spacing w:after="0"/>
                    <w:rPr>
                      <w:noProof/>
                    </w:rPr>
                  </w:pPr>
                  <w:r>
                    <w:rPr>
                      <w:noProof/>
                    </w:rPr>
                    <w:t>—</w:t>
                  </w:r>
                </w:p>
              </w:tc>
              <w:tc>
                <w:tcPr>
                  <w:tcW w:w="3599" w:type="dxa"/>
                </w:tcPr>
                <w:p w14:paraId="078DBBC5" w14:textId="77777777" w:rsidR="006E3C95" w:rsidRDefault="006E3C95" w:rsidP="006E3C95">
                  <w:pPr>
                    <w:pStyle w:val="Paragraph"/>
                    <w:spacing w:after="0"/>
                    <w:rPr>
                      <w:noProof/>
                    </w:rPr>
                  </w:pPr>
                  <w:r>
                    <w:rPr>
                      <w:noProof/>
                    </w:rPr>
                    <w:t>covered on one or both sides with copper foil with a thickness of not more than 0,15 mm, and</w:t>
                  </w:r>
                </w:p>
              </w:tc>
            </w:tr>
            <w:tr w:rsidR="006E3C95" w14:paraId="33AA3826" w14:textId="77777777" w:rsidTr="008924C5">
              <w:tc>
                <w:tcPr>
                  <w:tcW w:w="220" w:type="dxa"/>
                </w:tcPr>
                <w:p w14:paraId="531B2C36" w14:textId="77777777" w:rsidR="006E3C95" w:rsidRDefault="006E3C95" w:rsidP="006E3C95">
                  <w:pPr>
                    <w:pStyle w:val="Paragraph"/>
                    <w:spacing w:after="0"/>
                    <w:rPr>
                      <w:noProof/>
                    </w:rPr>
                  </w:pPr>
                  <w:r>
                    <w:rPr>
                      <w:noProof/>
                    </w:rPr>
                    <w:t>—</w:t>
                  </w:r>
                </w:p>
              </w:tc>
              <w:tc>
                <w:tcPr>
                  <w:tcW w:w="3599" w:type="dxa"/>
                </w:tcPr>
                <w:p w14:paraId="547BFD1E" w14:textId="77777777" w:rsidR="006E3C95" w:rsidRDefault="006E3C95" w:rsidP="006E3C95">
                  <w:pPr>
                    <w:pStyle w:val="Paragraph"/>
                    <w:spacing w:after="0"/>
                    <w:rPr>
                      <w:noProof/>
                    </w:rPr>
                  </w:pPr>
                  <w:r>
                    <w:rPr>
                      <w:noProof/>
                    </w:rPr>
                    <w:t>with a dielectric constant (DK) of less than 3,9 and a loss factor (Df) of less than 0,015 at a measuring frequency of 10 GHz, as measured according to IPC-TM-650</w:t>
                  </w:r>
                </w:p>
              </w:tc>
            </w:tr>
          </w:tbl>
          <w:p w14:paraId="2438D1E3" w14:textId="77777777" w:rsidR="006E3C95" w:rsidRDefault="006E3C95" w:rsidP="006E3C95">
            <w:pPr>
              <w:pStyle w:val="Paragraph"/>
              <w:spacing w:after="0"/>
              <w:rPr>
                <w:noProof/>
              </w:rPr>
            </w:pPr>
          </w:p>
        </w:tc>
        <w:tc>
          <w:tcPr>
            <w:tcW w:w="994" w:type="dxa"/>
          </w:tcPr>
          <w:p w14:paraId="32D8C144" w14:textId="77777777" w:rsidR="006E3C95" w:rsidRDefault="006E3C95" w:rsidP="006E3C95">
            <w:pPr>
              <w:pStyle w:val="Paragraph"/>
              <w:spacing w:after="0"/>
              <w:rPr>
                <w:noProof/>
              </w:rPr>
            </w:pPr>
            <w:r>
              <w:rPr>
                <w:noProof/>
              </w:rPr>
              <w:t>0 %</w:t>
            </w:r>
          </w:p>
        </w:tc>
        <w:tc>
          <w:tcPr>
            <w:tcW w:w="1276" w:type="dxa"/>
          </w:tcPr>
          <w:p w14:paraId="407B1256" w14:textId="77777777" w:rsidR="006E3C95" w:rsidRDefault="006E3C95" w:rsidP="006E3C95">
            <w:pPr>
              <w:pStyle w:val="Paragraph"/>
              <w:spacing w:after="0"/>
              <w:rPr>
                <w:noProof/>
              </w:rPr>
            </w:pPr>
            <w:r>
              <w:rPr>
                <w:noProof/>
              </w:rPr>
              <w:t>-</w:t>
            </w:r>
          </w:p>
        </w:tc>
        <w:tc>
          <w:tcPr>
            <w:tcW w:w="992" w:type="dxa"/>
          </w:tcPr>
          <w:p w14:paraId="4C7B55C4" w14:textId="77777777" w:rsidR="006E3C95" w:rsidRDefault="006E3C95" w:rsidP="006E3C95">
            <w:pPr>
              <w:pStyle w:val="Paragraph"/>
              <w:spacing w:after="0"/>
              <w:rPr>
                <w:noProof/>
              </w:rPr>
            </w:pPr>
            <w:r>
              <w:rPr>
                <w:noProof/>
              </w:rPr>
              <w:t>31.12.2024</w:t>
            </w:r>
          </w:p>
        </w:tc>
      </w:tr>
      <w:tr w:rsidR="006E3C95" w14:paraId="37740F1C" w14:textId="77777777" w:rsidTr="008924C5">
        <w:trPr>
          <w:cantSplit/>
        </w:trPr>
        <w:tc>
          <w:tcPr>
            <w:tcW w:w="779" w:type="dxa"/>
          </w:tcPr>
          <w:p w14:paraId="45ADEFEF" w14:textId="77777777" w:rsidR="006E3C95" w:rsidRDefault="006E3C95" w:rsidP="006E3C95">
            <w:pPr>
              <w:pStyle w:val="Paragraph"/>
              <w:spacing w:after="0"/>
              <w:rPr>
                <w:noProof/>
              </w:rPr>
            </w:pPr>
            <w:r>
              <w:rPr>
                <w:noProof/>
              </w:rPr>
              <w:t>0.7341</w:t>
            </w:r>
          </w:p>
        </w:tc>
        <w:tc>
          <w:tcPr>
            <w:tcW w:w="1276" w:type="dxa"/>
          </w:tcPr>
          <w:p w14:paraId="3CDA6EC1" w14:textId="77777777" w:rsidR="006E3C95" w:rsidRDefault="006E3C95" w:rsidP="006E3C95">
            <w:pPr>
              <w:pStyle w:val="Paragraph"/>
              <w:spacing w:after="0"/>
              <w:jc w:val="right"/>
              <w:rPr>
                <w:noProof/>
              </w:rPr>
            </w:pPr>
            <w:r>
              <w:rPr>
                <w:noProof/>
              </w:rPr>
              <w:t>ex 7413 00 00</w:t>
            </w:r>
          </w:p>
        </w:tc>
        <w:tc>
          <w:tcPr>
            <w:tcW w:w="709" w:type="dxa"/>
          </w:tcPr>
          <w:p w14:paraId="22D7AE2B" w14:textId="77777777" w:rsidR="006E3C95" w:rsidRDefault="006E3C95" w:rsidP="006E3C95">
            <w:pPr>
              <w:pStyle w:val="Paragraph"/>
              <w:spacing w:after="0"/>
              <w:jc w:val="center"/>
              <w:rPr>
                <w:noProof/>
              </w:rPr>
            </w:pPr>
            <w:r>
              <w:rPr>
                <w:noProof/>
              </w:rPr>
              <w:t>20</w:t>
            </w:r>
          </w:p>
        </w:tc>
        <w:tc>
          <w:tcPr>
            <w:tcW w:w="3967" w:type="dxa"/>
          </w:tcPr>
          <w:p w14:paraId="4741691C" w14:textId="77777777" w:rsidR="006E3C95" w:rsidRDefault="006E3C95" w:rsidP="006E3C95">
            <w:pPr>
              <w:pStyle w:val="Paragraph"/>
              <w:spacing w:after="0"/>
              <w:rPr>
                <w:noProof/>
              </w:rPr>
            </w:pPr>
            <w:r>
              <w:rPr>
                <w:noProof/>
              </w:rPr>
              <w:t>Loudspeaker centring ring, consisting of one or more vibration dampers and minimum two non-insulated copper cables, therein woven or pressed</w:t>
            </w:r>
          </w:p>
        </w:tc>
        <w:tc>
          <w:tcPr>
            <w:tcW w:w="994" w:type="dxa"/>
          </w:tcPr>
          <w:p w14:paraId="336A2792" w14:textId="77777777" w:rsidR="006E3C95" w:rsidRDefault="006E3C95" w:rsidP="006E3C95">
            <w:pPr>
              <w:pStyle w:val="Paragraph"/>
              <w:spacing w:after="0"/>
              <w:rPr>
                <w:noProof/>
              </w:rPr>
            </w:pPr>
            <w:r>
              <w:rPr>
                <w:noProof/>
              </w:rPr>
              <w:t>0 %</w:t>
            </w:r>
          </w:p>
        </w:tc>
        <w:tc>
          <w:tcPr>
            <w:tcW w:w="1276" w:type="dxa"/>
          </w:tcPr>
          <w:p w14:paraId="0A7CE20F" w14:textId="77777777" w:rsidR="006E3C95" w:rsidRDefault="006E3C95" w:rsidP="006E3C95">
            <w:pPr>
              <w:pStyle w:val="Paragraph"/>
              <w:spacing w:after="0"/>
              <w:rPr>
                <w:noProof/>
              </w:rPr>
            </w:pPr>
            <w:r>
              <w:rPr>
                <w:noProof/>
              </w:rPr>
              <w:t>-</w:t>
            </w:r>
          </w:p>
        </w:tc>
        <w:tc>
          <w:tcPr>
            <w:tcW w:w="992" w:type="dxa"/>
          </w:tcPr>
          <w:p w14:paraId="73F92101" w14:textId="77777777" w:rsidR="006E3C95" w:rsidRDefault="006E3C95" w:rsidP="006E3C95">
            <w:pPr>
              <w:pStyle w:val="Paragraph"/>
              <w:spacing w:after="0"/>
              <w:rPr>
                <w:noProof/>
              </w:rPr>
            </w:pPr>
            <w:r>
              <w:rPr>
                <w:noProof/>
              </w:rPr>
              <w:t>31.12.2027</w:t>
            </w:r>
          </w:p>
        </w:tc>
      </w:tr>
      <w:tr w:rsidR="006E3C95" w14:paraId="3ECFEA01" w14:textId="77777777" w:rsidTr="008924C5">
        <w:trPr>
          <w:cantSplit/>
        </w:trPr>
        <w:tc>
          <w:tcPr>
            <w:tcW w:w="779" w:type="dxa"/>
          </w:tcPr>
          <w:p w14:paraId="7A7486CD" w14:textId="77777777" w:rsidR="006E3C95" w:rsidRDefault="006E3C95" w:rsidP="006E3C95">
            <w:pPr>
              <w:pStyle w:val="Paragraph"/>
              <w:spacing w:after="0"/>
              <w:rPr>
                <w:noProof/>
              </w:rPr>
            </w:pPr>
            <w:r>
              <w:rPr>
                <w:noProof/>
              </w:rPr>
              <w:t>0.2447</w:t>
            </w:r>
          </w:p>
          <w:p w14:paraId="63645A4F" w14:textId="77777777" w:rsidR="006E3C95" w:rsidRDefault="006E3C95" w:rsidP="006E3C95">
            <w:pPr>
              <w:pStyle w:val="Paragraph"/>
              <w:spacing w:after="0"/>
              <w:rPr>
                <w:noProof/>
              </w:rPr>
            </w:pPr>
          </w:p>
        </w:tc>
        <w:tc>
          <w:tcPr>
            <w:tcW w:w="1276" w:type="dxa"/>
          </w:tcPr>
          <w:p w14:paraId="1BE98203" w14:textId="77777777" w:rsidR="006E3C95" w:rsidRDefault="006E3C95" w:rsidP="006E3C95">
            <w:pPr>
              <w:pStyle w:val="Paragraph"/>
              <w:spacing w:after="0"/>
              <w:jc w:val="right"/>
              <w:rPr>
                <w:noProof/>
              </w:rPr>
            </w:pPr>
            <w:r>
              <w:rPr>
                <w:rStyle w:val="FootnoteReference"/>
                <w:noProof/>
              </w:rPr>
              <w:t>*</w:t>
            </w:r>
            <w:r>
              <w:rPr>
                <w:noProof/>
              </w:rPr>
              <w:t>ex 7419 80 90</w:t>
            </w:r>
          </w:p>
          <w:p w14:paraId="682D637C" w14:textId="77777777" w:rsidR="006E3C95" w:rsidRDefault="006E3C95" w:rsidP="006E3C95">
            <w:pPr>
              <w:pStyle w:val="Paragraph"/>
              <w:spacing w:after="0"/>
              <w:jc w:val="right"/>
              <w:rPr>
                <w:noProof/>
              </w:rPr>
            </w:pPr>
            <w:r>
              <w:rPr>
                <w:noProof/>
              </w:rPr>
              <w:t>ex 7616 99 90</w:t>
            </w:r>
          </w:p>
        </w:tc>
        <w:tc>
          <w:tcPr>
            <w:tcW w:w="709" w:type="dxa"/>
          </w:tcPr>
          <w:p w14:paraId="304E874E" w14:textId="77777777" w:rsidR="006E3C95" w:rsidRDefault="006E3C95" w:rsidP="006E3C95">
            <w:pPr>
              <w:pStyle w:val="Paragraph"/>
              <w:spacing w:after="0"/>
              <w:jc w:val="center"/>
              <w:rPr>
                <w:noProof/>
              </w:rPr>
            </w:pPr>
            <w:r>
              <w:rPr>
                <w:noProof/>
              </w:rPr>
              <w:t>91</w:t>
            </w:r>
          </w:p>
          <w:p w14:paraId="4FA98D75" w14:textId="77777777" w:rsidR="006E3C95" w:rsidRDefault="006E3C95" w:rsidP="006E3C95">
            <w:pPr>
              <w:pStyle w:val="Paragraph"/>
              <w:spacing w:after="0"/>
              <w:jc w:val="center"/>
              <w:rPr>
                <w:noProof/>
              </w:rPr>
            </w:pPr>
            <w:r>
              <w:rPr>
                <w:noProof/>
              </w:rPr>
              <w:t>60</w:t>
            </w:r>
          </w:p>
        </w:tc>
        <w:tc>
          <w:tcPr>
            <w:tcW w:w="3967" w:type="dxa"/>
          </w:tcPr>
          <w:p w14:paraId="36A49E57" w14:textId="77777777" w:rsidR="006E3C95" w:rsidRDefault="006E3C95" w:rsidP="006E3C95">
            <w:pPr>
              <w:pStyle w:val="Paragraph"/>
              <w:spacing w:after="0"/>
              <w:rPr>
                <w:noProof/>
              </w:rPr>
            </w:pPr>
            <w:r>
              <w:rPr>
                <w:noProof/>
              </w:rPr>
              <w:t>Disc (target) with deposition material, consisting of molybdenum silicide:</w:t>
            </w:r>
          </w:p>
          <w:tbl>
            <w:tblPr>
              <w:tblStyle w:val="Listdash"/>
              <w:tblW w:w="0" w:type="auto"/>
              <w:tblLayout w:type="fixed"/>
              <w:tblLook w:val="0000" w:firstRow="0" w:lastRow="0" w:firstColumn="0" w:lastColumn="0" w:noHBand="0" w:noVBand="0"/>
            </w:tblPr>
            <w:tblGrid>
              <w:gridCol w:w="220"/>
              <w:gridCol w:w="2833"/>
            </w:tblGrid>
            <w:tr w:rsidR="006E3C95" w14:paraId="2E358C6E" w14:textId="77777777" w:rsidTr="008924C5">
              <w:tc>
                <w:tcPr>
                  <w:tcW w:w="220" w:type="dxa"/>
                </w:tcPr>
                <w:p w14:paraId="645B4B77" w14:textId="77777777" w:rsidR="006E3C95" w:rsidRDefault="006E3C95" w:rsidP="006E3C95">
                  <w:pPr>
                    <w:pStyle w:val="Paragraph"/>
                    <w:spacing w:after="0"/>
                    <w:rPr>
                      <w:noProof/>
                    </w:rPr>
                  </w:pPr>
                  <w:r>
                    <w:rPr>
                      <w:noProof/>
                    </w:rPr>
                    <w:t>—</w:t>
                  </w:r>
                </w:p>
              </w:tc>
              <w:tc>
                <w:tcPr>
                  <w:tcW w:w="2833" w:type="dxa"/>
                </w:tcPr>
                <w:p w14:paraId="1D6B0899" w14:textId="77777777" w:rsidR="006E3C95" w:rsidRDefault="006E3C95" w:rsidP="006E3C95">
                  <w:pPr>
                    <w:pStyle w:val="Paragraph"/>
                    <w:spacing w:after="0"/>
                    <w:rPr>
                      <w:noProof/>
                    </w:rPr>
                  </w:pPr>
                  <w:r>
                    <w:rPr>
                      <w:noProof/>
                    </w:rPr>
                    <w:t>containing 1mg/kg or less of sodium and</w:t>
                  </w:r>
                </w:p>
              </w:tc>
            </w:tr>
            <w:tr w:rsidR="006E3C95" w14:paraId="5013BA04" w14:textId="77777777" w:rsidTr="008924C5">
              <w:tc>
                <w:tcPr>
                  <w:tcW w:w="220" w:type="dxa"/>
                </w:tcPr>
                <w:p w14:paraId="5759304D" w14:textId="77777777" w:rsidR="006E3C95" w:rsidRDefault="006E3C95" w:rsidP="006E3C95">
                  <w:pPr>
                    <w:pStyle w:val="Paragraph"/>
                    <w:spacing w:after="0"/>
                    <w:rPr>
                      <w:noProof/>
                    </w:rPr>
                  </w:pPr>
                  <w:r>
                    <w:rPr>
                      <w:noProof/>
                    </w:rPr>
                    <w:t>—</w:t>
                  </w:r>
                </w:p>
              </w:tc>
              <w:tc>
                <w:tcPr>
                  <w:tcW w:w="2833" w:type="dxa"/>
                </w:tcPr>
                <w:p w14:paraId="139ED9BC" w14:textId="77777777" w:rsidR="006E3C95" w:rsidRDefault="006E3C95" w:rsidP="006E3C95">
                  <w:pPr>
                    <w:pStyle w:val="Paragraph"/>
                    <w:spacing w:after="0"/>
                    <w:rPr>
                      <w:noProof/>
                    </w:rPr>
                  </w:pPr>
                  <w:r>
                    <w:rPr>
                      <w:noProof/>
                    </w:rPr>
                    <w:t>mounted on a copper or aluminium support</w:t>
                  </w:r>
                </w:p>
              </w:tc>
            </w:tr>
          </w:tbl>
          <w:p w14:paraId="1FD4188D" w14:textId="77777777" w:rsidR="006E3C95" w:rsidRDefault="006E3C95" w:rsidP="006E3C95">
            <w:pPr>
              <w:pStyle w:val="Paragraph"/>
              <w:spacing w:after="0"/>
              <w:rPr>
                <w:noProof/>
              </w:rPr>
            </w:pPr>
          </w:p>
          <w:p w14:paraId="26BE9EAF" w14:textId="77777777" w:rsidR="006E3C95" w:rsidRDefault="006E3C95" w:rsidP="006E3C95">
            <w:pPr>
              <w:pStyle w:val="Paragraph"/>
              <w:spacing w:after="0"/>
              <w:rPr>
                <w:noProof/>
              </w:rPr>
            </w:pPr>
          </w:p>
        </w:tc>
        <w:tc>
          <w:tcPr>
            <w:tcW w:w="994" w:type="dxa"/>
          </w:tcPr>
          <w:p w14:paraId="79DA61A8" w14:textId="77777777" w:rsidR="006E3C95" w:rsidRDefault="006E3C95" w:rsidP="006E3C95">
            <w:pPr>
              <w:pStyle w:val="Paragraph"/>
              <w:spacing w:after="0"/>
              <w:rPr>
                <w:noProof/>
              </w:rPr>
            </w:pPr>
            <w:r>
              <w:rPr>
                <w:noProof/>
              </w:rPr>
              <w:t>0 %</w:t>
            </w:r>
          </w:p>
          <w:p w14:paraId="49E1722D" w14:textId="77777777" w:rsidR="006E3C95" w:rsidRDefault="006E3C95" w:rsidP="006E3C95">
            <w:pPr>
              <w:pStyle w:val="Paragraph"/>
              <w:spacing w:after="0"/>
              <w:rPr>
                <w:noProof/>
              </w:rPr>
            </w:pPr>
          </w:p>
        </w:tc>
        <w:tc>
          <w:tcPr>
            <w:tcW w:w="1276" w:type="dxa"/>
          </w:tcPr>
          <w:p w14:paraId="68E603D5" w14:textId="77777777" w:rsidR="006E3C95" w:rsidRDefault="006E3C95" w:rsidP="006E3C95">
            <w:pPr>
              <w:pStyle w:val="Paragraph"/>
              <w:spacing w:after="0"/>
              <w:rPr>
                <w:noProof/>
              </w:rPr>
            </w:pPr>
            <w:r>
              <w:rPr>
                <w:noProof/>
              </w:rPr>
              <w:t>-</w:t>
            </w:r>
          </w:p>
          <w:p w14:paraId="5B2DFA43" w14:textId="77777777" w:rsidR="006E3C95" w:rsidRDefault="006E3C95" w:rsidP="006E3C95">
            <w:pPr>
              <w:pStyle w:val="Paragraph"/>
              <w:spacing w:after="0"/>
              <w:rPr>
                <w:noProof/>
              </w:rPr>
            </w:pPr>
          </w:p>
        </w:tc>
        <w:tc>
          <w:tcPr>
            <w:tcW w:w="992" w:type="dxa"/>
          </w:tcPr>
          <w:p w14:paraId="0DE6CE29" w14:textId="77777777" w:rsidR="006E3C95" w:rsidRDefault="006E3C95" w:rsidP="006E3C95">
            <w:pPr>
              <w:pStyle w:val="Paragraph"/>
              <w:spacing w:after="0"/>
              <w:rPr>
                <w:noProof/>
              </w:rPr>
            </w:pPr>
            <w:r>
              <w:rPr>
                <w:noProof/>
              </w:rPr>
              <w:t>31.12.2024</w:t>
            </w:r>
          </w:p>
          <w:p w14:paraId="6A7FAAFF" w14:textId="77777777" w:rsidR="006E3C95" w:rsidRDefault="006E3C95" w:rsidP="006E3C95">
            <w:pPr>
              <w:pStyle w:val="Paragraph"/>
              <w:spacing w:after="0"/>
              <w:rPr>
                <w:noProof/>
              </w:rPr>
            </w:pPr>
          </w:p>
        </w:tc>
      </w:tr>
      <w:tr w:rsidR="006E3C95" w14:paraId="47B3A827" w14:textId="77777777" w:rsidTr="008924C5">
        <w:trPr>
          <w:cantSplit/>
        </w:trPr>
        <w:tc>
          <w:tcPr>
            <w:tcW w:w="779" w:type="dxa"/>
          </w:tcPr>
          <w:p w14:paraId="4950FB62" w14:textId="77777777" w:rsidR="006E3C95" w:rsidRDefault="006E3C95" w:rsidP="006E3C95">
            <w:pPr>
              <w:pStyle w:val="Paragraph"/>
              <w:spacing w:after="0"/>
              <w:rPr>
                <w:noProof/>
              </w:rPr>
            </w:pPr>
            <w:r>
              <w:rPr>
                <w:noProof/>
              </w:rPr>
              <w:t>0.7911</w:t>
            </w:r>
          </w:p>
        </w:tc>
        <w:tc>
          <w:tcPr>
            <w:tcW w:w="1276" w:type="dxa"/>
          </w:tcPr>
          <w:p w14:paraId="42C8C255" w14:textId="77777777" w:rsidR="006E3C95" w:rsidRDefault="006E3C95" w:rsidP="006E3C95">
            <w:pPr>
              <w:pStyle w:val="Paragraph"/>
              <w:spacing w:after="0"/>
              <w:jc w:val="right"/>
              <w:rPr>
                <w:noProof/>
              </w:rPr>
            </w:pPr>
            <w:r>
              <w:rPr>
                <w:noProof/>
              </w:rPr>
              <w:t>ex 7506 20 00</w:t>
            </w:r>
          </w:p>
        </w:tc>
        <w:tc>
          <w:tcPr>
            <w:tcW w:w="709" w:type="dxa"/>
          </w:tcPr>
          <w:p w14:paraId="2AD407A7" w14:textId="77777777" w:rsidR="006E3C95" w:rsidRDefault="006E3C95" w:rsidP="006E3C95">
            <w:pPr>
              <w:pStyle w:val="Paragraph"/>
              <w:spacing w:after="0"/>
              <w:jc w:val="center"/>
              <w:rPr>
                <w:noProof/>
              </w:rPr>
            </w:pPr>
            <w:r>
              <w:rPr>
                <w:noProof/>
              </w:rPr>
              <w:t>10</w:t>
            </w:r>
          </w:p>
        </w:tc>
        <w:tc>
          <w:tcPr>
            <w:tcW w:w="3967" w:type="dxa"/>
          </w:tcPr>
          <w:p w14:paraId="2336642B" w14:textId="77777777" w:rsidR="006E3C95" w:rsidRDefault="006E3C95" w:rsidP="006E3C95">
            <w:pPr>
              <w:pStyle w:val="Paragraph"/>
              <w:spacing w:after="0"/>
              <w:rPr>
                <w:noProof/>
              </w:rPr>
            </w:pPr>
            <w:r>
              <w:rPr>
                <w:noProof/>
              </w:rPr>
              <w:t>Sheets and strips in coils of nickel alloy C276 (EN 2.4819) with</w:t>
            </w:r>
          </w:p>
          <w:tbl>
            <w:tblPr>
              <w:tblStyle w:val="Listdash"/>
              <w:tblW w:w="0" w:type="auto"/>
              <w:tblLayout w:type="fixed"/>
              <w:tblLook w:val="0000" w:firstRow="0" w:lastRow="0" w:firstColumn="0" w:lastColumn="0" w:noHBand="0" w:noVBand="0"/>
            </w:tblPr>
            <w:tblGrid>
              <w:gridCol w:w="220"/>
              <w:gridCol w:w="3599"/>
            </w:tblGrid>
            <w:tr w:rsidR="006E3C95" w14:paraId="7B2A3157" w14:textId="77777777" w:rsidTr="008924C5">
              <w:tc>
                <w:tcPr>
                  <w:tcW w:w="220" w:type="dxa"/>
                </w:tcPr>
                <w:p w14:paraId="78AD7892" w14:textId="77777777" w:rsidR="006E3C95" w:rsidRDefault="006E3C95" w:rsidP="006E3C95">
                  <w:pPr>
                    <w:pStyle w:val="Paragraph"/>
                    <w:spacing w:after="0"/>
                    <w:rPr>
                      <w:noProof/>
                    </w:rPr>
                  </w:pPr>
                  <w:r>
                    <w:rPr>
                      <w:noProof/>
                    </w:rPr>
                    <w:t>—</w:t>
                  </w:r>
                </w:p>
              </w:tc>
              <w:tc>
                <w:tcPr>
                  <w:tcW w:w="3599" w:type="dxa"/>
                </w:tcPr>
                <w:p w14:paraId="31F766A9" w14:textId="77777777" w:rsidR="006E3C95" w:rsidRDefault="006E3C95" w:rsidP="006E3C95">
                  <w:pPr>
                    <w:pStyle w:val="Paragraph"/>
                    <w:spacing w:after="0"/>
                    <w:rPr>
                      <w:noProof/>
                    </w:rPr>
                  </w:pPr>
                  <w:r>
                    <w:rPr>
                      <w:noProof/>
                    </w:rPr>
                    <w:t>a thickness of 0,5 mm or more but not more than 3 mm,</w:t>
                  </w:r>
                </w:p>
              </w:tc>
            </w:tr>
            <w:tr w:rsidR="006E3C95" w14:paraId="2B67A8C0" w14:textId="77777777" w:rsidTr="008924C5">
              <w:tc>
                <w:tcPr>
                  <w:tcW w:w="220" w:type="dxa"/>
                </w:tcPr>
                <w:p w14:paraId="1CB3CF8B" w14:textId="77777777" w:rsidR="006E3C95" w:rsidRDefault="006E3C95" w:rsidP="006E3C95">
                  <w:pPr>
                    <w:pStyle w:val="Paragraph"/>
                    <w:spacing w:after="0"/>
                    <w:rPr>
                      <w:noProof/>
                    </w:rPr>
                  </w:pPr>
                  <w:r>
                    <w:rPr>
                      <w:noProof/>
                    </w:rPr>
                    <w:t>—</w:t>
                  </w:r>
                </w:p>
              </w:tc>
              <w:tc>
                <w:tcPr>
                  <w:tcW w:w="3599" w:type="dxa"/>
                </w:tcPr>
                <w:p w14:paraId="392DC191" w14:textId="77777777" w:rsidR="006E3C95" w:rsidRDefault="006E3C95" w:rsidP="006E3C95">
                  <w:pPr>
                    <w:pStyle w:val="Paragraph"/>
                    <w:spacing w:after="0"/>
                    <w:rPr>
                      <w:noProof/>
                    </w:rPr>
                  </w:pPr>
                  <w:r>
                    <w:rPr>
                      <w:noProof/>
                    </w:rPr>
                    <w:t>a width of 770 mm or more but not more than 1 250 mm</w:t>
                  </w:r>
                </w:p>
              </w:tc>
            </w:tr>
          </w:tbl>
          <w:p w14:paraId="42C195C2" w14:textId="77777777" w:rsidR="006E3C95" w:rsidRDefault="006E3C95" w:rsidP="006E3C95">
            <w:pPr>
              <w:pStyle w:val="Paragraph"/>
              <w:spacing w:after="0"/>
              <w:rPr>
                <w:noProof/>
              </w:rPr>
            </w:pPr>
          </w:p>
        </w:tc>
        <w:tc>
          <w:tcPr>
            <w:tcW w:w="994" w:type="dxa"/>
          </w:tcPr>
          <w:p w14:paraId="179AFC4F" w14:textId="77777777" w:rsidR="006E3C95" w:rsidRDefault="006E3C95" w:rsidP="006E3C95">
            <w:pPr>
              <w:pStyle w:val="Paragraph"/>
              <w:spacing w:after="0"/>
              <w:rPr>
                <w:noProof/>
              </w:rPr>
            </w:pPr>
            <w:r>
              <w:rPr>
                <w:noProof/>
              </w:rPr>
              <w:t>0 %</w:t>
            </w:r>
          </w:p>
        </w:tc>
        <w:tc>
          <w:tcPr>
            <w:tcW w:w="1276" w:type="dxa"/>
          </w:tcPr>
          <w:p w14:paraId="2FCE2B75" w14:textId="77777777" w:rsidR="006E3C95" w:rsidRDefault="006E3C95" w:rsidP="006E3C95">
            <w:pPr>
              <w:pStyle w:val="Paragraph"/>
              <w:spacing w:after="0"/>
              <w:rPr>
                <w:noProof/>
              </w:rPr>
            </w:pPr>
            <w:r>
              <w:rPr>
                <w:noProof/>
              </w:rPr>
              <w:t>-</w:t>
            </w:r>
          </w:p>
        </w:tc>
        <w:tc>
          <w:tcPr>
            <w:tcW w:w="992" w:type="dxa"/>
          </w:tcPr>
          <w:p w14:paraId="1365E94B" w14:textId="77777777" w:rsidR="006E3C95" w:rsidRDefault="006E3C95" w:rsidP="006E3C95">
            <w:pPr>
              <w:pStyle w:val="Paragraph"/>
              <w:spacing w:after="0"/>
              <w:rPr>
                <w:noProof/>
              </w:rPr>
            </w:pPr>
            <w:r>
              <w:rPr>
                <w:noProof/>
              </w:rPr>
              <w:t>31.12.2024</w:t>
            </w:r>
          </w:p>
        </w:tc>
      </w:tr>
      <w:tr w:rsidR="006E3C95" w14:paraId="2172A536" w14:textId="77777777" w:rsidTr="008924C5">
        <w:trPr>
          <w:cantSplit/>
        </w:trPr>
        <w:tc>
          <w:tcPr>
            <w:tcW w:w="779" w:type="dxa"/>
          </w:tcPr>
          <w:p w14:paraId="5246CC10" w14:textId="77777777" w:rsidR="006E3C95" w:rsidRDefault="006E3C95" w:rsidP="006E3C95">
            <w:pPr>
              <w:pStyle w:val="Paragraph"/>
              <w:spacing w:after="0"/>
              <w:rPr>
                <w:noProof/>
              </w:rPr>
            </w:pPr>
            <w:r>
              <w:rPr>
                <w:noProof/>
              </w:rPr>
              <w:t>0.7913</w:t>
            </w:r>
          </w:p>
        </w:tc>
        <w:tc>
          <w:tcPr>
            <w:tcW w:w="1276" w:type="dxa"/>
          </w:tcPr>
          <w:p w14:paraId="010F713C" w14:textId="77777777" w:rsidR="006E3C95" w:rsidRDefault="006E3C95" w:rsidP="006E3C95">
            <w:pPr>
              <w:pStyle w:val="Paragraph"/>
              <w:spacing w:after="0"/>
              <w:jc w:val="right"/>
              <w:rPr>
                <w:noProof/>
              </w:rPr>
            </w:pPr>
            <w:r>
              <w:rPr>
                <w:noProof/>
              </w:rPr>
              <w:t>ex 7506 20 00</w:t>
            </w:r>
          </w:p>
        </w:tc>
        <w:tc>
          <w:tcPr>
            <w:tcW w:w="709" w:type="dxa"/>
          </w:tcPr>
          <w:p w14:paraId="4877C218" w14:textId="77777777" w:rsidR="006E3C95" w:rsidRDefault="006E3C95" w:rsidP="006E3C95">
            <w:pPr>
              <w:pStyle w:val="Paragraph"/>
              <w:spacing w:after="0"/>
              <w:jc w:val="center"/>
              <w:rPr>
                <w:noProof/>
              </w:rPr>
            </w:pPr>
            <w:r>
              <w:rPr>
                <w:noProof/>
              </w:rPr>
              <w:t>20</w:t>
            </w:r>
          </w:p>
        </w:tc>
        <w:tc>
          <w:tcPr>
            <w:tcW w:w="3967" w:type="dxa"/>
          </w:tcPr>
          <w:p w14:paraId="355DEE82" w14:textId="77777777" w:rsidR="006E3C95" w:rsidRDefault="006E3C95" w:rsidP="006E3C95">
            <w:pPr>
              <w:pStyle w:val="Paragraph"/>
              <w:spacing w:after="0"/>
              <w:rPr>
                <w:noProof/>
              </w:rPr>
            </w:pPr>
            <w:r>
              <w:rPr>
                <w:noProof/>
              </w:rPr>
              <w:t>Sheets and strips in coils of nickel alloy to standard ASME SB-582/UNS N06030 with:</w:t>
            </w:r>
          </w:p>
          <w:tbl>
            <w:tblPr>
              <w:tblStyle w:val="Listdash"/>
              <w:tblW w:w="0" w:type="auto"/>
              <w:tblLayout w:type="fixed"/>
              <w:tblLook w:val="0000" w:firstRow="0" w:lastRow="0" w:firstColumn="0" w:lastColumn="0" w:noHBand="0" w:noVBand="0"/>
            </w:tblPr>
            <w:tblGrid>
              <w:gridCol w:w="220"/>
              <w:gridCol w:w="3599"/>
            </w:tblGrid>
            <w:tr w:rsidR="006E3C95" w14:paraId="2D8500F0" w14:textId="77777777" w:rsidTr="008924C5">
              <w:tc>
                <w:tcPr>
                  <w:tcW w:w="220" w:type="dxa"/>
                </w:tcPr>
                <w:p w14:paraId="6F93C3B8" w14:textId="77777777" w:rsidR="006E3C95" w:rsidRDefault="006E3C95" w:rsidP="006E3C95">
                  <w:pPr>
                    <w:pStyle w:val="Paragraph"/>
                    <w:spacing w:after="0"/>
                    <w:rPr>
                      <w:noProof/>
                    </w:rPr>
                  </w:pPr>
                  <w:r>
                    <w:rPr>
                      <w:noProof/>
                    </w:rPr>
                    <w:t>—</w:t>
                  </w:r>
                </w:p>
              </w:tc>
              <w:tc>
                <w:tcPr>
                  <w:tcW w:w="3599" w:type="dxa"/>
                </w:tcPr>
                <w:p w14:paraId="12C86986" w14:textId="77777777" w:rsidR="006E3C95" w:rsidRDefault="006E3C95" w:rsidP="006E3C95">
                  <w:pPr>
                    <w:pStyle w:val="Paragraph"/>
                    <w:spacing w:after="0"/>
                    <w:rPr>
                      <w:noProof/>
                    </w:rPr>
                  </w:pPr>
                  <w:r>
                    <w:rPr>
                      <w:noProof/>
                    </w:rPr>
                    <w:t>a thickness of 0,5 mm or more but not more than 3 mm,</w:t>
                  </w:r>
                </w:p>
              </w:tc>
            </w:tr>
            <w:tr w:rsidR="006E3C95" w14:paraId="51B7D2E9" w14:textId="77777777" w:rsidTr="008924C5">
              <w:tc>
                <w:tcPr>
                  <w:tcW w:w="220" w:type="dxa"/>
                </w:tcPr>
                <w:p w14:paraId="6281C70F" w14:textId="77777777" w:rsidR="006E3C95" w:rsidRDefault="006E3C95" w:rsidP="006E3C95">
                  <w:pPr>
                    <w:pStyle w:val="Paragraph"/>
                    <w:spacing w:after="0"/>
                    <w:rPr>
                      <w:noProof/>
                    </w:rPr>
                  </w:pPr>
                  <w:r>
                    <w:rPr>
                      <w:noProof/>
                    </w:rPr>
                    <w:t>—</w:t>
                  </w:r>
                </w:p>
              </w:tc>
              <w:tc>
                <w:tcPr>
                  <w:tcW w:w="3599" w:type="dxa"/>
                </w:tcPr>
                <w:p w14:paraId="27BE7C6B" w14:textId="77777777" w:rsidR="006E3C95" w:rsidRDefault="006E3C95" w:rsidP="006E3C95">
                  <w:pPr>
                    <w:pStyle w:val="Paragraph"/>
                    <w:spacing w:after="0"/>
                    <w:rPr>
                      <w:noProof/>
                    </w:rPr>
                  </w:pPr>
                  <w:r>
                    <w:rPr>
                      <w:noProof/>
                    </w:rPr>
                    <w:t>a width of 250 mm or more but not more than 1 219 mm</w:t>
                  </w:r>
                </w:p>
              </w:tc>
            </w:tr>
          </w:tbl>
          <w:p w14:paraId="14231DC6" w14:textId="77777777" w:rsidR="006E3C95" w:rsidRDefault="006E3C95" w:rsidP="006E3C95">
            <w:pPr>
              <w:pStyle w:val="Paragraph"/>
              <w:spacing w:after="0"/>
              <w:rPr>
                <w:noProof/>
              </w:rPr>
            </w:pPr>
          </w:p>
        </w:tc>
        <w:tc>
          <w:tcPr>
            <w:tcW w:w="994" w:type="dxa"/>
          </w:tcPr>
          <w:p w14:paraId="2239E257" w14:textId="77777777" w:rsidR="006E3C95" w:rsidRDefault="006E3C95" w:rsidP="006E3C95">
            <w:pPr>
              <w:pStyle w:val="Paragraph"/>
              <w:spacing w:after="0"/>
              <w:rPr>
                <w:noProof/>
              </w:rPr>
            </w:pPr>
            <w:r>
              <w:rPr>
                <w:noProof/>
              </w:rPr>
              <w:t>0 %</w:t>
            </w:r>
          </w:p>
        </w:tc>
        <w:tc>
          <w:tcPr>
            <w:tcW w:w="1276" w:type="dxa"/>
          </w:tcPr>
          <w:p w14:paraId="21ACD9EE" w14:textId="77777777" w:rsidR="006E3C95" w:rsidRDefault="006E3C95" w:rsidP="006E3C95">
            <w:pPr>
              <w:pStyle w:val="Paragraph"/>
              <w:spacing w:after="0"/>
              <w:rPr>
                <w:noProof/>
              </w:rPr>
            </w:pPr>
            <w:r>
              <w:rPr>
                <w:noProof/>
              </w:rPr>
              <w:t>-</w:t>
            </w:r>
          </w:p>
        </w:tc>
        <w:tc>
          <w:tcPr>
            <w:tcW w:w="992" w:type="dxa"/>
          </w:tcPr>
          <w:p w14:paraId="7F314D62" w14:textId="77777777" w:rsidR="006E3C95" w:rsidRDefault="006E3C95" w:rsidP="006E3C95">
            <w:pPr>
              <w:pStyle w:val="Paragraph"/>
              <w:spacing w:after="0"/>
              <w:rPr>
                <w:noProof/>
              </w:rPr>
            </w:pPr>
            <w:r>
              <w:rPr>
                <w:noProof/>
              </w:rPr>
              <w:t>31.12.2025</w:t>
            </w:r>
          </w:p>
        </w:tc>
      </w:tr>
      <w:tr w:rsidR="006E3C95" w14:paraId="23CCD4A4" w14:textId="77777777" w:rsidTr="008924C5">
        <w:trPr>
          <w:cantSplit/>
        </w:trPr>
        <w:tc>
          <w:tcPr>
            <w:tcW w:w="779" w:type="dxa"/>
          </w:tcPr>
          <w:p w14:paraId="4638BECA" w14:textId="77777777" w:rsidR="006E3C95" w:rsidRDefault="006E3C95" w:rsidP="006E3C95">
            <w:pPr>
              <w:pStyle w:val="Paragraph"/>
              <w:spacing w:after="0"/>
              <w:rPr>
                <w:noProof/>
              </w:rPr>
            </w:pPr>
            <w:r>
              <w:rPr>
                <w:noProof/>
              </w:rPr>
              <w:t>0.5890</w:t>
            </w:r>
          </w:p>
          <w:p w14:paraId="09FC31BD" w14:textId="77777777" w:rsidR="006E3C95" w:rsidRDefault="006E3C95" w:rsidP="006E3C95">
            <w:pPr>
              <w:pStyle w:val="Paragraph"/>
              <w:spacing w:after="0"/>
              <w:rPr>
                <w:noProof/>
              </w:rPr>
            </w:pPr>
          </w:p>
        </w:tc>
        <w:tc>
          <w:tcPr>
            <w:tcW w:w="1276" w:type="dxa"/>
          </w:tcPr>
          <w:p w14:paraId="2B0CD7C8" w14:textId="77777777" w:rsidR="006E3C95" w:rsidRDefault="006E3C95" w:rsidP="006E3C95">
            <w:pPr>
              <w:pStyle w:val="Paragraph"/>
              <w:spacing w:after="0"/>
              <w:jc w:val="right"/>
              <w:rPr>
                <w:noProof/>
              </w:rPr>
            </w:pPr>
            <w:r>
              <w:rPr>
                <w:rStyle w:val="FootnoteReference"/>
                <w:noProof/>
              </w:rPr>
              <w:t>*</w:t>
            </w:r>
            <w:r>
              <w:rPr>
                <w:noProof/>
              </w:rPr>
              <w:t>7601 20 30</w:t>
            </w:r>
          </w:p>
          <w:p w14:paraId="26BEEF5F" w14:textId="77777777" w:rsidR="006E3C95" w:rsidRDefault="006E3C95" w:rsidP="006E3C95">
            <w:pPr>
              <w:pStyle w:val="Paragraph"/>
              <w:spacing w:after="0"/>
              <w:jc w:val="right"/>
              <w:rPr>
                <w:noProof/>
              </w:rPr>
            </w:pPr>
            <w:r>
              <w:rPr>
                <w:noProof/>
              </w:rPr>
              <w:t>7601 20 40</w:t>
            </w:r>
          </w:p>
        </w:tc>
        <w:tc>
          <w:tcPr>
            <w:tcW w:w="709" w:type="dxa"/>
          </w:tcPr>
          <w:p w14:paraId="05F1CF94" w14:textId="77777777" w:rsidR="006E3C95" w:rsidRDefault="006E3C95" w:rsidP="006E3C95">
            <w:pPr>
              <w:pStyle w:val="Paragraph"/>
              <w:spacing w:after="0"/>
              <w:rPr>
                <w:noProof/>
              </w:rPr>
            </w:pPr>
          </w:p>
          <w:p w14:paraId="28B51FDB" w14:textId="77777777" w:rsidR="006E3C95" w:rsidRDefault="006E3C95" w:rsidP="006E3C95">
            <w:pPr>
              <w:pStyle w:val="Paragraph"/>
              <w:spacing w:after="0"/>
              <w:rPr>
                <w:noProof/>
              </w:rPr>
            </w:pPr>
          </w:p>
        </w:tc>
        <w:tc>
          <w:tcPr>
            <w:tcW w:w="3967" w:type="dxa"/>
          </w:tcPr>
          <w:p w14:paraId="4793EC26" w14:textId="77777777" w:rsidR="006E3C95" w:rsidRDefault="006E3C95" w:rsidP="006E3C95">
            <w:pPr>
              <w:pStyle w:val="Paragraph"/>
              <w:spacing w:after="0"/>
              <w:rPr>
                <w:noProof/>
              </w:rPr>
            </w:pPr>
            <w:r>
              <w:rPr>
                <w:noProof/>
              </w:rPr>
              <w:t>Slabs and billets of unwrought aluminium alloys</w:t>
            </w:r>
          </w:p>
          <w:p w14:paraId="10D7549C" w14:textId="77777777" w:rsidR="006E3C95" w:rsidRDefault="006E3C95" w:rsidP="006E3C95">
            <w:pPr>
              <w:pStyle w:val="Paragraph"/>
              <w:spacing w:after="0"/>
              <w:rPr>
                <w:noProof/>
              </w:rPr>
            </w:pPr>
          </w:p>
        </w:tc>
        <w:tc>
          <w:tcPr>
            <w:tcW w:w="994" w:type="dxa"/>
          </w:tcPr>
          <w:p w14:paraId="2FD5A03E" w14:textId="77777777" w:rsidR="006E3C95" w:rsidRDefault="006E3C95" w:rsidP="006E3C95">
            <w:pPr>
              <w:pStyle w:val="Paragraph"/>
              <w:spacing w:after="0"/>
              <w:rPr>
                <w:noProof/>
              </w:rPr>
            </w:pPr>
            <w:r>
              <w:rPr>
                <w:noProof/>
              </w:rPr>
              <w:t>4 %</w:t>
            </w:r>
          </w:p>
          <w:p w14:paraId="31712D83" w14:textId="77777777" w:rsidR="006E3C95" w:rsidRDefault="006E3C95" w:rsidP="006E3C95">
            <w:pPr>
              <w:pStyle w:val="Paragraph"/>
              <w:spacing w:after="0"/>
              <w:rPr>
                <w:noProof/>
              </w:rPr>
            </w:pPr>
          </w:p>
        </w:tc>
        <w:tc>
          <w:tcPr>
            <w:tcW w:w="1276" w:type="dxa"/>
          </w:tcPr>
          <w:p w14:paraId="5DEBBCE6" w14:textId="77777777" w:rsidR="006E3C95" w:rsidRDefault="006E3C95" w:rsidP="006E3C95">
            <w:pPr>
              <w:pStyle w:val="Paragraph"/>
              <w:spacing w:after="0"/>
              <w:rPr>
                <w:noProof/>
              </w:rPr>
            </w:pPr>
            <w:r>
              <w:rPr>
                <w:noProof/>
              </w:rPr>
              <w:t>-</w:t>
            </w:r>
          </w:p>
          <w:p w14:paraId="37BABA3E" w14:textId="77777777" w:rsidR="006E3C95" w:rsidRDefault="006E3C95" w:rsidP="006E3C95">
            <w:pPr>
              <w:pStyle w:val="Paragraph"/>
              <w:spacing w:after="0"/>
              <w:rPr>
                <w:noProof/>
              </w:rPr>
            </w:pPr>
          </w:p>
        </w:tc>
        <w:tc>
          <w:tcPr>
            <w:tcW w:w="992" w:type="dxa"/>
          </w:tcPr>
          <w:p w14:paraId="1187AB93" w14:textId="77777777" w:rsidR="006E3C95" w:rsidRDefault="006E3C95" w:rsidP="006E3C95">
            <w:pPr>
              <w:pStyle w:val="Paragraph"/>
              <w:spacing w:after="0"/>
              <w:rPr>
                <w:noProof/>
              </w:rPr>
            </w:pPr>
            <w:r>
              <w:rPr>
                <w:noProof/>
              </w:rPr>
              <w:t>31.12.2024</w:t>
            </w:r>
          </w:p>
          <w:p w14:paraId="1CCDF215" w14:textId="77777777" w:rsidR="006E3C95" w:rsidRDefault="006E3C95" w:rsidP="006E3C95">
            <w:pPr>
              <w:pStyle w:val="Paragraph"/>
              <w:spacing w:after="0"/>
              <w:rPr>
                <w:noProof/>
              </w:rPr>
            </w:pPr>
          </w:p>
        </w:tc>
      </w:tr>
      <w:tr w:rsidR="006E3C95" w14:paraId="03094E44" w14:textId="77777777" w:rsidTr="008924C5">
        <w:trPr>
          <w:cantSplit/>
        </w:trPr>
        <w:tc>
          <w:tcPr>
            <w:tcW w:w="779" w:type="dxa"/>
          </w:tcPr>
          <w:p w14:paraId="04065639" w14:textId="77777777" w:rsidR="006E3C95" w:rsidRDefault="006E3C95" w:rsidP="006E3C95">
            <w:pPr>
              <w:pStyle w:val="Paragraph"/>
              <w:spacing w:after="0"/>
              <w:rPr>
                <w:noProof/>
              </w:rPr>
            </w:pPr>
            <w:r>
              <w:rPr>
                <w:noProof/>
              </w:rPr>
              <w:t>0.7752</w:t>
            </w:r>
          </w:p>
        </w:tc>
        <w:tc>
          <w:tcPr>
            <w:tcW w:w="1276" w:type="dxa"/>
          </w:tcPr>
          <w:p w14:paraId="0226767E" w14:textId="77777777" w:rsidR="006E3C95" w:rsidRDefault="006E3C95" w:rsidP="006E3C95">
            <w:pPr>
              <w:pStyle w:val="Paragraph"/>
              <w:spacing w:after="0"/>
              <w:jc w:val="right"/>
              <w:rPr>
                <w:noProof/>
              </w:rPr>
            </w:pPr>
            <w:r>
              <w:rPr>
                <w:noProof/>
              </w:rPr>
              <w:t>ex 7604 21 00</w:t>
            </w:r>
          </w:p>
        </w:tc>
        <w:tc>
          <w:tcPr>
            <w:tcW w:w="709" w:type="dxa"/>
          </w:tcPr>
          <w:p w14:paraId="189C7294" w14:textId="77777777" w:rsidR="006E3C95" w:rsidRDefault="006E3C95" w:rsidP="006E3C95">
            <w:pPr>
              <w:pStyle w:val="Paragraph"/>
              <w:spacing w:after="0"/>
              <w:jc w:val="center"/>
              <w:rPr>
                <w:noProof/>
              </w:rPr>
            </w:pPr>
            <w:r>
              <w:rPr>
                <w:noProof/>
              </w:rPr>
              <w:t>10</w:t>
            </w:r>
          </w:p>
        </w:tc>
        <w:tc>
          <w:tcPr>
            <w:tcW w:w="3967" w:type="dxa"/>
          </w:tcPr>
          <w:p w14:paraId="44E45117" w14:textId="77777777" w:rsidR="006E3C95" w:rsidRDefault="006E3C95" w:rsidP="006E3C95">
            <w:pPr>
              <w:pStyle w:val="Paragraph"/>
              <w:spacing w:after="0"/>
              <w:rPr>
                <w:noProof/>
              </w:rPr>
            </w:pPr>
            <w:r>
              <w:rPr>
                <w:noProof/>
              </w:rPr>
              <w:t>Hollow profile with:</w:t>
            </w:r>
          </w:p>
          <w:tbl>
            <w:tblPr>
              <w:tblStyle w:val="Listdash"/>
              <w:tblW w:w="0" w:type="auto"/>
              <w:tblLayout w:type="fixed"/>
              <w:tblLook w:val="0000" w:firstRow="0" w:lastRow="0" w:firstColumn="0" w:lastColumn="0" w:noHBand="0" w:noVBand="0"/>
            </w:tblPr>
            <w:tblGrid>
              <w:gridCol w:w="220"/>
              <w:gridCol w:w="3599"/>
            </w:tblGrid>
            <w:tr w:rsidR="006E3C95" w14:paraId="35369010" w14:textId="77777777" w:rsidTr="008924C5">
              <w:tc>
                <w:tcPr>
                  <w:tcW w:w="220" w:type="dxa"/>
                </w:tcPr>
                <w:p w14:paraId="0607A81D" w14:textId="77777777" w:rsidR="006E3C95" w:rsidRDefault="006E3C95" w:rsidP="006E3C95">
                  <w:pPr>
                    <w:pStyle w:val="Paragraph"/>
                    <w:spacing w:after="0"/>
                    <w:rPr>
                      <w:noProof/>
                    </w:rPr>
                  </w:pPr>
                  <w:r>
                    <w:rPr>
                      <w:noProof/>
                    </w:rPr>
                    <w:t>—</w:t>
                  </w:r>
                </w:p>
              </w:tc>
              <w:tc>
                <w:tcPr>
                  <w:tcW w:w="3599" w:type="dxa"/>
                </w:tcPr>
                <w:p w14:paraId="6EC92252" w14:textId="77777777" w:rsidR="006E3C95" w:rsidRDefault="006E3C95" w:rsidP="006E3C95">
                  <w:pPr>
                    <w:pStyle w:val="Paragraph"/>
                    <w:spacing w:after="0"/>
                    <w:rPr>
                      <w:noProof/>
                    </w:rPr>
                  </w:pPr>
                  <w:r>
                    <w:rPr>
                      <w:noProof/>
                    </w:rPr>
                    <w:t>one closed chamber of aluminum alloy 6063-T5 or 6060-T5,</w:t>
                  </w:r>
                </w:p>
              </w:tc>
            </w:tr>
            <w:tr w:rsidR="006E3C95" w14:paraId="23B1F385" w14:textId="77777777" w:rsidTr="008924C5">
              <w:tc>
                <w:tcPr>
                  <w:tcW w:w="220" w:type="dxa"/>
                </w:tcPr>
                <w:p w14:paraId="09417B6D" w14:textId="77777777" w:rsidR="006E3C95" w:rsidRDefault="006E3C95" w:rsidP="006E3C95">
                  <w:pPr>
                    <w:pStyle w:val="Paragraph"/>
                    <w:spacing w:after="0"/>
                    <w:rPr>
                      <w:noProof/>
                    </w:rPr>
                  </w:pPr>
                  <w:r>
                    <w:rPr>
                      <w:noProof/>
                    </w:rPr>
                    <w:t>—</w:t>
                  </w:r>
                </w:p>
              </w:tc>
              <w:tc>
                <w:tcPr>
                  <w:tcW w:w="3599" w:type="dxa"/>
                </w:tcPr>
                <w:p w14:paraId="3028AE42" w14:textId="77777777" w:rsidR="006E3C95" w:rsidRDefault="006E3C95" w:rsidP="006E3C95">
                  <w:pPr>
                    <w:pStyle w:val="Paragraph"/>
                    <w:spacing w:after="0"/>
                    <w:rPr>
                      <w:noProof/>
                    </w:rPr>
                  </w:pPr>
                  <w:r>
                    <w:rPr>
                      <w:noProof/>
                    </w:rPr>
                    <w:t>a wall thickness of not more than 0,7 mm, and</w:t>
                  </w:r>
                </w:p>
              </w:tc>
            </w:tr>
            <w:tr w:rsidR="006E3C95" w14:paraId="433405F2" w14:textId="77777777" w:rsidTr="008924C5">
              <w:tc>
                <w:tcPr>
                  <w:tcW w:w="220" w:type="dxa"/>
                </w:tcPr>
                <w:p w14:paraId="7CD7EB1D" w14:textId="77777777" w:rsidR="006E3C95" w:rsidRDefault="006E3C95" w:rsidP="006E3C95">
                  <w:pPr>
                    <w:pStyle w:val="Paragraph"/>
                    <w:spacing w:after="0"/>
                    <w:rPr>
                      <w:noProof/>
                    </w:rPr>
                  </w:pPr>
                  <w:r>
                    <w:rPr>
                      <w:noProof/>
                    </w:rPr>
                    <w:t>—</w:t>
                  </w:r>
                </w:p>
              </w:tc>
              <w:tc>
                <w:tcPr>
                  <w:tcW w:w="3599" w:type="dxa"/>
                </w:tcPr>
                <w:p w14:paraId="0263A16A" w14:textId="77777777" w:rsidR="006E3C95" w:rsidRDefault="006E3C95" w:rsidP="006E3C95">
                  <w:pPr>
                    <w:pStyle w:val="Paragraph"/>
                    <w:spacing w:after="0"/>
                    <w:rPr>
                      <w:noProof/>
                    </w:rPr>
                  </w:pPr>
                  <w:r>
                    <w:rPr>
                      <w:noProof/>
                    </w:rPr>
                    <w:t>an anodized layer of  10 µm at the surface,</w:t>
                  </w:r>
                </w:p>
              </w:tc>
            </w:tr>
          </w:tbl>
          <w:p w14:paraId="3DD4F5B9" w14:textId="77777777" w:rsidR="006E3C95" w:rsidRDefault="006E3C95" w:rsidP="006E3C95">
            <w:pPr>
              <w:pStyle w:val="Paragraph"/>
              <w:spacing w:after="0"/>
              <w:rPr>
                <w:noProof/>
              </w:rPr>
            </w:pPr>
            <w:r>
              <w:rPr>
                <w:noProof/>
              </w:rPr>
              <w:t>for use in the manufacture of board frames of whiteboards, cork boards, easel boards, education boards and display cases</w:t>
            </w:r>
          </w:p>
          <w:p w14:paraId="2DE39EC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04E6F8A" w14:textId="77777777" w:rsidR="006E3C95" w:rsidRDefault="006E3C95" w:rsidP="006E3C95">
            <w:pPr>
              <w:pStyle w:val="Paragraph"/>
              <w:spacing w:after="0"/>
              <w:rPr>
                <w:noProof/>
              </w:rPr>
            </w:pPr>
            <w:r>
              <w:rPr>
                <w:noProof/>
              </w:rPr>
              <w:t>0 %</w:t>
            </w:r>
          </w:p>
        </w:tc>
        <w:tc>
          <w:tcPr>
            <w:tcW w:w="1276" w:type="dxa"/>
          </w:tcPr>
          <w:p w14:paraId="2C19CCA9" w14:textId="77777777" w:rsidR="006E3C95" w:rsidRDefault="006E3C95" w:rsidP="006E3C95">
            <w:pPr>
              <w:pStyle w:val="Paragraph"/>
              <w:spacing w:after="0"/>
              <w:rPr>
                <w:noProof/>
              </w:rPr>
            </w:pPr>
            <w:r>
              <w:rPr>
                <w:noProof/>
              </w:rPr>
              <w:t>-</w:t>
            </w:r>
          </w:p>
        </w:tc>
        <w:tc>
          <w:tcPr>
            <w:tcW w:w="992" w:type="dxa"/>
          </w:tcPr>
          <w:p w14:paraId="74CD4CD4" w14:textId="77777777" w:rsidR="006E3C95" w:rsidRDefault="006E3C95" w:rsidP="006E3C95">
            <w:pPr>
              <w:pStyle w:val="Paragraph"/>
              <w:spacing w:after="0"/>
              <w:rPr>
                <w:noProof/>
              </w:rPr>
            </w:pPr>
            <w:r>
              <w:rPr>
                <w:noProof/>
              </w:rPr>
              <w:t>31.12.2024</w:t>
            </w:r>
          </w:p>
        </w:tc>
      </w:tr>
      <w:tr w:rsidR="006E3C95" w14:paraId="3328E8A7" w14:textId="77777777" w:rsidTr="008924C5">
        <w:trPr>
          <w:cantSplit/>
        </w:trPr>
        <w:tc>
          <w:tcPr>
            <w:tcW w:w="779" w:type="dxa"/>
          </w:tcPr>
          <w:p w14:paraId="170C33E3" w14:textId="77777777" w:rsidR="006E3C95" w:rsidRDefault="006E3C95" w:rsidP="006E3C95">
            <w:pPr>
              <w:pStyle w:val="Paragraph"/>
              <w:spacing w:after="0"/>
              <w:rPr>
                <w:noProof/>
              </w:rPr>
            </w:pPr>
            <w:r>
              <w:rPr>
                <w:noProof/>
              </w:rPr>
              <w:t>0.5029</w:t>
            </w:r>
          </w:p>
          <w:p w14:paraId="4A2F5340" w14:textId="77777777" w:rsidR="006E3C95" w:rsidRDefault="006E3C95" w:rsidP="006E3C95">
            <w:pPr>
              <w:pStyle w:val="Paragraph"/>
              <w:spacing w:after="0"/>
              <w:rPr>
                <w:noProof/>
              </w:rPr>
            </w:pPr>
          </w:p>
          <w:p w14:paraId="1499892E" w14:textId="77777777" w:rsidR="006E3C95" w:rsidRDefault="006E3C95" w:rsidP="006E3C95">
            <w:pPr>
              <w:pStyle w:val="Paragraph"/>
              <w:spacing w:after="0"/>
              <w:rPr>
                <w:noProof/>
              </w:rPr>
            </w:pPr>
          </w:p>
        </w:tc>
        <w:tc>
          <w:tcPr>
            <w:tcW w:w="1276" w:type="dxa"/>
          </w:tcPr>
          <w:p w14:paraId="613075C3" w14:textId="77777777" w:rsidR="006E3C95" w:rsidRDefault="006E3C95" w:rsidP="006E3C95">
            <w:pPr>
              <w:pStyle w:val="Paragraph"/>
              <w:spacing w:after="0"/>
              <w:jc w:val="right"/>
              <w:rPr>
                <w:noProof/>
              </w:rPr>
            </w:pPr>
            <w:r>
              <w:rPr>
                <w:noProof/>
              </w:rPr>
              <w:t>ex 7604 29 10</w:t>
            </w:r>
          </w:p>
          <w:p w14:paraId="1B22A1B1" w14:textId="77777777" w:rsidR="006E3C95" w:rsidRDefault="006E3C95" w:rsidP="006E3C95">
            <w:pPr>
              <w:pStyle w:val="Paragraph"/>
              <w:spacing w:after="0"/>
              <w:jc w:val="right"/>
              <w:rPr>
                <w:noProof/>
              </w:rPr>
            </w:pPr>
            <w:r>
              <w:rPr>
                <w:noProof/>
              </w:rPr>
              <w:t>ex 7606 12 99</w:t>
            </w:r>
          </w:p>
          <w:p w14:paraId="1AA1D3B4" w14:textId="77777777" w:rsidR="006E3C95" w:rsidRDefault="006E3C95" w:rsidP="006E3C95">
            <w:pPr>
              <w:pStyle w:val="Paragraph"/>
              <w:spacing w:after="0"/>
              <w:jc w:val="right"/>
              <w:rPr>
                <w:noProof/>
              </w:rPr>
            </w:pPr>
            <w:r>
              <w:rPr>
                <w:noProof/>
              </w:rPr>
              <w:t>ex 7606 12 99</w:t>
            </w:r>
          </w:p>
        </w:tc>
        <w:tc>
          <w:tcPr>
            <w:tcW w:w="709" w:type="dxa"/>
          </w:tcPr>
          <w:p w14:paraId="4D43500B" w14:textId="77777777" w:rsidR="006E3C95" w:rsidRDefault="006E3C95" w:rsidP="006E3C95">
            <w:pPr>
              <w:pStyle w:val="Paragraph"/>
              <w:spacing w:after="0"/>
              <w:jc w:val="center"/>
              <w:rPr>
                <w:noProof/>
              </w:rPr>
            </w:pPr>
            <w:r>
              <w:rPr>
                <w:noProof/>
              </w:rPr>
              <w:t>10</w:t>
            </w:r>
          </w:p>
          <w:p w14:paraId="2A62A3EB" w14:textId="77777777" w:rsidR="006E3C95" w:rsidRDefault="006E3C95" w:rsidP="006E3C95">
            <w:pPr>
              <w:pStyle w:val="Paragraph"/>
              <w:spacing w:after="0"/>
              <w:jc w:val="center"/>
              <w:rPr>
                <w:noProof/>
              </w:rPr>
            </w:pPr>
            <w:r>
              <w:rPr>
                <w:noProof/>
              </w:rPr>
              <w:t>21</w:t>
            </w:r>
          </w:p>
          <w:p w14:paraId="253733C2" w14:textId="77777777" w:rsidR="006E3C95" w:rsidRDefault="006E3C95" w:rsidP="006E3C95">
            <w:pPr>
              <w:pStyle w:val="Paragraph"/>
              <w:spacing w:after="0"/>
              <w:jc w:val="center"/>
              <w:rPr>
                <w:noProof/>
              </w:rPr>
            </w:pPr>
            <w:r>
              <w:rPr>
                <w:noProof/>
              </w:rPr>
              <w:t>25</w:t>
            </w:r>
          </w:p>
        </w:tc>
        <w:tc>
          <w:tcPr>
            <w:tcW w:w="3967" w:type="dxa"/>
          </w:tcPr>
          <w:p w14:paraId="51C95498" w14:textId="77777777" w:rsidR="006E3C95" w:rsidRDefault="006E3C95" w:rsidP="006E3C95">
            <w:pPr>
              <w:pStyle w:val="Paragraph"/>
              <w:spacing w:after="0"/>
              <w:rPr>
                <w:noProof/>
              </w:rPr>
            </w:pPr>
            <w:r>
              <w:rPr>
                <w:noProof/>
              </w:rPr>
              <w:t>Sheets and bars of aluminium-lithium alloys</w:t>
            </w:r>
          </w:p>
          <w:p w14:paraId="33BF311F" w14:textId="77777777" w:rsidR="006E3C95" w:rsidRDefault="006E3C95" w:rsidP="006E3C95">
            <w:pPr>
              <w:pStyle w:val="Paragraph"/>
              <w:spacing w:after="0"/>
              <w:rPr>
                <w:noProof/>
              </w:rPr>
            </w:pPr>
          </w:p>
          <w:p w14:paraId="48CC4D4D" w14:textId="77777777" w:rsidR="006E3C95" w:rsidRDefault="006E3C95" w:rsidP="006E3C95">
            <w:pPr>
              <w:pStyle w:val="Paragraph"/>
              <w:spacing w:after="0"/>
              <w:rPr>
                <w:noProof/>
              </w:rPr>
            </w:pPr>
          </w:p>
        </w:tc>
        <w:tc>
          <w:tcPr>
            <w:tcW w:w="994" w:type="dxa"/>
          </w:tcPr>
          <w:p w14:paraId="60BE510C" w14:textId="77777777" w:rsidR="006E3C95" w:rsidRDefault="006E3C95" w:rsidP="006E3C95">
            <w:pPr>
              <w:pStyle w:val="Paragraph"/>
              <w:spacing w:after="0"/>
              <w:rPr>
                <w:noProof/>
              </w:rPr>
            </w:pPr>
            <w:r>
              <w:rPr>
                <w:noProof/>
              </w:rPr>
              <w:t>0 %</w:t>
            </w:r>
          </w:p>
          <w:p w14:paraId="00381D8B" w14:textId="77777777" w:rsidR="006E3C95" w:rsidRDefault="006E3C95" w:rsidP="006E3C95">
            <w:pPr>
              <w:pStyle w:val="Paragraph"/>
              <w:spacing w:after="0"/>
              <w:rPr>
                <w:noProof/>
              </w:rPr>
            </w:pPr>
          </w:p>
          <w:p w14:paraId="03D20B5B" w14:textId="77777777" w:rsidR="006E3C95" w:rsidRDefault="006E3C95" w:rsidP="006E3C95">
            <w:pPr>
              <w:pStyle w:val="Paragraph"/>
              <w:spacing w:after="0"/>
              <w:rPr>
                <w:noProof/>
              </w:rPr>
            </w:pPr>
          </w:p>
        </w:tc>
        <w:tc>
          <w:tcPr>
            <w:tcW w:w="1276" w:type="dxa"/>
          </w:tcPr>
          <w:p w14:paraId="2C0A5BD5" w14:textId="77777777" w:rsidR="006E3C95" w:rsidRDefault="006E3C95" w:rsidP="006E3C95">
            <w:pPr>
              <w:pStyle w:val="Paragraph"/>
              <w:spacing w:after="0"/>
              <w:rPr>
                <w:noProof/>
              </w:rPr>
            </w:pPr>
            <w:r>
              <w:rPr>
                <w:noProof/>
              </w:rPr>
              <w:t>-</w:t>
            </w:r>
          </w:p>
          <w:p w14:paraId="2471BDF4" w14:textId="77777777" w:rsidR="006E3C95" w:rsidRDefault="006E3C95" w:rsidP="006E3C95">
            <w:pPr>
              <w:pStyle w:val="Paragraph"/>
              <w:spacing w:after="0"/>
              <w:rPr>
                <w:noProof/>
              </w:rPr>
            </w:pPr>
          </w:p>
          <w:p w14:paraId="3A90F672" w14:textId="77777777" w:rsidR="006E3C95" w:rsidRDefault="006E3C95" w:rsidP="006E3C95">
            <w:pPr>
              <w:pStyle w:val="Paragraph"/>
              <w:spacing w:after="0"/>
              <w:rPr>
                <w:noProof/>
              </w:rPr>
            </w:pPr>
          </w:p>
        </w:tc>
        <w:tc>
          <w:tcPr>
            <w:tcW w:w="992" w:type="dxa"/>
          </w:tcPr>
          <w:p w14:paraId="664B4978" w14:textId="77777777" w:rsidR="006E3C95" w:rsidRDefault="006E3C95" w:rsidP="006E3C95">
            <w:pPr>
              <w:pStyle w:val="Paragraph"/>
              <w:spacing w:after="0"/>
              <w:rPr>
                <w:noProof/>
              </w:rPr>
            </w:pPr>
            <w:r>
              <w:rPr>
                <w:noProof/>
              </w:rPr>
              <w:t>31.12.2027</w:t>
            </w:r>
          </w:p>
          <w:p w14:paraId="714E5EDA" w14:textId="77777777" w:rsidR="006E3C95" w:rsidRDefault="006E3C95" w:rsidP="006E3C95">
            <w:pPr>
              <w:pStyle w:val="Paragraph"/>
              <w:spacing w:after="0"/>
              <w:rPr>
                <w:noProof/>
              </w:rPr>
            </w:pPr>
          </w:p>
          <w:p w14:paraId="6699BE5D" w14:textId="77777777" w:rsidR="006E3C95" w:rsidRDefault="006E3C95" w:rsidP="006E3C95">
            <w:pPr>
              <w:pStyle w:val="Paragraph"/>
              <w:spacing w:after="0"/>
              <w:rPr>
                <w:noProof/>
              </w:rPr>
            </w:pPr>
          </w:p>
        </w:tc>
      </w:tr>
      <w:tr w:rsidR="006E3C95" w14:paraId="555C5679" w14:textId="77777777" w:rsidTr="008924C5">
        <w:trPr>
          <w:cantSplit/>
        </w:trPr>
        <w:tc>
          <w:tcPr>
            <w:tcW w:w="779" w:type="dxa"/>
          </w:tcPr>
          <w:p w14:paraId="4372139A" w14:textId="77777777" w:rsidR="006E3C95" w:rsidRDefault="006E3C95" w:rsidP="006E3C95">
            <w:pPr>
              <w:pStyle w:val="Paragraph"/>
              <w:spacing w:after="0"/>
              <w:rPr>
                <w:noProof/>
              </w:rPr>
            </w:pPr>
            <w:r>
              <w:rPr>
                <w:noProof/>
              </w:rPr>
              <w:t>0.6417</w:t>
            </w:r>
          </w:p>
        </w:tc>
        <w:tc>
          <w:tcPr>
            <w:tcW w:w="1276" w:type="dxa"/>
          </w:tcPr>
          <w:p w14:paraId="0A66D8FC" w14:textId="77777777" w:rsidR="006E3C95" w:rsidRDefault="006E3C95" w:rsidP="006E3C95">
            <w:pPr>
              <w:pStyle w:val="Paragraph"/>
              <w:spacing w:after="0"/>
              <w:jc w:val="right"/>
              <w:rPr>
                <w:noProof/>
              </w:rPr>
            </w:pPr>
            <w:r>
              <w:rPr>
                <w:noProof/>
              </w:rPr>
              <w:t>ex 7604 29 10</w:t>
            </w:r>
          </w:p>
        </w:tc>
        <w:tc>
          <w:tcPr>
            <w:tcW w:w="709" w:type="dxa"/>
          </w:tcPr>
          <w:p w14:paraId="269EED73" w14:textId="77777777" w:rsidR="006E3C95" w:rsidRDefault="006E3C95" w:rsidP="006E3C95">
            <w:pPr>
              <w:pStyle w:val="Paragraph"/>
              <w:spacing w:after="0"/>
              <w:jc w:val="center"/>
              <w:rPr>
                <w:noProof/>
              </w:rPr>
            </w:pPr>
            <w:r>
              <w:rPr>
                <w:noProof/>
              </w:rPr>
              <w:t>40</w:t>
            </w:r>
          </w:p>
        </w:tc>
        <w:tc>
          <w:tcPr>
            <w:tcW w:w="3967" w:type="dxa"/>
          </w:tcPr>
          <w:p w14:paraId="3A082D91" w14:textId="77777777" w:rsidR="006E3C95" w:rsidRDefault="006E3C95" w:rsidP="006E3C95">
            <w:pPr>
              <w:pStyle w:val="Paragraph"/>
              <w:spacing w:after="0"/>
              <w:rPr>
                <w:noProof/>
              </w:rPr>
            </w:pPr>
            <w:r>
              <w:rPr>
                <w:noProof/>
              </w:rPr>
              <w:t>Bars and rods of aluminium alloys containing by weight :</w:t>
            </w:r>
          </w:p>
          <w:tbl>
            <w:tblPr>
              <w:tblStyle w:val="Listdash"/>
              <w:tblW w:w="0" w:type="auto"/>
              <w:tblLayout w:type="fixed"/>
              <w:tblLook w:val="0000" w:firstRow="0" w:lastRow="0" w:firstColumn="0" w:lastColumn="0" w:noHBand="0" w:noVBand="0"/>
            </w:tblPr>
            <w:tblGrid>
              <w:gridCol w:w="220"/>
              <w:gridCol w:w="3584"/>
            </w:tblGrid>
            <w:tr w:rsidR="006E3C95" w14:paraId="02CF31DA" w14:textId="77777777" w:rsidTr="008924C5">
              <w:tc>
                <w:tcPr>
                  <w:tcW w:w="220" w:type="dxa"/>
                </w:tcPr>
                <w:p w14:paraId="66C8F6E1" w14:textId="77777777" w:rsidR="006E3C95" w:rsidRDefault="006E3C95" w:rsidP="006E3C95">
                  <w:pPr>
                    <w:pStyle w:val="Paragraph"/>
                    <w:spacing w:after="0"/>
                    <w:rPr>
                      <w:noProof/>
                    </w:rPr>
                  </w:pPr>
                  <w:r>
                    <w:rPr>
                      <w:noProof/>
                    </w:rPr>
                    <w:t>—</w:t>
                  </w:r>
                </w:p>
              </w:tc>
              <w:tc>
                <w:tcPr>
                  <w:tcW w:w="3584" w:type="dxa"/>
                </w:tcPr>
                <w:p w14:paraId="46B40276" w14:textId="77777777" w:rsidR="006E3C95" w:rsidRDefault="006E3C95" w:rsidP="006E3C95">
                  <w:pPr>
                    <w:pStyle w:val="Paragraph"/>
                    <w:spacing w:after="0"/>
                    <w:rPr>
                      <w:noProof/>
                    </w:rPr>
                  </w:pPr>
                  <w:r>
                    <w:rPr>
                      <w:noProof/>
                    </w:rPr>
                    <w:t>0,25 % or more but not more than 7 % of zinc, and</w:t>
                  </w:r>
                </w:p>
              </w:tc>
            </w:tr>
            <w:tr w:rsidR="006E3C95" w14:paraId="61738A84" w14:textId="77777777" w:rsidTr="008924C5">
              <w:tc>
                <w:tcPr>
                  <w:tcW w:w="220" w:type="dxa"/>
                </w:tcPr>
                <w:p w14:paraId="61B82886" w14:textId="77777777" w:rsidR="006E3C95" w:rsidRDefault="006E3C95" w:rsidP="006E3C95">
                  <w:pPr>
                    <w:pStyle w:val="Paragraph"/>
                    <w:spacing w:after="0"/>
                    <w:rPr>
                      <w:noProof/>
                    </w:rPr>
                  </w:pPr>
                  <w:r>
                    <w:rPr>
                      <w:noProof/>
                    </w:rPr>
                    <w:t>—</w:t>
                  </w:r>
                </w:p>
              </w:tc>
              <w:tc>
                <w:tcPr>
                  <w:tcW w:w="3584" w:type="dxa"/>
                </w:tcPr>
                <w:p w14:paraId="70F77C96" w14:textId="77777777" w:rsidR="006E3C95" w:rsidRDefault="006E3C95" w:rsidP="006E3C95">
                  <w:pPr>
                    <w:pStyle w:val="Paragraph"/>
                    <w:spacing w:after="0"/>
                    <w:rPr>
                      <w:noProof/>
                    </w:rPr>
                  </w:pPr>
                  <w:r>
                    <w:rPr>
                      <w:noProof/>
                    </w:rPr>
                    <w:t>1 % or more but not more than 3 % of magnesium, and</w:t>
                  </w:r>
                </w:p>
              </w:tc>
            </w:tr>
            <w:tr w:rsidR="006E3C95" w14:paraId="6020BB33" w14:textId="77777777" w:rsidTr="008924C5">
              <w:tc>
                <w:tcPr>
                  <w:tcW w:w="220" w:type="dxa"/>
                </w:tcPr>
                <w:p w14:paraId="2895C5E4" w14:textId="77777777" w:rsidR="006E3C95" w:rsidRDefault="006E3C95" w:rsidP="006E3C95">
                  <w:pPr>
                    <w:pStyle w:val="Paragraph"/>
                    <w:spacing w:after="0"/>
                    <w:rPr>
                      <w:noProof/>
                    </w:rPr>
                  </w:pPr>
                  <w:r>
                    <w:rPr>
                      <w:noProof/>
                    </w:rPr>
                    <w:t>—</w:t>
                  </w:r>
                </w:p>
              </w:tc>
              <w:tc>
                <w:tcPr>
                  <w:tcW w:w="3584" w:type="dxa"/>
                </w:tcPr>
                <w:p w14:paraId="14D590CD" w14:textId="77777777" w:rsidR="006E3C95" w:rsidRDefault="006E3C95" w:rsidP="006E3C95">
                  <w:pPr>
                    <w:pStyle w:val="Paragraph"/>
                    <w:spacing w:after="0"/>
                    <w:rPr>
                      <w:noProof/>
                    </w:rPr>
                  </w:pPr>
                  <w:r>
                    <w:rPr>
                      <w:noProof/>
                    </w:rPr>
                    <w:t>1 % or more but not more than 5 % of copper, and</w:t>
                  </w:r>
                </w:p>
              </w:tc>
            </w:tr>
            <w:tr w:rsidR="006E3C95" w14:paraId="75F49D51" w14:textId="77777777" w:rsidTr="008924C5">
              <w:tc>
                <w:tcPr>
                  <w:tcW w:w="220" w:type="dxa"/>
                </w:tcPr>
                <w:p w14:paraId="62BA6C3E" w14:textId="77777777" w:rsidR="006E3C95" w:rsidRDefault="006E3C95" w:rsidP="006E3C95">
                  <w:pPr>
                    <w:pStyle w:val="Paragraph"/>
                    <w:spacing w:after="0"/>
                    <w:rPr>
                      <w:noProof/>
                    </w:rPr>
                  </w:pPr>
                  <w:r>
                    <w:rPr>
                      <w:noProof/>
                    </w:rPr>
                    <w:t>—</w:t>
                  </w:r>
                </w:p>
              </w:tc>
              <w:tc>
                <w:tcPr>
                  <w:tcW w:w="3584" w:type="dxa"/>
                </w:tcPr>
                <w:p w14:paraId="24D762C3" w14:textId="77777777" w:rsidR="006E3C95" w:rsidRDefault="006E3C95" w:rsidP="006E3C95">
                  <w:pPr>
                    <w:pStyle w:val="Paragraph"/>
                    <w:spacing w:after="0"/>
                    <w:rPr>
                      <w:noProof/>
                    </w:rPr>
                  </w:pPr>
                  <w:r>
                    <w:rPr>
                      <w:noProof/>
                    </w:rPr>
                    <w:t>not more than 1 % of manganese</w:t>
                  </w:r>
                </w:p>
              </w:tc>
            </w:tr>
          </w:tbl>
          <w:p w14:paraId="44441B65" w14:textId="77777777" w:rsidR="006E3C95" w:rsidRDefault="006E3C95" w:rsidP="006E3C95">
            <w:pPr>
              <w:pStyle w:val="Paragraph"/>
              <w:spacing w:after="0"/>
              <w:rPr>
                <w:noProof/>
              </w:rPr>
            </w:pPr>
            <w:r>
              <w:rPr>
                <w:noProof/>
              </w:rPr>
              <w:t>consistent with the material specifications AMS QQ-A-225, of a kind used in aerospace industry (inter alia conforming NADCAP and AS9100) and obtained by rolling mill process</w:t>
            </w:r>
          </w:p>
        </w:tc>
        <w:tc>
          <w:tcPr>
            <w:tcW w:w="994" w:type="dxa"/>
          </w:tcPr>
          <w:p w14:paraId="03DBCBFC" w14:textId="77777777" w:rsidR="006E3C95" w:rsidRDefault="006E3C95" w:rsidP="006E3C95">
            <w:pPr>
              <w:pStyle w:val="Paragraph"/>
              <w:spacing w:after="0"/>
              <w:rPr>
                <w:noProof/>
              </w:rPr>
            </w:pPr>
            <w:r>
              <w:rPr>
                <w:noProof/>
              </w:rPr>
              <w:t>0 %</w:t>
            </w:r>
          </w:p>
        </w:tc>
        <w:tc>
          <w:tcPr>
            <w:tcW w:w="1276" w:type="dxa"/>
          </w:tcPr>
          <w:p w14:paraId="222D314E" w14:textId="77777777" w:rsidR="006E3C95" w:rsidRDefault="006E3C95" w:rsidP="006E3C95">
            <w:pPr>
              <w:pStyle w:val="Paragraph"/>
              <w:spacing w:after="0"/>
              <w:rPr>
                <w:noProof/>
              </w:rPr>
            </w:pPr>
            <w:r>
              <w:rPr>
                <w:noProof/>
              </w:rPr>
              <w:t>-</w:t>
            </w:r>
          </w:p>
        </w:tc>
        <w:tc>
          <w:tcPr>
            <w:tcW w:w="992" w:type="dxa"/>
          </w:tcPr>
          <w:p w14:paraId="3AC93E00" w14:textId="77777777" w:rsidR="006E3C95" w:rsidRDefault="006E3C95" w:rsidP="006E3C95">
            <w:pPr>
              <w:pStyle w:val="Paragraph"/>
              <w:spacing w:after="0"/>
              <w:rPr>
                <w:noProof/>
              </w:rPr>
            </w:pPr>
            <w:r>
              <w:rPr>
                <w:noProof/>
              </w:rPr>
              <w:t>31.12.2024</w:t>
            </w:r>
          </w:p>
        </w:tc>
      </w:tr>
      <w:tr w:rsidR="006E3C95" w14:paraId="03633DEA" w14:textId="77777777" w:rsidTr="008924C5">
        <w:trPr>
          <w:cantSplit/>
        </w:trPr>
        <w:tc>
          <w:tcPr>
            <w:tcW w:w="779" w:type="dxa"/>
          </w:tcPr>
          <w:p w14:paraId="526E3CF1" w14:textId="77777777" w:rsidR="006E3C95" w:rsidRDefault="006E3C95" w:rsidP="006E3C95">
            <w:pPr>
              <w:pStyle w:val="Paragraph"/>
              <w:spacing w:after="0"/>
              <w:rPr>
                <w:noProof/>
              </w:rPr>
            </w:pPr>
            <w:r>
              <w:rPr>
                <w:noProof/>
              </w:rPr>
              <w:t>0.2410</w:t>
            </w:r>
          </w:p>
        </w:tc>
        <w:tc>
          <w:tcPr>
            <w:tcW w:w="1276" w:type="dxa"/>
          </w:tcPr>
          <w:p w14:paraId="6A24D359" w14:textId="77777777" w:rsidR="006E3C95" w:rsidRDefault="006E3C95" w:rsidP="006E3C95">
            <w:pPr>
              <w:pStyle w:val="Paragraph"/>
              <w:spacing w:after="0"/>
              <w:jc w:val="right"/>
              <w:rPr>
                <w:noProof/>
              </w:rPr>
            </w:pPr>
            <w:r>
              <w:rPr>
                <w:rStyle w:val="FootnoteReference"/>
                <w:noProof/>
              </w:rPr>
              <w:t>*</w:t>
            </w:r>
            <w:r>
              <w:rPr>
                <w:noProof/>
              </w:rPr>
              <w:t>ex 7605 19 00</w:t>
            </w:r>
          </w:p>
        </w:tc>
        <w:tc>
          <w:tcPr>
            <w:tcW w:w="709" w:type="dxa"/>
          </w:tcPr>
          <w:p w14:paraId="21CCE975" w14:textId="77777777" w:rsidR="006E3C95" w:rsidRDefault="006E3C95" w:rsidP="006E3C95">
            <w:pPr>
              <w:pStyle w:val="Paragraph"/>
              <w:spacing w:after="0"/>
              <w:jc w:val="center"/>
              <w:rPr>
                <w:noProof/>
              </w:rPr>
            </w:pPr>
            <w:r>
              <w:rPr>
                <w:noProof/>
              </w:rPr>
              <w:t>10</w:t>
            </w:r>
          </w:p>
        </w:tc>
        <w:tc>
          <w:tcPr>
            <w:tcW w:w="3967" w:type="dxa"/>
          </w:tcPr>
          <w:p w14:paraId="4D24E51A" w14:textId="77777777" w:rsidR="006E3C95" w:rsidRDefault="006E3C95" w:rsidP="006E3C95">
            <w:pPr>
              <w:pStyle w:val="Paragraph"/>
              <w:spacing w:after="0"/>
              <w:rPr>
                <w:noProof/>
              </w:rPr>
            </w:pPr>
            <w:r>
              <w:rPr>
                <w:noProof/>
              </w:rPr>
              <w:t>Not alloyed aluminium wire, of a diameter of 2 mm or more but not more than 6 mm, covered with a layer of copper of a thickness of 0,032 mm or more but not more than 0,117 mm</w:t>
            </w:r>
          </w:p>
        </w:tc>
        <w:tc>
          <w:tcPr>
            <w:tcW w:w="994" w:type="dxa"/>
          </w:tcPr>
          <w:p w14:paraId="1B75E7BF" w14:textId="77777777" w:rsidR="006E3C95" w:rsidRDefault="006E3C95" w:rsidP="006E3C95">
            <w:pPr>
              <w:pStyle w:val="Paragraph"/>
              <w:spacing w:after="0"/>
              <w:rPr>
                <w:noProof/>
              </w:rPr>
            </w:pPr>
            <w:r>
              <w:rPr>
                <w:noProof/>
              </w:rPr>
              <w:t>0 %</w:t>
            </w:r>
          </w:p>
        </w:tc>
        <w:tc>
          <w:tcPr>
            <w:tcW w:w="1276" w:type="dxa"/>
          </w:tcPr>
          <w:p w14:paraId="154840F0" w14:textId="77777777" w:rsidR="006E3C95" w:rsidRDefault="006E3C95" w:rsidP="006E3C95">
            <w:pPr>
              <w:pStyle w:val="Paragraph"/>
              <w:spacing w:after="0"/>
              <w:rPr>
                <w:noProof/>
              </w:rPr>
            </w:pPr>
            <w:r>
              <w:rPr>
                <w:noProof/>
              </w:rPr>
              <w:t>-</w:t>
            </w:r>
          </w:p>
        </w:tc>
        <w:tc>
          <w:tcPr>
            <w:tcW w:w="992" w:type="dxa"/>
          </w:tcPr>
          <w:p w14:paraId="0FEFF3A8" w14:textId="77777777" w:rsidR="006E3C95" w:rsidRDefault="006E3C95" w:rsidP="006E3C95">
            <w:pPr>
              <w:pStyle w:val="Paragraph"/>
              <w:spacing w:after="0"/>
              <w:rPr>
                <w:noProof/>
              </w:rPr>
            </w:pPr>
            <w:r>
              <w:rPr>
                <w:noProof/>
              </w:rPr>
              <w:t>31.12.2024</w:t>
            </w:r>
          </w:p>
        </w:tc>
      </w:tr>
      <w:tr w:rsidR="006E3C95" w14:paraId="4FB3A753" w14:textId="77777777" w:rsidTr="008924C5">
        <w:trPr>
          <w:cantSplit/>
        </w:trPr>
        <w:tc>
          <w:tcPr>
            <w:tcW w:w="779" w:type="dxa"/>
          </w:tcPr>
          <w:p w14:paraId="114AF13C" w14:textId="77777777" w:rsidR="006E3C95" w:rsidRDefault="006E3C95" w:rsidP="006E3C95">
            <w:pPr>
              <w:pStyle w:val="Paragraph"/>
              <w:spacing w:after="0"/>
              <w:rPr>
                <w:noProof/>
              </w:rPr>
            </w:pPr>
            <w:r>
              <w:rPr>
                <w:noProof/>
              </w:rPr>
              <w:t>0.8344</w:t>
            </w:r>
          </w:p>
        </w:tc>
        <w:tc>
          <w:tcPr>
            <w:tcW w:w="1276" w:type="dxa"/>
          </w:tcPr>
          <w:p w14:paraId="03153942" w14:textId="77777777" w:rsidR="006E3C95" w:rsidRDefault="006E3C95" w:rsidP="006E3C95">
            <w:pPr>
              <w:pStyle w:val="Paragraph"/>
              <w:spacing w:after="0"/>
              <w:jc w:val="right"/>
              <w:rPr>
                <w:noProof/>
              </w:rPr>
            </w:pPr>
            <w:r>
              <w:rPr>
                <w:noProof/>
              </w:rPr>
              <w:t>ex 7605 21 00</w:t>
            </w:r>
          </w:p>
        </w:tc>
        <w:tc>
          <w:tcPr>
            <w:tcW w:w="709" w:type="dxa"/>
          </w:tcPr>
          <w:p w14:paraId="60423DC4" w14:textId="77777777" w:rsidR="006E3C95" w:rsidRDefault="006E3C95" w:rsidP="006E3C95">
            <w:pPr>
              <w:pStyle w:val="Paragraph"/>
              <w:spacing w:after="0"/>
              <w:jc w:val="center"/>
              <w:rPr>
                <w:noProof/>
              </w:rPr>
            </w:pPr>
            <w:r>
              <w:rPr>
                <w:noProof/>
              </w:rPr>
              <w:t>10</w:t>
            </w:r>
          </w:p>
        </w:tc>
        <w:tc>
          <w:tcPr>
            <w:tcW w:w="3967" w:type="dxa"/>
          </w:tcPr>
          <w:p w14:paraId="68486929" w14:textId="77777777" w:rsidR="006E3C95" w:rsidRDefault="006E3C95" w:rsidP="006E3C95">
            <w:pPr>
              <w:pStyle w:val="Paragraph"/>
              <w:spacing w:after="0"/>
              <w:rPr>
                <w:noProof/>
              </w:rPr>
            </w:pPr>
            <w:r>
              <w:rPr>
                <w:noProof/>
              </w:rPr>
              <w:t>Aluminium alloy wire with a diameter of 9,50 mm or more but not more than 19,15 mm, in coils, for use in the manufacture of aeronautical fasteners</w:t>
            </w:r>
          </w:p>
          <w:p w14:paraId="3CF73C6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3D46A6B" w14:textId="77777777" w:rsidR="006E3C95" w:rsidRDefault="006E3C95" w:rsidP="006E3C95">
            <w:pPr>
              <w:pStyle w:val="Paragraph"/>
              <w:spacing w:after="0"/>
              <w:rPr>
                <w:noProof/>
              </w:rPr>
            </w:pPr>
            <w:r>
              <w:rPr>
                <w:noProof/>
              </w:rPr>
              <w:t>0 %</w:t>
            </w:r>
          </w:p>
        </w:tc>
        <w:tc>
          <w:tcPr>
            <w:tcW w:w="1276" w:type="dxa"/>
          </w:tcPr>
          <w:p w14:paraId="37037D83" w14:textId="77777777" w:rsidR="006E3C95" w:rsidRDefault="006E3C95" w:rsidP="006E3C95">
            <w:pPr>
              <w:pStyle w:val="Paragraph"/>
              <w:spacing w:after="0"/>
              <w:rPr>
                <w:noProof/>
              </w:rPr>
            </w:pPr>
            <w:r>
              <w:rPr>
                <w:noProof/>
              </w:rPr>
              <w:t>-</w:t>
            </w:r>
          </w:p>
        </w:tc>
        <w:tc>
          <w:tcPr>
            <w:tcW w:w="992" w:type="dxa"/>
          </w:tcPr>
          <w:p w14:paraId="1BF2E122" w14:textId="77777777" w:rsidR="006E3C95" w:rsidRDefault="006E3C95" w:rsidP="006E3C95">
            <w:pPr>
              <w:pStyle w:val="Paragraph"/>
              <w:spacing w:after="0"/>
              <w:rPr>
                <w:noProof/>
              </w:rPr>
            </w:pPr>
            <w:r>
              <w:rPr>
                <w:noProof/>
              </w:rPr>
              <w:t>31.12.2027</w:t>
            </w:r>
          </w:p>
        </w:tc>
      </w:tr>
      <w:tr w:rsidR="006E3C95" w14:paraId="3AE006F2" w14:textId="77777777" w:rsidTr="008924C5">
        <w:trPr>
          <w:cantSplit/>
        </w:trPr>
        <w:tc>
          <w:tcPr>
            <w:tcW w:w="779" w:type="dxa"/>
          </w:tcPr>
          <w:p w14:paraId="3A26EA0D" w14:textId="77777777" w:rsidR="006E3C95" w:rsidRDefault="006E3C95" w:rsidP="006E3C95">
            <w:pPr>
              <w:pStyle w:val="Paragraph"/>
              <w:spacing w:after="0"/>
              <w:rPr>
                <w:noProof/>
              </w:rPr>
            </w:pPr>
            <w:r>
              <w:rPr>
                <w:noProof/>
              </w:rPr>
              <w:t>0.6418</w:t>
            </w:r>
          </w:p>
        </w:tc>
        <w:tc>
          <w:tcPr>
            <w:tcW w:w="1276" w:type="dxa"/>
          </w:tcPr>
          <w:p w14:paraId="01EDD8D5" w14:textId="77777777" w:rsidR="006E3C95" w:rsidRDefault="006E3C95" w:rsidP="006E3C95">
            <w:pPr>
              <w:pStyle w:val="Paragraph"/>
              <w:spacing w:after="0"/>
              <w:jc w:val="right"/>
              <w:rPr>
                <w:noProof/>
              </w:rPr>
            </w:pPr>
            <w:r>
              <w:rPr>
                <w:noProof/>
              </w:rPr>
              <w:t>ex 7605 29 00</w:t>
            </w:r>
          </w:p>
        </w:tc>
        <w:tc>
          <w:tcPr>
            <w:tcW w:w="709" w:type="dxa"/>
          </w:tcPr>
          <w:p w14:paraId="1CA40A45" w14:textId="77777777" w:rsidR="006E3C95" w:rsidRDefault="006E3C95" w:rsidP="006E3C95">
            <w:pPr>
              <w:pStyle w:val="Paragraph"/>
              <w:spacing w:after="0"/>
              <w:jc w:val="center"/>
              <w:rPr>
                <w:noProof/>
              </w:rPr>
            </w:pPr>
            <w:r>
              <w:rPr>
                <w:noProof/>
              </w:rPr>
              <w:t>10</w:t>
            </w:r>
          </w:p>
        </w:tc>
        <w:tc>
          <w:tcPr>
            <w:tcW w:w="3967" w:type="dxa"/>
          </w:tcPr>
          <w:p w14:paraId="5C2AB6F5" w14:textId="77777777" w:rsidR="006E3C95" w:rsidRDefault="006E3C95" w:rsidP="006E3C95">
            <w:pPr>
              <w:pStyle w:val="Paragraph"/>
              <w:spacing w:after="0"/>
              <w:rPr>
                <w:noProof/>
              </w:rPr>
            </w:pPr>
            <w:r>
              <w:rPr>
                <w:noProof/>
              </w:rPr>
              <w:t>Wire of aluminium alloys containing by weight:</w:t>
            </w:r>
          </w:p>
          <w:tbl>
            <w:tblPr>
              <w:tblStyle w:val="Listdash"/>
              <w:tblW w:w="0" w:type="auto"/>
              <w:tblLayout w:type="fixed"/>
              <w:tblLook w:val="0000" w:firstRow="0" w:lastRow="0" w:firstColumn="0" w:lastColumn="0" w:noHBand="0" w:noVBand="0"/>
            </w:tblPr>
            <w:tblGrid>
              <w:gridCol w:w="220"/>
              <w:gridCol w:w="3599"/>
            </w:tblGrid>
            <w:tr w:rsidR="006E3C95" w14:paraId="3D40BB02" w14:textId="77777777" w:rsidTr="008924C5">
              <w:tc>
                <w:tcPr>
                  <w:tcW w:w="220" w:type="dxa"/>
                </w:tcPr>
                <w:p w14:paraId="6DB9C731" w14:textId="77777777" w:rsidR="006E3C95" w:rsidRDefault="006E3C95" w:rsidP="006E3C95">
                  <w:pPr>
                    <w:pStyle w:val="Paragraph"/>
                    <w:spacing w:after="0"/>
                    <w:rPr>
                      <w:noProof/>
                    </w:rPr>
                  </w:pPr>
                  <w:r>
                    <w:rPr>
                      <w:noProof/>
                    </w:rPr>
                    <w:t>—</w:t>
                  </w:r>
                </w:p>
              </w:tc>
              <w:tc>
                <w:tcPr>
                  <w:tcW w:w="3599" w:type="dxa"/>
                </w:tcPr>
                <w:p w14:paraId="0B1B9C1D" w14:textId="77777777" w:rsidR="006E3C95" w:rsidRDefault="006E3C95" w:rsidP="006E3C95">
                  <w:pPr>
                    <w:pStyle w:val="Paragraph"/>
                    <w:spacing w:after="0"/>
                    <w:rPr>
                      <w:noProof/>
                    </w:rPr>
                  </w:pPr>
                  <w:r>
                    <w:rPr>
                      <w:noProof/>
                    </w:rPr>
                    <w:t>0,10 % or more but not more than 5 % of copper, and</w:t>
                  </w:r>
                </w:p>
              </w:tc>
            </w:tr>
            <w:tr w:rsidR="006E3C95" w14:paraId="6A98B3D8" w14:textId="77777777" w:rsidTr="008924C5">
              <w:tc>
                <w:tcPr>
                  <w:tcW w:w="220" w:type="dxa"/>
                </w:tcPr>
                <w:p w14:paraId="77531796" w14:textId="77777777" w:rsidR="006E3C95" w:rsidRDefault="006E3C95" w:rsidP="006E3C95">
                  <w:pPr>
                    <w:pStyle w:val="Paragraph"/>
                    <w:spacing w:after="0"/>
                    <w:rPr>
                      <w:noProof/>
                    </w:rPr>
                  </w:pPr>
                  <w:r>
                    <w:rPr>
                      <w:noProof/>
                    </w:rPr>
                    <w:t>—</w:t>
                  </w:r>
                </w:p>
              </w:tc>
              <w:tc>
                <w:tcPr>
                  <w:tcW w:w="3599" w:type="dxa"/>
                </w:tcPr>
                <w:p w14:paraId="49BCC9DB" w14:textId="77777777" w:rsidR="006E3C95" w:rsidRDefault="006E3C95" w:rsidP="006E3C95">
                  <w:pPr>
                    <w:pStyle w:val="Paragraph"/>
                    <w:spacing w:after="0"/>
                    <w:rPr>
                      <w:noProof/>
                    </w:rPr>
                  </w:pPr>
                  <w:r>
                    <w:rPr>
                      <w:noProof/>
                    </w:rPr>
                    <w:t>0,2 % or more but not more than 6 % of magnesium, and</w:t>
                  </w:r>
                </w:p>
              </w:tc>
            </w:tr>
            <w:tr w:rsidR="006E3C95" w14:paraId="78C0C6FE" w14:textId="77777777" w:rsidTr="008924C5">
              <w:tc>
                <w:tcPr>
                  <w:tcW w:w="220" w:type="dxa"/>
                </w:tcPr>
                <w:p w14:paraId="7F3844C6" w14:textId="77777777" w:rsidR="006E3C95" w:rsidRDefault="006E3C95" w:rsidP="006E3C95">
                  <w:pPr>
                    <w:pStyle w:val="Paragraph"/>
                    <w:spacing w:after="0"/>
                    <w:rPr>
                      <w:noProof/>
                    </w:rPr>
                  </w:pPr>
                  <w:r>
                    <w:rPr>
                      <w:noProof/>
                    </w:rPr>
                    <w:t>—</w:t>
                  </w:r>
                </w:p>
              </w:tc>
              <w:tc>
                <w:tcPr>
                  <w:tcW w:w="3599" w:type="dxa"/>
                </w:tcPr>
                <w:p w14:paraId="2CB361EF" w14:textId="77777777" w:rsidR="006E3C95" w:rsidRDefault="006E3C95" w:rsidP="006E3C95">
                  <w:pPr>
                    <w:pStyle w:val="Paragraph"/>
                    <w:spacing w:after="0"/>
                    <w:rPr>
                      <w:noProof/>
                    </w:rPr>
                  </w:pPr>
                  <w:r>
                    <w:rPr>
                      <w:noProof/>
                    </w:rPr>
                    <w:t>0,10 % or more but not more than 7 % of zinc, and</w:t>
                  </w:r>
                </w:p>
              </w:tc>
            </w:tr>
            <w:tr w:rsidR="006E3C95" w14:paraId="3219B942" w14:textId="77777777" w:rsidTr="008924C5">
              <w:tc>
                <w:tcPr>
                  <w:tcW w:w="220" w:type="dxa"/>
                </w:tcPr>
                <w:p w14:paraId="169EEED2" w14:textId="77777777" w:rsidR="006E3C95" w:rsidRDefault="006E3C95" w:rsidP="006E3C95">
                  <w:pPr>
                    <w:pStyle w:val="Paragraph"/>
                    <w:spacing w:after="0"/>
                    <w:rPr>
                      <w:noProof/>
                    </w:rPr>
                  </w:pPr>
                  <w:r>
                    <w:rPr>
                      <w:noProof/>
                    </w:rPr>
                    <w:t>—</w:t>
                  </w:r>
                </w:p>
              </w:tc>
              <w:tc>
                <w:tcPr>
                  <w:tcW w:w="3599" w:type="dxa"/>
                </w:tcPr>
                <w:p w14:paraId="6A3C9B2B" w14:textId="77777777" w:rsidR="006E3C95" w:rsidRDefault="006E3C95" w:rsidP="006E3C95">
                  <w:pPr>
                    <w:pStyle w:val="Paragraph"/>
                    <w:spacing w:after="0"/>
                    <w:rPr>
                      <w:noProof/>
                    </w:rPr>
                  </w:pPr>
                  <w:r>
                    <w:rPr>
                      <w:noProof/>
                    </w:rPr>
                    <w:t>not more than 1 % of manganese,</w:t>
                  </w:r>
                </w:p>
              </w:tc>
            </w:tr>
          </w:tbl>
          <w:p w14:paraId="1FE4DD63" w14:textId="77777777" w:rsidR="006E3C95" w:rsidRDefault="006E3C95" w:rsidP="006E3C95">
            <w:pPr>
              <w:pStyle w:val="Paragraph"/>
              <w:spacing w:after="0"/>
              <w:rPr>
                <w:noProof/>
              </w:rPr>
            </w:pPr>
            <w:r>
              <w:rPr>
                <w:noProof/>
              </w:rPr>
              <w:t>consistent with the material specifications AMS QQ-A-430, of a kind used in aerospace industry (inter alia conforming NADCAP and AS9100) and obtained by rolling mill process</w:t>
            </w:r>
          </w:p>
        </w:tc>
        <w:tc>
          <w:tcPr>
            <w:tcW w:w="994" w:type="dxa"/>
          </w:tcPr>
          <w:p w14:paraId="2A0DF296" w14:textId="77777777" w:rsidR="006E3C95" w:rsidRDefault="006E3C95" w:rsidP="006E3C95">
            <w:pPr>
              <w:pStyle w:val="Paragraph"/>
              <w:spacing w:after="0"/>
              <w:rPr>
                <w:noProof/>
              </w:rPr>
            </w:pPr>
            <w:r>
              <w:rPr>
                <w:noProof/>
              </w:rPr>
              <w:t>0 %</w:t>
            </w:r>
          </w:p>
        </w:tc>
        <w:tc>
          <w:tcPr>
            <w:tcW w:w="1276" w:type="dxa"/>
          </w:tcPr>
          <w:p w14:paraId="7420333D" w14:textId="77777777" w:rsidR="006E3C95" w:rsidRDefault="006E3C95" w:rsidP="006E3C95">
            <w:pPr>
              <w:pStyle w:val="Paragraph"/>
              <w:spacing w:after="0"/>
              <w:rPr>
                <w:noProof/>
              </w:rPr>
            </w:pPr>
            <w:r>
              <w:rPr>
                <w:noProof/>
              </w:rPr>
              <w:t>m</w:t>
            </w:r>
          </w:p>
        </w:tc>
        <w:tc>
          <w:tcPr>
            <w:tcW w:w="992" w:type="dxa"/>
          </w:tcPr>
          <w:p w14:paraId="125AA7B2" w14:textId="77777777" w:rsidR="006E3C95" w:rsidRDefault="006E3C95" w:rsidP="006E3C95">
            <w:pPr>
              <w:pStyle w:val="Paragraph"/>
              <w:spacing w:after="0"/>
              <w:rPr>
                <w:noProof/>
              </w:rPr>
            </w:pPr>
            <w:r>
              <w:rPr>
                <w:noProof/>
              </w:rPr>
              <w:t>31.12.2024</w:t>
            </w:r>
          </w:p>
        </w:tc>
      </w:tr>
      <w:tr w:rsidR="006E3C95" w14:paraId="0A7EF19C" w14:textId="77777777" w:rsidTr="008924C5">
        <w:trPr>
          <w:cantSplit/>
        </w:trPr>
        <w:tc>
          <w:tcPr>
            <w:tcW w:w="779" w:type="dxa"/>
          </w:tcPr>
          <w:p w14:paraId="3F773CFE" w14:textId="77777777" w:rsidR="006E3C95" w:rsidRDefault="006E3C95" w:rsidP="006E3C95">
            <w:pPr>
              <w:pStyle w:val="Paragraph"/>
              <w:spacing w:after="0"/>
              <w:rPr>
                <w:noProof/>
              </w:rPr>
            </w:pPr>
            <w:r>
              <w:rPr>
                <w:noProof/>
              </w:rPr>
              <w:t>0.7698</w:t>
            </w:r>
          </w:p>
        </w:tc>
        <w:tc>
          <w:tcPr>
            <w:tcW w:w="1276" w:type="dxa"/>
          </w:tcPr>
          <w:p w14:paraId="5C6BB643" w14:textId="77777777" w:rsidR="006E3C95" w:rsidRDefault="006E3C95" w:rsidP="006E3C95">
            <w:pPr>
              <w:pStyle w:val="Paragraph"/>
              <w:spacing w:after="0"/>
              <w:jc w:val="right"/>
              <w:rPr>
                <w:noProof/>
              </w:rPr>
            </w:pPr>
            <w:r>
              <w:rPr>
                <w:rStyle w:val="FootnoteReference"/>
                <w:noProof/>
              </w:rPr>
              <w:t>*</w:t>
            </w:r>
            <w:r>
              <w:rPr>
                <w:noProof/>
              </w:rPr>
              <w:t>ex 7607 20 99</w:t>
            </w:r>
          </w:p>
        </w:tc>
        <w:tc>
          <w:tcPr>
            <w:tcW w:w="709" w:type="dxa"/>
          </w:tcPr>
          <w:p w14:paraId="2B3C07F3" w14:textId="77777777" w:rsidR="006E3C95" w:rsidRDefault="006E3C95" w:rsidP="006E3C95">
            <w:pPr>
              <w:pStyle w:val="Paragraph"/>
              <w:spacing w:after="0"/>
              <w:jc w:val="center"/>
              <w:rPr>
                <w:noProof/>
              </w:rPr>
            </w:pPr>
            <w:r>
              <w:rPr>
                <w:noProof/>
              </w:rPr>
              <w:t>10</w:t>
            </w:r>
          </w:p>
        </w:tc>
        <w:tc>
          <w:tcPr>
            <w:tcW w:w="3967" w:type="dxa"/>
          </w:tcPr>
          <w:p w14:paraId="3909C66D" w14:textId="77777777" w:rsidR="006E3C95" w:rsidRDefault="006E3C95" w:rsidP="006E3C95">
            <w:pPr>
              <w:pStyle w:val="Paragraph"/>
              <w:spacing w:after="0"/>
              <w:rPr>
                <w:noProof/>
              </w:rPr>
            </w:pPr>
            <w:r>
              <w:rPr>
                <w:noProof/>
              </w:rPr>
              <w:t>Aluminium foil, in rolls:</w:t>
            </w:r>
          </w:p>
          <w:tbl>
            <w:tblPr>
              <w:tblStyle w:val="Listdash"/>
              <w:tblW w:w="0" w:type="auto"/>
              <w:tblLayout w:type="fixed"/>
              <w:tblLook w:val="0000" w:firstRow="0" w:lastRow="0" w:firstColumn="0" w:lastColumn="0" w:noHBand="0" w:noVBand="0"/>
            </w:tblPr>
            <w:tblGrid>
              <w:gridCol w:w="220"/>
              <w:gridCol w:w="3599"/>
            </w:tblGrid>
            <w:tr w:rsidR="006E3C95" w14:paraId="3C535FAA" w14:textId="77777777" w:rsidTr="008924C5">
              <w:tc>
                <w:tcPr>
                  <w:tcW w:w="220" w:type="dxa"/>
                </w:tcPr>
                <w:p w14:paraId="470E1292" w14:textId="77777777" w:rsidR="006E3C95" w:rsidRDefault="006E3C95" w:rsidP="006E3C95">
                  <w:pPr>
                    <w:pStyle w:val="Paragraph"/>
                    <w:spacing w:after="0"/>
                    <w:rPr>
                      <w:noProof/>
                    </w:rPr>
                  </w:pPr>
                  <w:r>
                    <w:rPr>
                      <w:noProof/>
                    </w:rPr>
                    <w:t>—</w:t>
                  </w:r>
                </w:p>
              </w:tc>
              <w:tc>
                <w:tcPr>
                  <w:tcW w:w="3599" w:type="dxa"/>
                </w:tcPr>
                <w:p w14:paraId="01EB561E" w14:textId="77777777" w:rsidR="006E3C95" w:rsidRDefault="006E3C95" w:rsidP="006E3C95">
                  <w:pPr>
                    <w:pStyle w:val="Paragraph"/>
                    <w:spacing w:after="0"/>
                    <w:rPr>
                      <w:noProof/>
                    </w:rPr>
                  </w:pPr>
                  <w:r>
                    <w:rPr>
                      <w:noProof/>
                    </w:rPr>
                    <w:t>coated on one side with polypropylene or polypropylene and acid-modified polypropylene and on the other with polyamide and polyethylene terephthalate, with adhesive layers between them,</w:t>
                  </w:r>
                </w:p>
              </w:tc>
            </w:tr>
            <w:tr w:rsidR="006E3C95" w14:paraId="76B2088D" w14:textId="77777777" w:rsidTr="008924C5">
              <w:tc>
                <w:tcPr>
                  <w:tcW w:w="220" w:type="dxa"/>
                </w:tcPr>
                <w:p w14:paraId="6589E163" w14:textId="77777777" w:rsidR="006E3C95" w:rsidRDefault="006E3C95" w:rsidP="006E3C95">
                  <w:pPr>
                    <w:pStyle w:val="Paragraph"/>
                    <w:spacing w:after="0"/>
                    <w:rPr>
                      <w:noProof/>
                    </w:rPr>
                  </w:pPr>
                  <w:r>
                    <w:rPr>
                      <w:noProof/>
                    </w:rPr>
                    <w:t>—</w:t>
                  </w:r>
                </w:p>
              </w:tc>
              <w:tc>
                <w:tcPr>
                  <w:tcW w:w="3599" w:type="dxa"/>
                </w:tcPr>
                <w:p w14:paraId="759881A2" w14:textId="77777777" w:rsidR="006E3C95" w:rsidRDefault="006E3C95" w:rsidP="006E3C95">
                  <w:pPr>
                    <w:pStyle w:val="Paragraph"/>
                    <w:spacing w:after="0"/>
                    <w:rPr>
                      <w:noProof/>
                    </w:rPr>
                  </w:pPr>
                  <w:r>
                    <w:rPr>
                      <w:noProof/>
                    </w:rPr>
                    <w:t>with a width of 200 mm or more, but not more than 400 mm,</w:t>
                  </w:r>
                </w:p>
              </w:tc>
            </w:tr>
            <w:tr w:rsidR="006E3C95" w14:paraId="78F8C553" w14:textId="77777777" w:rsidTr="008924C5">
              <w:tc>
                <w:tcPr>
                  <w:tcW w:w="220" w:type="dxa"/>
                </w:tcPr>
                <w:p w14:paraId="26FF0E39" w14:textId="77777777" w:rsidR="006E3C95" w:rsidRDefault="006E3C95" w:rsidP="006E3C95">
                  <w:pPr>
                    <w:pStyle w:val="Paragraph"/>
                    <w:spacing w:after="0"/>
                    <w:rPr>
                      <w:noProof/>
                    </w:rPr>
                  </w:pPr>
                  <w:r>
                    <w:rPr>
                      <w:noProof/>
                    </w:rPr>
                    <w:t>—</w:t>
                  </w:r>
                </w:p>
              </w:tc>
              <w:tc>
                <w:tcPr>
                  <w:tcW w:w="3599" w:type="dxa"/>
                </w:tcPr>
                <w:p w14:paraId="21D16412" w14:textId="77777777" w:rsidR="006E3C95" w:rsidRDefault="006E3C95" w:rsidP="006E3C95">
                  <w:pPr>
                    <w:pStyle w:val="Paragraph"/>
                    <w:spacing w:after="0"/>
                    <w:rPr>
                      <w:noProof/>
                    </w:rPr>
                  </w:pPr>
                  <w:r>
                    <w:rPr>
                      <w:noProof/>
                    </w:rPr>
                    <w:t>with a thickness of 0,138 mm or more, but not more than 0,168 mm,</w:t>
                  </w:r>
                </w:p>
              </w:tc>
            </w:tr>
          </w:tbl>
          <w:p w14:paraId="7AB70998" w14:textId="77777777" w:rsidR="006E3C95" w:rsidRDefault="006E3C95" w:rsidP="006E3C95">
            <w:pPr>
              <w:pStyle w:val="Paragraph"/>
              <w:spacing w:after="0"/>
              <w:rPr>
                <w:noProof/>
              </w:rPr>
            </w:pPr>
            <w:r>
              <w:rPr>
                <w:noProof/>
              </w:rPr>
              <w:t>for use in the manufacture of lithium-ion battery cell covers</w:t>
            </w:r>
          </w:p>
          <w:p w14:paraId="5AF8039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7AE2C3D" w14:textId="77777777" w:rsidR="006E3C95" w:rsidRDefault="006E3C95" w:rsidP="006E3C95">
            <w:pPr>
              <w:pStyle w:val="Paragraph"/>
              <w:spacing w:after="0"/>
              <w:rPr>
                <w:noProof/>
              </w:rPr>
            </w:pPr>
            <w:r>
              <w:rPr>
                <w:noProof/>
              </w:rPr>
              <w:t>3.7 %</w:t>
            </w:r>
          </w:p>
        </w:tc>
        <w:tc>
          <w:tcPr>
            <w:tcW w:w="1276" w:type="dxa"/>
          </w:tcPr>
          <w:p w14:paraId="6FE41A71" w14:textId="77777777" w:rsidR="006E3C95" w:rsidRDefault="006E3C95" w:rsidP="006E3C95">
            <w:pPr>
              <w:pStyle w:val="Paragraph"/>
              <w:spacing w:after="0"/>
              <w:rPr>
                <w:noProof/>
              </w:rPr>
            </w:pPr>
            <w:r>
              <w:rPr>
                <w:noProof/>
              </w:rPr>
              <w:t>-</w:t>
            </w:r>
          </w:p>
        </w:tc>
        <w:tc>
          <w:tcPr>
            <w:tcW w:w="992" w:type="dxa"/>
          </w:tcPr>
          <w:p w14:paraId="1CD74BAD" w14:textId="77777777" w:rsidR="006E3C95" w:rsidRDefault="006E3C95" w:rsidP="006E3C95">
            <w:pPr>
              <w:pStyle w:val="Paragraph"/>
              <w:spacing w:after="0"/>
              <w:rPr>
                <w:noProof/>
              </w:rPr>
            </w:pPr>
            <w:r>
              <w:rPr>
                <w:noProof/>
              </w:rPr>
              <w:t>31.12.2024</w:t>
            </w:r>
          </w:p>
        </w:tc>
      </w:tr>
      <w:tr w:rsidR="006E3C95" w14:paraId="7D54BEDB" w14:textId="77777777" w:rsidTr="008924C5">
        <w:trPr>
          <w:cantSplit/>
        </w:trPr>
        <w:tc>
          <w:tcPr>
            <w:tcW w:w="779" w:type="dxa"/>
          </w:tcPr>
          <w:p w14:paraId="4307A545" w14:textId="77777777" w:rsidR="006E3C95" w:rsidRDefault="006E3C95" w:rsidP="006E3C95">
            <w:pPr>
              <w:pStyle w:val="Paragraph"/>
              <w:spacing w:after="0"/>
              <w:rPr>
                <w:noProof/>
              </w:rPr>
            </w:pPr>
            <w:r>
              <w:rPr>
                <w:noProof/>
              </w:rPr>
              <w:t>0.7746</w:t>
            </w:r>
          </w:p>
        </w:tc>
        <w:tc>
          <w:tcPr>
            <w:tcW w:w="1276" w:type="dxa"/>
          </w:tcPr>
          <w:p w14:paraId="175C195E" w14:textId="77777777" w:rsidR="006E3C95" w:rsidRDefault="006E3C95" w:rsidP="006E3C95">
            <w:pPr>
              <w:pStyle w:val="Paragraph"/>
              <w:spacing w:after="0"/>
              <w:jc w:val="right"/>
              <w:rPr>
                <w:noProof/>
              </w:rPr>
            </w:pPr>
            <w:r>
              <w:rPr>
                <w:noProof/>
              </w:rPr>
              <w:t>ex 7608 20 81</w:t>
            </w:r>
          </w:p>
        </w:tc>
        <w:tc>
          <w:tcPr>
            <w:tcW w:w="709" w:type="dxa"/>
          </w:tcPr>
          <w:p w14:paraId="4345E1B2" w14:textId="77777777" w:rsidR="006E3C95" w:rsidRDefault="006E3C95" w:rsidP="006E3C95">
            <w:pPr>
              <w:pStyle w:val="Paragraph"/>
              <w:spacing w:after="0"/>
              <w:jc w:val="center"/>
              <w:rPr>
                <w:noProof/>
              </w:rPr>
            </w:pPr>
            <w:r>
              <w:rPr>
                <w:noProof/>
              </w:rPr>
              <w:t>20</w:t>
            </w:r>
          </w:p>
        </w:tc>
        <w:tc>
          <w:tcPr>
            <w:tcW w:w="3967" w:type="dxa"/>
          </w:tcPr>
          <w:p w14:paraId="6AF04C7E" w14:textId="77777777" w:rsidR="006E3C95" w:rsidRDefault="006E3C95" w:rsidP="006E3C95">
            <w:pPr>
              <w:pStyle w:val="Paragraph"/>
              <w:spacing w:after="0"/>
              <w:rPr>
                <w:noProof/>
              </w:rPr>
            </w:pPr>
            <w:r>
              <w:rPr>
                <w:noProof/>
              </w:rPr>
              <w:t>Seamless aluminium alloyed extruded tubes (Aluminum 6061F according to standard ASTM B241) with:</w:t>
            </w:r>
          </w:p>
          <w:tbl>
            <w:tblPr>
              <w:tblStyle w:val="Listdash"/>
              <w:tblW w:w="0" w:type="auto"/>
              <w:tblLayout w:type="fixed"/>
              <w:tblLook w:val="0000" w:firstRow="0" w:lastRow="0" w:firstColumn="0" w:lastColumn="0" w:noHBand="0" w:noVBand="0"/>
            </w:tblPr>
            <w:tblGrid>
              <w:gridCol w:w="220"/>
              <w:gridCol w:w="3599"/>
            </w:tblGrid>
            <w:tr w:rsidR="006E3C95" w14:paraId="5CB9AD31" w14:textId="77777777" w:rsidTr="008924C5">
              <w:tc>
                <w:tcPr>
                  <w:tcW w:w="220" w:type="dxa"/>
                </w:tcPr>
                <w:p w14:paraId="1FB36E05" w14:textId="77777777" w:rsidR="006E3C95" w:rsidRDefault="006E3C95" w:rsidP="006E3C95">
                  <w:pPr>
                    <w:pStyle w:val="Paragraph"/>
                    <w:spacing w:after="0"/>
                    <w:rPr>
                      <w:noProof/>
                    </w:rPr>
                  </w:pPr>
                  <w:r>
                    <w:rPr>
                      <w:noProof/>
                    </w:rPr>
                    <w:t>—</w:t>
                  </w:r>
                </w:p>
              </w:tc>
              <w:tc>
                <w:tcPr>
                  <w:tcW w:w="3599" w:type="dxa"/>
                </w:tcPr>
                <w:p w14:paraId="41906D30" w14:textId="77777777" w:rsidR="006E3C95" w:rsidRDefault="006E3C95" w:rsidP="006E3C95">
                  <w:pPr>
                    <w:pStyle w:val="Paragraph"/>
                    <w:spacing w:after="0"/>
                    <w:rPr>
                      <w:noProof/>
                    </w:rPr>
                  </w:pPr>
                  <w:r>
                    <w:rPr>
                      <w:noProof/>
                    </w:rPr>
                    <w:t>an outer diameter of 320 mm or more but not more than 400 mm, and</w:t>
                  </w:r>
                </w:p>
              </w:tc>
            </w:tr>
            <w:tr w:rsidR="006E3C95" w14:paraId="7123311D" w14:textId="77777777" w:rsidTr="008924C5">
              <w:tc>
                <w:tcPr>
                  <w:tcW w:w="220" w:type="dxa"/>
                </w:tcPr>
                <w:p w14:paraId="5A361A13" w14:textId="77777777" w:rsidR="006E3C95" w:rsidRDefault="006E3C95" w:rsidP="006E3C95">
                  <w:pPr>
                    <w:pStyle w:val="Paragraph"/>
                    <w:spacing w:after="0"/>
                    <w:rPr>
                      <w:noProof/>
                    </w:rPr>
                  </w:pPr>
                  <w:r>
                    <w:rPr>
                      <w:noProof/>
                    </w:rPr>
                    <w:t>—</w:t>
                  </w:r>
                </w:p>
              </w:tc>
              <w:tc>
                <w:tcPr>
                  <w:tcW w:w="3599" w:type="dxa"/>
                </w:tcPr>
                <w:p w14:paraId="68932C9B" w14:textId="77777777" w:rsidR="006E3C95" w:rsidRDefault="006E3C95" w:rsidP="006E3C95">
                  <w:pPr>
                    <w:pStyle w:val="Paragraph"/>
                    <w:spacing w:after="0"/>
                    <w:rPr>
                      <w:noProof/>
                    </w:rPr>
                  </w:pPr>
                  <w:r>
                    <w:rPr>
                      <w:noProof/>
                    </w:rPr>
                    <w:t>a wall thickness of 8 mm or more but not more than 10 mm,</w:t>
                  </w:r>
                </w:p>
              </w:tc>
            </w:tr>
          </w:tbl>
          <w:p w14:paraId="6E201A92" w14:textId="77777777" w:rsidR="006E3C95" w:rsidRDefault="006E3C95" w:rsidP="006E3C95">
            <w:pPr>
              <w:pStyle w:val="Paragraph"/>
              <w:spacing w:after="0"/>
              <w:rPr>
                <w:noProof/>
              </w:rPr>
            </w:pPr>
            <w:r>
              <w:rPr>
                <w:noProof/>
              </w:rPr>
              <w:t>for use in the manufacture of high pressure vessels</w:t>
            </w:r>
          </w:p>
          <w:p w14:paraId="60A848C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2FBD560" w14:textId="77777777" w:rsidR="006E3C95" w:rsidRDefault="006E3C95" w:rsidP="006E3C95">
            <w:pPr>
              <w:pStyle w:val="Paragraph"/>
              <w:spacing w:after="0"/>
              <w:rPr>
                <w:noProof/>
              </w:rPr>
            </w:pPr>
            <w:r>
              <w:rPr>
                <w:noProof/>
              </w:rPr>
              <w:t>0 %</w:t>
            </w:r>
          </w:p>
        </w:tc>
        <w:tc>
          <w:tcPr>
            <w:tcW w:w="1276" w:type="dxa"/>
          </w:tcPr>
          <w:p w14:paraId="0235A5BC" w14:textId="77777777" w:rsidR="006E3C95" w:rsidRDefault="006E3C95" w:rsidP="006E3C95">
            <w:pPr>
              <w:pStyle w:val="Paragraph"/>
              <w:spacing w:after="0"/>
              <w:rPr>
                <w:noProof/>
              </w:rPr>
            </w:pPr>
            <w:r>
              <w:rPr>
                <w:noProof/>
              </w:rPr>
              <w:t>-</w:t>
            </w:r>
          </w:p>
        </w:tc>
        <w:tc>
          <w:tcPr>
            <w:tcW w:w="992" w:type="dxa"/>
          </w:tcPr>
          <w:p w14:paraId="5F23D950" w14:textId="77777777" w:rsidR="006E3C95" w:rsidRDefault="006E3C95" w:rsidP="006E3C95">
            <w:pPr>
              <w:pStyle w:val="Paragraph"/>
              <w:spacing w:after="0"/>
              <w:rPr>
                <w:noProof/>
              </w:rPr>
            </w:pPr>
            <w:r>
              <w:rPr>
                <w:noProof/>
              </w:rPr>
              <w:t>31.12.2024</w:t>
            </w:r>
          </w:p>
        </w:tc>
      </w:tr>
      <w:tr w:rsidR="006E3C95" w14:paraId="0619642A" w14:textId="77777777" w:rsidTr="008924C5">
        <w:trPr>
          <w:cantSplit/>
        </w:trPr>
        <w:tc>
          <w:tcPr>
            <w:tcW w:w="779" w:type="dxa"/>
          </w:tcPr>
          <w:p w14:paraId="372AE4E0" w14:textId="77777777" w:rsidR="006E3C95" w:rsidRDefault="006E3C95" w:rsidP="006E3C95">
            <w:pPr>
              <w:pStyle w:val="Paragraph"/>
              <w:spacing w:after="0"/>
              <w:rPr>
                <w:noProof/>
              </w:rPr>
            </w:pPr>
            <w:r>
              <w:rPr>
                <w:noProof/>
              </w:rPr>
              <w:t>0.6138</w:t>
            </w:r>
          </w:p>
        </w:tc>
        <w:tc>
          <w:tcPr>
            <w:tcW w:w="1276" w:type="dxa"/>
          </w:tcPr>
          <w:p w14:paraId="039B2F09" w14:textId="77777777" w:rsidR="006E3C95" w:rsidRDefault="006E3C95" w:rsidP="006E3C95">
            <w:pPr>
              <w:pStyle w:val="Paragraph"/>
              <w:spacing w:after="0"/>
              <w:jc w:val="right"/>
              <w:rPr>
                <w:noProof/>
              </w:rPr>
            </w:pPr>
            <w:r>
              <w:rPr>
                <w:rStyle w:val="FootnoteReference"/>
                <w:noProof/>
              </w:rPr>
              <w:t>*</w:t>
            </w:r>
            <w:r>
              <w:rPr>
                <w:noProof/>
              </w:rPr>
              <w:t>ex 7608 20 89</w:t>
            </w:r>
          </w:p>
        </w:tc>
        <w:tc>
          <w:tcPr>
            <w:tcW w:w="709" w:type="dxa"/>
          </w:tcPr>
          <w:p w14:paraId="73680E95" w14:textId="77777777" w:rsidR="006E3C95" w:rsidRDefault="006E3C95" w:rsidP="006E3C95">
            <w:pPr>
              <w:pStyle w:val="Paragraph"/>
              <w:spacing w:after="0"/>
              <w:jc w:val="center"/>
              <w:rPr>
                <w:noProof/>
              </w:rPr>
            </w:pPr>
            <w:r>
              <w:rPr>
                <w:noProof/>
              </w:rPr>
              <w:t>30</w:t>
            </w:r>
          </w:p>
        </w:tc>
        <w:tc>
          <w:tcPr>
            <w:tcW w:w="3967" w:type="dxa"/>
          </w:tcPr>
          <w:p w14:paraId="7A0471AC" w14:textId="77777777" w:rsidR="006E3C95" w:rsidRDefault="006E3C95" w:rsidP="006E3C95">
            <w:pPr>
              <w:pStyle w:val="Paragraph"/>
              <w:spacing w:after="0"/>
              <w:rPr>
                <w:noProof/>
              </w:rPr>
            </w:pPr>
            <w:r>
              <w:rPr>
                <w:noProof/>
              </w:rPr>
              <w:t>Seamless aluminium alloyed extruded tubes with:</w:t>
            </w:r>
          </w:p>
          <w:tbl>
            <w:tblPr>
              <w:tblStyle w:val="Listdash"/>
              <w:tblW w:w="0" w:type="auto"/>
              <w:tblLayout w:type="fixed"/>
              <w:tblLook w:val="0000" w:firstRow="0" w:lastRow="0" w:firstColumn="0" w:lastColumn="0" w:noHBand="0" w:noVBand="0"/>
            </w:tblPr>
            <w:tblGrid>
              <w:gridCol w:w="220"/>
              <w:gridCol w:w="3599"/>
            </w:tblGrid>
            <w:tr w:rsidR="006E3C95" w14:paraId="7CE4B4E4" w14:textId="77777777" w:rsidTr="008924C5">
              <w:tc>
                <w:tcPr>
                  <w:tcW w:w="220" w:type="dxa"/>
                </w:tcPr>
                <w:p w14:paraId="1789C3F4" w14:textId="77777777" w:rsidR="006E3C95" w:rsidRDefault="006E3C95" w:rsidP="006E3C95">
                  <w:pPr>
                    <w:pStyle w:val="Paragraph"/>
                    <w:spacing w:after="0"/>
                    <w:rPr>
                      <w:noProof/>
                    </w:rPr>
                  </w:pPr>
                  <w:r>
                    <w:rPr>
                      <w:noProof/>
                    </w:rPr>
                    <w:t>—</w:t>
                  </w:r>
                </w:p>
              </w:tc>
              <w:tc>
                <w:tcPr>
                  <w:tcW w:w="3599" w:type="dxa"/>
                </w:tcPr>
                <w:p w14:paraId="1B2F33D8" w14:textId="77777777" w:rsidR="006E3C95" w:rsidRDefault="006E3C95" w:rsidP="006E3C95">
                  <w:pPr>
                    <w:pStyle w:val="Paragraph"/>
                    <w:spacing w:after="0"/>
                    <w:rPr>
                      <w:noProof/>
                    </w:rPr>
                  </w:pPr>
                  <w:r>
                    <w:rPr>
                      <w:noProof/>
                    </w:rPr>
                    <w:t>an outer diameter of 60 mm or more but not more than 420 mm, and</w:t>
                  </w:r>
                </w:p>
              </w:tc>
            </w:tr>
            <w:tr w:rsidR="006E3C95" w14:paraId="13CB03E8" w14:textId="77777777" w:rsidTr="008924C5">
              <w:tc>
                <w:tcPr>
                  <w:tcW w:w="220" w:type="dxa"/>
                </w:tcPr>
                <w:p w14:paraId="6CFC7D58" w14:textId="77777777" w:rsidR="006E3C95" w:rsidRDefault="006E3C95" w:rsidP="006E3C95">
                  <w:pPr>
                    <w:pStyle w:val="Paragraph"/>
                    <w:spacing w:after="0"/>
                    <w:rPr>
                      <w:noProof/>
                    </w:rPr>
                  </w:pPr>
                  <w:r>
                    <w:rPr>
                      <w:noProof/>
                    </w:rPr>
                    <w:t>—</w:t>
                  </w:r>
                </w:p>
              </w:tc>
              <w:tc>
                <w:tcPr>
                  <w:tcW w:w="3599" w:type="dxa"/>
                </w:tcPr>
                <w:p w14:paraId="2D61962D" w14:textId="77777777" w:rsidR="006E3C95" w:rsidRDefault="006E3C95" w:rsidP="006E3C95">
                  <w:pPr>
                    <w:pStyle w:val="Paragraph"/>
                    <w:spacing w:after="0"/>
                    <w:rPr>
                      <w:noProof/>
                    </w:rPr>
                  </w:pPr>
                  <w:r>
                    <w:rPr>
                      <w:noProof/>
                    </w:rPr>
                    <w:t>a wall thickness of 10 mm or more but not more than 80 mm</w:t>
                  </w:r>
                </w:p>
              </w:tc>
            </w:tr>
          </w:tbl>
          <w:p w14:paraId="6E61A0AA" w14:textId="77777777" w:rsidR="006E3C95" w:rsidRDefault="006E3C95" w:rsidP="006E3C95">
            <w:pPr>
              <w:pStyle w:val="Paragraph"/>
              <w:spacing w:after="0"/>
              <w:rPr>
                <w:noProof/>
              </w:rPr>
            </w:pPr>
          </w:p>
        </w:tc>
        <w:tc>
          <w:tcPr>
            <w:tcW w:w="994" w:type="dxa"/>
          </w:tcPr>
          <w:p w14:paraId="325D7B3E" w14:textId="77777777" w:rsidR="006E3C95" w:rsidRDefault="006E3C95" w:rsidP="006E3C95">
            <w:pPr>
              <w:pStyle w:val="Paragraph"/>
              <w:spacing w:after="0"/>
              <w:rPr>
                <w:noProof/>
              </w:rPr>
            </w:pPr>
            <w:r>
              <w:rPr>
                <w:noProof/>
              </w:rPr>
              <w:t>0 %</w:t>
            </w:r>
          </w:p>
        </w:tc>
        <w:tc>
          <w:tcPr>
            <w:tcW w:w="1276" w:type="dxa"/>
          </w:tcPr>
          <w:p w14:paraId="474DB923" w14:textId="77777777" w:rsidR="006E3C95" w:rsidRDefault="006E3C95" w:rsidP="006E3C95">
            <w:pPr>
              <w:pStyle w:val="Paragraph"/>
              <w:spacing w:after="0"/>
              <w:rPr>
                <w:noProof/>
              </w:rPr>
            </w:pPr>
            <w:r>
              <w:rPr>
                <w:noProof/>
              </w:rPr>
              <w:t>-</w:t>
            </w:r>
          </w:p>
        </w:tc>
        <w:tc>
          <w:tcPr>
            <w:tcW w:w="992" w:type="dxa"/>
          </w:tcPr>
          <w:p w14:paraId="0BC455B9" w14:textId="77777777" w:rsidR="006E3C95" w:rsidRDefault="006E3C95" w:rsidP="006E3C95">
            <w:pPr>
              <w:pStyle w:val="Paragraph"/>
              <w:spacing w:after="0"/>
              <w:rPr>
                <w:noProof/>
              </w:rPr>
            </w:pPr>
            <w:r>
              <w:rPr>
                <w:noProof/>
              </w:rPr>
              <w:t>31.12.2024</w:t>
            </w:r>
          </w:p>
        </w:tc>
      </w:tr>
      <w:tr w:rsidR="006E3C95" w14:paraId="6A968CC7" w14:textId="77777777" w:rsidTr="008924C5">
        <w:trPr>
          <w:cantSplit/>
        </w:trPr>
        <w:tc>
          <w:tcPr>
            <w:tcW w:w="779" w:type="dxa"/>
          </w:tcPr>
          <w:p w14:paraId="17245D73" w14:textId="77777777" w:rsidR="006E3C95" w:rsidRDefault="006E3C95" w:rsidP="006E3C95">
            <w:pPr>
              <w:pStyle w:val="Paragraph"/>
              <w:spacing w:after="0"/>
              <w:rPr>
                <w:noProof/>
              </w:rPr>
            </w:pPr>
            <w:r>
              <w:rPr>
                <w:noProof/>
              </w:rPr>
              <w:t>0.7747</w:t>
            </w:r>
          </w:p>
        </w:tc>
        <w:tc>
          <w:tcPr>
            <w:tcW w:w="1276" w:type="dxa"/>
          </w:tcPr>
          <w:p w14:paraId="6921D579" w14:textId="77777777" w:rsidR="006E3C95" w:rsidRDefault="006E3C95" w:rsidP="006E3C95">
            <w:pPr>
              <w:pStyle w:val="Paragraph"/>
              <w:spacing w:after="0"/>
              <w:jc w:val="right"/>
              <w:rPr>
                <w:noProof/>
              </w:rPr>
            </w:pPr>
            <w:r>
              <w:rPr>
                <w:noProof/>
              </w:rPr>
              <w:t>ex 7608 20 89</w:t>
            </w:r>
          </w:p>
        </w:tc>
        <w:tc>
          <w:tcPr>
            <w:tcW w:w="709" w:type="dxa"/>
          </w:tcPr>
          <w:p w14:paraId="520774D9" w14:textId="77777777" w:rsidR="006E3C95" w:rsidRDefault="006E3C95" w:rsidP="006E3C95">
            <w:pPr>
              <w:pStyle w:val="Paragraph"/>
              <w:spacing w:after="0"/>
              <w:jc w:val="center"/>
              <w:rPr>
                <w:noProof/>
              </w:rPr>
            </w:pPr>
            <w:r>
              <w:rPr>
                <w:noProof/>
              </w:rPr>
              <w:t>40</w:t>
            </w:r>
          </w:p>
        </w:tc>
        <w:tc>
          <w:tcPr>
            <w:tcW w:w="3967" w:type="dxa"/>
          </w:tcPr>
          <w:p w14:paraId="031A8646" w14:textId="77777777" w:rsidR="006E3C95" w:rsidRDefault="006E3C95" w:rsidP="006E3C95">
            <w:pPr>
              <w:pStyle w:val="Paragraph"/>
              <w:spacing w:after="0"/>
              <w:rPr>
                <w:noProof/>
              </w:rPr>
            </w:pPr>
            <w:r>
              <w:rPr>
                <w:noProof/>
              </w:rPr>
              <w:t>Seamless flow forming aluminium alloyed tubes (Aluminum 6061A according to standard ISO 7866) with:</w:t>
            </w:r>
          </w:p>
          <w:tbl>
            <w:tblPr>
              <w:tblStyle w:val="Listdash"/>
              <w:tblW w:w="0" w:type="auto"/>
              <w:tblLayout w:type="fixed"/>
              <w:tblLook w:val="0000" w:firstRow="0" w:lastRow="0" w:firstColumn="0" w:lastColumn="0" w:noHBand="0" w:noVBand="0"/>
            </w:tblPr>
            <w:tblGrid>
              <w:gridCol w:w="220"/>
              <w:gridCol w:w="3599"/>
            </w:tblGrid>
            <w:tr w:rsidR="006E3C95" w14:paraId="7DDB49B1" w14:textId="77777777" w:rsidTr="008924C5">
              <w:tc>
                <w:tcPr>
                  <w:tcW w:w="220" w:type="dxa"/>
                </w:tcPr>
                <w:p w14:paraId="2B9DCBF3" w14:textId="77777777" w:rsidR="006E3C95" w:rsidRDefault="006E3C95" w:rsidP="006E3C95">
                  <w:pPr>
                    <w:pStyle w:val="Paragraph"/>
                    <w:spacing w:after="0"/>
                    <w:rPr>
                      <w:noProof/>
                    </w:rPr>
                  </w:pPr>
                  <w:r>
                    <w:rPr>
                      <w:noProof/>
                    </w:rPr>
                    <w:t>—</w:t>
                  </w:r>
                </w:p>
              </w:tc>
              <w:tc>
                <w:tcPr>
                  <w:tcW w:w="3599" w:type="dxa"/>
                </w:tcPr>
                <w:p w14:paraId="5FA5FCAC" w14:textId="77777777" w:rsidR="006E3C95" w:rsidRDefault="006E3C95" w:rsidP="006E3C95">
                  <w:pPr>
                    <w:pStyle w:val="Paragraph"/>
                    <w:spacing w:after="0"/>
                    <w:rPr>
                      <w:noProof/>
                    </w:rPr>
                  </w:pPr>
                  <w:r>
                    <w:rPr>
                      <w:noProof/>
                    </w:rPr>
                    <w:t>an outer diameter of 378 mm or more but not more than 385 mm, and</w:t>
                  </w:r>
                </w:p>
              </w:tc>
            </w:tr>
            <w:tr w:rsidR="006E3C95" w14:paraId="7F5F8072" w14:textId="77777777" w:rsidTr="008924C5">
              <w:tc>
                <w:tcPr>
                  <w:tcW w:w="220" w:type="dxa"/>
                </w:tcPr>
                <w:p w14:paraId="60A70B20" w14:textId="77777777" w:rsidR="006E3C95" w:rsidRDefault="006E3C95" w:rsidP="006E3C95">
                  <w:pPr>
                    <w:pStyle w:val="Paragraph"/>
                    <w:spacing w:after="0"/>
                    <w:rPr>
                      <w:noProof/>
                    </w:rPr>
                  </w:pPr>
                  <w:r>
                    <w:rPr>
                      <w:noProof/>
                    </w:rPr>
                    <w:t>—</w:t>
                  </w:r>
                </w:p>
              </w:tc>
              <w:tc>
                <w:tcPr>
                  <w:tcW w:w="3599" w:type="dxa"/>
                </w:tcPr>
                <w:p w14:paraId="0362C656" w14:textId="77777777" w:rsidR="006E3C95" w:rsidRDefault="006E3C95" w:rsidP="006E3C95">
                  <w:pPr>
                    <w:pStyle w:val="Paragraph"/>
                    <w:spacing w:after="0"/>
                    <w:rPr>
                      <w:noProof/>
                    </w:rPr>
                  </w:pPr>
                  <w:r>
                    <w:rPr>
                      <w:noProof/>
                    </w:rPr>
                    <w:t>a wall thickness of 4 mm or more but not more than 7 mm</w:t>
                  </w:r>
                </w:p>
              </w:tc>
            </w:tr>
          </w:tbl>
          <w:p w14:paraId="0DCF7FE4" w14:textId="77777777" w:rsidR="006E3C95" w:rsidRDefault="006E3C95" w:rsidP="006E3C95">
            <w:pPr>
              <w:pStyle w:val="Paragraph"/>
              <w:spacing w:after="0"/>
              <w:rPr>
                <w:noProof/>
              </w:rPr>
            </w:pPr>
            <w:r>
              <w:rPr>
                <w:noProof/>
              </w:rPr>
              <w:t>for use in the manufacture of high pressure vessels</w:t>
            </w:r>
          </w:p>
          <w:p w14:paraId="6C6A05A6"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A679782" w14:textId="77777777" w:rsidR="006E3C95" w:rsidRDefault="006E3C95" w:rsidP="006E3C95">
            <w:pPr>
              <w:pStyle w:val="Paragraph"/>
              <w:spacing w:after="0"/>
              <w:rPr>
                <w:noProof/>
              </w:rPr>
            </w:pPr>
            <w:r>
              <w:rPr>
                <w:noProof/>
              </w:rPr>
              <w:t>0 %</w:t>
            </w:r>
          </w:p>
        </w:tc>
        <w:tc>
          <w:tcPr>
            <w:tcW w:w="1276" w:type="dxa"/>
          </w:tcPr>
          <w:p w14:paraId="332C26C7" w14:textId="77777777" w:rsidR="006E3C95" w:rsidRDefault="006E3C95" w:rsidP="006E3C95">
            <w:pPr>
              <w:pStyle w:val="Paragraph"/>
              <w:spacing w:after="0"/>
              <w:rPr>
                <w:noProof/>
              </w:rPr>
            </w:pPr>
            <w:r>
              <w:rPr>
                <w:noProof/>
              </w:rPr>
              <w:t>-</w:t>
            </w:r>
          </w:p>
        </w:tc>
        <w:tc>
          <w:tcPr>
            <w:tcW w:w="992" w:type="dxa"/>
          </w:tcPr>
          <w:p w14:paraId="3FD85DE2" w14:textId="77777777" w:rsidR="006E3C95" w:rsidRDefault="006E3C95" w:rsidP="006E3C95">
            <w:pPr>
              <w:pStyle w:val="Paragraph"/>
              <w:spacing w:after="0"/>
              <w:rPr>
                <w:noProof/>
              </w:rPr>
            </w:pPr>
            <w:r>
              <w:rPr>
                <w:noProof/>
              </w:rPr>
              <w:t>31.12.2024</w:t>
            </w:r>
          </w:p>
        </w:tc>
      </w:tr>
      <w:tr w:rsidR="006E3C95" w14:paraId="437C55A3" w14:textId="77777777" w:rsidTr="008924C5">
        <w:trPr>
          <w:cantSplit/>
        </w:trPr>
        <w:tc>
          <w:tcPr>
            <w:tcW w:w="779" w:type="dxa"/>
          </w:tcPr>
          <w:p w14:paraId="2CA39ACA" w14:textId="77777777" w:rsidR="006E3C95" w:rsidRDefault="006E3C95" w:rsidP="006E3C95">
            <w:pPr>
              <w:pStyle w:val="Paragraph"/>
              <w:spacing w:after="0"/>
              <w:rPr>
                <w:noProof/>
              </w:rPr>
            </w:pPr>
            <w:r>
              <w:rPr>
                <w:noProof/>
              </w:rPr>
              <w:t>0.8194</w:t>
            </w:r>
          </w:p>
          <w:p w14:paraId="1B7611D3" w14:textId="77777777" w:rsidR="006E3C95" w:rsidRDefault="006E3C95" w:rsidP="006E3C95">
            <w:pPr>
              <w:pStyle w:val="Paragraph"/>
              <w:spacing w:after="0"/>
              <w:rPr>
                <w:noProof/>
              </w:rPr>
            </w:pPr>
          </w:p>
        </w:tc>
        <w:tc>
          <w:tcPr>
            <w:tcW w:w="1276" w:type="dxa"/>
          </w:tcPr>
          <w:p w14:paraId="1B968859" w14:textId="77777777" w:rsidR="006E3C95" w:rsidRDefault="006E3C95" w:rsidP="006E3C95">
            <w:pPr>
              <w:pStyle w:val="Paragraph"/>
              <w:spacing w:after="0"/>
              <w:jc w:val="right"/>
              <w:rPr>
                <w:noProof/>
              </w:rPr>
            </w:pPr>
            <w:r>
              <w:rPr>
                <w:noProof/>
              </w:rPr>
              <w:t>ex 7609 00 00</w:t>
            </w:r>
          </w:p>
          <w:p w14:paraId="78F976C0" w14:textId="77777777" w:rsidR="006E3C95" w:rsidRDefault="006E3C95" w:rsidP="006E3C95">
            <w:pPr>
              <w:pStyle w:val="Paragraph"/>
              <w:spacing w:after="0"/>
              <w:jc w:val="right"/>
              <w:rPr>
                <w:noProof/>
              </w:rPr>
            </w:pPr>
            <w:r>
              <w:rPr>
                <w:noProof/>
              </w:rPr>
              <w:t>ex 8415 90 00</w:t>
            </w:r>
          </w:p>
        </w:tc>
        <w:tc>
          <w:tcPr>
            <w:tcW w:w="709" w:type="dxa"/>
          </w:tcPr>
          <w:p w14:paraId="154D9B57" w14:textId="77777777" w:rsidR="006E3C95" w:rsidRDefault="006E3C95" w:rsidP="006E3C95">
            <w:pPr>
              <w:pStyle w:val="Paragraph"/>
              <w:spacing w:after="0"/>
              <w:jc w:val="center"/>
              <w:rPr>
                <w:noProof/>
              </w:rPr>
            </w:pPr>
            <w:r>
              <w:rPr>
                <w:noProof/>
              </w:rPr>
              <w:t>30</w:t>
            </w:r>
          </w:p>
          <w:p w14:paraId="5D4D082F" w14:textId="77777777" w:rsidR="006E3C95" w:rsidRDefault="006E3C95" w:rsidP="006E3C95">
            <w:pPr>
              <w:pStyle w:val="Paragraph"/>
              <w:spacing w:after="0"/>
              <w:jc w:val="center"/>
              <w:rPr>
                <w:noProof/>
              </w:rPr>
            </w:pPr>
            <w:r>
              <w:rPr>
                <w:noProof/>
              </w:rPr>
              <w:t>45</w:t>
            </w:r>
          </w:p>
        </w:tc>
        <w:tc>
          <w:tcPr>
            <w:tcW w:w="3967" w:type="dxa"/>
          </w:tcPr>
          <w:p w14:paraId="6F3FDA06" w14:textId="77777777" w:rsidR="006E3C95" w:rsidRDefault="006E3C95" w:rsidP="006E3C95">
            <w:pPr>
              <w:pStyle w:val="Paragraph"/>
              <w:spacing w:after="0"/>
              <w:rPr>
                <w:noProof/>
              </w:rPr>
            </w:pPr>
            <w:r>
              <w:rPr>
                <w:noProof/>
              </w:rPr>
              <w:t>Aluminium connecting block for automotive air conditioning systems:  </w:t>
            </w:r>
          </w:p>
          <w:tbl>
            <w:tblPr>
              <w:tblStyle w:val="Listdash"/>
              <w:tblW w:w="0" w:type="auto"/>
              <w:tblLayout w:type="fixed"/>
              <w:tblLook w:val="0000" w:firstRow="0" w:lastRow="0" w:firstColumn="0" w:lastColumn="0" w:noHBand="0" w:noVBand="0"/>
            </w:tblPr>
            <w:tblGrid>
              <w:gridCol w:w="220"/>
              <w:gridCol w:w="3599"/>
            </w:tblGrid>
            <w:tr w:rsidR="006E3C95" w14:paraId="788EBF99" w14:textId="77777777" w:rsidTr="008924C5">
              <w:tc>
                <w:tcPr>
                  <w:tcW w:w="220" w:type="dxa"/>
                </w:tcPr>
                <w:p w14:paraId="7F9C080B" w14:textId="77777777" w:rsidR="006E3C95" w:rsidRDefault="006E3C95" w:rsidP="006E3C95">
                  <w:pPr>
                    <w:pStyle w:val="Paragraph"/>
                    <w:spacing w:after="0"/>
                    <w:rPr>
                      <w:noProof/>
                    </w:rPr>
                  </w:pPr>
                  <w:r>
                    <w:rPr>
                      <w:noProof/>
                    </w:rPr>
                    <w:t>—</w:t>
                  </w:r>
                </w:p>
              </w:tc>
              <w:tc>
                <w:tcPr>
                  <w:tcW w:w="3599" w:type="dxa"/>
                </w:tcPr>
                <w:p w14:paraId="1FED958B" w14:textId="77777777" w:rsidR="006E3C95" w:rsidRDefault="006E3C95" w:rsidP="006E3C95">
                  <w:pPr>
                    <w:pStyle w:val="Paragraph"/>
                    <w:spacing w:after="0"/>
                    <w:rPr>
                      <w:noProof/>
                    </w:rPr>
                  </w:pPr>
                  <w:r>
                    <w:rPr>
                      <w:noProof/>
                    </w:rPr>
                    <w:t>with a T6 hardening,  </w:t>
                  </w:r>
                </w:p>
              </w:tc>
            </w:tr>
            <w:tr w:rsidR="006E3C95" w14:paraId="7A3AADB2" w14:textId="77777777" w:rsidTr="008924C5">
              <w:tc>
                <w:tcPr>
                  <w:tcW w:w="220" w:type="dxa"/>
                </w:tcPr>
                <w:p w14:paraId="17594313" w14:textId="77777777" w:rsidR="006E3C95" w:rsidRDefault="006E3C95" w:rsidP="006E3C95">
                  <w:pPr>
                    <w:pStyle w:val="Paragraph"/>
                    <w:spacing w:after="0"/>
                    <w:rPr>
                      <w:noProof/>
                    </w:rPr>
                  </w:pPr>
                  <w:r>
                    <w:rPr>
                      <w:noProof/>
                    </w:rPr>
                    <w:t>—</w:t>
                  </w:r>
                </w:p>
              </w:tc>
              <w:tc>
                <w:tcPr>
                  <w:tcW w:w="3599" w:type="dxa"/>
                </w:tcPr>
                <w:p w14:paraId="566EF85B" w14:textId="77777777" w:rsidR="006E3C95" w:rsidRDefault="006E3C95" w:rsidP="006E3C95">
                  <w:pPr>
                    <w:pStyle w:val="Paragraph"/>
                    <w:spacing w:after="0"/>
                    <w:rPr>
                      <w:noProof/>
                    </w:rPr>
                  </w:pPr>
                  <w:r>
                    <w:rPr>
                      <w:noProof/>
                    </w:rPr>
                    <w:t>equipped with round stubs with a circumferential outer groove,</w:t>
                  </w:r>
                </w:p>
              </w:tc>
            </w:tr>
            <w:tr w:rsidR="006E3C95" w14:paraId="42E66714" w14:textId="77777777" w:rsidTr="008924C5">
              <w:tc>
                <w:tcPr>
                  <w:tcW w:w="220" w:type="dxa"/>
                </w:tcPr>
                <w:p w14:paraId="3826826C" w14:textId="77777777" w:rsidR="006E3C95" w:rsidRDefault="006E3C95" w:rsidP="006E3C95">
                  <w:pPr>
                    <w:pStyle w:val="Paragraph"/>
                    <w:spacing w:after="0"/>
                    <w:rPr>
                      <w:noProof/>
                    </w:rPr>
                  </w:pPr>
                  <w:r>
                    <w:rPr>
                      <w:noProof/>
                    </w:rPr>
                    <w:t>—</w:t>
                  </w:r>
                </w:p>
              </w:tc>
              <w:tc>
                <w:tcPr>
                  <w:tcW w:w="3599" w:type="dxa"/>
                </w:tcPr>
                <w:p w14:paraId="38662D58" w14:textId="77777777" w:rsidR="006E3C95" w:rsidRDefault="006E3C95" w:rsidP="006E3C95">
                  <w:pPr>
                    <w:pStyle w:val="Paragraph"/>
                    <w:spacing w:after="0"/>
                    <w:rPr>
                      <w:noProof/>
                    </w:rPr>
                  </w:pPr>
                  <w:r>
                    <w:rPr>
                      <w:noProof/>
                    </w:rPr>
                    <w:t>with through or non-through holes, made of profiles with an upper radius of 8 mm or more but not more than 11 mm, and a lower radius of 12 mm or more but not more than 17 mm,</w:t>
                  </w:r>
                </w:p>
              </w:tc>
            </w:tr>
            <w:tr w:rsidR="006E3C95" w14:paraId="0279BD34" w14:textId="77777777" w:rsidTr="008924C5">
              <w:tc>
                <w:tcPr>
                  <w:tcW w:w="220" w:type="dxa"/>
                </w:tcPr>
                <w:p w14:paraId="1C0D4981" w14:textId="77777777" w:rsidR="006E3C95" w:rsidRDefault="006E3C95" w:rsidP="006E3C95">
                  <w:pPr>
                    <w:pStyle w:val="Paragraph"/>
                    <w:spacing w:after="0"/>
                    <w:rPr>
                      <w:noProof/>
                    </w:rPr>
                  </w:pPr>
                  <w:r>
                    <w:rPr>
                      <w:noProof/>
                    </w:rPr>
                    <w:t>—</w:t>
                  </w:r>
                </w:p>
              </w:tc>
              <w:tc>
                <w:tcPr>
                  <w:tcW w:w="3599" w:type="dxa"/>
                </w:tcPr>
                <w:p w14:paraId="44C9882B" w14:textId="77777777" w:rsidR="006E3C95" w:rsidRDefault="006E3C95" w:rsidP="006E3C95">
                  <w:pPr>
                    <w:pStyle w:val="Paragraph"/>
                    <w:spacing w:after="0"/>
                    <w:rPr>
                      <w:noProof/>
                    </w:rPr>
                  </w:pPr>
                  <w:r>
                    <w:rPr>
                      <w:noProof/>
                    </w:rPr>
                    <w:t>with a distance between holes of 15 mm or more but not more than 22 mm,</w:t>
                  </w:r>
                </w:p>
              </w:tc>
            </w:tr>
            <w:tr w:rsidR="006E3C95" w14:paraId="15C4BE45" w14:textId="77777777" w:rsidTr="008924C5">
              <w:tc>
                <w:tcPr>
                  <w:tcW w:w="220" w:type="dxa"/>
                </w:tcPr>
                <w:p w14:paraId="135C36BB" w14:textId="77777777" w:rsidR="006E3C95" w:rsidRDefault="006E3C95" w:rsidP="006E3C95">
                  <w:pPr>
                    <w:pStyle w:val="Paragraph"/>
                    <w:spacing w:after="0"/>
                    <w:rPr>
                      <w:noProof/>
                    </w:rPr>
                  </w:pPr>
                  <w:r>
                    <w:rPr>
                      <w:noProof/>
                    </w:rPr>
                    <w:t>—</w:t>
                  </w:r>
                </w:p>
              </w:tc>
              <w:tc>
                <w:tcPr>
                  <w:tcW w:w="3599" w:type="dxa"/>
                </w:tcPr>
                <w:p w14:paraId="53AC584F" w14:textId="77777777" w:rsidR="006E3C95" w:rsidRDefault="006E3C95" w:rsidP="006E3C95">
                  <w:pPr>
                    <w:pStyle w:val="Paragraph"/>
                    <w:spacing w:after="0"/>
                    <w:rPr>
                      <w:noProof/>
                    </w:rPr>
                  </w:pPr>
                  <w:r>
                    <w:rPr>
                      <w:noProof/>
                    </w:rPr>
                    <w:t>with sockets designed for brazing or clamping,</w:t>
                  </w:r>
                </w:p>
              </w:tc>
            </w:tr>
            <w:tr w:rsidR="006E3C95" w14:paraId="04E1311A" w14:textId="77777777" w:rsidTr="008924C5">
              <w:tc>
                <w:tcPr>
                  <w:tcW w:w="220" w:type="dxa"/>
                </w:tcPr>
                <w:p w14:paraId="37C4224D" w14:textId="77777777" w:rsidR="006E3C95" w:rsidRDefault="006E3C95" w:rsidP="006E3C95">
                  <w:pPr>
                    <w:pStyle w:val="Paragraph"/>
                    <w:spacing w:after="0"/>
                    <w:rPr>
                      <w:noProof/>
                    </w:rPr>
                  </w:pPr>
                  <w:r>
                    <w:rPr>
                      <w:noProof/>
                    </w:rPr>
                    <w:t>—</w:t>
                  </w:r>
                </w:p>
              </w:tc>
              <w:tc>
                <w:tcPr>
                  <w:tcW w:w="3599" w:type="dxa"/>
                </w:tcPr>
                <w:p w14:paraId="7A64B784" w14:textId="77777777" w:rsidR="006E3C95" w:rsidRDefault="006E3C95" w:rsidP="006E3C95">
                  <w:pPr>
                    <w:pStyle w:val="Paragraph"/>
                    <w:spacing w:after="0"/>
                    <w:rPr>
                      <w:noProof/>
                    </w:rPr>
                  </w:pPr>
                  <w:r>
                    <w:rPr>
                      <w:noProof/>
                    </w:rPr>
                    <w:t>with mounting holes for M6 or M8 mounting screw, threaded or not,</w:t>
                  </w:r>
                </w:p>
              </w:tc>
            </w:tr>
            <w:tr w:rsidR="006E3C95" w14:paraId="66B81E4B" w14:textId="77777777" w:rsidTr="008924C5">
              <w:tc>
                <w:tcPr>
                  <w:tcW w:w="220" w:type="dxa"/>
                </w:tcPr>
                <w:p w14:paraId="4E256685" w14:textId="77777777" w:rsidR="006E3C95" w:rsidRDefault="006E3C95" w:rsidP="006E3C95">
                  <w:pPr>
                    <w:pStyle w:val="Paragraph"/>
                    <w:spacing w:after="0"/>
                    <w:rPr>
                      <w:noProof/>
                    </w:rPr>
                  </w:pPr>
                  <w:r>
                    <w:rPr>
                      <w:noProof/>
                    </w:rPr>
                    <w:t>—</w:t>
                  </w:r>
                </w:p>
              </w:tc>
              <w:tc>
                <w:tcPr>
                  <w:tcW w:w="3599" w:type="dxa"/>
                </w:tcPr>
                <w:p w14:paraId="0BDADF60" w14:textId="77777777" w:rsidR="006E3C95" w:rsidRDefault="006E3C95" w:rsidP="006E3C95">
                  <w:pPr>
                    <w:pStyle w:val="Paragraph"/>
                    <w:spacing w:after="0"/>
                    <w:rPr>
                      <w:noProof/>
                    </w:rPr>
                  </w:pPr>
                  <w:r>
                    <w:rPr>
                      <w:noProof/>
                    </w:rPr>
                    <w:t>with a width of 5 mm or more but not more than 16 mm,</w:t>
                  </w:r>
                </w:p>
              </w:tc>
            </w:tr>
            <w:tr w:rsidR="006E3C95" w14:paraId="226EB7BE" w14:textId="77777777" w:rsidTr="008924C5">
              <w:tc>
                <w:tcPr>
                  <w:tcW w:w="220" w:type="dxa"/>
                </w:tcPr>
                <w:p w14:paraId="406F1AD5" w14:textId="77777777" w:rsidR="006E3C95" w:rsidRDefault="006E3C95" w:rsidP="006E3C95">
                  <w:pPr>
                    <w:pStyle w:val="Paragraph"/>
                    <w:spacing w:after="0"/>
                    <w:rPr>
                      <w:noProof/>
                    </w:rPr>
                  </w:pPr>
                  <w:r>
                    <w:rPr>
                      <w:noProof/>
                    </w:rPr>
                    <w:t>—</w:t>
                  </w:r>
                </w:p>
              </w:tc>
              <w:tc>
                <w:tcPr>
                  <w:tcW w:w="3599" w:type="dxa"/>
                </w:tcPr>
                <w:p w14:paraId="01653353" w14:textId="77777777" w:rsidR="006E3C95" w:rsidRDefault="006E3C95" w:rsidP="006E3C95">
                  <w:pPr>
                    <w:pStyle w:val="Paragraph"/>
                    <w:spacing w:after="0"/>
                    <w:rPr>
                      <w:noProof/>
                    </w:rPr>
                  </w:pPr>
                  <w:r>
                    <w:rPr>
                      <w:noProof/>
                    </w:rPr>
                    <w:t>for connecting a compressor, a condenser, an evaporator, a chiller and other lines</w:t>
                  </w:r>
                </w:p>
              </w:tc>
            </w:tr>
          </w:tbl>
          <w:p w14:paraId="0C8BBD88" w14:textId="77777777" w:rsidR="006E3C95" w:rsidRDefault="006E3C95" w:rsidP="006E3C95">
            <w:pPr>
              <w:pStyle w:val="Paragraph"/>
              <w:spacing w:after="0"/>
              <w:rPr>
                <w:noProof/>
              </w:rPr>
            </w:pPr>
          </w:p>
          <w:p w14:paraId="67F2D0A6" w14:textId="77777777" w:rsidR="006E3C95" w:rsidRDefault="006E3C95" w:rsidP="006E3C95">
            <w:pPr>
              <w:pStyle w:val="Paragraph"/>
              <w:spacing w:after="0"/>
              <w:rPr>
                <w:noProof/>
              </w:rPr>
            </w:pPr>
          </w:p>
        </w:tc>
        <w:tc>
          <w:tcPr>
            <w:tcW w:w="994" w:type="dxa"/>
          </w:tcPr>
          <w:p w14:paraId="693B6860" w14:textId="77777777" w:rsidR="006E3C95" w:rsidRDefault="006E3C95" w:rsidP="006E3C95">
            <w:pPr>
              <w:pStyle w:val="Paragraph"/>
              <w:spacing w:after="0"/>
              <w:rPr>
                <w:noProof/>
              </w:rPr>
            </w:pPr>
            <w:r>
              <w:rPr>
                <w:noProof/>
              </w:rPr>
              <w:t>0 %</w:t>
            </w:r>
          </w:p>
          <w:p w14:paraId="27201AF8" w14:textId="77777777" w:rsidR="006E3C95" w:rsidRDefault="006E3C95" w:rsidP="006E3C95">
            <w:pPr>
              <w:pStyle w:val="Paragraph"/>
              <w:spacing w:after="0"/>
              <w:rPr>
                <w:noProof/>
              </w:rPr>
            </w:pPr>
          </w:p>
        </w:tc>
        <w:tc>
          <w:tcPr>
            <w:tcW w:w="1276" w:type="dxa"/>
          </w:tcPr>
          <w:p w14:paraId="15B76BBF" w14:textId="77777777" w:rsidR="006E3C95" w:rsidRDefault="006E3C95" w:rsidP="006E3C95">
            <w:pPr>
              <w:pStyle w:val="Paragraph"/>
              <w:spacing w:after="0"/>
              <w:rPr>
                <w:noProof/>
              </w:rPr>
            </w:pPr>
            <w:r>
              <w:rPr>
                <w:noProof/>
              </w:rPr>
              <w:t>-</w:t>
            </w:r>
          </w:p>
          <w:p w14:paraId="38AD3516" w14:textId="77777777" w:rsidR="006E3C95" w:rsidRDefault="006E3C95" w:rsidP="006E3C95">
            <w:pPr>
              <w:pStyle w:val="Paragraph"/>
              <w:spacing w:after="0"/>
              <w:rPr>
                <w:noProof/>
              </w:rPr>
            </w:pPr>
          </w:p>
        </w:tc>
        <w:tc>
          <w:tcPr>
            <w:tcW w:w="992" w:type="dxa"/>
          </w:tcPr>
          <w:p w14:paraId="67DA5765" w14:textId="77777777" w:rsidR="006E3C95" w:rsidRDefault="006E3C95" w:rsidP="006E3C95">
            <w:pPr>
              <w:pStyle w:val="Paragraph"/>
              <w:spacing w:after="0"/>
              <w:rPr>
                <w:noProof/>
              </w:rPr>
            </w:pPr>
            <w:r>
              <w:rPr>
                <w:noProof/>
              </w:rPr>
              <w:t>31.12.2026</w:t>
            </w:r>
          </w:p>
          <w:p w14:paraId="3E57A5B1" w14:textId="77777777" w:rsidR="006E3C95" w:rsidRDefault="006E3C95" w:rsidP="006E3C95">
            <w:pPr>
              <w:pStyle w:val="Paragraph"/>
              <w:spacing w:after="0"/>
              <w:rPr>
                <w:noProof/>
              </w:rPr>
            </w:pPr>
          </w:p>
        </w:tc>
      </w:tr>
      <w:tr w:rsidR="006E3C95" w14:paraId="0A033AF9" w14:textId="77777777" w:rsidTr="008924C5">
        <w:trPr>
          <w:cantSplit/>
        </w:trPr>
        <w:tc>
          <w:tcPr>
            <w:tcW w:w="779" w:type="dxa"/>
          </w:tcPr>
          <w:p w14:paraId="13EE1BFE" w14:textId="77777777" w:rsidR="006E3C95" w:rsidRDefault="006E3C95" w:rsidP="006E3C95">
            <w:pPr>
              <w:pStyle w:val="Paragraph"/>
              <w:spacing w:after="0"/>
              <w:rPr>
                <w:noProof/>
              </w:rPr>
            </w:pPr>
            <w:r>
              <w:rPr>
                <w:noProof/>
              </w:rPr>
              <w:t>0.8464</w:t>
            </w:r>
          </w:p>
        </w:tc>
        <w:tc>
          <w:tcPr>
            <w:tcW w:w="1276" w:type="dxa"/>
          </w:tcPr>
          <w:p w14:paraId="30B4A795" w14:textId="77777777" w:rsidR="006E3C95" w:rsidRDefault="006E3C95" w:rsidP="006E3C95">
            <w:pPr>
              <w:pStyle w:val="Paragraph"/>
              <w:spacing w:after="0"/>
              <w:jc w:val="right"/>
              <w:rPr>
                <w:noProof/>
              </w:rPr>
            </w:pPr>
            <w:r>
              <w:rPr>
                <w:noProof/>
              </w:rPr>
              <w:t>ex 7609 00 00</w:t>
            </w:r>
          </w:p>
        </w:tc>
        <w:tc>
          <w:tcPr>
            <w:tcW w:w="709" w:type="dxa"/>
          </w:tcPr>
          <w:p w14:paraId="1D8DBD79" w14:textId="77777777" w:rsidR="006E3C95" w:rsidRDefault="006E3C95" w:rsidP="006E3C95">
            <w:pPr>
              <w:pStyle w:val="Paragraph"/>
              <w:spacing w:after="0"/>
              <w:jc w:val="center"/>
              <w:rPr>
                <w:noProof/>
              </w:rPr>
            </w:pPr>
            <w:r>
              <w:rPr>
                <w:noProof/>
              </w:rPr>
              <w:t>40</w:t>
            </w:r>
          </w:p>
        </w:tc>
        <w:tc>
          <w:tcPr>
            <w:tcW w:w="3967" w:type="dxa"/>
          </w:tcPr>
          <w:p w14:paraId="61AA833A" w14:textId="77777777" w:rsidR="006E3C95" w:rsidRDefault="006E3C95" w:rsidP="006E3C95">
            <w:pPr>
              <w:pStyle w:val="Paragraph"/>
              <w:spacing w:after="0"/>
              <w:rPr>
                <w:noProof/>
              </w:rPr>
            </w:pPr>
            <w:r>
              <w:rPr>
                <w:noProof/>
              </w:rPr>
              <w:t>Flame brazed aluminium block for connecting tubes in automotive heat exchangers and/or turbocharged air coolers and/or automatic transmission coolers:</w:t>
            </w:r>
          </w:p>
          <w:tbl>
            <w:tblPr>
              <w:tblStyle w:val="Listdash"/>
              <w:tblW w:w="0" w:type="auto"/>
              <w:tblLayout w:type="fixed"/>
              <w:tblLook w:val="0000" w:firstRow="0" w:lastRow="0" w:firstColumn="0" w:lastColumn="0" w:noHBand="0" w:noVBand="0"/>
            </w:tblPr>
            <w:tblGrid>
              <w:gridCol w:w="220"/>
              <w:gridCol w:w="3599"/>
            </w:tblGrid>
            <w:tr w:rsidR="006E3C95" w14:paraId="2DD978BF" w14:textId="77777777" w:rsidTr="008924C5">
              <w:tc>
                <w:tcPr>
                  <w:tcW w:w="220" w:type="dxa"/>
                </w:tcPr>
                <w:p w14:paraId="657931B8" w14:textId="77777777" w:rsidR="006E3C95" w:rsidRDefault="006E3C95" w:rsidP="006E3C95">
                  <w:pPr>
                    <w:pStyle w:val="Paragraph"/>
                    <w:spacing w:after="0"/>
                    <w:rPr>
                      <w:noProof/>
                    </w:rPr>
                  </w:pPr>
                  <w:r>
                    <w:rPr>
                      <w:noProof/>
                    </w:rPr>
                    <w:t>—</w:t>
                  </w:r>
                </w:p>
              </w:tc>
              <w:tc>
                <w:tcPr>
                  <w:tcW w:w="3599" w:type="dxa"/>
                </w:tcPr>
                <w:p w14:paraId="75753E07" w14:textId="77777777" w:rsidR="006E3C95" w:rsidRDefault="006E3C95" w:rsidP="006E3C95">
                  <w:pPr>
                    <w:pStyle w:val="Paragraph"/>
                    <w:spacing w:after="0"/>
                    <w:rPr>
                      <w:noProof/>
                    </w:rPr>
                  </w:pPr>
                  <w:r>
                    <w:rPr>
                      <w:noProof/>
                    </w:rPr>
                    <w:t>with extruded, bent connection tubes with an outer diameter of 5 mm or more, but not more than 25 mm,</w:t>
                  </w:r>
                </w:p>
              </w:tc>
            </w:tr>
            <w:tr w:rsidR="006E3C95" w14:paraId="250E9AF9" w14:textId="77777777" w:rsidTr="008924C5">
              <w:tc>
                <w:tcPr>
                  <w:tcW w:w="220" w:type="dxa"/>
                </w:tcPr>
                <w:p w14:paraId="0AFA07F0" w14:textId="77777777" w:rsidR="006E3C95" w:rsidRDefault="006E3C95" w:rsidP="006E3C95">
                  <w:pPr>
                    <w:pStyle w:val="Paragraph"/>
                    <w:spacing w:after="0"/>
                    <w:rPr>
                      <w:noProof/>
                    </w:rPr>
                  </w:pPr>
                  <w:r>
                    <w:rPr>
                      <w:noProof/>
                    </w:rPr>
                    <w:t>—</w:t>
                  </w:r>
                </w:p>
              </w:tc>
              <w:tc>
                <w:tcPr>
                  <w:tcW w:w="3599" w:type="dxa"/>
                </w:tcPr>
                <w:p w14:paraId="350F3FC8" w14:textId="77777777" w:rsidR="006E3C95" w:rsidRDefault="006E3C95" w:rsidP="006E3C95">
                  <w:pPr>
                    <w:pStyle w:val="Paragraph"/>
                    <w:spacing w:after="0"/>
                    <w:rPr>
                      <w:noProof/>
                    </w:rPr>
                  </w:pPr>
                  <w:r>
                    <w:rPr>
                      <w:noProof/>
                    </w:rPr>
                    <w:t>with a weight of 0,02 kg or more, but not more than 0,25 kg,</w:t>
                  </w:r>
                </w:p>
              </w:tc>
            </w:tr>
          </w:tbl>
          <w:p w14:paraId="3C5C0897" w14:textId="77777777" w:rsidR="006E3C95" w:rsidRDefault="006E3C95" w:rsidP="006E3C95">
            <w:pPr>
              <w:pStyle w:val="Paragraph"/>
              <w:spacing w:after="0"/>
              <w:rPr>
                <w:noProof/>
              </w:rPr>
            </w:pPr>
            <w:r>
              <w:rPr>
                <w:noProof/>
              </w:rPr>
              <w:t>for use in the manufacture of cooling system in vehicles of Chapter 87</w:t>
            </w:r>
          </w:p>
          <w:p w14:paraId="31C2634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968174E" w14:textId="77777777" w:rsidR="006E3C95" w:rsidRDefault="006E3C95" w:rsidP="006E3C95">
            <w:pPr>
              <w:pStyle w:val="Paragraph"/>
              <w:spacing w:after="0"/>
              <w:rPr>
                <w:noProof/>
              </w:rPr>
            </w:pPr>
            <w:r>
              <w:rPr>
                <w:noProof/>
              </w:rPr>
              <w:t>0 %</w:t>
            </w:r>
          </w:p>
        </w:tc>
        <w:tc>
          <w:tcPr>
            <w:tcW w:w="1276" w:type="dxa"/>
          </w:tcPr>
          <w:p w14:paraId="7952C3C1" w14:textId="77777777" w:rsidR="006E3C95" w:rsidRDefault="006E3C95" w:rsidP="006E3C95">
            <w:pPr>
              <w:pStyle w:val="Paragraph"/>
              <w:spacing w:after="0"/>
              <w:rPr>
                <w:noProof/>
              </w:rPr>
            </w:pPr>
            <w:r>
              <w:rPr>
                <w:noProof/>
              </w:rPr>
              <w:t>p/st</w:t>
            </w:r>
          </w:p>
        </w:tc>
        <w:tc>
          <w:tcPr>
            <w:tcW w:w="992" w:type="dxa"/>
          </w:tcPr>
          <w:p w14:paraId="772CBAB2" w14:textId="77777777" w:rsidR="006E3C95" w:rsidRDefault="006E3C95" w:rsidP="006E3C95">
            <w:pPr>
              <w:pStyle w:val="Paragraph"/>
              <w:spacing w:after="0"/>
              <w:rPr>
                <w:noProof/>
              </w:rPr>
            </w:pPr>
            <w:r>
              <w:rPr>
                <w:noProof/>
              </w:rPr>
              <w:t>31.12.2027</w:t>
            </w:r>
          </w:p>
        </w:tc>
      </w:tr>
      <w:tr w:rsidR="006E3C95" w14:paraId="28B2A090" w14:textId="77777777" w:rsidTr="008924C5">
        <w:trPr>
          <w:cantSplit/>
        </w:trPr>
        <w:tc>
          <w:tcPr>
            <w:tcW w:w="779" w:type="dxa"/>
          </w:tcPr>
          <w:p w14:paraId="38FA231F" w14:textId="77777777" w:rsidR="006E3C95" w:rsidRDefault="006E3C95" w:rsidP="006E3C95">
            <w:pPr>
              <w:pStyle w:val="Paragraph"/>
              <w:spacing w:after="0"/>
              <w:rPr>
                <w:noProof/>
              </w:rPr>
            </w:pPr>
            <w:r>
              <w:rPr>
                <w:noProof/>
              </w:rPr>
              <w:t>0.8503</w:t>
            </w:r>
          </w:p>
        </w:tc>
        <w:tc>
          <w:tcPr>
            <w:tcW w:w="1276" w:type="dxa"/>
          </w:tcPr>
          <w:p w14:paraId="6F222CBB" w14:textId="77777777" w:rsidR="006E3C95" w:rsidRDefault="006E3C95" w:rsidP="006E3C95">
            <w:pPr>
              <w:pStyle w:val="Paragraph"/>
              <w:spacing w:after="0"/>
              <w:jc w:val="right"/>
              <w:rPr>
                <w:noProof/>
              </w:rPr>
            </w:pPr>
            <w:r>
              <w:rPr>
                <w:noProof/>
              </w:rPr>
              <w:t>ex 7609 00 00</w:t>
            </w:r>
          </w:p>
        </w:tc>
        <w:tc>
          <w:tcPr>
            <w:tcW w:w="709" w:type="dxa"/>
          </w:tcPr>
          <w:p w14:paraId="0D1B0549" w14:textId="77777777" w:rsidR="006E3C95" w:rsidRDefault="006E3C95" w:rsidP="006E3C95">
            <w:pPr>
              <w:pStyle w:val="Paragraph"/>
              <w:spacing w:after="0"/>
              <w:jc w:val="center"/>
              <w:rPr>
                <w:noProof/>
              </w:rPr>
            </w:pPr>
            <w:r>
              <w:rPr>
                <w:noProof/>
              </w:rPr>
              <w:t>50</w:t>
            </w:r>
          </w:p>
        </w:tc>
        <w:tc>
          <w:tcPr>
            <w:tcW w:w="3967" w:type="dxa"/>
          </w:tcPr>
          <w:p w14:paraId="60A68507" w14:textId="77777777" w:rsidR="006E3C95" w:rsidRDefault="006E3C95" w:rsidP="006E3C95">
            <w:pPr>
              <w:pStyle w:val="Paragraph"/>
              <w:spacing w:after="0"/>
              <w:rPr>
                <w:noProof/>
              </w:rPr>
            </w:pPr>
            <w:r>
              <w:rPr>
                <w:noProof/>
              </w:rPr>
              <w:t>Machined aluminium components:</w:t>
            </w:r>
          </w:p>
          <w:tbl>
            <w:tblPr>
              <w:tblStyle w:val="Listdash"/>
              <w:tblW w:w="0" w:type="auto"/>
              <w:tblLayout w:type="fixed"/>
              <w:tblLook w:val="0000" w:firstRow="0" w:lastRow="0" w:firstColumn="0" w:lastColumn="0" w:noHBand="0" w:noVBand="0"/>
            </w:tblPr>
            <w:tblGrid>
              <w:gridCol w:w="220"/>
              <w:gridCol w:w="3599"/>
            </w:tblGrid>
            <w:tr w:rsidR="006E3C95" w14:paraId="68CCC80C" w14:textId="77777777" w:rsidTr="008924C5">
              <w:tc>
                <w:tcPr>
                  <w:tcW w:w="220" w:type="dxa"/>
                </w:tcPr>
                <w:p w14:paraId="6F4A50A1" w14:textId="77777777" w:rsidR="006E3C95" w:rsidRDefault="006E3C95" w:rsidP="006E3C95">
                  <w:pPr>
                    <w:pStyle w:val="Paragraph"/>
                    <w:spacing w:after="0"/>
                    <w:rPr>
                      <w:noProof/>
                    </w:rPr>
                  </w:pPr>
                  <w:r>
                    <w:rPr>
                      <w:noProof/>
                    </w:rPr>
                    <w:t>—</w:t>
                  </w:r>
                </w:p>
              </w:tc>
              <w:tc>
                <w:tcPr>
                  <w:tcW w:w="3599" w:type="dxa"/>
                </w:tcPr>
                <w:p w14:paraId="110430B2" w14:textId="77777777" w:rsidR="006E3C95" w:rsidRDefault="006E3C95" w:rsidP="006E3C95">
                  <w:pPr>
                    <w:pStyle w:val="Paragraph"/>
                    <w:spacing w:after="0"/>
                    <w:rPr>
                      <w:noProof/>
                    </w:rPr>
                  </w:pPr>
                  <w:r>
                    <w:rPr>
                      <w:noProof/>
                    </w:rPr>
                    <w:t>containing by weight 0,55 %, or more but not more than 0,61 % of magnesium,</w:t>
                  </w:r>
                </w:p>
              </w:tc>
            </w:tr>
            <w:tr w:rsidR="006E3C95" w14:paraId="3E439668" w14:textId="77777777" w:rsidTr="008924C5">
              <w:tc>
                <w:tcPr>
                  <w:tcW w:w="220" w:type="dxa"/>
                </w:tcPr>
                <w:p w14:paraId="132354B8" w14:textId="77777777" w:rsidR="006E3C95" w:rsidRDefault="006E3C95" w:rsidP="006E3C95">
                  <w:pPr>
                    <w:pStyle w:val="Paragraph"/>
                    <w:spacing w:after="0"/>
                    <w:rPr>
                      <w:noProof/>
                    </w:rPr>
                  </w:pPr>
                  <w:r>
                    <w:rPr>
                      <w:noProof/>
                    </w:rPr>
                    <w:t>—</w:t>
                  </w:r>
                </w:p>
              </w:tc>
              <w:tc>
                <w:tcPr>
                  <w:tcW w:w="3599" w:type="dxa"/>
                </w:tcPr>
                <w:p w14:paraId="4D75E0F3" w14:textId="77777777" w:rsidR="006E3C95" w:rsidRDefault="006E3C95" w:rsidP="006E3C95">
                  <w:pPr>
                    <w:pStyle w:val="Paragraph"/>
                    <w:spacing w:after="0"/>
                    <w:rPr>
                      <w:noProof/>
                    </w:rPr>
                  </w:pPr>
                  <w:r>
                    <w:rPr>
                      <w:noProof/>
                    </w:rPr>
                    <w:t>containing by weight 0,55 %, or more but not more than 0,61 % of silicon,</w:t>
                  </w:r>
                </w:p>
              </w:tc>
            </w:tr>
            <w:tr w:rsidR="006E3C95" w14:paraId="36E38B15" w14:textId="77777777" w:rsidTr="008924C5">
              <w:tc>
                <w:tcPr>
                  <w:tcW w:w="220" w:type="dxa"/>
                </w:tcPr>
                <w:p w14:paraId="41EDDC3D" w14:textId="77777777" w:rsidR="006E3C95" w:rsidRDefault="006E3C95" w:rsidP="006E3C95">
                  <w:pPr>
                    <w:pStyle w:val="Paragraph"/>
                    <w:spacing w:after="0"/>
                    <w:rPr>
                      <w:noProof/>
                    </w:rPr>
                  </w:pPr>
                  <w:r>
                    <w:rPr>
                      <w:noProof/>
                    </w:rPr>
                    <w:t>—</w:t>
                  </w:r>
                </w:p>
              </w:tc>
              <w:tc>
                <w:tcPr>
                  <w:tcW w:w="3599" w:type="dxa"/>
                </w:tcPr>
                <w:p w14:paraId="5D26DC70" w14:textId="77777777" w:rsidR="006E3C95" w:rsidRDefault="006E3C95" w:rsidP="006E3C95">
                  <w:pPr>
                    <w:pStyle w:val="Paragraph"/>
                    <w:spacing w:after="0"/>
                    <w:rPr>
                      <w:noProof/>
                    </w:rPr>
                  </w:pPr>
                  <w:r>
                    <w:rPr>
                      <w:noProof/>
                    </w:rPr>
                    <w:t>with a hardening state of T5 or T6,</w:t>
                  </w:r>
                </w:p>
              </w:tc>
            </w:tr>
            <w:tr w:rsidR="006E3C95" w14:paraId="658712E8" w14:textId="77777777" w:rsidTr="008924C5">
              <w:tc>
                <w:tcPr>
                  <w:tcW w:w="220" w:type="dxa"/>
                </w:tcPr>
                <w:p w14:paraId="525B68AA" w14:textId="77777777" w:rsidR="006E3C95" w:rsidRDefault="006E3C95" w:rsidP="006E3C95">
                  <w:pPr>
                    <w:pStyle w:val="Paragraph"/>
                    <w:spacing w:after="0"/>
                    <w:rPr>
                      <w:noProof/>
                    </w:rPr>
                  </w:pPr>
                  <w:r>
                    <w:rPr>
                      <w:noProof/>
                    </w:rPr>
                    <w:t>—</w:t>
                  </w:r>
                </w:p>
              </w:tc>
              <w:tc>
                <w:tcPr>
                  <w:tcW w:w="3599" w:type="dxa"/>
                </w:tcPr>
                <w:p w14:paraId="17CB18E7" w14:textId="77777777" w:rsidR="006E3C95" w:rsidRDefault="006E3C95" w:rsidP="006E3C95">
                  <w:pPr>
                    <w:pStyle w:val="Paragraph"/>
                    <w:spacing w:after="0"/>
                    <w:rPr>
                      <w:noProof/>
                    </w:rPr>
                  </w:pPr>
                  <w:r>
                    <w:rPr>
                      <w:noProof/>
                    </w:rPr>
                    <w:t>with a mass of 0,05 kg or more, but not more than 0,2 kg,</w:t>
                  </w:r>
                </w:p>
              </w:tc>
            </w:tr>
          </w:tbl>
          <w:p w14:paraId="09ED48F1" w14:textId="77777777" w:rsidR="006E3C95" w:rsidRDefault="006E3C95" w:rsidP="006E3C95">
            <w:pPr>
              <w:pStyle w:val="Paragraph"/>
              <w:spacing w:after="0"/>
              <w:rPr>
                <w:noProof/>
              </w:rPr>
            </w:pPr>
            <w:r>
              <w:rPr>
                <w:noProof/>
              </w:rPr>
              <w:t>for use in the manufacture of CO</w:t>
            </w:r>
            <w:r>
              <w:rPr>
                <w:noProof/>
                <w:vertAlign w:val="subscript"/>
              </w:rPr>
              <w:t>2</w:t>
            </w:r>
            <w:r>
              <w:rPr>
                <w:noProof/>
              </w:rPr>
              <w:t xml:space="preserve"> cooling systems in motor vehicles</w:t>
            </w:r>
          </w:p>
          <w:p w14:paraId="6F14064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E421C52" w14:textId="77777777" w:rsidR="006E3C95" w:rsidRDefault="006E3C95" w:rsidP="006E3C95">
            <w:pPr>
              <w:pStyle w:val="Paragraph"/>
              <w:spacing w:after="0"/>
              <w:rPr>
                <w:noProof/>
              </w:rPr>
            </w:pPr>
            <w:r>
              <w:rPr>
                <w:noProof/>
              </w:rPr>
              <w:t>0 %</w:t>
            </w:r>
          </w:p>
        </w:tc>
        <w:tc>
          <w:tcPr>
            <w:tcW w:w="1276" w:type="dxa"/>
          </w:tcPr>
          <w:p w14:paraId="79457517" w14:textId="77777777" w:rsidR="006E3C95" w:rsidRDefault="006E3C95" w:rsidP="006E3C95">
            <w:pPr>
              <w:pStyle w:val="Paragraph"/>
              <w:spacing w:after="0"/>
              <w:rPr>
                <w:noProof/>
              </w:rPr>
            </w:pPr>
            <w:r>
              <w:rPr>
                <w:noProof/>
              </w:rPr>
              <w:t>p/st</w:t>
            </w:r>
          </w:p>
        </w:tc>
        <w:tc>
          <w:tcPr>
            <w:tcW w:w="992" w:type="dxa"/>
          </w:tcPr>
          <w:p w14:paraId="78A9E492" w14:textId="77777777" w:rsidR="006E3C95" w:rsidRDefault="006E3C95" w:rsidP="006E3C95">
            <w:pPr>
              <w:pStyle w:val="Paragraph"/>
              <w:spacing w:after="0"/>
              <w:rPr>
                <w:noProof/>
              </w:rPr>
            </w:pPr>
            <w:r>
              <w:rPr>
                <w:noProof/>
              </w:rPr>
              <w:t>31.12.2027</w:t>
            </w:r>
          </w:p>
        </w:tc>
      </w:tr>
      <w:tr w:rsidR="006E3C95" w14:paraId="1776B368" w14:textId="77777777" w:rsidTr="008924C5">
        <w:trPr>
          <w:cantSplit/>
        </w:trPr>
        <w:tc>
          <w:tcPr>
            <w:tcW w:w="779" w:type="dxa"/>
          </w:tcPr>
          <w:p w14:paraId="67C680F6" w14:textId="77777777" w:rsidR="006E3C95" w:rsidRDefault="006E3C95" w:rsidP="006E3C95">
            <w:pPr>
              <w:pStyle w:val="Paragraph"/>
              <w:spacing w:after="0"/>
              <w:rPr>
                <w:noProof/>
              </w:rPr>
            </w:pPr>
            <w:r>
              <w:rPr>
                <w:noProof/>
              </w:rPr>
              <w:t>0.8493</w:t>
            </w:r>
          </w:p>
        </w:tc>
        <w:tc>
          <w:tcPr>
            <w:tcW w:w="1276" w:type="dxa"/>
          </w:tcPr>
          <w:p w14:paraId="454E569A" w14:textId="77777777" w:rsidR="006E3C95" w:rsidRDefault="006E3C95" w:rsidP="006E3C95">
            <w:pPr>
              <w:pStyle w:val="Paragraph"/>
              <w:spacing w:after="0"/>
              <w:jc w:val="right"/>
              <w:rPr>
                <w:noProof/>
              </w:rPr>
            </w:pPr>
            <w:r>
              <w:rPr>
                <w:noProof/>
              </w:rPr>
              <w:t>ex 7609 00 00</w:t>
            </w:r>
          </w:p>
        </w:tc>
        <w:tc>
          <w:tcPr>
            <w:tcW w:w="709" w:type="dxa"/>
          </w:tcPr>
          <w:p w14:paraId="695D27BC" w14:textId="77777777" w:rsidR="006E3C95" w:rsidRDefault="006E3C95" w:rsidP="006E3C95">
            <w:pPr>
              <w:pStyle w:val="Paragraph"/>
              <w:spacing w:after="0"/>
              <w:jc w:val="center"/>
              <w:rPr>
                <w:noProof/>
              </w:rPr>
            </w:pPr>
            <w:r>
              <w:rPr>
                <w:noProof/>
              </w:rPr>
              <w:t>60</w:t>
            </w:r>
          </w:p>
        </w:tc>
        <w:tc>
          <w:tcPr>
            <w:tcW w:w="3967" w:type="dxa"/>
          </w:tcPr>
          <w:p w14:paraId="35CA56AD" w14:textId="77777777" w:rsidR="006E3C95" w:rsidRDefault="006E3C95" w:rsidP="006E3C95">
            <w:pPr>
              <w:pStyle w:val="Paragraph"/>
              <w:spacing w:after="0"/>
              <w:rPr>
                <w:noProof/>
              </w:rPr>
            </w:pPr>
            <w:r>
              <w:rPr>
                <w:noProof/>
              </w:rPr>
              <w:t>Aluminium connection block:</w:t>
            </w:r>
          </w:p>
          <w:tbl>
            <w:tblPr>
              <w:tblStyle w:val="Listdash"/>
              <w:tblW w:w="0" w:type="auto"/>
              <w:tblLayout w:type="fixed"/>
              <w:tblLook w:val="0000" w:firstRow="0" w:lastRow="0" w:firstColumn="0" w:lastColumn="0" w:noHBand="0" w:noVBand="0"/>
            </w:tblPr>
            <w:tblGrid>
              <w:gridCol w:w="220"/>
              <w:gridCol w:w="3599"/>
            </w:tblGrid>
            <w:tr w:rsidR="006E3C95" w14:paraId="71B57EDE" w14:textId="77777777" w:rsidTr="008924C5">
              <w:tc>
                <w:tcPr>
                  <w:tcW w:w="220" w:type="dxa"/>
                </w:tcPr>
                <w:p w14:paraId="2E6BFC99" w14:textId="77777777" w:rsidR="006E3C95" w:rsidRDefault="006E3C95" w:rsidP="006E3C95">
                  <w:pPr>
                    <w:pStyle w:val="Paragraph"/>
                    <w:spacing w:after="0"/>
                    <w:rPr>
                      <w:noProof/>
                    </w:rPr>
                  </w:pPr>
                  <w:r>
                    <w:rPr>
                      <w:noProof/>
                    </w:rPr>
                    <w:t>—</w:t>
                  </w:r>
                </w:p>
              </w:tc>
              <w:tc>
                <w:tcPr>
                  <w:tcW w:w="3599" w:type="dxa"/>
                </w:tcPr>
                <w:p w14:paraId="7FC63393" w14:textId="77777777" w:rsidR="006E3C95" w:rsidRDefault="006E3C95" w:rsidP="006E3C95">
                  <w:pPr>
                    <w:pStyle w:val="Paragraph"/>
                    <w:spacing w:after="0"/>
                    <w:rPr>
                      <w:noProof/>
                    </w:rPr>
                  </w:pPr>
                  <w:r>
                    <w:rPr>
                      <w:noProof/>
                    </w:rPr>
                    <w:t>with a weight of 3 g or more but not more than 400 g,</w:t>
                  </w:r>
                </w:p>
              </w:tc>
            </w:tr>
            <w:tr w:rsidR="006E3C95" w14:paraId="6D929BCE" w14:textId="77777777" w:rsidTr="008924C5">
              <w:tc>
                <w:tcPr>
                  <w:tcW w:w="220" w:type="dxa"/>
                </w:tcPr>
                <w:p w14:paraId="5AD0FD36" w14:textId="77777777" w:rsidR="006E3C95" w:rsidRDefault="006E3C95" w:rsidP="006E3C95">
                  <w:pPr>
                    <w:pStyle w:val="Paragraph"/>
                    <w:spacing w:after="0"/>
                    <w:rPr>
                      <w:noProof/>
                    </w:rPr>
                  </w:pPr>
                  <w:r>
                    <w:rPr>
                      <w:noProof/>
                    </w:rPr>
                    <w:t>—</w:t>
                  </w:r>
                </w:p>
              </w:tc>
              <w:tc>
                <w:tcPr>
                  <w:tcW w:w="3599" w:type="dxa"/>
                </w:tcPr>
                <w:p w14:paraId="1E8EF67B" w14:textId="77777777" w:rsidR="006E3C95" w:rsidRDefault="006E3C95" w:rsidP="006E3C95">
                  <w:pPr>
                    <w:pStyle w:val="Paragraph"/>
                    <w:spacing w:after="0"/>
                    <w:rPr>
                      <w:noProof/>
                    </w:rPr>
                  </w:pPr>
                  <w:r>
                    <w:rPr>
                      <w:noProof/>
                    </w:rPr>
                    <w:t>manufactured from 6061-T6 or 6060-T6 or 6082-T6 aluminium grade,</w:t>
                  </w:r>
                </w:p>
              </w:tc>
            </w:tr>
            <w:tr w:rsidR="006E3C95" w14:paraId="3CF73F18" w14:textId="77777777" w:rsidTr="008924C5">
              <w:tc>
                <w:tcPr>
                  <w:tcW w:w="220" w:type="dxa"/>
                </w:tcPr>
                <w:p w14:paraId="2C7026D9" w14:textId="77777777" w:rsidR="006E3C95" w:rsidRDefault="006E3C95" w:rsidP="006E3C95">
                  <w:pPr>
                    <w:pStyle w:val="Paragraph"/>
                    <w:spacing w:after="0"/>
                    <w:rPr>
                      <w:noProof/>
                    </w:rPr>
                  </w:pPr>
                  <w:r>
                    <w:rPr>
                      <w:noProof/>
                    </w:rPr>
                    <w:t>—</w:t>
                  </w:r>
                </w:p>
              </w:tc>
              <w:tc>
                <w:tcPr>
                  <w:tcW w:w="3599" w:type="dxa"/>
                </w:tcPr>
                <w:p w14:paraId="658F13CB" w14:textId="77777777" w:rsidR="006E3C95" w:rsidRDefault="006E3C95" w:rsidP="006E3C95">
                  <w:pPr>
                    <w:pStyle w:val="Paragraph"/>
                    <w:spacing w:after="0"/>
                    <w:rPr>
                      <w:noProof/>
                    </w:rPr>
                  </w:pPr>
                  <w:r>
                    <w:rPr>
                      <w:noProof/>
                    </w:rPr>
                    <w:t>being an integral part of an air conditioning hose assembly or oil cooling line hose assembly or air brake line hose assembly or water cooling line hose assembly,</w:t>
                  </w:r>
                </w:p>
              </w:tc>
            </w:tr>
            <w:tr w:rsidR="006E3C95" w14:paraId="1819AC9E" w14:textId="77777777" w:rsidTr="008924C5">
              <w:tc>
                <w:tcPr>
                  <w:tcW w:w="220" w:type="dxa"/>
                </w:tcPr>
                <w:p w14:paraId="743C4838" w14:textId="77777777" w:rsidR="006E3C95" w:rsidRDefault="006E3C95" w:rsidP="006E3C95">
                  <w:pPr>
                    <w:pStyle w:val="Paragraph"/>
                    <w:spacing w:after="0"/>
                    <w:rPr>
                      <w:noProof/>
                    </w:rPr>
                  </w:pPr>
                  <w:r>
                    <w:rPr>
                      <w:noProof/>
                    </w:rPr>
                    <w:t>—</w:t>
                  </w:r>
                </w:p>
              </w:tc>
              <w:tc>
                <w:tcPr>
                  <w:tcW w:w="3599" w:type="dxa"/>
                </w:tcPr>
                <w:p w14:paraId="47AB77A4" w14:textId="77777777" w:rsidR="006E3C95" w:rsidRDefault="006E3C95" w:rsidP="006E3C95">
                  <w:pPr>
                    <w:pStyle w:val="Paragraph"/>
                    <w:spacing w:after="0"/>
                    <w:rPr>
                      <w:noProof/>
                    </w:rPr>
                  </w:pPr>
                  <w:r>
                    <w:rPr>
                      <w:noProof/>
                    </w:rPr>
                    <w:t>with holes (sockets) or splines (pilots) or threads that allow installation in an automotive or other air conditioning system (also understood as installation in the line),</w:t>
                  </w:r>
                </w:p>
              </w:tc>
            </w:tr>
            <w:tr w:rsidR="006E3C95" w14:paraId="6723A90B" w14:textId="77777777" w:rsidTr="008924C5">
              <w:tc>
                <w:tcPr>
                  <w:tcW w:w="220" w:type="dxa"/>
                </w:tcPr>
                <w:p w14:paraId="2BFFDB4D" w14:textId="77777777" w:rsidR="006E3C95" w:rsidRDefault="006E3C95" w:rsidP="006E3C95">
                  <w:pPr>
                    <w:pStyle w:val="Paragraph"/>
                    <w:spacing w:after="0"/>
                    <w:rPr>
                      <w:noProof/>
                    </w:rPr>
                  </w:pPr>
                  <w:r>
                    <w:rPr>
                      <w:noProof/>
                    </w:rPr>
                    <w:t>—</w:t>
                  </w:r>
                </w:p>
              </w:tc>
              <w:tc>
                <w:tcPr>
                  <w:tcW w:w="3599" w:type="dxa"/>
                </w:tcPr>
                <w:p w14:paraId="118CF1C4" w14:textId="77777777" w:rsidR="006E3C95" w:rsidRDefault="006E3C95" w:rsidP="006E3C95">
                  <w:pPr>
                    <w:pStyle w:val="Paragraph"/>
                    <w:spacing w:after="0"/>
                    <w:rPr>
                      <w:noProof/>
                    </w:rPr>
                  </w:pPr>
                  <w:r>
                    <w:rPr>
                      <w:noProof/>
                    </w:rPr>
                    <w:t>with sockets designed for brazing or fastening,</w:t>
                  </w:r>
                </w:p>
              </w:tc>
            </w:tr>
            <w:tr w:rsidR="006E3C95" w14:paraId="0F4C7359" w14:textId="77777777" w:rsidTr="008924C5">
              <w:tc>
                <w:tcPr>
                  <w:tcW w:w="220" w:type="dxa"/>
                </w:tcPr>
                <w:p w14:paraId="5E18F7B7" w14:textId="77777777" w:rsidR="006E3C95" w:rsidRDefault="006E3C95" w:rsidP="006E3C95">
                  <w:pPr>
                    <w:pStyle w:val="Paragraph"/>
                    <w:spacing w:after="0"/>
                    <w:rPr>
                      <w:noProof/>
                    </w:rPr>
                  </w:pPr>
                  <w:r>
                    <w:rPr>
                      <w:noProof/>
                    </w:rPr>
                    <w:t>—</w:t>
                  </w:r>
                </w:p>
              </w:tc>
              <w:tc>
                <w:tcPr>
                  <w:tcW w:w="3599" w:type="dxa"/>
                </w:tcPr>
                <w:p w14:paraId="7EE416D2" w14:textId="77777777" w:rsidR="006E3C95" w:rsidRDefault="006E3C95" w:rsidP="006E3C95">
                  <w:pPr>
                    <w:pStyle w:val="Paragraph"/>
                    <w:spacing w:after="0"/>
                    <w:rPr>
                      <w:noProof/>
                    </w:rPr>
                  </w:pPr>
                  <w:r>
                    <w:rPr>
                      <w:noProof/>
                    </w:rPr>
                    <w:t>with at least 1 through-hole with a diameter of 3 mm or more but not more than 25 mm,</w:t>
                  </w:r>
                </w:p>
              </w:tc>
            </w:tr>
          </w:tbl>
          <w:p w14:paraId="02F1D6F5" w14:textId="77777777" w:rsidR="006E3C95" w:rsidRDefault="006E3C95" w:rsidP="006E3C95">
            <w:pPr>
              <w:pStyle w:val="Paragraph"/>
              <w:spacing w:after="0"/>
              <w:rPr>
                <w:noProof/>
              </w:rPr>
            </w:pPr>
            <w:r>
              <w:rPr>
                <w:noProof/>
              </w:rPr>
              <w:t>for the manufacture of automotive cooling and air conditioning systems</w:t>
            </w:r>
          </w:p>
          <w:p w14:paraId="12D01C4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4D93D70" w14:textId="77777777" w:rsidR="006E3C95" w:rsidRDefault="006E3C95" w:rsidP="006E3C95">
            <w:pPr>
              <w:pStyle w:val="Paragraph"/>
              <w:spacing w:after="0"/>
              <w:rPr>
                <w:noProof/>
              </w:rPr>
            </w:pPr>
            <w:r>
              <w:rPr>
                <w:noProof/>
              </w:rPr>
              <w:t>0 %</w:t>
            </w:r>
          </w:p>
        </w:tc>
        <w:tc>
          <w:tcPr>
            <w:tcW w:w="1276" w:type="dxa"/>
          </w:tcPr>
          <w:p w14:paraId="2D16CF46" w14:textId="77777777" w:rsidR="006E3C95" w:rsidRDefault="006E3C95" w:rsidP="006E3C95">
            <w:pPr>
              <w:pStyle w:val="Paragraph"/>
              <w:spacing w:after="0"/>
              <w:rPr>
                <w:noProof/>
              </w:rPr>
            </w:pPr>
            <w:r>
              <w:rPr>
                <w:noProof/>
              </w:rPr>
              <w:t>p/st</w:t>
            </w:r>
          </w:p>
        </w:tc>
        <w:tc>
          <w:tcPr>
            <w:tcW w:w="992" w:type="dxa"/>
          </w:tcPr>
          <w:p w14:paraId="5F1A853F" w14:textId="77777777" w:rsidR="006E3C95" w:rsidRDefault="006E3C95" w:rsidP="006E3C95">
            <w:pPr>
              <w:pStyle w:val="Paragraph"/>
              <w:spacing w:after="0"/>
              <w:rPr>
                <w:noProof/>
              </w:rPr>
            </w:pPr>
            <w:r>
              <w:rPr>
                <w:noProof/>
              </w:rPr>
              <w:t>31.12.2027</w:t>
            </w:r>
          </w:p>
        </w:tc>
      </w:tr>
      <w:tr w:rsidR="006E3C95" w14:paraId="5BEA204B" w14:textId="77777777" w:rsidTr="008924C5">
        <w:trPr>
          <w:cantSplit/>
        </w:trPr>
        <w:tc>
          <w:tcPr>
            <w:tcW w:w="779" w:type="dxa"/>
          </w:tcPr>
          <w:p w14:paraId="3FCD5760" w14:textId="77777777" w:rsidR="006E3C95" w:rsidRDefault="006E3C95" w:rsidP="006E3C95">
            <w:pPr>
              <w:pStyle w:val="Paragraph"/>
              <w:spacing w:after="0"/>
              <w:rPr>
                <w:noProof/>
              </w:rPr>
            </w:pPr>
            <w:r>
              <w:rPr>
                <w:noProof/>
              </w:rPr>
              <w:t>0.2445</w:t>
            </w:r>
          </w:p>
        </w:tc>
        <w:tc>
          <w:tcPr>
            <w:tcW w:w="1276" w:type="dxa"/>
          </w:tcPr>
          <w:p w14:paraId="439DD95D" w14:textId="77777777" w:rsidR="006E3C95" w:rsidRDefault="006E3C95" w:rsidP="006E3C95">
            <w:pPr>
              <w:pStyle w:val="Paragraph"/>
              <w:spacing w:after="0"/>
              <w:jc w:val="right"/>
              <w:rPr>
                <w:noProof/>
              </w:rPr>
            </w:pPr>
            <w:r>
              <w:rPr>
                <w:rStyle w:val="FootnoteReference"/>
                <w:noProof/>
              </w:rPr>
              <w:t>*</w:t>
            </w:r>
            <w:r>
              <w:rPr>
                <w:noProof/>
              </w:rPr>
              <w:t>ex 7613 00 00</w:t>
            </w:r>
          </w:p>
        </w:tc>
        <w:tc>
          <w:tcPr>
            <w:tcW w:w="709" w:type="dxa"/>
          </w:tcPr>
          <w:p w14:paraId="19A8964F" w14:textId="77777777" w:rsidR="006E3C95" w:rsidRDefault="006E3C95" w:rsidP="006E3C95">
            <w:pPr>
              <w:pStyle w:val="Paragraph"/>
              <w:spacing w:after="0"/>
              <w:jc w:val="center"/>
              <w:rPr>
                <w:noProof/>
              </w:rPr>
            </w:pPr>
            <w:r>
              <w:rPr>
                <w:noProof/>
              </w:rPr>
              <w:t>20</w:t>
            </w:r>
          </w:p>
        </w:tc>
        <w:tc>
          <w:tcPr>
            <w:tcW w:w="3967" w:type="dxa"/>
          </w:tcPr>
          <w:p w14:paraId="739B2026" w14:textId="77777777" w:rsidR="006E3C95" w:rsidRDefault="006E3C95" w:rsidP="006E3C95">
            <w:pPr>
              <w:pStyle w:val="Paragraph"/>
              <w:spacing w:after="0"/>
              <w:rPr>
                <w:noProof/>
              </w:rPr>
            </w:pPr>
            <w:r>
              <w:rPr>
                <w:noProof/>
              </w:rPr>
              <w:t>Aluminium container, seamless, for compressed natural gas or compressed hydrogen, wholly embedded in an overwrap of epoxy-carbon fibres composite, of a storage capacity of 172 l (± 10 %) and an unfilled weight of not more than 64 kg</w:t>
            </w:r>
          </w:p>
        </w:tc>
        <w:tc>
          <w:tcPr>
            <w:tcW w:w="994" w:type="dxa"/>
          </w:tcPr>
          <w:p w14:paraId="212D4EA3" w14:textId="77777777" w:rsidR="006E3C95" w:rsidRDefault="006E3C95" w:rsidP="006E3C95">
            <w:pPr>
              <w:pStyle w:val="Paragraph"/>
              <w:spacing w:after="0"/>
              <w:rPr>
                <w:noProof/>
              </w:rPr>
            </w:pPr>
            <w:r>
              <w:rPr>
                <w:noProof/>
              </w:rPr>
              <w:t>0 %</w:t>
            </w:r>
          </w:p>
        </w:tc>
        <w:tc>
          <w:tcPr>
            <w:tcW w:w="1276" w:type="dxa"/>
          </w:tcPr>
          <w:p w14:paraId="622E8E5E" w14:textId="77777777" w:rsidR="006E3C95" w:rsidRDefault="006E3C95" w:rsidP="006E3C95">
            <w:pPr>
              <w:pStyle w:val="Paragraph"/>
              <w:spacing w:after="0"/>
              <w:rPr>
                <w:noProof/>
              </w:rPr>
            </w:pPr>
            <w:r>
              <w:rPr>
                <w:noProof/>
              </w:rPr>
              <w:t>p/st</w:t>
            </w:r>
          </w:p>
        </w:tc>
        <w:tc>
          <w:tcPr>
            <w:tcW w:w="992" w:type="dxa"/>
          </w:tcPr>
          <w:p w14:paraId="2F188D1B" w14:textId="77777777" w:rsidR="006E3C95" w:rsidRDefault="006E3C95" w:rsidP="006E3C95">
            <w:pPr>
              <w:pStyle w:val="Paragraph"/>
              <w:spacing w:after="0"/>
              <w:rPr>
                <w:noProof/>
              </w:rPr>
            </w:pPr>
            <w:r>
              <w:rPr>
                <w:noProof/>
              </w:rPr>
              <w:t>31.12.2024</w:t>
            </w:r>
          </w:p>
        </w:tc>
      </w:tr>
      <w:tr w:rsidR="006E3C95" w14:paraId="7AF40AFE" w14:textId="77777777" w:rsidTr="008924C5">
        <w:trPr>
          <w:cantSplit/>
        </w:trPr>
        <w:tc>
          <w:tcPr>
            <w:tcW w:w="779" w:type="dxa"/>
          </w:tcPr>
          <w:p w14:paraId="3FE5D522" w14:textId="77777777" w:rsidR="006E3C95" w:rsidRDefault="006E3C95" w:rsidP="006E3C95">
            <w:pPr>
              <w:pStyle w:val="Paragraph"/>
              <w:spacing w:after="0"/>
              <w:rPr>
                <w:noProof/>
              </w:rPr>
            </w:pPr>
            <w:r>
              <w:rPr>
                <w:noProof/>
              </w:rPr>
              <w:t>0.3928</w:t>
            </w:r>
          </w:p>
        </w:tc>
        <w:tc>
          <w:tcPr>
            <w:tcW w:w="1276" w:type="dxa"/>
          </w:tcPr>
          <w:p w14:paraId="6F2E44CD" w14:textId="77777777" w:rsidR="006E3C95" w:rsidRDefault="006E3C95" w:rsidP="006E3C95">
            <w:pPr>
              <w:pStyle w:val="Paragraph"/>
              <w:spacing w:after="0"/>
              <w:jc w:val="right"/>
              <w:rPr>
                <w:noProof/>
              </w:rPr>
            </w:pPr>
            <w:r>
              <w:rPr>
                <w:rStyle w:val="FootnoteReference"/>
                <w:noProof/>
              </w:rPr>
              <w:t>*</w:t>
            </w:r>
            <w:r>
              <w:rPr>
                <w:noProof/>
              </w:rPr>
              <w:t>ex 7616 99 90</w:t>
            </w:r>
          </w:p>
        </w:tc>
        <w:tc>
          <w:tcPr>
            <w:tcW w:w="709" w:type="dxa"/>
          </w:tcPr>
          <w:p w14:paraId="5D12694D" w14:textId="77777777" w:rsidR="006E3C95" w:rsidRDefault="006E3C95" w:rsidP="006E3C95">
            <w:pPr>
              <w:pStyle w:val="Paragraph"/>
              <w:spacing w:after="0"/>
              <w:jc w:val="center"/>
              <w:rPr>
                <w:noProof/>
              </w:rPr>
            </w:pPr>
            <w:r>
              <w:rPr>
                <w:noProof/>
              </w:rPr>
              <w:t>15</w:t>
            </w:r>
          </w:p>
        </w:tc>
        <w:tc>
          <w:tcPr>
            <w:tcW w:w="3967" w:type="dxa"/>
          </w:tcPr>
          <w:p w14:paraId="265EA07E" w14:textId="77777777" w:rsidR="006E3C95" w:rsidRDefault="006E3C95" w:rsidP="006E3C95">
            <w:pPr>
              <w:pStyle w:val="Paragraph"/>
              <w:spacing w:after="0"/>
              <w:rPr>
                <w:noProof/>
              </w:rPr>
            </w:pPr>
            <w:r>
              <w:rPr>
                <w:noProof/>
              </w:rPr>
              <w:t>Honeycomb aluminium blocks for use in the manufacture of aircraft parts</w:t>
            </w:r>
          </w:p>
          <w:p w14:paraId="173FBC5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32A3DA4" w14:textId="77777777" w:rsidR="006E3C95" w:rsidRDefault="006E3C95" w:rsidP="006E3C95">
            <w:pPr>
              <w:pStyle w:val="Paragraph"/>
              <w:spacing w:after="0"/>
              <w:rPr>
                <w:noProof/>
              </w:rPr>
            </w:pPr>
            <w:r>
              <w:rPr>
                <w:noProof/>
              </w:rPr>
              <w:t>0 %</w:t>
            </w:r>
          </w:p>
        </w:tc>
        <w:tc>
          <w:tcPr>
            <w:tcW w:w="1276" w:type="dxa"/>
          </w:tcPr>
          <w:p w14:paraId="068B67BE" w14:textId="77777777" w:rsidR="006E3C95" w:rsidRDefault="006E3C95" w:rsidP="006E3C95">
            <w:pPr>
              <w:pStyle w:val="Paragraph"/>
              <w:spacing w:after="0"/>
              <w:rPr>
                <w:noProof/>
              </w:rPr>
            </w:pPr>
            <w:r>
              <w:rPr>
                <w:noProof/>
              </w:rPr>
              <w:t>p/st</w:t>
            </w:r>
          </w:p>
        </w:tc>
        <w:tc>
          <w:tcPr>
            <w:tcW w:w="992" w:type="dxa"/>
          </w:tcPr>
          <w:p w14:paraId="2D17891E" w14:textId="77777777" w:rsidR="006E3C95" w:rsidRDefault="006E3C95" w:rsidP="006E3C95">
            <w:pPr>
              <w:pStyle w:val="Paragraph"/>
              <w:spacing w:after="0"/>
              <w:rPr>
                <w:noProof/>
              </w:rPr>
            </w:pPr>
            <w:r>
              <w:rPr>
                <w:noProof/>
              </w:rPr>
              <w:t>31.12.2024</w:t>
            </w:r>
          </w:p>
        </w:tc>
      </w:tr>
      <w:tr w:rsidR="006E3C95" w14:paraId="02C66D64" w14:textId="77777777" w:rsidTr="008924C5">
        <w:trPr>
          <w:cantSplit/>
        </w:trPr>
        <w:tc>
          <w:tcPr>
            <w:tcW w:w="779" w:type="dxa"/>
          </w:tcPr>
          <w:p w14:paraId="7F56B1AF" w14:textId="77777777" w:rsidR="006E3C95" w:rsidRDefault="006E3C95" w:rsidP="006E3C95">
            <w:pPr>
              <w:pStyle w:val="Paragraph"/>
              <w:spacing w:after="0"/>
              <w:rPr>
                <w:noProof/>
              </w:rPr>
            </w:pPr>
            <w:r>
              <w:rPr>
                <w:noProof/>
              </w:rPr>
              <w:t>0.6534</w:t>
            </w:r>
          </w:p>
        </w:tc>
        <w:tc>
          <w:tcPr>
            <w:tcW w:w="1276" w:type="dxa"/>
          </w:tcPr>
          <w:p w14:paraId="3BEB9577" w14:textId="77777777" w:rsidR="006E3C95" w:rsidRDefault="006E3C95" w:rsidP="006E3C95">
            <w:pPr>
              <w:pStyle w:val="Paragraph"/>
              <w:spacing w:after="0"/>
              <w:jc w:val="right"/>
              <w:rPr>
                <w:noProof/>
              </w:rPr>
            </w:pPr>
            <w:r>
              <w:rPr>
                <w:noProof/>
              </w:rPr>
              <w:t>ex 7616 99 90</w:t>
            </w:r>
          </w:p>
        </w:tc>
        <w:tc>
          <w:tcPr>
            <w:tcW w:w="709" w:type="dxa"/>
          </w:tcPr>
          <w:p w14:paraId="57D1B8B1" w14:textId="77777777" w:rsidR="006E3C95" w:rsidRDefault="006E3C95" w:rsidP="006E3C95">
            <w:pPr>
              <w:pStyle w:val="Paragraph"/>
              <w:spacing w:after="0"/>
              <w:jc w:val="center"/>
              <w:rPr>
                <w:noProof/>
              </w:rPr>
            </w:pPr>
            <w:r>
              <w:rPr>
                <w:noProof/>
              </w:rPr>
              <w:t>25</w:t>
            </w:r>
          </w:p>
        </w:tc>
        <w:tc>
          <w:tcPr>
            <w:tcW w:w="3967" w:type="dxa"/>
          </w:tcPr>
          <w:p w14:paraId="23A73C90" w14:textId="77777777" w:rsidR="006E3C95" w:rsidRDefault="006E3C95" w:rsidP="006E3C95">
            <w:pPr>
              <w:pStyle w:val="Paragraph"/>
              <w:spacing w:after="0"/>
              <w:rPr>
                <w:noProof/>
              </w:rPr>
            </w:pPr>
            <w:r>
              <w:rPr>
                <w:noProof/>
              </w:rPr>
              <w:t>Metallised film:</w:t>
            </w:r>
          </w:p>
          <w:tbl>
            <w:tblPr>
              <w:tblStyle w:val="Listdash"/>
              <w:tblW w:w="0" w:type="auto"/>
              <w:tblLayout w:type="fixed"/>
              <w:tblLook w:val="0000" w:firstRow="0" w:lastRow="0" w:firstColumn="0" w:lastColumn="0" w:noHBand="0" w:noVBand="0"/>
            </w:tblPr>
            <w:tblGrid>
              <w:gridCol w:w="220"/>
              <w:gridCol w:w="3599"/>
            </w:tblGrid>
            <w:tr w:rsidR="006E3C95" w14:paraId="648FF044" w14:textId="77777777" w:rsidTr="008924C5">
              <w:tc>
                <w:tcPr>
                  <w:tcW w:w="220" w:type="dxa"/>
                </w:tcPr>
                <w:p w14:paraId="61CB271E" w14:textId="77777777" w:rsidR="006E3C95" w:rsidRDefault="006E3C95" w:rsidP="006E3C95">
                  <w:pPr>
                    <w:pStyle w:val="Paragraph"/>
                    <w:spacing w:after="0"/>
                    <w:rPr>
                      <w:noProof/>
                    </w:rPr>
                  </w:pPr>
                  <w:r>
                    <w:rPr>
                      <w:noProof/>
                    </w:rPr>
                    <w:t>—</w:t>
                  </w:r>
                </w:p>
              </w:tc>
              <w:tc>
                <w:tcPr>
                  <w:tcW w:w="3599" w:type="dxa"/>
                </w:tcPr>
                <w:p w14:paraId="49A89CB0" w14:textId="77777777" w:rsidR="006E3C95" w:rsidRDefault="006E3C95" w:rsidP="006E3C95">
                  <w:pPr>
                    <w:pStyle w:val="Paragraph"/>
                    <w:spacing w:after="0"/>
                    <w:rPr>
                      <w:noProof/>
                    </w:rPr>
                  </w:pPr>
                  <w:r>
                    <w:rPr>
                      <w:noProof/>
                    </w:rPr>
                    <w:t>consisting of eight or more layers of aluminium  (CAS RN 7429-90-5) of a purity of 99,8 % or more,</w:t>
                  </w:r>
                </w:p>
              </w:tc>
            </w:tr>
            <w:tr w:rsidR="006E3C95" w14:paraId="3D410CE0" w14:textId="77777777" w:rsidTr="008924C5">
              <w:tc>
                <w:tcPr>
                  <w:tcW w:w="220" w:type="dxa"/>
                </w:tcPr>
                <w:p w14:paraId="010142DD" w14:textId="77777777" w:rsidR="006E3C95" w:rsidRDefault="006E3C95" w:rsidP="006E3C95">
                  <w:pPr>
                    <w:pStyle w:val="Paragraph"/>
                    <w:spacing w:after="0"/>
                    <w:rPr>
                      <w:noProof/>
                    </w:rPr>
                  </w:pPr>
                  <w:r>
                    <w:rPr>
                      <w:noProof/>
                    </w:rPr>
                    <w:t>—</w:t>
                  </w:r>
                </w:p>
              </w:tc>
              <w:tc>
                <w:tcPr>
                  <w:tcW w:w="3599" w:type="dxa"/>
                </w:tcPr>
                <w:p w14:paraId="286EC9D1" w14:textId="77777777" w:rsidR="006E3C95" w:rsidRDefault="006E3C95" w:rsidP="006E3C95">
                  <w:pPr>
                    <w:pStyle w:val="Paragraph"/>
                    <w:spacing w:after="0"/>
                    <w:rPr>
                      <w:noProof/>
                    </w:rPr>
                  </w:pPr>
                  <w:r>
                    <w:rPr>
                      <w:noProof/>
                    </w:rPr>
                    <w:t>with an optical density of each aluminium layer of not more than 3.0,</w:t>
                  </w:r>
                </w:p>
              </w:tc>
            </w:tr>
            <w:tr w:rsidR="006E3C95" w14:paraId="4B882C74" w14:textId="77777777" w:rsidTr="008924C5">
              <w:tc>
                <w:tcPr>
                  <w:tcW w:w="220" w:type="dxa"/>
                </w:tcPr>
                <w:p w14:paraId="0397CA54" w14:textId="77777777" w:rsidR="006E3C95" w:rsidRDefault="006E3C95" w:rsidP="006E3C95">
                  <w:pPr>
                    <w:pStyle w:val="Paragraph"/>
                    <w:spacing w:after="0"/>
                    <w:rPr>
                      <w:noProof/>
                    </w:rPr>
                  </w:pPr>
                  <w:r>
                    <w:rPr>
                      <w:noProof/>
                    </w:rPr>
                    <w:t>—</w:t>
                  </w:r>
                </w:p>
              </w:tc>
              <w:tc>
                <w:tcPr>
                  <w:tcW w:w="3599" w:type="dxa"/>
                </w:tcPr>
                <w:p w14:paraId="7139A552" w14:textId="77777777" w:rsidR="006E3C95" w:rsidRDefault="006E3C95" w:rsidP="006E3C95">
                  <w:pPr>
                    <w:pStyle w:val="Paragraph"/>
                    <w:spacing w:after="0"/>
                    <w:rPr>
                      <w:noProof/>
                    </w:rPr>
                  </w:pPr>
                  <w:r>
                    <w:rPr>
                      <w:noProof/>
                    </w:rPr>
                    <w:t>with each aluminium layer separated by a resin layer,</w:t>
                  </w:r>
                </w:p>
              </w:tc>
            </w:tr>
            <w:tr w:rsidR="006E3C95" w14:paraId="33B8751E" w14:textId="77777777" w:rsidTr="008924C5">
              <w:tc>
                <w:tcPr>
                  <w:tcW w:w="220" w:type="dxa"/>
                </w:tcPr>
                <w:p w14:paraId="421E4D1C" w14:textId="77777777" w:rsidR="006E3C95" w:rsidRDefault="006E3C95" w:rsidP="006E3C95">
                  <w:pPr>
                    <w:pStyle w:val="Paragraph"/>
                    <w:spacing w:after="0"/>
                    <w:rPr>
                      <w:noProof/>
                    </w:rPr>
                  </w:pPr>
                  <w:r>
                    <w:rPr>
                      <w:noProof/>
                    </w:rPr>
                    <w:t>—</w:t>
                  </w:r>
                </w:p>
              </w:tc>
              <w:tc>
                <w:tcPr>
                  <w:tcW w:w="3599" w:type="dxa"/>
                </w:tcPr>
                <w:p w14:paraId="1F810563" w14:textId="77777777" w:rsidR="006E3C95" w:rsidRDefault="006E3C95" w:rsidP="006E3C95">
                  <w:pPr>
                    <w:pStyle w:val="Paragraph"/>
                    <w:spacing w:after="0"/>
                    <w:rPr>
                      <w:noProof/>
                    </w:rPr>
                  </w:pPr>
                  <w:r>
                    <w:rPr>
                      <w:noProof/>
                    </w:rPr>
                    <w:t>on a carrier film of PET, and</w:t>
                  </w:r>
                </w:p>
              </w:tc>
            </w:tr>
            <w:tr w:rsidR="006E3C95" w14:paraId="4CB1CFFE" w14:textId="77777777" w:rsidTr="008924C5">
              <w:tc>
                <w:tcPr>
                  <w:tcW w:w="220" w:type="dxa"/>
                </w:tcPr>
                <w:p w14:paraId="4671C4AF" w14:textId="77777777" w:rsidR="006E3C95" w:rsidRDefault="006E3C95" w:rsidP="006E3C95">
                  <w:pPr>
                    <w:pStyle w:val="Paragraph"/>
                    <w:spacing w:after="0"/>
                    <w:rPr>
                      <w:noProof/>
                    </w:rPr>
                  </w:pPr>
                  <w:r>
                    <w:rPr>
                      <w:noProof/>
                    </w:rPr>
                    <w:t>—</w:t>
                  </w:r>
                </w:p>
              </w:tc>
              <w:tc>
                <w:tcPr>
                  <w:tcW w:w="3599" w:type="dxa"/>
                </w:tcPr>
                <w:p w14:paraId="15933DAD" w14:textId="77777777" w:rsidR="006E3C95" w:rsidRDefault="006E3C95" w:rsidP="006E3C95">
                  <w:pPr>
                    <w:pStyle w:val="Paragraph"/>
                    <w:spacing w:after="0"/>
                    <w:rPr>
                      <w:noProof/>
                    </w:rPr>
                  </w:pPr>
                  <w:r>
                    <w:rPr>
                      <w:noProof/>
                    </w:rPr>
                    <w:t>on rolls of up to 50 000 metres in length</w:t>
                  </w:r>
                </w:p>
              </w:tc>
            </w:tr>
          </w:tbl>
          <w:p w14:paraId="5C851B50" w14:textId="77777777" w:rsidR="006E3C95" w:rsidRDefault="006E3C95" w:rsidP="006E3C95">
            <w:pPr>
              <w:pStyle w:val="Paragraph"/>
              <w:spacing w:after="0"/>
              <w:rPr>
                <w:noProof/>
              </w:rPr>
            </w:pPr>
          </w:p>
        </w:tc>
        <w:tc>
          <w:tcPr>
            <w:tcW w:w="994" w:type="dxa"/>
          </w:tcPr>
          <w:p w14:paraId="7975B64F" w14:textId="77777777" w:rsidR="006E3C95" w:rsidRDefault="006E3C95" w:rsidP="006E3C95">
            <w:pPr>
              <w:pStyle w:val="Paragraph"/>
              <w:spacing w:after="0"/>
              <w:rPr>
                <w:noProof/>
              </w:rPr>
            </w:pPr>
            <w:r>
              <w:rPr>
                <w:noProof/>
              </w:rPr>
              <w:t>0 %</w:t>
            </w:r>
          </w:p>
        </w:tc>
        <w:tc>
          <w:tcPr>
            <w:tcW w:w="1276" w:type="dxa"/>
          </w:tcPr>
          <w:p w14:paraId="33DFE445" w14:textId="77777777" w:rsidR="006E3C95" w:rsidRDefault="006E3C95" w:rsidP="006E3C95">
            <w:pPr>
              <w:pStyle w:val="Paragraph"/>
              <w:spacing w:after="0"/>
              <w:rPr>
                <w:noProof/>
              </w:rPr>
            </w:pPr>
            <w:r>
              <w:rPr>
                <w:noProof/>
              </w:rPr>
              <w:t>-</w:t>
            </w:r>
          </w:p>
        </w:tc>
        <w:tc>
          <w:tcPr>
            <w:tcW w:w="992" w:type="dxa"/>
          </w:tcPr>
          <w:p w14:paraId="2F44F060" w14:textId="77777777" w:rsidR="006E3C95" w:rsidRDefault="006E3C95" w:rsidP="006E3C95">
            <w:pPr>
              <w:pStyle w:val="Paragraph"/>
              <w:spacing w:after="0"/>
              <w:rPr>
                <w:noProof/>
              </w:rPr>
            </w:pPr>
            <w:r>
              <w:rPr>
                <w:noProof/>
              </w:rPr>
              <w:t>31.12.2024</w:t>
            </w:r>
          </w:p>
        </w:tc>
      </w:tr>
      <w:tr w:rsidR="006E3C95" w14:paraId="5C60DFDD" w14:textId="77777777" w:rsidTr="008924C5">
        <w:trPr>
          <w:cantSplit/>
        </w:trPr>
        <w:tc>
          <w:tcPr>
            <w:tcW w:w="779" w:type="dxa"/>
          </w:tcPr>
          <w:p w14:paraId="115F58FE" w14:textId="77777777" w:rsidR="006E3C95" w:rsidRDefault="006E3C95" w:rsidP="006E3C95">
            <w:pPr>
              <w:pStyle w:val="Paragraph"/>
              <w:spacing w:after="0"/>
              <w:rPr>
                <w:noProof/>
              </w:rPr>
            </w:pPr>
            <w:r>
              <w:rPr>
                <w:noProof/>
              </w:rPr>
              <w:t>0.5357</w:t>
            </w:r>
          </w:p>
          <w:p w14:paraId="11E5BC94" w14:textId="77777777" w:rsidR="006E3C95" w:rsidRDefault="006E3C95" w:rsidP="006E3C95">
            <w:pPr>
              <w:pStyle w:val="Paragraph"/>
              <w:spacing w:after="0"/>
              <w:rPr>
                <w:noProof/>
              </w:rPr>
            </w:pPr>
          </w:p>
          <w:p w14:paraId="35803C01" w14:textId="77777777" w:rsidR="006E3C95" w:rsidRDefault="006E3C95" w:rsidP="006E3C95">
            <w:pPr>
              <w:pStyle w:val="Paragraph"/>
              <w:spacing w:after="0"/>
              <w:rPr>
                <w:noProof/>
              </w:rPr>
            </w:pPr>
          </w:p>
        </w:tc>
        <w:tc>
          <w:tcPr>
            <w:tcW w:w="1276" w:type="dxa"/>
          </w:tcPr>
          <w:p w14:paraId="138ABBB9" w14:textId="77777777" w:rsidR="006E3C95" w:rsidRDefault="006E3C95" w:rsidP="006E3C95">
            <w:pPr>
              <w:pStyle w:val="Paragraph"/>
              <w:spacing w:after="0"/>
              <w:jc w:val="right"/>
              <w:rPr>
                <w:noProof/>
              </w:rPr>
            </w:pPr>
            <w:r>
              <w:rPr>
                <w:noProof/>
              </w:rPr>
              <w:t>ex 7616 99 90</w:t>
            </w:r>
          </w:p>
          <w:p w14:paraId="4C505504" w14:textId="77777777" w:rsidR="006E3C95" w:rsidRDefault="006E3C95" w:rsidP="006E3C95">
            <w:pPr>
              <w:pStyle w:val="Paragraph"/>
              <w:spacing w:after="0"/>
              <w:jc w:val="right"/>
              <w:rPr>
                <w:noProof/>
              </w:rPr>
            </w:pPr>
            <w:r>
              <w:rPr>
                <w:noProof/>
              </w:rPr>
              <w:t>ex 8482 80 00</w:t>
            </w:r>
          </w:p>
          <w:p w14:paraId="40DA45C2" w14:textId="77777777" w:rsidR="006E3C95" w:rsidRDefault="006E3C95" w:rsidP="006E3C95">
            <w:pPr>
              <w:pStyle w:val="Paragraph"/>
              <w:spacing w:after="0"/>
              <w:jc w:val="right"/>
              <w:rPr>
                <w:noProof/>
              </w:rPr>
            </w:pPr>
            <w:r>
              <w:rPr>
                <w:noProof/>
              </w:rPr>
              <w:t>ex 8807 30 00</w:t>
            </w:r>
          </w:p>
        </w:tc>
        <w:tc>
          <w:tcPr>
            <w:tcW w:w="709" w:type="dxa"/>
          </w:tcPr>
          <w:p w14:paraId="10B2EC03" w14:textId="77777777" w:rsidR="006E3C95" w:rsidRDefault="006E3C95" w:rsidP="006E3C95">
            <w:pPr>
              <w:pStyle w:val="Paragraph"/>
              <w:spacing w:after="0"/>
              <w:jc w:val="center"/>
              <w:rPr>
                <w:noProof/>
              </w:rPr>
            </w:pPr>
            <w:r>
              <w:rPr>
                <w:noProof/>
              </w:rPr>
              <w:t>70</w:t>
            </w:r>
          </w:p>
          <w:p w14:paraId="3B14DBF9" w14:textId="77777777" w:rsidR="006E3C95" w:rsidRDefault="006E3C95" w:rsidP="006E3C95">
            <w:pPr>
              <w:pStyle w:val="Paragraph"/>
              <w:spacing w:after="0"/>
              <w:jc w:val="center"/>
              <w:rPr>
                <w:noProof/>
              </w:rPr>
            </w:pPr>
            <w:r>
              <w:rPr>
                <w:noProof/>
              </w:rPr>
              <w:t>10</w:t>
            </w:r>
          </w:p>
          <w:p w14:paraId="2A47B1BB" w14:textId="77777777" w:rsidR="006E3C95" w:rsidRDefault="006E3C95" w:rsidP="006E3C95">
            <w:pPr>
              <w:pStyle w:val="Paragraph"/>
              <w:spacing w:after="0"/>
              <w:jc w:val="center"/>
              <w:rPr>
                <w:noProof/>
              </w:rPr>
            </w:pPr>
            <w:r>
              <w:rPr>
                <w:noProof/>
              </w:rPr>
              <w:t>40</w:t>
            </w:r>
          </w:p>
        </w:tc>
        <w:tc>
          <w:tcPr>
            <w:tcW w:w="3967" w:type="dxa"/>
          </w:tcPr>
          <w:p w14:paraId="1B7A1758" w14:textId="77777777" w:rsidR="006E3C95" w:rsidRDefault="006E3C95" w:rsidP="006E3C95">
            <w:pPr>
              <w:pStyle w:val="Paragraph"/>
              <w:spacing w:after="0"/>
              <w:rPr>
                <w:noProof/>
              </w:rPr>
            </w:pPr>
            <w:r>
              <w:rPr>
                <w:noProof/>
              </w:rPr>
              <w:t>Connecting components for use in the production of helicopter tail rotor shafts</w:t>
            </w:r>
          </w:p>
          <w:p w14:paraId="35DE5E97" w14:textId="77777777" w:rsidR="006E3C95" w:rsidRDefault="006E3C95" w:rsidP="006E3C95">
            <w:pPr>
              <w:pStyle w:val="Paragraph"/>
              <w:spacing w:after="0"/>
              <w:rPr>
                <w:noProof/>
              </w:rPr>
            </w:pPr>
            <w:r>
              <w:rPr>
                <w:noProof/>
              </w:rPr>
              <w:t> </w:t>
            </w:r>
            <w:r>
              <w:rPr>
                <w:rStyle w:val="FootnoteReference"/>
                <w:noProof/>
              </w:rPr>
              <w:t>(1)</w:t>
            </w:r>
          </w:p>
          <w:p w14:paraId="2EDF959B" w14:textId="77777777" w:rsidR="006E3C95" w:rsidRDefault="006E3C95" w:rsidP="006E3C95">
            <w:pPr>
              <w:pStyle w:val="Paragraph"/>
              <w:spacing w:after="0"/>
              <w:rPr>
                <w:noProof/>
              </w:rPr>
            </w:pPr>
          </w:p>
          <w:p w14:paraId="527B317A" w14:textId="77777777" w:rsidR="006E3C95" w:rsidRDefault="006E3C95" w:rsidP="006E3C95">
            <w:pPr>
              <w:pStyle w:val="Paragraph"/>
              <w:spacing w:after="0"/>
              <w:rPr>
                <w:noProof/>
              </w:rPr>
            </w:pPr>
          </w:p>
        </w:tc>
        <w:tc>
          <w:tcPr>
            <w:tcW w:w="994" w:type="dxa"/>
          </w:tcPr>
          <w:p w14:paraId="5B25EAD0" w14:textId="77777777" w:rsidR="006E3C95" w:rsidRDefault="006E3C95" w:rsidP="006E3C95">
            <w:pPr>
              <w:pStyle w:val="Paragraph"/>
              <w:spacing w:after="0"/>
              <w:rPr>
                <w:noProof/>
              </w:rPr>
            </w:pPr>
            <w:r>
              <w:rPr>
                <w:noProof/>
              </w:rPr>
              <w:t>0 %</w:t>
            </w:r>
          </w:p>
          <w:p w14:paraId="58AE1111" w14:textId="77777777" w:rsidR="006E3C95" w:rsidRDefault="006E3C95" w:rsidP="006E3C95">
            <w:pPr>
              <w:pStyle w:val="Paragraph"/>
              <w:spacing w:after="0"/>
              <w:rPr>
                <w:noProof/>
              </w:rPr>
            </w:pPr>
          </w:p>
          <w:p w14:paraId="28D19B69" w14:textId="77777777" w:rsidR="006E3C95" w:rsidRDefault="006E3C95" w:rsidP="006E3C95">
            <w:pPr>
              <w:pStyle w:val="Paragraph"/>
              <w:spacing w:after="0"/>
              <w:rPr>
                <w:noProof/>
              </w:rPr>
            </w:pPr>
          </w:p>
        </w:tc>
        <w:tc>
          <w:tcPr>
            <w:tcW w:w="1276" w:type="dxa"/>
          </w:tcPr>
          <w:p w14:paraId="0C43C3A5" w14:textId="77777777" w:rsidR="006E3C95" w:rsidRDefault="006E3C95" w:rsidP="006E3C95">
            <w:pPr>
              <w:pStyle w:val="Paragraph"/>
              <w:spacing w:after="0"/>
              <w:rPr>
                <w:noProof/>
              </w:rPr>
            </w:pPr>
            <w:r>
              <w:rPr>
                <w:noProof/>
              </w:rPr>
              <w:t>p/st</w:t>
            </w:r>
          </w:p>
          <w:p w14:paraId="1EB542C5" w14:textId="77777777" w:rsidR="006E3C95" w:rsidRDefault="006E3C95" w:rsidP="006E3C95">
            <w:pPr>
              <w:pStyle w:val="Paragraph"/>
              <w:spacing w:after="0"/>
              <w:rPr>
                <w:noProof/>
              </w:rPr>
            </w:pPr>
          </w:p>
          <w:p w14:paraId="2ACF5164" w14:textId="77777777" w:rsidR="006E3C95" w:rsidRDefault="006E3C95" w:rsidP="006E3C95">
            <w:pPr>
              <w:pStyle w:val="Paragraph"/>
              <w:spacing w:after="0"/>
              <w:rPr>
                <w:noProof/>
              </w:rPr>
            </w:pPr>
          </w:p>
        </w:tc>
        <w:tc>
          <w:tcPr>
            <w:tcW w:w="992" w:type="dxa"/>
          </w:tcPr>
          <w:p w14:paraId="6E722A4A" w14:textId="77777777" w:rsidR="006E3C95" w:rsidRDefault="006E3C95" w:rsidP="006E3C95">
            <w:pPr>
              <w:pStyle w:val="Paragraph"/>
              <w:spacing w:after="0"/>
              <w:rPr>
                <w:noProof/>
              </w:rPr>
            </w:pPr>
            <w:r>
              <w:rPr>
                <w:noProof/>
              </w:rPr>
              <w:t>31.12.2026</w:t>
            </w:r>
          </w:p>
          <w:p w14:paraId="2CCD453B" w14:textId="77777777" w:rsidR="006E3C95" w:rsidRDefault="006E3C95" w:rsidP="006E3C95">
            <w:pPr>
              <w:pStyle w:val="Paragraph"/>
              <w:spacing w:after="0"/>
              <w:rPr>
                <w:noProof/>
              </w:rPr>
            </w:pPr>
          </w:p>
          <w:p w14:paraId="59E5B515" w14:textId="77777777" w:rsidR="006E3C95" w:rsidRDefault="006E3C95" w:rsidP="006E3C95">
            <w:pPr>
              <w:pStyle w:val="Paragraph"/>
              <w:spacing w:after="0"/>
              <w:rPr>
                <w:noProof/>
              </w:rPr>
            </w:pPr>
          </w:p>
        </w:tc>
      </w:tr>
      <w:tr w:rsidR="006E3C95" w14:paraId="33F7EFE6" w14:textId="77777777" w:rsidTr="008924C5">
        <w:trPr>
          <w:cantSplit/>
        </w:trPr>
        <w:tc>
          <w:tcPr>
            <w:tcW w:w="779" w:type="dxa"/>
          </w:tcPr>
          <w:p w14:paraId="0B78F715" w14:textId="77777777" w:rsidR="006E3C95" w:rsidRDefault="006E3C95" w:rsidP="006E3C95">
            <w:pPr>
              <w:pStyle w:val="Paragraph"/>
              <w:spacing w:after="0"/>
              <w:rPr>
                <w:noProof/>
              </w:rPr>
            </w:pPr>
            <w:r>
              <w:rPr>
                <w:noProof/>
              </w:rPr>
              <w:t>0.6730</w:t>
            </w:r>
          </w:p>
        </w:tc>
        <w:tc>
          <w:tcPr>
            <w:tcW w:w="1276" w:type="dxa"/>
          </w:tcPr>
          <w:p w14:paraId="3AAB9348" w14:textId="77777777" w:rsidR="006E3C95" w:rsidRDefault="006E3C95" w:rsidP="006E3C95">
            <w:pPr>
              <w:pStyle w:val="Paragraph"/>
              <w:spacing w:after="0"/>
              <w:jc w:val="right"/>
              <w:rPr>
                <w:noProof/>
              </w:rPr>
            </w:pPr>
            <w:r>
              <w:rPr>
                <w:noProof/>
              </w:rPr>
              <w:t>ex 8101 96 00</w:t>
            </w:r>
          </w:p>
        </w:tc>
        <w:tc>
          <w:tcPr>
            <w:tcW w:w="709" w:type="dxa"/>
          </w:tcPr>
          <w:p w14:paraId="633E02E7" w14:textId="77777777" w:rsidR="006E3C95" w:rsidRDefault="006E3C95" w:rsidP="006E3C95">
            <w:pPr>
              <w:pStyle w:val="Paragraph"/>
              <w:spacing w:after="0"/>
              <w:jc w:val="center"/>
              <w:rPr>
                <w:noProof/>
              </w:rPr>
            </w:pPr>
            <w:r>
              <w:rPr>
                <w:noProof/>
              </w:rPr>
              <w:t>10</w:t>
            </w:r>
          </w:p>
        </w:tc>
        <w:tc>
          <w:tcPr>
            <w:tcW w:w="3967" w:type="dxa"/>
          </w:tcPr>
          <w:p w14:paraId="5D023846" w14:textId="77777777" w:rsidR="006E3C95" w:rsidRDefault="006E3C95" w:rsidP="006E3C95">
            <w:pPr>
              <w:pStyle w:val="Paragraph"/>
              <w:spacing w:after="0"/>
              <w:rPr>
                <w:noProof/>
              </w:rPr>
            </w:pPr>
            <w:r>
              <w:rPr>
                <w:noProof/>
              </w:rPr>
              <w:t>Tungsten wire containing by weight 99 % or more of tungsten with:</w:t>
            </w:r>
          </w:p>
          <w:tbl>
            <w:tblPr>
              <w:tblStyle w:val="Listdash"/>
              <w:tblW w:w="0" w:type="auto"/>
              <w:tblLayout w:type="fixed"/>
              <w:tblLook w:val="0000" w:firstRow="0" w:lastRow="0" w:firstColumn="0" w:lastColumn="0" w:noHBand="0" w:noVBand="0"/>
            </w:tblPr>
            <w:tblGrid>
              <w:gridCol w:w="220"/>
              <w:gridCol w:w="3599"/>
            </w:tblGrid>
            <w:tr w:rsidR="006E3C95" w14:paraId="17ED0608" w14:textId="77777777" w:rsidTr="008924C5">
              <w:tc>
                <w:tcPr>
                  <w:tcW w:w="220" w:type="dxa"/>
                </w:tcPr>
                <w:p w14:paraId="3935C5E6" w14:textId="77777777" w:rsidR="006E3C95" w:rsidRDefault="006E3C95" w:rsidP="006E3C95">
                  <w:pPr>
                    <w:pStyle w:val="Paragraph"/>
                    <w:spacing w:after="0"/>
                    <w:rPr>
                      <w:noProof/>
                    </w:rPr>
                  </w:pPr>
                  <w:r>
                    <w:rPr>
                      <w:noProof/>
                    </w:rPr>
                    <w:t>—</w:t>
                  </w:r>
                </w:p>
              </w:tc>
              <w:tc>
                <w:tcPr>
                  <w:tcW w:w="3599" w:type="dxa"/>
                </w:tcPr>
                <w:p w14:paraId="5EF5D4AE" w14:textId="77777777" w:rsidR="006E3C95" w:rsidRDefault="006E3C95" w:rsidP="006E3C95">
                  <w:pPr>
                    <w:pStyle w:val="Paragraph"/>
                    <w:spacing w:after="0"/>
                    <w:rPr>
                      <w:noProof/>
                    </w:rPr>
                  </w:pPr>
                  <w:r>
                    <w:rPr>
                      <w:noProof/>
                    </w:rPr>
                    <w:t>a maximum cross-sectional dimension of not more than 50 µm</w:t>
                  </w:r>
                </w:p>
              </w:tc>
            </w:tr>
            <w:tr w:rsidR="006E3C95" w14:paraId="4F4ED1B4" w14:textId="77777777" w:rsidTr="008924C5">
              <w:tc>
                <w:tcPr>
                  <w:tcW w:w="220" w:type="dxa"/>
                </w:tcPr>
                <w:p w14:paraId="7B0D2D2E" w14:textId="77777777" w:rsidR="006E3C95" w:rsidRDefault="006E3C95" w:rsidP="006E3C95">
                  <w:pPr>
                    <w:pStyle w:val="Paragraph"/>
                    <w:spacing w:after="0"/>
                    <w:rPr>
                      <w:noProof/>
                    </w:rPr>
                  </w:pPr>
                  <w:r>
                    <w:rPr>
                      <w:noProof/>
                    </w:rPr>
                    <w:t>—</w:t>
                  </w:r>
                </w:p>
              </w:tc>
              <w:tc>
                <w:tcPr>
                  <w:tcW w:w="3599" w:type="dxa"/>
                </w:tcPr>
                <w:p w14:paraId="438B3A77" w14:textId="77777777" w:rsidR="006E3C95" w:rsidRDefault="006E3C95" w:rsidP="006E3C95">
                  <w:pPr>
                    <w:pStyle w:val="Paragraph"/>
                    <w:spacing w:after="0"/>
                    <w:rPr>
                      <w:noProof/>
                    </w:rPr>
                  </w:pPr>
                  <w:r>
                    <w:rPr>
                      <w:noProof/>
                    </w:rPr>
                    <w:t>a resistance of 40 Ω or more but not more than 300 Ω at length of 1 metre</w:t>
                  </w:r>
                </w:p>
              </w:tc>
            </w:tr>
          </w:tbl>
          <w:p w14:paraId="1DCFC481" w14:textId="77777777" w:rsidR="006E3C95" w:rsidRDefault="006E3C95" w:rsidP="006E3C95">
            <w:pPr>
              <w:pStyle w:val="Paragraph"/>
              <w:spacing w:after="0"/>
              <w:rPr>
                <w:noProof/>
              </w:rPr>
            </w:pPr>
          </w:p>
        </w:tc>
        <w:tc>
          <w:tcPr>
            <w:tcW w:w="994" w:type="dxa"/>
          </w:tcPr>
          <w:p w14:paraId="46B241BC" w14:textId="77777777" w:rsidR="006E3C95" w:rsidRDefault="006E3C95" w:rsidP="006E3C95">
            <w:pPr>
              <w:pStyle w:val="Paragraph"/>
              <w:spacing w:after="0"/>
              <w:rPr>
                <w:noProof/>
              </w:rPr>
            </w:pPr>
            <w:r>
              <w:rPr>
                <w:noProof/>
              </w:rPr>
              <w:t>0 %</w:t>
            </w:r>
          </w:p>
        </w:tc>
        <w:tc>
          <w:tcPr>
            <w:tcW w:w="1276" w:type="dxa"/>
          </w:tcPr>
          <w:p w14:paraId="3F909DF7" w14:textId="77777777" w:rsidR="006E3C95" w:rsidRDefault="006E3C95" w:rsidP="006E3C95">
            <w:pPr>
              <w:pStyle w:val="Paragraph"/>
              <w:spacing w:after="0"/>
              <w:rPr>
                <w:noProof/>
              </w:rPr>
            </w:pPr>
            <w:r>
              <w:rPr>
                <w:noProof/>
              </w:rPr>
              <w:t>-</w:t>
            </w:r>
          </w:p>
        </w:tc>
        <w:tc>
          <w:tcPr>
            <w:tcW w:w="992" w:type="dxa"/>
          </w:tcPr>
          <w:p w14:paraId="2A08F050" w14:textId="77777777" w:rsidR="006E3C95" w:rsidRDefault="006E3C95" w:rsidP="006E3C95">
            <w:pPr>
              <w:pStyle w:val="Paragraph"/>
              <w:spacing w:after="0"/>
              <w:rPr>
                <w:noProof/>
              </w:rPr>
            </w:pPr>
            <w:r>
              <w:rPr>
                <w:noProof/>
              </w:rPr>
              <w:t>31.12.2025</w:t>
            </w:r>
          </w:p>
        </w:tc>
      </w:tr>
      <w:tr w:rsidR="006E3C95" w14:paraId="12B0D9D7" w14:textId="77777777" w:rsidTr="008924C5">
        <w:trPr>
          <w:cantSplit/>
        </w:trPr>
        <w:tc>
          <w:tcPr>
            <w:tcW w:w="779" w:type="dxa"/>
          </w:tcPr>
          <w:p w14:paraId="49BB254B" w14:textId="77777777" w:rsidR="006E3C95" w:rsidRDefault="006E3C95" w:rsidP="006E3C95">
            <w:pPr>
              <w:pStyle w:val="Paragraph"/>
              <w:spacing w:after="0"/>
              <w:rPr>
                <w:noProof/>
              </w:rPr>
            </w:pPr>
            <w:r>
              <w:rPr>
                <w:noProof/>
              </w:rPr>
              <w:t>0.7245</w:t>
            </w:r>
          </w:p>
        </w:tc>
        <w:tc>
          <w:tcPr>
            <w:tcW w:w="1276" w:type="dxa"/>
          </w:tcPr>
          <w:p w14:paraId="2B9286D0" w14:textId="77777777" w:rsidR="006E3C95" w:rsidRDefault="006E3C95" w:rsidP="006E3C95">
            <w:pPr>
              <w:pStyle w:val="Paragraph"/>
              <w:spacing w:after="0"/>
              <w:jc w:val="right"/>
              <w:rPr>
                <w:noProof/>
              </w:rPr>
            </w:pPr>
            <w:r>
              <w:rPr>
                <w:noProof/>
              </w:rPr>
              <w:t>ex 8101 96 00</w:t>
            </w:r>
          </w:p>
        </w:tc>
        <w:tc>
          <w:tcPr>
            <w:tcW w:w="709" w:type="dxa"/>
          </w:tcPr>
          <w:p w14:paraId="2F4AA7DD" w14:textId="77777777" w:rsidR="006E3C95" w:rsidRDefault="006E3C95" w:rsidP="006E3C95">
            <w:pPr>
              <w:pStyle w:val="Paragraph"/>
              <w:spacing w:after="0"/>
              <w:jc w:val="center"/>
              <w:rPr>
                <w:noProof/>
              </w:rPr>
            </w:pPr>
            <w:r>
              <w:rPr>
                <w:noProof/>
              </w:rPr>
              <w:t>20</w:t>
            </w:r>
          </w:p>
        </w:tc>
        <w:tc>
          <w:tcPr>
            <w:tcW w:w="3967" w:type="dxa"/>
          </w:tcPr>
          <w:p w14:paraId="5E169C01" w14:textId="77777777" w:rsidR="006E3C95" w:rsidRDefault="006E3C95" w:rsidP="006E3C95">
            <w:pPr>
              <w:pStyle w:val="Paragraph"/>
              <w:spacing w:after="0"/>
              <w:rPr>
                <w:noProof/>
              </w:rPr>
            </w:pPr>
            <w:r>
              <w:rPr>
                <w:noProof/>
              </w:rPr>
              <w:t>Tungsten wire</w:t>
            </w:r>
          </w:p>
          <w:tbl>
            <w:tblPr>
              <w:tblStyle w:val="Listdash"/>
              <w:tblW w:w="0" w:type="auto"/>
              <w:tblLayout w:type="fixed"/>
              <w:tblLook w:val="0000" w:firstRow="0" w:lastRow="0" w:firstColumn="0" w:lastColumn="0" w:noHBand="0" w:noVBand="0"/>
            </w:tblPr>
            <w:tblGrid>
              <w:gridCol w:w="220"/>
              <w:gridCol w:w="3599"/>
            </w:tblGrid>
            <w:tr w:rsidR="006E3C95" w14:paraId="161DA7F7" w14:textId="77777777" w:rsidTr="008924C5">
              <w:tc>
                <w:tcPr>
                  <w:tcW w:w="220" w:type="dxa"/>
                </w:tcPr>
                <w:p w14:paraId="246BC096" w14:textId="77777777" w:rsidR="006E3C95" w:rsidRDefault="006E3C95" w:rsidP="006E3C95">
                  <w:pPr>
                    <w:pStyle w:val="Paragraph"/>
                    <w:spacing w:after="0"/>
                    <w:rPr>
                      <w:noProof/>
                    </w:rPr>
                  </w:pPr>
                  <w:r>
                    <w:rPr>
                      <w:noProof/>
                    </w:rPr>
                    <w:t>—</w:t>
                  </w:r>
                </w:p>
              </w:tc>
              <w:tc>
                <w:tcPr>
                  <w:tcW w:w="3599" w:type="dxa"/>
                </w:tcPr>
                <w:p w14:paraId="54C7F563" w14:textId="77777777" w:rsidR="006E3C95" w:rsidRDefault="006E3C95" w:rsidP="006E3C95">
                  <w:pPr>
                    <w:pStyle w:val="Paragraph"/>
                    <w:spacing w:after="0"/>
                    <w:rPr>
                      <w:noProof/>
                    </w:rPr>
                  </w:pPr>
                  <w:r>
                    <w:rPr>
                      <w:noProof/>
                    </w:rPr>
                    <w:t>containing by weight 99,95 % or more of tungsten, and</w:t>
                  </w:r>
                </w:p>
              </w:tc>
            </w:tr>
            <w:tr w:rsidR="006E3C95" w14:paraId="537FA7B2" w14:textId="77777777" w:rsidTr="008924C5">
              <w:tc>
                <w:tcPr>
                  <w:tcW w:w="220" w:type="dxa"/>
                </w:tcPr>
                <w:p w14:paraId="0AC16FC6" w14:textId="77777777" w:rsidR="006E3C95" w:rsidRDefault="006E3C95" w:rsidP="006E3C95">
                  <w:pPr>
                    <w:pStyle w:val="Paragraph"/>
                    <w:spacing w:after="0"/>
                    <w:rPr>
                      <w:noProof/>
                    </w:rPr>
                  </w:pPr>
                  <w:r>
                    <w:rPr>
                      <w:noProof/>
                    </w:rPr>
                    <w:t>—</w:t>
                  </w:r>
                </w:p>
              </w:tc>
              <w:tc>
                <w:tcPr>
                  <w:tcW w:w="3599" w:type="dxa"/>
                </w:tcPr>
                <w:p w14:paraId="39E9A585" w14:textId="77777777" w:rsidR="006E3C95" w:rsidRDefault="006E3C95" w:rsidP="006E3C95">
                  <w:pPr>
                    <w:pStyle w:val="Paragraph"/>
                    <w:spacing w:after="0"/>
                    <w:rPr>
                      <w:noProof/>
                    </w:rPr>
                  </w:pPr>
                  <w:r>
                    <w:rPr>
                      <w:noProof/>
                    </w:rPr>
                    <w:t>with a maximum cross-sectional dimension of not more than 1,02 mm</w:t>
                  </w:r>
                </w:p>
              </w:tc>
            </w:tr>
          </w:tbl>
          <w:p w14:paraId="63514356" w14:textId="77777777" w:rsidR="006E3C95" w:rsidRDefault="006E3C95" w:rsidP="006E3C95">
            <w:pPr>
              <w:pStyle w:val="Paragraph"/>
              <w:spacing w:after="0"/>
              <w:rPr>
                <w:noProof/>
              </w:rPr>
            </w:pPr>
          </w:p>
        </w:tc>
        <w:tc>
          <w:tcPr>
            <w:tcW w:w="994" w:type="dxa"/>
          </w:tcPr>
          <w:p w14:paraId="3F9114C2" w14:textId="77777777" w:rsidR="006E3C95" w:rsidRDefault="006E3C95" w:rsidP="006E3C95">
            <w:pPr>
              <w:pStyle w:val="Paragraph"/>
              <w:spacing w:after="0"/>
              <w:rPr>
                <w:noProof/>
              </w:rPr>
            </w:pPr>
            <w:r>
              <w:rPr>
                <w:noProof/>
              </w:rPr>
              <w:t>0 %</w:t>
            </w:r>
          </w:p>
        </w:tc>
        <w:tc>
          <w:tcPr>
            <w:tcW w:w="1276" w:type="dxa"/>
          </w:tcPr>
          <w:p w14:paraId="3BD61A23" w14:textId="77777777" w:rsidR="006E3C95" w:rsidRDefault="006E3C95" w:rsidP="006E3C95">
            <w:pPr>
              <w:pStyle w:val="Paragraph"/>
              <w:spacing w:after="0"/>
              <w:rPr>
                <w:noProof/>
              </w:rPr>
            </w:pPr>
            <w:r>
              <w:rPr>
                <w:noProof/>
              </w:rPr>
              <w:t>-</w:t>
            </w:r>
          </w:p>
        </w:tc>
        <w:tc>
          <w:tcPr>
            <w:tcW w:w="992" w:type="dxa"/>
          </w:tcPr>
          <w:p w14:paraId="1FB58B61" w14:textId="77777777" w:rsidR="006E3C95" w:rsidRDefault="006E3C95" w:rsidP="006E3C95">
            <w:pPr>
              <w:pStyle w:val="Paragraph"/>
              <w:spacing w:after="0"/>
              <w:rPr>
                <w:noProof/>
              </w:rPr>
            </w:pPr>
            <w:r>
              <w:rPr>
                <w:noProof/>
              </w:rPr>
              <w:t>31.12.2027</w:t>
            </w:r>
          </w:p>
        </w:tc>
      </w:tr>
      <w:tr w:rsidR="006E3C95" w14:paraId="59ADF848" w14:textId="77777777" w:rsidTr="008924C5">
        <w:trPr>
          <w:cantSplit/>
        </w:trPr>
        <w:tc>
          <w:tcPr>
            <w:tcW w:w="779" w:type="dxa"/>
          </w:tcPr>
          <w:p w14:paraId="25A1B92A" w14:textId="77777777" w:rsidR="006E3C95" w:rsidRDefault="006E3C95" w:rsidP="006E3C95">
            <w:pPr>
              <w:pStyle w:val="Paragraph"/>
              <w:spacing w:after="0"/>
              <w:rPr>
                <w:noProof/>
              </w:rPr>
            </w:pPr>
            <w:r>
              <w:rPr>
                <w:noProof/>
              </w:rPr>
              <w:t>0.5694</w:t>
            </w:r>
          </w:p>
        </w:tc>
        <w:tc>
          <w:tcPr>
            <w:tcW w:w="1276" w:type="dxa"/>
          </w:tcPr>
          <w:p w14:paraId="4849529B" w14:textId="77777777" w:rsidR="006E3C95" w:rsidRDefault="006E3C95" w:rsidP="006E3C95">
            <w:pPr>
              <w:pStyle w:val="Paragraph"/>
              <w:spacing w:after="0"/>
              <w:jc w:val="right"/>
              <w:rPr>
                <w:noProof/>
              </w:rPr>
            </w:pPr>
            <w:r>
              <w:rPr>
                <w:noProof/>
              </w:rPr>
              <w:t>ex 8102 10 00</w:t>
            </w:r>
          </w:p>
        </w:tc>
        <w:tc>
          <w:tcPr>
            <w:tcW w:w="709" w:type="dxa"/>
          </w:tcPr>
          <w:p w14:paraId="3FF2CFB0" w14:textId="77777777" w:rsidR="006E3C95" w:rsidRDefault="006E3C95" w:rsidP="006E3C95">
            <w:pPr>
              <w:pStyle w:val="Paragraph"/>
              <w:spacing w:after="0"/>
              <w:jc w:val="center"/>
              <w:rPr>
                <w:noProof/>
              </w:rPr>
            </w:pPr>
            <w:r>
              <w:rPr>
                <w:noProof/>
              </w:rPr>
              <w:t>10</w:t>
            </w:r>
          </w:p>
        </w:tc>
        <w:tc>
          <w:tcPr>
            <w:tcW w:w="3967" w:type="dxa"/>
          </w:tcPr>
          <w:p w14:paraId="6116626F" w14:textId="77777777" w:rsidR="006E3C95" w:rsidRDefault="006E3C95" w:rsidP="006E3C95">
            <w:pPr>
              <w:pStyle w:val="Paragraph"/>
              <w:spacing w:after="0"/>
              <w:rPr>
                <w:noProof/>
              </w:rPr>
            </w:pPr>
            <w:r>
              <w:rPr>
                <w:noProof/>
              </w:rPr>
              <w:t>Molybdenum powder with:</w:t>
            </w:r>
          </w:p>
          <w:tbl>
            <w:tblPr>
              <w:tblStyle w:val="Listdash"/>
              <w:tblW w:w="0" w:type="auto"/>
              <w:tblLayout w:type="fixed"/>
              <w:tblLook w:val="0000" w:firstRow="0" w:lastRow="0" w:firstColumn="0" w:lastColumn="0" w:noHBand="0" w:noVBand="0"/>
            </w:tblPr>
            <w:tblGrid>
              <w:gridCol w:w="220"/>
              <w:gridCol w:w="3599"/>
            </w:tblGrid>
            <w:tr w:rsidR="006E3C95" w14:paraId="757A9781" w14:textId="77777777" w:rsidTr="008924C5">
              <w:tc>
                <w:tcPr>
                  <w:tcW w:w="220" w:type="dxa"/>
                </w:tcPr>
                <w:p w14:paraId="32CB31D0" w14:textId="77777777" w:rsidR="006E3C95" w:rsidRDefault="006E3C95" w:rsidP="006E3C95">
                  <w:pPr>
                    <w:pStyle w:val="Paragraph"/>
                    <w:spacing w:after="0"/>
                    <w:rPr>
                      <w:noProof/>
                    </w:rPr>
                  </w:pPr>
                  <w:r>
                    <w:rPr>
                      <w:noProof/>
                    </w:rPr>
                    <w:t>—</w:t>
                  </w:r>
                </w:p>
              </w:tc>
              <w:tc>
                <w:tcPr>
                  <w:tcW w:w="3599" w:type="dxa"/>
                </w:tcPr>
                <w:p w14:paraId="3842CB36" w14:textId="77777777" w:rsidR="006E3C95" w:rsidRDefault="006E3C95" w:rsidP="006E3C95">
                  <w:pPr>
                    <w:pStyle w:val="Paragraph"/>
                    <w:spacing w:after="0"/>
                    <w:rPr>
                      <w:noProof/>
                    </w:rPr>
                  </w:pPr>
                  <w:r>
                    <w:rPr>
                      <w:noProof/>
                    </w:rPr>
                    <w:t>a purity by weight of 99 % or more and</w:t>
                  </w:r>
                </w:p>
              </w:tc>
            </w:tr>
            <w:tr w:rsidR="006E3C95" w14:paraId="1D9BA250" w14:textId="77777777" w:rsidTr="008924C5">
              <w:tc>
                <w:tcPr>
                  <w:tcW w:w="220" w:type="dxa"/>
                </w:tcPr>
                <w:p w14:paraId="7B13153D" w14:textId="77777777" w:rsidR="006E3C95" w:rsidRDefault="006E3C95" w:rsidP="006E3C95">
                  <w:pPr>
                    <w:pStyle w:val="Paragraph"/>
                    <w:spacing w:after="0"/>
                    <w:rPr>
                      <w:noProof/>
                    </w:rPr>
                  </w:pPr>
                  <w:r>
                    <w:rPr>
                      <w:noProof/>
                    </w:rPr>
                    <w:t>—</w:t>
                  </w:r>
                </w:p>
              </w:tc>
              <w:tc>
                <w:tcPr>
                  <w:tcW w:w="3599" w:type="dxa"/>
                </w:tcPr>
                <w:p w14:paraId="2622BC39" w14:textId="77777777" w:rsidR="006E3C95" w:rsidRDefault="006E3C95" w:rsidP="006E3C95">
                  <w:pPr>
                    <w:pStyle w:val="Paragraph"/>
                    <w:spacing w:after="0"/>
                    <w:rPr>
                      <w:noProof/>
                    </w:rPr>
                  </w:pPr>
                  <w:r>
                    <w:rPr>
                      <w:noProof/>
                    </w:rPr>
                    <w:t>a particle size of 1,0 µm or more, but not more than 5,0 µm</w:t>
                  </w:r>
                </w:p>
              </w:tc>
            </w:tr>
          </w:tbl>
          <w:p w14:paraId="76AE951A" w14:textId="77777777" w:rsidR="006E3C95" w:rsidRDefault="006E3C95" w:rsidP="006E3C95">
            <w:pPr>
              <w:pStyle w:val="Paragraph"/>
              <w:spacing w:after="0"/>
              <w:rPr>
                <w:noProof/>
              </w:rPr>
            </w:pPr>
          </w:p>
        </w:tc>
        <w:tc>
          <w:tcPr>
            <w:tcW w:w="994" w:type="dxa"/>
          </w:tcPr>
          <w:p w14:paraId="229AEF92" w14:textId="77777777" w:rsidR="006E3C95" w:rsidRDefault="006E3C95" w:rsidP="006E3C95">
            <w:pPr>
              <w:pStyle w:val="Paragraph"/>
              <w:spacing w:after="0"/>
              <w:rPr>
                <w:noProof/>
              </w:rPr>
            </w:pPr>
            <w:r>
              <w:rPr>
                <w:noProof/>
              </w:rPr>
              <w:t>0 %</w:t>
            </w:r>
          </w:p>
        </w:tc>
        <w:tc>
          <w:tcPr>
            <w:tcW w:w="1276" w:type="dxa"/>
          </w:tcPr>
          <w:p w14:paraId="2CE587E3" w14:textId="77777777" w:rsidR="006E3C95" w:rsidRDefault="006E3C95" w:rsidP="006E3C95">
            <w:pPr>
              <w:pStyle w:val="Paragraph"/>
              <w:spacing w:after="0"/>
              <w:rPr>
                <w:noProof/>
              </w:rPr>
            </w:pPr>
            <w:r>
              <w:rPr>
                <w:noProof/>
              </w:rPr>
              <w:t>-</w:t>
            </w:r>
          </w:p>
        </w:tc>
        <w:tc>
          <w:tcPr>
            <w:tcW w:w="992" w:type="dxa"/>
          </w:tcPr>
          <w:p w14:paraId="7C9ACCC1" w14:textId="77777777" w:rsidR="006E3C95" w:rsidRDefault="006E3C95" w:rsidP="006E3C95">
            <w:pPr>
              <w:pStyle w:val="Paragraph"/>
              <w:spacing w:after="0"/>
              <w:rPr>
                <w:noProof/>
              </w:rPr>
            </w:pPr>
            <w:r>
              <w:rPr>
                <w:noProof/>
              </w:rPr>
              <w:t>31.12.2027</w:t>
            </w:r>
          </w:p>
        </w:tc>
      </w:tr>
      <w:tr w:rsidR="006E3C95" w14:paraId="6DF4B411" w14:textId="77777777" w:rsidTr="008924C5">
        <w:trPr>
          <w:cantSplit/>
        </w:trPr>
        <w:tc>
          <w:tcPr>
            <w:tcW w:w="779" w:type="dxa"/>
          </w:tcPr>
          <w:p w14:paraId="021AB8DA" w14:textId="77777777" w:rsidR="006E3C95" w:rsidRDefault="006E3C95" w:rsidP="006E3C95">
            <w:pPr>
              <w:pStyle w:val="Paragraph"/>
              <w:spacing w:after="0"/>
              <w:rPr>
                <w:noProof/>
              </w:rPr>
            </w:pPr>
            <w:r>
              <w:rPr>
                <w:noProof/>
              </w:rPr>
              <w:t>0.5097</w:t>
            </w:r>
          </w:p>
        </w:tc>
        <w:tc>
          <w:tcPr>
            <w:tcW w:w="1276" w:type="dxa"/>
          </w:tcPr>
          <w:p w14:paraId="56323CBD" w14:textId="77777777" w:rsidR="006E3C95" w:rsidRDefault="006E3C95" w:rsidP="006E3C95">
            <w:pPr>
              <w:pStyle w:val="Paragraph"/>
              <w:spacing w:after="0"/>
              <w:jc w:val="right"/>
              <w:rPr>
                <w:noProof/>
              </w:rPr>
            </w:pPr>
            <w:r>
              <w:rPr>
                <w:noProof/>
              </w:rPr>
              <w:t>ex 8104 30 00</w:t>
            </w:r>
          </w:p>
        </w:tc>
        <w:tc>
          <w:tcPr>
            <w:tcW w:w="709" w:type="dxa"/>
          </w:tcPr>
          <w:p w14:paraId="60510BAE" w14:textId="77777777" w:rsidR="006E3C95" w:rsidRDefault="006E3C95" w:rsidP="006E3C95">
            <w:pPr>
              <w:pStyle w:val="Paragraph"/>
              <w:spacing w:after="0"/>
              <w:jc w:val="center"/>
              <w:rPr>
                <w:noProof/>
              </w:rPr>
            </w:pPr>
            <w:r>
              <w:rPr>
                <w:noProof/>
              </w:rPr>
              <w:t>35</w:t>
            </w:r>
          </w:p>
        </w:tc>
        <w:tc>
          <w:tcPr>
            <w:tcW w:w="3967" w:type="dxa"/>
          </w:tcPr>
          <w:p w14:paraId="203A0E12" w14:textId="77777777" w:rsidR="006E3C95" w:rsidRDefault="006E3C95" w:rsidP="006E3C95">
            <w:pPr>
              <w:pStyle w:val="Paragraph"/>
              <w:spacing w:after="0"/>
              <w:rPr>
                <w:noProof/>
              </w:rPr>
            </w:pPr>
            <w:r>
              <w:rPr>
                <w:noProof/>
              </w:rPr>
              <w:t>Magnesium powder:</w:t>
            </w:r>
          </w:p>
          <w:tbl>
            <w:tblPr>
              <w:tblStyle w:val="Listdash"/>
              <w:tblW w:w="0" w:type="auto"/>
              <w:tblLayout w:type="fixed"/>
              <w:tblLook w:val="0000" w:firstRow="0" w:lastRow="0" w:firstColumn="0" w:lastColumn="0" w:noHBand="0" w:noVBand="0"/>
            </w:tblPr>
            <w:tblGrid>
              <w:gridCol w:w="220"/>
              <w:gridCol w:w="2953"/>
            </w:tblGrid>
            <w:tr w:rsidR="006E3C95" w14:paraId="3BC63BFC" w14:textId="77777777" w:rsidTr="008924C5">
              <w:tc>
                <w:tcPr>
                  <w:tcW w:w="220" w:type="dxa"/>
                </w:tcPr>
                <w:p w14:paraId="6E3A85AE" w14:textId="77777777" w:rsidR="006E3C95" w:rsidRDefault="006E3C95" w:rsidP="006E3C95">
                  <w:pPr>
                    <w:pStyle w:val="Paragraph"/>
                    <w:spacing w:after="0"/>
                    <w:rPr>
                      <w:noProof/>
                    </w:rPr>
                  </w:pPr>
                  <w:r>
                    <w:rPr>
                      <w:noProof/>
                    </w:rPr>
                    <w:t>—</w:t>
                  </w:r>
                </w:p>
              </w:tc>
              <w:tc>
                <w:tcPr>
                  <w:tcW w:w="2953" w:type="dxa"/>
                </w:tcPr>
                <w:p w14:paraId="56274671" w14:textId="77777777" w:rsidR="006E3C95" w:rsidRDefault="006E3C95" w:rsidP="006E3C95">
                  <w:pPr>
                    <w:pStyle w:val="Paragraph"/>
                    <w:spacing w:after="0"/>
                    <w:rPr>
                      <w:noProof/>
                    </w:rPr>
                  </w:pPr>
                  <w:r>
                    <w:rPr>
                      <w:noProof/>
                    </w:rPr>
                    <w:t>of purity by weight of more than 99,5 %, and</w:t>
                  </w:r>
                </w:p>
              </w:tc>
            </w:tr>
            <w:tr w:rsidR="006E3C95" w14:paraId="2A1FBBD8" w14:textId="77777777" w:rsidTr="008924C5">
              <w:tc>
                <w:tcPr>
                  <w:tcW w:w="220" w:type="dxa"/>
                </w:tcPr>
                <w:p w14:paraId="3EF811B5" w14:textId="77777777" w:rsidR="006E3C95" w:rsidRDefault="006E3C95" w:rsidP="006E3C95">
                  <w:pPr>
                    <w:pStyle w:val="Paragraph"/>
                    <w:spacing w:after="0"/>
                    <w:rPr>
                      <w:noProof/>
                    </w:rPr>
                  </w:pPr>
                  <w:r>
                    <w:rPr>
                      <w:noProof/>
                    </w:rPr>
                    <w:t>—</w:t>
                  </w:r>
                </w:p>
              </w:tc>
              <w:tc>
                <w:tcPr>
                  <w:tcW w:w="2953" w:type="dxa"/>
                </w:tcPr>
                <w:p w14:paraId="4DCC1A74" w14:textId="77777777" w:rsidR="006E3C95" w:rsidRDefault="006E3C95" w:rsidP="006E3C95">
                  <w:pPr>
                    <w:pStyle w:val="Paragraph"/>
                    <w:spacing w:after="0"/>
                    <w:rPr>
                      <w:noProof/>
                    </w:rPr>
                  </w:pPr>
                  <w:r>
                    <w:rPr>
                      <w:noProof/>
                    </w:rPr>
                    <w:t>with a particle size of not more than 0,8 mm</w:t>
                  </w:r>
                </w:p>
              </w:tc>
            </w:tr>
          </w:tbl>
          <w:p w14:paraId="1E760FEF" w14:textId="77777777" w:rsidR="006E3C95" w:rsidRDefault="006E3C95" w:rsidP="006E3C95">
            <w:pPr>
              <w:pStyle w:val="Paragraph"/>
              <w:spacing w:after="0"/>
              <w:rPr>
                <w:noProof/>
              </w:rPr>
            </w:pPr>
          </w:p>
        </w:tc>
        <w:tc>
          <w:tcPr>
            <w:tcW w:w="994" w:type="dxa"/>
          </w:tcPr>
          <w:p w14:paraId="324DFBB9" w14:textId="77777777" w:rsidR="006E3C95" w:rsidRDefault="006E3C95" w:rsidP="006E3C95">
            <w:pPr>
              <w:pStyle w:val="Paragraph"/>
              <w:spacing w:after="0"/>
              <w:rPr>
                <w:noProof/>
              </w:rPr>
            </w:pPr>
            <w:r>
              <w:rPr>
                <w:noProof/>
              </w:rPr>
              <w:t>0 %</w:t>
            </w:r>
          </w:p>
        </w:tc>
        <w:tc>
          <w:tcPr>
            <w:tcW w:w="1276" w:type="dxa"/>
          </w:tcPr>
          <w:p w14:paraId="74BEAF03" w14:textId="77777777" w:rsidR="006E3C95" w:rsidRDefault="006E3C95" w:rsidP="006E3C95">
            <w:pPr>
              <w:pStyle w:val="Paragraph"/>
              <w:spacing w:after="0"/>
              <w:rPr>
                <w:noProof/>
              </w:rPr>
            </w:pPr>
            <w:r>
              <w:rPr>
                <w:noProof/>
              </w:rPr>
              <w:t>-</w:t>
            </w:r>
          </w:p>
        </w:tc>
        <w:tc>
          <w:tcPr>
            <w:tcW w:w="992" w:type="dxa"/>
          </w:tcPr>
          <w:p w14:paraId="524CF8E1" w14:textId="77777777" w:rsidR="006E3C95" w:rsidRDefault="006E3C95" w:rsidP="006E3C95">
            <w:pPr>
              <w:pStyle w:val="Paragraph"/>
              <w:spacing w:after="0"/>
              <w:rPr>
                <w:noProof/>
              </w:rPr>
            </w:pPr>
            <w:r>
              <w:rPr>
                <w:noProof/>
              </w:rPr>
              <w:t>31.12.2025</w:t>
            </w:r>
          </w:p>
        </w:tc>
      </w:tr>
      <w:tr w:rsidR="006E3C95" w14:paraId="2D697682" w14:textId="77777777" w:rsidTr="008924C5">
        <w:trPr>
          <w:cantSplit/>
        </w:trPr>
        <w:tc>
          <w:tcPr>
            <w:tcW w:w="779" w:type="dxa"/>
          </w:tcPr>
          <w:p w14:paraId="5FACD255" w14:textId="77777777" w:rsidR="006E3C95" w:rsidRDefault="006E3C95" w:rsidP="006E3C95">
            <w:pPr>
              <w:pStyle w:val="Paragraph"/>
              <w:spacing w:after="0"/>
              <w:rPr>
                <w:noProof/>
              </w:rPr>
            </w:pPr>
            <w:r>
              <w:rPr>
                <w:noProof/>
              </w:rPr>
              <w:t>0.3417</w:t>
            </w:r>
          </w:p>
        </w:tc>
        <w:tc>
          <w:tcPr>
            <w:tcW w:w="1276" w:type="dxa"/>
          </w:tcPr>
          <w:p w14:paraId="040DDEEC" w14:textId="77777777" w:rsidR="006E3C95" w:rsidRDefault="006E3C95" w:rsidP="006E3C95">
            <w:pPr>
              <w:pStyle w:val="Paragraph"/>
              <w:spacing w:after="0"/>
              <w:jc w:val="right"/>
              <w:rPr>
                <w:noProof/>
              </w:rPr>
            </w:pPr>
            <w:r>
              <w:rPr>
                <w:rStyle w:val="FootnoteReference"/>
                <w:noProof/>
              </w:rPr>
              <w:t>*</w:t>
            </w:r>
            <w:r>
              <w:rPr>
                <w:noProof/>
              </w:rPr>
              <w:t>ex 8104 90 00</w:t>
            </w:r>
          </w:p>
        </w:tc>
        <w:tc>
          <w:tcPr>
            <w:tcW w:w="709" w:type="dxa"/>
          </w:tcPr>
          <w:p w14:paraId="232DC79F" w14:textId="77777777" w:rsidR="006E3C95" w:rsidRDefault="006E3C95" w:rsidP="006E3C95">
            <w:pPr>
              <w:pStyle w:val="Paragraph"/>
              <w:spacing w:after="0"/>
              <w:jc w:val="center"/>
              <w:rPr>
                <w:noProof/>
              </w:rPr>
            </w:pPr>
            <w:r>
              <w:rPr>
                <w:noProof/>
              </w:rPr>
              <w:t>10</w:t>
            </w:r>
          </w:p>
        </w:tc>
        <w:tc>
          <w:tcPr>
            <w:tcW w:w="3967" w:type="dxa"/>
          </w:tcPr>
          <w:p w14:paraId="2E4FE7F8" w14:textId="77777777" w:rsidR="006E3C95" w:rsidRDefault="006E3C95" w:rsidP="006E3C95">
            <w:pPr>
              <w:pStyle w:val="Paragraph"/>
              <w:spacing w:after="0"/>
              <w:rPr>
                <w:noProof/>
              </w:rPr>
            </w:pPr>
            <w:r>
              <w:rPr>
                <w:noProof/>
              </w:rPr>
              <w:t>Ground and polished magnesium sheets, of dimensions not more than 1500 mm × 2000 mm, coated on one side with an epoxy resin insensitive to light</w:t>
            </w:r>
          </w:p>
        </w:tc>
        <w:tc>
          <w:tcPr>
            <w:tcW w:w="994" w:type="dxa"/>
          </w:tcPr>
          <w:p w14:paraId="4A82DA54" w14:textId="77777777" w:rsidR="006E3C95" w:rsidRDefault="006E3C95" w:rsidP="006E3C95">
            <w:pPr>
              <w:pStyle w:val="Paragraph"/>
              <w:spacing w:after="0"/>
              <w:rPr>
                <w:noProof/>
              </w:rPr>
            </w:pPr>
            <w:r>
              <w:rPr>
                <w:noProof/>
              </w:rPr>
              <w:t>0 %</w:t>
            </w:r>
          </w:p>
        </w:tc>
        <w:tc>
          <w:tcPr>
            <w:tcW w:w="1276" w:type="dxa"/>
          </w:tcPr>
          <w:p w14:paraId="18FE9C10" w14:textId="77777777" w:rsidR="006E3C95" w:rsidRDefault="006E3C95" w:rsidP="006E3C95">
            <w:pPr>
              <w:pStyle w:val="Paragraph"/>
              <w:spacing w:after="0"/>
              <w:rPr>
                <w:noProof/>
              </w:rPr>
            </w:pPr>
            <w:r>
              <w:rPr>
                <w:noProof/>
              </w:rPr>
              <w:t>-</w:t>
            </w:r>
          </w:p>
        </w:tc>
        <w:tc>
          <w:tcPr>
            <w:tcW w:w="992" w:type="dxa"/>
          </w:tcPr>
          <w:p w14:paraId="7AB5D997" w14:textId="77777777" w:rsidR="006E3C95" w:rsidRDefault="006E3C95" w:rsidP="006E3C95">
            <w:pPr>
              <w:pStyle w:val="Paragraph"/>
              <w:spacing w:after="0"/>
              <w:rPr>
                <w:noProof/>
              </w:rPr>
            </w:pPr>
            <w:r>
              <w:rPr>
                <w:noProof/>
              </w:rPr>
              <w:t>31.12.2024</w:t>
            </w:r>
          </w:p>
        </w:tc>
      </w:tr>
      <w:tr w:rsidR="006E3C95" w14:paraId="2DCD3545" w14:textId="77777777" w:rsidTr="008924C5">
        <w:trPr>
          <w:cantSplit/>
        </w:trPr>
        <w:tc>
          <w:tcPr>
            <w:tcW w:w="779" w:type="dxa"/>
          </w:tcPr>
          <w:p w14:paraId="41F42E6C" w14:textId="77777777" w:rsidR="006E3C95" w:rsidRDefault="006E3C95" w:rsidP="006E3C95">
            <w:pPr>
              <w:pStyle w:val="Paragraph"/>
              <w:spacing w:after="0"/>
              <w:rPr>
                <w:noProof/>
              </w:rPr>
            </w:pPr>
            <w:r>
              <w:rPr>
                <w:noProof/>
              </w:rPr>
              <w:t>0.5838</w:t>
            </w:r>
          </w:p>
        </w:tc>
        <w:tc>
          <w:tcPr>
            <w:tcW w:w="1276" w:type="dxa"/>
          </w:tcPr>
          <w:p w14:paraId="4FA5ACDD" w14:textId="77777777" w:rsidR="006E3C95" w:rsidRDefault="006E3C95" w:rsidP="006E3C95">
            <w:pPr>
              <w:pStyle w:val="Paragraph"/>
              <w:spacing w:after="0"/>
              <w:jc w:val="right"/>
              <w:rPr>
                <w:noProof/>
              </w:rPr>
            </w:pPr>
            <w:r>
              <w:rPr>
                <w:rStyle w:val="FootnoteReference"/>
                <w:noProof/>
              </w:rPr>
              <w:t>*</w:t>
            </w:r>
            <w:r>
              <w:rPr>
                <w:noProof/>
              </w:rPr>
              <w:t>ex 8105 90 00</w:t>
            </w:r>
          </w:p>
        </w:tc>
        <w:tc>
          <w:tcPr>
            <w:tcW w:w="709" w:type="dxa"/>
          </w:tcPr>
          <w:p w14:paraId="21E58D01" w14:textId="77777777" w:rsidR="006E3C95" w:rsidRDefault="006E3C95" w:rsidP="006E3C95">
            <w:pPr>
              <w:pStyle w:val="Paragraph"/>
              <w:spacing w:after="0"/>
              <w:jc w:val="center"/>
              <w:rPr>
                <w:noProof/>
              </w:rPr>
            </w:pPr>
            <w:r>
              <w:rPr>
                <w:noProof/>
              </w:rPr>
              <w:t>10</w:t>
            </w:r>
          </w:p>
        </w:tc>
        <w:tc>
          <w:tcPr>
            <w:tcW w:w="3967" w:type="dxa"/>
          </w:tcPr>
          <w:p w14:paraId="7E5F165B" w14:textId="77777777" w:rsidR="006E3C95" w:rsidRDefault="006E3C95" w:rsidP="006E3C95">
            <w:pPr>
              <w:pStyle w:val="Paragraph"/>
              <w:spacing w:after="0"/>
              <w:rPr>
                <w:noProof/>
              </w:rPr>
            </w:pPr>
            <w:r>
              <w:rPr>
                <w:noProof/>
              </w:rPr>
              <w:t>Bars or wires made of cobalt alloy containing, by weight:</w:t>
            </w:r>
          </w:p>
          <w:tbl>
            <w:tblPr>
              <w:tblStyle w:val="Listdash"/>
              <w:tblW w:w="0" w:type="auto"/>
              <w:tblLayout w:type="fixed"/>
              <w:tblLook w:val="0000" w:firstRow="0" w:lastRow="0" w:firstColumn="0" w:lastColumn="0" w:noHBand="0" w:noVBand="0"/>
            </w:tblPr>
            <w:tblGrid>
              <w:gridCol w:w="220"/>
              <w:gridCol w:w="1890"/>
            </w:tblGrid>
            <w:tr w:rsidR="006E3C95" w14:paraId="4AFB2B33" w14:textId="77777777" w:rsidTr="008924C5">
              <w:tc>
                <w:tcPr>
                  <w:tcW w:w="220" w:type="dxa"/>
                </w:tcPr>
                <w:p w14:paraId="20E9ADB4" w14:textId="77777777" w:rsidR="006E3C95" w:rsidRDefault="006E3C95" w:rsidP="006E3C95">
                  <w:pPr>
                    <w:pStyle w:val="Paragraph"/>
                    <w:spacing w:after="0"/>
                    <w:rPr>
                      <w:noProof/>
                    </w:rPr>
                  </w:pPr>
                  <w:r>
                    <w:rPr>
                      <w:noProof/>
                    </w:rPr>
                    <w:t>—</w:t>
                  </w:r>
                </w:p>
              </w:tc>
              <w:tc>
                <w:tcPr>
                  <w:tcW w:w="1890" w:type="dxa"/>
                </w:tcPr>
                <w:p w14:paraId="3FB9839E" w14:textId="77777777" w:rsidR="006E3C95" w:rsidRDefault="006E3C95" w:rsidP="006E3C95">
                  <w:pPr>
                    <w:pStyle w:val="Paragraph"/>
                    <w:spacing w:after="0"/>
                    <w:rPr>
                      <w:noProof/>
                    </w:rPr>
                  </w:pPr>
                  <w:r>
                    <w:rPr>
                      <w:noProof/>
                    </w:rPr>
                    <w:t>35 % (± 2 %) cobalt,</w:t>
                  </w:r>
                </w:p>
              </w:tc>
            </w:tr>
            <w:tr w:rsidR="006E3C95" w14:paraId="7F8DADDE" w14:textId="77777777" w:rsidTr="008924C5">
              <w:tc>
                <w:tcPr>
                  <w:tcW w:w="220" w:type="dxa"/>
                </w:tcPr>
                <w:p w14:paraId="20B52576" w14:textId="77777777" w:rsidR="006E3C95" w:rsidRDefault="006E3C95" w:rsidP="006E3C95">
                  <w:pPr>
                    <w:pStyle w:val="Paragraph"/>
                    <w:spacing w:after="0"/>
                    <w:rPr>
                      <w:noProof/>
                    </w:rPr>
                  </w:pPr>
                  <w:r>
                    <w:rPr>
                      <w:noProof/>
                    </w:rPr>
                    <w:t>—</w:t>
                  </w:r>
                </w:p>
              </w:tc>
              <w:tc>
                <w:tcPr>
                  <w:tcW w:w="1890" w:type="dxa"/>
                </w:tcPr>
                <w:p w14:paraId="606AE2DA" w14:textId="77777777" w:rsidR="006E3C95" w:rsidRDefault="006E3C95" w:rsidP="006E3C95">
                  <w:pPr>
                    <w:pStyle w:val="Paragraph"/>
                    <w:spacing w:after="0"/>
                    <w:rPr>
                      <w:noProof/>
                    </w:rPr>
                  </w:pPr>
                  <w:r>
                    <w:rPr>
                      <w:noProof/>
                    </w:rPr>
                    <w:t>25 % (± 1 %) nickel,</w:t>
                  </w:r>
                </w:p>
              </w:tc>
            </w:tr>
            <w:tr w:rsidR="006E3C95" w14:paraId="05A16701" w14:textId="77777777" w:rsidTr="008924C5">
              <w:tc>
                <w:tcPr>
                  <w:tcW w:w="220" w:type="dxa"/>
                </w:tcPr>
                <w:p w14:paraId="79541455" w14:textId="77777777" w:rsidR="006E3C95" w:rsidRDefault="006E3C95" w:rsidP="006E3C95">
                  <w:pPr>
                    <w:pStyle w:val="Paragraph"/>
                    <w:spacing w:after="0"/>
                    <w:rPr>
                      <w:noProof/>
                    </w:rPr>
                  </w:pPr>
                  <w:r>
                    <w:rPr>
                      <w:noProof/>
                    </w:rPr>
                    <w:t>—</w:t>
                  </w:r>
                </w:p>
              </w:tc>
              <w:tc>
                <w:tcPr>
                  <w:tcW w:w="1890" w:type="dxa"/>
                </w:tcPr>
                <w:p w14:paraId="299CF64B" w14:textId="77777777" w:rsidR="006E3C95" w:rsidRDefault="006E3C95" w:rsidP="006E3C95">
                  <w:pPr>
                    <w:pStyle w:val="Paragraph"/>
                    <w:spacing w:after="0"/>
                    <w:rPr>
                      <w:noProof/>
                    </w:rPr>
                  </w:pPr>
                  <w:r>
                    <w:rPr>
                      <w:noProof/>
                    </w:rPr>
                    <w:t>19 % (± 1 %) chromium and</w:t>
                  </w:r>
                </w:p>
              </w:tc>
            </w:tr>
            <w:tr w:rsidR="006E3C95" w14:paraId="32E4CEE9" w14:textId="77777777" w:rsidTr="008924C5">
              <w:tc>
                <w:tcPr>
                  <w:tcW w:w="220" w:type="dxa"/>
                </w:tcPr>
                <w:p w14:paraId="1BF936FB" w14:textId="77777777" w:rsidR="006E3C95" w:rsidRDefault="006E3C95" w:rsidP="006E3C95">
                  <w:pPr>
                    <w:pStyle w:val="Paragraph"/>
                    <w:spacing w:after="0"/>
                    <w:rPr>
                      <w:noProof/>
                    </w:rPr>
                  </w:pPr>
                  <w:r>
                    <w:rPr>
                      <w:noProof/>
                    </w:rPr>
                    <w:t>—</w:t>
                  </w:r>
                </w:p>
              </w:tc>
              <w:tc>
                <w:tcPr>
                  <w:tcW w:w="1890" w:type="dxa"/>
                </w:tcPr>
                <w:p w14:paraId="42BEF5B4" w14:textId="77777777" w:rsidR="006E3C95" w:rsidRDefault="006E3C95" w:rsidP="006E3C95">
                  <w:pPr>
                    <w:pStyle w:val="Paragraph"/>
                    <w:spacing w:after="0"/>
                    <w:rPr>
                      <w:noProof/>
                    </w:rPr>
                  </w:pPr>
                  <w:r>
                    <w:rPr>
                      <w:noProof/>
                    </w:rPr>
                    <w:t>7 % (± 2 %) iron,</w:t>
                  </w:r>
                </w:p>
              </w:tc>
            </w:tr>
          </w:tbl>
          <w:p w14:paraId="0EE2964A" w14:textId="77777777" w:rsidR="006E3C95" w:rsidRDefault="006E3C95" w:rsidP="006E3C95">
            <w:pPr>
              <w:pStyle w:val="Paragraph"/>
              <w:spacing w:after="0"/>
              <w:rPr>
                <w:noProof/>
              </w:rPr>
            </w:pPr>
            <w:r>
              <w:rPr>
                <w:noProof/>
              </w:rPr>
              <w:t>conforming to the material specifications AMS 5842</w:t>
            </w:r>
          </w:p>
        </w:tc>
        <w:tc>
          <w:tcPr>
            <w:tcW w:w="994" w:type="dxa"/>
          </w:tcPr>
          <w:p w14:paraId="25AC5FF7" w14:textId="77777777" w:rsidR="006E3C95" w:rsidRDefault="006E3C95" w:rsidP="006E3C95">
            <w:pPr>
              <w:pStyle w:val="Paragraph"/>
              <w:spacing w:after="0"/>
              <w:rPr>
                <w:noProof/>
              </w:rPr>
            </w:pPr>
            <w:r>
              <w:rPr>
                <w:noProof/>
              </w:rPr>
              <w:t>0 %</w:t>
            </w:r>
          </w:p>
        </w:tc>
        <w:tc>
          <w:tcPr>
            <w:tcW w:w="1276" w:type="dxa"/>
          </w:tcPr>
          <w:p w14:paraId="60EA3A5B" w14:textId="77777777" w:rsidR="006E3C95" w:rsidRDefault="006E3C95" w:rsidP="006E3C95">
            <w:pPr>
              <w:pStyle w:val="Paragraph"/>
              <w:spacing w:after="0"/>
              <w:rPr>
                <w:noProof/>
              </w:rPr>
            </w:pPr>
            <w:r>
              <w:rPr>
                <w:noProof/>
              </w:rPr>
              <w:t>-</w:t>
            </w:r>
          </w:p>
        </w:tc>
        <w:tc>
          <w:tcPr>
            <w:tcW w:w="992" w:type="dxa"/>
          </w:tcPr>
          <w:p w14:paraId="14CD94AC" w14:textId="77777777" w:rsidR="006E3C95" w:rsidRDefault="006E3C95" w:rsidP="006E3C95">
            <w:pPr>
              <w:pStyle w:val="Paragraph"/>
              <w:spacing w:after="0"/>
              <w:rPr>
                <w:noProof/>
              </w:rPr>
            </w:pPr>
            <w:r>
              <w:rPr>
                <w:noProof/>
              </w:rPr>
              <w:t>31.12.2024</w:t>
            </w:r>
          </w:p>
        </w:tc>
      </w:tr>
      <w:tr w:rsidR="006E3C95" w14:paraId="32D42B97" w14:textId="77777777" w:rsidTr="008924C5">
        <w:trPr>
          <w:cantSplit/>
        </w:trPr>
        <w:tc>
          <w:tcPr>
            <w:tcW w:w="779" w:type="dxa"/>
          </w:tcPr>
          <w:p w14:paraId="3481670B" w14:textId="77777777" w:rsidR="006E3C95" w:rsidRDefault="006E3C95" w:rsidP="006E3C95">
            <w:pPr>
              <w:pStyle w:val="Paragraph"/>
              <w:spacing w:after="0"/>
              <w:rPr>
                <w:noProof/>
              </w:rPr>
            </w:pPr>
            <w:r>
              <w:rPr>
                <w:noProof/>
              </w:rPr>
              <w:t>0.3416</w:t>
            </w:r>
          </w:p>
        </w:tc>
        <w:tc>
          <w:tcPr>
            <w:tcW w:w="1276" w:type="dxa"/>
          </w:tcPr>
          <w:p w14:paraId="635AD5B4" w14:textId="77777777" w:rsidR="006E3C95" w:rsidRDefault="006E3C95" w:rsidP="006E3C95">
            <w:pPr>
              <w:pStyle w:val="Paragraph"/>
              <w:spacing w:after="0"/>
              <w:jc w:val="right"/>
              <w:rPr>
                <w:noProof/>
              </w:rPr>
            </w:pPr>
            <w:r>
              <w:rPr>
                <w:rStyle w:val="FootnoteReference"/>
                <w:noProof/>
              </w:rPr>
              <w:t>*</w:t>
            </w:r>
            <w:r>
              <w:rPr>
                <w:noProof/>
              </w:rPr>
              <w:t>ex 8108 20 00</w:t>
            </w:r>
          </w:p>
        </w:tc>
        <w:tc>
          <w:tcPr>
            <w:tcW w:w="709" w:type="dxa"/>
          </w:tcPr>
          <w:p w14:paraId="2EC549E3" w14:textId="77777777" w:rsidR="006E3C95" w:rsidRDefault="006E3C95" w:rsidP="006E3C95">
            <w:pPr>
              <w:pStyle w:val="Paragraph"/>
              <w:spacing w:after="0"/>
              <w:jc w:val="center"/>
              <w:rPr>
                <w:noProof/>
              </w:rPr>
            </w:pPr>
            <w:r>
              <w:rPr>
                <w:noProof/>
              </w:rPr>
              <w:t>10</w:t>
            </w:r>
          </w:p>
        </w:tc>
        <w:tc>
          <w:tcPr>
            <w:tcW w:w="3967" w:type="dxa"/>
          </w:tcPr>
          <w:p w14:paraId="61B047BB" w14:textId="77777777" w:rsidR="006E3C95" w:rsidRDefault="006E3C95" w:rsidP="006E3C95">
            <w:pPr>
              <w:pStyle w:val="Paragraph"/>
              <w:spacing w:after="0"/>
              <w:rPr>
                <w:noProof/>
              </w:rPr>
            </w:pPr>
            <w:r>
              <w:rPr>
                <w:noProof/>
              </w:rPr>
              <w:t>Titanium sponge</w:t>
            </w:r>
          </w:p>
        </w:tc>
        <w:tc>
          <w:tcPr>
            <w:tcW w:w="994" w:type="dxa"/>
          </w:tcPr>
          <w:p w14:paraId="42BCA89A" w14:textId="77777777" w:rsidR="006E3C95" w:rsidRDefault="006E3C95" w:rsidP="006E3C95">
            <w:pPr>
              <w:pStyle w:val="Paragraph"/>
              <w:spacing w:after="0"/>
              <w:rPr>
                <w:noProof/>
              </w:rPr>
            </w:pPr>
            <w:r>
              <w:rPr>
                <w:noProof/>
              </w:rPr>
              <w:t>0 %</w:t>
            </w:r>
          </w:p>
        </w:tc>
        <w:tc>
          <w:tcPr>
            <w:tcW w:w="1276" w:type="dxa"/>
          </w:tcPr>
          <w:p w14:paraId="5A9CE35A" w14:textId="77777777" w:rsidR="006E3C95" w:rsidRDefault="006E3C95" w:rsidP="006E3C95">
            <w:pPr>
              <w:pStyle w:val="Paragraph"/>
              <w:spacing w:after="0"/>
              <w:rPr>
                <w:noProof/>
              </w:rPr>
            </w:pPr>
            <w:r>
              <w:rPr>
                <w:noProof/>
              </w:rPr>
              <w:t>-</w:t>
            </w:r>
          </w:p>
        </w:tc>
        <w:tc>
          <w:tcPr>
            <w:tcW w:w="992" w:type="dxa"/>
          </w:tcPr>
          <w:p w14:paraId="4FCAD181" w14:textId="77777777" w:rsidR="006E3C95" w:rsidRDefault="006E3C95" w:rsidP="006E3C95">
            <w:pPr>
              <w:pStyle w:val="Paragraph"/>
              <w:spacing w:after="0"/>
              <w:rPr>
                <w:noProof/>
              </w:rPr>
            </w:pPr>
            <w:r>
              <w:rPr>
                <w:noProof/>
              </w:rPr>
              <w:t>31.12.2024</w:t>
            </w:r>
          </w:p>
        </w:tc>
      </w:tr>
      <w:tr w:rsidR="006E3C95" w14:paraId="77525DC4" w14:textId="77777777" w:rsidTr="008924C5">
        <w:trPr>
          <w:cantSplit/>
        </w:trPr>
        <w:tc>
          <w:tcPr>
            <w:tcW w:w="779" w:type="dxa"/>
          </w:tcPr>
          <w:p w14:paraId="1098FEA6" w14:textId="77777777" w:rsidR="006E3C95" w:rsidRDefault="006E3C95" w:rsidP="006E3C95">
            <w:pPr>
              <w:pStyle w:val="Paragraph"/>
              <w:spacing w:after="0"/>
              <w:rPr>
                <w:noProof/>
              </w:rPr>
            </w:pPr>
            <w:r>
              <w:rPr>
                <w:noProof/>
              </w:rPr>
              <w:t>0.4553</w:t>
            </w:r>
          </w:p>
        </w:tc>
        <w:tc>
          <w:tcPr>
            <w:tcW w:w="1276" w:type="dxa"/>
          </w:tcPr>
          <w:p w14:paraId="586DE205" w14:textId="77777777" w:rsidR="006E3C95" w:rsidRDefault="006E3C95" w:rsidP="006E3C95">
            <w:pPr>
              <w:pStyle w:val="Paragraph"/>
              <w:spacing w:after="0"/>
              <w:jc w:val="right"/>
              <w:rPr>
                <w:noProof/>
              </w:rPr>
            </w:pPr>
            <w:r>
              <w:rPr>
                <w:rStyle w:val="FootnoteReference"/>
                <w:noProof/>
              </w:rPr>
              <w:t>*</w:t>
            </w:r>
            <w:r>
              <w:rPr>
                <w:noProof/>
              </w:rPr>
              <w:t>ex 8108 20 00</w:t>
            </w:r>
          </w:p>
        </w:tc>
        <w:tc>
          <w:tcPr>
            <w:tcW w:w="709" w:type="dxa"/>
          </w:tcPr>
          <w:p w14:paraId="0A84D11B" w14:textId="77777777" w:rsidR="006E3C95" w:rsidRDefault="006E3C95" w:rsidP="006E3C95">
            <w:pPr>
              <w:pStyle w:val="Paragraph"/>
              <w:spacing w:after="0"/>
              <w:jc w:val="center"/>
              <w:rPr>
                <w:noProof/>
              </w:rPr>
            </w:pPr>
            <w:r>
              <w:rPr>
                <w:noProof/>
              </w:rPr>
              <w:t>30</w:t>
            </w:r>
          </w:p>
        </w:tc>
        <w:tc>
          <w:tcPr>
            <w:tcW w:w="3967" w:type="dxa"/>
          </w:tcPr>
          <w:p w14:paraId="2456B2E1" w14:textId="77777777" w:rsidR="006E3C95" w:rsidRDefault="006E3C95" w:rsidP="006E3C95">
            <w:pPr>
              <w:pStyle w:val="Paragraph"/>
              <w:spacing w:after="0"/>
              <w:rPr>
                <w:noProof/>
              </w:rPr>
            </w:pPr>
            <w:r>
              <w:rPr>
                <w:noProof/>
              </w:rPr>
              <w:t>Titanium powder of which 90 % by weight or more passes through a sieve with an aperture of 0,224 mm</w:t>
            </w:r>
          </w:p>
        </w:tc>
        <w:tc>
          <w:tcPr>
            <w:tcW w:w="994" w:type="dxa"/>
          </w:tcPr>
          <w:p w14:paraId="2D1932D0" w14:textId="77777777" w:rsidR="006E3C95" w:rsidRDefault="006E3C95" w:rsidP="006E3C95">
            <w:pPr>
              <w:pStyle w:val="Paragraph"/>
              <w:spacing w:after="0"/>
              <w:rPr>
                <w:noProof/>
              </w:rPr>
            </w:pPr>
            <w:r>
              <w:rPr>
                <w:noProof/>
              </w:rPr>
              <w:t>0 %</w:t>
            </w:r>
          </w:p>
        </w:tc>
        <w:tc>
          <w:tcPr>
            <w:tcW w:w="1276" w:type="dxa"/>
          </w:tcPr>
          <w:p w14:paraId="3ABF1D92" w14:textId="77777777" w:rsidR="006E3C95" w:rsidRDefault="006E3C95" w:rsidP="006E3C95">
            <w:pPr>
              <w:pStyle w:val="Paragraph"/>
              <w:spacing w:after="0"/>
              <w:rPr>
                <w:noProof/>
              </w:rPr>
            </w:pPr>
            <w:r>
              <w:rPr>
                <w:noProof/>
              </w:rPr>
              <w:t>-</w:t>
            </w:r>
          </w:p>
        </w:tc>
        <w:tc>
          <w:tcPr>
            <w:tcW w:w="992" w:type="dxa"/>
          </w:tcPr>
          <w:p w14:paraId="50DE32DE" w14:textId="77777777" w:rsidR="006E3C95" w:rsidRDefault="006E3C95" w:rsidP="006E3C95">
            <w:pPr>
              <w:pStyle w:val="Paragraph"/>
              <w:spacing w:after="0"/>
              <w:rPr>
                <w:noProof/>
              </w:rPr>
            </w:pPr>
            <w:r>
              <w:rPr>
                <w:noProof/>
              </w:rPr>
              <w:t>31.12.2024</w:t>
            </w:r>
          </w:p>
        </w:tc>
      </w:tr>
      <w:tr w:rsidR="006E3C95" w14:paraId="39A141EE" w14:textId="77777777" w:rsidTr="008924C5">
        <w:trPr>
          <w:cantSplit/>
        </w:trPr>
        <w:tc>
          <w:tcPr>
            <w:tcW w:w="779" w:type="dxa"/>
          </w:tcPr>
          <w:p w14:paraId="2DE4105B" w14:textId="77777777" w:rsidR="006E3C95" w:rsidRDefault="006E3C95" w:rsidP="006E3C95">
            <w:pPr>
              <w:pStyle w:val="Paragraph"/>
              <w:spacing w:after="0"/>
              <w:rPr>
                <w:noProof/>
              </w:rPr>
            </w:pPr>
            <w:r>
              <w:rPr>
                <w:noProof/>
              </w:rPr>
              <w:t>0.3211</w:t>
            </w:r>
          </w:p>
        </w:tc>
        <w:tc>
          <w:tcPr>
            <w:tcW w:w="1276" w:type="dxa"/>
          </w:tcPr>
          <w:p w14:paraId="2154391E" w14:textId="77777777" w:rsidR="006E3C95" w:rsidRDefault="006E3C95" w:rsidP="006E3C95">
            <w:pPr>
              <w:pStyle w:val="Paragraph"/>
              <w:spacing w:after="0"/>
              <w:jc w:val="right"/>
              <w:rPr>
                <w:noProof/>
              </w:rPr>
            </w:pPr>
            <w:r>
              <w:rPr>
                <w:rStyle w:val="FootnoteReference"/>
                <w:noProof/>
              </w:rPr>
              <w:t>*</w:t>
            </w:r>
            <w:r>
              <w:rPr>
                <w:noProof/>
              </w:rPr>
              <w:t>ex 8108 30 00</w:t>
            </w:r>
          </w:p>
        </w:tc>
        <w:tc>
          <w:tcPr>
            <w:tcW w:w="709" w:type="dxa"/>
          </w:tcPr>
          <w:p w14:paraId="3720075F" w14:textId="77777777" w:rsidR="006E3C95" w:rsidRDefault="006E3C95" w:rsidP="006E3C95">
            <w:pPr>
              <w:pStyle w:val="Paragraph"/>
              <w:spacing w:after="0"/>
              <w:jc w:val="center"/>
              <w:rPr>
                <w:noProof/>
              </w:rPr>
            </w:pPr>
            <w:r>
              <w:rPr>
                <w:noProof/>
              </w:rPr>
              <w:t>10</w:t>
            </w:r>
          </w:p>
        </w:tc>
        <w:tc>
          <w:tcPr>
            <w:tcW w:w="3967" w:type="dxa"/>
          </w:tcPr>
          <w:p w14:paraId="62C78853" w14:textId="77777777" w:rsidR="006E3C95" w:rsidRDefault="006E3C95" w:rsidP="006E3C95">
            <w:pPr>
              <w:pStyle w:val="Paragraph"/>
              <w:spacing w:after="0"/>
              <w:rPr>
                <w:noProof/>
              </w:rPr>
            </w:pPr>
            <w:r>
              <w:rPr>
                <w:noProof/>
              </w:rPr>
              <w:t>Waste and scrap of titanium and titanium alloys, except those containing by weight 1 % or more but not more than 2 % of aluminium</w:t>
            </w:r>
          </w:p>
        </w:tc>
        <w:tc>
          <w:tcPr>
            <w:tcW w:w="994" w:type="dxa"/>
          </w:tcPr>
          <w:p w14:paraId="1BC5B691" w14:textId="77777777" w:rsidR="006E3C95" w:rsidRDefault="006E3C95" w:rsidP="006E3C95">
            <w:pPr>
              <w:pStyle w:val="Paragraph"/>
              <w:spacing w:after="0"/>
              <w:rPr>
                <w:noProof/>
              </w:rPr>
            </w:pPr>
            <w:r>
              <w:rPr>
                <w:noProof/>
              </w:rPr>
              <w:t>0 %</w:t>
            </w:r>
          </w:p>
        </w:tc>
        <w:tc>
          <w:tcPr>
            <w:tcW w:w="1276" w:type="dxa"/>
          </w:tcPr>
          <w:p w14:paraId="0AF9870F" w14:textId="77777777" w:rsidR="006E3C95" w:rsidRDefault="006E3C95" w:rsidP="006E3C95">
            <w:pPr>
              <w:pStyle w:val="Paragraph"/>
              <w:spacing w:after="0"/>
              <w:rPr>
                <w:noProof/>
              </w:rPr>
            </w:pPr>
            <w:r>
              <w:rPr>
                <w:noProof/>
              </w:rPr>
              <w:t>-</w:t>
            </w:r>
          </w:p>
        </w:tc>
        <w:tc>
          <w:tcPr>
            <w:tcW w:w="992" w:type="dxa"/>
          </w:tcPr>
          <w:p w14:paraId="21BF0EA3" w14:textId="77777777" w:rsidR="006E3C95" w:rsidRDefault="006E3C95" w:rsidP="006E3C95">
            <w:pPr>
              <w:pStyle w:val="Paragraph"/>
              <w:spacing w:after="0"/>
              <w:rPr>
                <w:noProof/>
              </w:rPr>
            </w:pPr>
            <w:r>
              <w:rPr>
                <w:noProof/>
              </w:rPr>
              <w:t>31.12.2024</w:t>
            </w:r>
          </w:p>
        </w:tc>
      </w:tr>
      <w:tr w:rsidR="006E3C95" w14:paraId="3A9241B1" w14:textId="77777777" w:rsidTr="008924C5">
        <w:trPr>
          <w:cantSplit/>
        </w:trPr>
        <w:tc>
          <w:tcPr>
            <w:tcW w:w="779" w:type="dxa"/>
          </w:tcPr>
          <w:p w14:paraId="7A6B2292" w14:textId="77777777" w:rsidR="006E3C95" w:rsidRDefault="006E3C95" w:rsidP="006E3C95">
            <w:pPr>
              <w:pStyle w:val="Paragraph"/>
              <w:spacing w:after="0"/>
              <w:rPr>
                <w:noProof/>
              </w:rPr>
            </w:pPr>
            <w:r>
              <w:rPr>
                <w:noProof/>
              </w:rPr>
              <w:t>0.4363</w:t>
            </w:r>
          </w:p>
        </w:tc>
        <w:tc>
          <w:tcPr>
            <w:tcW w:w="1276" w:type="dxa"/>
          </w:tcPr>
          <w:p w14:paraId="7B1A3671" w14:textId="77777777" w:rsidR="006E3C95" w:rsidRDefault="006E3C95" w:rsidP="006E3C95">
            <w:pPr>
              <w:pStyle w:val="Paragraph"/>
              <w:spacing w:after="0"/>
              <w:jc w:val="right"/>
              <w:rPr>
                <w:noProof/>
              </w:rPr>
            </w:pPr>
            <w:r>
              <w:rPr>
                <w:noProof/>
              </w:rPr>
              <w:t>ex 8108 90 30</w:t>
            </w:r>
          </w:p>
        </w:tc>
        <w:tc>
          <w:tcPr>
            <w:tcW w:w="709" w:type="dxa"/>
          </w:tcPr>
          <w:p w14:paraId="37A7938C" w14:textId="77777777" w:rsidR="006E3C95" w:rsidRDefault="006E3C95" w:rsidP="006E3C95">
            <w:pPr>
              <w:pStyle w:val="Paragraph"/>
              <w:spacing w:after="0"/>
              <w:jc w:val="center"/>
              <w:rPr>
                <w:noProof/>
              </w:rPr>
            </w:pPr>
            <w:r>
              <w:rPr>
                <w:noProof/>
              </w:rPr>
              <w:t>10</w:t>
            </w:r>
          </w:p>
        </w:tc>
        <w:tc>
          <w:tcPr>
            <w:tcW w:w="3967" w:type="dxa"/>
          </w:tcPr>
          <w:p w14:paraId="32D43D7F" w14:textId="77777777" w:rsidR="006E3C95" w:rsidRDefault="006E3C95" w:rsidP="006E3C95">
            <w:pPr>
              <w:pStyle w:val="Paragraph"/>
              <w:spacing w:after="0"/>
              <w:rPr>
                <w:noProof/>
              </w:rPr>
            </w:pPr>
            <w:r>
              <w:rPr>
                <w:noProof/>
              </w:rPr>
              <w:t>Titanium alloy rods complying with standard EN 2002-1, EN 4267 or DIN 65040</w:t>
            </w:r>
          </w:p>
        </w:tc>
        <w:tc>
          <w:tcPr>
            <w:tcW w:w="994" w:type="dxa"/>
          </w:tcPr>
          <w:p w14:paraId="13481099" w14:textId="77777777" w:rsidR="006E3C95" w:rsidRDefault="006E3C95" w:rsidP="006E3C95">
            <w:pPr>
              <w:pStyle w:val="Paragraph"/>
              <w:spacing w:after="0"/>
              <w:rPr>
                <w:noProof/>
              </w:rPr>
            </w:pPr>
            <w:r>
              <w:rPr>
                <w:noProof/>
              </w:rPr>
              <w:t>0 %</w:t>
            </w:r>
          </w:p>
        </w:tc>
        <w:tc>
          <w:tcPr>
            <w:tcW w:w="1276" w:type="dxa"/>
          </w:tcPr>
          <w:p w14:paraId="4EB180CB" w14:textId="77777777" w:rsidR="006E3C95" w:rsidRDefault="006E3C95" w:rsidP="006E3C95">
            <w:pPr>
              <w:pStyle w:val="Paragraph"/>
              <w:spacing w:after="0"/>
              <w:rPr>
                <w:noProof/>
              </w:rPr>
            </w:pPr>
            <w:r>
              <w:rPr>
                <w:noProof/>
              </w:rPr>
              <w:t>-</w:t>
            </w:r>
          </w:p>
        </w:tc>
        <w:tc>
          <w:tcPr>
            <w:tcW w:w="992" w:type="dxa"/>
          </w:tcPr>
          <w:p w14:paraId="0AA6C2F7" w14:textId="77777777" w:rsidR="006E3C95" w:rsidRDefault="006E3C95" w:rsidP="006E3C95">
            <w:pPr>
              <w:pStyle w:val="Paragraph"/>
              <w:spacing w:after="0"/>
              <w:rPr>
                <w:noProof/>
              </w:rPr>
            </w:pPr>
            <w:r>
              <w:rPr>
                <w:noProof/>
              </w:rPr>
              <w:t>31.12.2024</w:t>
            </w:r>
          </w:p>
        </w:tc>
      </w:tr>
      <w:tr w:rsidR="006E3C95" w14:paraId="07C7EF3A" w14:textId="77777777" w:rsidTr="008924C5">
        <w:trPr>
          <w:cantSplit/>
        </w:trPr>
        <w:tc>
          <w:tcPr>
            <w:tcW w:w="779" w:type="dxa"/>
          </w:tcPr>
          <w:p w14:paraId="17EEF37A" w14:textId="77777777" w:rsidR="006E3C95" w:rsidRDefault="006E3C95" w:rsidP="006E3C95">
            <w:pPr>
              <w:pStyle w:val="Paragraph"/>
              <w:spacing w:after="0"/>
              <w:rPr>
                <w:noProof/>
              </w:rPr>
            </w:pPr>
            <w:r>
              <w:rPr>
                <w:noProof/>
              </w:rPr>
              <w:t>0.7330</w:t>
            </w:r>
          </w:p>
        </w:tc>
        <w:tc>
          <w:tcPr>
            <w:tcW w:w="1276" w:type="dxa"/>
          </w:tcPr>
          <w:p w14:paraId="44FF506F" w14:textId="77777777" w:rsidR="006E3C95" w:rsidRDefault="006E3C95" w:rsidP="006E3C95">
            <w:pPr>
              <w:pStyle w:val="Paragraph"/>
              <w:spacing w:after="0"/>
              <w:jc w:val="right"/>
              <w:rPr>
                <w:noProof/>
              </w:rPr>
            </w:pPr>
            <w:r>
              <w:rPr>
                <w:noProof/>
              </w:rPr>
              <w:t>ex 8108 90 30</w:t>
            </w:r>
          </w:p>
        </w:tc>
        <w:tc>
          <w:tcPr>
            <w:tcW w:w="709" w:type="dxa"/>
          </w:tcPr>
          <w:p w14:paraId="11BD863F" w14:textId="77777777" w:rsidR="006E3C95" w:rsidRDefault="006E3C95" w:rsidP="006E3C95">
            <w:pPr>
              <w:pStyle w:val="Paragraph"/>
              <w:spacing w:after="0"/>
              <w:jc w:val="center"/>
              <w:rPr>
                <w:noProof/>
              </w:rPr>
            </w:pPr>
            <w:r>
              <w:rPr>
                <w:noProof/>
              </w:rPr>
              <w:t>15</w:t>
            </w:r>
          </w:p>
        </w:tc>
        <w:tc>
          <w:tcPr>
            <w:tcW w:w="3967" w:type="dxa"/>
          </w:tcPr>
          <w:p w14:paraId="2ED3E326" w14:textId="77777777" w:rsidR="006E3C95" w:rsidRDefault="006E3C95" w:rsidP="006E3C95">
            <w:pPr>
              <w:pStyle w:val="Paragraph"/>
              <w:spacing w:after="0"/>
              <w:rPr>
                <w:noProof/>
              </w:rPr>
            </w:pPr>
            <w:r>
              <w:rPr>
                <w:noProof/>
              </w:rPr>
              <w:t>Rods and wire of an alloy of titanium with:</w:t>
            </w:r>
          </w:p>
          <w:tbl>
            <w:tblPr>
              <w:tblStyle w:val="Listdash"/>
              <w:tblW w:w="0" w:type="auto"/>
              <w:tblLayout w:type="fixed"/>
              <w:tblLook w:val="0000" w:firstRow="0" w:lastRow="0" w:firstColumn="0" w:lastColumn="0" w:noHBand="0" w:noVBand="0"/>
            </w:tblPr>
            <w:tblGrid>
              <w:gridCol w:w="220"/>
              <w:gridCol w:w="3599"/>
            </w:tblGrid>
            <w:tr w:rsidR="006E3C95" w14:paraId="5E162CD6" w14:textId="77777777" w:rsidTr="008924C5">
              <w:tc>
                <w:tcPr>
                  <w:tcW w:w="220" w:type="dxa"/>
                </w:tcPr>
                <w:p w14:paraId="11BDEE7E" w14:textId="77777777" w:rsidR="006E3C95" w:rsidRDefault="006E3C95" w:rsidP="006E3C95">
                  <w:pPr>
                    <w:pStyle w:val="Paragraph"/>
                    <w:spacing w:after="0"/>
                    <w:rPr>
                      <w:noProof/>
                    </w:rPr>
                  </w:pPr>
                  <w:r>
                    <w:rPr>
                      <w:noProof/>
                    </w:rPr>
                    <w:t>—</w:t>
                  </w:r>
                </w:p>
              </w:tc>
              <w:tc>
                <w:tcPr>
                  <w:tcW w:w="3599" w:type="dxa"/>
                </w:tcPr>
                <w:p w14:paraId="3E730867" w14:textId="77777777" w:rsidR="006E3C95" w:rsidRDefault="006E3C95" w:rsidP="006E3C95">
                  <w:pPr>
                    <w:pStyle w:val="Paragraph"/>
                    <w:spacing w:after="0"/>
                    <w:rPr>
                      <w:noProof/>
                    </w:rPr>
                  </w:pPr>
                  <w:r>
                    <w:rPr>
                      <w:noProof/>
                    </w:rPr>
                    <w:t>a uniform solid cross-section in the form of a cylinder,</w:t>
                  </w:r>
                </w:p>
              </w:tc>
            </w:tr>
            <w:tr w:rsidR="006E3C95" w14:paraId="71E745EC" w14:textId="77777777" w:rsidTr="008924C5">
              <w:tc>
                <w:tcPr>
                  <w:tcW w:w="220" w:type="dxa"/>
                </w:tcPr>
                <w:p w14:paraId="13C2EA48" w14:textId="77777777" w:rsidR="006E3C95" w:rsidRDefault="006E3C95" w:rsidP="006E3C95">
                  <w:pPr>
                    <w:pStyle w:val="Paragraph"/>
                    <w:spacing w:after="0"/>
                    <w:rPr>
                      <w:noProof/>
                    </w:rPr>
                  </w:pPr>
                  <w:r>
                    <w:rPr>
                      <w:noProof/>
                    </w:rPr>
                    <w:t>—</w:t>
                  </w:r>
                </w:p>
              </w:tc>
              <w:tc>
                <w:tcPr>
                  <w:tcW w:w="3599" w:type="dxa"/>
                </w:tcPr>
                <w:p w14:paraId="37A28C25" w14:textId="77777777" w:rsidR="006E3C95" w:rsidRDefault="006E3C95" w:rsidP="006E3C95">
                  <w:pPr>
                    <w:pStyle w:val="Paragraph"/>
                    <w:spacing w:after="0"/>
                    <w:rPr>
                      <w:noProof/>
                    </w:rPr>
                  </w:pPr>
                  <w:r>
                    <w:rPr>
                      <w:noProof/>
                    </w:rPr>
                    <w:t>with a diameter of 0,8 mm or more, but not more than 5 mm,</w:t>
                  </w:r>
                </w:p>
              </w:tc>
            </w:tr>
            <w:tr w:rsidR="006E3C95" w14:paraId="35852E94" w14:textId="77777777" w:rsidTr="008924C5">
              <w:tc>
                <w:tcPr>
                  <w:tcW w:w="220" w:type="dxa"/>
                </w:tcPr>
                <w:p w14:paraId="507270CF" w14:textId="77777777" w:rsidR="006E3C95" w:rsidRDefault="006E3C95" w:rsidP="006E3C95">
                  <w:pPr>
                    <w:pStyle w:val="Paragraph"/>
                    <w:spacing w:after="0"/>
                    <w:rPr>
                      <w:noProof/>
                    </w:rPr>
                  </w:pPr>
                  <w:r>
                    <w:rPr>
                      <w:noProof/>
                    </w:rPr>
                    <w:t>—</w:t>
                  </w:r>
                </w:p>
              </w:tc>
              <w:tc>
                <w:tcPr>
                  <w:tcW w:w="3599" w:type="dxa"/>
                </w:tcPr>
                <w:p w14:paraId="515E9BA0" w14:textId="77777777" w:rsidR="006E3C95" w:rsidRDefault="006E3C95" w:rsidP="006E3C95">
                  <w:pPr>
                    <w:pStyle w:val="Paragraph"/>
                    <w:spacing w:after="0"/>
                    <w:rPr>
                      <w:noProof/>
                    </w:rPr>
                  </w:pPr>
                  <w:r>
                    <w:rPr>
                      <w:noProof/>
                    </w:rPr>
                    <w:t>an aluminium content by weight of 0,3 % or more, but not more than 0,7 %,</w:t>
                  </w:r>
                </w:p>
              </w:tc>
            </w:tr>
            <w:tr w:rsidR="006E3C95" w14:paraId="49E171DA" w14:textId="77777777" w:rsidTr="008924C5">
              <w:tc>
                <w:tcPr>
                  <w:tcW w:w="220" w:type="dxa"/>
                </w:tcPr>
                <w:p w14:paraId="5158BB5B" w14:textId="77777777" w:rsidR="006E3C95" w:rsidRDefault="006E3C95" w:rsidP="006E3C95">
                  <w:pPr>
                    <w:pStyle w:val="Paragraph"/>
                    <w:spacing w:after="0"/>
                    <w:rPr>
                      <w:noProof/>
                    </w:rPr>
                  </w:pPr>
                  <w:r>
                    <w:rPr>
                      <w:noProof/>
                    </w:rPr>
                    <w:t>—</w:t>
                  </w:r>
                </w:p>
              </w:tc>
              <w:tc>
                <w:tcPr>
                  <w:tcW w:w="3599" w:type="dxa"/>
                </w:tcPr>
                <w:p w14:paraId="541878DC" w14:textId="77777777" w:rsidR="006E3C95" w:rsidRDefault="006E3C95" w:rsidP="006E3C95">
                  <w:pPr>
                    <w:pStyle w:val="Paragraph"/>
                    <w:spacing w:after="0"/>
                    <w:rPr>
                      <w:noProof/>
                    </w:rPr>
                  </w:pPr>
                  <w:r>
                    <w:rPr>
                      <w:noProof/>
                    </w:rPr>
                    <w:t>a silicon content by weight of 0,3 % or more, but not more than 0,6 %,</w:t>
                  </w:r>
                </w:p>
              </w:tc>
            </w:tr>
            <w:tr w:rsidR="006E3C95" w14:paraId="161F7A4F" w14:textId="77777777" w:rsidTr="008924C5">
              <w:tc>
                <w:tcPr>
                  <w:tcW w:w="220" w:type="dxa"/>
                </w:tcPr>
                <w:p w14:paraId="68D9A18B" w14:textId="77777777" w:rsidR="006E3C95" w:rsidRDefault="006E3C95" w:rsidP="006E3C95">
                  <w:pPr>
                    <w:pStyle w:val="Paragraph"/>
                    <w:spacing w:after="0"/>
                    <w:rPr>
                      <w:noProof/>
                    </w:rPr>
                  </w:pPr>
                  <w:r>
                    <w:rPr>
                      <w:noProof/>
                    </w:rPr>
                    <w:t>—</w:t>
                  </w:r>
                </w:p>
              </w:tc>
              <w:tc>
                <w:tcPr>
                  <w:tcW w:w="3599" w:type="dxa"/>
                </w:tcPr>
                <w:p w14:paraId="00173A2D" w14:textId="77777777" w:rsidR="006E3C95" w:rsidRDefault="006E3C95" w:rsidP="006E3C95">
                  <w:pPr>
                    <w:pStyle w:val="Paragraph"/>
                    <w:spacing w:after="0"/>
                    <w:rPr>
                      <w:noProof/>
                    </w:rPr>
                  </w:pPr>
                  <w:r>
                    <w:rPr>
                      <w:noProof/>
                    </w:rPr>
                    <w:t>a niobium content by weight of 0,1 or more, but not more than 0,3 %, and</w:t>
                  </w:r>
                </w:p>
              </w:tc>
            </w:tr>
            <w:tr w:rsidR="006E3C95" w14:paraId="4DE0BD62" w14:textId="77777777" w:rsidTr="008924C5">
              <w:tc>
                <w:tcPr>
                  <w:tcW w:w="220" w:type="dxa"/>
                </w:tcPr>
                <w:p w14:paraId="50A3F7C0" w14:textId="77777777" w:rsidR="006E3C95" w:rsidRDefault="006E3C95" w:rsidP="006E3C95">
                  <w:pPr>
                    <w:pStyle w:val="Paragraph"/>
                    <w:spacing w:after="0"/>
                    <w:rPr>
                      <w:noProof/>
                    </w:rPr>
                  </w:pPr>
                  <w:r>
                    <w:rPr>
                      <w:noProof/>
                    </w:rPr>
                    <w:t>—</w:t>
                  </w:r>
                </w:p>
              </w:tc>
              <w:tc>
                <w:tcPr>
                  <w:tcW w:w="3599" w:type="dxa"/>
                </w:tcPr>
                <w:p w14:paraId="3D645A15" w14:textId="77777777" w:rsidR="006E3C95" w:rsidRDefault="006E3C95" w:rsidP="006E3C95">
                  <w:pPr>
                    <w:pStyle w:val="Paragraph"/>
                    <w:spacing w:after="0"/>
                    <w:rPr>
                      <w:noProof/>
                    </w:rPr>
                  </w:pPr>
                  <w:r>
                    <w:rPr>
                      <w:noProof/>
                    </w:rPr>
                    <w:t>an iron content by weight of not more than 0,2 %</w:t>
                  </w:r>
                </w:p>
              </w:tc>
            </w:tr>
          </w:tbl>
          <w:p w14:paraId="41CE25B4" w14:textId="77777777" w:rsidR="006E3C95" w:rsidRDefault="006E3C95" w:rsidP="006E3C95">
            <w:pPr>
              <w:pStyle w:val="Paragraph"/>
              <w:spacing w:after="0"/>
              <w:rPr>
                <w:noProof/>
              </w:rPr>
            </w:pPr>
          </w:p>
        </w:tc>
        <w:tc>
          <w:tcPr>
            <w:tcW w:w="994" w:type="dxa"/>
          </w:tcPr>
          <w:p w14:paraId="1C8940B6" w14:textId="77777777" w:rsidR="006E3C95" w:rsidRDefault="006E3C95" w:rsidP="006E3C95">
            <w:pPr>
              <w:pStyle w:val="Paragraph"/>
              <w:spacing w:after="0"/>
              <w:rPr>
                <w:noProof/>
              </w:rPr>
            </w:pPr>
            <w:r>
              <w:rPr>
                <w:noProof/>
              </w:rPr>
              <w:t>0 %</w:t>
            </w:r>
          </w:p>
        </w:tc>
        <w:tc>
          <w:tcPr>
            <w:tcW w:w="1276" w:type="dxa"/>
          </w:tcPr>
          <w:p w14:paraId="5884432F" w14:textId="77777777" w:rsidR="006E3C95" w:rsidRDefault="006E3C95" w:rsidP="006E3C95">
            <w:pPr>
              <w:pStyle w:val="Paragraph"/>
              <w:spacing w:after="0"/>
              <w:rPr>
                <w:noProof/>
              </w:rPr>
            </w:pPr>
            <w:r>
              <w:rPr>
                <w:noProof/>
              </w:rPr>
              <w:t>-</w:t>
            </w:r>
          </w:p>
        </w:tc>
        <w:tc>
          <w:tcPr>
            <w:tcW w:w="992" w:type="dxa"/>
          </w:tcPr>
          <w:p w14:paraId="65123D56" w14:textId="77777777" w:rsidR="006E3C95" w:rsidRDefault="006E3C95" w:rsidP="006E3C95">
            <w:pPr>
              <w:pStyle w:val="Paragraph"/>
              <w:spacing w:after="0"/>
              <w:rPr>
                <w:noProof/>
              </w:rPr>
            </w:pPr>
            <w:r>
              <w:rPr>
                <w:noProof/>
              </w:rPr>
              <w:t>31.12.2027</w:t>
            </w:r>
          </w:p>
        </w:tc>
      </w:tr>
      <w:tr w:rsidR="006E3C95" w14:paraId="2176B2F8" w14:textId="77777777" w:rsidTr="008924C5">
        <w:trPr>
          <w:cantSplit/>
        </w:trPr>
        <w:tc>
          <w:tcPr>
            <w:tcW w:w="779" w:type="dxa"/>
          </w:tcPr>
          <w:p w14:paraId="1C313587" w14:textId="77777777" w:rsidR="006E3C95" w:rsidRDefault="006E3C95" w:rsidP="006E3C95">
            <w:pPr>
              <w:pStyle w:val="Paragraph"/>
              <w:spacing w:after="0"/>
              <w:rPr>
                <w:noProof/>
              </w:rPr>
            </w:pPr>
            <w:r>
              <w:rPr>
                <w:noProof/>
              </w:rPr>
              <w:t>0.7942</w:t>
            </w:r>
          </w:p>
        </w:tc>
        <w:tc>
          <w:tcPr>
            <w:tcW w:w="1276" w:type="dxa"/>
          </w:tcPr>
          <w:p w14:paraId="26DF2B06" w14:textId="77777777" w:rsidR="006E3C95" w:rsidRDefault="006E3C95" w:rsidP="006E3C95">
            <w:pPr>
              <w:pStyle w:val="Paragraph"/>
              <w:spacing w:after="0"/>
              <w:jc w:val="right"/>
              <w:rPr>
                <w:noProof/>
              </w:rPr>
            </w:pPr>
            <w:r>
              <w:rPr>
                <w:noProof/>
              </w:rPr>
              <w:t>ex 8108 90 30</w:t>
            </w:r>
          </w:p>
        </w:tc>
        <w:tc>
          <w:tcPr>
            <w:tcW w:w="709" w:type="dxa"/>
          </w:tcPr>
          <w:p w14:paraId="5A825ABF" w14:textId="77777777" w:rsidR="006E3C95" w:rsidRDefault="006E3C95" w:rsidP="006E3C95">
            <w:pPr>
              <w:pStyle w:val="Paragraph"/>
              <w:spacing w:after="0"/>
              <w:jc w:val="center"/>
              <w:rPr>
                <w:noProof/>
              </w:rPr>
            </w:pPr>
            <w:r>
              <w:rPr>
                <w:noProof/>
              </w:rPr>
              <w:t>35</w:t>
            </w:r>
          </w:p>
        </w:tc>
        <w:tc>
          <w:tcPr>
            <w:tcW w:w="3967" w:type="dxa"/>
          </w:tcPr>
          <w:p w14:paraId="55E03BDC" w14:textId="77777777" w:rsidR="006E3C95" w:rsidRDefault="006E3C95" w:rsidP="006E3C95">
            <w:pPr>
              <w:pStyle w:val="Paragraph"/>
              <w:spacing w:after="0"/>
              <w:rPr>
                <w:noProof/>
              </w:rPr>
            </w:pPr>
            <w:r>
              <w:rPr>
                <w:noProof/>
              </w:rPr>
              <w:t>Bars and wires of titanium with a titanium content of 98,8 % or more but not more than 99,9 % of a diameter less than 20 mm</w:t>
            </w:r>
          </w:p>
        </w:tc>
        <w:tc>
          <w:tcPr>
            <w:tcW w:w="994" w:type="dxa"/>
          </w:tcPr>
          <w:p w14:paraId="16654509" w14:textId="77777777" w:rsidR="006E3C95" w:rsidRDefault="006E3C95" w:rsidP="006E3C95">
            <w:pPr>
              <w:pStyle w:val="Paragraph"/>
              <w:spacing w:after="0"/>
              <w:rPr>
                <w:noProof/>
              </w:rPr>
            </w:pPr>
            <w:r>
              <w:rPr>
                <w:noProof/>
              </w:rPr>
              <w:t>0 %</w:t>
            </w:r>
          </w:p>
        </w:tc>
        <w:tc>
          <w:tcPr>
            <w:tcW w:w="1276" w:type="dxa"/>
          </w:tcPr>
          <w:p w14:paraId="46162324" w14:textId="77777777" w:rsidR="006E3C95" w:rsidRDefault="006E3C95" w:rsidP="006E3C95">
            <w:pPr>
              <w:pStyle w:val="Paragraph"/>
              <w:spacing w:after="0"/>
              <w:rPr>
                <w:noProof/>
              </w:rPr>
            </w:pPr>
            <w:r>
              <w:rPr>
                <w:noProof/>
              </w:rPr>
              <w:t>-</w:t>
            </w:r>
          </w:p>
        </w:tc>
        <w:tc>
          <w:tcPr>
            <w:tcW w:w="992" w:type="dxa"/>
          </w:tcPr>
          <w:p w14:paraId="5A4EF0BF" w14:textId="77777777" w:rsidR="006E3C95" w:rsidRDefault="006E3C95" w:rsidP="006E3C95">
            <w:pPr>
              <w:pStyle w:val="Paragraph"/>
              <w:spacing w:after="0"/>
              <w:rPr>
                <w:noProof/>
              </w:rPr>
            </w:pPr>
            <w:r>
              <w:rPr>
                <w:noProof/>
              </w:rPr>
              <w:t>31.12.2025</w:t>
            </w:r>
          </w:p>
        </w:tc>
      </w:tr>
      <w:tr w:rsidR="006E3C95" w14:paraId="52CDB390" w14:textId="77777777" w:rsidTr="008924C5">
        <w:trPr>
          <w:cantSplit/>
        </w:trPr>
        <w:tc>
          <w:tcPr>
            <w:tcW w:w="779" w:type="dxa"/>
          </w:tcPr>
          <w:p w14:paraId="61BC96EE" w14:textId="77777777" w:rsidR="006E3C95" w:rsidRDefault="006E3C95" w:rsidP="006E3C95">
            <w:pPr>
              <w:pStyle w:val="Paragraph"/>
              <w:spacing w:after="0"/>
              <w:rPr>
                <w:noProof/>
              </w:rPr>
            </w:pPr>
            <w:r>
              <w:rPr>
                <w:noProof/>
              </w:rPr>
              <w:t>0.4904</w:t>
            </w:r>
          </w:p>
        </w:tc>
        <w:tc>
          <w:tcPr>
            <w:tcW w:w="1276" w:type="dxa"/>
          </w:tcPr>
          <w:p w14:paraId="1AF70334" w14:textId="77777777" w:rsidR="006E3C95" w:rsidRDefault="006E3C95" w:rsidP="006E3C95">
            <w:pPr>
              <w:pStyle w:val="Paragraph"/>
              <w:spacing w:after="0"/>
              <w:jc w:val="right"/>
              <w:rPr>
                <w:noProof/>
              </w:rPr>
            </w:pPr>
            <w:r>
              <w:rPr>
                <w:noProof/>
              </w:rPr>
              <w:t>ex 8108 90 30</w:t>
            </w:r>
          </w:p>
        </w:tc>
        <w:tc>
          <w:tcPr>
            <w:tcW w:w="709" w:type="dxa"/>
          </w:tcPr>
          <w:p w14:paraId="11429419" w14:textId="77777777" w:rsidR="006E3C95" w:rsidRDefault="006E3C95" w:rsidP="006E3C95">
            <w:pPr>
              <w:pStyle w:val="Paragraph"/>
              <w:spacing w:after="0"/>
              <w:jc w:val="center"/>
              <w:rPr>
                <w:noProof/>
              </w:rPr>
            </w:pPr>
            <w:r>
              <w:rPr>
                <w:noProof/>
              </w:rPr>
              <w:t>45</w:t>
            </w:r>
          </w:p>
        </w:tc>
        <w:tc>
          <w:tcPr>
            <w:tcW w:w="3967" w:type="dxa"/>
          </w:tcPr>
          <w:p w14:paraId="42382B05" w14:textId="77777777" w:rsidR="006E3C95" w:rsidRDefault="006E3C95" w:rsidP="006E3C95">
            <w:pPr>
              <w:pStyle w:val="Paragraph"/>
              <w:spacing w:after="0"/>
              <w:rPr>
                <w:noProof/>
              </w:rPr>
            </w:pPr>
            <w:r>
              <w:rPr>
                <w:noProof/>
              </w:rPr>
              <w:t>Titanium-aluminium-vanadium alloy (TiAl6V4) wire, of a diameter less than 20 mm and complying with AMS standards 4928, 4965 or 4967</w:t>
            </w:r>
          </w:p>
        </w:tc>
        <w:tc>
          <w:tcPr>
            <w:tcW w:w="994" w:type="dxa"/>
          </w:tcPr>
          <w:p w14:paraId="7FD73189" w14:textId="77777777" w:rsidR="006E3C95" w:rsidRDefault="006E3C95" w:rsidP="006E3C95">
            <w:pPr>
              <w:pStyle w:val="Paragraph"/>
              <w:spacing w:after="0"/>
              <w:rPr>
                <w:noProof/>
              </w:rPr>
            </w:pPr>
            <w:r>
              <w:rPr>
                <w:noProof/>
              </w:rPr>
              <w:t>0 %</w:t>
            </w:r>
          </w:p>
        </w:tc>
        <w:tc>
          <w:tcPr>
            <w:tcW w:w="1276" w:type="dxa"/>
          </w:tcPr>
          <w:p w14:paraId="7D9442FC" w14:textId="77777777" w:rsidR="006E3C95" w:rsidRDefault="006E3C95" w:rsidP="006E3C95">
            <w:pPr>
              <w:pStyle w:val="Paragraph"/>
              <w:spacing w:after="0"/>
              <w:rPr>
                <w:noProof/>
              </w:rPr>
            </w:pPr>
            <w:r>
              <w:rPr>
                <w:noProof/>
              </w:rPr>
              <w:t>-</w:t>
            </w:r>
          </w:p>
        </w:tc>
        <w:tc>
          <w:tcPr>
            <w:tcW w:w="992" w:type="dxa"/>
          </w:tcPr>
          <w:p w14:paraId="3BDAC53E" w14:textId="77777777" w:rsidR="006E3C95" w:rsidRDefault="006E3C95" w:rsidP="006E3C95">
            <w:pPr>
              <w:pStyle w:val="Paragraph"/>
              <w:spacing w:after="0"/>
              <w:rPr>
                <w:noProof/>
              </w:rPr>
            </w:pPr>
            <w:r>
              <w:rPr>
                <w:noProof/>
              </w:rPr>
              <w:t>31.12.2025</w:t>
            </w:r>
          </w:p>
        </w:tc>
      </w:tr>
      <w:tr w:rsidR="006E3C95" w14:paraId="5AC3DC20" w14:textId="77777777" w:rsidTr="008924C5">
        <w:trPr>
          <w:cantSplit/>
        </w:trPr>
        <w:tc>
          <w:tcPr>
            <w:tcW w:w="779" w:type="dxa"/>
          </w:tcPr>
          <w:p w14:paraId="386E8590" w14:textId="77777777" w:rsidR="006E3C95" w:rsidRDefault="006E3C95" w:rsidP="006E3C95">
            <w:pPr>
              <w:pStyle w:val="Paragraph"/>
              <w:spacing w:after="0"/>
              <w:rPr>
                <w:noProof/>
              </w:rPr>
            </w:pPr>
            <w:r>
              <w:rPr>
                <w:noProof/>
              </w:rPr>
              <w:t>0.8105</w:t>
            </w:r>
          </w:p>
        </w:tc>
        <w:tc>
          <w:tcPr>
            <w:tcW w:w="1276" w:type="dxa"/>
          </w:tcPr>
          <w:p w14:paraId="0306AE86" w14:textId="77777777" w:rsidR="006E3C95" w:rsidRDefault="006E3C95" w:rsidP="006E3C95">
            <w:pPr>
              <w:pStyle w:val="Paragraph"/>
              <w:spacing w:after="0"/>
              <w:jc w:val="right"/>
              <w:rPr>
                <w:noProof/>
              </w:rPr>
            </w:pPr>
            <w:r>
              <w:rPr>
                <w:noProof/>
              </w:rPr>
              <w:t>ex 8108 90 30</w:t>
            </w:r>
          </w:p>
        </w:tc>
        <w:tc>
          <w:tcPr>
            <w:tcW w:w="709" w:type="dxa"/>
          </w:tcPr>
          <w:p w14:paraId="3261E98D" w14:textId="77777777" w:rsidR="006E3C95" w:rsidRDefault="006E3C95" w:rsidP="006E3C95">
            <w:pPr>
              <w:pStyle w:val="Paragraph"/>
              <w:spacing w:after="0"/>
              <w:jc w:val="center"/>
              <w:rPr>
                <w:noProof/>
              </w:rPr>
            </w:pPr>
            <w:r>
              <w:rPr>
                <w:noProof/>
              </w:rPr>
              <w:t>55</w:t>
            </w:r>
          </w:p>
        </w:tc>
        <w:tc>
          <w:tcPr>
            <w:tcW w:w="3967" w:type="dxa"/>
          </w:tcPr>
          <w:p w14:paraId="714999C4" w14:textId="77777777" w:rsidR="006E3C95" w:rsidRDefault="006E3C95" w:rsidP="006E3C95">
            <w:pPr>
              <w:pStyle w:val="Paragraph"/>
              <w:spacing w:after="0"/>
              <w:rPr>
                <w:noProof/>
              </w:rPr>
            </w:pPr>
            <w:r>
              <w:rPr>
                <w:noProof/>
              </w:rPr>
              <w:t>Wires of an alloy of titanium:</w:t>
            </w:r>
          </w:p>
          <w:tbl>
            <w:tblPr>
              <w:tblStyle w:val="Listdash"/>
              <w:tblW w:w="0" w:type="auto"/>
              <w:tblLayout w:type="fixed"/>
              <w:tblLook w:val="0000" w:firstRow="0" w:lastRow="0" w:firstColumn="0" w:lastColumn="0" w:noHBand="0" w:noVBand="0"/>
            </w:tblPr>
            <w:tblGrid>
              <w:gridCol w:w="220"/>
              <w:gridCol w:w="3599"/>
            </w:tblGrid>
            <w:tr w:rsidR="006E3C95" w14:paraId="6843672F" w14:textId="77777777" w:rsidTr="008924C5">
              <w:tc>
                <w:tcPr>
                  <w:tcW w:w="220" w:type="dxa"/>
                </w:tcPr>
                <w:p w14:paraId="2F9CF95A" w14:textId="77777777" w:rsidR="006E3C95" w:rsidRDefault="006E3C95" w:rsidP="006E3C95">
                  <w:pPr>
                    <w:pStyle w:val="Paragraph"/>
                    <w:spacing w:after="0"/>
                    <w:rPr>
                      <w:noProof/>
                    </w:rPr>
                  </w:pPr>
                  <w:r>
                    <w:rPr>
                      <w:noProof/>
                    </w:rPr>
                    <w:t>—</w:t>
                  </w:r>
                </w:p>
              </w:tc>
              <w:tc>
                <w:tcPr>
                  <w:tcW w:w="3599" w:type="dxa"/>
                </w:tcPr>
                <w:p w14:paraId="3416C2FE" w14:textId="77777777" w:rsidR="006E3C95" w:rsidRDefault="006E3C95" w:rsidP="006E3C95">
                  <w:pPr>
                    <w:pStyle w:val="Paragraph"/>
                    <w:spacing w:after="0"/>
                    <w:rPr>
                      <w:noProof/>
                    </w:rPr>
                  </w:pPr>
                  <w:r>
                    <w:rPr>
                      <w:noProof/>
                    </w:rPr>
                    <w:t>with a niobium content by weight of 42 % or more, but not more than 47 %,</w:t>
                  </w:r>
                </w:p>
              </w:tc>
            </w:tr>
            <w:tr w:rsidR="006E3C95" w14:paraId="6CD4B0A1" w14:textId="77777777" w:rsidTr="008924C5">
              <w:tc>
                <w:tcPr>
                  <w:tcW w:w="220" w:type="dxa"/>
                </w:tcPr>
                <w:p w14:paraId="7CDA58E7" w14:textId="77777777" w:rsidR="006E3C95" w:rsidRDefault="006E3C95" w:rsidP="006E3C95">
                  <w:pPr>
                    <w:pStyle w:val="Paragraph"/>
                    <w:spacing w:after="0"/>
                    <w:rPr>
                      <w:noProof/>
                    </w:rPr>
                  </w:pPr>
                  <w:r>
                    <w:rPr>
                      <w:noProof/>
                    </w:rPr>
                    <w:t>—</w:t>
                  </w:r>
                </w:p>
              </w:tc>
              <w:tc>
                <w:tcPr>
                  <w:tcW w:w="3599" w:type="dxa"/>
                </w:tcPr>
                <w:p w14:paraId="5F918629" w14:textId="77777777" w:rsidR="006E3C95" w:rsidRDefault="006E3C95" w:rsidP="006E3C95">
                  <w:pPr>
                    <w:pStyle w:val="Paragraph"/>
                    <w:spacing w:after="0"/>
                    <w:rPr>
                      <w:noProof/>
                    </w:rPr>
                  </w:pPr>
                  <w:r>
                    <w:rPr>
                      <w:noProof/>
                    </w:rPr>
                    <w:t>with a diameter of 2,36 mm or more, but not more than 7,85 mm,</w:t>
                  </w:r>
                </w:p>
              </w:tc>
            </w:tr>
            <w:tr w:rsidR="006E3C95" w14:paraId="77C1858E" w14:textId="77777777" w:rsidTr="008924C5">
              <w:tc>
                <w:tcPr>
                  <w:tcW w:w="220" w:type="dxa"/>
                </w:tcPr>
                <w:p w14:paraId="3688F33F" w14:textId="77777777" w:rsidR="006E3C95" w:rsidRDefault="006E3C95" w:rsidP="006E3C95">
                  <w:pPr>
                    <w:pStyle w:val="Paragraph"/>
                    <w:spacing w:after="0"/>
                    <w:rPr>
                      <w:noProof/>
                    </w:rPr>
                  </w:pPr>
                  <w:r>
                    <w:rPr>
                      <w:noProof/>
                    </w:rPr>
                    <w:t>—</w:t>
                  </w:r>
                </w:p>
              </w:tc>
              <w:tc>
                <w:tcPr>
                  <w:tcW w:w="3599" w:type="dxa"/>
                </w:tcPr>
                <w:p w14:paraId="3EE87AF3" w14:textId="77777777" w:rsidR="006E3C95" w:rsidRDefault="006E3C95" w:rsidP="006E3C95">
                  <w:pPr>
                    <w:pStyle w:val="Paragraph"/>
                    <w:spacing w:after="0"/>
                    <w:rPr>
                      <w:noProof/>
                    </w:rPr>
                  </w:pPr>
                  <w:r>
                    <w:rPr>
                      <w:noProof/>
                    </w:rPr>
                    <w:t>in coils of 15 kg or more, but not more than 45 kg,</w:t>
                  </w:r>
                </w:p>
              </w:tc>
            </w:tr>
            <w:tr w:rsidR="006E3C95" w14:paraId="34183D3F" w14:textId="77777777" w:rsidTr="008924C5">
              <w:tc>
                <w:tcPr>
                  <w:tcW w:w="220" w:type="dxa"/>
                </w:tcPr>
                <w:p w14:paraId="562D8B26" w14:textId="77777777" w:rsidR="006E3C95" w:rsidRDefault="006E3C95" w:rsidP="006E3C95">
                  <w:pPr>
                    <w:pStyle w:val="Paragraph"/>
                    <w:spacing w:after="0"/>
                    <w:rPr>
                      <w:noProof/>
                    </w:rPr>
                  </w:pPr>
                  <w:r>
                    <w:rPr>
                      <w:noProof/>
                    </w:rPr>
                    <w:t>—</w:t>
                  </w:r>
                </w:p>
              </w:tc>
              <w:tc>
                <w:tcPr>
                  <w:tcW w:w="3599" w:type="dxa"/>
                </w:tcPr>
                <w:p w14:paraId="2C4026AB" w14:textId="77777777" w:rsidR="006E3C95" w:rsidRDefault="006E3C95" w:rsidP="006E3C95">
                  <w:pPr>
                    <w:pStyle w:val="Paragraph"/>
                    <w:spacing w:after="0"/>
                    <w:rPr>
                      <w:noProof/>
                    </w:rPr>
                  </w:pPr>
                  <w:r>
                    <w:rPr>
                      <w:noProof/>
                    </w:rPr>
                    <w:t>complying with standard AMS 4982</w:t>
                  </w:r>
                </w:p>
              </w:tc>
            </w:tr>
          </w:tbl>
          <w:p w14:paraId="20F26C89" w14:textId="77777777" w:rsidR="006E3C95" w:rsidRDefault="006E3C95" w:rsidP="006E3C95">
            <w:pPr>
              <w:pStyle w:val="Paragraph"/>
              <w:spacing w:after="0"/>
              <w:rPr>
                <w:noProof/>
              </w:rPr>
            </w:pPr>
          </w:p>
        </w:tc>
        <w:tc>
          <w:tcPr>
            <w:tcW w:w="994" w:type="dxa"/>
          </w:tcPr>
          <w:p w14:paraId="0F3A84A9" w14:textId="77777777" w:rsidR="006E3C95" w:rsidRDefault="006E3C95" w:rsidP="006E3C95">
            <w:pPr>
              <w:pStyle w:val="Paragraph"/>
              <w:spacing w:after="0"/>
              <w:rPr>
                <w:noProof/>
              </w:rPr>
            </w:pPr>
            <w:r>
              <w:rPr>
                <w:noProof/>
              </w:rPr>
              <w:t>0 %</w:t>
            </w:r>
          </w:p>
        </w:tc>
        <w:tc>
          <w:tcPr>
            <w:tcW w:w="1276" w:type="dxa"/>
          </w:tcPr>
          <w:p w14:paraId="53000669" w14:textId="77777777" w:rsidR="006E3C95" w:rsidRDefault="006E3C95" w:rsidP="006E3C95">
            <w:pPr>
              <w:pStyle w:val="Paragraph"/>
              <w:spacing w:after="0"/>
              <w:rPr>
                <w:noProof/>
              </w:rPr>
            </w:pPr>
            <w:r>
              <w:rPr>
                <w:noProof/>
              </w:rPr>
              <w:t>-</w:t>
            </w:r>
          </w:p>
        </w:tc>
        <w:tc>
          <w:tcPr>
            <w:tcW w:w="992" w:type="dxa"/>
          </w:tcPr>
          <w:p w14:paraId="4302BAC4" w14:textId="77777777" w:rsidR="006E3C95" w:rsidRDefault="006E3C95" w:rsidP="006E3C95">
            <w:pPr>
              <w:pStyle w:val="Paragraph"/>
              <w:spacing w:after="0"/>
              <w:rPr>
                <w:noProof/>
              </w:rPr>
            </w:pPr>
            <w:r>
              <w:rPr>
                <w:noProof/>
              </w:rPr>
              <w:t>31.12.2025</w:t>
            </w:r>
          </w:p>
        </w:tc>
      </w:tr>
      <w:tr w:rsidR="006E3C95" w14:paraId="36DB727B" w14:textId="77777777" w:rsidTr="008924C5">
        <w:trPr>
          <w:cantSplit/>
        </w:trPr>
        <w:tc>
          <w:tcPr>
            <w:tcW w:w="779" w:type="dxa"/>
          </w:tcPr>
          <w:p w14:paraId="26E0992F" w14:textId="77777777" w:rsidR="006E3C95" w:rsidRDefault="006E3C95" w:rsidP="006E3C95">
            <w:pPr>
              <w:pStyle w:val="Paragraph"/>
              <w:spacing w:after="0"/>
              <w:rPr>
                <w:noProof/>
              </w:rPr>
            </w:pPr>
            <w:r>
              <w:rPr>
                <w:noProof/>
              </w:rPr>
              <w:t>0.7077</w:t>
            </w:r>
          </w:p>
        </w:tc>
        <w:tc>
          <w:tcPr>
            <w:tcW w:w="1276" w:type="dxa"/>
          </w:tcPr>
          <w:p w14:paraId="11616696" w14:textId="77777777" w:rsidR="006E3C95" w:rsidRDefault="006E3C95" w:rsidP="006E3C95">
            <w:pPr>
              <w:pStyle w:val="Paragraph"/>
              <w:spacing w:after="0"/>
              <w:jc w:val="right"/>
              <w:rPr>
                <w:noProof/>
              </w:rPr>
            </w:pPr>
            <w:r>
              <w:rPr>
                <w:noProof/>
              </w:rPr>
              <w:t>ex 8108 90 30</w:t>
            </w:r>
          </w:p>
        </w:tc>
        <w:tc>
          <w:tcPr>
            <w:tcW w:w="709" w:type="dxa"/>
          </w:tcPr>
          <w:p w14:paraId="60A9390B" w14:textId="77777777" w:rsidR="006E3C95" w:rsidRDefault="006E3C95" w:rsidP="006E3C95">
            <w:pPr>
              <w:pStyle w:val="Paragraph"/>
              <w:spacing w:after="0"/>
              <w:jc w:val="center"/>
              <w:rPr>
                <w:noProof/>
              </w:rPr>
            </w:pPr>
            <w:r>
              <w:rPr>
                <w:noProof/>
              </w:rPr>
              <w:t>60</w:t>
            </w:r>
          </w:p>
        </w:tc>
        <w:tc>
          <w:tcPr>
            <w:tcW w:w="3967" w:type="dxa"/>
          </w:tcPr>
          <w:p w14:paraId="56FE4FCF" w14:textId="77777777" w:rsidR="006E3C95" w:rsidRDefault="006E3C95" w:rsidP="006E3C95">
            <w:pPr>
              <w:pStyle w:val="Paragraph"/>
              <w:spacing w:after="0"/>
              <w:rPr>
                <w:noProof/>
              </w:rPr>
            </w:pPr>
            <w:r>
              <w:rPr>
                <w:noProof/>
              </w:rPr>
              <w:t>Forged cylindrical bars of titanium with:</w:t>
            </w:r>
          </w:p>
          <w:tbl>
            <w:tblPr>
              <w:tblStyle w:val="Listdash"/>
              <w:tblW w:w="0" w:type="auto"/>
              <w:tblLayout w:type="fixed"/>
              <w:tblLook w:val="0000" w:firstRow="0" w:lastRow="0" w:firstColumn="0" w:lastColumn="0" w:noHBand="0" w:noVBand="0"/>
            </w:tblPr>
            <w:tblGrid>
              <w:gridCol w:w="220"/>
              <w:gridCol w:w="3599"/>
            </w:tblGrid>
            <w:tr w:rsidR="006E3C95" w14:paraId="5A1E3CD9" w14:textId="77777777" w:rsidTr="008924C5">
              <w:tc>
                <w:tcPr>
                  <w:tcW w:w="220" w:type="dxa"/>
                </w:tcPr>
                <w:p w14:paraId="754898DB" w14:textId="77777777" w:rsidR="006E3C95" w:rsidRDefault="006E3C95" w:rsidP="006E3C95">
                  <w:pPr>
                    <w:pStyle w:val="Paragraph"/>
                    <w:spacing w:after="0"/>
                    <w:rPr>
                      <w:noProof/>
                    </w:rPr>
                  </w:pPr>
                  <w:r>
                    <w:rPr>
                      <w:noProof/>
                    </w:rPr>
                    <w:t>—</w:t>
                  </w:r>
                </w:p>
              </w:tc>
              <w:tc>
                <w:tcPr>
                  <w:tcW w:w="3599" w:type="dxa"/>
                </w:tcPr>
                <w:p w14:paraId="7D1CEF88" w14:textId="77777777" w:rsidR="006E3C95" w:rsidRDefault="006E3C95" w:rsidP="006E3C95">
                  <w:pPr>
                    <w:pStyle w:val="Paragraph"/>
                    <w:spacing w:after="0"/>
                    <w:rPr>
                      <w:noProof/>
                    </w:rPr>
                  </w:pPr>
                  <w:r>
                    <w:rPr>
                      <w:noProof/>
                    </w:rPr>
                    <w:t>a purity of 99,995 % by weight or more,</w:t>
                  </w:r>
                </w:p>
              </w:tc>
            </w:tr>
            <w:tr w:rsidR="006E3C95" w14:paraId="378302D8" w14:textId="77777777" w:rsidTr="008924C5">
              <w:tc>
                <w:tcPr>
                  <w:tcW w:w="220" w:type="dxa"/>
                </w:tcPr>
                <w:p w14:paraId="55114831" w14:textId="77777777" w:rsidR="006E3C95" w:rsidRDefault="006E3C95" w:rsidP="006E3C95">
                  <w:pPr>
                    <w:pStyle w:val="Paragraph"/>
                    <w:spacing w:after="0"/>
                    <w:rPr>
                      <w:noProof/>
                    </w:rPr>
                  </w:pPr>
                  <w:r>
                    <w:rPr>
                      <w:noProof/>
                    </w:rPr>
                    <w:t>—</w:t>
                  </w:r>
                </w:p>
              </w:tc>
              <w:tc>
                <w:tcPr>
                  <w:tcW w:w="3599" w:type="dxa"/>
                </w:tcPr>
                <w:p w14:paraId="130B6734" w14:textId="77777777" w:rsidR="006E3C95" w:rsidRDefault="006E3C95" w:rsidP="006E3C95">
                  <w:pPr>
                    <w:pStyle w:val="Paragraph"/>
                    <w:spacing w:after="0"/>
                    <w:rPr>
                      <w:noProof/>
                    </w:rPr>
                  </w:pPr>
                  <w:r>
                    <w:rPr>
                      <w:noProof/>
                    </w:rPr>
                    <w:t>a diameter of 140 mm or more but not more than 200 mm,</w:t>
                  </w:r>
                </w:p>
              </w:tc>
            </w:tr>
            <w:tr w:rsidR="006E3C95" w14:paraId="53E1BF60" w14:textId="77777777" w:rsidTr="008924C5">
              <w:tc>
                <w:tcPr>
                  <w:tcW w:w="220" w:type="dxa"/>
                </w:tcPr>
                <w:p w14:paraId="3810E0DA" w14:textId="77777777" w:rsidR="006E3C95" w:rsidRDefault="006E3C95" w:rsidP="006E3C95">
                  <w:pPr>
                    <w:pStyle w:val="Paragraph"/>
                    <w:spacing w:after="0"/>
                    <w:rPr>
                      <w:noProof/>
                    </w:rPr>
                  </w:pPr>
                  <w:r>
                    <w:rPr>
                      <w:noProof/>
                    </w:rPr>
                    <w:t>—</w:t>
                  </w:r>
                </w:p>
              </w:tc>
              <w:tc>
                <w:tcPr>
                  <w:tcW w:w="3599" w:type="dxa"/>
                </w:tcPr>
                <w:p w14:paraId="7A8ED080" w14:textId="77777777" w:rsidR="006E3C95" w:rsidRDefault="006E3C95" w:rsidP="006E3C95">
                  <w:pPr>
                    <w:pStyle w:val="Paragraph"/>
                    <w:spacing w:after="0"/>
                    <w:rPr>
                      <w:noProof/>
                    </w:rPr>
                  </w:pPr>
                  <w:r>
                    <w:rPr>
                      <w:noProof/>
                    </w:rPr>
                    <w:t>a weight of 5 kg or more but not more than 300 kg</w:t>
                  </w:r>
                </w:p>
              </w:tc>
            </w:tr>
          </w:tbl>
          <w:p w14:paraId="1677AFE7" w14:textId="77777777" w:rsidR="006E3C95" w:rsidRDefault="006E3C95" w:rsidP="006E3C95">
            <w:pPr>
              <w:pStyle w:val="Paragraph"/>
              <w:spacing w:after="0"/>
              <w:rPr>
                <w:noProof/>
              </w:rPr>
            </w:pPr>
            <w:r>
              <w:rPr>
                <w:noProof/>
              </w:rPr>
              <w:t> </w:t>
            </w:r>
          </w:p>
          <w:p w14:paraId="08A3E539" w14:textId="77777777" w:rsidR="006E3C95" w:rsidRDefault="006E3C95" w:rsidP="006E3C95">
            <w:pPr>
              <w:pStyle w:val="Paragraph"/>
              <w:spacing w:after="0"/>
              <w:rPr>
                <w:noProof/>
              </w:rPr>
            </w:pPr>
            <w:r>
              <w:rPr>
                <w:noProof/>
              </w:rPr>
              <w:t> </w:t>
            </w:r>
          </w:p>
          <w:p w14:paraId="129D66F2" w14:textId="77777777" w:rsidR="006E3C95" w:rsidRDefault="006E3C95" w:rsidP="006E3C95">
            <w:pPr>
              <w:pStyle w:val="Paragraph"/>
              <w:spacing w:after="0"/>
              <w:rPr>
                <w:noProof/>
              </w:rPr>
            </w:pPr>
            <w:r>
              <w:rPr>
                <w:noProof/>
              </w:rPr>
              <w:t> </w:t>
            </w:r>
          </w:p>
        </w:tc>
        <w:tc>
          <w:tcPr>
            <w:tcW w:w="994" w:type="dxa"/>
          </w:tcPr>
          <w:p w14:paraId="3B82FDF9" w14:textId="77777777" w:rsidR="006E3C95" w:rsidRDefault="006E3C95" w:rsidP="006E3C95">
            <w:pPr>
              <w:pStyle w:val="Paragraph"/>
              <w:spacing w:after="0"/>
              <w:rPr>
                <w:noProof/>
              </w:rPr>
            </w:pPr>
            <w:r>
              <w:rPr>
                <w:noProof/>
              </w:rPr>
              <w:t>0 %</w:t>
            </w:r>
          </w:p>
        </w:tc>
        <w:tc>
          <w:tcPr>
            <w:tcW w:w="1276" w:type="dxa"/>
          </w:tcPr>
          <w:p w14:paraId="2B560BCE" w14:textId="77777777" w:rsidR="006E3C95" w:rsidRDefault="006E3C95" w:rsidP="006E3C95">
            <w:pPr>
              <w:pStyle w:val="Paragraph"/>
              <w:spacing w:after="0"/>
              <w:rPr>
                <w:noProof/>
              </w:rPr>
            </w:pPr>
            <w:r>
              <w:rPr>
                <w:noProof/>
              </w:rPr>
              <w:t>p/st</w:t>
            </w:r>
          </w:p>
        </w:tc>
        <w:tc>
          <w:tcPr>
            <w:tcW w:w="992" w:type="dxa"/>
          </w:tcPr>
          <w:p w14:paraId="1F0FA937" w14:textId="77777777" w:rsidR="006E3C95" w:rsidRDefault="006E3C95" w:rsidP="006E3C95">
            <w:pPr>
              <w:pStyle w:val="Paragraph"/>
              <w:spacing w:after="0"/>
              <w:rPr>
                <w:noProof/>
              </w:rPr>
            </w:pPr>
            <w:r>
              <w:rPr>
                <w:noProof/>
              </w:rPr>
              <w:t>31.12.2026</w:t>
            </w:r>
          </w:p>
        </w:tc>
      </w:tr>
      <w:tr w:rsidR="006E3C95" w14:paraId="0C501A4C" w14:textId="77777777" w:rsidTr="008924C5">
        <w:trPr>
          <w:cantSplit/>
        </w:trPr>
        <w:tc>
          <w:tcPr>
            <w:tcW w:w="779" w:type="dxa"/>
          </w:tcPr>
          <w:p w14:paraId="1BC3A7CF" w14:textId="77777777" w:rsidR="006E3C95" w:rsidRDefault="006E3C95" w:rsidP="006E3C95">
            <w:pPr>
              <w:pStyle w:val="Paragraph"/>
              <w:spacing w:after="0"/>
              <w:rPr>
                <w:noProof/>
              </w:rPr>
            </w:pPr>
            <w:r>
              <w:rPr>
                <w:noProof/>
              </w:rPr>
              <w:t>0.5351</w:t>
            </w:r>
          </w:p>
        </w:tc>
        <w:tc>
          <w:tcPr>
            <w:tcW w:w="1276" w:type="dxa"/>
          </w:tcPr>
          <w:p w14:paraId="3C0982D8" w14:textId="77777777" w:rsidR="006E3C95" w:rsidRDefault="006E3C95" w:rsidP="006E3C95">
            <w:pPr>
              <w:pStyle w:val="Paragraph"/>
              <w:spacing w:after="0"/>
              <w:jc w:val="right"/>
              <w:rPr>
                <w:noProof/>
              </w:rPr>
            </w:pPr>
            <w:r>
              <w:rPr>
                <w:noProof/>
              </w:rPr>
              <w:t>ex 8108 90 30</w:t>
            </w:r>
          </w:p>
        </w:tc>
        <w:tc>
          <w:tcPr>
            <w:tcW w:w="709" w:type="dxa"/>
          </w:tcPr>
          <w:p w14:paraId="53ED7FB8" w14:textId="77777777" w:rsidR="006E3C95" w:rsidRDefault="006E3C95" w:rsidP="006E3C95">
            <w:pPr>
              <w:pStyle w:val="Paragraph"/>
              <w:spacing w:after="0"/>
              <w:jc w:val="center"/>
              <w:rPr>
                <w:noProof/>
              </w:rPr>
            </w:pPr>
            <w:r>
              <w:rPr>
                <w:noProof/>
              </w:rPr>
              <w:t>70</w:t>
            </w:r>
          </w:p>
        </w:tc>
        <w:tc>
          <w:tcPr>
            <w:tcW w:w="3967" w:type="dxa"/>
          </w:tcPr>
          <w:p w14:paraId="59499B38" w14:textId="77777777" w:rsidR="006E3C95" w:rsidRDefault="006E3C95" w:rsidP="006E3C95">
            <w:pPr>
              <w:pStyle w:val="Paragraph"/>
              <w:spacing w:after="0"/>
              <w:rPr>
                <w:noProof/>
              </w:rPr>
            </w:pPr>
            <w:r>
              <w:rPr>
                <w:noProof/>
              </w:rPr>
              <w:t>Wire of an titanium alloy containing by weight:</w:t>
            </w:r>
          </w:p>
          <w:tbl>
            <w:tblPr>
              <w:tblStyle w:val="Listdash"/>
              <w:tblW w:w="0" w:type="auto"/>
              <w:tblLayout w:type="fixed"/>
              <w:tblLook w:val="0000" w:firstRow="0" w:lastRow="0" w:firstColumn="0" w:lastColumn="0" w:noHBand="0" w:noVBand="0"/>
            </w:tblPr>
            <w:tblGrid>
              <w:gridCol w:w="220"/>
              <w:gridCol w:w="2117"/>
            </w:tblGrid>
            <w:tr w:rsidR="006E3C95" w14:paraId="2A030152" w14:textId="77777777" w:rsidTr="008924C5">
              <w:tc>
                <w:tcPr>
                  <w:tcW w:w="220" w:type="dxa"/>
                </w:tcPr>
                <w:p w14:paraId="77D4AA54" w14:textId="77777777" w:rsidR="006E3C95" w:rsidRDefault="006E3C95" w:rsidP="006E3C95">
                  <w:pPr>
                    <w:pStyle w:val="Paragraph"/>
                    <w:spacing w:after="0"/>
                    <w:rPr>
                      <w:noProof/>
                    </w:rPr>
                  </w:pPr>
                  <w:r>
                    <w:rPr>
                      <w:noProof/>
                    </w:rPr>
                    <w:t>—</w:t>
                  </w:r>
                </w:p>
              </w:tc>
              <w:tc>
                <w:tcPr>
                  <w:tcW w:w="2117" w:type="dxa"/>
                </w:tcPr>
                <w:p w14:paraId="34974370" w14:textId="77777777" w:rsidR="006E3C95" w:rsidRDefault="006E3C95" w:rsidP="006E3C95">
                  <w:pPr>
                    <w:pStyle w:val="Paragraph"/>
                    <w:spacing w:after="0"/>
                    <w:rPr>
                      <w:noProof/>
                    </w:rPr>
                  </w:pPr>
                  <w:r>
                    <w:rPr>
                      <w:noProof/>
                    </w:rPr>
                    <w:t> 22 % (± 1 %) of vanadium, and</w:t>
                  </w:r>
                </w:p>
              </w:tc>
            </w:tr>
            <w:tr w:rsidR="006E3C95" w14:paraId="50732853" w14:textId="77777777" w:rsidTr="008924C5">
              <w:tc>
                <w:tcPr>
                  <w:tcW w:w="220" w:type="dxa"/>
                </w:tcPr>
                <w:p w14:paraId="50567444" w14:textId="77777777" w:rsidR="006E3C95" w:rsidRDefault="006E3C95" w:rsidP="006E3C95">
                  <w:pPr>
                    <w:pStyle w:val="Paragraph"/>
                    <w:spacing w:after="0"/>
                    <w:rPr>
                      <w:noProof/>
                    </w:rPr>
                  </w:pPr>
                  <w:r>
                    <w:rPr>
                      <w:noProof/>
                    </w:rPr>
                    <w:t>—</w:t>
                  </w:r>
                </w:p>
              </w:tc>
              <w:tc>
                <w:tcPr>
                  <w:tcW w:w="2117" w:type="dxa"/>
                </w:tcPr>
                <w:p w14:paraId="1FB72780" w14:textId="77777777" w:rsidR="006E3C95" w:rsidRDefault="006E3C95" w:rsidP="006E3C95">
                  <w:pPr>
                    <w:pStyle w:val="Paragraph"/>
                    <w:spacing w:after="0"/>
                    <w:rPr>
                      <w:noProof/>
                    </w:rPr>
                  </w:pPr>
                  <w:r>
                    <w:rPr>
                      <w:noProof/>
                    </w:rPr>
                    <w:t> 4 % (± 0,5 %) of aluminium</w:t>
                  </w:r>
                </w:p>
              </w:tc>
            </w:tr>
          </w:tbl>
          <w:p w14:paraId="6CDED549" w14:textId="77777777" w:rsidR="006E3C95" w:rsidRDefault="006E3C95" w:rsidP="006E3C95">
            <w:pPr>
              <w:pStyle w:val="Paragraph"/>
              <w:spacing w:after="0"/>
              <w:rPr>
                <w:noProof/>
              </w:rPr>
            </w:pPr>
            <w:r>
              <w:rPr>
                <w:noProof/>
              </w:rPr>
              <w:t>or</w:t>
            </w:r>
          </w:p>
          <w:tbl>
            <w:tblPr>
              <w:tblStyle w:val="Listdash"/>
              <w:tblW w:w="0" w:type="auto"/>
              <w:tblLayout w:type="fixed"/>
              <w:tblLook w:val="0000" w:firstRow="0" w:lastRow="0" w:firstColumn="0" w:lastColumn="0" w:noHBand="0" w:noVBand="0"/>
            </w:tblPr>
            <w:tblGrid>
              <w:gridCol w:w="220"/>
              <w:gridCol w:w="1872"/>
            </w:tblGrid>
            <w:tr w:rsidR="006E3C95" w14:paraId="18134E3A" w14:textId="77777777" w:rsidTr="008924C5">
              <w:tc>
                <w:tcPr>
                  <w:tcW w:w="220" w:type="dxa"/>
                </w:tcPr>
                <w:p w14:paraId="3BA94941" w14:textId="77777777" w:rsidR="006E3C95" w:rsidRDefault="006E3C95" w:rsidP="006E3C95">
                  <w:pPr>
                    <w:pStyle w:val="Paragraph"/>
                    <w:spacing w:after="0"/>
                    <w:rPr>
                      <w:noProof/>
                    </w:rPr>
                  </w:pPr>
                  <w:r>
                    <w:rPr>
                      <w:noProof/>
                    </w:rPr>
                    <w:t>—</w:t>
                  </w:r>
                </w:p>
              </w:tc>
              <w:tc>
                <w:tcPr>
                  <w:tcW w:w="1872" w:type="dxa"/>
                </w:tcPr>
                <w:p w14:paraId="686C26A4" w14:textId="77777777" w:rsidR="006E3C95" w:rsidRDefault="006E3C95" w:rsidP="006E3C95">
                  <w:pPr>
                    <w:pStyle w:val="Paragraph"/>
                    <w:spacing w:after="0"/>
                    <w:rPr>
                      <w:noProof/>
                    </w:rPr>
                  </w:pPr>
                  <w:r>
                    <w:rPr>
                      <w:noProof/>
                    </w:rPr>
                    <w:t>15 % (± 1 %) of vanadium,</w:t>
                  </w:r>
                </w:p>
              </w:tc>
            </w:tr>
            <w:tr w:rsidR="006E3C95" w14:paraId="0DFC9F96" w14:textId="77777777" w:rsidTr="008924C5">
              <w:tc>
                <w:tcPr>
                  <w:tcW w:w="220" w:type="dxa"/>
                </w:tcPr>
                <w:p w14:paraId="37ACC915" w14:textId="77777777" w:rsidR="006E3C95" w:rsidRDefault="006E3C95" w:rsidP="006E3C95">
                  <w:pPr>
                    <w:pStyle w:val="Paragraph"/>
                    <w:spacing w:after="0"/>
                    <w:rPr>
                      <w:noProof/>
                    </w:rPr>
                  </w:pPr>
                  <w:r>
                    <w:rPr>
                      <w:noProof/>
                    </w:rPr>
                    <w:t>—</w:t>
                  </w:r>
                </w:p>
              </w:tc>
              <w:tc>
                <w:tcPr>
                  <w:tcW w:w="1872" w:type="dxa"/>
                </w:tcPr>
                <w:p w14:paraId="7AAB0570" w14:textId="77777777" w:rsidR="006E3C95" w:rsidRDefault="006E3C95" w:rsidP="006E3C95">
                  <w:pPr>
                    <w:pStyle w:val="Paragraph"/>
                    <w:spacing w:after="0"/>
                    <w:rPr>
                      <w:noProof/>
                    </w:rPr>
                  </w:pPr>
                  <w:r>
                    <w:rPr>
                      <w:noProof/>
                    </w:rPr>
                    <w:t>3 % (± 0,5 %) of chromium,</w:t>
                  </w:r>
                </w:p>
              </w:tc>
            </w:tr>
            <w:tr w:rsidR="006E3C95" w14:paraId="6430965A" w14:textId="77777777" w:rsidTr="008924C5">
              <w:tc>
                <w:tcPr>
                  <w:tcW w:w="220" w:type="dxa"/>
                </w:tcPr>
                <w:p w14:paraId="2F8307BF" w14:textId="77777777" w:rsidR="006E3C95" w:rsidRDefault="006E3C95" w:rsidP="006E3C95">
                  <w:pPr>
                    <w:pStyle w:val="Paragraph"/>
                    <w:spacing w:after="0"/>
                    <w:rPr>
                      <w:noProof/>
                    </w:rPr>
                  </w:pPr>
                  <w:r>
                    <w:rPr>
                      <w:noProof/>
                    </w:rPr>
                    <w:t>—</w:t>
                  </w:r>
                </w:p>
              </w:tc>
              <w:tc>
                <w:tcPr>
                  <w:tcW w:w="1872" w:type="dxa"/>
                </w:tcPr>
                <w:p w14:paraId="50CD0473" w14:textId="77777777" w:rsidR="006E3C95" w:rsidRDefault="006E3C95" w:rsidP="006E3C95">
                  <w:pPr>
                    <w:pStyle w:val="Paragraph"/>
                    <w:spacing w:after="0"/>
                    <w:rPr>
                      <w:noProof/>
                    </w:rPr>
                  </w:pPr>
                  <w:r>
                    <w:rPr>
                      <w:noProof/>
                    </w:rPr>
                    <w:t>3 % (± 0,5 % of tin and</w:t>
                  </w:r>
                </w:p>
              </w:tc>
            </w:tr>
            <w:tr w:rsidR="006E3C95" w14:paraId="3C8A9E28" w14:textId="77777777" w:rsidTr="008924C5">
              <w:tc>
                <w:tcPr>
                  <w:tcW w:w="220" w:type="dxa"/>
                </w:tcPr>
                <w:p w14:paraId="3704EE16" w14:textId="77777777" w:rsidR="006E3C95" w:rsidRDefault="006E3C95" w:rsidP="006E3C95">
                  <w:pPr>
                    <w:pStyle w:val="Paragraph"/>
                    <w:spacing w:after="0"/>
                    <w:rPr>
                      <w:noProof/>
                    </w:rPr>
                  </w:pPr>
                  <w:r>
                    <w:rPr>
                      <w:noProof/>
                    </w:rPr>
                    <w:t>—</w:t>
                  </w:r>
                </w:p>
              </w:tc>
              <w:tc>
                <w:tcPr>
                  <w:tcW w:w="1872" w:type="dxa"/>
                </w:tcPr>
                <w:p w14:paraId="532E9157" w14:textId="77777777" w:rsidR="006E3C95" w:rsidRDefault="006E3C95" w:rsidP="006E3C95">
                  <w:pPr>
                    <w:pStyle w:val="Paragraph"/>
                    <w:spacing w:after="0"/>
                    <w:rPr>
                      <w:noProof/>
                    </w:rPr>
                  </w:pPr>
                  <w:r>
                    <w:rPr>
                      <w:noProof/>
                    </w:rPr>
                    <w:t>3 % (± 0,5 %) of aluminium</w:t>
                  </w:r>
                </w:p>
              </w:tc>
            </w:tr>
          </w:tbl>
          <w:p w14:paraId="2CE23F6C" w14:textId="77777777" w:rsidR="006E3C95" w:rsidRDefault="006E3C95" w:rsidP="006E3C95">
            <w:pPr>
              <w:pStyle w:val="Paragraph"/>
              <w:spacing w:after="0"/>
              <w:rPr>
                <w:noProof/>
              </w:rPr>
            </w:pPr>
          </w:p>
        </w:tc>
        <w:tc>
          <w:tcPr>
            <w:tcW w:w="994" w:type="dxa"/>
          </w:tcPr>
          <w:p w14:paraId="7EA7D25F" w14:textId="77777777" w:rsidR="006E3C95" w:rsidRDefault="006E3C95" w:rsidP="006E3C95">
            <w:pPr>
              <w:pStyle w:val="Paragraph"/>
              <w:spacing w:after="0"/>
              <w:rPr>
                <w:noProof/>
              </w:rPr>
            </w:pPr>
            <w:r>
              <w:rPr>
                <w:noProof/>
              </w:rPr>
              <w:t>0 %</w:t>
            </w:r>
          </w:p>
        </w:tc>
        <w:tc>
          <w:tcPr>
            <w:tcW w:w="1276" w:type="dxa"/>
          </w:tcPr>
          <w:p w14:paraId="073E72F0" w14:textId="77777777" w:rsidR="006E3C95" w:rsidRDefault="006E3C95" w:rsidP="006E3C95">
            <w:pPr>
              <w:pStyle w:val="Paragraph"/>
              <w:spacing w:after="0"/>
              <w:rPr>
                <w:noProof/>
              </w:rPr>
            </w:pPr>
            <w:r>
              <w:rPr>
                <w:noProof/>
              </w:rPr>
              <w:t>-</w:t>
            </w:r>
          </w:p>
        </w:tc>
        <w:tc>
          <w:tcPr>
            <w:tcW w:w="992" w:type="dxa"/>
          </w:tcPr>
          <w:p w14:paraId="01CC0E60" w14:textId="77777777" w:rsidR="006E3C95" w:rsidRDefault="006E3C95" w:rsidP="006E3C95">
            <w:pPr>
              <w:pStyle w:val="Paragraph"/>
              <w:spacing w:after="0"/>
              <w:rPr>
                <w:noProof/>
              </w:rPr>
            </w:pPr>
            <w:r>
              <w:rPr>
                <w:noProof/>
              </w:rPr>
              <w:t>31.12.2026</w:t>
            </w:r>
          </w:p>
        </w:tc>
      </w:tr>
      <w:tr w:rsidR="006E3C95" w14:paraId="70F4063F" w14:textId="77777777" w:rsidTr="008924C5">
        <w:trPr>
          <w:cantSplit/>
        </w:trPr>
        <w:tc>
          <w:tcPr>
            <w:tcW w:w="779" w:type="dxa"/>
          </w:tcPr>
          <w:p w14:paraId="780D8989" w14:textId="77777777" w:rsidR="006E3C95" w:rsidRDefault="006E3C95" w:rsidP="006E3C95">
            <w:pPr>
              <w:pStyle w:val="Paragraph"/>
              <w:spacing w:after="0"/>
              <w:rPr>
                <w:noProof/>
              </w:rPr>
            </w:pPr>
            <w:r>
              <w:rPr>
                <w:noProof/>
              </w:rPr>
              <w:t>0.7285</w:t>
            </w:r>
          </w:p>
        </w:tc>
        <w:tc>
          <w:tcPr>
            <w:tcW w:w="1276" w:type="dxa"/>
          </w:tcPr>
          <w:p w14:paraId="3A6238E2" w14:textId="77777777" w:rsidR="006E3C95" w:rsidRDefault="006E3C95" w:rsidP="006E3C95">
            <w:pPr>
              <w:pStyle w:val="Paragraph"/>
              <w:spacing w:after="0"/>
              <w:jc w:val="right"/>
              <w:rPr>
                <w:noProof/>
              </w:rPr>
            </w:pPr>
            <w:r>
              <w:rPr>
                <w:noProof/>
              </w:rPr>
              <w:t>ex 8108 90 50</w:t>
            </w:r>
          </w:p>
        </w:tc>
        <w:tc>
          <w:tcPr>
            <w:tcW w:w="709" w:type="dxa"/>
          </w:tcPr>
          <w:p w14:paraId="652D04D9" w14:textId="77777777" w:rsidR="006E3C95" w:rsidRDefault="006E3C95" w:rsidP="006E3C95">
            <w:pPr>
              <w:pStyle w:val="Paragraph"/>
              <w:spacing w:after="0"/>
              <w:jc w:val="center"/>
              <w:rPr>
                <w:noProof/>
              </w:rPr>
            </w:pPr>
            <w:r>
              <w:rPr>
                <w:noProof/>
              </w:rPr>
              <w:t>45</w:t>
            </w:r>
          </w:p>
        </w:tc>
        <w:tc>
          <w:tcPr>
            <w:tcW w:w="3967" w:type="dxa"/>
          </w:tcPr>
          <w:p w14:paraId="0B1FF55E" w14:textId="77777777" w:rsidR="006E3C95" w:rsidRDefault="006E3C95" w:rsidP="006E3C95">
            <w:pPr>
              <w:pStyle w:val="Paragraph"/>
              <w:spacing w:after="0"/>
              <w:rPr>
                <w:noProof/>
              </w:rPr>
            </w:pPr>
            <w:r>
              <w:rPr>
                <w:noProof/>
              </w:rPr>
              <w:t>Cold or hot rolled plates, sheets and strips of non-alloyed titanium with:</w:t>
            </w:r>
          </w:p>
          <w:tbl>
            <w:tblPr>
              <w:tblStyle w:val="Listdash"/>
              <w:tblW w:w="0" w:type="auto"/>
              <w:tblLayout w:type="fixed"/>
              <w:tblLook w:val="0000" w:firstRow="0" w:lastRow="0" w:firstColumn="0" w:lastColumn="0" w:noHBand="0" w:noVBand="0"/>
            </w:tblPr>
            <w:tblGrid>
              <w:gridCol w:w="220"/>
              <w:gridCol w:w="3599"/>
            </w:tblGrid>
            <w:tr w:rsidR="006E3C95" w14:paraId="152BC6D8" w14:textId="77777777" w:rsidTr="008924C5">
              <w:tc>
                <w:tcPr>
                  <w:tcW w:w="220" w:type="dxa"/>
                </w:tcPr>
                <w:p w14:paraId="6414C647" w14:textId="77777777" w:rsidR="006E3C95" w:rsidRDefault="006E3C95" w:rsidP="006E3C95">
                  <w:pPr>
                    <w:pStyle w:val="Paragraph"/>
                    <w:spacing w:after="0"/>
                    <w:rPr>
                      <w:noProof/>
                    </w:rPr>
                  </w:pPr>
                  <w:r>
                    <w:rPr>
                      <w:noProof/>
                    </w:rPr>
                    <w:t>—</w:t>
                  </w:r>
                </w:p>
              </w:tc>
              <w:tc>
                <w:tcPr>
                  <w:tcW w:w="3599" w:type="dxa"/>
                </w:tcPr>
                <w:p w14:paraId="0C07754D" w14:textId="77777777" w:rsidR="006E3C95" w:rsidRDefault="006E3C95" w:rsidP="006E3C95">
                  <w:pPr>
                    <w:pStyle w:val="Paragraph"/>
                    <w:spacing w:after="0"/>
                    <w:rPr>
                      <w:noProof/>
                    </w:rPr>
                  </w:pPr>
                  <w:r>
                    <w:rPr>
                      <w:noProof/>
                    </w:rPr>
                    <w:t>a thickness of 0,4 mm or more, but not more than 100 mm,</w:t>
                  </w:r>
                </w:p>
              </w:tc>
            </w:tr>
            <w:tr w:rsidR="006E3C95" w14:paraId="3AFDE28F" w14:textId="77777777" w:rsidTr="008924C5">
              <w:tc>
                <w:tcPr>
                  <w:tcW w:w="220" w:type="dxa"/>
                </w:tcPr>
                <w:p w14:paraId="4B7804F7" w14:textId="77777777" w:rsidR="006E3C95" w:rsidRDefault="006E3C95" w:rsidP="006E3C95">
                  <w:pPr>
                    <w:pStyle w:val="Paragraph"/>
                    <w:spacing w:after="0"/>
                    <w:rPr>
                      <w:noProof/>
                    </w:rPr>
                  </w:pPr>
                  <w:r>
                    <w:rPr>
                      <w:noProof/>
                    </w:rPr>
                    <w:t>—</w:t>
                  </w:r>
                </w:p>
              </w:tc>
              <w:tc>
                <w:tcPr>
                  <w:tcW w:w="3599" w:type="dxa"/>
                </w:tcPr>
                <w:p w14:paraId="56634FEC" w14:textId="77777777" w:rsidR="006E3C95" w:rsidRDefault="006E3C95" w:rsidP="006E3C95">
                  <w:pPr>
                    <w:pStyle w:val="Paragraph"/>
                    <w:spacing w:after="0"/>
                    <w:rPr>
                      <w:noProof/>
                    </w:rPr>
                  </w:pPr>
                  <w:r>
                    <w:rPr>
                      <w:noProof/>
                    </w:rPr>
                    <w:t>a length of not more than 14 m, and</w:t>
                  </w:r>
                </w:p>
              </w:tc>
            </w:tr>
            <w:tr w:rsidR="006E3C95" w14:paraId="36A922C7" w14:textId="77777777" w:rsidTr="008924C5">
              <w:tc>
                <w:tcPr>
                  <w:tcW w:w="220" w:type="dxa"/>
                </w:tcPr>
                <w:p w14:paraId="38E948EA" w14:textId="77777777" w:rsidR="006E3C95" w:rsidRDefault="006E3C95" w:rsidP="006E3C95">
                  <w:pPr>
                    <w:pStyle w:val="Paragraph"/>
                    <w:spacing w:after="0"/>
                    <w:rPr>
                      <w:noProof/>
                    </w:rPr>
                  </w:pPr>
                  <w:r>
                    <w:rPr>
                      <w:noProof/>
                    </w:rPr>
                    <w:t>—</w:t>
                  </w:r>
                </w:p>
              </w:tc>
              <w:tc>
                <w:tcPr>
                  <w:tcW w:w="3599" w:type="dxa"/>
                </w:tcPr>
                <w:p w14:paraId="689EFEFD" w14:textId="77777777" w:rsidR="006E3C95" w:rsidRDefault="006E3C95" w:rsidP="006E3C95">
                  <w:pPr>
                    <w:pStyle w:val="Paragraph"/>
                    <w:spacing w:after="0"/>
                    <w:rPr>
                      <w:noProof/>
                    </w:rPr>
                  </w:pPr>
                  <w:r>
                    <w:rPr>
                      <w:noProof/>
                    </w:rPr>
                    <w:t>a width of not more than 4 m</w:t>
                  </w:r>
                </w:p>
              </w:tc>
            </w:tr>
          </w:tbl>
          <w:p w14:paraId="11A7F13B" w14:textId="77777777" w:rsidR="006E3C95" w:rsidRDefault="006E3C95" w:rsidP="006E3C95">
            <w:pPr>
              <w:pStyle w:val="Paragraph"/>
              <w:spacing w:after="0"/>
              <w:rPr>
                <w:noProof/>
              </w:rPr>
            </w:pPr>
          </w:p>
        </w:tc>
        <w:tc>
          <w:tcPr>
            <w:tcW w:w="994" w:type="dxa"/>
          </w:tcPr>
          <w:p w14:paraId="72DE1C1A" w14:textId="77777777" w:rsidR="006E3C95" w:rsidRDefault="006E3C95" w:rsidP="006E3C95">
            <w:pPr>
              <w:pStyle w:val="Paragraph"/>
              <w:spacing w:after="0"/>
              <w:rPr>
                <w:noProof/>
              </w:rPr>
            </w:pPr>
            <w:r>
              <w:rPr>
                <w:noProof/>
              </w:rPr>
              <w:t>0 %</w:t>
            </w:r>
          </w:p>
        </w:tc>
        <w:tc>
          <w:tcPr>
            <w:tcW w:w="1276" w:type="dxa"/>
          </w:tcPr>
          <w:p w14:paraId="4DE91013" w14:textId="77777777" w:rsidR="006E3C95" w:rsidRDefault="006E3C95" w:rsidP="006E3C95">
            <w:pPr>
              <w:pStyle w:val="Paragraph"/>
              <w:spacing w:after="0"/>
              <w:rPr>
                <w:noProof/>
              </w:rPr>
            </w:pPr>
            <w:r>
              <w:rPr>
                <w:noProof/>
              </w:rPr>
              <w:t>-</w:t>
            </w:r>
          </w:p>
        </w:tc>
        <w:tc>
          <w:tcPr>
            <w:tcW w:w="992" w:type="dxa"/>
          </w:tcPr>
          <w:p w14:paraId="011A81D9" w14:textId="77777777" w:rsidR="006E3C95" w:rsidRDefault="006E3C95" w:rsidP="006E3C95">
            <w:pPr>
              <w:pStyle w:val="Paragraph"/>
              <w:spacing w:after="0"/>
              <w:rPr>
                <w:noProof/>
              </w:rPr>
            </w:pPr>
            <w:r>
              <w:rPr>
                <w:noProof/>
              </w:rPr>
              <w:t>31.12.2027</w:t>
            </w:r>
          </w:p>
        </w:tc>
      </w:tr>
      <w:tr w:rsidR="006E3C95" w14:paraId="479DBDD6" w14:textId="77777777" w:rsidTr="008924C5">
        <w:trPr>
          <w:cantSplit/>
        </w:trPr>
        <w:tc>
          <w:tcPr>
            <w:tcW w:w="779" w:type="dxa"/>
          </w:tcPr>
          <w:p w14:paraId="5CA0835E" w14:textId="77777777" w:rsidR="006E3C95" w:rsidRDefault="006E3C95" w:rsidP="006E3C95">
            <w:pPr>
              <w:pStyle w:val="Paragraph"/>
              <w:spacing w:after="0"/>
              <w:rPr>
                <w:noProof/>
              </w:rPr>
            </w:pPr>
            <w:r>
              <w:rPr>
                <w:noProof/>
              </w:rPr>
              <w:t>0.5352</w:t>
            </w:r>
          </w:p>
        </w:tc>
        <w:tc>
          <w:tcPr>
            <w:tcW w:w="1276" w:type="dxa"/>
          </w:tcPr>
          <w:p w14:paraId="14DC827F" w14:textId="77777777" w:rsidR="006E3C95" w:rsidRDefault="006E3C95" w:rsidP="006E3C95">
            <w:pPr>
              <w:pStyle w:val="Paragraph"/>
              <w:spacing w:after="0"/>
              <w:jc w:val="right"/>
              <w:rPr>
                <w:noProof/>
              </w:rPr>
            </w:pPr>
            <w:r>
              <w:rPr>
                <w:noProof/>
              </w:rPr>
              <w:t>ex 8108 90 50</w:t>
            </w:r>
          </w:p>
        </w:tc>
        <w:tc>
          <w:tcPr>
            <w:tcW w:w="709" w:type="dxa"/>
          </w:tcPr>
          <w:p w14:paraId="6A86F157" w14:textId="77777777" w:rsidR="006E3C95" w:rsidRDefault="006E3C95" w:rsidP="006E3C95">
            <w:pPr>
              <w:pStyle w:val="Paragraph"/>
              <w:spacing w:after="0"/>
              <w:jc w:val="center"/>
              <w:rPr>
                <w:noProof/>
              </w:rPr>
            </w:pPr>
            <w:r>
              <w:rPr>
                <w:noProof/>
              </w:rPr>
              <w:t>55</w:t>
            </w:r>
          </w:p>
        </w:tc>
        <w:tc>
          <w:tcPr>
            <w:tcW w:w="3967" w:type="dxa"/>
          </w:tcPr>
          <w:p w14:paraId="55E58114" w14:textId="77777777" w:rsidR="006E3C95" w:rsidRDefault="006E3C95" w:rsidP="006E3C95">
            <w:pPr>
              <w:pStyle w:val="Paragraph"/>
              <w:spacing w:after="0"/>
              <w:rPr>
                <w:noProof/>
              </w:rPr>
            </w:pPr>
            <w:r>
              <w:rPr>
                <w:noProof/>
              </w:rPr>
              <w:t>Plates, sheets, strip and foil of an alloy of titanium</w:t>
            </w:r>
          </w:p>
        </w:tc>
        <w:tc>
          <w:tcPr>
            <w:tcW w:w="994" w:type="dxa"/>
          </w:tcPr>
          <w:p w14:paraId="6095BA60" w14:textId="77777777" w:rsidR="006E3C95" w:rsidRDefault="006E3C95" w:rsidP="006E3C95">
            <w:pPr>
              <w:pStyle w:val="Paragraph"/>
              <w:spacing w:after="0"/>
              <w:rPr>
                <w:noProof/>
              </w:rPr>
            </w:pPr>
            <w:r>
              <w:rPr>
                <w:noProof/>
              </w:rPr>
              <w:t>0 %</w:t>
            </w:r>
          </w:p>
        </w:tc>
        <w:tc>
          <w:tcPr>
            <w:tcW w:w="1276" w:type="dxa"/>
          </w:tcPr>
          <w:p w14:paraId="6B1BD41B" w14:textId="77777777" w:rsidR="006E3C95" w:rsidRDefault="006E3C95" w:rsidP="006E3C95">
            <w:pPr>
              <w:pStyle w:val="Paragraph"/>
              <w:spacing w:after="0"/>
              <w:rPr>
                <w:noProof/>
              </w:rPr>
            </w:pPr>
            <w:r>
              <w:rPr>
                <w:noProof/>
              </w:rPr>
              <w:t>-</w:t>
            </w:r>
          </w:p>
        </w:tc>
        <w:tc>
          <w:tcPr>
            <w:tcW w:w="992" w:type="dxa"/>
          </w:tcPr>
          <w:p w14:paraId="25A50AD8" w14:textId="77777777" w:rsidR="006E3C95" w:rsidRDefault="006E3C95" w:rsidP="006E3C95">
            <w:pPr>
              <w:pStyle w:val="Paragraph"/>
              <w:spacing w:after="0"/>
              <w:rPr>
                <w:noProof/>
              </w:rPr>
            </w:pPr>
            <w:r>
              <w:rPr>
                <w:noProof/>
              </w:rPr>
              <w:t>31.12.2026</w:t>
            </w:r>
          </w:p>
        </w:tc>
      </w:tr>
      <w:tr w:rsidR="006E3C95" w14:paraId="6C4DF88D" w14:textId="77777777" w:rsidTr="008924C5">
        <w:trPr>
          <w:cantSplit/>
        </w:trPr>
        <w:tc>
          <w:tcPr>
            <w:tcW w:w="779" w:type="dxa"/>
          </w:tcPr>
          <w:p w14:paraId="09888B85" w14:textId="77777777" w:rsidR="006E3C95" w:rsidRDefault="006E3C95" w:rsidP="006E3C95">
            <w:pPr>
              <w:pStyle w:val="Paragraph"/>
              <w:spacing w:after="0"/>
              <w:rPr>
                <w:noProof/>
              </w:rPr>
            </w:pPr>
            <w:r>
              <w:rPr>
                <w:noProof/>
              </w:rPr>
              <w:t>0.6524</w:t>
            </w:r>
          </w:p>
        </w:tc>
        <w:tc>
          <w:tcPr>
            <w:tcW w:w="1276" w:type="dxa"/>
          </w:tcPr>
          <w:p w14:paraId="565D1973" w14:textId="77777777" w:rsidR="006E3C95" w:rsidRDefault="006E3C95" w:rsidP="006E3C95">
            <w:pPr>
              <w:pStyle w:val="Paragraph"/>
              <w:spacing w:after="0"/>
              <w:jc w:val="right"/>
              <w:rPr>
                <w:noProof/>
              </w:rPr>
            </w:pPr>
            <w:r>
              <w:rPr>
                <w:noProof/>
              </w:rPr>
              <w:t>ex 8108 90 50</w:t>
            </w:r>
          </w:p>
        </w:tc>
        <w:tc>
          <w:tcPr>
            <w:tcW w:w="709" w:type="dxa"/>
          </w:tcPr>
          <w:p w14:paraId="4CA62A17" w14:textId="77777777" w:rsidR="006E3C95" w:rsidRDefault="006E3C95" w:rsidP="006E3C95">
            <w:pPr>
              <w:pStyle w:val="Paragraph"/>
              <w:spacing w:after="0"/>
              <w:jc w:val="center"/>
              <w:rPr>
                <w:noProof/>
              </w:rPr>
            </w:pPr>
            <w:r>
              <w:rPr>
                <w:noProof/>
              </w:rPr>
              <w:t>80</w:t>
            </w:r>
          </w:p>
        </w:tc>
        <w:tc>
          <w:tcPr>
            <w:tcW w:w="3967" w:type="dxa"/>
          </w:tcPr>
          <w:p w14:paraId="1DA9A1FA" w14:textId="77777777" w:rsidR="006E3C95" w:rsidRDefault="006E3C95" w:rsidP="006E3C95">
            <w:pPr>
              <w:pStyle w:val="Paragraph"/>
              <w:spacing w:after="0"/>
              <w:rPr>
                <w:noProof/>
              </w:rPr>
            </w:pPr>
            <w:r>
              <w:rPr>
                <w:noProof/>
              </w:rPr>
              <w:t>Plates, sheets, strips and foil of non-alloyed titanium</w:t>
            </w:r>
          </w:p>
          <w:tbl>
            <w:tblPr>
              <w:tblStyle w:val="Listdash"/>
              <w:tblW w:w="0" w:type="auto"/>
              <w:tblLayout w:type="fixed"/>
              <w:tblLook w:val="0000" w:firstRow="0" w:lastRow="0" w:firstColumn="0" w:lastColumn="0" w:noHBand="0" w:noVBand="0"/>
            </w:tblPr>
            <w:tblGrid>
              <w:gridCol w:w="220"/>
              <w:gridCol w:w="2451"/>
            </w:tblGrid>
            <w:tr w:rsidR="006E3C95" w14:paraId="537CC81B" w14:textId="77777777" w:rsidTr="008924C5">
              <w:tc>
                <w:tcPr>
                  <w:tcW w:w="220" w:type="dxa"/>
                </w:tcPr>
                <w:p w14:paraId="0FB7C3B2" w14:textId="77777777" w:rsidR="006E3C95" w:rsidRDefault="006E3C95" w:rsidP="006E3C95">
                  <w:pPr>
                    <w:pStyle w:val="Paragraph"/>
                    <w:spacing w:after="0"/>
                    <w:rPr>
                      <w:noProof/>
                    </w:rPr>
                  </w:pPr>
                  <w:r>
                    <w:rPr>
                      <w:noProof/>
                    </w:rPr>
                    <w:t>—</w:t>
                  </w:r>
                </w:p>
              </w:tc>
              <w:tc>
                <w:tcPr>
                  <w:tcW w:w="2451" w:type="dxa"/>
                </w:tcPr>
                <w:p w14:paraId="17DB4F45" w14:textId="77777777" w:rsidR="006E3C95" w:rsidRDefault="006E3C95" w:rsidP="006E3C95">
                  <w:pPr>
                    <w:pStyle w:val="Paragraph"/>
                    <w:spacing w:after="0"/>
                    <w:rPr>
                      <w:noProof/>
                    </w:rPr>
                  </w:pPr>
                  <w:r>
                    <w:rPr>
                      <w:noProof/>
                    </w:rPr>
                    <w:t>of a width of more than 750 mm,</w:t>
                  </w:r>
                </w:p>
              </w:tc>
            </w:tr>
            <w:tr w:rsidR="006E3C95" w14:paraId="7A4AB40D" w14:textId="77777777" w:rsidTr="008924C5">
              <w:tc>
                <w:tcPr>
                  <w:tcW w:w="220" w:type="dxa"/>
                </w:tcPr>
                <w:p w14:paraId="75159CEE" w14:textId="77777777" w:rsidR="006E3C95" w:rsidRDefault="006E3C95" w:rsidP="006E3C95">
                  <w:pPr>
                    <w:pStyle w:val="Paragraph"/>
                    <w:spacing w:after="0"/>
                    <w:rPr>
                      <w:noProof/>
                    </w:rPr>
                  </w:pPr>
                  <w:r>
                    <w:rPr>
                      <w:noProof/>
                    </w:rPr>
                    <w:t>—</w:t>
                  </w:r>
                </w:p>
              </w:tc>
              <w:tc>
                <w:tcPr>
                  <w:tcW w:w="2451" w:type="dxa"/>
                </w:tcPr>
                <w:p w14:paraId="59325098" w14:textId="77777777" w:rsidR="006E3C95" w:rsidRDefault="006E3C95" w:rsidP="006E3C95">
                  <w:pPr>
                    <w:pStyle w:val="Paragraph"/>
                    <w:spacing w:after="0"/>
                    <w:rPr>
                      <w:noProof/>
                    </w:rPr>
                  </w:pPr>
                  <w:r>
                    <w:rPr>
                      <w:noProof/>
                    </w:rPr>
                    <w:t>of a thickness of not more than 3 mm</w:t>
                  </w:r>
                </w:p>
              </w:tc>
            </w:tr>
          </w:tbl>
          <w:p w14:paraId="1EEA58F3" w14:textId="77777777" w:rsidR="006E3C95" w:rsidRDefault="006E3C95" w:rsidP="006E3C95">
            <w:pPr>
              <w:pStyle w:val="Paragraph"/>
              <w:spacing w:after="0"/>
              <w:rPr>
                <w:noProof/>
              </w:rPr>
            </w:pPr>
          </w:p>
        </w:tc>
        <w:tc>
          <w:tcPr>
            <w:tcW w:w="994" w:type="dxa"/>
          </w:tcPr>
          <w:p w14:paraId="1F63306E" w14:textId="77777777" w:rsidR="006E3C95" w:rsidRDefault="006E3C95" w:rsidP="006E3C95">
            <w:pPr>
              <w:pStyle w:val="Paragraph"/>
              <w:spacing w:after="0"/>
              <w:rPr>
                <w:noProof/>
              </w:rPr>
            </w:pPr>
            <w:r>
              <w:rPr>
                <w:noProof/>
              </w:rPr>
              <w:t>0 %</w:t>
            </w:r>
          </w:p>
        </w:tc>
        <w:tc>
          <w:tcPr>
            <w:tcW w:w="1276" w:type="dxa"/>
          </w:tcPr>
          <w:p w14:paraId="3B45B0BF" w14:textId="77777777" w:rsidR="006E3C95" w:rsidRDefault="006E3C95" w:rsidP="006E3C95">
            <w:pPr>
              <w:pStyle w:val="Paragraph"/>
              <w:spacing w:after="0"/>
              <w:rPr>
                <w:noProof/>
              </w:rPr>
            </w:pPr>
            <w:r>
              <w:rPr>
                <w:noProof/>
              </w:rPr>
              <w:t>-</w:t>
            </w:r>
          </w:p>
        </w:tc>
        <w:tc>
          <w:tcPr>
            <w:tcW w:w="992" w:type="dxa"/>
          </w:tcPr>
          <w:p w14:paraId="7B9A5F7B" w14:textId="77777777" w:rsidR="006E3C95" w:rsidRDefault="006E3C95" w:rsidP="006E3C95">
            <w:pPr>
              <w:pStyle w:val="Paragraph"/>
              <w:spacing w:after="0"/>
              <w:rPr>
                <w:noProof/>
              </w:rPr>
            </w:pPr>
            <w:r>
              <w:rPr>
                <w:noProof/>
              </w:rPr>
              <w:t>31.12.2024</w:t>
            </w:r>
          </w:p>
        </w:tc>
      </w:tr>
      <w:tr w:rsidR="006E3C95" w14:paraId="1203A7CF" w14:textId="77777777" w:rsidTr="008924C5">
        <w:trPr>
          <w:cantSplit/>
        </w:trPr>
        <w:tc>
          <w:tcPr>
            <w:tcW w:w="779" w:type="dxa"/>
          </w:tcPr>
          <w:p w14:paraId="064537A1" w14:textId="77777777" w:rsidR="006E3C95" w:rsidRDefault="006E3C95" w:rsidP="006E3C95">
            <w:pPr>
              <w:pStyle w:val="Paragraph"/>
              <w:spacing w:after="0"/>
              <w:rPr>
                <w:noProof/>
              </w:rPr>
            </w:pPr>
            <w:r>
              <w:rPr>
                <w:noProof/>
              </w:rPr>
              <w:t>0.6500</w:t>
            </w:r>
          </w:p>
        </w:tc>
        <w:tc>
          <w:tcPr>
            <w:tcW w:w="1276" w:type="dxa"/>
          </w:tcPr>
          <w:p w14:paraId="2873DF73" w14:textId="77777777" w:rsidR="006E3C95" w:rsidRDefault="006E3C95" w:rsidP="006E3C95">
            <w:pPr>
              <w:pStyle w:val="Paragraph"/>
              <w:spacing w:after="0"/>
              <w:jc w:val="right"/>
              <w:rPr>
                <w:noProof/>
              </w:rPr>
            </w:pPr>
            <w:r>
              <w:rPr>
                <w:noProof/>
              </w:rPr>
              <w:t>ex 8108 90 50</w:t>
            </w:r>
          </w:p>
        </w:tc>
        <w:tc>
          <w:tcPr>
            <w:tcW w:w="709" w:type="dxa"/>
          </w:tcPr>
          <w:p w14:paraId="00500EF4" w14:textId="77777777" w:rsidR="006E3C95" w:rsidRDefault="006E3C95" w:rsidP="006E3C95">
            <w:pPr>
              <w:pStyle w:val="Paragraph"/>
              <w:spacing w:after="0"/>
              <w:jc w:val="center"/>
              <w:rPr>
                <w:noProof/>
              </w:rPr>
            </w:pPr>
            <w:r>
              <w:rPr>
                <w:noProof/>
              </w:rPr>
              <w:t>85</w:t>
            </w:r>
          </w:p>
        </w:tc>
        <w:tc>
          <w:tcPr>
            <w:tcW w:w="3967" w:type="dxa"/>
          </w:tcPr>
          <w:p w14:paraId="1A5A67C2" w14:textId="77777777" w:rsidR="006E3C95" w:rsidRDefault="006E3C95" w:rsidP="006E3C95">
            <w:pPr>
              <w:pStyle w:val="Paragraph"/>
              <w:spacing w:after="0"/>
              <w:rPr>
                <w:noProof/>
              </w:rPr>
            </w:pPr>
            <w:r>
              <w:rPr>
                <w:noProof/>
              </w:rPr>
              <w:t>Strip or foil of non-alloyed titanium:</w:t>
            </w:r>
          </w:p>
          <w:tbl>
            <w:tblPr>
              <w:tblStyle w:val="Listdash"/>
              <w:tblW w:w="0" w:type="auto"/>
              <w:tblLayout w:type="fixed"/>
              <w:tblLook w:val="0000" w:firstRow="0" w:lastRow="0" w:firstColumn="0" w:lastColumn="0" w:noHBand="0" w:noVBand="0"/>
            </w:tblPr>
            <w:tblGrid>
              <w:gridCol w:w="220"/>
              <w:gridCol w:w="3599"/>
            </w:tblGrid>
            <w:tr w:rsidR="006E3C95" w14:paraId="797AA24A" w14:textId="77777777" w:rsidTr="008924C5">
              <w:tc>
                <w:tcPr>
                  <w:tcW w:w="220" w:type="dxa"/>
                </w:tcPr>
                <w:p w14:paraId="194B2B0A" w14:textId="77777777" w:rsidR="006E3C95" w:rsidRDefault="006E3C95" w:rsidP="006E3C95">
                  <w:pPr>
                    <w:pStyle w:val="Paragraph"/>
                    <w:spacing w:after="0"/>
                    <w:rPr>
                      <w:noProof/>
                    </w:rPr>
                  </w:pPr>
                  <w:r>
                    <w:rPr>
                      <w:noProof/>
                    </w:rPr>
                    <w:t>—</w:t>
                  </w:r>
                </w:p>
              </w:tc>
              <w:tc>
                <w:tcPr>
                  <w:tcW w:w="3599" w:type="dxa"/>
                </w:tcPr>
                <w:p w14:paraId="73BECAE5" w14:textId="77777777" w:rsidR="006E3C95" w:rsidRDefault="006E3C95" w:rsidP="006E3C95">
                  <w:pPr>
                    <w:pStyle w:val="Paragraph"/>
                    <w:spacing w:after="0"/>
                    <w:rPr>
                      <w:noProof/>
                    </w:rPr>
                  </w:pPr>
                  <w:r>
                    <w:rPr>
                      <w:noProof/>
                    </w:rPr>
                    <w:t>containing more than 0,07 % by weight of oxygen (O</w:t>
                  </w:r>
                  <w:r>
                    <w:rPr>
                      <w:noProof/>
                      <w:vertAlign w:val="subscript"/>
                    </w:rPr>
                    <w:t>2</w:t>
                  </w:r>
                  <w:r>
                    <w:rPr>
                      <w:noProof/>
                    </w:rPr>
                    <w:t>),</w:t>
                  </w:r>
                </w:p>
              </w:tc>
            </w:tr>
            <w:tr w:rsidR="006E3C95" w14:paraId="34C29CB6" w14:textId="77777777" w:rsidTr="008924C5">
              <w:tc>
                <w:tcPr>
                  <w:tcW w:w="220" w:type="dxa"/>
                </w:tcPr>
                <w:p w14:paraId="70B0E0E6" w14:textId="77777777" w:rsidR="006E3C95" w:rsidRDefault="006E3C95" w:rsidP="006E3C95">
                  <w:pPr>
                    <w:pStyle w:val="Paragraph"/>
                    <w:spacing w:after="0"/>
                    <w:rPr>
                      <w:noProof/>
                    </w:rPr>
                  </w:pPr>
                  <w:r>
                    <w:rPr>
                      <w:noProof/>
                    </w:rPr>
                    <w:t>—</w:t>
                  </w:r>
                </w:p>
              </w:tc>
              <w:tc>
                <w:tcPr>
                  <w:tcW w:w="3599" w:type="dxa"/>
                </w:tcPr>
                <w:p w14:paraId="4CB0C6AC" w14:textId="77777777" w:rsidR="006E3C95" w:rsidRDefault="006E3C95" w:rsidP="006E3C95">
                  <w:pPr>
                    <w:pStyle w:val="Paragraph"/>
                    <w:spacing w:after="0"/>
                    <w:rPr>
                      <w:noProof/>
                    </w:rPr>
                  </w:pPr>
                  <w:r>
                    <w:rPr>
                      <w:noProof/>
                    </w:rPr>
                    <w:t>of a thickness of 0,4 mm or more but not more than 2,5 mm</w:t>
                  </w:r>
                </w:p>
              </w:tc>
            </w:tr>
            <w:tr w:rsidR="006E3C95" w14:paraId="08D00228" w14:textId="77777777" w:rsidTr="008924C5">
              <w:tc>
                <w:tcPr>
                  <w:tcW w:w="220" w:type="dxa"/>
                </w:tcPr>
                <w:p w14:paraId="2902BEFF" w14:textId="77777777" w:rsidR="006E3C95" w:rsidRDefault="006E3C95" w:rsidP="006E3C95">
                  <w:pPr>
                    <w:pStyle w:val="Paragraph"/>
                    <w:spacing w:after="0"/>
                    <w:rPr>
                      <w:noProof/>
                    </w:rPr>
                  </w:pPr>
                  <w:r>
                    <w:rPr>
                      <w:noProof/>
                    </w:rPr>
                    <w:t>—</w:t>
                  </w:r>
                </w:p>
              </w:tc>
              <w:tc>
                <w:tcPr>
                  <w:tcW w:w="3599" w:type="dxa"/>
                </w:tcPr>
                <w:p w14:paraId="6965FE0C" w14:textId="77777777" w:rsidR="006E3C95" w:rsidRDefault="006E3C95" w:rsidP="006E3C95">
                  <w:pPr>
                    <w:pStyle w:val="Paragraph"/>
                    <w:spacing w:after="0"/>
                    <w:rPr>
                      <w:noProof/>
                    </w:rPr>
                  </w:pPr>
                  <w:r>
                    <w:rPr>
                      <w:noProof/>
                    </w:rPr>
                    <w:t>conforming to the Vickers hardness HV1 standard of not more than 170</w:t>
                  </w:r>
                </w:p>
              </w:tc>
            </w:tr>
          </w:tbl>
          <w:p w14:paraId="2EEF6C4F" w14:textId="77777777" w:rsidR="006E3C95" w:rsidRDefault="006E3C95" w:rsidP="006E3C95">
            <w:pPr>
              <w:pStyle w:val="Paragraph"/>
              <w:spacing w:after="0"/>
              <w:rPr>
                <w:noProof/>
              </w:rPr>
            </w:pPr>
            <w:r>
              <w:rPr>
                <w:noProof/>
              </w:rPr>
              <w:t>of a kind used in the manufacture of welded tubes for nuclear power plant condensers</w:t>
            </w:r>
          </w:p>
        </w:tc>
        <w:tc>
          <w:tcPr>
            <w:tcW w:w="994" w:type="dxa"/>
          </w:tcPr>
          <w:p w14:paraId="321AD9E2" w14:textId="77777777" w:rsidR="006E3C95" w:rsidRDefault="006E3C95" w:rsidP="006E3C95">
            <w:pPr>
              <w:pStyle w:val="Paragraph"/>
              <w:spacing w:after="0"/>
              <w:rPr>
                <w:noProof/>
              </w:rPr>
            </w:pPr>
            <w:r>
              <w:rPr>
                <w:noProof/>
              </w:rPr>
              <w:t>0 %</w:t>
            </w:r>
          </w:p>
        </w:tc>
        <w:tc>
          <w:tcPr>
            <w:tcW w:w="1276" w:type="dxa"/>
          </w:tcPr>
          <w:p w14:paraId="4B257C02" w14:textId="77777777" w:rsidR="006E3C95" w:rsidRDefault="006E3C95" w:rsidP="006E3C95">
            <w:pPr>
              <w:pStyle w:val="Paragraph"/>
              <w:spacing w:after="0"/>
              <w:rPr>
                <w:noProof/>
              </w:rPr>
            </w:pPr>
            <w:r>
              <w:rPr>
                <w:noProof/>
              </w:rPr>
              <w:t>-</w:t>
            </w:r>
          </w:p>
        </w:tc>
        <w:tc>
          <w:tcPr>
            <w:tcW w:w="992" w:type="dxa"/>
          </w:tcPr>
          <w:p w14:paraId="78132872" w14:textId="77777777" w:rsidR="006E3C95" w:rsidRDefault="006E3C95" w:rsidP="006E3C95">
            <w:pPr>
              <w:pStyle w:val="Paragraph"/>
              <w:spacing w:after="0"/>
              <w:rPr>
                <w:noProof/>
              </w:rPr>
            </w:pPr>
            <w:r>
              <w:rPr>
                <w:noProof/>
              </w:rPr>
              <w:t>31.12.2024</w:t>
            </w:r>
          </w:p>
        </w:tc>
      </w:tr>
      <w:tr w:rsidR="006E3C95" w14:paraId="523FBB58" w14:textId="77777777" w:rsidTr="008924C5">
        <w:trPr>
          <w:cantSplit/>
        </w:trPr>
        <w:tc>
          <w:tcPr>
            <w:tcW w:w="779" w:type="dxa"/>
          </w:tcPr>
          <w:p w14:paraId="3149768F" w14:textId="77777777" w:rsidR="006E3C95" w:rsidRDefault="006E3C95" w:rsidP="006E3C95">
            <w:pPr>
              <w:pStyle w:val="Paragraph"/>
              <w:spacing w:after="0"/>
              <w:rPr>
                <w:noProof/>
              </w:rPr>
            </w:pPr>
            <w:r>
              <w:rPr>
                <w:noProof/>
              </w:rPr>
              <w:t>0.5353</w:t>
            </w:r>
          </w:p>
          <w:p w14:paraId="6A5614ED" w14:textId="77777777" w:rsidR="006E3C95" w:rsidRDefault="006E3C95" w:rsidP="006E3C95">
            <w:pPr>
              <w:pStyle w:val="Paragraph"/>
              <w:spacing w:after="0"/>
              <w:rPr>
                <w:noProof/>
              </w:rPr>
            </w:pPr>
          </w:p>
        </w:tc>
        <w:tc>
          <w:tcPr>
            <w:tcW w:w="1276" w:type="dxa"/>
          </w:tcPr>
          <w:p w14:paraId="036DC528" w14:textId="77777777" w:rsidR="006E3C95" w:rsidRDefault="006E3C95" w:rsidP="006E3C95">
            <w:pPr>
              <w:pStyle w:val="Paragraph"/>
              <w:spacing w:after="0"/>
              <w:jc w:val="right"/>
              <w:rPr>
                <w:noProof/>
              </w:rPr>
            </w:pPr>
            <w:r>
              <w:rPr>
                <w:noProof/>
              </w:rPr>
              <w:t>ex 8108 90 90</w:t>
            </w:r>
          </w:p>
          <w:p w14:paraId="25314914" w14:textId="77777777" w:rsidR="006E3C95" w:rsidRDefault="006E3C95" w:rsidP="006E3C95">
            <w:pPr>
              <w:pStyle w:val="Paragraph"/>
              <w:spacing w:after="0"/>
              <w:jc w:val="right"/>
              <w:rPr>
                <w:noProof/>
              </w:rPr>
            </w:pPr>
            <w:r>
              <w:rPr>
                <w:noProof/>
              </w:rPr>
              <w:t>ex 9003 90 00</w:t>
            </w:r>
          </w:p>
        </w:tc>
        <w:tc>
          <w:tcPr>
            <w:tcW w:w="709" w:type="dxa"/>
          </w:tcPr>
          <w:p w14:paraId="6ECD4AEC" w14:textId="77777777" w:rsidR="006E3C95" w:rsidRDefault="006E3C95" w:rsidP="006E3C95">
            <w:pPr>
              <w:pStyle w:val="Paragraph"/>
              <w:spacing w:after="0"/>
              <w:jc w:val="center"/>
              <w:rPr>
                <w:noProof/>
              </w:rPr>
            </w:pPr>
            <w:r>
              <w:rPr>
                <w:noProof/>
              </w:rPr>
              <w:t>30</w:t>
            </w:r>
          </w:p>
          <w:p w14:paraId="54C02496" w14:textId="77777777" w:rsidR="006E3C95" w:rsidRDefault="006E3C95" w:rsidP="006E3C95">
            <w:pPr>
              <w:pStyle w:val="Paragraph"/>
              <w:spacing w:after="0"/>
              <w:jc w:val="center"/>
              <w:rPr>
                <w:noProof/>
              </w:rPr>
            </w:pPr>
            <w:r>
              <w:rPr>
                <w:noProof/>
              </w:rPr>
              <w:t>20</w:t>
            </w:r>
          </w:p>
        </w:tc>
        <w:tc>
          <w:tcPr>
            <w:tcW w:w="3967" w:type="dxa"/>
          </w:tcPr>
          <w:p w14:paraId="6A487B36" w14:textId="77777777" w:rsidR="006E3C95" w:rsidRDefault="006E3C95" w:rsidP="006E3C95">
            <w:pPr>
              <w:pStyle w:val="Paragraph"/>
              <w:spacing w:after="0"/>
              <w:rPr>
                <w:noProof/>
              </w:rPr>
            </w:pPr>
            <w:r>
              <w:rPr>
                <w:noProof/>
              </w:rPr>
              <w:t>Parts of spectacle frames and mountings, including</w:t>
            </w:r>
          </w:p>
          <w:tbl>
            <w:tblPr>
              <w:tblStyle w:val="Listdash"/>
              <w:tblW w:w="0" w:type="auto"/>
              <w:tblLayout w:type="fixed"/>
              <w:tblLook w:val="0000" w:firstRow="0" w:lastRow="0" w:firstColumn="0" w:lastColumn="0" w:noHBand="0" w:noVBand="0"/>
            </w:tblPr>
            <w:tblGrid>
              <w:gridCol w:w="220"/>
              <w:gridCol w:w="3599"/>
            </w:tblGrid>
            <w:tr w:rsidR="006E3C95" w14:paraId="3447A06F" w14:textId="77777777" w:rsidTr="008924C5">
              <w:tc>
                <w:tcPr>
                  <w:tcW w:w="220" w:type="dxa"/>
                </w:tcPr>
                <w:p w14:paraId="79ABB5F5" w14:textId="77777777" w:rsidR="006E3C95" w:rsidRDefault="006E3C95" w:rsidP="006E3C95">
                  <w:pPr>
                    <w:pStyle w:val="Paragraph"/>
                    <w:spacing w:after="0"/>
                    <w:rPr>
                      <w:noProof/>
                    </w:rPr>
                  </w:pPr>
                  <w:r>
                    <w:rPr>
                      <w:noProof/>
                    </w:rPr>
                    <w:t>—</w:t>
                  </w:r>
                </w:p>
              </w:tc>
              <w:tc>
                <w:tcPr>
                  <w:tcW w:w="3599" w:type="dxa"/>
                </w:tcPr>
                <w:p w14:paraId="4B70750F" w14:textId="77777777" w:rsidR="006E3C95" w:rsidRDefault="006E3C95" w:rsidP="006E3C95">
                  <w:pPr>
                    <w:pStyle w:val="Paragraph"/>
                    <w:spacing w:after="0"/>
                    <w:rPr>
                      <w:noProof/>
                    </w:rPr>
                  </w:pPr>
                  <w:r>
                    <w:rPr>
                      <w:noProof/>
                    </w:rPr>
                    <w:t>temples,</w:t>
                  </w:r>
                </w:p>
              </w:tc>
            </w:tr>
            <w:tr w:rsidR="006E3C95" w14:paraId="7D8CBFAB" w14:textId="77777777" w:rsidTr="008924C5">
              <w:tc>
                <w:tcPr>
                  <w:tcW w:w="220" w:type="dxa"/>
                </w:tcPr>
                <w:p w14:paraId="3AE28FF3" w14:textId="77777777" w:rsidR="006E3C95" w:rsidRDefault="006E3C95" w:rsidP="006E3C95">
                  <w:pPr>
                    <w:pStyle w:val="Paragraph"/>
                    <w:spacing w:after="0"/>
                    <w:rPr>
                      <w:noProof/>
                    </w:rPr>
                  </w:pPr>
                  <w:r>
                    <w:rPr>
                      <w:noProof/>
                    </w:rPr>
                    <w:t>—</w:t>
                  </w:r>
                </w:p>
              </w:tc>
              <w:tc>
                <w:tcPr>
                  <w:tcW w:w="3599" w:type="dxa"/>
                </w:tcPr>
                <w:p w14:paraId="20B93E03" w14:textId="77777777" w:rsidR="006E3C95" w:rsidRDefault="006E3C95" w:rsidP="006E3C95">
                  <w:pPr>
                    <w:pStyle w:val="Paragraph"/>
                    <w:spacing w:after="0"/>
                    <w:rPr>
                      <w:noProof/>
                    </w:rPr>
                  </w:pPr>
                  <w:r>
                    <w:rPr>
                      <w:noProof/>
                    </w:rPr>
                    <w:t>blanks of a kind used for the manufacture of spectacle parts and</w:t>
                  </w:r>
                </w:p>
              </w:tc>
            </w:tr>
            <w:tr w:rsidR="006E3C95" w14:paraId="0147A603" w14:textId="77777777" w:rsidTr="008924C5">
              <w:tc>
                <w:tcPr>
                  <w:tcW w:w="220" w:type="dxa"/>
                </w:tcPr>
                <w:p w14:paraId="1BA2075F" w14:textId="77777777" w:rsidR="006E3C95" w:rsidRDefault="006E3C95" w:rsidP="006E3C95">
                  <w:pPr>
                    <w:pStyle w:val="Paragraph"/>
                    <w:spacing w:after="0"/>
                    <w:rPr>
                      <w:noProof/>
                    </w:rPr>
                  </w:pPr>
                  <w:r>
                    <w:rPr>
                      <w:noProof/>
                    </w:rPr>
                    <w:t>—</w:t>
                  </w:r>
                </w:p>
              </w:tc>
              <w:tc>
                <w:tcPr>
                  <w:tcW w:w="3599" w:type="dxa"/>
                </w:tcPr>
                <w:p w14:paraId="320191EB" w14:textId="77777777" w:rsidR="006E3C95" w:rsidRDefault="006E3C95" w:rsidP="006E3C95">
                  <w:pPr>
                    <w:pStyle w:val="Paragraph"/>
                    <w:spacing w:after="0"/>
                    <w:rPr>
                      <w:noProof/>
                    </w:rPr>
                  </w:pPr>
                  <w:r>
                    <w:rPr>
                      <w:noProof/>
                    </w:rPr>
                    <w:t>bolts of the kind used for spectacle frames and mountings,</w:t>
                  </w:r>
                </w:p>
              </w:tc>
            </w:tr>
          </w:tbl>
          <w:p w14:paraId="34B87910" w14:textId="77777777" w:rsidR="006E3C95" w:rsidRDefault="006E3C95" w:rsidP="006E3C95">
            <w:pPr>
              <w:pStyle w:val="Paragraph"/>
              <w:spacing w:after="0"/>
              <w:rPr>
                <w:noProof/>
              </w:rPr>
            </w:pPr>
            <w:r>
              <w:rPr>
                <w:noProof/>
              </w:rPr>
              <w:t>of a titanium alloy</w:t>
            </w:r>
          </w:p>
          <w:p w14:paraId="24092897" w14:textId="77777777" w:rsidR="006E3C95" w:rsidRDefault="006E3C95" w:rsidP="006E3C95">
            <w:pPr>
              <w:pStyle w:val="Paragraph"/>
              <w:spacing w:after="0"/>
              <w:rPr>
                <w:noProof/>
              </w:rPr>
            </w:pPr>
          </w:p>
        </w:tc>
        <w:tc>
          <w:tcPr>
            <w:tcW w:w="994" w:type="dxa"/>
          </w:tcPr>
          <w:p w14:paraId="0E66FCAB" w14:textId="77777777" w:rsidR="006E3C95" w:rsidRDefault="006E3C95" w:rsidP="006E3C95">
            <w:pPr>
              <w:pStyle w:val="Paragraph"/>
              <w:spacing w:after="0"/>
              <w:rPr>
                <w:noProof/>
              </w:rPr>
            </w:pPr>
            <w:r>
              <w:rPr>
                <w:noProof/>
              </w:rPr>
              <w:t>0 %</w:t>
            </w:r>
          </w:p>
          <w:p w14:paraId="1FF7D2C0" w14:textId="77777777" w:rsidR="006E3C95" w:rsidRDefault="006E3C95" w:rsidP="006E3C95">
            <w:pPr>
              <w:pStyle w:val="Paragraph"/>
              <w:spacing w:after="0"/>
              <w:rPr>
                <w:noProof/>
              </w:rPr>
            </w:pPr>
          </w:p>
        </w:tc>
        <w:tc>
          <w:tcPr>
            <w:tcW w:w="1276" w:type="dxa"/>
          </w:tcPr>
          <w:p w14:paraId="015CC870" w14:textId="77777777" w:rsidR="006E3C95" w:rsidRDefault="006E3C95" w:rsidP="006E3C95">
            <w:pPr>
              <w:pStyle w:val="Paragraph"/>
              <w:spacing w:after="0"/>
              <w:rPr>
                <w:noProof/>
              </w:rPr>
            </w:pPr>
            <w:r>
              <w:rPr>
                <w:noProof/>
              </w:rPr>
              <w:t>p/st</w:t>
            </w:r>
          </w:p>
          <w:p w14:paraId="5F8220C1" w14:textId="77777777" w:rsidR="006E3C95" w:rsidRDefault="006E3C95" w:rsidP="006E3C95">
            <w:pPr>
              <w:pStyle w:val="Paragraph"/>
              <w:spacing w:after="0"/>
              <w:rPr>
                <w:noProof/>
              </w:rPr>
            </w:pPr>
          </w:p>
        </w:tc>
        <w:tc>
          <w:tcPr>
            <w:tcW w:w="992" w:type="dxa"/>
          </w:tcPr>
          <w:p w14:paraId="1E2F66D1" w14:textId="77777777" w:rsidR="006E3C95" w:rsidRDefault="006E3C95" w:rsidP="006E3C95">
            <w:pPr>
              <w:pStyle w:val="Paragraph"/>
              <w:spacing w:after="0"/>
              <w:rPr>
                <w:noProof/>
              </w:rPr>
            </w:pPr>
            <w:r>
              <w:rPr>
                <w:noProof/>
              </w:rPr>
              <w:t>31.12.2026</w:t>
            </w:r>
          </w:p>
          <w:p w14:paraId="1B882D54" w14:textId="77777777" w:rsidR="006E3C95" w:rsidRDefault="006E3C95" w:rsidP="006E3C95">
            <w:pPr>
              <w:pStyle w:val="Paragraph"/>
              <w:spacing w:after="0"/>
              <w:rPr>
                <w:noProof/>
              </w:rPr>
            </w:pPr>
          </w:p>
        </w:tc>
      </w:tr>
      <w:tr w:rsidR="006E3C95" w14:paraId="27FD47AA" w14:textId="77777777" w:rsidTr="008924C5">
        <w:trPr>
          <w:cantSplit/>
        </w:trPr>
        <w:tc>
          <w:tcPr>
            <w:tcW w:w="779" w:type="dxa"/>
          </w:tcPr>
          <w:p w14:paraId="7202F1E9" w14:textId="77777777" w:rsidR="006E3C95" w:rsidRDefault="006E3C95" w:rsidP="006E3C95">
            <w:pPr>
              <w:pStyle w:val="Paragraph"/>
              <w:spacing w:after="0"/>
              <w:rPr>
                <w:noProof/>
              </w:rPr>
            </w:pPr>
            <w:r>
              <w:rPr>
                <w:noProof/>
              </w:rPr>
              <w:t>0.2515</w:t>
            </w:r>
          </w:p>
          <w:p w14:paraId="76077AC4" w14:textId="77777777" w:rsidR="006E3C95" w:rsidRDefault="006E3C95" w:rsidP="006E3C95">
            <w:pPr>
              <w:pStyle w:val="Paragraph"/>
              <w:spacing w:after="0"/>
              <w:rPr>
                <w:noProof/>
              </w:rPr>
            </w:pPr>
          </w:p>
        </w:tc>
        <w:tc>
          <w:tcPr>
            <w:tcW w:w="1276" w:type="dxa"/>
          </w:tcPr>
          <w:p w14:paraId="17FDAC9D" w14:textId="77777777" w:rsidR="006E3C95" w:rsidRDefault="006E3C95" w:rsidP="006E3C95">
            <w:pPr>
              <w:pStyle w:val="Paragraph"/>
              <w:spacing w:after="0"/>
              <w:jc w:val="right"/>
              <w:rPr>
                <w:noProof/>
              </w:rPr>
            </w:pPr>
            <w:r>
              <w:rPr>
                <w:rStyle w:val="FootnoteReference"/>
                <w:noProof/>
              </w:rPr>
              <w:t>*</w:t>
            </w:r>
            <w:r>
              <w:rPr>
                <w:noProof/>
              </w:rPr>
              <w:t>ex 8109 21 00</w:t>
            </w:r>
          </w:p>
          <w:p w14:paraId="79D3BCCD" w14:textId="77777777" w:rsidR="006E3C95" w:rsidRDefault="006E3C95" w:rsidP="006E3C95">
            <w:pPr>
              <w:pStyle w:val="Paragraph"/>
              <w:spacing w:after="0"/>
              <w:jc w:val="right"/>
              <w:rPr>
                <w:noProof/>
              </w:rPr>
            </w:pPr>
            <w:r>
              <w:rPr>
                <w:noProof/>
              </w:rPr>
              <w:t>ex 8109 29 00</w:t>
            </w:r>
          </w:p>
        </w:tc>
        <w:tc>
          <w:tcPr>
            <w:tcW w:w="709" w:type="dxa"/>
          </w:tcPr>
          <w:p w14:paraId="4AFF0666" w14:textId="77777777" w:rsidR="006E3C95" w:rsidRDefault="006E3C95" w:rsidP="006E3C95">
            <w:pPr>
              <w:pStyle w:val="Paragraph"/>
              <w:spacing w:after="0"/>
              <w:jc w:val="center"/>
              <w:rPr>
                <w:noProof/>
              </w:rPr>
            </w:pPr>
            <w:r>
              <w:rPr>
                <w:noProof/>
              </w:rPr>
              <w:t>10</w:t>
            </w:r>
          </w:p>
          <w:p w14:paraId="34A54FB2" w14:textId="77777777" w:rsidR="006E3C95" w:rsidRDefault="006E3C95" w:rsidP="006E3C95">
            <w:pPr>
              <w:pStyle w:val="Paragraph"/>
              <w:spacing w:after="0"/>
              <w:jc w:val="center"/>
              <w:rPr>
                <w:noProof/>
              </w:rPr>
            </w:pPr>
            <w:r>
              <w:rPr>
                <w:noProof/>
              </w:rPr>
              <w:t>10</w:t>
            </w:r>
          </w:p>
        </w:tc>
        <w:tc>
          <w:tcPr>
            <w:tcW w:w="3967" w:type="dxa"/>
          </w:tcPr>
          <w:p w14:paraId="44EF34EF" w14:textId="77777777" w:rsidR="006E3C95" w:rsidRDefault="006E3C95" w:rsidP="006E3C95">
            <w:pPr>
              <w:pStyle w:val="Paragraph"/>
              <w:spacing w:after="0"/>
              <w:rPr>
                <w:noProof/>
              </w:rPr>
            </w:pPr>
            <w:r>
              <w:rPr>
                <w:noProof/>
              </w:rPr>
              <w:t>Non-alloy zirconium sponges or ingots, containing by weight more than 0,01 % of hafnium for use in the manufacture of tubes, bars or ingots enlarged by remelting for the chemical industry</w:t>
            </w:r>
          </w:p>
          <w:p w14:paraId="27CE836D" w14:textId="77777777" w:rsidR="006E3C95" w:rsidRDefault="006E3C95" w:rsidP="006E3C95">
            <w:pPr>
              <w:pStyle w:val="Paragraph"/>
              <w:spacing w:after="0"/>
              <w:rPr>
                <w:noProof/>
              </w:rPr>
            </w:pPr>
            <w:r>
              <w:rPr>
                <w:noProof/>
              </w:rPr>
              <w:t> </w:t>
            </w:r>
            <w:r>
              <w:rPr>
                <w:rStyle w:val="FootnoteReference"/>
                <w:noProof/>
              </w:rPr>
              <w:t>(1)</w:t>
            </w:r>
          </w:p>
          <w:p w14:paraId="3894B4D4" w14:textId="77777777" w:rsidR="006E3C95" w:rsidRDefault="006E3C95" w:rsidP="006E3C95">
            <w:pPr>
              <w:pStyle w:val="Paragraph"/>
              <w:spacing w:after="0"/>
              <w:rPr>
                <w:noProof/>
              </w:rPr>
            </w:pPr>
          </w:p>
        </w:tc>
        <w:tc>
          <w:tcPr>
            <w:tcW w:w="994" w:type="dxa"/>
          </w:tcPr>
          <w:p w14:paraId="3BEA06C0" w14:textId="77777777" w:rsidR="006E3C95" w:rsidRDefault="006E3C95" w:rsidP="006E3C95">
            <w:pPr>
              <w:pStyle w:val="Paragraph"/>
              <w:spacing w:after="0"/>
              <w:rPr>
                <w:noProof/>
              </w:rPr>
            </w:pPr>
            <w:r>
              <w:rPr>
                <w:noProof/>
              </w:rPr>
              <w:t>0 %</w:t>
            </w:r>
          </w:p>
          <w:p w14:paraId="1C11D682" w14:textId="77777777" w:rsidR="006E3C95" w:rsidRDefault="006E3C95" w:rsidP="006E3C95">
            <w:pPr>
              <w:pStyle w:val="Paragraph"/>
              <w:spacing w:after="0"/>
              <w:rPr>
                <w:noProof/>
              </w:rPr>
            </w:pPr>
          </w:p>
        </w:tc>
        <w:tc>
          <w:tcPr>
            <w:tcW w:w="1276" w:type="dxa"/>
          </w:tcPr>
          <w:p w14:paraId="735EFC22" w14:textId="77777777" w:rsidR="006E3C95" w:rsidRDefault="006E3C95" w:rsidP="006E3C95">
            <w:pPr>
              <w:pStyle w:val="Paragraph"/>
              <w:spacing w:after="0"/>
              <w:rPr>
                <w:noProof/>
              </w:rPr>
            </w:pPr>
            <w:r>
              <w:rPr>
                <w:noProof/>
              </w:rPr>
              <w:t>-</w:t>
            </w:r>
          </w:p>
          <w:p w14:paraId="1DFBAC6C" w14:textId="77777777" w:rsidR="006E3C95" w:rsidRDefault="006E3C95" w:rsidP="006E3C95">
            <w:pPr>
              <w:pStyle w:val="Paragraph"/>
              <w:spacing w:after="0"/>
              <w:rPr>
                <w:noProof/>
              </w:rPr>
            </w:pPr>
          </w:p>
        </w:tc>
        <w:tc>
          <w:tcPr>
            <w:tcW w:w="992" w:type="dxa"/>
          </w:tcPr>
          <w:p w14:paraId="5B127FAD" w14:textId="77777777" w:rsidR="006E3C95" w:rsidRDefault="006E3C95" w:rsidP="006E3C95">
            <w:pPr>
              <w:pStyle w:val="Paragraph"/>
              <w:spacing w:after="0"/>
              <w:rPr>
                <w:noProof/>
              </w:rPr>
            </w:pPr>
            <w:r>
              <w:rPr>
                <w:noProof/>
              </w:rPr>
              <w:t>31.12.2024</w:t>
            </w:r>
          </w:p>
          <w:p w14:paraId="6FB904E2" w14:textId="77777777" w:rsidR="006E3C95" w:rsidRDefault="006E3C95" w:rsidP="006E3C95">
            <w:pPr>
              <w:pStyle w:val="Paragraph"/>
              <w:spacing w:after="0"/>
              <w:rPr>
                <w:noProof/>
              </w:rPr>
            </w:pPr>
          </w:p>
        </w:tc>
      </w:tr>
      <w:tr w:rsidR="006E3C95" w14:paraId="28738D1D" w14:textId="77777777" w:rsidTr="008924C5">
        <w:trPr>
          <w:cantSplit/>
        </w:trPr>
        <w:tc>
          <w:tcPr>
            <w:tcW w:w="779" w:type="dxa"/>
          </w:tcPr>
          <w:p w14:paraId="3AB31E73" w14:textId="77777777" w:rsidR="006E3C95" w:rsidRDefault="006E3C95" w:rsidP="006E3C95">
            <w:pPr>
              <w:pStyle w:val="Paragraph"/>
              <w:spacing w:after="0"/>
              <w:rPr>
                <w:noProof/>
              </w:rPr>
            </w:pPr>
            <w:r>
              <w:rPr>
                <w:noProof/>
              </w:rPr>
              <w:t>0.3415</w:t>
            </w:r>
          </w:p>
        </w:tc>
        <w:tc>
          <w:tcPr>
            <w:tcW w:w="1276" w:type="dxa"/>
          </w:tcPr>
          <w:p w14:paraId="04A3E584" w14:textId="77777777" w:rsidR="006E3C95" w:rsidRDefault="006E3C95" w:rsidP="006E3C95">
            <w:pPr>
              <w:pStyle w:val="Paragraph"/>
              <w:spacing w:after="0"/>
              <w:jc w:val="right"/>
              <w:rPr>
                <w:noProof/>
              </w:rPr>
            </w:pPr>
            <w:r>
              <w:rPr>
                <w:rStyle w:val="FootnoteReference"/>
                <w:noProof/>
              </w:rPr>
              <w:t>*</w:t>
            </w:r>
            <w:r>
              <w:rPr>
                <w:noProof/>
              </w:rPr>
              <w:t>ex 8110 10 00</w:t>
            </w:r>
          </w:p>
        </w:tc>
        <w:tc>
          <w:tcPr>
            <w:tcW w:w="709" w:type="dxa"/>
          </w:tcPr>
          <w:p w14:paraId="1EA8B439" w14:textId="77777777" w:rsidR="006E3C95" w:rsidRDefault="006E3C95" w:rsidP="006E3C95">
            <w:pPr>
              <w:pStyle w:val="Paragraph"/>
              <w:spacing w:after="0"/>
              <w:jc w:val="center"/>
              <w:rPr>
                <w:noProof/>
              </w:rPr>
            </w:pPr>
            <w:r>
              <w:rPr>
                <w:noProof/>
              </w:rPr>
              <w:t>10</w:t>
            </w:r>
          </w:p>
        </w:tc>
        <w:tc>
          <w:tcPr>
            <w:tcW w:w="3967" w:type="dxa"/>
          </w:tcPr>
          <w:p w14:paraId="4916BC2F" w14:textId="77777777" w:rsidR="006E3C95" w:rsidRDefault="006E3C95" w:rsidP="006E3C95">
            <w:pPr>
              <w:pStyle w:val="Paragraph"/>
              <w:spacing w:after="0"/>
              <w:rPr>
                <w:noProof/>
              </w:rPr>
            </w:pPr>
            <w:r>
              <w:rPr>
                <w:noProof/>
              </w:rPr>
              <w:t>Antimony in the form of ingots</w:t>
            </w:r>
          </w:p>
        </w:tc>
        <w:tc>
          <w:tcPr>
            <w:tcW w:w="994" w:type="dxa"/>
          </w:tcPr>
          <w:p w14:paraId="083E29E0" w14:textId="77777777" w:rsidR="006E3C95" w:rsidRDefault="006E3C95" w:rsidP="006E3C95">
            <w:pPr>
              <w:pStyle w:val="Paragraph"/>
              <w:spacing w:after="0"/>
              <w:rPr>
                <w:noProof/>
              </w:rPr>
            </w:pPr>
            <w:r>
              <w:rPr>
                <w:noProof/>
              </w:rPr>
              <w:t>0 %</w:t>
            </w:r>
          </w:p>
        </w:tc>
        <w:tc>
          <w:tcPr>
            <w:tcW w:w="1276" w:type="dxa"/>
          </w:tcPr>
          <w:p w14:paraId="53D91ED6" w14:textId="77777777" w:rsidR="006E3C95" w:rsidRDefault="006E3C95" w:rsidP="006E3C95">
            <w:pPr>
              <w:pStyle w:val="Paragraph"/>
              <w:spacing w:after="0"/>
              <w:rPr>
                <w:noProof/>
              </w:rPr>
            </w:pPr>
            <w:r>
              <w:rPr>
                <w:noProof/>
              </w:rPr>
              <w:t>-</w:t>
            </w:r>
          </w:p>
        </w:tc>
        <w:tc>
          <w:tcPr>
            <w:tcW w:w="992" w:type="dxa"/>
          </w:tcPr>
          <w:p w14:paraId="4B80D4E1" w14:textId="77777777" w:rsidR="006E3C95" w:rsidRDefault="006E3C95" w:rsidP="006E3C95">
            <w:pPr>
              <w:pStyle w:val="Paragraph"/>
              <w:spacing w:after="0"/>
              <w:rPr>
                <w:noProof/>
              </w:rPr>
            </w:pPr>
            <w:r>
              <w:rPr>
                <w:noProof/>
              </w:rPr>
              <w:t>31.12.2024</w:t>
            </w:r>
          </w:p>
        </w:tc>
      </w:tr>
      <w:tr w:rsidR="006E3C95" w14:paraId="1063475A" w14:textId="77777777" w:rsidTr="008924C5">
        <w:trPr>
          <w:cantSplit/>
        </w:trPr>
        <w:tc>
          <w:tcPr>
            <w:tcW w:w="779" w:type="dxa"/>
          </w:tcPr>
          <w:p w14:paraId="73F94F0C" w14:textId="77777777" w:rsidR="006E3C95" w:rsidRDefault="006E3C95" w:rsidP="006E3C95">
            <w:pPr>
              <w:pStyle w:val="Paragraph"/>
              <w:spacing w:after="0"/>
              <w:rPr>
                <w:noProof/>
              </w:rPr>
            </w:pPr>
            <w:r>
              <w:rPr>
                <w:noProof/>
              </w:rPr>
              <w:t>0.3413</w:t>
            </w:r>
          </w:p>
        </w:tc>
        <w:tc>
          <w:tcPr>
            <w:tcW w:w="1276" w:type="dxa"/>
          </w:tcPr>
          <w:p w14:paraId="3E5A846F" w14:textId="77777777" w:rsidR="006E3C95" w:rsidRDefault="006E3C95" w:rsidP="006E3C95">
            <w:pPr>
              <w:pStyle w:val="Paragraph"/>
              <w:spacing w:after="0"/>
              <w:jc w:val="right"/>
              <w:rPr>
                <w:noProof/>
              </w:rPr>
            </w:pPr>
            <w:r>
              <w:rPr>
                <w:rStyle w:val="FootnoteReference"/>
                <w:noProof/>
              </w:rPr>
              <w:t>*</w:t>
            </w:r>
            <w:r>
              <w:rPr>
                <w:noProof/>
              </w:rPr>
              <w:t>ex 8112 99 50</w:t>
            </w:r>
          </w:p>
        </w:tc>
        <w:tc>
          <w:tcPr>
            <w:tcW w:w="709" w:type="dxa"/>
          </w:tcPr>
          <w:p w14:paraId="31976094" w14:textId="77777777" w:rsidR="006E3C95" w:rsidRDefault="006E3C95" w:rsidP="006E3C95">
            <w:pPr>
              <w:pStyle w:val="Paragraph"/>
              <w:spacing w:after="0"/>
              <w:jc w:val="center"/>
              <w:rPr>
                <w:noProof/>
              </w:rPr>
            </w:pPr>
            <w:r>
              <w:rPr>
                <w:noProof/>
              </w:rPr>
              <w:t>10</w:t>
            </w:r>
          </w:p>
        </w:tc>
        <w:tc>
          <w:tcPr>
            <w:tcW w:w="3967" w:type="dxa"/>
          </w:tcPr>
          <w:p w14:paraId="1760E7D5" w14:textId="77777777" w:rsidR="006E3C95" w:rsidRDefault="006E3C95" w:rsidP="006E3C95">
            <w:pPr>
              <w:pStyle w:val="Paragraph"/>
              <w:spacing w:after="0"/>
              <w:rPr>
                <w:noProof/>
              </w:rPr>
            </w:pPr>
            <w:r>
              <w:rPr>
                <w:noProof/>
              </w:rPr>
              <w:t>Alloy of niobium (columbium) and titanium, in the form of bars and rods</w:t>
            </w:r>
          </w:p>
        </w:tc>
        <w:tc>
          <w:tcPr>
            <w:tcW w:w="994" w:type="dxa"/>
          </w:tcPr>
          <w:p w14:paraId="7BAA9697" w14:textId="77777777" w:rsidR="006E3C95" w:rsidRDefault="006E3C95" w:rsidP="006E3C95">
            <w:pPr>
              <w:pStyle w:val="Paragraph"/>
              <w:spacing w:after="0"/>
              <w:rPr>
                <w:noProof/>
              </w:rPr>
            </w:pPr>
            <w:r>
              <w:rPr>
                <w:noProof/>
              </w:rPr>
              <w:t>0 %</w:t>
            </w:r>
          </w:p>
        </w:tc>
        <w:tc>
          <w:tcPr>
            <w:tcW w:w="1276" w:type="dxa"/>
          </w:tcPr>
          <w:p w14:paraId="5A60123E" w14:textId="77777777" w:rsidR="006E3C95" w:rsidRDefault="006E3C95" w:rsidP="006E3C95">
            <w:pPr>
              <w:pStyle w:val="Paragraph"/>
              <w:spacing w:after="0"/>
              <w:rPr>
                <w:noProof/>
              </w:rPr>
            </w:pPr>
            <w:r>
              <w:rPr>
                <w:noProof/>
              </w:rPr>
              <w:t>-</w:t>
            </w:r>
          </w:p>
        </w:tc>
        <w:tc>
          <w:tcPr>
            <w:tcW w:w="992" w:type="dxa"/>
          </w:tcPr>
          <w:p w14:paraId="32A8CA3D" w14:textId="77777777" w:rsidR="006E3C95" w:rsidRDefault="006E3C95" w:rsidP="006E3C95">
            <w:pPr>
              <w:pStyle w:val="Paragraph"/>
              <w:spacing w:after="0"/>
              <w:rPr>
                <w:noProof/>
              </w:rPr>
            </w:pPr>
            <w:r>
              <w:rPr>
                <w:noProof/>
              </w:rPr>
              <w:t>31.12.2024</w:t>
            </w:r>
          </w:p>
        </w:tc>
      </w:tr>
      <w:tr w:rsidR="006E3C95" w14:paraId="09547C18" w14:textId="77777777" w:rsidTr="008924C5">
        <w:trPr>
          <w:cantSplit/>
        </w:trPr>
        <w:tc>
          <w:tcPr>
            <w:tcW w:w="779" w:type="dxa"/>
          </w:tcPr>
          <w:p w14:paraId="4BB4FC38" w14:textId="77777777" w:rsidR="006E3C95" w:rsidRDefault="006E3C95" w:rsidP="006E3C95">
            <w:pPr>
              <w:pStyle w:val="Paragraph"/>
              <w:spacing w:after="0"/>
              <w:rPr>
                <w:noProof/>
              </w:rPr>
            </w:pPr>
            <w:r>
              <w:rPr>
                <w:noProof/>
              </w:rPr>
              <w:t>0.5354</w:t>
            </w:r>
          </w:p>
        </w:tc>
        <w:tc>
          <w:tcPr>
            <w:tcW w:w="1276" w:type="dxa"/>
          </w:tcPr>
          <w:p w14:paraId="793CD6D8" w14:textId="77777777" w:rsidR="006E3C95" w:rsidRDefault="006E3C95" w:rsidP="006E3C95">
            <w:pPr>
              <w:pStyle w:val="Paragraph"/>
              <w:spacing w:after="0"/>
              <w:jc w:val="right"/>
              <w:rPr>
                <w:noProof/>
              </w:rPr>
            </w:pPr>
            <w:r>
              <w:rPr>
                <w:rStyle w:val="FootnoteReference"/>
                <w:noProof/>
              </w:rPr>
              <w:t>*</w:t>
            </w:r>
            <w:r>
              <w:rPr>
                <w:noProof/>
              </w:rPr>
              <w:t>ex 8113 00 20</w:t>
            </w:r>
          </w:p>
        </w:tc>
        <w:tc>
          <w:tcPr>
            <w:tcW w:w="709" w:type="dxa"/>
          </w:tcPr>
          <w:p w14:paraId="2E0B08E4" w14:textId="77777777" w:rsidR="006E3C95" w:rsidRDefault="006E3C95" w:rsidP="006E3C95">
            <w:pPr>
              <w:pStyle w:val="Paragraph"/>
              <w:spacing w:after="0"/>
              <w:jc w:val="center"/>
              <w:rPr>
                <w:noProof/>
              </w:rPr>
            </w:pPr>
            <w:r>
              <w:rPr>
                <w:noProof/>
              </w:rPr>
              <w:t>10</w:t>
            </w:r>
          </w:p>
        </w:tc>
        <w:tc>
          <w:tcPr>
            <w:tcW w:w="3967" w:type="dxa"/>
          </w:tcPr>
          <w:p w14:paraId="7860E65F" w14:textId="77777777" w:rsidR="006E3C95" w:rsidRDefault="006E3C95" w:rsidP="006E3C95">
            <w:pPr>
              <w:pStyle w:val="Paragraph"/>
              <w:spacing w:after="0"/>
              <w:rPr>
                <w:noProof/>
              </w:rPr>
            </w:pPr>
            <w:r>
              <w:rPr>
                <w:noProof/>
              </w:rPr>
              <w:t>Cermet blocks containing by weight 60  % or more of aluminium and 5  % or more of boron carbide</w:t>
            </w:r>
          </w:p>
        </w:tc>
        <w:tc>
          <w:tcPr>
            <w:tcW w:w="994" w:type="dxa"/>
          </w:tcPr>
          <w:p w14:paraId="3872B8A8" w14:textId="77777777" w:rsidR="006E3C95" w:rsidRDefault="006E3C95" w:rsidP="006E3C95">
            <w:pPr>
              <w:pStyle w:val="Paragraph"/>
              <w:spacing w:after="0"/>
              <w:rPr>
                <w:noProof/>
              </w:rPr>
            </w:pPr>
            <w:r>
              <w:rPr>
                <w:noProof/>
              </w:rPr>
              <w:t>0 %</w:t>
            </w:r>
          </w:p>
        </w:tc>
        <w:tc>
          <w:tcPr>
            <w:tcW w:w="1276" w:type="dxa"/>
          </w:tcPr>
          <w:p w14:paraId="2422DF79" w14:textId="77777777" w:rsidR="006E3C95" w:rsidRDefault="006E3C95" w:rsidP="006E3C95">
            <w:pPr>
              <w:pStyle w:val="Paragraph"/>
              <w:spacing w:after="0"/>
              <w:rPr>
                <w:noProof/>
              </w:rPr>
            </w:pPr>
            <w:r>
              <w:rPr>
                <w:noProof/>
              </w:rPr>
              <w:t>-</w:t>
            </w:r>
          </w:p>
        </w:tc>
        <w:tc>
          <w:tcPr>
            <w:tcW w:w="992" w:type="dxa"/>
          </w:tcPr>
          <w:p w14:paraId="68E3E1A6" w14:textId="77777777" w:rsidR="006E3C95" w:rsidRDefault="006E3C95" w:rsidP="006E3C95">
            <w:pPr>
              <w:pStyle w:val="Paragraph"/>
              <w:spacing w:after="0"/>
              <w:rPr>
                <w:noProof/>
              </w:rPr>
            </w:pPr>
            <w:r>
              <w:rPr>
                <w:noProof/>
              </w:rPr>
              <w:t>31.12.2024</w:t>
            </w:r>
          </w:p>
        </w:tc>
      </w:tr>
      <w:tr w:rsidR="006E3C95" w14:paraId="3F81295A" w14:textId="77777777" w:rsidTr="008924C5">
        <w:trPr>
          <w:cantSplit/>
        </w:trPr>
        <w:tc>
          <w:tcPr>
            <w:tcW w:w="779" w:type="dxa"/>
          </w:tcPr>
          <w:p w14:paraId="09294F95" w14:textId="77777777" w:rsidR="006E3C95" w:rsidRDefault="006E3C95" w:rsidP="006E3C95">
            <w:pPr>
              <w:pStyle w:val="Paragraph"/>
              <w:spacing w:after="0"/>
              <w:rPr>
                <w:noProof/>
              </w:rPr>
            </w:pPr>
            <w:r>
              <w:rPr>
                <w:noProof/>
              </w:rPr>
              <w:t>0.4316</w:t>
            </w:r>
          </w:p>
        </w:tc>
        <w:tc>
          <w:tcPr>
            <w:tcW w:w="1276" w:type="dxa"/>
          </w:tcPr>
          <w:p w14:paraId="10DEB6B6" w14:textId="77777777" w:rsidR="006E3C95" w:rsidRDefault="006E3C95" w:rsidP="006E3C95">
            <w:pPr>
              <w:pStyle w:val="Paragraph"/>
              <w:spacing w:after="0"/>
              <w:jc w:val="right"/>
              <w:rPr>
                <w:noProof/>
              </w:rPr>
            </w:pPr>
            <w:r>
              <w:rPr>
                <w:noProof/>
              </w:rPr>
              <w:t>ex 8113 00 90</w:t>
            </w:r>
          </w:p>
        </w:tc>
        <w:tc>
          <w:tcPr>
            <w:tcW w:w="709" w:type="dxa"/>
          </w:tcPr>
          <w:p w14:paraId="4B1424B4" w14:textId="77777777" w:rsidR="006E3C95" w:rsidRDefault="006E3C95" w:rsidP="006E3C95">
            <w:pPr>
              <w:pStyle w:val="Paragraph"/>
              <w:spacing w:after="0"/>
              <w:jc w:val="center"/>
              <w:rPr>
                <w:noProof/>
              </w:rPr>
            </w:pPr>
            <w:r>
              <w:rPr>
                <w:noProof/>
              </w:rPr>
              <w:t>10</w:t>
            </w:r>
          </w:p>
        </w:tc>
        <w:tc>
          <w:tcPr>
            <w:tcW w:w="3967" w:type="dxa"/>
          </w:tcPr>
          <w:p w14:paraId="5ED0FD42" w14:textId="77777777" w:rsidR="006E3C95" w:rsidRDefault="006E3C95" w:rsidP="006E3C95">
            <w:pPr>
              <w:pStyle w:val="Paragraph"/>
              <w:spacing w:after="0"/>
              <w:rPr>
                <w:noProof/>
              </w:rPr>
            </w:pPr>
            <w:r>
              <w:rPr>
                <w:noProof/>
              </w:rPr>
              <w:t>Carrier plate of aluminium silicon carbide (AlSiC-9) for electronic circuits</w:t>
            </w:r>
          </w:p>
        </w:tc>
        <w:tc>
          <w:tcPr>
            <w:tcW w:w="994" w:type="dxa"/>
          </w:tcPr>
          <w:p w14:paraId="1290AE16" w14:textId="77777777" w:rsidR="006E3C95" w:rsidRDefault="006E3C95" w:rsidP="006E3C95">
            <w:pPr>
              <w:pStyle w:val="Paragraph"/>
              <w:spacing w:after="0"/>
              <w:rPr>
                <w:noProof/>
              </w:rPr>
            </w:pPr>
            <w:r>
              <w:rPr>
                <w:noProof/>
              </w:rPr>
              <w:t>0 %</w:t>
            </w:r>
          </w:p>
        </w:tc>
        <w:tc>
          <w:tcPr>
            <w:tcW w:w="1276" w:type="dxa"/>
          </w:tcPr>
          <w:p w14:paraId="5373450D" w14:textId="77777777" w:rsidR="006E3C95" w:rsidRDefault="006E3C95" w:rsidP="006E3C95">
            <w:pPr>
              <w:pStyle w:val="Paragraph"/>
              <w:spacing w:after="0"/>
              <w:rPr>
                <w:noProof/>
              </w:rPr>
            </w:pPr>
            <w:r>
              <w:rPr>
                <w:noProof/>
              </w:rPr>
              <w:t>-</w:t>
            </w:r>
          </w:p>
        </w:tc>
        <w:tc>
          <w:tcPr>
            <w:tcW w:w="992" w:type="dxa"/>
          </w:tcPr>
          <w:p w14:paraId="082CF35F" w14:textId="77777777" w:rsidR="006E3C95" w:rsidRDefault="006E3C95" w:rsidP="006E3C95">
            <w:pPr>
              <w:pStyle w:val="Paragraph"/>
              <w:spacing w:after="0"/>
              <w:rPr>
                <w:noProof/>
              </w:rPr>
            </w:pPr>
            <w:r>
              <w:rPr>
                <w:noProof/>
              </w:rPr>
              <w:t>31.12.2027</w:t>
            </w:r>
          </w:p>
        </w:tc>
      </w:tr>
      <w:tr w:rsidR="006E3C95" w14:paraId="539D7255" w14:textId="77777777" w:rsidTr="008924C5">
        <w:trPr>
          <w:cantSplit/>
        </w:trPr>
        <w:tc>
          <w:tcPr>
            <w:tcW w:w="779" w:type="dxa"/>
          </w:tcPr>
          <w:p w14:paraId="591C311E" w14:textId="77777777" w:rsidR="006E3C95" w:rsidRDefault="006E3C95" w:rsidP="006E3C95">
            <w:pPr>
              <w:pStyle w:val="Paragraph"/>
              <w:spacing w:after="0"/>
              <w:rPr>
                <w:noProof/>
              </w:rPr>
            </w:pPr>
            <w:r>
              <w:rPr>
                <w:noProof/>
              </w:rPr>
              <w:t>0.6805</w:t>
            </w:r>
          </w:p>
        </w:tc>
        <w:tc>
          <w:tcPr>
            <w:tcW w:w="1276" w:type="dxa"/>
          </w:tcPr>
          <w:p w14:paraId="29953A6B" w14:textId="77777777" w:rsidR="006E3C95" w:rsidRDefault="006E3C95" w:rsidP="006E3C95">
            <w:pPr>
              <w:pStyle w:val="Paragraph"/>
              <w:spacing w:after="0"/>
              <w:jc w:val="right"/>
              <w:rPr>
                <w:noProof/>
              </w:rPr>
            </w:pPr>
            <w:r>
              <w:rPr>
                <w:noProof/>
              </w:rPr>
              <w:t>ex 8113 00 90</w:t>
            </w:r>
          </w:p>
        </w:tc>
        <w:tc>
          <w:tcPr>
            <w:tcW w:w="709" w:type="dxa"/>
          </w:tcPr>
          <w:p w14:paraId="5CEEF1A3" w14:textId="77777777" w:rsidR="006E3C95" w:rsidRDefault="006E3C95" w:rsidP="006E3C95">
            <w:pPr>
              <w:pStyle w:val="Paragraph"/>
              <w:spacing w:after="0"/>
              <w:jc w:val="center"/>
              <w:rPr>
                <w:noProof/>
              </w:rPr>
            </w:pPr>
            <w:r>
              <w:rPr>
                <w:noProof/>
              </w:rPr>
              <w:t>20</w:t>
            </w:r>
          </w:p>
        </w:tc>
        <w:tc>
          <w:tcPr>
            <w:tcW w:w="3967" w:type="dxa"/>
          </w:tcPr>
          <w:p w14:paraId="55B8E117" w14:textId="77777777" w:rsidR="006E3C95" w:rsidRDefault="006E3C95" w:rsidP="006E3C95">
            <w:pPr>
              <w:pStyle w:val="Paragraph"/>
              <w:spacing w:after="0"/>
              <w:rPr>
                <w:noProof/>
              </w:rPr>
            </w:pPr>
            <w:r>
              <w:rPr>
                <w:noProof/>
              </w:rPr>
              <w:t>Cuboid spacer made of aluminium silicon carbide (AlSiC) composite used for packaging in IGBT-modules</w:t>
            </w:r>
          </w:p>
        </w:tc>
        <w:tc>
          <w:tcPr>
            <w:tcW w:w="994" w:type="dxa"/>
          </w:tcPr>
          <w:p w14:paraId="30A01842" w14:textId="77777777" w:rsidR="006E3C95" w:rsidRDefault="006E3C95" w:rsidP="006E3C95">
            <w:pPr>
              <w:pStyle w:val="Paragraph"/>
              <w:spacing w:after="0"/>
              <w:rPr>
                <w:noProof/>
              </w:rPr>
            </w:pPr>
            <w:r>
              <w:rPr>
                <w:noProof/>
              </w:rPr>
              <w:t>0 %</w:t>
            </w:r>
          </w:p>
        </w:tc>
        <w:tc>
          <w:tcPr>
            <w:tcW w:w="1276" w:type="dxa"/>
          </w:tcPr>
          <w:p w14:paraId="08CF5AD8" w14:textId="77777777" w:rsidR="006E3C95" w:rsidRDefault="006E3C95" w:rsidP="006E3C95">
            <w:pPr>
              <w:pStyle w:val="Paragraph"/>
              <w:spacing w:after="0"/>
              <w:rPr>
                <w:noProof/>
              </w:rPr>
            </w:pPr>
            <w:r>
              <w:rPr>
                <w:noProof/>
              </w:rPr>
              <w:t>-</w:t>
            </w:r>
          </w:p>
        </w:tc>
        <w:tc>
          <w:tcPr>
            <w:tcW w:w="992" w:type="dxa"/>
          </w:tcPr>
          <w:p w14:paraId="15DCD328" w14:textId="77777777" w:rsidR="006E3C95" w:rsidRDefault="006E3C95" w:rsidP="006E3C95">
            <w:pPr>
              <w:pStyle w:val="Paragraph"/>
              <w:spacing w:after="0"/>
              <w:rPr>
                <w:noProof/>
              </w:rPr>
            </w:pPr>
            <w:r>
              <w:rPr>
                <w:noProof/>
              </w:rPr>
              <w:t>31.12.2025</w:t>
            </w:r>
          </w:p>
        </w:tc>
      </w:tr>
      <w:tr w:rsidR="006E3C95" w14:paraId="2175B639" w14:textId="77777777" w:rsidTr="008924C5">
        <w:trPr>
          <w:cantSplit/>
        </w:trPr>
        <w:tc>
          <w:tcPr>
            <w:tcW w:w="779" w:type="dxa"/>
          </w:tcPr>
          <w:p w14:paraId="5A3807AF" w14:textId="77777777" w:rsidR="006E3C95" w:rsidRDefault="006E3C95" w:rsidP="006E3C95">
            <w:pPr>
              <w:pStyle w:val="Paragraph"/>
              <w:spacing w:after="0"/>
              <w:rPr>
                <w:noProof/>
              </w:rPr>
            </w:pPr>
            <w:r>
              <w:rPr>
                <w:noProof/>
              </w:rPr>
              <w:t>0.6416</w:t>
            </w:r>
          </w:p>
        </w:tc>
        <w:tc>
          <w:tcPr>
            <w:tcW w:w="1276" w:type="dxa"/>
          </w:tcPr>
          <w:p w14:paraId="328BB87D" w14:textId="77777777" w:rsidR="006E3C95" w:rsidRDefault="006E3C95" w:rsidP="006E3C95">
            <w:pPr>
              <w:pStyle w:val="Paragraph"/>
              <w:spacing w:after="0"/>
              <w:jc w:val="right"/>
              <w:rPr>
                <w:noProof/>
              </w:rPr>
            </w:pPr>
            <w:r>
              <w:rPr>
                <w:noProof/>
              </w:rPr>
              <w:t>ex 8207 19 10</w:t>
            </w:r>
          </w:p>
        </w:tc>
        <w:tc>
          <w:tcPr>
            <w:tcW w:w="709" w:type="dxa"/>
          </w:tcPr>
          <w:p w14:paraId="35316D2D" w14:textId="77777777" w:rsidR="006E3C95" w:rsidRDefault="006E3C95" w:rsidP="006E3C95">
            <w:pPr>
              <w:pStyle w:val="Paragraph"/>
              <w:spacing w:after="0"/>
              <w:jc w:val="center"/>
              <w:rPr>
                <w:noProof/>
              </w:rPr>
            </w:pPr>
            <w:r>
              <w:rPr>
                <w:noProof/>
              </w:rPr>
              <w:t>10</w:t>
            </w:r>
          </w:p>
        </w:tc>
        <w:tc>
          <w:tcPr>
            <w:tcW w:w="3967" w:type="dxa"/>
          </w:tcPr>
          <w:p w14:paraId="4436220D" w14:textId="77777777" w:rsidR="006E3C95" w:rsidRDefault="006E3C95" w:rsidP="006E3C95">
            <w:pPr>
              <w:pStyle w:val="Paragraph"/>
              <w:spacing w:after="0"/>
              <w:rPr>
                <w:noProof/>
              </w:rPr>
            </w:pPr>
            <w:r>
              <w:rPr>
                <w:noProof/>
              </w:rPr>
              <w:t>Inserts for drilling tools with working parts of agglomerated diamonds</w:t>
            </w:r>
          </w:p>
        </w:tc>
        <w:tc>
          <w:tcPr>
            <w:tcW w:w="994" w:type="dxa"/>
          </w:tcPr>
          <w:p w14:paraId="6BC52A3B" w14:textId="77777777" w:rsidR="006E3C95" w:rsidRDefault="006E3C95" w:rsidP="006E3C95">
            <w:pPr>
              <w:pStyle w:val="Paragraph"/>
              <w:spacing w:after="0"/>
              <w:rPr>
                <w:noProof/>
              </w:rPr>
            </w:pPr>
            <w:r>
              <w:rPr>
                <w:noProof/>
              </w:rPr>
              <w:t>0 %</w:t>
            </w:r>
          </w:p>
        </w:tc>
        <w:tc>
          <w:tcPr>
            <w:tcW w:w="1276" w:type="dxa"/>
          </w:tcPr>
          <w:p w14:paraId="05F20DA7" w14:textId="77777777" w:rsidR="006E3C95" w:rsidRDefault="006E3C95" w:rsidP="006E3C95">
            <w:pPr>
              <w:pStyle w:val="Paragraph"/>
              <w:spacing w:after="0"/>
              <w:rPr>
                <w:noProof/>
              </w:rPr>
            </w:pPr>
            <w:r>
              <w:rPr>
                <w:noProof/>
              </w:rPr>
              <w:t>p/st</w:t>
            </w:r>
          </w:p>
        </w:tc>
        <w:tc>
          <w:tcPr>
            <w:tcW w:w="992" w:type="dxa"/>
          </w:tcPr>
          <w:p w14:paraId="320268A8" w14:textId="77777777" w:rsidR="006E3C95" w:rsidRDefault="006E3C95" w:rsidP="006E3C95">
            <w:pPr>
              <w:pStyle w:val="Paragraph"/>
              <w:spacing w:after="0"/>
              <w:rPr>
                <w:noProof/>
              </w:rPr>
            </w:pPr>
            <w:r>
              <w:rPr>
                <w:noProof/>
              </w:rPr>
              <w:t>31.12.2024</w:t>
            </w:r>
          </w:p>
        </w:tc>
      </w:tr>
      <w:tr w:rsidR="006E3C95" w14:paraId="13D3F728" w14:textId="77777777" w:rsidTr="008924C5">
        <w:trPr>
          <w:cantSplit/>
        </w:trPr>
        <w:tc>
          <w:tcPr>
            <w:tcW w:w="779" w:type="dxa"/>
          </w:tcPr>
          <w:p w14:paraId="3BDC5D3B" w14:textId="77777777" w:rsidR="006E3C95" w:rsidRDefault="006E3C95" w:rsidP="006E3C95">
            <w:pPr>
              <w:pStyle w:val="Paragraph"/>
              <w:spacing w:after="0"/>
              <w:rPr>
                <w:noProof/>
              </w:rPr>
            </w:pPr>
            <w:r>
              <w:rPr>
                <w:noProof/>
              </w:rPr>
              <w:t>0.5570</w:t>
            </w:r>
          </w:p>
        </w:tc>
        <w:tc>
          <w:tcPr>
            <w:tcW w:w="1276" w:type="dxa"/>
          </w:tcPr>
          <w:p w14:paraId="0FF186F0" w14:textId="77777777" w:rsidR="006E3C95" w:rsidRDefault="006E3C95" w:rsidP="006E3C95">
            <w:pPr>
              <w:pStyle w:val="Paragraph"/>
              <w:spacing w:after="0"/>
              <w:jc w:val="right"/>
              <w:rPr>
                <w:noProof/>
              </w:rPr>
            </w:pPr>
            <w:r>
              <w:rPr>
                <w:noProof/>
              </w:rPr>
              <w:t>ex 8207 30 10</w:t>
            </w:r>
          </w:p>
        </w:tc>
        <w:tc>
          <w:tcPr>
            <w:tcW w:w="709" w:type="dxa"/>
          </w:tcPr>
          <w:p w14:paraId="3FD26B3F" w14:textId="77777777" w:rsidR="006E3C95" w:rsidRDefault="006E3C95" w:rsidP="006E3C95">
            <w:pPr>
              <w:pStyle w:val="Paragraph"/>
              <w:spacing w:after="0"/>
              <w:jc w:val="center"/>
              <w:rPr>
                <w:noProof/>
              </w:rPr>
            </w:pPr>
            <w:r>
              <w:rPr>
                <w:noProof/>
              </w:rPr>
              <w:t>10</w:t>
            </w:r>
          </w:p>
        </w:tc>
        <w:tc>
          <w:tcPr>
            <w:tcW w:w="3967" w:type="dxa"/>
          </w:tcPr>
          <w:p w14:paraId="0669235C" w14:textId="77777777" w:rsidR="006E3C95" w:rsidRDefault="006E3C95" w:rsidP="006E3C95">
            <w:pPr>
              <w:pStyle w:val="Paragraph"/>
              <w:spacing w:after="0"/>
              <w:rPr>
                <w:noProof/>
              </w:rPr>
            </w:pPr>
            <w:r>
              <w:rPr>
                <w:noProof/>
              </w:rPr>
              <w:t>Set of transfer and/or tandem press tools for cold-forming, pressing, drawing, cutting, punching, bending, calibrating, bordering and throating of metal sheets, for use in the manufacture of frame parts or body parts of motor vehicles</w:t>
            </w:r>
          </w:p>
          <w:p w14:paraId="0A7E413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8997935" w14:textId="77777777" w:rsidR="006E3C95" w:rsidRDefault="006E3C95" w:rsidP="006E3C95">
            <w:pPr>
              <w:pStyle w:val="Paragraph"/>
              <w:spacing w:after="0"/>
              <w:rPr>
                <w:noProof/>
              </w:rPr>
            </w:pPr>
            <w:r>
              <w:rPr>
                <w:noProof/>
              </w:rPr>
              <w:t>0 %</w:t>
            </w:r>
          </w:p>
        </w:tc>
        <w:tc>
          <w:tcPr>
            <w:tcW w:w="1276" w:type="dxa"/>
          </w:tcPr>
          <w:p w14:paraId="22CBBB00" w14:textId="77777777" w:rsidR="006E3C95" w:rsidRDefault="006E3C95" w:rsidP="006E3C95">
            <w:pPr>
              <w:pStyle w:val="Paragraph"/>
              <w:spacing w:after="0"/>
              <w:rPr>
                <w:noProof/>
              </w:rPr>
            </w:pPr>
            <w:r>
              <w:rPr>
                <w:noProof/>
              </w:rPr>
              <w:t>p/st</w:t>
            </w:r>
          </w:p>
        </w:tc>
        <w:tc>
          <w:tcPr>
            <w:tcW w:w="992" w:type="dxa"/>
          </w:tcPr>
          <w:p w14:paraId="7CD1B32E" w14:textId="77777777" w:rsidR="006E3C95" w:rsidRDefault="006E3C95" w:rsidP="006E3C95">
            <w:pPr>
              <w:pStyle w:val="Paragraph"/>
              <w:spacing w:after="0"/>
              <w:rPr>
                <w:noProof/>
              </w:rPr>
            </w:pPr>
            <w:r>
              <w:rPr>
                <w:noProof/>
              </w:rPr>
              <w:t>31.12.2027</w:t>
            </w:r>
          </w:p>
        </w:tc>
      </w:tr>
      <w:tr w:rsidR="006E3C95" w14:paraId="29D26103" w14:textId="77777777" w:rsidTr="008924C5">
        <w:trPr>
          <w:cantSplit/>
        </w:trPr>
        <w:tc>
          <w:tcPr>
            <w:tcW w:w="779" w:type="dxa"/>
          </w:tcPr>
          <w:p w14:paraId="45BD6E5B" w14:textId="77777777" w:rsidR="006E3C95" w:rsidRDefault="006E3C95" w:rsidP="006E3C95">
            <w:pPr>
              <w:pStyle w:val="Paragraph"/>
              <w:spacing w:after="0"/>
              <w:rPr>
                <w:noProof/>
              </w:rPr>
            </w:pPr>
            <w:r>
              <w:rPr>
                <w:noProof/>
              </w:rPr>
              <w:t>0.7693</w:t>
            </w:r>
          </w:p>
        </w:tc>
        <w:tc>
          <w:tcPr>
            <w:tcW w:w="1276" w:type="dxa"/>
          </w:tcPr>
          <w:p w14:paraId="0F3F7513" w14:textId="77777777" w:rsidR="006E3C95" w:rsidRDefault="006E3C95" w:rsidP="006E3C95">
            <w:pPr>
              <w:pStyle w:val="Paragraph"/>
              <w:spacing w:after="0"/>
              <w:jc w:val="right"/>
              <w:rPr>
                <w:noProof/>
              </w:rPr>
            </w:pPr>
            <w:r>
              <w:rPr>
                <w:rStyle w:val="FootnoteReference"/>
                <w:noProof/>
              </w:rPr>
              <w:t>*</w:t>
            </w:r>
            <w:r>
              <w:rPr>
                <w:noProof/>
              </w:rPr>
              <w:t>ex 8301 20 00</w:t>
            </w:r>
          </w:p>
        </w:tc>
        <w:tc>
          <w:tcPr>
            <w:tcW w:w="709" w:type="dxa"/>
          </w:tcPr>
          <w:p w14:paraId="107B0F7B" w14:textId="77777777" w:rsidR="006E3C95" w:rsidRDefault="006E3C95" w:rsidP="006E3C95">
            <w:pPr>
              <w:pStyle w:val="Paragraph"/>
              <w:spacing w:after="0"/>
              <w:jc w:val="center"/>
              <w:rPr>
                <w:noProof/>
              </w:rPr>
            </w:pPr>
            <w:r>
              <w:rPr>
                <w:noProof/>
              </w:rPr>
              <w:t>10</w:t>
            </w:r>
          </w:p>
        </w:tc>
        <w:tc>
          <w:tcPr>
            <w:tcW w:w="3967" w:type="dxa"/>
          </w:tcPr>
          <w:p w14:paraId="5C0D904A" w14:textId="77777777" w:rsidR="006E3C95" w:rsidRDefault="006E3C95" w:rsidP="006E3C95">
            <w:pPr>
              <w:pStyle w:val="Paragraph"/>
              <w:spacing w:after="0"/>
              <w:rPr>
                <w:noProof/>
              </w:rPr>
            </w:pPr>
            <w:r>
              <w:rPr>
                <w:noProof/>
              </w:rPr>
              <w:t>Mechanical or electromechanical steering column lock:</w:t>
            </w:r>
          </w:p>
          <w:tbl>
            <w:tblPr>
              <w:tblStyle w:val="Listdash"/>
              <w:tblW w:w="0" w:type="auto"/>
              <w:tblLayout w:type="fixed"/>
              <w:tblLook w:val="0000" w:firstRow="0" w:lastRow="0" w:firstColumn="0" w:lastColumn="0" w:noHBand="0" w:noVBand="0"/>
            </w:tblPr>
            <w:tblGrid>
              <w:gridCol w:w="220"/>
              <w:gridCol w:w="2254"/>
            </w:tblGrid>
            <w:tr w:rsidR="006E3C95" w14:paraId="4563D039" w14:textId="77777777" w:rsidTr="008924C5">
              <w:tc>
                <w:tcPr>
                  <w:tcW w:w="220" w:type="dxa"/>
                </w:tcPr>
                <w:p w14:paraId="0F653FFA" w14:textId="77777777" w:rsidR="006E3C95" w:rsidRDefault="006E3C95" w:rsidP="006E3C95">
                  <w:pPr>
                    <w:pStyle w:val="Paragraph"/>
                    <w:spacing w:after="0"/>
                    <w:rPr>
                      <w:noProof/>
                    </w:rPr>
                  </w:pPr>
                  <w:r>
                    <w:rPr>
                      <w:noProof/>
                    </w:rPr>
                    <w:t>—</w:t>
                  </w:r>
                </w:p>
              </w:tc>
              <w:tc>
                <w:tcPr>
                  <w:tcW w:w="2254" w:type="dxa"/>
                </w:tcPr>
                <w:p w14:paraId="3A540C2C" w14:textId="77777777" w:rsidR="006E3C95" w:rsidRDefault="006E3C95" w:rsidP="006E3C95">
                  <w:pPr>
                    <w:pStyle w:val="Paragraph"/>
                    <w:spacing w:after="0"/>
                    <w:rPr>
                      <w:noProof/>
                    </w:rPr>
                  </w:pPr>
                  <w:r>
                    <w:rPr>
                      <w:noProof/>
                    </w:rPr>
                    <w:t>with a height of 10,5 cm (± 3 cm),</w:t>
                  </w:r>
                </w:p>
              </w:tc>
            </w:tr>
            <w:tr w:rsidR="006E3C95" w14:paraId="1C601F36" w14:textId="77777777" w:rsidTr="008924C5">
              <w:tc>
                <w:tcPr>
                  <w:tcW w:w="220" w:type="dxa"/>
                </w:tcPr>
                <w:p w14:paraId="2137E530" w14:textId="77777777" w:rsidR="006E3C95" w:rsidRDefault="006E3C95" w:rsidP="006E3C95">
                  <w:pPr>
                    <w:pStyle w:val="Paragraph"/>
                    <w:spacing w:after="0"/>
                    <w:rPr>
                      <w:noProof/>
                    </w:rPr>
                  </w:pPr>
                  <w:r>
                    <w:rPr>
                      <w:noProof/>
                    </w:rPr>
                    <w:t>—</w:t>
                  </w:r>
                </w:p>
              </w:tc>
              <w:tc>
                <w:tcPr>
                  <w:tcW w:w="2254" w:type="dxa"/>
                </w:tcPr>
                <w:p w14:paraId="78602B0A" w14:textId="77777777" w:rsidR="006E3C95" w:rsidRDefault="006E3C95" w:rsidP="006E3C95">
                  <w:pPr>
                    <w:pStyle w:val="Paragraph"/>
                    <w:spacing w:after="0"/>
                    <w:rPr>
                      <w:noProof/>
                    </w:rPr>
                  </w:pPr>
                  <w:r>
                    <w:rPr>
                      <w:noProof/>
                    </w:rPr>
                    <w:t>with a width of 6,5 cm (± 3 cm),</w:t>
                  </w:r>
                </w:p>
              </w:tc>
            </w:tr>
            <w:tr w:rsidR="006E3C95" w14:paraId="7F0496CA" w14:textId="77777777" w:rsidTr="008924C5">
              <w:tc>
                <w:tcPr>
                  <w:tcW w:w="220" w:type="dxa"/>
                </w:tcPr>
                <w:p w14:paraId="2E9A28C5" w14:textId="77777777" w:rsidR="006E3C95" w:rsidRDefault="006E3C95" w:rsidP="006E3C95">
                  <w:pPr>
                    <w:pStyle w:val="Paragraph"/>
                    <w:spacing w:after="0"/>
                    <w:rPr>
                      <w:noProof/>
                    </w:rPr>
                  </w:pPr>
                  <w:r>
                    <w:rPr>
                      <w:noProof/>
                    </w:rPr>
                    <w:t>—</w:t>
                  </w:r>
                </w:p>
              </w:tc>
              <w:tc>
                <w:tcPr>
                  <w:tcW w:w="2254" w:type="dxa"/>
                </w:tcPr>
                <w:p w14:paraId="6B1AD259" w14:textId="77777777" w:rsidR="006E3C95" w:rsidRDefault="006E3C95" w:rsidP="006E3C95">
                  <w:pPr>
                    <w:pStyle w:val="Paragraph"/>
                    <w:spacing w:after="0"/>
                    <w:rPr>
                      <w:noProof/>
                    </w:rPr>
                  </w:pPr>
                  <w:r>
                    <w:rPr>
                      <w:noProof/>
                    </w:rPr>
                    <w:t>in a metal housing,</w:t>
                  </w:r>
                </w:p>
              </w:tc>
            </w:tr>
            <w:tr w:rsidR="006E3C95" w14:paraId="6D22F5C0" w14:textId="77777777" w:rsidTr="008924C5">
              <w:tc>
                <w:tcPr>
                  <w:tcW w:w="220" w:type="dxa"/>
                </w:tcPr>
                <w:p w14:paraId="6E19CA54" w14:textId="77777777" w:rsidR="006E3C95" w:rsidRDefault="006E3C95" w:rsidP="006E3C95">
                  <w:pPr>
                    <w:pStyle w:val="Paragraph"/>
                    <w:spacing w:after="0"/>
                    <w:rPr>
                      <w:noProof/>
                    </w:rPr>
                  </w:pPr>
                  <w:r>
                    <w:rPr>
                      <w:noProof/>
                    </w:rPr>
                    <w:t>—</w:t>
                  </w:r>
                </w:p>
              </w:tc>
              <w:tc>
                <w:tcPr>
                  <w:tcW w:w="2254" w:type="dxa"/>
                </w:tcPr>
                <w:p w14:paraId="6E73D799" w14:textId="77777777" w:rsidR="006E3C95" w:rsidRDefault="006E3C95" w:rsidP="006E3C95">
                  <w:pPr>
                    <w:pStyle w:val="Paragraph"/>
                    <w:spacing w:after="0"/>
                    <w:rPr>
                      <w:noProof/>
                    </w:rPr>
                  </w:pPr>
                  <w:r>
                    <w:rPr>
                      <w:noProof/>
                    </w:rPr>
                    <w:t>whether or not with a holder,</w:t>
                  </w:r>
                </w:p>
              </w:tc>
            </w:tr>
          </w:tbl>
          <w:p w14:paraId="713AB99D" w14:textId="77777777" w:rsidR="006E3C95" w:rsidRDefault="006E3C95" w:rsidP="006E3C95">
            <w:pPr>
              <w:pStyle w:val="Paragraph"/>
              <w:spacing w:after="0"/>
              <w:rPr>
                <w:noProof/>
              </w:rPr>
            </w:pPr>
            <w:r>
              <w:rPr>
                <w:noProof/>
              </w:rPr>
              <w:t>for use in the manufacture of goods of Chapter 87</w:t>
            </w:r>
          </w:p>
          <w:p w14:paraId="74EFA76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8F625DC" w14:textId="77777777" w:rsidR="006E3C95" w:rsidRDefault="006E3C95" w:rsidP="006E3C95">
            <w:pPr>
              <w:pStyle w:val="Paragraph"/>
              <w:spacing w:after="0"/>
              <w:rPr>
                <w:noProof/>
              </w:rPr>
            </w:pPr>
            <w:r>
              <w:rPr>
                <w:noProof/>
              </w:rPr>
              <w:t>0 %</w:t>
            </w:r>
          </w:p>
        </w:tc>
        <w:tc>
          <w:tcPr>
            <w:tcW w:w="1276" w:type="dxa"/>
          </w:tcPr>
          <w:p w14:paraId="0617441D" w14:textId="77777777" w:rsidR="006E3C95" w:rsidRDefault="006E3C95" w:rsidP="006E3C95">
            <w:pPr>
              <w:pStyle w:val="Paragraph"/>
              <w:spacing w:after="0"/>
              <w:rPr>
                <w:noProof/>
              </w:rPr>
            </w:pPr>
            <w:r>
              <w:rPr>
                <w:noProof/>
              </w:rPr>
              <w:t>-</w:t>
            </w:r>
          </w:p>
        </w:tc>
        <w:tc>
          <w:tcPr>
            <w:tcW w:w="992" w:type="dxa"/>
          </w:tcPr>
          <w:p w14:paraId="459CC22F" w14:textId="77777777" w:rsidR="006E3C95" w:rsidRDefault="006E3C95" w:rsidP="006E3C95">
            <w:pPr>
              <w:pStyle w:val="Paragraph"/>
              <w:spacing w:after="0"/>
              <w:rPr>
                <w:noProof/>
              </w:rPr>
            </w:pPr>
            <w:r>
              <w:rPr>
                <w:noProof/>
              </w:rPr>
              <w:t>31.12.2024</w:t>
            </w:r>
          </w:p>
        </w:tc>
      </w:tr>
      <w:tr w:rsidR="006E3C95" w14:paraId="289F92DE" w14:textId="77777777" w:rsidTr="008924C5">
        <w:trPr>
          <w:cantSplit/>
        </w:trPr>
        <w:tc>
          <w:tcPr>
            <w:tcW w:w="779" w:type="dxa"/>
          </w:tcPr>
          <w:p w14:paraId="06E08510" w14:textId="77777777" w:rsidR="006E3C95" w:rsidRDefault="006E3C95" w:rsidP="006E3C95">
            <w:pPr>
              <w:pStyle w:val="Paragraph"/>
              <w:spacing w:after="0"/>
              <w:rPr>
                <w:noProof/>
              </w:rPr>
            </w:pPr>
            <w:r>
              <w:rPr>
                <w:noProof/>
              </w:rPr>
              <w:t>0.5024</w:t>
            </w:r>
          </w:p>
          <w:p w14:paraId="6E5D6989" w14:textId="77777777" w:rsidR="006E3C95" w:rsidRDefault="006E3C95" w:rsidP="006E3C95">
            <w:pPr>
              <w:pStyle w:val="Paragraph"/>
              <w:spacing w:after="0"/>
              <w:rPr>
                <w:noProof/>
              </w:rPr>
            </w:pPr>
          </w:p>
          <w:p w14:paraId="10A6ABDA" w14:textId="77777777" w:rsidR="006E3C95" w:rsidRDefault="006E3C95" w:rsidP="006E3C95">
            <w:pPr>
              <w:pStyle w:val="Paragraph"/>
              <w:spacing w:after="0"/>
              <w:rPr>
                <w:noProof/>
              </w:rPr>
            </w:pPr>
          </w:p>
          <w:p w14:paraId="651B8011" w14:textId="77777777" w:rsidR="006E3C95" w:rsidRDefault="006E3C95" w:rsidP="006E3C95">
            <w:pPr>
              <w:pStyle w:val="Paragraph"/>
              <w:spacing w:after="0"/>
              <w:rPr>
                <w:noProof/>
              </w:rPr>
            </w:pPr>
          </w:p>
          <w:p w14:paraId="6B0CFD04" w14:textId="77777777" w:rsidR="006E3C95" w:rsidRDefault="006E3C95" w:rsidP="006E3C95">
            <w:pPr>
              <w:pStyle w:val="Paragraph"/>
              <w:spacing w:after="0"/>
              <w:rPr>
                <w:noProof/>
              </w:rPr>
            </w:pPr>
          </w:p>
          <w:p w14:paraId="6C53716B" w14:textId="77777777" w:rsidR="006E3C95" w:rsidRDefault="006E3C95" w:rsidP="006E3C95">
            <w:pPr>
              <w:pStyle w:val="Paragraph"/>
              <w:spacing w:after="0"/>
              <w:rPr>
                <w:noProof/>
              </w:rPr>
            </w:pPr>
          </w:p>
          <w:p w14:paraId="58331686" w14:textId="77777777" w:rsidR="006E3C95" w:rsidRDefault="006E3C95" w:rsidP="006E3C95">
            <w:pPr>
              <w:pStyle w:val="Paragraph"/>
              <w:spacing w:after="0"/>
              <w:rPr>
                <w:noProof/>
              </w:rPr>
            </w:pPr>
          </w:p>
          <w:p w14:paraId="3AF3E7E0" w14:textId="77777777" w:rsidR="006E3C95" w:rsidRDefault="006E3C95" w:rsidP="006E3C95">
            <w:pPr>
              <w:pStyle w:val="Paragraph"/>
              <w:spacing w:after="0"/>
              <w:rPr>
                <w:noProof/>
              </w:rPr>
            </w:pPr>
          </w:p>
          <w:p w14:paraId="3A134402" w14:textId="77777777" w:rsidR="006E3C95" w:rsidRDefault="006E3C95" w:rsidP="006E3C95">
            <w:pPr>
              <w:pStyle w:val="Paragraph"/>
              <w:spacing w:after="0"/>
              <w:rPr>
                <w:noProof/>
              </w:rPr>
            </w:pPr>
          </w:p>
          <w:p w14:paraId="1024CD15" w14:textId="77777777" w:rsidR="006E3C95" w:rsidRDefault="006E3C95" w:rsidP="006E3C95">
            <w:pPr>
              <w:pStyle w:val="Paragraph"/>
              <w:spacing w:after="0"/>
              <w:rPr>
                <w:noProof/>
              </w:rPr>
            </w:pPr>
          </w:p>
          <w:p w14:paraId="6EDC55A0" w14:textId="77777777" w:rsidR="006E3C95" w:rsidRDefault="006E3C95" w:rsidP="006E3C95">
            <w:pPr>
              <w:pStyle w:val="Paragraph"/>
              <w:spacing w:after="0"/>
              <w:rPr>
                <w:noProof/>
              </w:rPr>
            </w:pPr>
          </w:p>
        </w:tc>
        <w:tc>
          <w:tcPr>
            <w:tcW w:w="1276" w:type="dxa"/>
          </w:tcPr>
          <w:p w14:paraId="15CDC168" w14:textId="77777777" w:rsidR="006E3C95" w:rsidRPr="003279AF" w:rsidRDefault="006E3C95" w:rsidP="006E3C95">
            <w:pPr>
              <w:pStyle w:val="Paragraph"/>
              <w:spacing w:after="0"/>
              <w:jc w:val="right"/>
              <w:rPr>
                <w:noProof/>
                <w:lang w:val="fr-BE"/>
              </w:rPr>
            </w:pPr>
            <w:r w:rsidRPr="003279AF">
              <w:rPr>
                <w:noProof/>
                <w:lang w:val="fr-BE"/>
              </w:rPr>
              <w:t>ex 8301 60 00</w:t>
            </w:r>
          </w:p>
          <w:p w14:paraId="11816403" w14:textId="77777777" w:rsidR="006E3C95" w:rsidRPr="003279AF" w:rsidRDefault="006E3C95" w:rsidP="006E3C95">
            <w:pPr>
              <w:pStyle w:val="Paragraph"/>
              <w:spacing w:after="0"/>
              <w:jc w:val="right"/>
              <w:rPr>
                <w:noProof/>
                <w:lang w:val="fr-BE"/>
              </w:rPr>
            </w:pPr>
            <w:r w:rsidRPr="003279AF">
              <w:rPr>
                <w:noProof/>
                <w:lang w:val="fr-BE"/>
              </w:rPr>
              <w:t>ex 8419 90 85</w:t>
            </w:r>
          </w:p>
          <w:p w14:paraId="2BE68788" w14:textId="77777777" w:rsidR="006E3C95" w:rsidRPr="003279AF" w:rsidRDefault="006E3C95" w:rsidP="006E3C95">
            <w:pPr>
              <w:pStyle w:val="Paragraph"/>
              <w:spacing w:after="0"/>
              <w:jc w:val="right"/>
              <w:rPr>
                <w:noProof/>
                <w:lang w:val="fr-BE"/>
              </w:rPr>
            </w:pPr>
            <w:r w:rsidRPr="003279AF">
              <w:rPr>
                <w:noProof/>
                <w:lang w:val="fr-BE"/>
              </w:rPr>
              <w:t>ex 8479 90 70</w:t>
            </w:r>
          </w:p>
          <w:p w14:paraId="45EA27F9" w14:textId="77777777" w:rsidR="006E3C95" w:rsidRPr="003279AF" w:rsidRDefault="006E3C95" w:rsidP="006E3C95">
            <w:pPr>
              <w:pStyle w:val="Paragraph"/>
              <w:spacing w:after="0"/>
              <w:jc w:val="right"/>
              <w:rPr>
                <w:noProof/>
                <w:lang w:val="fr-BE"/>
              </w:rPr>
            </w:pPr>
            <w:r w:rsidRPr="003279AF">
              <w:rPr>
                <w:noProof/>
                <w:lang w:val="fr-BE"/>
              </w:rPr>
              <w:t>ex 8481 90 00</w:t>
            </w:r>
          </w:p>
          <w:p w14:paraId="430C64CE" w14:textId="77777777" w:rsidR="006E3C95" w:rsidRPr="003279AF" w:rsidRDefault="006E3C95" w:rsidP="006E3C95">
            <w:pPr>
              <w:pStyle w:val="Paragraph"/>
              <w:spacing w:after="0"/>
              <w:jc w:val="right"/>
              <w:rPr>
                <w:noProof/>
                <w:lang w:val="fr-BE"/>
              </w:rPr>
            </w:pPr>
            <w:r w:rsidRPr="003279AF">
              <w:rPr>
                <w:noProof/>
                <w:lang w:val="fr-BE"/>
              </w:rPr>
              <w:t>ex 8485 90 90</w:t>
            </w:r>
          </w:p>
          <w:p w14:paraId="4D841B83" w14:textId="77777777" w:rsidR="006E3C95" w:rsidRPr="003279AF" w:rsidRDefault="006E3C95" w:rsidP="006E3C95">
            <w:pPr>
              <w:pStyle w:val="Paragraph"/>
              <w:spacing w:after="0"/>
              <w:jc w:val="right"/>
              <w:rPr>
                <w:noProof/>
                <w:lang w:val="fr-BE"/>
              </w:rPr>
            </w:pPr>
            <w:r w:rsidRPr="003279AF">
              <w:rPr>
                <w:noProof/>
                <w:lang w:val="fr-BE"/>
              </w:rPr>
              <w:t>ex 8503 00 99</w:t>
            </w:r>
          </w:p>
          <w:p w14:paraId="602040E9" w14:textId="77777777" w:rsidR="006E3C95" w:rsidRPr="003279AF" w:rsidRDefault="006E3C95" w:rsidP="006E3C95">
            <w:pPr>
              <w:pStyle w:val="Paragraph"/>
              <w:spacing w:after="0"/>
              <w:jc w:val="right"/>
              <w:rPr>
                <w:noProof/>
                <w:lang w:val="fr-BE"/>
              </w:rPr>
            </w:pPr>
            <w:r w:rsidRPr="003279AF">
              <w:rPr>
                <w:noProof/>
                <w:lang w:val="fr-BE"/>
              </w:rPr>
              <w:t>ex 8515 90 80</w:t>
            </w:r>
          </w:p>
          <w:p w14:paraId="5067200E" w14:textId="77777777" w:rsidR="006E3C95" w:rsidRPr="003279AF" w:rsidRDefault="006E3C95" w:rsidP="006E3C95">
            <w:pPr>
              <w:pStyle w:val="Paragraph"/>
              <w:spacing w:after="0"/>
              <w:jc w:val="right"/>
              <w:rPr>
                <w:noProof/>
                <w:lang w:val="fr-BE"/>
              </w:rPr>
            </w:pPr>
            <w:r w:rsidRPr="003279AF">
              <w:rPr>
                <w:noProof/>
                <w:lang w:val="fr-BE"/>
              </w:rPr>
              <w:t>ex 8537 10 98</w:t>
            </w:r>
          </w:p>
          <w:p w14:paraId="1F45AB21" w14:textId="77777777" w:rsidR="006E3C95" w:rsidRPr="003279AF" w:rsidRDefault="006E3C95" w:rsidP="006E3C95">
            <w:pPr>
              <w:pStyle w:val="Paragraph"/>
              <w:spacing w:after="0"/>
              <w:jc w:val="right"/>
              <w:rPr>
                <w:noProof/>
                <w:lang w:val="fr-BE"/>
              </w:rPr>
            </w:pPr>
            <w:r w:rsidRPr="003279AF">
              <w:rPr>
                <w:noProof/>
                <w:lang w:val="fr-BE"/>
              </w:rPr>
              <w:t>ex 8538 90 99</w:t>
            </w:r>
          </w:p>
          <w:p w14:paraId="4EC2D5FF" w14:textId="77777777" w:rsidR="006E3C95" w:rsidRPr="003279AF" w:rsidRDefault="006E3C95" w:rsidP="006E3C95">
            <w:pPr>
              <w:pStyle w:val="Paragraph"/>
              <w:spacing w:after="0"/>
              <w:jc w:val="right"/>
              <w:rPr>
                <w:noProof/>
                <w:lang w:val="fr-BE"/>
              </w:rPr>
            </w:pPr>
            <w:r w:rsidRPr="003279AF">
              <w:rPr>
                <w:noProof/>
                <w:lang w:val="fr-BE"/>
              </w:rPr>
              <w:t>ex 8708 99 10</w:t>
            </w:r>
          </w:p>
          <w:p w14:paraId="23987CA4" w14:textId="77777777" w:rsidR="006E3C95" w:rsidRDefault="006E3C95" w:rsidP="006E3C95">
            <w:pPr>
              <w:pStyle w:val="Paragraph"/>
              <w:spacing w:after="0"/>
              <w:jc w:val="right"/>
              <w:rPr>
                <w:noProof/>
              </w:rPr>
            </w:pPr>
            <w:r>
              <w:rPr>
                <w:noProof/>
              </w:rPr>
              <w:t>ex 8708 99 97</w:t>
            </w:r>
          </w:p>
        </w:tc>
        <w:tc>
          <w:tcPr>
            <w:tcW w:w="709" w:type="dxa"/>
          </w:tcPr>
          <w:p w14:paraId="2BF273B9" w14:textId="77777777" w:rsidR="006E3C95" w:rsidRDefault="006E3C95" w:rsidP="006E3C95">
            <w:pPr>
              <w:pStyle w:val="Paragraph"/>
              <w:spacing w:after="0"/>
              <w:jc w:val="center"/>
              <w:rPr>
                <w:noProof/>
              </w:rPr>
            </w:pPr>
            <w:r>
              <w:rPr>
                <w:noProof/>
              </w:rPr>
              <w:t>30</w:t>
            </w:r>
          </w:p>
          <w:p w14:paraId="0F4E5960" w14:textId="77777777" w:rsidR="006E3C95" w:rsidRDefault="006E3C95" w:rsidP="006E3C95">
            <w:pPr>
              <w:pStyle w:val="Paragraph"/>
              <w:spacing w:after="0"/>
              <w:jc w:val="center"/>
              <w:rPr>
                <w:noProof/>
              </w:rPr>
            </w:pPr>
            <w:r>
              <w:rPr>
                <w:noProof/>
              </w:rPr>
              <w:t>40</w:t>
            </w:r>
          </w:p>
          <w:p w14:paraId="4BC77132" w14:textId="77777777" w:rsidR="006E3C95" w:rsidRDefault="006E3C95" w:rsidP="006E3C95">
            <w:pPr>
              <w:pStyle w:val="Paragraph"/>
              <w:spacing w:after="0"/>
              <w:jc w:val="center"/>
              <w:rPr>
                <w:noProof/>
              </w:rPr>
            </w:pPr>
            <w:r>
              <w:rPr>
                <w:noProof/>
              </w:rPr>
              <w:t>30</w:t>
            </w:r>
          </w:p>
          <w:p w14:paraId="3D4E6348" w14:textId="77777777" w:rsidR="006E3C95" w:rsidRDefault="006E3C95" w:rsidP="006E3C95">
            <w:pPr>
              <w:pStyle w:val="Paragraph"/>
              <w:spacing w:after="0"/>
              <w:jc w:val="center"/>
              <w:rPr>
                <w:noProof/>
              </w:rPr>
            </w:pPr>
            <w:r>
              <w:rPr>
                <w:noProof/>
              </w:rPr>
              <w:t>50</w:t>
            </w:r>
          </w:p>
          <w:p w14:paraId="03438C03" w14:textId="77777777" w:rsidR="006E3C95" w:rsidRDefault="006E3C95" w:rsidP="006E3C95">
            <w:pPr>
              <w:pStyle w:val="Paragraph"/>
              <w:spacing w:after="0"/>
              <w:jc w:val="center"/>
              <w:rPr>
                <w:noProof/>
              </w:rPr>
            </w:pPr>
            <w:r>
              <w:rPr>
                <w:noProof/>
              </w:rPr>
              <w:t>30</w:t>
            </w:r>
          </w:p>
          <w:p w14:paraId="515F142C" w14:textId="77777777" w:rsidR="006E3C95" w:rsidRDefault="006E3C95" w:rsidP="006E3C95">
            <w:pPr>
              <w:pStyle w:val="Paragraph"/>
              <w:spacing w:after="0"/>
              <w:jc w:val="center"/>
              <w:rPr>
                <w:noProof/>
              </w:rPr>
            </w:pPr>
            <w:r>
              <w:rPr>
                <w:noProof/>
              </w:rPr>
              <w:t>43</w:t>
            </w:r>
          </w:p>
          <w:p w14:paraId="4795C7F5" w14:textId="77777777" w:rsidR="006E3C95" w:rsidRDefault="006E3C95" w:rsidP="006E3C95">
            <w:pPr>
              <w:pStyle w:val="Paragraph"/>
              <w:spacing w:after="0"/>
              <w:jc w:val="center"/>
              <w:rPr>
                <w:noProof/>
              </w:rPr>
            </w:pPr>
            <w:r>
              <w:rPr>
                <w:noProof/>
              </w:rPr>
              <w:t>40</w:t>
            </w:r>
          </w:p>
          <w:p w14:paraId="5824E907" w14:textId="77777777" w:rsidR="006E3C95" w:rsidRDefault="006E3C95" w:rsidP="006E3C95">
            <w:pPr>
              <w:pStyle w:val="Paragraph"/>
              <w:spacing w:after="0"/>
              <w:jc w:val="center"/>
              <w:rPr>
                <w:noProof/>
              </w:rPr>
            </w:pPr>
            <w:r>
              <w:rPr>
                <w:noProof/>
              </w:rPr>
              <w:t>55</w:t>
            </w:r>
          </w:p>
          <w:p w14:paraId="1B0CA862" w14:textId="77777777" w:rsidR="006E3C95" w:rsidRDefault="006E3C95" w:rsidP="006E3C95">
            <w:pPr>
              <w:pStyle w:val="Paragraph"/>
              <w:spacing w:after="0"/>
              <w:jc w:val="center"/>
              <w:rPr>
                <w:noProof/>
              </w:rPr>
            </w:pPr>
            <w:r>
              <w:rPr>
                <w:noProof/>
              </w:rPr>
              <w:t>70</w:t>
            </w:r>
          </w:p>
          <w:p w14:paraId="4FA46E39" w14:textId="77777777" w:rsidR="006E3C95" w:rsidRDefault="006E3C95" w:rsidP="006E3C95">
            <w:pPr>
              <w:pStyle w:val="Paragraph"/>
              <w:spacing w:after="0"/>
              <w:jc w:val="center"/>
              <w:rPr>
                <w:noProof/>
              </w:rPr>
            </w:pPr>
            <w:r>
              <w:rPr>
                <w:noProof/>
              </w:rPr>
              <w:t>55</w:t>
            </w:r>
          </w:p>
          <w:p w14:paraId="72256A81" w14:textId="77777777" w:rsidR="006E3C95" w:rsidRDefault="006E3C95" w:rsidP="006E3C95">
            <w:pPr>
              <w:pStyle w:val="Paragraph"/>
              <w:spacing w:after="0"/>
              <w:jc w:val="center"/>
              <w:rPr>
                <w:noProof/>
              </w:rPr>
            </w:pPr>
            <w:r>
              <w:rPr>
                <w:noProof/>
              </w:rPr>
              <w:t>22</w:t>
            </w:r>
          </w:p>
        </w:tc>
        <w:tc>
          <w:tcPr>
            <w:tcW w:w="3967" w:type="dxa"/>
          </w:tcPr>
          <w:p w14:paraId="2073C2FD" w14:textId="77777777" w:rsidR="006E3C95" w:rsidRDefault="006E3C95" w:rsidP="006E3C95">
            <w:pPr>
              <w:pStyle w:val="Paragraph"/>
              <w:spacing w:after="0"/>
              <w:rPr>
                <w:noProof/>
              </w:rPr>
            </w:pPr>
            <w:r>
              <w:rPr>
                <w:noProof/>
              </w:rPr>
              <w:t>Silicone or plastic keyboards, comprising:</w:t>
            </w:r>
          </w:p>
          <w:tbl>
            <w:tblPr>
              <w:tblStyle w:val="Listdash"/>
              <w:tblW w:w="0" w:type="auto"/>
              <w:tblLayout w:type="fixed"/>
              <w:tblLook w:val="0000" w:firstRow="0" w:lastRow="0" w:firstColumn="0" w:lastColumn="0" w:noHBand="0" w:noVBand="0"/>
            </w:tblPr>
            <w:tblGrid>
              <w:gridCol w:w="220"/>
              <w:gridCol w:w="3460"/>
            </w:tblGrid>
            <w:tr w:rsidR="006E3C95" w14:paraId="01DB2A7C" w14:textId="77777777" w:rsidTr="008924C5">
              <w:tc>
                <w:tcPr>
                  <w:tcW w:w="220" w:type="dxa"/>
                </w:tcPr>
                <w:p w14:paraId="140C1B96" w14:textId="77777777" w:rsidR="006E3C95" w:rsidRDefault="006E3C95" w:rsidP="006E3C95">
                  <w:pPr>
                    <w:pStyle w:val="Paragraph"/>
                    <w:spacing w:after="0"/>
                    <w:rPr>
                      <w:noProof/>
                    </w:rPr>
                  </w:pPr>
                  <w:r>
                    <w:rPr>
                      <w:noProof/>
                    </w:rPr>
                    <w:t>—</w:t>
                  </w:r>
                </w:p>
              </w:tc>
              <w:tc>
                <w:tcPr>
                  <w:tcW w:w="3460" w:type="dxa"/>
                </w:tcPr>
                <w:p w14:paraId="2F8AFB65" w14:textId="77777777" w:rsidR="006E3C95" w:rsidRDefault="006E3C95" w:rsidP="006E3C95">
                  <w:pPr>
                    <w:pStyle w:val="Paragraph"/>
                    <w:spacing w:after="0"/>
                    <w:rPr>
                      <w:noProof/>
                    </w:rPr>
                  </w:pPr>
                  <w:r>
                    <w:rPr>
                      <w:noProof/>
                    </w:rPr>
                    <w:t>parts of common metal, and</w:t>
                  </w:r>
                </w:p>
              </w:tc>
            </w:tr>
            <w:tr w:rsidR="006E3C95" w14:paraId="2C63096C" w14:textId="77777777" w:rsidTr="008924C5">
              <w:tc>
                <w:tcPr>
                  <w:tcW w:w="220" w:type="dxa"/>
                </w:tcPr>
                <w:p w14:paraId="4FF993E3" w14:textId="77777777" w:rsidR="006E3C95" w:rsidRDefault="006E3C95" w:rsidP="006E3C95">
                  <w:pPr>
                    <w:pStyle w:val="Paragraph"/>
                    <w:spacing w:after="0"/>
                    <w:rPr>
                      <w:noProof/>
                    </w:rPr>
                  </w:pPr>
                  <w:r>
                    <w:rPr>
                      <w:noProof/>
                    </w:rPr>
                    <w:t>—</w:t>
                  </w:r>
                </w:p>
              </w:tc>
              <w:tc>
                <w:tcPr>
                  <w:tcW w:w="3460" w:type="dxa"/>
                </w:tcPr>
                <w:p w14:paraId="34AB5830" w14:textId="77777777" w:rsidR="006E3C95" w:rsidRDefault="006E3C95" w:rsidP="006E3C95">
                  <w:pPr>
                    <w:pStyle w:val="Paragraph"/>
                    <w:spacing w:after="0"/>
                    <w:rPr>
                      <w:noProof/>
                    </w:rPr>
                  </w:pPr>
                  <w:r>
                    <w:rPr>
                      <w:noProof/>
                    </w:rPr>
                    <w:t>whether or not comprising parts of plastic,</w:t>
                  </w:r>
                </w:p>
              </w:tc>
            </w:tr>
            <w:tr w:rsidR="006E3C95" w14:paraId="24A274B1" w14:textId="77777777" w:rsidTr="008924C5">
              <w:tc>
                <w:tcPr>
                  <w:tcW w:w="220" w:type="dxa"/>
                </w:tcPr>
                <w:p w14:paraId="6E6D41DC" w14:textId="77777777" w:rsidR="006E3C95" w:rsidRDefault="006E3C95" w:rsidP="006E3C95">
                  <w:pPr>
                    <w:pStyle w:val="Paragraph"/>
                    <w:spacing w:after="0"/>
                    <w:rPr>
                      <w:noProof/>
                    </w:rPr>
                  </w:pPr>
                  <w:r>
                    <w:rPr>
                      <w:noProof/>
                    </w:rPr>
                    <w:t>—</w:t>
                  </w:r>
                </w:p>
              </w:tc>
              <w:tc>
                <w:tcPr>
                  <w:tcW w:w="3460" w:type="dxa"/>
                </w:tcPr>
                <w:p w14:paraId="708475A7" w14:textId="77777777" w:rsidR="006E3C95" w:rsidRDefault="006E3C95" w:rsidP="006E3C95">
                  <w:pPr>
                    <w:pStyle w:val="Paragraph"/>
                    <w:spacing w:after="0"/>
                    <w:rPr>
                      <w:noProof/>
                    </w:rPr>
                  </w:pPr>
                  <w:r>
                    <w:rPr>
                      <w:noProof/>
                    </w:rPr>
                    <w:t>epoxy resin reinforced with fiberglass or wood,</w:t>
                  </w:r>
                </w:p>
              </w:tc>
            </w:tr>
            <w:tr w:rsidR="006E3C95" w14:paraId="1A4350F1" w14:textId="77777777" w:rsidTr="008924C5">
              <w:tc>
                <w:tcPr>
                  <w:tcW w:w="220" w:type="dxa"/>
                </w:tcPr>
                <w:p w14:paraId="076368DF" w14:textId="77777777" w:rsidR="006E3C95" w:rsidRDefault="006E3C95" w:rsidP="006E3C95">
                  <w:pPr>
                    <w:pStyle w:val="Paragraph"/>
                    <w:spacing w:after="0"/>
                    <w:rPr>
                      <w:noProof/>
                    </w:rPr>
                  </w:pPr>
                  <w:r>
                    <w:rPr>
                      <w:noProof/>
                    </w:rPr>
                    <w:t>—</w:t>
                  </w:r>
                </w:p>
              </w:tc>
              <w:tc>
                <w:tcPr>
                  <w:tcW w:w="3460" w:type="dxa"/>
                </w:tcPr>
                <w:p w14:paraId="0BBAD9D4" w14:textId="77777777" w:rsidR="006E3C95" w:rsidRDefault="006E3C95" w:rsidP="006E3C95">
                  <w:pPr>
                    <w:pStyle w:val="Paragraph"/>
                    <w:spacing w:after="0"/>
                    <w:rPr>
                      <w:noProof/>
                    </w:rPr>
                  </w:pPr>
                  <w:r>
                    <w:rPr>
                      <w:noProof/>
                    </w:rPr>
                    <w:t>whether or not printed or surface-treated,</w:t>
                  </w:r>
                </w:p>
              </w:tc>
            </w:tr>
            <w:tr w:rsidR="006E3C95" w14:paraId="4C989863" w14:textId="77777777" w:rsidTr="008924C5">
              <w:tc>
                <w:tcPr>
                  <w:tcW w:w="220" w:type="dxa"/>
                </w:tcPr>
                <w:p w14:paraId="2384E680" w14:textId="77777777" w:rsidR="006E3C95" w:rsidRDefault="006E3C95" w:rsidP="006E3C95">
                  <w:pPr>
                    <w:pStyle w:val="Paragraph"/>
                    <w:spacing w:after="0"/>
                    <w:rPr>
                      <w:noProof/>
                    </w:rPr>
                  </w:pPr>
                  <w:r>
                    <w:rPr>
                      <w:noProof/>
                    </w:rPr>
                    <w:t>—</w:t>
                  </w:r>
                </w:p>
              </w:tc>
              <w:tc>
                <w:tcPr>
                  <w:tcW w:w="3460" w:type="dxa"/>
                </w:tcPr>
                <w:p w14:paraId="3C8B71C6" w14:textId="77777777" w:rsidR="006E3C95" w:rsidRDefault="006E3C95" w:rsidP="006E3C95">
                  <w:pPr>
                    <w:pStyle w:val="Paragraph"/>
                    <w:spacing w:after="0"/>
                    <w:rPr>
                      <w:noProof/>
                    </w:rPr>
                  </w:pPr>
                  <w:r>
                    <w:rPr>
                      <w:noProof/>
                    </w:rPr>
                    <w:t>with or without electrical conductors,</w:t>
                  </w:r>
                </w:p>
              </w:tc>
            </w:tr>
            <w:tr w:rsidR="006E3C95" w14:paraId="338C80A8" w14:textId="77777777" w:rsidTr="008924C5">
              <w:tc>
                <w:tcPr>
                  <w:tcW w:w="220" w:type="dxa"/>
                </w:tcPr>
                <w:p w14:paraId="151AF78B" w14:textId="77777777" w:rsidR="006E3C95" w:rsidRDefault="006E3C95" w:rsidP="006E3C95">
                  <w:pPr>
                    <w:pStyle w:val="Paragraph"/>
                    <w:spacing w:after="0"/>
                    <w:rPr>
                      <w:noProof/>
                    </w:rPr>
                  </w:pPr>
                  <w:r>
                    <w:rPr>
                      <w:noProof/>
                    </w:rPr>
                    <w:t>—</w:t>
                  </w:r>
                </w:p>
              </w:tc>
              <w:tc>
                <w:tcPr>
                  <w:tcW w:w="3460" w:type="dxa"/>
                </w:tcPr>
                <w:p w14:paraId="46974059" w14:textId="77777777" w:rsidR="006E3C95" w:rsidRDefault="006E3C95" w:rsidP="006E3C95">
                  <w:pPr>
                    <w:pStyle w:val="Paragraph"/>
                    <w:spacing w:after="0"/>
                    <w:rPr>
                      <w:noProof/>
                    </w:rPr>
                  </w:pPr>
                  <w:r>
                    <w:rPr>
                      <w:noProof/>
                    </w:rPr>
                    <w:t>with or without a membrane bonded to the keyboard,</w:t>
                  </w:r>
                </w:p>
              </w:tc>
            </w:tr>
            <w:tr w:rsidR="006E3C95" w14:paraId="6966B911" w14:textId="77777777" w:rsidTr="008924C5">
              <w:tc>
                <w:tcPr>
                  <w:tcW w:w="220" w:type="dxa"/>
                </w:tcPr>
                <w:p w14:paraId="30307D35" w14:textId="77777777" w:rsidR="006E3C95" w:rsidRDefault="006E3C95" w:rsidP="006E3C95">
                  <w:pPr>
                    <w:pStyle w:val="Paragraph"/>
                    <w:spacing w:after="0"/>
                    <w:rPr>
                      <w:noProof/>
                    </w:rPr>
                  </w:pPr>
                  <w:r>
                    <w:rPr>
                      <w:noProof/>
                    </w:rPr>
                    <w:t>—</w:t>
                  </w:r>
                </w:p>
              </w:tc>
              <w:tc>
                <w:tcPr>
                  <w:tcW w:w="3460" w:type="dxa"/>
                </w:tcPr>
                <w:p w14:paraId="4F401B5E" w14:textId="77777777" w:rsidR="006E3C95" w:rsidRDefault="006E3C95" w:rsidP="006E3C95">
                  <w:pPr>
                    <w:pStyle w:val="Paragraph"/>
                    <w:spacing w:after="0"/>
                    <w:rPr>
                      <w:noProof/>
                    </w:rPr>
                  </w:pPr>
                  <w:r>
                    <w:rPr>
                      <w:noProof/>
                    </w:rPr>
                    <w:t>with or without mono or multilayer protective film</w:t>
                  </w:r>
                </w:p>
              </w:tc>
            </w:tr>
          </w:tbl>
          <w:p w14:paraId="24D6ABCD" w14:textId="77777777" w:rsidR="006E3C95" w:rsidRDefault="006E3C95" w:rsidP="006E3C95">
            <w:pPr>
              <w:pStyle w:val="Paragraph"/>
              <w:spacing w:after="0"/>
              <w:rPr>
                <w:noProof/>
              </w:rPr>
            </w:pPr>
          </w:p>
          <w:p w14:paraId="5A899D28" w14:textId="77777777" w:rsidR="006E3C95" w:rsidRDefault="006E3C95" w:rsidP="006E3C95">
            <w:pPr>
              <w:pStyle w:val="Paragraph"/>
              <w:spacing w:after="0"/>
              <w:rPr>
                <w:noProof/>
              </w:rPr>
            </w:pPr>
          </w:p>
          <w:p w14:paraId="6C5EDE85" w14:textId="77777777" w:rsidR="006E3C95" w:rsidRDefault="006E3C95" w:rsidP="006E3C95">
            <w:pPr>
              <w:pStyle w:val="Paragraph"/>
              <w:spacing w:after="0"/>
              <w:rPr>
                <w:noProof/>
              </w:rPr>
            </w:pPr>
          </w:p>
          <w:p w14:paraId="0E8B901A" w14:textId="77777777" w:rsidR="006E3C95" w:rsidRDefault="006E3C95" w:rsidP="006E3C95">
            <w:pPr>
              <w:pStyle w:val="Paragraph"/>
              <w:spacing w:after="0"/>
              <w:rPr>
                <w:noProof/>
              </w:rPr>
            </w:pPr>
          </w:p>
          <w:p w14:paraId="1B23EB9F" w14:textId="77777777" w:rsidR="006E3C95" w:rsidRDefault="006E3C95" w:rsidP="006E3C95">
            <w:pPr>
              <w:pStyle w:val="Paragraph"/>
              <w:spacing w:after="0"/>
              <w:rPr>
                <w:noProof/>
              </w:rPr>
            </w:pPr>
          </w:p>
          <w:p w14:paraId="4C12F2C0" w14:textId="77777777" w:rsidR="006E3C95" w:rsidRDefault="006E3C95" w:rsidP="006E3C95">
            <w:pPr>
              <w:pStyle w:val="Paragraph"/>
              <w:spacing w:after="0"/>
              <w:rPr>
                <w:noProof/>
              </w:rPr>
            </w:pPr>
          </w:p>
          <w:p w14:paraId="0DF78E3D" w14:textId="77777777" w:rsidR="006E3C95" w:rsidRDefault="006E3C95" w:rsidP="006E3C95">
            <w:pPr>
              <w:pStyle w:val="Paragraph"/>
              <w:spacing w:after="0"/>
              <w:rPr>
                <w:noProof/>
              </w:rPr>
            </w:pPr>
          </w:p>
          <w:p w14:paraId="6D186F82" w14:textId="77777777" w:rsidR="006E3C95" w:rsidRDefault="006E3C95" w:rsidP="006E3C95">
            <w:pPr>
              <w:pStyle w:val="Paragraph"/>
              <w:spacing w:after="0"/>
              <w:rPr>
                <w:noProof/>
              </w:rPr>
            </w:pPr>
          </w:p>
          <w:p w14:paraId="5D7AB4A7" w14:textId="77777777" w:rsidR="006E3C95" w:rsidRDefault="006E3C95" w:rsidP="006E3C95">
            <w:pPr>
              <w:pStyle w:val="Paragraph"/>
              <w:spacing w:after="0"/>
              <w:rPr>
                <w:noProof/>
              </w:rPr>
            </w:pPr>
          </w:p>
          <w:p w14:paraId="47715032" w14:textId="77777777" w:rsidR="006E3C95" w:rsidRDefault="006E3C95" w:rsidP="006E3C95">
            <w:pPr>
              <w:pStyle w:val="Paragraph"/>
              <w:spacing w:after="0"/>
              <w:rPr>
                <w:noProof/>
              </w:rPr>
            </w:pPr>
          </w:p>
          <w:p w14:paraId="611E6CB9" w14:textId="77777777" w:rsidR="006E3C95" w:rsidRDefault="006E3C95" w:rsidP="006E3C95">
            <w:pPr>
              <w:pStyle w:val="Paragraph"/>
              <w:spacing w:after="0"/>
              <w:rPr>
                <w:noProof/>
              </w:rPr>
            </w:pPr>
          </w:p>
        </w:tc>
        <w:tc>
          <w:tcPr>
            <w:tcW w:w="994" w:type="dxa"/>
          </w:tcPr>
          <w:p w14:paraId="673DD7E3" w14:textId="77777777" w:rsidR="006E3C95" w:rsidRDefault="006E3C95" w:rsidP="006E3C95">
            <w:pPr>
              <w:pStyle w:val="Paragraph"/>
              <w:spacing w:after="0"/>
              <w:rPr>
                <w:noProof/>
              </w:rPr>
            </w:pPr>
            <w:r>
              <w:rPr>
                <w:noProof/>
              </w:rPr>
              <w:t>0 %</w:t>
            </w:r>
          </w:p>
          <w:p w14:paraId="4A9001C5" w14:textId="77777777" w:rsidR="006E3C95" w:rsidRDefault="006E3C95" w:rsidP="006E3C95">
            <w:pPr>
              <w:pStyle w:val="Paragraph"/>
              <w:spacing w:after="0"/>
              <w:rPr>
                <w:noProof/>
              </w:rPr>
            </w:pPr>
          </w:p>
          <w:p w14:paraId="11A0C866" w14:textId="77777777" w:rsidR="006E3C95" w:rsidRDefault="006E3C95" w:rsidP="006E3C95">
            <w:pPr>
              <w:pStyle w:val="Paragraph"/>
              <w:spacing w:after="0"/>
              <w:rPr>
                <w:noProof/>
              </w:rPr>
            </w:pPr>
          </w:p>
          <w:p w14:paraId="60349EC2" w14:textId="77777777" w:rsidR="006E3C95" w:rsidRDefault="006E3C95" w:rsidP="006E3C95">
            <w:pPr>
              <w:pStyle w:val="Paragraph"/>
              <w:spacing w:after="0"/>
              <w:rPr>
                <w:noProof/>
              </w:rPr>
            </w:pPr>
          </w:p>
          <w:p w14:paraId="5DBB7109" w14:textId="77777777" w:rsidR="006E3C95" w:rsidRDefault="006E3C95" w:rsidP="006E3C95">
            <w:pPr>
              <w:pStyle w:val="Paragraph"/>
              <w:spacing w:after="0"/>
              <w:rPr>
                <w:noProof/>
              </w:rPr>
            </w:pPr>
          </w:p>
          <w:p w14:paraId="7AEC4A12" w14:textId="77777777" w:rsidR="006E3C95" w:rsidRDefault="006E3C95" w:rsidP="006E3C95">
            <w:pPr>
              <w:pStyle w:val="Paragraph"/>
              <w:spacing w:after="0"/>
              <w:rPr>
                <w:noProof/>
              </w:rPr>
            </w:pPr>
          </w:p>
          <w:p w14:paraId="55E292A4" w14:textId="77777777" w:rsidR="006E3C95" w:rsidRDefault="006E3C95" w:rsidP="006E3C95">
            <w:pPr>
              <w:pStyle w:val="Paragraph"/>
              <w:spacing w:after="0"/>
              <w:rPr>
                <w:noProof/>
              </w:rPr>
            </w:pPr>
          </w:p>
          <w:p w14:paraId="70209264" w14:textId="77777777" w:rsidR="006E3C95" w:rsidRDefault="006E3C95" w:rsidP="006E3C95">
            <w:pPr>
              <w:pStyle w:val="Paragraph"/>
              <w:spacing w:after="0"/>
              <w:rPr>
                <w:noProof/>
              </w:rPr>
            </w:pPr>
          </w:p>
          <w:p w14:paraId="2C9CE6FD" w14:textId="77777777" w:rsidR="006E3C95" w:rsidRDefault="006E3C95" w:rsidP="006E3C95">
            <w:pPr>
              <w:pStyle w:val="Paragraph"/>
              <w:spacing w:after="0"/>
              <w:rPr>
                <w:noProof/>
              </w:rPr>
            </w:pPr>
          </w:p>
          <w:p w14:paraId="1A5637AD" w14:textId="77777777" w:rsidR="006E3C95" w:rsidRDefault="006E3C95" w:rsidP="006E3C95">
            <w:pPr>
              <w:pStyle w:val="Paragraph"/>
              <w:spacing w:after="0"/>
              <w:rPr>
                <w:noProof/>
              </w:rPr>
            </w:pPr>
          </w:p>
          <w:p w14:paraId="78A2B16D" w14:textId="77777777" w:rsidR="006E3C95" w:rsidRDefault="006E3C95" w:rsidP="006E3C95">
            <w:pPr>
              <w:pStyle w:val="Paragraph"/>
              <w:spacing w:after="0"/>
              <w:rPr>
                <w:noProof/>
              </w:rPr>
            </w:pPr>
          </w:p>
        </w:tc>
        <w:tc>
          <w:tcPr>
            <w:tcW w:w="1276" w:type="dxa"/>
          </w:tcPr>
          <w:p w14:paraId="147D8AAD" w14:textId="77777777" w:rsidR="006E3C95" w:rsidRDefault="006E3C95" w:rsidP="006E3C95">
            <w:pPr>
              <w:pStyle w:val="Paragraph"/>
              <w:spacing w:after="0"/>
              <w:rPr>
                <w:noProof/>
              </w:rPr>
            </w:pPr>
            <w:r>
              <w:rPr>
                <w:noProof/>
              </w:rPr>
              <w:t>p/st</w:t>
            </w:r>
          </w:p>
          <w:p w14:paraId="2F3DCDDD" w14:textId="77777777" w:rsidR="006E3C95" w:rsidRDefault="006E3C95" w:rsidP="006E3C95">
            <w:pPr>
              <w:pStyle w:val="Paragraph"/>
              <w:spacing w:after="0"/>
              <w:rPr>
                <w:noProof/>
              </w:rPr>
            </w:pPr>
          </w:p>
          <w:p w14:paraId="710F67E8" w14:textId="77777777" w:rsidR="006E3C95" w:rsidRDefault="006E3C95" w:rsidP="006E3C95">
            <w:pPr>
              <w:pStyle w:val="Paragraph"/>
              <w:spacing w:after="0"/>
              <w:rPr>
                <w:noProof/>
              </w:rPr>
            </w:pPr>
          </w:p>
          <w:p w14:paraId="77121A33" w14:textId="77777777" w:rsidR="006E3C95" w:rsidRDefault="006E3C95" w:rsidP="006E3C95">
            <w:pPr>
              <w:pStyle w:val="Paragraph"/>
              <w:spacing w:after="0"/>
              <w:rPr>
                <w:noProof/>
              </w:rPr>
            </w:pPr>
          </w:p>
          <w:p w14:paraId="0C841E87" w14:textId="77777777" w:rsidR="006E3C95" w:rsidRDefault="006E3C95" w:rsidP="006E3C95">
            <w:pPr>
              <w:pStyle w:val="Paragraph"/>
              <w:spacing w:after="0"/>
              <w:rPr>
                <w:noProof/>
              </w:rPr>
            </w:pPr>
          </w:p>
          <w:p w14:paraId="4393C83B" w14:textId="77777777" w:rsidR="006E3C95" w:rsidRDefault="006E3C95" w:rsidP="006E3C95">
            <w:pPr>
              <w:pStyle w:val="Paragraph"/>
              <w:spacing w:after="0"/>
              <w:rPr>
                <w:noProof/>
              </w:rPr>
            </w:pPr>
          </w:p>
          <w:p w14:paraId="17755933" w14:textId="77777777" w:rsidR="006E3C95" w:rsidRDefault="006E3C95" w:rsidP="006E3C95">
            <w:pPr>
              <w:pStyle w:val="Paragraph"/>
              <w:spacing w:after="0"/>
              <w:rPr>
                <w:noProof/>
              </w:rPr>
            </w:pPr>
          </w:p>
          <w:p w14:paraId="0BEBC43C" w14:textId="77777777" w:rsidR="006E3C95" w:rsidRDefault="006E3C95" w:rsidP="006E3C95">
            <w:pPr>
              <w:pStyle w:val="Paragraph"/>
              <w:spacing w:after="0"/>
              <w:rPr>
                <w:noProof/>
              </w:rPr>
            </w:pPr>
          </w:p>
          <w:p w14:paraId="6ED3E8F1" w14:textId="77777777" w:rsidR="006E3C95" w:rsidRDefault="006E3C95" w:rsidP="006E3C95">
            <w:pPr>
              <w:pStyle w:val="Paragraph"/>
              <w:spacing w:after="0"/>
              <w:rPr>
                <w:noProof/>
              </w:rPr>
            </w:pPr>
          </w:p>
          <w:p w14:paraId="529C59C4" w14:textId="77777777" w:rsidR="006E3C95" w:rsidRDefault="006E3C95" w:rsidP="006E3C95">
            <w:pPr>
              <w:pStyle w:val="Paragraph"/>
              <w:spacing w:after="0"/>
              <w:rPr>
                <w:noProof/>
              </w:rPr>
            </w:pPr>
          </w:p>
          <w:p w14:paraId="532C838D" w14:textId="77777777" w:rsidR="006E3C95" w:rsidRDefault="006E3C95" w:rsidP="006E3C95">
            <w:pPr>
              <w:pStyle w:val="Paragraph"/>
              <w:spacing w:after="0"/>
              <w:rPr>
                <w:noProof/>
              </w:rPr>
            </w:pPr>
          </w:p>
        </w:tc>
        <w:tc>
          <w:tcPr>
            <w:tcW w:w="992" w:type="dxa"/>
          </w:tcPr>
          <w:p w14:paraId="6DBF9FC5" w14:textId="77777777" w:rsidR="006E3C95" w:rsidRDefault="006E3C95" w:rsidP="006E3C95">
            <w:pPr>
              <w:pStyle w:val="Paragraph"/>
              <w:spacing w:after="0"/>
              <w:rPr>
                <w:noProof/>
              </w:rPr>
            </w:pPr>
            <w:r>
              <w:rPr>
                <w:noProof/>
              </w:rPr>
              <w:t>31.12.2025</w:t>
            </w:r>
          </w:p>
          <w:p w14:paraId="6B6149D1" w14:textId="77777777" w:rsidR="006E3C95" w:rsidRDefault="006E3C95" w:rsidP="006E3C95">
            <w:pPr>
              <w:pStyle w:val="Paragraph"/>
              <w:spacing w:after="0"/>
              <w:rPr>
                <w:noProof/>
              </w:rPr>
            </w:pPr>
          </w:p>
          <w:p w14:paraId="0E59BD82" w14:textId="77777777" w:rsidR="006E3C95" w:rsidRDefault="006E3C95" w:rsidP="006E3C95">
            <w:pPr>
              <w:pStyle w:val="Paragraph"/>
              <w:spacing w:after="0"/>
              <w:rPr>
                <w:noProof/>
              </w:rPr>
            </w:pPr>
          </w:p>
          <w:p w14:paraId="23C7CAF7" w14:textId="77777777" w:rsidR="006E3C95" w:rsidRDefault="006E3C95" w:rsidP="006E3C95">
            <w:pPr>
              <w:pStyle w:val="Paragraph"/>
              <w:spacing w:after="0"/>
              <w:rPr>
                <w:noProof/>
              </w:rPr>
            </w:pPr>
          </w:p>
          <w:p w14:paraId="42C23C0C" w14:textId="77777777" w:rsidR="006E3C95" w:rsidRDefault="006E3C95" w:rsidP="006E3C95">
            <w:pPr>
              <w:pStyle w:val="Paragraph"/>
              <w:spacing w:after="0"/>
              <w:rPr>
                <w:noProof/>
              </w:rPr>
            </w:pPr>
          </w:p>
          <w:p w14:paraId="30867BCA" w14:textId="77777777" w:rsidR="006E3C95" w:rsidRDefault="006E3C95" w:rsidP="006E3C95">
            <w:pPr>
              <w:pStyle w:val="Paragraph"/>
              <w:spacing w:after="0"/>
              <w:rPr>
                <w:noProof/>
              </w:rPr>
            </w:pPr>
          </w:p>
          <w:p w14:paraId="3247CFA6" w14:textId="77777777" w:rsidR="006E3C95" w:rsidRDefault="006E3C95" w:rsidP="006E3C95">
            <w:pPr>
              <w:pStyle w:val="Paragraph"/>
              <w:spacing w:after="0"/>
              <w:rPr>
                <w:noProof/>
              </w:rPr>
            </w:pPr>
          </w:p>
          <w:p w14:paraId="07F5CFED" w14:textId="77777777" w:rsidR="006E3C95" w:rsidRDefault="006E3C95" w:rsidP="006E3C95">
            <w:pPr>
              <w:pStyle w:val="Paragraph"/>
              <w:spacing w:after="0"/>
              <w:rPr>
                <w:noProof/>
              </w:rPr>
            </w:pPr>
          </w:p>
          <w:p w14:paraId="7C36688C" w14:textId="77777777" w:rsidR="006E3C95" w:rsidRDefault="006E3C95" w:rsidP="006E3C95">
            <w:pPr>
              <w:pStyle w:val="Paragraph"/>
              <w:spacing w:after="0"/>
              <w:rPr>
                <w:noProof/>
              </w:rPr>
            </w:pPr>
          </w:p>
          <w:p w14:paraId="4E55BE91" w14:textId="77777777" w:rsidR="006E3C95" w:rsidRDefault="006E3C95" w:rsidP="006E3C95">
            <w:pPr>
              <w:pStyle w:val="Paragraph"/>
              <w:spacing w:after="0"/>
              <w:rPr>
                <w:noProof/>
              </w:rPr>
            </w:pPr>
          </w:p>
          <w:p w14:paraId="4A7C9652" w14:textId="77777777" w:rsidR="006E3C95" w:rsidRDefault="006E3C95" w:rsidP="006E3C95">
            <w:pPr>
              <w:pStyle w:val="Paragraph"/>
              <w:spacing w:after="0"/>
              <w:rPr>
                <w:noProof/>
              </w:rPr>
            </w:pPr>
          </w:p>
        </w:tc>
      </w:tr>
      <w:tr w:rsidR="006E3C95" w14:paraId="433CEC23" w14:textId="77777777" w:rsidTr="008924C5">
        <w:trPr>
          <w:cantSplit/>
        </w:trPr>
        <w:tc>
          <w:tcPr>
            <w:tcW w:w="779" w:type="dxa"/>
          </w:tcPr>
          <w:p w14:paraId="0CD228A4" w14:textId="77777777" w:rsidR="006E3C95" w:rsidRDefault="006E3C95" w:rsidP="006E3C95">
            <w:pPr>
              <w:pStyle w:val="Paragraph"/>
              <w:spacing w:after="0"/>
              <w:rPr>
                <w:noProof/>
              </w:rPr>
            </w:pPr>
            <w:r>
              <w:rPr>
                <w:noProof/>
              </w:rPr>
              <w:t>0.8247</w:t>
            </w:r>
          </w:p>
        </w:tc>
        <w:tc>
          <w:tcPr>
            <w:tcW w:w="1276" w:type="dxa"/>
          </w:tcPr>
          <w:p w14:paraId="756DD4D2" w14:textId="77777777" w:rsidR="006E3C95" w:rsidRDefault="006E3C95" w:rsidP="006E3C95">
            <w:pPr>
              <w:pStyle w:val="Paragraph"/>
              <w:spacing w:after="0"/>
              <w:jc w:val="right"/>
              <w:rPr>
                <w:noProof/>
              </w:rPr>
            </w:pPr>
            <w:r>
              <w:rPr>
                <w:rStyle w:val="FootnoteReference"/>
                <w:noProof/>
              </w:rPr>
              <w:t>*</w:t>
            </w:r>
            <w:r>
              <w:rPr>
                <w:noProof/>
              </w:rPr>
              <w:t>ex 8302 10 00</w:t>
            </w:r>
          </w:p>
        </w:tc>
        <w:tc>
          <w:tcPr>
            <w:tcW w:w="709" w:type="dxa"/>
          </w:tcPr>
          <w:p w14:paraId="118A73CE" w14:textId="77777777" w:rsidR="006E3C95" w:rsidRDefault="006E3C95" w:rsidP="006E3C95">
            <w:pPr>
              <w:pStyle w:val="Paragraph"/>
              <w:spacing w:after="0"/>
              <w:jc w:val="center"/>
              <w:rPr>
                <w:noProof/>
              </w:rPr>
            </w:pPr>
            <w:r>
              <w:rPr>
                <w:noProof/>
              </w:rPr>
              <w:t>20</w:t>
            </w:r>
          </w:p>
        </w:tc>
        <w:tc>
          <w:tcPr>
            <w:tcW w:w="3967" w:type="dxa"/>
          </w:tcPr>
          <w:p w14:paraId="07894E87" w14:textId="77777777" w:rsidR="006E3C95" w:rsidRDefault="006E3C95" w:rsidP="006E3C95">
            <w:pPr>
              <w:pStyle w:val="Paragraph"/>
              <w:spacing w:after="0"/>
              <w:rPr>
                <w:noProof/>
              </w:rPr>
            </w:pPr>
            <w:r>
              <w:rPr>
                <w:noProof/>
              </w:rPr>
              <w:t>Armrest hinge made of magnesium with:</w:t>
            </w:r>
          </w:p>
          <w:tbl>
            <w:tblPr>
              <w:tblStyle w:val="Listdash"/>
              <w:tblW w:w="0" w:type="auto"/>
              <w:tblLayout w:type="fixed"/>
              <w:tblLook w:val="0000" w:firstRow="0" w:lastRow="0" w:firstColumn="0" w:lastColumn="0" w:noHBand="0" w:noVBand="0"/>
            </w:tblPr>
            <w:tblGrid>
              <w:gridCol w:w="220"/>
              <w:gridCol w:w="3599"/>
            </w:tblGrid>
            <w:tr w:rsidR="006E3C95" w14:paraId="4BA55CF7" w14:textId="77777777" w:rsidTr="008924C5">
              <w:tc>
                <w:tcPr>
                  <w:tcW w:w="220" w:type="dxa"/>
                </w:tcPr>
                <w:p w14:paraId="3996365C" w14:textId="77777777" w:rsidR="006E3C95" w:rsidRDefault="006E3C95" w:rsidP="006E3C95">
                  <w:pPr>
                    <w:pStyle w:val="Paragraph"/>
                    <w:spacing w:after="0"/>
                    <w:rPr>
                      <w:noProof/>
                    </w:rPr>
                  </w:pPr>
                  <w:r>
                    <w:rPr>
                      <w:noProof/>
                    </w:rPr>
                    <w:t>—</w:t>
                  </w:r>
                </w:p>
              </w:tc>
              <w:tc>
                <w:tcPr>
                  <w:tcW w:w="3599" w:type="dxa"/>
                </w:tcPr>
                <w:p w14:paraId="52B02C6E" w14:textId="77777777" w:rsidR="006E3C95" w:rsidRDefault="006E3C95" w:rsidP="006E3C95">
                  <w:pPr>
                    <w:pStyle w:val="Paragraph"/>
                    <w:spacing w:after="0"/>
                    <w:rPr>
                      <w:noProof/>
                    </w:rPr>
                  </w:pPr>
                  <w:r>
                    <w:rPr>
                      <w:noProof/>
                    </w:rPr>
                    <w:t>a length of 239 mm or more but not more than 270 mm,</w:t>
                  </w:r>
                </w:p>
              </w:tc>
            </w:tr>
            <w:tr w:rsidR="006E3C95" w14:paraId="6BB1AAD0" w14:textId="77777777" w:rsidTr="008924C5">
              <w:tc>
                <w:tcPr>
                  <w:tcW w:w="220" w:type="dxa"/>
                </w:tcPr>
                <w:p w14:paraId="21EC43E1" w14:textId="77777777" w:rsidR="006E3C95" w:rsidRDefault="006E3C95" w:rsidP="006E3C95">
                  <w:pPr>
                    <w:pStyle w:val="Paragraph"/>
                    <w:spacing w:after="0"/>
                    <w:rPr>
                      <w:noProof/>
                    </w:rPr>
                  </w:pPr>
                  <w:r>
                    <w:rPr>
                      <w:noProof/>
                    </w:rPr>
                    <w:t>—</w:t>
                  </w:r>
                </w:p>
              </w:tc>
              <w:tc>
                <w:tcPr>
                  <w:tcW w:w="3599" w:type="dxa"/>
                </w:tcPr>
                <w:p w14:paraId="7FF4C189" w14:textId="77777777" w:rsidR="006E3C95" w:rsidRDefault="006E3C95" w:rsidP="006E3C95">
                  <w:pPr>
                    <w:pStyle w:val="Paragraph"/>
                    <w:spacing w:after="0"/>
                    <w:rPr>
                      <w:noProof/>
                    </w:rPr>
                  </w:pPr>
                  <w:r>
                    <w:rPr>
                      <w:noProof/>
                    </w:rPr>
                    <w:t>a width of 150 mm or more but not more than 175 mm,</w:t>
                  </w:r>
                </w:p>
              </w:tc>
            </w:tr>
            <w:tr w:rsidR="006E3C95" w14:paraId="4E4CB60A" w14:textId="77777777" w:rsidTr="008924C5">
              <w:tc>
                <w:tcPr>
                  <w:tcW w:w="220" w:type="dxa"/>
                </w:tcPr>
                <w:p w14:paraId="19F2EC1E" w14:textId="77777777" w:rsidR="006E3C95" w:rsidRDefault="006E3C95" w:rsidP="006E3C95">
                  <w:pPr>
                    <w:pStyle w:val="Paragraph"/>
                    <w:spacing w:after="0"/>
                    <w:rPr>
                      <w:noProof/>
                    </w:rPr>
                  </w:pPr>
                  <w:r>
                    <w:rPr>
                      <w:noProof/>
                    </w:rPr>
                    <w:t>—</w:t>
                  </w:r>
                </w:p>
              </w:tc>
              <w:tc>
                <w:tcPr>
                  <w:tcW w:w="3599" w:type="dxa"/>
                </w:tcPr>
                <w:p w14:paraId="17590CCC" w14:textId="77777777" w:rsidR="006E3C95" w:rsidRDefault="006E3C95" w:rsidP="006E3C95">
                  <w:pPr>
                    <w:pStyle w:val="Paragraph"/>
                    <w:spacing w:after="0"/>
                    <w:rPr>
                      <w:noProof/>
                    </w:rPr>
                  </w:pPr>
                  <w:r>
                    <w:rPr>
                      <w:noProof/>
                    </w:rPr>
                    <w:t>a height of 110 mm or more but not more than 135 mm,</w:t>
                  </w:r>
                </w:p>
              </w:tc>
            </w:tr>
            <w:tr w:rsidR="006E3C95" w14:paraId="76ED1B08" w14:textId="77777777" w:rsidTr="008924C5">
              <w:tc>
                <w:tcPr>
                  <w:tcW w:w="220" w:type="dxa"/>
                </w:tcPr>
                <w:p w14:paraId="6FF085DB" w14:textId="77777777" w:rsidR="006E3C95" w:rsidRDefault="006E3C95" w:rsidP="006E3C95">
                  <w:pPr>
                    <w:pStyle w:val="Paragraph"/>
                    <w:spacing w:after="0"/>
                    <w:rPr>
                      <w:noProof/>
                    </w:rPr>
                  </w:pPr>
                  <w:r>
                    <w:rPr>
                      <w:noProof/>
                    </w:rPr>
                    <w:t>—</w:t>
                  </w:r>
                </w:p>
              </w:tc>
              <w:tc>
                <w:tcPr>
                  <w:tcW w:w="3599" w:type="dxa"/>
                </w:tcPr>
                <w:p w14:paraId="794C15CC" w14:textId="77777777" w:rsidR="006E3C95" w:rsidRDefault="006E3C95" w:rsidP="006E3C95">
                  <w:pPr>
                    <w:pStyle w:val="Paragraph"/>
                    <w:spacing w:after="0"/>
                    <w:rPr>
                      <w:noProof/>
                    </w:rPr>
                  </w:pPr>
                  <w:r>
                    <w:rPr>
                      <w:noProof/>
                    </w:rPr>
                    <w:t>mounting holes for a lock mechanism</w:t>
                  </w:r>
                </w:p>
              </w:tc>
            </w:tr>
          </w:tbl>
          <w:p w14:paraId="0132FFB7" w14:textId="77777777" w:rsidR="006E3C95" w:rsidRDefault="006E3C95" w:rsidP="006E3C95">
            <w:pPr>
              <w:pStyle w:val="Paragraph"/>
              <w:spacing w:after="0"/>
              <w:rPr>
                <w:noProof/>
              </w:rPr>
            </w:pPr>
          </w:p>
        </w:tc>
        <w:tc>
          <w:tcPr>
            <w:tcW w:w="994" w:type="dxa"/>
          </w:tcPr>
          <w:p w14:paraId="1C88C20F" w14:textId="77777777" w:rsidR="006E3C95" w:rsidRDefault="006E3C95" w:rsidP="006E3C95">
            <w:pPr>
              <w:pStyle w:val="Paragraph"/>
              <w:spacing w:after="0"/>
              <w:rPr>
                <w:noProof/>
              </w:rPr>
            </w:pPr>
            <w:r>
              <w:rPr>
                <w:noProof/>
              </w:rPr>
              <w:t>0 %</w:t>
            </w:r>
          </w:p>
        </w:tc>
        <w:tc>
          <w:tcPr>
            <w:tcW w:w="1276" w:type="dxa"/>
          </w:tcPr>
          <w:p w14:paraId="4589843B" w14:textId="77777777" w:rsidR="006E3C95" w:rsidRDefault="006E3C95" w:rsidP="006E3C95">
            <w:pPr>
              <w:pStyle w:val="Paragraph"/>
              <w:spacing w:after="0"/>
              <w:rPr>
                <w:noProof/>
              </w:rPr>
            </w:pPr>
            <w:r>
              <w:rPr>
                <w:noProof/>
              </w:rPr>
              <w:t>-</w:t>
            </w:r>
          </w:p>
        </w:tc>
        <w:tc>
          <w:tcPr>
            <w:tcW w:w="992" w:type="dxa"/>
          </w:tcPr>
          <w:p w14:paraId="47A2950D" w14:textId="77777777" w:rsidR="006E3C95" w:rsidRDefault="006E3C95" w:rsidP="006E3C95">
            <w:pPr>
              <w:pStyle w:val="Paragraph"/>
              <w:spacing w:after="0"/>
              <w:rPr>
                <w:noProof/>
              </w:rPr>
            </w:pPr>
            <w:r>
              <w:rPr>
                <w:noProof/>
              </w:rPr>
              <w:t>31.12.2026</w:t>
            </w:r>
          </w:p>
        </w:tc>
      </w:tr>
      <w:tr w:rsidR="006E3C95" w14:paraId="2D00B295" w14:textId="77777777" w:rsidTr="008924C5">
        <w:trPr>
          <w:cantSplit/>
        </w:trPr>
        <w:tc>
          <w:tcPr>
            <w:tcW w:w="779" w:type="dxa"/>
          </w:tcPr>
          <w:p w14:paraId="133BE172" w14:textId="77777777" w:rsidR="006E3C95" w:rsidRDefault="006E3C95" w:rsidP="006E3C95">
            <w:pPr>
              <w:pStyle w:val="Paragraph"/>
              <w:spacing w:after="0"/>
              <w:rPr>
                <w:noProof/>
              </w:rPr>
            </w:pPr>
            <w:r>
              <w:rPr>
                <w:noProof/>
              </w:rPr>
              <w:t>0.7666</w:t>
            </w:r>
          </w:p>
        </w:tc>
        <w:tc>
          <w:tcPr>
            <w:tcW w:w="1276" w:type="dxa"/>
          </w:tcPr>
          <w:p w14:paraId="7B448703" w14:textId="77777777" w:rsidR="006E3C95" w:rsidRDefault="006E3C95" w:rsidP="006E3C95">
            <w:pPr>
              <w:pStyle w:val="Paragraph"/>
              <w:spacing w:after="0"/>
              <w:jc w:val="right"/>
              <w:rPr>
                <w:noProof/>
              </w:rPr>
            </w:pPr>
            <w:r>
              <w:rPr>
                <w:rStyle w:val="FootnoteReference"/>
                <w:noProof/>
              </w:rPr>
              <w:t>*</w:t>
            </w:r>
            <w:r>
              <w:rPr>
                <w:noProof/>
              </w:rPr>
              <w:t>ex 8302 30 00</w:t>
            </w:r>
          </w:p>
        </w:tc>
        <w:tc>
          <w:tcPr>
            <w:tcW w:w="709" w:type="dxa"/>
          </w:tcPr>
          <w:p w14:paraId="0EFC6B90" w14:textId="77777777" w:rsidR="006E3C95" w:rsidRDefault="006E3C95" w:rsidP="006E3C95">
            <w:pPr>
              <w:pStyle w:val="Paragraph"/>
              <w:spacing w:after="0"/>
              <w:jc w:val="center"/>
              <w:rPr>
                <w:noProof/>
              </w:rPr>
            </w:pPr>
            <w:r>
              <w:rPr>
                <w:noProof/>
              </w:rPr>
              <w:t>10</w:t>
            </w:r>
          </w:p>
        </w:tc>
        <w:tc>
          <w:tcPr>
            <w:tcW w:w="3967" w:type="dxa"/>
          </w:tcPr>
          <w:p w14:paraId="04B73554" w14:textId="77777777" w:rsidR="006E3C95" w:rsidRDefault="006E3C95" w:rsidP="006E3C95">
            <w:pPr>
              <w:pStyle w:val="Paragraph"/>
              <w:spacing w:after="0"/>
              <w:rPr>
                <w:noProof/>
              </w:rPr>
            </w:pPr>
            <w:r>
              <w:rPr>
                <w:noProof/>
              </w:rPr>
              <w:t>Support bracket for an exhaust system:</w:t>
            </w:r>
          </w:p>
          <w:tbl>
            <w:tblPr>
              <w:tblStyle w:val="Listdash"/>
              <w:tblW w:w="0" w:type="auto"/>
              <w:tblLayout w:type="fixed"/>
              <w:tblLook w:val="0000" w:firstRow="0" w:lastRow="0" w:firstColumn="0" w:lastColumn="0" w:noHBand="0" w:noVBand="0"/>
            </w:tblPr>
            <w:tblGrid>
              <w:gridCol w:w="220"/>
              <w:gridCol w:w="3599"/>
            </w:tblGrid>
            <w:tr w:rsidR="006E3C95" w14:paraId="746194E1" w14:textId="77777777" w:rsidTr="008924C5">
              <w:tc>
                <w:tcPr>
                  <w:tcW w:w="220" w:type="dxa"/>
                </w:tcPr>
                <w:p w14:paraId="03858BF8" w14:textId="77777777" w:rsidR="006E3C95" w:rsidRDefault="006E3C95" w:rsidP="006E3C95">
                  <w:pPr>
                    <w:pStyle w:val="Paragraph"/>
                    <w:spacing w:after="0"/>
                    <w:rPr>
                      <w:noProof/>
                    </w:rPr>
                  </w:pPr>
                  <w:r>
                    <w:rPr>
                      <w:noProof/>
                    </w:rPr>
                    <w:t>—</w:t>
                  </w:r>
                </w:p>
              </w:tc>
              <w:tc>
                <w:tcPr>
                  <w:tcW w:w="3599" w:type="dxa"/>
                </w:tcPr>
                <w:p w14:paraId="35576244" w14:textId="77777777" w:rsidR="006E3C95" w:rsidRDefault="006E3C95" w:rsidP="006E3C95">
                  <w:pPr>
                    <w:pStyle w:val="Paragraph"/>
                    <w:spacing w:after="0"/>
                    <w:rPr>
                      <w:noProof/>
                    </w:rPr>
                  </w:pPr>
                  <w:r>
                    <w:rPr>
                      <w:noProof/>
                    </w:rPr>
                    <w:t>with a thickness of 0,7 mm or more but not more than 1,3 mm,</w:t>
                  </w:r>
                </w:p>
              </w:tc>
            </w:tr>
            <w:tr w:rsidR="006E3C95" w14:paraId="55E86FCE" w14:textId="77777777" w:rsidTr="008924C5">
              <w:tc>
                <w:tcPr>
                  <w:tcW w:w="220" w:type="dxa"/>
                </w:tcPr>
                <w:p w14:paraId="5E997532" w14:textId="77777777" w:rsidR="006E3C95" w:rsidRDefault="006E3C95" w:rsidP="006E3C95">
                  <w:pPr>
                    <w:pStyle w:val="Paragraph"/>
                    <w:spacing w:after="0"/>
                    <w:rPr>
                      <w:noProof/>
                    </w:rPr>
                  </w:pPr>
                  <w:r>
                    <w:rPr>
                      <w:noProof/>
                    </w:rPr>
                    <w:t>—</w:t>
                  </w:r>
                </w:p>
              </w:tc>
              <w:tc>
                <w:tcPr>
                  <w:tcW w:w="3599" w:type="dxa"/>
                </w:tcPr>
                <w:p w14:paraId="4031E9F0" w14:textId="77777777" w:rsidR="006E3C95" w:rsidRDefault="006E3C95" w:rsidP="006E3C95">
                  <w:pPr>
                    <w:pStyle w:val="Paragraph"/>
                    <w:spacing w:after="0"/>
                    <w:rPr>
                      <w:noProof/>
                    </w:rPr>
                  </w:pPr>
                  <w:r>
                    <w:rPr>
                      <w:noProof/>
                    </w:rPr>
                    <w:t>of stainless steel class 1.4310 and 1.4301 according to norm EN 10088,</w:t>
                  </w:r>
                </w:p>
              </w:tc>
            </w:tr>
            <w:tr w:rsidR="006E3C95" w14:paraId="29F400E9" w14:textId="77777777" w:rsidTr="008924C5">
              <w:tc>
                <w:tcPr>
                  <w:tcW w:w="220" w:type="dxa"/>
                </w:tcPr>
                <w:p w14:paraId="511626F3" w14:textId="77777777" w:rsidR="006E3C95" w:rsidRDefault="006E3C95" w:rsidP="006E3C95">
                  <w:pPr>
                    <w:pStyle w:val="Paragraph"/>
                    <w:spacing w:after="0"/>
                    <w:rPr>
                      <w:noProof/>
                    </w:rPr>
                  </w:pPr>
                  <w:r>
                    <w:rPr>
                      <w:noProof/>
                    </w:rPr>
                    <w:t>—</w:t>
                  </w:r>
                </w:p>
              </w:tc>
              <w:tc>
                <w:tcPr>
                  <w:tcW w:w="3599" w:type="dxa"/>
                </w:tcPr>
                <w:p w14:paraId="59E10E72" w14:textId="77777777" w:rsidR="006E3C95" w:rsidRDefault="006E3C95" w:rsidP="006E3C95">
                  <w:pPr>
                    <w:pStyle w:val="Paragraph"/>
                    <w:spacing w:after="0"/>
                    <w:rPr>
                      <w:noProof/>
                    </w:rPr>
                  </w:pPr>
                  <w:r>
                    <w:rPr>
                      <w:noProof/>
                    </w:rPr>
                    <w:t>whether or not with mounting holes,</w:t>
                  </w:r>
                </w:p>
              </w:tc>
            </w:tr>
          </w:tbl>
          <w:p w14:paraId="10D3A7CA" w14:textId="77777777" w:rsidR="006E3C95" w:rsidRDefault="006E3C95" w:rsidP="006E3C95">
            <w:pPr>
              <w:pStyle w:val="Paragraph"/>
              <w:spacing w:after="0"/>
              <w:rPr>
                <w:noProof/>
              </w:rPr>
            </w:pPr>
            <w:r>
              <w:rPr>
                <w:noProof/>
              </w:rPr>
              <w:t>for use in the manufacture of exhaust systems for automobiles</w:t>
            </w:r>
          </w:p>
          <w:p w14:paraId="22D8AC4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D54F21B" w14:textId="77777777" w:rsidR="006E3C95" w:rsidRDefault="006E3C95" w:rsidP="006E3C95">
            <w:pPr>
              <w:pStyle w:val="Paragraph"/>
              <w:spacing w:after="0"/>
              <w:rPr>
                <w:noProof/>
              </w:rPr>
            </w:pPr>
            <w:r>
              <w:rPr>
                <w:noProof/>
              </w:rPr>
              <w:t>0 %</w:t>
            </w:r>
          </w:p>
        </w:tc>
        <w:tc>
          <w:tcPr>
            <w:tcW w:w="1276" w:type="dxa"/>
          </w:tcPr>
          <w:p w14:paraId="6ED8F45C" w14:textId="77777777" w:rsidR="006E3C95" w:rsidRDefault="006E3C95" w:rsidP="006E3C95">
            <w:pPr>
              <w:pStyle w:val="Paragraph"/>
              <w:spacing w:after="0"/>
              <w:rPr>
                <w:noProof/>
              </w:rPr>
            </w:pPr>
            <w:r>
              <w:rPr>
                <w:noProof/>
              </w:rPr>
              <w:t>-</w:t>
            </w:r>
          </w:p>
        </w:tc>
        <w:tc>
          <w:tcPr>
            <w:tcW w:w="992" w:type="dxa"/>
          </w:tcPr>
          <w:p w14:paraId="142365AF" w14:textId="77777777" w:rsidR="006E3C95" w:rsidRDefault="006E3C95" w:rsidP="006E3C95">
            <w:pPr>
              <w:pStyle w:val="Paragraph"/>
              <w:spacing w:after="0"/>
              <w:rPr>
                <w:noProof/>
              </w:rPr>
            </w:pPr>
            <w:r>
              <w:rPr>
                <w:noProof/>
              </w:rPr>
              <w:t>31.12.2024</w:t>
            </w:r>
          </w:p>
        </w:tc>
      </w:tr>
      <w:tr w:rsidR="006E3C95" w14:paraId="13B024F9" w14:textId="77777777" w:rsidTr="008924C5">
        <w:trPr>
          <w:cantSplit/>
        </w:trPr>
        <w:tc>
          <w:tcPr>
            <w:tcW w:w="779" w:type="dxa"/>
          </w:tcPr>
          <w:p w14:paraId="0ECFC6F6" w14:textId="77777777" w:rsidR="006E3C95" w:rsidRDefault="006E3C95" w:rsidP="006E3C95">
            <w:pPr>
              <w:pStyle w:val="Paragraph"/>
              <w:spacing w:after="0"/>
              <w:rPr>
                <w:noProof/>
              </w:rPr>
            </w:pPr>
            <w:r>
              <w:rPr>
                <w:noProof/>
              </w:rPr>
              <w:t>0.8304</w:t>
            </w:r>
          </w:p>
        </w:tc>
        <w:tc>
          <w:tcPr>
            <w:tcW w:w="1276" w:type="dxa"/>
          </w:tcPr>
          <w:p w14:paraId="5410941F" w14:textId="77777777" w:rsidR="006E3C95" w:rsidRDefault="006E3C95" w:rsidP="006E3C95">
            <w:pPr>
              <w:pStyle w:val="Paragraph"/>
              <w:spacing w:after="0"/>
              <w:jc w:val="right"/>
              <w:rPr>
                <w:noProof/>
              </w:rPr>
            </w:pPr>
            <w:r>
              <w:rPr>
                <w:rStyle w:val="FootnoteReference"/>
                <w:noProof/>
              </w:rPr>
              <w:t>*</w:t>
            </w:r>
            <w:r>
              <w:rPr>
                <w:noProof/>
              </w:rPr>
              <w:t>ex 8302 30 00</w:t>
            </w:r>
          </w:p>
        </w:tc>
        <w:tc>
          <w:tcPr>
            <w:tcW w:w="709" w:type="dxa"/>
          </w:tcPr>
          <w:p w14:paraId="1B0F516A" w14:textId="77777777" w:rsidR="006E3C95" w:rsidRDefault="006E3C95" w:rsidP="006E3C95">
            <w:pPr>
              <w:pStyle w:val="Paragraph"/>
              <w:spacing w:after="0"/>
              <w:jc w:val="center"/>
              <w:rPr>
                <w:noProof/>
              </w:rPr>
            </w:pPr>
            <w:r>
              <w:rPr>
                <w:noProof/>
              </w:rPr>
              <w:t>20</w:t>
            </w:r>
          </w:p>
        </w:tc>
        <w:tc>
          <w:tcPr>
            <w:tcW w:w="3967" w:type="dxa"/>
          </w:tcPr>
          <w:p w14:paraId="35B3156B" w14:textId="77777777" w:rsidR="006E3C95" w:rsidRDefault="006E3C95" w:rsidP="006E3C95">
            <w:pPr>
              <w:pStyle w:val="Paragraph"/>
              <w:spacing w:after="0"/>
              <w:rPr>
                <w:noProof/>
              </w:rPr>
            </w:pPr>
            <w:r>
              <w:rPr>
                <w:noProof/>
              </w:rPr>
              <w:t>Two cold-formed steel supports:</w:t>
            </w:r>
          </w:p>
          <w:tbl>
            <w:tblPr>
              <w:tblStyle w:val="Listdash"/>
              <w:tblW w:w="0" w:type="auto"/>
              <w:tblLayout w:type="fixed"/>
              <w:tblLook w:val="0000" w:firstRow="0" w:lastRow="0" w:firstColumn="0" w:lastColumn="0" w:noHBand="0" w:noVBand="0"/>
            </w:tblPr>
            <w:tblGrid>
              <w:gridCol w:w="220"/>
              <w:gridCol w:w="3599"/>
            </w:tblGrid>
            <w:tr w:rsidR="006E3C95" w14:paraId="2E0A3C67" w14:textId="77777777" w:rsidTr="008924C5">
              <w:tc>
                <w:tcPr>
                  <w:tcW w:w="220" w:type="dxa"/>
                </w:tcPr>
                <w:p w14:paraId="32496F68" w14:textId="77777777" w:rsidR="006E3C95" w:rsidRDefault="006E3C95" w:rsidP="006E3C95">
                  <w:pPr>
                    <w:pStyle w:val="Paragraph"/>
                    <w:spacing w:after="0"/>
                    <w:rPr>
                      <w:noProof/>
                    </w:rPr>
                  </w:pPr>
                  <w:r>
                    <w:rPr>
                      <w:noProof/>
                    </w:rPr>
                    <w:t>—</w:t>
                  </w:r>
                </w:p>
              </w:tc>
              <w:tc>
                <w:tcPr>
                  <w:tcW w:w="3599" w:type="dxa"/>
                </w:tcPr>
                <w:p w14:paraId="4643B1D6" w14:textId="77777777" w:rsidR="006E3C95" w:rsidRDefault="006E3C95" w:rsidP="006E3C95">
                  <w:pPr>
                    <w:pStyle w:val="Paragraph"/>
                    <w:spacing w:after="0"/>
                    <w:rPr>
                      <w:noProof/>
                    </w:rPr>
                  </w:pPr>
                  <w:r>
                    <w:rPr>
                      <w:noProof/>
                    </w:rPr>
                    <w:t>with a length of 120 mm or more but not more than 180 mm,</w:t>
                  </w:r>
                </w:p>
              </w:tc>
            </w:tr>
            <w:tr w:rsidR="006E3C95" w14:paraId="7F97B8D9" w14:textId="77777777" w:rsidTr="008924C5">
              <w:tc>
                <w:tcPr>
                  <w:tcW w:w="220" w:type="dxa"/>
                </w:tcPr>
                <w:p w14:paraId="59BC1734" w14:textId="77777777" w:rsidR="006E3C95" w:rsidRDefault="006E3C95" w:rsidP="006E3C95">
                  <w:pPr>
                    <w:pStyle w:val="Paragraph"/>
                    <w:spacing w:after="0"/>
                    <w:rPr>
                      <w:noProof/>
                    </w:rPr>
                  </w:pPr>
                  <w:r>
                    <w:rPr>
                      <w:noProof/>
                    </w:rPr>
                    <w:t>—</w:t>
                  </w:r>
                </w:p>
              </w:tc>
              <w:tc>
                <w:tcPr>
                  <w:tcW w:w="3599" w:type="dxa"/>
                </w:tcPr>
                <w:p w14:paraId="1FD3134A" w14:textId="77777777" w:rsidR="006E3C95" w:rsidRDefault="006E3C95" w:rsidP="006E3C95">
                  <w:pPr>
                    <w:pStyle w:val="Paragraph"/>
                    <w:spacing w:after="0"/>
                    <w:rPr>
                      <w:noProof/>
                    </w:rPr>
                  </w:pPr>
                  <w:r>
                    <w:rPr>
                      <w:noProof/>
                    </w:rPr>
                    <w:t>with a width of 50 mm or more but not more than 80 mm,</w:t>
                  </w:r>
                </w:p>
              </w:tc>
            </w:tr>
            <w:tr w:rsidR="006E3C95" w14:paraId="1F5CA67E" w14:textId="77777777" w:rsidTr="008924C5">
              <w:tc>
                <w:tcPr>
                  <w:tcW w:w="220" w:type="dxa"/>
                </w:tcPr>
                <w:p w14:paraId="7A9B5B28" w14:textId="77777777" w:rsidR="006E3C95" w:rsidRDefault="006E3C95" w:rsidP="006E3C95">
                  <w:pPr>
                    <w:pStyle w:val="Paragraph"/>
                    <w:spacing w:after="0"/>
                    <w:rPr>
                      <w:noProof/>
                    </w:rPr>
                  </w:pPr>
                  <w:r>
                    <w:rPr>
                      <w:noProof/>
                    </w:rPr>
                    <w:t>—</w:t>
                  </w:r>
                </w:p>
              </w:tc>
              <w:tc>
                <w:tcPr>
                  <w:tcW w:w="3599" w:type="dxa"/>
                </w:tcPr>
                <w:p w14:paraId="35051753" w14:textId="77777777" w:rsidR="006E3C95" w:rsidRDefault="006E3C95" w:rsidP="006E3C95">
                  <w:pPr>
                    <w:pStyle w:val="Paragraph"/>
                    <w:spacing w:after="0"/>
                    <w:rPr>
                      <w:noProof/>
                    </w:rPr>
                  </w:pPr>
                  <w:r>
                    <w:rPr>
                      <w:noProof/>
                    </w:rPr>
                    <w:t>with a height of 35 mm or more but not more than 80 mm,</w:t>
                  </w:r>
                </w:p>
              </w:tc>
            </w:tr>
            <w:tr w:rsidR="006E3C95" w14:paraId="7B33289D" w14:textId="77777777" w:rsidTr="008924C5">
              <w:tc>
                <w:tcPr>
                  <w:tcW w:w="220" w:type="dxa"/>
                </w:tcPr>
                <w:p w14:paraId="406BF35C" w14:textId="77777777" w:rsidR="006E3C95" w:rsidRDefault="006E3C95" w:rsidP="006E3C95">
                  <w:pPr>
                    <w:pStyle w:val="Paragraph"/>
                    <w:spacing w:after="0"/>
                    <w:rPr>
                      <w:noProof/>
                    </w:rPr>
                  </w:pPr>
                  <w:r>
                    <w:rPr>
                      <w:noProof/>
                    </w:rPr>
                    <w:t>—</w:t>
                  </w:r>
                </w:p>
              </w:tc>
              <w:tc>
                <w:tcPr>
                  <w:tcW w:w="3599" w:type="dxa"/>
                </w:tcPr>
                <w:p w14:paraId="0863E41F" w14:textId="77777777" w:rsidR="006E3C95" w:rsidRDefault="006E3C95" w:rsidP="006E3C95">
                  <w:pPr>
                    <w:pStyle w:val="Paragraph"/>
                    <w:spacing w:after="0"/>
                    <w:rPr>
                      <w:noProof/>
                    </w:rPr>
                  </w:pPr>
                  <w:r>
                    <w:rPr>
                      <w:noProof/>
                    </w:rPr>
                    <w:t>with a movable riveted connection,</w:t>
                  </w:r>
                </w:p>
              </w:tc>
            </w:tr>
            <w:tr w:rsidR="006E3C95" w14:paraId="3F856816" w14:textId="77777777" w:rsidTr="008924C5">
              <w:tc>
                <w:tcPr>
                  <w:tcW w:w="220" w:type="dxa"/>
                </w:tcPr>
                <w:p w14:paraId="74AA0771" w14:textId="77777777" w:rsidR="006E3C95" w:rsidRDefault="006E3C95" w:rsidP="006E3C95">
                  <w:pPr>
                    <w:pStyle w:val="Paragraph"/>
                    <w:spacing w:after="0"/>
                    <w:rPr>
                      <w:noProof/>
                    </w:rPr>
                  </w:pPr>
                  <w:r>
                    <w:rPr>
                      <w:noProof/>
                    </w:rPr>
                    <w:t>—</w:t>
                  </w:r>
                </w:p>
              </w:tc>
              <w:tc>
                <w:tcPr>
                  <w:tcW w:w="3599" w:type="dxa"/>
                </w:tcPr>
                <w:p w14:paraId="39EC765C" w14:textId="77777777" w:rsidR="006E3C95" w:rsidRDefault="006E3C95" w:rsidP="006E3C95">
                  <w:pPr>
                    <w:pStyle w:val="Paragraph"/>
                    <w:spacing w:after="0"/>
                    <w:rPr>
                      <w:noProof/>
                    </w:rPr>
                  </w:pPr>
                  <w:r>
                    <w:rPr>
                      <w:noProof/>
                    </w:rPr>
                    <w:t>with or without elastomeric bumper,</w:t>
                  </w:r>
                </w:p>
              </w:tc>
            </w:tr>
            <w:tr w:rsidR="006E3C95" w14:paraId="3AD4D5DB" w14:textId="77777777" w:rsidTr="008924C5">
              <w:tc>
                <w:tcPr>
                  <w:tcW w:w="220" w:type="dxa"/>
                </w:tcPr>
                <w:p w14:paraId="7BF6E476" w14:textId="77777777" w:rsidR="006E3C95" w:rsidRDefault="006E3C95" w:rsidP="006E3C95">
                  <w:pPr>
                    <w:pStyle w:val="Paragraph"/>
                    <w:spacing w:after="0"/>
                    <w:rPr>
                      <w:noProof/>
                    </w:rPr>
                  </w:pPr>
                  <w:r>
                    <w:rPr>
                      <w:noProof/>
                    </w:rPr>
                    <w:t>—</w:t>
                  </w:r>
                </w:p>
              </w:tc>
              <w:tc>
                <w:tcPr>
                  <w:tcW w:w="3599" w:type="dxa"/>
                </w:tcPr>
                <w:p w14:paraId="49A78637" w14:textId="77777777" w:rsidR="006E3C95" w:rsidRDefault="006E3C95" w:rsidP="006E3C95">
                  <w:pPr>
                    <w:pStyle w:val="Paragraph"/>
                    <w:spacing w:after="0"/>
                    <w:rPr>
                      <w:noProof/>
                    </w:rPr>
                  </w:pPr>
                  <w:r>
                    <w:rPr>
                      <w:noProof/>
                    </w:rPr>
                    <w:t>forming a mechanism for indirect movement of the mechanism of the longitudinal positioner of car seats, interacting with the safety latch,</w:t>
                  </w:r>
                </w:p>
              </w:tc>
            </w:tr>
            <w:tr w:rsidR="006E3C95" w14:paraId="5CC23418" w14:textId="77777777" w:rsidTr="008924C5">
              <w:tc>
                <w:tcPr>
                  <w:tcW w:w="220" w:type="dxa"/>
                </w:tcPr>
                <w:p w14:paraId="121CFF4A" w14:textId="77777777" w:rsidR="006E3C95" w:rsidRDefault="006E3C95" w:rsidP="006E3C95">
                  <w:pPr>
                    <w:pStyle w:val="Paragraph"/>
                    <w:spacing w:after="0"/>
                    <w:rPr>
                      <w:noProof/>
                    </w:rPr>
                  </w:pPr>
                  <w:r>
                    <w:rPr>
                      <w:noProof/>
                    </w:rPr>
                    <w:t>—</w:t>
                  </w:r>
                </w:p>
              </w:tc>
              <w:tc>
                <w:tcPr>
                  <w:tcW w:w="3599" w:type="dxa"/>
                </w:tcPr>
                <w:p w14:paraId="7D7A6D5B" w14:textId="77777777" w:rsidR="006E3C95" w:rsidRDefault="006E3C95" w:rsidP="006E3C95">
                  <w:pPr>
                    <w:pStyle w:val="Paragraph"/>
                    <w:spacing w:after="0"/>
                    <w:rPr>
                      <w:noProof/>
                    </w:rPr>
                  </w:pPr>
                  <w:r>
                    <w:rPr>
                      <w:noProof/>
                    </w:rPr>
                    <w:t>attached to the mechanism of the longitudinal positioner by means of a detachable screw connection, riveting, welding or spot welding</w:t>
                  </w:r>
                </w:p>
              </w:tc>
            </w:tr>
          </w:tbl>
          <w:p w14:paraId="21555643" w14:textId="77777777" w:rsidR="006E3C95" w:rsidRDefault="006E3C95" w:rsidP="006E3C95">
            <w:pPr>
              <w:pStyle w:val="Paragraph"/>
              <w:spacing w:after="0"/>
              <w:rPr>
                <w:noProof/>
              </w:rPr>
            </w:pPr>
          </w:p>
        </w:tc>
        <w:tc>
          <w:tcPr>
            <w:tcW w:w="994" w:type="dxa"/>
          </w:tcPr>
          <w:p w14:paraId="61DAFE23" w14:textId="77777777" w:rsidR="006E3C95" w:rsidRDefault="006E3C95" w:rsidP="006E3C95">
            <w:pPr>
              <w:pStyle w:val="Paragraph"/>
              <w:spacing w:after="0"/>
              <w:rPr>
                <w:noProof/>
              </w:rPr>
            </w:pPr>
            <w:r>
              <w:rPr>
                <w:noProof/>
              </w:rPr>
              <w:t>0 %</w:t>
            </w:r>
          </w:p>
        </w:tc>
        <w:tc>
          <w:tcPr>
            <w:tcW w:w="1276" w:type="dxa"/>
          </w:tcPr>
          <w:p w14:paraId="29546E97" w14:textId="77777777" w:rsidR="006E3C95" w:rsidRDefault="006E3C95" w:rsidP="006E3C95">
            <w:pPr>
              <w:pStyle w:val="Paragraph"/>
              <w:spacing w:after="0"/>
              <w:rPr>
                <w:noProof/>
              </w:rPr>
            </w:pPr>
            <w:r>
              <w:rPr>
                <w:noProof/>
              </w:rPr>
              <w:t>-</w:t>
            </w:r>
          </w:p>
        </w:tc>
        <w:tc>
          <w:tcPr>
            <w:tcW w:w="992" w:type="dxa"/>
          </w:tcPr>
          <w:p w14:paraId="27236395" w14:textId="77777777" w:rsidR="006E3C95" w:rsidRDefault="006E3C95" w:rsidP="006E3C95">
            <w:pPr>
              <w:pStyle w:val="Paragraph"/>
              <w:spacing w:after="0"/>
              <w:rPr>
                <w:noProof/>
              </w:rPr>
            </w:pPr>
            <w:r>
              <w:rPr>
                <w:noProof/>
              </w:rPr>
              <w:t>31.12.2026</w:t>
            </w:r>
          </w:p>
        </w:tc>
      </w:tr>
      <w:tr w:rsidR="006E3C95" w14:paraId="09E025F6" w14:textId="77777777" w:rsidTr="008924C5">
        <w:trPr>
          <w:cantSplit/>
        </w:trPr>
        <w:tc>
          <w:tcPr>
            <w:tcW w:w="779" w:type="dxa"/>
          </w:tcPr>
          <w:p w14:paraId="67870FC3" w14:textId="77777777" w:rsidR="006E3C95" w:rsidRDefault="006E3C95" w:rsidP="006E3C95">
            <w:pPr>
              <w:pStyle w:val="Paragraph"/>
              <w:spacing w:after="0"/>
              <w:rPr>
                <w:noProof/>
              </w:rPr>
            </w:pPr>
            <w:r>
              <w:rPr>
                <w:noProof/>
              </w:rPr>
              <w:t>0.2602</w:t>
            </w:r>
          </w:p>
        </w:tc>
        <w:tc>
          <w:tcPr>
            <w:tcW w:w="1276" w:type="dxa"/>
          </w:tcPr>
          <w:p w14:paraId="4374AB98" w14:textId="77777777" w:rsidR="006E3C95" w:rsidRDefault="006E3C95" w:rsidP="006E3C95">
            <w:pPr>
              <w:pStyle w:val="Paragraph"/>
              <w:spacing w:after="0"/>
              <w:jc w:val="right"/>
              <w:rPr>
                <w:noProof/>
              </w:rPr>
            </w:pPr>
            <w:r>
              <w:rPr>
                <w:rStyle w:val="FootnoteReference"/>
                <w:noProof/>
              </w:rPr>
              <w:t>*</w:t>
            </w:r>
            <w:r>
              <w:rPr>
                <w:noProof/>
              </w:rPr>
              <w:t>ex 8309 90 90</w:t>
            </w:r>
          </w:p>
        </w:tc>
        <w:tc>
          <w:tcPr>
            <w:tcW w:w="709" w:type="dxa"/>
          </w:tcPr>
          <w:p w14:paraId="6DE7B471" w14:textId="77777777" w:rsidR="006E3C95" w:rsidRDefault="006E3C95" w:rsidP="006E3C95">
            <w:pPr>
              <w:pStyle w:val="Paragraph"/>
              <w:spacing w:after="0"/>
              <w:jc w:val="center"/>
              <w:rPr>
                <w:noProof/>
              </w:rPr>
            </w:pPr>
            <w:r>
              <w:rPr>
                <w:noProof/>
              </w:rPr>
              <w:t>10</w:t>
            </w:r>
          </w:p>
        </w:tc>
        <w:tc>
          <w:tcPr>
            <w:tcW w:w="3967" w:type="dxa"/>
          </w:tcPr>
          <w:p w14:paraId="6D02452A" w14:textId="77777777" w:rsidR="006E3C95" w:rsidRDefault="006E3C95" w:rsidP="006E3C95">
            <w:pPr>
              <w:pStyle w:val="Paragraph"/>
              <w:spacing w:after="0"/>
              <w:rPr>
                <w:noProof/>
              </w:rPr>
            </w:pPr>
            <w:r>
              <w:rPr>
                <w:noProof/>
              </w:rPr>
              <w:t>Aluminium can ends:</w:t>
            </w:r>
          </w:p>
          <w:tbl>
            <w:tblPr>
              <w:tblStyle w:val="Listdash"/>
              <w:tblW w:w="0" w:type="auto"/>
              <w:tblLayout w:type="fixed"/>
              <w:tblLook w:val="0000" w:firstRow="0" w:lastRow="0" w:firstColumn="0" w:lastColumn="0" w:noHBand="0" w:noVBand="0"/>
            </w:tblPr>
            <w:tblGrid>
              <w:gridCol w:w="220"/>
              <w:gridCol w:w="3599"/>
            </w:tblGrid>
            <w:tr w:rsidR="006E3C95" w14:paraId="75150782" w14:textId="77777777" w:rsidTr="008924C5">
              <w:tc>
                <w:tcPr>
                  <w:tcW w:w="220" w:type="dxa"/>
                </w:tcPr>
                <w:p w14:paraId="0B244EAD" w14:textId="77777777" w:rsidR="006E3C95" w:rsidRDefault="006E3C95" w:rsidP="006E3C95">
                  <w:pPr>
                    <w:pStyle w:val="Paragraph"/>
                    <w:spacing w:after="0"/>
                    <w:rPr>
                      <w:noProof/>
                    </w:rPr>
                  </w:pPr>
                  <w:r>
                    <w:rPr>
                      <w:noProof/>
                    </w:rPr>
                    <w:t>—</w:t>
                  </w:r>
                </w:p>
              </w:tc>
              <w:tc>
                <w:tcPr>
                  <w:tcW w:w="3599" w:type="dxa"/>
                </w:tcPr>
                <w:p w14:paraId="0AEB046A" w14:textId="77777777" w:rsidR="006E3C95" w:rsidRDefault="006E3C95" w:rsidP="006E3C95">
                  <w:pPr>
                    <w:pStyle w:val="Paragraph"/>
                    <w:spacing w:after="0"/>
                    <w:rPr>
                      <w:noProof/>
                    </w:rPr>
                  </w:pPr>
                  <w:r>
                    <w:rPr>
                      <w:noProof/>
                    </w:rPr>
                    <w:t>with a diameter of 99,00 mm or more but not more than 136,5 mm (±1mm),</w:t>
                  </w:r>
                </w:p>
              </w:tc>
            </w:tr>
            <w:tr w:rsidR="006E3C95" w14:paraId="2D43D6B4" w14:textId="77777777" w:rsidTr="008924C5">
              <w:tc>
                <w:tcPr>
                  <w:tcW w:w="220" w:type="dxa"/>
                </w:tcPr>
                <w:p w14:paraId="42CDFE7D" w14:textId="77777777" w:rsidR="006E3C95" w:rsidRDefault="006E3C95" w:rsidP="006E3C95">
                  <w:pPr>
                    <w:pStyle w:val="Paragraph"/>
                    <w:spacing w:after="0"/>
                    <w:rPr>
                      <w:noProof/>
                    </w:rPr>
                  </w:pPr>
                  <w:r>
                    <w:rPr>
                      <w:noProof/>
                    </w:rPr>
                    <w:t>—</w:t>
                  </w:r>
                </w:p>
              </w:tc>
              <w:tc>
                <w:tcPr>
                  <w:tcW w:w="3599" w:type="dxa"/>
                </w:tcPr>
                <w:p w14:paraId="73A8C96A" w14:textId="77777777" w:rsidR="006E3C95" w:rsidRDefault="006E3C95" w:rsidP="006E3C95">
                  <w:pPr>
                    <w:pStyle w:val="Paragraph"/>
                    <w:spacing w:after="0"/>
                    <w:rPr>
                      <w:noProof/>
                    </w:rPr>
                  </w:pPr>
                  <w:r>
                    <w:rPr>
                      <w:noProof/>
                    </w:rPr>
                    <w:t>whether or not with a "ring-pull" aperture</w:t>
                  </w:r>
                </w:p>
              </w:tc>
            </w:tr>
          </w:tbl>
          <w:p w14:paraId="1E908026" w14:textId="77777777" w:rsidR="006E3C95" w:rsidRDefault="006E3C95" w:rsidP="006E3C95">
            <w:pPr>
              <w:pStyle w:val="Paragraph"/>
              <w:spacing w:after="0"/>
              <w:rPr>
                <w:noProof/>
              </w:rPr>
            </w:pPr>
          </w:p>
          <w:p w14:paraId="2890F398" w14:textId="77777777" w:rsidR="006E3C95" w:rsidRDefault="006E3C95" w:rsidP="006E3C95">
            <w:pPr>
              <w:pStyle w:val="Paragraph"/>
              <w:spacing w:after="0"/>
              <w:rPr>
                <w:noProof/>
              </w:rPr>
            </w:pPr>
          </w:p>
        </w:tc>
        <w:tc>
          <w:tcPr>
            <w:tcW w:w="994" w:type="dxa"/>
          </w:tcPr>
          <w:p w14:paraId="5BDDD420" w14:textId="77777777" w:rsidR="006E3C95" w:rsidRDefault="006E3C95" w:rsidP="006E3C95">
            <w:pPr>
              <w:pStyle w:val="Paragraph"/>
              <w:spacing w:after="0"/>
              <w:rPr>
                <w:noProof/>
              </w:rPr>
            </w:pPr>
            <w:r>
              <w:rPr>
                <w:noProof/>
              </w:rPr>
              <w:t>0 %</w:t>
            </w:r>
          </w:p>
        </w:tc>
        <w:tc>
          <w:tcPr>
            <w:tcW w:w="1276" w:type="dxa"/>
          </w:tcPr>
          <w:p w14:paraId="681FBB85" w14:textId="77777777" w:rsidR="006E3C95" w:rsidRDefault="006E3C95" w:rsidP="006E3C95">
            <w:pPr>
              <w:pStyle w:val="Paragraph"/>
              <w:spacing w:after="0"/>
              <w:rPr>
                <w:noProof/>
              </w:rPr>
            </w:pPr>
            <w:r>
              <w:rPr>
                <w:noProof/>
              </w:rPr>
              <w:t>p/st</w:t>
            </w:r>
          </w:p>
        </w:tc>
        <w:tc>
          <w:tcPr>
            <w:tcW w:w="992" w:type="dxa"/>
          </w:tcPr>
          <w:p w14:paraId="2469CCBD" w14:textId="77777777" w:rsidR="006E3C95" w:rsidRDefault="006E3C95" w:rsidP="006E3C95">
            <w:pPr>
              <w:pStyle w:val="Paragraph"/>
              <w:spacing w:after="0"/>
              <w:rPr>
                <w:noProof/>
              </w:rPr>
            </w:pPr>
            <w:r>
              <w:rPr>
                <w:noProof/>
              </w:rPr>
              <w:t>31.12.2024</w:t>
            </w:r>
          </w:p>
        </w:tc>
      </w:tr>
      <w:tr w:rsidR="006E3C95" w14:paraId="165E842A" w14:textId="77777777" w:rsidTr="008924C5">
        <w:trPr>
          <w:cantSplit/>
        </w:trPr>
        <w:tc>
          <w:tcPr>
            <w:tcW w:w="779" w:type="dxa"/>
          </w:tcPr>
          <w:p w14:paraId="771D03CA" w14:textId="77777777" w:rsidR="006E3C95" w:rsidRDefault="006E3C95" w:rsidP="006E3C95">
            <w:pPr>
              <w:pStyle w:val="Paragraph"/>
              <w:spacing w:after="0"/>
              <w:rPr>
                <w:noProof/>
              </w:rPr>
            </w:pPr>
            <w:r>
              <w:rPr>
                <w:noProof/>
              </w:rPr>
              <w:t>0.3947</w:t>
            </w:r>
          </w:p>
        </w:tc>
        <w:tc>
          <w:tcPr>
            <w:tcW w:w="1276" w:type="dxa"/>
          </w:tcPr>
          <w:p w14:paraId="2F2749C8" w14:textId="77777777" w:rsidR="006E3C95" w:rsidRDefault="006E3C95" w:rsidP="006E3C95">
            <w:pPr>
              <w:pStyle w:val="Paragraph"/>
              <w:spacing w:after="0"/>
              <w:jc w:val="right"/>
              <w:rPr>
                <w:noProof/>
              </w:rPr>
            </w:pPr>
            <w:r>
              <w:rPr>
                <w:rStyle w:val="FootnoteReference"/>
                <w:noProof/>
              </w:rPr>
              <w:t>*</w:t>
            </w:r>
            <w:r>
              <w:rPr>
                <w:noProof/>
              </w:rPr>
              <w:t>ex 8401 30 00</w:t>
            </w:r>
          </w:p>
        </w:tc>
        <w:tc>
          <w:tcPr>
            <w:tcW w:w="709" w:type="dxa"/>
          </w:tcPr>
          <w:p w14:paraId="114638A1" w14:textId="77777777" w:rsidR="006E3C95" w:rsidRDefault="006E3C95" w:rsidP="006E3C95">
            <w:pPr>
              <w:pStyle w:val="Paragraph"/>
              <w:spacing w:after="0"/>
              <w:jc w:val="center"/>
              <w:rPr>
                <w:noProof/>
              </w:rPr>
            </w:pPr>
            <w:r>
              <w:rPr>
                <w:noProof/>
              </w:rPr>
              <w:t>20</w:t>
            </w:r>
          </w:p>
        </w:tc>
        <w:tc>
          <w:tcPr>
            <w:tcW w:w="3967" w:type="dxa"/>
          </w:tcPr>
          <w:p w14:paraId="4DF72A17" w14:textId="77777777" w:rsidR="006E3C95" w:rsidRDefault="006E3C95" w:rsidP="006E3C95">
            <w:pPr>
              <w:pStyle w:val="Paragraph"/>
              <w:spacing w:after="0"/>
              <w:rPr>
                <w:noProof/>
              </w:rPr>
            </w:pPr>
            <w:r>
              <w:rPr>
                <w:noProof/>
              </w:rPr>
              <w:t>Non-irradiated hexagonal fuel modules (elements) for use in nuclear reactors</w:t>
            </w:r>
          </w:p>
          <w:p w14:paraId="1E1697A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3C4158A" w14:textId="77777777" w:rsidR="006E3C95" w:rsidRDefault="006E3C95" w:rsidP="006E3C95">
            <w:pPr>
              <w:pStyle w:val="Paragraph"/>
              <w:spacing w:after="0"/>
              <w:rPr>
                <w:noProof/>
              </w:rPr>
            </w:pPr>
            <w:r>
              <w:rPr>
                <w:noProof/>
              </w:rPr>
              <w:t>0 %</w:t>
            </w:r>
          </w:p>
        </w:tc>
        <w:tc>
          <w:tcPr>
            <w:tcW w:w="1276" w:type="dxa"/>
          </w:tcPr>
          <w:p w14:paraId="747B3A5A" w14:textId="77777777" w:rsidR="006E3C95" w:rsidRDefault="006E3C95" w:rsidP="006E3C95">
            <w:pPr>
              <w:pStyle w:val="Paragraph"/>
              <w:spacing w:after="0"/>
              <w:rPr>
                <w:noProof/>
              </w:rPr>
            </w:pPr>
            <w:r>
              <w:rPr>
                <w:noProof/>
              </w:rPr>
              <w:t>-</w:t>
            </w:r>
          </w:p>
        </w:tc>
        <w:tc>
          <w:tcPr>
            <w:tcW w:w="992" w:type="dxa"/>
          </w:tcPr>
          <w:p w14:paraId="367A8C20" w14:textId="77777777" w:rsidR="006E3C95" w:rsidRDefault="006E3C95" w:rsidP="006E3C95">
            <w:pPr>
              <w:pStyle w:val="Paragraph"/>
              <w:spacing w:after="0"/>
              <w:rPr>
                <w:noProof/>
              </w:rPr>
            </w:pPr>
            <w:r>
              <w:rPr>
                <w:noProof/>
              </w:rPr>
              <w:t>31.12.2024</w:t>
            </w:r>
          </w:p>
        </w:tc>
      </w:tr>
      <w:tr w:rsidR="006E3C95" w14:paraId="1525E8FD" w14:textId="77777777" w:rsidTr="008924C5">
        <w:trPr>
          <w:cantSplit/>
        </w:trPr>
        <w:tc>
          <w:tcPr>
            <w:tcW w:w="779" w:type="dxa"/>
          </w:tcPr>
          <w:p w14:paraId="4300FF3F" w14:textId="77777777" w:rsidR="006E3C95" w:rsidRDefault="006E3C95" w:rsidP="006E3C95">
            <w:pPr>
              <w:pStyle w:val="Paragraph"/>
              <w:spacing w:after="0"/>
              <w:rPr>
                <w:noProof/>
              </w:rPr>
            </w:pPr>
            <w:r>
              <w:rPr>
                <w:noProof/>
              </w:rPr>
              <w:t>0.6319</w:t>
            </w:r>
          </w:p>
        </w:tc>
        <w:tc>
          <w:tcPr>
            <w:tcW w:w="1276" w:type="dxa"/>
          </w:tcPr>
          <w:p w14:paraId="184CF260" w14:textId="77777777" w:rsidR="006E3C95" w:rsidRDefault="006E3C95" w:rsidP="006E3C95">
            <w:pPr>
              <w:pStyle w:val="Paragraph"/>
              <w:spacing w:after="0"/>
              <w:jc w:val="right"/>
              <w:rPr>
                <w:noProof/>
              </w:rPr>
            </w:pPr>
            <w:r>
              <w:rPr>
                <w:noProof/>
              </w:rPr>
              <w:t>ex 8401 40 00</w:t>
            </w:r>
          </w:p>
        </w:tc>
        <w:tc>
          <w:tcPr>
            <w:tcW w:w="709" w:type="dxa"/>
          </w:tcPr>
          <w:p w14:paraId="5AFB0239" w14:textId="77777777" w:rsidR="006E3C95" w:rsidRDefault="006E3C95" w:rsidP="006E3C95">
            <w:pPr>
              <w:pStyle w:val="Paragraph"/>
              <w:spacing w:after="0"/>
              <w:jc w:val="center"/>
              <w:rPr>
                <w:noProof/>
              </w:rPr>
            </w:pPr>
            <w:r>
              <w:rPr>
                <w:noProof/>
              </w:rPr>
              <w:t>10</w:t>
            </w:r>
          </w:p>
        </w:tc>
        <w:tc>
          <w:tcPr>
            <w:tcW w:w="3967" w:type="dxa"/>
          </w:tcPr>
          <w:p w14:paraId="6A912B22" w14:textId="77777777" w:rsidR="006E3C95" w:rsidRDefault="006E3C95" w:rsidP="006E3C95">
            <w:pPr>
              <w:pStyle w:val="Paragraph"/>
              <w:spacing w:after="0"/>
              <w:rPr>
                <w:noProof/>
              </w:rPr>
            </w:pPr>
            <w:r>
              <w:rPr>
                <w:noProof/>
              </w:rPr>
              <w:t>Stainless steel absorber control rods, filled with neutron absorbing chemical elements</w:t>
            </w:r>
          </w:p>
        </w:tc>
        <w:tc>
          <w:tcPr>
            <w:tcW w:w="994" w:type="dxa"/>
          </w:tcPr>
          <w:p w14:paraId="5E309CCE" w14:textId="77777777" w:rsidR="006E3C95" w:rsidRDefault="006E3C95" w:rsidP="006E3C95">
            <w:pPr>
              <w:pStyle w:val="Paragraph"/>
              <w:spacing w:after="0"/>
              <w:rPr>
                <w:noProof/>
              </w:rPr>
            </w:pPr>
            <w:r>
              <w:rPr>
                <w:noProof/>
              </w:rPr>
              <w:t>0 %</w:t>
            </w:r>
          </w:p>
        </w:tc>
        <w:tc>
          <w:tcPr>
            <w:tcW w:w="1276" w:type="dxa"/>
          </w:tcPr>
          <w:p w14:paraId="09FC626E" w14:textId="77777777" w:rsidR="006E3C95" w:rsidRDefault="006E3C95" w:rsidP="006E3C95">
            <w:pPr>
              <w:pStyle w:val="Paragraph"/>
              <w:spacing w:after="0"/>
              <w:rPr>
                <w:noProof/>
              </w:rPr>
            </w:pPr>
            <w:r>
              <w:rPr>
                <w:noProof/>
              </w:rPr>
              <w:t>p/st</w:t>
            </w:r>
          </w:p>
        </w:tc>
        <w:tc>
          <w:tcPr>
            <w:tcW w:w="992" w:type="dxa"/>
          </w:tcPr>
          <w:p w14:paraId="3258D667" w14:textId="77777777" w:rsidR="006E3C95" w:rsidRDefault="006E3C95" w:rsidP="006E3C95">
            <w:pPr>
              <w:pStyle w:val="Paragraph"/>
              <w:spacing w:after="0"/>
              <w:rPr>
                <w:noProof/>
              </w:rPr>
            </w:pPr>
            <w:r>
              <w:rPr>
                <w:noProof/>
              </w:rPr>
              <w:t>31.12.2024</w:t>
            </w:r>
          </w:p>
        </w:tc>
      </w:tr>
      <w:tr w:rsidR="006E3C95" w14:paraId="568F6B25" w14:textId="77777777" w:rsidTr="008924C5">
        <w:trPr>
          <w:cantSplit/>
        </w:trPr>
        <w:tc>
          <w:tcPr>
            <w:tcW w:w="779" w:type="dxa"/>
          </w:tcPr>
          <w:p w14:paraId="6A67F4E5" w14:textId="77777777" w:rsidR="006E3C95" w:rsidRDefault="006E3C95" w:rsidP="006E3C95">
            <w:pPr>
              <w:pStyle w:val="Paragraph"/>
              <w:spacing w:after="0"/>
              <w:rPr>
                <w:noProof/>
              </w:rPr>
            </w:pPr>
            <w:r>
              <w:rPr>
                <w:noProof/>
              </w:rPr>
              <w:t>0.8012</w:t>
            </w:r>
          </w:p>
        </w:tc>
        <w:tc>
          <w:tcPr>
            <w:tcW w:w="1276" w:type="dxa"/>
          </w:tcPr>
          <w:p w14:paraId="312ADDDE" w14:textId="77777777" w:rsidR="006E3C95" w:rsidRDefault="006E3C95" w:rsidP="006E3C95">
            <w:pPr>
              <w:pStyle w:val="Paragraph"/>
              <w:spacing w:after="0"/>
              <w:jc w:val="right"/>
              <w:rPr>
                <w:noProof/>
              </w:rPr>
            </w:pPr>
            <w:r>
              <w:rPr>
                <w:noProof/>
              </w:rPr>
              <w:t>ex 8406 82 00</w:t>
            </w:r>
          </w:p>
        </w:tc>
        <w:tc>
          <w:tcPr>
            <w:tcW w:w="709" w:type="dxa"/>
          </w:tcPr>
          <w:p w14:paraId="548E5DF8" w14:textId="77777777" w:rsidR="006E3C95" w:rsidRDefault="006E3C95" w:rsidP="006E3C95">
            <w:pPr>
              <w:pStyle w:val="Paragraph"/>
              <w:spacing w:after="0"/>
              <w:jc w:val="center"/>
              <w:rPr>
                <w:noProof/>
              </w:rPr>
            </w:pPr>
            <w:r>
              <w:rPr>
                <w:noProof/>
              </w:rPr>
              <w:t>10</w:t>
            </w:r>
          </w:p>
        </w:tc>
        <w:tc>
          <w:tcPr>
            <w:tcW w:w="3967" w:type="dxa"/>
          </w:tcPr>
          <w:p w14:paraId="74B7E881" w14:textId="77777777" w:rsidR="006E3C95" w:rsidRDefault="006E3C95" w:rsidP="006E3C95">
            <w:pPr>
              <w:pStyle w:val="Paragraph"/>
              <w:spacing w:after="0"/>
              <w:rPr>
                <w:noProof/>
              </w:rPr>
            </w:pPr>
            <w:r>
              <w:rPr>
                <w:noProof/>
              </w:rPr>
              <w:t>Industrial steam turbine with:</w:t>
            </w:r>
          </w:p>
          <w:tbl>
            <w:tblPr>
              <w:tblStyle w:val="Listdash"/>
              <w:tblW w:w="0" w:type="auto"/>
              <w:tblLayout w:type="fixed"/>
              <w:tblLook w:val="0000" w:firstRow="0" w:lastRow="0" w:firstColumn="0" w:lastColumn="0" w:noHBand="0" w:noVBand="0"/>
            </w:tblPr>
            <w:tblGrid>
              <w:gridCol w:w="220"/>
              <w:gridCol w:w="3599"/>
            </w:tblGrid>
            <w:tr w:rsidR="006E3C95" w14:paraId="1094FEA1" w14:textId="77777777" w:rsidTr="008924C5">
              <w:tc>
                <w:tcPr>
                  <w:tcW w:w="220" w:type="dxa"/>
                </w:tcPr>
                <w:p w14:paraId="4E5F8EE7" w14:textId="77777777" w:rsidR="006E3C95" w:rsidRDefault="006E3C95" w:rsidP="006E3C95">
                  <w:pPr>
                    <w:pStyle w:val="Paragraph"/>
                    <w:spacing w:after="0"/>
                    <w:rPr>
                      <w:noProof/>
                    </w:rPr>
                  </w:pPr>
                  <w:r>
                    <w:rPr>
                      <w:noProof/>
                    </w:rPr>
                    <w:t>—</w:t>
                  </w:r>
                </w:p>
              </w:tc>
              <w:tc>
                <w:tcPr>
                  <w:tcW w:w="3599" w:type="dxa"/>
                </w:tcPr>
                <w:p w14:paraId="42FA1F71" w14:textId="77777777" w:rsidR="006E3C95" w:rsidRDefault="006E3C95" w:rsidP="006E3C95">
                  <w:pPr>
                    <w:pStyle w:val="Paragraph"/>
                    <w:spacing w:after="0"/>
                    <w:rPr>
                      <w:noProof/>
                    </w:rPr>
                  </w:pPr>
                  <w:r>
                    <w:rPr>
                      <w:noProof/>
                    </w:rPr>
                    <w:t>an output of 5 MW or more but not more than 40 MW,</w:t>
                  </w:r>
                </w:p>
              </w:tc>
            </w:tr>
            <w:tr w:rsidR="006E3C95" w14:paraId="4F89232A" w14:textId="77777777" w:rsidTr="008924C5">
              <w:tc>
                <w:tcPr>
                  <w:tcW w:w="220" w:type="dxa"/>
                </w:tcPr>
                <w:p w14:paraId="3EF93264" w14:textId="77777777" w:rsidR="006E3C95" w:rsidRDefault="006E3C95" w:rsidP="006E3C95">
                  <w:pPr>
                    <w:pStyle w:val="Paragraph"/>
                    <w:spacing w:after="0"/>
                    <w:rPr>
                      <w:noProof/>
                    </w:rPr>
                  </w:pPr>
                  <w:r>
                    <w:rPr>
                      <w:noProof/>
                    </w:rPr>
                    <w:t>—</w:t>
                  </w:r>
                </w:p>
              </w:tc>
              <w:tc>
                <w:tcPr>
                  <w:tcW w:w="3599" w:type="dxa"/>
                </w:tcPr>
                <w:p w14:paraId="790F003D" w14:textId="77777777" w:rsidR="006E3C95" w:rsidRDefault="006E3C95" w:rsidP="006E3C95">
                  <w:pPr>
                    <w:pStyle w:val="Paragraph"/>
                    <w:spacing w:after="0"/>
                    <w:rPr>
                      <w:noProof/>
                    </w:rPr>
                  </w:pPr>
                  <w:r>
                    <w:rPr>
                      <w:noProof/>
                    </w:rPr>
                    <w:t>designed for a pressure of not more than 140 bar and a temperature of not more than 540 ° C,</w:t>
                  </w:r>
                </w:p>
              </w:tc>
            </w:tr>
            <w:tr w:rsidR="006E3C95" w14:paraId="166C0011" w14:textId="77777777" w:rsidTr="008924C5">
              <w:tc>
                <w:tcPr>
                  <w:tcW w:w="220" w:type="dxa"/>
                </w:tcPr>
                <w:p w14:paraId="5B16D79A" w14:textId="77777777" w:rsidR="006E3C95" w:rsidRDefault="006E3C95" w:rsidP="006E3C95">
                  <w:pPr>
                    <w:pStyle w:val="Paragraph"/>
                    <w:spacing w:after="0"/>
                    <w:rPr>
                      <w:noProof/>
                    </w:rPr>
                  </w:pPr>
                  <w:r>
                    <w:rPr>
                      <w:noProof/>
                    </w:rPr>
                    <w:t>—</w:t>
                  </w:r>
                </w:p>
              </w:tc>
              <w:tc>
                <w:tcPr>
                  <w:tcW w:w="3599" w:type="dxa"/>
                </w:tcPr>
                <w:p w14:paraId="165A0484" w14:textId="77777777" w:rsidR="006E3C95" w:rsidRDefault="006E3C95" w:rsidP="006E3C95">
                  <w:pPr>
                    <w:pStyle w:val="Paragraph"/>
                    <w:spacing w:after="0"/>
                    <w:rPr>
                      <w:noProof/>
                    </w:rPr>
                  </w:pPr>
                  <w:r>
                    <w:rPr>
                      <w:noProof/>
                    </w:rPr>
                    <w:t>equipped with double seat valves on the live steam side which are operated with a hydraulic servo of not more than 12 bar</w:t>
                  </w:r>
                </w:p>
              </w:tc>
            </w:tr>
          </w:tbl>
          <w:p w14:paraId="484B43EC" w14:textId="77777777" w:rsidR="006E3C95" w:rsidRDefault="006E3C95" w:rsidP="006E3C95">
            <w:pPr>
              <w:pStyle w:val="Paragraph"/>
              <w:spacing w:after="0"/>
              <w:rPr>
                <w:noProof/>
              </w:rPr>
            </w:pPr>
          </w:p>
        </w:tc>
        <w:tc>
          <w:tcPr>
            <w:tcW w:w="994" w:type="dxa"/>
          </w:tcPr>
          <w:p w14:paraId="0A7993F9" w14:textId="77777777" w:rsidR="006E3C95" w:rsidRDefault="006E3C95" w:rsidP="006E3C95">
            <w:pPr>
              <w:pStyle w:val="Paragraph"/>
              <w:spacing w:after="0"/>
              <w:rPr>
                <w:noProof/>
              </w:rPr>
            </w:pPr>
            <w:r>
              <w:rPr>
                <w:noProof/>
              </w:rPr>
              <w:t>0 %</w:t>
            </w:r>
          </w:p>
        </w:tc>
        <w:tc>
          <w:tcPr>
            <w:tcW w:w="1276" w:type="dxa"/>
          </w:tcPr>
          <w:p w14:paraId="752E65C3" w14:textId="77777777" w:rsidR="006E3C95" w:rsidRDefault="006E3C95" w:rsidP="006E3C95">
            <w:pPr>
              <w:pStyle w:val="Paragraph"/>
              <w:spacing w:after="0"/>
              <w:rPr>
                <w:noProof/>
              </w:rPr>
            </w:pPr>
            <w:r>
              <w:rPr>
                <w:noProof/>
              </w:rPr>
              <w:t>-</w:t>
            </w:r>
          </w:p>
        </w:tc>
        <w:tc>
          <w:tcPr>
            <w:tcW w:w="992" w:type="dxa"/>
          </w:tcPr>
          <w:p w14:paraId="1002CD6C" w14:textId="77777777" w:rsidR="006E3C95" w:rsidRDefault="006E3C95" w:rsidP="006E3C95">
            <w:pPr>
              <w:pStyle w:val="Paragraph"/>
              <w:spacing w:after="0"/>
              <w:rPr>
                <w:noProof/>
              </w:rPr>
            </w:pPr>
            <w:r>
              <w:rPr>
                <w:noProof/>
              </w:rPr>
              <w:t>31.12.2025</w:t>
            </w:r>
          </w:p>
        </w:tc>
      </w:tr>
      <w:tr w:rsidR="006E3C95" w14:paraId="1C232CC7" w14:textId="77777777" w:rsidTr="008924C5">
        <w:trPr>
          <w:cantSplit/>
        </w:trPr>
        <w:tc>
          <w:tcPr>
            <w:tcW w:w="779" w:type="dxa"/>
          </w:tcPr>
          <w:p w14:paraId="570E4C26" w14:textId="77777777" w:rsidR="006E3C95" w:rsidRDefault="006E3C95" w:rsidP="006E3C95">
            <w:pPr>
              <w:pStyle w:val="Paragraph"/>
              <w:spacing w:after="0"/>
              <w:rPr>
                <w:noProof/>
              </w:rPr>
            </w:pPr>
            <w:r>
              <w:rPr>
                <w:noProof/>
              </w:rPr>
              <w:t>0.3830</w:t>
            </w:r>
          </w:p>
          <w:p w14:paraId="5A8C223F" w14:textId="77777777" w:rsidR="006E3C95" w:rsidRDefault="006E3C95" w:rsidP="006E3C95">
            <w:pPr>
              <w:pStyle w:val="Paragraph"/>
              <w:spacing w:after="0"/>
              <w:rPr>
                <w:noProof/>
              </w:rPr>
            </w:pPr>
          </w:p>
          <w:p w14:paraId="4D0ABFED" w14:textId="77777777" w:rsidR="006E3C95" w:rsidRDefault="006E3C95" w:rsidP="006E3C95">
            <w:pPr>
              <w:pStyle w:val="Paragraph"/>
              <w:spacing w:after="0"/>
              <w:rPr>
                <w:noProof/>
              </w:rPr>
            </w:pPr>
          </w:p>
          <w:p w14:paraId="3071B64C" w14:textId="77777777" w:rsidR="006E3C95" w:rsidRDefault="006E3C95" w:rsidP="006E3C95">
            <w:pPr>
              <w:pStyle w:val="Paragraph"/>
              <w:spacing w:after="0"/>
              <w:rPr>
                <w:noProof/>
              </w:rPr>
            </w:pPr>
          </w:p>
        </w:tc>
        <w:tc>
          <w:tcPr>
            <w:tcW w:w="1276" w:type="dxa"/>
          </w:tcPr>
          <w:p w14:paraId="156B5B3A" w14:textId="77777777" w:rsidR="006E3C95" w:rsidRDefault="006E3C95" w:rsidP="006E3C95">
            <w:pPr>
              <w:pStyle w:val="Paragraph"/>
              <w:spacing w:after="0"/>
              <w:jc w:val="right"/>
              <w:rPr>
                <w:noProof/>
              </w:rPr>
            </w:pPr>
            <w:r>
              <w:rPr>
                <w:noProof/>
              </w:rPr>
              <w:t>ex 8407 33 20</w:t>
            </w:r>
          </w:p>
          <w:p w14:paraId="52977CD6" w14:textId="77777777" w:rsidR="006E3C95" w:rsidRDefault="006E3C95" w:rsidP="006E3C95">
            <w:pPr>
              <w:pStyle w:val="Paragraph"/>
              <w:spacing w:after="0"/>
              <w:jc w:val="right"/>
              <w:rPr>
                <w:noProof/>
              </w:rPr>
            </w:pPr>
            <w:r>
              <w:rPr>
                <w:noProof/>
              </w:rPr>
              <w:t>ex 8407 33 80</w:t>
            </w:r>
          </w:p>
          <w:p w14:paraId="189D037F" w14:textId="77777777" w:rsidR="006E3C95" w:rsidRDefault="006E3C95" w:rsidP="006E3C95">
            <w:pPr>
              <w:pStyle w:val="Paragraph"/>
              <w:spacing w:after="0"/>
              <w:jc w:val="right"/>
              <w:rPr>
                <w:noProof/>
              </w:rPr>
            </w:pPr>
            <w:r>
              <w:rPr>
                <w:noProof/>
              </w:rPr>
              <w:t>ex 8407 90 80</w:t>
            </w:r>
          </w:p>
          <w:p w14:paraId="5A9BEC3D" w14:textId="77777777" w:rsidR="006E3C95" w:rsidRDefault="006E3C95" w:rsidP="006E3C95">
            <w:pPr>
              <w:pStyle w:val="Paragraph"/>
              <w:spacing w:after="0"/>
              <w:jc w:val="right"/>
              <w:rPr>
                <w:noProof/>
              </w:rPr>
            </w:pPr>
            <w:r>
              <w:rPr>
                <w:noProof/>
              </w:rPr>
              <w:t>ex 8407 90 90</w:t>
            </w:r>
          </w:p>
        </w:tc>
        <w:tc>
          <w:tcPr>
            <w:tcW w:w="709" w:type="dxa"/>
          </w:tcPr>
          <w:p w14:paraId="2AC2B67B" w14:textId="77777777" w:rsidR="006E3C95" w:rsidRDefault="006E3C95" w:rsidP="006E3C95">
            <w:pPr>
              <w:pStyle w:val="Paragraph"/>
              <w:spacing w:after="0"/>
              <w:jc w:val="center"/>
              <w:rPr>
                <w:noProof/>
              </w:rPr>
            </w:pPr>
            <w:r>
              <w:rPr>
                <w:noProof/>
              </w:rPr>
              <w:t>10</w:t>
            </w:r>
          </w:p>
          <w:p w14:paraId="0ADF49C1" w14:textId="77777777" w:rsidR="006E3C95" w:rsidRDefault="006E3C95" w:rsidP="006E3C95">
            <w:pPr>
              <w:pStyle w:val="Paragraph"/>
              <w:spacing w:after="0"/>
              <w:jc w:val="center"/>
              <w:rPr>
                <w:noProof/>
              </w:rPr>
            </w:pPr>
            <w:r>
              <w:rPr>
                <w:noProof/>
              </w:rPr>
              <w:t>10</w:t>
            </w:r>
          </w:p>
          <w:p w14:paraId="331D2604" w14:textId="77777777" w:rsidR="006E3C95" w:rsidRDefault="006E3C95" w:rsidP="006E3C95">
            <w:pPr>
              <w:pStyle w:val="Paragraph"/>
              <w:spacing w:after="0"/>
              <w:jc w:val="center"/>
              <w:rPr>
                <w:noProof/>
              </w:rPr>
            </w:pPr>
            <w:r>
              <w:rPr>
                <w:noProof/>
              </w:rPr>
              <w:t>10</w:t>
            </w:r>
          </w:p>
          <w:p w14:paraId="00482413" w14:textId="77777777" w:rsidR="006E3C95" w:rsidRDefault="006E3C95" w:rsidP="006E3C95">
            <w:pPr>
              <w:pStyle w:val="Paragraph"/>
              <w:spacing w:after="0"/>
              <w:jc w:val="center"/>
              <w:rPr>
                <w:noProof/>
              </w:rPr>
            </w:pPr>
            <w:r>
              <w:rPr>
                <w:noProof/>
              </w:rPr>
              <w:t>10</w:t>
            </w:r>
          </w:p>
        </w:tc>
        <w:tc>
          <w:tcPr>
            <w:tcW w:w="3967" w:type="dxa"/>
          </w:tcPr>
          <w:p w14:paraId="6A9C9E5A" w14:textId="77777777" w:rsidR="006E3C95" w:rsidRDefault="006E3C95" w:rsidP="006E3C95">
            <w:pPr>
              <w:pStyle w:val="Paragraph"/>
              <w:spacing w:after="0"/>
              <w:rPr>
                <w:noProof/>
              </w:rPr>
            </w:pPr>
            <w:r>
              <w:rPr>
                <w:noProof/>
              </w:rPr>
              <w:t>Spark-ignition reciprocating or rotary internal combustion piston engines, having a cylinder capacity of not less than 300 cm</w:t>
            </w:r>
            <w:r>
              <w:rPr>
                <w:noProof/>
                <w:vertAlign w:val="superscript"/>
              </w:rPr>
              <w:t>3</w:t>
            </w:r>
            <w:r>
              <w:rPr>
                <w:noProof/>
              </w:rPr>
              <w:t xml:space="preserve"> and a power of not less than 6 kW or more but not more than 20,0 kW, for the manufacture of:</w:t>
            </w:r>
          </w:p>
          <w:tbl>
            <w:tblPr>
              <w:tblStyle w:val="Listdash"/>
              <w:tblW w:w="0" w:type="auto"/>
              <w:tblLayout w:type="fixed"/>
              <w:tblLook w:val="0000" w:firstRow="0" w:lastRow="0" w:firstColumn="0" w:lastColumn="0" w:noHBand="0" w:noVBand="0"/>
            </w:tblPr>
            <w:tblGrid>
              <w:gridCol w:w="220"/>
              <w:gridCol w:w="3599"/>
            </w:tblGrid>
            <w:tr w:rsidR="006E3C95" w14:paraId="2D969731" w14:textId="77777777" w:rsidTr="008924C5">
              <w:tc>
                <w:tcPr>
                  <w:tcW w:w="220" w:type="dxa"/>
                </w:tcPr>
                <w:p w14:paraId="1573DE68" w14:textId="77777777" w:rsidR="006E3C95" w:rsidRDefault="006E3C95" w:rsidP="006E3C95">
                  <w:pPr>
                    <w:pStyle w:val="Paragraph"/>
                    <w:spacing w:after="0"/>
                    <w:rPr>
                      <w:noProof/>
                    </w:rPr>
                  </w:pPr>
                  <w:r>
                    <w:rPr>
                      <w:noProof/>
                    </w:rPr>
                    <w:t>—</w:t>
                  </w:r>
                </w:p>
              </w:tc>
              <w:tc>
                <w:tcPr>
                  <w:tcW w:w="3599" w:type="dxa"/>
                </w:tcPr>
                <w:p w14:paraId="1927F960" w14:textId="77777777" w:rsidR="006E3C95" w:rsidRDefault="006E3C95" w:rsidP="006E3C95">
                  <w:pPr>
                    <w:pStyle w:val="Paragraph"/>
                    <w:spacing w:after="0"/>
                    <w:rPr>
                      <w:noProof/>
                    </w:rPr>
                  </w:pPr>
                  <w:r>
                    <w:rPr>
                      <w:noProof/>
                    </w:rPr>
                    <w:t>lawn mowers of subheadings 8433 11, 8433 19 and 8433 20,</w:t>
                  </w:r>
                </w:p>
              </w:tc>
            </w:tr>
            <w:tr w:rsidR="006E3C95" w14:paraId="7343C464" w14:textId="77777777" w:rsidTr="008924C5">
              <w:tc>
                <w:tcPr>
                  <w:tcW w:w="220" w:type="dxa"/>
                </w:tcPr>
                <w:p w14:paraId="0532F8F0" w14:textId="77777777" w:rsidR="006E3C95" w:rsidRDefault="006E3C95" w:rsidP="006E3C95">
                  <w:pPr>
                    <w:pStyle w:val="Paragraph"/>
                    <w:spacing w:after="0"/>
                    <w:rPr>
                      <w:noProof/>
                    </w:rPr>
                  </w:pPr>
                  <w:r>
                    <w:rPr>
                      <w:noProof/>
                    </w:rPr>
                    <w:t>—</w:t>
                  </w:r>
                </w:p>
              </w:tc>
              <w:tc>
                <w:tcPr>
                  <w:tcW w:w="3599" w:type="dxa"/>
                </w:tcPr>
                <w:p w14:paraId="0F84C344" w14:textId="77777777" w:rsidR="006E3C95" w:rsidRDefault="006E3C95" w:rsidP="006E3C95">
                  <w:pPr>
                    <w:pStyle w:val="Paragraph"/>
                    <w:spacing w:after="0"/>
                    <w:rPr>
                      <w:noProof/>
                    </w:rPr>
                  </w:pPr>
                  <w:r>
                    <w:rPr>
                      <w:noProof/>
                    </w:rPr>
                    <w:t>tractors of subheadings 8701 91 90, 8701 92 90 whose main function is that of a lawn mower,</w:t>
                  </w:r>
                </w:p>
              </w:tc>
            </w:tr>
            <w:tr w:rsidR="006E3C95" w14:paraId="05533C50" w14:textId="77777777" w:rsidTr="008924C5">
              <w:tc>
                <w:tcPr>
                  <w:tcW w:w="220" w:type="dxa"/>
                </w:tcPr>
                <w:p w14:paraId="09D2357B" w14:textId="77777777" w:rsidR="006E3C95" w:rsidRDefault="006E3C95" w:rsidP="006E3C95">
                  <w:pPr>
                    <w:pStyle w:val="Paragraph"/>
                    <w:spacing w:after="0"/>
                    <w:rPr>
                      <w:noProof/>
                    </w:rPr>
                  </w:pPr>
                  <w:r>
                    <w:rPr>
                      <w:noProof/>
                    </w:rPr>
                    <w:t>—</w:t>
                  </w:r>
                </w:p>
              </w:tc>
              <w:tc>
                <w:tcPr>
                  <w:tcW w:w="3599" w:type="dxa"/>
                </w:tcPr>
                <w:p w14:paraId="605A5A9E" w14:textId="77777777" w:rsidR="006E3C95" w:rsidRDefault="006E3C95" w:rsidP="006E3C95">
                  <w:pPr>
                    <w:pStyle w:val="Paragraph"/>
                    <w:spacing w:after="0"/>
                    <w:rPr>
                      <w:noProof/>
                    </w:rPr>
                  </w:pPr>
                  <w:r>
                    <w:rPr>
                      <w:noProof/>
                    </w:rPr>
                    <w:t>four stroke mowers with motor of a cylinder capacity of not less than 300 cm</w:t>
                  </w:r>
                  <w:r>
                    <w:rPr>
                      <w:noProof/>
                      <w:vertAlign w:val="superscript"/>
                    </w:rPr>
                    <w:t>3</w:t>
                  </w:r>
                  <w:r>
                    <w:rPr>
                      <w:noProof/>
                    </w:rPr>
                    <w:t xml:space="preserve"> of subheading 8433 20 10 or</w:t>
                  </w:r>
                </w:p>
              </w:tc>
            </w:tr>
            <w:tr w:rsidR="006E3C95" w14:paraId="0604DA1C" w14:textId="77777777" w:rsidTr="008924C5">
              <w:tc>
                <w:tcPr>
                  <w:tcW w:w="220" w:type="dxa"/>
                </w:tcPr>
                <w:p w14:paraId="653D8587" w14:textId="77777777" w:rsidR="006E3C95" w:rsidRDefault="006E3C95" w:rsidP="006E3C95">
                  <w:pPr>
                    <w:pStyle w:val="Paragraph"/>
                    <w:spacing w:after="0"/>
                    <w:rPr>
                      <w:noProof/>
                    </w:rPr>
                  </w:pPr>
                  <w:r>
                    <w:rPr>
                      <w:noProof/>
                    </w:rPr>
                    <w:t>—</w:t>
                  </w:r>
                </w:p>
              </w:tc>
              <w:tc>
                <w:tcPr>
                  <w:tcW w:w="3599" w:type="dxa"/>
                </w:tcPr>
                <w:p w14:paraId="04387C4A" w14:textId="77777777" w:rsidR="006E3C95" w:rsidRDefault="006E3C95" w:rsidP="006E3C95">
                  <w:pPr>
                    <w:pStyle w:val="Paragraph"/>
                    <w:spacing w:after="0"/>
                    <w:rPr>
                      <w:noProof/>
                    </w:rPr>
                  </w:pPr>
                  <w:r>
                    <w:rPr>
                      <w:noProof/>
                    </w:rPr>
                    <w:t>snowploughs and snow blowers of subheading 8430 20</w:t>
                  </w:r>
                </w:p>
              </w:tc>
            </w:tr>
          </w:tbl>
          <w:p w14:paraId="033012A2" w14:textId="77777777" w:rsidR="006E3C95" w:rsidRDefault="006E3C95" w:rsidP="006E3C95">
            <w:pPr>
              <w:pStyle w:val="Paragraph"/>
              <w:spacing w:after="0"/>
              <w:rPr>
                <w:noProof/>
              </w:rPr>
            </w:pPr>
            <w:r>
              <w:rPr>
                <w:noProof/>
              </w:rPr>
              <w:t> </w:t>
            </w:r>
            <w:r>
              <w:rPr>
                <w:rStyle w:val="FootnoteReference"/>
                <w:noProof/>
              </w:rPr>
              <w:t>(1)</w:t>
            </w:r>
          </w:p>
          <w:p w14:paraId="664775A4" w14:textId="77777777" w:rsidR="006E3C95" w:rsidRDefault="006E3C95" w:rsidP="006E3C95">
            <w:pPr>
              <w:pStyle w:val="Paragraph"/>
              <w:spacing w:after="0"/>
              <w:rPr>
                <w:noProof/>
              </w:rPr>
            </w:pPr>
          </w:p>
          <w:p w14:paraId="5E78F589" w14:textId="77777777" w:rsidR="006E3C95" w:rsidRDefault="006E3C95" w:rsidP="006E3C95">
            <w:pPr>
              <w:pStyle w:val="Paragraph"/>
              <w:spacing w:after="0"/>
              <w:rPr>
                <w:noProof/>
              </w:rPr>
            </w:pPr>
          </w:p>
          <w:p w14:paraId="61707B42" w14:textId="77777777" w:rsidR="006E3C95" w:rsidRDefault="006E3C95" w:rsidP="006E3C95">
            <w:pPr>
              <w:pStyle w:val="Paragraph"/>
              <w:spacing w:after="0"/>
              <w:rPr>
                <w:noProof/>
              </w:rPr>
            </w:pPr>
          </w:p>
        </w:tc>
        <w:tc>
          <w:tcPr>
            <w:tcW w:w="994" w:type="dxa"/>
          </w:tcPr>
          <w:p w14:paraId="333581CC" w14:textId="77777777" w:rsidR="006E3C95" w:rsidRDefault="006E3C95" w:rsidP="006E3C95">
            <w:pPr>
              <w:pStyle w:val="Paragraph"/>
              <w:spacing w:after="0"/>
              <w:rPr>
                <w:noProof/>
              </w:rPr>
            </w:pPr>
            <w:r>
              <w:rPr>
                <w:noProof/>
              </w:rPr>
              <w:t>0 %</w:t>
            </w:r>
          </w:p>
          <w:p w14:paraId="26C13B63" w14:textId="77777777" w:rsidR="006E3C95" w:rsidRDefault="006E3C95" w:rsidP="006E3C95">
            <w:pPr>
              <w:pStyle w:val="Paragraph"/>
              <w:spacing w:after="0"/>
              <w:rPr>
                <w:noProof/>
              </w:rPr>
            </w:pPr>
          </w:p>
          <w:p w14:paraId="5E101B5B" w14:textId="77777777" w:rsidR="006E3C95" w:rsidRDefault="006E3C95" w:rsidP="006E3C95">
            <w:pPr>
              <w:pStyle w:val="Paragraph"/>
              <w:spacing w:after="0"/>
              <w:rPr>
                <w:noProof/>
              </w:rPr>
            </w:pPr>
          </w:p>
          <w:p w14:paraId="2AF65C75" w14:textId="77777777" w:rsidR="006E3C95" w:rsidRDefault="006E3C95" w:rsidP="006E3C95">
            <w:pPr>
              <w:pStyle w:val="Paragraph"/>
              <w:spacing w:after="0"/>
              <w:rPr>
                <w:noProof/>
              </w:rPr>
            </w:pPr>
          </w:p>
        </w:tc>
        <w:tc>
          <w:tcPr>
            <w:tcW w:w="1276" w:type="dxa"/>
          </w:tcPr>
          <w:p w14:paraId="4845CBA5" w14:textId="77777777" w:rsidR="006E3C95" w:rsidRDefault="006E3C95" w:rsidP="006E3C95">
            <w:pPr>
              <w:pStyle w:val="Paragraph"/>
              <w:spacing w:after="0"/>
              <w:rPr>
                <w:noProof/>
              </w:rPr>
            </w:pPr>
            <w:r>
              <w:rPr>
                <w:noProof/>
              </w:rPr>
              <w:t>-</w:t>
            </w:r>
          </w:p>
          <w:p w14:paraId="38A25C4C" w14:textId="77777777" w:rsidR="006E3C95" w:rsidRDefault="006E3C95" w:rsidP="006E3C95">
            <w:pPr>
              <w:pStyle w:val="Paragraph"/>
              <w:spacing w:after="0"/>
              <w:rPr>
                <w:noProof/>
              </w:rPr>
            </w:pPr>
          </w:p>
          <w:p w14:paraId="47BBA3E7" w14:textId="77777777" w:rsidR="006E3C95" w:rsidRDefault="006E3C95" w:rsidP="006E3C95">
            <w:pPr>
              <w:pStyle w:val="Paragraph"/>
              <w:spacing w:after="0"/>
              <w:rPr>
                <w:noProof/>
              </w:rPr>
            </w:pPr>
          </w:p>
          <w:p w14:paraId="048BBC06" w14:textId="77777777" w:rsidR="006E3C95" w:rsidRDefault="006E3C95" w:rsidP="006E3C95">
            <w:pPr>
              <w:pStyle w:val="Paragraph"/>
              <w:spacing w:after="0"/>
              <w:rPr>
                <w:noProof/>
              </w:rPr>
            </w:pPr>
          </w:p>
        </w:tc>
        <w:tc>
          <w:tcPr>
            <w:tcW w:w="992" w:type="dxa"/>
          </w:tcPr>
          <w:p w14:paraId="7FB8E341" w14:textId="77777777" w:rsidR="006E3C95" w:rsidRDefault="006E3C95" w:rsidP="006E3C95">
            <w:pPr>
              <w:pStyle w:val="Paragraph"/>
              <w:spacing w:after="0"/>
              <w:rPr>
                <w:noProof/>
              </w:rPr>
            </w:pPr>
            <w:r>
              <w:rPr>
                <w:noProof/>
              </w:rPr>
              <w:t>31.12.2027</w:t>
            </w:r>
          </w:p>
          <w:p w14:paraId="72F333D7" w14:textId="77777777" w:rsidR="006E3C95" w:rsidRDefault="006E3C95" w:rsidP="006E3C95">
            <w:pPr>
              <w:pStyle w:val="Paragraph"/>
              <w:spacing w:after="0"/>
              <w:rPr>
                <w:noProof/>
              </w:rPr>
            </w:pPr>
          </w:p>
          <w:p w14:paraId="7718A96D" w14:textId="77777777" w:rsidR="006E3C95" w:rsidRDefault="006E3C95" w:rsidP="006E3C95">
            <w:pPr>
              <w:pStyle w:val="Paragraph"/>
              <w:spacing w:after="0"/>
              <w:rPr>
                <w:noProof/>
              </w:rPr>
            </w:pPr>
          </w:p>
          <w:p w14:paraId="0828B136" w14:textId="77777777" w:rsidR="006E3C95" w:rsidRDefault="006E3C95" w:rsidP="006E3C95">
            <w:pPr>
              <w:pStyle w:val="Paragraph"/>
              <w:spacing w:after="0"/>
              <w:rPr>
                <w:noProof/>
              </w:rPr>
            </w:pPr>
          </w:p>
        </w:tc>
      </w:tr>
      <w:tr w:rsidR="006E3C95" w14:paraId="0AF2E360" w14:textId="77777777" w:rsidTr="008924C5">
        <w:trPr>
          <w:cantSplit/>
        </w:trPr>
        <w:tc>
          <w:tcPr>
            <w:tcW w:w="779" w:type="dxa"/>
          </w:tcPr>
          <w:p w14:paraId="0C797EB3" w14:textId="77777777" w:rsidR="006E3C95" w:rsidRDefault="006E3C95" w:rsidP="006E3C95">
            <w:pPr>
              <w:pStyle w:val="Paragraph"/>
              <w:spacing w:after="0"/>
              <w:rPr>
                <w:noProof/>
              </w:rPr>
            </w:pPr>
            <w:r>
              <w:rPr>
                <w:noProof/>
              </w:rPr>
              <w:t>0.8260</w:t>
            </w:r>
          </w:p>
        </w:tc>
        <w:tc>
          <w:tcPr>
            <w:tcW w:w="1276" w:type="dxa"/>
          </w:tcPr>
          <w:p w14:paraId="2BFE598B" w14:textId="77777777" w:rsidR="006E3C95" w:rsidRDefault="006E3C95" w:rsidP="006E3C95">
            <w:pPr>
              <w:pStyle w:val="Paragraph"/>
              <w:spacing w:after="0"/>
              <w:jc w:val="right"/>
              <w:rPr>
                <w:noProof/>
              </w:rPr>
            </w:pPr>
            <w:r>
              <w:rPr>
                <w:noProof/>
              </w:rPr>
              <w:t>ex 8407 34 10</w:t>
            </w:r>
          </w:p>
        </w:tc>
        <w:tc>
          <w:tcPr>
            <w:tcW w:w="709" w:type="dxa"/>
          </w:tcPr>
          <w:p w14:paraId="57BDEC08" w14:textId="77777777" w:rsidR="006E3C95" w:rsidRDefault="006E3C95" w:rsidP="006E3C95">
            <w:pPr>
              <w:pStyle w:val="Paragraph"/>
              <w:spacing w:after="0"/>
              <w:jc w:val="center"/>
              <w:rPr>
                <w:noProof/>
              </w:rPr>
            </w:pPr>
            <w:r>
              <w:rPr>
                <w:noProof/>
              </w:rPr>
              <w:t>10</w:t>
            </w:r>
          </w:p>
        </w:tc>
        <w:tc>
          <w:tcPr>
            <w:tcW w:w="3967" w:type="dxa"/>
          </w:tcPr>
          <w:p w14:paraId="2C14D423" w14:textId="77777777" w:rsidR="006E3C95" w:rsidRDefault="006E3C95" w:rsidP="006E3C95">
            <w:pPr>
              <w:pStyle w:val="Paragraph"/>
              <w:spacing w:after="0"/>
              <w:rPr>
                <w:noProof/>
              </w:rPr>
            </w:pPr>
            <w:r>
              <w:rPr>
                <w:noProof/>
              </w:rPr>
              <w:t>Spark-ignition reciprocating or rotary internal combustion piston engines, with:</w:t>
            </w:r>
          </w:p>
          <w:tbl>
            <w:tblPr>
              <w:tblStyle w:val="Listdash"/>
              <w:tblW w:w="0" w:type="auto"/>
              <w:tblLayout w:type="fixed"/>
              <w:tblLook w:val="0000" w:firstRow="0" w:lastRow="0" w:firstColumn="0" w:lastColumn="0" w:noHBand="0" w:noVBand="0"/>
            </w:tblPr>
            <w:tblGrid>
              <w:gridCol w:w="220"/>
              <w:gridCol w:w="3599"/>
            </w:tblGrid>
            <w:tr w:rsidR="006E3C95" w14:paraId="4E26FE27" w14:textId="77777777" w:rsidTr="008924C5">
              <w:tc>
                <w:tcPr>
                  <w:tcW w:w="220" w:type="dxa"/>
                </w:tcPr>
                <w:p w14:paraId="361B0567" w14:textId="77777777" w:rsidR="006E3C95" w:rsidRDefault="006E3C95" w:rsidP="006E3C95">
                  <w:pPr>
                    <w:pStyle w:val="Paragraph"/>
                    <w:spacing w:after="0"/>
                    <w:rPr>
                      <w:noProof/>
                    </w:rPr>
                  </w:pPr>
                  <w:r>
                    <w:rPr>
                      <w:noProof/>
                    </w:rPr>
                    <w:t>—</w:t>
                  </w:r>
                </w:p>
              </w:tc>
              <w:tc>
                <w:tcPr>
                  <w:tcW w:w="3599" w:type="dxa"/>
                </w:tcPr>
                <w:p w14:paraId="45AB0D38" w14:textId="77777777" w:rsidR="006E3C95" w:rsidRDefault="006E3C95" w:rsidP="006E3C95">
                  <w:pPr>
                    <w:pStyle w:val="Paragraph"/>
                    <w:spacing w:after="0"/>
                    <w:rPr>
                      <w:noProof/>
                    </w:rPr>
                  </w:pPr>
                  <w:r>
                    <w:rPr>
                      <w:noProof/>
                    </w:rPr>
                    <w:t>a cylinder capacity of 1 200 cm</w:t>
                  </w:r>
                  <w:r>
                    <w:rPr>
                      <w:noProof/>
                      <w:vertAlign w:val="superscript"/>
                    </w:rPr>
                    <w:t>3</w:t>
                  </w:r>
                  <w:r>
                    <w:rPr>
                      <w:noProof/>
                    </w:rPr>
                    <w:t xml:space="preserve"> or more but not more than 2 000 cm</w:t>
                  </w:r>
                  <w:r>
                    <w:rPr>
                      <w:noProof/>
                      <w:vertAlign w:val="superscript"/>
                    </w:rPr>
                    <w:t>3</w:t>
                  </w:r>
                </w:p>
              </w:tc>
            </w:tr>
            <w:tr w:rsidR="006E3C95" w14:paraId="7082EA5F" w14:textId="77777777" w:rsidTr="008924C5">
              <w:tc>
                <w:tcPr>
                  <w:tcW w:w="220" w:type="dxa"/>
                </w:tcPr>
                <w:p w14:paraId="48F0EBB8" w14:textId="77777777" w:rsidR="006E3C95" w:rsidRDefault="006E3C95" w:rsidP="006E3C95">
                  <w:pPr>
                    <w:pStyle w:val="Paragraph"/>
                    <w:spacing w:after="0"/>
                    <w:rPr>
                      <w:noProof/>
                    </w:rPr>
                  </w:pPr>
                  <w:r>
                    <w:rPr>
                      <w:noProof/>
                    </w:rPr>
                    <w:t>—</w:t>
                  </w:r>
                </w:p>
              </w:tc>
              <w:tc>
                <w:tcPr>
                  <w:tcW w:w="3599" w:type="dxa"/>
                </w:tcPr>
                <w:p w14:paraId="5D8FCB9B" w14:textId="77777777" w:rsidR="006E3C95" w:rsidRDefault="006E3C95" w:rsidP="006E3C95">
                  <w:pPr>
                    <w:pStyle w:val="Paragraph"/>
                    <w:spacing w:after="0"/>
                    <w:rPr>
                      <w:noProof/>
                    </w:rPr>
                  </w:pPr>
                  <w:r>
                    <w:rPr>
                      <w:noProof/>
                    </w:rPr>
                    <w:t>a power of 95 kW but not more than 135 kW,</w:t>
                  </w:r>
                </w:p>
              </w:tc>
            </w:tr>
            <w:tr w:rsidR="006E3C95" w14:paraId="0C6C2A34" w14:textId="77777777" w:rsidTr="008924C5">
              <w:tc>
                <w:tcPr>
                  <w:tcW w:w="220" w:type="dxa"/>
                </w:tcPr>
                <w:p w14:paraId="69664262" w14:textId="77777777" w:rsidR="006E3C95" w:rsidRDefault="006E3C95" w:rsidP="006E3C95">
                  <w:pPr>
                    <w:pStyle w:val="Paragraph"/>
                    <w:spacing w:after="0"/>
                    <w:rPr>
                      <w:noProof/>
                    </w:rPr>
                  </w:pPr>
                  <w:r>
                    <w:rPr>
                      <w:noProof/>
                    </w:rPr>
                    <w:t>—</w:t>
                  </w:r>
                </w:p>
              </w:tc>
              <w:tc>
                <w:tcPr>
                  <w:tcW w:w="3599" w:type="dxa"/>
                </w:tcPr>
                <w:p w14:paraId="130D9DD2" w14:textId="77777777" w:rsidR="006E3C95" w:rsidRDefault="006E3C95" w:rsidP="006E3C95">
                  <w:pPr>
                    <w:pStyle w:val="Paragraph"/>
                    <w:spacing w:after="0"/>
                    <w:rPr>
                      <w:noProof/>
                    </w:rPr>
                  </w:pPr>
                  <w:r>
                    <w:rPr>
                      <w:noProof/>
                    </w:rPr>
                    <w:t>a weight of not more than 120 kg,</w:t>
                  </w:r>
                </w:p>
              </w:tc>
            </w:tr>
          </w:tbl>
          <w:p w14:paraId="2C9BC71D" w14:textId="77777777" w:rsidR="006E3C95" w:rsidRDefault="006E3C95" w:rsidP="006E3C95">
            <w:pPr>
              <w:pStyle w:val="Paragraph"/>
              <w:spacing w:after="0"/>
              <w:rPr>
                <w:noProof/>
              </w:rPr>
            </w:pPr>
            <w:r>
              <w:rPr>
                <w:noProof/>
              </w:rPr>
              <w:t>for use in the manufacture of motor vehicles of 8703</w:t>
            </w:r>
          </w:p>
          <w:p w14:paraId="6F325C2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A0736D6" w14:textId="77777777" w:rsidR="006E3C95" w:rsidRDefault="006E3C95" w:rsidP="006E3C95">
            <w:pPr>
              <w:pStyle w:val="Paragraph"/>
              <w:spacing w:after="0"/>
              <w:rPr>
                <w:noProof/>
              </w:rPr>
            </w:pPr>
            <w:r>
              <w:rPr>
                <w:noProof/>
              </w:rPr>
              <w:t>0 %</w:t>
            </w:r>
          </w:p>
        </w:tc>
        <w:tc>
          <w:tcPr>
            <w:tcW w:w="1276" w:type="dxa"/>
          </w:tcPr>
          <w:p w14:paraId="01CF9FC4" w14:textId="77777777" w:rsidR="006E3C95" w:rsidRDefault="006E3C95" w:rsidP="006E3C95">
            <w:pPr>
              <w:pStyle w:val="Paragraph"/>
              <w:spacing w:after="0"/>
              <w:rPr>
                <w:noProof/>
              </w:rPr>
            </w:pPr>
            <w:r>
              <w:rPr>
                <w:noProof/>
              </w:rPr>
              <w:t>-</w:t>
            </w:r>
          </w:p>
        </w:tc>
        <w:tc>
          <w:tcPr>
            <w:tcW w:w="992" w:type="dxa"/>
          </w:tcPr>
          <w:p w14:paraId="1530C499" w14:textId="77777777" w:rsidR="006E3C95" w:rsidRDefault="006E3C95" w:rsidP="006E3C95">
            <w:pPr>
              <w:pStyle w:val="Paragraph"/>
              <w:spacing w:after="0"/>
              <w:rPr>
                <w:noProof/>
              </w:rPr>
            </w:pPr>
            <w:r>
              <w:rPr>
                <w:noProof/>
              </w:rPr>
              <w:t>31.12.2026</w:t>
            </w:r>
          </w:p>
        </w:tc>
      </w:tr>
      <w:tr w:rsidR="006E3C95" w14:paraId="65C1D1A0" w14:textId="77777777" w:rsidTr="008924C5">
        <w:trPr>
          <w:cantSplit/>
        </w:trPr>
        <w:tc>
          <w:tcPr>
            <w:tcW w:w="779" w:type="dxa"/>
          </w:tcPr>
          <w:p w14:paraId="2309906D" w14:textId="77777777" w:rsidR="006E3C95" w:rsidRDefault="006E3C95" w:rsidP="006E3C95">
            <w:pPr>
              <w:pStyle w:val="Paragraph"/>
              <w:spacing w:after="0"/>
              <w:rPr>
                <w:noProof/>
              </w:rPr>
            </w:pPr>
            <w:r>
              <w:rPr>
                <w:noProof/>
              </w:rPr>
              <w:t>0.3828</w:t>
            </w:r>
          </w:p>
        </w:tc>
        <w:tc>
          <w:tcPr>
            <w:tcW w:w="1276" w:type="dxa"/>
          </w:tcPr>
          <w:p w14:paraId="40F66211" w14:textId="77777777" w:rsidR="006E3C95" w:rsidRDefault="006E3C95" w:rsidP="006E3C95">
            <w:pPr>
              <w:pStyle w:val="Paragraph"/>
              <w:spacing w:after="0"/>
              <w:jc w:val="right"/>
              <w:rPr>
                <w:noProof/>
              </w:rPr>
            </w:pPr>
            <w:r>
              <w:rPr>
                <w:noProof/>
              </w:rPr>
              <w:t>ex 8407 90 10</w:t>
            </w:r>
          </w:p>
        </w:tc>
        <w:tc>
          <w:tcPr>
            <w:tcW w:w="709" w:type="dxa"/>
          </w:tcPr>
          <w:p w14:paraId="471CF00E" w14:textId="77777777" w:rsidR="006E3C95" w:rsidRDefault="006E3C95" w:rsidP="006E3C95">
            <w:pPr>
              <w:pStyle w:val="Paragraph"/>
              <w:spacing w:after="0"/>
              <w:jc w:val="center"/>
              <w:rPr>
                <w:noProof/>
              </w:rPr>
            </w:pPr>
            <w:r>
              <w:rPr>
                <w:noProof/>
              </w:rPr>
              <w:t>10</w:t>
            </w:r>
          </w:p>
        </w:tc>
        <w:tc>
          <w:tcPr>
            <w:tcW w:w="3967" w:type="dxa"/>
          </w:tcPr>
          <w:p w14:paraId="3C3226AC" w14:textId="77777777" w:rsidR="006E3C95" w:rsidRDefault="006E3C95" w:rsidP="006E3C95">
            <w:pPr>
              <w:pStyle w:val="Paragraph"/>
              <w:spacing w:after="0"/>
              <w:rPr>
                <w:noProof/>
              </w:rPr>
            </w:pPr>
            <w:r>
              <w:rPr>
                <w:noProof/>
              </w:rPr>
              <w:t>Four-stroke petrol engines of a cylinder capacity of not more than 250 cm³ for use in the manufacture of garden equipment of heading 8432, 8433, 8436 or 8508</w:t>
            </w:r>
          </w:p>
          <w:p w14:paraId="6B02694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68EA07D" w14:textId="77777777" w:rsidR="006E3C95" w:rsidRDefault="006E3C95" w:rsidP="006E3C95">
            <w:pPr>
              <w:pStyle w:val="Paragraph"/>
              <w:spacing w:after="0"/>
              <w:rPr>
                <w:noProof/>
              </w:rPr>
            </w:pPr>
            <w:r>
              <w:rPr>
                <w:noProof/>
              </w:rPr>
              <w:t>0 %</w:t>
            </w:r>
          </w:p>
        </w:tc>
        <w:tc>
          <w:tcPr>
            <w:tcW w:w="1276" w:type="dxa"/>
          </w:tcPr>
          <w:p w14:paraId="38AFBC71" w14:textId="77777777" w:rsidR="006E3C95" w:rsidRDefault="006E3C95" w:rsidP="006E3C95">
            <w:pPr>
              <w:pStyle w:val="Paragraph"/>
              <w:spacing w:after="0"/>
              <w:rPr>
                <w:noProof/>
              </w:rPr>
            </w:pPr>
            <w:r>
              <w:rPr>
                <w:noProof/>
              </w:rPr>
              <w:t>-</w:t>
            </w:r>
          </w:p>
        </w:tc>
        <w:tc>
          <w:tcPr>
            <w:tcW w:w="992" w:type="dxa"/>
          </w:tcPr>
          <w:p w14:paraId="48DD1D82" w14:textId="77777777" w:rsidR="006E3C95" w:rsidRDefault="006E3C95" w:rsidP="006E3C95">
            <w:pPr>
              <w:pStyle w:val="Paragraph"/>
              <w:spacing w:after="0"/>
              <w:rPr>
                <w:noProof/>
              </w:rPr>
            </w:pPr>
            <w:r>
              <w:rPr>
                <w:noProof/>
              </w:rPr>
              <w:t>31.12.2026</w:t>
            </w:r>
          </w:p>
        </w:tc>
      </w:tr>
      <w:tr w:rsidR="006E3C95" w14:paraId="21CAD753" w14:textId="77777777" w:rsidTr="008924C5">
        <w:trPr>
          <w:cantSplit/>
        </w:trPr>
        <w:tc>
          <w:tcPr>
            <w:tcW w:w="779" w:type="dxa"/>
          </w:tcPr>
          <w:p w14:paraId="5793D951" w14:textId="77777777" w:rsidR="006E3C95" w:rsidRDefault="006E3C95" w:rsidP="006E3C95">
            <w:pPr>
              <w:pStyle w:val="Paragraph"/>
              <w:spacing w:after="0"/>
              <w:rPr>
                <w:noProof/>
              </w:rPr>
            </w:pPr>
            <w:r>
              <w:rPr>
                <w:noProof/>
              </w:rPr>
              <w:t>0.8403</w:t>
            </w:r>
          </w:p>
        </w:tc>
        <w:tc>
          <w:tcPr>
            <w:tcW w:w="1276" w:type="dxa"/>
          </w:tcPr>
          <w:p w14:paraId="5E04CB5F" w14:textId="77777777" w:rsidR="006E3C95" w:rsidRDefault="006E3C95" w:rsidP="006E3C95">
            <w:pPr>
              <w:pStyle w:val="Paragraph"/>
              <w:spacing w:after="0"/>
              <w:jc w:val="right"/>
              <w:rPr>
                <w:noProof/>
              </w:rPr>
            </w:pPr>
            <w:r>
              <w:rPr>
                <w:noProof/>
              </w:rPr>
              <w:t>ex 8407 90 10</w:t>
            </w:r>
          </w:p>
        </w:tc>
        <w:tc>
          <w:tcPr>
            <w:tcW w:w="709" w:type="dxa"/>
          </w:tcPr>
          <w:p w14:paraId="78FAD845" w14:textId="77777777" w:rsidR="006E3C95" w:rsidRDefault="006E3C95" w:rsidP="006E3C95">
            <w:pPr>
              <w:pStyle w:val="Paragraph"/>
              <w:spacing w:after="0"/>
              <w:jc w:val="center"/>
              <w:rPr>
                <w:noProof/>
              </w:rPr>
            </w:pPr>
            <w:r>
              <w:rPr>
                <w:noProof/>
              </w:rPr>
              <w:t>40</w:t>
            </w:r>
          </w:p>
        </w:tc>
        <w:tc>
          <w:tcPr>
            <w:tcW w:w="3967" w:type="dxa"/>
          </w:tcPr>
          <w:p w14:paraId="4A47CA53" w14:textId="77777777" w:rsidR="006E3C95" w:rsidRDefault="006E3C95" w:rsidP="006E3C95">
            <w:pPr>
              <w:pStyle w:val="Paragraph"/>
              <w:spacing w:after="0"/>
              <w:rPr>
                <w:noProof/>
              </w:rPr>
            </w:pPr>
            <w:r>
              <w:rPr>
                <w:noProof/>
              </w:rPr>
              <w:t>A power unit with a two-stroke engine with:</w:t>
            </w:r>
          </w:p>
          <w:tbl>
            <w:tblPr>
              <w:tblStyle w:val="Listdash"/>
              <w:tblW w:w="0" w:type="auto"/>
              <w:tblLayout w:type="fixed"/>
              <w:tblLook w:val="0000" w:firstRow="0" w:lastRow="0" w:firstColumn="0" w:lastColumn="0" w:noHBand="0" w:noVBand="0"/>
            </w:tblPr>
            <w:tblGrid>
              <w:gridCol w:w="220"/>
              <w:gridCol w:w="3599"/>
            </w:tblGrid>
            <w:tr w:rsidR="006E3C95" w14:paraId="09FAEC76" w14:textId="77777777" w:rsidTr="008924C5">
              <w:tc>
                <w:tcPr>
                  <w:tcW w:w="220" w:type="dxa"/>
                </w:tcPr>
                <w:p w14:paraId="3F29A459" w14:textId="77777777" w:rsidR="006E3C95" w:rsidRDefault="006E3C95" w:rsidP="006E3C95">
                  <w:pPr>
                    <w:pStyle w:val="Paragraph"/>
                    <w:spacing w:after="0"/>
                    <w:rPr>
                      <w:noProof/>
                    </w:rPr>
                  </w:pPr>
                  <w:r>
                    <w:rPr>
                      <w:noProof/>
                    </w:rPr>
                    <w:t>—</w:t>
                  </w:r>
                </w:p>
              </w:tc>
              <w:tc>
                <w:tcPr>
                  <w:tcW w:w="3599" w:type="dxa"/>
                </w:tcPr>
                <w:p w14:paraId="3B92CE23" w14:textId="77777777" w:rsidR="006E3C95" w:rsidRDefault="006E3C95" w:rsidP="006E3C95">
                  <w:pPr>
                    <w:pStyle w:val="Paragraph"/>
                    <w:spacing w:after="0"/>
                    <w:rPr>
                      <w:noProof/>
                    </w:rPr>
                  </w:pPr>
                  <w:r>
                    <w:rPr>
                      <w:noProof/>
                    </w:rPr>
                    <w:t>an output of 900 W or more, but not more than 1 100 W,</w:t>
                  </w:r>
                </w:p>
              </w:tc>
            </w:tr>
            <w:tr w:rsidR="006E3C95" w14:paraId="7D240EC5" w14:textId="77777777" w:rsidTr="008924C5">
              <w:tc>
                <w:tcPr>
                  <w:tcW w:w="220" w:type="dxa"/>
                </w:tcPr>
                <w:p w14:paraId="7A4E12E0" w14:textId="77777777" w:rsidR="006E3C95" w:rsidRDefault="006E3C95" w:rsidP="006E3C95">
                  <w:pPr>
                    <w:pStyle w:val="Paragraph"/>
                    <w:spacing w:after="0"/>
                    <w:rPr>
                      <w:noProof/>
                    </w:rPr>
                  </w:pPr>
                  <w:r>
                    <w:rPr>
                      <w:noProof/>
                    </w:rPr>
                    <w:t>—</w:t>
                  </w:r>
                </w:p>
              </w:tc>
              <w:tc>
                <w:tcPr>
                  <w:tcW w:w="3599" w:type="dxa"/>
                </w:tcPr>
                <w:p w14:paraId="20371B6E" w14:textId="77777777" w:rsidR="006E3C95" w:rsidRDefault="006E3C95" w:rsidP="006E3C95">
                  <w:pPr>
                    <w:pStyle w:val="Paragraph"/>
                    <w:spacing w:after="0"/>
                    <w:rPr>
                      <w:noProof/>
                    </w:rPr>
                  </w:pPr>
                  <w:r>
                    <w:rPr>
                      <w:noProof/>
                    </w:rPr>
                    <w:t>a cylinder displacement of more than 24 cm</w:t>
                  </w:r>
                  <w:r>
                    <w:rPr>
                      <w:noProof/>
                      <w:vertAlign w:val="superscript"/>
                    </w:rPr>
                    <w:t>3</w:t>
                  </w:r>
                  <w:r>
                    <w:rPr>
                      <w:noProof/>
                    </w:rPr>
                    <w:t xml:space="preserve"> but not more than 30 cm</w:t>
                  </w:r>
                  <w:r>
                    <w:rPr>
                      <w:noProof/>
                      <w:vertAlign w:val="superscript"/>
                    </w:rPr>
                    <w:t>3</w:t>
                  </w:r>
                  <w:r>
                    <w:rPr>
                      <w:noProof/>
                    </w:rPr>
                    <w:t>,</w:t>
                  </w:r>
                </w:p>
              </w:tc>
            </w:tr>
            <w:tr w:rsidR="006E3C95" w14:paraId="2BF50011" w14:textId="77777777" w:rsidTr="008924C5">
              <w:tc>
                <w:tcPr>
                  <w:tcW w:w="220" w:type="dxa"/>
                </w:tcPr>
                <w:p w14:paraId="6B57842A" w14:textId="77777777" w:rsidR="006E3C95" w:rsidRDefault="006E3C95" w:rsidP="006E3C95">
                  <w:pPr>
                    <w:pStyle w:val="Paragraph"/>
                    <w:spacing w:after="0"/>
                    <w:rPr>
                      <w:noProof/>
                    </w:rPr>
                  </w:pPr>
                  <w:r>
                    <w:rPr>
                      <w:noProof/>
                    </w:rPr>
                    <w:t>—</w:t>
                  </w:r>
                </w:p>
              </w:tc>
              <w:tc>
                <w:tcPr>
                  <w:tcW w:w="3599" w:type="dxa"/>
                </w:tcPr>
                <w:p w14:paraId="17762EFB" w14:textId="77777777" w:rsidR="006E3C95" w:rsidRDefault="006E3C95" w:rsidP="006E3C95">
                  <w:pPr>
                    <w:pStyle w:val="Paragraph"/>
                    <w:spacing w:after="0"/>
                    <w:rPr>
                      <w:noProof/>
                    </w:rPr>
                  </w:pPr>
                  <w:r>
                    <w:rPr>
                      <w:noProof/>
                    </w:rPr>
                    <w:t>a rotation speed of more than 8 400 rpm but not more than 8 600 rpm at maximum power,</w:t>
                  </w:r>
                </w:p>
              </w:tc>
            </w:tr>
            <w:tr w:rsidR="006E3C95" w14:paraId="6639D321" w14:textId="77777777" w:rsidTr="008924C5">
              <w:tc>
                <w:tcPr>
                  <w:tcW w:w="220" w:type="dxa"/>
                </w:tcPr>
                <w:p w14:paraId="71105E72" w14:textId="77777777" w:rsidR="006E3C95" w:rsidRDefault="006E3C95" w:rsidP="006E3C95">
                  <w:pPr>
                    <w:pStyle w:val="Paragraph"/>
                    <w:spacing w:after="0"/>
                    <w:rPr>
                      <w:noProof/>
                    </w:rPr>
                  </w:pPr>
                  <w:r>
                    <w:rPr>
                      <w:noProof/>
                    </w:rPr>
                    <w:t>—</w:t>
                  </w:r>
                </w:p>
              </w:tc>
              <w:tc>
                <w:tcPr>
                  <w:tcW w:w="3599" w:type="dxa"/>
                </w:tcPr>
                <w:p w14:paraId="1C042630" w14:textId="77777777" w:rsidR="006E3C95" w:rsidRDefault="006E3C95" w:rsidP="006E3C95">
                  <w:pPr>
                    <w:pStyle w:val="Paragraph"/>
                    <w:spacing w:after="0"/>
                    <w:rPr>
                      <w:noProof/>
                    </w:rPr>
                  </w:pPr>
                  <w:r>
                    <w:rPr>
                      <w:noProof/>
                    </w:rPr>
                    <w:t>an idling speed of more than 2 800 rpm but not more than 3 200 rpm, and</w:t>
                  </w:r>
                </w:p>
              </w:tc>
            </w:tr>
            <w:tr w:rsidR="006E3C95" w14:paraId="6221415C" w14:textId="77777777" w:rsidTr="008924C5">
              <w:tc>
                <w:tcPr>
                  <w:tcW w:w="220" w:type="dxa"/>
                </w:tcPr>
                <w:p w14:paraId="53659512" w14:textId="77777777" w:rsidR="006E3C95" w:rsidRDefault="006E3C95" w:rsidP="006E3C95">
                  <w:pPr>
                    <w:pStyle w:val="Paragraph"/>
                    <w:spacing w:after="0"/>
                    <w:rPr>
                      <w:noProof/>
                    </w:rPr>
                  </w:pPr>
                  <w:r>
                    <w:rPr>
                      <w:noProof/>
                    </w:rPr>
                    <w:t>—</w:t>
                  </w:r>
                </w:p>
              </w:tc>
              <w:tc>
                <w:tcPr>
                  <w:tcW w:w="3599" w:type="dxa"/>
                </w:tcPr>
                <w:p w14:paraId="7B14A595" w14:textId="77777777" w:rsidR="006E3C95" w:rsidRDefault="006E3C95" w:rsidP="006E3C95">
                  <w:pPr>
                    <w:pStyle w:val="Paragraph"/>
                    <w:spacing w:after="0"/>
                    <w:rPr>
                      <w:noProof/>
                    </w:rPr>
                  </w:pPr>
                  <w:r>
                    <w:rPr>
                      <w:noProof/>
                    </w:rPr>
                    <w:t>a fuel tank with a capacity of 0,5 l or more,</w:t>
                  </w:r>
                </w:p>
              </w:tc>
            </w:tr>
          </w:tbl>
          <w:p w14:paraId="30D5468E" w14:textId="77777777" w:rsidR="006E3C95" w:rsidRDefault="006E3C95" w:rsidP="006E3C95">
            <w:pPr>
              <w:pStyle w:val="Paragraph"/>
              <w:spacing w:after="0"/>
              <w:rPr>
                <w:noProof/>
              </w:rPr>
            </w:pPr>
            <w:r>
              <w:rPr>
                <w:noProof/>
              </w:rPr>
              <w:t>for use in the manufacture of garden machinery and garden machinery components</w:t>
            </w:r>
          </w:p>
          <w:p w14:paraId="0100912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DCD374C" w14:textId="77777777" w:rsidR="006E3C95" w:rsidRDefault="006E3C95" w:rsidP="006E3C95">
            <w:pPr>
              <w:pStyle w:val="Paragraph"/>
              <w:spacing w:after="0"/>
              <w:rPr>
                <w:noProof/>
              </w:rPr>
            </w:pPr>
            <w:r>
              <w:rPr>
                <w:noProof/>
              </w:rPr>
              <w:t>0 %</w:t>
            </w:r>
          </w:p>
        </w:tc>
        <w:tc>
          <w:tcPr>
            <w:tcW w:w="1276" w:type="dxa"/>
          </w:tcPr>
          <w:p w14:paraId="14CF25F2" w14:textId="77777777" w:rsidR="006E3C95" w:rsidRDefault="006E3C95" w:rsidP="006E3C95">
            <w:pPr>
              <w:pStyle w:val="Paragraph"/>
              <w:spacing w:after="0"/>
              <w:rPr>
                <w:noProof/>
              </w:rPr>
            </w:pPr>
            <w:r>
              <w:rPr>
                <w:noProof/>
              </w:rPr>
              <w:t>-</w:t>
            </w:r>
          </w:p>
        </w:tc>
        <w:tc>
          <w:tcPr>
            <w:tcW w:w="992" w:type="dxa"/>
          </w:tcPr>
          <w:p w14:paraId="69EF70E4" w14:textId="77777777" w:rsidR="006E3C95" w:rsidRDefault="006E3C95" w:rsidP="006E3C95">
            <w:pPr>
              <w:pStyle w:val="Paragraph"/>
              <w:spacing w:after="0"/>
              <w:rPr>
                <w:noProof/>
              </w:rPr>
            </w:pPr>
            <w:r>
              <w:rPr>
                <w:noProof/>
              </w:rPr>
              <w:t>31.12.2027</w:t>
            </w:r>
          </w:p>
        </w:tc>
      </w:tr>
      <w:tr w:rsidR="006E3C95" w14:paraId="380E4DAE" w14:textId="77777777" w:rsidTr="008924C5">
        <w:trPr>
          <w:cantSplit/>
        </w:trPr>
        <w:tc>
          <w:tcPr>
            <w:tcW w:w="779" w:type="dxa"/>
          </w:tcPr>
          <w:p w14:paraId="7DB349F0" w14:textId="77777777" w:rsidR="006E3C95" w:rsidRDefault="006E3C95" w:rsidP="006E3C95">
            <w:pPr>
              <w:pStyle w:val="Paragraph"/>
              <w:spacing w:after="0"/>
              <w:rPr>
                <w:noProof/>
              </w:rPr>
            </w:pPr>
            <w:r>
              <w:rPr>
                <w:noProof/>
              </w:rPr>
              <w:t>0.4996</w:t>
            </w:r>
          </w:p>
        </w:tc>
        <w:tc>
          <w:tcPr>
            <w:tcW w:w="1276" w:type="dxa"/>
          </w:tcPr>
          <w:p w14:paraId="622884A1" w14:textId="77777777" w:rsidR="006E3C95" w:rsidRDefault="006E3C95" w:rsidP="006E3C95">
            <w:pPr>
              <w:pStyle w:val="Paragraph"/>
              <w:spacing w:after="0"/>
              <w:jc w:val="right"/>
              <w:rPr>
                <w:noProof/>
              </w:rPr>
            </w:pPr>
            <w:r>
              <w:rPr>
                <w:noProof/>
              </w:rPr>
              <w:t>ex 8407 90 90</w:t>
            </w:r>
          </w:p>
        </w:tc>
        <w:tc>
          <w:tcPr>
            <w:tcW w:w="709" w:type="dxa"/>
          </w:tcPr>
          <w:p w14:paraId="47750BD9" w14:textId="77777777" w:rsidR="006E3C95" w:rsidRDefault="006E3C95" w:rsidP="006E3C95">
            <w:pPr>
              <w:pStyle w:val="Paragraph"/>
              <w:spacing w:after="0"/>
              <w:jc w:val="center"/>
              <w:rPr>
                <w:noProof/>
              </w:rPr>
            </w:pPr>
            <w:r>
              <w:rPr>
                <w:noProof/>
              </w:rPr>
              <w:t>20</w:t>
            </w:r>
          </w:p>
        </w:tc>
        <w:tc>
          <w:tcPr>
            <w:tcW w:w="3967" w:type="dxa"/>
          </w:tcPr>
          <w:p w14:paraId="70546B3B" w14:textId="77777777" w:rsidR="006E3C95" w:rsidRDefault="006E3C95" w:rsidP="006E3C95">
            <w:pPr>
              <w:pStyle w:val="Paragraph"/>
              <w:spacing w:after="0"/>
              <w:rPr>
                <w:noProof/>
              </w:rPr>
            </w:pPr>
            <w:r>
              <w:rPr>
                <w:noProof/>
              </w:rPr>
              <w:t>Compact Liquid Petroleum Gas (LPG) Engine System, with:</w:t>
            </w:r>
          </w:p>
          <w:tbl>
            <w:tblPr>
              <w:tblStyle w:val="Listdash"/>
              <w:tblW w:w="0" w:type="auto"/>
              <w:tblLayout w:type="fixed"/>
              <w:tblLook w:val="0000" w:firstRow="0" w:lastRow="0" w:firstColumn="0" w:lastColumn="0" w:noHBand="0" w:noVBand="0"/>
            </w:tblPr>
            <w:tblGrid>
              <w:gridCol w:w="220"/>
              <w:gridCol w:w="3599"/>
            </w:tblGrid>
            <w:tr w:rsidR="006E3C95" w14:paraId="0ABD049C" w14:textId="77777777" w:rsidTr="008924C5">
              <w:tc>
                <w:tcPr>
                  <w:tcW w:w="220" w:type="dxa"/>
                </w:tcPr>
                <w:p w14:paraId="71A2A9BF" w14:textId="77777777" w:rsidR="006E3C95" w:rsidRDefault="006E3C95" w:rsidP="006E3C95">
                  <w:pPr>
                    <w:pStyle w:val="Paragraph"/>
                    <w:spacing w:after="0"/>
                    <w:rPr>
                      <w:noProof/>
                    </w:rPr>
                  </w:pPr>
                  <w:r>
                    <w:rPr>
                      <w:noProof/>
                    </w:rPr>
                    <w:t>—</w:t>
                  </w:r>
                </w:p>
              </w:tc>
              <w:tc>
                <w:tcPr>
                  <w:tcW w:w="3599" w:type="dxa"/>
                </w:tcPr>
                <w:p w14:paraId="0856F336" w14:textId="77777777" w:rsidR="006E3C95" w:rsidRDefault="006E3C95" w:rsidP="006E3C95">
                  <w:pPr>
                    <w:pStyle w:val="Paragraph"/>
                    <w:spacing w:after="0"/>
                    <w:rPr>
                      <w:noProof/>
                    </w:rPr>
                  </w:pPr>
                  <w:r>
                    <w:rPr>
                      <w:noProof/>
                    </w:rPr>
                    <w:t>6 cylinders,</w:t>
                  </w:r>
                </w:p>
              </w:tc>
            </w:tr>
            <w:tr w:rsidR="006E3C95" w14:paraId="7A20F191" w14:textId="77777777" w:rsidTr="008924C5">
              <w:tc>
                <w:tcPr>
                  <w:tcW w:w="220" w:type="dxa"/>
                </w:tcPr>
                <w:p w14:paraId="10668BAC" w14:textId="77777777" w:rsidR="006E3C95" w:rsidRDefault="006E3C95" w:rsidP="006E3C95">
                  <w:pPr>
                    <w:pStyle w:val="Paragraph"/>
                    <w:spacing w:after="0"/>
                    <w:rPr>
                      <w:noProof/>
                    </w:rPr>
                  </w:pPr>
                  <w:r>
                    <w:rPr>
                      <w:noProof/>
                    </w:rPr>
                    <w:t>—</w:t>
                  </w:r>
                </w:p>
              </w:tc>
              <w:tc>
                <w:tcPr>
                  <w:tcW w:w="3599" w:type="dxa"/>
                </w:tcPr>
                <w:p w14:paraId="49090566" w14:textId="77777777" w:rsidR="006E3C95" w:rsidRDefault="006E3C95" w:rsidP="006E3C95">
                  <w:pPr>
                    <w:pStyle w:val="Paragraph"/>
                    <w:spacing w:after="0"/>
                    <w:rPr>
                      <w:noProof/>
                    </w:rPr>
                  </w:pPr>
                  <w:r>
                    <w:rPr>
                      <w:noProof/>
                    </w:rPr>
                    <w:t>an output of 75 kW or more, but not more than 80 kW,</w:t>
                  </w:r>
                </w:p>
              </w:tc>
            </w:tr>
            <w:tr w:rsidR="006E3C95" w14:paraId="52E110A8" w14:textId="77777777" w:rsidTr="008924C5">
              <w:tc>
                <w:tcPr>
                  <w:tcW w:w="220" w:type="dxa"/>
                </w:tcPr>
                <w:p w14:paraId="5CE04DDF" w14:textId="77777777" w:rsidR="006E3C95" w:rsidRDefault="006E3C95" w:rsidP="006E3C95">
                  <w:pPr>
                    <w:pStyle w:val="Paragraph"/>
                    <w:spacing w:after="0"/>
                    <w:rPr>
                      <w:noProof/>
                    </w:rPr>
                  </w:pPr>
                  <w:r>
                    <w:rPr>
                      <w:noProof/>
                    </w:rPr>
                    <w:t>—</w:t>
                  </w:r>
                </w:p>
              </w:tc>
              <w:tc>
                <w:tcPr>
                  <w:tcW w:w="3599" w:type="dxa"/>
                </w:tcPr>
                <w:p w14:paraId="24184A24" w14:textId="77777777" w:rsidR="006E3C95" w:rsidRDefault="006E3C95" w:rsidP="006E3C95">
                  <w:pPr>
                    <w:pStyle w:val="Paragraph"/>
                    <w:spacing w:after="0"/>
                    <w:rPr>
                      <w:noProof/>
                    </w:rPr>
                  </w:pPr>
                  <w:r>
                    <w:rPr>
                      <w:noProof/>
                    </w:rPr>
                    <w:t>inlet and exhaust valves modified to operate continuously in heavy duty applications,</w:t>
                  </w:r>
                </w:p>
              </w:tc>
            </w:tr>
          </w:tbl>
          <w:p w14:paraId="1F48E51C" w14:textId="77777777" w:rsidR="006E3C95" w:rsidRDefault="006E3C95" w:rsidP="006E3C95">
            <w:pPr>
              <w:pStyle w:val="Paragraph"/>
              <w:spacing w:after="0"/>
              <w:rPr>
                <w:noProof/>
              </w:rPr>
            </w:pPr>
            <w:r>
              <w:rPr>
                <w:noProof/>
              </w:rPr>
              <w:t>for use in the manufacture of vehicles of heading 8427</w:t>
            </w:r>
          </w:p>
          <w:p w14:paraId="4A8A221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04B7C31" w14:textId="77777777" w:rsidR="006E3C95" w:rsidRDefault="006E3C95" w:rsidP="006E3C95">
            <w:pPr>
              <w:pStyle w:val="Paragraph"/>
              <w:spacing w:after="0"/>
              <w:rPr>
                <w:noProof/>
              </w:rPr>
            </w:pPr>
            <w:r>
              <w:rPr>
                <w:noProof/>
              </w:rPr>
              <w:t>0 %</w:t>
            </w:r>
          </w:p>
        </w:tc>
        <w:tc>
          <w:tcPr>
            <w:tcW w:w="1276" w:type="dxa"/>
          </w:tcPr>
          <w:p w14:paraId="5AE82C7B" w14:textId="77777777" w:rsidR="006E3C95" w:rsidRDefault="006E3C95" w:rsidP="006E3C95">
            <w:pPr>
              <w:pStyle w:val="Paragraph"/>
              <w:spacing w:after="0"/>
              <w:rPr>
                <w:noProof/>
              </w:rPr>
            </w:pPr>
            <w:r>
              <w:rPr>
                <w:noProof/>
              </w:rPr>
              <w:t>-</w:t>
            </w:r>
          </w:p>
        </w:tc>
        <w:tc>
          <w:tcPr>
            <w:tcW w:w="992" w:type="dxa"/>
          </w:tcPr>
          <w:p w14:paraId="17FF4BDE" w14:textId="77777777" w:rsidR="006E3C95" w:rsidRDefault="006E3C95" w:rsidP="006E3C95">
            <w:pPr>
              <w:pStyle w:val="Paragraph"/>
              <w:spacing w:after="0"/>
              <w:rPr>
                <w:noProof/>
              </w:rPr>
            </w:pPr>
            <w:r>
              <w:rPr>
                <w:noProof/>
              </w:rPr>
              <w:t>31.12.2025</w:t>
            </w:r>
          </w:p>
        </w:tc>
      </w:tr>
      <w:tr w:rsidR="006E3C95" w14:paraId="5A267E2E" w14:textId="77777777" w:rsidTr="008924C5">
        <w:trPr>
          <w:cantSplit/>
        </w:trPr>
        <w:tc>
          <w:tcPr>
            <w:tcW w:w="779" w:type="dxa"/>
          </w:tcPr>
          <w:p w14:paraId="17C6D15F" w14:textId="77777777" w:rsidR="006E3C95" w:rsidRDefault="006E3C95" w:rsidP="006E3C95">
            <w:pPr>
              <w:pStyle w:val="Paragraph"/>
              <w:spacing w:after="0"/>
              <w:rPr>
                <w:noProof/>
              </w:rPr>
            </w:pPr>
            <w:r>
              <w:rPr>
                <w:noProof/>
              </w:rPr>
              <w:t>0.2598</w:t>
            </w:r>
          </w:p>
        </w:tc>
        <w:tc>
          <w:tcPr>
            <w:tcW w:w="1276" w:type="dxa"/>
          </w:tcPr>
          <w:p w14:paraId="415AF617" w14:textId="77777777" w:rsidR="006E3C95" w:rsidRDefault="006E3C95" w:rsidP="006E3C95">
            <w:pPr>
              <w:pStyle w:val="Paragraph"/>
              <w:spacing w:after="0"/>
              <w:jc w:val="right"/>
              <w:rPr>
                <w:noProof/>
              </w:rPr>
            </w:pPr>
            <w:r>
              <w:rPr>
                <w:rStyle w:val="FootnoteReference"/>
                <w:noProof/>
              </w:rPr>
              <w:t>*</w:t>
            </w:r>
            <w:r>
              <w:rPr>
                <w:noProof/>
              </w:rPr>
              <w:t>ex 8408 90 41</w:t>
            </w:r>
          </w:p>
        </w:tc>
        <w:tc>
          <w:tcPr>
            <w:tcW w:w="709" w:type="dxa"/>
          </w:tcPr>
          <w:p w14:paraId="599F9C42" w14:textId="77777777" w:rsidR="006E3C95" w:rsidRDefault="006E3C95" w:rsidP="006E3C95">
            <w:pPr>
              <w:pStyle w:val="Paragraph"/>
              <w:spacing w:after="0"/>
              <w:jc w:val="center"/>
              <w:rPr>
                <w:noProof/>
              </w:rPr>
            </w:pPr>
            <w:r>
              <w:rPr>
                <w:noProof/>
              </w:rPr>
              <w:t>20</w:t>
            </w:r>
          </w:p>
        </w:tc>
        <w:tc>
          <w:tcPr>
            <w:tcW w:w="3967" w:type="dxa"/>
          </w:tcPr>
          <w:p w14:paraId="5B3A69E4" w14:textId="77777777" w:rsidR="006E3C95" w:rsidRDefault="006E3C95" w:rsidP="006E3C95">
            <w:pPr>
              <w:pStyle w:val="Paragraph"/>
              <w:spacing w:after="0"/>
              <w:rPr>
                <w:noProof/>
              </w:rPr>
            </w:pPr>
            <w:r>
              <w:rPr>
                <w:noProof/>
              </w:rPr>
              <w:t>Diesel engines of a power of not more than 15 kW, with 2 or 3 cylinders, for use in the manufacture of vehicle mounted temperature control systems</w:t>
            </w:r>
          </w:p>
          <w:p w14:paraId="6AFD287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D0658DE" w14:textId="77777777" w:rsidR="006E3C95" w:rsidRDefault="006E3C95" w:rsidP="006E3C95">
            <w:pPr>
              <w:pStyle w:val="Paragraph"/>
              <w:spacing w:after="0"/>
              <w:rPr>
                <w:noProof/>
              </w:rPr>
            </w:pPr>
            <w:r>
              <w:rPr>
                <w:noProof/>
              </w:rPr>
              <w:t>0 %</w:t>
            </w:r>
          </w:p>
        </w:tc>
        <w:tc>
          <w:tcPr>
            <w:tcW w:w="1276" w:type="dxa"/>
          </w:tcPr>
          <w:p w14:paraId="478BE509" w14:textId="77777777" w:rsidR="006E3C95" w:rsidRDefault="006E3C95" w:rsidP="006E3C95">
            <w:pPr>
              <w:pStyle w:val="Paragraph"/>
              <w:spacing w:after="0"/>
              <w:rPr>
                <w:noProof/>
              </w:rPr>
            </w:pPr>
            <w:r>
              <w:rPr>
                <w:noProof/>
              </w:rPr>
              <w:t>-</w:t>
            </w:r>
          </w:p>
        </w:tc>
        <w:tc>
          <w:tcPr>
            <w:tcW w:w="992" w:type="dxa"/>
          </w:tcPr>
          <w:p w14:paraId="5CDE6070" w14:textId="77777777" w:rsidR="006E3C95" w:rsidRDefault="006E3C95" w:rsidP="006E3C95">
            <w:pPr>
              <w:pStyle w:val="Paragraph"/>
              <w:spacing w:after="0"/>
              <w:rPr>
                <w:noProof/>
              </w:rPr>
            </w:pPr>
            <w:r>
              <w:rPr>
                <w:noProof/>
              </w:rPr>
              <w:t>31.12.2024</w:t>
            </w:r>
          </w:p>
        </w:tc>
      </w:tr>
      <w:tr w:rsidR="006E3C95" w14:paraId="00ACE507" w14:textId="77777777" w:rsidTr="008924C5">
        <w:trPr>
          <w:cantSplit/>
        </w:trPr>
        <w:tc>
          <w:tcPr>
            <w:tcW w:w="779" w:type="dxa"/>
          </w:tcPr>
          <w:p w14:paraId="11C38E38" w14:textId="77777777" w:rsidR="006E3C95" w:rsidRDefault="006E3C95" w:rsidP="006E3C95">
            <w:pPr>
              <w:pStyle w:val="Paragraph"/>
              <w:spacing w:after="0"/>
              <w:rPr>
                <w:noProof/>
              </w:rPr>
            </w:pPr>
            <w:r>
              <w:rPr>
                <w:noProof/>
              </w:rPr>
              <w:t>0.2595</w:t>
            </w:r>
          </w:p>
        </w:tc>
        <w:tc>
          <w:tcPr>
            <w:tcW w:w="1276" w:type="dxa"/>
          </w:tcPr>
          <w:p w14:paraId="1633B637" w14:textId="77777777" w:rsidR="006E3C95" w:rsidRDefault="006E3C95" w:rsidP="006E3C95">
            <w:pPr>
              <w:pStyle w:val="Paragraph"/>
              <w:spacing w:after="0"/>
              <w:jc w:val="right"/>
              <w:rPr>
                <w:noProof/>
              </w:rPr>
            </w:pPr>
            <w:r>
              <w:rPr>
                <w:rStyle w:val="FootnoteReference"/>
                <w:noProof/>
              </w:rPr>
              <w:t>*</w:t>
            </w:r>
            <w:r>
              <w:rPr>
                <w:noProof/>
              </w:rPr>
              <w:t>ex 8408 90 43</w:t>
            </w:r>
          </w:p>
        </w:tc>
        <w:tc>
          <w:tcPr>
            <w:tcW w:w="709" w:type="dxa"/>
          </w:tcPr>
          <w:p w14:paraId="58E2147A" w14:textId="77777777" w:rsidR="006E3C95" w:rsidRDefault="006E3C95" w:rsidP="006E3C95">
            <w:pPr>
              <w:pStyle w:val="Paragraph"/>
              <w:spacing w:after="0"/>
              <w:jc w:val="center"/>
              <w:rPr>
                <w:noProof/>
              </w:rPr>
            </w:pPr>
            <w:r>
              <w:rPr>
                <w:noProof/>
              </w:rPr>
              <w:t>20</w:t>
            </w:r>
          </w:p>
        </w:tc>
        <w:tc>
          <w:tcPr>
            <w:tcW w:w="3967" w:type="dxa"/>
          </w:tcPr>
          <w:p w14:paraId="74386482" w14:textId="77777777" w:rsidR="006E3C95" w:rsidRDefault="006E3C95" w:rsidP="006E3C95">
            <w:pPr>
              <w:pStyle w:val="Paragraph"/>
              <w:spacing w:after="0"/>
              <w:rPr>
                <w:noProof/>
              </w:rPr>
            </w:pPr>
            <w:r>
              <w:rPr>
                <w:noProof/>
              </w:rPr>
              <w:t>Diesel engines of a power of not more than 30 kW, with 4 cylinders, for use in the manufacture of vehicle mounted temperature control systems</w:t>
            </w:r>
          </w:p>
          <w:p w14:paraId="3274C76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512EE78" w14:textId="77777777" w:rsidR="006E3C95" w:rsidRDefault="006E3C95" w:rsidP="006E3C95">
            <w:pPr>
              <w:pStyle w:val="Paragraph"/>
              <w:spacing w:after="0"/>
              <w:rPr>
                <w:noProof/>
              </w:rPr>
            </w:pPr>
            <w:r>
              <w:rPr>
                <w:noProof/>
              </w:rPr>
              <w:t>0 %</w:t>
            </w:r>
          </w:p>
        </w:tc>
        <w:tc>
          <w:tcPr>
            <w:tcW w:w="1276" w:type="dxa"/>
          </w:tcPr>
          <w:p w14:paraId="02535DF2" w14:textId="77777777" w:rsidR="006E3C95" w:rsidRDefault="006E3C95" w:rsidP="006E3C95">
            <w:pPr>
              <w:pStyle w:val="Paragraph"/>
              <w:spacing w:after="0"/>
              <w:rPr>
                <w:noProof/>
              </w:rPr>
            </w:pPr>
            <w:r>
              <w:rPr>
                <w:noProof/>
              </w:rPr>
              <w:t>-</w:t>
            </w:r>
          </w:p>
        </w:tc>
        <w:tc>
          <w:tcPr>
            <w:tcW w:w="992" w:type="dxa"/>
          </w:tcPr>
          <w:p w14:paraId="5347B30D" w14:textId="77777777" w:rsidR="006E3C95" w:rsidRDefault="006E3C95" w:rsidP="006E3C95">
            <w:pPr>
              <w:pStyle w:val="Paragraph"/>
              <w:spacing w:after="0"/>
              <w:rPr>
                <w:noProof/>
              </w:rPr>
            </w:pPr>
            <w:r>
              <w:rPr>
                <w:noProof/>
              </w:rPr>
              <w:t>31.12.2024</w:t>
            </w:r>
          </w:p>
        </w:tc>
      </w:tr>
      <w:tr w:rsidR="006E3C95" w14:paraId="205B96AC" w14:textId="77777777" w:rsidTr="008924C5">
        <w:trPr>
          <w:cantSplit/>
        </w:trPr>
        <w:tc>
          <w:tcPr>
            <w:tcW w:w="779" w:type="dxa"/>
          </w:tcPr>
          <w:p w14:paraId="03DAE5DC" w14:textId="77777777" w:rsidR="006E3C95" w:rsidRDefault="006E3C95" w:rsidP="006E3C95">
            <w:pPr>
              <w:pStyle w:val="Paragraph"/>
              <w:spacing w:after="0"/>
              <w:rPr>
                <w:noProof/>
              </w:rPr>
            </w:pPr>
            <w:r>
              <w:rPr>
                <w:noProof/>
              </w:rPr>
              <w:t>0.5544</w:t>
            </w:r>
          </w:p>
          <w:p w14:paraId="7FB0D1C1" w14:textId="77777777" w:rsidR="006E3C95" w:rsidRDefault="006E3C95" w:rsidP="006E3C95">
            <w:pPr>
              <w:pStyle w:val="Paragraph"/>
              <w:spacing w:after="0"/>
              <w:rPr>
                <w:noProof/>
              </w:rPr>
            </w:pPr>
          </w:p>
          <w:p w14:paraId="3D6BE497" w14:textId="77777777" w:rsidR="006E3C95" w:rsidRDefault="006E3C95" w:rsidP="006E3C95">
            <w:pPr>
              <w:pStyle w:val="Paragraph"/>
              <w:spacing w:after="0"/>
              <w:rPr>
                <w:noProof/>
              </w:rPr>
            </w:pPr>
          </w:p>
        </w:tc>
        <w:tc>
          <w:tcPr>
            <w:tcW w:w="1276" w:type="dxa"/>
          </w:tcPr>
          <w:p w14:paraId="6F2D38AA" w14:textId="77777777" w:rsidR="006E3C95" w:rsidRDefault="006E3C95" w:rsidP="006E3C95">
            <w:pPr>
              <w:pStyle w:val="Paragraph"/>
              <w:spacing w:after="0"/>
              <w:jc w:val="right"/>
              <w:rPr>
                <w:noProof/>
              </w:rPr>
            </w:pPr>
            <w:r>
              <w:rPr>
                <w:noProof/>
              </w:rPr>
              <w:t>ex 8408 90 43</w:t>
            </w:r>
          </w:p>
          <w:p w14:paraId="34E3BA5C" w14:textId="77777777" w:rsidR="006E3C95" w:rsidRDefault="006E3C95" w:rsidP="006E3C95">
            <w:pPr>
              <w:pStyle w:val="Paragraph"/>
              <w:spacing w:after="0"/>
              <w:jc w:val="right"/>
              <w:rPr>
                <w:noProof/>
              </w:rPr>
            </w:pPr>
            <w:r>
              <w:rPr>
                <w:noProof/>
              </w:rPr>
              <w:t>ex 8408 90 45</w:t>
            </w:r>
          </w:p>
          <w:p w14:paraId="1F7124C7" w14:textId="77777777" w:rsidR="006E3C95" w:rsidRDefault="006E3C95" w:rsidP="006E3C95">
            <w:pPr>
              <w:pStyle w:val="Paragraph"/>
              <w:spacing w:after="0"/>
              <w:jc w:val="right"/>
              <w:rPr>
                <w:noProof/>
              </w:rPr>
            </w:pPr>
            <w:r>
              <w:rPr>
                <w:noProof/>
              </w:rPr>
              <w:t>ex 8408 90 47</w:t>
            </w:r>
          </w:p>
        </w:tc>
        <w:tc>
          <w:tcPr>
            <w:tcW w:w="709" w:type="dxa"/>
          </w:tcPr>
          <w:p w14:paraId="529CB976" w14:textId="77777777" w:rsidR="006E3C95" w:rsidRDefault="006E3C95" w:rsidP="006E3C95">
            <w:pPr>
              <w:pStyle w:val="Paragraph"/>
              <w:spacing w:after="0"/>
              <w:jc w:val="center"/>
              <w:rPr>
                <w:noProof/>
              </w:rPr>
            </w:pPr>
            <w:r>
              <w:rPr>
                <w:noProof/>
              </w:rPr>
              <w:t>40</w:t>
            </w:r>
          </w:p>
          <w:p w14:paraId="6183D588" w14:textId="77777777" w:rsidR="006E3C95" w:rsidRDefault="006E3C95" w:rsidP="006E3C95">
            <w:pPr>
              <w:pStyle w:val="Paragraph"/>
              <w:spacing w:after="0"/>
              <w:jc w:val="center"/>
              <w:rPr>
                <w:noProof/>
              </w:rPr>
            </w:pPr>
            <w:r>
              <w:rPr>
                <w:noProof/>
              </w:rPr>
              <w:t>30</w:t>
            </w:r>
          </w:p>
          <w:p w14:paraId="19A3B14E" w14:textId="77777777" w:rsidR="006E3C95" w:rsidRDefault="006E3C95" w:rsidP="006E3C95">
            <w:pPr>
              <w:pStyle w:val="Paragraph"/>
              <w:spacing w:after="0"/>
              <w:jc w:val="center"/>
              <w:rPr>
                <w:noProof/>
              </w:rPr>
            </w:pPr>
            <w:r>
              <w:rPr>
                <w:noProof/>
              </w:rPr>
              <w:t>50</w:t>
            </w:r>
          </w:p>
        </w:tc>
        <w:tc>
          <w:tcPr>
            <w:tcW w:w="3967" w:type="dxa"/>
          </w:tcPr>
          <w:p w14:paraId="37D5AA38" w14:textId="77777777" w:rsidR="006E3C95" w:rsidRDefault="006E3C95" w:rsidP="006E3C95">
            <w:pPr>
              <w:pStyle w:val="Paragraph"/>
              <w:spacing w:after="0"/>
              <w:rPr>
                <w:noProof/>
              </w:rPr>
            </w:pPr>
            <w:r>
              <w:rPr>
                <w:noProof/>
              </w:rPr>
              <w:t>4 Cylinder, 4 cycle, liquid cooled, compression-ignition engine having:</w:t>
            </w:r>
          </w:p>
          <w:tbl>
            <w:tblPr>
              <w:tblStyle w:val="Listdash"/>
              <w:tblW w:w="0" w:type="auto"/>
              <w:tblLayout w:type="fixed"/>
              <w:tblLook w:val="0000" w:firstRow="0" w:lastRow="0" w:firstColumn="0" w:lastColumn="0" w:noHBand="0" w:noVBand="0"/>
            </w:tblPr>
            <w:tblGrid>
              <w:gridCol w:w="220"/>
              <w:gridCol w:w="3599"/>
            </w:tblGrid>
            <w:tr w:rsidR="006E3C95" w14:paraId="38B09DD2" w14:textId="77777777" w:rsidTr="008924C5">
              <w:tc>
                <w:tcPr>
                  <w:tcW w:w="220" w:type="dxa"/>
                </w:tcPr>
                <w:p w14:paraId="1AEFF89E" w14:textId="77777777" w:rsidR="006E3C95" w:rsidRDefault="006E3C95" w:rsidP="006E3C95">
                  <w:pPr>
                    <w:pStyle w:val="Paragraph"/>
                    <w:spacing w:after="0"/>
                    <w:rPr>
                      <w:noProof/>
                    </w:rPr>
                  </w:pPr>
                  <w:r>
                    <w:rPr>
                      <w:noProof/>
                    </w:rPr>
                    <w:t>—</w:t>
                  </w:r>
                </w:p>
              </w:tc>
              <w:tc>
                <w:tcPr>
                  <w:tcW w:w="3599" w:type="dxa"/>
                </w:tcPr>
                <w:p w14:paraId="032189D0" w14:textId="77777777" w:rsidR="006E3C95" w:rsidRDefault="006E3C95" w:rsidP="006E3C95">
                  <w:pPr>
                    <w:pStyle w:val="Paragraph"/>
                    <w:spacing w:after="0"/>
                    <w:rPr>
                      <w:noProof/>
                    </w:rPr>
                  </w:pPr>
                  <w:r>
                    <w:rPr>
                      <w:noProof/>
                    </w:rPr>
                    <w:t>a capacity of not more than 3 850 cm³, and</w:t>
                  </w:r>
                </w:p>
              </w:tc>
            </w:tr>
            <w:tr w:rsidR="006E3C95" w14:paraId="0FBAB744" w14:textId="77777777" w:rsidTr="008924C5">
              <w:tc>
                <w:tcPr>
                  <w:tcW w:w="220" w:type="dxa"/>
                </w:tcPr>
                <w:p w14:paraId="6AA3500A" w14:textId="77777777" w:rsidR="006E3C95" w:rsidRDefault="006E3C95" w:rsidP="006E3C95">
                  <w:pPr>
                    <w:pStyle w:val="Paragraph"/>
                    <w:spacing w:after="0"/>
                    <w:rPr>
                      <w:noProof/>
                    </w:rPr>
                  </w:pPr>
                  <w:r>
                    <w:rPr>
                      <w:noProof/>
                    </w:rPr>
                    <w:t>—</w:t>
                  </w:r>
                </w:p>
              </w:tc>
              <w:tc>
                <w:tcPr>
                  <w:tcW w:w="3599" w:type="dxa"/>
                </w:tcPr>
                <w:p w14:paraId="16427CCE" w14:textId="77777777" w:rsidR="006E3C95" w:rsidRDefault="006E3C95" w:rsidP="006E3C95">
                  <w:pPr>
                    <w:pStyle w:val="Paragraph"/>
                    <w:spacing w:after="0"/>
                    <w:rPr>
                      <w:noProof/>
                    </w:rPr>
                  </w:pPr>
                  <w:r>
                    <w:rPr>
                      <w:noProof/>
                    </w:rPr>
                    <w:t>a rated output of 15 kW or more but not more than 85 kW,</w:t>
                  </w:r>
                </w:p>
              </w:tc>
            </w:tr>
          </w:tbl>
          <w:p w14:paraId="091569AC" w14:textId="77777777" w:rsidR="006E3C95" w:rsidRDefault="006E3C95" w:rsidP="006E3C95">
            <w:pPr>
              <w:pStyle w:val="Paragraph"/>
              <w:spacing w:after="0"/>
              <w:rPr>
                <w:noProof/>
              </w:rPr>
            </w:pPr>
            <w:r>
              <w:rPr>
                <w:noProof/>
              </w:rPr>
              <w:t>for use in the manufacture of vehicles of heading 8427</w:t>
            </w:r>
          </w:p>
          <w:p w14:paraId="1583A748" w14:textId="77777777" w:rsidR="006E3C95" w:rsidRDefault="006E3C95" w:rsidP="006E3C95">
            <w:pPr>
              <w:pStyle w:val="Paragraph"/>
              <w:spacing w:after="0"/>
              <w:rPr>
                <w:noProof/>
              </w:rPr>
            </w:pPr>
            <w:r>
              <w:rPr>
                <w:noProof/>
              </w:rPr>
              <w:t> </w:t>
            </w:r>
            <w:r>
              <w:rPr>
                <w:rStyle w:val="FootnoteReference"/>
                <w:noProof/>
              </w:rPr>
              <w:t>(1)</w:t>
            </w:r>
          </w:p>
          <w:p w14:paraId="76B526AE" w14:textId="77777777" w:rsidR="006E3C95" w:rsidRDefault="006E3C95" w:rsidP="006E3C95">
            <w:pPr>
              <w:pStyle w:val="Paragraph"/>
              <w:spacing w:after="0"/>
              <w:rPr>
                <w:noProof/>
              </w:rPr>
            </w:pPr>
          </w:p>
          <w:p w14:paraId="1E99E3E3" w14:textId="77777777" w:rsidR="006E3C95" w:rsidRDefault="006E3C95" w:rsidP="006E3C95">
            <w:pPr>
              <w:pStyle w:val="Paragraph"/>
              <w:spacing w:after="0"/>
              <w:rPr>
                <w:noProof/>
              </w:rPr>
            </w:pPr>
          </w:p>
        </w:tc>
        <w:tc>
          <w:tcPr>
            <w:tcW w:w="994" w:type="dxa"/>
          </w:tcPr>
          <w:p w14:paraId="10C84CEA" w14:textId="77777777" w:rsidR="006E3C95" w:rsidRDefault="006E3C95" w:rsidP="006E3C95">
            <w:pPr>
              <w:pStyle w:val="Paragraph"/>
              <w:spacing w:after="0"/>
              <w:rPr>
                <w:noProof/>
              </w:rPr>
            </w:pPr>
            <w:r>
              <w:rPr>
                <w:noProof/>
              </w:rPr>
              <w:t>0 %</w:t>
            </w:r>
          </w:p>
          <w:p w14:paraId="6F3B717D" w14:textId="77777777" w:rsidR="006E3C95" w:rsidRDefault="006E3C95" w:rsidP="006E3C95">
            <w:pPr>
              <w:pStyle w:val="Paragraph"/>
              <w:spacing w:after="0"/>
              <w:rPr>
                <w:noProof/>
              </w:rPr>
            </w:pPr>
          </w:p>
          <w:p w14:paraId="567DC95C" w14:textId="77777777" w:rsidR="006E3C95" w:rsidRDefault="006E3C95" w:rsidP="006E3C95">
            <w:pPr>
              <w:pStyle w:val="Paragraph"/>
              <w:spacing w:after="0"/>
              <w:rPr>
                <w:noProof/>
              </w:rPr>
            </w:pPr>
          </w:p>
        </w:tc>
        <w:tc>
          <w:tcPr>
            <w:tcW w:w="1276" w:type="dxa"/>
          </w:tcPr>
          <w:p w14:paraId="32A2BF7D" w14:textId="77777777" w:rsidR="006E3C95" w:rsidRDefault="006E3C95" w:rsidP="006E3C95">
            <w:pPr>
              <w:pStyle w:val="Paragraph"/>
              <w:spacing w:after="0"/>
              <w:rPr>
                <w:noProof/>
              </w:rPr>
            </w:pPr>
            <w:r>
              <w:rPr>
                <w:noProof/>
              </w:rPr>
              <w:t>-</w:t>
            </w:r>
          </w:p>
          <w:p w14:paraId="2898FBEC" w14:textId="77777777" w:rsidR="006E3C95" w:rsidRDefault="006E3C95" w:rsidP="006E3C95">
            <w:pPr>
              <w:pStyle w:val="Paragraph"/>
              <w:spacing w:after="0"/>
              <w:rPr>
                <w:noProof/>
              </w:rPr>
            </w:pPr>
          </w:p>
          <w:p w14:paraId="10055A97" w14:textId="77777777" w:rsidR="006E3C95" w:rsidRDefault="006E3C95" w:rsidP="006E3C95">
            <w:pPr>
              <w:pStyle w:val="Paragraph"/>
              <w:spacing w:after="0"/>
              <w:rPr>
                <w:noProof/>
              </w:rPr>
            </w:pPr>
          </w:p>
        </w:tc>
        <w:tc>
          <w:tcPr>
            <w:tcW w:w="992" w:type="dxa"/>
          </w:tcPr>
          <w:p w14:paraId="3870FBC4" w14:textId="77777777" w:rsidR="006E3C95" w:rsidRDefault="006E3C95" w:rsidP="006E3C95">
            <w:pPr>
              <w:pStyle w:val="Paragraph"/>
              <w:spacing w:after="0"/>
              <w:rPr>
                <w:noProof/>
              </w:rPr>
            </w:pPr>
            <w:r>
              <w:rPr>
                <w:noProof/>
              </w:rPr>
              <w:t>31.12.2024</w:t>
            </w:r>
          </w:p>
          <w:p w14:paraId="61776EC9" w14:textId="77777777" w:rsidR="006E3C95" w:rsidRDefault="006E3C95" w:rsidP="006E3C95">
            <w:pPr>
              <w:pStyle w:val="Paragraph"/>
              <w:spacing w:after="0"/>
              <w:rPr>
                <w:noProof/>
              </w:rPr>
            </w:pPr>
          </w:p>
          <w:p w14:paraId="3DE1F407" w14:textId="77777777" w:rsidR="006E3C95" w:rsidRDefault="006E3C95" w:rsidP="006E3C95">
            <w:pPr>
              <w:pStyle w:val="Paragraph"/>
              <w:spacing w:after="0"/>
              <w:rPr>
                <w:noProof/>
              </w:rPr>
            </w:pPr>
          </w:p>
        </w:tc>
      </w:tr>
      <w:tr w:rsidR="006E3C95" w14:paraId="420DF1D6" w14:textId="77777777" w:rsidTr="008924C5">
        <w:trPr>
          <w:cantSplit/>
        </w:trPr>
        <w:tc>
          <w:tcPr>
            <w:tcW w:w="779" w:type="dxa"/>
          </w:tcPr>
          <w:p w14:paraId="74B00E10" w14:textId="77777777" w:rsidR="006E3C95" w:rsidRDefault="006E3C95" w:rsidP="006E3C95">
            <w:pPr>
              <w:pStyle w:val="Paragraph"/>
              <w:spacing w:after="0"/>
              <w:rPr>
                <w:noProof/>
              </w:rPr>
            </w:pPr>
            <w:r>
              <w:rPr>
                <w:noProof/>
              </w:rPr>
              <w:t>0.8300</w:t>
            </w:r>
          </w:p>
          <w:p w14:paraId="211863E4" w14:textId="77777777" w:rsidR="006E3C95" w:rsidRDefault="006E3C95" w:rsidP="006E3C95">
            <w:pPr>
              <w:pStyle w:val="Paragraph"/>
              <w:spacing w:after="0"/>
              <w:rPr>
                <w:noProof/>
              </w:rPr>
            </w:pPr>
          </w:p>
          <w:p w14:paraId="3FBCE0D8" w14:textId="77777777" w:rsidR="006E3C95" w:rsidRDefault="006E3C95" w:rsidP="006E3C95">
            <w:pPr>
              <w:pStyle w:val="Paragraph"/>
              <w:spacing w:after="0"/>
              <w:rPr>
                <w:noProof/>
              </w:rPr>
            </w:pPr>
          </w:p>
        </w:tc>
        <w:tc>
          <w:tcPr>
            <w:tcW w:w="1276" w:type="dxa"/>
          </w:tcPr>
          <w:p w14:paraId="4C0A8F17" w14:textId="77777777" w:rsidR="006E3C95" w:rsidRDefault="006E3C95" w:rsidP="006E3C95">
            <w:pPr>
              <w:pStyle w:val="Paragraph"/>
              <w:spacing w:after="0"/>
              <w:jc w:val="right"/>
              <w:rPr>
                <w:noProof/>
              </w:rPr>
            </w:pPr>
            <w:r>
              <w:rPr>
                <w:noProof/>
              </w:rPr>
              <w:t>ex 8408 90 65</w:t>
            </w:r>
          </w:p>
          <w:p w14:paraId="4C205047" w14:textId="77777777" w:rsidR="006E3C95" w:rsidRDefault="006E3C95" w:rsidP="006E3C95">
            <w:pPr>
              <w:pStyle w:val="Paragraph"/>
              <w:spacing w:after="0"/>
              <w:jc w:val="right"/>
              <w:rPr>
                <w:noProof/>
              </w:rPr>
            </w:pPr>
            <w:r>
              <w:rPr>
                <w:noProof/>
              </w:rPr>
              <w:t>ex 8408 90 67</w:t>
            </w:r>
          </w:p>
          <w:p w14:paraId="0EB4955A" w14:textId="77777777" w:rsidR="006E3C95" w:rsidRDefault="006E3C95" w:rsidP="006E3C95">
            <w:pPr>
              <w:pStyle w:val="Paragraph"/>
              <w:spacing w:after="0"/>
              <w:jc w:val="right"/>
              <w:rPr>
                <w:noProof/>
              </w:rPr>
            </w:pPr>
            <w:r>
              <w:rPr>
                <w:noProof/>
              </w:rPr>
              <w:t>ex 8408 90 81</w:t>
            </w:r>
          </w:p>
        </w:tc>
        <w:tc>
          <w:tcPr>
            <w:tcW w:w="709" w:type="dxa"/>
          </w:tcPr>
          <w:p w14:paraId="40D26434" w14:textId="77777777" w:rsidR="006E3C95" w:rsidRDefault="006E3C95" w:rsidP="006E3C95">
            <w:pPr>
              <w:pStyle w:val="Paragraph"/>
              <w:spacing w:after="0"/>
              <w:jc w:val="center"/>
              <w:rPr>
                <w:noProof/>
              </w:rPr>
            </w:pPr>
            <w:r>
              <w:rPr>
                <w:noProof/>
              </w:rPr>
              <w:t>20</w:t>
            </w:r>
          </w:p>
          <w:p w14:paraId="625AF5CE" w14:textId="77777777" w:rsidR="006E3C95" w:rsidRDefault="006E3C95" w:rsidP="006E3C95">
            <w:pPr>
              <w:pStyle w:val="Paragraph"/>
              <w:spacing w:after="0"/>
              <w:jc w:val="center"/>
              <w:rPr>
                <w:noProof/>
              </w:rPr>
            </w:pPr>
            <w:r>
              <w:rPr>
                <w:noProof/>
              </w:rPr>
              <w:t>20</w:t>
            </w:r>
          </w:p>
          <w:p w14:paraId="5694D4A6" w14:textId="77777777" w:rsidR="006E3C95" w:rsidRDefault="006E3C95" w:rsidP="006E3C95">
            <w:pPr>
              <w:pStyle w:val="Paragraph"/>
              <w:spacing w:after="0"/>
              <w:jc w:val="center"/>
              <w:rPr>
                <w:noProof/>
              </w:rPr>
            </w:pPr>
            <w:r>
              <w:rPr>
                <w:noProof/>
              </w:rPr>
              <w:t>20</w:t>
            </w:r>
          </w:p>
        </w:tc>
        <w:tc>
          <w:tcPr>
            <w:tcW w:w="3967" w:type="dxa"/>
          </w:tcPr>
          <w:p w14:paraId="26AEC4F7" w14:textId="77777777" w:rsidR="006E3C95" w:rsidRDefault="006E3C95" w:rsidP="006E3C95">
            <w:pPr>
              <w:pStyle w:val="Paragraph"/>
              <w:spacing w:after="0"/>
              <w:rPr>
                <w:noProof/>
              </w:rPr>
            </w:pPr>
            <w:r>
              <w:rPr>
                <w:noProof/>
              </w:rPr>
              <w:t>Compression-ignition internal combustion piston engines:</w:t>
            </w:r>
          </w:p>
          <w:tbl>
            <w:tblPr>
              <w:tblStyle w:val="Listdash"/>
              <w:tblW w:w="0" w:type="auto"/>
              <w:tblLayout w:type="fixed"/>
              <w:tblLook w:val="0000" w:firstRow="0" w:lastRow="0" w:firstColumn="0" w:lastColumn="0" w:noHBand="0" w:noVBand="0"/>
            </w:tblPr>
            <w:tblGrid>
              <w:gridCol w:w="220"/>
              <w:gridCol w:w="3599"/>
            </w:tblGrid>
            <w:tr w:rsidR="006E3C95" w14:paraId="3CC35CC6" w14:textId="77777777" w:rsidTr="008924C5">
              <w:tc>
                <w:tcPr>
                  <w:tcW w:w="220" w:type="dxa"/>
                </w:tcPr>
                <w:p w14:paraId="19C6F759" w14:textId="77777777" w:rsidR="006E3C95" w:rsidRDefault="006E3C95" w:rsidP="006E3C95">
                  <w:pPr>
                    <w:pStyle w:val="Paragraph"/>
                    <w:spacing w:after="0"/>
                    <w:rPr>
                      <w:noProof/>
                    </w:rPr>
                  </w:pPr>
                  <w:r>
                    <w:rPr>
                      <w:noProof/>
                    </w:rPr>
                    <w:t>—</w:t>
                  </w:r>
                </w:p>
              </w:tc>
              <w:tc>
                <w:tcPr>
                  <w:tcW w:w="3599" w:type="dxa"/>
                </w:tcPr>
                <w:p w14:paraId="010BCCFB" w14:textId="77777777" w:rsidR="006E3C95" w:rsidRDefault="006E3C95" w:rsidP="006E3C95">
                  <w:pPr>
                    <w:pStyle w:val="Paragraph"/>
                    <w:spacing w:after="0"/>
                    <w:rPr>
                      <w:noProof/>
                    </w:rPr>
                  </w:pPr>
                  <w:r>
                    <w:rPr>
                      <w:noProof/>
                    </w:rPr>
                    <w:t>of the inline type,</w:t>
                  </w:r>
                </w:p>
              </w:tc>
            </w:tr>
            <w:tr w:rsidR="006E3C95" w14:paraId="74B2C420" w14:textId="77777777" w:rsidTr="008924C5">
              <w:tc>
                <w:tcPr>
                  <w:tcW w:w="220" w:type="dxa"/>
                </w:tcPr>
                <w:p w14:paraId="2DCAFC7C" w14:textId="77777777" w:rsidR="006E3C95" w:rsidRDefault="006E3C95" w:rsidP="006E3C95">
                  <w:pPr>
                    <w:pStyle w:val="Paragraph"/>
                    <w:spacing w:after="0"/>
                    <w:rPr>
                      <w:noProof/>
                    </w:rPr>
                  </w:pPr>
                  <w:r>
                    <w:rPr>
                      <w:noProof/>
                    </w:rPr>
                    <w:t>—</w:t>
                  </w:r>
                </w:p>
              </w:tc>
              <w:tc>
                <w:tcPr>
                  <w:tcW w:w="3599" w:type="dxa"/>
                </w:tcPr>
                <w:p w14:paraId="5F44FD35" w14:textId="77777777" w:rsidR="006E3C95" w:rsidRDefault="006E3C95" w:rsidP="006E3C95">
                  <w:pPr>
                    <w:pStyle w:val="Paragraph"/>
                    <w:spacing w:after="0"/>
                    <w:rPr>
                      <w:noProof/>
                    </w:rPr>
                  </w:pPr>
                  <w:r>
                    <w:rPr>
                      <w:noProof/>
                    </w:rPr>
                    <w:t>with a cylinder capacity of 7 000 cm</w:t>
                  </w:r>
                  <w:r>
                    <w:rPr>
                      <w:noProof/>
                      <w:vertAlign w:val="superscript"/>
                    </w:rPr>
                    <w:t>3</w:t>
                  </w:r>
                  <w:r>
                    <w:rPr>
                      <w:noProof/>
                    </w:rPr>
                    <w:t xml:space="preserve"> or more but not more than 18 100 cm</w:t>
                  </w:r>
                  <w:r>
                    <w:rPr>
                      <w:noProof/>
                      <w:vertAlign w:val="superscript"/>
                    </w:rPr>
                    <w:t>3</w:t>
                  </w:r>
                  <w:r>
                    <w:rPr>
                      <w:noProof/>
                    </w:rPr>
                    <w:t>,</w:t>
                  </w:r>
                </w:p>
              </w:tc>
            </w:tr>
            <w:tr w:rsidR="006E3C95" w14:paraId="0BF08B77" w14:textId="77777777" w:rsidTr="008924C5">
              <w:tc>
                <w:tcPr>
                  <w:tcW w:w="220" w:type="dxa"/>
                </w:tcPr>
                <w:p w14:paraId="091AF2B8" w14:textId="77777777" w:rsidR="006E3C95" w:rsidRDefault="006E3C95" w:rsidP="006E3C95">
                  <w:pPr>
                    <w:pStyle w:val="Paragraph"/>
                    <w:spacing w:after="0"/>
                    <w:rPr>
                      <w:noProof/>
                    </w:rPr>
                  </w:pPr>
                  <w:r>
                    <w:rPr>
                      <w:noProof/>
                    </w:rPr>
                    <w:t>—</w:t>
                  </w:r>
                </w:p>
              </w:tc>
              <w:tc>
                <w:tcPr>
                  <w:tcW w:w="3599" w:type="dxa"/>
                </w:tcPr>
                <w:p w14:paraId="69DE3051" w14:textId="77777777" w:rsidR="006E3C95" w:rsidRDefault="006E3C95" w:rsidP="006E3C95">
                  <w:pPr>
                    <w:pStyle w:val="Paragraph"/>
                    <w:spacing w:after="0"/>
                    <w:rPr>
                      <w:noProof/>
                    </w:rPr>
                  </w:pPr>
                  <w:r>
                    <w:rPr>
                      <w:noProof/>
                    </w:rPr>
                    <w:t>with a power of 205 kW or more but not more than 597 kW,</w:t>
                  </w:r>
                </w:p>
              </w:tc>
            </w:tr>
            <w:tr w:rsidR="006E3C95" w14:paraId="576ABFA4" w14:textId="77777777" w:rsidTr="008924C5">
              <w:tc>
                <w:tcPr>
                  <w:tcW w:w="220" w:type="dxa"/>
                </w:tcPr>
                <w:p w14:paraId="26230742" w14:textId="77777777" w:rsidR="006E3C95" w:rsidRDefault="006E3C95" w:rsidP="006E3C95">
                  <w:pPr>
                    <w:pStyle w:val="Paragraph"/>
                    <w:spacing w:after="0"/>
                    <w:rPr>
                      <w:noProof/>
                    </w:rPr>
                  </w:pPr>
                  <w:r>
                    <w:rPr>
                      <w:noProof/>
                    </w:rPr>
                    <w:t>—</w:t>
                  </w:r>
                </w:p>
              </w:tc>
              <w:tc>
                <w:tcPr>
                  <w:tcW w:w="3599" w:type="dxa"/>
                </w:tcPr>
                <w:p w14:paraId="28DA3D34" w14:textId="77777777" w:rsidR="006E3C95" w:rsidRDefault="006E3C95" w:rsidP="006E3C95">
                  <w:pPr>
                    <w:pStyle w:val="Paragraph"/>
                    <w:spacing w:after="0"/>
                    <w:rPr>
                      <w:noProof/>
                    </w:rPr>
                  </w:pPr>
                  <w:r>
                    <w:rPr>
                      <w:noProof/>
                    </w:rPr>
                    <w:t>with an exhaust after-treatment module,</w:t>
                  </w:r>
                </w:p>
              </w:tc>
            </w:tr>
            <w:tr w:rsidR="006E3C95" w14:paraId="65137221" w14:textId="77777777" w:rsidTr="008924C5">
              <w:tc>
                <w:tcPr>
                  <w:tcW w:w="220" w:type="dxa"/>
                </w:tcPr>
                <w:p w14:paraId="3546E8EB" w14:textId="77777777" w:rsidR="006E3C95" w:rsidRDefault="006E3C95" w:rsidP="006E3C95">
                  <w:pPr>
                    <w:pStyle w:val="Paragraph"/>
                    <w:spacing w:after="0"/>
                    <w:rPr>
                      <w:noProof/>
                    </w:rPr>
                  </w:pPr>
                  <w:r>
                    <w:rPr>
                      <w:noProof/>
                    </w:rPr>
                    <w:t>—</w:t>
                  </w:r>
                </w:p>
              </w:tc>
              <w:tc>
                <w:tcPr>
                  <w:tcW w:w="3599" w:type="dxa"/>
                </w:tcPr>
                <w:p w14:paraId="7C626040" w14:textId="77777777" w:rsidR="006E3C95" w:rsidRDefault="006E3C95" w:rsidP="006E3C95">
                  <w:pPr>
                    <w:pStyle w:val="Paragraph"/>
                    <w:spacing w:after="0"/>
                    <w:rPr>
                      <w:noProof/>
                    </w:rPr>
                  </w:pPr>
                  <w:r>
                    <w:rPr>
                      <w:noProof/>
                    </w:rPr>
                    <w:t>with external width/height/depth dimensions of not more than 1 310/ 1 300/1 040 mm or 2 005/1 505/1 300 mm or 2 005/1 505/1 800 mm,</w:t>
                  </w:r>
                </w:p>
              </w:tc>
            </w:tr>
          </w:tbl>
          <w:p w14:paraId="360E57FF" w14:textId="77777777" w:rsidR="006E3C95" w:rsidRDefault="006E3C95" w:rsidP="006E3C95">
            <w:pPr>
              <w:pStyle w:val="Paragraph"/>
              <w:spacing w:after="0"/>
              <w:rPr>
                <w:noProof/>
              </w:rPr>
            </w:pPr>
            <w:r>
              <w:rPr>
                <w:noProof/>
              </w:rPr>
              <w:t>for use in the manufacture of crushing, screening, separation or compost turning machines</w:t>
            </w:r>
          </w:p>
          <w:p w14:paraId="5F529CB7" w14:textId="77777777" w:rsidR="006E3C95" w:rsidRDefault="006E3C95" w:rsidP="006E3C95">
            <w:pPr>
              <w:pStyle w:val="Paragraph"/>
              <w:spacing w:after="0"/>
              <w:rPr>
                <w:noProof/>
              </w:rPr>
            </w:pPr>
            <w:r>
              <w:rPr>
                <w:noProof/>
              </w:rPr>
              <w:t> </w:t>
            </w:r>
            <w:r>
              <w:rPr>
                <w:rStyle w:val="FootnoteReference"/>
                <w:noProof/>
              </w:rPr>
              <w:t>(1)</w:t>
            </w:r>
          </w:p>
          <w:p w14:paraId="7F52F277" w14:textId="77777777" w:rsidR="006E3C95" w:rsidRDefault="006E3C95" w:rsidP="006E3C95">
            <w:pPr>
              <w:pStyle w:val="Paragraph"/>
              <w:spacing w:after="0"/>
              <w:rPr>
                <w:noProof/>
              </w:rPr>
            </w:pPr>
          </w:p>
          <w:p w14:paraId="2C2CC534" w14:textId="77777777" w:rsidR="006E3C95" w:rsidRDefault="006E3C95" w:rsidP="006E3C95">
            <w:pPr>
              <w:pStyle w:val="Paragraph"/>
              <w:spacing w:after="0"/>
              <w:rPr>
                <w:noProof/>
              </w:rPr>
            </w:pPr>
          </w:p>
        </w:tc>
        <w:tc>
          <w:tcPr>
            <w:tcW w:w="994" w:type="dxa"/>
          </w:tcPr>
          <w:p w14:paraId="4C962D0A" w14:textId="77777777" w:rsidR="006E3C95" w:rsidRDefault="006E3C95" w:rsidP="006E3C95">
            <w:pPr>
              <w:pStyle w:val="Paragraph"/>
              <w:spacing w:after="0"/>
              <w:rPr>
                <w:noProof/>
              </w:rPr>
            </w:pPr>
            <w:r>
              <w:rPr>
                <w:noProof/>
              </w:rPr>
              <w:t>0 %</w:t>
            </w:r>
          </w:p>
          <w:p w14:paraId="384AA79C" w14:textId="77777777" w:rsidR="006E3C95" w:rsidRDefault="006E3C95" w:rsidP="006E3C95">
            <w:pPr>
              <w:pStyle w:val="Paragraph"/>
              <w:spacing w:after="0"/>
              <w:rPr>
                <w:noProof/>
              </w:rPr>
            </w:pPr>
          </w:p>
          <w:p w14:paraId="230CD062" w14:textId="77777777" w:rsidR="006E3C95" w:rsidRDefault="006E3C95" w:rsidP="006E3C95">
            <w:pPr>
              <w:pStyle w:val="Paragraph"/>
              <w:spacing w:after="0"/>
              <w:rPr>
                <w:noProof/>
              </w:rPr>
            </w:pPr>
          </w:p>
        </w:tc>
        <w:tc>
          <w:tcPr>
            <w:tcW w:w="1276" w:type="dxa"/>
          </w:tcPr>
          <w:p w14:paraId="3DA308BB" w14:textId="77777777" w:rsidR="006E3C95" w:rsidRDefault="006E3C95" w:rsidP="006E3C95">
            <w:pPr>
              <w:pStyle w:val="Paragraph"/>
              <w:spacing w:after="0"/>
              <w:rPr>
                <w:noProof/>
              </w:rPr>
            </w:pPr>
            <w:r>
              <w:rPr>
                <w:noProof/>
              </w:rPr>
              <w:t>-</w:t>
            </w:r>
          </w:p>
          <w:p w14:paraId="3292D290" w14:textId="77777777" w:rsidR="006E3C95" w:rsidRDefault="006E3C95" w:rsidP="006E3C95">
            <w:pPr>
              <w:pStyle w:val="Paragraph"/>
              <w:spacing w:after="0"/>
              <w:rPr>
                <w:noProof/>
              </w:rPr>
            </w:pPr>
          </w:p>
          <w:p w14:paraId="45A4B5FB" w14:textId="77777777" w:rsidR="006E3C95" w:rsidRDefault="006E3C95" w:rsidP="006E3C95">
            <w:pPr>
              <w:pStyle w:val="Paragraph"/>
              <w:spacing w:after="0"/>
              <w:rPr>
                <w:noProof/>
              </w:rPr>
            </w:pPr>
          </w:p>
        </w:tc>
        <w:tc>
          <w:tcPr>
            <w:tcW w:w="992" w:type="dxa"/>
          </w:tcPr>
          <w:p w14:paraId="5AE62597" w14:textId="77777777" w:rsidR="006E3C95" w:rsidRDefault="006E3C95" w:rsidP="006E3C95">
            <w:pPr>
              <w:pStyle w:val="Paragraph"/>
              <w:spacing w:after="0"/>
              <w:rPr>
                <w:noProof/>
              </w:rPr>
            </w:pPr>
            <w:r>
              <w:rPr>
                <w:noProof/>
              </w:rPr>
              <w:t>31.12.2026</w:t>
            </w:r>
          </w:p>
          <w:p w14:paraId="4A3CEFAA" w14:textId="77777777" w:rsidR="006E3C95" w:rsidRDefault="006E3C95" w:rsidP="006E3C95">
            <w:pPr>
              <w:pStyle w:val="Paragraph"/>
              <w:spacing w:after="0"/>
              <w:rPr>
                <w:noProof/>
              </w:rPr>
            </w:pPr>
          </w:p>
          <w:p w14:paraId="1EC3367C" w14:textId="77777777" w:rsidR="006E3C95" w:rsidRDefault="006E3C95" w:rsidP="006E3C95">
            <w:pPr>
              <w:pStyle w:val="Paragraph"/>
              <w:spacing w:after="0"/>
              <w:rPr>
                <w:noProof/>
              </w:rPr>
            </w:pPr>
          </w:p>
        </w:tc>
      </w:tr>
      <w:tr w:rsidR="006E3C95" w14:paraId="7A8C11E7" w14:textId="77777777" w:rsidTr="008924C5">
        <w:trPr>
          <w:cantSplit/>
        </w:trPr>
        <w:tc>
          <w:tcPr>
            <w:tcW w:w="779" w:type="dxa"/>
          </w:tcPr>
          <w:p w14:paraId="2C0380D3" w14:textId="77777777" w:rsidR="006E3C95" w:rsidRDefault="006E3C95" w:rsidP="006E3C95">
            <w:pPr>
              <w:pStyle w:val="Paragraph"/>
              <w:spacing w:after="0"/>
              <w:rPr>
                <w:noProof/>
              </w:rPr>
            </w:pPr>
            <w:r>
              <w:rPr>
                <w:noProof/>
              </w:rPr>
              <w:t>0.7670</w:t>
            </w:r>
          </w:p>
        </w:tc>
        <w:tc>
          <w:tcPr>
            <w:tcW w:w="1276" w:type="dxa"/>
          </w:tcPr>
          <w:p w14:paraId="1D71EF94" w14:textId="77777777" w:rsidR="006E3C95" w:rsidRDefault="006E3C95" w:rsidP="006E3C95">
            <w:pPr>
              <w:pStyle w:val="Paragraph"/>
              <w:spacing w:after="0"/>
              <w:jc w:val="right"/>
              <w:rPr>
                <w:noProof/>
              </w:rPr>
            </w:pPr>
            <w:r>
              <w:rPr>
                <w:rStyle w:val="FootnoteReference"/>
                <w:noProof/>
              </w:rPr>
              <w:t>*</w:t>
            </w:r>
            <w:r>
              <w:rPr>
                <w:noProof/>
              </w:rPr>
              <w:t>ex 8409 91 00</w:t>
            </w:r>
          </w:p>
        </w:tc>
        <w:tc>
          <w:tcPr>
            <w:tcW w:w="709" w:type="dxa"/>
          </w:tcPr>
          <w:p w14:paraId="3700BAD6" w14:textId="77777777" w:rsidR="006E3C95" w:rsidRDefault="006E3C95" w:rsidP="006E3C95">
            <w:pPr>
              <w:pStyle w:val="Paragraph"/>
              <w:spacing w:after="0"/>
              <w:jc w:val="center"/>
              <w:rPr>
                <w:noProof/>
              </w:rPr>
            </w:pPr>
            <w:r>
              <w:rPr>
                <w:noProof/>
              </w:rPr>
              <w:t>25</w:t>
            </w:r>
          </w:p>
        </w:tc>
        <w:tc>
          <w:tcPr>
            <w:tcW w:w="3967" w:type="dxa"/>
          </w:tcPr>
          <w:p w14:paraId="320C74D1" w14:textId="77777777" w:rsidR="006E3C95" w:rsidRDefault="006E3C95" w:rsidP="006E3C95">
            <w:pPr>
              <w:pStyle w:val="Paragraph"/>
              <w:spacing w:after="0"/>
              <w:rPr>
                <w:noProof/>
              </w:rPr>
            </w:pPr>
            <w:r>
              <w:rPr>
                <w:noProof/>
              </w:rPr>
              <w:t>Air intake module for engine cylinders consisting of:</w:t>
            </w:r>
          </w:p>
          <w:tbl>
            <w:tblPr>
              <w:tblStyle w:val="Listdash"/>
              <w:tblW w:w="0" w:type="auto"/>
              <w:tblLayout w:type="fixed"/>
              <w:tblLook w:val="0000" w:firstRow="0" w:lastRow="0" w:firstColumn="0" w:lastColumn="0" w:noHBand="0" w:noVBand="0"/>
            </w:tblPr>
            <w:tblGrid>
              <w:gridCol w:w="220"/>
              <w:gridCol w:w="1264"/>
            </w:tblGrid>
            <w:tr w:rsidR="006E3C95" w14:paraId="0E766FCA" w14:textId="77777777" w:rsidTr="008924C5">
              <w:tc>
                <w:tcPr>
                  <w:tcW w:w="220" w:type="dxa"/>
                </w:tcPr>
                <w:p w14:paraId="22EA3DEF" w14:textId="77777777" w:rsidR="006E3C95" w:rsidRDefault="006E3C95" w:rsidP="006E3C95">
                  <w:pPr>
                    <w:pStyle w:val="Paragraph"/>
                    <w:spacing w:after="0"/>
                    <w:rPr>
                      <w:noProof/>
                    </w:rPr>
                  </w:pPr>
                  <w:r>
                    <w:rPr>
                      <w:noProof/>
                    </w:rPr>
                    <w:t>—</w:t>
                  </w:r>
                </w:p>
              </w:tc>
              <w:tc>
                <w:tcPr>
                  <w:tcW w:w="1264" w:type="dxa"/>
                </w:tcPr>
                <w:p w14:paraId="0F56C2A8" w14:textId="77777777" w:rsidR="006E3C95" w:rsidRDefault="006E3C95" w:rsidP="006E3C95">
                  <w:pPr>
                    <w:pStyle w:val="Paragraph"/>
                    <w:spacing w:after="0"/>
                    <w:rPr>
                      <w:noProof/>
                    </w:rPr>
                  </w:pPr>
                  <w:r>
                    <w:rPr>
                      <w:noProof/>
                    </w:rPr>
                    <w:t>a suction pipe,</w:t>
                  </w:r>
                </w:p>
              </w:tc>
            </w:tr>
            <w:tr w:rsidR="006E3C95" w14:paraId="6F0189CC" w14:textId="77777777" w:rsidTr="008924C5">
              <w:tc>
                <w:tcPr>
                  <w:tcW w:w="220" w:type="dxa"/>
                </w:tcPr>
                <w:p w14:paraId="70AB5A2B" w14:textId="77777777" w:rsidR="006E3C95" w:rsidRDefault="006E3C95" w:rsidP="006E3C95">
                  <w:pPr>
                    <w:pStyle w:val="Paragraph"/>
                    <w:spacing w:after="0"/>
                    <w:rPr>
                      <w:noProof/>
                    </w:rPr>
                  </w:pPr>
                  <w:r>
                    <w:rPr>
                      <w:noProof/>
                    </w:rPr>
                    <w:t>—</w:t>
                  </w:r>
                </w:p>
              </w:tc>
              <w:tc>
                <w:tcPr>
                  <w:tcW w:w="1264" w:type="dxa"/>
                </w:tcPr>
                <w:p w14:paraId="78AF0FE4" w14:textId="77777777" w:rsidR="006E3C95" w:rsidRDefault="006E3C95" w:rsidP="006E3C95">
                  <w:pPr>
                    <w:pStyle w:val="Paragraph"/>
                    <w:spacing w:after="0"/>
                    <w:rPr>
                      <w:noProof/>
                    </w:rPr>
                  </w:pPr>
                  <w:r>
                    <w:rPr>
                      <w:noProof/>
                    </w:rPr>
                    <w:t>a pressure sensor,</w:t>
                  </w:r>
                </w:p>
              </w:tc>
            </w:tr>
            <w:tr w:rsidR="006E3C95" w14:paraId="591044C5" w14:textId="77777777" w:rsidTr="008924C5">
              <w:tc>
                <w:tcPr>
                  <w:tcW w:w="220" w:type="dxa"/>
                </w:tcPr>
                <w:p w14:paraId="29104D93" w14:textId="77777777" w:rsidR="006E3C95" w:rsidRDefault="006E3C95" w:rsidP="006E3C95">
                  <w:pPr>
                    <w:pStyle w:val="Paragraph"/>
                    <w:spacing w:after="0"/>
                    <w:rPr>
                      <w:noProof/>
                    </w:rPr>
                  </w:pPr>
                  <w:r>
                    <w:rPr>
                      <w:noProof/>
                    </w:rPr>
                    <w:t>—</w:t>
                  </w:r>
                </w:p>
              </w:tc>
              <w:tc>
                <w:tcPr>
                  <w:tcW w:w="1264" w:type="dxa"/>
                </w:tcPr>
                <w:p w14:paraId="717CBA9E" w14:textId="77777777" w:rsidR="006E3C95" w:rsidRDefault="006E3C95" w:rsidP="006E3C95">
                  <w:pPr>
                    <w:pStyle w:val="Paragraph"/>
                    <w:spacing w:after="0"/>
                    <w:rPr>
                      <w:noProof/>
                    </w:rPr>
                  </w:pPr>
                  <w:r>
                    <w:rPr>
                      <w:noProof/>
                    </w:rPr>
                    <w:t>an electric throttle,</w:t>
                  </w:r>
                </w:p>
              </w:tc>
            </w:tr>
            <w:tr w:rsidR="006E3C95" w14:paraId="4CAE6799" w14:textId="77777777" w:rsidTr="008924C5">
              <w:tc>
                <w:tcPr>
                  <w:tcW w:w="220" w:type="dxa"/>
                </w:tcPr>
                <w:p w14:paraId="602B1FB1" w14:textId="77777777" w:rsidR="006E3C95" w:rsidRDefault="006E3C95" w:rsidP="006E3C95">
                  <w:pPr>
                    <w:pStyle w:val="Paragraph"/>
                    <w:spacing w:after="0"/>
                    <w:rPr>
                      <w:noProof/>
                    </w:rPr>
                  </w:pPr>
                  <w:r>
                    <w:rPr>
                      <w:noProof/>
                    </w:rPr>
                    <w:t>—</w:t>
                  </w:r>
                </w:p>
              </w:tc>
              <w:tc>
                <w:tcPr>
                  <w:tcW w:w="1264" w:type="dxa"/>
                </w:tcPr>
                <w:p w14:paraId="716BB93E" w14:textId="77777777" w:rsidR="006E3C95" w:rsidRDefault="006E3C95" w:rsidP="006E3C95">
                  <w:pPr>
                    <w:pStyle w:val="Paragraph"/>
                    <w:spacing w:after="0"/>
                    <w:rPr>
                      <w:noProof/>
                    </w:rPr>
                  </w:pPr>
                  <w:r>
                    <w:rPr>
                      <w:noProof/>
                    </w:rPr>
                    <w:t>hoses,</w:t>
                  </w:r>
                </w:p>
              </w:tc>
            </w:tr>
            <w:tr w:rsidR="006E3C95" w14:paraId="6FF692D5" w14:textId="77777777" w:rsidTr="008924C5">
              <w:tc>
                <w:tcPr>
                  <w:tcW w:w="220" w:type="dxa"/>
                </w:tcPr>
                <w:p w14:paraId="59C93DF5" w14:textId="77777777" w:rsidR="006E3C95" w:rsidRDefault="006E3C95" w:rsidP="006E3C95">
                  <w:pPr>
                    <w:pStyle w:val="Paragraph"/>
                    <w:spacing w:after="0"/>
                    <w:rPr>
                      <w:noProof/>
                    </w:rPr>
                  </w:pPr>
                  <w:r>
                    <w:rPr>
                      <w:noProof/>
                    </w:rPr>
                    <w:t>—</w:t>
                  </w:r>
                </w:p>
              </w:tc>
              <w:tc>
                <w:tcPr>
                  <w:tcW w:w="1264" w:type="dxa"/>
                </w:tcPr>
                <w:p w14:paraId="185AD6FE" w14:textId="77777777" w:rsidR="006E3C95" w:rsidRDefault="006E3C95" w:rsidP="006E3C95">
                  <w:pPr>
                    <w:pStyle w:val="Paragraph"/>
                    <w:spacing w:after="0"/>
                    <w:rPr>
                      <w:noProof/>
                    </w:rPr>
                  </w:pPr>
                  <w:r>
                    <w:rPr>
                      <w:noProof/>
                    </w:rPr>
                    <w:t>brackets,</w:t>
                  </w:r>
                </w:p>
              </w:tc>
            </w:tr>
          </w:tbl>
          <w:p w14:paraId="616BD6EF" w14:textId="77777777" w:rsidR="006E3C95" w:rsidRDefault="006E3C95" w:rsidP="006E3C95">
            <w:pPr>
              <w:pStyle w:val="Paragraph"/>
              <w:spacing w:after="0"/>
              <w:rPr>
                <w:noProof/>
              </w:rPr>
            </w:pPr>
            <w:r>
              <w:rPr>
                <w:noProof/>
              </w:rPr>
              <w:t>for use in the manufacture of engines of motor vehicles</w:t>
            </w:r>
          </w:p>
          <w:p w14:paraId="01217BD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C98F252" w14:textId="77777777" w:rsidR="006E3C95" w:rsidRDefault="006E3C95" w:rsidP="006E3C95">
            <w:pPr>
              <w:pStyle w:val="Paragraph"/>
              <w:spacing w:after="0"/>
              <w:rPr>
                <w:noProof/>
              </w:rPr>
            </w:pPr>
            <w:r>
              <w:rPr>
                <w:noProof/>
              </w:rPr>
              <w:t>0 %</w:t>
            </w:r>
          </w:p>
        </w:tc>
        <w:tc>
          <w:tcPr>
            <w:tcW w:w="1276" w:type="dxa"/>
          </w:tcPr>
          <w:p w14:paraId="1295205D" w14:textId="77777777" w:rsidR="006E3C95" w:rsidRDefault="006E3C95" w:rsidP="006E3C95">
            <w:pPr>
              <w:pStyle w:val="Paragraph"/>
              <w:spacing w:after="0"/>
              <w:rPr>
                <w:noProof/>
              </w:rPr>
            </w:pPr>
            <w:r>
              <w:rPr>
                <w:noProof/>
              </w:rPr>
              <w:t>-</w:t>
            </w:r>
          </w:p>
        </w:tc>
        <w:tc>
          <w:tcPr>
            <w:tcW w:w="992" w:type="dxa"/>
          </w:tcPr>
          <w:p w14:paraId="7E075670" w14:textId="77777777" w:rsidR="006E3C95" w:rsidRDefault="006E3C95" w:rsidP="006E3C95">
            <w:pPr>
              <w:pStyle w:val="Paragraph"/>
              <w:spacing w:after="0"/>
              <w:rPr>
                <w:noProof/>
              </w:rPr>
            </w:pPr>
            <w:r>
              <w:rPr>
                <w:noProof/>
              </w:rPr>
              <w:t>31.12.2024</w:t>
            </w:r>
          </w:p>
        </w:tc>
      </w:tr>
      <w:tr w:rsidR="006E3C95" w14:paraId="568A44F0" w14:textId="77777777" w:rsidTr="008924C5">
        <w:trPr>
          <w:cantSplit/>
        </w:trPr>
        <w:tc>
          <w:tcPr>
            <w:tcW w:w="779" w:type="dxa"/>
          </w:tcPr>
          <w:p w14:paraId="6A97B7A3" w14:textId="77777777" w:rsidR="006E3C95" w:rsidRDefault="006E3C95" w:rsidP="006E3C95">
            <w:pPr>
              <w:pStyle w:val="Paragraph"/>
              <w:spacing w:after="0"/>
              <w:rPr>
                <w:noProof/>
              </w:rPr>
            </w:pPr>
            <w:r>
              <w:rPr>
                <w:noProof/>
              </w:rPr>
              <w:t>0.8466</w:t>
            </w:r>
          </w:p>
        </w:tc>
        <w:tc>
          <w:tcPr>
            <w:tcW w:w="1276" w:type="dxa"/>
          </w:tcPr>
          <w:p w14:paraId="596CD7A2" w14:textId="77777777" w:rsidR="006E3C95" w:rsidRDefault="006E3C95" w:rsidP="006E3C95">
            <w:pPr>
              <w:pStyle w:val="Paragraph"/>
              <w:spacing w:after="0"/>
              <w:jc w:val="right"/>
              <w:rPr>
                <w:noProof/>
              </w:rPr>
            </w:pPr>
            <w:r>
              <w:rPr>
                <w:noProof/>
              </w:rPr>
              <w:t>ex 8409 91 00</w:t>
            </w:r>
          </w:p>
        </w:tc>
        <w:tc>
          <w:tcPr>
            <w:tcW w:w="709" w:type="dxa"/>
          </w:tcPr>
          <w:p w14:paraId="3F993F83" w14:textId="77777777" w:rsidR="006E3C95" w:rsidRDefault="006E3C95" w:rsidP="006E3C95">
            <w:pPr>
              <w:pStyle w:val="Paragraph"/>
              <w:spacing w:after="0"/>
              <w:jc w:val="center"/>
              <w:rPr>
                <w:noProof/>
              </w:rPr>
            </w:pPr>
            <w:r>
              <w:rPr>
                <w:noProof/>
              </w:rPr>
              <w:t>33</w:t>
            </w:r>
          </w:p>
        </w:tc>
        <w:tc>
          <w:tcPr>
            <w:tcW w:w="3967" w:type="dxa"/>
          </w:tcPr>
          <w:p w14:paraId="75266060" w14:textId="77777777" w:rsidR="006E3C95" w:rsidRDefault="006E3C95" w:rsidP="006E3C95">
            <w:pPr>
              <w:pStyle w:val="Paragraph"/>
              <w:spacing w:after="0"/>
              <w:rPr>
                <w:noProof/>
              </w:rPr>
            </w:pPr>
            <w:r>
              <w:rPr>
                <w:noProof/>
              </w:rPr>
              <w:t>Camshaft carrier for a spark-ignition piston internal combustion engine, made of ADC12 aluminium alloy, with:</w:t>
            </w:r>
          </w:p>
          <w:tbl>
            <w:tblPr>
              <w:tblStyle w:val="Listdash"/>
              <w:tblW w:w="0" w:type="auto"/>
              <w:tblLayout w:type="fixed"/>
              <w:tblLook w:val="0000" w:firstRow="0" w:lastRow="0" w:firstColumn="0" w:lastColumn="0" w:noHBand="0" w:noVBand="0"/>
            </w:tblPr>
            <w:tblGrid>
              <w:gridCol w:w="220"/>
              <w:gridCol w:w="3599"/>
            </w:tblGrid>
            <w:tr w:rsidR="006E3C95" w14:paraId="6C1D2905" w14:textId="77777777" w:rsidTr="008924C5">
              <w:tc>
                <w:tcPr>
                  <w:tcW w:w="220" w:type="dxa"/>
                </w:tcPr>
                <w:p w14:paraId="5C4C3045" w14:textId="77777777" w:rsidR="006E3C95" w:rsidRDefault="006E3C95" w:rsidP="006E3C95">
                  <w:pPr>
                    <w:pStyle w:val="Paragraph"/>
                    <w:spacing w:after="0"/>
                    <w:rPr>
                      <w:noProof/>
                    </w:rPr>
                  </w:pPr>
                  <w:r>
                    <w:rPr>
                      <w:noProof/>
                    </w:rPr>
                    <w:t>—</w:t>
                  </w:r>
                </w:p>
              </w:tc>
              <w:tc>
                <w:tcPr>
                  <w:tcW w:w="3599" w:type="dxa"/>
                </w:tcPr>
                <w:p w14:paraId="71E4A865" w14:textId="77777777" w:rsidR="006E3C95" w:rsidRDefault="006E3C95" w:rsidP="006E3C95">
                  <w:pPr>
                    <w:pStyle w:val="Paragraph"/>
                    <w:spacing w:after="0"/>
                    <w:rPr>
                      <w:noProof/>
                    </w:rPr>
                  </w:pPr>
                  <w:r>
                    <w:rPr>
                      <w:noProof/>
                    </w:rPr>
                    <w:t>a weight of 4,0 kg or more but not more than 5,5 kg,</w:t>
                  </w:r>
                </w:p>
              </w:tc>
            </w:tr>
            <w:tr w:rsidR="006E3C95" w14:paraId="5D1CD8A7" w14:textId="77777777" w:rsidTr="008924C5">
              <w:tc>
                <w:tcPr>
                  <w:tcW w:w="220" w:type="dxa"/>
                </w:tcPr>
                <w:p w14:paraId="35BB883F" w14:textId="77777777" w:rsidR="006E3C95" w:rsidRDefault="006E3C95" w:rsidP="006E3C95">
                  <w:pPr>
                    <w:pStyle w:val="Paragraph"/>
                    <w:spacing w:after="0"/>
                    <w:rPr>
                      <w:noProof/>
                    </w:rPr>
                  </w:pPr>
                  <w:r>
                    <w:rPr>
                      <w:noProof/>
                    </w:rPr>
                    <w:t>—</w:t>
                  </w:r>
                </w:p>
              </w:tc>
              <w:tc>
                <w:tcPr>
                  <w:tcW w:w="3599" w:type="dxa"/>
                </w:tcPr>
                <w:p w14:paraId="7666B439" w14:textId="77777777" w:rsidR="006E3C95" w:rsidRDefault="006E3C95" w:rsidP="006E3C95">
                  <w:pPr>
                    <w:pStyle w:val="Paragraph"/>
                    <w:spacing w:after="0"/>
                    <w:rPr>
                      <w:noProof/>
                    </w:rPr>
                  </w:pPr>
                  <w:r>
                    <w:rPr>
                      <w:noProof/>
                    </w:rPr>
                    <w:t>a wall thickness of 2,0 mm or more but not more than 6,0 mm,</w:t>
                  </w:r>
                </w:p>
              </w:tc>
            </w:tr>
          </w:tbl>
          <w:p w14:paraId="36B078E0" w14:textId="77777777" w:rsidR="006E3C95" w:rsidRDefault="006E3C95" w:rsidP="006E3C95">
            <w:pPr>
              <w:pStyle w:val="Paragraph"/>
              <w:spacing w:after="0"/>
              <w:rPr>
                <w:noProof/>
              </w:rPr>
            </w:pPr>
            <w:r>
              <w:rPr>
                <w:noProof/>
              </w:rPr>
              <w:t>for use in the manufacture of motor vehicle engines</w:t>
            </w:r>
          </w:p>
          <w:p w14:paraId="2B1A0D0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172B5B6" w14:textId="77777777" w:rsidR="006E3C95" w:rsidRDefault="006E3C95" w:rsidP="006E3C95">
            <w:pPr>
              <w:pStyle w:val="Paragraph"/>
              <w:spacing w:after="0"/>
              <w:rPr>
                <w:noProof/>
              </w:rPr>
            </w:pPr>
            <w:r>
              <w:rPr>
                <w:noProof/>
              </w:rPr>
              <w:t>0 %</w:t>
            </w:r>
          </w:p>
        </w:tc>
        <w:tc>
          <w:tcPr>
            <w:tcW w:w="1276" w:type="dxa"/>
          </w:tcPr>
          <w:p w14:paraId="48B1DDBC" w14:textId="77777777" w:rsidR="006E3C95" w:rsidRDefault="006E3C95" w:rsidP="006E3C95">
            <w:pPr>
              <w:pStyle w:val="Paragraph"/>
              <w:spacing w:after="0"/>
              <w:rPr>
                <w:noProof/>
              </w:rPr>
            </w:pPr>
            <w:r>
              <w:rPr>
                <w:noProof/>
              </w:rPr>
              <w:t>p/st</w:t>
            </w:r>
          </w:p>
        </w:tc>
        <w:tc>
          <w:tcPr>
            <w:tcW w:w="992" w:type="dxa"/>
          </w:tcPr>
          <w:p w14:paraId="6A944E3C" w14:textId="77777777" w:rsidR="006E3C95" w:rsidRDefault="006E3C95" w:rsidP="006E3C95">
            <w:pPr>
              <w:pStyle w:val="Paragraph"/>
              <w:spacing w:after="0"/>
              <w:rPr>
                <w:noProof/>
              </w:rPr>
            </w:pPr>
            <w:r>
              <w:rPr>
                <w:noProof/>
              </w:rPr>
              <w:t>31.12.2027</w:t>
            </w:r>
          </w:p>
        </w:tc>
      </w:tr>
      <w:tr w:rsidR="006E3C95" w14:paraId="3FD7D7F0" w14:textId="77777777" w:rsidTr="008924C5">
        <w:trPr>
          <w:cantSplit/>
        </w:trPr>
        <w:tc>
          <w:tcPr>
            <w:tcW w:w="779" w:type="dxa"/>
          </w:tcPr>
          <w:p w14:paraId="11838FAB" w14:textId="77777777" w:rsidR="006E3C95" w:rsidRDefault="006E3C95" w:rsidP="006E3C95">
            <w:pPr>
              <w:pStyle w:val="Paragraph"/>
              <w:spacing w:after="0"/>
              <w:rPr>
                <w:noProof/>
              </w:rPr>
            </w:pPr>
            <w:r>
              <w:rPr>
                <w:noProof/>
              </w:rPr>
              <w:t>0.8216</w:t>
            </w:r>
          </w:p>
        </w:tc>
        <w:tc>
          <w:tcPr>
            <w:tcW w:w="1276" w:type="dxa"/>
          </w:tcPr>
          <w:p w14:paraId="7F2B5CD9" w14:textId="77777777" w:rsidR="006E3C95" w:rsidRDefault="006E3C95" w:rsidP="006E3C95">
            <w:pPr>
              <w:pStyle w:val="Paragraph"/>
              <w:spacing w:after="0"/>
              <w:jc w:val="right"/>
              <w:rPr>
                <w:noProof/>
              </w:rPr>
            </w:pPr>
            <w:r>
              <w:rPr>
                <w:noProof/>
              </w:rPr>
              <w:t>ex 8409 91 00</w:t>
            </w:r>
          </w:p>
        </w:tc>
        <w:tc>
          <w:tcPr>
            <w:tcW w:w="709" w:type="dxa"/>
          </w:tcPr>
          <w:p w14:paraId="3D95E6D8" w14:textId="77777777" w:rsidR="006E3C95" w:rsidRDefault="006E3C95" w:rsidP="006E3C95">
            <w:pPr>
              <w:pStyle w:val="Paragraph"/>
              <w:spacing w:after="0"/>
              <w:jc w:val="center"/>
              <w:rPr>
                <w:noProof/>
              </w:rPr>
            </w:pPr>
            <w:r>
              <w:rPr>
                <w:noProof/>
              </w:rPr>
              <w:t>35</w:t>
            </w:r>
          </w:p>
        </w:tc>
        <w:tc>
          <w:tcPr>
            <w:tcW w:w="3967" w:type="dxa"/>
          </w:tcPr>
          <w:p w14:paraId="3AC5C99B" w14:textId="77777777" w:rsidR="006E3C95" w:rsidRDefault="006E3C95" w:rsidP="006E3C95">
            <w:pPr>
              <w:pStyle w:val="Paragraph"/>
              <w:spacing w:after="0"/>
              <w:rPr>
                <w:noProof/>
              </w:rPr>
            </w:pPr>
            <w:r>
              <w:rPr>
                <w:noProof/>
              </w:rPr>
              <w:t>Fuel distribution pipe complete consisting of rail pipe, high pressure sensor and injectors for direct gasoline fuel injection with:</w:t>
            </w:r>
          </w:p>
          <w:tbl>
            <w:tblPr>
              <w:tblStyle w:val="Listdash"/>
              <w:tblW w:w="0" w:type="auto"/>
              <w:tblLayout w:type="fixed"/>
              <w:tblLook w:val="0000" w:firstRow="0" w:lastRow="0" w:firstColumn="0" w:lastColumn="0" w:noHBand="0" w:noVBand="0"/>
            </w:tblPr>
            <w:tblGrid>
              <w:gridCol w:w="220"/>
              <w:gridCol w:w="3326"/>
            </w:tblGrid>
            <w:tr w:rsidR="006E3C95" w14:paraId="37329C11" w14:textId="77777777" w:rsidTr="008924C5">
              <w:tc>
                <w:tcPr>
                  <w:tcW w:w="220" w:type="dxa"/>
                </w:tcPr>
                <w:p w14:paraId="50D410AE" w14:textId="77777777" w:rsidR="006E3C95" w:rsidRDefault="006E3C95" w:rsidP="006E3C95">
                  <w:pPr>
                    <w:pStyle w:val="Paragraph"/>
                    <w:spacing w:after="0"/>
                    <w:rPr>
                      <w:noProof/>
                    </w:rPr>
                  </w:pPr>
                  <w:r>
                    <w:rPr>
                      <w:noProof/>
                    </w:rPr>
                    <w:t>—</w:t>
                  </w:r>
                </w:p>
              </w:tc>
              <w:tc>
                <w:tcPr>
                  <w:tcW w:w="3326" w:type="dxa"/>
                </w:tcPr>
                <w:p w14:paraId="7290C716" w14:textId="77777777" w:rsidR="006E3C95" w:rsidRDefault="006E3C95" w:rsidP="006E3C95">
                  <w:pPr>
                    <w:pStyle w:val="Paragraph"/>
                    <w:spacing w:after="0"/>
                    <w:rPr>
                      <w:noProof/>
                    </w:rPr>
                  </w:pPr>
                  <w:r>
                    <w:rPr>
                      <w:noProof/>
                    </w:rPr>
                    <w:t>an operating pressure of not more than 22,5 MPa,</w:t>
                  </w:r>
                </w:p>
              </w:tc>
            </w:tr>
            <w:tr w:rsidR="006E3C95" w14:paraId="3CDF9CC2" w14:textId="77777777" w:rsidTr="008924C5">
              <w:tc>
                <w:tcPr>
                  <w:tcW w:w="220" w:type="dxa"/>
                </w:tcPr>
                <w:p w14:paraId="2B9A026E" w14:textId="77777777" w:rsidR="006E3C95" w:rsidRDefault="006E3C95" w:rsidP="006E3C95">
                  <w:pPr>
                    <w:pStyle w:val="Paragraph"/>
                    <w:spacing w:after="0"/>
                    <w:rPr>
                      <w:noProof/>
                    </w:rPr>
                  </w:pPr>
                  <w:r>
                    <w:rPr>
                      <w:noProof/>
                    </w:rPr>
                    <w:t>—</w:t>
                  </w:r>
                </w:p>
              </w:tc>
              <w:tc>
                <w:tcPr>
                  <w:tcW w:w="3326" w:type="dxa"/>
                </w:tcPr>
                <w:p w14:paraId="4E5C1006" w14:textId="77777777" w:rsidR="006E3C95" w:rsidRDefault="006E3C95" w:rsidP="006E3C95">
                  <w:pPr>
                    <w:pStyle w:val="Paragraph"/>
                    <w:spacing w:after="0"/>
                    <w:rPr>
                      <w:noProof/>
                    </w:rPr>
                  </w:pPr>
                  <w:r>
                    <w:rPr>
                      <w:noProof/>
                    </w:rPr>
                    <w:t>solenoid direct injector,</w:t>
                  </w:r>
                </w:p>
              </w:tc>
            </w:tr>
            <w:tr w:rsidR="006E3C95" w14:paraId="4FDB362B" w14:textId="77777777" w:rsidTr="008924C5">
              <w:tc>
                <w:tcPr>
                  <w:tcW w:w="220" w:type="dxa"/>
                </w:tcPr>
                <w:p w14:paraId="698D8B80" w14:textId="77777777" w:rsidR="006E3C95" w:rsidRDefault="006E3C95" w:rsidP="006E3C95">
                  <w:pPr>
                    <w:pStyle w:val="Paragraph"/>
                    <w:spacing w:after="0"/>
                    <w:rPr>
                      <w:noProof/>
                    </w:rPr>
                  </w:pPr>
                  <w:r>
                    <w:rPr>
                      <w:noProof/>
                    </w:rPr>
                    <w:t>—</w:t>
                  </w:r>
                </w:p>
              </w:tc>
              <w:tc>
                <w:tcPr>
                  <w:tcW w:w="3326" w:type="dxa"/>
                </w:tcPr>
                <w:p w14:paraId="762DA336" w14:textId="77777777" w:rsidR="006E3C95" w:rsidRDefault="006E3C95" w:rsidP="006E3C95">
                  <w:pPr>
                    <w:pStyle w:val="Paragraph"/>
                    <w:spacing w:after="0"/>
                    <w:rPr>
                      <w:noProof/>
                    </w:rPr>
                  </w:pPr>
                  <w:r>
                    <w:rPr>
                      <w:noProof/>
                    </w:rPr>
                    <w:t>analog pressure sensor for not more than 22,5 MPa</w:t>
                  </w:r>
                </w:p>
              </w:tc>
            </w:tr>
          </w:tbl>
          <w:p w14:paraId="27B9EAA9" w14:textId="77777777" w:rsidR="006E3C95" w:rsidRDefault="006E3C95" w:rsidP="006E3C95">
            <w:pPr>
              <w:pStyle w:val="Paragraph"/>
              <w:spacing w:after="0"/>
              <w:rPr>
                <w:noProof/>
              </w:rPr>
            </w:pPr>
          </w:p>
        </w:tc>
        <w:tc>
          <w:tcPr>
            <w:tcW w:w="994" w:type="dxa"/>
          </w:tcPr>
          <w:p w14:paraId="226C2379" w14:textId="77777777" w:rsidR="006E3C95" w:rsidRDefault="006E3C95" w:rsidP="006E3C95">
            <w:pPr>
              <w:pStyle w:val="Paragraph"/>
              <w:spacing w:after="0"/>
              <w:rPr>
                <w:noProof/>
              </w:rPr>
            </w:pPr>
            <w:r>
              <w:rPr>
                <w:noProof/>
              </w:rPr>
              <w:t>0 %</w:t>
            </w:r>
          </w:p>
        </w:tc>
        <w:tc>
          <w:tcPr>
            <w:tcW w:w="1276" w:type="dxa"/>
          </w:tcPr>
          <w:p w14:paraId="299996C6" w14:textId="77777777" w:rsidR="006E3C95" w:rsidRDefault="006E3C95" w:rsidP="006E3C95">
            <w:pPr>
              <w:pStyle w:val="Paragraph"/>
              <w:spacing w:after="0"/>
              <w:rPr>
                <w:noProof/>
              </w:rPr>
            </w:pPr>
            <w:r>
              <w:rPr>
                <w:noProof/>
              </w:rPr>
              <w:t>-</w:t>
            </w:r>
          </w:p>
        </w:tc>
        <w:tc>
          <w:tcPr>
            <w:tcW w:w="992" w:type="dxa"/>
          </w:tcPr>
          <w:p w14:paraId="0439FE27" w14:textId="77777777" w:rsidR="006E3C95" w:rsidRDefault="006E3C95" w:rsidP="006E3C95">
            <w:pPr>
              <w:pStyle w:val="Paragraph"/>
              <w:spacing w:after="0"/>
              <w:rPr>
                <w:noProof/>
              </w:rPr>
            </w:pPr>
            <w:r>
              <w:rPr>
                <w:noProof/>
              </w:rPr>
              <w:t>31.12.2026</w:t>
            </w:r>
          </w:p>
        </w:tc>
      </w:tr>
      <w:tr w:rsidR="006E3C95" w14:paraId="3DEFC22D" w14:textId="77777777" w:rsidTr="008924C5">
        <w:trPr>
          <w:cantSplit/>
        </w:trPr>
        <w:tc>
          <w:tcPr>
            <w:tcW w:w="779" w:type="dxa"/>
          </w:tcPr>
          <w:p w14:paraId="5683EDC0" w14:textId="77777777" w:rsidR="006E3C95" w:rsidRDefault="006E3C95" w:rsidP="006E3C95">
            <w:pPr>
              <w:pStyle w:val="Paragraph"/>
              <w:spacing w:after="0"/>
              <w:rPr>
                <w:noProof/>
              </w:rPr>
            </w:pPr>
            <w:r>
              <w:rPr>
                <w:noProof/>
              </w:rPr>
              <w:t>0.8469</w:t>
            </w:r>
          </w:p>
        </w:tc>
        <w:tc>
          <w:tcPr>
            <w:tcW w:w="1276" w:type="dxa"/>
          </w:tcPr>
          <w:p w14:paraId="1E44B73E" w14:textId="77777777" w:rsidR="006E3C95" w:rsidRDefault="006E3C95" w:rsidP="006E3C95">
            <w:pPr>
              <w:pStyle w:val="Paragraph"/>
              <w:spacing w:after="0"/>
              <w:jc w:val="right"/>
              <w:rPr>
                <w:noProof/>
              </w:rPr>
            </w:pPr>
            <w:r>
              <w:rPr>
                <w:noProof/>
              </w:rPr>
              <w:t>ex 8409 91 00</w:t>
            </w:r>
          </w:p>
        </w:tc>
        <w:tc>
          <w:tcPr>
            <w:tcW w:w="709" w:type="dxa"/>
          </w:tcPr>
          <w:p w14:paraId="4D368CDB" w14:textId="77777777" w:rsidR="006E3C95" w:rsidRDefault="006E3C95" w:rsidP="006E3C95">
            <w:pPr>
              <w:pStyle w:val="Paragraph"/>
              <w:spacing w:after="0"/>
              <w:jc w:val="center"/>
              <w:rPr>
                <w:noProof/>
              </w:rPr>
            </w:pPr>
            <w:r>
              <w:rPr>
                <w:noProof/>
              </w:rPr>
              <w:t>38</w:t>
            </w:r>
          </w:p>
        </w:tc>
        <w:tc>
          <w:tcPr>
            <w:tcW w:w="3967" w:type="dxa"/>
          </w:tcPr>
          <w:p w14:paraId="40C68467" w14:textId="77777777" w:rsidR="006E3C95" w:rsidRDefault="006E3C95" w:rsidP="006E3C95">
            <w:pPr>
              <w:pStyle w:val="Paragraph"/>
              <w:spacing w:after="0"/>
              <w:rPr>
                <w:noProof/>
              </w:rPr>
            </w:pPr>
            <w:r>
              <w:rPr>
                <w:noProof/>
              </w:rPr>
              <w:t>Crankcase for 4-cylinder spark-ignition piston internal combustion engine, made of ADC12 aluminium alloy, for use in the manufacture of motor vehicle engines</w:t>
            </w:r>
          </w:p>
          <w:p w14:paraId="1AD22AE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BC49E56" w14:textId="77777777" w:rsidR="006E3C95" w:rsidRDefault="006E3C95" w:rsidP="006E3C95">
            <w:pPr>
              <w:pStyle w:val="Paragraph"/>
              <w:spacing w:after="0"/>
              <w:rPr>
                <w:noProof/>
              </w:rPr>
            </w:pPr>
            <w:r>
              <w:rPr>
                <w:noProof/>
              </w:rPr>
              <w:t>0 %</w:t>
            </w:r>
          </w:p>
        </w:tc>
        <w:tc>
          <w:tcPr>
            <w:tcW w:w="1276" w:type="dxa"/>
          </w:tcPr>
          <w:p w14:paraId="10FB087C" w14:textId="77777777" w:rsidR="006E3C95" w:rsidRDefault="006E3C95" w:rsidP="006E3C95">
            <w:pPr>
              <w:pStyle w:val="Paragraph"/>
              <w:spacing w:after="0"/>
              <w:rPr>
                <w:noProof/>
              </w:rPr>
            </w:pPr>
            <w:r>
              <w:rPr>
                <w:noProof/>
              </w:rPr>
              <w:t>-</w:t>
            </w:r>
          </w:p>
        </w:tc>
        <w:tc>
          <w:tcPr>
            <w:tcW w:w="992" w:type="dxa"/>
          </w:tcPr>
          <w:p w14:paraId="09813C37" w14:textId="77777777" w:rsidR="006E3C95" w:rsidRDefault="006E3C95" w:rsidP="006E3C95">
            <w:pPr>
              <w:pStyle w:val="Paragraph"/>
              <w:spacing w:after="0"/>
              <w:rPr>
                <w:noProof/>
              </w:rPr>
            </w:pPr>
            <w:r>
              <w:rPr>
                <w:noProof/>
              </w:rPr>
              <w:t>31.12.2027</w:t>
            </w:r>
          </w:p>
        </w:tc>
      </w:tr>
      <w:tr w:rsidR="006E3C95" w14:paraId="608C80A0" w14:textId="77777777" w:rsidTr="008924C5">
        <w:trPr>
          <w:cantSplit/>
        </w:trPr>
        <w:tc>
          <w:tcPr>
            <w:tcW w:w="779" w:type="dxa"/>
          </w:tcPr>
          <w:p w14:paraId="31F91B08" w14:textId="77777777" w:rsidR="006E3C95" w:rsidRDefault="006E3C95" w:rsidP="006E3C95">
            <w:pPr>
              <w:pStyle w:val="Paragraph"/>
              <w:spacing w:after="0"/>
              <w:rPr>
                <w:noProof/>
              </w:rPr>
            </w:pPr>
            <w:r>
              <w:rPr>
                <w:noProof/>
              </w:rPr>
              <w:t>0.7027</w:t>
            </w:r>
          </w:p>
        </w:tc>
        <w:tc>
          <w:tcPr>
            <w:tcW w:w="1276" w:type="dxa"/>
          </w:tcPr>
          <w:p w14:paraId="3C8EBDD9" w14:textId="77777777" w:rsidR="006E3C95" w:rsidRDefault="006E3C95" w:rsidP="006E3C95">
            <w:pPr>
              <w:pStyle w:val="Paragraph"/>
              <w:spacing w:after="0"/>
              <w:jc w:val="right"/>
              <w:rPr>
                <w:noProof/>
              </w:rPr>
            </w:pPr>
            <w:r>
              <w:rPr>
                <w:noProof/>
              </w:rPr>
              <w:t>ex 8409 91 00</w:t>
            </w:r>
          </w:p>
        </w:tc>
        <w:tc>
          <w:tcPr>
            <w:tcW w:w="709" w:type="dxa"/>
          </w:tcPr>
          <w:p w14:paraId="4B1613A9" w14:textId="77777777" w:rsidR="006E3C95" w:rsidRDefault="006E3C95" w:rsidP="006E3C95">
            <w:pPr>
              <w:pStyle w:val="Paragraph"/>
              <w:spacing w:after="0"/>
              <w:jc w:val="center"/>
              <w:rPr>
                <w:noProof/>
              </w:rPr>
            </w:pPr>
            <w:r>
              <w:rPr>
                <w:noProof/>
              </w:rPr>
              <w:t>40</w:t>
            </w:r>
          </w:p>
        </w:tc>
        <w:tc>
          <w:tcPr>
            <w:tcW w:w="3967" w:type="dxa"/>
          </w:tcPr>
          <w:p w14:paraId="28FD0E77" w14:textId="77777777" w:rsidR="006E3C95" w:rsidRDefault="006E3C95" w:rsidP="006E3C95">
            <w:pPr>
              <w:pStyle w:val="Paragraph"/>
              <w:spacing w:after="0"/>
              <w:rPr>
                <w:noProof/>
              </w:rPr>
            </w:pPr>
            <w:r>
              <w:rPr>
                <w:noProof/>
              </w:rPr>
              <w:t>Fuel injector with solenoid valve for optimized atomization in the combustion chamber for use in the manufacture of spark-ignition internal combustion piston engines of motor vehicles</w:t>
            </w:r>
          </w:p>
          <w:p w14:paraId="0F20BD6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60FE266" w14:textId="77777777" w:rsidR="006E3C95" w:rsidRDefault="006E3C95" w:rsidP="006E3C95">
            <w:pPr>
              <w:pStyle w:val="Paragraph"/>
              <w:spacing w:after="0"/>
              <w:rPr>
                <w:noProof/>
              </w:rPr>
            </w:pPr>
            <w:r>
              <w:rPr>
                <w:noProof/>
              </w:rPr>
              <w:t>0 %</w:t>
            </w:r>
          </w:p>
        </w:tc>
        <w:tc>
          <w:tcPr>
            <w:tcW w:w="1276" w:type="dxa"/>
          </w:tcPr>
          <w:p w14:paraId="5A6D6128" w14:textId="77777777" w:rsidR="006E3C95" w:rsidRDefault="006E3C95" w:rsidP="006E3C95">
            <w:pPr>
              <w:pStyle w:val="Paragraph"/>
              <w:spacing w:after="0"/>
              <w:rPr>
                <w:noProof/>
              </w:rPr>
            </w:pPr>
            <w:r>
              <w:rPr>
                <w:noProof/>
              </w:rPr>
              <w:t>-</w:t>
            </w:r>
          </w:p>
        </w:tc>
        <w:tc>
          <w:tcPr>
            <w:tcW w:w="992" w:type="dxa"/>
          </w:tcPr>
          <w:p w14:paraId="31353058" w14:textId="77777777" w:rsidR="006E3C95" w:rsidRDefault="006E3C95" w:rsidP="006E3C95">
            <w:pPr>
              <w:pStyle w:val="Paragraph"/>
              <w:spacing w:after="0"/>
              <w:rPr>
                <w:noProof/>
              </w:rPr>
            </w:pPr>
            <w:r>
              <w:rPr>
                <w:noProof/>
              </w:rPr>
              <w:t>31.12.2026</w:t>
            </w:r>
          </w:p>
        </w:tc>
      </w:tr>
      <w:tr w:rsidR="006E3C95" w14:paraId="2F13BBFC" w14:textId="77777777" w:rsidTr="008924C5">
        <w:trPr>
          <w:cantSplit/>
        </w:trPr>
        <w:tc>
          <w:tcPr>
            <w:tcW w:w="779" w:type="dxa"/>
          </w:tcPr>
          <w:p w14:paraId="092F601B" w14:textId="77777777" w:rsidR="006E3C95" w:rsidRDefault="006E3C95" w:rsidP="006E3C95">
            <w:pPr>
              <w:pStyle w:val="Paragraph"/>
              <w:spacing w:after="0"/>
              <w:rPr>
                <w:noProof/>
              </w:rPr>
            </w:pPr>
            <w:r>
              <w:rPr>
                <w:noProof/>
              </w:rPr>
              <w:t>0.7234</w:t>
            </w:r>
          </w:p>
          <w:p w14:paraId="7986A773" w14:textId="77777777" w:rsidR="006E3C95" w:rsidRDefault="006E3C95" w:rsidP="006E3C95">
            <w:pPr>
              <w:pStyle w:val="Paragraph"/>
              <w:spacing w:after="0"/>
              <w:rPr>
                <w:noProof/>
              </w:rPr>
            </w:pPr>
          </w:p>
        </w:tc>
        <w:tc>
          <w:tcPr>
            <w:tcW w:w="1276" w:type="dxa"/>
          </w:tcPr>
          <w:p w14:paraId="3DD2D718" w14:textId="77777777" w:rsidR="006E3C95" w:rsidRDefault="006E3C95" w:rsidP="006E3C95">
            <w:pPr>
              <w:pStyle w:val="Paragraph"/>
              <w:spacing w:after="0"/>
              <w:jc w:val="right"/>
              <w:rPr>
                <w:noProof/>
              </w:rPr>
            </w:pPr>
            <w:r>
              <w:rPr>
                <w:noProof/>
              </w:rPr>
              <w:t>ex 8409 91 00</w:t>
            </w:r>
          </w:p>
          <w:p w14:paraId="5C929859" w14:textId="77777777" w:rsidR="006E3C95" w:rsidRDefault="006E3C95" w:rsidP="006E3C95">
            <w:pPr>
              <w:pStyle w:val="Paragraph"/>
              <w:spacing w:after="0"/>
              <w:jc w:val="right"/>
              <w:rPr>
                <w:noProof/>
              </w:rPr>
            </w:pPr>
            <w:r>
              <w:rPr>
                <w:noProof/>
              </w:rPr>
              <w:t>ex 8409 99 00</w:t>
            </w:r>
          </w:p>
        </w:tc>
        <w:tc>
          <w:tcPr>
            <w:tcW w:w="709" w:type="dxa"/>
          </w:tcPr>
          <w:p w14:paraId="7EEB65FF" w14:textId="77777777" w:rsidR="006E3C95" w:rsidRDefault="006E3C95" w:rsidP="006E3C95">
            <w:pPr>
              <w:pStyle w:val="Paragraph"/>
              <w:spacing w:after="0"/>
              <w:jc w:val="center"/>
              <w:rPr>
                <w:noProof/>
              </w:rPr>
            </w:pPr>
            <w:r>
              <w:rPr>
                <w:noProof/>
              </w:rPr>
              <w:t>45</w:t>
            </w:r>
          </w:p>
          <w:p w14:paraId="27B4D569" w14:textId="77777777" w:rsidR="006E3C95" w:rsidRDefault="006E3C95" w:rsidP="006E3C95">
            <w:pPr>
              <w:pStyle w:val="Paragraph"/>
              <w:spacing w:after="0"/>
              <w:jc w:val="center"/>
              <w:rPr>
                <w:noProof/>
              </w:rPr>
            </w:pPr>
            <w:r>
              <w:rPr>
                <w:noProof/>
              </w:rPr>
              <w:t>70</w:t>
            </w:r>
          </w:p>
        </w:tc>
        <w:tc>
          <w:tcPr>
            <w:tcW w:w="3967" w:type="dxa"/>
          </w:tcPr>
          <w:p w14:paraId="5F6BD4AA" w14:textId="77777777" w:rsidR="006E3C95" w:rsidRDefault="006E3C95" w:rsidP="006E3C95">
            <w:pPr>
              <w:pStyle w:val="Paragraph"/>
              <w:spacing w:after="0"/>
              <w:rPr>
                <w:noProof/>
              </w:rPr>
            </w:pPr>
            <w:r>
              <w:rPr>
                <w:noProof/>
              </w:rPr>
              <w:t>Metal alloy intake and exhaust valve, with a Rockwell hardness HRC 20 or more, for use in the manufacture of spark or compression ignition engines of motor vehicles</w:t>
            </w:r>
          </w:p>
          <w:p w14:paraId="46CA6E73" w14:textId="77777777" w:rsidR="006E3C95" w:rsidRDefault="006E3C95" w:rsidP="006E3C95">
            <w:pPr>
              <w:pStyle w:val="Paragraph"/>
              <w:spacing w:after="0"/>
              <w:rPr>
                <w:noProof/>
              </w:rPr>
            </w:pPr>
            <w:r>
              <w:rPr>
                <w:noProof/>
              </w:rPr>
              <w:t> </w:t>
            </w:r>
            <w:r>
              <w:rPr>
                <w:rStyle w:val="FootnoteReference"/>
                <w:noProof/>
              </w:rPr>
              <w:t>(1)</w:t>
            </w:r>
          </w:p>
          <w:p w14:paraId="5EFC12CF" w14:textId="77777777" w:rsidR="006E3C95" w:rsidRDefault="006E3C95" w:rsidP="006E3C95">
            <w:pPr>
              <w:pStyle w:val="Paragraph"/>
              <w:spacing w:after="0"/>
              <w:rPr>
                <w:noProof/>
              </w:rPr>
            </w:pPr>
          </w:p>
        </w:tc>
        <w:tc>
          <w:tcPr>
            <w:tcW w:w="994" w:type="dxa"/>
          </w:tcPr>
          <w:p w14:paraId="076A71A9" w14:textId="77777777" w:rsidR="006E3C95" w:rsidRDefault="006E3C95" w:rsidP="006E3C95">
            <w:pPr>
              <w:pStyle w:val="Paragraph"/>
              <w:spacing w:after="0"/>
              <w:rPr>
                <w:noProof/>
              </w:rPr>
            </w:pPr>
            <w:r>
              <w:rPr>
                <w:noProof/>
              </w:rPr>
              <w:t>0 %</w:t>
            </w:r>
          </w:p>
          <w:p w14:paraId="1997076F" w14:textId="77777777" w:rsidR="006E3C95" w:rsidRDefault="006E3C95" w:rsidP="006E3C95">
            <w:pPr>
              <w:pStyle w:val="Paragraph"/>
              <w:spacing w:after="0"/>
              <w:rPr>
                <w:noProof/>
              </w:rPr>
            </w:pPr>
          </w:p>
        </w:tc>
        <w:tc>
          <w:tcPr>
            <w:tcW w:w="1276" w:type="dxa"/>
          </w:tcPr>
          <w:p w14:paraId="5204F927" w14:textId="77777777" w:rsidR="006E3C95" w:rsidRDefault="006E3C95" w:rsidP="006E3C95">
            <w:pPr>
              <w:pStyle w:val="Paragraph"/>
              <w:spacing w:after="0"/>
              <w:rPr>
                <w:noProof/>
              </w:rPr>
            </w:pPr>
            <w:r>
              <w:rPr>
                <w:noProof/>
              </w:rPr>
              <w:t>-</w:t>
            </w:r>
          </w:p>
          <w:p w14:paraId="23D7201E" w14:textId="77777777" w:rsidR="006E3C95" w:rsidRDefault="006E3C95" w:rsidP="006E3C95">
            <w:pPr>
              <w:pStyle w:val="Paragraph"/>
              <w:spacing w:after="0"/>
              <w:rPr>
                <w:noProof/>
              </w:rPr>
            </w:pPr>
          </w:p>
        </w:tc>
        <w:tc>
          <w:tcPr>
            <w:tcW w:w="992" w:type="dxa"/>
          </w:tcPr>
          <w:p w14:paraId="0EF7D54D" w14:textId="77777777" w:rsidR="006E3C95" w:rsidRDefault="006E3C95" w:rsidP="006E3C95">
            <w:pPr>
              <w:pStyle w:val="Paragraph"/>
              <w:spacing w:after="0"/>
              <w:rPr>
                <w:noProof/>
              </w:rPr>
            </w:pPr>
            <w:r>
              <w:rPr>
                <w:noProof/>
              </w:rPr>
              <w:t>31.12.2026</w:t>
            </w:r>
          </w:p>
          <w:p w14:paraId="54BE9981" w14:textId="77777777" w:rsidR="006E3C95" w:rsidRDefault="006E3C95" w:rsidP="006E3C95">
            <w:pPr>
              <w:pStyle w:val="Paragraph"/>
              <w:spacing w:after="0"/>
              <w:rPr>
                <w:noProof/>
              </w:rPr>
            </w:pPr>
          </w:p>
        </w:tc>
      </w:tr>
      <w:tr w:rsidR="006E3C95" w14:paraId="393ADFF7" w14:textId="77777777" w:rsidTr="008924C5">
        <w:trPr>
          <w:cantSplit/>
        </w:trPr>
        <w:tc>
          <w:tcPr>
            <w:tcW w:w="779" w:type="dxa"/>
          </w:tcPr>
          <w:p w14:paraId="231F8F63" w14:textId="77777777" w:rsidR="006E3C95" w:rsidRDefault="006E3C95" w:rsidP="006E3C95">
            <w:pPr>
              <w:pStyle w:val="Paragraph"/>
              <w:spacing w:after="0"/>
              <w:rPr>
                <w:noProof/>
              </w:rPr>
            </w:pPr>
            <w:r>
              <w:rPr>
                <w:noProof/>
              </w:rPr>
              <w:t>0.6752</w:t>
            </w:r>
          </w:p>
          <w:p w14:paraId="0CCC7E78" w14:textId="77777777" w:rsidR="006E3C95" w:rsidRDefault="006E3C95" w:rsidP="006E3C95">
            <w:pPr>
              <w:pStyle w:val="Paragraph"/>
              <w:spacing w:after="0"/>
              <w:rPr>
                <w:noProof/>
              </w:rPr>
            </w:pPr>
          </w:p>
        </w:tc>
        <w:tc>
          <w:tcPr>
            <w:tcW w:w="1276" w:type="dxa"/>
          </w:tcPr>
          <w:p w14:paraId="1C1C693C" w14:textId="77777777" w:rsidR="006E3C95" w:rsidRDefault="006E3C95" w:rsidP="006E3C95">
            <w:pPr>
              <w:pStyle w:val="Paragraph"/>
              <w:spacing w:after="0"/>
              <w:jc w:val="right"/>
              <w:rPr>
                <w:noProof/>
              </w:rPr>
            </w:pPr>
            <w:r>
              <w:rPr>
                <w:rStyle w:val="FootnoteReference"/>
                <w:noProof/>
              </w:rPr>
              <w:t>*</w:t>
            </w:r>
            <w:r>
              <w:rPr>
                <w:noProof/>
              </w:rPr>
              <w:t>ex 8409 91 00</w:t>
            </w:r>
          </w:p>
          <w:p w14:paraId="08FDD9A6" w14:textId="77777777" w:rsidR="006E3C95" w:rsidRDefault="006E3C95" w:rsidP="006E3C95">
            <w:pPr>
              <w:pStyle w:val="Paragraph"/>
              <w:spacing w:after="0"/>
              <w:jc w:val="right"/>
              <w:rPr>
                <w:noProof/>
              </w:rPr>
            </w:pPr>
            <w:r>
              <w:rPr>
                <w:noProof/>
              </w:rPr>
              <w:t>ex 8409 99 00</w:t>
            </w:r>
          </w:p>
        </w:tc>
        <w:tc>
          <w:tcPr>
            <w:tcW w:w="709" w:type="dxa"/>
          </w:tcPr>
          <w:p w14:paraId="0D936749" w14:textId="77777777" w:rsidR="006E3C95" w:rsidRDefault="006E3C95" w:rsidP="006E3C95">
            <w:pPr>
              <w:pStyle w:val="Paragraph"/>
              <w:spacing w:after="0"/>
              <w:jc w:val="center"/>
              <w:rPr>
                <w:noProof/>
              </w:rPr>
            </w:pPr>
            <w:r>
              <w:rPr>
                <w:noProof/>
              </w:rPr>
              <w:t>50</w:t>
            </w:r>
          </w:p>
          <w:p w14:paraId="6AEE14EA" w14:textId="77777777" w:rsidR="006E3C95" w:rsidRDefault="006E3C95" w:rsidP="006E3C95">
            <w:pPr>
              <w:pStyle w:val="Paragraph"/>
              <w:spacing w:after="0"/>
              <w:jc w:val="center"/>
              <w:rPr>
                <w:noProof/>
              </w:rPr>
            </w:pPr>
            <w:r>
              <w:rPr>
                <w:noProof/>
              </w:rPr>
              <w:t>55</w:t>
            </w:r>
          </w:p>
        </w:tc>
        <w:tc>
          <w:tcPr>
            <w:tcW w:w="3967" w:type="dxa"/>
          </w:tcPr>
          <w:p w14:paraId="4AA53417" w14:textId="77777777" w:rsidR="006E3C95" w:rsidRDefault="006E3C95" w:rsidP="006E3C95">
            <w:pPr>
              <w:pStyle w:val="Paragraph"/>
              <w:spacing w:after="0"/>
              <w:rPr>
                <w:noProof/>
              </w:rPr>
            </w:pPr>
            <w:r>
              <w:rPr>
                <w:noProof/>
              </w:rPr>
              <w:t>Exhaust manifold with turbine housing of turbochargers, with a hole to insert a turbine wheel, whereby the hole has a diameter of 28 mm or more, but not more than 181 mm</w:t>
            </w:r>
          </w:p>
          <w:p w14:paraId="3ECC4387" w14:textId="77777777" w:rsidR="006E3C95" w:rsidRDefault="006E3C95" w:rsidP="006E3C95">
            <w:pPr>
              <w:pStyle w:val="Paragraph"/>
              <w:spacing w:after="0"/>
              <w:rPr>
                <w:noProof/>
              </w:rPr>
            </w:pPr>
          </w:p>
        </w:tc>
        <w:tc>
          <w:tcPr>
            <w:tcW w:w="994" w:type="dxa"/>
          </w:tcPr>
          <w:p w14:paraId="3D475E78" w14:textId="77777777" w:rsidR="006E3C95" w:rsidRDefault="006E3C95" w:rsidP="006E3C95">
            <w:pPr>
              <w:pStyle w:val="Paragraph"/>
              <w:spacing w:after="0"/>
              <w:rPr>
                <w:noProof/>
              </w:rPr>
            </w:pPr>
            <w:r>
              <w:rPr>
                <w:noProof/>
              </w:rPr>
              <w:t>0 %</w:t>
            </w:r>
          </w:p>
          <w:p w14:paraId="760005EB" w14:textId="77777777" w:rsidR="006E3C95" w:rsidRDefault="006E3C95" w:rsidP="006E3C95">
            <w:pPr>
              <w:pStyle w:val="Paragraph"/>
              <w:spacing w:after="0"/>
              <w:rPr>
                <w:noProof/>
              </w:rPr>
            </w:pPr>
          </w:p>
        </w:tc>
        <w:tc>
          <w:tcPr>
            <w:tcW w:w="1276" w:type="dxa"/>
          </w:tcPr>
          <w:p w14:paraId="79F010E3" w14:textId="77777777" w:rsidR="006E3C95" w:rsidRDefault="006E3C95" w:rsidP="006E3C95">
            <w:pPr>
              <w:pStyle w:val="Paragraph"/>
              <w:spacing w:after="0"/>
              <w:rPr>
                <w:noProof/>
              </w:rPr>
            </w:pPr>
            <w:r>
              <w:rPr>
                <w:noProof/>
              </w:rPr>
              <w:t>p/st</w:t>
            </w:r>
          </w:p>
          <w:p w14:paraId="09C4D2DF" w14:textId="77777777" w:rsidR="006E3C95" w:rsidRDefault="006E3C95" w:rsidP="006E3C95">
            <w:pPr>
              <w:pStyle w:val="Paragraph"/>
              <w:spacing w:after="0"/>
              <w:rPr>
                <w:noProof/>
              </w:rPr>
            </w:pPr>
          </w:p>
        </w:tc>
        <w:tc>
          <w:tcPr>
            <w:tcW w:w="992" w:type="dxa"/>
          </w:tcPr>
          <w:p w14:paraId="5EDA78F8" w14:textId="77777777" w:rsidR="006E3C95" w:rsidRDefault="006E3C95" w:rsidP="006E3C95">
            <w:pPr>
              <w:pStyle w:val="Paragraph"/>
              <w:spacing w:after="0"/>
              <w:rPr>
                <w:noProof/>
              </w:rPr>
            </w:pPr>
            <w:r>
              <w:rPr>
                <w:noProof/>
              </w:rPr>
              <w:t>31.12.2024</w:t>
            </w:r>
          </w:p>
          <w:p w14:paraId="7E5FB8A0" w14:textId="77777777" w:rsidR="006E3C95" w:rsidRDefault="006E3C95" w:rsidP="006E3C95">
            <w:pPr>
              <w:pStyle w:val="Paragraph"/>
              <w:spacing w:after="0"/>
              <w:rPr>
                <w:noProof/>
              </w:rPr>
            </w:pPr>
          </w:p>
        </w:tc>
      </w:tr>
      <w:tr w:rsidR="006E3C95" w14:paraId="136A5AC0" w14:textId="77777777" w:rsidTr="008924C5">
        <w:trPr>
          <w:cantSplit/>
        </w:trPr>
        <w:tc>
          <w:tcPr>
            <w:tcW w:w="779" w:type="dxa"/>
          </w:tcPr>
          <w:p w14:paraId="22AEDABA" w14:textId="77777777" w:rsidR="006E3C95" w:rsidRDefault="006E3C95" w:rsidP="006E3C95">
            <w:pPr>
              <w:pStyle w:val="Paragraph"/>
              <w:spacing w:after="0"/>
              <w:rPr>
                <w:noProof/>
              </w:rPr>
            </w:pPr>
            <w:r>
              <w:rPr>
                <w:noProof/>
              </w:rPr>
              <w:t>0.7667</w:t>
            </w:r>
          </w:p>
          <w:p w14:paraId="2909DCCD" w14:textId="77777777" w:rsidR="006E3C95" w:rsidRDefault="006E3C95" w:rsidP="006E3C95">
            <w:pPr>
              <w:pStyle w:val="Paragraph"/>
              <w:spacing w:after="0"/>
              <w:rPr>
                <w:noProof/>
              </w:rPr>
            </w:pPr>
          </w:p>
        </w:tc>
        <w:tc>
          <w:tcPr>
            <w:tcW w:w="1276" w:type="dxa"/>
          </w:tcPr>
          <w:p w14:paraId="7A686608" w14:textId="77777777" w:rsidR="006E3C95" w:rsidRDefault="006E3C95" w:rsidP="006E3C95">
            <w:pPr>
              <w:pStyle w:val="Paragraph"/>
              <w:spacing w:after="0"/>
              <w:jc w:val="right"/>
              <w:rPr>
                <w:noProof/>
              </w:rPr>
            </w:pPr>
            <w:r>
              <w:rPr>
                <w:rStyle w:val="FootnoteReference"/>
                <w:noProof/>
              </w:rPr>
              <w:t>*</w:t>
            </w:r>
            <w:r>
              <w:rPr>
                <w:noProof/>
              </w:rPr>
              <w:t>ex 8409 91 00</w:t>
            </w:r>
          </w:p>
          <w:p w14:paraId="121F3EA4" w14:textId="77777777" w:rsidR="006E3C95" w:rsidRDefault="006E3C95" w:rsidP="006E3C95">
            <w:pPr>
              <w:pStyle w:val="Paragraph"/>
              <w:spacing w:after="0"/>
              <w:jc w:val="right"/>
              <w:rPr>
                <w:noProof/>
              </w:rPr>
            </w:pPr>
            <w:r>
              <w:rPr>
                <w:noProof/>
              </w:rPr>
              <w:t>ex 8409 99 00</w:t>
            </w:r>
          </w:p>
        </w:tc>
        <w:tc>
          <w:tcPr>
            <w:tcW w:w="709" w:type="dxa"/>
          </w:tcPr>
          <w:p w14:paraId="53B2C543" w14:textId="77777777" w:rsidR="006E3C95" w:rsidRDefault="006E3C95" w:rsidP="006E3C95">
            <w:pPr>
              <w:pStyle w:val="Paragraph"/>
              <w:spacing w:after="0"/>
              <w:jc w:val="center"/>
              <w:rPr>
                <w:noProof/>
              </w:rPr>
            </w:pPr>
            <w:r>
              <w:rPr>
                <w:noProof/>
              </w:rPr>
              <w:t>53</w:t>
            </w:r>
          </w:p>
          <w:p w14:paraId="0C467136" w14:textId="77777777" w:rsidR="006E3C95" w:rsidRDefault="006E3C95" w:rsidP="006E3C95">
            <w:pPr>
              <w:pStyle w:val="Paragraph"/>
              <w:spacing w:after="0"/>
              <w:jc w:val="center"/>
              <w:rPr>
                <w:noProof/>
              </w:rPr>
            </w:pPr>
            <w:r>
              <w:rPr>
                <w:noProof/>
              </w:rPr>
              <w:t>65</w:t>
            </w:r>
          </w:p>
        </w:tc>
        <w:tc>
          <w:tcPr>
            <w:tcW w:w="3967" w:type="dxa"/>
          </w:tcPr>
          <w:p w14:paraId="0571DE3E" w14:textId="77777777" w:rsidR="006E3C95" w:rsidRDefault="006E3C95" w:rsidP="006E3C95">
            <w:pPr>
              <w:pStyle w:val="Paragraph"/>
              <w:spacing w:after="0"/>
              <w:rPr>
                <w:noProof/>
              </w:rPr>
            </w:pPr>
            <w:r>
              <w:rPr>
                <w:noProof/>
              </w:rPr>
              <w:t>The exhaust gas recirculation assembly consisting of:</w:t>
            </w:r>
          </w:p>
          <w:tbl>
            <w:tblPr>
              <w:tblStyle w:val="Listdash"/>
              <w:tblW w:w="0" w:type="auto"/>
              <w:tblLayout w:type="fixed"/>
              <w:tblLook w:val="0000" w:firstRow="0" w:lastRow="0" w:firstColumn="0" w:lastColumn="0" w:noHBand="0" w:noVBand="0"/>
            </w:tblPr>
            <w:tblGrid>
              <w:gridCol w:w="220"/>
              <w:gridCol w:w="998"/>
            </w:tblGrid>
            <w:tr w:rsidR="006E3C95" w14:paraId="2C72E4C6" w14:textId="77777777" w:rsidTr="008924C5">
              <w:tc>
                <w:tcPr>
                  <w:tcW w:w="220" w:type="dxa"/>
                </w:tcPr>
                <w:p w14:paraId="7C6797C8" w14:textId="77777777" w:rsidR="006E3C95" w:rsidRDefault="006E3C95" w:rsidP="006E3C95">
                  <w:pPr>
                    <w:pStyle w:val="Paragraph"/>
                    <w:spacing w:after="0"/>
                    <w:rPr>
                      <w:noProof/>
                    </w:rPr>
                  </w:pPr>
                  <w:r>
                    <w:rPr>
                      <w:noProof/>
                    </w:rPr>
                    <w:t>—</w:t>
                  </w:r>
                </w:p>
              </w:tc>
              <w:tc>
                <w:tcPr>
                  <w:tcW w:w="998" w:type="dxa"/>
                </w:tcPr>
                <w:p w14:paraId="2D36DAC1" w14:textId="77777777" w:rsidR="006E3C95" w:rsidRDefault="006E3C95" w:rsidP="006E3C95">
                  <w:pPr>
                    <w:pStyle w:val="Paragraph"/>
                    <w:spacing w:after="0"/>
                    <w:rPr>
                      <w:noProof/>
                    </w:rPr>
                  </w:pPr>
                  <w:r>
                    <w:rPr>
                      <w:noProof/>
                    </w:rPr>
                    <w:t>a control unit,</w:t>
                  </w:r>
                </w:p>
              </w:tc>
            </w:tr>
            <w:tr w:rsidR="006E3C95" w14:paraId="07EE7F76" w14:textId="77777777" w:rsidTr="008924C5">
              <w:tc>
                <w:tcPr>
                  <w:tcW w:w="220" w:type="dxa"/>
                </w:tcPr>
                <w:p w14:paraId="4EBF3E6B" w14:textId="77777777" w:rsidR="006E3C95" w:rsidRDefault="006E3C95" w:rsidP="006E3C95">
                  <w:pPr>
                    <w:pStyle w:val="Paragraph"/>
                    <w:spacing w:after="0"/>
                    <w:rPr>
                      <w:noProof/>
                    </w:rPr>
                  </w:pPr>
                  <w:r>
                    <w:rPr>
                      <w:noProof/>
                    </w:rPr>
                    <w:t>—</w:t>
                  </w:r>
                </w:p>
              </w:tc>
              <w:tc>
                <w:tcPr>
                  <w:tcW w:w="998" w:type="dxa"/>
                </w:tcPr>
                <w:p w14:paraId="19CA7B72" w14:textId="77777777" w:rsidR="006E3C95" w:rsidRDefault="006E3C95" w:rsidP="006E3C95">
                  <w:pPr>
                    <w:pStyle w:val="Paragraph"/>
                    <w:spacing w:after="0"/>
                    <w:rPr>
                      <w:noProof/>
                    </w:rPr>
                  </w:pPr>
                  <w:r>
                    <w:rPr>
                      <w:noProof/>
                    </w:rPr>
                    <w:t>an air throttle,</w:t>
                  </w:r>
                </w:p>
              </w:tc>
            </w:tr>
            <w:tr w:rsidR="006E3C95" w14:paraId="19875789" w14:textId="77777777" w:rsidTr="008924C5">
              <w:tc>
                <w:tcPr>
                  <w:tcW w:w="220" w:type="dxa"/>
                </w:tcPr>
                <w:p w14:paraId="639C8A70" w14:textId="77777777" w:rsidR="006E3C95" w:rsidRDefault="006E3C95" w:rsidP="006E3C95">
                  <w:pPr>
                    <w:pStyle w:val="Paragraph"/>
                    <w:spacing w:after="0"/>
                    <w:rPr>
                      <w:noProof/>
                    </w:rPr>
                  </w:pPr>
                  <w:r>
                    <w:rPr>
                      <w:noProof/>
                    </w:rPr>
                    <w:t>—</w:t>
                  </w:r>
                </w:p>
              </w:tc>
              <w:tc>
                <w:tcPr>
                  <w:tcW w:w="998" w:type="dxa"/>
                </w:tcPr>
                <w:p w14:paraId="0777C9DA" w14:textId="77777777" w:rsidR="006E3C95" w:rsidRDefault="006E3C95" w:rsidP="006E3C95">
                  <w:pPr>
                    <w:pStyle w:val="Paragraph"/>
                    <w:spacing w:after="0"/>
                    <w:rPr>
                      <w:noProof/>
                    </w:rPr>
                  </w:pPr>
                  <w:r>
                    <w:rPr>
                      <w:noProof/>
                    </w:rPr>
                    <w:t>an intake pipe,</w:t>
                  </w:r>
                </w:p>
              </w:tc>
            </w:tr>
            <w:tr w:rsidR="006E3C95" w14:paraId="3C29CD30" w14:textId="77777777" w:rsidTr="008924C5">
              <w:tc>
                <w:tcPr>
                  <w:tcW w:w="220" w:type="dxa"/>
                </w:tcPr>
                <w:p w14:paraId="7835E41B" w14:textId="77777777" w:rsidR="006E3C95" w:rsidRDefault="006E3C95" w:rsidP="006E3C95">
                  <w:pPr>
                    <w:pStyle w:val="Paragraph"/>
                    <w:spacing w:after="0"/>
                    <w:rPr>
                      <w:noProof/>
                    </w:rPr>
                  </w:pPr>
                  <w:r>
                    <w:rPr>
                      <w:noProof/>
                    </w:rPr>
                    <w:t>—</w:t>
                  </w:r>
                </w:p>
              </w:tc>
              <w:tc>
                <w:tcPr>
                  <w:tcW w:w="998" w:type="dxa"/>
                </w:tcPr>
                <w:p w14:paraId="467CC8A2" w14:textId="77777777" w:rsidR="006E3C95" w:rsidRDefault="006E3C95" w:rsidP="006E3C95">
                  <w:pPr>
                    <w:pStyle w:val="Paragraph"/>
                    <w:spacing w:after="0"/>
                    <w:rPr>
                      <w:noProof/>
                    </w:rPr>
                  </w:pPr>
                  <w:r>
                    <w:rPr>
                      <w:noProof/>
                    </w:rPr>
                    <w:t>an outlet hose,</w:t>
                  </w:r>
                </w:p>
              </w:tc>
            </w:tr>
          </w:tbl>
          <w:p w14:paraId="2AB17837" w14:textId="77777777" w:rsidR="006E3C95" w:rsidRDefault="006E3C95" w:rsidP="006E3C95">
            <w:pPr>
              <w:pStyle w:val="Paragraph"/>
              <w:spacing w:after="0"/>
              <w:rPr>
                <w:noProof/>
              </w:rPr>
            </w:pPr>
            <w:r>
              <w:rPr>
                <w:noProof/>
              </w:rPr>
              <w:t>for use in the manufacture of spark-ignition or compression-ignition combustion engines of motor vehicles</w:t>
            </w:r>
          </w:p>
          <w:p w14:paraId="755D9E49" w14:textId="77777777" w:rsidR="006E3C95" w:rsidRDefault="006E3C95" w:rsidP="006E3C95">
            <w:pPr>
              <w:pStyle w:val="Paragraph"/>
              <w:spacing w:after="0"/>
              <w:rPr>
                <w:noProof/>
              </w:rPr>
            </w:pPr>
            <w:r>
              <w:rPr>
                <w:noProof/>
              </w:rPr>
              <w:t> </w:t>
            </w:r>
            <w:r>
              <w:rPr>
                <w:rStyle w:val="FootnoteReference"/>
                <w:noProof/>
              </w:rPr>
              <w:t>(1)</w:t>
            </w:r>
          </w:p>
          <w:p w14:paraId="238E3B3A" w14:textId="77777777" w:rsidR="006E3C95" w:rsidRDefault="006E3C95" w:rsidP="006E3C95">
            <w:pPr>
              <w:pStyle w:val="Paragraph"/>
              <w:spacing w:after="0"/>
              <w:rPr>
                <w:noProof/>
              </w:rPr>
            </w:pPr>
          </w:p>
        </w:tc>
        <w:tc>
          <w:tcPr>
            <w:tcW w:w="994" w:type="dxa"/>
          </w:tcPr>
          <w:p w14:paraId="2282D858" w14:textId="77777777" w:rsidR="006E3C95" w:rsidRDefault="006E3C95" w:rsidP="006E3C95">
            <w:pPr>
              <w:pStyle w:val="Paragraph"/>
              <w:spacing w:after="0"/>
              <w:rPr>
                <w:noProof/>
              </w:rPr>
            </w:pPr>
            <w:r>
              <w:rPr>
                <w:noProof/>
              </w:rPr>
              <w:t>0 %</w:t>
            </w:r>
          </w:p>
          <w:p w14:paraId="10B26B42" w14:textId="77777777" w:rsidR="006E3C95" w:rsidRDefault="006E3C95" w:rsidP="006E3C95">
            <w:pPr>
              <w:pStyle w:val="Paragraph"/>
              <w:spacing w:after="0"/>
              <w:rPr>
                <w:noProof/>
              </w:rPr>
            </w:pPr>
          </w:p>
        </w:tc>
        <w:tc>
          <w:tcPr>
            <w:tcW w:w="1276" w:type="dxa"/>
          </w:tcPr>
          <w:p w14:paraId="27C97ACD" w14:textId="77777777" w:rsidR="006E3C95" w:rsidRDefault="006E3C95" w:rsidP="006E3C95">
            <w:pPr>
              <w:pStyle w:val="Paragraph"/>
              <w:spacing w:after="0"/>
              <w:rPr>
                <w:noProof/>
              </w:rPr>
            </w:pPr>
            <w:r>
              <w:rPr>
                <w:noProof/>
              </w:rPr>
              <w:t>-</w:t>
            </w:r>
          </w:p>
          <w:p w14:paraId="7778CA4F" w14:textId="77777777" w:rsidR="006E3C95" w:rsidRDefault="006E3C95" w:rsidP="006E3C95">
            <w:pPr>
              <w:pStyle w:val="Paragraph"/>
              <w:spacing w:after="0"/>
              <w:rPr>
                <w:noProof/>
              </w:rPr>
            </w:pPr>
          </w:p>
        </w:tc>
        <w:tc>
          <w:tcPr>
            <w:tcW w:w="992" w:type="dxa"/>
          </w:tcPr>
          <w:p w14:paraId="6FF62F9C" w14:textId="77777777" w:rsidR="006E3C95" w:rsidRDefault="006E3C95" w:rsidP="006E3C95">
            <w:pPr>
              <w:pStyle w:val="Paragraph"/>
              <w:spacing w:after="0"/>
              <w:rPr>
                <w:noProof/>
              </w:rPr>
            </w:pPr>
            <w:r>
              <w:rPr>
                <w:noProof/>
              </w:rPr>
              <w:t>31.12.2024</w:t>
            </w:r>
          </w:p>
          <w:p w14:paraId="528D57B3" w14:textId="77777777" w:rsidR="006E3C95" w:rsidRDefault="006E3C95" w:rsidP="006E3C95">
            <w:pPr>
              <w:pStyle w:val="Paragraph"/>
              <w:spacing w:after="0"/>
              <w:rPr>
                <w:noProof/>
              </w:rPr>
            </w:pPr>
          </w:p>
        </w:tc>
      </w:tr>
      <w:tr w:rsidR="006E3C95" w14:paraId="461F801E" w14:textId="77777777" w:rsidTr="008924C5">
        <w:trPr>
          <w:cantSplit/>
        </w:trPr>
        <w:tc>
          <w:tcPr>
            <w:tcW w:w="779" w:type="dxa"/>
          </w:tcPr>
          <w:p w14:paraId="722840BA" w14:textId="77777777" w:rsidR="006E3C95" w:rsidRDefault="006E3C95" w:rsidP="006E3C95">
            <w:pPr>
              <w:pStyle w:val="Paragraph"/>
              <w:spacing w:after="0"/>
              <w:rPr>
                <w:noProof/>
              </w:rPr>
            </w:pPr>
            <w:r>
              <w:rPr>
                <w:noProof/>
              </w:rPr>
              <w:t>0.7961</w:t>
            </w:r>
          </w:p>
          <w:p w14:paraId="0D481CA1" w14:textId="77777777" w:rsidR="006E3C95" w:rsidRDefault="006E3C95" w:rsidP="006E3C95">
            <w:pPr>
              <w:pStyle w:val="Paragraph"/>
              <w:spacing w:after="0"/>
              <w:rPr>
                <w:noProof/>
              </w:rPr>
            </w:pPr>
          </w:p>
        </w:tc>
        <w:tc>
          <w:tcPr>
            <w:tcW w:w="1276" w:type="dxa"/>
          </w:tcPr>
          <w:p w14:paraId="227F061C" w14:textId="77777777" w:rsidR="006E3C95" w:rsidRDefault="006E3C95" w:rsidP="006E3C95">
            <w:pPr>
              <w:pStyle w:val="Paragraph"/>
              <w:spacing w:after="0"/>
              <w:jc w:val="right"/>
              <w:rPr>
                <w:noProof/>
              </w:rPr>
            </w:pPr>
            <w:r>
              <w:rPr>
                <w:noProof/>
              </w:rPr>
              <w:t>ex 8409 91 00</w:t>
            </w:r>
          </w:p>
          <w:p w14:paraId="7E1A2DCB" w14:textId="77777777" w:rsidR="006E3C95" w:rsidRDefault="006E3C95" w:rsidP="006E3C95">
            <w:pPr>
              <w:pStyle w:val="Paragraph"/>
              <w:spacing w:after="0"/>
              <w:jc w:val="right"/>
              <w:rPr>
                <w:noProof/>
              </w:rPr>
            </w:pPr>
            <w:r>
              <w:rPr>
                <w:noProof/>
              </w:rPr>
              <w:t>ex 8481 90 00</w:t>
            </w:r>
          </w:p>
        </w:tc>
        <w:tc>
          <w:tcPr>
            <w:tcW w:w="709" w:type="dxa"/>
          </w:tcPr>
          <w:p w14:paraId="4D5BCBD7" w14:textId="77777777" w:rsidR="006E3C95" w:rsidRDefault="006E3C95" w:rsidP="006E3C95">
            <w:pPr>
              <w:pStyle w:val="Paragraph"/>
              <w:spacing w:after="0"/>
              <w:jc w:val="center"/>
              <w:rPr>
                <w:noProof/>
              </w:rPr>
            </w:pPr>
            <w:r>
              <w:rPr>
                <w:noProof/>
              </w:rPr>
              <w:t>55</w:t>
            </w:r>
          </w:p>
          <w:p w14:paraId="55A7E420" w14:textId="77777777" w:rsidR="006E3C95" w:rsidRDefault="006E3C95" w:rsidP="006E3C95">
            <w:pPr>
              <w:pStyle w:val="Paragraph"/>
              <w:spacing w:after="0"/>
              <w:jc w:val="center"/>
              <w:rPr>
                <w:noProof/>
              </w:rPr>
            </w:pPr>
            <w:r>
              <w:rPr>
                <w:noProof/>
              </w:rPr>
              <w:t>60</w:t>
            </w:r>
          </w:p>
        </w:tc>
        <w:tc>
          <w:tcPr>
            <w:tcW w:w="3967" w:type="dxa"/>
          </w:tcPr>
          <w:p w14:paraId="24E7847B" w14:textId="77777777" w:rsidR="006E3C95" w:rsidRDefault="006E3C95" w:rsidP="006E3C95">
            <w:pPr>
              <w:pStyle w:val="Paragraph"/>
              <w:spacing w:after="0"/>
              <w:rPr>
                <w:noProof/>
              </w:rPr>
            </w:pPr>
            <w:r>
              <w:rPr>
                <w:noProof/>
              </w:rPr>
              <w:t>Nozzle body for the regulation of angle and distribution of fuel injection:</w:t>
            </w:r>
          </w:p>
          <w:tbl>
            <w:tblPr>
              <w:tblStyle w:val="Listdash"/>
              <w:tblW w:w="0" w:type="auto"/>
              <w:tblLayout w:type="fixed"/>
              <w:tblLook w:val="0000" w:firstRow="0" w:lastRow="0" w:firstColumn="0" w:lastColumn="0" w:noHBand="0" w:noVBand="0"/>
            </w:tblPr>
            <w:tblGrid>
              <w:gridCol w:w="220"/>
              <w:gridCol w:w="3599"/>
            </w:tblGrid>
            <w:tr w:rsidR="006E3C95" w14:paraId="7B7EA0BA" w14:textId="77777777" w:rsidTr="008924C5">
              <w:tc>
                <w:tcPr>
                  <w:tcW w:w="220" w:type="dxa"/>
                </w:tcPr>
                <w:p w14:paraId="60D228E4" w14:textId="77777777" w:rsidR="006E3C95" w:rsidRDefault="006E3C95" w:rsidP="006E3C95">
                  <w:pPr>
                    <w:pStyle w:val="Paragraph"/>
                    <w:spacing w:after="0"/>
                    <w:rPr>
                      <w:noProof/>
                    </w:rPr>
                  </w:pPr>
                  <w:r>
                    <w:rPr>
                      <w:noProof/>
                    </w:rPr>
                    <w:t>—</w:t>
                  </w:r>
                </w:p>
              </w:tc>
              <w:tc>
                <w:tcPr>
                  <w:tcW w:w="3599" w:type="dxa"/>
                </w:tcPr>
                <w:p w14:paraId="7977943B" w14:textId="77777777" w:rsidR="006E3C95" w:rsidRDefault="006E3C95" w:rsidP="006E3C95">
                  <w:pPr>
                    <w:pStyle w:val="Paragraph"/>
                    <w:spacing w:after="0"/>
                    <w:rPr>
                      <w:noProof/>
                    </w:rPr>
                  </w:pPr>
                  <w:r>
                    <w:rPr>
                      <w:noProof/>
                    </w:rPr>
                    <w:t>of a cylindrical shape,</w:t>
                  </w:r>
                </w:p>
              </w:tc>
            </w:tr>
            <w:tr w:rsidR="006E3C95" w14:paraId="63253555" w14:textId="77777777" w:rsidTr="008924C5">
              <w:tc>
                <w:tcPr>
                  <w:tcW w:w="220" w:type="dxa"/>
                </w:tcPr>
                <w:p w14:paraId="43E9052B" w14:textId="77777777" w:rsidR="006E3C95" w:rsidRDefault="006E3C95" w:rsidP="006E3C95">
                  <w:pPr>
                    <w:pStyle w:val="Paragraph"/>
                    <w:spacing w:after="0"/>
                    <w:rPr>
                      <w:noProof/>
                    </w:rPr>
                  </w:pPr>
                  <w:r>
                    <w:rPr>
                      <w:noProof/>
                    </w:rPr>
                    <w:t>—</w:t>
                  </w:r>
                </w:p>
              </w:tc>
              <w:tc>
                <w:tcPr>
                  <w:tcW w:w="3599" w:type="dxa"/>
                </w:tcPr>
                <w:p w14:paraId="5D78175D" w14:textId="77777777" w:rsidR="006E3C95" w:rsidRDefault="006E3C95" w:rsidP="006E3C95">
                  <w:pPr>
                    <w:pStyle w:val="Paragraph"/>
                    <w:spacing w:after="0"/>
                    <w:rPr>
                      <w:noProof/>
                    </w:rPr>
                  </w:pPr>
                  <w:r>
                    <w:rPr>
                      <w:noProof/>
                    </w:rPr>
                    <w:t>made of stainless steel,</w:t>
                  </w:r>
                </w:p>
              </w:tc>
            </w:tr>
            <w:tr w:rsidR="006E3C95" w14:paraId="59DDCFF1" w14:textId="77777777" w:rsidTr="008924C5">
              <w:tc>
                <w:tcPr>
                  <w:tcW w:w="220" w:type="dxa"/>
                </w:tcPr>
                <w:p w14:paraId="257BE2F6" w14:textId="77777777" w:rsidR="006E3C95" w:rsidRDefault="006E3C95" w:rsidP="006E3C95">
                  <w:pPr>
                    <w:pStyle w:val="Paragraph"/>
                    <w:spacing w:after="0"/>
                    <w:rPr>
                      <w:noProof/>
                    </w:rPr>
                  </w:pPr>
                  <w:r>
                    <w:rPr>
                      <w:noProof/>
                    </w:rPr>
                    <w:t>—</w:t>
                  </w:r>
                </w:p>
              </w:tc>
              <w:tc>
                <w:tcPr>
                  <w:tcW w:w="3599" w:type="dxa"/>
                </w:tcPr>
                <w:p w14:paraId="1CBEAC1F" w14:textId="77777777" w:rsidR="006E3C95" w:rsidRDefault="006E3C95" w:rsidP="006E3C95">
                  <w:pPr>
                    <w:pStyle w:val="Paragraph"/>
                    <w:spacing w:after="0"/>
                    <w:rPr>
                      <w:noProof/>
                    </w:rPr>
                  </w:pPr>
                  <w:r>
                    <w:rPr>
                      <w:noProof/>
                    </w:rPr>
                    <w:t>with 4 or more, but not more than 16 holes,</w:t>
                  </w:r>
                </w:p>
              </w:tc>
            </w:tr>
            <w:tr w:rsidR="006E3C95" w14:paraId="4668FE50" w14:textId="77777777" w:rsidTr="008924C5">
              <w:tc>
                <w:tcPr>
                  <w:tcW w:w="220" w:type="dxa"/>
                </w:tcPr>
                <w:p w14:paraId="2D7F309C" w14:textId="77777777" w:rsidR="006E3C95" w:rsidRDefault="006E3C95" w:rsidP="006E3C95">
                  <w:pPr>
                    <w:pStyle w:val="Paragraph"/>
                    <w:spacing w:after="0"/>
                    <w:rPr>
                      <w:noProof/>
                    </w:rPr>
                  </w:pPr>
                  <w:r>
                    <w:rPr>
                      <w:noProof/>
                    </w:rPr>
                    <w:t>—</w:t>
                  </w:r>
                </w:p>
              </w:tc>
              <w:tc>
                <w:tcPr>
                  <w:tcW w:w="3599" w:type="dxa"/>
                </w:tcPr>
                <w:p w14:paraId="0378A545" w14:textId="77777777" w:rsidR="006E3C95" w:rsidRDefault="006E3C95" w:rsidP="006E3C95">
                  <w:pPr>
                    <w:pStyle w:val="Paragraph"/>
                    <w:spacing w:after="0"/>
                    <w:rPr>
                      <w:noProof/>
                    </w:rPr>
                  </w:pPr>
                  <w:r>
                    <w:rPr>
                      <w:noProof/>
                    </w:rPr>
                    <w:t>with a flow rate of 100 cm</w:t>
                  </w:r>
                  <w:r>
                    <w:rPr>
                      <w:noProof/>
                      <w:vertAlign w:val="superscript"/>
                    </w:rPr>
                    <w:t>3</w:t>
                  </w:r>
                  <w:r>
                    <w:rPr>
                      <w:noProof/>
                    </w:rPr>
                    <w:t>/minute or more, but not more than 500 cm</w:t>
                  </w:r>
                  <w:r>
                    <w:rPr>
                      <w:noProof/>
                      <w:vertAlign w:val="superscript"/>
                    </w:rPr>
                    <w:t>3</w:t>
                  </w:r>
                  <w:r>
                    <w:rPr>
                      <w:noProof/>
                    </w:rPr>
                    <w:t>/minute</w:t>
                  </w:r>
                </w:p>
              </w:tc>
            </w:tr>
          </w:tbl>
          <w:p w14:paraId="44F13062" w14:textId="77777777" w:rsidR="006E3C95" w:rsidRDefault="006E3C95" w:rsidP="006E3C95">
            <w:pPr>
              <w:pStyle w:val="Paragraph"/>
              <w:spacing w:after="0"/>
              <w:rPr>
                <w:noProof/>
              </w:rPr>
            </w:pPr>
          </w:p>
          <w:p w14:paraId="73D9F9F6" w14:textId="77777777" w:rsidR="006E3C95" w:rsidRDefault="006E3C95" w:rsidP="006E3C95">
            <w:pPr>
              <w:pStyle w:val="Paragraph"/>
              <w:spacing w:after="0"/>
              <w:rPr>
                <w:noProof/>
              </w:rPr>
            </w:pPr>
          </w:p>
        </w:tc>
        <w:tc>
          <w:tcPr>
            <w:tcW w:w="994" w:type="dxa"/>
          </w:tcPr>
          <w:p w14:paraId="0C5754D2" w14:textId="77777777" w:rsidR="006E3C95" w:rsidRDefault="006E3C95" w:rsidP="006E3C95">
            <w:pPr>
              <w:pStyle w:val="Paragraph"/>
              <w:spacing w:after="0"/>
              <w:rPr>
                <w:noProof/>
              </w:rPr>
            </w:pPr>
            <w:r>
              <w:rPr>
                <w:noProof/>
              </w:rPr>
              <w:t>0 %</w:t>
            </w:r>
          </w:p>
          <w:p w14:paraId="0D5DB8E9" w14:textId="77777777" w:rsidR="006E3C95" w:rsidRDefault="006E3C95" w:rsidP="006E3C95">
            <w:pPr>
              <w:pStyle w:val="Paragraph"/>
              <w:spacing w:after="0"/>
              <w:rPr>
                <w:noProof/>
              </w:rPr>
            </w:pPr>
          </w:p>
        </w:tc>
        <w:tc>
          <w:tcPr>
            <w:tcW w:w="1276" w:type="dxa"/>
          </w:tcPr>
          <w:p w14:paraId="5F8B7418" w14:textId="77777777" w:rsidR="006E3C95" w:rsidRDefault="006E3C95" w:rsidP="006E3C95">
            <w:pPr>
              <w:pStyle w:val="Paragraph"/>
              <w:spacing w:after="0"/>
              <w:rPr>
                <w:noProof/>
              </w:rPr>
            </w:pPr>
            <w:r>
              <w:rPr>
                <w:noProof/>
              </w:rPr>
              <w:t>-</w:t>
            </w:r>
          </w:p>
          <w:p w14:paraId="03F1B86E" w14:textId="77777777" w:rsidR="006E3C95" w:rsidRDefault="006E3C95" w:rsidP="006E3C95">
            <w:pPr>
              <w:pStyle w:val="Paragraph"/>
              <w:spacing w:after="0"/>
              <w:rPr>
                <w:noProof/>
              </w:rPr>
            </w:pPr>
          </w:p>
        </w:tc>
        <w:tc>
          <w:tcPr>
            <w:tcW w:w="992" w:type="dxa"/>
          </w:tcPr>
          <w:p w14:paraId="6B3D032A" w14:textId="77777777" w:rsidR="006E3C95" w:rsidRDefault="006E3C95" w:rsidP="006E3C95">
            <w:pPr>
              <w:pStyle w:val="Paragraph"/>
              <w:spacing w:after="0"/>
              <w:rPr>
                <w:noProof/>
              </w:rPr>
            </w:pPr>
            <w:r>
              <w:rPr>
                <w:noProof/>
              </w:rPr>
              <w:t>31.12.2025</w:t>
            </w:r>
          </w:p>
          <w:p w14:paraId="1EAF4CBC" w14:textId="77777777" w:rsidR="006E3C95" w:rsidRDefault="006E3C95" w:rsidP="006E3C95">
            <w:pPr>
              <w:pStyle w:val="Paragraph"/>
              <w:spacing w:after="0"/>
              <w:rPr>
                <w:noProof/>
              </w:rPr>
            </w:pPr>
          </w:p>
        </w:tc>
      </w:tr>
      <w:tr w:rsidR="006E3C95" w14:paraId="448C9726" w14:textId="77777777" w:rsidTr="008924C5">
        <w:trPr>
          <w:cantSplit/>
        </w:trPr>
        <w:tc>
          <w:tcPr>
            <w:tcW w:w="779" w:type="dxa"/>
          </w:tcPr>
          <w:p w14:paraId="4182E51A" w14:textId="77777777" w:rsidR="006E3C95" w:rsidRDefault="006E3C95" w:rsidP="006E3C95">
            <w:pPr>
              <w:pStyle w:val="Paragraph"/>
              <w:spacing w:after="0"/>
              <w:rPr>
                <w:noProof/>
              </w:rPr>
            </w:pPr>
            <w:r>
              <w:rPr>
                <w:noProof/>
              </w:rPr>
              <w:t>0.7661</w:t>
            </w:r>
          </w:p>
        </w:tc>
        <w:tc>
          <w:tcPr>
            <w:tcW w:w="1276" w:type="dxa"/>
          </w:tcPr>
          <w:p w14:paraId="559BE6FE" w14:textId="77777777" w:rsidR="006E3C95" w:rsidRDefault="006E3C95" w:rsidP="006E3C95">
            <w:pPr>
              <w:pStyle w:val="Paragraph"/>
              <w:spacing w:after="0"/>
              <w:jc w:val="right"/>
              <w:rPr>
                <w:noProof/>
              </w:rPr>
            </w:pPr>
            <w:r>
              <w:rPr>
                <w:rStyle w:val="FootnoteReference"/>
                <w:noProof/>
              </w:rPr>
              <w:t>*</w:t>
            </w:r>
            <w:r>
              <w:rPr>
                <w:noProof/>
              </w:rPr>
              <w:t>ex 8409 91 00</w:t>
            </w:r>
          </w:p>
        </w:tc>
        <w:tc>
          <w:tcPr>
            <w:tcW w:w="709" w:type="dxa"/>
          </w:tcPr>
          <w:p w14:paraId="58F9823A" w14:textId="77777777" w:rsidR="006E3C95" w:rsidRDefault="006E3C95" w:rsidP="006E3C95">
            <w:pPr>
              <w:pStyle w:val="Paragraph"/>
              <w:spacing w:after="0"/>
              <w:jc w:val="center"/>
              <w:rPr>
                <w:noProof/>
              </w:rPr>
            </w:pPr>
            <w:r>
              <w:rPr>
                <w:noProof/>
              </w:rPr>
              <w:t>70</w:t>
            </w:r>
          </w:p>
        </w:tc>
        <w:tc>
          <w:tcPr>
            <w:tcW w:w="3967" w:type="dxa"/>
          </w:tcPr>
          <w:p w14:paraId="7705D0BF" w14:textId="77777777" w:rsidR="006E3C95" w:rsidRDefault="006E3C95" w:rsidP="006E3C95">
            <w:pPr>
              <w:pStyle w:val="Paragraph"/>
              <w:spacing w:after="0"/>
              <w:rPr>
                <w:noProof/>
              </w:rPr>
            </w:pPr>
            <w:r>
              <w:rPr>
                <w:noProof/>
              </w:rPr>
              <w:t>Inlet manifold, exclusively for use in the manufacture of the motor vehicles with:</w:t>
            </w:r>
          </w:p>
          <w:tbl>
            <w:tblPr>
              <w:tblStyle w:val="Listdash"/>
              <w:tblW w:w="0" w:type="auto"/>
              <w:tblLayout w:type="fixed"/>
              <w:tblLook w:val="0000" w:firstRow="0" w:lastRow="0" w:firstColumn="0" w:lastColumn="0" w:noHBand="0" w:noVBand="0"/>
            </w:tblPr>
            <w:tblGrid>
              <w:gridCol w:w="220"/>
              <w:gridCol w:w="3599"/>
            </w:tblGrid>
            <w:tr w:rsidR="006E3C95" w14:paraId="6C449C30" w14:textId="77777777" w:rsidTr="008924C5">
              <w:tc>
                <w:tcPr>
                  <w:tcW w:w="220" w:type="dxa"/>
                </w:tcPr>
                <w:p w14:paraId="35261BE2" w14:textId="77777777" w:rsidR="006E3C95" w:rsidRDefault="006E3C95" w:rsidP="006E3C95">
                  <w:pPr>
                    <w:pStyle w:val="Paragraph"/>
                    <w:spacing w:after="0"/>
                    <w:rPr>
                      <w:noProof/>
                    </w:rPr>
                  </w:pPr>
                  <w:r>
                    <w:rPr>
                      <w:noProof/>
                    </w:rPr>
                    <w:t>—</w:t>
                  </w:r>
                </w:p>
              </w:tc>
              <w:tc>
                <w:tcPr>
                  <w:tcW w:w="3599" w:type="dxa"/>
                </w:tcPr>
                <w:p w14:paraId="1208878B" w14:textId="77777777" w:rsidR="006E3C95" w:rsidRDefault="006E3C95" w:rsidP="006E3C95">
                  <w:pPr>
                    <w:pStyle w:val="Paragraph"/>
                    <w:spacing w:after="0"/>
                    <w:rPr>
                      <w:noProof/>
                    </w:rPr>
                  </w:pPr>
                  <w:r>
                    <w:rPr>
                      <w:noProof/>
                    </w:rPr>
                    <w:t>a width of 40 mm or more but not more than 70 mm,</w:t>
                  </w:r>
                </w:p>
              </w:tc>
            </w:tr>
            <w:tr w:rsidR="006E3C95" w14:paraId="6B3F0B46" w14:textId="77777777" w:rsidTr="008924C5">
              <w:tc>
                <w:tcPr>
                  <w:tcW w:w="220" w:type="dxa"/>
                </w:tcPr>
                <w:p w14:paraId="1F28BC39" w14:textId="77777777" w:rsidR="006E3C95" w:rsidRDefault="006E3C95" w:rsidP="006E3C95">
                  <w:pPr>
                    <w:pStyle w:val="Paragraph"/>
                    <w:spacing w:after="0"/>
                    <w:rPr>
                      <w:noProof/>
                    </w:rPr>
                  </w:pPr>
                  <w:r>
                    <w:rPr>
                      <w:noProof/>
                    </w:rPr>
                    <w:t>—</w:t>
                  </w:r>
                </w:p>
              </w:tc>
              <w:tc>
                <w:tcPr>
                  <w:tcW w:w="3599" w:type="dxa"/>
                </w:tcPr>
                <w:p w14:paraId="78C9A800" w14:textId="77777777" w:rsidR="006E3C95" w:rsidRDefault="006E3C95" w:rsidP="006E3C95">
                  <w:pPr>
                    <w:pStyle w:val="Paragraph"/>
                    <w:spacing w:after="0"/>
                    <w:rPr>
                      <w:noProof/>
                    </w:rPr>
                  </w:pPr>
                  <w:r>
                    <w:rPr>
                      <w:noProof/>
                    </w:rPr>
                    <w:t>valves length of 250 mm or more but not more than 350 mm,</w:t>
                  </w:r>
                </w:p>
              </w:tc>
            </w:tr>
            <w:tr w:rsidR="006E3C95" w14:paraId="66E8BCDF" w14:textId="77777777" w:rsidTr="008924C5">
              <w:tc>
                <w:tcPr>
                  <w:tcW w:w="220" w:type="dxa"/>
                </w:tcPr>
                <w:p w14:paraId="6CA05F42" w14:textId="77777777" w:rsidR="006E3C95" w:rsidRDefault="006E3C95" w:rsidP="006E3C95">
                  <w:pPr>
                    <w:pStyle w:val="Paragraph"/>
                    <w:spacing w:after="0"/>
                    <w:rPr>
                      <w:noProof/>
                    </w:rPr>
                  </w:pPr>
                  <w:r>
                    <w:rPr>
                      <w:noProof/>
                    </w:rPr>
                    <w:t>—</w:t>
                  </w:r>
                </w:p>
              </w:tc>
              <w:tc>
                <w:tcPr>
                  <w:tcW w:w="3599" w:type="dxa"/>
                </w:tcPr>
                <w:p w14:paraId="5F73574B" w14:textId="77777777" w:rsidR="006E3C95" w:rsidRDefault="006E3C95" w:rsidP="006E3C95">
                  <w:pPr>
                    <w:pStyle w:val="Paragraph"/>
                    <w:spacing w:after="0"/>
                    <w:rPr>
                      <w:noProof/>
                    </w:rPr>
                  </w:pPr>
                  <w:r>
                    <w:rPr>
                      <w:noProof/>
                    </w:rPr>
                    <w:t>air volume of 5,2 litres, and</w:t>
                  </w:r>
                </w:p>
              </w:tc>
            </w:tr>
            <w:tr w:rsidR="006E3C95" w14:paraId="4EE9033A" w14:textId="77777777" w:rsidTr="008924C5">
              <w:tc>
                <w:tcPr>
                  <w:tcW w:w="220" w:type="dxa"/>
                </w:tcPr>
                <w:p w14:paraId="09A2B50B" w14:textId="77777777" w:rsidR="006E3C95" w:rsidRDefault="006E3C95" w:rsidP="006E3C95">
                  <w:pPr>
                    <w:pStyle w:val="Paragraph"/>
                    <w:spacing w:after="0"/>
                    <w:rPr>
                      <w:noProof/>
                    </w:rPr>
                  </w:pPr>
                  <w:r>
                    <w:rPr>
                      <w:noProof/>
                    </w:rPr>
                    <w:t>—</w:t>
                  </w:r>
                </w:p>
              </w:tc>
              <w:tc>
                <w:tcPr>
                  <w:tcW w:w="3599" w:type="dxa"/>
                </w:tcPr>
                <w:p w14:paraId="42082E67" w14:textId="77777777" w:rsidR="006E3C95" w:rsidRDefault="006E3C95" w:rsidP="006E3C95">
                  <w:pPr>
                    <w:pStyle w:val="Paragraph"/>
                    <w:spacing w:after="0"/>
                    <w:rPr>
                      <w:noProof/>
                    </w:rPr>
                  </w:pPr>
                  <w:r>
                    <w:rPr>
                      <w:noProof/>
                    </w:rPr>
                    <w:t>an electrical flow control system that provides maximum performance at more than 3200 rpm</w:t>
                  </w:r>
                </w:p>
              </w:tc>
            </w:tr>
          </w:tbl>
          <w:p w14:paraId="5C2DB1C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00A9DE6" w14:textId="77777777" w:rsidR="006E3C95" w:rsidRDefault="006E3C95" w:rsidP="006E3C95">
            <w:pPr>
              <w:pStyle w:val="Paragraph"/>
              <w:spacing w:after="0"/>
              <w:rPr>
                <w:noProof/>
              </w:rPr>
            </w:pPr>
            <w:r>
              <w:rPr>
                <w:noProof/>
              </w:rPr>
              <w:t>0 %</w:t>
            </w:r>
          </w:p>
        </w:tc>
        <w:tc>
          <w:tcPr>
            <w:tcW w:w="1276" w:type="dxa"/>
          </w:tcPr>
          <w:p w14:paraId="125862A4" w14:textId="77777777" w:rsidR="006E3C95" w:rsidRDefault="006E3C95" w:rsidP="006E3C95">
            <w:pPr>
              <w:pStyle w:val="Paragraph"/>
              <w:spacing w:after="0"/>
              <w:rPr>
                <w:noProof/>
              </w:rPr>
            </w:pPr>
            <w:r>
              <w:rPr>
                <w:noProof/>
              </w:rPr>
              <w:t>-</w:t>
            </w:r>
          </w:p>
        </w:tc>
        <w:tc>
          <w:tcPr>
            <w:tcW w:w="992" w:type="dxa"/>
          </w:tcPr>
          <w:p w14:paraId="63CCD823" w14:textId="77777777" w:rsidR="006E3C95" w:rsidRDefault="006E3C95" w:rsidP="006E3C95">
            <w:pPr>
              <w:pStyle w:val="Paragraph"/>
              <w:spacing w:after="0"/>
              <w:rPr>
                <w:noProof/>
              </w:rPr>
            </w:pPr>
            <w:r>
              <w:rPr>
                <w:noProof/>
              </w:rPr>
              <w:t>31.12.2024</w:t>
            </w:r>
          </w:p>
        </w:tc>
      </w:tr>
      <w:tr w:rsidR="006E3C95" w14:paraId="4B445A69" w14:textId="77777777" w:rsidTr="008924C5">
        <w:trPr>
          <w:cantSplit/>
        </w:trPr>
        <w:tc>
          <w:tcPr>
            <w:tcW w:w="779" w:type="dxa"/>
          </w:tcPr>
          <w:p w14:paraId="608F5DE0" w14:textId="77777777" w:rsidR="006E3C95" w:rsidRDefault="006E3C95" w:rsidP="006E3C95">
            <w:pPr>
              <w:pStyle w:val="Paragraph"/>
              <w:spacing w:after="0"/>
              <w:rPr>
                <w:noProof/>
              </w:rPr>
            </w:pPr>
            <w:r>
              <w:rPr>
                <w:noProof/>
              </w:rPr>
              <w:t>0.7965</w:t>
            </w:r>
          </w:p>
        </w:tc>
        <w:tc>
          <w:tcPr>
            <w:tcW w:w="1276" w:type="dxa"/>
          </w:tcPr>
          <w:p w14:paraId="771148BE" w14:textId="77777777" w:rsidR="006E3C95" w:rsidRDefault="006E3C95" w:rsidP="006E3C95">
            <w:pPr>
              <w:pStyle w:val="Paragraph"/>
              <w:spacing w:after="0"/>
              <w:jc w:val="right"/>
              <w:rPr>
                <w:noProof/>
              </w:rPr>
            </w:pPr>
            <w:r>
              <w:rPr>
                <w:noProof/>
              </w:rPr>
              <w:t>ex 8409 91 00</w:t>
            </w:r>
          </w:p>
        </w:tc>
        <w:tc>
          <w:tcPr>
            <w:tcW w:w="709" w:type="dxa"/>
          </w:tcPr>
          <w:p w14:paraId="6D209037" w14:textId="77777777" w:rsidR="006E3C95" w:rsidRDefault="006E3C95" w:rsidP="006E3C95">
            <w:pPr>
              <w:pStyle w:val="Paragraph"/>
              <w:spacing w:after="0"/>
              <w:jc w:val="center"/>
              <w:rPr>
                <w:noProof/>
              </w:rPr>
            </w:pPr>
            <w:r>
              <w:rPr>
                <w:noProof/>
              </w:rPr>
              <w:t>75</w:t>
            </w:r>
          </w:p>
        </w:tc>
        <w:tc>
          <w:tcPr>
            <w:tcW w:w="3967" w:type="dxa"/>
          </w:tcPr>
          <w:p w14:paraId="15497D1A" w14:textId="77777777" w:rsidR="006E3C95" w:rsidRDefault="006E3C95" w:rsidP="006E3C95">
            <w:pPr>
              <w:pStyle w:val="Paragraph"/>
              <w:spacing w:after="0"/>
              <w:rPr>
                <w:noProof/>
              </w:rPr>
            </w:pPr>
            <w:r>
              <w:rPr>
                <w:noProof/>
              </w:rPr>
              <w:t>Housing of fuel injection valve for generating an electromagnetic field to actuate the injection valve with:</w:t>
            </w:r>
          </w:p>
          <w:tbl>
            <w:tblPr>
              <w:tblStyle w:val="Listdash"/>
              <w:tblW w:w="0" w:type="auto"/>
              <w:tblLayout w:type="fixed"/>
              <w:tblLook w:val="0000" w:firstRow="0" w:lastRow="0" w:firstColumn="0" w:lastColumn="0" w:noHBand="0" w:noVBand="0"/>
            </w:tblPr>
            <w:tblGrid>
              <w:gridCol w:w="220"/>
              <w:gridCol w:w="3599"/>
            </w:tblGrid>
            <w:tr w:rsidR="006E3C95" w14:paraId="1ABDB62E" w14:textId="77777777" w:rsidTr="008924C5">
              <w:tc>
                <w:tcPr>
                  <w:tcW w:w="220" w:type="dxa"/>
                </w:tcPr>
                <w:p w14:paraId="3F51104F" w14:textId="77777777" w:rsidR="006E3C95" w:rsidRDefault="006E3C95" w:rsidP="006E3C95">
                  <w:pPr>
                    <w:pStyle w:val="Paragraph"/>
                    <w:spacing w:after="0"/>
                    <w:rPr>
                      <w:noProof/>
                    </w:rPr>
                  </w:pPr>
                  <w:r>
                    <w:rPr>
                      <w:noProof/>
                    </w:rPr>
                    <w:t>—</w:t>
                  </w:r>
                </w:p>
              </w:tc>
              <w:tc>
                <w:tcPr>
                  <w:tcW w:w="3599" w:type="dxa"/>
                </w:tcPr>
                <w:p w14:paraId="23EB7394" w14:textId="77777777" w:rsidR="006E3C95" w:rsidRDefault="006E3C95" w:rsidP="006E3C95">
                  <w:pPr>
                    <w:pStyle w:val="Paragraph"/>
                    <w:spacing w:after="0"/>
                    <w:rPr>
                      <w:noProof/>
                    </w:rPr>
                  </w:pPr>
                  <w:r>
                    <w:rPr>
                      <w:noProof/>
                    </w:rPr>
                    <w:t>an inlet diameter of 2 mm or more, but not more than 10 mm,</w:t>
                  </w:r>
                </w:p>
              </w:tc>
            </w:tr>
            <w:tr w:rsidR="006E3C95" w14:paraId="7FDE3A99" w14:textId="77777777" w:rsidTr="008924C5">
              <w:tc>
                <w:tcPr>
                  <w:tcW w:w="220" w:type="dxa"/>
                </w:tcPr>
                <w:p w14:paraId="7B02CC23" w14:textId="77777777" w:rsidR="006E3C95" w:rsidRDefault="006E3C95" w:rsidP="006E3C95">
                  <w:pPr>
                    <w:pStyle w:val="Paragraph"/>
                    <w:spacing w:after="0"/>
                    <w:rPr>
                      <w:noProof/>
                    </w:rPr>
                  </w:pPr>
                  <w:r>
                    <w:rPr>
                      <w:noProof/>
                    </w:rPr>
                    <w:t>—</w:t>
                  </w:r>
                </w:p>
              </w:tc>
              <w:tc>
                <w:tcPr>
                  <w:tcW w:w="3599" w:type="dxa"/>
                </w:tcPr>
                <w:p w14:paraId="355E5B38" w14:textId="77777777" w:rsidR="006E3C95" w:rsidRDefault="006E3C95" w:rsidP="006E3C95">
                  <w:pPr>
                    <w:pStyle w:val="Paragraph"/>
                    <w:spacing w:after="0"/>
                    <w:rPr>
                      <w:noProof/>
                    </w:rPr>
                  </w:pPr>
                  <w:r>
                    <w:rPr>
                      <w:noProof/>
                    </w:rPr>
                    <w:t>an outlet diameter of 2 mm or more, but not more than 10 mm,</w:t>
                  </w:r>
                </w:p>
              </w:tc>
            </w:tr>
            <w:tr w:rsidR="006E3C95" w14:paraId="21A682FA" w14:textId="77777777" w:rsidTr="008924C5">
              <w:tc>
                <w:tcPr>
                  <w:tcW w:w="220" w:type="dxa"/>
                </w:tcPr>
                <w:p w14:paraId="0B7AF5D3" w14:textId="77777777" w:rsidR="006E3C95" w:rsidRDefault="006E3C95" w:rsidP="006E3C95">
                  <w:pPr>
                    <w:pStyle w:val="Paragraph"/>
                    <w:spacing w:after="0"/>
                    <w:rPr>
                      <w:noProof/>
                    </w:rPr>
                  </w:pPr>
                  <w:r>
                    <w:rPr>
                      <w:noProof/>
                    </w:rPr>
                    <w:t>—</w:t>
                  </w:r>
                </w:p>
              </w:tc>
              <w:tc>
                <w:tcPr>
                  <w:tcW w:w="3599" w:type="dxa"/>
                </w:tcPr>
                <w:p w14:paraId="0735450C" w14:textId="77777777" w:rsidR="006E3C95" w:rsidRDefault="006E3C95" w:rsidP="006E3C95">
                  <w:pPr>
                    <w:pStyle w:val="Paragraph"/>
                    <w:spacing w:after="0"/>
                    <w:rPr>
                      <w:noProof/>
                    </w:rPr>
                  </w:pPr>
                  <w:r>
                    <w:rPr>
                      <w:noProof/>
                    </w:rPr>
                    <w:t>an electric coil with a resistance of 10 Ω or more, but not more than 15 Ω, which ends in an electrical connection,</w:t>
                  </w:r>
                </w:p>
              </w:tc>
            </w:tr>
            <w:tr w:rsidR="006E3C95" w14:paraId="25D14A45" w14:textId="77777777" w:rsidTr="008924C5">
              <w:tc>
                <w:tcPr>
                  <w:tcW w:w="220" w:type="dxa"/>
                </w:tcPr>
                <w:p w14:paraId="0BFB6B58" w14:textId="77777777" w:rsidR="006E3C95" w:rsidRDefault="006E3C95" w:rsidP="006E3C95">
                  <w:pPr>
                    <w:pStyle w:val="Paragraph"/>
                    <w:spacing w:after="0"/>
                    <w:rPr>
                      <w:noProof/>
                    </w:rPr>
                  </w:pPr>
                  <w:r>
                    <w:rPr>
                      <w:noProof/>
                    </w:rPr>
                    <w:t>—</w:t>
                  </w:r>
                </w:p>
              </w:tc>
              <w:tc>
                <w:tcPr>
                  <w:tcW w:w="3599" w:type="dxa"/>
                </w:tcPr>
                <w:p w14:paraId="4751BD20" w14:textId="77777777" w:rsidR="006E3C95" w:rsidRDefault="006E3C95" w:rsidP="006E3C95">
                  <w:pPr>
                    <w:pStyle w:val="Paragraph"/>
                    <w:spacing w:after="0"/>
                    <w:rPr>
                      <w:noProof/>
                    </w:rPr>
                  </w:pPr>
                  <w:r>
                    <w:rPr>
                      <w:noProof/>
                    </w:rPr>
                    <w:t>a plastic covering moulded around a stainless steel tube</w:t>
                  </w:r>
                </w:p>
              </w:tc>
            </w:tr>
          </w:tbl>
          <w:p w14:paraId="691B0424" w14:textId="77777777" w:rsidR="006E3C95" w:rsidRDefault="006E3C95" w:rsidP="006E3C95">
            <w:pPr>
              <w:pStyle w:val="Paragraph"/>
              <w:spacing w:after="0"/>
              <w:rPr>
                <w:noProof/>
              </w:rPr>
            </w:pPr>
          </w:p>
        </w:tc>
        <w:tc>
          <w:tcPr>
            <w:tcW w:w="994" w:type="dxa"/>
          </w:tcPr>
          <w:p w14:paraId="4C7AD96E" w14:textId="77777777" w:rsidR="006E3C95" w:rsidRDefault="006E3C95" w:rsidP="006E3C95">
            <w:pPr>
              <w:pStyle w:val="Paragraph"/>
              <w:spacing w:after="0"/>
              <w:rPr>
                <w:noProof/>
              </w:rPr>
            </w:pPr>
            <w:r>
              <w:rPr>
                <w:noProof/>
              </w:rPr>
              <w:t>0 %</w:t>
            </w:r>
          </w:p>
        </w:tc>
        <w:tc>
          <w:tcPr>
            <w:tcW w:w="1276" w:type="dxa"/>
          </w:tcPr>
          <w:p w14:paraId="1FF43092" w14:textId="77777777" w:rsidR="006E3C95" w:rsidRDefault="006E3C95" w:rsidP="006E3C95">
            <w:pPr>
              <w:pStyle w:val="Paragraph"/>
              <w:spacing w:after="0"/>
              <w:rPr>
                <w:noProof/>
              </w:rPr>
            </w:pPr>
            <w:r>
              <w:rPr>
                <w:noProof/>
              </w:rPr>
              <w:t>-</w:t>
            </w:r>
          </w:p>
        </w:tc>
        <w:tc>
          <w:tcPr>
            <w:tcW w:w="992" w:type="dxa"/>
          </w:tcPr>
          <w:p w14:paraId="75F8222F" w14:textId="77777777" w:rsidR="006E3C95" w:rsidRDefault="006E3C95" w:rsidP="006E3C95">
            <w:pPr>
              <w:pStyle w:val="Paragraph"/>
              <w:spacing w:after="0"/>
              <w:rPr>
                <w:noProof/>
              </w:rPr>
            </w:pPr>
            <w:r>
              <w:rPr>
                <w:noProof/>
              </w:rPr>
              <w:t>31.12.2025</w:t>
            </w:r>
          </w:p>
        </w:tc>
      </w:tr>
      <w:tr w:rsidR="006E3C95" w14:paraId="118C4110" w14:textId="77777777" w:rsidTr="008924C5">
        <w:trPr>
          <w:cantSplit/>
        </w:trPr>
        <w:tc>
          <w:tcPr>
            <w:tcW w:w="779" w:type="dxa"/>
          </w:tcPr>
          <w:p w14:paraId="184D595F" w14:textId="77777777" w:rsidR="006E3C95" w:rsidRDefault="006E3C95" w:rsidP="006E3C95">
            <w:pPr>
              <w:pStyle w:val="Paragraph"/>
              <w:spacing w:after="0"/>
              <w:rPr>
                <w:noProof/>
              </w:rPr>
            </w:pPr>
            <w:r>
              <w:rPr>
                <w:noProof/>
              </w:rPr>
              <w:t>0.7967</w:t>
            </w:r>
          </w:p>
          <w:p w14:paraId="6A6A4236" w14:textId="77777777" w:rsidR="006E3C95" w:rsidRDefault="006E3C95" w:rsidP="006E3C95">
            <w:pPr>
              <w:pStyle w:val="Paragraph"/>
              <w:spacing w:after="0"/>
              <w:rPr>
                <w:noProof/>
              </w:rPr>
            </w:pPr>
          </w:p>
        </w:tc>
        <w:tc>
          <w:tcPr>
            <w:tcW w:w="1276" w:type="dxa"/>
          </w:tcPr>
          <w:p w14:paraId="097B145F" w14:textId="77777777" w:rsidR="006E3C95" w:rsidRDefault="006E3C95" w:rsidP="006E3C95">
            <w:pPr>
              <w:pStyle w:val="Paragraph"/>
              <w:spacing w:after="0"/>
              <w:jc w:val="right"/>
              <w:rPr>
                <w:noProof/>
              </w:rPr>
            </w:pPr>
            <w:r>
              <w:rPr>
                <w:noProof/>
              </w:rPr>
              <w:t>ex 8409 91 00</w:t>
            </w:r>
          </w:p>
          <w:p w14:paraId="51C93290" w14:textId="77777777" w:rsidR="006E3C95" w:rsidRDefault="006E3C95" w:rsidP="006E3C95">
            <w:pPr>
              <w:pStyle w:val="Paragraph"/>
              <w:spacing w:after="0"/>
              <w:jc w:val="right"/>
              <w:rPr>
                <w:noProof/>
              </w:rPr>
            </w:pPr>
            <w:r>
              <w:rPr>
                <w:noProof/>
              </w:rPr>
              <w:t>ex 8481 90 00</w:t>
            </w:r>
          </w:p>
        </w:tc>
        <w:tc>
          <w:tcPr>
            <w:tcW w:w="709" w:type="dxa"/>
          </w:tcPr>
          <w:p w14:paraId="2EA5A50A" w14:textId="77777777" w:rsidR="006E3C95" w:rsidRDefault="006E3C95" w:rsidP="006E3C95">
            <w:pPr>
              <w:pStyle w:val="Paragraph"/>
              <w:spacing w:after="0"/>
              <w:jc w:val="center"/>
              <w:rPr>
                <w:noProof/>
              </w:rPr>
            </w:pPr>
            <w:r>
              <w:rPr>
                <w:noProof/>
              </w:rPr>
              <w:t>80</w:t>
            </w:r>
          </w:p>
          <w:p w14:paraId="23B94B99" w14:textId="77777777" w:rsidR="006E3C95" w:rsidRDefault="006E3C95" w:rsidP="006E3C95">
            <w:pPr>
              <w:pStyle w:val="Paragraph"/>
              <w:spacing w:after="0"/>
              <w:jc w:val="center"/>
              <w:rPr>
                <w:noProof/>
              </w:rPr>
            </w:pPr>
            <w:r>
              <w:rPr>
                <w:noProof/>
              </w:rPr>
              <w:t>70</w:t>
            </w:r>
          </w:p>
        </w:tc>
        <w:tc>
          <w:tcPr>
            <w:tcW w:w="3967" w:type="dxa"/>
          </w:tcPr>
          <w:p w14:paraId="1695F3B1" w14:textId="77777777" w:rsidR="006E3C95" w:rsidRDefault="006E3C95" w:rsidP="006E3C95">
            <w:pPr>
              <w:pStyle w:val="Paragraph"/>
              <w:spacing w:after="0"/>
              <w:rPr>
                <w:noProof/>
              </w:rPr>
            </w:pPr>
            <w:r>
              <w:rPr>
                <w:noProof/>
              </w:rPr>
              <w:t>Nozzle needle for opening and closing the flow of fuel in the engine, with:</w:t>
            </w:r>
          </w:p>
          <w:tbl>
            <w:tblPr>
              <w:tblStyle w:val="Listdash"/>
              <w:tblW w:w="0" w:type="auto"/>
              <w:tblLayout w:type="fixed"/>
              <w:tblLook w:val="0000" w:firstRow="0" w:lastRow="0" w:firstColumn="0" w:lastColumn="0" w:noHBand="0" w:noVBand="0"/>
            </w:tblPr>
            <w:tblGrid>
              <w:gridCol w:w="220"/>
              <w:gridCol w:w="3518"/>
            </w:tblGrid>
            <w:tr w:rsidR="006E3C95" w14:paraId="1E9D6905" w14:textId="77777777" w:rsidTr="008924C5">
              <w:tc>
                <w:tcPr>
                  <w:tcW w:w="220" w:type="dxa"/>
                </w:tcPr>
                <w:p w14:paraId="11B28F3E" w14:textId="77777777" w:rsidR="006E3C95" w:rsidRDefault="006E3C95" w:rsidP="006E3C95">
                  <w:pPr>
                    <w:pStyle w:val="Paragraph"/>
                    <w:spacing w:after="0"/>
                    <w:rPr>
                      <w:noProof/>
                    </w:rPr>
                  </w:pPr>
                  <w:r>
                    <w:rPr>
                      <w:noProof/>
                    </w:rPr>
                    <w:t>—</w:t>
                  </w:r>
                </w:p>
              </w:tc>
              <w:tc>
                <w:tcPr>
                  <w:tcW w:w="3518" w:type="dxa"/>
                </w:tcPr>
                <w:p w14:paraId="0A2DEB02" w14:textId="77777777" w:rsidR="006E3C95" w:rsidRDefault="006E3C95" w:rsidP="006E3C95">
                  <w:pPr>
                    <w:pStyle w:val="Paragraph"/>
                    <w:spacing w:after="0"/>
                    <w:rPr>
                      <w:noProof/>
                    </w:rPr>
                  </w:pPr>
                  <w:r>
                    <w:rPr>
                      <w:noProof/>
                    </w:rPr>
                    <w:t>2 holes,</w:t>
                  </w:r>
                </w:p>
              </w:tc>
            </w:tr>
            <w:tr w:rsidR="006E3C95" w14:paraId="7989C22D" w14:textId="77777777" w:rsidTr="008924C5">
              <w:tc>
                <w:tcPr>
                  <w:tcW w:w="220" w:type="dxa"/>
                </w:tcPr>
                <w:p w14:paraId="17D2AEA0" w14:textId="77777777" w:rsidR="006E3C95" w:rsidRDefault="006E3C95" w:rsidP="006E3C95">
                  <w:pPr>
                    <w:pStyle w:val="Paragraph"/>
                    <w:spacing w:after="0"/>
                    <w:rPr>
                      <w:noProof/>
                    </w:rPr>
                  </w:pPr>
                  <w:r>
                    <w:rPr>
                      <w:noProof/>
                    </w:rPr>
                    <w:t>—</w:t>
                  </w:r>
                </w:p>
              </w:tc>
              <w:tc>
                <w:tcPr>
                  <w:tcW w:w="3518" w:type="dxa"/>
                </w:tcPr>
                <w:p w14:paraId="0881E062" w14:textId="77777777" w:rsidR="006E3C95" w:rsidRDefault="006E3C95" w:rsidP="006E3C95">
                  <w:pPr>
                    <w:pStyle w:val="Paragraph"/>
                    <w:spacing w:after="0"/>
                    <w:rPr>
                      <w:noProof/>
                    </w:rPr>
                  </w:pPr>
                  <w:r>
                    <w:rPr>
                      <w:noProof/>
                    </w:rPr>
                    <w:t>4 grooves,</w:t>
                  </w:r>
                </w:p>
              </w:tc>
            </w:tr>
            <w:tr w:rsidR="006E3C95" w14:paraId="6833A84C" w14:textId="77777777" w:rsidTr="008924C5">
              <w:tc>
                <w:tcPr>
                  <w:tcW w:w="220" w:type="dxa"/>
                </w:tcPr>
                <w:p w14:paraId="34EB297E" w14:textId="77777777" w:rsidR="006E3C95" w:rsidRDefault="006E3C95" w:rsidP="006E3C95">
                  <w:pPr>
                    <w:pStyle w:val="Paragraph"/>
                    <w:spacing w:after="0"/>
                    <w:rPr>
                      <w:noProof/>
                    </w:rPr>
                  </w:pPr>
                  <w:r>
                    <w:rPr>
                      <w:noProof/>
                    </w:rPr>
                    <w:t>—</w:t>
                  </w:r>
                </w:p>
              </w:tc>
              <w:tc>
                <w:tcPr>
                  <w:tcW w:w="3518" w:type="dxa"/>
                </w:tcPr>
                <w:p w14:paraId="3CA3850A" w14:textId="77777777" w:rsidR="006E3C95" w:rsidRDefault="006E3C95" w:rsidP="006E3C95">
                  <w:pPr>
                    <w:pStyle w:val="Paragraph"/>
                    <w:spacing w:after="0"/>
                    <w:rPr>
                      <w:noProof/>
                    </w:rPr>
                  </w:pPr>
                  <w:r>
                    <w:rPr>
                      <w:noProof/>
                    </w:rPr>
                    <w:t>a diameter of 3 mm or more, but not more than 6 mm,</w:t>
                  </w:r>
                </w:p>
              </w:tc>
            </w:tr>
            <w:tr w:rsidR="006E3C95" w14:paraId="0A740216" w14:textId="77777777" w:rsidTr="008924C5">
              <w:tc>
                <w:tcPr>
                  <w:tcW w:w="220" w:type="dxa"/>
                </w:tcPr>
                <w:p w14:paraId="20CC5962" w14:textId="77777777" w:rsidR="006E3C95" w:rsidRDefault="006E3C95" w:rsidP="006E3C95">
                  <w:pPr>
                    <w:pStyle w:val="Paragraph"/>
                    <w:spacing w:after="0"/>
                    <w:rPr>
                      <w:noProof/>
                    </w:rPr>
                  </w:pPr>
                  <w:r>
                    <w:rPr>
                      <w:noProof/>
                    </w:rPr>
                    <w:t>—</w:t>
                  </w:r>
                </w:p>
              </w:tc>
              <w:tc>
                <w:tcPr>
                  <w:tcW w:w="3518" w:type="dxa"/>
                </w:tcPr>
                <w:p w14:paraId="5A8DBC0C" w14:textId="77777777" w:rsidR="006E3C95" w:rsidRDefault="006E3C95" w:rsidP="006E3C95">
                  <w:pPr>
                    <w:pStyle w:val="Paragraph"/>
                    <w:spacing w:after="0"/>
                    <w:rPr>
                      <w:noProof/>
                    </w:rPr>
                  </w:pPr>
                  <w:r>
                    <w:rPr>
                      <w:noProof/>
                    </w:rPr>
                    <w:t>a length of 25 mm or more, but not more than 35 mm,</w:t>
                  </w:r>
                </w:p>
              </w:tc>
            </w:tr>
            <w:tr w:rsidR="006E3C95" w14:paraId="5EE43995" w14:textId="77777777" w:rsidTr="008924C5">
              <w:tc>
                <w:tcPr>
                  <w:tcW w:w="220" w:type="dxa"/>
                </w:tcPr>
                <w:p w14:paraId="1F80C4C9" w14:textId="77777777" w:rsidR="006E3C95" w:rsidRDefault="006E3C95" w:rsidP="006E3C95">
                  <w:pPr>
                    <w:pStyle w:val="Paragraph"/>
                    <w:spacing w:after="0"/>
                    <w:rPr>
                      <w:noProof/>
                    </w:rPr>
                  </w:pPr>
                  <w:r>
                    <w:rPr>
                      <w:noProof/>
                    </w:rPr>
                    <w:t>—</w:t>
                  </w:r>
                </w:p>
              </w:tc>
              <w:tc>
                <w:tcPr>
                  <w:tcW w:w="3518" w:type="dxa"/>
                </w:tcPr>
                <w:p w14:paraId="2A0A0EBD" w14:textId="77777777" w:rsidR="006E3C95" w:rsidRDefault="006E3C95" w:rsidP="006E3C95">
                  <w:pPr>
                    <w:pStyle w:val="Paragraph"/>
                    <w:spacing w:after="0"/>
                    <w:rPr>
                      <w:noProof/>
                    </w:rPr>
                  </w:pPr>
                  <w:r>
                    <w:rPr>
                      <w:noProof/>
                    </w:rPr>
                    <w:t>made of stainless steel with hard-chrome plating</w:t>
                  </w:r>
                </w:p>
              </w:tc>
            </w:tr>
          </w:tbl>
          <w:p w14:paraId="7481E98F" w14:textId="77777777" w:rsidR="006E3C95" w:rsidRDefault="006E3C95" w:rsidP="006E3C95">
            <w:pPr>
              <w:pStyle w:val="Paragraph"/>
              <w:spacing w:after="0"/>
              <w:rPr>
                <w:noProof/>
              </w:rPr>
            </w:pPr>
          </w:p>
          <w:p w14:paraId="36EA0A63" w14:textId="77777777" w:rsidR="006E3C95" w:rsidRDefault="006E3C95" w:rsidP="006E3C95">
            <w:pPr>
              <w:pStyle w:val="Paragraph"/>
              <w:spacing w:after="0"/>
              <w:rPr>
                <w:noProof/>
              </w:rPr>
            </w:pPr>
          </w:p>
        </w:tc>
        <w:tc>
          <w:tcPr>
            <w:tcW w:w="994" w:type="dxa"/>
          </w:tcPr>
          <w:p w14:paraId="4B9D401F" w14:textId="77777777" w:rsidR="006E3C95" w:rsidRDefault="006E3C95" w:rsidP="006E3C95">
            <w:pPr>
              <w:pStyle w:val="Paragraph"/>
              <w:spacing w:after="0"/>
              <w:rPr>
                <w:noProof/>
              </w:rPr>
            </w:pPr>
            <w:r>
              <w:rPr>
                <w:noProof/>
              </w:rPr>
              <w:t>0 %</w:t>
            </w:r>
          </w:p>
          <w:p w14:paraId="6AB1BC07" w14:textId="77777777" w:rsidR="006E3C95" w:rsidRDefault="006E3C95" w:rsidP="006E3C95">
            <w:pPr>
              <w:pStyle w:val="Paragraph"/>
              <w:spacing w:after="0"/>
              <w:rPr>
                <w:noProof/>
              </w:rPr>
            </w:pPr>
          </w:p>
        </w:tc>
        <w:tc>
          <w:tcPr>
            <w:tcW w:w="1276" w:type="dxa"/>
          </w:tcPr>
          <w:p w14:paraId="3F873F6B" w14:textId="77777777" w:rsidR="006E3C95" w:rsidRDefault="006E3C95" w:rsidP="006E3C95">
            <w:pPr>
              <w:pStyle w:val="Paragraph"/>
              <w:spacing w:after="0"/>
              <w:rPr>
                <w:noProof/>
              </w:rPr>
            </w:pPr>
            <w:r>
              <w:rPr>
                <w:noProof/>
              </w:rPr>
              <w:t>-</w:t>
            </w:r>
          </w:p>
          <w:p w14:paraId="4298D4C5" w14:textId="77777777" w:rsidR="006E3C95" w:rsidRDefault="006E3C95" w:rsidP="006E3C95">
            <w:pPr>
              <w:pStyle w:val="Paragraph"/>
              <w:spacing w:after="0"/>
              <w:rPr>
                <w:noProof/>
              </w:rPr>
            </w:pPr>
          </w:p>
        </w:tc>
        <w:tc>
          <w:tcPr>
            <w:tcW w:w="992" w:type="dxa"/>
          </w:tcPr>
          <w:p w14:paraId="7C276ECB" w14:textId="77777777" w:rsidR="006E3C95" w:rsidRDefault="006E3C95" w:rsidP="006E3C95">
            <w:pPr>
              <w:pStyle w:val="Paragraph"/>
              <w:spacing w:after="0"/>
              <w:rPr>
                <w:noProof/>
              </w:rPr>
            </w:pPr>
            <w:r>
              <w:rPr>
                <w:noProof/>
              </w:rPr>
              <w:t>31.12.2025</w:t>
            </w:r>
          </w:p>
          <w:p w14:paraId="0FD24ACD" w14:textId="77777777" w:rsidR="006E3C95" w:rsidRDefault="006E3C95" w:rsidP="006E3C95">
            <w:pPr>
              <w:pStyle w:val="Paragraph"/>
              <w:spacing w:after="0"/>
              <w:rPr>
                <w:noProof/>
              </w:rPr>
            </w:pPr>
          </w:p>
        </w:tc>
      </w:tr>
      <w:tr w:rsidR="006E3C95" w14:paraId="012DBBAA" w14:textId="77777777" w:rsidTr="008924C5">
        <w:trPr>
          <w:cantSplit/>
        </w:trPr>
        <w:tc>
          <w:tcPr>
            <w:tcW w:w="779" w:type="dxa"/>
          </w:tcPr>
          <w:p w14:paraId="4CA8CB31" w14:textId="77777777" w:rsidR="006E3C95" w:rsidRDefault="006E3C95" w:rsidP="006E3C95">
            <w:pPr>
              <w:pStyle w:val="Paragraph"/>
              <w:spacing w:after="0"/>
              <w:rPr>
                <w:noProof/>
              </w:rPr>
            </w:pPr>
            <w:r>
              <w:rPr>
                <w:noProof/>
              </w:rPr>
              <w:t>0.8244</w:t>
            </w:r>
          </w:p>
        </w:tc>
        <w:tc>
          <w:tcPr>
            <w:tcW w:w="1276" w:type="dxa"/>
          </w:tcPr>
          <w:p w14:paraId="0288027A" w14:textId="77777777" w:rsidR="006E3C95" w:rsidRDefault="006E3C95" w:rsidP="006E3C95">
            <w:pPr>
              <w:pStyle w:val="Paragraph"/>
              <w:spacing w:after="0"/>
              <w:jc w:val="right"/>
              <w:rPr>
                <w:noProof/>
              </w:rPr>
            </w:pPr>
            <w:r>
              <w:rPr>
                <w:noProof/>
              </w:rPr>
              <w:t>ex 8409 91 00</w:t>
            </w:r>
          </w:p>
        </w:tc>
        <w:tc>
          <w:tcPr>
            <w:tcW w:w="709" w:type="dxa"/>
          </w:tcPr>
          <w:p w14:paraId="36D3B679" w14:textId="77777777" w:rsidR="006E3C95" w:rsidRDefault="006E3C95" w:rsidP="006E3C95">
            <w:pPr>
              <w:pStyle w:val="Paragraph"/>
              <w:spacing w:after="0"/>
              <w:jc w:val="center"/>
              <w:rPr>
                <w:noProof/>
              </w:rPr>
            </w:pPr>
            <w:r>
              <w:rPr>
                <w:noProof/>
              </w:rPr>
              <w:t>85</w:t>
            </w:r>
          </w:p>
        </w:tc>
        <w:tc>
          <w:tcPr>
            <w:tcW w:w="3967" w:type="dxa"/>
          </w:tcPr>
          <w:p w14:paraId="730C039E" w14:textId="77777777" w:rsidR="006E3C95" w:rsidRDefault="006E3C95" w:rsidP="006E3C95">
            <w:pPr>
              <w:pStyle w:val="Paragraph"/>
              <w:spacing w:after="0"/>
              <w:rPr>
                <w:noProof/>
              </w:rPr>
            </w:pPr>
            <w:r>
              <w:rPr>
                <w:noProof/>
              </w:rPr>
              <w:t>Cylinder head blank for a four cylinder engine with 10 cores, made of aluminium alloy EN AC-45500, with:</w:t>
            </w:r>
          </w:p>
          <w:tbl>
            <w:tblPr>
              <w:tblStyle w:val="Listdash"/>
              <w:tblW w:w="0" w:type="auto"/>
              <w:tblLayout w:type="fixed"/>
              <w:tblLook w:val="0000" w:firstRow="0" w:lastRow="0" w:firstColumn="0" w:lastColumn="0" w:noHBand="0" w:noVBand="0"/>
            </w:tblPr>
            <w:tblGrid>
              <w:gridCol w:w="220"/>
              <w:gridCol w:w="3599"/>
            </w:tblGrid>
            <w:tr w:rsidR="006E3C95" w14:paraId="4AEC3CDF" w14:textId="77777777" w:rsidTr="008924C5">
              <w:tc>
                <w:tcPr>
                  <w:tcW w:w="220" w:type="dxa"/>
                </w:tcPr>
                <w:p w14:paraId="2EF3B611" w14:textId="77777777" w:rsidR="006E3C95" w:rsidRDefault="006E3C95" w:rsidP="006E3C95">
                  <w:pPr>
                    <w:pStyle w:val="Paragraph"/>
                    <w:spacing w:after="0"/>
                    <w:rPr>
                      <w:noProof/>
                    </w:rPr>
                  </w:pPr>
                  <w:r>
                    <w:rPr>
                      <w:noProof/>
                    </w:rPr>
                    <w:t>—</w:t>
                  </w:r>
                </w:p>
              </w:tc>
              <w:tc>
                <w:tcPr>
                  <w:tcW w:w="3599" w:type="dxa"/>
                </w:tcPr>
                <w:p w14:paraId="569C72C8" w14:textId="77777777" w:rsidR="006E3C95" w:rsidRDefault="006E3C95" w:rsidP="006E3C95">
                  <w:pPr>
                    <w:pStyle w:val="Paragraph"/>
                    <w:spacing w:after="0"/>
                    <w:rPr>
                      <w:noProof/>
                    </w:rPr>
                  </w:pPr>
                  <w:r>
                    <w:rPr>
                      <w:noProof/>
                    </w:rPr>
                    <w:t>no other components,</w:t>
                  </w:r>
                </w:p>
              </w:tc>
            </w:tr>
            <w:tr w:rsidR="006E3C95" w14:paraId="3D383318" w14:textId="77777777" w:rsidTr="008924C5">
              <w:tc>
                <w:tcPr>
                  <w:tcW w:w="220" w:type="dxa"/>
                </w:tcPr>
                <w:p w14:paraId="63E80529" w14:textId="77777777" w:rsidR="006E3C95" w:rsidRDefault="006E3C95" w:rsidP="006E3C95">
                  <w:pPr>
                    <w:pStyle w:val="Paragraph"/>
                    <w:spacing w:after="0"/>
                    <w:rPr>
                      <w:noProof/>
                    </w:rPr>
                  </w:pPr>
                  <w:r>
                    <w:rPr>
                      <w:noProof/>
                    </w:rPr>
                    <w:t>—</w:t>
                  </w:r>
                </w:p>
              </w:tc>
              <w:tc>
                <w:tcPr>
                  <w:tcW w:w="3599" w:type="dxa"/>
                </w:tcPr>
                <w:p w14:paraId="571AE10A" w14:textId="77777777" w:rsidR="006E3C95" w:rsidRDefault="006E3C95" w:rsidP="006E3C95">
                  <w:pPr>
                    <w:pStyle w:val="Paragraph"/>
                    <w:spacing w:after="0"/>
                    <w:rPr>
                      <w:noProof/>
                    </w:rPr>
                  </w:pPr>
                  <w:r>
                    <w:rPr>
                      <w:noProof/>
                    </w:rPr>
                    <w:t>a hardness of 52 HRB or more,</w:t>
                  </w:r>
                </w:p>
              </w:tc>
            </w:tr>
            <w:tr w:rsidR="006E3C95" w14:paraId="776EE16B" w14:textId="77777777" w:rsidTr="008924C5">
              <w:tc>
                <w:tcPr>
                  <w:tcW w:w="220" w:type="dxa"/>
                </w:tcPr>
                <w:p w14:paraId="300D003A" w14:textId="77777777" w:rsidR="006E3C95" w:rsidRDefault="006E3C95" w:rsidP="006E3C95">
                  <w:pPr>
                    <w:pStyle w:val="Paragraph"/>
                    <w:spacing w:after="0"/>
                    <w:rPr>
                      <w:noProof/>
                    </w:rPr>
                  </w:pPr>
                  <w:r>
                    <w:rPr>
                      <w:noProof/>
                    </w:rPr>
                    <w:t>—</w:t>
                  </w:r>
                </w:p>
              </w:tc>
              <w:tc>
                <w:tcPr>
                  <w:tcW w:w="3599" w:type="dxa"/>
                </w:tcPr>
                <w:p w14:paraId="7DCE891C" w14:textId="77777777" w:rsidR="006E3C95" w:rsidRDefault="006E3C95" w:rsidP="006E3C95">
                  <w:pPr>
                    <w:pStyle w:val="Paragraph"/>
                    <w:spacing w:after="0"/>
                    <w:rPr>
                      <w:noProof/>
                    </w:rPr>
                  </w:pPr>
                  <w:r>
                    <w:rPr>
                      <w:noProof/>
                    </w:rPr>
                    <w:t>casting defects size of not more than 0,4 mm and not more than 10 defects per cm</w:t>
                  </w:r>
                  <w:r>
                    <w:rPr>
                      <w:noProof/>
                      <w:vertAlign w:val="superscript"/>
                    </w:rPr>
                    <w:t>2</w:t>
                  </w:r>
                  <w:r>
                    <w:rPr>
                      <w:noProof/>
                    </w:rPr>
                    <w:t>,</w:t>
                  </w:r>
                </w:p>
              </w:tc>
            </w:tr>
            <w:tr w:rsidR="006E3C95" w14:paraId="56F2F8CA" w14:textId="77777777" w:rsidTr="008924C5">
              <w:tc>
                <w:tcPr>
                  <w:tcW w:w="220" w:type="dxa"/>
                </w:tcPr>
                <w:p w14:paraId="73CAB596" w14:textId="77777777" w:rsidR="006E3C95" w:rsidRDefault="006E3C95" w:rsidP="006E3C95">
                  <w:pPr>
                    <w:pStyle w:val="Paragraph"/>
                    <w:spacing w:after="0"/>
                    <w:rPr>
                      <w:noProof/>
                    </w:rPr>
                  </w:pPr>
                  <w:r>
                    <w:rPr>
                      <w:noProof/>
                    </w:rPr>
                    <w:t>—</w:t>
                  </w:r>
                </w:p>
              </w:tc>
              <w:tc>
                <w:tcPr>
                  <w:tcW w:w="3599" w:type="dxa"/>
                </w:tcPr>
                <w:p w14:paraId="42A5351A" w14:textId="77777777" w:rsidR="006E3C95" w:rsidRDefault="006E3C95" w:rsidP="006E3C95">
                  <w:pPr>
                    <w:pStyle w:val="Paragraph"/>
                    <w:spacing w:after="0"/>
                    <w:rPr>
                      <w:noProof/>
                    </w:rPr>
                  </w:pPr>
                  <w:r>
                    <w:rPr>
                      <w:noProof/>
                    </w:rPr>
                    <w:t>a dendrite arm space in combustion chamber of not more than 25 μm,</w:t>
                  </w:r>
                </w:p>
              </w:tc>
            </w:tr>
            <w:tr w:rsidR="006E3C95" w14:paraId="3F80F0C0" w14:textId="77777777" w:rsidTr="008924C5">
              <w:tc>
                <w:tcPr>
                  <w:tcW w:w="220" w:type="dxa"/>
                </w:tcPr>
                <w:p w14:paraId="423F4F20" w14:textId="77777777" w:rsidR="006E3C95" w:rsidRDefault="006E3C95" w:rsidP="006E3C95">
                  <w:pPr>
                    <w:pStyle w:val="Paragraph"/>
                    <w:spacing w:after="0"/>
                    <w:rPr>
                      <w:noProof/>
                    </w:rPr>
                  </w:pPr>
                  <w:r>
                    <w:rPr>
                      <w:noProof/>
                    </w:rPr>
                    <w:t>—</w:t>
                  </w:r>
                </w:p>
              </w:tc>
              <w:tc>
                <w:tcPr>
                  <w:tcW w:w="3599" w:type="dxa"/>
                </w:tcPr>
                <w:p w14:paraId="11CB4E21" w14:textId="77777777" w:rsidR="006E3C95" w:rsidRDefault="006E3C95" w:rsidP="006E3C95">
                  <w:pPr>
                    <w:pStyle w:val="Paragraph"/>
                    <w:spacing w:after="0"/>
                    <w:rPr>
                      <w:noProof/>
                    </w:rPr>
                  </w:pPr>
                  <w:r>
                    <w:rPr>
                      <w:noProof/>
                    </w:rPr>
                    <w:t>a double deck water jacket design and</w:t>
                  </w:r>
                </w:p>
              </w:tc>
            </w:tr>
            <w:tr w:rsidR="006E3C95" w14:paraId="579B4FED" w14:textId="77777777" w:rsidTr="008924C5">
              <w:tc>
                <w:tcPr>
                  <w:tcW w:w="220" w:type="dxa"/>
                </w:tcPr>
                <w:p w14:paraId="50A0C865" w14:textId="77777777" w:rsidR="006E3C95" w:rsidRDefault="006E3C95" w:rsidP="006E3C95">
                  <w:pPr>
                    <w:pStyle w:val="Paragraph"/>
                    <w:spacing w:after="0"/>
                    <w:rPr>
                      <w:noProof/>
                    </w:rPr>
                  </w:pPr>
                  <w:r>
                    <w:rPr>
                      <w:noProof/>
                    </w:rPr>
                    <w:t>—</w:t>
                  </w:r>
                </w:p>
              </w:tc>
              <w:tc>
                <w:tcPr>
                  <w:tcW w:w="3599" w:type="dxa"/>
                </w:tcPr>
                <w:p w14:paraId="4334B1F1" w14:textId="77777777" w:rsidR="006E3C95" w:rsidRDefault="006E3C95" w:rsidP="006E3C95">
                  <w:pPr>
                    <w:pStyle w:val="Paragraph"/>
                    <w:spacing w:after="0"/>
                    <w:rPr>
                      <w:noProof/>
                    </w:rPr>
                  </w:pPr>
                  <w:r>
                    <w:rPr>
                      <w:noProof/>
                    </w:rPr>
                    <w:t>a weight of 18 kg or more but not more than 19 kg,</w:t>
                  </w:r>
                </w:p>
              </w:tc>
            </w:tr>
            <w:tr w:rsidR="006E3C95" w14:paraId="63F7F0DA" w14:textId="77777777" w:rsidTr="008924C5">
              <w:tc>
                <w:tcPr>
                  <w:tcW w:w="220" w:type="dxa"/>
                </w:tcPr>
                <w:p w14:paraId="7C562E15" w14:textId="77777777" w:rsidR="006E3C95" w:rsidRDefault="006E3C95" w:rsidP="006E3C95">
                  <w:pPr>
                    <w:pStyle w:val="Paragraph"/>
                    <w:spacing w:after="0"/>
                    <w:rPr>
                      <w:noProof/>
                    </w:rPr>
                  </w:pPr>
                  <w:r>
                    <w:rPr>
                      <w:noProof/>
                    </w:rPr>
                    <w:t>—</w:t>
                  </w:r>
                </w:p>
              </w:tc>
              <w:tc>
                <w:tcPr>
                  <w:tcW w:w="3599" w:type="dxa"/>
                </w:tcPr>
                <w:p w14:paraId="1132C68E" w14:textId="77777777" w:rsidR="006E3C95" w:rsidRDefault="006E3C95" w:rsidP="006E3C95">
                  <w:pPr>
                    <w:pStyle w:val="Paragraph"/>
                    <w:spacing w:after="0"/>
                    <w:rPr>
                      <w:noProof/>
                    </w:rPr>
                  </w:pPr>
                  <w:r>
                    <w:rPr>
                      <w:noProof/>
                    </w:rPr>
                    <w:t>a length of 506 mm or more but not more than 510 mm,</w:t>
                  </w:r>
                </w:p>
              </w:tc>
            </w:tr>
            <w:tr w:rsidR="006E3C95" w14:paraId="2749DE01" w14:textId="77777777" w:rsidTr="008924C5">
              <w:tc>
                <w:tcPr>
                  <w:tcW w:w="220" w:type="dxa"/>
                </w:tcPr>
                <w:p w14:paraId="39DFCF09" w14:textId="77777777" w:rsidR="006E3C95" w:rsidRDefault="006E3C95" w:rsidP="006E3C95">
                  <w:pPr>
                    <w:pStyle w:val="Paragraph"/>
                    <w:spacing w:after="0"/>
                    <w:rPr>
                      <w:noProof/>
                    </w:rPr>
                  </w:pPr>
                  <w:r>
                    <w:rPr>
                      <w:noProof/>
                    </w:rPr>
                    <w:t>—</w:t>
                  </w:r>
                </w:p>
              </w:tc>
              <w:tc>
                <w:tcPr>
                  <w:tcW w:w="3599" w:type="dxa"/>
                </w:tcPr>
                <w:p w14:paraId="5A165F10" w14:textId="77777777" w:rsidR="006E3C95" w:rsidRDefault="006E3C95" w:rsidP="006E3C95">
                  <w:pPr>
                    <w:pStyle w:val="Paragraph"/>
                    <w:spacing w:after="0"/>
                    <w:rPr>
                      <w:noProof/>
                    </w:rPr>
                  </w:pPr>
                  <w:r>
                    <w:rPr>
                      <w:noProof/>
                    </w:rPr>
                    <w:t>a height of 282 mm or more but not more than 286 mm,</w:t>
                  </w:r>
                </w:p>
              </w:tc>
            </w:tr>
            <w:tr w:rsidR="006E3C95" w14:paraId="3223DADF" w14:textId="77777777" w:rsidTr="008924C5">
              <w:tc>
                <w:tcPr>
                  <w:tcW w:w="220" w:type="dxa"/>
                </w:tcPr>
                <w:p w14:paraId="57D68322" w14:textId="77777777" w:rsidR="006E3C95" w:rsidRDefault="006E3C95" w:rsidP="006E3C95">
                  <w:pPr>
                    <w:pStyle w:val="Paragraph"/>
                    <w:spacing w:after="0"/>
                    <w:rPr>
                      <w:noProof/>
                    </w:rPr>
                  </w:pPr>
                  <w:r>
                    <w:rPr>
                      <w:noProof/>
                    </w:rPr>
                    <w:t>—</w:t>
                  </w:r>
                </w:p>
              </w:tc>
              <w:tc>
                <w:tcPr>
                  <w:tcW w:w="3599" w:type="dxa"/>
                </w:tcPr>
                <w:p w14:paraId="5B71A716" w14:textId="77777777" w:rsidR="006E3C95" w:rsidRDefault="006E3C95" w:rsidP="006E3C95">
                  <w:pPr>
                    <w:pStyle w:val="Paragraph"/>
                    <w:spacing w:after="0"/>
                    <w:rPr>
                      <w:noProof/>
                    </w:rPr>
                  </w:pPr>
                  <w:r>
                    <w:rPr>
                      <w:noProof/>
                    </w:rPr>
                    <w:t>a width of 143,7 mm or more but not more than 144,3 mm,</w:t>
                  </w:r>
                </w:p>
              </w:tc>
            </w:tr>
          </w:tbl>
          <w:p w14:paraId="24907BB9" w14:textId="77777777" w:rsidR="006E3C95" w:rsidRDefault="006E3C95" w:rsidP="006E3C95">
            <w:pPr>
              <w:pStyle w:val="Paragraph"/>
              <w:spacing w:after="0"/>
              <w:rPr>
                <w:noProof/>
              </w:rPr>
            </w:pPr>
            <w:r>
              <w:rPr>
                <w:noProof/>
              </w:rPr>
              <w:t>in one single consignment of 1 000 pieces or more</w:t>
            </w:r>
          </w:p>
        </w:tc>
        <w:tc>
          <w:tcPr>
            <w:tcW w:w="994" w:type="dxa"/>
          </w:tcPr>
          <w:p w14:paraId="55E73276" w14:textId="77777777" w:rsidR="006E3C95" w:rsidRDefault="006E3C95" w:rsidP="006E3C95">
            <w:pPr>
              <w:pStyle w:val="Paragraph"/>
              <w:spacing w:after="0"/>
              <w:rPr>
                <w:noProof/>
              </w:rPr>
            </w:pPr>
            <w:r>
              <w:rPr>
                <w:noProof/>
              </w:rPr>
              <w:t>0 %</w:t>
            </w:r>
          </w:p>
        </w:tc>
        <w:tc>
          <w:tcPr>
            <w:tcW w:w="1276" w:type="dxa"/>
          </w:tcPr>
          <w:p w14:paraId="2187B2EF" w14:textId="77777777" w:rsidR="006E3C95" w:rsidRDefault="006E3C95" w:rsidP="006E3C95">
            <w:pPr>
              <w:pStyle w:val="Paragraph"/>
              <w:spacing w:after="0"/>
              <w:rPr>
                <w:noProof/>
              </w:rPr>
            </w:pPr>
            <w:r>
              <w:rPr>
                <w:noProof/>
              </w:rPr>
              <w:t>p/st</w:t>
            </w:r>
          </w:p>
        </w:tc>
        <w:tc>
          <w:tcPr>
            <w:tcW w:w="992" w:type="dxa"/>
          </w:tcPr>
          <w:p w14:paraId="6DE83B09" w14:textId="77777777" w:rsidR="006E3C95" w:rsidRDefault="006E3C95" w:rsidP="006E3C95">
            <w:pPr>
              <w:pStyle w:val="Paragraph"/>
              <w:spacing w:after="0"/>
              <w:rPr>
                <w:noProof/>
              </w:rPr>
            </w:pPr>
            <w:r>
              <w:rPr>
                <w:noProof/>
              </w:rPr>
              <w:t>31.12.2026</w:t>
            </w:r>
          </w:p>
        </w:tc>
      </w:tr>
      <w:tr w:rsidR="006E3C95" w14:paraId="404C63ED" w14:textId="77777777" w:rsidTr="008924C5">
        <w:trPr>
          <w:cantSplit/>
        </w:trPr>
        <w:tc>
          <w:tcPr>
            <w:tcW w:w="779" w:type="dxa"/>
          </w:tcPr>
          <w:p w14:paraId="528511BE" w14:textId="77777777" w:rsidR="006E3C95" w:rsidRDefault="006E3C95" w:rsidP="006E3C95">
            <w:pPr>
              <w:pStyle w:val="Paragraph"/>
              <w:spacing w:after="0"/>
              <w:rPr>
                <w:noProof/>
              </w:rPr>
            </w:pPr>
            <w:r>
              <w:rPr>
                <w:noProof/>
              </w:rPr>
              <w:t>0.5199</w:t>
            </w:r>
          </w:p>
          <w:p w14:paraId="56068D93" w14:textId="77777777" w:rsidR="006E3C95" w:rsidRDefault="006E3C95" w:rsidP="006E3C95">
            <w:pPr>
              <w:pStyle w:val="Paragraph"/>
              <w:spacing w:after="0"/>
              <w:rPr>
                <w:noProof/>
              </w:rPr>
            </w:pPr>
          </w:p>
        </w:tc>
        <w:tc>
          <w:tcPr>
            <w:tcW w:w="1276" w:type="dxa"/>
          </w:tcPr>
          <w:p w14:paraId="547226C1" w14:textId="77777777" w:rsidR="006E3C95" w:rsidRDefault="006E3C95" w:rsidP="006E3C95">
            <w:pPr>
              <w:pStyle w:val="Paragraph"/>
              <w:spacing w:after="0"/>
              <w:jc w:val="right"/>
              <w:rPr>
                <w:noProof/>
              </w:rPr>
            </w:pPr>
            <w:r>
              <w:rPr>
                <w:noProof/>
              </w:rPr>
              <w:t>ex 8409 99 00</w:t>
            </w:r>
          </w:p>
          <w:p w14:paraId="3A459899" w14:textId="77777777" w:rsidR="006E3C95" w:rsidRDefault="006E3C95" w:rsidP="006E3C95">
            <w:pPr>
              <w:pStyle w:val="Paragraph"/>
              <w:spacing w:after="0"/>
              <w:jc w:val="right"/>
              <w:rPr>
                <w:noProof/>
              </w:rPr>
            </w:pPr>
            <w:r>
              <w:rPr>
                <w:noProof/>
              </w:rPr>
              <w:t>ex 8479 90 70</w:t>
            </w:r>
          </w:p>
        </w:tc>
        <w:tc>
          <w:tcPr>
            <w:tcW w:w="709" w:type="dxa"/>
          </w:tcPr>
          <w:p w14:paraId="1AFC014C" w14:textId="77777777" w:rsidR="006E3C95" w:rsidRDefault="006E3C95" w:rsidP="006E3C95">
            <w:pPr>
              <w:pStyle w:val="Paragraph"/>
              <w:spacing w:after="0"/>
              <w:jc w:val="center"/>
              <w:rPr>
                <w:noProof/>
              </w:rPr>
            </w:pPr>
            <w:r>
              <w:rPr>
                <w:noProof/>
              </w:rPr>
              <w:t>10</w:t>
            </w:r>
          </w:p>
          <w:p w14:paraId="50CA80AC" w14:textId="77777777" w:rsidR="006E3C95" w:rsidRDefault="006E3C95" w:rsidP="006E3C95">
            <w:pPr>
              <w:pStyle w:val="Paragraph"/>
              <w:spacing w:after="0"/>
              <w:jc w:val="center"/>
              <w:rPr>
                <w:noProof/>
              </w:rPr>
            </w:pPr>
            <w:r>
              <w:rPr>
                <w:noProof/>
              </w:rPr>
              <w:t>85</w:t>
            </w:r>
          </w:p>
        </w:tc>
        <w:tc>
          <w:tcPr>
            <w:tcW w:w="3967" w:type="dxa"/>
          </w:tcPr>
          <w:p w14:paraId="03B72BF1" w14:textId="77777777" w:rsidR="006E3C95" w:rsidRDefault="006E3C95" w:rsidP="006E3C95">
            <w:pPr>
              <w:pStyle w:val="Paragraph"/>
              <w:spacing w:after="0"/>
              <w:rPr>
                <w:noProof/>
              </w:rPr>
            </w:pPr>
            <w:r>
              <w:rPr>
                <w:noProof/>
              </w:rPr>
              <w:t>Injectors with solenoid valve for optimised atomisation in the engine combustion chamber</w:t>
            </w:r>
          </w:p>
          <w:p w14:paraId="251D6DC8" w14:textId="77777777" w:rsidR="006E3C95" w:rsidRDefault="006E3C95" w:rsidP="006E3C95">
            <w:pPr>
              <w:pStyle w:val="Paragraph"/>
              <w:spacing w:after="0"/>
              <w:rPr>
                <w:noProof/>
              </w:rPr>
            </w:pPr>
          </w:p>
        </w:tc>
        <w:tc>
          <w:tcPr>
            <w:tcW w:w="994" w:type="dxa"/>
          </w:tcPr>
          <w:p w14:paraId="75095217" w14:textId="77777777" w:rsidR="006E3C95" w:rsidRDefault="006E3C95" w:rsidP="006E3C95">
            <w:pPr>
              <w:pStyle w:val="Paragraph"/>
              <w:spacing w:after="0"/>
              <w:rPr>
                <w:noProof/>
              </w:rPr>
            </w:pPr>
            <w:r>
              <w:rPr>
                <w:noProof/>
              </w:rPr>
              <w:t>0 %</w:t>
            </w:r>
          </w:p>
          <w:p w14:paraId="019F44A7" w14:textId="77777777" w:rsidR="006E3C95" w:rsidRDefault="006E3C95" w:rsidP="006E3C95">
            <w:pPr>
              <w:pStyle w:val="Paragraph"/>
              <w:spacing w:after="0"/>
              <w:rPr>
                <w:noProof/>
              </w:rPr>
            </w:pPr>
          </w:p>
        </w:tc>
        <w:tc>
          <w:tcPr>
            <w:tcW w:w="1276" w:type="dxa"/>
          </w:tcPr>
          <w:p w14:paraId="56197DBA" w14:textId="77777777" w:rsidR="006E3C95" w:rsidRDefault="006E3C95" w:rsidP="006E3C95">
            <w:pPr>
              <w:pStyle w:val="Paragraph"/>
              <w:spacing w:after="0"/>
              <w:rPr>
                <w:noProof/>
              </w:rPr>
            </w:pPr>
            <w:r>
              <w:rPr>
                <w:noProof/>
              </w:rPr>
              <w:t>p/st</w:t>
            </w:r>
          </w:p>
          <w:p w14:paraId="2AF93837" w14:textId="77777777" w:rsidR="006E3C95" w:rsidRDefault="006E3C95" w:rsidP="006E3C95">
            <w:pPr>
              <w:pStyle w:val="Paragraph"/>
              <w:spacing w:after="0"/>
              <w:rPr>
                <w:noProof/>
              </w:rPr>
            </w:pPr>
          </w:p>
        </w:tc>
        <w:tc>
          <w:tcPr>
            <w:tcW w:w="992" w:type="dxa"/>
          </w:tcPr>
          <w:p w14:paraId="35EE6DA6" w14:textId="77777777" w:rsidR="006E3C95" w:rsidRDefault="006E3C95" w:rsidP="006E3C95">
            <w:pPr>
              <w:pStyle w:val="Paragraph"/>
              <w:spacing w:after="0"/>
              <w:rPr>
                <w:noProof/>
              </w:rPr>
            </w:pPr>
            <w:r>
              <w:rPr>
                <w:noProof/>
              </w:rPr>
              <w:t>31.12.2026</w:t>
            </w:r>
          </w:p>
          <w:p w14:paraId="16F140B7" w14:textId="77777777" w:rsidR="006E3C95" w:rsidRDefault="006E3C95" w:rsidP="006E3C95">
            <w:pPr>
              <w:pStyle w:val="Paragraph"/>
              <w:spacing w:after="0"/>
              <w:rPr>
                <w:noProof/>
              </w:rPr>
            </w:pPr>
          </w:p>
        </w:tc>
      </w:tr>
      <w:tr w:rsidR="006E3C95" w14:paraId="3E1459FF" w14:textId="77777777" w:rsidTr="008924C5">
        <w:trPr>
          <w:cantSplit/>
        </w:trPr>
        <w:tc>
          <w:tcPr>
            <w:tcW w:w="779" w:type="dxa"/>
          </w:tcPr>
          <w:p w14:paraId="4DA264D2" w14:textId="77777777" w:rsidR="006E3C95" w:rsidRDefault="006E3C95" w:rsidP="006E3C95">
            <w:pPr>
              <w:pStyle w:val="Paragraph"/>
              <w:spacing w:after="0"/>
              <w:rPr>
                <w:noProof/>
              </w:rPr>
            </w:pPr>
            <w:r>
              <w:rPr>
                <w:noProof/>
              </w:rPr>
              <w:t>0.7851</w:t>
            </w:r>
          </w:p>
        </w:tc>
        <w:tc>
          <w:tcPr>
            <w:tcW w:w="1276" w:type="dxa"/>
          </w:tcPr>
          <w:p w14:paraId="6A02B171" w14:textId="77777777" w:rsidR="006E3C95" w:rsidRDefault="006E3C95" w:rsidP="006E3C95">
            <w:pPr>
              <w:pStyle w:val="Paragraph"/>
              <w:spacing w:after="0"/>
              <w:jc w:val="right"/>
              <w:rPr>
                <w:noProof/>
              </w:rPr>
            </w:pPr>
            <w:r>
              <w:rPr>
                <w:noProof/>
              </w:rPr>
              <w:t>ex 8409 99 00</w:t>
            </w:r>
          </w:p>
        </w:tc>
        <w:tc>
          <w:tcPr>
            <w:tcW w:w="709" w:type="dxa"/>
          </w:tcPr>
          <w:p w14:paraId="045E1E23" w14:textId="77777777" w:rsidR="006E3C95" w:rsidRDefault="006E3C95" w:rsidP="006E3C95">
            <w:pPr>
              <w:pStyle w:val="Paragraph"/>
              <w:spacing w:after="0"/>
              <w:jc w:val="center"/>
              <w:rPr>
                <w:noProof/>
              </w:rPr>
            </w:pPr>
            <w:r>
              <w:rPr>
                <w:noProof/>
              </w:rPr>
              <w:t>25</w:t>
            </w:r>
          </w:p>
        </w:tc>
        <w:tc>
          <w:tcPr>
            <w:tcW w:w="3967" w:type="dxa"/>
          </w:tcPr>
          <w:p w14:paraId="29B6CF47" w14:textId="77777777" w:rsidR="006E3C95" w:rsidRDefault="006E3C95" w:rsidP="006E3C95">
            <w:pPr>
              <w:pStyle w:val="Paragraph"/>
              <w:spacing w:after="0"/>
              <w:rPr>
                <w:noProof/>
              </w:rPr>
            </w:pPr>
            <w:r>
              <w:rPr>
                <w:noProof/>
              </w:rPr>
              <w:t>Hoses assembly for fuel return from injectors to engine fuel unit consisting of at least:</w:t>
            </w:r>
          </w:p>
          <w:tbl>
            <w:tblPr>
              <w:tblStyle w:val="Listdash"/>
              <w:tblW w:w="0" w:type="auto"/>
              <w:tblLayout w:type="fixed"/>
              <w:tblLook w:val="0000" w:firstRow="0" w:lastRow="0" w:firstColumn="0" w:lastColumn="0" w:noHBand="0" w:noVBand="0"/>
            </w:tblPr>
            <w:tblGrid>
              <w:gridCol w:w="220"/>
              <w:gridCol w:w="3599"/>
            </w:tblGrid>
            <w:tr w:rsidR="006E3C95" w14:paraId="738F746D" w14:textId="77777777" w:rsidTr="008924C5">
              <w:tc>
                <w:tcPr>
                  <w:tcW w:w="220" w:type="dxa"/>
                </w:tcPr>
                <w:p w14:paraId="653A90DC" w14:textId="77777777" w:rsidR="006E3C95" w:rsidRDefault="006E3C95" w:rsidP="006E3C95">
                  <w:pPr>
                    <w:pStyle w:val="Paragraph"/>
                    <w:spacing w:after="0"/>
                    <w:rPr>
                      <w:noProof/>
                    </w:rPr>
                  </w:pPr>
                  <w:r>
                    <w:rPr>
                      <w:noProof/>
                    </w:rPr>
                    <w:t>—</w:t>
                  </w:r>
                </w:p>
              </w:tc>
              <w:tc>
                <w:tcPr>
                  <w:tcW w:w="3599" w:type="dxa"/>
                </w:tcPr>
                <w:p w14:paraId="12D43F5C" w14:textId="77777777" w:rsidR="006E3C95" w:rsidRDefault="006E3C95" w:rsidP="006E3C95">
                  <w:pPr>
                    <w:pStyle w:val="Paragraph"/>
                    <w:spacing w:after="0"/>
                    <w:rPr>
                      <w:noProof/>
                    </w:rPr>
                  </w:pPr>
                  <w:r>
                    <w:rPr>
                      <w:noProof/>
                    </w:rPr>
                    <w:t> three rubber hoses, whether or not with a protective braided sleeving,</w:t>
                  </w:r>
                </w:p>
              </w:tc>
            </w:tr>
            <w:tr w:rsidR="006E3C95" w14:paraId="7525A2A6" w14:textId="77777777" w:rsidTr="008924C5">
              <w:tc>
                <w:tcPr>
                  <w:tcW w:w="220" w:type="dxa"/>
                </w:tcPr>
                <w:p w14:paraId="617268CA" w14:textId="77777777" w:rsidR="006E3C95" w:rsidRDefault="006E3C95" w:rsidP="006E3C95">
                  <w:pPr>
                    <w:pStyle w:val="Paragraph"/>
                    <w:spacing w:after="0"/>
                    <w:rPr>
                      <w:noProof/>
                    </w:rPr>
                  </w:pPr>
                  <w:r>
                    <w:rPr>
                      <w:noProof/>
                    </w:rPr>
                    <w:t>—</w:t>
                  </w:r>
                </w:p>
              </w:tc>
              <w:tc>
                <w:tcPr>
                  <w:tcW w:w="3599" w:type="dxa"/>
                </w:tcPr>
                <w:p w14:paraId="7D2AFC80" w14:textId="77777777" w:rsidR="006E3C95" w:rsidRDefault="006E3C95" w:rsidP="006E3C95">
                  <w:pPr>
                    <w:pStyle w:val="Paragraph"/>
                    <w:spacing w:after="0"/>
                    <w:rPr>
                      <w:noProof/>
                    </w:rPr>
                  </w:pPr>
                  <w:r>
                    <w:rPr>
                      <w:noProof/>
                    </w:rPr>
                    <w:t> three connectors for connecting fuel injectors,</w:t>
                  </w:r>
                </w:p>
              </w:tc>
            </w:tr>
            <w:tr w:rsidR="006E3C95" w14:paraId="2601A3AF" w14:textId="77777777" w:rsidTr="008924C5">
              <w:tc>
                <w:tcPr>
                  <w:tcW w:w="220" w:type="dxa"/>
                </w:tcPr>
                <w:p w14:paraId="3FDDA6BA" w14:textId="77777777" w:rsidR="006E3C95" w:rsidRDefault="006E3C95" w:rsidP="006E3C95">
                  <w:pPr>
                    <w:pStyle w:val="Paragraph"/>
                    <w:spacing w:after="0"/>
                    <w:rPr>
                      <w:noProof/>
                    </w:rPr>
                  </w:pPr>
                  <w:r>
                    <w:rPr>
                      <w:noProof/>
                    </w:rPr>
                    <w:t>—</w:t>
                  </w:r>
                </w:p>
              </w:tc>
              <w:tc>
                <w:tcPr>
                  <w:tcW w:w="3599" w:type="dxa"/>
                </w:tcPr>
                <w:p w14:paraId="3552011E" w14:textId="77777777" w:rsidR="006E3C95" w:rsidRDefault="006E3C95" w:rsidP="006E3C95">
                  <w:pPr>
                    <w:pStyle w:val="Paragraph"/>
                    <w:spacing w:after="0"/>
                    <w:rPr>
                      <w:noProof/>
                    </w:rPr>
                  </w:pPr>
                  <w:r>
                    <w:rPr>
                      <w:noProof/>
                    </w:rPr>
                    <w:t> five metal clamps,</w:t>
                  </w:r>
                </w:p>
              </w:tc>
            </w:tr>
            <w:tr w:rsidR="006E3C95" w14:paraId="7620EF6C" w14:textId="77777777" w:rsidTr="008924C5">
              <w:tc>
                <w:tcPr>
                  <w:tcW w:w="220" w:type="dxa"/>
                </w:tcPr>
                <w:p w14:paraId="27F12480" w14:textId="77777777" w:rsidR="006E3C95" w:rsidRDefault="006E3C95" w:rsidP="006E3C95">
                  <w:pPr>
                    <w:pStyle w:val="Paragraph"/>
                    <w:spacing w:after="0"/>
                    <w:rPr>
                      <w:noProof/>
                    </w:rPr>
                  </w:pPr>
                  <w:r>
                    <w:rPr>
                      <w:noProof/>
                    </w:rPr>
                    <w:t>—</w:t>
                  </w:r>
                </w:p>
              </w:tc>
              <w:tc>
                <w:tcPr>
                  <w:tcW w:w="3599" w:type="dxa"/>
                </w:tcPr>
                <w:p w14:paraId="6912179E" w14:textId="77777777" w:rsidR="006E3C95" w:rsidRDefault="006E3C95" w:rsidP="006E3C95">
                  <w:pPr>
                    <w:pStyle w:val="Paragraph"/>
                    <w:spacing w:after="0"/>
                    <w:rPr>
                      <w:noProof/>
                    </w:rPr>
                  </w:pPr>
                  <w:r>
                    <w:rPr>
                      <w:noProof/>
                    </w:rPr>
                    <w:t> one T-shaped plastic joint,</w:t>
                  </w:r>
                </w:p>
              </w:tc>
            </w:tr>
          </w:tbl>
          <w:p w14:paraId="688DF912" w14:textId="77777777" w:rsidR="006E3C95" w:rsidRDefault="006E3C95" w:rsidP="006E3C95">
            <w:pPr>
              <w:pStyle w:val="Paragraph"/>
              <w:spacing w:after="0"/>
              <w:rPr>
                <w:noProof/>
              </w:rPr>
            </w:pPr>
            <w:r>
              <w:rPr>
                <w:noProof/>
              </w:rPr>
              <w:t>for use in the manufacture of engines of motor vehicles</w:t>
            </w:r>
          </w:p>
          <w:p w14:paraId="299904A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E553238" w14:textId="77777777" w:rsidR="006E3C95" w:rsidRDefault="006E3C95" w:rsidP="006E3C95">
            <w:pPr>
              <w:pStyle w:val="Paragraph"/>
              <w:spacing w:after="0"/>
              <w:rPr>
                <w:noProof/>
              </w:rPr>
            </w:pPr>
            <w:r>
              <w:rPr>
                <w:noProof/>
              </w:rPr>
              <w:t>0 %</w:t>
            </w:r>
          </w:p>
        </w:tc>
        <w:tc>
          <w:tcPr>
            <w:tcW w:w="1276" w:type="dxa"/>
          </w:tcPr>
          <w:p w14:paraId="55747239" w14:textId="77777777" w:rsidR="006E3C95" w:rsidRDefault="006E3C95" w:rsidP="006E3C95">
            <w:pPr>
              <w:pStyle w:val="Paragraph"/>
              <w:spacing w:after="0"/>
              <w:rPr>
                <w:noProof/>
              </w:rPr>
            </w:pPr>
            <w:r>
              <w:rPr>
                <w:noProof/>
              </w:rPr>
              <w:t>-</w:t>
            </w:r>
          </w:p>
        </w:tc>
        <w:tc>
          <w:tcPr>
            <w:tcW w:w="992" w:type="dxa"/>
          </w:tcPr>
          <w:p w14:paraId="6F4ED37D" w14:textId="77777777" w:rsidR="006E3C95" w:rsidRDefault="006E3C95" w:rsidP="006E3C95">
            <w:pPr>
              <w:pStyle w:val="Paragraph"/>
              <w:spacing w:after="0"/>
              <w:rPr>
                <w:noProof/>
              </w:rPr>
            </w:pPr>
            <w:r>
              <w:rPr>
                <w:noProof/>
              </w:rPr>
              <w:t>31.12.2024</w:t>
            </w:r>
          </w:p>
        </w:tc>
      </w:tr>
      <w:tr w:rsidR="006E3C95" w14:paraId="39F30D56" w14:textId="77777777" w:rsidTr="008924C5">
        <w:trPr>
          <w:cantSplit/>
        </w:trPr>
        <w:tc>
          <w:tcPr>
            <w:tcW w:w="779" w:type="dxa"/>
          </w:tcPr>
          <w:p w14:paraId="2DCD6195" w14:textId="77777777" w:rsidR="006E3C95" w:rsidRDefault="006E3C95" w:rsidP="006E3C95">
            <w:pPr>
              <w:pStyle w:val="Paragraph"/>
              <w:spacing w:after="0"/>
              <w:rPr>
                <w:noProof/>
              </w:rPr>
            </w:pPr>
            <w:r>
              <w:rPr>
                <w:noProof/>
              </w:rPr>
              <w:t>0.7718</w:t>
            </w:r>
          </w:p>
        </w:tc>
        <w:tc>
          <w:tcPr>
            <w:tcW w:w="1276" w:type="dxa"/>
          </w:tcPr>
          <w:p w14:paraId="3B2551B8" w14:textId="77777777" w:rsidR="006E3C95" w:rsidRDefault="006E3C95" w:rsidP="006E3C95">
            <w:pPr>
              <w:pStyle w:val="Paragraph"/>
              <w:spacing w:after="0"/>
              <w:jc w:val="right"/>
              <w:rPr>
                <w:noProof/>
              </w:rPr>
            </w:pPr>
            <w:r>
              <w:rPr>
                <w:noProof/>
              </w:rPr>
              <w:t>ex 8409 99 00</w:t>
            </w:r>
          </w:p>
        </w:tc>
        <w:tc>
          <w:tcPr>
            <w:tcW w:w="709" w:type="dxa"/>
          </w:tcPr>
          <w:p w14:paraId="21BCC95A" w14:textId="77777777" w:rsidR="006E3C95" w:rsidRDefault="006E3C95" w:rsidP="006E3C95">
            <w:pPr>
              <w:pStyle w:val="Paragraph"/>
              <w:spacing w:after="0"/>
              <w:jc w:val="center"/>
              <w:rPr>
                <w:noProof/>
              </w:rPr>
            </w:pPr>
            <w:r>
              <w:rPr>
                <w:noProof/>
              </w:rPr>
              <w:t>75</w:t>
            </w:r>
          </w:p>
        </w:tc>
        <w:tc>
          <w:tcPr>
            <w:tcW w:w="3967" w:type="dxa"/>
          </w:tcPr>
          <w:p w14:paraId="62853C70" w14:textId="77777777" w:rsidR="006E3C95" w:rsidRDefault="006E3C95" w:rsidP="006E3C95">
            <w:pPr>
              <w:pStyle w:val="Paragraph"/>
              <w:spacing w:after="0"/>
              <w:rPr>
                <w:noProof/>
              </w:rPr>
            </w:pPr>
            <w:r>
              <w:rPr>
                <w:noProof/>
              </w:rPr>
              <w:t>High pressure fuel rail of galvanised ferrite-pearlite steel with:</w:t>
            </w:r>
          </w:p>
          <w:tbl>
            <w:tblPr>
              <w:tblStyle w:val="Listdash"/>
              <w:tblW w:w="0" w:type="auto"/>
              <w:tblLayout w:type="fixed"/>
              <w:tblLook w:val="0000" w:firstRow="0" w:lastRow="0" w:firstColumn="0" w:lastColumn="0" w:noHBand="0" w:noVBand="0"/>
            </w:tblPr>
            <w:tblGrid>
              <w:gridCol w:w="220"/>
              <w:gridCol w:w="3599"/>
            </w:tblGrid>
            <w:tr w:rsidR="006E3C95" w14:paraId="77800920" w14:textId="77777777" w:rsidTr="008924C5">
              <w:tc>
                <w:tcPr>
                  <w:tcW w:w="220" w:type="dxa"/>
                </w:tcPr>
                <w:p w14:paraId="2C6C7E1D" w14:textId="77777777" w:rsidR="006E3C95" w:rsidRDefault="006E3C95" w:rsidP="006E3C95">
                  <w:pPr>
                    <w:pStyle w:val="Paragraph"/>
                    <w:spacing w:after="0"/>
                    <w:rPr>
                      <w:noProof/>
                    </w:rPr>
                  </w:pPr>
                  <w:r>
                    <w:rPr>
                      <w:noProof/>
                    </w:rPr>
                    <w:t>—</w:t>
                  </w:r>
                </w:p>
              </w:tc>
              <w:tc>
                <w:tcPr>
                  <w:tcW w:w="3599" w:type="dxa"/>
                </w:tcPr>
                <w:p w14:paraId="592EE7D0" w14:textId="77777777" w:rsidR="006E3C95" w:rsidRDefault="006E3C95" w:rsidP="006E3C95">
                  <w:pPr>
                    <w:pStyle w:val="Paragraph"/>
                    <w:spacing w:after="0"/>
                    <w:rPr>
                      <w:noProof/>
                    </w:rPr>
                  </w:pPr>
                  <w:r>
                    <w:rPr>
                      <w:noProof/>
                    </w:rPr>
                    <w:t>at least one pressure sensor and one valve,</w:t>
                  </w:r>
                </w:p>
              </w:tc>
            </w:tr>
            <w:tr w:rsidR="006E3C95" w14:paraId="58C1C886" w14:textId="77777777" w:rsidTr="008924C5">
              <w:tc>
                <w:tcPr>
                  <w:tcW w:w="220" w:type="dxa"/>
                </w:tcPr>
                <w:p w14:paraId="05EB066B" w14:textId="77777777" w:rsidR="006E3C95" w:rsidRDefault="006E3C95" w:rsidP="006E3C95">
                  <w:pPr>
                    <w:pStyle w:val="Paragraph"/>
                    <w:spacing w:after="0"/>
                    <w:rPr>
                      <w:noProof/>
                    </w:rPr>
                  </w:pPr>
                  <w:r>
                    <w:rPr>
                      <w:noProof/>
                    </w:rPr>
                    <w:t>—</w:t>
                  </w:r>
                </w:p>
              </w:tc>
              <w:tc>
                <w:tcPr>
                  <w:tcW w:w="3599" w:type="dxa"/>
                </w:tcPr>
                <w:p w14:paraId="2461D8AA" w14:textId="77777777" w:rsidR="006E3C95" w:rsidRDefault="006E3C95" w:rsidP="006E3C95">
                  <w:pPr>
                    <w:pStyle w:val="Paragraph"/>
                    <w:spacing w:after="0"/>
                    <w:rPr>
                      <w:noProof/>
                    </w:rPr>
                  </w:pPr>
                  <w:r>
                    <w:rPr>
                      <w:noProof/>
                    </w:rPr>
                    <w:t>a length of 314 mm or more but not more than 322 mm,</w:t>
                  </w:r>
                </w:p>
              </w:tc>
            </w:tr>
            <w:tr w:rsidR="006E3C95" w14:paraId="6CE7E546" w14:textId="77777777" w:rsidTr="008924C5">
              <w:tc>
                <w:tcPr>
                  <w:tcW w:w="220" w:type="dxa"/>
                </w:tcPr>
                <w:p w14:paraId="1D36A38F" w14:textId="77777777" w:rsidR="006E3C95" w:rsidRDefault="006E3C95" w:rsidP="006E3C95">
                  <w:pPr>
                    <w:pStyle w:val="Paragraph"/>
                    <w:spacing w:after="0"/>
                    <w:rPr>
                      <w:noProof/>
                    </w:rPr>
                  </w:pPr>
                  <w:r>
                    <w:rPr>
                      <w:noProof/>
                    </w:rPr>
                    <w:t>—</w:t>
                  </w:r>
                </w:p>
              </w:tc>
              <w:tc>
                <w:tcPr>
                  <w:tcW w:w="3599" w:type="dxa"/>
                </w:tcPr>
                <w:p w14:paraId="542D677C" w14:textId="77777777" w:rsidR="006E3C95" w:rsidRDefault="006E3C95" w:rsidP="006E3C95">
                  <w:pPr>
                    <w:pStyle w:val="Paragraph"/>
                    <w:spacing w:after="0"/>
                    <w:rPr>
                      <w:noProof/>
                    </w:rPr>
                  </w:pPr>
                  <w:r>
                    <w:rPr>
                      <w:noProof/>
                    </w:rPr>
                    <w:t>an operating pressure not more than 225 MPa,</w:t>
                  </w:r>
                </w:p>
              </w:tc>
            </w:tr>
            <w:tr w:rsidR="006E3C95" w14:paraId="485C3398" w14:textId="77777777" w:rsidTr="008924C5">
              <w:tc>
                <w:tcPr>
                  <w:tcW w:w="220" w:type="dxa"/>
                </w:tcPr>
                <w:p w14:paraId="1753977B" w14:textId="77777777" w:rsidR="006E3C95" w:rsidRDefault="006E3C95" w:rsidP="006E3C95">
                  <w:pPr>
                    <w:pStyle w:val="Paragraph"/>
                    <w:spacing w:after="0"/>
                    <w:rPr>
                      <w:noProof/>
                    </w:rPr>
                  </w:pPr>
                  <w:r>
                    <w:rPr>
                      <w:noProof/>
                    </w:rPr>
                    <w:t>—</w:t>
                  </w:r>
                </w:p>
              </w:tc>
              <w:tc>
                <w:tcPr>
                  <w:tcW w:w="3599" w:type="dxa"/>
                </w:tcPr>
                <w:p w14:paraId="7CE716A2" w14:textId="77777777" w:rsidR="006E3C95" w:rsidRDefault="006E3C95" w:rsidP="006E3C95">
                  <w:pPr>
                    <w:pStyle w:val="Paragraph"/>
                    <w:spacing w:after="0"/>
                    <w:rPr>
                      <w:noProof/>
                    </w:rPr>
                  </w:pPr>
                  <w:r>
                    <w:rPr>
                      <w:noProof/>
                    </w:rPr>
                    <w:t>an inlet temperature not more than 95°C,</w:t>
                  </w:r>
                </w:p>
              </w:tc>
            </w:tr>
            <w:tr w:rsidR="006E3C95" w14:paraId="448F5969" w14:textId="77777777" w:rsidTr="008924C5">
              <w:tc>
                <w:tcPr>
                  <w:tcW w:w="220" w:type="dxa"/>
                </w:tcPr>
                <w:p w14:paraId="14343A0B" w14:textId="77777777" w:rsidR="006E3C95" w:rsidRDefault="006E3C95" w:rsidP="006E3C95">
                  <w:pPr>
                    <w:pStyle w:val="Paragraph"/>
                    <w:spacing w:after="0"/>
                    <w:rPr>
                      <w:noProof/>
                    </w:rPr>
                  </w:pPr>
                  <w:r>
                    <w:rPr>
                      <w:noProof/>
                    </w:rPr>
                    <w:t>—</w:t>
                  </w:r>
                </w:p>
              </w:tc>
              <w:tc>
                <w:tcPr>
                  <w:tcW w:w="3599" w:type="dxa"/>
                </w:tcPr>
                <w:p w14:paraId="32A37A16" w14:textId="77777777" w:rsidR="006E3C95" w:rsidRDefault="006E3C95" w:rsidP="006E3C95">
                  <w:pPr>
                    <w:pStyle w:val="Paragraph"/>
                    <w:spacing w:after="0"/>
                    <w:rPr>
                      <w:noProof/>
                    </w:rPr>
                  </w:pPr>
                  <w:r>
                    <w:rPr>
                      <w:noProof/>
                    </w:rPr>
                    <w:t>ambient temperature of -45°C or more but not more than 145°C,</w:t>
                  </w:r>
                </w:p>
              </w:tc>
            </w:tr>
          </w:tbl>
          <w:p w14:paraId="4A65EC8F" w14:textId="77777777" w:rsidR="006E3C95" w:rsidRDefault="006E3C95" w:rsidP="006E3C95">
            <w:pPr>
              <w:pStyle w:val="Paragraph"/>
              <w:spacing w:after="0"/>
              <w:rPr>
                <w:noProof/>
              </w:rPr>
            </w:pPr>
            <w:r>
              <w:rPr>
                <w:noProof/>
              </w:rPr>
              <w:t>for use in the manufacture of compression ignition engines of motor vehicles</w:t>
            </w:r>
          </w:p>
          <w:p w14:paraId="4330F48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820C870" w14:textId="77777777" w:rsidR="006E3C95" w:rsidRDefault="006E3C95" w:rsidP="006E3C95">
            <w:pPr>
              <w:pStyle w:val="Paragraph"/>
              <w:spacing w:after="0"/>
              <w:rPr>
                <w:noProof/>
              </w:rPr>
            </w:pPr>
            <w:r>
              <w:rPr>
                <w:noProof/>
              </w:rPr>
              <w:t>0 %</w:t>
            </w:r>
          </w:p>
        </w:tc>
        <w:tc>
          <w:tcPr>
            <w:tcW w:w="1276" w:type="dxa"/>
          </w:tcPr>
          <w:p w14:paraId="2CB646C8" w14:textId="77777777" w:rsidR="006E3C95" w:rsidRDefault="006E3C95" w:rsidP="006E3C95">
            <w:pPr>
              <w:pStyle w:val="Paragraph"/>
              <w:spacing w:after="0"/>
              <w:rPr>
                <w:noProof/>
              </w:rPr>
            </w:pPr>
            <w:r>
              <w:rPr>
                <w:noProof/>
              </w:rPr>
              <w:t>-</w:t>
            </w:r>
          </w:p>
        </w:tc>
        <w:tc>
          <w:tcPr>
            <w:tcW w:w="992" w:type="dxa"/>
          </w:tcPr>
          <w:p w14:paraId="67C6352E" w14:textId="77777777" w:rsidR="006E3C95" w:rsidRDefault="006E3C95" w:rsidP="006E3C95">
            <w:pPr>
              <w:pStyle w:val="Paragraph"/>
              <w:spacing w:after="0"/>
              <w:rPr>
                <w:noProof/>
              </w:rPr>
            </w:pPr>
            <w:r>
              <w:rPr>
                <w:noProof/>
              </w:rPr>
              <w:t>31.12.2024</w:t>
            </w:r>
          </w:p>
        </w:tc>
      </w:tr>
      <w:tr w:rsidR="006E3C95" w14:paraId="59605724" w14:textId="77777777" w:rsidTr="008924C5">
        <w:trPr>
          <w:cantSplit/>
        </w:trPr>
        <w:tc>
          <w:tcPr>
            <w:tcW w:w="779" w:type="dxa"/>
          </w:tcPr>
          <w:p w14:paraId="3C537E19" w14:textId="77777777" w:rsidR="006E3C95" w:rsidRDefault="006E3C95" w:rsidP="006E3C95">
            <w:pPr>
              <w:pStyle w:val="Paragraph"/>
              <w:spacing w:after="0"/>
              <w:rPr>
                <w:noProof/>
              </w:rPr>
            </w:pPr>
            <w:r>
              <w:rPr>
                <w:noProof/>
              </w:rPr>
              <w:t>0.6751</w:t>
            </w:r>
          </w:p>
        </w:tc>
        <w:tc>
          <w:tcPr>
            <w:tcW w:w="1276" w:type="dxa"/>
          </w:tcPr>
          <w:p w14:paraId="6A196776" w14:textId="77777777" w:rsidR="006E3C95" w:rsidRDefault="006E3C95" w:rsidP="006E3C95">
            <w:pPr>
              <w:pStyle w:val="Paragraph"/>
              <w:spacing w:after="0"/>
              <w:jc w:val="right"/>
              <w:rPr>
                <w:noProof/>
              </w:rPr>
            </w:pPr>
            <w:r>
              <w:rPr>
                <w:noProof/>
              </w:rPr>
              <w:t>ex 8411 99 00</w:t>
            </w:r>
          </w:p>
        </w:tc>
        <w:tc>
          <w:tcPr>
            <w:tcW w:w="709" w:type="dxa"/>
          </w:tcPr>
          <w:p w14:paraId="6BA306A9" w14:textId="77777777" w:rsidR="006E3C95" w:rsidRDefault="006E3C95" w:rsidP="006E3C95">
            <w:pPr>
              <w:pStyle w:val="Paragraph"/>
              <w:spacing w:after="0"/>
              <w:jc w:val="center"/>
              <w:rPr>
                <w:noProof/>
              </w:rPr>
            </w:pPr>
            <w:r>
              <w:rPr>
                <w:noProof/>
              </w:rPr>
              <w:t>20</w:t>
            </w:r>
          </w:p>
        </w:tc>
        <w:tc>
          <w:tcPr>
            <w:tcW w:w="3967" w:type="dxa"/>
          </w:tcPr>
          <w:p w14:paraId="684377B4" w14:textId="77777777" w:rsidR="006E3C95" w:rsidRDefault="006E3C95" w:rsidP="006E3C95">
            <w:pPr>
              <w:pStyle w:val="Paragraph"/>
              <w:spacing w:after="0"/>
              <w:rPr>
                <w:noProof/>
              </w:rPr>
            </w:pPr>
            <w:r>
              <w:rPr>
                <w:noProof/>
              </w:rPr>
              <w:t>Wheel-shaped gas turbine component with blades, of a kind used in turbochargers:</w:t>
            </w:r>
          </w:p>
          <w:tbl>
            <w:tblPr>
              <w:tblStyle w:val="Listdash"/>
              <w:tblW w:w="0" w:type="auto"/>
              <w:tblLayout w:type="fixed"/>
              <w:tblLook w:val="0000" w:firstRow="0" w:lastRow="0" w:firstColumn="0" w:lastColumn="0" w:noHBand="0" w:noVBand="0"/>
            </w:tblPr>
            <w:tblGrid>
              <w:gridCol w:w="220"/>
              <w:gridCol w:w="3599"/>
            </w:tblGrid>
            <w:tr w:rsidR="006E3C95" w14:paraId="54C65ADD" w14:textId="77777777" w:rsidTr="008924C5">
              <w:tc>
                <w:tcPr>
                  <w:tcW w:w="220" w:type="dxa"/>
                </w:tcPr>
                <w:p w14:paraId="7F542D65" w14:textId="77777777" w:rsidR="006E3C95" w:rsidRDefault="006E3C95" w:rsidP="006E3C95">
                  <w:pPr>
                    <w:pStyle w:val="Paragraph"/>
                    <w:spacing w:after="0"/>
                    <w:rPr>
                      <w:noProof/>
                    </w:rPr>
                  </w:pPr>
                  <w:r>
                    <w:rPr>
                      <w:noProof/>
                    </w:rPr>
                    <w:t>—</w:t>
                  </w:r>
                </w:p>
              </w:tc>
              <w:tc>
                <w:tcPr>
                  <w:tcW w:w="3599" w:type="dxa"/>
                </w:tcPr>
                <w:p w14:paraId="5B5E894E" w14:textId="77777777" w:rsidR="006E3C95" w:rsidRDefault="006E3C95" w:rsidP="006E3C95">
                  <w:pPr>
                    <w:pStyle w:val="Paragraph"/>
                    <w:spacing w:after="0"/>
                    <w:rPr>
                      <w:noProof/>
                    </w:rPr>
                  </w:pPr>
                  <w:r>
                    <w:rPr>
                      <w:noProof/>
                    </w:rPr>
                    <w:t>of a precision-cast nickel based alloy complying with standard DIN G- NiCr13Al6MoNb or DIN G- NiCr13Al16MoNb or DIN G- NiCo10W10Cr9AlTi or DIN G- NiCr12Al6MoNb or AMS AISI:686,</w:t>
                  </w:r>
                </w:p>
              </w:tc>
            </w:tr>
            <w:tr w:rsidR="006E3C95" w14:paraId="4C7FCF1C" w14:textId="77777777" w:rsidTr="008924C5">
              <w:tc>
                <w:tcPr>
                  <w:tcW w:w="220" w:type="dxa"/>
                </w:tcPr>
                <w:p w14:paraId="5898AED8" w14:textId="77777777" w:rsidR="006E3C95" w:rsidRDefault="006E3C95" w:rsidP="006E3C95">
                  <w:pPr>
                    <w:pStyle w:val="Paragraph"/>
                    <w:spacing w:after="0"/>
                    <w:rPr>
                      <w:noProof/>
                    </w:rPr>
                  </w:pPr>
                  <w:r>
                    <w:rPr>
                      <w:noProof/>
                    </w:rPr>
                    <w:t>—</w:t>
                  </w:r>
                </w:p>
              </w:tc>
              <w:tc>
                <w:tcPr>
                  <w:tcW w:w="3599" w:type="dxa"/>
                </w:tcPr>
                <w:p w14:paraId="74787725" w14:textId="77777777" w:rsidR="006E3C95" w:rsidRDefault="006E3C95" w:rsidP="006E3C95">
                  <w:pPr>
                    <w:pStyle w:val="Paragraph"/>
                    <w:spacing w:after="0"/>
                    <w:rPr>
                      <w:noProof/>
                    </w:rPr>
                  </w:pPr>
                  <w:r>
                    <w:rPr>
                      <w:noProof/>
                    </w:rPr>
                    <w:t>with a heat-resistance of not more than 1 100 °C,</w:t>
                  </w:r>
                </w:p>
              </w:tc>
            </w:tr>
            <w:tr w:rsidR="006E3C95" w14:paraId="128B6BBD" w14:textId="77777777" w:rsidTr="008924C5">
              <w:tc>
                <w:tcPr>
                  <w:tcW w:w="220" w:type="dxa"/>
                </w:tcPr>
                <w:p w14:paraId="5E394AFF" w14:textId="77777777" w:rsidR="006E3C95" w:rsidRDefault="006E3C95" w:rsidP="006E3C95">
                  <w:pPr>
                    <w:pStyle w:val="Paragraph"/>
                    <w:spacing w:after="0"/>
                    <w:rPr>
                      <w:noProof/>
                    </w:rPr>
                  </w:pPr>
                  <w:r>
                    <w:rPr>
                      <w:noProof/>
                    </w:rPr>
                    <w:t>—</w:t>
                  </w:r>
                </w:p>
              </w:tc>
              <w:tc>
                <w:tcPr>
                  <w:tcW w:w="3599" w:type="dxa"/>
                </w:tcPr>
                <w:p w14:paraId="56FF1312" w14:textId="77777777" w:rsidR="006E3C95" w:rsidRDefault="006E3C95" w:rsidP="006E3C95">
                  <w:pPr>
                    <w:pStyle w:val="Paragraph"/>
                    <w:spacing w:after="0"/>
                    <w:rPr>
                      <w:noProof/>
                    </w:rPr>
                  </w:pPr>
                  <w:r>
                    <w:rPr>
                      <w:noProof/>
                    </w:rPr>
                    <w:t>with a diameter of 28 mm or more, but not more than 180 mm,</w:t>
                  </w:r>
                </w:p>
              </w:tc>
            </w:tr>
            <w:tr w:rsidR="006E3C95" w14:paraId="79954FCF" w14:textId="77777777" w:rsidTr="008924C5">
              <w:tc>
                <w:tcPr>
                  <w:tcW w:w="220" w:type="dxa"/>
                </w:tcPr>
                <w:p w14:paraId="09B0EF1B" w14:textId="77777777" w:rsidR="006E3C95" w:rsidRDefault="006E3C95" w:rsidP="006E3C95">
                  <w:pPr>
                    <w:pStyle w:val="Paragraph"/>
                    <w:spacing w:after="0"/>
                    <w:rPr>
                      <w:noProof/>
                    </w:rPr>
                  </w:pPr>
                  <w:r>
                    <w:rPr>
                      <w:noProof/>
                    </w:rPr>
                    <w:t>—</w:t>
                  </w:r>
                </w:p>
              </w:tc>
              <w:tc>
                <w:tcPr>
                  <w:tcW w:w="3599" w:type="dxa"/>
                </w:tcPr>
                <w:p w14:paraId="63D1902F" w14:textId="77777777" w:rsidR="006E3C95" w:rsidRDefault="006E3C95" w:rsidP="006E3C95">
                  <w:pPr>
                    <w:pStyle w:val="Paragraph"/>
                    <w:spacing w:after="0"/>
                    <w:rPr>
                      <w:noProof/>
                    </w:rPr>
                  </w:pPr>
                  <w:r>
                    <w:rPr>
                      <w:noProof/>
                    </w:rPr>
                    <w:t>with a height of 20 mm or more, but not more than 150 mm</w:t>
                  </w:r>
                </w:p>
              </w:tc>
            </w:tr>
          </w:tbl>
          <w:p w14:paraId="7023B840" w14:textId="77777777" w:rsidR="006E3C95" w:rsidRDefault="006E3C95" w:rsidP="006E3C95">
            <w:pPr>
              <w:pStyle w:val="Paragraph"/>
              <w:spacing w:after="0"/>
              <w:rPr>
                <w:noProof/>
              </w:rPr>
            </w:pPr>
          </w:p>
        </w:tc>
        <w:tc>
          <w:tcPr>
            <w:tcW w:w="994" w:type="dxa"/>
          </w:tcPr>
          <w:p w14:paraId="2560596D" w14:textId="77777777" w:rsidR="006E3C95" w:rsidRDefault="006E3C95" w:rsidP="006E3C95">
            <w:pPr>
              <w:pStyle w:val="Paragraph"/>
              <w:spacing w:after="0"/>
              <w:rPr>
                <w:noProof/>
              </w:rPr>
            </w:pPr>
            <w:r>
              <w:rPr>
                <w:noProof/>
              </w:rPr>
              <w:t>0 %</w:t>
            </w:r>
          </w:p>
        </w:tc>
        <w:tc>
          <w:tcPr>
            <w:tcW w:w="1276" w:type="dxa"/>
          </w:tcPr>
          <w:p w14:paraId="7C536CE8" w14:textId="77777777" w:rsidR="006E3C95" w:rsidRDefault="006E3C95" w:rsidP="006E3C95">
            <w:pPr>
              <w:pStyle w:val="Paragraph"/>
              <w:spacing w:after="0"/>
              <w:rPr>
                <w:noProof/>
              </w:rPr>
            </w:pPr>
            <w:r>
              <w:rPr>
                <w:noProof/>
              </w:rPr>
              <w:t>p/st</w:t>
            </w:r>
          </w:p>
        </w:tc>
        <w:tc>
          <w:tcPr>
            <w:tcW w:w="992" w:type="dxa"/>
          </w:tcPr>
          <w:p w14:paraId="2785F6F8" w14:textId="77777777" w:rsidR="006E3C95" w:rsidRDefault="006E3C95" w:rsidP="006E3C95">
            <w:pPr>
              <w:pStyle w:val="Paragraph"/>
              <w:spacing w:after="0"/>
              <w:rPr>
                <w:noProof/>
              </w:rPr>
            </w:pPr>
            <w:r>
              <w:rPr>
                <w:noProof/>
              </w:rPr>
              <w:t>31.12.2027</w:t>
            </w:r>
          </w:p>
        </w:tc>
      </w:tr>
      <w:tr w:rsidR="006E3C95" w14:paraId="426C110C" w14:textId="77777777" w:rsidTr="008924C5">
        <w:trPr>
          <w:cantSplit/>
        </w:trPr>
        <w:tc>
          <w:tcPr>
            <w:tcW w:w="779" w:type="dxa"/>
          </w:tcPr>
          <w:p w14:paraId="5FFBF21E" w14:textId="77777777" w:rsidR="006E3C95" w:rsidRDefault="006E3C95" w:rsidP="006E3C95">
            <w:pPr>
              <w:pStyle w:val="Paragraph"/>
              <w:spacing w:after="0"/>
              <w:rPr>
                <w:noProof/>
              </w:rPr>
            </w:pPr>
            <w:r>
              <w:rPr>
                <w:noProof/>
              </w:rPr>
              <w:t>0.7225</w:t>
            </w:r>
          </w:p>
        </w:tc>
        <w:tc>
          <w:tcPr>
            <w:tcW w:w="1276" w:type="dxa"/>
          </w:tcPr>
          <w:p w14:paraId="5F845445" w14:textId="77777777" w:rsidR="006E3C95" w:rsidRDefault="006E3C95" w:rsidP="006E3C95">
            <w:pPr>
              <w:pStyle w:val="Paragraph"/>
              <w:spacing w:after="0"/>
              <w:jc w:val="right"/>
              <w:rPr>
                <w:noProof/>
              </w:rPr>
            </w:pPr>
            <w:r>
              <w:rPr>
                <w:noProof/>
              </w:rPr>
              <w:t>ex 8411 99 00</w:t>
            </w:r>
          </w:p>
        </w:tc>
        <w:tc>
          <w:tcPr>
            <w:tcW w:w="709" w:type="dxa"/>
          </w:tcPr>
          <w:p w14:paraId="72A1C011" w14:textId="77777777" w:rsidR="006E3C95" w:rsidRDefault="006E3C95" w:rsidP="006E3C95">
            <w:pPr>
              <w:pStyle w:val="Paragraph"/>
              <w:spacing w:after="0"/>
              <w:jc w:val="center"/>
              <w:rPr>
                <w:noProof/>
              </w:rPr>
            </w:pPr>
            <w:r>
              <w:rPr>
                <w:noProof/>
              </w:rPr>
              <w:t>30</w:t>
            </w:r>
          </w:p>
        </w:tc>
        <w:tc>
          <w:tcPr>
            <w:tcW w:w="3967" w:type="dxa"/>
          </w:tcPr>
          <w:p w14:paraId="425246AF" w14:textId="77777777" w:rsidR="006E3C95" w:rsidRDefault="006E3C95" w:rsidP="006E3C95">
            <w:pPr>
              <w:pStyle w:val="Paragraph"/>
              <w:spacing w:after="0"/>
              <w:rPr>
                <w:noProof/>
              </w:rPr>
            </w:pPr>
            <w:r>
              <w:rPr>
                <w:noProof/>
              </w:rPr>
              <w:t>Turbine housing of turbochargers, with a hole to insert a turbine wheel, whereby the hole has a diameter of 28 mm or more, but not more than 181 mm</w:t>
            </w:r>
          </w:p>
        </w:tc>
        <w:tc>
          <w:tcPr>
            <w:tcW w:w="994" w:type="dxa"/>
          </w:tcPr>
          <w:p w14:paraId="696E80D0" w14:textId="77777777" w:rsidR="006E3C95" w:rsidRDefault="006E3C95" w:rsidP="006E3C95">
            <w:pPr>
              <w:pStyle w:val="Paragraph"/>
              <w:spacing w:after="0"/>
              <w:rPr>
                <w:noProof/>
              </w:rPr>
            </w:pPr>
            <w:r>
              <w:rPr>
                <w:noProof/>
              </w:rPr>
              <w:t>0 %</w:t>
            </w:r>
          </w:p>
        </w:tc>
        <w:tc>
          <w:tcPr>
            <w:tcW w:w="1276" w:type="dxa"/>
          </w:tcPr>
          <w:p w14:paraId="4F509237" w14:textId="77777777" w:rsidR="006E3C95" w:rsidRDefault="006E3C95" w:rsidP="006E3C95">
            <w:pPr>
              <w:pStyle w:val="Paragraph"/>
              <w:spacing w:after="0"/>
              <w:rPr>
                <w:noProof/>
              </w:rPr>
            </w:pPr>
            <w:r>
              <w:rPr>
                <w:noProof/>
              </w:rPr>
              <w:t>p/st</w:t>
            </w:r>
          </w:p>
        </w:tc>
        <w:tc>
          <w:tcPr>
            <w:tcW w:w="992" w:type="dxa"/>
          </w:tcPr>
          <w:p w14:paraId="61061BF9" w14:textId="77777777" w:rsidR="006E3C95" w:rsidRDefault="006E3C95" w:rsidP="006E3C95">
            <w:pPr>
              <w:pStyle w:val="Paragraph"/>
              <w:spacing w:after="0"/>
              <w:rPr>
                <w:noProof/>
              </w:rPr>
            </w:pPr>
            <w:r>
              <w:rPr>
                <w:noProof/>
              </w:rPr>
              <w:t>31.12.2026</w:t>
            </w:r>
          </w:p>
        </w:tc>
      </w:tr>
      <w:tr w:rsidR="006E3C95" w14:paraId="0D8824E9" w14:textId="77777777" w:rsidTr="008924C5">
        <w:trPr>
          <w:cantSplit/>
        </w:trPr>
        <w:tc>
          <w:tcPr>
            <w:tcW w:w="779" w:type="dxa"/>
          </w:tcPr>
          <w:p w14:paraId="46D6E149" w14:textId="77777777" w:rsidR="006E3C95" w:rsidRDefault="006E3C95" w:rsidP="006E3C95">
            <w:pPr>
              <w:pStyle w:val="Paragraph"/>
              <w:spacing w:after="0"/>
              <w:rPr>
                <w:noProof/>
              </w:rPr>
            </w:pPr>
            <w:r>
              <w:rPr>
                <w:noProof/>
              </w:rPr>
              <w:t>0.5975</w:t>
            </w:r>
          </w:p>
        </w:tc>
        <w:tc>
          <w:tcPr>
            <w:tcW w:w="1276" w:type="dxa"/>
          </w:tcPr>
          <w:p w14:paraId="3C8D84E3" w14:textId="77777777" w:rsidR="006E3C95" w:rsidRDefault="006E3C95" w:rsidP="006E3C95">
            <w:pPr>
              <w:pStyle w:val="Paragraph"/>
              <w:spacing w:after="0"/>
              <w:jc w:val="right"/>
              <w:rPr>
                <w:noProof/>
              </w:rPr>
            </w:pPr>
            <w:r>
              <w:rPr>
                <w:rStyle w:val="FootnoteReference"/>
                <w:noProof/>
              </w:rPr>
              <w:t>*</w:t>
            </w:r>
            <w:r>
              <w:rPr>
                <w:noProof/>
              </w:rPr>
              <w:t>ex 8412 39 00</w:t>
            </w:r>
          </w:p>
        </w:tc>
        <w:tc>
          <w:tcPr>
            <w:tcW w:w="709" w:type="dxa"/>
          </w:tcPr>
          <w:p w14:paraId="1C2FCA5D" w14:textId="77777777" w:rsidR="006E3C95" w:rsidRDefault="006E3C95" w:rsidP="006E3C95">
            <w:pPr>
              <w:pStyle w:val="Paragraph"/>
              <w:spacing w:after="0"/>
              <w:jc w:val="center"/>
              <w:rPr>
                <w:noProof/>
              </w:rPr>
            </w:pPr>
            <w:r>
              <w:rPr>
                <w:noProof/>
              </w:rPr>
              <w:t>20</w:t>
            </w:r>
          </w:p>
        </w:tc>
        <w:tc>
          <w:tcPr>
            <w:tcW w:w="3967" w:type="dxa"/>
          </w:tcPr>
          <w:p w14:paraId="707319B7" w14:textId="77777777" w:rsidR="006E3C95" w:rsidRDefault="006E3C95" w:rsidP="006E3C95">
            <w:pPr>
              <w:pStyle w:val="Paragraph"/>
              <w:spacing w:after="0"/>
              <w:rPr>
                <w:noProof/>
              </w:rPr>
            </w:pPr>
            <w:r>
              <w:rPr>
                <w:noProof/>
              </w:rPr>
              <w:t>Actuator for a single-stage turbocharger, with:</w:t>
            </w:r>
          </w:p>
          <w:tbl>
            <w:tblPr>
              <w:tblStyle w:val="Listdash"/>
              <w:tblW w:w="0" w:type="auto"/>
              <w:tblLayout w:type="fixed"/>
              <w:tblLook w:val="0000" w:firstRow="0" w:lastRow="0" w:firstColumn="0" w:lastColumn="0" w:noHBand="0" w:noVBand="0"/>
            </w:tblPr>
            <w:tblGrid>
              <w:gridCol w:w="220"/>
              <w:gridCol w:w="3599"/>
            </w:tblGrid>
            <w:tr w:rsidR="006E3C95" w14:paraId="63261522" w14:textId="77777777" w:rsidTr="008924C5">
              <w:tc>
                <w:tcPr>
                  <w:tcW w:w="220" w:type="dxa"/>
                </w:tcPr>
                <w:p w14:paraId="0AAE69B6" w14:textId="77777777" w:rsidR="006E3C95" w:rsidRDefault="006E3C95" w:rsidP="006E3C95">
                  <w:pPr>
                    <w:pStyle w:val="Paragraph"/>
                    <w:spacing w:after="0"/>
                    <w:rPr>
                      <w:noProof/>
                    </w:rPr>
                  </w:pPr>
                  <w:r>
                    <w:rPr>
                      <w:noProof/>
                    </w:rPr>
                    <w:t>—</w:t>
                  </w:r>
                </w:p>
              </w:tc>
              <w:tc>
                <w:tcPr>
                  <w:tcW w:w="3599" w:type="dxa"/>
                </w:tcPr>
                <w:p w14:paraId="601A11B4" w14:textId="77777777" w:rsidR="006E3C95" w:rsidRDefault="006E3C95" w:rsidP="006E3C95">
                  <w:pPr>
                    <w:pStyle w:val="Paragraph"/>
                    <w:spacing w:after="0"/>
                    <w:rPr>
                      <w:noProof/>
                    </w:rPr>
                  </w:pPr>
                  <w:r>
                    <w:rPr>
                      <w:noProof/>
                    </w:rPr>
                    <w:t>­a pressure inlet pipe and a control rod with a working stroke of 15 mm or more but not more than 40 mm,</w:t>
                  </w:r>
                </w:p>
              </w:tc>
            </w:tr>
            <w:tr w:rsidR="006E3C95" w14:paraId="02E5BD54" w14:textId="77777777" w:rsidTr="008924C5">
              <w:tc>
                <w:tcPr>
                  <w:tcW w:w="220" w:type="dxa"/>
                </w:tcPr>
                <w:p w14:paraId="4705A506" w14:textId="77777777" w:rsidR="006E3C95" w:rsidRDefault="006E3C95" w:rsidP="006E3C95">
                  <w:pPr>
                    <w:pStyle w:val="Paragraph"/>
                    <w:spacing w:after="0"/>
                    <w:rPr>
                      <w:noProof/>
                    </w:rPr>
                  </w:pPr>
                  <w:r>
                    <w:rPr>
                      <w:noProof/>
                    </w:rPr>
                    <w:t>—</w:t>
                  </w:r>
                </w:p>
              </w:tc>
              <w:tc>
                <w:tcPr>
                  <w:tcW w:w="3599" w:type="dxa"/>
                </w:tcPr>
                <w:p w14:paraId="3E98B1B2" w14:textId="77777777" w:rsidR="006E3C95" w:rsidRDefault="006E3C95" w:rsidP="006E3C95">
                  <w:pPr>
                    <w:pStyle w:val="Paragraph"/>
                    <w:spacing w:after="0"/>
                    <w:rPr>
                      <w:noProof/>
                    </w:rPr>
                  </w:pPr>
                  <w:r>
                    <w:rPr>
                      <w:noProof/>
                    </w:rPr>
                    <w:t>a maximum length of the actuator including control rod of not more than 400 mm,</w:t>
                  </w:r>
                </w:p>
              </w:tc>
            </w:tr>
            <w:tr w:rsidR="006E3C95" w14:paraId="00FD801C" w14:textId="77777777" w:rsidTr="008924C5">
              <w:tc>
                <w:tcPr>
                  <w:tcW w:w="220" w:type="dxa"/>
                </w:tcPr>
                <w:p w14:paraId="429CF3D1" w14:textId="77777777" w:rsidR="006E3C95" w:rsidRDefault="006E3C95" w:rsidP="006E3C95">
                  <w:pPr>
                    <w:pStyle w:val="Paragraph"/>
                    <w:spacing w:after="0"/>
                    <w:rPr>
                      <w:noProof/>
                    </w:rPr>
                  </w:pPr>
                  <w:r>
                    <w:rPr>
                      <w:noProof/>
                    </w:rPr>
                    <w:t>—</w:t>
                  </w:r>
                </w:p>
              </w:tc>
              <w:tc>
                <w:tcPr>
                  <w:tcW w:w="3599" w:type="dxa"/>
                </w:tcPr>
                <w:p w14:paraId="1A426A87" w14:textId="77777777" w:rsidR="006E3C95" w:rsidRDefault="006E3C95" w:rsidP="006E3C95">
                  <w:pPr>
                    <w:pStyle w:val="Paragraph"/>
                    <w:spacing w:after="0"/>
                    <w:rPr>
                      <w:noProof/>
                    </w:rPr>
                  </w:pPr>
                  <w:r>
                    <w:rPr>
                      <w:noProof/>
                    </w:rPr>
                    <w:t>­a maximum diameter of the can at the widest point of not more than 140 mm, and</w:t>
                  </w:r>
                </w:p>
              </w:tc>
            </w:tr>
            <w:tr w:rsidR="006E3C95" w14:paraId="02A88BE1" w14:textId="77777777" w:rsidTr="008924C5">
              <w:tc>
                <w:tcPr>
                  <w:tcW w:w="220" w:type="dxa"/>
                </w:tcPr>
                <w:p w14:paraId="18285517" w14:textId="77777777" w:rsidR="006E3C95" w:rsidRDefault="006E3C95" w:rsidP="006E3C95">
                  <w:pPr>
                    <w:pStyle w:val="Paragraph"/>
                    <w:spacing w:after="0"/>
                    <w:rPr>
                      <w:noProof/>
                    </w:rPr>
                  </w:pPr>
                  <w:r>
                    <w:rPr>
                      <w:noProof/>
                    </w:rPr>
                    <w:t>—</w:t>
                  </w:r>
                </w:p>
              </w:tc>
              <w:tc>
                <w:tcPr>
                  <w:tcW w:w="3599" w:type="dxa"/>
                </w:tcPr>
                <w:p w14:paraId="5E551F8F" w14:textId="77777777" w:rsidR="006E3C95" w:rsidRDefault="006E3C95" w:rsidP="006E3C95">
                  <w:pPr>
                    <w:pStyle w:val="Paragraph"/>
                    <w:spacing w:after="0"/>
                    <w:rPr>
                      <w:noProof/>
                    </w:rPr>
                  </w:pPr>
                  <w:r>
                    <w:rPr>
                      <w:noProof/>
                    </w:rPr>
                    <w:t>a maximum height of the can without control rod of not more than 140 mm</w:t>
                  </w:r>
                </w:p>
              </w:tc>
            </w:tr>
          </w:tbl>
          <w:p w14:paraId="170AE725" w14:textId="77777777" w:rsidR="006E3C95" w:rsidRDefault="006E3C95" w:rsidP="006E3C95">
            <w:pPr>
              <w:pStyle w:val="Paragraph"/>
              <w:spacing w:after="0"/>
              <w:rPr>
                <w:noProof/>
              </w:rPr>
            </w:pPr>
          </w:p>
        </w:tc>
        <w:tc>
          <w:tcPr>
            <w:tcW w:w="994" w:type="dxa"/>
          </w:tcPr>
          <w:p w14:paraId="185236F6" w14:textId="77777777" w:rsidR="006E3C95" w:rsidRDefault="006E3C95" w:rsidP="006E3C95">
            <w:pPr>
              <w:pStyle w:val="Paragraph"/>
              <w:spacing w:after="0"/>
              <w:rPr>
                <w:noProof/>
              </w:rPr>
            </w:pPr>
            <w:r>
              <w:rPr>
                <w:noProof/>
              </w:rPr>
              <w:t>0 %</w:t>
            </w:r>
          </w:p>
        </w:tc>
        <w:tc>
          <w:tcPr>
            <w:tcW w:w="1276" w:type="dxa"/>
          </w:tcPr>
          <w:p w14:paraId="25132E8C" w14:textId="77777777" w:rsidR="006E3C95" w:rsidRDefault="006E3C95" w:rsidP="006E3C95">
            <w:pPr>
              <w:pStyle w:val="Paragraph"/>
              <w:spacing w:after="0"/>
              <w:rPr>
                <w:noProof/>
              </w:rPr>
            </w:pPr>
            <w:r>
              <w:rPr>
                <w:noProof/>
              </w:rPr>
              <w:t>p/st</w:t>
            </w:r>
          </w:p>
        </w:tc>
        <w:tc>
          <w:tcPr>
            <w:tcW w:w="992" w:type="dxa"/>
          </w:tcPr>
          <w:p w14:paraId="6BED66A8" w14:textId="77777777" w:rsidR="006E3C95" w:rsidRDefault="006E3C95" w:rsidP="006E3C95">
            <w:pPr>
              <w:pStyle w:val="Paragraph"/>
              <w:spacing w:after="0"/>
              <w:rPr>
                <w:noProof/>
              </w:rPr>
            </w:pPr>
            <w:r>
              <w:rPr>
                <w:noProof/>
              </w:rPr>
              <w:t>31.12.2024</w:t>
            </w:r>
          </w:p>
        </w:tc>
      </w:tr>
      <w:tr w:rsidR="006E3C95" w14:paraId="3F2C7CB8" w14:textId="77777777" w:rsidTr="008924C5">
        <w:trPr>
          <w:cantSplit/>
        </w:trPr>
        <w:tc>
          <w:tcPr>
            <w:tcW w:w="779" w:type="dxa"/>
          </w:tcPr>
          <w:p w14:paraId="3AFCA515" w14:textId="77777777" w:rsidR="006E3C95" w:rsidRDefault="006E3C95" w:rsidP="006E3C95">
            <w:pPr>
              <w:pStyle w:val="Paragraph"/>
              <w:spacing w:after="0"/>
              <w:rPr>
                <w:noProof/>
              </w:rPr>
            </w:pPr>
            <w:r>
              <w:rPr>
                <w:noProof/>
              </w:rPr>
              <w:t>0.8148</w:t>
            </w:r>
          </w:p>
        </w:tc>
        <w:tc>
          <w:tcPr>
            <w:tcW w:w="1276" w:type="dxa"/>
          </w:tcPr>
          <w:p w14:paraId="0955F771" w14:textId="77777777" w:rsidR="006E3C95" w:rsidRDefault="006E3C95" w:rsidP="006E3C95">
            <w:pPr>
              <w:pStyle w:val="Paragraph"/>
              <w:spacing w:after="0"/>
              <w:jc w:val="right"/>
              <w:rPr>
                <w:noProof/>
              </w:rPr>
            </w:pPr>
            <w:r>
              <w:rPr>
                <w:noProof/>
              </w:rPr>
              <w:t>ex 8412 90 80</w:t>
            </w:r>
          </w:p>
        </w:tc>
        <w:tc>
          <w:tcPr>
            <w:tcW w:w="709" w:type="dxa"/>
          </w:tcPr>
          <w:p w14:paraId="4202513D" w14:textId="77777777" w:rsidR="006E3C95" w:rsidRDefault="006E3C95" w:rsidP="006E3C95">
            <w:pPr>
              <w:pStyle w:val="Paragraph"/>
              <w:spacing w:after="0"/>
              <w:jc w:val="center"/>
              <w:rPr>
                <w:noProof/>
              </w:rPr>
            </w:pPr>
            <w:r>
              <w:rPr>
                <w:noProof/>
              </w:rPr>
              <w:t>20</w:t>
            </w:r>
          </w:p>
        </w:tc>
        <w:tc>
          <w:tcPr>
            <w:tcW w:w="3967" w:type="dxa"/>
          </w:tcPr>
          <w:p w14:paraId="6DF36AEC" w14:textId="77777777" w:rsidR="006E3C95" w:rsidRDefault="006E3C95" w:rsidP="006E3C95">
            <w:pPr>
              <w:pStyle w:val="Paragraph"/>
              <w:spacing w:after="0"/>
              <w:rPr>
                <w:noProof/>
              </w:rPr>
            </w:pPr>
            <w:r>
              <w:rPr>
                <w:noProof/>
              </w:rPr>
              <w:t>Bedplate made of solution strengthened ductile iron castings (SSDI), for anchoring and aligning the drive train (gearbox, pedestal bearing, rotor shaft) of a wind turbine with:</w:t>
            </w:r>
          </w:p>
          <w:tbl>
            <w:tblPr>
              <w:tblStyle w:val="Listdash"/>
              <w:tblW w:w="0" w:type="auto"/>
              <w:tblLayout w:type="fixed"/>
              <w:tblLook w:val="0000" w:firstRow="0" w:lastRow="0" w:firstColumn="0" w:lastColumn="0" w:noHBand="0" w:noVBand="0"/>
            </w:tblPr>
            <w:tblGrid>
              <w:gridCol w:w="220"/>
              <w:gridCol w:w="3599"/>
            </w:tblGrid>
            <w:tr w:rsidR="006E3C95" w14:paraId="553CE244" w14:textId="77777777" w:rsidTr="008924C5">
              <w:tc>
                <w:tcPr>
                  <w:tcW w:w="220" w:type="dxa"/>
                </w:tcPr>
                <w:p w14:paraId="2E59D0CD" w14:textId="77777777" w:rsidR="006E3C95" w:rsidRDefault="006E3C95" w:rsidP="006E3C95">
                  <w:pPr>
                    <w:pStyle w:val="Paragraph"/>
                    <w:spacing w:after="0"/>
                    <w:rPr>
                      <w:noProof/>
                    </w:rPr>
                  </w:pPr>
                  <w:r>
                    <w:rPr>
                      <w:noProof/>
                    </w:rPr>
                    <w:t>—</w:t>
                  </w:r>
                </w:p>
              </w:tc>
              <w:tc>
                <w:tcPr>
                  <w:tcW w:w="3599" w:type="dxa"/>
                </w:tcPr>
                <w:p w14:paraId="46AC260F" w14:textId="77777777" w:rsidR="006E3C95" w:rsidRDefault="006E3C95" w:rsidP="006E3C95">
                  <w:pPr>
                    <w:pStyle w:val="Paragraph"/>
                    <w:spacing w:after="0"/>
                    <w:rPr>
                      <w:noProof/>
                    </w:rPr>
                  </w:pPr>
                  <w:r>
                    <w:rPr>
                      <w:noProof/>
                    </w:rPr>
                    <w:t>a length of 3,5 m or more but not more than 4,5 m,</w:t>
                  </w:r>
                </w:p>
              </w:tc>
            </w:tr>
            <w:tr w:rsidR="006E3C95" w14:paraId="52149276" w14:textId="77777777" w:rsidTr="008924C5">
              <w:tc>
                <w:tcPr>
                  <w:tcW w:w="220" w:type="dxa"/>
                </w:tcPr>
                <w:p w14:paraId="1BC13C39" w14:textId="77777777" w:rsidR="006E3C95" w:rsidRDefault="006E3C95" w:rsidP="006E3C95">
                  <w:pPr>
                    <w:pStyle w:val="Paragraph"/>
                    <w:spacing w:after="0"/>
                    <w:rPr>
                      <w:noProof/>
                    </w:rPr>
                  </w:pPr>
                  <w:r>
                    <w:rPr>
                      <w:noProof/>
                    </w:rPr>
                    <w:t>—</w:t>
                  </w:r>
                </w:p>
              </w:tc>
              <w:tc>
                <w:tcPr>
                  <w:tcW w:w="3599" w:type="dxa"/>
                </w:tcPr>
                <w:p w14:paraId="5F30114D" w14:textId="77777777" w:rsidR="006E3C95" w:rsidRDefault="006E3C95" w:rsidP="006E3C95">
                  <w:pPr>
                    <w:pStyle w:val="Paragraph"/>
                    <w:spacing w:after="0"/>
                    <w:rPr>
                      <w:noProof/>
                    </w:rPr>
                  </w:pPr>
                  <w:r>
                    <w:rPr>
                      <w:noProof/>
                    </w:rPr>
                    <w:t>a width of 2 m or more but not more than 4,2 m,</w:t>
                  </w:r>
                </w:p>
              </w:tc>
            </w:tr>
            <w:tr w:rsidR="006E3C95" w14:paraId="65B57432" w14:textId="77777777" w:rsidTr="008924C5">
              <w:tc>
                <w:tcPr>
                  <w:tcW w:w="220" w:type="dxa"/>
                </w:tcPr>
                <w:p w14:paraId="7A438A63" w14:textId="77777777" w:rsidR="006E3C95" w:rsidRDefault="006E3C95" w:rsidP="006E3C95">
                  <w:pPr>
                    <w:pStyle w:val="Paragraph"/>
                    <w:spacing w:after="0"/>
                    <w:rPr>
                      <w:noProof/>
                    </w:rPr>
                  </w:pPr>
                  <w:r>
                    <w:rPr>
                      <w:noProof/>
                    </w:rPr>
                    <w:t>—</w:t>
                  </w:r>
                </w:p>
              </w:tc>
              <w:tc>
                <w:tcPr>
                  <w:tcW w:w="3599" w:type="dxa"/>
                </w:tcPr>
                <w:p w14:paraId="0C20E9C9" w14:textId="77777777" w:rsidR="006E3C95" w:rsidRDefault="006E3C95" w:rsidP="006E3C95">
                  <w:pPr>
                    <w:pStyle w:val="Paragraph"/>
                    <w:spacing w:after="0"/>
                    <w:rPr>
                      <w:noProof/>
                    </w:rPr>
                  </w:pPr>
                  <w:r>
                    <w:rPr>
                      <w:noProof/>
                    </w:rPr>
                    <w:t>a height of 1 m or more, but not more than 1,3 m,</w:t>
                  </w:r>
                </w:p>
              </w:tc>
            </w:tr>
            <w:tr w:rsidR="006E3C95" w14:paraId="78A3003B" w14:textId="77777777" w:rsidTr="008924C5">
              <w:tc>
                <w:tcPr>
                  <w:tcW w:w="220" w:type="dxa"/>
                </w:tcPr>
                <w:p w14:paraId="7D379A7F" w14:textId="77777777" w:rsidR="006E3C95" w:rsidRDefault="006E3C95" w:rsidP="006E3C95">
                  <w:pPr>
                    <w:pStyle w:val="Paragraph"/>
                    <w:spacing w:after="0"/>
                    <w:rPr>
                      <w:noProof/>
                    </w:rPr>
                  </w:pPr>
                  <w:r>
                    <w:rPr>
                      <w:noProof/>
                    </w:rPr>
                    <w:t>—</w:t>
                  </w:r>
                </w:p>
              </w:tc>
              <w:tc>
                <w:tcPr>
                  <w:tcW w:w="3599" w:type="dxa"/>
                </w:tcPr>
                <w:p w14:paraId="592EEF66" w14:textId="77777777" w:rsidR="006E3C95" w:rsidRDefault="006E3C95" w:rsidP="006E3C95">
                  <w:pPr>
                    <w:pStyle w:val="Paragraph"/>
                    <w:spacing w:after="0"/>
                    <w:rPr>
                      <w:noProof/>
                    </w:rPr>
                  </w:pPr>
                  <w:r>
                    <w:rPr>
                      <w:noProof/>
                    </w:rPr>
                    <w:t>a weight of 11 tons or more but not more than 21,5 tons,</w:t>
                  </w:r>
                </w:p>
              </w:tc>
            </w:tr>
            <w:tr w:rsidR="006E3C95" w14:paraId="30592D0E" w14:textId="77777777" w:rsidTr="008924C5">
              <w:tc>
                <w:tcPr>
                  <w:tcW w:w="220" w:type="dxa"/>
                </w:tcPr>
                <w:p w14:paraId="204CD205" w14:textId="77777777" w:rsidR="006E3C95" w:rsidRDefault="006E3C95" w:rsidP="006E3C95">
                  <w:pPr>
                    <w:pStyle w:val="Paragraph"/>
                    <w:spacing w:after="0"/>
                    <w:rPr>
                      <w:noProof/>
                    </w:rPr>
                  </w:pPr>
                  <w:r>
                    <w:rPr>
                      <w:noProof/>
                    </w:rPr>
                    <w:t>—</w:t>
                  </w:r>
                </w:p>
              </w:tc>
              <w:tc>
                <w:tcPr>
                  <w:tcW w:w="3599" w:type="dxa"/>
                </w:tcPr>
                <w:p w14:paraId="3E21C396" w14:textId="77777777" w:rsidR="006E3C95" w:rsidRDefault="006E3C95" w:rsidP="006E3C95">
                  <w:pPr>
                    <w:pStyle w:val="Paragraph"/>
                    <w:spacing w:after="0"/>
                    <w:rPr>
                      <w:noProof/>
                    </w:rPr>
                  </w:pPr>
                  <w:r>
                    <w:rPr>
                      <w:noProof/>
                    </w:rPr>
                    <w:t>mounting bores for yawdrive,</w:t>
                  </w:r>
                </w:p>
              </w:tc>
            </w:tr>
            <w:tr w:rsidR="006E3C95" w14:paraId="70AFB0EC" w14:textId="77777777" w:rsidTr="008924C5">
              <w:tc>
                <w:tcPr>
                  <w:tcW w:w="220" w:type="dxa"/>
                </w:tcPr>
                <w:p w14:paraId="68224A93" w14:textId="77777777" w:rsidR="006E3C95" w:rsidRDefault="006E3C95" w:rsidP="006E3C95">
                  <w:pPr>
                    <w:pStyle w:val="Paragraph"/>
                    <w:spacing w:after="0"/>
                    <w:rPr>
                      <w:noProof/>
                    </w:rPr>
                  </w:pPr>
                  <w:r>
                    <w:rPr>
                      <w:noProof/>
                    </w:rPr>
                    <w:t>—</w:t>
                  </w:r>
                </w:p>
              </w:tc>
              <w:tc>
                <w:tcPr>
                  <w:tcW w:w="3599" w:type="dxa"/>
                </w:tcPr>
                <w:p w14:paraId="0693D71A" w14:textId="77777777" w:rsidR="006E3C95" w:rsidRDefault="006E3C95" w:rsidP="006E3C95">
                  <w:pPr>
                    <w:pStyle w:val="Paragraph"/>
                    <w:spacing w:after="0"/>
                    <w:rPr>
                      <w:noProof/>
                    </w:rPr>
                  </w:pPr>
                  <w:r>
                    <w:rPr>
                      <w:noProof/>
                    </w:rPr>
                    <w:t>a mounting flange for gearbox support,</w:t>
                  </w:r>
                </w:p>
              </w:tc>
            </w:tr>
            <w:tr w:rsidR="006E3C95" w14:paraId="25C956D8" w14:textId="77777777" w:rsidTr="008924C5">
              <w:tc>
                <w:tcPr>
                  <w:tcW w:w="220" w:type="dxa"/>
                </w:tcPr>
                <w:p w14:paraId="1F233B95" w14:textId="77777777" w:rsidR="006E3C95" w:rsidRDefault="006E3C95" w:rsidP="006E3C95">
                  <w:pPr>
                    <w:pStyle w:val="Paragraph"/>
                    <w:spacing w:after="0"/>
                    <w:rPr>
                      <w:noProof/>
                    </w:rPr>
                  </w:pPr>
                  <w:r>
                    <w:rPr>
                      <w:noProof/>
                    </w:rPr>
                    <w:t>—</w:t>
                  </w:r>
                </w:p>
              </w:tc>
              <w:tc>
                <w:tcPr>
                  <w:tcW w:w="3599" w:type="dxa"/>
                </w:tcPr>
                <w:p w14:paraId="25B181B2" w14:textId="77777777" w:rsidR="006E3C95" w:rsidRDefault="006E3C95" w:rsidP="006E3C95">
                  <w:pPr>
                    <w:pStyle w:val="Paragraph"/>
                    <w:spacing w:after="0"/>
                    <w:rPr>
                      <w:noProof/>
                    </w:rPr>
                  </w:pPr>
                  <w:r>
                    <w:rPr>
                      <w:noProof/>
                    </w:rPr>
                    <w:t>drivetrain mount,</w:t>
                  </w:r>
                </w:p>
              </w:tc>
            </w:tr>
            <w:tr w:rsidR="006E3C95" w14:paraId="4ACB02DA" w14:textId="77777777" w:rsidTr="008924C5">
              <w:tc>
                <w:tcPr>
                  <w:tcW w:w="220" w:type="dxa"/>
                </w:tcPr>
                <w:p w14:paraId="38155364" w14:textId="77777777" w:rsidR="006E3C95" w:rsidRDefault="006E3C95" w:rsidP="006E3C95">
                  <w:pPr>
                    <w:pStyle w:val="Paragraph"/>
                    <w:spacing w:after="0"/>
                    <w:rPr>
                      <w:noProof/>
                    </w:rPr>
                  </w:pPr>
                  <w:r>
                    <w:rPr>
                      <w:noProof/>
                    </w:rPr>
                    <w:t>—</w:t>
                  </w:r>
                </w:p>
              </w:tc>
              <w:tc>
                <w:tcPr>
                  <w:tcW w:w="3599" w:type="dxa"/>
                </w:tcPr>
                <w:p w14:paraId="252D02A4" w14:textId="77777777" w:rsidR="006E3C95" w:rsidRDefault="006E3C95" w:rsidP="006E3C95">
                  <w:pPr>
                    <w:pStyle w:val="Paragraph"/>
                    <w:spacing w:after="0"/>
                    <w:rPr>
                      <w:noProof/>
                    </w:rPr>
                  </w:pPr>
                  <w:r>
                    <w:rPr>
                      <w:noProof/>
                    </w:rPr>
                    <w:t>different screw sockets</w:t>
                  </w:r>
                </w:p>
              </w:tc>
            </w:tr>
          </w:tbl>
          <w:p w14:paraId="693944A7" w14:textId="77777777" w:rsidR="006E3C95" w:rsidRDefault="006E3C95" w:rsidP="006E3C95">
            <w:pPr>
              <w:pStyle w:val="Paragraph"/>
              <w:spacing w:after="0"/>
              <w:rPr>
                <w:noProof/>
              </w:rPr>
            </w:pPr>
          </w:p>
        </w:tc>
        <w:tc>
          <w:tcPr>
            <w:tcW w:w="994" w:type="dxa"/>
          </w:tcPr>
          <w:p w14:paraId="550BA43E" w14:textId="77777777" w:rsidR="006E3C95" w:rsidRDefault="006E3C95" w:rsidP="006E3C95">
            <w:pPr>
              <w:pStyle w:val="Paragraph"/>
              <w:spacing w:after="0"/>
              <w:rPr>
                <w:noProof/>
              </w:rPr>
            </w:pPr>
            <w:r>
              <w:rPr>
                <w:noProof/>
              </w:rPr>
              <w:t>0 %</w:t>
            </w:r>
          </w:p>
        </w:tc>
        <w:tc>
          <w:tcPr>
            <w:tcW w:w="1276" w:type="dxa"/>
          </w:tcPr>
          <w:p w14:paraId="3AA8B5BE" w14:textId="77777777" w:rsidR="006E3C95" w:rsidRDefault="006E3C95" w:rsidP="006E3C95">
            <w:pPr>
              <w:pStyle w:val="Paragraph"/>
              <w:spacing w:after="0"/>
              <w:rPr>
                <w:noProof/>
              </w:rPr>
            </w:pPr>
            <w:r>
              <w:rPr>
                <w:noProof/>
              </w:rPr>
              <w:t>p/st</w:t>
            </w:r>
          </w:p>
        </w:tc>
        <w:tc>
          <w:tcPr>
            <w:tcW w:w="992" w:type="dxa"/>
          </w:tcPr>
          <w:p w14:paraId="7550FDFB" w14:textId="77777777" w:rsidR="006E3C95" w:rsidRDefault="006E3C95" w:rsidP="006E3C95">
            <w:pPr>
              <w:pStyle w:val="Paragraph"/>
              <w:spacing w:after="0"/>
              <w:rPr>
                <w:noProof/>
              </w:rPr>
            </w:pPr>
            <w:r>
              <w:rPr>
                <w:noProof/>
              </w:rPr>
              <w:t>31.12.2027</w:t>
            </w:r>
          </w:p>
        </w:tc>
      </w:tr>
      <w:tr w:rsidR="006E3C95" w14:paraId="1ACA319B" w14:textId="77777777" w:rsidTr="008924C5">
        <w:trPr>
          <w:cantSplit/>
        </w:trPr>
        <w:tc>
          <w:tcPr>
            <w:tcW w:w="779" w:type="dxa"/>
          </w:tcPr>
          <w:p w14:paraId="28B98679" w14:textId="77777777" w:rsidR="006E3C95" w:rsidRDefault="006E3C95" w:rsidP="006E3C95">
            <w:pPr>
              <w:pStyle w:val="Paragraph"/>
              <w:spacing w:after="0"/>
              <w:rPr>
                <w:noProof/>
              </w:rPr>
            </w:pPr>
            <w:r>
              <w:rPr>
                <w:noProof/>
              </w:rPr>
              <w:t>0.8079</w:t>
            </w:r>
          </w:p>
        </w:tc>
        <w:tc>
          <w:tcPr>
            <w:tcW w:w="1276" w:type="dxa"/>
          </w:tcPr>
          <w:p w14:paraId="70688B73" w14:textId="77777777" w:rsidR="006E3C95" w:rsidRDefault="006E3C95" w:rsidP="006E3C95">
            <w:pPr>
              <w:pStyle w:val="Paragraph"/>
              <w:spacing w:after="0"/>
              <w:jc w:val="right"/>
              <w:rPr>
                <w:noProof/>
              </w:rPr>
            </w:pPr>
            <w:r>
              <w:rPr>
                <w:noProof/>
              </w:rPr>
              <w:t>ex 8412 90 80</w:t>
            </w:r>
          </w:p>
        </w:tc>
        <w:tc>
          <w:tcPr>
            <w:tcW w:w="709" w:type="dxa"/>
          </w:tcPr>
          <w:p w14:paraId="75BA9D28" w14:textId="77777777" w:rsidR="006E3C95" w:rsidRDefault="006E3C95" w:rsidP="006E3C95">
            <w:pPr>
              <w:pStyle w:val="Paragraph"/>
              <w:spacing w:after="0"/>
              <w:jc w:val="center"/>
              <w:rPr>
                <w:noProof/>
              </w:rPr>
            </w:pPr>
            <w:r>
              <w:rPr>
                <w:noProof/>
              </w:rPr>
              <w:t>30</w:t>
            </w:r>
          </w:p>
        </w:tc>
        <w:tc>
          <w:tcPr>
            <w:tcW w:w="3967" w:type="dxa"/>
          </w:tcPr>
          <w:p w14:paraId="132BF468" w14:textId="77777777" w:rsidR="006E3C95" w:rsidRDefault="006E3C95" w:rsidP="006E3C95">
            <w:pPr>
              <w:pStyle w:val="Paragraph"/>
              <w:spacing w:after="0"/>
              <w:rPr>
                <w:noProof/>
              </w:rPr>
            </w:pPr>
            <w:r>
              <w:rPr>
                <w:noProof/>
              </w:rPr>
              <w:t>Gearbox support used as a support and load-carrying component between the gearbox and the bedplate of a wind turbine, made of solution strengthened ductile iron castings (SSDI), with:</w:t>
            </w:r>
          </w:p>
          <w:tbl>
            <w:tblPr>
              <w:tblStyle w:val="Listdash"/>
              <w:tblW w:w="0" w:type="auto"/>
              <w:tblLayout w:type="fixed"/>
              <w:tblLook w:val="0000" w:firstRow="0" w:lastRow="0" w:firstColumn="0" w:lastColumn="0" w:noHBand="0" w:noVBand="0"/>
            </w:tblPr>
            <w:tblGrid>
              <w:gridCol w:w="220"/>
              <w:gridCol w:w="3349"/>
            </w:tblGrid>
            <w:tr w:rsidR="006E3C95" w14:paraId="6765D7D9" w14:textId="77777777" w:rsidTr="008924C5">
              <w:tc>
                <w:tcPr>
                  <w:tcW w:w="220" w:type="dxa"/>
                </w:tcPr>
                <w:p w14:paraId="184BEA6A" w14:textId="77777777" w:rsidR="006E3C95" w:rsidRDefault="006E3C95" w:rsidP="006E3C95">
                  <w:pPr>
                    <w:pStyle w:val="Paragraph"/>
                    <w:spacing w:after="0"/>
                    <w:rPr>
                      <w:noProof/>
                    </w:rPr>
                  </w:pPr>
                  <w:r>
                    <w:rPr>
                      <w:noProof/>
                    </w:rPr>
                    <w:t>—</w:t>
                  </w:r>
                </w:p>
              </w:tc>
              <w:tc>
                <w:tcPr>
                  <w:tcW w:w="3349" w:type="dxa"/>
                </w:tcPr>
                <w:p w14:paraId="336C9390" w14:textId="77777777" w:rsidR="006E3C95" w:rsidRDefault="006E3C95" w:rsidP="006E3C95">
                  <w:pPr>
                    <w:pStyle w:val="Paragraph"/>
                    <w:spacing w:after="0"/>
                    <w:rPr>
                      <w:noProof/>
                    </w:rPr>
                  </w:pPr>
                  <w:r>
                    <w:rPr>
                      <w:noProof/>
                    </w:rPr>
                    <w:t>a diameter of 2 m or more, but not more than 5 m,</w:t>
                  </w:r>
                </w:p>
              </w:tc>
            </w:tr>
            <w:tr w:rsidR="006E3C95" w14:paraId="639124A9" w14:textId="77777777" w:rsidTr="008924C5">
              <w:tc>
                <w:tcPr>
                  <w:tcW w:w="220" w:type="dxa"/>
                </w:tcPr>
                <w:p w14:paraId="4916862F" w14:textId="77777777" w:rsidR="006E3C95" w:rsidRDefault="006E3C95" w:rsidP="006E3C95">
                  <w:pPr>
                    <w:pStyle w:val="Paragraph"/>
                    <w:spacing w:after="0"/>
                    <w:rPr>
                      <w:noProof/>
                    </w:rPr>
                  </w:pPr>
                  <w:r>
                    <w:rPr>
                      <w:noProof/>
                    </w:rPr>
                    <w:t>—</w:t>
                  </w:r>
                </w:p>
              </w:tc>
              <w:tc>
                <w:tcPr>
                  <w:tcW w:w="3349" w:type="dxa"/>
                </w:tcPr>
                <w:p w14:paraId="00269790" w14:textId="77777777" w:rsidR="006E3C95" w:rsidRDefault="006E3C95" w:rsidP="006E3C95">
                  <w:pPr>
                    <w:pStyle w:val="Paragraph"/>
                    <w:spacing w:after="0"/>
                    <w:rPr>
                      <w:noProof/>
                    </w:rPr>
                  </w:pPr>
                  <w:r>
                    <w:rPr>
                      <w:noProof/>
                    </w:rPr>
                    <w:t>a weight of 2 tons or more but not more than 7 tons</w:t>
                  </w:r>
                </w:p>
              </w:tc>
            </w:tr>
          </w:tbl>
          <w:p w14:paraId="52384DD2" w14:textId="77777777" w:rsidR="006E3C95" w:rsidRDefault="006E3C95" w:rsidP="006E3C95">
            <w:pPr>
              <w:pStyle w:val="Paragraph"/>
              <w:spacing w:after="0"/>
              <w:rPr>
                <w:noProof/>
              </w:rPr>
            </w:pPr>
          </w:p>
        </w:tc>
        <w:tc>
          <w:tcPr>
            <w:tcW w:w="994" w:type="dxa"/>
          </w:tcPr>
          <w:p w14:paraId="550E6521" w14:textId="77777777" w:rsidR="006E3C95" w:rsidRDefault="006E3C95" w:rsidP="006E3C95">
            <w:pPr>
              <w:pStyle w:val="Paragraph"/>
              <w:spacing w:after="0"/>
              <w:rPr>
                <w:noProof/>
              </w:rPr>
            </w:pPr>
            <w:r>
              <w:rPr>
                <w:noProof/>
              </w:rPr>
              <w:t>0 %</w:t>
            </w:r>
          </w:p>
        </w:tc>
        <w:tc>
          <w:tcPr>
            <w:tcW w:w="1276" w:type="dxa"/>
          </w:tcPr>
          <w:p w14:paraId="244A75C9" w14:textId="77777777" w:rsidR="006E3C95" w:rsidRDefault="006E3C95" w:rsidP="006E3C95">
            <w:pPr>
              <w:pStyle w:val="Paragraph"/>
              <w:spacing w:after="0"/>
              <w:rPr>
                <w:noProof/>
              </w:rPr>
            </w:pPr>
            <w:r>
              <w:rPr>
                <w:noProof/>
              </w:rPr>
              <w:t>p/st</w:t>
            </w:r>
          </w:p>
        </w:tc>
        <w:tc>
          <w:tcPr>
            <w:tcW w:w="992" w:type="dxa"/>
          </w:tcPr>
          <w:p w14:paraId="57956ED8" w14:textId="77777777" w:rsidR="006E3C95" w:rsidRDefault="006E3C95" w:rsidP="006E3C95">
            <w:pPr>
              <w:pStyle w:val="Paragraph"/>
              <w:spacing w:after="0"/>
              <w:rPr>
                <w:noProof/>
              </w:rPr>
            </w:pPr>
            <w:r>
              <w:rPr>
                <w:noProof/>
              </w:rPr>
              <w:t>31.12.2025</w:t>
            </w:r>
          </w:p>
        </w:tc>
      </w:tr>
      <w:tr w:rsidR="006E3C95" w14:paraId="509A99F3" w14:textId="77777777" w:rsidTr="008924C5">
        <w:trPr>
          <w:cantSplit/>
        </w:trPr>
        <w:tc>
          <w:tcPr>
            <w:tcW w:w="779" w:type="dxa"/>
          </w:tcPr>
          <w:p w14:paraId="59DDD8AE" w14:textId="77777777" w:rsidR="006E3C95" w:rsidRDefault="006E3C95" w:rsidP="006E3C95">
            <w:pPr>
              <w:pStyle w:val="Paragraph"/>
              <w:spacing w:after="0"/>
              <w:rPr>
                <w:noProof/>
              </w:rPr>
            </w:pPr>
            <w:r>
              <w:rPr>
                <w:noProof/>
              </w:rPr>
              <w:t>0.7161</w:t>
            </w:r>
          </w:p>
        </w:tc>
        <w:tc>
          <w:tcPr>
            <w:tcW w:w="1276" w:type="dxa"/>
          </w:tcPr>
          <w:p w14:paraId="2ECE6F17" w14:textId="77777777" w:rsidR="006E3C95" w:rsidRDefault="006E3C95" w:rsidP="006E3C95">
            <w:pPr>
              <w:pStyle w:val="Paragraph"/>
              <w:spacing w:after="0"/>
              <w:jc w:val="right"/>
              <w:rPr>
                <w:noProof/>
              </w:rPr>
            </w:pPr>
            <w:r>
              <w:rPr>
                <w:noProof/>
              </w:rPr>
              <w:t>ex 8413 30 20</w:t>
            </w:r>
          </w:p>
        </w:tc>
        <w:tc>
          <w:tcPr>
            <w:tcW w:w="709" w:type="dxa"/>
          </w:tcPr>
          <w:p w14:paraId="4088A411" w14:textId="77777777" w:rsidR="006E3C95" w:rsidRDefault="006E3C95" w:rsidP="006E3C95">
            <w:pPr>
              <w:pStyle w:val="Paragraph"/>
              <w:spacing w:after="0"/>
              <w:jc w:val="center"/>
              <w:rPr>
                <w:noProof/>
              </w:rPr>
            </w:pPr>
            <w:r>
              <w:rPr>
                <w:noProof/>
              </w:rPr>
              <w:t>30</w:t>
            </w:r>
          </w:p>
        </w:tc>
        <w:tc>
          <w:tcPr>
            <w:tcW w:w="3967" w:type="dxa"/>
          </w:tcPr>
          <w:p w14:paraId="550AEA6E" w14:textId="77777777" w:rsidR="006E3C95" w:rsidRDefault="006E3C95" w:rsidP="006E3C95">
            <w:pPr>
              <w:pStyle w:val="Paragraph"/>
              <w:spacing w:after="0"/>
              <w:rPr>
                <w:noProof/>
              </w:rPr>
            </w:pPr>
            <w:r>
              <w:rPr>
                <w:noProof/>
              </w:rPr>
              <w:t>Single-cylinder radial-piston high pressure pump for gasoline direct injection with:</w:t>
            </w:r>
          </w:p>
          <w:tbl>
            <w:tblPr>
              <w:tblStyle w:val="Listdash"/>
              <w:tblW w:w="0" w:type="auto"/>
              <w:tblLayout w:type="fixed"/>
              <w:tblLook w:val="0000" w:firstRow="0" w:lastRow="0" w:firstColumn="0" w:lastColumn="0" w:noHBand="0" w:noVBand="0"/>
            </w:tblPr>
            <w:tblGrid>
              <w:gridCol w:w="220"/>
              <w:gridCol w:w="3599"/>
            </w:tblGrid>
            <w:tr w:rsidR="006E3C95" w14:paraId="26021381" w14:textId="77777777" w:rsidTr="008924C5">
              <w:tc>
                <w:tcPr>
                  <w:tcW w:w="220" w:type="dxa"/>
                </w:tcPr>
                <w:p w14:paraId="1ED05807" w14:textId="77777777" w:rsidR="006E3C95" w:rsidRDefault="006E3C95" w:rsidP="006E3C95">
                  <w:pPr>
                    <w:pStyle w:val="Paragraph"/>
                    <w:spacing w:after="0"/>
                    <w:rPr>
                      <w:noProof/>
                    </w:rPr>
                  </w:pPr>
                  <w:r>
                    <w:rPr>
                      <w:noProof/>
                    </w:rPr>
                    <w:t>—</w:t>
                  </w:r>
                </w:p>
              </w:tc>
              <w:tc>
                <w:tcPr>
                  <w:tcW w:w="3599" w:type="dxa"/>
                </w:tcPr>
                <w:p w14:paraId="39CDC4C2" w14:textId="77777777" w:rsidR="006E3C95" w:rsidRDefault="006E3C95" w:rsidP="006E3C95">
                  <w:pPr>
                    <w:pStyle w:val="Paragraph"/>
                    <w:spacing w:after="0"/>
                    <w:rPr>
                      <w:noProof/>
                    </w:rPr>
                  </w:pPr>
                  <w:r>
                    <w:rPr>
                      <w:noProof/>
                    </w:rPr>
                    <w:t>an operating pressure of 200 bar or more, but not more than 350 bar,</w:t>
                  </w:r>
                </w:p>
              </w:tc>
            </w:tr>
            <w:tr w:rsidR="006E3C95" w14:paraId="78409282" w14:textId="77777777" w:rsidTr="008924C5">
              <w:tc>
                <w:tcPr>
                  <w:tcW w:w="220" w:type="dxa"/>
                </w:tcPr>
                <w:p w14:paraId="38B30B37" w14:textId="77777777" w:rsidR="006E3C95" w:rsidRDefault="006E3C95" w:rsidP="006E3C95">
                  <w:pPr>
                    <w:pStyle w:val="Paragraph"/>
                    <w:spacing w:after="0"/>
                    <w:rPr>
                      <w:noProof/>
                    </w:rPr>
                  </w:pPr>
                  <w:r>
                    <w:rPr>
                      <w:noProof/>
                    </w:rPr>
                    <w:t>—</w:t>
                  </w:r>
                </w:p>
              </w:tc>
              <w:tc>
                <w:tcPr>
                  <w:tcW w:w="3599" w:type="dxa"/>
                </w:tcPr>
                <w:p w14:paraId="47C1FE2B" w14:textId="77777777" w:rsidR="006E3C95" w:rsidRDefault="006E3C95" w:rsidP="006E3C95">
                  <w:pPr>
                    <w:pStyle w:val="Paragraph"/>
                    <w:spacing w:after="0"/>
                    <w:rPr>
                      <w:noProof/>
                    </w:rPr>
                  </w:pPr>
                  <w:r>
                    <w:rPr>
                      <w:noProof/>
                    </w:rPr>
                    <w:t>a flow control, and</w:t>
                  </w:r>
                </w:p>
              </w:tc>
            </w:tr>
            <w:tr w:rsidR="006E3C95" w14:paraId="3B82A5BF" w14:textId="77777777" w:rsidTr="008924C5">
              <w:tc>
                <w:tcPr>
                  <w:tcW w:w="220" w:type="dxa"/>
                </w:tcPr>
                <w:p w14:paraId="60416BBA" w14:textId="77777777" w:rsidR="006E3C95" w:rsidRDefault="006E3C95" w:rsidP="006E3C95">
                  <w:pPr>
                    <w:pStyle w:val="Paragraph"/>
                    <w:spacing w:after="0"/>
                    <w:rPr>
                      <w:noProof/>
                    </w:rPr>
                  </w:pPr>
                  <w:r>
                    <w:rPr>
                      <w:noProof/>
                    </w:rPr>
                    <w:t>—</w:t>
                  </w:r>
                </w:p>
              </w:tc>
              <w:tc>
                <w:tcPr>
                  <w:tcW w:w="3599" w:type="dxa"/>
                </w:tcPr>
                <w:p w14:paraId="48CEAAFE" w14:textId="77777777" w:rsidR="006E3C95" w:rsidRDefault="006E3C95" w:rsidP="006E3C95">
                  <w:pPr>
                    <w:pStyle w:val="Paragraph"/>
                    <w:spacing w:after="0"/>
                    <w:rPr>
                      <w:noProof/>
                    </w:rPr>
                  </w:pPr>
                  <w:r>
                    <w:rPr>
                      <w:noProof/>
                    </w:rPr>
                    <w:t>a pressure relief valve,</w:t>
                  </w:r>
                </w:p>
              </w:tc>
            </w:tr>
          </w:tbl>
          <w:p w14:paraId="1E1D5134" w14:textId="77777777" w:rsidR="006E3C95" w:rsidRDefault="006E3C95" w:rsidP="006E3C95">
            <w:pPr>
              <w:pStyle w:val="Paragraph"/>
              <w:spacing w:after="0"/>
              <w:rPr>
                <w:noProof/>
              </w:rPr>
            </w:pPr>
            <w:r>
              <w:rPr>
                <w:noProof/>
              </w:rPr>
              <w:t>for use in the manufacture of engines of motor vehicles</w:t>
            </w:r>
          </w:p>
          <w:p w14:paraId="65C0EFE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5C19EEF" w14:textId="77777777" w:rsidR="006E3C95" w:rsidRDefault="006E3C95" w:rsidP="006E3C95">
            <w:pPr>
              <w:pStyle w:val="Paragraph"/>
              <w:spacing w:after="0"/>
              <w:rPr>
                <w:noProof/>
              </w:rPr>
            </w:pPr>
            <w:r>
              <w:rPr>
                <w:noProof/>
              </w:rPr>
              <w:t>0 %</w:t>
            </w:r>
          </w:p>
        </w:tc>
        <w:tc>
          <w:tcPr>
            <w:tcW w:w="1276" w:type="dxa"/>
          </w:tcPr>
          <w:p w14:paraId="5FFAFB02" w14:textId="77777777" w:rsidR="006E3C95" w:rsidRDefault="006E3C95" w:rsidP="006E3C95">
            <w:pPr>
              <w:pStyle w:val="Paragraph"/>
              <w:spacing w:after="0"/>
              <w:rPr>
                <w:noProof/>
              </w:rPr>
            </w:pPr>
            <w:r>
              <w:rPr>
                <w:noProof/>
              </w:rPr>
              <w:t>-</w:t>
            </w:r>
          </w:p>
        </w:tc>
        <w:tc>
          <w:tcPr>
            <w:tcW w:w="992" w:type="dxa"/>
          </w:tcPr>
          <w:p w14:paraId="3A7C60CE" w14:textId="77777777" w:rsidR="006E3C95" w:rsidRDefault="006E3C95" w:rsidP="006E3C95">
            <w:pPr>
              <w:pStyle w:val="Paragraph"/>
              <w:spacing w:after="0"/>
              <w:rPr>
                <w:noProof/>
              </w:rPr>
            </w:pPr>
            <w:r>
              <w:rPr>
                <w:noProof/>
              </w:rPr>
              <w:t>31.12.2026</w:t>
            </w:r>
          </w:p>
        </w:tc>
      </w:tr>
      <w:tr w:rsidR="006E3C95" w14:paraId="04D1B084" w14:textId="77777777" w:rsidTr="008924C5">
        <w:trPr>
          <w:cantSplit/>
        </w:trPr>
        <w:tc>
          <w:tcPr>
            <w:tcW w:w="779" w:type="dxa"/>
          </w:tcPr>
          <w:p w14:paraId="5610D452" w14:textId="77777777" w:rsidR="006E3C95" w:rsidRDefault="006E3C95" w:rsidP="006E3C95">
            <w:pPr>
              <w:pStyle w:val="Paragraph"/>
              <w:spacing w:after="0"/>
              <w:rPr>
                <w:noProof/>
              </w:rPr>
            </w:pPr>
            <w:r>
              <w:rPr>
                <w:noProof/>
              </w:rPr>
              <w:t>0.7969</w:t>
            </w:r>
          </w:p>
        </w:tc>
        <w:tc>
          <w:tcPr>
            <w:tcW w:w="1276" w:type="dxa"/>
          </w:tcPr>
          <w:p w14:paraId="5EAE2DD8" w14:textId="77777777" w:rsidR="006E3C95" w:rsidRDefault="006E3C95" w:rsidP="006E3C95">
            <w:pPr>
              <w:pStyle w:val="Paragraph"/>
              <w:spacing w:after="0"/>
              <w:jc w:val="right"/>
              <w:rPr>
                <w:noProof/>
              </w:rPr>
            </w:pPr>
            <w:r>
              <w:rPr>
                <w:noProof/>
              </w:rPr>
              <w:t>ex 8413 30 20</w:t>
            </w:r>
          </w:p>
        </w:tc>
        <w:tc>
          <w:tcPr>
            <w:tcW w:w="709" w:type="dxa"/>
          </w:tcPr>
          <w:p w14:paraId="5B21B26D" w14:textId="77777777" w:rsidR="006E3C95" w:rsidRDefault="006E3C95" w:rsidP="006E3C95">
            <w:pPr>
              <w:pStyle w:val="Paragraph"/>
              <w:spacing w:after="0"/>
              <w:jc w:val="center"/>
              <w:rPr>
                <w:noProof/>
              </w:rPr>
            </w:pPr>
            <w:r>
              <w:rPr>
                <w:noProof/>
              </w:rPr>
              <w:t>40</w:t>
            </w:r>
          </w:p>
        </w:tc>
        <w:tc>
          <w:tcPr>
            <w:tcW w:w="3967" w:type="dxa"/>
          </w:tcPr>
          <w:p w14:paraId="36C6DC36" w14:textId="77777777" w:rsidR="006E3C95" w:rsidRDefault="006E3C95" w:rsidP="006E3C95">
            <w:pPr>
              <w:pStyle w:val="Paragraph"/>
              <w:spacing w:after="0"/>
              <w:rPr>
                <w:noProof/>
              </w:rPr>
            </w:pPr>
            <w:r>
              <w:rPr>
                <w:noProof/>
              </w:rPr>
              <w:t>High-pressure plunger pump for direct diesel injection, with:</w:t>
            </w:r>
          </w:p>
          <w:tbl>
            <w:tblPr>
              <w:tblStyle w:val="Listdash"/>
              <w:tblW w:w="0" w:type="auto"/>
              <w:tblLayout w:type="fixed"/>
              <w:tblLook w:val="0000" w:firstRow="0" w:lastRow="0" w:firstColumn="0" w:lastColumn="0" w:noHBand="0" w:noVBand="0"/>
            </w:tblPr>
            <w:tblGrid>
              <w:gridCol w:w="220"/>
              <w:gridCol w:w="3599"/>
            </w:tblGrid>
            <w:tr w:rsidR="006E3C95" w14:paraId="3346924B" w14:textId="77777777" w:rsidTr="008924C5">
              <w:tc>
                <w:tcPr>
                  <w:tcW w:w="220" w:type="dxa"/>
                </w:tcPr>
                <w:p w14:paraId="05FACA94" w14:textId="77777777" w:rsidR="006E3C95" w:rsidRDefault="006E3C95" w:rsidP="006E3C95">
                  <w:pPr>
                    <w:pStyle w:val="Paragraph"/>
                    <w:spacing w:after="0"/>
                    <w:rPr>
                      <w:noProof/>
                    </w:rPr>
                  </w:pPr>
                  <w:r>
                    <w:rPr>
                      <w:noProof/>
                    </w:rPr>
                    <w:t>—</w:t>
                  </w:r>
                </w:p>
              </w:tc>
              <w:tc>
                <w:tcPr>
                  <w:tcW w:w="3599" w:type="dxa"/>
                </w:tcPr>
                <w:p w14:paraId="013A43C5" w14:textId="77777777" w:rsidR="006E3C95" w:rsidRDefault="006E3C95" w:rsidP="006E3C95">
                  <w:pPr>
                    <w:pStyle w:val="Paragraph"/>
                    <w:spacing w:after="0"/>
                    <w:rPr>
                      <w:noProof/>
                    </w:rPr>
                  </w:pPr>
                  <w:r>
                    <w:rPr>
                      <w:noProof/>
                    </w:rPr>
                    <w:t>an operating pressure of not more than 275 MPa,</w:t>
                  </w:r>
                </w:p>
              </w:tc>
            </w:tr>
            <w:tr w:rsidR="006E3C95" w14:paraId="18D24616" w14:textId="77777777" w:rsidTr="008924C5">
              <w:tc>
                <w:tcPr>
                  <w:tcW w:w="220" w:type="dxa"/>
                </w:tcPr>
                <w:p w14:paraId="356703CA" w14:textId="77777777" w:rsidR="006E3C95" w:rsidRDefault="006E3C95" w:rsidP="006E3C95">
                  <w:pPr>
                    <w:pStyle w:val="Paragraph"/>
                    <w:spacing w:after="0"/>
                    <w:rPr>
                      <w:noProof/>
                    </w:rPr>
                  </w:pPr>
                  <w:r>
                    <w:rPr>
                      <w:noProof/>
                    </w:rPr>
                    <w:t>—</w:t>
                  </w:r>
                </w:p>
              </w:tc>
              <w:tc>
                <w:tcPr>
                  <w:tcW w:w="3599" w:type="dxa"/>
                </w:tcPr>
                <w:p w14:paraId="4C0938BB" w14:textId="77777777" w:rsidR="006E3C95" w:rsidRDefault="006E3C95" w:rsidP="006E3C95">
                  <w:pPr>
                    <w:pStyle w:val="Paragraph"/>
                    <w:spacing w:after="0"/>
                    <w:rPr>
                      <w:noProof/>
                    </w:rPr>
                  </w:pPr>
                  <w:r>
                    <w:rPr>
                      <w:noProof/>
                    </w:rPr>
                    <w:t>a camshaft,</w:t>
                  </w:r>
                </w:p>
              </w:tc>
            </w:tr>
            <w:tr w:rsidR="006E3C95" w14:paraId="43FCD932" w14:textId="77777777" w:rsidTr="008924C5">
              <w:tc>
                <w:tcPr>
                  <w:tcW w:w="220" w:type="dxa"/>
                </w:tcPr>
                <w:p w14:paraId="55D77FE6" w14:textId="77777777" w:rsidR="006E3C95" w:rsidRDefault="006E3C95" w:rsidP="006E3C95">
                  <w:pPr>
                    <w:pStyle w:val="Paragraph"/>
                    <w:spacing w:after="0"/>
                    <w:rPr>
                      <w:noProof/>
                    </w:rPr>
                  </w:pPr>
                  <w:r>
                    <w:rPr>
                      <w:noProof/>
                    </w:rPr>
                    <w:t>—</w:t>
                  </w:r>
                </w:p>
              </w:tc>
              <w:tc>
                <w:tcPr>
                  <w:tcW w:w="3599" w:type="dxa"/>
                </w:tcPr>
                <w:p w14:paraId="47528674" w14:textId="77777777" w:rsidR="006E3C95" w:rsidRDefault="006E3C95" w:rsidP="006E3C95">
                  <w:pPr>
                    <w:pStyle w:val="Paragraph"/>
                    <w:spacing w:after="0"/>
                    <w:rPr>
                      <w:noProof/>
                    </w:rPr>
                  </w:pPr>
                  <w:r>
                    <w:rPr>
                      <w:noProof/>
                    </w:rPr>
                    <w:t>a fluid discharging of 15 cm</w:t>
                  </w:r>
                  <w:r>
                    <w:rPr>
                      <w:noProof/>
                      <w:vertAlign w:val="superscript"/>
                    </w:rPr>
                    <w:t>3</w:t>
                  </w:r>
                  <w:r>
                    <w:rPr>
                      <w:noProof/>
                    </w:rPr>
                    <w:t xml:space="preserve"> per minute or more, but not more than 1 800 cm</w:t>
                  </w:r>
                  <w:r>
                    <w:rPr>
                      <w:noProof/>
                      <w:vertAlign w:val="superscript"/>
                    </w:rPr>
                    <w:t>3</w:t>
                  </w:r>
                  <w:r>
                    <w:rPr>
                      <w:noProof/>
                    </w:rPr>
                    <w:t xml:space="preserve"> per minute,</w:t>
                  </w:r>
                </w:p>
              </w:tc>
            </w:tr>
            <w:tr w:rsidR="006E3C95" w14:paraId="7C04B814" w14:textId="77777777" w:rsidTr="008924C5">
              <w:tc>
                <w:tcPr>
                  <w:tcW w:w="220" w:type="dxa"/>
                </w:tcPr>
                <w:p w14:paraId="562530D3" w14:textId="77777777" w:rsidR="006E3C95" w:rsidRDefault="006E3C95" w:rsidP="006E3C95">
                  <w:pPr>
                    <w:pStyle w:val="Paragraph"/>
                    <w:spacing w:after="0"/>
                    <w:rPr>
                      <w:noProof/>
                    </w:rPr>
                  </w:pPr>
                  <w:r>
                    <w:rPr>
                      <w:noProof/>
                    </w:rPr>
                    <w:t>—</w:t>
                  </w:r>
                </w:p>
              </w:tc>
              <w:tc>
                <w:tcPr>
                  <w:tcW w:w="3599" w:type="dxa"/>
                </w:tcPr>
                <w:p w14:paraId="6BCEEA70" w14:textId="77777777" w:rsidR="006E3C95" w:rsidRDefault="006E3C95" w:rsidP="006E3C95">
                  <w:pPr>
                    <w:pStyle w:val="Paragraph"/>
                    <w:spacing w:after="0"/>
                    <w:rPr>
                      <w:noProof/>
                    </w:rPr>
                  </w:pPr>
                  <w:r>
                    <w:rPr>
                      <w:noProof/>
                    </w:rPr>
                    <w:t>an electric pressure regulating valve</w:t>
                  </w:r>
                </w:p>
              </w:tc>
            </w:tr>
          </w:tbl>
          <w:p w14:paraId="5C16DEF6" w14:textId="77777777" w:rsidR="006E3C95" w:rsidRDefault="006E3C95" w:rsidP="006E3C95">
            <w:pPr>
              <w:pStyle w:val="Paragraph"/>
              <w:spacing w:after="0"/>
              <w:rPr>
                <w:noProof/>
              </w:rPr>
            </w:pPr>
          </w:p>
        </w:tc>
        <w:tc>
          <w:tcPr>
            <w:tcW w:w="994" w:type="dxa"/>
          </w:tcPr>
          <w:p w14:paraId="74745B68" w14:textId="77777777" w:rsidR="006E3C95" w:rsidRDefault="006E3C95" w:rsidP="006E3C95">
            <w:pPr>
              <w:pStyle w:val="Paragraph"/>
              <w:spacing w:after="0"/>
              <w:rPr>
                <w:noProof/>
              </w:rPr>
            </w:pPr>
            <w:r>
              <w:rPr>
                <w:noProof/>
              </w:rPr>
              <w:t>0 %</w:t>
            </w:r>
          </w:p>
        </w:tc>
        <w:tc>
          <w:tcPr>
            <w:tcW w:w="1276" w:type="dxa"/>
          </w:tcPr>
          <w:p w14:paraId="2EE38F08" w14:textId="77777777" w:rsidR="006E3C95" w:rsidRDefault="006E3C95" w:rsidP="006E3C95">
            <w:pPr>
              <w:pStyle w:val="Paragraph"/>
              <w:spacing w:after="0"/>
              <w:rPr>
                <w:noProof/>
              </w:rPr>
            </w:pPr>
            <w:r>
              <w:rPr>
                <w:noProof/>
              </w:rPr>
              <w:t>-</w:t>
            </w:r>
          </w:p>
        </w:tc>
        <w:tc>
          <w:tcPr>
            <w:tcW w:w="992" w:type="dxa"/>
          </w:tcPr>
          <w:p w14:paraId="6AF2EF42" w14:textId="77777777" w:rsidR="006E3C95" w:rsidRDefault="006E3C95" w:rsidP="006E3C95">
            <w:pPr>
              <w:pStyle w:val="Paragraph"/>
              <w:spacing w:after="0"/>
              <w:rPr>
                <w:noProof/>
              </w:rPr>
            </w:pPr>
            <w:r>
              <w:rPr>
                <w:noProof/>
              </w:rPr>
              <w:t>31.12.2025</w:t>
            </w:r>
          </w:p>
        </w:tc>
      </w:tr>
      <w:tr w:rsidR="006E3C95" w14:paraId="52EA583D" w14:textId="77777777" w:rsidTr="008924C5">
        <w:trPr>
          <w:cantSplit/>
        </w:trPr>
        <w:tc>
          <w:tcPr>
            <w:tcW w:w="779" w:type="dxa"/>
          </w:tcPr>
          <w:p w14:paraId="7B6D5D0A" w14:textId="77777777" w:rsidR="006E3C95" w:rsidRDefault="006E3C95" w:rsidP="006E3C95">
            <w:pPr>
              <w:pStyle w:val="Paragraph"/>
              <w:spacing w:after="0"/>
              <w:rPr>
                <w:noProof/>
              </w:rPr>
            </w:pPr>
            <w:r>
              <w:rPr>
                <w:noProof/>
              </w:rPr>
              <w:t>0.7970</w:t>
            </w:r>
          </w:p>
        </w:tc>
        <w:tc>
          <w:tcPr>
            <w:tcW w:w="1276" w:type="dxa"/>
          </w:tcPr>
          <w:p w14:paraId="2D974577" w14:textId="77777777" w:rsidR="006E3C95" w:rsidRDefault="006E3C95" w:rsidP="006E3C95">
            <w:pPr>
              <w:pStyle w:val="Paragraph"/>
              <w:spacing w:after="0"/>
              <w:jc w:val="right"/>
              <w:rPr>
                <w:noProof/>
              </w:rPr>
            </w:pPr>
            <w:r>
              <w:rPr>
                <w:noProof/>
              </w:rPr>
              <w:t>ex 8413 30 20</w:t>
            </w:r>
          </w:p>
        </w:tc>
        <w:tc>
          <w:tcPr>
            <w:tcW w:w="709" w:type="dxa"/>
          </w:tcPr>
          <w:p w14:paraId="1F50B163" w14:textId="77777777" w:rsidR="006E3C95" w:rsidRDefault="006E3C95" w:rsidP="006E3C95">
            <w:pPr>
              <w:pStyle w:val="Paragraph"/>
              <w:spacing w:after="0"/>
              <w:jc w:val="center"/>
              <w:rPr>
                <w:noProof/>
              </w:rPr>
            </w:pPr>
            <w:r>
              <w:rPr>
                <w:noProof/>
              </w:rPr>
              <w:t>50</w:t>
            </w:r>
          </w:p>
        </w:tc>
        <w:tc>
          <w:tcPr>
            <w:tcW w:w="3967" w:type="dxa"/>
          </w:tcPr>
          <w:p w14:paraId="75B1DD8E" w14:textId="77777777" w:rsidR="006E3C95" w:rsidRDefault="006E3C95" w:rsidP="006E3C95">
            <w:pPr>
              <w:pStyle w:val="Paragraph"/>
              <w:spacing w:after="0"/>
              <w:rPr>
                <w:noProof/>
              </w:rPr>
            </w:pPr>
            <w:r>
              <w:rPr>
                <w:noProof/>
              </w:rPr>
              <w:t>High-pressure plunger pump for direct diesel injection:</w:t>
            </w:r>
          </w:p>
          <w:tbl>
            <w:tblPr>
              <w:tblStyle w:val="Listdash"/>
              <w:tblW w:w="0" w:type="auto"/>
              <w:tblLayout w:type="fixed"/>
              <w:tblLook w:val="0000" w:firstRow="0" w:lastRow="0" w:firstColumn="0" w:lastColumn="0" w:noHBand="0" w:noVBand="0"/>
            </w:tblPr>
            <w:tblGrid>
              <w:gridCol w:w="220"/>
              <w:gridCol w:w="3518"/>
            </w:tblGrid>
            <w:tr w:rsidR="006E3C95" w14:paraId="56A656F1" w14:textId="77777777" w:rsidTr="008924C5">
              <w:tc>
                <w:tcPr>
                  <w:tcW w:w="220" w:type="dxa"/>
                </w:tcPr>
                <w:p w14:paraId="438D9270" w14:textId="77777777" w:rsidR="006E3C95" w:rsidRDefault="006E3C95" w:rsidP="006E3C95">
                  <w:pPr>
                    <w:pStyle w:val="Paragraph"/>
                    <w:spacing w:after="0"/>
                    <w:rPr>
                      <w:noProof/>
                    </w:rPr>
                  </w:pPr>
                  <w:r>
                    <w:rPr>
                      <w:noProof/>
                    </w:rPr>
                    <w:t>—</w:t>
                  </w:r>
                </w:p>
              </w:tc>
              <w:tc>
                <w:tcPr>
                  <w:tcW w:w="3518" w:type="dxa"/>
                </w:tcPr>
                <w:p w14:paraId="2937A449" w14:textId="77777777" w:rsidR="006E3C95" w:rsidRDefault="006E3C95" w:rsidP="006E3C95">
                  <w:pPr>
                    <w:pStyle w:val="Paragraph"/>
                    <w:spacing w:after="0"/>
                    <w:rPr>
                      <w:noProof/>
                    </w:rPr>
                  </w:pPr>
                  <w:r>
                    <w:rPr>
                      <w:noProof/>
                    </w:rPr>
                    <w:t>with an operating pressure of not more than 275 MPa,</w:t>
                  </w:r>
                </w:p>
              </w:tc>
            </w:tr>
            <w:tr w:rsidR="006E3C95" w14:paraId="5075EF53" w14:textId="77777777" w:rsidTr="008924C5">
              <w:tc>
                <w:tcPr>
                  <w:tcW w:w="220" w:type="dxa"/>
                </w:tcPr>
                <w:p w14:paraId="46622DE6" w14:textId="77777777" w:rsidR="006E3C95" w:rsidRDefault="006E3C95" w:rsidP="006E3C95">
                  <w:pPr>
                    <w:pStyle w:val="Paragraph"/>
                    <w:spacing w:after="0"/>
                    <w:rPr>
                      <w:noProof/>
                    </w:rPr>
                  </w:pPr>
                  <w:r>
                    <w:rPr>
                      <w:noProof/>
                    </w:rPr>
                    <w:t>—</w:t>
                  </w:r>
                </w:p>
              </w:tc>
              <w:tc>
                <w:tcPr>
                  <w:tcW w:w="3518" w:type="dxa"/>
                </w:tcPr>
                <w:p w14:paraId="3F879BEF" w14:textId="77777777" w:rsidR="006E3C95" w:rsidRDefault="006E3C95" w:rsidP="006E3C95">
                  <w:pPr>
                    <w:pStyle w:val="Paragraph"/>
                    <w:spacing w:after="0"/>
                    <w:rPr>
                      <w:noProof/>
                    </w:rPr>
                  </w:pPr>
                  <w:r>
                    <w:rPr>
                      <w:noProof/>
                    </w:rPr>
                    <w:t>designed to contact the crankshaft,</w:t>
                  </w:r>
                </w:p>
              </w:tc>
            </w:tr>
            <w:tr w:rsidR="006E3C95" w14:paraId="0B82AFF1" w14:textId="77777777" w:rsidTr="008924C5">
              <w:tc>
                <w:tcPr>
                  <w:tcW w:w="220" w:type="dxa"/>
                </w:tcPr>
                <w:p w14:paraId="576B1247" w14:textId="77777777" w:rsidR="006E3C95" w:rsidRDefault="006E3C95" w:rsidP="006E3C95">
                  <w:pPr>
                    <w:pStyle w:val="Paragraph"/>
                    <w:spacing w:after="0"/>
                    <w:rPr>
                      <w:noProof/>
                    </w:rPr>
                  </w:pPr>
                  <w:r>
                    <w:rPr>
                      <w:noProof/>
                    </w:rPr>
                    <w:t>—</w:t>
                  </w:r>
                </w:p>
              </w:tc>
              <w:tc>
                <w:tcPr>
                  <w:tcW w:w="3518" w:type="dxa"/>
                </w:tcPr>
                <w:p w14:paraId="41A90070" w14:textId="77777777" w:rsidR="006E3C95" w:rsidRDefault="006E3C95" w:rsidP="006E3C95">
                  <w:pPr>
                    <w:pStyle w:val="Paragraph"/>
                    <w:spacing w:after="0"/>
                    <w:rPr>
                      <w:noProof/>
                    </w:rPr>
                  </w:pPr>
                  <w:r>
                    <w:rPr>
                      <w:noProof/>
                    </w:rPr>
                    <w:t>with an electromagnetic valve</w:t>
                  </w:r>
                </w:p>
              </w:tc>
            </w:tr>
          </w:tbl>
          <w:p w14:paraId="2FA46F91" w14:textId="77777777" w:rsidR="006E3C95" w:rsidRDefault="006E3C95" w:rsidP="006E3C95">
            <w:pPr>
              <w:pStyle w:val="Paragraph"/>
              <w:spacing w:after="0"/>
              <w:rPr>
                <w:noProof/>
              </w:rPr>
            </w:pPr>
          </w:p>
        </w:tc>
        <w:tc>
          <w:tcPr>
            <w:tcW w:w="994" w:type="dxa"/>
          </w:tcPr>
          <w:p w14:paraId="5258DE4C" w14:textId="77777777" w:rsidR="006E3C95" w:rsidRDefault="006E3C95" w:rsidP="006E3C95">
            <w:pPr>
              <w:pStyle w:val="Paragraph"/>
              <w:spacing w:after="0"/>
              <w:rPr>
                <w:noProof/>
              </w:rPr>
            </w:pPr>
            <w:r>
              <w:rPr>
                <w:noProof/>
              </w:rPr>
              <w:t>0 %</w:t>
            </w:r>
          </w:p>
        </w:tc>
        <w:tc>
          <w:tcPr>
            <w:tcW w:w="1276" w:type="dxa"/>
          </w:tcPr>
          <w:p w14:paraId="3654F488" w14:textId="77777777" w:rsidR="006E3C95" w:rsidRDefault="006E3C95" w:rsidP="006E3C95">
            <w:pPr>
              <w:pStyle w:val="Paragraph"/>
              <w:spacing w:after="0"/>
              <w:rPr>
                <w:noProof/>
              </w:rPr>
            </w:pPr>
            <w:r>
              <w:rPr>
                <w:noProof/>
              </w:rPr>
              <w:t>-</w:t>
            </w:r>
          </w:p>
        </w:tc>
        <w:tc>
          <w:tcPr>
            <w:tcW w:w="992" w:type="dxa"/>
          </w:tcPr>
          <w:p w14:paraId="7435E6F6" w14:textId="77777777" w:rsidR="006E3C95" w:rsidRDefault="006E3C95" w:rsidP="006E3C95">
            <w:pPr>
              <w:pStyle w:val="Paragraph"/>
              <w:spacing w:after="0"/>
              <w:rPr>
                <w:noProof/>
              </w:rPr>
            </w:pPr>
            <w:r>
              <w:rPr>
                <w:noProof/>
              </w:rPr>
              <w:t>31.12.2025</w:t>
            </w:r>
          </w:p>
        </w:tc>
      </w:tr>
      <w:tr w:rsidR="006E3C95" w14:paraId="33CCE331" w14:textId="77777777" w:rsidTr="008924C5">
        <w:trPr>
          <w:cantSplit/>
        </w:trPr>
        <w:tc>
          <w:tcPr>
            <w:tcW w:w="779" w:type="dxa"/>
          </w:tcPr>
          <w:p w14:paraId="0347F328" w14:textId="77777777" w:rsidR="006E3C95" w:rsidRDefault="006E3C95" w:rsidP="006E3C95">
            <w:pPr>
              <w:pStyle w:val="Paragraph"/>
              <w:spacing w:after="0"/>
              <w:rPr>
                <w:noProof/>
              </w:rPr>
            </w:pPr>
            <w:r>
              <w:rPr>
                <w:noProof/>
              </w:rPr>
              <w:t>0.8215</w:t>
            </w:r>
          </w:p>
        </w:tc>
        <w:tc>
          <w:tcPr>
            <w:tcW w:w="1276" w:type="dxa"/>
          </w:tcPr>
          <w:p w14:paraId="7A47F495" w14:textId="77777777" w:rsidR="006E3C95" w:rsidRDefault="006E3C95" w:rsidP="006E3C95">
            <w:pPr>
              <w:pStyle w:val="Paragraph"/>
              <w:spacing w:after="0"/>
              <w:jc w:val="right"/>
              <w:rPr>
                <w:noProof/>
              </w:rPr>
            </w:pPr>
            <w:r>
              <w:rPr>
                <w:noProof/>
              </w:rPr>
              <w:t>ex 8413 30 20</w:t>
            </w:r>
          </w:p>
        </w:tc>
        <w:tc>
          <w:tcPr>
            <w:tcW w:w="709" w:type="dxa"/>
          </w:tcPr>
          <w:p w14:paraId="357EFB08" w14:textId="77777777" w:rsidR="006E3C95" w:rsidRDefault="006E3C95" w:rsidP="006E3C95">
            <w:pPr>
              <w:pStyle w:val="Paragraph"/>
              <w:spacing w:after="0"/>
              <w:jc w:val="center"/>
              <w:rPr>
                <w:noProof/>
              </w:rPr>
            </w:pPr>
            <w:r>
              <w:rPr>
                <w:noProof/>
              </w:rPr>
              <w:t>60</w:t>
            </w:r>
          </w:p>
        </w:tc>
        <w:tc>
          <w:tcPr>
            <w:tcW w:w="3967" w:type="dxa"/>
          </w:tcPr>
          <w:p w14:paraId="637138E5" w14:textId="77777777" w:rsidR="006E3C95" w:rsidRDefault="006E3C95" w:rsidP="006E3C95">
            <w:pPr>
              <w:pStyle w:val="Paragraph"/>
              <w:spacing w:after="0"/>
              <w:rPr>
                <w:noProof/>
              </w:rPr>
            </w:pPr>
            <w:r>
              <w:rPr>
                <w:noProof/>
              </w:rPr>
              <w:t>High-pressure plunger pump for direct petrol injection:</w:t>
            </w:r>
          </w:p>
          <w:tbl>
            <w:tblPr>
              <w:tblStyle w:val="Listdash"/>
              <w:tblW w:w="0" w:type="auto"/>
              <w:tblLayout w:type="fixed"/>
              <w:tblLook w:val="0000" w:firstRow="0" w:lastRow="0" w:firstColumn="0" w:lastColumn="0" w:noHBand="0" w:noVBand="0"/>
            </w:tblPr>
            <w:tblGrid>
              <w:gridCol w:w="220"/>
              <w:gridCol w:w="3438"/>
            </w:tblGrid>
            <w:tr w:rsidR="006E3C95" w14:paraId="7329B69F" w14:textId="77777777" w:rsidTr="008924C5">
              <w:tc>
                <w:tcPr>
                  <w:tcW w:w="220" w:type="dxa"/>
                </w:tcPr>
                <w:p w14:paraId="09A0A4FA" w14:textId="77777777" w:rsidR="006E3C95" w:rsidRDefault="006E3C95" w:rsidP="006E3C95">
                  <w:pPr>
                    <w:pStyle w:val="Paragraph"/>
                    <w:spacing w:after="0"/>
                    <w:rPr>
                      <w:noProof/>
                    </w:rPr>
                  </w:pPr>
                  <w:r>
                    <w:rPr>
                      <w:noProof/>
                    </w:rPr>
                    <w:t>—</w:t>
                  </w:r>
                </w:p>
              </w:tc>
              <w:tc>
                <w:tcPr>
                  <w:tcW w:w="3438" w:type="dxa"/>
                </w:tcPr>
                <w:p w14:paraId="72E5C0FE" w14:textId="77777777" w:rsidR="006E3C95" w:rsidRDefault="006E3C95" w:rsidP="006E3C95">
                  <w:pPr>
                    <w:pStyle w:val="Paragraph"/>
                    <w:spacing w:after="0"/>
                    <w:rPr>
                      <w:noProof/>
                    </w:rPr>
                  </w:pPr>
                  <w:r>
                    <w:rPr>
                      <w:noProof/>
                    </w:rPr>
                    <w:t>with an operating pressure of not more than 90 MPa,</w:t>
                  </w:r>
                </w:p>
              </w:tc>
            </w:tr>
            <w:tr w:rsidR="006E3C95" w14:paraId="38233BAE" w14:textId="77777777" w:rsidTr="008924C5">
              <w:tc>
                <w:tcPr>
                  <w:tcW w:w="220" w:type="dxa"/>
                </w:tcPr>
                <w:p w14:paraId="224FF6C3" w14:textId="77777777" w:rsidR="006E3C95" w:rsidRDefault="006E3C95" w:rsidP="006E3C95">
                  <w:pPr>
                    <w:pStyle w:val="Paragraph"/>
                    <w:spacing w:after="0"/>
                    <w:rPr>
                      <w:noProof/>
                    </w:rPr>
                  </w:pPr>
                  <w:r>
                    <w:rPr>
                      <w:noProof/>
                    </w:rPr>
                    <w:t>—</w:t>
                  </w:r>
                </w:p>
              </w:tc>
              <w:tc>
                <w:tcPr>
                  <w:tcW w:w="3438" w:type="dxa"/>
                </w:tcPr>
                <w:p w14:paraId="70BA5A33" w14:textId="77777777" w:rsidR="006E3C95" w:rsidRDefault="006E3C95" w:rsidP="006E3C95">
                  <w:pPr>
                    <w:pStyle w:val="Paragraph"/>
                    <w:spacing w:after="0"/>
                    <w:rPr>
                      <w:noProof/>
                    </w:rPr>
                  </w:pPr>
                  <w:r>
                    <w:rPr>
                      <w:noProof/>
                    </w:rPr>
                    <w:t>designed to contact the crankshaft,</w:t>
                  </w:r>
                </w:p>
              </w:tc>
            </w:tr>
            <w:tr w:rsidR="006E3C95" w14:paraId="00B0BFD7" w14:textId="77777777" w:rsidTr="008924C5">
              <w:tc>
                <w:tcPr>
                  <w:tcW w:w="220" w:type="dxa"/>
                </w:tcPr>
                <w:p w14:paraId="3AB56471" w14:textId="77777777" w:rsidR="006E3C95" w:rsidRDefault="006E3C95" w:rsidP="006E3C95">
                  <w:pPr>
                    <w:pStyle w:val="Paragraph"/>
                    <w:spacing w:after="0"/>
                    <w:rPr>
                      <w:noProof/>
                    </w:rPr>
                  </w:pPr>
                  <w:r>
                    <w:rPr>
                      <w:noProof/>
                    </w:rPr>
                    <w:t>—</w:t>
                  </w:r>
                </w:p>
              </w:tc>
              <w:tc>
                <w:tcPr>
                  <w:tcW w:w="3438" w:type="dxa"/>
                </w:tcPr>
                <w:p w14:paraId="5BDB21E9" w14:textId="77777777" w:rsidR="006E3C95" w:rsidRDefault="006E3C95" w:rsidP="006E3C95">
                  <w:pPr>
                    <w:pStyle w:val="Paragraph"/>
                    <w:spacing w:after="0"/>
                    <w:rPr>
                      <w:noProof/>
                    </w:rPr>
                  </w:pPr>
                  <w:r>
                    <w:rPr>
                      <w:noProof/>
                    </w:rPr>
                    <w:t>with an electromagnetic valve</w:t>
                  </w:r>
                </w:p>
              </w:tc>
            </w:tr>
          </w:tbl>
          <w:p w14:paraId="17BC4691" w14:textId="77777777" w:rsidR="006E3C95" w:rsidRDefault="006E3C95" w:rsidP="006E3C95">
            <w:pPr>
              <w:pStyle w:val="Paragraph"/>
              <w:spacing w:after="0"/>
              <w:rPr>
                <w:noProof/>
              </w:rPr>
            </w:pPr>
          </w:p>
        </w:tc>
        <w:tc>
          <w:tcPr>
            <w:tcW w:w="994" w:type="dxa"/>
          </w:tcPr>
          <w:p w14:paraId="2CEBE9A4" w14:textId="77777777" w:rsidR="006E3C95" w:rsidRDefault="006E3C95" w:rsidP="006E3C95">
            <w:pPr>
              <w:pStyle w:val="Paragraph"/>
              <w:spacing w:after="0"/>
              <w:rPr>
                <w:noProof/>
              </w:rPr>
            </w:pPr>
            <w:r>
              <w:rPr>
                <w:noProof/>
              </w:rPr>
              <w:t>0 %</w:t>
            </w:r>
          </w:p>
        </w:tc>
        <w:tc>
          <w:tcPr>
            <w:tcW w:w="1276" w:type="dxa"/>
          </w:tcPr>
          <w:p w14:paraId="716F0A0F" w14:textId="77777777" w:rsidR="006E3C95" w:rsidRDefault="006E3C95" w:rsidP="006E3C95">
            <w:pPr>
              <w:pStyle w:val="Paragraph"/>
              <w:spacing w:after="0"/>
              <w:rPr>
                <w:noProof/>
              </w:rPr>
            </w:pPr>
            <w:r>
              <w:rPr>
                <w:noProof/>
              </w:rPr>
              <w:t>-</w:t>
            </w:r>
          </w:p>
        </w:tc>
        <w:tc>
          <w:tcPr>
            <w:tcW w:w="992" w:type="dxa"/>
          </w:tcPr>
          <w:p w14:paraId="4BE1E2F6" w14:textId="77777777" w:rsidR="006E3C95" w:rsidRDefault="006E3C95" w:rsidP="006E3C95">
            <w:pPr>
              <w:pStyle w:val="Paragraph"/>
              <w:spacing w:after="0"/>
              <w:rPr>
                <w:noProof/>
              </w:rPr>
            </w:pPr>
            <w:r>
              <w:rPr>
                <w:noProof/>
              </w:rPr>
              <w:t>31.12.2026</w:t>
            </w:r>
          </w:p>
        </w:tc>
      </w:tr>
      <w:tr w:rsidR="006E3C95" w14:paraId="435628DD" w14:textId="77777777" w:rsidTr="008924C5">
        <w:trPr>
          <w:cantSplit/>
        </w:trPr>
        <w:tc>
          <w:tcPr>
            <w:tcW w:w="779" w:type="dxa"/>
          </w:tcPr>
          <w:p w14:paraId="563490E3" w14:textId="77777777" w:rsidR="006E3C95" w:rsidRDefault="006E3C95" w:rsidP="006E3C95">
            <w:pPr>
              <w:pStyle w:val="Paragraph"/>
              <w:spacing w:after="0"/>
              <w:rPr>
                <w:noProof/>
              </w:rPr>
            </w:pPr>
            <w:r>
              <w:rPr>
                <w:noProof/>
              </w:rPr>
              <w:t>0.8332</w:t>
            </w:r>
          </w:p>
        </w:tc>
        <w:tc>
          <w:tcPr>
            <w:tcW w:w="1276" w:type="dxa"/>
          </w:tcPr>
          <w:p w14:paraId="39A7363F" w14:textId="77777777" w:rsidR="006E3C95" w:rsidRDefault="006E3C95" w:rsidP="006E3C95">
            <w:pPr>
              <w:pStyle w:val="Paragraph"/>
              <w:spacing w:after="0"/>
              <w:jc w:val="right"/>
              <w:rPr>
                <w:noProof/>
              </w:rPr>
            </w:pPr>
            <w:r>
              <w:rPr>
                <w:noProof/>
              </w:rPr>
              <w:t>ex 8413 30 80</w:t>
            </w:r>
          </w:p>
        </w:tc>
        <w:tc>
          <w:tcPr>
            <w:tcW w:w="709" w:type="dxa"/>
          </w:tcPr>
          <w:p w14:paraId="5ED8EA4C" w14:textId="77777777" w:rsidR="006E3C95" w:rsidRDefault="006E3C95" w:rsidP="006E3C95">
            <w:pPr>
              <w:pStyle w:val="Paragraph"/>
              <w:spacing w:after="0"/>
              <w:jc w:val="center"/>
              <w:rPr>
                <w:noProof/>
              </w:rPr>
            </w:pPr>
            <w:r>
              <w:rPr>
                <w:noProof/>
              </w:rPr>
              <w:t>20</w:t>
            </w:r>
          </w:p>
        </w:tc>
        <w:tc>
          <w:tcPr>
            <w:tcW w:w="3967" w:type="dxa"/>
          </w:tcPr>
          <w:p w14:paraId="42A15687" w14:textId="77777777" w:rsidR="006E3C95" w:rsidRDefault="006E3C95" w:rsidP="006E3C95">
            <w:pPr>
              <w:pStyle w:val="Paragraph"/>
              <w:spacing w:after="0"/>
              <w:rPr>
                <w:noProof/>
              </w:rPr>
            </w:pPr>
            <w:r>
              <w:rPr>
                <w:noProof/>
              </w:rPr>
              <w:t>Electric water pump ensuring the functionality of the water circuit also when the motor is temporarily switched off, for operating DC voltage of 9 V or more but not more than 16 V, with:</w:t>
            </w:r>
          </w:p>
          <w:tbl>
            <w:tblPr>
              <w:tblStyle w:val="Listdash"/>
              <w:tblW w:w="0" w:type="auto"/>
              <w:tblLayout w:type="fixed"/>
              <w:tblLook w:val="0000" w:firstRow="0" w:lastRow="0" w:firstColumn="0" w:lastColumn="0" w:noHBand="0" w:noVBand="0"/>
            </w:tblPr>
            <w:tblGrid>
              <w:gridCol w:w="220"/>
              <w:gridCol w:w="3599"/>
            </w:tblGrid>
            <w:tr w:rsidR="006E3C95" w14:paraId="447ECF4C" w14:textId="77777777" w:rsidTr="008924C5">
              <w:tc>
                <w:tcPr>
                  <w:tcW w:w="220" w:type="dxa"/>
                </w:tcPr>
                <w:p w14:paraId="4281489E" w14:textId="77777777" w:rsidR="006E3C95" w:rsidRDefault="006E3C95" w:rsidP="006E3C95">
                  <w:pPr>
                    <w:pStyle w:val="Paragraph"/>
                    <w:spacing w:after="0"/>
                    <w:rPr>
                      <w:noProof/>
                    </w:rPr>
                  </w:pPr>
                  <w:r>
                    <w:rPr>
                      <w:noProof/>
                    </w:rPr>
                    <w:t>—</w:t>
                  </w:r>
                </w:p>
              </w:tc>
              <w:tc>
                <w:tcPr>
                  <w:tcW w:w="3599" w:type="dxa"/>
                </w:tcPr>
                <w:p w14:paraId="74CBAB7D" w14:textId="77777777" w:rsidR="006E3C95" w:rsidRDefault="006E3C95" w:rsidP="006E3C95">
                  <w:pPr>
                    <w:pStyle w:val="Paragraph"/>
                    <w:spacing w:after="0"/>
                    <w:rPr>
                      <w:noProof/>
                    </w:rPr>
                  </w:pPr>
                  <w:r>
                    <w:rPr>
                      <w:noProof/>
                    </w:rPr>
                    <w:t>capacity - pressure 0,075 MPa at 3 800 rpm,</w:t>
                  </w:r>
                </w:p>
              </w:tc>
            </w:tr>
            <w:tr w:rsidR="006E3C95" w14:paraId="60D5DA0C" w14:textId="77777777" w:rsidTr="008924C5">
              <w:tc>
                <w:tcPr>
                  <w:tcW w:w="220" w:type="dxa"/>
                </w:tcPr>
                <w:p w14:paraId="4FE37E3C" w14:textId="77777777" w:rsidR="006E3C95" w:rsidRDefault="006E3C95" w:rsidP="006E3C95">
                  <w:pPr>
                    <w:pStyle w:val="Paragraph"/>
                    <w:spacing w:after="0"/>
                    <w:rPr>
                      <w:noProof/>
                    </w:rPr>
                  </w:pPr>
                  <w:r>
                    <w:rPr>
                      <w:noProof/>
                    </w:rPr>
                    <w:t>—</w:t>
                  </w:r>
                </w:p>
              </w:tc>
              <w:tc>
                <w:tcPr>
                  <w:tcW w:w="3599" w:type="dxa"/>
                </w:tcPr>
                <w:p w14:paraId="656EA5A7" w14:textId="77777777" w:rsidR="006E3C95" w:rsidRDefault="006E3C95" w:rsidP="006E3C95">
                  <w:pPr>
                    <w:pStyle w:val="Paragraph"/>
                    <w:spacing w:after="0"/>
                    <w:rPr>
                      <w:noProof/>
                    </w:rPr>
                  </w:pPr>
                  <w:r>
                    <w:rPr>
                      <w:noProof/>
                    </w:rPr>
                    <w:t>discharge of 12 l/min,</w:t>
                  </w:r>
                </w:p>
              </w:tc>
            </w:tr>
            <w:tr w:rsidR="006E3C95" w14:paraId="04299A42" w14:textId="77777777" w:rsidTr="008924C5">
              <w:tc>
                <w:tcPr>
                  <w:tcW w:w="220" w:type="dxa"/>
                </w:tcPr>
                <w:p w14:paraId="071AEB29" w14:textId="77777777" w:rsidR="006E3C95" w:rsidRDefault="006E3C95" w:rsidP="006E3C95">
                  <w:pPr>
                    <w:pStyle w:val="Paragraph"/>
                    <w:spacing w:after="0"/>
                    <w:rPr>
                      <w:noProof/>
                    </w:rPr>
                  </w:pPr>
                  <w:r>
                    <w:rPr>
                      <w:noProof/>
                    </w:rPr>
                    <w:t>—</w:t>
                  </w:r>
                </w:p>
              </w:tc>
              <w:tc>
                <w:tcPr>
                  <w:tcW w:w="3599" w:type="dxa"/>
                </w:tcPr>
                <w:p w14:paraId="2EBC2D7B" w14:textId="77777777" w:rsidR="006E3C95" w:rsidRDefault="006E3C95" w:rsidP="006E3C95">
                  <w:pPr>
                    <w:pStyle w:val="Paragraph"/>
                    <w:spacing w:after="0"/>
                    <w:rPr>
                      <w:noProof/>
                    </w:rPr>
                  </w:pPr>
                  <w:r>
                    <w:rPr>
                      <w:noProof/>
                    </w:rPr>
                    <w:t>whether or not with connecting cable with connector, and</w:t>
                  </w:r>
                </w:p>
              </w:tc>
            </w:tr>
            <w:tr w:rsidR="006E3C95" w14:paraId="1AB5AF8D" w14:textId="77777777" w:rsidTr="008924C5">
              <w:tc>
                <w:tcPr>
                  <w:tcW w:w="220" w:type="dxa"/>
                </w:tcPr>
                <w:p w14:paraId="4B0F8FE5" w14:textId="77777777" w:rsidR="006E3C95" w:rsidRDefault="006E3C95" w:rsidP="006E3C95">
                  <w:pPr>
                    <w:pStyle w:val="Paragraph"/>
                    <w:spacing w:after="0"/>
                    <w:rPr>
                      <w:noProof/>
                    </w:rPr>
                  </w:pPr>
                  <w:r>
                    <w:rPr>
                      <w:noProof/>
                    </w:rPr>
                    <w:t>—</w:t>
                  </w:r>
                </w:p>
              </w:tc>
              <w:tc>
                <w:tcPr>
                  <w:tcW w:w="3599" w:type="dxa"/>
                </w:tcPr>
                <w:p w14:paraId="2F102DB1" w14:textId="77777777" w:rsidR="006E3C95" w:rsidRDefault="006E3C95" w:rsidP="006E3C95">
                  <w:pPr>
                    <w:pStyle w:val="Paragraph"/>
                    <w:spacing w:after="0"/>
                    <w:rPr>
                      <w:noProof/>
                    </w:rPr>
                  </w:pPr>
                  <w:r>
                    <w:rPr>
                      <w:noProof/>
                    </w:rPr>
                    <w:t>mounting bracket, </w:t>
                  </w:r>
                </w:p>
              </w:tc>
            </w:tr>
          </w:tbl>
          <w:p w14:paraId="471C7C4E" w14:textId="77777777" w:rsidR="006E3C95" w:rsidRDefault="006E3C95" w:rsidP="006E3C95">
            <w:pPr>
              <w:pStyle w:val="Paragraph"/>
              <w:spacing w:after="0"/>
              <w:rPr>
                <w:noProof/>
              </w:rPr>
            </w:pPr>
            <w:r>
              <w:rPr>
                <w:noProof/>
              </w:rPr>
              <w:t>for use in the manufacture of goods of Chapter 87</w:t>
            </w:r>
          </w:p>
          <w:p w14:paraId="2AD98C2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6E1DF59" w14:textId="77777777" w:rsidR="006E3C95" w:rsidRDefault="006E3C95" w:rsidP="006E3C95">
            <w:pPr>
              <w:pStyle w:val="Paragraph"/>
              <w:spacing w:after="0"/>
              <w:rPr>
                <w:noProof/>
              </w:rPr>
            </w:pPr>
            <w:r>
              <w:rPr>
                <w:noProof/>
              </w:rPr>
              <w:t>0 %</w:t>
            </w:r>
          </w:p>
        </w:tc>
        <w:tc>
          <w:tcPr>
            <w:tcW w:w="1276" w:type="dxa"/>
          </w:tcPr>
          <w:p w14:paraId="524241DB" w14:textId="77777777" w:rsidR="006E3C95" w:rsidRDefault="006E3C95" w:rsidP="006E3C95">
            <w:pPr>
              <w:pStyle w:val="Paragraph"/>
              <w:spacing w:after="0"/>
              <w:rPr>
                <w:noProof/>
              </w:rPr>
            </w:pPr>
            <w:r>
              <w:rPr>
                <w:noProof/>
              </w:rPr>
              <w:t>-</w:t>
            </w:r>
          </w:p>
        </w:tc>
        <w:tc>
          <w:tcPr>
            <w:tcW w:w="992" w:type="dxa"/>
          </w:tcPr>
          <w:p w14:paraId="52E55762" w14:textId="77777777" w:rsidR="006E3C95" w:rsidRDefault="006E3C95" w:rsidP="006E3C95">
            <w:pPr>
              <w:pStyle w:val="Paragraph"/>
              <w:spacing w:after="0"/>
              <w:rPr>
                <w:noProof/>
              </w:rPr>
            </w:pPr>
            <w:r>
              <w:rPr>
                <w:noProof/>
              </w:rPr>
              <w:t>31.12.2027</w:t>
            </w:r>
          </w:p>
        </w:tc>
      </w:tr>
      <w:tr w:rsidR="006E3C95" w14:paraId="317653C2" w14:textId="77777777" w:rsidTr="008924C5">
        <w:trPr>
          <w:cantSplit/>
        </w:trPr>
        <w:tc>
          <w:tcPr>
            <w:tcW w:w="779" w:type="dxa"/>
          </w:tcPr>
          <w:p w14:paraId="5B6A6D17" w14:textId="77777777" w:rsidR="006E3C95" w:rsidRDefault="006E3C95" w:rsidP="006E3C95">
            <w:pPr>
              <w:pStyle w:val="Paragraph"/>
              <w:spacing w:after="0"/>
              <w:rPr>
                <w:noProof/>
              </w:rPr>
            </w:pPr>
            <w:r>
              <w:rPr>
                <w:noProof/>
              </w:rPr>
              <w:t>0.8185</w:t>
            </w:r>
          </w:p>
        </w:tc>
        <w:tc>
          <w:tcPr>
            <w:tcW w:w="1276" w:type="dxa"/>
          </w:tcPr>
          <w:p w14:paraId="1CE7FE26" w14:textId="77777777" w:rsidR="006E3C95" w:rsidRDefault="006E3C95" w:rsidP="006E3C95">
            <w:pPr>
              <w:pStyle w:val="Paragraph"/>
              <w:spacing w:after="0"/>
              <w:jc w:val="right"/>
              <w:rPr>
                <w:noProof/>
              </w:rPr>
            </w:pPr>
            <w:r>
              <w:rPr>
                <w:noProof/>
              </w:rPr>
              <w:t>ex 8413 70 51</w:t>
            </w:r>
          </w:p>
        </w:tc>
        <w:tc>
          <w:tcPr>
            <w:tcW w:w="709" w:type="dxa"/>
          </w:tcPr>
          <w:p w14:paraId="0B0DB5C6" w14:textId="77777777" w:rsidR="006E3C95" w:rsidRDefault="006E3C95" w:rsidP="006E3C95">
            <w:pPr>
              <w:pStyle w:val="Paragraph"/>
              <w:spacing w:after="0"/>
              <w:jc w:val="center"/>
              <w:rPr>
                <w:noProof/>
              </w:rPr>
            </w:pPr>
            <w:r>
              <w:rPr>
                <w:noProof/>
              </w:rPr>
              <w:t>20</w:t>
            </w:r>
          </w:p>
        </w:tc>
        <w:tc>
          <w:tcPr>
            <w:tcW w:w="3967" w:type="dxa"/>
          </w:tcPr>
          <w:p w14:paraId="280328B9" w14:textId="77777777" w:rsidR="006E3C95" w:rsidRDefault="006E3C95" w:rsidP="006E3C95">
            <w:pPr>
              <w:pStyle w:val="Paragraph"/>
              <w:spacing w:after="0"/>
              <w:rPr>
                <w:noProof/>
              </w:rPr>
            </w:pPr>
            <w:r>
              <w:rPr>
                <w:noProof/>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Style w:val="Listdash"/>
              <w:tblW w:w="0" w:type="auto"/>
              <w:tblLayout w:type="fixed"/>
              <w:tblLook w:val="0000" w:firstRow="0" w:lastRow="0" w:firstColumn="0" w:lastColumn="0" w:noHBand="0" w:noVBand="0"/>
            </w:tblPr>
            <w:tblGrid>
              <w:gridCol w:w="220"/>
              <w:gridCol w:w="3033"/>
            </w:tblGrid>
            <w:tr w:rsidR="006E3C95" w14:paraId="135CE424" w14:textId="77777777" w:rsidTr="008924C5">
              <w:tc>
                <w:tcPr>
                  <w:tcW w:w="220" w:type="dxa"/>
                </w:tcPr>
                <w:p w14:paraId="1C3E191A" w14:textId="77777777" w:rsidR="006E3C95" w:rsidRDefault="006E3C95" w:rsidP="006E3C95">
                  <w:pPr>
                    <w:pStyle w:val="Paragraph"/>
                    <w:spacing w:after="0"/>
                    <w:rPr>
                      <w:noProof/>
                    </w:rPr>
                  </w:pPr>
                  <w:r>
                    <w:rPr>
                      <w:noProof/>
                    </w:rPr>
                    <w:t>—</w:t>
                  </w:r>
                </w:p>
              </w:tc>
              <w:tc>
                <w:tcPr>
                  <w:tcW w:w="3033" w:type="dxa"/>
                </w:tcPr>
                <w:p w14:paraId="1555B066" w14:textId="77777777" w:rsidR="006E3C95" w:rsidRDefault="006E3C95" w:rsidP="006E3C95">
                  <w:pPr>
                    <w:pStyle w:val="Paragraph"/>
                    <w:spacing w:after="0"/>
                    <w:rPr>
                      <w:noProof/>
                    </w:rPr>
                  </w:pPr>
                  <w:r>
                    <w:rPr>
                      <w:noProof/>
                    </w:rPr>
                    <w:t>a discharge outlet diameter of 20 mm or more,</w:t>
                  </w:r>
                </w:p>
              </w:tc>
            </w:tr>
            <w:tr w:rsidR="006E3C95" w14:paraId="327D039F" w14:textId="77777777" w:rsidTr="008924C5">
              <w:tc>
                <w:tcPr>
                  <w:tcW w:w="220" w:type="dxa"/>
                </w:tcPr>
                <w:p w14:paraId="6DA8FD8F" w14:textId="77777777" w:rsidR="006E3C95" w:rsidRDefault="006E3C95" w:rsidP="006E3C95">
                  <w:pPr>
                    <w:pStyle w:val="Paragraph"/>
                    <w:spacing w:after="0"/>
                    <w:rPr>
                      <w:noProof/>
                    </w:rPr>
                  </w:pPr>
                  <w:r>
                    <w:rPr>
                      <w:noProof/>
                    </w:rPr>
                    <w:t>—</w:t>
                  </w:r>
                </w:p>
              </w:tc>
              <w:tc>
                <w:tcPr>
                  <w:tcW w:w="3033" w:type="dxa"/>
                </w:tcPr>
                <w:p w14:paraId="071457E8" w14:textId="77777777" w:rsidR="006E3C95" w:rsidRDefault="006E3C95" w:rsidP="006E3C95">
                  <w:pPr>
                    <w:pStyle w:val="Paragraph"/>
                    <w:spacing w:after="0"/>
                    <w:rPr>
                      <w:noProof/>
                    </w:rPr>
                  </w:pPr>
                  <w:r>
                    <w:rPr>
                      <w:noProof/>
                    </w:rPr>
                    <w:t>9 slots stator,</w:t>
                  </w:r>
                </w:p>
              </w:tc>
            </w:tr>
            <w:tr w:rsidR="006E3C95" w14:paraId="7CF4E06E" w14:textId="77777777" w:rsidTr="008924C5">
              <w:tc>
                <w:tcPr>
                  <w:tcW w:w="220" w:type="dxa"/>
                </w:tcPr>
                <w:p w14:paraId="0100C847" w14:textId="77777777" w:rsidR="006E3C95" w:rsidRDefault="006E3C95" w:rsidP="006E3C95">
                  <w:pPr>
                    <w:pStyle w:val="Paragraph"/>
                    <w:spacing w:after="0"/>
                    <w:rPr>
                      <w:noProof/>
                    </w:rPr>
                  </w:pPr>
                  <w:r>
                    <w:rPr>
                      <w:noProof/>
                    </w:rPr>
                    <w:t>—</w:t>
                  </w:r>
                </w:p>
              </w:tc>
              <w:tc>
                <w:tcPr>
                  <w:tcW w:w="3033" w:type="dxa"/>
                </w:tcPr>
                <w:p w14:paraId="160FF348" w14:textId="77777777" w:rsidR="006E3C95" w:rsidRDefault="006E3C95" w:rsidP="006E3C95">
                  <w:pPr>
                    <w:pStyle w:val="Paragraph"/>
                    <w:spacing w:after="0"/>
                    <w:rPr>
                      <w:noProof/>
                    </w:rPr>
                  </w:pPr>
                  <w:r>
                    <w:rPr>
                      <w:noProof/>
                    </w:rPr>
                    <w:t>6 pole rotor,</w:t>
                  </w:r>
                </w:p>
              </w:tc>
            </w:tr>
            <w:tr w:rsidR="006E3C95" w14:paraId="10EEAC04" w14:textId="77777777" w:rsidTr="008924C5">
              <w:tc>
                <w:tcPr>
                  <w:tcW w:w="220" w:type="dxa"/>
                </w:tcPr>
                <w:p w14:paraId="5952C80B" w14:textId="77777777" w:rsidR="006E3C95" w:rsidRDefault="006E3C95" w:rsidP="006E3C95">
                  <w:pPr>
                    <w:pStyle w:val="Paragraph"/>
                    <w:spacing w:after="0"/>
                    <w:rPr>
                      <w:noProof/>
                    </w:rPr>
                  </w:pPr>
                  <w:r>
                    <w:rPr>
                      <w:noProof/>
                    </w:rPr>
                    <w:t>—</w:t>
                  </w:r>
                </w:p>
              </w:tc>
              <w:tc>
                <w:tcPr>
                  <w:tcW w:w="3033" w:type="dxa"/>
                </w:tcPr>
                <w:p w14:paraId="57D13BC4" w14:textId="77777777" w:rsidR="006E3C95" w:rsidRDefault="006E3C95" w:rsidP="006E3C95">
                  <w:pPr>
                    <w:pStyle w:val="Paragraph"/>
                    <w:spacing w:after="0"/>
                    <w:rPr>
                      <w:noProof/>
                    </w:rPr>
                  </w:pPr>
                  <w:r>
                    <w:rPr>
                      <w:noProof/>
                    </w:rPr>
                    <w:t>rated power of 95 W,</w:t>
                  </w:r>
                </w:p>
              </w:tc>
            </w:tr>
            <w:tr w:rsidR="006E3C95" w14:paraId="51FCB690" w14:textId="77777777" w:rsidTr="008924C5">
              <w:tc>
                <w:tcPr>
                  <w:tcW w:w="220" w:type="dxa"/>
                </w:tcPr>
                <w:p w14:paraId="2F49D8D1" w14:textId="77777777" w:rsidR="006E3C95" w:rsidRDefault="006E3C95" w:rsidP="006E3C95">
                  <w:pPr>
                    <w:pStyle w:val="Paragraph"/>
                    <w:spacing w:after="0"/>
                    <w:rPr>
                      <w:noProof/>
                    </w:rPr>
                  </w:pPr>
                  <w:r>
                    <w:rPr>
                      <w:noProof/>
                    </w:rPr>
                    <w:t>—</w:t>
                  </w:r>
                </w:p>
              </w:tc>
              <w:tc>
                <w:tcPr>
                  <w:tcW w:w="3033" w:type="dxa"/>
                </w:tcPr>
                <w:p w14:paraId="3F0F88B7" w14:textId="77777777" w:rsidR="006E3C95" w:rsidRDefault="006E3C95" w:rsidP="006E3C95">
                  <w:pPr>
                    <w:pStyle w:val="Paragraph"/>
                    <w:spacing w:after="0"/>
                    <w:rPr>
                      <w:noProof/>
                    </w:rPr>
                  </w:pPr>
                  <w:r>
                    <w:rPr>
                      <w:noProof/>
                    </w:rPr>
                    <w:t>volute with straight outlet,</w:t>
                  </w:r>
                </w:p>
              </w:tc>
            </w:tr>
            <w:tr w:rsidR="006E3C95" w14:paraId="48AD2981" w14:textId="77777777" w:rsidTr="008924C5">
              <w:tc>
                <w:tcPr>
                  <w:tcW w:w="220" w:type="dxa"/>
                </w:tcPr>
                <w:p w14:paraId="66F4833C" w14:textId="77777777" w:rsidR="006E3C95" w:rsidRDefault="006E3C95" w:rsidP="006E3C95">
                  <w:pPr>
                    <w:pStyle w:val="Paragraph"/>
                    <w:spacing w:after="0"/>
                    <w:rPr>
                      <w:noProof/>
                    </w:rPr>
                  </w:pPr>
                  <w:r>
                    <w:rPr>
                      <w:noProof/>
                    </w:rPr>
                    <w:t>—</w:t>
                  </w:r>
                </w:p>
              </w:tc>
              <w:tc>
                <w:tcPr>
                  <w:tcW w:w="3033" w:type="dxa"/>
                </w:tcPr>
                <w:p w14:paraId="4D5B753B" w14:textId="77777777" w:rsidR="006E3C95" w:rsidRDefault="006E3C95" w:rsidP="006E3C95">
                  <w:pPr>
                    <w:pStyle w:val="Paragraph"/>
                    <w:spacing w:after="0"/>
                    <w:rPr>
                      <w:noProof/>
                    </w:rPr>
                  </w:pPr>
                  <w:r>
                    <w:rPr>
                      <w:noProof/>
                    </w:rPr>
                    <w:t>rotor chamber without sand filter</w:t>
                  </w:r>
                </w:p>
              </w:tc>
            </w:tr>
          </w:tbl>
          <w:p w14:paraId="361E283C" w14:textId="77777777" w:rsidR="006E3C95" w:rsidRDefault="006E3C95" w:rsidP="006E3C95">
            <w:pPr>
              <w:pStyle w:val="Paragraph"/>
              <w:spacing w:after="0"/>
              <w:rPr>
                <w:noProof/>
              </w:rPr>
            </w:pPr>
          </w:p>
        </w:tc>
        <w:tc>
          <w:tcPr>
            <w:tcW w:w="994" w:type="dxa"/>
          </w:tcPr>
          <w:p w14:paraId="3DFA4EA1" w14:textId="77777777" w:rsidR="006E3C95" w:rsidRDefault="006E3C95" w:rsidP="006E3C95">
            <w:pPr>
              <w:pStyle w:val="Paragraph"/>
              <w:spacing w:after="0"/>
              <w:rPr>
                <w:noProof/>
              </w:rPr>
            </w:pPr>
            <w:r>
              <w:rPr>
                <w:noProof/>
              </w:rPr>
              <w:t>0 %</w:t>
            </w:r>
          </w:p>
        </w:tc>
        <w:tc>
          <w:tcPr>
            <w:tcW w:w="1276" w:type="dxa"/>
          </w:tcPr>
          <w:p w14:paraId="46A73F3E" w14:textId="77777777" w:rsidR="006E3C95" w:rsidRDefault="006E3C95" w:rsidP="006E3C95">
            <w:pPr>
              <w:pStyle w:val="Paragraph"/>
              <w:spacing w:after="0"/>
              <w:rPr>
                <w:noProof/>
              </w:rPr>
            </w:pPr>
            <w:r>
              <w:rPr>
                <w:noProof/>
              </w:rPr>
              <w:t>-</w:t>
            </w:r>
          </w:p>
        </w:tc>
        <w:tc>
          <w:tcPr>
            <w:tcW w:w="992" w:type="dxa"/>
          </w:tcPr>
          <w:p w14:paraId="193215AD" w14:textId="77777777" w:rsidR="006E3C95" w:rsidRDefault="006E3C95" w:rsidP="006E3C95">
            <w:pPr>
              <w:pStyle w:val="Paragraph"/>
              <w:spacing w:after="0"/>
              <w:rPr>
                <w:noProof/>
              </w:rPr>
            </w:pPr>
            <w:r>
              <w:rPr>
                <w:noProof/>
              </w:rPr>
              <w:t>31.12.2026</w:t>
            </w:r>
          </w:p>
        </w:tc>
      </w:tr>
      <w:tr w:rsidR="006E3C95" w14:paraId="3F00B243" w14:textId="77777777" w:rsidTr="008924C5">
        <w:trPr>
          <w:cantSplit/>
        </w:trPr>
        <w:tc>
          <w:tcPr>
            <w:tcW w:w="779" w:type="dxa"/>
          </w:tcPr>
          <w:p w14:paraId="2377FF03" w14:textId="77777777" w:rsidR="006E3C95" w:rsidRDefault="006E3C95" w:rsidP="006E3C95">
            <w:pPr>
              <w:pStyle w:val="Paragraph"/>
              <w:spacing w:after="0"/>
              <w:rPr>
                <w:noProof/>
              </w:rPr>
            </w:pPr>
            <w:r>
              <w:rPr>
                <w:noProof/>
              </w:rPr>
              <w:t>0.8186</w:t>
            </w:r>
          </w:p>
        </w:tc>
        <w:tc>
          <w:tcPr>
            <w:tcW w:w="1276" w:type="dxa"/>
          </w:tcPr>
          <w:p w14:paraId="4D7EDF25" w14:textId="77777777" w:rsidR="006E3C95" w:rsidRDefault="006E3C95" w:rsidP="006E3C95">
            <w:pPr>
              <w:pStyle w:val="Paragraph"/>
              <w:spacing w:after="0"/>
              <w:jc w:val="right"/>
              <w:rPr>
                <w:noProof/>
              </w:rPr>
            </w:pPr>
            <w:r>
              <w:rPr>
                <w:noProof/>
              </w:rPr>
              <w:t>ex 8413 70 51</w:t>
            </w:r>
          </w:p>
        </w:tc>
        <w:tc>
          <w:tcPr>
            <w:tcW w:w="709" w:type="dxa"/>
          </w:tcPr>
          <w:p w14:paraId="17436C1B" w14:textId="77777777" w:rsidR="006E3C95" w:rsidRDefault="006E3C95" w:rsidP="006E3C95">
            <w:pPr>
              <w:pStyle w:val="Paragraph"/>
              <w:spacing w:after="0"/>
              <w:jc w:val="center"/>
              <w:rPr>
                <w:noProof/>
              </w:rPr>
            </w:pPr>
            <w:r>
              <w:rPr>
                <w:noProof/>
              </w:rPr>
              <w:t>30</w:t>
            </w:r>
          </w:p>
        </w:tc>
        <w:tc>
          <w:tcPr>
            <w:tcW w:w="3967" w:type="dxa"/>
          </w:tcPr>
          <w:p w14:paraId="1096FD3C" w14:textId="77777777" w:rsidR="006E3C95" w:rsidRDefault="006E3C95" w:rsidP="006E3C95">
            <w:pPr>
              <w:pStyle w:val="Paragraph"/>
              <w:spacing w:after="0"/>
              <w:rPr>
                <w:noProof/>
              </w:rPr>
            </w:pPr>
            <w:r>
              <w:rPr>
                <w:noProof/>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Style w:val="Listdash"/>
              <w:tblW w:w="0" w:type="auto"/>
              <w:tblLayout w:type="fixed"/>
              <w:tblLook w:val="0000" w:firstRow="0" w:lastRow="0" w:firstColumn="0" w:lastColumn="0" w:noHBand="0" w:noVBand="0"/>
            </w:tblPr>
            <w:tblGrid>
              <w:gridCol w:w="220"/>
              <w:gridCol w:w="3033"/>
            </w:tblGrid>
            <w:tr w:rsidR="006E3C95" w14:paraId="7C5C514B" w14:textId="77777777" w:rsidTr="008924C5">
              <w:tc>
                <w:tcPr>
                  <w:tcW w:w="220" w:type="dxa"/>
                </w:tcPr>
                <w:p w14:paraId="0B7DADD5" w14:textId="77777777" w:rsidR="006E3C95" w:rsidRDefault="006E3C95" w:rsidP="006E3C95">
                  <w:pPr>
                    <w:pStyle w:val="Paragraph"/>
                    <w:spacing w:after="0"/>
                    <w:rPr>
                      <w:noProof/>
                    </w:rPr>
                  </w:pPr>
                  <w:r>
                    <w:rPr>
                      <w:noProof/>
                    </w:rPr>
                    <w:t>—</w:t>
                  </w:r>
                </w:p>
              </w:tc>
              <w:tc>
                <w:tcPr>
                  <w:tcW w:w="3033" w:type="dxa"/>
                </w:tcPr>
                <w:p w14:paraId="6F827F58" w14:textId="77777777" w:rsidR="006E3C95" w:rsidRDefault="006E3C95" w:rsidP="006E3C95">
                  <w:pPr>
                    <w:pStyle w:val="Paragraph"/>
                    <w:spacing w:after="0"/>
                    <w:rPr>
                      <w:noProof/>
                    </w:rPr>
                  </w:pPr>
                  <w:r>
                    <w:rPr>
                      <w:noProof/>
                    </w:rPr>
                    <w:t>a discharge outlet diameter of 20 mm or more,</w:t>
                  </w:r>
                </w:p>
              </w:tc>
            </w:tr>
            <w:tr w:rsidR="006E3C95" w14:paraId="0C551A1F" w14:textId="77777777" w:rsidTr="008924C5">
              <w:tc>
                <w:tcPr>
                  <w:tcW w:w="220" w:type="dxa"/>
                </w:tcPr>
                <w:p w14:paraId="7CA7B409" w14:textId="77777777" w:rsidR="006E3C95" w:rsidRDefault="006E3C95" w:rsidP="006E3C95">
                  <w:pPr>
                    <w:pStyle w:val="Paragraph"/>
                    <w:spacing w:after="0"/>
                    <w:rPr>
                      <w:noProof/>
                    </w:rPr>
                  </w:pPr>
                  <w:r>
                    <w:rPr>
                      <w:noProof/>
                    </w:rPr>
                    <w:t>—</w:t>
                  </w:r>
                </w:p>
              </w:tc>
              <w:tc>
                <w:tcPr>
                  <w:tcW w:w="3033" w:type="dxa"/>
                </w:tcPr>
                <w:p w14:paraId="48B2BEF8" w14:textId="77777777" w:rsidR="006E3C95" w:rsidRDefault="006E3C95" w:rsidP="006E3C95">
                  <w:pPr>
                    <w:pStyle w:val="Paragraph"/>
                    <w:spacing w:after="0"/>
                    <w:rPr>
                      <w:noProof/>
                    </w:rPr>
                  </w:pPr>
                  <w:r>
                    <w:rPr>
                      <w:noProof/>
                    </w:rPr>
                    <w:t>9 slots stator,</w:t>
                  </w:r>
                </w:p>
              </w:tc>
            </w:tr>
            <w:tr w:rsidR="006E3C95" w14:paraId="2FF9D111" w14:textId="77777777" w:rsidTr="008924C5">
              <w:tc>
                <w:tcPr>
                  <w:tcW w:w="220" w:type="dxa"/>
                </w:tcPr>
                <w:p w14:paraId="37D7CB90" w14:textId="77777777" w:rsidR="006E3C95" w:rsidRDefault="006E3C95" w:rsidP="006E3C95">
                  <w:pPr>
                    <w:pStyle w:val="Paragraph"/>
                    <w:spacing w:after="0"/>
                    <w:rPr>
                      <w:noProof/>
                    </w:rPr>
                  </w:pPr>
                  <w:r>
                    <w:rPr>
                      <w:noProof/>
                    </w:rPr>
                    <w:t>—</w:t>
                  </w:r>
                </w:p>
              </w:tc>
              <w:tc>
                <w:tcPr>
                  <w:tcW w:w="3033" w:type="dxa"/>
                </w:tcPr>
                <w:p w14:paraId="6CA924E8" w14:textId="77777777" w:rsidR="006E3C95" w:rsidRDefault="006E3C95" w:rsidP="006E3C95">
                  <w:pPr>
                    <w:pStyle w:val="Paragraph"/>
                    <w:spacing w:after="0"/>
                    <w:rPr>
                      <w:noProof/>
                    </w:rPr>
                  </w:pPr>
                  <w:r>
                    <w:rPr>
                      <w:noProof/>
                    </w:rPr>
                    <w:t>6 pole rotor,</w:t>
                  </w:r>
                </w:p>
              </w:tc>
            </w:tr>
            <w:tr w:rsidR="006E3C95" w14:paraId="6EE051F2" w14:textId="77777777" w:rsidTr="008924C5">
              <w:tc>
                <w:tcPr>
                  <w:tcW w:w="220" w:type="dxa"/>
                </w:tcPr>
                <w:p w14:paraId="1DD64B86" w14:textId="77777777" w:rsidR="006E3C95" w:rsidRDefault="006E3C95" w:rsidP="006E3C95">
                  <w:pPr>
                    <w:pStyle w:val="Paragraph"/>
                    <w:spacing w:after="0"/>
                    <w:rPr>
                      <w:noProof/>
                    </w:rPr>
                  </w:pPr>
                  <w:r>
                    <w:rPr>
                      <w:noProof/>
                    </w:rPr>
                    <w:t>—</w:t>
                  </w:r>
                </w:p>
              </w:tc>
              <w:tc>
                <w:tcPr>
                  <w:tcW w:w="3033" w:type="dxa"/>
                </w:tcPr>
                <w:p w14:paraId="411C1F0F" w14:textId="77777777" w:rsidR="006E3C95" w:rsidRDefault="006E3C95" w:rsidP="006E3C95">
                  <w:pPr>
                    <w:pStyle w:val="Paragraph"/>
                    <w:spacing w:after="0"/>
                    <w:rPr>
                      <w:noProof/>
                    </w:rPr>
                  </w:pPr>
                  <w:r>
                    <w:rPr>
                      <w:noProof/>
                    </w:rPr>
                    <w:t>rated power of 95 W,</w:t>
                  </w:r>
                </w:p>
              </w:tc>
            </w:tr>
            <w:tr w:rsidR="006E3C95" w14:paraId="0A839D11" w14:textId="77777777" w:rsidTr="008924C5">
              <w:tc>
                <w:tcPr>
                  <w:tcW w:w="220" w:type="dxa"/>
                </w:tcPr>
                <w:p w14:paraId="2EB4A667" w14:textId="77777777" w:rsidR="006E3C95" w:rsidRDefault="006E3C95" w:rsidP="006E3C95">
                  <w:pPr>
                    <w:pStyle w:val="Paragraph"/>
                    <w:spacing w:after="0"/>
                    <w:rPr>
                      <w:noProof/>
                    </w:rPr>
                  </w:pPr>
                  <w:r>
                    <w:rPr>
                      <w:noProof/>
                    </w:rPr>
                    <w:t>—</w:t>
                  </w:r>
                </w:p>
              </w:tc>
              <w:tc>
                <w:tcPr>
                  <w:tcW w:w="3033" w:type="dxa"/>
                </w:tcPr>
                <w:p w14:paraId="63609010" w14:textId="77777777" w:rsidR="006E3C95" w:rsidRDefault="006E3C95" w:rsidP="006E3C95">
                  <w:pPr>
                    <w:pStyle w:val="Paragraph"/>
                    <w:spacing w:after="0"/>
                    <w:rPr>
                      <w:noProof/>
                    </w:rPr>
                  </w:pPr>
                  <w:r>
                    <w:rPr>
                      <w:noProof/>
                    </w:rPr>
                    <w:t>volute with clamped rubber hose outlet,</w:t>
                  </w:r>
                </w:p>
              </w:tc>
            </w:tr>
            <w:tr w:rsidR="006E3C95" w14:paraId="5BFA9628" w14:textId="77777777" w:rsidTr="008924C5">
              <w:tc>
                <w:tcPr>
                  <w:tcW w:w="220" w:type="dxa"/>
                </w:tcPr>
                <w:p w14:paraId="762D5430" w14:textId="77777777" w:rsidR="006E3C95" w:rsidRDefault="006E3C95" w:rsidP="006E3C95">
                  <w:pPr>
                    <w:pStyle w:val="Paragraph"/>
                    <w:spacing w:after="0"/>
                    <w:rPr>
                      <w:noProof/>
                    </w:rPr>
                  </w:pPr>
                  <w:r>
                    <w:rPr>
                      <w:noProof/>
                    </w:rPr>
                    <w:t>—</w:t>
                  </w:r>
                </w:p>
              </w:tc>
              <w:tc>
                <w:tcPr>
                  <w:tcW w:w="3033" w:type="dxa"/>
                </w:tcPr>
                <w:p w14:paraId="4403AC6C" w14:textId="77777777" w:rsidR="006E3C95" w:rsidRDefault="006E3C95" w:rsidP="006E3C95">
                  <w:pPr>
                    <w:pStyle w:val="Paragraph"/>
                    <w:spacing w:after="0"/>
                    <w:rPr>
                      <w:noProof/>
                    </w:rPr>
                  </w:pPr>
                  <w:r>
                    <w:rPr>
                      <w:noProof/>
                    </w:rPr>
                    <w:t>rotor chamber without sand filter</w:t>
                  </w:r>
                </w:p>
              </w:tc>
            </w:tr>
          </w:tbl>
          <w:p w14:paraId="375F5E17" w14:textId="77777777" w:rsidR="006E3C95" w:rsidRDefault="006E3C95" w:rsidP="006E3C95">
            <w:pPr>
              <w:pStyle w:val="Paragraph"/>
              <w:spacing w:after="0"/>
              <w:rPr>
                <w:noProof/>
              </w:rPr>
            </w:pPr>
          </w:p>
        </w:tc>
        <w:tc>
          <w:tcPr>
            <w:tcW w:w="994" w:type="dxa"/>
          </w:tcPr>
          <w:p w14:paraId="60A95EDC" w14:textId="77777777" w:rsidR="006E3C95" w:rsidRDefault="006E3C95" w:rsidP="006E3C95">
            <w:pPr>
              <w:pStyle w:val="Paragraph"/>
              <w:spacing w:after="0"/>
              <w:rPr>
                <w:noProof/>
              </w:rPr>
            </w:pPr>
            <w:r>
              <w:rPr>
                <w:noProof/>
              </w:rPr>
              <w:t>0 %</w:t>
            </w:r>
          </w:p>
        </w:tc>
        <w:tc>
          <w:tcPr>
            <w:tcW w:w="1276" w:type="dxa"/>
          </w:tcPr>
          <w:p w14:paraId="5CA91B33" w14:textId="77777777" w:rsidR="006E3C95" w:rsidRDefault="006E3C95" w:rsidP="006E3C95">
            <w:pPr>
              <w:pStyle w:val="Paragraph"/>
              <w:spacing w:after="0"/>
              <w:rPr>
                <w:noProof/>
              </w:rPr>
            </w:pPr>
            <w:r>
              <w:rPr>
                <w:noProof/>
              </w:rPr>
              <w:t>-</w:t>
            </w:r>
          </w:p>
        </w:tc>
        <w:tc>
          <w:tcPr>
            <w:tcW w:w="992" w:type="dxa"/>
          </w:tcPr>
          <w:p w14:paraId="5E856857" w14:textId="77777777" w:rsidR="006E3C95" w:rsidRDefault="006E3C95" w:rsidP="006E3C95">
            <w:pPr>
              <w:pStyle w:val="Paragraph"/>
              <w:spacing w:after="0"/>
              <w:rPr>
                <w:noProof/>
              </w:rPr>
            </w:pPr>
            <w:r>
              <w:rPr>
                <w:noProof/>
              </w:rPr>
              <w:t>31.12.2026</w:t>
            </w:r>
          </w:p>
        </w:tc>
      </w:tr>
      <w:tr w:rsidR="006E3C95" w14:paraId="47BFEF12" w14:textId="77777777" w:rsidTr="008924C5">
        <w:trPr>
          <w:cantSplit/>
        </w:trPr>
        <w:tc>
          <w:tcPr>
            <w:tcW w:w="779" w:type="dxa"/>
          </w:tcPr>
          <w:p w14:paraId="18C39A52" w14:textId="77777777" w:rsidR="006E3C95" w:rsidRDefault="006E3C95" w:rsidP="006E3C95">
            <w:pPr>
              <w:pStyle w:val="Paragraph"/>
              <w:spacing w:after="0"/>
              <w:rPr>
                <w:noProof/>
              </w:rPr>
            </w:pPr>
            <w:r>
              <w:rPr>
                <w:noProof/>
              </w:rPr>
              <w:t>0.8187</w:t>
            </w:r>
          </w:p>
        </w:tc>
        <w:tc>
          <w:tcPr>
            <w:tcW w:w="1276" w:type="dxa"/>
          </w:tcPr>
          <w:p w14:paraId="2303F76F" w14:textId="77777777" w:rsidR="006E3C95" w:rsidRDefault="006E3C95" w:rsidP="006E3C95">
            <w:pPr>
              <w:pStyle w:val="Paragraph"/>
              <w:spacing w:after="0"/>
              <w:jc w:val="right"/>
              <w:rPr>
                <w:noProof/>
              </w:rPr>
            </w:pPr>
            <w:r>
              <w:rPr>
                <w:noProof/>
              </w:rPr>
              <w:t>ex 8413 70 51</w:t>
            </w:r>
          </w:p>
        </w:tc>
        <w:tc>
          <w:tcPr>
            <w:tcW w:w="709" w:type="dxa"/>
          </w:tcPr>
          <w:p w14:paraId="6A382747" w14:textId="77777777" w:rsidR="006E3C95" w:rsidRDefault="006E3C95" w:rsidP="006E3C95">
            <w:pPr>
              <w:pStyle w:val="Paragraph"/>
              <w:spacing w:after="0"/>
              <w:jc w:val="center"/>
              <w:rPr>
                <w:noProof/>
              </w:rPr>
            </w:pPr>
            <w:r>
              <w:rPr>
                <w:noProof/>
              </w:rPr>
              <w:t>40</w:t>
            </w:r>
          </w:p>
        </w:tc>
        <w:tc>
          <w:tcPr>
            <w:tcW w:w="3967" w:type="dxa"/>
          </w:tcPr>
          <w:p w14:paraId="0747B35A" w14:textId="77777777" w:rsidR="006E3C95" w:rsidRDefault="006E3C95" w:rsidP="006E3C95">
            <w:pPr>
              <w:pStyle w:val="Paragraph"/>
              <w:spacing w:after="0"/>
              <w:rPr>
                <w:noProof/>
              </w:rPr>
            </w:pPr>
            <w:r>
              <w:rPr>
                <w:noProof/>
              </w:rPr>
              <w:t>Electric brushless direct current motor with single-stage, radial flow pump centrifugal single entry impeller mounted on motor's shaft, monobloc with the motor, volute with integrated heater, with:</w:t>
            </w:r>
          </w:p>
          <w:tbl>
            <w:tblPr>
              <w:tblStyle w:val="Listdash"/>
              <w:tblW w:w="0" w:type="auto"/>
              <w:tblLayout w:type="fixed"/>
              <w:tblLook w:val="0000" w:firstRow="0" w:lastRow="0" w:firstColumn="0" w:lastColumn="0" w:noHBand="0" w:noVBand="0"/>
            </w:tblPr>
            <w:tblGrid>
              <w:gridCol w:w="220"/>
              <w:gridCol w:w="3599"/>
            </w:tblGrid>
            <w:tr w:rsidR="006E3C95" w14:paraId="6378E3C2" w14:textId="77777777" w:rsidTr="008924C5">
              <w:tc>
                <w:tcPr>
                  <w:tcW w:w="220" w:type="dxa"/>
                </w:tcPr>
                <w:p w14:paraId="64B82E07" w14:textId="77777777" w:rsidR="006E3C95" w:rsidRDefault="006E3C95" w:rsidP="006E3C95">
                  <w:pPr>
                    <w:pStyle w:val="Paragraph"/>
                    <w:spacing w:after="0"/>
                    <w:rPr>
                      <w:noProof/>
                    </w:rPr>
                  </w:pPr>
                  <w:r>
                    <w:rPr>
                      <w:noProof/>
                    </w:rPr>
                    <w:t>—</w:t>
                  </w:r>
                </w:p>
              </w:tc>
              <w:tc>
                <w:tcPr>
                  <w:tcW w:w="3599" w:type="dxa"/>
                </w:tcPr>
                <w:p w14:paraId="08CAB470" w14:textId="77777777" w:rsidR="006E3C95" w:rsidRDefault="006E3C95" w:rsidP="006E3C95">
                  <w:pPr>
                    <w:pStyle w:val="Paragraph"/>
                    <w:spacing w:after="0"/>
                    <w:rPr>
                      <w:noProof/>
                    </w:rPr>
                  </w:pPr>
                  <w:r>
                    <w:rPr>
                      <w:noProof/>
                    </w:rPr>
                    <w:t>a discharge outlet diameter of 20 mm or more,</w:t>
                  </w:r>
                </w:p>
              </w:tc>
            </w:tr>
            <w:tr w:rsidR="006E3C95" w14:paraId="0F977628" w14:textId="77777777" w:rsidTr="008924C5">
              <w:tc>
                <w:tcPr>
                  <w:tcW w:w="220" w:type="dxa"/>
                </w:tcPr>
                <w:p w14:paraId="2FC676B9" w14:textId="77777777" w:rsidR="006E3C95" w:rsidRDefault="006E3C95" w:rsidP="006E3C95">
                  <w:pPr>
                    <w:pStyle w:val="Paragraph"/>
                    <w:spacing w:after="0"/>
                    <w:rPr>
                      <w:noProof/>
                    </w:rPr>
                  </w:pPr>
                  <w:r>
                    <w:rPr>
                      <w:noProof/>
                    </w:rPr>
                    <w:t>—</w:t>
                  </w:r>
                </w:p>
              </w:tc>
              <w:tc>
                <w:tcPr>
                  <w:tcW w:w="3599" w:type="dxa"/>
                </w:tcPr>
                <w:p w14:paraId="6BC56A9A" w14:textId="77777777" w:rsidR="006E3C95" w:rsidRDefault="006E3C95" w:rsidP="006E3C95">
                  <w:pPr>
                    <w:pStyle w:val="Paragraph"/>
                    <w:spacing w:after="0"/>
                    <w:rPr>
                      <w:noProof/>
                    </w:rPr>
                  </w:pPr>
                  <w:r>
                    <w:rPr>
                      <w:noProof/>
                    </w:rPr>
                    <w:t>9 slots square or chain pole stator,</w:t>
                  </w:r>
                </w:p>
              </w:tc>
            </w:tr>
            <w:tr w:rsidR="006E3C95" w14:paraId="1A7913C4" w14:textId="77777777" w:rsidTr="008924C5">
              <w:tc>
                <w:tcPr>
                  <w:tcW w:w="220" w:type="dxa"/>
                </w:tcPr>
                <w:p w14:paraId="409C98B3" w14:textId="77777777" w:rsidR="006E3C95" w:rsidRDefault="006E3C95" w:rsidP="006E3C95">
                  <w:pPr>
                    <w:pStyle w:val="Paragraph"/>
                    <w:spacing w:after="0"/>
                    <w:rPr>
                      <w:noProof/>
                    </w:rPr>
                  </w:pPr>
                  <w:r>
                    <w:rPr>
                      <w:noProof/>
                    </w:rPr>
                    <w:t>—</w:t>
                  </w:r>
                </w:p>
              </w:tc>
              <w:tc>
                <w:tcPr>
                  <w:tcW w:w="3599" w:type="dxa"/>
                </w:tcPr>
                <w:p w14:paraId="529ADF65" w14:textId="77777777" w:rsidR="006E3C95" w:rsidRDefault="006E3C95" w:rsidP="006E3C95">
                  <w:pPr>
                    <w:pStyle w:val="Paragraph"/>
                    <w:spacing w:after="0"/>
                    <w:rPr>
                      <w:noProof/>
                    </w:rPr>
                  </w:pPr>
                  <w:r>
                    <w:rPr>
                      <w:noProof/>
                    </w:rPr>
                    <w:t>6 pole rotor,</w:t>
                  </w:r>
                </w:p>
              </w:tc>
            </w:tr>
            <w:tr w:rsidR="006E3C95" w14:paraId="59C11001" w14:textId="77777777" w:rsidTr="008924C5">
              <w:tc>
                <w:tcPr>
                  <w:tcW w:w="220" w:type="dxa"/>
                </w:tcPr>
                <w:p w14:paraId="31F7F329" w14:textId="77777777" w:rsidR="006E3C95" w:rsidRDefault="006E3C95" w:rsidP="006E3C95">
                  <w:pPr>
                    <w:pStyle w:val="Paragraph"/>
                    <w:spacing w:after="0"/>
                    <w:rPr>
                      <w:noProof/>
                    </w:rPr>
                  </w:pPr>
                  <w:r>
                    <w:rPr>
                      <w:noProof/>
                    </w:rPr>
                    <w:t>—</w:t>
                  </w:r>
                </w:p>
              </w:tc>
              <w:tc>
                <w:tcPr>
                  <w:tcW w:w="3599" w:type="dxa"/>
                </w:tcPr>
                <w:p w14:paraId="10384523" w14:textId="77777777" w:rsidR="006E3C95" w:rsidRDefault="006E3C95" w:rsidP="006E3C95">
                  <w:pPr>
                    <w:pStyle w:val="Paragraph"/>
                    <w:spacing w:after="0"/>
                    <w:rPr>
                      <w:noProof/>
                    </w:rPr>
                  </w:pPr>
                  <w:r>
                    <w:rPr>
                      <w:noProof/>
                    </w:rPr>
                    <w:t>ferritic or rare earth magnets,</w:t>
                  </w:r>
                </w:p>
              </w:tc>
            </w:tr>
            <w:tr w:rsidR="006E3C95" w14:paraId="02CD263C" w14:textId="77777777" w:rsidTr="008924C5">
              <w:tc>
                <w:tcPr>
                  <w:tcW w:w="220" w:type="dxa"/>
                </w:tcPr>
                <w:p w14:paraId="5E8FCA5B" w14:textId="77777777" w:rsidR="006E3C95" w:rsidRDefault="006E3C95" w:rsidP="006E3C95">
                  <w:pPr>
                    <w:pStyle w:val="Paragraph"/>
                    <w:spacing w:after="0"/>
                    <w:rPr>
                      <w:noProof/>
                    </w:rPr>
                  </w:pPr>
                  <w:r>
                    <w:rPr>
                      <w:noProof/>
                    </w:rPr>
                    <w:t>—</w:t>
                  </w:r>
                </w:p>
              </w:tc>
              <w:tc>
                <w:tcPr>
                  <w:tcW w:w="3599" w:type="dxa"/>
                </w:tcPr>
                <w:p w14:paraId="4D52F6A6" w14:textId="77777777" w:rsidR="006E3C95" w:rsidRDefault="006E3C95" w:rsidP="006E3C95">
                  <w:pPr>
                    <w:pStyle w:val="Paragraph"/>
                    <w:spacing w:after="0"/>
                    <w:rPr>
                      <w:noProof/>
                    </w:rPr>
                  </w:pPr>
                  <w:r>
                    <w:rPr>
                      <w:noProof/>
                    </w:rPr>
                    <w:t>rated power of 95 W or 80 W,</w:t>
                  </w:r>
                </w:p>
              </w:tc>
            </w:tr>
            <w:tr w:rsidR="006E3C95" w14:paraId="2D959973" w14:textId="77777777" w:rsidTr="008924C5">
              <w:tc>
                <w:tcPr>
                  <w:tcW w:w="220" w:type="dxa"/>
                </w:tcPr>
                <w:p w14:paraId="13407CCE" w14:textId="77777777" w:rsidR="006E3C95" w:rsidRDefault="006E3C95" w:rsidP="006E3C95">
                  <w:pPr>
                    <w:pStyle w:val="Paragraph"/>
                    <w:spacing w:after="0"/>
                    <w:rPr>
                      <w:noProof/>
                    </w:rPr>
                  </w:pPr>
                  <w:r>
                    <w:rPr>
                      <w:noProof/>
                    </w:rPr>
                    <w:t>—</w:t>
                  </w:r>
                </w:p>
              </w:tc>
              <w:tc>
                <w:tcPr>
                  <w:tcW w:w="3599" w:type="dxa"/>
                </w:tcPr>
                <w:p w14:paraId="2C009660" w14:textId="77777777" w:rsidR="006E3C95" w:rsidRDefault="006E3C95" w:rsidP="006E3C95">
                  <w:pPr>
                    <w:pStyle w:val="Paragraph"/>
                    <w:spacing w:after="0"/>
                    <w:rPr>
                      <w:noProof/>
                    </w:rPr>
                  </w:pPr>
                  <w:r>
                    <w:rPr>
                      <w:noProof/>
                    </w:rPr>
                    <w:t>heater of nominal power of 1800 W and soldered or laser welded safety, devices,</w:t>
                  </w:r>
                </w:p>
              </w:tc>
            </w:tr>
            <w:tr w:rsidR="006E3C95" w14:paraId="7472BF25" w14:textId="77777777" w:rsidTr="008924C5">
              <w:tc>
                <w:tcPr>
                  <w:tcW w:w="220" w:type="dxa"/>
                </w:tcPr>
                <w:p w14:paraId="5F2C8992" w14:textId="77777777" w:rsidR="006E3C95" w:rsidRDefault="006E3C95" w:rsidP="006E3C95">
                  <w:pPr>
                    <w:pStyle w:val="Paragraph"/>
                    <w:spacing w:after="0"/>
                    <w:rPr>
                      <w:noProof/>
                    </w:rPr>
                  </w:pPr>
                  <w:r>
                    <w:rPr>
                      <w:noProof/>
                    </w:rPr>
                    <w:t>—</w:t>
                  </w:r>
                </w:p>
              </w:tc>
              <w:tc>
                <w:tcPr>
                  <w:tcW w:w="3599" w:type="dxa"/>
                </w:tcPr>
                <w:p w14:paraId="4AA69A1A" w14:textId="77777777" w:rsidR="006E3C95" w:rsidRDefault="006E3C95" w:rsidP="006E3C95">
                  <w:pPr>
                    <w:pStyle w:val="Paragraph"/>
                    <w:spacing w:after="0"/>
                    <w:rPr>
                      <w:noProof/>
                    </w:rPr>
                  </w:pPr>
                  <w:r>
                    <w:rPr>
                      <w:noProof/>
                    </w:rPr>
                    <w:t>volute with or without clamped rubber outlet,</w:t>
                  </w:r>
                </w:p>
              </w:tc>
            </w:tr>
            <w:tr w:rsidR="006E3C95" w14:paraId="243F8F7C" w14:textId="77777777" w:rsidTr="008924C5">
              <w:tc>
                <w:tcPr>
                  <w:tcW w:w="220" w:type="dxa"/>
                </w:tcPr>
                <w:p w14:paraId="711BD743" w14:textId="77777777" w:rsidR="006E3C95" w:rsidRDefault="006E3C95" w:rsidP="006E3C95">
                  <w:pPr>
                    <w:pStyle w:val="Paragraph"/>
                    <w:spacing w:after="0"/>
                    <w:rPr>
                      <w:noProof/>
                    </w:rPr>
                  </w:pPr>
                  <w:r>
                    <w:rPr>
                      <w:noProof/>
                    </w:rPr>
                    <w:t>—</w:t>
                  </w:r>
                </w:p>
              </w:tc>
              <w:tc>
                <w:tcPr>
                  <w:tcW w:w="3599" w:type="dxa"/>
                </w:tcPr>
                <w:p w14:paraId="541E2A09" w14:textId="77777777" w:rsidR="006E3C95" w:rsidRDefault="006E3C95" w:rsidP="006E3C95">
                  <w:pPr>
                    <w:pStyle w:val="Paragraph"/>
                    <w:spacing w:after="0"/>
                    <w:rPr>
                      <w:noProof/>
                    </w:rPr>
                  </w:pPr>
                  <w:r>
                    <w:rPr>
                      <w:noProof/>
                    </w:rPr>
                    <w:t>rotor chamber with ultrasonic welded sand filter</w:t>
                  </w:r>
                </w:p>
              </w:tc>
            </w:tr>
          </w:tbl>
          <w:p w14:paraId="35705752" w14:textId="77777777" w:rsidR="006E3C95" w:rsidRDefault="006E3C95" w:rsidP="006E3C95">
            <w:pPr>
              <w:pStyle w:val="Paragraph"/>
              <w:spacing w:after="0"/>
              <w:rPr>
                <w:noProof/>
              </w:rPr>
            </w:pPr>
          </w:p>
        </w:tc>
        <w:tc>
          <w:tcPr>
            <w:tcW w:w="994" w:type="dxa"/>
          </w:tcPr>
          <w:p w14:paraId="31D2C55F" w14:textId="77777777" w:rsidR="006E3C95" w:rsidRDefault="006E3C95" w:rsidP="006E3C95">
            <w:pPr>
              <w:pStyle w:val="Paragraph"/>
              <w:spacing w:after="0"/>
              <w:rPr>
                <w:noProof/>
              </w:rPr>
            </w:pPr>
            <w:r>
              <w:rPr>
                <w:noProof/>
              </w:rPr>
              <w:t>0 %</w:t>
            </w:r>
          </w:p>
        </w:tc>
        <w:tc>
          <w:tcPr>
            <w:tcW w:w="1276" w:type="dxa"/>
          </w:tcPr>
          <w:p w14:paraId="7DEAAC84" w14:textId="77777777" w:rsidR="006E3C95" w:rsidRDefault="006E3C95" w:rsidP="006E3C95">
            <w:pPr>
              <w:pStyle w:val="Paragraph"/>
              <w:spacing w:after="0"/>
              <w:rPr>
                <w:noProof/>
              </w:rPr>
            </w:pPr>
            <w:r>
              <w:rPr>
                <w:noProof/>
              </w:rPr>
              <w:t>-</w:t>
            </w:r>
          </w:p>
        </w:tc>
        <w:tc>
          <w:tcPr>
            <w:tcW w:w="992" w:type="dxa"/>
          </w:tcPr>
          <w:p w14:paraId="2EE95072" w14:textId="77777777" w:rsidR="006E3C95" w:rsidRDefault="006E3C95" w:rsidP="006E3C95">
            <w:pPr>
              <w:pStyle w:val="Paragraph"/>
              <w:spacing w:after="0"/>
              <w:rPr>
                <w:noProof/>
              </w:rPr>
            </w:pPr>
            <w:r>
              <w:rPr>
                <w:noProof/>
              </w:rPr>
              <w:t>31.12.2026</w:t>
            </w:r>
          </w:p>
        </w:tc>
      </w:tr>
      <w:tr w:rsidR="006E3C95" w14:paraId="576F8214" w14:textId="77777777" w:rsidTr="008924C5">
        <w:trPr>
          <w:cantSplit/>
        </w:trPr>
        <w:tc>
          <w:tcPr>
            <w:tcW w:w="779" w:type="dxa"/>
          </w:tcPr>
          <w:p w14:paraId="29434E39" w14:textId="77777777" w:rsidR="006E3C95" w:rsidRDefault="006E3C95" w:rsidP="006E3C95">
            <w:pPr>
              <w:pStyle w:val="Paragraph"/>
              <w:spacing w:after="0"/>
              <w:rPr>
                <w:noProof/>
              </w:rPr>
            </w:pPr>
            <w:r>
              <w:rPr>
                <w:noProof/>
              </w:rPr>
              <w:t>0.6346</w:t>
            </w:r>
          </w:p>
        </w:tc>
        <w:tc>
          <w:tcPr>
            <w:tcW w:w="1276" w:type="dxa"/>
          </w:tcPr>
          <w:p w14:paraId="161C9B87" w14:textId="77777777" w:rsidR="006E3C95" w:rsidRDefault="006E3C95" w:rsidP="006E3C95">
            <w:pPr>
              <w:pStyle w:val="Paragraph"/>
              <w:spacing w:after="0"/>
              <w:jc w:val="right"/>
              <w:rPr>
                <w:noProof/>
              </w:rPr>
            </w:pPr>
            <w:r>
              <w:rPr>
                <w:noProof/>
              </w:rPr>
              <w:t>ex 8413 91 00</w:t>
            </w:r>
          </w:p>
        </w:tc>
        <w:tc>
          <w:tcPr>
            <w:tcW w:w="709" w:type="dxa"/>
          </w:tcPr>
          <w:p w14:paraId="62875412" w14:textId="77777777" w:rsidR="006E3C95" w:rsidRDefault="006E3C95" w:rsidP="006E3C95">
            <w:pPr>
              <w:pStyle w:val="Paragraph"/>
              <w:spacing w:after="0"/>
              <w:jc w:val="center"/>
              <w:rPr>
                <w:noProof/>
              </w:rPr>
            </w:pPr>
            <w:r>
              <w:rPr>
                <w:noProof/>
              </w:rPr>
              <w:t>30</w:t>
            </w:r>
          </w:p>
        </w:tc>
        <w:tc>
          <w:tcPr>
            <w:tcW w:w="3967" w:type="dxa"/>
          </w:tcPr>
          <w:p w14:paraId="7CB1220F" w14:textId="77777777" w:rsidR="006E3C95" w:rsidRDefault="006E3C95" w:rsidP="006E3C95">
            <w:pPr>
              <w:pStyle w:val="Paragraph"/>
              <w:spacing w:after="0"/>
              <w:rPr>
                <w:noProof/>
              </w:rPr>
            </w:pPr>
            <w:r>
              <w:rPr>
                <w:noProof/>
              </w:rPr>
              <w:t>Fuel pump cover:</w:t>
            </w:r>
          </w:p>
          <w:tbl>
            <w:tblPr>
              <w:tblStyle w:val="Listdash"/>
              <w:tblW w:w="0" w:type="auto"/>
              <w:tblLayout w:type="fixed"/>
              <w:tblLook w:val="0000" w:firstRow="0" w:lastRow="0" w:firstColumn="0" w:lastColumn="0" w:noHBand="0" w:noVBand="0"/>
            </w:tblPr>
            <w:tblGrid>
              <w:gridCol w:w="220"/>
              <w:gridCol w:w="3599"/>
            </w:tblGrid>
            <w:tr w:rsidR="006E3C95" w14:paraId="30C10517" w14:textId="77777777" w:rsidTr="008924C5">
              <w:tc>
                <w:tcPr>
                  <w:tcW w:w="220" w:type="dxa"/>
                </w:tcPr>
                <w:p w14:paraId="32748C64" w14:textId="77777777" w:rsidR="006E3C95" w:rsidRDefault="006E3C95" w:rsidP="006E3C95">
                  <w:pPr>
                    <w:pStyle w:val="Paragraph"/>
                    <w:spacing w:after="0"/>
                    <w:rPr>
                      <w:noProof/>
                    </w:rPr>
                  </w:pPr>
                  <w:r>
                    <w:rPr>
                      <w:noProof/>
                    </w:rPr>
                    <w:t>—</w:t>
                  </w:r>
                </w:p>
              </w:tc>
              <w:tc>
                <w:tcPr>
                  <w:tcW w:w="3599" w:type="dxa"/>
                </w:tcPr>
                <w:p w14:paraId="3C3AA462" w14:textId="77777777" w:rsidR="006E3C95" w:rsidRDefault="006E3C95" w:rsidP="006E3C95">
                  <w:pPr>
                    <w:pStyle w:val="Paragraph"/>
                    <w:spacing w:after="0"/>
                    <w:rPr>
                      <w:noProof/>
                    </w:rPr>
                  </w:pPr>
                  <w:r>
                    <w:rPr>
                      <w:noProof/>
                    </w:rPr>
                    <w:t>consisting of aluminium alloys,</w:t>
                  </w:r>
                </w:p>
              </w:tc>
            </w:tr>
            <w:tr w:rsidR="006E3C95" w14:paraId="093444E9" w14:textId="77777777" w:rsidTr="008924C5">
              <w:tc>
                <w:tcPr>
                  <w:tcW w:w="220" w:type="dxa"/>
                </w:tcPr>
                <w:p w14:paraId="77ED13C0" w14:textId="77777777" w:rsidR="006E3C95" w:rsidRDefault="006E3C95" w:rsidP="006E3C95">
                  <w:pPr>
                    <w:pStyle w:val="Paragraph"/>
                    <w:spacing w:after="0"/>
                    <w:rPr>
                      <w:noProof/>
                    </w:rPr>
                  </w:pPr>
                  <w:r>
                    <w:rPr>
                      <w:noProof/>
                    </w:rPr>
                    <w:t>—</w:t>
                  </w:r>
                </w:p>
              </w:tc>
              <w:tc>
                <w:tcPr>
                  <w:tcW w:w="3599" w:type="dxa"/>
                </w:tcPr>
                <w:p w14:paraId="5D1BA921" w14:textId="77777777" w:rsidR="006E3C95" w:rsidRDefault="006E3C95" w:rsidP="006E3C95">
                  <w:pPr>
                    <w:pStyle w:val="Paragraph"/>
                    <w:spacing w:after="0"/>
                    <w:rPr>
                      <w:noProof/>
                    </w:rPr>
                  </w:pPr>
                  <w:r>
                    <w:rPr>
                      <w:noProof/>
                    </w:rPr>
                    <w:t>with a diameter of 38 mm or 50 mm,</w:t>
                  </w:r>
                </w:p>
              </w:tc>
            </w:tr>
            <w:tr w:rsidR="006E3C95" w14:paraId="6CF7C614" w14:textId="77777777" w:rsidTr="008924C5">
              <w:tc>
                <w:tcPr>
                  <w:tcW w:w="220" w:type="dxa"/>
                </w:tcPr>
                <w:p w14:paraId="35446407" w14:textId="77777777" w:rsidR="006E3C95" w:rsidRDefault="006E3C95" w:rsidP="006E3C95">
                  <w:pPr>
                    <w:pStyle w:val="Paragraph"/>
                    <w:spacing w:after="0"/>
                    <w:rPr>
                      <w:noProof/>
                    </w:rPr>
                  </w:pPr>
                  <w:r>
                    <w:rPr>
                      <w:noProof/>
                    </w:rPr>
                    <w:t>—</w:t>
                  </w:r>
                </w:p>
              </w:tc>
              <w:tc>
                <w:tcPr>
                  <w:tcW w:w="3599" w:type="dxa"/>
                </w:tcPr>
                <w:p w14:paraId="1BBE4207" w14:textId="77777777" w:rsidR="006E3C95" w:rsidRDefault="006E3C95" w:rsidP="006E3C95">
                  <w:pPr>
                    <w:pStyle w:val="Paragraph"/>
                    <w:spacing w:after="0"/>
                    <w:rPr>
                      <w:noProof/>
                    </w:rPr>
                  </w:pPr>
                  <w:r>
                    <w:rPr>
                      <w:noProof/>
                    </w:rPr>
                    <w:t>with two concentric, annular grooves formed on its surface,</w:t>
                  </w:r>
                </w:p>
              </w:tc>
            </w:tr>
            <w:tr w:rsidR="006E3C95" w14:paraId="2178164A" w14:textId="77777777" w:rsidTr="008924C5">
              <w:tc>
                <w:tcPr>
                  <w:tcW w:w="220" w:type="dxa"/>
                </w:tcPr>
                <w:p w14:paraId="7876EEAA" w14:textId="77777777" w:rsidR="006E3C95" w:rsidRDefault="006E3C95" w:rsidP="006E3C95">
                  <w:pPr>
                    <w:pStyle w:val="Paragraph"/>
                    <w:spacing w:after="0"/>
                    <w:rPr>
                      <w:noProof/>
                    </w:rPr>
                  </w:pPr>
                  <w:r>
                    <w:rPr>
                      <w:noProof/>
                    </w:rPr>
                    <w:t>—</w:t>
                  </w:r>
                </w:p>
              </w:tc>
              <w:tc>
                <w:tcPr>
                  <w:tcW w:w="3599" w:type="dxa"/>
                </w:tcPr>
                <w:p w14:paraId="05AEE446" w14:textId="77777777" w:rsidR="006E3C95" w:rsidRDefault="006E3C95" w:rsidP="006E3C95">
                  <w:pPr>
                    <w:pStyle w:val="Paragraph"/>
                    <w:spacing w:after="0"/>
                    <w:rPr>
                      <w:noProof/>
                    </w:rPr>
                  </w:pPr>
                  <w:r>
                    <w:rPr>
                      <w:noProof/>
                    </w:rPr>
                    <w:t>anodized,</w:t>
                  </w:r>
                </w:p>
              </w:tc>
            </w:tr>
          </w:tbl>
          <w:p w14:paraId="16FBEBF4" w14:textId="77777777" w:rsidR="006E3C95" w:rsidRDefault="006E3C95" w:rsidP="006E3C95">
            <w:pPr>
              <w:pStyle w:val="Paragraph"/>
              <w:spacing w:after="0"/>
              <w:rPr>
                <w:noProof/>
              </w:rPr>
            </w:pPr>
            <w:r>
              <w:rPr>
                <w:noProof/>
              </w:rPr>
              <w:t>of a kind used in motor vehicles with petrol engines</w:t>
            </w:r>
          </w:p>
        </w:tc>
        <w:tc>
          <w:tcPr>
            <w:tcW w:w="994" w:type="dxa"/>
          </w:tcPr>
          <w:p w14:paraId="5997A5AA" w14:textId="77777777" w:rsidR="006E3C95" w:rsidRDefault="006E3C95" w:rsidP="006E3C95">
            <w:pPr>
              <w:pStyle w:val="Paragraph"/>
              <w:spacing w:after="0"/>
              <w:rPr>
                <w:noProof/>
              </w:rPr>
            </w:pPr>
            <w:r>
              <w:rPr>
                <w:noProof/>
              </w:rPr>
              <w:t>0 %</w:t>
            </w:r>
          </w:p>
        </w:tc>
        <w:tc>
          <w:tcPr>
            <w:tcW w:w="1276" w:type="dxa"/>
          </w:tcPr>
          <w:p w14:paraId="29BB432D" w14:textId="77777777" w:rsidR="006E3C95" w:rsidRDefault="006E3C95" w:rsidP="006E3C95">
            <w:pPr>
              <w:pStyle w:val="Paragraph"/>
              <w:spacing w:after="0"/>
              <w:rPr>
                <w:noProof/>
              </w:rPr>
            </w:pPr>
            <w:r>
              <w:rPr>
                <w:noProof/>
              </w:rPr>
              <w:t>p/st</w:t>
            </w:r>
          </w:p>
        </w:tc>
        <w:tc>
          <w:tcPr>
            <w:tcW w:w="992" w:type="dxa"/>
          </w:tcPr>
          <w:p w14:paraId="100CD5B7" w14:textId="77777777" w:rsidR="006E3C95" w:rsidRDefault="006E3C95" w:rsidP="006E3C95">
            <w:pPr>
              <w:pStyle w:val="Paragraph"/>
              <w:spacing w:after="0"/>
              <w:rPr>
                <w:noProof/>
              </w:rPr>
            </w:pPr>
            <w:r>
              <w:rPr>
                <w:noProof/>
              </w:rPr>
              <w:t>31.12.2024</w:t>
            </w:r>
          </w:p>
        </w:tc>
      </w:tr>
      <w:tr w:rsidR="006E3C95" w14:paraId="57F3E448" w14:textId="77777777" w:rsidTr="008924C5">
        <w:trPr>
          <w:cantSplit/>
        </w:trPr>
        <w:tc>
          <w:tcPr>
            <w:tcW w:w="779" w:type="dxa"/>
          </w:tcPr>
          <w:p w14:paraId="6BDE26BC" w14:textId="77777777" w:rsidR="006E3C95" w:rsidRDefault="006E3C95" w:rsidP="006E3C95">
            <w:pPr>
              <w:pStyle w:val="Paragraph"/>
              <w:spacing w:after="0"/>
              <w:rPr>
                <w:noProof/>
              </w:rPr>
            </w:pPr>
            <w:r>
              <w:rPr>
                <w:noProof/>
              </w:rPr>
              <w:t>0.7669</w:t>
            </w:r>
          </w:p>
        </w:tc>
        <w:tc>
          <w:tcPr>
            <w:tcW w:w="1276" w:type="dxa"/>
          </w:tcPr>
          <w:p w14:paraId="4480E299" w14:textId="77777777" w:rsidR="006E3C95" w:rsidRDefault="006E3C95" w:rsidP="006E3C95">
            <w:pPr>
              <w:pStyle w:val="Paragraph"/>
              <w:spacing w:after="0"/>
              <w:jc w:val="right"/>
              <w:rPr>
                <w:noProof/>
              </w:rPr>
            </w:pPr>
            <w:r>
              <w:rPr>
                <w:rStyle w:val="FootnoteReference"/>
                <w:noProof/>
              </w:rPr>
              <w:t>*</w:t>
            </w:r>
            <w:r>
              <w:rPr>
                <w:noProof/>
              </w:rPr>
              <w:t>ex 8414 10 25</w:t>
            </w:r>
          </w:p>
        </w:tc>
        <w:tc>
          <w:tcPr>
            <w:tcW w:w="709" w:type="dxa"/>
          </w:tcPr>
          <w:p w14:paraId="1F81DB6E" w14:textId="77777777" w:rsidR="006E3C95" w:rsidRDefault="006E3C95" w:rsidP="006E3C95">
            <w:pPr>
              <w:pStyle w:val="Paragraph"/>
              <w:spacing w:after="0"/>
              <w:jc w:val="center"/>
              <w:rPr>
                <w:noProof/>
              </w:rPr>
            </w:pPr>
            <w:r>
              <w:rPr>
                <w:noProof/>
              </w:rPr>
              <w:t>30</w:t>
            </w:r>
          </w:p>
        </w:tc>
        <w:tc>
          <w:tcPr>
            <w:tcW w:w="3967" w:type="dxa"/>
          </w:tcPr>
          <w:p w14:paraId="53CBC840" w14:textId="77777777" w:rsidR="006E3C95" w:rsidRDefault="006E3C95" w:rsidP="006E3C95">
            <w:pPr>
              <w:pStyle w:val="Paragraph"/>
              <w:spacing w:after="0"/>
              <w:rPr>
                <w:noProof/>
              </w:rPr>
            </w:pPr>
            <w:r>
              <w:rPr>
                <w:noProof/>
              </w:rPr>
              <w:t>Tandem pump consisting of:</w:t>
            </w:r>
          </w:p>
          <w:tbl>
            <w:tblPr>
              <w:tblStyle w:val="Listdash"/>
              <w:tblW w:w="0" w:type="auto"/>
              <w:tblLayout w:type="fixed"/>
              <w:tblLook w:val="0000" w:firstRow="0" w:lastRow="0" w:firstColumn="0" w:lastColumn="0" w:noHBand="0" w:noVBand="0"/>
            </w:tblPr>
            <w:tblGrid>
              <w:gridCol w:w="220"/>
              <w:gridCol w:w="3599"/>
            </w:tblGrid>
            <w:tr w:rsidR="006E3C95" w14:paraId="0C4C7E5B" w14:textId="77777777" w:rsidTr="008924C5">
              <w:tc>
                <w:tcPr>
                  <w:tcW w:w="220" w:type="dxa"/>
                </w:tcPr>
                <w:p w14:paraId="4BCE2F6B" w14:textId="77777777" w:rsidR="006E3C95" w:rsidRDefault="006E3C95" w:rsidP="006E3C95">
                  <w:pPr>
                    <w:pStyle w:val="Paragraph"/>
                    <w:spacing w:after="0"/>
                    <w:rPr>
                      <w:noProof/>
                    </w:rPr>
                  </w:pPr>
                  <w:r>
                    <w:rPr>
                      <w:noProof/>
                    </w:rPr>
                    <w:t>—</w:t>
                  </w:r>
                </w:p>
              </w:tc>
              <w:tc>
                <w:tcPr>
                  <w:tcW w:w="3599" w:type="dxa"/>
                </w:tcPr>
                <w:p w14:paraId="3FFDF27D" w14:textId="77777777" w:rsidR="006E3C95" w:rsidRDefault="006E3C95" w:rsidP="006E3C95">
                  <w:pPr>
                    <w:pStyle w:val="Paragraph"/>
                    <w:spacing w:after="0"/>
                    <w:rPr>
                      <w:noProof/>
                    </w:rPr>
                  </w:pPr>
                  <w:r>
                    <w:rPr>
                      <w:noProof/>
                    </w:rPr>
                    <w:t>an oil pump with displacement of 21,6 cc/rev (± 2 cc/rev) and working pressure 1,5 bar at 1 000 revolutions per minute,</w:t>
                  </w:r>
                </w:p>
              </w:tc>
            </w:tr>
            <w:tr w:rsidR="006E3C95" w14:paraId="1141F57F" w14:textId="77777777" w:rsidTr="008924C5">
              <w:tc>
                <w:tcPr>
                  <w:tcW w:w="220" w:type="dxa"/>
                </w:tcPr>
                <w:p w14:paraId="6D980D79" w14:textId="77777777" w:rsidR="006E3C95" w:rsidRDefault="006E3C95" w:rsidP="006E3C95">
                  <w:pPr>
                    <w:pStyle w:val="Paragraph"/>
                    <w:spacing w:after="0"/>
                    <w:rPr>
                      <w:noProof/>
                    </w:rPr>
                  </w:pPr>
                  <w:r>
                    <w:rPr>
                      <w:noProof/>
                    </w:rPr>
                    <w:t>—</w:t>
                  </w:r>
                </w:p>
              </w:tc>
              <w:tc>
                <w:tcPr>
                  <w:tcW w:w="3599" w:type="dxa"/>
                </w:tcPr>
                <w:p w14:paraId="7D49BF6F" w14:textId="77777777" w:rsidR="006E3C95" w:rsidRDefault="006E3C95" w:rsidP="006E3C95">
                  <w:pPr>
                    <w:pStyle w:val="Paragraph"/>
                    <w:spacing w:after="0"/>
                    <w:rPr>
                      <w:noProof/>
                    </w:rPr>
                  </w:pPr>
                  <w:r>
                    <w:rPr>
                      <w:noProof/>
                    </w:rPr>
                    <w:t>vacuum pump with displacement of 120 cc/rev (± 12 cc/rev) and performance of -666 mbar in 6 seconds at 750 revolutions per minute</w:t>
                  </w:r>
                </w:p>
              </w:tc>
            </w:tr>
          </w:tbl>
          <w:p w14:paraId="2A73B978" w14:textId="77777777" w:rsidR="006E3C95" w:rsidRDefault="006E3C95" w:rsidP="006E3C95">
            <w:pPr>
              <w:pStyle w:val="Paragraph"/>
              <w:spacing w:after="0"/>
              <w:rPr>
                <w:noProof/>
              </w:rPr>
            </w:pPr>
            <w:r>
              <w:rPr>
                <w:noProof/>
              </w:rPr>
              <w:t>for use in the manufacture of engines of motor vehicles</w:t>
            </w:r>
          </w:p>
          <w:p w14:paraId="349EEA2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F892DBC" w14:textId="77777777" w:rsidR="006E3C95" w:rsidRDefault="006E3C95" w:rsidP="006E3C95">
            <w:pPr>
              <w:pStyle w:val="Paragraph"/>
              <w:spacing w:after="0"/>
              <w:rPr>
                <w:noProof/>
              </w:rPr>
            </w:pPr>
            <w:r>
              <w:rPr>
                <w:noProof/>
              </w:rPr>
              <w:t>0 %</w:t>
            </w:r>
          </w:p>
        </w:tc>
        <w:tc>
          <w:tcPr>
            <w:tcW w:w="1276" w:type="dxa"/>
          </w:tcPr>
          <w:p w14:paraId="5CAC6A26" w14:textId="77777777" w:rsidR="006E3C95" w:rsidRDefault="006E3C95" w:rsidP="006E3C95">
            <w:pPr>
              <w:pStyle w:val="Paragraph"/>
              <w:spacing w:after="0"/>
              <w:rPr>
                <w:noProof/>
              </w:rPr>
            </w:pPr>
            <w:r>
              <w:rPr>
                <w:noProof/>
              </w:rPr>
              <w:t>-</w:t>
            </w:r>
          </w:p>
        </w:tc>
        <w:tc>
          <w:tcPr>
            <w:tcW w:w="992" w:type="dxa"/>
          </w:tcPr>
          <w:p w14:paraId="5D712060" w14:textId="77777777" w:rsidR="006E3C95" w:rsidRDefault="006E3C95" w:rsidP="006E3C95">
            <w:pPr>
              <w:pStyle w:val="Paragraph"/>
              <w:spacing w:after="0"/>
              <w:rPr>
                <w:noProof/>
              </w:rPr>
            </w:pPr>
            <w:r>
              <w:rPr>
                <w:noProof/>
              </w:rPr>
              <w:t>31.12.2024</w:t>
            </w:r>
          </w:p>
        </w:tc>
      </w:tr>
      <w:tr w:rsidR="006E3C95" w14:paraId="27FF7286" w14:textId="77777777" w:rsidTr="008924C5">
        <w:trPr>
          <w:cantSplit/>
        </w:trPr>
        <w:tc>
          <w:tcPr>
            <w:tcW w:w="779" w:type="dxa"/>
          </w:tcPr>
          <w:p w14:paraId="42897D17" w14:textId="77777777" w:rsidR="006E3C95" w:rsidRDefault="006E3C95" w:rsidP="006E3C95">
            <w:pPr>
              <w:pStyle w:val="Paragraph"/>
              <w:spacing w:after="0"/>
              <w:rPr>
                <w:noProof/>
              </w:rPr>
            </w:pPr>
            <w:r>
              <w:rPr>
                <w:noProof/>
              </w:rPr>
              <w:t>0.7691</w:t>
            </w:r>
          </w:p>
        </w:tc>
        <w:tc>
          <w:tcPr>
            <w:tcW w:w="1276" w:type="dxa"/>
          </w:tcPr>
          <w:p w14:paraId="2F90BA84" w14:textId="77777777" w:rsidR="006E3C95" w:rsidRDefault="006E3C95" w:rsidP="006E3C95">
            <w:pPr>
              <w:pStyle w:val="Paragraph"/>
              <w:spacing w:after="0"/>
              <w:jc w:val="right"/>
              <w:rPr>
                <w:noProof/>
              </w:rPr>
            </w:pPr>
            <w:r>
              <w:rPr>
                <w:rStyle w:val="FootnoteReference"/>
                <w:noProof/>
              </w:rPr>
              <w:t>*</w:t>
            </w:r>
            <w:r>
              <w:rPr>
                <w:noProof/>
              </w:rPr>
              <w:t>ex 8414 10 89</w:t>
            </w:r>
          </w:p>
        </w:tc>
        <w:tc>
          <w:tcPr>
            <w:tcW w:w="709" w:type="dxa"/>
          </w:tcPr>
          <w:p w14:paraId="5E5027A7" w14:textId="77777777" w:rsidR="006E3C95" w:rsidRDefault="006E3C95" w:rsidP="006E3C95">
            <w:pPr>
              <w:pStyle w:val="Paragraph"/>
              <w:spacing w:after="0"/>
              <w:jc w:val="center"/>
              <w:rPr>
                <w:noProof/>
              </w:rPr>
            </w:pPr>
            <w:r>
              <w:rPr>
                <w:noProof/>
              </w:rPr>
              <w:t>30</w:t>
            </w:r>
          </w:p>
        </w:tc>
        <w:tc>
          <w:tcPr>
            <w:tcW w:w="3967" w:type="dxa"/>
          </w:tcPr>
          <w:p w14:paraId="440E195E" w14:textId="77777777" w:rsidR="006E3C95" w:rsidRDefault="006E3C95" w:rsidP="006E3C95">
            <w:pPr>
              <w:pStyle w:val="Paragraph"/>
              <w:spacing w:after="0"/>
              <w:rPr>
                <w:noProof/>
              </w:rPr>
            </w:pPr>
            <w:r>
              <w:rPr>
                <w:noProof/>
              </w:rPr>
              <w:t>Electric vacuum pump with:</w:t>
            </w:r>
          </w:p>
          <w:tbl>
            <w:tblPr>
              <w:tblStyle w:val="Listdash"/>
              <w:tblW w:w="0" w:type="auto"/>
              <w:tblLayout w:type="fixed"/>
              <w:tblLook w:val="0000" w:firstRow="0" w:lastRow="0" w:firstColumn="0" w:lastColumn="0" w:noHBand="0" w:noVBand="0"/>
            </w:tblPr>
            <w:tblGrid>
              <w:gridCol w:w="220"/>
              <w:gridCol w:w="2455"/>
            </w:tblGrid>
            <w:tr w:rsidR="006E3C95" w14:paraId="19BCFACE" w14:textId="77777777" w:rsidTr="008924C5">
              <w:tc>
                <w:tcPr>
                  <w:tcW w:w="220" w:type="dxa"/>
                </w:tcPr>
                <w:p w14:paraId="6BF013F9" w14:textId="77777777" w:rsidR="006E3C95" w:rsidRDefault="006E3C95" w:rsidP="006E3C95">
                  <w:pPr>
                    <w:pStyle w:val="Paragraph"/>
                    <w:spacing w:after="0"/>
                    <w:rPr>
                      <w:noProof/>
                    </w:rPr>
                  </w:pPr>
                  <w:r>
                    <w:rPr>
                      <w:noProof/>
                    </w:rPr>
                    <w:t>—</w:t>
                  </w:r>
                </w:p>
              </w:tc>
              <w:tc>
                <w:tcPr>
                  <w:tcW w:w="2455" w:type="dxa"/>
                </w:tcPr>
                <w:p w14:paraId="743B15B7" w14:textId="77777777" w:rsidR="006E3C95" w:rsidRDefault="006E3C95" w:rsidP="006E3C95">
                  <w:pPr>
                    <w:pStyle w:val="Paragraph"/>
                    <w:spacing w:after="0"/>
                    <w:rPr>
                      <w:noProof/>
                    </w:rPr>
                  </w:pPr>
                  <w:r>
                    <w:rPr>
                      <w:noProof/>
                    </w:rPr>
                    <w:t>Controller Area Network (CAN bus),</w:t>
                  </w:r>
                </w:p>
              </w:tc>
            </w:tr>
            <w:tr w:rsidR="006E3C95" w14:paraId="33F3AED1" w14:textId="77777777" w:rsidTr="008924C5">
              <w:tc>
                <w:tcPr>
                  <w:tcW w:w="220" w:type="dxa"/>
                </w:tcPr>
                <w:p w14:paraId="01EE64EA" w14:textId="77777777" w:rsidR="006E3C95" w:rsidRDefault="006E3C95" w:rsidP="006E3C95">
                  <w:pPr>
                    <w:pStyle w:val="Paragraph"/>
                    <w:spacing w:after="0"/>
                    <w:rPr>
                      <w:noProof/>
                    </w:rPr>
                  </w:pPr>
                  <w:r>
                    <w:rPr>
                      <w:noProof/>
                    </w:rPr>
                    <w:t>—</w:t>
                  </w:r>
                </w:p>
              </w:tc>
              <w:tc>
                <w:tcPr>
                  <w:tcW w:w="2455" w:type="dxa"/>
                </w:tcPr>
                <w:p w14:paraId="31A221B3" w14:textId="77777777" w:rsidR="006E3C95" w:rsidRDefault="006E3C95" w:rsidP="006E3C95">
                  <w:pPr>
                    <w:pStyle w:val="Paragraph"/>
                    <w:spacing w:after="0"/>
                    <w:rPr>
                      <w:noProof/>
                    </w:rPr>
                  </w:pPr>
                  <w:r>
                    <w:rPr>
                      <w:noProof/>
                    </w:rPr>
                    <w:t>whether or not with a rubber hose,</w:t>
                  </w:r>
                </w:p>
              </w:tc>
            </w:tr>
            <w:tr w:rsidR="006E3C95" w14:paraId="38BCA6C1" w14:textId="77777777" w:rsidTr="008924C5">
              <w:tc>
                <w:tcPr>
                  <w:tcW w:w="220" w:type="dxa"/>
                </w:tcPr>
                <w:p w14:paraId="268649CA" w14:textId="77777777" w:rsidR="006E3C95" w:rsidRDefault="006E3C95" w:rsidP="006E3C95">
                  <w:pPr>
                    <w:pStyle w:val="Paragraph"/>
                    <w:spacing w:after="0"/>
                    <w:rPr>
                      <w:noProof/>
                    </w:rPr>
                  </w:pPr>
                  <w:r>
                    <w:rPr>
                      <w:noProof/>
                    </w:rPr>
                    <w:t>—</w:t>
                  </w:r>
                </w:p>
              </w:tc>
              <w:tc>
                <w:tcPr>
                  <w:tcW w:w="2455" w:type="dxa"/>
                </w:tcPr>
                <w:p w14:paraId="08C99743" w14:textId="77777777" w:rsidR="006E3C95" w:rsidRDefault="006E3C95" w:rsidP="006E3C95">
                  <w:pPr>
                    <w:pStyle w:val="Paragraph"/>
                    <w:spacing w:after="0"/>
                    <w:rPr>
                      <w:noProof/>
                    </w:rPr>
                  </w:pPr>
                  <w:r>
                    <w:rPr>
                      <w:noProof/>
                    </w:rPr>
                    <w:t>a connecting cable with connector,</w:t>
                  </w:r>
                </w:p>
              </w:tc>
            </w:tr>
            <w:tr w:rsidR="006E3C95" w14:paraId="6EF4C565" w14:textId="77777777" w:rsidTr="008924C5">
              <w:tc>
                <w:tcPr>
                  <w:tcW w:w="220" w:type="dxa"/>
                </w:tcPr>
                <w:p w14:paraId="3856038B" w14:textId="77777777" w:rsidR="006E3C95" w:rsidRDefault="006E3C95" w:rsidP="006E3C95">
                  <w:pPr>
                    <w:pStyle w:val="Paragraph"/>
                    <w:spacing w:after="0"/>
                    <w:rPr>
                      <w:noProof/>
                    </w:rPr>
                  </w:pPr>
                  <w:r>
                    <w:rPr>
                      <w:noProof/>
                    </w:rPr>
                    <w:t>—</w:t>
                  </w:r>
                </w:p>
              </w:tc>
              <w:tc>
                <w:tcPr>
                  <w:tcW w:w="2455" w:type="dxa"/>
                </w:tcPr>
                <w:p w14:paraId="56D2C5A2" w14:textId="77777777" w:rsidR="006E3C95" w:rsidRDefault="006E3C95" w:rsidP="006E3C95">
                  <w:pPr>
                    <w:pStyle w:val="Paragraph"/>
                    <w:spacing w:after="0"/>
                    <w:rPr>
                      <w:noProof/>
                    </w:rPr>
                  </w:pPr>
                  <w:r>
                    <w:rPr>
                      <w:noProof/>
                    </w:rPr>
                    <w:t>a mounting bracket,</w:t>
                  </w:r>
                </w:p>
              </w:tc>
            </w:tr>
          </w:tbl>
          <w:p w14:paraId="3F45A2F6" w14:textId="77777777" w:rsidR="006E3C95" w:rsidRDefault="006E3C95" w:rsidP="006E3C95">
            <w:pPr>
              <w:pStyle w:val="Paragraph"/>
              <w:spacing w:after="0"/>
              <w:rPr>
                <w:noProof/>
              </w:rPr>
            </w:pPr>
            <w:r>
              <w:rPr>
                <w:noProof/>
              </w:rPr>
              <w:t>for use in the manufacture of goods of Chapter 87</w:t>
            </w:r>
          </w:p>
          <w:p w14:paraId="6D89872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0134141" w14:textId="77777777" w:rsidR="006E3C95" w:rsidRDefault="006E3C95" w:rsidP="006E3C95">
            <w:pPr>
              <w:pStyle w:val="Paragraph"/>
              <w:spacing w:after="0"/>
              <w:rPr>
                <w:noProof/>
              </w:rPr>
            </w:pPr>
            <w:r>
              <w:rPr>
                <w:noProof/>
              </w:rPr>
              <w:t>0 %</w:t>
            </w:r>
          </w:p>
        </w:tc>
        <w:tc>
          <w:tcPr>
            <w:tcW w:w="1276" w:type="dxa"/>
          </w:tcPr>
          <w:p w14:paraId="0DBB4324" w14:textId="77777777" w:rsidR="006E3C95" w:rsidRDefault="006E3C95" w:rsidP="006E3C95">
            <w:pPr>
              <w:pStyle w:val="Paragraph"/>
              <w:spacing w:after="0"/>
              <w:rPr>
                <w:noProof/>
              </w:rPr>
            </w:pPr>
            <w:r>
              <w:rPr>
                <w:noProof/>
              </w:rPr>
              <w:t>-</w:t>
            </w:r>
          </w:p>
        </w:tc>
        <w:tc>
          <w:tcPr>
            <w:tcW w:w="992" w:type="dxa"/>
          </w:tcPr>
          <w:p w14:paraId="640B7E76" w14:textId="77777777" w:rsidR="006E3C95" w:rsidRDefault="006E3C95" w:rsidP="006E3C95">
            <w:pPr>
              <w:pStyle w:val="Paragraph"/>
              <w:spacing w:after="0"/>
              <w:rPr>
                <w:noProof/>
              </w:rPr>
            </w:pPr>
            <w:r>
              <w:rPr>
                <w:noProof/>
              </w:rPr>
              <w:t>31.12.2024</w:t>
            </w:r>
          </w:p>
        </w:tc>
      </w:tr>
      <w:tr w:rsidR="006E3C95" w14:paraId="45660FC5" w14:textId="77777777" w:rsidTr="008924C5">
        <w:trPr>
          <w:cantSplit/>
        </w:trPr>
        <w:tc>
          <w:tcPr>
            <w:tcW w:w="779" w:type="dxa"/>
          </w:tcPr>
          <w:p w14:paraId="0DD9499D" w14:textId="77777777" w:rsidR="006E3C95" w:rsidRDefault="006E3C95" w:rsidP="006E3C95">
            <w:pPr>
              <w:pStyle w:val="Paragraph"/>
              <w:spacing w:after="0"/>
              <w:rPr>
                <w:noProof/>
              </w:rPr>
            </w:pPr>
            <w:r>
              <w:rPr>
                <w:noProof/>
              </w:rPr>
              <w:t>0.4727</w:t>
            </w:r>
          </w:p>
        </w:tc>
        <w:tc>
          <w:tcPr>
            <w:tcW w:w="1276" w:type="dxa"/>
          </w:tcPr>
          <w:p w14:paraId="63E9B1B9" w14:textId="77777777" w:rsidR="006E3C95" w:rsidRDefault="006E3C95" w:rsidP="006E3C95">
            <w:pPr>
              <w:pStyle w:val="Paragraph"/>
              <w:spacing w:after="0"/>
              <w:jc w:val="right"/>
              <w:rPr>
                <w:noProof/>
              </w:rPr>
            </w:pPr>
            <w:r>
              <w:rPr>
                <w:noProof/>
              </w:rPr>
              <w:t>ex 8414 30 81</w:t>
            </w:r>
          </w:p>
        </w:tc>
        <w:tc>
          <w:tcPr>
            <w:tcW w:w="709" w:type="dxa"/>
          </w:tcPr>
          <w:p w14:paraId="1753EE0F" w14:textId="77777777" w:rsidR="006E3C95" w:rsidRDefault="006E3C95" w:rsidP="006E3C95">
            <w:pPr>
              <w:pStyle w:val="Paragraph"/>
              <w:spacing w:after="0"/>
              <w:jc w:val="center"/>
              <w:rPr>
                <w:noProof/>
              </w:rPr>
            </w:pPr>
            <w:r>
              <w:rPr>
                <w:noProof/>
              </w:rPr>
              <w:t>50</w:t>
            </w:r>
          </w:p>
        </w:tc>
        <w:tc>
          <w:tcPr>
            <w:tcW w:w="3967" w:type="dxa"/>
          </w:tcPr>
          <w:p w14:paraId="09E085DA" w14:textId="77777777" w:rsidR="006E3C95" w:rsidRDefault="006E3C95" w:rsidP="006E3C95">
            <w:pPr>
              <w:pStyle w:val="Paragraph"/>
              <w:spacing w:after="0"/>
              <w:rPr>
                <w:noProof/>
              </w:rPr>
            </w:pPr>
            <w:r>
              <w:rPr>
                <w:noProof/>
              </w:rPr>
              <w:t>Hermetic or semi-hermetic variable-speed electric scroll compressors, with a nominal power rating of 0,5 kW or more but not more than 10 kW, with a displacement volume of not more than 35 cm</w:t>
            </w:r>
            <w:r>
              <w:rPr>
                <w:noProof/>
                <w:vertAlign w:val="superscript"/>
              </w:rPr>
              <w:t>3</w:t>
            </w:r>
            <w:r>
              <w:rPr>
                <w:noProof/>
              </w:rPr>
              <w:t>, of the type used in refrigeration equipment</w:t>
            </w:r>
          </w:p>
        </w:tc>
        <w:tc>
          <w:tcPr>
            <w:tcW w:w="994" w:type="dxa"/>
          </w:tcPr>
          <w:p w14:paraId="057BABDB" w14:textId="77777777" w:rsidR="006E3C95" w:rsidRDefault="006E3C95" w:rsidP="006E3C95">
            <w:pPr>
              <w:pStyle w:val="Paragraph"/>
              <w:spacing w:after="0"/>
              <w:rPr>
                <w:noProof/>
              </w:rPr>
            </w:pPr>
            <w:r>
              <w:rPr>
                <w:noProof/>
              </w:rPr>
              <w:t>0 %</w:t>
            </w:r>
          </w:p>
        </w:tc>
        <w:tc>
          <w:tcPr>
            <w:tcW w:w="1276" w:type="dxa"/>
          </w:tcPr>
          <w:p w14:paraId="747C91C0" w14:textId="77777777" w:rsidR="006E3C95" w:rsidRDefault="006E3C95" w:rsidP="006E3C95">
            <w:pPr>
              <w:pStyle w:val="Paragraph"/>
              <w:spacing w:after="0"/>
              <w:rPr>
                <w:noProof/>
              </w:rPr>
            </w:pPr>
            <w:r>
              <w:rPr>
                <w:noProof/>
              </w:rPr>
              <w:t>-</w:t>
            </w:r>
          </w:p>
        </w:tc>
        <w:tc>
          <w:tcPr>
            <w:tcW w:w="992" w:type="dxa"/>
          </w:tcPr>
          <w:p w14:paraId="69F05E7F" w14:textId="77777777" w:rsidR="006E3C95" w:rsidRDefault="006E3C95" w:rsidP="006E3C95">
            <w:pPr>
              <w:pStyle w:val="Paragraph"/>
              <w:spacing w:after="0"/>
              <w:rPr>
                <w:noProof/>
              </w:rPr>
            </w:pPr>
            <w:r>
              <w:rPr>
                <w:noProof/>
              </w:rPr>
              <w:t>31.12.2024</w:t>
            </w:r>
          </w:p>
        </w:tc>
      </w:tr>
      <w:tr w:rsidR="006E3C95" w14:paraId="41365D56" w14:textId="77777777" w:rsidTr="008924C5">
        <w:trPr>
          <w:cantSplit/>
        </w:trPr>
        <w:tc>
          <w:tcPr>
            <w:tcW w:w="779" w:type="dxa"/>
          </w:tcPr>
          <w:p w14:paraId="7777C60A" w14:textId="77777777" w:rsidR="006E3C95" w:rsidRDefault="006E3C95" w:rsidP="006E3C95">
            <w:pPr>
              <w:pStyle w:val="Paragraph"/>
              <w:spacing w:after="0"/>
              <w:rPr>
                <w:noProof/>
              </w:rPr>
            </w:pPr>
            <w:r>
              <w:rPr>
                <w:noProof/>
              </w:rPr>
              <w:t>0.6160</w:t>
            </w:r>
          </w:p>
          <w:p w14:paraId="48F566CB" w14:textId="77777777" w:rsidR="006E3C95" w:rsidRDefault="006E3C95" w:rsidP="006E3C95">
            <w:pPr>
              <w:pStyle w:val="Paragraph"/>
              <w:spacing w:after="0"/>
              <w:rPr>
                <w:noProof/>
              </w:rPr>
            </w:pPr>
          </w:p>
        </w:tc>
        <w:tc>
          <w:tcPr>
            <w:tcW w:w="1276" w:type="dxa"/>
          </w:tcPr>
          <w:p w14:paraId="097548A6" w14:textId="77777777" w:rsidR="006E3C95" w:rsidRDefault="006E3C95" w:rsidP="006E3C95">
            <w:pPr>
              <w:pStyle w:val="Paragraph"/>
              <w:spacing w:after="0"/>
              <w:jc w:val="right"/>
              <w:rPr>
                <w:noProof/>
              </w:rPr>
            </w:pPr>
            <w:r>
              <w:rPr>
                <w:rStyle w:val="FootnoteReference"/>
                <w:noProof/>
              </w:rPr>
              <w:t>*</w:t>
            </w:r>
            <w:r>
              <w:rPr>
                <w:noProof/>
              </w:rPr>
              <w:t>ex 8414 30 81</w:t>
            </w:r>
          </w:p>
          <w:p w14:paraId="7370C60B" w14:textId="77777777" w:rsidR="006E3C95" w:rsidRDefault="006E3C95" w:rsidP="006E3C95">
            <w:pPr>
              <w:pStyle w:val="Paragraph"/>
              <w:spacing w:after="0"/>
              <w:jc w:val="right"/>
              <w:rPr>
                <w:noProof/>
              </w:rPr>
            </w:pPr>
            <w:r>
              <w:rPr>
                <w:noProof/>
              </w:rPr>
              <w:t>ex 8414 80 73</w:t>
            </w:r>
          </w:p>
        </w:tc>
        <w:tc>
          <w:tcPr>
            <w:tcW w:w="709" w:type="dxa"/>
          </w:tcPr>
          <w:p w14:paraId="486A879C" w14:textId="77777777" w:rsidR="006E3C95" w:rsidRDefault="006E3C95" w:rsidP="006E3C95">
            <w:pPr>
              <w:pStyle w:val="Paragraph"/>
              <w:spacing w:after="0"/>
              <w:jc w:val="center"/>
              <w:rPr>
                <w:noProof/>
              </w:rPr>
            </w:pPr>
            <w:r>
              <w:rPr>
                <w:noProof/>
              </w:rPr>
              <w:t>60</w:t>
            </w:r>
          </w:p>
          <w:p w14:paraId="39E15000" w14:textId="77777777" w:rsidR="006E3C95" w:rsidRDefault="006E3C95" w:rsidP="006E3C95">
            <w:pPr>
              <w:pStyle w:val="Paragraph"/>
              <w:spacing w:after="0"/>
              <w:jc w:val="center"/>
              <w:rPr>
                <w:noProof/>
              </w:rPr>
            </w:pPr>
            <w:r>
              <w:rPr>
                <w:noProof/>
              </w:rPr>
              <w:t>30</w:t>
            </w:r>
          </w:p>
        </w:tc>
        <w:tc>
          <w:tcPr>
            <w:tcW w:w="3967" w:type="dxa"/>
          </w:tcPr>
          <w:p w14:paraId="13C6F229" w14:textId="77777777" w:rsidR="006E3C95" w:rsidRDefault="006E3C95" w:rsidP="006E3C95">
            <w:pPr>
              <w:pStyle w:val="Paragraph"/>
              <w:spacing w:after="0"/>
              <w:rPr>
                <w:noProof/>
              </w:rPr>
            </w:pPr>
            <w:r>
              <w:rPr>
                <w:noProof/>
              </w:rPr>
              <w:t>Hermetic rotary compressors for either hydrofluorocarbon (HFC) or hydrocarbon refrigerants:</w:t>
            </w:r>
          </w:p>
          <w:tbl>
            <w:tblPr>
              <w:tblStyle w:val="Listdash"/>
              <w:tblW w:w="0" w:type="auto"/>
              <w:tblLayout w:type="fixed"/>
              <w:tblLook w:val="0000" w:firstRow="0" w:lastRow="0" w:firstColumn="0" w:lastColumn="0" w:noHBand="0" w:noVBand="0"/>
            </w:tblPr>
            <w:tblGrid>
              <w:gridCol w:w="220"/>
              <w:gridCol w:w="3599"/>
            </w:tblGrid>
            <w:tr w:rsidR="006E3C95" w14:paraId="5E0B8B4E" w14:textId="77777777" w:rsidTr="008924C5">
              <w:tc>
                <w:tcPr>
                  <w:tcW w:w="220" w:type="dxa"/>
                </w:tcPr>
                <w:p w14:paraId="5244C06C" w14:textId="77777777" w:rsidR="006E3C95" w:rsidRDefault="006E3C95" w:rsidP="006E3C95">
                  <w:pPr>
                    <w:pStyle w:val="Paragraph"/>
                    <w:spacing w:after="0"/>
                    <w:rPr>
                      <w:noProof/>
                    </w:rPr>
                  </w:pPr>
                  <w:r>
                    <w:rPr>
                      <w:noProof/>
                    </w:rPr>
                    <w:t>—</w:t>
                  </w:r>
                </w:p>
              </w:tc>
              <w:tc>
                <w:tcPr>
                  <w:tcW w:w="3599" w:type="dxa"/>
                </w:tcPr>
                <w:p w14:paraId="3296CB8C" w14:textId="77777777" w:rsidR="006E3C95" w:rsidRDefault="006E3C95" w:rsidP="006E3C95">
                  <w:pPr>
                    <w:pStyle w:val="Paragraph"/>
                    <w:spacing w:after="0"/>
                    <w:rPr>
                      <w:noProof/>
                    </w:rPr>
                  </w:pPr>
                  <w:r>
                    <w:rPr>
                      <w:noProof/>
                    </w:rPr>
                    <w:t>driven by ‘on-off’ single phase alternate current (AC) or ‘brushless direct current’ (BLDC) variable speed motors,</w:t>
                  </w:r>
                </w:p>
              </w:tc>
            </w:tr>
            <w:tr w:rsidR="006E3C95" w14:paraId="66F0DF76" w14:textId="77777777" w:rsidTr="008924C5">
              <w:tc>
                <w:tcPr>
                  <w:tcW w:w="220" w:type="dxa"/>
                </w:tcPr>
                <w:p w14:paraId="7BEC1A2E" w14:textId="77777777" w:rsidR="006E3C95" w:rsidRDefault="006E3C95" w:rsidP="006E3C95">
                  <w:pPr>
                    <w:pStyle w:val="Paragraph"/>
                    <w:spacing w:after="0"/>
                    <w:rPr>
                      <w:noProof/>
                    </w:rPr>
                  </w:pPr>
                  <w:r>
                    <w:rPr>
                      <w:noProof/>
                    </w:rPr>
                    <w:t>—</w:t>
                  </w:r>
                </w:p>
              </w:tc>
              <w:tc>
                <w:tcPr>
                  <w:tcW w:w="3599" w:type="dxa"/>
                </w:tcPr>
                <w:p w14:paraId="2BB557AA" w14:textId="77777777" w:rsidR="006E3C95" w:rsidRDefault="006E3C95" w:rsidP="006E3C95">
                  <w:pPr>
                    <w:pStyle w:val="Paragraph"/>
                    <w:spacing w:after="0"/>
                    <w:rPr>
                      <w:noProof/>
                    </w:rPr>
                  </w:pPr>
                  <w:r>
                    <w:rPr>
                      <w:noProof/>
                    </w:rPr>
                    <w:t>with a nominal power rating of not more than 1,5 kW,</w:t>
                  </w:r>
                </w:p>
              </w:tc>
            </w:tr>
            <w:tr w:rsidR="006E3C95" w14:paraId="4D2D23A1" w14:textId="77777777" w:rsidTr="008924C5">
              <w:tc>
                <w:tcPr>
                  <w:tcW w:w="220" w:type="dxa"/>
                </w:tcPr>
                <w:p w14:paraId="41B98F61" w14:textId="77777777" w:rsidR="006E3C95" w:rsidRDefault="006E3C95" w:rsidP="006E3C95">
                  <w:pPr>
                    <w:pStyle w:val="Paragraph"/>
                    <w:spacing w:after="0"/>
                    <w:rPr>
                      <w:noProof/>
                    </w:rPr>
                  </w:pPr>
                  <w:r>
                    <w:rPr>
                      <w:noProof/>
                    </w:rPr>
                    <w:t>—</w:t>
                  </w:r>
                </w:p>
              </w:tc>
              <w:tc>
                <w:tcPr>
                  <w:tcW w:w="3599" w:type="dxa"/>
                </w:tcPr>
                <w:p w14:paraId="06BE4A18" w14:textId="77777777" w:rsidR="006E3C95" w:rsidRDefault="006E3C95" w:rsidP="006E3C95">
                  <w:pPr>
                    <w:pStyle w:val="Paragraph"/>
                    <w:spacing w:after="0"/>
                    <w:rPr>
                      <w:noProof/>
                    </w:rPr>
                  </w:pPr>
                  <w:r>
                    <w:rPr>
                      <w:noProof/>
                    </w:rPr>
                    <w:t>a rated voltage of 100 V or more but not more than 240 V,</w:t>
                  </w:r>
                </w:p>
              </w:tc>
            </w:tr>
            <w:tr w:rsidR="006E3C95" w14:paraId="3E5405FD" w14:textId="77777777" w:rsidTr="008924C5">
              <w:tc>
                <w:tcPr>
                  <w:tcW w:w="220" w:type="dxa"/>
                </w:tcPr>
                <w:p w14:paraId="57BCB812" w14:textId="77777777" w:rsidR="006E3C95" w:rsidRDefault="006E3C95" w:rsidP="006E3C95">
                  <w:pPr>
                    <w:pStyle w:val="Paragraph"/>
                    <w:spacing w:after="0"/>
                    <w:rPr>
                      <w:noProof/>
                    </w:rPr>
                  </w:pPr>
                  <w:r>
                    <w:rPr>
                      <w:noProof/>
                    </w:rPr>
                    <w:t>—</w:t>
                  </w:r>
                </w:p>
              </w:tc>
              <w:tc>
                <w:tcPr>
                  <w:tcW w:w="3599" w:type="dxa"/>
                </w:tcPr>
                <w:p w14:paraId="7DEE698B" w14:textId="77777777" w:rsidR="006E3C95" w:rsidRDefault="006E3C95" w:rsidP="006E3C95">
                  <w:pPr>
                    <w:pStyle w:val="Paragraph"/>
                    <w:spacing w:after="0"/>
                    <w:rPr>
                      <w:noProof/>
                    </w:rPr>
                  </w:pPr>
                  <w:r>
                    <w:rPr>
                      <w:noProof/>
                    </w:rPr>
                    <w:t>with a height of not more than 300 mm,</w:t>
                  </w:r>
                </w:p>
              </w:tc>
            </w:tr>
            <w:tr w:rsidR="006E3C95" w14:paraId="6697BF3D" w14:textId="77777777" w:rsidTr="008924C5">
              <w:tc>
                <w:tcPr>
                  <w:tcW w:w="220" w:type="dxa"/>
                </w:tcPr>
                <w:p w14:paraId="38768491" w14:textId="77777777" w:rsidR="006E3C95" w:rsidRDefault="006E3C95" w:rsidP="006E3C95">
                  <w:pPr>
                    <w:pStyle w:val="Paragraph"/>
                    <w:spacing w:after="0"/>
                    <w:rPr>
                      <w:noProof/>
                    </w:rPr>
                  </w:pPr>
                  <w:r>
                    <w:rPr>
                      <w:noProof/>
                    </w:rPr>
                    <w:t>—</w:t>
                  </w:r>
                </w:p>
              </w:tc>
              <w:tc>
                <w:tcPr>
                  <w:tcW w:w="3599" w:type="dxa"/>
                </w:tcPr>
                <w:p w14:paraId="35C8775B" w14:textId="77777777" w:rsidR="006E3C95" w:rsidRDefault="006E3C95" w:rsidP="006E3C95">
                  <w:pPr>
                    <w:pStyle w:val="Paragraph"/>
                    <w:spacing w:after="0"/>
                    <w:rPr>
                      <w:noProof/>
                    </w:rPr>
                  </w:pPr>
                  <w:r>
                    <w:rPr>
                      <w:noProof/>
                    </w:rPr>
                    <w:t>an external diameter of not more than 150 mm,</w:t>
                  </w:r>
                </w:p>
              </w:tc>
            </w:tr>
            <w:tr w:rsidR="006E3C95" w14:paraId="7C9836F6" w14:textId="77777777" w:rsidTr="008924C5">
              <w:tc>
                <w:tcPr>
                  <w:tcW w:w="220" w:type="dxa"/>
                </w:tcPr>
                <w:p w14:paraId="6690778D" w14:textId="77777777" w:rsidR="006E3C95" w:rsidRDefault="006E3C95" w:rsidP="006E3C95">
                  <w:pPr>
                    <w:pStyle w:val="Paragraph"/>
                    <w:spacing w:after="0"/>
                    <w:rPr>
                      <w:noProof/>
                    </w:rPr>
                  </w:pPr>
                  <w:r>
                    <w:rPr>
                      <w:noProof/>
                    </w:rPr>
                    <w:t>—</w:t>
                  </w:r>
                </w:p>
              </w:tc>
              <w:tc>
                <w:tcPr>
                  <w:tcW w:w="3599" w:type="dxa"/>
                </w:tcPr>
                <w:p w14:paraId="4F4747BF" w14:textId="77777777" w:rsidR="006E3C95" w:rsidRDefault="006E3C95" w:rsidP="006E3C95">
                  <w:pPr>
                    <w:pStyle w:val="Paragraph"/>
                    <w:spacing w:after="0"/>
                    <w:rPr>
                      <w:noProof/>
                    </w:rPr>
                  </w:pPr>
                  <w:r>
                    <w:rPr>
                      <w:noProof/>
                    </w:rPr>
                    <w:t>with a unit weight of not more than 15 kg,</w:t>
                  </w:r>
                </w:p>
              </w:tc>
            </w:tr>
          </w:tbl>
          <w:p w14:paraId="76816DA1" w14:textId="77777777" w:rsidR="006E3C95" w:rsidRDefault="006E3C95" w:rsidP="006E3C95">
            <w:pPr>
              <w:pStyle w:val="Paragraph"/>
              <w:spacing w:after="0"/>
              <w:rPr>
                <w:noProof/>
              </w:rPr>
            </w:pPr>
            <w:r>
              <w:rPr>
                <w:noProof/>
              </w:rPr>
              <w:t>for use in the manufacture of heat pumps for household appliances, including clothes dryers</w:t>
            </w:r>
          </w:p>
          <w:p w14:paraId="5E57B9D7" w14:textId="77777777" w:rsidR="006E3C95" w:rsidRDefault="006E3C95" w:rsidP="006E3C95">
            <w:pPr>
              <w:pStyle w:val="Paragraph"/>
              <w:spacing w:after="0"/>
              <w:rPr>
                <w:noProof/>
              </w:rPr>
            </w:pPr>
            <w:r>
              <w:rPr>
                <w:noProof/>
              </w:rPr>
              <w:t> </w:t>
            </w:r>
            <w:r>
              <w:rPr>
                <w:rStyle w:val="FootnoteReference"/>
                <w:noProof/>
              </w:rPr>
              <w:t>(1)</w:t>
            </w:r>
          </w:p>
          <w:p w14:paraId="66814CC9" w14:textId="77777777" w:rsidR="006E3C95" w:rsidRDefault="006E3C95" w:rsidP="006E3C95">
            <w:pPr>
              <w:pStyle w:val="Paragraph"/>
              <w:spacing w:after="0"/>
              <w:rPr>
                <w:noProof/>
              </w:rPr>
            </w:pPr>
          </w:p>
        </w:tc>
        <w:tc>
          <w:tcPr>
            <w:tcW w:w="994" w:type="dxa"/>
          </w:tcPr>
          <w:p w14:paraId="096BB981" w14:textId="77777777" w:rsidR="006E3C95" w:rsidRDefault="006E3C95" w:rsidP="006E3C95">
            <w:pPr>
              <w:pStyle w:val="Paragraph"/>
              <w:spacing w:after="0"/>
              <w:rPr>
                <w:noProof/>
              </w:rPr>
            </w:pPr>
            <w:r>
              <w:rPr>
                <w:noProof/>
              </w:rPr>
              <w:t>0 %</w:t>
            </w:r>
          </w:p>
          <w:p w14:paraId="04B82E5B" w14:textId="77777777" w:rsidR="006E3C95" w:rsidRDefault="006E3C95" w:rsidP="006E3C95">
            <w:pPr>
              <w:pStyle w:val="Paragraph"/>
              <w:spacing w:after="0"/>
              <w:rPr>
                <w:noProof/>
              </w:rPr>
            </w:pPr>
          </w:p>
        </w:tc>
        <w:tc>
          <w:tcPr>
            <w:tcW w:w="1276" w:type="dxa"/>
          </w:tcPr>
          <w:p w14:paraId="28D71E25" w14:textId="77777777" w:rsidR="006E3C95" w:rsidRDefault="006E3C95" w:rsidP="006E3C95">
            <w:pPr>
              <w:pStyle w:val="Paragraph"/>
              <w:spacing w:after="0"/>
              <w:rPr>
                <w:noProof/>
              </w:rPr>
            </w:pPr>
            <w:r>
              <w:rPr>
                <w:noProof/>
              </w:rPr>
              <w:t>-</w:t>
            </w:r>
          </w:p>
          <w:p w14:paraId="5FAC370C" w14:textId="77777777" w:rsidR="006E3C95" w:rsidRDefault="006E3C95" w:rsidP="006E3C95">
            <w:pPr>
              <w:pStyle w:val="Paragraph"/>
              <w:spacing w:after="0"/>
              <w:rPr>
                <w:noProof/>
              </w:rPr>
            </w:pPr>
          </w:p>
        </w:tc>
        <w:tc>
          <w:tcPr>
            <w:tcW w:w="992" w:type="dxa"/>
          </w:tcPr>
          <w:p w14:paraId="6CC8BDBE" w14:textId="77777777" w:rsidR="006E3C95" w:rsidRDefault="006E3C95" w:rsidP="006E3C95">
            <w:pPr>
              <w:pStyle w:val="Paragraph"/>
              <w:spacing w:after="0"/>
              <w:rPr>
                <w:noProof/>
              </w:rPr>
            </w:pPr>
            <w:r>
              <w:rPr>
                <w:noProof/>
              </w:rPr>
              <w:t>31.12.2024</w:t>
            </w:r>
          </w:p>
          <w:p w14:paraId="6C2421EC" w14:textId="77777777" w:rsidR="006E3C95" w:rsidRDefault="006E3C95" w:rsidP="006E3C95">
            <w:pPr>
              <w:pStyle w:val="Paragraph"/>
              <w:spacing w:after="0"/>
              <w:rPr>
                <w:noProof/>
              </w:rPr>
            </w:pPr>
          </w:p>
        </w:tc>
      </w:tr>
      <w:tr w:rsidR="006E3C95" w14:paraId="58B4930E" w14:textId="77777777" w:rsidTr="008924C5">
        <w:trPr>
          <w:cantSplit/>
        </w:trPr>
        <w:tc>
          <w:tcPr>
            <w:tcW w:w="779" w:type="dxa"/>
          </w:tcPr>
          <w:p w14:paraId="5DA776CB" w14:textId="77777777" w:rsidR="006E3C95" w:rsidRDefault="006E3C95" w:rsidP="006E3C95">
            <w:pPr>
              <w:pStyle w:val="Paragraph"/>
              <w:spacing w:after="0"/>
              <w:rPr>
                <w:noProof/>
              </w:rPr>
            </w:pPr>
            <w:r>
              <w:rPr>
                <w:noProof/>
              </w:rPr>
              <w:t>0.2593</w:t>
            </w:r>
          </w:p>
        </w:tc>
        <w:tc>
          <w:tcPr>
            <w:tcW w:w="1276" w:type="dxa"/>
          </w:tcPr>
          <w:p w14:paraId="7C853FAE" w14:textId="77777777" w:rsidR="006E3C95" w:rsidRDefault="006E3C95" w:rsidP="006E3C95">
            <w:pPr>
              <w:pStyle w:val="Paragraph"/>
              <w:spacing w:after="0"/>
              <w:jc w:val="right"/>
              <w:rPr>
                <w:noProof/>
              </w:rPr>
            </w:pPr>
            <w:r>
              <w:rPr>
                <w:rStyle w:val="FootnoteReference"/>
                <w:noProof/>
              </w:rPr>
              <w:t>*</w:t>
            </w:r>
            <w:r>
              <w:rPr>
                <w:noProof/>
              </w:rPr>
              <w:t>ex 8414 30 89</w:t>
            </w:r>
          </w:p>
        </w:tc>
        <w:tc>
          <w:tcPr>
            <w:tcW w:w="709" w:type="dxa"/>
          </w:tcPr>
          <w:p w14:paraId="1EE8F2AB" w14:textId="77777777" w:rsidR="006E3C95" w:rsidRDefault="006E3C95" w:rsidP="006E3C95">
            <w:pPr>
              <w:pStyle w:val="Paragraph"/>
              <w:spacing w:after="0"/>
              <w:jc w:val="center"/>
              <w:rPr>
                <w:noProof/>
              </w:rPr>
            </w:pPr>
            <w:r>
              <w:rPr>
                <w:noProof/>
              </w:rPr>
              <w:t>20</w:t>
            </w:r>
          </w:p>
        </w:tc>
        <w:tc>
          <w:tcPr>
            <w:tcW w:w="3967" w:type="dxa"/>
          </w:tcPr>
          <w:p w14:paraId="69B258B8" w14:textId="77777777" w:rsidR="006E3C95" w:rsidRDefault="006E3C95" w:rsidP="006E3C95">
            <w:pPr>
              <w:pStyle w:val="Paragraph"/>
              <w:spacing w:after="0"/>
              <w:rPr>
                <w:noProof/>
              </w:rPr>
            </w:pPr>
            <w:r>
              <w:rPr>
                <w:noProof/>
              </w:rPr>
              <w:t>Vehicle air conditioning system part, consisting of an open shaft reciprocating compressor of a power of more than 0,4 kW but not more than 10 kW</w:t>
            </w:r>
          </w:p>
        </w:tc>
        <w:tc>
          <w:tcPr>
            <w:tcW w:w="994" w:type="dxa"/>
          </w:tcPr>
          <w:p w14:paraId="7A02796F" w14:textId="77777777" w:rsidR="006E3C95" w:rsidRDefault="006E3C95" w:rsidP="006E3C95">
            <w:pPr>
              <w:pStyle w:val="Paragraph"/>
              <w:spacing w:after="0"/>
              <w:rPr>
                <w:noProof/>
              </w:rPr>
            </w:pPr>
            <w:r>
              <w:rPr>
                <w:noProof/>
              </w:rPr>
              <w:t>0 %</w:t>
            </w:r>
          </w:p>
        </w:tc>
        <w:tc>
          <w:tcPr>
            <w:tcW w:w="1276" w:type="dxa"/>
          </w:tcPr>
          <w:p w14:paraId="4BF99B6C" w14:textId="77777777" w:rsidR="006E3C95" w:rsidRDefault="006E3C95" w:rsidP="006E3C95">
            <w:pPr>
              <w:pStyle w:val="Paragraph"/>
              <w:spacing w:after="0"/>
              <w:rPr>
                <w:noProof/>
              </w:rPr>
            </w:pPr>
            <w:r>
              <w:rPr>
                <w:noProof/>
              </w:rPr>
              <w:t>-</w:t>
            </w:r>
          </w:p>
        </w:tc>
        <w:tc>
          <w:tcPr>
            <w:tcW w:w="992" w:type="dxa"/>
          </w:tcPr>
          <w:p w14:paraId="41CC6111" w14:textId="77777777" w:rsidR="006E3C95" w:rsidRDefault="006E3C95" w:rsidP="006E3C95">
            <w:pPr>
              <w:pStyle w:val="Paragraph"/>
              <w:spacing w:after="0"/>
              <w:rPr>
                <w:noProof/>
              </w:rPr>
            </w:pPr>
            <w:r>
              <w:rPr>
                <w:noProof/>
              </w:rPr>
              <w:t>31.12.2024</w:t>
            </w:r>
          </w:p>
        </w:tc>
      </w:tr>
      <w:tr w:rsidR="006E3C95" w14:paraId="21F52B62" w14:textId="77777777" w:rsidTr="008924C5">
        <w:trPr>
          <w:cantSplit/>
        </w:trPr>
        <w:tc>
          <w:tcPr>
            <w:tcW w:w="779" w:type="dxa"/>
          </w:tcPr>
          <w:p w14:paraId="227A5DAC" w14:textId="77777777" w:rsidR="006E3C95" w:rsidRDefault="006E3C95" w:rsidP="006E3C95">
            <w:pPr>
              <w:pStyle w:val="Paragraph"/>
              <w:spacing w:after="0"/>
              <w:rPr>
                <w:noProof/>
              </w:rPr>
            </w:pPr>
            <w:r>
              <w:rPr>
                <w:noProof/>
              </w:rPr>
              <w:t>0.7694</w:t>
            </w:r>
          </w:p>
        </w:tc>
        <w:tc>
          <w:tcPr>
            <w:tcW w:w="1276" w:type="dxa"/>
          </w:tcPr>
          <w:p w14:paraId="4B68644E" w14:textId="77777777" w:rsidR="006E3C95" w:rsidRDefault="006E3C95" w:rsidP="006E3C95">
            <w:pPr>
              <w:pStyle w:val="Paragraph"/>
              <w:spacing w:after="0"/>
              <w:jc w:val="right"/>
              <w:rPr>
                <w:noProof/>
              </w:rPr>
            </w:pPr>
            <w:r>
              <w:rPr>
                <w:rStyle w:val="FootnoteReference"/>
                <w:noProof/>
              </w:rPr>
              <w:t>*</w:t>
            </w:r>
            <w:r>
              <w:rPr>
                <w:noProof/>
              </w:rPr>
              <w:t>ex 8414 30 89</w:t>
            </w:r>
          </w:p>
        </w:tc>
        <w:tc>
          <w:tcPr>
            <w:tcW w:w="709" w:type="dxa"/>
          </w:tcPr>
          <w:p w14:paraId="7EDCCF7C" w14:textId="77777777" w:rsidR="006E3C95" w:rsidRDefault="006E3C95" w:rsidP="006E3C95">
            <w:pPr>
              <w:pStyle w:val="Paragraph"/>
              <w:spacing w:after="0"/>
              <w:jc w:val="center"/>
              <w:rPr>
                <w:noProof/>
              </w:rPr>
            </w:pPr>
            <w:r>
              <w:rPr>
                <w:noProof/>
              </w:rPr>
              <w:t>30</w:t>
            </w:r>
          </w:p>
        </w:tc>
        <w:tc>
          <w:tcPr>
            <w:tcW w:w="3967" w:type="dxa"/>
          </w:tcPr>
          <w:p w14:paraId="7810CF5D" w14:textId="77777777" w:rsidR="006E3C95" w:rsidRDefault="006E3C95" w:rsidP="006E3C95">
            <w:pPr>
              <w:pStyle w:val="Paragraph"/>
              <w:spacing w:after="0"/>
              <w:rPr>
                <w:noProof/>
              </w:rPr>
            </w:pPr>
            <w:r>
              <w:rPr>
                <w:noProof/>
              </w:rPr>
              <w:t>Open shaft, scroll type compressor with clutch assembly, of a power of more than 0,4 kW, for air conditioning in vehicles, for use in the manufacture of motor vehicles of Chapter 87</w:t>
            </w:r>
          </w:p>
          <w:p w14:paraId="37F024C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2C0128E" w14:textId="77777777" w:rsidR="006E3C95" w:rsidRDefault="006E3C95" w:rsidP="006E3C95">
            <w:pPr>
              <w:pStyle w:val="Paragraph"/>
              <w:spacing w:after="0"/>
              <w:rPr>
                <w:noProof/>
              </w:rPr>
            </w:pPr>
            <w:r>
              <w:rPr>
                <w:noProof/>
              </w:rPr>
              <w:t>0 %</w:t>
            </w:r>
          </w:p>
        </w:tc>
        <w:tc>
          <w:tcPr>
            <w:tcW w:w="1276" w:type="dxa"/>
          </w:tcPr>
          <w:p w14:paraId="6D949BC3" w14:textId="77777777" w:rsidR="006E3C95" w:rsidRDefault="006E3C95" w:rsidP="006E3C95">
            <w:pPr>
              <w:pStyle w:val="Paragraph"/>
              <w:spacing w:after="0"/>
              <w:rPr>
                <w:noProof/>
              </w:rPr>
            </w:pPr>
            <w:r>
              <w:rPr>
                <w:noProof/>
              </w:rPr>
              <w:t>-</w:t>
            </w:r>
          </w:p>
        </w:tc>
        <w:tc>
          <w:tcPr>
            <w:tcW w:w="992" w:type="dxa"/>
          </w:tcPr>
          <w:p w14:paraId="7928814C" w14:textId="77777777" w:rsidR="006E3C95" w:rsidRDefault="006E3C95" w:rsidP="006E3C95">
            <w:pPr>
              <w:pStyle w:val="Paragraph"/>
              <w:spacing w:after="0"/>
              <w:rPr>
                <w:noProof/>
              </w:rPr>
            </w:pPr>
            <w:r>
              <w:rPr>
                <w:noProof/>
              </w:rPr>
              <w:t>31.12.2024</w:t>
            </w:r>
          </w:p>
        </w:tc>
      </w:tr>
      <w:tr w:rsidR="006E3C95" w14:paraId="4863501D" w14:textId="77777777" w:rsidTr="008924C5">
        <w:trPr>
          <w:cantSplit/>
        </w:trPr>
        <w:tc>
          <w:tcPr>
            <w:tcW w:w="779" w:type="dxa"/>
          </w:tcPr>
          <w:p w14:paraId="558E224C" w14:textId="77777777" w:rsidR="006E3C95" w:rsidRDefault="006E3C95" w:rsidP="006E3C95">
            <w:pPr>
              <w:pStyle w:val="Paragraph"/>
              <w:spacing w:after="0"/>
              <w:rPr>
                <w:noProof/>
              </w:rPr>
            </w:pPr>
            <w:r>
              <w:rPr>
                <w:noProof/>
              </w:rPr>
              <w:t>0.7595</w:t>
            </w:r>
          </w:p>
        </w:tc>
        <w:tc>
          <w:tcPr>
            <w:tcW w:w="1276" w:type="dxa"/>
          </w:tcPr>
          <w:p w14:paraId="48C69354" w14:textId="77777777" w:rsidR="006E3C95" w:rsidRDefault="006E3C95" w:rsidP="006E3C95">
            <w:pPr>
              <w:pStyle w:val="Paragraph"/>
              <w:spacing w:after="0"/>
              <w:jc w:val="right"/>
              <w:rPr>
                <w:noProof/>
              </w:rPr>
            </w:pPr>
            <w:r>
              <w:rPr>
                <w:rStyle w:val="FootnoteReference"/>
                <w:noProof/>
              </w:rPr>
              <w:t>*</w:t>
            </w:r>
            <w:r>
              <w:rPr>
                <w:noProof/>
              </w:rPr>
              <w:t>ex 8414 59 35</w:t>
            </w:r>
          </w:p>
        </w:tc>
        <w:tc>
          <w:tcPr>
            <w:tcW w:w="709" w:type="dxa"/>
          </w:tcPr>
          <w:p w14:paraId="050ECF91" w14:textId="77777777" w:rsidR="006E3C95" w:rsidRDefault="006E3C95" w:rsidP="006E3C95">
            <w:pPr>
              <w:pStyle w:val="Paragraph"/>
              <w:spacing w:after="0"/>
              <w:jc w:val="center"/>
              <w:rPr>
                <w:noProof/>
              </w:rPr>
            </w:pPr>
            <w:r>
              <w:rPr>
                <w:noProof/>
              </w:rPr>
              <w:t>20</w:t>
            </w:r>
          </w:p>
        </w:tc>
        <w:tc>
          <w:tcPr>
            <w:tcW w:w="3967" w:type="dxa"/>
          </w:tcPr>
          <w:p w14:paraId="243D9D2F" w14:textId="77777777" w:rsidR="006E3C95" w:rsidRDefault="006E3C95" w:rsidP="006E3C95">
            <w:pPr>
              <w:pStyle w:val="Paragraph"/>
              <w:spacing w:after="0"/>
              <w:rPr>
                <w:noProof/>
              </w:rPr>
            </w:pPr>
            <w:r>
              <w:rPr>
                <w:noProof/>
              </w:rPr>
              <w:t>Radial fan, with:</w:t>
            </w:r>
          </w:p>
          <w:tbl>
            <w:tblPr>
              <w:tblStyle w:val="Listdash"/>
              <w:tblW w:w="0" w:type="auto"/>
              <w:tblLayout w:type="fixed"/>
              <w:tblLook w:val="0000" w:firstRow="0" w:lastRow="0" w:firstColumn="0" w:lastColumn="0" w:noHBand="0" w:noVBand="0"/>
            </w:tblPr>
            <w:tblGrid>
              <w:gridCol w:w="220"/>
              <w:gridCol w:w="3599"/>
            </w:tblGrid>
            <w:tr w:rsidR="006E3C95" w14:paraId="29A03E9E" w14:textId="77777777" w:rsidTr="008924C5">
              <w:tc>
                <w:tcPr>
                  <w:tcW w:w="220" w:type="dxa"/>
                </w:tcPr>
                <w:p w14:paraId="6AC3CDB1" w14:textId="77777777" w:rsidR="006E3C95" w:rsidRDefault="006E3C95" w:rsidP="006E3C95">
                  <w:pPr>
                    <w:pStyle w:val="Paragraph"/>
                    <w:spacing w:after="0"/>
                    <w:rPr>
                      <w:noProof/>
                    </w:rPr>
                  </w:pPr>
                  <w:r>
                    <w:rPr>
                      <w:noProof/>
                    </w:rPr>
                    <w:t>—</w:t>
                  </w:r>
                </w:p>
              </w:tc>
              <w:tc>
                <w:tcPr>
                  <w:tcW w:w="3599" w:type="dxa"/>
                </w:tcPr>
                <w:p w14:paraId="74B6F349" w14:textId="77777777" w:rsidR="006E3C95" w:rsidRDefault="006E3C95" w:rsidP="006E3C95">
                  <w:pPr>
                    <w:pStyle w:val="Paragraph"/>
                    <w:spacing w:after="0"/>
                    <w:rPr>
                      <w:noProof/>
                    </w:rPr>
                  </w:pPr>
                  <w:r>
                    <w:rPr>
                      <w:noProof/>
                    </w:rPr>
                    <w:t>a dimension of  25mm (height) x 85mm (width) x 85mm (depth),</w:t>
                  </w:r>
                </w:p>
              </w:tc>
            </w:tr>
            <w:tr w:rsidR="006E3C95" w14:paraId="090516C3" w14:textId="77777777" w:rsidTr="008924C5">
              <w:tc>
                <w:tcPr>
                  <w:tcW w:w="220" w:type="dxa"/>
                </w:tcPr>
                <w:p w14:paraId="038EFA0F" w14:textId="77777777" w:rsidR="006E3C95" w:rsidRDefault="006E3C95" w:rsidP="006E3C95">
                  <w:pPr>
                    <w:pStyle w:val="Paragraph"/>
                    <w:spacing w:after="0"/>
                    <w:rPr>
                      <w:noProof/>
                    </w:rPr>
                  </w:pPr>
                  <w:r>
                    <w:rPr>
                      <w:noProof/>
                    </w:rPr>
                    <w:t>—</w:t>
                  </w:r>
                </w:p>
              </w:tc>
              <w:tc>
                <w:tcPr>
                  <w:tcW w:w="3599" w:type="dxa"/>
                </w:tcPr>
                <w:p w14:paraId="1F1BCFF1" w14:textId="77777777" w:rsidR="006E3C95" w:rsidRDefault="006E3C95" w:rsidP="006E3C95">
                  <w:pPr>
                    <w:pStyle w:val="Paragraph"/>
                    <w:spacing w:after="0"/>
                    <w:rPr>
                      <w:noProof/>
                    </w:rPr>
                  </w:pPr>
                  <w:r>
                    <w:rPr>
                      <w:noProof/>
                    </w:rPr>
                    <w:t>a weight of 120 g,</w:t>
                  </w:r>
                </w:p>
              </w:tc>
            </w:tr>
            <w:tr w:rsidR="006E3C95" w14:paraId="4CB71A6E" w14:textId="77777777" w:rsidTr="008924C5">
              <w:tc>
                <w:tcPr>
                  <w:tcW w:w="220" w:type="dxa"/>
                </w:tcPr>
                <w:p w14:paraId="2346F1E3" w14:textId="77777777" w:rsidR="006E3C95" w:rsidRDefault="006E3C95" w:rsidP="006E3C95">
                  <w:pPr>
                    <w:pStyle w:val="Paragraph"/>
                    <w:spacing w:after="0"/>
                    <w:rPr>
                      <w:noProof/>
                    </w:rPr>
                  </w:pPr>
                  <w:r>
                    <w:rPr>
                      <w:noProof/>
                    </w:rPr>
                    <w:t>—</w:t>
                  </w:r>
                </w:p>
              </w:tc>
              <w:tc>
                <w:tcPr>
                  <w:tcW w:w="3599" w:type="dxa"/>
                </w:tcPr>
                <w:p w14:paraId="73BA4A08" w14:textId="77777777" w:rsidR="006E3C95" w:rsidRDefault="006E3C95" w:rsidP="006E3C95">
                  <w:pPr>
                    <w:pStyle w:val="Paragraph"/>
                    <w:spacing w:after="0"/>
                    <w:rPr>
                      <w:noProof/>
                    </w:rPr>
                  </w:pPr>
                  <w:r>
                    <w:rPr>
                      <w:noProof/>
                    </w:rPr>
                    <w:t>a rated voltage of 13,6 VDC (direct current voltage),</w:t>
                  </w:r>
                </w:p>
              </w:tc>
            </w:tr>
            <w:tr w:rsidR="006E3C95" w14:paraId="5B099753" w14:textId="77777777" w:rsidTr="008924C5">
              <w:tc>
                <w:tcPr>
                  <w:tcW w:w="220" w:type="dxa"/>
                </w:tcPr>
                <w:p w14:paraId="277DBBD0" w14:textId="77777777" w:rsidR="006E3C95" w:rsidRDefault="006E3C95" w:rsidP="006E3C95">
                  <w:pPr>
                    <w:pStyle w:val="Paragraph"/>
                    <w:spacing w:after="0"/>
                    <w:rPr>
                      <w:noProof/>
                    </w:rPr>
                  </w:pPr>
                  <w:r>
                    <w:rPr>
                      <w:noProof/>
                    </w:rPr>
                    <w:t>—</w:t>
                  </w:r>
                </w:p>
              </w:tc>
              <w:tc>
                <w:tcPr>
                  <w:tcW w:w="3599" w:type="dxa"/>
                </w:tcPr>
                <w:p w14:paraId="1D9AE9D7" w14:textId="77777777" w:rsidR="006E3C95" w:rsidRDefault="006E3C95" w:rsidP="006E3C95">
                  <w:pPr>
                    <w:pStyle w:val="Paragraph"/>
                    <w:spacing w:after="0"/>
                    <w:rPr>
                      <w:noProof/>
                    </w:rPr>
                  </w:pPr>
                  <w:r>
                    <w:rPr>
                      <w:noProof/>
                    </w:rPr>
                    <w:t>an operating voltage of 9 VDC or more but not more than 16 VDC (direct current voltage),</w:t>
                  </w:r>
                </w:p>
              </w:tc>
            </w:tr>
            <w:tr w:rsidR="006E3C95" w14:paraId="65F4A8C2" w14:textId="77777777" w:rsidTr="008924C5">
              <w:tc>
                <w:tcPr>
                  <w:tcW w:w="220" w:type="dxa"/>
                </w:tcPr>
                <w:p w14:paraId="19FF2A2A" w14:textId="77777777" w:rsidR="006E3C95" w:rsidRDefault="006E3C95" w:rsidP="006E3C95">
                  <w:pPr>
                    <w:pStyle w:val="Paragraph"/>
                    <w:spacing w:after="0"/>
                    <w:rPr>
                      <w:noProof/>
                    </w:rPr>
                  </w:pPr>
                  <w:r>
                    <w:rPr>
                      <w:noProof/>
                    </w:rPr>
                    <w:t>—</w:t>
                  </w:r>
                </w:p>
              </w:tc>
              <w:tc>
                <w:tcPr>
                  <w:tcW w:w="3599" w:type="dxa"/>
                </w:tcPr>
                <w:p w14:paraId="6D014D05" w14:textId="77777777" w:rsidR="006E3C95" w:rsidRDefault="006E3C95" w:rsidP="006E3C95">
                  <w:pPr>
                    <w:pStyle w:val="Paragraph"/>
                    <w:spacing w:after="0"/>
                    <w:rPr>
                      <w:noProof/>
                    </w:rPr>
                  </w:pPr>
                  <w:r>
                    <w:rPr>
                      <w:noProof/>
                    </w:rPr>
                    <w:t>a rated current of 1,1 A  (TYP),</w:t>
                  </w:r>
                </w:p>
              </w:tc>
            </w:tr>
            <w:tr w:rsidR="006E3C95" w14:paraId="507C98A1" w14:textId="77777777" w:rsidTr="008924C5">
              <w:tc>
                <w:tcPr>
                  <w:tcW w:w="220" w:type="dxa"/>
                </w:tcPr>
                <w:p w14:paraId="75FB02B3" w14:textId="77777777" w:rsidR="006E3C95" w:rsidRDefault="006E3C95" w:rsidP="006E3C95">
                  <w:pPr>
                    <w:pStyle w:val="Paragraph"/>
                    <w:spacing w:after="0"/>
                    <w:rPr>
                      <w:noProof/>
                    </w:rPr>
                  </w:pPr>
                  <w:r>
                    <w:rPr>
                      <w:noProof/>
                    </w:rPr>
                    <w:t>—</w:t>
                  </w:r>
                </w:p>
              </w:tc>
              <w:tc>
                <w:tcPr>
                  <w:tcW w:w="3599" w:type="dxa"/>
                </w:tcPr>
                <w:p w14:paraId="39A38045" w14:textId="77777777" w:rsidR="006E3C95" w:rsidRDefault="006E3C95" w:rsidP="006E3C95">
                  <w:pPr>
                    <w:pStyle w:val="Paragraph"/>
                    <w:spacing w:after="0"/>
                    <w:rPr>
                      <w:noProof/>
                    </w:rPr>
                  </w:pPr>
                  <w:r>
                    <w:rPr>
                      <w:noProof/>
                    </w:rPr>
                    <w:t>a rated power of 15 W,</w:t>
                  </w:r>
                </w:p>
              </w:tc>
            </w:tr>
            <w:tr w:rsidR="006E3C95" w14:paraId="55746E6F" w14:textId="77777777" w:rsidTr="008924C5">
              <w:tc>
                <w:tcPr>
                  <w:tcW w:w="220" w:type="dxa"/>
                </w:tcPr>
                <w:p w14:paraId="56F82FDB" w14:textId="77777777" w:rsidR="006E3C95" w:rsidRDefault="006E3C95" w:rsidP="006E3C95">
                  <w:pPr>
                    <w:pStyle w:val="Paragraph"/>
                    <w:spacing w:after="0"/>
                    <w:rPr>
                      <w:noProof/>
                    </w:rPr>
                  </w:pPr>
                  <w:r>
                    <w:rPr>
                      <w:noProof/>
                    </w:rPr>
                    <w:t>—</w:t>
                  </w:r>
                </w:p>
              </w:tc>
              <w:tc>
                <w:tcPr>
                  <w:tcW w:w="3599" w:type="dxa"/>
                </w:tcPr>
                <w:p w14:paraId="0A50B675" w14:textId="77777777" w:rsidR="006E3C95" w:rsidRDefault="006E3C95" w:rsidP="006E3C95">
                  <w:pPr>
                    <w:pStyle w:val="Paragraph"/>
                    <w:spacing w:after="0"/>
                    <w:rPr>
                      <w:noProof/>
                    </w:rPr>
                  </w:pPr>
                  <w:r>
                    <w:rPr>
                      <w:noProof/>
                    </w:rPr>
                    <w:t>a rotation speed of 500 RPM (revolutions per minute) or more but not more than 4800 RPM (revolutions per minute) (free flow),</w:t>
                  </w:r>
                </w:p>
              </w:tc>
            </w:tr>
            <w:tr w:rsidR="006E3C95" w14:paraId="5A019D02" w14:textId="77777777" w:rsidTr="008924C5">
              <w:tc>
                <w:tcPr>
                  <w:tcW w:w="220" w:type="dxa"/>
                </w:tcPr>
                <w:p w14:paraId="6EBD808C" w14:textId="77777777" w:rsidR="006E3C95" w:rsidRDefault="006E3C95" w:rsidP="006E3C95">
                  <w:pPr>
                    <w:pStyle w:val="Paragraph"/>
                    <w:spacing w:after="0"/>
                    <w:rPr>
                      <w:noProof/>
                    </w:rPr>
                  </w:pPr>
                  <w:r>
                    <w:rPr>
                      <w:noProof/>
                    </w:rPr>
                    <w:t>—</w:t>
                  </w:r>
                </w:p>
              </w:tc>
              <w:tc>
                <w:tcPr>
                  <w:tcW w:w="3599" w:type="dxa"/>
                </w:tcPr>
                <w:p w14:paraId="76F96E19" w14:textId="77777777" w:rsidR="006E3C95" w:rsidRDefault="006E3C95" w:rsidP="006E3C95">
                  <w:pPr>
                    <w:pStyle w:val="Paragraph"/>
                    <w:spacing w:after="0"/>
                    <w:rPr>
                      <w:noProof/>
                    </w:rPr>
                  </w:pPr>
                  <w:r>
                    <w:rPr>
                      <w:noProof/>
                    </w:rPr>
                    <w:t>an air flow of not more than 17,5 litre/s,</w:t>
                  </w:r>
                </w:p>
              </w:tc>
            </w:tr>
            <w:tr w:rsidR="006E3C95" w14:paraId="06B2B639" w14:textId="77777777" w:rsidTr="008924C5">
              <w:tc>
                <w:tcPr>
                  <w:tcW w:w="220" w:type="dxa"/>
                </w:tcPr>
                <w:p w14:paraId="0AF12D2C" w14:textId="77777777" w:rsidR="006E3C95" w:rsidRDefault="006E3C95" w:rsidP="006E3C95">
                  <w:pPr>
                    <w:pStyle w:val="Paragraph"/>
                    <w:spacing w:after="0"/>
                    <w:rPr>
                      <w:noProof/>
                    </w:rPr>
                  </w:pPr>
                  <w:r>
                    <w:rPr>
                      <w:noProof/>
                    </w:rPr>
                    <w:t>—</w:t>
                  </w:r>
                </w:p>
              </w:tc>
              <w:tc>
                <w:tcPr>
                  <w:tcW w:w="3599" w:type="dxa"/>
                </w:tcPr>
                <w:p w14:paraId="615EA37C" w14:textId="77777777" w:rsidR="006E3C95" w:rsidRDefault="006E3C95" w:rsidP="006E3C95">
                  <w:pPr>
                    <w:pStyle w:val="Paragraph"/>
                    <w:spacing w:after="0"/>
                    <w:rPr>
                      <w:noProof/>
                    </w:rPr>
                  </w:pPr>
                  <w:r>
                    <w:rPr>
                      <w:noProof/>
                    </w:rPr>
                    <w:t>an air pressure of not more than16 mm H2O ≈ 157 Pa,</w:t>
                  </w:r>
                </w:p>
              </w:tc>
            </w:tr>
            <w:tr w:rsidR="006E3C95" w14:paraId="36591D3D" w14:textId="77777777" w:rsidTr="008924C5">
              <w:tc>
                <w:tcPr>
                  <w:tcW w:w="220" w:type="dxa"/>
                </w:tcPr>
                <w:p w14:paraId="11056AF2" w14:textId="77777777" w:rsidR="006E3C95" w:rsidRDefault="006E3C95" w:rsidP="006E3C95">
                  <w:pPr>
                    <w:pStyle w:val="Paragraph"/>
                    <w:spacing w:after="0"/>
                    <w:rPr>
                      <w:noProof/>
                    </w:rPr>
                  </w:pPr>
                  <w:r>
                    <w:rPr>
                      <w:noProof/>
                    </w:rPr>
                    <w:t>—</w:t>
                  </w:r>
                </w:p>
              </w:tc>
              <w:tc>
                <w:tcPr>
                  <w:tcW w:w="3599" w:type="dxa"/>
                </w:tcPr>
                <w:p w14:paraId="17E48F46" w14:textId="77777777" w:rsidR="006E3C95" w:rsidRDefault="006E3C95" w:rsidP="006E3C95">
                  <w:pPr>
                    <w:pStyle w:val="Paragraph"/>
                    <w:spacing w:after="0"/>
                    <w:rPr>
                      <w:noProof/>
                    </w:rPr>
                  </w:pPr>
                  <w:r>
                    <w:rPr>
                      <w:noProof/>
                    </w:rPr>
                    <w:t>an overall sound pressure of not more than 58 dB(A) at 4800 RPM (revolutions per minute), and</w:t>
                  </w:r>
                </w:p>
              </w:tc>
            </w:tr>
          </w:tbl>
          <w:p w14:paraId="13C37877" w14:textId="77777777" w:rsidR="006E3C95" w:rsidRDefault="006E3C95" w:rsidP="006E3C95">
            <w:pPr>
              <w:pStyle w:val="Paragraph"/>
              <w:spacing w:after="0"/>
              <w:rPr>
                <w:noProof/>
              </w:rPr>
            </w:pPr>
            <w:r>
              <w:rPr>
                <w:noProof/>
              </w:rPr>
              <w:t>with a FIN (Fan Interconnect Network) interface for communication with the heating and air-conditioning control unit used in car seat ventilation systems</w:t>
            </w:r>
          </w:p>
        </w:tc>
        <w:tc>
          <w:tcPr>
            <w:tcW w:w="994" w:type="dxa"/>
          </w:tcPr>
          <w:p w14:paraId="4CF135C3" w14:textId="77777777" w:rsidR="006E3C95" w:rsidRDefault="006E3C95" w:rsidP="006E3C95">
            <w:pPr>
              <w:pStyle w:val="Paragraph"/>
              <w:spacing w:after="0"/>
              <w:rPr>
                <w:noProof/>
              </w:rPr>
            </w:pPr>
            <w:r>
              <w:rPr>
                <w:noProof/>
              </w:rPr>
              <w:t>0 %</w:t>
            </w:r>
          </w:p>
        </w:tc>
        <w:tc>
          <w:tcPr>
            <w:tcW w:w="1276" w:type="dxa"/>
          </w:tcPr>
          <w:p w14:paraId="5CA84D15" w14:textId="77777777" w:rsidR="006E3C95" w:rsidRDefault="006E3C95" w:rsidP="006E3C95">
            <w:pPr>
              <w:pStyle w:val="Paragraph"/>
              <w:spacing w:after="0"/>
              <w:rPr>
                <w:noProof/>
              </w:rPr>
            </w:pPr>
            <w:r>
              <w:rPr>
                <w:noProof/>
              </w:rPr>
              <w:t>-</w:t>
            </w:r>
          </w:p>
        </w:tc>
        <w:tc>
          <w:tcPr>
            <w:tcW w:w="992" w:type="dxa"/>
          </w:tcPr>
          <w:p w14:paraId="3FA21744" w14:textId="77777777" w:rsidR="006E3C95" w:rsidRDefault="006E3C95" w:rsidP="006E3C95">
            <w:pPr>
              <w:pStyle w:val="Paragraph"/>
              <w:spacing w:after="0"/>
              <w:rPr>
                <w:noProof/>
              </w:rPr>
            </w:pPr>
            <w:r>
              <w:rPr>
                <w:noProof/>
              </w:rPr>
              <w:t>31.12.2024</w:t>
            </w:r>
          </w:p>
        </w:tc>
      </w:tr>
      <w:tr w:rsidR="006E3C95" w14:paraId="1BD44C44" w14:textId="77777777" w:rsidTr="008924C5">
        <w:trPr>
          <w:cantSplit/>
        </w:trPr>
        <w:tc>
          <w:tcPr>
            <w:tcW w:w="779" w:type="dxa"/>
          </w:tcPr>
          <w:p w14:paraId="25053C28" w14:textId="77777777" w:rsidR="006E3C95" w:rsidRDefault="006E3C95" w:rsidP="006E3C95">
            <w:pPr>
              <w:pStyle w:val="Paragraph"/>
              <w:spacing w:after="0"/>
              <w:rPr>
                <w:noProof/>
              </w:rPr>
            </w:pPr>
            <w:r>
              <w:rPr>
                <w:noProof/>
              </w:rPr>
              <w:t>0.8207</w:t>
            </w:r>
          </w:p>
        </w:tc>
        <w:tc>
          <w:tcPr>
            <w:tcW w:w="1276" w:type="dxa"/>
          </w:tcPr>
          <w:p w14:paraId="54E19948" w14:textId="77777777" w:rsidR="006E3C95" w:rsidRDefault="006E3C95" w:rsidP="006E3C95">
            <w:pPr>
              <w:pStyle w:val="Paragraph"/>
              <w:spacing w:after="0"/>
              <w:jc w:val="right"/>
              <w:rPr>
                <w:noProof/>
              </w:rPr>
            </w:pPr>
            <w:r>
              <w:rPr>
                <w:noProof/>
              </w:rPr>
              <w:t>ex 8414 59 35</w:t>
            </w:r>
          </w:p>
        </w:tc>
        <w:tc>
          <w:tcPr>
            <w:tcW w:w="709" w:type="dxa"/>
          </w:tcPr>
          <w:p w14:paraId="6DC23552" w14:textId="77777777" w:rsidR="006E3C95" w:rsidRDefault="006E3C95" w:rsidP="006E3C95">
            <w:pPr>
              <w:pStyle w:val="Paragraph"/>
              <w:spacing w:after="0"/>
              <w:jc w:val="center"/>
              <w:rPr>
                <w:noProof/>
              </w:rPr>
            </w:pPr>
            <w:r>
              <w:rPr>
                <w:noProof/>
              </w:rPr>
              <w:t>30</w:t>
            </w:r>
          </w:p>
        </w:tc>
        <w:tc>
          <w:tcPr>
            <w:tcW w:w="3967" w:type="dxa"/>
          </w:tcPr>
          <w:p w14:paraId="4E8486A5" w14:textId="77777777" w:rsidR="006E3C95" w:rsidRDefault="006E3C95" w:rsidP="006E3C95">
            <w:pPr>
              <w:pStyle w:val="Paragraph"/>
              <w:spacing w:after="0"/>
              <w:rPr>
                <w:noProof/>
              </w:rPr>
            </w:pPr>
            <w:r>
              <w:rPr>
                <w:noProof/>
              </w:rPr>
              <w:t>Electric blower for cooling the high-voltage battery of a hybrid passenger car with:</w:t>
            </w:r>
          </w:p>
          <w:tbl>
            <w:tblPr>
              <w:tblStyle w:val="Listdash"/>
              <w:tblW w:w="0" w:type="auto"/>
              <w:tblLayout w:type="fixed"/>
              <w:tblLook w:val="0000" w:firstRow="0" w:lastRow="0" w:firstColumn="0" w:lastColumn="0" w:noHBand="0" w:noVBand="0"/>
            </w:tblPr>
            <w:tblGrid>
              <w:gridCol w:w="220"/>
              <w:gridCol w:w="3599"/>
            </w:tblGrid>
            <w:tr w:rsidR="006E3C95" w14:paraId="11B0A0B2" w14:textId="77777777" w:rsidTr="008924C5">
              <w:tc>
                <w:tcPr>
                  <w:tcW w:w="220" w:type="dxa"/>
                </w:tcPr>
                <w:p w14:paraId="4D2E4B85" w14:textId="77777777" w:rsidR="006E3C95" w:rsidRDefault="006E3C95" w:rsidP="006E3C95">
                  <w:pPr>
                    <w:pStyle w:val="Paragraph"/>
                    <w:spacing w:after="0"/>
                    <w:rPr>
                      <w:noProof/>
                    </w:rPr>
                  </w:pPr>
                  <w:r>
                    <w:rPr>
                      <w:noProof/>
                    </w:rPr>
                    <w:t>—</w:t>
                  </w:r>
                </w:p>
              </w:tc>
              <w:tc>
                <w:tcPr>
                  <w:tcW w:w="3599" w:type="dxa"/>
                </w:tcPr>
                <w:p w14:paraId="04141685" w14:textId="77777777" w:rsidR="006E3C95" w:rsidRDefault="006E3C95" w:rsidP="006E3C95">
                  <w:pPr>
                    <w:pStyle w:val="Paragraph"/>
                    <w:spacing w:after="0"/>
                    <w:rPr>
                      <w:noProof/>
                    </w:rPr>
                  </w:pPr>
                  <w:r>
                    <w:rPr>
                      <w:noProof/>
                    </w:rPr>
                    <w:t>a control unit,</w:t>
                  </w:r>
                </w:p>
              </w:tc>
            </w:tr>
            <w:tr w:rsidR="006E3C95" w14:paraId="0B5BB500" w14:textId="77777777" w:rsidTr="008924C5">
              <w:tc>
                <w:tcPr>
                  <w:tcW w:w="220" w:type="dxa"/>
                </w:tcPr>
                <w:p w14:paraId="40117EDE" w14:textId="77777777" w:rsidR="006E3C95" w:rsidRDefault="006E3C95" w:rsidP="006E3C95">
                  <w:pPr>
                    <w:pStyle w:val="Paragraph"/>
                    <w:spacing w:after="0"/>
                    <w:rPr>
                      <w:noProof/>
                    </w:rPr>
                  </w:pPr>
                  <w:r>
                    <w:rPr>
                      <w:noProof/>
                    </w:rPr>
                    <w:t>—</w:t>
                  </w:r>
                </w:p>
              </w:tc>
              <w:tc>
                <w:tcPr>
                  <w:tcW w:w="3599" w:type="dxa"/>
                </w:tcPr>
                <w:p w14:paraId="7A3CD8F2" w14:textId="77777777" w:rsidR="006E3C95" w:rsidRDefault="006E3C95" w:rsidP="006E3C95">
                  <w:pPr>
                    <w:pStyle w:val="Paragraph"/>
                    <w:spacing w:after="0"/>
                    <w:rPr>
                      <w:noProof/>
                    </w:rPr>
                  </w:pPr>
                  <w:r>
                    <w:rPr>
                      <w:noProof/>
                    </w:rPr>
                    <w:t>MOSFET inverter,</w:t>
                  </w:r>
                </w:p>
              </w:tc>
            </w:tr>
            <w:tr w:rsidR="006E3C95" w14:paraId="755794EC" w14:textId="77777777" w:rsidTr="008924C5">
              <w:tc>
                <w:tcPr>
                  <w:tcW w:w="220" w:type="dxa"/>
                </w:tcPr>
                <w:p w14:paraId="583B88DB" w14:textId="77777777" w:rsidR="006E3C95" w:rsidRDefault="006E3C95" w:rsidP="006E3C95">
                  <w:pPr>
                    <w:pStyle w:val="Paragraph"/>
                    <w:spacing w:after="0"/>
                    <w:rPr>
                      <w:noProof/>
                    </w:rPr>
                  </w:pPr>
                  <w:r>
                    <w:rPr>
                      <w:noProof/>
                    </w:rPr>
                    <w:t>—</w:t>
                  </w:r>
                </w:p>
              </w:tc>
              <w:tc>
                <w:tcPr>
                  <w:tcW w:w="3599" w:type="dxa"/>
                </w:tcPr>
                <w:p w14:paraId="7EFE1AD0" w14:textId="77777777" w:rsidR="006E3C95" w:rsidRDefault="006E3C95" w:rsidP="006E3C95">
                  <w:pPr>
                    <w:pStyle w:val="Paragraph"/>
                    <w:spacing w:after="0"/>
                    <w:rPr>
                      <w:noProof/>
                    </w:rPr>
                  </w:pPr>
                  <w:r>
                    <w:rPr>
                      <w:noProof/>
                    </w:rPr>
                    <w:t>a voltage of 9 V or more but not more than 16 V,</w:t>
                  </w:r>
                </w:p>
              </w:tc>
            </w:tr>
            <w:tr w:rsidR="006E3C95" w14:paraId="35CCC244" w14:textId="77777777" w:rsidTr="008924C5">
              <w:tc>
                <w:tcPr>
                  <w:tcW w:w="220" w:type="dxa"/>
                </w:tcPr>
                <w:p w14:paraId="3BF90936" w14:textId="77777777" w:rsidR="006E3C95" w:rsidRDefault="006E3C95" w:rsidP="006E3C95">
                  <w:pPr>
                    <w:pStyle w:val="Paragraph"/>
                    <w:spacing w:after="0"/>
                    <w:rPr>
                      <w:noProof/>
                    </w:rPr>
                  </w:pPr>
                  <w:r>
                    <w:rPr>
                      <w:noProof/>
                    </w:rPr>
                    <w:t>—</w:t>
                  </w:r>
                </w:p>
              </w:tc>
              <w:tc>
                <w:tcPr>
                  <w:tcW w:w="3599" w:type="dxa"/>
                </w:tcPr>
                <w:p w14:paraId="5BE3309C" w14:textId="77777777" w:rsidR="006E3C95" w:rsidRDefault="006E3C95" w:rsidP="006E3C95">
                  <w:pPr>
                    <w:pStyle w:val="Paragraph"/>
                    <w:spacing w:after="0"/>
                    <w:rPr>
                      <w:noProof/>
                    </w:rPr>
                  </w:pPr>
                  <w:r>
                    <w:rPr>
                      <w:noProof/>
                    </w:rPr>
                    <w:t>ambient temperature of – 40 °C or more, but not more than 80 °C,</w:t>
                  </w:r>
                </w:p>
              </w:tc>
            </w:tr>
          </w:tbl>
          <w:p w14:paraId="0B456C45" w14:textId="77777777" w:rsidR="006E3C95" w:rsidRDefault="006E3C95" w:rsidP="006E3C95">
            <w:pPr>
              <w:pStyle w:val="Paragraph"/>
              <w:spacing w:after="0"/>
              <w:rPr>
                <w:noProof/>
              </w:rPr>
            </w:pPr>
            <w:r>
              <w:rPr>
                <w:noProof/>
              </w:rPr>
              <w:t>for use in the manufacture of hybrid passenger cars</w:t>
            </w:r>
          </w:p>
          <w:p w14:paraId="0157441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BDB3870" w14:textId="77777777" w:rsidR="006E3C95" w:rsidRDefault="006E3C95" w:rsidP="006E3C95">
            <w:pPr>
              <w:pStyle w:val="Paragraph"/>
              <w:spacing w:after="0"/>
              <w:rPr>
                <w:noProof/>
              </w:rPr>
            </w:pPr>
            <w:r>
              <w:rPr>
                <w:noProof/>
              </w:rPr>
              <w:t>0 %</w:t>
            </w:r>
          </w:p>
        </w:tc>
        <w:tc>
          <w:tcPr>
            <w:tcW w:w="1276" w:type="dxa"/>
          </w:tcPr>
          <w:p w14:paraId="7410E89E" w14:textId="77777777" w:rsidR="006E3C95" w:rsidRDefault="006E3C95" w:rsidP="006E3C95">
            <w:pPr>
              <w:pStyle w:val="Paragraph"/>
              <w:spacing w:after="0"/>
              <w:rPr>
                <w:noProof/>
              </w:rPr>
            </w:pPr>
            <w:r>
              <w:rPr>
                <w:noProof/>
              </w:rPr>
              <w:t>-</w:t>
            </w:r>
          </w:p>
        </w:tc>
        <w:tc>
          <w:tcPr>
            <w:tcW w:w="992" w:type="dxa"/>
          </w:tcPr>
          <w:p w14:paraId="47B8E920" w14:textId="77777777" w:rsidR="006E3C95" w:rsidRDefault="006E3C95" w:rsidP="006E3C95">
            <w:pPr>
              <w:pStyle w:val="Paragraph"/>
              <w:spacing w:after="0"/>
              <w:rPr>
                <w:noProof/>
              </w:rPr>
            </w:pPr>
            <w:r>
              <w:rPr>
                <w:noProof/>
              </w:rPr>
              <w:t>31.12.2026</w:t>
            </w:r>
          </w:p>
        </w:tc>
      </w:tr>
      <w:tr w:rsidR="006E3C95" w14:paraId="62DEBCD7" w14:textId="77777777" w:rsidTr="008924C5">
        <w:trPr>
          <w:cantSplit/>
        </w:trPr>
        <w:tc>
          <w:tcPr>
            <w:tcW w:w="779" w:type="dxa"/>
          </w:tcPr>
          <w:p w14:paraId="3A7E85CD" w14:textId="77777777" w:rsidR="006E3C95" w:rsidRDefault="006E3C95" w:rsidP="006E3C95">
            <w:pPr>
              <w:pStyle w:val="Paragraph"/>
              <w:spacing w:after="0"/>
              <w:rPr>
                <w:noProof/>
              </w:rPr>
            </w:pPr>
            <w:r>
              <w:rPr>
                <w:noProof/>
              </w:rPr>
              <w:t>0.7317</w:t>
            </w:r>
          </w:p>
        </w:tc>
        <w:tc>
          <w:tcPr>
            <w:tcW w:w="1276" w:type="dxa"/>
          </w:tcPr>
          <w:p w14:paraId="22DFCCAF" w14:textId="77777777" w:rsidR="006E3C95" w:rsidRDefault="006E3C95" w:rsidP="006E3C95">
            <w:pPr>
              <w:pStyle w:val="Paragraph"/>
              <w:spacing w:after="0"/>
              <w:jc w:val="right"/>
              <w:rPr>
                <w:noProof/>
              </w:rPr>
            </w:pPr>
            <w:r>
              <w:rPr>
                <w:noProof/>
              </w:rPr>
              <w:t>ex 8414 80 22</w:t>
            </w:r>
          </w:p>
        </w:tc>
        <w:tc>
          <w:tcPr>
            <w:tcW w:w="709" w:type="dxa"/>
          </w:tcPr>
          <w:p w14:paraId="7EBC2CCA" w14:textId="77777777" w:rsidR="006E3C95" w:rsidRDefault="006E3C95" w:rsidP="006E3C95">
            <w:pPr>
              <w:pStyle w:val="Paragraph"/>
              <w:spacing w:after="0"/>
              <w:jc w:val="center"/>
              <w:rPr>
                <w:noProof/>
              </w:rPr>
            </w:pPr>
            <w:r>
              <w:rPr>
                <w:noProof/>
              </w:rPr>
              <w:t>20</w:t>
            </w:r>
          </w:p>
        </w:tc>
        <w:tc>
          <w:tcPr>
            <w:tcW w:w="3967" w:type="dxa"/>
          </w:tcPr>
          <w:p w14:paraId="140F2BB6" w14:textId="77777777" w:rsidR="006E3C95" w:rsidRDefault="006E3C95" w:rsidP="006E3C95">
            <w:pPr>
              <w:pStyle w:val="Paragraph"/>
              <w:spacing w:after="0"/>
              <w:rPr>
                <w:noProof/>
              </w:rPr>
            </w:pPr>
            <w:r>
              <w:rPr>
                <w:noProof/>
              </w:rPr>
              <w:t>Air membrane compressor with: </w:t>
            </w:r>
          </w:p>
          <w:tbl>
            <w:tblPr>
              <w:tblStyle w:val="Listdash"/>
              <w:tblW w:w="0" w:type="auto"/>
              <w:tblLayout w:type="fixed"/>
              <w:tblLook w:val="0000" w:firstRow="0" w:lastRow="0" w:firstColumn="0" w:lastColumn="0" w:noHBand="0" w:noVBand="0"/>
            </w:tblPr>
            <w:tblGrid>
              <w:gridCol w:w="220"/>
              <w:gridCol w:w="3599"/>
            </w:tblGrid>
            <w:tr w:rsidR="006E3C95" w14:paraId="6793A236" w14:textId="77777777" w:rsidTr="008924C5">
              <w:tc>
                <w:tcPr>
                  <w:tcW w:w="220" w:type="dxa"/>
                </w:tcPr>
                <w:p w14:paraId="250C8F01" w14:textId="77777777" w:rsidR="006E3C95" w:rsidRDefault="006E3C95" w:rsidP="006E3C95">
                  <w:pPr>
                    <w:pStyle w:val="Paragraph"/>
                    <w:spacing w:after="0"/>
                    <w:rPr>
                      <w:noProof/>
                    </w:rPr>
                  </w:pPr>
                  <w:r>
                    <w:rPr>
                      <w:noProof/>
                    </w:rPr>
                    <w:t>—</w:t>
                  </w:r>
                </w:p>
              </w:tc>
              <w:tc>
                <w:tcPr>
                  <w:tcW w:w="3599" w:type="dxa"/>
                </w:tcPr>
                <w:p w14:paraId="6DD6E171" w14:textId="77777777" w:rsidR="006E3C95" w:rsidRDefault="006E3C95" w:rsidP="006E3C95">
                  <w:pPr>
                    <w:pStyle w:val="Paragraph"/>
                    <w:spacing w:after="0"/>
                    <w:rPr>
                      <w:noProof/>
                    </w:rPr>
                  </w:pPr>
                  <w:r>
                    <w:rPr>
                      <w:noProof/>
                    </w:rPr>
                    <w:t>a flow of 4,5 l/min or more, but not more than 12 l/min, </w:t>
                  </w:r>
                </w:p>
              </w:tc>
            </w:tr>
            <w:tr w:rsidR="006E3C95" w14:paraId="7489CF96" w14:textId="77777777" w:rsidTr="008924C5">
              <w:tc>
                <w:tcPr>
                  <w:tcW w:w="220" w:type="dxa"/>
                </w:tcPr>
                <w:p w14:paraId="25C2DCB1" w14:textId="77777777" w:rsidR="006E3C95" w:rsidRDefault="006E3C95" w:rsidP="006E3C95">
                  <w:pPr>
                    <w:pStyle w:val="Paragraph"/>
                    <w:spacing w:after="0"/>
                    <w:rPr>
                      <w:noProof/>
                    </w:rPr>
                  </w:pPr>
                  <w:r>
                    <w:rPr>
                      <w:noProof/>
                    </w:rPr>
                    <w:t>—</w:t>
                  </w:r>
                </w:p>
              </w:tc>
              <w:tc>
                <w:tcPr>
                  <w:tcW w:w="3599" w:type="dxa"/>
                </w:tcPr>
                <w:p w14:paraId="3F993B6E" w14:textId="77777777" w:rsidR="006E3C95" w:rsidRDefault="006E3C95" w:rsidP="006E3C95">
                  <w:pPr>
                    <w:pStyle w:val="Paragraph"/>
                    <w:spacing w:after="0"/>
                    <w:rPr>
                      <w:noProof/>
                    </w:rPr>
                  </w:pPr>
                  <w:r>
                    <w:rPr>
                      <w:noProof/>
                    </w:rPr>
                    <w:t>power input of not more than 14 W, and</w:t>
                  </w:r>
                </w:p>
              </w:tc>
            </w:tr>
            <w:tr w:rsidR="006E3C95" w14:paraId="6A88188B" w14:textId="77777777" w:rsidTr="008924C5">
              <w:tc>
                <w:tcPr>
                  <w:tcW w:w="220" w:type="dxa"/>
                </w:tcPr>
                <w:p w14:paraId="65EDAB85" w14:textId="77777777" w:rsidR="006E3C95" w:rsidRDefault="006E3C95" w:rsidP="006E3C95">
                  <w:pPr>
                    <w:pStyle w:val="Paragraph"/>
                    <w:spacing w:after="0"/>
                    <w:rPr>
                      <w:noProof/>
                    </w:rPr>
                  </w:pPr>
                  <w:r>
                    <w:rPr>
                      <w:noProof/>
                    </w:rPr>
                    <w:t>—</w:t>
                  </w:r>
                </w:p>
              </w:tc>
              <w:tc>
                <w:tcPr>
                  <w:tcW w:w="3599" w:type="dxa"/>
                </w:tcPr>
                <w:p w14:paraId="69D9FB3C" w14:textId="77777777" w:rsidR="006E3C95" w:rsidRDefault="006E3C95" w:rsidP="006E3C95">
                  <w:pPr>
                    <w:pStyle w:val="Paragraph"/>
                    <w:spacing w:after="0"/>
                    <w:rPr>
                      <w:noProof/>
                    </w:rPr>
                  </w:pPr>
                  <w:r>
                    <w:rPr>
                      <w:noProof/>
                    </w:rPr>
                    <w:t>a gauge pressure capacity not exceeding 400 hPa (0,4 bar),</w:t>
                  </w:r>
                </w:p>
              </w:tc>
            </w:tr>
          </w:tbl>
          <w:p w14:paraId="02226DFB" w14:textId="77777777" w:rsidR="006E3C95" w:rsidRDefault="006E3C95" w:rsidP="006E3C95">
            <w:pPr>
              <w:pStyle w:val="Paragraph"/>
              <w:spacing w:after="0"/>
              <w:rPr>
                <w:noProof/>
              </w:rPr>
            </w:pPr>
            <w:r>
              <w:rPr>
                <w:noProof/>
              </w:rPr>
              <w:t>of a kind used in the production of motor vehicle seats</w:t>
            </w:r>
          </w:p>
        </w:tc>
        <w:tc>
          <w:tcPr>
            <w:tcW w:w="994" w:type="dxa"/>
          </w:tcPr>
          <w:p w14:paraId="7DE1F5B8" w14:textId="77777777" w:rsidR="006E3C95" w:rsidRDefault="006E3C95" w:rsidP="006E3C95">
            <w:pPr>
              <w:pStyle w:val="Paragraph"/>
              <w:spacing w:after="0"/>
              <w:rPr>
                <w:noProof/>
              </w:rPr>
            </w:pPr>
            <w:r>
              <w:rPr>
                <w:noProof/>
              </w:rPr>
              <w:t>0 %</w:t>
            </w:r>
          </w:p>
        </w:tc>
        <w:tc>
          <w:tcPr>
            <w:tcW w:w="1276" w:type="dxa"/>
          </w:tcPr>
          <w:p w14:paraId="609C953F" w14:textId="77777777" w:rsidR="006E3C95" w:rsidRDefault="006E3C95" w:rsidP="006E3C95">
            <w:pPr>
              <w:pStyle w:val="Paragraph"/>
              <w:spacing w:after="0"/>
              <w:rPr>
                <w:noProof/>
              </w:rPr>
            </w:pPr>
            <w:r>
              <w:rPr>
                <w:noProof/>
              </w:rPr>
              <w:t>-</w:t>
            </w:r>
          </w:p>
        </w:tc>
        <w:tc>
          <w:tcPr>
            <w:tcW w:w="992" w:type="dxa"/>
          </w:tcPr>
          <w:p w14:paraId="721676F6" w14:textId="77777777" w:rsidR="006E3C95" w:rsidRDefault="006E3C95" w:rsidP="006E3C95">
            <w:pPr>
              <w:pStyle w:val="Paragraph"/>
              <w:spacing w:after="0"/>
              <w:rPr>
                <w:noProof/>
              </w:rPr>
            </w:pPr>
            <w:r>
              <w:rPr>
                <w:noProof/>
              </w:rPr>
              <w:t>31.12.2027</w:t>
            </w:r>
          </w:p>
        </w:tc>
      </w:tr>
      <w:tr w:rsidR="006E3C95" w14:paraId="483C2BB9" w14:textId="77777777" w:rsidTr="008924C5">
        <w:trPr>
          <w:cantSplit/>
        </w:trPr>
        <w:tc>
          <w:tcPr>
            <w:tcW w:w="779" w:type="dxa"/>
          </w:tcPr>
          <w:p w14:paraId="15FF7F84" w14:textId="77777777" w:rsidR="006E3C95" w:rsidRDefault="006E3C95" w:rsidP="006E3C95">
            <w:pPr>
              <w:pStyle w:val="Paragraph"/>
              <w:spacing w:after="0"/>
              <w:rPr>
                <w:noProof/>
              </w:rPr>
            </w:pPr>
            <w:r>
              <w:rPr>
                <w:noProof/>
              </w:rPr>
              <w:t>0.8133</w:t>
            </w:r>
          </w:p>
        </w:tc>
        <w:tc>
          <w:tcPr>
            <w:tcW w:w="1276" w:type="dxa"/>
          </w:tcPr>
          <w:p w14:paraId="05CBA4A7" w14:textId="77777777" w:rsidR="006E3C95" w:rsidRDefault="006E3C95" w:rsidP="006E3C95">
            <w:pPr>
              <w:pStyle w:val="Paragraph"/>
              <w:spacing w:after="0"/>
              <w:jc w:val="right"/>
              <w:rPr>
                <w:noProof/>
              </w:rPr>
            </w:pPr>
            <w:r>
              <w:rPr>
                <w:noProof/>
              </w:rPr>
              <w:t>ex 8414 80 73</w:t>
            </w:r>
          </w:p>
        </w:tc>
        <w:tc>
          <w:tcPr>
            <w:tcW w:w="709" w:type="dxa"/>
          </w:tcPr>
          <w:p w14:paraId="707848E5" w14:textId="77777777" w:rsidR="006E3C95" w:rsidRDefault="006E3C95" w:rsidP="006E3C95">
            <w:pPr>
              <w:pStyle w:val="Paragraph"/>
              <w:spacing w:after="0"/>
              <w:jc w:val="center"/>
              <w:rPr>
                <w:noProof/>
              </w:rPr>
            </w:pPr>
            <w:r>
              <w:rPr>
                <w:noProof/>
              </w:rPr>
              <w:t>50</w:t>
            </w:r>
          </w:p>
        </w:tc>
        <w:tc>
          <w:tcPr>
            <w:tcW w:w="3967" w:type="dxa"/>
          </w:tcPr>
          <w:p w14:paraId="51917C2A" w14:textId="77777777" w:rsidR="006E3C95" w:rsidRDefault="006E3C95" w:rsidP="006E3C95">
            <w:pPr>
              <w:pStyle w:val="Paragraph"/>
              <w:spacing w:after="0"/>
              <w:rPr>
                <w:noProof/>
              </w:rPr>
            </w:pPr>
            <w:r>
              <w:rPr>
                <w:noProof/>
              </w:rPr>
              <w:t>Hermetic heat pump compressor, for R134A or R450A as refrigerant:</w:t>
            </w:r>
          </w:p>
          <w:tbl>
            <w:tblPr>
              <w:tblStyle w:val="Listdash"/>
              <w:tblW w:w="0" w:type="auto"/>
              <w:tblLayout w:type="fixed"/>
              <w:tblLook w:val="0000" w:firstRow="0" w:lastRow="0" w:firstColumn="0" w:lastColumn="0" w:noHBand="0" w:noVBand="0"/>
            </w:tblPr>
            <w:tblGrid>
              <w:gridCol w:w="220"/>
              <w:gridCol w:w="3599"/>
            </w:tblGrid>
            <w:tr w:rsidR="006E3C95" w14:paraId="59221A13" w14:textId="77777777" w:rsidTr="008924C5">
              <w:tc>
                <w:tcPr>
                  <w:tcW w:w="220" w:type="dxa"/>
                </w:tcPr>
                <w:p w14:paraId="55554494" w14:textId="77777777" w:rsidR="006E3C95" w:rsidRDefault="006E3C95" w:rsidP="006E3C95">
                  <w:pPr>
                    <w:pStyle w:val="Paragraph"/>
                    <w:spacing w:after="0"/>
                    <w:rPr>
                      <w:noProof/>
                    </w:rPr>
                  </w:pPr>
                  <w:r>
                    <w:rPr>
                      <w:noProof/>
                    </w:rPr>
                    <w:t>—</w:t>
                  </w:r>
                </w:p>
              </w:tc>
              <w:tc>
                <w:tcPr>
                  <w:tcW w:w="3599" w:type="dxa"/>
                </w:tcPr>
                <w:p w14:paraId="4334BC21" w14:textId="77777777" w:rsidR="006E3C95" w:rsidRDefault="006E3C95" w:rsidP="006E3C95">
                  <w:pPr>
                    <w:pStyle w:val="Paragraph"/>
                    <w:spacing w:after="0"/>
                    <w:rPr>
                      <w:noProof/>
                    </w:rPr>
                  </w:pPr>
                  <w:r>
                    <w:rPr>
                      <w:noProof/>
                    </w:rPr>
                    <w:t>not charged with refrigerant,</w:t>
                  </w:r>
                </w:p>
              </w:tc>
            </w:tr>
            <w:tr w:rsidR="006E3C95" w14:paraId="2D22B8D3" w14:textId="77777777" w:rsidTr="008924C5">
              <w:tc>
                <w:tcPr>
                  <w:tcW w:w="220" w:type="dxa"/>
                </w:tcPr>
                <w:p w14:paraId="0C4F2DD0" w14:textId="77777777" w:rsidR="006E3C95" w:rsidRDefault="006E3C95" w:rsidP="006E3C95">
                  <w:pPr>
                    <w:pStyle w:val="Paragraph"/>
                    <w:spacing w:after="0"/>
                    <w:rPr>
                      <w:noProof/>
                    </w:rPr>
                  </w:pPr>
                  <w:r>
                    <w:rPr>
                      <w:noProof/>
                    </w:rPr>
                    <w:t>—</w:t>
                  </w:r>
                </w:p>
              </w:tc>
              <w:tc>
                <w:tcPr>
                  <w:tcW w:w="3599" w:type="dxa"/>
                </w:tcPr>
                <w:p w14:paraId="549D2F0C" w14:textId="77777777" w:rsidR="006E3C95" w:rsidRDefault="006E3C95" w:rsidP="006E3C95">
                  <w:pPr>
                    <w:pStyle w:val="Paragraph"/>
                    <w:spacing w:after="0"/>
                    <w:rPr>
                      <w:noProof/>
                    </w:rPr>
                  </w:pPr>
                  <w:r>
                    <w:rPr>
                      <w:noProof/>
                    </w:rPr>
                    <w:t>pre-charged with the lubricant oil,</w:t>
                  </w:r>
                </w:p>
              </w:tc>
            </w:tr>
            <w:tr w:rsidR="006E3C95" w14:paraId="51162095" w14:textId="77777777" w:rsidTr="008924C5">
              <w:tc>
                <w:tcPr>
                  <w:tcW w:w="220" w:type="dxa"/>
                </w:tcPr>
                <w:p w14:paraId="28194BD9" w14:textId="77777777" w:rsidR="006E3C95" w:rsidRDefault="006E3C95" w:rsidP="006E3C95">
                  <w:pPr>
                    <w:pStyle w:val="Paragraph"/>
                    <w:spacing w:after="0"/>
                    <w:rPr>
                      <w:noProof/>
                    </w:rPr>
                  </w:pPr>
                  <w:r>
                    <w:rPr>
                      <w:noProof/>
                    </w:rPr>
                    <w:t>—</w:t>
                  </w:r>
                </w:p>
              </w:tc>
              <w:tc>
                <w:tcPr>
                  <w:tcW w:w="3599" w:type="dxa"/>
                </w:tcPr>
                <w:p w14:paraId="6D7F8B76" w14:textId="77777777" w:rsidR="006E3C95" w:rsidRDefault="006E3C95" w:rsidP="006E3C95">
                  <w:pPr>
                    <w:pStyle w:val="Paragraph"/>
                    <w:spacing w:after="0"/>
                    <w:rPr>
                      <w:noProof/>
                    </w:rPr>
                  </w:pPr>
                  <w:r>
                    <w:rPr>
                      <w:noProof/>
                    </w:rPr>
                    <w:t>with the Single Phase Induction Motor PSC (Permanent Split Capacitor),</w:t>
                  </w:r>
                </w:p>
              </w:tc>
            </w:tr>
            <w:tr w:rsidR="006E3C95" w14:paraId="2D0E3759" w14:textId="77777777" w:rsidTr="008924C5">
              <w:tc>
                <w:tcPr>
                  <w:tcW w:w="220" w:type="dxa"/>
                </w:tcPr>
                <w:p w14:paraId="58ECD190" w14:textId="77777777" w:rsidR="006E3C95" w:rsidRDefault="006E3C95" w:rsidP="006E3C95">
                  <w:pPr>
                    <w:pStyle w:val="Paragraph"/>
                    <w:spacing w:after="0"/>
                    <w:rPr>
                      <w:noProof/>
                    </w:rPr>
                  </w:pPr>
                  <w:r>
                    <w:rPr>
                      <w:noProof/>
                    </w:rPr>
                    <w:t>—</w:t>
                  </w:r>
                </w:p>
              </w:tc>
              <w:tc>
                <w:tcPr>
                  <w:tcW w:w="3599" w:type="dxa"/>
                </w:tcPr>
                <w:p w14:paraId="10306E90" w14:textId="77777777" w:rsidR="006E3C95" w:rsidRDefault="006E3C95" w:rsidP="006E3C95">
                  <w:pPr>
                    <w:pStyle w:val="Paragraph"/>
                    <w:spacing w:after="0"/>
                    <w:rPr>
                      <w:noProof/>
                    </w:rPr>
                  </w:pPr>
                  <w:r>
                    <w:rPr>
                      <w:noProof/>
                    </w:rPr>
                    <w:t>having bottom side suction connection and top side discharge connection,</w:t>
                  </w:r>
                </w:p>
              </w:tc>
            </w:tr>
            <w:tr w:rsidR="006E3C95" w14:paraId="21954F1C" w14:textId="77777777" w:rsidTr="008924C5">
              <w:tc>
                <w:tcPr>
                  <w:tcW w:w="220" w:type="dxa"/>
                </w:tcPr>
                <w:p w14:paraId="156E0B2E" w14:textId="77777777" w:rsidR="006E3C95" w:rsidRDefault="006E3C95" w:rsidP="006E3C95">
                  <w:pPr>
                    <w:pStyle w:val="Paragraph"/>
                    <w:spacing w:after="0"/>
                    <w:rPr>
                      <w:noProof/>
                    </w:rPr>
                  </w:pPr>
                  <w:r>
                    <w:rPr>
                      <w:noProof/>
                    </w:rPr>
                    <w:t>—</w:t>
                  </w:r>
                </w:p>
              </w:tc>
              <w:tc>
                <w:tcPr>
                  <w:tcW w:w="3599" w:type="dxa"/>
                </w:tcPr>
                <w:p w14:paraId="39AF9FE1" w14:textId="77777777" w:rsidR="006E3C95" w:rsidRDefault="006E3C95" w:rsidP="006E3C95">
                  <w:pPr>
                    <w:pStyle w:val="Paragraph"/>
                    <w:spacing w:after="0"/>
                    <w:rPr>
                      <w:noProof/>
                    </w:rPr>
                  </w:pPr>
                  <w:r>
                    <w:rPr>
                      <w:noProof/>
                    </w:rPr>
                    <w:t>with displacement 8,05 cm</w:t>
                  </w:r>
                  <w:r>
                    <w:rPr>
                      <w:noProof/>
                      <w:vertAlign w:val="superscript"/>
                    </w:rPr>
                    <w:t>3</w:t>
                  </w:r>
                  <w:r>
                    <w:rPr>
                      <w:noProof/>
                    </w:rPr>
                    <w:t xml:space="preserve"> or higher, but not higher than 8,25 cm</w:t>
                  </w:r>
                  <w:r>
                    <w:rPr>
                      <w:noProof/>
                      <w:vertAlign w:val="superscript"/>
                    </w:rPr>
                    <w:t>3</w:t>
                  </w:r>
                  <w:r>
                    <w:rPr>
                      <w:noProof/>
                    </w:rPr>
                    <w:t>,</w:t>
                  </w:r>
                </w:p>
              </w:tc>
            </w:tr>
            <w:tr w:rsidR="006E3C95" w14:paraId="5D64A3B0" w14:textId="77777777" w:rsidTr="008924C5">
              <w:tc>
                <w:tcPr>
                  <w:tcW w:w="220" w:type="dxa"/>
                </w:tcPr>
                <w:p w14:paraId="7808ACE0" w14:textId="77777777" w:rsidR="006E3C95" w:rsidRDefault="006E3C95" w:rsidP="006E3C95">
                  <w:pPr>
                    <w:pStyle w:val="Paragraph"/>
                    <w:spacing w:after="0"/>
                    <w:rPr>
                      <w:noProof/>
                    </w:rPr>
                  </w:pPr>
                  <w:r>
                    <w:rPr>
                      <w:noProof/>
                    </w:rPr>
                    <w:t>—</w:t>
                  </w:r>
                </w:p>
              </w:tc>
              <w:tc>
                <w:tcPr>
                  <w:tcW w:w="3599" w:type="dxa"/>
                </w:tcPr>
                <w:p w14:paraId="7FDD070E" w14:textId="77777777" w:rsidR="006E3C95" w:rsidRDefault="006E3C95" w:rsidP="006E3C95">
                  <w:pPr>
                    <w:pStyle w:val="Paragraph"/>
                    <w:spacing w:after="0"/>
                    <w:rPr>
                      <w:noProof/>
                    </w:rPr>
                  </w:pPr>
                  <w:r>
                    <w:rPr>
                      <w:noProof/>
                    </w:rPr>
                    <w:t>running at 2 800 rpm or faster, but not faster than 3 100 rpm, and</w:t>
                  </w:r>
                </w:p>
              </w:tc>
            </w:tr>
            <w:tr w:rsidR="006E3C95" w14:paraId="7E602976" w14:textId="77777777" w:rsidTr="008924C5">
              <w:tc>
                <w:tcPr>
                  <w:tcW w:w="220" w:type="dxa"/>
                </w:tcPr>
                <w:p w14:paraId="78E87DA9" w14:textId="77777777" w:rsidR="006E3C95" w:rsidRDefault="006E3C95" w:rsidP="006E3C95">
                  <w:pPr>
                    <w:pStyle w:val="Paragraph"/>
                    <w:spacing w:after="0"/>
                    <w:rPr>
                      <w:noProof/>
                    </w:rPr>
                  </w:pPr>
                  <w:r>
                    <w:rPr>
                      <w:noProof/>
                    </w:rPr>
                    <w:t>—</w:t>
                  </w:r>
                </w:p>
              </w:tc>
              <w:tc>
                <w:tcPr>
                  <w:tcW w:w="3599" w:type="dxa"/>
                </w:tcPr>
                <w:p w14:paraId="0A29BDB9" w14:textId="77777777" w:rsidR="006E3C95" w:rsidRDefault="006E3C95" w:rsidP="006E3C95">
                  <w:pPr>
                    <w:pStyle w:val="Paragraph"/>
                    <w:spacing w:after="0"/>
                    <w:rPr>
                      <w:noProof/>
                    </w:rPr>
                  </w:pPr>
                  <w:r>
                    <w:rPr>
                      <w:noProof/>
                    </w:rPr>
                    <w:t>with a cooling capacity of 920 W or higher, but not higher than 990 W in ASHRAE conditions</w:t>
                  </w:r>
                </w:p>
              </w:tc>
            </w:tr>
          </w:tbl>
          <w:p w14:paraId="4A238A1B" w14:textId="77777777" w:rsidR="006E3C95" w:rsidRDefault="006E3C95" w:rsidP="006E3C95">
            <w:pPr>
              <w:pStyle w:val="Paragraph"/>
              <w:spacing w:after="0"/>
              <w:rPr>
                <w:noProof/>
              </w:rPr>
            </w:pPr>
          </w:p>
        </w:tc>
        <w:tc>
          <w:tcPr>
            <w:tcW w:w="994" w:type="dxa"/>
          </w:tcPr>
          <w:p w14:paraId="5075F98F" w14:textId="77777777" w:rsidR="006E3C95" w:rsidRDefault="006E3C95" w:rsidP="006E3C95">
            <w:pPr>
              <w:pStyle w:val="Paragraph"/>
              <w:spacing w:after="0"/>
              <w:rPr>
                <w:noProof/>
              </w:rPr>
            </w:pPr>
            <w:r>
              <w:rPr>
                <w:noProof/>
              </w:rPr>
              <w:t>0 %</w:t>
            </w:r>
          </w:p>
        </w:tc>
        <w:tc>
          <w:tcPr>
            <w:tcW w:w="1276" w:type="dxa"/>
          </w:tcPr>
          <w:p w14:paraId="58F3D54A" w14:textId="77777777" w:rsidR="006E3C95" w:rsidRDefault="006E3C95" w:rsidP="006E3C95">
            <w:pPr>
              <w:pStyle w:val="Paragraph"/>
              <w:spacing w:after="0"/>
              <w:rPr>
                <w:noProof/>
              </w:rPr>
            </w:pPr>
            <w:r>
              <w:rPr>
                <w:noProof/>
              </w:rPr>
              <w:t>-</w:t>
            </w:r>
          </w:p>
        </w:tc>
        <w:tc>
          <w:tcPr>
            <w:tcW w:w="992" w:type="dxa"/>
          </w:tcPr>
          <w:p w14:paraId="1D4A58C4" w14:textId="77777777" w:rsidR="006E3C95" w:rsidRDefault="006E3C95" w:rsidP="006E3C95">
            <w:pPr>
              <w:pStyle w:val="Paragraph"/>
              <w:spacing w:after="0"/>
              <w:rPr>
                <w:noProof/>
              </w:rPr>
            </w:pPr>
            <w:r>
              <w:rPr>
                <w:noProof/>
              </w:rPr>
              <w:t>31.12.2025</w:t>
            </w:r>
          </w:p>
        </w:tc>
      </w:tr>
      <w:tr w:rsidR="006E3C95" w14:paraId="4BCD7712" w14:textId="77777777" w:rsidTr="008924C5">
        <w:trPr>
          <w:cantSplit/>
        </w:trPr>
        <w:tc>
          <w:tcPr>
            <w:tcW w:w="779" w:type="dxa"/>
          </w:tcPr>
          <w:p w14:paraId="47662DDA" w14:textId="77777777" w:rsidR="006E3C95" w:rsidRDefault="006E3C95" w:rsidP="006E3C95">
            <w:pPr>
              <w:pStyle w:val="Paragraph"/>
              <w:spacing w:after="0"/>
              <w:rPr>
                <w:noProof/>
              </w:rPr>
            </w:pPr>
            <w:r>
              <w:rPr>
                <w:noProof/>
              </w:rPr>
              <w:t>0.8483</w:t>
            </w:r>
          </w:p>
        </w:tc>
        <w:tc>
          <w:tcPr>
            <w:tcW w:w="1276" w:type="dxa"/>
          </w:tcPr>
          <w:p w14:paraId="35F9CF46" w14:textId="77777777" w:rsidR="006E3C95" w:rsidRDefault="006E3C95" w:rsidP="006E3C95">
            <w:pPr>
              <w:pStyle w:val="Paragraph"/>
              <w:spacing w:after="0"/>
              <w:jc w:val="right"/>
              <w:rPr>
                <w:noProof/>
              </w:rPr>
            </w:pPr>
            <w:r>
              <w:rPr>
                <w:noProof/>
              </w:rPr>
              <w:t>ex 8414 90 00</w:t>
            </w:r>
          </w:p>
        </w:tc>
        <w:tc>
          <w:tcPr>
            <w:tcW w:w="709" w:type="dxa"/>
          </w:tcPr>
          <w:p w14:paraId="4B918A6B" w14:textId="77777777" w:rsidR="006E3C95" w:rsidRDefault="006E3C95" w:rsidP="006E3C95">
            <w:pPr>
              <w:pStyle w:val="Paragraph"/>
              <w:spacing w:after="0"/>
              <w:jc w:val="center"/>
              <w:rPr>
                <w:noProof/>
              </w:rPr>
            </w:pPr>
            <w:r>
              <w:rPr>
                <w:noProof/>
              </w:rPr>
              <w:t>15</w:t>
            </w:r>
          </w:p>
        </w:tc>
        <w:tc>
          <w:tcPr>
            <w:tcW w:w="3967" w:type="dxa"/>
          </w:tcPr>
          <w:p w14:paraId="29780A7B" w14:textId="77777777" w:rsidR="006E3C95" w:rsidRDefault="006E3C95" w:rsidP="006E3C95">
            <w:pPr>
              <w:pStyle w:val="Paragraph"/>
              <w:spacing w:after="0"/>
              <w:rPr>
                <w:noProof/>
              </w:rPr>
            </w:pPr>
            <w:r>
              <w:rPr>
                <w:noProof/>
              </w:rPr>
              <w:t>Fan assembly made of aluminium and magnesium alloy:</w:t>
            </w:r>
          </w:p>
          <w:tbl>
            <w:tblPr>
              <w:tblStyle w:val="Listdash"/>
              <w:tblW w:w="0" w:type="auto"/>
              <w:tblLayout w:type="fixed"/>
              <w:tblLook w:val="0000" w:firstRow="0" w:lastRow="0" w:firstColumn="0" w:lastColumn="0" w:noHBand="0" w:noVBand="0"/>
            </w:tblPr>
            <w:tblGrid>
              <w:gridCol w:w="220"/>
              <w:gridCol w:w="3599"/>
            </w:tblGrid>
            <w:tr w:rsidR="006E3C95" w14:paraId="5129A2EB" w14:textId="77777777" w:rsidTr="008924C5">
              <w:tc>
                <w:tcPr>
                  <w:tcW w:w="220" w:type="dxa"/>
                </w:tcPr>
                <w:p w14:paraId="7D36E1D4" w14:textId="77777777" w:rsidR="006E3C95" w:rsidRDefault="006E3C95" w:rsidP="006E3C95">
                  <w:pPr>
                    <w:pStyle w:val="Paragraph"/>
                    <w:spacing w:after="0"/>
                    <w:rPr>
                      <w:noProof/>
                    </w:rPr>
                  </w:pPr>
                  <w:r>
                    <w:rPr>
                      <w:noProof/>
                    </w:rPr>
                    <w:t>—</w:t>
                  </w:r>
                </w:p>
              </w:tc>
              <w:tc>
                <w:tcPr>
                  <w:tcW w:w="3599" w:type="dxa"/>
                </w:tcPr>
                <w:p w14:paraId="3D82775B" w14:textId="77777777" w:rsidR="006E3C95" w:rsidRDefault="006E3C95" w:rsidP="006E3C95">
                  <w:pPr>
                    <w:pStyle w:val="Paragraph"/>
                    <w:spacing w:after="0"/>
                    <w:rPr>
                      <w:noProof/>
                    </w:rPr>
                  </w:pPr>
                  <w:r>
                    <w:rPr>
                      <w:noProof/>
                    </w:rPr>
                    <w:t>with an outer diameter of 54 mm or more but not more than 130 mm,</w:t>
                  </w:r>
                </w:p>
              </w:tc>
            </w:tr>
            <w:tr w:rsidR="006E3C95" w14:paraId="42C3CA51" w14:textId="77777777" w:rsidTr="008924C5">
              <w:tc>
                <w:tcPr>
                  <w:tcW w:w="220" w:type="dxa"/>
                </w:tcPr>
                <w:p w14:paraId="455BE870" w14:textId="77777777" w:rsidR="006E3C95" w:rsidRDefault="006E3C95" w:rsidP="006E3C95">
                  <w:pPr>
                    <w:pStyle w:val="Paragraph"/>
                    <w:spacing w:after="0"/>
                    <w:rPr>
                      <w:noProof/>
                    </w:rPr>
                  </w:pPr>
                  <w:r>
                    <w:rPr>
                      <w:noProof/>
                    </w:rPr>
                    <w:t>—</w:t>
                  </w:r>
                </w:p>
              </w:tc>
              <w:tc>
                <w:tcPr>
                  <w:tcW w:w="3599" w:type="dxa"/>
                </w:tcPr>
                <w:p w14:paraId="71F0ED12" w14:textId="77777777" w:rsidR="006E3C95" w:rsidRDefault="006E3C95" w:rsidP="006E3C95">
                  <w:pPr>
                    <w:pStyle w:val="Paragraph"/>
                    <w:spacing w:after="0"/>
                    <w:rPr>
                      <w:noProof/>
                    </w:rPr>
                  </w:pPr>
                  <w:r>
                    <w:rPr>
                      <w:noProof/>
                    </w:rPr>
                    <w:t>with a height of 8 mm or more but not more than 30 mm,</w:t>
                  </w:r>
                </w:p>
              </w:tc>
            </w:tr>
            <w:tr w:rsidR="006E3C95" w14:paraId="321CB29C" w14:textId="77777777" w:rsidTr="008924C5">
              <w:tc>
                <w:tcPr>
                  <w:tcW w:w="220" w:type="dxa"/>
                </w:tcPr>
                <w:p w14:paraId="6C356C26" w14:textId="77777777" w:rsidR="006E3C95" w:rsidRDefault="006E3C95" w:rsidP="006E3C95">
                  <w:pPr>
                    <w:pStyle w:val="Paragraph"/>
                    <w:spacing w:after="0"/>
                    <w:rPr>
                      <w:noProof/>
                    </w:rPr>
                  </w:pPr>
                  <w:r>
                    <w:rPr>
                      <w:noProof/>
                    </w:rPr>
                    <w:t>—</w:t>
                  </w:r>
                </w:p>
              </w:tc>
              <w:tc>
                <w:tcPr>
                  <w:tcW w:w="3599" w:type="dxa"/>
                </w:tcPr>
                <w:p w14:paraId="5882EF21" w14:textId="77777777" w:rsidR="006E3C95" w:rsidRDefault="006E3C95" w:rsidP="006E3C95">
                  <w:pPr>
                    <w:pStyle w:val="Paragraph"/>
                    <w:spacing w:after="0"/>
                    <w:rPr>
                      <w:noProof/>
                    </w:rPr>
                  </w:pPr>
                  <w:r>
                    <w:rPr>
                      <w:noProof/>
                    </w:rPr>
                    <w:t>with two discs connected by blades of involute shape,</w:t>
                  </w:r>
                </w:p>
              </w:tc>
            </w:tr>
            <w:tr w:rsidR="006E3C95" w14:paraId="6C40AB45" w14:textId="77777777" w:rsidTr="008924C5">
              <w:tc>
                <w:tcPr>
                  <w:tcW w:w="220" w:type="dxa"/>
                </w:tcPr>
                <w:p w14:paraId="11FCDA8C" w14:textId="77777777" w:rsidR="006E3C95" w:rsidRDefault="006E3C95" w:rsidP="006E3C95">
                  <w:pPr>
                    <w:pStyle w:val="Paragraph"/>
                    <w:spacing w:after="0"/>
                    <w:rPr>
                      <w:noProof/>
                    </w:rPr>
                  </w:pPr>
                  <w:r>
                    <w:rPr>
                      <w:noProof/>
                    </w:rPr>
                    <w:t>—</w:t>
                  </w:r>
                </w:p>
              </w:tc>
              <w:tc>
                <w:tcPr>
                  <w:tcW w:w="3599" w:type="dxa"/>
                </w:tcPr>
                <w:p w14:paraId="2C58F877" w14:textId="77777777" w:rsidR="006E3C95" w:rsidRDefault="006E3C95" w:rsidP="006E3C95">
                  <w:pPr>
                    <w:pStyle w:val="Paragraph"/>
                    <w:spacing w:after="0"/>
                    <w:rPr>
                      <w:noProof/>
                    </w:rPr>
                  </w:pPr>
                  <w:r>
                    <w:rPr>
                      <w:noProof/>
                    </w:rPr>
                    <w:t>with or without dowel, and with or without washer,</w:t>
                  </w:r>
                </w:p>
              </w:tc>
            </w:tr>
          </w:tbl>
          <w:p w14:paraId="07F75F32" w14:textId="77777777" w:rsidR="006E3C95" w:rsidRDefault="006E3C95" w:rsidP="006E3C95">
            <w:pPr>
              <w:pStyle w:val="Paragraph"/>
              <w:spacing w:after="0"/>
              <w:rPr>
                <w:noProof/>
              </w:rPr>
            </w:pPr>
            <w:r>
              <w:rPr>
                <w:noProof/>
              </w:rPr>
              <w:t>for use in the manufacture of electromotors</w:t>
            </w:r>
          </w:p>
          <w:p w14:paraId="380BAEA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337D399" w14:textId="77777777" w:rsidR="006E3C95" w:rsidRDefault="006E3C95" w:rsidP="006E3C95">
            <w:pPr>
              <w:pStyle w:val="Paragraph"/>
              <w:spacing w:after="0"/>
              <w:rPr>
                <w:noProof/>
              </w:rPr>
            </w:pPr>
            <w:r>
              <w:rPr>
                <w:noProof/>
              </w:rPr>
              <w:t>0 %</w:t>
            </w:r>
          </w:p>
        </w:tc>
        <w:tc>
          <w:tcPr>
            <w:tcW w:w="1276" w:type="dxa"/>
          </w:tcPr>
          <w:p w14:paraId="7FBD5E62" w14:textId="77777777" w:rsidR="006E3C95" w:rsidRDefault="006E3C95" w:rsidP="006E3C95">
            <w:pPr>
              <w:pStyle w:val="Paragraph"/>
              <w:spacing w:after="0"/>
              <w:rPr>
                <w:noProof/>
              </w:rPr>
            </w:pPr>
            <w:r>
              <w:rPr>
                <w:noProof/>
              </w:rPr>
              <w:t>-</w:t>
            </w:r>
          </w:p>
        </w:tc>
        <w:tc>
          <w:tcPr>
            <w:tcW w:w="992" w:type="dxa"/>
          </w:tcPr>
          <w:p w14:paraId="1EDAD296" w14:textId="77777777" w:rsidR="006E3C95" w:rsidRDefault="006E3C95" w:rsidP="006E3C95">
            <w:pPr>
              <w:pStyle w:val="Paragraph"/>
              <w:spacing w:after="0"/>
              <w:rPr>
                <w:noProof/>
              </w:rPr>
            </w:pPr>
            <w:r>
              <w:rPr>
                <w:noProof/>
              </w:rPr>
              <w:t>31.12.2027</w:t>
            </w:r>
          </w:p>
        </w:tc>
      </w:tr>
      <w:tr w:rsidR="006E3C95" w14:paraId="5C079310" w14:textId="77777777" w:rsidTr="008924C5">
        <w:trPr>
          <w:cantSplit/>
        </w:trPr>
        <w:tc>
          <w:tcPr>
            <w:tcW w:w="779" w:type="dxa"/>
          </w:tcPr>
          <w:p w14:paraId="245DB852" w14:textId="77777777" w:rsidR="006E3C95" w:rsidRDefault="006E3C95" w:rsidP="006E3C95">
            <w:pPr>
              <w:pStyle w:val="Paragraph"/>
              <w:spacing w:after="0"/>
              <w:rPr>
                <w:noProof/>
              </w:rPr>
            </w:pPr>
            <w:r>
              <w:rPr>
                <w:noProof/>
              </w:rPr>
              <w:t>0.2507</w:t>
            </w:r>
          </w:p>
        </w:tc>
        <w:tc>
          <w:tcPr>
            <w:tcW w:w="1276" w:type="dxa"/>
          </w:tcPr>
          <w:p w14:paraId="3A74DFE8" w14:textId="77777777" w:rsidR="006E3C95" w:rsidRDefault="006E3C95" w:rsidP="006E3C95">
            <w:pPr>
              <w:pStyle w:val="Paragraph"/>
              <w:spacing w:after="0"/>
              <w:jc w:val="right"/>
              <w:rPr>
                <w:noProof/>
              </w:rPr>
            </w:pPr>
            <w:r>
              <w:rPr>
                <w:noProof/>
              </w:rPr>
              <w:t>ex 8414 90 00</w:t>
            </w:r>
          </w:p>
        </w:tc>
        <w:tc>
          <w:tcPr>
            <w:tcW w:w="709" w:type="dxa"/>
          </w:tcPr>
          <w:p w14:paraId="30BE9103" w14:textId="77777777" w:rsidR="006E3C95" w:rsidRDefault="006E3C95" w:rsidP="006E3C95">
            <w:pPr>
              <w:pStyle w:val="Paragraph"/>
              <w:spacing w:after="0"/>
              <w:jc w:val="center"/>
              <w:rPr>
                <w:noProof/>
              </w:rPr>
            </w:pPr>
            <w:r>
              <w:rPr>
                <w:noProof/>
              </w:rPr>
              <w:t>20</w:t>
            </w:r>
          </w:p>
        </w:tc>
        <w:tc>
          <w:tcPr>
            <w:tcW w:w="3967" w:type="dxa"/>
          </w:tcPr>
          <w:p w14:paraId="19CDEFBE" w14:textId="77777777" w:rsidR="006E3C95" w:rsidRDefault="006E3C95" w:rsidP="006E3C95">
            <w:pPr>
              <w:pStyle w:val="Paragraph"/>
              <w:spacing w:after="0"/>
              <w:rPr>
                <w:noProof/>
              </w:rPr>
            </w:pPr>
            <w:r>
              <w:rPr>
                <w:noProof/>
              </w:rPr>
              <w:t>Aluminium pistons, for incorporation into compressors of air conditioning machines of motor vehicles</w:t>
            </w:r>
          </w:p>
          <w:p w14:paraId="0C7302B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33C3D9D" w14:textId="77777777" w:rsidR="006E3C95" w:rsidRDefault="006E3C95" w:rsidP="006E3C95">
            <w:pPr>
              <w:pStyle w:val="Paragraph"/>
              <w:spacing w:after="0"/>
              <w:rPr>
                <w:noProof/>
              </w:rPr>
            </w:pPr>
            <w:r>
              <w:rPr>
                <w:noProof/>
              </w:rPr>
              <w:t>0 %</w:t>
            </w:r>
          </w:p>
        </w:tc>
        <w:tc>
          <w:tcPr>
            <w:tcW w:w="1276" w:type="dxa"/>
          </w:tcPr>
          <w:p w14:paraId="291471AD" w14:textId="77777777" w:rsidR="006E3C95" w:rsidRDefault="006E3C95" w:rsidP="006E3C95">
            <w:pPr>
              <w:pStyle w:val="Paragraph"/>
              <w:spacing w:after="0"/>
              <w:rPr>
                <w:noProof/>
              </w:rPr>
            </w:pPr>
            <w:r>
              <w:rPr>
                <w:noProof/>
              </w:rPr>
              <w:t>p/st</w:t>
            </w:r>
          </w:p>
        </w:tc>
        <w:tc>
          <w:tcPr>
            <w:tcW w:w="992" w:type="dxa"/>
          </w:tcPr>
          <w:p w14:paraId="1059B1D3" w14:textId="77777777" w:rsidR="006E3C95" w:rsidRDefault="006E3C95" w:rsidP="006E3C95">
            <w:pPr>
              <w:pStyle w:val="Paragraph"/>
              <w:spacing w:after="0"/>
              <w:rPr>
                <w:noProof/>
              </w:rPr>
            </w:pPr>
            <w:r>
              <w:rPr>
                <w:noProof/>
              </w:rPr>
              <w:t>31.12.2024</w:t>
            </w:r>
          </w:p>
        </w:tc>
      </w:tr>
      <w:tr w:rsidR="006E3C95" w14:paraId="201BEDF2" w14:textId="77777777" w:rsidTr="008924C5">
        <w:trPr>
          <w:cantSplit/>
        </w:trPr>
        <w:tc>
          <w:tcPr>
            <w:tcW w:w="779" w:type="dxa"/>
          </w:tcPr>
          <w:p w14:paraId="29A1BB7C" w14:textId="77777777" w:rsidR="006E3C95" w:rsidRDefault="006E3C95" w:rsidP="006E3C95">
            <w:pPr>
              <w:pStyle w:val="Paragraph"/>
              <w:spacing w:after="0"/>
              <w:rPr>
                <w:noProof/>
              </w:rPr>
            </w:pPr>
            <w:r>
              <w:rPr>
                <w:noProof/>
              </w:rPr>
              <w:t>0.8494</w:t>
            </w:r>
          </w:p>
        </w:tc>
        <w:tc>
          <w:tcPr>
            <w:tcW w:w="1276" w:type="dxa"/>
          </w:tcPr>
          <w:p w14:paraId="3CA24263" w14:textId="77777777" w:rsidR="006E3C95" w:rsidRDefault="006E3C95" w:rsidP="006E3C95">
            <w:pPr>
              <w:pStyle w:val="Paragraph"/>
              <w:spacing w:after="0"/>
              <w:jc w:val="right"/>
              <w:rPr>
                <w:noProof/>
              </w:rPr>
            </w:pPr>
            <w:r>
              <w:rPr>
                <w:noProof/>
              </w:rPr>
              <w:t>ex 8414 90 00</w:t>
            </w:r>
          </w:p>
        </w:tc>
        <w:tc>
          <w:tcPr>
            <w:tcW w:w="709" w:type="dxa"/>
          </w:tcPr>
          <w:p w14:paraId="37D9AE9A" w14:textId="77777777" w:rsidR="006E3C95" w:rsidRDefault="006E3C95" w:rsidP="006E3C95">
            <w:pPr>
              <w:pStyle w:val="Paragraph"/>
              <w:spacing w:after="0"/>
              <w:jc w:val="center"/>
              <w:rPr>
                <w:noProof/>
              </w:rPr>
            </w:pPr>
            <w:r>
              <w:rPr>
                <w:noProof/>
              </w:rPr>
              <w:t>25</w:t>
            </w:r>
          </w:p>
        </w:tc>
        <w:tc>
          <w:tcPr>
            <w:tcW w:w="3967" w:type="dxa"/>
          </w:tcPr>
          <w:p w14:paraId="350C0D3B" w14:textId="77777777" w:rsidR="006E3C95" w:rsidRDefault="006E3C95" w:rsidP="006E3C95">
            <w:pPr>
              <w:pStyle w:val="Paragraph"/>
              <w:spacing w:after="0"/>
              <w:rPr>
                <w:noProof/>
              </w:rPr>
            </w:pPr>
            <w:r>
              <w:rPr>
                <w:noProof/>
              </w:rPr>
              <w:t>Scroll type compressor housing of an aluminium alloy of a kind with: </w:t>
            </w:r>
          </w:p>
          <w:tbl>
            <w:tblPr>
              <w:tblStyle w:val="Listdash"/>
              <w:tblW w:w="0" w:type="auto"/>
              <w:tblLayout w:type="fixed"/>
              <w:tblLook w:val="0000" w:firstRow="0" w:lastRow="0" w:firstColumn="0" w:lastColumn="0" w:noHBand="0" w:noVBand="0"/>
            </w:tblPr>
            <w:tblGrid>
              <w:gridCol w:w="220"/>
              <w:gridCol w:w="3599"/>
            </w:tblGrid>
            <w:tr w:rsidR="006E3C95" w14:paraId="654FA97E" w14:textId="77777777" w:rsidTr="008924C5">
              <w:tc>
                <w:tcPr>
                  <w:tcW w:w="220" w:type="dxa"/>
                </w:tcPr>
                <w:p w14:paraId="2A646E9F" w14:textId="77777777" w:rsidR="006E3C95" w:rsidRDefault="006E3C95" w:rsidP="006E3C95">
                  <w:pPr>
                    <w:pStyle w:val="Paragraph"/>
                    <w:spacing w:after="0"/>
                    <w:rPr>
                      <w:noProof/>
                    </w:rPr>
                  </w:pPr>
                  <w:r>
                    <w:rPr>
                      <w:noProof/>
                    </w:rPr>
                    <w:t>—</w:t>
                  </w:r>
                </w:p>
              </w:tc>
              <w:tc>
                <w:tcPr>
                  <w:tcW w:w="3599" w:type="dxa"/>
                </w:tcPr>
                <w:p w14:paraId="69F48999" w14:textId="77777777" w:rsidR="006E3C95" w:rsidRDefault="006E3C95" w:rsidP="006E3C95">
                  <w:pPr>
                    <w:pStyle w:val="Paragraph"/>
                    <w:spacing w:after="0"/>
                    <w:rPr>
                      <w:noProof/>
                    </w:rPr>
                  </w:pPr>
                  <w:r>
                    <w:rPr>
                      <w:noProof/>
                    </w:rPr>
                    <w:t>a heat resistance of 200 °C or more but not more than 250 °C,</w:t>
                  </w:r>
                </w:p>
              </w:tc>
            </w:tr>
            <w:tr w:rsidR="006E3C95" w14:paraId="431CE862" w14:textId="77777777" w:rsidTr="008924C5">
              <w:tc>
                <w:tcPr>
                  <w:tcW w:w="220" w:type="dxa"/>
                </w:tcPr>
                <w:p w14:paraId="3C262ABA" w14:textId="77777777" w:rsidR="006E3C95" w:rsidRDefault="006E3C95" w:rsidP="006E3C95">
                  <w:pPr>
                    <w:pStyle w:val="Paragraph"/>
                    <w:spacing w:after="0"/>
                    <w:rPr>
                      <w:noProof/>
                    </w:rPr>
                  </w:pPr>
                  <w:r>
                    <w:rPr>
                      <w:noProof/>
                    </w:rPr>
                    <w:t>—</w:t>
                  </w:r>
                </w:p>
              </w:tc>
              <w:tc>
                <w:tcPr>
                  <w:tcW w:w="3599" w:type="dxa"/>
                </w:tcPr>
                <w:p w14:paraId="1F420740" w14:textId="77777777" w:rsidR="006E3C95" w:rsidRDefault="006E3C95" w:rsidP="006E3C95">
                  <w:pPr>
                    <w:pStyle w:val="Paragraph"/>
                    <w:spacing w:after="0"/>
                    <w:rPr>
                      <w:noProof/>
                    </w:rPr>
                  </w:pPr>
                  <w:r>
                    <w:rPr>
                      <w:noProof/>
                    </w:rPr>
                    <w:t>one or more fixing points suitable for mounting an actuator,</w:t>
                  </w:r>
                </w:p>
              </w:tc>
            </w:tr>
          </w:tbl>
          <w:p w14:paraId="470BD20A" w14:textId="77777777" w:rsidR="006E3C95" w:rsidRDefault="006E3C95" w:rsidP="006E3C95">
            <w:pPr>
              <w:pStyle w:val="Paragraph"/>
              <w:spacing w:after="0"/>
              <w:rPr>
                <w:noProof/>
              </w:rPr>
            </w:pPr>
            <w:r>
              <w:rPr>
                <w:noProof/>
              </w:rPr>
              <w:t>for use in the manufacture of turbochargers</w:t>
            </w:r>
          </w:p>
          <w:p w14:paraId="2B85ACB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23EBAB9" w14:textId="77777777" w:rsidR="006E3C95" w:rsidRDefault="006E3C95" w:rsidP="006E3C95">
            <w:pPr>
              <w:pStyle w:val="Paragraph"/>
              <w:spacing w:after="0"/>
              <w:rPr>
                <w:noProof/>
              </w:rPr>
            </w:pPr>
            <w:r>
              <w:rPr>
                <w:noProof/>
              </w:rPr>
              <w:t>0 %</w:t>
            </w:r>
          </w:p>
        </w:tc>
        <w:tc>
          <w:tcPr>
            <w:tcW w:w="1276" w:type="dxa"/>
          </w:tcPr>
          <w:p w14:paraId="7B8E1C6D" w14:textId="77777777" w:rsidR="006E3C95" w:rsidRDefault="006E3C95" w:rsidP="006E3C95">
            <w:pPr>
              <w:pStyle w:val="Paragraph"/>
              <w:spacing w:after="0"/>
              <w:rPr>
                <w:noProof/>
              </w:rPr>
            </w:pPr>
            <w:r>
              <w:rPr>
                <w:noProof/>
              </w:rPr>
              <w:t>-</w:t>
            </w:r>
          </w:p>
        </w:tc>
        <w:tc>
          <w:tcPr>
            <w:tcW w:w="992" w:type="dxa"/>
          </w:tcPr>
          <w:p w14:paraId="15E57DE8" w14:textId="77777777" w:rsidR="006E3C95" w:rsidRDefault="006E3C95" w:rsidP="006E3C95">
            <w:pPr>
              <w:pStyle w:val="Paragraph"/>
              <w:spacing w:after="0"/>
              <w:rPr>
                <w:noProof/>
              </w:rPr>
            </w:pPr>
            <w:r>
              <w:rPr>
                <w:noProof/>
              </w:rPr>
              <w:t>31.12.2027</w:t>
            </w:r>
          </w:p>
        </w:tc>
      </w:tr>
      <w:tr w:rsidR="006E3C95" w14:paraId="7C20D712" w14:textId="77777777" w:rsidTr="008924C5">
        <w:trPr>
          <w:cantSplit/>
        </w:trPr>
        <w:tc>
          <w:tcPr>
            <w:tcW w:w="779" w:type="dxa"/>
          </w:tcPr>
          <w:p w14:paraId="6A842D63" w14:textId="77777777" w:rsidR="006E3C95" w:rsidRDefault="006E3C95" w:rsidP="006E3C95">
            <w:pPr>
              <w:pStyle w:val="Paragraph"/>
              <w:spacing w:after="0"/>
              <w:rPr>
                <w:noProof/>
              </w:rPr>
            </w:pPr>
            <w:r>
              <w:rPr>
                <w:noProof/>
              </w:rPr>
              <w:t>0.3386</w:t>
            </w:r>
          </w:p>
        </w:tc>
        <w:tc>
          <w:tcPr>
            <w:tcW w:w="1276" w:type="dxa"/>
          </w:tcPr>
          <w:p w14:paraId="6BCE0BF3" w14:textId="77777777" w:rsidR="006E3C95" w:rsidRDefault="006E3C95" w:rsidP="006E3C95">
            <w:pPr>
              <w:pStyle w:val="Paragraph"/>
              <w:spacing w:after="0"/>
              <w:jc w:val="right"/>
              <w:rPr>
                <w:noProof/>
              </w:rPr>
            </w:pPr>
            <w:r>
              <w:rPr>
                <w:rStyle w:val="FootnoteReference"/>
                <w:noProof/>
              </w:rPr>
              <w:t>*</w:t>
            </w:r>
            <w:r>
              <w:rPr>
                <w:noProof/>
              </w:rPr>
              <w:t>ex 8414 90 00</w:t>
            </w:r>
          </w:p>
        </w:tc>
        <w:tc>
          <w:tcPr>
            <w:tcW w:w="709" w:type="dxa"/>
          </w:tcPr>
          <w:p w14:paraId="5AAD5313" w14:textId="77777777" w:rsidR="006E3C95" w:rsidRDefault="006E3C95" w:rsidP="006E3C95">
            <w:pPr>
              <w:pStyle w:val="Paragraph"/>
              <w:spacing w:after="0"/>
              <w:jc w:val="center"/>
              <w:rPr>
                <w:noProof/>
              </w:rPr>
            </w:pPr>
            <w:r>
              <w:rPr>
                <w:noProof/>
              </w:rPr>
              <w:t>30</w:t>
            </w:r>
          </w:p>
        </w:tc>
        <w:tc>
          <w:tcPr>
            <w:tcW w:w="3967" w:type="dxa"/>
          </w:tcPr>
          <w:p w14:paraId="4658EC06" w14:textId="77777777" w:rsidR="006E3C95" w:rsidRDefault="006E3C95" w:rsidP="006E3C95">
            <w:pPr>
              <w:pStyle w:val="Paragraph"/>
              <w:spacing w:after="0"/>
              <w:rPr>
                <w:noProof/>
              </w:rPr>
            </w:pPr>
            <w:r>
              <w:rPr>
                <w:noProof/>
              </w:rPr>
              <w:t>Pressure-regulating system, for incorporation into compressors of air conditioning machines of motor vehicles</w:t>
            </w:r>
          </w:p>
          <w:p w14:paraId="5C63802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037B65F" w14:textId="77777777" w:rsidR="006E3C95" w:rsidRDefault="006E3C95" w:rsidP="006E3C95">
            <w:pPr>
              <w:pStyle w:val="Paragraph"/>
              <w:spacing w:after="0"/>
              <w:rPr>
                <w:noProof/>
              </w:rPr>
            </w:pPr>
            <w:r>
              <w:rPr>
                <w:noProof/>
              </w:rPr>
              <w:t>0 %</w:t>
            </w:r>
          </w:p>
        </w:tc>
        <w:tc>
          <w:tcPr>
            <w:tcW w:w="1276" w:type="dxa"/>
          </w:tcPr>
          <w:p w14:paraId="245C5DCA" w14:textId="77777777" w:rsidR="006E3C95" w:rsidRDefault="006E3C95" w:rsidP="006E3C95">
            <w:pPr>
              <w:pStyle w:val="Paragraph"/>
              <w:spacing w:after="0"/>
              <w:rPr>
                <w:noProof/>
              </w:rPr>
            </w:pPr>
            <w:r>
              <w:rPr>
                <w:noProof/>
              </w:rPr>
              <w:t>p/st</w:t>
            </w:r>
          </w:p>
        </w:tc>
        <w:tc>
          <w:tcPr>
            <w:tcW w:w="992" w:type="dxa"/>
          </w:tcPr>
          <w:p w14:paraId="0686CADB" w14:textId="77777777" w:rsidR="006E3C95" w:rsidRDefault="006E3C95" w:rsidP="006E3C95">
            <w:pPr>
              <w:pStyle w:val="Paragraph"/>
              <w:spacing w:after="0"/>
              <w:rPr>
                <w:noProof/>
              </w:rPr>
            </w:pPr>
            <w:r>
              <w:rPr>
                <w:noProof/>
              </w:rPr>
              <w:t>31.12.2024</w:t>
            </w:r>
          </w:p>
        </w:tc>
      </w:tr>
      <w:tr w:rsidR="006E3C95" w14:paraId="6096364D" w14:textId="77777777" w:rsidTr="008924C5">
        <w:trPr>
          <w:cantSplit/>
        </w:trPr>
        <w:tc>
          <w:tcPr>
            <w:tcW w:w="779" w:type="dxa"/>
          </w:tcPr>
          <w:p w14:paraId="12E7D17E" w14:textId="77777777" w:rsidR="006E3C95" w:rsidRDefault="006E3C95" w:rsidP="006E3C95">
            <w:pPr>
              <w:pStyle w:val="Paragraph"/>
              <w:spacing w:after="0"/>
              <w:rPr>
                <w:noProof/>
              </w:rPr>
            </w:pPr>
            <w:r>
              <w:rPr>
                <w:noProof/>
              </w:rPr>
              <w:t>0.4027</w:t>
            </w:r>
          </w:p>
        </w:tc>
        <w:tc>
          <w:tcPr>
            <w:tcW w:w="1276" w:type="dxa"/>
          </w:tcPr>
          <w:p w14:paraId="625C7D4D" w14:textId="77777777" w:rsidR="006E3C95" w:rsidRDefault="006E3C95" w:rsidP="006E3C95">
            <w:pPr>
              <w:pStyle w:val="Paragraph"/>
              <w:spacing w:after="0"/>
              <w:jc w:val="right"/>
              <w:rPr>
                <w:noProof/>
              </w:rPr>
            </w:pPr>
            <w:r>
              <w:rPr>
                <w:rStyle w:val="FootnoteReference"/>
                <w:noProof/>
              </w:rPr>
              <w:t>*</w:t>
            </w:r>
            <w:r>
              <w:rPr>
                <w:noProof/>
              </w:rPr>
              <w:t>ex 8414 90 00</w:t>
            </w:r>
          </w:p>
        </w:tc>
        <w:tc>
          <w:tcPr>
            <w:tcW w:w="709" w:type="dxa"/>
          </w:tcPr>
          <w:p w14:paraId="113FEB76" w14:textId="77777777" w:rsidR="006E3C95" w:rsidRDefault="006E3C95" w:rsidP="006E3C95">
            <w:pPr>
              <w:pStyle w:val="Paragraph"/>
              <w:spacing w:after="0"/>
              <w:jc w:val="center"/>
              <w:rPr>
                <w:noProof/>
              </w:rPr>
            </w:pPr>
            <w:r>
              <w:rPr>
                <w:noProof/>
              </w:rPr>
              <w:t>40</w:t>
            </w:r>
          </w:p>
        </w:tc>
        <w:tc>
          <w:tcPr>
            <w:tcW w:w="3967" w:type="dxa"/>
          </w:tcPr>
          <w:p w14:paraId="5C38C457" w14:textId="77777777" w:rsidR="006E3C95" w:rsidRDefault="006E3C95" w:rsidP="006E3C95">
            <w:pPr>
              <w:pStyle w:val="Paragraph"/>
              <w:spacing w:after="0"/>
              <w:rPr>
                <w:noProof/>
              </w:rPr>
            </w:pPr>
            <w:r>
              <w:rPr>
                <w:noProof/>
              </w:rPr>
              <w:t>Drive part, for compressors of air conditioning machines of motor vehicles </w:t>
            </w:r>
            <w:r>
              <w:rPr>
                <w:rStyle w:val="FootnoteReference"/>
                <w:noProof/>
              </w:rPr>
              <w:t>(1)</w:t>
            </w:r>
          </w:p>
        </w:tc>
        <w:tc>
          <w:tcPr>
            <w:tcW w:w="994" w:type="dxa"/>
          </w:tcPr>
          <w:p w14:paraId="08D11979" w14:textId="77777777" w:rsidR="006E3C95" w:rsidRDefault="006E3C95" w:rsidP="006E3C95">
            <w:pPr>
              <w:pStyle w:val="Paragraph"/>
              <w:spacing w:after="0"/>
              <w:rPr>
                <w:noProof/>
              </w:rPr>
            </w:pPr>
            <w:r>
              <w:rPr>
                <w:noProof/>
              </w:rPr>
              <w:t>0 %</w:t>
            </w:r>
          </w:p>
        </w:tc>
        <w:tc>
          <w:tcPr>
            <w:tcW w:w="1276" w:type="dxa"/>
          </w:tcPr>
          <w:p w14:paraId="58CADE98" w14:textId="77777777" w:rsidR="006E3C95" w:rsidRDefault="006E3C95" w:rsidP="006E3C95">
            <w:pPr>
              <w:pStyle w:val="Paragraph"/>
              <w:spacing w:after="0"/>
              <w:rPr>
                <w:noProof/>
              </w:rPr>
            </w:pPr>
            <w:r>
              <w:rPr>
                <w:noProof/>
              </w:rPr>
              <w:t>p/st</w:t>
            </w:r>
          </w:p>
        </w:tc>
        <w:tc>
          <w:tcPr>
            <w:tcW w:w="992" w:type="dxa"/>
          </w:tcPr>
          <w:p w14:paraId="79CA4A6D" w14:textId="77777777" w:rsidR="006E3C95" w:rsidRDefault="006E3C95" w:rsidP="006E3C95">
            <w:pPr>
              <w:pStyle w:val="Paragraph"/>
              <w:spacing w:after="0"/>
              <w:rPr>
                <w:noProof/>
              </w:rPr>
            </w:pPr>
            <w:r>
              <w:rPr>
                <w:noProof/>
              </w:rPr>
              <w:t>31.12.2024</w:t>
            </w:r>
          </w:p>
        </w:tc>
      </w:tr>
      <w:tr w:rsidR="006E3C95" w14:paraId="6386150D" w14:textId="77777777" w:rsidTr="008924C5">
        <w:trPr>
          <w:cantSplit/>
        </w:trPr>
        <w:tc>
          <w:tcPr>
            <w:tcW w:w="779" w:type="dxa"/>
          </w:tcPr>
          <w:p w14:paraId="7DAE07CD" w14:textId="77777777" w:rsidR="006E3C95" w:rsidRDefault="006E3C95" w:rsidP="006E3C95">
            <w:pPr>
              <w:pStyle w:val="Paragraph"/>
              <w:spacing w:after="0"/>
              <w:rPr>
                <w:noProof/>
              </w:rPr>
            </w:pPr>
            <w:r>
              <w:rPr>
                <w:noProof/>
              </w:rPr>
              <w:t>0.8465</w:t>
            </w:r>
          </w:p>
        </w:tc>
        <w:tc>
          <w:tcPr>
            <w:tcW w:w="1276" w:type="dxa"/>
          </w:tcPr>
          <w:p w14:paraId="186E4FE4" w14:textId="77777777" w:rsidR="006E3C95" w:rsidRDefault="006E3C95" w:rsidP="006E3C95">
            <w:pPr>
              <w:pStyle w:val="Paragraph"/>
              <w:spacing w:after="0"/>
              <w:jc w:val="right"/>
              <w:rPr>
                <w:noProof/>
              </w:rPr>
            </w:pPr>
            <w:r>
              <w:rPr>
                <w:noProof/>
              </w:rPr>
              <w:t>ex 8415 90 00</w:t>
            </w:r>
          </w:p>
        </w:tc>
        <w:tc>
          <w:tcPr>
            <w:tcW w:w="709" w:type="dxa"/>
          </w:tcPr>
          <w:p w14:paraId="5AFBA097" w14:textId="77777777" w:rsidR="006E3C95" w:rsidRDefault="006E3C95" w:rsidP="006E3C95">
            <w:pPr>
              <w:pStyle w:val="Paragraph"/>
              <w:spacing w:after="0"/>
              <w:jc w:val="center"/>
              <w:rPr>
                <w:noProof/>
              </w:rPr>
            </w:pPr>
            <w:r>
              <w:rPr>
                <w:noProof/>
              </w:rPr>
              <w:t>15</w:t>
            </w:r>
          </w:p>
        </w:tc>
        <w:tc>
          <w:tcPr>
            <w:tcW w:w="3967" w:type="dxa"/>
          </w:tcPr>
          <w:p w14:paraId="024C94A1" w14:textId="77777777" w:rsidR="006E3C95" w:rsidRDefault="006E3C95" w:rsidP="006E3C95">
            <w:pPr>
              <w:pStyle w:val="Paragraph"/>
              <w:spacing w:after="0"/>
              <w:rPr>
                <w:noProof/>
              </w:rPr>
            </w:pPr>
            <w:r>
              <w:rPr>
                <w:noProof/>
              </w:rPr>
              <w:t>Electrically welded manifolds for the condenser in automotive air conditioning systems:</w:t>
            </w:r>
          </w:p>
          <w:tbl>
            <w:tblPr>
              <w:tblStyle w:val="Listdash"/>
              <w:tblW w:w="0" w:type="auto"/>
              <w:tblLayout w:type="fixed"/>
              <w:tblLook w:val="0000" w:firstRow="0" w:lastRow="0" w:firstColumn="0" w:lastColumn="0" w:noHBand="0" w:noVBand="0"/>
            </w:tblPr>
            <w:tblGrid>
              <w:gridCol w:w="220"/>
              <w:gridCol w:w="3599"/>
            </w:tblGrid>
            <w:tr w:rsidR="006E3C95" w14:paraId="081807A9" w14:textId="77777777" w:rsidTr="008924C5">
              <w:tc>
                <w:tcPr>
                  <w:tcW w:w="220" w:type="dxa"/>
                </w:tcPr>
                <w:p w14:paraId="4EEE9AD0" w14:textId="77777777" w:rsidR="006E3C95" w:rsidRDefault="006E3C95" w:rsidP="006E3C95">
                  <w:pPr>
                    <w:pStyle w:val="Paragraph"/>
                    <w:spacing w:after="0"/>
                    <w:rPr>
                      <w:noProof/>
                    </w:rPr>
                  </w:pPr>
                  <w:r>
                    <w:rPr>
                      <w:noProof/>
                    </w:rPr>
                    <w:t>—</w:t>
                  </w:r>
                </w:p>
              </w:tc>
              <w:tc>
                <w:tcPr>
                  <w:tcW w:w="3599" w:type="dxa"/>
                </w:tcPr>
                <w:p w14:paraId="32B5EB7E" w14:textId="77777777" w:rsidR="006E3C95" w:rsidRDefault="006E3C95" w:rsidP="006E3C95">
                  <w:pPr>
                    <w:pStyle w:val="Paragraph"/>
                    <w:spacing w:after="0"/>
                    <w:rPr>
                      <w:noProof/>
                    </w:rPr>
                  </w:pPr>
                  <w:r>
                    <w:rPr>
                      <w:noProof/>
                    </w:rPr>
                    <w:t>consisting of a tube produced by stamping an aluminium strip and joining the edges by electric arc welding,</w:t>
                  </w:r>
                </w:p>
              </w:tc>
            </w:tr>
            <w:tr w:rsidR="006E3C95" w14:paraId="5C6C255E" w14:textId="77777777" w:rsidTr="008924C5">
              <w:tc>
                <w:tcPr>
                  <w:tcW w:w="220" w:type="dxa"/>
                </w:tcPr>
                <w:p w14:paraId="1CEA8B6E" w14:textId="77777777" w:rsidR="006E3C95" w:rsidRDefault="006E3C95" w:rsidP="006E3C95">
                  <w:pPr>
                    <w:pStyle w:val="Paragraph"/>
                    <w:spacing w:after="0"/>
                    <w:rPr>
                      <w:noProof/>
                    </w:rPr>
                  </w:pPr>
                  <w:r>
                    <w:rPr>
                      <w:noProof/>
                    </w:rPr>
                    <w:t>—</w:t>
                  </w:r>
                </w:p>
              </w:tc>
              <w:tc>
                <w:tcPr>
                  <w:tcW w:w="3599" w:type="dxa"/>
                </w:tcPr>
                <w:p w14:paraId="6CF3B4CE" w14:textId="77777777" w:rsidR="006E3C95" w:rsidRDefault="006E3C95" w:rsidP="006E3C95">
                  <w:pPr>
                    <w:pStyle w:val="Paragraph"/>
                    <w:spacing w:after="0"/>
                    <w:rPr>
                      <w:noProof/>
                    </w:rPr>
                  </w:pPr>
                  <w:r>
                    <w:rPr>
                      <w:noProof/>
                    </w:rPr>
                    <w:t>containing internal baffles responsible for the proper flow of coolant,</w:t>
                  </w:r>
                </w:p>
              </w:tc>
            </w:tr>
            <w:tr w:rsidR="006E3C95" w14:paraId="4622B464" w14:textId="77777777" w:rsidTr="008924C5">
              <w:tc>
                <w:tcPr>
                  <w:tcW w:w="220" w:type="dxa"/>
                </w:tcPr>
                <w:p w14:paraId="3BE25B98" w14:textId="77777777" w:rsidR="006E3C95" w:rsidRDefault="006E3C95" w:rsidP="006E3C95">
                  <w:pPr>
                    <w:pStyle w:val="Paragraph"/>
                    <w:spacing w:after="0"/>
                    <w:rPr>
                      <w:noProof/>
                    </w:rPr>
                  </w:pPr>
                  <w:r>
                    <w:rPr>
                      <w:noProof/>
                    </w:rPr>
                    <w:t>—</w:t>
                  </w:r>
                </w:p>
              </w:tc>
              <w:tc>
                <w:tcPr>
                  <w:tcW w:w="3599" w:type="dxa"/>
                </w:tcPr>
                <w:p w14:paraId="75E0A4E4" w14:textId="77777777" w:rsidR="006E3C95" w:rsidRDefault="006E3C95" w:rsidP="006E3C95">
                  <w:pPr>
                    <w:pStyle w:val="Paragraph"/>
                    <w:spacing w:after="0"/>
                    <w:rPr>
                      <w:noProof/>
                    </w:rPr>
                  </w:pPr>
                  <w:r>
                    <w:rPr>
                      <w:noProof/>
                    </w:rPr>
                    <w:t>with a length of 190 mm or more, but not more than 460 mm,</w:t>
                  </w:r>
                </w:p>
              </w:tc>
            </w:tr>
            <w:tr w:rsidR="006E3C95" w14:paraId="47A323DB" w14:textId="77777777" w:rsidTr="008924C5">
              <w:tc>
                <w:tcPr>
                  <w:tcW w:w="220" w:type="dxa"/>
                </w:tcPr>
                <w:p w14:paraId="3C6F3A05" w14:textId="77777777" w:rsidR="006E3C95" w:rsidRDefault="006E3C95" w:rsidP="006E3C95">
                  <w:pPr>
                    <w:pStyle w:val="Paragraph"/>
                    <w:spacing w:after="0"/>
                    <w:rPr>
                      <w:noProof/>
                    </w:rPr>
                  </w:pPr>
                  <w:r>
                    <w:rPr>
                      <w:noProof/>
                    </w:rPr>
                    <w:t>—</w:t>
                  </w:r>
                </w:p>
              </w:tc>
              <w:tc>
                <w:tcPr>
                  <w:tcW w:w="3599" w:type="dxa"/>
                </w:tcPr>
                <w:p w14:paraId="1211958E" w14:textId="77777777" w:rsidR="006E3C95" w:rsidRDefault="006E3C95" w:rsidP="006E3C95">
                  <w:pPr>
                    <w:pStyle w:val="Paragraph"/>
                    <w:spacing w:after="0"/>
                    <w:rPr>
                      <w:noProof/>
                    </w:rPr>
                  </w:pPr>
                  <w:r>
                    <w:rPr>
                      <w:noProof/>
                    </w:rPr>
                    <w:t>with a diameter of 9 mm or more, but not more than 42 mm,</w:t>
                  </w:r>
                </w:p>
              </w:tc>
            </w:tr>
            <w:tr w:rsidR="006E3C95" w14:paraId="6279DD00" w14:textId="77777777" w:rsidTr="008924C5">
              <w:tc>
                <w:tcPr>
                  <w:tcW w:w="220" w:type="dxa"/>
                </w:tcPr>
                <w:p w14:paraId="58A35609" w14:textId="77777777" w:rsidR="006E3C95" w:rsidRDefault="006E3C95" w:rsidP="006E3C95">
                  <w:pPr>
                    <w:pStyle w:val="Paragraph"/>
                    <w:spacing w:after="0"/>
                    <w:rPr>
                      <w:noProof/>
                    </w:rPr>
                  </w:pPr>
                  <w:r>
                    <w:rPr>
                      <w:noProof/>
                    </w:rPr>
                    <w:t>—</w:t>
                  </w:r>
                </w:p>
              </w:tc>
              <w:tc>
                <w:tcPr>
                  <w:tcW w:w="3599" w:type="dxa"/>
                </w:tcPr>
                <w:p w14:paraId="0D286A12" w14:textId="77777777" w:rsidR="006E3C95" w:rsidRDefault="006E3C95" w:rsidP="006E3C95">
                  <w:pPr>
                    <w:pStyle w:val="Paragraph"/>
                    <w:spacing w:after="0"/>
                    <w:rPr>
                      <w:noProof/>
                    </w:rPr>
                  </w:pPr>
                  <w:r>
                    <w:rPr>
                      <w:noProof/>
                    </w:rPr>
                    <w:t>with a weight of 0,01 kg or more, but not more than 0,45 kg,</w:t>
                  </w:r>
                </w:p>
              </w:tc>
            </w:tr>
            <w:tr w:rsidR="006E3C95" w14:paraId="064BD606" w14:textId="77777777" w:rsidTr="008924C5">
              <w:tc>
                <w:tcPr>
                  <w:tcW w:w="220" w:type="dxa"/>
                </w:tcPr>
                <w:p w14:paraId="78202622" w14:textId="77777777" w:rsidR="006E3C95" w:rsidRDefault="006E3C95" w:rsidP="006E3C95">
                  <w:pPr>
                    <w:pStyle w:val="Paragraph"/>
                    <w:spacing w:after="0"/>
                    <w:rPr>
                      <w:noProof/>
                    </w:rPr>
                  </w:pPr>
                  <w:r>
                    <w:rPr>
                      <w:noProof/>
                    </w:rPr>
                    <w:t>—</w:t>
                  </w:r>
                </w:p>
              </w:tc>
              <w:tc>
                <w:tcPr>
                  <w:tcW w:w="3599" w:type="dxa"/>
                </w:tcPr>
                <w:p w14:paraId="0463DE17" w14:textId="77777777" w:rsidR="006E3C95" w:rsidRDefault="006E3C95" w:rsidP="006E3C95">
                  <w:pPr>
                    <w:pStyle w:val="Paragraph"/>
                    <w:spacing w:after="0"/>
                    <w:rPr>
                      <w:noProof/>
                    </w:rPr>
                  </w:pPr>
                  <w:r>
                    <w:rPr>
                      <w:noProof/>
                    </w:rPr>
                    <w:t>whether or not having aluminium connection blocks,</w:t>
                  </w:r>
                </w:p>
              </w:tc>
            </w:tr>
          </w:tbl>
          <w:p w14:paraId="265E6A77" w14:textId="77777777" w:rsidR="006E3C95" w:rsidRDefault="006E3C95" w:rsidP="006E3C95">
            <w:pPr>
              <w:pStyle w:val="Paragraph"/>
              <w:spacing w:after="0"/>
              <w:rPr>
                <w:noProof/>
              </w:rPr>
            </w:pPr>
            <w:r>
              <w:rPr>
                <w:noProof/>
              </w:rPr>
              <w:t>used in the production of air conditioning systems in vehicles of Chapter 87</w:t>
            </w:r>
          </w:p>
          <w:p w14:paraId="0F27193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A003A56" w14:textId="77777777" w:rsidR="006E3C95" w:rsidRDefault="006E3C95" w:rsidP="006E3C95">
            <w:pPr>
              <w:pStyle w:val="Paragraph"/>
              <w:spacing w:after="0"/>
              <w:rPr>
                <w:noProof/>
              </w:rPr>
            </w:pPr>
            <w:r>
              <w:rPr>
                <w:noProof/>
              </w:rPr>
              <w:t>0 %</w:t>
            </w:r>
          </w:p>
        </w:tc>
        <w:tc>
          <w:tcPr>
            <w:tcW w:w="1276" w:type="dxa"/>
          </w:tcPr>
          <w:p w14:paraId="25CAD4C7" w14:textId="77777777" w:rsidR="006E3C95" w:rsidRDefault="006E3C95" w:rsidP="006E3C95">
            <w:pPr>
              <w:pStyle w:val="Paragraph"/>
              <w:spacing w:after="0"/>
              <w:rPr>
                <w:noProof/>
              </w:rPr>
            </w:pPr>
            <w:r>
              <w:rPr>
                <w:noProof/>
              </w:rPr>
              <w:t>p/st</w:t>
            </w:r>
          </w:p>
        </w:tc>
        <w:tc>
          <w:tcPr>
            <w:tcW w:w="992" w:type="dxa"/>
          </w:tcPr>
          <w:p w14:paraId="7151A078" w14:textId="77777777" w:rsidR="006E3C95" w:rsidRDefault="006E3C95" w:rsidP="006E3C95">
            <w:pPr>
              <w:pStyle w:val="Paragraph"/>
              <w:spacing w:after="0"/>
              <w:rPr>
                <w:noProof/>
              </w:rPr>
            </w:pPr>
            <w:r>
              <w:rPr>
                <w:noProof/>
              </w:rPr>
              <w:t>31.12.2027</w:t>
            </w:r>
          </w:p>
        </w:tc>
      </w:tr>
      <w:tr w:rsidR="006E3C95" w14:paraId="4D5DE0CC" w14:textId="77777777" w:rsidTr="008924C5">
        <w:trPr>
          <w:cantSplit/>
        </w:trPr>
        <w:tc>
          <w:tcPr>
            <w:tcW w:w="779" w:type="dxa"/>
          </w:tcPr>
          <w:p w14:paraId="29E27E7F" w14:textId="77777777" w:rsidR="006E3C95" w:rsidRDefault="006E3C95" w:rsidP="006E3C95">
            <w:pPr>
              <w:pStyle w:val="Paragraph"/>
              <w:spacing w:after="0"/>
              <w:rPr>
                <w:noProof/>
              </w:rPr>
            </w:pPr>
            <w:r>
              <w:rPr>
                <w:noProof/>
              </w:rPr>
              <w:t>0.6842</w:t>
            </w:r>
          </w:p>
        </w:tc>
        <w:tc>
          <w:tcPr>
            <w:tcW w:w="1276" w:type="dxa"/>
          </w:tcPr>
          <w:p w14:paraId="711BA1C1" w14:textId="77777777" w:rsidR="006E3C95" w:rsidRDefault="006E3C95" w:rsidP="006E3C95">
            <w:pPr>
              <w:pStyle w:val="Paragraph"/>
              <w:spacing w:after="0"/>
              <w:jc w:val="right"/>
              <w:rPr>
                <w:noProof/>
              </w:rPr>
            </w:pPr>
            <w:r>
              <w:rPr>
                <w:noProof/>
              </w:rPr>
              <w:t>ex 8415 90 00</w:t>
            </w:r>
          </w:p>
        </w:tc>
        <w:tc>
          <w:tcPr>
            <w:tcW w:w="709" w:type="dxa"/>
          </w:tcPr>
          <w:p w14:paraId="4C195E3A" w14:textId="77777777" w:rsidR="006E3C95" w:rsidRDefault="006E3C95" w:rsidP="006E3C95">
            <w:pPr>
              <w:pStyle w:val="Paragraph"/>
              <w:spacing w:after="0"/>
              <w:jc w:val="center"/>
              <w:rPr>
                <w:noProof/>
              </w:rPr>
            </w:pPr>
            <w:r>
              <w:rPr>
                <w:noProof/>
              </w:rPr>
              <w:t>60</w:t>
            </w:r>
          </w:p>
        </w:tc>
        <w:tc>
          <w:tcPr>
            <w:tcW w:w="3967" w:type="dxa"/>
          </w:tcPr>
          <w:p w14:paraId="0440AD51" w14:textId="77777777" w:rsidR="006E3C95" w:rsidRDefault="006E3C95" w:rsidP="006E3C95">
            <w:pPr>
              <w:pStyle w:val="Paragraph"/>
              <w:spacing w:after="0"/>
              <w:rPr>
                <w:noProof/>
              </w:rPr>
            </w:pPr>
            <w:r>
              <w:rPr>
                <w:noProof/>
              </w:rPr>
              <w:t>Flame-soldered aluminium block, for connecting tube with condenser in car air-conditioning systems, with:</w:t>
            </w:r>
          </w:p>
          <w:tbl>
            <w:tblPr>
              <w:tblStyle w:val="Listdash"/>
              <w:tblW w:w="0" w:type="auto"/>
              <w:tblLayout w:type="fixed"/>
              <w:tblLook w:val="0000" w:firstRow="0" w:lastRow="0" w:firstColumn="0" w:lastColumn="0" w:noHBand="0" w:noVBand="0"/>
            </w:tblPr>
            <w:tblGrid>
              <w:gridCol w:w="220"/>
              <w:gridCol w:w="3599"/>
            </w:tblGrid>
            <w:tr w:rsidR="006E3C95" w14:paraId="1362AE6C" w14:textId="77777777" w:rsidTr="008924C5">
              <w:tc>
                <w:tcPr>
                  <w:tcW w:w="220" w:type="dxa"/>
                </w:tcPr>
                <w:p w14:paraId="4045B286" w14:textId="77777777" w:rsidR="006E3C95" w:rsidRDefault="006E3C95" w:rsidP="006E3C95">
                  <w:pPr>
                    <w:pStyle w:val="Paragraph"/>
                    <w:spacing w:after="0"/>
                    <w:rPr>
                      <w:noProof/>
                    </w:rPr>
                  </w:pPr>
                  <w:r>
                    <w:rPr>
                      <w:noProof/>
                    </w:rPr>
                    <w:t>—</w:t>
                  </w:r>
                </w:p>
              </w:tc>
              <w:tc>
                <w:tcPr>
                  <w:tcW w:w="3599" w:type="dxa"/>
                </w:tcPr>
                <w:p w14:paraId="4CDE9E10" w14:textId="77777777" w:rsidR="006E3C95" w:rsidRDefault="006E3C95" w:rsidP="006E3C95">
                  <w:pPr>
                    <w:pStyle w:val="Paragraph"/>
                    <w:spacing w:after="0"/>
                    <w:rPr>
                      <w:noProof/>
                    </w:rPr>
                  </w:pPr>
                  <w:r>
                    <w:rPr>
                      <w:noProof/>
                    </w:rPr>
                    <w:t>extruded, bent connector lines of aluminium with an external diameter of 5 mm or more, but not more than 25 mm,</w:t>
                  </w:r>
                </w:p>
              </w:tc>
            </w:tr>
            <w:tr w:rsidR="006E3C95" w14:paraId="270A9796" w14:textId="77777777" w:rsidTr="008924C5">
              <w:tc>
                <w:tcPr>
                  <w:tcW w:w="220" w:type="dxa"/>
                </w:tcPr>
                <w:p w14:paraId="4BCA1A35" w14:textId="77777777" w:rsidR="006E3C95" w:rsidRDefault="006E3C95" w:rsidP="006E3C95">
                  <w:pPr>
                    <w:pStyle w:val="Paragraph"/>
                    <w:spacing w:after="0"/>
                    <w:rPr>
                      <w:noProof/>
                    </w:rPr>
                  </w:pPr>
                  <w:r>
                    <w:rPr>
                      <w:noProof/>
                    </w:rPr>
                    <w:t>—</w:t>
                  </w:r>
                </w:p>
              </w:tc>
              <w:tc>
                <w:tcPr>
                  <w:tcW w:w="3599" w:type="dxa"/>
                </w:tcPr>
                <w:p w14:paraId="235C4D34" w14:textId="77777777" w:rsidR="006E3C95" w:rsidRDefault="006E3C95" w:rsidP="006E3C95">
                  <w:pPr>
                    <w:pStyle w:val="Paragraph"/>
                    <w:spacing w:after="0"/>
                    <w:rPr>
                      <w:noProof/>
                    </w:rPr>
                  </w:pPr>
                  <w:r>
                    <w:rPr>
                      <w:noProof/>
                    </w:rPr>
                    <w:t>a weight of 0,02 kg or more but not more than 0,25 kg</w:t>
                  </w:r>
                </w:p>
              </w:tc>
            </w:tr>
          </w:tbl>
          <w:p w14:paraId="5C662B35" w14:textId="77777777" w:rsidR="006E3C95" w:rsidRDefault="006E3C95" w:rsidP="006E3C95">
            <w:pPr>
              <w:pStyle w:val="Paragraph"/>
              <w:spacing w:after="0"/>
              <w:rPr>
                <w:noProof/>
              </w:rPr>
            </w:pPr>
          </w:p>
        </w:tc>
        <w:tc>
          <w:tcPr>
            <w:tcW w:w="994" w:type="dxa"/>
          </w:tcPr>
          <w:p w14:paraId="569488AA" w14:textId="77777777" w:rsidR="006E3C95" w:rsidRDefault="006E3C95" w:rsidP="006E3C95">
            <w:pPr>
              <w:pStyle w:val="Paragraph"/>
              <w:spacing w:after="0"/>
              <w:rPr>
                <w:noProof/>
              </w:rPr>
            </w:pPr>
            <w:r>
              <w:rPr>
                <w:noProof/>
              </w:rPr>
              <w:t>0 %</w:t>
            </w:r>
          </w:p>
        </w:tc>
        <w:tc>
          <w:tcPr>
            <w:tcW w:w="1276" w:type="dxa"/>
          </w:tcPr>
          <w:p w14:paraId="1B4BB7A1" w14:textId="77777777" w:rsidR="006E3C95" w:rsidRDefault="006E3C95" w:rsidP="006E3C95">
            <w:pPr>
              <w:pStyle w:val="Paragraph"/>
              <w:spacing w:after="0"/>
              <w:rPr>
                <w:noProof/>
              </w:rPr>
            </w:pPr>
            <w:r>
              <w:rPr>
                <w:noProof/>
              </w:rPr>
              <w:t>p/st</w:t>
            </w:r>
          </w:p>
        </w:tc>
        <w:tc>
          <w:tcPr>
            <w:tcW w:w="992" w:type="dxa"/>
          </w:tcPr>
          <w:p w14:paraId="42D0551C" w14:textId="77777777" w:rsidR="006E3C95" w:rsidRDefault="006E3C95" w:rsidP="006E3C95">
            <w:pPr>
              <w:pStyle w:val="Paragraph"/>
              <w:spacing w:after="0"/>
              <w:rPr>
                <w:noProof/>
              </w:rPr>
            </w:pPr>
            <w:r>
              <w:rPr>
                <w:noProof/>
              </w:rPr>
              <w:t>31.12.2025</w:t>
            </w:r>
          </w:p>
        </w:tc>
      </w:tr>
      <w:tr w:rsidR="006E3C95" w14:paraId="2A9339B0" w14:textId="77777777" w:rsidTr="008924C5">
        <w:trPr>
          <w:cantSplit/>
        </w:trPr>
        <w:tc>
          <w:tcPr>
            <w:tcW w:w="779" w:type="dxa"/>
          </w:tcPr>
          <w:p w14:paraId="2585D2D8" w14:textId="77777777" w:rsidR="006E3C95" w:rsidRDefault="006E3C95" w:rsidP="006E3C95">
            <w:pPr>
              <w:pStyle w:val="Paragraph"/>
              <w:spacing w:after="0"/>
              <w:rPr>
                <w:noProof/>
              </w:rPr>
            </w:pPr>
            <w:r>
              <w:rPr>
                <w:noProof/>
              </w:rPr>
              <w:t>0.6860</w:t>
            </w:r>
          </w:p>
        </w:tc>
        <w:tc>
          <w:tcPr>
            <w:tcW w:w="1276" w:type="dxa"/>
          </w:tcPr>
          <w:p w14:paraId="19F66F0E" w14:textId="77777777" w:rsidR="006E3C95" w:rsidRDefault="006E3C95" w:rsidP="006E3C95">
            <w:pPr>
              <w:pStyle w:val="Paragraph"/>
              <w:spacing w:after="0"/>
              <w:jc w:val="right"/>
              <w:rPr>
                <w:noProof/>
              </w:rPr>
            </w:pPr>
            <w:r>
              <w:rPr>
                <w:noProof/>
              </w:rPr>
              <w:t>ex 8415 90 00</w:t>
            </w:r>
          </w:p>
        </w:tc>
        <w:tc>
          <w:tcPr>
            <w:tcW w:w="709" w:type="dxa"/>
          </w:tcPr>
          <w:p w14:paraId="1E0F239C" w14:textId="77777777" w:rsidR="006E3C95" w:rsidRDefault="006E3C95" w:rsidP="006E3C95">
            <w:pPr>
              <w:pStyle w:val="Paragraph"/>
              <w:spacing w:after="0"/>
              <w:jc w:val="center"/>
              <w:rPr>
                <w:noProof/>
              </w:rPr>
            </w:pPr>
            <w:r>
              <w:rPr>
                <w:noProof/>
              </w:rPr>
              <w:t>65</w:t>
            </w:r>
          </w:p>
        </w:tc>
        <w:tc>
          <w:tcPr>
            <w:tcW w:w="3967" w:type="dxa"/>
          </w:tcPr>
          <w:p w14:paraId="45D5E200" w14:textId="77777777" w:rsidR="006E3C95" w:rsidRDefault="006E3C95" w:rsidP="006E3C95">
            <w:pPr>
              <w:pStyle w:val="Paragraph"/>
              <w:spacing w:after="0"/>
              <w:rPr>
                <w:noProof/>
              </w:rPr>
            </w:pPr>
            <w:r>
              <w:rPr>
                <w:noProof/>
              </w:rPr>
              <w:t>Aluminium arc-welded removable receiver dryer, with polyamide and ceramic elements with:</w:t>
            </w:r>
          </w:p>
          <w:tbl>
            <w:tblPr>
              <w:tblStyle w:val="Listdash"/>
              <w:tblW w:w="0" w:type="auto"/>
              <w:tblLayout w:type="fixed"/>
              <w:tblLook w:val="0000" w:firstRow="0" w:lastRow="0" w:firstColumn="0" w:lastColumn="0" w:noHBand="0" w:noVBand="0"/>
            </w:tblPr>
            <w:tblGrid>
              <w:gridCol w:w="220"/>
              <w:gridCol w:w="3599"/>
            </w:tblGrid>
            <w:tr w:rsidR="006E3C95" w14:paraId="604D712F" w14:textId="77777777" w:rsidTr="008924C5">
              <w:tc>
                <w:tcPr>
                  <w:tcW w:w="220" w:type="dxa"/>
                </w:tcPr>
                <w:p w14:paraId="394BFB08" w14:textId="77777777" w:rsidR="006E3C95" w:rsidRDefault="006E3C95" w:rsidP="006E3C95">
                  <w:pPr>
                    <w:pStyle w:val="Paragraph"/>
                    <w:spacing w:after="0"/>
                    <w:rPr>
                      <w:noProof/>
                    </w:rPr>
                  </w:pPr>
                  <w:r>
                    <w:rPr>
                      <w:noProof/>
                    </w:rPr>
                    <w:t>—</w:t>
                  </w:r>
                </w:p>
              </w:tc>
              <w:tc>
                <w:tcPr>
                  <w:tcW w:w="3599" w:type="dxa"/>
                </w:tcPr>
                <w:p w14:paraId="32EA445D" w14:textId="77777777" w:rsidR="006E3C95" w:rsidRDefault="006E3C95" w:rsidP="006E3C95">
                  <w:pPr>
                    <w:pStyle w:val="Paragraph"/>
                    <w:spacing w:after="0"/>
                    <w:rPr>
                      <w:noProof/>
                    </w:rPr>
                  </w:pPr>
                  <w:r>
                    <w:rPr>
                      <w:noProof/>
                    </w:rPr>
                    <w:t>a length of 143 mm or more but not more than 292 mm,</w:t>
                  </w:r>
                </w:p>
              </w:tc>
            </w:tr>
            <w:tr w:rsidR="006E3C95" w14:paraId="2939AE11" w14:textId="77777777" w:rsidTr="008924C5">
              <w:tc>
                <w:tcPr>
                  <w:tcW w:w="220" w:type="dxa"/>
                </w:tcPr>
                <w:p w14:paraId="15FC0A45" w14:textId="77777777" w:rsidR="006E3C95" w:rsidRDefault="006E3C95" w:rsidP="006E3C95">
                  <w:pPr>
                    <w:pStyle w:val="Paragraph"/>
                    <w:spacing w:after="0"/>
                    <w:rPr>
                      <w:noProof/>
                    </w:rPr>
                  </w:pPr>
                  <w:r>
                    <w:rPr>
                      <w:noProof/>
                    </w:rPr>
                    <w:t>—</w:t>
                  </w:r>
                </w:p>
              </w:tc>
              <w:tc>
                <w:tcPr>
                  <w:tcW w:w="3599" w:type="dxa"/>
                </w:tcPr>
                <w:p w14:paraId="0122A5A7" w14:textId="77777777" w:rsidR="006E3C95" w:rsidRDefault="006E3C95" w:rsidP="006E3C95">
                  <w:pPr>
                    <w:pStyle w:val="Paragraph"/>
                    <w:spacing w:after="0"/>
                    <w:rPr>
                      <w:noProof/>
                    </w:rPr>
                  </w:pPr>
                  <w:r>
                    <w:rPr>
                      <w:noProof/>
                    </w:rPr>
                    <w:t>a diameter of 31 mm or more but not more than 99 mm,  </w:t>
                  </w:r>
                </w:p>
              </w:tc>
            </w:tr>
            <w:tr w:rsidR="006E3C95" w14:paraId="7FDAEF60" w14:textId="77777777" w:rsidTr="008924C5">
              <w:tc>
                <w:tcPr>
                  <w:tcW w:w="220" w:type="dxa"/>
                </w:tcPr>
                <w:p w14:paraId="24D79713" w14:textId="77777777" w:rsidR="006E3C95" w:rsidRDefault="006E3C95" w:rsidP="006E3C95">
                  <w:pPr>
                    <w:pStyle w:val="Paragraph"/>
                    <w:spacing w:after="0"/>
                    <w:rPr>
                      <w:noProof/>
                    </w:rPr>
                  </w:pPr>
                  <w:r>
                    <w:rPr>
                      <w:noProof/>
                    </w:rPr>
                    <w:t>—</w:t>
                  </w:r>
                </w:p>
              </w:tc>
              <w:tc>
                <w:tcPr>
                  <w:tcW w:w="3599" w:type="dxa"/>
                </w:tcPr>
                <w:p w14:paraId="7DCB6B29" w14:textId="77777777" w:rsidR="006E3C95" w:rsidRDefault="006E3C95" w:rsidP="006E3C95">
                  <w:pPr>
                    <w:pStyle w:val="Paragraph"/>
                    <w:spacing w:after="0"/>
                    <w:rPr>
                      <w:noProof/>
                    </w:rPr>
                  </w:pPr>
                  <w:r>
                    <w:rPr>
                      <w:noProof/>
                    </w:rPr>
                    <w:t>with a weight of not less than 0,12 kg and not more than 0,9 kg, </w:t>
                  </w:r>
                </w:p>
              </w:tc>
            </w:tr>
            <w:tr w:rsidR="006E3C95" w14:paraId="52C2B6BB" w14:textId="77777777" w:rsidTr="008924C5">
              <w:tc>
                <w:tcPr>
                  <w:tcW w:w="220" w:type="dxa"/>
                </w:tcPr>
                <w:p w14:paraId="0D1E38A1" w14:textId="77777777" w:rsidR="006E3C95" w:rsidRDefault="006E3C95" w:rsidP="006E3C95">
                  <w:pPr>
                    <w:pStyle w:val="Paragraph"/>
                    <w:spacing w:after="0"/>
                    <w:rPr>
                      <w:noProof/>
                    </w:rPr>
                  </w:pPr>
                  <w:r>
                    <w:rPr>
                      <w:noProof/>
                    </w:rPr>
                    <w:t>—</w:t>
                  </w:r>
                </w:p>
              </w:tc>
              <w:tc>
                <w:tcPr>
                  <w:tcW w:w="3599" w:type="dxa"/>
                </w:tcPr>
                <w:p w14:paraId="5B6F2A9D" w14:textId="77777777" w:rsidR="006E3C95" w:rsidRDefault="006E3C95" w:rsidP="006E3C95">
                  <w:pPr>
                    <w:pStyle w:val="Paragraph"/>
                    <w:spacing w:after="0"/>
                    <w:rPr>
                      <w:noProof/>
                    </w:rPr>
                  </w:pPr>
                  <w:r>
                    <w:rPr>
                      <w:noProof/>
                    </w:rPr>
                    <w:t>a spangle length of not more than 0,2 mm and a thickness of not more than 0,06 mm, and </w:t>
                  </w:r>
                </w:p>
              </w:tc>
            </w:tr>
            <w:tr w:rsidR="006E3C95" w14:paraId="2BD86FB6" w14:textId="77777777" w:rsidTr="008924C5">
              <w:tc>
                <w:tcPr>
                  <w:tcW w:w="220" w:type="dxa"/>
                </w:tcPr>
                <w:p w14:paraId="12E8FAC7" w14:textId="77777777" w:rsidR="006E3C95" w:rsidRDefault="006E3C95" w:rsidP="006E3C95">
                  <w:pPr>
                    <w:pStyle w:val="Paragraph"/>
                    <w:spacing w:after="0"/>
                    <w:rPr>
                      <w:noProof/>
                    </w:rPr>
                  </w:pPr>
                  <w:r>
                    <w:rPr>
                      <w:noProof/>
                    </w:rPr>
                    <w:t>—</w:t>
                  </w:r>
                </w:p>
              </w:tc>
              <w:tc>
                <w:tcPr>
                  <w:tcW w:w="3599" w:type="dxa"/>
                </w:tcPr>
                <w:p w14:paraId="0EE96BC7" w14:textId="77777777" w:rsidR="006E3C95" w:rsidRDefault="006E3C95" w:rsidP="006E3C95">
                  <w:pPr>
                    <w:pStyle w:val="Paragraph"/>
                    <w:spacing w:after="0"/>
                    <w:rPr>
                      <w:noProof/>
                    </w:rPr>
                  </w:pPr>
                  <w:r>
                    <w:rPr>
                      <w:noProof/>
                    </w:rPr>
                    <w:t>a solid particle diameter of not more than 0,06 mm,</w:t>
                  </w:r>
                </w:p>
              </w:tc>
            </w:tr>
          </w:tbl>
          <w:p w14:paraId="2942585C" w14:textId="77777777" w:rsidR="006E3C95" w:rsidRDefault="006E3C95" w:rsidP="006E3C95">
            <w:pPr>
              <w:pStyle w:val="Paragraph"/>
              <w:spacing w:after="0"/>
              <w:rPr>
                <w:noProof/>
              </w:rPr>
            </w:pPr>
            <w:r>
              <w:rPr>
                <w:noProof/>
              </w:rPr>
              <w:t>for use in the manufacture of car air-conditioning systems</w:t>
            </w:r>
          </w:p>
          <w:p w14:paraId="7144809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C05D90D" w14:textId="77777777" w:rsidR="006E3C95" w:rsidRDefault="006E3C95" w:rsidP="006E3C95">
            <w:pPr>
              <w:pStyle w:val="Paragraph"/>
              <w:spacing w:after="0"/>
              <w:rPr>
                <w:noProof/>
              </w:rPr>
            </w:pPr>
            <w:r>
              <w:rPr>
                <w:noProof/>
              </w:rPr>
              <w:t>0 %</w:t>
            </w:r>
          </w:p>
        </w:tc>
        <w:tc>
          <w:tcPr>
            <w:tcW w:w="1276" w:type="dxa"/>
          </w:tcPr>
          <w:p w14:paraId="3764AA8E" w14:textId="77777777" w:rsidR="006E3C95" w:rsidRDefault="006E3C95" w:rsidP="006E3C95">
            <w:pPr>
              <w:pStyle w:val="Paragraph"/>
              <w:spacing w:after="0"/>
              <w:rPr>
                <w:noProof/>
              </w:rPr>
            </w:pPr>
            <w:r>
              <w:rPr>
                <w:noProof/>
              </w:rPr>
              <w:t>p/st</w:t>
            </w:r>
          </w:p>
        </w:tc>
        <w:tc>
          <w:tcPr>
            <w:tcW w:w="992" w:type="dxa"/>
          </w:tcPr>
          <w:p w14:paraId="2BEFD38B" w14:textId="77777777" w:rsidR="006E3C95" w:rsidRDefault="006E3C95" w:rsidP="006E3C95">
            <w:pPr>
              <w:pStyle w:val="Paragraph"/>
              <w:spacing w:after="0"/>
              <w:rPr>
                <w:noProof/>
              </w:rPr>
            </w:pPr>
            <w:r>
              <w:rPr>
                <w:noProof/>
              </w:rPr>
              <w:t>31.12.2024</w:t>
            </w:r>
          </w:p>
        </w:tc>
      </w:tr>
      <w:tr w:rsidR="006E3C95" w14:paraId="1137EE9A" w14:textId="77777777" w:rsidTr="008924C5">
        <w:trPr>
          <w:cantSplit/>
        </w:trPr>
        <w:tc>
          <w:tcPr>
            <w:tcW w:w="779" w:type="dxa"/>
          </w:tcPr>
          <w:p w14:paraId="6D18E5A2" w14:textId="77777777" w:rsidR="006E3C95" w:rsidRDefault="006E3C95" w:rsidP="006E3C95">
            <w:pPr>
              <w:pStyle w:val="Paragraph"/>
              <w:spacing w:after="0"/>
              <w:rPr>
                <w:noProof/>
              </w:rPr>
            </w:pPr>
            <w:r>
              <w:rPr>
                <w:noProof/>
              </w:rPr>
              <w:t>0.7996</w:t>
            </w:r>
          </w:p>
        </w:tc>
        <w:tc>
          <w:tcPr>
            <w:tcW w:w="1276" w:type="dxa"/>
          </w:tcPr>
          <w:p w14:paraId="6F2E69BD" w14:textId="77777777" w:rsidR="006E3C95" w:rsidRDefault="006E3C95" w:rsidP="006E3C95">
            <w:pPr>
              <w:pStyle w:val="Paragraph"/>
              <w:spacing w:after="0"/>
              <w:jc w:val="right"/>
              <w:rPr>
                <w:noProof/>
              </w:rPr>
            </w:pPr>
            <w:r>
              <w:rPr>
                <w:noProof/>
              </w:rPr>
              <w:t>ex 8418 99 90</w:t>
            </w:r>
          </w:p>
        </w:tc>
        <w:tc>
          <w:tcPr>
            <w:tcW w:w="709" w:type="dxa"/>
          </w:tcPr>
          <w:p w14:paraId="629B7B75" w14:textId="77777777" w:rsidR="006E3C95" w:rsidRDefault="006E3C95" w:rsidP="006E3C95">
            <w:pPr>
              <w:pStyle w:val="Paragraph"/>
              <w:spacing w:after="0"/>
              <w:jc w:val="center"/>
              <w:rPr>
                <w:noProof/>
              </w:rPr>
            </w:pPr>
            <w:r>
              <w:rPr>
                <w:noProof/>
              </w:rPr>
              <w:t>20</w:t>
            </w:r>
          </w:p>
        </w:tc>
        <w:tc>
          <w:tcPr>
            <w:tcW w:w="3967" w:type="dxa"/>
          </w:tcPr>
          <w:p w14:paraId="01DC24D4" w14:textId="77777777" w:rsidR="006E3C95" w:rsidRDefault="006E3C95" w:rsidP="006E3C95">
            <w:pPr>
              <w:pStyle w:val="Paragraph"/>
              <w:spacing w:after="0"/>
              <w:rPr>
                <w:noProof/>
              </w:rPr>
            </w:pPr>
            <w:r>
              <w:rPr>
                <w:noProof/>
              </w:rPr>
              <w:t>Aluminium connecting block for connecting to a condenser manifold in welding process:</w:t>
            </w:r>
          </w:p>
          <w:tbl>
            <w:tblPr>
              <w:tblStyle w:val="Listdash"/>
              <w:tblW w:w="0" w:type="auto"/>
              <w:tblLayout w:type="fixed"/>
              <w:tblLook w:val="0000" w:firstRow="0" w:lastRow="0" w:firstColumn="0" w:lastColumn="0" w:noHBand="0" w:noVBand="0"/>
            </w:tblPr>
            <w:tblGrid>
              <w:gridCol w:w="220"/>
              <w:gridCol w:w="3599"/>
            </w:tblGrid>
            <w:tr w:rsidR="006E3C95" w14:paraId="120FDE0B" w14:textId="77777777" w:rsidTr="008924C5">
              <w:tc>
                <w:tcPr>
                  <w:tcW w:w="220" w:type="dxa"/>
                </w:tcPr>
                <w:p w14:paraId="757D8D03" w14:textId="77777777" w:rsidR="006E3C95" w:rsidRDefault="006E3C95" w:rsidP="006E3C95">
                  <w:pPr>
                    <w:pStyle w:val="Paragraph"/>
                    <w:spacing w:after="0"/>
                    <w:rPr>
                      <w:noProof/>
                    </w:rPr>
                  </w:pPr>
                  <w:r>
                    <w:rPr>
                      <w:noProof/>
                    </w:rPr>
                    <w:t>—</w:t>
                  </w:r>
                </w:p>
              </w:tc>
              <w:tc>
                <w:tcPr>
                  <w:tcW w:w="3599" w:type="dxa"/>
                </w:tcPr>
                <w:p w14:paraId="6C97AE8A" w14:textId="77777777" w:rsidR="006E3C95" w:rsidRDefault="006E3C95" w:rsidP="006E3C95">
                  <w:pPr>
                    <w:pStyle w:val="Paragraph"/>
                    <w:spacing w:after="0"/>
                    <w:rPr>
                      <w:noProof/>
                    </w:rPr>
                  </w:pPr>
                  <w:r>
                    <w:rPr>
                      <w:noProof/>
                    </w:rPr>
                    <w:t>hardened to T6 or T5 temper,</w:t>
                  </w:r>
                </w:p>
              </w:tc>
            </w:tr>
            <w:tr w:rsidR="006E3C95" w14:paraId="2EFDFA24" w14:textId="77777777" w:rsidTr="008924C5">
              <w:tc>
                <w:tcPr>
                  <w:tcW w:w="220" w:type="dxa"/>
                </w:tcPr>
                <w:p w14:paraId="05C613DB" w14:textId="77777777" w:rsidR="006E3C95" w:rsidRDefault="006E3C95" w:rsidP="006E3C95">
                  <w:pPr>
                    <w:pStyle w:val="Paragraph"/>
                    <w:spacing w:after="0"/>
                    <w:rPr>
                      <w:noProof/>
                    </w:rPr>
                  </w:pPr>
                  <w:r>
                    <w:rPr>
                      <w:noProof/>
                    </w:rPr>
                    <w:t>—</w:t>
                  </w:r>
                </w:p>
              </w:tc>
              <w:tc>
                <w:tcPr>
                  <w:tcW w:w="3599" w:type="dxa"/>
                </w:tcPr>
                <w:p w14:paraId="1AF47374" w14:textId="77777777" w:rsidR="006E3C95" w:rsidRDefault="006E3C95" w:rsidP="006E3C95">
                  <w:pPr>
                    <w:pStyle w:val="Paragraph"/>
                    <w:spacing w:after="0"/>
                    <w:rPr>
                      <w:noProof/>
                    </w:rPr>
                  </w:pPr>
                  <w:r>
                    <w:rPr>
                      <w:noProof/>
                    </w:rPr>
                    <w:t>with a weight of not more than 150 g,</w:t>
                  </w:r>
                </w:p>
              </w:tc>
            </w:tr>
            <w:tr w:rsidR="006E3C95" w14:paraId="672B6A93" w14:textId="77777777" w:rsidTr="008924C5">
              <w:tc>
                <w:tcPr>
                  <w:tcW w:w="220" w:type="dxa"/>
                </w:tcPr>
                <w:p w14:paraId="6071F81D" w14:textId="77777777" w:rsidR="006E3C95" w:rsidRDefault="006E3C95" w:rsidP="006E3C95">
                  <w:pPr>
                    <w:pStyle w:val="Paragraph"/>
                    <w:spacing w:after="0"/>
                    <w:rPr>
                      <w:noProof/>
                    </w:rPr>
                  </w:pPr>
                  <w:r>
                    <w:rPr>
                      <w:noProof/>
                    </w:rPr>
                    <w:t>—</w:t>
                  </w:r>
                </w:p>
              </w:tc>
              <w:tc>
                <w:tcPr>
                  <w:tcW w:w="3599" w:type="dxa"/>
                </w:tcPr>
                <w:p w14:paraId="0F4863DA" w14:textId="77777777" w:rsidR="006E3C95" w:rsidRDefault="006E3C95" w:rsidP="006E3C95">
                  <w:pPr>
                    <w:pStyle w:val="Paragraph"/>
                    <w:spacing w:after="0"/>
                    <w:rPr>
                      <w:noProof/>
                    </w:rPr>
                  </w:pPr>
                  <w:r>
                    <w:rPr>
                      <w:noProof/>
                    </w:rPr>
                    <w:t>with a length of 20 mm or more but not more than 150 mm,</w:t>
                  </w:r>
                </w:p>
              </w:tc>
            </w:tr>
            <w:tr w:rsidR="006E3C95" w14:paraId="79E3B087" w14:textId="77777777" w:rsidTr="008924C5">
              <w:tc>
                <w:tcPr>
                  <w:tcW w:w="220" w:type="dxa"/>
                </w:tcPr>
                <w:p w14:paraId="07A47514" w14:textId="77777777" w:rsidR="006E3C95" w:rsidRDefault="006E3C95" w:rsidP="006E3C95">
                  <w:pPr>
                    <w:pStyle w:val="Paragraph"/>
                    <w:spacing w:after="0"/>
                    <w:rPr>
                      <w:noProof/>
                    </w:rPr>
                  </w:pPr>
                  <w:r>
                    <w:rPr>
                      <w:noProof/>
                    </w:rPr>
                    <w:t>—</w:t>
                  </w:r>
                </w:p>
              </w:tc>
              <w:tc>
                <w:tcPr>
                  <w:tcW w:w="3599" w:type="dxa"/>
                </w:tcPr>
                <w:p w14:paraId="4B2C346A" w14:textId="77777777" w:rsidR="006E3C95" w:rsidRDefault="006E3C95" w:rsidP="006E3C95">
                  <w:pPr>
                    <w:pStyle w:val="Paragraph"/>
                    <w:spacing w:after="0"/>
                    <w:rPr>
                      <w:noProof/>
                    </w:rPr>
                  </w:pPr>
                  <w:r>
                    <w:rPr>
                      <w:noProof/>
                    </w:rPr>
                    <w:t>with a fixing rail in one piece</w:t>
                  </w:r>
                </w:p>
              </w:tc>
            </w:tr>
          </w:tbl>
          <w:p w14:paraId="2EF82C12" w14:textId="77777777" w:rsidR="006E3C95" w:rsidRDefault="006E3C95" w:rsidP="006E3C95">
            <w:pPr>
              <w:pStyle w:val="Paragraph"/>
              <w:spacing w:after="0"/>
              <w:rPr>
                <w:noProof/>
              </w:rPr>
            </w:pPr>
          </w:p>
        </w:tc>
        <w:tc>
          <w:tcPr>
            <w:tcW w:w="994" w:type="dxa"/>
          </w:tcPr>
          <w:p w14:paraId="01BF804A" w14:textId="77777777" w:rsidR="006E3C95" w:rsidRDefault="006E3C95" w:rsidP="006E3C95">
            <w:pPr>
              <w:pStyle w:val="Paragraph"/>
              <w:spacing w:after="0"/>
              <w:rPr>
                <w:noProof/>
              </w:rPr>
            </w:pPr>
            <w:r>
              <w:rPr>
                <w:noProof/>
              </w:rPr>
              <w:t>0 %</w:t>
            </w:r>
          </w:p>
        </w:tc>
        <w:tc>
          <w:tcPr>
            <w:tcW w:w="1276" w:type="dxa"/>
          </w:tcPr>
          <w:p w14:paraId="2AA950E1" w14:textId="77777777" w:rsidR="006E3C95" w:rsidRDefault="006E3C95" w:rsidP="006E3C95">
            <w:pPr>
              <w:pStyle w:val="Paragraph"/>
              <w:spacing w:after="0"/>
              <w:rPr>
                <w:noProof/>
              </w:rPr>
            </w:pPr>
            <w:r>
              <w:rPr>
                <w:noProof/>
              </w:rPr>
              <w:t>p/st</w:t>
            </w:r>
          </w:p>
        </w:tc>
        <w:tc>
          <w:tcPr>
            <w:tcW w:w="992" w:type="dxa"/>
          </w:tcPr>
          <w:p w14:paraId="3C9091D8" w14:textId="77777777" w:rsidR="006E3C95" w:rsidRDefault="006E3C95" w:rsidP="006E3C95">
            <w:pPr>
              <w:pStyle w:val="Paragraph"/>
              <w:spacing w:after="0"/>
              <w:rPr>
                <w:noProof/>
              </w:rPr>
            </w:pPr>
            <w:r>
              <w:rPr>
                <w:noProof/>
              </w:rPr>
              <w:t>31.12.2025</w:t>
            </w:r>
          </w:p>
        </w:tc>
      </w:tr>
      <w:tr w:rsidR="006E3C95" w14:paraId="1119F70E" w14:textId="77777777" w:rsidTr="008924C5">
        <w:trPr>
          <w:cantSplit/>
        </w:trPr>
        <w:tc>
          <w:tcPr>
            <w:tcW w:w="779" w:type="dxa"/>
          </w:tcPr>
          <w:p w14:paraId="29C94956" w14:textId="77777777" w:rsidR="006E3C95" w:rsidRDefault="006E3C95" w:rsidP="006E3C95">
            <w:pPr>
              <w:pStyle w:val="Paragraph"/>
              <w:spacing w:after="0"/>
              <w:rPr>
                <w:noProof/>
              </w:rPr>
            </w:pPr>
            <w:r>
              <w:rPr>
                <w:noProof/>
              </w:rPr>
              <w:t>0.8004</w:t>
            </w:r>
          </w:p>
        </w:tc>
        <w:tc>
          <w:tcPr>
            <w:tcW w:w="1276" w:type="dxa"/>
          </w:tcPr>
          <w:p w14:paraId="2A0F3558" w14:textId="77777777" w:rsidR="006E3C95" w:rsidRDefault="006E3C95" w:rsidP="006E3C95">
            <w:pPr>
              <w:pStyle w:val="Paragraph"/>
              <w:spacing w:after="0"/>
              <w:jc w:val="right"/>
              <w:rPr>
                <w:noProof/>
              </w:rPr>
            </w:pPr>
            <w:r>
              <w:rPr>
                <w:noProof/>
              </w:rPr>
              <w:t>ex 8418 99 90</w:t>
            </w:r>
          </w:p>
        </w:tc>
        <w:tc>
          <w:tcPr>
            <w:tcW w:w="709" w:type="dxa"/>
          </w:tcPr>
          <w:p w14:paraId="247E474A" w14:textId="77777777" w:rsidR="006E3C95" w:rsidRDefault="006E3C95" w:rsidP="006E3C95">
            <w:pPr>
              <w:pStyle w:val="Paragraph"/>
              <w:spacing w:after="0"/>
              <w:jc w:val="center"/>
              <w:rPr>
                <w:noProof/>
              </w:rPr>
            </w:pPr>
            <w:r>
              <w:rPr>
                <w:noProof/>
              </w:rPr>
              <w:t>30</w:t>
            </w:r>
          </w:p>
        </w:tc>
        <w:tc>
          <w:tcPr>
            <w:tcW w:w="3967" w:type="dxa"/>
          </w:tcPr>
          <w:p w14:paraId="1B819EF4" w14:textId="77777777" w:rsidR="006E3C95" w:rsidRDefault="006E3C95" w:rsidP="006E3C95">
            <w:pPr>
              <w:pStyle w:val="Paragraph"/>
              <w:spacing w:after="0"/>
              <w:rPr>
                <w:noProof/>
              </w:rPr>
            </w:pPr>
            <w:r>
              <w:rPr>
                <w:noProof/>
              </w:rPr>
              <w:t>Receiver dryer profile for connecting to a condenser manifold in welding process with:</w:t>
            </w:r>
          </w:p>
          <w:tbl>
            <w:tblPr>
              <w:tblStyle w:val="Listdash"/>
              <w:tblW w:w="0" w:type="auto"/>
              <w:tblLayout w:type="fixed"/>
              <w:tblLook w:val="0000" w:firstRow="0" w:lastRow="0" w:firstColumn="0" w:lastColumn="0" w:noHBand="0" w:noVBand="0"/>
            </w:tblPr>
            <w:tblGrid>
              <w:gridCol w:w="220"/>
              <w:gridCol w:w="3335"/>
            </w:tblGrid>
            <w:tr w:rsidR="006E3C95" w14:paraId="2D61205A" w14:textId="77777777" w:rsidTr="008924C5">
              <w:tc>
                <w:tcPr>
                  <w:tcW w:w="220" w:type="dxa"/>
                </w:tcPr>
                <w:p w14:paraId="56BBAB8A" w14:textId="77777777" w:rsidR="006E3C95" w:rsidRDefault="006E3C95" w:rsidP="006E3C95">
                  <w:pPr>
                    <w:pStyle w:val="Paragraph"/>
                    <w:spacing w:after="0"/>
                    <w:rPr>
                      <w:noProof/>
                    </w:rPr>
                  </w:pPr>
                  <w:r>
                    <w:rPr>
                      <w:noProof/>
                    </w:rPr>
                    <w:t>—</w:t>
                  </w:r>
                </w:p>
              </w:tc>
              <w:tc>
                <w:tcPr>
                  <w:tcW w:w="3335" w:type="dxa"/>
                </w:tcPr>
                <w:p w14:paraId="78B0B01C" w14:textId="77777777" w:rsidR="006E3C95" w:rsidRDefault="006E3C95" w:rsidP="006E3C95">
                  <w:pPr>
                    <w:pStyle w:val="Paragraph"/>
                    <w:spacing w:after="0"/>
                    <w:rPr>
                      <w:noProof/>
                    </w:rPr>
                  </w:pPr>
                  <w:r>
                    <w:rPr>
                      <w:noProof/>
                    </w:rPr>
                    <w:t>a braze flatness of not more than 0,2 mm,</w:t>
                  </w:r>
                </w:p>
              </w:tc>
            </w:tr>
            <w:tr w:rsidR="006E3C95" w14:paraId="18017201" w14:textId="77777777" w:rsidTr="008924C5">
              <w:tc>
                <w:tcPr>
                  <w:tcW w:w="220" w:type="dxa"/>
                </w:tcPr>
                <w:p w14:paraId="0222F20B" w14:textId="77777777" w:rsidR="006E3C95" w:rsidRDefault="006E3C95" w:rsidP="006E3C95">
                  <w:pPr>
                    <w:pStyle w:val="Paragraph"/>
                    <w:spacing w:after="0"/>
                    <w:rPr>
                      <w:noProof/>
                    </w:rPr>
                  </w:pPr>
                  <w:r>
                    <w:rPr>
                      <w:noProof/>
                    </w:rPr>
                    <w:t>—</w:t>
                  </w:r>
                </w:p>
              </w:tc>
              <w:tc>
                <w:tcPr>
                  <w:tcW w:w="3335" w:type="dxa"/>
                </w:tcPr>
                <w:p w14:paraId="11AC3F34" w14:textId="77777777" w:rsidR="006E3C95" w:rsidRDefault="006E3C95" w:rsidP="006E3C95">
                  <w:pPr>
                    <w:pStyle w:val="Paragraph"/>
                    <w:spacing w:after="0"/>
                    <w:rPr>
                      <w:noProof/>
                    </w:rPr>
                  </w:pPr>
                  <w:r>
                    <w:rPr>
                      <w:noProof/>
                    </w:rPr>
                    <w:t>a weight of 100 g or more but not more than 600 g,</w:t>
                  </w:r>
                </w:p>
              </w:tc>
            </w:tr>
            <w:tr w:rsidR="006E3C95" w14:paraId="255E1BE3" w14:textId="77777777" w:rsidTr="008924C5">
              <w:tc>
                <w:tcPr>
                  <w:tcW w:w="220" w:type="dxa"/>
                </w:tcPr>
                <w:p w14:paraId="0A7F5F1E" w14:textId="77777777" w:rsidR="006E3C95" w:rsidRDefault="006E3C95" w:rsidP="006E3C95">
                  <w:pPr>
                    <w:pStyle w:val="Paragraph"/>
                    <w:spacing w:after="0"/>
                    <w:rPr>
                      <w:noProof/>
                    </w:rPr>
                  </w:pPr>
                  <w:r>
                    <w:rPr>
                      <w:noProof/>
                    </w:rPr>
                    <w:t>—</w:t>
                  </w:r>
                </w:p>
              </w:tc>
              <w:tc>
                <w:tcPr>
                  <w:tcW w:w="3335" w:type="dxa"/>
                </w:tcPr>
                <w:p w14:paraId="5370B1B4" w14:textId="77777777" w:rsidR="006E3C95" w:rsidRDefault="006E3C95" w:rsidP="006E3C95">
                  <w:pPr>
                    <w:pStyle w:val="Paragraph"/>
                    <w:spacing w:after="0"/>
                    <w:rPr>
                      <w:noProof/>
                    </w:rPr>
                  </w:pPr>
                  <w:r>
                    <w:rPr>
                      <w:noProof/>
                    </w:rPr>
                    <w:t>a fixing rail in one piece</w:t>
                  </w:r>
                </w:p>
              </w:tc>
            </w:tr>
          </w:tbl>
          <w:p w14:paraId="2660909C" w14:textId="77777777" w:rsidR="006E3C95" w:rsidRDefault="006E3C95" w:rsidP="006E3C95">
            <w:pPr>
              <w:pStyle w:val="Paragraph"/>
              <w:spacing w:after="0"/>
              <w:rPr>
                <w:noProof/>
              </w:rPr>
            </w:pPr>
          </w:p>
        </w:tc>
        <w:tc>
          <w:tcPr>
            <w:tcW w:w="994" w:type="dxa"/>
          </w:tcPr>
          <w:p w14:paraId="61986C8A" w14:textId="77777777" w:rsidR="006E3C95" w:rsidRDefault="006E3C95" w:rsidP="006E3C95">
            <w:pPr>
              <w:pStyle w:val="Paragraph"/>
              <w:spacing w:after="0"/>
              <w:rPr>
                <w:noProof/>
              </w:rPr>
            </w:pPr>
            <w:r>
              <w:rPr>
                <w:noProof/>
              </w:rPr>
              <w:t>0 %</w:t>
            </w:r>
          </w:p>
        </w:tc>
        <w:tc>
          <w:tcPr>
            <w:tcW w:w="1276" w:type="dxa"/>
          </w:tcPr>
          <w:p w14:paraId="2F88C8FE" w14:textId="77777777" w:rsidR="006E3C95" w:rsidRDefault="006E3C95" w:rsidP="006E3C95">
            <w:pPr>
              <w:pStyle w:val="Paragraph"/>
              <w:spacing w:after="0"/>
              <w:rPr>
                <w:noProof/>
              </w:rPr>
            </w:pPr>
            <w:r>
              <w:rPr>
                <w:noProof/>
              </w:rPr>
              <w:t>p/st</w:t>
            </w:r>
          </w:p>
        </w:tc>
        <w:tc>
          <w:tcPr>
            <w:tcW w:w="992" w:type="dxa"/>
          </w:tcPr>
          <w:p w14:paraId="2D939077" w14:textId="77777777" w:rsidR="006E3C95" w:rsidRDefault="006E3C95" w:rsidP="006E3C95">
            <w:pPr>
              <w:pStyle w:val="Paragraph"/>
              <w:spacing w:after="0"/>
              <w:rPr>
                <w:noProof/>
              </w:rPr>
            </w:pPr>
            <w:r>
              <w:rPr>
                <w:noProof/>
              </w:rPr>
              <w:t>31.12.2025</w:t>
            </w:r>
          </w:p>
        </w:tc>
      </w:tr>
      <w:tr w:rsidR="006E3C95" w14:paraId="576ED19E" w14:textId="77777777" w:rsidTr="008924C5">
        <w:trPr>
          <w:cantSplit/>
        </w:trPr>
        <w:tc>
          <w:tcPr>
            <w:tcW w:w="779" w:type="dxa"/>
          </w:tcPr>
          <w:p w14:paraId="2C27950D" w14:textId="77777777" w:rsidR="006E3C95" w:rsidRDefault="006E3C95" w:rsidP="006E3C95">
            <w:pPr>
              <w:pStyle w:val="Paragraph"/>
              <w:spacing w:after="0"/>
              <w:rPr>
                <w:noProof/>
              </w:rPr>
            </w:pPr>
            <w:r>
              <w:rPr>
                <w:noProof/>
              </w:rPr>
              <w:t>0.6231</w:t>
            </w:r>
          </w:p>
        </w:tc>
        <w:tc>
          <w:tcPr>
            <w:tcW w:w="1276" w:type="dxa"/>
          </w:tcPr>
          <w:p w14:paraId="058DD9B6" w14:textId="77777777" w:rsidR="006E3C95" w:rsidRDefault="006E3C95" w:rsidP="006E3C95">
            <w:pPr>
              <w:pStyle w:val="Paragraph"/>
              <w:spacing w:after="0"/>
              <w:jc w:val="right"/>
              <w:rPr>
                <w:noProof/>
              </w:rPr>
            </w:pPr>
            <w:r>
              <w:rPr>
                <w:noProof/>
              </w:rPr>
              <w:t>ex 8421 21 00</w:t>
            </w:r>
          </w:p>
        </w:tc>
        <w:tc>
          <w:tcPr>
            <w:tcW w:w="709" w:type="dxa"/>
          </w:tcPr>
          <w:p w14:paraId="2DE5C142" w14:textId="77777777" w:rsidR="006E3C95" w:rsidRDefault="006E3C95" w:rsidP="006E3C95">
            <w:pPr>
              <w:pStyle w:val="Paragraph"/>
              <w:spacing w:after="0"/>
              <w:jc w:val="center"/>
              <w:rPr>
                <w:noProof/>
              </w:rPr>
            </w:pPr>
            <w:r>
              <w:rPr>
                <w:noProof/>
              </w:rPr>
              <w:t>20</w:t>
            </w:r>
          </w:p>
        </w:tc>
        <w:tc>
          <w:tcPr>
            <w:tcW w:w="3967" w:type="dxa"/>
          </w:tcPr>
          <w:p w14:paraId="6233C5E9" w14:textId="77777777" w:rsidR="006E3C95" w:rsidRDefault="006E3C95" w:rsidP="006E3C95">
            <w:pPr>
              <w:pStyle w:val="Paragraph"/>
              <w:spacing w:after="0"/>
              <w:rPr>
                <w:noProof/>
              </w:rPr>
            </w:pPr>
            <w:r>
              <w:rPr>
                <w:noProof/>
              </w:rPr>
              <w:t>Water pre-treatment system comprising one or more of the following elements, whether or not incorporating modules for sterilization and sanitization of these elements:</w:t>
            </w:r>
          </w:p>
          <w:tbl>
            <w:tblPr>
              <w:tblStyle w:val="Listdash"/>
              <w:tblW w:w="0" w:type="auto"/>
              <w:tblLayout w:type="fixed"/>
              <w:tblLook w:val="0000" w:firstRow="0" w:lastRow="0" w:firstColumn="0" w:lastColumn="0" w:noHBand="0" w:noVBand="0"/>
            </w:tblPr>
            <w:tblGrid>
              <w:gridCol w:w="220"/>
              <w:gridCol w:w="1580"/>
            </w:tblGrid>
            <w:tr w:rsidR="006E3C95" w14:paraId="523B6142" w14:textId="77777777" w:rsidTr="008924C5">
              <w:tc>
                <w:tcPr>
                  <w:tcW w:w="220" w:type="dxa"/>
                </w:tcPr>
                <w:p w14:paraId="773C59AD" w14:textId="77777777" w:rsidR="006E3C95" w:rsidRDefault="006E3C95" w:rsidP="006E3C95">
                  <w:pPr>
                    <w:pStyle w:val="Paragraph"/>
                    <w:spacing w:after="0"/>
                    <w:rPr>
                      <w:noProof/>
                    </w:rPr>
                  </w:pPr>
                  <w:r>
                    <w:rPr>
                      <w:noProof/>
                    </w:rPr>
                    <w:t>—</w:t>
                  </w:r>
                </w:p>
              </w:tc>
              <w:tc>
                <w:tcPr>
                  <w:tcW w:w="1580" w:type="dxa"/>
                </w:tcPr>
                <w:p w14:paraId="6149407A" w14:textId="77777777" w:rsidR="006E3C95" w:rsidRDefault="006E3C95" w:rsidP="006E3C95">
                  <w:pPr>
                    <w:pStyle w:val="Paragraph"/>
                    <w:spacing w:after="0"/>
                    <w:rPr>
                      <w:noProof/>
                    </w:rPr>
                  </w:pPr>
                  <w:r>
                    <w:rPr>
                      <w:noProof/>
                    </w:rPr>
                    <w:t>ultrafiltration system</w:t>
                  </w:r>
                </w:p>
              </w:tc>
            </w:tr>
            <w:tr w:rsidR="006E3C95" w14:paraId="023D6BF9" w14:textId="77777777" w:rsidTr="008924C5">
              <w:tc>
                <w:tcPr>
                  <w:tcW w:w="220" w:type="dxa"/>
                </w:tcPr>
                <w:p w14:paraId="4B0F121E" w14:textId="77777777" w:rsidR="006E3C95" w:rsidRDefault="006E3C95" w:rsidP="006E3C95">
                  <w:pPr>
                    <w:pStyle w:val="Paragraph"/>
                    <w:spacing w:after="0"/>
                    <w:rPr>
                      <w:noProof/>
                    </w:rPr>
                  </w:pPr>
                  <w:r>
                    <w:rPr>
                      <w:noProof/>
                    </w:rPr>
                    <w:t>—</w:t>
                  </w:r>
                </w:p>
              </w:tc>
              <w:tc>
                <w:tcPr>
                  <w:tcW w:w="1580" w:type="dxa"/>
                </w:tcPr>
                <w:p w14:paraId="1C36ED61" w14:textId="77777777" w:rsidR="006E3C95" w:rsidRDefault="006E3C95" w:rsidP="006E3C95">
                  <w:pPr>
                    <w:pStyle w:val="Paragraph"/>
                    <w:spacing w:after="0"/>
                    <w:rPr>
                      <w:noProof/>
                    </w:rPr>
                  </w:pPr>
                  <w:r>
                    <w:rPr>
                      <w:noProof/>
                    </w:rPr>
                    <w:t>carbon filtration system</w:t>
                  </w:r>
                </w:p>
              </w:tc>
            </w:tr>
            <w:tr w:rsidR="006E3C95" w14:paraId="59B50363" w14:textId="77777777" w:rsidTr="008924C5">
              <w:tc>
                <w:tcPr>
                  <w:tcW w:w="220" w:type="dxa"/>
                </w:tcPr>
                <w:p w14:paraId="0963D8BF" w14:textId="77777777" w:rsidR="006E3C95" w:rsidRDefault="006E3C95" w:rsidP="006E3C95">
                  <w:pPr>
                    <w:pStyle w:val="Paragraph"/>
                    <w:spacing w:after="0"/>
                    <w:rPr>
                      <w:noProof/>
                    </w:rPr>
                  </w:pPr>
                  <w:r>
                    <w:rPr>
                      <w:noProof/>
                    </w:rPr>
                    <w:t>—</w:t>
                  </w:r>
                </w:p>
              </w:tc>
              <w:tc>
                <w:tcPr>
                  <w:tcW w:w="1580" w:type="dxa"/>
                </w:tcPr>
                <w:p w14:paraId="567ECE16" w14:textId="77777777" w:rsidR="006E3C95" w:rsidRDefault="006E3C95" w:rsidP="006E3C95">
                  <w:pPr>
                    <w:pStyle w:val="Paragraph"/>
                    <w:spacing w:after="0"/>
                    <w:rPr>
                      <w:noProof/>
                    </w:rPr>
                  </w:pPr>
                  <w:r>
                    <w:rPr>
                      <w:noProof/>
                    </w:rPr>
                    <w:t>water softener system</w:t>
                  </w:r>
                </w:p>
              </w:tc>
            </w:tr>
          </w:tbl>
          <w:p w14:paraId="104FE2FB" w14:textId="77777777" w:rsidR="006E3C95" w:rsidRDefault="006E3C95" w:rsidP="006E3C95">
            <w:pPr>
              <w:pStyle w:val="Paragraph"/>
              <w:spacing w:after="0"/>
              <w:rPr>
                <w:noProof/>
              </w:rPr>
            </w:pPr>
            <w:r>
              <w:rPr>
                <w:noProof/>
              </w:rPr>
              <w:t>for use in a biopharmaceutical laboratory</w:t>
            </w:r>
          </w:p>
        </w:tc>
        <w:tc>
          <w:tcPr>
            <w:tcW w:w="994" w:type="dxa"/>
          </w:tcPr>
          <w:p w14:paraId="63C36DE1" w14:textId="77777777" w:rsidR="006E3C95" w:rsidRDefault="006E3C95" w:rsidP="006E3C95">
            <w:pPr>
              <w:pStyle w:val="Paragraph"/>
              <w:spacing w:after="0"/>
              <w:rPr>
                <w:noProof/>
              </w:rPr>
            </w:pPr>
            <w:r>
              <w:rPr>
                <w:noProof/>
              </w:rPr>
              <w:t>0 %</w:t>
            </w:r>
          </w:p>
        </w:tc>
        <w:tc>
          <w:tcPr>
            <w:tcW w:w="1276" w:type="dxa"/>
          </w:tcPr>
          <w:p w14:paraId="5B5B4181" w14:textId="77777777" w:rsidR="006E3C95" w:rsidRDefault="006E3C95" w:rsidP="006E3C95">
            <w:pPr>
              <w:pStyle w:val="Paragraph"/>
              <w:spacing w:after="0"/>
              <w:rPr>
                <w:noProof/>
              </w:rPr>
            </w:pPr>
            <w:r>
              <w:rPr>
                <w:noProof/>
              </w:rPr>
              <w:t>p/st</w:t>
            </w:r>
          </w:p>
        </w:tc>
        <w:tc>
          <w:tcPr>
            <w:tcW w:w="992" w:type="dxa"/>
          </w:tcPr>
          <w:p w14:paraId="56ECD9DD" w14:textId="77777777" w:rsidR="006E3C95" w:rsidRDefault="006E3C95" w:rsidP="006E3C95">
            <w:pPr>
              <w:pStyle w:val="Paragraph"/>
              <w:spacing w:after="0"/>
              <w:rPr>
                <w:noProof/>
              </w:rPr>
            </w:pPr>
            <w:r>
              <w:rPr>
                <w:noProof/>
              </w:rPr>
              <w:t>31.12.2024</w:t>
            </w:r>
          </w:p>
        </w:tc>
      </w:tr>
      <w:tr w:rsidR="006E3C95" w14:paraId="50FEF19F" w14:textId="77777777" w:rsidTr="008924C5">
        <w:trPr>
          <w:cantSplit/>
        </w:trPr>
        <w:tc>
          <w:tcPr>
            <w:tcW w:w="779" w:type="dxa"/>
          </w:tcPr>
          <w:p w14:paraId="516C8E89" w14:textId="77777777" w:rsidR="006E3C95" w:rsidRDefault="006E3C95" w:rsidP="006E3C95">
            <w:pPr>
              <w:pStyle w:val="Paragraph"/>
              <w:spacing w:after="0"/>
              <w:rPr>
                <w:noProof/>
              </w:rPr>
            </w:pPr>
            <w:r>
              <w:rPr>
                <w:noProof/>
              </w:rPr>
              <w:t>0.3375</w:t>
            </w:r>
          </w:p>
        </w:tc>
        <w:tc>
          <w:tcPr>
            <w:tcW w:w="1276" w:type="dxa"/>
          </w:tcPr>
          <w:p w14:paraId="4CA50C70" w14:textId="77777777" w:rsidR="006E3C95" w:rsidRDefault="006E3C95" w:rsidP="006E3C95">
            <w:pPr>
              <w:pStyle w:val="Paragraph"/>
              <w:spacing w:after="0"/>
              <w:jc w:val="right"/>
              <w:rPr>
                <w:noProof/>
              </w:rPr>
            </w:pPr>
            <w:r>
              <w:rPr>
                <w:rStyle w:val="FootnoteReference"/>
                <w:noProof/>
              </w:rPr>
              <w:t>*</w:t>
            </w:r>
            <w:r>
              <w:rPr>
                <w:noProof/>
              </w:rPr>
              <w:t>ex 8421 99 90</w:t>
            </w:r>
          </w:p>
        </w:tc>
        <w:tc>
          <w:tcPr>
            <w:tcW w:w="709" w:type="dxa"/>
          </w:tcPr>
          <w:p w14:paraId="72DB0963" w14:textId="77777777" w:rsidR="006E3C95" w:rsidRDefault="006E3C95" w:rsidP="006E3C95">
            <w:pPr>
              <w:pStyle w:val="Paragraph"/>
              <w:spacing w:after="0"/>
              <w:jc w:val="center"/>
              <w:rPr>
                <w:noProof/>
              </w:rPr>
            </w:pPr>
            <w:r>
              <w:rPr>
                <w:noProof/>
              </w:rPr>
              <w:t>91</w:t>
            </w:r>
          </w:p>
        </w:tc>
        <w:tc>
          <w:tcPr>
            <w:tcW w:w="3967" w:type="dxa"/>
          </w:tcPr>
          <w:p w14:paraId="58041FF6" w14:textId="77777777" w:rsidR="006E3C95" w:rsidRDefault="006E3C95" w:rsidP="006E3C95">
            <w:pPr>
              <w:pStyle w:val="Paragraph"/>
              <w:spacing w:after="0"/>
              <w:rPr>
                <w:noProof/>
              </w:rPr>
            </w:pPr>
            <w:r>
              <w:rPr>
                <w:noProof/>
              </w:rPr>
              <w:t>Parts of equipment, for the purification of water by reverse osmosis, consisting of a bundle of hollow fibres of artificial plastic material with permeable walls, embedded in a block of artificial plastic material at one end and passing through a block of artificial plastic material at the other end, whether or not housed in a cylinder</w:t>
            </w:r>
          </w:p>
        </w:tc>
        <w:tc>
          <w:tcPr>
            <w:tcW w:w="994" w:type="dxa"/>
          </w:tcPr>
          <w:p w14:paraId="314B0A18" w14:textId="77777777" w:rsidR="006E3C95" w:rsidRDefault="006E3C95" w:rsidP="006E3C95">
            <w:pPr>
              <w:pStyle w:val="Paragraph"/>
              <w:spacing w:after="0"/>
              <w:rPr>
                <w:noProof/>
              </w:rPr>
            </w:pPr>
            <w:r>
              <w:rPr>
                <w:noProof/>
              </w:rPr>
              <w:t>0 %</w:t>
            </w:r>
          </w:p>
        </w:tc>
        <w:tc>
          <w:tcPr>
            <w:tcW w:w="1276" w:type="dxa"/>
          </w:tcPr>
          <w:p w14:paraId="26CEF983" w14:textId="77777777" w:rsidR="006E3C95" w:rsidRDefault="006E3C95" w:rsidP="006E3C95">
            <w:pPr>
              <w:pStyle w:val="Paragraph"/>
              <w:spacing w:after="0"/>
              <w:rPr>
                <w:noProof/>
              </w:rPr>
            </w:pPr>
            <w:r>
              <w:rPr>
                <w:noProof/>
              </w:rPr>
              <w:t>p/st</w:t>
            </w:r>
          </w:p>
        </w:tc>
        <w:tc>
          <w:tcPr>
            <w:tcW w:w="992" w:type="dxa"/>
          </w:tcPr>
          <w:p w14:paraId="6D46D24E" w14:textId="77777777" w:rsidR="006E3C95" w:rsidRDefault="006E3C95" w:rsidP="006E3C95">
            <w:pPr>
              <w:pStyle w:val="Paragraph"/>
              <w:spacing w:after="0"/>
              <w:rPr>
                <w:noProof/>
              </w:rPr>
            </w:pPr>
            <w:r>
              <w:rPr>
                <w:noProof/>
              </w:rPr>
              <w:t>31.12.2024</w:t>
            </w:r>
          </w:p>
        </w:tc>
      </w:tr>
      <w:tr w:rsidR="006E3C95" w14:paraId="59A28D7C" w14:textId="77777777" w:rsidTr="008924C5">
        <w:trPr>
          <w:cantSplit/>
        </w:trPr>
        <w:tc>
          <w:tcPr>
            <w:tcW w:w="779" w:type="dxa"/>
          </w:tcPr>
          <w:p w14:paraId="5F884131" w14:textId="77777777" w:rsidR="006E3C95" w:rsidRDefault="006E3C95" w:rsidP="006E3C95">
            <w:pPr>
              <w:pStyle w:val="Paragraph"/>
              <w:spacing w:after="0"/>
              <w:rPr>
                <w:noProof/>
              </w:rPr>
            </w:pPr>
            <w:r>
              <w:rPr>
                <w:noProof/>
              </w:rPr>
              <w:t>0.6193</w:t>
            </w:r>
          </w:p>
        </w:tc>
        <w:tc>
          <w:tcPr>
            <w:tcW w:w="1276" w:type="dxa"/>
          </w:tcPr>
          <w:p w14:paraId="0939EC3D" w14:textId="77777777" w:rsidR="006E3C95" w:rsidRDefault="006E3C95" w:rsidP="006E3C95">
            <w:pPr>
              <w:pStyle w:val="Paragraph"/>
              <w:spacing w:after="0"/>
              <w:jc w:val="right"/>
              <w:rPr>
                <w:noProof/>
              </w:rPr>
            </w:pPr>
            <w:r>
              <w:rPr>
                <w:rStyle w:val="FootnoteReference"/>
                <w:noProof/>
              </w:rPr>
              <w:t>*</w:t>
            </w:r>
            <w:r>
              <w:rPr>
                <w:noProof/>
              </w:rPr>
              <w:t>ex 8431 20 00</w:t>
            </w:r>
          </w:p>
        </w:tc>
        <w:tc>
          <w:tcPr>
            <w:tcW w:w="709" w:type="dxa"/>
          </w:tcPr>
          <w:p w14:paraId="0E28A82B" w14:textId="77777777" w:rsidR="006E3C95" w:rsidRDefault="006E3C95" w:rsidP="006E3C95">
            <w:pPr>
              <w:pStyle w:val="Paragraph"/>
              <w:spacing w:after="0"/>
              <w:jc w:val="center"/>
              <w:rPr>
                <w:noProof/>
              </w:rPr>
            </w:pPr>
            <w:r>
              <w:rPr>
                <w:noProof/>
              </w:rPr>
              <w:t>40</w:t>
            </w:r>
          </w:p>
        </w:tc>
        <w:tc>
          <w:tcPr>
            <w:tcW w:w="3967" w:type="dxa"/>
          </w:tcPr>
          <w:p w14:paraId="48C84274" w14:textId="77777777" w:rsidR="006E3C95" w:rsidRDefault="006E3C95" w:rsidP="006E3C95">
            <w:pPr>
              <w:pStyle w:val="Paragraph"/>
              <w:spacing w:after="0"/>
              <w:rPr>
                <w:noProof/>
              </w:rPr>
            </w:pPr>
            <w:r>
              <w:rPr>
                <w:noProof/>
              </w:rPr>
              <w:t>Aluminium core, plastic tank radiator, with integral steel support structure and an open core square wave design of 9 fins per 2,54 cm of core length for use in the manufacture of vehicles of heading 8427</w:t>
            </w:r>
          </w:p>
          <w:p w14:paraId="45AA24E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B564D58" w14:textId="77777777" w:rsidR="006E3C95" w:rsidRDefault="006E3C95" w:rsidP="006E3C95">
            <w:pPr>
              <w:pStyle w:val="Paragraph"/>
              <w:spacing w:after="0"/>
              <w:rPr>
                <w:noProof/>
              </w:rPr>
            </w:pPr>
            <w:r>
              <w:rPr>
                <w:noProof/>
              </w:rPr>
              <w:t>0 %</w:t>
            </w:r>
          </w:p>
        </w:tc>
        <w:tc>
          <w:tcPr>
            <w:tcW w:w="1276" w:type="dxa"/>
          </w:tcPr>
          <w:p w14:paraId="28E1EEE1" w14:textId="77777777" w:rsidR="006E3C95" w:rsidRDefault="006E3C95" w:rsidP="006E3C95">
            <w:pPr>
              <w:pStyle w:val="Paragraph"/>
              <w:spacing w:after="0"/>
              <w:rPr>
                <w:noProof/>
              </w:rPr>
            </w:pPr>
            <w:r>
              <w:rPr>
                <w:noProof/>
              </w:rPr>
              <w:t>p/st</w:t>
            </w:r>
          </w:p>
        </w:tc>
        <w:tc>
          <w:tcPr>
            <w:tcW w:w="992" w:type="dxa"/>
          </w:tcPr>
          <w:p w14:paraId="7E95F345" w14:textId="77777777" w:rsidR="006E3C95" w:rsidRDefault="006E3C95" w:rsidP="006E3C95">
            <w:pPr>
              <w:pStyle w:val="Paragraph"/>
              <w:spacing w:after="0"/>
              <w:rPr>
                <w:noProof/>
              </w:rPr>
            </w:pPr>
            <w:r>
              <w:rPr>
                <w:noProof/>
              </w:rPr>
              <w:t>31.12.2024</w:t>
            </w:r>
          </w:p>
        </w:tc>
      </w:tr>
      <w:tr w:rsidR="006E3C95" w14:paraId="7A72CEB6" w14:textId="77777777" w:rsidTr="008924C5">
        <w:trPr>
          <w:cantSplit/>
        </w:trPr>
        <w:tc>
          <w:tcPr>
            <w:tcW w:w="779" w:type="dxa"/>
          </w:tcPr>
          <w:p w14:paraId="4C1AABC8" w14:textId="77777777" w:rsidR="006E3C95" w:rsidRDefault="006E3C95" w:rsidP="006E3C95">
            <w:pPr>
              <w:pStyle w:val="Paragraph"/>
              <w:spacing w:after="0"/>
              <w:rPr>
                <w:noProof/>
              </w:rPr>
            </w:pPr>
            <w:r>
              <w:rPr>
                <w:noProof/>
              </w:rPr>
              <w:t>0.6821</w:t>
            </w:r>
          </w:p>
        </w:tc>
        <w:tc>
          <w:tcPr>
            <w:tcW w:w="1276" w:type="dxa"/>
          </w:tcPr>
          <w:p w14:paraId="363CFA6A" w14:textId="77777777" w:rsidR="006E3C95" w:rsidRDefault="006E3C95" w:rsidP="006E3C95">
            <w:pPr>
              <w:pStyle w:val="Paragraph"/>
              <w:spacing w:after="0"/>
              <w:jc w:val="right"/>
              <w:rPr>
                <w:noProof/>
              </w:rPr>
            </w:pPr>
            <w:r>
              <w:rPr>
                <w:noProof/>
              </w:rPr>
              <w:t>ex 8436 99 00</w:t>
            </w:r>
          </w:p>
        </w:tc>
        <w:tc>
          <w:tcPr>
            <w:tcW w:w="709" w:type="dxa"/>
          </w:tcPr>
          <w:p w14:paraId="5C5F776B" w14:textId="77777777" w:rsidR="006E3C95" w:rsidRDefault="006E3C95" w:rsidP="006E3C95">
            <w:pPr>
              <w:pStyle w:val="Paragraph"/>
              <w:spacing w:after="0"/>
              <w:jc w:val="center"/>
              <w:rPr>
                <w:noProof/>
              </w:rPr>
            </w:pPr>
            <w:r>
              <w:rPr>
                <w:noProof/>
              </w:rPr>
              <w:t>10</w:t>
            </w:r>
          </w:p>
        </w:tc>
        <w:tc>
          <w:tcPr>
            <w:tcW w:w="3967" w:type="dxa"/>
          </w:tcPr>
          <w:p w14:paraId="55752594" w14:textId="77777777" w:rsidR="006E3C95" w:rsidRDefault="006E3C95" w:rsidP="006E3C95">
            <w:pPr>
              <w:pStyle w:val="Paragraph"/>
              <w:spacing w:after="0"/>
              <w:rPr>
                <w:noProof/>
              </w:rPr>
            </w:pPr>
            <w:r>
              <w:rPr>
                <w:noProof/>
              </w:rPr>
              <w:t>Part containing:</w:t>
            </w:r>
          </w:p>
          <w:tbl>
            <w:tblPr>
              <w:tblStyle w:val="Listdash"/>
              <w:tblW w:w="0" w:type="auto"/>
              <w:tblLayout w:type="fixed"/>
              <w:tblLook w:val="0000" w:firstRow="0" w:lastRow="0" w:firstColumn="0" w:lastColumn="0" w:noHBand="0" w:noVBand="0"/>
            </w:tblPr>
            <w:tblGrid>
              <w:gridCol w:w="220"/>
              <w:gridCol w:w="1696"/>
            </w:tblGrid>
            <w:tr w:rsidR="006E3C95" w14:paraId="5FFBE572" w14:textId="77777777" w:rsidTr="008924C5">
              <w:tc>
                <w:tcPr>
                  <w:tcW w:w="220" w:type="dxa"/>
                </w:tcPr>
                <w:p w14:paraId="0A2F7337" w14:textId="77777777" w:rsidR="006E3C95" w:rsidRDefault="006E3C95" w:rsidP="006E3C95">
                  <w:pPr>
                    <w:pStyle w:val="Paragraph"/>
                    <w:spacing w:after="0"/>
                    <w:rPr>
                      <w:noProof/>
                    </w:rPr>
                  </w:pPr>
                  <w:r>
                    <w:rPr>
                      <w:noProof/>
                    </w:rPr>
                    <w:t>—</w:t>
                  </w:r>
                </w:p>
              </w:tc>
              <w:tc>
                <w:tcPr>
                  <w:tcW w:w="1696" w:type="dxa"/>
                </w:tcPr>
                <w:p w14:paraId="5963AD4A" w14:textId="77777777" w:rsidR="006E3C95" w:rsidRDefault="006E3C95" w:rsidP="006E3C95">
                  <w:pPr>
                    <w:pStyle w:val="Paragraph"/>
                    <w:spacing w:after="0"/>
                    <w:rPr>
                      <w:noProof/>
                    </w:rPr>
                  </w:pPr>
                  <w:r>
                    <w:rPr>
                      <w:noProof/>
                    </w:rPr>
                    <w:t>a single-phase AC motor,</w:t>
                  </w:r>
                </w:p>
              </w:tc>
            </w:tr>
            <w:tr w:rsidR="006E3C95" w14:paraId="1F779F3D" w14:textId="77777777" w:rsidTr="008924C5">
              <w:tc>
                <w:tcPr>
                  <w:tcW w:w="220" w:type="dxa"/>
                </w:tcPr>
                <w:p w14:paraId="5D9E2007" w14:textId="77777777" w:rsidR="006E3C95" w:rsidRDefault="006E3C95" w:rsidP="006E3C95">
                  <w:pPr>
                    <w:pStyle w:val="Paragraph"/>
                    <w:spacing w:after="0"/>
                    <w:rPr>
                      <w:noProof/>
                    </w:rPr>
                  </w:pPr>
                  <w:r>
                    <w:rPr>
                      <w:noProof/>
                    </w:rPr>
                    <w:t>—</w:t>
                  </w:r>
                </w:p>
              </w:tc>
              <w:tc>
                <w:tcPr>
                  <w:tcW w:w="1696" w:type="dxa"/>
                </w:tcPr>
                <w:p w14:paraId="163F8FAD" w14:textId="77777777" w:rsidR="006E3C95" w:rsidRDefault="006E3C95" w:rsidP="006E3C95">
                  <w:pPr>
                    <w:pStyle w:val="Paragraph"/>
                    <w:spacing w:after="0"/>
                    <w:rPr>
                      <w:noProof/>
                    </w:rPr>
                  </w:pPr>
                  <w:r>
                    <w:rPr>
                      <w:noProof/>
                    </w:rPr>
                    <w:t>an epicyclic gearing,</w:t>
                  </w:r>
                </w:p>
              </w:tc>
            </w:tr>
            <w:tr w:rsidR="006E3C95" w14:paraId="3C6AC476" w14:textId="77777777" w:rsidTr="008924C5">
              <w:tc>
                <w:tcPr>
                  <w:tcW w:w="220" w:type="dxa"/>
                </w:tcPr>
                <w:p w14:paraId="4B24B443" w14:textId="77777777" w:rsidR="006E3C95" w:rsidRDefault="006E3C95" w:rsidP="006E3C95">
                  <w:pPr>
                    <w:pStyle w:val="Paragraph"/>
                    <w:spacing w:after="0"/>
                    <w:rPr>
                      <w:noProof/>
                    </w:rPr>
                  </w:pPr>
                  <w:r>
                    <w:rPr>
                      <w:noProof/>
                    </w:rPr>
                    <w:t>—</w:t>
                  </w:r>
                </w:p>
              </w:tc>
              <w:tc>
                <w:tcPr>
                  <w:tcW w:w="1696" w:type="dxa"/>
                </w:tcPr>
                <w:p w14:paraId="5A2444A8" w14:textId="77777777" w:rsidR="006E3C95" w:rsidRDefault="006E3C95" w:rsidP="006E3C95">
                  <w:pPr>
                    <w:pStyle w:val="Paragraph"/>
                    <w:spacing w:after="0"/>
                    <w:rPr>
                      <w:noProof/>
                    </w:rPr>
                  </w:pPr>
                  <w:r>
                    <w:rPr>
                      <w:noProof/>
                    </w:rPr>
                    <w:t>a cutter blade,</w:t>
                  </w:r>
                </w:p>
              </w:tc>
            </w:tr>
          </w:tbl>
          <w:p w14:paraId="66FFBE21" w14:textId="77777777" w:rsidR="006E3C95" w:rsidRDefault="006E3C95" w:rsidP="006E3C95">
            <w:pPr>
              <w:pStyle w:val="Paragraph"/>
              <w:spacing w:after="0"/>
              <w:rPr>
                <w:noProof/>
              </w:rPr>
            </w:pPr>
            <w:r>
              <w:rPr>
                <w:noProof/>
              </w:rPr>
              <w:t>and whether or not containing:</w:t>
            </w:r>
          </w:p>
          <w:tbl>
            <w:tblPr>
              <w:tblStyle w:val="Listdash"/>
              <w:tblW w:w="0" w:type="auto"/>
              <w:tblLayout w:type="fixed"/>
              <w:tblLook w:val="0000" w:firstRow="0" w:lastRow="0" w:firstColumn="0" w:lastColumn="0" w:noHBand="0" w:noVBand="0"/>
            </w:tblPr>
            <w:tblGrid>
              <w:gridCol w:w="220"/>
              <w:gridCol w:w="2153"/>
            </w:tblGrid>
            <w:tr w:rsidR="006E3C95" w14:paraId="687246FC" w14:textId="77777777" w:rsidTr="008924C5">
              <w:tc>
                <w:tcPr>
                  <w:tcW w:w="220" w:type="dxa"/>
                </w:tcPr>
                <w:p w14:paraId="7C2DDAF7" w14:textId="77777777" w:rsidR="006E3C95" w:rsidRDefault="006E3C95" w:rsidP="006E3C95">
                  <w:pPr>
                    <w:pStyle w:val="Paragraph"/>
                    <w:spacing w:after="0"/>
                    <w:rPr>
                      <w:noProof/>
                    </w:rPr>
                  </w:pPr>
                  <w:r>
                    <w:rPr>
                      <w:noProof/>
                    </w:rPr>
                    <w:t>—</w:t>
                  </w:r>
                </w:p>
              </w:tc>
              <w:tc>
                <w:tcPr>
                  <w:tcW w:w="2153" w:type="dxa"/>
                </w:tcPr>
                <w:p w14:paraId="063633EA" w14:textId="77777777" w:rsidR="006E3C95" w:rsidRDefault="006E3C95" w:rsidP="006E3C95">
                  <w:pPr>
                    <w:pStyle w:val="Paragraph"/>
                    <w:spacing w:after="0"/>
                    <w:rPr>
                      <w:noProof/>
                    </w:rPr>
                  </w:pPr>
                  <w:r>
                    <w:rPr>
                      <w:noProof/>
                    </w:rPr>
                    <w:t>a capacitor,</w:t>
                  </w:r>
                </w:p>
              </w:tc>
            </w:tr>
            <w:tr w:rsidR="006E3C95" w14:paraId="6CB2C8DB" w14:textId="77777777" w:rsidTr="008924C5">
              <w:tc>
                <w:tcPr>
                  <w:tcW w:w="220" w:type="dxa"/>
                </w:tcPr>
                <w:p w14:paraId="031A2D7B" w14:textId="77777777" w:rsidR="006E3C95" w:rsidRDefault="006E3C95" w:rsidP="006E3C95">
                  <w:pPr>
                    <w:pStyle w:val="Paragraph"/>
                    <w:spacing w:after="0"/>
                    <w:rPr>
                      <w:noProof/>
                    </w:rPr>
                  </w:pPr>
                  <w:r>
                    <w:rPr>
                      <w:noProof/>
                    </w:rPr>
                    <w:t>—</w:t>
                  </w:r>
                </w:p>
              </w:tc>
              <w:tc>
                <w:tcPr>
                  <w:tcW w:w="2153" w:type="dxa"/>
                </w:tcPr>
                <w:p w14:paraId="1E4F8BCC" w14:textId="77777777" w:rsidR="006E3C95" w:rsidRDefault="006E3C95" w:rsidP="006E3C95">
                  <w:pPr>
                    <w:pStyle w:val="Paragraph"/>
                    <w:spacing w:after="0"/>
                    <w:rPr>
                      <w:noProof/>
                    </w:rPr>
                  </w:pPr>
                  <w:r>
                    <w:rPr>
                      <w:noProof/>
                    </w:rPr>
                    <w:t>a part fitted with a threaded bolt,</w:t>
                  </w:r>
                </w:p>
              </w:tc>
            </w:tr>
          </w:tbl>
          <w:p w14:paraId="21D06FCC" w14:textId="77777777" w:rsidR="006E3C95" w:rsidRDefault="006E3C95" w:rsidP="006E3C95">
            <w:pPr>
              <w:pStyle w:val="Paragraph"/>
              <w:spacing w:after="0"/>
              <w:rPr>
                <w:noProof/>
              </w:rPr>
            </w:pPr>
            <w:r>
              <w:rPr>
                <w:noProof/>
              </w:rPr>
              <w:t>for use in the manufacture of garden shredders</w:t>
            </w:r>
          </w:p>
          <w:p w14:paraId="545DB0D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956DA44" w14:textId="77777777" w:rsidR="006E3C95" w:rsidRDefault="006E3C95" w:rsidP="006E3C95">
            <w:pPr>
              <w:pStyle w:val="Paragraph"/>
              <w:spacing w:after="0"/>
              <w:rPr>
                <w:noProof/>
              </w:rPr>
            </w:pPr>
            <w:r>
              <w:rPr>
                <w:noProof/>
              </w:rPr>
              <w:t>0 %</w:t>
            </w:r>
          </w:p>
        </w:tc>
        <w:tc>
          <w:tcPr>
            <w:tcW w:w="1276" w:type="dxa"/>
          </w:tcPr>
          <w:p w14:paraId="04001D3A" w14:textId="77777777" w:rsidR="006E3C95" w:rsidRDefault="006E3C95" w:rsidP="006E3C95">
            <w:pPr>
              <w:pStyle w:val="Paragraph"/>
              <w:spacing w:after="0"/>
              <w:rPr>
                <w:noProof/>
              </w:rPr>
            </w:pPr>
            <w:r>
              <w:rPr>
                <w:noProof/>
              </w:rPr>
              <w:t>p/st</w:t>
            </w:r>
          </w:p>
        </w:tc>
        <w:tc>
          <w:tcPr>
            <w:tcW w:w="992" w:type="dxa"/>
          </w:tcPr>
          <w:p w14:paraId="136DE83B" w14:textId="77777777" w:rsidR="006E3C95" w:rsidRDefault="006E3C95" w:rsidP="006E3C95">
            <w:pPr>
              <w:pStyle w:val="Paragraph"/>
              <w:spacing w:after="0"/>
              <w:rPr>
                <w:noProof/>
              </w:rPr>
            </w:pPr>
            <w:r>
              <w:rPr>
                <w:noProof/>
              </w:rPr>
              <w:t>31.12.2025</w:t>
            </w:r>
          </w:p>
        </w:tc>
      </w:tr>
      <w:tr w:rsidR="006E3C95" w14:paraId="015A8CCC" w14:textId="77777777" w:rsidTr="008924C5">
        <w:trPr>
          <w:cantSplit/>
        </w:trPr>
        <w:tc>
          <w:tcPr>
            <w:tcW w:w="779" w:type="dxa"/>
          </w:tcPr>
          <w:p w14:paraId="21710D90" w14:textId="77777777" w:rsidR="006E3C95" w:rsidRDefault="006E3C95" w:rsidP="006E3C95">
            <w:pPr>
              <w:pStyle w:val="Paragraph"/>
              <w:spacing w:after="0"/>
              <w:rPr>
                <w:noProof/>
              </w:rPr>
            </w:pPr>
            <w:r>
              <w:rPr>
                <w:noProof/>
              </w:rPr>
              <w:t>0.3374</w:t>
            </w:r>
          </w:p>
        </w:tc>
        <w:tc>
          <w:tcPr>
            <w:tcW w:w="1276" w:type="dxa"/>
          </w:tcPr>
          <w:p w14:paraId="09220117" w14:textId="77777777" w:rsidR="006E3C95" w:rsidRDefault="006E3C95" w:rsidP="006E3C95">
            <w:pPr>
              <w:pStyle w:val="Paragraph"/>
              <w:spacing w:after="0"/>
              <w:jc w:val="right"/>
              <w:rPr>
                <w:noProof/>
              </w:rPr>
            </w:pPr>
            <w:r>
              <w:rPr>
                <w:rStyle w:val="FootnoteReference"/>
                <w:noProof/>
              </w:rPr>
              <w:t>*</w:t>
            </w:r>
            <w:r>
              <w:rPr>
                <w:noProof/>
              </w:rPr>
              <w:t>ex 8439 99 00</w:t>
            </w:r>
          </w:p>
        </w:tc>
        <w:tc>
          <w:tcPr>
            <w:tcW w:w="709" w:type="dxa"/>
          </w:tcPr>
          <w:p w14:paraId="78909689" w14:textId="77777777" w:rsidR="006E3C95" w:rsidRDefault="006E3C95" w:rsidP="006E3C95">
            <w:pPr>
              <w:pStyle w:val="Paragraph"/>
              <w:spacing w:after="0"/>
              <w:jc w:val="center"/>
              <w:rPr>
                <w:noProof/>
              </w:rPr>
            </w:pPr>
            <w:r>
              <w:rPr>
                <w:noProof/>
              </w:rPr>
              <w:t>10</w:t>
            </w:r>
          </w:p>
        </w:tc>
        <w:tc>
          <w:tcPr>
            <w:tcW w:w="3967" w:type="dxa"/>
          </w:tcPr>
          <w:p w14:paraId="5DEBF509" w14:textId="77777777" w:rsidR="006E3C95" w:rsidRDefault="006E3C95" w:rsidP="006E3C95">
            <w:pPr>
              <w:pStyle w:val="Paragraph"/>
              <w:spacing w:after="0"/>
              <w:rPr>
                <w:noProof/>
              </w:rPr>
            </w:pPr>
            <w:r>
              <w:rPr>
                <w:noProof/>
              </w:rPr>
              <w:t>Suction-roll shells, produced by centrifugal casting, not drilled, in the form of alloy-steel tubes, of a length of 3 000 mm or more and an external diameter of 550 mm or more</w:t>
            </w:r>
          </w:p>
        </w:tc>
        <w:tc>
          <w:tcPr>
            <w:tcW w:w="994" w:type="dxa"/>
          </w:tcPr>
          <w:p w14:paraId="4024506F" w14:textId="77777777" w:rsidR="006E3C95" w:rsidRDefault="006E3C95" w:rsidP="006E3C95">
            <w:pPr>
              <w:pStyle w:val="Paragraph"/>
              <w:spacing w:after="0"/>
              <w:rPr>
                <w:noProof/>
              </w:rPr>
            </w:pPr>
            <w:r>
              <w:rPr>
                <w:noProof/>
              </w:rPr>
              <w:t>0 %</w:t>
            </w:r>
          </w:p>
        </w:tc>
        <w:tc>
          <w:tcPr>
            <w:tcW w:w="1276" w:type="dxa"/>
          </w:tcPr>
          <w:p w14:paraId="4C2E76F5" w14:textId="77777777" w:rsidR="006E3C95" w:rsidRDefault="006E3C95" w:rsidP="006E3C95">
            <w:pPr>
              <w:pStyle w:val="Paragraph"/>
              <w:spacing w:after="0"/>
              <w:rPr>
                <w:noProof/>
              </w:rPr>
            </w:pPr>
            <w:r>
              <w:rPr>
                <w:noProof/>
              </w:rPr>
              <w:t>p/st</w:t>
            </w:r>
          </w:p>
        </w:tc>
        <w:tc>
          <w:tcPr>
            <w:tcW w:w="992" w:type="dxa"/>
          </w:tcPr>
          <w:p w14:paraId="2D967D88" w14:textId="77777777" w:rsidR="006E3C95" w:rsidRDefault="006E3C95" w:rsidP="006E3C95">
            <w:pPr>
              <w:pStyle w:val="Paragraph"/>
              <w:spacing w:after="0"/>
              <w:rPr>
                <w:noProof/>
              </w:rPr>
            </w:pPr>
            <w:r>
              <w:rPr>
                <w:noProof/>
              </w:rPr>
              <w:t>31.12.2024</w:t>
            </w:r>
          </w:p>
        </w:tc>
      </w:tr>
      <w:tr w:rsidR="006E3C95" w14:paraId="27332B5F" w14:textId="77777777" w:rsidTr="008924C5">
        <w:trPr>
          <w:cantSplit/>
        </w:trPr>
        <w:tc>
          <w:tcPr>
            <w:tcW w:w="779" w:type="dxa"/>
          </w:tcPr>
          <w:p w14:paraId="09D81F0B" w14:textId="77777777" w:rsidR="006E3C95" w:rsidRDefault="006E3C95" w:rsidP="006E3C95">
            <w:pPr>
              <w:pStyle w:val="Paragraph"/>
              <w:spacing w:after="0"/>
              <w:rPr>
                <w:noProof/>
              </w:rPr>
            </w:pPr>
            <w:r>
              <w:rPr>
                <w:noProof/>
              </w:rPr>
              <w:t>0.2599</w:t>
            </w:r>
          </w:p>
        </w:tc>
        <w:tc>
          <w:tcPr>
            <w:tcW w:w="1276" w:type="dxa"/>
          </w:tcPr>
          <w:p w14:paraId="432B8D90" w14:textId="77777777" w:rsidR="006E3C95" w:rsidRDefault="006E3C95" w:rsidP="006E3C95">
            <w:pPr>
              <w:pStyle w:val="Paragraph"/>
              <w:spacing w:after="0"/>
              <w:jc w:val="right"/>
              <w:rPr>
                <w:noProof/>
              </w:rPr>
            </w:pPr>
            <w:r>
              <w:rPr>
                <w:rStyle w:val="FootnoteReference"/>
                <w:noProof/>
              </w:rPr>
              <w:t>*</w:t>
            </w:r>
            <w:r>
              <w:rPr>
                <w:noProof/>
              </w:rPr>
              <w:t>ex 8477 80 99</w:t>
            </w:r>
          </w:p>
        </w:tc>
        <w:tc>
          <w:tcPr>
            <w:tcW w:w="709" w:type="dxa"/>
          </w:tcPr>
          <w:p w14:paraId="78E2A4DD" w14:textId="77777777" w:rsidR="006E3C95" w:rsidRDefault="006E3C95" w:rsidP="006E3C95">
            <w:pPr>
              <w:pStyle w:val="Paragraph"/>
              <w:spacing w:after="0"/>
              <w:jc w:val="center"/>
              <w:rPr>
                <w:noProof/>
              </w:rPr>
            </w:pPr>
            <w:r>
              <w:rPr>
                <w:noProof/>
              </w:rPr>
              <w:t>10</w:t>
            </w:r>
          </w:p>
        </w:tc>
        <w:tc>
          <w:tcPr>
            <w:tcW w:w="3967" w:type="dxa"/>
          </w:tcPr>
          <w:p w14:paraId="29DBA8D3" w14:textId="77777777" w:rsidR="006E3C95" w:rsidRDefault="006E3C95" w:rsidP="006E3C95">
            <w:pPr>
              <w:pStyle w:val="Paragraph"/>
              <w:spacing w:after="0"/>
              <w:rPr>
                <w:noProof/>
              </w:rPr>
            </w:pPr>
            <w:r>
              <w:rPr>
                <w:noProof/>
              </w:rPr>
              <w:t>Machines for casting or for surface modification of plastic membranes of heading 3921</w:t>
            </w:r>
          </w:p>
        </w:tc>
        <w:tc>
          <w:tcPr>
            <w:tcW w:w="994" w:type="dxa"/>
          </w:tcPr>
          <w:p w14:paraId="6AE867EA" w14:textId="77777777" w:rsidR="006E3C95" w:rsidRDefault="006E3C95" w:rsidP="006E3C95">
            <w:pPr>
              <w:pStyle w:val="Paragraph"/>
              <w:spacing w:after="0"/>
              <w:rPr>
                <w:noProof/>
              </w:rPr>
            </w:pPr>
            <w:r>
              <w:rPr>
                <w:noProof/>
              </w:rPr>
              <w:t>0 %</w:t>
            </w:r>
          </w:p>
        </w:tc>
        <w:tc>
          <w:tcPr>
            <w:tcW w:w="1276" w:type="dxa"/>
          </w:tcPr>
          <w:p w14:paraId="70E75DDD" w14:textId="77777777" w:rsidR="006E3C95" w:rsidRDefault="006E3C95" w:rsidP="006E3C95">
            <w:pPr>
              <w:pStyle w:val="Paragraph"/>
              <w:spacing w:after="0"/>
              <w:rPr>
                <w:noProof/>
              </w:rPr>
            </w:pPr>
            <w:r>
              <w:rPr>
                <w:noProof/>
              </w:rPr>
              <w:t>p/st</w:t>
            </w:r>
          </w:p>
        </w:tc>
        <w:tc>
          <w:tcPr>
            <w:tcW w:w="992" w:type="dxa"/>
          </w:tcPr>
          <w:p w14:paraId="7708C9D0" w14:textId="77777777" w:rsidR="006E3C95" w:rsidRDefault="006E3C95" w:rsidP="006E3C95">
            <w:pPr>
              <w:pStyle w:val="Paragraph"/>
              <w:spacing w:after="0"/>
              <w:rPr>
                <w:noProof/>
              </w:rPr>
            </w:pPr>
            <w:r>
              <w:rPr>
                <w:noProof/>
              </w:rPr>
              <w:t>31.12.2024</w:t>
            </w:r>
          </w:p>
        </w:tc>
      </w:tr>
      <w:tr w:rsidR="006E3C95" w14:paraId="6EEECAA9" w14:textId="77777777" w:rsidTr="008924C5">
        <w:trPr>
          <w:cantSplit/>
        </w:trPr>
        <w:tc>
          <w:tcPr>
            <w:tcW w:w="779" w:type="dxa"/>
          </w:tcPr>
          <w:p w14:paraId="7113AA42" w14:textId="77777777" w:rsidR="006E3C95" w:rsidRDefault="006E3C95" w:rsidP="006E3C95">
            <w:pPr>
              <w:pStyle w:val="Paragraph"/>
              <w:spacing w:after="0"/>
              <w:rPr>
                <w:noProof/>
              </w:rPr>
            </w:pPr>
            <w:r>
              <w:rPr>
                <w:noProof/>
              </w:rPr>
              <w:t>0.8123</w:t>
            </w:r>
          </w:p>
        </w:tc>
        <w:tc>
          <w:tcPr>
            <w:tcW w:w="1276" w:type="dxa"/>
          </w:tcPr>
          <w:p w14:paraId="1A77A283" w14:textId="77777777" w:rsidR="006E3C95" w:rsidRDefault="006E3C95" w:rsidP="006E3C95">
            <w:pPr>
              <w:pStyle w:val="Paragraph"/>
              <w:spacing w:after="0"/>
              <w:jc w:val="right"/>
              <w:rPr>
                <w:noProof/>
              </w:rPr>
            </w:pPr>
            <w:r>
              <w:rPr>
                <w:noProof/>
              </w:rPr>
              <w:t>ex 8479 89 97</w:t>
            </w:r>
          </w:p>
        </w:tc>
        <w:tc>
          <w:tcPr>
            <w:tcW w:w="709" w:type="dxa"/>
          </w:tcPr>
          <w:p w14:paraId="7AA22ADE" w14:textId="77777777" w:rsidR="006E3C95" w:rsidRDefault="006E3C95" w:rsidP="006E3C95">
            <w:pPr>
              <w:pStyle w:val="Paragraph"/>
              <w:spacing w:after="0"/>
              <w:jc w:val="center"/>
              <w:rPr>
                <w:noProof/>
              </w:rPr>
            </w:pPr>
            <w:r>
              <w:rPr>
                <w:noProof/>
              </w:rPr>
              <w:t>28</w:t>
            </w:r>
          </w:p>
        </w:tc>
        <w:tc>
          <w:tcPr>
            <w:tcW w:w="3967" w:type="dxa"/>
          </w:tcPr>
          <w:p w14:paraId="3A537817" w14:textId="77777777" w:rsidR="006E3C95" w:rsidRDefault="006E3C95" w:rsidP="006E3C95">
            <w:pPr>
              <w:pStyle w:val="Paragraph"/>
              <w:spacing w:after="0"/>
              <w:rPr>
                <w:noProof/>
              </w:rPr>
            </w:pPr>
            <w:r>
              <w:rPr>
                <w:noProof/>
              </w:rPr>
              <w:t>Integrated electric brake unit for immediate generation of the hydraulic pressure during braking, full electronic brake control and enabling regenerative braking of motor vehicles with:</w:t>
            </w:r>
          </w:p>
          <w:tbl>
            <w:tblPr>
              <w:tblStyle w:val="Listdash"/>
              <w:tblW w:w="0" w:type="auto"/>
              <w:tblLayout w:type="fixed"/>
              <w:tblLook w:val="0000" w:firstRow="0" w:lastRow="0" w:firstColumn="0" w:lastColumn="0" w:noHBand="0" w:noVBand="0"/>
            </w:tblPr>
            <w:tblGrid>
              <w:gridCol w:w="220"/>
              <w:gridCol w:w="3211"/>
            </w:tblGrid>
            <w:tr w:rsidR="006E3C95" w14:paraId="6BAA49B1" w14:textId="77777777" w:rsidTr="008924C5">
              <w:tc>
                <w:tcPr>
                  <w:tcW w:w="220" w:type="dxa"/>
                </w:tcPr>
                <w:p w14:paraId="2F32E47F" w14:textId="77777777" w:rsidR="006E3C95" w:rsidRDefault="006E3C95" w:rsidP="006E3C95">
                  <w:pPr>
                    <w:pStyle w:val="Paragraph"/>
                    <w:spacing w:after="0"/>
                    <w:rPr>
                      <w:noProof/>
                    </w:rPr>
                  </w:pPr>
                  <w:r>
                    <w:rPr>
                      <w:noProof/>
                    </w:rPr>
                    <w:t>—</w:t>
                  </w:r>
                </w:p>
              </w:tc>
              <w:tc>
                <w:tcPr>
                  <w:tcW w:w="3211" w:type="dxa"/>
                </w:tcPr>
                <w:p w14:paraId="4E74A351" w14:textId="77777777" w:rsidR="006E3C95" w:rsidRDefault="006E3C95" w:rsidP="006E3C95">
                  <w:pPr>
                    <w:pStyle w:val="Paragraph"/>
                    <w:spacing w:after="0"/>
                    <w:rPr>
                      <w:noProof/>
                    </w:rPr>
                  </w:pPr>
                  <w:r>
                    <w:rPr>
                      <w:noProof/>
                    </w:rPr>
                    <w:t>electronic brake assistants,</w:t>
                  </w:r>
                </w:p>
              </w:tc>
            </w:tr>
            <w:tr w:rsidR="006E3C95" w14:paraId="5CA2FAFE" w14:textId="77777777" w:rsidTr="008924C5">
              <w:tc>
                <w:tcPr>
                  <w:tcW w:w="220" w:type="dxa"/>
                </w:tcPr>
                <w:p w14:paraId="7EDA0162" w14:textId="77777777" w:rsidR="006E3C95" w:rsidRDefault="006E3C95" w:rsidP="006E3C95">
                  <w:pPr>
                    <w:pStyle w:val="Paragraph"/>
                    <w:spacing w:after="0"/>
                    <w:rPr>
                      <w:noProof/>
                    </w:rPr>
                  </w:pPr>
                  <w:r>
                    <w:rPr>
                      <w:noProof/>
                    </w:rPr>
                    <w:t>—</w:t>
                  </w:r>
                </w:p>
              </w:tc>
              <w:tc>
                <w:tcPr>
                  <w:tcW w:w="3211" w:type="dxa"/>
                </w:tcPr>
                <w:p w14:paraId="0C7416FF" w14:textId="77777777" w:rsidR="006E3C95" w:rsidRDefault="006E3C95" w:rsidP="006E3C95">
                  <w:pPr>
                    <w:pStyle w:val="Paragraph"/>
                    <w:spacing w:after="0"/>
                    <w:rPr>
                      <w:noProof/>
                    </w:rPr>
                  </w:pPr>
                  <w:r>
                    <w:rPr>
                      <w:noProof/>
                    </w:rPr>
                    <w:t>hydraulic unit driven by brushless electric motor,</w:t>
                  </w:r>
                </w:p>
              </w:tc>
            </w:tr>
            <w:tr w:rsidR="006E3C95" w14:paraId="55B85F56" w14:textId="77777777" w:rsidTr="008924C5">
              <w:tc>
                <w:tcPr>
                  <w:tcW w:w="220" w:type="dxa"/>
                </w:tcPr>
                <w:p w14:paraId="7383D19D" w14:textId="77777777" w:rsidR="006E3C95" w:rsidRDefault="006E3C95" w:rsidP="006E3C95">
                  <w:pPr>
                    <w:pStyle w:val="Paragraph"/>
                    <w:spacing w:after="0"/>
                    <w:rPr>
                      <w:noProof/>
                    </w:rPr>
                  </w:pPr>
                  <w:r>
                    <w:rPr>
                      <w:noProof/>
                    </w:rPr>
                    <w:t>—</w:t>
                  </w:r>
                </w:p>
              </w:tc>
              <w:tc>
                <w:tcPr>
                  <w:tcW w:w="3211" w:type="dxa"/>
                </w:tcPr>
                <w:p w14:paraId="230D7118" w14:textId="77777777" w:rsidR="006E3C95" w:rsidRDefault="006E3C95" w:rsidP="006E3C95">
                  <w:pPr>
                    <w:pStyle w:val="Paragraph"/>
                    <w:spacing w:after="0"/>
                    <w:rPr>
                      <w:noProof/>
                    </w:rPr>
                  </w:pPr>
                  <w:r>
                    <w:rPr>
                      <w:noProof/>
                    </w:rPr>
                    <w:t>brake fluid reservoir,</w:t>
                  </w:r>
                </w:p>
              </w:tc>
            </w:tr>
          </w:tbl>
          <w:p w14:paraId="1D2E5A3C" w14:textId="77777777" w:rsidR="006E3C95" w:rsidRDefault="006E3C95" w:rsidP="006E3C95">
            <w:pPr>
              <w:pStyle w:val="Paragraph"/>
              <w:spacing w:after="0"/>
              <w:rPr>
                <w:noProof/>
              </w:rPr>
            </w:pPr>
            <w:r>
              <w:rPr>
                <w:noProof/>
              </w:rPr>
              <w:t>for use in the manufacture of plug-in hybrid passenger cars</w:t>
            </w:r>
          </w:p>
          <w:p w14:paraId="16486A2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31DBA33" w14:textId="77777777" w:rsidR="006E3C95" w:rsidRDefault="006E3C95" w:rsidP="006E3C95">
            <w:pPr>
              <w:pStyle w:val="Paragraph"/>
              <w:spacing w:after="0"/>
              <w:rPr>
                <w:noProof/>
              </w:rPr>
            </w:pPr>
            <w:r>
              <w:rPr>
                <w:noProof/>
              </w:rPr>
              <w:t>0 %</w:t>
            </w:r>
          </w:p>
        </w:tc>
        <w:tc>
          <w:tcPr>
            <w:tcW w:w="1276" w:type="dxa"/>
          </w:tcPr>
          <w:p w14:paraId="567D3AC6" w14:textId="77777777" w:rsidR="006E3C95" w:rsidRDefault="006E3C95" w:rsidP="006E3C95">
            <w:pPr>
              <w:pStyle w:val="Paragraph"/>
              <w:spacing w:after="0"/>
              <w:rPr>
                <w:noProof/>
              </w:rPr>
            </w:pPr>
            <w:r>
              <w:rPr>
                <w:noProof/>
              </w:rPr>
              <w:t>-</w:t>
            </w:r>
          </w:p>
        </w:tc>
        <w:tc>
          <w:tcPr>
            <w:tcW w:w="992" w:type="dxa"/>
          </w:tcPr>
          <w:p w14:paraId="1D44AEB3" w14:textId="77777777" w:rsidR="006E3C95" w:rsidRDefault="006E3C95" w:rsidP="006E3C95">
            <w:pPr>
              <w:pStyle w:val="Paragraph"/>
              <w:spacing w:after="0"/>
              <w:rPr>
                <w:noProof/>
              </w:rPr>
            </w:pPr>
            <w:r>
              <w:rPr>
                <w:noProof/>
              </w:rPr>
              <w:t>31.12.2025</w:t>
            </w:r>
          </w:p>
        </w:tc>
      </w:tr>
      <w:tr w:rsidR="006E3C95" w14:paraId="22BACBB9" w14:textId="77777777" w:rsidTr="008924C5">
        <w:trPr>
          <w:cantSplit/>
        </w:trPr>
        <w:tc>
          <w:tcPr>
            <w:tcW w:w="779" w:type="dxa"/>
          </w:tcPr>
          <w:p w14:paraId="59E1BA17" w14:textId="77777777" w:rsidR="006E3C95" w:rsidRDefault="006E3C95" w:rsidP="006E3C95">
            <w:pPr>
              <w:pStyle w:val="Paragraph"/>
              <w:spacing w:after="0"/>
              <w:rPr>
                <w:noProof/>
              </w:rPr>
            </w:pPr>
            <w:r>
              <w:rPr>
                <w:noProof/>
              </w:rPr>
              <w:t>0.7517</w:t>
            </w:r>
          </w:p>
        </w:tc>
        <w:tc>
          <w:tcPr>
            <w:tcW w:w="1276" w:type="dxa"/>
          </w:tcPr>
          <w:p w14:paraId="43ACF892" w14:textId="77777777" w:rsidR="006E3C95" w:rsidRDefault="006E3C95" w:rsidP="006E3C95">
            <w:pPr>
              <w:pStyle w:val="Paragraph"/>
              <w:spacing w:after="0"/>
              <w:jc w:val="right"/>
              <w:rPr>
                <w:noProof/>
              </w:rPr>
            </w:pPr>
            <w:r>
              <w:rPr>
                <w:rStyle w:val="FootnoteReference"/>
                <w:noProof/>
              </w:rPr>
              <w:t>*</w:t>
            </w:r>
            <w:r>
              <w:rPr>
                <w:noProof/>
              </w:rPr>
              <w:t>ex 8479 89 97</w:t>
            </w:r>
          </w:p>
        </w:tc>
        <w:tc>
          <w:tcPr>
            <w:tcW w:w="709" w:type="dxa"/>
          </w:tcPr>
          <w:p w14:paraId="5DC8C850" w14:textId="77777777" w:rsidR="006E3C95" w:rsidRDefault="006E3C95" w:rsidP="006E3C95">
            <w:pPr>
              <w:pStyle w:val="Paragraph"/>
              <w:spacing w:after="0"/>
              <w:jc w:val="center"/>
              <w:rPr>
                <w:noProof/>
              </w:rPr>
            </w:pPr>
            <w:r>
              <w:rPr>
                <w:noProof/>
              </w:rPr>
              <w:t>35</w:t>
            </w:r>
          </w:p>
        </w:tc>
        <w:tc>
          <w:tcPr>
            <w:tcW w:w="3967" w:type="dxa"/>
          </w:tcPr>
          <w:p w14:paraId="7AB985A4" w14:textId="77777777" w:rsidR="006E3C95" w:rsidRDefault="006E3C95" w:rsidP="006E3C95">
            <w:pPr>
              <w:pStyle w:val="Paragraph"/>
              <w:spacing w:after="0"/>
              <w:rPr>
                <w:noProof/>
              </w:rPr>
            </w:pPr>
            <w:r>
              <w:rPr>
                <w:noProof/>
              </w:rPr>
              <w:t>Mechanical unit ensuring the movement of the camshaft with:</w:t>
            </w:r>
          </w:p>
          <w:tbl>
            <w:tblPr>
              <w:tblStyle w:val="Listdash"/>
              <w:tblW w:w="0" w:type="auto"/>
              <w:tblLayout w:type="fixed"/>
              <w:tblLook w:val="0000" w:firstRow="0" w:lastRow="0" w:firstColumn="0" w:lastColumn="0" w:noHBand="0" w:noVBand="0"/>
            </w:tblPr>
            <w:tblGrid>
              <w:gridCol w:w="220"/>
              <w:gridCol w:w="3500"/>
            </w:tblGrid>
            <w:tr w:rsidR="006E3C95" w14:paraId="3C2A605D" w14:textId="77777777" w:rsidTr="008924C5">
              <w:tc>
                <w:tcPr>
                  <w:tcW w:w="220" w:type="dxa"/>
                </w:tcPr>
                <w:p w14:paraId="3A48E9F3" w14:textId="77777777" w:rsidR="006E3C95" w:rsidRDefault="006E3C95" w:rsidP="006E3C95">
                  <w:pPr>
                    <w:pStyle w:val="Paragraph"/>
                    <w:spacing w:after="0"/>
                    <w:rPr>
                      <w:noProof/>
                    </w:rPr>
                  </w:pPr>
                  <w:r>
                    <w:rPr>
                      <w:noProof/>
                    </w:rPr>
                    <w:t>—</w:t>
                  </w:r>
                </w:p>
              </w:tc>
              <w:tc>
                <w:tcPr>
                  <w:tcW w:w="3500" w:type="dxa"/>
                </w:tcPr>
                <w:p w14:paraId="1A43F568" w14:textId="77777777" w:rsidR="006E3C95" w:rsidRDefault="006E3C95" w:rsidP="006E3C95">
                  <w:pPr>
                    <w:pStyle w:val="Paragraph"/>
                    <w:spacing w:after="0"/>
                    <w:rPr>
                      <w:noProof/>
                    </w:rPr>
                  </w:pPr>
                  <w:r>
                    <w:rPr>
                      <w:noProof/>
                    </w:rPr>
                    <w:t>6 or 8 oil chambers,</w:t>
                  </w:r>
                </w:p>
              </w:tc>
            </w:tr>
            <w:tr w:rsidR="006E3C95" w14:paraId="265AAAB5" w14:textId="77777777" w:rsidTr="008924C5">
              <w:tc>
                <w:tcPr>
                  <w:tcW w:w="220" w:type="dxa"/>
                </w:tcPr>
                <w:p w14:paraId="40BF917F" w14:textId="77777777" w:rsidR="006E3C95" w:rsidRDefault="006E3C95" w:rsidP="006E3C95">
                  <w:pPr>
                    <w:pStyle w:val="Paragraph"/>
                    <w:spacing w:after="0"/>
                    <w:rPr>
                      <w:noProof/>
                    </w:rPr>
                  </w:pPr>
                  <w:r>
                    <w:rPr>
                      <w:noProof/>
                    </w:rPr>
                    <w:t>—</w:t>
                  </w:r>
                </w:p>
              </w:tc>
              <w:tc>
                <w:tcPr>
                  <w:tcW w:w="3500" w:type="dxa"/>
                </w:tcPr>
                <w:p w14:paraId="103D9A71" w14:textId="77777777" w:rsidR="006E3C95" w:rsidRDefault="006E3C95" w:rsidP="006E3C95">
                  <w:pPr>
                    <w:pStyle w:val="Paragraph"/>
                    <w:spacing w:after="0"/>
                    <w:rPr>
                      <w:noProof/>
                    </w:rPr>
                  </w:pPr>
                  <w:r>
                    <w:rPr>
                      <w:noProof/>
                    </w:rPr>
                    <w:t>a phasing range of at least 18° but not more than 62°,</w:t>
                  </w:r>
                </w:p>
              </w:tc>
            </w:tr>
            <w:tr w:rsidR="006E3C95" w14:paraId="697D5654" w14:textId="77777777" w:rsidTr="008924C5">
              <w:tc>
                <w:tcPr>
                  <w:tcW w:w="220" w:type="dxa"/>
                </w:tcPr>
                <w:p w14:paraId="7F53AA6E" w14:textId="77777777" w:rsidR="006E3C95" w:rsidRDefault="006E3C95" w:rsidP="006E3C95">
                  <w:pPr>
                    <w:pStyle w:val="Paragraph"/>
                    <w:spacing w:after="0"/>
                    <w:rPr>
                      <w:noProof/>
                    </w:rPr>
                  </w:pPr>
                  <w:r>
                    <w:rPr>
                      <w:noProof/>
                    </w:rPr>
                    <w:t>—</w:t>
                  </w:r>
                </w:p>
              </w:tc>
              <w:tc>
                <w:tcPr>
                  <w:tcW w:w="3500" w:type="dxa"/>
                </w:tcPr>
                <w:p w14:paraId="47BE4582" w14:textId="77777777" w:rsidR="006E3C95" w:rsidRDefault="006E3C95" w:rsidP="006E3C95">
                  <w:pPr>
                    <w:pStyle w:val="Paragraph"/>
                    <w:spacing w:after="0"/>
                    <w:rPr>
                      <w:noProof/>
                    </w:rPr>
                  </w:pPr>
                  <w:r>
                    <w:rPr>
                      <w:noProof/>
                    </w:rPr>
                    <w:t>a steel and/or steel alloy sprocket,</w:t>
                  </w:r>
                </w:p>
              </w:tc>
            </w:tr>
            <w:tr w:rsidR="006E3C95" w14:paraId="14C6B75B" w14:textId="77777777" w:rsidTr="008924C5">
              <w:tc>
                <w:tcPr>
                  <w:tcW w:w="220" w:type="dxa"/>
                </w:tcPr>
                <w:p w14:paraId="0865C703" w14:textId="77777777" w:rsidR="006E3C95" w:rsidRDefault="006E3C95" w:rsidP="006E3C95">
                  <w:pPr>
                    <w:pStyle w:val="Paragraph"/>
                    <w:spacing w:after="0"/>
                    <w:rPr>
                      <w:noProof/>
                    </w:rPr>
                  </w:pPr>
                  <w:r>
                    <w:rPr>
                      <w:noProof/>
                    </w:rPr>
                    <w:t>—</w:t>
                  </w:r>
                </w:p>
              </w:tc>
              <w:tc>
                <w:tcPr>
                  <w:tcW w:w="3500" w:type="dxa"/>
                </w:tcPr>
                <w:p w14:paraId="4390602F" w14:textId="77777777" w:rsidR="006E3C95" w:rsidRDefault="006E3C95" w:rsidP="006E3C95">
                  <w:pPr>
                    <w:pStyle w:val="Paragraph"/>
                    <w:spacing w:after="0"/>
                    <w:rPr>
                      <w:noProof/>
                    </w:rPr>
                  </w:pPr>
                  <w:r>
                    <w:rPr>
                      <w:noProof/>
                    </w:rPr>
                    <w:t>a steel and/or steel alloy and/or aluminium alloy rotor</w:t>
                  </w:r>
                </w:p>
              </w:tc>
            </w:tr>
          </w:tbl>
          <w:p w14:paraId="2674CE17" w14:textId="77777777" w:rsidR="006E3C95" w:rsidRDefault="006E3C95" w:rsidP="006E3C95">
            <w:pPr>
              <w:pStyle w:val="Paragraph"/>
              <w:spacing w:after="0"/>
              <w:rPr>
                <w:noProof/>
              </w:rPr>
            </w:pPr>
          </w:p>
        </w:tc>
        <w:tc>
          <w:tcPr>
            <w:tcW w:w="994" w:type="dxa"/>
          </w:tcPr>
          <w:p w14:paraId="6A130C63" w14:textId="77777777" w:rsidR="006E3C95" w:rsidRDefault="006E3C95" w:rsidP="006E3C95">
            <w:pPr>
              <w:pStyle w:val="Paragraph"/>
              <w:spacing w:after="0"/>
              <w:rPr>
                <w:noProof/>
              </w:rPr>
            </w:pPr>
            <w:r>
              <w:rPr>
                <w:noProof/>
              </w:rPr>
              <w:t>0 %</w:t>
            </w:r>
          </w:p>
        </w:tc>
        <w:tc>
          <w:tcPr>
            <w:tcW w:w="1276" w:type="dxa"/>
          </w:tcPr>
          <w:p w14:paraId="77CF2F77" w14:textId="77777777" w:rsidR="006E3C95" w:rsidRDefault="006E3C95" w:rsidP="006E3C95">
            <w:pPr>
              <w:pStyle w:val="Paragraph"/>
              <w:spacing w:after="0"/>
              <w:rPr>
                <w:noProof/>
              </w:rPr>
            </w:pPr>
            <w:r>
              <w:rPr>
                <w:noProof/>
              </w:rPr>
              <w:t>-</w:t>
            </w:r>
          </w:p>
        </w:tc>
        <w:tc>
          <w:tcPr>
            <w:tcW w:w="992" w:type="dxa"/>
          </w:tcPr>
          <w:p w14:paraId="625CF1F2" w14:textId="77777777" w:rsidR="006E3C95" w:rsidRDefault="006E3C95" w:rsidP="006E3C95">
            <w:pPr>
              <w:pStyle w:val="Paragraph"/>
              <w:spacing w:after="0"/>
              <w:rPr>
                <w:noProof/>
              </w:rPr>
            </w:pPr>
            <w:r>
              <w:rPr>
                <w:noProof/>
              </w:rPr>
              <w:t>31.12.2024</w:t>
            </w:r>
          </w:p>
        </w:tc>
      </w:tr>
      <w:tr w:rsidR="006E3C95" w14:paraId="4C59ED2E" w14:textId="77777777" w:rsidTr="008924C5">
        <w:trPr>
          <w:cantSplit/>
        </w:trPr>
        <w:tc>
          <w:tcPr>
            <w:tcW w:w="779" w:type="dxa"/>
          </w:tcPr>
          <w:p w14:paraId="732646E1" w14:textId="77777777" w:rsidR="006E3C95" w:rsidRDefault="006E3C95" w:rsidP="006E3C95">
            <w:pPr>
              <w:pStyle w:val="Paragraph"/>
              <w:spacing w:after="0"/>
              <w:rPr>
                <w:noProof/>
              </w:rPr>
            </w:pPr>
            <w:r>
              <w:rPr>
                <w:noProof/>
              </w:rPr>
              <w:t>0.8206</w:t>
            </w:r>
          </w:p>
          <w:p w14:paraId="1E7A1B4E" w14:textId="77777777" w:rsidR="006E3C95" w:rsidRDefault="006E3C95" w:rsidP="006E3C95">
            <w:pPr>
              <w:pStyle w:val="Paragraph"/>
              <w:spacing w:after="0"/>
              <w:rPr>
                <w:noProof/>
              </w:rPr>
            </w:pPr>
          </w:p>
        </w:tc>
        <w:tc>
          <w:tcPr>
            <w:tcW w:w="1276" w:type="dxa"/>
          </w:tcPr>
          <w:p w14:paraId="4D7632A9" w14:textId="77777777" w:rsidR="006E3C95" w:rsidRDefault="006E3C95" w:rsidP="006E3C95">
            <w:pPr>
              <w:pStyle w:val="Paragraph"/>
              <w:spacing w:after="0"/>
              <w:jc w:val="right"/>
              <w:rPr>
                <w:noProof/>
              </w:rPr>
            </w:pPr>
            <w:r>
              <w:rPr>
                <w:noProof/>
              </w:rPr>
              <w:t>ex 8479 89 97</w:t>
            </w:r>
          </w:p>
          <w:p w14:paraId="4A82677E" w14:textId="77777777" w:rsidR="006E3C95" w:rsidRDefault="006E3C95" w:rsidP="006E3C95">
            <w:pPr>
              <w:pStyle w:val="Paragraph"/>
              <w:spacing w:after="0"/>
              <w:jc w:val="right"/>
              <w:rPr>
                <w:noProof/>
              </w:rPr>
            </w:pPr>
            <w:r>
              <w:rPr>
                <w:noProof/>
              </w:rPr>
              <w:t>ex 8501 31 00</w:t>
            </w:r>
          </w:p>
        </w:tc>
        <w:tc>
          <w:tcPr>
            <w:tcW w:w="709" w:type="dxa"/>
          </w:tcPr>
          <w:p w14:paraId="07C92E69" w14:textId="77777777" w:rsidR="006E3C95" w:rsidRDefault="006E3C95" w:rsidP="006E3C95">
            <w:pPr>
              <w:pStyle w:val="Paragraph"/>
              <w:spacing w:after="0"/>
              <w:jc w:val="center"/>
              <w:rPr>
                <w:noProof/>
              </w:rPr>
            </w:pPr>
            <w:r>
              <w:rPr>
                <w:noProof/>
              </w:rPr>
              <w:t>38</w:t>
            </w:r>
          </w:p>
          <w:p w14:paraId="4C061942" w14:textId="77777777" w:rsidR="006E3C95" w:rsidRDefault="006E3C95" w:rsidP="006E3C95">
            <w:pPr>
              <w:pStyle w:val="Paragraph"/>
              <w:spacing w:after="0"/>
              <w:jc w:val="center"/>
              <w:rPr>
                <w:noProof/>
              </w:rPr>
            </w:pPr>
            <w:r>
              <w:rPr>
                <w:noProof/>
              </w:rPr>
              <w:t>68</w:t>
            </w:r>
          </w:p>
        </w:tc>
        <w:tc>
          <w:tcPr>
            <w:tcW w:w="3967" w:type="dxa"/>
          </w:tcPr>
          <w:p w14:paraId="2103CBC6" w14:textId="77777777" w:rsidR="006E3C95" w:rsidRDefault="006E3C95" w:rsidP="006E3C95">
            <w:pPr>
              <w:pStyle w:val="Paragraph"/>
              <w:spacing w:after="0"/>
              <w:rPr>
                <w:noProof/>
              </w:rPr>
            </w:pPr>
            <w:r>
              <w:rPr>
                <w:noProof/>
              </w:rPr>
              <w:t>Camshaft actuator for controlling the timing of valve opening by using electromotor in a continuous variable valve timing system of an internal combustion piston engine, of:</w:t>
            </w:r>
          </w:p>
          <w:tbl>
            <w:tblPr>
              <w:tblStyle w:val="Listdash"/>
              <w:tblW w:w="0" w:type="auto"/>
              <w:tblLayout w:type="fixed"/>
              <w:tblLook w:val="0000" w:firstRow="0" w:lastRow="0" w:firstColumn="0" w:lastColumn="0" w:noHBand="0" w:noVBand="0"/>
            </w:tblPr>
            <w:tblGrid>
              <w:gridCol w:w="220"/>
              <w:gridCol w:w="3599"/>
            </w:tblGrid>
            <w:tr w:rsidR="006E3C95" w14:paraId="50312E9F" w14:textId="77777777" w:rsidTr="008924C5">
              <w:tc>
                <w:tcPr>
                  <w:tcW w:w="220" w:type="dxa"/>
                </w:tcPr>
                <w:p w14:paraId="29AD39C2" w14:textId="77777777" w:rsidR="006E3C95" w:rsidRDefault="006E3C95" w:rsidP="006E3C95">
                  <w:pPr>
                    <w:pStyle w:val="Paragraph"/>
                    <w:spacing w:after="0"/>
                    <w:rPr>
                      <w:noProof/>
                    </w:rPr>
                  </w:pPr>
                  <w:r>
                    <w:rPr>
                      <w:noProof/>
                    </w:rPr>
                    <w:t>—</w:t>
                  </w:r>
                </w:p>
              </w:tc>
              <w:tc>
                <w:tcPr>
                  <w:tcW w:w="3599" w:type="dxa"/>
                </w:tcPr>
                <w:p w14:paraId="758D7E3F" w14:textId="77777777" w:rsidR="006E3C95" w:rsidRDefault="006E3C95" w:rsidP="006E3C95">
                  <w:pPr>
                    <w:pStyle w:val="Paragraph"/>
                    <w:spacing w:after="0"/>
                    <w:rPr>
                      <w:noProof/>
                    </w:rPr>
                  </w:pPr>
                  <w:r>
                    <w:rPr>
                      <w:noProof/>
                    </w:rPr>
                    <w:t>a length of 110 mm or more but not more than 140 mm,</w:t>
                  </w:r>
                </w:p>
              </w:tc>
            </w:tr>
            <w:tr w:rsidR="006E3C95" w14:paraId="3DFFB3EB" w14:textId="77777777" w:rsidTr="008924C5">
              <w:tc>
                <w:tcPr>
                  <w:tcW w:w="220" w:type="dxa"/>
                </w:tcPr>
                <w:p w14:paraId="09D66DCB" w14:textId="77777777" w:rsidR="006E3C95" w:rsidRDefault="006E3C95" w:rsidP="006E3C95">
                  <w:pPr>
                    <w:pStyle w:val="Paragraph"/>
                    <w:spacing w:after="0"/>
                    <w:rPr>
                      <w:noProof/>
                    </w:rPr>
                  </w:pPr>
                  <w:r>
                    <w:rPr>
                      <w:noProof/>
                    </w:rPr>
                    <w:t>—</w:t>
                  </w:r>
                </w:p>
              </w:tc>
              <w:tc>
                <w:tcPr>
                  <w:tcW w:w="3599" w:type="dxa"/>
                </w:tcPr>
                <w:p w14:paraId="023ECB08" w14:textId="77777777" w:rsidR="006E3C95" w:rsidRDefault="006E3C95" w:rsidP="006E3C95">
                  <w:pPr>
                    <w:pStyle w:val="Paragraph"/>
                    <w:spacing w:after="0"/>
                    <w:rPr>
                      <w:noProof/>
                    </w:rPr>
                  </w:pPr>
                  <w:r>
                    <w:rPr>
                      <w:noProof/>
                    </w:rPr>
                    <w:t>a width of 90 mm or more but not more than 130 mm,</w:t>
                  </w:r>
                </w:p>
              </w:tc>
            </w:tr>
            <w:tr w:rsidR="006E3C95" w14:paraId="306D4626" w14:textId="77777777" w:rsidTr="008924C5">
              <w:tc>
                <w:tcPr>
                  <w:tcW w:w="220" w:type="dxa"/>
                </w:tcPr>
                <w:p w14:paraId="15A61930" w14:textId="77777777" w:rsidR="006E3C95" w:rsidRDefault="006E3C95" w:rsidP="006E3C95">
                  <w:pPr>
                    <w:pStyle w:val="Paragraph"/>
                    <w:spacing w:after="0"/>
                    <w:rPr>
                      <w:noProof/>
                    </w:rPr>
                  </w:pPr>
                  <w:r>
                    <w:rPr>
                      <w:noProof/>
                    </w:rPr>
                    <w:t>—</w:t>
                  </w:r>
                </w:p>
              </w:tc>
              <w:tc>
                <w:tcPr>
                  <w:tcW w:w="3599" w:type="dxa"/>
                </w:tcPr>
                <w:p w14:paraId="2021169D" w14:textId="77777777" w:rsidR="006E3C95" w:rsidRDefault="006E3C95" w:rsidP="006E3C95">
                  <w:pPr>
                    <w:pStyle w:val="Paragraph"/>
                    <w:spacing w:after="0"/>
                    <w:rPr>
                      <w:noProof/>
                    </w:rPr>
                  </w:pPr>
                  <w:r>
                    <w:rPr>
                      <w:noProof/>
                    </w:rPr>
                    <w:t>a height of 80 mm or more but not more than 110 mm</w:t>
                  </w:r>
                </w:p>
              </w:tc>
            </w:tr>
          </w:tbl>
          <w:p w14:paraId="6B28F3B9" w14:textId="77777777" w:rsidR="006E3C95" w:rsidRDefault="006E3C95" w:rsidP="006E3C95">
            <w:pPr>
              <w:pStyle w:val="Paragraph"/>
              <w:spacing w:after="0"/>
              <w:rPr>
                <w:noProof/>
              </w:rPr>
            </w:pPr>
            <w:r>
              <w:rPr>
                <w:noProof/>
              </w:rPr>
              <w:t>for use in the manufacture of engines of motor vehicles</w:t>
            </w:r>
          </w:p>
          <w:p w14:paraId="1D1AEAD5" w14:textId="77777777" w:rsidR="006E3C95" w:rsidRDefault="006E3C95" w:rsidP="006E3C95">
            <w:pPr>
              <w:pStyle w:val="Paragraph"/>
              <w:spacing w:after="0"/>
              <w:rPr>
                <w:noProof/>
              </w:rPr>
            </w:pPr>
            <w:r>
              <w:rPr>
                <w:noProof/>
              </w:rPr>
              <w:t> </w:t>
            </w:r>
            <w:r>
              <w:rPr>
                <w:rStyle w:val="FootnoteReference"/>
                <w:noProof/>
              </w:rPr>
              <w:t>(1)</w:t>
            </w:r>
          </w:p>
          <w:p w14:paraId="2CAFB323" w14:textId="77777777" w:rsidR="006E3C95" w:rsidRDefault="006E3C95" w:rsidP="006E3C95">
            <w:pPr>
              <w:pStyle w:val="Paragraph"/>
              <w:spacing w:after="0"/>
              <w:rPr>
                <w:noProof/>
              </w:rPr>
            </w:pPr>
          </w:p>
        </w:tc>
        <w:tc>
          <w:tcPr>
            <w:tcW w:w="994" w:type="dxa"/>
          </w:tcPr>
          <w:p w14:paraId="6B7823AC" w14:textId="77777777" w:rsidR="006E3C95" w:rsidRDefault="006E3C95" w:rsidP="006E3C95">
            <w:pPr>
              <w:pStyle w:val="Paragraph"/>
              <w:spacing w:after="0"/>
              <w:rPr>
                <w:noProof/>
              </w:rPr>
            </w:pPr>
            <w:r>
              <w:rPr>
                <w:noProof/>
              </w:rPr>
              <w:t>0 %</w:t>
            </w:r>
          </w:p>
          <w:p w14:paraId="7AFD7524" w14:textId="77777777" w:rsidR="006E3C95" w:rsidRDefault="006E3C95" w:rsidP="006E3C95">
            <w:pPr>
              <w:pStyle w:val="Paragraph"/>
              <w:spacing w:after="0"/>
              <w:rPr>
                <w:noProof/>
              </w:rPr>
            </w:pPr>
          </w:p>
        </w:tc>
        <w:tc>
          <w:tcPr>
            <w:tcW w:w="1276" w:type="dxa"/>
          </w:tcPr>
          <w:p w14:paraId="6883E96D" w14:textId="77777777" w:rsidR="006E3C95" w:rsidRDefault="006E3C95" w:rsidP="006E3C95">
            <w:pPr>
              <w:pStyle w:val="Paragraph"/>
              <w:spacing w:after="0"/>
              <w:rPr>
                <w:noProof/>
              </w:rPr>
            </w:pPr>
            <w:r>
              <w:rPr>
                <w:noProof/>
              </w:rPr>
              <w:t>-</w:t>
            </w:r>
          </w:p>
          <w:p w14:paraId="279EE479" w14:textId="77777777" w:rsidR="006E3C95" w:rsidRDefault="006E3C95" w:rsidP="006E3C95">
            <w:pPr>
              <w:pStyle w:val="Paragraph"/>
              <w:spacing w:after="0"/>
              <w:rPr>
                <w:noProof/>
              </w:rPr>
            </w:pPr>
          </w:p>
        </w:tc>
        <w:tc>
          <w:tcPr>
            <w:tcW w:w="992" w:type="dxa"/>
          </w:tcPr>
          <w:p w14:paraId="15AFC2B0" w14:textId="77777777" w:rsidR="006E3C95" w:rsidRDefault="006E3C95" w:rsidP="006E3C95">
            <w:pPr>
              <w:pStyle w:val="Paragraph"/>
              <w:spacing w:after="0"/>
              <w:rPr>
                <w:noProof/>
              </w:rPr>
            </w:pPr>
            <w:r>
              <w:rPr>
                <w:noProof/>
              </w:rPr>
              <w:t>31.12.2026</w:t>
            </w:r>
          </w:p>
          <w:p w14:paraId="12CC8D6B" w14:textId="77777777" w:rsidR="006E3C95" w:rsidRDefault="006E3C95" w:rsidP="006E3C95">
            <w:pPr>
              <w:pStyle w:val="Paragraph"/>
              <w:spacing w:after="0"/>
              <w:rPr>
                <w:noProof/>
              </w:rPr>
            </w:pPr>
          </w:p>
        </w:tc>
      </w:tr>
      <w:tr w:rsidR="006E3C95" w14:paraId="0D045170" w14:textId="77777777" w:rsidTr="008924C5">
        <w:trPr>
          <w:cantSplit/>
        </w:trPr>
        <w:tc>
          <w:tcPr>
            <w:tcW w:w="779" w:type="dxa"/>
          </w:tcPr>
          <w:p w14:paraId="30ECD71A" w14:textId="77777777" w:rsidR="006E3C95" w:rsidRDefault="006E3C95" w:rsidP="006E3C95">
            <w:pPr>
              <w:pStyle w:val="Paragraph"/>
              <w:spacing w:after="0"/>
              <w:rPr>
                <w:noProof/>
              </w:rPr>
            </w:pPr>
            <w:r>
              <w:rPr>
                <w:noProof/>
              </w:rPr>
              <w:t>0.7979</w:t>
            </w:r>
          </w:p>
        </w:tc>
        <w:tc>
          <w:tcPr>
            <w:tcW w:w="1276" w:type="dxa"/>
          </w:tcPr>
          <w:p w14:paraId="0904CEAD" w14:textId="77777777" w:rsidR="006E3C95" w:rsidRDefault="006E3C95" w:rsidP="006E3C95">
            <w:pPr>
              <w:pStyle w:val="Paragraph"/>
              <w:spacing w:after="0"/>
              <w:jc w:val="right"/>
              <w:rPr>
                <w:noProof/>
              </w:rPr>
            </w:pPr>
            <w:r>
              <w:rPr>
                <w:rStyle w:val="FootnoteReference"/>
                <w:noProof/>
              </w:rPr>
              <w:t>*</w:t>
            </w:r>
            <w:r>
              <w:rPr>
                <w:noProof/>
              </w:rPr>
              <w:t>ex 8479 89 97</w:t>
            </w:r>
          </w:p>
        </w:tc>
        <w:tc>
          <w:tcPr>
            <w:tcW w:w="709" w:type="dxa"/>
          </w:tcPr>
          <w:p w14:paraId="1879683D" w14:textId="77777777" w:rsidR="006E3C95" w:rsidRDefault="006E3C95" w:rsidP="006E3C95">
            <w:pPr>
              <w:pStyle w:val="Paragraph"/>
              <w:spacing w:after="0"/>
              <w:jc w:val="center"/>
              <w:rPr>
                <w:noProof/>
              </w:rPr>
            </w:pPr>
            <w:r>
              <w:rPr>
                <w:noProof/>
              </w:rPr>
              <w:t>55</w:t>
            </w:r>
          </w:p>
        </w:tc>
        <w:tc>
          <w:tcPr>
            <w:tcW w:w="3967" w:type="dxa"/>
          </w:tcPr>
          <w:p w14:paraId="04A0B824" w14:textId="77777777" w:rsidR="006E3C95" w:rsidRDefault="006E3C95" w:rsidP="006E3C95">
            <w:pPr>
              <w:pStyle w:val="Paragraph"/>
              <w:spacing w:after="0"/>
              <w:rPr>
                <w:noProof/>
              </w:rPr>
            </w:pPr>
            <w:r>
              <w:rPr>
                <w:noProof/>
              </w:rPr>
              <w:t>Integrated automated turnkey machinery line for manufacturing jelly rolls of cylindrical lithium ion battery cells by winding, tab assembly and cutting of cathode, separator and anode</w:t>
            </w:r>
          </w:p>
        </w:tc>
        <w:tc>
          <w:tcPr>
            <w:tcW w:w="994" w:type="dxa"/>
          </w:tcPr>
          <w:p w14:paraId="24C4F799" w14:textId="77777777" w:rsidR="006E3C95" w:rsidRDefault="006E3C95" w:rsidP="006E3C95">
            <w:pPr>
              <w:pStyle w:val="Paragraph"/>
              <w:spacing w:after="0"/>
              <w:rPr>
                <w:noProof/>
              </w:rPr>
            </w:pPr>
            <w:r>
              <w:rPr>
                <w:noProof/>
              </w:rPr>
              <w:t>0.8 %</w:t>
            </w:r>
          </w:p>
        </w:tc>
        <w:tc>
          <w:tcPr>
            <w:tcW w:w="1276" w:type="dxa"/>
          </w:tcPr>
          <w:p w14:paraId="335B7D1A" w14:textId="77777777" w:rsidR="006E3C95" w:rsidRDefault="006E3C95" w:rsidP="006E3C95">
            <w:pPr>
              <w:pStyle w:val="Paragraph"/>
              <w:spacing w:after="0"/>
              <w:rPr>
                <w:noProof/>
              </w:rPr>
            </w:pPr>
            <w:r>
              <w:rPr>
                <w:noProof/>
              </w:rPr>
              <w:t>-</w:t>
            </w:r>
          </w:p>
        </w:tc>
        <w:tc>
          <w:tcPr>
            <w:tcW w:w="992" w:type="dxa"/>
          </w:tcPr>
          <w:p w14:paraId="57DB2416" w14:textId="77777777" w:rsidR="006E3C95" w:rsidRDefault="006E3C95" w:rsidP="006E3C95">
            <w:pPr>
              <w:pStyle w:val="Paragraph"/>
              <w:spacing w:after="0"/>
              <w:rPr>
                <w:noProof/>
              </w:rPr>
            </w:pPr>
            <w:r>
              <w:rPr>
                <w:noProof/>
              </w:rPr>
              <w:t>31.12.2024</w:t>
            </w:r>
          </w:p>
        </w:tc>
      </w:tr>
      <w:tr w:rsidR="006E3C95" w14:paraId="5EA6751F" w14:textId="77777777" w:rsidTr="008924C5">
        <w:trPr>
          <w:cantSplit/>
        </w:trPr>
        <w:tc>
          <w:tcPr>
            <w:tcW w:w="779" w:type="dxa"/>
          </w:tcPr>
          <w:p w14:paraId="79B4E94F" w14:textId="77777777" w:rsidR="006E3C95" w:rsidRDefault="006E3C95" w:rsidP="006E3C95">
            <w:pPr>
              <w:pStyle w:val="Paragraph"/>
              <w:spacing w:after="0"/>
              <w:rPr>
                <w:noProof/>
              </w:rPr>
            </w:pPr>
            <w:r>
              <w:rPr>
                <w:noProof/>
              </w:rPr>
              <w:t>0.6230</w:t>
            </w:r>
          </w:p>
        </w:tc>
        <w:tc>
          <w:tcPr>
            <w:tcW w:w="1276" w:type="dxa"/>
          </w:tcPr>
          <w:p w14:paraId="2C6781AC" w14:textId="77777777" w:rsidR="006E3C95" w:rsidRDefault="006E3C95" w:rsidP="006E3C95">
            <w:pPr>
              <w:pStyle w:val="Paragraph"/>
              <w:spacing w:after="0"/>
              <w:jc w:val="right"/>
              <w:rPr>
                <w:noProof/>
              </w:rPr>
            </w:pPr>
            <w:r>
              <w:rPr>
                <w:noProof/>
              </w:rPr>
              <w:t>ex 8479 89 97</w:t>
            </w:r>
          </w:p>
        </w:tc>
        <w:tc>
          <w:tcPr>
            <w:tcW w:w="709" w:type="dxa"/>
          </w:tcPr>
          <w:p w14:paraId="19E674A2" w14:textId="77777777" w:rsidR="006E3C95" w:rsidRDefault="006E3C95" w:rsidP="006E3C95">
            <w:pPr>
              <w:pStyle w:val="Paragraph"/>
              <w:spacing w:after="0"/>
              <w:jc w:val="center"/>
              <w:rPr>
                <w:noProof/>
              </w:rPr>
            </w:pPr>
            <w:r>
              <w:rPr>
                <w:noProof/>
              </w:rPr>
              <w:t>60</w:t>
            </w:r>
          </w:p>
        </w:tc>
        <w:tc>
          <w:tcPr>
            <w:tcW w:w="3967" w:type="dxa"/>
          </w:tcPr>
          <w:p w14:paraId="391539D4" w14:textId="77777777" w:rsidR="006E3C95" w:rsidRDefault="006E3C95" w:rsidP="006E3C95">
            <w:pPr>
              <w:pStyle w:val="Paragraph"/>
              <w:spacing w:after="0"/>
              <w:rPr>
                <w:noProof/>
              </w:rPr>
            </w:pPr>
            <w:r>
              <w:rPr>
                <w:noProof/>
              </w:rPr>
              <w:t>Bioreactor for biopharmaceutical cell culture</w:t>
            </w:r>
          </w:p>
          <w:tbl>
            <w:tblPr>
              <w:tblStyle w:val="Listdash"/>
              <w:tblW w:w="0" w:type="auto"/>
              <w:tblLayout w:type="fixed"/>
              <w:tblLook w:val="0000" w:firstRow="0" w:lastRow="0" w:firstColumn="0" w:lastColumn="0" w:noHBand="0" w:noVBand="0"/>
            </w:tblPr>
            <w:tblGrid>
              <w:gridCol w:w="220"/>
              <w:gridCol w:w="3599"/>
            </w:tblGrid>
            <w:tr w:rsidR="006E3C95" w14:paraId="1CEB6DA9" w14:textId="77777777" w:rsidTr="008924C5">
              <w:tc>
                <w:tcPr>
                  <w:tcW w:w="220" w:type="dxa"/>
                </w:tcPr>
                <w:p w14:paraId="7E583EB9" w14:textId="77777777" w:rsidR="006E3C95" w:rsidRDefault="006E3C95" w:rsidP="006E3C95">
                  <w:pPr>
                    <w:pStyle w:val="Paragraph"/>
                    <w:spacing w:after="0"/>
                    <w:rPr>
                      <w:noProof/>
                    </w:rPr>
                  </w:pPr>
                  <w:r>
                    <w:rPr>
                      <w:noProof/>
                    </w:rPr>
                    <w:t>—</w:t>
                  </w:r>
                </w:p>
              </w:tc>
              <w:tc>
                <w:tcPr>
                  <w:tcW w:w="3599" w:type="dxa"/>
                </w:tcPr>
                <w:p w14:paraId="1A6B2EB4" w14:textId="77777777" w:rsidR="006E3C95" w:rsidRDefault="006E3C95" w:rsidP="006E3C95">
                  <w:pPr>
                    <w:pStyle w:val="Paragraph"/>
                    <w:spacing w:after="0"/>
                    <w:rPr>
                      <w:noProof/>
                    </w:rPr>
                  </w:pPr>
                  <w:r>
                    <w:rPr>
                      <w:noProof/>
                    </w:rPr>
                    <w:t>having interior surfaces of austenitic stainless steel, and</w:t>
                  </w:r>
                </w:p>
              </w:tc>
            </w:tr>
            <w:tr w:rsidR="006E3C95" w14:paraId="0BEAB723" w14:textId="77777777" w:rsidTr="008924C5">
              <w:tc>
                <w:tcPr>
                  <w:tcW w:w="220" w:type="dxa"/>
                </w:tcPr>
                <w:p w14:paraId="0EDA9DB3" w14:textId="77777777" w:rsidR="006E3C95" w:rsidRDefault="006E3C95" w:rsidP="006E3C95">
                  <w:pPr>
                    <w:pStyle w:val="Paragraph"/>
                    <w:spacing w:after="0"/>
                    <w:rPr>
                      <w:noProof/>
                    </w:rPr>
                  </w:pPr>
                  <w:r>
                    <w:rPr>
                      <w:noProof/>
                    </w:rPr>
                    <w:t>—</w:t>
                  </w:r>
                </w:p>
              </w:tc>
              <w:tc>
                <w:tcPr>
                  <w:tcW w:w="3599" w:type="dxa"/>
                </w:tcPr>
                <w:p w14:paraId="73E0A36E" w14:textId="77777777" w:rsidR="006E3C95" w:rsidRDefault="006E3C95" w:rsidP="006E3C95">
                  <w:pPr>
                    <w:pStyle w:val="Paragraph"/>
                    <w:spacing w:after="0"/>
                    <w:rPr>
                      <w:noProof/>
                    </w:rPr>
                  </w:pPr>
                  <w:r>
                    <w:rPr>
                      <w:noProof/>
                    </w:rPr>
                    <w:t>with a process capacity up to 15 000 litres,</w:t>
                  </w:r>
                </w:p>
              </w:tc>
            </w:tr>
            <w:tr w:rsidR="006E3C95" w14:paraId="4026262B" w14:textId="77777777" w:rsidTr="008924C5">
              <w:tc>
                <w:tcPr>
                  <w:tcW w:w="220" w:type="dxa"/>
                </w:tcPr>
                <w:p w14:paraId="46807D13" w14:textId="77777777" w:rsidR="006E3C95" w:rsidRDefault="006E3C95" w:rsidP="006E3C95">
                  <w:pPr>
                    <w:pStyle w:val="Paragraph"/>
                    <w:spacing w:after="0"/>
                    <w:rPr>
                      <w:noProof/>
                    </w:rPr>
                  </w:pPr>
                  <w:r>
                    <w:rPr>
                      <w:noProof/>
                    </w:rPr>
                    <w:t>—</w:t>
                  </w:r>
                </w:p>
              </w:tc>
              <w:tc>
                <w:tcPr>
                  <w:tcW w:w="3599" w:type="dxa"/>
                </w:tcPr>
                <w:p w14:paraId="4A4B270E" w14:textId="77777777" w:rsidR="006E3C95" w:rsidRDefault="006E3C95" w:rsidP="006E3C95">
                  <w:pPr>
                    <w:pStyle w:val="Paragraph"/>
                    <w:spacing w:after="0"/>
                    <w:rPr>
                      <w:noProof/>
                    </w:rPr>
                  </w:pPr>
                  <w:r>
                    <w:rPr>
                      <w:noProof/>
                    </w:rPr>
                    <w:t>whether or not combined with a “clean-in-process” system and/or a dedicated paired media hold vessel</w:t>
                  </w:r>
                </w:p>
              </w:tc>
            </w:tr>
          </w:tbl>
          <w:p w14:paraId="1293108C" w14:textId="77777777" w:rsidR="006E3C95" w:rsidRDefault="006E3C95" w:rsidP="006E3C95">
            <w:pPr>
              <w:pStyle w:val="Paragraph"/>
              <w:spacing w:after="0"/>
              <w:rPr>
                <w:noProof/>
              </w:rPr>
            </w:pPr>
          </w:p>
        </w:tc>
        <w:tc>
          <w:tcPr>
            <w:tcW w:w="994" w:type="dxa"/>
          </w:tcPr>
          <w:p w14:paraId="2EEE84EE" w14:textId="77777777" w:rsidR="006E3C95" w:rsidRDefault="006E3C95" w:rsidP="006E3C95">
            <w:pPr>
              <w:pStyle w:val="Paragraph"/>
              <w:spacing w:after="0"/>
              <w:rPr>
                <w:noProof/>
              </w:rPr>
            </w:pPr>
            <w:r>
              <w:rPr>
                <w:noProof/>
              </w:rPr>
              <w:t>0 %</w:t>
            </w:r>
          </w:p>
        </w:tc>
        <w:tc>
          <w:tcPr>
            <w:tcW w:w="1276" w:type="dxa"/>
          </w:tcPr>
          <w:p w14:paraId="0F6E6F89" w14:textId="77777777" w:rsidR="006E3C95" w:rsidRDefault="006E3C95" w:rsidP="006E3C95">
            <w:pPr>
              <w:pStyle w:val="Paragraph"/>
              <w:spacing w:after="0"/>
              <w:rPr>
                <w:noProof/>
              </w:rPr>
            </w:pPr>
            <w:r>
              <w:rPr>
                <w:noProof/>
              </w:rPr>
              <w:t>p/st</w:t>
            </w:r>
          </w:p>
        </w:tc>
        <w:tc>
          <w:tcPr>
            <w:tcW w:w="992" w:type="dxa"/>
          </w:tcPr>
          <w:p w14:paraId="1AB9A2C7" w14:textId="77777777" w:rsidR="006E3C95" w:rsidRDefault="006E3C95" w:rsidP="006E3C95">
            <w:pPr>
              <w:pStyle w:val="Paragraph"/>
              <w:spacing w:after="0"/>
              <w:rPr>
                <w:noProof/>
              </w:rPr>
            </w:pPr>
            <w:r>
              <w:rPr>
                <w:noProof/>
              </w:rPr>
              <w:t>31.12.2026</w:t>
            </w:r>
          </w:p>
        </w:tc>
      </w:tr>
      <w:tr w:rsidR="006E3C95" w14:paraId="3A9B19FB" w14:textId="77777777" w:rsidTr="008924C5">
        <w:trPr>
          <w:cantSplit/>
        </w:trPr>
        <w:tc>
          <w:tcPr>
            <w:tcW w:w="779" w:type="dxa"/>
          </w:tcPr>
          <w:p w14:paraId="32E81562" w14:textId="77777777" w:rsidR="006E3C95" w:rsidRDefault="006E3C95" w:rsidP="006E3C95">
            <w:pPr>
              <w:pStyle w:val="Paragraph"/>
              <w:spacing w:after="0"/>
              <w:rPr>
                <w:noProof/>
              </w:rPr>
            </w:pPr>
            <w:r>
              <w:rPr>
                <w:noProof/>
              </w:rPr>
              <w:t>0.7982</w:t>
            </w:r>
          </w:p>
        </w:tc>
        <w:tc>
          <w:tcPr>
            <w:tcW w:w="1276" w:type="dxa"/>
          </w:tcPr>
          <w:p w14:paraId="0C891264" w14:textId="77777777" w:rsidR="006E3C95" w:rsidRDefault="006E3C95" w:rsidP="006E3C95">
            <w:pPr>
              <w:pStyle w:val="Paragraph"/>
              <w:spacing w:after="0"/>
              <w:jc w:val="right"/>
              <w:rPr>
                <w:noProof/>
              </w:rPr>
            </w:pPr>
            <w:r>
              <w:rPr>
                <w:rStyle w:val="FootnoteReference"/>
                <w:noProof/>
              </w:rPr>
              <w:t>*</w:t>
            </w:r>
            <w:r>
              <w:rPr>
                <w:noProof/>
              </w:rPr>
              <w:t>ex 8479 89 97</w:t>
            </w:r>
          </w:p>
        </w:tc>
        <w:tc>
          <w:tcPr>
            <w:tcW w:w="709" w:type="dxa"/>
          </w:tcPr>
          <w:p w14:paraId="01934C3E" w14:textId="77777777" w:rsidR="006E3C95" w:rsidRDefault="006E3C95" w:rsidP="006E3C95">
            <w:pPr>
              <w:pStyle w:val="Paragraph"/>
              <w:spacing w:after="0"/>
              <w:jc w:val="center"/>
              <w:rPr>
                <w:noProof/>
              </w:rPr>
            </w:pPr>
            <w:r>
              <w:rPr>
                <w:noProof/>
              </w:rPr>
              <w:t>65</w:t>
            </w:r>
          </w:p>
        </w:tc>
        <w:tc>
          <w:tcPr>
            <w:tcW w:w="3967" w:type="dxa"/>
          </w:tcPr>
          <w:p w14:paraId="0AE085B2" w14:textId="77777777" w:rsidR="006E3C95" w:rsidRDefault="006E3C95" w:rsidP="006E3C95">
            <w:pPr>
              <w:pStyle w:val="Paragraph"/>
              <w:spacing w:after="0"/>
              <w:rPr>
                <w:noProof/>
              </w:rPr>
            </w:pPr>
            <w:r>
              <w:rPr>
                <w:noProof/>
              </w:rPr>
              <w:t>Integrated automated turnkey machinery line for the assembly of battery cells to cylindrical lithium ion batteries with a speed of 300 parts per minute and production line</w:t>
            </w:r>
          </w:p>
        </w:tc>
        <w:tc>
          <w:tcPr>
            <w:tcW w:w="994" w:type="dxa"/>
          </w:tcPr>
          <w:p w14:paraId="6275C6B8" w14:textId="77777777" w:rsidR="006E3C95" w:rsidRDefault="006E3C95" w:rsidP="006E3C95">
            <w:pPr>
              <w:pStyle w:val="Paragraph"/>
              <w:spacing w:after="0"/>
              <w:rPr>
                <w:noProof/>
              </w:rPr>
            </w:pPr>
            <w:r>
              <w:rPr>
                <w:noProof/>
              </w:rPr>
              <w:t>0.8 %</w:t>
            </w:r>
          </w:p>
        </w:tc>
        <w:tc>
          <w:tcPr>
            <w:tcW w:w="1276" w:type="dxa"/>
          </w:tcPr>
          <w:p w14:paraId="5B556A01" w14:textId="77777777" w:rsidR="006E3C95" w:rsidRDefault="006E3C95" w:rsidP="006E3C95">
            <w:pPr>
              <w:pStyle w:val="Paragraph"/>
              <w:spacing w:after="0"/>
              <w:rPr>
                <w:noProof/>
              </w:rPr>
            </w:pPr>
            <w:r>
              <w:rPr>
                <w:noProof/>
              </w:rPr>
              <w:t>-</w:t>
            </w:r>
          </w:p>
        </w:tc>
        <w:tc>
          <w:tcPr>
            <w:tcW w:w="992" w:type="dxa"/>
          </w:tcPr>
          <w:p w14:paraId="76D092C2" w14:textId="77777777" w:rsidR="006E3C95" w:rsidRDefault="006E3C95" w:rsidP="006E3C95">
            <w:pPr>
              <w:pStyle w:val="Paragraph"/>
              <w:spacing w:after="0"/>
              <w:rPr>
                <w:noProof/>
              </w:rPr>
            </w:pPr>
            <w:r>
              <w:rPr>
                <w:noProof/>
              </w:rPr>
              <w:t>31.12.2024</w:t>
            </w:r>
          </w:p>
        </w:tc>
      </w:tr>
      <w:tr w:rsidR="006E3C95" w14:paraId="29AD205A" w14:textId="77777777" w:rsidTr="008924C5">
        <w:trPr>
          <w:cantSplit/>
        </w:trPr>
        <w:tc>
          <w:tcPr>
            <w:tcW w:w="779" w:type="dxa"/>
          </w:tcPr>
          <w:p w14:paraId="6B40959C" w14:textId="77777777" w:rsidR="006E3C95" w:rsidRDefault="006E3C95" w:rsidP="006E3C95">
            <w:pPr>
              <w:pStyle w:val="Paragraph"/>
              <w:spacing w:after="0"/>
              <w:rPr>
                <w:noProof/>
              </w:rPr>
            </w:pPr>
            <w:r>
              <w:rPr>
                <w:noProof/>
              </w:rPr>
              <w:t>0.6573</w:t>
            </w:r>
          </w:p>
        </w:tc>
        <w:tc>
          <w:tcPr>
            <w:tcW w:w="1276" w:type="dxa"/>
          </w:tcPr>
          <w:p w14:paraId="27B8834D" w14:textId="77777777" w:rsidR="006E3C95" w:rsidRDefault="006E3C95" w:rsidP="006E3C95">
            <w:pPr>
              <w:pStyle w:val="Paragraph"/>
              <w:spacing w:after="0"/>
              <w:jc w:val="right"/>
              <w:rPr>
                <w:noProof/>
              </w:rPr>
            </w:pPr>
            <w:r>
              <w:rPr>
                <w:noProof/>
              </w:rPr>
              <w:t>ex 8479 89 97</w:t>
            </w:r>
          </w:p>
        </w:tc>
        <w:tc>
          <w:tcPr>
            <w:tcW w:w="709" w:type="dxa"/>
          </w:tcPr>
          <w:p w14:paraId="6C91DDBD" w14:textId="77777777" w:rsidR="006E3C95" w:rsidRDefault="006E3C95" w:rsidP="006E3C95">
            <w:pPr>
              <w:pStyle w:val="Paragraph"/>
              <w:spacing w:after="0"/>
              <w:jc w:val="center"/>
              <w:rPr>
                <w:noProof/>
              </w:rPr>
            </w:pPr>
            <w:r>
              <w:rPr>
                <w:noProof/>
              </w:rPr>
              <w:t>70</w:t>
            </w:r>
          </w:p>
        </w:tc>
        <w:tc>
          <w:tcPr>
            <w:tcW w:w="3967" w:type="dxa"/>
          </w:tcPr>
          <w:p w14:paraId="32F4816A" w14:textId="77777777" w:rsidR="006E3C95" w:rsidRDefault="006E3C95" w:rsidP="006E3C95">
            <w:pPr>
              <w:pStyle w:val="Paragraph"/>
              <w:spacing w:after="0"/>
              <w:rPr>
                <w:noProof/>
              </w:rPr>
            </w:pPr>
            <w:r>
              <w:rPr>
                <w:noProof/>
              </w:rPr>
              <w:t>Machine to accurately align and attach lenses into a camera assembly in five axis alignment capability and fix them in position with a two part cure epoxy</w:t>
            </w:r>
          </w:p>
        </w:tc>
        <w:tc>
          <w:tcPr>
            <w:tcW w:w="994" w:type="dxa"/>
          </w:tcPr>
          <w:p w14:paraId="69158CC2" w14:textId="77777777" w:rsidR="006E3C95" w:rsidRDefault="006E3C95" w:rsidP="006E3C95">
            <w:pPr>
              <w:pStyle w:val="Paragraph"/>
              <w:spacing w:after="0"/>
              <w:rPr>
                <w:noProof/>
              </w:rPr>
            </w:pPr>
            <w:r>
              <w:rPr>
                <w:noProof/>
              </w:rPr>
              <w:t>0 %</w:t>
            </w:r>
          </w:p>
        </w:tc>
        <w:tc>
          <w:tcPr>
            <w:tcW w:w="1276" w:type="dxa"/>
          </w:tcPr>
          <w:p w14:paraId="7AC5D2BA" w14:textId="77777777" w:rsidR="006E3C95" w:rsidRDefault="006E3C95" w:rsidP="006E3C95">
            <w:pPr>
              <w:pStyle w:val="Paragraph"/>
              <w:spacing w:after="0"/>
              <w:rPr>
                <w:noProof/>
              </w:rPr>
            </w:pPr>
            <w:r>
              <w:rPr>
                <w:noProof/>
              </w:rPr>
              <w:t>p/st</w:t>
            </w:r>
          </w:p>
        </w:tc>
        <w:tc>
          <w:tcPr>
            <w:tcW w:w="992" w:type="dxa"/>
          </w:tcPr>
          <w:p w14:paraId="12322B20" w14:textId="77777777" w:rsidR="006E3C95" w:rsidRDefault="006E3C95" w:rsidP="006E3C95">
            <w:pPr>
              <w:pStyle w:val="Paragraph"/>
              <w:spacing w:after="0"/>
              <w:rPr>
                <w:noProof/>
              </w:rPr>
            </w:pPr>
            <w:r>
              <w:rPr>
                <w:noProof/>
              </w:rPr>
              <w:t>31.12.2024</w:t>
            </w:r>
          </w:p>
        </w:tc>
      </w:tr>
      <w:tr w:rsidR="006E3C95" w14:paraId="37F45F19" w14:textId="77777777" w:rsidTr="008924C5">
        <w:trPr>
          <w:cantSplit/>
        </w:trPr>
        <w:tc>
          <w:tcPr>
            <w:tcW w:w="779" w:type="dxa"/>
          </w:tcPr>
          <w:p w14:paraId="71BED93C" w14:textId="77777777" w:rsidR="006E3C95" w:rsidRDefault="006E3C95" w:rsidP="006E3C95">
            <w:pPr>
              <w:pStyle w:val="Paragraph"/>
              <w:spacing w:after="0"/>
              <w:rPr>
                <w:noProof/>
              </w:rPr>
            </w:pPr>
            <w:r>
              <w:rPr>
                <w:noProof/>
              </w:rPr>
              <w:t>0.7964</w:t>
            </w:r>
          </w:p>
        </w:tc>
        <w:tc>
          <w:tcPr>
            <w:tcW w:w="1276" w:type="dxa"/>
          </w:tcPr>
          <w:p w14:paraId="41A0CA02" w14:textId="77777777" w:rsidR="006E3C95" w:rsidRDefault="006E3C95" w:rsidP="006E3C95">
            <w:pPr>
              <w:pStyle w:val="Paragraph"/>
              <w:spacing w:after="0"/>
              <w:jc w:val="right"/>
              <w:rPr>
                <w:noProof/>
              </w:rPr>
            </w:pPr>
            <w:r>
              <w:rPr>
                <w:noProof/>
              </w:rPr>
              <w:t>ex 8479 90 70</w:t>
            </w:r>
          </w:p>
        </w:tc>
        <w:tc>
          <w:tcPr>
            <w:tcW w:w="709" w:type="dxa"/>
          </w:tcPr>
          <w:p w14:paraId="50728844" w14:textId="77777777" w:rsidR="006E3C95" w:rsidRDefault="006E3C95" w:rsidP="006E3C95">
            <w:pPr>
              <w:pStyle w:val="Paragraph"/>
              <w:spacing w:after="0"/>
              <w:jc w:val="center"/>
              <w:rPr>
                <w:noProof/>
              </w:rPr>
            </w:pPr>
            <w:r>
              <w:rPr>
                <w:noProof/>
              </w:rPr>
              <w:t>40</w:t>
            </w:r>
          </w:p>
        </w:tc>
        <w:tc>
          <w:tcPr>
            <w:tcW w:w="3967" w:type="dxa"/>
          </w:tcPr>
          <w:p w14:paraId="54E274DD" w14:textId="77777777" w:rsidR="006E3C95" w:rsidRDefault="006E3C95" w:rsidP="006E3C95">
            <w:pPr>
              <w:pStyle w:val="Paragraph"/>
              <w:spacing w:after="0"/>
              <w:rPr>
                <w:noProof/>
              </w:rPr>
            </w:pPr>
            <w:r>
              <w:rPr>
                <w:noProof/>
              </w:rPr>
              <w:t>Housing of the rotor part of the mechanical unit ensuring the adjustment of movement of the camshaft compared to the crankshaft:</w:t>
            </w:r>
          </w:p>
          <w:tbl>
            <w:tblPr>
              <w:tblStyle w:val="Listdash"/>
              <w:tblW w:w="0" w:type="auto"/>
              <w:tblLayout w:type="fixed"/>
              <w:tblLook w:val="0000" w:firstRow="0" w:lastRow="0" w:firstColumn="0" w:lastColumn="0" w:noHBand="0" w:noVBand="0"/>
            </w:tblPr>
            <w:tblGrid>
              <w:gridCol w:w="220"/>
              <w:gridCol w:w="3599"/>
            </w:tblGrid>
            <w:tr w:rsidR="006E3C95" w14:paraId="3AE4C69A" w14:textId="77777777" w:rsidTr="008924C5">
              <w:tc>
                <w:tcPr>
                  <w:tcW w:w="220" w:type="dxa"/>
                </w:tcPr>
                <w:p w14:paraId="0EAA2C2A" w14:textId="77777777" w:rsidR="006E3C95" w:rsidRDefault="006E3C95" w:rsidP="006E3C95">
                  <w:pPr>
                    <w:pStyle w:val="Paragraph"/>
                    <w:spacing w:after="0"/>
                    <w:rPr>
                      <w:noProof/>
                    </w:rPr>
                  </w:pPr>
                  <w:r>
                    <w:rPr>
                      <w:noProof/>
                    </w:rPr>
                    <w:t>—</w:t>
                  </w:r>
                </w:p>
              </w:tc>
              <w:tc>
                <w:tcPr>
                  <w:tcW w:w="3599" w:type="dxa"/>
                </w:tcPr>
                <w:p w14:paraId="316CED9F" w14:textId="77777777" w:rsidR="006E3C95" w:rsidRDefault="006E3C95" w:rsidP="006E3C95">
                  <w:pPr>
                    <w:pStyle w:val="Paragraph"/>
                    <w:spacing w:after="0"/>
                    <w:rPr>
                      <w:noProof/>
                    </w:rPr>
                  </w:pPr>
                  <w:r>
                    <w:rPr>
                      <w:noProof/>
                    </w:rPr>
                    <w:t>of a circular shape,</w:t>
                  </w:r>
                </w:p>
              </w:tc>
            </w:tr>
            <w:tr w:rsidR="006E3C95" w14:paraId="20BB6CAF" w14:textId="77777777" w:rsidTr="008924C5">
              <w:tc>
                <w:tcPr>
                  <w:tcW w:w="220" w:type="dxa"/>
                </w:tcPr>
                <w:p w14:paraId="75A3D39D" w14:textId="77777777" w:rsidR="006E3C95" w:rsidRDefault="006E3C95" w:rsidP="006E3C95">
                  <w:pPr>
                    <w:pStyle w:val="Paragraph"/>
                    <w:spacing w:after="0"/>
                    <w:rPr>
                      <w:noProof/>
                    </w:rPr>
                  </w:pPr>
                  <w:r>
                    <w:rPr>
                      <w:noProof/>
                    </w:rPr>
                    <w:t>—</w:t>
                  </w:r>
                </w:p>
              </w:tc>
              <w:tc>
                <w:tcPr>
                  <w:tcW w:w="3599" w:type="dxa"/>
                </w:tcPr>
                <w:p w14:paraId="28FA2DCA" w14:textId="77777777" w:rsidR="006E3C95" w:rsidRDefault="006E3C95" w:rsidP="006E3C95">
                  <w:pPr>
                    <w:pStyle w:val="Paragraph"/>
                    <w:spacing w:after="0"/>
                    <w:rPr>
                      <w:noProof/>
                    </w:rPr>
                  </w:pPr>
                  <w:r>
                    <w:rPr>
                      <w:noProof/>
                    </w:rPr>
                    <w:t>made of steel alloy with sintering process,</w:t>
                  </w:r>
                </w:p>
              </w:tc>
            </w:tr>
            <w:tr w:rsidR="006E3C95" w14:paraId="36D5DD7D" w14:textId="77777777" w:rsidTr="008924C5">
              <w:tc>
                <w:tcPr>
                  <w:tcW w:w="220" w:type="dxa"/>
                </w:tcPr>
                <w:p w14:paraId="5145484B" w14:textId="77777777" w:rsidR="006E3C95" w:rsidRDefault="006E3C95" w:rsidP="006E3C95">
                  <w:pPr>
                    <w:pStyle w:val="Paragraph"/>
                    <w:spacing w:after="0"/>
                    <w:rPr>
                      <w:noProof/>
                    </w:rPr>
                  </w:pPr>
                  <w:r>
                    <w:rPr>
                      <w:noProof/>
                    </w:rPr>
                    <w:t>—</w:t>
                  </w:r>
                </w:p>
              </w:tc>
              <w:tc>
                <w:tcPr>
                  <w:tcW w:w="3599" w:type="dxa"/>
                </w:tcPr>
                <w:p w14:paraId="69F35377" w14:textId="77777777" w:rsidR="006E3C95" w:rsidRDefault="006E3C95" w:rsidP="006E3C95">
                  <w:pPr>
                    <w:pStyle w:val="Paragraph"/>
                    <w:spacing w:after="0"/>
                    <w:rPr>
                      <w:noProof/>
                    </w:rPr>
                  </w:pPr>
                  <w:r>
                    <w:rPr>
                      <w:noProof/>
                    </w:rPr>
                    <w:t>with not more than 8 oil chambers,</w:t>
                  </w:r>
                </w:p>
              </w:tc>
            </w:tr>
            <w:tr w:rsidR="006E3C95" w14:paraId="06F17E08" w14:textId="77777777" w:rsidTr="008924C5">
              <w:tc>
                <w:tcPr>
                  <w:tcW w:w="220" w:type="dxa"/>
                </w:tcPr>
                <w:p w14:paraId="459ED568" w14:textId="77777777" w:rsidR="006E3C95" w:rsidRDefault="006E3C95" w:rsidP="006E3C95">
                  <w:pPr>
                    <w:pStyle w:val="Paragraph"/>
                    <w:spacing w:after="0"/>
                    <w:rPr>
                      <w:noProof/>
                    </w:rPr>
                  </w:pPr>
                  <w:r>
                    <w:rPr>
                      <w:noProof/>
                    </w:rPr>
                    <w:t>—</w:t>
                  </w:r>
                </w:p>
              </w:tc>
              <w:tc>
                <w:tcPr>
                  <w:tcW w:w="3599" w:type="dxa"/>
                </w:tcPr>
                <w:p w14:paraId="796DDE2E" w14:textId="77777777" w:rsidR="006E3C95" w:rsidRDefault="006E3C95" w:rsidP="006E3C95">
                  <w:pPr>
                    <w:pStyle w:val="Paragraph"/>
                    <w:spacing w:after="0"/>
                    <w:rPr>
                      <w:noProof/>
                    </w:rPr>
                  </w:pPr>
                  <w:r>
                    <w:rPr>
                      <w:noProof/>
                    </w:rPr>
                    <w:t>with a Rockwell hardness of 55 or more,</w:t>
                  </w:r>
                </w:p>
              </w:tc>
            </w:tr>
            <w:tr w:rsidR="006E3C95" w14:paraId="5B4A4955" w14:textId="77777777" w:rsidTr="008924C5">
              <w:tc>
                <w:tcPr>
                  <w:tcW w:w="220" w:type="dxa"/>
                </w:tcPr>
                <w:p w14:paraId="797C9AFF" w14:textId="77777777" w:rsidR="006E3C95" w:rsidRDefault="006E3C95" w:rsidP="006E3C95">
                  <w:pPr>
                    <w:pStyle w:val="Paragraph"/>
                    <w:spacing w:after="0"/>
                    <w:rPr>
                      <w:noProof/>
                    </w:rPr>
                  </w:pPr>
                  <w:r>
                    <w:rPr>
                      <w:noProof/>
                    </w:rPr>
                    <w:t>—</w:t>
                  </w:r>
                </w:p>
              </w:tc>
              <w:tc>
                <w:tcPr>
                  <w:tcW w:w="3599" w:type="dxa"/>
                </w:tcPr>
                <w:p w14:paraId="3C531B47" w14:textId="77777777" w:rsidR="006E3C95" w:rsidRDefault="006E3C95" w:rsidP="006E3C95">
                  <w:pPr>
                    <w:pStyle w:val="Paragraph"/>
                    <w:spacing w:after="0"/>
                    <w:rPr>
                      <w:noProof/>
                    </w:rPr>
                  </w:pPr>
                  <w:r>
                    <w:rPr>
                      <w:noProof/>
                    </w:rPr>
                    <w:t>with a density of 6,5 g/cm</w:t>
                  </w:r>
                  <w:r>
                    <w:rPr>
                      <w:noProof/>
                      <w:vertAlign w:val="superscript"/>
                    </w:rPr>
                    <w:t>3</w:t>
                  </w:r>
                  <w:r>
                    <w:rPr>
                      <w:noProof/>
                    </w:rPr>
                    <w:t>, or more, but not more than 6,7 g/cm</w:t>
                  </w:r>
                  <w:r>
                    <w:rPr>
                      <w:noProof/>
                      <w:vertAlign w:val="superscript"/>
                    </w:rPr>
                    <w:t>3</w:t>
                  </w:r>
                </w:p>
              </w:tc>
            </w:tr>
          </w:tbl>
          <w:p w14:paraId="4BEC3A37" w14:textId="77777777" w:rsidR="006E3C95" w:rsidRDefault="006E3C95" w:rsidP="006E3C95">
            <w:pPr>
              <w:pStyle w:val="Paragraph"/>
              <w:spacing w:after="0"/>
              <w:rPr>
                <w:noProof/>
              </w:rPr>
            </w:pPr>
          </w:p>
        </w:tc>
        <w:tc>
          <w:tcPr>
            <w:tcW w:w="994" w:type="dxa"/>
          </w:tcPr>
          <w:p w14:paraId="40821EE1" w14:textId="77777777" w:rsidR="006E3C95" w:rsidRDefault="006E3C95" w:rsidP="006E3C95">
            <w:pPr>
              <w:pStyle w:val="Paragraph"/>
              <w:spacing w:after="0"/>
              <w:rPr>
                <w:noProof/>
              </w:rPr>
            </w:pPr>
            <w:r>
              <w:rPr>
                <w:noProof/>
              </w:rPr>
              <w:t>0 %</w:t>
            </w:r>
          </w:p>
        </w:tc>
        <w:tc>
          <w:tcPr>
            <w:tcW w:w="1276" w:type="dxa"/>
          </w:tcPr>
          <w:p w14:paraId="5AE781D7" w14:textId="77777777" w:rsidR="006E3C95" w:rsidRDefault="006E3C95" w:rsidP="006E3C95">
            <w:pPr>
              <w:pStyle w:val="Paragraph"/>
              <w:spacing w:after="0"/>
              <w:rPr>
                <w:noProof/>
              </w:rPr>
            </w:pPr>
            <w:r>
              <w:rPr>
                <w:noProof/>
              </w:rPr>
              <w:t>-</w:t>
            </w:r>
          </w:p>
        </w:tc>
        <w:tc>
          <w:tcPr>
            <w:tcW w:w="992" w:type="dxa"/>
          </w:tcPr>
          <w:p w14:paraId="7E6D08B7" w14:textId="77777777" w:rsidR="006E3C95" w:rsidRDefault="006E3C95" w:rsidP="006E3C95">
            <w:pPr>
              <w:pStyle w:val="Paragraph"/>
              <w:spacing w:after="0"/>
              <w:rPr>
                <w:noProof/>
              </w:rPr>
            </w:pPr>
            <w:r>
              <w:rPr>
                <w:noProof/>
              </w:rPr>
              <w:t>31.12.2025</w:t>
            </w:r>
          </w:p>
        </w:tc>
      </w:tr>
      <w:tr w:rsidR="006E3C95" w14:paraId="10741609" w14:textId="77777777" w:rsidTr="008924C5">
        <w:trPr>
          <w:cantSplit/>
        </w:trPr>
        <w:tc>
          <w:tcPr>
            <w:tcW w:w="779" w:type="dxa"/>
          </w:tcPr>
          <w:p w14:paraId="34F11D6C" w14:textId="77777777" w:rsidR="006E3C95" w:rsidRDefault="006E3C95" w:rsidP="006E3C95">
            <w:pPr>
              <w:pStyle w:val="Paragraph"/>
              <w:spacing w:after="0"/>
              <w:rPr>
                <w:noProof/>
              </w:rPr>
            </w:pPr>
            <w:r>
              <w:rPr>
                <w:noProof/>
              </w:rPr>
              <w:t>0.7962</w:t>
            </w:r>
          </w:p>
        </w:tc>
        <w:tc>
          <w:tcPr>
            <w:tcW w:w="1276" w:type="dxa"/>
          </w:tcPr>
          <w:p w14:paraId="21027BD2" w14:textId="77777777" w:rsidR="006E3C95" w:rsidRDefault="006E3C95" w:rsidP="006E3C95">
            <w:pPr>
              <w:pStyle w:val="Paragraph"/>
              <w:spacing w:after="0"/>
              <w:jc w:val="right"/>
              <w:rPr>
                <w:noProof/>
              </w:rPr>
            </w:pPr>
            <w:r>
              <w:rPr>
                <w:noProof/>
              </w:rPr>
              <w:t>ex 8479 90 70</w:t>
            </w:r>
          </w:p>
        </w:tc>
        <w:tc>
          <w:tcPr>
            <w:tcW w:w="709" w:type="dxa"/>
          </w:tcPr>
          <w:p w14:paraId="7754FAFB" w14:textId="77777777" w:rsidR="006E3C95" w:rsidRDefault="006E3C95" w:rsidP="006E3C95">
            <w:pPr>
              <w:pStyle w:val="Paragraph"/>
              <w:spacing w:after="0"/>
              <w:jc w:val="center"/>
              <w:rPr>
                <w:noProof/>
              </w:rPr>
            </w:pPr>
            <w:r>
              <w:rPr>
                <w:noProof/>
              </w:rPr>
              <w:t>50</w:t>
            </w:r>
          </w:p>
        </w:tc>
        <w:tc>
          <w:tcPr>
            <w:tcW w:w="3967" w:type="dxa"/>
          </w:tcPr>
          <w:p w14:paraId="122D6B45" w14:textId="77777777" w:rsidR="006E3C95" w:rsidRDefault="006E3C95" w:rsidP="006E3C95">
            <w:pPr>
              <w:pStyle w:val="Paragraph"/>
              <w:spacing w:after="0"/>
              <w:rPr>
                <w:noProof/>
              </w:rPr>
            </w:pPr>
            <w:r>
              <w:rPr>
                <w:noProof/>
              </w:rPr>
              <w:t>Rotor part of the mechanical unit ensuring the movement of the camshaft compared to the crankshaft:</w:t>
            </w:r>
          </w:p>
          <w:tbl>
            <w:tblPr>
              <w:tblStyle w:val="Listdash"/>
              <w:tblW w:w="0" w:type="auto"/>
              <w:tblLayout w:type="fixed"/>
              <w:tblLook w:val="0000" w:firstRow="0" w:lastRow="0" w:firstColumn="0" w:lastColumn="0" w:noHBand="0" w:noVBand="0"/>
            </w:tblPr>
            <w:tblGrid>
              <w:gridCol w:w="220"/>
              <w:gridCol w:w="2718"/>
            </w:tblGrid>
            <w:tr w:rsidR="006E3C95" w14:paraId="6D498587" w14:textId="77777777" w:rsidTr="008924C5">
              <w:tc>
                <w:tcPr>
                  <w:tcW w:w="220" w:type="dxa"/>
                </w:tcPr>
                <w:p w14:paraId="7378E1BF" w14:textId="77777777" w:rsidR="006E3C95" w:rsidRDefault="006E3C95" w:rsidP="006E3C95">
                  <w:pPr>
                    <w:pStyle w:val="Paragraph"/>
                    <w:spacing w:after="0"/>
                    <w:rPr>
                      <w:noProof/>
                    </w:rPr>
                  </w:pPr>
                  <w:r>
                    <w:rPr>
                      <w:noProof/>
                    </w:rPr>
                    <w:t>—</w:t>
                  </w:r>
                </w:p>
              </w:tc>
              <w:tc>
                <w:tcPr>
                  <w:tcW w:w="2718" w:type="dxa"/>
                </w:tcPr>
                <w:p w14:paraId="7F79589D" w14:textId="77777777" w:rsidR="006E3C95" w:rsidRDefault="006E3C95" w:rsidP="006E3C95">
                  <w:pPr>
                    <w:pStyle w:val="Paragraph"/>
                    <w:spacing w:after="0"/>
                    <w:rPr>
                      <w:noProof/>
                    </w:rPr>
                  </w:pPr>
                  <w:r>
                    <w:rPr>
                      <w:noProof/>
                    </w:rPr>
                    <w:t>with 4 blades that end in grooves,</w:t>
                  </w:r>
                </w:p>
              </w:tc>
            </w:tr>
            <w:tr w:rsidR="006E3C95" w14:paraId="229EFA96" w14:textId="77777777" w:rsidTr="008924C5">
              <w:tc>
                <w:tcPr>
                  <w:tcW w:w="220" w:type="dxa"/>
                </w:tcPr>
                <w:p w14:paraId="38948E0B" w14:textId="77777777" w:rsidR="006E3C95" w:rsidRDefault="006E3C95" w:rsidP="006E3C95">
                  <w:pPr>
                    <w:pStyle w:val="Paragraph"/>
                    <w:spacing w:after="0"/>
                    <w:rPr>
                      <w:noProof/>
                    </w:rPr>
                  </w:pPr>
                  <w:r>
                    <w:rPr>
                      <w:noProof/>
                    </w:rPr>
                    <w:t>—</w:t>
                  </w:r>
                </w:p>
              </w:tc>
              <w:tc>
                <w:tcPr>
                  <w:tcW w:w="2718" w:type="dxa"/>
                </w:tcPr>
                <w:p w14:paraId="361A1B88" w14:textId="77777777" w:rsidR="006E3C95" w:rsidRDefault="006E3C95" w:rsidP="006E3C95">
                  <w:pPr>
                    <w:pStyle w:val="Paragraph"/>
                    <w:spacing w:after="0"/>
                    <w:rPr>
                      <w:noProof/>
                    </w:rPr>
                  </w:pPr>
                  <w:r>
                    <w:rPr>
                      <w:noProof/>
                    </w:rPr>
                    <w:t>made of steel alloy with sintering process</w:t>
                  </w:r>
                </w:p>
              </w:tc>
            </w:tr>
          </w:tbl>
          <w:p w14:paraId="48001F96" w14:textId="77777777" w:rsidR="006E3C95" w:rsidRDefault="006E3C95" w:rsidP="006E3C95">
            <w:pPr>
              <w:pStyle w:val="Paragraph"/>
              <w:spacing w:after="0"/>
              <w:rPr>
                <w:noProof/>
              </w:rPr>
            </w:pPr>
          </w:p>
        </w:tc>
        <w:tc>
          <w:tcPr>
            <w:tcW w:w="994" w:type="dxa"/>
          </w:tcPr>
          <w:p w14:paraId="47C8A831" w14:textId="77777777" w:rsidR="006E3C95" w:rsidRDefault="006E3C95" w:rsidP="006E3C95">
            <w:pPr>
              <w:pStyle w:val="Paragraph"/>
              <w:spacing w:after="0"/>
              <w:rPr>
                <w:noProof/>
              </w:rPr>
            </w:pPr>
            <w:r>
              <w:rPr>
                <w:noProof/>
              </w:rPr>
              <w:t>0 %</w:t>
            </w:r>
          </w:p>
        </w:tc>
        <w:tc>
          <w:tcPr>
            <w:tcW w:w="1276" w:type="dxa"/>
          </w:tcPr>
          <w:p w14:paraId="77E92C73" w14:textId="77777777" w:rsidR="006E3C95" w:rsidRDefault="006E3C95" w:rsidP="006E3C95">
            <w:pPr>
              <w:pStyle w:val="Paragraph"/>
              <w:spacing w:after="0"/>
              <w:rPr>
                <w:noProof/>
              </w:rPr>
            </w:pPr>
            <w:r>
              <w:rPr>
                <w:noProof/>
              </w:rPr>
              <w:t>-</w:t>
            </w:r>
          </w:p>
        </w:tc>
        <w:tc>
          <w:tcPr>
            <w:tcW w:w="992" w:type="dxa"/>
          </w:tcPr>
          <w:p w14:paraId="475B3103" w14:textId="77777777" w:rsidR="006E3C95" w:rsidRDefault="006E3C95" w:rsidP="006E3C95">
            <w:pPr>
              <w:pStyle w:val="Paragraph"/>
              <w:spacing w:after="0"/>
              <w:rPr>
                <w:noProof/>
              </w:rPr>
            </w:pPr>
            <w:r>
              <w:rPr>
                <w:noProof/>
              </w:rPr>
              <w:t>31.12.2025</w:t>
            </w:r>
          </w:p>
        </w:tc>
      </w:tr>
      <w:tr w:rsidR="006E3C95" w14:paraId="60E10FDE" w14:textId="77777777" w:rsidTr="008924C5">
        <w:trPr>
          <w:cantSplit/>
        </w:trPr>
        <w:tc>
          <w:tcPr>
            <w:tcW w:w="779" w:type="dxa"/>
          </w:tcPr>
          <w:p w14:paraId="507E17DB" w14:textId="77777777" w:rsidR="006E3C95" w:rsidRDefault="006E3C95" w:rsidP="006E3C95">
            <w:pPr>
              <w:pStyle w:val="Paragraph"/>
              <w:spacing w:after="0"/>
              <w:rPr>
                <w:noProof/>
              </w:rPr>
            </w:pPr>
            <w:r>
              <w:rPr>
                <w:noProof/>
              </w:rPr>
              <w:t>0.7375</w:t>
            </w:r>
          </w:p>
          <w:p w14:paraId="10661C6E" w14:textId="77777777" w:rsidR="006E3C95" w:rsidRDefault="006E3C95" w:rsidP="006E3C95">
            <w:pPr>
              <w:pStyle w:val="Paragraph"/>
              <w:spacing w:after="0"/>
              <w:rPr>
                <w:noProof/>
              </w:rPr>
            </w:pPr>
          </w:p>
        </w:tc>
        <w:tc>
          <w:tcPr>
            <w:tcW w:w="1276" w:type="dxa"/>
          </w:tcPr>
          <w:p w14:paraId="385D62B5" w14:textId="77777777" w:rsidR="006E3C95" w:rsidRDefault="006E3C95" w:rsidP="006E3C95">
            <w:pPr>
              <w:pStyle w:val="Paragraph"/>
              <w:spacing w:after="0"/>
              <w:jc w:val="right"/>
              <w:rPr>
                <w:noProof/>
              </w:rPr>
            </w:pPr>
            <w:r>
              <w:rPr>
                <w:noProof/>
              </w:rPr>
              <w:t>ex 8481 10 19</w:t>
            </w:r>
          </w:p>
          <w:p w14:paraId="71A07CD0" w14:textId="77777777" w:rsidR="006E3C95" w:rsidRDefault="006E3C95" w:rsidP="006E3C95">
            <w:pPr>
              <w:pStyle w:val="Paragraph"/>
              <w:spacing w:after="0"/>
              <w:jc w:val="right"/>
              <w:rPr>
                <w:noProof/>
              </w:rPr>
            </w:pPr>
            <w:r>
              <w:rPr>
                <w:noProof/>
              </w:rPr>
              <w:t>ex 8481 10 99</w:t>
            </w:r>
          </w:p>
        </w:tc>
        <w:tc>
          <w:tcPr>
            <w:tcW w:w="709" w:type="dxa"/>
          </w:tcPr>
          <w:p w14:paraId="34E12735" w14:textId="77777777" w:rsidR="006E3C95" w:rsidRDefault="006E3C95" w:rsidP="006E3C95">
            <w:pPr>
              <w:pStyle w:val="Paragraph"/>
              <w:spacing w:after="0"/>
              <w:jc w:val="center"/>
              <w:rPr>
                <w:noProof/>
              </w:rPr>
            </w:pPr>
            <w:r>
              <w:rPr>
                <w:noProof/>
              </w:rPr>
              <w:t>30</w:t>
            </w:r>
          </w:p>
          <w:p w14:paraId="3CA9E89B" w14:textId="77777777" w:rsidR="006E3C95" w:rsidRDefault="006E3C95" w:rsidP="006E3C95">
            <w:pPr>
              <w:pStyle w:val="Paragraph"/>
              <w:spacing w:after="0"/>
              <w:jc w:val="center"/>
              <w:rPr>
                <w:noProof/>
              </w:rPr>
            </w:pPr>
            <w:r>
              <w:rPr>
                <w:noProof/>
              </w:rPr>
              <w:t>20</w:t>
            </w:r>
          </w:p>
        </w:tc>
        <w:tc>
          <w:tcPr>
            <w:tcW w:w="3967" w:type="dxa"/>
          </w:tcPr>
          <w:p w14:paraId="5D4D5FAB" w14:textId="77777777" w:rsidR="006E3C95" w:rsidRDefault="006E3C95" w:rsidP="006E3C95">
            <w:pPr>
              <w:pStyle w:val="Paragraph"/>
              <w:spacing w:after="0"/>
              <w:rPr>
                <w:noProof/>
              </w:rPr>
            </w:pPr>
            <w:r>
              <w:rPr>
                <w:noProof/>
              </w:rPr>
              <w:t>Electromagnetic pressure reducing valve</w:t>
            </w:r>
          </w:p>
          <w:tbl>
            <w:tblPr>
              <w:tblStyle w:val="Listdash"/>
              <w:tblW w:w="0" w:type="auto"/>
              <w:tblLayout w:type="fixed"/>
              <w:tblLook w:val="0000" w:firstRow="0" w:lastRow="0" w:firstColumn="0" w:lastColumn="0" w:noHBand="0" w:noVBand="0"/>
            </w:tblPr>
            <w:tblGrid>
              <w:gridCol w:w="220"/>
              <w:gridCol w:w="3599"/>
            </w:tblGrid>
            <w:tr w:rsidR="006E3C95" w14:paraId="6F0271DF" w14:textId="77777777" w:rsidTr="008924C5">
              <w:tc>
                <w:tcPr>
                  <w:tcW w:w="220" w:type="dxa"/>
                </w:tcPr>
                <w:p w14:paraId="7C5C0965" w14:textId="77777777" w:rsidR="006E3C95" w:rsidRDefault="006E3C95" w:rsidP="006E3C95">
                  <w:pPr>
                    <w:pStyle w:val="Paragraph"/>
                    <w:spacing w:after="0"/>
                    <w:rPr>
                      <w:noProof/>
                    </w:rPr>
                  </w:pPr>
                  <w:r>
                    <w:rPr>
                      <w:noProof/>
                    </w:rPr>
                    <w:t>—</w:t>
                  </w:r>
                </w:p>
              </w:tc>
              <w:tc>
                <w:tcPr>
                  <w:tcW w:w="3599" w:type="dxa"/>
                </w:tcPr>
                <w:p w14:paraId="71E16591" w14:textId="77777777" w:rsidR="006E3C95" w:rsidRDefault="006E3C95" w:rsidP="006E3C95">
                  <w:pPr>
                    <w:pStyle w:val="Paragraph"/>
                    <w:spacing w:after="0"/>
                    <w:rPr>
                      <w:noProof/>
                    </w:rPr>
                  </w:pPr>
                  <w:r>
                    <w:rPr>
                      <w:noProof/>
                    </w:rPr>
                    <w:t>with a plunger,</w:t>
                  </w:r>
                </w:p>
              </w:tc>
            </w:tr>
            <w:tr w:rsidR="006E3C95" w14:paraId="521678FA" w14:textId="77777777" w:rsidTr="008924C5">
              <w:tc>
                <w:tcPr>
                  <w:tcW w:w="220" w:type="dxa"/>
                </w:tcPr>
                <w:p w14:paraId="4BD75E23" w14:textId="77777777" w:rsidR="006E3C95" w:rsidRDefault="006E3C95" w:rsidP="006E3C95">
                  <w:pPr>
                    <w:pStyle w:val="Paragraph"/>
                    <w:spacing w:after="0"/>
                    <w:rPr>
                      <w:noProof/>
                    </w:rPr>
                  </w:pPr>
                  <w:r>
                    <w:rPr>
                      <w:noProof/>
                    </w:rPr>
                    <w:t>—</w:t>
                  </w:r>
                </w:p>
              </w:tc>
              <w:tc>
                <w:tcPr>
                  <w:tcW w:w="3599" w:type="dxa"/>
                </w:tcPr>
                <w:p w14:paraId="204354BC" w14:textId="77777777" w:rsidR="006E3C95" w:rsidRDefault="006E3C95" w:rsidP="006E3C95">
                  <w:pPr>
                    <w:pStyle w:val="Paragraph"/>
                    <w:spacing w:after="0"/>
                    <w:rPr>
                      <w:noProof/>
                    </w:rPr>
                  </w:pPr>
                  <w:r>
                    <w:rPr>
                      <w:noProof/>
                    </w:rPr>
                    <w:t>with an operating pressure of not more than 325 MPa,</w:t>
                  </w:r>
                </w:p>
              </w:tc>
            </w:tr>
            <w:tr w:rsidR="006E3C95" w14:paraId="181E87DA" w14:textId="77777777" w:rsidTr="008924C5">
              <w:tc>
                <w:tcPr>
                  <w:tcW w:w="220" w:type="dxa"/>
                </w:tcPr>
                <w:p w14:paraId="432BF001" w14:textId="77777777" w:rsidR="006E3C95" w:rsidRDefault="006E3C95" w:rsidP="006E3C95">
                  <w:pPr>
                    <w:pStyle w:val="Paragraph"/>
                    <w:spacing w:after="0"/>
                    <w:rPr>
                      <w:noProof/>
                    </w:rPr>
                  </w:pPr>
                  <w:r>
                    <w:rPr>
                      <w:noProof/>
                    </w:rPr>
                    <w:t>—</w:t>
                  </w:r>
                </w:p>
              </w:tc>
              <w:tc>
                <w:tcPr>
                  <w:tcW w:w="3599" w:type="dxa"/>
                </w:tcPr>
                <w:p w14:paraId="07A32065" w14:textId="77777777" w:rsidR="006E3C95" w:rsidRDefault="006E3C95" w:rsidP="006E3C95">
                  <w:pPr>
                    <w:pStyle w:val="Paragraph"/>
                    <w:spacing w:after="0"/>
                    <w:rPr>
                      <w:noProof/>
                    </w:rPr>
                  </w:pPr>
                  <w:r>
                    <w:rPr>
                      <w:noProof/>
                    </w:rPr>
                    <w:t>with a plastic connector with 2 silver or tin, or silver-plated, or tin-plated, or silver and tin plated pins</w:t>
                  </w:r>
                </w:p>
              </w:tc>
            </w:tr>
          </w:tbl>
          <w:p w14:paraId="664E82C5" w14:textId="77777777" w:rsidR="006E3C95" w:rsidRDefault="006E3C95" w:rsidP="006E3C95">
            <w:pPr>
              <w:pStyle w:val="Paragraph"/>
              <w:spacing w:after="0"/>
              <w:rPr>
                <w:noProof/>
              </w:rPr>
            </w:pPr>
          </w:p>
          <w:p w14:paraId="6CFBB1D4" w14:textId="77777777" w:rsidR="006E3C95" w:rsidRDefault="006E3C95" w:rsidP="006E3C95">
            <w:pPr>
              <w:pStyle w:val="Paragraph"/>
              <w:spacing w:after="0"/>
              <w:rPr>
                <w:noProof/>
              </w:rPr>
            </w:pPr>
          </w:p>
        </w:tc>
        <w:tc>
          <w:tcPr>
            <w:tcW w:w="994" w:type="dxa"/>
          </w:tcPr>
          <w:p w14:paraId="0EE2124C" w14:textId="77777777" w:rsidR="006E3C95" w:rsidRDefault="006E3C95" w:rsidP="006E3C95">
            <w:pPr>
              <w:pStyle w:val="Paragraph"/>
              <w:spacing w:after="0"/>
              <w:rPr>
                <w:noProof/>
              </w:rPr>
            </w:pPr>
            <w:r>
              <w:rPr>
                <w:noProof/>
              </w:rPr>
              <w:t>0 %</w:t>
            </w:r>
          </w:p>
          <w:p w14:paraId="11E49FE4" w14:textId="77777777" w:rsidR="006E3C95" w:rsidRDefault="006E3C95" w:rsidP="006E3C95">
            <w:pPr>
              <w:pStyle w:val="Paragraph"/>
              <w:spacing w:after="0"/>
              <w:rPr>
                <w:noProof/>
              </w:rPr>
            </w:pPr>
          </w:p>
        </w:tc>
        <w:tc>
          <w:tcPr>
            <w:tcW w:w="1276" w:type="dxa"/>
          </w:tcPr>
          <w:p w14:paraId="0AD69CBD" w14:textId="77777777" w:rsidR="006E3C95" w:rsidRDefault="006E3C95" w:rsidP="006E3C95">
            <w:pPr>
              <w:pStyle w:val="Paragraph"/>
              <w:spacing w:after="0"/>
              <w:rPr>
                <w:noProof/>
              </w:rPr>
            </w:pPr>
            <w:r>
              <w:rPr>
                <w:noProof/>
              </w:rPr>
              <w:t>-</w:t>
            </w:r>
          </w:p>
          <w:p w14:paraId="6647A6E5" w14:textId="77777777" w:rsidR="006E3C95" w:rsidRDefault="006E3C95" w:rsidP="006E3C95">
            <w:pPr>
              <w:pStyle w:val="Paragraph"/>
              <w:spacing w:after="0"/>
              <w:rPr>
                <w:noProof/>
              </w:rPr>
            </w:pPr>
          </w:p>
        </w:tc>
        <w:tc>
          <w:tcPr>
            <w:tcW w:w="992" w:type="dxa"/>
          </w:tcPr>
          <w:p w14:paraId="65DA8DC9" w14:textId="77777777" w:rsidR="006E3C95" w:rsidRDefault="006E3C95" w:rsidP="006E3C95">
            <w:pPr>
              <w:pStyle w:val="Paragraph"/>
              <w:spacing w:after="0"/>
              <w:rPr>
                <w:noProof/>
              </w:rPr>
            </w:pPr>
            <w:r>
              <w:rPr>
                <w:noProof/>
              </w:rPr>
              <w:t>31.12.2024</w:t>
            </w:r>
          </w:p>
          <w:p w14:paraId="0C7E35C2" w14:textId="77777777" w:rsidR="006E3C95" w:rsidRDefault="006E3C95" w:rsidP="006E3C95">
            <w:pPr>
              <w:pStyle w:val="Paragraph"/>
              <w:spacing w:after="0"/>
              <w:rPr>
                <w:noProof/>
              </w:rPr>
            </w:pPr>
          </w:p>
        </w:tc>
      </w:tr>
      <w:tr w:rsidR="006E3C95" w14:paraId="2E880C7D" w14:textId="77777777" w:rsidTr="008924C5">
        <w:trPr>
          <w:cantSplit/>
        </w:trPr>
        <w:tc>
          <w:tcPr>
            <w:tcW w:w="779" w:type="dxa"/>
          </w:tcPr>
          <w:p w14:paraId="352AA0EC" w14:textId="77777777" w:rsidR="006E3C95" w:rsidRDefault="006E3C95" w:rsidP="006E3C95">
            <w:pPr>
              <w:pStyle w:val="Paragraph"/>
              <w:spacing w:after="0"/>
              <w:rPr>
                <w:noProof/>
              </w:rPr>
            </w:pPr>
            <w:r>
              <w:rPr>
                <w:noProof/>
              </w:rPr>
              <w:t>0.7424</w:t>
            </w:r>
          </w:p>
        </w:tc>
        <w:tc>
          <w:tcPr>
            <w:tcW w:w="1276" w:type="dxa"/>
          </w:tcPr>
          <w:p w14:paraId="3F6C5F71" w14:textId="77777777" w:rsidR="006E3C95" w:rsidRDefault="006E3C95" w:rsidP="006E3C95">
            <w:pPr>
              <w:pStyle w:val="Paragraph"/>
              <w:spacing w:after="0"/>
              <w:jc w:val="right"/>
              <w:rPr>
                <w:noProof/>
              </w:rPr>
            </w:pPr>
            <w:r>
              <w:rPr>
                <w:noProof/>
              </w:rPr>
              <w:t>ex 8481 10 99</w:t>
            </w:r>
          </w:p>
        </w:tc>
        <w:tc>
          <w:tcPr>
            <w:tcW w:w="709" w:type="dxa"/>
          </w:tcPr>
          <w:p w14:paraId="3B96467F" w14:textId="77777777" w:rsidR="006E3C95" w:rsidRDefault="006E3C95" w:rsidP="006E3C95">
            <w:pPr>
              <w:pStyle w:val="Paragraph"/>
              <w:spacing w:after="0"/>
              <w:jc w:val="center"/>
              <w:rPr>
                <w:noProof/>
              </w:rPr>
            </w:pPr>
            <w:r>
              <w:rPr>
                <w:noProof/>
              </w:rPr>
              <w:t>40</w:t>
            </w:r>
          </w:p>
        </w:tc>
        <w:tc>
          <w:tcPr>
            <w:tcW w:w="3967" w:type="dxa"/>
          </w:tcPr>
          <w:p w14:paraId="0F1B44D1" w14:textId="77777777" w:rsidR="006E3C95" w:rsidRDefault="006E3C95" w:rsidP="006E3C95">
            <w:pPr>
              <w:pStyle w:val="Paragraph"/>
              <w:spacing w:after="0"/>
              <w:rPr>
                <w:noProof/>
              </w:rPr>
            </w:pPr>
            <w:r>
              <w:rPr>
                <w:noProof/>
              </w:rPr>
              <w:t>Pressure reducing valves in a brass case with:</w:t>
            </w:r>
          </w:p>
          <w:tbl>
            <w:tblPr>
              <w:tblStyle w:val="Listdash"/>
              <w:tblW w:w="0" w:type="auto"/>
              <w:tblLayout w:type="fixed"/>
              <w:tblLook w:val="0000" w:firstRow="0" w:lastRow="0" w:firstColumn="0" w:lastColumn="0" w:noHBand="0" w:noVBand="0"/>
            </w:tblPr>
            <w:tblGrid>
              <w:gridCol w:w="220"/>
              <w:gridCol w:w="2846"/>
            </w:tblGrid>
            <w:tr w:rsidR="006E3C95" w14:paraId="2FD46D46" w14:textId="77777777" w:rsidTr="008924C5">
              <w:tc>
                <w:tcPr>
                  <w:tcW w:w="220" w:type="dxa"/>
                </w:tcPr>
                <w:p w14:paraId="242BAEC4" w14:textId="77777777" w:rsidR="006E3C95" w:rsidRDefault="006E3C95" w:rsidP="006E3C95">
                  <w:pPr>
                    <w:pStyle w:val="Paragraph"/>
                    <w:spacing w:after="0"/>
                    <w:rPr>
                      <w:noProof/>
                    </w:rPr>
                  </w:pPr>
                  <w:r>
                    <w:rPr>
                      <w:noProof/>
                    </w:rPr>
                    <w:t>—</w:t>
                  </w:r>
                </w:p>
              </w:tc>
              <w:tc>
                <w:tcPr>
                  <w:tcW w:w="2846" w:type="dxa"/>
                </w:tcPr>
                <w:p w14:paraId="3ADC4874" w14:textId="77777777" w:rsidR="006E3C95" w:rsidRDefault="006E3C95" w:rsidP="006E3C95">
                  <w:pPr>
                    <w:pStyle w:val="Paragraph"/>
                    <w:spacing w:after="0"/>
                    <w:rPr>
                      <w:noProof/>
                    </w:rPr>
                  </w:pPr>
                  <w:r>
                    <w:rPr>
                      <w:noProof/>
                    </w:rPr>
                    <w:t>a length of not more than 30 mm (± 1 mm),</w:t>
                  </w:r>
                </w:p>
              </w:tc>
            </w:tr>
            <w:tr w:rsidR="006E3C95" w14:paraId="784720A4" w14:textId="77777777" w:rsidTr="008924C5">
              <w:tc>
                <w:tcPr>
                  <w:tcW w:w="220" w:type="dxa"/>
                </w:tcPr>
                <w:p w14:paraId="0370D5D3" w14:textId="77777777" w:rsidR="006E3C95" w:rsidRDefault="006E3C95" w:rsidP="006E3C95">
                  <w:pPr>
                    <w:pStyle w:val="Paragraph"/>
                    <w:spacing w:after="0"/>
                    <w:rPr>
                      <w:noProof/>
                    </w:rPr>
                  </w:pPr>
                  <w:r>
                    <w:rPr>
                      <w:noProof/>
                    </w:rPr>
                    <w:t>—</w:t>
                  </w:r>
                </w:p>
              </w:tc>
              <w:tc>
                <w:tcPr>
                  <w:tcW w:w="2846" w:type="dxa"/>
                </w:tcPr>
                <w:p w14:paraId="1AC7A665" w14:textId="77777777" w:rsidR="006E3C95" w:rsidRDefault="006E3C95" w:rsidP="006E3C95">
                  <w:pPr>
                    <w:pStyle w:val="Paragraph"/>
                    <w:spacing w:after="0"/>
                    <w:rPr>
                      <w:noProof/>
                    </w:rPr>
                  </w:pPr>
                  <w:r>
                    <w:rPr>
                      <w:noProof/>
                    </w:rPr>
                    <w:t>a width of not more than 18 mm (± 1 mm),</w:t>
                  </w:r>
                </w:p>
              </w:tc>
            </w:tr>
          </w:tbl>
          <w:p w14:paraId="5BBC3D5F" w14:textId="77777777" w:rsidR="006E3C95" w:rsidRDefault="006E3C95" w:rsidP="006E3C95">
            <w:pPr>
              <w:pStyle w:val="Paragraph"/>
              <w:spacing w:after="0"/>
              <w:rPr>
                <w:noProof/>
              </w:rPr>
            </w:pPr>
            <w:r>
              <w:rPr>
                <w:noProof/>
              </w:rPr>
              <w:t>of a kind used for incorporation in fuel delivery modules of motor vehicles</w:t>
            </w:r>
          </w:p>
        </w:tc>
        <w:tc>
          <w:tcPr>
            <w:tcW w:w="994" w:type="dxa"/>
          </w:tcPr>
          <w:p w14:paraId="5F8B40D9" w14:textId="77777777" w:rsidR="006E3C95" w:rsidRDefault="006E3C95" w:rsidP="006E3C95">
            <w:pPr>
              <w:pStyle w:val="Paragraph"/>
              <w:spacing w:after="0"/>
              <w:rPr>
                <w:noProof/>
              </w:rPr>
            </w:pPr>
            <w:r>
              <w:rPr>
                <w:noProof/>
              </w:rPr>
              <w:t>0 %</w:t>
            </w:r>
          </w:p>
        </w:tc>
        <w:tc>
          <w:tcPr>
            <w:tcW w:w="1276" w:type="dxa"/>
          </w:tcPr>
          <w:p w14:paraId="7C43AEC7" w14:textId="77777777" w:rsidR="006E3C95" w:rsidRDefault="006E3C95" w:rsidP="006E3C95">
            <w:pPr>
              <w:pStyle w:val="Paragraph"/>
              <w:spacing w:after="0"/>
              <w:rPr>
                <w:noProof/>
              </w:rPr>
            </w:pPr>
            <w:r>
              <w:rPr>
                <w:noProof/>
              </w:rPr>
              <w:t>-</w:t>
            </w:r>
          </w:p>
        </w:tc>
        <w:tc>
          <w:tcPr>
            <w:tcW w:w="992" w:type="dxa"/>
          </w:tcPr>
          <w:p w14:paraId="4B95025A" w14:textId="77777777" w:rsidR="006E3C95" w:rsidRDefault="006E3C95" w:rsidP="006E3C95">
            <w:pPr>
              <w:pStyle w:val="Paragraph"/>
              <w:spacing w:after="0"/>
              <w:rPr>
                <w:noProof/>
              </w:rPr>
            </w:pPr>
            <w:r>
              <w:rPr>
                <w:noProof/>
              </w:rPr>
              <w:t>31.12.2027</w:t>
            </w:r>
          </w:p>
        </w:tc>
      </w:tr>
      <w:tr w:rsidR="006E3C95" w14:paraId="6F324FA0" w14:textId="77777777" w:rsidTr="008924C5">
        <w:trPr>
          <w:cantSplit/>
        </w:trPr>
        <w:tc>
          <w:tcPr>
            <w:tcW w:w="779" w:type="dxa"/>
          </w:tcPr>
          <w:p w14:paraId="3453F06D" w14:textId="77777777" w:rsidR="006E3C95" w:rsidRDefault="006E3C95" w:rsidP="006E3C95">
            <w:pPr>
              <w:pStyle w:val="Paragraph"/>
              <w:spacing w:after="0"/>
              <w:rPr>
                <w:noProof/>
              </w:rPr>
            </w:pPr>
            <w:r>
              <w:rPr>
                <w:noProof/>
              </w:rPr>
              <w:t>0.7968</w:t>
            </w:r>
          </w:p>
          <w:p w14:paraId="133B5759" w14:textId="77777777" w:rsidR="006E3C95" w:rsidRDefault="006E3C95" w:rsidP="006E3C95">
            <w:pPr>
              <w:pStyle w:val="Paragraph"/>
              <w:spacing w:after="0"/>
              <w:rPr>
                <w:noProof/>
              </w:rPr>
            </w:pPr>
          </w:p>
        </w:tc>
        <w:tc>
          <w:tcPr>
            <w:tcW w:w="1276" w:type="dxa"/>
          </w:tcPr>
          <w:p w14:paraId="6692AB53" w14:textId="77777777" w:rsidR="006E3C95" w:rsidRDefault="006E3C95" w:rsidP="006E3C95">
            <w:pPr>
              <w:pStyle w:val="Paragraph"/>
              <w:spacing w:after="0"/>
              <w:jc w:val="right"/>
              <w:rPr>
                <w:noProof/>
              </w:rPr>
            </w:pPr>
            <w:r>
              <w:rPr>
                <w:noProof/>
              </w:rPr>
              <w:t>ex 8481 30 91</w:t>
            </w:r>
          </w:p>
          <w:p w14:paraId="23C37F9F" w14:textId="77777777" w:rsidR="006E3C95" w:rsidRDefault="006E3C95" w:rsidP="006E3C95">
            <w:pPr>
              <w:pStyle w:val="Paragraph"/>
              <w:spacing w:after="0"/>
              <w:jc w:val="right"/>
              <w:rPr>
                <w:noProof/>
              </w:rPr>
            </w:pPr>
            <w:r>
              <w:rPr>
                <w:noProof/>
              </w:rPr>
              <w:t>ex 8481 30 99</w:t>
            </w:r>
          </w:p>
        </w:tc>
        <w:tc>
          <w:tcPr>
            <w:tcW w:w="709" w:type="dxa"/>
          </w:tcPr>
          <w:p w14:paraId="1E03C2E4" w14:textId="77777777" w:rsidR="006E3C95" w:rsidRDefault="006E3C95" w:rsidP="006E3C95">
            <w:pPr>
              <w:pStyle w:val="Paragraph"/>
              <w:spacing w:after="0"/>
              <w:jc w:val="center"/>
              <w:rPr>
                <w:noProof/>
              </w:rPr>
            </w:pPr>
            <w:r>
              <w:rPr>
                <w:noProof/>
              </w:rPr>
              <w:t>30</w:t>
            </w:r>
          </w:p>
          <w:p w14:paraId="11586D49" w14:textId="77777777" w:rsidR="006E3C95" w:rsidRDefault="006E3C95" w:rsidP="006E3C95">
            <w:pPr>
              <w:pStyle w:val="Paragraph"/>
              <w:spacing w:after="0"/>
              <w:jc w:val="center"/>
              <w:rPr>
                <w:noProof/>
              </w:rPr>
            </w:pPr>
            <w:r>
              <w:rPr>
                <w:noProof/>
              </w:rPr>
              <w:t>50</w:t>
            </w:r>
          </w:p>
        </w:tc>
        <w:tc>
          <w:tcPr>
            <w:tcW w:w="3967" w:type="dxa"/>
          </w:tcPr>
          <w:p w14:paraId="086555CD" w14:textId="77777777" w:rsidR="006E3C95" w:rsidRDefault="006E3C95" w:rsidP="006E3C95">
            <w:pPr>
              <w:pStyle w:val="Paragraph"/>
              <w:spacing w:after="0"/>
              <w:rPr>
                <w:noProof/>
              </w:rPr>
            </w:pPr>
            <w:r>
              <w:rPr>
                <w:noProof/>
              </w:rPr>
              <w:t>Mechanical check (non-return) valve for opening and closing of the flow of fuel:</w:t>
            </w:r>
          </w:p>
          <w:tbl>
            <w:tblPr>
              <w:tblStyle w:val="Listdash"/>
              <w:tblW w:w="0" w:type="auto"/>
              <w:tblLayout w:type="fixed"/>
              <w:tblLook w:val="0000" w:firstRow="0" w:lastRow="0" w:firstColumn="0" w:lastColumn="0" w:noHBand="0" w:noVBand="0"/>
            </w:tblPr>
            <w:tblGrid>
              <w:gridCol w:w="220"/>
              <w:gridCol w:w="3599"/>
            </w:tblGrid>
            <w:tr w:rsidR="006E3C95" w14:paraId="15A757B3" w14:textId="77777777" w:rsidTr="008924C5">
              <w:tc>
                <w:tcPr>
                  <w:tcW w:w="220" w:type="dxa"/>
                </w:tcPr>
                <w:p w14:paraId="32994981" w14:textId="77777777" w:rsidR="006E3C95" w:rsidRDefault="006E3C95" w:rsidP="006E3C95">
                  <w:pPr>
                    <w:pStyle w:val="Paragraph"/>
                    <w:spacing w:after="0"/>
                    <w:rPr>
                      <w:noProof/>
                    </w:rPr>
                  </w:pPr>
                  <w:r>
                    <w:rPr>
                      <w:noProof/>
                    </w:rPr>
                    <w:t>—</w:t>
                  </w:r>
                </w:p>
              </w:tc>
              <w:tc>
                <w:tcPr>
                  <w:tcW w:w="3599" w:type="dxa"/>
                </w:tcPr>
                <w:p w14:paraId="3DA59DE6" w14:textId="77777777" w:rsidR="006E3C95" w:rsidRDefault="006E3C95" w:rsidP="006E3C95">
                  <w:pPr>
                    <w:pStyle w:val="Paragraph"/>
                    <w:spacing w:after="0"/>
                    <w:rPr>
                      <w:noProof/>
                    </w:rPr>
                  </w:pPr>
                  <w:r>
                    <w:rPr>
                      <w:noProof/>
                    </w:rPr>
                    <w:t>with an operating pressure of not more than 250 MPa,</w:t>
                  </w:r>
                </w:p>
              </w:tc>
            </w:tr>
            <w:tr w:rsidR="006E3C95" w14:paraId="4794A046" w14:textId="77777777" w:rsidTr="008924C5">
              <w:tc>
                <w:tcPr>
                  <w:tcW w:w="220" w:type="dxa"/>
                </w:tcPr>
                <w:p w14:paraId="4FDC2B05" w14:textId="77777777" w:rsidR="006E3C95" w:rsidRDefault="006E3C95" w:rsidP="006E3C95">
                  <w:pPr>
                    <w:pStyle w:val="Paragraph"/>
                    <w:spacing w:after="0"/>
                    <w:rPr>
                      <w:noProof/>
                    </w:rPr>
                  </w:pPr>
                  <w:r>
                    <w:rPr>
                      <w:noProof/>
                    </w:rPr>
                    <w:t>—</w:t>
                  </w:r>
                </w:p>
              </w:tc>
              <w:tc>
                <w:tcPr>
                  <w:tcW w:w="3599" w:type="dxa"/>
                </w:tcPr>
                <w:p w14:paraId="4C6B331C" w14:textId="77777777" w:rsidR="006E3C95" w:rsidRDefault="006E3C95" w:rsidP="006E3C95">
                  <w:pPr>
                    <w:pStyle w:val="Paragraph"/>
                    <w:spacing w:after="0"/>
                    <w:rPr>
                      <w:noProof/>
                    </w:rPr>
                  </w:pPr>
                  <w:r>
                    <w:rPr>
                      <w:noProof/>
                    </w:rPr>
                    <w:t>with a flow rate of 45 cm</w:t>
                  </w:r>
                  <w:r>
                    <w:rPr>
                      <w:noProof/>
                      <w:vertAlign w:val="superscript"/>
                    </w:rPr>
                    <w:t>3</w:t>
                  </w:r>
                  <w:r>
                    <w:rPr>
                      <w:noProof/>
                    </w:rPr>
                    <w:t>/minute or more, but not more than 55 cm</w:t>
                  </w:r>
                  <w:r>
                    <w:rPr>
                      <w:noProof/>
                      <w:vertAlign w:val="superscript"/>
                    </w:rPr>
                    <w:t>3</w:t>
                  </w:r>
                  <w:r>
                    <w:rPr>
                      <w:noProof/>
                    </w:rPr>
                    <w:t>/minute,</w:t>
                  </w:r>
                </w:p>
              </w:tc>
            </w:tr>
            <w:tr w:rsidR="006E3C95" w14:paraId="662AE68C" w14:textId="77777777" w:rsidTr="008924C5">
              <w:tc>
                <w:tcPr>
                  <w:tcW w:w="220" w:type="dxa"/>
                </w:tcPr>
                <w:p w14:paraId="2BD574DF" w14:textId="77777777" w:rsidR="006E3C95" w:rsidRDefault="006E3C95" w:rsidP="006E3C95">
                  <w:pPr>
                    <w:pStyle w:val="Paragraph"/>
                    <w:spacing w:after="0"/>
                    <w:rPr>
                      <w:noProof/>
                    </w:rPr>
                  </w:pPr>
                  <w:r>
                    <w:rPr>
                      <w:noProof/>
                    </w:rPr>
                    <w:t>—</w:t>
                  </w:r>
                </w:p>
              </w:tc>
              <w:tc>
                <w:tcPr>
                  <w:tcW w:w="3599" w:type="dxa"/>
                </w:tcPr>
                <w:p w14:paraId="36F167E1" w14:textId="77777777" w:rsidR="006E3C95" w:rsidRDefault="006E3C95" w:rsidP="006E3C95">
                  <w:pPr>
                    <w:pStyle w:val="Paragraph"/>
                    <w:spacing w:after="0"/>
                    <w:rPr>
                      <w:noProof/>
                    </w:rPr>
                  </w:pPr>
                  <w:r>
                    <w:rPr>
                      <w:noProof/>
                    </w:rPr>
                    <w:t>with 4 input holes, each of them with a diameter of 1,2 mm or more, but not more than 1,6 mm,</w:t>
                  </w:r>
                </w:p>
              </w:tc>
            </w:tr>
            <w:tr w:rsidR="006E3C95" w14:paraId="3EAFAEE1" w14:textId="77777777" w:rsidTr="008924C5">
              <w:tc>
                <w:tcPr>
                  <w:tcW w:w="220" w:type="dxa"/>
                </w:tcPr>
                <w:p w14:paraId="16DB7176" w14:textId="77777777" w:rsidR="006E3C95" w:rsidRDefault="006E3C95" w:rsidP="006E3C95">
                  <w:pPr>
                    <w:pStyle w:val="Paragraph"/>
                    <w:spacing w:after="0"/>
                    <w:rPr>
                      <w:noProof/>
                    </w:rPr>
                  </w:pPr>
                  <w:r>
                    <w:rPr>
                      <w:noProof/>
                    </w:rPr>
                    <w:t>—</w:t>
                  </w:r>
                </w:p>
              </w:tc>
              <w:tc>
                <w:tcPr>
                  <w:tcW w:w="3599" w:type="dxa"/>
                </w:tcPr>
                <w:p w14:paraId="7B9C8538" w14:textId="77777777" w:rsidR="006E3C95" w:rsidRDefault="006E3C95" w:rsidP="006E3C95">
                  <w:pPr>
                    <w:pStyle w:val="Paragraph"/>
                    <w:spacing w:after="0"/>
                    <w:rPr>
                      <w:noProof/>
                    </w:rPr>
                  </w:pPr>
                  <w:r>
                    <w:rPr>
                      <w:noProof/>
                    </w:rPr>
                    <w:t>made of steel</w:t>
                  </w:r>
                </w:p>
              </w:tc>
            </w:tr>
          </w:tbl>
          <w:p w14:paraId="74D4B930" w14:textId="77777777" w:rsidR="006E3C95" w:rsidRDefault="006E3C95" w:rsidP="006E3C95">
            <w:pPr>
              <w:pStyle w:val="Paragraph"/>
              <w:spacing w:after="0"/>
              <w:rPr>
                <w:noProof/>
              </w:rPr>
            </w:pPr>
          </w:p>
          <w:p w14:paraId="1FD16345" w14:textId="77777777" w:rsidR="006E3C95" w:rsidRDefault="006E3C95" w:rsidP="006E3C95">
            <w:pPr>
              <w:pStyle w:val="Paragraph"/>
              <w:spacing w:after="0"/>
              <w:rPr>
                <w:noProof/>
              </w:rPr>
            </w:pPr>
          </w:p>
        </w:tc>
        <w:tc>
          <w:tcPr>
            <w:tcW w:w="994" w:type="dxa"/>
          </w:tcPr>
          <w:p w14:paraId="3EDA1938" w14:textId="77777777" w:rsidR="006E3C95" w:rsidRDefault="006E3C95" w:rsidP="006E3C95">
            <w:pPr>
              <w:pStyle w:val="Paragraph"/>
              <w:spacing w:after="0"/>
              <w:rPr>
                <w:noProof/>
              </w:rPr>
            </w:pPr>
            <w:r>
              <w:rPr>
                <w:noProof/>
              </w:rPr>
              <w:t>0 %</w:t>
            </w:r>
          </w:p>
          <w:p w14:paraId="50065A4D" w14:textId="77777777" w:rsidR="006E3C95" w:rsidRDefault="006E3C95" w:rsidP="006E3C95">
            <w:pPr>
              <w:pStyle w:val="Paragraph"/>
              <w:spacing w:after="0"/>
              <w:rPr>
                <w:noProof/>
              </w:rPr>
            </w:pPr>
          </w:p>
        </w:tc>
        <w:tc>
          <w:tcPr>
            <w:tcW w:w="1276" w:type="dxa"/>
          </w:tcPr>
          <w:p w14:paraId="1EC31776" w14:textId="77777777" w:rsidR="006E3C95" w:rsidRDefault="006E3C95" w:rsidP="006E3C95">
            <w:pPr>
              <w:pStyle w:val="Paragraph"/>
              <w:spacing w:after="0"/>
              <w:rPr>
                <w:noProof/>
              </w:rPr>
            </w:pPr>
            <w:r>
              <w:rPr>
                <w:noProof/>
              </w:rPr>
              <w:t>-</w:t>
            </w:r>
          </w:p>
          <w:p w14:paraId="3D67DB64" w14:textId="77777777" w:rsidR="006E3C95" w:rsidRDefault="006E3C95" w:rsidP="006E3C95">
            <w:pPr>
              <w:pStyle w:val="Paragraph"/>
              <w:spacing w:after="0"/>
              <w:rPr>
                <w:noProof/>
              </w:rPr>
            </w:pPr>
          </w:p>
        </w:tc>
        <w:tc>
          <w:tcPr>
            <w:tcW w:w="992" w:type="dxa"/>
          </w:tcPr>
          <w:p w14:paraId="545856C8" w14:textId="77777777" w:rsidR="006E3C95" w:rsidRDefault="006E3C95" w:rsidP="006E3C95">
            <w:pPr>
              <w:pStyle w:val="Paragraph"/>
              <w:spacing w:after="0"/>
              <w:rPr>
                <w:noProof/>
              </w:rPr>
            </w:pPr>
            <w:r>
              <w:rPr>
                <w:noProof/>
              </w:rPr>
              <w:t>31.12.2025</w:t>
            </w:r>
          </w:p>
          <w:p w14:paraId="5C060D1F" w14:textId="77777777" w:rsidR="006E3C95" w:rsidRDefault="006E3C95" w:rsidP="006E3C95">
            <w:pPr>
              <w:pStyle w:val="Paragraph"/>
              <w:spacing w:after="0"/>
              <w:rPr>
                <w:noProof/>
              </w:rPr>
            </w:pPr>
          </w:p>
        </w:tc>
      </w:tr>
      <w:tr w:rsidR="006E3C95" w14:paraId="1EAB84F0" w14:textId="77777777" w:rsidTr="008924C5">
        <w:trPr>
          <w:cantSplit/>
        </w:trPr>
        <w:tc>
          <w:tcPr>
            <w:tcW w:w="779" w:type="dxa"/>
          </w:tcPr>
          <w:p w14:paraId="7825A681" w14:textId="77777777" w:rsidR="006E3C95" w:rsidRDefault="006E3C95" w:rsidP="006E3C95">
            <w:pPr>
              <w:pStyle w:val="Paragraph"/>
              <w:spacing w:after="0"/>
              <w:rPr>
                <w:noProof/>
              </w:rPr>
            </w:pPr>
            <w:r>
              <w:rPr>
                <w:noProof/>
              </w:rPr>
              <w:t>0.4668</w:t>
            </w:r>
          </w:p>
        </w:tc>
        <w:tc>
          <w:tcPr>
            <w:tcW w:w="1276" w:type="dxa"/>
          </w:tcPr>
          <w:p w14:paraId="5771ACF4" w14:textId="77777777" w:rsidR="006E3C95" w:rsidRDefault="006E3C95" w:rsidP="006E3C95">
            <w:pPr>
              <w:pStyle w:val="Paragraph"/>
              <w:spacing w:after="0"/>
              <w:jc w:val="right"/>
              <w:rPr>
                <w:noProof/>
              </w:rPr>
            </w:pPr>
            <w:r>
              <w:rPr>
                <w:noProof/>
              </w:rPr>
              <w:t>ex 8481 30 91</w:t>
            </w:r>
          </w:p>
        </w:tc>
        <w:tc>
          <w:tcPr>
            <w:tcW w:w="709" w:type="dxa"/>
          </w:tcPr>
          <w:p w14:paraId="3F0503DA" w14:textId="77777777" w:rsidR="006E3C95" w:rsidRDefault="006E3C95" w:rsidP="006E3C95">
            <w:pPr>
              <w:pStyle w:val="Paragraph"/>
              <w:spacing w:after="0"/>
              <w:jc w:val="center"/>
              <w:rPr>
                <w:noProof/>
              </w:rPr>
            </w:pPr>
            <w:r>
              <w:rPr>
                <w:noProof/>
              </w:rPr>
              <w:t>91</w:t>
            </w:r>
          </w:p>
        </w:tc>
        <w:tc>
          <w:tcPr>
            <w:tcW w:w="3967" w:type="dxa"/>
          </w:tcPr>
          <w:p w14:paraId="3E719BA9" w14:textId="77777777" w:rsidR="006E3C95" w:rsidRDefault="006E3C95" w:rsidP="006E3C95">
            <w:pPr>
              <w:pStyle w:val="Paragraph"/>
              <w:spacing w:after="0"/>
              <w:rPr>
                <w:noProof/>
              </w:rPr>
            </w:pPr>
            <w:r>
              <w:rPr>
                <w:noProof/>
              </w:rPr>
              <w:t>Steel check (non-return) valves with:</w:t>
            </w:r>
          </w:p>
          <w:tbl>
            <w:tblPr>
              <w:tblStyle w:val="Listdash"/>
              <w:tblW w:w="0" w:type="auto"/>
              <w:tblLayout w:type="fixed"/>
              <w:tblLook w:val="0000" w:firstRow="0" w:lastRow="0" w:firstColumn="0" w:lastColumn="0" w:noHBand="0" w:noVBand="0"/>
            </w:tblPr>
            <w:tblGrid>
              <w:gridCol w:w="220"/>
              <w:gridCol w:w="3042"/>
            </w:tblGrid>
            <w:tr w:rsidR="006E3C95" w14:paraId="4739BEC3" w14:textId="77777777" w:rsidTr="008924C5">
              <w:tc>
                <w:tcPr>
                  <w:tcW w:w="220" w:type="dxa"/>
                </w:tcPr>
                <w:p w14:paraId="276D7797" w14:textId="77777777" w:rsidR="006E3C95" w:rsidRDefault="006E3C95" w:rsidP="006E3C95">
                  <w:pPr>
                    <w:pStyle w:val="Paragraph"/>
                    <w:spacing w:after="0"/>
                    <w:rPr>
                      <w:noProof/>
                    </w:rPr>
                  </w:pPr>
                  <w:r>
                    <w:rPr>
                      <w:noProof/>
                    </w:rPr>
                    <w:t>—</w:t>
                  </w:r>
                </w:p>
              </w:tc>
              <w:tc>
                <w:tcPr>
                  <w:tcW w:w="3042" w:type="dxa"/>
                </w:tcPr>
                <w:p w14:paraId="2D91A37D" w14:textId="77777777" w:rsidR="006E3C95" w:rsidRDefault="006E3C95" w:rsidP="006E3C95">
                  <w:pPr>
                    <w:pStyle w:val="Paragraph"/>
                    <w:spacing w:after="0"/>
                    <w:rPr>
                      <w:noProof/>
                    </w:rPr>
                  </w:pPr>
                  <w:r>
                    <w:rPr>
                      <w:noProof/>
                    </w:rPr>
                    <w:t>an opening pressure of not more than 800 kPa,</w:t>
                  </w:r>
                </w:p>
              </w:tc>
            </w:tr>
            <w:tr w:rsidR="006E3C95" w14:paraId="68F7D45A" w14:textId="77777777" w:rsidTr="008924C5">
              <w:tc>
                <w:tcPr>
                  <w:tcW w:w="220" w:type="dxa"/>
                </w:tcPr>
                <w:p w14:paraId="0D581C34" w14:textId="77777777" w:rsidR="006E3C95" w:rsidRDefault="006E3C95" w:rsidP="006E3C95">
                  <w:pPr>
                    <w:pStyle w:val="Paragraph"/>
                    <w:spacing w:after="0"/>
                    <w:rPr>
                      <w:noProof/>
                    </w:rPr>
                  </w:pPr>
                  <w:r>
                    <w:rPr>
                      <w:noProof/>
                    </w:rPr>
                    <w:t>—</w:t>
                  </w:r>
                </w:p>
              </w:tc>
              <w:tc>
                <w:tcPr>
                  <w:tcW w:w="3042" w:type="dxa"/>
                </w:tcPr>
                <w:p w14:paraId="083EB6CF" w14:textId="77777777" w:rsidR="006E3C95" w:rsidRDefault="006E3C95" w:rsidP="006E3C95">
                  <w:pPr>
                    <w:pStyle w:val="Paragraph"/>
                    <w:spacing w:after="0"/>
                    <w:rPr>
                      <w:noProof/>
                    </w:rPr>
                  </w:pPr>
                  <w:r>
                    <w:rPr>
                      <w:noProof/>
                    </w:rPr>
                    <w:t>an external diameter not more than 37 mm</w:t>
                  </w:r>
                </w:p>
              </w:tc>
            </w:tr>
          </w:tbl>
          <w:p w14:paraId="069A6088" w14:textId="77777777" w:rsidR="006E3C95" w:rsidRDefault="006E3C95" w:rsidP="006E3C95">
            <w:pPr>
              <w:pStyle w:val="Paragraph"/>
              <w:spacing w:after="0"/>
              <w:rPr>
                <w:noProof/>
              </w:rPr>
            </w:pPr>
          </w:p>
        </w:tc>
        <w:tc>
          <w:tcPr>
            <w:tcW w:w="994" w:type="dxa"/>
          </w:tcPr>
          <w:p w14:paraId="6B760118" w14:textId="77777777" w:rsidR="006E3C95" w:rsidRDefault="006E3C95" w:rsidP="006E3C95">
            <w:pPr>
              <w:pStyle w:val="Paragraph"/>
              <w:spacing w:after="0"/>
              <w:rPr>
                <w:noProof/>
              </w:rPr>
            </w:pPr>
            <w:r>
              <w:rPr>
                <w:noProof/>
              </w:rPr>
              <w:t>0 %</w:t>
            </w:r>
          </w:p>
        </w:tc>
        <w:tc>
          <w:tcPr>
            <w:tcW w:w="1276" w:type="dxa"/>
          </w:tcPr>
          <w:p w14:paraId="2914DEB2" w14:textId="77777777" w:rsidR="006E3C95" w:rsidRDefault="006E3C95" w:rsidP="006E3C95">
            <w:pPr>
              <w:pStyle w:val="Paragraph"/>
              <w:spacing w:after="0"/>
              <w:rPr>
                <w:noProof/>
              </w:rPr>
            </w:pPr>
            <w:r>
              <w:rPr>
                <w:noProof/>
              </w:rPr>
              <w:t>p/st</w:t>
            </w:r>
          </w:p>
        </w:tc>
        <w:tc>
          <w:tcPr>
            <w:tcW w:w="992" w:type="dxa"/>
          </w:tcPr>
          <w:p w14:paraId="20B01893" w14:textId="77777777" w:rsidR="006E3C95" w:rsidRDefault="006E3C95" w:rsidP="006E3C95">
            <w:pPr>
              <w:pStyle w:val="Paragraph"/>
              <w:spacing w:after="0"/>
              <w:rPr>
                <w:noProof/>
              </w:rPr>
            </w:pPr>
            <w:r>
              <w:rPr>
                <w:noProof/>
              </w:rPr>
              <w:t>31.12.2024</w:t>
            </w:r>
          </w:p>
        </w:tc>
      </w:tr>
      <w:tr w:rsidR="006E3C95" w14:paraId="1B18916E" w14:textId="77777777" w:rsidTr="008924C5">
        <w:trPr>
          <w:cantSplit/>
        </w:trPr>
        <w:tc>
          <w:tcPr>
            <w:tcW w:w="779" w:type="dxa"/>
          </w:tcPr>
          <w:p w14:paraId="3517B43E" w14:textId="77777777" w:rsidR="006E3C95" w:rsidRDefault="006E3C95" w:rsidP="006E3C95">
            <w:pPr>
              <w:pStyle w:val="Paragraph"/>
              <w:spacing w:after="0"/>
              <w:rPr>
                <w:noProof/>
              </w:rPr>
            </w:pPr>
            <w:r>
              <w:rPr>
                <w:noProof/>
              </w:rPr>
              <w:t>0.7850</w:t>
            </w:r>
          </w:p>
        </w:tc>
        <w:tc>
          <w:tcPr>
            <w:tcW w:w="1276" w:type="dxa"/>
          </w:tcPr>
          <w:p w14:paraId="696A8C2E" w14:textId="77777777" w:rsidR="006E3C95" w:rsidRDefault="006E3C95" w:rsidP="006E3C95">
            <w:pPr>
              <w:pStyle w:val="Paragraph"/>
              <w:spacing w:after="0"/>
              <w:jc w:val="right"/>
              <w:rPr>
                <w:noProof/>
              </w:rPr>
            </w:pPr>
            <w:r>
              <w:rPr>
                <w:noProof/>
              </w:rPr>
              <w:t>ex 8481 30 99</w:t>
            </w:r>
          </w:p>
        </w:tc>
        <w:tc>
          <w:tcPr>
            <w:tcW w:w="709" w:type="dxa"/>
          </w:tcPr>
          <w:p w14:paraId="3790C2DD" w14:textId="77777777" w:rsidR="006E3C95" w:rsidRDefault="006E3C95" w:rsidP="006E3C95">
            <w:pPr>
              <w:pStyle w:val="Paragraph"/>
              <w:spacing w:after="0"/>
              <w:jc w:val="center"/>
              <w:rPr>
                <w:noProof/>
              </w:rPr>
            </w:pPr>
            <w:r>
              <w:rPr>
                <w:noProof/>
              </w:rPr>
              <w:t>30</w:t>
            </w:r>
          </w:p>
        </w:tc>
        <w:tc>
          <w:tcPr>
            <w:tcW w:w="3967" w:type="dxa"/>
          </w:tcPr>
          <w:p w14:paraId="47905F51" w14:textId="77777777" w:rsidR="006E3C95" w:rsidRDefault="006E3C95" w:rsidP="006E3C95">
            <w:pPr>
              <w:pStyle w:val="Paragraph"/>
              <w:spacing w:after="0"/>
              <w:rPr>
                <w:noProof/>
              </w:rPr>
            </w:pPr>
            <w:r>
              <w:rPr>
                <w:noProof/>
              </w:rPr>
              <w:t>Brake booster check valve assembly containing at least:</w:t>
            </w:r>
          </w:p>
          <w:tbl>
            <w:tblPr>
              <w:tblStyle w:val="Listdash"/>
              <w:tblW w:w="0" w:type="auto"/>
              <w:tblLayout w:type="fixed"/>
              <w:tblLook w:val="0000" w:firstRow="0" w:lastRow="0" w:firstColumn="0" w:lastColumn="0" w:noHBand="0" w:noVBand="0"/>
            </w:tblPr>
            <w:tblGrid>
              <w:gridCol w:w="220"/>
              <w:gridCol w:w="2486"/>
            </w:tblGrid>
            <w:tr w:rsidR="006E3C95" w14:paraId="69B5D354" w14:textId="77777777" w:rsidTr="008924C5">
              <w:tc>
                <w:tcPr>
                  <w:tcW w:w="220" w:type="dxa"/>
                </w:tcPr>
                <w:p w14:paraId="08A587C3" w14:textId="77777777" w:rsidR="006E3C95" w:rsidRDefault="006E3C95" w:rsidP="006E3C95">
                  <w:pPr>
                    <w:pStyle w:val="Paragraph"/>
                    <w:spacing w:after="0"/>
                    <w:rPr>
                      <w:noProof/>
                    </w:rPr>
                  </w:pPr>
                  <w:r>
                    <w:rPr>
                      <w:noProof/>
                    </w:rPr>
                    <w:t>—</w:t>
                  </w:r>
                </w:p>
              </w:tc>
              <w:tc>
                <w:tcPr>
                  <w:tcW w:w="2486" w:type="dxa"/>
                </w:tcPr>
                <w:p w14:paraId="5155F571" w14:textId="77777777" w:rsidR="006E3C95" w:rsidRDefault="006E3C95" w:rsidP="006E3C95">
                  <w:pPr>
                    <w:pStyle w:val="Paragraph"/>
                    <w:spacing w:after="0"/>
                    <w:rPr>
                      <w:noProof/>
                    </w:rPr>
                  </w:pPr>
                  <w:r>
                    <w:rPr>
                      <w:noProof/>
                    </w:rPr>
                    <w:t>three vulcanized rubber hoses,</w:t>
                  </w:r>
                </w:p>
              </w:tc>
            </w:tr>
            <w:tr w:rsidR="006E3C95" w14:paraId="22EFC6AE" w14:textId="77777777" w:rsidTr="008924C5">
              <w:tc>
                <w:tcPr>
                  <w:tcW w:w="220" w:type="dxa"/>
                </w:tcPr>
                <w:p w14:paraId="7F793134" w14:textId="77777777" w:rsidR="006E3C95" w:rsidRDefault="006E3C95" w:rsidP="006E3C95">
                  <w:pPr>
                    <w:pStyle w:val="Paragraph"/>
                    <w:spacing w:after="0"/>
                    <w:rPr>
                      <w:noProof/>
                    </w:rPr>
                  </w:pPr>
                  <w:r>
                    <w:rPr>
                      <w:noProof/>
                    </w:rPr>
                    <w:t>—</w:t>
                  </w:r>
                </w:p>
              </w:tc>
              <w:tc>
                <w:tcPr>
                  <w:tcW w:w="2486" w:type="dxa"/>
                </w:tcPr>
                <w:p w14:paraId="6761831C" w14:textId="77777777" w:rsidR="006E3C95" w:rsidRDefault="006E3C95" w:rsidP="006E3C95">
                  <w:pPr>
                    <w:pStyle w:val="Paragraph"/>
                    <w:spacing w:after="0"/>
                    <w:rPr>
                      <w:noProof/>
                    </w:rPr>
                  </w:pPr>
                  <w:r>
                    <w:rPr>
                      <w:noProof/>
                    </w:rPr>
                    <w:t>one membrane valve,</w:t>
                  </w:r>
                </w:p>
              </w:tc>
            </w:tr>
            <w:tr w:rsidR="006E3C95" w14:paraId="5D93E32D" w14:textId="77777777" w:rsidTr="008924C5">
              <w:tc>
                <w:tcPr>
                  <w:tcW w:w="220" w:type="dxa"/>
                </w:tcPr>
                <w:p w14:paraId="63A5BE33" w14:textId="77777777" w:rsidR="006E3C95" w:rsidRDefault="006E3C95" w:rsidP="006E3C95">
                  <w:pPr>
                    <w:pStyle w:val="Paragraph"/>
                    <w:spacing w:after="0"/>
                    <w:rPr>
                      <w:noProof/>
                    </w:rPr>
                  </w:pPr>
                  <w:r>
                    <w:rPr>
                      <w:noProof/>
                    </w:rPr>
                    <w:t>—</w:t>
                  </w:r>
                </w:p>
              </w:tc>
              <w:tc>
                <w:tcPr>
                  <w:tcW w:w="2486" w:type="dxa"/>
                </w:tcPr>
                <w:p w14:paraId="687EA52F" w14:textId="77777777" w:rsidR="006E3C95" w:rsidRDefault="006E3C95" w:rsidP="006E3C95">
                  <w:pPr>
                    <w:pStyle w:val="Paragraph"/>
                    <w:spacing w:after="0"/>
                    <w:rPr>
                      <w:noProof/>
                    </w:rPr>
                  </w:pPr>
                  <w:r>
                    <w:rPr>
                      <w:noProof/>
                    </w:rPr>
                    <w:t>two metal clamps,</w:t>
                  </w:r>
                </w:p>
              </w:tc>
            </w:tr>
            <w:tr w:rsidR="006E3C95" w14:paraId="38D0AD10" w14:textId="77777777" w:rsidTr="008924C5">
              <w:tc>
                <w:tcPr>
                  <w:tcW w:w="220" w:type="dxa"/>
                </w:tcPr>
                <w:p w14:paraId="0D7F0CCB" w14:textId="77777777" w:rsidR="006E3C95" w:rsidRDefault="006E3C95" w:rsidP="006E3C95">
                  <w:pPr>
                    <w:pStyle w:val="Paragraph"/>
                    <w:spacing w:after="0"/>
                    <w:rPr>
                      <w:noProof/>
                    </w:rPr>
                  </w:pPr>
                  <w:r>
                    <w:rPr>
                      <w:noProof/>
                    </w:rPr>
                    <w:t>—</w:t>
                  </w:r>
                </w:p>
              </w:tc>
              <w:tc>
                <w:tcPr>
                  <w:tcW w:w="2486" w:type="dxa"/>
                </w:tcPr>
                <w:p w14:paraId="5E1A7A3F" w14:textId="77777777" w:rsidR="006E3C95" w:rsidRDefault="006E3C95" w:rsidP="006E3C95">
                  <w:pPr>
                    <w:pStyle w:val="Paragraph"/>
                    <w:spacing w:after="0"/>
                    <w:rPr>
                      <w:noProof/>
                    </w:rPr>
                  </w:pPr>
                  <w:r>
                    <w:rPr>
                      <w:noProof/>
                    </w:rPr>
                    <w:t>one metal holder,</w:t>
                  </w:r>
                </w:p>
              </w:tc>
            </w:tr>
            <w:tr w:rsidR="006E3C95" w14:paraId="20FBE770" w14:textId="77777777" w:rsidTr="008924C5">
              <w:tc>
                <w:tcPr>
                  <w:tcW w:w="220" w:type="dxa"/>
                </w:tcPr>
                <w:p w14:paraId="388C010D" w14:textId="77777777" w:rsidR="006E3C95" w:rsidRDefault="006E3C95" w:rsidP="006E3C95">
                  <w:pPr>
                    <w:pStyle w:val="Paragraph"/>
                    <w:spacing w:after="0"/>
                    <w:rPr>
                      <w:noProof/>
                    </w:rPr>
                  </w:pPr>
                  <w:r>
                    <w:rPr>
                      <w:noProof/>
                    </w:rPr>
                    <w:t>—</w:t>
                  </w:r>
                </w:p>
              </w:tc>
              <w:tc>
                <w:tcPr>
                  <w:tcW w:w="2486" w:type="dxa"/>
                </w:tcPr>
                <w:p w14:paraId="6E111913" w14:textId="77777777" w:rsidR="006E3C95" w:rsidRDefault="006E3C95" w:rsidP="006E3C95">
                  <w:pPr>
                    <w:pStyle w:val="Paragraph"/>
                    <w:spacing w:after="0"/>
                    <w:rPr>
                      <w:noProof/>
                    </w:rPr>
                  </w:pPr>
                  <w:r>
                    <w:rPr>
                      <w:noProof/>
                    </w:rPr>
                    <w:t>whether or not connecting metal pipe,</w:t>
                  </w:r>
                </w:p>
              </w:tc>
            </w:tr>
          </w:tbl>
          <w:p w14:paraId="7AEA7F23" w14:textId="77777777" w:rsidR="006E3C95" w:rsidRDefault="006E3C95" w:rsidP="006E3C95">
            <w:pPr>
              <w:pStyle w:val="Paragraph"/>
              <w:spacing w:after="0"/>
              <w:rPr>
                <w:noProof/>
              </w:rPr>
            </w:pPr>
            <w:r>
              <w:rPr>
                <w:noProof/>
              </w:rPr>
              <w:t>for use in the manufacture of motor vehicles</w:t>
            </w:r>
          </w:p>
          <w:p w14:paraId="111C5E8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863EC04" w14:textId="77777777" w:rsidR="006E3C95" w:rsidRDefault="006E3C95" w:rsidP="006E3C95">
            <w:pPr>
              <w:pStyle w:val="Paragraph"/>
              <w:spacing w:after="0"/>
              <w:rPr>
                <w:noProof/>
              </w:rPr>
            </w:pPr>
            <w:r>
              <w:rPr>
                <w:noProof/>
              </w:rPr>
              <w:t>0 %</w:t>
            </w:r>
          </w:p>
        </w:tc>
        <w:tc>
          <w:tcPr>
            <w:tcW w:w="1276" w:type="dxa"/>
          </w:tcPr>
          <w:p w14:paraId="7C62100B" w14:textId="77777777" w:rsidR="006E3C95" w:rsidRDefault="006E3C95" w:rsidP="006E3C95">
            <w:pPr>
              <w:pStyle w:val="Paragraph"/>
              <w:spacing w:after="0"/>
              <w:rPr>
                <w:noProof/>
              </w:rPr>
            </w:pPr>
            <w:r>
              <w:rPr>
                <w:noProof/>
              </w:rPr>
              <w:t>-</w:t>
            </w:r>
          </w:p>
        </w:tc>
        <w:tc>
          <w:tcPr>
            <w:tcW w:w="992" w:type="dxa"/>
          </w:tcPr>
          <w:p w14:paraId="590E77D8" w14:textId="77777777" w:rsidR="006E3C95" w:rsidRDefault="006E3C95" w:rsidP="006E3C95">
            <w:pPr>
              <w:pStyle w:val="Paragraph"/>
              <w:spacing w:after="0"/>
              <w:rPr>
                <w:noProof/>
              </w:rPr>
            </w:pPr>
            <w:r>
              <w:rPr>
                <w:noProof/>
              </w:rPr>
              <w:t>31.12.2024</w:t>
            </w:r>
          </w:p>
        </w:tc>
      </w:tr>
      <w:tr w:rsidR="006E3C95" w14:paraId="030DCBD7" w14:textId="77777777" w:rsidTr="008924C5">
        <w:trPr>
          <w:cantSplit/>
        </w:trPr>
        <w:tc>
          <w:tcPr>
            <w:tcW w:w="779" w:type="dxa"/>
          </w:tcPr>
          <w:p w14:paraId="188FFB63" w14:textId="77777777" w:rsidR="006E3C95" w:rsidRDefault="006E3C95" w:rsidP="006E3C95">
            <w:pPr>
              <w:pStyle w:val="Paragraph"/>
              <w:spacing w:after="0"/>
              <w:rPr>
                <w:noProof/>
              </w:rPr>
            </w:pPr>
            <w:r>
              <w:rPr>
                <w:noProof/>
              </w:rPr>
              <w:t>0.3363</w:t>
            </w:r>
          </w:p>
        </w:tc>
        <w:tc>
          <w:tcPr>
            <w:tcW w:w="1276" w:type="dxa"/>
          </w:tcPr>
          <w:p w14:paraId="66ABB0F2" w14:textId="77777777" w:rsidR="006E3C95" w:rsidRDefault="006E3C95" w:rsidP="006E3C95">
            <w:pPr>
              <w:pStyle w:val="Paragraph"/>
              <w:spacing w:after="0"/>
              <w:jc w:val="right"/>
              <w:rPr>
                <w:noProof/>
              </w:rPr>
            </w:pPr>
            <w:r>
              <w:rPr>
                <w:rStyle w:val="FootnoteReference"/>
                <w:noProof/>
              </w:rPr>
              <w:t>*</w:t>
            </w:r>
            <w:r>
              <w:rPr>
                <w:noProof/>
              </w:rPr>
              <w:t>ex 8481 80 59</w:t>
            </w:r>
          </w:p>
        </w:tc>
        <w:tc>
          <w:tcPr>
            <w:tcW w:w="709" w:type="dxa"/>
          </w:tcPr>
          <w:p w14:paraId="63B025A7" w14:textId="77777777" w:rsidR="006E3C95" w:rsidRDefault="006E3C95" w:rsidP="006E3C95">
            <w:pPr>
              <w:pStyle w:val="Paragraph"/>
              <w:spacing w:after="0"/>
              <w:jc w:val="center"/>
              <w:rPr>
                <w:noProof/>
              </w:rPr>
            </w:pPr>
            <w:r>
              <w:rPr>
                <w:noProof/>
              </w:rPr>
              <w:t>10</w:t>
            </w:r>
          </w:p>
        </w:tc>
        <w:tc>
          <w:tcPr>
            <w:tcW w:w="3967" w:type="dxa"/>
          </w:tcPr>
          <w:p w14:paraId="77A16D87" w14:textId="77777777" w:rsidR="006E3C95" w:rsidRDefault="006E3C95" w:rsidP="006E3C95">
            <w:pPr>
              <w:pStyle w:val="Paragraph"/>
              <w:spacing w:after="0"/>
              <w:rPr>
                <w:noProof/>
              </w:rPr>
            </w:pPr>
            <w:r>
              <w:rPr>
                <w:noProof/>
              </w:rPr>
              <w:t>Air control valve, consisting of a stepping motor and a valve pintle, for the regulation of idle air flow in fuel injection engines</w:t>
            </w:r>
          </w:p>
        </w:tc>
        <w:tc>
          <w:tcPr>
            <w:tcW w:w="994" w:type="dxa"/>
          </w:tcPr>
          <w:p w14:paraId="06F3C989" w14:textId="77777777" w:rsidR="006E3C95" w:rsidRDefault="006E3C95" w:rsidP="006E3C95">
            <w:pPr>
              <w:pStyle w:val="Paragraph"/>
              <w:spacing w:after="0"/>
              <w:rPr>
                <w:noProof/>
              </w:rPr>
            </w:pPr>
            <w:r>
              <w:rPr>
                <w:noProof/>
              </w:rPr>
              <w:t>0 %</w:t>
            </w:r>
          </w:p>
        </w:tc>
        <w:tc>
          <w:tcPr>
            <w:tcW w:w="1276" w:type="dxa"/>
          </w:tcPr>
          <w:p w14:paraId="5187390D" w14:textId="77777777" w:rsidR="006E3C95" w:rsidRDefault="006E3C95" w:rsidP="006E3C95">
            <w:pPr>
              <w:pStyle w:val="Paragraph"/>
              <w:spacing w:after="0"/>
              <w:rPr>
                <w:noProof/>
              </w:rPr>
            </w:pPr>
            <w:r>
              <w:rPr>
                <w:noProof/>
              </w:rPr>
              <w:t>p/st</w:t>
            </w:r>
          </w:p>
        </w:tc>
        <w:tc>
          <w:tcPr>
            <w:tcW w:w="992" w:type="dxa"/>
          </w:tcPr>
          <w:p w14:paraId="4BA48EF9" w14:textId="77777777" w:rsidR="006E3C95" w:rsidRDefault="006E3C95" w:rsidP="006E3C95">
            <w:pPr>
              <w:pStyle w:val="Paragraph"/>
              <w:spacing w:after="0"/>
              <w:rPr>
                <w:noProof/>
              </w:rPr>
            </w:pPr>
            <w:r>
              <w:rPr>
                <w:noProof/>
              </w:rPr>
              <w:t>31.12.2024</w:t>
            </w:r>
          </w:p>
        </w:tc>
      </w:tr>
      <w:tr w:rsidR="006E3C95" w14:paraId="6DAE1A9E" w14:textId="77777777" w:rsidTr="008924C5">
        <w:trPr>
          <w:cantSplit/>
        </w:trPr>
        <w:tc>
          <w:tcPr>
            <w:tcW w:w="779" w:type="dxa"/>
          </w:tcPr>
          <w:p w14:paraId="4351A15D" w14:textId="77777777" w:rsidR="006E3C95" w:rsidRDefault="006E3C95" w:rsidP="006E3C95">
            <w:pPr>
              <w:pStyle w:val="Paragraph"/>
              <w:spacing w:after="0"/>
              <w:rPr>
                <w:noProof/>
              </w:rPr>
            </w:pPr>
            <w:r>
              <w:rPr>
                <w:noProof/>
              </w:rPr>
              <w:t>0.7155</w:t>
            </w:r>
          </w:p>
        </w:tc>
        <w:tc>
          <w:tcPr>
            <w:tcW w:w="1276" w:type="dxa"/>
          </w:tcPr>
          <w:p w14:paraId="2DA857B6" w14:textId="77777777" w:rsidR="006E3C95" w:rsidRDefault="006E3C95" w:rsidP="006E3C95">
            <w:pPr>
              <w:pStyle w:val="Paragraph"/>
              <w:spacing w:after="0"/>
              <w:jc w:val="right"/>
              <w:rPr>
                <w:noProof/>
              </w:rPr>
            </w:pPr>
            <w:r>
              <w:rPr>
                <w:noProof/>
              </w:rPr>
              <w:t>ex 8481 80 59</w:t>
            </w:r>
          </w:p>
        </w:tc>
        <w:tc>
          <w:tcPr>
            <w:tcW w:w="709" w:type="dxa"/>
          </w:tcPr>
          <w:p w14:paraId="2E39B351" w14:textId="77777777" w:rsidR="006E3C95" w:rsidRDefault="006E3C95" w:rsidP="006E3C95">
            <w:pPr>
              <w:pStyle w:val="Paragraph"/>
              <w:spacing w:after="0"/>
              <w:jc w:val="center"/>
              <w:rPr>
                <w:noProof/>
              </w:rPr>
            </w:pPr>
            <w:r>
              <w:rPr>
                <w:noProof/>
              </w:rPr>
              <w:t>20</w:t>
            </w:r>
          </w:p>
        </w:tc>
        <w:tc>
          <w:tcPr>
            <w:tcW w:w="3967" w:type="dxa"/>
          </w:tcPr>
          <w:p w14:paraId="76A0E7DD" w14:textId="77777777" w:rsidR="006E3C95" w:rsidRDefault="006E3C95" w:rsidP="006E3C95">
            <w:pPr>
              <w:pStyle w:val="Paragraph"/>
              <w:spacing w:after="0"/>
              <w:rPr>
                <w:noProof/>
              </w:rPr>
            </w:pPr>
            <w:r>
              <w:rPr>
                <w:noProof/>
              </w:rPr>
              <w:t>Pressure regulating valve for incorporation into compressors of motor vehicle air condition units</w:t>
            </w:r>
          </w:p>
          <w:p w14:paraId="15EC076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AE455C8" w14:textId="77777777" w:rsidR="006E3C95" w:rsidRDefault="006E3C95" w:rsidP="006E3C95">
            <w:pPr>
              <w:pStyle w:val="Paragraph"/>
              <w:spacing w:after="0"/>
              <w:rPr>
                <w:noProof/>
              </w:rPr>
            </w:pPr>
            <w:r>
              <w:rPr>
                <w:noProof/>
              </w:rPr>
              <w:t>0 %</w:t>
            </w:r>
          </w:p>
        </w:tc>
        <w:tc>
          <w:tcPr>
            <w:tcW w:w="1276" w:type="dxa"/>
          </w:tcPr>
          <w:p w14:paraId="44BB93F3" w14:textId="77777777" w:rsidR="006E3C95" w:rsidRDefault="006E3C95" w:rsidP="006E3C95">
            <w:pPr>
              <w:pStyle w:val="Paragraph"/>
              <w:spacing w:after="0"/>
              <w:rPr>
                <w:noProof/>
              </w:rPr>
            </w:pPr>
            <w:r>
              <w:rPr>
                <w:noProof/>
              </w:rPr>
              <w:t>p/st</w:t>
            </w:r>
          </w:p>
        </w:tc>
        <w:tc>
          <w:tcPr>
            <w:tcW w:w="992" w:type="dxa"/>
          </w:tcPr>
          <w:p w14:paraId="6B27B741" w14:textId="77777777" w:rsidR="006E3C95" w:rsidRDefault="006E3C95" w:rsidP="006E3C95">
            <w:pPr>
              <w:pStyle w:val="Paragraph"/>
              <w:spacing w:after="0"/>
              <w:rPr>
                <w:noProof/>
              </w:rPr>
            </w:pPr>
            <w:r>
              <w:rPr>
                <w:noProof/>
              </w:rPr>
              <w:t>31.12.2026</w:t>
            </w:r>
          </w:p>
        </w:tc>
      </w:tr>
      <w:tr w:rsidR="006E3C95" w14:paraId="7AACF69F" w14:textId="77777777" w:rsidTr="008924C5">
        <w:trPr>
          <w:cantSplit/>
        </w:trPr>
        <w:tc>
          <w:tcPr>
            <w:tcW w:w="779" w:type="dxa"/>
          </w:tcPr>
          <w:p w14:paraId="4B400FB7" w14:textId="77777777" w:rsidR="006E3C95" w:rsidRDefault="006E3C95" w:rsidP="006E3C95">
            <w:pPr>
              <w:pStyle w:val="Paragraph"/>
              <w:spacing w:after="0"/>
              <w:rPr>
                <w:noProof/>
              </w:rPr>
            </w:pPr>
            <w:r>
              <w:rPr>
                <w:noProof/>
              </w:rPr>
              <w:t>0.7380</w:t>
            </w:r>
          </w:p>
        </w:tc>
        <w:tc>
          <w:tcPr>
            <w:tcW w:w="1276" w:type="dxa"/>
          </w:tcPr>
          <w:p w14:paraId="73A7C41B" w14:textId="77777777" w:rsidR="006E3C95" w:rsidRDefault="006E3C95" w:rsidP="006E3C95">
            <w:pPr>
              <w:pStyle w:val="Paragraph"/>
              <w:spacing w:after="0"/>
              <w:jc w:val="right"/>
              <w:rPr>
                <w:noProof/>
              </w:rPr>
            </w:pPr>
            <w:r>
              <w:rPr>
                <w:noProof/>
              </w:rPr>
              <w:t>ex 8481 80 59</w:t>
            </w:r>
          </w:p>
        </w:tc>
        <w:tc>
          <w:tcPr>
            <w:tcW w:w="709" w:type="dxa"/>
          </w:tcPr>
          <w:p w14:paraId="061B3DD8" w14:textId="77777777" w:rsidR="006E3C95" w:rsidRDefault="006E3C95" w:rsidP="006E3C95">
            <w:pPr>
              <w:pStyle w:val="Paragraph"/>
              <w:spacing w:after="0"/>
              <w:jc w:val="center"/>
              <w:rPr>
                <w:noProof/>
              </w:rPr>
            </w:pPr>
            <w:r>
              <w:rPr>
                <w:noProof/>
              </w:rPr>
              <w:t>30</w:t>
            </w:r>
          </w:p>
        </w:tc>
        <w:tc>
          <w:tcPr>
            <w:tcW w:w="3967" w:type="dxa"/>
          </w:tcPr>
          <w:p w14:paraId="5E2028A9" w14:textId="77777777" w:rsidR="006E3C95" w:rsidRDefault="006E3C95" w:rsidP="006E3C95">
            <w:pPr>
              <w:pStyle w:val="Paragraph"/>
              <w:spacing w:after="0"/>
              <w:rPr>
                <w:noProof/>
              </w:rPr>
            </w:pPr>
            <w:r>
              <w:rPr>
                <w:noProof/>
              </w:rPr>
              <w:t>Two-way flow control valve with housing, with:</w:t>
            </w:r>
          </w:p>
          <w:tbl>
            <w:tblPr>
              <w:tblStyle w:val="Listdash"/>
              <w:tblW w:w="0" w:type="auto"/>
              <w:tblLayout w:type="fixed"/>
              <w:tblLook w:val="0000" w:firstRow="0" w:lastRow="0" w:firstColumn="0" w:lastColumn="0" w:noHBand="0" w:noVBand="0"/>
            </w:tblPr>
            <w:tblGrid>
              <w:gridCol w:w="220"/>
              <w:gridCol w:w="3599"/>
            </w:tblGrid>
            <w:tr w:rsidR="006E3C95" w14:paraId="239500DB" w14:textId="77777777" w:rsidTr="008924C5">
              <w:tc>
                <w:tcPr>
                  <w:tcW w:w="220" w:type="dxa"/>
                </w:tcPr>
                <w:p w14:paraId="12C4C725" w14:textId="77777777" w:rsidR="006E3C95" w:rsidRDefault="006E3C95" w:rsidP="006E3C95">
                  <w:pPr>
                    <w:pStyle w:val="Paragraph"/>
                    <w:spacing w:after="0"/>
                    <w:rPr>
                      <w:noProof/>
                    </w:rPr>
                  </w:pPr>
                  <w:r>
                    <w:rPr>
                      <w:noProof/>
                    </w:rPr>
                    <w:t>—</w:t>
                  </w:r>
                </w:p>
              </w:tc>
              <w:tc>
                <w:tcPr>
                  <w:tcW w:w="3599" w:type="dxa"/>
                </w:tcPr>
                <w:p w14:paraId="22189190" w14:textId="77777777" w:rsidR="006E3C95" w:rsidRDefault="006E3C95" w:rsidP="006E3C95">
                  <w:pPr>
                    <w:pStyle w:val="Paragraph"/>
                    <w:spacing w:after="0"/>
                    <w:rPr>
                      <w:noProof/>
                    </w:rPr>
                  </w:pPr>
                  <w:r>
                    <w:rPr>
                      <w:noProof/>
                    </w:rPr>
                    <w:t>at least 5, but not more than 16 outlet holes with at least 0,05 mm, but not more than 0,5 mm diameter,</w:t>
                  </w:r>
                </w:p>
              </w:tc>
            </w:tr>
            <w:tr w:rsidR="006E3C95" w14:paraId="34D04431" w14:textId="77777777" w:rsidTr="008924C5">
              <w:tc>
                <w:tcPr>
                  <w:tcW w:w="220" w:type="dxa"/>
                </w:tcPr>
                <w:p w14:paraId="264E863C" w14:textId="77777777" w:rsidR="006E3C95" w:rsidRDefault="006E3C95" w:rsidP="006E3C95">
                  <w:pPr>
                    <w:pStyle w:val="Paragraph"/>
                    <w:spacing w:after="0"/>
                    <w:rPr>
                      <w:noProof/>
                    </w:rPr>
                  </w:pPr>
                  <w:r>
                    <w:rPr>
                      <w:noProof/>
                    </w:rPr>
                    <w:t>—</w:t>
                  </w:r>
                </w:p>
              </w:tc>
              <w:tc>
                <w:tcPr>
                  <w:tcW w:w="3599" w:type="dxa"/>
                </w:tcPr>
                <w:p w14:paraId="2D8079E0" w14:textId="77777777" w:rsidR="006E3C95" w:rsidRDefault="006E3C95" w:rsidP="006E3C95">
                  <w:pPr>
                    <w:pStyle w:val="Paragraph"/>
                    <w:spacing w:after="0"/>
                    <w:rPr>
                      <w:noProof/>
                    </w:rPr>
                  </w:pPr>
                  <w:r>
                    <w:rPr>
                      <w:noProof/>
                    </w:rPr>
                    <w:t>at least 330 cm</w:t>
                  </w:r>
                  <w:r>
                    <w:rPr>
                      <w:noProof/>
                      <w:vertAlign w:val="superscript"/>
                    </w:rPr>
                    <w:t>3</w:t>
                  </w:r>
                  <w:r>
                    <w:rPr>
                      <w:noProof/>
                    </w:rPr>
                    <w:t>/minute, but not more than 5 000 cm</w:t>
                  </w:r>
                  <w:r>
                    <w:rPr>
                      <w:noProof/>
                      <w:vertAlign w:val="superscript"/>
                    </w:rPr>
                    <w:t>3</w:t>
                  </w:r>
                  <w:r>
                    <w:rPr>
                      <w:noProof/>
                    </w:rPr>
                    <w:t>/minute flow rate,</w:t>
                  </w:r>
                </w:p>
              </w:tc>
            </w:tr>
            <w:tr w:rsidR="006E3C95" w14:paraId="3941E8D7" w14:textId="77777777" w:rsidTr="008924C5">
              <w:tc>
                <w:tcPr>
                  <w:tcW w:w="220" w:type="dxa"/>
                </w:tcPr>
                <w:p w14:paraId="34D4E005" w14:textId="77777777" w:rsidR="006E3C95" w:rsidRDefault="006E3C95" w:rsidP="006E3C95">
                  <w:pPr>
                    <w:pStyle w:val="Paragraph"/>
                    <w:spacing w:after="0"/>
                    <w:rPr>
                      <w:noProof/>
                    </w:rPr>
                  </w:pPr>
                  <w:r>
                    <w:rPr>
                      <w:noProof/>
                    </w:rPr>
                    <w:t>—</w:t>
                  </w:r>
                </w:p>
              </w:tc>
              <w:tc>
                <w:tcPr>
                  <w:tcW w:w="3599" w:type="dxa"/>
                </w:tcPr>
                <w:p w14:paraId="65A2FFF3" w14:textId="77777777" w:rsidR="006E3C95" w:rsidRDefault="006E3C95" w:rsidP="006E3C95">
                  <w:pPr>
                    <w:pStyle w:val="Paragraph"/>
                    <w:spacing w:after="0"/>
                    <w:rPr>
                      <w:noProof/>
                    </w:rPr>
                  </w:pPr>
                  <w:r>
                    <w:rPr>
                      <w:noProof/>
                    </w:rPr>
                    <w:t>at least 19, but not more than 300 MPa operating pressure</w:t>
                  </w:r>
                </w:p>
              </w:tc>
            </w:tr>
          </w:tbl>
          <w:p w14:paraId="308E5899" w14:textId="77777777" w:rsidR="006E3C95" w:rsidRDefault="006E3C95" w:rsidP="006E3C95">
            <w:pPr>
              <w:pStyle w:val="Paragraph"/>
              <w:spacing w:after="0"/>
              <w:rPr>
                <w:noProof/>
              </w:rPr>
            </w:pPr>
          </w:p>
        </w:tc>
        <w:tc>
          <w:tcPr>
            <w:tcW w:w="994" w:type="dxa"/>
          </w:tcPr>
          <w:p w14:paraId="5FE9ACEA" w14:textId="77777777" w:rsidR="006E3C95" w:rsidRDefault="006E3C95" w:rsidP="006E3C95">
            <w:pPr>
              <w:pStyle w:val="Paragraph"/>
              <w:spacing w:after="0"/>
              <w:rPr>
                <w:noProof/>
              </w:rPr>
            </w:pPr>
            <w:r>
              <w:rPr>
                <w:noProof/>
              </w:rPr>
              <w:t>0 %</w:t>
            </w:r>
          </w:p>
        </w:tc>
        <w:tc>
          <w:tcPr>
            <w:tcW w:w="1276" w:type="dxa"/>
          </w:tcPr>
          <w:p w14:paraId="229B63DA" w14:textId="77777777" w:rsidR="006E3C95" w:rsidRDefault="006E3C95" w:rsidP="006E3C95">
            <w:pPr>
              <w:pStyle w:val="Paragraph"/>
              <w:spacing w:after="0"/>
              <w:rPr>
                <w:noProof/>
              </w:rPr>
            </w:pPr>
            <w:r>
              <w:rPr>
                <w:noProof/>
              </w:rPr>
              <w:t>-</w:t>
            </w:r>
          </w:p>
        </w:tc>
        <w:tc>
          <w:tcPr>
            <w:tcW w:w="992" w:type="dxa"/>
          </w:tcPr>
          <w:p w14:paraId="3E5269AD" w14:textId="77777777" w:rsidR="006E3C95" w:rsidRDefault="006E3C95" w:rsidP="006E3C95">
            <w:pPr>
              <w:pStyle w:val="Paragraph"/>
              <w:spacing w:after="0"/>
              <w:rPr>
                <w:noProof/>
              </w:rPr>
            </w:pPr>
            <w:r>
              <w:rPr>
                <w:noProof/>
              </w:rPr>
              <w:t>31.12.2024</w:t>
            </w:r>
          </w:p>
        </w:tc>
      </w:tr>
      <w:tr w:rsidR="006E3C95" w14:paraId="346C5BC6" w14:textId="77777777" w:rsidTr="008924C5">
        <w:trPr>
          <w:cantSplit/>
        </w:trPr>
        <w:tc>
          <w:tcPr>
            <w:tcW w:w="779" w:type="dxa"/>
          </w:tcPr>
          <w:p w14:paraId="587E3DBA" w14:textId="77777777" w:rsidR="006E3C95" w:rsidRDefault="006E3C95" w:rsidP="006E3C95">
            <w:pPr>
              <w:pStyle w:val="Paragraph"/>
              <w:spacing w:after="0"/>
              <w:rPr>
                <w:noProof/>
              </w:rPr>
            </w:pPr>
            <w:r>
              <w:rPr>
                <w:noProof/>
              </w:rPr>
              <w:t>0.7377</w:t>
            </w:r>
          </w:p>
        </w:tc>
        <w:tc>
          <w:tcPr>
            <w:tcW w:w="1276" w:type="dxa"/>
          </w:tcPr>
          <w:p w14:paraId="7E12EE18" w14:textId="77777777" w:rsidR="006E3C95" w:rsidRDefault="006E3C95" w:rsidP="006E3C95">
            <w:pPr>
              <w:pStyle w:val="Paragraph"/>
              <w:spacing w:after="0"/>
              <w:jc w:val="right"/>
              <w:rPr>
                <w:noProof/>
              </w:rPr>
            </w:pPr>
            <w:r>
              <w:rPr>
                <w:noProof/>
              </w:rPr>
              <w:t>ex 8481 80 59</w:t>
            </w:r>
          </w:p>
        </w:tc>
        <w:tc>
          <w:tcPr>
            <w:tcW w:w="709" w:type="dxa"/>
          </w:tcPr>
          <w:p w14:paraId="374513A4" w14:textId="77777777" w:rsidR="006E3C95" w:rsidRDefault="006E3C95" w:rsidP="006E3C95">
            <w:pPr>
              <w:pStyle w:val="Paragraph"/>
              <w:spacing w:after="0"/>
              <w:jc w:val="center"/>
              <w:rPr>
                <w:noProof/>
              </w:rPr>
            </w:pPr>
            <w:r>
              <w:rPr>
                <w:noProof/>
              </w:rPr>
              <w:t>40</w:t>
            </w:r>
          </w:p>
        </w:tc>
        <w:tc>
          <w:tcPr>
            <w:tcW w:w="3967" w:type="dxa"/>
          </w:tcPr>
          <w:p w14:paraId="700F5D68" w14:textId="77777777" w:rsidR="006E3C95" w:rsidRDefault="006E3C95" w:rsidP="006E3C95">
            <w:pPr>
              <w:pStyle w:val="Paragraph"/>
              <w:spacing w:after="0"/>
              <w:rPr>
                <w:noProof/>
              </w:rPr>
            </w:pPr>
            <w:r>
              <w:rPr>
                <w:noProof/>
              </w:rPr>
              <w:t>Flow-control valve:</w:t>
            </w:r>
          </w:p>
          <w:tbl>
            <w:tblPr>
              <w:tblStyle w:val="Listdash"/>
              <w:tblW w:w="0" w:type="auto"/>
              <w:tblLayout w:type="fixed"/>
              <w:tblLook w:val="0000" w:firstRow="0" w:lastRow="0" w:firstColumn="0" w:lastColumn="0" w:noHBand="0" w:noVBand="0"/>
            </w:tblPr>
            <w:tblGrid>
              <w:gridCol w:w="220"/>
              <w:gridCol w:w="3599"/>
            </w:tblGrid>
            <w:tr w:rsidR="006E3C95" w14:paraId="2469D1C4" w14:textId="77777777" w:rsidTr="008924C5">
              <w:tc>
                <w:tcPr>
                  <w:tcW w:w="220" w:type="dxa"/>
                </w:tcPr>
                <w:p w14:paraId="187F4F07" w14:textId="77777777" w:rsidR="006E3C95" w:rsidRDefault="006E3C95" w:rsidP="006E3C95">
                  <w:pPr>
                    <w:pStyle w:val="Paragraph"/>
                    <w:spacing w:after="0"/>
                    <w:rPr>
                      <w:noProof/>
                    </w:rPr>
                  </w:pPr>
                  <w:r>
                    <w:rPr>
                      <w:noProof/>
                    </w:rPr>
                    <w:t>—</w:t>
                  </w:r>
                </w:p>
              </w:tc>
              <w:tc>
                <w:tcPr>
                  <w:tcW w:w="3599" w:type="dxa"/>
                </w:tcPr>
                <w:p w14:paraId="670776EA" w14:textId="77777777" w:rsidR="006E3C95" w:rsidRDefault="006E3C95" w:rsidP="006E3C95">
                  <w:pPr>
                    <w:pStyle w:val="Paragraph"/>
                    <w:spacing w:after="0"/>
                    <w:rPr>
                      <w:noProof/>
                    </w:rPr>
                  </w:pPr>
                  <w:r>
                    <w:rPr>
                      <w:noProof/>
                    </w:rPr>
                    <w:t>made of steel,</w:t>
                  </w:r>
                </w:p>
              </w:tc>
            </w:tr>
            <w:tr w:rsidR="006E3C95" w14:paraId="707BF7F7" w14:textId="77777777" w:rsidTr="008924C5">
              <w:tc>
                <w:tcPr>
                  <w:tcW w:w="220" w:type="dxa"/>
                </w:tcPr>
                <w:p w14:paraId="0AA10F1E" w14:textId="77777777" w:rsidR="006E3C95" w:rsidRDefault="006E3C95" w:rsidP="006E3C95">
                  <w:pPr>
                    <w:pStyle w:val="Paragraph"/>
                    <w:spacing w:after="0"/>
                    <w:rPr>
                      <w:noProof/>
                    </w:rPr>
                  </w:pPr>
                  <w:r>
                    <w:rPr>
                      <w:noProof/>
                    </w:rPr>
                    <w:t>—</w:t>
                  </w:r>
                </w:p>
              </w:tc>
              <w:tc>
                <w:tcPr>
                  <w:tcW w:w="3599" w:type="dxa"/>
                </w:tcPr>
                <w:p w14:paraId="5FCDAD3D" w14:textId="77777777" w:rsidR="006E3C95" w:rsidRDefault="006E3C95" w:rsidP="006E3C95">
                  <w:pPr>
                    <w:pStyle w:val="Paragraph"/>
                    <w:spacing w:after="0"/>
                    <w:rPr>
                      <w:noProof/>
                    </w:rPr>
                  </w:pPr>
                  <w:r>
                    <w:rPr>
                      <w:noProof/>
                    </w:rPr>
                    <w:t>with an outlet hole with a diameter of 0,05 mm or more, but not more than 0,5 mm,</w:t>
                  </w:r>
                </w:p>
              </w:tc>
            </w:tr>
            <w:tr w:rsidR="006E3C95" w14:paraId="28C0078F" w14:textId="77777777" w:rsidTr="008924C5">
              <w:tc>
                <w:tcPr>
                  <w:tcW w:w="220" w:type="dxa"/>
                </w:tcPr>
                <w:p w14:paraId="5EE4B3C4" w14:textId="77777777" w:rsidR="006E3C95" w:rsidRDefault="006E3C95" w:rsidP="006E3C95">
                  <w:pPr>
                    <w:pStyle w:val="Paragraph"/>
                    <w:spacing w:after="0"/>
                    <w:rPr>
                      <w:noProof/>
                    </w:rPr>
                  </w:pPr>
                  <w:r>
                    <w:rPr>
                      <w:noProof/>
                    </w:rPr>
                    <w:t>—</w:t>
                  </w:r>
                </w:p>
              </w:tc>
              <w:tc>
                <w:tcPr>
                  <w:tcW w:w="3599" w:type="dxa"/>
                </w:tcPr>
                <w:p w14:paraId="06D15BEB" w14:textId="77777777" w:rsidR="006E3C95" w:rsidRDefault="006E3C95" w:rsidP="006E3C95">
                  <w:pPr>
                    <w:pStyle w:val="Paragraph"/>
                    <w:spacing w:after="0"/>
                    <w:rPr>
                      <w:noProof/>
                    </w:rPr>
                  </w:pPr>
                  <w:r>
                    <w:rPr>
                      <w:noProof/>
                    </w:rPr>
                    <w:t>with an inlet hole with a diameter of 0,1 mm or more, but not more than 1,3 mm,</w:t>
                  </w:r>
                </w:p>
              </w:tc>
            </w:tr>
            <w:tr w:rsidR="006E3C95" w14:paraId="1286F9F3" w14:textId="77777777" w:rsidTr="008924C5">
              <w:tc>
                <w:tcPr>
                  <w:tcW w:w="220" w:type="dxa"/>
                </w:tcPr>
                <w:p w14:paraId="69EED3D6" w14:textId="77777777" w:rsidR="006E3C95" w:rsidRDefault="006E3C95" w:rsidP="006E3C95">
                  <w:pPr>
                    <w:pStyle w:val="Paragraph"/>
                    <w:spacing w:after="0"/>
                    <w:rPr>
                      <w:noProof/>
                    </w:rPr>
                  </w:pPr>
                  <w:r>
                    <w:rPr>
                      <w:noProof/>
                    </w:rPr>
                    <w:t>—</w:t>
                  </w:r>
                </w:p>
              </w:tc>
              <w:tc>
                <w:tcPr>
                  <w:tcW w:w="3599" w:type="dxa"/>
                </w:tcPr>
                <w:p w14:paraId="0A419F3F" w14:textId="77777777" w:rsidR="006E3C95" w:rsidRDefault="006E3C95" w:rsidP="006E3C95">
                  <w:pPr>
                    <w:pStyle w:val="Paragraph"/>
                    <w:spacing w:after="0"/>
                    <w:rPr>
                      <w:noProof/>
                    </w:rPr>
                  </w:pPr>
                  <w:r>
                    <w:rPr>
                      <w:noProof/>
                    </w:rPr>
                    <w:t>with chromium nitride coating,</w:t>
                  </w:r>
                </w:p>
              </w:tc>
            </w:tr>
            <w:tr w:rsidR="006E3C95" w14:paraId="57251AB4" w14:textId="77777777" w:rsidTr="008924C5">
              <w:tc>
                <w:tcPr>
                  <w:tcW w:w="220" w:type="dxa"/>
                </w:tcPr>
                <w:p w14:paraId="5F2F8C62" w14:textId="77777777" w:rsidR="006E3C95" w:rsidRDefault="006E3C95" w:rsidP="006E3C95">
                  <w:pPr>
                    <w:pStyle w:val="Paragraph"/>
                    <w:spacing w:after="0"/>
                    <w:rPr>
                      <w:noProof/>
                    </w:rPr>
                  </w:pPr>
                  <w:r>
                    <w:rPr>
                      <w:noProof/>
                    </w:rPr>
                    <w:t>—</w:t>
                  </w:r>
                </w:p>
              </w:tc>
              <w:tc>
                <w:tcPr>
                  <w:tcW w:w="3599" w:type="dxa"/>
                </w:tcPr>
                <w:p w14:paraId="3E2972C7" w14:textId="77777777" w:rsidR="006E3C95" w:rsidRDefault="006E3C95" w:rsidP="006E3C95">
                  <w:pPr>
                    <w:pStyle w:val="Paragraph"/>
                    <w:spacing w:after="0"/>
                    <w:rPr>
                      <w:noProof/>
                    </w:rPr>
                  </w:pPr>
                  <w:r>
                    <w:rPr>
                      <w:noProof/>
                    </w:rPr>
                    <w:t>with a surface roughness of Rp 0,4</w:t>
                  </w:r>
                </w:p>
              </w:tc>
            </w:tr>
          </w:tbl>
          <w:p w14:paraId="457E4022" w14:textId="77777777" w:rsidR="006E3C95" w:rsidRDefault="006E3C95" w:rsidP="006E3C95">
            <w:pPr>
              <w:pStyle w:val="Paragraph"/>
              <w:spacing w:after="0"/>
              <w:rPr>
                <w:noProof/>
              </w:rPr>
            </w:pPr>
          </w:p>
        </w:tc>
        <w:tc>
          <w:tcPr>
            <w:tcW w:w="994" w:type="dxa"/>
          </w:tcPr>
          <w:p w14:paraId="176F42E7" w14:textId="77777777" w:rsidR="006E3C95" w:rsidRDefault="006E3C95" w:rsidP="006E3C95">
            <w:pPr>
              <w:pStyle w:val="Paragraph"/>
              <w:spacing w:after="0"/>
              <w:rPr>
                <w:noProof/>
              </w:rPr>
            </w:pPr>
            <w:r>
              <w:rPr>
                <w:noProof/>
              </w:rPr>
              <w:t>0 %</w:t>
            </w:r>
          </w:p>
        </w:tc>
        <w:tc>
          <w:tcPr>
            <w:tcW w:w="1276" w:type="dxa"/>
          </w:tcPr>
          <w:p w14:paraId="226656A3" w14:textId="77777777" w:rsidR="006E3C95" w:rsidRDefault="006E3C95" w:rsidP="006E3C95">
            <w:pPr>
              <w:pStyle w:val="Paragraph"/>
              <w:spacing w:after="0"/>
              <w:rPr>
                <w:noProof/>
              </w:rPr>
            </w:pPr>
            <w:r>
              <w:rPr>
                <w:noProof/>
              </w:rPr>
              <w:t>-</w:t>
            </w:r>
          </w:p>
        </w:tc>
        <w:tc>
          <w:tcPr>
            <w:tcW w:w="992" w:type="dxa"/>
          </w:tcPr>
          <w:p w14:paraId="4B165FF7" w14:textId="77777777" w:rsidR="006E3C95" w:rsidRDefault="006E3C95" w:rsidP="006E3C95">
            <w:pPr>
              <w:pStyle w:val="Paragraph"/>
              <w:spacing w:after="0"/>
              <w:rPr>
                <w:noProof/>
              </w:rPr>
            </w:pPr>
            <w:r>
              <w:rPr>
                <w:noProof/>
              </w:rPr>
              <w:t>31.12.2027</w:t>
            </w:r>
          </w:p>
        </w:tc>
      </w:tr>
      <w:tr w:rsidR="006E3C95" w14:paraId="0F7D3AF0" w14:textId="77777777" w:rsidTr="008924C5">
        <w:trPr>
          <w:cantSplit/>
        </w:trPr>
        <w:tc>
          <w:tcPr>
            <w:tcW w:w="779" w:type="dxa"/>
          </w:tcPr>
          <w:p w14:paraId="3C099AFD" w14:textId="77777777" w:rsidR="006E3C95" w:rsidRDefault="006E3C95" w:rsidP="006E3C95">
            <w:pPr>
              <w:pStyle w:val="Paragraph"/>
              <w:spacing w:after="0"/>
              <w:rPr>
                <w:noProof/>
              </w:rPr>
            </w:pPr>
            <w:r>
              <w:rPr>
                <w:noProof/>
              </w:rPr>
              <w:t>0.7381</w:t>
            </w:r>
          </w:p>
        </w:tc>
        <w:tc>
          <w:tcPr>
            <w:tcW w:w="1276" w:type="dxa"/>
          </w:tcPr>
          <w:p w14:paraId="578BB081" w14:textId="77777777" w:rsidR="006E3C95" w:rsidRDefault="006E3C95" w:rsidP="006E3C95">
            <w:pPr>
              <w:pStyle w:val="Paragraph"/>
              <w:spacing w:after="0"/>
              <w:jc w:val="right"/>
              <w:rPr>
                <w:noProof/>
              </w:rPr>
            </w:pPr>
            <w:r>
              <w:rPr>
                <w:noProof/>
              </w:rPr>
              <w:t>ex 8481 80 59</w:t>
            </w:r>
          </w:p>
        </w:tc>
        <w:tc>
          <w:tcPr>
            <w:tcW w:w="709" w:type="dxa"/>
          </w:tcPr>
          <w:p w14:paraId="24FF217A" w14:textId="77777777" w:rsidR="006E3C95" w:rsidRDefault="006E3C95" w:rsidP="006E3C95">
            <w:pPr>
              <w:pStyle w:val="Paragraph"/>
              <w:spacing w:after="0"/>
              <w:jc w:val="center"/>
              <w:rPr>
                <w:noProof/>
              </w:rPr>
            </w:pPr>
            <w:r>
              <w:rPr>
                <w:noProof/>
              </w:rPr>
              <w:t>50</w:t>
            </w:r>
          </w:p>
        </w:tc>
        <w:tc>
          <w:tcPr>
            <w:tcW w:w="3967" w:type="dxa"/>
          </w:tcPr>
          <w:p w14:paraId="6AB40C46" w14:textId="77777777" w:rsidR="006E3C95" w:rsidRDefault="006E3C95" w:rsidP="006E3C95">
            <w:pPr>
              <w:pStyle w:val="Paragraph"/>
              <w:spacing w:after="0"/>
              <w:rPr>
                <w:noProof/>
              </w:rPr>
            </w:pPr>
            <w:r>
              <w:rPr>
                <w:noProof/>
              </w:rPr>
              <w:t>Electromagnetic valve for quantity control with:</w:t>
            </w:r>
          </w:p>
          <w:tbl>
            <w:tblPr>
              <w:tblStyle w:val="Listdash"/>
              <w:tblW w:w="0" w:type="auto"/>
              <w:tblLayout w:type="fixed"/>
              <w:tblLook w:val="0000" w:firstRow="0" w:lastRow="0" w:firstColumn="0" w:lastColumn="0" w:noHBand="0" w:noVBand="0"/>
            </w:tblPr>
            <w:tblGrid>
              <w:gridCol w:w="220"/>
              <w:gridCol w:w="3599"/>
            </w:tblGrid>
            <w:tr w:rsidR="006E3C95" w14:paraId="7FB5EC4D" w14:textId="77777777" w:rsidTr="008924C5">
              <w:tc>
                <w:tcPr>
                  <w:tcW w:w="220" w:type="dxa"/>
                </w:tcPr>
                <w:p w14:paraId="1847DA29" w14:textId="77777777" w:rsidR="006E3C95" w:rsidRDefault="006E3C95" w:rsidP="006E3C95">
                  <w:pPr>
                    <w:pStyle w:val="Paragraph"/>
                    <w:spacing w:after="0"/>
                    <w:rPr>
                      <w:noProof/>
                    </w:rPr>
                  </w:pPr>
                  <w:r>
                    <w:rPr>
                      <w:noProof/>
                    </w:rPr>
                    <w:t>—</w:t>
                  </w:r>
                </w:p>
              </w:tc>
              <w:tc>
                <w:tcPr>
                  <w:tcW w:w="3599" w:type="dxa"/>
                </w:tcPr>
                <w:p w14:paraId="17890C9F" w14:textId="77777777" w:rsidR="006E3C95" w:rsidRDefault="006E3C95" w:rsidP="006E3C95">
                  <w:pPr>
                    <w:pStyle w:val="Paragraph"/>
                    <w:spacing w:after="0"/>
                    <w:rPr>
                      <w:noProof/>
                    </w:rPr>
                  </w:pPr>
                  <w:r>
                    <w:rPr>
                      <w:noProof/>
                    </w:rPr>
                    <w:t>a plunger,</w:t>
                  </w:r>
                </w:p>
              </w:tc>
            </w:tr>
            <w:tr w:rsidR="006E3C95" w14:paraId="249E1C33" w14:textId="77777777" w:rsidTr="008924C5">
              <w:tc>
                <w:tcPr>
                  <w:tcW w:w="220" w:type="dxa"/>
                </w:tcPr>
                <w:p w14:paraId="01373D30" w14:textId="77777777" w:rsidR="006E3C95" w:rsidRDefault="006E3C95" w:rsidP="006E3C95">
                  <w:pPr>
                    <w:pStyle w:val="Paragraph"/>
                    <w:spacing w:after="0"/>
                    <w:rPr>
                      <w:noProof/>
                    </w:rPr>
                  </w:pPr>
                  <w:r>
                    <w:rPr>
                      <w:noProof/>
                    </w:rPr>
                    <w:t>—</w:t>
                  </w:r>
                </w:p>
              </w:tc>
              <w:tc>
                <w:tcPr>
                  <w:tcW w:w="3599" w:type="dxa"/>
                </w:tcPr>
                <w:p w14:paraId="3F330D9D" w14:textId="77777777" w:rsidR="006E3C95" w:rsidRDefault="006E3C95" w:rsidP="006E3C95">
                  <w:pPr>
                    <w:pStyle w:val="Paragraph"/>
                    <w:spacing w:after="0"/>
                    <w:rPr>
                      <w:noProof/>
                    </w:rPr>
                  </w:pPr>
                  <w:r>
                    <w:rPr>
                      <w:noProof/>
                    </w:rPr>
                    <w:t>a solenoid with a of coil resistance of at least 1,85 Ohm, but not more than 8,2 Ohm</w:t>
                  </w:r>
                </w:p>
              </w:tc>
            </w:tr>
          </w:tbl>
          <w:p w14:paraId="60AC9F80" w14:textId="77777777" w:rsidR="006E3C95" w:rsidRDefault="006E3C95" w:rsidP="006E3C95">
            <w:pPr>
              <w:pStyle w:val="Paragraph"/>
              <w:spacing w:after="0"/>
              <w:rPr>
                <w:noProof/>
              </w:rPr>
            </w:pPr>
          </w:p>
        </w:tc>
        <w:tc>
          <w:tcPr>
            <w:tcW w:w="994" w:type="dxa"/>
          </w:tcPr>
          <w:p w14:paraId="596FDC92" w14:textId="77777777" w:rsidR="006E3C95" w:rsidRDefault="006E3C95" w:rsidP="006E3C95">
            <w:pPr>
              <w:pStyle w:val="Paragraph"/>
              <w:spacing w:after="0"/>
              <w:rPr>
                <w:noProof/>
              </w:rPr>
            </w:pPr>
            <w:r>
              <w:rPr>
                <w:noProof/>
              </w:rPr>
              <w:t>0 %</w:t>
            </w:r>
          </w:p>
        </w:tc>
        <w:tc>
          <w:tcPr>
            <w:tcW w:w="1276" w:type="dxa"/>
          </w:tcPr>
          <w:p w14:paraId="336DBC89" w14:textId="77777777" w:rsidR="006E3C95" w:rsidRDefault="006E3C95" w:rsidP="006E3C95">
            <w:pPr>
              <w:pStyle w:val="Paragraph"/>
              <w:spacing w:after="0"/>
              <w:rPr>
                <w:noProof/>
              </w:rPr>
            </w:pPr>
            <w:r>
              <w:rPr>
                <w:noProof/>
              </w:rPr>
              <w:t>-</w:t>
            </w:r>
          </w:p>
        </w:tc>
        <w:tc>
          <w:tcPr>
            <w:tcW w:w="992" w:type="dxa"/>
          </w:tcPr>
          <w:p w14:paraId="13E6920A" w14:textId="77777777" w:rsidR="006E3C95" w:rsidRDefault="006E3C95" w:rsidP="006E3C95">
            <w:pPr>
              <w:pStyle w:val="Paragraph"/>
              <w:spacing w:after="0"/>
              <w:rPr>
                <w:noProof/>
              </w:rPr>
            </w:pPr>
            <w:r>
              <w:rPr>
                <w:noProof/>
              </w:rPr>
              <w:t>31.12.2027</w:t>
            </w:r>
          </w:p>
        </w:tc>
      </w:tr>
      <w:tr w:rsidR="006E3C95" w14:paraId="2CEB1464" w14:textId="77777777" w:rsidTr="008924C5">
        <w:trPr>
          <w:cantSplit/>
        </w:trPr>
        <w:tc>
          <w:tcPr>
            <w:tcW w:w="779" w:type="dxa"/>
          </w:tcPr>
          <w:p w14:paraId="524AD098" w14:textId="77777777" w:rsidR="006E3C95" w:rsidRDefault="006E3C95" w:rsidP="006E3C95">
            <w:pPr>
              <w:pStyle w:val="Paragraph"/>
              <w:spacing w:after="0"/>
              <w:rPr>
                <w:noProof/>
              </w:rPr>
            </w:pPr>
            <w:r>
              <w:rPr>
                <w:noProof/>
              </w:rPr>
              <w:t>0.7382</w:t>
            </w:r>
          </w:p>
        </w:tc>
        <w:tc>
          <w:tcPr>
            <w:tcW w:w="1276" w:type="dxa"/>
          </w:tcPr>
          <w:p w14:paraId="1B313508" w14:textId="77777777" w:rsidR="006E3C95" w:rsidRDefault="006E3C95" w:rsidP="006E3C95">
            <w:pPr>
              <w:pStyle w:val="Paragraph"/>
              <w:spacing w:after="0"/>
              <w:jc w:val="right"/>
              <w:rPr>
                <w:noProof/>
              </w:rPr>
            </w:pPr>
            <w:r>
              <w:rPr>
                <w:noProof/>
              </w:rPr>
              <w:t>ex 8481 80 59</w:t>
            </w:r>
          </w:p>
        </w:tc>
        <w:tc>
          <w:tcPr>
            <w:tcW w:w="709" w:type="dxa"/>
          </w:tcPr>
          <w:p w14:paraId="49CC3744" w14:textId="77777777" w:rsidR="006E3C95" w:rsidRDefault="006E3C95" w:rsidP="006E3C95">
            <w:pPr>
              <w:pStyle w:val="Paragraph"/>
              <w:spacing w:after="0"/>
              <w:jc w:val="center"/>
              <w:rPr>
                <w:noProof/>
              </w:rPr>
            </w:pPr>
            <w:r>
              <w:rPr>
                <w:noProof/>
              </w:rPr>
              <w:t>60</w:t>
            </w:r>
          </w:p>
        </w:tc>
        <w:tc>
          <w:tcPr>
            <w:tcW w:w="3967" w:type="dxa"/>
          </w:tcPr>
          <w:p w14:paraId="3A7110DB" w14:textId="77777777" w:rsidR="006E3C95" w:rsidRDefault="006E3C95" w:rsidP="006E3C95">
            <w:pPr>
              <w:pStyle w:val="Paragraph"/>
              <w:spacing w:after="0"/>
              <w:rPr>
                <w:noProof/>
              </w:rPr>
            </w:pPr>
            <w:r>
              <w:rPr>
                <w:noProof/>
              </w:rPr>
              <w:t>Electromagnetic valve for quantity control</w:t>
            </w:r>
          </w:p>
          <w:tbl>
            <w:tblPr>
              <w:tblStyle w:val="Listdash"/>
              <w:tblW w:w="0" w:type="auto"/>
              <w:tblLayout w:type="fixed"/>
              <w:tblLook w:val="0000" w:firstRow="0" w:lastRow="0" w:firstColumn="0" w:lastColumn="0" w:noHBand="0" w:noVBand="0"/>
            </w:tblPr>
            <w:tblGrid>
              <w:gridCol w:w="220"/>
              <w:gridCol w:w="3599"/>
            </w:tblGrid>
            <w:tr w:rsidR="006E3C95" w14:paraId="4E4B3DEF" w14:textId="77777777" w:rsidTr="008924C5">
              <w:tc>
                <w:tcPr>
                  <w:tcW w:w="220" w:type="dxa"/>
                </w:tcPr>
                <w:p w14:paraId="1EA083A4" w14:textId="77777777" w:rsidR="006E3C95" w:rsidRDefault="006E3C95" w:rsidP="006E3C95">
                  <w:pPr>
                    <w:pStyle w:val="Paragraph"/>
                    <w:spacing w:after="0"/>
                    <w:rPr>
                      <w:noProof/>
                    </w:rPr>
                  </w:pPr>
                  <w:r>
                    <w:rPr>
                      <w:noProof/>
                    </w:rPr>
                    <w:t>—</w:t>
                  </w:r>
                </w:p>
              </w:tc>
              <w:tc>
                <w:tcPr>
                  <w:tcW w:w="3599" w:type="dxa"/>
                </w:tcPr>
                <w:p w14:paraId="0EE6FB81" w14:textId="77777777" w:rsidR="006E3C95" w:rsidRDefault="006E3C95" w:rsidP="006E3C95">
                  <w:pPr>
                    <w:pStyle w:val="Paragraph"/>
                    <w:spacing w:after="0"/>
                    <w:rPr>
                      <w:noProof/>
                    </w:rPr>
                  </w:pPr>
                  <w:r>
                    <w:rPr>
                      <w:noProof/>
                    </w:rPr>
                    <w:t>with a solenoid with a coil resistance of at least 0,19 Ohm, but not more than 0,66 Ohm, and with an inductance of not more than 1 mH</w:t>
                  </w:r>
                </w:p>
              </w:tc>
            </w:tr>
          </w:tbl>
          <w:p w14:paraId="3793CAE6" w14:textId="77777777" w:rsidR="006E3C95" w:rsidRDefault="006E3C95" w:rsidP="006E3C95">
            <w:pPr>
              <w:pStyle w:val="Paragraph"/>
              <w:spacing w:after="0"/>
              <w:rPr>
                <w:noProof/>
              </w:rPr>
            </w:pPr>
          </w:p>
        </w:tc>
        <w:tc>
          <w:tcPr>
            <w:tcW w:w="994" w:type="dxa"/>
          </w:tcPr>
          <w:p w14:paraId="3BDBA190" w14:textId="77777777" w:rsidR="006E3C95" w:rsidRDefault="006E3C95" w:rsidP="006E3C95">
            <w:pPr>
              <w:pStyle w:val="Paragraph"/>
              <w:spacing w:after="0"/>
              <w:rPr>
                <w:noProof/>
              </w:rPr>
            </w:pPr>
            <w:r>
              <w:rPr>
                <w:noProof/>
              </w:rPr>
              <w:t>0 %</w:t>
            </w:r>
          </w:p>
        </w:tc>
        <w:tc>
          <w:tcPr>
            <w:tcW w:w="1276" w:type="dxa"/>
          </w:tcPr>
          <w:p w14:paraId="73D1DA24" w14:textId="77777777" w:rsidR="006E3C95" w:rsidRDefault="006E3C95" w:rsidP="006E3C95">
            <w:pPr>
              <w:pStyle w:val="Paragraph"/>
              <w:spacing w:after="0"/>
              <w:rPr>
                <w:noProof/>
              </w:rPr>
            </w:pPr>
            <w:r>
              <w:rPr>
                <w:noProof/>
              </w:rPr>
              <w:t>-</w:t>
            </w:r>
          </w:p>
        </w:tc>
        <w:tc>
          <w:tcPr>
            <w:tcW w:w="992" w:type="dxa"/>
          </w:tcPr>
          <w:p w14:paraId="54AA8632" w14:textId="77777777" w:rsidR="006E3C95" w:rsidRDefault="006E3C95" w:rsidP="006E3C95">
            <w:pPr>
              <w:pStyle w:val="Paragraph"/>
              <w:spacing w:after="0"/>
              <w:rPr>
                <w:noProof/>
              </w:rPr>
            </w:pPr>
            <w:r>
              <w:rPr>
                <w:noProof/>
              </w:rPr>
              <w:t>31.12.2027</w:t>
            </w:r>
          </w:p>
        </w:tc>
      </w:tr>
      <w:tr w:rsidR="006E3C95" w14:paraId="5CD80EDE" w14:textId="77777777" w:rsidTr="008924C5">
        <w:trPr>
          <w:cantSplit/>
        </w:trPr>
        <w:tc>
          <w:tcPr>
            <w:tcW w:w="779" w:type="dxa"/>
          </w:tcPr>
          <w:p w14:paraId="517A0D34" w14:textId="77777777" w:rsidR="006E3C95" w:rsidRDefault="006E3C95" w:rsidP="006E3C95">
            <w:pPr>
              <w:pStyle w:val="Paragraph"/>
              <w:spacing w:after="0"/>
              <w:rPr>
                <w:noProof/>
              </w:rPr>
            </w:pPr>
            <w:r>
              <w:rPr>
                <w:noProof/>
              </w:rPr>
              <w:t>0.7960</w:t>
            </w:r>
          </w:p>
          <w:p w14:paraId="52596BAA" w14:textId="77777777" w:rsidR="006E3C95" w:rsidRDefault="006E3C95" w:rsidP="006E3C95">
            <w:pPr>
              <w:pStyle w:val="Paragraph"/>
              <w:spacing w:after="0"/>
              <w:rPr>
                <w:noProof/>
              </w:rPr>
            </w:pPr>
          </w:p>
        </w:tc>
        <w:tc>
          <w:tcPr>
            <w:tcW w:w="1276" w:type="dxa"/>
          </w:tcPr>
          <w:p w14:paraId="4B84488D" w14:textId="77777777" w:rsidR="006E3C95" w:rsidRDefault="006E3C95" w:rsidP="006E3C95">
            <w:pPr>
              <w:pStyle w:val="Paragraph"/>
              <w:spacing w:after="0"/>
              <w:jc w:val="right"/>
              <w:rPr>
                <w:noProof/>
              </w:rPr>
            </w:pPr>
            <w:r>
              <w:rPr>
                <w:noProof/>
              </w:rPr>
              <w:t>ex 8481 80 59</w:t>
            </w:r>
          </w:p>
          <w:p w14:paraId="2CE0235D" w14:textId="77777777" w:rsidR="006E3C95" w:rsidRDefault="006E3C95" w:rsidP="006E3C95">
            <w:pPr>
              <w:pStyle w:val="Paragraph"/>
              <w:spacing w:after="0"/>
              <w:jc w:val="right"/>
              <w:rPr>
                <w:noProof/>
              </w:rPr>
            </w:pPr>
            <w:r>
              <w:rPr>
                <w:noProof/>
              </w:rPr>
              <w:t>ex 8481 90 00</w:t>
            </w:r>
          </w:p>
        </w:tc>
        <w:tc>
          <w:tcPr>
            <w:tcW w:w="709" w:type="dxa"/>
          </w:tcPr>
          <w:p w14:paraId="2DB96DF8" w14:textId="77777777" w:rsidR="006E3C95" w:rsidRDefault="006E3C95" w:rsidP="006E3C95">
            <w:pPr>
              <w:pStyle w:val="Paragraph"/>
              <w:spacing w:after="0"/>
              <w:jc w:val="center"/>
              <w:rPr>
                <w:noProof/>
              </w:rPr>
            </w:pPr>
            <w:r>
              <w:rPr>
                <w:noProof/>
              </w:rPr>
              <w:t>70</w:t>
            </w:r>
          </w:p>
          <w:p w14:paraId="3DBC8C00" w14:textId="77777777" w:rsidR="006E3C95" w:rsidRDefault="006E3C95" w:rsidP="006E3C95">
            <w:pPr>
              <w:pStyle w:val="Paragraph"/>
              <w:spacing w:after="0"/>
              <w:jc w:val="center"/>
              <w:rPr>
                <w:noProof/>
              </w:rPr>
            </w:pPr>
            <w:r>
              <w:rPr>
                <w:noProof/>
              </w:rPr>
              <w:t>80</w:t>
            </w:r>
          </w:p>
        </w:tc>
        <w:tc>
          <w:tcPr>
            <w:tcW w:w="3967" w:type="dxa"/>
          </w:tcPr>
          <w:p w14:paraId="0553ABBA" w14:textId="77777777" w:rsidR="006E3C95" w:rsidRDefault="006E3C95" w:rsidP="006E3C95">
            <w:pPr>
              <w:pStyle w:val="Paragraph"/>
              <w:spacing w:after="0"/>
              <w:rPr>
                <w:noProof/>
              </w:rPr>
            </w:pPr>
            <w:r>
              <w:rPr>
                <w:noProof/>
              </w:rPr>
              <w:t>Flow-control valve</w:t>
            </w:r>
          </w:p>
          <w:tbl>
            <w:tblPr>
              <w:tblStyle w:val="Listdash"/>
              <w:tblW w:w="0" w:type="auto"/>
              <w:tblLayout w:type="fixed"/>
              <w:tblLook w:val="0000" w:firstRow="0" w:lastRow="0" w:firstColumn="0" w:lastColumn="0" w:noHBand="0" w:noVBand="0"/>
            </w:tblPr>
            <w:tblGrid>
              <w:gridCol w:w="220"/>
              <w:gridCol w:w="3599"/>
            </w:tblGrid>
            <w:tr w:rsidR="006E3C95" w14:paraId="0DD67594" w14:textId="77777777" w:rsidTr="008924C5">
              <w:tc>
                <w:tcPr>
                  <w:tcW w:w="220" w:type="dxa"/>
                </w:tcPr>
                <w:p w14:paraId="75EFBC3C" w14:textId="77777777" w:rsidR="006E3C95" w:rsidRDefault="006E3C95" w:rsidP="006E3C95">
                  <w:pPr>
                    <w:pStyle w:val="Paragraph"/>
                    <w:spacing w:after="0"/>
                    <w:rPr>
                      <w:noProof/>
                    </w:rPr>
                  </w:pPr>
                  <w:r>
                    <w:rPr>
                      <w:noProof/>
                    </w:rPr>
                    <w:t>—</w:t>
                  </w:r>
                </w:p>
              </w:tc>
              <w:tc>
                <w:tcPr>
                  <w:tcW w:w="3599" w:type="dxa"/>
                </w:tcPr>
                <w:p w14:paraId="09153672" w14:textId="77777777" w:rsidR="006E3C95" w:rsidRDefault="006E3C95" w:rsidP="006E3C95">
                  <w:pPr>
                    <w:pStyle w:val="Paragraph"/>
                    <w:spacing w:after="0"/>
                    <w:rPr>
                      <w:noProof/>
                    </w:rPr>
                  </w:pPr>
                  <w:r>
                    <w:rPr>
                      <w:noProof/>
                    </w:rPr>
                    <w:t>made of steel,</w:t>
                  </w:r>
                </w:p>
              </w:tc>
            </w:tr>
            <w:tr w:rsidR="006E3C95" w14:paraId="2018C5DF" w14:textId="77777777" w:rsidTr="008924C5">
              <w:tc>
                <w:tcPr>
                  <w:tcW w:w="220" w:type="dxa"/>
                </w:tcPr>
                <w:p w14:paraId="77697126" w14:textId="77777777" w:rsidR="006E3C95" w:rsidRDefault="006E3C95" w:rsidP="006E3C95">
                  <w:pPr>
                    <w:pStyle w:val="Paragraph"/>
                    <w:spacing w:after="0"/>
                    <w:rPr>
                      <w:noProof/>
                    </w:rPr>
                  </w:pPr>
                  <w:r>
                    <w:rPr>
                      <w:noProof/>
                    </w:rPr>
                    <w:t>—</w:t>
                  </w:r>
                </w:p>
              </w:tc>
              <w:tc>
                <w:tcPr>
                  <w:tcW w:w="3599" w:type="dxa"/>
                </w:tcPr>
                <w:p w14:paraId="2326BC76" w14:textId="77777777" w:rsidR="006E3C95" w:rsidRDefault="006E3C95" w:rsidP="006E3C95">
                  <w:pPr>
                    <w:pStyle w:val="Paragraph"/>
                    <w:spacing w:after="0"/>
                    <w:rPr>
                      <w:noProof/>
                    </w:rPr>
                  </w:pPr>
                  <w:r>
                    <w:rPr>
                      <w:noProof/>
                    </w:rPr>
                    <w:t>with an outlet hole with a diameter of at least 0,05 mm, but not more than 0,5 mm,</w:t>
                  </w:r>
                </w:p>
              </w:tc>
            </w:tr>
            <w:tr w:rsidR="006E3C95" w14:paraId="1CFFC311" w14:textId="77777777" w:rsidTr="008924C5">
              <w:tc>
                <w:tcPr>
                  <w:tcW w:w="220" w:type="dxa"/>
                </w:tcPr>
                <w:p w14:paraId="716BCF08" w14:textId="77777777" w:rsidR="006E3C95" w:rsidRDefault="006E3C95" w:rsidP="006E3C95">
                  <w:pPr>
                    <w:pStyle w:val="Paragraph"/>
                    <w:spacing w:after="0"/>
                    <w:rPr>
                      <w:noProof/>
                    </w:rPr>
                  </w:pPr>
                  <w:r>
                    <w:rPr>
                      <w:noProof/>
                    </w:rPr>
                    <w:t>—</w:t>
                  </w:r>
                </w:p>
              </w:tc>
              <w:tc>
                <w:tcPr>
                  <w:tcW w:w="3599" w:type="dxa"/>
                </w:tcPr>
                <w:p w14:paraId="4FF249A3" w14:textId="77777777" w:rsidR="006E3C95" w:rsidRDefault="006E3C95" w:rsidP="006E3C95">
                  <w:pPr>
                    <w:pStyle w:val="Paragraph"/>
                    <w:spacing w:after="0"/>
                    <w:rPr>
                      <w:noProof/>
                    </w:rPr>
                  </w:pPr>
                  <w:r>
                    <w:rPr>
                      <w:noProof/>
                    </w:rPr>
                    <w:t>with an inlet hole with a diameter of at least 0,1 mm, but not more than 1,3 mm</w:t>
                  </w:r>
                </w:p>
              </w:tc>
            </w:tr>
          </w:tbl>
          <w:p w14:paraId="1AEB1648" w14:textId="77777777" w:rsidR="006E3C95" w:rsidRDefault="006E3C95" w:rsidP="006E3C95">
            <w:pPr>
              <w:pStyle w:val="Paragraph"/>
              <w:spacing w:after="0"/>
              <w:rPr>
                <w:noProof/>
              </w:rPr>
            </w:pPr>
          </w:p>
          <w:p w14:paraId="47C276FC" w14:textId="77777777" w:rsidR="006E3C95" w:rsidRDefault="006E3C95" w:rsidP="006E3C95">
            <w:pPr>
              <w:pStyle w:val="Paragraph"/>
              <w:spacing w:after="0"/>
              <w:rPr>
                <w:noProof/>
              </w:rPr>
            </w:pPr>
          </w:p>
        </w:tc>
        <w:tc>
          <w:tcPr>
            <w:tcW w:w="994" w:type="dxa"/>
          </w:tcPr>
          <w:p w14:paraId="0A5B8F8C" w14:textId="77777777" w:rsidR="006E3C95" w:rsidRDefault="006E3C95" w:rsidP="006E3C95">
            <w:pPr>
              <w:pStyle w:val="Paragraph"/>
              <w:spacing w:after="0"/>
              <w:rPr>
                <w:noProof/>
              </w:rPr>
            </w:pPr>
            <w:r>
              <w:rPr>
                <w:noProof/>
              </w:rPr>
              <w:t>0 %</w:t>
            </w:r>
          </w:p>
          <w:p w14:paraId="759E93D8" w14:textId="77777777" w:rsidR="006E3C95" w:rsidRDefault="006E3C95" w:rsidP="006E3C95">
            <w:pPr>
              <w:pStyle w:val="Paragraph"/>
              <w:spacing w:after="0"/>
              <w:rPr>
                <w:noProof/>
              </w:rPr>
            </w:pPr>
          </w:p>
        </w:tc>
        <w:tc>
          <w:tcPr>
            <w:tcW w:w="1276" w:type="dxa"/>
          </w:tcPr>
          <w:p w14:paraId="5F9AC931" w14:textId="77777777" w:rsidR="006E3C95" w:rsidRDefault="006E3C95" w:rsidP="006E3C95">
            <w:pPr>
              <w:pStyle w:val="Paragraph"/>
              <w:spacing w:after="0"/>
              <w:rPr>
                <w:noProof/>
              </w:rPr>
            </w:pPr>
            <w:r>
              <w:rPr>
                <w:noProof/>
              </w:rPr>
              <w:t>-</w:t>
            </w:r>
          </w:p>
          <w:p w14:paraId="5025433A" w14:textId="77777777" w:rsidR="006E3C95" w:rsidRDefault="006E3C95" w:rsidP="006E3C95">
            <w:pPr>
              <w:pStyle w:val="Paragraph"/>
              <w:spacing w:after="0"/>
              <w:rPr>
                <w:noProof/>
              </w:rPr>
            </w:pPr>
          </w:p>
        </w:tc>
        <w:tc>
          <w:tcPr>
            <w:tcW w:w="992" w:type="dxa"/>
          </w:tcPr>
          <w:p w14:paraId="4090ED86" w14:textId="77777777" w:rsidR="006E3C95" w:rsidRDefault="006E3C95" w:rsidP="006E3C95">
            <w:pPr>
              <w:pStyle w:val="Paragraph"/>
              <w:spacing w:after="0"/>
              <w:rPr>
                <w:noProof/>
              </w:rPr>
            </w:pPr>
            <w:r>
              <w:rPr>
                <w:noProof/>
              </w:rPr>
              <w:t>31.12.2025</w:t>
            </w:r>
          </w:p>
          <w:p w14:paraId="12F50546" w14:textId="77777777" w:rsidR="006E3C95" w:rsidRDefault="006E3C95" w:rsidP="006E3C95">
            <w:pPr>
              <w:pStyle w:val="Paragraph"/>
              <w:spacing w:after="0"/>
              <w:rPr>
                <w:noProof/>
              </w:rPr>
            </w:pPr>
          </w:p>
        </w:tc>
      </w:tr>
      <w:tr w:rsidR="006E3C95" w14:paraId="6604F30F" w14:textId="77777777" w:rsidTr="008924C5">
        <w:trPr>
          <w:cantSplit/>
        </w:trPr>
        <w:tc>
          <w:tcPr>
            <w:tcW w:w="779" w:type="dxa"/>
          </w:tcPr>
          <w:p w14:paraId="67BF3C94" w14:textId="77777777" w:rsidR="006E3C95" w:rsidRDefault="006E3C95" w:rsidP="006E3C95">
            <w:pPr>
              <w:pStyle w:val="Paragraph"/>
              <w:spacing w:after="0"/>
              <w:rPr>
                <w:noProof/>
              </w:rPr>
            </w:pPr>
            <w:r>
              <w:rPr>
                <w:noProof/>
              </w:rPr>
              <w:t>0.5575</w:t>
            </w:r>
          </w:p>
        </w:tc>
        <w:tc>
          <w:tcPr>
            <w:tcW w:w="1276" w:type="dxa"/>
          </w:tcPr>
          <w:p w14:paraId="2E83E31E" w14:textId="77777777" w:rsidR="006E3C95" w:rsidRDefault="006E3C95" w:rsidP="006E3C95">
            <w:pPr>
              <w:pStyle w:val="Paragraph"/>
              <w:spacing w:after="0"/>
              <w:jc w:val="right"/>
              <w:rPr>
                <w:noProof/>
              </w:rPr>
            </w:pPr>
            <w:r>
              <w:rPr>
                <w:noProof/>
              </w:rPr>
              <w:t>ex 8481 80 69</w:t>
            </w:r>
          </w:p>
        </w:tc>
        <w:tc>
          <w:tcPr>
            <w:tcW w:w="709" w:type="dxa"/>
          </w:tcPr>
          <w:p w14:paraId="14ACB837" w14:textId="77777777" w:rsidR="006E3C95" w:rsidRDefault="006E3C95" w:rsidP="006E3C95">
            <w:pPr>
              <w:pStyle w:val="Paragraph"/>
              <w:spacing w:after="0"/>
              <w:jc w:val="center"/>
              <w:rPr>
                <w:noProof/>
              </w:rPr>
            </w:pPr>
            <w:r>
              <w:rPr>
                <w:noProof/>
              </w:rPr>
              <w:t>60</w:t>
            </w:r>
          </w:p>
        </w:tc>
        <w:tc>
          <w:tcPr>
            <w:tcW w:w="3967" w:type="dxa"/>
          </w:tcPr>
          <w:p w14:paraId="4123BFF1" w14:textId="77777777" w:rsidR="006E3C95" w:rsidRDefault="006E3C95" w:rsidP="006E3C95">
            <w:pPr>
              <w:pStyle w:val="Paragraph"/>
              <w:spacing w:after="0"/>
              <w:rPr>
                <w:noProof/>
              </w:rPr>
            </w:pPr>
            <w:r>
              <w:rPr>
                <w:noProof/>
              </w:rPr>
              <w:t>Four-way reversing valve for refrigerants, consisting of:</w:t>
            </w:r>
          </w:p>
          <w:tbl>
            <w:tblPr>
              <w:tblStyle w:val="Listdash"/>
              <w:tblW w:w="0" w:type="auto"/>
              <w:tblLayout w:type="fixed"/>
              <w:tblLook w:val="0000" w:firstRow="0" w:lastRow="0" w:firstColumn="0" w:lastColumn="0" w:noHBand="0" w:noVBand="0"/>
            </w:tblPr>
            <w:tblGrid>
              <w:gridCol w:w="220"/>
              <w:gridCol w:w="3599"/>
            </w:tblGrid>
            <w:tr w:rsidR="006E3C95" w14:paraId="75D6C922" w14:textId="77777777" w:rsidTr="008924C5">
              <w:tc>
                <w:tcPr>
                  <w:tcW w:w="220" w:type="dxa"/>
                </w:tcPr>
                <w:p w14:paraId="13874F9A" w14:textId="77777777" w:rsidR="006E3C95" w:rsidRDefault="006E3C95" w:rsidP="006E3C95">
                  <w:pPr>
                    <w:pStyle w:val="Paragraph"/>
                    <w:spacing w:after="0"/>
                    <w:rPr>
                      <w:noProof/>
                    </w:rPr>
                  </w:pPr>
                  <w:r>
                    <w:rPr>
                      <w:noProof/>
                    </w:rPr>
                    <w:t>—</w:t>
                  </w:r>
                </w:p>
              </w:tc>
              <w:tc>
                <w:tcPr>
                  <w:tcW w:w="3599" w:type="dxa"/>
                </w:tcPr>
                <w:p w14:paraId="4905929F" w14:textId="77777777" w:rsidR="006E3C95" w:rsidRDefault="006E3C95" w:rsidP="006E3C95">
                  <w:pPr>
                    <w:pStyle w:val="Paragraph"/>
                    <w:spacing w:after="0"/>
                    <w:rPr>
                      <w:noProof/>
                    </w:rPr>
                  </w:pPr>
                  <w:r>
                    <w:rPr>
                      <w:noProof/>
                    </w:rPr>
                    <w:t>a solenoid pilot valve</w:t>
                  </w:r>
                </w:p>
              </w:tc>
            </w:tr>
            <w:tr w:rsidR="006E3C95" w14:paraId="727E710D" w14:textId="77777777" w:rsidTr="008924C5">
              <w:tc>
                <w:tcPr>
                  <w:tcW w:w="220" w:type="dxa"/>
                </w:tcPr>
                <w:p w14:paraId="4BEF025B" w14:textId="77777777" w:rsidR="006E3C95" w:rsidRDefault="006E3C95" w:rsidP="006E3C95">
                  <w:pPr>
                    <w:pStyle w:val="Paragraph"/>
                    <w:spacing w:after="0"/>
                    <w:rPr>
                      <w:noProof/>
                    </w:rPr>
                  </w:pPr>
                  <w:r>
                    <w:rPr>
                      <w:noProof/>
                    </w:rPr>
                    <w:t>—</w:t>
                  </w:r>
                </w:p>
              </w:tc>
              <w:tc>
                <w:tcPr>
                  <w:tcW w:w="3599" w:type="dxa"/>
                </w:tcPr>
                <w:p w14:paraId="2B3A3134" w14:textId="77777777" w:rsidR="006E3C95" w:rsidRDefault="006E3C95" w:rsidP="006E3C95">
                  <w:pPr>
                    <w:pStyle w:val="Paragraph"/>
                    <w:spacing w:after="0"/>
                    <w:rPr>
                      <w:noProof/>
                    </w:rPr>
                  </w:pPr>
                  <w:r>
                    <w:rPr>
                      <w:noProof/>
                    </w:rPr>
                    <w:t>a brass valve body including valve slider and copper connections</w:t>
                  </w:r>
                </w:p>
              </w:tc>
            </w:tr>
          </w:tbl>
          <w:p w14:paraId="77C405C4" w14:textId="77777777" w:rsidR="006E3C95" w:rsidRDefault="006E3C95" w:rsidP="006E3C95">
            <w:pPr>
              <w:pStyle w:val="Paragraph"/>
              <w:spacing w:after="0"/>
              <w:rPr>
                <w:noProof/>
              </w:rPr>
            </w:pPr>
            <w:r>
              <w:rPr>
                <w:noProof/>
              </w:rPr>
              <w:t>with a working pressure up to 4,5 MPa</w:t>
            </w:r>
          </w:p>
        </w:tc>
        <w:tc>
          <w:tcPr>
            <w:tcW w:w="994" w:type="dxa"/>
          </w:tcPr>
          <w:p w14:paraId="361E2EC2" w14:textId="77777777" w:rsidR="006E3C95" w:rsidRDefault="006E3C95" w:rsidP="006E3C95">
            <w:pPr>
              <w:pStyle w:val="Paragraph"/>
              <w:spacing w:after="0"/>
              <w:rPr>
                <w:noProof/>
              </w:rPr>
            </w:pPr>
            <w:r>
              <w:rPr>
                <w:noProof/>
              </w:rPr>
              <w:t>0 %</w:t>
            </w:r>
          </w:p>
        </w:tc>
        <w:tc>
          <w:tcPr>
            <w:tcW w:w="1276" w:type="dxa"/>
          </w:tcPr>
          <w:p w14:paraId="3EF49A60" w14:textId="77777777" w:rsidR="006E3C95" w:rsidRDefault="006E3C95" w:rsidP="006E3C95">
            <w:pPr>
              <w:pStyle w:val="Paragraph"/>
              <w:spacing w:after="0"/>
              <w:rPr>
                <w:noProof/>
              </w:rPr>
            </w:pPr>
            <w:r>
              <w:rPr>
                <w:noProof/>
              </w:rPr>
              <w:t>p/st</w:t>
            </w:r>
          </w:p>
        </w:tc>
        <w:tc>
          <w:tcPr>
            <w:tcW w:w="992" w:type="dxa"/>
          </w:tcPr>
          <w:p w14:paraId="48D31CCE" w14:textId="77777777" w:rsidR="006E3C95" w:rsidRDefault="006E3C95" w:rsidP="006E3C95">
            <w:pPr>
              <w:pStyle w:val="Paragraph"/>
              <w:spacing w:after="0"/>
              <w:rPr>
                <w:noProof/>
              </w:rPr>
            </w:pPr>
            <w:r>
              <w:rPr>
                <w:noProof/>
              </w:rPr>
              <w:t>31.12.2027</w:t>
            </w:r>
          </w:p>
        </w:tc>
      </w:tr>
      <w:tr w:rsidR="006E3C95" w14:paraId="5DFDFB20" w14:textId="77777777" w:rsidTr="008924C5">
        <w:trPr>
          <w:cantSplit/>
        </w:trPr>
        <w:tc>
          <w:tcPr>
            <w:tcW w:w="779" w:type="dxa"/>
          </w:tcPr>
          <w:p w14:paraId="66ED79B0" w14:textId="77777777" w:rsidR="006E3C95" w:rsidRDefault="006E3C95" w:rsidP="006E3C95">
            <w:pPr>
              <w:pStyle w:val="Paragraph"/>
              <w:spacing w:after="0"/>
              <w:rPr>
                <w:noProof/>
              </w:rPr>
            </w:pPr>
            <w:r>
              <w:rPr>
                <w:noProof/>
              </w:rPr>
              <w:t>0.7519</w:t>
            </w:r>
          </w:p>
          <w:p w14:paraId="3F623CB7" w14:textId="77777777" w:rsidR="006E3C95" w:rsidRDefault="006E3C95" w:rsidP="006E3C95">
            <w:pPr>
              <w:pStyle w:val="Paragraph"/>
              <w:spacing w:after="0"/>
              <w:rPr>
                <w:noProof/>
              </w:rPr>
            </w:pPr>
          </w:p>
        </w:tc>
        <w:tc>
          <w:tcPr>
            <w:tcW w:w="1276" w:type="dxa"/>
          </w:tcPr>
          <w:p w14:paraId="36C001E9" w14:textId="77777777" w:rsidR="006E3C95" w:rsidRDefault="006E3C95" w:rsidP="006E3C95">
            <w:pPr>
              <w:pStyle w:val="Paragraph"/>
              <w:spacing w:after="0"/>
              <w:jc w:val="right"/>
              <w:rPr>
                <w:noProof/>
              </w:rPr>
            </w:pPr>
            <w:r>
              <w:rPr>
                <w:rStyle w:val="FootnoteReference"/>
                <w:noProof/>
              </w:rPr>
              <w:t>*</w:t>
            </w:r>
            <w:r>
              <w:rPr>
                <w:noProof/>
              </w:rPr>
              <w:t>ex 8481 80 73</w:t>
            </w:r>
          </w:p>
          <w:p w14:paraId="7F1621C8" w14:textId="77777777" w:rsidR="006E3C95" w:rsidRDefault="006E3C95" w:rsidP="006E3C95">
            <w:pPr>
              <w:pStyle w:val="Paragraph"/>
              <w:spacing w:after="0"/>
              <w:jc w:val="right"/>
              <w:rPr>
                <w:noProof/>
              </w:rPr>
            </w:pPr>
            <w:r>
              <w:rPr>
                <w:noProof/>
              </w:rPr>
              <w:t>ex 8481 80 99</w:t>
            </w:r>
          </w:p>
        </w:tc>
        <w:tc>
          <w:tcPr>
            <w:tcW w:w="709" w:type="dxa"/>
          </w:tcPr>
          <w:p w14:paraId="0F1AE334" w14:textId="77777777" w:rsidR="006E3C95" w:rsidRDefault="006E3C95" w:rsidP="006E3C95">
            <w:pPr>
              <w:pStyle w:val="Paragraph"/>
              <w:spacing w:after="0"/>
              <w:jc w:val="center"/>
              <w:rPr>
                <w:noProof/>
              </w:rPr>
            </w:pPr>
            <w:r>
              <w:rPr>
                <w:noProof/>
              </w:rPr>
              <w:t>20</w:t>
            </w:r>
          </w:p>
          <w:p w14:paraId="158B0AF3" w14:textId="77777777" w:rsidR="006E3C95" w:rsidRDefault="006E3C95" w:rsidP="006E3C95">
            <w:pPr>
              <w:pStyle w:val="Paragraph"/>
              <w:spacing w:after="0"/>
              <w:jc w:val="center"/>
              <w:rPr>
                <w:noProof/>
              </w:rPr>
            </w:pPr>
            <w:r>
              <w:rPr>
                <w:noProof/>
              </w:rPr>
              <w:t>70</w:t>
            </w:r>
          </w:p>
        </w:tc>
        <w:tc>
          <w:tcPr>
            <w:tcW w:w="3967" w:type="dxa"/>
          </w:tcPr>
          <w:p w14:paraId="122FC394" w14:textId="77777777" w:rsidR="006E3C95" w:rsidRDefault="006E3C95" w:rsidP="006E3C95">
            <w:pPr>
              <w:pStyle w:val="Paragraph"/>
              <w:spacing w:after="0"/>
              <w:rPr>
                <w:noProof/>
              </w:rPr>
            </w:pPr>
            <w:r>
              <w:rPr>
                <w:noProof/>
              </w:rPr>
              <w:t>Pressure- and flow-control valve controlled by external electromagnet:</w:t>
            </w:r>
          </w:p>
          <w:tbl>
            <w:tblPr>
              <w:tblStyle w:val="Listdash"/>
              <w:tblW w:w="0" w:type="auto"/>
              <w:tblLayout w:type="fixed"/>
              <w:tblLook w:val="0000" w:firstRow="0" w:lastRow="0" w:firstColumn="0" w:lastColumn="0" w:noHBand="0" w:noVBand="0"/>
            </w:tblPr>
            <w:tblGrid>
              <w:gridCol w:w="220"/>
              <w:gridCol w:w="3020"/>
            </w:tblGrid>
            <w:tr w:rsidR="006E3C95" w14:paraId="3F31BCB6" w14:textId="77777777" w:rsidTr="008924C5">
              <w:tc>
                <w:tcPr>
                  <w:tcW w:w="220" w:type="dxa"/>
                </w:tcPr>
                <w:p w14:paraId="4D6EBA30" w14:textId="77777777" w:rsidR="006E3C95" w:rsidRDefault="006E3C95" w:rsidP="006E3C95">
                  <w:pPr>
                    <w:pStyle w:val="Paragraph"/>
                    <w:spacing w:after="0"/>
                    <w:rPr>
                      <w:noProof/>
                    </w:rPr>
                  </w:pPr>
                  <w:r>
                    <w:rPr>
                      <w:noProof/>
                    </w:rPr>
                    <w:t>—</w:t>
                  </w:r>
                </w:p>
              </w:tc>
              <w:tc>
                <w:tcPr>
                  <w:tcW w:w="3020" w:type="dxa"/>
                </w:tcPr>
                <w:p w14:paraId="2BE9B0D6" w14:textId="77777777" w:rsidR="006E3C95" w:rsidRDefault="006E3C95" w:rsidP="006E3C95">
                  <w:pPr>
                    <w:pStyle w:val="Paragraph"/>
                    <w:spacing w:after="0"/>
                    <w:rPr>
                      <w:noProof/>
                    </w:rPr>
                  </w:pPr>
                  <w:r>
                    <w:rPr>
                      <w:noProof/>
                    </w:rPr>
                    <w:t>made of steel and/or steel alloy(s),</w:t>
                  </w:r>
                </w:p>
              </w:tc>
            </w:tr>
            <w:tr w:rsidR="006E3C95" w14:paraId="2EB0DA0C" w14:textId="77777777" w:rsidTr="008924C5">
              <w:tc>
                <w:tcPr>
                  <w:tcW w:w="220" w:type="dxa"/>
                </w:tcPr>
                <w:p w14:paraId="72216A15" w14:textId="77777777" w:rsidR="006E3C95" w:rsidRDefault="006E3C95" w:rsidP="006E3C95">
                  <w:pPr>
                    <w:pStyle w:val="Paragraph"/>
                    <w:spacing w:after="0"/>
                    <w:rPr>
                      <w:noProof/>
                    </w:rPr>
                  </w:pPr>
                  <w:r>
                    <w:rPr>
                      <w:noProof/>
                    </w:rPr>
                    <w:t>—</w:t>
                  </w:r>
                </w:p>
              </w:tc>
              <w:tc>
                <w:tcPr>
                  <w:tcW w:w="3020" w:type="dxa"/>
                </w:tcPr>
                <w:p w14:paraId="06EF8AEA" w14:textId="77777777" w:rsidR="006E3C95" w:rsidRDefault="006E3C95" w:rsidP="006E3C95">
                  <w:pPr>
                    <w:pStyle w:val="Paragraph"/>
                    <w:spacing w:after="0"/>
                    <w:rPr>
                      <w:noProof/>
                    </w:rPr>
                  </w:pPr>
                  <w:r>
                    <w:rPr>
                      <w:noProof/>
                    </w:rPr>
                    <w:t>without integrated circuit,</w:t>
                  </w:r>
                </w:p>
              </w:tc>
            </w:tr>
            <w:tr w:rsidR="006E3C95" w14:paraId="186A9A5E" w14:textId="77777777" w:rsidTr="008924C5">
              <w:tc>
                <w:tcPr>
                  <w:tcW w:w="220" w:type="dxa"/>
                </w:tcPr>
                <w:p w14:paraId="51A9CA30" w14:textId="77777777" w:rsidR="006E3C95" w:rsidRDefault="006E3C95" w:rsidP="006E3C95">
                  <w:pPr>
                    <w:pStyle w:val="Paragraph"/>
                    <w:spacing w:after="0"/>
                    <w:rPr>
                      <w:noProof/>
                    </w:rPr>
                  </w:pPr>
                  <w:r>
                    <w:rPr>
                      <w:noProof/>
                    </w:rPr>
                    <w:t>—</w:t>
                  </w:r>
                </w:p>
              </w:tc>
              <w:tc>
                <w:tcPr>
                  <w:tcW w:w="3020" w:type="dxa"/>
                </w:tcPr>
                <w:p w14:paraId="79BE6661" w14:textId="77777777" w:rsidR="006E3C95" w:rsidRDefault="006E3C95" w:rsidP="006E3C95">
                  <w:pPr>
                    <w:pStyle w:val="Paragraph"/>
                    <w:spacing w:after="0"/>
                    <w:rPr>
                      <w:noProof/>
                    </w:rPr>
                  </w:pPr>
                  <w:r>
                    <w:rPr>
                      <w:noProof/>
                    </w:rPr>
                    <w:t>of not more than 1000 kPa operating pressure,</w:t>
                  </w:r>
                </w:p>
              </w:tc>
            </w:tr>
            <w:tr w:rsidR="006E3C95" w14:paraId="11E28480" w14:textId="77777777" w:rsidTr="008924C5">
              <w:tc>
                <w:tcPr>
                  <w:tcW w:w="220" w:type="dxa"/>
                </w:tcPr>
                <w:p w14:paraId="4CB0B6D4" w14:textId="77777777" w:rsidR="006E3C95" w:rsidRDefault="006E3C95" w:rsidP="006E3C95">
                  <w:pPr>
                    <w:pStyle w:val="Paragraph"/>
                    <w:spacing w:after="0"/>
                    <w:rPr>
                      <w:noProof/>
                    </w:rPr>
                  </w:pPr>
                  <w:r>
                    <w:rPr>
                      <w:noProof/>
                    </w:rPr>
                    <w:t>—</w:t>
                  </w:r>
                </w:p>
              </w:tc>
              <w:tc>
                <w:tcPr>
                  <w:tcW w:w="3020" w:type="dxa"/>
                </w:tcPr>
                <w:p w14:paraId="3262C313" w14:textId="77777777" w:rsidR="006E3C95" w:rsidRDefault="006E3C95" w:rsidP="006E3C95">
                  <w:pPr>
                    <w:pStyle w:val="Paragraph"/>
                    <w:spacing w:after="0"/>
                    <w:rPr>
                      <w:noProof/>
                    </w:rPr>
                  </w:pPr>
                  <w:r>
                    <w:rPr>
                      <w:noProof/>
                    </w:rPr>
                    <w:t>with a flow quantity of not more than 5 l/min,</w:t>
                  </w:r>
                </w:p>
              </w:tc>
            </w:tr>
            <w:tr w:rsidR="006E3C95" w14:paraId="33F26E1E" w14:textId="77777777" w:rsidTr="008924C5">
              <w:tc>
                <w:tcPr>
                  <w:tcW w:w="220" w:type="dxa"/>
                </w:tcPr>
                <w:p w14:paraId="3A01D8C0" w14:textId="77777777" w:rsidR="006E3C95" w:rsidRDefault="006E3C95" w:rsidP="006E3C95">
                  <w:pPr>
                    <w:pStyle w:val="Paragraph"/>
                    <w:spacing w:after="0"/>
                    <w:rPr>
                      <w:noProof/>
                    </w:rPr>
                  </w:pPr>
                  <w:r>
                    <w:rPr>
                      <w:noProof/>
                    </w:rPr>
                    <w:t>—</w:t>
                  </w:r>
                </w:p>
              </w:tc>
              <w:tc>
                <w:tcPr>
                  <w:tcW w:w="3020" w:type="dxa"/>
                </w:tcPr>
                <w:p w14:paraId="73E504B4" w14:textId="77777777" w:rsidR="006E3C95" w:rsidRDefault="006E3C95" w:rsidP="006E3C95">
                  <w:pPr>
                    <w:pStyle w:val="Paragraph"/>
                    <w:spacing w:after="0"/>
                    <w:rPr>
                      <w:noProof/>
                    </w:rPr>
                  </w:pPr>
                  <w:r>
                    <w:rPr>
                      <w:noProof/>
                    </w:rPr>
                    <w:t>without an electromagnet  </w:t>
                  </w:r>
                </w:p>
              </w:tc>
            </w:tr>
          </w:tbl>
          <w:p w14:paraId="76775122" w14:textId="77777777" w:rsidR="006E3C95" w:rsidRDefault="006E3C95" w:rsidP="006E3C95">
            <w:pPr>
              <w:pStyle w:val="Paragraph"/>
              <w:spacing w:after="0"/>
              <w:rPr>
                <w:noProof/>
              </w:rPr>
            </w:pPr>
          </w:p>
          <w:p w14:paraId="5A707631" w14:textId="77777777" w:rsidR="006E3C95" w:rsidRDefault="006E3C95" w:rsidP="006E3C95">
            <w:pPr>
              <w:pStyle w:val="Paragraph"/>
              <w:spacing w:after="0"/>
              <w:rPr>
                <w:noProof/>
              </w:rPr>
            </w:pPr>
          </w:p>
        </w:tc>
        <w:tc>
          <w:tcPr>
            <w:tcW w:w="994" w:type="dxa"/>
          </w:tcPr>
          <w:p w14:paraId="277324EC" w14:textId="77777777" w:rsidR="006E3C95" w:rsidRDefault="006E3C95" w:rsidP="006E3C95">
            <w:pPr>
              <w:pStyle w:val="Paragraph"/>
              <w:spacing w:after="0"/>
              <w:rPr>
                <w:noProof/>
              </w:rPr>
            </w:pPr>
            <w:r>
              <w:rPr>
                <w:noProof/>
              </w:rPr>
              <w:t>0 %</w:t>
            </w:r>
          </w:p>
          <w:p w14:paraId="075C3386" w14:textId="77777777" w:rsidR="006E3C95" w:rsidRDefault="006E3C95" w:rsidP="006E3C95">
            <w:pPr>
              <w:pStyle w:val="Paragraph"/>
              <w:spacing w:after="0"/>
              <w:rPr>
                <w:noProof/>
              </w:rPr>
            </w:pPr>
          </w:p>
        </w:tc>
        <w:tc>
          <w:tcPr>
            <w:tcW w:w="1276" w:type="dxa"/>
          </w:tcPr>
          <w:p w14:paraId="77316196" w14:textId="77777777" w:rsidR="006E3C95" w:rsidRDefault="006E3C95" w:rsidP="006E3C95">
            <w:pPr>
              <w:pStyle w:val="Paragraph"/>
              <w:spacing w:after="0"/>
              <w:rPr>
                <w:noProof/>
              </w:rPr>
            </w:pPr>
            <w:r>
              <w:rPr>
                <w:noProof/>
              </w:rPr>
              <w:t>-</w:t>
            </w:r>
          </w:p>
          <w:p w14:paraId="3C79A364" w14:textId="77777777" w:rsidR="006E3C95" w:rsidRDefault="006E3C95" w:rsidP="006E3C95">
            <w:pPr>
              <w:pStyle w:val="Paragraph"/>
              <w:spacing w:after="0"/>
              <w:rPr>
                <w:noProof/>
              </w:rPr>
            </w:pPr>
          </w:p>
        </w:tc>
        <w:tc>
          <w:tcPr>
            <w:tcW w:w="992" w:type="dxa"/>
          </w:tcPr>
          <w:p w14:paraId="217DFC63" w14:textId="77777777" w:rsidR="006E3C95" w:rsidRDefault="006E3C95" w:rsidP="006E3C95">
            <w:pPr>
              <w:pStyle w:val="Paragraph"/>
              <w:spacing w:after="0"/>
              <w:rPr>
                <w:noProof/>
              </w:rPr>
            </w:pPr>
            <w:r>
              <w:rPr>
                <w:noProof/>
              </w:rPr>
              <w:t>31.12.2024</w:t>
            </w:r>
          </w:p>
          <w:p w14:paraId="79481942" w14:textId="77777777" w:rsidR="006E3C95" w:rsidRDefault="006E3C95" w:rsidP="006E3C95">
            <w:pPr>
              <w:pStyle w:val="Paragraph"/>
              <w:spacing w:after="0"/>
              <w:rPr>
                <w:noProof/>
              </w:rPr>
            </w:pPr>
          </w:p>
        </w:tc>
      </w:tr>
      <w:tr w:rsidR="006E3C95" w14:paraId="7104FFE0" w14:textId="77777777" w:rsidTr="008924C5">
        <w:trPr>
          <w:cantSplit/>
        </w:trPr>
        <w:tc>
          <w:tcPr>
            <w:tcW w:w="779" w:type="dxa"/>
          </w:tcPr>
          <w:p w14:paraId="7397E818" w14:textId="77777777" w:rsidR="006E3C95" w:rsidRDefault="006E3C95" w:rsidP="006E3C95">
            <w:pPr>
              <w:pStyle w:val="Paragraph"/>
              <w:spacing w:after="0"/>
              <w:rPr>
                <w:noProof/>
              </w:rPr>
            </w:pPr>
            <w:r>
              <w:rPr>
                <w:noProof/>
              </w:rPr>
              <w:t>0.7637</w:t>
            </w:r>
          </w:p>
          <w:p w14:paraId="25AFC905" w14:textId="77777777" w:rsidR="006E3C95" w:rsidRDefault="006E3C95" w:rsidP="006E3C95">
            <w:pPr>
              <w:pStyle w:val="Paragraph"/>
              <w:spacing w:after="0"/>
              <w:rPr>
                <w:noProof/>
              </w:rPr>
            </w:pPr>
          </w:p>
        </w:tc>
        <w:tc>
          <w:tcPr>
            <w:tcW w:w="1276" w:type="dxa"/>
          </w:tcPr>
          <w:p w14:paraId="63BF98A9" w14:textId="77777777" w:rsidR="006E3C95" w:rsidRDefault="006E3C95" w:rsidP="006E3C95">
            <w:pPr>
              <w:pStyle w:val="Paragraph"/>
              <w:spacing w:after="0"/>
              <w:jc w:val="right"/>
              <w:rPr>
                <w:noProof/>
              </w:rPr>
            </w:pPr>
            <w:r>
              <w:rPr>
                <w:rStyle w:val="FootnoteReference"/>
                <w:noProof/>
              </w:rPr>
              <w:t>*</w:t>
            </w:r>
            <w:r>
              <w:rPr>
                <w:noProof/>
              </w:rPr>
              <w:t>ex 8481 80 79</w:t>
            </w:r>
          </w:p>
          <w:p w14:paraId="48506F0D" w14:textId="77777777" w:rsidR="006E3C95" w:rsidRDefault="006E3C95" w:rsidP="006E3C95">
            <w:pPr>
              <w:pStyle w:val="Paragraph"/>
              <w:spacing w:after="0"/>
              <w:jc w:val="right"/>
              <w:rPr>
                <w:noProof/>
              </w:rPr>
            </w:pPr>
            <w:r>
              <w:rPr>
                <w:noProof/>
              </w:rPr>
              <w:t>ex 8481 80 99</w:t>
            </w:r>
          </w:p>
        </w:tc>
        <w:tc>
          <w:tcPr>
            <w:tcW w:w="709" w:type="dxa"/>
          </w:tcPr>
          <w:p w14:paraId="50C10F87" w14:textId="77777777" w:rsidR="006E3C95" w:rsidRDefault="006E3C95" w:rsidP="006E3C95">
            <w:pPr>
              <w:pStyle w:val="Paragraph"/>
              <w:spacing w:after="0"/>
              <w:jc w:val="center"/>
              <w:rPr>
                <w:noProof/>
              </w:rPr>
            </w:pPr>
            <w:r>
              <w:rPr>
                <w:noProof/>
              </w:rPr>
              <w:t>30</w:t>
            </w:r>
          </w:p>
          <w:p w14:paraId="197D84AA" w14:textId="77777777" w:rsidR="006E3C95" w:rsidRDefault="006E3C95" w:rsidP="006E3C95">
            <w:pPr>
              <w:pStyle w:val="Paragraph"/>
              <w:spacing w:after="0"/>
              <w:jc w:val="center"/>
              <w:rPr>
                <w:noProof/>
              </w:rPr>
            </w:pPr>
            <w:r>
              <w:rPr>
                <w:noProof/>
              </w:rPr>
              <w:t>30</w:t>
            </w:r>
          </w:p>
        </w:tc>
        <w:tc>
          <w:tcPr>
            <w:tcW w:w="3967" w:type="dxa"/>
          </w:tcPr>
          <w:p w14:paraId="7F572055" w14:textId="77777777" w:rsidR="006E3C95" w:rsidRDefault="006E3C95" w:rsidP="006E3C95">
            <w:pPr>
              <w:pStyle w:val="Paragraph"/>
              <w:spacing w:after="0"/>
              <w:rPr>
                <w:noProof/>
              </w:rPr>
            </w:pPr>
            <w:r>
              <w:rPr>
                <w:noProof/>
              </w:rPr>
              <w:t>Service Valve which suits for R410A or R32 gas while connecting indoor and outdoor units with:</w:t>
            </w:r>
          </w:p>
          <w:tbl>
            <w:tblPr>
              <w:tblStyle w:val="Listdash"/>
              <w:tblW w:w="0" w:type="auto"/>
              <w:tblLayout w:type="fixed"/>
              <w:tblLook w:val="0000" w:firstRow="0" w:lastRow="0" w:firstColumn="0" w:lastColumn="0" w:noHBand="0" w:noVBand="0"/>
            </w:tblPr>
            <w:tblGrid>
              <w:gridCol w:w="220"/>
              <w:gridCol w:w="3522"/>
            </w:tblGrid>
            <w:tr w:rsidR="006E3C95" w14:paraId="71BDBF14" w14:textId="77777777" w:rsidTr="008924C5">
              <w:tc>
                <w:tcPr>
                  <w:tcW w:w="220" w:type="dxa"/>
                </w:tcPr>
                <w:p w14:paraId="4C804E05" w14:textId="77777777" w:rsidR="006E3C95" w:rsidRDefault="006E3C95" w:rsidP="006E3C95">
                  <w:pPr>
                    <w:pStyle w:val="Paragraph"/>
                    <w:spacing w:after="0"/>
                    <w:rPr>
                      <w:noProof/>
                    </w:rPr>
                  </w:pPr>
                  <w:r>
                    <w:rPr>
                      <w:noProof/>
                    </w:rPr>
                    <w:t>—</w:t>
                  </w:r>
                </w:p>
              </w:tc>
              <w:tc>
                <w:tcPr>
                  <w:tcW w:w="3522" w:type="dxa"/>
                </w:tcPr>
                <w:p w14:paraId="713DFA71" w14:textId="77777777" w:rsidR="006E3C95" w:rsidRDefault="006E3C95" w:rsidP="006E3C95">
                  <w:pPr>
                    <w:pStyle w:val="Paragraph"/>
                    <w:spacing w:after="0"/>
                    <w:rPr>
                      <w:noProof/>
                    </w:rPr>
                  </w:pPr>
                  <w:r>
                    <w:rPr>
                      <w:noProof/>
                    </w:rPr>
                    <w:t>a withstanding pressure of the valve body of 6,3 MPa,</w:t>
                  </w:r>
                </w:p>
              </w:tc>
            </w:tr>
            <w:tr w:rsidR="006E3C95" w14:paraId="1F5A67A5" w14:textId="77777777" w:rsidTr="008924C5">
              <w:tc>
                <w:tcPr>
                  <w:tcW w:w="220" w:type="dxa"/>
                </w:tcPr>
                <w:p w14:paraId="17585030" w14:textId="77777777" w:rsidR="006E3C95" w:rsidRDefault="006E3C95" w:rsidP="006E3C95">
                  <w:pPr>
                    <w:pStyle w:val="Paragraph"/>
                    <w:spacing w:after="0"/>
                    <w:rPr>
                      <w:noProof/>
                    </w:rPr>
                  </w:pPr>
                  <w:r>
                    <w:rPr>
                      <w:noProof/>
                    </w:rPr>
                    <w:t>—</w:t>
                  </w:r>
                </w:p>
              </w:tc>
              <w:tc>
                <w:tcPr>
                  <w:tcW w:w="3522" w:type="dxa"/>
                </w:tcPr>
                <w:p w14:paraId="320906E6" w14:textId="77777777" w:rsidR="006E3C95" w:rsidRDefault="006E3C95" w:rsidP="006E3C95">
                  <w:pPr>
                    <w:pStyle w:val="Paragraph"/>
                    <w:spacing w:after="0"/>
                    <w:rPr>
                      <w:noProof/>
                    </w:rPr>
                  </w:pPr>
                  <w:r>
                    <w:rPr>
                      <w:noProof/>
                    </w:rPr>
                    <w:t>a leakage ratio of less than 1,6 g/a,</w:t>
                  </w:r>
                </w:p>
              </w:tc>
            </w:tr>
            <w:tr w:rsidR="006E3C95" w14:paraId="4D38504C" w14:textId="77777777" w:rsidTr="008924C5">
              <w:tc>
                <w:tcPr>
                  <w:tcW w:w="220" w:type="dxa"/>
                </w:tcPr>
                <w:p w14:paraId="6A46E05B" w14:textId="77777777" w:rsidR="006E3C95" w:rsidRDefault="006E3C95" w:rsidP="006E3C95">
                  <w:pPr>
                    <w:pStyle w:val="Paragraph"/>
                    <w:spacing w:after="0"/>
                    <w:rPr>
                      <w:noProof/>
                    </w:rPr>
                  </w:pPr>
                  <w:r>
                    <w:rPr>
                      <w:noProof/>
                    </w:rPr>
                    <w:t>—</w:t>
                  </w:r>
                </w:p>
              </w:tc>
              <w:tc>
                <w:tcPr>
                  <w:tcW w:w="3522" w:type="dxa"/>
                </w:tcPr>
                <w:p w14:paraId="3C1A04D6" w14:textId="77777777" w:rsidR="006E3C95" w:rsidRDefault="006E3C95" w:rsidP="006E3C95">
                  <w:pPr>
                    <w:pStyle w:val="Paragraph"/>
                    <w:spacing w:after="0"/>
                    <w:rPr>
                      <w:noProof/>
                    </w:rPr>
                  </w:pPr>
                  <w:r>
                    <w:rPr>
                      <w:noProof/>
                    </w:rPr>
                    <w:t>an impurity ratio of less than 1,2 mg/PCS,</w:t>
                  </w:r>
                </w:p>
              </w:tc>
            </w:tr>
            <w:tr w:rsidR="006E3C95" w14:paraId="05F29826" w14:textId="77777777" w:rsidTr="008924C5">
              <w:tc>
                <w:tcPr>
                  <w:tcW w:w="220" w:type="dxa"/>
                </w:tcPr>
                <w:p w14:paraId="046D4330" w14:textId="77777777" w:rsidR="006E3C95" w:rsidRDefault="006E3C95" w:rsidP="006E3C95">
                  <w:pPr>
                    <w:pStyle w:val="Paragraph"/>
                    <w:spacing w:after="0"/>
                    <w:rPr>
                      <w:noProof/>
                    </w:rPr>
                  </w:pPr>
                  <w:r>
                    <w:rPr>
                      <w:noProof/>
                    </w:rPr>
                    <w:t>—</w:t>
                  </w:r>
                </w:p>
              </w:tc>
              <w:tc>
                <w:tcPr>
                  <w:tcW w:w="3522" w:type="dxa"/>
                </w:tcPr>
                <w:p w14:paraId="6EB7382A" w14:textId="77777777" w:rsidR="006E3C95" w:rsidRDefault="006E3C95" w:rsidP="006E3C95">
                  <w:pPr>
                    <w:pStyle w:val="Paragraph"/>
                    <w:spacing w:after="0"/>
                    <w:rPr>
                      <w:noProof/>
                    </w:rPr>
                  </w:pPr>
                  <w:r>
                    <w:rPr>
                      <w:noProof/>
                    </w:rPr>
                    <w:t>an airtight pressure of the valve body of 4,2 MPa,</w:t>
                  </w:r>
                </w:p>
              </w:tc>
            </w:tr>
          </w:tbl>
          <w:p w14:paraId="46C3AB11" w14:textId="77777777" w:rsidR="006E3C95" w:rsidRDefault="006E3C95" w:rsidP="006E3C95">
            <w:pPr>
              <w:pStyle w:val="Paragraph"/>
              <w:spacing w:after="0"/>
              <w:rPr>
                <w:noProof/>
              </w:rPr>
            </w:pPr>
            <w:r>
              <w:rPr>
                <w:noProof/>
              </w:rPr>
              <w:t>for use in the manufacture of air conditioners</w:t>
            </w:r>
          </w:p>
          <w:p w14:paraId="5B868D08" w14:textId="77777777" w:rsidR="006E3C95" w:rsidRDefault="006E3C95" w:rsidP="006E3C95">
            <w:pPr>
              <w:pStyle w:val="Paragraph"/>
              <w:spacing w:after="0"/>
              <w:rPr>
                <w:noProof/>
              </w:rPr>
            </w:pPr>
            <w:r>
              <w:rPr>
                <w:noProof/>
              </w:rPr>
              <w:t> </w:t>
            </w:r>
            <w:r>
              <w:rPr>
                <w:rStyle w:val="FootnoteReference"/>
                <w:noProof/>
              </w:rPr>
              <w:t>(1)</w:t>
            </w:r>
          </w:p>
          <w:p w14:paraId="53DD4E49" w14:textId="77777777" w:rsidR="006E3C95" w:rsidRDefault="006E3C95" w:rsidP="006E3C95">
            <w:pPr>
              <w:pStyle w:val="Paragraph"/>
              <w:spacing w:after="0"/>
              <w:rPr>
                <w:noProof/>
              </w:rPr>
            </w:pPr>
          </w:p>
        </w:tc>
        <w:tc>
          <w:tcPr>
            <w:tcW w:w="994" w:type="dxa"/>
          </w:tcPr>
          <w:p w14:paraId="6C113350" w14:textId="77777777" w:rsidR="006E3C95" w:rsidRDefault="006E3C95" w:rsidP="006E3C95">
            <w:pPr>
              <w:pStyle w:val="Paragraph"/>
              <w:spacing w:after="0"/>
              <w:rPr>
                <w:noProof/>
              </w:rPr>
            </w:pPr>
            <w:r>
              <w:rPr>
                <w:noProof/>
              </w:rPr>
              <w:t>0 %</w:t>
            </w:r>
          </w:p>
          <w:p w14:paraId="6AEA7A5F" w14:textId="77777777" w:rsidR="006E3C95" w:rsidRDefault="006E3C95" w:rsidP="006E3C95">
            <w:pPr>
              <w:pStyle w:val="Paragraph"/>
              <w:spacing w:after="0"/>
              <w:rPr>
                <w:noProof/>
              </w:rPr>
            </w:pPr>
          </w:p>
        </w:tc>
        <w:tc>
          <w:tcPr>
            <w:tcW w:w="1276" w:type="dxa"/>
          </w:tcPr>
          <w:p w14:paraId="40658785" w14:textId="77777777" w:rsidR="006E3C95" w:rsidRDefault="006E3C95" w:rsidP="006E3C95">
            <w:pPr>
              <w:pStyle w:val="Paragraph"/>
              <w:spacing w:after="0"/>
              <w:rPr>
                <w:noProof/>
              </w:rPr>
            </w:pPr>
            <w:r>
              <w:rPr>
                <w:noProof/>
              </w:rPr>
              <w:t>-</w:t>
            </w:r>
          </w:p>
          <w:p w14:paraId="120CE0A5" w14:textId="77777777" w:rsidR="006E3C95" w:rsidRDefault="006E3C95" w:rsidP="006E3C95">
            <w:pPr>
              <w:pStyle w:val="Paragraph"/>
              <w:spacing w:after="0"/>
              <w:rPr>
                <w:noProof/>
              </w:rPr>
            </w:pPr>
          </w:p>
        </w:tc>
        <w:tc>
          <w:tcPr>
            <w:tcW w:w="992" w:type="dxa"/>
          </w:tcPr>
          <w:p w14:paraId="1312DFED" w14:textId="77777777" w:rsidR="006E3C95" w:rsidRDefault="006E3C95" w:rsidP="006E3C95">
            <w:pPr>
              <w:pStyle w:val="Paragraph"/>
              <w:spacing w:after="0"/>
              <w:rPr>
                <w:noProof/>
              </w:rPr>
            </w:pPr>
            <w:r>
              <w:rPr>
                <w:noProof/>
              </w:rPr>
              <w:t>31.12.2024</w:t>
            </w:r>
          </w:p>
          <w:p w14:paraId="56255399" w14:textId="77777777" w:rsidR="006E3C95" w:rsidRDefault="006E3C95" w:rsidP="006E3C95">
            <w:pPr>
              <w:pStyle w:val="Paragraph"/>
              <w:spacing w:after="0"/>
              <w:rPr>
                <w:noProof/>
              </w:rPr>
            </w:pPr>
          </w:p>
        </w:tc>
      </w:tr>
      <w:tr w:rsidR="006E3C95" w14:paraId="76997292" w14:textId="77777777" w:rsidTr="008924C5">
        <w:trPr>
          <w:cantSplit/>
        </w:trPr>
        <w:tc>
          <w:tcPr>
            <w:tcW w:w="779" w:type="dxa"/>
          </w:tcPr>
          <w:p w14:paraId="67D938C5" w14:textId="77777777" w:rsidR="006E3C95" w:rsidRDefault="006E3C95" w:rsidP="006E3C95">
            <w:pPr>
              <w:pStyle w:val="Paragraph"/>
              <w:spacing w:after="0"/>
              <w:rPr>
                <w:noProof/>
              </w:rPr>
            </w:pPr>
            <w:r>
              <w:rPr>
                <w:noProof/>
              </w:rPr>
              <w:t>0.7518</w:t>
            </w:r>
          </w:p>
        </w:tc>
        <w:tc>
          <w:tcPr>
            <w:tcW w:w="1276" w:type="dxa"/>
          </w:tcPr>
          <w:p w14:paraId="1363DC46" w14:textId="77777777" w:rsidR="006E3C95" w:rsidRDefault="006E3C95" w:rsidP="006E3C95">
            <w:pPr>
              <w:pStyle w:val="Paragraph"/>
              <w:spacing w:after="0"/>
              <w:jc w:val="right"/>
              <w:rPr>
                <w:noProof/>
              </w:rPr>
            </w:pPr>
            <w:r>
              <w:rPr>
                <w:rStyle w:val="FootnoteReference"/>
                <w:noProof/>
              </w:rPr>
              <w:t>*</w:t>
            </w:r>
            <w:r>
              <w:rPr>
                <w:noProof/>
              </w:rPr>
              <w:t>ex 8481 90 00</w:t>
            </w:r>
          </w:p>
        </w:tc>
        <w:tc>
          <w:tcPr>
            <w:tcW w:w="709" w:type="dxa"/>
          </w:tcPr>
          <w:p w14:paraId="790622D2" w14:textId="77777777" w:rsidR="006E3C95" w:rsidRDefault="006E3C95" w:rsidP="006E3C95">
            <w:pPr>
              <w:pStyle w:val="Paragraph"/>
              <w:spacing w:after="0"/>
              <w:jc w:val="center"/>
              <w:rPr>
                <w:noProof/>
              </w:rPr>
            </w:pPr>
            <w:r>
              <w:rPr>
                <w:noProof/>
              </w:rPr>
              <w:t>40</w:t>
            </w:r>
          </w:p>
        </w:tc>
        <w:tc>
          <w:tcPr>
            <w:tcW w:w="3967" w:type="dxa"/>
          </w:tcPr>
          <w:p w14:paraId="7B72D7BC" w14:textId="77777777" w:rsidR="006E3C95" w:rsidRDefault="006E3C95" w:rsidP="006E3C95">
            <w:pPr>
              <w:pStyle w:val="Paragraph"/>
              <w:spacing w:after="0"/>
              <w:rPr>
                <w:noProof/>
              </w:rPr>
            </w:pPr>
            <w:r>
              <w:rPr>
                <w:noProof/>
              </w:rPr>
              <w:t>Valve armature:</w:t>
            </w:r>
          </w:p>
          <w:tbl>
            <w:tblPr>
              <w:tblStyle w:val="Listdash"/>
              <w:tblW w:w="0" w:type="auto"/>
              <w:tblLayout w:type="fixed"/>
              <w:tblLook w:val="0000" w:firstRow="0" w:lastRow="0" w:firstColumn="0" w:lastColumn="0" w:noHBand="0" w:noVBand="0"/>
            </w:tblPr>
            <w:tblGrid>
              <w:gridCol w:w="220"/>
              <w:gridCol w:w="3486"/>
            </w:tblGrid>
            <w:tr w:rsidR="006E3C95" w14:paraId="2EDF0018" w14:textId="77777777" w:rsidTr="008924C5">
              <w:tc>
                <w:tcPr>
                  <w:tcW w:w="220" w:type="dxa"/>
                </w:tcPr>
                <w:p w14:paraId="7FCB3477" w14:textId="77777777" w:rsidR="006E3C95" w:rsidRDefault="006E3C95" w:rsidP="006E3C95">
                  <w:pPr>
                    <w:pStyle w:val="Paragraph"/>
                    <w:spacing w:after="0"/>
                    <w:rPr>
                      <w:noProof/>
                    </w:rPr>
                  </w:pPr>
                  <w:r>
                    <w:rPr>
                      <w:noProof/>
                    </w:rPr>
                    <w:t>—</w:t>
                  </w:r>
                </w:p>
              </w:tc>
              <w:tc>
                <w:tcPr>
                  <w:tcW w:w="3486" w:type="dxa"/>
                </w:tcPr>
                <w:p w14:paraId="31A8AC19" w14:textId="77777777" w:rsidR="006E3C95" w:rsidRDefault="006E3C95" w:rsidP="006E3C95">
                  <w:pPr>
                    <w:pStyle w:val="Paragraph"/>
                    <w:spacing w:after="0"/>
                    <w:rPr>
                      <w:noProof/>
                    </w:rPr>
                  </w:pPr>
                  <w:r>
                    <w:rPr>
                      <w:noProof/>
                    </w:rPr>
                    <w:t>for the opening and closing of the flow of fuel,</w:t>
                  </w:r>
                </w:p>
              </w:tc>
            </w:tr>
            <w:tr w:rsidR="006E3C95" w14:paraId="4285EBD7" w14:textId="77777777" w:rsidTr="008924C5">
              <w:tc>
                <w:tcPr>
                  <w:tcW w:w="220" w:type="dxa"/>
                </w:tcPr>
                <w:p w14:paraId="3C13575C" w14:textId="77777777" w:rsidR="006E3C95" w:rsidRDefault="006E3C95" w:rsidP="006E3C95">
                  <w:pPr>
                    <w:pStyle w:val="Paragraph"/>
                    <w:spacing w:after="0"/>
                    <w:rPr>
                      <w:noProof/>
                    </w:rPr>
                  </w:pPr>
                  <w:r>
                    <w:rPr>
                      <w:noProof/>
                    </w:rPr>
                    <w:t>—</w:t>
                  </w:r>
                </w:p>
              </w:tc>
              <w:tc>
                <w:tcPr>
                  <w:tcW w:w="3486" w:type="dxa"/>
                </w:tcPr>
                <w:p w14:paraId="4D0B3891" w14:textId="77777777" w:rsidR="006E3C95" w:rsidRDefault="006E3C95" w:rsidP="006E3C95">
                  <w:pPr>
                    <w:pStyle w:val="Paragraph"/>
                    <w:spacing w:after="0"/>
                    <w:rPr>
                      <w:noProof/>
                    </w:rPr>
                  </w:pPr>
                  <w:r>
                    <w:rPr>
                      <w:noProof/>
                    </w:rPr>
                    <w:t>consisting of a shaft and a blade,</w:t>
                  </w:r>
                </w:p>
              </w:tc>
            </w:tr>
            <w:tr w:rsidR="006E3C95" w14:paraId="46AF285A" w14:textId="77777777" w:rsidTr="008924C5">
              <w:tc>
                <w:tcPr>
                  <w:tcW w:w="220" w:type="dxa"/>
                </w:tcPr>
                <w:p w14:paraId="26B576CA" w14:textId="77777777" w:rsidR="006E3C95" w:rsidRDefault="006E3C95" w:rsidP="006E3C95">
                  <w:pPr>
                    <w:pStyle w:val="Paragraph"/>
                    <w:spacing w:after="0"/>
                    <w:rPr>
                      <w:noProof/>
                    </w:rPr>
                  </w:pPr>
                  <w:r>
                    <w:rPr>
                      <w:noProof/>
                    </w:rPr>
                    <w:t>—</w:t>
                  </w:r>
                </w:p>
              </w:tc>
              <w:tc>
                <w:tcPr>
                  <w:tcW w:w="3486" w:type="dxa"/>
                </w:tcPr>
                <w:p w14:paraId="1A9AFB80" w14:textId="77777777" w:rsidR="006E3C95" w:rsidRDefault="006E3C95" w:rsidP="006E3C95">
                  <w:pPr>
                    <w:pStyle w:val="Paragraph"/>
                    <w:spacing w:after="0"/>
                    <w:rPr>
                      <w:noProof/>
                    </w:rPr>
                  </w:pPr>
                  <w:r>
                    <w:rPr>
                      <w:noProof/>
                    </w:rPr>
                    <w:t>with at least 3 but not more than 8 holes on the blade,</w:t>
                  </w:r>
                </w:p>
              </w:tc>
            </w:tr>
            <w:tr w:rsidR="006E3C95" w14:paraId="37EB9FBF" w14:textId="77777777" w:rsidTr="008924C5">
              <w:tc>
                <w:tcPr>
                  <w:tcW w:w="220" w:type="dxa"/>
                </w:tcPr>
                <w:p w14:paraId="48ABF024" w14:textId="77777777" w:rsidR="006E3C95" w:rsidRDefault="006E3C95" w:rsidP="006E3C95">
                  <w:pPr>
                    <w:pStyle w:val="Paragraph"/>
                    <w:spacing w:after="0"/>
                    <w:rPr>
                      <w:noProof/>
                    </w:rPr>
                  </w:pPr>
                  <w:r>
                    <w:rPr>
                      <w:noProof/>
                    </w:rPr>
                    <w:t>—</w:t>
                  </w:r>
                </w:p>
              </w:tc>
              <w:tc>
                <w:tcPr>
                  <w:tcW w:w="3486" w:type="dxa"/>
                </w:tcPr>
                <w:p w14:paraId="0728810E" w14:textId="77777777" w:rsidR="006E3C95" w:rsidRDefault="006E3C95" w:rsidP="006E3C95">
                  <w:pPr>
                    <w:pStyle w:val="Paragraph"/>
                    <w:spacing w:after="0"/>
                    <w:rPr>
                      <w:noProof/>
                    </w:rPr>
                  </w:pPr>
                  <w:r>
                    <w:rPr>
                      <w:noProof/>
                    </w:rPr>
                    <w:t>made of metal and/or metal alloy(s)</w:t>
                  </w:r>
                </w:p>
              </w:tc>
            </w:tr>
          </w:tbl>
          <w:p w14:paraId="655C3BED" w14:textId="77777777" w:rsidR="006E3C95" w:rsidRDefault="006E3C95" w:rsidP="006E3C95">
            <w:pPr>
              <w:pStyle w:val="Paragraph"/>
              <w:spacing w:after="0"/>
              <w:rPr>
                <w:noProof/>
              </w:rPr>
            </w:pPr>
          </w:p>
        </w:tc>
        <w:tc>
          <w:tcPr>
            <w:tcW w:w="994" w:type="dxa"/>
          </w:tcPr>
          <w:p w14:paraId="1E73CF43" w14:textId="77777777" w:rsidR="006E3C95" w:rsidRDefault="006E3C95" w:rsidP="006E3C95">
            <w:pPr>
              <w:pStyle w:val="Paragraph"/>
              <w:spacing w:after="0"/>
              <w:rPr>
                <w:noProof/>
              </w:rPr>
            </w:pPr>
            <w:r>
              <w:rPr>
                <w:noProof/>
              </w:rPr>
              <w:t>0 %</w:t>
            </w:r>
          </w:p>
        </w:tc>
        <w:tc>
          <w:tcPr>
            <w:tcW w:w="1276" w:type="dxa"/>
          </w:tcPr>
          <w:p w14:paraId="5BE300D9" w14:textId="77777777" w:rsidR="006E3C95" w:rsidRDefault="006E3C95" w:rsidP="006E3C95">
            <w:pPr>
              <w:pStyle w:val="Paragraph"/>
              <w:spacing w:after="0"/>
              <w:rPr>
                <w:noProof/>
              </w:rPr>
            </w:pPr>
            <w:r>
              <w:rPr>
                <w:noProof/>
              </w:rPr>
              <w:t>-</w:t>
            </w:r>
          </w:p>
        </w:tc>
        <w:tc>
          <w:tcPr>
            <w:tcW w:w="992" w:type="dxa"/>
          </w:tcPr>
          <w:p w14:paraId="2EA477EC" w14:textId="77777777" w:rsidR="006E3C95" w:rsidRDefault="006E3C95" w:rsidP="006E3C95">
            <w:pPr>
              <w:pStyle w:val="Paragraph"/>
              <w:spacing w:after="0"/>
              <w:rPr>
                <w:noProof/>
              </w:rPr>
            </w:pPr>
            <w:r>
              <w:rPr>
                <w:noProof/>
              </w:rPr>
              <w:t>31.12.2024</w:t>
            </w:r>
          </w:p>
        </w:tc>
      </w:tr>
      <w:tr w:rsidR="006E3C95" w14:paraId="09559C93" w14:textId="77777777" w:rsidTr="008924C5">
        <w:trPr>
          <w:cantSplit/>
        </w:trPr>
        <w:tc>
          <w:tcPr>
            <w:tcW w:w="779" w:type="dxa"/>
          </w:tcPr>
          <w:p w14:paraId="77CD4312" w14:textId="77777777" w:rsidR="006E3C95" w:rsidRDefault="006E3C95" w:rsidP="006E3C95">
            <w:pPr>
              <w:pStyle w:val="Paragraph"/>
              <w:spacing w:after="0"/>
              <w:rPr>
                <w:noProof/>
              </w:rPr>
            </w:pPr>
            <w:r>
              <w:rPr>
                <w:noProof/>
              </w:rPr>
              <w:t>0.6391</w:t>
            </w:r>
          </w:p>
          <w:p w14:paraId="18930972" w14:textId="77777777" w:rsidR="006E3C95" w:rsidRDefault="006E3C95" w:rsidP="006E3C95">
            <w:pPr>
              <w:pStyle w:val="Paragraph"/>
              <w:spacing w:after="0"/>
              <w:rPr>
                <w:noProof/>
              </w:rPr>
            </w:pPr>
          </w:p>
          <w:p w14:paraId="5BDE1049" w14:textId="77777777" w:rsidR="006E3C95" w:rsidRDefault="006E3C95" w:rsidP="006E3C95">
            <w:pPr>
              <w:pStyle w:val="Paragraph"/>
              <w:spacing w:after="0"/>
              <w:rPr>
                <w:noProof/>
              </w:rPr>
            </w:pPr>
          </w:p>
        </w:tc>
        <w:tc>
          <w:tcPr>
            <w:tcW w:w="1276" w:type="dxa"/>
          </w:tcPr>
          <w:p w14:paraId="7123B15C" w14:textId="77777777" w:rsidR="006E3C95" w:rsidRDefault="006E3C95" w:rsidP="006E3C95">
            <w:pPr>
              <w:pStyle w:val="Paragraph"/>
              <w:spacing w:after="0"/>
              <w:jc w:val="right"/>
              <w:rPr>
                <w:noProof/>
              </w:rPr>
            </w:pPr>
            <w:r>
              <w:rPr>
                <w:noProof/>
              </w:rPr>
              <w:t>ex 8482 10 10</w:t>
            </w:r>
          </w:p>
          <w:p w14:paraId="01580565" w14:textId="77777777" w:rsidR="006E3C95" w:rsidRDefault="006E3C95" w:rsidP="006E3C95">
            <w:pPr>
              <w:pStyle w:val="Paragraph"/>
              <w:spacing w:after="0"/>
              <w:jc w:val="right"/>
              <w:rPr>
                <w:noProof/>
              </w:rPr>
            </w:pPr>
            <w:r>
              <w:rPr>
                <w:noProof/>
              </w:rPr>
              <w:t>ex 8482 10 90</w:t>
            </w:r>
          </w:p>
          <w:p w14:paraId="28D3A79E" w14:textId="77777777" w:rsidR="006E3C95" w:rsidRDefault="006E3C95" w:rsidP="006E3C95">
            <w:pPr>
              <w:pStyle w:val="Paragraph"/>
              <w:spacing w:after="0"/>
              <w:jc w:val="right"/>
              <w:rPr>
                <w:noProof/>
              </w:rPr>
            </w:pPr>
            <w:r>
              <w:rPr>
                <w:noProof/>
              </w:rPr>
              <w:t>ex 8482 50 00</w:t>
            </w:r>
          </w:p>
        </w:tc>
        <w:tc>
          <w:tcPr>
            <w:tcW w:w="709" w:type="dxa"/>
          </w:tcPr>
          <w:p w14:paraId="5AD22D84" w14:textId="77777777" w:rsidR="006E3C95" w:rsidRDefault="006E3C95" w:rsidP="006E3C95">
            <w:pPr>
              <w:pStyle w:val="Paragraph"/>
              <w:spacing w:after="0"/>
              <w:jc w:val="center"/>
              <w:rPr>
                <w:noProof/>
              </w:rPr>
            </w:pPr>
            <w:r>
              <w:rPr>
                <w:noProof/>
              </w:rPr>
              <w:t>10</w:t>
            </w:r>
          </w:p>
          <w:p w14:paraId="4C29137B" w14:textId="77777777" w:rsidR="006E3C95" w:rsidRDefault="006E3C95" w:rsidP="006E3C95">
            <w:pPr>
              <w:pStyle w:val="Paragraph"/>
              <w:spacing w:after="0"/>
              <w:jc w:val="center"/>
              <w:rPr>
                <w:noProof/>
              </w:rPr>
            </w:pPr>
            <w:r>
              <w:rPr>
                <w:noProof/>
              </w:rPr>
              <w:t>10</w:t>
            </w:r>
          </w:p>
          <w:p w14:paraId="5EDD34D7" w14:textId="77777777" w:rsidR="006E3C95" w:rsidRDefault="006E3C95" w:rsidP="006E3C95">
            <w:pPr>
              <w:pStyle w:val="Paragraph"/>
              <w:spacing w:after="0"/>
              <w:jc w:val="center"/>
              <w:rPr>
                <w:noProof/>
              </w:rPr>
            </w:pPr>
            <w:r>
              <w:rPr>
                <w:noProof/>
              </w:rPr>
              <w:t>10</w:t>
            </w:r>
          </w:p>
        </w:tc>
        <w:tc>
          <w:tcPr>
            <w:tcW w:w="3967" w:type="dxa"/>
          </w:tcPr>
          <w:p w14:paraId="6741102B" w14:textId="77777777" w:rsidR="006E3C95" w:rsidRDefault="006E3C95" w:rsidP="006E3C95">
            <w:pPr>
              <w:pStyle w:val="Paragraph"/>
              <w:spacing w:after="0"/>
              <w:rPr>
                <w:noProof/>
              </w:rPr>
            </w:pPr>
            <w:r>
              <w:rPr>
                <w:noProof/>
              </w:rPr>
              <w:t>Ball and cylindrical bearings:</w:t>
            </w:r>
          </w:p>
          <w:tbl>
            <w:tblPr>
              <w:tblStyle w:val="Listdash"/>
              <w:tblW w:w="0" w:type="auto"/>
              <w:tblLayout w:type="fixed"/>
              <w:tblLook w:val="0000" w:firstRow="0" w:lastRow="0" w:firstColumn="0" w:lastColumn="0" w:noHBand="0" w:noVBand="0"/>
            </w:tblPr>
            <w:tblGrid>
              <w:gridCol w:w="220"/>
              <w:gridCol w:w="3599"/>
            </w:tblGrid>
            <w:tr w:rsidR="006E3C95" w14:paraId="2B62C04C" w14:textId="77777777" w:rsidTr="008924C5">
              <w:tc>
                <w:tcPr>
                  <w:tcW w:w="220" w:type="dxa"/>
                </w:tcPr>
                <w:p w14:paraId="46162952" w14:textId="77777777" w:rsidR="006E3C95" w:rsidRDefault="006E3C95" w:rsidP="006E3C95">
                  <w:pPr>
                    <w:pStyle w:val="Paragraph"/>
                    <w:spacing w:after="0"/>
                    <w:rPr>
                      <w:noProof/>
                    </w:rPr>
                  </w:pPr>
                  <w:r>
                    <w:rPr>
                      <w:noProof/>
                    </w:rPr>
                    <w:t>—</w:t>
                  </w:r>
                </w:p>
              </w:tc>
              <w:tc>
                <w:tcPr>
                  <w:tcW w:w="3599" w:type="dxa"/>
                </w:tcPr>
                <w:p w14:paraId="5B3C179D" w14:textId="77777777" w:rsidR="006E3C95" w:rsidRDefault="006E3C95" w:rsidP="006E3C95">
                  <w:pPr>
                    <w:pStyle w:val="Paragraph"/>
                    <w:spacing w:after="0"/>
                    <w:rPr>
                      <w:noProof/>
                    </w:rPr>
                  </w:pPr>
                  <w:r>
                    <w:rPr>
                      <w:noProof/>
                    </w:rPr>
                    <w:t>with an outside diameter of 28 mm or more but not more than 140 mm,</w:t>
                  </w:r>
                </w:p>
              </w:tc>
            </w:tr>
            <w:tr w:rsidR="006E3C95" w14:paraId="6E1862F0" w14:textId="77777777" w:rsidTr="008924C5">
              <w:tc>
                <w:tcPr>
                  <w:tcW w:w="220" w:type="dxa"/>
                </w:tcPr>
                <w:p w14:paraId="0677EA6C" w14:textId="77777777" w:rsidR="006E3C95" w:rsidRDefault="006E3C95" w:rsidP="006E3C95">
                  <w:pPr>
                    <w:pStyle w:val="Paragraph"/>
                    <w:spacing w:after="0"/>
                    <w:rPr>
                      <w:noProof/>
                    </w:rPr>
                  </w:pPr>
                  <w:r>
                    <w:rPr>
                      <w:noProof/>
                    </w:rPr>
                    <w:t>—</w:t>
                  </w:r>
                </w:p>
              </w:tc>
              <w:tc>
                <w:tcPr>
                  <w:tcW w:w="3599" w:type="dxa"/>
                </w:tcPr>
                <w:p w14:paraId="4168D74C" w14:textId="77777777" w:rsidR="006E3C95" w:rsidRDefault="006E3C95" w:rsidP="006E3C95">
                  <w:pPr>
                    <w:pStyle w:val="Paragraph"/>
                    <w:spacing w:after="0"/>
                    <w:rPr>
                      <w:noProof/>
                    </w:rPr>
                  </w:pPr>
                  <w:r>
                    <w:rPr>
                      <w:noProof/>
                    </w:rPr>
                    <w:t>with an operational thermal stress of more than 150°C at a working pressure of not more than 14 MPa,</w:t>
                  </w:r>
                </w:p>
              </w:tc>
            </w:tr>
          </w:tbl>
          <w:p w14:paraId="38987358" w14:textId="77777777" w:rsidR="006E3C95" w:rsidRDefault="006E3C95" w:rsidP="006E3C95">
            <w:pPr>
              <w:pStyle w:val="Paragraph"/>
              <w:spacing w:after="0"/>
              <w:rPr>
                <w:noProof/>
              </w:rPr>
            </w:pPr>
            <w:r>
              <w:rPr>
                <w:noProof/>
              </w:rPr>
              <w:t>for the manufacture of machinery for the protection and control of nuclear reactors in nuclear power plants</w:t>
            </w:r>
          </w:p>
          <w:p w14:paraId="4B8DCF02" w14:textId="77777777" w:rsidR="006E3C95" w:rsidRDefault="006E3C95" w:rsidP="006E3C95">
            <w:pPr>
              <w:pStyle w:val="Paragraph"/>
              <w:spacing w:after="0"/>
              <w:rPr>
                <w:noProof/>
              </w:rPr>
            </w:pPr>
            <w:r>
              <w:rPr>
                <w:noProof/>
              </w:rPr>
              <w:t> </w:t>
            </w:r>
            <w:r>
              <w:rPr>
                <w:rStyle w:val="FootnoteReference"/>
                <w:noProof/>
              </w:rPr>
              <w:t>(1)</w:t>
            </w:r>
          </w:p>
          <w:p w14:paraId="1A4B69FA" w14:textId="77777777" w:rsidR="006E3C95" w:rsidRDefault="006E3C95" w:rsidP="006E3C95">
            <w:pPr>
              <w:pStyle w:val="Paragraph"/>
              <w:spacing w:after="0"/>
              <w:rPr>
                <w:noProof/>
              </w:rPr>
            </w:pPr>
          </w:p>
          <w:p w14:paraId="5A2D6506" w14:textId="77777777" w:rsidR="006E3C95" w:rsidRDefault="006E3C95" w:rsidP="006E3C95">
            <w:pPr>
              <w:pStyle w:val="Paragraph"/>
              <w:spacing w:after="0"/>
              <w:rPr>
                <w:noProof/>
              </w:rPr>
            </w:pPr>
          </w:p>
        </w:tc>
        <w:tc>
          <w:tcPr>
            <w:tcW w:w="994" w:type="dxa"/>
          </w:tcPr>
          <w:p w14:paraId="1A8982C8" w14:textId="77777777" w:rsidR="006E3C95" w:rsidRDefault="006E3C95" w:rsidP="006E3C95">
            <w:pPr>
              <w:pStyle w:val="Paragraph"/>
              <w:spacing w:after="0"/>
              <w:rPr>
                <w:noProof/>
              </w:rPr>
            </w:pPr>
            <w:r>
              <w:rPr>
                <w:noProof/>
              </w:rPr>
              <w:t>0 %</w:t>
            </w:r>
          </w:p>
          <w:p w14:paraId="286ADFD7" w14:textId="77777777" w:rsidR="006E3C95" w:rsidRDefault="006E3C95" w:rsidP="006E3C95">
            <w:pPr>
              <w:pStyle w:val="Paragraph"/>
              <w:spacing w:after="0"/>
              <w:rPr>
                <w:noProof/>
              </w:rPr>
            </w:pPr>
          </w:p>
          <w:p w14:paraId="271A02E3" w14:textId="77777777" w:rsidR="006E3C95" w:rsidRDefault="006E3C95" w:rsidP="006E3C95">
            <w:pPr>
              <w:pStyle w:val="Paragraph"/>
              <w:spacing w:after="0"/>
              <w:rPr>
                <w:noProof/>
              </w:rPr>
            </w:pPr>
          </w:p>
        </w:tc>
        <w:tc>
          <w:tcPr>
            <w:tcW w:w="1276" w:type="dxa"/>
          </w:tcPr>
          <w:p w14:paraId="2BED98C1" w14:textId="77777777" w:rsidR="006E3C95" w:rsidRDefault="006E3C95" w:rsidP="006E3C95">
            <w:pPr>
              <w:pStyle w:val="Paragraph"/>
              <w:spacing w:after="0"/>
              <w:rPr>
                <w:noProof/>
              </w:rPr>
            </w:pPr>
            <w:r>
              <w:rPr>
                <w:noProof/>
              </w:rPr>
              <w:t>p/st</w:t>
            </w:r>
          </w:p>
          <w:p w14:paraId="5509F93B" w14:textId="77777777" w:rsidR="006E3C95" w:rsidRDefault="006E3C95" w:rsidP="006E3C95">
            <w:pPr>
              <w:pStyle w:val="Paragraph"/>
              <w:spacing w:after="0"/>
              <w:rPr>
                <w:noProof/>
              </w:rPr>
            </w:pPr>
          </w:p>
          <w:p w14:paraId="7AAB3375" w14:textId="77777777" w:rsidR="006E3C95" w:rsidRDefault="006E3C95" w:rsidP="006E3C95">
            <w:pPr>
              <w:pStyle w:val="Paragraph"/>
              <w:spacing w:after="0"/>
              <w:rPr>
                <w:noProof/>
              </w:rPr>
            </w:pPr>
          </w:p>
        </w:tc>
        <w:tc>
          <w:tcPr>
            <w:tcW w:w="992" w:type="dxa"/>
          </w:tcPr>
          <w:p w14:paraId="14E20658" w14:textId="77777777" w:rsidR="006E3C95" w:rsidRDefault="006E3C95" w:rsidP="006E3C95">
            <w:pPr>
              <w:pStyle w:val="Paragraph"/>
              <w:spacing w:after="0"/>
              <w:rPr>
                <w:noProof/>
              </w:rPr>
            </w:pPr>
            <w:r>
              <w:rPr>
                <w:noProof/>
              </w:rPr>
              <w:t>31.12.2024</w:t>
            </w:r>
          </w:p>
          <w:p w14:paraId="3E1A14BE" w14:textId="77777777" w:rsidR="006E3C95" w:rsidRDefault="006E3C95" w:rsidP="006E3C95">
            <w:pPr>
              <w:pStyle w:val="Paragraph"/>
              <w:spacing w:after="0"/>
              <w:rPr>
                <w:noProof/>
              </w:rPr>
            </w:pPr>
          </w:p>
          <w:p w14:paraId="099A8E66" w14:textId="77777777" w:rsidR="006E3C95" w:rsidRDefault="006E3C95" w:rsidP="006E3C95">
            <w:pPr>
              <w:pStyle w:val="Paragraph"/>
              <w:spacing w:after="0"/>
              <w:rPr>
                <w:noProof/>
              </w:rPr>
            </w:pPr>
          </w:p>
        </w:tc>
      </w:tr>
      <w:tr w:rsidR="006E3C95" w14:paraId="2989BC48" w14:textId="77777777" w:rsidTr="008924C5">
        <w:trPr>
          <w:cantSplit/>
        </w:trPr>
        <w:tc>
          <w:tcPr>
            <w:tcW w:w="779" w:type="dxa"/>
          </w:tcPr>
          <w:p w14:paraId="34646BC0" w14:textId="77777777" w:rsidR="006E3C95" w:rsidRDefault="006E3C95" w:rsidP="006E3C95">
            <w:pPr>
              <w:pStyle w:val="Paragraph"/>
              <w:spacing w:after="0"/>
              <w:rPr>
                <w:noProof/>
              </w:rPr>
            </w:pPr>
            <w:r>
              <w:rPr>
                <w:noProof/>
              </w:rPr>
              <w:t>0.7735</w:t>
            </w:r>
          </w:p>
        </w:tc>
        <w:tc>
          <w:tcPr>
            <w:tcW w:w="1276" w:type="dxa"/>
          </w:tcPr>
          <w:p w14:paraId="0B866F02" w14:textId="77777777" w:rsidR="006E3C95" w:rsidRDefault="006E3C95" w:rsidP="006E3C95">
            <w:pPr>
              <w:pStyle w:val="Paragraph"/>
              <w:spacing w:after="0"/>
              <w:jc w:val="right"/>
              <w:rPr>
                <w:noProof/>
              </w:rPr>
            </w:pPr>
            <w:r>
              <w:rPr>
                <w:noProof/>
              </w:rPr>
              <w:t>ex 8482 10 10</w:t>
            </w:r>
          </w:p>
        </w:tc>
        <w:tc>
          <w:tcPr>
            <w:tcW w:w="709" w:type="dxa"/>
          </w:tcPr>
          <w:p w14:paraId="3F5D536D" w14:textId="77777777" w:rsidR="006E3C95" w:rsidRDefault="006E3C95" w:rsidP="006E3C95">
            <w:pPr>
              <w:pStyle w:val="Paragraph"/>
              <w:spacing w:after="0"/>
              <w:jc w:val="center"/>
              <w:rPr>
                <w:noProof/>
              </w:rPr>
            </w:pPr>
            <w:r>
              <w:rPr>
                <w:noProof/>
              </w:rPr>
              <w:t>15</w:t>
            </w:r>
          </w:p>
        </w:tc>
        <w:tc>
          <w:tcPr>
            <w:tcW w:w="3967" w:type="dxa"/>
          </w:tcPr>
          <w:p w14:paraId="7A56632C" w14:textId="77777777" w:rsidR="006E3C95" w:rsidRDefault="006E3C95" w:rsidP="006E3C95">
            <w:pPr>
              <w:pStyle w:val="Paragraph"/>
              <w:spacing w:after="0"/>
              <w:rPr>
                <w:noProof/>
              </w:rPr>
            </w:pPr>
            <w:r>
              <w:rPr>
                <w:noProof/>
              </w:rPr>
              <w:t>Ball bearings with:</w:t>
            </w:r>
          </w:p>
          <w:tbl>
            <w:tblPr>
              <w:tblStyle w:val="Listdash"/>
              <w:tblW w:w="0" w:type="auto"/>
              <w:tblLayout w:type="fixed"/>
              <w:tblLook w:val="0000" w:firstRow="0" w:lastRow="0" w:firstColumn="0" w:lastColumn="0" w:noHBand="0" w:noVBand="0"/>
            </w:tblPr>
            <w:tblGrid>
              <w:gridCol w:w="220"/>
              <w:gridCol w:w="3599"/>
            </w:tblGrid>
            <w:tr w:rsidR="006E3C95" w14:paraId="5C61AE42" w14:textId="77777777" w:rsidTr="008924C5">
              <w:tc>
                <w:tcPr>
                  <w:tcW w:w="220" w:type="dxa"/>
                </w:tcPr>
                <w:p w14:paraId="5F27825F" w14:textId="77777777" w:rsidR="006E3C95" w:rsidRDefault="006E3C95" w:rsidP="006E3C95">
                  <w:pPr>
                    <w:pStyle w:val="Paragraph"/>
                    <w:spacing w:after="0"/>
                    <w:rPr>
                      <w:noProof/>
                    </w:rPr>
                  </w:pPr>
                  <w:r>
                    <w:rPr>
                      <w:noProof/>
                    </w:rPr>
                    <w:t>—</w:t>
                  </w:r>
                </w:p>
              </w:tc>
              <w:tc>
                <w:tcPr>
                  <w:tcW w:w="3599" w:type="dxa"/>
                </w:tcPr>
                <w:p w14:paraId="09C16C3A" w14:textId="77777777" w:rsidR="006E3C95" w:rsidRDefault="006E3C95" w:rsidP="006E3C95">
                  <w:pPr>
                    <w:pStyle w:val="Paragraph"/>
                    <w:spacing w:after="0"/>
                    <w:rPr>
                      <w:noProof/>
                    </w:rPr>
                  </w:pPr>
                  <w:r>
                    <w:rPr>
                      <w:noProof/>
                    </w:rPr>
                    <w:t>an internal diameter of 4 mm or more but not more than 9 mm,</w:t>
                  </w:r>
                </w:p>
              </w:tc>
            </w:tr>
            <w:tr w:rsidR="006E3C95" w14:paraId="28741371" w14:textId="77777777" w:rsidTr="008924C5">
              <w:tc>
                <w:tcPr>
                  <w:tcW w:w="220" w:type="dxa"/>
                </w:tcPr>
                <w:p w14:paraId="2A66F4DE" w14:textId="77777777" w:rsidR="006E3C95" w:rsidRDefault="006E3C95" w:rsidP="006E3C95">
                  <w:pPr>
                    <w:pStyle w:val="Paragraph"/>
                    <w:spacing w:after="0"/>
                    <w:rPr>
                      <w:noProof/>
                    </w:rPr>
                  </w:pPr>
                  <w:r>
                    <w:rPr>
                      <w:noProof/>
                    </w:rPr>
                    <w:t>—</w:t>
                  </w:r>
                </w:p>
              </w:tc>
              <w:tc>
                <w:tcPr>
                  <w:tcW w:w="3599" w:type="dxa"/>
                </w:tcPr>
                <w:p w14:paraId="4ACCA8C9" w14:textId="77777777" w:rsidR="006E3C95" w:rsidRDefault="006E3C95" w:rsidP="006E3C95">
                  <w:pPr>
                    <w:pStyle w:val="Paragraph"/>
                    <w:spacing w:after="0"/>
                    <w:rPr>
                      <w:noProof/>
                    </w:rPr>
                  </w:pPr>
                  <w:r>
                    <w:rPr>
                      <w:noProof/>
                    </w:rPr>
                    <w:t>an external diameter of not more than 26 mm,</w:t>
                  </w:r>
                </w:p>
              </w:tc>
            </w:tr>
            <w:tr w:rsidR="006E3C95" w14:paraId="785ED22E" w14:textId="77777777" w:rsidTr="008924C5">
              <w:tc>
                <w:tcPr>
                  <w:tcW w:w="220" w:type="dxa"/>
                </w:tcPr>
                <w:p w14:paraId="081AA986" w14:textId="77777777" w:rsidR="006E3C95" w:rsidRDefault="006E3C95" w:rsidP="006E3C95">
                  <w:pPr>
                    <w:pStyle w:val="Paragraph"/>
                    <w:spacing w:after="0"/>
                    <w:rPr>
                      <w:noProof/>
                    </w:rPr>
                  </w:pPr>
                  <w:r>
                    <w:rPr>
                      <w:noProof/>
                    </w:rPr>
                    <w:t>—</w:t>
                  </w:r>
                </w:p>
              </w:tc>
              <w:tc>
                <w:tcPr>
                  <w:tcW w:w="3599" w:type="dxa"/>
                </w:tcPr>
                <w:p w14:paraId="01E63A7F" w14:textId="77777777" w:rsidR="006E3C95" w:rsidRDefault="006E3C95" w:rsidP="006E3C95">
                  <w:pPr>
                    <w:pStyle w:val="Paragraph"/>
                    <w:spacing w:after="0"/>
                    <w:rPr>
                      <w:noProof/>
                    </w:rPr>
                  </w:pPr>
                  <w:r>
                    <w:rPr>
                      <w:noProof/>
                    </w:rPr>
                    <w:t>a width of not more than 8 mm,</w:t>
                  </w:r>
                </w:p>
              </w:tc>
            </w:tr>
          </w:tbl>
          <w:p w14:paraId="68B229D1" w14:textId="77777777" w:rsidR="006E3C95" w:rsidRDefault="006E3C95" w:rsidP="006E3C95">
            <w:pPr>
              <w:pStyle w:val="Paragraph"/>
              <w:spacing w:after="0"/>
              <w:rPr>
                <w:noProof/>
              </w:rPr>
            </w:pPr>
            <w:r>
              <w:rPr>
                <w:noProof/>
              </w:rPr>
              <w:t>for use in the manufacture of electromotors with a range of 40 000 rpm or more but not more than 80 000 rpm</w:t>
            </w:r>
          </w:p>
          <w:p w14:paraId="15FB387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1B27C55" w14:textId="77777777" w:rsidR="006E3C95" w:rsidRDefault="006E3C95" w:rsidP="006E3C95">
            <w:pPr>
              <w:pStyle w:val="Paragraph"/>
              <w:spacing w:after="0"/>
              <w:rPr>
                <w:noProof/>
              </w:rPr>
            </w:pPr>
            <w:r>
              <w:rPr>
                <w:noProof/>
              </w:rPr>
              <w:t>0 %</w:t>
            </w:r>
          </w:p>
        </w:tc>
        <w:tc>
          <w:tcPr>
            <w:tcW w:w="1276" w:type="dxa"/>
          </w:tcPr>
          <w:p w14:paraId="1758A4D2" w14:textId="77777777" w:rsidR="006E3C95" w:rsidRDefault="006E3C95" w:rsidP="006E3C95">
            <w:pPr>
              <w:pStyle w:val="Paragraph"/>
              <w:spacing w:after="0"/>
              <w:rPr>
                <w:noProof/>
              </w:rPr>
            </w:pPr>
            <w:r>
              <w:rPr>
                <w:noProof/>
              </w:rPr>
              <w:t>-</w:t>
            </w:r>
          </w:p>
        </w:tc>
        <w:tc>
          <w:tcPr>
            <w:tcW w:w="992" w:type="dxa"/>
          </w:tcPr>
          <w:p w14:paraId="3EB7BAE5" w14:textId="77777777" w:rsidR="006E3C95" w:rsidRDefault="006E3C95" w:rsidP="006E3C95">
            <w:pPr>
              <w:pStyle w:val="Paragraph"/>
              <w:spacing w:after="0"/>
              <w:rPr>
                <w:noProof/>
              </w:rPr>
            </w:pPr>
            <w:r>
              <w:rPr>
                <w:noProof/>
              </w:rPr>
              <w:t>31.12.2024</w:t>
            </w:r>
          </w:p>
        </w:tc>
      </w:tr>
      <w:tr w:rsidR="006E3C95" w14:paraId="50C10C40" w14:textId="77777777" w:rsidTr="008924C5">
        <w:trPr>
          <w:cantSplit/>
        </w:trPr>
        <w:tc>
          <w:tcPr>
            <w:tcW w:w="779" w:type="dxa"/>
          </w:tcPr>
          <w:p w14:paraId="2408EEE0" w14:textId="77777777" w:rsidR="006E3C95" w:rsidRDefault="006E3C95" w:rsidP="006E3C95">
            <w:pPr>
              <w:pStyle w:val="Paragraph"/>
              <w:spacing w:after="0"/>
              <w:rPr>
                <w:noProof/>
              </w:rPr>
            </w:pPr>
            <w:r>
              <w:rPr>
                <w:noProof/>
              </w:rPr>
              <w:t>0.7707</w:t>
            </w:r>
          </w:p>
          <w:p w14:paraId="05C0BD41" w14:textId="77777777" w:rsidR="006E3C95" w:rsidRDefault="006E3C95" w:rsidP="006E3C95">
            <w:pPr>
              <w:pStyle w:val="Paragraph"/>
              <w:spacing w:after="0"/>
              <w:rPr>
                <w:noProof/>
              </w:rPr>
            </w:pPr>
          </w:p>
        </w:tc>
        <w:tc>
          <w:tcPr>
            <w:tcW w:w="1276" w:type="dxa"/>
          </w:tcPr>
          <w:p w14:paraId="4E290ABA" w14:textId="77777777" w:rsidR="006E3C95" w:rsidRDefault="006E3C95" w:rsidP="006E3C95">
            <w:pPr>
              <w:pStyle w:val="Paragraph"/>
              <w:spacing w:after="0"/>
              <w:jc w:val="right"/>
              <w:rPr>
                <w:noProof/>
              </w:rPr>
            </w:pPr>
            <w:r>
              <w:rPr>
                <w:noProof/>
              </w:rPr>
              <w:t>ex 8482 10 10</w:t>
            </w:r>
          </w:p>
          <w:p w14:paraId="178D708B" w14:textId="77777777" w:rsidR="006E3C95" w:rsidRDefault="006E3C95" w:rsidP="006E3C95">
            <w:pPr>
              <w:pStyle w:val="Paragraph"/>
              <w:spacing w:after="0"/>
              <w:jc w:val="right"/>
              <w:rPr>
                <w:noProof/>
              </w:rPr>
            </w:pPr>
            <w:r>
              <w:rPr>
                <w:noProof/>
              </w:rPr>
              <w:t>ex 8482 10 90</w:t>
            </w:r>
          </w:p>
        </w:tc>
        <w:tc>
          <w:tcPr>
            <w:tcW w:w="709" w:type="dxa"/>
          </w:tcPr>
          <w:p w14:paraId="28233859" w14:textId="77777777" w:rsidR="006E3C95" w:rsidRDefault="006E3C95" w:rsidP="006E3C95">
            <w:pPr>
              <w:pStyle w:val="Paragraph"/>
              <w:spacing w:after="0"/>
              <w:jc w:val="center"/>
              <w:rPr>
                <w:noProof/>
              </w:rPr>
            </w:pPr>
            <w:r>
              <w:rPr>
                <w:noProof/>
              </w:rPr>
              <w:t>25</w:t>
            </w:r>
          </w:p>
          <w:p w14:paraId="6A357C7B" w14:textId="77777777" w:rsidR="006E3C95" w:rsidRDefault="006E3C95" w:rsidP="006E3C95">
            <w:pPr>
              <w:pStyle w:val="Paragraph"/>
              <w:spacing w:after="0"/>
              <w:jc w:val="center"/>
              <w:rPr>
                <w:noProof/>
              </w:rPr>
            </w:pPr>
            <w:r>
              <w:rPr>
                <w:noProof/>
              </w:rPr>
              <w:t>40</w:t>
            </w:r>
          </w:p>
        </w:tc>
        <w:tc>
          <w:tcPr>
            <w:tcW w:w="3967" w:type="dxa"/>
          </w:tcPr>
          <w:p w14:paraId="20F565D5" w14:textId="77777777" w:rsidR="006E3C95" w:rsidRDefault="006E3C95" w:rsidP="006E3C95">
            <w:pPr>
              <w:pStyle w:val="Paragraph"/>
              <w:spacing w:after="0"/>
              <w:rPr>
                <w:noProof/>
              </w:rPr>
            </w:pPr>
            <w:r>
              <w:rPr>
                <w:noProof/>
              </w:rPr>
              <w:t>Double row ball bearings / ball bearing cartridges:</w:t>
            </w:r>
          </w:p>
          <w:tbl>
            <w:tblPr>
              <w:tblStyle w:val="Listdash"/>
              <w:tblW w:w="0" w:type="auto"/>
              <w:tblLayout w:type="fixed"/>
              <w:tblLook w:val="0000" w:firstRow="0" w:lastRow="0" w:firstColumn="0" w:lastColumn="0" w:noHBand="0" w:noVBand="0"/>
            </w:tblPr>
            <w:tblGrid>
              <w:gridCol w:w="220"/>
              <w:gridCol w:w="3599"/>
            </w:tblGrid>
            <w:tr w:rsidR="006E3C95" w14:paraId="114EF110" w14:textId="77777777" w:rsidTr="008924C5">
              <w:tc>
                <w:tcPr>
                  <w:tcW w:w="220" w:type="dxa"/>
                </w:tcPr>
                <w:p w14:paraId="01506C7B" w14:textId="77777777" w:rsidR="006E3C95" w:rsidRDefault="006E3C95" w:rsidP="006E3C95">
                  <w:pPr>
                    <w:pStyle w:val="Paragraph"/>
                    <w:spacing w:after="0"/>
                    <w:rPr>
                      <w:noProof/>
                    </w:rPr>
                  </w:pPr>
                  <w:r>
                    <w:rPr>
                      <w:noProof/>
                    </w:rPr>
                    <w:t>—</w:t>
                  </w:r>
                </w:p>
              </w:tc>
              <w:tc>
                <w:tcPr>
                  <w:tcW w:w="3599" w:type="dxa"/>
                </w:tcPr>
                <w:p w14:paraId="055E64D5" w14:textId="77777777" w:rsidR="006E3C95" w:rsidRDefault="006E3C95" w:rsidP="006E3C95">
                  <w:pPr>
                    <w:pStyle w:val="Paragraph"/>
                    <w:spacing w:after="0"/>
                    <w:rPr>
                      <w:noProof/>
                    </w:rPr>
                  </w:pPr>
                  <w:r>
                    <w:rPr>
                      <w:noProof/>
                    </w:rPr>
                    <w:t>with an internal diameter of 3 mm or more, but not more than 9 mm,</w:t>
                  </w:r>
                </w:p>
              </w:tc>
            </w:tr>
            <w:tr w:rsidR="006E3C95" w14:paraId="1220D2A0" w14:textId="77777777" w:rsidTr="008924C5">
              <w:tc>
                <w:tcPr>
                  <w:tcW w:w="220" w:type="dxa"/>
                </w:tcPr>
                <w:p w14:paraId="1C829BD5" w14:textId="77777777" w:rsidR="006E3C95" w:rsidRDefault="006E3C95" w:rsidP="006E3C95">
                  <w:pPr>
                    <w:pStyle w:val="Paragraph"/>
                    <w:spacing w:after="0"/>
                    <w:rPr>
                      <w:noProof/>
                    </w:rPr>
                  </w:pPr>
                  <w:r>
                    <w:rPr>
                      <w:noProof/>
                    </w:rPr>
                    <w:t>—</w:t>
                  </w:r>
                </w:p>
              </w:tc>
              <w:tc>
                <w:tcPr>
                  <w:tcW w:w="3599" w:type="dxa"/>
                </w:tcPr>
                <w:p w14:paraId="59A10A9B" w14:textId="77777777" w:rsidR="006E3C95" w:rsidRDefault="006E3C95" w:rsidP="006E3C95">
                  <w:pPr>
                    <w:pStyle w:val="Paragraph"/>
                    <w:spacing w:after="0"/>
                    <w:rPr>
                      <w:noProof/>
                    </w:rPr>
                  </w:pPr>
                  <w:r>
                    <w:rPr>
                      <w:noProof/>
                    </w:rPr>
                    <w:t>with an external diameter of 17 mm or more, but not more than 36 mm,</w:t>
                  </w:r>
                </w:p>
              </w:tc>
            </w:tr>
            <w:tr w:rsidR="006E3C95" w14:paraId="0DB78766" w14:textId="77777777" w:rsidTr="008924C5">
              <w:tc>
                <w:tcPr>
                  <w:tcW w:w="220" w:type="dxa"/>
                </w:tcPr>
                <w:p w14:paraId="103CF056" w14:textId="77777777" w:rsidR="006E3C95" w:rsidRDefault="006E3C95" w:rsidP="006E3C95">
                  <w:pPr>
                    <w:pStyle w:val="Paragraph"/>
                    <w:spacing w:after="0"/>
                    <w:rPr>
                      <w:noProof/>
                    </w:rPr>
                  </w:pPr>
                  <w:r>
                    <w:rPr>
                      <w:noProof/>
                    </w:rPr>
                    <w:t>—</w:t>
                  </w:r>
                </w:p>
              </w:tc>
              <w:tc>
                <w:tcPr>
                  <w:tcW w:w="3599" w:type="dxa"/>
                </w:tcPr>
                <w:p w14:paraId="0CDCCD2A" w14:textId="77777777" w:rsidR="006E3C95" w:rsidRDefault="006E3C95" w:rsidP="006E3C95">
                  <w:pPr>
                    <w:pStyle w:val="Paragraph"/>
                    <w:spacing w:after="0"/>
                    <w:rPr>
                      <w:noProof/>
                    </w:rPr>
                  </w:pPr>
                  <w:r>
                    <w:rPr>
                      <w:noProof/>
                    </w:rPr>
                    <w:t>with a width of 6 mm or more, but not more than 69 mm,</w:t>
                  </w:r>
                </w:p>
              </w:tc>
            </w:tr>
            <w:tr w:rsidR="006E3C95" w14:paraId="218EECA7" w14:textId="77777777" w:rsidTr="008924C5">
              <w:tc>
                <w:tcPr>
                  <w:tcW w:w="220" w:type="dxa"/>
                </w:tcPr>
                <w:p w14:paraId="54D1FDF0" w14:textId="77777777" w:rsidR="006E3C95" w:rsidRDefault="006E3C95" w:rsidP="006E3C95">
                  <w:pPr>
                    <w:pStyle w:val="Paragraph"/>
                    <w:spacing w:after="0"/>
                    <w:rPr>
                      <w:noProof/>
                    </w:rPr>
                  </w:pPr>
                  <w:r>
                    <w:rPr>
                      <w:noProof/>
                    </w:rPr>
                    <w:t>—</w:t>
                  </w:r>
                </w:p>
              </w:tc>
              <w:tc>
                <w:tcPr>
                  <w:tcW w:w="3599" w:type="dxa"/>
                </w:tcPr>
                <w:p w14:paraId="1707CEA2" w14:textId="77777777" w:rsidR="006E3C95" w:rsidRDefault="006E3C95" w:rsidP="006E3C95">
                  <w:pPr>
                    <w:pStyle w:val="Paragraph"/>
                    <w:spacing w:after="0"/>
                    <w:rPr>
                      <w:noProof/>
                    </w:rPr>
                  </w:pPr>
                  <w:r>
                    <w:rPr>
                      <w:noProof/>
                    </w:rPr>
                    <w:t>manufactured according to ISO standard 492 - Class 5 or DIN 620 - P5 or ANSI Standard 20 - ABEC 5,</w:t>
                  </w:r>
                </w:p>
              </w:tc>
            </w:tr>
            <w:tr w:rsidR="006E3C95" w14:paraId="14A359E4" w14:textId="77777777" w:rsidTr="008924C5">
              <w:tc>
                <w:tcPr>
                  <w:tcW w:w="220" w:type="dxa"/>
                </w:tcPr>
                <w:p w14:paraId="0319874E" w14:textId="77777777" w:rsidR="006E3C95" w:rsidRDefault="006E3C95" w:rsidP="006E3C95">
                  <w:pPr>
                    <w:pStyle w:val="Paragraph"/>
                    <w:spacing w:after="0"/>
                    <w:rPr>
                      <w:noProof/>
                    </w:rPr>
                  </w:pPr>
                  <w:r>
                    <w:rPr>
                      <w:noProof/>
                    </w:rPr>
                    <w:t>—</w:t>
                  </w:r>
                </w:p>
              </w:tc>
              <w:tc>
                <w:tcPr>
                  <w:tcW w:w="3599" w:type="dxa"/>
                </w:tcPr>
                <w:p w14:paraId="05687D80" w14:textId="77777777" w:rsidR="006E3C95" w:rsidRDefault="006E3C95" w:rsidP="006E3C95">
                  <w:pPr>
                    <w:pStyle w:val="Paragraph"/>
                    <w:spacing w:after="0"/>
                    <w:rPr>
                      <w:noProof/>
                    </w:rPr>
                  </w:pPr>
                  <w:r>
                    <w:rPr>
                      <w:noProof/>
                    </w:rPr>
                    <w:t>with ceramic balls,</w:t>
                  </w:r>
                </w:p>
              </w:tc>
            </w:tr>
          </w:tbl>
          <w:p w14:paraId="59BC47C0" w14:textId="77777777" w:rsidR="006E3C95" w:rsidRDefault="006E3C95" w:rsidP="006E3C95">
            <w:pPr>
              <w:pStyle w:val="Paragraph"/>
              <w:spacing w:after="0"/>
              <w:rPr>
                <w:noProof/>
              </w:rPr>
            </w:pPr>
            <w:r>
              <w:rPr>
                <w:noProof/>
              </w:rPr>
              <w:t>for use in turbo compressors (turbochargers)</w:t>
            </w:r>
          </w:p>
          <w:p w14:paraId="271969BB" w14:textId="77777777" w:rsidR="006E3C95" w:rsidRDefault="006E3C95" w:rsidP="006E3C95">
            <w:pPr>
              <w:pStyle w:val="Paragraph"/>
              <w:spacing w:after="0"/>
              <w:rPr>
                <w:noProof/>
              </w:rPr>
            </w:pPr>
            <w:r>
              <w:rPr>
                <w:noProof/>
              </w:rPr>
              <w:t> </w:t>
            </w:r>
            <w:r>
              <w:rPr>
                <w:rStyle w:val="FootnoteReference"/>
                <w:noProof/>
              </w:rPr>
              <w:t>(1)</w:t>
            </w:r>
          </w:p>
          <w:p w14:paraId="14F9E5FB" w14:textId="77777777" w:rsidR="006E3C95" w:rsidRDefault="006E3C95" w:rsidP="006E3C95">
            <w:pPr>
              <w:pStyle w:val="Paragraph"/>
              <w:spacing w:after="0"/>
              <w:rPr>
                <w:noProof/>
              </w:rPr>
            </w:pPr>
          </w:p>
        </w:tc>
        <w:tc>
          <w:tcPr>
            <w:tcW w:w="994" w:type="dxa"/>
          </w:tcPr>
          <w:p w14:paraId="51F886C1" w14:textId="77777777" w:rsidR="006E3C95" w:rsidRDefault="006E3C95" w:rsidP="006E3C95">
            <w:pPr>
              <w:pStyle w:val="Paragraph"/>
              <w:spacing w:after="0"/>
              <w:rPr>
                <w:noProof/>
              </w:rPr>
            </w:pPr>
            <w:r>
              <w:rPr>
                <w:noProof/>
              </w:rPr>
              <w:t>0 %</w:t>
            </w:r>
          </w:p>
          <w:p w14:paraId="46567946" w14:textId="77777777" w:rsidR="006E3C95" w:rsidRDefault="006E3C95" w:rsidP="006E3C95">
            <w:pPr>
              <w:pStyle w:val="Paragraph"/>
              <w:spacing w:after="0"/>
              <w:rPr>
                <w:noProof/>
              </w:rPr>
            </w:pPr>
          </w:p>
        </w:tc>
        <w:tc>
          <w:tcPr>
            <w:tcW w:w="1276" w:type="dxa"/>
          </w:tcPr>
          <w:p w14:paraId="7E774020" w14:textId="77777777" w:rsidR="006E3C95" w:rsidRDefault="006E3C95" w:rsidP="006E3C95">
            <w:pPr>
              <w:pStyle w:val="Paragraph"/>
              <w:spacing w:after="0"/>
              <w:rPr>
                <w:noProof/>
              </w:rPr>
            </w:pPr>
            <w:r>
              <w:rPr>
                <w:noProof/>
              </w:rPr>
              <w:t>-</w:t>
            </w:r>
          </w:p>
          <w:p w14:paraId="3FE419B0" w14:textId="77777777" w:rsidR="006E3C95" w:rsidRDefault="006E3C95" w:rsidP="006E3C95">
            <w:pPr>
              <w:pStyle w:val="Paragraph"/>
              <w:spacing w:after="0"/>
              <w:rPr>
                <w:noProof/>
              </w:rPr>
            </w:pPr>
          </w:p>
        </w:tc>
        <w:tc>
          <w:tcPr>
            <w:tcW w:w="992" w:type="dxa"/>
          </w:tcPr>
          <w:p w14:paraId="2CBA5DC4" w14:textId="77777777" w:rsidR="006E3C95" w:rsidRDefault="006E3C95" w:rsidP="006E3C95">
            <w:pPr>
              <w:pStyle w:val="Paragraph"/>
              <w:spacing w:after="0"/>
              <w:rPr>
                <w:noProof/>
              </w:rPr>
            </w:pPr>
            <w:r>
              <w:rPr>
                <w:noProof/>
              </w:rPr>
              <w:t>31.12.2024</w:t>
            </w:r>
          </w:p>
          <w:p w14:paraId="04ABE01B" w14:textId="77777777" w:rsidR="006E3C95" w:rsidRDefault="006E3C95" w:rsidP="006E3C95">
            <w:pPr>
              <w:pStyle w:val="Paragraph"/>
              <w:spacing w:after="0"/>
              <w:rPr>
                <w:noProof/>
              </w:rPr>
            </w:pPr>
          </w:p>
        </w:tc>
      </w:tr>
      <w:tr w:rsidR="006E3C95" w14:paraId="6E70D92F" w14:textId="77777777" w:rsidTr="008924C5">
        <w:trPr>
          <w:cantSplit/>
        </w:trPr>
        <w:tc>
          <w:tcPr>
            <w:tcW w:w="779" w:type="dxa"/>
          </w:tcPr>
          <w:p w14:paraId="18FFE60B" w14:textId="77777777" w:rsidR="006E3C95" w:rsidRDefault="006E3C95" w:rsidP="006E3C95">
            <w:pPr>
              <w:pStyle w:val="Paragraph"/>
              <w:spacing w:after="0"/>
              <w:rPr>
                <w:noProof/>
              </w:rPr>
            </w:pPr>
            <w:r>
              <w:rPr>
                <w:noProof/>
              </w:rPr>
              <w:t>0.8098</w:t>
            </w:r>
          </w:p>
        </w:tc>
        <w:tc>
          <w:tcPr>
            <w:tcW w:w="1276" w:type="dxa"/>
          </w:tcPr>
          <w:p w14:paraId="2C28F1F7" w14:textId="77777777" w:rsidR="006E3C95" w:rsidRDefault="006E3C95" w:rsidP="006E3C95">
            <w:pPr>
              <w:pStyle w:val="Paragraph"/>
              <w:spacing w:after="0"/>
              <w:jc w:val="right"/>
              <w:rPr>
                <w:noProof/>
              </w:rPr>
            </w:pPr>
            <w:r>
              <w:rPr>
                <w:noProof/>
              </w:rPr>
              <w:t>ex 8482 50 00</w:t>
            </w:r>
          </w:p>
        </w:tc>
        <w:tc>
          <w:tcPr>
            <w:tcW w:w="709" w:type="dxa"/>
          </w:tcPr>
          <w:p w14:paraId="39D74C86" w14:textId="77777777" w:rsidR="006E3C95" w:rsidRDefault="006E3C95" w:rsidP="006E3C95">
            <w:pPr>
              <w:pStyle w:val="Paragraph"/>
              <w:spacing w:after="0"/>
              <w:jc w:val="center"/>
              <w:rPr>
                <w:noProof/>
              </w:rPr>
            </w:pPr>
            <w:r>
              <w:rPr>
                <w:noProof/>
              </w:rPr>
              <w:t>20</w:t>
            </w:r>
          </w:p>
        </w:tc>
        <w:tc>
          <w:tcPr>
            <w:tcW w:w="3967" w:type="dxa"/>
          </w:tcPr>
          <w:p w14:paraId="139F8893" w14:textId="77777777" w:rsidR="006E3C95" w:rsidRDefault="006E3C95" w:rsidP="006E3C95">
            <w:pPr>
              <w:pStyle w:val="Paragraph"/>
              <w:spacing w:after="0"/>
              <w:rPr>
                <w:noProof/>
              </w:rPr>
            </w:pPr>
            <w:r>
              <w:rPr>
                <w:noProof/>
              </w:rPr>
              <w:t>Axial roller bearing made of steel:</w:t>
            </w:r>
          </w:p>
          <w:tbl>
            <w:tblPr>
              <w:tblStyle w:val="Listdash"/>
              <w:tblW w:w="0" w:type="auto"/>
              <w:tblLayout w:type="fixed"/>
              <w:tblLook w:val="0000" w:firstRow="0" w:lastRow="0" w:firstColumn="0" w:lastColumn="0" w:noHBand="0" w:noVBand="0"/>
            </w:tblPr>
            <w:tblGrid>
              <w:gridCol w:w="220"/>
              <w:gridCol w:w="3599"/>
            </w:tblGrid>
            <w:tr w:rsidR="006E3C95" w14:paraId="6E61B2EC" w14:textId="77777777" w:rsidTr="008924C5">
              <w:tc>
                <w:tcPr>
                  <w:tcW w:w="220" w:type="dxa"/>
                </w:tcPr>
                <w:p w14:paraId="6A472559" w14:textId="77777777" w:rsidR="006E3C95" w:rsidRDefault="006E3C95" w:rsidP="006E3C95">
                  <w:pPr>
                    <w:pStyle w:val="Paragraph"/>
                    <w:spacing w:after="0"/>
                    <w:rPr>
                      <w:noProof/>
                    </w:rPr>
                  </w:pPr>
                  <w:r>
                    <w:rPr>
                      <w:noProof/>
                    </w:rPr>
                    <w:t>—</w:t>
                  </w:r>
                </w:p>
              </w:tc>
              <w:tc>
                <w:tcPr>
                  <w:tcW w:w="3599" w:type="dxa"/>
                </w:tcPr>
                <w:p w14:paraId="4670BF24" w14:textId="77777777" w:rsidR="006E3C95" w:rsidRDefault="006E3C95" w:rsidP="006E3C95">
                  <w:pPr>
                    <w:pStyle w:val="Paragraph"/>
                    <w:spacing w:after="0"/>
                    <w:rPr>
                      <w:noProof/>
                    </w:rPr>
                  </w:pPr>
                  <w:r>
                    <w:rPr>
                      <w:noProof/>
                    </w:rPr>
                    <w:t>the retainer is made of cold-rolled steel with a carbon content of up to 0,25 percent, complying with standard ASTM A109-98,</w:t>
                  </w:r>
                </w:p>
              </w:tc>
            </w:tr>
            <w:tr w:rsidR="006E3C95" w14:paraId="29F3FB17" w14:textId="77777777" w:rsidTr="008924C5">
              <w:tc>
                <w:tcPr>
                  <w:tcW w:w="220" w:type="dxa"/>
                </w:tcPr>
                <w:p w14:paraId="351A08B0" w14:textId="77777777" w:rsidR="006E3C95" w:rsidRDefault="006E3C95" w:rsidP="006E3C95">
                  <w:pPr>
                    <w:pStyle w:val="Paragraph"/>
                    <w:spacing w:after="0"/>
                    <w:rPr>
                      <w:noProof/>
                    </w:rPr>
                  </w:pPr>
                  <w:r>
                    <w:rPr>
                      <w:noProof/>
                    </w:rPr>
                    <w:t>—</w:t>
                  </w:r>
                </w:p>
              </w:tc>
              <w:tc>
                <w:tcPr>
                  <w:tcW w:w="3599" w:type="dxa"/>
                </w:tcPr>
                <w:p w14:paraId="42CC12A4" w14:textId="77777777" w:rsidR="006E3C95" w:rsidRDefault="006E3C95" w:rsidP="006E3C95">
                  <w:pPr>
                    <w:pStyle w:val="Paragraph"/>
                    <w:spacing w:after="0"/>
                    <w:rPr>
                      <w:noProof/>
                    </w:rPr>
                  </w:pPr>
                  <w:r>
                    <w:rPr>
                      <w:noProof/>
                    </w:rPr>
                    <w:t>the rollers are made of anti-friction steel according to ASTM 295-94,</w:t>
                  </w:r>
                </w:p>
              </w:tc>
            </w:tr>
            <w:tr w:rsidR="006E3C95" w14:paraId="540902A0" w14:textId="77777777" w:rsidTr="008924C5">
              <w:tc>
                <w:tcPr>
                  <w:tcW w:w="220" w:type="dxa"/>
                </w:tcPr>
                <w:p w14:paraId="0FF46F36" w14:textId="77777777" w:rsidR="006E3C95" w:rsidRDefault="006E3C95" w:rsidP="006E3C95">
                  <w:pPr>
                    <w:pStyle w:val="Paragraph"/>
                    <w:spacing w:after="0"/>
                    <w:rPr>
                      <w:noProof/>
                    </w:rPr>
                  </w:pPr>
                  <w:r>
                    <w:rPr>
                      <w:noProof/>
                    </w:rPr>
                    <w:t>—</w:t>
                  </w:r>
                </w:p>
              </w:tc>
              <w:tc>
                <w:tcPr>
                  <w:tcW w:w="3599" w:type="dxa"/>
                </w:tcPr>
                <w:p w14:paraId="2F5B1388" w14:textId="77777777" w:rsidR="006E3C95" w:rsidRDefault="006E3C95" w:rsidP="006E3C95">
                  <w:pPr>
                    <w:pStyle w:val="Paragraph"/>
                    <w:spacing w:after="0"/>
                    <w:rPr>
                      <w:noProof/>
                    </w:rPr>
                  </w:pPr>
                  <w:r>
                    <w:rPr>
                      <w:noProof/>
                    </w:rPr>
                    <w:t>with an external diameter of 63 mm or more but not more than 66 mm,</w:t>
                  </w:r>
                </w:p>
              </w:tc>
            </w:tr>
            <w:tr w:rsidR="006E3C95" w14:paraId="5B3CE956" w14:textId="77777777" w:rsidTr="008924C5">
              <w:tc>
                <w:tcPr>
                  <w:tcW w:w="220" w:type="dxa"/>
                </w:tcPr>
                <w:p w14:paraId="78B69322" w14:textId="77777777" w:rsidR="006E3C95" w:rsidRDefault="006E3C95" w:rsidP="006E3C95">
                  <w:pPr>
                    <w:pStyle w:val="Paragraph"/>
                    <w:spacing w:after="0"/>
                    <w:rPr>
                      <w:noProof/>
                    </w:rPr>
                  </w:pPr>
                  <w:r>
                    <w:rPr>
                      <w:noProof/>
                    </w:rPr>
                    <w:t>—</w:t>
                  </w:r>
                </w:p>
              </w:tc>
              <w:tc>
                <w:tcPr>
                  <w:tcW w:w="3599" w:type="dxa"/>
                </w:tcPr>
                <w:p w14:paraId="0F37657B" w14:textId="77777777" w:rsidR="006E3C95" w:rsidRDefault="006E3C95" w:rsidP="006E3C95">
                  <w:pPr>
                    <w:pStyle w:val="Paragraph"/>
                    <w:spacing w:after="0"/>
                    <w:rPr>
                      <w:noProof/>
                    </w:rPr>
                  </w:pPr>
                  <w:r>
                    <w:rPr>
                      <w:noProof/>
                    </w:rPr>
                    <w:t>with an internal diameter of 44 mm or more but not more than 46 mm,</w:t>
                  </w:r>
                </w:p>
              </w:tc>
            </w:tr>
            <w:tr w:rsidR="006E3C95" w14:paraId="6A5D1F6B" w14:textId="77777777" w:rsidTr="008924C5">
              <w:tc>
                <w:tcPr>
                  <w:tcW w:w="220" w:type="dxa"/>
                </w:tcPr>
                <w:p w14:paraId="4AD07749" w14:textId="77777777" w:rsidR="006E3C95" w:rsidRDefault="006E3C95" w:rsidP="006E3C95">
                  <w:pPr>
                    <w:pStyle w:val="Paragraph"/>
                    <w:spacing w:after="0"/>
                    <w:rPr>
                      <w:noProof/>
                    </w:rPr>
                  </w:pPr>
                  <w:r>
                    <w:rPr>
                      <w:noProof/>
                    </w:rPr>
                    <w:t>—</w:t>
                  </w:r>
                </w:p>
              </w:tc>
              <w:tc>
                <w:tcPr>
                  <w:tcW w:w="3599" w:type="dxa"/>
                </w:tcPr>
                <w:p w14:paraId="3A7D0CB4" w14:textId="77777777" w:rsidR="006E3C95" w:rsidRDefault="006E3C95" w:rsidP="006E3C95">
                  <w:pPr>
                    <w:pStyle w:val="Paragraph"/>
                    <w:spacing w:after="0"/>
                    <w:rPr>
                      <w:noProof/>
                    </w:rPr>
                  </w:pPr>
                  <w:r>
                    <w:rPr>
                      <w:noProof/>
                    </w:rPr>
                    <w:t>with a weight of 23 g or more but not more than 27 g,</w:t>
                  </w:r>
                </w:p>
              </w:tc>
            </w:tr>
            <w:tr w:rsidR="006E3C95" w14:paraId="30A024F8" w14:textId="77777777" w:rsidTr="008924C5">
              <w:tc>
                <w:tcPr>
                  <w:tcW w:w="220" w:type="dxa"/>
                </w:tcPr>
                <w:p w14:paraId="118B3765" w14:textId="77777777" w:rsidR="006E3C95" w:rsidRDefault="006E3C95" w:rsidP="006E3C95">
                  <w:pPr>
                    <w:pStyle w:val="Paragraph"/>
                    <w:spacing w:after="0"/>
                    <w:rPr>
                      <w:noProof/>
                    </w:rPr>
                  </w:pPr>
                  <w:r>
                    <w:rPr>
                      <w:noProof/>
                    </w:rPr>
                    <w:t>—</w:t>
                  </w:r>
                </w:p>
              </w:tc>
              <w:tc>
                <w:tcPr>
                  <w:tcW w:w="3599" w:type="dxa"/>
                </w:tcPr>
                <w:p w14:paraId="24D8EA45" w14:textId="77777777" w:rsidR="006E3C95" w:rsidRDefault="006E3C95" w:rsidP="006E3C95">
                  <w:pPr>
                    <w:pStyle w:val="Paragraph"/>
                    <w:spacing w:after="0"/>
                    <w:rPr>
                      <w:noProof/>
                    </w:rPr>
                  </w:pPr>
                  <w:r>
                    <w:rPr>
                      <w:noProof/>
                    </w:rPr>
                    <w:t>with 36 rollers or more but not more than 38 rollers</w:t>
                  </w:r>
                </w:p>
              </w:tc>
            </w:tr>
          </w:tbl>
          <w:p w14:paraId="0AB71803" w14:textId="77777777" w:rsidR="006E3C95" w:rsidRDefault="006E3C95" w:rsidP="006E3C95">
            <w:pPr>
              <w:pStyle w:val="Paragraph"/>
              <w:spacing w:after="0"/>
              <w:rPr>
                <w:noProof/>
              </w:rPr>
            </w:pPr>
          </w:p>
        </w:tc>
        <w:tc>
          <w:tcPr>
            <w:tcW w:w="994" w:type="dxa"/>
          </w:tcPr>
          <w:p w14:paraId="2D20DD5E" w14:textId="77777777" w:rsidR="006E3C95" w:rsidRDefault="006E3C95" w:rsidP="006E3C95">
            <w:pPr>
              <w:pStyle w:val="Paragraph"/>
              <w:spacing w:after="0"/>
              <w:rPr>
                <w:noProof/>
              </w:rPr>
            </w:pPr>
            <w:r>
              <w:rPr>
                <w:noProof/>
              </w:rPr>
              <w:t>0 %</w:t>
            </w:r>
          </w:p>
        </w:tc>
        <w:tc>
          <w:tcPr>
            <w:tcW w:w="1276" w:type="dxa"/>
          </w:tcPr>
          <w:p w14:paraId="60D9346A" w14:textId="77777777" w:rsidR="006E3C95" w:rsidRDefault="006E3C95" w:rsidP="006E3C95">
            <w:pPr>
              <w:pStyle w:val="Paragraph"/>
              <w:spacing w:after="0"/>
              <w:rPr>
                <w:noProof/>
              </w:rPr>
            </w:pPr>
            <w:r>
              <w:rPr>
                <w:noProof/>
              </w:rPr>
              <w:t>p/st</w:t>
            </w:r>
          </w:p>
        </w:tc>
        <w:tc>
          <w:tcPr>
            <w:tcW w:w="992" w:type="dxa"/>
          </w:tcPr>
          <w:p w14:paraId="07BCBB7A" w14:textId="77777777" w:rsidR="006E3C95" w:rsidRDefault="006E3C95" w:rsidP="006E3C95">
            <w:pPr>
              <w:pStyle w:val="Paragraph"/>
              <w:spacing w:after="0"/>
              <w:rPr>
                <w:noProof/>
              </w:rPr>
            </w:pPr>
            <w:r>
              <w:rPr>
                <w:noProof/>
              </w:rPr>
              <w:t>31.12.2025</w:t>
            </w:r>
          </w:p>
        </w:tc>
      </w:tr>
      <w:tr w:rsidR="006E3C95" w14:paraId="7A1EE53C" w14:textId="77777777" w:rsidTr="008924C5">
        <w:trPr>
          <w:cantSplit/>
        </w:trPr>
        <w:tc>
          <w:tcPr>
            <w:tcW w:w="779" w:type="dxa"/>
          </w:tcPr>
          <w:p w14:paraId="7A48E42B" w14:textId="77777777" w:rsidR="006E3C95" w:rsidRDefault="006E3C95" w:rsidP="006E3C95">
            <w:pPr>
              <w:pStyle w:val="Paragraph"/>
              <w:spacing w:after="0"/>
              <w:rPr>
                <w:noProof/>
              </w:rPr>
            </w:pPr>
            <w:r>
              <w:rPr>
                <w:noProof/>
              </w:rPr>
              <w:t>0.8588</w:t>
            </w:r>
          </w:p>
        </w:tc>
        <w:tc>
          <w:tcPr>
            <w:tcW w:w="1276" w:type="dxa"/>
          </w:tcPr>
          <w:p w14:paraId="59664ED0" w14:textId="77777777" w:rsidR="006E3C95" w:rsidRDefault="006E3C95" w:rsidP="006E3C95">
            <w:pPr>
              <w:pStyle w:val="Paragraph"/>
              <w:spacing w:after="0"/>
              <w:jc w:val="right"/>
              <w:rPr>
                <w:noProof/>
              </w:rPr>
            </w:pPr>
            <w:r>
              <w:rPr>
                <w:rStyle w:val="FootnoteReference"/>
                <w:noProof/>
              </w:rPr>
              <w:t>*</w:t>
            </w:r>
            <w:r>
              <w:rPr>
                <w:noProof/>
              </w:rPr>
              <w:t>ex 8483 10 95</w:t>
            </w:r>
          </w:p>
        </w:tc>
        <w:tc>
          <w:tcPr>
            <w:tcW w:w="709" w:type="dxa"/>
          </w:tcPr>
          <w:p w14:paraId="44EA71E1" w14:textId="77777777" w:rsidR="006E3C95" w:rsidRDefault="006E3C95" w:rsidP="006E3C95">
            <w:pPr>
              <w:pStyle w:val="Paragraph"/>
              <w:spacing w:after="0"/>
              <w:jc w:val="center"/>
              <w:rPr>
                <w:noProof/>
              </w:rPr>
            </w:pPr>
            <w:r>
              <w:rPr>
                <w:noProof/>
              </w:rPr>
              <w:t>30</w:t>
            </w:r>
          </w:p>
        </w:tc>
        <w:tc>
          <w:tcPr>
            <w:tcW w:w="3967" w:type="dxa"/>
          </w:tcPr>
          <w:p w14:paraId="711FA94A" w14:textId="77777777" w:rsidR="006E3C95" w:rsidRDefault="006E3C95" w:rsidP="006E3C95">
            <w:pPr>
              <w:pStyle w:val="Paragraph"/>
              <w:spacing w:after="0"/>
              <w:rPr>
                <w:noProof/>
              </w:rPr>
            </w:pPr>
            <w:r>
              <w:rPr>
                <w:noProof/>
              </w:rPr>
              <w:t>Steel alloy splined shaft (torque shaft) with straight teeth and involute profile, with:</w:t>
            </w:r>
          </w:p>
          <w:tbl>
            <w:tblPr>
              <w:tblStyle w:val="Listdash"/>
              <w:tblW w:w="0" w:type="auto"/>
              <w:tblLayout w:type="fixed"/>
              <w:tblLook w:val="0000" w:firstRow="0" w:lastRow="0" w:firstColumn="0" w:lastColumn="0" w:noHBand="0" w:noVBand="0"/>
            </w:tblPr>
            <w:tblGrid>
              <w:gridCol w:w="220"/>
              <w:gridCol w:w="3599"/>
            </w:tblGrid>
            <w:tr w:rsidR="006E3C95" w14:paraId="3B4EA15C" w14:textId="77777777" w:rsidTr="008924C5">
              <w:tc>
                <w:tcPr>
                  <w:tcW w:w="220" w:type="dxa"/>
                </w:tcPr>
                <w:p w14:paraId="66AE72F1" w14:textId="77777777" w:rsidR="006E3C95" w:rsidRDefault="006E3C95" w:rsidP="006E3C95">
                  <w:pPr>
                    <w:pStyle w:val="Paragraph"/>
                    <w:spacing w:after="0"/>
                    <w:rPr>
                      <w:noProof/>
                    </w:rPr>
                  </w:pPr>
                  <w:r>
                    <w:rPr>
                      <w:noProof/>
                    </w:rPr>
                    <w:t>—</w:t>
                  </w:r>
                </w:p>
              </w:tc>
              <w:tc>
                <w:tcPr>
                  <w:tcW w:w="3599" w:type="dxa"/>
                </w:tcPr>
                <w:p w14:paraId="4D7C7984" w14:textId="77777777" w:rsidR="006E3C95" w:rsidRDefault="006E3C95" w:rsidP="006E3C95">
                  <w:pPr>
                    <w:pStyle w:val="Paragraph"/>
                    <w:spacing w:after="0"/>
                    <w:rPr>
                      <w:noProof/>
                    </w:rPr>
                  </w:pPr>
                  <w:r>
                    <w:rPr>
                      <w:noProof/>
                    </w:rPr>
                    <w:t>external toothing in a diametral pitch standard,</w:t>
                  </w:r>
                </w:p>
              </w:tc>
            </w:tr>
            <w:tr w:rsidR="006E3C95" w14:paraId="02DDF229" w14:textId="77777777" w:rsidTr="008924C5">
              <w:tc>
                <w:tcPr>
                  <w:tcW w:w="220" w:type="dxa"/>
                </w:tcPr>
                <w:p w14:paraId="5291092F" w14:textId="77777777" w:rsidR="006E3C95" w:rsidRDefault="006E3C95" w:rsidP="006E3C95">
                  <w:pPr>
                    <w:pStyle w:val="Paragraph"/>
                    <w:spacing w:after="0"/>
                    <w:rPr>
                      <w:noProof/>
                    </w:rPr>
                  </w:pPr>
                  <w:r>
                    <w:rPr>
                      <w:noProof/>
                    </w:rPr>
                    <w:t>—</w:t>
                  </w:r>
                </w:p>
              </w:tc>
              <w:tc>
                <w:tcPr>
                  <w:tcW w:w="3599" w:type="dxa"/>
                </w:tcPr>
                <w:p w14:paraId="211A23D9" w14:textId="77777777" w:rsidR="006E3C95" w:rsidRDefault="006E3C95" w:rsidP="006E3C95">
                  <w:pPr>
                    <w:pStyle w:val="Paragraph"/>
                    <w:spacing w:after="0"/>
                    <w:rPr>
                      <w:noProof/>
                    </w:rPr>
                  </w:pPr>
                  <w:r>
                    <w:rPr>
                      <w:noProof/>
                    </w:rPr>
                    <w:t>17 teeth or more, but not more than 50 teeth,</w:t>
                  </w:r>
                </w:p>
              </w:tc>
            </w:tr>
            <w:tr w:rsidR="006E3C95" w14:paraId="36E99EDA" w14:textId="77777777" w:rsidTr="008924C5">
              <w:tc>
                <w:tcPr>
                  <w:tcW w:w="220" w:type="dxa"/>
                </w:tcPr>
                <w:p w14:paraId="179FB676" w14:textId="77777777" w:rsidR="006E3C95" w:rsidRDefault="006E3C95" w:rsidP="006E3C95">
                  <w:pPr>
                    <w:pStyle w:val="Paragraph"/>
                    <w:spacing w:after="0"/>
                    <w:rPr>
                      <w:noProof/>
                    </w:rPr>
                  </w:pPr>
                  <w:r>
                    <w:rPr>
                      <w:noProof/>
                    </w:rPr>
                    <w:t>—</w:t>
                  </w:r>
                </w:p>
              </w:tc>
              <w:tc>
                <w:tcPr>
                  <w:tcW w:w="3599" w:type="dxa"/>
                </w:tcPr>
                <w:p w14:paraId="65277CBF" w14:textId="77777777" w:rsidR="006E3C95" w:rsidRDefault="006E3C95" w:rsidP="006E3C95">
                  <w:pPr>
                    <w:pStyle w:val="Paragraph"/>
                    <w:spacing w:after="0"/>
                    <w:rPr>
                      <w:noProof/>
                    </w:rPr>
                  </w:pPr>
                  <w:r>
                    <w:rPr>
                      <w:noProof/>
                    </w:rPr>
                    <w:t>a diameter of 35 mm or more, but not more than 145 mm,</w:t>
                  </w:r>
                </w:p>
              </w:tc>
            </w:tr>
            <w:tr w:rsidR="006E3C95" w14:paraId="47934B14" w14:textId="77777777" w:rsidTr="008924C5">
              <w:tc>
                <w:tcPr>
                  <w:tcW w:w="220" w:type="dxa"/>
                </w:tcPr>
                <w:p w14:paraId="3B7FE783" w14:textId="77777777" w:rsidR="006E3C95" w:rsidRDefault="006E3C95" w:rsidP="006E3C95">
                  <w:pPr>
                    <w:pStyle w:val="Paragraph"/>
                    <w:spacing w:after="0"/>
                    <w:rPr>
                      <w:noProof/>
                    </w:rPr>
                  </w:pPr>
                  <w:r>
                    <w:rPr>
                      <w:noProof/>
                    </w:rPr>
                    <w:t>—</w:t>
                  </w:r>
                </w:p>
              </w:tc>
              <w:tc>
                <w:tcPr>
                  <w:tcW w:w="3599" w:type="dxa"/>
                </w:tcPr>
                <w:p w14:paraId="34E17005" w14:textId="77777777" w:rsidR="006E3C95" w:rsidRDefault="006E3C95" w:rsidP="006E3C95">
                  <w:pPr>
                    <w:pStyle w:val="Paragraph"/>
                    <w:spacing w:after="0"/>
                    <w:rPr>
                      <w:noProof/>
                    </w:rPr>
                  </w:pPr>
                  <w:r>
                    <w:rPr>
                      <w:noProof/>
                    </w:rPr>
                    <w:t>a length of 200 mm or more, but not more than 1345 mm,</w:t>
                  </w:r>
                </w:p>
              </w:tc>
            </w:tr>
            <w:tr w:rsidR="006E3C95" w14:paraId="21BADFBC" w14:textId="77777777" w:rsidTr="008924C5">
              <w:tc>
                <w:tcPr>
                  <w:tcW w:w="220" w:type="dxa"/>
                </w:tcPr>
                <w:p w14:paraId="78B4213E" w14:textId="77777777" w:rsidR="006E3C95" w:rsidRDefault="006E3C95" w:rsidP="006E3C95">
                  <w:pPr>
                    <w:pStyle w:val="Paragraph"/>
                    <w:spacing w:after="0"/>
                    <w:rPr>
                      <w:noProof/>
                    </w:rPr>
                  </w:pPr>
                  <w:r>
                    <w:rPr>
                      <w:noProof/>
                    </w:rPr>
                    <w:t>—</w:t>
                  </w:r>
                </w:p>
              </w:tc>
              <w:tc>
                <w:tcPr>
                  <w:tcW w:w="3599" w:type="dxa"/>
                </w:tcPr>
                <w:p w14:paraId="316C45B4" w14:textId="77777777" w:rsidR="006E3C95" w:rsidRDefault="006E3C95" w:rsidP="006E3C95">
                  <w:pPr>
                    <w:pStyle w:val="Paragraph"/>
                    <w:spacing w:after="0"/>
                    <w:rPr>
                      <w:noProof/>
                    </w:rPr>
                  </w:pPr>
                  <w:r>
                    <w:rPr>
                      <w:noProof/>
                    </w:rPr>
                    <w:t>a hardness of 35 HRC or more, but not more than 45 HRC</w:t>
                  </w:r>
                </w:p>
              </w:tc>
            </w:tr>
          </w:tbl>
          <w:p w14:paraId="192604DE" w14:textId="77777777" w:rsidR="006E3C95" w:rsidRDefault="006E3C95" w:rsidP="006E3C95">
            <w:pPr>
              <w:pStyle w:val="Paragraph"/>
              <w:spacing w:after="0"/>
              <w:rPr>
                <w:noProof/>
              </w:rPr>
            </w:pPr>
          </w:p>
        </w:tc>
        <w:tc>
          <w:tcPr>
            <w:tcW w:w="994" w:type="dxa"/>
          </w:tcPr>
          <w:p w14:paraId="62957CC2" w14:textId="77777777" w:rsidR="006E3C95" w:rsidRDefault="006E3C95" w:rsidP="006E3C95">
            <w:pPr>
              <w:pStyle w:val="Paragraph"/>
              <w:spacing w:after="0"/>
              <w:rPr>
                <w:noProof/>
              </w:rPr>
            </w:pPr>
            <w:r>
              <w:rPr>
                <w:noProof/>
              </w:rPr>
              <w:t>0 %</w:t>
            </w:r>
          </w:p>
        </w:tc>
        <w:tc>
          <w:tcPr>
            <w:tcW w:w="1276" w:type="dxa"/>
          </w:tcPr>
          <w:p w14:paraId="1BDFFC97" w14:textId="77777777" w:rsidR="006E3C95" w:rsidRDefault="006E3C95" w:rsidP="006E3C95">
            <w:pPr>
              <w:pStyle w:val="Paragraph"/>
              <w:spacing w:after="0"/>
              <w:rPr>
                <w:noProof/>
              </w:rPr>
            </w:pPr>
            <w:r>
              <w:rPr>
                <w:noProof/>
              </w:rPr>
              <w:t>-</w:t>
            </w:r>
          </w:p>
        </w:tc>
        <w:tc>
          <w:tcPr>
            <w:tcW w:w="992" w:type="dxa"/>
          </w:tcPr>
          <w:p w14:paraId="7AE9E5B9" w14:textId="77777777" w:rsidR="006E3C95" w:rsidRDefault="006E3C95" w:rsidP="006E3C95">
            <w:pPr>
              <w:pStyle w:val="Paragraph"/>
              <w:spacing w:after="0"/>
              <w:rPr>
                <w:noProof/>
              </w:rPr>
            </w:pPr>
            <w:r>
              <w:rPr>
                <w:noProof/>
              </w:rPr>
              <w:t>31.12.2028</w:t>
            </w:r>
          </w:p>
        </w:tc>
      </w:tr>
      <w:tr w:rsidR="006E3C95" w14:paraId="26632F70" w14:textId="77777777" w:rsidTr="008924C5">
        <w:trPr>
          <w:cantSplit/>
        </w:trPr>
        <w:tc>
          <w:tcPr>
            <w:tcW w:w="779" w:type="dxa"/>
          </w:tcPr>
          <w:p w14:paraId="0E4D38E5" w14:textId="77777777" w:rsidR="006E3C95" w:rsidRDefault="006E3C95" w:rsidP="006E3C95">
            <w:pPr>
              <w:pStyle w:val="Paragraph"/>
              <w:spacing w:after="0"/>
              <w:rPr>
                <w:noProof/>
              </w:rPr>
            </w:pPr>
            <w:r>
              <w:rPr>
                <w:noProof/>
              </w:rPr>
              <w:t>0.5744</w:t>
            </w:r>
          </w:p>
          <w:p w14:paraId="438C53AD" w14:textId="77777777" w:rsidR="006E3C95" w:rsidRDefault="006E3C95" w:rsidP="006E3C95">
            <w:pPr>
              <w:pStyle w:val="Paragraph"/>
              <w:spacing w:after="0"/>
              <w:rPr>
                <w:noProof/>
              </w:rPr>
            </w:pPr>
          </w:p>
        </w:tc>
        <w:tc>
          <w:tcPr>
            <w:tcW w:w="1276" w:type="dxa"/>
          </w:tcPr>
          <w:p w14:paraId="7972ED4F" w14:textId="77777777" w:rsidR="006E3C95" w:rsidRDefault="006E3C95" w:rsidP="006E3C95">
            <w:pPr>
              <w:pStyle w:val="Paragraph"/>
              <w:spacing w:after="0"/>
              <w:jc w:val="right"/>
              <w:rPr>
                <w:noProof/>
              </w:rPr>
            </w:pPr>
            <w:r>
              <w:rPr>
                <w:noProof/>
              </w:rPr>
              <w:t>ex 8483 30 32</w:t>
            </w:r>
          </w:p>
          <w:p w14:paraId="4906EB41" w14:textId="77777777" w:rsidR="006E3C95" w:rsidRDefault="006E3C95" w:rsidP="006E3C95">
            <w:pPr>
              <w:pStyle w:val="Paragraph"/>
              <w:spacing w:after="0"/>
              <w:jc w:val="right"/>
              <w:rPr>
                <w:noProof/>
              </w:rPr>
            </w:pPr>
            <w:r>
              <w:rPr>
                <w:noProof/>
              </w:rPr>
              <w:t>ex 8483 30 38</w:t>
            </w:r>
          </w:p>
        </w:tc>
        <w:tc>
          <w:tcPr>
            <w:tcW w:w="709" w:type="dxa"/>
          </w:tcPr>
          <w:p w14:paraId="297C0AAF" w14:textId="77777777" w:rsidR="006E3C95" w:rsidRDefault="006E3C95" w:rsidP="006E3C95">
            <w:pPr>
              <w:pStyle w:val="Paragraph"/>
              <w:spacing w:after="0"/>
              <w:jc w:val="center"/>
              <w:rPr>
                <w:noProof/>
              </w:rPr>
            </w:pPr>
            <w:r>
              <w:rPr>
                <w:noProof/>
              </w:rPr>
              <w:t>30</w:t>
            </w:r>
          </w:p>
          <w:p w14:paraId="16B2AEE6" w14:textId="77777777" w:rsidR="006E3C95" w:rsidRDefault="006E3C95" w:rsidP="006E3C95">
            <w:pPr>
              <w:pStyle w:val="Paragraph"/>
              <w:spacing w:after="0"/>
              <w:jc w:val="center"/>
              <w:rPr>
                <w:noProof/>
              </w:rPr>
            </w:pPr>
            <w:r>
              <w:rPr>
                <w:noProof/>
              </w:rPr>
              <w:t>60</w:t>
            </w:r>
          </w:p>
        </w:tc>
        <w:tc>
          <w:tcPr>
            <w:tcW w:w="3967" w:type="dxa"/>
          </w:tcPr>
          <w:p w14:paraId="5FEC606E" w14:textId="77777777" w:rsidR="006E3C95" w:rsidRDefault="006E3C95" w:rsidP="006E3C95">
            <w:pPr>
              <w:pStyle w:val="Paragraph"/>
              <w:spacing w:after="0"/>
              <w:rPr>
                <w:noProof/>
              </w:rPr>
            </w:pPr>
            <w:r>
              <w:rPr>
                <w:noProof/>
              </w:rPr>
              <w:t>Bearing housing of a kind used in turbochargers:</w:t>
            </w:r>
          </w:p>
          <w:tbl>
            <w:tblPr>
              <w:tblStyle w:val="Listdash"/>
              <w:tblW w:w="0" w:type="auto"/>
              <w:tblLayout w:type="fixed"/>
              <w:tblLook w:val="0000" w:firstRow="0" w:lastRow="0" w:firstColumn="0" w:lastColumn="0" w:noHBand="0" w:noVBand="0"/>
            </w:tblPr>
            <w:tblGrid>
              <w:gridCol w:w="220"/>
              <w:gridCol w:w="3599"/>
            </w:tblGrid>
            <w:tr w:rsidR="006E3C95" w14:paraId="20CEDF23" w14:textId="77777777" w:rsidTr="008924C5">
              <w:tc>
                <w:tcPr>
                  <w:tcW w:w="220" w:type="dxa"/>
                </w:tcPr>
                <w:p w14:paraId="0A3C429E" w14:textId="77777777" w:rsidR="006E3C95" w:rsidRDefault="006E3C95" w:rsidP="006E3C95">
                  <w:pPr>
                    <w:pStyle w:val="Paragraph"/>
                    <w:spacing w:after="0"/>
                    <w:rPr>
                      <w:noProof/>
                    </w:rPr>
                  </w:pPr>
                  <w:r>
                    <w:rPr>
                      <w:noProof/>
                    </w:rPr>
                    <w:t>—</w:t>
                  </w:r>
                </w:p>
              </w:tc>
              <w:tc>
                <w:tcPr>
                  <w:tcW w:w="3599" w:type="dxa"/>
                </w:tcPr>
                <w:p w14:paraId="44D45508" w14:textId="77777777" w:rsidR="006E3C95" w:rsidRDefault="006E3C95" w:rsidP="006E3C95">
                  <w:pPr>
                    <w:pStyle w:val="Paragraph"/>
                    <w:spacing w:after="0"/>
                    <w:rPr>
                      <w:noProof/>
                    </w:rPr>
                  </w:pPr>
                  <w:r>
                    <w:rPr>
                      <w:noProof/>
                    </w:rPr>
                    <w:t>of precision-cast grey cast iron complying with standard DIN EN 1561 or precision-cast ductile cast iron complying with DIN EN 1560,</w:t>
                  </w:r>
                </w:p>
              </w:tc>
            </w:tr>
            <w:tr w:rsidR="006E3C95" w14:paraId="094100CB" w14:textId="77777777" w:rsidTr="008924C5">
              <w:tc>
                <w:tcPr>
                  <w:tcW w:w="220" w:type="dxa"/>
                </w:tcPr>
                <w:p w14:paraId="3B530347" w14:textId="77777777" w:rsidR="006E3C95" w:rsidRDefault="006E3C95" w:rsidP="006E3C95">
                  <w:pPr>
                    <w:pStyle w:val="Paragraph"/>
                    <w:spacing w:after="0"/>
                    <w:rPr>
                      <w:noProof/>
                    </w:rPr>
                  </w:pPr>
                  <w:r>
                    <w:rPr>
                      <w:noProof/>
                    </w:rPr>
                    <w:t>—</w:t>
                  </w:r>
                </w:p>
              </w:tc>
              <w:tc>
                <w:tcPr>
                  <w:tcW w:w="3599" w:type="dxa"/>
                </w:tcPr>
                <w:p w14:paraId="7AB19228" w14:textId="77777777" w:rsidR="006E3C95" w:rsidRDefault="006E3C95" w:rsidP="006E3C95">
                  <w:pPr>
                    <w:pStyle w:val="Paragraph"/>
                    <w:spacing w:after="0"/>
                    <w:rPr>
                      <w:noProof/>
                    </w:rPr>
                  </w:pPr>
                  <w:r>
                    <w:rPr>
                      <w:noProof/>
                    </w:rPr>
                    <w:t>with oil chambers,</w:t>
                  </w:r>
                </w:p>
              </w:tc>
            </w:tr>
            <w:tr w:rsidR="006E3C95" w14:paraId="66E67BAB" w14:textId="77777777" w:rsidTr="008924C5">
              <w:tc>
                <w:tcPr>
                  <w:tcW w:w="220" w:type="dxa"/>
                </w:tcPr>
                <w:p w14:paraId="1DC833C1" w14:textId="77777777" w:rsidR="006E3C95" w:rsidRDefault="006E3C95" w:rsidP="006E3C95">
                  <w:pPr>
                    <w:pStyle w:val="Paragraph"/>
                    <w:spacing w:after="0"/>
                    <w:rPr>
                      <w:noProof/>
                    </w:rPr>
                  </w:pPr>
                  <w:r>
                    <w:rPr>
                      <w:noProof/>
                    </w:rPr>
                    <w:t>—</w:t>
                  </w:r>
                </w:p>
              </w:tc>
              <w:tc>
                <w:tcPr>
                  <w:tcW w:w="3599" w:type="dxa"/>
                </w:tcPr>
                <w:p w14:paraId="24763BF2" w14:textId="77777777" w:rsidR="006E3C95" w:rsidRDefault="006E3C95" w:rsidP="006E3C95">
                  <w:pPr>
                    <w:pStyle w:val="Paragraph"/>
                    <w:spacing w:after="0"/>
                    <w:rPr>
                      <w:noProof/>
                    </w:rPr>
                  </w:pPr>
                  <w:r>
                    <w:rPr>
                      <w:noProof/>
                    </w:rPr>
                    <w:t>without bearings,</w:t>
                  </w:r>
                </w:p>
              </w:tc>
            </w:tr>
            <w:tr w:rsidR="006E3C95" w14:paraId="15C05524" w14:textId="77777777" w:rsidTr="008924C5">
              <w:tc>
                <w:tcPr>
                  <w:tcW w:w="220" w:type="dxa"/>
                </w:tcPr>
                <w:p w14:paraId="33233746" w14:textId="77777777" w:rsidR="006E3C95" w:rsidRDefault="006E3C95" w:rsidP="006E3C95">
                  <w:pPr>
                    <w:pStyle w:val="Paragraph"/>
                    <w:spacing w:after="0"/>
                    <w:rPr>
                      <w:noProof/>
                    </w:rPr>
                  </w:pPr>
                  <w:r>
                    <w:rPr>
                      <w:noProof/>
                    </w:rPr>
                    <w:t>—</w:t>
                  </w:r>
                </w:p>
              </w:tc>
              <w:tc>
                <w:tcPr>
                  <w:tcW w:w="3599" w:type="dxa"/>
                </w:tcPr>
                <w:p w14:paraId="690C3E56" w14:textId="77777777" w:rsidR="006E3C95" w:rsidRDefault="006E3C95" w:rsidP="006E3C95">
                  <w:pPr>
                    <w:pStyle w:val="Paragraph"/>
                    <w:spacing w:after="0"/>
                    <w:rPr>
                      <w:noProof/>
                    </w:rPr>
                  </w:pPr>
                  <w:r>
                    <w:rPr>
                      <w:noProof/>
                    </w:rPr>
                    <w:t>with a diameter of 50 mm or more, but not more than 250 mm,</w:t>
                  </w:r>
                </w:p>
              </w:tc>
            </w:tr>
            <w:tr w:rsidR="006E3C95" w14:paraId="587D73E0" w14:textId="77777777" w:rsidTr="008924C5">
              <w:tc>
                <w:tcPr>
                  <w:tcW w:w="220" w:type="dxa"/>
                </w:tcPr>
                <w:p w14:paraId="0E8F0F23" w14:textId="77777777" w:rsidR="006E3C95" w:rsidRDefault="006E3C95" w:rsidP="006E3C95">
                  <w:pPr>
                    <w:pStyle w:val="Paragraph"/>
                    <w:spacing w:after="0"/>
                    <w:rPr>
                      <w:noProof/>
                    </w:rPr>
                  </w:pPr>
                  <w:r>
                    <w:rPr>
                      <w:noProof/>
                    </w:rPr>
                    <w:t>—</w:t>
                  </w:r>
                </w:p>
              </w:tc>
              <w:tc>
                <w:tcPr>
                  <w:tcW w:w="3599" w:type="dxa"/>
                </w:tcPr>
                <w:p w14:paraId="21446904" w14:textId="77777777" w:rsidR="006E3C95" w:rsidRDefault="006E3C95" w:rsidP="006E3C95">
                  <w:pPr>
                    <w:pStyle w:val="Paragraph"/>
                    <w:spacing w:after="0"/>
                    <w:rPr>
                      <w:noProof/>
                    </w:rPr>
                  </w:pPr>
                  <w:r>
                    <w:rPr>
                      <w:noProof/>
                    </w:rPr>
                    <w:t>with a height of 40 mm or more, but not more than 150 mm,</w:t>
                  </w:r>
                </w:p>
              </w:tc>
            </w:tr>
            <w:tr w:rsidR="006E3C95" w14:paraId="768C8A84" w14:textId="77777777" w:rsidTr="008924C5">
              <w:tc>
                <w:tcPr>
                  <w:tcW w:w="220" w:type="dxa"/>
                </w:tcPr>
                <w:p w14:paraId="5FD345C5" w14:textId="77777777" w:rsidR="006E3C95" w:rsidRDefault="006E3C95" w:rsidP="006E3C95">
                  <w:pPr>
                    <w:pStyle w:val="Paragraph"/>
                    <w:spacing w:after="0"/>
                    <w:rPr>
                      <w:noProof/>
                    </w:rPr>
                  </w:pPr>
                  <w:r>
                    <w:rPr>
                      <w:noProof/>
                    </w:rPr>
                    <w:t>—</w:t>
                  </w:r>
                </w:p>
              </w:tc>
              <w:tc>
                <w:tcPr>
                  <w:tcW w:w="3599" w:type="dxa"/>
                </w:tcPr>
                <w:p w14:paraId="472877E6" w14:textId="77777777" w:rsidR="006E3C95" w:rsidRDefault="006E3C95" w:rsidP="006E3C95">
                  <w:pPr>
                    <w:pStyle w:val="Paragraph"/>
                    <w:spacing w:after="0"/>
                    <w:rPr>
                      <w:noProof/>
                    </w:rPr>
                  </w:pPr>
                  <w:r>
                    <w:rPr>
                      <w:noProof/>
                    </w:rPr>
                    <w:t>whether or not with water chambers and connectors</w:t>
                  </w:r>
                </w:p>
              </w:tc>
            </w:tr>
          </w:tbl>
          <w:p w14:paraId="08AAF39A" w14:textId="77777777" w:rsidR="006E3C95" w:rsidRDefault="006E3C95" w:rsidP="006E3C95">
            <w:pPr>
              <w:pStyle w:val="Paragraph"/>
              <w:spacing w:after="0"/>
              <w:rPr>
                <w:noProof/>
              </w:rPr>
            </w:pPr>
          </w:p>
          <w:p w14:paraId="215001FC" w14:textId="77777777" w:rsidR="006E3C95" w:rsidRDefault="006E3C95" w:rsidP="006E3C95">
            <w:pPr>
              <w:pStyle w:val="Paragraph"/>
              <w:spacing w:after="0"/>
              <w:rPr>
                <w:noProof/>
              </w:rPr>
            </w:pPr>
          </w:p>
        </w:tc>
        <w:tc>
          <w:tcPr>
            <w:tcW w:w="994" w:type="dxa"/>
          </w:tcPr>
          <w:p w14:paraId="1568EC61" w14:textId="77777777" w:rsidR="006E3C95" w:rsidRDefault="006E3C95" w:rsidP="006E3C95">
            <w:pPr>
              <w:pStyle w:val="Paragraph"/>
              <w:spacing w:after="0"/>
              <w:rPr>
                <w:noProof/>
              </w:rPr>
            </w:pPr>
            <w:r>
              <w:rPr>
                <w:noProof/>
              </w:rPr>
              <w:t>0 %</w:t>
            </w:r>
          </w:p>
          <w:p w14:paraId="7540F1D1" w14:textId="77777777" w:rsidR="006E3C95" w:rsidRDefault="006E3C95" w:rsidP="006E3C95">
            <w:pPr>
              <w:pStyle w:val="Paragraph"/>
              <w:spacing w:after="0"/>
              <w:rPr>
                <w:noProof/>
              </w:rPr>
            </w:pPr>
          </w:p>
        </w:tc>
        <w:tc>
          <w:tcPr>
            <w:tcW w:w="1276" w:type="dxa"/>
          </w:tcPr>
          <w:p w14:paraId="5789E20D" w14:textId="77777777" w:rsidR="006E3C95" w:rsidRDefault="006E3C95" w:rsidP="006E3C95">
            <w:pPr>
              <w:pStyle w:val="Paragraph"/>
              <w:spacing w:after="0"/>
              <w:rPr>
                <w:noProof/>
              </w:rPr>
            </w:pPr>
            <w:r>
              <w:rPr>
                <w:noProof/>
              </w:rPr>
              <w:t>p/st</w:t>
            </w:r>
          </w:p>
          <w:p w14:paraId="5FB1E1C4" w14:textId="77777777" w:rsidR="006E3C95" w:rsidRDefault="006E3C95" w:rsidP="006E3C95">
            <w:pPr>
              <w:pStyle w:val="Paragraph"/>
              <w:spacing w:after="0"/>
              <w:rPr>
                <w:noProof/>
              </w:rPr>
            </w:pPr>
          </w:p>
        </w:tc>
        <w:tc>
          <w:tcPr>
            <w:tcW w:w="992" w:type="dxa"/>
          </w:tcPr>
          <w:p w14:paraId="462EFC43" w14:textId="77777777" w:rsidR="006E3C95" w:rsidRDefault="006E3C95" w:rsidP="006E3C95">
            <w:pPr>
              <w:pStyle w:val="Paragraph"/>
              <w:spacing w:after="0"/>
              <w:rPr>
                <w:noProof/>
              </w:rPr>
            </w:pPr>
            <w:r>
              <w:rPr>
                <w:noProof/>
              </w:rPr>
              <w:t>31.12.2027</w:t>
            </w:r>
          </w:p>
          <w:p w14:paraId="13906AF0" w14:textId="77777777" w:rsidR="006E3C95" w:rsidRDefault="006E3C95" w:rsidP="006E3C95">
            <w:pPr>
              <w:pStyle w:val="Paragraph"/>
              <w:spacing w:after="0"/>
              <w:rPr>
                <w:noProof/>
              </w:rPr>
            </w:pPr>
          </w:p>
        </w:tc>
      </w:tr>
      <w:tr w:rsidR="006E3C95" w14:paraId="02288C07" w14:textId="77777777" w:rsidTr="008924C5">
        <w:trPr>
          <w:cantSplit/>
        </w:trPr>
        <w:tc>
          <w:tcPr>
            <w:tcW w:w="779" w:type="dxa"/>
          </w:tcPr>
          <w:p w14:paraId="461FA2A5" w14:textId="77777777" w:rsidR="006E3C95" w:rsidRDefault="006E3C95" w:rsidP="006E3C95">
            <w:pPr>
              <w:pStyle w:val="Paragraph"/>
              <w:spacing w:after="0"/>
              <w:rPr>
                <w:noProof/>
              </w:rPr>
            </w:pPr>
            <w:r>
              <w:rPr>
                <w:noProof/>
              </w:rPr>
              <w:t>0.8303</w:t>
            </w:r>
          </w:p>
        </w:tc>
        <w:tc>
          <w:tcPr>
            <w:tcW w:w="1276" w:type="dxa"/>
          </w:tcPr>
          <w:p w14:paraId="46AF6E4E" w14:textId="77777777" w:rsidR="006E3C95" w:rsidRDefault="006E3C95" w:rsidP="006E3C95">
            <w:pPr>
              <w:pStyle w:val="Paragraph"/>
              <w:spacing w:after="0"/>
              <w:jc w:val="right"/>
              <w:rPr>
                <w:noProof/>
              </w:rPr>
            </w:pPr>
            <w:r>
              <w:rPr>
                <w:rStyle w:val="FootnoteReference"/>
                <w:noProof/>
              </w:rPr>
              <w:t>*</w:t>
            </w:r>
            <w:r>
              <w:rPr>
                <w:noProof/>
              </w:rPr>
              <w:t>ex 8483 40 25</w:t>
            </w:r>
          </w:p>
        </w:tc>
        <w:tc>
          <w:tcPr>
            <w:tcW w:w="709" w:type="dxa"/>
          </w:tcPr>
          <w:p w14:paraId="5327826C" w14:textId="77777777" w:rsidR="006E3C95" w:rsidRDefault="006E3C95" w:rsidP="006E3C95">
            <w:pPr>
              <w:pStyle w:val="Paragraph"/>
              <w:spacing w:after="0"/>
              <w:jc w:val="center"/>
              <w:rPr>
                <w:noProof/>
              </w:rPr>
            </w:pPr>
            <w:r>
              <w:rPr>
                <w:noProof/>
              </w:rPr>
              <w:t>20</w:t>
            </w:r>
          </w:p>
        </w:tc>
        <w:tc>
          <w:tcPr>
            <w:tcW w:w="3967" w:type="dxa"/>
          </w:tcPr>
          <w:p w14:paraId="2DC34C24" w14:textId="77777777" w:rsidR="006E3C95" w:rsidRDefault="006E3C95" w:rsidP="006E3C95">
            <w:pPr>
              <w:pStyle w:val="Paragraph"/>
              <w:spacing w:after="0"/>
              <w:rPr>
                <w:noProof/>
              </w:rPr>
            </w:pPr>
            <w:r>
              <w:rPr>
                <w:noProof/>
              </w:rPr>
              <w:t>Worm gearbox:</w:t>
            </w:r>
          </w:p>
          <w:tbl>
            <w:tblPr>
              <w:tblStyle w:val="Listdash"/>
              <w:tblW w:w="0" w:type="auto"/>
              <w:tblLayout w:type="fixed"/>
              <w:tblLook w:val="0000" w:firstRow="0" w:lastRow="0" w:firstColumn="0" w:lastColumn="0" w:noHBand="0" w:noVBand="0"/>
            </w:tblPr>
            <w:tblGrid>
              <w:gridCol w:w="220"/>
              <w:gridCol w:w="3599"/>
            </w:tblGrid>
            <w:tr w:rsidR="006E3C95" w14:paraId="031F4B83" w14:textId="77777777" w:rsidTr="008924C5">
              <w:tc>
                <w:tcPr>
                  <w:tcW w:w="220" w:type="dxa"/>
                </w:tcPr>
                <w:p w14:paraId="384CD1ED" w14:textId="77777777" w:rsidR="006E3C95" w:rsidRDefault="006E3C95" w:rsidP="006E3C95">
                  <w:pPr>
                    <w:pStyle w:val="Paragraph"/>
                    <w:spacing w:after="0"/>
                    <w:rPr>
                      <w:noProof/>
                    </w:rPr>
                  </w:pPr>
                  <w:r>
                    <w:rPr>
                      <w:noProof/>
                    </w:rPr>
                    <w:t>—</w:t>
                  </w:r>
                </w:p>
              </w:tc>
              <w:tc>
                <w:tcPr>
                  <w:tcW w:w="3599" w:type="dxa"/>
                </w:tcPr>
                <w:p w14:paraId="761E4A8F" w14:textId="77777777" w:rsidR="006E3C95" w:rsidRDefault="006E3C95" w:rsidP="006E3C95">
                  <w:pPr>
                    <w:pStyle w:val="Paragraph"/>
                    <w:spacing w:after="0"/>
                    <w:rPr>
                      <w:noProof/>
                    </w:rPr>
                  </w:pPr>
                  <w:r>
                    <w:rPr>
                      <w:noProof/>
                    </w:rPr>
                    <w:t>in an aluminium alloy housing,</w:t>
                  </w:r>
                </w:p>
              </w:tc>
            </w:tr>
            <w:tr w:rsidR="006E3C95" w14:paraId="625858AF" w14:textId="77777777" w:rsidTr="008924C5">
              <w:tc>
                <w:tcPr>
                  <w:tcW w:w="220" w:type="dxa"/>
                </w:tcPr>
                <w:p w14:paraId="62A081EE" w14:textId="77777777" w:rsidR="006E3C95" w:rsidRDefault="006E3C95" w:rsidP="006E3C95">
                  <w:pPr>
                    <w:pStyle w:val="Paragraph"/>
                    <w:spacing w:after="0"/>
                    <w:rPr>
                      <w:noProof/>
                    </w:rPr>
                  </w:pPr>
                  <w:r>
                    <w:rPr>
                      <w:noProof/>
                    </w:rPr>
                    <w:t>—</w:t>
                  </w:r>
                </w:p>
              </w:tc>
              <w:tc>
                <w:tcPr>
                  <w:tcW w:w="3599" w:type="dxa"/>
                </w:tcPr>
                <w:p w14:paraId="42A58126" w14:textId="77777777" w:rsidR="006E3C95" w:rsidRDefault="006E3C95" w:rsidP="006E3C95">
                  <w:pPr>
                    <w:pStyle w:val="Paragraph"/>
                    <w:spacing w:after="0"/>
                    <w:rPr>
                      <w:noProof/>
                    </w:rPr>
                  </w:pPr>
                  <w:r>
                    <w:rPr>
                      <w:noProof/>
                    </w:rPr>
                    <w:t>with a plastic or steel worm,</w:t>
                  </w:r>
                </w:p>
              </w:tc>
            </w:tr>
            <w:tr w:rsidR="006E3C95" w14:paraId="112873A3" w14:textId="77777777" w:rsidTr="008924C5">
              <w:tc>
                <w:tcPr>
                  <w:tcW w:w="220" w:type="dxa"/>
                </w:tcPr>
                <w:p w14:paraId="724F0F28" w14:textId="77777777" w:rsidR="006E3C95" w:rsidRDefault="006E3C95" w:rsidP="006E3C95">
                  <w:pPr>
                    <w:pStyle w:val="Paragraph"/>
                    <w:spacing w:after="0"/>
                    <w:rPr>
                      <w:noProof/>
                    </w:rPr>
                  </w:pPr>
                  <w:r>
                    <w:rPr>
                      <w:noProof/>
                    </w:rPr>
                    <w:t>—</w:t>
                  </w:r>
                </w:p>
              </w:tc>
              <w:tc>
                <w:tcPr>
                  <w:tcW w:w="3599" w:type="dxa"/>
                </w:tcPr>
                <w:p w14:paraId="5E056CB6" w14:textId="77777777" w:rsidR="006E3C95" w:rsidRDefault="006E3C95" w:rsidP="006E3C95">
                  <w:pPr>
                    <w:pStyle w:val="Paragraph"/>
                    <w:spacing w:after="0"/>
                    <w:rPr>
                      <w:noProof/>
                    </w:rPr>
                  </w:pPr>
                  <w:r>
                    <w:rPr>
                      <w:noProof/>
                    </w:rPr>
                    <w:t>with mounting holes,</w:t>
                  </w:r>
                </w:p>
              </w:tc>
            </w:tr>
            <w:tr w:rsidR="006E3C95" w14:paraId="0CF06F77" w14:textId="77777777" w:rsidTr="008924C5">
              <w:tc>
                <w:tcPr>
                  <w:tcW w:w="220" w:type="dxa"/>
                </w:tcPr>
                <w:p w14:paraId="57E8EECF" w14:textId="77777777" w:rsidR="006E3C95" w:rsidRDefault="006E3C95" w:rsidP="006E3C95">
                  <w:pPr>
                    <w:pStyle w:val="Paragraph"/>
                    <w:spacing w:after="0"/>
                    <w:rPr>
                      <w:noProof/>
                    </w:rPr>
                  </w:pPr>
                  <w:r>
                    <w:rPr>
                      <w:noProof/>
                    </w:rPr>
                    <w:t>—</w:t>
                  </w:r>
                </w:p>
              </w:tc>
              <w:tc>
                <w:tcPr>
                  <w:tcW w:w="3599" w:type="dxa"/>
                </w:tcPr>
                <w:p w14:paraId="1E1E56B0" w14:textId="77777777" w:rsidR="006E3C95" w:rsidRDefault="006E3C95" w:rsidP="006E3C95">
                  <w:pPr>
                    <w:pStyle w:val="Paragraph"/>
                    <w:spacing w:after="0"/>
                    <w:rPr>
                      <w:noProof/>
                    </w:rPr>
                  </w:pPr>
                  <w:r>
                    <w:rPr>
                      <w:noProof/>
                    </w:rPr>
                    <w:t>with a 90 degree reversible drive direction,</w:t>
                  </w:r>
                </w:p>
              </w:tc>
            </w:tr>
            <w:tr w:rsidR="006E3C95" w14:paraId="13614422" w14:textId="77777777" w:rsidTr="008924C5">
              <w:tc>
                <w:tcPr>
                  <w:tcW w:w="220" w:type="dxa"/>
                </w:tcPr>
                <w:p w14:paraId="7EF0CD51" w14:textId="77777777" w:rsidR="006E3C95" w:rsidRDefault="006E3C95" w:rsidP="006E3C95">
                  <w:pPr>
                    <w:pStyle w:val="Paragraph"/>
                    <w:spacing w:after="0"/>
                    <w:rPr>
                      <w:noProof/>
                    </w:rPr>
                  </w:pPr>
                  <w:r>
                    <w:rPr>
                      <w:noProof/>
                    </w:rPr>
                    <w:t>—</w:t>
                  </w:r>
                </w:p>
              </w:tc>
              <w:tc>
                <w:tcPr>
                  <w:tcW w:w="3599" w:type="dxa"/>
                </w:tcPr>
                <w:p w14:paraId="77019941" w14:textId="77777777" w:rsidR="006E3C95" w:rsidRDefault="006E3C95" w:rsidP="006E3C95">
                  <w:pPr>
                    <w:pStyle w:val="Paragraph"/>
                    <w:spacing w:after="0"/>
                    <w:rPr>
                      <w:noProof/>
                    </w:rPr>
                  </w:pPr>
                  <w:r>
                    <w:rPr>
                      <w:noProof/>
                    </w:rPr>
                    <w:t>with a 4:19 transmission ratio,</w:t>
                  </w:r>
                </w:p>
              </w:tc>
            </w:tr>
            <w:tr w:rsidR="006E3C95" w14:paraId="35E323D5" w14:textId="77777777" w:rsidTr="008924C5">
              <w:tc>
                <w:tcPr>
                  <w:tcW w:w="220" w:type="dxa"/>
                </w:tcPr>
                <w:p w14:paraId="157F8706" w14:textId="77777777" w:rsidR="006E3C95" w:rsidRDefault="006E3C95" w:rsidP="006E3C95">
                  <w:pPr>
                    <w:pStyle w:val="Paragraph"/>
                    <w:spacing w:after="0"/>
                    <w:rPr>
                      <w:noProof/>
                    </w:rPr>
                  </w:pPr>
                  <w:r>
                    <w:rPr>
                      <w:noProof/>
                    </w:rPr>
                    <w:t>—</w:t>
                  </w:r>
                </w:p>
              </w:tc>
              <w:tc>
                <w:tcPr>
                  <w:tcW w:w="3599" w:type="dxa"/>
                </w:tcPr>
                <w:p w14:paraId="586BAD45" w14:textId="77777777" w:rsidR="006E3C95" w:rsidRDefault="006E3C95" w:rsidP="006E3C95">
                  <w:pPr>
                    <w:pStyle w:val="Paragraph"/>
                    <w:spacing w:after="0"/>
                    <w:rPr>
                      <w:noProof/>
                    </w:rPr>
                  </w:pPr>
                  <w:r>
                    <w:rPr>
                      <w:noProof/>
                    </w:rPr>
                    <w:t>equipped with a lead screw with a length of 310 mm or more but not more than 380 mm,</w:t>
                  </w:r>
                </w:p>
              </w:tc>
            </w:tr>
            <w:tr w:rsidR="006E3C95" w14:paraId="42B6134A" w14:textId="77777777" w:rsidTr="008924C5">
              <w:tc>
                <w:tcPr>
                  <w:tcW w:w="220" w:type="dxa"/>
                </w:tcPr>
                <w:p w14:paraId="65E26E34" w14:textId="77777777" w:rsidR="006E3C95" w:rsidRDefault="006E3C95" w:rsidP="006E3C95">
                  <w:pPr>
                    <w:pStyle w:val="Paragraph"/>
                    <w:spacing w:after="0"/>
                    <w:rPr>
                      <w:noProof/>
                    </w:rPr>
                  </w:pPr>
                  <w:r>
                    <w:rPr>
                      <w:noProof/>
                    </w:rPr>
                    <w:t>—</w:t>
                  </w:r>
                </w:p>
              </w:tc>
              <w:tc>
                <w:tcPr>
                  <w:tcW w:w="3599" w:type="dxa"/>
                </w:tcPr>
                <w:p w14:paraId="3AAABA33" w14:textId="77777777" w:rsidR="006E3C95" w:rsidRDefault="006E3C95" w:rsidP="006E3C95">
                  <w:pPr>
                    <w:pStyle w:val="Paragraph"/>
                    <w:spacing w:after="0"/>
                    <w:rPr>
                      <w:noProof/>
                    </w:rPr>
                  </w:pPr>
                  <w:r>
                    <w:rPr>
                      <w:noProof/>
                    </w:rPr>
                    <w:t>with a guide nut incorporated into the assembly bracket, </w:t>
                  </w:r>
                </w:p>
              </w:tc>
            </w:tr>
            <w:tr w:rsidR="006E3C95" w14:paraId="469F3558" w14:textId="77777777" w:rsidTr="008924C5">
              <w:tc>
                <w:tcPr>
                  <w:tcW w:w="220" w:type="dxa"/>
                </w:tcPr>
                <w:p w14:paraId="5E0ED2C6" w14:textId="77777777" w:rsidR="006E3C95" w:rsidRDefault="006E3C95" w:rsidP="006E3C95">
                  <w:pPr>
                    <w:pStyle w:val="Paragraph"/>
                    <w:spacing w:after="0"/>
                    <w:rPr>
                      <w:noProof/>
                    </w:rPr>
                  </w:pPr>
                  <w:r>
                    <w:rPr>
                      <w:noProof/>
                    </w:rPr>
                    <w:t>—</w:t>
                  </w:r>
                </w:p>
              </w:tc>
              <w:tc>
                <w:tcPr>
                  <w:tcW w:w="3599" w:type="dxa"/>
                </w:tcPr>
                <w:p w14:paraId="79B8EE69" w14:textId="77777777" w:rsidR="006E3C95" w:rsidRDefault="006E3C95" w:rsidP="006E3C95">
                  <w:pPr>
                    <w:pStyle w:val="Paragraph"/>
                    <w:spacing w:after="0"/>
                    <w:rPr>
                      <w:noProof/>
                    </w:rPr>
                  </w:pPr>
                  <w:r>
                    <w:rPr>
                      <w:noProof/>
                    </w:rPr>
                    <w:t>with or without a lead screw support, </w:t>
                  </w:r>
                </w:p>
              </w:tc>
            </w:tr>
          </w:tbl>
          <w:p w14:paraId="64CE4CE7" w14:textId="77777777" w:rsidR="006E3C95" w:rsidRDefault="006E3C95" w:rsidP="006E3C95">
            <w:pPr>
              <w:pStyle w:val="Paragraph"/>
              <w:spacing w:after="0"/>
              <w:rPr>
                <w:noProof/>
              </w:rPr>
            </w:pPr>
            <w:r>
              <w:rPr>
                <w:noProof/>
              </w:rPr>
              <w:t>for indirect connection to the drive motor of a car seat guide system</w:t>
            </w:r>
          </w:p>
          <w:p w14:paraId="5969354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42CB157" w14:textId="77777777" w:rsidR="006E3C95" w:rsidRDefault="006E3C95" w:rsidP="006E3C95">
            <w:pPr>
              <w:pStyle w:val="Paragraph"/>
              <w:spacing w:after="0"/>
              <w:rPr>
                <w:noProof/>
              </w:rPr>
            </w:pPr>
            <w:r>
              <w:rPr>
                <w:noProof/>
              </w:rPr>
              <w:t>0 %</w:t>
            </w:r>
          </w:p>
        </w:tc>
        <w:tc>
          <w:tcPr>
            <w:tcW w:w="1276" w:type="dxa"/>
          </w:tcPr>
          <w:p w14:paraId="319C2F52" w14:textId="77777777" w:rsidR="006E3C95" w:rsidRDefault="006E3C95" w:rsidP="006E3C95">
            <w:pPr>
              <w:pStyle w:val="Paragraph"/>
              <w:spacing w:after="0"/>
              <w:rPr>
                <w:noProof/>
              </w:rPr>
            </w:pPr>
            <w:r>
              <w:rPr>
                <w:noProof/>
              </w:rPr>
              <w:t>-</w:t>
            </w:r>
          </w:p>
        </w:tc>
        <w:tc>
          <w:tcPr>
            <w:tcW w:w="992" w:type="dxa"/>
          </w:tcPr>
          <w:p w14:paraId="4FD03906" w14:textId="77777777" w:rsidR="006E3C95" w:rsidRDefault="006E3C95" w:rsidP="006E3C95">
            <w:pPr>
              <w:pStyle w:val="Paragraph"/>
              <w:spacing w:after="0"/>
              <w:rPr>
                <w:noProof/>
              </w:rPr>
            </w:pPr>
            <w:r>
              <w:rPr>
                <w:noProof/>
              </w:rPr>
              <w:t>31.12.2026</w:t>
            </w:r>
          </w:p>
        </w:tc>
      </w:tr>
      <w:tr w:rsidR="006E3C95" w14:paraId="0CB89496" w14:textId="77777777" w:rsidTr="008924C5">
        <w:trPr>
          <w:cantSplit/>
        </w:trPr>
        <w:tc>
          <w:tcPr>
            <w:tcW w:w="779" w:type="dxa"/>
          </w:tcPr>
          <w:p w14:paraId="68908AC8" w14:textId="77777777" w:rsidR="006E3C95" w:rsidRDefault="006E3C95" w:rsidP="006E3C95">
            <w:pPr>
              <w:pStyle w:val="Paragraph"/>
              <w:spacing w:after="0"/>
              <w:rPr>
                <w:noProof/>
              </w:rPr>
            </w:pPr>
            <w:r>
              <w:rPr>
                <w:noProof/>
              </w:rPr>
              <w:t>0.5202</w:t>
            </w:r>
          </w:p>
        </w:tc>
        <w:tc>
          <w:tcPr>
            <w:tcW w:w="1276" w:type="dxa"/>
          </w:tcPr>
          <w:p w14:paraId="0C291B3D" w14:textId="77777777" w:rsidR="006E3C95" w:rsidRDefault="006E3C95" w:rsidP="006E3C95">
            <w:pPr>
              <w:pStyle w:val="Paragraph"/>
              <w:spacing w:after="0"/>
              <w:jc w:val="right"/>
              <w:rPr>
                <w:noProof/>
              </w:rPr>
            </w:pPr>
            <w:r>
              <w:rPr>
                <w:noProof/>
              </w:rPr>
              <w:t>ex 8483 40 29</w:t>
            </w:r>
          </w:p>
        </w:tc>
        <w:tc>
          <w:tcPr>
            <w:tcW w:w="709" w:type="dxa"/>
          </w:tcPr>
          <w:p w14:paraId="2006B1F4" w14:textId="77777777" w:rsidR="006E3C95" w:rsidRDefault="006E3C95" w:rsidP="006E3C95">
            <w:pPr>
              <w:pStyle w:val="Paragraph"/>
              <w:spacing w:after="0"/>
              <w:jc w:val="center"/>
              <w:rPr>
                <w:noProof/>
              </w:rPr>
            </w:pPr>
            <w:r>
              <w:rPr>
                <w:noProof/>
              </w:rPr>
              <w:t>50</w:t>
            </w:r>
          </w:p>
        </w:tc>
        <w:tc>
          <w:tcPr>
            <w:tcW w:w="3967" w:type="dxa"/>
          </w:tcPr>
          <w:p w14:paraId="3BE5995C" w14:textId="77777777" w:rsidR="006E3C95" w:rsidRDefault="006E3C95" w:rsidP="006E3C95">
            <w:pPr>
              <w:pStyle w:val="Paragraph"/>
              <w:spacing w:after="0"/>
              <w:rPr>
                <w:noProof/>
              </w:rPr>
            </w:pPr>
            <w:r>
              <w:rPr>
                <w:noProof/>
              </w:rPr>
              <w:t>Gear set of cycloid gear type with:</w:t>
            </w:r>
          </w:p>
          <w:tbl>
            <w:tblPr>
              <w:tblStyle w:val="Listdash"/>
              <w:tblW w:w="0" w:type="auto"/>
              <w:tblLayout w:type="fixed"/>
              <w:tblLook w:val="0000" w:firstRow="0" w:lastRow="0" w:firstColumn="0" w:lastColumn="0" w:noHBand="0" w:noVBand="0"/>
            </w:tblPr>
            <w:tblGrid>
              <w:gridCol w:w="220"/>
              <w:gridCol w:w="3599"/>
            </w:tblGrid>
            <w:tr w:rsidR="006E3C95" w14:paraId="498CF791" w14:textId="77777777" w:rsidTr="008924C5">
              <w:tc>
                <w:tcPr>
                  <w:tcW w:w="220" w:type="dxa"/>
                </w:tcPr>
                <w:p w14:paraId="72392F57" w14:textId="77777777" w:rsidR="006E3C95" w:rsidRDefault="006E3C95" w:rsidP="006E3C95">
                  <w:pPr>
                    <w:pStyle w:val="Paragraph"/>
                    <w:spacing w:after="0"/>
                    <w:rPr>
                      <w:noProof/>
                    </w:rPr>
                  </w:pPr>
                  <w:r>
                    <w:rPr>
                      <w:noProof/>
                    </w:rPr>
                    <w:t>—</w:t>
                  </w:r>
                </w:p>
              </w:tc>
              <w:tc>
                <w:tcPr>
                  <w:tcW w:w="3599" w:type="dxa"/>
                </w:tcPr>
                <w:p w14:paraId="16DA2368" w14:textId="77777777" w:rsidR="006E3C95" w:rsidRDefault="006E3C95" w:rsidP="006E3C95">
                  <w:pPr>
                    <w:pStyle w:val="Paragraph"/>
                    <w:spacing w:after="0"/>
                    <w:rPr>
                      <w:noProof/>
                    </w:rPr>
                  </w:pPr>
                  <w:r>
                    <w:rPr>
                      <w:noProof/>
                    </w:rPr>
                    <w:t>a rated torque of 50 Nm or more but not more than 9 000 Nm,</w:t>
                  </w:r>
                </w:p>
              </w:tc>
            </w:tr>
            <w:tr w:rsidR="006E3C95" w14:paraId="3DF3755E" w14:textId="77777777" w:rsidTr="008924C5">
              <w:tc>
                <w:tcPr>
                  <w:tcW w:w="220" w:type="dxa"/>
                </w:tcPr>
                <w:p w14:paraId="400244A7" w14:textId="77777777" w:rsidR="006E3C95" w:rsidRDefault="006E3C95" w:rsidP="006E3C95">
                  <w:pPr>
                    <w:pStyle w:val="Paragraph"/>
                    <w:spacing w:after="0"/>
                    <w:rPr>
                      <w:noProof/>
                    </w:rPr>
                  </w:pPr>
                  <w:r>
                    <w:rPr>
                      <w:noProof/>
                    </w:rPr>
                    <w:t>—</w:t>
                  </w:r>
                </w:p>
              </w:tc>
              <w:tc>
                <w:tcPr>
                  <w:tcW w:w="3599" w:type="dxa"/>
                </w:tcPr>
                <w:p w14:paraId="32107F61" w14:textId="77777777" w:rsidR="006E3C95" w:rsidRDefault="006E3C95" w:rsidP="006E3C95">
                  <w:pPr>
                    <w:pStyle w:val="Paragraph"/>
                    <w:spacing w:after="0"/>
                    <w:rPr>
                      <w:noProof/>
                    </w:rPr>
                  </w:pPr>
                  <w:r>
                    <w:rPr>
                      <w:noProof/>
                    </w:rPr>
                    <w:t>standard ratios of 1:50 or more but not more than 1:475,</w:t>
                  </w:r>
                </w:p>
              </w:tc>
            </w:tr>
            <w:tr w:rsidR="006E3C95" w14:paraId="5FB09CC6" w14:textId="77777777" w:rsidTr="008924C5">
              <w:tc>
                <w:tcPr>
                  <w:tcW w:w="220" w:type="dxa"/>
                </w:tcPr>
                <w:p w14:paraId="3FEA7BC7" w14:textId="77777777" w:rsidR="006E3C95" w:rsidRDefault="006E3C95" w:rsidP="006E3C95">
                  <w:pPr>
                    <w:pStyle w:val="Paragraph"/>
                    <w:spacing w:after="0"/>
                    <w:rPr>
                      <w:noProof/>
                    </w:rPr>
                  </w:pPr>
                  <w:r>
                    <w:rPr>
                      <w:noProof/>
                    </w:rPr>
                    <w:t>—</w:t>
                  </w:r>
                </w:p>
              </w:tc>
              <w:tc>
                <w:tcPr>
                  <w:tcW w:w="3599" w:type="dxa"/>
                </w:tcPr>
                <w:p w14:paraId="219B58F6" w14:textId="77777777" w:rsidR="006E3C95" w:rsidRDefault="006E3C95" w:rsidP="006E3C95">
                  <w:pPr>
                    <w:pStyle w:val="Paragraph"/>
                    <w:spacing w:after="0"/>
                    <w:rPr>
                      <w:noProof/>
                    </w:rPr>
                  </w:pPr>
                  <w:r>
                    <w:rPr>
                      <w:noProof/>
                    </w:rPr>
                    <w:t>lost motion of not more than one arc minute,</w:t>
                  </w:r>
                </w:p>
              </w:tc>
            </w:tr>
            <w:tr w:rsidR="006E3C95" w14:paraId="76DBFDC0" w14:textId="77777777" w:rsidTr="008924C5">
              <w:tc>
                <w:tcPr>
                  <w:tcW w:w="220" w:type="dxa"/>
                </w:tcPr>
                <w:p w14:paraId="157B35BE" w14:textId="77777777" w:rsidR="006E3C95" w:rsidRDefault="006E3C95" w:rsidP="006E3C95">
                  <w:pPr>
                    <w:pStyle w:val="Paragraph"/>
                    <w:spacing w:after="0"/>
                    <w:rPr>
                      <w:noProof/>
                    </w:rPr>
                  </w:pPr>
                  <w:r>
                    <w:rPr>
                      <w:noProof/>
                    </w:rPr>
                    <w:t>—</w:t>
                  </w:r>
                </w:p>
              </w:tc>
              <w:tc>
                <w:tcPr>
                  <w:tcW w:w="3599" w:type="dxa"/>
                </w:tcPr>
                <w:p w14:paraId="32C97D63" w14:textId="77777777" w:rsidR="006E3C95" w:rsidRDefault="006E3C95" w:rsidP="006E3C95">
                  <w:pPr>
                    <w:pStyle w:val="Paragraph"/>
                    <w:spacing w:after="0"/>
                    <w:rPr>
                      <w:noProof/>
                    </w:rPr>
                  </w:pPr>
                  <w:r>
                    <w:rPr>
                      <w:noProof/>
                    </w:rPr>
                    <w:t>an efficiency of more than 80 %</w:t>
                  </w:r>
                </w:p>
              </w:tc>
            </w:tr>
          </w:tbl>
          <w:p w14:paraId="70A2B731" w14:textId="77777777" w:rsidR="006E3C95" w:rsidRDefault="006E3C95" w:rsidP="006E3C95">
            <w:pPr>
              <w:pStyle w:val="Paragraph"/>
              <w:spacing w:after="0"/>
              <w:rPr>
                <w:noProof/>
              </w:rPr>
            </w:pPr>
            <w:r>
              <w:rPr>
                <w:noProof/>
              </w:rPr>
              <w:t>of a kind used in robot arms</w:t>
            </w:r>
          </w:p>
        </w:tc>
        <w:tc>
          <w:tcPr>
            <w:tcW w:w="994" w:type="dxa"/>
          </w:tcPr>
          <w:p w14:paraId="2D5ACA2A" w14:textId="77777777" w:rsidR="006E3C95" w:rsidRDefault="006E3C95" w:rsidP="006E3C95">
            <w:pPr>
              <w:pStyle w:val="Paragraph"/>
              <w:spacing w:after="0"/>
              <w:rPr>
                <w:noProof/>
              </w:rPr>
            </w:pPr>
            <w:r>
              <w:rPr>
                <w:noProof/>
              </w:rPr>
              <w:t>0 %</w:t>
            </w:r>
          </w:p>
        </w:tc>
        <w:tc>
          <w:tcPr>
            <w:tcW w:w="1276" w:type="dxa"/>
          </w:tcPr>
          <w:p w14:paraId="0F0A6E60" w14:textId="77777777" w:rsidR="006E3C95" w:rsidRDefault="006E3C95" w:rsidP="006E3C95">
            <w:pPr>
              <w:pStyle w:val="Paragraph"/>
              <w:spacing w:after="0"/>
              <w:rPr>
                <w:noProof/>
              </w:rPr>
            </w:pPr>
            <w:r>
              <w:rPr>
                <w:noProof/>
              </w:rPr>
              <w:t>p/st</w:t>
            </w:r>
          </w:p>
        </w:tc>
        <w:tc>
          <w:tcPr>
            <w:tcW w:w="992" w:type="dxa"/>
          </w:tcPr>
          <w:p w14:paraId="1E39066F" w14:textId="77777777" w:rsidR="006E3C95" w:rsidRDefault="006E3C95" w:rsidP="006E3C95">
            <w:pPr>
              <w:pStyle w:val="Paragraph"/>
              <w:spacing w:after="0"/>
              <w:rPr>
                <w:noProof/>
              </w:rPr>
            </w:pPr>
            <w:r>
              <w:rPr>
                <w:noProof/>
              </w:rPr>
              <w:t>31.12.2026</w:t>
            </w:r>
          </w:p>
        </w:tc>
      </w:tr>
      <w:tr w:rsidR="006E3C95" w14:paraId="65FFCDDD" w14:textId="77777777" w:rsidTr="008924C5">
        <w:trPr>
          <w:cantSplit/>
        </w:trPr>
        <w:tc>
          <w:tcPr>
            <w:tcW w:w="779" w:type="dxa"/>
          </w:tcPr>
          <w:p w14:paraId="2029042E" w14:textId="77777777" w:rsidR="006E3C95" w:rsidRDefault="006E3C95" w:rsidP="006E3C95">
            <w:pPr>
              <w:pStyle w:val="Paragraph"/>
              <w:spacing w:after="0"/>
              <w:rPr>
                <w:noProof/>
              </w:rPr>
            </w:pPr>
            <w:r>
              <w:rPr>
                <w:noProof/>
              </w:rPr>
              <w:t>0.5977</w:t>
            </w:r>
          </w:p>
        </w:tc>
        <w:tc>
          <w:tcPr>
            <w:tcW w:w="1276" w:type="dxa"/>
          </w:tcPr>
          <w:p w14:paraId="60920956" w14:textId="77777777" w:rsidR="006E3C95" w:rsidRDefault="006E3C95" w:rsidP="006E3C95">
            <w:pPr>
              <w:pStyle w:val="Paragraph"/>
              <w:spacing w:after="0"/>
              <w:jc w:val="right"/>
              <w:rPr>
                <w:noProof/>
              </w:rPr>
            </w:pPr>
            <w:r>
              <w:rPr>
                <w:rStyle w:val="FootnoteReference"/>
                <w:noProof/>
              </w:rPr>
              <w:t>*</w:t>
            </w:r>
            <w:r>
              <w:rPr>
                <w:noProof/>
              </w:rPr>
              <w:t>ex 8483 40 29</w:t>
            </w:r>
          </w:p>
        </w:tc>
        <w:tc>
          <w:tcPr>
            <w:tcW w:w="709" w:type="dxa"/>
          </w:tcPr>
          <w:p w14:paraId="5D7D2406" w14:textId="77777777" w:rsidR="006E3C95" w:rsidRDefault="006E3C95" w:rsidP="006E3C95">
            <w:pPr>
              <w:pStyle w:val="Paragraph"/>
              <w:spacing w:after="0"/>
              <w:jc w:val="center"/>
              <w:rPr>
                <w:noProof/>
              </w:rPr>
            </w:pPr>
            <w:r>
              <w:rPr>
                <w:noProof/>
              </w:rPr>
              <w:t>60</w:t>
            </w:r>
          </w:p>
        </w:tc>
        <w:tc>
          <w:tcPr>
            <w:tcW w:w="3967" w:type="dxa"/>
          </w:tcPr>
          <w:p w14:paraId="24DBD6B8" w14:textId="77777777" w:rsidR="006E3C95" w:rsidRDefault="006E3C95" w:rsidP="006E3C95">
            <w:pPr>
              <w:pStyle w:val="Paragraph"/>
              <w:spacing w:after="0"/>
              <w:rPr>
                <w:noProof/>
              </w:rPr>
            </w:pPr>
            <w:r>
              <w:rPr>
                <w:noProof/>
              </w:rPr>
              <w:t>Epicyclic gearing, of a kind used in driving hand-held power tools with:</w:t>
            </w:r>
          </w:p>
          <w:tbl>
            <w:tblPr>
              <w:tblStyle w:val="Listdash"/>
              <w:tblW w:w="0" w:type="auto"/>
              <w:tblLayout w:type="fixed"/>
              <w:tblLook w:val="0000" w:firstRow="0" w:lastRow="0" w:firstColumn="0" w:lastColumn="0" w:noHBand="0" w:noVBand="0"/>
            </w:tblPr>
            <w:tblGrid>
              <w:gridCol w:w="220"/>
              <w:gridCol w:w="3599"/>
            </w:tblGrid>
            <w:tr w:rsidR="006E3C95" w14:paraId="3EF68EFF" w14:textId="77777777" w:rsidTr="008924C5">
              <w:tc>
                <w:tcPr>
                  <w:tcW w:w="220" w:type="dxa"/>
                </w:tcPr>
                <w:p w14:paraId="20C910D6" w14:textId="77777777" w:rsidR="006E3C95" w:rsidRDefault="006E3C95" w:rsidP="006E3C95">
                  <w:pPr>
                    <w:pStyle w:val="Paragraph"/>
                    <w:spacing w:after="0"/>
                    <w:rPr>
                      <w:noProof/>
                    </w:rPr>
                  </w:pPr>
                  <w:r>
                    <w:rPr>
                      <w:noProof/>
                    </w:rPr>
                    <w:t>—</w:t>
                  </w:r>
                </w:p>
              </w:tc>
              <w:tc>
                <w:tcPr>
                  <w:tcW w:w="3599" w:type="dxa"/>
                </w:tcPr>
                <w:p w14:paraId="5C9799DD" w14:textId="77777777" w:rsidR="006E3C95" w:rsidRDefault="006E3C95" w:rsidP="006E3C95">
                  <w:pPr>
                    <w:pStyle w:val="Paragraph"/>
                    <w:spacing w:after="0"/>
                    <w:rPr>
                      <w:noProof/>
                    </w:rPr>
                  </w:pPr>
                  <w:r>
                    <w:rPr>
                      <w:noProof/>
                    </w:rPr>
                    <w:t>a rated torque of 25 Nm or more, but not more than 70 Nm,</w:t>
                  </w:r>
                </w:p>
              </w:tc>
            </w:tr>
            <w:tr w:rsidR="006E3C95" w14:paraId="5312D24B" w14:textId="77777777" w:rsidTr="008924C5">
              <w:tc>
                <w:tcPr>
                  <w:tcW w:w="220" w:type="dxa"/>
                </w:tcPr>
                <w:p w14:paraId="13D8B311" w14:textId="77777777" w:rsidR="006E3C95" w:rsidRDefault="006E3C95" w:rsidP="006E3C95">
                  <w:pPr>
                    <w:pStyle w:val="Paragraph"/>
                    <w:spacing w:after="0"/>
                    <w:rPr>
                      <w:noProof/>
                    </w:rPr>
                  </w:pPr>
                  <w:r>
                    <w:rPr>
                      <w:noProof/>
                    </w:rPr>
                    <w:t>—</w:t>
                  </w:r>
                </w:p>
              </w:tc>
              <w:tc>
                <w:tcPr>
                  <w:tcW w:w="3599" w:type="dxa"/>
                </w:tcPr>
                <w:p w14:paraId="7B5A5243" w14:textId="77777777" w:rsidR="006E3C95" w:rsidRDefault="006E3C95" w:rsidP="006E3C95">
                  <w:pPr>
                    <w:pStyle w:val="Paragraph"/>
                    <w:spacing w:after="0"/>
                    <w:rPr>
                      <w:noProof/>
                    </w:rPr>
                  </w:pPr>
                  <w:r>
                    <w:rPr>
                      <w:noProof/>
                    </w:rPr>
                    <w:t>standard gear ratios of 1:12.7 or more, but not more than 1:64.3</w:t>
                  </w:r>
                </w:p>
              </w:tc>
            </w:tr>
          </w:tbl>
          <w:p w14:paraId="141A6E20" w14:textId="77777777" w:rsidR="006E3C95" w:rsidRDefault="006E3C95" w:rsidP="006E3C95">
            <w:pPr>
              <w:pStyle w:val="Paragraph"/>
              <w:spacing w:after="0"/>
              <w:rPr>
                <w:noProof/>
              </w:rPr>
            </w:pPr>
          </w:p>
        </w:tc>
        <w:tc>
          <w:tcPr>
            <w:tcW w:w="994" w:type="dxa"/>
          </w:tcPr>
          <w:p w14:paraId="54FF8429" w14:textId="77777777" w:rsidR="006E3C95" w:rsidRDefault="006E3C95" w:rsidP="006E3C95">
            <w:pPr>
              <w:pStyle w:val="Paragraph"/>
              <w:spacing w:after="0"/>
              <w:rPr>
                <w:noProof/>
              </w:rPr>
            </w:pPr>
            <w:r>
              <w:rPr>
                <w:noProof/>
              </w:rPr>
              <w:t>0 %</w:t>
            </w:r>
          </w:p>
        </w:tc>
        <w:tc>
          <w:tcPr>
            <w:tcW w:w="1276" w:type="dxa"/>
          </w:tcPr>
          <w:p w14:paraId="697DFE1F" w14:textId="77777777" w:rsidR="006E3C95" w:rsidRDefault="006E3C95" w:rsidP="006E3C95">
            <w:pPr>
              <w:pStyle w:val="Paragraph"/>
              <w:spacing w:after="0"/>
              <w:rPr>
                <w:noProof/>
              </w:rPr>
            </w:pPr>
            <w:r>
              <w:rPr>
                <w:noProof/>
              </w:rPr>
              <w:t>p/st</w:t>
            </w:r>
          </w:p>
        </w:tc>
        <w:tc>
          <w:tcPr>
            <w:tcW w:w="992" w:type="dxa"/>
          </w:tcPr>
          <w:p w14:paraId="218AD450" w14:textId="77777777" w:rsidR="006E3C95" w:rsidRDefault="006E3C95" w:rsidP="006E3C95">
            <w:pPr>
              <w:pStyle w:val="Paragraph"/>
              <w:spacing w:after="0"/>
              <w:rPr>
                <w:noProof/>
              </w:rPr>
            </w:pPr>
            <w:r>
              <w:rPr>
                <w:noProof/>
              </w:rPr>
              <w:t>31.12.2024</w:t>
            </w:r>
          </w:p>
        </w:tc>
      </w:tr>
      <w:tr w:rsidR="006E3C95" w14:paraId="1952C85D" w14:textId="77777777" w:rsidTr="008924C5">
        <w:trPr>
          <w:cantSplit/>
        </w:trPr>
        <w:tc>
          <w:tcPr>
            <w:tcW w:w="779" w:type="dxa"/>
          </w:tcPr>
          <w:p w14:paraId="21897818" w14:textId="77777777" w:rsidR="006E3C95" w:rsidRDefault="006E3C95" w:rsidP="006E3C95">
            <w:pPr>
              <w:pStyle w:val="Paragraph"/>
              <w:spacing w:after="0"/>
              <w:rPr>
                <w:noProof/>
              </w:rPr>
            </w:pPr>
            <w:r>
              <w:rPr>
                <w:noProof/>
              </w:rPr>
              <w:t>0.8585</w:t>
            </w:r>
          </w:p>
        </w:tc>
        <w:tc>
          <w:tcPr>
            <w:tcW w:w="1276" w:type="dxa"/>
          </w:tcPr>
          <w:p w14:paraId="31D0FE45" w14:textId="77777777" w:rsidR="006E3C95" w:rsidRDefault="006E3C95" w:rsidP="006E3C95">
            <w:pPr>
              <w:pStyle w:val="Paragraph"/>
              <w:spacing w:after="0"/>
              <w:jc w:val="right"/>
              <w:rPr>
                <w:noProof/>
              </w:rPr>
            </w:pPr>
            <w:r>
              <w:rPr>
                <w:rStyle w:val="FootnoteReference"/>
                <w:noProof/>
              </w:rPr>
              <w:t>*</w:t>
            </w:r>
            <w:r>
              <w:rPr>
                <w:noProof/>
              </w:rPr>
              <w:t>ex 8483 40 29</w:t>
            </w:r>
          </w:p>
        </w:tc>
        <w:tc>
          <w:tcPr>
            <w:tcW w:w="709" w:type="dxa"/>
          </w:tcPr>
          <w:p w14:paraId="39B776D5" w14:textId="77777777" w:rsidR="006E3C95" w:rsidRDefault="006E3C95" w:rsidP="006E3C95">
            <w:pPr>
              <w:pStyle w:val="Paragraph"/>
              <w:spacing w:after="0"/>
              <w:jc w:val="center"/>
              <w:rPr>
                <w:noProof/>
              </w:rPr>
            </w:pPr>
            <w:r>
              <w:rPr>
                <w:noProof/>
              </w:rPr>
              <w:t>70</w:t>
            </w:r>
          </w:p>
        </w:tc>
        <w:tc>
          <w:tcPr>
            <w:tcW w:w="3967" w:type="dxa"/>
          </w:tcPr>
          <w:p w14:paraId="4E569415" w14:textId="77777777" w:rsidR="006E3C95" w:rsidRDefault="006E3C95" w:rsidP="006E3C95">
            <w:pPr>
              <w:pStyle w:val="Paragraph"/>
              <w:spacing w:after="0"/>
              <w:rPr>
                <w:noProof/>
              </w:rPr>
            </w:pPr>
            <w:r>
              <w:rPr>
                <w:noProof/>
              </w:rPr>
              <w:t>Cast steel planetary cage, with:</w:t>
            </w:r>
          </w:p>
          <w:tbl>
            <w:tblPr>
              <w:tblStyle w:val="Listdash"/>
              <w:tblW w:w="0" w:type="auto"/>
              <w:tblLayout w:type="fixed"/>
              <w:tblLook w:val="0000" w:firstRow="0" w:lastRow="0" w:firstColumn="0" w:lastColumn="0" w:noHBand="0" w:noVBand="0"/>
            </w:tblPr>
            <w:tblGrid>
              <w:gridCol w:w="220"/>
              <w:gridCol w:w="3599"/>
            </w:tblGrid>
            <w:tr w:rsidR="006E3C95" w14:paraId="1A52E2BD" w14:textId="77777777" w:rsidTr="008924C5">
              <w:tc>
                <w:tcPr>
                  <w:tcW w:w="220" w:type="dxa"/>
                </w:tcPr>
                <w:p w14:paraId="6A7BC723" w14:textId="77777777" w:rsidR="006E3C95" w:rsidRDefault="006E3C95" w:rsidP="006E3C95">
                  <w:pPr>
                    <w:pStyle w:val="Paragraph"/>
                    <w:spacing w:after="0"/>
                    <w:rPr>
                      <w:noProof/>
                    </w:rPr>
                  </w:pPr>
                  <w:r>
                    <w:rPr>
                      <w:noProof/>
                    </w:rPr>
                    <w:t>—</w:t>
                  </w:r>
                </w:p>
              </w:tc>
              <w:tc>
                <w:tcPr>
                  <w:tcW w:w="3599" w:type="dxa"/>
                </w:tcPr>
                <w:p w14:paraId="29937DEE" w14:textId="77777777" w:rsidR="006E3C95" w:rsidRDefault="006E3C95" w:rsidP="006E3C95">
                  <w:pPr>
                    <w:pStyle w:val="Paragraph"/>
                    <w:spacing w:after="0"/>
                    <w:rPr>
                      <w:noProof/>
                    </w:rPr>
                  </w:pPr>
                  <w:r>
                    <w:rPr>
                      <w:noProof/>
                    </w:rPr>
                    <w:t>external or internal toothing in a diametral pitch standard,</w:t>
                  </w:r>
                </w:p>
              </w:tc>
            </w:tr>
            <w:tr w:rsidR="006E3C95" w14:paraId="049ED985" w14:textId="77777777" w:rsidTr="008924C5">
              <w:tc>
                <w:tcPr>
                  <w:tcW w:w="220" w:type="dxa"/>
                </w:tcPr>
                <w:p w14:paraId="78D126E0" w14:textId="77777777" w:rsidR="006E3C95" w:rsidRDefault="006E3C95" w:rsidP="006E3C95">
                  <w:pPr>
                    <w:pStyle w:val="Paragraph"/>
                    <w:spacing w:after="0"/>
                    <w:rPr>
                      <w:noProof/>
                    </w:rPr>
                  </w:pPr>
                  <w:r>
                    <w:rPr>
                      <w:noProof/>
                    </w:rPr>
                    <w:t>—</w:t>
                  </w:r>
                </w:p>
              </w:tc>
              <w:tc>
                <w:tcPr>
                  <w:tcW w:w="3599" w:type="dxa"/>
                </w:tcPr>
                <w:p w14:paraId="0ACD64C0" w14:textId="77777777" w:rsidR="006E3C95" w:rsidRDefault="006E3C95" w:rsidP="006E3C95">
                  <w:pPr>
                    <w:pStyle w:val="Paragraph"/>
                    <w:spacing w:after="0"/>
                    <w:rPr>
                      <w:noProof/>
                    </w:rPr>
                  </w:pPr>
                  <w:r>
                    <w:rPr>
                      <w:noProof/>
                    </w:rPr>
                    <w:t>27 teeth or more, but not more than 70 teeth,</w:t>
                  </w:r>
                </w:p>
              </w:tc>
            </w:tr>
            <w:tr w:rsidR="006E3C95" w14:paraId="794DEEFC" w14:textId="77777777" w:rsidTr="008924C5">
              <w:tc>
                <w:tcPr>
                  <w:tcW w:w="220" w:type="dxa"/>
                </w:tcPr>
                <w:p w14:paraId="5D0B6688" w14:textId="77777777" w:rsidR="006E3C95" w:rsidRDefault="006E3C95" w:rsidP="006E3C95">
                  <w:pPr>
                    <w:pStyle w:val="Paragraph"/>
                    <w:spacing w:after="0"/>
                    <w:rPr>
                      <w:noProof/>
                    </w:rPr>
                  </w:pPr>
                  <w:r>
                    <w:rPr>
                      <w:noProof/>
                    </w:rPr>
                    <w:t>—</w:t>
                  </w:r>
                </w:p>
              </w:tc>
              <w:tc>
                <w:tcPr>
                  <w:tcW w:w="3599" w:type="dxa"/>
                </w:tcPr>
                <w:p w14:paraId="1969577C" w14:textId="77777777" w:rsidR="006E3C95" w:rsidRDefault="006E3C95" w:rsidP="006E3C95">
                  <w:pPr>
                    <w:pStyle w:val="Paragraph"/>
                    <w:spacing w:after="0"/>
                    <w:rPr>
                      <w:noProof/>
                    </w:rPr>
                  </w:pPr>
                  <w:r>
                    <w:rPr>
                      <w:noProof/>
                    </w:rPr>
                    <w:t>a diameter of 300 mm or more, but not more than 725 mm,</w:t>
                  </w:r>
                </w:p>
              </w:tc>
            </w:tr>
            <w:tr w:rsidR="006E3C95" w14:paraId="56842C1C" w14:textId="77777777" w:rsidTr="008924C5">
              <w:tc>
                <w:tcPr>
                  <w:tcW w:w="220" w:type="dxa"/>
                </w:tcPr>
                <w:p w14:paraId="3DD62991" w14:textId="77777777" w:rsidR="006E3C95" w:rsidRDefault="006E3C95" w:rsidP="006E3C95">
                  <w:pPr>
                    <w:pStyle w:val="Paragraph"/>
                    <w:spacing w:after="0"/>
                    <w:rPr>
                      <w:noProof/>
                    </w:rPr>
                  </w:pPr>
                  <w:r>
                    <w:rPr>
                      <w:noProof/>
                    </w:rPr>
                    <w:t>—</w:t>
                  </w:r>
                </w:p>
              </w:tc>
              <w:tc>
                <w:tcPr>
                  <w:tcW w:w="3599" w:type="dxa"/>
                </w:tcPr>
                <w:p w14:paraId="5C05686E" w14:textId="77777777" w:rsidR="006E3C95" w:rsidRDefault="006E3C95" w:rsidP="006E3C95">
                  <w:pPr>
                    <w:pStyle w:val="Paragraph"/>
                    <w:spacing w:after="0"/>
                    <w:rPr>
                      <w:noProof/>
                    </w:rPr>
                  </w:pPr>
                  <w:r>
                    <w:rPr>
                      <w:noProof/>
                    </w:rPr>
                    <w:t>a length of 225 mm or more, but not more than 800 mm,</w:t>
                  </w:r>
                </w:p>
              </w:tc>
            </w:tr>
            <w:tr w:rsidR="006E3C95" w14:paraId="5FF0CF55" w14:textId="77777777" w:rsidTr="008924C5">
              <w:tc>
                <w:tcPr>
                  <w:tcW w:w="220" w:type="dxa"/>
                </w:tcPr>
                <w:p w14:paraId="279D1A72" w14:textId="77777777" w:rsidR="006E3C95" w:rsidRDefault="006E3C95" w:rsidP="006E3C95">
                  <w:pPr>
                    <w:pStyle w:val="Paragraph"/>
                    <w:spacing w:after="0"/>
                    <w:rPr>
                      <w:noProof/>
                    </w:rPr>
                  </w:pPr>
                  <w:r>
                    <w:rPr>
                      <w:noProof/>
                    </w:rPr>
                    <w:t>—</w:t>
                  </w:r>
                </w:p>
              </w:tc>
              <w:tc>
                <w:tcPr>
                  <w:tcW w:w="3599" w:type="dxa"/>
                </w:tcPr>
                <w:p w14:paraId="510C4CF2" w14:textId="77777777" w:rsidR="006E3C95" w:rsidRDefault="006E3C95" w:rsidP="006E3C95">
                  <w:pPr>
                    <w:pStyle w:val="Paragraph"/>
                    <w:spacing w:after="0"/>
                    <w:rPr>
                      <w:noProof/>
                    </w:rPr>
                  </w:pPr>
                  <w:r>
                    <w:rPr>
                      <w:noProof/>
                    </w:rPr>
                    <w:t>3 or 4 planetary gears,</w:t>
                  </w:r>
                </w:p>
              </w:tc>
            </w:tr>
            <w:tr w:rsidR="006E3C95" w14:paraId="22ECDEC5" w14:textId="77777777" w:rsidTr="008924C5">
              <w:tc>
                <w:tcPr>
                  <w:tcW w:w="220" w:type="dxa"/>
                </w:tcPr>
                <w:p w14:paraId="344ECD8A" w14:textId="77777777" w:rsidR="006E3C95" w:rsidRDefault="006E3C95" w:rsidP="006E3C95">
                  <w:pPr>
                    <w:pStyle w:val="Paragraph"/>
                    <w:spacing w:after="0"/>
                    <w:rPr>
                      <w:noProof/>
                    </w:rPr>
                  </w:pPr>
                  <w:r>
                    <w:rPr>
                      <w:noProof/>
                    </w:rPr>
                    <w:t>—</w:t>
                  </w:r>
                </w:p>
              </w:tc>
              <w:tc>
                <w:tcPr>
                  <w:tcW w:w="3599" w:type="dxa"/>
                </w:tcPr>
                <w:p w14:paraId="4E3002EB" w14:textId="77777777" w:rsidR="006E3C95" w:rsidRDefault="006E3C95" w:rsidP="006E3C95">
                  <w:pPr>
                    <w:pStyle w:val="Paragraph"/>
                    <w:spacing w:after="0"/>
                    <w:rPr>
                      <w:noProof/>
                    </w:rPr>
                  </w:pPr>
                  <w:r>
                    <w:rPr>
                      <w:noProof/>
                    </w:rPr>
                    <w:t>a hardness of 40 HRC or more, but not more than 45 HRC</w:t>
                  </w:r>
                </w:p>
              </w:tc>
            </w:tr>
          </w:tbl>
          <w:p w14:paraId="742AE688" w14:textId="77777777" w:rsidR="006E3C95" w:rsidRDefault="006E3C95" w:rsidP="006E3C95">
            <w:pPr>
              <w:pStyle w:val="Paragraph"/>
              <w:spacing w:after="0"/>
              <w:rPr>
                <w:noProof/>
              </w:rPr>
            </w:pPr>
          </w:p>
        </w:tc>
        <w:tc>
          <w:tcPr>
            <w:tcW w:w="994" w:type="dxa"/>
          </w:tcPr>
          <w:p w14:paraId="2CDAEDBD" w14:textId="77777777" w:rsidR="006E3C95" w:rsidRDefault="006E3C95" w:rsidP="006E3C95">
            <w:pPr>
              <w:pStyle w:val="Paragraph"/>
              <w:spacing w:after="0"/>
              <w:rPr>
                <w:noProof/>
              </w:rPr>
            </w:pPr>
            <w:r>
              <w:rPr>
                <w:noProof/>
              </w:rPr>
              <w:t>0 %</w:t>
            </w:r>
          </w:p>
        </w:tc>
        <w:tc>
          <w:tcPr>
            <w:tcW w:w="1276" w:type="dxa"/>
          </w:tcPr>
          <w:p w14:paraId="65DF28BA" w14:textId="77777777" w:rsidR="006E3C95" w:rsidRDefault="006E3C95" w:rsidP="006E3C95">
            <w:pPr>
              <w:pStyle w:val="Paragraph"/>
              <w:spacing w:after="0"/>
              <w:rPr>
                <w:noProof/>
              </w:rPr>
            </w:pPr>
            <w:r>
              <w:rPr>
                <w:noProof/>
              </w:rPr>
              <w:t>-</w:t>
            </w:r>
          </w:p>
        </w:tc>
        <w:tc>
          <w:tcPr>
            <w:tcW w:w="992" w:type="dxa"/>
          </w:tcPr>
          <w:p w14:paraId="3D2A42D5" w14:textId="77777777" w:rsidR="006E3C95" w:rsidRDefault="006E3C95" w:rsidP="006E3C95">
            <w:pPr>
              <w:pStyle w:val="Paragraph"/>
              <w:spacing w:after="0"/>
              <w:rPr>
                <w:noProof/>
              </w:rPr>
            </w:pPr>
            <w:r>
              <w:rPr>
                <w:noProof/>
              </w:rPr>
              <w:t>31.12.2028</w:t>
            </w:r>
          </w:p>
        </w:tc>
      </w:tr>
      <w:tr w:rsidR="006E3C95" w14:paraId="5D367368" w14:textId="77777777" w:rsidTr="008924C5">
        <w:trPr>
          <w:cantSplit/>
        </w:trPr>
        <w:tc>
          <w:tcPr>
            <w:tcW w:w="779" w:type="dxa"/>
          </w:tcPr>
          <w:p w14:paraId="17DD493E" w14:textId="77777777" w:rsidR="006E3C95" w:rsidRDefault="006E3C95" w:rsidP="006E3C95">
            <w:pPr>
              <w:pStyle w:val="Paragraph"/>
              <w:spacing w:after="0"/>
              <w:rPr>
                <w:noProof/>
              </w:rPr>
            </w:pPr>
            <w:r>
              <w:rPr>
                <w:noProof/>
              </w:rPr>
              <w:t>0.2503</w:t>
            </w:r>
          </w:p>
        </w:tc>
        <w:tc>
          <w:tcPr>
            <w:tcW w:w="1276" w:type="dxa"/>
          </w:tcPr>
          <w:p w14:paraId="1F4F7E81" w14:textId="77777777" w:rsidR="006E3C95" w:rsidRDefault="006E3C95" w:rsidP="006E3C95">
            <w:pPr>
              <w:pStyle w:val="Paragraph"/>
              <w:spacing w:after="0"/>
              <w:jc w:val="right"/>
              <w:rPr>
                <w:noProof/>
              </w:rPr>
            </w:pPr>
            <w:r>
              <w:rPr>
                <w:rStyle w:val="FootnoteReference"/>
                <w:noProof/>
              </w:rPr>
              <w:t>*</w:t>
            </w:r>
            <w:r>
              <w:rPr>
                <w:noProof/>
              </w:rPr>
              <w:t>ex 8483 40 51</w:t>
            </w:r>
          </w:p>
        </w:tc>
        <w:tc>
          <w:tcPr>
            <w:tcW w:w="709" w:type="dxa"/>
          </w:tcPr>
          <w:p w14:paraId="47B4F06E" w14:textId="77777777" w:rsidR="006E3C95" w:rsidRDefault="006E3C95" w:rsidP="006E3C95">
            <w:pPr>
              <w:pStyle w:val="Paragraph"/>
              <w:spacing w:after="0"/>
              <w:jc w:val="center"/>
              <w:rPr>
                <w:noProof/>
              </w:rPr>
            </w:pPr>
            <w:r>
              <w:rPr>
                <w:noProof/>
              </w:rPr>
              <w:t>20</w:t>
            </w:r>
          </w:p>
        </w:tc>
        <w:tc>
          <w:tcPr>
            <w:tcW w:w="3967" w:type="dxa"/>
          </w:tcPr>
          <w:p w14:paraId="03789670" w14:textId="77777777" w:rsidR="006E3C95" w:rsidRDefault="006E3C95" w:rsidP="006E3C95">
            <w:pPr>
              <w:pStyle w:val="Paragraph"/>
              <w:spacing w:after="0"/>
              <w:rPr>
                <w:noProof/>
              </w:rPr>
            </w:pPr>
            <w:r>
              <w:rPr>
                <w:noProof/>
              </w:rPr>
              <w:t>Gear box, having a differential with wheel axle, for use in the manufacture of self-propelled lawnmowers with a seat of subheading 8433 11 51</w:t>
            </w:r>
          </w:p>
          <w:p w14:paraId="442FFE6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040C790" w14:textId="77777777" w:rsidR="006E3C95" w:rsidRDefault="006E3C95" w:rsidP="006E3C95">
            <w:pPr>
              <w:pStyle w:val="Paragraph"/>
              <w:spacing w:after="0"/>
              <w:rPr>
                <w:noProof/>
              </w:rPr>
            </w:pPr>
            <w:r>
              <w:rPr>
                <w:noProof/>
              </w:rPr>
              <w:t>0 %</w:t>
            </w:r>
          </w:p>
        </w:tc>
        <w:tc>
          <w:tcPr>
            <w:tcW w:w="1276" w:type="dxa"/>
          </w:tcPr>
          <w:p w14:paraId="50348D9E" w14:textId="77777777" w:rsidR="006E3C95" w:rsidRDefault="006E3C95" w:rsidP="006E3C95">
            <w:pPr>
              <w:pStyle w:val="Paragraph"/>
              <w:spacing w:after="0"/>
              <w:rPr>
                <w:noProof/>
              </w:rPr>
            </w:pPr>
            <w:r>
              <w:rPr>
                <w:noProof/>
              </w:rPr>
              <w:t>p/st</w:t>
            </w:r>
          </w:p>
        </w:tc>
        <w:tc>
          <w:tcPr>
            <w:tcW w:w="992" w:type="dxa"/>
          </w:tcPr>
          <w:p w14:paraId="0B29C9FC" w14:textId="77777777" w:rsidR="006E3C95" w:rsidRDefault="006E3C95" w:rsidP="006E3C95">
            <w:pPr>
              <w:pStyle w:val="Paragraph"/>
              <w:spacing w:after="0"/>
              <w:rPr>
                <w:noProof/>
              </w:rPr>
            </w:pPr>
            <w:r>
              <w:rPr>
                <w:noProof/>
              </w:rPr>
              <w:t>31.12.2024</w:t>
            </w:r>
          </w:p>
        </w:tc>
      </w:tr>
      <w:tr w:rsidR="006E3C95" w14:paraId="04CAC67B" w14:textId="77777777" w:rsidTr="008924C5">
        <w:trPr>
          <w:cantSplit/>
        </w:trPr>
        <w:tc>
          <w:tcPr>
            <w:tcW w:w="779" w:type="dxa"/>
          </w:tcPr>
          <w:p w14:paraId="0CF632BA" w14:textId="77777777" w:rsidR="006E3C95" w:rsidRDefault="006E3C95" w:rsidP="006E3C95">
            <w:pPr>
              <w:pStyle w:val="Paragraph"/>
              <w:spacing w:after="0"/>
              <w:rPr>
                <w:noProof/>
              </w:rPr>
            </w:pPr>
            <w:r>
              <w:rPr>
                <w:noProof/>
              </w:rPr>
              <w:t>0.7920</w:t>
            </w:r>
          </w:p>
        </w:tc>
        <w:tc>
          <w:tcPr>
            <w:tcW w:w="1276" w:type="dxa"/>
          </w:tcPr>
          <w:p w14:paraId="5C04CA28" w14:textId="77777777" w:rsidR="006E3C95" w:rsidRDefault="006E3C95" w:rsidP="006E3C95">
            <w:pPr>
              <w:pStyle w:val="Paragraph"/>
              <w:spacing w:after="0"/>
              <w:jc w:val="right"/>
              <w:rPr>
                <w:noProof/>
              </w:rPr>
            </w:pPr>
            <w:r>
              <w:rPr>
                <w:noProof/>
              </w:rPr>
              <w:t>ex 8483 40 59</w:t>
            </w:r>
          </w:p>
        </w:tc>
        <w:tc>
          <w:tcPr>
            <w:tcW w:w="709" w:type="dxa"/>
          </w:tcPr>
          <w:p w14:paraId="3ECC5066" w14:textId="77777777" w:rsidR="006E3C95" w:rsidRDefault="006E3C95" w:rsidP="006E3C95">
            <w:pPr>
              <w:pStyle w:val="Paragraph"/>
              <w:spacing w:after="0"/>
              <w:jc w:val="center"/>
              <w:rPr>
                <w:noProof/>
              </w:rPr>
            </w:pPr>
            <w:r>
              <w:rPr>
                <w:noProof/>
              </w:rPr>
              <w:t>30</w:t>
            </w:r>
          </w:p>
        </w:tc>
        <w:tc>
          <w:tcPr>
            <w:tcW w:w="3967" w:type="dxa"/>
          </w:tcPr>
          <w:p w14:paraId="3F353A2A" w14:textId="77777777" w:rsidR="006E3C95" w:rsidRDefault="006E3C95" w:rsidP="006E3C95">
            <w:pPr>
              <w:pStyle w:val="Paragraph"/>
              <w:spacing w:after="0"/>
              <w:rPr>
                <w:noProof/>
              </w:rPr>
            </w:pPr>
            <w:r>
              <w:rPr>
                <w:noProof/>
              </w:rPr>
              <w:t>Hydrostatic speed changer:</w:t>
            </w:r>
          </w:p>
          <w:tbl>
            <w:tblPr>
              <w:tblStyle w:val="Listdash"/>
              <w:tblW w:w="0" w:type="auto"/>
              <w:tblLayout w:type="fixed"/>
              <w:tblLook w:val="0000" w:firstRow="0" w:lastRow="0" w:firstColumn="0" w:lastColumn="0" w:noHBand="0" w:noVBand="0"/>
            </w:tblPr>
            <w:tblGrid>
              <w:gridCol w:w="220"/>
              <w:gridCol w:w="3499"/>
            </w:tblGrid>
            <w:tr w:rsidR="006E3C95" w14:paraId="10A385E5" w14:textId="77777777" w:rsidTr="008924C5">
              <w:tc>
                <w:tcPr>
                  <w:tcW w:w="220" w:type="dxa"/>
                </w:tcPr>
                <w:p w14:paraId="78052051" w14:textId="77777777" w:rsidR="006E3C95" w:rsidRDefault="006E3C95" w:rsidP="006E3C95">
                  <w:pPr>
                    <w:pStyle w:val="Paragraph"/>
                    <w:spacing w:after="0"/>
                    <w:rPr>
                      <w:noProof/>
                    </w:rPr>
                  </w:pPr>
                  <w:r>
                    <w:rPr>
                      <w:noProof/>
                    </w:rPr>
                    <w:t>—</w:t>
                  </w:r>
                </w:p>
              </w:tc>
              <w:tc>
                <w:tcPr>
                  <w:tcW w:w="3499" w:type="dxa"/>
                </w:tcPr>
                <w:p w14:paraId="77B5B311" w14:textId="77777777" w:rsidR="006E3C95" w:rsidRDefault="006E3C95" w:rsidP="006E3C95">
                  <w:pPr>
                    <w:pStyle w:val="Paragraph"/>
                    <w:spacing w:after="0"/>
                    <w:rPr>
                      <w:noProof/>
                    </w:rPr>
                  </w:pPr>
                  <w:r>
                    <w:rPr>
                      <w:noProof/>
                    </w:rPr>
                    <w:t>with a hydro pump and a differential with wheel axle,</w:t>
                  </w:r>
                </w:p>
              </w:tc>
            </w:tr>
            <w:tr w:rsidR="006E3C95" w14:paraId="1613EA0A" w14:textId="77777777" w:rsidTr="008924C5">
              <w:tc>
                <w:tcPr>
                  <w:tcW w:w="220" w:type="dxa"/>
                </w:tcPr>
                <w:p w14:paraId="6C545943" w14:textId="77777777" w:rsidR="006E3C95" w:rsidRDefault="006E3C95" w:rsidP="006E3C95">
                  <w:pPr>
                    <w:pStyle w:val="Paragraph"/>
                    <w:spacing w:after="0"/>
                    <w:rPr>
                      <w:noProof/>
                    </w:rPr>
                  </w:pPr>
                  <w:r>
                    <w:rPr>
                      <w:noProof/>
                    </w:rPr>
                    <w:t>—</w:t>
                  </w:r>
                </w:p>
              </w:tc>
              <w:tc>
                <w:tcPr>
                  <w:tcW w:w="3499" w:type="dxa"/>
                </w:tcPr>
                <w:p w14:paraId="7AF14C95" w14:textId="77777777" w:rsidR="006E3C95" w:rsidRDefault="006E3C95" w:rsidP="006E3C95">
                  <w:pPr>
                    <w:pStyle w:val="Paragraph"/>
                    <w:spacing w:after="0"/>
                    <w:rPr>
                      <w:noProof/>
                    </w:rPr>
                  </w:pPr>
                  <w:r>
                    <w:rPr>
                      <w:noProof/>
                    </w:rPr>
                    <w:t>whether or not with a fan impeller and/or a pulley,</w:t>
                  </w:r>
                </w:p>
              </w:tc>
            </w:tr>
          </w:tbl>
          <w:p w14:paraId="1506497E" w14:textId="77777777" w:rsidR="006E3C95" w:rsidRDefault="006E3C95" w:rsidP="006E3C95">
            <w:pPr>
              <w:pStyle w:val="Paragraph"/>
              <w:spacing w:after="0"/>
              <w:rPr>
                <w:noProof/>
              </w:rPr>
            </w:pPr>
            <w:r>
              <w:rPr>
                <w:noProof/>
              </w:rPr>
              <w:t>for use in the manufacture of lawn mowers of subheadings 8433 11 and 8433 19 or other mowers of subheading 8433 20</w:t>
            </w:r>
          </w:p>
          <w:p w14:paraId="2D3E21A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39E6E1E" w14:textId="77777777" w:rsidR="006E3C95" w:rsidRDefault="006E3C95" w:rsidP="006E3C95">
            <w:pPr>
              <w:pStyle w:val="Paragraph"/>
              <w:spacing w:after="0"/>
              <w:rPr>
                <w:noProof/>
              </w:rPr>
            </w:pPr>
            <w:r>
              <w:rPr>
                <w:noProof/>
              </w:rPr>
              <w:t>0 %</w:t>
            </w:r>
          </w:p>
        </w:tc>
        <w:tc>
          <w:tcPr>
            <w:tcW w:w="1276" w:type="dxa"/>
          </w:tcPr>
          <w:p w14:paraId="2FF35C4D" w14:textId="77777777" w:rsidR="006E3C95" w:rsidRDefault="006E3C95" w:rsidP="006E3C95">
            <w:pPr>
              <w:pStyle w:val="Paragraph"/>
              <w:spacing w:after="0"/>
              <w:rPr>
                <w:noProof/>
              </w:rPr>
            </w:pPr>
            <w:r>
              <w:rPr>
                <w:noProof/>
              </w:rPr>
              <w:t>p/st</w:t>
            </w:r>
          </w:p>
        </w:tc>
        <w:tc>
          <w:tcPr>
            <w:tcW w:w="992" w:type="dxa"/>
          </w:tcPr>
          <w:p w14:paraId="2628C2ED" w14:textId="77777777" w:rsidR="006E3C95" w:rsidRDefault="006E3C95" w:rsidP="006E3C95">
            <w:pPr>
              <w:pStyle w:val="Paragraph"/>
              <w:spacing w:after="0"/>
              <w:rPr>
                <w:noProof/>
              </w:rPr>
            </w:pPr>
            <w:r>
              <w:rPr>
                <w:noProof/>
              </w:rPr>
              <w:t>31.12.2024</w:t>
            </w:r>
          </w:p>
        </w:tc>
      </w:tr>
      <w:tr w:rsidR="006E3C95" w14:paraId="038FDEDD" w14:textId="77777777" w:rsidTr="008924C5">
        <w:trPr>
          <w:cantSplit/>
        </w:trPr>
        <w:tc>
          <w:tcPr>
            <w:tcW w:w="779" w:type="dxa"/>
          </w:tcPr>
          <w:p w14:paraId="722D21FD" w14:textId="77777777" w:rsidR="006E3C95" w:rsidRDefault="006E3C95" w:rsidP="006E3C95">
            <w:pPr>
              <w:pStyle w:val="Paragraph"/>
              <w:spacing w:after="0"/>
              <w:rPr>
                <w:noProof/>
              </w:rPr>
            </w:pPr>
            <w:r>
              <w:rPr>
                <w:noProof/>
              </w:rPr>
              <w:t>0.4997</w:t>
            </w:r>
          </w:p>
        </w:tc>
        <w:tc>
          <w:tcPr>
            <w:tcW w:w="1276" w:type="dxa"/>
          </w:tcPr>
          <w:p w14:paraId="487DE7C9" w14:textId="77777777" w:rsidR="006E3C95" w:rsidRDefault="006E3C95" w:rsidP="006E3C95">
            <w:pPr>
              <w:pStyle w:val="Paragraph"/>
              <w:spacing w:after="0"/>
              <w:jc w:val="right"/>
              <w:rPr>
                <w:noProof/>
              </w:rPr>
            </w:pPr>
            <w:r>
              <w:rPr>
                <w:noProof/>
              </w:rPr>
              <w:t>ex 8483 40 90</w:t>
            </w:r>
          </w:p>
        </w:tc>
        <w:tc>
          <w:tcPr>
            <w:tcW w:w="709" w:type="dxa"/>
          </w:tcPr>
          <w:p w14:paraId="2131F40C" w14:textId="77777777" w:rsidR="006E3C95" w:rsidRDefault="006E3C95" w:rsidP="006E3C95">
            <w:pPr>
              <w:pStyle w:val="Paragraph"/>
              <w:spacing w:after="0"/>
              <w:jc w:val="center"/>
              <w:rPr>
                <w:noProof/>
              </w:rPr>
            </w:pPr>
            <w:r>
              <w:rPr>
                <w:noProof/>
              </w:rPr>
              <w:t>80</w:t>
            </w:r>
          </w:p>
        </w:tc>
        <w:tc>
          <w:tcPr>
            <w:tcW w:w="3967" w:type="dxa"/>
          </w:tcPr>
          <w:p w14:paraId="146C24AA" w14:textId="77777777" w:rsidR="006E3C95" w:rsidRDefault="006E3C95" w:rsidP="006E3C95">
            <w:pPr>
              <w:pStyle w:val="Paragraph"/>
              <w:spacing w:after="0"/>
              <w:rPr>
                <w:noProof/>
              </w:rPr>
            </w:pPr>
            <w:r>
              <w:rPr>
                <w:noProof/>
              </w:rPr>
              <w:t>Transmission gearbox, with:</w:t>
            </w:r>
          </w:p>
          <w:tbl>
            <w:tblPr>
              <w:tblStyle w:val="Listdash"/>
              <w:tblW w:w="0" w:type="auto"/>
              <w:tblLayout w:type="fixed"/>
              <w:tblLook w:val="0000" w:firstRow="0" w:lastRow="0" w:firstColumn="0" w:lastColumn="0" w:noHBand="0" w:noVBand="0"/>
            </w:tblPr>
            <w:tblGrid>
              <w:gridCol w:w="220"/>
              <w:gridCol w:w="2500"/>
            </w:tblGrid>
            <w:tr w:rsidR="006E3C95" w14:paraId="6DF29102" w14:textId="77777777" w:rsidTr="008924C5">
              <w:tc>
                <w:tcPr>
                  <w:tcW w:w="220" w:type="dxa"/>
                </w:tcPr>
                <w:p w14:paraId="13C738FF" w14:textId="77777777" w:rsidR="006E3C95" w:rsidRDefault="006E3C95" w:rsidP="006E3C95">
                  <w:pPr>
                    <w:pStyle w:val="Paragraph"/>
                    <w:spacing w:after="0"/>
                    <w:rPr>
                      <w:noProof/>
                    </w:rPr>
                  </w:pPr>
                  <w:r>
                    <w:rPr>
                      <w:noProof/>
                    </w:rPr>
                    <w:t>—</w:t>
                  </w:r>
                </w:p>
              </w:tc>
              <w:tc>
                <w:tcPr>
                  <w:tcW w:w="2500" w:type="dxa"/>
                </w:tcPr>
                <w:p w14:paraId="5CE23AB1" w14:textId="77777777" w:rsidR="006E3C95" w:rsidRDefault="006E3C95" w:rsidP="006E3C95">
                  <w:pPr>
                    <w:pStyle w:val="Paragraph"/>
                    <w:spacing w:after="0"/>
                    <w:rPr>
                      <w:noProof/>
                    </w:rPr>
                  </w:pPr>
                  <w:r>
                    <w:rPr>
                      <w:noProof/>
                    </w:rPr>
                    <w:t>not more than 3 gears,</w:t>
                  </w:r>
                </w:p>
              </w:tc>
            </w:tr>
            <w:tr w:rsidR="006E3C95" w14:paraId="77986995" w14:textId="77777777" w:rsidTr="008924C5">
              <w:tc>
                <w:tcPr>
                  <w:tcW w:w="220" w:type="dxa"/>
                </w:tcPr>
                <w:p w14:paraId="0DB1EB79" w14:textId="77777777" w:rsidR="006E3C95" w:rsidRDefault="006E3C95" w:rsidP="006E3C95">
                  <w:pPr>
                    <w:pStyle w:val="Paragraph"/>
                    <w:spacing w:after="0"/>
                    <w:rPr>
                      <w:noProof/>
                    </w:rPr>
                  </w:pPr>
                  <w:r>
                    <w:rPr>
                      <w:noProof/>
                    </w:rPr>
                    <w:t>—</w:t>
                  </w:r>
                </w:p>
              </w:tc>
              <w:tc>
                <w:tcPr>
                  <w:tcW w:w="2500" w:type="dxa"/>
                </w:tcPr>
                <w:p w14:paraId="7DA32A3D" w14:textId="77777777" w:rsidR="006E3C95" w:rsidRDefault="006E3C95" w:rsidP="006E3C95">
                  <w:pPr>
                    <w:pStyle w:val="Paragraph"/>
                    <w:spacing w:after="0"/>
                    <w:rPr>
                      <w:noProof/>
                    </w:rPr>
                  </w:pPr>
                  <w:r>
                    <w:rPr>
                      <w:noProof/>
                    </w:rPr>
                    <w:t>an automatic deceleration system, and</w:t>
                  </w:r>
                </w:p>
              </w:tc>
            </w:tr>
            <w:tr w:rsidR="006E3C95" w14:paraId="61280FC9" w14:textId="77777777" w:rsidTr="008924C5">
              <w:tc>
                <w:tcPr>
                  <w:tcW w:w="220" w:type="dxa"/>
                </w:tcPr>
                <w:p w14:paraId="2D176A0C" w14:textId="77777777" w:rsidR="006E3C95" w:rsidRDefault="006E3C95" w:rsidP="006E3C95">
                  <w:pPr>
                    <w:pStyle w:val="Paragraph"/>
                    <w:spacing w:after="0"/>
                    <w:rPr>
                      <w:noProof/>
                    </w:rPr>
                  </w:pPr>
                  <w:r>
                    <w:rPr>
                      <w:noProof/>
                    </w:rPr>
                    <w:t>—</w:t>
                  </w:r>
                </w:p>
              </w:tc>
              <w:tc>
                <w:tcPr>
                  <w:tcW w:w="2500" w:type="dxa"/>
                </w:tcPr>
                <w:p w14:paraId="764C1E01" w14:textId="77777777" w:rsidR="006E3C95" w:rsidRDefault="006E3C95" w:rsidP="006E3C95">
                  <w:pPr>
                    <w:pStyle w:val="Paragraph"/>
                    <w:spacing w:after="0"/>
                    <w:rPr>
                      <w:noProof/>
                    </w:rPr>
                  </w:pPr>
                  <w:r>
                    <w:rPr>
                      <w:noProof/>
                    </w:rPr>
                    <w:t>a power reversal system,</w:t>
                  </w:r>
                </w:p>
              </w:tc>
            </w:tr>
          </w:tbl>
          <w:p w14:paraId="58F282EF" w14:textId="77777777" w:rsidR="006E3C95" w:rsidRDefault="006E3C95" w:rsidP="006E3C95">
            <w:pPr>
              <w:pStyle w:val="Paragraph"/>
              <w:spacing w:after="0"/>
              <w:rPr>
                <w:noProof/>
              </w:rPr>
            </w:pPr>
            <w:r>
              <w:rPr>
                <w:noProof/>
              </w:rPr>
              <w:t>for use in the manufacture of goods of heading 8427</w:t>
            </w:r>
          </w:p>
          <w:p w14:paraId="6A9600C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7A80EEF" w14:textId="77777777" w:rsidR="006E3C95" w:rsidRDefault="006E3C95" w:rsidP="006E3C95">
            <w:pPr>
              <w:pStyle w:val="Paragraph"/>
              <w:spacing w:after="0"/>
              <w:rPr>
                <w:noProof/>
              </w:rPr>
            </w:pPr>
            <w:r>
              <w:rPr>
                <w:noProof/>
              </w:rPr>
              <w:t>0 %</w:t>
            </w:r>
          </w:p>
        </w:tc>
        <w:tc>
          <w:tcPr>
            <w:tcW w:w="1276" w:type="dxa"/>
          </w:tcPr>
          <w:p w14:paraId="2551B55A" w14:textId="77777777" w:rsidR="006E3C95" w:rsidRDefault="006E3C95" w:rsidP="006E3C95">
            <w:pPr>
              <w:pStyle w:val="Paragraph"/>
              <w:spacing w:after="0"/>
              <w:rPr>
                <w:noProof/>
              </w:rPr>
            </w:pPr>
            <w:r>
              <w:rPr>
                <w:noProof/>
              </w:rPr>
              <w:t>p/st</w:t>
            </w:r>
          </w:p>
        </w:tc>
        <w:tc>
          <w:tcPr>
            <w:tcW w:w="992" w:type="dxa"/>
          </w:tcPr>
          <w:p w14:paraId="4AA6FEF5" w14:textId="77777777" w:rsidR="006E3C95" w:rsidRDefault="006E3C95" w:rsidP="006E3C95">
            <w:pPr>
              <w:pStyle w:val="Paragraph"/>
              <w:spacing w:after="0"/>
              <w:rPr>
                <w:noProof/>
              </w:rPr>
            </w:pPr>
            <w:r>
              <w:rPr>
                <w:noProof/>
              </w:rPr>
              <w:t>31.12.2025</w:t>
            </w:r>
          </w:p>
        </w:tc>
      </w:tr>
      <w:tr w:rsidR="006E3C95" w14:paraId="390C164D" w14:textId="77777777" w:rsidTr="008924C5">
        <w:trPr>
          <w:cantSplit/>
        </w:trPr>
        <w:tc>
          <w:tcPr>
            <w:tcW w:w="779" w:type="dxa"/>
          </w:tcPr>
          <w:p w14:paraId="4165804E" w14:textId="77777777" w:rsidR="006E3C95" w:rsidRDefault="006E3C95" w:rsidP="006E3C95">
            <w:pPr>
              <w:pStyle w:val="Paragraph"/>
              <w:spacing w:after="0"/>
              <w:rPr>
                <w:noProof/>
              </w:rPr>
            </w:pPr>
            <w:r>
              <w:rPr>
                <w:noProof/>
              </w:rPr>
              <w:t>0.8100</w:t>
            </w:r>
          </w:p>
        </w:tc>
        <w:tc>
          <w:tcPr>
            <w:tcW w:w="1276" w:type="dxa"/>
          </w:tcPr>
          <w:p w14:paraId="6DF7F6C4" w14:textId="77777777" w:rsidR="006E3C95" w:rsidRDefault="006E3C95" w:rsidP="006E3C95">
            <w:pPr>
              <w:pStyle w:val="Paragraph"/>
              <w:spacing w:after="0"/>
              <w:jc w:val="right"/>
              <w:rPr>
                <w:noProof/>
              </w:rPr>
            </w:pPr>
            <w:r>
              <w:rPr>
                <w:noProof/>
              </w:rPr>
              <w:t>ex 8483 50 80</w:t>
            </w:r>
          </w:p>
        </w:tc>
        <w:tc>
          <w:tcPr>
            <w:tcW w:w="709" w:type="dxa"/>
          </w:tcPr>
          <w:p w14:paraId="5CC2B383" w14:textId="77777777" w:rsidR="006E3C95" w:rsidRDefault="006E3C95" w:rsidP="006E3C95">
            <w:pPr>
              <w:pStyle w:val="Paragraph"/>
              <w:spacing w:after="0"/>
              <w:jc w:val="center"/>
              <w:rPr>
                <w:noProof/>
              </w:rPr>
            </w:pPr>
            <w:r>
              <w:rPr>
                <w:noProof/>
              </w:rPr>
              <w:t>20</w:t>
            </w:r>
          </w:p>
        </w:tc>
        <w:tc>
          <w:tcPr>
            <w:tcW w:w="3967" w:type="dxa"/>
          </w:tcPr>
          <w:p w14:paraId="346DA19A" w14:textId="77777777" w:rsidR="006E3C95" w:rsidRDefault="006E3C95" w:rsidP="006E3C95">
            <w:pPr>
              <w:pStyle w:val="Paragraph"/>
              <w:spacing w:after="0"/>
              <w:rPr>
                <w:noProof/>
              </w:rPr>
            </w:pPr>
            <w:r>
              <w:rPr>
                <w:noProof/>
              </w:rPr>
              <w:t>Pulley blocks of non-cast steel:</w:t>
            </w:r>
          </w:p>
          <w:tbl>
            <w:tblPr>
              <w:tblStyle w:val="Listdash"/>
              <w:tblW w:w="0" w:type="auto"/>
              <w:tblLayout w:type="fixed"/>
              <w:tblLook w:val="0000" w:firstRow="0" w:lastRow="0" w:firstColumn="0" w:lastColumn="0" w:noHBand="0" w:noVBand="0"/>
            </w:tblPr>
            <w:tblGrid>
              <w:gridCol w:w="220"/>
              <w:gridCol w:w="3599"/>
            </w:tblGrid>
            <w:tr w:rsidR="006E3C95" w14:paraId="6EE30C2C" w14:textId="77777777" w:rsidTr="008924C5">
              <w:tc>
                <w:tcPr>
                  <w:tcW w:w="220" w:type="dxa"/>
                </w:tcPr>
                <w:p w14:paraId="6CDD51D5" w14:textId="77777777" w:rsidR="006E3C95" w:rsidRDefault="006E3C95" w:rsidP="006E3C95">
                  <w:pPr>
                    <w:pStyle w:val="Paragraph"/>
                    <w:spacing w:after="0"/>
                    <w:rPr>
                      <w:noProof/>
                    </w:rPr>
                  </w:pPr>
                  <w:r>
                    <w:rPr>
                      <w:noProof/>
                    </w:rPr>
                    <w:t>—</w:t>
                  </w:r>
                </w:p>
              </w:tc>
              <w:tc>
                <w:tcPr>
                  <w:tcW w:w="3599" w:type="dxa"/>
                </w:tcPr>
                <w:p w14:paraId="01993DC3" w14:textId="77777777" w:rsidR="006E3C95" w:rsidRDefault="006E3C95" w:rsidP="006E3C95">
                  <w:pPr>
                    <w:pStyle w:val="Paragraph"/>
                    <w:spacing w:after="0"/>
                    <w:rPr>
                      <w:noProof/>
                    </w:rPr>
                  </w:pPr>
                  <w:r>
                    <w:rPr>
                      <w:noProof/>
                    </w:rPr>
                    <w:t>made of structural carbon steel complying with standard JIS G4051,</w:t>
                  </w:r>
                </w:p>
              </w:tc>
            </w:tr>
            <w:tr w:rsidR="006E3C95" w14:paraId="36636188" w14:textId="77777777" w:rsidTr="008924C5">
              <w:tc>
                <w:tcPr>
                  <w:tcW w:w="220" w:type="dxa"/>
                </w:tcPr>
                <w:p w14:paraId="1756E5E1" w14:textId="77777777" w:rsidR="006E3C95" w:rsidRDefault="006E3C95" w:rsidP="006E3C95">
                  <w:pPr>
                    <w:pStyle w:val="Paragraph"/>
                    <w:spacing w:after="0"/>
                    <w:rPr>
                      <w:noProof/>
                    </w:rPr>
                  </w:pPr>
                  <w:r>
                    <w:rPr>
                      <w:noProof/>
                    </w:rPr>
                    <w:t>—</w:t>
                  </w:r>
                </w:p>
              </w:tc>
              <w:tc>
                <w:tcPr>
                  <w:tcW w:w="3599" w:type="dxa"/>
                </w:tcPr>
                <w:p w14:paraId="7BBDAB59" w14:textId="77777777" w:rsidR="006E3C95" w:rsidRDefault="006E3C95" w:rsidP="006E3C95">
                  <w:pPr>
                    <w:pStyle w:val="Paragraph"/>
                    <w:spacing w:after="0"/>
                    <w:rPr>
                      <w:noProof/>
                    </w:rPr>
                  </w:pPr>
                  <w:r>
                    <w:rPr>
                      <w:noProof/>
                    </w:rPr>
                    <w:t>with an external diameter of 114 mm or more but not more than 118 mm,</w:t>
                  </w:r>
                </w:p>
              </w:tc>
            </w:tr>
            <w:tr w:rsidR="006E3C95" w14:paraId="7544E922" w14:textId="77777777" w:rsidTr="008924C5">
              <w:tc>
                <w:tcPr>
                  <w:tcW w:w="220" w:type="dxa"/>
                </w:tcPr>
                <w:p w14:paraId="1DA15CF9" w14:textId="77777777" w:rsidR="006E3C95" w:rsidRDefault="006E3C95" w:rsidP="006E3C95">
                  <w:pPr>
                    <w:pStyle w:val="Paragraph"/>
                    <w:spacing w:after="0"/>
                    <w:rPr>
                      <w:noProof/>
                    </w:rPr>
                  </w:pPr>
                  <w:r>
                    <w:rPr>
                      <w:noProof/>
                    </w:rPr>
                    <w:t>—</w:t>
                  </w:r>
                </w:p>
              </w:tc>
              <w:tc>
                <w:tcPr>
                  <w:tcW w:w="3599" w:type="dxa"/>
                </w:tcPr>
                <w:p w14:paraId="527889A2" w14:textId="77777777" w:rsidR="006E3C95" w:rsidRDefault="006E3C95" w:rsidP="006E3C95">
                  <w:pPr>
                    <w:pStyle w:val="Paragraph"/>
                    <w:spacing w:after="0"/>
                    <w:rPr>
                      <w:noProof/>
                    </w:rPr>
                  </w:pPr>
                  <w:r>
                    <w:rPr>
                      <w:noProof/>
                    </w:rPr>
                    <w:t>with an internal diameter of 33 mm or more but not more than 37 mm,</w:t>
                  </w:r>
                </w:p>
              </w:tc>
            </w:tr>
            <w:tr w:rsidR="006E3C95" w14:paraId="28916976" w14:textId="77777777" w:rsidTr="008924C5">
              <w:tc>
                <w:tcPr>
                  <w:tcW w:w="220" w:type="dxa"/>
                </w:tcPr>
                <w:p w14:paraId="6FB0C305" w14:textId="77777777" w:rsidR="006E3C95" w:rsidRDefault="006E3C95" w:rsidP="006E3C95">
                  <w:pPr>
                    <w:pStyle w:val="Paragraph"/>
                    <w:spacing w:after="0"/>
                    <w:rPr>
                      <w:noProof/>
                    </w:rPr>
                  </w:pPr>
                  <w:r>
                    <w:rPr>
                      <w:noProof/>
                    </w:rPr>
                    <w:t>—</w:t>
                  </w:r>
                </w:p>
              </w:tc>
              <w:tc>
                <w:tcPr>
                  <w:tcW w:w="3599" w:type="dxa"/>
                </w:tcPr>
                <w:p w14:paraId="6B3698D1" w14:textId="77777777" w:rsidR="006E3C95" w:rsidRDefault="006E3C95" w:rsidP="006E3C95">
                  <w:pPr>
                    <w:pStyle w:val="Paragraph"/>
                    <w:spacing w:after="0"/>
                    <w:rPr>
                      <w:noProof/>
                    </w:rPr>
                  </w:pPr>
                  <w:r>
                    <w:rPr>
                      <w:noProof/>
                    </w:rPr>
                    <w:t>with a width of 29 mm or more but not more than 33 mm,</w:t>
                  </w:r>
                </w:p>
              </w:tc>
            </w:tr>
            <w:tr w:rsidR="006E3C95" w14:paraId="0A6F87E2" w14:textId="77777777" w:rsidTr="008924C5">
              <w:tc>
                <w:tcPr>
                  <w:tcW w:w="220" w:type="dxa"/>
                </w:tcPr>
                <w:p w14:paraId="6D879E1E" w14:textId="77777777" w:rsidR="006E3C95" w:rsidRDefault="006E3C95" w:rsidP="006E3C95">
                  <w:pPr>
                    <w:pStyle w:val="Paragraph"/>
                    <w:spacing w:after="0"/>
                    <w:rPr>
                      <w:noProof/>
                    </w:rPr>
                  </w:pPr>
                  <w:r>
                    <w:rPr>
                      <w:noProof/>
                    </w:rPr>
                    <w:t>—</w:t>
                  </w:r>
                </w:p>
              </w:tc>
              <w:tc>
                <w:tcPr>
                  <w:tcW w:w="3599" w:type="dxa"/>
                </w:tcPr>
                <w:p w14:paraId="06C9E554" w14:textId="77777777" w:rsidR="006E3C95" w:rsidRDefault="006E3C95" w:rsidP="006E3C95">
                  <w:pPr>
                    <w:pStyle w:val="Paragraph"/>
                    <w:spacing w:after="0"/>
                    <w:rPr>
                      <w:noProof/>
                    </w:rPr>
                  </w:pPr>
                  <w:r>
                    <w:rPr>
                      <w:noProof/>
                    </w:rPr>
                    <w:t>with a weight of 0,6 kg or more but not more than 0,9 kg,</w:t>
                  </w:r>
                </w:p>
              </w:tc>
            </w:tr>
            <w:tr w:rsidR="006E3C95" w14:paraId="2110F584" w14:textId="77777777" w:rsidTr="008924C5">
              <w:tc>
                <w:tcPr>
                  <w:tcW w:w="220" w:type="dxa"/>
                </w:tcPr>
                <w:p w14:paraId="73BC9DB3" w14:textId="77777777" w:rsidR="006E3C95" w:rsidRDefault="006E3C95" w:rsidP="006E3C95">
                  <w:pPr>
                    <w:pStyle w:val="Paragraph"/>
                    <w:spacing w:after="0"/>
                    <w:rPr>
                      <w:noProof/>
                    </w:rPr>
                  </w:pPr>
                  <w:r>
                    <w:rPr>
                      <w:noProof/>
                    </w:rPr>
                    <w:t>—</w:t>
                  </w:r>
                </w:p>
              </w:tc>
              <w:tc>
                <w:tcPr>
                  <w:tcW w:w="3599" w:type="dxa"/>
                </w:tcPr>
                <w:p w14:paraId="25FAC980" w14:textId="77777777" w:rsidR="006E3C95" w:rsidRDefault="006E3C95" w:rsidP="006E3C95">
                  <w:pPr>
                    <w:pStyle w:val="Paragraph"/>
                    <w:spacing w:after="0"/>
                    <w:rPr>
                      <w:noProof/>
                    </w:rPr>
                  </w:pPr>
                  <w:r>
                    <w:rPr>
                      <w:noProof/>
                    </w:rPr>
                    <w:t>with 6 trapezoidal grooves</w:t>
                  </w:r>
                </w:p>
              </w:tc>
            </w:tr>
          </w:tbl>
          <w:p w14:paraId="22A77D68" w14:textId="77777777" w:rsidR="006E3C95" w:rsidRDefault="006E3C95" w:rsidP="006E3C95">
            <w:pPr>
              <w:pStyle w:val="Paragraph"/>
              <w:spacing w:after="0"/>
              <w:rPr>
                <w:noProof/>
              </w:rPr>
            </w:pPr>
          </w:p>
        </w:tc>
        <w:tc>
          <w:tcPr>
            <w:tcW w:w="994" w:type="dxa"/>
          </w:tcPr>
          <w:p w14:paraId="0E82B7F4" w14:textId="77777777" w:rsidR="006E3C95" w:rsidRDefault="006E3C95" w:rsidP="006E3C95">
            <w:pPr>
              <w:pStyle w:val="Paragraph"/>
              <w:spacing w:after="0"/>
              <w:rPr>
                <w:noProof/>
              </w:rPr>
            </w:pPr>
            <w:r>
              <w:rPr>
                <w:noProof/>
              </w:rPr>
              <w:t>0 %</w:t>
            </w:r>
          </w:p>
        </w:tc>
        <w:tc>
          <w:tcPr>
            <w:tcW w:w="1276" w:type="dxa"/>
          </w:tcPr>
          <w:p w14:paraId="47D7D5D2" w14:textId="77777777" w:rsidR="006E3C95" w:rsidRDefault="006E3C95" w:rsidP="006E3C95">
            <w:pPr>
              <w:pStyle w:val="Paragraph"/>
              <w:spacing w:after="0"/>
              <w:rPr>
                <w:noProof/>
              </w:rPr>
            </w:pPr>
            <w:r>
              <w:rPr>
                <w:noProof/>
              </w:rPr>
              <w:t>p/st</w:t>
            </w:r>
          </w:p>
        </w:tc>
        <w:tc>
          <w:tcPr>
            <w:tcW w:w="992" w:type="dxa"/>
          </w:tcPr>
          <w:p w14:paraId="3E32AC63" w14:textId="77777777" w:rsidR="006E3C95" w:rsidRDefault="006E3C95" w:rsidP="006E3C95">
            <w:pPr>
              <w:pStyle w:val="Paragraph"/>
              <w:spacing w:after="0"/>
              <w:rPr>
                <w:noProof/>
              </w:rPr>
            </w:pPr>
            <w:r>
              <w:rPr>
                <w:noProof/>
              </w:rPr>
              <w:t>31.12.2025</w:t>
            </w:r>
          </w:p>
        </w:tc>
      </w:tr>
      <w:tr w:rsidR="006E3C95" w14:paraId="0E4EC59A" w14:textId="77777777" w:rsidTr="008924C5">
        <w:trPr>
          <w:cantSplit/>
        </w:trPr>
        <w:tc>
          <w:tcPr>
            <w:tcW w:w="779" w:type="dxa"/>
          </w:tcPr>
          <w:p w14:paraId="1FC054A0" w14:textId="77777777" w:rsidR="006E3C95" w:rsidRDefault="006E3C95" w:rsidP="006E3C95">
            <w:pPr>
              <w:pStyle w:val="Paragraph"/>
              <w:spacing w:after="0"/>
              <w:rPr>
                <w:noProof/>
              </w:rPr>
            </w:pPr>
            <w:r>
              <w:rPr>
                <w:noProof/>
              </w:rPr>
              <w:t>0.8540</w:t>
            </w:r>
          </w:p>
        </w:tc>
        <w:tc>
          <w:tcPr>
            <w:tcW w:w="1276" w:type="dxa"/>
          </w:tcPr>
          <w:p w14:paraId="307B50FF" w14:textId="77777777" w:rsidR="006E3C95" w:rsidRDefault="006E3C95" w:rsidP="006E3C95">
            <w:pPr>
              <w:pStyle w:val="Paragraph"/>
              <w:spacing w:after="0"/>
              <w:jc w:val="right"/>
              <w:rPr>
                <w:noProof/>
              </w:rPr>
            </w:pPr>
            <w:r>
              <w:rPr>
                <w:rStyle w:val="FootnoteReference"/>
                <w:noProof/>
              </w:rPr>
              <w:t>*</w:t>
            </w:r>
            <w:r>
              <w:rPr>
                <w:noProof/>
              </w:rPr>
              <w:t>ex 8483 50 80</w:t>
            </w:r>
          </w:p>
        </w:tc>
        <w:tc>
          <w:tcPr>
            <w:tcW w:w="709" w:type="dxa"/>
          </w:tcPr>
          <w:p w14:paraId="05DF1C6F" w14:textId="77777777" w:rsidR="006E3C95" w:rsidRDefault="006E3C95" w:rsidP="006E3C95">
            <w:pPr>
              <w:pStyle w:val="Paragraph"/>
              <w:spacing w:after="0"/>
              <w:jc w:val="center"/>
              <w:rPr>
                <w:noProof/>
              </w:rPr>
            </w:pPr>
            <w:r>
              <w:rPr>
                <w:noProof/>
              </w:rPr>
              <w:t>30</w:t>
            </w:r>
          </w:p>
        </w:tc>
        <w:tc>
          <w:tcPr>
            <w:tcW w:w="3967" w:type="dxa"/>
          </w:tcPr>
          <w:p w14:paraId="5B5280F9" w14:textId="77777777" w:rsidR="006E3C95" w:rsidRDefault="006E3C95" w:rsidP="006E3C95">
            <w:pPr>
              <w:pStyle w:val="Paragraph"/>
              <w:spacing w:after="0"/>
              <w:rPr>
                <w:noProof/>
              </w:rPr>
            </w:pPr>
            <w:r>
              <w:rPr>
                <w:noProof/>
              </w:rPr>
              <w:t>Mechanical tensioner for maintaining the tension of the drive belts of a passenger car engine:</w:t>
            </w:r>
          </w:p>
          <w:tbl>
            <w:tblPr>
              <w:tblStyle w:val="Listdash"/>
              <w:tblW w:w="0" w:type="auto"/>
              <w:tblLayout w:type="fixed"/>
              <w:tblLook w:val="0000" w:firstRow="0" w:lastRow="0" w:firstColumn="0" w:lastColumn="0" w:noHBand="0" w:noVBand="0"/>
            </w:tblPr>
            <w:tblGrid>
              <w:gridCol w:w="220"/>
              <w:gridCol w:w="3599"/>
            </w:tblGrid>
            <w:tr w:rsidR="006E3C95" w14:paraId="07E17A61" w14:textId="77777777" w:rsidTr="008924C5">
              <w:tc>
                <w:tcPr>
                  <w:tcW w:w="220" w:type="dxa"/>
                </w:tcPr>
                <w:p w14:paraId="072AC892" w14:textId="77777777" w:rsidR="006E3C95" w:rsidRDefault="006E3C95" w:rsidP="006E3C95">
                  <w:pPr>
                    <w:pStyle w:val="Paragraph"/>
                    <w:spacing w:after="0"/>
                    <w:rPr>
                      <w:noProof/>
                    </w:rPr>
                  </w:pPr>
                  <w:r>
                    <w:rPr>
                      <w:noProof/>
                    </w:rPr>
                    <w:t>—</w:t>
                  </w:r>
                </w:p>
              </w:tc>
              <w:tc>
                <w:tcPr>
                  <w:tcW w:w="3599" w:type="dxa"/>
                </w:tcPr>
                <w:p w14:paraId="0F5D4309" w14:textId="77777777" w:rsidR="006E3C95" w:rsidRDefault="006E3C95" w:rsidP="006E3C95">
                  <w:pPr>
                    <w:pStyle w:val="Paragraph"/>
                    <w:spacing w:after="0"/>
                    <w:rPr>
                      <w:noProof/>
                    </w:rPr>
                  </w:pPr>
                  <w:r>
                    <w:rPr>
                      <w:noProof/>
                    </w:rPr>
                    <w:t>with two pulleys made of polyamide, each of them with a diameter of 50 mm or more but not more than 70 mm,</w:t>
                  </w:r>
                </w:p>
              </w:tc>
            </w:tr>
            <w:tr w:rsidR="006E3C95" w14:paraId="21F503A5" w14:textId="77777777" w:rsidTr="008924C5">
              <w:tc>
                <w:tcPr>
                  <w:tcW w:w="220" w:type="dxa"/>
                </w:tcPr>
                <w:p w14:paraId="70208100" w14:textId="77777777" w:rsidR="006E3C95" w:rsidRDefault="006E3C95" w:rsidP="006E3C95">
                  <w:pPr>
                    <w:pStyle w:val="Paragraph"/>
                    <w:spacing w:after="0"/>
                    <w:rPr>
                      <w:noProof/>
                    </w:rPr>
                  </w:pPr>
                  <w:r>
                    <w:rPr>
                      <w:noProof/>
                    </w:rPr>
                    <w:t>—</w:t>
                  </w:r>
                </w:p>
              </w:tc>
              <w:tc>
                <w:tcPr>
                  <w:tcW w:w="3599" w:type="dxa"/>
                </w:tcPr>
                <w:p w14:paraId="2A01CBD2" w14:textId="77777777" w:rsidR="006E3C95" w:rsidRDefault="006E3C95" w:rsidP="006E3C95">
                  <w:pPr>
                    <w:pStyle w:val="Paragraph"/>
                    <w:spacing w:after="0"/>
                    <w:rPr>
                      <w:noProof/>
                    </w:rPr>
                  </w:pPr>
                  <w:r>
                    <w:rPr>
                      <w:noProof/>
                    </w:rPr>
                    <w:t>with a spring made of a steel alloy containing chromium and silicon,</w:t>
                  </w:r>
                </w:p>
              </w:tc>
            </w:tr>
            <w:tr w:rsidR="006E3C95" w14:paraId="4DE2F4BF" w14:textId="77777777" w:rsidTr="008924C5">
              <w:tc>
                <w:tcPr>
                  <w:tcW w:w="220" w:type="dxa"/>
                </w:tcPr>
                <w:p w14:paraId="4F9987F0" w14:textId="77777777" w:rsidR="006E3C95" w:rsidRDefault="006E3C95" w:rsidP="006E3C95">
                  <w:pPr>
                    <w:pStyle w:val="Paragraph"/>
                    <w:spacing w:after="0"/>
                    <w:rPr>
                      <w:noProof/>
                    </w:rPr>
                  </w:pPr>
                  <w:r>
                    <w:rPr>
                      <w:noProof/>
                    </w:rPr>
                    <w:t>—</w:t>
                  </w:r>
                </w:p>
              </w:tc>
              <w:tc>
                <w:tcPr>
                  <w:tcW w:w="3599" w:type="dxa"/>
                </w:tcPr>
                <w:p w14:paraId="5000E877" w14:textId="77777777" w:rsidR="006E3C95" w:rsidRDefault="006E3C95" w:rsidP="006E3C95">
                  <w:pPr>
                    <w:pStyle w:val="Paragraph"/>
                    <w:spacing w:after="0"/>
                    <w:rPr>
                      <w:noProof/>
                    </w:rPr>
                  </w:pPr>
                  <w:r>
                    <w:rPr>
                      <w:noProof/>
                    </w:rPr>
                    <w:t>with two arms made of aluminum,</w:t>
                  </w:r>
                </w:p>
              </w:tc>
            </w:tr>
            <w:tr w:rsidR="006E3C95" w14:paraId="423A68AB" w14:textId="77777777" w:rsidTr="008924C5">
              <w:tc>
                <w:tcPr>
                  <w:tcW w:w="220" w:type="dxa"/>
                </w:tcPr>
                <w:p w14:paraId="16D42339" w14:textId="77777777" w:rsidR="006E3C95" w:rsidRDefault="006E3C95" w:rsidP="006E3C95">
                  <w:pPr>
                    <w:pStyle w:val="Paragraph"/>
                    <w:spacing w:after="0"/>
                    <w:rPr>
                      <w:noProof/>
                    </w:rPr>
                  </w:pPr>
                  <w:r>
                    <w:rPr>
                      <w:noProof/>
                    </w:rPr>
                    <w:t>—</w:t>
                  </w:r>
                </w:p>
              </w:tc>
              <w:tc>
                <w:tcPr>
                  <w:tcW w:w="3599" w:type="dxa"/>
                </w:tcPr>
                <w:p w14:paraId="63580165" w14:textId="77777777" w:rsidR="006E3C95" w:rsidRDefault="006E3C95" w:rsidP="006E3C95">
                  <w:pPr>
                    <w:pStyle w:val="Paragraph"/>
                    <w:spacing w:after="0"/>
                    <w:rPr>
                      <w:noProof/>
                    </w:rPr>
                  </w:pPr>
                  <w:r>
                    <w:rPr>
                      <w:noProof/>
                    </w:rPr>
                    <w:t>with a holder made of aluminum,</w:t>
                  </w:r>
                </w:p>
              </w:tc>
            </w:tr>
          </w:tbl>
          <w:p w14:paraId="55CE2DF4" w14:textId="77777777" w:rsidR="006E3C95" w:rsidRDefault="006E3C95" w:rsidP="006E3C95">
            <w:pPr>
              <w:pStyle w:val="Paragraph"/>
              <w:spacing w:after="0"/>
              <w:rPr>
                <w:noProof/>
              </w:rPr>
            </w:pPr>
            <w:r>
              <w:rPr>
                <w:noProof/>
              </w:rPr>
              <w:t>for use in the manufacture of motor vehicle engines</w:t>
            </w:r>
          </w:p>
          <w:p w14:paraId="61C5CE9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C928436" w14:textId="77777777" w:rsidR="006E3C95" w:rsidRDefault="006E3C95" w:rsidP="006E3C95">
            <w:pPr>
              <w:pStyle w:val="Paragraph"/>
              <w:spacing w:after="0"/>
              <w:rPr>
                <w:noProof/>
              </w:rPr>
            </w:pPr>
            <w:r>
              <w:rPr>
                <w:noProof/>
              </w:rPr>
              <w:t>0 %</w:t>
            </w:r>
          </w:p>
        </w:tc>
        <w:tc>
          <w:tcPr>
            <w:tcW w:w="1276" w:type="dxa"/>
          </w:tcPr>
          <w:p w14:paraId="1BE70F45" w14:textId="77777777" w:rsidR="006E3C95" w:rsidRDefault="006E3C95" w:rsidP="006E3C95">
            <w:pPr>
              <w:pStyle w:val="Paragraph"/>
              <w:spacing w:after="0"/>
              <w:rPr>
                <w:noProof/>
              </w:rPr>
            </w:pPr>
            <w:r>
              <w:rPr>
                <w:noProof/>
              </w:rPr>
              <w:t>-</w:t>
            </w:r>
          </w:p>
        </w:tc>
        <w:tc>
          <w:tcPr>
            <w:tcW w:w="992" w:type="dxa"/>
          </w:tcPr>
          <w:p w14:paraId="0A418317" w14:textId="77777777" w:rsidR="006E3C95" w:rsidRDefault="006E3C95" w:rsidP="006E3C95">
            <w:pPr>
              <w:pStyle w:val="Paragraph"/>
              <w:spacing w:after="0"/>
              <w:rPr>
                <w:noProof/>
              </w:rPr>
            </w:pPr>
            <w:r>
              <w:rPr>
                <w:noProof/>
              </w:rPr>
              <w:t>31.12.2028</w:t>
            </w:r>
          </w:p>
        </w:tc>
      </w:tr>
      <w:tr w:rsidR="006E3C95" w14:paraId="15DC6CBE" w14:textId="77777777" w:rsidTr="008924C5">
        <w:trPr>
          <w:cantSplit/>
        </w:trPr>
        <w:tc>
          <w:tcPr>
            <w:tcW w:w="779" w:type="dxa"/>
          </w:tcPr>
          <w:p w14:paraId="7EFF59EB" w14:textId="77777777" w:rsidR="006E3C95" w:rsidRDefault="006E3C95" w:rsidP="006E3C95">
            <w:pPr>
              <w:pStyle w:val="Paragraph"/>
              <w:spacing w:after="0"/>
              <w:rPr>
                <w:noProof/>
              </w:rPr>
            </w:pPr>
            <w:r>
              <w:rPr>
                <w:noProof/>
              </w:rPr>
              <w:t>0.8209</w:t>
            </w:r>
          </w:p>
        </w:tc>
        <w:tc>
          <w:tcPr>
            <w:tcW w:w="1276" w:type="dxa"/>
          </w:tcPr>
          <w:p w14:paraId="25297652" w14:textId="77777777" w:rsidR="006E3C95" w:rsidRDefault="006E3C95" w:rsidP="006E3C95">
            <w:pPr>
              <w:pStyle w:val="Paragraph"/>
              <w:spacing w:after="0"/>
              <w:jc w:val="right"/>
              <w:rPr>
                <w:noProof/>
              </w:rPr>
            </w:pPr>
            <w:r>
              <w:rPr>
                <w:noProof/>
              </w:rPr>
              <w:t>ex 8483 90 89</w:t>
            </w:r>
          </w:p>
        </w:tc>
        <w:tc>
          <w:tcPr>
            <w:tcW w:w="709" w:type="dxa"/>
          </w:tcPr>
          <w:p w14:paraId="42ACFBA2" w14:textId="77777777" w:rsidR="006E3C95" w:rsidRDefault="006E3C95" w:rsidP="006E3C95">
            <w:pPr>
              <w:pStyle w:val="Paragraph"/>
              <w:spacing w:after="0"/>
              <w:jc w:val="center"/>
              <w:rPr>
                <w:noProof/>
              </w:rPr>
            </w:pPr>
            <w:r>
              <w:rPr>
                <w:noProof/>
              </w:rPr>
              <w:t>20</w:t>
            </w:r>
          </w:p>
        </w:tc>
        <w:tc>
          <w:tcPr>
            <w:tcW w:w="3967" w:type="dxa"/>
          </w:tcPr>
          <w:p w14:paraId="013E5983" w14:textId="77777777" w:rsidR="006E3C95" w:rsidRDefault="006E3C95" w:rsidP="006E3C95">
            <w:pPr>
              <w:pStyle w:val="Paragraph"/>
              <w:spacing w:after="0"/>
              <w:rPr>
                <w:noProof/>
              </w:rPr>
            </w:pPr>
            <w:r>
              <w:rPr>
                <w:noProof/>
              </w:rPr>
              <w:t>Sprocket for continuous variable valve timing to optimize the process of filling the cylinders of an internal combustion engine with:</w:t>
            </w:r>
          </w:p>
          <w:tbl>
            <w:tblPr>
              <w:tblStyle w:val="Listdash"/>
              <w:tblW w:w="0" w:type="auto"/>
              <w:tblLayout w:type="fixed"/>
              <w:tblLook w:val="0000" w:firstRow="0" w:lastRow="0" w:firstColumn="0" w:lastColumn="0" w:noHBand="0" w:noVBand="0"/>
            </w:tblPr>
            <w:tblGrid>
              <w:gridCol w:w="220"/>
              <w:gridCol w:w="3599"/>
            </w:tblGrid>
            <w:tr w:rsidR="006E3C95" w14:paraId="35972816" w14:textId="77777777" w:rsidTr="008924C5">
              <w:tc>
                <w:tcPr>
                  <w:tcW w:w="220" w:type="dxa"/>
                </w:tcPr>
                <w:p w14:paraId="4FFC9A08" w14:textId="77777777" w:rsidR="006E3C95" w:rsidRDefault="006E3C95" w:rsidP="006E3C95">
                  <w:pPr>
                    <w:pStyle w:val="Paragraph"/>
                    <w:spacing w:after="0"/>
                    <w:rPr>
                      <w:noProof/>
                    </w:rPr>
                  </w:pPr>
                  <w:r>
                    <w:rPr>
                      <w:noProof/>
                    </w:rPr>
                    <w:t>—</w:t>
                  </w:r>
                </w:p>
              </w:tc>
              <w:tc>
                <w:tcPr>
                  <w:tcW w:w="3599" w:type="dxa"/>
                </w:tcPr>
                <w:p w14:paraId="28ADFB87" w14:textId="77777777" w:rsidR="006E3C95" w:rsidRDefault="006E3C95" w:rsidP="006E3C95">
                  <w:pPr>
                    <w:pStyle w:val="Paragraph"/>
                    <w:spacing w:after="0"/>
                    <w:rPr>
                      <w:noProof/>
                    </w:rPr>
                  </w:pPr>
                  <w:r>
                    <w:rPr>
                      <w:noProof/>
                    </w:rPr>
                    <w:t>case,</w:t>
                  </w:r>
                </w:p>
              </w:tc>
            </w:tr>
            <w:tr w:rsidR="006E3C95" w14:paraId="52D7E3CA" w14:textId="77777777" w:rsidTr="008924C5">
              <w:tc>
                <w:tcPr>
                  <w:tcW w:w="220" w:type="dxa"/>
                </w:tcPr>
                <w:p w14:paraId="02E996C2" w14:textId="77777777" w:rsidR="006E3C95" w:rsidRDefault="006E3C95" w:rsidP="006E3C95">
                  <w:pPr>
                    <w:pStyle w:val="Paragraph"/>
                    <w:spacing w:after="0"/>
                    <w:rPr>
                      <w:noProof/>
                    </w:rPr>
                  </w:pPr>
                  <w:r>
                    <w:rPr>
                      <w:noProof/>
                    </w:rPr>
                    <w:t>—</w:t>
                  </w:r>
                </w:p>
              </w:tc>
              <w:tc>
                <w:tcPr>
                  <w:tcW w:w="3599" w:type="dxa"/>
                </w:tcPr>
                <w:p w14:paraId="56493DE2" w14:textId="77777777" w:rsidR="006E3C95" w:rsidRDefault="006E3C95" w:rsidP="006E3C95">
                  <w:pPr>
                    <w:pStyle w:val="Paragraph"/>
                    <w:spacing w:after="0"/>
                    <w:rPr>
                      <w:noProof/>
                    </w:rPr>
                  </w:pPr>
                  <w:r>
                    <w:rPr>
                      <w:noProof/>
                    </w:rPr>
                    <w:t>rotor,</w:t>
                  </w:r>
                </w:p>
              </w:tc>
            </w:tr>
            <w:tr w:rsidR="006E3C95" w14:paraId="0A88CC73" w14:textId="77777777" w:rsidTr="008924C5">
              <w:tc>
                <w:tcPr>
                  <w:tcW w:w="220" w:type="dxa"/>
                </w:tcPr>
                <w:p w14:paraId="3F4AA150" w14:textId="77777777" w:rsidR="006E3C95" w:rsidRDefault="006E3C95" w:rsidP="006E3C95">
                  <w:pPr>
                    <w:pStyle w:val="Paragraph"/>
                    <w:spacing w:after="0"/>
                    <w:rPr>
                      <w:noProof/>
                    </w:rPr>
                  </w:pPr>
                  <w:r>
                    <w:rPr>
                      <w:noProof/>
                    </w:rPr>
                    <w:t>—</w:t>
                  </w:r>
                </w:p>
              </w:tc>
              <w:tc>
                <w:tcPr>
                  <w:tcW w:w="3599" w:type="dxa"/>
                </w:tcPr>
                <w:p w14:paraId="2D1B473D" w14:textId="77777777" w:rsidR="006E3C95" w:rsidRDefault="006E3C95" w:rsidP="006E3C95">
                  <w:pPr>
                    <w:pStyle w:val="Paragraph"/>
                    <w:spacing w:after="0"/>
                    <w:rPr>
                      <w:noProof/>
                    </w:rPr>
                  </w:pPr>
                  <w:r>
                    <w:rPr>
                      <w:noProof/>
                    </w:rPr>
                    <w:t>at least 4 screws,</w:t>
                  </w:r>
                </w:p>
              </w:tc>
            </w:tr>
            <w:tr w:rsidR="006E3C95" w14:paraId="2A9791EE" w14:textId="77777777" w:rsidTr="008924C5">
              <w:tc>
                <w:tcPr>
                  <w:tcW w:w="220" w:type="dxa"/>
                </w:tcPr>
                <w:p w14:paraId="3D1810B9" w14:textId="77777777" w:rsidR="006E3C95" w:rsidRDefault="006E3C95" w:rsidP="006E3C95">
                  <w:pPr>
                    <w:pStyle w:val="Paragraph"/>
                    <w:spacing w:after="0"/>
                    <w:rPr>
                      <w:noProof/>
                    </w:rPr>
                  </w:pPr>
                  <w:r>
                    <w:rPr>
                      <w:noProof/>
                    </w:rPr>
                    <w:t>—</w:t>
                  </w:r>
                </w:p>
              </w:tc>
              <w:tc>
                <w:tcPr>
                  <w:tcW w:w="3599" w:type="dxa"/>
                </w:tcPr>
                <w:p w14:paraId="5F4664D8" w14:textId="77777777" w:rsidR="006E3C95" w:rsidRDefault="006E3C95" w:rsidP="006E3C95">
                  <w:pPr>
                    <w:pStyle w:val="Paragraph"/>
                    <w:spacing w:after="0"/>
                    <w:rPr>
                      <w:noProof/>
                    </w:rPr>
                  </w:pPr>
                  <w:r>
                    <w:rPr>
                      <w:noProof/>
                    </w:rPr>
                    <w:t>spring,</w:t>
                  </w:r>
                </w:p>
              </w:tc>
            </w:tr>
            <w:tr w:rsidR="006E3C95" w14:paraId="61393059" w14:textId="77777777" w:rsidTr="008924C5">
              <w:tc>
                <w:tcPr>
                  <w:tcW w:w="220" w:type="dxa"/>
                </w:tcPr>
                <w:p w14:paraId="13C61AAD" w14:textId="77777777" w:rsidR="006E3C95" w:rsidRDefault="006E3C95" w:rsidP="006E3C95">
                  <w:pPr>
                    <w:pStyle w:val="Paragraph"/>
                    <w:spacing w:after="0"/>
                    <w:rPr>
                      <w:noProof/>
                    </w:rPr>
                  </w:pPr>
                  <w:r>
                    <w:rPr>
                      <w:noProof/>
                    </w:rPr>
                    <w:t>—</w:t>
                  </w:r>
                </w:p>
              </w:tc>
              <w:tc>
                <w:tcPr>
                  <w:tcW w:w="3599" w:type="dxa"/>
                </w:tcPr>
                <w:p w14:paraId="31FA0FB4" w14:textId="77777777" w:rsidR="006E3C95" w:rsidRDefault="006E3C95" w:rsidP="006E3C95">
                  <w:pPr>
                    <w:pStyle w:val="Paragraph"/>
                    <w:spacing w:after="0"/>
                    <w:rPr>
                      <w:noProof/>
                    </w:rPr>
                  </w:pPr>
                  <w:r>
                    <w:rPr>
                      <w:noProof/>
                    </w:rPr>
                    <w:t>of an external diameter of 80 mm or more but not exceeding 95 mm,</w:t>
                  </w:r>
                </w:p>
              </w:tc>
            </w:tr>
            <w:tr w:rsidR="006E3C95" w14:paraId="5EBF378B" w14:textId="77777777" w:rsidTr="008924C5">
              <w:tc>
                <w:tcPr>
                  <w:tcW w:w="220" w:type="dxa"/>
                </w:tcPr>
                <w:p w14:paraId="6A00BCDE" w14:textId="77777777" w:rsidR="006E3C95" w:rsidRDefault="006E3C95" w:rsidP="006E3C95">
                  <w:pPr>
                    <w:pStyle w:val="Paragraph"/>
                    <w:spacing w:after="0"/>
                    <w:rPr>
                      <w:noProof/>
                    </w:rPr>
                  </w:pPr>
                  <w:r>
                    <w:rPr>
                      <w:noProof/>
                    </w:rPr>
                    <w:t>—</w:t>
                  </w:r>
                </w:p>
              </w:tc>
              <w:tc>
                <w:tcPr>
                  <w:tcW w:w="3599" w:type="dxa"/>
                </w:tcPr>
                <w:p w14:paraId="395A7820" w14:textId="77777777" w:rsidR="006E3C95" w:rsidRDefault="006E3C95" w:rsidP="006E3C95">
                  <w:pPr>
                    <w:pStyle w:val="Paragraph"/>
                    <w:spacing w:after="0"/>
                    <w:rPr>
                      <w:noProof/>
                    </w:rPr>
                  </w:pPr>
                  <w:r>
                    <w:rPr>
                      <w:noProof/>
                    </w:rPr>
                    <w:t>of a thickness of 25 mm or more but not more than 35 mm,</w:t>
                  </w:r>
                </w:p>
              </w:tc>
            </w:tr>
          </w:tbl>
          <w:p w14:paraId="68C2BA1E" w14:textId="77777777" w:rsidR="006E3C95" w:rsidRDefault="006E3C95" w:rsidP="006E3C95">
            <w:pPr>
              <w:pStyle w:val="Paragraph"/>
              <w:spacing w:after="0"/>
              <w:rPr>
                <w:noProof/>
              </w:rPr>
            </w:pPr>
            <w:r>
              <w:rPr>
                <w:noProof/>
              </w:rPr>
              <w:t>for use in the manufacture of engines of motor vehicles</w:t>
            </w:r>
          </w:p>
          <w:p w14:paraId="116AFCF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076A6E8" w14:textId="77777777" w:rsidR="006E3C95" w:rsidRDefault="006E3C95" w:rsidP="006E3C95">
            <w:pPr>
              <w:pStyle w:val="Paragraph"/>
              <w:spacing w:after="0"/>
              <w:rPr>
                <w:noProof/>
              </w:rPr>
            </w:pPr>
            <w:r>
              <w:rPr>
                <w:noProof/>
              </w:rPr>
              <w:t>0 %</w:t>
            </w:r>
          </w:p>
        </w:tc>
        <w:tc>
          <w:tcPr>
            <w:tcW w:w="1276" w:type="dxa"/>
          </w:tcPr>
          <w:p w14:paraId="72EDE7B2" w14:textId="77777777" w:rsidR="006E3C95" w:rsidRDefault="006E3C95" w:rsidP="006E3C95">
            <w:pPr>
              <w:pStyle w:val="Paragraph"/>
              <w:spacing w:after="0"/>
              <w:rPr>
                <w:noProof/>
              </w:rPr>
            </w:pPr>
            <w:r>
              <w:rPr>
                <w:noProof/>
              </w:rPr>
              <w:t>-</w:t>
            </w:r>
          </w:p>
        </w:tc>
        <w:tc>
          <w:tcPr>
            <w:tcW w:w="992" w:type="dxa"/>
          </w:tcPr>
          <w:p w14:paraId="2BDE9A91" w14:textId="77777777" w:rsidR="006E3C95" w:rsidRDefault="006E3C95" w:rsidP="006E3C95">
            <w:pPr>
              <w:pStyle w:val="Paragraph"/>
              <w:spacing w:after="0"/>
              <w:rPr>
                <w:noProof/>
              </w:rPr>
            </w:pPr>
            <w:r>
              <w:rPr>
                <w:noProof/>
              </w:rPr>
              <w:t>31.12.2026</w:t>
            </w:r>
          </w:p>
        </w:tc>
      </w:tr>
      <w:tr w:rsidR="006E3C95" w14:paraId="093FC635" w14:textId="77777777" w:rsidTr="008924C5">
        <w:trPr>
          <w:cantSplit/>
        </w:trPr>
        <w:tc>
          <w:tcPr>
            <w:tcW w:w="779" w:type="dxa"/>
          </w:tcPr>
          <w:p w14:paraId="4444741D" w14:textId="77777777" w:rsidR="006E3C95" w:rsidRDefault="006E3C95" w:rsidP="006E3C95">
            <w:pPr>
              <w:pStyle w:val="Paragraph"/>
              <w:spacing w:after="0"/>
              <w:rPr>
                <w:noProof/>
              </w:rPr>
            </w:pPr>
            <w:r>
              <w:rPr>
                <w:noProof/>
              </w:rPr>
              <w:t>0.8584</w:t>
            </w:r>
          </w:p>
        </w:tc>
        <w:tc>
          <w:tcPr>
            <w:tcW w:w="1276" w:type="dxa"/>
          </w:tcPr>
          <w:p w14:paraId="11275421" w14:textId="77777777" w:rsidR="006E3C95" w:rsidRDefault="006E3C95" w:rsidP="006E3C95">
            <w:pPr>
              <w:pStyle w:val="Paragraph"/>
              <w:spacing w:after="0"/>
              <w:jc w:val="right"/>
              <w:rPr>
                <w:noProof/>
              </w:rPr>
            </w:pPr>
            <w:r>
              <w:rPr>
                <w:rStyle w:val="FootnoteReference"/>
                <w:noProof/>
              </w:rPr>
              <w:t>*</w:t>
            </w:r>
            <w:r>
              <w:rPr>
                <w:noProof/>
              </w:rPr>
              <w:t>ex 8483 90 89</w:t>
            </w:r>
          </w:p>
        </w:tc>
        <w:tc>
          <w:tcPr>
            <w:tcW w:w="709" w:type="dxa"/>
          </w:tcPr>
          <w:p w14:paraId="2CD3366E" w14:textId="77777777" w:rsidR="006E3C95" w:rsidRDefault="006E3C95" w:rsidP="006E3C95">
            <w:pPr>
              <w:pStyle w:val="Paragraph"/>
              <w:spacing w:after="0"/>
              <w:jc w:val="center"/>
              <w:rPr>
                <w:noProof/>
              </w:rPr>
            </w:pPr>
            <w:r>
              <w:rPr>
                <w:noProof/>
              </w:rPr>
              <w:t>30</w:t>
            </w:r>
          </w:p>
        </w:tc>
        <w:tc>
          <w:tcPr>
            <w:tcW w:w="3967" w:type="dxa"/>
          </w:tcPr>
          <w:p w14:paraId="3DDBD588" w14:textId="77777777" w:rsidR="006E3C95" w:rsidRDefault="006E3C95" w:rsidP="006E3C95">
            <w:pPr>
              <w:pStyle w:val="Paragraph"/>
              <w:spacing w:after="0"/>
              <w:rPr>
                <w:noProof/>
              </w:rPr>
            </w:pPr>
            <w:r>
              <w:rPr>
                <w:noProof/>
              </w:rPr>
              <w:t>Forged steel sprockets with external toothing, whether or not with internal splines in a diametral pitch standard, with:</w:t>
            </w:r>
          </w:p>
          <w:tbl>
            <w:tblPr>
              <w:tblStyle w:val="Listdash"/>
              <w:tblW w:w="0" w:type="auto"/>
              <w:tblLayout w:type="fixed"/>
              <w:tblLook w:val="0000" w:firstRow="0" w:lastRow="0" w:firstColumn="0" w:lastColumn="0" w:noHBand="0" w:noVBand="0"/>
            </w:tblPr>
            <w:tblGrid>
              <w:gridCol w:w="220"/>
              <w:gridCol w:w="3599"/>
            </w:tblGrid>
            <w:tr w:rsidR="006E3C95" w14:paraId="3B7994B0" w14:textId="77777777" w:rsidTr="008924C5">
              <w:tc>
                <w:tcPr>
                  <w:tcW w:w="220" w:type="dxa"/>
                </w:tcPr>
                <w:p w14:paraId="359B8565" w14:textId="77777777" w:rsidR="006E3C95" w:rsidRDefault="006E3C95" w:rsidP="006E3C95">
                  <w:pPr>
                    <w:pStyle w:val="Paragraph"/>
                    <w:spacing w:after="0"/>
                    <w:rPr>
                      <w:noProof/>
                    </w:rPr>
                  </w:pPr>
                  <w:r>
                    <w:rPr>
                      <w:noProof/>
                    </w:rPr>
                    <w:t>—</w:t>
                  </w:r>
                </w:p>
              </w:tc>
              <w:tc>
                <w:tcPr>
                  <w:tcW w:w="3599" w:type="dxa"/>
                </w:tcPr>
                <w:p w14:paraId="2A593601" w14:textId="77777777" w:rsidR="006E3C95" w:rsidRDefault="006E3C95" w:rsidP="006E3C95">
                  <w:pPr>
                    <w:pStyle w:val="Paragraph"/>
                    <w:spacing w:after="0"/>
                    <w:rPr>
                      <w:noProof/>
                    </w:rPr>
                  </w:pPr>
                  <w:r>
                    <w:rPr>
                      <w:noProof/>
                    </w:rPr>
                    <w:t>a diameter of 400 mm or more, but not more than 630 mm,</w:t>
                  </w:r>
                </w:p>
              </w:tc>
            </w:tr>
            <w:tr w:rsidR="006E3C95" w14:paraId="352628DE" w14:textId="77777777" w:rsidTr="008924C5">
              <w:tc>
                <w:tcPr>
                  <w:tcW w:w="220" w:type="dxa"/>
                </w:tcPr>
                <w:p w14:paraId="4249F2FD" w14:textId="77777777" w:rsidR="006E3C95" w:rsidRDefault="006E3C95" w:rsidP="006E3C95">
                  <w:pPr>
                    <w:pStyle w:val="Paragraph"/>
                    <w:spacing w:after="0"/>
                    <w:rPr>
                      <w:noProof/>
                    </w:rPr>
                  </w:pPr>
                  <w:r>
                    <w:rPr>
                      <w:noProof/>
                    </w:rPr>
                    <w:t>—</w:t>
                  </w:r>
                </w:p>
              </w:tc>
              <w:tc>
                <w:tcPr>
                  <w:tcW w:w="3599" w:type="dxa"/>
                </w:tcPr>
                <w:p w14:paraId="29FB9F97" w14:textId="77777777" w:rsidR="006E3C95" w:rsidRDefault="006E3C95" w:rsidP="006E3C95">
                  <w:pPr>
                    <w:pStyle w:val="Paragraph"/>
                    <w:spacing w:after="0"/>
                    <w:rPr>
                      <w:noProof/>
                    </w:rPr>
                  </w:pPr>
                  <w:r>
                    <w:rPr>
                      <w:noProof/>
                    </w:rPr>
                    <w:t>7 teeth or more, but not more than 15 teeth,</w:t>
                  </w:r>
                </w:p>
              </w:tc>
            </w:tr>
            <w:tr w:rsidR="006E3C95" w14:paraId="5CF667B5" w14:textId="77777777" w:rsidTr="008924C5">
              <w:tc>
                <w:tcPr>
                  <w:tcW w:w="220" w:type="dxa"/>
                </w:tcPr>
                <w:p w14:paraId="13FA8B4B" w14:textId="77777777" w:rsidR="006E3C95" w:rsidRDefault="006E3C95" w:rsidP="006E3C95">
                  <w:pPr>
                    <w:pStyle w:val="Paragraph"/>
                    <w:spacing w:after="0"/>
                    <w:rPr>
                      <w:noProof/>
                    </w:rPr>
                  </w:pPr>
                  <w:r>
                    <w:rPr>
                      <w:noProof/>
                    </w:rPr>
                    <w:t>—</w:t>
                  </w:r>
                </w:p>
              </w:tc>
              <w:tc>
                <w:tcPr>
                  <w:tcW w:w="3599" w:type="dxa"/>
                </w:tcPr>
                <w:p w14:paraId="0DBE6A08" w14:textId="77777777" w:rsidR="006E3C95" w:rsidRDefault="006E3C95" w:rsidP="006E3C95">
                  <w:pPr>
                    <w:pStyle w:val="Paragraph"/>
                    <w:spacing w:after="0"/>
                    <w:rPr>
                      <w:noProof/>
                    </w:rPr>
                  </w:pPr>
                  <w:r>
                    <w:rPr>
                      <w:noProof/>
                    </w:rPr>
                    <w:t>a tooth core hardness of 28 HRC or more, but not more than 45 HRC,</w:t>
                  </w:r>
                </w:p>
              </w:tc>
            </w:tr>
            <w:tr w:rsidR="006E3C95" w14:paraId="2BA103B1" w14:textId="77777777" w:rsidTr="008924C5">
              <w:tc>
                <w:tcPr>
                  <w:tcW w:w="220" w:type="dxa"/>
                </w:tcPr>
                <w:p w14:paraId="73F56A6F" w14:textId="77777777" w:rsidR="006E3C95" w:rsidRDefault="006E3C95" w:rsidP="006E3C95">
                  <w:pPr>
                    <w:pStyle w:val="Paragraph"/>
                    <w:spacing w:after="0"/>
                    <w:rPr>
                      <w:noProof/>
                    </w:rPr>
                  </w:pPr>
                  <w:r>
                    <w:rPr>
                      <w:noProof/>
                    </w:rPr>
                    <w:t>—</w:t>
                  </w:r>
                </w:p>
              </w:tc>
              <w:tc>
                <w:tcPr>
                  <w:tcW w:w="3599" w:type="dxa"/>
                </w:tcPr>
                <w:p w14:paraId="290122CE" w14:textId="77777777" w:rsidR="006E3C95" w:rsidRDefault="006E3C95" w:rsidP="006E3C95">
                  <w:pPr>
                    <w:pStyle w:val="Paragraph"/>
                    <w:spacing w:after="0"/>
                    <w:rPr>
                      <w:noProof/>
                    </w:rPr>
                  </w:pPr>
                  <w:r>
                    <w:rPr>
                      <w:noProof/>
                    </w:rPr>
                    <w:t>a tooth surface hardness of 50 HRC or more, but not more than 60 HRC,</w:t>
                  </w:r>
                </w:p>
              </w:tc>
            </w:tr>
            <w:tr w:rsidR="006E3C95" w14:paraId="73E2186C" w14:textId="77777777" w:rsidTr="008924C5">
              <w:tc>
                <w:tcPr>
                  <w:tcW w:w="220" w:type="dxa"/>
                </w:tcPr>
                <w:p w14:paraId="5B176262" w14:textId="77777777" w:rsidR="006E3C95" w:rsidRDefault="006E3C95" w:rsidP="006E3C95">
                  <w:pPr>
                    <w:pStyle w:val="Paragraph"/>
                    <w:spacing w:after="0"/>
                    <w:rPr>
                      <w:noProof/>
                    </w:rPr>
                  </w:pPr>
                  <w:r>
                    <w:rPr>
                      <w:noProof/>
                    </w:rPr>
                    <w:t>—</w:t>
                  </w:r>
                </w:p>
              </w:tc>
              <w:tc>
                <w:tcPr>
                  <w:tcW w:w="3599" w:type="dxa"/>
                </w:tcPr>
                <w:p w14:paraId="2B263593" w14:textId="77777777" w:rsidR="006E3C95" w:rsidRDefault="006E3C95" w:rsidP="006E3C95">
                  <w:pPr>
                    <w:pStyle w:val="Paragraph"/>
                    <w:spacing w:after="0"/>
                    <w:rPr>
                      <w:noProof/>
                    </w:rPr>
                  </w:pPr>
                  <w:r>
                    <w:rPr>
                      <w:noProof/>
                    </w:rPr>
                    <w:t>whether or not, a spline hardness of 30 HRC or more, but not more than 45 HRC,</w:t>
                  </w:r>
                </w:p>
              </w:tc>
            </w:tr>
            <w:tr w:rsidR="006E3C95" w14:paraId="35682C1F" w14:textId="77777777" w:rsidTr="008924C5">
              <w:tc>
                <w:tcPr>
                  <w:tcW w:w="220" w:type="dxa"/>
                </w:tcPr>
                <w:p w14:paraId="43CFE723" w14:textId="77777777" w:rsidR="006E3C95" w:rsidRDefault="006E3C95" w:rsidP="006E3C95">
                  <w:pPr>
                    <w:pStyle w:val="Paragraph"/>
                    <w:spacing w:after="0"/>
                    <w:rPr>
                      <w:noProof/>
                    </w:rPr>
                  </w:pPr>
                  <w:r>
                    <w:rPr>
                      <w:noProof/>
                    </w:rPr>
                    <w:t>—</w:t>
                  </w:r>
                </w:p>
              </w:tc>
              <w:tc>
                <w:tcPr>
                  <w:tcW w:w="3599" w:type="dxa"/>
                </w:tcPr>
                <w:p w14:paraId="19E305F4" w14:textId="77777777" w:rsidR="006E3C95" w:rsidRDefault="006E3C95" w:rsidP="006E3C95">
                  <w:pPr>
                    <w:pStyle w:val="Paragraph"/>
                    <w:spacing w:after="0"/>
                    <w:rPr>
                      <w:noProof/>
                    </w:rPr>
                  </w:pPr>
                  <w:r>
                    <w:rPr>
                      <w:noProof/>
                    </w:rPr>
                    <w:t>an effective carburized case depth of 4 mm or more, but not more than 5 mm</w:t>
                  </w:r>
                </w:p>
              </w:tc>
            </w:tr>
          </w:tbl>
          <w:p w14:paraId="787169DD" w14:textId="77777777" w:rsidR="006E3C95" w:rsidRDefault="006E3C95" w:rsidP="006E3C95">
            <w:pPr>
              <w:pStyle w:val="Paragraph"/>
              <w:spacing w:after="0"/>
              <w:rPr>
                <w:noProof/>
              </w:rPr>
            </w:pPr>
          </w:p>
        </w:tc>
        <w:tc>
          <w:tcPr>
            <w:tcW w:w="994" w:type="dxa"/>
          </w:tcPr>
          <w:p w14:paraId="31F743DD" w14:textId="77777777" w:rsidR="006E3C95" w:rsidRDefault="006E3C95" w:rsidP="006E3C95">
            <w:pPr>
              <w:pStyle w:val="Paragraph"/>
              <w:spacing w:after="0"/>
              <w:rPr>
                <w:noProof/>
              </w:rPr>
            </w:pPr>
            <w:r>
              <w:rPr>
                <w:noProof/>
              </w:rPr>
              <w:t>0 %</w:t>
            </w:r>
          </w:p>
        </w:tc>
        <w:tc>
          <w:tcPr>
            <w:tcW w:w="1276" w:type="dxa"/>
          </w:tcPr>
          <w:p w14:paraId="75F3436F" w14:textId="77777777" w:rsidR="006E3C95" w:rsidRDefault="006E3C95" w:rsidP="006E3C95">
            <w:pPr>
              <w:pStyle w:val="Paragraph"/>
              <w:spacing w:after="0"/>
              <w:rPr>
                <w:noProof/>
              </w:rPr>
            </w:pPr>
            <w:r>
              <w:rPr>
                <w:noProof/>
              </w:rPr>
              <w:t>-</w:t>
            </w:r>
          </w:p>
        </w:tc>
        <w:tc>
          <w:tcPr>
            <w:tcW w:w="992" w:type="dxa"/>
          </w:tcPr>
          <w:p w14:paraId="106EE47A" w14:textId="77777777" w:rsidR="006E3C95" w:rsidRDefault="006E3C95" w:rsidP="006E3C95">
            <w:pPr>
              <w:pStyle w:val="Paragraph"/>
              <w:spacing w:after="0"/>
              <w:rPr>
                <w:noProof/>
              </w:rPr>
            </w:pPr>
            <w:r>
              <w:rPr>
                <w:noProof/>
              </w:rPr>
              <w:t>31.12.2028</w:t>
            </w:r>
          </w:p>
        </w:tc>
      </w:tr>
      <w:tr w:rsidR="006E3C95" w14:paraId="205A53A5" w14:textId="77777777" w:rsidTr="008924C5">
        <w:trPr>
          <w:cantSplit/>
        </w:trPr>
        <w:tc>
          <w:tcPr>
            <w:tcW w:w="779" w:type="dxa"/>
          </w:tcPr>
          <w:p w14:paraId="6EA3A755" w14:textId="77777777" w:rsidR="006E3C95" w:rsidRDefault="006E3C95" w:rsidP="006E3C95">
            <w:pPr>
              <w:pStyle w:val="Paragraph"/>
              <w:spacing w:after="0"/>
              <w:rPr>
                <w:noProof/>
              </w:rPr>
            </w:pPr>
            <w:r>
              <w:rPr>
                <w:noProof/>
              </w:rPr>
              <w:t>0.8541</w:t>
            </w:r>
          </w:p>
        </w:tc>
        <w:tc>
          <w:tcPr>
            <w:tcW w:w="1276" w:type="dxa"/>
          </w:tcPr>
          <w:p w14:paraId="17575E0B" w14:textId="77777777" w:rsidR="006E3C95" w:rsidRDefault="006E3C95" w:rsidP="006E3C95">
            <w:pPr>
              <w:pStyle w:val="Paragraph"/>
              <w:spacing w:after="0"/>
              <w:jc w:val="right"/>
              <w:rPr>
                <w:noProof/>
              </w:rPr>
            </w:pPr>
            <w:r>
              <w:rPr>
                <w:rStyle w:val="FootnoteReference"/>
                <w:noProof/>
              </w:rPr>
              <w:t>*</w:t>
            </w:r>
            <w:r>
              <w:rPr>
                <w:noProof/>
              </w:rPr>
              <w:t>ex 8483 90 89</w:t>
            </w:r>
          </w:p>
        </w:tc>
        <w:tc>
          <w:tcPr>
            <w:tcW w:w="709" w:type="dxa"/>
          </w:tcPr>
          <w:p w14:paraId="0DBF90B5" w14:textId="77777777" w:rsidR="006E3C95" w:rsidRDefault="006E3C95" w:rsidP="006E3C95">
            <w:pPr>
              <w:pStyle w:val="Paragraph"/>
              <w:spacing w:after="0"/>
              <w:jc w:val="center"/>
              <w:rPr>
                <w:noProof/>
              </w:rPr>
            </w:pPr>
            <w:r>
              <w:rPr>
                <w:noProof/>
              </w:rPr>
              <w:t>40</w:t>
            </w:r>
          </w:p>
        </w:tc>
        <w:tc>
          <w:tcPr>
            <w:tcW w:w="3967" w:type="dxa"/>
          </w:tcPr>
          <w:p w14:paraId="091F38E3" w14:textId="77777777" w:rsidR="006E3C95" w:rsidRDefault="006E3C95" w:rsidP="006E3C95">
            <w:pPr>
              <w:pStyle w:val="Paragraph"/>
              <w:spacing w:after="0"/>
              <w:rPr>
                <w:noProof/>
              </w:rPr>
            </w:pPr>
            <w:r>
              <w:rPr>
                <w:noProof/>
              </w:rPr>
              <w:t>Steel alloy gear wheels with straight teeth and involute profile, with:</w:t>
            </w:r>
          </w:p>
          <w:tbl>
            <w:tblPr>
              <w:tblStyle w:val="Listdash"/>
              <w:tblW w:w="0" w:type="auto"/>
              <w:tblLayout w:type="fixed"/>
              <w:tblLook w:val="0000" w:firstRow="0" w:lastRow="0" w:firstColumn="0" w:lastColumn="0" w:noHBand="0" w:noVBand="0"/>
            </w:tblPr>
            <w:tblGrid>
              <w:gridCol w:w="220"/>
              <w:gridCol w:w="3599"/>
            </w:tblGrid>
            <w:tr w:rsidR="006E3C95" w14:paraId="5E168E5A" w14:textId="77777777" w:rsidTr="008924C5">
              <w:tc>
                <w:tcPr>
                  <w:tcW w:w="220" w:type="dxa"/>
                </w:tcPr>
                <w:p w14:paraId="0DD61ABC" w14:textId="77777777" w:rsidR="006E3C95" w:rsidRDefault="006E3C95" w:rsidP="006E3C95">
                  <w:pPr>
                    <w:pStyle w:val="Paragraph"/>
                    <w:spacing w:after="0"/>
                    <w:rPr>
                      <w:noProof/>
                    </w:rPr>
                  </w:pPr>
                  <w:r>
                    <w:rPr>
                      <w:noProof/>
                    </w:rPr>
                    <w:t>—</w:t>
                  </w:r>
                </w:p>
              </w:tc>
              <w:tc>
                <w:tcPr>
                  <w:tcW w:w="3599" w:type="dxa"/>
                </w:tcPr>
                <w:p w14:paraId="69CC4F99" w14:textId="77777777" w:rsidR="006E3C95" w:rsidRDefault="006E3C95" w:rsidP="006E3C95">
                  <w:pPr>
                    <w:pStyle w:val="Paragraph"/>
                    <w:spacing w:after="0"/>
                    <w:rPr>
                      <w:noProof/>
                    </w:rPr>
                  </w:pPr>
                  <w:r>
                    <w:rPr>
                      <w:noProof/>
                    </w:rPr>
                    <w:t>external and/or internal toothing in a diametral pitch standard,</w:t>
                  </w:r>
                </w:p>
              </w:tc>
            </w:tr>
            <w:tr w:rsidR="006E3C95" w14:paraId="209155A6" w14:textId="77777777" w:rsidTr="008924C5">
              <w:tc>
                <w:tcPr>
                  <w:tcW w:w="220" w:type="dxa"/>
                </w:tcPr>
                <w:p w14:paraId="225FF082" w14:textId="77777777" w:rsidR="006E3C95" w:rsidRDefault="006E3C95" w:rsidP="006E3C95">
                  <w:pPr>
                    <w:pStyle w:val="Paragraph"/>
                    <w:spacing w:after="0"/>
                    <w:rPr>
                      <w:noProof/>
                    </w:rPr>
                  </w:pPr>
                  <w:r>
                    <w:rPr>
                      <w:noProof/>
                    </w:rPr>
                    <w:t>—</w:t>
                  </w:r>
                </w:p>
              </w:tc>
              <w:tc>
                <w:tcPr>
                  <w:tcW w:w="3599" w:type="dxa"/>
                </w:tcPr>
                <w:p w14:paraId="559A6E96" w14:textId="77777777" w:rsidR="006E3C95" w:rsidRDefault="006E3C95" w:rsidP="006E3C95">
                  <w:pPr>
                    <w:pStyle w:val="Paragraph"/>
                    <w:spacing w:after="0"/>
                    <w:rPr>
                      <w:noProof/>
                    </w:rPr>
                  </w:pPr>
                  <w:r>
                    <w:rPr>
                      <w:noProof/>
                    </w:rPr>
                    <w:t>a diameter of 35 mm or more, but not more than 600 mm,</w:t>
                  </w:r>
                </w:p>
              </w:tc>
            </w:tr>
            <w:tr w:rsidR="006E3C95" w14:paraId="2D2865E2" w14:textId="77777777" w:rsidTr="008924C5">
              <w:tc>
                <w:tcPr>
                  <w:tcW w:w="220" w:type="dxa"/>
                </w:tcPr>
                <w:p w14:paraId="028F7D07" w14:textId="77777777" w:rsidR="006E3C95" w:rsidRDefault="006E3C95" w:rsidP="006E3C95">
                  <w:pPr>
                    <w:pStyle w:val="Paragraph"/>
                    <w:spacing w:after="0"/>
                    <w:rPr>
                      <w:noProof/>
                    </w:rPr>
                  </w:pPr>
                  <w:r>
                    <w:rPr>
                      <w:noProof/>
                    </w:rPr>
                    <w:t>—</w:t>
                  </w:r>
                </w:p>
              </w:tc>
              <w:tc>
                <w:tcPr>
                  <w:tcW w:w="3599" w:type="dxa"/>
                </w:tcPr>
                <w:p w14:paraId="55BC201A" w14:textId="77777777" w:rsidR="006E3C95" w:rsidRDefault="006E3C95" w:rsidP="006E3C95">
                  <w:pPr>
                    <w:pStyle w:val="Paragraph"/>
                    <w:spacing w:after="0"/>
                    <w:rPr>
                      <w:noProof/>
                    </w:rPr>
                  </w:pPr>
                  <w:r>
                    <w:rPr>
                      <w:noProof/>
                    </w:rPr>
                    <w:t>13 teeth or more, but not more than 80 teeth,</w:t>
                  </w:r>
                </w:p>
              </w:tc>
            </w:tr>
            <w:tr w:rsidR="006E3C95" w14:paraId="183FAE4F" w14:textId="77777777" w:rsidTr="008924C5">
              <w:tc>
                <w:tcPr>
                  <w:tcW w:w="220" w:type="dxa"/>
                </w:tcPr>
                <w:p w14:paraId="01D950D1" w14:textId="77777777" w:rsidR="006E3C95" w:rsidRDefault="006E3C95" w:rsidP="006E3C95">
                  <w:pPr>
                    <w:pStyle w:val="Paragraph"/>
                    <w:spacing w:after="0"/>
                    <w:rPr>
                      <w:noProof/>
                    </w:rPr>
                  </w:pPr>
                  <w:r>
                    <w:rPr>
                      <w:noProof/>
                    </w:rPr>
                    <w:t>—</w:t>
                  </w:r>
                </w:p>
              </w:tc>
              <w:tc>
                <w:tcPr>
                  <w:tcW w:w="3599" w:type="dxa"/>
                </w:tcPr>
                <w:p w14:paraId="08FE20DF" w14:textId="77777777" w:rsidR="006E3C95" w:rsidRDefault="006E3C95" w:rsidP="006E3C95">
                  <w:pPr>
                    <w:pStyle w:val="Paragraph"/>
                    <w:spacing w:after="0"/>
                    <w:rPr>
                      <w:noProof/>
                    </w:rPr>
                  </w:pPr>
                  <w:r>
                    <w:rPr>
                      <w:noProof/>
                    </w:rPr>
                    <w:t>a tooth core hardness of 28 HRC or more, but not more than 45 HRC,</w:t>
                  </w:r>
                </w:p>
              </w:tc>
            </w:tr>
            <w:tr w:rsidR="006E3C95" w14:paraId="61897B76" w14:textId="77777777" w:rsidTr="008924C5">
              <w:tc>
                <w:tcPr>
                  <w:tcW w:w="220" w:type="dxa"/>
                </w:tcPr>
                <w:p w14:paraId="5E0EC602" w14:textId="77777777" w:rsidR="006E3C95" w:rsidRDefault="006E3C95" w:rsidP="006E3C95">
                  <w:pPr>
                    <w:pStyle w:val="Paragraph"/>
                    <w:spacing w:after="0"/>
                    <w:rPr>
                      <w:noProof/>
                    </w:rPr>
                  </w:pPr>
                  <w:r>
                    <w:rPr>
                      <w:noProof/>
                    </w:rPr>
                    <w:t>—</w:t>
                  </w:r>
                </w:p>
              </w:tc>
              <w:tc>
                <w:tcPr>
                  <w:tcW w:w="3599" w:type="dxa"/>
                </w:tcPr>
                <w:p w14:paraId="77CF29F4" w14:textId="77777777" w:rsidR="006E3C95" w:rsidRDefault="006E3C95" w:rsidP="006E3C95">
                  <w:pPr>
                    <w:pStyle w:val="Paragraph"/>
                    <w:spacing w:after="0"/>
                    <w:rPr>
                      <w:noProof/>
                    </w:rPr>
                  </w:pPr>
                  <w:r>
                    <w:rPr>
                      <w:noProof/>
                    </w:rPr>
                    <w:t>a tooth surface hardness of 50 HRC or more, but not more than 65 HRC,</w:t>
                  </w:r>
                </w:p>
              </w:tc>
            </w:tr>
            <w:tr w:rsidR="006E3C95" w14:paraId="36DD9BF5" w14:textId="77777777" w:rsidTr="008924C5">
              <w:tc>
                <w:tcPr>
                  <w:tcW w:w="220" w:type="dxa"/>
                </w:tcPr>
                <w:p w14:paraId="72524797" w14:textId="77777777" w:rsidR="006E3C95" w:rsidRDefault="006E3C95" w:rsidP="006E3C95">
                  <w:pPr>
                    <w:pStyle w:val="Paragraph"/>
                    <w:spacing w:after="0"/>
                    <w:rPr>
                      <w:noProof/>
                    </w:rPr>
                  </w:pPr>
                  <w:r>
                    <w:rPr>
                      <w:noProof/>
                    </w:rPr>
                    <w:t>—</w:t>
                  </w:r>
                </w:p>
              </w:tc>
              <w:tc>
                <w:tcPr>
                  <w:tcW w:w="3599" w:type="dxa"/>
                </w:tcPr>
                <w:p w14:paraId="59915102" w14:textId="77777777" w:rsidR="006E3C95" w:rsidRDefault="006E3C95" w:rsidP="006E3C95">
                  <w:pPr>
                    <w:pStyle w:val="Paragraph"/>
                    <w:spacing w:after="0"/>
                    <w:rPr>
                      <w:noProof/>
                    </w:rPr>
                  </w:pPr>
                  <w:r>
                    <w:rPr>
                      <w:noProof/>
                    </w:rPr>
                    <w:t>an effective carburized case depth of 1,00 mm or more, but not more than 3,1 mm,</w:t>
                  </w:r>
                </w:p>
              </w:tc>
            </w:tr>
            <w:tr w:rsidR="006E3C95" w14:paraId="61B07C37" w14:textId="77777777" w:rsidTr="008924C5">
              <w:tc>
                <w:tcPr>
                  <w:tcW w:w="220" w:type="dxa"/>
                </w:tcPr>
                <w:p w14:paraId="6EB4E4DC" w14:textId="77777777" w:rsidR="006E3C95" w:rsidRDefault="006E3C95" w:rsidP="006E3C95">
                  <w:pPr>
                    <w:pStyle w:val="Paragraph"/>
                    <w:spacing w:after="0"/>
                    <w:rPr>
                      <w:noProof/>
                    </w:rPr>
                  </w:pPr>
                  <w:r>
                    <w:rPr>
                      <w:noProof/>
                    </w:rPr>
                    <w:t>—</w:t>
                  </w:r>
                </w:p>
              </w:tc>
              <w:tc>
                <w:tcPr>
                  <w:tcW w:w="3599" w:type="dxa"/>
                </w:tcPr>
                <w:p w14:paraId="2CBCCA7A" w14:textId="77777777" w:rsidR="006E3C95" w:rsidRDefault="006E3C95" w:rsidP="006E3C95">
                  <w:pPr>
                    <w:pStyle w:val="Paragraph"/>
                    <w:spacing w:after="0"/>
                    <w:rPr>
                      <w:noProof/>
                    </w:rPr>
                  </w:pPr>
                  <w:r>
                    <w:rPr>
                      <w:noProof/>
                    </w:rPr>
                    <w:t>a spline hardness of 27 HRC or more, but not more than 62 HRC,</w:t>
                  </w:r>
                </w:p>
              </w:tc>
            </w:tr>
            <w:tr w:rsidR="006E3C95" w14:paraId="2211A2E9" w14:textId="77777777" w:rsidTr="008924C5">
              <w:tc>
                <w:tcPr>
                  <w:tcW w:w="220" w:type="dxa"/>
                </w:tcPr>
                <w:p w14:paraId="4A9A3846" w14:textId="77777777" w:rsidR="006E3C95" w:rsidRDefault="006E3C95" w:rsidP="006E3C95">
                  <w:pPr>
                    <w:pStyle w:val="Paragraph"/>
                    <w:spacing w:after="0"/>
                    <w:rPr>
                      <w:noProof/>
                    </w:rPr>
                  </w:pPr>
                  <w:r>
                    <w:rPr>
                      <w:noProof/>
                    </w:rPr>
                    <w:t>—</w:t>
                  </w:r>
                </w:p>
              </w:tc>
              <w:tc>
                <w:tcPr>
                  <w:tcW w:w="3599" w:type="dxa"/>
                </w:tcPr>
                <w:p w14:paraId="196DBDA8" w14:textId="77777777" w:rsidR="006E3C95" w:rsidRDefault="006E3C95" w:rsidP="006E3C95">
                  <w:pPr>
                    <w:pStyle w:val="Paragraph"/>
                    <w:spacing w:after="0"/>
                    <w:rPr>
                      <w:noProof/>
                    </w:rPr>
                  </w:pPr>
                  <w:r>
                    <w:rPr>
                      <w:noProof/>
                    </w:rPr>
                    <w:t>whether or not in combination with a shaft with a spline hardness of 27 HRC or more, but not more than 62 HRC</w:t>
                  </w:r>
                </w:p>
              </w:tc>
            </w:tr>
          </w:tbl>
          <w:p w14:paraId="19A3860F" w14:textId="77777777" w:rsidR="006E3C95" w:rsidRDefault="006E3C95" w:rsidP="006E3C95">
            <w:pPr>
              <w:pStyle w:val="Paragraph"/>
              <w:spacing w:after="0"/>
              <w:rPr>
                <w:noProof/>
              </w:rPr>
            </w:pPr>
          </w:p>
        </w:tc>
        <w:tc>
          <w:tcPr>
            <w:tcW w:w="994" w:type="dxa"/>
          </w:tcPr>
          <w:p w14:paraId="315AB6E1" w14:textId="77777777" w:rsidR="006E3C95" w:rsidRDefault="006E3C95" w:rsidP="006E3C95">
            <w:pPr>
              <w:pStyle w:val="Paragraph"/>
              <w:spacing w:after="0"/>
              <w:rPr>
                <w:noProof/>
              </w:rPr>
            </w:pPr>
            <w:r>
              <w:rPr>
                <w:noProof/>
              </w:rPr>
              <w:t>0 %</w:t>
            </w:r>
          </w:p>
        </w:tc>
        <w:tc>
          <w:tcPr>
            <w:tcW w:w="1276" w:type="dxa"/>
          </w:tcPr>
          <w:p w14:paraId="0026AFE2" w14:textId="77777777" w:rsidR="006E3C95" w:rsidRDefault="006E3C95" w:rsidP="006E3C95">
            <w:pPr>
              <w:pStyle w:val="Paragraph"/>
              <w:spacing w:after="0"/>
              <w:rPr>
                <w:noProof/>
              </w:rPr>
            </w:pPr>
            <w:r>
              <w:rPr>
                <w:noProof/>
              </w:rPr>
              <w:t>-</w:t>
            </w:r>
          </w:p>
        </w:tc>
        <w:tc>
          <w:tcPr>
            <w:tcW w:w="992" w:type="dxa"/>
          </w:tcPr>
          <w:p w14:paraId="673611EB" w14:textId="77777777" w:rsidR="006E3C95" w:rsidRDefault="006E3C95" w:rsidP="006E3C95">
            <w:pPr>
              <w:pStyle w:val="Paragraph"/>
              <w:spacing w:after="0"/>
              <w:rPr>
                <w:noProof/>
              </w:rPr>
            </w:pPr>
            <w:r>
              <w:rPr>
                <w:noProof/>
              </w:rPr>
              <w:t>31.12.2028</w:t>
            </w:r>
          </w:p>
        </w:tc>
      </w:tr>
      <w:tr w:rsidR="006E3C95" w14:paraId="2D71F816" w14:textId="77777777" w:rsidTr="008924C5">
        <w:trPr>
          <w:cantSplit/>
        </w:trPr>
        <w:tc>
          <w:tcPr>
            <w:tcW w:w="779" w:type="dxa"/>
          </w:tcPr>
          <w:p w14:paraId="444798B0" w14:textId="77777777" w:rsidR="006E3C95" w:rsidRDefault="006E3C95" w:rsidP="006E3C95">
            <w:pPr>
              <w:pStyle w:val="Paragraph"/>
              <w:spacing w:after="0"/>
              <w:rPr>
                <w:noProof/>
              </w:rPr>
            </w:pPr>
            <w:r>
              <w:rPr>
                <w:noProof/>
              </w:rPr>
              <w:t>0.7156</w:t>
            </w:r>
          </w:p>
        </w:tc>
        <w:tc>
          <w:tcPr>
            <w:tcW w:w="1276" w:type="dxa"/>
          </w:tcPr>
          <w:p w14:paraId="09B9772D" w14:textId="77777777" w:rsidR="006E3C95" w:rsidRDefault="006E3C95" w:rsidP="006E3C95">
            <w:pPr>
              <w:pStyle w:val="Paragraph"/>
              <w:spacing w:after="0"/>
              <w:jc w:val="right"/>
              <w:rPr>
                <w:noProof/>
              </w:rPr>
            </w:pPr>
            <w:r>
              <w:rPr>
                <w:noProof/>
              </w:rPr>
              <w:t>ex 8484 20 00</w:t>
            </w:r>
          </w:p>
        </w:tc>
        <w:tc>
          <w:tcPr>
            <w:tcW w:w="709" w:type="dxa"/>
          </w:tcPr>
          <w:p w14:paraId="2B1DA7A8" w14:textId="77777777" w:rsidR="006E3C95" w:rsidRDefault="006E3C95" w:rsidP="006E3C95">
            <w:pPr>
              <w:pStyle w:val="Paragraph"/>
              <w:spacing w:after="0"/>
              <w:jc w:val="center"/>
              <w:rPr>
                <w:noProof/>
              </w:rPr>
            </w:pPr>
            <w:r>
              <w:rPr>
                <w:noProof/>
              </w:rPr>
              <w:t>10</w:t>
            </w:r>
          </w:p>
        </w:tc>
        <w:tc>
          <w:tcPr>
            <w:tcW w:w="3967" w:type="dxa"/>
          </w:tcPr>
          <w:p w14:paraId="2BB59540" w14:textId="77777777" w:rsidR="006E3C95" w:rsidRDefault="006E3C95" w:rsidP="006E3C95">
            <w:pPr>
              <w:pStyle w:val="Paragraph"/>
              <w:spacing w:after="0"/>
              <w:rPr>
                <w:noProof/>
              </w:rPr>
            </w:pPr>
            <w:r>
              <w:rPr>
                <w:noProof/>
              </w:rPr>
              <w:t>Mechanical shaft seal for incorporation into rotary compressors for use in the manufacture of motor vehicle air condition units</w:t>
            </w:r>
          </w:p>
          <w:p w14:paraId="702B7B1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F1DD5BB" w14:textId="77777777" w:rsidR="006E3C95" w:rsidRDefault="006E3C95" w:rsidP="006E3C95">
            <w:pPr>
              <w:pStyle w:val="Paragraph"/>
              <w:spacing w:after="0"/>
              <w:rPr>
                <w:noProof/>
              </w:rPr>
            </w:pPr>
            <w:r>
              <w:rPr>
                <w:noProof/>
              </w:rPr>
              <w:t>0 %</w:t>
            </w:r>
          </w:p>
        </w:tc>
        <w:tc>
          <w:tcPr>
            <w:tcW w:w="1276" w:type="dxa"/>
          </w:tcPr>
          <w:p w14:paraId="469D3F93" w14:textId="77777777" w:rsidR="006E3C95" w:rsidRDefault="006E3C95" w:rsidP="006E3C95">
            <w:pPr>
              <w:pStyle w:val="Paragraph"/>
              <w:spacing w:after="0"/>
              <w:rPr>
                <w:noProof/>
              </w:rPr>
            </w:pPr>
            <w:r>
              <w:rPr>
                <w:noProof/>
              </w:rPr>
              <w:t>p/st</w:t>
            </w:r>
          </w:p>
        </w:tc>
        <w:tc>
          <w:tcPr>
            <w:tcW w:w="992" w:type="dxa"/>
          </w:tcPr>
          <w:p w14:paraId="199CBFAC" w14:textId="77777777" w:rsidR="006E3C95" w:rsidRDefault="006E3C95" w:rsidP="006E3C95">
            <w:pPr>
              <w:pStyle w:val="Paragraph"/>
              <w:spacing w:after="0"/>
              <w:rPr>
                <w:noProof/>
              </w:rPr>
            </w:pPr>
            <w:r>
              <w:rPr>
                <w:noProof/>
              </w:rPr>
              <w:t>31.12.2026</w:t>
            </w:r>
          </w:p>
        </w:tc>
      </w:tr>
      <w:tr w:rsidR="006E3C95" w14:paraId="27458E3B" w14:textId="77777777" w:rsidTr="008924C5">
        <w:trPr>
          <w:cantSplit/>
        </w:trPr>
        <w:tc>
          <w:tcPr>
            <w:tcW w:w="779" w:type="dxa"/>
          </w:tcPr>
          <w:p w14:paraId="08472C3A" w14:textId="77777777" w:rsidR="006E3C95" w:rsidRDefault="006E3C95" w:rsidP="006E3C95">
            <w:pPr>
              <w:pStyle w:val="Paragraph"/>
              <w:spacing w:after="0"/>
              <w:rPr>
                <w:noProof/>
              </w:rPr>
            </w:pPr>
            <w:r>
              <w:rPr>
                <w:noProof/>
              </w:rPr>
              <w:t>0.7604</w:t>
            </w:r>
          </w:p>
        </w:tc>
        <w:tc>
          <w:tcPr>
            <w:tcW w:w="1276" w:type="dxa"/>
          </w:tcPr>
          <w:p w14:paraId="2D786472" w14:textId="77777777" w:rsidR="006E3C95" w:rsidRDefault="006E3C95" w:rsidP="006E3C95">
            <w:pPr>
              <w:pStyle w:val="Paragraph"/>
              <w:spacing w:after="0"/>
              <w:jc w:val="right"/>
              <w:rPr>
                <w:noProof/>
              </w:rPr>
            </w:pPr>
            <w:r>
              <w:rPr>
                <w:rStyle w:val="FootnoteReference"/>
                <w:noProof/>
              </w:rPr>
              <w:t>*</w:t>
            </w:r>
            <w:r>
              <w:rPr>
                <w:noProof/>
              </w:rPr>
              <w:t>ex 8484 20 00</w:t>
            </w:r>
          </w:p>
        </w:tc>
        <w:tc>
          <w:tcPr>
            <w:tcW w:w="709" w:type="dxa"/>
          </w:tcPr>
          <w:p w14:paraId="7EB225CE" w14:textId="77777777" w:rsidR="006E3C95" w:rsidRDefault="006E3C95" w:rsidP="006E3C95">
            <w:pPr>
              <w:pStyle w:val="Paragraph"/>
              <w:spacing w:after="0"/>
              <w:jc w:val="center"/>
              <w:rPr>
                <w:noProof/>
              </w:rPr>
            </w:pPr>
            <w:r>
              <w:rPr>
                <w:noProof/>
              </w:rPr>
              <w:t>20</w:t>
            </w:r>
          </w:p>
        </w:tc>
        <w:tc>
          <w:tcPr>
            <w:tcW w:w="3967" w:type="dxa"/>
          </w:tcPr>
          <w:p w14:paraId="1361391D" w14:textId="77777777" w:rsidR="006E3C95" w:rsidRDefault="006E3C95" w:rsidP="006E3C95">
            <w:pPr>
              <w:pStyle w:val="Paragraph"/>
              <w:spacing w:after="0"/>
              <w:rPr>
                <w:noProof/>
              </w:rPr>
            </w:pPr>
            <w:r>
              <w:rPr>
                <w:noProof/>
              </w:rPr>
              <w:t>Mechanical face sealing device made of two movable rings (one ceramic mating, with a thermal conductivity lower than 80W/mK and the other carbon sliding), one spring and a nitrile sealant on the external side</w:t>
            </w:r>
          </w:p>
        </w:tc>
        <w:tc>
          <w:tcPr>
            <w:tcW w:w="994" w:type="dxa"/>
          </w:tcPr>
          <w:p w14:paraId="13D8C8F5" w14:textId="77777777" w:rsidR="006E3C95" w:rsidRDefault="006E3C95" w:rsidP="006E3C95">
            <w:pPr>
              <w:pStyle w:val="Paragraph"/>
              <w:spacing w:after="0"/>
              <w:rPr>
                <w:noProof/>
              </w:rPr>
            </w:pPr>
            <w:r>
              <w:rPr>
                <w:noProof/>
              </w:rPr>
              <w:t>0 %</w:t>
            </w:r>
          </w:p>
        </w:tc>
        <w:tc>
          <w:tcPr>
            <w:tcW w:w="1276" w:type="dxa"/>
          </w:tcPr>
          <w:p w14:paraId="7EA2140D" w14:textId="77777777" w:rsidR="006E3C95" w:rsidRDefault="006E3C95" w:rsidP="006E3C95">
            <w:pPr>
              <w:pStyle w:val="Paragraph"/>
              <w:spacing w:after="0"/>
              <w:rPr>
                <w:noProof/>
              </w:rPr>
            </w:pPr>
            <w:r>
              <w:rPr>
                <w:noProof/>
              </w:rPr>
              <w:t>-</w:t>
            </w:r>
          </w:p>
        </w:tc>
        <w:tc>
          <w:tcPr>
            <w:tcW w:w="992" w:type="dxa"/>
          </w:tcPr>
          <w:p w14:paraId="2AE827A4" w14:textId="77777777" w:rsidR="006E3C95" w:rsidRDefault="006E3C95" w:rsidP="006E3C95">
            <w:pPr>
              <w:pStyle w:val="Paragraph"/>
              <w:spacing w:after="0"/>
              <w:rPr>
                <w:noProof/>
              </w:rPr>
            </w:pPr>
            <w:r>
              <w:rPr>
                <w:noProof/>
              </w:rPr>
              <w:t>31.12.2024</w:t>
            </w:r>
          </w:p>
        </w:tc>
      </w:tr>
      <w:tr w:rsidR="006E3C95" w14:paraId="3FB41714" w14:textId="77777777" w:rsidTr="008924C5">
        <w:trPr>
          <w:cantSplit/>
        </w:trPr>
        <w:tc>
          <w:tcPr>
            <w:tcW w:w="779" w:type="dxa"/>
          </w:tcPr>
          <w:p w14:paraId="326E2422" w14:textId="77777777" w:rsidR="006E3C95" w:rsidRDefault="006E3C95" w:rsidP="006E3C95">
            <w:pPr>
              <w:pStyle w:val="Paragraph"/>
              <w:spacing w:after="0"/>
              <w:rPr>
                <w:noProof/>
              </w:rPr>
            </w:pPr>
            <w:r>
              <w:rPr>
                <w:noProof/>
              </w:rPr>
              <w:t>0.6854</w:t>
            </w:r>
          </w:p>
        </w:tc>
        <w:tc>
          <w:tcPr>
            <w:tcW w:w="1276" w:type="dxa"/>
          </w:tcPr>
          <w:p w14:paraId="466CF6C1" w14:textId="77777777" w:rsidR="006E3C95" w:rsidRDefault="006E3C95" w:rsidP="006E3C95">
            <w:pPr>
              <w:pStyle w:val="Paragraph"/>
              <w:spacing w:after="0"/>
              <w:jc w:val="right"/>
              <w:rPr>
                <w:noProof/>
              </w:rPr>
            </w:pPr>
            <w:r>
              <w:rPr>
                <w:noProof/>
              </w:rPr>
              <w:t>ex 8501 10 10</w:t>
            </w:r>
          </w:p>
        </w:tc>
        <w:tc>
          <w:tcPr>
            <w:tcW w:w="709" w:type="dxa"/>
          </w:tcPr>
          <w:p w14:paraId="5D43321D" w14:textId="77777777" w:rsidR="006E3C95" w:rsidRDefault="006E3C95" w:rsidP="006E3C95">
            <w:pPr>
              <w:pStyle w:val="Paragraph"/>
              <w:spacing w:after="0"/>
              <w:jc w:val="center"/>
              <w:rPr>
                <w:noProof/>
              </w:rPr>
            </w:pPr>
            <w:r>
              <w:rPr>
                <w:noProof/>
              </w:rPr>
              <w:t>20</w:t>
            </w:r>
          </w:p>
        </w:tc>
        <w:tc>
          <w:tcPr>
            <w:tcW w:w="3967" w:type="dxa"/>
          </w:tcPr>
          <w:p w14:paraId="75E660DE" w14:textId="77777777" w:rsidR="006E3C95" w:rsidRDefault="006E3C95" w:rsidP="006E3C95">
            <w:pPr>
              <w:pStyle w:val="Paragraph"/>
              <w:spacing w:after="0"/>
              <w:rPr>
                <w:noProof/>
              </w:rPr>
            </w:pPr>
            <w:r>
              <w:rPr>
                <w:noProof/>
              </w:rPr>
              <w:t>Synchronous motor for a dishwasher with a water flow control mechanism with</w:t>
            </w:r>
          </w:p>
          <w:tbl>
            <w:tblPr>
              <w:tblStyle w:val="Listdash"/>
              <w:tblW w:w="0" w:type="auto"/>
              <w:tblLayout w:type="fixed"/>
              <w:tblLook w:val="0000" w:firstRow="0" w:lastRow="0" w:firstColumn="0" w:lastColumn="0" w:noHBand="0" w:noVBand="0"/>
            </w:tblPr>
            <w:tblGrid>
              <w:gridCol w:w="220"/>
              <w:gridCol w:w="3599"/>
            </w:tblGrid>
            <w:tr w:rsidR="006E3C95" w14:paraId="04E09563" w14:textId="77777777" w:rsidTr="008924C5">
              <w:tc>
                <w:tcPr>
                  <w:tcW w:w="220" w:type="dxa"/>
                </w:tcPr>
                <w:p w14:paraId="221F18CA" w14:textId="77777777" w:rsidR="006E3C95" w:rsidRDefault="006E3C95" w:rsidP="006E3C95">
                  <w:pPr>
                    <w:pStyle w:val="Paragraph"/>
                    <w:spacing w:after="0"/>
                    <w:rPr>
                      <w:noProof/>
                    </w:rPr>
                  </w:pPr>
                  <w:r>
                    <w:rPr>
                      <w:noProof/>
                    </w:rPr>
                    <w:t>—</w:t>
                  </w:r>
                </w:p>
              </w:tc>
              <w:tc>
                <w:tcPr>
                  <w:tcW w:w="3599" w:type="dxa"/>
                </w:tcPr>
                <w:p w14:paraId="1E06C5D7" w14:textId="77777777" w:rsidR="006E3C95" w:rsidRDefault="006E3C95" w:rsidP="006E3C95">
                  <w:pPr>
                    <w:pStyle w:val="Paragraph"/>
                    <w:spacing w:after="0"/>
                    <w:rPr>
                      <w:noProof/>
                    </w:rPr>
                  </w:pPr>
                  <w:r>
                    <w:rPr>
                      <w:noProof/>
                    </w:rPr>
                    <w:t>a length without axle of 24 mm (± 0,3),</w:t>
                  </w:r>
                </w:p>
              </w:tc>
            </w:tr>
            <w:tr w:rsidR="006E3C95" w14:paraId="3E5EC5A0" w14:textId="77777777" w:rsidTr="008924C5">
              <w:tc>
                <w:tcPr>
                  <w:tcW w:w="220" w:type="dxa"/>
                </w:tcPr>
                <w:p w14:paraId="36CFA6FF" w14:textId="77777777" w:rsidR="006E3C95" w:rsidRDefault="006E3C95" w:rsidP="006E3C95">
                  <w:pPr>
                    <w:pStyle w:val="Paragraph"/>
                    <w:spacing w:after="0"/>
                    <w:rPr>
                      <w:noProof/>
                    </w:rPr>
                  </w:pPr>
                  <w:r>
                    <w:rPr>
                      <w:noProof/>
                    </w:rPr>
                    <w:t>—</w:t>
                  </w:r>
                </w:p>
              </w:tc>
              <w:tc>
                <w:tcPr>
                  <w:tcW w:w="3599" w:type="dxa"/>
                </w:tcPr>
                <w:p w14:paraId="574648AC" w14:textId="77777777" w:rsidR="006E3C95" w:rsidRDefault="006E3C95" w:rsidP="006E3C95">
                  <w:pPr>
                    <w:pStyle w:val="Paragraph"/>
                    <w:spacing w:after="0"/>
                    <w:rPr>
                      <w:noProof/>
                    </w:rPr>
                  </w:pPr>
                  <w:r>
                    <w:rPr>
                      <w:noProof/>
                    </w:rPr>
                    <w:t>a diameter of 49,3 mm (± 0,3),</w:t>
                  </w:r>
                </w:p>
              </w:tc>
            </w:tr>
            <w:tr w:rsidR="006E3C95" w14:paraId="2435B5EC" w14:textId="77777777" w:rsidTr="008924C5">
              <w:tc>
                <w:tcPr>
                  <w:tcW w:w="220" w:type="dxa"/>
                </w:tcPr>
                <w:p w14:paraId="54D06E7B" w14:textId="77777777" w:rsidR="006E3C95" w:rsidRDefault="006E3C95" w:rsidP="006E3C95">
                  <w:pPr>
                    <w:pStyle w:val="Paragraph"/>
                    <w:spacing w:after="0"/>
                    <w:rPr>
                      <w:noProof/>
                    </w:rPr>
                  </w:pPr>
                  <w:r>
                    <w:rPr>
                      <w:noProof/>
                    </w:rPr>
                    <w:t>—</w:t>
                  </w:r>
                </w:p>
              </w:tc>
              <w:tc>
                <w:tcPr>
                  <w:tcW w:w="3599" w:type="dxa"/>
                </w:tcPr>
                <w:p w14:paraId="5B2B38FA" w14:textId="77777777" w:rsidR="006E3C95" w:rsidRDefault="006E3C95" w:rsidP="006E3C95">
                  <w:pPr>
                    <w:pStyle w:val="Paragraph"/>
                    <w:spacing w:after="0"/>
                    <w:rPr>
                      <w:noProof/>
                    </w:rPr>
                  </w:pPr>
                  <w:r>
                    <w:rPr>
                      <w:noProof/>
                    </w:rPr>
                    <w:t>a rated voltage of 220 V AC or more but not more than 240 V AC,</w:t>
                  </w:r>
                </w:p>
              </w:tc>
            </w:tr>
            <w:tr w:rsidR="006E3C95" w14:paraId="2E0C02CB" w14:textId="77777777" w:rsidTr="008924C5">
              <w:tc>
                <w:tcPr>
                  <w:tcW w:w="220" w:type="dxa"/>
                </w:tcPr>
                <w:p w14:paraId="3B90F62D" w14:textId="77777777" w:rsidR="006E3C95" w:rsidRDefault="006E3C95" w:rsidP="006E3C95">
                  <w:pPr>
                    <w:pStyle w:val="Paragraph"/>
                    <w:spacing w:after="0"/>
                    <w:rPr>
                      <w:noProof/>
                    </w:rPr>
                  </w:pPr>
                  <w:r>
                    <w:rPr>
                      <w:noProof/>
                    </w:rPr>
                    <w:t>—</w:t>
                  </w:r>
                </w:p>
              </w:tc>
              <w:tc>
                <w:tcPr>
                  <w:tcW w:w="3599" w:type="dxa"/>
                </w:tcPr>
                <w:p w14:paraId="4340F536" w14:textId="77777777" w:rsidR="006E3C95" w:rsidRDefault="006E3C95" w:rsidP="006E3C95">
                  <w:pPr>
                    <w:pStyle w:val="Paragraph"/>
                    <w:spacing w:after="0"/>
                    <w:rPr>
                      <w:noProof/>
                    </w:rPr>
                  </w:pPr>
                  <w:r>
                    <w:rPr>
                      <w:noProof/>
                    </w:rPr>
                    <w:t>a rated frequency of 50 Hz or more but not more than 60 Hz,</w:t>
                  </w:r>
                </w:p>
              </w:tc>
            </w:tr>
            <w:tr w:rsidR="006E3C95" w14:paraId="333FAC17" w14:textId="77777777" w:rsidTr="008924C5">
              <w:tc>
                <w:tcPr>
                  <w:tcW w:w="220" w:type="dxa"/>
                </w:tcPr>
                <w:p w14:paraId="1DD3E7FC" w14:textId="77777777" w:rsidR="006E3C95" w:rsidRDefault="006E3C95" w:rsidP="006E3C95">
                  <w:pPr>
                    <w:pStyle w:val="Paragraph"/>
                    <w:spacing w:after="0"/>
                    <w:rPr>
                      <w:noProof/>
                    </w:rPr>
                  </w:pPr>
                  <w:r>
                    <w:rPr>
                      <w:noProof/>
                    </w:rPr>
                    <w:t>—</w:t>
                  </w:r>
                </w:p>
              </w:tc>
              <w:tc>
                <w:tcPr>
                  <w:tcW w:w="3599" w:type="dxa"/>
                </w:tcPr>
                <w:p w14:paraId="657777E6" w14:textId="77777777" w:rsidR="006E3C95" w:rsidRDefault="006E3C95" w:rsidP="006E3C95">
                  <w:pPr>
                    <w:pStyle w:val="Paragraph"/>
                    <w:spacing w:after="0"/>
                    <w:rPr>
                      <w:noProof/>
                    </w:rPr>
                  </w:pPr>
                  <w:r>
                    <w:rPr>
                      <w:noProof/>
                    </w:rPr>
                    <w:t>an input power of not more than 4 W,</w:t>
                  </w:r>
                </w:p>
              </w:tc>
            </w:tr>
            <w:tr w:rsidR="006E3C95" w14:paraId="62716757" w14:textId="77777777" w:rsidTr="008924C5">
              <w:tc>
                <w:tcPr>
                  <w:tcW w:w="220" w:type="dxa"/>
                </w:tcPr>
                <w:p w14:paraId="2CB9B9A9" w14:textId="77777777" w:rsidR="006E3C95" w:rsidRDefault="006E3C95" w:rsidP="006E3C95">
                  <w:pPr>
                    <w:pStyle w:val="Paragraph"/>
                    <w:spacing w:after="0"/>
                    <w:rPr>
                      <w:noProof/>
                    </w:rPr>
                  </w:pPr>
                  <w:r>
                    <w:rPr>
                      <w:noProof/>
                    </w:rPr>
                    <w:t>—</w:t>
                  </w:r>
                </w:p>
              </w:tc>
              <w:tc>
                <w:tcPr>
                  <w:tcW w:w="3599" w:type="dxa"/>
                </w:tcPr>
                <w:p w14:paraId="6C1450EC" w14:textId="77777777" w:rsidR="006E3C95" w:rsidRDefault="006E3C95" w:rsidP="006E3C95">
                  <w:pPr>
                    <w:pStyle w:val="Paragraph"/>
                    <w:spacing w:after="0"/>
                    <w:rPr>
                      <w:noProof/>
                    </w:rPr>
                  </w:pPr>
                  <w:r>
                    <w:rPr>
                      <w:noProof/>
                    </w:rPr>
                    <w:t>a rotation speed of 4rpm or more but not more than 4,8rpm,</w:t>
                  </w:r>
                </w:p>
              </w:tc>
            </w:tr>
            <w:tr w:rsidR="006E3C95" w14:paraId="0922B957" w14:textId="77777777" w:rsidTr="008924C5">
              <w:tc>
                <w:tcPr>
                  <w:tcW w:w="220" w:type="dxa"/>
                </w:tcPr>
                <w:p w14:paraId="33966D51" w14:textId="77777777" w:rsidR="006E3C95" w:rsidRDefault="006E3C95" w:rsidP="006E3C95">
                  <w:pPr>
                    <w:pStyle w:val="Paragraph"/>
                    <w:spacing w:after="0"/>
                    <w:rPr>
                      <w:noProof/>
                    </w:rPr>
                  </w:pPr>
                  <w:r>
                    <w:rPr>
                      <w:noProof/>
                    </w:rPr>
                    <w:t>—</w:t>
                  </w:r>
                </w:p>
              </w:tc>
              <w:tc>
                <w:tcPr>
                  <w:tcW w:w="3599" w:type="dxa"/>
                </w:tcPr>
                <w:p w14:paraId="2CEC87CE" w14:textId="77777777" w:rsidR="006E3C95" w:rsidRDefault="006E3C95" w:rsidP="006E3C95">
                  <w:pPr>
                    <w:pStyle w:val="Paragraph"/>
                    <w:spacing w:after="0"/>
                    <w:rPr>
                      <w:noProof/>
                    </w:rPr>
                  </w:pPr>
                  <w:r>
                    <w:rPr>
                      <w:noProof/>
                    </w:rPr>
                    <w:t>an output torque of not less than 10kgf/cm</w:t>
                  </w:r>
                </w:p>
              </w:tc>
            </w:tr>
          </w:tbl>
          <w:p w14:paraId="142CE75F" w14:textId="77777777" w:rsidR="006E3C95" w:rsidRDefault="006E3C95" w:rsidP="006E3C95">
            <w:pPr>
              <w:pStyle w:val="Paragraph"/>
              <w:spacing w:after="0"/>
              <w:rPr>
                <w:noProof/>
              </w:rPr>
            </w:pPr>
          </w:p>
        </w:tc>
        <w:tc>
          <w:tcPr>
            <w:tcW w:w="994" w:type="dxa"/>
          </w:tcPr>
          <w:p w14:paraId="19B4D3CC" w14:textId="77777777" w:rsidR="006E3C95" w:rsidRDefault="006E3C95" w:rsidP="006E3C95">
            <w:pPr>
              <w:pStyle w:val="Paragraph"/>
              <w:spacing w:after="0"/>
              <w:rPr>
                <w:noProof/>
              </w:rPr>
            </w:pPr>
            <w:r>
              <w:rPr>
                <w:noProof/>
              </w:rPr>
              <w:t>0 %</w:t>
            </w:r>
          </w:p>
        </w:tc>
        <w:tc>
          <w:tcPr>
            <w:tcW w:w="1276" w:type="dxa"/>
          </w:tcPr>
          <w:p w14:paraId="492DF9FF" w14:textId="77777777" w:rsidR="006E3C95" w:rsidRDefault="006E3C95" w:rsidP="006E3C95">
            <w:pPr>
              <w:pStyle w:val="Paragraph"/>
              <w:spacing w:after="0"/>
              <w:rPr>
                <w:noProof/>
              </w:rPr>
            </w:pPr>
            <w:r>
              <w:rPr>
                <w:noProof/>
              </w:rPr>
              <w:t>-</w:t>
            </w:r>
          </w:p>
        </w:tc>
        <w:tc>
          <w:tcPr>
            <w:tcW w:w="992" w:type="dxa"/>
          </w:tcPr>
          <w:p w14:paraId="03DC9105" w14:textId="77777777" w:rsidR="006E3C95" w:rsidRDefault="006E3C95" w:rsidP="006E3C95">
            <w:pPr>
              <w:pStyle w:val="Paragraph"/>
              <w:spacing w:after="0"/>
              <w:rPr>
                <w:noProof/>
              </w:rPr>
            </w:pPr>
            <w:r>
              <w:rPr>
                <w:noProof/>
              </w:rPr>
              <w:t>31.12.2027</w:t>
            </w:r>
          </w:p>
        </w:tc>
      </w:tr>
      <w:tr w:rsidR="006E3C95" w14:paraId="4925AD25" w14:textId="77777777" w:rsidTr="008924C5">
        <w:trPr>
          <w:cantSplit/>
        </w:trPr>
        <w:tc>
          <w:tcPr>
            <w:tcW w:w="779" w:type="dxa"/>
          </w:tcPr>
          <w:p w14:paraId="7AE61ED2" w14:textId="77777777" w:rsidR="006E3C95" w:rsidRDefault="006E3C95" w:rsidP="006E3C95">
            <w:pPr>
              <w:pStyle w:val="Paragraph"/>
              <w:spacing w:after="0"/>
              <w:rPr>
                <w:noProof/>
              </w:rPr>
            </w:pPr>
            <w:r>
              <w:rPr>
                <w:noProof/>
              </w:rPr>
              <w:t>0.7601</w:t>
            </w:r>
          </w:p>
        </w:tc>
        <w:tc>
          <w:tcPr>
            <w:tcW w:w="1276" w:type="dxa"/>
          </w:tcPr>
          <w:p w14:paraId="69396635" w14:textId="77777777" w:rsidR="006E3C95" w:rsidRDefault="006E3C95" w:rsidP="006E3C95">
            <w:pPr>
              <w:pStyle w:val="Paragraph"/>
              <w:spacing w:after="0"/>
              <w:jc w:val="right"/>
              <w:rPr>
                <w:noProof/>
              </w:rPr>
            </w:pPr>
            <w:r>
              <w:rPr>
                <w:rStyle w:val="FootnoteReference"/>
                <w:noProof/>
              </w:rPr>
              <w:t>*</w:t>
            </w:r>
            <w:r>
              <w:rPr>
                <w:noProof/>
              </w:rPr>
              <w:t>ex 8501 10 10</w:t>
            </w:r>
          </w:p>
        </w:tc>
        <w:tc>
          <w:tcPr>
            <w:tcW w:w="709" w:type="dxa"/>
          </w:tcPr>
          <w:p w14:paraId="5A12EC46" w14:textId="77777777" w:rsidR="006E3C95" w:rsidRDefault="006E3C95" w:rsidP="006E3C95">
            <w:pPr>
              <w:pStyle w:val="Paragraph"/>
              <w:spacing w:after="0"/>
              <w:jc w:val="center"/>
              <w:rPr>
                <w:noProof/>
              </w:rPr>
            </w:pPr>
            <w:r>
              <w:rPr>
                <w:noProof/>
              </w:rPr>
              <w:t>30</w:t>
            </w:r>
          </w:p>
        </w:tc>
        <w:tc>
          <w:tcPr>
            <w:tcW w:w="3967" w:type="dxa"/>
          </w:tcPr>
          <w:p w14:paraId="22FF1E49" w14:textId="77777777" w:rsidR="006E3C95" w:rsidRDefault="006E3C95" w:rsidP="006E3C95">
            <w:pPr>
              <w:pStyle w:val="Paragraph"/>
              <w:spacing w:after="0"/>
              <w:rPr>
                <w:noProof/>
              </w:rPr>
            </w:pPr>
            <w:r>
              <w:rPr>
                <w:noProof/>
              </w:rPr>
              <w:t>Motors for air pumps, with:</w:t>
            </w:r>
          </w:p>
          <w:tbl>
            <w:tblPr>
              <w:tblStyle w:val="Listdash"/>
              <w:tblW w:w="0" w:type="auto"/>
              <w:tblLayout w:type="fixed"/>
              <w:tblLook w:val="0000" w:firstRow="0" w:lastRow="0" w:firstColumn="0" w:lastColumn="0" w:noHBand="0" w:noVBand="0"/>
            </w:tblPr>
            <w:tblGrid>
              <w:gridCol w:w="220"/>
              <w:gridCol w:w="3599"/>
            </w:tblGrid>
            <w:tr w:rsidR="006E3C95" w14:paraId="4EE791C1" w14:textId="77777777" w:rsidTr="008924C5">
              <w:tc>
                <w:tcPr>
                  <w:tcW w:w="220" w:type="dxa"/>
                </w:tcPr>
                <w:p w14:paraId="30399CBB" w14:textId="77777777" w:rsidR="006E3C95" w:rsidRDefault="006E3C95" w:rsidP="006E3C95">
                  <w:pPr>
                    <w:pStyle w:val="Paragraph"/>
                    <w:spacing w:after="0"/>
                    <w:rPr>
                      <w:noProof/>
                    </w:rPr>
                  </w:pPr>
                  <w:r>
                    <w:rPr>
                      <w:noProof/>
                    </w:rPr>
                    <w:t>—</w:t>
                  </w:r>
                </w:p>
              </w:tc>
              <w:tc>
                <w:tcPr>
                  <w:tcW w:w="3599" w:type="dxa"/>
                </w:tcPr>
                <w:p w14:paraId="2D3E6CFB" w14:textId="77777777" w:rsidR="006E3C95" w:rsidRDefault="006E3C95" w:rsidP="006E3C95">
                  <w:pPr>
                    <w:pStyle w:val="Paragraph"/>
                    <w:spacing w:after="0"/>
                    <w:rPr>
                      <w:noProof/>
                    </w:rPr>
                  </w:pPr>
                  <w:r>
                    <w:rPr>
                      <w:noProof/>
                    </w:rPr>
                    <w:t>operating voltage of 9 VDC or more but not more than 24 VDC,</w:t>
                  </w:r>
                </w:p>
              </w:tc>
            </w:tr>
            <w:tr w:rsidR="006E3C95" w14:paraId="022750B1" w14:textId="77777777" w:rsidTr="008924C5">
              <w:tc>
                <w:tcPr>
                  <w:tcW w:w="220" w:type="dxa"/>
                </w:tcPr>
                <w:p w14:paraId="24CF7846" w14:textId="77777777" w:rsidR="006E3C95" w:rsidRDefault="006E3C95" w:rsidP="006E3C95">
                  <w:pPr>
                    <w:pStyle w:val="Paragraph"/>
                    <w:spacing w:after="0"/>
                    <w:rPr>
                      <w:noProof/>
                    </w:rPr>
                  </w:pPr>
                  <w:r>
                    <w:rPr>
                      <w:noProof/>
                    </w:rPr>
                    <w:t>—</w:t>
                  </w:r>
                </w:p>
              </w:tc>
              <w:tc>
                <w:tcPr>
                  <w:tcW w:w="3599" w:type="dxa"/>
                </w:tcPr>
                <w:p w14:paraId="4645E321" w14:textId="77777777" w:rsidR="006E3C95" w:rsidRDefault="006E3C95" w:rsidP="006E3C95">
                  <w:pPr>
                    <w:pStyle w:val="Paragraph"/>
                    <w:spacing w:after="0"/>
                    <w:rPr>
                      <w:noProof/>
                    </w:rPr>
                  </w:pPr>
                  <w:r>
                    <w:rPr>
                      <w:noProof/>
                    </w:rPr>
                    <w:t>operating temperature range of -40°C or more but not more than 80°C,</w:t>
                  </w:r>
                </w:p>
              </w:tc>
            </w:tr>
            <w:tr w:rsidR="006E3C95" w14:paraId="74093641" w14:textId="77777777" w:rsidTr="008924C5">
              <w:tc>
                <w:tcPr>
                  <w:tcW w:w="220" w:type="dxa"/>
                </w:tcPr>
                <w:p w14:paraId="394F58C3" w14:textId="77777777" w:rsidR="006E3C95" w:rsidRDefault="006E3C95" w:rsidP="006E3C95">
                  <w:pPr>
                    <w:pStyle w:val="Paragraph"/>
                    <w:spacing w:after="0"/>
                    <w:rPr>
                      <w:noProof/>
                    </w:rPr>
                  </w:pPr>
                  <w:r>
                    <w:rPr>
                      <w:noProof/>
                    </w:rPr>
                    <w:t>—</w:t>
                  </w:r>
                </w:p>
              </w:tc>
              <w:tc>
                <w:tcPr>
                  <w:tcW w:w="3599" w:type="dxa"/>
                </w:tcPr>
                <w:p w14:paraId="340D0F1A" w14:textId="77777777" w:rsidR="006E3C95" w:rsidRDefault="006E3C95" w:rsidP="006E3C95">
                  <w:pPr>
                    <w:pStyle w:val="Paragraph"/>
                    <w:spacing w:after="0"/>
                    <w:rPr>
                      <w:noProof/>
                    </w:rPr>
                  </w:pPr>
                  <w:r>
                    <w:rPr>
                      <w:noProof/>
                    </w:rPr>
                    <w:t>an output not exceeding 18 W,</w:t>
                  </w:r>
                </w:p>
              </w:tc>
            </w:tr>
          </w:tbl>
          <w:p w14:paraId="20734557" w14:textId="77777777" w:rsidR="006E3C95" w:rsidRDefault="006E3C95" w:rsidP="006E3C95">
            <w:pPr>
              <w:pStyle w:val="Paragraph"/>
              <w:spacing w:after="0"/>
              <w:rPr>
                <w:noProof/>
              </w:rPr>
            </w:pPr>
            <w:r>
              <w:rPr>
                <w:noProof/>
              </w:rPr>
              <w:t>for use in the manufacture of pneumatic support  and ventilation systems for car seats</w:t>
            </w:r>
          </w:p>
          <w:p w14:paraId="0137D97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69EB9A4" w14:textId="77777777" w:rsidR="006E3C95" w:rsidRDefault="006E3C95" w:rsidP="006E3C95">
            <w:pPr>
              <w:pStyle w:val="Paragraph"/>
              <w:spacing w:after="0"/>
              <w:rPr>
                <w:noProof/>
              </w:rPr>
            </w:pPr>
            <w:r>
              <w:rPr>
                <w:noProof/>
              </w:rPr>
              <w:t>0 %</w:t>
            </w:r>
          </w:p>
        </w:tc>
        <w:tc>
          <w:tcPr>
            <w:tcW w:w="1276" w:type="dxa"/>
          </w:tcPr>
          <w:p w14:paraId="2244BBBF" w14:textId="77777777" w:rsidR="006E3C95" w:rsidRDefault="006E3C95" w:rsidP="006E3C95">
            <w:pPr>
              <w:pStyle w:val="Paragraph"/>
              <w:spacing w:after="0"/>
              <w:rPr>
                <w:noProof/>
              </w:rPr>
            </w:pPr>
            <w:r>
              <w:rPr>
                <w:noProof/>
              </w:rPr>
              <w:t>-</w:t>
            </w:r>
          </w:p>
        </w:tc>
        <w:tc>
          <w:tcPr>
            <w:tcW w:w="992" w:type="dxa"/>
          </w:tcPr>
          <w:p w14:paraId="41E3544C" w14:textId="77777777" w:rsidR="006E3C95" w:rsidRDefault="006E3C95" w:rsidP="006E3C95">
            <w:pPr>
              <w:pStyle w:val="Paragraph"/>
              <w:spacing w:after="0"/>
              <w:rPr>
                <w:noProof/>
              </w:rPr>
            </w:pPr>
            <w:r>
              <w:rPr>
                <w:noProof/>
              </w:rPr>
              <w:t>31.12.2024</w:t>
            </w:r>
          </w:p>
        </w:tc>
      </w:tr>
      <w:tr w:rsidR="006E3C95" w14:paraId="0FAA902C" w14:textId="77777777" w:rsidTr="008924C5">
        <w:trPr>
          <w:cantSplit/>
        </w:trPr>
        <w:tc>
          <w:tcPr>
            <w:tcW w:w="779" w:type="dxa"/>
          </w:tcPr>
          <w:p w14:paraId="45702D7F" w14:textId="77777777" w:rsidR="006E3C95" w:rsidRDefault="006E3C95" w:rsidP="006E3C95">
            <w:pPr>
              <w:pStyle w:val="Paragraph"/>
              <w:spacing w:after="0"/>
              <w:rPr>
                <w:noProof/>
              </w:rPr>
            </w:pPr>
            <w:r>
              <w:rPr>
                <w:noProof/>
              </w:rPr>
              <w:t>0.7857</w:t>
            </w:r>
          </w:p>
        </w:tc>
        <w:tc>
          <w:tcPr>
            <w:tcW w:w="1276" w:type="dxa"/>
          </w:tcPr>
          <w:p w14:paraId="7B8E3ECB" w14:textId="77777777" w:rsidR="006E3C95" w:rsidRDefault="006E3C95" w:rsidP="006E3C95">
            <w:pPr>
              <w:pStyle w:val="Paragraph"/>
              <w:spacing w:after="0"/>
              <w:jc w:val="right"/>
              <w:rPr>
                <w:noProof/>
              </w:rPr>
            </w:pPr>
            <w:r>
              <w:rPr>
                <w:noProof/>
              </w:rPr>
              <w:t>ex 8501 10 10</w:t>
            </w:r>
          </w:p>
        </w:tc>
        <w:tc>
          <w:tcPr>
            <w:tcW w:w="709" w:type="dxa"/>
          </w:tcPr>
          <w:p w14:paraId="1B0BF3E6" w14:textId="77777777" w:rsidR="006E3C95" w:rsidRDefault="006E3C95" w:rsidP="006E3C95">
            <w:pPr>
              <w:pStyle w:val="Paragraph"/>
              <w:spacing w:after="0"/>
              <w:jc w:val="center"/>
              <w:rPr>
                <w:noProof/>
              </w:rPr>
            </w:pPr>
            <w:r>
              <w:rPr>
                <w:noProof/>
              </w:rPr>
              <w:t>40</w:t>
            </w:r>
          </w:p>
        </w:tc>
        <w:tc>
          <w:tcPr>
            <w:tcW w:w="3967" w:type="dxa"/>
          </w:tcPr>
          <w:p w14:paraId="349885AA" w14:textId="77777777" w:rsidR="006E3C95" w:rsidRDefault="006E3C95" w:rsidP="006E3C95">
            <w:pPr>
              <w:pStyle w:val="Paragraph"/>
              <w:spacing w:after="0"/>
              <w:rPr>
                <w:noProof/>
              </w:rPr>
            </w:pPr>
            <w:r>
              <w:rPr>
                <w:noProof/>
              </w:rPr>
              <w:t>Synchronous hybrid stepper motor with:</w:t>
            </w:r>
          </w:p>
          <w:tbl>
            <w:tblPr>
              <w:tblStyle w:val="Listdash"/>
              <w:tblW w:w="0" w:type="auto"/>
              <w:tblLayout w:type="fixed"/>
              <w:tblLook w:val="0000" w:firstRow="0" w:lastRow="0" w:firstColumn="0" w:lastColumn="0" w:noHBand="0" w:noVBand="0"/>
            </w:tblPr>
            <w:tblGrid>
              <w:gridCol w:w="220"/>
              <w:gridCol w:w="2931"/>
            </w:tblGrid>
            <w:tr w:rsidR="006E3C95" w14:paraId="32EFCAE2" w14:textId="77777777" w:rsidTr="008924C5">
              <w:tc>
                <w:tcPr>
                  <w:tcW w:w="220" w:type="dxa"/>
                </w:tcPr>
                <w:p w14:paraId="5A4C8CB2" w14:textId="77777777" w:rsidR="006E3C95" w:rsidRDefault="006E3C95" w:rsidP="006E3C95">
                  <w:pPr>
                    <w:pStyle w:val="Paragraph"/>
                    <w:spacing w:after="0"/>
                    <w:rPr>
                      <w:noProof/>
                    </w:rPr>
                  </w:pPr>
                  <w:r>
                    <w:rPr>
                      <w:noProof/>
                    </w:rPr>
                    <w:t>—</w:t>
                  </w:r>
                </w:p>
              </w:tc>
              <w:tc>
                <w:tcPr>
                  <w:tcW w:w="2931" w:type="dxa"/>
                </w:tcPr>
                <w:p w14:paraId="45BE5C82" w14:textId="77777777" w:rsidR="006E3C95" w:rsidRDefault="006E3C95" w:rsidP="006E3C95">
                  <w:pPr>
                    <w:pStyle w:val="Paragraph"/>
                    <w:spacing w:after="0"/>
                    <w:rPr>
                      <w:noProof/>
                    </w:rPr>
                  </w:pPr>
                  <w:r>
                    <w:rPr>
                      <w:noProof/>
                    </w:rPr>
                    <w:t>an output not exceeding 18 W,</w:t>
                  </w:r>
                </w:p>
              </w:tc>
            </w:tr>
            <w:tr w:rsidR="006E3C95" w14:paraId="40C1537F" w14:textId="77777777" w:rsidTr="008924C5">
              <w:tc>
                <w:tcPr>
                  <w:tcW w:w="220" w:type="dxa"/>
                </w:tcPr>
                <w:p w14:paraId="344709E8" w14:textId="77777777" w:rsidR="006E3C95" w:rsidRDefault="006E3C95" w:rsidP="006E3C95">
                  <w:pPr>
                    <w:pStyle w:val="Paragraph"/>
                    <w:spacing w:after="0"/>
                    <w:rPr>
                      <w:noProof/>
                    </w:rPr>
                  </w:pPr>
                  <w:r>
                    <w:rPr>
                      <w:noProof/>
                    </w:rPr>
                    <w:t>—</w:t>
                  </w:r>
                </w:p>
              </w:tc>
              <w:tc>
                <w:tcPr>
                  <w:tcW w:w="2931" w:type="dxa"/>
                </w:tcPr>
                <w:p w14:paraId="2453DFE6" w14:textId="77777777" w:rsidR="006E3C95" w:rsidRDefault="006E3C95" w:rsidP="006E3C95">
                  <w:pPr>
                    <w:pStyle w:val="Paragraph"/>
                    <w:spacing w:after="0"/>
                    <w:rPr>
                      <w:noProof/>
                    </w:rPr>
                  </w:pPr>
                  <w:r>
                    <w:rPr>
                      <w:noProof/>
                    </w:rPr>
                    <w:t>two phases,</w:t>
                  </w:r>
                </w:p>
              </w:tc>
            </w:tr>
            <w:tr w:rsidR="006E3C95" w14:paraId="478E0724" w14:textId="77777777" w:rsidTr="008924C5">
              <w:tc>
                <w:tcPr>
                  <w:tcW w:w="220" w:type="dxa"/>
                </w:tcPr>
                <w:p w14:paraId="53ACF9EA" w14:textId="77777777" w:rsidR="006E3C95" w:rsidRDefault="006E3C95" w:rsidP="006E3C95">
                  <w:pPr>
                    <w:pStyle w:val="Paragraph"/>
                    <w:spacing w:after="0"/>
                    <w:rPr>
                      <w:noProof/>
                    </w:rPr>
                  </w:pPr>
                  <w:r>
                    <w:rPr>
                      <w:noProof/>
                    </w:rPr>
                    <w:t>—</w:t>
                  </w:r>
                </w:p>
              </w:tc>
              <w:tc>
                <w:tcPr>
                  <w:tcW w:w="2931" w:type="dxa"/>
                </w:tcPr>
                <w:p w14:paraId="2DFC6A7D" w14:textId="77777777" w:rsidR="006E3C95" w:rsidRDefault="006E3C95" w:rsidP="006E3C95">
                  <w:pPr>
                    <w:pStyle w:val="Paragraph"/>
                    <w:spacing w:after="0"/>
                    <w:rPr>
                      <w:noProof/>
                    </w:rPr>
                  </w:pPr>
                  <w:r>
                    <w:rPr>
                      <w:noProof/>
                    </w:rPr>
                    <w:t>a rated current of not more than 2,5 A/phase,</w:t>
                  </w:r>
                </w:p>
              </w:tc>
            </w:tr>
            <w:tr w:rsidR="006E3C95" w14:paraId="22C65442" w14:textId="77777777" w:rsidTr="008924C5">
              <w:tc>
                <w:tcPr>
                  <w:tcW w:w="220" w:type="dxa"/>
                </w:tcPr>
                <w:p w14:paraId="2EB4BFBA" w14:textId="77777777" w:rsidR="006E3C95" w:rsidRDefault="006E3C95" w:rsidP="006E3C95">
                  <w:pPr>
                    <w:pStyle w:val="Paragraph"/>
                    <w:spacing w:after="0"/>
                    <w:rPr>
                      <w:noProof/>
                    </w:rPr>
                  </w:pPr>
                  <w:r>
                    <w:rPr>
                      <w:noProof/>
                    </w:rPr>
                    <w:t>—</w:t>
                  </w:r>
                </w:p>
              </w:tc>
              <w:tc>
                <w:tcPr>
                  <w:tcW w:w="2931" w:type="dxa"/>
                </w:tcPr>
                <w:p w14:paraId="672C1FA1" w14:textId="77777777" w:rsidR="006E3C95" w:rsidRDefault="006E3C95" w:rsidP="006E3C95">
                  <w:pPr>
                    <w:pStyle w:val="Paragraph"/>
                    <w:spacing w:after="0"/>
                    <w:rPr>
                      <w:noProof/>
                    </w:rPr>
                  </w:pPr>
                  <w:r>
                    <w:rPr>
                      <w:noProof/>
                    </w:rPr>
                    <w:t>a rated voltage of not more than 20 V,</w:t>
                  </w:r>
                </w:p>
              </w:tc>
            </w:tr>
            <w:tr w:rsidR="006E3C95" w14:paraId="5169EC49" w14:textId="77777777" w:rsidTr="008924C5">
              <w:tc>
                <w:tcPr>
                  <w:tcW w:w="220" w:type="dxa"/>
                </w:tcPr>
                <w:p w14:paraId="2D9B299D" w14:textId="77777777" w:rsidR="006E3C95" w:rsidRDefault="006E3C95" w:rsidP="006E3C95">
                  <w:pPr>
                    <w:pStyle w:val="Paragraph"/>
                    <w:spacing w:after="0"/>
                    <w:rPr>
                      <w:noProof/>
                    </w:rPr>
                  </w:pPr>
                  <w:r>
                    <w:rPr>
                      <w:noProof/>
                    </w:rPr>
                    <w:t>—</w:t>
                  </w:r>
                </w:p>
              </w:tc>
              <w:tc>
                <w:tcPr>
                  <w:tcW w:w="2931" w:type="dxa"/>
                </w:tcPr>
                <w:p w14:paraId="34984A5F" w14:textId="77777777" w:rsidR="006E3C95" w:rsidRDefault="006E3C95" w:rsidP="006E3C95">
                  <w:pPr>
                    <w:pStyle w:val="Paragraph"/>
                    <w:spacing w:after="0"/>
                    <w:rPr>
                      <w:noProof/>
                    </w:rPr>
                  </w:pPr>
                  <w:r>
                    <w:rPr>
                      <w:noProof/>
                    </w:rPr>
                    <w:t>with or without a threaded shaft,</w:t>
                  </w:r>
                </w:p>
              </w:tc>
            </w:tr>
          </w:tbl>
          <w:p w14:paraId="679A9B30" w14:textId="77777777" w:rsidR="006E3C95" w:rsidRDefault="006E3C95" w:rsidP="006E3C95">
            <w:pPr>
              <w:pStyle w:val="Paragraph"/>
              <w:spacing w:after="0"/>
              <w:rPr>
                <w:noProof/>
              </w:rPr>
            </w:pPr>
            <w:r>
              <w:rPr>
                <w:noProof/>
              </w:rPr>
              <w:t>for use in the manufacture of 3D printers</w:t>
            </w:r>
          </w:p>
          <w:p w14:paraId="3140652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E74F4B7" w14:textId="77777777" w:rsidR="006E3C95" w:rsidRDefault="006E3C95" w:rsidP="006E3C95">
            <w:pPr>
              <w:pStyle w:val="Paragraph"/>
              <w:spacing w:after="0"/>
              <w:rPr>
                <w:noProof/>
              </w:rPr>
            </w:pPr>
            <w:r>
              <w:rPr>
                <w:noProof/>
              </w:rPr>
              <w:t>0 %</w:t>
            </w:r>
          </w:p>
        </w:tc>
        <w:tc>
          <w:tcPr>
            <w:tcW w:w="1276" w:type="dxa"/>
          </w:tcPr>
          <w:p w14:paraId="37DCD3C4" w14:textId="77777777" w:rsidR="006E3C95" w:rsidRDefault="006E3C95" w:rsidP="006E3C95">
            <w:pPr>
              <w:pStyle w:val="Paragraph"/>
              <w:spacing w:after="0"/>
              <w:rPr>
                <w:noProof/>
              </w:rPr>
            </w:pPr>
            <w:r>
              <w:rPr>
                <w:noProof/>
              </w:rPr>
              <w:t>-</w:t>
            </w:r>
          </w:p>
        </w:tc>
        <w:tc>
          <w:tcPr>
            <w:tcW w:w="992" w:type="dxa"/>
          </w:tcPr>
          <w:p w14:paraId="2DB4E464" w14:textId="77777777" w:rsidR="006E3C95" w:rsidRDefault="006E3C95" w:rsidP="006E3C95">
            <w:pPr>
              <w:pStyle w:val="Paragraph"/>
              <w:spacing w:after="0"/>
              <w:rPr>
                <w:noProof/>
              </w:rPr>
            </w:pPr>
            <w:r>
              <w:rPr>
                <w:noProof/>
              </w:rPr>
              <w:t>31.12.2024</w:t>
            </w:r>
          </w:p>
        </w:tc>
      </w:tr>
      <w:tr w:rsidR="006E3C95" w14:paraId="17E3A1FD" w14:textId="77777777" w:rsidTr="008924C5">
        <w:trPr>
          <w:cantSplit/>
        </w:trPr>
        <w:tc>
          <w:tcPr>
            <w:tcW w:w="779" w:type="dxa"/>
          </w:tcPr>
          <w:p w14:paraId="1D69922C" w14:textId="77777777" w:rsidR="006E3C95" w:rsidRDefault="006E3C95" w:rsidP="006E3C95">
            <w:pPr>
              <w:pStyle w:val="Paragraph"/>
              <w:spacing w:after="0"/>
              <w:rPr>
                <w:noProof/>
              </w:rPr>
            </w:pPr>
            <w:r>
              <w:rPr>
                <w:noProof/>
              </w:rPr>
              <w:t>0.8390</w:t>
            </w:r>
          </w:p>
          <w:p w14:paraId="76195F93" w14:textId="77777777" w:rsidR="006E3C95" w:rsidRDefault="006E3C95" w:rsidP="006E3C95">
            <w:pPr>
              <w:pStyle w:val="Paragraph"/>
              <w:spacing w:after="0"/>
              <w:rPr>
                <w:noProof/>
              </w:rPr>
            </w:pPr>
          </w:p>
        </w:tc>
        <w:tc>
          <w:tcPr>
            <w:tcW w:w="1276" w:type="dxa"/>
          </w:tcPr>
          <w:p w14:paraId="46747014" w14:textId="77777777" w:rsidR="006E3C95" w:rsidRDefault="006E3C95" w:rsidP="006E3C95">
            <w:pPr>
              <w:pStyle w:val="Paragraph"/>
              <w:spacing w:after="0"/>
              <w:jc w:val="right"/>
              <w:rPr>
                <w:noProof/>
              </w:rPr>
            </w:pPr>
            <w:r>
              <w:rPr>
                <w:noProof/>
              </w:rPr>
              <w:t>ex 8501 10 10</w:t>
            </w:r>
          </w:p>
          <w:p w14:paraId="7BFC9BD5" w14:textId="77777777" w:rsidR="006E3C95" w:rsidRDefault="006E3C95" w:rsidP="006E3C95">
            <w:pPr>
              <w:pStyle w:val="Paragraph"/>
              <w:spacing w:after="0"/>
              <w:jc w:val="right"/>
              <w:rPr>
                <w:noProof/>
              </w:rPr>
            </w:pPr>
            <w:r>
              <w:rPr>
                <w:noProof/>
              </w:rPr>
              <w:t>ex 8501 10 99</w:t>
            </w:r>
          </w:p>
        </w:tc>
        <w:tc>
          <w:tcPr>
            <w:tcW w:w="709" w:type="dxa"/>
          </w:tcPr>
          <w:p w14:paraId="24F34227" w14:textId="77777777" w:rsidR="006E3C95" w:rsidRDefault="006E3C95" w:rsidP="006E3C95">
            <w:pPr>
              <w:pStyle w:val="Paragraph"/>
              <w:spacing w:after="0"/>
              <w:jc w:val="center"/>
              <w:rPr>
                <w:noProof/>
              </w:rPr>
            </w:pPr>
            <w:r>
              <w:rPr>
                <w:noProof/>
              </w:rPr>
              <w:t>50</w:t>
            </w:r>
          </w:p>
          <w:p w14:paraId="233D8ABE" w14:textId="77777777" w:rsidR="006E3C95" w:rsidRDefault="006E3C95" w:rsidP="006E3C95">
            <w:pPr>
              <w:pStyle w:val="Paragraph"/>
              <w:spacing w:after="0"/>
              <w:jc w:val="center"/>
              <w:rPr>
                <w:noProof/>
              </w:rPr>
            </w:pPr>
            <w:r>
              <w:rPr>
                <w:noProof/>
              </w:rPr>
              <w:t>30</w:t>
            </w:r>
          </w:p>
        </w:tc>
        <w:tc>
          <w:tcPr>
            <w:tcW w:w="3967" w:type="dxa"/>
          </w:tcPr>
          <w:p w14:paraId="0B0053D3" w14:textId="77777777" w:rsidR="006E3C95" w:rsidRDefault="006E3C95" w:rsidP="006E3C95">
            <w:pPr>
              <w:pStyle w:val="Paragraph"/>
              <w:spacing w:after="0"/>
              <w:rPr>
                <w:noProof/>
              </w:rPr>
            </w:pPr>
            <w:r>
              <w:rPr>
                <w:noProof/>
              </w:rPr>
              <w:t>Linear actuator for automotive electric seat adjustment applications:</w:t>
            </w:r>
          </w:p>
          <w:tbl>
            <w:tblPr>
              <w:tblStyle w:val="Listdash"/>
              <w:tblW w:w="0" w:type="auto"/>
              <w:tblLayout w:type="fixed"/>
              <w:tblLook w:val="0000" w:firstRow="0" w:lastRow="0" w:firstColumn="0" w:lastColumn="0" w:noHBand="0" w:noVBand="0"/>
            </w:tblPr>
            <w:tblGrid>
              <w:gridCol w:w="220"/>
              <w:gridCol w:w="3599"/>
            </w:tblGrid>
            <w:tr w:rsidR="006E3C95" w14:paraId="682D027F" w14:textId="77777777" w:rsidTr="008924C5">
              <w:tc>
                <w:tcPr>
                  <w:tcW w:w="220" w:type="dxa"/>
                </w:tcPr>
                <w:p w14:paraId="269C6CFE" w14:textId="77777777" w:rsidR="006E3C95" w:rsidRDefault="006E3C95" w:rsidP="006E3C95">
                  <w:pPr>
                    <w:pStyle w:val="Paragraph"/>
                    <w:spacing w:after="0"/>
                    <w:rPr>
                      <w:noProof/>
                    </w:rPr>
                  </w:pPr>
                  <w:r>
                    <w:rPr>
                      <w:noProof/>
                    </w:rPr>
                    <w:t>—</w:t>
                  </w:r>
                </w:p>
              </w:tc>
              <w:tc>
                <w:tcPr>
                  <w:tcW w:w="3599" w:type="dxa"/>
                </w:tcPr>
                <w:p w14:paraId="5A0E0D9C" w14:textId="77777777" w:rsidR="006E3C95" w:rsidRDefault="006E3C95" w:rsidP="006E3C95">
                  <w:pPr>
                    <w:pStyle w:val="Paragraph"/>
                    <w:spacing w:after="0"/>
                    <w:rPr>
                      <w:noProof/>
                    </w:rPr>
                  </w:pPr>
                  <w:r>
                    <w:rPr>
                      <w:noProof/>
                    </w:rPr>
                    <w:t>consisting  of a permanently excited DC motor with an integrated gear mechanism and leadscrew, </w:t>
                  </w:r>
                </w:p>
              </w:tc>
            </w:tr>
            <w:tr w:rsidR="006E3C95" w14:paraId="69E3FDB6" w14:textId="77777777" w:rsidTr="008924C5">
              <w:tc>
                <w:tcPr>
                  <w:tcW w:w="220" w:type="dxa"/>
                </w:tcPr>
                <w:p w14:paraId="21C5A066" w14:textId="77777777" w:rsidR="006E3C95" w:rsidRDefault="006E3C95" w:rsidP="006E3C95">
                  <w:pPr>
                    <w:pStyle w:val="Paragraph"/>
                    <w:spacing w:after="0"/>
                    <w:rPr>
                      <w:noProof/>
                    </w:rPr>
                  </w:pPr>
                  <w:r>
                    <w:rPr>
                      <w:noProof/>
                    </w:rPr>
                    <w:t>—</w:t>
                  </w:r>
                </w:p>
              </w:tc>
              <w:tc>
                <w:tcPr>
                  <w:tcW w:w="3599" w:type="dxa"/>
                </w:tcPr>
                <w:p w14:paraId="35A72FDD" w14:textId="77777777" w:rsidR="006E3C95" w:rsidRDefault="006E3C95" w:rsidP="006E3C95">
                  <w:pPr>
                    <w:pStyle w:val="Paragraph"/>
                    <w:spacing w:after="0"/>
                    <w:rPr>
                      <w:noProof/>
                    </w:rPr>
                  </w:pPr>
                  <w:r>
                    <w:rPr>
                      <w:noProof/>
                    </w:rPr>
                    <w:t>whether brushed or brushless, </w:t>
                  </w:r>
                </w:p>
              </w:tc>
            </w:tr>
            <w:tr w:rsidR="006E3C95" w14:paraId="6D565EED" w14:textId="77777777" w:rsidTr="008924C5">
              <w:tc>
                <w:tcPr>
                  <w:tcW w:w="220" w:type="dxa"/>
                </w:tcPr>
                <w:p w14:paraId="6A891372" w14:textId="77777777" w:rsidR="006E3C95" w:rsidRDefault="006E3C95" w:rsidP="006E3C95">
                  <w:pPr>
                    <w:pStyle w:val="Paragraph"/>
                    <w:spacing w:after="0"/>
                    <w:rPr>
                      <w:noProof/>
                    </w:rPr>
                  </w:pPr>
                  <w:r>
                    <w:rPr>
                      <w:noProof/>
                    </w:rPr>
                    <w:t>—</w:t>
                  </w:r>
                </w:p>
              </w:tc>
              <w:tc>
                <w:tcPr>
                  <w:tcW w:w="3599" w:type="dxa"/>
                </w:tcPr>
                <w:p w14:paraId="27BBDE92" w14:textId="77777777" w:rsidR="006E3C95" w:rsidRDefault="006E3C95" w:rsidP="006E3C95">
                  <w:pPr>
                    <w:pStyle w:val="Paragraph"/>
                    <w:spacing w:after="0"/>
                    <w:rPr>
                      <w:noProof/>
                    </w:rPr>
                  </w:pPr>
                  <w:r>
                    <w:rPr>
                      <w:noProof/>
                    </w:rPr>
                    <w:t>whether or not with electronic control unit, </w:t>
                  </w:r>
                </w:p>
              </w:tc>
            </w:tr>
            <w:tr w:rsidR="006E3C95" w14:paraId="043FC2BA" w14:textId="77777777" w:rsidTr="008924C5">
              <w:tc>
                <w:tcPr>
                  <w:tcW w:w="220" w:type="dxa"/>
                </w:tcPr>
                <w:p w14:paraId="2584ACC6" w14:textId="77777777" w:rsidR="006E3C95" w:rsidRDefault="006E3C95" w:rsidP="006E3C95">
                  <w:pPr>
                    <w:pStyle w:val="Paragraph"/>
                    <w:spacing w:after="0"/>
                    <w:rPr>
                      <w:noProof/>
                    </w:rPr>
                  </w:pPr>
                  <w:r>
                    <w:rPr>
                      <w:noProof/>
                    </w:rPr>
                    <w:t>—</w:t>
                  </w:r>
                </w:p>
              </w:tc>
              <w:tc>
                <w:tcPr>
                  <w:tcW w:w="3599" w:type="dxa"/>
                </w:tcPr>
                <w:p w14:paraId="6DE4F960" w14:textId="77777777" w:rsidR="006E3C95" w:rsidRDefault="006E3C95" w:rsidP="006E3C95">
                  <w:pPr>
                    <w:pStyle w:val="Paragraph"/>
                    <w:spacing w:after="0"/>
                    <w:rPr>
                      <w:noProof/>
                    </w:rPr>
                  </w:pPr>
                  <w:r>
                    <w:rPr>
                      <w:noProof/>
                    </w:rPr>
                    <w:t>whether or not with Hall Effect Sensor, </w:t>
                  </w:r>
                </w:p>
              </w:tc>
            </w:tr>
            <w:tr w:rsidR="006E3C95" w14:paraId="054F9DFD" w14:textId="77777777" w:rsidTr="008924C5">
              <w:tc>
                <w:tcPr>
                  <w:tcW w:w="220" w:type="dxa"/>
                </w:tcPr>
                <w:p w14:paraId="1D1E0DF3" w14:textId="77777777" w:rsidR="006E3C95" w:rsidRDefault="006E3C95" w:rsidP="006E3C95">
                  <w:pPr>
                    <w:pStyle w:val="Paragraph"/>
                    <w:spacing w:after="0"/>
                    <w:rPr>
                      <w:noProof/>
                    </w:rPr>
                  </w:pPr>
                  <w:r>
                    <w:rPr>
                      <w:noProof/>
                    </w:rPr>
                    <w:t>—</w:t>
                  </w:r>
                </w:p>
              </w:tc>
              <w:tc>
                <w:tcPr>
                  <w:tcW w:w="3599" w:type="dxa"/>
                </w:tcPr>
                <w:p w14:paraId="2509D57B" w14:textId="77777777" w:rsidR="006E3C95" w:rsidRDefault="006E3C95" w:rsidP="006E3C95">
                  <w:pPr>
                    <w:pStyle w:val="Paragraph"/>
                    <w:spacing w:after="0"/>
                    <w:rPr>
                      <w:noProof/>
                    </w:rPr>
                  </w:pPr>
                  <w:r>
                    <w:rPr>
                      <w:noProof/>
                    </w:rPr>
                    <w:t>with a nominal voltage of 8 V or higher but not higher than 16 V, </w:t>
                  </w:r>
                </w:p>
              </w:tc>
            </w:tr>
            <w:tr w:rsidR="006E3C95" w14:paraId="32B5FBFE" w14:textId="77777777" w:rsidTr="008924C5">
              <w:tc>
                <w:tcPr>
                  <w:tcW w:w="220" w:type="dxa"/>
                </w:tcPr>
                <w:p w14:paraId="5A6C9F44" w14:textId="77777777" w:rsidR="006E3C95" w:rsidRDefault="006E3C95" w:rsidP="006E3C95">
                  <w:pPr>
                    <w:pStyle w:val="Paragraph"/>
                    <w:spacing w:after="0"/>
                    <w:rPr>
                      <w:noProof/>
                    </w:rPr>
                  </w:pPr>
                  <w:r>
                    <w:rPr>
                      <w:noProof/>
                    </w:rPr>
                    <w:t>—</w:t>
                  </w:r>
                </w:p>
              </w:tc>
              <w:tc>
                <w:tcPr>
                  <w:tcW w:w="3599" w:type="dxa"/>
                </w:tcPr>
                <w:p w14:paraId="1426E1ED" w14:textId="77777777" w:rsidR="006E3C95" w:rsidRDefault="006E3C95" w:rsidP="006E3C95">
                  <w:pPr>
                    <w:pStyle w:val="Paragraph"/>
                    <w:spacing w:after="0"/>
                    <w:rPr>
                      <w:noProof/>
                    </w:rPr>
                  </w:pPr>
                  <w:r>
                    <w:rPr>
                      <w:noProof/>
                    </w:rPr>
                    <w:t>with a rated output mechanical power not exceeding 20 W, and</w:t>
                  </w:r>
                </w:p>
              </w:tc>
            </w:tr>
            <w:tr w:rsidR="006E3C95" w14:paraId="3A79DE8C" w14:textId="77777777" w:rsidTr="008924C5">
              <w:tc>
                <w:tcPr>
                  <w:tcW w:w="220" w:type="dxa"/>
                </w:tcPr>
                <w:p w14:paraId="0A911046" w14:textId="77777777" w:rsidR="006E3C95" w:rsidRDefault="006E3C95" w:rsidP="006E3C95">
                  <w:pPr>
                    <w:pStyle w:val="Paragraph"/>
                    <w:spacing w:after="0"/>
                    <w:rPr>
                      <w:noProof/>
                    </w:rPr>
                  </w:pPr>
                  <w:r>
                    <w:rPr>
                      <w:noProof/>
                    </w:rPr>
                    <w:t>—</w:t>
                  </w:r>
                </w:p>
              </w:tc>
              <w:tc>
                <w:tcPr>
                  <w:tcW w:w="3599" w:type="dxa"/>
                </w:tcPr>
                <w:p w14:paraId="7A2A0E77" w14:textId="77777777" w:rsidR="006E3C95" w:rsidRDefault="006E3C95" w:rsidP="006E3C95">
                  <w:pPr>
                    <w:pStyle w:val="Paragraph"/>
                    <w:spacing w:after="0"/>
                    <w:rPr>
                      <w:noProof/>
                    </w:rPr>
                  </w:pPr>
                  <w:r>
                    <w:rPr>
                      <w:noProof/>
                    </w:rPr>
                    <w:t>with a specified temperature range from -40 °C to 160 °C, </w:t>
                  </w:r>
                </w:p>
              </w:tc>
            </w:tr>
          </w:tbl>
          <w:p w14:paraId="705B6950" w14:textId="77777777" w:rsidR="006E3C95" w:rsidRDefault="006E3C95" w:rsidP="006E3C95">
            <w:pPr>
              <w:pStyle w:val="Paragraph"/>
              <w:spacing w:after="0"/>
              <w:rPr>
                <w:noProof/>
              </w:rPr>
            </w:pPr>
            <w:r>
              <w:rPr>
                <w:noProof/>
              </w:rPr>
              <w:t>for use in the manufacture of automotive components for car’s seats</w:t>
            </w:r>
          </w:p>
          <w:p w14:paraId="7DE414B3" w14:textId="77777777" w:rsidR="006E3C95" w:rsidRDefault="006E3C95" w:rsidP="006E3C95">
            <w:pPr>
              <w:pStyle w:val="Paragraph"/>
              <w:spacing w:after="0"/>
              <w:rPr>
                <w:noProof/>
              </w:rPr>
            </w:pPr>
            <w:r>
              <w:rPr>
                <w:noProof/>
              </w:rPr>
              <w:t> </w:t>
            </w:r>
            <w:r>
              <w:rPr>
                <w:rStyle w:val="FootnoteReference"/>
                <w:noProof/>
              </w:rPr>
              <w:t>(1)</w:t>
            </w:r>
          </w:p>
          <w:p w14:paraId="31FB13EF" w14:textId="77777777" w:rsidR="006E3C95" w:rsidRDefault="006E3C95" w:rsidP="006E3C95">
            <w:pPr>
              <w:pStyle w:val="Paragraph"/>
              <w:spacing w:after="0"/>
              <w:rPr>
                <w:noProof/>
              </w:rPr>
            </w:pPr>
          </w:p>
        </w:tc>
        <w:tc>
          <w:tcPr>
            <w:tcW w:w="994" w:type="dxa"/>
          </w:tcPr>
          <w:p w14:paraId="083889E0" w14:textId="77777777" w:rsidR="006E3C95" w:rsidRDefault="006E3C95" w:rsidP="006E3C95">
            <w:pPr>
              <w:pStyle w:val="Paragraph"/>
              <w:spacing w:after="0"/>
              <w:rPr>
                <w:noProof/>
              </w:rPr>
            </w:pPr>
            <w:r>
              <w:rPr>
                <w:noProof/>
              </w:rPr>
              <w:t>0 %</w:t>
            </w:r>
          </w:p>
          <w:p w14:paraId="7C0E05E0" w14:textId="77777777" w:rsidR="006E3C95" w:rsidRDefault="006E3C95" w:rsidP="006E3C95">
            <w:pPr>
              <w:pStyle w:val="Paragraph"/>
              <w:spacing w:after="0"/>
              <w:rPr>
                <w:noProof/>
              </w:rPr>
            </w:pPr>
          </w:p>
        </w:tc>
        <w:tc>
          <w:tcPr>
            <w:tcW w:w="1276" w:type="dxa"/>
          </w:tcPr>
          <w:p w14:paraId="410468B9" w14:textId="77777777" w:rsidR="006E3C95" w:rsidRDefault="006E3C95" w:rsidP="006E3C95">
            <w:pPr>
              <w:pStyle w:val="Paragraph"/>
              <w:spacing w:after="0"/>
              <w:rPr>
                <w:noProof/>
              </w:rPr>
            </w:pPr>
            <w:r>
              <w:rPr>
                <w:noProof/>
              </w:rPr>
              <w:t>-</w:t>
            </w:r>
          </w:p>
          <w:p w14:paraId="61324EE8" w14:textId="77777777" w:rsidR="006E3C95" w:rsidRDefault="006E3C95" w:rsidP="006E3C95">
            <w:pPr>
              <w:pStyle w:val="Paragraph"/>
              <w:spacing w:after="0"/>
              <w:rPr>
                <w:noProof/>
              </w:rPr>
            </w:pPr>
          </w:p>
        </w:tc>
        <w:tc>
          <w:tcPr>
            <w:tcW w:w="992" w:type="dxa"/>
          </w:tcPr>
          <w:p w14:paraId="620A01FB" w14:textId="77777777" w:rsidR="006E3C95" w:rsidRDefault="006E3C95" w:rsidP="006E3C95">
            <w:pPr>
              <w:pStyle w:val="Paragraph"/>
              <w:spacing w:after="0"/>
              <w:rPr>
                <w:noProof/>
              </w:rPr>
            </w:pPr>
            <w:r>
              <w:rPr>
                <w:noProof/>
              </w:rPr>
              <w:t>31.12.2027</w:t>
            </w:r>
          </w:p>
          <w:p w14:paraId="34FAE302" w14:textId="77777777" w:rsidR="006E3C95" w:rsidRDefault="006E3C95" w:rsidP="006E3C95">
            <w:pPr>
              <w:pStyle w:val="Paragraph"/>
              <w:spacing w:after="0"/>
              <w:rPr>
                <w:noProof/>
              </w:rPr>
            </w:pPr>
          </w:p>
        </w:tc>
      </w:tr>
      <w:tr w:rsidR="006E3C95" w14:paraId="63B4A9BA" w14:textId="77777777" w:rsidTr="008924C5">
        <w:trPr>
          <w:cantSplit/>
        </w:trPr>
        <w:tc>
          <w:tcPr>
            <w:tcW w:w="779" w:type="dxa"/>
          </w:tcPr>
          <w:p w14:paraId="12CA2DB8" w14:textId="77777777" w:rsidR="006E3C95" w:rsidRDefault="006E3C95" w:rsidP="006E3C95">
            <w:pPr>
              <w:pStyle w:val="Paragraph"/>
              <w:spacing w:after="0"/>
              <w:rPr>
                <w:noProof/>
              </w:rPr>
            </w:pPr>
            <w:r>
              <w:rPr>
                <w:noProof/>
              </w:rPr>
              <w:t>0.8389</w:t>
            </w:r>
          </w:p>
          <w:p w14:paraId="7148B845" w14:textId="77777777" w:rsidR="006E3C95" w:rsidRDefault="006E3C95" w:rsidP="006E3C95">
            <w:pPr>
              <w:pStyle w:val="Paragraph"/>
              <w:spacing w:after="0"/>
              <w:rPr>
                <w:noProof/>
              </w:rPr>
            </w:pPr>
          </w:p>
        </w:tc>
        <w:tc>
          <w:tcPr>
            <w:tcW w:w="1276" w:type="dxa"/>
          </w:tcPr>
          <w:p w14:paraId="0DD21366" w14:textId="77777777" w:rsidR="006E3C95" w:rsidRDefault="006E3C95" w:rsidP="006E3C95">
            <w:pPr>
              <w:pStyle w:val="Paragraph"/>
              <w:spacing w:after="0"/>
              <w:jc w:val="right"/>
              <w:rPr>
                <w:noProof/>
              </w:rPr>
            </w:pPr>
            <w:r>
              <w:rPr>
                <w:noProof/>
              </w:rPr>
              <w:t>ex 8501 10 10</w:t>
            </w:r>
          </w:p>
          <w:p w14:paraId="4F3EEBEC" w14:textId="77777777" w:rsidR="006E3C95" w:rsidRDefault="006E3C95" w:rsidP="006E3C95">
            <w:pPr>
              <w:pStyle w:val="Paragraph"/>
              <w:spacing w:after="0"/>
              <w:jc w:val="right"/>
              <w:rPr>
                <w:noProof/>
              </w:rPr>
            </w:pPr>
            <w:r>
              <w:rPr>
                <w:noProof/>
              </w:rPr>
              <w:t>ex 8501 10 99</w:t>
            </w:r>
          </w:p>
        </w:tc>
        <w:tc>
          <w:tcPr>
            <w:tcW w:w="709" w:type="dxa"/>
          </w:tcPr>
          <w:p w14:paraId="3BED9B98" w14:textId="77777777" w:rsidR="006E3C95" w:rsidRDefault="006E3C95" w:rsidP="006E3C95">
            <w:pPr>
              <w:pStyle w:val="Paragraph"/>
              <w:spacing w:after="0"/>
              <w:jc w:val="center"/>
              <w:rPr>
                <w:noProof/>
              </w:rPr>
            </w:pPr>
            <w:r>
              <w:rPr>
                <w:noProof/>
              </w:rPr>
              <w:t>60</w:t>
            </w:r>
          </w:p>
          <w:p w14:paraId="2576EE69" w14:textId="77777777" w:rsidR="006E3C95" w:rsidRDefault="006E3C95" w:rsidP="006E3C95">
            <w:pPr>
              <w:pStyle w:val="Paragraph"/>
              <w:spacing w:after="0"/>
              <w:jc w:val="center"/>
              <w:rPr>
                <w:noProof/>
              </w:rPr>
            </w:pPr>
            <w:r>
              <w:rPr>
                <w:noProof/>
              </w:rPr>
              <w:t>40</w:t>
            </w:r>
          </w:p>
        </w:tc>
        <w:tc>
          <w:tcPr>
            <w:tcW w:w="3967" w:type="dxa"/>
          </w:tcPr>
          <w:p w14:paraId="5EA503F7" w14:textId="77777777" w:rsidR="006E3C95" w:rsidRDefault="006E3C95" w:rsidP="006E3C95">
            <w:pPr>
              <w:pStyle w:val="Paragraph"/>
              <w:spacing w:after="0"/>
              <w:rPr>
                <w:noProof/>
              </w:rPr>
            </w:pPr>
            <w:r>
              <w:rPr>
                <w:noProof/>
              </w:rPr>
              <w:t>Rotary actuator for automotive electric seat adjustment applications:</w:t>
            </w:r>
          </w:p>
          <w:tbl>
            <w:tblPr>
              <w:tblStyle w:val="Listdash"/>
              <w:tblW w:w="0" w:type="auto"/>
              <w:tblLayout w:type="fixed"/>
              <w:tblLook w:val="0000" w:firstRow="0" w:lastRow="0" w:firstColumn="0" w:lastColumn="0" w:noHBand="0" w:noVBand="0"/>
            </w:tblPr>
            <w:tblGrid>
              <w:gridCol w:w="220"/>
              <w:gridCol w:w="3599"/>
            </w:tblGrid>
            <w:tr w:rsidR="006E3C95" w14:paraId="7091D1F9" w14:textId="77777777" w:rsidTr="008924C5">
              <w:tc>
                <w:tcPr>
                  <w:tcW w:w="220" w:type="dxa"/>
                </w:tcPr>
                <w:p w14:paraId="7B96020E" w14:textId="77777777" w:rsidR="006E3C95" w:rsidRDefault="006E3C95" w:rsidP="006E3C95">
                  <w:pPr>
                    <w:pStyle w:val="Paragraph"/>
                    <w:spacing w:after="0"/>
                    <w:rPr>
                      <w:noProof/>
                    </w:rPr>
                  </w:pPr>
                  <w:r>
                    <w:rPr>
                      <w:noProof/>
                    </w:rPr>
                    <w:t>—</w:t>
                  </w:r>
                </w:p>
              </w:tc>
              <w:tc>
                <w:tcPr>
                  <w:tcW w:w="3599" w:type="dxa"/>
                </w:tcPr>
                <w:p w14:paraId="44D9BF6F" w14:textId="77777777" w:rsidR="006E3C95" w:rsidRDefault="006E3C95" w:rsidP="006E3C95">
                  <w:pPr>
                    <w:pStyle w:val="Paragraph"/>
                    <w:spacing w:after="0"/>
                    <w:rPr>
                      <w:noProof/>
                    </w:rPr>
                  </w:pPr>
                  <w:r>
                    <w:rPr>
                      <w:noProof/>
                    </w:rPr>
                    <w:t>consisting of a permanently excited DC motor with an integrated gear mechanism,</w:t>
                  </w:r>
                </w:p>
              </w:tc>
            </w:tr>
            <w:tr w:rsidR="006E3C95" w14:paraId="228C037A" w14:textId="77777777" w:rsidTr="008924C5">
              <w:tc>
                <w:tcPr>
                  <w:tcW w:w="220" w:type="dxa"/>
                </w:tcPr>
                <w:p w14:paraId="253136B1" w14:textId="77777777" w:rsidR="006E3C95" w:rsidRDefault="006E3C95" w:rsidP="006E3C95">
                  <w:pPr>
                    <w:pStyle w:val="Paragraph"/>
                    <w:spacing w:after="0"/>
                    <w:rPr>
                      <w:noProof/>
                    </w:rPr>
                  </w:pPr>
                  <w:r>
                    <w:rPr>
                      <w:noProof/>
                    </w:rPr>
                    <w:t>—</w:t>
                  </w:r>
                </w:p>
              </w:tc>
              <w:tc>
                <w:tcPr>
                  <w:tcW w:w="3599" w:type="dxa"/>
                </w:tcPr>
                <w:p w14:paraId="6C0BFA3E" w14:textId="77777777" w:rsidR="006E3C95" w:rsidRDefault="006E3C95" w:rsidP="006E3C95">
                  <w:pPr>
                    <w:pStyle w:val="Paragraph"/>
                    <w:spacing w:after="0"/>
                    <w:rPr>
                      <w:noProof/>
                    </w:rPr>
                  </w:pPr>
                  <w:r>
                    <w:rPr>
                      <w:noProof/>
                    </w:rPr>
                    <w:t>whether brushed or brushless,</w:t>
                  </w:r>
                </w:p>
              </w:tc>
            </w:tr>
            <w:tr w:rsidR="006E3C95" w14:paraId="63C05AD4" w14:textId="77777777" w:rsidTr="008924C5">
              <w:tc>
                <w:tcPr>
                  <w:tcW w:w="220" w:type="dxa"/>
                </w:tcPr>
                <w:p w14:paraId="706E28F9" w14:textId="77777777" w:rsidR="006E3C95" w:rsidRDefault="006E3C95" w:rsidP="006E3C95">
                  <w:pPr>
                    <w:pStyle w:val="Paragraph"/>
                    <w:spacing w:after="0"/>
                    <w:rPr>
                      <w:noProof/>
                    </w:rPr>
                  </w:pPr>
                  <w:r>
                    <w:rPr>
                      <w:noProof/>
                    </w:rPr>
                    <w:t>—</w:t>
                  </w:r>
                </w:p>
              </w:tc>
              <w:tc>
                <w:tcPr>
                  <w:tcW w:w="3599" w:type="dxa"/>
                </w:tcPr>
                <w:p w14:paraId="4D26C780" w14:textId="77777777" w:rsidR="006E3C95" w:rsidRDefault="006E3C95" w:rsidP="006E3C95">
                  <w:pPr>
                    <w:pStyle w:val="Paragraph"/>
                    <w:spacing w:after="0"/>
                    <w:rPr>
                      <w:noProof/>
                    </w:rPr>
                  </w:pPr>
                  <w:r>
                    <w:rPr>
                      <w:noProof/>
                    </w:rPr>
                    <w:t>whether or not with electronic control unit,</w:t>
                  </w:r>
                </w:p>
              </w:tc>
            </w:tr>
            <w:tr w:rsidR="006E3C95" w14:paraId="188F2894" w14:textId="77777777" w:rsidTr="008924C5">
              <w:tc>
                <w:tcPr>
                  <w:tcW w:w="220" w:type="dxa"/>
                </w:tcPr>
                <w:p w14:paraId="65697558" w14:textId="77777777" w:rsidR="006E3C95" w:rsidRDefault="006E3C95" w:rsidP="006E3C95">
                  <w:pPr>
                    <w:pStyle w:val="Paragraph"/>
                    <w:spacing w:after="0"/>
                    <w:rPr>
                      <w:noProof/>
                    </w:rPr>
                  </w:pPr>
                  <w:r>
                    <w:rPr>
                      <w:noProof/>
                    </w:rPr>
                    <w:t>—</w:t>
                  </w:r>
                </w:p>
              </w:tc>
              <w:tc>
                <w:tcPr>
                  <w:tcW w:w="3599" w:type="dxa"/>
                </w:tcPr>
                <w:p w14:paraId="19C79440" w14:textId="77777777" w:rsidR="006E3C95" w:rsidRDefault="006E3C95" w:rsidP="006E3C95">
                  <w:pPr>
                    <w:pStyle w:val="Paragraph"/>
                    <w:spacing w:after="0"/>
                    <w:rPr>
                      <w:noProof/>
                    </w:rPr>
                  </w:pPr>
                  <w:r>
                    <w:rPr>
                      <w:noProof/>
                    </w:rPr>
                    <w:t>whether or not with Hall Effect Sensor,</w:t>
                  </w:r>
                </w:p>
              </w:tc>
            </w:tr>
            <w:tr w:rsidR="006E3C95" w14:paraId="619FEB30" w14:textId="77777777" w:rsidTr="008924C5">
              <w:tc>
                <w:tcPr>
                  <w:tcW w:w="220" w:type="dxa"/>
                </w:tcPr>
                <w:p w14:paraId="47147AA0" w14:textId="77777777" w:rsidR="006E3C95" w:rsidRDefault="006E3C95" w:rsidP="006E3C95">
                  <w:pPr>
                    <w:pStyle w:val="Paragraph"/>
                    <w:spacing w:after="0"/>
                    <w:rPr>
                      <w:noProof/>
                    </w:rPr>
                  </w:pPr>
                  <w:r>
                    <w:rPr>
                      <w:noProof/>
                    </w:rPr>
                    <w:t>—</w:t>
                  </w:r>
                </w:p>
              </w:tc>
              <w:tc>
                <w:tcPr>
                  <w:tcW w:w="3599" w:type="dxa"/>
                </w:tcPr>
                <w:p w14:paraId="77B12330" w14:textId="77777777" w:rsidR="006E3C95" w:rsidRDefault="006E3C95" w:rsidP="006E3C95">
                  <w:pPr>
                    <w:pStyle w:val="Paragraph"/>
                    <w:spacing w:after="0"/>
                    <w:rPr>
                      <w:noProof/>
                    </w:rPr>
                  </w:pPr>
                  <w:r>
                    <w:rPr>
                      <w:noProof/>
                    </w:rPr>
                    <w:t>with a nominal voltage of 8 V or more but not more than 16 V,</w:t>
                  </w:r>
                </w:p>
              </w:tc>
            </w:tr>
            <w:tr w:rsidR="006E3C95" w14:paraId="79A1F796" w14:textId="77777777" w:rsidTr="008924C5">
              <w:tc>
                <w:tcPr>
                  <w:tcW w:w="220" w:type="dxa"/>
                </w:tcPr>
                <w:p w14:paraId="4F0E68ED" w14:textId="77777777" w:rsidR="006E3C95" w:rsidRDefault="006E3C95" w:rsidP="006E3C95">
                  <w:pPr>
                    <w:pStyle w:val="Paragraph"/>
                    <w:spacing w:after="0"/>
                    <w:rPr>
                      <w:noProof/>
                    </w:rPr>
                  </w:pPr>
                  <w:r>
                    <w:rPr>
                      <w:noProof/>
                    </w:rPr>
                    <w:t>—</w:t>
                  </w:r>
                </w:p>
              </w:tc>
              <w:tc>
                <w:tcPr>
                  <w:tcW w:w="3599" w:type="dxa"/>
                </w:tcPr>
                <w:p w14:paraId="76DC39CA" w14:textId="77777777" w:rsidR="006E3C95" w:rsidRDefault="006E3C95" w:rsidP="006E3C95">
                  <w:pPr>
                    <w:pStyle w:val="Paragraph"/>
                    <w:spacing w:after="0"/>
                    <w:rPr>
                      <w:noProof/>
                    </w:rPr>
                  </w:pPr>
                  <w:r>
                    <w:rPr>
                      <w:noProof/>
                    </w:rPr>
                    <w:t>with a rated output mechanical power not exceeding 35 W, and</w:t>
                  </w:r>
                </w:p>
              </w:tc>
            </w:tr>
            <w:tr w:rsidR="006E3C95" w14:paraId="3E1B122E" w14:textId="77777777" w:rsidTr="008924C5">
              <w:tc>
                <w:tcPr>
                  <w:tcW w:w="220" w:type="dxa"/>
                </w:tcPr>
                <w:p w14:paraId="55A42369" w14:textId="77777777" w:rsidR="006E3C95" w:rsidRDefault="006E3C95" w:rsidP="006E3C95">
                  <w:pPr>
                    <w:pStyle w:val="Paragraph"/>
                    <w:spacing w:after="0"/>
                    <w:rPr>
                      <w:noProof/>
                    </w:rPr>
                  </w:pPr>
                  <w:r>
                    <w:rPr>
                      <w:noProof/>
                    </w:rPr>
                    <w:t>—</w:t>
                  </w:r>
                </w:p>
              </w:tc>
              <w:tc>
                <w:tcPr>
                  <w:tcW w:w="3599" w:type="dxa"/>
                </w:tcPr>
                <w:p w14:paraId="14EF5EF8" w14:textId="77777777" w:rsidR="006E3C95" w:rsidRDefault="006E3C95" w:rsidP="006E3C95">
                  <w:pPr>
                    <w:pStyle w:val="Paragraph"/>
                    <w:spacing w:after="0"/>
                    <w:rPr>
                      <w:noProof/>
                    </w:rPr>
                  </w:pPr>
                  <w:r>
                    <w:rPr>
                      <w:noProof/>
                    </w:rPr>
                    <w:t>with a specified temperature range from -40 °C to 160 °C,</w:t>
                  </w:r>
                </w:p>
              </w:tc>
            </w:tr>
          </w:tbl>
          <w:p w14:paraId="2F95507E" w14:textId="77777777" w:rsidR="006E3C95" w:rsidRDefault="006E3C95" w:rsidP="006E3C95">
            <w:pPr>
              <w:pStyle w:val="Paragraph"/>
              <w:spacing w:after="0"/>
              <w:rPr>
                <w:noProof/>
              </w:rPr>
            </w:pPr>
            <w:r>
              <w:rPr>
                <w:noProof/>
              </w:rPr>
              <w:t>for use in the manufacture of automotive components for car’s seats</w:t>
            </w:r>
          </w:p>
          <w:p w14:paraId="0E3DCD30" w14:textId="77777777" w:rsidR="006E3C95" w:rsidRDefault="006E3C95" w:rsidP="006E3C95">
            <w:pPr>
              <w:pStyle w:val="Paragraph"/>
              <w:spacing w:after="0"/>
              <w:rPr>
                <w:noProof/>
              </w:rPr>
            </w:pPr>
            <w:r>
              <w:rPr>
                <w:noProof/>
              </w:rPr>
              <w:t> </w:t>
            </w:r>
            <w:r>
              <w:rPr>
                <w:rStyle w:val="FootnoteReference"/>
                <w:noProof/>
              </w:rPr>
              <w:t>(1)</w:t>
            </w:r>
          </w:p>
          <w:p w14:paraId="73F574FD" w14:textId="77777777" w:rsidR="006E3C95" w:rsidRDefault="006E3C95" w:rsidP="006E3C95">
            <w:pPr>
              <w:pStyle w:val="Paragraph"/>
              <w:spacing w:after="0"/>
              <w:rPr>
                <w:noProof/>
              </w:rPr>
            </w:pPr>
          </w:p>
        </w:tc>
        <w:tc>
          <w:tcPr>
            <w:tcW w:w="994" w:type="dxa"/>
          </w:tcPr>
          <w:p w14:paraId="2A9603D9" w14:textId="77777777" w:rsidR="006E3C95" w:rsidRDefault="006E3C95" w:rsidP="006E3C95">
            <w:pPr>
              <w:pStyle w:val="Paragraph"/>
              <w:spacing w:after="0"/>
              <w:rPr>
                <w:noProof/>
              </w:rPr>
            </w:pPr>
            <w:r>
              <w:rPr>
                <w:noProof/>
              </w:rPr>
              <w:t>0 %</w:t>
            </w:r>
          </w:p>
          <w:p w14:paraId="581E7213" w14:textId="77777777" w:rsidR="006E3C95" w:rsidRDefault="006E3C95" w:rsidP="006E3C95">
            <w:pPr>
              <w:pStyle w:val="Paragraph"/>
              <w:spacing w:after="0"/>
              <w:rPr>
                <w:noProof/>
              </w:rPr>
            </w:pPr>
          </w:p>
        </w:tc>
        <w:tc>
          <w:tcPr>
            <w:tcW w:w="1276" w:type="dxa"/>
          </w:tcPr>
          <w:p w14:paraId="230B1F5E" w14:textId="77777777" w:rsidR="006E3C95" w:rsidRDefault="006E3C95" w:rsidP="006E3C95">
            <w:pPr>
              <w:pStyle w:val="Paragraph"/>
              <w:spacing w:after="0"/>
              <w:rPr>
                <w:noProof/>
              </w:rPr>
            </w:pPr>
            <w:r>
              <w:rPr>
                <w:noProof/>
              </w:rPr>
              <w:t>-</w:t>
            </w:r>
          </w:p>
          <w:p w14:paraId="7CBF122A" w14:textId="77777777" w:rsidR="006E3C95" w:rsidRDefault="006E3C95" w:rsidP="006E3C95">
            <w:pPr>
              <w:pStyle w:val="Paragraph"/>
              <w:spacing w:after="0"/>
              <w:rPr>
                <w:noProof/>
              </w:rPr>
            </w:pPr>
          </w:p>
        </w:tc>
        <w:tc>
          <w:tcPr>
            <w:tcW w:w="992" w:type="dxa"/>
          </w:tcPr>
          <w:p w14:paraId="4928DE3A" w14:textId="77777777" w:rsidR="006E3C95" w:rsidRDefault="006E3C95" w:rsidP="006E3C95">
            <w:pPr>
              <w:pStyle w:val="Paragraph"/>
              <w:spacing w:after="0"/>
              <w:rPr>
                <w:noProof/>
              </w:rPr>
            </w:pPr>
            <w:r>
              <w:rPr>
                <w:noProof/>
              </w:rPr>
              <w:t>31.12.2027</w:t>
            </w:r>
          </w:p>
          <w:p w14:paraId="3FE23269" w14:textId="77777777" w:rsidR="006E3C95" w:rsidRDefault="006E3C95" w:rsidP="006E3C95">
            <w:pPr>
              <w:pStyle w:val="Paragraph"/>
              <w:spacing w:after="0"/>
              <w:rPr>
                <w:noProof/>
              </w:rPr>
            </w:pPr>
          </w:p>
        </w:tc>
      </w:tr>
      <w:tr w:rsidR="006E3C95" w14:paraId="65AA99BA" w14:textId="77777777" w:rsidTr="008924C5">
        <w:trPr>
          <w:cantSplit/>
        </w:trPr>
        <w:tc>
          <w:tcPr>
            <w:tcW w:w="779" w:type="dxa"/>
          </w:tcPr>
          <w:p w14:paraId="24E03EA1" w14:textId="77777777" w:rsidR="006E3C95" w:rsidRDefault="006E3C95" w:rsidP="006E3C95">
            <w:pPr>
              <w:pStyle w:val="Paragraph"/>
              <w:spacing w:after="0"/>
              <w:rPr>
                <w:noProof/>
              </w:rPr>
            </w:pPr>
            <w:r>
              <w:rPr>
                <w:noProof/>
              </w:rPr>
              <w:t>0.8539</w:t>
            </w:r>
          </w:p>
        </w:tc>
        <w:tc>
          <w:tcPr>
            <w:tcW w:w="1276" w:type="dxa"/>
          </w:tcPr>
          <w:p w14:paraId="49CF7C35" w14:textId="77777777" w:rsidR="006E3C95" w:rsidRDefault="006E3C95" w:rsidP="006E3C95">
            <w:pPr>
              <w:pStyle w:val="Paragraph"/>
              <w:spacing w:after="0"/>
              <w:jc w:val="right"/>
              <w:rPr>
                <w:noProof/>
              </w:rPr>
            </w:pPr>
            <w:r>
              <w:rPr>
                <w:rStyle w:val="FootnoteReference"/>
                <w:noProof/>
              </w:rPr>
              <w:t>*</w:t>
            </w:r>
            <w:r>
              <w:rPr>
                <w:noProof/>
              </w:rPr>
              <w:t>ex 8501 10 10</w:t>
            </w:r>
          </w:p>
        </w:tc>
        <w:tc>
          <w:tcPr>
            <w:tcW w:w="709" w:type="dxa"/>
          </w:tcPr>
          <w:p w14:paraId="37DCCF4D" w14:textId="77777777" w:rsidR="006E3C95" w:rsidRDefault="006E3C95" w:rsidP="006E3C95">
            <w:pPr>
              <w:pStyle w:val="Paragraph"/>
              <w:spacing w:after="0"/>
              <w:jc w:val="center"/>
              <w:rPr>
                <w:noProof/>
              </w:rPr>
            </w:pPr>
            <w:r>
              <w:rPr>
                <w:noProof/>
              </w:rPr>
              <w:t>70</w:t>
            </w:r>
          </w:p>
        </w:tc>
        <w:tc>
          <w:tcPr>
            <w:tcW w:w="3967" w:type="dxa"/>
          </w:tcPr>
          <w:p w14:paraId="2D0992D8" w14:textId="77777777" w:rsidR="006E3C95" w:rsidRDefault="006E3C95" w:rsidP="006E3C95">
            <w:pPr>
              <w:pStyle w:val="Paragraph"/>
              <w:spacing w:after="0"/>
              <w:rPr>
                <w:noProof/>
              </w:rPr>
            </w:pPr>
            <w:r>
              <w:rPr>
                <w:noProof/>
              </w:rPr>
              <w:t>Electric controller for blinds of cooler, with an operating DC voltage of 9 V or more but not more than 16 V and a maximum power of less than 18 W, containing at least:</w:t>
            </w:r>
          </w:p>
          <w:tbl>
            <w:tblPr>
              <w:tblStyle w:val="Listdash"/>
              <w:tblW w:w="0" w:type="auto"/>
              <w:tblLayout w:type="fixed"/>
              <w:tblLook w:val="0000" w:firstRow="0" w:lastRow="0" w:firstColumn="0" w:lastColumn="0" w:noHBand="0" w:noVBand="0"/>
            </w:tblPr>
            <w:tblGrid>
              <w:gridCol w:w="220"/>
              <w:gridCol w:w="1686"/>
            </w:tblGrid>
            <w:tr w:rsidR="006E3C95" w14:paraId="13D312EB" w14:textId="77777777" w:rsidTr="008924C5">
              <w:tc>
                <w:tcPr>
                  <w:tcW w:w="220" w:type="dxa"/>
                </w:tcPr>
                <w:p w14:paraId="63532216" w14:textId="77777777" w:rsidR="006E3C95" w:rsidRDefault="006E3C95" w:rsidP="006E3C95">
                  <w:pPr>
                    <w:pStyle w:val="Paragraph"/>
                    <w:spacing w:after="0"/>
                    <w:rPr>
                      <w:noProof/>
                    </w:rPr>
                  </w:pPr>
                  <w:r>
                    <w:rPr>
                      <w:noProof/>
                    </w:rPr>
                    <w:t>—</w:t>
                  </w:r>
                </w:p>
              </w:tc>
              <w:tc>
                <w:tcPr>
                  <w:tcW w:w="1686" w:type="dxa"/>
                </w:tcPr>
                <w:p w14:paraId="074F99FC" w14:textId="77777777" w:rsidR="006E3C95" w:rsidRDefault="006E3C95" w:rsidP="006E3C95">
                  <w:pPr>
                    <w:pStyle w:val="Paragraph"/>
                    <w:spacing w:after="0"/>
                    <w:rPr>
                      <w:noProof/>
                    </w:rPr>
                  </w:pPr>
                  <w:r>
                    <w:rPr>
                      <w:noProof/>
                    </w:rPr>
                    <w:t>a printed circuit board,</w:t>
                  </w:r>
                </w:p>
              </w:tc>
            </w:tr>
            <w:tr w:rsidR="006E3C95" w14:paraId="7B0FFA5E" w14:textId="77777777" w:rsidTr="008924C5">
              <w:tc>
                <w:tcPr>
                  <w:tcW w:w="220" w:type="dxa"/>
                </w:tcPr>
                <w:p w14:paraId="238987F5" w14:textId="77777777" w:rsidR="006E3C95" w:rsidRDefault="006E3C95" w:rsidP="006E3C95">
                  <w:pPr>
                    <w:pStyle w:val="Paragraph"/>
                    <w:spacing w:after="0"/>
                    <w:rPr>
                      <w:noProof/>
                    </w:rPr>
                  </w:pPr>
                  <w:r>
                    <w:rPr>
                      <w:noProof/>
                    </w:rPr>
                    <w:t>—</w:t>
                  </w:r>
                </w:p>
              </w:tc>
              <w:tc>
                <w:tcPr>
                  <w:tcW w:w="1686" w:type="dxa"/>
                </w:tcPr>
                <w:p w14:paraId="6E317986" w14:textId="77777777" w:rsidR="006E3C95" w:rsidRDefault="006E3C95" w:rsidP="006E3C95">
                  <w:pPr>
                    <w:pStyle w:val="Paragraph"/>
                    <w:spacing w:after="0"/>
                    <w:rPr>
                      <w:noProof/>
                    </w:rPr>
                  </w:pPr>
                  <w:r>
                    <w:rPr>
                      <w:noProof/>
                    </w:rPr>
                    <w:t>an electric stepper motor,</w:t>
                  </w:r>
                </w:p>
              </w:tc>
            </w:tr>
            <w:tr w:rsidR="006E3C95" w14:paraId="57CA02E9" w14:textId="77777777" w:rsidTr="008924C5">
              <w:tc>
                <w:tcPr>
                  <w:tcW w:w="220" w:type="dxa"/>
                </w:tcPr>
                <w:p w14:paraId="2F04EF8C" w14:textId="77777777" w:rsidR="006E3C95" w:rsidRDefault="006E3C95" w:rsidP="006E3C95">
                  <w:pPr>
                    <w:pStyle w:val="Paragraph"/>
                    <w:spacing w:after="0"/>
                    <w:rPr>
                      <w:noProof/>
                    </w:rPr>
                  </w:pPr>
                  <w:r>
                    <w:rPr>
                      <w:noProof/>
                    </w:rPr>
                    <w:t>—</w:t>
                  </w:r>
                </w:p>
              </w:tc>
              <w:tc>
                <w:tcPr>
                  <w:tcW w:w="1686" w:type="dxa"/>
                </w:tcPr>
                <w:p w14:paraId="6B668A06" w14:textId="77777777" w:rsidR="006E3C95" w:rsidRDefault="006E3C95" w:rsidP="006E3C95">
                  <w:pPr>
                    <w:pStyle w:val="Paragraph"/>
                    <w:spacing w:after="0"/>
                    <w:rPr>
                      <w:noProof/>
                    </w:rPr>
                  </w:pPr>
                  <w:r>
                    <w:rPr>
                      <w:noProof/>
                    </w:rPr>
                    <w:t>a connector,</w:t>
                  </w:r>
                </w:p>
              </w:tc>
            </w:tr>
            <w:tr w:rsidR="006E3C95" w14:paraId="503BEAA5" w14:textId="77777777" w:rsidTr="008924C5">
              <w:tc>
                <w:tcPr>
                  <w:tcW w:w="220" w:type="dxa"/>
                </w:tcPr>
                <w:p w14:paraId="7BDE92DC" w14:textId="77777777" w:rsidR="006E3C95" w:rsidRDefault="006E3C95" w:rsidP="006E3C95">
                  <w:pPr>
                    <w:pStyle w:val="Paragraph"/>
                    <w:spacing w:after="0"/>
                    <w:rPr>
                      <w:noProof/>
                    </w:rPr>
                  </w:pPr>
                  <w:r>
                    <w:rPr>
                      <w:noProof/>
                    </w:rPr>
                    <w:t>—</w:t>
                  </w:r>
                </w:p>
              </w:tc>
              <w:tc>
                <w:tcPr>
                  <w:tcW w:w="1686" w:type="dxa"/>
                </w:tcPr>
                <w:p w14:paraId="24B5098B" w14:textId="77777777" w:rsidR="006E3C95" w:rsidRDefault="006E3C95" w:rsidP="006E3C95">
                  <w:pPr>
                    <w:pStyle w:val="Paragraph"/>
                    <w:spacing w:after="0"/>
                    <w:rPr>
                      <w:noProof/>
                    </w:rPr>
                  </w:pPr>
                  <w:r>
                    <w:rPr>
                      <w:noProof/>
                    </w:rPr>
                    <w:t>a plastic cover,</w:t>
                  </w:r>
                </w:p>
              </w:tc>
            </w:tr>
          </w:tbl>
          <w:p w14:paraId="25A58AEB" w14:textId="77777777" w:rsidR="006E3C95" w:rsidRDefault="006E3C95" w:rsidP="006E3C95">
            <w:pPr>
              <w:pStyle w:val="Paragraph"/>
              <w:spacing w:after="0"/>
              <w:rPr>
                <w:noProof/>
              </w:rPr>
            </w:pPr>
            <w:r>
              <w:rPr>
                <w:noProof/>
              </w:rPr>
              <w:t>for use in the manufacture of goods of Chapter 87</w:t>
            </w:r>
          </w:p>
          <w:p w14:paraId="5ACF1E1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6C1D4C2" w14:textId="77777777" w:rsidR="006E3C95" w:rsidRDefault="006E3C95" w:rsidP="006E3C95">
            <w:pPr>
              <w:pStyle w:val="Paragraph"/>
              <w:spacing w:after="0"/>
              <w:rPr>
                <w:noProof/>
              </w:rPr>
            </w:pPr>
            <w:r>
              <w:rPr>
                <w:noProof/>
              </w:rPr>
              <w:t>0 %</w:t>
            </w:r>
          </w:p>
        </w:tc>
        <w:tc>
          <w:tcPr>
            <w:tcW w:w="1276" w:type="dxa"/>
          </w:tcPr>
          <w:p w14:paraId="650BFB1A" w14:textId="77777777" w:rsidR="006E3C95" w:rsidRDefault="006E3C95" w:rsidP="006E3C95">
            <w:pPr>
              <w:pStyle w:val="Paragraph"/>
              <w:spacing w:after="0"/>
              <w:rPr>
                <w:noProof/>
              </w:rPr>
            </w:pPr>
            <w:r>
              <w:rPr>
                <w:noProof/>
              </w:rPr>
              <w:t>-</w:t>
            </w:r>
          </w:p>
        </w:tc>
        <w:tc>
          <w:tcPr>
            <w:tcW w:w="992" w:type="dxa"/>
          </w:tcPr>
          <w:p w14:paraId="17AD127A" w14:textId="77777777" w:rsidR="006E3C95" w:rsidRDefault="006E3C95" w:rsidP="006E3C95">
            <w:pPr>
              <w:pStyle w:val="Paragraph"/>
              <w:spacing w:after="0"/>
              <w:rPr>
                <w:noProof/>
              </w:rPr>
            </w:pPr>
            <w:r>
              <w:rPr>
                <w:noProof/>
              </w:rPr>
              <w:t>31.12.2028</w:t>
            </w:r>
          </w:p>
        </w:tc>
      </w:tr>
      <w:tr w:rsidR="006E3C95" w14:paraId="3895C2A2" w14:textId="77777777" w:rsidTr="008924C5">
        <w:trPr>
          <w:cantSplit/>
        </w:trPr>
        <w:tc>
          <w:tcPr>
            <w:tcW w:w="779" w:type="dxa"/>
          </w:tcPr>
          <w:p w14:paraId="5CD85261" w14:textId="77777777" w:rsidR="006E3C95" w:rsidRDefault="006E3C95" w:rsidP="006E3C95">
            <w:pPr>
              <w:pStyle w:val="Paragraph"/>
              <w:spacing w:after="0"/>
              <w:rPr>
                <w:noProof/>
              </w:rPr>
            </w:pPr>
            <w:r>
              <w:rPr>
                <w:noProof/>
              </w:rPr>
              <w:t>0.8394</w:t>
            </w:r>
          </w:p>
        </w:tc>
        <w:tc>
          <w:tcPr>
            <w:tcW w:w="1276" w:type="dxa"/>
          </w:tcPr>
          <w:p w14:paraId="71DD3CF6" w14:textId="77777777" w:rsidR="006E3C95" w:rsidRDefault="006E3C95" w:rsidP="006E3C95">
            <w:pPr>
              <w:pStyle w:val="Paragraph"/>
              <w:spacing w:after="0"/>
              <w:jc w:val="right"/>
              <w:rPr>
                <w:noProof/>
              </w:rPr>
            </w:pPr>
            <w:r>
              <w:rPr>
                <w:noProof/>
              </w:rPr>
              <w:t>ex 8501 10 99</w:t>
            </w:r>
          </w:p>
        </w:tc>
        <w:tc>
          <w:tcPr>
            <w:tcW w:w="709" w:type="dxa"/>
          </w:tcPr>
          <w:p w14:paraId="4F788E85" w14:textId="77777777" w:rsidR="006E3C95" w:rsidRDefault="006E3C95" w:rsidP="006E3C95">
            <w:pPr>
              <w:pStyle w:val="Paragraph"/>
              <w:spacing w:after="0"/>
              <w:jc w:val="center"/>
              <w:rPr>
                <w:noProof/>
              </w:rPr>
            </w:pPr>
            <w:r>
              <w:rPr>
                <w:noProof/>
              </w:rPr>
              <w:t>20</w:t>
            </w:r>
          </w:p>
        </w:tc>
        <w:tc>
          <w:tcPr>
            <w:tcW w:w="3967" w:type="dxa"/>
          </w:tcPr>
          <w:p w14:paraId="5F00668C" w14:textId="77777777" w:rsidR="006E3C95" w:rsidRDefault="006E3C95" w:rsidP="006E3C95">
            <w:pPr>
              <w:pStyle w:val="Paragraph"/>
              <w:spacing w:after="0"/>
              <w:rPr>
                <w:noProof/>
              </w:rPr>
            </w:pPr>
            <w:r>
              <w:rPr>
                <w:noProof/>
              </w:rPr>
              <w:t>Worm axis motor for automotive electric seat adjustment applications:</w:t>
            </w:r>
          </w:p>
          <w:tbl>
            <w:tblPr>
              <w:tblStyle w:val="Listdash"/>
              <w:tblW w:w="0" w:type="auto"/>
              <w:tblLayout w:type="fixed"/>
              <w:tblLook w:val="0000" w:firstRow="0" w:lastRow="0" w:firstColumn="0" w:lastColumn="0" w:noHBand="0" w:noVBand="0"/>
            </w:tblPr>
            <w:tblGrid>
              <w:gridCol w:w="220"/>
              <w:gridCol w:w="3599"/>
            </w:tblGrid>
            <w:tr w:rsidR="006E3C95" w14:paraId="67196917" w14:textId="77777777" w:rsidTr="008924C5">
              <w:tc>
                <w:tcPr>
                  <w:tcW w:w="220" w:type="dxa"/>
                </w:tcPr>
                <w:p w14:paraId="2D6AE7B8" w14:textId="77777777" w:rsidR="006E3C95" w:rsidRDefault="006E3C95" w:rsidP="006E3C95">
                  <w:pPr>
                    <w:pStyle w:val="Paragraph"/>
                    <w:spacing w:after="0"/>
                    <w:rPr>
                      <w:noProof/>
                    </w:rPr>
                  </w:pPr>
                  <w:r>
                    <w:rPr>
                      <w:noProof/>
                    </w:rPr>
                    <w:t>—</w:t>
                  </w:r>
                </w:p>
              </w:tc>
              <w:tc>
                <w:tcPr>
                  <w:tcW w:w="3599" w:type="dxa"/>
                </w:tcPr>
                <w:p w14:paraId="79485608" w14:textId="77777777" w:rsidR="006E3C95" w:rsidRDefault="006E3C95" w:rsidP="006E3C95">
                  <w:pPr>
                    <w:pStyle w:val="Paragraph"/>
                    <w:spacing w:after="0"/>
                    <w:rPr>
                      <w:noProof/>
                    </w:rPr>
                  </w:pPr>
                  <w:r>
                    <w:rPr>
                      <w:noProof/>
                    </w:rPr>
                    <w:t>consisting of a permanently excited DC motor with a worm wheel,</w:t>
                  </w:r>
                </w:p>
              </w:tc>
            </w:tr>
            <w:tr w:rsidR="006E3C95" w14:paraId="6338CB73" w14:textId="77777777" w:rsidTr="008924C5">
              <w:tc>
                <w:tcPr>
                  <w:tcW w:w="220" w:type="dxa"/>
                </w:tcPr>
                <w:p w14:paraId="54E17EAE" w14:textId="77777777" w:rsidR="006E3C95" w:rsidRDefault="006E3C95" w:rsidP="006E3C95">
                  <w:pPr>
                    <w:pStyle w:val="Paragraph"/>
                    <w:spacing w:after="0"/>
                    <w:rPr>
                      <w:noProof/>
                    </w:rPr>
                  </w:pPr>
                  <w:r>
                    <w:rPr>
                      <w:noProof/>
                    </w:rPr>
                    <w:t>—</w:t>
                  </w:r>
                </w:p>
              </w:tc>
              <w:tc>
                <w:tcPr>
                  <w:tcW w:w="3599" w:type="dxa"/>
                </w:tcPr>
                <w:p w14:paraId="69C5C58E" w14:textId="77777777" w:rsidR="006E3C95" w:rsidRDefault="006E3C95" w:rsidP="006E3C95">
                  <w:pPr>
                    <w:pStyle w:val="Paragraph"/>
                    <w:spacing w:after="0"/>
                    <w:rPr>
                      <w:noProof/>
                    </w:rPr>
                  </w:pPr>
                  <w:r>
                    <w:rPr>
                      <w:noProof/>
                    </w:rPr>
                    <w:t>whether brushed or brushless,</w:t>
                  </w:r>
                </w:p>
              </w:tc>
            </w:tr>
            <w:tr w:rsidR="006E3C95" w14:paraId="0B158375" w14:textId="77777777" w:rsidTr="008924C5">
              <w:tc>
                <w:tcPr>
                  <w:tcW w:w="220" w:type="dxa"/>
                </w:tcPr>
                <w:p w14:paraId="14E1E614" w14:textId="77777777" w:rsidR="006E3C95" w:rsidRDefault="006E3C95" w:rsidP="006E3C95">
                  <w:pPr>
                    <w:pStyle w:val="Paragraph"/>
                    <w:spacing w:after="0"/>
                    <w:rPr>
                      <w:noProof/>
                    </w:rPr>
                  </w:pPr>
                  <w:r>
                    <w:rPr>
                      <w:noProof/>
                    </w:rPr>
                    <w:t>—</w:t>
                  </w:r>
                </w:p>
              </w:tc>
              <w:tc>
                <w:tcPr>
                  <w:tcW w:w="3599" w:type="dxa"/>
                </w:tcPr>
                <w:p w14:paraId="394444F0" w14:textId="77777777" w:rsidR="006E3C95" w:rsidRDefault="006E3C95" w:rsidP="006E3C95">
                  <w:pPr>
                    <w:pStyle w:val="Paragraph"/>
                    <w:spacing w:after="0"/>
                    <w:rPr>
                      <w:noProof/>
                    </w:rPr>
                  </w:pPr>
                  <w:r>
                    <w:rPr>
                      <w:noProof/>
                    </w:rPr>
                    <w:t>whether or not with electronic control unit,</w:t>
                  </w:r>
                </w:p>
              </w:tc>
            </w:tr>
            <w:tr w:rsidR="006E3C95" w14:paraId="1108B87B" w14:textId="77777777" w:rsidTr="008924C5">
              <w:tc>
                <w:tcPr>
                  <w:tcW w:w="220" w:type="dxa"/>
                </w:tcPr>
                <w:p w14:paraId="5360D1EE" w14:textId="77777777" w:rsidR="006E3C95" w:rsidRDefault="006E3C95" w:rsidP="006E3C95">
                  <w:pPr>
                    <w:pStyle w:val="Paragraph"/>
                    <w:spacing w:after="0"/>
                    <w:rPr>
                      <w:noProof/>
                    </w:rPr>
                  </w:pPr>
                  <w:r>
                    <w:rPr>
                      <w:noProof/>
                    </w:rPr>
                    <w:t>—</w:t>
                  </w:r>
                </w:p>
              </w:tc>
              <w:tc>
                <w:tcPr>
                  <w:tcW w:w="3599" w:type="dxa"/>
                </w:tcPr>
                <w:p w14:paraId="44627AAB" w14:textId="77777777" w:rsidR="006E3C95" w:rsidRDefault="006E3C95" w:rsidP="006E3C95">
                  <w:pPr>
                    <w:pStyle w:val="Paragraph"/>
                    <w:spacing w:after="0"/>
                    <w:rPr>
                      <w:noProof/>
                    </w:rPr>
                  </w:pPr>
                  <w:r>
                    <w:rPr>
                      <w:noProof/>
                    </w:rPr>
                    <w:t>whether or not with Hall Effect Sensor,</w:t>
                  </w:r>
                </w:p>
              </w:tc>
            </w:tr>
            <w:tr w:rsidR="006E3C95" w14:paraId="54F1F2AF" w14:textId="77777777" w:rsidTr="008924C5">
              <w:tc>
                <w:tcPr>
                  <w:tcW w:w="220" w:type="dxa"/>
                </w:tcPr>
                <w:p w14:paraId="169A0FAB" w14:textId="77777777" w:rsidR="006E3C95" w:rsidRDefault="006E3C95" w:rsidP="006E3C95">
                  <w:pPr>
                    <w:pStyle w:val="Paragraph"/>
                    <w:spacing w:after="0"/>
                    <w:rPr>
                      <w:noProof/>
                    </w:rPr>
                  </w:pPr>
                  <w:r>
                    <w:rPr>
                      <w:noProof/>
                    </w:rPr>
                    <w:t>—</w:t>
                  </w:r>
                </w:p>
              </w:tc>
              <w:tc>
                <w:tcPr>
                  <w:tcW w:w="3599" w:type="dxa"/>
                </w:tcPr>
                <w:p w14:paraId="2F57C374" w14:textId="77777777" w:rsidR="006E3C95" w:rsidRDefault="006E3C95" w:rsidP="006E3C95">
                  <w:pPr>
                    <w:pStyle w:val="Paragraph"/>
                    <w:spacing w:after="0"/>
                    <w:rPr>
                      <w:noProof/>
                    </w:rPr>
                  </w:pPr>
                  <w:r>
                    <w:rPr>
                      <w:noProof/>
                    </w:rPr>
                    <w:t>with a nominal voltage of 8 V or more but not more than 16 V,</w:t>
                  </w:r>
                </w:p>
              </w:tc>
            </w:tr>
            <w:tr w:rsidR="006E3C95" w14:paraId="7921AB1B" w14:textId="77777777" w:rsidTr="008924C5">
              <w:tc>
                <w:tcPr>
                  <w:tcW w:w="220" w:type="dxa"/>
                </w:tcPr>
                <w:p w14:paraId="60F81098" w14:textId="77777777" w:rsidR="006E3C95" w:rsidRDefault="006E3C95" w:rsidP="006E3C95">
                  <w:pPr>
                    <w:pStyle w:val="Paragraph"/>
                    <w:spacing w:after="0"/>
                    <w:rPr>
                      <w:noProof/>
                    </w:rPr>
                  </w:pPr>
                  <w:r>
                    <w:rPr>
                      <w:noProof/>
                    </w:rPr>
                    <w:t>—</w:t>
                  </w:r>
                </w:p>
              </w:tc>
              <w:tc>
                <w:tcPr>
                  <w:tcW w:w="3599" w:type="dxa"/>
                </w:tcPr>
                <w:p w14:paraId="27A17C13" w14:textId="77777777" w:rsidR="006E3C95" w:rsidRDefault="006E3C95" w:rsidP="006E3C95">
                  <w:pPr>
                    <w:pStyle w:val="Paragraph"/>
                    <w:spacing w:after="0"/>
                    <w:rPr>
                      <w:noProof/>
                    </w:rPr>
                  </w:pPr>
                  <w:r>
                    <w:rPr>
                      <w:noProof/>
                    </w:rPr>
                    <w:t>with a rated output mechanical power not exceeding 35 W, and</w:t>
                  </w:r>
                </w:p>
              </w:tc>
            </w:tr>
            <w:tr w:rsidR="006E3C95" w14:paraId="4F5A5030" w14:textId="77777777" w:rsidTr="008924C5">
              <w:tc>
                <w:tcPr>
                  <w:tcW w:w="220" w:type="dxa"/>
                </w:tcPr>
                <w:p w14:paraId="1BAE3295" w14:textId="77777777" w:rsidR="006E3C95" w:rsidRDefault="006E3C95" w:rsidP="006E3C95">
                  <w:pPr>
                    <w:pStyle w:val="Paragraph"/>
                    <w:spacing w:after="0"/>
                    <w:rPr>
                      <w:noProof/>
                    </w:rPr>
                  </w:pPr>
                  <w:r>
                    <w:rPr>
                      <w:noProof/>
                    </w:rPr>
                    <w:t>—</w:t>
                  </w:r>
                </w:p>
              </w:tc>
              <w:tc>
                <w:tcPr>
                  <w:tcW w:w="3599" w:type="dxa"/>
                </w:tcPr>
                <w:p w14:paraId="04D736B4" w14:textId="77777777" w:rsidR="006E3C95" w:rsidRDefault="006E3C95" w:rsidP="006E3C95">
                  <w:pPr>
                    <w:pStyle w:val="Paragraph"/>
                    <w:spacing w:after="0"/>
                    <w:rPr>
                      <w:noProof/>
                    </w:rPr>
                  </w:pPr>
                  <w:r>
                    <w:rPr>
                      <w:noProof/>
                    </w:rPr>
                    <w:t>with a specified temperature range from -40 °C to 160 °C, </w:t>
                  </w:r>
                </w:p>
              </w:tc>
            </w:tr>
          </w:tbl>
          <w:p w14:paraId="56C30F23" w14:textId="77777777" w:rsidR="006E3C95" w:rsidRDefault="006E3C95" w:rsidP="006E3C95">
            <w:pPr>
              <w:pStyle w:val="Paragraph"/>
              <w:spacing w:after="0"/>
              <w:rPr>
                <w:noProof/>
              </w:rPr>
            </w:pPr>
            <w:r>
              <w:rPr>
                <w:noProof/>
              </w:rPr>
              <w:t>for use in the manufacture of automotive components for car’s seats</w:t>
            </w:r>
          </w:p>
          <w:p w14:paraId="1428996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4926054" w14:textId="77777777" w:rsidR="006E3C95" w:rsidRDefault="006E3C95" w:rsidP="006E3C95">
            <w:pPr>
              <w:pStyle w:val="Paragraph"/>
              <w:spacing w:after="0"/>
              <w:rPr>
                <w:noProof/>
              </w:rPr>
            </w:pPr>
            <w:r>
              <w:rPr>
                <w:noProof/>
              </w:rPr>
              <w:t>0 %</w:t>
            </w:r>
          </w:p>
        </w:tc>
        <w:tc>
          <w:tcPr>
            <w:tcW w:w="1276" w:type="dxa"/>
          </w:tcPr>
          <w:p w14:paraId="2E867B24" w14:textId="77777777" w:rsidR="006E3C95" w:rsidRDefault="006E3C95" w:rsidP="006E3C95">
            <w:pPr>
              <w:pStyle w:val="Paragraph"/>
              <w:spacing w:after="0"/>
              <w:rPr>
                <w:noProof/>
              </w:rPr>
            </w:pPr>
            <w:r>
              <w:rPr>
                <w:noProof/>
              </w:rPr>
              <w:t>-</w:t>
            </w:r>
          </w:p>
        </w:tc>
        <w:tc>
          <w:tcPr>
            <w:tcW w:w="992" w:type="dxa"/>
          </w:tcPr>
          <w:p w14:paraId="782EDB08" w14:textId="77777777" w:rsidR="006E3C95" w:rsidRDefault="006E3C95" w:rsidP="006E3C95">
            <w:pPr>
              <w:pStyle w:val="Paragraph"/>
              <w:spacing w:after="0"/>
              <w:rPr>
                <w:noProof/>
              </w:rPr>
            </w:pPr>
            <w:r>
              <w:rPr>
                <w:noProof/>
              </w:rPr>
              <w:t>31.12.2027</w:t>
            </w:r>
          </w:p>
        </w:tc>
      </w:tr>
      <w:tr w:rsidR="006E3C95" w14:paraId="5F632442" w14:textId="77777777" w:rsidTr="008924C5">
        <w:trPr>
          <w:cantSplit/>
        </w:trPr>
        <w:tc>
          <w:tcPr>
            <w:tcW w:w="779" w:type="dxa"/>
          </w:tcPr>
          <w:p w14:paraId="64589D16" w14:textId="77777777" w:rsidR="006E3C95" w:rsidRDefault="006E3C95" w:rsidP="006E3C95">
            <w:pPr>
              <w:pStyle w:val="Paragraph"/>
              <w:spacing w:after="0"/>
              <w:rPr>
                <w:noProof/>
              </w:rPr>
            </w:pPr>
            <w:r>
              <w:rPr>
                <w:noProof/>
              </w:rPr>
              <w:t>0.8396</w:t>
            </w:r>
          </w:p>
        </w:tc>
        <w:tc>
          <w:tcPr>
            <w:tcW w:w="1276" w:type="dxa"/>
          </w:tcPr>
          <w:p w14:paraId="368F45D6" w14:textId="77777777" w:rsidR="006E3C95" w:rsidRDefault="006E3C95" w:rsidP="006E3C95">
            <w:pPr>
              <w:pStyle w:val="Paragraph"/>
              <w:spacing w:after="0"/>
              <w:jc w:val="right"/>
              <w:rPr>
                <w:noProof/>
              </w:rPr>
            </w:pPr>
            <w:r>
              <w:rPr>
                <w:noProof/>
              </w:rPr>
              <w:t>ex 8501 10 99</w:t>
            </w:r>
          </w:p>
        </w:tc>
        <w:tc>
          <w:tcPr>
            <w:tcW w:w="709" w:type="dxa"/>
          </w:tcPr>
          <w:p w14:paraId="3176EB59" w14:textId="77777777" w:rsidR="006E3C95" w:rsidRDefault="006E3C95" w:rsidP="006E3C95">
            <w:pPr>
              <w:pStyle w:val="Paragraph"/>
              <w:spacing w:after="0"/>
              <w:jc w:val="center"/>
              <w:rPr>
                <w:noProof/>
              </w:rPr>
            </w:pPr>
            <w:r>
              <w:rPr>
                <w:noProof/>
              </w:rPr>
              <w:t>50</w:t>
            </w:r>
          </w:p>
        </w:tc>
        <w:tc>
          <w:tcPr>
            <w:tcW w:w="3967" w:type="dxa"/>
          </w:tcPr>
          <w:p w14:paraId="3A2F8F8C" w14:textId="77777777" w:rsidR="006E3C95" w:rsidRDefault="006E3C95" w:rsidP="006E3C95">
            <w:pPr>
              <w:pStyle w:val="Paragraph"/>
              <w:spacing w:after="0"/>
              <w:rPr>
                <w:noProof/>
              </w:rPr>
            </w:pPr>
            <w:r>
              <w:rPr>
                <w:noProof/>
              </w:rPr>
              <w:t>Electric (DC) motor powering height adjusting with:</w:t>
            </w:r>
          </w:p>
          <w:tbl>
            <w:tblPr>
              <w:tblStyle w:val="Listdash"/>
              <w:tblW w:w="0" w:type="auto"/>
              <w:tblLayout w:type="fixed"/>
              <w:tblLook w:val="0000" w:firstRow="0" w:lastRow="0" w:firstColumn="0" w:lastColumn="0" w:noHBand="0" w:noVBand="0"/>
            </w:tblPr>
            <w:tblGrid>
              <w:gridCol w:w="220"/>
              <w:gridCol w:w="3599"/>
            </w:tblGrid>
            <w:tr w:rsidR="006E3C95" w14:paraId="42B6F879" w14:textId="77777777" w:rsidTr="008924C5">
              <w:tc>
                <w:tcPr>
                  <w:tcW w:w="220" w:type="dxa"/>
                </w:tcPr>
                <w:p w14:paraId="4DA2BC02" w14:textId="77777777" w:rsidR="006E3C95" w:rsidRDefault="006E3C95" w:rsidP="006E3C95">
                  <w:pPr>
                    <w:pStyle w:val="Paragraph"/>
                    <w:spacing w:after="0"/>
                    <w:rPr>
                      <w:noProof/>
                    </w:rPr>
                  </w:pPr>
                  <w:r>
                    <w:rPr>
                      <w:noProof/>
                    </w:rPr>
                    <w:t>—</w:t>
                  </w:r>
                </w:p>
              </w:tc>
              <w:tc>
                <w:tcPr>
                  <w:tcW w:w="3599" w:type="dxa"/>
                </w:tcPr>
                <w:p w14:paraId="771383DF" w14:textId="77777777" w:rsidR="006E3C95" w:rsidRDefault="006E3C95" w:rsidP="006E3C95">
                  <w:pPr>
                    <w:pStyle w:val="Paragraph"/>
                    <w:spacing w:after="0"/>
                    <w:rPr>
                      <w:noProof/>
                    </w:rPr>
                  </w:pPr>
                  <w:r>
                    <w:rPr>
                      <w:noProof/>
                    </w:rPr>
                    <w:t>a rated output mechanical power not exceeding 35 W,</w:t>
                  </w:r>
                </w:p>
              </w:tc>
            </w:tr>
            <w:tr w:rsidR="006E3C95" w14:paraId="4655EE35" w14:textId="77777777" w:rsidTr="008924C5">
              <w:tc>
                <w:tcPr>
                  <w:tcW w:w="220" w:type="dxa"/>
                </w:tcPr>
                <w:p w14:paraId="00671A8B" w14:textId="77777777" w:rsidR="006E3C95" w:rsidRDefault="006E3C95" w:rsidP="006E3C95">
                  <w:pPr>
                    <w:pStyle w:val="Paragraph"/>
                    <w:spacing w:after="0"/>
                    <w:rPr>
                      <w:noProof/>
                    </w:rPr>
                  </w:pPr>
                  <w:r>
                    <w:rPr>
                      <w:noProof/>
                    </w:rPr>
                    <w:t>—</w:t>
                  </w:r>
                </w:p>
              </w:tc>
              <w:tc>
                <w:tcPr>
                  <w:tcW w:w="3599" w:type="dxa"/>
                </w:tcPr>
                <w:p w14:paraId="0E71FF25" w14:textId="77777777" w:rsidR="006E3C95" w:rsidRDefault="006E3C95" w:rsidP="006E3C95">
                  <w:pPr>
                    <w:pStyle w:val="Paragraph"/>
                    <w:spacing w:after="0"/>
                    <w:rPr>
                      <w:noProof/>
                    </w:rPr>
                  </w:pPr>
                  <w:r>
                    <w:rPr>
                      <w:noProof/>
                    </w:rPr>
                    <w:t>frame integration with a length of 156 mm, a height of 59 mm, a thickness of 36 mm and a weight of 500 g,</w:t>
                  </w:r>
                </w:p>
              </w:tc>
            </w:tr>
            <w:tr w:rsidR="006E3C95" w14:paraId="3D2D26F2" w14:textId="77777777" w:rsidTr="008924C5">
              <w:tc>
                <w:tcPr>
                  <w:tcW w:w="220" w:type="dxa"/>
                </w:tcPr>
                <w:p w14:paraId="69A03F33" w14:textId="77777777" w:rsidR="006E3C95" w:rsidRDefault="006E3C95" w:rsidP="006E3C95">
                  <w:pPr>
                    <w:pStyle w:val="Paragraph"/>
                    <w:spacing w:after="0"/>
                    <w:rPr>
                      <w:noProof/>
                    </w:rPr>
                  </w:pPr>
                  <w:r>
                    <w:rPr>
                      <w:noProof/>
                    </w:rPr>
                    <w:t>—</w:t>
                  </w:r>
                </w:p>
              </w:tc>
              <w:tc>
                <w:tcPr>
                  <w:tcW w:w="3599" w:type="dxa"/>
                </w:tcPr>
                <w:p w14:paraId="43A572AD" w14:textId="77777777" w:rsidR="006E3C95" w:rsidRDefault="006E3C95" w:rsidP="006E3C95">
                  <w:pPr>
                    <w:pStyle w:val="Paragraph"/>
                    <w:spacing w:after="0"/>
                    <w:rPr>
                      <w:noProof/>
                    </w:rPr>
                  </w:pPr>
                  <w:r>
                    <w:rPr>
                      <w:noProof/>
                    </w:rPr>
                    <w:t>a stall torque of 45 Nm and ultimate torque of 200 Nm,</w:t>
                  </w:r>
                </w:p>
              </w:tc>
            </w:tr>
            <w:tr w:rsidR="006E3C95" w14:paraId="0A67F4AE" w14:textId="77777777" w:rsidTr="008924C5">
              <w:tc>
                <w:tcPr>
                  <w:tcW w:w="220" w:type="dxa"/>
                </w:tcPr>
                <w:p w14:paraId="083BF26D" w14:textId="77777777" w:rsidR="006E3C95" w:rsidRDefault="006E3C95" w:rsidP="006E3C95">
                  <w:pPr>
                    <w:pStyle w:val="Paragraph"/>
                    <w:spacing w:after="0"/>
                    <w:rPr>
                      <w:noProof/>
                    </w:rPr>
                  </w:pPr>
                  <w:r>
                    <w:rPr>
                      <w:noProof/>
                    </w:rPr>
                    <w:t>—</w:t>
                  </w:r>
                </w:p>
              </w:tc>
              <w:tc>
                <w:tcPr>
                  <w:tcW w:w="3599" w:type="dxa"/>
                </w:tcPr>
                <w:p w14:paraId="7ECFF146" w14:textId="77777777" w:rsidR="006E3C95" w:rsidRDefault="006E3C95" w:rsidP="006E3C95">
                  <w:pPr>
                    <w:pStyle w:val="Paragraph"/>
                    <w:spacing w:after="0"/>
                    <w:rPr>
                      <w:noProof/>
                    </w:rPr>
                  </w:pPr>
                  <w:r>
                    <w:rPr>
                      <w:noProof/>
                    </w:rPr>
                    <w:t>a maximum current of 15 A,</w:t>
                  </w:r>
                </w:p>
              </w:tc>
            </w:tr>
            <w:tr w:rsidR="006E3C95" w14:paraId="443F0923" w14:textId="77777777" w:rsidTr="008924C5">
              <w:tc>
                <w:tcPr>
                  <w:tcW w:w="220" w:type="dxa"/>
                </w:tcPr>
                <w:p w14:paraId="51228091" w14:textId="77777777" w:rsidR="006E3C95" w:rsidRDefault="006E3C95" w:rsidP="006E3C95">
                  <w:pPr>
                    <w:pStyle w:val="Paragraph"/>
                    <w:spacing w:after="0"/>
                    <w:rPr>
                      <w:noProof/>
                    </w:rPr>
                  </w:pPr>
                  <w:r>
                    <w:rPr>
                      <w:noProof/>
                    </w:rPr>
                    <w:t>—</w:t>
                  </w:r>
                </w:p>
              </w:tc>
              <w:tc>
                <w:tcPr>
                  <w:tcW w:w="3599" w:type="dxa"/>
                </w:tcPr>
                <w:p w14:paraId="33AB0DD9" w14:textId="77777777" w:rsidR="006E3C95" w:rsidRDefault="006E3C95" w:rsidP="006E3C95">
                  <w:pPr>
                    <w:pStyle w:val="Paragraph"/>
                    <w:spacing w:after="0"/>
                    <w:rPr>
                      <w:noProof/>
                    </w:rPr>
                  </w:pPr>
                  <w:r>
                    <w:rPr>
                      <w:noProof/>
                    </w:rPr>
                    <w:t>no load speed of 7 RPM or more but not more than 10 RPM,</w:t>
                  </w:r>
                </w:p>
              </w:tc>
            </w:tr>
            <w:tr w:rsidR="006E3C95" w14:paraId="08D64AA0" w14:textId="77777777" w:rsidTr="008924C5">
              <w:tc>
                <w:tcPr>
                  <w:tcW w:w="220" w:type="dxa"/>
                </w:tcPr>
                <w:p w14:paraId="414E4C3F" w14:textId="77777777" w:rsidR="006E3C95" w:rsidRDefault="006E3C95" w:rsidP="006E3C95">
                  <w:pPr>
                    <w:pStyle w:val="Paragraph"/>
                    <w:spacing w:after="0"/>
                    <w:rPr>
                      <w:noProof/>
                    </w:rPr>
                  </w:pPr>
                  <w:r>
                    <w:rPr>
                      <w:noProof/>
                    </w:rPr>
                    <w:t>—</w:t>
                  </w:r>
                </w:p>
              </w:tc>
              <w:tc>
                <w:tcPr>
                  <w:tcW w:w="3599" w:type="dxa"/>
                </w:tcPr>
                <w:p w14:paraId="73CFE021" w14:textId="77777777" w:rsidR="006E3C95" w:rsidRDefault="006E3C95" w:rsidP="006E3C95">
                  <w:pPr>
                    <w:pStyle w:val="Paragraph"/>
                    <w:spacing w:after="0"/>
                    <w:rPr>
                      <w:noProof/>
                    </w:rPr>
                  </w:pPr>
                  <w:r>
                    <w:rPr>
                      <w:noProof/>
                    </w:rPr>
                    <w:t>a rotation speed of 4 000 RPM or more but not more than 5 600 RPM,</w:t>
                  </w:r>
                </w:p>
              </w:tc>
            </w:tr>
            <w:tr w:rsidR="006E3C95" w14:paraId="0C674DDD" w14:textId="77777777" w:rsidTr="008924C5">
              <w:tc>
                <w:tcPr>
                  <w:tcW w:w="220" w:type="dxa"/>
                </w:tcPr>
                <w:p w14:paraId="1FF9A0B0" w14:textId="77777777" w:rsidR="006E3C95" w:rsidRDefault="006E3C95" w:rsidP="006E3C95">
                  <w:pPr>
                    <w:pStyle w:val="Paragraph"/>
                    <w:spacing w:after="0"/>
                    <w:rPr>
                      <w:noProof/>
                    </w:rPr>
                  </w:pPr>
                  <w:r>
                    <w:rPr>
                      <w:noProof/>
                    </w:rPr>
                    <w:t>—</w:t>
                  </w:r>
                </w:p>
              </w:tc>
              <w:tc>
                <w:tcPr>
                  <w:tcW w:w="3599" w:type="dxa"/>
                </w:tcPr>
                <w:p w14:paraId="46963B21" w14:textId="77777777" w:rsidR="006E3C95" w:rsidRDefault="006E3C95" w:rsidP="006E3C95">
                  <w:pPr>
                    <w:pStyle w:val="Paragraph"/>
                    <w:spacing w:after="0"/>
                    <w:rPr>
                      <w:noProof/>
                    </w:rPr>
                  </w:pPr>
                  <w:r>
                    <w:rPr>
                      <w:noProof/>
                    </w:rPr>
                    <w:t>a maximum noise level of 42 dB(A),</w:t>
                  </w:r>
                </w:p>
              </w:tc>
            </w:tr>
            <w:tr w:rsidR="006E3C95" w14:paraId="6C9A9551" w14:textId="77777777" w:rsidTr="008924C5">
              <w:tc>
                <w:tcPr>
                  <w:tcW w:w="220" w:type="dxa"/>
                </w:tcPr>
                <w:p w14:paraId="7222C7D6" w14:textId="77777777" w:rsidR="006E3C95" w:rsidRDefault="006E3C95" w:rsidP="006E3C95">
                  <w:pPr>
                    <w:pStyle w:val="Paragraph"/>
                    <w:spacing w:after="0"/>
                    <w:rPr>
                      <w:noProof/>
                    </w:rPr>
                  </w:pPr>
                  <w:r>
                    <w:rPr>
                      <w:noProof/>
                    </w:rPr>
                    <w:t>—</w:t>
                  </w:r>
                </w:p>
              </w:tc>
              <w:tc>
                <w:tcPr>
                  <w:tcW w:w="3599" w:type="dxa"/>
                </w:tcPr>
                <w:p w14:paraId="3B59518E" w14:textId="77777777" w:rsidR="006E3C95" w:rsidRDefault="006E3C95" w:rsidP="006E3C95">
                  <w:pPr>
                    <w:pStyle w:val="Paragraph"/>
                    <w:spacing w:after="0"/>
                    <w:rPr>
                      <w:noProof/>
                    </w:rPr>
                  </w:pPr>
                  <w:r>
                    <w:rPr>
                      <w:noProof/>
                    </w:rPr>
                    <w:t>a maximum angular backlash up to 3 degrees, and</w:t>
                  </w:r>
                </w:p>
              </w:tc>
            </w:tr>
            <w:tr w:rsidR="006E3C95" w14:paraId="63C0BE20" w14:textId="77777777" w:rsidTr="008924C5">
              <w:tc>
                <w:tcPr>
                  <w:tcW w:w="220" w:type="dxa"/>
                </w:tcPr>
                <w:p w14:paraId="015F3160" w14:textId="77777777" w:rsidR="006E3C95" w:rsidRDefault="006E3C95" w:rsidP="006E3C95">
                  <w:pPr>
                    <w:pStyle w:val="Paragraph"/>
                    <w:spacing w:after="0"/>
                    <w:rPr>
                      <w:noProof/>
                    </w:rPr>
                  </w:pPr>
                  <w:r>
                    <w:rPr>
                      <w:noProof/>
                    </w:rPr>
                    <w:t>—</w:t>
                  </w:r>
                </w:p>
              </w:tc>
              <w:tc>
                <w:tcPr>
                  <w:tcW w:w="3599" w:type="dxa"/>
                </w:tcPr>
                <w:p w14:paraId="3BF5E78C" w14:textId="77777777" w:rsidR="006E3C95" w:rsidRDefault="006E3C95" w:rsidP="006E3C95">
                  <w:pPr>
                    <w:pStyle w:val="Paragraph"/>
                    <w:spacing w:after="0"/>
                    <w:rPr>
                      <w:noProof/>
                    </w:rPr>
                  </w:pPr>
                  <w:r>
                    <w:rPr>
                      <w:noProof/>
                    </w:rPr>
                    <w:t>a 8 tooth pinion module,</w:t>
                  </w:r>
                </w:p>
              </w:tc>
            </w:tr>
          </w:tbl>
          <w:p w14:paraId="744AB5E0" w14:textId="77777777" w:rsidR="006E3C95" w:rsidRDefault="006E3C95" w:rsidP="006E3C95">
            <w:pPr>
              <w:pStyle w:val="Paragraph"/>
              <w:spacing w:after="0"/>
              <w:rPr>
                <w:noProof/>
              </w:rPr>
            </w:pPr>
            <w:r>
              <w:rPr>
                <w:noProof/>
              </w:rPr>
              <w:t>for use in the manufacture of automotive components for car’s seats</w:t>
            </w:r>
          </w:p>
          <w:p w14:paraId="713053E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610872F" w14:textId="77777777" w:rsidR="006E3C95" w:rsidRDefault="006E3C95" w:rsidP="006E3C95">
            <w:pPr>
              <w:pStyle w:val="Paragraph"/>
              <w:spacing w:after="0"/>
              <w:rPr>
                <w:noProof/>
              </w:rPr>
            </w:pPr>
            <w:r>
              <w:rPr>
                <w:noProof/>
              </w:rPr>
              <w:t>0 %</w:t>
            </w:r>
          </w:p>
        </w:tc>
        <w:tc>
          <w:tcPr>
            <w:tcW w:w="1276" w:type="dxa"/>
          </w:tcPr>
          <w:p w14:paraId="231EF90E" w14:textId="77777777" w:rsidR="006E3C95" w:rsidRDefault="006E3C95" w:rsidP="006E3C95">
            <w:pPr>
              <w:pStyle w:val="Paragraph"/>
              <w:spacing w:after="0"/>
              <w:rPr>
                <w:noProof/>
              </w:rPr>
            </w:pPr>
            <w:r>
              <w:rPr>
                <w:noProof/>
              </w:rPr>
              <w:t>-</w:t>
            </w:r>
          </w:p>
        </w:tc>
        <w:tc>
          <w:tcPr>
            <w:tcW w:w="992" w:type="dxa"/>
          </w:tcPr>
          <w:p w14:paraId="764565E6" w14:textId="77777777" w:rsidR="006E3C95" w:rsidRDefault="006E3C95" w:rsidP="006E3C95">
            <w:pPr>
              <w:pStyle w:val="Paragraph"/>
              <w:spacing w:after="0"/>
              <w:rPr>
                <w:noProof/>
              </w:rPr>
            </w:pPr>
            <w:r>
              <w:rPr>
                <w:noProof/>
              </w:rPr>
              <w:t>31.12.2027</w:t>
            </w:r>
          </w:p>
        </w:tc>
      </w:tr>
      <w:tr w:rsidR="006E3C95" w14:paraId="55CEF841" w14:textId="77777777" w:rsidTr="008924C5">
        <w:trPr>
          <w:cantSplit/>
        </w:trPr>
        <w:tc>
          <w:tcPr>
            <w:tcW w:w="779" w:type="dxa"/>
          </w:tcPr>
          <w:p w14:paraId="7972F3FB" w14:textId="77777777" w:rsidR="006E3C95" w:rsidRDefault="006E3C95" w:rsidP="006E3C95">
            <w:pPr>
              <w:pStyle w:val="Paragraph"/>
              <w:spacing w:after="0"/>
              <w:rPr>
                <w:noProof/>
              </w:rPr>
            </w:pPr>
            <w:r>
              <w:rPr>
                <w:noProof/>
              </w:rPr>
              <w:t>0.7197</w:t>
            </w:r>
          </w:p>
        </w:tc>
        <w:tc>
          <w:tcPr>
            <w:tcW w:w="1276" w:type="dxa"/>
          </w:tcPr>
          <w:p w14:paraId="4A06D5A0" w14:textId="77777777" w:rsidR="006E3C95" w:rsidRDefault="006E3C95" w:rsidP="006E3C95">
            <w:pPr>
              <w:pStyle w:val="Paragraph"/>
              <w:spacing w:after="0"/>
              <w:jc w:val="right"/>
              <w:rPr>
                <w:noProof/>
              </w:rPr>
            </w:pPr>
            <w:r>
              <w:rPr>
                <w:rStyle w:val="FootnoteReference"/>
                <w:noProof/>
              </w:rPr>
              <w:t>*</w:t>
            </w:r>
            <w:r>
              <w:rPr>
                <w:noProof/>
              </w:rPr>
              <w:t>ex 8501 10 99</w:t>
            </w:r>
          </w:p>
        </w:tc>
        <w:tc>
          <w:tcPr>
            <w:tcW w:w="709" w:type="dxa"/>
          </w:tcPr>
          <w:p w14:paraId="033E3545" w14:textId="77777777" w:rsidR="006E3C95" w:rsidRDefault="006E3C95" w:rsidP="006E3C95">
            <w:pPr>
              <w:pStyle w:val="Paragraph"/>
              <w:spacing w:after="0"/>
              <w:jc w:val="center"/>
              <w:rPr>
                <w:noProof/>
              </w:rPr>
            </w:pPr>
            <w:r>
              <w:rPr>
                <w:noProof/>
              </w:rPr>
              <w:t>56</w:t>
            </w:r>
          </w:p>
        </w:tc>
        <w:tc>
          <w:tcPr>
            <w:tcW w:w="3967" w:type="dxa"/>
          </w:tcPr>
          <w:p w14:paraId="048E38E4" w14:textId="77777777" w:rsidR="006E3C95" w:rsidRDefault="006E3C95" w:rsidP="006E3C95">
            <w:pPr>
              <w:pStyle w:val="Paragraph"/>
              <w:spacing w:after="0"/>
              <w:rPr>
                <w:noProof/>
              </w:rPr>
            </w:pPr>
            <w:r>
              <w:rPr>
                <w:noProof/>
              </w:rPr>
              <w:t>DC Motor:</w:t>
            </w:r>
          </w:p>
          <w:tbl>
            <w:tblPr>
              <w:tblStyle w:val="Listdash"/>
              <w:tblW w:w="0" w:type="auto"/>
              <w:tblLayout w:type="fixed"/>
              <w:tblLook w:val="0000" w:firstRow="0" w:lastRow="0" w:firstColumn="0" w:lastColumn="0" w:noHBand="0" w:noVBand="0"/>
            </w:tblPr>
            <w:tblGrid>
              <w:gridCol w:w="220"/>
              <w:gridCol w:w="3599"/>
            </w:tblGrid>
            <w:tr w:rsidR="006E3C95" w14:paraId="2DC2671D" w14:textId="77777777" w:rsidTr="008924C5">
              <w:tc>
                <w:tcPr>
                  <w:tcW w:w="220" w:type="dxa"/>
                </w:tcPr>
                <w:p w14:paraId="5F29255F" w14:textId="77777777" w:rsidR="006E3C95" w:rsidRDefault="006E3C95" w:rsidP="006E3C95">
                  <w:pPr>
                    <w:pStyle w:val="Paragraph"/>
                    <w:spacing w:after="0"/>
                    <w:rPr>
                      <w:noProof/>
                    </w:rPr>
                  </w:pPr>
                  <w:r>
                    <w:rPr>
                      <w:noProof/>
                    </w:rPr>
                    <w:t>—</w:t>
                  </w:r>
                </w:p>
              </w:tc>
              <w:tc>
                <w:tcPr>
                  <w:tcW w:w="3599" w:type="dxa"/>
                </w:tcPr>
                <w:p w14:paraId="488B943B" w14:textId="77777777" w:rsidR="006E3C95" w:rsidRDefault="006E3C95" w:rsidP="006E3C95">
                  <w:pPr>
                    <w:pStyle w:val="Paragraph"/>
                    <w:spacing w:after="0"/>
                    <w:rPr>
                      <w:noProof/>
                    </w:rPr>
                  </w:pPr>
                  <w:r>
                    <w:rPr>
                      <w:noProof/>
                    </w:rPr>
                    <w:t>with a speed rotation of not more than 7 000 rpm without load,</w:t>
                  </w:r>
                </w:p>
              </w:tc>
            </w:tr>
            <w:tr w:rsidR="006E3C95" w14:paraId="27F2FFA5" w14:textId="77777777" w:rsidTr="008924C5">
              <w:tc>
                <w:tcPr>
                  <w:tcW w:w="220" w:type="dxa"/>
                </w:tcPr>
                <w:p w14:paraId="15FA888C" w14:textId="77777777" w:rsidR="006E3C95" w:rsidRDefault="006E3C95" w:rsidP="006E3C95">
                  <w:pPr>
                    <w:pStyle w:val="Paragraph"/>
                    <w:spacing w:after="0"/>
                    <w:rPr>
                      <w:noProof/>
                    </w:rPr>
                  </w:pPr>
                  <w:r>
                    <w:rPr>
                      <w:noProof/>
                    </w:rPr>
                    <w:t>—</w:t>
                  </w:r>
                </w:p>
              </w:tc>
              <w:tc>
                <w:tcPr>
                  <w:tcW w:w="3599" w:type="dxa"/>
                </w:tcPr>
                <w:p w14:paraId="47552180" w14:textId="77777777" w:rsidR="006E3C95" w:rsidRDefault="006E3C95" w:rsidP="006E3C95">
                  <w:pPr>
                    <w:pStyle w:val="Paragraph"/>
                    <w:spacing w:after="0"/>
                    <w:rPr>
                      <w:noProof/>
                    </w:rPr>
                  </w:pPr>
                  <w:r>
                    <w:rPr>
                      <w:noProof/>
                    </w:rPr>
                    <w:t>with a nominal voltage of not more than 18 V,</w:t>
                  </w:r>
                </w:p>
              </w:tc>
            </w:tr>
            <w:tr w:rsidR="006E3C95" w14:paraId="7A257EE3" w14:textId="77777777" w:rsidTr="008924C5">
              <w:tc>
                <w:tcPr>
                  <w:tcW w:w="220" w:type="dxa"/>
                </w:tcPr>
                <w:p w14:paraId="3046361B" w14:textId="77777777" w:rsidR="006E3C95" w:rsidRDefault="006E3C95" w:rsidP="006E3C95">
                  <w:pPr>
                    <w:pStyle w:val="Paragraph"/>
                    <w:spacing w:after="0"/>
                    <w:rPr>
                      <w:noProof/>
                    </w:rPr>
                  </w:pPr>
                  <w:r>
                    <w:rPr>
                      <w:noProof/>
                    </w:rPr>
                    <w:t>—</w:t>
                  </w:r>
                </w:p>
              </w:tc>
              <w:tc>
                <w:tcPr>
                  <w:tcW w:w="3599" w:type="dxa"/>
                </w:tcPr>
                <w:p w14:paraId="1096897F" w14:textId="77777777" w:rsidR="006E3C95" w:rsidRDefault="006E3C95" w:rsidP="006E3C95">
                  <w:pPr>
                    <w:pStyle w:val="Paragraph"/>
                    <w:spacing w:after="0"/>
                    <w:rPr>
                      <w:noProof/>
                    </w:rPr>
                  </w:pPr>
                  <w:r>
                    <w:rPr>
                      <w:noProof/>
                    </w:rPr>
                    <w:t>with a maximum power of 24 W,</w:t>
                  </w:r>
                </w:p>
              </w:tc>
            </w:tr>
            <w:tr w:rsidR="006E3C95" w14:paraId="16F211E0" w14:textId="77777777" w:rsidTr="008924C5">
              <w:tc>
                <w:tcPr>
                  <w:tcW w:w="220" w:type="dxa"/>
                </w:tcPr>
                <w:p w14:paraId="0B81BBAF" w14:textId="77777777" w:rsidR="006E3C95" w:rsidRDefault="006E3C95" w:rsidP="006E3C95">
                  <w:pPr>
                    <w:pStyle w:val="Paragraph"/>
                    <w:spacing w:after="0"/>
                    <w:rPr>
                      <w:noProof/>
                    </w:rPr>
                  </w:pPr>
                  <w:r>
                    <w:rPr>
                      <w:noProof/>
                    </w:rPr>
                    <w:t>—</w:t>
                  </w:r>
                </w:p>
              </w:tc>
              <w:tc>
                <w:tcPr>
                  <w:tcW w:w="3599" w:type="dxa"/>
                </w:tcPr>
                <w:p w14:paraId="0B09EDBD" w14:textId="77777777" w:rsidR="006E3C95" w:rsidRDefault="006E3C95" w:rsidP="006E3C95">
                  <w:pPr>
                    <w:pStyle w:val="Paragraph"/>
                    <w:spacing w:after="0"/>
                    <w:rPr>
                      <w:noProof/>
                    </w:rPr>
                  </w:pPr>
                  <w:r>
                    <w:rPr>
                      <w:noProof/>
                    </w:rPr>
                    <w:t>for a specific temperature range from -40°C to 160°C,</w:t>
                  </w:r>
                </w:p>
              </w:tc>
            </w:tr>
            <w:tr w:rsidR="006E3C95" w14:paraId="7750BB64" w14:textId="77777777" w:rsidTr="008924C5">
              <w:tc>
                <w:tcPr>
                  <w:tcW w:w="220" w:type="dxa"/>
                </w:tcPr>
                <w:p w14:paraId="5FA48A47" w14:textId="77777777" w:rsidR="006E3C95" w:rsidRDefault="006E3C95" w:rsidP="006E3C95">
                  <w:pPr>
                    <w:pStyle w:val="Paragraph"/>
                    <w:spacing w:after="0"/>
                    <w:rPr>
                      <w:noProof/>
                    </w:rPr>
                  </w:pPr>
                  <w:r>
                    <w:rPr>
                      <w:noProof/>
                    </w:rPr>
                    <w:t>—</w:t>
                  </w:r>
                </w:p>
              </w:tc>
              <w:tc>
                <w:tcPr>
                  <w:tcW w:w="3599" w:type="dxa"/>
                </w:tcPr>
                <w:p w14:paraId="46599FB5" w14:textId="77777777" w:rsidR="006E3C95" w:rsidRDefault="006E3C95" w:rsidP="006E3C95">
                  <w:pPr>
                    <w:pStyle w:val="Paragraph"/>
                    <w:spacing w:after="0"/>
                    <w:rPr>
                      <w:noProof/>
                    </w:rPr>
                  </w:pPr>
                  <w:r>
                    <w:rPr>
                      <w:noProof/>
                    </w:rPr>
                    <w:t>with or without a gear connection,</w:t>
                  </w:r>
                </w:p>
              </w:tc>
            </w:tr>
            <w:tr w:rsidR="006E3C95" w14:paraId="1AA06725" w14:textId="77777777" w:rsidTr="008924C5">
              <w:tc>
                <w:tcPr>
                  <w:tcW w:w="220" w:type="dxa"/>
                </w:tcPr>
                <w:p w14:paraId="6F31E6F5" w14:textId="77777777" w:rsidR="006E3C95" w:rsidRDefault="006E3C95" w:rsidP="006E3C95">
                  <w:pPr>
                    <w:pStyle w:val="Paragraph"/>
                    <w:spacing w:after="0"/>
                    <w:rPr>
                      <w:noProof/>
                    </w:rPr>
                  </w:pPr>
                  <w:r>
                    <w:rPr>
                      <w:noProof/>
                    </w:rPr>
                    <w:t>—</w:t>
                  </w:r>
                </w:p>
              </w:tc>
              <w:tc>
                <w:tcPr>
                  <w:tcW w:w="3599" w:type="dxa"/>
                </w:tcPr>
                <w:p w14:paraId="68763A1D" w14:textId="77777777" w:rsidR="006E3C95" w:rsidRDefault="006E3C95" w:rsidP="006E3C95">
                  <w:pPr>
                    <w:pStyle w:val="Paragraph"/>
                    <w:spacing w:after="0"/>
                    <w:rPr>
                      <w:noProof/>
                    </w:rPr>
                  </w:pPr>
                  <w:r>
                    <w:rPr>
                      <w:noProof/>
                    </w:rPr>
                    <w:t>with or without a mechanical attachment interface,</w:t>
                  </w:r>
                </w:p>
              </w:tc>
            </w:tr>
            <w:tr w:rsidR="006E3C95" w14:paraId="662AEF8F" w14:textId="77777777" w:rsidTr="008924C5">
              <w:tc>
                <w:tcPr>
                  <w:tcW w:w="220" w:type="dxa"/>
                </w:tcPr>
                <w:p w14:paraId="16A1AC8B" w14:textId="77777777" w:rsidR="006E3C95" w:rsidRDefault="006E3C95" w:rsidP="006E3C95">
                  <w:pPr>
                    <w:pStyle w:val="Paragraph"/>
                    <w:spacing w:after="0"/>
                    <w:rPr>
                      <w:noProof/>
                    </w:rPr>
                  </w:pPr>
                  <w:r>
                    <w:rPr>
                      <w:noProof/>
                    </w:rPr>
                    <w:t>—</w:t>
                  </w:r>
                </w:p>
              </w:tc>
              <w:tc>
                <w:tcPr>
                  <w:tcW w:w="3599" w:type="dxa"/>
                </w:tcPr>
                <w:p w14:paraId="53650984" w14:textId="77777777" w:rsidR="006E3C95" w:rsidRDefault="006E3C95" w:rsidP="006E3C95">
                  <w:pPr>
                    <w:pStyle w:val="Paragraph"/>
                    <w:spacing w:after="0"/>
                    <w:rPr>
                      <w:noProof/>
                    </w:rPr>
                  </w:pPr>
                  <w:r>
                    <w:rPr>
                      <w:noProof/>
                    </w:rPr>
                    <w:t>with 2 electrical connections,</w:t>
                  </w:r>
                </w:p>
              </w:tc>
            </w:tr>
            <w:tr w:rsidR="006E3C95" w14:paraId="1883FD4B" w14:textId="77777777" w:rsidTr="008924C5">
              <w:tc>
                <w:tcPr>
                  <w:tcW w:w="220" w:type="dxa"/>
                </w:tcPr>
                <w:p w14:paraId="18351C4A" w14:textId="77777777" w:rsidR="006E3C95" w:rsidRDefault="006E3C95" w:rsidP="006E3C95">
                  <w:pPr>
                    <w:pStyle w:val="Paragraph"/>
                    <w:spacing w:after="0"/>
                    <w:rPr>
                      <w:noProof/>
                    </w:rPr>
                  </w:pPr>
                  <w:r>
                    <w:rPr>
                      <w:noProof/>
                    </w:rPr>
                    <w:t>—</w:t>
                  </w:r>
                </w:p>
              </w:tc>
              <w:tc>
                <w:tcPr>
                  <w:tcW w:w="3599" w:type="dxa"/>
                </w:tcPr>
                <w:p w14:paraId="488B0678" w14:textId="77777777" w:rsidR="006E3C95" w:rsidRDefault="006E3C95" w:rsidP="006E3C95">
                  <w:pPr>
                    <w:pStyle w:val="Paragraph"/>
                    <w:spacing w:after="0"/>
                    <w:rPr>
                      <w:noProof/>
                    </w:rPr>
                  </w:pPr>
                  <w:r>
                    <w:rPr>
                      <w:noProof/>
                    </w:rPr>
                    <w:t>with a maximum torque of 100 Nm</w:t>
                  </w:r>
                </w:p>
              </w:tc>
            </w:tr>
          </w:tbl>
          <w:p w14:paraId="1A98D59A" w14:textId="77777777" w:rsidR="006E3C95" w:rsidRDefault="006E3C95" w:rsidP="006E3C95">
            <w:pPr>
              <w:pStyle w:val="Paragraph"/>
              <w:spacing w:after="0"/>
              <w:rPr>
                <w:noProof/>
              </w:rPr>
            </w:pPr>
          </w:p>
        </w:tc>
        <w:tc>
          <w:tcPr>
            <w:tcW w:w="994" w:type="dxa"/>
          </w:tcPr>
          <w:p w14:paraId="744746FD" w14:textId="77777777" w:rsidR="006E3C95" w:rsidRDefault="006E3C95" w:rsidP="006E3C95">
            <w:pPr>
              <w:pStyle w:val="Paragraph"/>
              <w:spacing w:after="0"/>
              <w:rPr>
                <w:noProof/>
              </w:rPr>
            </w:pPr>
            <w:r>
              <w:rPr>
                <w:noProof/>
              </w:rPr>
              <w:t>0 %</w:t>
            </w:r>
          </w:p>
        </w:tc>
        <w:tc>
          <w:tcPr>
            <w:tcW w:w="1276" w:type="dxa"/>
          </w:tcPr>
          <w:p w14:paraId="6D7B5424" w14:textId="77777777" w:rsidR="006E3C95" w:rsidRDefault="006E3C95" w:rsidP="006E3C95">
            <w:pPr>
              <w:pStyle w:val="Paragraph"/>
              <w:spacing w:after="0"/>
              <w:rPr>
                <w:noProof/>
              </w:rPr>
            </w:pPr>
            <w:r>
              <w:rPr>
                <w:noProof/>
              </w:rPr>
              <w:t>-</w:t>
            </w:r>
          </w:p>
        </w:tc>
        <w:tc>
          <w:tcPr>
            <w:tcW w:w="992" w:type="dxa"/>
          </w:tcPr>
          <w:p w14:paraId="2F57C936" w14:textId="77777777" w:rsidR="006E3C95" w:rsidRDefault="006E3C95" w:rsidP="006E3C95">
            <w:pPr>
              <w:pStyle w:val="Paragraph"/>
              <w:spacing w:after="0"/>
              <w:rPr>
                <w:noProof/>
              </w:rPr>
            </w:pPr>
            <w:r>
              <w:rPr>
                <w:noProof/>
              </w:rPr>
              <w:t>31.12.2026</w:t>
            </w:r>
          </w:p>
        </w:tc>
      </w:tr>
      <w:tr w:rsidR="006E3C95" w14:paraId="7B20993D" w14:textId="77777777" w:rsidTr="008924C5">
        <w:trPr>
          <w:cantSplit/>
        </w:trPr>
        <w:tc>
          <w:tcPr>
            <w:tcW w:w="779" w:type="dxa"/>
          </w:tcPr>
          <w:p w14:paraId="0016B513" w14:textId="77777777" w:rsidR="006E3C95" w:rsidRDefault="006E3C95" w:rsidP="006E3C95">
            <w:pPr>
              <w:pStyle w:val="Paragraph"/>
              <w:spacing w:after="0"/>
              <w:rPr>
                <w:noProof/>
              </w:rPr>
            </w:pPr>
            <w:r>
              <w:rPr>
                <w:noProof/>
              </w:rPr>
              <w:t>0.7198</w:t>
            </w:r>
          </w:p>
        </w:tc>
        <w:tc>
          <w:tcPr>
            <w:tcW w:w="1276" w:type="dxa"/>
          </w:tcPr>
          <w:p w14:paraId="022D5D1E" w14:textId="77777777" w:rsidR="006E3C95" w:rsidRDefault="006E3C95" w:rsidP="006E3C95">
            <w:pPr>
              <w:pStyle w:val="Paragraph"/>
              <w:spacing w:after="0"/>
              <w:jc w:val="right"/>
              <w:rPr>
                <w:noProof/>
              </w:rPr>
            </w:pPr>
            <w:r>
              <w:rPr>
                <w:noProof/>
              </w:rPr>
              <w:t>ex 8501 10 99</w:t>
            </w:r>
          </w:p>
        </w:tc>
        <w:tc>
          <w:tcPr>
            <w:tcW w:w="709" w:type="dxa"/>
          </w:tcPr>
          <w:p w14:paraId="2159F8C1" w14:textId="77777777" w:rsidR="006E3C95" w:rsidRDefault="006E3C95" w:rsidP="006E3C95">
            <w:pPr>
              <w:pStyle w:val="Paragraph"/>
              <w:spacing w:after="0"/>
              <w:jc w:val="center"/>
              <w:rPr>
                <w:noProof/>
              </w:rPr>
            </w:pPr>
            <w:r>
              <w:rPr>
                <w:noProof/>
              </w:rPr>
              <w:t>58</w:t>
            </w:r>
          </w:p>
        </w:tc>
        <w:tc>
          <w:tcPr>
            <w:tcW w:w="3967" w:type="dxa"/>
          </w:tcPr>
          <w:p w14:paraId="13A8D5BB" w14:textId="77777777" w:rsidR="006E3C95" w:rsidRDefault="006E3C95" w:rsidP="006E3C95">
            <w:pPr>
              <w:pStyle w:val="Paragraph"/>
              <w:spacing w:after="0"/>
              <w:rPr>
                <w:noProof/>
              </w:rPr>
            </w:pPr>
            <w:r>
              <w:rPr>
                <w:noProof/>
              </w:rPr>
              <w:t>DC Motor :</w:t>
            </w:r>
          </w:p>
          <w:tbl>
            <w:tblPr>
              <w:tblStyle w:val="Listdash"/>
              <w:tblW w:w="0" w:type="auto"/>
              <w:tblLayout w:type="fixed"/>
              <w:tblLook w:val="0000" w:firstRow="0" w:lastRow="0" w:firstColumn="0" w:lastColumn="0" w:noHBand="0" w:noVBand="0"/>
            </w:tblPr>
            <w:tblGrid>
              <w:gridCol w:w="220"/>
              <w:gridCol w:w="3599"/>
            </w:tblGrid>
            <w:tr w:rsidR="006E3C95" w14:paraId="207334A4" w14:textId="77777777" w:rsidTr="008924C5">
              <w:tc>
                <w:tcPr>
                  <w:tcW w:w="220" w:type="dxa"/>
                </w:tcPr>
                <w:p w14:paraId="4F1C317D" w14:textId="77777777" w:rsidR="006E3C95" w:rsidRDefault="006E3C95" w:rsidP="006E3C95">
                  <w:pPr>
                    <w:pStyle w:val="Paragraph"/>
                    <w:spacing w:after="0"/>
                    <w:rPr>
                      <w:noProof/>
                    </w:rPr>
                  </w:pPr>
                  <w:r>
                    <w:rPr>
                      <w:noProof/>
                    </w:rPr>
                    <w:t>—</w:t>
                  </w:r>
                </w:p>
              </w:tc>
              <w:tc>
                <w:tcPr>
                  <w:tcW w:w="3599" w:type="dxa"/>
                </w:tcPr>
                <w:p w14:paraId="07A357FD" w14:textId="77777777" w:rsidR="006E3C95" w:rsidRDefault="006E3C95" w:rsidP="006E3C95">
                  <w:pPr>
                    <w:pStyle w:val="Paragraph"/>
                    <w:spacing w:after="0"/>
                    <w:rPr>
                      <w:noProof/>
                    </w:rPr>
                  </w:pPr>
                  <w:r>
                    <w:rPr>
                      <w:noProof/>
                    </w:rPr>
                    <w:t>with a speed rotation of not more than 6500 rpm (without load),</w:t>
                  </w:r>
                </w:p>
              </w:tc>
            </w:tr>
            <w:tr w:rsidR="006E3C95" w14:paraId="752C0378" w14:textId="77777777" w:rsidTr="008924C5">
              <w:tc>
                <w:tcPr>
                  <w:tcW w:w="220" w:type="dxa"/>
                </w:tcPr>
                <w:p w14:paraId="7EB74619" w14:textId="77777777" w:rsidR="006E3C95" w:rsidRDefault="006E3C95" w:rsidP="006E3C95">
                  <w:pPr>
                    <w:pStyle w:val="Paragraph"/>
                    <w:spacing w:after="0"/>
                    <w:rPr>
                      <w:noProof/>
                    </w:rPr>
                  </w:pPr>
                  <w:r>
                    <w:rPr>
                      <w:noProof/>
                    </w:rPr>
                    <w:t>—</w:t>
                  </w:r>
                </w:p>
              </w:tc>
              <w:tc>
                <w:tcPr>
                  <w:tcW w:w="3599" w:type="dxa"/>
                </w:tcPr>
                <w:p w14:paraId="58093B12" w14:textId="77777777" w:rsidR="006E3C95" w:rsidRDefault="006E3C95" w:rsidP="006E3C95">
                  <w:pPr>
                    <w:pStyle w:val="Paragraph"/>
                    <w:spacing w:after="0"/>
                    <w:rPr>
                      <w:noProof/>
                    </w:rPr>
                  </w:pPr>
                  <w:r>
                    <w:rPr>
                      <w:noProof/>
                    </w:rPr>
                    <w:t>with a nominal  voltage of 12 V (± 4 V),</w:t>
                  </w:r>
                </w:p>
              </w:tc>
            </w:tr>
            <w:tr w:rsidR="006E3C95" w14:paraId="1D978223" w14:textId="77777777" w:rsidTr="008924C5">
              <w:tc>
                <w:tcPr>
                  <w:tcW w:w="220" w:type="dxa"/>
                </w:tcPr>
                <w:p w14:paraId="348DFBF2" w14:textId="77777777" w:rsidR="006E3C95" w:rsidRDefault="006E3C95" w:rsidP="006E3C95">
                  <w:pPr>
                    <w:pStyle w:val="Paragraph"/>
                    <w:spacing w:after="0"/>
                    <w:rPr>
                      <w:noProof/>
                    </w:rPr>
                  </w:pPr>
                  <w:r>
                    <w:rPr>
                      <w:noProof/>
                    </w:rPr>
                    <w:t>—</w:t>
                  </w:r>
                </w:p>
              </w:tc>
              <w:tc>
                <w:tcPr>
                  <w:tcW w:w="3599" w:type="dxa"/>
                </w:tcPr>
                <w:p w14:paraId="46073560" w14:textId="77777777" w:rsidR="006E3C95" w:rsidRDefault="006E3C95" w:rsidP="006E3C95">
                  <w:pPr>
                    <w:pStyle w:val="Paragraph"/>
                    <w:spacing w:after="0"/>
                    <w:rPr>
                      <w:noProof/>
                    </w:rPr>
                  </w:pPr>
                  <w:r>
                    <w:rPr>
                      <w:noProof/>
                    </w:rPr>
                    <w:t>with a maximal power below than 20 W,</w:t>
                  </w:r>
                </w:p>
              </w:tc>
            </w:tr>
            <w:tr w:rsidR="006E3C95" w14:paraId="38C52423" w14:textId="77777777" w:rsidTr="008924C5">
              <w:tc>
                <w:tcPr>
                  <w:tcW w:w="220" w:type="dxa"/>
                </w:tcPr>
                <w:p w14:paraId="58683F85" w14:textId="77777777" w:rsidR="006E3C95" w:rsidRDefault="006E3C95" w:rsidP="006E3C95">
                  <w:pPr>
                    <w:pStyle w:val="Paragraph"/>
                    <w:spacing w:after="0"/>
                    <w:rPr>
                      <w:noProof/>
                    </w:rPr>
                  </w:pPr>
                  <w:r>
                    <w:rPr>
                      <w:noProof/>
                    </w:rPr>
                    <w:t>—</w:t>
                  </w:r>
                </w:p>
              </w:tc>
              <w:tc>
                <w:tcPr>
                  <w:tcW w:w="3599" w:type="dxa"/>
                </w:tcPr>
                <w:p w14:paraId="3259C41C" w14:textId="77777777" w:rsidR="006E3C95" w:rsidRDefault="006E3C95" w:rsidP="006E3C95">
                  <w:pPr>
                    <w:pStyle w:val="Paragraph"/>
                    <w:spacing w:after="0"/>
                    <w:rPr>
                      <w:noProof/>
                    </w:rPr>
                  </w:pPr>
                  <w:r>
                    <w:rPr>
                      <w:noProof/>
                    </w:rPr>
                    <w:t>with a specified temperature range from -40°C to 160°C,</w:t>
                  </w:r>
                </w:p>
              </w:tc>
            </w:tr>
            <w:tr w:rsidR="006E3C95" w14:paraId="279E484E" w14:textId="77777777" w:rsidTr="008924C5">
              <w:tc>
                <w:tcPr>
                  <w:tcW w:w="220" w:type="dxa"/>
                </w:tcPr>
                <w:p w14:paraId="7E0834DE" w14:textId="77777777" w:rsidR="006E3C95" w:rsidRDefault="006E3C95" w:rsidP="006E3C95">
                  <w:pPr>
                    <w:pStyle w:val="Paragraph"/>
                    <w:spacing w:after="0"/>
                    <w:rPr>
                      <w:noProof/>
                    </w:rPr>
                  </w:pPr>
                  <w:r>
                    <w:rPr>
                      <w:noProof/>
                    </w:rPr>
                    <w:t>—</w:t>
                  </w:r>
                </w:p>
              </w:tc>
              <w:tc>
                <w:tcPr>
                  <w:tcW w:w="3599" w:type="dxa"/>
                </w:tcPr>
                <w:p w14:paraId="1BE126E8" w14:textId="77777777" w:rsidR="006E3C95" w:rsidRDefault="006E3C95" w:rsidP="006E3C95">
                  <w:pPr>
                    <w:pStyle w:val="Paragraph"/>
                    <w:spacing w:after="0"/>
                    <w:rPr>
                      <w:noProof/>
                    </w:rPr>
                  </w:pPr>
                  <w:r>
                    <w:rPr>
                      <w:noProof/>
                    </w:rPr>
                    <w:t>with a worm gear drive,</w:t>
                  </w:r>
                </w:p>
              </w:tc>
            </w:tr>
            <w:tr w:rsidR="006E3C95" w14:paraId="49CCCF5C" w14:textId="77777777" w:rsidTr="008924C5">
              <w:tc>
                <w:tcPr>
                  <w:tcW w:w="220" w:type="dxa"/>
                </w:tcPr>
                <w:p w14:paraId="7E48B0BF" w14:textId="77777777" w:rsidR="006E3C95" w:rsidRDefault="006E3C95" w:rsidP="006E3C95">
                  <w:pPr>
                    <w:pStyle w:val="Paragraph"/>
                    <w:spacing w:after="0"/>
                    <w:rPr>
                      <w:noProof/>
                    </w:rPr>
                  </w:pPr>
                  <w:r>
                    <w:rPr>
                      <w:noProof/>
                    </w:rPr>
                    <w:t>—</w:t>
                  </w:r>
                </w:p>
              </w:tc>
              <w:tc>
                <w:tcPr>
                  <w:tcW w:w="3599" w:type="dxa"/>
                </w:tcPr>
                <w:p w14:paraId="45B19C7A" w14:textId="77777777" w:rsidR="006E3C95" w:rsidRDefault="006E3C95" w:rsidP="006E3C95">
                  <w:pPr>
                    <w:pStyle w:val="Paragraph"/>
                    <w:spacing w:after="0"/>
                    <w:rPr>
                      <w:noProof/>
                    </w:rPr>
                  </w:pPr>
                  <w:r>
                    <w:rPr>
                      <w:noProof/>
                    </w:rPr>
                    <w:t>with a mechanical attachment interface,</w:t>
                  </w:r>
                </w:p>
              </w:tc>
            </w:tr>
            <w:tr w:rsidR="006E3C95" w14:paraId="54CD4DA5" w14:textId="77777777" w:rsidTr="008924C5">
              <w:tc>
                <w:tcPr>
                  <w:tcW w:w="220" w:type="dxa"/>
                </w:tcPr>
                <w:p w14:paraId="513BCA7F" w14:textId="77777777" w:rsidR="006E3C95" w:rsidRDefault="006E3C95" w:rsidP="006E3C95">
                  <w:pPr>
                    <w:pStyle w:val="Paragraph"/>
                    <w:spacing w:after="0"/>
                    <w:rPr>
                      <w:noProof/>
                    </w:rPr>
                  </w:pPr>
                  <w:r>
                    <w:rPr>
                      <w:noProof/>
                    </w:rPr>
                    <w:t>—</w:t>
                  </w:r>
                </w:p>
              </w:tc>
              <w:tc>
                <w:tcPr>
                  <w:tcW w:w="3599" w:type="dxa"/>
                </w:tcPr>
                <w:p w14:paraId="7DD44E50" w14:textId="77777777" w:rsidR="006E3C95" w:rsidRDefault="006E3C95" w:rsidP="006E3C95">
                  <w:pPr>
                    <w:pStyle w:val="Paragraph"/>
                    <w:spacing w:after="0"/>
                    <w:rPr>
                      <w:noProof/>
                    </w:rPr>
                  </w:pPr>
                  <w:r>
                    <w:rPr>
                      <w:noProof/>
                    </w:rPr>
                    <w:t>with 2 electrical connections,</w:t>
                  </w:r>
                </w:p>
              </w:tc>
            </w:tr>
            <w:tr w:rsidR="006E3C95" w14:paraId="40ED7CB9" w14:textId="77777777" w:rsidTr="008924C5">
              <w:tc>
                <w:tcPr>
                  <w:tcW w:w="220" w:type="dxa"/>
                </w:tcPr>
                <w:p w14:paraId="63289313" w14:textId="77777777" w:rsidR="006E3C95" w:rsidRDefault="006E3C95" w:rsidP="006E3C95">
                  <w:pPr>
                    <w:pStyle w:val="Paragraph"/>
                    <w:spacing w:after="0"/>
                    <w:rPr>
                      <w:noProof/>
                    </w:rPr>
                  </w:pPr>
                  <w:r>
                    <w:rPr>
                      <w:noProof/>
                    </w:rPr>
                    <w:t>—</w:t>
                  </w:r>
                </w:p>
              </w:tc>
              <w:tc>
                <w:tcPr>
                  <w:tcW w:w="3599" w:type="dxa"/>
                </w:tcPr>
                <w:p w14:paraId="269F1B77" w14:textId="77777777" w:rsidR="006E3C95" w:rsidRDefault="006E3C95" w:rsidP="006E3C95">
                  <w:pPr>
                    <w:pStyle w:val="Paragraph"/>
                    <w:spacing w:after="0"/>
                    <w:rPr>
                      <w:noProof/>
                    </w:rPr>
                  </w:pPr>
                  <w:r>
                    <w:rPr>
                      <w:noProof/>
                    </w:rPr>
                    <w:t>with a maximum torque of 75 Nm</w:t>
                  </w:r>
                </w:p>
              </w:tc>
            </w:tr>
          </w:tbl>
          <w:p w14:paraId="71D68C89" w14:textId="77777777" w:rsidR="006E3C95" w:rsidRDefault="006E3C95" w:rsidP="006E3C95">
            <w:pPr>
              <w:pStyle w:val="Paragraph"/>
              <w:spacing w:after="0"/>
              <w:rPr>
                <w:noProof/>
              </w:rPr>
            </w:pPr>
          </w:p>
        </w:tc>
        <w:tc>
          <w:tcPr>
            <w:tcW w:w="994" w:type="dxa"/>
          </w:tcPr>
          <w:p w14:paraId="4EDA60F9" w14:textId="77777777" w:rsidR="006E3C95" w:rsidRDefault="006E3C95" w:rsidP="006E3C95">
            <w:pPr>
              <w:pStyle w:val="Paragraph"/>
              <w:spacing w:after="0"/>
              <w:rPr>
                <w:noProof/>
              </w:rPr>
            </w:pPr>
            <w:r>
              <w:rPr>
                <w:noProof/>
              </w:rPr>
              <w:t>0 %</w:t>
            </w:r>
          </w:p>
        </w:tc>
        <w:tc>
          <w:tcPr>
            <w:tcW w:w="1276" w:type="dxa"/>
          </w:tcPr>
          <w:p w14:paraId="2AC71E61" w14:textId="77777777" w:rsidR="006E3C95" w:rsidRDefault="006E3C95" w:rsidP="006E3C95">
            <w:pPr>
              <w:pStyle w:val="Paragraph"/>
              <w:spacing w:after="0"/>
              <w:rPr>
                <w:noProof/>
              </w:rPr>
            </w:pPr>
            <w:r>
              <w:rPr>
                <w:noProof/>
              </w:rPr>
              <w:t>-</w:t>
            </w:r>
          </w:p>
        </w:tc>
        <w:tc>
          <w:tcPr>
            <w:tcW w:w="992" w:type="dxa"/>
          </w:tcPr>
          <w:p w14:paraId="33E5349F" w14:textId="77777777" w:rsidR="006E3C95" w:rsidRDefault="006E3C95" w:rsidP="006E3C95">
            <w:pPr>
              <w:pStyle w:val="Paragraph"/>
              <w:spacing w:after="0"/>
              <w:rPr>
                <w:noProof/>
              </w:rPr>
            </w:pPr>
            <w:r>
              <w:rPr>
                <w:noProof/>
              </w:rPr>
              <w:t>31.12.2026</w:t>
            </w:r>
          </w:p>
        </w:tc>
      </w:tr>
      <w:tr w:rsidR="006E3C95" w14:paraId="571A5A6E" w14:textId="77777777" w:rsidTr="008924C5">
        <w:trPr>
          <w:cantSplit/>
        </w:trPr>
        <w:tc>
          <w:tcPr>
            <w:tcW w:w="779" w:type="dxa"/>
          </w:tcPr>
          <w:p w14:paraId="2CA3C56D" w14:textId="77777777" w:rsidR="006E3C95" w:rsidRDefault="006E3C95" w:rsidP="006E3C95">
            <w:pPr>
              <w:pStyle w:val="Paragraph"/>
              <w:spacing w:after="0"/>
              <w:rPr>
                <w:noProof/>
              </w:rPr>
            </w:pPr>
            <w:r>
              <w:rPr>
                <w:noProof/>
              </w:rPr>
              <w:t>0.5846</w:t>
            </w:r>
          </w:p>
        </w:tc>
        <w:tc>
          <w:tcPr>
            <w:tcW w:w="1276" w:type="dxa"/>
          </w:tcPr>
          <w:p w14:paraId="21D9C1A3" w14:textId="77777777" w:rsidR="006E3C95" w:rsidRDefault="006E3C95" w:rsidP="006E3C95">
            <w:pPr>
              <w:pStyle w:val="Paragraph"/>
              <w:spacing w:after="0"/>
              <w:jc w:val="right"/>
              <w:rPr>
                <w:noProof/>
              </w:rPr>
            </w:pPr>
            <w:r>
              <w:rPr>
                <w:noProof/>
              </w:rPr>
              <w:t>ex 8501 10 99</w:t>
            </w:r>
          </w:p>
        </w:tc>
        <w:tc>
          <w:tcPr>
            <w:tcW w:w="709" w:type="dxa"/>
          </w:tcPr>
          <w:p w14:paraId="39E6584A" w14:textId="77777777" w:rsidR="006E3C95" w:rsidRDefault="006E3C95" w:rsidP="006E3C95">
            <w:pPr>
              <w:pStyle w:val="Paragraph"/>
              <w:spacing w:after="0"/>
              <w:jc w:val="center"/>
              <w:rPr>
                <w:noProof/>
              </w:rPr>
            </w:pPr>
            <w:r>
              <w:rPr>
                <w:noProof/>
              </w:rPr>
              <w:t>60</w:t>
            </w:r>
          </w:p>
        </w:tc>
        <w:tc>
          <w:tcPr>
            <w:tcW w:w="3967" w:type="dxa"/>
          </w:tcPr>
          <w:p w14:paraId="54D5F310" w14:textId="77777777" w:rsidR="006E3C95" w:rsidRDefault="006E3C95" w:rsidP="006E3C95">
            <w:pPr>
              <w:pStyle w:val="Paragraph"/>
              <w:spacing w:after="0"/>
              <w:rPr>
                <w:noProof/>
              </w:rPr>
            </w:pPr>
            <w:r>
              <w:rPr>
                <w:noProof/>
              </w:rPr>
              <w:t>DC motor:</w:t>
            </w:r>
          </w:p>
          <w:tbl>
            <w:tblPr>
              <w:tblStyle w:val="Listdash"/>
              <w:tblW w:w="0" w:type="auto"/>
              <w:tblLayout w:type="fixed"/>
              <w:tblLook w:val="0000" w:firstRow="0" w:lastRow="0" w:firstColumn="0" w:lastColumn="0" w:noHBand="0" w:noVBand="0"/>
            </w:tblPr>
            <w:tblGrid>
              <w:gridCol w:w="220"/>
              <w:gridCol w:w="3599"/>
            </w:tblGrid>
            <w:tr w:rsidR="006E3C95" w14:paraId="5FC98B32" w14:textId="77777777" w:rsidTr="008924C5">
              <w:tc>
                <w:tcPr>
                  <w:tcW w:w="220" w:type="dxa"/>
                </w:tcPr>
                <w:p w14:paraId="2EDA8109" w14:textId="77777777" w:rsidR="006E3C95" w:rsidRDefault="006E3C95" w:rsidP="006E3C95">
                  <w:pPr>
                    <w:pStyle w:val="Paragraph"/>
                    <w:spacing w:after="0"/>
                    <w:rPr>
                      <w:noProof/>
                    </w:rPr>
                  </w:pPr>
                  <w:r>
                    <w:rPr>
                      <w:noProof/>
                    </w:rPr>
                    <w:t>—</w:t>
                  </w:r>
                </w:p>
              </w:tc>
              <w:tc>
                <w:tcPr>
                  <w:tcW w:w="3599" w:type="dxa"/>
                </w:tcPr>
                <w:p w14:paraId="0F94F00B" w14:textId="77777777" w:rsidR="006E3C95" w:rsidRDefault="006E3C95" w:rsidP="006E3C95">
                  <w:pPr>
                    <w:pStyle w:val="Paragraph"/>
                    <w:spacing w:after="0"/>
                    <w:rPr>
                      <w:noProof/>
                    </w:rPr>
                  </w:pPr>
                  <w:r>
                    <w:rPr>
                      <w:noProof/>
                    </w:rPr>
                    <w:t>with a rotor speed of 3 500 rpm or more but not more than 5 000 rpm loaded and not more than 6 500 rpm when not loaded</w:t>
                  </w:r>
                </w:p>
              </w:tc>
            </w:tr>
            <w:tr w:rsidR="006E3C95" w14:paraId="6F19A7A0" w14:textId="77777777" w:rsidTr="008924C5">
              <w:tc>
                <w:tcPr>
                  <w:tcW w:w="220" w:type="dxa"/>
                </w:tcPr>
                <w:p w14:paraId="51EDD5A7" w14:textId="77777777" w:rsidR="006E3C95" w:rsidRDefault="006E3C95" w:rsidP="006E3C95">
                  <w:pPr>
                    <w:pStyle w:val="Paragraph"/>
                    <w:spacing w:after="0"/>
                    <w:rPr>
                      <w:noProof/>
                    </w:rPr>
                  </w:pPr>
                  <w:r>
                    <w:rPr>
                      <w:noProof/>
                    </w:rPr>
                    <w:t>—</w:t>
                  </w:r>
                </w:p>
              </w:tc>
              <w:tc>
                <w:tcPr>
                  <w:tcW w:w="3599" w:type="dxa"/>
                </w:tcPr>
                <w:p w14:paraId="2C2A555D" w14:textId="77777777" w:rsidR="006E3C95" w:rsidRDefault="006E3C95" w:rsidP="006E3C95">
                  <w:pPr>
                    <w:pStyle w:val="Paragraph"/>
                    <w:spacing w:after="0"/>
                    <w:rPr>
                      <w:noProof/>
                    </w:rPr>
                  </w:pPr>
                  <w:r>
                    <w:rPr>
                      <w:noProof/>
                    </w:rPr>
                    <w:t>with a power supply voltage of 100 V or more but not more than 240 V</w:t>
                  </w:r>
                </w:p>
              </w:tc>
            </w:tr>
          </w:tbl>
          <w:p w14:paraId="464092F8" w14:textId="77777777" w:rsidR="006E3C95" w:rsidRDefault="006E3C95" w:rsidP="006E3C95">
            <w:pPr>
              <w:pStyle w:val="Paragraph"/>
              <w:spacing w:after="0"/>
              <w:rPr>
                <w:noProof/>
              </w:rPr>
            </w:pPr>
            <w:r>
              <w:rPr>
                <w:noProof/>
              </w:rPr>
              <w:t>for use in the manufacture of electric fryers</w:t>
            </w:r>
          </w:p>
          <w:p w14:paraId="36531906"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CF3C85B" w14:textId="77777777" w:rsidR="006E3C95" w:rsidRDefault="006E3C95" w:rsidP="006E3C95">
            <w:pPr>
              <w:pStyle w:val="Paragraph"/>
              <w:spacing w:after="0"/>
              <w:rPr>
                <w:noProof/>
              </w:rPr>
            </w:pPr>
            <w:r>
              <w:rPr>
                <w:noProof/>
              </w:rPr>
              <w:t>0 %</w:t>
            </w:r>
          </w:p>
        </w:tc>
        <w:tc>
          <w:tcPr>
            <w:tcW w:w="1276" w:type="dxa"/>
          </w:tcPr>
          <w:p w14:paraId="1F5A2859" w14:textId="77777777" w:rsidR="006E3C95" w:rsidRDefault="006E3C95" w:rsidP="006E3C95">
            <w:pPr>
              <w:pStyle w:val="Paragraph"/>
              <w:spacing w:after="0"/>
              <w:rPr>
                <w:noProof/>
              </w:rPr>
            </w:pPr>
            <w:r>
              <w:rPr>
                <w:noProof/>
              </w:rPr>
              <w:t>-</w:t>
            </w:r>
          </w:p>
        </w:tc>
        <w:tc>
          <w:tcPr>
            <w:tcW w:w="992" w:type="dxa"/>
          </w:tcPr>
          <w:p w14:paraId="60CA9747" w14:textId="77777777" w:rsidR="006E3C95" w:rsidRDefault="006E3C95" w:rsidP="006E3C95">
            <w:pPr>
              <w:pStyle w:val="Paragraph"/>
              <w:spacing w:after="0"/>
              <w:rPr>
                <w:noProof/>
              </w:rPr>
            </w:pPr>
            <w:r>
              <w:rPr>
                <w:noProof/>
              </w:rPr>
              <w:t>31.12.2027</w:t>
            </w:r>
          </w:p>
        </w:tc>
      </w:tr>
      <w:tr w:rsidR="006E3C95" w14:paraId="3328C6C8" w14:textId="77777777" w:rsidTr="008924C5">
        <w:trPr>
          <w:cantSplit/>
        </w:trPr>
        <w:tc>
          <w:tcPr>
            <w:tcW w:w="779" w:type="dxa"/>
          </w:tcPr>
          <w:p w14:paraId="290C0D6C" w14:textId="77777777" w:rsidR="006E3C95" w:rsidRDefault="006E3C95" w:rsidP="006E3C95">
            <w:pPr>
              <w:pStyle w:val="Paragraph"/>
              <w:spacing w:after="0"/>
              <w:rPr>
                <w:noProof/>
              </w:rPr>
            </w:pPr>
            <w:r>
              <w:rPr>
                <w:noProof/>
              </w:rPr>
              <w:t>0.6858</w:t>
            </w:r>
          </w:p>
        </w:tc>
        <w:tc>
          <w:tcPr>
            <w:tcW w:w="1276" w:type="dxa"/>
          </w:tcPr>
          <w:p w14:paraId="4E6BAB72" w14:textId="77777777" w:rsidR="006E3C95" w:rsidRDefault="006E3C95" w:rsidP="006E3C95">
            <w:pPr>
              <w:pStyle w:val="Paragraph"/>
              <w:spacing w:after="0"/>
              <w:jc w:val="right"/>
              <w:rPr>
                <w:noProof/>
              </w:rPr>
            </w:pPr>
            <w:r>
              <w:rPr>
                <w:noProof/>
              </w:rPr>
              <w:t>ex 8501 10 99</w:t>
            </w:r>
          </w:p>
        </w:tc>
        <w:tc>
          <w:tcPr>
            <w:tcW w:w="709" w:type="dxa"/>
          </w:tcPr>
          <w:p w14:paraId="139D0BA2" w14:textId="77777777" w:rsidR="006E3C95" w:rsidRDefault="006E3C95" w:rsidP="006E3C95">
            <w:pPr>
              <w:pStyle w:val="Paragraph"/>
              <w:spacing w:after="0"/>
              <w:jc w:val="center"/>
              <w:rPr>
                <w:noProof/>
              </w:rPr>
            </w:pPr>
            <w:r>
              <w:rPr>
                <w:noProof/>
              </w:rPr>
              <w:t>64</w:t>
            </w:r>
          </w:p>
        </w:tc>
        <w:tc>
          <w:tcPr>
            <w:tcW w:w="3967" w:type="dxa"/>
          </w:tcPr>
          <w:p w14:paraId="0AD409D1" w14:textId="77777777" w:rsidR="006E3C95" w:rsidRDefault="006E3C95" w:rsidP="006E3C95">
            <w:pPr>
              <w:pStyle w:val="Paragraph"/>
              <w:spacing w:after="0"/>
              <w:rPr>
                <w:noProof/>
              </w:rPr>
            </w:pPr>
            <w:r>
              <w:rPr>
                <w:noProof/>
              </w:rPr>
              <w:t>DC motor to control angular position of the flap to adjust gas flow in the Air Throttle and EGR valve:</w:t>
            </w:r>
          </w:p>
          <w:tbl>
            <w:tblPr>
              <w:tblStyle w:val="Listdash"/>
              <w:tblW w:w="0" w:type="auto"/>
              <w:tblLayout w:type="fixed"/>
              <w:tblLook w:val="0000" w:firstRow="0" w:lastRow="0" w:firstColumn="0" w:lastColumn="0" w:noHBand="0" w:noVBand="0"/>
            </w:tblPr>
            <w:tblGrid>
              <w:gridCol w:w="220"/>
              <w:gridCol w:w="3599"/>
            </w:tblGrid>
            <w:tr w:rsidR="006E3C95" w14:paraId="6CEBA6D9" w14:textId="77777777" w:rsidTr="008924C5">
              <w:tc>
                <w:tcPr>
                  <w:tcW w:w="220" w:type="dxa"/>
                </w:tcPr>
                <w:p w14:paraId="038940BD" w14:textId="77777777" w:rsidR="006E3C95" w:rsidRDefault="006E3C95" w:rsidP="006E3C95">
                  <w:pPr>
                    <w:pStyle w:val="Paragraph"/>
                    <w:spacing w:after="0"/>
                    <w:rPr>
                      <w:noProof/>
                    </w:rPr>
                  </w:pPr>
                  <w:r>
                    <w:rPr>
                      <w:noProof/>
                    </w:rPr>
                    <w:t>—</w:t>
                  </w:r>
                </w:p>
              </w:tc>
              <w:tc>
                <w:tcPr>
                  <w:tcW w:w="3599" w:type="dxa"/>
                </w:tcPr>
                <w:p w14:paraId="438553C6" w14:textId="77777777" w:rsidR="006E3C95" w:rsidRDefault="006E3C95" w:rsidP="006E3C95">
                  <w:pPr>
                    <w:pStyle w:val="Paragraph"/>
                    <w:spacing w:after="0"/>
                    <w:rPr>
                      <w:noProof/>
                    </w:rPr>
                  </w:pPr>
                  <w:r>
                    <w:rPr>
                      <w:noProof/>
                    </w:rPr>
                    <w:t>with Ingress Protection (IP) standard of IP69,</w:t>
                  </w:r>
                </w:p>
              </w:tc>
            </w:tr>
            <w:tr w:rsidR="006E3C95" w14:paraId="3396A34D" w14:textId="77777777" w:rsidTr="008924C5">
              <w:tc>
                <w:tcPr>
                  <w:tcW w:w="220" w:type="dxa"/>
                </w:tcPr>
                <w:p w14:paraId="276CBD75" w14:textId="77777777" w:rsidR="006E3C95" w:rsidRDefault="006E3C95" w:rsidP="006E3C95">
                  <w:pPr>
                    <w:pStyle w:val="Paragraph"/>
                    <w:spacing w:after="0"/>
                    <w:rPr>
                      <w:noProof/>
                    </w:rPr>
                  </w:pPr>
                  <w:r>
                    <w:rPr>
                      <w:noProof/>
                    </w:rPr>
                    <w:t>—</w:t>
                  </w:r>
                </w:p>
              </w:tc>
              <w:tc>
                <w:tcPr>
                  <w:tcW w:w="3599" w:type="dxa"/>
                </w:tcPr>
                <w:p w14:paraId="11ACF744" w14:textId="77777777" w:rsidR="006E3C95" w:rsidRDefault="006E3C95" w:rsidP="006E3C95">
                  <w:pPr>
                    <w:pStyle w:val="Paragraph"/>
                    <w:spacing w:after="0"/>
                    <w:rPr>
                      <w:noProof/>
                    </w:rPr>
                  </w:pPr>
                  <w:r>
                    <w:rPr>
                      <w:noProof/>
                    </w:rPr>
                    <w:t>with a rotor speed of not more than 6 500 rpm when not loaded,</w:t>
                  </w:r>
                </w:p>
              </w:tc>
            </w:tr>
            <w:tr w:rsidR="006E3C95" w14:paraId="14C982A7" w14:textId="77777777" w:rsidTr="008924C5">
              <w:tc>
                <w:tcPr>
                  <w:tcW w:w="220" w:type="dxa"/>
                </w:tcPr>
                <w:p w14:paraId="35039245" w14:textId="77777777" w:rsidR="006E3C95" w:rsidRDefault="006E3C95" w:rsidP="006E3C95">
                  <w:pPr>
                    <w:pStyle w:val="Paragraph"/>
                    <w:spacing w:after="0"/>
                    <w:rPr>
                      <w:noProof/>
                    </w:rPr>
                  </w:pPr>
                  <w:r>
                    <w:rPr>
                      <w:noProof/>
                    </w:rPr>
                    <w:t>—</w:t>
                  </w:r>
                </w:p>
              </w:tc>
              <w:tc>
                <w:tcPr>
                  <w:tcW w:w="3599" w:type="dxa"/>
                </w:tcPr>
                <w:p w14:paraId="650F3DFA" w14:textId="77777777" w:rsidR="006E3C95" w:rsidRDefault="006E3C95" w:rsidP="006E3C95">
                  <w:pPr>
                    <w:pStyle w:val="Paragraph"/>
                    <w:spacing w:after="0"/>
                    <w:rPr>
                      <w:noProof/>
                    </w:rPr>
                  </w:pPr>
                  <w:r>
                    <w:rPr>
                      <w:noProof/>
                    </w:rPr>
                    <w:t>with a rated voltage of 12,0 V (± 0,1),</w:t>
                  </w:r>
                </w:p>
              </w:tc>
            </w:tr>
            <w:tr w:rsidR="006E3C95" w14:paraId="63393C3B" w14:textId="77777777" w:rsidTr="008924C5">
              <w:tc>
                <w:tcPr>
                  <w:tcW w:w="220" w:type="dxa"/>
                </w:tcPr>
                <w:p w14:paraId="11A60A8D" w14:textId="77777777" w:rsidR="006E3C95" w:rsidRDefault="006E3C95" w:rsidP="006E3C95">
                  <w:pPr>
                    <w:pStyle w:val="Paragraph"/>
                    <w:spacing w:after="0"/>
                    <w:rPr>
                      <w:noProof/>
                    </w:rPr>
                  </w:pPr>
                  <w:r>
                    <w:rPr>
                      <w:noProof/>
                    </w:rPr>
                    <w:t>—</w:t>
                  </w:r>
                </w:p>
              </w:tc>
              <w:tc>
                <w:tcPr>
                  <w:tcW w:w="3599" w:type="dxa"/>
                </w:tcPr>
                <w:p w14:paraId="29EF7A72" w14:textId="77777777" w:rsidR="006E3C95" w:rsidRDefault="006E3C95" w:rsidP="006E3C95">
                  <w:pPr>
                    <w:pStyle w:val="Paragraph"/>
                    <w:spacing w:after="0"/>
                    <w:rPr>
                      <w:noProof/>
                    </w:rPr>
                  </w:pPr>
                  <w:r>
                    <w:rPr>
                      <w:noProof/>
                    </w:rPr>
                    <w:t>of a specified temperature range of  – 40 °C or more but not more than + 165 °C,</w:t>
                  </w:r>
                </w:p>
              </w:tc>
            </w:tr>
            <w:tr w:rsidR="006E3C95" w14:paraId="78E04C48" w14:textId="77777777" w:rsidTr="008924C5">
              <w:tc>
                <w:tcPr>
                  <w:tcW w:w="220" w:type="dxa"/>
                </w:tcPr>
                <w:p w14:paraId="25C894F4" w14:textId="77777777" w:rsidR="006E3C95" w:rsidRDefault="006E3C95" w:rsidP="006E3C95">
                  <w:pPr>
                    <w:pStyle w:val="Paragraph"/>
                    <w:spacing w:after="0"/>
                    <w:rPr>
                      <w:noProof/>
                    </w:rPr>
                  </w:pPr>
                  <w:r>
                    <w:rPr>
                      <w:noProof/>
                    </w:rPr>
                    <w:t>—</w:t>
                  </w:r>
                </w:p>
              </w:tc>
              <w:tc>
                <w:tcPr>
                  <w:tcW w:w="3599" w:type="dxa"/>
                </w:tcPr>
                <w:p w14:paraId="1B070F3D" w14:textId="77777777" w:rsidR="006E3C95" w:rsidRDefault="006E3C95" w:rsidP="006E3C95">
                  <w:pPr>
                    <w:pStyle w:val="Paragraph"/>
                    <w:spacing w:after="0"/>
                    <w:rPr>
                      <w:noProof/>
                    </w:rPr>
                  </w:pPr>
                  <w:r>
                    <w:rPr>
                      <w:noProof/>
                    </w:rPr>
                    <w:t>with or without a connecting pinion,</w:t>
                  </w:r>
                </w:p>
              </w:tc>
            </w:tr>
            <w:tr w:rsidR="006E3C95" w14:paraId="5DC5ED3E" w14:textId="77777777" w:rsidTr="008924C5">
              <w:tc>
                <w:tcPr>
                  <w:tcW w:w="220" w:type="dxa"/>
                </w:tcPr>
                <w:p w14:paraId="4FDB5E0A" w14:textId="77777777" w:rsidR="006E3C95" w:rsidRDefault="006E3C95" w:rsidP="006E3C95">
                  <w:pPr>
                    <w:pStyle w:val="Paragraph"/>
                    <w:spacing w:after="0"/>
                    <w:rPr>
                      <w:noProof/>
                    </w:rPr>
                  </w:pPr>
                  <w:r>
                    <w:rPr>
                      <w:noProof/>
                    </w:rPr>
                    <w:t>—</w:t>
                  </w:r>
                </w:p>
              </w:tc>
              <w:tc>
                <w:tcPr>
                  <w:tcW w:w="3599" w:type="dxa"/>
                </w:tcPr>
                <w:p w14:paraId="2DB39773" w14:textId="77777777" w:rsidR="006E3C95" w:rsidRDefault="006E3C95" w:rsidP="006E3C95">
                  <w:pPr>
                    <w:pStyle w:val="Paragraph"/>
                    <w:spacing w:after="0"/>
                    <w:rPr>
                      <w:noProof/>
                    </w:rPr>
                  </w:pPr>
                  <w:r>
                    <w:rPr>
                      <w:noProof/>
                    </w:rPr>
                    <w:t>with or without an engine connector,</w:t>
                  </w:r>
                </w:p>
              </w:tc>
            </w:tr>
            <w:tr w:rsidR="006E3C95" w14:paraId="74D6458F" w14:textId="77777777" w:rsidTr="008924C5">
              <w:tc>
                <w:tcPr>
                  <w:tcW w:w="220" w:type="dxa"/>
                </w:tcPr>
                <w:p w14:paraId="0D2B54E5" w14:textId="77777777" w:rsidR="006E3C95" w:rsidRDefault="006E3C95" w:rsidP="006E3C95">
                  <w:pPr>
                    <w:pStyle w:val="Paragraph"/>
                    <w:spacing w:after="0"/>
                    <w:rPr>
                      <w:noProof/>
                    </w:rPr>
                  </w:pPr>
                  <w:r>
                    <w:rPr>
                      <w:noProof/>
                    </w:rPr>
                    <w:t>—</w:t>
                  </w:r>
                </w:p>
              </w:tc>
              <w:tc>
                <w:tcPr>
                  <w:tcW w:w="3599" w:type="dxa"/>
                </w:tcPr>
                <w:p w14:paraId="526481D9" w14:textId="77777777" w:rsidR="006E3C95" w:rsidRDefault="006E3C95" w:rsidP="006E3C95">
                  <w:pPr>
                    <w:pStyle w:val="Paragraph"/>
                    <w:spacing w:after="0"/>
                    <w:rPr>
                      <w:noProof/>
                    </w:rPr>
                  </w:pPr>
                  <w:r>
                    <w:rPr>
                      <w:noProof/>
                    </w:rPr>
                    <w:t>with or without a flange,</w:t>
                  </w:r>
                </w:p>
              </w:tc>
            </w:tr>
            <w:tr w:rsidR="006E3C95" w14:paraId="6F1DE077" w14:textId="77777777" w:rsidTr="008924C5">
              <w:tc>
                <w:tcPr>
                  <w:tcW w:w="220" w:type="dxa"/>
                </w:tcPr>
                <w:p w14:paraId="5B377615" w14:textId="77777777" w:rsidR="006E3C95" w:rsidRDefault="006E3C95" w:rsidP="006E3C95">
                  <w:pPr>
                    <w:pStyle w:val="Paragraph"/>
                    <w:spacing w:after="0"/>
                    <w:rPr>
                      <w:noProof/>
                    </w:rPr>
                  </w:pPr>
                  <w:r>
                    <w:rPr>
                      <w:noProof/>
                    </w:rPr>
                    <w:t>—</w:t>
                  </w:r>
                </w:p>
              </w:tc>
              <w:tc>
                <w:tcPr>
                  <w:tcW w:w="3599" w:type="dxa"/>
                </w:tcPr>
                <w:p w14:paraId="79B9FCA3" w14:textId="77777777" w:rsidR="006E3C95" w:rsidRDefault="006E3C95" w:rsidP="006E3C95">
                  <w:pPr>
                    <w:pStyle w:val="Paragraph"/>
                    <w:spacing w:after="0"/>
                    <w:rPr>
                      <w:noProof/>
                    </w:rPr>
                  </w:pPr>
                  <w:r>
                    <w:rPr>
                      <w:noProof/>
                    </w:rPr>
                    <w:t>with a diameter of not more than 40 mm (not including the flange),</w:t>
                  </w:r>
                </w:p>
              </w:tc>
            </w:tr>
            <w:tr w:rsidR="006E3C95" w14:paraId="161B12D3" w14:textId="77777777" w:rsidTr="008924C5">
              <w:tc>
                <w:tcPr>
                  <w:tcW w:w="220" w:type="dxa"/>
                </w:tcPr>
                <w:p w14:paraId="68391AC2" w14:textId="77777777" w:rsidR="006E3C95" w:rsidRDefault="006E3C95" w:rsidP="006E3C95">
                  <w:pPr>
                    <w:pStyle w:val="Paragraph"/>
                    <w:spacing w:after="0"/>
                    <w:rPr>
                      <w:noProof/>
                    </w:rPr>
                  </w:pPr>
                  <w:r>
                    <w:rPr>
                      <w:noProof/>
                    </w:rPr>
                    <w:t>—</w:t>
                  </w:r>
                </w:p>
              </w:tc>
              <w:tc>
                <w:tcPr>
                  <w:tcW w:w="3599" w:type="dxa"/>
                </w:tcPr>
                <w:p w14:paraId="71C4631C" w14:textId="77777777" w:rsidR="006E3C95" w:rsidRDefault="006E3C95" w:rsidP="006E3C95">
                  <w:pPr>
                    <w:pStyle w:val="Paragraph"/>
                    <w:spacing w:after="0"/>
                    <w:rPr>
                      <w:noProof/>
                    </w:rPr>
                  </w:pPr>
                  <w:r>
                    <w:rPr>
                      <w:noProof/>
                    </w:rPr>
                    <w:t>with an overall height of not more than 90 mm (from the base to the pinion)</w:t>
                  </w:r>
                </w:p>
              </w:tc>
            </w:tr>
          </w:tbl>
          <w:p w14:paraId="27ADE0A0" w14:textId="77777777" w:rsidR="006E3C95" w:rsidRDefault="006E3C95" w:rsidP="006E3C95">
            <w:pPr>
              <w:pStyle w:val="Paragraph"/>
              <w:spacing w:after="0"/>
              <w:rPr>
                <w:noProof/>
              </w:rPr>
            </w:pPr>
          </w:p>
        </w:tc>
        <w:tc>
          <w:tcPr>
            <w:tcW w:w="994" w:type="dxa"/>
          </w:tcPr>
          <w:p w14:paraId="548F27E6" w14:textId="77777777" w:rsidR="006E3C95" w:rsidRDefault="006E3C95" w:rsidP="006E3C95">
            <w:pPr>
              <w:pStyle w:val="Paragraph"/>
              <w:spacing w:after="0"/>
              <w:rPr>
                <w:noProof/>
              </w:rPr>
            </w:pPr>
            <w:r>
              <w:rPr>
                <w:noProof/>
              </w:rPr>
              <w:t>0 %</w:t>
            </w:r>
          </w:p>
        </w:tc>
        <w:tc>
          <w:tcPr>
            <w:tcW w:w="1276" w:type="dxa"/>
          </w:tcPr>
          <w:p w14:paraId="12FA913A" w14:textId="77777777" w:rsidR="006E3C95" w:rsidRDefault="006E3C95" w:rsidP="006E3C95">
            <w:pPr>
              <w:pStyle w:val="Paragraph"/>
              <w:spacing w:after="0"/>
              <w:rPr>
                <w:noProof/>
              </w:rPr>
            </w:pPr>
            <w:r>
              <w:rPr>
                <w:noProof/>
              </w:rPr>
              <w:t>-</w:t>
            </w:r>
          </w:p>
        </w:tc>
        <w:tc>
          <w:tcPr>
            <w:tcW w:w="992" w:type="dxa"/>
          </w:tcPr>
          <w:p w14:paraId="31A21C69" w14:textId="77777777" w:rsidR="006E3C95" w:rsidRDefault="006E3C95" w:rsidP="006E3C95">
            <w:pPr>
              <w:pStyle w:val="Paragraph"/>
              <w:spacing w:after="0"/>
              <w:rPr>
                <w:noProof/>
              </w:rPr>
            </w:pPr>
            <w:r>
              <w:rPr>
                <w:noProof/>
              </w:rPr>
              <w:t>31.12.2026</w:t>
            </w:r>
          </w:p>
        </w:tc>
      </w:tr>
      <w:tr w:rsidR="006E3C95" w14:paraId="7439B99E" w14:textId="77777777" w:rsidTr="008924C5">
        <w:trPr>
          <w:cantSplit/>
        </w:trPr>
        <w:tc>
          <w:tcPr>
            <w:tcW w:w="779" w:type="dxa"/>
          </w:tcPr>
          <w:p w14:paraId="3E5EA9F1" w14:textId="77777777" w:rsidR="006E3C95" w:rsidRDefault="006E3C95" w:rsidP="006E3C95">
            <w:pPr>
              <w:pStyle w:val="Paragraph"/>
              <w:spacing w:after="0"/>
              <w:rPr>
                <w:noProof/>
              </w:rPr>
            </w:pPr>
            <w:r>
              <w:rPr>
                <w:noProof/>
              </w:rPr>
              <w:t>0.6880</w:t>
            </w:r>
          </w:p>
        </w:tc>
        <w:tc>
          <w:tcPr>
            <w:tcW w:w="1276" w:type="dxa"/>
          </w:tcPr>
          <w:p w14:paraId="50AA60BC" w14:textId="77777777" w:rsidR="006E3C95" w:rsidRDefault="006E3C95" w:rsidP="006E3C95">
            <w:pPr>
              <w:pStyle w:val="Paragraph"/>
              <w:spacing w:after="0"/>
              <w:jc w:val="right"/>
              <w:rPr>
                <w:noProof/>
              </w:rPr>
            </w:pPr>
            <w:r>
              <w:rPr>
                <w:noProof/>
              </w:rPr>
              <w:t>ex 8501 10 99</w:t>
            </w:r>
          </w:p>
        </w:tc>
        <w:tc>
          <w:tcPr>
            <w:tcW w:w="709" w:type="dxa"/>
          </w:tcPr>
          <w:p w14:paraId="334DF280" w14:textId="77777777" w:rsidR="006E3C95" w:rsidRDefault="006E3C95" w:rsidP="006E3C95">
            <w:pPr>
              <w:pStyle w:val="Paragraph"/>
              <w:spacing w:after="0"/>
              <w:jc w:val="center"/>
              <w:rPr>
                <w:noProof/>
              </w:rPr>
            </w:pPr>
            <w:r>
              <w:rPr>
                <w:noProof/>
              </w:rPr>
              <w:t>65</w:t>
            </w:r>
          </w:p>
        </w:tc>
        <w:tc>
          <w:tcPr>
            <w:tcW w:w="3967" w:type="dxa"/>
          </w:tcPr>
          <w:p w14:paraId="505CE90C" w14:textId="77777777" w:rsidR="006E3C95" w:rsidRDefault="006E3C95" w:rsidP="006E3C95">
            <w:pPr>
              <w:pStyle w:val="Paragraph"/>
              <w:spacing w:after="0"/>
              <w:rPr>
                <w:noProof/>
              </w:rPr>
            </w:pPr>
            <w:r>
              <w:rPr>
                <w:noProof/>
              </w:rPr>
              <w:t>Electric turbocharger actuator, with:</w:t>
            </w:r>
          </w:p>
          <w:tbl>
            <w:tblPr>
              <w:tblStyle w:val="Listdash"/>
              <w:tblW w:w="0" w:type="auto"/>
              <w:tblLayout w:type="fixed"/>
              <w:tblLook w:val="0000" w:firstRow="0" w:lastRow="0" w:firstColumn="0" w:lastColumn="0" w:noHBand="0" w:noVBand="0"/>
            </w:tblPr>
            <w:tblGrid>
              <w:gridCol w:w="220"/>
              <w:gridCol w:w="3599"/>
            </w:tblGrid>
            <w:tr w:rsidR="006E3C95" w14:paraId="3E101628" w14:textId="77777777" w:rsidTr="008924C5">
              <w:tc>
                <w:tcPr>
                  <w:tcW w:w="220" w:type="dxa"/>
                </w:tcPr>
                <w:p w14:paraId="17655551" w14:textId="77777777" w:rsidR="006E3C95" w:rsidRDefault="006E3C95" w:rsidP="006E3C95">
                  <w:pPr>
                    <w:pStyle w:val="Paragraph"/>
                    <w:spacing w:after="0"/>
                    <w:rPr>
                      <w:noProof/>
                    </w:rPr>
                  </w:pPr>
                  <w:r>
                    <w:rPr>
                      <w:noProof/>
                    </w:rPr>
                    <w:t>—</w:t>
                  </w:r>
                </w:p>
              </w:tc>
              <w:tc>
                <w:tcPr>
                  <w:tcW w:w="3599" w:type="dxa"/>
                </w:tcPr>
                <w:p w14:paraId="2586C3BE" w14:textId="77777777" w:rsidR="006E3C95" w:rsidRDefault="006E3C95" w:rsidP="006E3C95">
                  <w:pPr>
                    <w:pStyle w:val="Paragraph"/>
                    <w:spacing w:after="0"/>
                    <w:rPr>
                      <w:noProof/>
                    </w:rPr>
                  </w:pPr>
                  <w:r>
                    <w:rPr>
                      <w:noProof/>
                    </w:rPr>
                    <w:t>a DC motor,</w:t>
                  </w:r>
                </w:p>
              </w:tc>
            </w:tr>
            <w:tr w:rsidR="006E3C95" w14:paraId="26F34F97" w14:textId="77777777" w:rsidTr="008924C5">
              <w:tc>
                <w:tcPr>
                  <w:tcW w:w="220" w:type="dxa"/>
                </w:tcPr>
                <w:p w14:paraId="0A2ED6F9" w14:textId="77777777" w:rsidR="006E3C95" w:rsidRDefault="006E3C95" w:rsidP="006E3C95">
                  <w:pPr>
                    <w:pStyle w:val="Paragraph"/>
                    <w:spacing w:after="0"/>
                    <w:rPr>
                      <w:noProof/>
                    </w:rPr>
                  </w:pPr>
                  <w:r>
                    <w:rPr>
                      <w:noProof/>
                    </w:rPr>
                    <w:t>—</w:t>
                  </w:r>
                </w:p>
              </w:tc>
              <w:tc>
                <w:tcPr>
                  <w:tcW w:w="3599" w:type="dxa"/>
                </w:tcPr>
                <w:p w14:paraId="41F9CB26" w14:textId="77777777" w:rsidR="006E3C95" w:rsidRDefault="006E3C95" w:rsidP="006E3C95">
                  <w:pPr>
                    <w:pStyle w:val="Paragraph"/>
                    <w:spacing w:after="0"/>
                    <w:rPr>
                      <w:noProof/>
                    </w:rPr>
                  </w:pPr>
                  <w:r>
                    <w:rPr>
                      <w:noProof/>
                    </w:rPr>
                    <w:t>an integrated gear mechanism,</w:t>
                  </w:r>
                </w:p>
              </w:tc>
            </w:tr>
            <w:tr w:rsidR="006E3C95" w14:paraId="46EA4635" w14:textId="77777777" w:rsidTr="008924C5">
              <w:tc>
                <w:tcPr>
                  <w:tcW w:w="220" w:type="dxa"/>
                </w:tcPr>
                <w:p w14:paraId="5F412513" w14:textId="77777777" w:rsidR="006E3C95" w:rsidRDefault="006E3C95" w:rsidP="006E3C95">
                  <w:pPr>
                    <w:pStyle w:val="Paragraph"/>
                    <w:spacing w:after="0"/>
                    <w:rPr>
                      <w:noProof/>
                    </w:rPr>
                  </w:pPr>
                  <w:r>
                    <w:rPr>
                      <w:noProof/>
                    </w:rPr>
                    <w:t>—</w:t>
                  </w:r>
                </w:p>
              </w:tc>
              <w:tc>
                <w:tcPr>
                  <w:tcW w:w="3599" w:type="dxa"/>
                </w:tcPr>
                <w:p w14:paraId="61384635" w14:textId="77777777" w:rsidR="006E3C95" w:rsidRDefault="006E3C95" w:rsidP="006E3C95">
                  <w:pPr>
                    <w:pStyle w:val="Paragraph"/>
                    <w:spacing w:after="0"/>
                    <w:rPr>
                      <w:noProof/>
                    </w:rPr>
                  </w:pPr>
                  <w:r>
                    <w:rPr>
                      <w:noProof/>
                    </w:rPr>
                    <w:t>a (pulling)force of 200 N or more at a minimum of 140°C elevated ambient temperature,</w:t>
                  </w:r>
                </w:p>
              </w:tc>
            </w:tr>
            <w:tr w:rsidR="006E3C95" w14:paraId="254DEC8E" w14:textId="77777777" w:rsidTr="008924C5">
              <w:tc>
                <w:tcPr>
                  <w:tcW w:w="220" w:type="dxa"/>
                </w:tcPr>
                <w:p w14:paraId="249428C3" w14:textId="77777777" w:rsidR="006E3C95" w:rsidRDefault="006E3C95" w:rsidP="006E3C95">
                  <w:pPr>
                    <w:pStyle w:val="Paragraph"/>
                    <w:spacing w:after="0"/>
                    <w:rPr>
                      <w:noProof/>
                    </w:rPr>
                  </w:pPr>
                  <w:r>
                    <w:rPr>
                      <w:noProof/>
                    </w:rPr>
                    <w:t>—</w:t>
                  </w:r>
                </w:p>
              </w:tc>
              <w:tc>
                <w:tcPr>
                  <w:tcW w:w="3599" w:type="dxa"/>
                </w:tcPr>
                <w:p w14:paraId="62EC7B95" w14:textId="77777777" w:rsidR="006E3C95" w:rsidRDefault="006E3C95" w:rsidP="006E3C95">
                  <w:pPr>
                    <w:pStyle w:val="Paragraph"/>
                    <w:spacing w:after="0"/>
                    <w:rPr>
                      <w:noProof/>
                    </w:rPr>
                  </w:pPr>
                  <w:r>
                    <w:rPr>
                      <w:noProof/>
                    </w:rPr>
                    <w:t>a (pulling) force of 250 N or more in each position of its stroke,</w:t>
                  </w:r>
                </w:p>
              </w:tc>
            </w:tr>
            <w:tr w:rsidR="006E3C95" w14:paraId="53BD769E" w14:textId="77777777" w:rsidTr="008924C5">
              <w:tc>
                <w:tcPr>
                  <w:tcW w:w="220" w:type="dxa"/>
                </w:tcPr>
                <w:p w14:paraId="3978CCDE" w14:textId="77777777" w:rsidR="006E3C95" w:rsidRDefault="006E3C95" w:rsidP="006E3C95">
                  <w:pPr>
                    <w:pStyle w:val="Paragraph"/>
                    <w:spacing w:after="0"/>
                    <w:rPr>
                      <w:noProof/>
                    </w:rPr>
                  </w:pPr>
                  <w:r>
                    <w:rPr>
                      <w:noProof/>
                    </w:rPr>
                    <w:t>—</w:t>
                  </w:r>
                </w:p>
              </w:tc>
              <w:tc>
                <w:tcPr>
                  <w:tcW w:w="3599" w:type="dxa"/>
                </w:tcPr>
                <w:p w14:paraId="6A582CD9" w14:textId="77777777" w:rsidR="006E3C95" w:rsidRDefault="006E3C95" w:rsidP="006E3C95">
                  <w:pPr>
                    <w:pStyle w:val="Paragraph"/>
                    <w:spacing w:after="0"/>
                    <w:rPr>
                      <w:noProof/>
                    </w:rPr>
                  </w:pPr>
                  <w:r>
                    <w:rPr>
                      <w:noProof/>
                    </w:rPr>
                    <w:t>an effective stroke of 15 mm or more but not more than 25 mm,</w:t>
                  </w:r>
                </w:p>
              </w:tc>
            </w:tr>
            <w:tr w:rsidR="006E3C95" w14:paraId="01AB3C98" w14:textId="77777777" w:rsidTr="008924C5">
              <w:tc>
                <w:tcPr>
                  <w:tcW w:w="220" w:type="dxa"/>
                </w:tcPr>
                <w:p w14:paraId="267C79EB" w14:textId="77777777" w:rsidR="006E3C95" w:rsidRDefault="006E3C95" w:rsidP="006E3C95">
                  <w:pPr>
                    <w:pStyle w:val="Paragraph"/>
                    <w:spacing w:after="0"/>
                    <w:rPr>
                      <w:noProof/>
                    </w:rPr>
                  </w:pPr>
                  <w:r>
                    <w:rPr>
                      <w:noProof/>
                    </w:rPr>
                    <w:t>—</w:t>
                  </w:r>
                </w:p>
              </w:tc>
              <w:tc>
                <w:tcPr>
                  <w:tcW w:w="3599" w:type="dxa"/>
                </w:tcPr>
                <w:p w14:paraId="105E0324" w14:textId="77777777" w:rsidR="006E3C95" w:rsidRDefault="006E3C95" w:rsidP="006E3C95">
                  <w:pPr>
                    <w:pStyle w:val="Paragraph"/>
                    <w:spacing w:after="0"/>
                    <w:rPr>
                      <w:noProof/>
                    </w:rPr>
                  </w:pPr>
                  <w:r>
                    <w:rPr>
                      <w:noProof/>
                    </w:rPr>
                    <w:t>with or without an on-board diagnostics interface</w:t>
                  </w:r>
                </w:p>
              </w:tc>
            </w:tr>
          </w:tbl>
          <w:p w14:paraId="214055C2" w14:textId="77777777" w:rsidR="006E3C95" w:rsidRDefault="006E3C95" w:rsidP="006E3C95">
            <w:pPr>
              <w:pStyle w:val="Paragraph"/>
              <w:spacing w:after="0"/>
              <w:rPr>
                <w:noProof/>
              </w:rPr>
            </w:pPr>
          </w:p>
        </w:tc>
        <w:tc>
          <w:tcPr>
            <w:tcW w:w="994" w:type="dxa"/>
          </w:tcPr>
          <w:p w14:paraId="3C26B258" w14:textId="77777777" w:rsidR="006E3C95" w:rsidRDefault="006E3C95" w:rsidP="006E3C95">
            <w:pPr>
              <w:pStyle w:val="Paragraph"/>
              <w:spacing w:after="0"/>
              <w:rPr>
                <w:noProof/>
              </w:rPr>
            </w:pPr>
            <w:r>
              <w:rPr>
                <w:noProof/>
              </w:rPr>
              <w:t>0 %</w:t>
            </w:r>
          </w:p>
        </w:tc>
        <w:tc>
          <w:tcPr>
            <w:tcW w:w="1276" w:type="dxa"/>
          </w:tcPr>
          <w:p w14:paraId="3394B3A9" w14:textId="77777777" w:rsidR="006E3C95" w:rsidRDefault="006E3C95" w:rsidP="006E3C95">
            <w:pPr>
              <w:pStyle w:val="Paragraph"/>
              <w:spacing w:after="0"/>
              <w:rPr>
                <w:noProof/>
              </w:rPr>
            </w:pPr>
            <w:r>
              <w:rPr>
                <w:noProof/>
              </w:rPr>
              <w:t>-</w:t>
            </w:r>
          </w:p>
        </w:tc>
        <w:tc>
          <w:tcPr>
            <w:tcW w:w="992" w:type="dxa"/>
          </w:tcPr>
          <w:p w14:paraId="6ABD1E21" w14:textId="77777777" w:rsidR="006E3C95" w:rsidRDefault="006E3C95" w:rsidP="006E3C95">
            <w:pPr>
              <w:pStyle w:val="Paragraph"/>
              <w:spacing w:after="0"/>
              <w:rPr>
                <w:noProof/>
              </w:rPr>
            </w:pPr>
            <w:r>
              <w:rPr>
                <w:noProof/>
              </w:rPr>
              <w:t>31.12.2025</w:t>
            </w:r>
          </w:p>
        </w:tc>
      </w:tr>
      <w:tr w:rsidR="006E3C95" w14:paraId="6A398C56" w14:textId="77777777" w:rsidTr="008924C5">
        <w:trPr>
          <w:cantSplit/>
        </w:trPr>
        <w:tc>
          <w:tcPr>
            <w:tcW w:w="779" w:type="dxa"/>
          </w:tcPr>
          <w:p w14:paraId="6592D63C" w14:textId="77777777" w:rsidR="006E3C95" w:rsidRDefault="006E3C95" w:rsidP="006E3C95">
            <w:pPr>
              <w:pStyle w:val="Paragraph"/>
              <w:spacing w:after="0"/>
              <w:rPr>
                <w:noProof/>
              </w:rPr>
            </w:pPr>
            <w:r>
              <w:rPr>
                <w:noProof/>
              </w:rPr>
              <w:t>0.6115</w:t>
            </w:r>
          </w:p>
        </w:tc>
        <w:tc>
          <w:tcPr>
            <w:tcW w:w="1276" w:type="dxa"/>
          </w:tcPr>
          <w:p w14:paraId="4D31B51B" w14:textId="77777777" w:rsidR="006E3C95" w:rsidRDefault="006E3C95" w:rsidP="006E3C95">
            <w:pPr>
              <w:pStyle w:val="Paragraph"/>
              <w:spacing w:after="0"/>
              <w:jc w:val="right"/>
              <w:rPr>
                <w:noProof/>
              </w:rPr>
            </w:pPr>
            <w:r>
              <w:rPr>
                <w:rStyle w:val="FootnoteReference"/>
                <w:noProof/>
              </w:rPr>
              <w:t>*</w:t>
            </w:r>
            <w:r>
              <w:rPr>
                <w:noProof/>
              </w:rPr>
              <w:t>ex 8501 10 99</w:t>
            </w:r>
          </w:p>
        </w:tc>
        <w:tc>
          <w:tcPr>
            <w:tcW w:w="709" w:type="dxa"/>
          </w:tcPr>
          <w:p w14:paraId="06FDA993" w14:textId="77777777" w:rsidR="006E3C95" w:rsidRDefault="006E3C95" w:rsidP="006E3C95">
            <w:pPr>
              <w:pStyle w:val="Paragraph"/>
              <w:spacing w:after="0"/>
              <w:jc w:val="center"/>
              <w:rPr>
                <w:noProof/>
              </w:rPr>
            </w:pPr>
            <w:r>
              <w:rPr>
                <w:noProof/>
              </w:rPr>
              <w:t>70</w:t>
            </w:r>
          </w:p>
        </w:tc>
        <w:tc>
          <w:tcPr>
            <w:tcW w:w="3967" w:type="dxa"/>
          </w:tcPr>
          <w:p w14:paraId="4C5F1AEF" w14:textId="77777777" w:rsidR="006E3C95" w:rsidRDefault="006E3C95" w:rsidP="006E3C95">
            <w:pPr>
              <w:pStyle w:val="Paragraph"/>
              <w:spacing w:after="0"/>
              <w:rPr>
                <w:noProof/>
              </w:rPr>
            </w:pPr>
            <w:r>
              <w:rPr>
                <w:noProof/>
              </w:rPr>
              <w:t>DC stepping motor, with:</w:t>
            </w:r>
          </w:p>
          <w:tbl>
            <w:tblPr>
              <w:tblStyle w:val="Listdash"/>
              <w:tblW w:w="0" w:type="auto"/>
              <w:tblLayout w:type="fixed"/>
              <w:tblLook w:val="0000" w:firstRow="0" w:lastRow="0" w:firstColumn="0" w:lastColumn="0" w:noHBand="0" w:noVBand="0"/>
            </w:tblPr>
            <w:tblGrid>
              <w:gridCol w:w="220"/>
              <w:gridCol w:w="3599"/>
            </w:tblGrid>
            <w:tr w:rsidR="006E3C95" w14:paraId="1DB6F5B0" w14:textId="77777777" w:rsidTr="008924C5">
              <w:tc>
                <w:tcPr>
                  <w:tcW w:w="220" w:type="dxa"/>
                </w:tcPr>
                <w:p w14:paraId="779914F1" w14:textId="77777777" w:rsidR="006E3C95" w:rsidRDefault="006E3C95" w:rsidP="006E3C95">
                  <w:pPr>
                    <w:pStyle w:val="Paragraph"/>
                    <w:spacing w:after="0"/>
                    <w:rPr>
                      <w:noProof/>
                    </w:rPr>
                  </w:pPr>
                  <w:r>
                    <w:rPr>
                      <w:noProof/>
                    </w:rPr>
                    <w:t>—</w:t>
                  </w:r>
                </w:p>
              </w:tc>
              <w:tc>
                <w:tcPr>
                  <w:tcW w:w="3599" w:type="dxa"/>
                </w:tcPr>
                <w:p w14:paraId="46C564C0" w14:textId="77777777" w:rsidR="006E3C95" w:rsidRDefault="006E3C95" w:rsidP="006E3C95">
                  <w:pPr>
                    <w:pStyle w:val="Paragraph"/>
                    <w:spacing w:after="0"/>
                    <w:rPr>
                      <w:noProof/>
                    </w:rPr>
                  </w:pPr>
                  <w:r>
                    <w:rPr>
                      <w:noProof/>
                    </w:rPr>
                    <w:t>a two-phase winding,</w:t>
                  </w:r>
                </w:p>
              </w:tc>
            </w:tr>
            <w:tr w:rsidR="006E3C95" w14:paraId="0EDBBB3B" w14:textId="77777777" w:rsidTr="008924C5">
              <w:tc>
                <w:tcPr>
                  <w:tcW w:w="220" w:type="dxa"/>
                </w:tcPr>
                <w:p w14:paraId="0EFC35E9" w14:textId="77777777" w:rsidR="006E3C95" w:rsidRDefault="006E3C95" w:rsidP="006E3C95">
                  <w:pPr>
                    <w:pStyle w:val="Paragraph"/>
                    <w:spacing w:after="0"/>
                    <w:rPr>
                      <w:noProof/>
                    </w:rPr>
                  </w:pPr>
                  <w:r>
                    <w:rPr>
                      <w:noProof/>
                    </w:rPr>
                    <w:t>—</w:t>
                  </w:r>
                </w:p>
              </w:tc>
              <w:tc>
                <w:tcPr>
                  <w:tcW w:w="3599" w:type="dxa"/>
                </w:tcPr>
                <w:p w14:paraId="7CACDE5E" w14:textId="77777777" w:rsidR="006E3C95" w:rsidRDefault="006E3C95" w:rsidP="006E3C95">
                  <w:pPr>
                    <w:pStyle w:val="Paragraph"/>
                    <w:spacing w:after="0"/>
                    <w:rPr>
                      <w:noProof/>
                    </w:rPr>
                  </w:pPr>
                  <w:r>
                    <w:rPr>
                      <w:noProof/>
                    </w:rPr>
                    <w:t>a rated voltage of 9 V or more, but not more than 16,0 V,</w:t>
                  </w:r>
                </w:p>
              </w:tc>
            </w:tr>
            <w:tr w:rsidR="006E3C95" w14:paraId="10538652" w14:textId="77777777" w:rsidTr="008924C5">
              <w:tc>
                <w:tcPr>
                  <w:tcW w:w="220" w:type="dxa"/>
                </w:tcPr>
                <w:p w14:paraId="1EAA7C4F" w14:textId="77777777" w:rsidR="006E3C95" w:rsidRDefault="006E3C95" w:rsidP="006E3C95">
                  <w:pPr>
                    <w:pStyle w:val="Paragraph"/>
                    <w:spacing w:after="0"/>
                    <w:rPr>
                      <w:noProof/>
                    </w:rPr>
                  </w:pPr>
                  <w:r>
                    <w:rPr>
                      <w:noProof/>
                    </w:rPr>
                    <w:t>—</w:t>
                  </w:r>
                </w:p>
              </w:tc>
              <w:tc>
                <w:tcPr>
                  <w:tcW w:w="3599" w:type="dxa"/>
                </w:tcPr>
                <w:p w14:paraId="0D6FAD2E" w14:textId="77777777" w:rsidR="006E3C95" w:rsidRDefault="006E3C95" w:rsidP="006E3C95">
                  <w:pPr>
                    <w:pStyle w:val="Paragraph"/>
                    <w:spacing w:after="0"/>
                    <w:rPr>
                      <w:noProof/>
                    </w:rPr>
                  </w:pPr>
                  <w:r>
                    <w:rPr>
                      <w:noProof/>
                    </w:rPr>
                    <w:t> of a specified temperature range of - 40 °C or more but not more than + 105 °C,</w:t>
                  </w:r>
                </w:p>
              </w:tc>
            </w:tr>
            <w:tr w:rsidR="006E3C95" w14:paraId="04DC4ACC" w14:textId="77777777" w:rsidTr="008924C5">
              <w:tc>
                <w:tcPr>
                  <w:tcW w:w="220" w:type="dxa"/>
                </w:tcPr>
                <w:p w14:paraId="6F54ABA3" w14:textId="77777777" w:rsidR="006E3C95" w:rsidRDefault="006E3C95" w:rsidP="006E3C95">
                  <w:pPr>
                    <w:pStyle w:val="Paragraph"/>
                    <w:spacing w:after="0"/>
                    <w:rPr>
                      <w:noProof/>
                    </w:rPr>
                  </w:pPr>
                  <w:r>
                    <w:rPr>
                      <w:noProof/>
                    </w:rPr>
                    <w:t>—</w:t>
                  </w:r>
                </w:p>
              </w:tc>
              <w:tc>
                <w:tcPr>
                  <w:tcW w:w="3599" w:type="dxa"/>
                </w:tcPr>
                <w:p w14:paraId="1E4980BB" w14:textId="77777777" w:rsidR="006E3C95" w:rsidRDefault="006E3C95" w:rsidP="006E3C95">
                  <w:pPr>
                    <w:pStyle w:val="Paragraph"/>
                    <w:spacing w:after="0"/>
                    <w:rPr>
                      <w:noProof/>
                    </w:rPr>
                  </w:pPr>
                  <w:r>
                    <w:rPr>
                      <w:noProof/>
                    </w:rPr>
                    <w:t>with or without connection pinion,</w:t>
                  </w:r>
                </w:p>
              </w:tc>
            </w:tr>
            <w:tr w:rsidR="006E3C95" w14:paraId="360811B2" w14:textId="77777777" w:rsidTr="008924C5">
              <w:tc>
                <w:tcPr>
                  <w:tcW w:w="220" w:type="dxa"/>
                </w:tcPr>
                <w:p w14:paraId="122E24D1" w14:textId="77777777" w:rsidR="006E3C95" w:rsidRDefault="006E3C95" w:rsidP="006E3C95">
                  <w:pPr>
                    <w:pStyle w:val="Paragraph"/>
                    <w:spacing w:after="0"/>
                    <w:rPr>
                      <w:noProof/>
                    </w:rPr>
                  </w:pPr>
                  <w:r>
                    <w:rPr>
                      <w:noProof/>
                    </w:rPr>
                    <w:t>—</w:t>
                  </w:r>
                </w:p>
              </w:tc>
              <w:tc>
                <w:tcPr>
                  <w:tcW w:w="3599" w:type="dxa"/>
                </w:tcPr>
                <w:p w14:paraId="0F471BF4" w14:textId="77777777" w:rsidR="006E3C95" w:rsidRDefault="006E3C95" w:rsidP="006E3C95">
                  <w:pPr>
                    <w:pStyle w:val="Paragraph"/>
                    <w:spacing w:after="0"/>
                    <w:rPr>
                      <w:noProof/>
                    </w:rPr>
                  </w:pPr>
                  <w:r>
                    <w:rPr>
                      <w:noProof/>
                    </w:rPr>
                    <w:t>with or without motor drive connector</w:t>
                  </w:r>
                </w:p>
              </w:tc>
            </w:tr>
          </w:tbl>
          <w:p w14:paraId="6E9B9A06" w14:textId="77777777" w:rsidR="006E3C95" w:rsidRDefault="006E3C95" w:rsidP="006E3C95">
            <w:pPr>
              <w:pStyle w:val="Paragraph"/>
              <w:spacing w:after="0"/>
              <w:rPr>
                <w:noProof/>
              </w:rPr>
            </w:pPr>
          </w:p>
        </w:tc>
        <w:tc>
          <w:tcPr>
            <w:tcW w:w="994" w:type="dxa"/>
          </w:tcPr>
          <w:p w14:paraId="6270D981" w14:textId="77777777" w:rsidR="006E3C95" w:rsidRDefault="006E3C95" w:rsidP="006E3C95">
            <w:pPr>
              <w:pStyle w:val="Paragraph"/>
              <w:spacing w:after="0"/>
              <w:rPr>
                <w:noProof/>
              </w:rPr>
            </w:pPr>
            <w:r>
              <w:rPr>
                <w:noProof/>
              </w:rPr>
              <w:t>0 %</w:t>
            </w:r>
          </w:p>
        </w:tc>
        <w:tc>
          <w:tcPr>
            <w:tcW w:w="1276" w:type="dxa"/>
          </w:tcPr>
          <w:p w14:paraId="1E55177C" w14:textId="77777777" w:rsidR="006E3C95" w:rsidRDefault="006E3C95" w:rsidP="006E3C95">
            <w:pPr>
              <w:pStyle w:val="Paragraph"/>
              <w:spacing w:after="0"/>
              <w:rPr>
                <w:noProof/>
              </w:rPr>
            </w:pPr>
            <w:r>
              <w:rPr>
                <w:noProof/>
              </w:rPr>
              <w:t>-</w:t>
            </w:r>
          </w:p>
        </w:tc>
        <w:tc>
          <w:tcPr>
            <w:tcW w:w="992" w:type="dxa"/>
          </w:tcPr>
          <w:p w14:paraId="4172BFEC" w14:textId="77777777" w:rsidR="006E3C95" w:rsidRDefault="006E3C95" w:rsidP="006E3C95">
            <w:pPr>
              <w:pStyle w:val="Paragraph"/>
              <w:spacing w:after="0"/>
              <w:rPr>
                <w:noProof/>
              </w:rPr>
            </w:pPr>
            <w:r>
              <w:rPr>
                <w:noProof/>
              </w:rPr>
              <w:t>31.12.2024</w:t>
            </w:r>
          </w:p>
        </w:tc>
      </w:tr>
      <w:tr w:rsidR="006E3C95" w14:paraId="001ED868" w14:textId="77777777" w:rsidTr="008924C5">
        <w:trPr>
          <w:cantSplit/>
        </w:trPr>
        <w:tc>
          <w:tcPr>
            <w:tcW w:w="779" w:type="dxa"/>
          </w:tcPr>
          <w:p w14:paraId="3CC9A3A6" w14:textId="77777777" w:rsidR="006E3C95" w:rsidRDefault="006E3C95" w:rsidP="006E3C95">
            <w:pPr>
              <w:pStyle w:val="Paragraph"/>
              <w:spacing w:after="0"/>
              <w:rPr>
                <w:noProof/>
              </w:rPr>
            </w:pPr>
            <w:r>
              <w:rPr>
                <w:noProof/>
              </w:rPr>
              <w:t>0.6627</w:t>
            </w:r>
          </w:p>
        </w:tc>
        <w:tc>
          <w:tcPr>
            <w:tcW w:w="1276" w:type="dxa"/>
          </w:tcPr>
          <w:p w14:paraId="1E97DA11" w14:textId="77777777" w:rsidR="006E3C95" w:rsidRDefault="006E3C95" w:rsidP="006E3C95">
            <w:pPr>
              <w:pStyle w:val="Paragraph"/>
              <w:spacing w:after="0"/>
              <w:jc w:val="right"/>
              <w:rPr>
                <w:noProof/>
              </w:rPr>
            </w:pPr>
            <w:r>
              <w:rPr>
                <w:noProof/>
              </w:rPr>
              <w:t>ex 8501 10 99</w:t>
            </w:r>
          </w:p>
        </w:tc>
        <w:tc>
          <w:tcPr>
            <w:tcW w:w="709" w:type="dxa"/>
          </w:tcPr>
          <w:p w14:paraId="429591F2" w14:textId="77777777" w:rsidR="006E3C95" w:rsidRDefault="006E3C95" w:rsidP="006E3C95">
            <w:pPr>
              <w:pStyle w:val="Paragraph"/>
              <w:spacing w:after="0"/>
              <w:jc w:val="center"/>
              <w:rPr>
                <w:noProof/>
              </w:rPr>
            </w:pPr>
            <w:r>
              <w:rPr>
                <w:noProof/>
              </w:rPr>
              <w:t>75</w:t>
            </w:r>
          </w:p>
        </w:tc>
        <w:tc>
          <w:tcPr>
            <w:tcW w:w="3967" w:type="dxa"/>
          </w:tcPr>
          <w:p w14:paraId="7F0CCD99" w14:textId="77777777" w:rsidR="006E3C95" w:rsidRDefault="006E3C95" w:rsidP="006E3C95">
            <w:pPr>
              <w:pStyle w:val="Paragraph"/>
              <w:spacing w:after="0"/>
              <w:rPr>
                <w:noProof/>
              </w:rPr>
            </w:pPr>
            <w:r>
              <w:rPr>
                <w:noProof/>
              </w:rPr>
              <w:t>Permanently excited DC motor with</w:t>
            </w:r>
          </w:p>
          <w:tbl>
            <w:tblPr>
              <w:tblStyle w:val="Listdash"/>
              <w:tblW w:w="0" w:type="auto"/>
              <w:tblLayout w:type="fixed"/>
              <w:tblLook w:val="0000" w:firstRow="0" w:lastRow="0" w:firstColumn="0" w:lastColumn="0" w:noHBand="0" w:noVBand="0"/>
            </w:tblPr>
            <w:tblGrid>
              <w:gridCol w:w="220"/>
              <w:gridCol w:w="3599"/>
            </w:tblGrid>
            <w:tr w:rsidR="006E3C95" w14:paraId="763AE112" w14:textId="77777777" w:rsidTr="008924C5">
              <w:tc>
                <w:tcPr>
                  <w:tcW w:w="220" w:type="dxa"/>
                </w:tcPr>
                <w:p w14:paraId="29385ADF" w14:textId="77777777" w:rsidR="006E3C95" w:rsidRDefault="006E3C95" w:rsidP="006E3C95">
                  <w:pPr>
                    <w:pStyle w:val="Paragraph"/>
                    <w:spacing w:after="0"/>
                    <w:rPr>
                      <w:noProof/>
                    </w:rPr>
                  </w:pPr>
                  <w:r>
                    <w:rPr>
                      <w:noProof/>
                    </w:rPr>
                    <w:t>—</w:t>
                  </w:r>
                </w:p>
              </w:tc>
              <w:tc>
                <w:tcPr>
                  <w:tcW w:w="3599" w:type="dxa"/>
                </w:tcPr>
                <w:p w14:paraId="7202F340" w14:textId="77777777" w:rsidR="006E3C95" w:rsidRDefault="006E3C95" w:rsidP="006E3C95">
                  <w:pPr>
                    <w:pStyle w:val="Paragraph"/>
                    <w:spacing w:after="0"/>
                    <w:rPr>
                      <w:noProof/>
                    </w:rPr>
                  </w:pPr>
                  <w:r>
                    <w:rPr>
                      <w:noProof/>
                    </w:rPr>
                    <w:t>a multiple-phase winding,</w:t>
                  </w:r>
                </w:p>
              </w:tc>
            </w:tr>
            <w:tr w:rsidR="006E3C95" w14:paraId="3CB8DE9D" w14:textId="77777777" w:rsidTr="008924C5">
              <w:tc>
                <w:tcPr>
                  <w:tcW w:w="220" w:type="dxa"/>
                </w:tcPr>
                <w:p w14:paraId="4BD9756F" w14:textId="77777777" w:rsidR="006E3C95" w:rsidRDefault="006E3C95" w:rsidP="006E3C95">
                  <w:pPr>
                    <w:pStyle w:val="Paragraph"/>
                    <w:spacing w:after="0"/>
                    <w:rPr>
                      <w:noProof/>
                    </w:rPr>
                  </w:pPr>
                  <w:r>
                    <w:rPr>
                      <w:noProof/>
                    </w:rPr>
                    <w:t>—</w:t>
                  </w:r>
                </w:p>
              </w:tc>
              <w:tc>
                <w:tcPr>
                  <w:tcW w:w="3599" w:type="dxa"/>
                </w:tcPr>
                <w:p w14:paraId="707B13F0" w14:textId="77777777" w:rsidR="006E3C95" w:rsidRDefault="006E3C95" w:rsidP="006E3C95">
                  <w:pPr>
                    <w:pStyle w:val="Paragraph"/>
                    <w:spacing w:after="0"/>
                    <w:rPr>
                      <w:noProof/>
                    </w:rPr>
                  </w:pPr>
                  <w:r>
                    <w:rPr>
                      <w:noProof/>
                    </w:rPr>
                    <w:t>an external diameter of 24 mm or more but not more than 38 mm,</w:t>
                  </w:r>
                </w:p>
              </w:tc>
            </w:tr>
            <w:tr w:rsidR="006E3C95" w14:paraId="566577F1" w14:textId="77777777" w:rsidTr="008924C5">
              <w:tc>
                <w:tcPr>
                  <w:tcW w:w="220" w:type="dxa"/>
                </w:tcPr>
                <w:p w14:paraId="1B4113C4" w14:textId="77777777" w:rsidR="006E3C95" w:rsidRDefault="006E3C95" w:rsidP="006E3C95">
                  <w:pPr>
                    <w:pStyle w:val="Paragraph"/>
                    <w:spacing w:after="0"/>
                    <w:rPr>
                      <w:noProof/>
                    </w:rPr>
                  </w:pPr>
                  <w:r>
                    <w:rPr>
                      <w:noProof/>
                    </w:rPr>
                    <w:t>—</w:t>
                  </w:r>
                </w:p>
              </w:tc>
              <w:tc>
                <w:tcPr>
                  <w:tcW w:w="3599" w:type="dxa"/>
                </w:tcPr>
                <w:p w14:paraId="2A9FFACE" w14:textId="77777777" w:rsidR="006E3C95" w:rsidRDefault="006E3C95" w:rsidP="006E3C95">
                  <w:pPr>
                    <w:pStyle w:val="Paragraph"/>
                    <w:spacing w:after="0"/>
                    <w:rPr>
                      <w:noProof/>
                    </w:rPr>
                  </w:pPr>
                  <w:r>
                    <w:rPr>
                      <w:noProof/>
                    </w:rPr>
                    <w:t>a rated speed of not more than 12 000 rpm,</w:t>
                  </w:r>
                </w:p>
              </w:tc>
            </w:tr>
            <w:tr w:rsidR="006E3C95" w14:paraId="0A90C64B" w14:textId="77777777" w:rsidTr="008924C5">
              <w:tc>
                <w:tcPr>
                  <w:tcW w:w="220" w:type="dxa"/>
                </w:tcPr>
                <w:p w14:paraId="0DB740DB" w14:textId="77777777" w:rsidR="006E3C95" w:rsidRDefault="006E3C95" w:rsidP="006E3C95">
                  <w:pPr>
                    <w:pStyle w:val="Paragraph"/>
                    <w:spacing w:after="0"/>
                    <w:rPr>
                      <w:noProof/>
                    </w:rPr>
                  </w:pPr>
                  <w:r>
                    <w:rPr>
                      <w:noProof/>
                    </w:rPr>
                    <w:t>—</w:t>
                  </w:r>
                </w:p>
              </w:tc>
              <w:tc>
                <w:tcPr>
                  <w:tcW w:w="3599" w:type="dxa"/>
                </w:tcPr>
                <w:p w14:paraId="4A3FBF0A" w14:textId="77777777" w:rsidR="006E3C95" w:rsidRDefault="006E3C95" w:rsidP="006E3C95">
                  <w:pPr>
                    <w:pStyle w:val="Paragraph"/>
                    <w:spacing w:after="0"/>
                    <w:rPr>
                      <w:noProof/>
                    </w:rPr>
                  </w:pPr>
                  <w:r>
                    <w:rPr>
                      <w:noProof/>
                    </w:rPr>
                    <w:t>a power supply voltage of 8 V or more but not more than 27 V,</w:t>
                  </w:r>
                </w:p>
              </w:tc>
            </w:tr>
            <w:tr w:rsidR="006E3C95" w14:paraId="52077C86" w14:textId="77777777" w:rsidTr="008924C5">
              <w:tc>
                <w:tcPr>
                  <w:tcW w:w="220" w:type="dxa"/>
                </w:tcPr>
                <w:p w14:paraId="6F13CEAF" w14:textId="77777777" w:rsidR="006E3C95" w:rsidRDefault="006E3C95" w:rsidP="006E3C95">
                  <w:pPr>
                    <w:pStyle w:val="Paragraph"/>
                    <w:spacing w:after="0"/>
                    <w:rPr>
                      <w:noProof/>
                    </w:rPr>
                  </w:pPr>
                  <w:r>
                    <w:rPr>
                      <w:noProof/>
                    </w:rPr>
                    <w:t>—</w:t>
                  </w:r>
                </w:p>
              </w:tc>
              <w:tc>
                <w:tcPr>
                  <w:tcW w:w="3599" w:type="dxa"/>
                </w:tcPr>
                <w:p w14:paraId="65ED0C8D" w14:textId="77777777" w:rsidR="006E3C95" w:rsidRDefault="006E3C95" w:rsidP="006E3C95">
                  <w:pPr>
                    <w:pStyle w:val="Paragraph"/>
                    <w:spacing w:after="0"/>
                    <w:rPr>
                      <w:noProof/>
                    </w:rPr>
                  </w:pPr>
                  <w:r>
                    <w:rPr>
                      <w:noProof/>
                    </w:rPr>
                    <w:t>with or without a pulley,</w:t>
                  </w:r>
                </w:p>
              </w:tc>
            </w:tr>
            <w:tr w:rsidR="006E3C95" w14:paraId="1F93144C" w14:textId="77777777" w:rsidTr="008924C5">
              <w:tc>
                <w:tcPr>
                  <w:tcW w:w="220" w:type="dxa"/>
                </w:tcPr>
                <w:p w14:paraId="044111D3" w14:textId="77777777" w:rsidR="006E3C95" w:rsidRDefault="006E3C95" w:rsidP="006E3C95">
                  <w:pPr>
                    <w:pStyle w:val="Paragraph"/>
                    <w:spacing w:after="0"/>
                    <w:rPr>
                      <w:noProof/>
                    </w:rPr>
                  </w:pPr>
                  <w:r>
                    <w:rPr>
                      <w:noProof/>
                    </w:rPr>
                    <w:t>—</w:t>
                  </w:r>
                </w:p>
              </w:tc>
              <w:tc>
                <w:tcPr>
                  <w:tcW w:w="3599" w:type="dxa"/>
                </w:tcPr>
                <w:p w14:paraId="4F5589C4" w14:textId="77777777" w:rsidR="006E3C95" w:rsidRDefault="006E3C95" w:rsidP="006E3C95">
                  <w:pPr>
                    <w:pStyle w:val="Paragraph"/>
                    <w:spacing w:after="0"/>
                    <w:rPr>
                      <w:noProof/>
                    </w:rPr>
                  </w:pPr>
                  <w:r>
                    <w:rPr>
                      <w:noProof/>
                    </w:rPr>
                    <w:t>with or without a gear wheel</w:t>
                  </w:r>
                </w:p>
              </w:tc>
            </w:tr>
          </w:tbl>
          <w:p w14:paraId="687E7742" w14:textId="77777777" w:rsidR="006E3C95" w:rsidRDefault="006E3C95" w:rsidP="006E3C95">
            <w:pPr>
              <w:pStyle w:val="Paragraph"/>
              <w:spacing w:after="0"/>
              <w:rPr>
                <w:noProof/>
              </w:rPr>
            </w:pPr>
          </w:p>
        </w:tc>
        <w:tc>
          <w:tcPr>
            <w:tcW w:w="994" w:type="dxa"/>
          </w:tcPr>
          <w:p w14:paraId="56B1FC09" w14:textId="77777777" w:rsidR="006E3C95" w:rsidRDefault="006E3C95" w:rsidP="006E3C95">
            <w:pPr>
              <w:pStyle w:val="Paragraph"/>
              <w:spacing w:after="0"/>
              <w:rPr>
                <w:noProof/>
              </w:rPr>
            </w:pPr>
            <w:r>
              <w:rPr>
                <w:noProof/>
              </w:rPr>
              <w:t>0 %</w:t>
            </w:r>
          </w:p>
        </w:tc>
        <w:tc>
          <w:tcPr>
            <w:tcW w:w="1276" w:type="dxa"/>
          </w:tcPr>
          <w:p w14:paraId="051ED60A" w14:textId="77777777" w:rsidR="006E3C95" w:rsidRDefault="006E3C95" w:rsidP="006E3C95">
            <w:pPr>
              <w:pStyle w:val="Paragraph"/>
              <w:spacing w:after="0"/>
              <w:rPr>
                <w:noProof/>
              </w:rPr>
            </w:pPr>
            <w:r>
              <w:rPr>
                <w:noProof/>
              </w:rPr>
              <w:t>-</w:t>
            </w:r>
          </w:p>
        </w:tc>
        <w:tc>
          <w:tcPr>
            <w:tcW w:w="992" w:type="dxa"/>
          </w:tcPr>
          <w:p w14:paraId="0B05FF46" w14:textId="77777777" w:rsidR="006E3C95" w:rsidRDefault="006E3C95" w:rsidP="006E3C95">
            <w:pPr>
              <w:pStyle w:val="Paragraph"/>
              <w:spacing w:after="0"/>
              <w:rPr>
                <w:noProof/>
              </w:rPr>
            </w:pPr>
            <w:r>
              <w:rPr>
                <w:noProof/>
              </w:rPr>
              <w:t>31.12.2025</w:t>
            </w:r>
          </w:p>
        </w:tc>
      </w:tr>
      <w:tr w:rsidR="006E3C95" w14:paraId="4A59D33D" w14:textId="77777777" w:rsidTr="008924C5">
        <w:trPr>
          <w:cantSplit/>
        </w:trPr>
        <w:tc>
          <w:tcPr>
            <w:tcW w:w="779" w:type="dxa"/>
          </w:tcPr>
          <w:p w14:paraId="3A60B532" w14:textId="77777777" w:rsidR="006E3C95" w:rsidRDefault="006E3C95" w:rsidP="006E3C95">
            <w:pPr>
              <w:pStyle w:val="Paragraph"/>
              <w:spacing w:after="0"/>
              <w:rPr>
                <w:noProof/>
              </w:rPr>
            </w:pPr>
            <w:r>
              <w:rPr>
                <w:noProof/>
              </w:rPr>
              <w:t>0.2838</w:t>
            </w:r>
          </w:p>
        </w:tc>
        <w:tc>
          <w:tcPr>
            <w:tcW w:w="1276" w:type="dxa"/>
          </w:tcPr>
          <w:p w14:paraId="2B140779" w14:textId="77777777" w:rsidR="006E3C95" w:rsidRDefault="006E3C95" w:rsidP="006E3C95">
            <w:pPr>
              <w:pStyle w:val="Paragraph"/>
              <w:spacing w:after="0"/>
              <w:jc w:val="right"/>
              <w:rPr>
                <w:noProof/>
              </w:rPr>
            </w:pPr>
            <w:r>
              <w:rPr>
                <w:rStyle w:val="FootnoteReference"/>
                <w:noProof/>
              </w:rPr>
              <w:t>*</w:t>
            </w:r>
            <w:r>
              <w:rPr>
                <w:noProof/>
              </w:rPr>
              <w:t>ex 8501 10 99</w:t>
            </w:r>
          </w:p>
        </w:tc>
        <w:tc>
          <w:tcPr>
            <w:tcW w:w="709" w:type="dxa"/>
          </w:tcPr>
          <w:p w14:paraId="3A6F79AF" w14:textId="77777777" w:rsidR="006E3C95" w:rsidRDefault="006E3C95" w:rsidP="006E3C95">
            <w:pPr>
              <w:pStyle w:val="Paragraph"/>
              <w:spacing w:after="0"/>
              <w:jc w:val="center"/>
              <w:rPr>
                <w:noProof/>
              </w:rPr>
            </w:pPr>
            <w:r>
              <w:rPr>
                <w:noProof/>
              </w:rPr>
              <w:t>79</w:t>
            </w:r>
          </w:p>
        </w:tc>
        <w:tc>
          <w:tcPr>
            <w:tcW w:w="3967" w:type="dxa"/>
          </w:tcPr>
          <w:p w14:paraId="619C0869" w14:textId="77777777" w:rsidR="006E3C95" w:rsidRDefault="006E3C95" w:rsidP="006E3C95">
            <w:pPr>
              <w:pStyle w:val="Paragraph"/>
              <w:spacing w:after="0"/>
              <w:rPr>
                <w:noProof/>
              </w:rPr>
            </w:pPr>
            <w:r>
              <w:rPr>
                <w:noProof/>
              </w:rPr>
              <w:t>DC motor with brushes and an internal rotor with a three-phase winding, whether or not equipped with a worm or a pinion, of a specified temperature range covering at least - 20°C to + 70°C</w:t>
            </w:r>
          </w:p>
        </w:tc>
        <w:tc>
          <w:tcPr>
            <w:tcW w:w="994" w:type="dxa"/>
          </w:tcPr>
          <w:p w14:paraId="39FB9C2E" w14:textId="77777777" w:rsidR="006E3C95" w:rsidRDefault="006E3C95" w:rsidP="006E3C95">
            <w:pPr>
              <w:pStyle w:val="Paragraph"/>
              <w:spacing w:after="0"/>
              <w:rPr>
                <w:noProof/>
              </w:rPr>
            </w:pPr>
            <w:r>
              <w:rPr>
                <w:noProof/>
              </w:rPr>
              <w:t>0 %</w:t>
            </w:r>
          </w:p>
        </w:tc>
        <w:tc>
          <w:tcPr>
            <w:tcW w:w="1276" w:type="dxa"/>
          </w:tcPr>
          <w:p w14:paraId="04A36A1B" w14:textId="77777777" w:rsidR="006E3C95" w:rsidRDefault="006E3C95" w:rsidP="006E3C95">
            <w:pPr>
              <w:pStyle w:val="Paragraph"/>
              <w:spacing w:after="0"/>
              <w:rPr>
                <w:noProof/>
              </w:rPr>
            </w:pPr>
            <w:r>
              <w:rPr>
                <w:noProof/>
              </w:rPr>
              <w:t>-</w:t>
            </w:r>
          </w:p>
        </w:tc>
        <w:tc>
          <w:tcPr>
            <w:tcW w:w="992" w:type="dxa"/>
          </w:tcPr>
          <w:p w14:paraId="0C2A35AD" w14:textId="77777777" w:rsidR="006E3C95" w:rsidRDefault="006E3C95" w:rsidP="006E3C95">
            <w:pPr>
              <w:pStyle w:val="Paragraph"/>
              <w:spacing w:after="0"/>
              <w:rPr>
                <w:noProof/>
              </w:rPr>
            </w:pPr>
            <w:r>
              <w:rPr>
                <w:noProof/>
              </w:rPr>
              <w:t>31.12.2024</w:t>
            </w:r>
          </w:p>
        </w:tc>
      </w:tr>
      <w:tr w:rsidR="006E3C95" w14:paraId="6AA6EA9A" w14:textId="77777777" w:rsidTr="008924C5">
        <w:trPr>
          <w:cantSplit/>
        </w:trPr>
        <w:tc>
          <w:tcPr>
            <w:tcW w:w="779" w:type="dxa"/>
          </w:tcPr>
          <w:p w14:paraId="73099722" w14:textId="77777777" w:rsidR="006E3C95" w:rsidRDefault="006E3C95" w:rsidP="006E3C95">
            <w:pPr>
              <w:pStyle w:val="Paragraph"/>
              <w:spacing w:after="0"/>
              <w:rPr>
                <w:noProof/>
              </w:rPr>
            </w:pPr>
            <w:r>
              <w:rPr>
                <w:noProof/>
              </w:rPr>
              <w:t>0.4555</w:t>
            </w:r>
          </w:p>
        </w:tc>
        <w:tc>
          <w:tcPr>
            <w:tcW w:w="1276" w:type="dxa"/>
          </w:tcPr>
          <w:p w14:paraId="51F7FA99" w14:textId="77777777" w:rsidR="006E3C95" w:rsidRDefault="006E3C95" w:rsidP="006E3C95">
            <w:pPr>
              <w:pStyle w:val="Paragraph"/>
              <w:spacing w:after="0"/>
              <w:jc w:val="right"/>
              <w:rPr>
                <w:noProof/>
              </w:rPr>
            </w:pPr>
            <w:r>
              <w:rPr>
                <w:rStyle w:val="FootnoteReference"/>
                <w:noProof/>
              </w:rPr>
              <w:t>*</w:t>
            </w:r>
            <w:r>
              <w:rPr>
                <w:noProof/>
              </w:rPr>
              <w:t>ex 8501 10 99</w:t>
            </w:r>
          </w:p>
        </w:tc>
        <w:tc>
          <w:tcPr>
            <w:tcW w:w="709" w:type="dxa"/>
          </w:tcPr>
          <w:p w14:paraId="3155942D" w14:textId="77777777" w:rsidR="006E3C95" w:rsidRDefault="006E3C95" w:rsidP="006E3C95">
            <w:pPr>
              <w:pStyle w:val="Paragraph"/>
              <w:spacing w:after="0"/>
              <w:jc w:val="center"/>
              <w:rPr>
                <w:noProof/>
              </w:rPr>
            </w:pPr>
            <w:r>
              <w:rPr>
                <w:noProof/>
              </w:rPr>
              <w:t>80</w:t>
            </w:r>
          </w:p>
        </w:tc>
        <w:tc>
          <w:tcPr>
            <w:tcW w:w="3967" w:type="dxa"/>
          </w:tcPr>
          <w:p w14:paraId="3B225EF6" w14:textId="77777777" w:rsidR="006E3C95" w:rsidRDefault="006E3C95" w:rsidP="006E3C95">
            <w:pPr>
              <w:pStyle w:val="Paragraph"/>
              <w:spacing w:after="0"/>
              <w:rPr>
                <w:noProof/>
              </w:rPr>
            </w:pPr>
            <w:r>
              <w:rPr>
                <w:noProof/>
              </w:rPr>
              <w:t>DC stepping motor, with:</w:t>
            </w:r>
          </w:p>
          <w:tbl>
            <w:tblPr>
              <w:tblStyle w:val="Listdash"/>
              <w:tblW w:w="0" w:type="auto"/>
              <w:tblLayout w:type="fixed"/>
              <w:tblLook w:val="0000" w:firstRow="0" w:lastRow="0" w:firstColumn="0" w:lastColumn="0" w:noHBand="0" w:noVBand="0"/>
            </w:tblPr>
            <w:tblGrid>
              <w:gridCol w:w="220"/>
              <w:gridCol w:w="3599"/>
            </w:tblGrid>
            <w:tr w:rsidR="006E3C95" w14:paraId="0B76200B" w14:textId="77777777" w:rsidTr="008924C5">
              <w:tc>
                <w:tcPr>
                  <w:tcW w:w="220" w:type="dxa"/>
                </w:tcPr>
                <w:p w14:paraId="30A1CA53" w14:textId="77777777" w:rsidR="006E3C95" w:rsidRDefault="006E3C95" w:rsidP="006E3C95">
                  <w:pPr>
                    <w:pStyle w:val="Paragraph"/>
                    <w:spacing w:after="0"/>
                    <w:rPr>
                      <w:noProof/>
                    </w:rPr>
                  </w:pPr>
                  <w:r>
                    <w:rPr>
                      <w:noProof/>
                    </w:rPr>
                    <w:t>—</w:t>
                  </w:r>
                </w:p>
              </w:tc>
              <w:tc>
                <w:tcPr>
                  <w:tcW w:w="3599" w:type="dxa"/>
                </w:tcPr>
                <w:p w14:paraId="49DBAC84" w14:textId="77777777" w:rsidR="006E3C95" w:rsidRDefault="006E3C95" w:rsidP="006E3C95">
                  <w:pPr>
                    <w:pStyle w:val="Paragraph"/>
                    <w:spacing w:after="0"/>
                    <w:rPr>
                      <w:noProof/>
                    </w:rPr>
                  </w:pPr>
                  <w:r>
                    <w:rPr>
                      <w:noProof/>
                    </w:rPr>
                    <w:t>an angle of step of 7,5° (± 0,5°),</w:t>
                  </w:r>
                </w:p>
              </w:tc>
            </w:tr>
            <w:tr w:rsidR="006E3C95" w14:paraId="4C04CEA6" w14:textId="77777777" w:rsidTr="008924C5">
              <w:tc>
                <w:tcPr>
                  <w:tcW w:w="220" w:type="dxa"/>
                </w:tcPr>
                <w:p w14:paraId="4DB8028A" w14:textId="77777777" w:rsidR="006E3C95" w:rsidRDefault="006E3C95" w:rsidP="006E3C95">
                  <w:pPr>
                    <w:pStyle w:val="Paragraph"/>
                    <w:spacing w:after="0"/>
                    <w:rPr>
                      <w:noProof/>
                    </w:rPr>
                  </w:pPr>
                  <w:r>
                    <w:rPr>
                      <w:noProof/>
                    </w:rPr>
                    <w:t>—</w:t>
                  </w:r>
                </w:p>
              </w:tc>
              <w:tc>
                <w:tcPr>
                  <w:tcW w:w="3599" w:type="dxa"/>
                </w:tcPr>
                <w:p w14:paraId="274638FB" w14:textId="77777777" w:rsidR="006E3C95" w:rsidRDefault="006E3C95" w:rsidP="006E3C95">
                  <w:pPr>
                    <w:pStyle w:val="Paragraph"/>
                    <w:spacing w:after="0"/>
                    <w:rPr>
                      <w:noProof/>
                    </w:rPr>
                  </w:pPr>
                  <w:r>
                    <w:rPr>
                      <w:noProof/>
                    </w:rPr>
                    <w:t>a pull-out torque at 25 °C of 25 mNm or more,</w:t>
                  </w:r>
                </w:p>
              </w:tc>
            </w:tr>
            <w:tr w:rsidR="006E3C95" w14:paraId="6D7665B3" w14:textId="77777777" w:rsidTr="008924C5">
              <w:tc>
                <w:tcPr>
                  <w:tcW w:w="220" w:type="dxa"/>
                </w:tcPr>
                <w:p w14:paraId="6F788B7F" w14:textId="77777777" w:rsidR="006E3C95" w:rsidRDefault="006E3C95" w:rsidP="006E3C95">
                  <w:pPr>
                    <w:pStyle w:val="Paragraph"/>
                    <w:spacing w:after="0"/>
                    <w:rPr>
                      <w:noProof/>
                    </w:rPr>
                  </w:pPr>
                  <w:r>
                    <w:rPr>
                      <w:noProof/>
                    </w:rPr>
                    <w:t>—</w:t>
                  </w:r>
                </w:p>
              </w:tc>
              <w:tc>
                <w:tcPr>
                  <w:tcW w:w="3599" w:type="dxa"/>
                </w:tcPr>
                <w:p w14:paraId="7E8C7521" w14:textId="77777777" w:rsidR="006E3C95" w:rsidRDefault="006E3C95" w:rsidP="006E3C95">
                  <w:pPr>
                    <w:pStyle w:val="Paragraph"/>
                    <w:spacing w:after="0"/>
                    <w:rPr>
                      <w:noProof/>
                    </w:rPr>
                  </w:pPr>
                  <w:r>
                    <w:rPr>
                      <w:noProof/>
                    </w:rPr>
                    <w:t>a pull-out pulse rate of 1 500 pps or more,</w:t>
                  </w:r>
                </w:p>
              </w:tc>
            </w:tr>
            <w:tr w:rsidR="006E3C95" w14:paraId="5D7FA8E5" w14:textId="77777777" w:rsidTr="008924C5">
              <w:tc>
                <w:tcPr>
                  <w:tcW w:w="220" w:type="dxa"/>
                </w:tcPr>
                <w:p w14:paraId="722887D3" w14:textId="77777777" w:rsidR="006E3C95" w:rsidRDefault="006E3C95" w:rsidP="006E3C95">
                  <w:pPr>
                    <w:pStyle w:val="Paragraph"/>
                    <w:spacing w:after="0"/>
                    <w:rPr>
                      <w:noProof/>
                    </w:rPr>
                  </w:pPr>
                  <w:r>
                    <w:rPr>
                      <w:noProof/>
                    </w:rPr>
                    <w:t>—</w:t>
                  </w:r>
                </w:p>
              </w:tc>
              <w:tc>
                <w:tcPr>
                  <w:tcW w:w="3599" w:type="dxa"/>
                </w:tcPr>
                <w:p w14:paraId="17EF96FA" w14:textId="77777777" w:rsidR="006E3C95" w:rsidRDefault="006E3C95" w:rsidP="006E3C95">
                  <w:pPr>
                    <w:pStyle w:val="Paragraph"/>
                    <w:spacing w:after="0"/>
                    <w:rPr>
                      <w:noProof/>
                    </w:rPr>
                  </w:pPr>
                  <w:r>
                    <w:rPr>
                      <w:noProof/>
                    </w:rPr>
                    <w:t>a two-phase winding, and</w:t>
                  </w:r>
                </w:p>
              </w:tc>
            </w:tr>
            <w:tr w:rsidR="006E3C95" w14:paraId="462D66B5" w14:textId="77777777" w:rsidTr="008924C5">
              <w:tc>
                <w:tcPr>
                  <w:tcW w:w="220" w:type="dxa"/>
                </w:tcPr>
                <w:p w14:paraId="057F3C40" w14:textId="77777777" w:rsidR="006E3C95" w:rsidRDefault="006E3C95" w:rsidP="006E3C95">
                  <w:pPr>
                    <w:pStyle w:val="Paragraph"/>
                    <w:spacing w:after="0"/>
                    <w:rPr>
                      <w:noProof/>
                    </w:rPr>
                  </w:pPr>
                  <w:r>
                    <w:rPr>
                      <w:noProof/>
                    </w:rPr>
                    <w:t>—</w:t>
                  </w:r>
                </w:p>
              </w:tc>
              <w:tc>
                <w:tcPr>
                  <w:tcW w:w="3599" w:type="dxa"/>
                </w:tcPr>
                <w:p w14:paraId="7D371BAB" w14:textId="77777777" w:rsidR="006E3C95" w:rsidRDefault="006E3C95" w:rsidP="006E3C95">
                  <w:pPr>
                    <w:pStyle w:val="Paragraph"/>
                    <w:spacing w:after="0"/>
                    <w:rPr>
                      <w:noProof/>
                    </w:rPr>
                  </w:pPr>
                  <w:r>
                    <w:rPr>
                      <w:noProof/>
                    </w:rPr>
                    <w:t>a rated voltage of 10,5 V or more, but not more than 16,0 V</w:t>
                  </w:r>
                </w:p>
              </w:tc>
            </w:tr>
          </w:tbl>
          <w:p w14:paraId="56CA03B2" w14:textId="77777777" w:rsidR="006E3C95" w:rsidRDefault="006E3C95" w:rsidP="006E3C95">
            <w:pPr>
              <w:pStyle w:val="Paragraph"/>
              <w:spacing w:after="0"/>
              <w:rPr>
                <w:noProof/>
              </w:rPr>
            </w:pPr>
          </w:p>
        </w:tc>
        <w:tc>
          <w:tcPr>
            <w:tcW w:w="994" w:type="dxa"/>
          </w:tcPr>
          <w:p w14:paraId="1EFCAA9E" w14:textId="77777777" w:rsidR="006E3C95" w:rsidRDefault="006E3C95" w:rsidP="006E3C95">
            <w:pPr>
              <w:pStyle w:val="Paragraph"/>
              <w:spacing w:after="0"/>
              <w:rPr>
                <w:noProof/>
              </w:rPr>
            </w:pPr>
            <w:r>
              <w:rPr>
                <w:noProof/>
              </w:rPr>
              <w:t>0 %</w:t>
            </w:r>
          </w:p>
        </w:tc>
        <w:tc>
          <w:tcPr>
            <w:tcW w:w="1276" w:type="dxa"/>
          </w:tcPr>
          <w:p w14:paraId="5E2A38E7" w14:textId="77777777" w:rsidR="006E3C95" w:rsidRDefault="006E3C95" w:rsidP="006E3C95">
            <w:pPr>
              <w:pStyle w:val="Paragraph"/>
              <w:spacing w:after="0"/>
              <w:rPr>
                <w:noProof/>
              </w:rPr>
            </w:pPr>
            <w:r>
              <w:rPr>
                <w:noProof/>
              </w:rPr>
              <w:t>-</w:t>
            </w:r>
          </w:p>
        </w:tc>
        <w:tc>
          <w:tcPr>
            <w:tcW w:w="992" w:type="dxa"/>
          </w:tcPr>
          <w:p w14:paraId="14D5D707" w14:textId="77777777" w:rsidR="006E3C95" w:rsidRDefault="006E3C95" w:rsidP="006E3C95">
            <w:pPr>
              <w:pStyle w:val="Paragraph"/>
              <w:spacing w:after="0"/>
              <w:rPr>
                <w:noProof/>
              </w:rPr>
            </w:pPr>
            <w:r>
              <w:rPr>
                <w:noProof/>
              </w:rPr>
              <w:t>31.12.2024</w:t>
            </w:r>
          </w:p>
        </w:tc>
      </w:tr>
      <w:tr w:rsidR="006E3C95" w14:paraId="1E55C713" w14:textId="77777777" w:rsidTr="008924C5">
        <w:trPr>
          <w:cantSplit/>
        </w:trPr>
        <w:tc>
          <w:tcPr>
            <w:tcW w:w="779" w:type="dxa"/>
          </w:tcPr>
          <w:p w14:paraId="20830597" w14:textId="77777777" w:rsidR="006E3C95" w:rsidRDefault="006E3C95" w:rsidP="006E3C95">
            <w:pPr>
              <w:pStyle w:val="Paragraph"/>
              <w:spacing w:after="0"/>
              <w:rPr>
                <w:noProof/>
              </w:rPr>
            </w:pPr>
            <w:r>
              <w:rPr>
                <w:noProof/>
              </w:rPr>
              <w:t>0.7250</w:t>
            </w:r>
          </w:p>
        </w:tc>
        <w:tc>
          <w:tcPr>
            <w:tcW w:w="1276" w:type="dxa"/>
          </w:tcPr>
          <w:p w14:paraId="5D7A3E0E" w14:textId="77777777" w:rsidR="006E3C95" w:rsidRDefault="006E3C95" w:rsidP="006E3C95">
            <w:pPr>
              <w:pStyle w:val="Paragraph"/>
              <w:spacing w:after="0"/>
              <w:jc w:val="right"/>
              <w:rPr>
                <w:noProof/>
              </w:rPr>
            </w:pPr>
            <w:r>
              <w:rPr>
                <w:noProof/>
              </w:rPr>
              <w:t>ex 8501 20 00</w:t>
            </w:r>
          </w:p>
        </w:tc>
        <w:tc>
          <w:tcPr>
            <w:tcW w:w="709" w:type="dxa"/>
          </w:tcPr>
          <w:p w14:paraId="35AB94E0" w14:textId="77777777" w:rsidR="006E3C95" w:rsidRDefault="006E3C95" w:rsidP="006E3C95">
            <w:pPr>
              <w:pStyle w:val="Paragraph"/>
              <w:spacing w:after="0"/>
              <w:jc w:val="center"/>
              <w:rPr>
                <w:noProof/>
              </w:rPr>
            </w:pPr>
            <w:r>
              <w:rPr>
                <w:noProof/>
              </w:rPr>
              <w:t>40</w:t>
            </w:r>
          </w:p>
        </w:tc>
        <w:tc>
          <w:tcPr>
            <w:tcW w:w="3967" w:type="dxa"/>
          </w:tcPr>
          <w:p w14:paraId="127B1D89" w14:textId="77777777" w:rsidR="006E3C95" w:rsidRDefault="006E3C95" w:rsidP="006E3C95">
            <w:pPr>
              <w:pStyle w:val="Paragraph"/>
              <w:spacing w:after="0"/>
              <w:rPr>
                <w:noProof/>
              </w:rPr>
            </w:pPr>
            <w:r>
              <w:rPr>
                <w:noProof/>
              </w:rPr>
              <w:t>Universal AC/DC motor with:</w:t>
            </w:r>
          </w:p>
          <w:tbl>
            <w:tblPr>
              <w:tblStyle w:val="Listdash"/>
              <w:tblW w:w="0" w:type="auto"/>
              <w:tblLayout w:type="fixed"/>
              <w:tblLook w:val="0000" w:firstRow="0" w:lastRow="0" w:firstColumn="0" w:lastColumn="0" w:noHBand="0" w:noVBand="0"/>
            </w:tblPr>
            <w:tblGrid>
              <w:gridCol w:w="220"/>
              <w:gridCol w:w="3599"/>
            </w:tblGrid>
            <w:tr w:rsidR="006E3C95" w14:paraId="63732FD2" w14:textId="77777777" w:rsidTr="008924C5">
              <w:tc>
                <w:tcPr>
                  <w:tcW w:w="220" w:type="dxa"/>
                </w:tcPr>
                <w:p w14:paraId="1828C12D" w14:textId="77777777" w:rsidR="006E3C95" w:rsidRDefault="006E3C95" w:rsidP="006E3C95">
                  <w:pPr>
                    <w:pStyle w:val="Paragraph"/>
                    <w:spacing w:after="0"/>
                    <w:rPr>
                      <w:noProof/>
                    </w:rPr>
                  </w:pPr>
                  <w:r>
                    <w:rPr>
                      <w:noProof/>
                    </w:rPr>
                    <w:t>—</w:t>
                  </w:r>
                </w:p>
              </w:tc>
              <w:tc>
                <w:tcPr>
                  <w:tcW w:w="3599" w:type="dxa"/>
                </w:tcPr>
                <w:p w14:paraId="6E879BDC" w14:textId="77777777" w:rsidR="006E3C95" w:rsidRDefault="006E3C95" w:rsidP="006E3C95">
                  <w:pPr>
                    <w:pStyle w:val="Paragraph"/>
                    <w:spacing w:after="0"/>
                    <w:rPr>
                      <w:noProof/>
                    </w:rPr>
                  </w:pPr>
                  <w:r>
                    <w:rPr>
                      <w:noProof/>
                    </w:rPr>
                    <w:t>­a rated output of 50 W but not higher than 1,2 kW,</w:t>
                  </w:r>
                </w:p>
              </w:tc>
            </w:tr>
            <w:tr w:rsidR="006E3C95" w14:paraId="74A93029" w14:textId="77777777" w:rsidTr="008924C5">
              <w:tc>
                <w:tcPr>
                  <w:tcW w:w="220" w:type="dxa"/>
                </w:tcPr>
                <w:p w14:paraId="54FE7084" w14:textId="77777777" w:rsidR="006E3C95" w:rsidRDefault="006E3C95" w:rsidP="006E3C95">
                  <w:pPr>
                    <w:pStyle w:val="Paragraph"/>
                    <w:spacing w:after="0"/>
                    <w:rPr>
                      <w:noProof/>
                    </w:rPr>
                  </w:pPr>
                  <w:r>
                    <w:rPr>
                      <w:noProof/>
                    </w:rPr>
                    <w:t>—</w:t>
                  </w:r>
                </w:p>
              </w:tc>
              <w:tc>
                <w:tcPr>
                  <w:tcW w:w="3599" w:type="dxa"/>
                </w:tcPr>
                <w:p w14:paraId="402F6101" w14:textId="77777777" w:rsidR="006E3C95" w:rsidRDefault="006E3C95" w:rsidP="006E3C95">
                  <w:pPr>
                    <w:pStyle w:val="Paragraph"/>
                    <w:spacing w:after="0"/>
                    <w:rPr>
                      <w:noProof/>
                    </w:rPr>
                  </w:pPr>
                  <w:r>
                    <w:rPr>
                      <w:noProof/>
                    </w:rPr>
                    <w:t>a supply voltage of 230 V,</w:t>
                  </w:r>
                </w:p>
              </w:tc>
            </w:tr>
            <w:tr w:rsidR="006E3C95" w14:paraId="79498A55" w14:textId="77777777" w:rsidTr="008924C5">
              <w:tc>
                <w:tcPr>
                  <w:tcW w:w="220" w:type="dxa"/>
                </w:tcPr>
                <w:p w14:paraId="19A99C11" w14:textId="77777777" w:rsidR="006E3C95" w:rsidRDefault="006E3C95" w:rsidP="006E3C95">
                  <w:pPr>
                    <w:pStyle w:val="Paragraph"/>
                    <w:spacing w:after="0"/>
                    <w:rPr>
                      <w:noProof/>
                    </w:rPr>
                  </w:pPr>
                  <w:r>
                    <w:rPr>
                      <w:noProof/>
                    </w:rPr>
                    <w:t>—</w:t>
                  </w:r>
                </w:p>
              </w:tc>
              <w:tc>
                <w:tcPr>
                  <w:tcW w:w="3599" w:type="dxa"/>
                </w:tcPr>
                <w:p w14:paraId="1AD505BB" w14:textId="77777777" w:rsidR="006E3C95" w:rsidRDefault="006E3C95" w:rsidP="006E3C95">
                  <w:pPr>
                    <w:pStyle w:val="Paragraph"/>
                    <w:spacing w:after="0"/>
                    <w:rPr>
                      <w:noProof/>
                    </w:rPr>
                  </w:pPr>
                  <w:r>
                    <w:rPr>
                      <w:noProof/>
                    </w:rPr>
                    <w:t>­whether or not with engine brake,</w:t>
                  </w:r>
                </w:p>
              </w:tc>
            </w:tr>
            <w:tr w:rsidR="006E3C95" w14:paraId="26008752" w14:textId="77777777" w:rsidTr="008924C5">
              <w:tc>
                <w:tcPr>
                  <w:tcW w:w="220" w:type="dxa"/>
                </w:tcPr>
                <w:p w14:paraId="154CCFF3" w14:textId="77777777" w:rsidR="006E3C95" w:rsidRDefault="006E3C95" w:rsidP="006E3C95">
                  <w:pPr>
                    <w:pStyle w:val="Paragraph"/>
                    <w:spacing w:after="0"/>
                    <w:rPr>
                      <w:noProof/>
                    </w:rPr>
                  </w:pPr>
                  <w:r>
                    <w:rPr>
                      <w:noProof/>
                    </w:rPr>
                    <w:t>—</w:t>
                  </w:r>
                </w:p>
              </w:tc>
              <w:tc>
                <w:tcPr>
                  <w:tcW w:w="3599" w:type="dxa"/>
                </w:tcPr>
                <w:p w14:paraId="3ED25480" w14:textId="77777777" w:rsidR="006E3C95" w:rsidRDefault="006E3C95" w:rsidP="006E3C95">
                  <w:pPr>
                    <w:pStyle w:val="Paragraph"/>
                    <w:spacing w:after="0"/>
                    <w:rPr>
                      <w:noProof/>
                    </w:rPr>
                  </w:pPr>
                  <w:r>
                    <w:rPr>
                      <w:noProof/>
                    </w:rPr>
                    <w:t>­whether or not assembled to a reduction gear with output shaft, which is contained in a housing,</w:t>
                  </w:r>
                </w:p>
              </w:tc>
            </w:tr>
            <w:tr w:rsidR="006E3C95" w14:paraId="648FF3DD" w14:textId="77777777" w:rsidTr="008924C5">
              <w:tc>
                <w:tcPr>
                  <w:tcW w:w="220" w:type="dxa"/>
                </w:tcPr>
                <w:p w14:paraId="7D541FF0" w14:textId="77777777" w:rsidR="006E3C95" w:rsidRDefault="006E3C95" w:rsidP="006E3C95">
                  <w:pPr>
                    <w:pStyle w:val="Paragraph"/>
                    <w:spacing w:after="0"/>
                    <w:rPr>
                      <w:noProof/>
                    </w:rPr>
                  </w:pPr>
                  <w:r>
                    <w:rPr>
                      <w:noProof/>
                    </w:rPr>
                    <w:t>—</w:t>
                  </w:r>
                </w:p>
              </w:tc>
              <w:tc>
                <w:tcPr>
                  <w:tcW w:w="3599" w:type="dxa"/>
                </w:tcPr>
                <w:p w14:paraId="1F5A4183" w14:textId="77777777" w:rsidR="006E3C95" w:rsidRDefault="006E3C95" w:rsidP="006E3C95">
                  <w:pPr>
                    <w:pStyle w:val="Paragraph"/>
                    <w:spacing w:after="0"/>
                    <w:rPr>
                      <w:noProof/>
                    </w:rPr>
                  </w:pPr>
                  <w:r>
                    <w:rPr>
                      <w:noProof/>
                    </w:rPr>
                    <w:t>whether or not fitted with a motor control/motor switch connected by cable, and</w:t>
                  </w:r>
                </w:p>
              </w:tc>
            </w:tr>
            <w:tr w:rsidR="006E3C95" w14:paraId="6144C2CC" w14:textId="77777777" w:rsidTr="008924C5">
              <w:tc>
                <w:tcPr>
                  <w:tcW w:w="220" w:type="dxa"/>
                </w:tcPr>
                <w:p w14:paraId="018B44BF" w14:textId="77777777" w:rsidR="006E3C95" w:rsidRDefault="006E3C95" w:rsidP="006E3C95">
                  <w:pPr>
                    <w:pStyle w:val="Paragraph"/>
                    <w:spacing w:after="0"/>
                    <w:rPr>
                      <w:noProof/>
                    </w:rPr>
                  </w:pPr>
                  <w:r>
                    <w:rPr>
                      <w:noProof/>
                    </w:rPr>
                    <w:t>—</w:t>
                  </w:r>
                </w:p>
              </w:tc>
              <w:tc>
                <w:tcPr>
                  <w:tcW w:w="3599" w:type="dxa"/>
                </w:tcPr>
                <w:p w14:paraId="56D91699" w14:textId="77777777" w:rsidR="006E3C95" w:rsidRDefault="006E3C95" w:rsidP="006E3C95">
                  <w:pPr>
                    <w:pStyle w:val="Paragraph"/>
                    <w:spacing w:after="0"/>
                    <w:rPr>
                      <w:noProof/>
                    </w:rPr>
                  </w:pPr>
                  <w:r>
                    <w:rPr>
                      <w:noProof/>
                    </w:rPr>
                    <w:t>whether or not with fan,</w:t>
                  </w:r>
                </w:p>
              </w:tc>
            </w:tr>
          </w:tbl>
          <w:p w14:paraId="25F201E6" w14:textId="77777777" w:rsidR="006E3C95" w:rsidRDefault="006E3C95" w:rsidP="006E3C95">
            <w:pPr>
              <w:pStyle w:val="Paragraph"/>
              <w:spacing w:after="0"/>
              <w:rPr>
                <w:noProof/>
              </w:rPr>
            </w:pPr>
            <w:r>
              <w:rPr>
                <w:noProof/>
              </w:rPr>
              <w:t>for use as electric drive of lawnmower blades or domestic appliances</w:t>
            </w:r>
          </w:p>
          <w:p w14:paraId="503F9CB6"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36BC8E3" w14:textId="77777777" w:rsidR="006E3C95" w:rsidRDefault="006E3C95" w:rsidP="006E3C95">
            <w:pPr>
              <w:pStyle w:val="Paragraph"/>
              <w:spacing w:after="0"/>
              <w:rPr>
                <w:noProof/>
              </w:rPr>
            </w:pPr>
            <w:r>
              <w:rPr>
                <w:noProof/>
              </w:rPr>
              <w:t>0 %</w:t>
            </w:r>
          </w:p>
        </w:tc>
        <w:tc>
          <w:tcPr>
            <w:tcW w:w="1276" w:type="dxa"/>
          </w:tcPr>
          <w:p w14:paraId="49066CFA" w14:textId="77777777" w:rsidR="006E3C95" w:rsidRDefault="006E3C95" w:rsidP="006E3C95">
            <w:pPr>
              <w:pStyle w:val="Paragraph"/>
              <w:spacing w:after="0"/>
              <w:rPr>
                <w:noProof/>
              </w:rPr>
            </w:pPr>
            <w:r>
              <w:rPr>
                <w:noProof/>
              </w:rPr>
              <w:t>-</w:t>
            </w:r>
          </w:p>
        </w:tc>
        <w:tc>
          <w:tcPr>
            <w:tcW w:w="992" w:type="dxa"/>
          </w:tcPr>
          <w:p w14:paraId="168F9BB9" w14:textId="77777777" w:rsidR="006E3C95" w:rsidRDefault="006E3C95" w:rsidP="006E3C95">
            <w:pPr>
              <w:pStyle w:val="Paragraph"/>
              <w:spacing w:after="0"/>
              <w:rPr>
                <w:noProof/>
              </w:rPr>
            </w:pPr>
            <w:r>
              <w:rPr>
                <w:noProof/>
              </w:rPr>
              <w:t>31.12.2024</w:t>
            </w:r>
          </w:p>
        </w:tc>
      </w:tr>
      <w:tr w:rsidR="006E3C95" w14:paraId="25D4CA70" w14:textId="77777777" w:rsidTr="008924C5">
        <w:trPr>
          <w:cantSplit/>
        </w:trPr>
        <w:tc>
          <w:tcPr>
            <w:tcW w:w="779" w:type="dxa"/>
          </w:tcPr>
          <w:p w14:paraId="5BC2E696" w14:textId="77777777" w:rsidR="006E3C95" w:rsidRDefault="006E3C95" w:rsidP="006E3C95">
            <w:pPr>
              <w:pStyle w:val="Paragraph"/>
              <w:spacing w:after="0"/>
              <w:rPr>
                <w:noProof/>
              </w:rPr>
            </w:pPr>
            <w:r>
              <w:rPr>
                <w:noProof/>
              </w:rPr>
              <w:t>0.8345</w:t>
            </w:r>
          </w:p>
        </w:tc>
        <w:tc>
          <w:tcPr>
            <w:tcW w:w="1276" w:type="dxa"/>
          </w:tcPr>
          <w:p w14:paraId="5F14FBA8" w14:textId="77777777" w:rsidR="006E3C95" w:rsidRDefault="006E3C95" w:rsidP="006E3C95">
            <w:pPr>
              <w:pStyle w:val="Paragraph"/>
              <w:spacing w:after="0"/>
              <w:jc w:val="right"/>
              <w:rPr>
                <w:noProof/>
              </w:rPr>
            </w:pPr>
            <w:r>
              <w:rPr>
                <w:noProof/>
              </w:rPr>
              <w:t>ex 8501 20 00</w:t>
            </w:r>
          </w:p>
        </w:tc>
        <w:tc>
          <w:tcPr>
            <w:tcW w:w="709" w:type="dxa"/>
          </w:tcPr>
          <w:p w14:paraId="43073CD7" w14:textId="77777777" w:rsidR="006E3C95" w:rsidRDefault="006E3C95" w:rsidP="006E3C95">
            <w:pPr>
              <w:pStyle w:val="Paragraph"/>
              <w:spacing w:after="0"/>
              <w:jc w:val="center"/>
              <w:rPr>
                <w:noProof/>
              </w:rPr>
            </w:pPr>
            <w:r>
              <w:rPr>
                <w:noProof/>
              </w:rPr>
              <w:t>50</w:t>
            </w:r>
          </w:p>
        </w:tc>
        <w:tc>
          <w:tcPr>
            <w:tcW w:w="3967" w:type="dxa"/>
          </w:tcPr>
          <w:p w14:paraId="07B5D1A9" w14:textId="77777777" w:rsidR="006E3C95" w:rsidRDefault="006E3C95" w:rsidP="006E3C95">
            <w:pPr>
              <w:pStyle w:val="Paragraph"/>
              <w:spacing w:after="0"/>
              <w:rPr>
                <w:noProof/>
              </w:rPr>
            </w:pPr>
            <w:r>
              <w:rPr>
                <w:noProof/>
              </w:rPr>
              <w:t>Universal AC/DC motor, rotating:</w:t>
            </w:r>
          </w:p>
          <w:tbl>
            <w:tblPr>
              <w:tblStyle w:val="Listdash"/>
              <w:tblW w:w="0" w:type="auto"/>
              <w:tblLayout w:type="fixed"/>
              <w:tblLook w:val="0000" w:firstRow="0" w:lastRow="0" w:firstColumn="0" w:lastColumn="0" w:noHBand="0" w:noVBand="0"/>
            </w:tblPr>
            <w:tblGrid>
              <w:gridCol w:w="220"/>
              <w:gridCol w:w="3599"/>
            </w:tblGrid>
            <w:tr w:rsidR="006E3C95" w14:paraId="3BB24013" w14:textId="77777777" w:rsidTr="008924C5">
              <w:tc>
                <w:tcPr>
                  <w:tcW w:w="220" w:type="dxa"/>
                </w:tcPr>
                <w:p w14:paraId="6538F3CB" w14:textId="77777777" w:rsidR="006E3C95" w:rsidRDefault="006E3C95" w:rsidP="006E3C95">
                  <w:pPr>
                    <w:pStyle w:val="Paragraph"/>
                    <w:spacing w:after="0"/>
                    <w:rPr>
                      <w:noProof/>
                    </w:rPr>
                  </w:pPr>
                  <w:r>
                    <w:rPr>
                      <w:noProof/>
                    </w:rPr>
                    <w:t>—</w:t>
                  </w:r>
                </w:p>
              </w:tc>
              <w:tc>
                <w:tcPr>
                  <w:tcW w:w="3599" w:type="dxa"/>
                </w:tcPr>
                <w:p w14:paraId="54EDA3D0" w14:textId="77777777" w:rsidR="006E3C95" w:rsidRDefault="006E3C95" w:rsidP="006E3C95">
                  <w:pPr>
                    <w:pStyle w:val="Paragraph"/>
                    <w:spacing w:after="0"/>
                    <w:rPr>
                      <w:noProof/>
                    </w:rPr>
                  </w:pPr>
                  <w:r>
                    <w:rPr>
                      <w:noProof/>
                    </w:rPr>
                    <w:t>with a nominal supply voltage of 230 V,</w:t>
                  </w:r>
                </w:p>
              </w:tc>
            </w:tr>
            <w:tr w:rsidR="006E3C95" w14:paraId="7E593B8B" w14:textId="77777777" w:rsidTr="008924C5">
              <w:tc>
                <w:tcPr>
                  <w:tcW w:w="220" w:type="dxa"/>
                </w:tcPr>
                <w:p w14:paraId="4050E6C1" w14:textId="77777777" w:rsidR="006E3C95" w:rsidRDefault="006E3C95" w:rsidP="006E3C95">
                  <w:pPr>
                    <w:pStyle w:val="Paragraph"/>
                    <w:spacing w:after="0"/>
                    <w:rPr>
                      <w:noProof/>
                    </w:rPr>
                  </w:pPr>
                  <w:r>
                    <w:rPr>
                      <w:noProof/>
                    </w:rPr>
                    <w:t>—</w:t>
                  </w:r>
                </w:p>
              </w:tc>
              <w:tc>
                <w:tcPr>
                  <w:tcW w:w="3599" w:type="dxa"/>
                </w:tcPr>
                <w:p w14:paraId="7AB14962" w14:textId="77777777" w:rsidR="006E3C95" w:rsidRDefault="006E3C95" w:rsidP="006E3C95">
                  <w:pPr>
                    <w:pStyle w:val="Paragraph"/>
                    <w:spacing w:after="0"/>
                    <w:rPr>
                      <w:noProof/>
                    </w:rPr>
                  </w:pPr>
                  <w:r>
                    <w:rPr>
                      <w:noProof/>
                    </w:rPr>
                    <w:t>with a power of more than 37,5 W but not more than 2 000 W,</w:t>
                  </w:r>
                </w:p>
              </w:tc>
            </w:tr>
            <w:tr w:rsidR="006E3C95" w14:paraId="4413AFA2" w14:textId="77777777" w:rsidTr="008924C5">
              <w:tc>
                <w:tcPr>
                  <w:tcW w:w="220" w:type="dxa"/>
                </w:tcPr>
                <w:p w14:paraId="404E48F2" w14:textId="77777777" w:rsidR="006E3C95" w:rsidRDefault="006E3C95" w:rsidP="006E3C95">
                  <w:pPr>
                    <w:pStyle w:val="Paragraph"/>
                    <w:spacing w:after="0"/>
                    <w:rPr>
                      <w:noProof/>
                    </w:rPr>
                  </w:pPr>
                  <w:r>
                    <w:rPr>
                      <w:noProof/>
                    </w:rPr>
                    <w:t>—</w:t>
                  </w:r>
                </w:p>
              </w:tc>
              <w:tc>
                <w:tcPr>
                  <w:tcW w:w="3599" w:type="dxa"/>
                </w:tcPr>
                <w:p w14:paraId="165132B9" w14:textId="77777777" w:rsidR="006E3C95" w:rsidRDefault="006E3C95" w:rsidP="006E3C95">
                  <w:pPr>
                    <w:pStyle w:val="Paragraph"/>
                    <w:spacing w:after="0"/>
                    <w:rPr>
                      <w:noProof/>
                    </w:rPr>
                  </w:pPr>
                  <w:r>
                    <w:rPr>
                      <w:noProof/>
                    </w:rPr>
                    <w:t>with a stator cross-section of 93 mm or more but not more than 103 mm and a thickness of 15 mm or more but not more than 45 mm, and</w:t>
                  </w:r>
                </w:p>
              </w:tc>
            </w:tr>
            <w:tr w:rsidR="006E3C95" w14:paraId="28C9388B" w14:textId="77777777" w:rsidTr="008924C5">
              <w:tc>
                <w:tcPr>
                  <w:tcW w:w="220" w:type="dxa"/>
                </w:tcPr>
                <w:p w14:paraId="4245BE2E" w14:textId="77777777" w:rsidR="006E3C95" w:rsidRDefault="006E3C95" w:rsidP="006E3C95">
                  <w:pPr>
                    <w:pStyle w:val="Paragraph"/>
                    <w:spacing w:after="0"/>
                    <w:rPr>
                      <w:noProof/>
                    </w:rPr>
                  </w:pPr>
                  <w:r>
                    <w:rPr>
                      <w:noProof/>
                    </w:rPr>
                    <w:t>—</w:t>
                  </w:r>
                </w:p>
              </w:tc>
              <w:tc>
                <w:tcPr>
                  <w:tcW w:w="3599" w:type="dxa"/>
                </w:tcPr>
                <w:p w14:paraId="089DCCDF" w14:textId="77777777" w:rsidR="006E3C95" w:rsidRDefault="006E3C95" w:rsidP="006E3C95">
                  <w:pPr>
                    <w:pStyle w:val="Paragraph"/>
                    <w:spacing w:after="0"/>
                    <w:rPr>
                      <w:noProof/>
                    </w:rPr>
                  </w:pPr>
                  <w:r>
                    <w:rPr>
                      <w:noProof/>
                    </w:rPr>
                    <w:t>with or without a worm gear, gears or a gearbox,</w:t>
                  </w:r>
                </w:p>
              </w:tc>
            </w:tr>
          </w:tbl>
          <w:p w14:paraId="4A8AE272" w14:textId="77777777" w:rsidR="006E3C95" w:rsidRDefault="006E3C95" w:rsidP="006E3C95">
            <w:pPr>
              <w:pStyle w:val="Paragraph"/>
              <w:spacing w:after="0"/>
              <w:rPr>
                <w:noProof/>
              </w:rPr>
            </w:pPr>
            <w:r>
              <w:rPr>
                <w:noProof/>
              </w:rPr>
              <w:t>for the production of a torque to a transmission shaft for small domestic appliances</w:t>
            </w:r>
          </w:p>
          <w:p w14:paraId="4D1E00D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313E2C6" w14:textId="77777777" w:rsidR="006E3C95" w:rsidRDefault="006E3C95" w:rsidP="006E3C95">
            <w:pPr>
              <w:pStyle w:val="Paragraph"/>
              <w:spacing w:after="0"/>
              <w:rPr>
                <w:noProof/>
              </w:rPr>
            </w:pPr>
            <w:r>
              <w:rPr>
                <w:noProof/>
              </w:rPr>
              <w:t>0 %</w:t>
            </w:r>
          </w:p>
        </w:tc>
        <w:tc>
          <w:tcPr>
            <w:tcW w:w="1276" w:type="dxa"/>
          </w:tcPr>
          <w:p w14:paraId="7CEF7A27" w14:textId="77777777" w:rsidR="006E3C95" w:rsidRDefault="006E3C95" w:rsidP="006E3C95">
            <w:pPr>
              <w:pStyle w:val="Paragraph"/>
              <w:spacing w:after="0"/>
              <w:rPr>
                <w:noProof/>
              </w:rPr>
            </w:pPr>
            <w:r>
              <w:rPr>
                <w:noProof/>
              </w:rPr>
              <w:t>-</w:t>
            </w:r>
          </w:p>
        </w:tc>
        <w:tc>
          <w:tcPr>
            <w:tcW w:w="992" w:type="dxa"/>
          </w:tcPr>
          <w:p w14:paraId="0A2E1B2A" w14:textId="77777777" w:rsidR="006E3C95" w:rsidRDefault="006E3C95" w:rsidP="006E3C95">
            <w:pPr>
              <w:pStyle w:val="Paragraph"/>
              <w:spacing w:after="0"/>
              <w:rPr>
                <w:noProof/>
              </w:rPr>
            </w:pPr>
            <w:r>
              <w:rPr>
                <w:noProof/>
              </w:rPr>
              <w:t>31.12.2027</w:t>
            </w:r>
          </w:p>
        </w:tc>
      </w:tr>
      <w:tr w:rsidR="006E3C95" w14:paraId="404D647E" w14:textId="77777777" w:rsidTr="008924C5">
        <w:trPr>
          <w:cantSplit/>
        </w:trPr>
        <w:tc>
          <w:tcPr>
            <w:tcW w:w="779" w:type="dxa"/>
          </w:tcPr>
          <w:p w14:paraId="6F66FCA8" w14:textId="77777777" w:rsidR="006E3C95" w:rsidRDefault="006E3C95" w:rsidP="006E3C95">
            <w:pPr>
              <w:pStyle w:val="Paragraph"/>
              <w:spacing w:after="0"/>
              <w:rPr>
                <w:noProof/>
              </w:rPr>
            </w:pPr>
            <w:r>
              <w:rPr>
                <w:noProof/>
              </w:rPr>
              <w:t>0.8349</w:t>
            </w:r>
          </w:p>
        </w:tc>
        <w:tc>
          <w:tcPr>
            <w:tcW w:w="1276" w:type="dxa"/>
          </w:tcPr>
          <w:p w14:paraId="5CF7AE4B" w14:textId="77777777" w:rsidR="006E3C95" w:rsidRDefault="006E3C95" w:rsidP="006E3C95">
            <w:pPr>
              <w:pStyle w:val="Paragraph"/>
              <w:spacing w:after="0"/>
              <w:jc w:val="right"/>
              <w:rPr>
                <w:noProof/>
              </w:rPr>
            </w:pPr>
            <w:r>
              <w:rPr>
                <w:noProof/>
              </w:rPr>
              <w:t>ex 8501 20 00</w:t>
            </w:r>
          </w:p>
        </w:tc>
        <w:tc>
          <w:tcPr>
            <w:tcW w:w="709" w:type="dxa"/>
          </w:tcPr>
          <w:p w14:paraId="24E6576D" w14:textId="77777777" w:rsidR="006E3C95" w:rsidRDefault="006E3C95" w:rsidP="006E3C95">
            <w:pPr>
              <w:pStyle w:val="Paragraph"/>
              <w:spacing w:after="0"/>
              <w:jc w:val="center"/>
              <w:rPr>
                <w:noProof/>
              </w:rPr>
            </w:pPr>
            <w:r>
              <w:rPr>
                <w:noProof/>
              </w:rPr>
              <w:t>60</w:t>
            </w:r>
          </w:p>
        </w:tc>
        <w:tc>
          <w:tcPr>
            <w:tcW w:w="3967" w:type="dxa"/>
          </w:tcPr>
          <w:p w14:paraId="33B4C4D1" w14:textId="77777777" w:rsidR="006E3C95" w:rsidRDefault="006E3C95" w:rsidP="006E3C95">
            <w:pPr>
              <w:pStyle w:val="Paragraph"/>
              <w:spacing w:after="0"/>
              <w:rPr>
                <w:noProof/>
              </w:rPr>
            </w:pPr>
            <w:r>
              <w:rPr>
                <w:noProof/>
              </w:rPr>
              <w:t>Universal AC/DC motor, rotating:</w:t>
            </w:r>
          </w:p>
          <w:tbl>
            <w:tblPr>
              <w:tblStyle w:val="Listdash"/>
              <w:tblW w:w="0" w:type="auto"/>
              <w:tblLayout w:type="fixed"/>
              <w:tblLook w:val="0000" w:firstRow="0" w:lastRow="0" w:firstColumn="0" w:lastColumn="0" w:noHBand="0" w:noVBand="0"/>
            </w:tblPr>
            <w:tblGrid>
              <w:gridCol w:w="220"/>
              <w:gridCol w:w="3599"/>
            </w:tblGrid>
            <w:tr w:rsidR="006E3C95" w14:paraId="39D13095" w14:textId="77777777" w:rsidTr="008924C5">
              <w:tc>
                <w:tcPr>
                  <w:tcW w:w="220" w:type="dxa"/>
                </w:tcPr>
                <w:p w14:paraId="38EF660F" w14:textId="77777777" w:rsidR="006E3C95" w:rsidRDefault="006E3C95" w:rsidP="006E3C95">
                  <w:pPr>
                    <w:pStyle w:val="Paragraph"/>
                    <w:spacing w:after="0"/>
                    <w:rPr>
                      <w:noProof/>
                    </w:rPr>
                  </w:pPr>
                  <w:r>
                    <w:rPr>
                      <w:noProof/>
                    </w:rPr>
                    <w:t>—</w:t>
                  </w:r>
                </w:p>
              </w:tc>
              <w:tc>
                <w:tcPr>
                  <w:tcW w:w="3599" w:type="dxa"/>
                </w:tcPr>
                <w:p w14:paraId="532B2903" w14:textId="77777777" w:rsidR="006E3C95" w:rsidRDefault="006E3C95" w:rsidP="006E3C95">
                  <w:pPr>
                    <w:pStyle w:val="Paragraph"/>
                    <w:spacing w:after="0"/>
                    <w:rPr>
                      <w:noProof/>
                    </w:rPr>
                  </w:pPr>
                  <w:r>
                    <w:rPr>
                      <w:noProof/>
                    </w:rPr>
                    <w:t>with a nominal supply voltage of 230 V,</w:t>
                  </w:r>
                </w:p>
              </w:tc>
            </w:tr>
            <w:tr w:rsidR="006E3C95" w14:paraId="7A118198" w14:textId="77777777" w:rsidTr="008924C5">
              <w:tc>
                <w:tcPr>
                  <w:tcW w:w="220" w:type="dxa"/>
                </w:tcPr>
                <w:p w14:paraId="29418B76" w14:textId="77777777" w:rsidR="006E3C95" w:rsidRDefault="006E3C95" w:rsidP="006E3C95">
                  <w:pPr>
                    <w:pStyle w:val="Paragraph"/>
                    <w:spacing w:after="0"/>
                    <w:rPr>
                      <w:noProof/>
                    </w:rPr>
                  </w:pPr>
                  <w:r>
                    <w:rPr>
                      <w:noProof/>
                    </w:rPr>
                    <w:t>—</w:t>
                  </w:r>
                </w:p>
              </w:tc>
              <w:tc>
                <w:tcPr>
                  <w:tcW w:w="3599" w:type="dxa"/>
                </w:tcPr>
                <w:p w14:paraId="529004B5" w14:textId="77777777" w:rsidR="006E3C95" w:rsidRDefault="006E3C95" w:rsidP="006E3C95">
                  <w:pPr>
                    <w:pStyle w:val="Paragraph"/>
                    <w:spacing w:after="0"/>
                    <w:rPr>
                      <w:noProof/>
                    </w:rPr>
                  </w:pPr>
                  <w:r>
                    <w:rPr>
                      <w:noProof/>
                    </w:rPr>
                    <w:t>with a power of more than 37,5 W but not more than 1 200 W, </w:t>
                  </w:r>
                </w:p>
              </w:tc>
            </w:tr>
            <w:tr w:rsidR="006E3C95" w14:paraId="3B05A594" w14:textId="77777777" w:rsidTr="008924C5">
              <w:tc>
                <w:tcPr>
                  <w:tcW w:w="220" w:type="dxa"/>
                </w:tcPr>
                <w:p w14:paraId="0CA5AF5D" w14:textId="77777777" w:rsidR="006E3C95" w:rsidRDefault="006E3C95" w:rsidP="006E3C95">
                  <w:pPr>
                    <w:pStyle w:val="Paragraph"/>
                    <w:spacing w:after="0"/>
                    <w:rPr>
                      <w:noProof/>
                    </w:rPr>
                  </w:pPr>
                  <w:r>
                    <w:rPr>
                      <w:noProof/>
                    </w:rPr>
                    <w:t>—</w:t>
                  </w:r>
                </w:p>
              </w:tc>
              <w:tc>
                <w:tcPr>
                  <w:tcW w:w="3599" w:type="dxa"/>
                </w:tcPr>
                <w:p w14:paraId="4B454219" w14:textId="77777777" w:rsidR="006E3C95" w:rsidRDefault="006E3C95" w:rsidP="006E3C95">
                  <w:pPr>
                    <w:pStyle w:val="Paragraph"/>
                    <w:spacing w:after="0"/>
                    <w:rPr>
                      <w:noProof/>
                    </w:rPr>
                  </w:pPr>
                  <w:r>
                    <w:rPr>
                      <w:noProof/>
                    </w:rPr>
                    <w:t>with a stator cross-section of 65 mm or more but not more than 75 mm and a thickness of 15 mm or more but not more than 45 mm, and</w:t>
                  </w:r>
                </w:p>
              </w:tc>
            </w:tr>
            <w:tr w:rsidR="006E3C95" w14:paraId="35CF7CB3" w14:textId="77777777" w:rsidTr="008924C5">
              <w:tc>
                <w:tcPr>
                  <w:tcW w:w="220" w:type="dxa"/>
                </w:tcPr>
                <w:p w14:paraId="62ADF934" w14:textId="77777777" w:rsidR="006E3C95" w:rsidRDefault="006E3C95" w:rsidP="006E3C95">
                  <w:pPr>
                    <w:pStyle w:val="Paragraph"/>
                    <w:spacing w:after="0"/>
                    <w:rPr>
                      <w:noProof/>
                    </w:rPr>
                  </w:pPr>
                  <w:r>
                    <w:rPr>
                      <w:noProof/>
                    </w:rPr>
                    <w:t>—</w:t>
                  </w:r>
                </w:p>
              </w:tc>
              <w:tc>
                <w:tcPr>
                  <w:tcW w:w="3599" w:type="dxa"/>
                </w:tcPr>
                <w:p w14:paraId="473E22F2" w14:textId="77777777" w:rsidR="006E3C95" w:rsidRDefault="006E3C95" w:rsidP="006E3C95">
                  <w:pPr>
                    <w:pStyle w:val="Paragraph"/>
                    <w:spacing w:after="0"/>
                    <w:rPr>
                      <w:noProof/>
                    </w:rPr>
                  </w:pPr>
                  <w:r>
                    <w:rPr>
                      <w:noProof/>
                    </w:rPr>
                    <w:t>with or without a worm gear, gears or a gearbox,</w:t>
                  </w:r>
                </w:p>
              </w:tc>
            </w:tr>
          </w:tbl>
          <w:p w14:paraId="73EFB03F" w14:textId="77777777" w:rsidR="006E3C95" w:rsidRDefault="006E3C95" w:rsidP="006E3C95">
            <w:pPr>
              <w:pStyle w:val="Paragraph"/>
              <w:spacing w:after="0"/>
              <w:rPr>
                <w:noProof/>
              </w:rPr>
            </w:pPr>
            <w:r>
              <w:rPr>
                <w:noProof/>
              </w:rPr>
              <w:t>for the production of a torque to a transmission shaft for small domestic appliances</w:t>
            </w:r>
          </w:p>
          <w:p w14:paraId="4D495D3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28907D5" w14:textId="77777777" w:rsidR="006E3C95" w:rsidRDefault="006E3C95" w:rsidP="006E3C95">
            <w:pPr>
              <w:pStyle w:val="Paragraph"/>
              <w:spacing w:after="0"/>
              <w:rPr>
                <w:noProof/>
              </w:rPr>
            </w:pPr>
            <w:r>
              <w:rPr>
                <w:noProof/>
              </w:rPr>
              <w:t>0 % </w:t>
            </w:r>
            <w:r>
              <w:rPr>
                <w:rStyle w:val="FootnoteReference"/>
                <w:noProof/>
              </w:rPr>
              <w:t>(1)</w:t>
            </w:r>
          </w:p>
        </w:tc>
        <w:tc>
          <w:tcPr>
            <w:tcW w:w="1276" w:type="dxa"/>
          </w:tcPr>
          <w:p w14:paraId="2DFE207D" w14:textId="77777777" w:rsidR="006E3C95" w:rsidRDefault="006E3C95" w:rsidP="006E3C95">
            <w:pPr>
              <w:pStyle w:val="Paragraph"/>
              <w:spacing w:after="0"/>
              <w:rPr>
                <w:noProof/>
              </w:rPr>
            </w:pPr>
            <w:r>
              <w:rPr>
                <w:noProof/>
              </w:rPr>
              <w:t>-</w:t>
            </w:r>
          </w:p>
        </w:tc>
        <w:tc>
          <w:tcPr>
            <w:tcW w:w="992" w:type="dxa"/>
          </w:tcPr>
          <w:p w14:paraId="09313866" w14:textId="77777777" w:rsidR="006E3C95" w:rsidRDefault="006E3C95" w:rsidP="006E3C95">
            <w:pPr>
              <w:pStyle w:val="Paragraph"/>
              <w:spacing w:after="0"/>
              <w:rPr>
                <w:noProof/>
              </w:rPr>
            </w:pPr>
            <w:r>
              <w:rPr>
                <w:noProof/>
              </w:rPr>
              <w:t>31.12.2027</w:t>
            </w:r>
          </w:p>
        </w:tc>
      </w:tr>
      <w:tr w:rsidR="006E3C95" w14:paraId="6B8C7BA4" w14:textId="77777777" w:rsidTr="008924C5">
        <w:trPr>
          <w:cantSplit/>
        </w:trPr>
        <w:tc>
          <w:tcPr>
            <w:tcW w:w="779" w:type="dxa"/>
          </w:tcPr>
          <w:p w14:paraId="7414FB87" w14:textId="77777777" w:rsidR="006E3C95" w:rsidRDefault="006E3C95" w:rsidP="006E3C95">
            <w:pPr>
              <w:pStyle w:val="Paragraph"/>
              <w:spacing w:after="0"/>
              <w:rPr>
                <w:noProof/>
              </w:rPr>
            </w:pPr>
            <w:r>
              <w:rPr>
                <w:noProof/>
              </w:rPr>
              <w:t>0.8367</w:t>
            </w:r>
          </w:p>
        </w:tc>
        <w:tc>
          <w:tcPr>
            <w:tcW w:w="1276" w:type="dxa"/>
          </w:tcPr>
          <w:p w14:paraId="64026E5D" w14:textId="77777777" w:rsidR="006E3C95" w:rsidRDefault="006E3C95" w:rsidP="006E3C95">
            <w:pPr>
              <w:pStyle w:val="Paragraph"/>
              <w:spacing w:after="0"/>
              <w:jc w:val="right"/>
              <w:rPr>
                <w:noProof/>
              </w:rPr>
            </w:pPr>
            <w:r>
              <w:rPr>
                <w:noProof/>
              </w:rPr>
              <w:t>ex 8501 20 00</w:t>
            </w:r>
          </w:p>
        </w:tc>
        <w:tc>
          <w:tcPr>
            <w:tcW w:w="709" w:type="dxa"/>
          </w:tcPr>
          <w:p w14:paraId="4C50DD98" w14:textId="77777777" w:rsidR="006E3C95" w:rsidRDefault="006E3C95" w:rsidP="006E3C95">
            <w:pPr>
              <w:pStyle w:val="Paragraph"/>
              <w:spacing w:after="0"/>
              <w:jc w:val="center"/>
              <w:rPr>
                <w:noProof/>
              </w:rPr>
            </w:pPr>
            <w:r>
              <w:rPr>
                <w:noProof/>
              </w:rPr>
              <w:t>70</w:t>
            </w:r>
          </w:p>
        </w:tc>
        <w:tc>
          <w:tcPr>
            <w:tcW w:w="3967" w:type="dxa"/>
          </w:tcPr>
          <w:p w14:paraId="5551FB11" w14:textId="77777777" w:rsidR="006E3C95" w:rsidRDefault="006E3C95" w:rsidP="006E3C95">
            <w:pPr>
              <w:pStyle w:val="Paragraph"/>
              <w:spacing w:after="0"/>
              <w:rPr>
                <w:noProof/>
              </w:rPr>
            </w:pPr>
            <w:r>
              <w:rPr>
                <w:noProof/>
              </w:rPr>
              <w:t>Universal AC/DC motor, rotating:</w:t>
            </w:r>
          </w:p>
          <w:tbl>
            <w:tblPr>
              <w:tblStyle w:val="Listdash"/>
              <w:tblW w:w="0" w:type="auto"/>
              <w:tblLayout w:type="fixed"/>
              <w:tblLook w:val="0000" w:firstRow="0" w:lastRow="0" w:firstColumn="0" w:lastColumn="0" w:noHBand="0" w:noVBand="0"/>
            </w:tblPr>
            <w:tblGrid>
              <w:gridCol w:w="220"/>
              <w:gridCol w:w="3599"/>
            </w:tblGrid>
            <w:tr w:rsidR="006E3C95" w14:paraId="0AAAA3ED" w14:textId="77777777" w:rsidTr="008924C5">
              <w:tc>
                <w:tcPr>
                  <w:tcW w:w="220" w:type="dxa"/>
                </w:tcPr>
                <w:p w14:paraId="451995C4" w14:textId="77777777" w:rsidR="006E3C95" w:rsidRDefault="006E3C95" w:rsidP="006E3C95">
                  <w:pPr>
                    <w:pStyle w:val="Paragraph"/>
                    <w:spacing w:after="0"/>
                    <w:rPr>
                      <w:noProof/>
                    </w:rPr>
                  </w:pPr>
                  <w:r>
                    <w:rPr>
                      <w:noProof/>
                    </w:rPr>
                    <w:t>—</w:t>
                  </w:r>
                </w:p>
              </w:tc>
              <w:tc>
                <w:tcPr>
                  <w:tcW w:w="3599" w:type="dxa"/>
                </w:tcPr>
                <w:p w14:paraId="01934AD6" w14:textId="77777777" w:rsidR="006E3C95" w:rsidRDefault="006E3C95" w:rsidP="006E3C95">
                  <w:pPr>
                    <w:pStyle w:val="Paragraph"/>
                    <w:spacing w:after="0"/>
                    <w:rPr>
                      <w:noProof/>
                    </w:rPr>
                  </w:pPr>
                  <w:r>
                    <w:rPr>
                      <w:noProof/>
                    </w:rPr>
                    <w:t>with a nominal supply voltage of 230 V,</w:t>
                  </w:r>
                </w:p>
              </w:tc>
            </w:tr>
            <w:tr w:rsidR="006E3C95" w14:paraId="41E9B2F5" w14:textId="77777777" w:rsidTr="008924C5">
              <w:tc>
                <w:tcPr>
                  <w:tcW w:w="220" w:type="dxa"/>
                </w:tcPr>
                <w:p w14:paraId="4F5F66B5" w14:textId="77777777" w:rsidR="006E3C95" w:rsidRDefault="006E3C95" w:rsidP="006E3C95">
                  <w:pPr>
                    <w:pStyle w:val="Paragraph"/>
                    <w:spacing w:after="0"/>
                    <w:rPr>
                      <w:noProof/>
                    </w:rPr>
                  </w:pPr>
                  <w:r>
                    <w:rPr>
                      <w:noProof/>
                    </w:rPr>
                    <w:t>—</w:t>
                  </w:r>
                </w:p>
              </w:tc>
              <w:tc>
                <w:tcPr>
                  <w:tcW w:w="3599" w:type="dxa"/>
                </w:tcPr>
                <w:p w14:paraId="19F40828" w14:textId="77777777" w:rsidR="006E3C95" w:rsidRDefault="006E3C95" w:rsidP="006E3C95">
                  <w:pPr>
                    <w:pStyle w:val="Paragraph"/>
                    <w:spacing w:after="0"/>
                    <w:rPr>
                      <w:noProof/>
                    </w:rPr>
                  </w:pPr>
                  <w:r>
                    <w:rPr>
                      <w:noProof/>
                    </w:rPr>
                    <w:t>with a power of more than 37,5 W but not more than 700 W,</w:t>
                  </w:r>
                </w:p>
              </w:tc>
            </w:tr>
            <w:tr w:rsidR="006E3C95" w14:paraId="71F92128" w14:textId="77777777" w:rsidTr="008924C5">
              <w:tc>
                <w:tcPr>
                  <w:tcW w:w="220" w:type="dxa"/>
                </w:tcPr>
                <w:p w14:paraId="3D834555" w14:textId="77777777" w:rsidR="006E3C95" w:rsidRDefault="006E3C95" w:rsidP="006E3C95">
                  <w:pPr>
                    <w:pStyle w:val="Paragraph"/>
                    <w:spacing w:after="0"/>
                    <w:rPr>
                      <w:noProof/>
                    </w:rPr>
                  </w:pPr>
                  <w:r>
                    <w:rPr>
                      <w:noProof/>
                    </w:rPr>
                    <w:t>—</w:t>
                  </w:r>
                </w:p>
              </w:tc>
              <w:tc>
                <w:tcPr>
                  <w:tcW w:w="3599" w:type="dxa"/>
                </w:tcPr>
                <w:p w14:paraId="7007B008" w14:textId="77777777" w:rsidR="006E3C95" w:rsidRDefault="006E3C95" w:rsidP="006E3C95">
                  <w:pPr>
                    <w:pStyle w:val="Paragraph"/>
                    <w:spacing w:after="0"/>
                    <w:rPr>
                      <w:noProof/>
                    </w:rPr>
                  </w:pPr>
                  <w:r>
                    <w:rPr>
                      <w:noProof/>
                    </w:rPr>
                    <w:t>with a stator cross-section of 49 mm or more but not more than 59 mm and a thickness of 15 mm or more but not more than 45mm,  and</w:t>
                  </w:r>
                </w:p>
              </w:tc>
            </w:tr>
            <w:tr w:rsidR="006E3C95" w14:paraId="0C15EFB7" w14:textId="77777777" w:rsidTr="008924C5">
              <w:tc>
                <w:tcPr>
                  <w:tcW w:w="220" w:type="dxa"/>
                </w:tcPr>
                <w:p w14:paraId="7D79FE47" w14:textId="77777777" w:rsidR="006E3C95" w:rsidRDefault="006E3C95" w:rsidP="006E3C95">
                  <w:pPr>
                    <w:pStyle w:val="Paragraph"/>
                    <w:spacing w:after="0"/>
                    <w:rPr>
                      <w:noProof/>
                    </w:rPr>
                  </w:pPr>
                  <w:r>
                    <w:rPr>
                      <w:noProof/>
                    </w:rPr>
                    <w:t>—</w:t>
                  </w:r>
                </w:p>
              </w:tc>
              <w:tc>
                <w:tcPr>
                  <w:tcW w:w="3599" w:type="dxa"/>
                </w:tcPr>
                <w:p w14:paraId="4C1CE8A5" w14:textId="77777777" w:rsidR="006E3C95" w:rsidRDefault="006E3C95" w:rsidP="006E3C95">
                  <w:pPr>
                    <w:pStyle w:val="Paragraph"/>
                    <w:spacing w:after="0"/>
                    <w:rPr>
                      <w:noProof/>
                    </w:rPr>
                  </w:pPr>
                  <w:r>
                    <w:rPr>
                      <w:noProof/>
                    </w:rPr>
                    <w:t>with or without a worm gear, gears or a gearbox,</w:t>
                  </w:r>
                </w:p>
              </w:tc>
            </w:tr>
          </w:tbl>
          <w:p w14:paraId="4099F6ED" w14:textId="77777777" w:rsidR="006E3C95" w:rsidRDefault="006E3C95" w:rsidP="006E3C95">
            <w:pPr>
              <w:pStyle w:val="Paragraph"/>
              <w:spacing w:after="0"/>
              <w:rPr>
                <w:noProof/>
              </w:rPr>
            </w:pPr>
            <w:r>
              <w:rPr>
                <w:noProof/>
              </w:rPr>
              <w:t>for the production of a torque to a transmission shaft for small domestic appliances</w:t>
            </w:r>
          </w:p>
          <w:p w14:paraId="6DA2CBD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9721C72" w14:textId="77777777" w:rsidR="006E3C95" w:rsidRDefault="006E3C95" w:rsidP="006E3C95">
            <w:pPr>
              <w:pStyle w:val="Paragraph"/>
              <w:spacing w:after="0"/>
              <w:rPr>
                <w:noProof/>
              </w:rPr>
            </w:pPr>
            <w:r>
              <w:rPr>
                <w:noProof/>
              </w:rPr>
              <w:t>0 %</w:t>
            </w:r>
          </w:p>
        </w:tc>
        <w:tc>
          <w:tcPr>
            <w:tcW w:w="1276" w:type="dxa"/>
          </w:tcPr>
          <w:p w14:paraId="49B9FD48" w14:textId="77777777" w:rsidR="006E3C95" w:rsidRDefault="006E3C95" w:rsidP="006E3C95">
            <w:pPr>
              <w:pStyle w:val="Paragraph"/>
              <w:spacing w:after="0"/>
              <w:rPr>
                <w:noProof/>
              </w:rPr>
            </w:pPr>
            <w:r>
              <w:rPr>
                <w:noProof/>
              </w:rPr>
              <w:t>-</w:t>
            </w:r>
          </w:p>
        </w:tc>
        <w:tc>
          <w:tcPr>
            <w:tcW w:w="992" w:type="dxa"/>
          </w:tcPr>
          <w:p w14:paraId="7F369203" w14:textId="77777777" w:rsidR="006E3C95" w:rsidRDefault="006E3C95" w:rsidP="006E3C95">
            <w:pPr>
              <w:pStyle w:val="Paragraph"/>
              <w:spacing w:after="0"/>
              <w:rPr>
                <w:noProof/>
              </w:rPr>
            </w:pPr>
            <w:r>
              <w:rPr>
                <w:noProof/>
              </w:rPr>
              <w:t>31.12.2027</w:t>
            </w:r>
          </w:p>
        </w:tc>
      </w:tr>
      <w:tr w:rsidR="006E3C95" w14:paraId="155E9449" w14:textId="77777777" w:rsidTr="008924C5">
        <w:trPr>
          <w:cantSplit/>
        </w:trPr>
        <w:tc>
          <w:tcPr>
            <w:tcW w:w="779" w:type="dxa"/>
          </w:tcPr>
          <w:p w14:paraId="07703AD8" w14:textId="77777777" w:rsidR="006E3C95" w:rsidRDefault="006E3C95" w:rsidP="006E3C95">
            <w:pPr>
              <w:pStyle w:val="Paragraph"/>
              <w:spacing w:after="0"/>
              <w:rPr>
                <w:noProof/>
              </w:rPr>
            </w:pPr>
            <w:r>
              <w:rPr>
                <w:noProof/>
              </w:rPr>
              <w:t>0.5954</w:t>
            </w:r>
          </w:p>
        </w:tc>
        <w:tc>
          <w:tcPr>
            <w:tcW w:w="1276" w:type="dxa"/>
          </w:tcPr>
          <w:p w14:paraId="778E121C" w14:textId="77777777" w:rsidR="006E3C95" w:rsidRDefault="006E3C95" w:rsidP="006E3C95">
            <w:pPr>
              <w:pStyle w:val="Paragraph"/>
              <w:spacing w:after="0"/>
              <w:jc w:val="right"/>
              <w:rPr>
                <w:noProof/>
              </w:rPr>
            </w:pPr>
            <w:r>
              <w:rPr>
                <w:rStyle w:val="FootnoteReference"/>
                <w:noProof/>
              </w:rPr>
              <w:t>*</w:t>
            </w:r>
            <w:r>
              <w:rPr>
                <w:noProof/>
              </w:rPr>
              <w:t>ex 8501 31 00</w:t>
            </w:r>
          </w:p>
        </w:tc>
        <w:tc>
          <w:tcPr>
            <w:tcW w:w="709" w:type="dxa"/>
          </w:tcPr>
          <w:p w14:paraId="2059AB5E" w14:textId="77777777" w:rsidR="006E3C95" w:rsidRDefault="006E3C95" w:rsidP="006E3C95">
            <w:pPr>
              <w:pStyle w:val="Paragraph"/>
              <w:spacing w:after="0"/>
              <w:jc w:val="center"/>
              <w:rPr>
                <w:noProof/>
              </w:rPr>
            </w:pPr>
            <w:r>
              <w:rPr>
                <w:noProof/>
              </w:rPr>
              <w:t>45</w:t>
            </w:r>
          </w:p>
        </w:tc>
        <w:tc>
          <w:tcPr>
            <w:tcW w:w="3967" w:type="dxa"/>
          </w:tcPr>
          <w:p w14:paraId="2B0FFDE8" w14:textId="77777777" w:rsidR="006E3C95" w:rsidRDefault="006E3C95" w:rsidP="006E3C95">
            <w:pPr>
              <w:pStyle w:val="Paragraph"/>
              <w:spacing w:after="0"/>
              <w:rPr>
                <w:noProof/>
              </w:rPr>
            </w:pPr>
            <w:r>
              <w:rPr>
                <w:noProof/>
              </w:rPr>
              <w:t>DC motors, brushless, with:</w:t>
            </w:r>
          </w:p>
          <w:tbl>
            <w:tblPr>
              <w:tblStyle w:val="Listdash"/>
              <w:tblW w:w="0" w:type="auto"/>
              <w:tblLayout w:type="fixed"/>
              <w:tblLook w:val="0000" w:firstRow="0" w:lastRow="0" w:firstColumn="0" w:lastColumn="0" w:noHBand="0" w:noVBand="0"/>
            </w:tblPr>
            <w:tblGrid>
              <w:gridCol w:w="220"/>
              <w:gridCol w:w="3599"/>
            </w:tblGrid>
            <w:tr w:rsidR="006E3C95" w14:paraId="7FC2C04F" w14:textId="77777777" w:rsidTr="008924C5">
              <w:tc>
                <w:tcPr>
                  <w:tcW w:w="220" w:type="dxa"/>
                </w:tcPr>
                <w:p w14:paraId="1F8C6F12" w14:textId="77777777" w:rsidR="006E3C95" w:rsidRDefault="006E3C95" w:rsidP="006E3C95">
                  <w:pPr>
                    <w:pStyle w:val="Paragraph"/>
                    <w:spacing w:after="0"/>
                    <w:rPr>
                      <w:noProof/>
                    </w:rPr>
                  </w:pPr>
                  <w:r>
                    <w:rPr>
                      <w:noProof/>
                    </w:rPr>
                    <w:t>—</w:t>
                  </w:r>
                </w:p>
              </w:tc>
              <w:tc>
                <w:tcPr>
                  <w:tcW w:w="3599" w:type="dxa"/>
                </w:tcPr>
                <w:p w14:paraId="698DCB72" w14:textId="77777777" w:rsidR="006E3C95" w:rsidRDefault="006E3C95" w:rsidP="006E3C95">
                  <w:pPr>
                    <w:pStyle w:val="Paragraph"/>
                    <w:spacing w:after="0"/>
                    <w:rPr>
                      <w:noProof/>
                    </w:rPr>
                  </w:pPr>
                  <w:r>
                    <w:rPr>
                      <w:noProof/>
                    </w:rPr>
                    <w:t>an external diameter of 90 mm or more, but not more than 110 mm,</w:t>
                  </w:r>
                </w:p>
              </w:tc>
            </w:tr>
            <w:tr w:rsidR="006E3C95" w14:paraId="338ACBAF" w14:textId="77777777" w:rsidTr="008924C5">
              <w:tc>
                <w:tcPr>
                  <w:tcW w:w="220" w:type="dxa"/>
                </w:tcPr>
                <w:p w14:paraId="6D58861D" w14:textId="77777777" w:rsidR="006E3C95" w:rsidRDefault="006E3C95" w:rsidP="006E3C95">
                  <w:pPr>
                    <w:pStyle w:val="Paragraph"/>
                    <w:spacing w:after="0"/>
                    <w:rPr>
                      <w:noProof/>
                    </w:rPr>
                  </w:pPr>
                  <w:r>
                    <w:rPr>
                      <w:noProof/>
                    </w:rPr>
                    <w:t>—</w:t>
                  </w:r>
                </w:p>
              </w:tc>
              <w:tc>
                <w:tcPr>
                  <w:tcW w:w="3599" w:type="dxa"/>
                </w:tcPr>
                <w:p w14:paraId="781E0AA1" w14:textId="77777777" w:rsidR="006E3C95" w:rsidRDefault="006E3C95" w:rsidP="006E3C95">
                  <w:pPr>
                    <w:pStyle w:val="Paragraph"/>
                    <w:spacing w:after="0"/>
                    <w:rPr>
                      <w:noProof/>
                    </w:rPr>
                  </w:pPr>
                  <w:r>
                    <w:rPr>
                      <w:noProof/>
                    </w:rPr>
                    <w:t>a rated speed of not more than 3 680 rpm,</w:t>
                  </w:r>
                </w:p>
              </w:tc>
            </w:tr>
            <w:tr w:rsidR="006E3C95" w14:paraId="7DEC536D" w14:textId="77777777" w:rsidTr="008924C5">
              <w:tc>
                <w:tcPr>
                  <w:tcW w:w="220" w:type="dxa"/>
                </w:tcPr>
                <w:p w14:paraId="6EB4C287" w14:textId="77777777" w:rsidR="006E3C95" w:rsidRDefault="006E3C95" w:rsidP="006E3C95">
                  <w:pPr>
                    <w:pStyle w:val="Paragraph"/>
                    <w:spacing w:after="0"/>
                    <w:rPr>
                      <w:noProof/>
                    </w:rPr>
                  </w:pPr>
                  <w:r>
                    <w:rPr>
                      <w:noProof/>
                    </w:rPr>
                    <w:t>—</w:t>
                  </w:r>
                </w:p>
              </w:tc>
              <w:tc>
                <w:tcPr>
                  <w:tcW w:w="3599" w:type="dxa"/>
                </w:tcPr>
                <w:p w14:paraId="27979999" w14:textId="77777777" w:rsidR="006E3C95" w:rsidRDefault="006E3C95" w:rsidP="006E3C95">
                  <w:pPr>
                    <w:pStyle w:val="Paragraph"/>
                    <w:spacing w:after="0"/>
                    <w:rPr>
                      <w:noProof/>
                    </w:rPr>
                  </w:pPr>
                  <w:r>
                    <w:rPr>
                      <w:noProof/>
                    </w:rPr>
                    <w:t>an output of 600 W or more but not more than 740 W at 2 300 rpm and at 80 °C,</w:t>
                  </w:r>
                </w:p>
              </w:tc>
            </w:tr>
            <w:tr w:rsidR="006E3C95" w14:paraId="25439132" w14:textId="77777777" w:rsidTr="008924C5">
              <w:tc>
                <w:tcPr>
                  <w:tcW w:w="220" w:type="dxa"/>
                </w:tcPr>
                <w:p w14:paraId="6E497C6C" w14:textId="77777777" w:rsidR="006E3C95" w:rsidRDefault="006E3C95" w:rsidP="006E3C95">
                  <w:pPr>
                    <w:pStyle w:val="Paragraph"/>
                    <w:spacing w:after="0"/>
                    <w:rPr>
                      <w:noProof/>
                    </w:rPr>
                  </w:pPr>
                  <w:r>
                    <w:rPr>
                      <w:noProof/>
                    </w:rPr>
                    <w:t>—</w:t>
                  </w:r>
                </w:p>
              </w:tc>
              <w:tc>
                <w:tcPr>
                  <w:tcW w:w="3599" w:type="dxa"/>
                </w:tcPr>
                <w:p w14:paraId="143736F2" w14:textId="77777777" w:rsidR="006E3C95" w:rsidRDefault="006E3C95" w:rsidP="006E3C95">
                  <w:pPr>
                    <w:pStyle w:val="Paragraph"/>
                    <w:spacing w:after="0"/>
                    <w:rPr>
                      <w:noProof/>
                    </w:rPr>
                  </w:pPr>
                  <w:r>
                    <w:rPr>
                      <w:noProof/>
                    </w:rPr>
                    <w:t>a supply voltage of 12 V,</w:t>
                  </w:r>
                </w:p>
              </w:tc>
            </w:tr>
            <w:tr w:rsidR="006E3C95" w14:paraId="75EFBB32" w14:textId="77777777" w:rsidTr="008924C5">
              <w:tc>
                <w:tcPr>
                  <w:tcW w:w="220" w:type="dxa"/>
                </w:tcPr>
                <w:p w14:paraId="2C25F63E" w14:textId="77777777" w:rsidR="006E3C95" w:rsidRDefault="006E3C95" w:rsidP="006E3C95">
                  <w:pPr>
                    <w:pStyle w:val="Paragraph"/>
                    <w:spacing w:after="0"/>
                    <w:rPr>
                      <w:noProof/>
                    </w:rPr>
                  </w:pPr>
                  <w:r>
                    <w:rPr>
                      <w:noProof/>
                    </w:rPr>
                    <w:t>—</w:t>
                  </w:r>
                </w:p>
              </w:tc>
              <w:tc>
                <w:tcPr>
                  <w:tcW w:w="3599" w:type="dxa"/>
                </w:tcPr>
                <w:p w14:paraId="47648283" w14:textId="77777777" w:rsidR="006E3C95" w:rsidRDefault="006E3C95" w:rsidP="006E3C95">
                  <w:pPr>
                    <w:pStyle w:val="Paragraph"/>
                    <w:spacing w:after="0"/>
                    <w:rPr>
                      <w:noProof/>
                    </w:rPr>
                  </w:pPr>
                  <w:r>
                    <w:rPr>
                      <w:noProof/>
                    </w:rPr>
                    <w:t>a torque of not more than 5,67 Nm,</w:t>
                  </w:r>
                </w:p>
              </w:tc>
            </w:tr>
            <w:tr w:rsidR="006E3C95" w14:paraId="193AB63C" w14:textId="77777777" w:rsidTr="008924C5">
              <w:tc>
                <w:tcPr>
                  <w:tcW w:w="220" w:type="dxa"/>
                </w:tcPr>
                <w:p w14:paraId="08ED64AE" w14:textId="77777777" w:rsidR="006E3C95" w:rsidRDefault="006E3C95" w:rsidP="006E3C95">
                  <w:pPr>
                    <w:pStyle w:val="Paragraph"/>
                    <w:spacing w:after="0"/>
                    <w:rPr>
                      <w:noProof/>
                    </w:rPr>
                  </w:pPr>
                  <w:r>
                    <w:rPr>
                      <w:noProof/>
                    </w:rPr>
                    <w:t>—</w:t>
                  </w:r>
                </w:p>
              </w:tc>
              <w:tc>
                <w:tcPr>
                  <w:tcW w:w="3599" w:type="dxa"/>
                </w:tcPr>
                <w:p w14:paraId="163C0FE6" w14:textId="77777777" w:rsidR="006E3C95" w:rsidRDefault="006E3C95" w:rsidP="006E3C95">
                  <w:pPr>
                    <w:pStyle w:val="Paragraph"/>
                    <w:spacing w:after="0"/>
                    <w:rPr>
                      <w:noProof/>
                    </w:rPr>
                  </w:pPr>
                  <w:r>
                    <w:rPr>
                      <w:noProof/>
                    </w:rPr>
                    <w:t>a rotor position sensor,</w:t>
                  </w:r>
                </w:p>
              </w:tc>
            </w:tr>
            <w:tr w:rsidR="006E3C95" w14:paraId="69A9C33F" w14:textId="77777777" w:rsidTr="008924C5">
              <w:tc>
                <w:tcPr>
                  <w:tcW w:w="220" w:type="dxa"/>
                </w:tcPr>
                <w:p w14:paraId="7C6DE0CD" w14:textId="77777777" w:rsidR="006E3C95" w:rsidRDefault="006E3C95" w:rsidP="006E3C95">
                  <w:pPr>
                    <w:pStyle w:val="Paragraph"/>
                    <w:spacing w:after="0"/>
                    <w:rPr>
                      <w:noProof/>
                    </w:rPr>
                  </w:pPr>
                  <w:r>
                    <w:rPr>
                      <w:noProof/>
                    </w:rPr>
                    <w:t>—</w:t>
                  </w:r>
                </w:p>
              </w:tc>
              <w:tc>
                <w:tcPr>
                  <w:tcW w:w="3599" w:type="dxa"/>
                </w:tcPr>
                <w:p w14:paraId="1E5623D7" w14:textId="77777777" w:rsidR="006E3C95" w:rsidRDefault="006E3C95" w:rsidP="006E3C95">
                  <w:pPr>
                    <w:pStyle w:val="Paragraph"/>
                    <w:spacing w:after="0"/>
                    <w:rPr>
                      <w:noProof/>
                    </w:rPr>
                  </w:pPr>
                  <w:r>
                    <w:rPr>
                      <w:noProof/>
                    </w:rPr>
                    <w:t>an electronic star-point relay, and</w:t>
                  </w:r>
                </w:p>
              </w:tc>
            </w:tr>
            <w:tr w:rsidR="006E3C95" w14:paraId="084968EC" w14:textId="77777777" w:rsidTr="008924C5">
              <w:tc>
                <w:tcPr>
                  <w:tcW w:w="220" w:type="dxa"/>
                </w:tcPr>
                <w:p w14:paraId="30B4476A" w14:textId="77777777" w:rsidR="006E3C95" w:rsidRDefault="006E3C95" w:rsidP="006E3C95">
                  <w:pPr>
                    <w:pStyle w:val="Paragraph"/>
                    <w:spacing w:after="0"/>
                    <w:rPr>
                      <w:noProof/>
                    </w:rPr>
                  </w:pPr>
                  <w:r>
                    <w:rPr>
                      <w:noProof/>
                    </w:rPr>
                    <w:t>—</w:t>
                  </w:r>
                </w:p>
              </w:tc>
              <w:tc>
                <w:tcPr>
                  <w:tcW w:w="3599" w:type="dxa"/>
                </w:tcPr>
                <w:p w14:paraId="0F248D32" w14:textId="77777777" w:rsidR="006E3C95" w:rsidRDefault="006E3C95" w:rsidP="006E3C95">
                  <w:pPr>
                    <w:pStyle w:val="Paragraph"/>
                    <w:spacing w:after="0"/>
                    <w:rPr>
                      <w:noProof/>
                    </w:rPr>
                  </w:pPr>
                  <w:r>
                    <w:rPr>
                      <w:noProof/>
                    </w:rPr>
                    <w:t>for use with an electric power steering control module</w:t>
                  </w:r>
                </w:p>
              </w:tc>
            </w:tr>
          </w:tbl>
          <w:p w14:paraId="034ACA3A" w14:textId="77777777" w:rsidR="006E3C95" w:rsidRDefault="006E3C95" w:rsidP="006E3C95">
            <w:pPr>
              <w:pStyle w:val="Paragraph"/>
              <w:spacing w:after="0"/>
              <w:rPr>
                <w:noProof/>
              </w:rPr>
            </w:pPr>
          </w:p>
        </w:tc>
        <w:tc>
          <w:tcPr>
            <w:tcW w:w="994" w:type="dxa"/>
          </w:tcPr>
          <w:p w14:paraId="673CD827" w14:textId="77777777" w:rsidR="006E3C95" w:rsidRDefault="006E3C95" w:rsidP="006E3C95">
            <w:pPr>
              <w:pStyle w:val="Paragraph"/>
              <w:spacing w:after="0"/>
              <w:rPr>
                <w:noProof/>
              </w:rPr>
            </w:pPr>
            <w:r>
              <w:rPr>
                <w:noProof/>
              </w:rPr>
              <w:t>0 %</w:t>
            </w:r>
          </w:p>
        </w:tc>
        <w:tc>
          <w:tcPr>
            <w:tcW w:w="1276" w:type="dxa"/>
          </w:tcPr>
          <w:p w14:paraId="243D3C25" w14:textId="77777777" w:rsidR="006E3C95" w:rsidRDefault="006E3C95" w:rsidP="006E3C95">
            <w:pPr>
              <w:pStyle w:val="Paragraph"/>
              <w:spacing w:after="0"/>
              <w:rPr>
                <w:noProof/>
              </w:rPr>
            </w:pPr>
            <w:r>
              <w:rPr>
                <w:noProof/>
              </w:rPr>
              <w:t>-</w:t>
            </w:r>
          </w:p>
        </w:tc>
        <w:tc>
          <w:tcPr>
            <w:tcW w:w="992" w:type="dxa"/>
          </w:tcPr>
          <w:p w14:paraId="5C39181A" w14:textId="77777777" w:rsidR="006E3C95" w:rsidRDefault="006E3C95" w:rsidP="006E3C95">
            <w:pPr>
              <w:pStyle w:val="Paragraph"/>
              <w:spacing w:after="0"/>
              <w:rPr>
                <w:noProof/>
              </w:rPr>
            </w:pPr>
            <w:r>
              <w:rPr>
                <w:noProof/>
              </w:rPr>
              <w:t>31.12.2024</w:t>
            </w:r>
          </w:p>
        </w:tc>
      </w:tr>
      <w:tr w:rsidR="006E3C95" w14:paraId="39D3A476" w14:textId="77777777" w:rsidTr="008924C5">
        <w:trPr>
          <w:cantSplit/>
        </w:trPr>
        <w:tc>
          <w:tcPr>
            <w:tcW w:w="779" w:type="dxa"/>
          </w:tcPr>
          <w:p w14:paraId="686B6B24" w14:textId="77777777" w:rsidR="006E3C95" w:rsidRDefault="006E3C95" w:rsidP="006E3C95">
            <w:pPr>
              <w:pStyle w:val="Paragraph"/>
              <w:spacing w:after="0"/>
              <w:rPr>
                <w:noProof/>
              </w:rPr>
            </w:pPr>
            <w:r>
              <w:rPr>
                <w:noProof/>
              </w:rPr>
              <w:t>0.8395</w:t>
            </w:r>
          </w:p>
        </w:tc>
        <w:tc>
          <w:tcPr>
            <w:tcW w:w="1276" w:type="dxa"/>
          </w:tcPr>
          <w:p w14:paraId="7BFA2DE0" w14:textId="77777777" w:rsidR="006E3C95" w:rsidRDefault="006E3C95" w:rsidP="006E3C95">
            <w:pPr>
              <w:pStyle w:val="Paragraph"/>
              <w:spacing w:after="0"/>
              <w:jc w:val="right"/>
              <w:rPr>
                <w:noProof/>
              </w:rPr>
            </w:pPr>
            <w:r>
              <w:rPr>
                <w:noProof/>
              </w:rPr>
              <w:t>ex 8501 31 00</w:t>
            </w:r>
          </w:p>
        </w:tc>
        <w:tc>
          <w:tcPr>
            <w:tcW w:w="709" w:type="dxa"/>
          </w:tcPr>
          <w:p w14:paraId="47BED67F" w14:textId="77777777" w:rsidR="006E3C95" w:rsidRDefault="006E3C95" w:rsidP="006E3C95">
            <w:pPr>
              <w:pStyle w:val="Paragraph"/>
              <w:spacing w:after="0"/>
              <w:jc w:val="center"/>
              <w:rPr>
                <w:noProof/>
              </w:rPr>
            </w:pPr>
            <w:r>
              <w:rPr>
                <w:noProof/>
              </w:rPr>
              <w:t>47</w:t>
            </w:r>
          </w:p>
        </w:tc>
        <w:tc>
          <w:tcPr>
            <w:tcW w:w="3967" w:type="dxa"/>
          </w:tcPr>
          <w:p w14:paraId="7F37A42B" w14:textId="77777777" w:rsidR="006E3C95" w:rsidRDefault="006E3C95" w:rsidP="006E3C95">
            <w:pPr>
              <w:pStyle w:val="Paragraph"/>
              <w:spacing w:after="0"/>
              <w:rPr>
                <w:noProof/>
              </w:rPr>
            </w:pPr>
            <w:r>
              <w:rPr>
                <w:noProof/>
              </w:rPr>
              <w:t>Motor for automotive electric seat adjustment applications:</w:t>
            </w:r>
          </w:p>
          <w:tbl>
            <w:tblPr>
              <w:tblStyle w:val="Listdash"/>
              <w:tblW w:w="0" w:type="auto"/>
              <w:tblLayout w:type="fixed"/>
              <w:tblLook w:val="0000" w:firstRow="0" w:lastRow="0" w:firstColumn="0" w:lastColumn="0" w:noHBand="0" w:noVBand="0"/>
            </w:tblPr>
            <w:tblGrid>
              <w:gridCol w:w="220"/>
              <w:gridCol w:w="3599"/>
            </w:tblGrid>
            <w:tr w:rsidR="006E3C95" w14:paraId="1303F695" w14:textId="77777777" w:rsidTr="008924C5">
              <w:tc>
                <w:tcPr>
                  <w:tcW w:w="220" w:type="dxa"/>
                </w:tcPr>
                <w:p w14:paraId="14A20441" w14:textId="77777777" w:rsidR="006E3C95" w:rsidRDefault="006E3C95" w:rsidP="006E3C95">
                  <w:pPr>
                    <w:pStyle w:val="Paragraph"/>
                    <w:spacing w:after="0"/>
                    <w:rPr>
                      <w:noProof/>
                    </w:rPr>
                  </w:pPr>
                  <w:r>
                    <w:rPr>
                      <w:noProof/>
                    </w:rPr>
                    <w:t>—</w:t>
                  </w:r>
                </w:p>
              </w:tc>
              <w:tc>
                <w:tcPr>
                  <w:tcW w:w="3599" w:type="dxa"/>
                </w:tcPr>
                <w:p w14:paraId="2689E431" w14:textId="77777777" w:rsidR="006E3C95" w:rsidRDefault="006E3C95" w:rsidP="006E3C95">
                  <w:pPr>
                    <w:pStyle w:val="Paragraph"/>
                    <w:spacing w:after="0"/>
                    <w:rPr>
                      <w:noProof/>
                    </w:rPr>
                  </w:pPr>
                  <w:r>
                    <w:rPr>
                      <w:noProof/>
                    </w:rPr>
                    <w:t>with a shaft output on both motor sides,</w:t>
                  </w:r>
                </w:p>
              </w:tc>
            </w:tr>
            <w:tr w:rsidR="006E3C95" w14:paraId="18EA7F0D" w14:textId="77777777" w:rsidTr="008924C5">
              <w:tc>
                <w:tcPr>
                  <w:tcW w:w="220" w:type="dxa"/>
                </w:tcPr>
                <w:p w14:paraId="1A17703F" w14:textId="77777777" w:rsidR="006E3C95" w:rsidRDefault="006E3C95" w:rsidP="006E3C95">
                  <w:pPr>
                    <w:pStyle w:val="Paragraph"/>
                    <w:spacing w:after="0"/>
                    <w:rPr>
                      <w:noProof/>
                    </w:rPr>
                  </w:pPr>
                  <w:r>
                    <w:rPr>
                      <w:noProof/>
                    </w:rPr>
                    <w:t>—</w:t>
                  </w:r>
                </w:p>
              </w:tc>
              <w:tc>
                <w:tcPr>
                  <w:tcW w:w="3599" w:type="dxa"/>
                </w:tcPr>
                <w:p w14:paraId="1039EA9F" w14:textId="77777777" w:rsidR="006E3C95" w:rsidRDefault="006E3C95" w:rsidP="006E3C95">
                  <w:pPr>
                    <w:pStyle w:val="Paragraph"/>
                    <w:spacing w:after="0"/>
                    <w:rPr>
                      <w:noProof/>
                    </w:rPr>
                  </w:pPr>
                  <w:r>
                    <w:rPr>
                      <w:noProof/>
                    </w:rPr>
                    <w:t>consisting of a permanently excited DC motor, </w:t>
                  </w:r>
                </w:p>
              </w:tc>
            </w:tr>
            <w:tr w:rsidR="006E3C95" w14:paraId="46B5F64A" w14:textId="77777777" w:rsidTr="008924C5">
              <w:tc>
                <w:tcPr>
                  <w:tcW w:w="220" w:type="dxa"/>
                </w:tcPr>
                <w:p w14:paraId="7718CC6B" w14:textId="77777777" w:rsidR="006E3C95" w:rsidRDefault="006E3C95" w:rsidP="006E3C95">
                  <w:pPr>
                    <w:pStyle w:val="Paragraph"/>
                    <w:spacing w:after="0"/>
                    <w:rPr>
                      <w:noProof/>
                    </w:rPr>
                  </w:pPr>
                  <w:r>
                    <w:rPr>
                      <w:noProof/>
                    </w:rPr>
                    <w:t>—</w:t>
                  </w:r>
                </w:p>
              </w:tc>
              <w:tc>
                <w:tcPr>
                  <w:tcW w:w="3599" w:type="dxa"/>
                </w:tcPr>
                <w:p w14:paraId="0D6715A4" w14:textId="77777777" w:rsidR="006E3C95" w:rsidRDefault="006E3C95" w:rsidP="006E3C95">
                  <w:pPr>
                    <w:pStyle w:val="Paragraph"/>
                    <w:spacing w:after="0"/>
                    <w:rPr>
                      <w:noProof/>
                    </w:rPr>
                  </w:pPr>
                  <w:r>
                    <w:rPr>
                      <w:noProof/>
                    </w:rPr>
                    <w:t>whether brushed or brushless, </w:t>
                  </w:r>
                </w:p>
              </w:tc>
            </w:tr>
            <w:tr w:rsidR="006E3C95" w14:paraId="33333A66" w14:textId="77777777" w:rsidTr="008924C5">
              <w:tc>
                <w:tcPr>
                  <w:tcW w:w="220" w:type="dxa"/>
                </w:tcPr>
                <w:p w14:paraId="4DB65A2F" w14:textId="77777777" w:rsidR="006E3C95" w:rsidRDefault="006E3C95" w:rsidP="006E3C95">
                  <w:pPr>
                    <w:pStyle w:val="Paragraph"/>
                    <w:spacing w:after="0"/>
                    <w:rPr>
                      <w:noProof/>
                    </w:rPr>
                  </w:pPr>
                  <w:r>
                    <w:rPr>
                      <w:noProof/>
                    </w:rPr>
                    <w:t>—</w:t>
                  </w:r>
                </w:p>
              </w:tc>
              <w:tc>
                <w:tcPr>
                  <w:tcW w:w="3599" w:type="dxa"/>
                </w:tcPr>
                <w:p w14:paraId="67AEAD17" w14:textId="77777777" w:rsidR="006E3C95" w:rsidRDefault="006E3C95" w:rsidP="006E3C95">
                  <w:pPr>
                    <w:pStyle w:val="Paragraph"/>
                    <w:spacing w:after="0"/>
                    <w:rPr>
                      <w:noProof/>
                    </w:rPr>
                  </w:pPr>
                  <w:r>
                    <w:rPr>
                      <w:noProof/>
                    </w:rPr>
                    <w:t>whether or not with electronic control unit, </w:t>
                  </w:r>
                </w:p>
              </w:tc>
            </w:tr>
            <w:tr w:rsidR="006E3C95" w14:paraId="70CEAEF5" w14:textId="77777777" w:rsidTr="008924C5">
              <w:tc>
                <w:tcPr>
                  <w:tcW w:w="220" w:type="dxa"/>
                </w:tcPr>
                <w:p w14:paraId="4F543C3C" w14:textId="77777777" w:rsidR="006E3C95" w:rsidRDefault="006E3C95" w:rsidP="006E3C95">
                  <w:pPr>
                    <w:pStyle w:val="Paragraph"/>
                    <w:spacing w:after="0"/>
                    <w:rPr>
                      <w:noProof/>
                    </w:rPr>
                  </w:pPr>
                  <w:r>
                    <w:rPr>
                      <w:noProof/>
                    </w:rPr>
                    <w:t>—</w:t>
                  </w:r>
                </w:p>
              </w:tc>
              <w:tc>
                <w:tcPr>
                  <w:tcW w:w="3599" w:type="dxa"/>
                </w:tcPr>
                <w:p w14:paraId="6D97BA30" w14:textId="77777777" w:rsidR="006E3C95" w:rsidRDefault="006E3C95" w:rsidP="006E3C95">
                  <w:pPr>
                    <w:pStyle w:val="Paragraph"/>
                    <w:spacing w:after="0"/>
                    <w:rPr>
                      <w:noProof/>
                    </w:rPr>
                  </w:pPr>
                  <w:r>
                    <w:rPr>
                      <w:noProof/>
                    </w:rPr>
                    <w:t>whether or not with Hall Effect Sensor, </w:t>
                  </w:r>
                </w:p>
              </w:tc>
            </w:tr>
            <w:tr w:rsidR="006E3C95" w14:paraId="633DFF99" w14:textId="77777777" w:rsidTr="008924C5">
              <w:tc>
                <w:tcPr>
                  <w:tcW w:w="220" w:type="dxa"/>
                </w:tcPr>
                <w:p w14:paraId="441AE005" w14:textId="77777777" w:rsidR="006E3C95" w:rsidRDefault="006E3C95" w:rsidP="006E3C95">
                  <w:pPr>
                    <w:pStyle w:val="Paragraph"/>
                    <w:spacing w:after="0"/>
                    <w:rPr>
                      <w:noProof/>
                    </w:rPr>
                  </w:pPr>
                  <w:r>
                    <w:rPr>
                      <w:noProof/>
                    </w:rPr>
                    <w:t>—</w:t>
                  </w:r>
                </w:p>
              </w:tc>
              <w:tc>
                <w:tcPr>
                  <w:tcW w:w="3599" w:type="dxa"/>
                </w:tcPr>
                <w:p w14:paraId="5610F2C3" w14:textId="77777777" w:rsidR="006E3C95" w:rsidRDefault="006E3C95" w:rsidP="006E3C95">
                  <w:pPr>
                    <w:pStyle w:val="Paragraph"/>
                    <w:spacing w:after="0"/>
                    <w:rPr>
                      <w:noProof/>
                    </w:rPr>
                  </w:pPr>
                  <w:r>
                    <w:rPr>
                      <w:noProof/>
                    </w:rPr>
                    <w:t>with a nominal voltage of 8 V or more but not more than 16 V, </w:t>
                  </w:r>
                </w:p>
              </w:tc>
            </w:tr>
            <w:tr w:rsidR="006E3C95" w14:paraId="1FD552E9" w14:textId="77777777" w:rsidTr="008924C5">
              <w:tc>
                <w:tcPr>
                  <w:tcW w:w="220" w:type="dxa"/>
                </w:tcPr>
                <w:p w14:paraId="5C838BD6" w14:textId="77777777" w:rsidR="006E3C95" w:rsidRDefault="006E3C95" w:rsidP="006E3C95">
                  <w:pPr>
                    <w:pStyle w:val="Paragraph"/>
                    <w:spacing w:after="0"/>
                    <w:rPr>
                      <w:noProof/>
                    </w:rPr>
                  </w:pPr>
                  <w:r>
                    <w:rPr>
                      <w:noProof/>
                    </w:rPr>
                    <w:t>—</w:t>
                  </w:r>
                </w:p>
              </w:tc>
              <w:tc>
                <w:tcPr>
                  <w:tcW w:w="3599" w:type="dxa"/>
                </w:tcPr>
                <w:p w14:paraId="3D98893A" w14:textId="77777777" w:rsidR="006E3C95" w:rsidRDefault="006E3C95" w:rsidP="006E3C95">
                  <w:pPr>
                    <w:pStyle w:val="Paragraph"/>
                    <w:spacing w:after="0"/>
                    <w:rPr>
                      <w:noProof/>
                    </w:rPr>
                  </w:pPr>
                  <w:r>
                    <w:rPr>
                      <w:noProof/>
                    </w:rPr>
                    <w:t>with a rated output mechanical power not exceeding 120 W, and</w:t>
                  </w:r>
                </w:p>
              </w:tc>
            </w:tr>
            <w:tr w:rsidR="006E3C95" w14:paraId="68BD5B42" w14:textId="77777777" w:rsidTr="008924C5">
              <w:tc>
                <w:tcPr>
                  <w:tcW w:w="220" w:type="dxa"/>
                </w:tcPr>
                <w:p w14:paraId="55DA6A24" w14:textId="77777777" w:rsidR="006E3C95" w:rsidRDefault="006E3C95" w:rsidP="006E3C95">
                  <w:pPr>
                    <w:pStyle w:val="Paragraph"/>
                    <w:spacing w:after="0"/>
                    <w:rPr>
                      <w:noProof/>
                    </w:rPr>
                  </w:pPr>
                  <w:r>
                    <w:rPr>
                      <w:noProof/>
                    </w:rPr>
                    <w:t>—</w:t>
                  </w:r>
                </w:p>
              </w:tc>
              <w:tc>
                <w:tcPr>
                  <w:tcW w:w="3599" w:type="dxa"/>
                </w:tcPr>
                <w:p w14:paraId="3726DB71" w14:textId="77777777" w:rsidR="006E3C95" w:rsidRDefault="006E3C95" w:rsidP="006E3C95">
                  <w:pPr>
                    <w:pStyle w:val="Paragraph"/>
                    <w:spacing w:after="0"/>
                    <w:rPr>
                      <w:noProof/>
                    </w:rPr>
                  </w:pPr>
                  <w:r>
                    <w:rPr>
                      <w:noProof/>
                    </w:rPr>
                    <w:t>with a specified temperature range from -40 °C to 160 °C, </w:t>
                  </w:r>
                </w:p>
              </w:tc>
            </w:tr>
          </w:tbl>
          <w:p w14:paraId="4362F1AE" w14:textId="77777777" w:rsidR="006E3C95" w:rsidRDefault="006E3C95" w:rsidP="006E3C95">
            <w:pPr>
              <w:pStyle w:val="Paragraph"/>
              <w:spacing w:after="0"/>
              <w:rPr>
                <w:noProof/>
              </w:rPr>
            </w:pPr>
            <w:r>
              <w:rPr>
                <w:noProof/>
              </w:rPr>
              <w:t>for use in the manufacture of automotive components for car’s seats</w:t>
            </w:r>
          </w:p>
          <w:p w14:paraId="45DE7FF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3E02C2F" w14:textId="77777777" w:rsidR="006E3C95" w:rsidRDefault="006E3C95" w:rsidP="006E3C95">
            <w:pPr>
              <w:pStyle w:val="Paragraph"/>
              <w:spacing w:after="0"/>
              <w:rPr>
                <w:noProof/>
              </w:rPr>
            </w:pPr>
            <w:r>
              <w:rPr>
                <w:noProof/>
              </w:rPr>
              <w:t>0 %</w:t>
            </w:r>
          </w:p>
        </w:tc>
        <w:tc>
          <w:tcPr>
            <w:tcW w:w="1276" w:type="dxa"/>
          </w:tcPr>
          <w:p w14:paraId="4A0BA771" w14:textId="77777777" w:rsidR="006E3C95" w:rsidRDefault="006E3C95" w:rsidP="006E3C95">
            <w:pPr>
              <w:pStyle w:val="Paragraph"/>
              <w:spacing w:after="0"/>
              <w:rPr>
                <w:noProof/>
              </w:rPr>
            </w:pPr>
            <w:r>
              <w:rPr>
                <w:noProof/>
              </w:rPr>
              <w:t>-</w:t>
            </w:r>
          </w:p>
        </w:tc>
        <w:tc>
          <w:tcPr>
            <w:tcW w:w="992" w:type="dxa"/>
          </w:tcPr>
          <w:p w14:paraId="3C2385E0" w14:textId="77777777" w:rsidR="006E3C95" w:rsidRDefault="006E3C95" w:rsidP="006E3C95">
            <w:pPr>
              <w:pStyle w:val="Paragraph"/>
              <w:spacing w:after="0"/>
              <w:rPr>
                <w:noProof/>
              </w:rPr>
            </w:pPr>
            <w:r>
              <w:rPr>
                <w:noProof/>
              </w:rPr>
              <w:t>31.12.2027</w:t>
            </w:r>
          </w:p>
        </w:tc>
      </w:tr>
      <w:tr w:rsidR="006E3C95" w14:paraId="5EF16D9C" w14:textId="77777777" w:rsidTr="008924C5">
        <w:trPr>
          <w:cantSplit/>
        </w:trPr>
        <w:tc>
          <w:tcPr>
            <w:tcW w:w="779" w:type="dxa"/>
          </w:tcPr>
          <w:p w14:paraId="075924A7" w14:textId="77777777" w:rsidR="006E3C95" w:rsidRDefault="006E3C95" w:rsidP="006E3C95">
            <w:pPr>
              <w:pStyle w:val="Paragraph"/>
              <w:spacing w:after="0"/>
              <w:rPr>
                <w:noProof/>
              </w:rPr>
            </w:pPr>
            <w:r>
              <w:rPr>
                <w:noProof/>
              </w:rPr>
              <w:t>0.5577</w:t>
            </w:r>
          </w:p>
        </w:tc>
        <w:tc>
          <w:tcPr>
            <w:tcW w:w="1276" w:type="dxa"/>
          </w:tcPr>
          <w:p w14:paraId="01DFCFB9" w14:textId="77777777" w:rsidR="006E3C95" w:rsidRDefault="006E3C95" w:rsidP="006E3C95">
            <w:pPr>
              <w:pStyle w:val="Paragraph"/>
              <w:spacing w:after="0"/>
              <w:jc w:val="right"/>
              <w:rPr>
                <w:noProof/>
              </w:rPr>
            </w:pPr>
            <w:r>
              <w:rPr>
                <w:noProof/>
              </w:rPr>
              <w:t>ex 8501 31 00</w:t>
            </w:r>
          </w:p>
        </w:tc>
        <w:tc>
          <w:tcPr>
            <w:tcW w:w="709" w:type="dxa"/>
          </w:tcPr>
          <w:p w14:paraId="02309067" w14:textId="77777777" w:rsidR="006E3C95" w:rsidRDefault="006E3C95" w:rsidP="006E3C95">
            <w:pPr>
              <w:pStyle w:val="Paragraph"/>
              <w:spacing w:after="0"/>
              <w:jc w:val="center"/>
              <w:rPr>
                <w:noProof/>
              </w:rPr>
            </w:pPr>
            <w:r>
              <w:rPr>
                <w:noProof/>
              </w:rPr>
              <w:t>50</w:t>
            </w:r>
          </w:p>
        </w:tc>
        <w:tc>
          <w:tcPr>
            <w:tcW w:w="3967" w:type="dxa"/>
          </w:tcPr>
          <w:p w14:paraId="1C2068A2" w14:textId="77777777" w:rsidR="006E3C95" w:rsidRDefault="006E3C95" w:rsidP="006E3C95">
            <w:pPr>
              <w:pStyle w:val="Paragraph"/>
              <w:spacing w:after="0"/>
              <w:rPr>
                <w:noProof/>
              </w:rPr>
            </w:pPr>
            <w:r>
              <w:rPr>
                <w:noProof/>
              </w:rPr>
              <w:t>DC motors, brushless, with:</w:t>
            </w:r>
          </w:p>
          <w:tbl>
            <w:tblPr>
              <w:tblStyle w:val="Listdash"/>
              <w:tblW w:w="0" w:type="auto"/>
              <w:tblLayout w:type="fixed"/>
              <w:tblLook w:val="0000" w:firstRow="0" w:lastRow="0" w:firstColumn="0" w:lastColumn="0" w:noHBand="0" w:noVBand="0"/>
            </w:tblPr>
            <w:tblGrid>
              <w:gridCol w:w="220"/>
              <w:gridCol w:w="3599"/>
            </w:tblGrid>
            <w:tr w:rsidR="006E3C95" w14:paraId="1F068223" w14:textId="77777777" w:rsidTr="008924C5">
              <w:tc>
                <w:tcPr>
                  <w:tcW w:w="220" w:type="dxa"/>
                </w:tcPr>
                <w:p w14:paraId="225AD595" w14:textId="77777777" w:rsidR="006E3C95" w:rsidRDefault="006E3C95" w:rsidP="006E3C95">
                  <w:pPr>
                    <w:pStyle w:val="Paragraph"/>
                    <w:spacing w:after="0"/>
                    <w:rPr>
                      <w:noProof/>
                    </w:rPr>
                  </w:pPr>
                  <w:r>
                    <w:rPr>
                      <w:noProof/>
                    </w:rPr>
                    <w:t>—</w:t>
                  </w:r>
                </w:p>
              </w:tc>
              <w:tc>
                <w:tcPr>
                  <w:tcW w:w="3599" w:type="dxa"/>
                </w:tcPr>
                <w:p w14:paraId="11C072F3" w14:textId="77777777" w:rsidR="006E3C95" w:rsidRDefault="006E3C95" w:rsidP="006E3C95">
                  <w:pPr>
                    <w:pStyle w:val="Paragraph"/>
                    <w:spacing w:after="0"/>
                    <w:rPr>
                      <w:noProof/>
                    </w:rPr>
                  </w:pPr>
                  <w:r>
                    <w:rPr>
                      <w:noProof/>
                    </w:rPr>
                    <w:t>an external diameter of 80 mm or more, but not more than 200 mm,</w:t>
                  </w:r>
                </w:p>
              </w:tc>
            </w:tr>
            <w:tr w:rsidR="006E3C95" w14:paraId="04142B2B" w14:textId="77777777" w:rsidTr="008924C5">
              <w:tc>
                <w:tcPr>
                  <w:tcW w:w="220" w:type="dxa"/>
                </w:tcPr>
                <w:p w14:paraId="57BB327C" w14:textId="77777777" w:rsidR="006E3C95" w:rsidRDefault="006E3C95" w:rsidP="006E3C95">
                  <w:pPr>
                    <w:pStyle w:val="Paragraph"/>
                    <w:spacing w:after="0"/>
                    <w:rPr>
                      <w:noProof/>
                    </w:rPr>
                  </w:pPr>
                  <w:r>
                    <w:rPr>
                      <w:noProof/>
                    </w:rPr>
                    <w:t>—</w:t>
                  </w:r>
                </w:p>
              </w:tc>
              <w:tc>
                <w:tcPr>
                  <w:tcW w:w="3599" w:type="dxa"/>
                </w:tcPr>
                <w:p w14:paraId="438C9A9C" w14:textId="77777777" w:rsidR="006E3C95" w:rsidRDefault="006E3C95" w:rsidP="006E3C95">
                  <w:pPr>
                    <w:pStyle w:val="Paragraph"/>
                    <w:spacing w:after="0"/>
                    <w:rPr>
                      <w:noProof/>
                    </w:rPr>
                  </w:pPr>
                  <w:r>
                    <w:rPr>
                      <w:noProof/>
                    </w:rPr>
                    <w:t>a supply voltage of 9 V or more, but not more than 16 V,</w:t>
                  </w:r>
                </w:p>
              </w:tc>
            </w:tr>
            <w:tr w:rsidR="006E3C95" w14:paraId="45F3CE82" w14:textId="77777777" w:rsidTr="008924C5">
              <w:tc>
                <w:tcPr>
                  <w:tcW w:w="220" w:type="dxa"/>
                </w:tcPr>
                <w:p w14:paraId="14C8B198" w14:textId="77777777" w:rsidR="006E3C95" w:rsidRDefault="006E3C95" w:rsidP="006E3C95">
                  <w:pPr>
                    <w:pStyle w:val="Paragraph"/>
                    <w:spacing w:after="0"/>
                    <w:rPr>
                      <w:noProof/>
                    </w:rPr>
                  </w:pPr>
                  <w:r>
                    <w:rPr>
                      <w:noProof/>
                    </w:rPr>
                    <w:t>—</w:t>
                  </w:r>
                </w:p>
              </w:tc>
              <w:tc>
                <w:tcPr>
                  <w:tcW w:w="3599" w:type="dxa"/>
                </w:tcPr>
                <w:p w14:paraId="7251C4B2" w14:textId="77777777" w:rsidR="006E3C95" w:rsidRDefault="006E3C95" w:rsidP="006E3C95">
                  <w:pPr>
                    <w:pStyle w:val="Paragraph"/>
                    <w:spacing w:after="0"/>
                    <w:rPr>
                      <w:noProof/>
                    </w:rPr>
                  </w:pPr>
                  <w:r>
                    <w:rPr>
                      <w:noProof/>
                    </w:rPr>
                    <w:t>an output at 20 °C of 300 W or more, but not more than 750 W,</w:t>
                  </w:r>
                </w:p>
              </w:tc>
            </w:tr>
            <w:tr w:rsidR="006E3C95" w14:paraId="2F1C220A" w14:textId="77777777" w:rsidTr="008924C5">
              <w:tc>
                <w:tcPr>
                  <w:tcW w:w="220" w:type="dxa"/>
                </w:tcPr>
                <w:p w14:paraId="35463628" w14:textId="77777777" w:rsidR="006E3C95" w:rsidRDefault="006E3C95" w:rsidP="006E3C95">
                  <w:pPr>
                    <w:pStyle w:val="Paragraph"/>
                    <w:spacing w:after="0"/>
                    <w:rPr>
                      <w:noProof/>
                    </w:rPr>
                  </w:pPr>
                  <w:r>
                    <w:rPr>
                      <w:noProof/>
                    </w:rPr>
                    <w:t>—</w:t>
                  </w:r>
                </w:p>
              </w:tc>
              <w:tc>
                <w:tcPr>
                  <w:tcW w:w="3599" w:type="dxa"/>
                </w:tcPr>
                <w:p w14:paraId="619869B5" w14:textId="77777777" w:rsidR="006E3C95" w:rsidRDefault="006E3C95" w:rsidP="006E3C95">
                  <w:pPr>
                    <w:pStyle w:val="Paragraph"/>
                    <w:spacing w:after="0"/>
                    <w:rPr>
                      <w:noProof/>
                    </w:rPr>
                  </w:pPr>
                  <w:r>
                    <w:rPr>
                      <w:noProof/>
                    </w:rPr>
                    <w:t>a torque at 20 °C of 2,00 Nm or more, but not more than 7,00 Nm,</w:t>
                  </w:r>
                </w:p>
              </w:tc>
            </w:tr>
            <w:tr w:rsidR="006E3C95" w14:paraId="289EFDE6" w14:textId="77777777" w:rsidTr="008924C5">
              <w:tc>
                <w:tcPr>
                  <w:tcW w:w="220" w:type="dxa"/>
                </w:tcPr>
                <w:p w14:paraId="6552B8F1" w14:textId="77777777" w:rsidR="006E3C95" w:rsidRDefault="006E3C95" w:rsidP="006E3C95">
                  <w:pPr>
                    <w:pStyle w:val="Paragraph"/>
                    <w:spacing w:after="0"/>
                    <w:rPr>
                      <w:noProof/>
                    </w:rPr>
                  </w:pPr>
                  <w:r>
                    <w:rPr>
                      <w:noProof/>
                    </w:rPr>
                    <w:t>—</w:t>
                  </w:r>
                </w:p>
              </w:tc>
              <w:tc>
                <w:tcPr>
                  <w:tcW w:w="3599" w:type="dxa"/>
                </w:tcPr>
                <w:p w14:paraId="318DD130" w14:textId="77777777" w:rsidR="006E3C95" w:rsidRDefault="006E3C95" w:rsidP="006E3C95">
                  <w:pPr>
                    <w:pStyle w:val="Paragraph"/>
                    <w:spacing w:after="0"/>
                    <w:rPr>
                      <w:noProof/>
                    </w:rPr>
                  </w:pPr>
                  <w:r>
                    <w:rPr>
                      <w:noProof/>
                    </w:rPr>
                    <w:t>a rated speed at 20 °C of 600 rpm or more, but not more than 3 100 rpm,</w:t>
                  </w:r>
                </w:p>
              </w:tc>
            </w:tr>
            <w:tr w:rsidR="006E3C95" w14:paraId="41200C32" w14:textId="77777777" w:rsidTr="008924C5">
              <w:tc>
                <w:tcPr>
                  <w:tcW w:w="220" w:type="dxa"/>
                </w:tcPr>
                <w:p w14:paraId="767F23C3" w14:textId="77777777" w:rsidR="006E3C95" w:rsidRDefault="006E3C95" w:rsidP="006E3C95">
                  <w:pPr>
                    <w:pStyle w:val="Paragraph"/>
                    <w:spacing w:after="0"/>
                    <w:rPr>
                      <w:noProof/>
                    </w:rPr>
                  </w:pPr>
                  <w:r>
                    <w:rPr>
                      <w:noProof/>
                    </w:rPr>
                    <w:t>—</w:t>
                  </w:r>
                </w:p>
              </w:tc>
              <w:tc>
                <w:tcPr>
                  <w:tcW w:w="3599" w:type="dxa"/>
                </w:tcPr>
                <w:p w14:paraId="068BED6C" w14:textId="77777777" w:rsidR="006E3C95" w:rsidRDefault="006E3C95" w:rsidP="006E3C95">
                  <w:pPr>
                    <w:pStyle w:val="Paragraph"/>
                    <w:spacing w:after="0"/>
                    <w:rPr>
                      <w:noProof/>
                    </w:rPr>
                  </w:pPr>
                  <w:r>
                    <w:rPr>
                      <w:noProof/>
                    </w:rPr>
                    <w:t>with or without a pulley,</w:t>
                  </w:r>
                </w:p>
              </w:tc>
            </w:tr>
            <w:tr w:rsidR="006E3C95" w14:paraId="6D0A42C3" w14:textId="77777777" w:rsidTr="008924C5">
              <w:tc>
                <w:tcPr>
                  <w:tcW w:w="220" w:type="dxa"/>
                </w:tcPr>
                <w:p w14:paraId="0580AA57" w14:textId="77777777" w:rsidR="006E3C95" w:rsidRDefault="006E3C95" w:rsidP="006E3C95">
                  <w:pPr>
                    <w:pStyle w:val="Paragraph"/>
                    <w:spacing w:after="0"/>
                    <w:rPr>
                      <w:noProof/>
                    </w:rPr>
                  </w:pPr>
                  <w:r>
                    <w:rPr>
                      <w:noProof/>
                    </w:rPr>
                    <w:t>—</w:t>
                  </w:r>
                </w:p>
              </w:tc>
              <w:tc>
                <w:tcPr>
                  <w:tcW w:w="3599" w:type="dxa"/>
                </w:tcPr>
                <w:p w14:paraId="34138CB8" w14:textId="77777777" w:rsidR="006E3C95" w:rsidRDefault="006E3C95" w:rsidP="006E3C95">
                  <w:pPr>
                    <w:pStyle w:val="Paragraph"/>
                    <w:spacing w:after="0"/>
                    <w:rPr>
                      <w:noProof/>
                    </w:rPr>
                  </w:pPr>
                  <w:r>
                    <w:rPr>
                      <w:noProof/>
                    </w:rPr>
                    <w:t>with or without an electronic power steering sensor/controller</w:t>
                  </w:r>
                </w:p>
              </w:tc>
            </w:tr>
          </w:tbl>
          <w:p w14:paraId="3DB01D77" w14:textId="77777777" w:rsidR="006E3C95" w:rsidRDefault="006E3C95" w:rsidP="006E3C95">
            <w:pPr>
              <w:pStyle w:val="Paragraph"/>
              <w:spacing w:after="0"/>
              <w:rPr>
                <w:noProof/>
              </w:rPr>
            </w:pPr>
          </w:p>
        </w:tc>
        <w:tc>
          <w:tcPr>
            <w:tcW w:w="994" w:type="dxa"/>
          </w:tcPr>
          <w:p w14:paraId="286723FE" w14:textId="77777777" w:rsidR="006E3C95" w:rsidRDefault="006E3C95" w:rsidP="006E3C95">
            <w:pPr>
              <w:pStyle w:val="Paragraph"/>
              <w:spacing w:after="0"/>
              <w:rPr>
                <w:noProof/>
              </w:rPr>
            </w:pPr>
            <w:r>
              <w:rPr>
                <w:noProof/>
              </w:rPr>
              <w:t>0 %</w:t>
            </w:r>
          </w:p>
        </w:tc>
        <w:tc>
          <w:tcPr>
            <w:tcW w:w="1276" w:type="dxa"/>
          </w:tcPr>
          <w:p w14:paraId="17DC7EDF" w14:textId="77777777" w:rsidR="006E3C95" w:rsidRDefault="006E3C95" w:rsidP="006E3C95">
            <w:pPr>
              <w:pStyle w:val="Paragraph"/>
              <w:spacing w:after="0"/>
              <w:rPr>
                <w:noProof/>
              </w:rPr>
            </w:pPr>
            <w:r>
              <w:rPr>
                <w:noProof/>
              </w:rPr>
              <w:t>-</w:t>
            </w:r>
          </w:p>
        </w:tc>
        <w:tc>
          <w:tcPr>
            <w:tcW w:w="992" w:type="dxa"/>
          </w:tcPr>
          <w:p w14:paraId="00FC0250" w14:textId="77777777" w:rsidR="006E3C95" w:rsidRDefault="006E3C95" w:rsidP="006E3C95">
            <w:pPr>
              <w:pStyle w:val="Paragraph"/>
              <w:spacing w:after="0"/>
              <w:rPr>
                <w:noProof/>
              </w:rPr>
            </w:pPr>
            <w:r>
              <w:rPr>
                <w:noProof/>
              </w:rPr>
              <w:t>31.12.2027</w:t>
            </w:r>
          </w:p>
        </w:tc>
      </w:tr>
      <w:tr w:rsidR="006E3C95" w14:paraId="2603CD37" w14:textId="77777777" w:rsidTr="008924C5">
        <w:trPr>
          <w:cantSplit/>
        </w:trPr>
        <w:tc>
          <w:tcPr>
            <w:tcW w:w="779" w:type="dxa"/>
          </w:tcPr>
          <w:p w14:paraId="6F06DC80" w14:textId="77777777" w:rsidR="006E3C95" w:rsidRDefault="006E3C95" w:rsidP="006E3C95">
            <w:pPr>
              <w:pStyle w:val="Paragraph"/>
              <w:spacing w:after="0"/>
              <w:rPr>
                <w:noProof/>
              </w:rPr>
            </w:pPr>
            <w:r>
              <w:rPr>
                <w:noProof/>
              </w:rPr>
              <w:t>0.5978</w:t>
            </w:r>
          </w:p>
          <w:p w14:paraId="75461634" w14:textId="77777777" w:rsidR="006E3C95" w:rsidRDefault="006E3C95" w:rsidP="006E3C95">
            <w:pPr>
              <w:pStyle w:val="Paragraph"/>
              <w:spacing w:after="0"/>
              <w:rPr>
                <w:noProof/>
              </w:rPr>
            </w:pPr>
          </w:p>
        </w:tc>
        <w:tc>
          <w:tcPr>
            <w:tcW w:w="1276" w:type="dxa"/>
          </w:tcPr>
          <w:p w14:paraId="1CCEC4E6" w14:textId="77777777" w:rsidR="006E3C95" w:rsidRDefault="006E3C95" w:rsidP="006E3C95">
            <w:pPr>
              <w:pStyle w:val="Paragraph"/>
              <w:spacing w:after="0"/>
              <w:jc w:val="right"/>
              <w:rPr>
                <w:noProof/>
              </w:rPr>
            </w:pPr>
            <w:r>
              <w:rPr>
                <w:rStyle w:val="FootnoteReference"/>
                <w:noProof/>
              </w:rPr>
              <w:t>*</w:t>
            </w:r>
            <w:r>
              <w:rPr>
                <w:noProof/>
              </w:rPr>
              <w:t>ex 8501 31 00</w:t>
            </w:r>
          </w:p>
          <w:p w14:paraId="436476B5" w14:textId="77777777" w:rsidR="006E3C95" w:rsidRDefault="006E3C95" w:rsidP="006E3C95">
            <w:pPr>
              <w:pStyle w:val="Paragraph"/>
              <w:spacing w:after="0"/>
              <w:jc w:val="right"/>
              <w:rPr>
                <w:noProof/>
              </w:rPr>
            </w:pPr>
            <w:r>
              <w:rPr>
                <w:noProof/>
              </w:rPr>
              <w:t>ex 8501 32 00</w:t>
            </w:r>
          </w:p>
        </w:tc>
        <w:tc>
          <w:tcPr>
            <w:tcW w:w="709" w:type="dxa"/>
          </w:tcPr>
          <w:p w14:paraId="002ADEB7" w14:textId="77777777" w:rsidR="006E3C95" w:rsidRDefault="006E3C95" w:rsidP="006E3C95">
            <w:pPr>
              <w:pStyle w:val="Paragraph"/>
              <w:spacing w:after="0"/>
              <w:jc w:val="center"/>
              <w:rPr>
                <w:noProof/>
              </w:rPr>
            </w:pPr>
            <w:r>
              <w:rPr>
                <w:noProof/>
              </w:rPr>
              <w:t>55</w:t>
            </w:r>
          </w:p>
          <w:p w14:paraId="07AEC79C" w14:textId="77777777" w:rsidR="006E3C95" w:rsidRDefault="006E3C95" w:rsidP="006E3C95">
            <w:pPr>
              <w:pStyle w:val="Paragraph"/>
              <w:spacing w:after="0"/>
              <w:jc w:val="center"/>
              <w:rPr>
                <w:noProof/>
              </w:rPr>
            </w:pPr>
            <w:r>
              <w:rPr>
                <w:noProof/>
              </w:rPr>
              <w:t>40</w:t>
            </w:r>
          </w:p>
        </w:tc>
        <w:tc>
          <w:tcPr>
            <w:tcW w:w="3967" w:type="dxa"/>
          </w:tcPr>
          <w:p w14:paraId="572C56D5" w14:textId="77777777" w:rsidR="006E3C95" w:rsidRDefault="006E3C95" w:rsidP="006E3C95">
            <w:pPr>
              <w:pStyle w:val="Paragraph"/>
              <w:spacing w:after="0"/>
              <w:rPr>
                <w:noProof/>
              </w:rPr>
            </w:pPr>
            <w:r>
              <w:rPr>
                <w:noProof/>
              </w:rPr>
              <w:t>DC motor with or without commutator, with</w:t>
            </w:r>
          </w:p>
          <w:tbl>
            <w:tblPr>
              <w:tblStyle w:val="Listdash"/>
              <w:tblW w:w="0" w:type="auto"/>
              <w:tblLayout w:type="fixed"/>
              <w:tblLook w:val="0000" w:firstRow="0" w:lastRow="0" w:firstColumn="0" w:lastColumn="0" w:noHBand="0" w:noVBand="0"/>
            </w:tblPr>
            <w:tblGrid>
              <w:gridCol w:w="220"/>
              <w:gridCol w:w="3599"/>
            </w:tblGrid>
            <w:tr w:rsidR="006E3C95" w14:paraId="21A18AA8" w14:textId="77777777" w:rsidTr="008924C5">
              <w:tc>
                <w:tcPr>
                  <w:tcW w:w="220" w:type="dxa"/>
                </w:tcPr>
                <w:p w14:paraId="5B0C0335" w14:textId="77777777" w:rsidR="006E3C95" w:rsidRDefault="006E3C95" w:rsidP="006E3C95">
                  <w:pPr>
                    <w:pStyle w:val="Paragraph"/>
                    <w:spacing w:after="0"/>
                    <w:rPr>
                      <w:noProof/>
                    </w:rPr>
                  </w:pPr>
                  <w:r>
                    <w:rPr>
                      <w:noProof/>
                    </w:rPr>
                    <w:t>—</w:t>
                  </w:r>
                </w:p>
              </w:tc>
              <w:tc>
                <w:tcPr>
                  <w:tcW w:w="3599" w:type="dxa"/>
                </w:tcPr>
                <w:p w14:paraId="76E3F100" w14:textId="77777777" w:rsidR="006E3C95" w:rsidRDefault="006E3C95" w:rsidP="006E3C95">
                  <w:pPr>
                    <w:pStyle w:val="Paragraph"/>
                    <w:spacing w:after="0"/>
                    <w:rPr>
                      <w:noProof/>
                    </w:rPr>
                  </w:pPr>
                  <w:r>
                    <w:rPr>
                      <w:noProof/>
                    </w:rPr>
                    <w:t>an external diameter of 24,2 mm or more, but not more than 140 mm,</w:t>
                  </w:r>
                </w:p>
              </w:tc>
            </w:tr>
            <w:tr w:rsidR="006E3C95" w14:paraId="04A5609E" w14:textId="77777777" w:rsidTr="008924C5">
              <w:tc>
                <w:tcPr>
                  <w:tcW w:w="220" w:type="dxa"/>
                </w:tcPr>
                <w:p w14:paraId="4D511A09" w14:textId="77777777" w:rsidR="006E3C95" w:rsidRDefault="006E3C95" w:rsidP="006E3C95">
                  <w:pPr>
                    <w:pStyle w:val="Paragraph"/>
                    <w:spacing w:after="0"/>
                    <w:rPr>
                      <w:noProof/>
                    </w:rPr>
                  </w:pPr>
                  <w:r>
                    <w:rPr>
                      <w:noProof/>
                    </w:rPr>
                    <w:t>—</w:t>
                  </w:r>
                </w:p>
              </w:tc>
              <w:tc>
                <w:tcPr>
                  <w:tcW w:w="3599" w:type="dxa"/>
                </w:tcPr>
                <w:p w14:paraId="3B609E4A" w14:textId="77777777" w:rsidR="006E3C95" w:rsidRDefault="006E3C95" w:rsidP="006E3C95">
                  <w:pPr>
                    <w:pStyle w:val="Paragraph"/>
                    <w:spacing w:after="0"/>
                    <w:rPr>
                      <w:noProof/>
                    </w:rPr>
                  </w:pPr>
                  <w:r>
                    <w:rPr>
                      <w:noProof/>
                    </w:rPr>
                    <w:t>a rated speed of 3300 rpm or more, but not more than 26200 rpm,</w:t>
                  </w:r>
                </w:p>
              </w:tc>
            </w:tr>
            <w:tr w:rsidR="006E3C95" w14:paraId="72FCCFFA" w14:textId="77777777" w:rsidTr="008924C5">
              <w:tc>
                <w:tcPr>
                  <w:tcW w:w="220" w:type="dxa"/>
                </w:tcPr>
                <w:p w14:paraId="577837CF" w14:textId="77777777" w:rsidR="006E3C95" w:rsidRDefault="006E3C95" w:rsidP="006E3C95">
                  <w:pPr>
                    <w:pStyle w:val="Paragraph"/>
                    <w:spacing w:after="0"/>
                    <w:rPr>
                      <w:noProof/>
                    </w:rPr>
                  </w:pPr>
                  <w:r>
                    <w:rPr>
                      <w:noProof/>
                    </w:rPr>
                    <w:t>—</w:t>
                  </w:r>
                </w:p>
              </w:tc>
              <w:tc>
                <w:tcPr>
                  <w:tcW w:w="3599" w:type="dxa"/>
                </w:tcPr>
                <w:p w14:paraId="3A01D2B2" w14:textId="77777777" w:rsidR="006E3C95" w:rsidRDefault="006E3C95" w:rsidP="006E3C95">
                  <w:pPr>
                    <w:pStyle w:val="Paragraph"/>
                    <w:spacing w:after="0"/>
                    <w:rPr>
                      <w:noProof/>
                    </w:rPr>
                  </w:pPr>
                  <w:r>
                    <w:rPr>
                      <w:noProof/>
                    </w:rPr>
                    <w:t>a rated supply voltage of 3,6 V or more, but not more than 230 V,</w:t>
                  </w:r>
                </w:p>
              </w:tc>
            </w:tr>
            <w:tr w:rsidR="006E3C95" w14:paraId="6741C492" w14:textId="77777777" w:rsidTr="008924C5">
              <w:tc>
                <w:tcPr>
                  <w:tcW w:w="220" w:type="dxa"/>
                </w:tcPr>
                <w:p w14:paraId="67C39770" w14:textId="77777777" w:rsidR="006E3C95" w:rsidRDefault="006E3C95" w:rsidP="006E3C95">
                  <w:pPr>
                    <w:pStyle w:val="Paragraph"/>
                    <w:spacing w:after="0"/>
                    <w:rPr>
                      <w:noProof/>
                    </w:rPr>
                  </w:pPr>
                  <w:r>
                    <w:rPr>
                      <w:noProof/>
                    </w:rPr>
                    <w:t>—</w:t>
                  </w:r>
                </w:p>
              </w:tc>
              <w:tc>
                <w:tcPr>
                  <w:tcW w:w="3599" w:type="dxa"/>
                </w:tcPr>
                <w:p w14:paraId="55959A00" w14:textId="77777777" w:rsidR="006E3C95" w:rsidRDefault="006E3C95" w:rsidP="006E3C95">
                  <w:pPr>
                    <w:pStyle w:val="Paragraph"/>
                    <w:spacing w:after="0"/>
                    <w:rPr>
                      <w:noProof/>
                    </w:rPr>
                  </w:pPr>
                  <w:r>
                    <w:rPr>
                      <w:noProof/>
                    </w:rPr>
                    <w:t>an output power of more than 37,5 W , but not more than 2400 W,</w:t>
                  </w:r>
                </w:p>
              </w:tc>
            </w:tr>
            <w:tr w:rsidR="006E3C95" w14:paraId="1800CB22" w14:textId="77777777" w:rsidTr="008924C5">
              <w:tc>
                <w:tcPr>
                  <w:tcW w:w="220" w:type="dxa"/>
                </w:tcPr>
                <w:p w14:paraId="611EF552" w14:textId="77777777" w:rsidR="006E3C95" w:rsidRDefault="006E3C95" w:rsidP="006E3C95">
                  <w:pPr>
                    <w:pStyle w:val="Paragraph"/>
                    <w:spacing w:after="0"/>
                    <w:rPr>
                      <w:noProof/>
                    </w:rPr>
                  </w:pPr>
                  <w:r>
                    <w:rPr>
                      <w:noProof/>
                    </w:rPr>
                    <w:t>—</w:t>
                  </w:r>
                </w:p>
              </w:tc>
              <w:tc>
                <w:tcPr>
                  <w:tcW w:w="3599" w:type="dxa"/>
                </w:tcPr>
                <w:p w14:paraId="7BB63449" w14:textId="77777777" w:rsidR="006E3C95" w:rsidRDefault="006E3C95" w:rsidP="006E3C95">
                  <w:pPr>
                    <w:pStyle w:val="Paragraph"/>
                    <w:spacing w:after="0"/>
                    <w:rPr>
                      <w:noProof/>
                    </w:rPr>
                  </w:pPr>
                  <w:r>
                    <w:rPr>
                      <w:noProof/>
                    </w:rPr>
                    <w:t>a free load current of not more than 20,1 A,</w:t>
                  </w:r>
                </w:p>
              </w:tc>
            </w:tr>
            <w:tr w:rsidR="006E3C95" w14:paraId="3CFB3B4D" w14:textId="77777777" w:rsidTr="008924C5">
              <w:tc>
                <w:tcPr>
                  <w:tcW w:w="220" w:type="dxa"/>
                </w:tcPr>
                <w:p w14:paraId="717D9F81" w14:textId="77777777" w:rsidR="006E3C95" w:rsidRDefault="006E3C95" w:rsidP="006E3C95">
                  <w:pPr>
                    <w:pStyle w:val="Paragraph"/>
                    <w:spacing w:after="0"/>
                    <w:rPr>
                      <w:noProof/>
                    </w:rPr>
                  </w:pPr>
                  <w:r>
                    <w:rPr>
                      <w:noProof/>
                    </w:rPr>
                    <w:t>—</w:t>
                  </w:r>
                </w:p>
              </w:tc>
              <w:tc>
                <w:tcPr>
                  <w:tcW w:w="3599" w:type="dxa"/>
                </w:tcPr>
                <w:p w14:paraId="7B5D14FE" w14:textId="77777777" w:rsidR="006E3C95" w:rsidRDefault="006E3C95" w:rsidP="006E3C95">
                  <w:pPr>
                    <w:pStyle w:val="Paragraph"/>
                    <w:spacing w:after="0"/>
                    <w:rPr>
                      <w:noProof/>
                    </w:rPr>
                  </w:pPr>
                  <w:r>
                    <w:rPr>
                      <w:noProof/>
                    </w:rPr>
                    <w:t>a maximum efficiency of 50 % or more,</w:t>
                  </w:r>
                </w:p>
              </w:tc>
            </w:tr>
          </w:tbl>
          <w:p w14:paraId="0D1EC986" w14:textId="77777777" w:rsidR="006E3C95" w:rsidRDefault="006E3C95" w:rsidP="006E3C95">
            <w:pPr>
              <w:pStyle w:val="Paragraph"/>
              <w:spacing w:after="0"/>
              <w:rPr>
                <w:noProof/>
              </w:rPr>
            </w:pPr>
            <w:r>
              <w:rPr>
                <w:noProof/>
              </w:rPr>
              <w:t>for driving hand-held power tools or lawn mowers</w:t>
            </w:r>
          </w:p>
          <w:p w14:paraId="7125D745" w14:textId="77777777" w:rsidR="006E3C95" w:rsidRDefault="006E3C95" w:rsidP="006E3C95">
            <w:pPr>
              <w:pStyle w:val="Paragraph"/>
              <w:spacing w:after="0"/>
              <w:rPr>
                <w:noProof/>
              </w:rPr>
            </w:pPr>
          </w:p>
        </w:tc>
        <w:tc>
          <w:tcPr>
            <w:tcW w:w="994" w:type="dxa"/>
          </w:tcPr>
          <w:p w14:paraId="53C057BE" w14:textId="77777777" w:rsidR="006E3C95" w:rsidRDefault="006E3C95" w:rsidP="006E3C95">
            <w:pPr>
              <w:pStyle w:val="Paragraph"/>
              <w:spacing w:after="0"/>
              <w:rPr>
                <w:noProof/>
              </w:rPr>
            </w:pPr>
            <w:r>
              <w:rPr>
                <w:noProof/>
              </w:rPr>
              <w:t>0 %</w:t>
            </w:r>
          </w:p>
          <w:p w14:paraId="14F30099" w14:textId="77777777" w:rsidR="006E3C95" w:rsidRDefault="006E3C95" w:rsidP="006E3C95">
            <w:pPr>
              <w:pStyle w:val="Paragraph"/>
              <w:spacing w:after="0"/>
              <w:rPr>
                <w:noProof/>
              </w:rPr>
            </w:pPr>
          </w:p>
        </w:tc>
        <w:tc>
          <w:tcPr>
            <w:tcW w:w="1276" w:type="dxa"/>
          </w:tcPr>
          <w:p w14:paraId="496AA8A0" w14:textId="77777777" w:rsidR="006E3C95" w:rsidRDefault="006E3C95" w:rsidP="006E3C95">
            <w:pPr>
              <w:pStyle w:val="Paragraph"/>
              <w:spacing w:after="0"/>
              <w:rPr>
                <w:noProof/>
              </w:rPr>
            </w:pPr>
            <w:r>
              <w:rPr>
                <w:noProof/>
              </w:rPr>
              <w:t>-</w:t>
            </w:r>
          </w:p>
          <w:p w14:paraId="1BD3E110" w14:textId="77777777" w:rsidR="006E3C95" w:rsidRDefault="006E3C95" w:rsidP="006E3C95">
            <w:pPr>
              <w:pStyle w:val="Paragraph"/>
              <w:spacing w:after="0"/>
              <w:rPr>
                <w:noProof/>
              </w:rPr>
            </w:pPr>
          </w:p>
        </w:tc>
        <w:tc>
          <w:tcPr>
            <w:tcW w:w="992" w:type="dxa"/>
          </w:tcPr>
          <w:p w14:paraId="2A6DDB9C" w14:textId="77777777" w:rsidR="006E3C95" w:rsidRDefault="006E3C95" w:rsidP="006E3C95">
            <w:pPr>
              <w:pStyle w:val="Paragraph"/>
              <w:spacing w:after="0"/>
              <w:rPr>
                <w:noProof/>
              </w:rPr>
            </w:pPr>
            <w:r>
              <w:rPr>
                <w:noProof/>
              </w:rPr>
              <w:t>31.12.2024</w:t>
            </w:r>
          </w:p>
          <w:p w14:paraId="538EBD5F" w14:textId="77777777" w:rsidR="006E3C95" w:rsidRDefault="006E3C95" w:rsidP="006E3C95">
            <w:pPr>
              <w:pStyle w:val="Paragraph"/>
              <w:spacing w:after="0"/>
              <w:rPr>
                <w:noProof/>
              </w:rPr>
            </w:pPr>
          </w:p>
        </w:tc>
      </w:tr>
      <w:tr w:rsidR="006E3C95" w14:paraId="35B96380" w14:textId="77777777" w:rsidTr="008924C5">
        <w:trPr>
          <w:cantSplit/>
        </w:trPr>
        <w:tc>
          <w:tcPr>
            <w:tcW w:w="779" w:type="dxa"/>
          </w:tcPr>
          <w:p w14:paraId="7AE47970" w14:textId="77777777" w:rsidR="006E3C95" w:rsidRDefault="006E3C95" w:rsidP="006E3C95">
            <w:pPr>
              <w:pStyle w:val="Paragraph"/>
              <w:spacing w:after="0"/>
              <w:rPr>
                <w:noProof/>
              </w:rPr>
            </w:pPr>
            <w:r>
              <w:rPr>
                <w:noProof/>
              </w:rPr>
              <w:t>0.4731</w:t>
            </w:r>
          </w:p>
        </w:tc>
        <w:tc>
          <w:tcPr>
            <w:tcW w:w="1276" w:type="dxa"/>
          </w:tcPr>
          <w:p w14:paraId="2A13C250" w14:textId="77777777" w:rsidR="006E3C95" w:rsidRDefault="006E3C95" w:rsidP="006E3C95">
            <w:pPr>
              <w:pStyle w:val="Paragraph"/>
              <w:spacing w:after="0"/>
              <w:jc w:val="right"/>
              <w:rPr>
                <w:noProof/>
              </w:rPr>
            </w:pPr>
            <w:r>
              <w:rPr>
                <w:rStyle w:val="FootnoteReference"/>
                <w:noProof/>
              </w:rPr>
              <w:t>*</w:t>
            </w:r>
            <w:r>
              <w:rPr>
                <w:noProof/>
              </w:rPr>
              <w:t>ex 8501 31 00</w:t>
            </w:r>
          </w:p>
        </w:tc>
        <w:tc>
          <w:tcPr>
            <w:tcW w:w="709" w:type="dxa"/>
          </w:tcPr>
          <w:p w14:paraId="53123E05" w14:textId="77777777" w:rsidR="006E3C95" w:rsidRDefault="006E3C95" w:rsidP="006E3C95">
            <w:pPr>
              <w:pStyle w:val="Paragraph"/>
              <w:spacing w:after="0"/>
              <w:jc w:val="center"/>
              <w:rPr>
                <w:noProof/>
              </w:rPr>
            </w:pPr>
            <w:r>
              <w:rPr>
                <w:noProof/>
              </w:rPr>
              <w:t>58</w:t>
            </w:r>
          </w:p>
        </w:tc>
        <w:tc>
          <w:tcPr>
            <w:tcW w:w="3967" w:type="dxa"/>
          </w:tcPr>
          <w:p w14:paraId="7DE2202D" w14:textId="77777777" w:rsidR="006E3C95" w:rsidRDefault="006E3C95" w:rsidP="006E3C95">
            <w:pPr>
              <w:pStyle w:val="Paragraph"/>
              <w:spacing w:after="0"/>
              <w:rPr>
                <w:noProof/>
              </w:rPr>
            </w:pPr>
            <w:r>
              <w:rPr>
                <w:noProof/>
              </w:rPr>
              <w:t>Permanently excited DC motor with:</w:t>
            </w:r>
          </w:p>
          <w:tbl>
            <w:tblPr>
              <w:tblStyle w:val="Listdash"/>
              <w:tblW w:w="0" w:type="auto"/>
              <w:tblLayout w:type="fixed"/>
              <w:tblLook w:val="0000" w:firstRow="0" w:lastRow="0" w:firstColumn="0" w:lastColumn="0" w:noHBand="0" w:noVBand="0"/>
            </w:tblPr>
            <w:tblGrid>
              <w:gridCol w:w="220"/>
              <w:gridCol w:w="3599"/>
            </w:tblGrid>
            <w:tr w:rsidR="006E3C95" w14:paraId="02E42B2D" w14:textId="77777777" w:rsidTr="008924C5">
              <w:tc>
                <w:tcPr>
                  <w:tcW w:w="220" w:type="dxa"/>
                </w:tcPr>
                <w:p w14:paraId="66F960CC" w14:textId="77777777" w:rsidR="006E3C95" w:rsidRDefault="006E3C95" w:rsidP="006E3C95">
                  <w:pPr>
                    <w:pStyle w:val="Paragraph"/>
                    <w:spacing w:after="0"/>
                    <w:rPr>
                      <w:noProof/>
                    </w:rPr>
                  </w:pPr>
                  <w:r>
                    <w:rPr>
                      <w:noProof/>
                    </w:rPr>
                    <w:t>—</w:t>
                  </w:r>
                </w:p>
              </w:tc>
              <w:tc>
                <w:tcPr>
                  <w:tcW w:w="3599" w:type="dxa"/>
                </w:tcPr>
                <w:p w14:paraId="08035518" w14:textId="77777777" w:rsidR="006E3C95" w:rsidRDefault="006E3C95" w:rsidP="006E3C95">
                  <w:pPr>
                    <w:pStyle w:val="Paragraph"/>
                    <w:spacing w:after="0"/>
                    <w:rPr>
                      <w:noProof/>
                    </w:rPr>
                  </w:pPr>
                  <w:r>
                    <w:rPr>
                      <w:noProof/>
                    </w:rPr>
                    <w:t>an external diameter of 30 mm or more but not more than 90 mm, including mounting flange,</w:t>
                  </w:r>
                </w:p>
              </w:tc>
            </w:tr>
            <w:tr w:rsidR="006E3C95" w14:paraId="671ACF18" w14:textId="77777777" w:rsidTr="008924C5">
              <w:tc>
                <w:tcPr>
                  <w:tcW w:w="220" w:type="dxa"/>
                </w:tcPr>
                <w:p w14:paraId="06590C55" w14:textId="77777777" w:rsidR="006E3C95" w:rsidRDefault="006E3C95" w:rsidP="006E3C95">
                  <w:pPr>
                    <w:pStyle w:val="Paragraph"/>
                    <w:spacing w:after="0"/>
                    <w:rPr>
                      <w:noProof/>
                    </w:rPr>
                  </w:pPr>
                  <w:r>
                    <w:rPr>
                      <w:noProof/>
                    </w:rPr>
                    <w:t>—</w:t>
                  </w:r>
                </w:p>
              </w:tc>
              <w:tc>
                <w:tcPr>
                  <w:tcW w:w="3599" w:type="dxa"/>
                </w:tcPr>
                <w:p w14:paraId="213AC817" w14:textId="77777777" w:rsidR="006E3C95" w:rsidRDefault="006E3C95" w:rsidP="006E3C95">
                  <w:pPr>
                    <w:pStyle w:val="Paragraph"/>
                    <w:spacing w:after="0"/>
                    <w:rPr>
                      <w:noProof/>
                    </w:rPr>
                  </w:pPr>
                  <w:r>
                    <w:rPr>
                      <w:noProof/>
                    </w:rPr>
                    <w:t>a rated speed of not more than 15 000 rpm,</w:t>
                  </w:r>
                </w:p>
              </w:tc>
            </w:tr>
            <w:tr w:rsidR="006E3C95" w14:paraId="627FCF7B" w14:textId="77777777" w:rsidTr="008924C5">
              <w:tc>
                <w:tcPr>
                  <w:tcW w:w="220" w:type="dxa"/>
                </w:tcPr>
                <w:p w14:paraId="0A87B7E2" w14:textId="77777777" w:rsidR="006E3C95" w:rsidRDefault="006E3C95" w:rsidP="006E3C95">
                  <w:pPr>
                    <w:pStyle w:val="Paragraph"/>
                    <w:spacing w:after="0"/>
                    <w:rPr>
                      <w:noProof/>
                    </w:rPr>
                  </w:pPr>
                  <w:r>
                    <w:rPr>
                      <w:noProof/>
                    </w:rPr>
                    <w:t>—</w:t>
                  </w:r>
                </w:p>
              </w:tc>
              <w:tc>
                <w:tcPr>
                  <w:tcW w:w="3599" w:type="dxa"/>
                </w:tcPr>
                <w:p w14:paraId="13A600F7" w14:textId="77777777" w:rsidR="006E3C95" w:rsidRDefault="006E3C95" w:rsidP="006E3C95">
                  <w:pPr>
                    <w:pStyle w:val="Paragraph"/>
                    <w:spacing w:after="0"/>
                    <w:rPr>
                      <w:noProof/>
                    </w:rPr>
                  </w:pPr>
                  <w:r>
                    <w:rPr>
                      <w:noProof/>
                    </w:rPr>
                    <w:t>an output of 45 W or more but not more than 400 W, and</w:t>
                  </w:r>
                </w:p>
              </w:tc>
            </w:tr>
            <w:tr w:rsidR="006E3C95" w14:paraId="3311B955" w14:textId="77777777" w:rsidTr="008924C5">
              <w:tc>
                <w:tcPr>
                  <w:tcW w:w="220" w:type="dxa"/>
                </w:tcPr>
                <w:p w14:paraId="5C479406" w14:textId="77777777" w:rsidR="006E3C95" w:rsidRDefault="006E3C95" w:rsidP="006E3C95">
                  <w:pPr>
                    <w:pStyle w:val="Paragraph"/>
                    <w:spacing w:after="0"/>
                    <w:rPr>
                      <w:noProof/>
                    </w:rPr>
                  </w:pPr>
                  <w:r>
                    <w:rPr>
                      <w:noProof/>
                    </w:rPr>
                    <w:t>—</w:t>
                  </w:r>
                </w:p>
              </w:tc>
              <w:tc>
                <w:tcPr>
                  <w:tcW w:w="3599" w:type="dxa"/>
                </w:tcPr>
                <w:p w14:paraId="41068B10" w14:textId="77777777" w:rsidR="006E3C95" w:rsidRDefault="006E3C95" w:rsidP="006E3C95">
                  <w:pPr>
                    <w:pStyle w:val="Paragraph"/>
                    <w:spacing w:after="0"/>
                    <w:rPr>
                      <w:noProof/>
                    </w:rPr>
                  </w:pPr>
                  <w:r>
                    <w:rPr>
                      <w:noProof/>
                    </w:rPr>
                    <w:t>a supply voltage of 9 V or more but not more than 50 V,</w:t>
                  </w:r>
                </w:p>
              </w:tc>
            </w:tr>
            <w:tr w:rsidR="006E3C95" w14:paraId="3FF32E77" w14:textId="77777777" w:rsidTr="008924C5">
              <w:tc>
                <w:tcPr>
                  <w:tcW w:w="220" w:type="dxa"/>
                </w:tcPr>
                <w:p w14:paraId="49FFC786" w14:textId="77777777" w:rsidR="006E3C95" w:rsidRDefault="006E3C95" w:rsidP="006E3C95">
                  <w:pPr>
                    <w:pStyle w:val="Paragraph"/>
                    <w:spacing w:after="0"/>
                    <w:rPr>
                      <w:noProof/>
                    </w:rPr>
                  </w:pPr>
                  <w:r>
                    <w:rPr>
                      <w:noProof/>
                    </w:rPr>
                    <w:t>—</w:t>
                  </w:r>
                </w:p>
              </w:tc>
              <w:tc>
                <w:tcPr>
                  <w:tcW w:w="3599" w:type="dxa"/>
                </w:tcPr>
                <w:p w14:paraId="74962AC1" w14:textId="77777777" w:rsidR="006E3C95" w:rsidRDefault="006E3C95" w:rsidP="006E3C95">
                  <w:pPr>
                    <w:pStyle w:val="Paragraph"/>
                    <w:spacing w:after="0"/>
                    <w:rPr>
                      <w:noProof/>
                    </w:rPr>
                  </w:pPr>
                  <w:r>
                    <w:rPr>
                      <w:noProof/>
                    </w:rPr>
                    <w:t>whether or not a multiple-phase winding,</w:t>
                  </w:r>
                </w:p>
              </w:tc>
            </w:tr>
            <w:tr w:rsidR="006E3C95" w14:paraId="7FBE757A" w14:textId="77777777" w:rsidTr="008924C5">
              <w:tc>
                <w:tcPr>
                  <w:tcW w:w="220" w:type="dxa"/>
                </w:tcPr>
                <w:p w14:paraId="6F4A6AE9" w14:textId="77777777" w:rsidR="006E3C95" w:rsidRDefault="006E3C95" w:rsidP="006E3C95">
                  <w:pPr>
                    <w:pStyle w:val="Paragraph"/>
                    <w:spacing w:after="0"/>
                    <w:rPr>
                      <w:noProof/>
                    </w:rPr>
                  </w:pPr>
                  <w:r>
                    <w:rPr>
                      <w:noProof/>
                    </w:rPr>
                    <w:t>—</w:t>
                  </w:r>
                </w:p>
              </w:tc>
              <w:tc>
                <w:tcPr>
                  <w:tcW w:w="3599" w:type="dxa"/>
                </w:tcPr>
                <w:p w14:paraId="14F46B20" w14:textId="77777777" w:rsidR="006E3C95" w:rsidRDefault="006E3C95" w:rsidP="006E3C95">
                  <w:pPr>
                    <w:pStyle w:val="Paragraph"/>
                    <w:spacing w:after="0"/>
                    <w:rPr>
                      <w:noProof/>
                    </w:rPr>
                  </w:pPr>
                  <w:r>
                    <w:rPr>
                      <w:noProof/>
                    </w:rPr>
                    <w:t>whether or not with a drive disc,</w:t>
                  </w:r>
                </w:p>
              </w:tc>
            </w:tr>
            <w:tr w:rsidR="006E3C95" w14:paraId="5ADEE11C" w14:textId="77777777" w:rsidTr="008924C5">
              <w:tc>
                <w:tcPr>
                  <w:tcW w:w="220" w:type="dxa"/>
                </w:tcPr>
                <w:p w14:paraId="48ADB4C4" w14:textId="77777777" w:rsidR="006E3C95" w:rsidRDefault="006E3C95" w:rsidP="006E3C95">
                  <w:pPr>
                    <w:pStyle w:val="Paragraph"/>
                    <w:spacing w:after="0"/>
                    <w:rPr>
                      <w:noProof/>
                    </w:rPr>
                  </w:pPr>
                  <w:r>
                    <w:rPr>
                      <w:noProof/>
                    </w:rPr>
                    <w:t>—</w:t>
                  </w:r>
                </w:p>
              </w:tc>
              <w:tc>
                <w:tcPr>
                  <w:tcW w:w="3599" w:type="dxa"/>
                </w:tcPr>
                <w:p w14:paraId="4AFCAF53" w14:textId="77777777" w:rsidR="006E3C95" w:rsidRDefault="006E3C95" w:rsidP="006E3C95">
                  <w:pPr>
                    <w:pStyle w:val="Paragraph"/>
                    <w:spacing w:after="0"/>
                    <w:rPr>
                      <w:noProof/>
                    </w:rPr>
                  </w:pPr>
                  <w:r>
                    <w:rPr>
                      <w:noProof/>
                    </w:rPr>
                    <w:t>whether or not with a crankcase,</w:t>
                  </w:r>
                </w:p>
              </w:tc>
            </w:tr>
            <w:tr w:rsidR="006E3C95" w14:paraId="7BED37B6" w14:textId="77777777" w:rsidTr="008924C5">
              <w:tc>
                <w:tcPr>
                  <w:tcW w:w="220" w:type="dxa"/>
                </w:tcPr>
                <w:p w14:paraId="336EE6D5" w14:textId="77777777" w:rsidR="006E3C95" w:rsidRDefault="006E3C95" w:rsidP="006E3C95">
                  <w:pPr>
                    <w:pStyle w:val="Paragraph"/>
                    <w:spacing w:after="0"/>
                    <w:rPr>
                      <w:noProof/>
                    </w:rPr>
                  </w:pPr>
                  <w:r>
                    <w:rPr>
                      <w:noProof/>
                    </w:rPr>
                    <w:t>—</w:t>
                  </w:r>
                </w:p>
              </w:tc>
              <w:tc>
                <w:tcPr>
                  <w:tcW w:w="3599" w:type="dxa"/>
                </w:tcPr>
                <w:p w14:paraId="409A564A" w14:textId="77777777" w:rsidR="006E3C95" w:rsidRDefault="006E3C95" w:rsidP="006E3C95">
                  <w:pPr>
                    <w:pStyle w:val="Paragraph"/>
                    <w:spacing w:after="0"/>
                    <w:rPr>
                      <w:noProof/>
                    </w:rPr>
                  </w:pPr>
                  <w:r>
                    <w:rPr>
                      <w:noProof/>
                    </w:rPr>
                    <w:t>whether or not with a fan,</w:t>
                  </w:r>
                </w:p>
              </w:tc>
            </w:tr>
            <w:tr w:rsidR="006E3C95" w14:paraId="48960549" w14:textId="77777777" w:rsidTr="008924C5">
              <w:tc>
                <w:tcPr>
                  <w:tcW w:w="220" w:type="dxa"/>
                </w:tcPr>
                <w:p w14:paraId="567F315C" w14:textId="77777777" w:rsidR="006E3C95" w:rsidRDefault="006E3C95" w:rsidP="006E3C95">
                  <w:pPr>
                    <w:pStyle w:val="Paragraph"/>
                    <w:spacing w:after="0"/>
                    <w:rPr>
                      <w:noProof/>
                    </w:rPr>
                  </w:pPr>
                  <w:r>
                    <w:rPr>
                      <w:noProof/>
                    </w:rPr>
                    <w:t>—</w:t>
                  </w:r>
                </w:p>
              </w:tc>
              <w:tc>
                <w:tcPr>
                  <w:tcW w:w="3599" w:type="dxa"/>
                </w:tcPr>
                <w:p w14:paraId="68957428" w14:textId="77777777" w:rsidR="006E3C95" w:rsidRDefault="006E3C95" w:rsidP="006E3C95">
                  <w:pPr>
                    <w:pStyle w:val="Paragraph"/>
                    <w:spacing w:after="0"/>
                    <w:rPr>
                      <w:noProof/>
                    </w:rPr>
                  </w:pPr>
                  <w:r>
                    <w:rPr>
                      <w:noProof/>
                    </w:rPr>
                    <w:t>whether or not with a cap assembly,</w:t>
                  </w:r>
                </w:p>
              </w:tc>
            </w:tr>
            <w:tr w:rsidR="006E3C95" w14:paraId="6D0BA995" w14:textId="77777777" w:rsidTr="008924C5">
              <w:tc>
                <w:tcPr>
                  <w:tcW w:w="220" w:type="dxa"/>
                </w:tcPr>
                <w:p w14:paraId="3E55AACB" w14:textId="77777777" w:rsidR="006E3C95" w:rsidRDefault="006E3C95" w:rsidP="006E3C95">
                  <w:pPr>
                    <w:pStyle w:val="Paragraph"/>
                    <w:spacing w:after="0"/>
                    <w:rPr>
                      <w:noProof/>
                    </w:rPr>
                  </w:pPr>
                  <w:r>
                    <w:rPr>
                      <w:noProof/>
                    </w:rPr>
                    <w:t>—</w:t>
                  </w:r>
                </w:p>
              </w:tc>
              <w:tc>
                <w:tcPr>
                  <w:tcW w:w="3599" w:type="dxa"/>
                </w:tcPr>
                <w:p w14:paraId="77860F73" w14:textId="77777777" w:rsidR="006E3C95" w:rsidRDefault="006E3C95" w:rsidP="006E3C95">
                  <w:pPr>
                    <w:pStyle w:val="Paragraph"/>
                    <w:spacing w:after="0"/>
                    <w:rPr>
                      <w:noProof/>
                    </w:rPr>
                  </w:pPr>
                  <w:r>
                    <w:rPr>
                      <w:noProof/>
                    </w:rPr>
                    <w:t>whether or not with a sun gear,</w:t>
                  </w:r>
                </w:p>
              </w:tc>
            </w:tr>
            <w:tr w:rsidR="006E3C95" w14:paraId="15CF79BE" w14:textId="77777777" w:rsidTr="008924C5">
              <w:tc>
                <w:tcPr>
                  <w:tcW w:w="220" w:type="dxa"/>
                </w:tcPr>
                <w:p w14:paraId="7375AE3D" w14:textId="77777777" w:rsidR="006E3C95" w:rsidRDefault="006E3C95" w:rsidP="006E3C95">
                  <w:pPr>
                    <w:pStyle w:val="Paragraph"/>
                    <w:spacing w:after="0"/>
                    <w:rPr>
                      <w:noProof/>
                    </w:rPr>
                  </w:pPr>
                  <w:r>
                    <w:rPr>
                      <w:noProof/>
                    </w:rPr>
                    <w:t>—</w:t>
                  </w:r>
                </w:p>
              </w:tc>
              <w:tc>
                <w:tcPr>
                  <w:tcW w:w="3599" w:type="dxa"/>
                </w:tcPr>
                <w:p w14:paraId="04AA56C5" w14:textId="77777777" w:rsidR="006E3C95" w:rsidRDefault="006E3C95" w:rsidP="006E3C95">
                  <w:pPr>
                    <w:pStyle w:val="Paragraph"/>
                    <w:spacing w:after="0"/>
                    <w:rPr>
                      <w:noProof/>
                    </w:rPr>
                  </w:pPr>
                  <w:r>
                    <w:rPr>
                      <w:noProof/>
                    </w:rPr>
                    <w:t>whether or not with a speed and rotational direction encoder,</w:t>
                  </w:r>
                </w:p>
              </w:tc>
            </w:tr>
            <w:tr w:rsidR="006E3C95" w14:paraId="71076E1D" w14:textId="77777777" w:rsidTr="008924C5">
              <w:tc>
                <w:tcPr>
                  <w:tcW w:w="220" w:type="dxa"/>
                </w:tcPr>
                <w:p w14:paraId="537E2E03" w14:textId="77777777" w:rsidR="006E3C95" w:rsidRDefault="006E3C95" w:rsidP="006E3C95">
                  <w:pPr>
                    <w:pStyle w:val="Paragraph"/>
                    <w:spacing w:after="0"/>
                    <w:rPr>
                      <w:noProof/>
                    </w:rPr>
                  </w:pPr>
                  <w:r>
                    <w:rPr>
                      <w:noProof/>
                    </w:rPr>
                    <w:t>—</w:t>
                  </w:r>
                </w:p>
              </w:tc>
              <w:tc>
                <w:tcPr>
                  <w:tcW w:w="3599" w:type="dxa"/>
                </w:tcPr>
                <w:p w14:paraId="2AB80793" w14:textId="77777777" w:rsidR="006E3C95" w:rsidRDefault="006E3C95" w:rsidP="006E3C95">
                  <w:pPr>
                    <w:pStyle w:val="Paragraph"/>
                    <w:spacing w:after="0"/>
                    <w:rPr>
                      <w:noProof/>
                    </w:rPr>
                  </w:pPr>
                  <w:r>
                    <w:rPr>
                      <w:noProof/>
                    </w:rPr>
                    <w:t>whether or not with or without a speed or rotational direction sensor of resolver type or Hall effect type,</w:t>
                  </w:r>
                </w:p>
              </w:tc>
            </w:tr>
            <w:tr w:rsidR="006E3C95" w14:paraId="49737DC0" w14:textId="77777777" w:rsidTr="008924C5">
              <w:tc>
                <w:tcPr>
                  <w:tcW w:w="220" w:type="dxa"/>
                </w:tcPr>
                <w:p w14:paraId="451834F6" w14:textId="77777777" w:rsidR="006E3C95" w:rsidRDefault="006E3C95" w:rsidP="006E3C95">
                  <w:pPr>
                    <w:pStyle w:val="Paragraph"/>
                    <w:spacing w:after="0"/>
                    <w:rPr>
                      <w:noProof/>
                    </w:rPr>
                  </w:pPr>
                  <w:r>
                    <w:rPr>
                      <w:noProof/>
                    </w:rPr>
                    <w:t>—</w:t>
                  </w:r>
                </w:p>
              </w:tc>
              <w:tc>
                <w:tcPr>
                  <w:tcW w:w="3599" w:type="dxa"/>
                </w:tcPr>
                <w:p w14:paraId="4CB4A6E5" w14:textId="77777777" w:rsidR="006E3C95" w:rsidRDefault="006E3C95" w:rsidP="006E3C95">
                  <w:pPr>
                    <w:pStyle w:val="Paragraph"/>
                    <w:spacing w:after="0"/>
                    <w:rPr>
                      <w:noProof/>
                    </w:rPr>
                  </w:pPr>
                  <w:r>
                    <w:rPr>
                      <w:noProof/>
                    </w:rPr>
                    <w:t>whether or not with a mounting flange</w:t>
                  </w:r>
                </w:p>
              </w:tc>
            </w:tr>
          </w:tbl>
          <w:p w14:paraId="6EAC116E" w14:textId="77777777" w:rsidR="006E3C95" w:rsidRDefault="006E3C95" w:rsidP="006E3C95">
            <w:pPr>
              <w:pStyle w:val="Paragraph"/>
              <w:spacing w:after="0"/>
              <w:rPr>
                <w:noProof/>
              </w:rPr>
            </w:pPr>
            <w:r>
              <w:rPr>
                <w:noProof/>
              </w:rPr>
              <w:t>for use in the manufacture of air suspension seats in tractors, earthmoving machines and forklifts or for use in the manufacture of actuators for height-adjustable furniture</w:t>
            </w:r>
          </w:p>
          <w:p w14:paraId="5A258B4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D5C9587" w14:textId="77777777" w:rsidR="006E3C95" w:rsidRDefault="006E3C95" w:rsidP="006E3C95">
            <w:pPr>
              <w:pStyle w:val="Paragraph"/>
              <w:spacing w:after="0"/>
              <w:rPr>
                <w:noProof/>
              </w:rPr>
            </w:pPr>
            <w:r>
              <w:rPr>
                <w:noProof/>
              </w:rPr>
              <w:t>0 % </w:t>
            </w:r>
            <w:r>
              <w:rPr>
                <w:rStyle w:val="FootnoteReference"/>
                <w:noProof/>
              </w:rPr>
              <w:t>(1)</w:t>
            </w:r>
          </w:p>
        </w:tc>
        <w:tc>
          <w:tcPr>
            <w:tcW w:w="1276" w:type="dxa"/>
          </w:tcPr>
          <w:p w14:paraId="13E1567B" w14:textId="77777777" w:rsidR="006E3C95" w:rsidRDefault="006E3C95" w:rsidP="006E3C95">
            <w:pPr>
              <w:pStyle w:val="Paragraph"/>
              <w:spacing w:after="0"/>
              <w:rPr>
                <w:noProof/>
              </w:rPr>
            </w:pPr>
            <w:r>
              <w:rPr>
                <w:noProof/>
              </w:rPr>
              <w:t>-</w:t>
            </w:r>
          </w:p>
        </w:tc>
        <w:tc>
          <w:tcPr>
            <w:tcW w:w="992" w:type="dxa"/>
          </w:tcPr>
          <w:p w14:paraId="46BF58AB" w14:textId="77777777" w:rsidR="006E3C95" w:rsidRDefault="006E3C95" w:rsidP="006E3C95">
            <w:pPr>
              <w:pStyle w:val="Paragraph"/>
              <w:spacing w:after="0"/>
              <w:rPr>
                <w:noProof/>
              </w:rPr>
            </w:pPr>
            <w:r>
              <w:rPr>
                <w:noProof/>
              </w:rPr>
              <w:t>31.12.2024</w:t>
            </w:r>
          </w:p>
        </w:tc>
      </w:tr>
      <w:tr w:rsidR="006E3C95" w14:paraId="1C5411DB" w14:textId="77777777" w:rsidTr="008924C5">
        <w:trPr>
          <w:cantSplit/>
        </w:trPr>
        <w:tc>
          <w:tcPr>
            <w:tcW w:w="779" w:type="dxa"/>
          </w:tcPr>
          <w:p w14:paraId="242AF500" w14:textId="77777777" w:rsidR="006E3C95" w:rsidRDefault="006E3C95" w:rsidP="006E3C95">
            <w:pPr>
              <w:pStyle w:val="Paragraph"/>
              <w:spacing w:after="0"/>
              <w:rPr>
                <w:noProof/>
              </w:rPr>
            </w:pPr>
            <w:r>
              <w:rPr>
                <w:noProof/>
              </w:rPr>
              <w:t>0.6809</w:t>
            </w:r>
          </w:p>
          <w:p w14:paraId="1F05D020" w14:textId="77777777" w:rsidR="006E3C95" w:rsidRDefault="006E3C95" w:rsidP="006E3C95">
            <w:pPr>
              <w:pStyle w:val="Paragraph"/>
              <w:spacing w:after="0"/>
              <w:rPr>
                <w:noProof/>
              </w:rPr>
            </w:pPr>
          </w:p>
        </w:tc>
        <w:tc>
          <w:tcPr>
            <w:tcW w:w="1276" w:type="dxa"/>
          </w:tcPr>
          <w:p w14:paraId="3D0E2E45" w14:textId="77777777" w:rsidR="006E3C95" w:rsidRDefault="006E3C95" w:rsidP="006E3C95">
            <w:pPr>
              <w:pStyle w:val="Paragraph"/>
              <w:spacing w:after="0"/>
              <w:jc w:val="right"/>
              <w:rPr>
                <w:noProof/>
              </w:rPr>
            </w:pPr>
            <w:r>
              <w:rPr>
                <w:noProof/>
              </w:rPr>
              <w:t>ex 8501 31 00</w:t>
            </w:r>
          </w:p>
          <w:p w14:paraId="6411F451" w14:textId="77777777" w:rsidR="006E3C95" w:rsidRDefault="006E3C95" w:rsidP="006E3C95">
            <w:pPr>
              <w:pStyle w:val="Paragraph"/>
              <w:spacing w:after="0"/>
              <w:jc w:val="right"/>
              <w:rPr>
                <w:noProof/>
              </w:rPr>
            </w:pPr>
            <w:r>
              <w:rPr>
                <w:noProof/>
              </w:rPr>
              <w:t>ex 8501 32 00</w:t>
            </w:r>
          </w:p>
        </w:tc>
        <w:tc>
          <w:tcPr>
            <w:tcW w:w="709" w:type="dxa"/>
          </w:tcPr>
          <w:p w14:paraId="1FD6ACCE" w14:textId="77777777" w:rsidR="006E3C95" w:rsidRDefault="006E3C95" w:rsidP="006E3C95">
            <w:pPr>
              <w:pStyle w:val="Paragraph"/>
              <w:spacing w:after="0"/>
              <w:jc w:val="center"/>
              <w:rPr>
                <w:noProof/>
              </w:rPr>
            </w:pPr>
            <w:r>
              <w:rPr>
                <w:noProof/>
              </w:rPr>
              <w:t>63</w:t>
            </w:r>
          </w:p>
          <w:p w14:paraId="09B02B76" w14:textId="77777777" w:rsidR="006E3C95" w:rsidRDefault="006E3C95" w:rsidP="006E3C95">
            <w:pPr>
              <w:pStyle w:val="Paragraph"/>
              <w:spacing w:after="0"/>
              <w:jc w:val="center"/>
              <w:rPr>
                <w:noProof/>
              </w:rPr>
            </w:pPr>
            <w:r>
              <w:rPr>
                <w:noProof/>
              </w:rPr>
              <w:t>65</w:t>
            </w:r>
          </w:p>
        </w:tc>
        <w:tc>
          <w:tcPr>
            <w:tcW w:w="3967" w:type="dxa"/>
          </w:tcPr>
          <w:p w14:paraId="4680126D" w14:textId="77777777" w:rsidR="006E3C95" w:rsidRDefault="006E3C95" w:rsidP="006E3C95">
            <w:pPr>
              <w:pStyle w:val="Paragraph"/>
              <w:spacing w:after="0"/>
              <w:rPr>
                <w:noProof/>
              </w:rPr>
            </w:pPr>
            <w:r>
              <w:rPr>
                <w:noProof/>
              </w:rPr>
              <w:t>Ready for installation in vehicles or equipment of headings 8432 and 8433,  brushless and permanently excited direct current motor with:</w:t>
            </w:r>
          </w:p>
          <w:tbl>
            <w:tblPr>
              <w:tblStyle w:val="Listdash"/>
              <w:tblW w:w="0" w:type="auto"/>
              <w:tblLayout w:type="fixed"/>
              <w:tblLook w:val="0000" w:firstRow="0" w:lastRow="0" w:firstColumn="0" w:lastColumn="0" w:noHBand="0" w:noVBand="0"/>
            </w:tblPr>
            <w:tblGrid>
              <w:gridCol w:w="220"/>
              <w:gridCol w:w="3599"/>
            </w:tblGrid>
            <w:tr w:rsidR="006E3C95" w14:paraId="6339708C" w14:textId="77777777" w:rsidTr="008924C5">
              <w:tc>
                <w:tcPr>
                  <w:tcW w:w="220" w:type="dxa"/>
                </w:tcPr>
                <w:p w14:paraId="3A4FC128" w14:textId="77777777" w:rsidR="006E3C95" w:rsidRDefault="006E3C95" w:rsidP="006E3C95">
                  <w:pPr>
                    <w:pStyle w:val="Paragraph"/>
                    <w:spacing w:after="0"/>
                    <w:rPr>
                      <w:noProof/>
                    </w:rPr>
                  </w:pPr>
                  <w:r>
                    <w:rPr>
                      <w:noProof/>
                    </w:rPr>
                    <w:t>—</w:t>
                  </w:r>
                </w:p>
              </w:tc>
              <w:tc>
                <w:tcPr>
                  <w:tcW w:w="3599" w:type="dxa"/>
                </w:tcPr>
                <w:p w14:paraId="20B1E20A" w14:textId="77777777" w:rsidR="006E3C95" w:rsidRDefault="006E3C95" w:rsidP="006E3C95">
                  <w:pPr>
                    <w:pStyle w:val="Paragraph"/>
                    <w:spacing w:after="0"/>
                    <w:rPr>
                      <w:noProof/>
                    </w:rPr>
                  </w:pPr>
                  <w:r>
                    <w:rPr>
                      <w:noProof/>
                    </w:rPr>
                    <w:t>a specified speed of not more than 4 100 rpm,</w:t>
                  </w:r>
                </w:p>
              </w:tc>
            </w:tr>
            <w:tr w:rsidR="006E3C95" w14:paraId="009DCD0F" w14:textId="77777777" w:rsidTr="008924C5">
              <w:tc>
                <w:tcPr>
                  <w:tcW w:w="220" w:type="dxa"/>
                </w:tcPr>
                <w:p w14:paraId="2D9F9FAD" w14:textId="77777777" w:rsidR="006E3C95" w:rsidRDefault="006E3C95" w:rsidP="006E3C95">
                  <w:pPr>
                    <w:pStyle w:val="Paragraph"/>
                    <w:spacing w:after="0"/>
                    <w:rPr>
                      <w:noProof/>
                    </w:rPr>
                  </w:pPr>
                  <w:r>
                    <w:rPr>
                      <w:noProof/>
                    </w:rPr>
                    <w:t>—</w:t>
                  </w:r>
                </w:p>
              </w:tc>
              <w:tc>
                <w:tcPr>
                  <w:tcW w:w="3599" w:type="dxa"/>
                </w:tcPr>
                <w:p w14:paraId="5FBD6A24" w14:textId="77777777" w:rsidR="006E3C95" w:rsidRDefault="006E3C95" w:rsidP="006E3C95">
                  <w:pPr>
                    <w:pStyle w:val="Paragraph"/>
                    <w:spacing w:after="0"/>
                    <w:rPr>
                      <w:noProof/>
                    </w:rPr>
                  </w:pPr>
                  <w:r>
                    <w:rPr>
                      <w:noProof/>
                    </w:rPr>
                    <w:t>a minimum output of 400 W, but not more than 1,3 kW (at 12 V), or with a minimum output of 750 W but not more than 1,55 kW (at 36 V),</w:t>
                  </w:r>
                </w:p>
              </w:tc>
            </w:tr>
            <w:tr w:rsidR="006E3C95" w14:paraId="33F56481" w14:textId="77777777" w:rsidTr="008924C5">
              <w:tc>
                <w:tcPr>
                  <w:tcW w:w="220" w:type="dxa"/>
                </w:tcPr>
                <w:p w14:paraId="40D07418" w14:textId="77777777" w:rsidR="006E3C95" w:rsidRDefault="006E3C95" w:rsidP="006E3C95">
                  <w:pPr>
                    <w:pStyle w:val="Paragraph"/>
                    <w:spacing w:after="0"/>
                    <w:rPr>
                      <w:noProof/>
                    </w:rPr>
                  </w:pPr>
                  <w:r>
                    <w:rPr>
                      <w:noProof/>
                    </w:rPr>
                    <w:t>—</w:t>
                  </w:r>
                </w:p>
              </w:tc>
              <w:tc>
                <w:tcPr>
                  <w:tcW w:w="3599" w:type="dxa"/>
                </w:tcPr>
                <w:p w14:paraId="180286AD" w14:textId="77777777" w:rsidR="006E3C95" w:rsidRDefault="006E3C95" w:rsidP="006E3C95">
                  <w:pPr>
                    <w:pStyle w:val="Paragraph"/>
                    <w:spacing w:after="0"/>
                    <w:rPr>
                      <w:noProof/>
                    </w:rPr>
                  </w:pPr>
                  <w:r>
                    <w:rPr>
                      <w:noProof/>
                    </w:rPr>
                    <w:t>a flange diameter of 85 mm or more but not more than 200 mm,</w:t>
                  </w:r>
                </w:p>
              </w:tc>
            </w:tr>
            <w:tr w:rsidR="006E3C95" w14:paraId="41CE573E" w14:textId="77777777" w:rsidTr="008924C5">
              <w:tc>
                <w:tcPr>
                  <w:tcW w:w="220" w:type="dxa"/>
                </w:tcPr>
                <w:p w14:paraId="681D718B" w14:textId="77777777" w:rsidR="006E3C95" w:rsidRDefault="006E3C95" w:rsidP="006E3C95">
                  <w:pPr>
                    <w:pStyle w:val="Paragraph"/>
                    <w:spacing w:after="0"/>
                    <w:rPr>
                      <w:noProof/>
                    </w:rPr>
                  </w:pPr>
                  <w:r>
                    <w:rPr>
                      <w:noProof/>
                    </w:rPr>
                    <w:t>—</w:t>
                  </w:r>
                </w:p>
              </w:tc>
              <w:tc>
                <w:tcPr>
                  <w:tcW w:w="3599" w:type="dxa"/>
                </w:tcPr>
                <w:p w14:paraId="4C99C2AD" w14:textId="77777777" w:rsidR="006E3C95" w:rsidRDefault="006E3C95" w:rsidP="006E3C95">
                  <w:pPr>
                    <w:pStyle w:val="Paragraph"/>
                    <w:spacing w:after="0"/>
                    <w:rPr>
                      <w:noProof/>
                    </w:rPr>
                  </w:pPr>
                  <w:r>
                    <w:rPr>
                      <w:noProof/>
                    </w:rPr>
                    <w:t>a maximum length of 335 mm, measured from the beginning of the shaft to the outer ending,</w:t>
                  </w:r>
                </w:p>
              </w:tc>
            </w:tr>
            <w:tr w:rsidR="006E3C95" w14:paraId="33884C12" w14:textId="77777777" w:rsidTr="008924C5">
              <w:tc>
                <w:tcPr>
                  <w:tcW w:w="220" w:type="dxa"/>
                </w:tcPr>
                <w:p w14:paraId="23F5AAAF" w14:textId="77777777" w:rsidR="006E3C95" w:rsidRDefault="006E3C95" w:rsidP="006E3C95">
                  <w:pPr>
                    <w:pStyle w:val="Paragraph"/>
                    <w:spacing w:after="0"/>
                    <w:rPr>
                      <w:noProof/>
                    </w:rPr>
                  </w:pPr>
                  <w:r>
                    <w:rPr>
                      <w:noProof/>
                    </w:rPr>
                    <w:t>—</w:t>
                  </w:r>
                </w:p>
              </w:tc>
              <w:tc>
                <w:tcPr>
                  <w:tcW w:w="3599" w:type="dxa"/>
                </w:tcPr>
                <w:p w14:paraId="22A1C827" w14:textId="77777777" w:rsidR="006E3C95" w:rsidRDefault="006E3C95" w:rsidP="006E3C95">
                  <w:pPr>
                    <w:pStyle w:val="Paragraph"/>
                    <w:spacing w:after="0"/>
                    <w:rPr>
                      <w:noProof/>
                    </w:rPr>
                  </w:pPr>
                  <w:r>
                    <w:rPr>
                      <w:noProof/>
                    </w:rPr>
                    <w:t>a housing length of not more than 265 mm, measured from the flange to the outer ending,</w:t>
                  </w:r>
                </w:p>
              </w:tc>
            </w:tr>
            <w:tr w:rsidR="006E3C95" w14:paraId="405C47ED" w14:textId="77777777" w:rsidTr="008924C5">
              <w:tc>
                <w:tcPr>
                  <w:tcW w:w="220" w:type="dxa"/>
                </w:tcPr>
                <w:p w14:paraId="0EDB2875" w14:textId="77777777" w:rsidR="006E3C95" w:rsidRDefault="006E3C95" w:rsidP="006E3C95">
                  <w:pPr>
                    <w:pStyle w:val="Paragraph"/>
                    <w:spacing w:after="0"/>
                    <w:rPr>
                      <w:noProof/>
                    </w:rPr>
                  </w:pPr>
                  <w:r>
                    <w:rPr>
                      <w:noProof/>
                    </w:rPr>
                    <w:t>—</w:t>
                  </w:r>
                </w:p>
              </w:tc>
              <w:tc>
                <w:tcPr>
                  <w:tcW w:w="3599" w:type="dxa"/>
                </w:tcPr>
                <w:p w14:paraId="08ABC2C9" w14:textId="77777777" w:rsidR="006E3C95" w:rsidRDefault="006E3C95" w:rsidP="006E3C95">
                  <w:pPr>
                    <w:pStyle w:val="Paragraph"/>
                    <w:spacing w:after="0"/>
                    <w:rPr>
                      <w:noProof/>
                    </w:rPr>
                  </w:pPr>
                  <w:r>
                    <w:rPr>
                      <w:noProof/>
                    </w:rPr>
                    <w:t>a maximum of two-piece (basic housing including electric components and flange with minimum 2 and maximum 11 bore holes) aluminium diecast or sheet steel housing whether or not with a sealing compound (groove with an O-ring and grease),</w:t>
                  </w:r>
                </w:p>
              </w:tc>
            </w:tr>
            <w:tr w:rsidR="006E3C95" w14:paraId="6B3BD5B6" w14:textId="77777777" w:rsidTr="008924C5">
              <w:tc>
                <w:tcPr>
                  <w:tcW w:w="220" w:type="dxa"/>
                </w:tcPr>
                <w:p w14:paraId="2F401DB3" w14:textId="77777777" w:rsidR="006E3C95" w:rsidRDefault="006E3C95" w:rsidP="006E3C95">
                  <w:pPr>
                    <w:pStyle w:val="Paragraph"/>
                    <w:spacing w:after="0"/>
                    <w:rPr>
                      <w:noProof/>
                    </w:rPr>
                  </w:pPr>
                  <w:r>
                    <w:rPr>
                      <w:noProof/>
                    </w:rPr>
                    <w:t>—</w:t>
                  </w:r>
                </w:p>
              </w:tc>
              <w:tc>
                <w:tcPr>
                  <w:tcW w:w="3599" w:type="dxa"/>
                </w:tcPr>
                <w:p w14:paraId="49C02442" w14:textId="77777777" w:rsidR="006E3C95" w:rsidRDefault="006E3C95" w:rsidP="006E3C95">
                  <w:pPr>
                    <w:pStyle w:val="Paragraph"/>
                    <w:spacing w:after="0"/>
                    <w:rPr>
                      <w:noProof/>
                    </w:rPr>
                  </w:pPr>
                  <w:r>
                    <w:rPr>
                      <w:noProof/>
                    </w:rPr>
                    <w:t>a stator with single T-tooth design and single coil windings in 9/6 or 12/8 topology, and</w:t>
                  </w:r>
                </w:p>
              </w:tc>
            </w:tr>
            <w:tr w:rsidR="006E3C95" w14:paraId="110CA70C" w14:textId="77777777" w:rsidTr="008924C5">
              <w:tc>
                <w:tcPr>
                  <w:tcW w:w="220" w:type="dxa"/>
                </w:tcPr>
                <w:p w14:paraId="718289DF" w14:textId="77777777" w:rsidR="006E3C95" w:rsidRDefault="006E3C95" w:rsidP="006E3C95">
                  <w:pPr>
                    <w:pStyle w:val="Paragraph"/>
                    <w:spacing w:after="0"/>
                    <w:rPr>
                      <w:noProof/>
                    </w:rPr>
                  </w:pPr>
                  <w:r>
                    <w:rPr>
                      <w:noProof/>
                    </w:rPr>
                    <w:t>—</w:t>
                  </w:r>
                </w:p>
              </w:tc>
              <w:tc>
                <w:tcPr>
                  <w:tcW w:w="3599" w:type="dxa"/>
                </w:tcPr>
                <w:p w14:paraId="37F01970" w14:textId="77777777" w:rsidR="006E3C95" w:rsidRDefault="006E3C95" w:rsidP="006E3C95">
                  <w:pPr>
                    <w:pStyle w:val="Paragraph"/>
                    <w:spacing w:after="0"/>
                    <w:rPr>
                      <w:noProof/>
                    </w:rPr>
                  </w:pPr>
                  <w:r>
                    <w:rPr>
                      <w:noProof/>
                    </w:rPr>
                    <w:t>surface magnets,</w:t>
                  </w:r>
                </w:p>
              </w:tc>
            </w:tr>
            <w:tr w:rsidR="006E3C95" w14:paraId="5D7E5CA0" w14:textId="77777777" w:rsidTr="008924C5">
              <w:tc>
                <w:tcPr>
                  <w:tcW w:w="220" w:type="dxa"/>
                </w:tcPr>
                <w:p w14:paraId="2D71242B" w14:textId="77777777" w:rsidR="006E3C95" w:rsidRDefault="006E3C95" w:rsidP="006E3C95">
                  <w:pPr>
                    <w:pStyle w:val="Paragraph"/>
                    <w:spacing w:after="0"/>
                    <w:rPr>
                      <w:noProof/>
                    </w:rPr>
                  </w:pPr>
                  <w:r>
                    <w:rPr>
                      <w:noProof/>
                    </w:rPr>
                    <w:t>—</w:t>
                  </w:r>
                </w:p>
              </w:tc>
              <w:tc>
                <w:tcPr>
                  <w:tcW w:w="3599" w:type="dxa"/>
                </w:tcPr>
                <w:p w14:paraId="688550EC" w14:textId="77777777" w:rsidR="006E3C95" w:rsidRDefault="006E3C95" w:rsidP="006E3C95">
                  <w:pPr>
                    <w:pStyle w:val="Paragraph"/>
                    <w:spacing w:after="0"/>
                    <w:rPr>
                      <w:noProof/>
                    </w:rPr>
                  </w:pPr>
                  <w:r>
                    <w:rPr>
                      <w:noProof/>
                    </w:rPr>
                    <w:t>whether or not with electronic power steering controller,</w:t>
                  </w:r>
                </w:p>
              </w:tc>
            </w:tr>
            <w:tr w:rsidR="006E3C95" w14:paraId="527C8273" w14:textId="77777777" w:rsidTr="008924C5">
              <w:tc>
                <w:tcPr>
                  <w:tcW w:w="220" w:type="dxa"/>
                </w:tcPr>
                <w:p w14:paraId="53B45FBC" w14:textId="77777777" w:rsidR="006E3C95" w:rsidRDefault="006E3C95" w:rsidP="006E3C95">
                  <w:pPr>
                    <w:pStyle w:val="Paragraph"/>
                    <w:spacing w:after="0"/>
                    <w:rPr>
                      <w:noProof/>
                    </w:rPr>
                  </w:pPr>
                  <w:r>
                    <w:rPr>
                      <w:noProof/>
                    </w:rPr>
                    <w:t>—</w:t>
                  </w:r>
                </w:p>
              </w:tc>
              <w:tc>
                <w:tcPr>
                  <w:tcW w:w="3599" w:type="dxa"/>
                </w:tcPr>
                <w:p w14:paraId="49C98191" w14:textId="77777777" w:rsidR="006E3C95" w:rsidRDefault="006E3C95" w:rsidP="006E3C95">
                  <w:pPr>
                    <w:pStyle w:val="Paragraph"/>
                    <w:spacing w:after="0"/>
                    <w:rPr>
                      <w:noProof/>
                    </w:rPr>
                  </w:pPr>
                  <w:r>
                    <w:rPr>
                      <w:noProof/>
                    </w:rPr>
                    <w:t>whether or not with pulley,</w:t>
                  </w:r>
                </w:p>
              </w:tc>
            </w:tr>
            <w:tr w:rsidR="006E3C95" w14:paraId="54756101" w14:textId="77777777" w:rsidTr="008924C5">
              <w:tc>
                <w:tcPr>
                  <w:tcW w:w="220" w:type="dxa"/>
                </w:tcPr>
                <w:p w14:paraId="0DA54967" w14:textId="77777777" w:rsidR="006E3C95" w:rsidRDefault="006E3C95" w:rsidP="006E3C95">
                  <w:pPr>
                    <w:pStyle w:val="Paragraph"/>
                    <w:spacing w:after="0"/>
                    <w:rPr>
                      <w:noProof/>
                    </w:rPr>
                  </w:pPr>
                  <w:r>
                    <w:rPr>
                      <w:noProof/>
                    </w:rPr>
                    <w:t>—</w:t>
                  </w:r>
                </w:p>
              </w:tc>
              <w:tc>
                <w:tcPr>
                  <w:tcW w:w="3599" w:type="dxa"/>
                </w:tcPr>
                <w:p w14:paraId="18FD9CCF" w14:textId="77777777" w:rsidR="006E3C95" w:rsidRDefault="006E3C95" w:rsidP="006E3C95">
                  <w:pPr>
                    <w:pStyle w:val="Paragraph"/>
                    <w:spacing w:after="0"/>
                    <w:rPr>
                      <w:noProof/>
                    </w:rPr>
                  </w:pPr>
                  <w:r>
                    <w:rPr>
                      <w:noProof/>
                    </w:rPr>
                    <w:t>whether or not with rotor position sensor</w:t>
                  </w:r>
                </w:p>
              </w:tc>
            </w:tr>
          </w:tbl>
          <w:p w14:paraId="361738DB" w14:textId="77777777" w:rsidR="006E3C95" w:rsidRDefault="006E3C95" w:rsidP="006E3C95">
            <w:pPr>
              <w:pStyle w:val="Paragraph"/>
              <w:spacing w:after="0"/>
              <w:rPr>
                <w:noProof/>
              </w:rPr>
            </w:pPr>
          </w:p>
          <w:p w14:paraId="33ED0D10" w14:textId="77777777" w:rsidR="006E3C95" w:rsidRDefault="006E3C95" w:rsidP="006E3C95">
            <w:pPr>
              <w:pStyle w:val="Paragraph"/>
              <w:spacing w:after="0"/>
              <w:rPr>
                <w:noProof/>
              </w:rPr>
            </w:pPr>
          </w:p>
        </w:tc>
        <w:tc>
          <w:tcPr>
            <w:tcW w:w="994" w:type="dxa"/>
          </w:tcPr>
          <w:p w14:paraId="281B010C" w14:textId="77777777" w:rsidR="006E3C95" w:rsidRDefault="006E3C95" w:rsidP="006E3C95">
            <w:pPr>
              <w:pStyle w:val="Paragraph"/>
              <w:spacing w:after="0"/>
              <w:rPr>
                <w:noProof/>
              </w:rPr>
            </w:pPr>
            <w:r>
              <w:rPr>
                <w:noProof/>
              </w:rPr>
              <w:t>0 %</w:t>
            </w:r>
          </w:p>
          <w:p w14:paraId="2F03E1DB" w14:textId="77777777" w:rsidR="006E3C95" w:rsidRDefault="006E3C95" w:rsidP="006E3C95">
            <w:pPr>
              <w:pStyle w:val="Paragraph"/>
              <w:spacing w:after="0"/>
              <w:rPr>
                <w:noProof/>
              </w:rPr>
            </w:pPr>
          </w:p>
        </w:tc>
        <w:tc>
          <w:tcPr>
            <w:tcW w:w="1276" w:type="dxa"/>
          </w:tcPr>
          <w:p w14:paraId="42FC66C0" w14:textId="77777777" w:rsidR="006E3C95" w:rsidRDefault="006E3C95" w:rsidP="006E3C95">
            <w:pPr>
              <w:pStyle w:val="Paragraph"/>
              <w:spacing w:after="0"/>
              <w:rPr>
                <w:noProof/>
              </w:rPr>
            </w:pPr>
            <w:r>
              <w:rPr>
                <w:noProof/>
              </w:rPr>
              <w:t>-</w:t>
            </w:r>
          </w:p>
          <w:p w14:paraId="67FEA592" w14:textId="77777777" w:rsidR="006E3C95" w:rsidRDefault="006E3C95" w:rsidP="006E3C95">
            <w:pPr>
              <w:pStyle w:val="Paragraph"/>
              <w:spacing w:after="0"/>
              <w:rPr>
                <w:noProof/>
              </w:rPr>
            </w:pPr>
          </w:p>
        </w:tc>
        <w:tc>
          <w:tcPr>
            <w:tcW w:w="992" w:type="dxa"/>
          </w:tcPr>
          <w:p w14:paraId="2F22B95E" w14:textId="77777777" w:rsidR="006E3C95" w:rsidRDefault="006E3C95" w:rsidP="006E3C95">
            <w:pPr>
              <w:pStyle w:val="Paragraph"/>
              <w:spacing w:after="0"/>
              <w:rPr>
                <w:noProof/>
              </w:rPr>
            </w:pPr>
            <w:r>
              <w:rPr>
                <w:noProof/>
              </w:rPr>
              <w:t>31.12.2025</w:t>
            </w:r>
          </w:p>
          <w:p w14:paraId="622E1121" w14:textId="77777777" w:rsidR="006E3C95" w:rsidRDefault="006E3C95" w:rsidP="006E3C95">
            <w:pPr>
              <w:pStyle w:val="Paragraph"/>
              <w:spacing w:after="0"/>
              <w:rPr>
                <w:noProof/>
              </w:rPr>
            </w:pPr>
          </w:p>
        </w:tc>
      </w:tr>
      <w:tr w:rsidR="006E3C95" w14:paraId="21961DF2" w14:textId="77777777" w:rsidTr="008924C5">
        <w:trPr>
          <w:cantSplit/>
        </w:trPr>
        <w:tc>
          <w:tcPr>
            <w:tcW w:w="779" w:type="dxa"/>
          </w:tcPr>
          <w:p w14:paraId="603DC37E" w14:textId="77777777" w:rsidR="006E3C95" w:rsidRDefault="006E3C95" w:rsidP="006E3C95">
            <w:pPr>
              <w:pStyle w:val="Paragraph"/>
              <w:spacing w:after="0"/>
              <w:rPr>
                <w:noProof/>
              </w:rPr>
            </w:pPr>
            <w:r>
              <w:rPr>
                <w:noProof/>
              </w:rPr>
              <w:t>0.4855</w:t>
            </w:r>
          </w:p>
          <w:p w14:paraId="3C8196CF" w14:textId="77777777" w:rsidR="006E3C95" w:rsidRDefault="006E3C95" w:rsidP="006E3C95">
            <w:pPr>
              <w:pStyle w:val="Paragraph"/>
              <w:spacing w:after="0"/>
              <w:rPr>
                <w:noProof/>
              </w:rPr>
            </w:pPr>
          </w:p>
          <w:p w14:paraId="52835B77" w14:textId="77777777" w:rsidR="006E3C95" w:rsidRDefault="006E3C95" w:rsidP="006E3C95">
            <w:pPr>
              <w:pStyle w:val="Paragraph"/>
              <w:spacing w:after="0"/>
              <w:rPr>
                <w:noProof/>
              </w:rPr>
            </w:pPr>
          </w:p>
        </w:tc>
        <w:tc>
          <w:tcPr>
            <w:tcW w:w="1276" w:type="dxa"/>
          </w:tcPr>
          <w:p w14:paraId="1458BD06" w14:textId="77777777" w:rsidR="006E3C95" w:rsidRDefault="006E3C95" w:rsidP="006E3C95">
            <w:pPr>
              <w:pStyle w:val="Paragraph"/>
              <w:spacing w:after="0"/>
              <w:jc w:val="right"/>
              <w:rPr>
                <w:noProof/>
              </w:rPr>
            </w:pPr>
            <w:r>
              <w:rPr>
                <w:noProof/>
              </w:rPr>
              <w:t>ex 8501 33 00</w:t>
            </w:r>
          </w:p>
          <w:p w14:paraId="2B584C06" w14:textId="77777777" w:rsidR="006E3C95" w:rsidRDefault="006E3C95" w:rsidP="006E3C95">
            <w:pPr>
              <w:pStyle w:val="Paragraph"/>
              <w:spacing w:after="0"/>
              <w:jc w:val="right"/>
              <w:rPr>
                <w:noProof/>
              </w:rPr>
            </w:pPr>
            <w:r>
              <w:rPr>
                <w:noProof/>
              </w:rPr>
              <w:t>ex 8501 40 80</w:t>
            </w:r>
          </w:p>
          <w:p w14:paraId="75694889" w14:textId="77777777" w:rsidR="006E3C95" w:rsidRDefault="006E3C95" w:rsidP="006E3C95">
            <w:pPr>
              <w:pStyle w:val="Paragraph"/>
              <w:spacing w:after="0"/>
              <w:jc w:val="right"/>
              <w:rPr>
                <w:noProof/>
              </w:rPr>
            </w:pPr>
            <w:r>
              <w:rPr>
                <w:noProof/>
              </w:rPr>
              <w:t>ex 8501 53 50</w:t>
            </w:r>
          </w:p>
        </w:tc>
        <w:tc>
          <w:tcPr>
            <w:tcW w:w="709" w:type="dxa"/>
          </w:tcPr>
          <w:p w14:paraId="63109F1C" w14:textId="77777777" w:rsidR="006E3C95" w:rsidRDefault="006E3C95" w:rsidP="006E3C95">
            <w:pPr>
              <w:pStyle w:val="Paragraph"/>
              <w:spacing w:after="0"/>
              <w:jc w:val="center"/>
              <w:rPr>
                <w:noProof/>
              </w:rPr>
            </w:pPr>
            <w:r>
              <w:rPr>
                <w:noProof/>
              </w:rPr>
              <w:t>30</w:t>
            </w:r>
          </w:p>
          <w:p w14:paraId="0FB4F261" w14:textId="77777777" w:rsidR="006E3C95" w:rsidRDefault="006E3C95" w:rsidP="006E3C95">
            <w:pPr>
              <w:pStyle w:val="Paragraph"/>
              <w:spacing w:after="0"/>
              <w:jc w:val="center"/>
              <w:rPr>
                <w:noProof/>
              </w:rPr>
            </w:pPr>
            <w:r>
              <w:rPr>
                <w:noProof/>
              </w:rPr>
              <w:t>50</w:t>
            </w:r>
          </w:p>
          <w:p w14:paraId="2BC33AB9" w14:textId="77777777" w:rsidR="006E3C95" w:rsidRDefault="006E3C95" w:rsidP="006E3C95">
            <w:pPr>
              <w:pStyle w:val="Paragraph"/>
              <w:spacing w:after="0"/>
              <w:jc w:val="center"/>
              <w:rPr>
                <w:noProof/>
              </w:rPr>
            </w:pPr>
            <w:r>
              <w:rPr>
                <w:noProof/>
              </w:rPr>
              <w:t>10</w:t>
            </w:r>
          </w:p>
        </w:tc>
        <w:tc>
          <w:tcPr>
            <w:tcW w:w="3967" w:type="dxa"/>
          </w:tcPr>
          <w:p w14:paraId="7BB0899E" w14:textId="77777777" w:rsidR="006E3C95" w:rsidRDefault="006E3C95" w:rsidP="006E3C95">
            <w:pPr>
              <w:pStyle w:val="Paragraph"/>
              <w:spacing w:after="0"/>
              <w:rPr>
                <w:noProof/>
              </w:rPr>
            </w:pPr>
            <w:r>
              <w:rPr>
                <w:noProof/>
              </w:rPr>
              <w:t>Electric drive for motor vehicles, with an output of not more than 315 kW:</w:t>
            </w:r>
          </w:p>
          <w:tbl>
            <w:tblPr>
              <w:tblStyle w:val="Listdash"/>
              <w:tblW w:w="0" w:type="auto"/>
              <w:tblLayout w:type="fixed"/>
              <w:tblLook w:val="0000" w:firstRow="0" w:lastRow="0" w:firstColumn="0" w:lastColumn="0" w:noHBand="0" w:noVBand="0"/>
            </w:tblPr>
            <w:tblGrid>
              <w:gridCol w:w="220"/>
              <w:gridCol w:w="3572"/>
            </w:tblGrid>
            <w:tr w:rsidR="006E3C95" w14:paraId="235B2AA0" w14:textId="77777777" w:rsidTr="008924C5">
              <w:tc>
                <w:tcPr>
                  <w:tcW w:w="220" w:type="dxa"/>
                </w:tcPr>
                <w:p w14:paraId="3E9C7E5D" w14:textId="77777777" w:rsidR="006E3C95" w:rsidRDefault="006E3C95" w:rsidP="006E3C95">
                  <w:pPr>
                    <w:pStyle w:val="Paragraph"/>
                    <w:spacing w:after="0"/>
                    <w:rPr>
                      <w:noProof/>
                    </w:rPr>
                  </w:pPr>
                  <w:r>
                    <w:rPr>
                      <w:noProof/>
                    </w:rPr>
                    <w:t>—</w:t>
                  </w:r>
                </w:p>
              </w:tc>
              <w:tc>
                <w:tcPr>
                  <w:tcW w:w="3572" w:type="dxa"/>
                </w:tcPr>
                <w:p w14:paraId="14A89B51" w14:textId="77777777" w:rsidR="006E3C95" w:rsidRDefault="006E3C95" w:rsidP="006E3C95">
                  <w:pPr>
                    <w:pStyle w:val="Paragraph"/>
                    <w:spacing w:after="0"/>
                    <w:rPr>
                      <w:noProof/>
                    </w:rPr>
                  </w:pPr>
                  <w:r>
                    <w:rPr>
                      <w:noProof/>
                    </w:rPr>
                    <w:t>with an AC or DC motor with or without transmission,</w:t>
                  </w:r>
                </w:p>
              </w:tc>
            </w:tr>
            <w:tr w:rsidR="006E3C95" w14:paraId="1DBE2DE3" w14:textId="77777777" w:rsidTr="008924C5">
              <w:tc>
                <w:tcPr>
                  <w:tcW w:w="220" w:type="dxa"/>
                </w:tcPr>
                <w:p w14:paraId="7B7EF870" w14:textId="77777777" w:rsidR="006E3C95" w:rsidRDefault="006E3C95" w:rsidP="006E3C95">
                  <w:pPr>
                    <w:pStyle w:val="Paragraph"/>
                    <w:spacing w:after="0"/>
                    <w:rPr>
                      <w:noProof/>
                    </w:rPr>
                  </w:pPr>
                  <w:r>
                    <w:rPr>
                      <w:noProof/>
                    </w:rPr>
                    <w:t>—</w:t>
                  </w:r>
                </w:p>
              </w:tc>
              <w:tc>
                <w:tcPr>
                  <w:tcW w:w="3572" w:type="dxa"/>
                </w:tcPr>
                <w:p w14:paraId="510DE95B" w14:textId="77777777" w:rsidR="006E3C95" w:rsidRDefault="006E3C95" w:rsidP="006E3C95">
                  <w:pPr>
                    <w:pStyle w:val="Paragraph"/>
                    <w:spacing w:after="0"/>
                    <w:rPr>
                      <w:noProof/>
                    </w:rPr>
                  </w:pPr>
                  <w:r>
                    <w:rPr>
                      <w:noProof/>
                    </w:rPr>
                    <w:t>with or without power electronics</w:t>
                  </w:r>
                </w:p>
              </w:tc>
            </w:tr>
          </w:tbl>
          <w:p w14:paraId="23F33189" w14:textId="77777777" w:rsidR="006E3C95" w:rsidRDefault="006E3C95" w:rsidP="006E3C95">
            <w:pPr>
              <w:pStyle w:val="Paragraph"/>
              <w:spacing w:after="0"/>
              <w:rPr>
                <w:noProof/>
              </w:rPr>
            </w:pPr>
          </w:p>
          <w:p w14:paraId="43C026F7" w14:textId="77777777" w:rsidR="006E3C95" w:rsidRDefault="006E3C95" w:rsidP="006E3C95">
            <w:pPr>
              <w:pStyle w:val="Paragraph"/>
              <w:spacing w:after="0"/>
              <w:rPr>
                <w:noProof/>
              </w:rPr>
            </w:pPr>
          </w:p>
          <w:p w14:paraId="3DA3B589" w14:textId="77777777" w:rsidR="006E3C95" w:rsidRDefault="006E3C95" w:rsidP="006E3C95">
            <w:pPr>
              <w:pStyle w:val="Paragraph"/>
              <w:spacing w:after="0"/>
              <w:rPr>
                <w:noProof/>
              </w:rPr>
            </w:pPr>
          </w:p>
        </w:tc>
        <w:tc>
          <w:tcPr>
            <w:tcW w:w="994" w:type="dxa"/>
          </w:tcPr>
          <w:p w14:paraId="4C782083" w14:textId="77777777" w:rsidR="006E3C95" w:rsidRDefault="006E3C95" w:rsidP="006E3C95">
            <w:pPr>
              <w:pStyle w:val="Paragraph"/>
              <w:spacing w:after="0"/>
              <w:rPr>
                <w:noProof/>
              </w:rPr>
            </w:pPr>
            <w:r>
              <w:rPr>
                <w:noProof/>
              </w:rPr>
              <w:t>0 %</w:t>
            </w:r>
          </w:p>
          <w:p w14:paraId="37840FF7" w14:textId="77777777" w:rsidR="006E3C95" w:rsidRDefault="006E3C95" w:rsidP="006E3C95">
            <w:pPr>
              <w:pStyle w:val="Paragraph"/>
              <w:spacing w:after="0"/>
              <w:rPr>
                <w:noProof/>
              </w:rPr>
            </w:pPr>
          </w:p>
          <w:p w14:paraId="6065506B" w14:textId="77777777" w:rsidR="006E3C95" w:rsidRDefault="006E3C95" w:rsidP="006E3C95">
            <w:pPr>
              <w:pStyle w:val="Paragraph"/>
              <w:spacing w:after="0"/>
              <w:rPr>
                <w:noProof/>
              </w:rPr>
            </w:pPr>
          </w:p>
        </w:tc>
        <w:tc>
          <w:tcPr>
            <w:tcW w:w="1276" w:type="dxa"/>
          </w:tcPr>
          <w:p w14:paraId="29CB02F9" w14:textId="77777777" w:rsidR="006E3C95" w:rsidRDefault="006E3C95" w:rsidP="006E3C95">
            <w:pPr>
              <w:pStyle w:val="Paragraph"/>
              <w:spacing w:after="0"/>
              <w:rPr>
                <w:noProof/>
              </w:rPr>
            </w:pPr>
            <w:r>
              <w:rPr>
                <w:noProof/>
              </w:rPr>
              <w:t>-</w:t>
            </w:r>
          </w:p>
          <w:p w14:paraId="6C3DC5B9" w14:textId="77777777" w:rsidR="006E3C95" w:rsidRDefault="006E3C95" w:rsidP="006E3C95">
            <w:pPr>
              <w:pStyle w:val="Paragraph"/>
              <w:spacing w:after="0"/>
              <w:rPr>
                <w:noProof/>
              </w:rPr>
            </w:pPr>
          </w:p>
          <w:p w14:paraId="18D73E0D" w14:textId="77777777" w:rsidR="006E3C95" w:rsidRDefault="006E3C95" w:rsidP="006E3C95">
            <w:pPr>
              <w:pStyle w:val="Paragraph"/>
              <w:spacing w:after="0"/>
              <w:rPr>
                <w:noProof/>
              </w:rPr>
            </w:pPr>
          </w:p>
        </w:tc>
        <w:tc>
          <w:tcPr>
            <w:tcW w:w="992" w:type="dxa"/>
          </w:tcPr>
          <w:p w14:paraId="1474254F" w14:textId="77777777" w:rsidR="006E3C95" w:rsidRDefault="006E3C95" w:rsidP="006E3C95">
            <w:pPr>
              <w:pStyle w:val="Paragraph"/>
              <w:spacing w:after="0"/>
              <w:rPr>
                <w:noProof/>
              </w:rPr>
            </w:pPr>
            <w:r>
              <w:rPr>
                <w:noProof/>
              </w:rPr>
              <w:t>31.12.2026</w:t>
            </w:r>
          </w:p>
          <w:p w14:paraId="46C7FE19" w14:textId="77777777" w:rsidR="006E3C95" w:rsidRDefault="006E3C95" w:rsidP="006E3C95">
            <w:pPr>
              <w:pStyle w:val="Paragraph"/>
              <w:spacing w:after="0"/>
              <w:rPr>
                <w:noProof/>
              </w:rPr>
            </w:pPr>
          </w:p>
          <w:p w14:paraId="016BD9FB" w14:textId="77777777" w:rsidR="006E3C95" w:rsidRDefault="006E3C95" w:rsidP="006E3C95">
            <w:pPr>
              <w:pStyle w:val="Paragraph"/>
              <w:spacing w:after="0"/>
              <w:rPr>
                <w:noProof/>
              </w:rPr>
            </w:pPr>
          </w:p>
        </w:tc>
      </w:tr>
      <w:tr w:rsidR="006E3C95" w14:paraId="625393A0" w14:textId="77777777" w:rsidTr="008924C5">
        <w:trPr>
          <w:cantSplit/>
        </w:trPr>
        <w:tc>
          <w:tcPr>
            <w:tcW w:w="779" w:type="dxa"/>
          </w:tcPr>
          <w:p w14:paraId="17078364" w14:textId="77777777" w:rsidR="006E3C95" w:rsidRDefault="006E3C95" w:rsidP="006E3C95">
            <w:pPr>
              <w:pStyle w:val="Paragraph"/>
              <w:spacing w:after="0"/>
              <w:rPr>
                <w:noProof/>
              </w:rPr>
            </w:pPr>
            <w:r>
              <w:rPr>
                <w:noProof/>
              </w:rPr>
              <w:t>0.8188</w:t>
            </w:r>
          </w:p>
        </w:tc>
        <w:tc>
          <w:tcPr>
            <w:tcW w:w="1276" w:type="dxa"/>
          </w:tcPr>
          <w:p w14:paraId="16485455" w14:textId="77777777" w:rsidR="006E3C95" w:rsidRDefault="006E3C95" w:rsidP="006E3C95">
            <w:pPr>
              <w:pStyle w:val="Paragraph"/>
              <w:spacing w:after="0"/>
              <w:jc w:val="right"/>
              <w:rPr>
                <w:noProof/>
              </w:rPr>
            </w:pPr>
            <w:r>
              <w:rPr>
                <w:noProof/>
              </w:rPr>
              <w:t>ex 8501 40 20</w:t>
            </w:r>
          </w:p>
        </w:tc>
        <w:tc>
          <w:tcPr>
            <w:tcW w:w="709" w:type="dxa"/>
          </w:tcPr>
          <w:p w14:paraId="6FD7F729" w14:textId="77777777" w:rsidR="006E3C95" w:rsidRDefault="006E3C95" w:rsidP="006E3C95">
            <w:pPr>
              <w:pStyle w:val="Paragraph"/>
              <w:spacing w:after="0"/>
              <w:jc w:val="center"/>
              <w:rPr>
                <w:noProof/>
              </w:rPr>
            </w:pPr>
            <w:r>
              <w:rPr>
                <w:noProof/>
              </w:rPr>
              <w:t>35</w:t>
            </w:r>
          </w:p>
        </w:tc>
        <w:tc>
          <w:tcPr>
            <w:tcW w:w="3967" w:type="dxa"/>
          </w:tcPr>
          <w:p w14:paraId="4B31E3E1" w14:textId="77777777" w:rsidR="006E3C95" w:rsidRDefault="006E3C95" w:rsidP="006E3C95">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6E3C95" w14:paraId="43862B46" w14:textId="77777777" w:rsidTr="008924C5">
              <w:tc>
                <w:tcPr>
                  <w:tcW w:w="220" w:type="dxa"/>
                </w:tcPr>
                <w:p w14:paraId="54001A42" w14:textId="77777777" w:rsidR="006E3C95" w:rsidRDefault="006E3C95" w:rsidP="006E3C95">
                  <w:pPr>
                    <w:pStyle w:val="Paragraph"/>
                    <w:spacing w:after="0"/>
                    <w:rPr>
                      <w:noProof/>
                    </w:rPr>
                  </w:pPr>
                  <w:r>
                    <w:rPr>
                      <w:noProof/>
                    </w:rPr>
                    <w:t>—</w:t>
                  </w:r>
                </w:p>
              </w:tc>
              <w:tc>
                <w:tcPr>
                  <w:tcW w:w="3599" w:type="dxa"/>
                </w:tcPr>
                <w:p w14:paraId="22FC48EB" w14:textId="77777777" w:rsidR="006E3C95" w:rsidRDefault="006E3C95" w:rsidP="006E3C95">
                  <w:pPr>
                    <w:pStyle w:val="Paragraph"/>
                    <w:spacing w:after="0"/>
                    <w:rPr>
                      <w:noProof/>
                    </w:rPr>
                  </w:pPr>
                  <w:r>
                    <w:rPr>
                      <w:noProof/>
                    </w:rPr>
                    <w:t>a rated power of 120 W or more but not more than 150 W,</w:t>
                  </w:r>
                </w:p>
              </w:tc>
            </w:tr>
            <w:tr w:rsidR="006E3C95" w14:paraId="4E8E43F1" w14:textId="77777777" w:rsidTr="008924C5">
              <w:tc>
                <w:tcPr>
                  <w:tcW w:w="220" w:type="dxa"/>
                </w:tcPr>
                <w:p w14:paraId="0D36F659" w14:textId="77777777" w:rsidR="006E3C95" w:rsidRDefault="006E3C95" w:rsidP="006E3C95">
                  <w:pPr>
                    <w:pStyle w:val="Paragraph"/>
                    <w:spacing w:after="0"/>
                    <w:rPr>
                      <w:noProof/>
                    </w:rPr>
                  </w:pPr>
                  <w:r>
                    <w:rPr>
                      <w:noProof/>
                    </w:rPr>
                    <w:t>—</w:t>
                  </w:r>
                </w:p>
              </w:tc>
              <w:tc>
                <w:tcPr>
                  <w:tcW w:w="3599" w:type="dxa"/>
                </w:tcPr>
                <w:p w14:paraId="1095669D" w14:textId="77777777" w:rsidR="006E3C95" w:rsidRDefault="006E3C95" w:rsidP="006E3C95">
                  <w:pPr>
                    <w:pStyle w:val="Paragraph"/>
                    <w:spacing w:after="0"/>
                    <w:rPr>
                      <w:noProof/>
                    </w:rPr>
                  </w:pPr>
                  <w:r>
                    <w:rPr>
                      <w:noProof/>
                    </w:rPr>
                    <w:t>an input power of 280 W or more but not more than 350 W,</w:t>
                  </w:r>
                </w:p>
              </w:tc>
            </w:tr>
            <w:tr w:rsidR="006E3C95" w14:paraId="2664E1CB" w14:textId="77777777" w:rsidTr="008924C5">
              <w:tc>
                <w:tcPr>
                  <w:tcW w:w="220" w:type="dxa"/>
                </w:tcPr>
                <w:p w14:paraId="42D14327" w14:textId="77777777" w:rsidR="006E3C95" w:rsidRDefault="006E3C95" w:rsidP="006E3C95">
                  <w:pPr>
                    <w:pStyle w:val="Paragraph"/>
                    <w:spacing w:after="0"/>
                    <w:rPr>
                      <w:noProof/>
                    </w:rPr>
                  </w:pPr>
                  <w:r>
                    <w:rPr>
                      <w:noProof/>
                    </w:rPr>
                    <w:t>—</w:t>
                  </w:r>
                </w:p>
              </w:tc>
              <w:tc>
                <w:tcPr>
                  <w:tcW w:w="3599" w:type="dxa"/>
                </w:tcPr>
                <w:p w14:paraId="7109F765" w14:textId="77777777" w:rsidR="006E3C95" w:rsidRDefault="006E3C95" w:rsidP="006E3C95">
                  <w:pPr>
                    <w:pStyle w:val="Paragraph"/>
                    <w:spacing w:after="0"/>
                    <w:rPr>
                      <w:noProof/>
                    </w:rPr>
                  </w:pPr>
                  <w:r>
                    <w:rPr>
                      <w:noProof/>
                    </w:rPr>
                    <w:t>an external diameter without bracket connector and pulley of 145 mm or more but not more than 160 mm,</w:t>
                  </w:r>
                </w:p>
              </w:tc>
            </w:tr>
            <w:tr w:rsidR="006E3C95" w14:paraId="1D062D83" w14:textId="77777777" w:rsidTr="008924C5">
              <w:tc>
                <w:tcPr>
                  <w:tcW w:w="220" w:type="dxa"/>
                </w:tcPr>
                <w:p w14:paraId="0736E538" w14:textId="77777777" w:rsidR="006E3C95" w:rsidRDefault="006E3C95" w:rsidP="006E3C95">
                  <w:pPr>
                    <w:pStyle w:val="Paragraph"/>
                    <w:spacing w:after="0"/>
                    <w:rPr>
                      <w:noProof/>
                    </w:rPr>
                  </w:pPr>
                  <w:r>
                    <w:rPr>
                      <w:noProof/>
                    </w:rPr>
                    <w:t>—</w:t>
                  </w:r>
                </w:p>
              </w:tc>
              <w:tc>
                <w:tcPr>
                  <w:tcW w:w="3599" w:type="dxa"/>
                </w:tcPr>
                <w:p w14:paraId="600438DC" w14:textId="77777777" w:rsidR="006E3C95" w:rsidRDefault="006E3C95" w:rsidP="006E3C95">
                  <w:pPr>
                    <w:pStyle w:val="Paragraph"/>
                    <w:spacing w:after="0"/>
                    <w:rPr>
                      <w:noProof/>
                    </w:rPr>
                  </w:pPr>
                  <w:r>
                    <w:rPr>
                      <w:noProof/>
                    </w:rPr>
                    <w:t>a rated speed of 2 680 rpm or more but not more than 3 000 rpm,</w:t>
                  </w:r>
                </w:p>
              </w:tc>
            </w:tr>
            <w:tr w:rsidR="006E3C95" w14:paraId="6C8D0E8B" w14:textId="77777777" w:rsidTr="008924C5">
              <w:tc>
                <w:tcPr>
                  <w:tcW w:w="220" w:type="dxa"/>
                </w:tcPr>
                <w:p w14:paraId="110CA90C" w14:textId="77777777" w:rsidR="006E3C95" w:rsidRDefault="006E3C95" w:rsidP="006E3C95">
                  <w:pPr>
                    <w:pStyle w:val="Paragraph"/>
                    <w:spacing w:after="0"/>
                    <w:rPr>
                      <w:noProof/>
                    </w:rPr>
                  </w:pPr>
                  <w:r>
                    <w:rPr>
                      <w:noProof/>
                    </w:rPr>
                    <w:t>—</w:t>
                  </w:r>
                </w:p>
              </w:tc>
              <w:tc>
                <w:tcPr>
                  <w:tcW w:w="3599" w:type="dxa"/>
                </w:tcPr>
                <w:p w14:paraId="2DBDFC84" w14:textId="77777777" w:rsidR="006E3C95" w:rsidRDefault="006E3C95" w:rsidP="006E3C95">
                  <w:pPr>
                    <w:pStyle w:val="Paragraph"/>
                    <w:spacing w:after="0"/>
                    <w:rPr>
                      <w:noProof/>
                    </w:rPr>
                  </w:pPr>
                  <w:r>
                    <w:rPr>
                      <w:noProof/>
                    </w:rPr>
                    <w:t>a weight of 4,2 kg or more but not more than 4,6 kg,</w:t>
                  </w:r>
                </w:p>
              </w:tc>
            </w:tr>
            <w:tr w:rsidR="006E3C95" w14:paraId="23BAF3F6" w14:textId="77777777" w:rsidTr="008924C5">
              <w:tc>
                <w:tcPr>
                  <w:tcW w:w="220" w:type="dxa"/>
                </w:tcPr>
                <w:p w14:paraId="7A73EC58" w14:textId="77777777" w:rsidR="006E3C95" w:rsidRDefault="006E3C95" w:rsidP="006E3C95">
                  <w:pPr>
                    <w:pStyle w:val="Paragraph"/>
                    <w:spacing w:after="0"/>
                    <w:rPr>
                      <w:noProof/>
                    </w:rPr>
                  </w:pPr>
                  <w:r>
                    <w:rPr>
                      <w:noProof/>
                    </w:rPr>
                    <w:t>—</w:t>
                  </w:r>
                </w:p>
              </w:tc>
              <w:tc>
                <w:tcPr>
                  <w:tcW w:w="3599" w:type="dxa"/>
                </w:tcPr>
                <w:p w14:paraId="4C3EE3EE" w14:textId="77777777" w:rsidR="006E3C95" w:rsidRDefault="006E3C95" w:rsidP="006E3C95">
                  <w:pPr>
                    <w:pStyle w:val="Paragraph"/>
                    <w:spacing w:after="0"/>
                    <w:rPr>
                      <w:noProof/>
                    </w:rPr>
                  </w:pPr>
                  <w:r>
                    <w:rPr>
                      <w:noProof/>
                    </w:rPr>
                    <w:t>pulleys, a spindle and a tachometer,</w:t>
                  </w:r>
                </w:p>
              </w:tc>
            </w:tr>
          </w:tbl>
          <w:p w14:paraId="562DD751" w14:textId="77777777" w:rsidR="006E3C95" w:rsidRDefault="006E3C95" w:rsidP="006E3C95">
            <w:pPr>
              <w:pStyle w:val="Paragraph"/>
              <w:spacing w:after="0"/>
              <w:rPr>
                <w:noProof/>
              </w:rPr>
            </w:pPr>
            <w:r>
              <w:rPr>
                <w:noProof/>
              </w:rPr>
              <w:t>for use in the manufacture of home appliance products</w:t>
            </w:r>
          </w:p>
          <w:p w14:paraId="37AA2C0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668983C" w14:textId="77777777" w:rsidR="006E3C95" w:rsidRDefault="006E3C95" w:rsidP="006E3C95">
            <w:pPr>
              <w:pStyle w:val="Paragraph"/>
              <w:spacing w:after="0"/>
              <w:rPr>
                <w:noProof/>
              </w:rPr>
            </w:pPr>
            <w:r>
              <w:rPr>
                <w:noProof/>
              </w:rPr>
              <w:t>0 %</w:t>
            </w:r>
          </w:p>
        </w:tc>
        <w:tc>
          <w:tcPr>
            <w:tcW w:w="1276" w:type="dxa"/>
          </w:tcPr>
          <w:p w14:paraId="45A50166" w14:textId="77777777" w:rsidR="006E3C95" w:rsidRDefault="006E3C95" w:rsidP="006E3C95">
            <w:pPr>
              <w:pStyle w:val="Paragraph"/>
              <w:spacing w:after="0"/>
              <w:rPr>
                <w:noProof/>
              </w:rPr>
            </w:pPr>
            <w:r>
              <w:rPr>
                <w:noProof/>
              </w:rPr>
              <w:t>-</w:t>
            </w:r>
          </w:p>
        </w:tc>
        <w:tc>
          <w:tcPr>
            <w:tcW w:w="992" w:type="dxa"/>
          </w:tcPr>
          <w:p w14:paraId="66338A75" w14:textId="77777777" w:rsidR="006E3C95" w:rsidRDefault="006E3C95" w:rsidP="006E3C95">
            <w:pPr>
              <w:pStyle w:val="Paragraph"/>
              <w:spacing w:after="0"/>
              <w:rPr>
                <w:noProof/>
              </w:rPr>
            </w:pPr>
            <w:r>
              <w:rPr>
                <w:noProof/>
              </w:rPr>
              <w:t>31.12.2026</w:t>
            </w:r>
          </w:p>
        </w:tc>
      </w:tr>
      <w:tr w:rsidR="006E3C95" w14:paraId="1B8D122B" w14:textId="77777777" w:rsidTr="008924C5">
        <w:trPr>
          <w:cantSplit/>
        </w:trPr>
        <w:tc>
          <w:tcPr>
            <w:tcW w:w="779" w:type="dxa"/>
          </w:tcPr>
          <w:p w14:paraId="3B535B42" w14:textId="77777777" w:rsidR="006E3C95" w:rsidRDefault="006E3C95" w:rsidP="006E3C95">
            <w:pPr>
              <w:pStyle w:val="Paragraph"/>
              <w:spacing w:after="0"/>
              <w:rPr>
                <w:noProof/>
              </w:rPr>
            </w:pPr>
            <w:r>
              <w:rPr>
                <w:noProof/>
              </w:rPr>
              <w:t>0.8189</w:t>
            </w:r>
          </w:p>
        </w:tc>
        <w:tc>
          <w:tcPr>
            <w:tcW w:w="1276" w:type="dxa"/>
          </w:tcPr>
          <w:p w14:paraId="07E0CFAB" w14:textId="77777777" w:rsidR="006E3C95" w:rsidRDefault="006E3C95" w:rsidP="006E3C95">
            <w:pPr>
              <w:pStyle w:val="Paragraph"/>
              <w:spacing w:after="0"/>
              <w:jc w:val="right"/>
              <w:rPr>
                <w:noProof/>
              </w:rPr>
            </w:pPr>
            <w:r>
              <w:rPr>
                <w:noProof/>
              </w:rPr>
              <w:t>ex 8501 40 20</w:t>
            </w:r>
          </w:p>
        </w:tc>
        <w:tc>
          <w:tcPr>
            <w:tcW w:w="709" w:type="dxa"/>
          </w:tcPr>
          <w:p w14:paraId="568B7AAF" w14:textId="77777777" w:rsidR="006E3C95" w:rsidRDefault="006E3C95" w:rsidP="006E3C95">
            <w:pPr>
              <w:pStyle w:val="Paragraph"/>
              <w:spacing w:after="0"/>
              <w:jc w:val="center"/>
              <w:rPr>
                <w:noProof/>
              </w:rPr>
            </w:pPr>
            <w:r>
              <w:rPr>
                <w:noProof/>
              </w:rPr>
              <w:t>45</w:t>
            </w:r>
          </w:p>
        </w:tc>
        <w:tc>
          <w:tcPr>
            <w:tcW w:w="3967" w:type="dxa"/>
          </w:tcPr>
          <w:p w14:paraId="3FEE61D1" w14:textId="77777777" w:rsidR="006E3C95" w:rsidRDefault="006E3C95" w:rsidP="006E3C95">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6E3C95" w14:paraId="451EFCF0" w14:textId="77777777" w:rsidTr="008924C5">
              <w:tc>
                <w:tcPr>
                  <w:tcW w:w="220" w:type="dxa"/>
                </w:tcPr>
                <w:p w14:paraId="372B6B63" w14:textId="77777777" w:rsidR="006E3C95" w:rsidRDefault="006E3C95" w:rsidP="006E3C95">
                  <w:pPr>
                    <w:pStyle w:val="Paragraph"/>
                    <w:spacing w:after="0"/>
                    <w:rPr>
                      <w:noProof/>
                    </w:rPr>
                  </w:pPr>
                  <w:r>
                    <w:rPr>
                      <w:noProof/>
                    </w:rPr>
                    <w:t>—</w:t>
                  </w:r>
                </w:p>
              </w:tc>
              <w:tc>
                <w:tcPr>
                  <w:tcW w:w="3599" w:type="dxa"/>
                </w:tcPr>
                <w:p w14:paraId="17C3945A" w14:textId="77777777" w:rsidR="006E3C95" w:rsidRDefault="006E3C95" w:rsidP="006E3C95">
                  <w:pPr>
                    <w:pStyle w:val="Paragraph"/>
                    <w:spacing w:after="0"/>
                    <w:rPr>
                      <w:noProof/>
                    </w:rPr>
                  </w:pPr>
                  <w:r>
                    <w:rPr>
                      <w:noProof/>
                    </w:rPr>
                    <w:t>a rated power of 275 W or more, but not more than 325 W, </w:t>
                  </w:r>
                </w:p>
              </w:tc>
            </w:tr>
            <w:tr w:rsidR="006E3C95" w14:paraId="30AF082F" w14:textId="77777777" w:rsidTr="008924C5">
              <w:tc>
                <w:tcPr>
                  <w:tcW w:w="220" w:type="dxa"/>
                </w:tcPr>
                <w:p w14:paraId="50DA5E86" w14:textId="77777777" w:rsidR="006E3C95" w:rsidRDefault="006E3C95" w:rsidP="006E3C95">
                  <w:pPr>
                    <w:pStyle w:val="Paragraph"/>
                    <w:spacing w:after="0"/>
                    <w:rPr>
                      <w:noProof/>
                    </w:rPr>
                  </w:pPr>
                  <w:r>
                    <w:rPr>
                      <w:noProof/>
                    </w:rPr>
                    <w:t>—</w:t>
                  </w:r>
                </w:p>
              </w:tc>
              <w:tc>
                <w:tcPr>
                  <w:tcW w:w="3599" w:type="dxa"/>
                </w:tcPr>
                <w:p w14:paraId="646924A0" w14:textId="77777777" w:rsidR="006E3C95" w:rsidRDefault="006E3C95" w:rsidP="006E3C95">
                  <w:pPr>
                    <w:pStyle w:val="Paragraph"/>
                    <w:spacing w:after="0"/>
                    <w:rPr>
                      <w:noProof/>
                    </w:rPr>
                  </w:pPr>
                  <w:r>
                    <w:rPr>
                      <w:noProof/>
                    </w:rPr>
                    <w:t>an input power of 600 W or more but not more than 700 W,</w:t>
                  </w:r>
                </w:p>
              </w:tc>
            </w:tr>
            <w:tr w:rsidR="006E3C95" w14:paraId="3D94729D" w14:textId="77777777" w:rsidTr="008924C5">
              <w:tc>
                <w:tcPr>
                  <w:tcW w:w="220" w:type="dxa"/>
                </w:tcPr>
                <w:p w14:paraId="45D9C8CB" w14:textId="77777777" w:rsidR="006E3C95" w:rsidRDefault="006E3C95" w:rsidP="006E3C95">
                  <w:pPr>
                    <w:pStyle w:val="Paragraph"/>
                    <w:spacing w:after="0"/>
                    <w:rPr>
                      <w:noProof/>
                    </w:rPr>
                  </w:pPr>
                  <w:r>
                    <w:rPr>
                      <w:noProof/>
                    </w:rPr>
                    <w:t>—</w:t>
                  </w:r>
                </w:p>
              </w:tc>
              <w:tc>
                <w:tcPr>
                  <w:tcW w:w="3599" w:type="dxa"/>
                </w:tcPr>
                <w:p w14:paraId="4EF8E5CB" w14:textId="77777777" w:rsidR="006E3C95" w:rsidRDefault="006E3C95" w:rsidP="006E3C95">
                  <w:pPr>
                    <w:pStyle w:val="Paragraph"/>
                    <w:spacing w:after="0"/>
                    <w:rPr>
                      <w:noProof/>
                    </w:rPr>
                  </w:pPr>
                  <w:r>
                    <w:rPr>
                      <w:noProof/>
                    </w:rPr>
                    <w:t>an external diameter without bracket and connector of 150 mm or more but not more than 170 mm,</w:t>
                  </w:r>
                </w:p>
              </w:tc>
            </w:tr>
            <w:tr w:rsidR="006E3C95" w14:paraId="1D8E21CA" w14:textId="77777777" w:rsidTr="008924C5">
              <w:tc>
                <w:tcPr>
                  <w:tcW w:w="220" w:type="dxa"/>
                </w:tcPr>
                <w:p w14:paraId="02FDD106" w14:textId="77777777" w:rsidR="006E3C95" w:rsidRDefault="006E3C95" w:rsidP="006E3C95">
                  <w:pPr>
                    <w:pStyle w:val="Paragraph"/>
                    <w:spacing w:after="0"/>
                    <w:rPr>
                      <w:noProof/>
                    </w:rPr>
                  </w:pPr>
                  <w:r>
                    <w:rPr>
                      <w:noProof/>
                    </w:rPr>
                    <w:t>—</w:t>
                  </w:r>
                </w:p>
              </w:tc>
              <w:tc>
                <w:tcPr>
                  <w:tcW w:w="3599" w:type="dxa"/>
                </w:tcPr>
                <w:p w14:paraId="5E487A71" w14:textId="77777777" w:rsidR="006E3C95" w:rsidRDefault="006E3C95" w:rsidP="006E3C95">
                  <w:pPr>
                    <w:pStyle w:val="Paragraph"/>
                    <w:spacing w:after="0"/>
                    <w:rPr>
                      <w:noProof/>
                    </w:rPr>
                  </w:pPr>
                  <w:r>
                    <w:rPr>
                      <w:noProof/>
                    </w:rPr>
                    <w:t>a rated speed of 15 000 rpm or more but not more than 20 000 rpm,</w:t>
                  </w:r>
                </w:p>
              </w:tc>
            </w:tr>
            <w:tr w:rsidR="006E3C95" w14:paraId="36BFB124" w14:textId="77777777" w:rsidTr="008924C5">
              <w:tc>
                <w:tcPr>
                  <w:tcW w:w="220" w:type="dxa"/>
                </w:tcPr>
                <w:p w14:paraId="70B2F99A" w14:textId="77777777" w:rsidR="006E3C95" w:rsidRDefault="006E3C95" w:rsidP="006E3C95">
                  <w:pPr>
                    <w:pStyle w:val="Paragraph"/>
                    <w:spacing w:after="0"/>
                    <w:rPr>
                      <w:noProof/>
                    </w:rPr>
                  </w:pPr>
                  <w:r>
                    <w:rPr>
                      <w:noProof/>
                    </w:rPr>
                    <w:t>—</w:t>
                  </w:r>
                </w:p>
              </w:tc>
              <w:tc>
                <w:tcPr>
                  <w:tcW w:w="3599" w:type="dxa"/>
                </w:tcPr>
                <w:p w14:paraId="1D1E8421" w14:textId="77777777" w:rsidR="006E3C95" w:rsidRDefault="006E3C95" w:rsidP="006E3C95">
                  <w:pPr>
                    <w:pStyle w:val="Paragraph"/>
                    <w:spacing w:after="0"/>
                    <w:rPr>
                      <w:noProof/>
                    </w:rPr>
                  </w:pPr>
                  <w:r>
                    <w:rPr>
                      <w:noProof/>
                    </w:rPr>
                    <w:t>a weight of 4,2 kg or more,</w:t>
                  </w:r>
                </w:p>
              </w:tc>
            </w:tr>
            <w:tr w:rsidR="006E3C95" w14:paraId="3B183313" w14:textId="77777777" w:rsidTr="008924C5">
              <w:tc>
                <w:tcPr>
                  <w:tcW w:w="220" w:type="dxa"/>
                </w:tcPr>
                <w:p w14:paraId="72FB9308" w14:textId="77777777" w:rsidR="006E3C95" w:rsidRDefault="006E3C95" w:rsidP="006E3C95">
                  <w:pPr>
                    <w:pStyle w:val="Paragraph"/>
                    <w:spacing w:after="0"/>
                    <w:rPr>
                      <w:noProof/>
                    </w:rPr>
                  </w:pPr>
                  <w:r>
                    <w:rPr>
                      <w:noProof/>
                    </w:rPr>
                    <w:t>—</w:t>
                  </w:r>
                </w:p>
              </w:tc>
              <w:tc>
                <w:tcPr>
                  <w:tcW w:w="3599" w:type="dxa"/>
                </w:tcPr>
                <w:p w14:paraId="38449BC2" w14:textId="77777777" w:rsidR="006E3C95" w:rsidRDefault="006E3C95" w:rsidP="006E3C95">
                  <w:pPr>
                    <w:pStyle w:val="Paragraph"/>
                    <w:spacing w:after="0"/>
                    <w:rPr>
                      <w:noProof/>
                    </w:rPr>
                  </w:pPr>
                  <w:r>
                    <w:rPr>
                      <w:noProof/>
                    </w:rPr>
                    <w:t>a pulley and a tachometer,</w:t>
                  </w:r>
                </w:p>
              </w:tc>
            </w:tr>
          </w:tbl>
          <w:p w14:paraId="2A6C3253" w14:textId="77777777" w:rsidR="006E3C95" w:rsidRDefault="006E3C95" w:rsidP="006E3C95">
            <w:pPr>
              <w:pStyle w:val="Paragraph"/>
              <w:spacing w:after="0"/>
              <w:rPr>
                <w:noProof/>
              </w:rPr>
            </w:pPr>
            <w:r>
              <w:rPr>
                <w:noProof/>
              </w:rPr>
              <w:t>for use in the manufacture of home appliance products</w:t>
            </w:r>
          </w:p>
          <w:p w14:paraId="13D36C8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0F635E1" w14:textId="77777777" w:rsidR="006E3C95" w:rsidRDefault="006E3C95" w:rsidP="006E3C95">
            <w:pPr>
              <w:pStyle w:val="Paragraph"/>
              <w:spacing w:after="0"/>
              <w:rPr>
                <w:noProof/>
              </w:rPr>
            </w:pPr>
            <w:r>
              <w:rPr>
                <w:noProof/>
              </w:rPr>
              <w:t>0 %</w:t>
            </w:r>
          </w:p>
        </w:tc>
        <w:tc>
          <w:tcPr>
            <w:tcW w:w="1276" w:type="dxa"/>
          </w:tcPr>
          <w:p w14:paraId="707DC83C" w14:textId="77777777" w:rsidR="006E3C95" w:rsidRDefault="006E3C95" w:rsidP="006E3C95">
            <w:pPr>
              <w:pStyle w:val="Paragraph"/>
              <w:spacing w:after="0"/>
              <w:rPr>
                <w:noProof/>
              </w:rPr>
            </w:pPr>
            <w:r>
              <w:rPr>
                <w:noProof/>
              </w:rPr>
              <w:t>-</w:t>
            </w:r>
          </w:p>
        </w:tc>
        <w:tc>
          <w:tcPr>
            <w:tcW w:w="992" w:type="dxa"/>
          </w:tcPr>
          <w:p w14:paraId="24779B49" w14:textId="77777777" w:rsidR="006E3C95" w:rsidRDefault="006E3C95" w:rsidP="006E3C95">
            <w:pPr>
              <w:pStyle w:val="Paragraph"/>
              <w:spacing w:after="0"/>
              <w:rPr>
                <w:noProof/>
              </w:rPr>
            </w:pPr>
            <w:r>
              <w:rPr>
                <w:noProof/>
              </w:rPr>
              <w:t>31.12.2026</w:t>
            </w:r>
          </w:p>
        </w:tc>
      </w:tr>
      <w:tr w:rsidR="006E3C95" w14:paraId="0A68AA18" w14:textId="77777777" w:rsidTr="008924C5">
        <w:trPr>
          <w:cantSplit/>
        </w:trPr>
        <w:tc>
          <w:tcPr>
            <w:tcW w:w="779" w:type="dxa"/>
          </w:tcPr>
          <w:p w14:paraId="0DFEBC83" w14:textId="77777777" w:rsidR="006E3C95" w:rsidRDefault="006E3C95" w:rsidP="006E3C95">
            <w:pPr>
              <w:pStyle w:val="Paragraph"/>
              <w:spacing w:after="0"/>
              <w:rPr>
                <w:noProof/>
              </w:rPr>
            </w:pPr>
            <w:r>
              <w:rPr>
                <w:noProof/>
              </w:rPr>
              <w:t>0.8191</w:t>
            </w:r>
          </w:p>
        </w:tc>
        <w:tc>
          <w:tcPr>
            <w:tcW w:w="1276" w:type="dxa"/>
          </w:tcPr>
          <w:p w14:paraId="0092AC9C" w14:textId="77777777" w:rsidR="006E3C95" w:rsidRDefault="006E3C95" w:rsidP="006E3C95">
            <w:pPr>
              <w:pStyle w:val="Paragraph"/>
              <w:spacing w:after="0"/>
              <w:jc w:val="right"/>
              <w:rPr>
                <w:noProof/>
              </w:rPr>
            </w:pPr>
            <w:r>
              <w:rPr>
                <w:noProof/>
              </w:rPr>
              <w:t>ex 8501 40 20</w:t>
            </w:r>
          </w:p>
        </w:tc>
        <w:tc>
          <w:tcPr>
            <w:tcW w:w="709" w:type="dxa"/>
          </w:tcPr>
          <w:p w14:paraId="15F486EF" w14:textId="77777777" w:rsidR="006E3C95" w:rsidRDefault="006E3C95" w:rsidP="006E3C95">
            <w:pPr>
              <w:pStyle w:val="Paragraph"/>
              <w:spacing w:after="0"/>
              <w:jc w:val="center"/>
              <w:rPr>
                <w:noProof/>
              </w:rPr>
            </w:pPr>
            <w:r>
              <w:rPr>
                <w:noProof/>
              </w:rPr>
              <w:t>50</w:t>
            </w:r>
          </w:p>
        </w:tc>
        <w:tc>
          <w:tcPr>
            <w:tcW w:w="3967" w:type="dxa"/>
          </w:tcPr>
          <w:p w14:paraId="60E94362" w14:textId="77777777" w:rsidR="006E3C95" w:rsidRDefault="006E3C95" w:rsidP="006E3C95">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6E3C95" w14:paraId="0AACDB9F" w14:textId="77777777" w:rsidTr="008924C5">
              <w:tc>
                <w:tcPr>
                  <w:tcW w:w="220" w:type="dxa"/>
                </w:tcPr>
                <w:p w14:paraId="6FCAF3A8" w14:textId="77777777" w:rsidR="006E3C95" w:rsidRDefault="006E3C95" w:rsidP="006E3C95">
                  <w:pPr>
                    <w:pStyle w:val="Paragraph"/>
                    <w:spacing w:after="0"/>
                    <w:rPr>
                      <w:noProof/>
                    </w:rPr>
                  </w:pPr>
                  <w:r>
                    <w:rPr>
                      <w:noProof/>
                    </w:rPr>
                    <w:t>—</w:t>
                  </w:r>
                </w:p>
              </w:tc>
              <w:tc>
                <w:tcPr>
                  <w:tcW w:w="3599" w:type="dxa"/>
                </w:tcPr>
                <w:p w14:paraId="57F26F83" w14:textId="77777777" w:rsidR="006E3C95" w:rsidRDefault="006E3C95" w:rsidP="006E3C95">
                  <w:pPr>
                    <w:pStyle w:val="Paragraph"/>
                    <w:spacing w:after="0"/>
                    <w:rPr>
                      <w:noProof/>
                    </w:rPr>
                  </w:pPr>
                  <w:r>
                    <w:rPr>
                      <w:noProof/>
                    </w:rPr>
                    <w:t>a rated power of 300 W or more but not more than 370 W,  </w:t>
                  </w:r>
                </w:p>
              </w:tc>
            </w:tr>
            <w:tr w:rsidR="006E3C95" w14:paraId="1DF45770" w14:textId="77777777" w:rsidTr="008924C5">
              <w:tc>
                <w:tcPr>
                  <w:tcW w:w="220" w:type="dxa"/>
                </w:tcPr>
                <w:p w14:paraId="24720CE0" w14:textId="77777777" w:rsidR="006E3C95" w:rsidRDefault="006E3C95" w:rsidP="006E3C95">
                  <w:pPr>
                    <w:pStyle w:val="Paragraph"/>
                    <w:spacing w:after="0"/>
                    <w:rPr>
                      <w:noProof/>
                    </w:rPr>
                  </w:pPr>
                  <w:r>
                    <w:rPr>
                      <w:noProof/>
                    </w:rPr>
                    <w:t>—</w:t>
                  </w:r>
                </w:p>
              </w:tc>
              <w:tc>
                <w:tcPr>
                  <w:tcW w:w="3599" w:type="dxa"/>
                </w:tcPr>
                <w:p w14:paraId="4664A3FF" w14:textId="77777777" w:rsidR="006E3C95" w:rsidRDefault="006E3C95" w:rsidP="006E3C95">
                  <w:pPr>
                    <w:pStyle w:val="Paragraph"/>
                    <w:spacing w:after="0"/>
                    <w:rPr>
                      <w:noProof/>
                    </w:rPr>
                  </w:pPr>
                  <w:r>
                    <w:rPr>
                      <w:noProof/>
                    </w:rPr>
                    <w:t>an input power of 600 W or more but not more than 700 W,</w:t>
                  </w:r>
                </w:p>
              </w:tc>
            </w:tr>
            <w:tr w:rsidR="006E3C95" w14:paraId="23D6AC2D" w14:textId="77777777" w:rsidTr="008924C5">
              <w:tc>
                <w:tcPr>
                  <w:tcW w:w="220" w:type="dxa"/>
                </w:tcPr>
                <w:p w14:paraId="41CB2972" w14:textId="77777777" w:rsidR="006E3C95" w:rsidRDefault="006E3C95" w:rsidP="006E3C95">
                  <w:pPr>
                    <w:pStyle w:val="Paragraph"/>
                    <w:spacing w:after="0"/>
                    <w:rPr>
                      <w:noProof/>
                    </w:rPr>
                  </w:pPr>
                  <w:r>
                    <w:rPr>
                      <w:noProof/>
                    </w:rPr>
                    <w:t>—</w:t>
                  </w:r>
                </w:p>
              </w:tc>
              <w:tc>
                <w:tcPr>
                  <w:tcW w:w="3599" w:type="dxa"/>
                </w:tcPr>
                <w:p w14:paraId="2A01D860" w14:textId="77777777" w:rsidR="006E3C95" w:rsidRDefault="006E3C95" w:rsidP="006E3C95">
                  <w:pPr>
                    <w:pStyle w:val="Paragraph"/>
                    <w:spacing w:after="0"/>
                    <w:rPr>
                      <w:noProof/>
                    </w:rPr>
                  </w:pPr>
                  <w:r>
                    <w:rPr>
                      <w:noProof/>
                    </w:rPr>
                    <w:t>an external diameter without bracket and connector of 150 mm or more but not more than 170 mm,</w:t>
                  </w:r>
                </w:p>
              </w:tc>
            </w:tr>
            <w:tr w:rsidR="006E3C95" w14:paraId="55670422" w14:textId="77777777" w:rsidTr="008924C5">
              <w:tc>
                <w:tcPr>
                  <w:tcW w:w="220" w:type="dxa"/>
                </w:tcPr>
                <w:p w14:paraId="7D97F0E4" w14:textId="77777777" w:rsidR="006E3C95" w:rsidRDefault="006E3C95" w:rsidP="006E3C95">
                  <w:pPr>
                    <w:pStyle w:val="Paragraph"/>
                    <w:spacing w:after="0"/>
                    <w:rPr>
                      <w:noProof/>
                    </w:rPr>
                  </w:pPr>
                  <w:r>
                    <w:rPr>
                      <w:noProof/>
                    </w:rPr>
                    <w:t>—</w:t>
                  </w:r>
                </w:p>
              </w:tc>
              <w:tc>
                <w:tcPr>
                  <w:tcW w:w="3599" w:type="dxa"/>
                </w:tcPr>
                <w:p w14:paraId="49016406" w14:textId="77777777" w:rsidR="006E3C95" w:rsidRDefault="006E3C95" w:rsidP="006E3C95">
                  <w:pPr>
                    <w:pStyle w:val="Paragraph"/>
                    <w:spacing w:after="0"/>
                    <w:rPr>
                      <w:noProof/>
                    </w:rPr>
                  </w:pPr>
                  <w:r>
                    <w:rPr>
                      <w:noProof/>
                    </w:rPr>
                    <w:t>a rated speed of 15 000 rpm or more but not more than 19 000 rpm,</w:t>
                  </w:r>
                </w:p>
              </w:tc>
            </w:tr>
            <w:tr w:rsidR="006E3C95" w14:paraId="09C11CCA" w14:textId="77777777" w:rsidTr="008924C5">
              <w:tc>
                <w:tcPr>
                  <w:tcW w:w="220" w:type="dxa"/>
                </w:tcPr>
                <w:p w14:paraId="6C1670E7" w14:textId="77777777" w:rsidR="006E3C95" w:rsidRDefault="006E3C95" w:rsidP="006E3C95">
                  <w:pPr>
                    <w:pStyle w:val="Paragraph"/>
                    <w:spacing w:after="0"/>
                    <w:rPr>
                      <w:noProof/>
                    </w:rPr>
                  </w:pPr>
                  <w:r>
                    <w:rPr>
                      <w:noProof/>
                    </w:rPr>
                    <w:t>—</w:t>
                  </w:r>
                </w:p>
              </w:tc>
              <w:tc>
                <w:tcPr>
                  <w:tcW w:w="3599" w:type="dxa"/>
                </w:tcPr>
                <w:p w14:paraId="33F644FB" w14:textId="77777777" w:rsidR="006E3C95" w:rsidRDefault="006E3C95" w:rsidP="006E3C95">
                  <w:pPr>
                    <w:pStyle w:val="Paragraph"/>
                    <w:spacing w:after="0"/>
                    <w:rPr>
                      <w:noProof/>
                    </w:rPr>
                  </w:pPr>
                  <w:r>
                    <w:rPr>
                      <w:noProof/>
                    </w:rPr>
                    <w:t>a weight of 4,8 kg or more,</w:t>
                  </w:r>
                </w:p>
              </w:tc>
            </w:tr>
            <w:tr w:rsidR="006E3C95" w14:paraId="3BDE3C31" w14:textId="77777777" w:rsidTr="008924C5">
              <w:tc>
                <w:tcPr>
                  <w:tcW w:w="220" w:type="dxa"/>
                </w:tcPr>
                <w:p w14:paraId="507A2F6C" w14:textId="77777777" w:rsidR="006E3C95" w:rsidRDefault="006E3C95" w:rsidP="006E3C95">
                  <w:pPr>
                    <w:pStyle w:val="Paragraph"/>
                    <w:spacing w:after="0"/>
                    <w:rPr>
                      <w:noProof/>
                    </w:rPr>
                  </w:pPr>
                  <w:r>
                    <w:rPr>
                      <w:noProof/>
                    </w:rPr>
                    <w:t>—</w:t>
                  </w:r>
                </w:p>
              </w:tc>
              <w:tc>
                <w:tcPr>
                  <w:tcW w:w="3599" w:type="dxa"/>
                </w:tcPr>
                <w:p w14:paraId="7A7A2B5B" w14:textId="77777777" w:rsidR="006E3C95" w:rsidRDefault="006E3C95" w:rsidP="006E3C95">
                  <w:pPr>
                    <w:pStyle w:val="Paragraph"/>
                    <w:spacing w:after="0"/>
                    <w:rPr>
                      <w:noProof/>
                    </w:rPr>
                  </w:pPr>
                  <w:r>
                    <w:rPr>
                      <w:noProof/>
                    </w:rPr>
                    <w:t>a pulley,</w:t>
                  </w:r>
                </w:p>
              </w:tc>
            </w:tr>
          </w:tbl>
          <w:p w14:paraId="57B800A3" w14:textId="77777777" w:rsidR="006E3C95" w:rsidRDefault="006E3C95" w:rsidP="006E3C95">
            <w:pPr>
              <w:pStyle w:val="Paragraph"/>
              <w:spacing w:after="0"/>
              <w:rPr>
                <w:noProof/>
              </w:rPr>
            </w:pPr>
            <w:r>
              <w:rPr>
                <w:noProof/>
              </w:rPr>
              <w:t>for use in the manufacture of home appliance products</w:t>
            </w:r>
          </w:p>
          <w:p w14:paraId="48FD491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7E95244" w14:textId="77777777" w:rsidR="006E3C95" w:rsidRDefault="006E3C95" w:rsidP="006E3C95">
            <w:pPr>
              <w:pStyle w:val="Paragraph"/>
              <w:spacing w:after="0"/>
              <w:rPr>
                <w:noProof/>
              </w:rPr>
            </w:pPr>
            <w:r>
              <w:rPr>
                <w:noProof/>
              </w:rPr>
              <w:t>0 %</w:t>
            </w:r>
          </w:p>
        </w:tc>
        <w:tc>
          <w:tcPr>
            <w:tcW w:w="1276" w:type="dxa"/>
          </w:tcPr>
          <w:p w14:paraId="0D05D7EB" w14:textId="77777777" w:rsidR="006E3C95" w:rsidRDefault="006E3C95" w:rsidP="006E3C95">
            <w:pPr>
              <w:pStyle w:val="Paragraph"/>
              <w:spacing w:after="0"/>
              <w:rPr>
                <w:noProof/>
              </w:rPr>
            </w:pPr>
            <w:r>
              <w:rPr>
                <w:noProof/>
              </w:rPr>
              <w:t>-</w:t>
            </w:r>
          </w:p>
        </w:tc>
        <w:tc>
          <w:tcPr>
            <w:tcW w:w="992" w:type="dxa"/>
          </w:tcPr>
          <w:p w14:paraId="34390459" w14:textId="77777777" w:rsidR="006E3C95" w:rsidRDefault="006E3C95" w:rsidP="006E3C95">
            <w:pPr>
              <w:pStyle w:val="Paragraph"/>
              <w:spacing w:after="0"/>
              <w:rPr>
                <w:noProof/>
              </w:rPr>
            </w:pPr>
            <w:r>
              <w:rPr>
                <w:noProof/>
              </w:rPr>
              <w:t>31.12.2026</w:t>
            </w:r>
          </w:p>
        </w:tc>
      </w:tr>
      <w:tr w:rsidR="006E3C95" w14:paraId="3DE9F5AB" w14:textId="77777777" w:rsidTr="008924C5">
        <w:trPr>
          <w:cantSplit/>
        </w:trPr>
        <w:tc>
          <w:tcPr>
            <w:tcW w:w="779" w:type="dxa"/>
          </w:tcPr>
          <w:p w14:paraId="6C521370" w14:textId="77777777" w:rsidR="006E3C95" w:rsidRDefault="006E3C95" w:rsidP="006E3C95">
            <w:pPr>
              <w:pStyle w:val="Paragraph"/>
              <w:spacing w:after="0"/>
              <w:rPr>
                <w:noProof/>
              </w:rPr>
            </w:pPr>
            <w:r>
              <w:rPr>
                <w:noProof/>
              </w:rPr>
              <w:t>0.8192</w:t>
            </w:r>
          </w:p>
        </w:tc>
        <w:tc>
          <w:tcPr>
            <w:tcW w:w="1276" w:type="dxa"/>
          </w:tcPr>
          <w:p w14:paraId="23C09CC9" w14:textId="77777777" w:rsidR="006E3C95" w:rsidRDefault="006E3C95" w:rsidP="006E3C95">
            <w:pPr>
              <w:pStyle w:val="Paragraph"/>
              <w:spacing w:after="0"/>
              <w:jc w:val="right"/>
              <w:rPr>
                <w:noProof/>
              </w:rPr>
            </w:pPr>
            <w:r>
              <w:rPr>
                <w:noProof/>
              </w:rPr>
              <w:t>ex 8501 40 20</w:t>
            </w:r>
          </w:p>
        </w:tc>
        <w:tc>
          <w:tcPr>
            <w:tcW w:w="709" w:type="dxa"/>
          </w:tcPr>
          <w:p w14:paraId="2F4B907B" w14:textId="77777777" w:rsidR="006E3C95" w:rsidRDefault="006E3C95" w:rsidP="006E3C95">
            <w:pPr>
              <w:pStyle w:val="Paragraph"/>
              <w:spacing w:after="0"/>
              <w:jc w:val="center"/>
              <w:rPr>
                <w:noProof/>
              </w:rPr>
            </w:pPr>
            <w:r>
              <w:rPr>
                <w:noProof/>
              </w:rPr>
              <w:t>55</w:t>
            </w:r>
          </w:p>
        </w:tc>
        <w:tc>
          <w:tcPr>
            <w:tcW w:w="3967" w:type="dxa"/>
          </w:tcPr>
          <w:p w14:paraId="00F280C6" w14:textId="77777777" w:rsidR="006E3C95" w:rsidRDefault="006E3C95" w:rsidP="006E3C95">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6E3C95" w14:paraId="4B05A17B" w14:textId="77777777" w:rsidTr="008924C5">
              <w:tc>
                <w:tcPr>
                  <w:tcW w:w="220" w:type="dxa"/>
                </w:tcPr>
                <w:p w14:paraId="7242E758" w14:textId="77777777" w:rsidR="006E3C95" w:rsidRDefault="006E3C95" w:rsidP="006E3C95">
                  <w:pPr>
                    <w:pStyle w:val="Paragraph"/>
                    <w:spacing w:after="0"/>
                    <w:rPr>
                      <w:noProof/>
                    </w:rPr>
                  </w:pPr>
                  <w:r>
                    <w:rPr>
                      <w:noProof/>
                    </w:rPr>
                    <w:t>—</w:t>
                  </w:r>
                </w:p>
              </w:tc>
              <w:tc>
                <w:tcPr>
                  <w:tcW w:w="3599" w:type="dxa"/>
                </w:tcPr>
                <w:p w14:paraId="0BB21CC0" w14:textId="77777777" w:rsidR="006E3C95" w:rsidRDefault="006E3C95" w:rsidP="006E3C95">
                  <w:pPr>
                    <w:pStyle w:val="Paragraph"/>
                    <w:spacing w:after="0"/>
                    <w:rPr>
                      <w:noProof/>
                    </w:rPr>
                  </w:pPr>
                  <w:r>
                    <w:rPr>
                      <w:noProof/>
                    </w:rPr>
                    <w:t>a rated power of 275 W or more, but not more than 325 W,  </w:t>
                  </w:r>
                </w:p>
              </w:tc>
            </w:tr>
            <w:tr w:rsidR="006E3C95" w14:paraId="78451B97" w14:textId="77777777" w:rsidTr="008924C5">
              <w:tc>
                <w:tcPr>
                  <w:tcW w:w="220" w:type="dxa"/>
                </w:tcPr>
                <w:p w14:paraId="3210BA36" w14:textId="77777777" w:rsidR="006E3C95" w:rsidRDefault="006E3C95" w:rsidP="006E3C95">
                  <w:pPr>
                    <w:pStyle w:val="Paragraph"/>
                    <w:spacing w:after="0"/>
                    <w:rPr>
                      <w:noProof/>
                    </w:rPr>
                  </w:pPr>
                  <w:r>
                    <w:rPr>
                      <w:noProof/>
                    </w:rPr>
                    <w:t>—</w:t>
                  </w:r>
                </w:p>
              </w:tc>
              <w:tc>
                <w:tcPr>
                  <w:tcW w:w="3599" w:type="dxa"/>
                </w:tcPr>
                <w:p w14:paraId="46C46AE1" w14:textId="77777777" w:rsidR="006E3C95" w:rsidRDefault="006E3C95" w:rsidP="006E3C95">
                  <w:pPr>
                    <w:pStyle w:val="Paragraph"/>
                    <w:spacing w:after="0"/>
                    <w:rPr>
                      <w:noProof/>
                    </w:rPr>
                  </w:pPr>
                  <w:r>
                    <w:rPr>
                      <w:noProof/>
                    </w:rPr>
                    <w:t>an input power of 600 W or more but not more than 700 W,</w:t>
                  </w:r>
                </w:p>
              </w:tc>
            </w:tr>
            <w:tr w:rsidR="006E3C95" w14:paraId="1AB6A30F" w14:textId="77777777" w:rsidTr="008924C5">
              <w:tc>
                <w:tcPr>
                  <w:tcW w:w="220" w:type="dxa"/>
                </w:tcPr>
                <w:p w14:paraId="0E40789A" w14:textId="77777777" w:rsidR="006E3C95" w:rsidRDefault="006E3C95" w:rsidP="006E3C95">
                  <w:pPr>
                    <w:pStyle w:val="Paragraph"/>
                    <w:spacing w:after="0"/>
                    <w:rPr>
                      <w:noProof/>
                    </w:rPr>
                  </w:pPr>
                  <w:r>
                    <w:rPr>
                      <w:noProof/>
                    </w:rPr>
                    <w:t>—</w:t>
                  </w:r>
                </w:p>
              </w:tc>
              <w:tc>
                <w:tcPr>
                  <w:tcW w:w="3599" w:type="dxa"/>
                </w:tcPr>
                <w:p w14:paraId="5A5F7274" w14:textId="77777777" w:rsidR="006E3C95" w:rsidRDefault="006E3C95" w:rsidP="006E3C95">
                  <w:pPr>
                    <w:pStyle w:val="Paragraph"/>
                    <w:spacing w:after="0"/>
                    <w:rPr>
                      <w:noProof/>
                    </w:rPr>
                  </w:pPr>
                  <w:r>
                    <w:rPr>
                      <w:noProof/>
                    </w:rPr>
                    <w:t>an external diameter without bracket and connector of 160 mm or more but not more than 180 mm,</w:t>
                  </w:r>
                </w:p>
              </w:tc>
            </w:tr>
            <w:tr w:rsidR="006E3C95" w14:paraId="1EAB59BF" w14:textId="77777777" w:rsidTr="008924C5">
              <w:tc>
                <w:tcPr>
                  <w:tcW w:w="220" w:type="dxa"/>
                </w:tcPr>
                <w:p w14:paraId="6B9A44E6" w14:textId="77777777" w:rsidR="006E3C95" w:rsidRDefault="006E3C95" w:rsidP="006E3C95">
                  <w:pPr>
                    <w:pStyle w:val="Paragraph"/>
                    <w:spacing w:after="0"/>
                    <w:rPr>
                      <w:noProof/>
                    </w:rPr>
                  </w:pPr>
                  <w:r>
                    <w:rPr>
                      <w:noProof/>
                    </w:rPr>
                    <w:t>—</w:t>
                  </w:r>
                </w:p>
              </w:tc>
              <w:tc>
                <w:tcPr>
                  <w:tcW w:w="3599" w:type="dxa"/>
                </w:tcPr>
                <w:p w14:paraId="18520C37" w14:textId="77777777" w:rsidR="006E3C95" w:rsidRDefault="006E3C95" w:rsidP="006E3C95">
                  <w:pPr>
                    <w:pStyle w:val="Paragraph"/>
                    <w:spacing w:after="0"/>
                    <w:rPr>
                      <w:noProof/>
                    </w:rPr>
                  </w:pPr>
                  <w:r>
                    <w:rPr>
                      <w:noProof/>
                    </w:rPr>
                    <w:t>a rated speed of 15 000 rpm or more but not more than 19 000 rpm,</w:t>
                  </w:r>
                </w:p>
              </w:tc>
            </w:tr>
            <w:tr w:rsidR="006E3C95" w14:paraId="345B8824" w14:textId="77777777" w:rsidTr="008924C5">
              <w:tc>
                <w:tcPr>
                  <w:tcW w:w="220" w:type="dxa"/>
                </w:tcPr>
                <w:p w14:paraId="2E9EBDF8" w14:textId="77777777" w:rsidR="006E3C95" w:rsidRDefault="006E3C95" w:rsidP="006E3C95">
                  <w:pPr>
                    <w:pStyle w:val="Paragraph"/>
                    <w:spacing w:after="0"/>
                    <w:rPr>
                      <w:noProof/>
                    </w:rPr>
                  </w:pPr>
                  <w:r>
                    <w:rPr>
                      <w:noProof/>
                    </w:rPr>
                    <w:t>—</w:t>
                  </w:r>
                </w:p>
              </w:tc>
              <w:tc>
                <w:tcPr>
                  <w:tcW w:w="3599" w:type="dxa"/>
                </w:tcPr>
                <w:p w14:paraId="1AEA94CF" w14:textId="77777777" w:rsidR="006E3C95" w:rsidRDefault="006E3C95" w:rsidP="006E3C95">
                  <w:pPr>
                    <w:pStyle w:val="Paragraph"/>
                    <w:spacing w:after="0"/>
                    <w:rPr>
                      <w:noProof/>
                    </w:rPr>
                  </w:pPr>
                  <w:r>
                    <w:rPr>
                      <w:noProof/>
                    </w:rPr>
                    <w:t>a weight of not more than 4,4 kg,</w:t>
                  </w:r>
                </w:p>
              </w:tc>
            </w:tr>
            <w:tr w:rsidR="006E3C95" w14:paraId="2C90C201" w14:textId="77777777" w:rsidTr="008924C5">
              <w:tc>
                <w:tcPr>
                  <w:tcW w:w="220" w:type="dxa"/>
                </w:tcPr>
                <w:p w14:paraId="368296BC" w14:textId="77777777" w:rsidR="006E3C95" w:rsidRDefault="006E3C95" w:rsidP="006E3C95">
                  <w:pPr>
                    <w:pStyle w:val="Paragraph"/>
                    <w:spacing w:after="0"/>
                    <w:rPr>
                      <w:noProof/>
                    </w:rPr>
                  </w:pPr>
                  <w:r>
                    <w:rPr>
                      <w:noProof/>
                    </w:rPr>
                    <w:t>—</w:t>
                  </w:r>
                </w:p>
              </w:tc>
              <w:tc>
                <w:tcPr>
                  <w:tcW w:w="3599" w:type="dxa"/>
                </w:tcPr>
                <w:p w14:paraId="4ADD72FA" w14:textId="77777777" w:rsidR="006E3C95" w:rsidRDefault="006E3C95" w:rsidP="006E3C95">
                  <w:pPr>
                    <w:pStyle w:val="Paragraph"/>
                    <w:spacing w:after="0"/>
                    <w:rPr>
                      <w:noProof/>
                    </w:rPr>
                  </w:pPr>
                  <w:r>
                    <w:rPr>
                      <w:noProof/>
                    </w:rPr>
                    <w:t>a pulley,</w:t>
                  </w:r>
                </w:p>
              </w:tc>
            </w:tr>
          </w:tbl>
          <w:p w14:paraId="486F6A64" w14:textId="77777777" w:rsidR="006E3C95" w:rsidRDefault="006E3C95" w:rsidP="006E3C95">
            <w:pPr>
              <w:pStyle w:val="Paragraph"/>
              <w:spacing w:after="0"/>
              <w:rPr>
                <w:noProof/>
              </w:rPr>
            </w:pPr>
            <w:r>
              <w:rPr>
                <w:noProof/>
              </w:rPr>
              <w:t>for use in the manufacture of home appliance products</w:t>
            </w:r>
          </w:p>
          <w:p w14:paraId="755169D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F569CC5" w14:textId="77777777" w:rsidR="006E3C95" w:rsidRDefault="006E3C95" w:rsidP="006E3C95">
            <w:pPr>
              <w:pStyle w:val="Paragraph"/>
              <w:spacing w:after="0"/>
              <w:rPr>
                <w:noProof/>
              </w:rPr>
            </w:pPr>
            <w:r>
              <w:rPr>
                <w:noProof/>
              </w:rPr>
              <w:t>0 %</w:t>
            </w:r>
          </w:p>
        </w:tc>
        <w:tc>
          <w:tcPr>
            <w:tcW w:w="1276" w:type="dxa"/>
          </w:tcPr>
          <w:p w14:paraId="48C923FB" w14:textId="77777777" w:rsidR="006E3C95" w:rsidRDefault="006E3C95" w:rsidP="006E3C95">
            <w:pPr>
              <w:pStyle w:val="Paragraph"/>
              <w:spacing w:after="0"/>
              <w:rPr>
                <w:noProof/>
              </w:rPr>
            </w:pPr>
            <w:r>
              <w:rPr>
                <w:noProof/>
              </w:rPr>
              <w:t>-</w:t>
            </w:r>
          </w:p>
        </w:tc>
        <w:tc>
          <w:tcPr>
            <w:tcW w:w="992" w:type="dxa"/>
          </w:tcPr>
          <w:p w14:paraId="67763C08" w14:textId="77777777" w:rsidR="006E3C95" w:rsidRDefault="006E3C95" w:rsidP="006E3C95">
            <w:pPr>
              <w:pStyle w:val="Paragraph"/>
              <w:spacing w:after="0"/>
              <w:rPr>
                <w:noProof/>
              </w:rPr>
            </w:pPr>
            <w:r>
              <w:rPr>
                <w:noProof/>
              </w:rPr>
              <w:t>31.12.2026</w:t>
            </w:r>
          </w:p>
        </w:tc>
      </w:tr>
      <w:tr w:rsidR="006E3C95" w14:paraId="02D2C09C" w14:textId="77777777" w:rsidTr="008924C5">
        <w:trPr>
          <w:cantSplit/>
        </w:trPr>
        <w:tc>
          <w:tcPr>
            <w:tcW w:w="779" w:type="dxa"/>
          </w:tcPr>
          <w:p w14:paraId="53827723" w14:textId="77777777" w:rsidR="006E3C95" w:rsidRDefault="006E3C95" w:rsidP="006E3C95">
            <w:pPr>
              <w:pStyle w:val="Paragraph"/>
              <w:spacing w:after="0"/>
              <w:rPr>
                <w:noProof/>
              </w:rPr>
            </w:pPr>
            <w:r>
              <w:rPr>
                <w:noProof/>
              </w:rPr>
              <w:t>0.8193</w:t>
            </w:r>
          </w:p>
        </w:tc>
        <w:tc>
          <w:tcPr>
            <w:tcW w:w="1276" w:type="dxa"/>
          </w:tcPr>
          <w:p w14:paraId="4F2167A2" w14:textId="77777777" w:rsidR="006E3C95" w:rsidRDefault="006E3C95" w:rsidP="006E3C95">
            <w:pPr>
              <w:pStyle w:val="Paragraph"/>
              <w:spacing w:after="0"/>
              <w:jc w:val="right"/>
              <w:rPr>
                <w:noProof/>
              </w:rPr>
            </w:pPr>
            <w:r>
              <w:rPr>
                <w:noProof/>
              </w:rPr>
              <w:t>ex 8501 40 20</w:t>
            </w:r>
          </w:p>
        </w:tc>
        <w:tc>
          <w:tcPr>
            <w:tcW w:w="709" w:type="dxa"/>
          </w:tcPr>
          <w:p w14:paraId="4F919D99" w14:textId="77777777" w:rsidR="006E3C95" w:rsidRDefault="006E3C95" w:rsidP="006E3C95">
            <w:pPr>
              <w:pStyle w:val="Paragraph"/>
              <w:spacing w:after="0"/>
              <w:jc w:val="center"/>
              <w:rPr>
                <w:noProof/>
              </w:rPr>
            </w:pPr>
            <w:r>
              <w:rPr>
                <w:noProof/>
              </w:rPr>
              <w:t>60</w:t>
            </w:r>
          </w:p>
        </w:tc>
        <w:tc>
          <w:tcPr>
            <w:tcW w:w="3967" w:type="dxa"/>
          </w:tcPr>
          <w:p w14:paraId="2057D811" w14:textId="77777777" w:rsidR="006E3C95" w:rsidRDefault="006E3C95" w:rsidP="006E3C95">
            <w:pPr>
              <w:pStyle w:val="Paragraph"/>
              <w:spacing w:after="0"/>
              <w:rPr>
                <w:noProof/>
              </w:rPr>
            </w:pPr>
            <w:r>
              <w:rPr>
                <w:noProof/>
              </w:rPr>
              <w:t>Electric AC motor, single-phase, with:</w:t>
            </w:r>
          </w:p>
          <w:tbl>
            <w:tblPr>
              <w:tblStyle w:val="Listdash"/>
              <w:tblW w:w="0" w:type="auto"/>
              <w:tblLayout w:type="fixed"/>
              <w:tblLook w:val="0000" w:firstRow="0" w:lastRow="0" w:firstColumn="0" w:lastColumn="0" w:noHBand="0" w:noVBand="0"/>
            </w:tblPr>
            <w:tblGrid>
              <w:gridCol w:w="220"/>
              <w:gridCol w:w="3599"/>
            </w:tblGrid>
            <w:tr w:rsidR="006E3C95" w14:paraId="3C24A264" w14:textId="77777777" w:rsidTr="008924C5">
              <w:tc>
                <w:tcPr>
                  <w:tcW w:w="220" w:type="dxa"/>
                </w:tcPr>
                <w:p w14:paraId="6508C3B7" w14:textId="77777777" w:rsidR="006E3C95" w:rsidRDefault="006E3C95" w:rsidP="006E3C95">
                  <w:pPr>
                    <w:pStyle w:val="Paragraph"/>
                    <w:spacing w:after="0"/>
                    <w:rPr>
                      <w:noProof/>
                    </w:rPr>
                  </w:pPr>
                  <w:r>
                    <w:rPr>
                      <w:noProof/>
                    </w:rPr>
                    <w:t>—</w:t>
                  </w:r>
                </w:p>
              </w:tc>
              <w:tc>
                <w:tcPr>
                  <w:tcW w:w="3599" w:type="dxa"/>
                </w:tcPr>
                <w:p w14:paraId="1C491E85" w14:textId="77777777" w:rsidR="006E3C95" w:rsidRDefault="006E3C95" w:rsidP="006E3C95">
                  <w:pPr>
                    <w:pStyle w:val="Paragraph"/>
                    <w:spacing w:after="0"/>
                    <w:rPr>
                      <w:noProof/>
                    </w:rPr>
                  </w:pPr>
                  <w:r>
                    <w:rPr>
                      <w:noProof/>
                    </w:rPr>
                    <w:t>a rated power of 275 W or more but not more than 325 W,   </w:t>
                  </w:r>
                </w:p>
              </w:tc>
            </w:tr>
            <w:tr w:rsidR="006E3C95" w14:paraId="04B4806D" w14:textId="77777777" w:rsidTr="008924C5">
              <w:tc>
                <w:tcPr>
                  <w:tcW w:w="220" w:type="dxa"/>
                </w:tcPr>
                <w:p w14:paraId="6476BA81" w14:textId="77777777" w:rsidR="006E3C95" w:rsidRDefault="006E3C95" w:rsidP="006E3C95">
                  <w:pPr>
                    <w:pStyle w:val="Paragraph"/>
                    <w:spacing w:after="0"/>
                    <w:rPr>
                      <w:noProof/>
                    </w:rPr>
                  </w:pPr>
                  <w:r>
                    <w:rPr>
                      <w:noProof/>
                    </w:rPr>
                    <w:t>—</w:t>
                  </w:r>
                </w:p>
              </w:tc>
              <w:tc>
                <w:tcPr>
                  <w:tcW w:w="3599" w:type="dxa"/>
                </w:tcPr>
                <w:p w14:paraId="101EB28D" w14:textId="77777777" w:rsidR="006E3C95" w:rsidRDefault="006E3C95" w:rsidP="006E3C95">
                  <w:pPr>
                    <w:pStyle w:val="Paragraph"/>
                    <w:spacing w:after="0"/>
                    <w:rPr>
                      <w:noProof/>
                    </w:rPr>
                  </w:pPr>
                  <w:r>
                    <w:rPr>
                      <w:noProof/>
                    </w:rPr>
                    <w:t>an output power of 550 W or more but not more than 600 W,</w:t>
                  </w:r>
                </w:p>
              </w:tc>
            </w:tr>
            <w:tr w:rsidR="006E3C95" w14:paraId="0E13C1C3" w14:textId="77777777" w:rsidTr="008924C5">
              <w:tc>
                <w:tcPr>
                  <w:tcW w:w="220" w:type="dxa"/>
                </w:tcPr>
                <w:p w14:paraId="1BAF87BA" w14:textId="77777777" w:rsidR="006E3C95" w:rsidRDefault="006E3C95" w:rsidP="006E3C95">
                  <w:pPr>
                    <w:pStyle w:val="Paragraph"/>
                    <w:spacing w:after="0"/>
                    <w:rPr>
                      <w:noProof/>
                    </w:rPr>
                  </w:pPr>
                  <w:r>
                    <w:rPr>
                      <w:noProof/>
                    </w:rPr>
                    <w:t>—</w:t>
                  </w:r>
                </w:p>
              </w:tc>
              <w:tc>
                <w:tcPr>
                  <w:tcW w:w="3599" w:type="dxa"/>
                </w:tcPr>
                <w:p w14:paraId="37F6B1E7" w14:textId="77777777" w:rsidR="006E3C95" w:rsidRDefault="006E3C95" w:rsidP="006E3C95">
                  <w:pPr>
                    <w:pStyle w:val="Paragraph"/>
                    <w:spacing w:after="0"/>
                    <w:rPr>
                      <w:noProof/>
                    </w:rPr>
                  </w:pPr>
                  <w:r>
                    <w:rPr>
                      <w:noProof/>
                    </w:rPr>
                    <w:t>an input power of 800 W or more but not more than 1 000 W,</w:t>
                  </w:r>
                </w:p>
              </w:tc>
            </w:tr>
            <w:tr w:rsidR="006E3C95" w14:paraId="4E411B47" w14:textId="77777777" w:rsidTr="008924C5">
              <w:tc>
                <w:tcPr>
                  <w:tcW w:w="220" w:type="dxa"/>
                </w:tcPr>
                <w:p w14:paraId="26FD1D53" w14:textId="77777777" w:rsidR="006E3C95" w:rsidRDefault="006E3C95" w:rsidP="006E3C95">
                  <w:pPr>
                    <w:pStyle w:val="Paragraph"/>
                    <w:spacing w:after="0"/>
                    <w:rPr>
                      <w:noProof/>
                    </w:rPr>
                  </w:pPr>
                  <w:r>
                    <w:rPr>
                      <w:noProof/>
                    </w:rPr>
                    <w:t>—</w:t>
                  </w:r>
                </w:p>
              </w:tc>
              <w:tc>
                <w:tcPr>
                  <w:tcW w:w="3599" w:type="dxa"/>
                </w:tcPr>
                <w:p w14:paraId="575AB791" w14:textId="77777777" w:rsidR="006E3C95" w:rsidRDefault="006E3C95" w:rsidP="006E3C95">
                  <w:pPr>
                    <w:pStyle w:val="Paragraph"/>
                    <w:spacing w:after="0"/>
                    <w:rPr>
                      <w:noProof/>
                    </w:rPr>
                  </w:pPr>
                  <w:r>
                    <w:rPr>
                      <w:noProof/>
                    </w:rPr>
                    <w:t>an external diameter of more than 150 mm but not more than 170 mm without the bracket,</w:t>
                  </w:r>
                </w:p>
              </w:tc>
            </w:tr>
            <w:tr w:rsidR="006E3C95" w14:paraId="312AD904" w14:textId="77777777" w:rsidTr="008924C5">
              <w:tc>
                <w:tcPr>
                  <w:tcW w:w="220" w:type="dxa"/>
                </w:tcPr>
                <w:p w14:paraId="32C05852" w14:textId="77777777" w:rsidR="006E3C95" w:rsidRDefault="006E3C95" w:rsidP="006E3C95">
                  <w:pPr>
                    <w:pStyle w:val="Paragraph"/>
                    <w:spacing w:after="0"/>
                    <w:rPr>
                      <w:noProof/>
                    </w:rPr>
                  </w:pPr>
                  <w:r>
                    <w:rPr>
                      <w:noProof/>
                    </w:rPr>
                    <w:t>—</w:t>
                  </w:r>
                </w:p>
              </w:tc>
              <w:tc>
                <w:tcPr>
                  <w:tcW w:w="3599" w:type="dxa"/>
                </w:tcPr>
                <w:p w14:paraId="1809205A" w14:textId="77777777" w:rsidR="006E3C95" w:rsidRDefault="006E3C95" w:rsidP="006E3C95">
                  <w:pPr>
                    <w:pStyle w:val="Paragraph"/>
                    <w:spacing w:after="0"/>
                    <w:rPr>
                      <w:noProof/>
                    </w:rPr>
                  </w:pPr>
                  <w:r>
                    <w:rPr>
                      <w:noProof/>
                    </w:rPr>
                    <w:t>a rated speed of more than 16 000 rpm but not more than 18 000 rpm,</w:t>
                  </w:r>
                </w:p>
              </w:tc>
            </w:tr>
            <w:tr w:rsidR="006E3C95" w14:paraId="6816A462" w14:textId="77777777" w:rsidTr="008924C5">
              <w:tc>
                <w:tcPr>
                  <w:tcW w:w="220" w:type="dxa"/>
                </w:tcPr>
                <w:p w14:paraId="53D42A65" w14:textId="77777777" w:rsidR="006E3C95" w:rsidRDefault="006E3C95" w:rsidP="006E3C95">
                  <w:pPr>
                    <w:pStyle w:val="Paragraph"/>
                    <w:spacing w:after="0"/>
                    <w:rPr>
                      <w:noProof/>
                    </w:rPr>
                  </w:pPr>
                  <w:r>
                    <w:rPr>
                      <w:noProof/>
                    </w:rPr>
                    <w:t>—</w:t>
                  </w:r>
                </w:p>
              </w:tc>
              <w:tc>
                <w:tcPr>
                  <w:tcW w:w="3599" w:type="dxa"/>
                </w:tcPr>
                <w:p w14:paraId="0D6B4A86" w14:textId="77777777" w:rsidR="006E3C95" w:rsidRDefault="006E3C95" w:rsidP="006E3C95">
                  <w:pPr>
                    <w:pStyle w:val="Paragraph"/>
                    <w:spacing w:after="0"/>
                    <w:rPr>
                      <w:noProof/>
                    </w:rPr>
                  </w:pPr>
                  <w:r>
                    <w:rPr>
                      <w:noProof/>
                    </w:rPr>
                    <w:t>a weight of 3,4 kg or more but not more than 3,7 kg,</w:t>
                  </w:r>
                </w:p>
              </w:tc>
            </w:tr>
            <w:tr w:rsidR="006E3C95" w14:paraId="3491AEC5" w14:textId="77777777" w:rsidTr="008924C5">
              <w:tc>
                <w:tcPr>
                  <w:tcW w:w="220" w:type="dxa"/>
                </w:tcPr>
                <w:p w14:paraId="47AD3C29" w14:textId="77777777" w:rsidR="006E3C95" w:rsidRDefault="006E3C95" w:rsidP="006E3C95">
                  <w:pPr>
                    <w:pStyle w:val="Paragraph"/>
                    <w:spacing w:after="0"/>
                    <w:rPr>
                      <w:noProof/>
                    </w:rPr>
                  </w:pPr>
                  <w:r>
                    <w:rPr>
                      <w:noProof/>
                    </w:rPr>
                    <w:t>—</w:t>
                  </w:r>
                </w:p>
              </w:tc>
              <w:tc>
                <w:tcPr>
                  <w:tcW w:w="3599" w:type="dxa"/>
                </w:tcPr>
                <w:p w14:paraId="5BE9D4B3" w14:textId="77777777" w:rsidR="006E3C95" w:rsidRDefault="006E3C95" w:rsidP="006E3C95">
                  <w:pPr>
                    <w:pStyle w:val="Paragraph"/>
                    <w:spacing w:after="0"/>
                    <w:rPr>
                      <w:noProof/>
                    </w:rPr>
                  </w:pPr>
                  <w:r>
                    <w:rPr>
                      <w:noProof/>
                    </w:rPr>
                    <w:t>a pulley,</w:t>
                  </w:r>
                </w:p>
              </w:tc>
            </w:tr>
          </w:tbl>
          <w:p w14:paraId="53EA89F1" w14:textId="77777777" w:rsidR="006E3C95" w:rsidRDefault="006E3C95" w:rsidP="006E3C95">
            <w:pPr>
              <w:pStyle w:val="Paragraph"/>
              <w:spacing w:after="0"/>
              <w:rPr>
                <w:noProof/>
              </w:rPr>
            </w:pPr>
            <w:r>
              <w:rPr>
                <w:noProof/>
              </w:rPr>
              <w:t>for use in the manufacture of home appliance products</w:t>
            </w:r>
          </w:p>
          <w:p w14:paraId="67BABC3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1D45A43" w14:textId="77777777" w:rsidR="006E3C95" w:rsidRDefault="006E3C95" w:rsidP="006E3C95">
            <w:pPr>
              <w:pStyle w:val="Paragraph"/>
              <w:spacing w:after="0"/>
              <w:rPr>
                <w:noProof/>
              </w:rPr>
            </w:pPr>
            <w:r>
              <w:rPr>
                <w:noProof/>
              </w:rPr>
              <w:t>0 %</w:t>
            </w:r>
          </w:p>
        </w:tc>
        <w:tc>
          <w:tcPr>
            <w:tcW w:w="1276" w:type="dxa"/>
          </w:tcPr>
          <w:p w14:paraId="4A97779C" w14:textId="77777777" w:rsidR="006E3C95" w:rsidRDefault="006E3C95" w:rsidP="006E3C95">
            <w:pPr>
              <w:pStyle w:val="Paragraph"/>
              <w:spacing w:after="0"/>
              <w:rPr>
                <w:noProof/>
              </w:rPr>
            </w:pPr>
            <w:r>
              <w:rPr>
                <w:noProof/>
              </w:rPr>
              <w:t>-</w:t>
            </w:r>
          </w:p>
        </w:tc>
        <w:tc>
          <w:tcPr>
            <w:tcW w:w="992" w:type="dxa"/>
          </w:tcPr>
          <w:p w14:paraId="2FD46927" w14:textId="77777777" w:rsidR="006E3C95" w:rsidRDefault="006E3C95" w:rsidP="006E3C95">
            <w:pPr>
              <w:pStyle w:val="Paragraph"/>
              <w:spacing w:after="0"/>
              <w:rPr>
                <w:noProof/>
              </w:rPr>
            </w:pPr>
            <w:r>
              <w:rPr>
                <w:noProof/>
              </w:rPr>
              <w:t>31.12.2026</w:t>
            </w:r>
          </w:p>
        </w:tc>
      </w:tr>
      <w:tr w:rsidR="006E3C95" w14:paraId="2781873B" w14:textId="77777777" w:rsidTr="008924C5">
        <w:trPr>
          <w:cantSplit/>
        </w:trPr>
        <w:tc>
          <w:tcPr>
            <w:tcW w:w="779" w:type="dxa"/>
          </w:tcPr>
          <w:p w14:paraId="6A33C011" w14:textId="77777777" w:rsidR="006E3C95" w:rsidRDefault="006E3C95" w:rsidP="006E3C95">
            <w:pPr>
              <w:pStyle w:val="Paragraph"/>
              <w:spacing w:after="0"/>
              <w:rPr>
                <w:noProof/>
              </w:rPr>
            </w:pPr>
            <w:r>
              <w:rPr>
                <w:noProof/>
              </w:rPr>
              <w:t>0.5329</w:t>
            </w:r>
          </w:p>
          <w:p w14:paraId="5E5C2A23" w14:textId="77777777" w:rsidR="006E3C95" w:rsidRDefault="006E3C95" w:rsidP="006E3C95">
            <w:pPr>
              <w:pStyle w:val="Paragraph"/>
              <w:spacing w:after="0"/>
              <w:rPr>
                <w:noProof/>
              </w:rPr>
            </w:pPr>
          </w:p>
        </w:tc>
        <w:tc>
          <w:tcPr>
            <w:tcW w:w="1276" w:type="dxa"/>
          </w:tcPr>
          <w:p w14:paraId="10C96905" w14:textId="77777777" w:rsidR="006E3C95" w:rsidRDefault="006E3C95" w:rsidP="006E3C95">
            <w:pPr>
              <w:pStyle w:val="Paragraph"/>
              <w:spacing w:after="0"/>
              <w:jc w:val="right"/>
              <w:rPr>
                <w:noProof/>
              </w:rPr>
            </w:pPr>
            <w:r>
              <w:rPr>
                <w:rStyle w:val="FootnoteReference"/>
                <w:noProof/>
              </w:rPr>
              <w:t>*</w:t>
            </w:r>
            <w:r>
              <w:rPr>
                <w:noProof/>
              </w:rPr>
              <w:t>ex 8501 51 00</w:t>
            </w:r>
          </w:p>
          <w:p w14:paraId="19CE924D" w14:textId="77777777" w:rsidR="006E3C95" w:rsidRDefault="006E3C95" w:rsidP="006E3C95">
            <w:pPr>
              <w:pStyle w:val="Paragraph"/>
              <w:spacing w:after="0"/>
              <w:jc w:val="right"/>
              <w:rPr>
                <w:noProof/>
              </w:rPr>
            </w:pPr>
            <w:r>
              <w:rPr>
                <w:noProof/>
              </w:rPr>
              <w:t>ex 8501 52 20</w:t>
            </w:r>
          </w:p>
        </w:tc>
        <w:tc>
          <w:tcPr>
            <w:tcW w:w="709" w:type="dxa"/>
          </w:tcPr>
          <w:p w14:paraId="24CF5144" w14:textId="77777777" w:rsidR="006E3C95" w:rsidRDefault="006E3C95" w:rsidP="006E3C95">
            <w:pPr>
              <w:pStyle w:val="Paragraph"/>
              <w:spacing w:after="0"/>
              <w:jc w:val="center"/>
              <w:rPr>
                <w:noProof/>
              </w:rPr>
            </w:pPr>
            <w:r>
              <w:rPr>
                <w:noProof/>
              </w:rPr>
              <w:t>30</w:t>
            </w:r>
          </w:p>
          <w:p w14:paraId="406D6782" w14:textId="77777777" w:rsidR="006E3C95" w:rsidRDefault="006E3C95" w:rsidP="006E3C95">
            <w:pPr>
              <w:pStyle w:val="Paragraph"/>
              <w:spacing w:after="0"/>
              <w:jc w:val="center"/>
              <w:rPr>
                <w:noProof/>
              </w:rPr>
            </w:pPr>
            <w:r>
              <w:rPr>
                <w:noProof/>
              </w:rPr>
              <w:t>50</w:t>
            </w:r>
          </w:p>
        </w:tc>
        <w:tc>
          <w:tcPr>
            <w:tcW w:w="3967" w:type="dxa"/>
          </w:tcPr>
          <w:p w14:paraId="4028BCD8" w14:textId="77777777" w:rsidR="006E3C95" w:rsidRDefault="006E3C95" w:rsidP="006E3C95">
            <w:pPr>
              <w:pStyle w:val="Paragraph"/>
              <w:spacing w:after="0"/>
              <w:rPr>
                <w:noProof/>
              </w:rPr>
            </w:pPr>
            <w:r>
              <w:rPr>
                <w:noProof/>
              </w:rPr>
              <w:t>AC synchronous servo motor with resolver and brake for a maximum speed of not more than 6 000 rpm, with:</w:t>
            </w:r>
          </w:p>
          <w:tbl>
            <w:tblPr>
              <w:tblStyle w:val="Listdash"/>
              <w:tblW w:w="0" w:type="auto"/>
              <w:tblLayout w:type="fixed"/>
              <w:tblLook w:val="0000" w:firstRow="0" w:lastRow="0" w:firstColumn="0" w:lastColumn="0" w:noHBand="0" w:noVBand="0"/>
            </w:tblPr>
            <w:tblGrid>
              <w:gridCol w:w="220"/>
              <w:gridCol w:w="3599"/>
            </w:tblGrid>
            <w:tr w:rsidR="006E3C95" w14:paraId="7937CB5C" w14:textId="77777777" w:rsidTr="008924C5">
              <w:tc>
                <w:tcPr>
                  <w:tcW w:w="220" w:type="dxa"/>
                </w:tcPr>
                <w:p w14:paraId="75E18368" w14:textId="77777777" w:rsidR="006E3C95" w:rsidRDefault="006E3C95" w:rsidP="006E3C95">
                  <w:pPr>
                    <w:pStyle w:val="Paragraph"/>
                    <w:spacing w:after="0"/>
                    <w:rPr>
                      <w:noProof/>
                    </w:rPr>
                  </w:pPr>
                  <w:r>
                    <w:rPr>
                      <w:noProof/>
                    </w:rPr>
                    <w:t>—</w:t>
                  </w:r>
                </w:p>
              </w:tc>
              <w:tc>
                <w:tcPr>
                  <w:tcW w:w="3599" w:type="dxa"/>
                </w:tcPr>
                <w:p w14:paraId="677B1DEC" w14:textId="77777777" w:rsidR="006E3C95" w:rsidRDefault="006E3C95" w:rsidP="006E3C95">
                  <w:pPr>
                    <w:pStyle w:val="Paragraph"/>
                    <w:spacing w:after="0"/>
                    <w:rPr>
                      <w:noProof/>
                    </w:rPr>
                  </w:pPr>
                  <w:r>
                    <w:rPr>
                      <w:noProof/>
                    </w:rPr>
                    <w:t>an output of 340 W or more but not more than 7,4 kW,</w:t>
                  </w:r>
                </w:p>
              </w:tc>
            </w:tr>
            <w:tr w:rsidR="006E3C95" w14:paraId="3AD2B37D" w14:textId="77777777" w:rsidTr="008924C5">
              <w:tc>
                <w:tcPr>
                  <w:tcW w:w="220" w:type="dxa"/>
                </w:tcPr>
                <w:p w14:paraId="6C818673" w14:textId="77777777" w:rsidR="006E3C95" w:rsidRDefault="006E3C95" w:rsidP="006E3C95">
                  <w:pPr>
                    <w:pStyle w:val="Paragraph"/>
                    <w:spacing w:after="0"/>
                    <w:rPr>
                      <w:noProof/>
                    </w:rPr>
                  </w:pPr>
                  <w:r>
                    <w:rPr>
                      <w:noProof/>
                    </w:rPr>
                    <w:t>—</w:t>
                  </w:r>
                </w:p>
              </w:tc>
              <w:tc>
                <w:tcPr>
                  <w:tcW w:w="3599" w:type="dxa"/>
                </w:tcPr>
                <w:p w14:paraId="400FD7B3" w14:textId="77777777" w:rsidR="006E3C95" w:rsidRDefault="006E3C95" w:rsidP="006E3C95">
                  <w:pPr>
                    <w:pStyle w:val="Paragraph"/>
                    <w:spacing w:after="0"/>
                    <w:rPr>
                      <w:noProof/>
                    </w:rPr>
                  </w:pPr>
                  <w:r>
                    <w:rPr>
                      <w:noProof/>
                    </w:rPr>
                    <w:t>a flange of dimensions of not more than 180 mm × 180 mm, and</w:t>
                  </w:r>
                </w:p>
              </w:tc>
            </w:tr>
            <w:tr w:rsidR="006E3C95" w14:paraId="4B555BC9" w14:textId="77777777" w:rsidTr="008924C5">
              <w:tc>
                <w:tcPr>
                  <w:tcW w:w="220" w:type="dxa"/>
                </w:tcPr>
                <w:p w14:paraId="403C847F" w14:textId="77777777" w:rsidR="006E3C95" w:rsidRDefault="006E3C95" w:rsidP="006E3C95">
                  <w:pPr>
                    <w:pStyle w:val="Paragraph"/>
                    <w:spacing w:after="0"/>
                    <w:rPr>
                      <w:noProof/>
                    </w:rPr>
                  </w:pPr>
                  <w:r>
                    <w:rPr>
                      <w:noProof/>
                    </w:rPr>
                    <w:t>—</w:t>
                  </w:r>
                </w:p>
              </w:tc>
              <w:tc>
                <w:tcPr>
                  <w:tcW w:w="3599" w:type="dxa"/>
                </w:tcPr>
                <w:p w14:paraId="6CB3DDEA" w14:textId="77777777" w:rsidR="006E3C95" w:rsidRDefault="006E3C95" w:rsidP="006E3C95">
                  <w:pPr>
                    <w:pStyle w:val="Paragraph"/>
                    <w:spacing w:after="0"/>
                    <w:rPr>
                      <w:noProof/>
                    </w:rPr>
                  </w:pPr>
                  <w:r>
                    <w:rPr>
                      <w:noProof/>
                    </w:rPr>
                    <w:t>a length from flange to extreme end of resolver of not more than 271 mm</w:t>
                  </w:r>
                </w:p>
              </w:tc>
            </w:tr>
          </w:tbl>
          <w:p w14:paraId="24AEF893" w14:textId="77777777" w:rsidR="006E3C95" w:rsidRDefault="006E3C95" w:rsidP="006E3C95">
            <w:pPr>
              <w:pStyle w:val="Paragraph"/>
              <w:spacing w:after="0"/>
              <w:rPr>
                <w:noProof/>
              </w:rPr>
            </w:pPr>
          </w:p>
          <w:p w14:paraId="6782EEF9" w14:textId="77777777" w:rsidR="006E3C95" w:rsidRDefault="006E3C95" w:rsidP="006E3C95">
            <w:pPr>
              <w:pStyle w:val="Paragraph"/>
              <w:spacing w:after="0"/>
              <w:rPr>
                <w:noProof/>
              </w:rPr>
            </w:pPr>
          </w:p>
        </w:tc>
        <w:tc>
          <w:tcPr>
            <w:tcW w:w="994" w:type="dxa"/>
          </w:tcPr>
          <w:p w14:paraId="2516C2EA" w14:textId="77777777" w:rsidR="006E3C95" w:rsidRDefault="006E3C95" w:rsidP="006E3C95">
            <w:pPr>
              <w:pStyle w:val="Paragraph"/>
              <w:spacing w:after="0"/>
              <w:rPr>
                <w:noProof/>
              </w:rPr>
            </w:pPr>
            <w:r>
              <w:rPr>
                <w:noProof/>
              </w:rPr>
              <w:t>0 %</w:t>
            </w:r>
          </w:p>
          <w:p w14:paraId="75405988" w14:textId="77777777" w:rsidR="006E3C95" w:rsidRDefault="006E3C95" w:rsidP="006E3C95">
            <w:pPr>
              <w:pStyle w:val="Paragraph"/>
              <w:spacing w:after="0"/>
              <w:rPr>
                <w:noProof/>
              </w:rPr>
            </w:pPr>
          </w:p>
        </w:tc>
        <w:tc>
          <w:tcPr>
            <w:tcW w:w="1276" w:type="dxa"/>
          </w:tcPr>
          <w:p w14:paraId="40B79E08" w14:textId="77777777" w:rsidR="006E3C95" w:rsidRDefault="006E3C95" w:rsidP="006E3C95">
            <w:pPr>
              <w:pStyle w:val="Paragraph"/>
              <w:spacing w:after="0"/>
              <w:rPr>
                <w:noProof/>
              </w:rPr>
            </w:pPr>
            <w:r>
              <w:rPr>
                <w:noProof/>
              </w:rPr>
              <w:t>-</w:t>
            </w:r>
          </w:p>
          <w:p w14:paraId="5F367AD6" w14:textId="77777777" w:rsidR="006E3C95" w:rsidRDefault="006E3C95" w:rsidP="006E3C95">
            <w:pPr>
              <w:pStyle w:val="Paragraph"/>
              <w:spacing w:after="0"/>
              <w:rPr>
                <w:noProof/>
              </w:rPr>
            </w:pPr>
          </w:p>
        </w:tc>
        <w:tc>
          <w:tcPr>
            <w:tcW w:w="992" w:type="dxa"/>
          </w:tcPr>
          <w:p w14:paraId="48134D17" w14:textId="77777777" w:rsidR="006E3C95" w:rsidRDefault="006E3C95" w:rsidP="006E3C95">
            <w:pPr>
              <w:pStyle w:val="Paragraph"/>
              <w:spacing w:after="0"/>
              <w:rPr>
                <w:noProof/>
              </w:rPr>
            </w:pPr>
            <w:r>
              <w:rPr>
                <w:noProof/>
              </w:rPr>
              <w:t>31.12.2026</w:t>
            </w:r>
          </w:p>
          <w:p w14:paraId="27815408" w14:textId="77777777" w:rsidR="006E3C95" w:rsidRDefault="006E3C95" w:rsidP="006E3C95">
            <w:pPr>
              <w:pStyle w:val="Paragraph"/>
              <w:spacing w:after="0"/>
              <w:rPr>
                <w:noProof/>
              </w:rPr>
            </w:pPr>
          </w:p>
        </w:tc>
      </w:tr>
      <w:tr w:rsidR="006E3C95" w14:paraId="7570E1B8" w14:textId="77777777" w:rsidTr="008924C5">
        <w:trPr>
          <w:cantSplit/>
        </w:trPr>
        <w:tc>
          <w:tcPr>
            <w:tcW w:w="779" w:type="dxa"/>
          </w:tcPr>
          <w:p w14:paraId="2F2DB17C" w14:textId="77777777" w:rsidR="006E3C95" w:rsidRDefault="006E3C95" w:rsidP="006E3C95">
            <w:pPr>
              <w:pStyle w:val="Paragraph"/>
              <w:spacing w:after="0"/>
              <w:rPr>
                <w:noProof/>
              </w:rPr>
            </w:pPr>
            <w:r>
              <w:rPr>
                <w:noProof/>
              </w:rPr>
              <w:t>0.8190</w:t>
            </w:r>
          </w:p>
        </w:tc>
        <w:tc>
          <w:tcPr>
            <w:tcW w:w="1276" w:type="dxa"/>
          </w:tcPr>
          <w:p w14:paraId="06FEADBA" w14:textId="77777777" w:rsidR="006E3C95" w:rsidRDefault="006E3C95" w:rsidP="006E3C95">
            <w:pPr>
              <w:pStyle w:val="Paragraph"/>
              <w:spacing w:after="0"/>
              <w:jc w:val="right"/>
              <w:rPr>
                <w:noProof/>
              </w:rPr>
            </w:pPr>
            <w:r>
              <w:rPr>
                <w:noProof/>
              </w:rPr>
              <w:t>ex 8501 51 00</w:t>
            </w:r>
          </w:p>
        </w:tc>
        <w:tc>
          <w:tcPr>
            <w:tcW w:w="709" w:type="dxa"/>
          </w:tcPr>
          <w:p w14:paraId="735B7D94" w14:textId="77777777" w:rsidR="006E3C95" w:rsidRDefault="006E3C95" w:rsidP="006E3C95">
            <w:pPr>
              <w:pStyle w:val="Paragraph"/>
              <w:spacing w:after="0"/>
              <w:jc w:val="center"/>
              <w:rPr>
                <w:noProof/>
              </w:rPr>
            </w:pPr>
            <w:r>
              <w:rPr>
                <w:noProof/>
              </w:rPr>
              <w:t>40</w:t>
            </w:r>
          </w:p>
        </w:tc>
        <w:tc>
          <w:tcPr>
            <w:tcW w:w="3967" w:type="dxa"/>
          </w:tcPr>
          <w:p w14:paraId="17ED7BC6" w14:textId="77777777" w:rsidR="006E3C95" w:rsidRDefault="006E3C95" w:rsidP="006E3C95">
            <w:pPr>
              <w:pStyle w:val="Paragraph"/>
              <w:spacing w:after="0"/>
              <w:rPr>
                <w:noProof/>
              </w:rPr>
            </w:pPr>
            <w:r>
              <w:rPr>
                <w:noProof/>
              </w:rPr>
              <w:t>Electric AC motor, three-phase, with:</w:t>
            </w:r>
          </w:p>
          <w:tbl>
            <w:tblPr>
              <w:tblStyle w:val="Listdash"/>
              <w:tblW w:w="0" w:type="auto"/>
              <w:tblLayout w:type="fixed"/>
              <w:tblLook w:val="0000" w:firstRow="0" w:lastRow="0" w:firstColumn="0" w:lastColumn="0" w:noHBand="0" w:noVBand="0"/>
            </w:tblPr>
            <w:tblGrid>
              <w:gridCol w:w="220"/>
              <w:gridCol w:w="3599"/>
            </w:tblGrid>
            <w:tr w:rsidR="006E3C95" w14:paraId="4CF534D7" w14:textId="77777777" w:rsidTr="008924C5">
              <w:tc>
                <w:tcPr>
                  <w:tcW w:w="220" w:type="dxa"/>
                </w:tcPr>
                <w:p w14:paraId="0CB208B7" w14:textId="77777777" w:rsidR="006E3C95" w:rsidRDefault="006E3C95" w:rsidP="006E3C95">
                  <w:pPr>
                    <w:pStyle w:val="Paragraph"/>
                    <w:spacing w:after="0"/>
                    <w:rPr>
                      <w:noProof/>
                    </w:rPr>
                  </w:pPr>
                  <w:r>
                    <w:rPr>
                      <w:noProof/>
                    </w:rPr>
                    <w:t>—</w:t>
                  </w:r>
                </w:p>
              </w:tc>
              <w:tc>
                <w:tcPr>
                  <w:tcW w:w="3599" w:type="dxa"/>
                </w:tcPr>
                <w:p w14:paraId="25050749" w14:textId="77777777" w:rsidR="006E3C95" w:rsidRDefault="006E3C95" w:rsidP="006E3C95">
                  <w:pPr>
                    <w:pStyle w:val="Paragraph"/>
                    <w:spacing w:after="0"/>
                    <w:rPr>
                      <w:noProof/>
                    </w:rPr>
                  </w:pPr>
                  <w:r>
                    <w:rPr>
                      <w:noProof/>
                    </w:rPr>
                    <w:t>a rated power of 280 W or more but not more than 320 W,</w:t>
                  </w:r>
                </w:p>
              </w:tc>
            </w:tr>
            <w:tr w:rsidR="006E3C95" w14:paraId="151BCE79" w14:textId="77777777" w:rsidTr="008924C5">
              <w:tc>
                <w:tcPr>
                  <w:tcW w:w="220" w:type="dxa"/>
                </w:tcPr>
                <w:p w14:paraId="75F8F438" w14:textId="77777777" w:rsidR="006E3C95" w:rsidRDefault="006E3C95" w:rsidP="006E3C95">
                  <w:pPr>
                    <w:pStyle w:val="Paragraph"/>
                    <w:spacing w:after="0"/>
                    <w:rPr>
                      <w:noProof/>
                    </w:rPr>
                  </w:pPr>
                  <w:r>
                    <w:rPr>
                      <w:noProof/>
                    </w:rPr>
                    <w:t>—</w:t>
                  </w:r>
                </w:p>
              </w:tc>
              <w:tc>
                <w:tcPr>
                  <w:tcW w:w="3599" w:type="dxa"/>
                </w:tcPr>
                <w:p w14:paraId="6ABDF98F" w14:textId="77777777" w:rsidR="006E3C95" w:rsidRDefault="006E3C95" w:rsidP="006E3C95">
                  <w:pPr>
                    <w:pStyle w:val="Paragraph"/>
                    <w:spacing w:after="0"/>
                    <w:rPr>
                      <w:noProof/>
                    </w:rPr>
                  </w:pPr>
                  <w:r>
                    <w:rPr>
                      <w:noProof/>
                    </w:rPr>
                    <w:t>an output power of 480 W or more but not more than 540 W,  </w:t>
                  </w:r>
                </w:p>
              </w:tc>
            </w:tr>
            <w:tr w:rsidR="006E3C95" w14:paraId="080DAB67" w14:textId="77777777" w:rsidTr="008924C5">
              <w:tc>
                <w:tcPr>
                  <w:tcW w:w="220" w:type="dxa"/>
                </w:tcPr>
                <w:p w14:paraId="66CCC488" w14:textId="77777777" w:rsidR="006E3C95" w:rsidRDefault="006E3C95" w:rsidP="006E3C95">
                  <w:pPr>
                    <w:pStyle w:val="Paragraph"/>
                    <w:spacing w:after="0"/>
                    <w:rPr>
                      <w:noProof/>
                    </w:rPr>
                  </w:pPr>
                  <w:r>
                    <w:rPr>
                      <w:noProof/>
                    </w:rPr>
                    <w:t>—</w:t>
                  </w:r>
                </w:p>
              </w:tc>
              <w:tc>
                <w:tcPr>
                  <w:tcW w:w="3599" w:type="dxa"/>
                </w:tcPr>
                <w:p w14:paraId="589C87AC" w14:textId="77777777" w:rsidR="006E3C95" w:rsidRDefault="006E3C95" w:rsidP="006E3C95">
                  <w:pPr>
                    <w:pStyle w:val="Paragraph"/>
                    <w:spacing w:after="0"/>
                    <w:rPr>
                      <w:noProof/>
                    </w:rPr>
                  </w:pPr>
                  <w:r>
                    <w:rPr>
                      <w:noProof/>
                    </w:rPr>
                    <w:t>an input power of 800 W or more but not more than 900 W,</w:t>
                  </w:r>
                </w:p>
              </w:tc>
            </w:tr>
            <w:tr w:rsidR="006E3C95" w14:paraId="48FFBC6C" w14:textId="77777777" w:rsidTr="008924C5">
              <w:tc>
                <w:tcPr>
                  <w:tcW w:w="220" w:type="dxa"/>
                </w:tcPr>
                <w:p w14:paraId="0F7540B3" w14:textId="77777777" w:rsidR="006E3C95" w:rsidRDefault="006E3C95" w:rsidP="006E3C95">
                  <w:pPr>
                    <w:pStyle w:val="Paragraph"/>
                    <w:spacing w:after="0"/>
                    <w:rPr>
                      <w:noProof/>
                    </w:rPr>
                  </w:pPr>
                  <w:r>
                    <w:rPr>
                      <w:noProof/>
                    </w:rPr>
                    <w:t>—</w:t>
                  </w:r>
                </w:p>
              </w:tc>
              <w:tc>
                <w:tcPr>
                  <w:tcW w:w="3599" w:type="dxa"/>
                </w:tcPr>
                <w:p w14:paraId="203FC1EF" w14:textId="77777777" w:rsidR="006E3C95" w:rsidRDefault="006E3C95" w:rsidP="006E3C95">
                  <w:pPr>
                    <w:pStyle w:val="Paragraph"/>
                    <w:spacing w:after="0"/>
                    <w:rPr>
                      <w:noProof/>
                    </w:rPr>
                  </w:pPr>
                  <w:r>
                    <w:rPr>
                      <w:noProof/>
                    </w:rPr>
                    <w:t>an external diameter of 150 mm or more but not more than 170 mm,</w:t>
                  </w:r>
                </w:p>
              </w:tc>
            </w:tr>
            <w:tr w:rsidR="006E3C95" w14:paraId="318FF382" w14:textId="77777777" w:rsidTr="008924C5">
              <w:tc>
                <w:tcPr>
                  <w:tcW w:w="220" w:type="dxa"/>
                </w:tcPr>
                <w:p w14:paraId="15EC69D5" w14:textId="77777777" w:rsidR="006E3C95" w:rsidRDefault="006E3C95" w:rsidP="006E3C95">
                  <w:pPr>
                    <w:pStyle w:val="Paragraph"/>
                    <w:spacing w:after="0"/>
                    <w:rPr>
                      <w:noProof/>
                    </w:rPr>
                  </w:pPr>
                  <w:r>
                    <w:rPr>
                      <w:noProof/>
                    </w:rPr>
                    <w:t>—</w:t>
                  </w:r>
                </w:p>
              </w:tc>
              <w:tc>
                <w:tcPr>
                  <w:tcW w:w="3599" w:type="dxa"/>
                </w:tcPr>
                <w:p w14:paraId="29A4C7C1" w14:textId="77777777" w:rsidR="006E3C95" w:rsidRDefault="006E3C95" w:rsidP="006E3C95">
                  <w:pPr>
                    <w:pStyle w:val="Paragraph"/>
                    <w:spacing w:after="0"/>
                    <w:rPr>
                      <w:noProof/>
                    </w:rPr>
                  </w:pPr>
                  <w:r>
                    <w:rPr>
                      <w:noProof/>
                    </w:rPr>
                    <w:t>a rated speed of 15 000 rpm or more but not more than 20 000 rpm, </w:t>
                  </w:r>
                </w:p>
              </w:tc>
            </w:tr>
            <w:tr w:rsidR="006E3C95" w14:paraId="343110AE" w14:textId="77777777" w:rsidTr="008924C5">
              <w:tc>
                <w:tcPr>
                  <w:tcW w:w="220" w:type="dxa"/>
                </w:tcPr>
                <w:p w14:paraId="7A7D8522" w14:textId="77777777" w:rsidR="006E3C95" w:rsidRDefault="006E3C95" w:rsidP="006E3C95">
                  <w:pPr>
                    <w:pStyle w:val="Paragraph"/>
                    <w:spacing w:after="0"/>
                    <w:rPr>
                      <w:noProof/>
                    </w:rPr>
                  </w:pPr>
                  <w:r>
                    <w:rPr>
                      <w:noProof/>
                    </w:rPr>
                    <w:t>—</w:t>
                  </w:r>
                </w:p>
              </w:tc>
              <w:tc>
                <w:tcPr>
                  <w:tcW w:w="3599" w:type="dxa"/>
                </w:tcPr>
                <w:p w14:paraId="3C69716C" w14:textId="77777777" w:rsidR="006E3C95" w:rsidRDefault="006E3C95" w:rsidP="006E3C95">
                  <w:pPr>
                    <w:pStyle w:val="Paragraph"/>
                    <w:spacing w:after="0"/>
                    <w:rPr>
                      <w:noProof/>
                    </w:rPr>
                  </w:pPr>
                  <w:r>
                    <w:rPr>
                      <w:noProof/>
                    </w:rPr>
                    <w:t>a weight of 6 kg or more but not more than 6,4 kg,</w:t>
                  </w:r>
                </w:p>
              </w:tc>
            </w:tr>
            <w:tr w:rsidR="006E3C95" w14:paraId="5C93F35F" w14:textId="77777777" w:rsidTr="008924C5">
              <w:tc>
                <w:tcPr>
                  <w:tcW w:w="220" w:type="dxa"/>
                </w:tcPr>
                <w:p w14:paraId="5959B1E2" w14:textId="77777777" w:rsidR="006E3C95" w:rsidRDefault="006E3C95" w:rsidP="006E3C95">
                  <w:pPr>
                    <w:pStyle w:val="Paragraph"/>
                    <w:spacing w:after="0"/>
                    <w:rPr>
                      <w:noProof/>
                    </w:rPr>
                  </w:pPr>
                  <w:r>
                    <w:rPr>
                      <w:noProof/>
                    </w:rPr>
                    <w:t>—</w:t>
                  </w:r>
                </w:p>
              </w:tc>
              <w:tc>
                <w:tcPr>
                  <w:tcW w:w="3599" w:type="dxa"/>
                </w:tcPr>
                <w:p w14:paraId="610A20AA" w14:textId="77777777" w:rsidR="006E3C95" w:rsidRDefault="006E3C95" w:rsidP="006E3C95">
                  <w:pPr>
                    <w:pStyle w:val="Paragraph"/>
                    <w:spacing w:after="0"/>
                    <w:rPr>
                      <w:noProof/>
                    </w:rPr>
                  </w:pPr>
                  <w:r>
                    <w:rPr>
                      <w:noProof/>
                    </w:rPr>
                    <w:t>a pulley and a tachometer,</w:t>
                  </w:r>
                </w:p>
              </w:tc>
            </w:tr>
          </w:tbl>
          <w:p w14:paraId="32EC66A5" w14:textId="77777777" w:rsidR="006E3C95" w:rsidRDefault="006E3C95" w:rsidP="006E3C95">
            <w:pPr>
              <w:pStyle w:val="Paragraph"/>
              <w:spacing w:after="0"/>
              <w:rPr>
                <w:noProof/>
              </w:rPr>
            </w:pPr>
            <w:r>
              <w:rPr>
                <w:noProof/>
              </w:rPr>
              <w:t>for use in the manufacture of home appliance products</w:t>
            </w:r>
          </w:p>
          <w:p w14:paraId="322A875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49694FB" w14:textId="77777777" w:rsidR="006E3C95" w:rsidRDefault="006E3C95" w:rsidP="006E3C95">
            <w:pPr>
              <w:pStyle w:val="Paragraph"/>
              <w:spacing w:after="0"/>
              <w:rPr>
                <w:noProof/>
              </w:rPr>
            </w:pPr>
            <w:r>
              <w:rPr>
                <w:noProof/>
              </w:rPr>
              <w:t>0 %</w:t>
            </w:r>
          </w:p>
        </w:tc>
        <w:tc>
          <w:tcPr>
            <w:tcW w:w="1276" w:type="dxa"/>
          </w:tcPr>
          <w:p w14:paraId="3FDE3780" w14:textId="77777777" w:rsidR="006E3C95" w:rsidRDefault="006E3C95" w:rsidP="006E3C95">
            <w:pPr>
              <w:pStyle w:val="Paragraph"/>
              <w:spacing w:after="0"/>
              <w:rPr>
                <w:noProof/>
              </w:rPr>
            </w:pPr>
            <w:r>
              <w:rPr>
                <w:noProof/>
              </w:rPr>
              <w:t>-</w:t>
            </w:r>
          </w:p>
        </w:tc>
        <w:tc>
          <w:tcPr>
            <w:tcW w:w="992" w:type="dxa"/>
          </w:tcPr>
          <w:p w14:paraId="4B040CEE" w14:textId="77777777" w:rsidR="006E3C95" w:rsidRDefault="006E3C95" w:rsidP="006E3C95">
            <w:pPr>
              <w:pStyle w:val="Paragraph"/>
              <w:spacing w:after="0"/>
              <w:rPr>
                <w:noProof/>
              </w:rPr>
            </w:pPr>
            <w:r>
              <w:rPr>
                <w:noProof/>
              </w:rPr>
              <w:t>31.12.2026</w:t>
            </w:r>
          </w:p>
        </w:tc>
      </w:tr>
      <w:tr w:rsidR="006E3C95" w14:paraId="39085869" w14:textId="77777777" w:rsidTr="008924C5">
        <w:trPr>
          <w:cantSplit/>
        </w:trPr>
        <w:tc>
          <w:tcPr>
            <w:tcW w:w="779" w:type="dxa"/>
          </w:tcPr>
          <w:p w14:paraId="06905931" w14:textId="77777777" w:rsidR="006E3C95" w:rsidRDefault="006E3C95" w:rsidP="006E3C95">
            <w:pPr>
              <w:pStyle w:val="Paragraph"/>
              <w:spacing w:after="0"/>
              <w:rPr>
                <w:noProof/>
              </w:rPr>
            </w:pPr>
            <w:r>
              <w:rPr>
                <w:noProof/>
              </w:rPr>
              <w:t>0.8404</w:t>
            </w:r>
          </w:p>
        </w:tc>
        <w:tc>
          <w:tcPr>
            <w:tcW w:w="1276" w:type="dxa"/>
          </w:tcPr>
          <w:p w14:paraId="6ABA5E53" w14:textId="77777777" w:rsidR="006E3C95" w:rsidRDefault="006E3C95" w:rsidP="006E3C95">
            <w:pPr>
              <w:pStyle w:val="Paragraph"/>
              <w:spacing w:after="0"/>
              <w:jc w:val="right"/>
              <w:rPr>
                <w:noProof/>
              </w:rPr>
            </w:pPr>
            <w:r>
              <w:rPr>
                <w:noProof/>
              </w:rPr>
              <w:t>ex 8501 51 00</w:t>
            </w:r>
          </w:p>
        </w:tc>
        <w:tc>
          <w:tcPr>
            <w:tcW w:w="709" w:type="dxa"/>
          </w:tcPr>
          <w:p w14:paraId="0AC198D5" w14:textId="77777777" w:rsidR="006E3C95" w:rsidRDefault="006E3C95" w:rsidP="006E3C95">
            <w:pPr>
              <w:pStyle w:val="Paragraph"/>
              <w:spacing w:after="0"/>
              <w:jc w:val="center"/>
              <w:rPr>
                <w:noProof/>
              </w:rPr>
            </w:pPr>
            <w:r>
              <w:rPr>
                <w:noProof/>
              </w:rPr>
              <w:t>50</w:t>
            </w:r>
          </w:p>
        </w:tc>
        <w:tc>
          <w:tcPr>
            <w:tcW w:w="3967" w:type="dxa"/>
          </w:tcPr>
          <w:p w14:paraId="4010CE77" w14:textId="77777777" w:rsidR="006E3C95" w:rsidRDefault="006E3C95" w:rsidP="006E3C95">
            <w:pPr>
              <w:pStyle w:val="Paragraph"/>
              <w:spacing w:after="0"/>
              <w:rPr>
                <w:noProof/>
              </w:rPr>
            </w:pPr>
            <w:r>
              <w:rPr>
                <w:noProof/>
              </w:rPr>
              <w:t>Three phase AC synchronous brushless permanent magnet motor with:</w:t>
            </w:r>
          </w:p>
          <w:tbl>
            <w:tblPr>
              <w:tblStyle w:val="Listdash"/>
              <w:tblW w:w="0" w:type="auto"/>
              <w:tblLayout w:type="fixed"/>
              <w:tblLook w:val="0000" w:firstRow="0" w:lastRow="0" w:firstColumn="0" w:lastColumn="0" w:noHBand="0" w:noVBand="0"/>
            </w:tblPr>
            <w:tblGrid>
              <w:gridCol w:w="220"/>
              <w:gridCol w:w="3599"/>
            </w:tblGrid>
            <w:tr w:rsidR="006E3C95" w14:paraId="277A6F2B" w14:textId="77777777" w:rsidTr="008924C5">
              <w:tc>
                <w:tcPr>
                  <w:tcW w:w="220" w:type="dxa"/>
                </w:tcPr>
                <w:p w14:paraId="5FCD6FB7" w14:textId="77777777" w:rsidR="006E3C95" w:rsidRDefault="006E3C95" w:rsidP="006E3C95">
                  <w:pPr>
                    <w:pStyle w:val="Paragraph"/>
                    <w:spacing w:after="0"/>
                    <w:rPr>
                      <w:noProof/>
                    </w:rPr>
                  </w:pPr>
                  <w:r>
                    <w:rPr>
                      <w:noProof/>
                    </w:rPr>
                    <w:t>—</w:t>
                  </w:r>
                </w:p>
              </w:tc>
              <w:tc>
                <w:tcPr>
                  <w:tcW w:w="3599" w:type="dxa"/>
                </w:tcPr>
                <w:p w14:paraId="67439A11" w14:textId="77777777" w:rsidR="006E3C95" w:rsidRDefault="006E3C95" w:rsidP="006E3C95">
                  <w:pPr>
                    <w:pStyle w:val="Paragraph"/>
                    <w:spacing w:after="0"/>
                    <w:rPr>
                      <w:noProof/>
                    </w:rPr>
                  </w:pPr>
                  <w:r>
                    <w:rPr>
                      <w:noProof/>
                    </w:rPr>
                    <w:t>an output of 500 W or more but not more than 700 W, </w:t>
                  </w:r>
                </w:p>
              </w:tc>
            </w:tr>
            <w:tr w:rsidR="006E3C95" w14:paraId="66BCE255" w14:textId="77777777" w:rsidTr="008924C5">
              <w:tc>
                <w:tcPr>
                  <w:tcW w:w="220" w:type="dxa"/>
                </w:tcPr>
                <w:p w14:paraId="1F079B2A" w14:textId="77777777" w:rsidR="006E3C95" w:rsidRDefault="006E3C95" w:rsidP="006E3C95">
                  <w:pPr>
                    <w:pStyle w:val="Paragraph"/>
                    <w:spacing w:after="0"/>
                    <w:rPr>
                      <w:noProof/>
                    </w:rPr>
                  </w:pPr>
                  <w:r>
                    <w:rPr>
                      <w:noProof/>
                    </w:rPr>
                    <w:t>—</w:t>
                  </w:r>
                </w:p>
              </w:tc>
              <w:tc>
                <w:tcPr>
                  <w:tcW w:w="3599" w:type="dxa"/>
                </w:tcPr>
                <w:p w14:paraId="01D86C3C" w14:textId="77777777" w:rsidR="006E3C95" w:rsidRDefault="006E3C95" w:rsidP="006E3C95">
                  <w:pPr>
                    <w:pStyle w:val="Paragraph"/>
                    <w:spacing w:after="0"/>
                    <w:rPr>
                      <w:noProof/>
                    </w:rPr>
                  </w:pPr>
                  <w:r>
                    <w:rPr>
                      <w:noProof/>
                    </w:rPr>
                    <w:t>an external diameter of 129,7 mm or more but not more than 180,3 mm, </w:t>
                  </w:r>
                </w:p>
              </w:tc>
            </w:tr>
            <w:tr w:rsidR="006E3C95" w14:paraId="6BDB48CF" w14:textId="77777777" w:rsidTr="008924C5">
              <w:tc>
                <w:tcPr>
                  <w:tcW w:w="220" w:type="dxa"/>
                </w:tcPr>
                <w:p w14:paraId="7743BAFB" w14:textId="77777777" w:rsidR="006E3C95" w:rsidRDefault="006E3C95" w:rsidP="006E3C95">
                  <w:pPr>
                    <w:pStyle w:val="Paragraph"/>
                    <w:spacing w:after="0"/>
                    <w:rPr>
                      <w:noProof/>
                    </w:rPr>
                  </w:pPr>
                  <w:r>
                    <w:rPr>
                      <w:noProof/>
                    </w:rPr>
                    <w:t>—</w:t>
                  </w:r>
                </w:p>
              </w:tc>
              <w:tc>
                <w:tcPr>
                  <w:tcW w:w="3599" w:type="dxa"/>
                </w:tcPr>
                <w:p w14:paraId="7C6939CC" w14:textId="77777777" w:rsidR="006E3C95" w:rsidRDefault="006E3C95" w:rsidP="006E3C95">
                  <w:pPr>
                    <w:pStyle w:val="Paragraph"/>
                    <w:spacing w:after="0"/>
                    <w:rPr>
                      <w:noProof/>
                    </w:rPr>
                  </w:pPr>
                  <w:r>
                    <w:rPr>
                      <w:noProof/>
                    </w:rPr>
                    <w:t>a rated speed of 16 000 rpm or more but not more than 17 000 rpm,</w:t>
                  </w:r>
                </w:p>
              </w:tc>
            </w:tr>
            <w:tr w:rsidR="006E3C95" w14:paraId="785BADFA" w14:textId="77777777" w:rsidTr="008924C5">
              <w:tc>
                <w:tcPr>
                  <w:tcW w:w="220" w:type="dxa"/>
                </w:tcPr>
                <w:p w14:paraId="56851739" w14:textId="77777777" w:rsidR="006E3C95" w:rsidRDefault="006E3C95" w:rsidP="006E3C95">
                  <w:pPr>
                    <w:pStyle w:val="Paragraph"/>
                    <w:spacing w:after="0"/>
                    <w:rPr>
                      <w:noProof/>
                    </w:rPr>
                  </w:pPr>
                  <w:r>
                    <w:rPr>
                      <w:noProof/>
                    </w:rPr>
                    <w:t>—</w:t>
                  </w:r>
                </w:p>
              </w:tc>
              <w:tc>
                <w:tcPr>
                  <w:tcW w:w="3599" w:type="dxa"/>
                </w:tcPr>
                <w:p w14:paraId="4AD8C072" w14:textId="77777777" w:rsidR="006E3C95" w:rsidRDefault="006E3C95" w:rsidP="006E3C95">
                  <w:pPr>
                    <w:pStyle w:val="Paragraph"/>
                    <w:spacing w:after="0"/>
                    <w:rPr>
                      <w:noProof/>
                    </w:rPr>
                  </w:pPr>
                  <w:r>
                    <w:rPr>
                      <w:noProof/>
                    </w:rPr>
                    <w:t>a weight of 2,5 kg or more but not more than 3,1 kg, and</w:t>
                  </w:r>
                </w:p>
              </w:tc>
            </w:tr>
            <w:tr w:rsidR="006E3C95" w14:paraId="1766FC5F" w14:textId="77777777" w:rsidTr="008924C5">
              <w:tc>
                <w:tcPr>
                  <w:tcW w:w="220" w:type="dxa"/>
                </w:tcPr>
                <w:p w14:paraId="702E447B" w14:textId="77777777" w:rsidR="006E3C95" w:rsidRDefault="006E3C95" w:rsidP="006E3C95">
                  <w:pPr>
                    <w:pStyle w:val="Paragraph"/>
                    <w:spacing w:after="0"/>
                    <w:rPr>
                      <w:noProof/>
                    </w:rPr>
                  </w:pPr>
                  <w:r>
                    <w:rPr>
                      <w:noProof/>
                    </w:rPr>
                    <w:t>—</w:t>
                  </w:r>
                </w:p>
              </w:tc>
              <w:tc>
                <w:tcPr>
                  <w:tcW w:w="3599" w:type="dxa"/>
                </w:tcPr>
                <w:p w14:paraId="3A061BD8" w14:textId="77777777" w:rsidR="006E3C95" w:rsidRDefault="006E3C95" w:rsidP="006E3C95">
                  <w:pPr>
                    <w:pStyle w:val="Paragraph"/>
                    <w:spacing w:after="0"/>
                    <w:rPr>
                      <w:noProof/>
                    </w:rPr>
                  </w:pPr>
                  <w:r>
                    <w:rPr>
                      <w:noProof/>
                    </w:rPr>
                    <w:t>with a pulley,</w:t>
                  </w:r>
                </w:p>
              </w:tc>
            </w:tr>
          </w:tbl>
          <w:p w14:paraId="64EC8640" w14:textId="77777777" w:rsidR="006E3C95" w:rsidRDefault="006E3C95" w:rsidP="006E3C95">
            <w:pPr>
              <w:pStyle w:val="Paragraph"/>
              <w:spacing w:after="0"/>
              <w:rPr>
                <w:noProof/>
              </w:rPr>
            </w:pPr>
            <w:r>
              <w:rPr>
                <w:noProof/>
              </w:rPr>
              <w:t>for use in the manufacture of home appliance products</w:t>
            </w:r>
          </w:p>
          <w:p w14:paraId="60E738D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17D5A8B" w14:textId="77777777" w:rsidR="006E3C95" w:rsidRDefault="006E3C95" w:rsidP="006E3C95">
            <w:pPr>
              <w:pStyle w:val="Paragraph"/>
              <w:spacing w:after="0"/>
              <w:rPr>
                <w:noProof/>
              </w:rPr>
            </w:pPr>
            <w:r>
              <w:rPr>
                <w:noProof/>
              </w:rPr>
              <w:t>0 %</w:t>
            </w:r>
          </w:p>
        </w:tc>
        <w:tc>
          <w:tcPr>
            <w:tcW w:w="1276" w:type="dxa"/>
          </w:tcPr>
          <w:p w14:paraId="61073B52" w14:textId="77777777" w:rsidR="006E3C95" w:rsidRDefault="006E3C95" w:rsidP="006E3C95">
            <w:pPr>
              <w:pStyle w:val="Paragraph"/>
              <w:spacing w:after="0"/>
              <w:rPr>
                <w:noProof/>
              </w:rPr>
            </w:pPr>
            <w:r>
              <w:rPr>
                <w:noProof/>
              </w:rPr>
              <w:t>-</w:t>
            </w:r>
          </w:p>
        </w:tc>
        <w:tc>
          <w:tcPr>
            <w:tcW w:w="992" w:type="dxa"/>
          </w:tcPr>
          <w:p w14:paraId="6D7B94CC" w14:textId="77777777" w:rsidR="006E3C95" w:rsidRDefault="006E3C95" w:rsidP="006E3C95">
            <w:pPr>
              <w:pStyle w:val="Paragraph"/>
              <w:spacing w:after="0"/>
              <w:rPr>
                <w:noProof/>
              </w:rPr>
            </w:pPr>
            <w:r>
              <w:rPr>
                <w:noProof/>
              </w:rPr>
              <w:t>31.12.2027</w:t>
            </w:r>
          </w:p>
        </w:tc>
      </w:tr>
      <w:tr w:rsidR="006E3C95" w14:paraId="6D0802BF" w14:textId="77777777" w:rsidTr="008924C5">
        <w:trPr>
          <w:cantSplit/>
        </w:trPr>
        <w:tc>
          <w:tcPr>
            <w:tcW w:w="779" w:type="dxa"/>
          </w:tcPr>
          <w:p w14:paraId="10348931" w14:textId="77777777" w:rsidR="006E3C95" w:rsidRDefault="006E3C95" w:rsidP="006E3C95">
            <w:pPr>
              <w:pStyle w:val="Paragraph"/>
              <w:spacing w:after="0"/>
              <w:rPr>
                <w:noProof/>
              </w:rPr>
            </w:pPr>
            <w:r>
              <w:rPr>
                <w:noProof/>
              </w:rPr>
              <w:t>0.8590</w:t>
            </w:r>
          </w:p>
          <w:p w14:paraId="4A7FD67F" w14:textId="77777777" w:rsidR="006E3C95" w:rsidRDefault="006E3C95" w:rsidP="006E3C95">
            <w:pPr>
              <w:pStyle w:val="Paragraph"/>
              <w:spacing w:after="0"/>
              <w:rPr>
                <w:noProof/>
              </w:rPr>
            </w:pPr>
          </w:p>
        </w:tc>
        <w:tc>
          <w:tcPr>
            <w:tcW w:w="1276" w:type="dxa"/>
          </w:tcPr>
          <w:p w14:paraId="25549ABC" w14:textId="77777777" w:rsidR="006E3C95" w:rsidRDefault="006E3C95" w:rsidP="006E3C95">
            <w:pPr>
              <w:pStyle w:val="Paragraph"/>
              <w:spacing w:after="0"/>
              <w:jc w:val="right"/>
              <w:rPr>
                <w:noProof/>
              </w:rPr>
            </w:pPr>
            <w:r>
              <w:rPr>
                <w:rStyle w:val="FootnoteReference"/>
                <w:noProof/>
              </w:rPr>
              <w:t>*</w:t>
            </w:r>
            <w:r>
              <w:rPr>
                <w:noProof/>
              </w:rPr>
              <w:t>ex 8501 51 00</w:t>
            </w:r>
          </w:p>
          <w:p w14:paraId="39C0D48C" w14:textId="77777777" w:rsidR="006E3C95" w:rsidRDefault="006E3C95" w:rsidP="006E3C95">
            <w:pPr>
              <w:pStyle w:val="Paragraph"/>
              <w:spacing w:after="0"/>
              <w:jc w:val="right"/>
              <w:rPr>
                <w:noProof/>
              </w:rPr>
            </w:pPr>
            <w:r>
              <w:rPr>
                <w:noProof/>
              </w:rPr>
              <w:t>ex 8501 52 20</w:t>
            </w:r>
          </w:p>
        </w:tc>
        <w:tc>
          <w:tcPr>
            <w:tcW w:w="709" w:type="dxa"/>
          </w:tcPr>
          <w:p w14:paraId="35A6C5D1" w14:textId="77777777" w:rsidR="006E3C95" w:rsidRDefault="006E3C95" w:rsidP="006E3C95">
            <w:pPr>
              <w:pStyle w:val="Paragraph"/>
              <w:spacing w:after="0"/>
              <w:jc w:val="center"/>
              <w:rPr>
                <w:noProof/>
              </w:rPr>
            </w:pPr>
            <w:r>
              <w:rPr>
                <w:noProof/>
              </w:rPr>
              <w:t>60</w:t>
            </w:r>
          </w:p>
          <w:p w14:paraId="59FFBD4A" w14:textId="77777777" w:rsidR="006E3C95" w:rsidRDefault="006E3C95" w:rsidP="006E3C95">
            <w:pPr>
              <w:pStyle w:val="Paragraph"/>
              <w:spacing w:after="0"/>
              <w:jc w:val="center"/>
              <w:rPr>
                <w:noProof/>
              </w:rPr>
            </w:pPr>
            <w:r>
              <w:rPr>
                <w:noProof/>
              </w:rPr>
              <w:t>60</w:t>
            </w:r>
          </w:p>
        </w:tc>
        <w:tc>
          <w:tcPr>
            <w:tcW w:w="3967" w:type="dxa"/>
          </w:tcPr>
          <w:p w14:paraId="430D9BF8" w14:textId="77777777" w:rsidR="006E3C95" w:rsidRDefault="006E3C95" w:rsidP="006E3C95">
            <w:pPr>
              <w:pStyle w:val="Paragraph"/>
              <w:spacing w:after="0"/>
              <w:rPr>
                <w:noProof/>
              </w:rPr>
            </w:pPr>
            <w:r>
              <w:rPr>
                <w:noProof/>
              </w:rPr>
              <w:t>Automotive-ready brushless permanently excited magnet synchronous AC-motor with </w:t>
            </w:r>
          </w:p>
          <w:tbl>
            <w:tblPr>
              <w:tblStyle w:val="Listdash"/>
              <w:tblW w:w="0" w:type="auto"/>
              <w:tblLayout w:type="fixed"/>
              <w:tblLook w:val="0000" w:firstRow="0" w:lastRow="0" w:firstColumn="0" w:lastColumn="0" w:noHBand="0" w:noVBand="0"/>
            </w:tblPr>
            <w:tblGrid>
              <w:gridCol w:w="220"/>
              <w:gridCol w:w="3599"/>
            </w:tblGrid>
            <w:tr w:rsidR="006E3C95" w14:paraId="07F62A60" w14:textId="77777777" w:rsidTr="008924C5">
              <w:tc>
                <w:tcPr>
                  <w:tcW w:w="220" w:type="dxa"/>
                </w:tcPr>
                <w:p w14:paraId="7C255BFF" w14:textId="77777777" w:rsidR="006E3C95" w:rsidRDefault="006E3C95" w:rsidP="006E3C95">
                  <w:pPr>
                    <w:pStyle w:val="Paragraph"/>
                    <w:spacing w:after="0"/>
                    <w:rPr>
                      <w:noProof/>
                    </w:rPr>
                  </w:pPr>
                  <w:r>
                    <w:rPr>
                      <w:noProof/>
                    </w:rPr>
                    <w:t>—</w:t>
                  </w:r>
                </w:p>
              </w:tc>
              <w:tc>
                <w:tcPr>
                  <w:tcW w:w="3599" w:type="dxa"/>
                </w:tcPr>
                <w:p w14:paraId="40473CD9" w14:textId="77777777" w:rsidR="006E3C95" w:rsidRDefault="006E3C95" w:rsidP="006E3C95">
                  <w:pPr>
                    <w:pStyle w:val="Paragraph"/>
                    <w:spacing w:after="0"/>
                    <w:rPr>
                      <w:noProof/>
                    </w:rPr>
                  </w:pPr>
                  <w:r>
                    <w:rPr>
                      <w:noProof/>
                    </w:rPr>
                    <w:t>a specified speed of not more than 7 000 rpm,</w:t>
                  </w:r>
                </w:p>
              </w:tc>
            </w:tr>
            <w:tr w:rsidR="006E3C95" w14:paraId="7DE53025" w14:textId="77777777" w:rsidTr="008924C5">
              <w:tc>
                <w:tcPr>
                  <w:tcW w:w="220" w:type="dxa"/>
                </w:tcPr>
                <w:p w14:paraId="09C45AAD" w14:textId="77777777" w:rsidR="006E3C95" w:rsidRDefault="006E3C95" w:rsidP="006E3C95">
                  <w:pPr>
                    <w:pStyle w:val="Paragraph"/>
                    <w:spacing w:after="0"/>
                    <w:rPr>
                      <w:noProof/>
                    </w:rPr>
                  </w:pPr>
                  <w:r>
                    <w:rPr>
                      <w:noProof/>
                    </w:rPr>
                    <w:t>—</w:t>
                  </w:r>
                </w:p>
              </w:tc>
              <w:tc>
                <w:tcPr>
                  <w:tcW w:w="3599" w:type="dxa"/>
                </w:tcPr>
                <w:p w14:paraId="4CD7625C" w14:textId="77777777" w:rsidR="006E3C95" w:rsidRDefault="006E3C95" w:rsidP="006E3C95">
                  <w:pPr>
                    <w:pStyle w:val="Paragraph"/>
                    <w:spacing w:after="0"/>
                    <w:rPr>
                      <w:noProof/>
                    </w:rPr>
                  </w:pPr>
                  <w:r>
                    <w:rPr>
                      <w:noProof/>
                    </w:rPr>
                    <w:t>a power rating of 400 W or more but not more than 1,8 kW (at 12 V),</w:t>
                  </w:r>
                </w:p>
              </w:tc>
            </w:tr>
            <w:tr w:rsidR="006E3C95" w14:paraId="4494D24C" w14:textId="77777777" w:rsidTr="008924C5">
              <w:tc>
                <w:tcPr>
                  <w:tcW w:w="220" w:type="dxa"/>
                </w:tcPr>
                <w:p w14:paraId="5C74FBA4" w14:textId="77777777" w:rsidR="006E3C95" w:rsidRDefault="006E3C95" w:rsidP="006E3C95">
                  <w:pPr>
                    <w:pStyle w:val="Paragraph"/>
                    <w:spacing w:after="0"/>
                    <w:rPr>
                      <w:noProof/>
                    </w:rPr>
                  </w:pPr>
                  <w:r>
                    <w:rPr>
                      <w:noProof/>
                    </w:rPr>
                    <w:t>—</w:t>
                  </w:r>
                </w:p>
              </w:tc>
              <w:tc>
                <w:tcPr>
                  <w:tcW w:w="3599" w:type="dxa"/>
                </w:tcPr>
                <w:p w14:paraId="0EE6BAB1" w14:textId="77777777" w:rsidR="006E3C95" w:rsidRDefault="006E3C95" w:rsidP="006E3C95">
                  <w:pPr>
                    <w:pStyle w:val="Paragraph"/>
                    <w:spacing w:after="0"/>
                    <w:rPr>
                      <w:noProof/>
                    </w:rPr>
                  </w:pPr>
                  <w:r>
                    <w:rPr>
                      <w:noProof/>
                    </w:rPr>
                    <w:t>a flange diameter of 80 mm or more, but not more than 200 mm,</w:t>
                  </w:r>
                </w:p>
              </w:tc>
            </w:tr>
            <w:tr w:rsidR="006E3C95" w14:paraId="543CF020" w14:textId="77777777" w:rsidTr="008924C5">
              <w:tc>
                <w:tcPr>
                  <w:tcW w:w="220" w:type="dxa"/>
                </w:tcPr>
                <w:p w14:paraId="1C5477B7" w14:textId="77777777" w:rsidR="006E3C95" w:rsidRDefault="006E3C95" w:rsidP="006E3C95">
                  <w:pPr>
                    <w:pStyle w:val="Paragraph"/>
                    <w:spacing w:after="0"/>
                    <w:rPr>
                      <w:noProof/>
                    </w:rPr>
                  </w:pPr>
                  <w:r>
                    <w:rPr>
                      <w:noProof/>
                    </w:rPr>
                    <w:t>—</w:t>
                  </w:r>
                </w:p>
              </w:tc>
              <w:tc>
                <w:tcPr>
                  <w:tcW w:w="3599" w:type="dxa"/>
                </w:tcPr>
                <w:p w14:paraId="6F81739B" w14:textId="77777777" w:rsidR="006E3C95" w:rsidRDefault="006E3C95" w:rsidP="006E3C95">
                  <w:pPr>
                    <w:pStyle w:val="Paragraph"/>
                    <w:spacing w:after="0"/>
                    <w:rPr>
                      <w:noProof/>
                    </w:rPr>
                  </w:pPr>
                  <w:r>
                    <w:rPr>
                      <w:noProof/>
                    </w:rPr>
                    <w:t>a maximum length of not more than 220 mm, measured from the beginning of the shaft to its outer end,</w:t>
                  </w:r>
                </w:p>
              </w:tc>
            </w:tr>
            <w:tr w:rsidR="006E3C95" w14:paraId="78A35601" w14:textId="77777777" w:rsidTr="008924C5">
              <w:tc>
                <w:tcPr>
                  <w:tcW w:w="220" w:type="dxa"/>
                </w:tcPr>
                <w:p w14:paraId="40D4EE57" w14:textId="77777777" w:rsidR="006E3C95" w:rsidRDefault="006E3C95" w:rsidP="006E3C95">
                  <w:pPr>
                    <w:pStyle w:val="Paragraph"/>
                    <w:spacing w:after="0"/>
                    <w:rPr>
                      <w:noProof/>
                    </w:rPr>
                  </w:pPr>
                  <w:r>
                    <w:rPr>
                      <w:noProof/>
                    </w:rPr>
                    <w:t>—</w:t>
                  </w:r>
                </w:p>
              </w:tc>
              <w:tc>
                <w:tcPr>
                  <w:tcW w:w="3599" w:type="dxa"/>
                </w:tcPr>
                <w:p w14:paraId="43C85CF7" w14:textId="77777777" w:rsidR="006E3C95" w:rsidRDefault="006E3C95" w:rsidP="006E3C95">
                  <w:pPr>
                    <w:pStyle w:val="Paragraph"/>
                    <w:spacing w:after="0"/>
                    <w:rPr>
                      <w:noProof/>
                    </w:rPr>
                  </w:pPr>
                  <w:r>
                    <w:rPr>
                      <w:noProof/>
                    </w:rPr>
                    <w:t>a housing length of not more than 180 mm, measured from the flange to the outer end,</w:t>
                  </w:r>
                </w:p>
              </w:tc>
            </w:tr>
            <w:tr w:rsidR="006E3C95" w14:paraId="61A9BD1C" w14:textId="77777777" w:rsidTr="008924C5">
              <w:tc>
                <w:tcPr>
                  <w:tcW w:w="220" w:type="dxa"/>
                </w:tcPr>
                <w:p w14:paraId="2D27623F" w14:textId="77777777" w:rsidR="006E3C95" w:rsidRDefault="006E3C95" w:rsidP="006E3C95">
                  <w:pPr>
                    <w:pStyle w:val="Paragraph"/>
                    <w:spacing w:after="0"/>
                    <w:rPr>
                      <w:noProof/>
                    </w:rPr>
                  </w:pPr>
                  <w:r>
                    <w:rPr>
                      <w:noProof/>
                    </w:rPr>
                    <w:t>—</w:t>
                  </w:r>
                </w:p>
              </w:tc>
              <w:tc>
                <w:tcPr>
                  <w:tcW w:w="3599" w:type="dxa"/>
                </w:tcPr>
                <w:p w14:paraId="5AF0C45B" w14:textId="77777777" w:rsidR="006E3C95" w:rsidRDefault="006E3C95" w:rsidP="006E3C95">
                  <w:pPr>
                    <w:pStyle w:val="Paragraph"/>
                    <w:spacing w:after="0"/>
                    <w:rPr>
                      <w:noProof/>
                    </w:rPr>
                  </w:pPr>
                  <w:r>
                    <w:rPr>
                      <w:noProof/>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tc>
            </w:tr>
            <w:tr w:rsidR="006E3C95" w14:paraId="7FDA7124" w14:textId="77777777" w:rsidTr="008924C5">
              <w:tc>
                <w:tcPr>
                  <w:tcW w:w="220" w:type="dxa"/>
                </w:tcPr>
                <w:p w14:paraId="47C8C425" w14:textId="77777777" w:rsidR="006E3C95" w:rsidRDefault="006E3C95" w:rsidP="006E3C95">
                  <w:pPr>
                    <w:pStyle w:val="Paragraph"/>
                    <w:spacing w:after="0"/>
                    <w:rPr>
                      <w:noProof/>
                    </w:rPr>
                  </w:pPr>
                  <w:r>
                    <w:rPr>
                      <w:noProof/>
                    </w:rPr>
                    <w:t>—</w:t>
                  </w:r>
                </w:p>
              </w:tc>
              <w:tc>
                <w:tcPr>
                  <w:tcW w:w="3599" w:type="dxa"/>
                </w:tcPr>
                <w:p w14:paraId="7C19ABA2" w14:textId="77777777" w:rsidR="006E3C95" w:rsidRDefault="006E3C95" w:rsidP="006E3C95">
                  <w:pPr>
                    <w:pStyle w:val="Paragraph"/>
                    <w:spacing w:after="0"/>
                    <w:rPr>
                      <w:noProof/>
                    </w:rPr>
                  </w:pPr>
                  <w:r>
                    <w:rPr>
                      <w:noProof/>
                    </w:rPr>
                    <w:t>a stator with single T-tooth design and single coil winding with 12/10 or 12/8 topology and surface magnets</w:t>
                  </w:r>
                </w:p>
              </w:tc>
            </w:tr>
          </w:tbl>
          <w:p w14:paraId="7A3365B0" w14:textId="77777777" w:rsidR="006E3C95" w:rsidRDefault="006E3C95" w:rsidP="006E3C95">
            <w:pPr>
              <w:pStyle w:val="Paragraph"/>
              <w:spacing w:after="0"/>
              <w:rPr>
                <w:noProof/>
              </w:rPr>
            </w:pPr>
          </w:p>
          <w:p w14:paraId="20D11BA2" w14:textId="77777777" w:rsidR="006E3C95" w:rsidRDefault="006E3C95" w:rsidP="006E3C95">
            <w:pPr>
              <w:pStyle w:val="Paragraph"/>
              <w:spacing w:after="0"/>
              <w:rPr>
                <w:noProof/>
              </w:rPr>
            </w:pPr>
          </w:p>
        </w:tc>
        <w:tc>
          <w:tcPr>
            <w:tcW w:w="994" w:type="dxa"/>
          </w:tcPr>
          <w:p w14:paraId="111DD1B9" w14:textId="77777777" w:rsidR="006E3C95" w:rsidRDefault="006E3C95" w:rsidP="006E3C95">
            <w:pPr>
              <w:pStyle w:val="Paragraph"/>
              <w:spacing w:after="0"/>
              <w:rPr>
                <w:noProof/>
              </w:rPr>
            </w:pPr>
            <w:r>
              <w:rPr>
                <w:noProof/>
              </w:rPr>
              <w:t>0 %</w:t>
            </w:r>
          </w:p>
          <w:p w14:paraId="40035EB4" w14:textId="77777777" w:rsidR="006E3C95" w:rsidRDefault="006E3C95" w:rsidP="006E3C95">
            <w:pPr>
              <w:pStyle w:val="Paragraph"/>
              <w:spacing w:after="0"/>
              <w:rPr>
                <w:noProof/>
              </w:rPr>
            </w:pPr>
          </w:p>
        </w:tc>
        <w:tc>
          <w:tcPr>
            <w:tcW w:w="1276" w:type="dxa"/>
          </w:tcPr>
          <w:p w14:paraId="5C54F794" w14:textId="77777777" w:rsidR="006E3C95" w:rsidRDefault="006E3C95" w:rsidP="006E3C95">
            <w:pPr>
              <w:pStyle w:val="Paragraph"/>
              <w:spacing w:after="0"/>
              <w:rPr>
                <w:noProof/>
              </w:rPr>
            </w:pPr>
            <w:r>
              <w:rPr>
                <w:noProof/>
              </w:rPr>
              <w:t>-</w:t>
            </w:r>
          </w:p>
          <w:p w14:paraId="42AAE0F3" w14:textId="77777777" w:rsidR="006E3C95" w:rsidRDefault="006E3C95" w:rsidP="006E3C95">
            <w:pPr>
              <w:pStyle w:val="Paragraph"/>
              <w:spacing w:after="0"/>
              <w:rPr>
                <w:noProof/>
              </w:rPr>
            </w:pPr>
          </w:p>
        </w:tc>
        <w:tc>
          <w:tcPr>
            <w:tcW w:w="992" w:type="dxa"/>
          </w:tcPr>
          <w:p w14:paraId="3084B19B" w14:textId="77777777" w:rsidR="006E3C95" w:rsidRDefault="006E3C95" w:rsidP="006E3C95">
            <w:pPr>
              <w:pStyle w:val="Paragraph"/>
              <w:spacing w:after="0"/>
              <w:rPr>
                <w:noProof/>
              </w:rPr>
            </w:pPr>
            <w:r>
              <w:rPr>
                <w:noProof/>
              </w:rPr>
              <w:t>31.12.2028</w:t>
            </w:r>
          </w:p>
          <w:p w14:paraId="6D9E4D4A" w14:textId="77777777" w:rsidR="006E3C95" w:rsidRDefault="006E3C95" w:rsidP="006E3C95">
            <w:pPr>
              <w:pStyle w:val="Paragraph"/>
              <w:spacing w:after="0"/>
              <w:rPr>
                <w:noProof/>
              </w:rPr>
            </w:pPr>
          </w:p>
        </w:tc>
      </w:tr>
      <w:tr w:rsidR="006E3C95" w14:paraId="31ADB05B" w14:textId="77777777" w:rsidTr="008924C5">
        <w:trPr>
          <w:cantSplit/>
        </w:trPr>
        <w:tc>
          <w:tcPr>
            <w:tcW w:w="779" w:type="dxa"/>
          </w:tcPr>
          <w:p w14:paraId="675E44C2" w14:textId="77777777" w:rsidR="006E3C95" w:rsidRDefault="006E3C95" w:rsidP="006E3C95">
            <w:pPr>
              <w:pStyle w:val="Paragraph"/>
              <w:spacing w:after="0"/>
              <w:rPr>
                <w:noProof/>
              </w:rPr>
            </w:pPr>
            <w:r>
              <w:rPr>
                <w:noProof/>
              </w:rPr>
              <w:t>0.6511</w:t>
            </w:r>
          </w:p>
        </w:tc>
        <w:tc>
          <w:tcPr>
            <w:tcW w:w="1276" w:type="dxa"/>
          </w:tcPr>
          <w:p w14:paraId="2680AB8F" w14:textId="77777777" w:rsidR="006E3C95" w:rsidRDefault="006E3C95" w:rsidP="006E3C95">
            <w:pPr>
              <w:pStyle w:val="Paragraph"/>
              <w:spacing w:after="0"/>
              <w:jc w:val="right"/>
              <w:rPr>
                <w:noProof/>
              </w:rPr>
            </w:pPr>
            <w:r>
              <w:rPr>
                <w:noProof/>
              </w:rPr>
              <w:t>ex 8501 53 50</w:t>
            </w:r>
          </w:p>
        </w:tc>
        <w:tc>
          <w:tcPr>
            <w:tcW w:w="709" w:type="dxa"/>
          </w:tcPr>
          <w:p w14:paraId="314241B3" w14:textId="77777777" w:rsidR="006E3C95" w:rsidRDefault="006E3C95" w:rsidP="006E3C95">
            <w:pPr>
              <w:pStyle w:val="Paragraph"/>
              <w:spacing w:after="0"/>
              <w:jc w:val="center"/>
              <w:rPr>
                <w:noProof/>
              </w:rPr>
            </w:pPr>
            <w:r>
              <w:rPr>
                <w:noProof/>
              </w:rPr>
              <w:t>20</w:t>
            </w:r>
          </w:p>
        </w:tc>
        <w:tc>
          <w:tcPr>
            <w:tcW w:w="3967" w:type="dxa"/>
          </w:tcPr>
          <w:p w14:paraId="55DF4512" w14:textId="77777777" w:rsidR="006E3C95" w:rsidRDefault="006E3C95" w:rsidP="006E3C95">
            <w:pPr>
              <w:pStyle w:val="Paragraph"/>
              <w:spacing w:after="0"/>
              <w:rPr>
                <w:noProof/>
              </w:rPr>
            </w:pPr>
            <w:r>
              <w:rPr>
                <w:noProof/>
              </w:rPr>
              <w:t>AC traction motor of the Interior Permanent Magnet Synchronous Motor (IPMSM) type with:</w:t>
            </w:r>
          </w:p>
          <w:tbl>
            <w:tblPr>
              <w:tblStyle w:val="Listdash"/>
              <w:tblW w:w="0" w:type="auto"/>
              <w:tblLayout w:type="fixed"/>
              <w:tblLook w:val="0000" w:firstRow="0" w:lastRow="0" w:firstColumn="0" w:lastColumn="0" w:noHBand="0" w:noVBand="0"/>
            </w:tblPr>
            <w:tblGrid>
              <w:gridCol w:w="220"/>
              <w:gridCol w:w="3599"/>
            </w:tblGrid>
            <w:tr w:rsidR="006E3C95" w14:paraId="6C251008" w14:textId="77777777" w:rsidTr="008924C5">
              <w:tc>
                <w:tcPr>
                  <w:tcW w:w="220" w:type="dxa"/>
                </w:tcPr>
                <w:p w14:paraId="7169A398" w14:textId="77777777" w:rsidR="006E3C95" w:rsidRDefault="006E3C95" w:rsidP="006E3C95">
                  <w:pPr>
                    <w:pStyle w:val="Paragraph"/>
                    <w:spacing w:after="0"/>
                    <w:rPr>
                      <w:noProof/>
                    </w:rPr>
                  </w:pPr>
                  <w:r>
                    <w:rPr>
                      <w:noProof/>
                    </w:rPr>
                    <w:t>—</w:t>
                  </w:r>
                </w:p>
              </w:tc>
              <w:tc>
                <w:tcPr>
                  <w:tcW w:w="3599" w:type="dxa"/>
                </w:tcPr>
                <w:p w14:paraId="7CB5F92C" w14:textId="77777777" w:rsidR="006E3C95" w:rsidRDefault="006E3C95" w:rsidP="006E3C95">
                  <w:pPr>
                    <w:pStyle w:val="Paragraph"/>
                    <w:spacing w:after="0"/>
                    <w:rPr>
                      <w:noProof/>
                    </w:rPr>
                  </w:pPr>
                  <w:r>
                    <w:rPr>
                      <w:noProof/>
                    </w:rPr>
                    <w:t>a torque output of 200 Nm or more, but not more than 400 Nm,</w:t>
                  </w:r>
                </w:p>
              </w:tc>
            </w:tr>
            <w:tr w:rsidR="006E3C95" w14:paraId="6F612F00" w14:textId="77777777" w:rsidTr="008924C5">
              <w:tc>
                <w:tcPr>
                  <w:tcW w:w="220" w:type="dxa"/>
                </w:tcPr>
                <w:p w14:paraId="64E4F745" w14:textId="77777777" w:rsidR="006E3C95" w:rsidRDefault="006E3C95" w:rsidP="006E3C95">
                  <w:pPr>
                    <w:pStyle w:val="Paragraph"/>
                    <w:spacing w:after="0"/>
                    <w:rPr>
                      <w:noProof/>
                    </w:rPr>
                  </w:pPr>
                  <w:r>
                    <w:rPr>
                      <w:noProof/>
                    </w:rPr>
                    <w:t>—</w:t>
                  </w:r>
                </w:p>
              </w:tc>
              <w:tc>
                <w:tcPr>
                  <w:tcW w:w="3599" w:type="dxa"/>
                </w:tcPr>
                <w:p w14:paraId="3EEEEF5A" w14:textId="77777777" w:rsidR="006E3C95" w:rsidRDefault="006E3C95" w:rsidP="006E3C95">
                  <w:pPr>
                    <w:pStyle w:val="Paragraph"/>
                    <w:spacing w:after="0"/>
                    <w:rPr>
                      <w:noProof/>
                    </w:rPr>
                  </w:pPr>
                  <w:r>
                    <w:rPr>
                      <w:noProof/>
                    </w:rPr>
                    <w:t>a power output of 50 kW or more, but not more than 200 kW ,</w:t>
                  </w:r>
                </w:p>
              </w:tc>
            </w:tr>
            <w:tr w:rsidR="006E3C95" w14:paraId="0436D207" w14:textId="77777777" w:rsidTr="008924C5">
              <w:tc>
                <w:tcPr>
                  <w:tcW w:w="220" w:type="dxa"/>
                </w:tcPr>
                <w:p w14:paraId="7E5514FF" w14:textId="77777777" w:rsidR="006E3C95" w:rsidRDefault="006E3C95" w:rsidP="006E3C95">
                  <w:pPr>
                    <w:pStyle w:val="Paragraph"/>
                    <w:spacing w:after="0"/>
                    <w:rPr>
                      <w:noProof/>
                    </w:rPr>
                  </w:pPr>
                  <w:r>
                    <w:rPr>
                      <w:noProof/>
                    </w:rPr>
                    <w:t>—</w:t>
                  </w:r>
                </w:p>
              </w:tc>
              <w:tc>
                <w:tcPr>
                  <w:tcW w:w="3599" w:type="dxa"/>
                </w:tcPr>
                <w:p w14:paraId="21138089" w14:textId="77777777" w:rsidR="006E3C95" w:rsidRDefault="006E3C95" w:rsidP="006E3C95">
                  <w:pPr>
                    <w:pStyle w:val="Paragraph"/>
                    <w:spacing w:after="0"/>
                    <w:rPr>
                      <w:noProof/>
                    </w:rPr>
                  </w:pPr>
                  <w:r>
                    <w:rPr>
                      <w:noProof/>
                    </w:rPr>
                    <w:t>a rotation speed of no more than 15 000 rpm,</w:t>
                  </w:r>
                </w:p>
              </w:tc>
            </w:tr>
          </w:tbl>
          <w:p w14:paraId="46240A3E" w14:textId="77777777" w:rsidR="006E3C95" w:rsidRDefault="006E3C95" w:rsidP="006E3C95">
            <w:pPr>
              <w:pStyle w:val="Paragraph"/>
              <w:spacing w:after="0"/>
              <w:rPr>
                <w:noProof/>
              </w:rPr>
            </w:pPr>
            <w:r>
              <w:rPr>
                <w:noProof/>
              </w:rPr>
              <w:t>for use in the manufacture of electric vehicles</w:t>
            </w:r>
          </w:p>
          <w:p w14:paraId="6FA9D31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1145978" w14:textId="77777777" w:rsidR="006E3C95" w:rsidRDefault="006E3C95" w:rsidP="006E3C95">
            <w:pPr>
              <w:pStyle w:val="Paragraph"/>
              <w:spacing w:after="0"/>
              <w:rPr>
                <w:noProof/>
              </w:rPr>
            </w:pPr>
            <w:r>
              <w:rPr>
                <w:noProof/>
              </w:rPr>
              <w:t>0 %</w:t>
            </w:r>
          </w:p>
        </w:tc>
        <w:tc>
          <w:tcPr>
            <w:tcW w:w="1276" w:type="dxa"/>
          </w:tcPr>
          <w:p w14:paraId="64B9464E" w14:textId="77777777" w:rsidR="006E3C95" w:rsidRDefault="006E3C95" w:rsidP="006E3C95">
            <w:pPr>
              <w:pStyle w:val="Paragraph"/>
              <w:spacing w:after="0"/>
              <w:rPr>
                <w:noProof/>
              </w:rPr>
            </w:pPr>
            <w:r>
              <w:rPr>
                <w:noProof/>
              </w:rPr>
              <w:t>-</w:t>
            </w:r>
          </w:p>
        </w:tc>
        <w:tc>
          <w:tcPr>
            <w:tcW w:w="992" w:type="dxa"/>
          </w:tcPr>
          <w:p w14:paraId="32CB05E3" w14:textId="77777777" w:rsidR="006E3C95" w:rsidRDefault="006E3C95" w:rsidP="006E3C95">
            <w:pPr>
              <w:pStyle w:val="Paragraph"/>
              <w:spacing w:after="0"/>
              <w:rPr>
                <w:noProof/>
              </w:rPr>
            </w:pPr>
            <w:r>
              <w:rPr>
                <w:noProof/>
              </w:rPr>
              <w:t>31.12.2024</w:t>
            </w:r>
          </w:p>
        </w:tc>
      </w:tr>
      <w:tr w:rsidR="006E3C95" w14:paraId="73C0E262" w14:textId="77777777" w:rsidTr="008924C5">
        <w:trPr>
          <w:cantSplit/>
        </w:trPr>
        <w:tc>
          <w:tcPr>
            <w:tcW w:w="779" w:type="dxa"/>
          </w:tcPr>
          <w:p w14:paraId="6F535332" w14:textId="77777777" w:rsidR="006E3C95" w:rsidRDefault="006E3C95" w:rsidP="006E3C95">
            <w:pPr>
              <w:pStyle w:val="Paragraph"/>
              <w:spacing w:after="0"/>
              <w:rPr>
                <w:noProof/>
              </w:rPr>
            </w:pPr>
            <w:r>
              <w:rPr>
                <w:noProof/>
              </w:rPr>
              <w:t>0.8129</w:t>
            </w:r>
          </w:p>
        </w:tc>
        <w:tc>
          <w:tcPr>
            <w:tcW w:w="1276" w:type="dxa"/>
          </w:tcPr>
          <w:p w14:paraId="6AAB9195" w14:textId="77777777" w:rsidR="006E3C95" w:rsidRDefault="006E3C95" w:rsidP="006E3C95">
            <w:pPr>
              <w:pStyle w:val="Paragraph"/>
              <w:spacing w:after="0"/>
              <w:jc w:val="right"/>
              <w:rPr>
                <w:noProof/>
              </w:rPr>
            </w:pPr>
            <w:r>
              <w:rPr>
                <w:noProof/>
              </w:rPr>
              <w:t>ex 8501 53 50</w:t>
            </w:r>
          </w:p>
        </w:tc>
        <w:tc>
          <w:tcPr>
            <w:tcW w:w="709" w:type="dxa"/>
          </w:tcPr>
          <w:p w14:paraId="52FCFB09" w14:textId="77777777" w:rsidR="006E3C95" w:rsidRDefault="006E3C95" w:rsidP="006E3C95">
            <w:pPr>
              <w:pStyle w:val="Paragraph"/>
              <w:spacing w:after="0"/>
              <w:jc w:val="center"/>
              <w:rPr>
                <w:noProof/>
              </w:rPr>
            </w:pPr>
            <w:r>
              <w:rPr>
                <w:noProof/>
              </w:rPr>
              <w:t>30</w:t>
            </w:r>
          </w:p>
        </w:tc>
        <w:tc>
          <w:tcPr>
            <w:tcW w:w="3967" w:type="dxa"/>
          </w:tcPr>
          <w:p w14:paraId="4E37766A" w14:textId="77777777" w:rsidR="006E3C95" w:rsidRDefault="006E3C95" w:rsidP="006E3C95">
            <w:pPr>
              <w:pStyle w:val="Paragraph"/>
              <w:spacing w:after="0"/>
              <w:rPr>
                <w:noProof/>
              </w:rPr>
            </w:pPr>
            <w:r>
              <w:rPr>
                <w:noProof/>
              </w:rPr>
              <w:t>Permanent magnet synchronous traction motor, with:</w:t>
            </w:r>
          </w:p>
          <w:tbl>
            <w:tblPr>
              <w:tblStyle w:val="Listdash"/>
              <w:tblW w:w="0" w:type="auto"/>
              <w:tblLayout w:type="fixed"/>
              <w:tblLook w:val="0000" w:firstRow="0" w:lastRow="0" w:firstColumn="0" w:lastColumn="0" w:noHBand="0" w:noVBand="0"/>
            </w:tblPr>
            <w:tblGrid>
              <w:gridCol w:w="220"/>
              <w:gridCol w:w="3599"/>
            </w:tblGrid>
            <w:tr w:rsidR="006E3C95" w14:paraId="4CC4ED19" w14:textId="77777777" w:rsidTr="008924C5">
              <w:tc>
                <w:tcPr>
                  <w:tcW w:w="220" w:type="dxa"/>
                </w:tcPr>
                <w:p w14:paraId="40C69ACC" w14:textId="77777777" w:rsidR="006E3C95" w:rsidRDefault="006E3C95" w:rsidP="006E3C95">
                  <w:pPr>
                    <w:pStyle w:val="Paragraph"/>
                    <w:spacing w:after="0"/>
                    <w:rPr>
                      <w:noProof/>
                    </w:rPr>
                  </w:pPr>
                  <w:r>
                    <w:rPr>
                      <w:noProof/>
                    </w:rPr>
                    <w:t>—</w:t>
                  </w:r>
                </w:p>
              </w:tc>
              <w:tc>
                <w:tcPr>
                  <w:tcW w:w="3599" w:type="dxa"/>
                </w:tcPr>
                <w:p w14:paraId="1E2D593B" w14:textId="77777777" w:rsidR="006E3C95" w:rsidRDefault="006E3C95" w:rsidP="006E3C95">
                  <w:pPr>
                    <w:pStyle w:val="Paragraph"/>
                    <w:spacing w:after="0"/>
                    <w:rPr>
                      <w:noProof/>
                    </w:rPr>
                  </w:pPr>
                  <w:r>
                    <w:rPr>
                      <w:noProof/>
                    </w:rPr>
                    <w:t>a continuous power of 110 kW or more but not more than 180 kW,</w:t>
                  </w:r>
                </w:p>
              </w:tc>
            </w:tr>
            <w:tr w:rsidR="006E3C95" w14:paraId="6275C6D6" w14:textId="77777777" w:rsidTr="008924C5">
              <w:tc>
                <w:tcPr>
                  <w:tcW w:w="220" w:type="dxa"/>
                </w:tcPr>
                <w:p w14:paraId="39C8A88E" w14:textId="77777777" w:rsidR="006E3C95" w:rsidRDefault="006E3C95" w:rsidP="006E3C95">
                  <w:pPr>
                    <w:pStyle w:val="Paragraph"/>
                    <w:spacing w:after="0"/>
                    <w:rPr>
                      <w:noProof/>
                    </w:rPr>
                  </w:pPr>
                  <w:r>
                    <w:rPr>
                      <w:noProof/>
                    </w:rPr>
                    <w:t>—</w:t>
                  </w:r>
                </w:p>
              </w:tc>
              <w:tc>
                <w:tcPr>
                  <w:tcW w:w="3599" w:type="dxa"/>
                </w:tcPr>
                <w:p w14:paraId="61F72C92" w14:textId="77777777" w:rsidR="006E3C95" w:rsidRDefault="006E3C95" w:rsidP="006E3C95">
                  <w:pPr>
                    <w:pStyle w:val="Paragraph"/>
                    <w:spacing w:after="0"/>
                    <w:rPr>
                      <w:noProof/>
                    </w:rPr>
                  </w:pPr>
                  <w:r>
                    <w:rPr>
                      <w:noProof/>
                    </w:rPr>
                    <w:t>a liquid cooled system,</w:t>
                  </w:r>
                </w:p>
              </w:tc>
            </w:tr>
            <w:tr w:rsidR="006E3C95" w14:paraId="3F4B512F" w14:textId="77777777" w:rsidTr="008924C5">
              <w:tc>
                <w:tcPr>
                  <w:tcW w:w="220" w:type="dxa"/>
                </w:tcPr>
                <w:p w14:paraId="5B59EBDD" w14:textId="77777777" w:rsidR="006E3C95" w:rsidRDefault="006E3C95" w:rsidP="006E3C95">
                  <w:pPr>
                    <w:pStyle w:val="Paragraph"/>
                    <w:spacing w:after="0"/>
                    <w:rPr>
                      <w:noProof/>
                    </w:rPr>
                  </w:pPr>
                  <w:r>
                    <w:rPr>
                      <w:noProof/>
                    </w:rPr>
                    <w:t>—</w:t>
                  </w:r>
                </w:p>
              </w:tc>
              <w:tc>
                <w:tcPr>
                  <w:tcW w:w="3599" w:type="dxa"/>
                </w:tcPr>
                <w:p w14:paraId="23BA5B3F" w14:textId="77777777" w:rsidR="006E3C95" w:rsidRDefault="006E3C95" w:rsidP="006E3C95">
                  <w:pPr>
                    <w:pStyle w:val="Paragraph"/>
                    <w:spacing w:after="0"/>
                    <w:rPr>
                      <w:noProof/>
                    </w:rPr>
                  </w:pPr>
                  <w:r>
                    <w:rPr>
                      <w:noProof/>
                    </w:rPr>
                    <w:t>a total length of 500 mm or more but not more than 650 mm,</w:t>
                  </w:r>
                </w:p>
              </w:tc>
            </w:tr>
            <w:tr w:rsidR="006E3C95" w14:paraId="2511951F" w14:textId="77777777" w:rsidTr="008924C5">
              <w:tc>
                <w:tcPr>
                  <w:tcW w:w="220" w:type="dxa"/>
                </w:tcPr>
                <w:p w14:paraId="477654FC" w14:textId="77777777" w:rsidR="006E3C95" w:rsidRDefault="006E3C95" w:rsidP="006E3C95">
                  <w:pPr>
                    <w:pStyle w:val="Paragraph"/>
                    <w:spacing w:after="0"/>
                    <w:rPr>
                      <w:noProof/>
                    </w:rPr>
                  </w:pPr>
                  <w:r>
                    <w:rPr>
                      <w:noProof/>
                    </w:rPr>
                    <w:t>—</w:t>
                  </w:r>
                </w:p>
              </w:tc>
              <w:tc>
                <w:tcPr>
                  <w:tcW w:w="3599" w:type="dxa"/>
                </w:tcPr>
                <w:p w14:paraId="21A72A61" w14:textId="77777777" w:rsidR="006E3C95" w:rsidRDefault="006E3C95" w:rsidP="006E3C95">
                  <w:pPr>
                    <w:pStyle w:val="Paragraph"/>
                    <w:spacing w:after="0"/>
                    <w:rPr>
                      <w:noProof/>
                    </w:rPr>
                  </w:pPr>
                  <w:r>
                    <w:rPr>
                      <w:noProof/>
                    </w:rPr>
                    <w:t>a total width of 600 mm or more but not more than 700 mm,</w:t>
                  </w:r>
                </w:p>
              </w:tc>
            </w:tr>
            <w:tr w:rsidR="006E3C95" w14:paraId="197A59CE" w14:textId="77777777" w:rsidTr="008924C5">
              <w:tc>
                <w:tcPr>
                  <w:tcW w:w="220" w:type="dxa"/>
                </w:tcPr>
                <w:p w14:paraId="2E927D7C" w14:textId="77777777" w:rsidR="006E3C95" w:rsidRDefault="006E3C95" w:rsidP="006E3C95">
                  <w:pPr>
                    <w:pStyle w:val="Paragraph"/>
                    <w:spacing w:after="0"/>
                    <w:rPr>
                      <w:noProof/>
                    </w:rPr>
                  </w:pPr>
                  <w:r>
                    <w:rPr>
                      <w:noProof/>
                    </w:rPr>
                    <w:t>—</w:t>
                  </w:r>
                </w:p>
              </w:tc>
              <w:tc>
                <w:tcPr>
                  <w:tcW w:w="3599" w:type="dxa"/>
                </w:tcPr>
                <w:p w14:paraId="44E4D2DE" w14:textId="77777777" w:rsidR="006E3C95" w:rsidRDefault="006E3C95" w:rsidP="006E3C95">
                  <w:pPr>
                    <w:pStyle w:val="Paragraph"/>
                    <w:spacing w:after="0"/>
                    <w:rPr>
                      <w:noProof/>
                    </w:rPr>
                  </w:pPr>
                  <w:r>
                    <w:rPr>
                      <w:noProof/>
                    </w:rPr>
                    <w:t>a total height of 550 mm or more but not more than 650 mm,</w:t>
                  </w:r>
                </w:p>
              </w:tc>
            </w:tr>
            <w:tr w:rsidR="006E3C95" w14:paraId="6BCC864C" w14:textId="77777777" w:rsidTr="008924C5">
              <w:tc>
                <w:tcPr>
                  <w:tcW w:w="220" w:type="dxa"/>
                </w:tcPr>
                <w:p w14:paraId="05D3EE6F" w14:textId="77777777" w:rsidR="006E3C95" w:rsidRDefault="006E3C95" w:rsidP="006E3C95">
                  <w:pPr>
                    <w:pStyle w:val="Paragraph"/>
                    <w:spacing w:after="0"/>
                    <w:rPr>
                      <w:noProof/>
                    </w:rPr>
                  </w:pPr>
                  <w:r>
                    <w:rPr>
                      <w:noProof/>
                    </w:rPr>
                    <w:t>—</w:t>
                  </w:r>
                </w:p>
              </w:tc>
              <w:tc>
                <w:tcPr>
                  <w:tcW w:w="3599" w:type="dxa"/>
                </w:tcPr>
                <w:p w14:paraId="2E6ECD73" w14:textId="77777777" w:rsidR="006E3C95" w:rsidRDefault="006E3C95" w:rsidP="006E3C95">
                  <w:pPr>
                    <w:pStyle w:val="Paragraph"/>
                    <w:spacing w:after="0"/>
                    <w:rPr>
                      <w:noProof/>
                    </w:rPr>
                  </w:pPr>
                  <w:r>
                    <w:rPr>
                      <w:noProof/>
                    </w:rPr>
                    <w:t>weighing of not more than 350 kg,</w:t>
                  </w:r>
                </w:p>
              </w:tc>
            </w:tr>
            <w:tr w:rsidR="006E3C95" w14:paraId="46BD8E0D" w14:textId="77777777" w:rsidTr="008924C5">
              <w:tc>
                <w:tcPr>
                  <w:tcW w:w="220" w:type="dxa"/>
                </w:tcPr>
                <w:p w14:paraId="2049036D" w14:textId="77777777" w:rsidR="006E3C95" w:rsidRDefault="006E3C95" w:rsidP="006E3C95">
                  <w:pPr>
                    <w:pStyle w:val="Paragraph"/>
                    <w:spacing w:after="0"/>
                    <w:rPr>
                      <w:noProof/>
                    </w:rPr>
                  </w:pPr>
                  <w:r>
                    <w:rPr>
                      <w:noProof/>
                    </w:rPr>
                    <w:t>—</w:t>
                  </w:r>
                </w:p>
              </w:tc>
              <w:tc>
                <w:tcPr>
                  <w:tcW w:w="3599" w:type="dxa"/>
                </w:tcPr>
                <w:p w14:paraId="2C154324" w14:textId="77777777" w:rsidR="006E3C95" w:rsidRDefault="006E3C95" w:rsidP="006E3C95">
                  <w:pPr>
                    <w:pStyle w:val="Paragraph"/>
                    <w:spacing w:after="0"/>
                    <w:rPr>
                      <w:noProof/>
                    </w:rPr>
                  </w:pPr>
                  <w:r>
                    <w:rPr>
                      <w:noProof/>
                    </w:rPr>
                    <w:t>3 suspension points</w:t>
                  </w:r>
                </w:p>
              </w:tc>
            </w:tr>
          </w:tbl>
          <w:p w14:paraId="70FF579F" w14:textId="77777777" w:rsidR="006E3C95" w:rsidRDefault="006E3C95" w:rsidP="006E3C95">
            <w:pPr>
              <w:pStyle w:val="Paragraph"/>
              <w:spacing w:after="0"/>
              <w:rPr>
                <w:noProof/>
              </w:rPr>
            </w:pPr>
          </w:p>
        </w:tc>
        <w:tc>
          <w:tcPr>
            <w:tcW w:w="994" w:type="dxa"/>
          </w:tcPr>
          <w:p w14:paraId="0ED152DF" w14:textId="77777777" w:rsidR="006E3C95" w:rsidRDefault="006E3C95" w:rsidP="006E3C95">
            <w:pPr>
              <w:pStyle w:val="Paragraph"/>
              <w:spacing w:after="0"/>
              <w:rPr>
                <w:noProof/>
              </w:rPr>
            </w:pPr>
            <w:r>
              <w:rPr>
                <w:noProof/>
              </w:rPr>
              <w:t>0 %</w:t>
            </w:r>
          </w:p>
        </w:tc>
        <w:tc>
          <w:tcPr>
            <w:tcW w:w="1276" w:type="dxa"/>
          </w:tcPr>
          <w:p w14:paraId="0F64DBE7" w14:textId="77777777" w:rsidR="006E3C95" w:rsidRDefault="006E3C95" w:rsidP="006E3C95">
            <w:pPr>
              <w:pStyle w:val="Paragraph"/>
              <w:spacing w:after="0"/>
              <w:rPr>
                <w:noProof/>
              </w:rPr>
            </w:pPr>
            <w:r>
              <w:rPr>
                <w:noProof/>
              </w:rPr>
              <w:t>-</w:t>
            </w:r>
          </w:p>
        </w:tc>
        <w:tc>
          <w:tcPr>
            <w:tcW w:w="992" w:type="dxa"/>
          </w:tcPr>
          <w:p w14:paraId="2B54EACF" w14:textId="77777777" w:rsidR="006E3C95" w:rsidRDefault="006E3C95" w:rsidP="006E3C95">
            <w:pPr>
              <w:pStyle w:val="Paragraph"/>
              <w:spacing w:after="0"/>
              <w:rPr>
                <w:noProof/>
              </w:rPr>
            </w:pPr>
            <w:r>
              <w:rPr>
                <w:noProof/>
              </w:rPr>
              <w:t>31.12.2025</w:t>
            </w:r>
          </w:p>
        </w:tc>
      </w:tr>
      <w:tr w:rsidR="006E3C95" w14:paraId="147ACB1A" w14:textId="77777777" w:rsidTr="008924C5">
        <w:trPr>
          <w:cantSplit/>
        </w:trPr>
        <w:tc>
          <w:tcPr>
            <w:tcW w:w="779" w:type="dxa"/>
          </w:tcPr>
          <w:p w14:paraId="49B9CBFA" w14:textId="77777777" w:rsidR="006E3C95" w:rsidRDefault="006E3C95" w:rsidP="006E3C95">
            <w:pPr>
              <w:pStyle w:val="Paragraph"/>
              <w:spacing w:after="0"/>
              <w:rPr>
                <w:noProof/>
              </w:rPr>
            </w:pPr>
            <w:r>
              <w:rPr>
                <w:noProof/>
              </w:rPr>
              <w:t>0.8285</w:t>
            </w:r>
          </w:p>
        </w:tc>
        <w:tc>
          <w:tcPr>
            <w:tcW w:w="1276" w:type="dxa"/>
          </w:tcPr>
          <w:p w14:paraId="77D311C1" w14:textId="77777777" w:rsidR="006E3C95" w:rsidRDefault="006E3C95" w:rsidP="006E3C95">
            <w:pPr>
              <w:pStyle w:val="Paragraph"/>
              <w:spacing w:after="0"/>
              <w:jc w:val="right"/>
              <w:rPr>
                <w:noProof/>
              </w:rPr>
            </w:pPr>
            <w:r>
              <w:rPr>
                <w:noProof/>
              </w:rPr>
              <w:t>ex 8501 53 50</w:t>
            </w:r>
          </w:p>
        </w:tc>
        <w:tc>
          <w:tcPr>
            <w:tcW w:w="709" w:type="dxa"/>
          </w:tcPr>
          <w:p w14:paraId="775D1471" w14:textId="77777777" w:rsidR="006E3C95" w:rsidRDefault="006E3C95" w:rsidP="006E3C95">
            <w:pPr>
              <w:pStyle w:val="Paragraph"/>
              <w:spacing w:after="0"/>
              <w:jc w:val="center"/>
              <w:rPr>
                <w:noProof/>
              </w:rPr>
            </w:pPr>
            <w:r>
              <w:rPr>
                <w:noProof/>
              </w:rPr>
              <w:t>40</w:t>
            </w:r>
          </w:p>
        </w:tc>
        <w:tc>
          <w:tcPr>
            <w:tcW w:w="3967" w:type="dxa"/>
          </w:tcPr>
          <w:p w14:paraId="48E632A7" w14:textId="77777777" w:rsidR="006E3C95" w:rsidRDefault="006E3C95" w:rsidP="006E3C95">
            <w:pPr>
              <w:pStyle w:val="Paragraph"/>
              <w:spacing w:after="0"/>
              <w:rPr>
                <w:noProof/>
              </w:rPr>
            </w:pPr>
            <w:r>
              <w:rPr>
                <w:noProof/>
              </w:rPr>
              <w:t>Permanent magnet traction AC motor, with:</w:t>
            </w:r>
          </w:p>
          <w:tbl>
            <w:tblPr>
              <w:tblStyle w:val="Listdash"/>
              <w:tblW w:w="0" w:type="auto"/>
              <w:tblLayout w:type="fixed"/>
              <w:tblLook w:val="0000" w:firstRow="0" w:lastRow="0" w:firstColumn="0" w:lastColumn="0" w:noHBand="0" w:noVBand="0"/>
            </w:tblPr>
            <w:tblGrid>
              <w:gridCol w:w="220"/>
              <w:gridCol w:w="3599"/>
            </w:tblGrid>
            <w:tr w:rsidR="006E3C95" w14:paraId="392DEC24" w14:textId="77777777" w:rsidTr="008924C5">
              <w:tc>
                <w:tcPr>
                  <w:tcW w:w="220" w:type="dxa"/>
                </w:tcPr>
                <w:p w14:paraId="42321765" w14:textId="77777777" w:rsidR="006E3C95" w:rsidRDefault="006E3C95" w:rsidP="006E3C95">
                  <w:pPr>
                    <w:pStyle w:val="Paragraph"/>
                    <w:spacing w:after="0"/>
                    <w:rPr>
                      <w:noProof/>
                    </w:rPr>
                  </w:pPr>
                  <w:r>
                    <w:rPr>
                      <w:noProof/>
                    </w:rPr>
                    <w:t>—</w:t>
                  </w:r>
                </w:p>
              </w:tc>
              <w:tc>
                <w:tcPr>
                  <w:tcW w:w="3599" w:type="dxa"/>
                </w:tcPr>
                <w:p w14:paraId="16B858A8" w14:textId="77777777" w:rsidR="006E3C95" w:rsidRDefault="006E3C95" w:rsidP="006E3C95">
                  <w:pPr>
                    <w:pStyle w:val="Paragraph"/>
                    <w:spacing w:after="0"/>
                    <w:rPr>
                      <w:noProof/>
                    </w:rPr>
                  </w:pPr>
                  <w:r>
                    <w:rPr>
                      <w:noProof/>
                    </w:rPr>
                    <w:t>a continuous power of 110 kW or more but not more than 150 kW,</w:t>
                  </w:r>
                </w:p>
              </w:tc>
            </w:tr>
            <w:tr w:rsidR="006E3C95" w14:paraId="30781B44" w14:textId="77777777" w:rsidTr="008924C5">
              <w:tc>
                <w:tcPr>
                  <w:tcW w:w="220" w:type="dxa"/>
                </w:tcPr>
                <w:p w14:paraId="31C8E304" w14:textId="77777777" w:rsidR="006E3C95" w:rsidRDefault="006E3C95" w:rsidP="006E3C95">
                  <w:pPr>
                    <w:pStyle w:val="Paragraph"/>
                    <w:spacing w:after="0"/>
                    <w:rPr>
                      <w:noProof/>
                    </w:rPr>
                  </w:pPr>
                  <w:r>
                    <w:rPr>
                      <w:noProof/>
                    </w:rPr>
                    <w:t>—</w:t>
                  </w:r>
                </w:p>
              </w:tc>
              <w:tc>
                <w:tcPr>
                  <w:tcW w:w="3599" w:type="dxa"/>
                </w:tcPr>
                <w:p w14:paraId="02B9E44D" w14:textId="77777777" w:rsidR="006E3C95" w:rsidRDefault="006E3C95" w:rsidP="006E3C95">
                  <w:pPr>
                    <w:pStyle w:val="Paragraph"/>
                    <w:spacing w:after="0"/>
                    <w:rPr>
                      <w:noProof/>
                    </w:rPr>
                  </w:pPr>
                  <w:r>
                    <w:rPr>
                      <w:noProof/>
                    </w:rPr>
                    <w:t>a liquid cooled system,</w:t>
                  </w:r>
                </w:p>
              </w:tc>
            </w:tr>
            <w:tr w:rsidR="006E3C95" w14:paraId="0F6FEDB5" w14:textId="77777777" w:rsidTr="008924C5">
              <w:tc>
                <w:tcPr>
                  <w:tcW w:w="220" w:type="dxa"/>
                </w:tcPr>
                <w:p w14:paraId="0ABAC983" w14:textId="77777777" w:rsidR="006E3C95" w:rsidRDefault="006E3C95" w:rsidP="006E3C95">
                  <w:pPr>
                    <w:pStyle w:val="Paragraph"/>
                    <w:spacing w:after="0"/>
                    <w:rPr>
                      <w:noProof/>
                    </w:rPr>
                  </w:pPr>
                  <w:r>
                    <w:rPr>
                      <w:noProof/>
                    </w:rPr>
                    <w:t>—</w:t>
                  </w:r>
                </w:p>
              </w:tc>
              <w:tc>
                <w:tcPr>
                  <w:tcW w:w="3599" w:type="dxa"/>
                </w:tcPr>
                <w:p w14:paraId="3AD16DD9" w14:textId="77777777" w:rsidR="006E3C95" w:rsidRDefault="006E3C95" w:rsidP="006E3C95">
                  <w:pPr>
                    <w:pStyle w:val="Paragraph"/>
                    <w:spacing w:after="0"/>
                    <w:rPr>
                      <w:noProof/>
                    </w:rPr>
                  </w:pPr>
                  <w:r>
                    <w:rPr>
                      <w:noProof/>
                    </w:rPr>
                    <w:t>a total length of 460 mm or more but not more than 590 mm,</w:t>
                  </w:r>
                </w:p>
              </w:tc>
            </w:tr>
            <w:tr w:rsidR="006E3C95" w14:paraId="18F9C6FF" w14:textId="77777777" w:rsidTr="008924C5">
              <w:tc>
                <w:tcPr>
                  <w:tcW w:w="220" w:type="dxa"/>
                </w:tcPr>
                <w:p w14:paraId="53FF045B" w14:textId="77777777" w:rsidR="006E3C95" w:rsidRDefault="006E3C95" w:rsidP="006E3C95">
                  <w:pPr>
                    <w:pStyle w:val="Paragraph"/>
                    <w:spacing w:after="0"/>
                    <w:rPr>
                      <w:noProof/>
                    </w:rPr>
                  </w:pPr>
                  <w:r>
                    <w:rPr>
                      <w:noProof/>
                    </w:rPr>
                    <w:t>—</w:t>
                  </w:r>
                </w:p>
              </w:tc>
              <w:tc>
                <w:tcPr>
                  <w:tcW w:w="3599" w:type="dxa"/>
                </w:tcPr>
                <w:p w14:paraId="7956FB76" w14:textId="77777777" w:rsidR="006E3C95" w:rsidRDefault="006E3C95" w:rsidP="006E3C95">
                  <w:pPr>
                    <w:pStyle w:val="Paragraph"/>
                    <w:spacing w:after="0"/>
                    <w:rPr>
                      <w:noProof/>
                    </w:rPr>
                  </w:pPr>
                  <w:r>
                    <w:rPr>
                      <w:noProof/>
                    </w:rPr>
                    <w:t>a total width of 450 mm or more but not more than 580 mm,</w:t>
                  </w:r>
                </w:p>
              </w:tc>
            </w:tr>
            <w:tr w:rsidR="006E3C95" w14:paraId="5FD88D64" w14:textId="77777777" w:rsidTr="008924C5">
              <w:tc>
                <w:tcPr>
                  <w:tcW w:w="220" w:type="dxa"/>
                </w:tcPr>
                <w:p w14:paraId="4153D21E" w14:textId="77777777" w:rsidR="006E3C95" w:rsidRDefault="006E3C95" w:rsidP="006E3C95">
                  <w:pPr>
                    <w:pStyle w:val="Paragraph"/>
                    <w:spacing w:after="0"/>
                    <w:rPr>
                      <w:noProof/>
                    </w:rPr>
                  </w:pPr>
                  <w:r>
                    <w:rPr>
                      <w:noProof/>
                    </w:rPr>
                    <w:t>—</w:t>
                  </w:r>
                </w:p>
              </w:tc>
              <w:tc>
                <w:tcPr>
                  <w:tcW w:w="3599" w:type="dxa"/>
                </w:tcPr>
                <w:p w14:paraId="47B0AC8E" w14:textId="77777777" w:rsidR="006E3C95" w:rsidRDefault="006E3C95" w:rsidP="006E3C95">
                  <w:pPr>
                    <w:pStyle w:val="Paragraph"/>
                    <w:spacing w:after="0"/>
                    <w:rPr>
                      <w:noProof/>
                    </w:rPr>
                  </w:pPr>
                  <w:r>
                    <w:rPr>
                      <w:noProof/>
                    </w:rPr>
                    <w:t>a total height of 490 mm or more but not more than 590 mm,</w:t>
                  </w:r>
                </w:p>
              </w:tc>
            </w:tr>
            <w:tr w:rsidR="006E3C95" w14:paraId="0B716B57" w14:textId="77777777" w:rsidTr="008924C5">
              <w:tc>
                <w:tcPr>
                  <w:tcW w:w="220" w:type="dxa"/>
                </w:tcPr>
                <w:p w14:paraId="11B50BF3" w14:textId="77777777" w:rsidR="006E3C95" w:rsidRDefault="006E3C95" w:rsidP="006E3C95">
                  <w:pPr>
                    <w:pStyle w:val="Paragraph"/>
                    <w:spacing w:after="0"/>
                    <w:rPr>
                      <w:noProof/>
                    </w:rPr>
                  </w:pPr>
                  <w:r>
                    <w:rPr>
                      <w:noProof/>
                    </w:rPr>
                    <w:t>—</w:t>
                  </w:r>
                </w:p>
              </w:tc>
              <w:tc>
                <w:tcPr>
                  <w:tcW w:w="3599" w:type="dxa"/>
                </w:tcPr>
                <w:p w14:paraId="69981BDA" w14:textId="77777777" w:rsidR="006E3C95" w:rsidRDefault="006E3C95" w:rsidP="006E3C95">
                  <w:pPr>
                    <w:pStyle w:val="Paragraph"/>
                    <w:spacing w:after="0"/>
                    <w:rPr>
                      <w:noProof/>
                    </w:rPr>
                  </w:pPr>
                  <w:r>
                    <w:rPr>
                      <w:noProof/>
                    </w:rPr>
                    <w:t>a weight of not more than 310 kg,</w:t>
                  </w:r>
                </w:p>
              </w:tc>
            </w:tr>
            <w:tr w:rsidR="006E3C95" w14:paraId="4A2B56D6" w14:textId="77777777" w:rsidTr="008924C5">
              <w:tc>
                <w:tcPr>
                  <w:tcW w:w="220" w:type="dxa"/>
                </w:tcPr>
                <w:p w14:paraId="192FA6B9" w14:textId="77777777" w:rsidR="006E3C95" w:rsidRDefault="006E3C95" w:rsidP="006E3C95">
                  <w:pPr>
                    <w:pStyle w:val="Paragraph"/>
                    <w:spacing w:after="0"/>
                    <w:rPr>
                      <w:noProof/>
                    </w:rPr>
                  </w:pPr>
                  <w:r>
                    <w:rPr>
                      <w:noProof/>
                    </w:rPr>
                    <w:t>—</w:t>
                  </w:r>
                </w:p>
              </w:tc>
              <w:tc>
                <w:tcPr>
                  <w:tcW w:w="3599" w:type="dxa"/>
                </w:tcPr>
                <w:p w14:paraId="541BD0F0" w14:textId="77777777" w:rsidR="006E3C95" w:rsidRDefault="006E3C95" w:rsidP="006E3C95">
                  <w:pPr>
                    <w:pStyle w:val="Paragraph"/>
                    <w:spacing w:after="0"/>
                    <w:rPr>
                      <w:noProof/>
                    </w:rPr>
                  </w:pPr>
                  <w:r>
                    <w:rPr>
                      <w:noProof/>
                    </w:rPr>
                    <w:t>4 mounting points</w:t>
                  </w:r>
                </w:p>
              </w:tc>
            </w:tr>
          </w:tbl>
          <w:p w14:paraId="7BAF2CCD" w14:textId="77777777" w:rsidR="006E3C95" w:rsidRDefault="006E3C95" w:rsidP="006E3C95">
            <w:pPr>
              <w:pStyle w:val="Paragraph"/>
              <w:spacing w:after="0"/>
              <w:rPr>
                <w:noProof/>
              </w:rPr>
            </w:pPr>
          </w:p>
        </w:tc>
        <w:tc>
          <w:tcPr>
            <w:tcW w:w="994" w:type="dxa"/>
          </w:tcPr>
          <w:p w14:paraId="0A56A53E" w14:textId="77777777" w:rsidR="006E3C95" w:rsidRDefault="006E3C95" w:rsidP="006E3C95">
            <w:pPr>
              <w:pStyle w:val="Paragraph"/>
              <w:spacing w:after="0"/>
              <w:rPr>
                <w:noProof/>
              </w:rPr>
            </w:pPr>
            <w:r>
              <w:rPr>
                <w:noProof/>
              </w:rPr>
              <w:t>0 %</w:t>
            </w:r>
          </w:p>
        </w:tc>
        <w:tc>
          <w:tcPr>
            <w:tcW w:w="1276" w:type="dxa"/>
          </w:tcPr>
          <w:p w14:paraId="390DFD3C" w14:textId="77777777" w:rsidR="006E3C95" w:rsidRDefault="006E3C95" w:rsidP="006E3C95">
            <w:pPr>
              <w:pStyle w:val="Paragraph"/>
              <w:spacing w:after="0"/>
              <w:rPr>
                <w:noProof/>
              </w:rPr>
            </w:pPr>
            <w:r>
              <w:rPr>
                <w:noProof/>
              </w:rPr>
              <w:t>-</w:t>
            </w:r>
          </w:p>
        </w:tc>
        <w:tc>
          <w:tcPr>
            <w:tcW w:w="992" w:type="dxa"/>
          </w:tcPr>
          <w:p w14:paraId="68B8CC19" w14:textId="77777777" w:rsidR="006E3C95" w:rsidRDefault="006E3C95" w:rsidP="006E3C95">
            <w:pPr>
              <w:pStyle w:val="Paragraph"/>
              <w:spacing w:after="0"/>
              <w:rPr>
                <w:noProof/>
              </w:rPr>
            </w:pPr>
            <w:r>
              <w:rPr>
                <w:noProof/>
              </w:rPr>
              <w:t>31.12.2026</w:t>
            </w:r>
          </w:p>
        </w:tc>
      </w:tr>
      <w:tr w:rsidR="006E3C95" w14:paraId="64110526" w14:textId="77777777" w:rsidTr="008924C5">
        <w:trPr>
          <w:cantSplit/>
        </w:trPr>
        <w:tc>
          <w:tcPr>
            <w:tcW w:w="779" w:type="dxa"/>
          </w:tcPr>
          <w:p w14:paraId="45CE6D20" w14:textId="77777777" w:rsidR="006E3C95" w:rsidRDefault="006E3C95" w:rsidP="006E3C95">
            <w:pPr>
              <w:pStyle w:val="Paragraph"/>
              <w:spacing w:after="0"/>
              <w:rPr>
                <w:noProof/>
              </w:rPr>
            </w:pPr>
            <w:r>
              <w:rPr>
                <w:noProof/>
              </w:rPr>
              <w:t>0.8458</w:t>
            </w:r>
          </w:p>
        </w:tc>
        <w:tc>
          <w:tcPr>
            <w:tcW w:w="1276" w:type="dxa"/>
          </w:tcPr>
          <w:p w14:paraId="1B3D45CF" w14:textId="77777777" w:rsidR="006E3C95" w:rsidRDefault="006E3C95" w:rsidP="006E3C95">
            <w:pPr>
              <w:pStyle w:val="Paragraph"/>
              <w:spacing w:after="0"/>
              <w:jc w:val="right"/>
              <w:rPr>
                <w:noProof/>
              </w:rPr>
            </w:pPr>
            <w:r>
              <w:rPr>
                <w:noProof/>
              </w:rPr>
              <w:t>ex 8501 53 50</w:t>
            </w:r>
          </w:p>
        </w:tc>
        <w:tc>
          <w:tcPr>
            <w:tcW w:w="709" w:type="dxa"/>
          </w:tcPr>
          <w:p w14:paraId="18ABE03B" w14:textId="77777777" w:rsidR="006E3C95" w:rsidRDefault="006E3C95" w:rsidP="006E3C95">
            <w:pPr>
              <w:pStyle w:val="Paragraph"/>
              <w:spacing w:after="0"/>
              <w:jc w:val="center"/>
              <w:rPr>
                <w:noProof/>
              </w:rPr>
            </w:pPr>
            <w:r>
              <w:rPr>
                <w:noProof/>
              </w:rPr>
              <w:t>50</w:t>
            </w:r>
          </w:p>
        </w:tc>
        <w:tc>
          <w:tcPr>
            <w:tcW w:w="3967" w:type="dxa"/>
          </w:tcPr>
          <w:p w14:paraId="14C5FC98" w14:textId="77777777" w:rsidR="006E3C95" w:rsidRDefault="006E3C95" w:rsidP="006E3C95">
            <w:pPr>
              <w:pStyle w:val="Paragraph"/>
              <w:spacing w:after="0"/>
              <w:rPr>
                <w:noProof/>
              </w:rPr>
            </w:pPr>
            <w:r>
              <w:rPr>
                <w:noProof/>
              </w:rPr>
              <w:t>Asynchronous traction motor, with:</w:t>
            </w:r>
          </w:p>
          <w:tbl>
            <w:tblPr>
              <w:tblStyle w:val="Listdash"/>
              <w:tblW w:w="0" w:type="auto"/>
              <w:tblLayout w:type="fixed"/>
              <w:tblLook w:val="0000" w:firstRow="0" w:lastRow="0" w:firstColumn="0" w:lastColumn="0" w:noHBand="0" w:noVBand="0"/>
            </w:tblPr>
            <w:tblGrid>
              <w:gridCol w:w="220"/>
              <w:gridCol w:w="3599"/>
            </w:tblGrid>
            <w:tr w:rsidR="006E3C95" w14:paraId="71F5CA00" w14:textId="77777777" w:rsidTr="008924C5">
              <w:tc>
                <w:tcPr>
                  <w:tcW w:w="220" w:type="dxa"/>
                </w:tcPr>
                <w:p w14:paraId="0A781FCD" w14:textId="77777777" w:rsidR="006E3C95" w:rsidRDefault="006E3C95" w:rsidP="006E3C95">
                  <w:pPr>
                    <w:pStyle w:val="Paragraph"/>
                    <w:spacing w:after="0"/>
                    <w:rPr>
                      <w:noProof/>
                    </w:rPr>
                  </w:pPr>
                  <w:r>
                    <w:rPr>
                      <w:noProof/>
                    </w:rPr>
                    <w:t>—</w:t>
                  </w:r>
                </w:p>
              </w:tc>
              <w:tc>
                <w:tcPr>
                  <w:tcW w:w="3599" w:type="dxa"/>
                </w:tcPr>
                <w:p w14:paraId="3D68A103" w14:textId="77777777" w:rsidR="006E3C95" w:rsidRDefault="006E3C95" w:rsidP="006E3C95">
                  <w:pPr>
                    <w:pStyle w:val="Paragraph"/>
                    <w:spacing w:after="0"/>
                    <w:rPr>
                      <w:noProof/>
                    </w:rPr>
                  </w:pPr>
                  <w:r>
                    <w:rPr>
                      <w:noProof/>
                    </w:rPr>
                    <w:t>a continuous power of 140 kW or more but not more than 180 kW,</w:t>
                  </w:r>
                </w:p>
              </w:tc>
            </w:tr>
            <w:tr w:rsidR="006E3C95" w14:paraId="30354D66" w14:textId="77777777" w:rsidTr="008924C5">
              <w:tc>
                <w:tcPr>
                  <w:tcW w:w="220" w:type="dxa"/>
                </w:tcPr>
                <w:p w14:paraId="7D536100" w14:textId="77777777" w:rsidR="006E3C95" w:rsidRDefault="006E3C95" w:rsidP="006E3C95">
                  <w:pPr>
                    <w:pStyle w:val="Paragraph"/>
                    <w:spacing w:after="0"/>
                    <w:rPr>
                      <w:noProof/>
                    </w:rPr>
                  </w:pPr>
                  <w:r>
                    <w:rPr>
                      <w:noProof/>
                    </w:rPr>
                    <w:t>—</w:t>
                  </w:r>
                </w:p>
              </w:tc>
              <w:tc>
                <w:tcPr>
                  <w:tcW w:w="3599" w:type="dxa"/>
                </w:tcPr>
                <w:p w14:paraId="02BD38B6" w14:textId="77777777" w:rsidR="006E3C95" w:rsidRDefault="006E3C95" w:rsidP="006E3C95">
                  <w:pPr>
                    <w:pStyle w:val="Paragraph"/>
                    <w:spacing w:after="0"/>
                    <w:rPr>
                      <w:noProof/>
                    </w:rPr>
                  </w:pPr>
                  <w:r>
                    <w:rPr>
                      <w:noProof/>
                    </w:rPr>
                    <w:t>a liquid cooled system,</w:t>
                  </w:r>
                </w:p>
              </w:tc>
            </w:tr>
            <w:tr w:rsidR="006E3C95" w14:paraId="19FF8083" w14:textId="77777777" w:rsidTr="008924C5">
              <w:tc>
                <w:tcPr>
                  <w:tcW w:w="220" w:type="dxa"/>
                </w:tcPr>
                <w:p w14:paraId="07E70D24" w14:textId="77777777" w:rsidR="006E3C95" w:rsidRDefault="006E3C95" w:rsidP="006E3C95">
                  <w:pPr>
                    <w:pStyle w:val="Paragraph"/>
                    <w:spacing w:after="0"/>
                    <w:rPr>
                      <w:noProof/>
                    </w:rPr>
                  </w:pPr>
                  <w:r>
                    <w:rPr>
                      <w:noProof/>
                    </w:rPr>
                    <w:t>—</w:t>
                  </w:r>
                </w:p>
              </w:tc>
              <w:tc>
                <w:tcPr>
                  <w:tcW w:w="3599" w:type="dxa"/>
                </w:tcPr>
                <w:p w14:paraId="45EFC258" w14:textId="77777777" w:rsidR="006E3C95" w:rsidRDefault="006E3C95" w:rsidP="006E3C95">
                  <w:pPr>
                    <w:pStyle w:val="Paragraph"/>
                    <w:spacing w:after="0"/>
                    <w:rPr>
                      <w:noProof/>
                    </w:rPr>
                  </w:pPr>
                  <w:r>
                    <w:rPr>
                      <w:noProof/>
                    </w:rPr>
                    <w:t>a total length of 580 mm or more but not more than 730 mm,</w:t>
                  </w:r>
                </w:p>
              </w:tc>
            </w:tr>
            <w:tr w:rsidR="006E3C95" w14:paraId="3DA3BDCC" w14:textId="77777777" w:rsidTr="008924C5">
              <w:tc>
                <w:tcPr>
                  <w:tcW w:w="220" w:type="dxa"/>
                </w:tcPr>
                <w:p w14:paraId="79F1F38F" w14:textId="77777777" w:rsidR="006E3C95" w:rsidRDefault="006E3C95" w:rsidP="006E3C95">
                  <w:pPr>
                    <w:pStyle w:val="Paragraph"/>
                    <w:spacing w:after="0"/>
                    <w:rPr>
                      <w:noProof/>
                    </w:rPr>
                  </w:pPr>
                  <w:r>
                    <w:rPr>
                      <w:noProof/>
                    </w:rPr>
                    <w:t>—</w:t>
                  </w:r>
                </w:p>
              </w:tc>
              <w:tc>
                <w:tcPr>
                  <w:tcW w:w="3599" w:type="dxa"/>
                </w:tcPr>
                <w:p w14:paraId="5219AA36" w14:textId="77777777" w:rsidR="006E3C95" w:rsidRDefault="006E3C95" w:rsidP="006E3C95">
                  <w:pPr>
                    <w:pStyle w:val="Paragraph"/>
                    <w:spacing w:after="0"/>
                    <w:rPr>
                      <w:noProof/>
                    </w:rPr>
                  </w:pPr>
                  <w:r>
                    <w:rPr>
                      <w:noProof/>
                    </w:rPr>
                    <w:t>a total width of 550 mm or more but not more than 670 mm,</w:t>
                  </w:r>
                </w:p>
              </w:tc>
            </w:tr>
            <w:tr w:rsidR="006E3C95" w14:paraId="1B2560DF" w14:textId="77777777" w:rsidTr="008924C5">
              <w:tc>
                <w:tcPr>
                  <w:tcW w:w="220" w:type="dxa"/>
                </w:tcPr>
                <w:p w14:paraId="4DB50F54" w14:textId="77777777" w:rsidR="006E3C95" w:rsidRDefault="006E3C95" w:rsidP="006E3C95">
                  <w:pPr>
                    <w:pStyle w:val="Paragraph"/>
                    <w:spacing w:after="0"/>
                    <w:rPr>
                      <w:noProof/>
                    </w:rPr>
                  </w:pPr>
                  <w:r>
                    <w:rPr>
                      <w:noProof/>
                    </w:rPr>
                    <w:t>—</w:t>
                  </w:r>
                </w:p>
              </w:tc>
              <w:tc>
                <w:tcPr>
                  <w:tcW w:w="3599" w:type="dxa"/>
                </w:tcPr>
                <w:p w14:paraId="3619E9A6" w14:textId="77777777" w:rsidR="006E3C95" w:rsidRDefault="006E3C95" w:rsidP="006E3C95">
                  <w:pPr>
                    <w:pStyle w:val="Paragraph"/>
                    <w:spacing w:after="0"/>
                    <w:rPr>
                      <w:noProof/>
                    </w:rPr>
                  </w:pPr>
                  <w:r>
                    <w:rPr>
                      <w:noProof/>
                    </w:rPr>
                    <w:t>a total height of 510 mm or more but not more than 630 mm,</w:t>
                  </w:r>
                </w:p>
              </w:tc>
            </w:tr>
            <w:tr w:rsidR="006E3C95" w14:paraId="039733FE" w14:textId="77777777" w:rsidTr="008924C5">
              <w:tc>
                <w:tcPr>
                  <w:tcW w:w="220" w:type="dxa"/>
                </w:tcPr>
                <w:p w14:paraId="0401FD25" w14:textId="77777777" w:rsidR="006E3C95" w:rsidRDefault="006E3C95" w:rsidP="006E3C95">
                  <w:pPr>
                    <w:pStyle w:val="Paragraph"/>
                    <w:spacing w:after="0"/>
                    <w:rPr>
                      <w:noProof/>
                    </w:rPr>
                  </w:pPr>
                  <w:r>
                    <w:rPr>
                      <w:noProof/>
                    </w:rPr>
                    <w:t>—</w:t>
                  </w:r>
                </w:p>
              </w:tc>
              <w:tc>
                <w:tcPr>
                  <w:tcW w:w="3599" w:type="dxa"/>
                </w:tcPr>
                <w:p w14:paraId="5B591569" w14:textId="77777777" w:rsidR="006E3C95" w:rsidRDefault="006E3C95" w:rsidP="006E3C95">
                  <w:pPr>
                    <w:pStyle w:val="Paragraph"/>
                    <w:spacing w:after="0"/>
                    <w:rPr>
                      <w:noProof/>
                    </w:rPr>
                  </w:pPr>
                  <w:r>
                    <w:rPr>
                      <w:noProof/>
                    </w:rPr>
                    <w:t>with a weight of not more than 390 kg,</w:t>
                  </w:r>
                </w:p>
              </w:tc>
            </w:tr>
            <w:tr w:rsidR="006E3C95" w14:paraId="28DDA66A" w14:textId="77777777" w:rsidTr="008924C5">
              <w:tc>
                <w:tcPr>
                  <w:tcW w:w="220" w:type="dxa"/>
                </w:tcPr>
                <w:p w14:paraId="5AB23864" w14:textId="77777777" w:rsidR="006E3C95" w:rsidRDefault="006E3C95" w:rsidP="006E3C95">
                  <w:pPr>
                    <w:pStyle w:val="Paragraph"/>
                    <w:spacing w:after="0"/>
                    <w:rPr>
                      <w:noProof/>
                    </w:rPr>
                  </w:pPr>
                  <w:r>
                    <w:rPr>
                      <w:noProof/>
                    </w:rPr>
                    <w:t>—</w:t>
                  </w:r>
                </w:p>
              </w:tc>
              <w:tc>
                <w:tcPr>
                  <w:tcW w:w="3599" w:type="dxa"/>
                </w:tcPr>
                <w:p w14:paraId="022A391C" w14:textId="77777777" w:rsidR="006E3C95" w:rsidRDefault="006E3C95" w:rsidP="006E3C95">
                  <w:pPr>
                    <w:pStyle w:val="Paragraph"/>
                    <w:spacing w:after="0"/>
                    <w:rPr>
                      <w:noProof/>
                    </w:rPr>
                  </w:pPr>
                  <w:r>
                    <w:rPr>
                      <w:noProof/>
                    </w:rPr>
                    <w:t>with or without reduction gear,</w:t>
                  </w:r>
                </w:p>
              </w:tc>
            </w:tr>
            <w:tr w:rsidR="006E3C95" w14:paraId="0B6498FA" w14:textId="77777777" w:rsidTr="008924C5">
              <w:tc>
                <w:tcPr>
                  <w:tcW w:w="220" w:type="dxa"/>
                </w:tcPr>
                <w:p w14:paraId="5A45EFAC" w14:textId="77777777" w:rsidR="006E3C95" w:rsidRDefault="006E3C95" w:rsidP="006E3C95">
                  <w:pPr>
                    <w:pStyle w:val="Paragraph"/>
                    <w:spacing w:after="0"/>
                    <w:rPr>
                      <w:noProof/>
                    </w:rPr>
                  </w:pPr>
                  <w:r>
                    <w:rPr>
                      <w:noProof/>
                    </w:rPr>
                    <w:t>—</w:t>
                  </w:r>
                </w:p>
              </w:tc>
              <w:tc>
                <w:tcPr>
                  <w:tcW w:w="3599" w:type="dxa"/>
                </w:tcPr>
                <w:p w14:paraId="48088F0C" w14:textId="77777777" w:rsidR="006E3C95" w:rsidRDefault="006E3C95" w:rsidP="006E3C95">
                  <w:pPr>
                    <w:pStyle w:val="Paragraph"/>
                    <w:spacing w:after="0"/>
                    <w:rPr>
                      <w:noProof/>
                    </w:rPr>
                  </w:pPr>
                  <w:r>
                    <w:rPr>
                      <w:noProof/>
                    </w:rPr>
                    <w:t>with or without starter generator,</w:t>
                  </w:r>
                </w:p>
              </w:tc>
            </w:tr>
            <w:tr w:rsidR="006E3C95" w14:paraId="45F820FD" w14:textId="77777777" w:rsidTr="008924C5">
              <w:tc>
                <w:tcPr>
                  <w:tcW w:w="220" w:type="dxa"/>
                </w:tcPr>
                <w:p w14:paraId="2D4D6B97" w14:textId="77777777" w:rsidR="006E3C95" w:rsidRDefault="006E3C95" w:rsidP="006E3C95">
                  <w:pPr>
                    <w:pStyle w:val="Paragraph"/>
                    <w:spacing w:after="0"/>
                    <w:rPr>
                      <w:noProof/>
                    </w:rPr>
                  </w:pPr>
                  <w:r>
                    <w:rPr>
                      <w:noProof/>
                    </w:rPr>
                    <w:t>—</w:t>
                  </w:r>
                </w:p>
              </w:tc>
              <w:tc>
                <w:tcPr>
                  <w:tcW w:w="3599" w:type="dxa"/>
                </w:tcPr>
                <w:p w14:paraId="0E253F40" w14:textId="77777777" w:rsidR="006E3C95" w:rsidRDefault="006E3C95" w:rsidP="006E3C95">
                  <w:pPr>
                    <w:pStyle w:val="Paragraph"/>
                    <w:spacing w:after="0"/>
                    <w:rPr>
                      <w:noProof/>
                    </w:rPr>
                  </w:pPr>
                  <w:r>
                    <w:rPr>
                      <w:noProof/>
                    </w:rPr>
                    <w:t>2 mounting points,</w:t>
                  </w:r>
                </w:p>
              </w:tc>
            </w:tr>
          </w:tbl>
          <w:p w14:paraId="5B16603A" w14:textId="77777777" w:rsidR="006E3C95" w:rsidRDefault="006E3C95" w:rsidP="006E3C95">
            <w:pPr>
              <w:pStyle w:val="Paragraph"/>
              <w:spacing w:after="0"/>
              <w:rPr>
                <w:noProof/>
              </w:rPr>
            </w:pPr>
            <w:r>
              <w:rPr>
                <w:noProof/>
              </w:rPr>
              <w:t>for use in the manufacture of the electric drive of hybrid buses</w:t>
            </w:r>
          </w:p>
          <w:p w14:paraId="0476748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F602DC3" w14:textId="77777777" w:rsidR="006E3C95" w:rsidRDefault="006E3C95" w:rsidP="006E3C95">
            <w:pPr>
              <w:pStyle w:val="Paragraph"/>
              <w:spacing w:after="0"/>
              <w:rPr>
                <w:noProof/>
              </w:rPr>
            </w:pPr>
            <w:r>
              <w:rPr>
                <w:noProof/>
              </w:rPr>
              <w:t>0 %</w:t>
            </w:r>
          </w:p>
        </w:tc>
        <w:tc>
          <w:tcPr>
            <w:tcW w:w="1276" w:type="dxa"/>
          </w:tcPr>
          <w:p w14:paraId="37C874D2" w14:textId="77777777" w:rsidR="006E3C95" w:rsidRDefault="006E3C95" w:rsidP="006E3C95">
            <w:pPr>
              <w:pStyle w:val="Paragraph"/>
              <w:spacing w:after="0"/>
              <w:rPr>
                <w:noProof/>
              </w:rPr>
            </w:pPr>
            <w:r>
              <w:rPr>
                <w:noProof/>
              </w:rPr>
              <w:t>-</w:t>
            </w:r>
          </w:p>
        </w:tc>
        <w:tc>
          <w:tcPr>
            <w:tcW w:w="992" w:type="dxa"/>
          </w:tcPr>
          <w:p w14:paraId="2036741B" w14:textId="77777777" w:rsidR="006E3C95" w:rsidRDefault="006E3C95" w:rsidP="006E3C95">
            <w:pPr>
              <w:pStyle w:val="Paragraph"/>
              <w:spacing w:after="0"/>
              <w:rPr>
                <w:noProof/>
              </w:rPr>
            </w:pPr>
            <w:r>
              <w:rPr>
                <w:noProof/>
              </w:rPr>
              <w:t>31.12.2027</w:t>
            </w:r>
          </w:p>
        </w:tc>
      </w:tr>
      <w:tr w:rsidR="006E3C95" w14:paraId="5C9E799A" w14:textId="77777777" w:rsidTr="008924C5">
        <w:trPr>
          <w:cantSplit/>
        </w:trPr>
        <w:tc>
          <w:tcPr>
            <w:tcW w:w="779" w:type="dxa"/>
          </w:tcPr>
          <w:p w14:paraId="7BFF7EBC" w14:textId="77777777" w:rsidR="006E3C95" w:rsidRDefault="006E3C95" w:rsidP="006E3C95">
            <w:pPr>
              <w:pStyle w:val="Paragraph"/>
              <w:spacing w:after="0"/>
              <w:rPr>
                <w:noProof/>
              </w:rPr>
            </w:pPr>
            <w:r>
              <w:rPr>
                <w:noProof/>
              </w:rPr>
              <w:t>0.8130</w:t>
            </w:r>
          </w:p>
        </w:tc>
        <w:tc>
          <w:tcPr>
            <w:tcW w:w="1276" w:type="dxa"/>
          </w:tcPr>
          <w:p w14:paraId="13ADDCC6" w14:textId="77777777" w:rsidR="006E3C95" w:rsidRDefault="006E3C95" w:rsidP="006E3C95">
            <w:pPr>
              <w:pStyle w:val="Paragraph"/>
              <w:spacing w:after="0"/>
              <w:jc w:val="right"/>
              <w:rPr>
                <w:noProof/>
              </w:rPr>
            </w:pPr>
            <w:r>
              <w:rPr>
                <w:noProof/>
              </w:rPr>
              <w:t>ex 8501 62 00</w:t>
            </w:r>
          </w:p>
        </w:tc>
        <w:tc>
          <w:tcPr>
            <w:tcW w:w="709" w:type="dxa"/>
          </w:tcPr>
          <w:p w14:paraId="0FFB4FC1" w14:textId="77777777" w:rsidR="006E3C95" w:rsidRDefault="006E3C95" w:rsidP="006E3C95">
            <w:pPr>
              <w:pStyle w:val="Paragraph"/>
              <w:spacing w:after="0"/>
              <w:jc w:val="center"/>
              <w:rPr>
                <w:noProof/>
              </w:rPr>
            </w:pPr>
            <w:r>
              <w:rPr>
                <w:noProof/>
              </w:rPr>
              <w:t>40</w:t>
            </w:r>
          </w:p>
        </w:tc>
        <w:tc>
          <w:tcPr>
            <w:tcW w:w="3967" w:type="dxa"/>
          </w:tcPr>
          <w:p w14:paraId="372F5EF4" w14:textId="77777777" w:rsidR="006E3C95" w:rsidRDefault="006E3C95" w:rsidP="006E3C95">
            <w:pPr>
              <w:pStyle w:val="Paragraph"/>
              <w:spacing w:after="0"/>
              <w:rPr>
                <w:noProof/>
              </w:rPr>
            </w:pPr>
            <w:r>
              <w:rPr>
                <w:noProof/>
              </w:rPr>
              <w:t>AC, 3-phase generator, with:</w:t>
            </w:r>
          </w:p>
          <w:tbl>
            <w:tblPr>
              <w:tblStyle w:val="Listdash"/>
              <w:tblW w:w="0" w:type="auto"/>
              <w:tblLayout w:type="fixed"/>
              <w:tblLook w:val="0000" w:firstRow="0" w:lastRow="0" w:firstColumn="0" w:lastColumn="0" w:noHBand="0" w:noVBand="0"/>
            </w:tblPr>
            <w:tblGrid>
              <w:gridCol w:w="220"/>
              <w:gridCol w:w="3599"/>
            </w:tblGrid>
            <w:tr w:rsidR="006E3C95" w14:paraId="29448202" w14:textId="77777777" w:rsidTr="008924C5">
              <w:tc>
                <w:tcPr>
                  <w:tcW w:w="220" w:type="dxa"/>
                </w:tcPr>
                <w:p w14:paraId="2F5A8731" w14:textId="77777777" w:rsidR="006E3C95" w:rsidRDefault="006E3C95" w:rsidP="006E3C95">
                  <w:pPr>
                    <w:pStyle w:val="Paragraph"/>
                    <w:spacing w:after="0"/>
                    <w:rPr>
                      <w:noProof/>
                    </w:rPr>
                  </w:pPr>
                  <w:r>
                    <w:rPr>
                      <w:noProof/>
                    </w:rPr>
                    <w:t>—</w:t>
                  </w:r>
                </w:p>
              </w:tc>
              <w:tc>
                <w:tcPr>
                  <w:tcW w:w="3599" w:type="dxa"/>
                </w:tcPr>
                <w:p w14:paraId="3F012064" w14:textId="77777777" w:rsidR="006E3C95" w:rsidRDefault="006E3C95" w:rsidP="006E3C95">
                  <w:pPr>
                    <w:pStyle w:val="Paragraph"/>
                    <w:spacing w:after="0"/>
                    <w:rPr>
                      <w:noProof/>
                    </w:rPr>
                  </w:pPr>
                  <w:r>
                    <w:rPr>
                      <w:noProof/>
                    </w:rPr>
                    <w:t>a continuous power of 147 kVA or more but not more than 222 kVA,</w:t>
                  </w:r>
                </w:p>
              </w:tc>
            </w:tr>
            <w:tr w:rsidR="006E3C95" w14:paraId="135FA27B" w14:textId="77777777" w:rsidTr="008924C5">
              <w:tc>
                <w:tcPr>
                  <w:tcW w:w="220" w:type="dxa"/>
                </w:tcPr>
                <w:p w14:paraId="443C4CDC" w14:textId="77777777" w:rsidR="006E3C95" w:rsidRDefault="006E3C95" w:rsidP="006E3C95">
                  <w:pPr>
                    <w:pStyle w:val="Paragraph"/>
                    <w:spacing w:after="0"/>
                    <w:rPr>
                      <w:noProof/>
                    </w:rPr>
                  </w:pPr>
                  <w:r>
                    <w:rPr>
                      <w:noProof/>
                    </w:rPr>
                    <w:t>—</w:t>
                  </w:r>
                </w:p>
              </w:tc>
              <w:tc>
                <w:tcPr>
                  <w:tcW w:w="3599" w:type="dxa"/>
                </w:tcPr>
                <w:p w14:paraId="585D6E5C" w14:textId="77777777" w:rsidR="006E3C95" w:rsidRDefault="006E3C95" w:rsidP="006E3C95">
                  <w:pPr>
                    <w:pStyle w:val="Paragraph"/>
                    <w:spacing w:after="0"/>
                    <w:rPr>
                      <w:noProof/>
                    </w:rPr>
                  </w:pPr>
                  <w:r>
                    <w:rPr>
                      <w:noProof/>
                    </w:rPr>
                    <w:t>a continuous torque of 650 Nm or more but not more than 900 Nm,</w:t>
                  </w:r>
                </w:p>
              </w:tc>
            </w:tr>
            <w:tr w:rsidR="006E3C95" w14:paraId="72AB1AD9" w14:textId="77777777" w:rsidTr="008924C5">
              <w:tc>
                <w:tcPr>
                  <w:tcW w:w="220" w:type="dxa"/>
                </w:tcPr>
                <w:p w14:paraId="56E9011B" w14:textId="77777777" w:rsidR="006E3C95" w:rsidRDefault="006E3C95" w:rsidP="006E3C95">
                  <w:pPr>
                    <w:pStyle w:val="Paragraph"/>
                    <w:spacing w:after="0"/>
                    <w:rPr>
                      <w:noProof/>
                    </w:rPr>
                  </w:pPr>
                  <w:r>
                    <w:rPr>
                      <w:noProof/>
                    </w:rPr>
                    <w:t>—</w:t>
                  </w:r>
                </w:p>
              </w:tc>
              <w:tc>
                <w:tcPr>
                  <w:tcW w:w="3599" w:type="dxa"/>
                </w:tcPr>
                <w:p w14:paraId="43DC3A08" w14:textId="77777777" w:rsidR="006E3C95" w:rsidRDefault="006E3C95" w:rsidP="006E3C95">
                  <w:pPr>
                    <w:pStyle w:val="Paragraph"/>
                    <w:spacing w:after="0"/>
                    <w:rPr>
                      <w:noProof/>
                    </w:rPr>
                  </w:pPr>
                  <w:r>
                    <w:rPr>
                      <w:noProof/>
                    </w:rPr>
                    <w:t>a maximum working speed of 2700 revolutions per minute (rpm),</w:t>
                  </w:r>
                </w:p>
              </w:tc>
            </w:tr>
            <w:tr w:rsidR="006E3C95" w14:paraId="637C8287" w14:textId="77777777" w:rsidTr="008924C5">
              <w:tc>
                <w:tcPr>
                  <w:tcW w:w="220" w:type="dxa"/>
                </w:tcPr>
                <w:p w14:paraId="2931DDC9" w14:textId="77777777" w:rsidR="006E3C95" w:rsidRDefault="006E3C95" w:rsidP="006E3C95">
                  <w:pPr>
                    <w:pStyle w:val="Paragraph"/>
                    <w:spacing w:after="0"/>
                    <w:rPr>
                      <w:noProof/>
                    </w:rPr>
                  </w:pPr>
                  <w:r>
                    <w:rPr>
                      <w:noProof/>
                    </w:rPr>
                    <w:t>—</w:t>
                  </w:r>
                </w:p>
              </w:tc>
              <w:tc>
                <w:tcPr>
                  <w:tcW w:w="3599" w:type="dxa"/>
                </w:tcPr>
                <w:p w14:paraId="791631AC" w14:textId="77777777" w:rsidR="006E3C95" w:rsidRDefault="006E3C95" w:rsidP="006E3C95">
                  <w:pPr>
                    <w:pStyle w:val="Paragraph"/>
                    <w:spacing w:after="0"/>
                    <w:rPr>
                      <w:noProof/>
                    </w:rPr>
                  </w:pPr>
                  <w:r>
                    <w:rPr>
                      <w:noProof/>
                    </w:rPr>
                    <w:t>a liquid cooled system,</w:t>
                  </w:r>
                </w:p>
              </w:tc>
            </w:tr>
            <w:tr w:rsidR="006E3C95" w14:paraId="7E56B362" w14:textId="77777777" w:rsidTr="008924C5">
              <w:tc>
                <w:tcPr>
                  <w:tcW w:w="220" w:type="dxa"/>
                </w:tcPr>
                <w:p w14:paraId="3AA85660" w14:textId="77777777" w:rsidR="006E3C95" w:rsidRDefault="006E3C95" w:rsidP="006E3C95">
                  <w:pPr>
                    <w:pStyle w:val="Paragraph"/>
                    <w:spacing w:after="0"/>
                    <w:rPr>
                      <w:noProof/>
                    </w:rPr>
                  </w:pPr>
                  <w:r>
                    <w:rPr>
                      <w:noProof/>
                    </w:rPr>
                    <w:t>—</w:t>
                  </w:r>
                </w:p>
              </w:tc>
              <w:tc>
                <w:tcPr>
                  <w:tcW w:w="3599" w:type="dxa"/>
                </w:tcPr>
                <w:p w14:paraId="670678D7" w14:textId="77777777" w:rsidR="006E3C95" w:rsidRDefault="006E3C95" w:rsidP="006E3C95">
                  <w:pPr>
                    <w:pStyle w:val="Paragraph"/>
                    <w:spacing w:after="0"/>
                    <w:rPr>
                      <w:noProof/>
                    </w:rPr>
                  </w:pPr>
                  <w:r>
                    <w:rPr>
                      <w:noProof/>
                    </w:rPr>
                    <w:t>a length of 100 mm or more but not more than 200 mm,</w:t>
                  </w:r>
                </w:p>
              </w:tc>
            </w:tr>
            <w:tr w:rsidR="006E3C95" w14:paraId="0CA916E1" w14:textId="77777777" w:rsidTr="008924C5">
              <w:tc>
                <w:tcPr>
                  <w:tcW w:w="220" w:type="dxa"/>
                </w:tcPr>
                <w:p w14:paraId="5F2CAA4A" w14:textId="77777777" w:rsidR="006E3C95" w:rsidRDefault="006E3C95" w:rsidP="006E3C95">
                  <w:pPr>
                    <w:pStyle w:val="Paragraph"/>
                    <w:spacing w:after="0"/>
                    <w:rPr>
                      <w:noProof/>
                    </w:rPr>
                  </w:pPr>
                  <w:r>
                    <w:rPr>
                      <w:noProof/>
                    </w:rPr>
                    <w:t>—</w:t>
                  </w:r>
                </w:p>
              </w:tc>
              <w:tc>
                <w:tcPr>
                  <w:tcW w:w="3599" w:type="dxa"/>
                </w:tcPr>
                <w:p w14:paraId="4F8DC41B" w14:textId="77777777" w:rsidR="006E3C95" w:rsidRDefault="006E3C95" w:rsidP="006E3C95">
                  <w:pPr>
                    <w:pStyle w:val="Paragraph"/>
                    <w:spacing w:after="0"/>
                    <w:rPr>
                      <w:noProof/>
                    </w:rPr>
                  </w:pPr>
                  <w:r>
                    <w:rPr>
                      <w:noProof/>
                    </w:rPr>
                    <w:t>a width of 550 mm or more but not more than 650 mm,</w:t>
                  </w:r>
                </w:p>
              </w:tc>
            </w:tr>
            <w:tr w:rsidR="006E3C95" w14:paraId="234ED458" w14:textId="77777777" w:rsidTr="008924C5">
              <w:tc>
                <w:tcPr>
                  <w:tcW w:w="220" w:type="dxa"/>
                </w:tcPr>
                <w:p w14:paraId="4DDF6BC3" w14:textId="77777777" w:rsidR="006E3C95" w:rsidRDefault="006E3C95" w:rsidP="006E3C95">
                  <w:pPr>
                    <w:pStyle w:val="Paragraph"/>
                    <w:spacing w:after="0"/>
                    <w:rPr>
                      <w:noProof/>
                    </w:rPr>
                  </w:pPr>
                  <w:r>
                    <w:rPr>
                      <w:noProof/>
                    </w:rPr>
                    <w:t>—</w:t>
                  </w:r>
                </w:p>
              </w:tc>
              <w:tc>
                <w:tcPr>
                  <w:tcW w:w="3599" w:type="dxa"/>
                </w:tcPr>
                <w:p w14:paraId="0F35F042" w14:textId="77777777" w:rsidR="006E3C95" w:rsidRDefault="006E3C95" w:rsidP="006E3C95">
                  <w:pPr>
                    <w:pStyle w:val="Paragraph"/>
                    <w:spacing w:after="0"/>
                    <w:rPr>
                      <w:noProof/>
                    </w:rPr>
                  </w:pPr>
                  <w:r>
                    <w:rPr>
                      <w:noProof/>
                    </w:rPr>
                    <w:t>a height of 550 mm or more but not more than 650 mm,</w:t>
                  </w:r>
                </w:p>
              </w:tc>
            </w:tr>
            <w:tr w:rsidR="006E3C95" w14:paraId="1E6BA3BE" w14:textId="77777777" w:rsidTr="008924C5">
              <w:tc>
                <w:tcPr>
                  <w:tcW w:w="220" w:type="dxa"/>
                </w:tcPr>
                <w:p w14:paraId="2234E892" w14:textId="77777777" w:rsidR="006E3C95" w:rsidRDefault="006E3C95" w:rsidP="006E3C95">
                  <w:pPr>
                    <w:pStyle w:val="Paragraph"/>
                    <w:spacing w:after="0"/>
                    <w:rPr>
                      <w:noProof/>
                    </w:rPr>
                  </w:pPr>
                  <w:r>
                    <w:rPr>
                      <w:noProof/>
                    </w:rPr>
                    <w:t>—</w:t>
                  </w:r>
                </w:p>
              </w:tc>
              <w:tc>
                <w:tcPr>
                  <w:tcW w:w="3599" w:type="dxa"/>
                </w:tcPr>
                <w:p w14:paraId="62CAF025" w14:textId="77777777" w:rsidR="006E3C95" w:rsidRDefault="006E3C95" w:rsidP="006E3C95">
                  <w:pPr>
                    <w:pStyle w:val="Paragraph"/>
                    <w:spacing w:after="0"/>
                    <w:rPr>
                      <w:noProof/>
                    </w:rPr>
                  </w:pPr>
                  <w:r>
                    <w:rPr>
                      <w:noProof/>
                    </w:rPr>
                    <w:t>weighing of not more than 150 kg</w:t>
                  </w:r>
                </w:p>
              </w:tc>
            </w:tr>
          </w:tbl>
          <w:p w14:paraId="227583DF" w14:textId="77777777" w:rsidR="006E3C95" w:rsidRDefault="006E3C95" w:rsidP="006E3C95">
            <w:pPr>
              <w:pStyle w:val="Paragraph"/>
              <w:spacing w:after="0"/>
              <w:rPr>
                <w:noProof/>
              </w:rPr>
            </w:pPr>
          </w:p>
        </w:tc>
        <w:tc>
          <w:tcPr>
            <w:tcW w:w="994" w:type="dxa"/>
          </w:tcPr>
          <w:p w14:paraId="1150BF4E" w14:textId="77777777" w:rsidR="006E3C95" w:rsidRDefault="006E3C95" w:rsidP="006E3C95">
            <w:pPr>
              <w:pStyle w:val="Paragraph"/>
              <w:spacing w:after="0"/>
              <w:rPr>
                <w:noProof/>
              </w:rPr>
            </w:pPr>
            <w:r>
              <w:rPr>
                <w:noProof/>
              </w:rPr>
              <w:t>0 %</w:t>
            </w:r>
          </w:p>
        </w:tc>
        <w:tc>
          <w:tcPr>
            <w:tcW w:w="1276" w:type="dxa"/>
          </w:tcPr>
          <w:p w14:paraId="61C7DD23" w14:textId="77777777" w:rsidR="006E3C95" w:rsidRDefault="006E3C95" w:rsidP="006E3C95">
            <w:pPr>
              <w:pStyle w:val="Paragraph"/>
              <w:spacing w:after="0"/>
              <w:rPr>
                <w:noProof/>
              </w:rPr>
            </w:pPr>
            <w:r>
              <w:rPr>
                <w:noProof/>
              </w:rPr>
              <w:t>-</w:t>
            </w:r>
          </w:p>
        </w:tc>
        <w:tc>
          <w:tcPr>
            <w:tcW w:w="992" w:type="dxa"/>
          </w:tcPr>
          <w:p w14:paraId="4B7B84B2" w14:textId="77777777" w:rsidR="006E3C95" w:rsidRDefault="006E3C95" w:rsidP="006E3C95">
            <w:pPr>
              <w:pStyle w:val="Paragraph"/>
              <w:spacing w:after="0"/>
              <w:rPr>
                <w:noProof/>
              </w:rPr>
            </w:pPr>
            <w:r>
              <w:rPr>
                <w:noProof/>
              </w:rPr>
              <w:t>31.12.2025</w:t>
            </w:r>
          </w:p>
        </w:tc>
      </w:tr>
      <w:tr w:rsidR="006E3C95" w14:paraId="78EB13AA" w14:textId="77777777" w:rsidTr="008924C5">
        <w:trPr>
          <w:cantSplit/>
        </w:trPr>
        <w:tc>
          <w:tcPr>
            <w:tcW w:w="779" w:type="dxa"/>
          </w:tcPr>
          <w:p w14:paraId="46ABFA16" w14:textId="77777777" w:rsidR="006E3C95" w:rsidRDefault="006E3C95" w:rsidP="006E3C95">
            <w:pPr>
              <w:pStyle w:val="Paragraph"/>
              <w:spacing w:after="0"/>
              <w:rPr>
                <w:noProof/>
              </w:rPr>
            </w:pPr>
            <w:r>
              <w:rPr>
                <w:noProof/>
              </w:rPr>
              <w:t>0.2837</w:t>
            </w:r>
          </w:p>
          <w:p w14:paraId="4EA60278" w14:textId="77777777" w:rsidR="006E3C95" w:rsidRDefault="006E3C95" w:rsidP="006E3C95">
            <w:pPr>
              <w:pStyle w:val="Paragraph"/>
              <w:spacing w:after="0"/>
              <w:rPr>
                <w:noProof/>
              </w:rPr>
            </w:pPr>
          </w:p>
        </w:tc>
        <w:tc>
          <w:tcPr>
            <w:tcW w:w="1276" w:type="dxa"/>
          </w:tcPr>
          <w:p w14:paraId="51B9A5B0" w14:textId="77777777" w:rsidR="006E3C95" w:rsidRDefault="006E3C95" w:rsidP="006E3C95">
            <w:pPr>
              <w:pStyle w:val="Paragraph"/>
              <w:spacing w:after="0"/>
              <w:jc w:val="right"/>
              <w:rPr>
                <w:noProof/>
              </w:rPr>
            </w:pPr>
            <w:r>
              <w:rPr>
                <w:rStyle w:val="FootnoteReference"/>
                <w:noProof/>
              </w:rPr>
              <w:t>*</w:t>
            </w:r>
            <w:r>
              <w:rPr>
                <w:noProof/>
              </w:rPr>
              <w:t>ex 8503 00 91</w:t>
            </w:r>
          </w:p>
          <w:p w14:paraId="5A162096" w14:textId="77777777" w:rsidR="006E3C95" w:rsidRDefault="006E3C95" w:rsidP="006E3C95">
            <w:pPr>
              <w:pStyle w:val="Paragraph"/>
              <w:spacing w:after="0"/>
              <w:jc w:val="right"/>
              <w:rPr>
                <w:noProof/>
              </w:rPr>
            </w:pPr>
            <w:r>
              <w:rPr>
                <w:noProof/>
              </w:rPr>
              <w:t>ex 8503 00 99</w:t>
            </w:r>
          </w:p>
        </w:tc>
        <w:tc>
          <w:tcPr>
            <w:tcW w:w="709" w:type="dxa"/>
          </w:tcPr>
          <w:p w14:paraId="1DECF78E" w14:textId="77777777" w:rsidR="006E3C95" w:rsidRDefault="006E3C95" w:rsidP="006E3C95">
            <w:pPr>
              <w:pStyle w:val="Paragraph"/>
              <w:spacing w:after="0"/>
              <w:jc w:val="center"/>
              <w:rPr>
                <w:noProof/>
              </w:rPr>
            </w:pPr>
            <w:r>
              <w:rPr>
                <w:noProof/>
              </w:rPr>
              <w:t>31</w:t>
            </w:r>
          </w:p>
          <w:p w14:paraId="26E1CCFE" w14:textId="77777777" w:rsidR="006E3C95" w:rsidRDefault="006E3C95" w:rsidP="006E3C95">
            <w:pPr>
              <w:pStyle w:val="Paragraph"/>
              <w:spacing w:after="0"/>
              <w:jc w:val="center"/>
              <w:rPr>
                <w:noProof/>
              </w:rPr>
            </w:pPr>
            <w:r>
              <w:rPr>
                <w:noProof/>
              </w:rPr>
              <w:t>32</w:t>
            </w:r>
          </w:p>
        </w:tc>
        <w:tc>
          <w:tcPr>
            <w:tcW w:w="3967" w:type="dxa"/>
          </w:tcPr>
          <w:p w14:paraId="3F81EDE9" w14:textId="77777777" w:rsidR="006E3C95" w:rsidRDefault="006E3C95" w:rsidP="006E3C95">
            <w:pPr>
              <w:pStyle w:val="Paragraph"/>
              <w:spacing w:after="0"/>
              <w:rPr>
                <w:noProof/>
              </w:rPr>
            </w:pPr>
            <w:r>
              <w:rPr>
                <w:noProof/>
              </w:rPr>
              <w:t>Rotor, at the inner side provided with one or two magnetic rings (uniform or sectional) whether or not incorporated in a steel ring or bearing mounted in steel housing</w:t>
            </w:r>
          </w:p>
          <w:p w14:paraId="7690E1FA" w14:textId="77777777" w:rsidR="006E3C95" w:rsidRDefault="006E3C95" w:rsidP="006E3C95">
            <w:pPr>
              <w:pStyle w:val="Paragraph"/>
              <w:spacing w:after="0"/>
              <w:rPr>
                <w:noProof/>
              </w:rPr>
            </w:pPr>
          </w:p>
        </w:tc>
        <w:tc>
          <w:tcPr>
            <w:tcW w:w="994" w:type="dxa"/>
          </w:tcPr>
          <w:p w14:paraId="2F3A27F6" w14:textId="77777777" w:rsidR="006E3C95" w:rsidRDefault="006E3C95" w:rsidP="006E3C95">
            <w:pPr>
              <w:pStyle w:val="Paragraph"/>
              <w:spacing w:after="0"/>
              <w:rPr>
                <w:noProof/>
              </w:rPr>
            </w:pPr>
            <w:r>
              <w:rPr>
                <w:noProof/>
              </w:rPr>
              <w:t>0 %</w:t>
            </w:r>
          </w:p>
          <w:p w14:paraId="651BD0D2" w14:textId="77777777" w:rsidR="006E3C95" w:rsidRDefault="006E3C95" w:rsidP="006E3C95">
            <w:pPr>
              <w:pStyle w:val="Paragraph"/>
              <w:spacing w:after="0"/>
              <w:rPr>
                <w:noProof/>
              </w:rPr>
            </w:pPr>
          </w:p>
        </w:tc>
        <w:tc>
          <w:tcPr>
            <w:tcW w:w="1276" w:type="dxa"/>
          </w:tcPr>
          <w:p w14:paraId="7726FAED" w14:textId="77777777" w:rsidR="006E3C95" w:rsidRDefault="006E3C95" w:rsidP="006E3C95">
            <w:pPr>
              <w:pStyle w:val="Paragraph"/>
              <w:spacing w:after="0"/>
              <w:rPr>
                <w:noProof/>
              </w:rPr>
            </w:pPr>
            <w:r>
              <w:rPr>
                <w:noProof/>
              </w:rPr>
              <w:t>p/st</w:t>
            </w:r>
          </w:p>
          <w:p w14:paraId="2D7552DB" w14:textId="77777777" w:rsidR="006E3C95" w:rsidRDefault="006E3C95" w:rsidP="006E3C95">
            <w:pPr>
              <w:pStyle w:val="Paragraph"/>
              <w:spacing w:after="0"/>
              <w:rPr>
                <w:noProof/>
              </w:rPr>
            </w:pPr>
          </w:p>
        </w:tc>
        <w:tc>
          <w:tcPr>
            <w:tcW w:w="992" w:type="dxa"/>
          </w:tcPr>
          <w:p w14:paraId="08F85FAC" w14:textId="77777777" w:rsidR="006E3C95" w:rsidRDefault="006E3C95" w:rsidP="006E3C95">
            <w:pPr>
              <w:pStyle w:val="Paragraph"/>
              <w:spacing w:after="0"/>
              <w:rPr>
                <w:noProof/>
              </w:rPr>
            </w:pPr>
            <w:r>
              <w:rPr>
                <w:noProof/>
              </w:rPr>
              <w:t>31.12.2024</w:t>
            </w:r>
          </w:p>
          <w:p w14:paraId="3B7B013B" w14:textId="77777777" w:rsidR="006E3C95" w:rsidRDefault="006E3C95" w:rsidP="006E3C95">
            <w:pPr>
              <w:pStyle w:val="Paragraph"/>
              <w:spacing w:after="0"/>
              <w:rPr>
                <w:noProof/>
              </w:rPr>
            </w:pPr>
          </w:p>
        </w:tc>
      </w:tr>
      <w:tr w:rsidR="006E3C95" w14:paraId="56F0331B" w14:textId="77777777" w:rsidTr="008924C5">
        <w:trPr>
          <w:cantSplit/>
        </w:trPr>
        <w:tc>
          <w:tcPr>
            <w:tcW w:w="779" w:type="dxa"/>
          </w:tcPr>
          <w:p w14:paraId="6D5E5BCA" w14:textId="77777777" w:rsidR="006E3C95" w:rsidRDefault="006E3C95" w:rsidP="006E3C95">
            <w:pPr>
              <w:pStyle w:val="Paragraph"/>
              <w:spacing w:after="0"/>
              <w:rPr>
                <w:noProof/>
              </w:rPr>
            </w:pPr>
            <w:r>
              <w:rPr>
                <w:noProof/>
              </w:rPr>
              <w:t>0.2836</w:t>
            </w:r>
          </w:p>
        </w:tc>
        <w:tc>
          <w:tcPr>
            <w:tcW w:w="1276" w:type="dxa"/>
          </w:tcPr>
          <w:p w14:paraId="57F4381C" w14:textId="77777777" w:rsidR="006E3C95" w:rsidRDefault="006E3C95" w:rsidP="006E3C95">
            <w:pPr>
              <w:pStyle w:val="Paragraph"/>
              <w:spacing w:after="0"/>
              <w:jc w:val="right"/>
              <w:rPr>
                <w:noProof/>
              </w:rPr>
            </w:pPr>
            <w:r>
              <w:rPr>
                <w:rStyle w:val="FootnoteReference"/>
                <w:noProof/>
              </w:rPr>
              <w:t>*</w:t>
            </w:r>
            <w:r>
              <w:rPr>
                <w:noProof/>
              </w:rPr>
              <w:t>ex 8503 00 99</w:t>
            </w:r>
          </w:p>
        </w:tc>
        <w:tc>
          <w:tcPr>
            <w:tcW w:w="709" w:type="dxa"/>
          </w:tcPr>
          <w:p w14:paraId="4F198162" w14:textId="77777777" w:rsidR="006E3C95" w:rsidRDefault="006E3C95" w:rsidP="006E3C95">
            <w:pPr>
              <w:pStyle w:val="Paragraph"/>
              <w:spacing w:after="0"/>
              <w:jc w:val="center"/>
              <w:rPr>
                <w:noProof/>
              </w:rPr>
            </w:pPr>
            <w:r>
              <w:rPr>
                <w:noProof/>
              </w:rPr>
              <w:t>31</w:t>
            </w:r>
          </w:p>
        </w:tc>
        <w:tc>
          <w:tcPr>
            <w:tcW w:w="3967" w:type="dxa"/>
          </w:tcPr>
          <w:p w14:paraId="20856611" w14:textId="77777777" w:rsidR="006E3C95" w:rsidRDefault="006E3C95" w:rsidP="006E3C95">
            <w:pPr>
              <w:pStyle w:val="Paragraph"/>
              <w:spacing w:after="0"/>
              <w:rPr>
                <w:noProof/>
              </w:rPr>
            </w:pPr>
            <w:r>
              <w:rPr>
                <w:noProof/>
              </w:rPr>
              <w:t>Stamped collector of an electric motor, having an external diameter of not more than 16 mm</w:t>
            </w:r>
          </w:p>
        </w:tc>
        <w:tc>
          <w:tcPr>
            <w:tcW w:w="994" w:type="dxa"/>
          </w:tcPr>
          <w:p w14:paraId="38A96F5F" w14:textId="77777777" w:rsidR="006E3C95" w:rsidRDefault="006E3C95" w:rsidP="006E3C95">
            <w:pPr>
              <w:pStyle w:val="Paragraph"/>
              <w:spacing w:after="0"/>
              <w:rPr>
                <w:noProof/>
              </w:rPr>
            </w:pPr>
            <w:r>
              <w:rPr>
                <w:noProof/>
              </w:rPr>
              <w:t>0 %</w:t>
            </w:r>
          </w:p>
        </w:tc>
        <w:tc>
          <w:tcPr>
            <w:tcW w:w="1276" w:type="dxa"/>
          </w:tcPr>
          <w:p w14:paraId="57225724" w14:textId="77777777" w:rsidR="006E3C95" w:rsidRDefault="006E3C95" w:rsidP="006E3C95">
            <w:pPr>
              <w:pStyle w:val="Paragraph"/>
              <w:spacing w:after="0"/>
              <w:rPr>
                <w:noProof/>
              </w:rPr>
            </w:pPr>
            <w:r>
              <w:rPr>
                <w:noProof/>
              </w:rPr>
              <w:t>p/st</w:t>
            </w:r>
          </w:p>
        </w:tc>
        <w:tc>
          <w:tcPr>
            <w:tcW w:w="992" w:type="dxa"/>
          </w:tcPr>
          <w:p w14:paraId="5B75F2CB" w14:textId="77777777" w:rsidR="006E3C95" w:rsidRDefault="006E3C95" w:rsidP="006E3C95">
            <w:pPr>
              <w:pStyle w:val="Paragraph"/>
              <w:spacing w:after="0"/>
              <w:rPr>
                <w:noProof/>
              </w:rPr>
            </w:pPr>
            <w:r>
              <w:rPr>
                <w:noProof/>
              </w:rPr>
              <w:t>31.12.2024</w:t>
            </w:r>
          </w:p>
        </w:tc>
      </w:tr>
      <w:tr w:rsidR="006E3C95" w14:paraId="71737241" w14:textId="77777777" w:rsidTr="008924C5">
        <w:trPr>
          <w:cantSplit/>
        </w:trPr>
        <w:tc>
          <w:tcPr>
            <w:tcW w:w="779" w:type="dxa"/>
          </w:tcPr>
          <w:p w14:paraId="57E57916" w14:textId="77777777" w:rsidR="006E3C95" w:rsidRDefault="006E3C95" w:rsidP="006E3C95">
            <w:pPr>
              <w:pStyle w:val="Paragraph"/>
              <w:spacing w:after="0"/>
              <w:rPr>
                <w:noProof/>
              </w:rPr>
            </w:pPr>
            <w:r>
              <w:rPr>
                <w:noProof/>
              </w:rPr>
              <w:t>0.4599</w:t>
            </w:r>
          </w:p>
        </w:tc>
        <w:tc>
          <w:tcPr>
            <w:tcW w:w="1276" w:type="dxa"/>
          </w:tcPr>
          <w:p w14:paraId="19631883" w14:textId="77777777" w:rsidR="006E3C95" w:rsidRDefault="006E3C95" w:rsidP="006E3C95">
            <w:pPr>
              <w:pStyle w:val="Paragraph"/>
              <w:spacing w:after="0"/>
              <w:jc w:val="right"/>
              <w:rPr>
                <w:noProof/>
              </w:rPr>
            </w:pPr>
            <w:r>
              <w:rPr>
                <w:noProof/>
              </w:rPr>
              <w:t>ex 8503 00 99</w:t>
            </w:r>
          </w:p>
        </w:tc>
        <w:tc>
          <w:tcPr>
            <w:tcW w:w="709" w:type="dxa"/>
          </w:tcPr>
          <w:p w14:paraId="09B01310" w14:textId="77777777" w:rsidR="006E3C95" w:rsidRDefault="006E3C95" w:rsidP="006E3C95">
            <w:pPr>
              <w:pStyle w:val="Paragraph"/>
              <w:spacing w:after="0"/>
              <w:jc w:val="center"/>
              <w:rPr>
                <w:noProof/>
              </w:rPr>
            </w:pPr>
            <w:r>
              <w:rPr>
                <w:noProof/>
              </w:rPr>
              <w:t>33</w:t>
            </w:r>
          </w:p>
        </w:tc>
        <w:tc>
          <w:tcPr>
            <w:tcW w:w="3967" w:type="dxa"/>
          </w:tcPr>
          <w:p w14:paraId="42D80C80" w14:textId="77777777" w:rsidR="006E3C95" w:rsidRDefault="006E3C95" w:rsidP="006E3C95">
            <w:pPr>
              <w:pStyle w:val="Paragraph"/>
              <w:spacing w:after="0"/>
              <w:rPr>
                <w:noProof/>
              </w:rPr>
            </w:pPr>
            <w:r>
              <w:rPr>
                <w:noProof/>
              </w:rPr>
              <w:t>Stator for brushless motor of electrical power steering with a roundness tolerance of 50 μm</w:t>
            </w:r>
          </w:p>
        </w:tc>
        <w:tc>
          <w:tcPr>
            <w:tcW w:w="994" w:type="dxa"/>
          </w:tcPr>
          <w:p w14:paraId="75647379" w14:textId="77777777" w:rsidR="006E3C95" w:rsidRDefault="006E3C95" w:rsidP="006E3C95">
            <w:pPr>
              <w:pStyle w:val="Paragraph"/>
              <w:spacing w:after="0"/>
              <w:rPr>
                <w:noProof/>
              </w:rPr>
            </w:pPr>
            <w:r>
              <w:rPr>
                <w:noProof/>
              </w:rPr>
              <w:t>0 %</w:t>
            </w:r>
          </w:p>
        </w:tc>
        <w:tc>
          <w:tcPr>
            <w:tcW w:w="1276" w:type="dxa"/>
          </w:tcPr>
          <w:p w14:paraId="29AED528" w14:textId="77777777" w:rsidR="006E3C95" w:rsidRDefault="006E3C95" w:rsidP="006E3C95">
            <w:pPr>
              <w:pStyle w:val="Paragraph"/>
              <w:spacing w:after="0"/>
              <w:rPr>
                <w:noProof/>
              </w:rPr>
            </w:pPr>
            <w:r>
              <w:rPr>
                <w:noProof/>
              </w:rPr>
              <w:t>p/st</w:t>
            </w:r>
          </w:p>
        </w:tc>
        <w:tc>
          <w:tcPr>
            <w:tcW w:w="992" w:type="dxa"/>
          </w:tcPr>
          <w:p w14:paraId="33341E19" w14:textId="77777777" w:rsidR="006E3C95" w:rsidRDefault="006E3C95" w:rsidP="006E3C95">
            <w:pPr>
              <w:pStyle w:val="Paragraph"/>
              <w:spacing w:after="0"/>
              <w:rPr>
                <w:noProof/>
              </w:rPr>
            </w:pPr>
            <w:r>
              <w:rPr>
                <w:noProof/>
              </w:rPr>
              <w:t>31.12.2026</w:t>
            </w:r>
          </w:p>
        </w:tc>
      </w:tr>
      <w:tr w:rsidR="006E3C95" w14:paraId="1CF80614" w14:textId="77777777" w:rsidTr="008924C5">
        <w:trPr>
          <w:cantSplit/>
        </w:trPr>
        <w:tc>
          <w:tcPr>
            <w:tcW w:w="779" w:type="dxa"/>
          </w:tcPr>
          <w:p w14:paraId="74F32B42" w14:textId="77777777" w:rsidR="006E3C95" w:rsidRDefault="006E3C95" w:rsidP="006E3C95">
            <w:pPr>
              <w:pStyle w:val="Paragraph"/>
              <w:spacing w:after="0"/>
              <w:rPr>
                <w:noProof/>
              </w:rPr>
            </w:pPr>
            <w:r>
              <w:rPr>
                <w:noProof/>
              </w:rPr>
              <w:t>0.4601</w:t>
            </w:r>
          </w:p>
        </w:tc>
        <w:tc>
          <w:tcPr>
            <w:tcW w:w="1276" w:type="dxa"/>
          </w:tcPr>
          <w:p w14:paraId="2FCF88BA" w14:textId="77777777" w:rsidR="006E3C95" w:rsidRDefault="006E3C95" w:rsidP="006E3C95">
            <w:pPr>
              <w:pStyle w:val="Paragraph"/>
              <w:spacing w:after="0"/>
              <w:jc w:val="right"/>
              <w:rPr>
                <w:noProof/>
              </w:rPr>
            </w:pPr>
            <w:r>
              <w:rPr>
                <w:noProof/>
              </w:rPr>
              <w:t>ex 8503 00 99</w:t>
            </w:r>
          </w:p>
        </w:tc>
        <w:tc>
          <w:tcPr>
            <w:tcW w:w="709" w:type="dxa"/>
          </w:tcPr>
          <w:p w14:paraId="47BD03E3" w14:textId="77777777" w:rsidR="006E3C95" w:rsidRDefault="006E3C95" w:rsidP="006E3C95">
            <w:pPr>
              <w:pStyle w:val="Paragraph"/>
              <w:spacing w:after="0"/>
              <w:jc w:val="center"/>
              <w:rPr>
                <w:noProof/>
              </w:rPr>
            </w:pPr>
            <w:r>
              <w:rPr>
                <w:noProof/>
              </w:rPr>
              <w:t>34</w:t>
            </w:r>
          </w:p>
        </w:tc>
        <w:tc>
          <w:tcPr>
            <w:tcW w:w="3967" w:type="dxa"/>
          </w:tcPr>
          <w:p w14:paraId="394AFDC6" w14:textId="77777777" w:rsidR="006E3C95" w:rsidRDefault="006E3C95" w:rsidP="006E3C95">
            <w:pPr>
              <w:pStyle w:val="Paragraph"/>
              <w:spacing w:after="0"/>
              <w:rPr>
                <w:noProof/>
              </w:rPr>
            </w:pPr>
            <w:r>
              <w:rPr>
                <w:noProof/>
              </w:rPr>
              <w:t>Rotor for brushless motor of electrical power steering with a roundness tolerance of 50 μm</w:t>
            </w:r>
          </w:p>
        </w:tc>
        <w:tc>
          <w:tcPr>
            <w:tcW w:w="994" w:type="dxa"/>
          </w:tcPr>
          <w:p w14:paraId="0CF65466" w14:textId="77777777" w:rsidR="006E3C95" w:rsidRDefault="006E3C95" w:rsidP="006E3C95">
            <w:pPr>
              <w:pStyle w:val="Paragraph"/>
              <w:spacing w:after="0"/>
              <w:rPr>
                <w:noProof/>
              </w:rPr>
            </w:pPr>
            <w:r>
              <w:rPr>
                <w:noProof/>
              </w:rPr>
              <w:t>0 %</w:t>
            </w:r>
          </w:p>
        </w:tc>
        <w:tc>
          <w:tcPr>
            <w:tcW w:w="1276" w:type="dxa"/>
          </w:tcPr>
          <w:p w14:paraId="61107AC2" w14:textId="77777777" w:rsidR="006E3C95" w:rsidRDefault="006E3C95" w:rsidP="006E3C95">
            <w:pPr>
              <w:pStyle w:val="Paragraph"/>
              <w:spacing w:after="0"/>
              <w:rPr>
                <w:noProof/>
              </w:rPr>
            </w:pPr>
            <w:r>
              <w:rPr>
                <w:noProof/>
              </w:rPr>
              <w:t>p/st</w:t>
            </w:r>
          </w:p>
        </w:tc>
        <w:tc>
          <w:tcPr>
            <w:tcW w:w="992" w:type="dxa"/>
          </w:tcPr>
          <w:p w14:paraId="50425D09" w14:textId="77777777" w:rsidR="006E3C95" w:rsidRDefault="006E3C95" w:rsidP="006E3C95">
            <w:pPr>
              <w:pStyle w:val="Paragraph"/>
              <w:spacing w:after="0"/>
              <w:rPr>
                <w:noProof/>
              </w:rPr>
            </w:pPr>
            <w:r>
              <w:rPr>
                <w:noProof/>
              </w:rPr>
              <w:t>31.12.2024</w:t>
            </w:r>
          </w:p>
        </w:tc>
      </w:tr>
      <w:tr w:rsidR="006E3C95" w14:paraId="7C393ACC" w14:textId="77777777" w:rsidTr="008924C5">
        <w:trPr>
          <w:cantSplit/>
        </w:trPr>
        <w:tc>
          <w:tcPr>
            <w:tcW w:w="779" w:type="dxa"/>
          </w:tcPr>
          <w:p w14:paraId="720DDEA4" w14:textId="77777777" w:rsidR="006E3C95" w:rsidRDefault="006E3C95" w:rsidP="006E3C95">
            <w:pPr>
              <w:pStyle w:val="Paragraph"/>
              <w:spacing w:after="0"/>
              <w:rPr>
                <w:noProof/>
              </w:rPr>
            </w:pPr>
            <w:r>
              <w:rPr>
                <w:noProof/>
              </w:rPr>
              <w:t>0.7496</w:t>
            </w:r>
          </w:p>
        </w:tc>
        <w:tc>
          <w:tcPr>
            <w:tcW w:w="1276" w:type="dxa"/>
          </w:tcPr>
          <w:p w14:paraId="19232E52" w14:textId="77777777" w:rsidR="006E3C95" w:rsidRDefault="006E3C95" w:rsidP="006E3C95">
            <w:pPr>
              <w:pStyle w:val="Paragraph"/>
              <w:spacing w:after="0"/>
              <w:jc w:val="right"/>
              <w:rPr>
                <w:noProof/>
              </w:rPr>
            </w:pPr>
            <w:r>
              <w:rPr>
                <w:rStyle w:val="FootnoteReference"/>
                <w:noProof/>
              </w:rPr>
              <w:t>*</w:t>
            </w:r>
            <w:r>
              <w:rPr>
                <w:noProof/>
              </w:rPr>
              <w:t>ex 8503 00 99</w:t>
            </w:r>
          </w:p>
        </w:tc>
        <w:tc>
          <w:tcPr>
            <w:tcW w:w="709" w:type="dxa"/>
          </w:tcPr>
          <w:p w14:paraId="75B4B343" w14:textId="77777777" w:rsidR="006E3C95" w:rsidRDefault="006E3C95" w:rsidP="006E3C95">
            <w:pPr>
              <w:pStyle w:val="Paragraph"/>
              <w:spacing w:after="0"/>
              <w:jc w:val="center"/>
              <w:rPr>
                <w:noProof/>
              </w:rPr>
            </w:pPr>
            <w:r>
              <w:rPr>
                <w:noProof/>
              </w:rPr>
              <w:t>37</w:t>
            </w:r>
          </w:p>
        </w:tc>
        <w:tc>
          <w:tcPr>
            <w:tcW w:w="3967" w:type="dxa"/>
          </w:tcPr>
          <w:p w14:paraId="304E0960" w14:textId="77777777" w:rsidR="006E3C95" w:rsidRDefault="006E3C95" w:rsidP="006E3C95">
            <w:pPr>
              <w:pStyle w:val="Paragraph"/>
              <w:spacing w:after="0"/>
              <w:rPr>
                <w:noProof/>
              </w:rPr>
            </w:pPr>
            <w:r>
              <w:rPr>
                <w:noProof/>
              </w:rPr>
              <w:t>Rotor for an electric motor, with the rotor cylindrical body made of agglomerated ferrite and plastics and the shaft made of metal with:</w:t>
            </w:r>
          </w:p>
          <w:tbl>
            <w:tblPr>
              <w:tblStyle w:val="Listdash"/>
              <w:tblW w:w="0" w:type="auto"/>
              <w:tblLayout w:type="fixed"/>
              <w:tblLook w:val="0000" w:firstRow="0" w:lastRow="0" w:firstColumn="0" w:lastColumn="0" w:noHBand="0" w:noVBand="0"/>
            </w:tblPr>
            <w:tblGrid>
              <w:gridCol w:w="220"/>
              <w:gridCol w:w="3599"/>
            </w:tblGrid>
            <w:tr w:rsidR="006E3C95" w14:paraId="3407D8FF" w14:textId="77777777" w:rsidTr="008924C5">
              <w:tc>
                <w:tcPr>
                  <w:tcW w:w="220" w:type="dxa"/>
                </w:tcPr>
                <w:p w14:paraId="3CCA816A" w14:textId="77777777" w:rsidR="006E3C95" w:rsidRDefault="006E3C95" w:rsidP="006E3C95">
                  <w:pPr>
                    <w:pStyle w:val="Paragraph"/>
                    <w:spacing w:after="0"/>
                    <w:rPr>
                      <w:noProof/>
                    </w:rPr>
                  </w:pPr>
                  <w:r>
                    <w:rPr>
                      <w:noProof/>
                    </w:rPr>
                    <w:t>—</w:t>
                  </w:r>
                </w:p>
              </w:tc>
              <w:tc>
                <w:tcPr>
                  <w:tcW w:w="3599" w:type="dxa"/>
                </w:tcPr>
                <w:p w14:paraId="3FD39BAC" w14:textId="77777777" w:rsidR="006E3C95" w:rsidRDefault="006E3C95" w:rsidP="006E3C95">
                  <w:pPr>
                    <w:pStyle w:val="Paragraph"/>
                    <w:spacing w:after="0"/>
                    <w:rPr>
                      <w:noProof/>
                    </w:rPr>
                  </w:pPr>
                  <w:r>
                    <w:rPr>
                      <w:noProof/>
                    </w:rPr>
                    <w:t>diameter of the rotor body of 17 mm or more but not more than 37 mm,</w:t>
                  </w:r>
                </w:p>
              </w:tc>
            </w:tr>
            <w:tr w:rsidR="006E3C95" w14:paraId="5BE163CC" w14:textId="77777777" w:rsidTr="008924C5">
              <w:tc>
                <w:tcPr>
                  <w:tcW w:w="220" w:type="dxa"/>
                </w:tcPr>
                <w:p w14:paraId="2C1C7B5D" w14:textId="77777777" w:rsidR="006E3C95" w:rsidRDefault="006E3C95" w:rsidP="006E3C95">
                  <w:pPr>
                    <w:pStyle w:val="Paragraph"/>
                    <w:spacing w:after="0"/>
                    <w:rPr>
                      <w:noProof/>
                    </w:rPr>
                  </w:pPr>
                  <w:r>
                    <w:rPr>
                      <w:noProof/>
                    </w:rPr>
                    <w:t>—</w:t>
                  </w:r>
                </w:p>
              </w:tc>
              <w:tc>
                <w:tcPr>
                  <w:tcW w:w="3599" w:type="dxa"/>
                </w:tcPr>
                <w:p w14:paraId="5BB5789F" w14:textId="77777777" w:rsidR="006E3C95" w:rsidRDefault="006E3C95" w:rsidP="006E3C95">
                  <w:pPr>
                    <w:pStyle w:val="Paragraph"/>
                    <w:spacing w:after="0"/>
                    <w:rPr>
                      <w:noProof/>
                    </w:rPr>
                  </w:pPr>
                  <w:r>
                    <w:rPr>
                      <w:noProof/>
                    </w:rPr>
                    <w:t>length of the rotor body of 12 mm or more but not more than 36 mm,</w:t>
                  </w:r>
                </w:p>
              </w:tc>
            </w:tr>
            <w:tr w:rsidR="006E3C95" w14:paraId="67042952" w14:textId="77777777" w:rsidTr="008924C5">
              <w:tc>
                <w:tcPr>
                  <w:tcW w:w="220" w:type="dxa"/>
                </w:tcPr>
                <w:p w14:paraId="70BE627F" w14:textId="77777777" w:rsidR="006E3C95" w:rsidRDefault="006E3C95" w:rsidP="006E3C95">
                  <w:pPr>
                    <w:pStyle w:val="Paragraph"/>
                    <w:spacing w:after="0"/>
                    <w:rPr>
                      <w:noProof/>
                    </w:rPr>
                  </w:pPr>
                  <w:r>
                    <w:rPr>
                      <w:noProof/>
                    </w:rPr>
                    <w:t>—</w:t>
                  </w:r>
                </w:p>
              </w:tc>
              <w:tc>
                <w:tcPr>
                  <w:tcW w:w="3599" w:type="dxa"/>
                </w:tcPr>
                <w:p w14:paraId="52D596B9" w14:textId="77777777" w:rsidR="006E3C95" w:rsidRDefault="006E3C95" w:rsidP="006E3C95">
                  <w:pPr>
                    <w:pStyle w:val="Paragraph"/>
                    <w:spacing w:after="0"/>
                    <w:rPr>
                      <w:noProof/>
                    </w:rPr>
                  </w:pPr>
                  <w:r>
                    <w:rPr>
                      <w:noProof/>
                    </w:rPr>
                    <w:t>shaft length of 52 mm or more but not more than 82 mm</w:t>
                  </w:r>
                </w:p>
              </w:tc>
            </w:tr>
          </w:tbl>
          <w:p w14:paraId="25B22122" w14:textId="77777777" w:rsidR="006E3C95" w:rsidRDefault="006E3C95" w:rsidP="006E3C95">
            <w:pPr>
              <w:pStyle w:val="Paragraph"/>
              <w:spacing w:after="0"/>
              <w:rPr>
                <w:noProof/>
              </w:rPr>
            </w:pPr>
          </w:p>
        </w:tc>
        <w:tc>
          <w:tcPr>
            <w:tcW w:w="994" w:type="dxa"/>
          </w:tcPr>
          <w:p w14:paraId="3DADCFDF" w14:textId="77777777" w:rsidR="006E3C95" w:rsidRDefault="006E3C95" w:rsidP="006E3C95">
            <w:pPr>
              <w:pStyle w:val="Paragraph"/>
              <w:spacing w:after="0"/>
              <w:rPr>
                <w:noProof/>
              </w:rPr>
            </w:pPr>
            <w:r>
              <w:rPr>
                <w:noProof/>
              </w:rPr>
              <w:t>0 %</w:t>
            </w:r>
          </w:p>
        </w:tc>
        <w:tc>
          <w:tcPr>
            <w:tcW w:w="1276" w:type="dxa"/>
          </w:tcPr>
          <w:p w14:paraId="500C7288" w14:textId="77777777" w:rsidR="006E3C95" w:rsidRDefault="006E3C95" w:rsidP="006E3C95">
            <w:pPr>
              <w:pStyle w:val="Paragraph"/>
              <w:spacing w:after="0"/>
              <w:rPr>
                <w:noProof/>
              </w:rPr>
            </w:pPr>
            <w:r>
              <w:rPr>
                <w:noProof/>
              </w:rPr>
              <w:t>-</w:t>
            </w:r>
          </w:p>
        </w:tc>
        <w:tc>
          <w:tcPr>
            <w:tcW w:w="992" w:type="dxa"/>
          </w:tcPr>
          <w:p w14:paraId="0892A10E" w14:textId="77777777" w:rsidR="006E3C95" w:rsidRDefault="006E3C95" w:rsidP="006E3C95">
            <w:pPr>
              <w:pStyle w:val="Paragraph"/>
              <w:spacing w:after="0"/>
              <w:rPr>
                <w:noProof/>
              </w:rPr>
            </w:pPr>
            <w:r>
              <w:rPr>
                <w:noProof/>
              </w:rPr>
              <w:t>31.12.2024</w:t>
            </w:r>
          </w:p>
        </w:tc>
      </w:tr>
      <w:tr w:rsidR="006E3C95" w14:paraId="52C22FBF" w14:textId="77777777" w:rsidTr="008924C5">
        <w:trPr>
          <w:cantSplit/>
        </w:trPr>
        <w:tc>
          <w:tcPr>
            <w:tcW w:w="779" w:type="dxa"/>
          </w:tcPr>
          <w:p w14:paraId="3A91A476" w14:textId="77777777" w:rsidR="006E3C95" w:rsidRDefault="006E3C95" w:rsidP="006E3C95">
            <w:pPr>
              <w:pStyle w:val="Paragraph"/>
              <w:spacing w:after="0"/>
              <w:rPr>
                <w:noProof/>
              </w:rPr>
            </w:pPr>
            <w:r>
              <w:rPr>
                <w:noProof/>
              </w:rPr>
              <w:t>0.6161</w:t>
            </w:r>
          </w:p>
        </w:tc>
        <w:tc>
          <w:tcPr>
            <w:tcW w:w="1276" w:type="dxa"/>
          </w:tcPr>
          <w:p w14:paraId="005F228E" w14:textId="77777777" w:rsidR="006E3C95" w:rsidRDefault="006E3C95" w:rsidP="006E3C95">
            <w:pPr>
              <w:pStyle w:val="Paragraph"/>
              <w:spacing w:after="0"/>
              <w:jc w:val="right"/>
              <w:rPr>
                <w:noProof/>
              </w:rPr>
            </w:pPr>
            <w:r>
              <w:rPr>
                <w:noProof/>
              </w:rPr>
              <w:t>ex 8503 00 99</w:t>
            </w:r>
          </w:p>
        </w:tc>
        <w:tc>
          <w:tcPr>
            <w:tcW w:w="709" w:type="dxa"/>
          </w:tcPr>
          <w:p w14:paraId="5CBD5356" w14:textId="77777777" w:rsidR="006E3C95" w:rsidRDefault="006E3C95" w:rsidP="006E3C95">
            <w:pPr>
              <w:pStyle w:val="Paragraph"/>
              <w:spacing w:after="0"/>
              <w:jc w:val="center"/>
              <w:rPr>
                <w:noProof/>
              </w:rPr>
            </w:pPr>
            <w:r>
              <w:rPr>
                <w:noProof/>
              </w:rPr>
              <w:t>55</w:t>
            </w:r>
          </w:p>
        </w:tc>
        <w:tc>
          <w:tcPr>
            <w:tcW w:w="3967" w:type="dxa"/>
          </w:tcPr>
          <w:p w14:paraId="6632FB75" w14:textId="77777777" w:rsidR="006E3C95" w:rsidRDefault="006E3C95" w:rsidP="006E3C95">
            <w:pPr>
              <w:pStyle w:val="Paragraph"/>
              <w:spacing w:after="0"/>
              <w:rPr>
                <w:noProof/>
              </w:rPr>
            </w:pPr>
            <w:r>
              <w:rPr>
                <w:noProof/>
              </w:rPr>
              <w:t>Stator for brushless motor, with:</w:t>
            </w:r>
          </w:p>
          <w:tbl>
            <w:tblPr>
              <w:tblStyle w:val="Listdash"/>
              <w:tblW w:w="0" w:type="auto"/>
              <w:tblLayout w:type="fixed"/>
              <w:tblLook w:val="0000" w:firstRow="0" w:lastRow="0" w:firstColumn="0" w:lastColumn="0" w:noHBand="0" w:noVBand="0"/>
            </w:tblPr>
            <w:tblGrid>
              <w:gridCol w:w="220"/>
              <w:gridCol w:w="3599"/>
            </w:tblGrid>
            <w:tr w:rsidR="006E3C95" w14:paraId="4A7C4248" w14:textId="77777777" w:rsidTr="008924C5">
              <w:tc>
                <w:tcPr>
                  <w:tcW w:w="220" w:type="dxa"/>
                </w:tcPr>
                <w:p w14:paraId="4CE5B156" w14:textId="77777777" w:rsidR="006E3C95" w:rsidRDefault="006E3C95" w:rsidP="006E3C95">
                  <w:pPr>
                    <w:pStyle w:val="Paragraph"/>
                    <w:spacing w:after="0"/>
                    <w:rPr>
                      <w:noProof/>
                    </w:rPr>
                  </w:pPr>
                  <w:r>
                    <w:rPr>
                      <w:noProof/>
                    </w:rPr>
                    <w:t>—</w:t>
                  </w:r>
                </w:p>
              </w:tc>
              <w:tc>
                <w:tcPr>
                  <w:tcW w:w="3599" w:type="dxa"/>
                </w:tcPr>
                <w:p w14:paraId="22D1176C" w14:textId="77777777" w:rsidR="006E3C95" w:rsidRDefault="006E3C95" w:rsidP="006E3C95">
                  <w:pPr>
                    <w:pStyle w:val="Paragraph"/>
                    <w:spacing w:after="0"/>
                    <w:rPr>
                      <w:noProof/>
                    </w:rPr>
                  </w:pPr>
                  <w:r>
                    <w:rPr>
                      <w:noProof/>
                    </w:rPr>
                    <w:t>an internal diameter of 206,6 mm (± 0,5),</w:t>
                  </w:r>
                </w:p>
              </w:tc>
            </w:tr>
            <w:tr w:rsidR="006E3C95" w14:paraId="0901BC87" w14:textId="77777777" w:rsidTr="008924C5">
              <w:tc>
                <w:tcPr>
                  <w:tcW w:w="220" w:type="dxa"/>
                </w:tcPr>
                <w:p w14:paraId="1C0798E7" w14:textId="77777777" w:rsidR="006E3C95" w:rsidRDefault="006E3C95" w:rsidP="006E3C95">
                  <w:pPr>
                    <w:pStyle w:val="Paragraph"/>
                    <w:spacing w:after="0"/>
                    <w:rPr>
                      <w:noProof/>
                    </w:rPr>
                  </w:pPr>
                  <w:r>
                    <w:rPr>
                      <w:noProof/>
                    </w:rPr>
                    <w:t>—</w:t>
                  </w:r>
                </w:p>
              </w:tc>
              <w:tc>
                <w:tcPr>
                  <w:tcW w:w="3599" w:type="dxa"/>
                </w:tcPr>
                <w:p w14:paraId="6A819A1A" w14:textId="77777777" w:rsidR="006E3C95" w:rsidRDefault="006E3C95" w:rsidP="006E3C95">
                  <w:pPr>
                    <w:pStyle w:val="Paragraph"/>
                    <w:spacing w:after="0"/>
                    <w:rPr>
                      <w:noProof/>
                    </w:rPr>
                  </w:pPr>
                  <w:r>
                    <w:rPr>
                      <w:noProof/>
                    </w:rPr>
                    <w:t>an external diameter of 265,0 mm (± 0,2), and</w:t>
                  </w:r>
                </w:p>
              </w:tc>
            </w:tr>
            <w:tr w:rsidR="006E3C95" w14:paraId="4F98B871" w14:textId="77777777" w:rsidTr="008924C5">
              <w:tc>
                <w:tcPr>
                  <w:tcW w:w="220" w:type="dxa"/>
                </w:tcPr>
                <w:p w14:paraId="22AA3BCB" w14:textId="77777777" w:rsidR="006E3C95" w:rsidRDefault="006E3C95" w:rsidP="006E3C95">
                  <w:pPr>
                    <w:pStyle w:val="Paragraph"/>
                    <w:spacing w:after="0"/>
                    <w:rPr>
                      <w:noProof/>
                    </w:rPr>
                  </w:pPr>
                  <w:r>
                    <w:rPr>
                      <w:noProof/>
                    </w:rPr>
                    <w:t>—</w:t>
                  </w:r>
                </w:p>
              </w:tc>
              <w:tc>
                <w:tcPr>
                  <w:tcW w:w="3599" w:type="dxa"/>
                </w:tcPr>
                <w:p w14:paraId="77C4AFC9" w14:textId="77777777" w:rsidR="006E3C95" w:rsidRDefault="006E3C95" w:rsidP="006E3C95">
                  <w:pPr>
                    <w:pStyle w:val="Paragraph"/>
                    <w:spacing w:after="0"/>
                    <w:rPr>
                      <w:noProof/>
                    </w:rPr>
                  </w:pPr>
                  <w:r>
                    <w:rPr>
                      <w:noProof/>
                    </w:rPr>
                    <w:t>a width of 37,2 mm or more but not more than 47,8 mm,</w:t>
                  </w:r>
                </w:p>
              </w:tc>
            </w:tr>
          </w:tbl>
          <w:p w14:paraId="30E89BCC" w14:textId="77777777" w:rsidR="006E3C95" w:rsidRDefault="006E3C95" w:rsidP="006E3C95">
            <w:pPr>
              <w:pStyle w:val="Paragraph"/>
              <w:spacing w:after="0"/>
              <w:rPr>
                <w:noProof/>
              </w:rPr>
            </w:pPr>
            <w:r>
              <w:rPr>
                <w:noProof/>
              </w:rPr>
              <w:t>of a kind used in the manufacture of washing machine, washer-dryer or dryer equipped with direct drive drums</w:t>
            </w:r>
          </w:p>
        </w:tc>
        <w:tc>
          <w:tcPr>
            <w:tcW w:w="994" w:type="dxa"/>
          </w:tcPr>
          <w:p w14:paraId="66ADA54B" w14:textId="77777777" w:rsidR="006E3C95" w:rsidRDefault="006E3C95" w:rsidP="006E3C95">
            <w:pPr>
              <w:pStyle w:val="Paragraph"/>
              <w:spacing w:after="0"/>
              <w:rPr>
                <w:noProof/>
              </w:rPr>
            </w:pPr>
            <w:r>
              <w:rPr>
                <w:noProof/>
              </w:rPr>
              <w:t>0 %</w:t>
            </w:r>
          </w:p>
        </w:tc>
        <w:tc>
          <w:tcPr>
            <w:tcW w:w="1276" w:type="dxa"/>
          </w:tcPr>
          <w:p w14:paraId="2EAB1353" w14:textId="77777777" w:rsidR="006E3C95" w:rsidRDefault="006E3C95" w:rsidP="006E3C95">
            <w:pPr>
              <w:pStyle w:val="Paragraph"/>
              <w:spacing w:after="0"/>
              <w:rPr>
                <w:noProof/>
              </w:rPr>
            </w:pPr>
            <w:r>
              <w:rPr>
                <w:noProof/>
              </w:rPr>
              <w:t>p/st</w:t>
            </w:r>
          </w:p>
        </w:tc>
        <w:tc>
          <w:tcPr>
            <w:tcW w:w="992" w:type="dxa"/>
          </w:tcPr>
          <w:p w14:paraId="74113243" w14:textId="77777777" w:rsidR="006E3C95" w:rsidRDefault="006E3C95" w:rsidP="006E3C95">
            <w:pPr>
              <w:pStyle w:val="Paragraph"/>
              <w:spacing w:after="0"/>
              <w:rPr>
                <w:noProof/>
              </w:rPr>
            </w:pPr>
            <w:r>
              <w:rPr>
                <w:noProof/>
              </w:rPr>
              <w:t>31.12.2025</w:t>
            </w:r>
          </w:p>
        </w:tc>
      </w:tr>
      <w:tr w:rsidR="006E3C95" w14:paraId="3478D785" w14:textId="77777777" w:rsidTr="008924C5">
        <w:trPr>
          <w:cantSplit/>
        </w:trPr>
        <w:tc>
          <w:tcPr>
            <w:tcW w:w="779" w:type="dxa"/>
          </w:tcPr>
          <w:p w14:paraId="7EAE9284" w14:textId="77777777" w:rsidR="006E3C95" w:rsidRDefault="006E3C95" w:rsidP="006E3C95">
            <w:pPr>
              <w:pStyle w:val="Paragraph"/>
              <w:spacing w:after="0"/>
              <w:rPr>
                <w:noProof/>
              </w:rPr>
            </w:pPr>
            <w:r>
              <w:rPr>
                <w:noProof/>
              </w:rPr>
              <w:t>0.6379</w:t>
            </w:r>
          </w:p>
        </w:tc>
        <w:tc>
          <w:tcPr>
            <w:tcW w:w="1276" w:type="dxa"/>
          </w:tcPr>
          <w:p w14:paraId="0A37D3E2" w14:textId="77777777" w:rsidR="006E3C95" w:rsidRDefault="006E3C95" w:rsidP="006E3C95">
            <w:pPr>
              <w:pStyle w:val="Paragraph"/>
              <w:spacing w:after="0"/>
              <w:jc w:val="right"/>
              <w:rPr>
                <w:noProof/>
              </w:rPr>
            </w:pPr>
            <w:r>
              <w:rPr>
                <w:noProof/>
              </w:rPr>
              <w:t>ex 8503 00 99</w:t>
            </w:r>
          </w:p>
        </w:tc>
        <w:tc>
          <w:tcPr>
            <w:tcW w:w="709" w:type="dxa"/>
          </w:tcPr>
          <w:p w14:paraId="1AC83762" w14:textId="77777777" w:rsidR="006E3C95" w:rsidRDefault="006E3C95" w:rsidP="006E3C95">
            <w:pPr>
              <w:pStyle w:val="Paragraph"/>
              <w:spacing w:after="0"/>
              <w:jc w:val="center"/>
              <w:rPr>
                <w:noProof/>
              </w:rPr>
            </w:pPr>
            <w:r>
              <w:rPr>
                <w:noProof/>
              </w:rPr>
              <w:t>60</w:t>
            </w:r>
          </w:p>
        </w:tc>
        <w:tc>
          <w:tcPr>
            <w:tcW w:w="3967" w:type="dxa"/>
          </w:tcPr>
          <w:p w14:paraId="0E015983" w14:textId="77777777" w:rsidR="006E3C95" w:rsidRDefault="006E3C95" w:rsidP="006E3C95">
            <w:pPr>
              <w:pStyle w:val="Paragraph"/>
              <w:spacing w:after="0"/>
              <w:rPr>
                <w:noProof/>
              </w:rPr>
            </w:pPr>
            <w:r>
              <w:rPr>
                <w:noProof/>
              </w:rPr>
              <w:t>Engine cover for electronic belt drive steering system ​​of galvanized steel with a thickness of not more than 2,5 mm (± 0,25 mm)</w:t>
            </w:r>
          </w:p>
        </w:tc>
        <w:tc>
          <w:tcPr>
            <w:tcW w:w="994" w:type="dxa"/>
          </w:tcPr>
          <w:p w14:paraId="64D39ED3" w14:textId="77777777" w:rsidR="006E3C95" w:rsidRDefault="006E3C95" w:rsidP="006E3C95">
            <w:pPr>
              <w:pStyle w:val="Paragraph"/>
              <w:spacing w:after="0"/>
              <w:rPr>
                <w:noProof/>
              </w:rPr>
            </w:pPr>
            <w:r>
              <w:rPr>
                <w:noProof/>
              </w:rPr>
              <w:t>0 %</w:t>
            </w:r>
          </w:p>
        </w:tc>
        <w:tc>
          <w:tcPr>
            <w:tcW w:w="1276" w:type="dxa"/>
          </w:tcPr>
          <w:p w14:paraId="2580F340" w14:textId="77777777" w:rsidR="006E3C95" w:rsidRDefault="006E3C95" w:rsidP="006E3C95">
            <w:pPr>
              <w:pStyle w:val="Paragraph"/>
              <w:spacing w:after="0"/>
              <w:rPr>
                <w:noProof/>
              </w:rPr>
            </w:pPr>
            <w:r>
              <w:rPr>
                <w:noProof/>
              </w:rPr>
              <w:t>p/st</w:t>
            </w:r>
          </w:p>
        </w:tc>
        <w:tc>
          <w:tcPr>
            <w:tcW w:w="992" w:type="dxa"/>
          </w:tcPr>
          <w:p w14:paraId="5F00959F" w14:textId="77777777" w:rsidR="006E3C95" w:rsidRDefault="006E3C95" w:rsidP="006E3C95">
            <w:pPr>
              <w:pStyle w:val="Paragraph"/>
              <w:spacing w:after="0"/>
              <w:rPr>
                <w:noProof/>
              </w:rPr>
            </w:pPr>
            <w:r>
              <w:rPr>
                <w:noProof/>
              </w:rPr>
              <w:t>31.12.2024</w:t>
            </w:r>
          </w:p>
        </w:tc>
      </w:tr>
      <w:tr w:rsidR="006E3C95" w14:paraId="3D6F4994" w14:textId="77777777" w:rsidTr="008924C5">
        <w:trPr>
          <w:cantSplit/>
        </w:trPr>
        <w:tc>
          <w:tcPr>
            <w:tcW w:w="779" w:type="dxa"/>
          </w:tcPr>
          <w:p w14:paraId="1AF0CC3B" w14:textId="77777777" w:rsidR="006E3C95" w:rsidRDefault="006E3C95" w:rsidP="006E3C95">
            <w:pPr>
              <w:pStyle w:val="Paragraph"/>
              <w:spacing w:after="0"/>
              <w:rPr>
                <w:noProof/>
              </w:rPr>
            </w:pPr>
            <w:r>
              <w:rPr>
                <w:noProof/>
              </w:rPr>
              <w:t>0.7760</w:t>
            </w:r>
          </w:p>
        </w:tc>
        <w:tc>
          <w:tcPr>
            <w:tcW w:w="1276" w:type="dxa"/>
          </w:tcPr>
          <w:p w14:paraId="22D7AEC7" w14:textId="77777777" w:rsidR="006E3C95" w:rsidRDefault="006E3C95" w:rsidP="006E3C95">
            <w:pPr>
              <w:pStyle w:val="Paragraph"/>
              <w:spacing w:after="0"/>
              <w:jc w:val="right"/>
              <w:rPr>
                <w:noProof/>
              </w:rPr>
            </w:pPr>
            <w:r>
              <w:rPr>
                <w:noProof/>
              </w:rPr>
              <w:t>ex 8503 00 99</w:t>
            </w:r>
          </w:p>
        </w:tc>
        <w:tc>
          <w:tcPr>
            <w:tcW w:w="709" w:type="dxa"/>
          </w:tcPr>
          <w:p w14:paraId="4758DCBD" w14:textId="77777777" w:rsidR="006E3C95" w:rsidRDefault="006E3C95" w:rsidP="006E3C95">
            <w:pPr>
              <w:pStyle w:val="Paragraph"/>
              <w:spacing w:after="0"/>
              <w:jc w:val="center"/>
              <w:rPr>
                <w:noProof/>
              </w:rPr>
            </w:pPr>
            <w:r>
              <w:rPr>
                <w:noProof/>
              </w:rPr>
              <w:t>65</w:t>
            </w:r>
          </w:p>
        </w:tc>
        <w:tc>
          <w:tcPr>
            <w:tcW w:w="3967" w:type="dxa"/>
          </w:tcPr>
          <w:p w14:paraId="37190D56" w14:textId="77777777" w:rsidR="006E3C95" w:rsidRDefault="006E3C95" w:rsidP="006E3C95">
            <w:pPr>
              <w:pStyle w:val="Paragraph"/>
              <w:spacing w:after="0"/>
              <w:rPr>
                <w:noProof/>
              </w:rPr>
            </w:pPr>
            <w:r>
              <w:rPr>
                <w:noProof/>
              </w:rPr>
              <w:t>Rotor body of stacked electrical sheet having:</w:t>
            </w:r>
          </w:p>
          <w:tbl>
            <w:tblPr>
              <w:tblStyle w:val="Listdash"/>
              <w:tblW w:w="0" w:type="auto"/>
              <w:tblLayout w:type="fixed"/>
              <w:tblLook w:val="0000" w:firstRow="0" w:lastRow="0" w:firstColumn="0" w:lastColumn="0" w:noHBand="0" w:noVBand="0"/>
            </w:tblPr>
            <w:tblGrid>
              <w:gridCol w:w="220"/>
              <w:gridCol w:w="3599"/>
            </w:tblGrid>
            <w:tr w:rsidR="006E3C95" w14:paraId="4AE407E3" w14:textId="77777777" w:rsidTr="008924C5">
              <w:tc>
                <w:tcPr>
                  <w:tcW w:w="220" w:type="dxa"/>
                </w:tcPr>
                <w:p w14:paraId="57216B71" w14:textId="77777777" w:rsidR="006E3C95" w:rsidRDefault="006E3C95" w:rsidP="006E3C95">
                  <w:pPr>
                    <w:pStyle w:val="Paragraph"/>
                    <w:spacing w:after="0"/>
                    <w:rPr>
                      <w:noProof/>
                    </w:rPr>
                  </w:pPr>
                  <w:r>
                    <w:rPr>
                      <w:noProof/>
                    </w:rPr>
                    <w:t>—</w:t>
                  </w:r>
                </w:p>
              </w:tc>
              <w:tc>
                <w:tcPr>
                  <w:tcW w:w="3599" w:type="dxa"/>
                </w:tcPr>
                <w:p w14:paraId="3823A7AA" w14:textId="77777777" w:rsidR="006E3C95" w:rsidRDefault="006E3C95" w:rsidP="006E3C95">
                  <w:pPr>
                    <w:pStyle w:val="Paragraph"/>
                    <w:spacing w:after="0"/>
                    <w:rPr>
                      <w:noProof/>
                    </w:rPr>
                  </w:pPr>
                  <w:r>
                    <w:rPr>
                      <w:noProof/>
                    </w:rPr>
                    <w:t>a diameter of 18 mm or more but not more than 35 mm, and</w:t>
                  </w:r>
                </w:p>
              </w:tc>
            </w:tr>
            <w:tr w:rsidR="006E3C95" w14:paraId="089A95BC" w14:textId="77777777" w:rsidTr="008924C5">
              <w:tc>
                <w:tcPr>
                  <w:tcW w:w="220" w:type="dxa"/>
                </w:tcPr>
                <w:p w14:paraId="290F7538" w14:textId="77777777" w:rsidR="006E3C95" w:rsidRDefault="006E3C95" w:rsidP="006E3C95">
                  <w:pPr>
                    <w:pStyle w:val="Paragraph"/>
                    <w:spacing w:after="0"/>
                    <w:rPr>
                      <w:noProof/>
                    </w:rPr>
                  </w:pPr>
                  <w:r>
                    <w:rPr>
                      <w:noProof/>
                    </w:rPr>
                    <w:t>—</w:t>
                  </w:r>
                </w:p>
              </w:tc>
              <w:tc>
                <w:tcPr>
                  <w:tcW w:w="3599" w:type="dxa"/>
                </w:tcPr>
                <w:p w14:paraId="5110B272" w14:textId="77777777" w:rsidR="006E3C95" w:rsidRDefault="006E3C95" w:rsidP="006E3C95">
                  <w:pPr>
                    <w:pStyle w:val="Paragraph"/>
                    <w:spacing w:after="0"/>
                    <w:rPr>
                      <w:noProof/>
                    </w:rPr>
                  </w:pPr>
                  <w:r>
                    <w:rPr>
                      <w:noProof/>
                    </w:rPr>
                    <w:t>a length of 20 mm or more but not more than 65 mm</w:t>
                  </w:r>
                </w:p>
              </w:tc>
            </w:tr>
          </w:tbl>
          <w:p w14:paraId="2D6F0A5D" w14:textId="77777777" w:rsidR="006E3C95" w:rsidRDefault="006E3C95" w:rsidP="006E3C95">
            <w:pPr>
              <w:pStyle w:val="Paragraph"/>
              <w:spacing w:after="0"/>
              <w:rPr>
                <w:noProof/>
              </w:rPr>
            </w:pPr>
          </w:p>
        </w:tc>
        <w:tc>
          <w:tcPr>
            <w:tcW w:w="994" w:type="dxa"/>
          </w:tcPr>
          <w:p w14:paraId="17ED6D0D" w14:textId="77777777" w:rsidR="006E3C95" w:rsidRDefault="006E3C95" w:rsidP="006E3C95">
            <w:pPr>
              <w:pStyle w:val="Paragraph"/>
              <w:spacing w:after="0"/>
              <w:rPr>
                <w:noProof/>
              </w:rPr>
            </w:pPr>
            <w:r>
              <w:rPr>
                <w:noProof/>
              </w:rPr>
              <w:t>0 %</w:t>
            </w:r>
          </w:p>
        </w:tc>
        <w:tc>
          <w:tcPr>
            <w:tcW w:w="1276" w:type="dxa"/>
          </w:tcPr>
          <w:p w14:paraId="0A7D4858" w14:textId="77777777" w:rsidR="006E3C95" w:rsidRDefault="006E3C95" w:rsidP="006E3C95">
            <w:pPr>
              <w:pStyle w:val="Paragraph"/>
              <w:spacing w:after="0"/>
              <w:rPr>
                <w:noProof/>
              </w:rPr>
            </w:pPr>
            <w:r>
              <w:rPr>
                <w:noProof/>
              </w:rPr>
              <w:t>-</w:t>
            </w:r>
          </w:p>
        </w:tc>
        <w:tc>
          <w:tcPr>
            <w:tcW w:w="992" w:type="dxa"/>
          </w:tcPr>
          <w:p w14:paraId="034D096D" w14:textId="77777777" w:rsidR="006E3C95" w:rsidRDefault="006E3C95" w:rsidP="006E3C95">
            <w:pPr>
              <w:pStyle w:val="Paragraph"/>
              <w:spacing w:after="0"/>
              <w:rPr>
                <w:noProof/>
              </w:rPr>
            </w:pPr>
            <w:r>
              <w:rPr>
                <w:noProof/>
              </w:rPr>
              <w:t>31.12.2024</w:t>
            </w:r>
          </w:p>
        </w:tc>
      </w:tr>
      <w:tr w:rsidR="006E3C95" w14:paraId="65E93BE1" w14:textId="77777777" w:rsidTr="008924C5">
        <w:trPr>
          <w:cantSplit/>
        </w:trPr>
        <w:tc>
          <w:tcPr>
            <w:tcW w:w="779" w:type="dxa"/>
          </w:tcPr>
          <w:p w14:paraId="71668855" w14:textId="77777777" w:rsidR="006E3C95" w:rsidRDefault="006E3C95" w:rsidP="006E3C95">
            <w:pPr>
              <w:pStyle w:val="Paragraph"/>
              <w:spacing w:after="0"/>
              <w:rPr>
                <w:noProof/>
              </w:rPr>
            </w:pPr>
            <w:r>
              <w:rPr>
                <w:noProof/>
              </w:rPr>
              <w:t>0.7761</w:t>
            </w:r>
          </w:p>
        </w:tc>
        <w:tc>
          <w:tcPr>
            <w:tcW w:w="1276" w:type="dxa"/>
          </w:tcPr>
          <w:p w14:paraId="0589265C" w14:textId="77777777" w:rsidR="006E3C95" w:rsidRDefault="006E3C95" w:rsidP="006E3C95">
            <w:pPr>
              <w:pStyle w:val="Paragraph"/>
              <w:spacing w:after="0"/>
              <w:jc w:val="right"/>
              <w:rPr>
                <w:noProof/>
              </w:rPr>
            </w:pPr>
            <w:r>
              <w:rPr>
                <w:noProof/>
              </w:rPr>
              <w:t>ex 8503 00 99</w:t>
            </w:r>
          </w:p>
        </w:tc>
        <w:tc>
          <w:tcPr>
            <w:tcW w:w="709" w:type="dxa"/>
          </w:tcPr>
          <w:p w14:paraId="79914619" w14:textId="77777777" w:rsidR="006E3C95" w:rsidRDefault="006E3C95" w:rsidP="006E3C95">
            <w:pPr>
              <w:pStyle w:val="Paragraph"/>
              <w:spacing w:after="0"/>
              <w:jc w:val="center"/>
              <w:rPr>
                <w:noProof/>
              </w:rPr>
            </w:pPr>
            <w:r>
              <w:rPr>
                <w:noProof/>
              </w:rPr>
              <w:t>75</w:t>
            </w:r>
          </w:p>
        </w:tc>
        <w:tc>
          <w:tcPr>
            <w:tcW w:w="3967" w:type="dxa"/>
          </w:tcPr>
          <w:p w14:paraId="553B3381" w14:textId="77777777" w:rsidR="006E3C95" w:rsidRDefault="006E3C95" w:rsidP="006E3C95">
            <w:pPr>
              <w:pStyle w:val="Paragraph"/>
              <w:spacing w:after="0"/>
              <w:rPr>
                <w:noProof/>
              </w:rPr>
            </w:pPr>
            <w:r>
              <w:rPr>
                <w:noProof/>
              </w:rPr>
              <w:t>Stator body of stacked electrical sheet having:</w:t>
            </w:r>
          </w:p>
          <w:tbl>
            <w:tblPr>
              <w:tblStyle w:val="Listdash"/>
              <w:tblW w:w="0" w:type="auto"/>
              <w:tblLayout w:type="fixed"/>
              <w:tblLook w:val="0000" w:firstRow="0" w:lastRow="0" w:firstColumn="0" w:lastColumn="0" w:noHBand="0" w:noVBand="0"/>
            </w:tblPr>
            <w:tblGrid>
              <w:gridCol w:w="220"/>
              <w:gridCol w:w="3599"/>
            </w:tblGrid>
            <w:tr w:rsidR="006E3C95" w14:paraId="692BFAA2" w14:textId="77777777" w:rsidTr="008924C5">
              <w:tc>
                <w:tcPr>
                  <w:tcW w:w="220" w:type="dxa"/>
                </w:tcPr>
                <w:p w14:paraId="5B33B09B" w14:textId="77777777" w:rsidR="006E3C95" w:rsidRDefault="006E3C95" w:rsidP="006E3C95">
                  <w:pPr>
                    <w:pStyle w:val="Paragraph"/>
                    <w:spacing w:after="0"/>
                    <w:rPr>
                      <w:noProof/>
                    </w:rPr>
                  </w:pPr>
                  <w:r>
                    <w:rPr>
                      <w:noProof/>
                    </w:rPr>
                    <w:t>—</w:t>
                  </w:r>
                </w:p>
              </w:tc>
              <w:tc>
                <w:tcPr>
                  <w:tcW w:w="3599" w:type="dxa"/>
                </w:tcPr>
                <w:p w14:paraId="690B14DB" w14:textId="77777777" w:rsidR="006E3C95" w:rsidRDefault="006E3C95" w:rsidP="006E3C95">
                  <w:pPr>
                    <w:pStyle w:val="Paragraph"/>
                    <w:spacing w:after="0"/>
                    <w:rPr>
                      <w:noProof/>
                    </w:rPr>
                  </w:pPr>
                  <w:r>
                    <w:rPr>
                      <w:noProof/>
                    </w:rPr>
                    <w:t>an inner diameter of 18 mm or more but not more than 35 mm,</w:t>
                  </w:r>
                </w:p>
              </w:tc>
            </w:tr>
            <w:tr w:rsidR="006E3C95" w14:paraId="3ED99702" w14:textId="77777777" w:rsidTr="008924C5">
              <w:tc>
                <w:tcPr>
                  <w:tcW w:w="220" w:type="dxa"/>
                </w:tcPr>
                <w:p w14:paraId="573B1A54" w14:textId="77777777" w:rsidR="006E3C95" w:rsidRDefault="006E3C95" w:rsidP="006E3C95">
                  <w:pPr>
                    <w:pStyle w:val="Paragraph"/>
                    <w:spacing w:after="0"/>
                    <w:rPr>
                      <w:noProof/>
                    </w:rPr>
                  </w:pPr>
                  <w:r>
                    <w:rPr>
                      <w:noProof/>
                    </w:rPr>
                    <w:t>—</w:t>
                  </w:r>
                </w:p>
              </w:tc>
              <w:tc>
                <w:tcPr>
                  <w:tcW w:w="3599" w:type="dxa"/>
                </w:tcPr>
                <w:p w14:paraId="116DDD90" w14:textId="77777777" w:rsidR="006E3C95" w:rsidRDefault="006E3C95" w:rsidP="006E3C95">
                  <w:pPr>
                    <w:pStyle w:val="Paragraph"/>
                    <w:spacing w:after="0"/>
                    <w:rPr>
                      <w:noProof/>
                    </w:rPr>
                  </w:pPr>
                  <w:r>
                    <w:rPr>
                      <w:noProof/>
                    </w:rPr>
                    <w:t>an outer diameter of 35 mm or more but not more than 65 mm, and</w:t>
                  </w:r>
                </w:p>
              </w:tc>
            </w:tr>
            <w:tr w:rsidR="006E3C95" w14:paraId="69C6E05F" w14:textId="77777777" w:rsidTr="008924C5">
              <w:tc>
                <w:tcPr>
                  <w:tcW w:w="220" w:type="dxa"/>
                </w:tcPr>
                <w:p w14:paraId="3C82FC52" w14:textId="77777777" w:rsidR="006E3C95" w:rsidRDefault="006E3C95" w:rsidP="006E3C95">
                  <w:pPr>
                    <w:pStyle w:val="Paragraph"/>
                    <w:spacing w:after="0"/>
                    <w:rPr>
                      <w:noProof/>
                    </w:rPr>
                  </w:pPr>
                  <w:r>
                    <w:rPr>
                      <w:noProof/>
                    </w:rPr>
                    <w:t>—</w:t>
                  </w:r>
                </w:p>
              </w:tc>
              <w:tc>
                <w:tcPr>
                  <w:tcW w:w="3599" w:type="dxa"/>
                </w:tcPr>
                <w:p w14:paraId="0816B267" w14:textId="77777777" w:rsidR="006E3C95" w:rsidRDefault="006E3C95" w:rsidP="006E3C95">
                  <w:pPr>
                    <w:pStyle w:val="Paragraph"/>
                    <w:spacing w:after="0"/>
                    <w:rPr>
                      <w:noProof/>
                    </w:rPr>
                  </w:pPr>
                  <w:r>
                    <w:rPr>
                      <w:noProof/>
                    </w:rPr>
                    <w:t>a length of 20 mm or more but not more than 65 mm,</w:t>
                  </w:r>
                </w:p>
              </w:tc>
            </w:tr>
            <w:tr w:rsidR="006E3C95" w14:paraId="2D6298CB" w14:textId="77777777" w:rsidTr="008924C5">
              <w:tc>
                <w:tcPr>
                  <w:tcW w:w="220" w:type="dxa"/>
                </w:tcPr>
                <w:p w14:paraId="0D9A9D3E" w14:textId="77777777" w:rsidR="006E3C95" w:rsidRDefault="006E3C95" w:rsidP="006E3C95">
                  <w:pPr>
                    <w:pStyle w:val="Paragraph"/>
                    <w:spacing w:after="0"/>
                    <w:rPr>
                      <w:noProof/>
                    </w:rPr>
                  </w:pPr>
                  <w:r>
                    <w:rPr>
                      <w:noProof/>
                    </w:rPr>
                    <w:t>—</w:t>
                  </w:r>
                </w:p>
              </w:tc>
              <w:tc>
                <w:tcPr>
                  <w:tcW w:w="3599" w:type="dxa"/>
                </w:tcPr>
                <w:p w14:paraId="7F8F093E" w14:textId="77777777" w:rsidR="006E3C95" w:rsidRDefault="006E3C95" w:rsidP="006E3C95">
                  <w:pPr>
                    <w:pStyle w:val="Paragraph"/>
                    <w:spacing w:after="0"/>
                    <w:rPr>
                      <w:noProof/>
                    </w:rPr>
                  </w:pPr>
                  <w:r>
                    <w:rPr>
                      <w:noProof/>
                    </w:rPr>
                    <w:t>whether or not incorporated in a housing</w:t>
                  </w:r>
                </w:p>
              </w:tc>
            </w:tr>
          </w:tbl>
          <w:p w14:paraId="3A8C7498" w14:textId="77777777" w:rsidR="006E3C95" w:rsidRDefault="006E3C95" w:rsidP="006E3C95">
            <w:pPr>
              <w:pStyle w:val="Paragraph"/>
              <w:spacing w:after="0"/>
              <w:rPr>
                <w:noProof/>
              </w:rPr>
            </w:pPr>
          </w:p>
        </w:tc>
        <w:tc>
          <w:tcPr>
            <w:tcW w:w="994" w:type="dxa"/>
          </w:tcPr>
          <w:p w14:paraId="3961C4AF" w14:textId="77777777" w:rsidR="006E3C95" w:rsidRDefault="006E3C95" w:rsidP="006E3C95">
            <w:pPr>
              <w:pStyle w:val="Paragraph"/>
              <w:spacing w:after="0"/>
              <w:rPr>
                <w:noProof/>
              </w:rPr>
            </w:pPr>
            <w:r>
              <w:rPr>
                <w:noProof/>
              </w:rPr>
              <w:t>0 %</w:t>
            </w:r>
          </w:p>
        </w:tc>
        <w:tc>
          <w:tcPr>
            <w:tcW w:w="1276" w:type="dxa"/>
          </w:tcPr>
          <w:p w14:paraId="76C342C4" w14:textId="77777777" w:rsidR="006E3C95" w:rsidRDefault="006E3C95" w:rsidP="006E3C95">
            <w:pPr>
              <w:pStyle w:val="Paragraph"/>
              <w:spacing w:after="0"/>
              <w:rPr>
                <w:noProof/>
              </w:rPr>
            </w:pPr>
            <w:r>
              <w:rPr>
                <w:noProof/>
              </w:rPr>
              <w:t>-</w:t>
            </w:r>
          </w:p>
        </w:tc>
        <w:tc>
          <w:tcPr>
            <w:tcW w:w="992" w:type="dxa"/>
          </w:tcPr>
          <w:p w14:paraId="3BE54733" w14:textId="77777777" w:rsidR="006E3C95" w:rsidRDefault="006E3C95" w:rsidP="006E3C95">
            <w:pPr>
              <w:pStyle w:val="Paragraph"/>
              <w:spacing w:after="0"/>
              <w:rPr>
                <w:noProof/>
              </w:rPr>
            </w:pPr>
            <w:r>
              <w:rPr>
                <w:noProof/>
              </w:rPr>
              <w:t>31.12.2024</w:t>
            </w:r>
          </w:p>
        </w:tc>
      </w:tr>
      <w:tr w:rsidR="006E3C95" w14:paraId="67E9C135" w14:textId="77777777" w:rsidTr="008924C5">
        <w:trPr>
          <w:cantSplit/>
        </w:trPr>
        <w:tc>
          <w:tcPr>
            <w:tcW w:w="779" w:type="dxa"/>
          </w:tcPr>
          <w:p w14:paraId="3FAB0419" w14:textId="77777777" w:rsidR="006E3C95" w:rsidRDefault="006E3C95" w:rsidP="006E3C95">
            <w:pPr>
              <w:pStyle w:val="Paragraph"/>
              <w:spacing w:after="0"/>
              <w:rPr>
                <w:noProof/>
              </w:rPr>
            </w:pPr>
            <w:r>
              <w:rPr>
                <w:noProof/>
              </w:rPr>
              <w:t>0.7758</w:t>
            </w:r>
          </w:p>
        </w:tc>
        <w:tc>
          <w:tcPr>
            <w:tcW w:w="1276" w:type="dxa"/>
          </w:tcPr>
          <w:p w14:paraId="1EC9195D" w14:textId="77777777" w:rsidR="006E3C95" w:rsidRDefault="006E3C95" w:rsidP="006E3C95">
            <w:pPr>
              <w:pStyle w:val="Paragraph"/>
              <w:spacing w:after="0"/>
              <w:jc w:val="right"/>
              <w:rPr>
                <w:noProof/>
              </w:rPr>
            </w:pPr>
            <w:r>
              <w:rPr>
                <w:noProof/>
              </w:rPr>
              <w:t>ex 8503 00 99</w:t>
            </w:r>
          </w:p>
        </w:tc>
        <w:tc>
          <w:tcPr>
            <w:tcW w:w="709" w:type="dxa"/>
          </w:tcPr>
          <w:p w14:paraId="23DEB5F1" w14:textId="77777777" w:rsidR="006E3C95" w:rsidRDefault="006E3C95" w:rsidP="006E3C95">
            <w:pPr>
              <w:pStyle w:val="Paragraph"/>
              <w:spacing w:after="0"/>
              <w:jc w:val="center"/>
              <w:rPr>
                <w:noProof/>
              </w:rPr>
            </w:pPr>
            <w:r>
              <w:rPr>
                <w:noProof/>
              </w:rPr>
              <w:t>80</w:t>
            </w:r>
          </w:p>
        </w:tc>
        <w:tc>
          <w:tcPr>
            <w:tcW w:w="3967" w:type="dxa"/>
          </w:tcPr>
          <w:p w14:paraId="31F69806" w14:textId="77777777" w:rsidR="006E3C95" w:rsidRDefault="006E3C95" w:rsidP="006E3C95">
            <w:pPr>
              <w:pStyle w:val="Paragraph"/>
              <w:spacing w:after="0"/>
              <w:rPr>
                <w:noProof/>
              </w:rPr>
            </w:pPr>
            <w:r>
              <w:rPr>
                <w:noProof/>
              </w:rPr>
              <w:t>Steel motor housing having:</w:t>
            </w:r>
          </w:p>
          <w:tbl>
            <w:tblPr>
              <w:tblStyle w:val="Listdash"/>
              <w:tblW w:w="0" w:type="auto"/>
              <w:tblLayout w:type="fixed"/>
              <w:tblLook w:val="0000" w:firstRow="0" w:lastRow="0" w:firstColumn="0" w:lastColumn="0" w:noHBand="0" w:noVBand="0"/>
            </w:tblPr>
            <w:tblGrid>
              <w:gridCol w:w="220"/>
              <w:gridCol w:w="3599"/>
            </w:tblGrid>
            <w:tr w:rsidR="006E3C95" w14:paraId="29B19DF6" w14:textId="77777777" w:rsidTr="008924C5">
              <w:tc>
                <w:tcPr>
                  <w:tcW w:w="220" w:type="dxa"/>
                </w:tcPr>
                <w:p w14:paraId="5C32DDDE" w14:textId="77777777" w:rsidR="006E3C95" w:rsidRDefault="006E3C95" w:rsidP="006E3C95">
                  <w:pPr>
                    <w:pStyle w:val="Paragraph"/>
                    <w:spacing w:after="0"/>
                    <w:rPr>
                      <w:noProof/>
                    </w:rPr>
                  </w:pPr>
                  <w:r>
                    <w:rPr>
                      <w:noProof/>
                    </w:rPr>
                    <w:t>—</w:t>
                  </w:r>
                </w:p>
              </w:tc>
              <w:tc>
                <w:tcPr>
                  <w:tcW w:w="3599" w:type="dxa"/>
                </w:tcPr>
                <w:p w14:paraId="267676A0" w14:textId="77777777" w:rsidR="006E3C95" w:rsidRDefault="006E3C95" w:rsidP="006E3C95">
                  <w:pPr>
                    <w:pStyle w:val="Paragraph"/>
                    <w:spacing w:after="0"/>
                    <w:rPr>
                      <w:noProof/>
                    </w:rPr>
                  </w:pPr>
                  <w:r>
                    <w:rPr>
                      <w:noProof/>
                    </w:rPr>
                    <w:t>an inner diameter of 35 mm or more but not more than 65 mm,</w:t>
                  </w:r>
                </w:p>
              </w:tc>
            </w:tr>
            <w:tr w:rsidR="006E3C95" w14:paraId="4BAC0749" w14:textId="77777777" w:rsidTr="008924C5">
              <w:tc>
                <w:tcPr>
                  <w:tcW w:w="220" w:type="dxa"/>
                </w:tcPr>
                <w:p w14:paraId="1E05A4EF" w14:textId="77777777" w:rsidR="006E3C95" w:rsidRDefault="006E3C95" w:rsidP="006E3C95">
                  <w:pPr>
                    <w:pStyle w:val="Paragraph"/>
                    <w:spacing w:after="0"/>
                    <w:rPr>
                      <w:noProof/>
                    </w:rPr>
                  </w:pPr>
                  <w:r>
                    <w:rPr>
                      <w:noProof/>
                    </w:rPr>
                    <w:t>—</w:t>
                  </w:r>
                </w:p>
              </w:tc>
              <w:tc>
                <w:tcPr>
                  <w:tcW w:w="3599" w:type="dxa"/>
                </w:tcPr>
                <w:p w14:paraId="59953200" w14:textId="77777777" w:rsidR="006E3C95" w:rsidRDefault="006E3C95" w:rsidP="006E3C95">
                  <w:pPr>
                    <w:pStyle w:val="Paragraph"/>
                    <w:spacing w:after="0"/>
                    <w:rPr>
                      <w:noProof/>
                    </w:rPr>
                  </w:pPr>
                  <w:r>
                    <w:rPr>
                      <w:noProof/>
                    </w:rPr>
                    <w:t>an outer diameter of 35 mm or more but not more than 70 mm, and</w:t>
                  </w:r>
                </w:p>
              </w:tc>
            </w:tr>
            <w:tr w:rsidR="006E3C95" w14:paraId="0974B021" w14:textId="77777777" w:rsidTr="008924C5">
              <w:tc>
                <w:tcPr>
                  <w:tcW w:w="220" w:type="dxa"/>
                </w:tcPr>
                <w:p w14:paraId="21A05AD5" w14:textId="77777777" w:rsidR="006E3C95" w:rsidRDefault="006E3C95" w:rsidP="006E3C95">
                  <w:pPr>
                    <w:pStyle w:val="Paragraph"/>
                    <w:spacing w:after="0"/>
                    <w:rPr>
                      <w:noProof/>
                    </w:rPr>
                  </w:pPr>
                  <w:r>
                    <w:rPr>
                      <w:noProof/>
                    </w:rPr>
                    <w:t>—</w:t>
                  </w:r>
                </w:p>
              </w:tc>
              <w:tc>
                <w:tcPr>
                  <w:tcW w:w="3599" w:type="dxa"/>
                </w:tcPr>
                <w:p w14:paraId="1FC952A8" w14:textId="77777777" w:rsidR="006E3C95" w:rsidRDefault="006E3C95" w:rsidP="006E3C95">
                  <w:pPr>
                    <w:pStyle w:val="Paragraph"/>
                    <w:spacing w:after="0"/>
                    <w:rPr>
                      <w:noProof/>
                    </w:rPr>
                  </w:pPr>
                  <w:r>
                    <w:rPr>
                      <w:noProof/>
                    </w:rPr>
                    <w:t>a length of 35 mm or more but not more than 150 mm</w:t>
                  </w:r>
                </w:p>
              </w:tc>
            </w:tr>
          </w:tbl>
          <w:p w14:paraId="5C95A533" w14:textId="77777777" w:rsidR="006E3C95" w:rsidRDefault="006E3C95" w:rsidP="006E3C95">
            <w:pPr>
              <w:pStyle w:val="Paragraph"/>
              <w:spacing w:after="0"/>
              <w:rPr>
                <w:noProof/>
              </w:rPr>
            </w:pPr>
          </w:p>
        </w:tc>
        <w:tc>
          <w:tcPr>
            <w:tcW w:w="994" w:type="dxa"/>
          </w:tcPr>
          <w:p w14:paraId="73EF6CBE" w14:textId="77777777" w:rsidR="006E3C95" w:rsidRDefault="006E3C95" w:rsidP="006E3C95">
            <w:pPr>
              <w:pStyle w:val="Paragraph"/>
              <w:spacing w:after="0"/>
              <w:rPr>
                <w:noProof/>
              </w:rPr>
            </w:pPr>
            <w:r>
              <w:rPr>
                <w:noProof/>
              </w:rPr>
              <w:t>0 %</w:t>
            </w:r>
          </w:p>
        </w:tc>
        <w:tc>
          <w:tcPr>
            <w:tcW w:w="1276" w:type="dxa"/>
          </w:tcPr>
          <w:p w14:paraId="432B9F59" w14:textId="77777777" w:rsidR="006E3C95" w:rsidRDefault="006E3C95" w:rsidP="006E3C95">
            <w:pPr>
              <w:pStyle w:val="Paragraph"/>
              <w:spacing w:after="0"/>
              <w:rPr>
                <w:noProof/>
              </w:rPr>
            </w:pPr>
            <w:r>
              <w:rPr>
                <w:noProof/>
              </w:rPr>
              <w:t>-</w:t>
            </w:r>
          </w:p>
        </w:tc>
        <w:tc>
          <w:tcPr>
            <w:tcW w:w="992" w:type="dxa"/>
          </w:tcPr>
          <w:p w14:paraId="7B8CE994" w14:textId="77777777" w:rsidR="006E3C95" w:rsidRDefault="006E3C95" w:rsidP="006E3C95">
            <w:pPr>
              <w:pStyle w:val="Paragraph"/>
              <w:spacing w:after="0"/>
              <w:rPr>
                <w:noProof/>
              </w:rPr>
            </w:pPr>
            <w:r>
              <w:rPr>
                <w:noProof/>
              </w:rPr>
              <w:t>31.12.2024</w:t>
            </w:r>
          </w:p>
        </w:tc>
      </w:tr>
      <w:tr w:rsidR="006E3C95" w14:paraId="47254A51" w14:textId="77777777" w:rsidTr="008924C5">
        <w:trPr>
          <w:cantSplit/>
        </w:trPr>
        <w:tc>
          <w:tcPr>
            <w:tcW w:w="779" w:type="dxa"/>
          </w:tcPr>
          <w:p w14:paraId="0DA60492" w14:textId="77777777" w:rsidR="006E3C95" w:rsidRDefault="006E3C95" w:rsidP="006E3C95">
            <w:pPr>
              <w:pStyle w:val="Paragraph"/>
              <w:spacing w:after="0"/>
              <w:rPr>
                <w:noProof/>
              </w:rPr>
            </w:pPr>
            <w:r>
              <w:rPr>
                <w:noProof/>
              </w:rPr>
              <w:t>0.7549</w:t>
            </w:r>
          </w:p>
        </w:tc>
        <w:tc>
          <w:tcPr>
            <w:tcW w:w="1276" w:type="dxa"/>
          </w:tcPr>
          <w:p w14:paraId="350A013F" w14:textId="77777777" w:rsidR="006E3C95" w:rsidRDefault="006E3C95" w:rsidP="006E3C95">
            <w:pPr>
              <w:pStyle w:val="Paragraph"/>
              <w:spacing w:after="0"/>
              <w:jc w:val="right"/>
              <w:rPr>
                <w:noProof/>
              </w:rPr>
            </w:pPr>
            <w:r>
              <w:rPr>
                <w:rStyle w:val="FootnoteReference"/>
                <w:noProof/>
              </w:rPr>
              <w:t>*</w:t>
            </w:r>
            <w:r>
              <w:rPr>
                <w:noProof/>
              </w:rPr>
              <w:t>ex 8504 31 80</w:t>
            </w:r>
          </w:p>
        </w:tc>
        <w:tc>
          <w:tcPr>
            <w:tcW w:w="709" w:type="dxa"/>
          </w:tcPr>
          <w:p w14:paraId="5BDEAE2B" w14:textId="77777777" w:rsidR="006E3C95" w:rsidRDefault="006E3C95" w:rsidP="006E3C95">
            <w:pPr>
              <w:pStyle w:val="Paragraph"/>
              <w:spacing w:after="0"/>
              <w:jc w:val="center"/>
              <w:rPr>
                <w:noProof/>
              </w:rPr>
            </w:pPr>
            <w:r>
              <w:rPr>
                <w:noProof/>
              </w:rPr>
              <w:t>15</w:t>
            </w:r>
          </w:p>
        </w:tc>
        <w:tc>
          <w:tcPr>
            <w:tcW w:w="3967" w:type="dxa"/>
          </w:tcPr>
          <w:p w14:paraId="08CC9120" w14:textId="77777777" w:rsidR="006E3C95" w:rsidRDefault="006E3C95" w:rsidP="006E3C95">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6E3C95" w14:paraId="34DF6D49" w14:textId="77777777" w:rsidTr="008924C5">
              <w:tc>
                <w:tcPr>
                  <w:tcW w:w="220" w:type="dxa"/>
                </w:tcPr>
                <w:p w14:paraId="2AE82283" w14:textId="77777777" w:rsidR="006E3C95" w:rsidRDefault="006E3C95" w:rsidP="006E3C95">
                  <w:pPr>
                    <w:pStyle w:val="Paragraph"/>
                    <w:spacing w:after="0"/>
                    <w:rPr>
                      <w:noProof/>
                    </w:rPr>
                  </w:pPr>
                  <w:r>
                    <w:rPr>
                      <w:noProof/>
                    </w:rPr>
                    <w:t>—</w:t>
                  </w:r>
                </w:p>
              </w:tc>
              <w:tc>
                <w:tcPr>
                  <w:tcW w:w="3599" w:type="dxa"/>
                </w:tcPr>
                <w:p w14:paraId="2680C3AC" w14:textId="77777777" w:rsidR="006E3C95" w:rsidRDefault="006E3C95" w:rsidP="006E3C95">
                  <w:pPr>
                    <w:pStyle w:val="Paragraph"/>
                    <w:spacing w:after="0"/>
                    <w:rPr>
                      <w:noProof/>
                    </w:rPr>
                  </w:pPr>
                  <w:r>
                    <w:rPr>
                      <w:noProof/>
                    </w:rPr>
                    <w:t>a capacity of 192 Watts or 216 Watts</w:t>
                  </w:r>
                </w:p>
              </w:tc>
            </w:tr>
            <w:tr w:rsidR="006E3C95" w14:paraId="773A6D1F" w14:textId="77777777" w:rsidTr="008924C5">
              <w:tc>
                <w:tcPr>
                  <w:tcW w:w="220" w:type="dxa"/>
                </w:tcPr>
                <w:p w14:paraId="7A704E27" w14:textId="77777777" w:rsidR="006E3C95" w:rsidRDefault="006E3C95" w:rsidP="006E3C95">
                  <w:pPr>
                    <w:pStyle w:val="Paragraph"/>
                    <w:spacing w:after="0"/>
                    <w:rPr>
                      <w:noProof/>
                    </w:rPr>
                  </w:pPr>
                  <w:r>
                    <w:rPr>
                      <w:noProof/>
                    </w:rPr>
                    <w:t>—</w:t>
                  </w:r>
                </w:p>
              </w:tc>
              <w:tc>
                <w:tcPr>
                  <w:tcW w:w="3599" w:type="dxa"/>
                </w:tcPr>
                <w:p w14:paraId="417316B1" w14:textId="77777777" w:rsidR="006E3C95" w:rsidRDefault="006E3C95" w:rsidP="006E3C95">
                  <w:pPr>
                    <w:pStyle w:val="Paragraph"/>
                    <w:spacing w:after="0"/>
                    <w:rPr>
                      <w:noProof/>
                    </w:rPr>
                  </w:pPr>
                  <w:r>
                    <w:rPr>
                      <w:noProof/>
                    </w:rPr>
                    <w:t>dimensions of not more than 27,1 x 26,6 x 18 mm</w:t>
                  </w:r>
                </w:p>
              </w:tc>
            </w:tr>
            <w:tr w:rsidR="006E3C95" w14:paraId="1F2D9A9A" w14:textId="77777777" w:rsidTr="008924C5">
              <w:tc>
                <w:tcPr>
                  <w:tcW w:w="220" w:type="dxa"/>
                </w:tcPr>
                <w:p w14:paraId="177942E3" w14:textId="77777777" w:rsidR="006E3C95" w:rsidRDefault="006E3C95" w:rsidP="006E3C95">
                  <w:pPr>
                    <w:pStyle w:val="Paragraph"/>
                    <w:spacing w:after="0"/>
                    <w:rPr>
                      <w:noProof/>
                    </w:rPr>
                  </w:pPr>
                  <w:r>
                    <w:rPr>
                      <w:noProof/>
                    </w:rPr>
                    <w:t>—</w:t>
                  </w:r>
                </w:p>
              </w:tc>
              <w:tc>
                <w:tcPr>
                  <w:tcW w:w="3599" w:type="dxa"/>
                </w:tcPr>
                <w:p w14:paraId="2207C56D" w14:textId="77777777" w:rsidR="006E3C95" w:rsidRDefault="006E3C95" w:rsidP="006E3C95">
                  <w:pPr>
                    <w:pStyle w:val="Paragraph"/>
                    <w:spacing w:after="0"/>
                    <w:rPr>
                      <w:noProof/>
                    </w:rPr>
                  </w:pPr>
                  <w:r>
                    <w:rPr>
                      <w:noProof/>
                    </w:rPr>
                    <w:t>an operating temperature range of – 40 °C or more, but not more than + 125 °C</w:t>
                  </w:r>
                </w:p>
              </w:tc>
            </w:tr>
            <w:tr w:rsidR="006E3C95" w14:paraId="0B2F4765" w14:textId="77777777" w:rsidTr="008924C5">
              <w:tc>
                <w:tcPr>
                  <w:tcW w:w="220" w:type="dxa"/>
                </w:tcPr>
                <w:p w14:paraId="3390BBAC" w14:textId="77777777" w:rsidR="006E3C95" w:rsidRDefault="006E3C95" w:rsidP="006E3C95">
                  <w:pPr>
                    <w:pStyle w:val="Paragraph"/>
                    <w:spacing w:after="0"/>
                    <w:rPr>
                      <w:noProof/>
                    </w:rPr>
                  </w:pPr>
                  <w:r>
                    <w:rPr>
                      <w:noProof/>
                    </w:rPr>
                    <w:t>—</w:t>
                  </w:r>
                </w:p>
              </w:tc>
              <w:tc>
                <w:tcPr>
                  <w:tcW w:w="3599" w:type="dxa"/>
                </w:tcPr>
                <w:p w14:paraId="527C7207" w14:textId="77777777" w:rsidR="006E3C95" w:rsidRDefault="006E3C95" w:rsidP="006E3C95">
                  <w:pPr>
                    <w:pStyle w:val="Paragraph"/>
                    <w:spacing w:after="0"/>
                    <w:rPr>
                      <w:noProof/>
                    </w:rPr>
                  </w:pPr>
                  <w:r>
                    <w:rPr>
                      <w:noProof/>
                    </w:rPr>
                    <w:t>three or four inductively coupled copper wire windings and</w:t>
                  </w:r>
                </w:p>
              </w:tc>
            </w:tr>
            <w:tr w:rsidR="006E3C95" w14:paraId="51E6C52E" w14:textId="77777777" w:rsidTr="008924C5">
              <w:tc>
                <w:tcPr>
                  <w:tcW w:w="220" w:type="dxa"/>
                </w:tcPr>
                <w:p w14:paraId="2FD2A0CB" w14:textId="77777777" w:rsidR="006E3C95" w:rsidRDefault="006E3C95" w:rsidP="006E3C95">
                  <w:pPr>
                    <w:pStyle w:val="Paragraph"/>
                    <w:spacing w:after="0"/>
                    <w:rPr>
                      <w:noProof/>
                    </w:rPr>
                  </w:pPr>
                  <w:r>
                    <w:rPr>
                      <w:noProof/>
                    </w:rPr>
                    <w:t>—</w:t>
                  </w:r>
                </w:p>
              </w:tc>
              <w:tc>
                <w:tcPr>
                  <w:tcW w:w="3599" w:type="dxa"/>
                </w:tcPr>
                <w:p w14:paraId="3E6F60F1" w14:textId="77777777" w:rsidR="006E3C95" w:rsidRDefault="006E3C95" w:rsidP="006E3C95">
                  <w:pPr>
                    <w:pStyle w:val="Paragraph"/>
                    <w:spacing w:after="0"/>
                    <w:rPr>
                      <w:noProof/>
                    </w:rPr>
                  </w:pPr>
                  <w:r>
                    <w:rPr>
                      <w:noProof/>
                    </w:rPr>
                    <w:t>9 connection pins at the bottom</w:t>
                  </w:r>
                </w:p>
              </w:tc>
            </w:tr>
          </w:tbl>
          <w:p w14:paraId="1D27686E" w14:textId="77777777" w:rsidR="006E3C95" w:rsidRDefault="006E3C95" w:rsidP="006E3C95">
            <w:pPr>
              <w:pStyle w:val="Paragraph"/>
              <w:spacing w:after="0"/>
              <w:rPr>
                <w:noProof/>
              </w:rPr>
            </w:pPr>
          </w:p>
        </w:tc>
        <w:tc>
          <w:tcPr>
            <w:tcW w:w="994" w:type="dxa"/>
          </w:tcPr>
          <w:p w14:paraId="0BDDFAF6" w14:textId="77777777" w:rsidR="006E3C95" w:rsidRDefault="006E3C95" w:rsidP="006E3C95">
            <w:pPr>
              <w:pStyle w:val="Paragraph"/>
              <w:spacing w:after="0"/>
              <w:rPr>
                <w:noProof/>
              </w:rPr>
            </w:pPr>
            <w:r>
              <w:rPr>
                <w:noProof/>
              </w:rPr>
              <w:t>0 %</w:t>
            </w:r>
          </w:p>
        </w:tc>
        <w:tc>
          <w:tcPr>
            <w:tcW w:w="1276" w:type="dxa"/>
          </w:tcPr>
          <w:p w14:paraId="5DF16F48" w14:textId="77777777" w:rsidR="006E3C95" w:rsidRDefault="006E3C95" w:rsidP="006E3C95">
            <w:pPr>
              <w:pStyle w:val="Paragraph"/>
              <w:spacing w:after="0"/>
              <w:rPr>
                <w:noProof/>
              </w:rPr>
            </w:pPr>
            <w:r>
              <w:rPr>
                <w:noProof/>
              </w:rPr>
              <w:t>-</w:t>
            </w:r>
          </w:p>
        </w:tc>
        <w:tc>
          <w:tcPr>
            <w:tcW w:w="992" w:type="dxa"/>
          </w:tcPr>
          <w:p w14:paraId="1246F4AD" w14:textId="77777777" w:rsidR="006E3C95" w:rsidRDefault="006E3C95" w:rsidP="006E3C95">
            <w:pPr>
              <w:pStyle w:val="Paragraph"/>
              <w:spacing w:after="0"/>
              <w:rPr>
                <w:noProof/>
              </w:rPr>
            </w:pPr>
            <w:r>
              <w:rPr>
                <w:noProof/>
              </w:rPr>
              <w:t>31.12.2024</w:t>
            </w:r>
          </w:p>
        </w:tc>
      </w:tr>
      <w:tr w:rsidR="006E3C95" w14:paraId="68AAD317" w14:textId="77777777" w:rsidTr="008924C5">
        <w:trPr>
          <w:cantSplit/>
        </w:trPr>
        <w:tc>
          <w:tcPr>
            <w:tcW w:w="779" w:type="dxa"/>
          </w:tcPr>
          <w:p w14:paraId="7CA0EB7A" w14:textId="77777777" w:rsidR="006E3C95" w:rsidRDefault="006E3C95" w:rsidP="006E3C95">
            <w:pPr>
              <w:pStyle w:val="Paragraph"/>
              <w:spacing w:after="0"/>
              <w:rPr>
                <w:noProof/>
              </w:rPr>
            </w:pPr>
            <w:r>
              <w:rPr>
                <w:noProof/>
              </w:rPr>
              <w:t>0.7548</w:t>
            </w:r>
          </w:p>
        </w:tc>
        <w:tc>
          <w:tcPr>
            <w:tcW w:w="1276" w:type="dxa"/>
          </w:tcPr>
          <w:p w14:paraId="4476904B" w14:textId="77777777" w:rsidR="006E3C95" w:rsidRDefault="006E3C95" w:rsidP="006E3C95">
            <w:pPr>
              <w:pStyle w:val="Paragraph"/>
              <w:spacing w:after="0"/>
              <w:jc w:val="right"/>
              <w:rPr>
                <w:noProof/>
              </w:rPr>
            </w:pPr>
            <w:r>
              <w:rPr>
                <w:rStyle w:val="FootnoteReference"/>
                <w:noProof/>
              </w:rPr>
              <w:t>*</w:t>
            </w:r>
            <w:r>
              <w:rPr>
                <w:noProof/>
              </w:rPr>
              <w:t>ex 8504 31 80</w:t>
            </w:r>
          </w:p>
        </w:tc>
        <w:tc>
          <w:tcPr>
            <w:tcW w:w="709" w:type="dxa"/>
          </w:tcPr>
          <w:p w14:paraId="138A7985" w14:textId="77777777" w:rsidR="006E3C95" w:rsidRDefault="006E3C95" w:rsidP="006E3C95">
            <w:pPr>
              <w:pStyle w:val="Paragraph"/>
              <w:spacing w:after="0"/>
              <w:jc w:val="center"/>
              <w:rPr>
                <w:noProof/>
              </w:rPr>
            </w:pPr>
            <w:r>
              <w:rPr>
                <w:noProof/>
              </w:rPr>
              <w:t>25</w:t>
            </w:r>
          </w:p>
        </w:tc>
        <w:tc>
          <w:tcPr>
            <w:tcW w:w="3967" w:type="dxa"/>
          </w:tcPr>
          <w:p w14:paraId="4264A8DA" w14:textId="77777777" w:rsidR="006E3C95" w:rsidRDefault="006E3C95" w:rsidP="006E3C95">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6E3C95" w14:paraId="201B466F" w14:textId="77777777" w:rsidTr="008924C5">
              <w:tc>
                <w:tcPr>
                  <w:tcW w:w="220" w:type="dxa"/>
                </w:tcPr>
                <w:p w14:paraId="2AAE7C41" w14:textId="77777777" w:rsidR="006E3C95" w:rsidRDefault="006E3C95" w:rsidP="006E3C95">
                  <w:pPr>
                    <w:pStyle w:val="Paragraph"/>
                    <w:spacing w:after="0"/>
                    <w:rPr>
                      <w:noProof/>
                    </w:rPr>
                  </w:pPr>
                  <w:r>
                    <w:rPr>
                      <w:noProof/>
                    </w:rPr>
                    <w:t>—</w:t>
                  </w:r>
                </w:p>
              </w:tc>
              <w:tc>
                <w:tcPr>
                  <w:tcW w:w="3599" w:type="dxa"/>
                </w:tcPr>
                <w:p w14:paraId="02E180EA" w14:textId="77777777" w:rsidR="006E3C95" w:rsidRDefault="006E3C95" w:rsidP="006E3C95">
                  <w:pPr>
                    <w:pStyle w:val="Paragraph"/>
                    <w:spacing w:after="0"/>
                    <w:rPr>
                      <w:noProof/>
                    </w:rPr>
                  </w:pPr>
                  <w:r>
                    <w:rPr>
                      <w:noProof/>
                    </w:rPr>
                    <w:t>a capacity of 432 Watts</w:t>
                  </w:r>
                </w:p>
              </w:tc>
            </w:tr>
            <w:tr w:rsidR="006E3C95" w14:paraId="5F9D0F97" w14:textId="77777777" w:rsidTr="008924C5">
              <w:tc>
                <w:tcPr>
                  <w:tcW w:w="220" w:type="dxa"/>
                </w:tcPr>
                <w:p w14:paraId="5169D75C" w14:textId="77777777" w:rsidR="006E3C95" w:rsidRDefault="006E3C95" w:rsidP="006E3C95">
                  <w:pPr>
                    <w:pStyle w:val="Paragraph"/>
                    <w:spacing w:after="0"/>
                    <w:rPr>
                      <w:noProof/>
                    </w:rPr>
                  </w:pPr>
                  <w:r>
                    <w:rPr>
                      <w:noProof/>
                    </w:rPr>
                    <w:t>—</w:t>
                  </w:r>
                </w:p>
              </w:tc>
              <w:tc>
                <w:tcPr>
                  <w:tcW w:w="3599" w:type="dxa"/>
                </w:tcPr>
                <w:p w14:paraId="6477B664" w14:textId="77777777" w:rsidR="006E3C95" w:rsidRDefault="006E3C95" w:rsidP="006E3C95">
                  <w:pPr>
                    <w:pStyle w:val="Paragraph"/>
                    <w:spacing w:after="0"/>
                    <w:rPr>
                      <w:noProof/>
                    </w:rPr>
                  </w:pPr>
                  <w:r>
                    <w:rPr>
                      <w:noProof/>
                    </w:rPr>
                    <w:t>dimensions of not more than 24 mm x 21 mm x19 mm</w:t>
                  </w:r>
                </w:p>
              </w:tc>
            </w:tr>
            <w:tr w:rsidR="006E3C95" w14:paraId="4D8B42A7" w14:textId="77777777" w:rsidTr="008924C5">
              <w:tc>
                <w:tcPr>
                  <w:tcW w:w="220" w:type="dxa"/>
                </w:tcPr>
                <w:p w14:paraId="276BF7F6" w14:textId="77777777" w:rsidR="006E3C95" w:rsidRDefault="006E3C95" w:rsidP="006E3C95">
                  <w:pPr>
                    <w:pStyle w:val="Paragraph"/>
                    <w:spacing w:after="0"/>
                    <w:rPr>
                      <w:noProof/>
                    </w:rPr>
                  </w:pPr>
                  <w:r>
                    <w:rPr>
                      <w:noProof/>
                    </w:rPr>
                    <w:t>—</w:t>
                  </w:r>
                </w:p>
              </w:tc>
              <w:tc>
                <w:tcPr>
                  <w:tcW w:w="3599" w:type="dxa"/>
                </w:tcPr>
                <w:p w14:paraId="7414659E" w14:textId="77777777" w:rsidR="006E3C95" w:rsidRDefault="006E3C95" w:rsidP="006E3C95">
                  <w:pPr>
                    <w:pStyle w:val="Paragraph"/>
                    <w:spacing w:after="0"/>
                    <w:rPr>
                      <w:noProof/>
                    </w:rPr>
                  </w:pPr>
                  <w:r>
                    <w:rPr>
                      <w:noProof/>
                    </w:rPr>
                    <w:t>an operating temperature range of – 20 °C or more, but not more than + 85 °C</w:t>
                  </w:r>
                </w:p>
              </w:tc>
            </w:tr>
            <w:tr w:rsidR="006E3C95" w14:paraId="7B185CE7" w14:textId="77777777" w:rsidTr="008924C5">
              <w:tc>
                <w:tcPr>
                  <w:tcW w:w="220" w:type="dxa"/>
                </w:tcPr>
                <w:p w14:paraId="7288DC01" w14:textId="77777777" w:rsidR="006E3C95" w:rsidRDefault="006E3C95" w:rsidP="006E3C95">
                  <w:pPr>
                    <w:pStyle w:val="Paragraph"/>
                    <w:spacing w:after="0"/>
                    <w:rPr>
                      <w:noProof/>
                    </w:rPr>
                  </w:pPr>
                  <w:r>
                    <w:rPr>
                      <w:noProof/>
                    </w:rPr>
                    <w:t>—</w:t>
                  </w:r>
                </w:p>
              </w:tc>
              <w:tc>
                <w:tcPr>
                  <w:tcW w:w="3599" w:type="dxa"/>
                </w:tcPr>
                <w:p w14:paraId="076CFC51" w14:textId="77777777" w:rsidR="006E3C95" w:rsidRDefault="006E3C95" w:rsidP="006E3C95">
                  <w:pPr>
                    <w:pStyle w:val="Paragraph"/>
                    <w:spacing w:after="0"/>
                    <w:rPr>
                      <w:noProof/>
                    </w:rPr>
                  </w:pPr>
                  <w:r>
                    <w:rPr>
                      <w:noProof/>
                    </w:rPr>
                    <w:t>two windings and</w:t>
                  </w:r>
                </w:p>
              </w:tc>
            </w:tr>
            <w:tr w:rsidR="006E3C95" w14:paraId="1B7D51B6" w14:textId="77777777" w:rsidTr="008924C5">
              <w:tc>
                <w:tcPr>
                  <w:tcW w:w="220" w:type="dxa"/>
                </w:tcPr>
                <w:p w14:paraId="70B113EF" w14:textId="77777777" w:rsidR="006E3C95" w:rsidRDefault="006E3C95" w:rsidP="006E3C95">
                  <w:pPr>
                    <w:pStyle w:val="Paragraph"/>
                    <w:spacing w:after="0"/>
                    <w:rPr>
                      <w:noProof/>
                    </w:rPr>
                  </w:pPr>
                  <w:r>
                    <w:rPr>
                      <w:noProof/>
                    </w:rPr>
                    <w:t>—</w:t>
                  </w:r>
                </w:p>
              </w:tc>
              <w:tc>
                <w:tcPr>
                  <w:tcW w:w="3599" w:type="dxa"/>
                </w:tcPr>
                <w:p w14:paraId="5456A824" w14:textId="77777777" w:rsidR="006E3C95" w:rsidRDefault="006E3C95" w:rsidP="006E3C95">
                  <w:pPr>
                    <w:pStyle w:val="Paragraph"/>
                    <w:spacing w:after="0"/>
                    <w:rPr>
                      <w:noProof/>
                    </w:rPr>
                  </w:pPr>
                  <w:r>
                    <w:rPr>
                      <w:noProof/>
                    </w:rPr>
                    <w:t>5 connection pins at the bottom</w:t>
                  </w:r>
                </w:p>
              </w:tc>
            </w:tr>
          </w:tbl>
          <w:p w14:paraId="31B4646C" w14:textId="77777777" w:rsidR="006E3C95" w:rsidRDefault="006E3C95" w:rsidP="006E3C95">
            <w:pPr>
              <w:pStyle w:val="Paragraph"/>
              <w:spacing w:after="0"/>
              <w:rPr>
                <w:noProof/>
              </w:rPr>
            </w:pPr>
          </w:p>
        </w:tc>
        <w:tc>
          <w:tcPr>
            <w:tcW w:w="994" w:type="dxa"/>
          </w:tcPr>
          <w:p w14:paraId="707D4AA3" w14:textId="77777777" w:rsidR="006E3C95" w:rsidRDefault="006E3C95" w:rsidP="006E3C95">
            <w:pPr>
              <w:pStyle w:val="Paragraph"/>
              <w:spacing w:after="0"/>
              <w:rPr>
                <w:noProof/>
              </w:rPr>
            </w:pPr>
            <w:r>
              <w:rPr>
                <w:noProof/>
              </w:rPr>
              <w:t>0 %</w:t>
            </w:r>
          </w:p>
        </w:tc>
        <w:tc>
          <w:tcPr>
            <w:tcW w:w="1276" w:type="dxa"/>
          </w:tcPr>
          <w:p w14:paraId="11A55364" w14:textId="77777777" w:rsidR="006E3C95" w:rsidRDefault="006E3C95" w:rsidP="006E3C95">
            <w:pPr>
              <w:pStyle w:val="Paragraph"/>
              <w:spacing w:after="0"/>
              <w:rPr>
                <w:noProof/>
              </w:rPr>
            </w:pPr>
            <w:r>
              <w:rPr>
                <w:noProof/>
              </w:rPr>
              <w:t>-</w:t>
            </w:r>
          </w:p>
        </w:tc>
        <w:tc>
          <w:tcPr>
            <w:tcW w:w="992" w:type="dxa"/>
          </w:tcPr>
          <w:p w14:paraId="0E7CE6B1" w14:textId="77777777" w:rsidR="006E3C95" w:rsidRDefault="006E3C95" w:rsidP="006E3C95">
            <w:pPr>
              <w:pStyle w:val="Paragraph"/>
              <w:spacing w:after="0"/>
              <w:rPr>
                <w:noProof/>
              </w:rPr>
            </w:pPr>
            <w:r>
              <w:rPr>
                <w:noProof/>
              </w:rPr>
              <w:t>31.12.2024</w:t>
            </w:r>
          </w:p>
        </w:tc>
      </w:tr>
      <w:tr w:rsidR="006E3C95" w14:paraId="1092A4A2" w14:textId="77777777" w:rsidTr="008924C5">
        <w:trPr>
          <w:cantSplit/>
        </w:trPr>
        <w:tc>
          <w:tcPr>
            <w:tcW w:w="779" w:type="dxa"/>
          </w:tcPr>
          <w:p w14:paraId="7C70FB6F" w14:textId="77777777" w:rsidR="006E3C95" w:rsidRDefault="006E3C95" w:rsidP="006E3C95">
            <w:pPr>
              <w:pStyle w:val="Paragraph"/>
              <w:spacing w:after="0"/>
              <w:rPr>
                <w:noProof/>
              </w:rPr>
            </w:pPr>
            <w:r>
              <w:rPr>
                <w:noProof/>
              </w:rPr>
              <w:t>0.4450</w:t>
            </w:r>
          </w:p>
        </w:tc>
        <w:tc>
          <w:tcPr>
            <w:tcW w:w="1276" w:type="dxa"/>
          </w:tcPr>
          <w:p w14:paraId="156AC89D" w14:textId="77777777" w:rsidR="006E3C95" w:rsidRDefault="006E3C95" w:rsidP="006E3C95">
            <w:pPr>
              <w:pStyle w:val="Paragraph"/>
              <w:spacing w:after="0"/>
              <w:jc w:val="right"/>
              <w:rPr>
                <w:noProof/>
              </w:rPr>
            </w:pPr>
            <w:r>
              <w:rPr>
                <w:rStyle w:val="FootnoteReference"/>
                <w:noProof/>
              </w:rPr>
              <w:t>*</w:t>
            </w:r>
            <w:r>
              <w:rPr>
                <w:noProof/>
              </w:rPr>
              <w:t>ex 8504 31 80</w:t>
            </w:r>
          </w:p>
        </w:tc>
        <w:tc>
          <w:tcPr>
            <w:tcW w:w="709" w:type="dxa"/>
          </w:tcPr>
          <w:p w14:paraId="3C9EE91B" w14:textId="77777777" w:rsidR="006E3C95" w:rsidRDefault="006E3C95" w:rsidP="006E3C95">
            <w:pPr>
              <w:pStyle w:val="Paragraph"/>
              <w:spacing w:after="0"/>
              <w:jc w:val="center"/>
              <w:rPr>
                <w:noProof/>
              </w:rPr>
            </w:pPr>
            <w:r>
              <w:rPr>
                <w:noProof/>
              </w:rPr>
              <w:t>30</w:t>
            </w:r>
          </w:p>
        </w:tc>
        <w:tc>
          <w:tcPr>
            <w:tcW w:w="3967" w:type="dxa"/>
          </w:tcPr>
          <w:p w14:paraId="376181E2" w14:textId="77777777" w:rsidR="006E3C95" w:rsidRDefault="006E3C95" w:rsidP="006E3C95">
            <w:pPr>
              <w:pStyle w:val="Paragraph"/>
              <w:spacing w:after="0"/>
              <w:rPr>
                <w:noProof/>
              </w:rPr>
            </w:pPr>
            <w:r>
              <w:rPr>
                <w:noProof/>
              </w:rPr>
              <w:t>Switching transformers, having a power handling capacity of not more than 1 kVA for use in the manufacture of static converters</w:t>
            </w:r>
          </w:p>
          <w:p w14:paraId="32C0831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E729201" w14:textId="77777777" w:rsidR="006E3C95" w:rsidRDefault="006E3C95" w:rsidP="006E3C95">
            <w:pPr>
              <w:pStyle w:val="Paragraph"/>
              <w:spacing w:after="0"/>
              <w:rPr>
                <w:noProof/>
              </w:rPr>
            </w:pPr>
            <w:r>
              <w:rPr>
                <w:noProof/>
              </w:rPr>
              <w:t>0 %</w:t>
            </w:r>
          </w:p>
        </w:tc>
        <w:tc>
          <w:tcPr>
            <w:tcW w:w="1276" w:type="dxa"/>
          </w:tcPr>
          <w:p w14:paraId="2C57F91F" w14:textId="77777777" w:rsidR="006E3C95" w:rsidRDefault="006E3C95" w:rsidP="006E3C95">
            <w:pPr>
              <w:pStyle w:val="Paragraph"/>
              <w:spacing w:after="0"/>
              <w:rPr>
                <w:noProof/>
              </w:rPr>
            </w:pPr>
            <w:r>
              <w:rPr>
                <w:noProof/>
              </w:rPr>
              <w:t>-</w:t>
            </w:r>
          </w:p>
        </w:tc>
        <w:tc>
          <w:tcPr>
            <w:tcW w:w="992" w:type="dxa"/>
          </w:tcPr>
          <w:p w14:paraId="45FCDC0C" w14:textId="77777777" w:rsidR="006E3C95" w:rsidRDefault="006E3C95" w:rsidP="006E3C95">
            <w:pPr>
              <w:pStyle w:val="Paragraph"/>
              <w:spacing w:after="0"/>
              <w:rPr>
                <w:noProof/>
              </w:rPr>
            </w:pPr>
            <w:r>
              <w:rPr>
                <w:noProof/>
              </w:rPr>
              <w:t>31.12.2024</w:t>
            </w:r>
          </w:p>
        </w:tc>
      </w:tr>
      <w:tr w:rsidR="006E3C95" w14:paraId="57AF7CFD" w14:textId="77777777" w:rsidTr="008924C5">
        <w:trPr>
          <w:cantSplit/>
        </w:trPr>
        <w:tc>
          <w:tcPr>
            <w:tcW w:w="779" w:type="dxa"/>
          </w:tcPr>
          <w:p w14:paraId="64C2A062" w14:textId="77777777" w:rsidR="006E3C95" w:rsidRDefault="006E3C95" w:rsidP="006E3C95">
            <w:pPr>
              <w:pStyle w:val="Paragraph"/>
              <w:spacing w:after="0"/>
              <w:rPr>
                <w:noProof/>
              </w:rPr>
            </w:pPr>
            <w:r>
              <w:rPr>
                <w:noProof/>
              </w:rPr>
              <w:t>0.7547</w:t>
            </w:r>
          </w:p>
        </w:tc>
        <w:tc>
          <w:tcPr>
            <w:tcW w:w="1276" w:type="dxa"/>
          </w:tcPr>
          <w:p w14:paraId="198FBF06" w14:textId="77777777" w:rsidR="006E3C95" w:rsidRDefault="006E3C95" w:rsidP="006E3C95">
            <w:pPr>
              <w:pStyle w:val="Paragraph"/>
              <w:spacing w:after="0"/>
              <w:jc w:val="right"/>
              <w:rPr>
                <w:noProof/>
              </w:rPr>
            </w:pPr>
            <w:r>
              <w:rPr>
                <w:rStyle w:val="FootnoteReference"/>
                <w:noProof/>
              </w:rPr>
              <w:t>*</w:t>
            </w:r>
            <w:r>
              <w:rPr>
                <w:noProof/>
              </w:rPr>
              <w:t>ex 8504 31 80</w:t>
            </w:r>
          </w:p>
        </w:tc>
        <w:tc>
          <w:tcPr>
            <w:tcW w:w="709" w:type="dxa"/>
          </w:tcPr>
          <w:p w14:paraId="3AA0007A" w14:textId="77777777" w:rsidR="006E3C95" w:rsidRDefault="006E3C95" w:rsidP="006E3C95">
            <w:pPr>
              <w:pStyle w:val="Paragraph"/>
              <w:spacing w:after="0"/>
              <w:jc w:val="center"/>
              <w:rPr>
                <w:noProof/>
              </w:rPr>
            </w:pPr>
            <w:r>
              <w:rPr>
                <w:noProof/>
              </w:rPr>
              <w:t>35</w:t>
            </w:r>
          </w:p>
        </w:tc>
        <w:tc>
          <w:tcPr>
            <w:tcW w:w="3967" w:type="dxa"/>
          </w:tcPr>
          <w:p w14:paraId="273F241C" w14:textId="77777777" w:rsidR="006E3C95" w:rsidRDefault="006E3C95" w:rsidP="006E3C95">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6E3C95" w14:paraId="56A413AC" w14:textId="77777777" w:rsidTr="008924C5">
              <w:tc>
                <w:tcPr>
                  <w:tcW w:w="220" w:type="dxa"/>
                </w:tcPr>
                <w:p w14:paraId="3C590D34" w14:textId="77777777" w:rsidR="006E3C95" w:rsidRDefault="006E3C95" w:rsidP="006E3C95">
                  <w:pPr>
                    <w:pStyle w:val="Paragraph"/>
                    <w:spacing w:after="0"/>
                    <w:rPr>
                      <w:noProof/>
                    </w:rPr>
                  </w:pPr>
                  <w:r>
                    <w:rPr>
                      <w:noProof/>
                    </w:rPr>
                    <w:t>—</w:t>
                  </w:r>
                </w:p>
              </w:tc>
              <w:tc>
                <w:tcPr>
                  <w:tcW w:w="3599" w:type="dxa"/>
                </w:tcPr>
                <w:p w14:paraId="3F5C6539" w14:textId="77777777" w:rsidR="006E3C95" w:rsidRDefault="006E3C95" w:rsidP="006E3C95">
                  <w:pPr>
                    <w:pStyle w:val="Paragraph"/>
                    <w:spacing w:after="0"/>
                    <w:rPr>
                      <w:noProof/>
                    </w:rPr>
                  </w:pPr>
                  <w:r>
                    <w:rPr>
                      <w:noProof/>
                    </w:rPr>
                    <w:t>a capacity of 433 Watts</w:t>
                  </w:r>
                </w:p>
              </w:tc>
            </w:tr>
            <w:tr w:rsidR="006E3C95" w14:paraId="38273244" w14:textId="77777777" w:rsidTr="008924C5">
              <w:tc>
                <w:tcPr>
                  <w:tcW w:w="220" w:type="dxa"/>
                </w:tcPr>
                <w:p w14:paraId="6F9390C3" w14:textId="77777777" w:rsidR="006E3C95" w:rsidRDefault="006E3C95" w:rsidP="006E3C95">
                  <w:pPr>
                    <w:pStyle w:val="Paragraph"/>
                    <w:spacing w:after="0"/>
                    <w:rPr>
                      <w:noProof/>
                    </w:rPr>
                  </w:pPr>
                  <w:r>
                    <w:rPr>
                      <w:noProof/>
                    </w:rPr>
                    <w:t>—</w:t>
                  </w:r>
                </w:p>
              </w:tc>
              <w:tc>
                <w:tcPr>
                  <w:tcW w:w="3599" w:type="dxa"/>
                </w:tcPr>
                <w:p w14:paraId="0B257C88" w14:textId="77777777" w:rsidR="006E3C95" w:rsidRDefault="006E3C95" w:rsidP="006E3C95">
                  <w:pPr>
                    <w:pStyle w:val="Paragraph"/>
                    <w:spacing w:after="0"/>
                    <w:rPr>
                      <w:noProof/>
                    </w:rPr>
                  </w:pPr>
                  <w:r>
                    <w:rPr>
                      <w:noProof/>
                    </w:rPr>
                    <w:t>dimensions of not more than 37,3 x 38,2 x 28,5 mm</w:t>
                  </w:r>
                </w:p>
              </w:tc>
            </w:tr>
            <w:tr w:rsidR="006E3C95" w14:paraId="30101F0F" w14:textId="77777777" w:rsidTr="008924C5">
              <w:tc>
                <w:tcPr>
                  <w:tcW w:w="220" w:type="dxa"/>
                </w:tcPr>
                <w:p w14:paraId="52C031C5" w14:textId="77777777" w:rsidR="006E3C95" w:rsidRDefault="006E3C95" w:rsidP="006E3C95">
                  <w:pPr>
                    <w:pStyle w:val="Paragraph"/>
                    <w:spacing w:after="0"/>
                    <w:rPr>
                      <w:noProof/>
                    </w:rPr>
                  </w:pPr>
                  <w:r>
                    <w:rPr>
                      <w:noProof/>
                    </w:rPr>
                    <w:t>—</w:t>
                  </w:r>
                </w:p>
              </w:tc>
              <w:tc>
                <w:tcPr>
                  <w:tcW w:w="3599" w:type="dxa"/>
                </w:tcPr>
                <w:p w14:paraId="32422EF4" w14:textId="77777777" w:rsidR="006E3C95" w:rsidRDefault="006E3C95" w:rsidP="006E3C95">
                  <w:pPr>
                    <w:pStyle w:val="Paragraph"/>
                    <w:spacing w:after="0"/>
                    <w:rPr>
                      <w:noProof/>
                    </w:rPr>
                  </w:pPr>
                  <w:r>
                    <w:rPr>
                      <w:noProof/>
                    </w:rPr>
                    <w:t>an operating temperature range of – 40 °C or more, but not more than + 125 °C</w:t>
                  </w:r>
                </w:p>
              </w:tc>
            </w:tr>
            <w:tr w:rsidR="006E3C95" w14:paraId="2A95024D" w14:textId="77777777" w:rsidTr="008924C5">
              <w:tc>
                <w:tcPr>
                  <w:tcW w:w="220" w:type="dxa"/>
                </w:tcPr>
                <w:p w14:paraId="758442CF" w14:textId="77777777" w:rsidR="006E3C95" w:rsidRDefault="006E3C95" w:rsidP="006E3C95">
                  <w:pPr>
                    <w:pStyle w:val="Paragraph"/>
                    <w:spacing w:after="0"/>
                    <w:rPr>
                      <w:noProof/>
                    </w:rPr>
                  </w:pPr>
                  <w:r>
                    <w:rPr>
                      <w:noProof/>
                    </w:rPr>
                    <w:t>—</w:t>
                  </w:r>
                </w:p>
              </w:tc>
              <w:tc>
                <w:tcPr>
                  <w:tcW w:w="3599" w:type="dxa"/>
                </w:tcPr>
                <w:p w14:paraId="6E040086" w14:textId="77777777" w:rsidR="006E3C95" w:rsidRDefault="006E3C95" w:rsidP="006E3C95">
                  <w:pPr>
                    <w:pStyle w:val="Paragraph"/>
                    <w:spacing w:after="0"/>
                    <w:rPr>
                      <w:noProof/>
                    </w:rPr>
                  </w:pPr>
                  <w:r>
                    <w:rPr>
                      <w:noProof/>
                    </w:rPr>
                    <w:t>four inductively coupled copper wire windings and</w:t>
                  </w:r>
                </w:p>
              </w:tc>
            </w:tr>
            <w:tr w:rsidR="006E3C95" w14:paraId="2E05EB9F" w14:textId="77777777" w:rsidTr="008924C5">
              <w:tc>
                <w:tcPr>
                  <w:tcW w:w="220" w:type="dxa"/>
                </w:tcPr>
                <w:p w14:paraId="318613EC" w14:textId="77777777" w:rsidR="006E3C95" w:rsidRDefault="006E3C95" w:rsidP="006E3C95">
                  <w:pPr>
                    <w:pStyle w:val="Paragraph"/>
                    <w:spacing w:after="0"/>
                    <w:rPr>
                      <w:noProof/>
                    </w:rPr>
                  </w:pPr>
                  <w:r>
                    <w:rPr>
                      <w:noProof/>
                    </w:rPr>
                    <w:t>—</w:t>
                  </w:r>
                </w:p>
              </w:tc>
              <w:tc>
                <w:tcPr>
                  <w:tcW w:w="3599" w:type="dxa"/>
                </w:tcPr>
                <w:p w14:paraId="7FB7174D" w14:textId="77777777" w:rsidR="006E3C95" w:rsidRDefault="006E3C95" w:rsidP="006E3C95">
                  <w:pPr>
                    <w:pStyle w:val="Paragraph"/>
                    <w:spacing w:after="0"/>
                    <w:rPr>
                      <w:noProof/>
                    </w:rPr>
                  </w:pPr>
                  <w:r>
                    <w:rPr>
                      <w:noProof/>
                    </w:rPr>
                    <w:t>13 connection pins at the bottom</w:t>
                  </w:r>
                </w:p>
              </w:tc>
            </w:tr>
          </w:tbl>
          <w:p w14:paraId="342CF5F9" w14:textId="77777777" w:rsidR="006E3C95" w:rsidRDefault="006E3C95" w:rsidP="006E3C95">
            <w:pPr>
              <w:pStyle w:val="Paragraph"/>
              <w:spacing w:after="0"/>
              <w:rPr>
                <w:noProof/>
              </w:rPr>
            </w:pPr>
          </w:p>
        </w:tc>
        <w:tc>
          <w:tcPr>
            <w:tcW w:w="994" w:type="dxa"/>
          </w:tcPr>
          <w:p w14:paraId="3BE528AD" w14:textId="77777777" w:rsidR="006E3C95" w:rsidRDefault="006E3C95" w:rsidP="006E3C95">
            <w:pPr>
              <w:pStyle w:val="Paragraph"/>
              <w:spacing w:after="0"/>
              <w:rPr>
                <w:noProof/>
              </w:rPr>
            </w:pPr>
            <w:r>
              <w:rPr>
                <w:noProof/>
              </w:rPr>
              <w:t>0 %</w:t>
            </w:r>
          </w:p>
        </w:tc>
        <w:tc>
          <w:tcPr>
            <w:tcW w:w="1276" w:type="dxa"/>
          </w:tcPr>
          <w:p w14:paraId="615638CE" w14:textId="77777777" w:rsidR="006E3C95" w:rsidRDefault="006E3C95" w:rsidP="006E3C95">
            <w:pPr>
              <w:pStyle w:val="Paragraph"/>
              <w:spacing w:after="0"/>
              <w:rPr>
                <w:noProof/>
              </w:rPr>
            </w:pPr>
            <w:r>
              <w:rPr>
                <w:noProof/>
              </w:rPr>
              <w:t>-</w:t>
            </w:r>
          </w:p>
        </w:tc>
        <w:tc>
          <w:tcPr>
            <w:tcW w:w="992" w:type="dxa"/>
          </w:tcPr>
          <w:p w14:paraId="43CE2D5F" w14:textId="77777777" w:rsidR="006E3C95" w:rsidRDefault="006E3C95" w:rsidP="006E3C95">
            <w:pPr>
              <w:pStyle w:val="Paragraph"/>
              <w:spacing w:after="0"/>
              <w:rPr>
                <w:noProof/>
              </w:rPr>
            </w:pPr>
            <w:r>
              <w:rPr>
                <w:noProof/>
              </w:rPr>
              <w:t>31.12.2024</w:t>
            </w:r>
          </w:p>
        </w:tc>
      </w:tr>
      <w:tr w:rsidR="006E3C95" w14:paraId="1230BCCE" w14:textId="77777777" w:rsidTr="008924C5">
        <w:trPr>
          <w:cantSplit/>
        </w:trPr>
        <w:tc>
          <w:tcPr>
            <w:tcW w:w="779" w:type="dxa"/>
          </w:tcPr>
          <w:p w14:paraId="025AC9D5" w14:textId="77777777" w:rsidR="006E3C95" w:rsidRDefault="006E3C95" w:rsidP="006E3C95">
            <w:pPr>
              <w:pStyle w:val="Paragraph"/>
              <w:spacing w:after="0"/>
              <w:rPr>
                <w:noProof/>
              </w:rPr>
            </w:pPr>
            <w:r>
              <w:rPr>
                <w:noProof/>
              </w:rPr>
              <w:t>0.7551</w:t>
            </w:r>
          </w:p>
        </w:tc>
        <w:tc>
          <w:tcPr>
            <w:tcW w:w="1276" w:type="dxa"/>
          </w:tcPr>
          <w:p w14:paraId="6FFDB4A3" w14:textId="77777777" w:rsidR="006E3C95" w:rsidRDefault="006E3C95" w:rsidP="006E3C95">
            <w:pPr>
              <w:pStyle w:val="Paragraph"/>
              <w:spacing w:after="0"/>
              <w:jc w:val="right"/>
              <w:rPr>
                <w:noProof/>
              </w:rPr>
            </w:pPr>
            <w:r>
              <w:rPr>
                <w:rStyle w:val="FootnoteReference"/>
                <w:noProof/>
              </w:rPr>
              <w:t>*</w:t>
            </w:r>
            <w:r>
              <w:rPr>
                <w:noProof/>
              </w:rPr>
              <w:t>ex 8504 31 80</w:t>
            </w:r>
          </w:p>
        </w:tc>
        <w:tc>
          <w:tcPr>
            <w:tcW w:w="709" w:type="dxa"/>
          </w:tcPr>
          <w:p w14:paraId="7307BD43" w14:textId="77777777" w:rsidR="006E3C95" w:rsidRDefault="006E3C95" w:rsidP="006E3C95">
            <w:pPr>
              <w:pStyle w:val="Paragraph"/>
              <w:spacing w:after="0"/>
              <w:jc w:val="center"/>
              <w:rPr>
                <w:noProof/>
              </w:rPr>
            </w:pPr>
            <w:r>
              <w:rPr>
                <w:noProof/>
              </w:rPr>
              <w:t>45</w:t>
            </w:r>
          </w:p>
        </w:tc>
        <w:tc>
          <w:tcPr>
            <w:tcW w:w="3967" w:type="dxa"/>
          </w:tcPr>
          <w:p w14:paraId="0AF4A16A" w14:textId="77777777" w:rsidR="006E3C95" w:rsidRDefault="006E3C95" w:rsidP="006E3C95">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6E3C95" w14:paraId="08ECEE24" w14:textId="77777777" w:rsidTr="008924C5">
              <w:tc>
                <w:tcPr>
                  <w:tcW w:w="220" w:type="dxa"/>
                </w:tcPr>
                <w:p w14:paraId="65E10C8A" w14:textId="77777777" w:rsidR="006E3C95" w:rsidRDefault="006E3C95" w:rsidP="006E3C95">
                  <w:pPr>
                    <w:pStyle w:val="Paragraph"/>
                    <w:spacing w:after="0"/>
                    <w:rPr>
                      <w:noProof/>
                    </w:rPr>
                  </w:pPr>
                  <w:r>
                    <w:rPr>
                      <w:noProof/>
                    </w:rPr>
                    <w:t>—</w:t>
                  </w:r>
                </w:p>
              </w:tc>
              <w:tc>
                <w:tcPr>
                  <w:tcW w:w="3599" w:type="dxa"/>
                </w:tcPr>
                <w:p w14:paraId="05AAEA58" w14:textId="77777777" w:rsidR="006E3C95" w:rsidRDefault="006E3C95" w:rsidP="006E3C95">
                  <w:pPr>
                    <w:pStyle w:val="Paragraph"/>
                    <w:spacing w:after="0"/>
                    <w:rPr>
                      <w:noProof/>
                    </w:rPr>
                  </w:pPr>
                  <w:r>
                    <w:rPr>
                      <w:noProof/>
                    </w:rPr>
                    <w:t>a capacity of 0,2 Watts,</w:t>
                  </w:r>
                </w:p>
              </w:tc>
            </w:tr>
            <w:tr w:rsidR="006E3C95" w14:paraId="09991E5A" w14:textId="77777777" w:rsidTr="008924C5">
              <w:tc>
                <w:tcPr>
                  <w:tcW w:w="220" w:type="dxa"/>
                </w:tcPr>
                <w:p w14:paraId="04788917" w14:textId="77777777" w:rsidR="006E3C95" w:rsidRDefault="006E3C95" w:rsidP="006E3C95">
                  <w:pPr>
                    <w:pStyle w:val="Paragraph"/>
                    <w:spacing w:after="0"/>
                    <w:rPr>
                      <w:noProof/>
                    </w:rPr>
                  </w:pPr>
                  <w:r>
                    <w:rPr>
                      <w:noProof/>
                    </w:rPr>
                    <w:t>—</w:t>
                  </w:r>
                </w:p>
              </w:tc>
              <w:tc>
                <w:tcPr>
                  <w:tcW w:w="3599" w:type="dxa"/>
                </w:tcPr>
                <w:p w14:paraId="1F2FD8B3" w14:textId="77777777" w:rsidR="006E3C95" w:rsidRDefault="006E3C95" w:rsidP="006E3C95">
                  <w:pPr>
                    <w:pStyle w:val="Paragraph"/>
                    <w:spacing w:after="0"/>
                    <w:rPr>
                      <w:noProof/>
                    </w:rPr>
                  </w:pPr>
                  <w:r>
                    <w:rPr>
                      <w:noProof/>
                    </w:rPr>
                    <w:t>dimensions of not more than 15 mm x 15,5 mm x 14 mm,</w:t>
                  </w:r>
                </w:p>
              </w:tc>
            </w:tr>
            <w:tr w:rsidR="006E3C95" w14:paraId="5703224B" w14:textId="77777777" w:rsidTr="008924C5">
              <w:tc>
                <w:tcPr>
                  <w:tcW w:w="220" w:type="dxa"/>
                </w:tcPr>
                <w:p w14:paraId="522E1592" w14:textId="77777777" w:rsidR="006E3C95" w:rsidRDefault="006E3C95" w:rsidP="006E3C95">
                  <w:pPr>
                    <w:pStyle w:val="Paragraph"/>
                    <w:spacing w:after="0"/>
                    <w:rPr>
                      <w:noProof/>
                    </w:rPr>
                  </w:pPr>
                  <w:r>
                    <w:rPr>
                      <w:noProof/>
                    </w:rPr>
                    <w:t>—</w:t>
                  </w:r>
                </w:p>
              </w:tc>
              <w:tc>
                <w:tcPr>
                  <w:tcW w:w="3599" w:type="dxa"/>
                </w:tcPr>
                <w:p w14:paraId="4CFE68B1" w14:textId="77777777" w:rsidR="006E3C95" w:rsidRDefault="006E3C95" w:rsidP="006E3C95">
                  <w:pPr>
                    <w:pStyle w:val="Paragraph"/>
                    <w:spacing w:after="0"/>
                    <w:rPr>
                      <w:noProof/>
                    </w:rPr>
                  </w:pPr>
                  <w:r>
                    <w:rPr>
                      <w:noProof/>
                    </w:rPr>
                    <w:t>an operating temperature range of – 10 °C or more, but not more than + 125 °C,</w:t>
                  </w:r>
                </w:p>
              </w:tc>
            </w:tr>
            <w:tr w:rsidR="006E3C95" w14:paraId="4504B47D" w14:textId="77777777" w:rsidTr="008924C5">
              <w:tc>
                <w:tcPr>
                  <w:tcW w:w="220" w:type="dxa"/>
                </w:tcPr>
                <w:p w14:paraId="2E4788D7" w14:textId="77777777" w:rsidR="006E3C95" w:rsidRDefault="006E3C95" w:rsidP="006E3C95">
                  <w:pPr>
                    <w:pStyle w:val="Paragraph"/>
                    <w:spacing w:after="0"/>
                    <w:rPr>
                      <w:noProof/>
                    </w:rPr>
                  </w:pPr>
                  <w:r>
                    <w:rPr>
                      <w:noProof/>
                    </w:rPr>
                    <w:t>—</w:t>
                  </w:r>
                </w:p>
              </w:tc>
              <w:tc>
                <w:tcPr>
                  <w:tcW w:w="3599" w:type="dxa"/>
                </w:tcPr>
                <w:p w14:paraId="095961AC" w14:textId="77777777" w:rsidR="006E3C95" w:rsidRDefault="006E3C95" w:rsidP="006E3C95">
                  <w:pPr>
                    <w:pStyle w:val="Paragraph"/>
                    <w:spacing w:after="0"/>
                    <w:rPr>
                      <w:noProof/>
                    </w:rPr>
                  </w:pPr>
                  <w:r>
                    <w:rPr>
                      <w:noProof/>
                    </w:rPr>
                    <w:t>two inductively coupled copper wire windings,</w:t>
                  </w:r>
                </w:p>
              </w:tc>
            </w:tr>
            <w:tr w:rsidR="006E3C95" w14:paraId="4620A7B7" w14:textId="77777777" w:rsidTr="008924C5">
              <w:tc>
                <w:tcPr>
                  <w:tcW w:w="220" w:type="dxa"/>
                </w:tcPr>
                <w:p w14:paraId="608CF14E" w14:textId="77777777" w:rsidR="006E3C95" w:rsidRDefault="006E3C95" w:rsidP="006E3C95">
                  <w:pPr>
                    <w:pStyle w:val="Paragraph"/>
                    <w:spacing w:after="0"/>
                    <w:rPr>
                      <w:noProof/>
                    </w:rPr>
                  </w:pPr>
                  <w:r>
                    <w:rPr>
                      <w:noProof/>
                    </w:rPr>
                    <w:t>—</w:t>
                  </w:r>
                </w:p>
              </w:tc>
              <w:tc>
                <w:tcPr>
                  <w:tcW w:w="3599" w:type="dxa"/>
                </w:tcPr>
                <w:p w14:paraId="1A122BA2" w14:textId="77777777" w:rsidR="006E3C95" w:rsidRDefault="006E3C95" w:rsidP="006E3C95">
                  <w:pPr>
                    <w:pStyle w:val="Paragraph"/>
                    <w:spacing w:after="0"/>
                    <w:rPr>
                      <w:noProof/>
                    </w:rPr>
                  </w:pPr>
                  <w:r>
                    <w:rPr>
                      <w:noProof/>
                    </w:rPr>
                    <w:t>5 connection pins at the bottom, and</w:t>
                  </w:r>
                </w:p>
              </w:tc>
            </w:tr>
            <w:tr w:rsidR="006E3C95" w14:paraId="7612013E" w14:textId="77777777" w:rsidTr="008924C5">
              <w:tc>
                <w:tcPr>
                  <w:tcW w:w="220" w:type="dxa"/>
                </w:tcPr>
                <w:p w14:paraId="6DCEE45B" w14:textId="77777777" w:rsidR="006E3C95" w:rsidRDefault="006E3C95" w:rsidP="006E3C95">
                  <w:pPr>
                    <w:pStyle w:val="Paragraph"/>
                    <w:spacing w:after="0"/>
                    <w:rPr>
                      <w:noProof/>
                    </w:rPr>
                  </w:pPr>
                  <w:r>
                    <w:rPr>
                      <w:noProof/>
                    </w:rPr>
                    <w:t>—</w:t>
                  </w:r>
                </w:p>
              </w:tc>
              <w:tc>
                <w:tcPr>
                  <w:tcW w:w="3599" w:type="dxa"/>
                </w:tcPr>
                <w:p w14:paraId="351B5ED6" w14:textId="77777777" w:rsidR="006E3C95" w:rsidRDefault="006E3C95" w:rsidP="006E3C95">
                  <w:pPr>
                    <w:pStyle w:val="Paragraph"/>
                    <w:spacing w:after="0"/>
                    <w:rPr>
                      <w:noProof/>
                    </w:rPr>
                  </w:pPr>
                  <w:r>
                    <w:rPr>
                      <w:noProof/>
                    </w:rPr>
                    <w:t>a copper shielding</w:t>
                  </w:r>
                </w:p>
              </w:tc>
            </w:tr>
          </w:tbl>
          <w:p w14:paraId="2BC6AEFF" w14:textId="77777777" w:rsidR="006E3C95" w:rsidRDefault="006E3C95" w:rsidP="006E3C95">
            <w:pPr>
              <w:pStyle w:val="Paragraph"/>
              <w:spacing w:after="0"/>
              <w:rPr>
                <w:noProof/>
              </w:rPr>
            </w:pPr>
          </w:p>
        </w:tc>
        <w:tc>
          <w:tcPr>
            <w:tcW w:w="994" w:type="dxa"/>
          </w:tcPr>
          <w:p w14:paraId="00342FB4" w14:textId="77777777" w:rsidR="006E3C95" w:rsidRDefault="006E3C95" w:rsidP="006E3C95">
            <w:pPr>
              <w:pStyle w:val="Paragraph"/>
              <w:spacing w:after="0"/>
              <w:rPr>
                <w:noProof/>
              </w:rPr>
            </w:pPr>
            <w:r>
              <w:rPr>
                <w:noProof/>
              </w:rPr>
              <w:t>0 %</w:t>
            </w:r>
          </w:p>
        </w:tc>
        <w:tc>
          <w:tcPr>
            <w:tcW w:w="1276" w:type="dxa"/>
          </w:tcPr>
          <w:p w14:paraId="6D16AF4E" w14:textId="77777777" w:rsidR="006E3C95" w:rsidRDefault="006E3C95" w:rsidP="006E3C95">
            <w:pPr>
              <w:pStyle w:val="Paragraph"/>
              <w:spacing w:after="0"/>
              <w:rPr>
                <w:noProof/>
              </w:rPr>
            </w:pPr>
            <w:r>
              <w:rPr>
                <w:noProof/>
              </w:rPr>
              <w:t>-</w:t>
            </w:r>
          </w:p>
        </w:tc>
        <w:tc>
          <w:tcPr>
            <w:tcW w:w="992" w:type="dxa"/>
          </w:tcPr>
          <w:p w14:paraId="1A5035E8" w14:textId="77777777" w:rsidR="006E3C95" w:rsidRDefault="006E3C95" w:rsidP="006E3C95">
            <w:pPr>
              <w:pStyle w:val="Paragraph"/>
              <w:spacing w:after="0"/>
              <w:rPr>
                <w:noProof/>
              </w:rPr>
            </w:pPr>
            <w:r>
              <w:rPr>
                <w:noProof/>
              </w:rPr>
              <w:t>31.12.2024</w:t>
            </w:r>
          </w:p>
        </w:tc>
      </w:tr>
      <w:tr w:rsidR="006E3C95" w14:paraId="0549E024" w14:textId="77777777" w:rsidTr="008924C5">
        <w:trPr>
          <w:cantSplit/>
        </w:trPr>
        <w:tc>
          <w:tcPr>
            <w:tcW w:w="779" w:type="dxa"/>
          </w:tcPr>
          <w:p w14:paraId="72C7F529" w14:textId="77777777" w:rsidR="006E3C95" w:rsidRDefault="006E3C95" w:rsidP="006E3C95">
            <w:pPr>
              <w:pStyle w:val="Paragraph"/>
              <w:spacing w:after="0"/>
              <w:rPr>
                <w:noProof/>
              </w:rPr>
            </w:pPr>
            <w:r>
              <w:rPr>
                <w:noProof/>
              </w:rPr>
              <w:t>0.7000</w:t>
            </w:r>
          </w:p>
        </w:tc>
        <w:tc>
          <w:tcPr>
            <w:tcW w:w="1276" w:type="dxa"/>
          </w:tcPr>
          <w:p w14:paraId="7C152D49" w14:textId="77777777" w:rsidR="006E3C95" w:rsidRDefault="006E3C95" w:rsidP="006E3C95">
            <w:pPr>
              <w:pStyle w:val="Paragraph"/>
              <w:spacing w:after="0"/>
              <w:jc w:val="right"/>
              <w:rPr>
                <w:noProof/>
              </w:rPr>
            </w:pPr>
            <w:r>
              <w:rPr>
                <w:noProof/>
              </w:rPr>
              <w:t>ex 8504 31 80</w:t>
            </w:r>
          </w:p>
        </w:tc>
        <w:tc>
          <w:tcPr>
            <w:tcW w:w="709" w:type="dxa"/>
          </w:tcPr>
          <w:p w14:paraId="5377526A" w14:textId="77777777" w:rsidR="006E3C95" w:rsidRDefault="006E3C95" w:rsidP="006E3C95">
            <w:pPr>
              <w:pStyle w:val="Paragraph"/>
              <w:spacing w:after="0"/>
              <w:jc w:val="center"/>
              <w:rPr>
                <w:noProof/>
              </w:rPr>
            </w:pPr>
            <w:r>
              <w:rPr>
                <w:noProof/>
              </w:rPr>
              <w:t>50</w:t>
            </w:r>
          </w:p>
        </w:tc>
        <w:tc>
          <w:tcPr>
            <w:tcW w:w="3967" w:type="dxa"/>
          </w:tcPr>
          <w:p w14:paraId="23A180F4" w14:textId="77777777" w:rsidR="006E3C95" w:rsidRDefault="006E3C95" w:rsidP="006E3C95">
            <w:pPr>
              <w:pStyle w:val="Paragraph"/>
              <w:spacing w:after="0"/>
              <w:rPr>
                <w:noProof/>
              </w:rPr>
            </w:pPr>
            <w:r>
              <w:rPr>
                <w:noProof/>
              </w:rPr>
              <w:t>Transformers for use in the manufacture of electronic drivers, control devices and LED light sources for lighting industry</w:t>
            </w:r>
          </w:p>
          <w:p w14:paraId="05DCDF5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56FF5A1" w14:textId="77777777" w:rsidR="006E3C95" w:rsidRDefault="006E3C95" w:rsidP="006E3C95">
            <w:pPr>
              <w:pStyle w:val="Paragraph"/>
              <w:spacing w:after="0"/>
              <w:rPr>
                <w:noProof/>
              </w:rPr>
            </w:pPr>
            <w:r>
              <w:rPr>
                <w:noProof/>
              </w:rPr>
              <w:t>0 %</w:t>
            </w:r>
          </w:p>
        </w:tc>
        <w:tc>
          <w:tcPr>
            <w:tcW w:w="1276" w:type="dxa"/>
          </w:tcPr>
          <w:p w14:paraId="332ED4BE" w14:textId="77777777" w:rsidR="006E3C95" w:rsidRDefault="006E3C95" w:rsidP="006E3C95">
            <w:pPr>
              <w:pStyle w:val="Paragraph"/>
              <w:spacing w:after="0"/>
              <w:rPr>
                <w:noProof/>
              </w:rPr>
            </w:pPr>
            <w:r>
              <w:rPr>
                <w:noProof/>
              </w:rPr>
              <w:t>-</w:t>
            </w:r>
          </w:p>
        </w:tc>
        <w:tc>
          <w:tcPr>
            <w:tcW w:w="992" w:type="dxa"/>
          </w:tcPr>
          <w:p w14:paraId="26A439CB" w14:textId="77777777" w:rsidR="006E3C95" w:rsidRDefault="006E3C95" w:rsidP="006E3C95">
            <w:pPr>
              <w:pStyle w:val="Paragraph"/>
              <w:spacing w:after="0"/>
              <w:rPr>
                <w:noProof/>
              </w:rPr>
            </w:pPr>
            <w:r>
              <w:rPr>
                <w:noProof/>
              </w:rPr>
              <w:t>31.12.2026</w:t>
            </w:r>
          </w:p>
        </w:tc>
      </w:tr>
      <w:tr w:rsidR="006E3C95" w14:paraId="63C45F5A" w14:textId="77777777" w:rsidTr="008924C5">
        <w:trPr>
          <w:cantSplit/>
        </w:trPr>
        <w:tc>
          <w:tcPr>
            <w:tcW w:w="779" w:type="dxa"/>
          </w:tcPr>
          <w:p w14:paraId="7E286BD0" w14:textId="77777777" w:rsidR="006E3C95" w:rsidRDefault="006E3C95" w:rsidP="006E3C95">
            <w:pPr>
              <w:pStyle w:val="Paragraph"/>
              <w:spacing w:after="0"/>
              <w:rPr>
                <w:noProof/>
              </w:rPr>
            </w:pPr>
            <w:r>
              <w:rPr>
                <w:noProof/>
              </w:rPr>
              <w:t>0.7764</w:t>
            </w:r>
          </w:p>
        </w:tc>
        <w:tc>
          <w:tcPr>
            <w:tcW w:w="1276" w:type="dxa"/>
          </w:tcPr>
          <w:p w14:paraId="6FBD073E" w14:textId="77777777" w:rsidR="006E3C95" w:rsidRDefault="006E3C95" w:rsidP="006E3C95">
            <w:pPr>
              <w:pStyle w:val="Paragraph"/>
              <w:spacing w:after="0"/>
              <w:jc w:val="right"/>
              <w:rPr>
                <w:noProof/>
              </w:rPr>
            </w:pPr>
            <w:r>
              <w:rPr>
                <w:noProof/>
              </w:rPr>
              <w:t>ex 8504 31 80</w:t>
            </w:r>
          </w:p>
        </w:tc>
        <w:tc>
          <w:tcPr>
            <w:tcW w:w="709" w:type="dxa"/>
          </w:tcPr>
          <w:p w14:paraId="41CBB8F4" w14:textId="77777777" w:rsidR="006E3C95" w:rsidRDefault="006E3C95" w:rsidP="006E3C95">
            <w:pPr>
              <w:pStyle w:val="Paragraph"/>
              <w:spacing w:after="0"/>
              <w:jc w:val="center"/>
              <w:rPr>
                <w:noProof/>
              </w:rPr>
            </w:pPr>
            <w:r>
              <w:rPr>
                <w:noProof/>
              </w:rPr>
              <w:t>55</w:t>
            </w:r>
          </w:p>
        </w:tc>
        <w:tc>
          <w:tcPr>
            <w:tcW w:w="3967" w:type="dxa"/>
          </w:tcPr>
          <w:p w14:paraId="3F8343FB" w14:textId="77777777" w:rsidR="006E3C95" w:rsidRDefault="006E3C95" w:rsidP="006E3C95">
            <w:pPr>
              <w:pStyle w:val="Paragraph"/>
              <w:spacing w:after="0"/>
              <w:rPr>
                <w:noProof/>
              </w:rPr>
            </w:pPr>
            <w:r>
              <w:rPr>
                <w:noProof/>
              </w:rPr>
              <w:t>Electrical transformer with:</w:t>
            </w:r>
          </w:p>
          <w:tbl>
            <w:tblPr>
              <w:tblStyle w:val="Listdash"/>
              <w:tblW w:w="0" w:type="auto"/>
              <w:tblLayout w:type="fixed"/>
              <w:tblLook w:val="0000" w:firstRow="0" w:lastRow="0" w:firstColumn="0" w:lastColumn="0" w:noHBand="0" w:noVBand="0"/>
            </w:tblPr>
            <w:tblGrid>
              <w:gridCol w:w="220"/>
              <w:gridCol w:w="3599"/>
            </w:tblGrid>
            <w:tr w:rsidR="006E3C95" w14:paraId="7104E40E" w14:textId="77777777" w:rsidTr="008924C5">
              <w:tc>
                <w:tcPr>
                  <w:tcW w:w="220" w:type="dxa"/>
                </w:tcPr>
                <w:p w14:paraId="29D3B7C5" w14:textId="77777777" w:rsidR="006E3C95" w:rsidRDefault="006E3C95" w:rsidP="006E3C95">
                  <w:pPr>
                    <w:pStyle w:val="Paragraph"/>
                    <w:spacing w:after="0"/>
                    <w:rPr>
                      <w:noProof/>
                    </w:rPr>
                  </w:pPr>
                  <w:r>
                    <w:rPr>
                      <w:noProof/>
                    </w:rPr>
                    <w:t>—</w:t>
                  </w:r>
                </w:p>
              </w:tc>
              <w:tc>
                <w:tcPr>
                  <w:tcW w:w="3599" w:type="dxa"/>
                </w:tcPr>
                <w:p w14:paraId="3A3DD443" w14:textId="77777777" w:rsidR="006E3C95" w:rsidRDefault="006E3C95" w:rsidP="006E3C95">
                  <w:pPr>
                    <w:pStyle w:val="Paragraph"/>
                    <w:spacing w:after="0"/>
                    <w:rPr>
                      <w:noProof/>
                    </w:rPr>
                  </w:pPr>
                  <w:r>
                    <w:rPr>
                      <w:noProof/>
                    </w:rPr>
                    <w:t>a capacity of 0,22 kVA or more, but not more than 0,24 kVA,</w:t>
                  </w:r>
                </w:p>
              </w:tc>
            </w:tr>
            <w:tr w:rsidR="006E3C95" w14:paraId="31315938" w14:textId="77777777" w:rsidTr="008924C5">
              <w:tc>
                <w:tcPr>
                  <w:tcW w:w="220" w:type="dxa"/>
                </w:tcPr>
                <w:p w14:paraId="63ADE57E" w14:textId="77777777" w:rsidR="006E3C95" w:rsidRDefault="006E3C95" w:rsidP="006E3C95">
                  <w:pPr>
                    <w:pStyle w:val="Paragraph"/>
                    <w:spacing w:after="0"/>
                    <w:rPr>
                      <w:noProof/>
                    </w:rPr>
                  </w:pPr>
                  <w:r>
                    <w:rPr>
                      <w:noProof/>
                    </w:rPr>
                    <w:t>—</w:t>
                  </w:r>
                </w:p>
              </w:tc>
              <w:tc>
                <w:tcPr>
                  <w:tcW w:w="3599" w:type="dxa"/>
                </w:tcPr>
                <w:p w14:paraId="214A0F15" w14:textId="77777777" w:rsidR="006E3C95" w:rsidRDefault="006E3C95" w:rsidP="006E3C95">
                  <w:pPr>
                    <w:pStyle w:val="Paragraph"/>
                    <w:spacing w:after="0"/>
                    <w:rPr>
                      <w:noProof/>
                    </w:rPr>
                  </w:pPr>
                  <w:r>
                    <w:rPr>
                      <w:noProof/>
                    </w:rPr>
                    <w:t>an operating temperature range of + 10°C or more, but not more than + 125°C,</w:t>
                  </w:r>
                </w:p>
              </w:tc>
            </w:tr>
            <w:tr w:rsidR="006E3C95" w14:paraId="0F04A39D" w14:textId="77777777" w:rsidTr="008924C5">
              <w:tc>
                <w:tcPr>
                  <w:tcW w:w="220" w:type="dxa"/>
                </w:tcPr>
                <w:p w14:paraId="4D3882D9" w14:textId="77777777" w:rsidR="006E3C95" w:rsidRDefault="006E3C95" w:rsidP="006E3C95">
                  <w:pPr>
                    <w:pStyle w:val="Paragraph"/>
                    <w:spacing w:after="0"/>
                    <w:rPr>
                      <w:noProof/>
                    </w:rPr>
                  </w:pPr>
                  <w:r>
                    <w:rPr>
                      <w:noProof/>
                    </w:rPr>
                    <w:t>—</w:t>
                  </w:r>
                </w:p>
              </w:tc>
              <w:tc>
                <w:tcPr>
                  <w:tcW w:w="3599" w:type="dxa"/>
                </w:tcPr>
                <w:p w14:paraId="0C009FF1" w14:textId="77777777" w:rsidR="006E3C95" w:rsidRDefault="006E3C95" w:rsidP="006E3C95">
                  <w:pPr>
                    <w:pStyle w:val="Paragraph"/>
                    <w:spacing w:after="0"/>
                    <w:rPr>
                      <w:noProof/>
                    </w:rPr>
                  </w:pPr>
                  <w:r>
                    <w:rPr>
                      <w:noProof/>
                    </w:rPr>
                    <w:t>four or five inductively coupled copper wire windings,</w:t>
                  </w:r>
                </w:p>
              </w:tc>
            </w:tr>
            <w:tr w:rsidR="006E3C95" w14:paraId="38AFC1EA" w14:textId="77777777" w:rsidTr="008924C5">
              <w:tc>
                <w:tcPr>
                  <w:tcW w:w="220" w:type="dxa"/>
                </w:tcPr>
                <w:p w14:paraId="40058751" w14:textId="77777777" w:rsidR="006E3C95" w:rsidRDefault="006E3C95" w:rsidP="006E3C95">
                  <w:pPr>
                    <w:pStyle w:val="Paragraph"/>
                    <w:spacing w:after="0"/>
                    <w:rPr>
                      <w:noProof/>
                    </w:rPr>
                  </w:pPr>
                  <w:r>
                    <w:rPr>
                      <w:noProof/>
                    </w:rPr>
                    <w:t>—</w:t>
                  </w:r>
                </w:p>
              </w:tc>
              <w:tc>
                <w:tcPr>
                  <w:tcW w:w="3599" w:type="dxa"/>
                </w:tcPr>
                <w:p w14:paraId="2F24FAA1" w14:textId="77777777" w:rsidR="006E3C95" w:rsidRDefault="006E3C95" w:rsidP="006E3C95">
                  <w:pPr>
                    <w:pStyle w:val="Paragraph"/>
                    <w:spacing w:after="0"/>
                    <w:rPr>
                      <w:noProof/>
                    </w:rPr>
                  </w:pPr>
                  <w:r>
                    <w:rPr>
                      <w:noProof/>
                    </w:rPr>
                    <w:t>11 or 12 connection pins at the bottom, and</w:t>
                  </w:r>
                </w:p>
              </w:tc>
            </w:tr>
            <w:tr w:rsidR="006E3C95" w14:paraId="580A4D0E" w14:textId="77777777" w:rsidTr="008924C5">
              <w:tc>
                <w:tcPr>
                  <w:tcW w:w="220" w:type="dxa"/>
                </w:tcPr>
                <w:p w14:paraId="49AEF62A" w14:textId="77777777" w:rsidR="006E3C95" w:rsidRDefault="006E3C95" w:rsidP="006E3C95">
                  <w:pPr>
                    <w:pStyle w:val="Paragraph"/>
                    <w:spacing w:after="0"/>
                    <w:rPr>
                      <w:noProof/>
                    </w:rPr>
                  </w:pPr>
                  <w:r>
                    <w:rPr>
                      <w:noProof/>
                    </w:rPr>
                    <w:t>—</w:t>
                  </w:r>
                </w:p>
              </w:tc>
              <w:tc>
                <w:tcPr>
                  <w:tcW w:w="3599" w:type="dxa"/>
                </w:tcPr>
                <w:p w14:paraId="58268006" w14:textId="77777777" w:rsidR="006E3C95" w:rsidRDefault="006E3C95" w:rsidP="006E3C95">
                  <w:pPr>
                    <w:pStyle w:val="Paragraph"/>
                    <w:spacing w:after="0"/>
                    <w:rPr>
                      <w:noProof/>
                    </w:rPr>
                  </w:pPr>
                  <w:r>
                    <w:rPr>
                      <w:noProof/>
                    </w:rPr>
                    <w:t>dimensions of not more than 32 mm x 37,8 mm x 25,8 mm</w:t>
                  </w:r>
                </w:p>
              </w:tc>
            </w:tr>
          </w:tbl>
          <w:p w14:paraId="1E3AFAFD" w14:textId="77777777" w:rsidR="006E3C95" w:rsidRDefault="006E3C95" w:rsidP="006E3C95">
            <w:pPr>
              <w:pStyle w:val="Paragraph"/>
              <w:spacing w:after="0"/>
              <w:rPr>
                <w:noProof/>
              </w:rPr>
            </w:pPr>
          </w:p>
        </w:tc>
        <w:tc>
          <w:tcPr>
            <w:tcW w:w="994" w:type="dxa"/>
          </w:tcPr>
          <w:p w14:paraId="57BB7AC6" w14:textId="77777777" w:rsidR="006E3C95" w:rsidRDefault="006E3C95" w:rsidP="006E3C95">
            <w:pPr>
              <w:pStyle w:val="Paragraph"/>
              <w:spacing w:after="0"/>
              <w:rPr>
                <w:noProof/>
              </w:rPr>
            </w:pPr>
            <w:r>
              <w:rPr>
                <w:noProof/>
              </w:rPr>
              <w:t>0 %</w:t>
            </w:r>
          </w:p>
        </w:tc>
        <w:tc>
          <w:tcPr>
            <w:tcW w:w="1276" w:type="dxa"/>
          </w:tcPr>
          <w:p w14:paraId="4E61E6FB" w14:textId="77777777" w:rsidR="006E3C95" w:rsidRDefault="006E3C95" w:rsidP="006E3C95">
            <w:pPr>
              <w:pStyle w:val="Paragraph"/>
              <w:spacing w:after="0"/>
              <w:rPr>
                <w:noProof/>
              </w:rPr>
            </w:pPr>
            <w:r>
              <w:rPr>
                <w:noProof/>
              </w:rPr>
              <w:t>-</w:t>
            </w:r>
          </w:p>
        </w:tc>
        <w:tc>
          <w:tcPr>
            <w:tcW w:w="992" w:type="dxa"/>
          </w:tcPr>
          <w:p w14:paraId="1CE6F7FD" w14:textId="77777777" w:rsidR="006E3C95" w:rsidRDefault="006E3C95" w:rsidP="006E3C95">
            <w:pPr>
              <w:pStyle w:val="Paragraph"/>
              <w:spacing w:after="0"/>
              <w:rPr>
                <w:noProof/>
              </w:rPr>
            </w:pPr>
            <w:r>
              <w:rPr>
                <w:noProof/>
              </w:rPr>
              <w:t>31.12.2024</w:t>
            </w:r>
          </w:p>
        </w:tc>
      </w:tr>
      <w:tr w:rsidR="006E3C95" w14:paraId="40810D3C" w14:textId="77777777" w:rsidTr="008924C5">
        <w:trPr>
          <w:cantSplit/>
        </w:trPr>
        <w:tc>
          <w:tcPr>
            <w:tcW w:w="779" w:type="dxa"/>
          </w:tcPr>
          <w:p w14:paraId="7F8AF39B" w14:textId="77777777" w:rsidR="006E3C95" w:rsidRDefault="006E3C95" w:rsidP="006E3C95">
            <w:pPr>
              <w:pStyle w:val="Paragraph"/>
              <w:spacing w:after="0"/>
              <w:rPr>
                <w:noProof/>
              </w:rPr>
            </w:pPr>
            <w:r>
              <w:rPr>
                <w:noProof/>
              </w:rPr>
              <w:t>0.7029</w:t>
            </w:r>
          </w:p>
        </w:tc>
        <w:tc>
          <w:tcPr>
            <w:tcW w:w="1276" w:type="dxa"/>
          </w:tcPr>
          <w:p w14:paraId="10B08170" w14:textId="77777777" w:rsidR="006E3C95" w:rsidRDefault="006E3C95" w:rsidP="006E3C95">
            <w:pPr>
              <w:pStyle w:val="Paragraph"/>
              <w:spacing w:after="0"/>
              <w:jc w:val="right"/>
              <w:rPr>
                <w:noProof/>
              </w:rPr>
            </w:pPr>
            <w:r>
              <w:rPr>
                <w:noProof/>
              </w:rPr>
              <w:t>ex 8505 11 10</w:t>
            </w:r>
          </w:p>
        </w:tc>
        <w:tc>
          <w:tcPr>
            <w:tcW w:w="709" w:type="dxa"/>
          </w:tcPr>
          <w:p w14:paraId="5E62708A" w14:textId="77777777" w:rsidR="006E3C95" w:rsidRDefault="006E3C95" w:rsidP="006E3C95">
            <w:pPr>
              <w:pStyle w:val="Paragraph"/>
              <w:spacing w:after="0"/>
              <w:jc w:val="center"/>
              <w:rPr>
                <w:noProof/>
              </w:rPr>
            </w:pPr>
            <w:r>
              <w:rPr>
                <w:noProof/>
              </w:rPr>
              <w:t>47</w:t>
            </w:r>
          </w:p>
        </w:tc>
        <w:tc>
          <w:tcPr>
            <w:tcW w:w="3967" w:type="dxa"/>
          </w:tcPr>
          <w:p w14:paraId="01844996" w14:textId="77777777" w:rsidR="006E3C95" w:rsidRDefault="006E3C95" w:rsidP="006E3C95">
            <w:pPr>
              <w:pStyle w:val="Paragraph"/>
              <w:spacing w:after="0"/>
              <w:rPr>
                <w:noProof/>
              </w:rPr>
            </w:pPr>
            <w:r>
              <w:rPr>
                <w:noProof/>
              </w:rPr>
              <w:t>Articles in the form of a triangle, square, rectangle, or trapezoid, whether or not arched, with rounded corners or oblique sides, intended to become permanent magnets after magnetisation, containing neodymium, iron and boron, with the following dimensions:</w:t>
            </w:r>
          </w:p>
          <w:tbl>
            <w:tblPr>
              <w:tblStyle w:val="Listdash"/>
              <w:tblW w:w="0" w:type="auto"/>
              <w:tblLayout w:type="fixed"/>
              <w:tblLook w:val="0000" w:firstRow="0" w:lastRow="0" w:firstColumn="0" w:lastColumn="0" w:noHBand="0" w:noVBand="0"/>
            </w:tblPr>
            <w:tblGrid>
              <w:gridCol w:w="220"/>
              <w:gridCol w:w="3599"/>
            </w:tblGrid>
            <w:tr w:rsidR="006E3C95" w14:paraId="7EC58693" w14:textId="77777777" w:rsidTr="008924C5">
              <w:tc>
                <w:tcPr>
                  <w:tcW w:w="220" w:type="dxa"/>
                </w:tcPr>
                <w:p w14:paraId="4B079EBD" w14:textId="77777777" w:rsidR="006E3C95" w:rsidRDefault="006E3C95" w:rsidP="006E3C95">
                  <w:pPr>
                    <w:pStyle w:val="Paragraph"/>
                    <w:spacing w:after="0"/>
                    <w:rPr>
                      <w:noProof/>
                    </w:rPr>
                  </w:pPr>
                  <w:r>
                    <w:rPr>
                      <w:noProof/>
                    </w:rPr>
                    <w:t>—</w:t>
                  </w:r>
                </w:p>
              </w:tc>
              <w:tc>
                <w:tcPr>
                  <w:tcW w:w="3599" w:type="dxa"/>
                </w:tcPr>
                <w:p w14:paraId="7E6188AE" w14:textId="77777777" w:rsidR="006E3C95" w:rsidRDefault="006E3C95" w:rsidP="006E3C95">
                  <w:pPr>
                    <w:pStyle w:val="Paragraph"/>
                    <w:spacing w:after="0"/>
                    <w:rPr>
                      <w:noProof/>
                    </w:rPr>
                  </w:pPr>
                  <w:r>
                    <w:rPr>
                      <w:noProof/>
                    </w:rPr>
                    <w:t>a length of 9 mm or more but not more than 105 mm,</w:t>
                  </w:r>
                </w:p>
              </w:tc>
            </w:tr>
            <w:tr w:rsidR="006E3C95" w14:paraId="343F02D4" w14:textId="77777777" w:rsidTr="008924C5">
              <w:tc>
                <w:tcPr>
                  <w:tcW w:w="220" w:type="dxa"/>
                </w:tcPr>
                <w:p w14:paraId="7AC8AFE8" w14:textId="77777777" w:rsidR="006E3C95" w:rsidRDefault="006E3C95" w:rsidP="006E3C95">
                  <w:pPr>
                    <w:pStyle w:val="Paragraph"/>
                    <w:spacing w:after="0"/>
                    <w:rPr>
                      <w:noProof/>
                    </w:rPr>
                  </w:pPr>
                  <w:r>
                    <w:rPr>
                      <w:noProof/>
                    </w:rPr>
                    <w:t>—</w:t>
                  </w:r>
                </w:p>
              </w:tc>
              <w:tc>
                <w:tcPr>
                  <w:tcW w:w="3599" w:type="dxa"/>
                </w:tcPr>
                <w:p w14:paraId="001156E3" w14:textId="77777777" w:rsidR="006E3C95" w:rsidRDefault="006E3C95" w:rsidP="006E3C95">
                  <w:pPr>
                    <w:pStyle w:val="Paragraph"/>
                    <w:spacing w:after="0"/>
                    <w:rPr>
                      <w:noProof/>
                    </w:rPr>
                  </w:pPr>
                  <w:r>
                    <w:rPr>
                      <w:noProof/>
                    </w:rPr>
                    <w:t>a width of 5 mm or more but not more than 105 mm, and</w:t>
                  </w:r>
                </w:p>
              </w:tc>
            </w:tr>
            <w:tr w:rsidR="006E3C95" w14:paraId="46805CB8" w14:textId="77777777" w:rsidTr="008924C5">
              <w:tc>
                <w:tcPr>
                  <w:tcW w:w="220" w:type="dxa"/>
                </w:tcPr>
                <w:p w14:paraId="705C59FA" w14:textId="77777777" w:rsidR="006E3C95" w:rsidRDefault="006E3C95" w:rsidP="006E3C95">
                  <w:pPr>
                    <w:pStyle w:val="Paragraph"/>
                    <w:spacing w:after="0"/>
                    <w:rPr>
                      <w:noProof/>
                    </w:rPr>
                  </w:pPr>
                  <w:r>
                    <w:rPr>
                      <w:noProof/>
                    </w:rPr>
                    <w:t>—</w:t>
                  </w:r>
                </w:p>
              </w:tc>
              <w:tc>
                <w:tcPr>
                  <w:tcW w:w="3599" w:type="dxa"/>
                </w:tcPr>
                <w:p w14:paraId="21F4C6EE" w14:textId="77777777" w:rsidR="006E3C95" w:rsidRDefault="006E3C95" w:rsidP="006E3C95">
                  <w:pPr>
                    <w:pStyle w:val="Paragraph"/>
                    <w:spacing w:after="0"/>
                    <w:rPr>
                      <w:noProof/>
                    </w:rPr>
                  </w:pPr>
                  <w:r>
                    <w:rPr>
                      <w:noProof/>
                    </w:rPr>
                    <w:t>a height of 2 mm or more but not more than 55 mm</w:t>
                  </w:r>
                </w:p>
              </w:tc>
            </w:tr>
          </w:tbl>
          <w:p w14:paraId="4571EAE4" w14:textId="77777777" w:rsidR="006E3C95" w:rsidRDefault="006E3C95" w:rsidP="006E3C95">
            <w:pPr>
              <w:pStyle w:val="Paragraph"/>
              <w:spacing w:after="0"/>
              <w:rPr>
                <w:noProof/>
              </w:rPr>
            </w:pPr>
          </w:p>
        </w:tc>
        <w:tc>
          <w:tcPr>
            <w:tcW w:w="994" w:type="dxa"/>
          </w:tcPr>
          <w:p w14:paraId="3E4D03D2" w14:textId="77777777" w:rsidR="006E3C95" w:rsidRDefault="006E3C95" w:rsidP="006E3C95">
            <w:pPr>
              <w:pStyle w:val="Paragraph"/>
              <w:spacing w:after="0"/>
              <w:rPr>
                <w:noProof/>
              </w:rPr>
            </w:pPr>
            <w:r>
              <w:rPr>
                <w:noProof/>
              </w:rPr>
              <w:t>0 %</w:t>
            </w:r>
          </w:p>
        </w:tc>
        <w:tc>
          <w:tcPr>
            <w:tcW w:w="1276" w:type="dxa"/>
          </w:tcPr>
          <w:p w14:paraId="2B9864B5" w14:textId="77777777" w:rsidR="006E3C95" w:rsidRDefault="006E3C95" w:rsidP="006E3C95">
            <w:pPr>
              <w:pStyle w:val="Paragraph"/>
              <w:spacing w:after="0"/>
              <w:rPr>
                <w:noProof/>
              </w:rPr>
            </w:pPr>
            <w:r>
              <w:rPr>
                <w:noProof/>
              </w:rPr>
              <w:t>-</w:t>
            </w:r>
          </w:p>
        </w:tc>
        <w:tc>
          <w:tcPr>
            <w:tcW w:w="992" w:type="dxa"/>
          </w:tcPr>
          <w:p w14:paraId="105C504B" w14:textId="77777777" w:rsidR="006E3C95" w:rsidRDefault="006E3C95" w:rsidP="006E3C95">
            <w:pPr>
              <w:pStyle w:val="Paragraph"/>
              <w:spacing w:after="0"/>
              <w:rPr>
                <w:noProof/>
              </w:rPr>
            </w:pPr>
            <w:r>
              <w:rPr>
                <w:noProof/>
              </w:rPr>
              <w:t>31.12.2026</w:t>
            </w:r>
          </w:p>
        </w:tc>
      </w:tr>
      <w:tr w:rsidR="006E3C95" w14:paraId="4D8B1EC0" w14:textId="77777777" w:rsidTr="008924C5">
        <w:trPr>
          <w:cantSplit/>
        </w:trPr>
        <w:tc>
          <w:tcPr>
            <w:tcW w:w="779" w:type="dxa"/>
          </w:tcPr>
          <w:p w14:paraId="31E59548" w14:textId="77777777" w:rsidR="006E3C95" w:rsidRDefault="006E3C95" w:rsidP="006E3C95">
            <w:pPr>
              <w:pStyle w:val="Paragraph"/>
              <w:spacing w:after="0"/>
              <w:rPr>
                <w:noProof/>
              </w:rPr>
            </w:pPr>
            <w:r>
              <w:rPr>
                <w:noProof/>
              </w:rPr>
              <w:t>0.5584</w:t>
            </w:r>
          </w:p>
        </w:tc>
        <w:tc>
          <w:tcPr>
            <w:tcW w:w="1276" w:type="dxa"/>
          </w:tcPr>
          <w:p w14:paraId="4F9CC6DE" w14:textId="77777777" w:rsidR="006E3C95" w:rsidRDefault="006E3C95" w:rsidP="006E3C95">
            <w:pPr>
              <w:pStyle w:val="Paragraph"/>
              <w:spacing w:after="0"/>
              <w:jc w:val="right"/>
              <w:rPr>
                <w:noProof/>
              </w:rPr>
            </w:pPr>
            <w:r>
              <w:rPr>
                <w:noProof/>
              </w:rPr>
              <w:t>ex 8505 11 10</w:t>
            </w:r>
          </w:p>
        </w:tc>
        <w:tc>
          <w:tcPr>
            <w:tcW w:w="709" w:type="dxa"/>
          </w:tcPr>
          <w:p w14:paraId="4C861913" w14:textId="77777777" w:rsidR="006E3C95" w:rsidRDefault="006E3C95" w:rsidP="006E3C95">
            <w:pPr>
              <w:pStyle w:val="Paragraph"/>
              <w:spacing w:after="0"/>
              <w:jc w:val="center"/>
              <w:rPr>
                <w:noProof/>
              </w:rPr>
            </w:pPr>
            <w:r>
              <w:rPr>
                <w:noProof/>
              </w:rPr>
              <w:t>50</w:t>
            </w:r>
          </w:p>
        </w:tc>
        <w:tc>
          <w:tcPr>
            <w:tcW w:w="3967" w:type="dxa"/>
          </w:tcPr>
          <w:p w14:paraId="4F7CD35B" w14:textId="77777777" w:rsidR="006E3C95" w:rsidRDefault="006E3C95" w:rsidP="006E3C95">
            <w:pPr>
              <w:pStyle w:val="Paragraph"/>
              <w:spacing w:after="0"/>
              <w:rPr>
                <w:noProof/>
              </w:rPr>
            </w:pPr>
            <w:r>
              <w:rPr>
                <w:noProof/>
              </w:rPr>
              <w:t>Bars specifically shaped, intended to become permanent magnets after magnetisation, containing neodymium, iron and boron, with dimensions:</w:t>
            </w:r>
          </w:p>
          <w:tbl>
            <w:tblPr>
              <w:tblStyle w:val="Listdash"/>
              <w:tblW w:w="0" w:type="auto"/>
              <w:tblLayout w:type="fixed"/>
              <w:tblLook w:val="0000" w:firstRow="0" w:lastRow="0" w:firstColumn="0" w:lastColumn="0" w:noHBand="0" w:noVBand="0"/>
            </w:tblPr>
            <w:tblGrid>
              <w:gridCol w:w="220"/>
              <w:gridCol w:w="3478"/>
            </w:tblGrid>
            <w:tr w:rsidR="006E3C95" w14:paraId="687821BD" w14:textId="77777777" w:rsidTr="008924C5">
              <w:tc>
                <w:tcPr>
                  <w:tcW w:w="220" w:type="dxa"/>
                </w:tcPr>
                <w:p w14:paraId="02C521A7" w14:textId="77777777" w:rsidR="006E3C95" w:rsidRDefault="006E3C95" w:rsidP="006E3C95">
                  <w:pPr>
                    <w:pStyle w:val="Paragraph"/>
                    <w:spacing w:after="0"/>
                    <w:rPr>
                      <w:noProof/>
                    </w:rPr>
                  </w:pPr>
                  <w:r>
                    <w:rPr>
                      <w:noProof/>
                    </w:rPr>
                    <w:t>—</w:t>
                  </w:r>
                </w:p>
              </w:tc>
              <w:tc>
                <w:tcPr>
                  <w:tcW w:w="3478" w:type="dxa"/>
                </w:tcPr>
                <w:p w14:paraId="5FA8C41B" w14:textId="77777777" w:rsidR="006E3C95" w:rsidRDefault="006E3C95" w:rsidP="006E3C95">
                  <w:pPr>
                    <w:pStyle w:val="Paragraph"/>
                    <w:spacing w:after="0"/>
                    <w:rPr>
                      <w:noProof/>
                    </w:rPr>
                  </w:pPr>
                  <w:r>
                    <w:rPr>
                      <w:noProof/>
                    </w:rPr>
                    <w:t>a length of 15 mm or more but not more than 52 mm,</w:t>
                  </w:r>
                </w:p>
              </w:tc>
            </w:tr>
            <w:tr w:rsidR="006E3C95" w14:paraId="43043E2D" w14:textId="77777777" w:rsidTr="008924C5">
              <w:tc>
                <w:tcPr>
                  <w:tcW w:w="220" w:type="dxa"/>
                </w:tcPr>
                <w:p w14:paraId="63B35003" w14:textId="77777777" w:rsidR="006E3C95" w:rsidRDefault="006E3C95" w:rsidP="006E3C95">
                  <w:pPr>
                    <w:pStyle w:val="Paragraph"/>
                    <w:spacing w:after="0"/>
                    <w:rPr>
                      <w:noProof/>
                    </w:rPr>
                  </w:pPr>
                  <w:r>
                    <w:rPr>
                      <w:noProof/>
                    </w:rPr>
                    <w:t>—</w:t>
                  </w:r>
                </w:p>
              </w:tc>
              <w:tc>
                <w:tcPr>
                  <w:tcW w:w="3478" w:type="dxa"/>
                </w:tcPr>
                <w:p w14:paraId="711162B2" w14:textId="77777777" w:rsidR="006E3C95" w:rsidRDefault="006E3C95" w:rsidP="006E3C95">
                  <w:pPr>
                    <w:pStyle w:val="Paragraph"/>
                    <w:spacing w:after="0"/>
                    <w:rPr>
                      <w:noProof/>
                    </w:rPr>
                  </w:pPr>
                  <w:r>
                    <w:rPr>
                      <w:noProof/>
                    </w:rPr>
                    <w:t>a width of 5 mm or more but not more than 42 mm,</w:t>
                  </w:r>
                </w:p>
              </w:tc>
            </w:tr>
          </w:tbl>
          <w:p w14:paraId="14D21366" w14:textId="77777777" w:rsidR="006E3C95" w:rsidRDefault="006E3C95" w:rsidP="006E3C95">
            <w:pPr>
              <w:pStyle w:val="Paragraph"/>
              <w:spacing w:after="0"/>
              <w:rPr>
                <w:noProof/>
              </w:rPr>
            </w:pPr>
            <w:r>
              <w:rPr>
                <w:noProof/>
              </w:rPr>
              <w:t>of a kind to be used in the manufacture of electric servomotors for industrial automation</w:t>
            </w:r>
          </w:p>
        </w:tc>
        <w:tc>
          <w:tcPr>
            <w:tcW w:w="994" w:type="dxa"/>
          </w:tcPr>
          <w:p w14:paraId="5A3EFBBB" w14:textId="77777777" w:rsidR="006E3C95" w:rsidRDefault="006E3C95" w:rsidP="006E3C95">
            <w:pPr>
              <w:pStyle w:val="Paragraph"/>
              <w:spacing w:after="0"/>
              <w:rPr>
                <w:noProof/>
              </w:rPr>
            </w:pPr>
            <w:r>
              <w:rPr>
                <w:noProof/>
              </w:rPr>
              <w:t>0 %</w:t>
            </w:r>
          </w:p>
        </w:tc>
        <w:tc>
          <w:tcPr>
            <w:tcW w:w="1276" w:type="dxa"/>
          </w:tcPr>
          <w:p w14:paraId="3D4C204E" w14:textId="77777777" w:rsidR="006E3C95" w:rsidRDefault="006E3C95" w:rsidP="006E3C95">
            <w:pPr>
              <w:pStyle w:val="Paragraph"/>
              <w:spacing w:after="0"/>
              <w:rPr>
                <w:noProof/>
              </w:rPr>
            </w:pPr>
            <w:r>
              <w:rPr>
                <w:noProof/>
              </w:rPr>
              <w:t>p/st</w:t>
            </w:r>
          </w:p>
        </w:tc>
        <w:tc>
          <w:tcPr>
            <w:tcW w:w="992" w:type="dxa"/>
          </w:tcPr>
          <w:p w14:paraId="2C803557" w14:textId="77777777" w:rsidR="006E3C95" w:rsidRDefault="006E3C95" w:rsidP="006E3C95">
            <w:pPr>
              <w:pStyle w:val="Paragraph"/>
              <w:spacing w:after="0"/>
              <w:rPr>
                <w:noProof/>
              </w:rPr>
            </w:pPr>
            <w:r>
              <w:rPr>
                <w:noProof/>
              </w:rPr>
              <w:t>31.12.2027</w:t>
            </w:r>
          </w:p>
        </w:tc>
      </w:tr>
      <w:tr w:rsidR="006E3C95" w14:paraId="3831E8B1" w14:textId="77777777" w:rsidTr="008924C5">
        <w:trPr>
          <w:cantSplit/>
        </w:trPr>
        <w:tc>
          <w:tcPr>
            <w:tcW w:w="779" w:type="dxa"/>
          </w:tcPr>
          <w:p w14:paraId="6D2784EA" w14:textId="77777777" w:rsidR="006E3C95" w:rsidRDefault="006E3C95" w:rsidP="006E3C95">
            <w:pPr>
              <w:pStyle w:val="Paragraph"/>
              <w:spacing w:after="0"/>
              <w:rPr>
                <w:noProof/>
              </w:rPr>
            </w:pPr>
            <w:r>
              <w:rPr>
                <w:noProof/>
              </w:rPr>
              <w:t>0.7567</w:t>
            </w:r>
          </w:p>
        </w:tc>
        <w:tc>
          <w:tcPr>
            <w:tcW w:w="1276" w:type="dxa"/>
          </w:tcPr>
          <w:p w14:paraId="2022E4B2" w14:textId="77777777" w:rsidR="006E3C95" w:rsidRDefault="006E3C95" w:rsidP="006E3C95">
            <w:pPr>
              <w:pStyle w:val="Paragraph"/>
              <w:spacing w:after="0"/>
              <w:jc w:val="right"/>
              <w:rPr>
                <w:noProof/>
              </w:rPr>
            </w:pPr>
            <w:r>
              <w:rPr>
                <w:rStyle w:val="FootnoteReference"/>
                <w:noProof/>
              </w:rPr>
              <w:t>*</w:t>
            </w:r>
            <w:r>
              <w:rPr>
                <w:noProof/>
              </w:rPr>
              <w:t>ex 8505 11 10</w:t>
            </w:r>
          </w:p>
        </w:tc>
        <w:tc>
          <w:tcPr>
            <w:tcW w:w="709" w:type="dxa"/>
          </w:tcPr>
          <w:p w14:paraId="75AC327D" w14:textId="77777777" w:rsidR="006E3C95" w:rsidRDefault="006E3C95" w:rsidP="006E3C95">
            <w:pPr>
              <w:pStyle w:val="Paragraph"/>
              <w:spacing w:after="0"/>
              <w:jc w:val="center"/>
              <w:rPr>
                <w:noProof/>
              </w:rPr>
            </w:pPr>
            <w:r>
              <w:rPr>
                <w:noProof/>
              </w:rPr>
              <w:t>53</w:t>
            </w:r>
          </w:p>
        </w:tc>
        <w:tc>
          <w:tcPr>
            <w:tcW w:w="3967" w:type="dxa"/>
          </w:tcPr>
          <w:p w14:paraId="6A19DD98" w14:textId="77777777" w:rsidR="006E3C95" w:rsidRDefault="006E3C95" w:rsidP="006E3C95">
            <w:pPr>
              <w:pStyle w:val="Paragraph"/>
              <w:spacing w:after="0"/>
              <w:rPr>
                <w:noProof/>
              </w:rPr>
            </w:pPr>
            <w:r>
              <w:rPr>
                <w:noProof/>
              </w:rPr>
              <w:t>Permanent magnets of a neodymium alloy cylindrical shaped with notch with internal threaded bore on one side, with</w:t>
            </w:r>
          </w:p>
          <w:tbl>
            <w:tblPr>
              <w:tblStyle w:val="Listdash"/>
              <w:tblW w:w="0" w:type="auto"/>
              <w:tblLayout w:type="fixed"/>
              <w:tblLook w:val="0000" w:firstRow="0" w:lastRow="0" w:firstColumn="0" w:lastColumn="0" w:noHBand="0" w:noVBand="0"/>
            </w:tblPr>
            <w:tblGrid>
              <w:gridCol w:w="220"/>
              <w:gridCol w:w="3599"/>
            </w:tblGrid>
            <w:tr w:rsidR="006E3C95" w14:paraId="5F92DA1E" w14:textId="77777777" w:rsidTr="008924C5">
              <w:tc>
                <w:tcPr>
                  <w:tcW w:w="220" w:type="dxa"/>
                </w:tcPr>
                <w:p w14:paraId="7D56F78B" w14:textId="77777777" w:rsidR="006E3C95" w:rsidRDefault="006E3C95" w:rsidP="006E3C95">
                  <w:pPr>
                    <w:pStyle w:val="Paragraph"/>
                    <w:spacing w:after="0"/>
                    <w:rPr>
                      <w:noProof/>
                    </w:rPr>
                  </w:pPr>
                  <w:r>
                    <w:rPr>
                      <w:noProof/>
                    </w:rPr>
                    <w:t>—</w:t>
                  </w:r>
                </w:p>
              </w:tc>
              <w:tc>
                <w:tcPr>
                  <w:tcW w:w="3599" w:type="dxa"/>
                </w:tcPr>
                <w:p w14:paraId="0C637BD9" w14:textId="77777777" w:rsidR="006E3C95" w:rsidRDefault="006E3C95" w:rsidP="006E3C95">
                  <w:pPr>
                    <w:pStyle w:val="Paragraph"/>
                    <w:spacing w:after="0"/>
                    <w:rPr>
                      <w:noProof/>
                    </w:rPr>
                  </w:pPr>
                  <w:r>
                    <w:rPr>
                      <w:noProof/>
                    </w:rPr>
                    <w:t>a length of 97,5 mm or more, but not more than 225 mm</w:t>
                  </w:r>
                </w:p>
              </w:tc>
            </w:tr>
            <w:tr w:rsidR="006E3C95" w14:paraId="0E675476" w14:textId="77777777" w:rsidTr="008924C5">
              <w:tc>
                <w:tcPr>
                  <w:tcW w:w="220" w:type="dxa"/>
                </w:tcPr>
                <w:p w14:paraId="1FC6AA22" w14:textId="77777777" w:rsidR="006E3C95" w:rsidRDefault="006E3C95" w:rsidP="006E3C95">
                  <w:pPr>
                    <w:pStyle w:val="Paragraph"/>
                    <w:spacing w:after="0"/>
                    <w:rPr>
                      <w:noProof/>
                    </w:rPr>
                  </w:pPr>
                  <w:r>
                    <w:rPr>
                      <w:noProof/>
                    </w:rPr>
                    <w:t>—</w:t>
                  </w:r>
                </w:p>
              </w:tc>
              <w:tc>
                <w:tcPr>
                  <w:tcW w:w="3599" w:type="dxa"/>
                </w:tcPr>
                <w:p w14:paraId="2379B026" w14:textId="77777777" w:rsidR="006E3C95" w:rsidRDefault="006E3C95" w:rsidP="006E3C95">
                  <w:pPr>
                    <w:pStyle w:val="Paragraph"/>
                    <w:spacing w:after="0"/>
                    <w:rPr>
                      <w:noProof/>
                    </w:rPr>
                  </w:pPr>
                  <w:r>
                    <w:rPr>
                      <w:noProof/>
                    </w:rPr>
                    <w:t>a diameter of 19 mm or more, but not more than 25 mm</w:t>
                  </w:r>
                </w:p>
              </w:tc>
            </w:tr>
          </w:tbl>
          <w:p w14:paraId="2D1FDE41" w14:textId="77777777" w:rsidR="006E3C95" w:rsidRDefault="006E3C95" w:rsidP="006E3C95">
            <w:pPr>
              <w:pStyle w:val="Paragraph"/>
              <w:spacing w:after="0"/>
              <w:rPr>
                <w:noProof/>
              </w:rPr>
            </w:pPr>
          </w:p>
        </w:tc>
        <w:tc>
          <w:tcPr>
            <w:tcW w:w="994" w:type="dxa"/>
          </w:tcPr>
          <w:p w14:paraId="3A9E1D9C" w14:textId="77777777" w:rsidR="006E3C95" w:rsidRDefault="006E3C95" w:rsidP="006E3C95">
            <w:pPr>
              <w:pStyle w:val="Paragraph"/>
              <w:spacing w:after="0"/>
              <w:rPr>
                <w:noProof/>
              </w:rPr>
            </w:pPr>
            <w:r>
              <w:rPr>
                <w:noProof/>
              </w:rPr>
              <w:t>0 %</w:t>
            </w:r>
          </w:p>
        </w:tc>
        <w:tc>
          <w:tcPr>
            <w:tcW w:w="1276" w:type="dxa"/>
          </w:tcPr>
          <w:p w14:paraId="5EE2B3C6" w14:textId="77777777" w:rsidR="006E3C95" w:rsidRDefault="006E3C95" w:rsidP="006E3C95">
            <w:pPr>
              <w:pStyle w:val="Paragraph"/>
              <w:spacing w:after="0"/>
              <w:rPr>
                <w:noProof/>
              </w:rPr>
            </w:pPr>
            <w:r>
              <w:rPr>
                <w:noProof/>
              </w:rPr>
              <w:t>-</w:t>
            </w:r>
          </w:p>
        </w:tc>
        <w:tc>
          <w:tcPr>
            <w:tcW w:w="992" w:type="dxa"/>
          </w:tcPr>
          <w:p w14:paraId="3A17A56C" w14:textId="77777777" w:rsidR="006E3C95" w:rsidRDefault="006E3C95" w:rsidP="006E3C95">
            <w:pPr>
              <w:pStyle w:val="Paragraph"/>
              <w:spacing w:after="0"/>
              <w:rPr>
                <w:noProof/>
              </w:rPr>
            </w:pPr>
            <w:r>
              <w:rPr>
                <w:noProof/>
              </w:rPr>
              <w:t>31.12.2024</w:t>
            </w:r>
          </w:p>
        </w:tc>
      </w:tr>
      <w:tr w:rsidR="006E3C95" w14:paraId="118D28F4" w14:textId="77777777" w:rsidTr="008924C5">
        <w:trPr>
          <w:cantSplit/>
        </w:trPr>
        <w:tc>
          <w:tcPr>
            <w:tcW w:w="779" w:type="dxa"/>
          </w:tcPr>
          <w:p w14:paraId="6DB89A93" w14:textId="77777777" w:rsidR="006E3C95" w:rsidRDefault="006E3C95" w:rsidP="006E3C95">
            <w:pPr>
              <w:pStyle w:val="Paragraph"/>
              <w:spacing w:after="0"/>
              <w:rPr>
                <w:noProof/>
              </w:rPr>
            </w:pPr>
            <w:r>
              <w:rPr>
                <w:noProof/>
              </w:rPr>
              <w:t>0.5585</w:t>
            </w:r>
          </w:p>
        </w:tc>
        <w:tc>
          <w:tcPr>
            <w:tcW w:w="1276" w:type="dxa"/>
          </w:tcPr>
          <w:p w14:paraId="5E0EF628" w14:textId="77777777" w:rsidR="006E3C95" w:rsidRDefault="006E3C95" w:rsidP="006E3C95">
            <w:pPr>
              <w:pStyle w:val="Paragraph"/>
              <w:spacing w:after="0"/>
              <w:jc w:val="right"/>
              <w:rPr>
                <w:noProof/>
              </w:rPr>
            </w:pPr>
            <w:r>
              <w:rPr>
                <w:noProof/>
              </w:rPr>
              <w:t>ex 8505 11 10</w:t>
            </w:r>
          </w:p>
        </w:tc>
        <w:tc>
          <w:tcPr>
            <w:tcW w:w="709" w:type="dxa"/>
          </w:tcPr>
          <w:p w14:paraId="7F064700" w14:textId="77777777" w:rsidR="006E3C95" w:rsidRDefault="006E3C95" w:rsidP="006E3C95">
            <w:pPr>
              <w:pStyle w:val="Paragraph"/>
              <w:spacing w:after="0"/>
              <w:jc w:val="center"/>
              <w:rPr>
                <w:noProof/>
              </w:rPr>
            </w:pPr>
            <w:r>
              <w:rPr>
                <w:noProof/>
              </w:rPr>
              <w:t>63</w:t>
            </w:r>
          </w:p>
        </w:tc>
        <w:tc>
          <w:tcPr>
            <w:tcW w:w="3967" w:type="dxa"/>
          </w:tcPr>
          <w:p w14:paraId="2EDECF79" w14:textId="77777777" w:rsidR="006E3C95" w:rsidRDefault="006E3C95" w:rsidP="006E3C95">
            <w:pPr>
              <w:pStyle w:val="Paragraph"/>
              <w:spacing w:after="0"/>
              <w:rPr>
                <w:noProof/>
              </w:rPr>
            </w:pPr>
            <w:r>
              <w:rPr>
                <w:noProof/>
              </w:rPr>
              <w:t>Rings, tubes, bushings or collars made from an alloy of neodymium, iron and boron, with</w:t>
            </w:r>
          </w:p>
          <w:tbl>
            <w:tblPr>
              <w:tblStyle w:val="Listdash"/>
              <w:tblW w:w="0" w:type="auto"/>
              <w:tblLayout w:type="fixed"/>
              <w:tblLook w:val="0000" w:firstRow="0" w:lastRow="0" w:firstColumn="0" w:lastColumn="0" w:noHBand="0" w:noVBand="0"/>
            </w:tblPr>
            <w:tblGrid>
              <w:gridCol w:w="220"/>
              <w:gridCol w:w="2997"/>
            </w:tblGrid>
            <w:tr w:rsidR="006E3C95" w14:paraId="7721AF2C" w14:textId="77777777" w:rsidTr="008924C5">
              <w:tc>
                <w:tcPr>
                  <w:tcW w:w="220" w:type="dxa"/>
                </w:tcPr>
                <w:p w14:paraId="34CA3431" w14:textId="77777777" w:rsidR="006E3C95" w:rsidRDefault="006E3C95" w:rsidP="006E3C95">
                  <w:pPr>
                    <w:pStyle w:val="Paragraph"/>
                    <w:spacing w:after="0"/>
                    <w:rPr>
                      <w:noProof/>
                    </w:rPr>
                  </w:pPr>
                  <w:r>
                    <w:rPr>
                      <w:noProof/>
                    </w:rPr>
                    <w:t>—</w:t>
                  </w:r>
                </w:p>
              </w:tc>
              <w:tc>
                <w:tcPr>
                  <w:tcW w:w="2997" w:type="dxa"/>
                </w:tcPr>
                <w:p w14:paraId="4C411078" w14:textId="77777777" w:rsidR="006E3C95" w:rsidRDefault="006E3C95" w:rsidP="006E3C95">
                  <w:pPr>
                    <w:pStyle w:val="Paragraph"/>
                    <w:spacing w:after="0"/>
                    <w:rPr>
                      <w:noProof/>
                    </w:rPr>
                  </w:pPr>
                  <w:r>
                    <w:rPr>
                      <w:noProof/>
                    </w:rPr>
                    <w:t>an external diameter of not more than 45 mm,</w:t>
                  </w:r>
                </w:p>
              </w:tc>
            </w:tr>
            <w:tr w:rsidR="006E3C95" w14:paraId="2E51E921" w14:textId="77777777" w:rsidTr="008924C5">
              <w:tc>
                <w:tcPr>
                  <w:tcW w:w="220" w:type="dxa"/>
                </w:tcPr>
                <w:p w14:paraId="624A142F" w14:textId="77777777" w:rsidR="006E3C95" w:rsidRDefault="006E3C95" w:rsidP="006E3C95">
                  <w:pPr>
                    <w:pStyle w:val="Paragraph"/>
                    <w:spacing w:after="0"/>
                    <w:rPr>
                      <w:noProof/>
                    </w:rPr>
                  </w:pPr>
                  <w:r>
                    <w:rPr>
                      <w:noProof/>
                    </w:rPr>
                    <w:t>—</w:t>
                  </w:r>
                </w:p>
              </w:tc>
              <w:tc>
                <w:tcPr>
                  <w:tcW w:w="2997" w:type="dxa"/>
                </w:tcPr>
                <w:p w14:paraId="4EF529D0" w14:textId="77777777" w:rsidR="006E3C95" w:rsidRDefault="006E3C95" w:rsidP="006E3C95">
                  <w:pPr>
                    <w:pStyle w:val="Paragraph"/>
                    <w:spacing w:after="0"/>
                    <w:rPr>
                      <w:noProof/>
                    </w:rPr>
                  </w:pPr>
                  <w:r>
                    <w:rPr>
                      <w:noProof/>
                    </w:rPr>
                    <w:t>a height of not more than 45 mm,</w:t>
                  </w:r>
                </w:p>
              </w:tc>
            </w:tr>
          </w:tbl>
          <w:p w14:paraId="1769654B" w14:textId="77777777" w:rsidR="006E3C95" w:rsidRDefault="006E3C95" w:rsidP="006E3C95">
            <w:pPr>
              <w:pStyle w:val="Paragraph"/>
              <w:spacing w:after="0"/>
              <w:rPr>
                <w:noProof/>
              </w:rPr>
            </w:pPr>
            <w:r>
              <w:rPr>
                <w:noProof/>
              </w:rPr>
              <w:t>of a kind used in the manufacture of permanent magnets after magnetisation</w:t>
            </w:r>
          </w:p>
        </w:tc>
        <w:tc>
          <w:tcPr>
            <w:tcW w:w="994" w:type="dxa"/>
          </w:tcPr>
          <w:p w14:paraId="415F9A9B" w14:textId="77777777" w:rsidR="006E3C95" w:rsidRDefault="006E3C95" w:rsidP="006E3C95">
            <w:pPr>
              <w:pStyle w:val="Paragraph"/>
              <w:spacing w:after="0"/>
              <w:rPr>
                <w:noProof/>
              </w:rPr>
            </w:pPr>
            <w:r>
              <w:rPr>
                <w:noProof/>
              </w:rPr>
              <w:t>0 %</w:t>
            </w:r>
          </w:p>
        </w:tc>
        <w:tc>
          <w:tcPr>
            <w:tcW w:w="1276" w:type="dxa"/>
          </w:tcPr>
          <w:p w14:paraId="0BBAF42B" w14:textId="77777777" w:rsidR="006E3C95" w:rsidRDefault="006E3C95" w:rsidP="006E3C95">
            <w:pPr>
              <w:pStyle w:val="Paragraph"/>
              <w:spacing w:after="0"/>
              <w:rPr>
                <w:noProof/>
              </w:rPr>
            </w:pPr>
            <w:r>
              <w:rPr>
                <w:noProof/>
              </w:rPr>
              <w:t>p/st</w:t>
            </w:r>
          </w:p>
        </w:tc>
        <w:tc>
          <w:tcPr>
            <w:tcW w:w="992" w:type="dxa"/>
          </w:tcPr>
          <w:p w14:paraId="1E35D084" w14:textId="77777777" w:rsidR="006E3C95" w:rsidRDefault="006E3C95" w:rsidP="006E3C95">
            <w:pPr>
              <w:pStyle w:val="Paragraph"/>
              <w:spacing w:after="0"/>
              <w:rPr>
                <w:noProof/>
              </w:rPr>
            </w:pPr>
            <w:r>
              <w:rPr>
                <w:noProof/>
              </w:rPr>
              <w:t>31.12.2027</w:t>
            </w:r>
          </w:p>
        </w:tc>
      </w:tr>
      <w:tr w:rsidR="006E3C95" w14:paraId="024BA8AA" w14:textId="77777777" w:rsidTr="008924C5">
        <w:trPr>
          <w:cantSplit/>
        </w:trPr>
        <w:tc>
          <w:tcPr>
            <w:tcW w:w="779" w:type="dxa"/>
          </w:tcPr>
          <w:p w14:paraId="6F68D9AD" w14:textId="77777777" w:rsidR="006E3C95" w:rsidRDefault="006E3C95" w:rsidP="006E3C95">
            <w:pPr>
              <w:pStyle w:val="Paragraph"/>
              <w:spacing w:after="0"/>
              <w:rPr>
                <w:noProof/>
              </w:rPr>
            </w:pPr>
            <w:r>
              <w:rPr>
                <w:noProof/>
              </w:rPr>
              <w:t>0.3740</w:t>
            </w:r>
          </w:p>
        </w:tc>
        <w:tc>
          <w:tcPr>
            <w:tcW w:w="1276" w:type="dxa"/>
          </w:tcPr>
          <w:p w14:paraId="2473B52A" w14:textId="77777777" w:rsidR="006E3C95" w:rsidRDefault="006E3C95" w:rsidP="006E3C95">
            <w:pPr>
              <w:pStyle w:val="Paragraph"/>
              <w:spacing w:after="0"/>
              <w:jc w:val="right"/>
              <w:rPr>
                <w:noProof/>
              </w:rPr>
            </w:pPr>
            <w:r>
              <w:rPr>
                <w:rStyle w:val="FootnoteReference"/>
                <w:noProof/>
              </w:rPr>
              <w:t>*</w:t>
            </w:r>
            <w:r>
              <w:rPr>
                <w:noProof/>
              </w:rPr>
              <w:t>ex 8505 11 10</w:t>
            </w:r>
          </w:p>
        </w:tc>
        <w:tc>
          <w:tcPr>
            <w:tcW w:w="709" w:type="dxa"/>
          </w:tcPr>
          <w:p w14:paraId="05F9D4B8" w14:textId="77777777" w:rsidR="006E3C95" w:rsidRDefault="006E3C95" w:rsidP="006E3C95">
            <w:pPr>
              <w:pStyle w:val="Paragraph"/>
              <w:spacing w:after="0"/>
              <w:jc w:val="center"/>
              <w:rPr>
                <w:noProof/>
              </w:rPr>
            </w:pPr>
            <w:r>
              <w:rPr>
                <w:noProof/>
              </w:rPr>
              <w:t>65</w:t>
            </w:r>
          </w:p>
        </w:tc>
        <w:tc>
          <w:tcPr>
            <w:tcW w:w="3967" w:type="dxa"/>
          </w:tcPr>
          <w:p w14:paraId="5C623CC2" w14:textId="77777777" w:rsidR="006E3C95" w:rsidRDefault="006E3C95" w:rsidP="006E3C95">
            <w:pPr>
              <w:pStyle w:val="Paragraph"/>
              <w:spacing w:after="0"/>
              <w:rPr>
                <w:noProof/>
              </w:rPr>
            </w:pPr>
            <w:r>
              <w:rPr>
                <w:noProof/>
              </w:rPr>
              <w:t>Permanent magnets consisting of an alloy of neodymium, iron and boron, either in the shape of a rectangle, whether or not rounded, with a rectangular or a trapezoidal section having</w:t>
            </w:r>
          </w:p>
          <w:tbl>
            <w:tblPr>
              <w:tblStyle w:val="Listdash"/>
              <w:tblW w:w="0" w:type="auto"/>
              <w:tblLayout w:type="fixed"/>
              <w:tblLook w:val="0000" w:firstRow="0" w:lastRow="0" w:firstColumn="0" w:lastColumn="0" w:noHBand="0" w:noVBand="0"/>
            </w:tblPr>
            <w:tblGrid>
              <w:gridCol w:w="220"/>
              <w:gridCol w:w="2438"/>
            </w:tblGrid>
            <w:tr w:rsidR="006E3C95" w14:paraId="32CA0A81" w14:textId="77777777" w:rsidTr="008924C5">
              <w:tc>
                <w:tcPr>
                  <w:tcW w:w="220" w:type="dxa"/>
                </w:tcPr>
                <w:p w14:paraId="3FC1B4DF" w14:textId="77777777" w:rsidR="006E3C95" w:rsidRDefault="006E3C95" w:rsidP="006E3C95">
                  <w:pPr>
                    <w:pStyle w:val="Paragraph"/>
                    <w:spacing w:after="0"/>
                    <w:rPr>
                      <w:noProof/>
                    </w:rPr>
                  </w:pPr>
                  <w:r>
                    <w:rPr>
                      <w:noProof/>
                    </w:rPr>
                    <w:t>—</w:t>
                  </w:r>
                </w:p>
              </w:tc>
              <w:tc>
                <w:tcPr>
                  <w:tcW w:w="2438" w:type="dxa"/>
                </w:tcPr>
                <w:p w14:paraId="0544930D" w14:textId="77777777" w:rsidR="006E3C95" w:rsidRDefault="006E3C95" w:rsidP="006E3C95">
                  <w:pPr>
                    <w:pStyle w:val="Paragraph"/>
                    <w:spacing w:after="0"/>
                    <w:rPr>
                      <w:noProof/>
                    </w:rPr>
                  </w:pPr>
                  <w:r>
                    <w:rPr>
                      <w:noProof/>
                    </w:rPr>
                    <w:t>a length of not more than 140 mm,</w:t>
                  </w:r>
                </w:p>
              </w:tc>
            </w:tr>
            <w:tr w:rsidR="006E3C95" w14:paraId="7CBD0E4B" w14:textId="77777777" w:rsidTr="008924C5">
              <w:tc>
                <w:tcPr>
                  <w:tcW w:w="220" w:type="dxa"/>
                </w:tcPr>
                <w:p w14:paraId="0C01B3DC" w14:textId="77777777" w:rsidR="006E3C95" w:rsidRDefault="006E3C95" w:rsidP="006E3C95">
                  <w:pPr>
                    <w:pStyle w:val="Paragraph"/>
                    <w:spacing w:after="0"/>
                    <w:rPr>
                      <w:noProof/>
                    </w:rPr>
                  </w:pPr>
                  <w:r>
                    <w:rPr>
                      <w:noProof/>
                    </w:rPr>
                    <w:t>—</w:t>
                  </w:r>
                </w:p>
              </w:tc>
              <w:tc>
                <w:tcPr>
                  <w:tcW w:w="2438" w:type="dxa"/>
                </w:tcPr>
                <w:p w14:paraId="385DACDB" w14:textId="77777777" w:rsidR="006E3C95" w:rsidRDefault="006E3C95" w:rsidP="006E3C95">
                  <w:pPr>
                    <w:pStyle w:val="Paragraph"/>
                    <w:spacing w:after="0"/>
                    <w:rPr>
                      <w:noProof/>
                    </w:rPr>
                  </w:pPr>
                  <w:r>
                    <w:rPr>
                      <w:noProof/>
                    </w:rPr>
                    <w:t>a width of not more than 90 mm  and</w:t>
                  </w:r>
                </w:p>
              </w:tc>
            </w:tr>
            <w:tr w:rsidR="006E3C95" w14:paraId="7CDE9C9C" w14:textId="77777777" w:rsidTr="008924C5">
              <w:tc>
                <w:tcPr>
                  <w:tcW w:w="220" w:type="dxa"/>
                </w:tcPr>
                <w:p w14:paraId="7BDA510C" w14:textId="77777777" w:rsidR="006E3C95" w:rsidRDefault="006E3C95" w:rsidP="006E3C95">
                  <w:pPr>
                    <w:pStyle w:val="Paragraph"/>
                    <w:spacing w:after="0"/>
                    <w:rPr>
                      <w:noProof/>
                    </w:rPr>
                  </w:pPr>
                  <w:r>
                    <w:rPr>
                      <w:noProof/>
                    </w:rPr>
                    <w:t>—</w:t>
                  </w:r>
                </w:p>
              </w:tc>
              <w:tc>
                <w:tcPr>
                  <w:tcW w:w="2438" w:type="dxa"/>
                </w:tcPr>
                <w:p w14:paraId="016438AB" w14:textId="77777777" w:rsidR="006E3C95" w:rsidRDefault="006E3C95" w:rsidP="006E3C95">
                  <w:pPr>
                    <w:pStyle w:val="Paragraph"/>
                    <w:spacing w:after="0"/>
                    <w:rPr>
                      <w:noProof/>
                    </w:rPr>
                  </w:pPr>
                  <w:r>
                    <w:rPr>
                      <w:noProof/>
                    </w:rPr>
                    <w:t>a thickness of not more than 55 mm,</w:t>
                  </w:r>
                </w:p>
              </w:tc>
            </w:tr>
          </w:tbl>
          <w:p w14:paraId="032AF820" w14:textId="77777777" w:rsidR="006E3C95" w:rsidRDefault="006E3C95" w:rsidP="006E3C95">
            <w:pPr>
              <w:pStyle w:val="Paragraph"/>
              <w:spacing w:after="0"/>
              <w:rPr>
                <w:noProof/>
              </w:rPr>
            </w:pPr>
            <w:r>
              <w:rPr>
                <w:noProof/>
              </w:rPr>
              <w:t>or in the shape of curved rectangle (tile type) having</w:t>
            </w:r>
          </w:p>
          <w:tbl>
            <w:tblPr>
              <w:tblStyle w:val="Listdash"/>
              <w:tblW w:w="0" w:type="auto"/>
              <w:tblLayout w:type="fixed"/>
              <w:tblLook w:val="0000" w:firstRow="0" w:lastRow="0" w:firstColumn="0" w:lastColumn="0" w:noHBand="0" w:noVBand="0"/>
            </w:tblPr>
            <w:tblGrid>
              <w:gridCol w:w="220"/>
              <w:gridCol w:w="3599"/>
            </w:tblGrid>
            <w:tr w:rsidR="006E3C95" w14:paraId="697C7DF9" w14:textId="77777777" w:rsidTr="008924C5">
              <w:tc>
                <w:tcPr>
                  <w:tcW w:w="220" w:type="dxa"/>
                </w:tcPr>
                <w:p w14:paraId="227D8E69" w14:textId="77777777" w:rsidR="006E3C95" w:rsidRDefault="006E3C95" w:rsidP="006E3C95">
                  <w:pPr>
                    <w:pStyle w:val="Paragraph"/>
                    <w:spacing w:after="0"/>
                    <w:rPr>
                      <w:noProof/>
                    </w:rPr>
                  </w:pPr>
                  <w:r>
                    <w:rPr>
                      <w:noProof/>
                    </w:rPr>
                    <w:t>—</w:t>
                  </w:r>
                </w:p>
              </w:tc>
              <w:tc>
                <w:tcPr>
                  <w:tcW w:w="3599" w:type="dxa"/>
                </w:tcPr>
                <w:p w14:paraId="45CD211F" w14:textId="77777777" w:rsidR="006E3C95" w:rsidRDefault="006E3C95" w:rsidP="006E3C95">
                  <w:pPr>
                    <w:pStyle w:val="Paragraph"/>
                    <w:spacing w:after="0"/>
                    <w:rPr>
                      <w:noProof/>
                    </w:rPr>
                  </w:pPr>
                  <w:r>
                    <w:rPr>
                      <w:noProof/>
                    </w:rPr>
                    <w:t>a length of not more than 75 mm,</w:t>
                  </w:r>
                </w:p>
              </w:tc>
            </w:tr>
            <w:tr w:rsidR="006E3C95" w14:paraId="7A71CD2D" w14:textId="77777777" w:rsidTr="008924C5">
              <w:tc>
                <w:tcPr>
                  <w:tcW w:w="220" w:type="dxa"/>
                </w:tcPr>
                <w:p w14:paraId="67F99FE2" w14:textId="77777777" w:rsidR="006E3C95" w:rsidRDefault="006E3C95" w:rsidP="006E3C95">
                  <w:pPr>
                    <w:pStyle w:val="Paragraph"/>
                    <w:spacing w:after="0"/>
                    <w:rPr>
                      <w:noProof/>
                    </w:rPr>
                  </w:pPr>
                  <w:r>
                    <w:rPr>
                      <w:noProof/>
                    </w:rPr>
                    <w:t>—</w:t>
                  </w:r>
                </w:p>
              </w:tc>
              <w:tc>
                <w:tcPr>
                  <w:tcW w:w="3599" w:type="dxa"/>
                </w:tcPr>
                <w:p w14:paraId="6E77868D" w14:textId="77777777" w:rsidR="006E3C95" w:rsidRDefault="006E3C95" w:rsidP="006E3C95">
                  <w:pPr>
                    <w:pStyle w:val="Paragraph"/>
                    <w:spacing w:after="0"/>
                    <w:rPr>
                      <w:noProof/>
                    </w:rPr>
                  </w:pPr>
                  <w:r>
                    <w:rPr>
                      <w:noProof/>
                    </w:rPr>
                    <w:t>a width of not more than 40 mm,</w:t>
                  </w:r>
                </w:p>
              </w:tc>
            </w:tr>
            <w:tr w:rsidR="006E3C95" w14:paraId="42A2547C" w14:textId="77777777" w:rsidTr="008924C5">
              <w:tc>
                <w:tcPr>
                  <w:tcW w:w="220" w:type="dxa"/>
                </w:tcPr>
                <w:p w14:paraId="7AD91E39" w14:textId="77777777" w:rsidR="006E3C95" w:rsidRDefault="006E3C95" w:rsidP="006E3C95">
                  <w:pPr>
                    <w:pStyle w:val="Paragraph"/>
                    <w:spacing w:after="0"/>
                    <w:rPr>
                      <w:noProof/>
                    </w:rPr>
                  </w:pPr>
                  <w:r>
                    <w:rPr>
                      <w:noProof/>
                    </w:rPr>
                    <w:t>—</w:t>
                  </w:r>
                </w:p>
              </w:tc>
              <w:tc>
                <w:tcPr>
                  <w:tcW w:w="3599" w:type="dxa"/>
                </w:tcPr>
                <w:p w14:paraId="766959AE" w14:textId="77777777" w:rsidR="006E3C95" w:rsidRDefault="006E3C95" w:rsidP="006E3C95">
                  <w:pPr>
                    <w:pStyle w:val="Paragraph"/>
                    <w:spacing w:after="0"/>
                    <w:rPr>
                      <w:noProof/>
                    </w:rPr>
                  </w:pPr>
                  <w:r>
                    <w:rPr>
                      <w:noProof/>
                    </w:rPr>
                    <w:t>a thickness of not more than 7 mm and</w:t>
                  </w:r>
                </w:p>
              </w:tc>
            </w:tr>
            <w:tr w:rsidR="006E3C95" w14:paraId="0D4529A1" w14:textId="77777777" w:rsidTr="008924C5">
              <w:tc>
                <w:tcPr>
                  <w:tcW w:w="220" w:type="dxa"/>
                </w:tcPr>
                <w:p w14:paraId="688FDEA7" w14:textId="77777777" w:rsidR="006E3C95" w:rsidRDefault="006E3C95" w:rsidP="006E3C95">
                  <w:pPr>
                    <w:pStyle w:val="Paragraph"/>
                    <w:spacing w:after="0"/>
                    <w:rPr>
                      <w:noProof/>
                    </w:rPr>
                  </w:pPr>
                  <w:r>
                    <w:rPr>
                      <w:noProof/>
                    </w:rPr>
                    <w:t>—</w:t>
                  </w:r>
                </w:p>
              </w:tc>
              <w:tc>
                <w:tcPr>
                  <w:tcW w:w="3599" w:type="dxa"/>
                </w:tcPr>
                <w:p w14:paraId="725DA30D" w14:textId="77777777" w:rsidR="006E3C95" w:rsidRDefault="006E3C95" w:rsidP="006E3C95">
                  <w:pPr>
                    <w:pStyle w:val="Paragraph"/>
                    <w:spacing w:after="0"/>
                    <w:rPr>
                      <w:noProof/>
                    </w:rPr>
                  </w:pPr>
                  <w:r>
                    <w:rPr>
                      <w:noProof/>
                    </w:rPr>
                    <w:t>a radius of curvature of more than 86 mm but not more than 241 mm</w:t>
                  </w:r>
                </w:p>
              </w:tc>
            </w:tr>
          </w:tbl>
          <w:p w14:paraId="315ABB5D" w14:textId="77777777" w:rsidR="006E3C95" w:rsidRDefault="006E3C95" w:rsidP="006E3C95">
            <w:pPr>
              <w:pStyle w:val="Paragraph"/>
              <w:spacing w:after="0"/>
              <w:rPr>
                <w:noProof/>
              </w:rPr>
            </w:pPr>
            <w:r>
              <w:rPr>
                <w:noProof/>
              </w:rPr>
              <w:t>or in the shape of a disc with a diameter of not more than 90 mm, whether or not containing a hole in the centre</w:t>
            </w:r>
          </w:p>
        </w:tc>
        <w:tc>
          <w:tcPr>
            <w:tcW w:w="994" w:type="dxa"/>
          </w:tcPr>
          <w:p w14:paraId="00D2A945" w14:textId="77777777" w:rsidR="006E3C95" w:rsidRDefault="006E3C95" w:rsidP="006E3C95">
            <w:pPr>
              <w:pStyle w:val="Paragraph"/>
              <w:spacing w:after="0"/>
              <w:rPr>
                <w:noProof/>
              </w:rPr>
            </w:pPr>
            <w:r>
              <w:rPr>
                <w:noProof/>
              </w:rPr>
              <w:t>0 %</w:t>
            </w:r>
          </w:p>
        </w:tc>
        <w:tc>
          <w:tcPr>
            <w:tcW w:w="1276" w:type="dxa"/>
          </w:tcPr>
          <w:p w14:paraId="2CB45E4F" w14:textId="77777777" w:rsidR="006E3C95" w:rsidRDefault="006E3C95" w:rsidP="006E3C95">
            <w:pPr>
              <w:pStyle w:val="Paragraph"/>
              <w:spacing w:after="0"/>
              <w:rPr>
                <w:noProof/>
              </w:rPr>
            </w:pPr>
            <w:r>
              <w:rPr>
                <w:noProof/>
              </w:rPr>
              <w:t>p/st</w:t>
            </w:r>
          </w:p>
        </w:tc>
        <w:tc>
          <w:tcPr>
            <w:tcW w:w="992" w:type="dxa"/>
          </w:tcPr>
          <w:p w14:paraId="1E92D6EB" w14:textId="77777777" w:rsidR="006E3C95" w:rsidRDefault="006E3C95" w:rsidP="006E3C95">
            <w:pPr>
              <w:pStyle w:val="Paragraph"/>
              <w:spacing w:after="0"/>
              <w:rPr>
                <w:noProof/>
              </w:rPr>
            </w:pPr>
            <w:r>
              <w:rPr>
                <w:noProof/>
              </w:rPr>
              <w:t>31.12.2024</w:t>
            </w:r>
          </w:p>
        </w:tc>
      </w:tr>
      <w:tr w:rsidR="006E3C95" w14:paraId="2789ABFE" w14:textId="77777777" w:rsidTr="008924C5">
        <w:trPr>
          <w:cantSplit/>
        </w:trPr>
        <w:tc>
          <w:tcPr>
            <w:tcW w:w="779" w:type="dxa"/>
          </w:tcPr>
          <w:p w14:paraId="2B922ED4" w14:textId="77777777" w:rsidR="006E3C95" w:rsidRDefault="006E3C95" w:rsidP="006E3C95">
            <w:pPr>
              <w:pStyle w:val="Paragraph"/>
              <w:spacing w:after="0"/>
              <w:rPr>
                <w:noProof/>
              </w:rPr>
            </w:pPr>
            <w:r>
              <w:rPr>
                <w:noProof/>
              </w:rPr>
              <w:t>0.7788</w:t>
            </w:r>
          </w:p>
        </w:tc>
        <w:tc>
          <w:tcPr>
            <w:tcW w:w="1276" w:type="dxa"/>
          </w:tcPr>
          <w:p w14:paraId="221B4B88" w14:textId="77777777" w:rsidR="006E3C95" w:rsidRDefault="006E3C95" w:rsidP="006E3C95">
            <w:pPr>
              <w:pStyle w:val="Paragraph"/>
              <w:spacing w:after="0"/>
              <w:jc w:val="right"/>
              <w:rPr>
                <w:noProof/>
              </w:rPr>
            </w:pPr>
            <w:r>
              <w:rPr>
                <w:noProof/>
              </w:rPr>
              <w:t>ex 8505 11 10</w:t>
            </w:r>
          </w:p>
        </w:tc>
        <w:tc>
          <w:tcPr>
            <w:tcW w:w="709" w:type="dxa"/>
          </w:tcPr>
          <w:p w14:paraId="0C2D5E57" w14:textId="77777777" w:rsidR="006E3C95" w:rsidRDefault="006E3C95" w:rsidP="006E3C95">
            <w:pPr>
              <w:pStyle w:val="Paragraph"/>
              <w:spacing w:after="0"/>
              <w:jc w:val="center"/>
              <w:rPr>
                <w:noProof/>
              </w:rPr>
            </w:pPr>
            <w:r>
              <w:rPr>
                <w:noProof/>
              </w:rPr>
              <w:t>68</w:t>
            </w:r>
          </w:p>
        </w:tc>
        <w:tc>
          <w:tcPr>
            <w:tcW w:w="3967" w:type="dxa"/>
          </w:tcPr>
          <w:p w14:paraId="4388D4BC" w14:textId="77777777" w:rsidR="006E3C95" w:rsidRDefault="006E3C95" w:rsidP="006E3C95">
            <w:pPr>
              <w:pStyle w:val="Paragraph"/>
              <w:spacing w:after="0"/>
              <w:rPr>
                <w:noProof/>
              </w:rPr>
            </w:pPr>
            <w:r>
              <w:rPr>
                <w:noProof/>
              </w:rPr>
              <w:t>Blocks made of neodymium, iron and boron or an alloy of samarium and cobalt, whether or not covered with zinc, intended to become permanent magnets after magnetisation with:</w:t>
            </w:r>
          </w:p>
          <w:tbl>
            <w:tblPr>
              <w:tblStyle w:val="Listdash"/>
              <w:tblW w:w="0" w:type="auto"/>
              <w:tblLayout w:type="fixed"/>
              <w:tblLook w:val="0000" w:firstRow="0" w:lastRow="0" w:firstColumn="0" w:lastColumn="0" w:noHBand="0" w:noVBand="0"/>
            </w:tblPr>
            <w:tblGrid>
              <w:gridCol w:w="220"/>
              <w:gridCol w:w="3599"/>
            </w:tblGrid>
            <w:tr w:rsidR="006E3C95" w14:paraId="07FC8445" w14:textId="77777777" w:rsidTr="008924C5">
              <w:tc>
                <w:tcPr>
                  <w:tcW w:w="220" w:type="dxa"/>
                </w:tcPr>
                <w:p w14:paraId="7355F710" w14:textId="77777777" w:rsidR="006E3C95" w:rsidRDefault="006E3C95" w:rsidP="006E3C95">
                  <w:pPr>
                    <w:pStyle w:val="Paragraph"/>
                    <w:spacing w:after="0"/>
                    <w:rPr>
                      <w:noProof/>
                    </w:rPr>
                  </w:pPr>
                  <w:r>
                    <w:rPr>
                      <w:noProof/>
                    </w:rPr>
                    <w:t>—</w:t>
                  </w:r>
                </w:p>
              </w:tc>
              <w:tc>
                <w:tcPr>
                  <w:tcW w:w="3599" w:type="dxa"/>
                </w:tcPr>
                <w:p w14:paraId="43F42356" w14:textId="77777777" w:rsidR="006E3C95" w:rsidRDefault="006E3C95" w:rsidP="006E3C95">
                  <w:pPr>
                    <w:pStyle w:val="Paragraph"/>
                    <w:spacing w:after="0"/>
                    <w:rPr>
                      <w:noProof/>
                    </w:rPr>
                  </w:pPr>
                  <w:r>
                    <w:rPr>
                      <w:noProof/>
                    </w:rPr>
                    <w:t>a length of 13,8 mm or more but not more than 45,2 mm,</w:t>
                  </w:r>
                </w:p>
              </w:tc>
            </w:tr>
            <w:tr w:rsidR="006E3C95" w14:paraId="2A7E93E2" w14:textId="77777777" w:rsidTr="008924C5">
              <w:tc>
                <w:tcPr>
                  <w:tcW w:w="220" w:type="dxa"/>
                </w:tcPr>
                <w:p w14:paraId="7D6AFF5D" w14:textId="77777777" w:rsidR="006E3C95" w:rsidRDefault="006E3C95" w:rsidP="006E3C95">
                  <w:pPr>
                    <w:pStyle w:val="Paragraph"/>
                    <w:spacing w:after="0"/>
                    <w:rPr>
                      <w:noProof/>
                    </w:rPr>
                  </w:pPr>
                  <w:r>
                    <w:rPr>
                      <w:noProof/>
                    </w:rPr>
                    <w:t>—</w:t>
                  </w:r>
                </w:p>
              </w:tc>
              <w:tc>
                <w:tcPr>
                  <w:tcW w:w="3599" w:type="dxa"/>
                </w:tcPr>
                <w:p w14:paraId="0CD38AC0" w14:textId="77777777" w:rsidR="006E3C95" w:rsidRDefault="006E3C95" w:rsidP="006E3C95">
                  <w:pPr>
                    <w:pStyle w:val="Paragraph"/>
                    <w:spacing w:after="0"/>
                    <w:rPr>
                      <w:noProof/>
                    </w:rPr>
                  </w:pPr>
                  <w:r>
                    <w:rPr>
                      <w:noProof/>
                    </w:rPr>
                    <w:t>a width of 7,8 mm or more but not more than 25,2 mm,</w:t>
                  </w:r>
                </w:p>
              </w:tc>
            </w:tr>
            <w:tr w:rsidR="006E3C95" w14:paraId="7982DFDC" w14:textId="77777777" w:rsidTr="008924C5">
              <w:tc>
                <w:tcPr>
                  <w:tcW w:w="220" w:type="dxa"/>
                </w:tcPr>
                <w:p w14:paraId="54FC1E6A" w14:textId="77777777" w:rsidR="006E3C95" w:rsidRDefault="006E3C95" w:rsidP="006E3C95">
                  <w:pPr>
                    <w:pStyle w:val="Paragraph"/>
                    <w:spacing w:after="0"/>
                    <w:rPr>
                      <w:noProof/>
                    </w:rPr>
                  </w:pPr>
                  <w:r>
                    <w:rPr>
                      <w:noProof/>
                    </w:rPr>
                    <w:t>—</w:t>
                  </w:r>
                </w:p>
              </w:tc>
              <w:tc>
                <w:tcPr>
                  <w:tcW w:w="3599" w:type="dxa"/>
                </w:tcPr>
                <w:p w14:paraId="6727B620" w14:textId="77777777" w:rsidR="006E3C95" w:rsidRDefault="006E3C95" w:rsidP="006E3C95">
                  <w:pPr>
                    <w:pStyle w:val="Paragraph"/>
                    <w:spacing w:after="0"/>
                    <w:rPr>
                      <w:noProof/>
                    </w:rPr>
                  </w:pPr>
                  <w:r>
                    <w:rPr>
                      <w:noProof/>
                    </w:rPr>
                    <w:t>a height of 1,3 mm or more but not more than 4,7 mm</w:t>
                  </w:r>
                </w:p>
              </w:tc>
            </w:tr>
          </w:tbl>
          <w:p w14:paraId="2CD2ECE4" w14:textId="77777777" w:rsidR="006E3C95" w:rsidRDefault="006E3C95" w:rsidP="006E3C95">
            <w:pPr>
              <w:pStyle w:val="Paragraph"/>
              <w:spacing w:after="0"/>
              <w:rPr>
                <w:noProof/>
              </w:rPr>
            </w:pPr>
          </w:p>
        </w:tc>
        <w:tc>
          <w:tcPr>
            <w:tcW w:w="994" w:type="dxa"/>
          </w:tcPr>
          <w:p w14:paraId="32D6A4F2" w14:textId="77777777" w:rsidR="006E3C95" w:rsidRDefault="006E3C95" w:rsidP="006E3C95">
            <w:pPr>
              <w:pStyle w:val="Paragraph"/>
              <w:spacing w:after="0"/>
              <w:rPr>
                <w:noProof/>
              </w:rPr>
            </w:pPr>
            <w:r>
              <w:rPr>
                <w:noProof/>
              </w:rPr>
              <w:t>0 %</w:t>
            </w:r>
          </w:p>
        </w:tc>
        <w:tc>
          <w:tcPr>
            <w:tcW w:w="1276" w:type="dxa"/>
          </w:tcPr>
          <w:p w14:paraId="6F82A1A4" w14:textId="77777777" w:rsidR="006E3C95" w:rsidRDefault="006E3C95" w:rsidP="006E3C95">
            <w:pPr>
              <w:pStyle w:val="Paragraph"/>
              <w:spacing w:after="0"/>
              <w:rPr>
                <w:noProof/>
              </w:rPr>
            </w:pPr>
            <w:r>
              <w:rPr>
                <w:noProof/>
              </w:rPr>
              <w:t>-</w:t>
            </w:r>
          </w:p>
        </w:tc>
        <w:tc>
          <w:tcPr>
            <w:tcW w:w="992" w:type="dxa"/>
          </w:tcPr>
          <w:p w14:paraId="01800698" w14:textId="77777777" w:rsidR="006E3C95" w:rsidRDefault="006E3C95" w:rsidP="006E3C95">
            <w:pPr>
              <w:pStyle w:val="Paragraph"/>
              <w:spacing w:after="0"/>
              <w:rPr>
                <w:noProof/>
              </w:rPr>
            </w:pPr>
            <w:r>
              <w:rPr>
                <w:noProof/>
              </w:rPr>
              <w:t>31.12.2024</w:t>
            </w:r>
          </w:p>
        </w:tc>
      </w:tr>
      <w:tr w:rsidR="006E3C95" w14:paraId="5BB206A3" w14:textId="77777777" w:rsidTr="008924C5">
        <w:trPr>
          <w:cantSplit/>
        </w:trPr>
        <w:tc>
          <w:tcPr>
            <w:tcW w:w="779" w:type="dxa"/>
          </w:tcPr>
          <w:p w14:paraId="679800A5" w14:textId="77777777" w:rsidR="006E3C95" w:rsidRDefault="006E3C95" w:rsidP="006E3C95">
            <w:pPr>
              <w:pStyle w:val="Paragraph"/>
              <w:spacing w:after="0"/>
              <w:rPr>
                <w:noProof/>
              </w:rPr>
            </w:pPr>
            <w:r>
              <w:rPr>
                <w:noProof/>
              </w:rPr>
              <w:t>0.5948</w:t>
            </w:r>
          </w:p>
        </w:tc>
        <w:tc>
          <w:tcPr>
            <w:tcW w:w="1276" w:type="dxa"/>
          </w:tcPr>
          <w:p w14:paraId="4D5DA952" w14:textId="77777777" w:rsidR="006E3C95" w:rsidRDefault="006E3C95" w:rsidP="006E3C95">
            <w:pPr>
              <w:pStyle w:val="Paragraph"/>
              <w:spacing w:after="0"/>
              <w:jc w:val="right"/>
              <w:rPr>
                <w:noProof/>
              </w:rPr>
            </w:pPr>
            <w:r>
              <w:rPr>
                <w:rStyle w:val="FootnoteReference"/>
                <w:noProof/>
              </w:rPr>
              <w:t>*</w:t>
            </w:r>
            <w:r>
              <w:rPr>
                <w:noProof/>
              </w:rPr>
              <w:t>ex 8505 11 10</w:t>
            </w:r>
          </w:p>
        </w:tc>
        <w:tc>
          <w:tcPr>
            <w:tcW w:w="709" w:type="dxa"/>
          </w:tcPr>
          <w:p w14:paraId="1D359C30" w14:textId="77777777" w:rsidR="006E3C95" w:rsidRDefault="006E3C95" w:rsidP="006E3C95">
            <w:pPr>
              <w:pStyle w:val="Paragraph"/>
              <w:spacing w:after="0"/>
              <w:jc w:val="center"/>
              <w:rPr>
                <w:noProof/>
              </w:rPr>
            </w:pPr>
            <w:r>
              <w:rPr>
                <w:noProof/>
              </w:rPr>
              <w:t>70</w:t>
            </w:r>
          </w:p>
        </w:tc>
        <w:tc>
          <w:tcPr>
            <w:tcW w:w="3967" w:type="dxa"/>
          </w:tcPr>
          <w:p w14:paraId="2CB59868" w14:textId="77777777" w:rsidR="006E3C95" w:rsidRDefault="006E3C95" w:rsidP="006E3C95">
            <w:pPr>
              <w:pStyle w:val="Paragraph"/>
              <w:spacing w:after="0"/>
              <w:rPr>
                <w:noProof/>
              </w:rPr>
            </w:pPr>
            <w:r>
              <w:rPr>
                <w:noProof/>
              </w:rPr>
              <w:t>Disc consisting of an alloy of neodymium, iron and boron, covered with nickel or zinc, that after magnetisation is intended to become a permanent magnet</w:t>
            </w:r>
          </w:p>
          <w:tbl>
            <w:tblPr>
              <w:tblStyle w:val="Listdash"/>
              <w:tblW w:w="0" w:type="auto"/>
              <w:tblLayout w:type="fixed"/>
              <w:tblLook w:val="0000" w:firstRow="0" w:lastRow="0" w:firstColumn="0" w:lastColumn="0" w:noHBand="0" w:noVBand="0"/>
            </w:tblPr>
            <w:tblGrid>
              <w:gridCol w:w="220"/>
              <w:gridCol w:w="3006"/>
            </w:tblGrid>
            <w:tr w:rsidR="006E3C95" w14:paraId="419D3473" w14:textId="77777777" w:rsidTr="008924C5">
              <w:tc>
                <w:tcPr>
                  <w:tcW w:w="220" w:type="dxa"/>
                </w:tcPr>
                <w:p w14:paraId="4DA4A5BF" w14:textId="77777777" w:rsidR="006E3C95" w:rsidRDefault="006E3C95" w:rsidP="006E3C95">
                  <w:pPr>
                    <w:pStyle w:val="Paragraph"/>
                    <w:spacing w:after="0"/>
                    <w:rPr>
                      <w:noProof/>
                    </w:rPr>
                  </w:pPr>
                  <w:r>
                    <w:rPr>
                      <w:noProof/>
                    </w:rPr>
                    <w:t>—</w:t>
                  </w:r>
                </w:p>
              </w:tc>
              <w:tc>
                <w:tcPr>
                  <w:tcW w:w="3006" w:type="dxa"/>
                </w:tcPr>
                <w:p w14:paraId="407773AB" w14:textId="77777777" w:rsidR="006E3C95" w:rsidRDefault="006E3C95" w:rsidP="006E3C95">
                  <w:pPr>
                    <w:pStyle w:val="Paragraph"/>
                    <w:spacing w:after="0"/>
                    <w:rPr>
                      <w:noProof/>
                    </w:rPr>
                  </w:pPr>
                  <w:r>
                    <w:rPr>
                      <w:noProof/>
                    </w:rPr>
                    <w:t>whether or not containing a hole in the centre,</w:t>
                  </w:r>
                </w:p>
              </w:tc>
            </w:tr>
            <w:tr w:rsidR="006E3C95" w14:paraId="64F95E8A" w14:textId="77777777" w:rsidTr="008924C5">
              <w:tc>
                <w:tcPr>
                  <w:tcW w:w="220" w:type="dxa"/>
                </w:tcPr>
                <w:p w14:paraId="46F1E4A3" w14:textId="77777777" w:rsidR="006E3C95" w:rsidRDefault="006E3C95" w:rsidP="006E3C95">
                  <w:pPr>
                    <w:pStyle w:val="Paragraph"/>
                    <w:spacing w:after="0"/>
                    <w:rPr>
                      <w:noProof/>
                    </w:rPr>
                  </w:pPr>
                  <w:r>
                    <w:rPr>
                      <w:noProof/>
                    </w:rPr>
                    <w:t>—</w:t>
                  </w:r>
                </w:p>
              </w:tc>
              <w:tc>
                <w:tcPr>
                  <w:tcW w:w="3006" w:type="dxa"/>
                </w:tcPr>
                <w:p w14:paraId="48DD1848" w14:textId="77777777" w:rsidR="006E3C95" w:rsidRDefault="006E3C95" w:rsidP="006E3C95">
                  <w:pPr>
                    <w:pStyle w:val="Paragraph"/>
                    <w:spacing w:after="0"/>
                    <w:rPr>
                      <w:noProof/>
                    </w:rPr>
                  </w:pPr>
                  <w:r>
                    <w:rPr>
                      <w:noProof/>
                    </w:rPr>
                    <w:t>with a diameter of not more than 90 mm,</w:t>
                  </w:r>
                </w:p>
              </w:tc>
            </w:tr>
          </w:tbl>
          <w:p w14:paraId="4DACD2E9" w14:textId="77777777" w:rsidR="006E3C95" w:rsidRDefault="006E3C95" w:rsidP="006E3C95">
            <w:pPr>
              <w:pStyle w:val="Paragraph"/>
              <w:spacing w:after="0"/>
              <w:rPr>
                <w:noProof/>
              </w:rPr>
            </w:pPr>
            <w:r>
              <w:rPr>
                <w:noProof/>
              </w:rPr>
              <w:t>of a kind used in car loudspeakers</w:t>
            </w:r>
          </w:p>
        </w:tc>
        <w:tc>
          <w:tcPr>
            <w:tcW w:w="994" w:type="dxa"/>
          </w:tcPr>
          <w:p w14:paraId="7A241B5E" w14:textId="77777777" w:rsidR="006E3C95" w:rsidRDefault="006E3C95" w:rsidP="006E3C95">
            <w:pPr>
              <w:pStyle w:val="Paragraph"/>
              <w:spacing w:after="0"/>
              <w:rPr>
                <w:noProof/>
              </w:rPr>
            </w:pPr>
            <w:r>
              <w:rPr>
                <w:noProof/>
              </w:rPr>
              <w:t>0 %</w:t>
            </w:r>
          </w:p>
        </w:tc>
        <w:tc>
          <w:tcPr>
            <w:tcW w:w="1276" w:type="dxa"/>
          </w:tcPr>
          <w:p w14:paraId="563AE679" w14:textId="77777777" w:rsidR="006E3C95" w:rsidRDefault="006E3C95" w:rsidP="006E3C95">
            <w:pPr>
              <w:pStyle w:val="Paragraph"/>
              <w:spacing w:after="0"/>
              <w:rPr>
                <w:noProof/>
              </w:rPr>
            </w:pPr>
            <w:r>
              <w:rPr>
                <w:noProof/>
              </w:rPr>
              <w:t>-</w:t>
            </w:r>
          </w:p>
        </w:tc>
        <w:tc>
          <w:tcPr>
            <w:tcW w:w="992" w:type="dxa"/>
          </w:tcPr>
          <w:p w14:paraId="2CA89D94" w14:textId="77777777" w:rsidR="006E3C95" w:rsidRDefault="006E3C95" w:rsidP="006E3C95">
            <w:pPr>
              <w:pStyle w:val="Paragraph"/>
              <w:spacing w:after="0"/>
              <w:rPr>
                <w:noProof/>
              </w:rPr>
            </w:pPr>
            <w:r>
              <w:rPr>
                <w:noProof/>
              </w:rPr>
              <w:t>31.12.2024</w:t>
            </w:r>
          </w:p>
        </w:tc>
      </w:tr>
      <w:tr w:rsidR="006E3C95" w14:paraId="038F4B8F" w14:textId="77777777" w:rsidTr="008924C5">
        <w:trPr>
          <w:cantSplit/>
        </w:trPr>
        <w:tc>
          <w:tcPr>
            <w:tcW w:w="779" w:type="dxa"/>
          </w:tcPr>
          <w:p w14:paraId="57B58D2E" w14:textId="77777777" w:rsidR="006E3C95" w:rsidRDefault="006E3C95" w:rsidP="006E3C95">
            <w:pPr>
              <w:pStyle w:val="Paragraph"/>
              <w:spacing w:after="0"/>
              <w:rPr>
                <w:noProof/>
              </w:rPr>
            </w:pPr>
            <w:r>
              <w:rPr>
                <w:noProof/>
              </w:rPr>
              <w:t>0.6857</w:t>
            </w:r>
          </w:p>
          <w:p w14:paraId="6AF6021D" w14:textId="77777777" w:rsidR="006E3C95" w:rsidRDefault="006E3C95" w:rsidP="006E3C95">
            <w:pPr>
              <w:pStyle w:val="Paragraph"/>
              <w:spacing w:after="0"/>
              <w:rPr>
                <w:noProof/>
              </w:rPr>
            </w:pPr>
          </w:p>
          <w:p w14:paraId="7ABBFBA8" w14:textId="77777777" w:rsidR="006E3C95" w:rsidRDefault="006E3C95" w:rsidP="006E3C95">
            <w:pPr>
              <w:pStyle w:val="Paragraph"/>
              <w:spacing w:after="0"/>
              <w:rPr>
                <w:noProof/>
              </w:rPr>
            </w:pPr>
          </w:p>
        </w:tc>
        <w:tc>
          <w:tcPr>
            <w:tcW w:w="1276" w:type="dxa"/>
          </w:tcPr>
          <w:p w14:paraId="18B2563E" w14:textId="77777777" w:rsidR="006E3C95" w:rsidRDefault="006E3C95" w:rsidP="006E3C95">
            <w:pPr>
              <w:pStyle w:val="Paragraph"/>
              <w:spacing w:after="0"/>
              <w:jc w:val="right"/>
              <w:rPr>
                <w:noProof/>
              </w:rPr>
            </w:pPr>
            <w:r>
              <w:rPr>
                <w:noProof/>
              </w:rPr>
              <w:t>ex 8505 11 10</w:t>
            </w:r>
          </w:p>
          <w:p w14:paraId="0CA345E5" w14:textId="77777777" w:rsidR="006E3C95" w:rsidRDefault="006E3C95" w:rsidP="006E3C95">
            <w:pPr>
              <w:pStyle w:val="Paragraph"/>
              <w:spacing w:after="0"/>
              <w:jc w:val="right"/>
              <w:rPr>
                <w:noProof/>
              </w:rPr>
            </w:pPr>
            <w:r>
              <w:rPr>
                <w:noProof/>
              </w:rPr>
              <w:t>ex 8505 11 90</w:t>
            </w:r>
          </w:p>
          <w:p w14:paraId="6EBD0C99" w14:textId="77777777" w:rsidR="006E3C95" w:rsidRDefault="006E3C95" w:rsidP="006E3C95">
            <w:pPr>
              <w:pStyle w:val="Paragraph"/>
              <w:spacing w:after="0"/>
              <w:jc w:val="right"/>
              <w:rPr>
                <w:noProof/>
              </w:rPr>
            </w:pPr>
            <w:r>
              <w:rPr>
                <w:noProof/>
              </w:rPr>
              <w:t>ex 8505 19 90</w:t>
            </w:r>
          </w:p>
        </w:tc>
        <w:tc>
          <w:tcPr>
            <w:tcW w:w="709" w:type="dxa"/>
          </w:tcPr>
          <w:p w14:paraId="65994270" w14:textId="77777777" w:rsidR="006E3C95" w:rsidRDefault="006E3C95" w:rsidP="006E3C95">
            <w:pPr>
              <w:pStyle w:val="Paragraph"/>
              <w:spacing w:after="0"/>
              <w:jc w:val="center"/>
              <w:rPr>
                <w:noProof/>
              </w:rPr>
            </w:pPr>
            <w:r>
              <w:rPr>
                <w:noProof/>
              </w:rPr>
              <w:t>73</w:t>
            </w:r>
          </w:p>
          <w:p w14:paraId="4396C271" w14:textId="77777777" w:rsidR="006E3C95" w:rsidRDefault="006E3C95" w:rsidP="006E3C95">
            <w:pPr>
              <w:pStyle w:val="Paragraph"/>
              <w:spacing w:after="0"/>
              <w:jc w:val="center"/>
              <w:rPr>
                <w:noProof/>
              </w:rPr>
            </w:pPr>
            <w:r>
              <w:rPr>
                <w:noProof/>
              </w:rPr>
              <w:t>73</w:t>
            </w:r>
          </w:p>
          <w:p w14:paraId="09AE3748" w14:textId="77777777" w:rsidR="006E3C95" w:rsidRDefault="006E3C95" w:rsidP="006E3C95">
            <w:pPr>
              <w:pStyle w:val="Paragraph"/>
              <w:spacing w:after="0"/>
              <w:jc w:val="center"/>
              <w:rPr>
                <w:noProof/>
              </w:rPr>
            </w:pPr>
            <w:r>
              <w:rPr>
                <w:noProof/>
              </w:rPr>
              <w:t>35</w:t>
            </w:r>
          </w:p>
        </w:tc>
        <w:tc>
          <w:tcPr>
            <w:tcW w:w="3967" w:type="dxa"/>
          </w:tcPr>
          <w:p w14:paraId="7B8B6A8B" w14:textId="77777777" w:rsidR="006E3C95" w:rsidRDefault="006E3C95" w:rsidP="006E3C95">
            <w:pPr>
              <w:pStyle w:val="Paragraph"/>
              <w:spacing w:after="0"/>
              <w:rPr>
                <w:noProof/>
              </w:rPr>
            </w:pPr>
            <w:r>
              <w:rPr>
                <w:noProof/>
              </w:rPr>
              <w:t>Articles in shape of flat bars, arched bars or quarter sleeves, made of ferrite, or cobalt, or samarium or other rare-earth metals, or their alloy, whether or not overmolded with polymers, intended to become permanent magnets after magnetisation with:</w:t>
            </w:r>
          </w:p>
          <w:tbl>
            <w:tblPr>
              <w:tblStyle w:val="Listdash"/>
              <w:tblW w:w="0" w:type="auto"/>
              <w:tblLayout w:type="fixed"/>
              <w:tblLook w:val="0000" w:firstRow="0" w:lastRow="0" w:firstColumn="0" w:lastColumn="0" w:noHBand="0" w:noVBand="0"/>
            </w:tblPr>
            <w:tblGrid>
              <w:gridCol w:w="220"/>
              <w:gridCol w:w="3593"/>
            </w:tblGrid>
            <w:tr w:rsidR="006E3C95" w14:paraId="4FA60063" w14:textId="77777777" w:rsidTr="008924C5">
              <w:tc>
                <w:tcPr>
                  <w:tcW w:w="220" w:type="dxa"/>
                </w:tcPr>
                <w:p w14:paraId="2E8348D7" w14:textId="77777777" w:rsidR="006E3C95" w:rsidRDefault="006E3C95" w:rsidP="006E3C95">
                  <w:pPr>
                    <w:pStyle w:val="Paragraph"/>
                    <w:spacing w:after="0"/>
                    <w:rPr>
                      <w:noProof/>
                    </w:rPr>
                  </w:pPr>
                  <w:r>
                    <w:rPr>
                      <w:noProof/>
                    </w:rPr>
                    <w:t>—</w:t>
                  </w:r>
                </w:p>
              </w:tc>
              <w:tc>
                <w:tcPr>
                  <w:tcW w:w="3593" w:type="dxa"/>
                </w:tcPr>
                <w:p w14:paraId="7D8E1AC5" w14:textId="77777777" w:rsidR="006E3C95" w:rsidRDefault="006E3C95" w:rsidP="006E3C95">
                  <w:pPr>
                    <w:pStyle w:val="Paragraph"/>
                    <w:spacing w:after="0"/>
                    <w:rPr>
                      <w:noProof/>
                    </w:rPr>
                  </w:pPr>
                  <w:r>
                    <w:rPr>
                      <w:noProof/>
                    </w:rPr>
                    <w:t>a length of 5 mm or more, but not more than 60 mm,</w:t>
                  </w:r>
                </w:p>
              </w:tc>
            </w:tr>
            <w:tr w:rsidR="006E3C95" w14:paraId="5930D58C" w14:textId="77777777" w:rsidTr="008924C5">
              <w:tc>
                <w:tcPr>
                  <w:tcW w:w="220" w:type="dxa"/>
                </w:tcPr>
                <w:p w14:paraId="2E69A384" w14:textId="77777777" w:rsidR="006E3C95" w:rsidRDefault="006E3C95" w:rsidP="006E3C95">
                  <w:pPr>
                    <w:pStyle w:val="Paragraph"/>
                    <w:spacing w:after="0"/>
                    <w:rPr>
                      <w:noProof/>
                    </w:rPr>
                  </w:pPr>
                  <w:r>
                    <w:rPr>
                      <w:noProof/>
                    </w:rPr>
                    <w:t>—</w:t>
                  </w:r>
                </w:p>
              </w:tc>
              <w:tc>
                <w:tcPr>
                  <w:tcW w:w="3593" w:type="dxa"/>
                </w:tcPr>
                <w:p w14:paraId="25B2D8B8" w14:textId="77777777" w:rsidR="006E3C95" w:rsidRDefault="006E3C95" w:rsidP="006E3C95">
                  <w:pPr>
                    <w:pStyle w:val="Paragraph"/>
                    <w:spacing w:after="0"/>
                    <w:rPr>
                      <w:noProof/>
                    </w:rPr>
                  </w:pPr>
                  <w:r>
                    <w:rPr>
                      <w:noProof/>
                    </w:rPr>
                    <w:t>a width of 5 mm or more, but not more than 40 mm,</w:t>
                  </w:r>
                </w:p>
              </w:tc>
            </w:tr>
            <w:tr w:rsidR="006E3C95" w14:paraId="5CD0220F" w14:textId="77777777" w:rsidTr="008924C5">
              <w:tc>
                <w:tcPr>
                  <w:tcW w:w="220" w:type="dxa"/>
                </w:tcPr>
                <w:p w14:paraId="417D395F" w14:textId="77777777" w:rsidR="006E3C95" w:rsidRDefault="006E3C95" w:rsidP="006E3C95">
                  <w:pPr>
                    <w:pStyle w:val="Paragraph"/>
                    <w:spacing w:after="0"/>
                    <w:rPr>
                      <w:noProof/>
                    </w:rPr>
                  </w:pPr>
                  <w:r>
                    <w:rPr>
                      <w:noProof/>
                    </w:rPr>
                    <w:t>—</w:t>
                  </w:r>
                </w:p>
              </w:tc>
              <w:tc>
                <w:tcPr>
                  <w:tcW w:w="3593" w:type="dxa"/>
                </w:tcPr>
                <w:p w14:paraId="7C0EBF5C" w14:textId="77777777" w:rsidR="006E3C95" w:rsidRDefault="006E3C95" w:rsidP="006E3C95">
                  <w:pPr>
                    <w:pStyle w:val="Paragraph"/>
                    <w:spacing w:after="0"/>
                    <w:rPr>
                      <w:noProof/>
                    </w:rPr>
                  </w:pPr>
                  <w:r>
                    <w:rPr>
                      <w:noProof/>
                    </w:rPr>
                    <w:t>a thickness of 3 mm or more, but not more than 15 mm</w:t>
                  </w:r>
                </w:p>
              </w:tc>
            </w:tr>
          </w:tbl>
          <w:p w14:paraId="37B77A2F" w14:textId="77777777" w:rsidR="006E3C95" w:rsidRDefault="006E3C95" w:rsidP="006E3C95">
            <w:pPr>
              <w:pStyle w:val="Paragraph"/>
              <w:spacing w:after="0"/>
              <w:rPr>
                <w:noProof/>
              </w:rPr>
            </w:pPr>
          </w:p>
          <w:p w14:paraId="14D723A9" w14:textId="77777777" w:rsidR="006E3C95" w:rsidRDefault="006E3C95" w:rsidP="006E3C95">
            <w:pPr>
              <w:pStyle w:val="Paragraph"/>
              <w:spacing w:after="0"/>
              <w:rPr>
                <w:noProof/>
              </w:rPr>
            </w:pPr>
          </w:p>
          <w:p w14:paraId="1C7FC1EB" w14:textId="77777777" w:rsidR="006E3C95" w:rsidRDefault="006E3C95" w:rsidP="006E3C95">
            <w:pPr>
              <w:pStyle w:val="Paragraph"/>
              <w:spacing w:after="0"/>
              <w:rPr>
                <w:noProof/>
              </w:rPr>
            </w:pPr>
          </w:p>
        </w:tc>
        <w:tc>
          <w:tcPr>
            <w:tcW w:w="994" w:type="dxa"/>
          </w:tcPr>
          <w:p w14:paraId="6C3F1EB3" w14:textId="77777777" w:rsidR="006E3C95" w:rsidRDefault="006E3C95" w:rsidP="006E3C95">
            <w:pPr>
              <w:pStyle w:val="Paragraph"/>
              <w:spacing w:after="0"/>
              <w:rPr>
                <w:noProof/>
              </w:rPr>
            </w:pPr>
            <w:r>
              <w:rPr>
                <w:noProof/>
              </w:rPr>
              <w:t>0 %</w:t>
            </w:r>
          </w:p>
          <w:p w14:paraId="4C899A0F" w14:textId="77777777" w:rsidR="006E3C95" w:rsidRDefault="006E3C95" w:rsidP="006E3C95">
            <w:pPr>
              <w:pStyle w:val="Paragraph"/>
              <w:spacing w:after="0"/>
              <w:rPr>
                <w:noProof/>
              </w:rPr>
            </w:pPr>
          </w:p>
          <w:p w14:paraId="55E813FB" w14:textId="77777777" w:rsidR="006E3C95" w:rsidRDefault="006E3C95" w:rsidP="006E3C95">
            <w:pPr>
              <w:pStyle w:val="Paragraph"/>
              <w:spacing w:after="0"/>
              <w:rPr>
                <w:noProof/>
              </w:rPr>
            </w:pPr>
          </w:p>
        </w:tc>
        <w:tc>
          <w:tcPr>
            <w:tcW w:w="1276" w:type="dxa"/>
          </w:tcPr>
          <w:p w14:paraId="4353588E" w14:textId="77777777" w:rsidR="006E3C95" w:rsidRDefault="006E3C95" w:rsidP="006E3C95">
            <w:pPr>
              <w:pStyle w:val="Paragraph"/>
              <w:spacing w:after="0"/>
              <w:rPr>
                <w:noProof/>
              </w:rPr>
            </w:pPr>
            <w:r>
              <w:rPr>
                <w:noProof/>
              </w:rPr>
              <w:t>p/st</w:t>
            </w:r>
          </w:p>
          <w:p w14:paraId="6F79074A" w14:textId="77777777" w:rsidR="006E3C95" w:rsidRDefault="006E3C95" w:rsidP="006E3C95">
            <w:pPr>
              <w:pStyle w:val="Paragraph"/>
              <w:spacing w:after="0"/>
              <w:rPr>
                <w:noProof/>
              </w:rPr>
            </w:pPr>
          </w:p>
          <w:p w14:paraId="11199B92" w14:textId="77777777" w:rsidR="006E3C95" w:rsidRDefault="006E3C95" w:rsidP="006E3C95">
            <w:pPr>
              <w:pStyle w:val="Paragraph"/>
              <w:spacing w:after="0"/>
              <w:rPr>
                <w:noProof/>
              </w:rPr>
            </w:pPr>
          </w:p>
        </w:tc>
        <w:tc>
          <w:tcPr>
            <w:tcW w:w="992" w:type="dxa"/>
          </w:tcPr>
          <w:p w14:paraId="1E71E2EB" w14:textId="77777777" w:rsidR="006E3C95" w:rsidRDefault="006E3C95" w:rsidP="006E3C95">
            <w:pPr>
              <w:pStyle w:val="Paragraph"/>
              <w:spacing w:after="0"/>
              <w:rPr>
                <w:noProof/>
              </w:rPr>
            </w:pPr>
            <w:r>
              <w:rPr>
                <w:noProof/>
              </w:rPr>
              <w:t>31.12.2024</w:t>
            </w:r>
          </w:p>
          <w:p w14:paraId="121B11AA" w14:textId="77777777" w:rsidR="006E3C95" w:rsidRDefault="006E3C95" w:rsidP="006E3C95">
            <w:pPr>
              <w:pStyle w:val="Paragraph"/>
              <w:spacing w:after="0"/>
              <w:rPr>
                <w:noProof/>
              </w:rPr>
            </w:pPr>
          </w:p>
          <w:p w14:paraId="33815464" w14:textId="77777777" w:rsidR="006E3C95" w:rsidRDefault="006E3C95" w:rsidP="006E3C95">
            <w:pPr>
              <w:pStyle w:val="Paragraph"/>
              <w:spacing w:after="0"/>
              <w:rPr>
                <w:noProof/>
              </w:rPr>
            </w:pPr>
          </w:p>
        </w:tc>
      </w:tr>
      <w:tr w:rsidR="006E3C95" w14:paraId="393DEA36" w14:textId="77777777" w:rsidTr="008924C5">
        <w:trPr>
          <w:cantSplit/>
        </w:trPr>
        <w:tc>
          <w:tcPr>
            <w:tcW w:w="779" w:type="dxa"/>
          </w:tcPr>
          <w:p w14:paraId="2B526E83" w14:textId="77777777" w:rsidR="006E3C95" w:rsidRDefault="006E3C95" w:rsidP="006E3C95">
            <w:pPr>
              <w:pStyle w:val="Paragraph"/>
              <w:spacing w:after="0"/>
              <w:rPr>
                <w:noProof/>
              </w:rPr>
            </w:pPr>
            <w:r>
              <w:rPr>
                <w:noProof/>
              </w:rPr>
              <w:t>0.6347</w:t>
            </w:r>
          </w:p>
          <w:p w14:paraId="14666EF6" w14:textId="77777777" w:rsidR="006E3C95" w:rsidRDefault="006E3C95" w:rsidP="006E3C95">
            <w:pPr>
              <w:pStyle w:val="Paragraph"/>
              <w:spacing w:after="0"/>
              <w:rPr>
                <w:noProof/>
              </w:rPr>
            </w:pPr>
          </w:p>
        </w:tc>
        <w:tc>
          <w:tcPr>
            <w:tcW w:w="1276" w:type="dxa"/>
          </w:tcPr>
          <w:p w14:paraId="38BB7EE7" w14:textId="77777777" w:rsidR="006E3C95" w:rsidRDefault="006E3C95" w:rsidP="006E3C95">
            <w:pPr>
              <w:pStyle w:val="Paragraph"/>
              <w:spacing w:after="0"/>
              <w:jc w:val="right"/>
              <w:rPr>
                <w:noProof/>
              </w:rPr>
            </w:pPr>
            <w:r>
              <w:rPr>
                <w:noProof/>
              </w:rPr>
              <w:t>ex 8505 11 10</w:t>
            </w:r>
          </w:p>
          <w:p w14:paraId="0C002BDA" w14:textId="77777777" w:rsidR="006E3C95" w:rsidRDefault="006E3C95" w:rsidP="006E3C95">
            <w:pPr>
              <w:pStyle w:val="Paragraph"/>
              <w:spacing w:after="0"/>
              <w:jc w:val="right"/>
              <w:rPr>
                <w:noProof/>
              </w:rPr>
            </w:pPr>
            <w:r>
              <w:rPr>
                <w:noProof/>
              </w:rPr>
              <w:t>ex 8505 11 90</w:t>
            </w:r>
          </w:p>
        </w:tc>
        <w:tc>
          <w:tcPr>
            <w:tcW w:w="709" w:type="dxa"/>
          </w:tcPr>
          <w:p w14:paraId="7D9F0C0E" w14:textId="77777777" w:rsidR="006E3C95" w:rsidRDefault="006E3C95" w:rsidP="006E3C95">
            <w:pPr>
              <w:pStyle w:val="Paragraph"/>
              <w:spacing w:after="0"/>
              <w:jc w:val="center"/>
              <w:rPr>
                <w:noProof/>
              </w:rPr>
            </w:pPr>
            <w:r>
              <w:rPr>
                <w:noProof/>
              </w:rPr>
              <w:t>75</w:t>
            </w:r>
          </w:p>
          <w:p w14:paraId="599E6853" w14:textId="77777777" w:rsidR="006E3C95" w:rsidRDefault="006E3C95" w:rsidP="006E3C95">
            <w:pPr>
              <w:pStyle w:val="Paragraph"/>
              <w:spacing w:after="0"/>
              <w:jc w:val="center"/>
              <w:rPr>
                <w:noProof/>
              </w:rPr>
            </w:pPr>
            <w:r>
              <w:rPr>
                <w:noProof/>
              </w:rPr>
              <w:t>75</w:t>
            </w:r>
          </w:p>
        </w:tc>
        <w:tc>
          <w:tcPr>
            <w:tcW w:w="3967" w:type="dxa"/>
          </w:tcPr>
          <w:p w14:paraId="2D152014" w14:textId="77777777" w:rsidR="006E3C95" w:rsidRDefault="006E3C95" w:rsidP="006E3C95">
            <w:pPr>
              <w:pStyle w:val="Paragraph"/>
              <w:spacing w:after="0"/>
              <w:rPr>
                <w:noProof/>
              </w:rPr>
            </w:pPr>
            <w:r>
              <w:rPr>
                <w:noProof/>
              </w:rPr>
              <w:t>A quarter sleeve intended to become permanent magnet after magnetization,</w:t>
            </w:r>
          </w:p>
          <w:tbl>
            <w:tblPr>
              <w:tblStyle w:val="Listdash"/>
              <w:tblW w:w="0" w:type="auto"/>
              <w:tblLayout w:type="fixed"/>
              <w:tblLook w:val="0000" w:firstRow="0" w:lastRow="0" w:firstColumn="0" w:lastColumn="0" w:noHBand="0" w:noVBand="0"/>
            </w:tblPr>
            <w:tblGrid>
              <w:gridCol w:w="220"/>
              <w:gridCol w:w="3599"/>
            </w:tblGrid>
            <w:tr w:rsidR="006E3C95" w14:paraId="5609EBAE" w14:textId="77777777" w:rsidTr="008924C5">
              <w:tc>
                <w:tcPr>
                  <w:tcW w:w="220" w:type="dxa"/>
                </w:tcPr>
                <w:p w14:paraId="1E7C76A2" w14:textId="77777777" w:rsidR="006E3C95" w:rsidRDefault="006E3C95" w:rsidP="006E3C95">
                  <w:pPr>
                    <w:pStyle w:val="Paragraph"/>
                    <w:spacing w:after="0"/>
                    <w:rPr>
                      <w:noProof/>
                    </w:rPr>
                  </w:pPr>
                  <w:r>
                    <w:rPr>
                      <w:noProof/>
                    </w:rPr>
                    <w:t>—</w:t>
                  </w:r>
                </w:p>
              </w:tc>
              <w:tc>
                <w:tcPr>
                  <w:tcW w:w="3599" w:type="dxa"/>
                </w:tcPr>
                <w:p w14:paraId="27DFF6C0" w14:textId="77777777" w:rsidR="006E3C95" w:rsidRDefault="006E3C95" w:rsidP="006E3C95">
                  <w:pPr>
                    <w:pStyle w:val="Paragraph"/>
                    <w:spacing w:after="0"/>
                    <w:rPr>
                      <w:noProof/>
                    </w:rPr>
                  </w:pPr>
                  <w:r>
                    <w:rPr>
                      <w:noProof/>
                    </w:rPr>
                    <w:t>consisting of at least neodymium, iron and boron,</w:t>
                  </w:r>
                </w:p>
              </w:tc>
            </w:tr>
            <w:tr w:rsidR="006E3C95" w14:paraId="55B34716" w14:textId="77777777" w:rsidTr="008924C5">
              <w:tc>
                <w:tcPr>
                  <w:tcW w:w="220" w:type="dxa"/>
                </w:tcPr>
                <w:p w14:paraId="55A35A6F" w14:textId="77777777" w:rsidR="006E3C95" w:rsidRDefault="006E3C95" w:rsidP="006E3C95">
                  <w:pPr>
                    <w:pStyle w:val="Paragraph"/>
                    <w:spacing w:after="0"/>
                    <w:rPr>
                      <w:noProof/>
                    </w:rPr>
                  </w:pPr>
                  <w:r>
                    <w:rPr>
                      <w:noProof/>
                    </w:rPr>
                    <w:t>—</w:t>
                  </w:r>
                </w:p>
              </w:tc>
              <w:tc>
                <w:tcPr>
                  <w:tcW w:w="3599" w:type="dxa"/>
                </w:tcPr>
                <w:p w14:paraId="76D14790" w14:textId="77777777" w:rsidR="006E3C95" w:rsidRDefault="006E3C95" w:rsidP="006E3C95">
                  <w:pPr>
                    <w:pStyle w:val="Paragraph"/>
                    <w:spacing w:after="0"/>
                    <w:rPr>
                      <w:noProof/>
                    </w:rPr>
                  </w:pPr>
                  <w:r>
                    <w:rPr>
                      <w:noProof/>
                    </w:rPr>
                    <w:t>with a width of 9,1 mm or more but not more than  10,5 mm,</w:t>
                  </w:r>
                </w:p>
              </w:tc>
            </w:tr>
            <w:tr w:rsidR="006E3C95" w14:paraId="4A3180F7" w14:textId="77777777" w:rsidTr="008924C5">
              <w:tc>
                <w:tcPr>
                  <w:tcW w:w="220" w:type="dxa"/>
                </w:tcPr>
                <w:p w14:paraId="59BB06DC" w14:textId="77777777" w:rsidR="006E3C95" w:rsidRDefault="006E3C95" w:rsidP="006E3C95">
                  <w:pPr>
                    <w:pStyle w:val="Paragraph"/>
                    <w:spacing w:after="0"/>
                    <w:rPr>
                      <w:noProof/>
                    </w:rPr>
                  </w:pPr>
                  <w:r>
                    <w:rPr>
                      <w:noProof/>
                    </w:rPr>
                    <w:t>—</w:t>
                  </w:r>
                </w:p>
              </w:tc>
              <w:tc>
                <w:tcPr>
                  <w:tcW w:w="3599" w:type="dxa"/>
                </w:tcPr>
                <w:p w14:paraId="77030707" w14:textId="77777777" w:rsidR="006E3C95" w:rsidRDefault="006E3C95" w:rsidP="006E3C95">
                  <w:pPr>
                    <w:pStyle w:val="Paragraph"/>
                    <w:spacing w:after="0"/>
                    <w:rPr>
                      <w:noProof/>
                    </w:rPr>
                  </w:pPr>
                  <w:r>
                    <w:rPr>
                      <w:noProof/>
                    </w:rPr>
                    <w:t>with a length of 20 mm or more but not more than 30,1 mm,</w:t>
                  </w:r>
                </w:p>
              </w:tc>
            </w:tr>
          </w:tbl>
          <w:p w14:paraId="682D7372" w14:textId="77777777" w:rsidR="006E3C95" w:rsidRDefault="006E3C95" w:rsidP="006E3C95">
            <w:pPr>
              <w:pStyle w:val="Paragraph"/>
              <w:spacing w:after="0"/>
              <w:rPr>
                <w:noProof/>
              </w:rPr>
            </w:pPr>
            <w:r>
              <w:rPr>
                <w:noProof/>
              </w:rPr>
              <w:t>of a kind used on rotors for the manufacture of fuel pumps</w:t>
            </w:r>
          </w:p>
          <w:p w14:paraId="32B2D5F3" w14:textId="77777777" w:rsidR="006E3C95" w:rsidRDefault="006E3C95" w:rsidP="006E3C95">
            <w:pPr>
              <w:pStyle w:val="Paragraph"/>
              <w:spacing w:after="0"/>
              <w:rPr>
                <w:noProof/>
              </w:rPr>
            </w:pPr>
          </w:p>
        </w:tc>
        <w:tc>
          <w:tcPr>
            <w:tcW w:w="994" w:type="dxa"/>
          </w:tcPr>
          <w:p w14:paraId="11C69695" w14:textId="77777777" w:rsidR="006E3C95" w:rsidRDefault="006E3C95" w:rsidP="006E3C95">
            <w:pPr>
              <w:pStyle w:val="Paragraph"/>
              <w:spacing w:after="0"/>
              <w:rPr>
                <w:noProof/>
              </w:rPr>
            </w:pPr>
            <w:r>
              <w:rPr>
                <w:noProof/>
              </w:rPr>
              <w:t>0 %</w:t>
            </w:r>
          </w:p>
          <w:p w14:paraId="0A8B9AAA" w14:textId="77777777" w:rsidR="006E3C95" w:rsidRDefault="006E3C95" w:rsidP="006E3C95">
            <w:pPr>
              <w:pStyle w:val="Paragraph"/>
              <w:spacing w:after="0"/>
              <w:rPr>
                <w:noProof/>
              </w:rPr>
            </w:pPr>
          </w:p>
        </w:tc>
        <w:tc>
          <w:tcPr>
            <w:tcW w:w="1276" w:type="dxa"/>
          </w:tcPr>
          <w:p w14:paraId="28B918A4" w14:textId="77777777" w:rsidR="006E3C95" w:rsidRDefault="006E3C95" w:rsidP="006E3C95">
            <w:pPr>
              <w:pStyle w:val="Paragraph"/>
              <w:spacing w:after="0"/>
              <w:rPr>
                <w:noProof/>
              </w:rPr>
            </w:pPr>
            <w:r>
              <w:rPr>
                <w:noProof/>
              </w:rPr>
              <w:t>p/st</w:t>
            </w:r>
          </w:p>
          <w:p w14:paraId="5FF31DD9" w14:textId="77777777" w:rsidR="006E3C95" w:rsidRDefault="006E3C95" w:rsidP="006E3C95">
            <w:pPr>
              <w:pStyle w:val="Paragraph"/>
              <w:spacing w:after="0"/>
              <w:rPr>
                <w:noProof/>
              </w:rPr>
            </w:pPr>
          </w:p>
        </w:tc>
        <w:tc>
          <w:tcPr>
            <w:tcW w:w="992" w:type="dxa"/>
          </w:tcPr>
          <w:p w14:paraId="0CCCF89C" w14:textId="77777777" w:rsidR="006E3C95" w:rsidRDefault="006E3C95" w:rsidP="006E3C95">
            <w:pPr>
              <w:pStyle w:val="Paragraph"/>
              <w:spacing w:after="0"/>
              <w:rPr>
                <w:noProof/>
              </w:rPr>
            </w:pPr>
            <w:r>
              <w:rPr>
                <w:noProof/>
              </w:rPr>
              <w:t>31.12.2024</w:t>
            </w:r>
          </w:p>
          <w:p w14:paraId="2E6A25EE" w14:textId="77777777" w:rsidR="006E3C95" w:rsidRDefault="006E3C95" w:rsidP="006E3C95">
            <w:pPr>
              <w:pStyle w:val="Paragraph"/>
              <w:spacing w:after="0"/>
              <w:rPr>
                <w:noProof/>
              </w:rPr>
            </w:pPr>
          </w:p>
        </w:tc>
      </w:tr>
      <w:tr w:rsidR="006E3C95" w14:paraId="2C465853" w14:textId="77777777" w:rsidTr="008924C5">
        <w:trPr>
          <w:cantSplit/>
        </w:trPr>
        <w:tc>
          <w:tcPr>
            <w:tcW w:w="779" w:type="dxa"/>
          </w:tcPr>
          <w:p w14:paraId="174EEFCA" w14:textId="77777777" w:rsidR="006E3C95" w:rsidRDefault="006E3C95" w:rsidP="006E3C95">
            <w:pPr>
              <w:pStyle w:val="Paragraph"/>
              <w:spacing w:after="0"/>
              <w:rPr>
                <w:noProof/>
              </w:rPr>
            </w:pPr>
            <w:r>
              <w:rPr>
                <w:noProof/>
              </w:rPr>
              <w:t>0.8508</w:t>
            </w:r>
          </w:p>
        </w:tc>
        <w:tc>
          <w:tcPr>
            <w:tcW w:w="1276" w:type="dxa"/>
          </w:tcPr>
          <w:p w14:paraId="4A51C783" w14:textId="77777777" w:rsidR="006E3C95" w:rsidRDefault="006E3C95" w:rsidP="006E3C95">
            <w:pPr>
              <w:pStyle w:val="Paragraph"/>
              <w:spacing w:after="0"/>
              <w:jc w:val="right"/>
              <w:rPr>
                <w:noProof/>
              </w:rPr>
            </w:pPr>
            <w:r>
              <w:rPr>
                <w:noProof/>
              </w:rPr>
              <w:t>ex 8505 11 10</w:t>
            </w:r>
          </w:p>
        </w:tc>
        <w:tc>
          <w:tcPr>
            <w:tcW w:w="709" w:type="dxa"/>
          </w:tcPr>
          <w:p w14:paraId="3E5FD018" w14:textId="77777777" w:rsidR="006E3C95" w:rsidRDefault="006E3C95" w:rsidP="006E3C95">
            <w:pPr>
              <w:pStyle w:val="Paragraph"/>
              <w:spacing w:after="0"/>
              <w:jc w:val="center"/>
              <w:rPr>
                <w:noProof/>
              </w:rPr>
            </w:pPr>
            <w:r>
              <w:rPr>
                <w:noProof/>
              </w:rPr>
              <w:t>78</w:t>
            </w:r>
          </w:p>
        </w:tc>
        <w:tc>
          <w:tcPr>
            <w:tcW w:w="3967" w:type="dxa"/>
          </w:tcPr>
          <w:p w14:paraId="7CBF0AF2" w14:textId="77777777" w:rsidR="006E3C95" w:rsidRDefault="006E3C95" w:rsidP="006E3C95">
            <w:pPr>
              <w:pStyle w:val="Paragraph"/>
              <w:spacing w:after="0"/>
              <w:rPr>
                <w:noProof/>
              </w:rPr>
            </w:pPr>
            <w:r>
              <w:rPr>
                <w:noProof/>
              </w:rPr>
              <w:t>Two permanent magnets made of a praseodymium-neodymium alloy, in a rectangular steel holder with an outer casing of rubber with outer dimensions:</w:t>
            </w:r>
          </w:p>
          <w:tbl>
            <w:tblPr>
              <w:tblStyle w:val="Listdash"/>
              <w:tblW w:w="0" w:type="auto"/>
              <w:tblLayout w:type="fixed"/>
              <w:tblLook w:val="0000" w:firstRow="0" w:lastRow="0" w:firstColumn="0" w:lastColumn="0" w:noHBand="0" w:noVBand="0"/>
            </w:tblPr>
            <w:tblGrid>
              <w:gridCol w:w="220"/>
              <w:gridCol w:w="3599"/>
            </w:tblGrid>
            <w:tr w:rsidR="006E3C95" w14:paraId="412DD6D8" w14:textId="77777777" w:rsidTr="008924C5">
              <w:tc>
                <w:tcPr>
                  <w:tcW w:w="220" w:type="dxa"/>
                </w:tcPr>
                <w:p w14:paraId="4813EB23" w14:textId="77777777" w:rsidR="006E3C95" w:rsidRDefault="006E3C95" w:rsidP="006E3C95">
                  <w:pPr>
                    <w:pStyle w:val="Paragraph"/>
                    <w:spacing w:after="0"/>
                    <w:rPr>
                      <w:noProof/>
                    </w:rPr>
                  </w:pPr>
                  <w:r>
                    <w:rPr>
                      <w:noProof/>
                    </w:rPr>
                    <w:t>—</w:t>
                  </w:r>
                </w:p>
              </w:tc>
              <w:tc>
                <w:tcPr>
                  <w:tcW w:w="3599" w:type="dxa"/>
                </w:tcPr>
                <w:p w14:paraId="3F30760E" w14:textId="77777777" w:rsidR="006E3C95" w:rsidRDefault="006E3C95" w:rsidP="006E3C95">
                  <w:pPr>
                    <w:pStyle w:val="Paragraph"/>
                    <w:spacing w:after="0"/>
                    <w:rPr>
                      <w:noProof/>
                    </w:rPr>
                  </w:pPr>
                  <w:r>
                    <w:rPr>
                      <w:noProof/>
                    </w:rPr>
                    <w:t>a length of 200 mm or more but not more than 205 mm,</w:t>
                  </w:r>
                </w:p>
              </w:tc>
            </w:tr>
            <w:tr w:rsidR="006E3C95" w14:paraId="3B2F3840" w14:textId="77777777" w:rsidTr="008924C5">
              <w:tc>
                <w:tcPr>
                  <w:tcW w:w="220" w:type="dxa"/>
                </w:tcPr>
                <w:p w14:paraId="1697FB8E" w14:textId="77777777" w:rsidR="006E3C95" w:rsidRDefault="006E3C95" w:rsidP="006E3C95">
                  <w:pPr>
                    <w:pStyle w:val="Paragraph"/>
                    <w:spacing w:after="0"/>
                    <w:rPr>
                      <w:noProof/>
                    </w:rPr>
                  </w:pPr>
                  <w:r>
                    <w:rPr>
                      <w:noProof/>
                    </w:rPr>
                    <w:t>—</w:t>
                  </w:r>
                </w:p>
              </w:tc>
              <w:tc>
                <w:tcPr>
                  <w:tcW w:w="3599" w:type="dxa"/>
                </w:tcPr>
                <w:p w14:paraId="5F9A3D51" w14:textId="77777777" w:rsidR="006E3C95" w:rsidRDefault="006E3C95" w:rsidP="006E3C95">
                  <w:pPr>
                    <w:pStyle w:val="Paragraph"/>
                    <w:spacing w:after="0"/>
                    <w:rPr>
                      <w:noProof/>
                    </w:rPr>
                  </w:pPr>
                  <w:r>
                    <w:rPr>
                      <w:noProof/>
                    </w:rPr>
                    <w:t>a width of 58 mm or more but not more than 62 mm,</w:t>
                  </w:r>
                </w:p>
              </w:tc>
            </w:tr>
            <w:tr w:rsidR="006E3C95" w14:paraId="25954B98" w14:textId="77777777" w:rsidTr="008924C5">
              <w:tc>
                <w:tcPr>
                  <w:tcW w:w="220" w:type="dxa"/>
                </w:tcPr>
                <w:p w14:paraId="1D8DB157" w14:textId="77777777" w:rsidR="006E3C95" w:rsidRDefault="006E3C95" w:rsidP="006E3C95">
                  <w:pPr>
                    <w:pStyle w:val="Paragraph"/>
                    <w:spacing w:after="0"/>
                    <w:rPr>
                      <w:noProof/>
                    </w:rPr>
                  </w:pPr>
                  <w:r>
                    <w:rPr>
                      <w:noProof/>
                    </w:rPr>
                    <w:t>—</w:t>
                  </w:r>
                </w:p>
              </w:tc>
              <w:tc>
                <w:tcPr>
                  <w:tcW w:w="3599" w:type="dxa"/>
                </w:tcPr>
                <w:p w14:paraId="5FD91206" w14:textId="77777777" w:rsidR="006E3C95" w:rsidRDefault="006E3C95" w:rsidP="006E3C95">
                  <w:pPr>
                    <w:pStyle w:val="Paragraph"/>
                    <w:spacing w:after="0"/>
                    <w:rPr>
                      <w:noProof/>
                    </w:rPr>
                  </w:pPr>
                  <w:r>
                    <w:rPr>
                      <w:noProof/>
                    </w:rPr>
                    <w:t>a height of 25 mm or more but not more than 30 mm,</w:t>
                  </w:r>
                </w:p>
              </w:tc>
            </w:tr>
          </w:tbl>
          <w:p w14:paraId="6B81D0C5" w14:textId="77777777" w:rsidR="006E3C95" w:rsidRDefault="006E3C95" w:rsidP="006E3C95">
            <w:pPr>
              <w:pStyle w:val="Paragraph"/>
              <w:spacing w:after="0"/>
              <w:rPr>
                <w:noProof/>
              </w:rPr>
            </w:pPr>
            <w:r>
              <w:rPr>
                <w:noProof/>
              </w:rPr>
              <w:t>with a stud mounted in the middle</w:t>
            </w:r>
          </w:p>
        </w:tc>
        <w:tc>
          <w:tcPr>
            <w:tcW w:w="994" w:type="dxa"/>
          </w:tcPr>
          <w:p w14:paraId="6E330B80" w14:textId="77777777" w:rsidR="006E3C95" w:rsidRDefault="006E3C95" w:rsidP="006E3C95">
            <w:pPr>
              <w:pStyle w:val="Paragraph"/>
              <w:spacing w:after="0"/>
              <w:rPr>
                <w:noProof/>
              </w:rPr>
            </w:pPr>
            <w:r>
              <w:rPr>
                <w:noProof/>
              </w:rPr>
              <w:t>0 %</w:t>
            </w:r>
          </w:p>
        </w:tc>
        <w:tc>
          <w:tcPr>
            <w:tcW w:w="1276" w:type="dxa"/>
          </w:tcPr>
          <w:p w14:paraId="374D2A1B" w14:textId="77777777" w:rsidR="006E3C95" w:rsidRDefault="006E3C95" w:rsidP="006E3C95">
            <w:pPr>
              <w:pStyle w:val="Paragraph"/>
              <w:spacing w:after="0"/>
              <w:rPr>
                <w:noProof/>
              </w:rPr>
            </w:pPr>
            <w:r>
              <w:rPr>
                <w:noProof/>
              </w:rPr>
              <w:t>-</w:t>
            </w:r>
          </w:p>
        </w:tc>
        <w:tc>
          <w:tcPr>
            <w:tcW w:w="992" w:type="dxa"/>
          </w:tcPr>
          <w:p w14:paraId="26552A59" w14:textId="77777777" w:rsidR="006E3C95" w:rsidRDefault="006E3C95" w:rsidP="006E3C95">
            <w:pPr>
              <w:pStyle w:val="Paragraph"/>
              <w:spacing w:after="0"/>
              <w:rPr>
                <w:noProof/>
              </w:rPr>
            </w:pPr>
            <w:r>
              <w:rPr>
                <w:noProof/>
              </w:rPr>
              <w:t>31.12.2027</w:t>
            </w:r>
          </w:p>
        </w:tc>
      </w:tr>
      <w:tr w:rsidR="006E3C95" w14:paraId="00CEF1D2" w14:textId="77777777" w:rsidTr="008924C5">
        <w:trPr>
          <w:cantSplit/>
        </w:trPr>
        <w:tc>
          <w:tcPr>
            <w:tcW w:w="779" w:type="dxa"/>
          </w:tcPr>
          <w:p w14:paraId="21B72047" w14:textId="77777777" w:rsidR="006E3C95" w:rsidRDefault="006E3C95" w:rsidP="006E3C95">
            <w:pPr>
              <w:pStyle w:val="Paragraph"/>
              <w:spacing w:after="0"/>
              <w:rPr>
                <w:noProof/>
              </w:rPr>
            </w:pPr>
            <w:r>
              <w:rPr>
                <w:noProof/>
              </w:rPr>
              <w:t>0.7789</w:t>
            </w:r>
          </w:p>
        </w:tc>
        <w:tc>
          <w:tcPr>
            <w:tcW w:w="1276" w:type="dxa"/>
          </w:tcPr>
          <w:p w14:paraId="095DF925" w14:textId="77777777" w:rsidR="006E3C95" w:rsidRDefault="006E3C95" w:rsidP="006E3C95">
            <w:pPr>
              <w:pStyle w:val="Paragraph"/>
              <w:spacing w:after="0"/>
              <w:jc w:val="right"/>
              <w:rPr>
                <w:noProof/>
              </w:rPr>
            </w:pPr>
            <w:r>
              <w:rPr>
                <w:noProof/>
              </w:rPr>
              <w:t>ex 8505 19 10</w:t>
            </w:r>
          </w:p>
        </w:tc>
        <w:tc>
          <w:tcPr>
            <w:tcW w:w="709" w:type="dxa"/>
          </w:tcPr>
          <w:p w14:paraId="752BC081" w14:textId="77777777" w:rsidR="006E3C95" w:rsidRDefault="006E3C95" w:rsidP="006E3C95">
            <w:pPr>
              <w:pStyle w:val="Paragraph"/>
              <w:spacing w:after="0"/>
              <w:jc w:val="center"/>
              <w:rPr>
                <w:noProof/>
              </w:rPr>
            </w:pPr>
            <w:r>
              <w:rPr>
                <w:noProof/>
              </w:rPr>
              <w:t>20</w:t>
            </w:r>
          </w:p>
        </w:tc>
        <w:tc>
          <w:tcPr>
            <w:tcW w:w="3967" w:type="dxa"/>
          </w:tcPr>
          <w:p w14:paraId="2A84FA51" w14:textId="77777777" w:rsidR="006E3C95" w:rsidRDefault="006E3C95" w:rsidP="006E3C95">
            <w:pPr>
              <w:pStyle w:val="Paragraph"/>
              <w:spacing w:after="0"/>
              <w:rPr>
                <w:noProof/>
              </w:rPr>
            </w:pPr>
            <w:r>
              <w:rPr>
                <w:noProof/>
              </w:rPr>
              <w:t>Arc segments of permanent magnets of agglomerated ferrite, with:</w:t>
            </w:r>
          </w:p>
          <w:tbl>
            <w:tblPr>
              <w:tblStyle w:val="Listdash"/>
              <w:tblW w:w="0" w:type="auto"/>
              <w:tblLayout w:type="fixed"/>
              <w:tblLook w:val="0000" w:firstRow="0" w:lastRow="0" w:firstColumn="0" w:lastColumn="0" w:noHBand="0" w:noVBand="0"/>
            </w:tblPr>
            <w:tblGrid>
              <w:gridCol w:w="220"/>
              <w:gridCol w:w="3599"/>
            </w:tblGrid>
            <w:tr w:rsidR="006E3C95" w14:paraId="0F5FE854" w14:textId="77777777" w:rsidTr="008924C5">
              <w:tc>
                <w:tcPr>
                  <w:tcW w:w="220" w:type="dxa"/>
                </w:tcPr>
                <w:p w14:paraId="4A83CD2B" w14:textId="77777777" w:rsidR="006E3C95" w:rsidRDefault="006E3C95" w:rsidP="006E3C95">
                  <w:pPr>
                    <w:pStyle w:val="Paragraph"/>
                    <w:spacing w:after="0"/>
                    <w:rPr>
                      <w:noProof/>
                    </w:rPr>
                  </w:pPr>
                  <w:r>
                    <w:rPr>
                      <w:noProof/>
                    </w:rPr>
                    <w:t>—</w:t>
                  </w:r>
                </w:p>
              </w:tc>
              <w:tc>
                <w:tcPr>
                  <w:tcW w:w="3599" w:type="dxa"/>
                </w:tcPr>
                <w:p w14:paraId="3D62B8FF" w14:textId="77777777" w:rsidR="006E3C95" w:rsidRDefault="006E3C95" w:rsidP="006E3C95">
                  <w:pPr>
                    <w:pStyle w:val="Paragraph"/>
                    <w:spacing w:after="0"/>
                    <w:rPr>
                      <w:noProof/>
                    </w:rPr>
                  </w:pPr>
                  <w:r>
                    <w:rPr>
                      <w:noProof/>
                    </w:rPr>
                    <w:t>a length of 16,8 mm or more, but not more than 110,2 mm,</w:t>
                  </w:r>
                </w:p>
              </w:tc>
            </w:tr>
            <w:tr w:rsidR="006E3C95" w14:paraId="5EA175A7" w14:textId="77777777" w:rsidTr="008924C5">
              <w:tc>
                <w:tcPr>
                  <w:tcW w:w="220" w:type="dxa"/>
                </w:tcPr>
                <w:p w14:paraId="6D60A240" w14:textId="77777777" w:rsidR="006E3C95" w:rsidRDefault="006E3C95" w:rsidP="006E3C95">
                  <w:pPr>
                    <w:pStyle w:val="Paragraph"/>
                    <w:spacing w:after="0"/>
                    <w:rPr>
                      <w:noProof/>
                    </w:rPr>
                  </w:pPr>
                  <w:r>
                    <w:rPr>
                      <w:noProof/>
                    </w:rPr>
                    <w:t>—</w:t>
                  </w:r>
                </w:p>
              </w:tc>
              <w:tc>
                <w:tcPr>
                  <w:tcW w:w="3599" w:type="dxa"/>
                </w:tcPr>
                <w:p w14:paraId="2F3D52E2" w14:textId="77777777" w:rsidR="006E3C95" w:rsidRDefault="006E3C95" w:rsidP="006E3C95">
                  <w:pPr>
                    <w:pStyle w:val="Paragraph"/>
                    <w:spacing w:after="0"/>
                    <w:rPr>
                      <w:noProof/>
                    </w:rPr>
                  </w:pPr>
                  <w:r>
                    <w:rPr>
                      <w:noProof/>
                    </w:rPr>
                    <w:t>a width of 14,8 mm or more, but not more than 75,2 mm,</w:t>
                  </w:r>
                </w:p>
              </w:tc>
            </w:tr>
            <w:tr w:rsidR="006E3C95" w14:paraId="2598AC21" w14:textId="77777777" w:rsidTr="008924C5">
              <w:tc>
                <w:tcPr>
                  <w:tcW w:w="220" w:type="dxa"/>
                </w:tcPr>
                <w:p w14:paraId="732B616E" w14:textId="77777777" w:rsidR="006E3C95" w:rsidRDefault="006E3C95" w:rsidP="006E3C95">
                  <w:pPr>
                    <w:pStyle w:val="Paragraph"/>
                    <w:spacing w:after="0"/>
                    <w:rPr>
                      <w:noProof/>
                    </w:rPr>
                  </w:pPr>
                  <w:r>
                    <w:rPr>
                      <w:noProof/>
                    </w:rPr>
                    <w:t>—</w:t>
                  </w:r>
                </w:p>
              </w:tc>
              <w:tc>
                <w:tcPr>
                  <w:tcW w:w="3599" w:type="dxa"/>
                </w:tcPr>
                <w:p w14:paraId="6245AA07" w14:textId="77777777" w:rsidR="006E3C95" w:rsidRDefault="006E3C95" w:rsidP="006E3C95">
                  <w:pPr>
                    <w:pStyle w:val="Paragraph"/>
                    <w:spacing w:after="0"/>
                    <w:rPr>
                      <w:noProof/>
                    </w:rPr>
                  </w:pPr>
                  <w:r>
                    <w:rPr>
                      <w:noProof/>
                    </w:rPr>
                    <w:t>a thickness of 4,8 mm or more, but not more than 13,2 mm,</w:t>
                  </w:r>
                </w:p>
              </w:tc>
            </w:tr>
          </w:tbl>
          <w:p w14:paraId="6D1042CE" w14:textId="77777777" w:rsidR="006E3C95" w:rsidRDefault="006E3C95" w:rsidP="006E3C95">
            <w:pPr>
              <w:pStyle w:val="Paragraph"/>
              <w:spacing w:after="0"/>
              <w:rPr>
                <w:noProof/>
              </w:rPr>
            </w:pPr>
            <w:r>
              <w:rPr>
                <w:noProof/>
              </w:rPr>
              <w:t>for use in the manufacture of electromotor rotors</w:t>
            </w:r>
          </w:p>
          <w:p w14:paraId="23DFCA5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B62BFBA" w14:textId="77777777" w:rsidR="006E3C95" w:rsidRDefault="006E3C95" w:rsidP="006E3C95">
            <w:pPr>
              <w:pStyle w:val="Paragraph"/>
              <w:spacing w:after="0"/>
              <w:rPr>
                <w:noProof/>
              </w:rPr>
            </w:pPr>
            <w:r>
              <w:rPr>
                <w:noProof/>
              </w:rPr>
              <w:t>0 %</w:t>
            </w:r>
          </w:p>
        </w:tc>
        <w:tc>
          <w:tcPr>
            <w:tcW w:w="1276" w:type="dxa"/>
          </w:tcPr>
          <w:p w14:paraId="76622506" w14:textId="77777777" w:rsidR="006E3C95" w:rsidRDefault="006E3C95" w:rsidP="006E3C95">
            <w:pPr>
              <w:pStyle w:val="Paragraph"/>
              <w:spacing w:after="0"/>
              <w:rPr>
                <w:noProof/>
              </w:rPr>
            </w:pPr>
            <w:r>
              <w:rPr>
                <w:noProof/>
              </w:rPr>
              <w:t>-</w:t>
            </w:r>
          </w:p>
        </w:tc>
        <w:tc>
          <w:tcPr>
            <w:tcW w:w="992" w:type="dxa"/>
          </w:tcPr>
          <w:p w14:paraId="2E334AF2" w14:textId="77777777" w:rsidR="006E3C95" w:rsidRDefault="006E3C95" w:rsidP="006E3C95">
            <w:pPr>
              <w:pStyle w:val="Paragraph"/>
              <w:spacing w:after="0"/>
              <w:rPr>
                <w:noProof/>
              </w:rPr>
            </w:pPr>
            <w:r>
              <w:rPr>
                <w:noProof/>
              </w:rPr>
              <w:t>31.12.2024</w:t>
            </w:r>
          </w:p>
        </w:tc>
      </w:tr>
      <w:tr w:rsidR="006E3C95" w14:paraId="13A4F09B" w14:textId="77777777" w:rsidTr="008924C5">
        <w:trPr>
          <w:cantSplit/>
        </w:trPr>
        <w:tc>
          <w:tcPr>
            <w:tcW w:w="779" w:type="dxa"/>
          </w:tcPr>
          <w:p w14:paraId="1E1FB8D8" w14:textId="77777777" w:rsidR="006E3C95" w:rsidRDefault="006E3C95" w:rsidP="006E3C95">
            <w:pPr>
              <w:pStyle w:val="Paragraph"/>
              <w:spacing w:after="0"/>
              <w:rPr>
                <w:noProof/>
              </w:rPr>
            </w:pPr>
            <w:r>
              <w:rPr>
                <w:noProof/>
              </w:rPr>
              <w:t>0.5937</w:t>
            </w:r>
          </w:p>
        </w:tc>
        <w:tc>
          <w:tcPr>
            <w:tcW w:w="1276" w:type="dxa"/>
          </w:tcPr>
          <w:p w14:paraId="4202E8BF" w14:textId="77777777" w:rsidR="006E3C95" w:rsidRDefault="006E3C95" w:rsidP="006E3C95">
            <w:pPr>
              <w:pStyle w:val="Paragraph"/>
              <w:spacing w:after="0"/>
              <w:jc w:val="right"/>
              <w:rPr>
                <w:noProof/>
              </w:rPr>
            </w:pPr>
            <w:r>
              <w:rPr>
                <w:rStyle w:val="FootnoteReference"/>
                <w:noProof/>
              </w:rPr>
              <w:t>*</w:t>
            </w:r>
            <w:r>
              <w:rPr>
                <w:noProof/>
              </w:rPr>
              <w:t>ex 8505 19 90</w:t>
            </w:r>
          </w:p>
        </w:tc>
        <w:tc>
          <w:tcPr>
            <w:tcW w:w="709" w:type="dxa"/>
          </w:tcPr>
          <w:p w14:paraId="04A7C829" w14:textId="77777777" w:rsidR="006E3C95" w:rsidRDefault="006E3C95" w:rsidP="006E3C95">
            <w:pPr>
              <w:pStyle w:val="Paragraph"/>
              <w:spacing w:after="0"/>
              <w:jc w:val="center"/>
              <w:rPr>
                <w:noProof/>
              </w:rPr>
            </w:pPr>
            <w:r>
              <w:rPr>
                <w:noProof/>
              </w:rPr>
              <w:t>30</w:t>
            </w:r>
          </w:p>
        </w:tc>
        <w:tc>
          <w:tcPr>
            <w:tcW w:w="3967" w:type="dxa"/>
          </w:tcPr>
          <w:p w14:paraId="33B683BE" w14:textId="77777777" w:rsidR="006E3C95" w:rsidRDefault="006E3C95" w:rsidP="006E3C95">
            <w:pPr>
              <w:pStyle w:val="Paragraph"/>
              <w:spacing w:after="0"/>
              <w:rPr>
                <w:noProof/>
              </w:rPr>
            </w:pPr>
            <w:r>
              <w:rPr>
                <w:noProof/>
              </w:rPr>
              <w:t>Articles of agglomerated ferrite in the shape of a disc with a diameter of not more than 120 mm, containing a hole in the centre intended to become permanent magnets after magnetisation with a remanence between245 mT and 470 mT</w:t>
            </w:r>
          </w:p>
        </w:tc>
        <w:tc>
          <w:tcPr>
            <w:tcW w:w="994" w:type="dxa"/>
          </w:tcPr>
          <w:p w14:paraId="7BE8E85C" w14:textId="77777777" w:rsidR="006E3C95" w:rsidRDefault="006E3C95" w:rsidP="006E3C95">
            <w:pPr>
              <w:pStyle w:val="Paragraph"/>
              <w:spacing w:after="0"/>
              <w:rPr>
                <w:noProof/>
              </w:rPr>
            </w:pPr>
            <w:r>
              <w:rPr>
                <w:noProof/>
              </w:rPr>
              <w:t>0 %</w:t>
            </w:r>
          </w:p>
        </w:tc>
        <w:tc>
          <w:tcPr>
            <w:tcW w:w="1276" w:type="dxa"/>
          </w:tcPr>
          <w:p w14:paraId="3127178B" w14:textId="77777777" w:rsidR="006E3C95" w:rsidRDefault="006E3C95" w:rsidP="006E3C95">
            <w:pPr>
              <w:pStyle w:val="Paragraph"/>
              <w:spacing w:after="0"/>
              <w:rPr>
                <w:noProof/>
              </w:rPr>
            </w:pPr>
            <w:r>
              <w:rPr>
                <w:noProof/>
              </w:rPr>
              <w:t>-</w:t>
            </w:r>
          </w:p>
        </w:tc>
        <w:tc>
          <w:tcPr>
            <w:tcW w:w="992" w:type="dxa"/>
          </w:tcPr>
          <w:p w14:paraId="43BF0EBB" w14:textId="77777777" w:rsidR="006E3C95" w:rsidRDefault="006E3C95" w:rsidP="006E3C95">
            <w:pPr>
              <w:pStyle w:val="Paragraph"/>
              <w:spacing w:after="0"/>
              <w:rPr>
                <w:noProof/>
              </w:rPr>
            </w:pPr>
            <w:r>
              <w:rPr>
                <w:noProof/>
              </w:rPr>
              <w:t>31.12.2024</w:t>
            </w:r>
          </w:p>
        </w:tc>
      </w:tr>
      <w:tr w:rsidR="006E3C95" w14:paraId="74E29673" w14:textId="77777777" w:rsidTr="008924C5">
        <w:trPr>
          <w:cantSplit/>
        </w:trPr>
        <w:tc>
          <w:tcPr>
            <w:tcW w:w="779" w:type="dxa"/>
          </w:tcPr>
          <w:p w14:paraId="39AF2787" w14:textId="77777777" w:rsidR="006E3C95" w:rsidRDefault="006E3C95" w:rsidP="006E3C95">
            <w:pPr>
              <w:pStyle w:val="Paragraph"/>
              <w:spacing w:after="0"/>
              <w:rPr>
                <w:noProof/>
              </w:rPr>
            </w:pPr>
            <w:r>
              <w:rPr>
                <w:noProof/>
              </w:rPr>
              <w:t>0.7299</w:t>
            </w:r>
          </w:p>
        </w:tc>
        <w:tc>
          <w:tcPr>
            <w:tcW w:w="1276" w:type="dxa"/>
          </w:tcPr>
          <w:p w14:paraId="0F8C28E2" w14:textId="77777777" w:rsidR="006E3C95" w:rsidRDefault="006E3C95" w:rsidP="006E3C95">
            <w:pPr>
              <w:pStyle w:val="Paragraph"/>
              <w:spacing w:after="0"/>
              <w:jc w:val="right"/>
              <w:rPr>
                <w:noProof/>
              </w:rPr>
            </w:pPr>
            <w:r>
              <w:rPr>
                <w:noProof/>
              </w:rPr>
              <w:t>ex 8505 19 90</w:t>
            </w:r>
          </w:p>
        </w:tc>
        <w:tc>
          <w:tcPr>
            <w:tcW w:w="709" w:type="dxa"/>
          </w:tcPr>
          <w:p w14:paraId="0F091A7B" w14:textId="77777777" w:rsidR="006E3C95" w:rsidRDefault="006E3C95" w:rsidP="006E3C95">
            <w:pPr>
              <w:pStyle w:val="Paragraph"/>
              <w:spacing w:after="0"/>
              <w:jc w:val="center"/>
              <w:rPr>
                <w:noProof/>
              </w:rPr>
            </w:pPr>
            <w:r>
              <w:rPr>
                <w:noProof/>
              </w:rPr>
              <w:t>50</w:t>
            </w:r>
          </w:p>
        </w:tc>
        <w:tc>
          <w:tcPr>
            <w:tcW w:w="3967" w:type="dxa"/>
          </w:tcPr>
          <w:p w14:paraId="6B4992E2" w14:textId="77777777" w:rsidR="006E3C95" w:rsidRDefault="006E3C95" w:rsidP="006E3C95">
            <w:pPr>
              <w:pStyle w:val="Paragraph"/>
              <w:spacing w:after="0"/>
              <w:rPr>
                <w:noProof/>
              </w:rPr>
            </w:pPr>
            <w:r>
              <w:rPr>
                <w:noProof/>
              </w:rPr>
              <w:t>Article of agglomerated ferrite in the shape of a rectangular prism to become a permanent magnet after magnetisation</w:t>
            </w:r>
          </w:p>
          <w:tbl>
            <w:tblPr>
              <w:tblStyle w:val="Listdash"/>
              <w:tblW w:w="0" w:type="auto"/>
              <w:tblLayout w:type="fixed"/>
              <w:tblLook w:val="0000" w:firstRow="0" w:lastRow="0" w:firstColumn="0" w:lastColumn="0" w:noHBand="0" w:noVBand="0"/>
            </w:tblPr>
            <w:tblGrid>
              <w:gridCol w:w="220"/>
              <w:gridCol w:w="3599"/>
            </w:tblGrid>
            <w:tr w:rsidR="006E3C95" w14:paraId="3C19B4D4" w14:textId="77777777" w:rsidTr="008924C5">
              <w:tc>
                <w:tcPr>
                  <w:tcW w:w="220" w:type="dxa"/>
                </w:tcPr>
                <w:p w14:paraId="0094DCC5" w14:textId="77777777" w:rsidR="006E3C95" w:rsidRDefault="006E3C95" w:rsidP="006E3C95">
                  <w:pPr>
                    <w:pStyle w:val="Paragraph"/>
                    <w:spacing w:after="0"/>
                    <w:rPr>
                      <w:noProof/>
                    </w:rPr>
                  </w:pPr>
                  <w:r>
                    <w:rPr>
                      <w:noProof/>
                    </w:rPr>
                    <w:t>—</w:t>
                  </w:r>
                </w:p>
              </w:tc>
              <w:tc>
                <w:tcPr>
                  <w:tcW w:w="3599" w:type="dxa"/>
                </w:tcPr>
                <w:p w14:paraId="69E61DFF" w14:textId="77777777" w:rsidR="006E3C95" w:rsidRDefault="006E3C95" w:rsidP="006E3C95">
                  <w:pPr>
                    <w:pStyle w:val="Paragraph"/>
                    <w:spacing w:after="0"/>
                    <w:rPr>
                      <w:noProof/>
                    </w:rPr>
                  </w:pPr>
                  <w:r>
                    <w:rPr>
                      <w:noProof/>
                    </w:rPr>
                    <w:t>whether or not with bevelled edges</w:t>
                  </w:r>
                </w:p>
              </w:tc>
            </w:tr>
            <w:tr w:rsidR="006E3C95" w14:paraId="56062E43" w14:textId="77777777" w:rsidTr="008924C5">
              <w:tc>
                <w:tcPr>
                  <w:tcW w:w="220" w:type="dxa"/>
                </w:tcPr>
                <w:p w14:paraId="413AEB41" w14:textId="77777777" w:rsidR="006E3C95" w:rsidRDefault="006E3C95" w:rsidP="006E3C95">
                  <w:pPr>
                    <w:pStyle w:val="Paragraph"/>
                    <w:spacing w:after="0"/>
                    <w:rPr>
                      <w:noProof/>
                    </w:rPr>
                  </w:pPr>
                  <w:r>
                    <w:rPr>
                      <w:noProof/>
                    </w:rPr>
                    <w:t>—</w:t>
                  </w:r>
                </w:p>
              </w:tc>
              <w:tc>
                <w:tcPr>
                  <w:tcW w:w="3599" w:type="dxa"/>
                </w:tcPr>
                <w:p w14:paraId="0C5FE5F9" w14:textId="77777777" w:rsidR="006E3C95" w:rsidRDefault="006E3C95" w:rsidP="006E3C95">
                  <w:pPr>
                    <w:pStyle w:val="Paragraph"/>
                    <w:spacing w:after="0"/>
                    <w:rPr>
                      <w:noProof/>
                    </w:rPr>
                  </w:pPr>
                  <w:r>
                    <w:rPr>
                      <w:noProof/>
                    </w:rPr>
                    <w:t>of a length of 27 mm or more but not more than 32 mm (± 0,15 mm),</w:t>
                  </w:r>
                </w:p>
              </w:tc>
            </w:tr>
            <w:tr w:rsidR="006E3C95" w14:paraId="0D1C1A3A" w14:textId="77777777" w:rsidTr="008924C5">
              <w:tc>
                <w:tcPr>
                  <w:tcW w:w="220" w:type="dxa"/>
                </w:tcPr>
                <w:p w14:paraId="4629B202" w14:textId="77777777" w:rsidR="006E3C95" w:rsidRDefault="006E3C95" w:rsidP="006E3C95">
                  <w:pPr>
                    <w:pStyle w:val="Paragraph"/>
                    <w:spacing w:after="0"/>
                    <w:rPr>
                      <w:noProof/>
                    </w:rPr>
                  </w:pPr>
                  <w:r>
                    <w:rPr>
                      <w:noProof/>
                    </w:rPr>
                    <w:t>—</w:t>
                  </w:r>
                </w:p>
              </w:tc>
              <w:tc>
                <w:tcPr>
                  <w:tcW w:w="3599" w:type="dxa"/>
                </w:tcPr>
                <w:p w14:paraId="489EBF42" w14:textId="77777777" w:rsidR="006E3C95" w:rsidRDefault="006E3C95" w:rsidP="006E3C95">
                  <w:pPr>
                    <w:pStyle w:val="Paragraph"/>
                    <w:spacing w:after="0"/>
                    <w:rPr>
                      <w:noProof/>
                    </w:rPr>
                  </w:pPr>
                  <w:r>
                    <w:rPr>
                      <w:noProof/>
                    </w:rPr>
                    <w:t>of a width of 8,5 mm or more but not more than 9,5 mm (+0,05 mm / -0,09 mm),</w:t>
                  </w:r>
                </w:p>
              </w:tc>
            </w:tr>
            <w:tr w:rsidR="006E3C95" w14:paraId="476495D7" w14:textId="77777777" w:rsidTr="008924C5">
              <w:tc>
                <w:tcPr>
                  <w:tcW w:w="220" w:type="dxa"/>
                </w:tcPr>
                <w:p w14:paraId="0A26CEFB" w14:textId="77777777" w:rsidR="006E3C95" w:rsidRDefault="006E3C95" w:rsidP="006E3C95">
                  <w:pPr>
                    <w:pStyle w:val="Paragraph"/>
                    <w:spacing w:after="0"/>
                    <w:rPr>
                      <w:noProof/>
                    </w:rPr>
                  </w:pPr>
                  <w:r>
                    <w:rPr>
                      <w:noProof/>
                    </w:rPr>
                    <w:t>—</w:t>
                  </w:r>
                </w:p>
              </w:tc>
              <w:tc>
                <w:tcPr>
                  <w:tcW w:w="3599" w:type="dxa"/>
                </w:tcPr>
                <w:p w14:paraId="0DDF3799" w14:textId="77777777" w:rsidR="006E3C95" w:rsidRDefault="006E3C95" w:rsidP="006E3C95">
                  <w:pPr>
                    <w:pStyle w:val="Paragraph"/>
                    <w:spacing w:after="0"/>
                    <w:rPr>
                      <w:noProof/>
                    </w:rPr>
                  </w:pPr>
                  <w:r>
                    <w:rPr>
                      <w:noProof/>
                    </w:rPr>
                    <w:t>of a thickness of 5,5 mm or more but not more than 5,8 mm (+0/-0,2 mm), and</w:t>
                  </w:r>
                </w:p>
              </w:tc>
            </w:tr>
            <w:tr w:rsidR="006E3C95" w14:paraId="17AEFF37" w14:textId="77777777" w:rsidTr="008924C5">
              <w:tc>
                <w:tcPr>
                  <w:tcW w:w="220" w:type="dxa"/>
                </w:tcPr>
                <w:p w14:paraId="78D527DA" w14:textId="77777777" w:rsidR="006E3C95" w:rsidRDefault="006E3C95" w:rsidP="006E3C95">
                  <w:pPr>
                    <w:pStyle w:val="Paragraph"/>
                    <w:spacing w:after="0"/>
                    <w:rPr>
                      <w:noProof/>
                    </w:rPr>
                  </w:pPr>
                  <w:r>
                    <w:rPr>
                      <w:noProof/>
                    </w:rPr>
                    <w:t>—</w:t>
                  </w:r>
                </w:p>
              </w:tc>
              <w:tc>
                <w:tcPr>
                  <w:tcW w:w="3599" w:type="dxa"/>
                </w:tcPr>
                <w:p w14:paraId="2466D2BA" w14:textId="77777777" w:rsidR="006E3C95" w:rsidRDefault="006E3C95" w:rsidP="006E3C95">
                  <w:pPr>
                    <w:pStyle w:val="Paragraph"/>
                    <w:spacing w:after="0"/>
                    <w:rPr>
                      <w:noProof/>
                    </w:rPr>
                  </w:pPr>
                  <w:r>
                    <w:rPr>
                      <w:noProof/>
                    </w:rPr>
                    <w:t>of a weight of 6,1 g or more but not more than 8,3 g</w:t>
                  </w:r>
                </w:p>
              </w:tc>
            </w:tr>
          </w:tbl>
          <w:p w14:paraId="2F81AC0F" w14:textId="77777777" w:rsidR="006E3C95" w:rsidRDefault="006E3C95" w:rsidP="006E3C95">
            <w:pPr>
              <w:pStyle w:val="Paragraph"/>
              <w:spacing w:after="0"/>
              <w:rPr>
                <w:noProof/>
              </w:rPr>
            </w:pPr>
          </w:p>
        </w:tc>
        <w:tc>
          <w:tcPr>
            <w:tcW w:w="994" w:type="dxa"/>
          </w:tcPr>
          <w:p w14:paraId="1CB29571" w14:textId="77777777" w:rsidR="006E3C95" w:rsidRDefault="006E3C95" w:rsidP="006E3C95">
            <w:pPr>
              <w:pStyle w:val="Paragraph"/>
              <w:spacing w:after="0"/>
              <w:rPr>
                <w:noProof/>
              </w:rPr>
            </w:pPr>
            <w:r>
              <w:rPr>
                <w:noProof/>
              </w:rPr>
              <w:t>0 %</w:t>
            </w:r>
          </w:p>
        </w:tc>
        <w:tc>
          <w:tcPr>
            <w:tcW w:w="1276" w:type="dxa"/>
          </w:tcPr>
          <w:p w14:paraId="0A1BC94D" w14:textId="77777777" w:rsidR="006E3C95" w:rsidRDefault="006E3C95" w:rsidP="006E3C95">
            <w:pPr>
              <w:pStyle w:val="Paragraph"/>
              <w:spacing w:after="0"/>
              <w:rPr>
                <w:noProof/>
              </w:rPr>
            </w:pPr>
            <w:r>
              <w:rPr>
                <w:noProof/>
              </w:rPr>
              <w:t>p/st</w:t>
            </w:r>
          </w:p>
        </w:tc>
        <w:tc>
          <w:tcPr>
            <w:tcW w:w="992" w:type="dxa"/>
          </w:tcPr>
          <w:p w14:paraId="670639C1" w14:textId="77777777" w:rsidR="006E3C95" w:rsidRDefault="006E3C95" w:rsidP="006E3C95">
            <w:pPr>
              <w:pStyle w:val="Paragraph"/>
              <w:spacing w:after="0"/>
              <w:rPr>
                <w:noProof/>
              </w:rPr>
            </w:pPr>
            <w:r>
              <w:rPr>
                <w:noProof/>
              </w:rPr>
              <w:t>31.12.2027</w:t>
            </w:r>
          </w:p>
        </w:tc>
      </w:tr>
      <w:tr w:rsidR="006E3C95" w14:paraId="4BF9E7DC" w14:textId="77777777" w:rsidTr="008924C5">
        <w:trPr>
          <w:cantSplit/>
        </w:trPr>
        <w:tc>
          <w:tcPr>
            <w:tcW w:w="779" w:type="dxa"/>
          </w:tcPr>
          <w:p w14:paraId="33B2A4DA" w14:textId="77777777" w:rsidR="006E3C95" w:rsidRDefault="006E3C95" w:rsidP="006E3C95">
            <w:pPr>
              <w:pStyle w:val="Paragraph"/>
              <w:spacing w:after="0"/>
              <w:rPr>
                <w:noProof/>
              </w:rPr>
            </w:pPr>
            <w:r>
              <w:rPr>
                <w:noProof/>
              </w:rPr>
              <w:t>0.7511</w:t>
            </w:r>
          </w:p>
        </w:tc>
        <w:tc>
          <w:tcPr>
            <w:tcW w:w="1276" w:type="dxa"/>
          </w:tcPr>
          <w:p w14:paraId="676B0866" w14:textId="77777777" w:rsidR="006E3C95" w:rsidRDefault="006E3C95" w:rsidP="006E3C95">
            <w:pPr>
              <w:pStyle w:val="Paragraph"/>
              <w:spacing w:after="0"/>
              <w:jc w:val="right"/>
              <w:rPr>
                <w:noProof/>
              </w:rPr>
            </w:pPr>
            <w:r>
              <w:rPr>
                <w:rStyle w:val="FootnoteReference"/>
                <w:noProof/>
              </w:rPr>
              <w:t>*</w:t>
            </w:r>
            <w:r>
              <w:rPr>
                <w:noProof/>
              </w:rPr>
              <w:t>ex 8505 19 90</w:t>
            </w:r>
          </w:p>
        </w:tc>
        <w:tc>
          <w:tcPr>
            <w:tcW w:w="709" w:type="dxa"/>
          </w:tcPr>
          <w:p w14:paraId="102E1CA8" w14:textId="77777777" w:rsidR="006E3C95" w:rsidRDefault="006E3C95" w:rsidP="006E3C95">
            <w:pPr>
              <w:pStyle w:val="Paragraph"/>
              <w:spacing w:after="0"/>
              <w:jc w:val="center"/>
              <w:rPr>
                <w:noProof/>
              </w:rPr>
            </w:pPr>
            <w:r>
              <w:rPr>
                <w:noProof/>
              </w:rPr>
              <w:t>60</w:t>
            </w:r>
          </w:p>
        </w:tc>
        <w:tc>
          <w:tcPr>
            <w:tcW w:w="3967" w:type="dxa"/>
          </w:tcPr>
          <w:p w14:paraId="540E0636" w14:textId="77777777" w:rsidR="006E3C95" w:rsidRDefault="006E3C95" w:rsidP="006E3C95">
            <w:pPr>
              <w:pStyle w:val="Paragraph"/>
              <w:spacing w:after="0"/>
              <w:rPr>
                <w:noProof/>
              </w:rPr>
            </w:pPr>
            <w:r>
              <w:rPr>
                <w:noProof/>
              </w:rPr>
              <w:t>Articles of agglomerated ferrite in the shape of a half-sleeve or a quarter-sleeve, or with rounded corners, to intended to become permanent magnet after magnetisation with the following dimentions:</w:t>
            </w:r>
          </w:p>
          <w:tbl>
            <w:tblPr>
              <w:tblStyle w:val="Listdash"/>
              <w:tblW w:w="0" w:type="auto"/>
              <w:tblLayout w:type="fixed"/>
              <w:tblLook w:val="0000" w:firstRow="0" w:lastRow="0" w:firstColumn="0" w:lastColumn="0" w:noHBand="0" w:noVBand="0"/>
            </w:tblPr>
            <w:tblGrid>
              <w:gridCol w:w="220"/>
              <w:gridCol w:w="3599"/>
            </w:tblGrid>
            <w:tr w:rsidR="006E3C95" w14:paraId="4654B91B" w14:textId="77777777" w:rsidTr="008924C5">
              <w:tc>
                <w:tcPr>
                  <w:tcW w:w="220" w:type="dxa"/>
                </w:tcPr>
                <w:p w14:paraId="391133C3" w14:textId="77777777" w:rsidR="006E3C95" w:rsidRDefault="006E3C95" w:rsidP="006E3C95">
                  <w:pPr>
                    <w:pStyle w:val="Paragraph"/>
                    <w:spacing w:after="0"/>
                    <w:rPr>
                      <w:noProof/>
                    </w:rPr>
                  </w:pPr>
                  <w:r>
                    <w:rPr>
                      <w:noProof/>
                    </w:rPr>
                    <w:t>—</w:t>
                  </w:r>
                </w:p>
              </w:tc>
              <w:tc>
                <w:tcPr>
                  <w:tcW w:w="3599" w:type="dxa"/>
                </w:tcPr>
                <w:p w14:paraId="63FB9A20" w14:textId="77777777" w:rsidR="006E3C95" w:rsidRDefault="006E3C95" w:rsidP="006E3C95">
                  <w:pPr>
                    <w:pStyle w:val="Paragraph"/>
                    <w:spacing w:after="0"/>
                    <w:rPr>
                      <w:noProof/>
                    </w:rPr>
                  </w:pPr>
                  <w:r>
                    <w:rPr>
                      <w:noProof/>
                    </w:rPr>
                    <w:t>a length of 10 mm or more but not more than 100 mm (± 1 mm),</w:t>
                  </w:r>
                </w:p>
              </w:tc>
            </w:tr>
            <w:tr w:rsidR="006E3C95" w14:paraId="0016D3F9" w14:textId="77777777" w:rsidTr="008924C5">
              <w:tc>
                <w:tcPr>
                  <w:tcW w:w="220" w:type="dxa"/>
                </w:tcPr>
                <w:p w14:paraId="3B4E27D6" w14:textId="77777777" w:rsidR="006E3C95" w:rsidRDefault="006E3C95" w:rsidP="006E3C95">
                  <w:pPr>
                    <w:pStyle w:val="Paragraph"/>
                    <w:spacing w:after="0"/>
                    <w:rPr>
                      <w:noProof/>
                    </w:rPr>
                  </w:pPr>
                  <w:r>
                    <w:rPr>
                      <w:noProof/>
                    </w:rPr>
                    <w:t>—</w:t>
                  </w:r>
                </w:p>
              </w:tc>
              <w:tc>
                <w:tcPr>
                  <w:tcW w:w="3599" w:type="dxa"/>
                </w:tcPr>
                <w:p w14:paraId="405B0D37" w14:textId="77777777" w:rsidR="006E3C95" w:rsidRDefault="006E3C95" w:rsidP="006E3C95">
                  <w:pPr>
                    <w:pStyle w:val="Paragraph"/>
                    <w:spacing w:after="0"/>
                    <w:rPr>
                      <w:noProof/>
                    </w:rPr>
                  </w:pPr>
                  <w:r>
                    <w:rPr>
                      <w:noProof/>
                    </w:rPr>
                    <w:t>a width of 10 mm or more but not more than 100 mm (± 1 mm),</w:t>
                  </w:r>
                </w:p>
              </w:tc>
            </w:tr>
            <w:tr w:rsidR="006E3C95" w14:paraId="295E95E0" w14:textId="77777777" w:rsidTr="008924C5">
              <w:tc>
                <w:tcPr>
                  <w:tcW w:w="220" w:type="dxa"/>
                </w:tcPr>
                <w:p w14:paraId="06CE9488" w14:textId="77777777" w:rsidR="006E3C95" w:rsidRDefault="006E3C95" w:rsidP="006E3C95">
                  <w:pPr>
                    <w:pStyle w:val="Paragraph"/>
                    <w:spacing w:after="0"/>
                    <w:rPr>
                      <w:noProof/>
                    </w:rPr>
                  </w:pPr>
                  <w:r>
                    <w:rPr>
                      <w:noProof/>
                    </w:rPr>
                    <w:t>—</w:t>
                  </w:r>
                </w:p>
              </w:tc>
              <w:tc>
                <w:tcPr>
                  <w:tcW w:w="3599" w:type="dxa"/>
                </w:tcPr>
                <w:p w14:paraId="3E24EB2B" w14:textId="77777777" w:rsidR="006E3C95" w:rsidRDefault="006E3C95" w:rsidP="006E3C95">
                  <w:pPr>
                    <w:pStyle w:val="Paragraph"/>
                    <w:spacing w:after="0"/>
                    <w:rPr>
                      <w:noProof/>
                    </w:rPr>
                  </w:pPr>
                  <w:r>
                    <w:rPr>
                      <w:noProof/>
                    </w:rPr>
                    <w:t>a thickness of 2 mm or more but not more than 15 mm (± 0,15 mm)</w:t>
                  </w:r>
                </w:p>
              </w:tc>
            </w:tr>
          </w:tbl>
          <w:p w14:paraId="2CA87E0E" w14:textId="77777777" w:rsidR="006E3C95" w:rsidRDefault="006E3C95" w:rsidP="006E3C95">
            <w:pPr>
              <w:pStyle w:val="Paragraph"/>
              <w:spacing w:after="0"/>
              <w:rPr>
                <w:noProof/>
              </w:rPr>
            </w:pPr>
          </w:p>
        </w:tc>
        <w:tc>
          <w:tcPr>
            <w:tcW w:w="994" w:type="dxa"/>
          </w:tcPr>
          <w:p w14:paraId="56F8A418" w14:textId="77777777" w:rsidR="006E3C95" w:rsidRDefault="006E3C95" w:rsidP="006E3C95">
            <w:pPr>
              <w:pStyle w:val="Paragraph"/>
              <w:spacing w:after="0"/>
              <w:rPr>
                <w:noProof/>
              </w:rPr>
            </w:pPr>
            <w:r>
              <w:rPr>
                <w:noProof/>
              </w:rPr>
              <w:t>0 %</w:t>
            </w:r>
          </w:p>
        </w:tc>
        <w:tc>
          <w:tcPr>
            <w:tcW w:w="1276" w:type="dxa"/>
          </w:tcPr>
          <w:p w14:paraId="1BBC11BA" w14:textId="77777777" w:rsidR="006E3C95" w:rsidRDefault="006E3C95" w:rsidP="006E3C95">
            <w:pPr>
              <w:pStyle w:val="Paragraph"/>
              <w:spacing w:after="0"/>
              <w:rPr>
                <w:noProof/>
              </w:rPr>
            </w:pPr>
            <w:r>
              <w:rPr>
                <w:noProof/>
              </w:rPr>
              <w:t>-</w:t>
            </w:r>
          </w:p>
        </w:tc>
        <w:tc>
          <w:tcPr>
            <w:tcW w:w="992" w:type="dxa"/>
          </w:tcPr>
          <w:p w14:paraId="1900BA5B" w14:textId="77777777" w:rsidR="006E3C95" w:rsidRDefault="006E3C95" w:rsidP="006E3C95">
            <w:pPr>
              <w:pStyle w:val="Paragraph"/>
              <w:spacing w:after="0"/>
              <w:rPr>
                <w:noProof/>
              </w:rPr>
            </w:pPr>
            <w:r>
              <w:rPr>
                <w:noProof/>
              </w:rPr>
              <w:t>31.12.2024</w:t>
            </w:r>
          </w:p>
        </w:tc>
      </w:tr>
      <w:tr w:rsidR="006E3C95" w14:paraId="4C1F074B" w14:textId="77777777" w:rsidTr="008924C5">
        <w:trPr>
          <w:cantSplit/>
        </w:trPr>
        <w:tc>
          <w:tcPr>
            <w:tcW w:w="779" w:type="dxa"/>
          </w:tcPr>
          <w:p w14:paraId="4D40C29B" w14:textId="77777777" w:rsidR="006E3C95" w:rsidRDefault="006E3C95" w:rsidP="006E3C95">
            <w:pPr>
              <w:pStyle w:val="Paragraph"/>
              <w:spacing w:after="0"/>
              <w:rPr>
                <w:noProof/>
              </w:rPr>
            </w:pPr>
            <w:r>
              <w:rPr>
                <w:noProof/>
              </w:rPr>
              <w:t>0.4029</w:t>
            </w:r>
          </w:p>
        </w:tc>
        <w:tc>
          <w:tcPr>
            <w:tcW w:w="1276" w:type="dxa"/>
          </w:tcPr>
          <w:p w14:paraId="48768C6D" w14:textId="77777777" w:rsidR="006E3C95" w:rsidRDefault="006E3C95" w:rsidP="006E3C95">
            <w:pPr>
              <w:pStyle w:val="Paragraph"/>
              <w:spacing w:after="0"/>
              <w:jc w:val="right"/>
              <w:rPr>
                <w:noProof/>
              </w:rPr>
            </w:pPr>
            <w:r>
              <w:rPr>
                <w:rStyle w:val="FootnoteReference"/>
                <w:noProof/>
              </w:rPr>
              <w:t>*</w:t>
            </w:r>
            <w:r>
              <w:rPr>
                <w:noProof/>
              </w:rPr>
              <w:t>ex 8505 20 00</w:t>
            </w:r>
          </w:p>
        </w:tc>
        <w:tc>
          <w:tcPr>
            <w:tcW w:w="709" w:type="dxa"/>
          </w:tcPr>
          <w:p w14:paraId="06F5FC74" w14:textId="77777777" w:rsidR="006E3C95" w:rsidRDefault="006E3C95" w:rsidP="006E3C95">
            <w:pPr>
              <w:pStyle w:val="Paragraph"/>
              <w:spacing w:after="0"/>
              <w:jc w:val="center"/>
              <w:rPr>
                <w:noProof/>
              </w:rPr>
            </w:pPr>
            <w:r>
              <w:rPr>
                <w:noProof/>
              </w:rPr>
              <w:t>30</w:t>
            </w:r>
          </w:p>
        </w:tc>
        <w:tc>
          <w:tcPr>
            <w:tcW w:w="3967" w:type="dxa"/>
          </w:tcPr>
          <w:p w14:paraId="25E2B33A" w14:textId="77777777" w:rsidR="006E3C95" w:rsidRDefault="006E3C95" w:rsidP="006E3C95">
            <w:pPr>
              <w:pStyle w:val="Paragraph"/>
              <w:spacing w:after="0"/>
              <w:rPr>
                <w:noProof/>
              </w:rPr>
            </w:pPr>
            <w:r>
              <w:rPr>
                <w:noProof/>
              </w:rPr>
              <w:t>Electromagnetic clutch, for use in the manufacture of compressors of air conditioning machines of motor vehicles</w:t>
            </w:r>
          </w:p>
          <w:p w14:paraId="05027DA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B9C4C3C" w14:textId="77777777" w:rsidR="006E3C95" w:rsidRDefault="006E3C95" w:rsidP="006E3C95">
            <w:pPr>
              <w:pStyle w:val="Paragraph"/>
              <w:spacing w:after="0"/>
              <w:rPr>
                <w:noProof/>
              </w:rPr>
            </w:pPr>
            <w:r>
              <w:rPr>
                <w:noProof/>
              </w:rPr>
              <w:t>0 %</w:t>
            </w:r>
          </w:p>
        </w:tc>
        <w:tc>
          <w:tcPr>
            <w:tcW w:w="1276" w:type="dxa"/>
          </w:tcPr>
          <w:p w14:paraId="46257356" w14:textId="77777777" w:rsidR="006E3C95" w:rsidRDefault="006E3C95" w:rsidP="006E3C95">
            <w:pPr>
              <w:pStyle w:val="Paragraph"/>
              <w:spacing w:after="0"/>
              <w:rPr>
                <w:noProof/>
              </w:rPr>
            </w:pPr>
            <w:r>
              <w:rPr>
                <w:noProof/>
              </w:rPr>
              <w:t>p/st</w:t>
            </w:r>
          </w:p>
        </w:tc>
        <w:tc>
          <w:tcPr>
            <w:tcW w:w="992" w:type="dxa"/>
          </w:tcPr>
          <w:p w14:paraId="25C68668" w14:textId="77777777" w:rsidR="006E3C95" w:rsidRDefault="006E3C95" w:rsidP="006E3C95">
            <w:pPr>
              <w:pStyle w:val="Paragraph"/>
              <w:spacing w:after="0"/>
              <w:rPr>
                <w:noProof/>
              </w:rPr>
            </w:pPr>
            <w:r>
              <w:rPr>
                <w:noProof/>
              </w:rPr>
              <w:t>31.12.2024</w:t>
            </w:r>
          </w:p>
        </w:tc>
      </w:tr>
      <w:tr w:rsidR="006E3C95" w14:paraId="0BD8FE83" w14:textId="77777777" w:rsidTr="008924C5">
        <w:trPr>
          <w:cantSplit/>
        </w:trPr>
        <w:tc>
          <w:tcPr>
            <w:tcW w:w="779" w:type="dxa"/>
          </w:tcPr>
          <w:p w14:paraId="5D6794F9" w14:textId="77777777" w:rsidR="006E3C95" w:rsidRDefault="006E3C95" w:rsidP="006E3C95">
            <w:pPr>
              <w:pStyle w:val="Paragraph"/>
              <w:spacing w:after="0"/>
              <w:rPr>
                <w:noProof/>
              </w:rPr>
            </w:pPr>
            <w:r>
              <w:rPr>
                <w:noProof/>
              </w:rPr>
              <w:t>0.8095</w:t>
            </w:r>
          </w:p>
        </w:tc>
        <w:tc>
          <w:tcPr>
            <w:tcW w:w="1276" w:type="dxa"/>
          </w:tcPr>
          <w:p w14:paraId="69CAEE4B" w14:textId="77777777" w:rsidR="006E3C95" w:rsidRDefault="006E3C95" w:rsidP="006E3C95">
            <w:pPr>
              <w:pStyle w:val="Paragraph"/>
              <w:spacing w:after="0"/>
              <w:jc w:val="right"/>
              <w:rPr>
                <w:noProof/>
              </w:rPr>
            </w:pPr>
            <w:r>
              <w:rPr>
                <w:noProof/>
              </w:rPr>
              <w:t>ex 8505 90 90</w:t>
            </w:r>
          </w:p>
        </w:tc>
        <w:tc>
          <w:tcPr>
            <w:tcW w:w="709" w:type="dxa"/>
          </w:tcPr>
          <w:p w14:paraId="2924AB48" w14:textId="77777777" w:rsidR="006E3C95" w:rsidRDefault="006E3C95" w:rsidP="006E3C95">
            <w:pPr>
              <w:pStyle w:val="Paragraph"/>
              <w:spacing w:after="0"/>
              <w:jc w:val="center"/>
              <w:rPr>
                <w:noProof/>
              </w:rPr>
            </w:pPr>
            <w:r>
              <w:rPr>
                <w:noProof/>
              </w:rPr>
              <w:t>20</w:t>
            </w:r>
          </w:p>
        </w:tc>
        <w:tc>
          <w:tcPr>
            <w:tcW w:w="3967" w:type="dxa"/>
          </w:tcPr>
          <w:p w14:paraId="7ECBC28B" w14:textId="77777777" w:rsidR="006E3C95" w:rsidRDefault="006E3C95" w:rsidP="006E3C95">
            <w:pPr>
              <w:pStyle w:val="Paragraph"/>
              <w:spacing w:after="0"/>
              <w:rPr>
                <w:noProof/>
              </w:rPr>
            </w:pPr>
            <w:r>
              <w:rPr>
                <w:noProof/>
              </w:rPr>
              <w:t>Electromagnetic clutch coil in a cylindrical metal housing:</w:t>
            </w:r>
          </w:p>
          <w:tbl>
            <w:tblPr>
              <w:tblStyle w:val="Listdash"/>
              <w:tblW w:w="0" w:type="auto"/>
              <w:tblLayout w:type="fixed"/>
              <w:tblLook w:val="0000" w:firstRow="0" w:lastRow="0" w:firstColumn="0" w:lastColumn="0" w:noHBand="0" w:noVBand="0"/>
            </w:tblPr>
            <w:tblGrid>
              <w:gridCol w:w="220"/>
              <w:gridCol w:w="3599"/>
            </w:tblGrid>
            <w:tr w:rsidR="006E3C95" w14:paraId="18E2615E" w14:textId="77777777" w:rsidTr="008924C5">
              <w:tc>
                <w:tcPr>
                  <w:tcW w:w="220" w:type="dxa"/>
                </w:tcPr>
                <w:p w14:paraId="69F34315" w14:textId="77777777" w:rsidR="006E3C95" w:rsidRDefault="006E3C95" w:rsidP="006E3C95">
                  <w:pPr>
                    <w:pStyle w:val="Paragraph"/>
                    <w:spacing w:after="0"/>
                    <w:rPr>
                      <w:noProof/>
                    </w:rPr>
                  </w:pPr>
                  <w:r>
                    <w:rPr>
                      <w:noProof/>
                    </w:rPr>
                    <w:t>—</w:t>
                  </w:r>
                </w:p>
              </w:tc>
              <w:tc>
                <w:tcPr>
                  <w:tcW w:w="3599" w:type="dxa"/>
                </w:tcPr>
                <w:p w14:paraId="34616EBF" w14:textId="77777777" w:rsidR="006E3C95" w:rsidRDefault="006E3C95" w:rsidP="006E3C95">
                  <w:pPr>
                    <w:pStyle w:val="Paragraph"/>
                    <w:spacing w:after="0"/>
                    <w:rPr>
                      <w:noProof/>
                    </w:rPr>
                  </w:pPr>
                  <w:r>
                    <w:rPr>
                      <w:noProof/>
                    </w:rPr>
                    <w:t>the metal housing is made of hot-rolled steel complying with standard JIS G 3131 - SPHE,</w:t>
                  </w:r>
                </w:p>
              </w:tc>
            </w:tr>
            <w:tr w:rsidR="006E3C95" w14:paraId="3C26C239" w14:textId="77777777" w:rsidTr="008924C5">
              <w:tc>
                <w:tcPr>
                  <w:tcW w:w="220" w:type="dxa"/>
                </w:tcPr>
                <w:p w14:paraId="3FBE0DAB" w14:textId="77777777" w:rsidR="006E3C95" w:rsidRDefault="006E3C95" w:rsidP="006E3C95">
                  <w:pPr>
                    <w:pStyle w:val="Paragraph"/>
                    <w:spacing w:after="0"/>
                    <w:rPr>
                      <w:noProof/>
                    </w:rPr>
                  </w:pPr>
                  <w:r>
                    <w:rPr>
                      <w:noProof/>
                    </w:rPr>
                    <w:t>—</w:t>
                  </w:r>
                </w:p>
              </w:tc>
              <w:tc>
                <w:tcPr>
                  <w:tcW w:w="3599" w:type="dxa"/>
                </w:tcPr>
                <w:p w14:paraId="791F2DA3" w14:textId="77777777" w:rsidR="006E3C95" w:rsidRDefault="006E3C95" w:rsidP="006E3C95">
                  <w:pPr>
                    <w:pStyle w:val="Paragraph"/>
                    <w:spacing w:after="0"/>
                    <w:rPr>
                      <w:noProof/>
                    </w:rPr>
                  </w:pPr>
                  <w:r>
                    <w:rPr>
                      <w:noProof/>
                    </w:rPr>
                    <w:t>the coil is made of copper wire,</w:t>
                  </w:r>
                </w:p>
              </w:tc>
            </w:tr>
            <w:tr w:rsidR="006E3C95" w14:paraId="11B8923B" w14:textId="77777777" w:rsidTr="008924C5">
              <w:tc>
                <w:tcPr>
                  <w:tcW w:w="220" w:type="dxa"/>
                </w:tcPr>
                <w:p w14:paraId="35F5CFDC" w14:textId="77777777" w:rsidR="006E3C95" w:rsidRDefault="006E3C95" w:rsidP="006E3C95">
                  <w:pPr>
                    <w:pStyle w:val="Paragraph"/>
                    <w:spacing w:after="0"/>
                    <w:rPr>
                      <w:noProof/>
                    </w:rPr>
                  </w:pPr>
                  <w:r>
                    <w:rPr>
                      <w:noProof/>
                    </w:rPr>
                    <w:t>—</w:t>
                  </w:r>
                </w:p>
              </w:tc>
              <w:tc>
                <w:tcPr>
                  <w:tcW w:w="3599" w:type="dxa"/>
                </w:tcPr>
                <w:p w14:paraId="32340BE1" w14:textId="77777777" w:rsidR="006E3C95" w:rsidRDefault="006E3C95" w:rsidP="006E3C95">
                  <w:pPr>
                    <w:pStyle w:val="Paragraph"/>
                    <w:spacing w:after="0"/>
                    <w:rPr>
                      <w:noProof/>
                    </w:rPr>
                  </w:pPr>
                  <w:r>
                    <w:rPr>
                      <w:noProof/>
                    </w:rPr>
                    <w:t>with a weight of 0,4 kg or more but not more than 0,7 kg,</w:t>
                  </w:r>
                </w:p>
              </w:tc>
            </w:tr>
            <w:tr w:rsidR="006E3C95" w14:paraId="42469307" w14:textId="77777777" w:rsidTr="008924C5">
              <w:tc>
                <w:tcPr>
                  <w:tcW w:w="220" w:type="dxa"/>
                </w:tcPr>
                <w:p w14:paraId="70CE8C97" w14:textId="77777777" w:rsidR="006E3C95" w:rsidRDefault="006E3C95" w:rsidP="006E3C95">
                  <w:pPr>
                    <w:pStyle w:val="Paragraph"/>
                    <w:spacing w:after="0"/>
                    <w:rPr>
                      <w:noProof/>
                    </w:rPr>
                  </w:pPr>
                  <w:r>
                    <w:rPr>
                      <w:noProof/>
                    </w:rPr>
                    <w:t>—</w:t>
                  </w:r>
                </w:p>
              </w:tc>
              <w:tc>
                <w:tcPr>
                  <w:tcW w:w="3599" w:type="dxa"/>
                </w:tcPr>
                <w:p w14:paraId="3EF46EAC" w14:textId="77777777" w:rsidR="006E3C95" w:rsidRDefault="006E3C95" w:rsidP="006E3C95">
                  <w:pPr>
                    <w:pStyle w:val="Paragraph"/>
                    <w:spacing w:after="0"/>
                    <w:rPr>
                      <w:noProof/>
                    </w:rPr>
                  </w:pPr>
                  <w:r>
                    <w:rPr>
                      <w:noProof/>
                    </w:rPr>
                    <w:t>with a width of 22 mm or more but not more than 25 mm,</w:t>
                  </w:r>
                </w:p>
              </w:tc>
            </w:tr>
            <w:tr w:rsidR="006E3C95" w14:paraId="004A3A4E" w14:textId="77777777" w:rsidTr="008924C5">
              <w:tc>
                <w:tcPr>
                  <w:tcW w:w="220" w:type="dxa"/>
                </w:tcPr>
                <w:p w14:paraId="28834584" w14:textId="77777777" w:rsidR="006E3C95" w:rsidRDefault="006E3C95" w:rsidP="006E3C95">
                  <w:pPr>
                    <w:pStyle w:val="Paragraph"/>
                    <w:spacing w:after="0"/>
                    <w:rPr>
                      <w:noProof/>
                    </w:rPr>
                  </w:pPr>
                  <w:r>
                    <w:rPr>
                      <w:noProof/>
                    </w:rPr>
                    <w:t>—</w:t>
                  </w:r>
                </w:p>
              </w:tc>
              <w:tc>
                <w:tcPr>
                  <w:tcW w:w="3599" w:type="dxa"/>
                </w:tcPr>
                <w:p w14:paraId="4F0EA7DA" w14:textId="77777777" w:rsidR="006E3C95" w:rsidRDefault="006E3C95" w:rsidP="006E3C95">
                  <w:pPr>
                    <w:pStyle w:val="Paragraph"/>
                    <w:spacing w:after="0"/>
                    <w:rPr>
                      <w:noProof/>
                    </w:rPr>
                  </w:pPr>
                  <w:r>
                    <w:rPr>
                      <w:noProof/>
                    </w:rPr>
                    <w:t>with a plate reinforced to the coil (coil backplate) with an internal diameter of 44 mm or more but not more than 46 mm,</w:t>
                  </w:r>
                </w:p>
              </w:tc>
            </w:tr>
            <w:tr w:rsidR="006E3C95" w14:paraId="14692DF2" w14:textId="77777777" w:rsidTr="008924C5">
              <w:tc>
                <w:tcPr>
                  <w:tcW w:w="220" w:type="dxa"/>
                </w:tcPr>
                <w:p w14:paraId="3AAB6939" w14:textId="77777777" w:rsidR="006E3C95" w:rsidRDefault="006E3C95" w:rsidP="006E3C95">
                  <w:pPr>
                    <w:pStyle w:val="Paragraph"/>
                    <w:spacing w:after="0"/>
                    <w:rPr>
                      <w:noProof/>
                    </w:rPr>
                  </w:pPr>
                  <w:r>
                    <w:rPr>
                      <w:noProof/>
                    </w:rPr>
                    <w:t>—</w:t>
                  </w:r>
                </w:p>
              </w:tc>
              <w:tc>
                <w:tcPr>
                  <w:tcW w:w="3599" w:type="dxa"/>
                </w:tcPr>
                <w:p w14:paraId="5CF093F6" w14:textId="77777777" w:rsidR="006E3C95" w:rsidRDefault="006E3C95" w:rsidP="006E3C95">
                  <w:pPr>
                    <w:pStyle w:val="Paragraph"/>
                    <w:spacing w:after="0"/>
                    <w:rPr>
                      <w:noProof/>
                    </w:rPr>
                  </w:pPr>
                  <w:r>
                    <w:rPr>
                      <w:noProof/>
                    </w:rPr>
                    <w:t>with an external diameter of 88 mm or more but not more than 96 mm,</w:t>
                  </w:r>
                </w:p>
              </w:tc>
            </w:tr>
            <w:tr w:rsidR="006E3C95" w14:paraId="721D0537" w14:textId="77777777" w:rsidTr="008924C5">
              <w:tc>
                <w:tcPr>
                  <w:tcW w:w="220" w:type="dxa"/>
                </w:tcPr>
                <w:p w14:paraId="22144DC5" w14:textId="77777777" w:rsidR="006E3C95" w:rsidRDefault="006E3C95" w:rsidP="006E3C95">
                  <w:pPr>
                    <w:pStyle w:val="Paragraph"/>
                    <w:spacing w:after="0"/>
                    <w:rPr>
                      <w:noProof/>
                    </w:rPr>
                  </w:pPr>
                  <w:r>
                    <w:rPr>
                      <w:noProof/>
                    </w:rPr>
                    <w:t>—</w:t>
                  </w:r>
                </w:p>
              </w:tc>
              <w:tc>
                <w:tcPr>
                  <w:tcW w:w="3599" w:type="dxa"/>
                </w:tcPr>
                <w:p w14:paraId="7FF84286" w14:textId="77777777" w:rsidR="006E3C95" w:rsidRDefault="006E3C95" w:rsidP="006E3C95">
                  <w:pPr>
                    <w:pStyle w:val="Paragraph"/>
                    <w:spacing w:after="0"/>
                    <w:rPr>
                      <w:noProof/>
                    </w:rPr>
                  </w:pPr>
                  <w:r>
                    <w:rPr>
                      <w:noProof/>
                    </w:rPr>
                    <w:t>without plunger,</w:t>
                  </w:r>
                </w:p>
              </w:tc>
            </w:tr>
            <w:tr w:rsidR="006E3C95" w14:paraId="53C05F82" w14:textId="77777777" w:rsidTr="008924C5">
              <w:tc>
                <w:tcPr>
                  <w:tcW w:w="220" w:type="dxa"/>
                </w:tcPr>
                <w:p w14:paraId="5E5DF69B" w14:textId="77777777" w:rsidR="006E3C95" w:rsidRDefault="006E3C95" w:rsidP="006E3C95">
                  <w:pPr>
                    <w:pStyle w:val="Paragraph"/>
                    <w:spacing w:after="0"/>
                    <w:rPr>
                      <w:noProof/>
                    </w:rPr>
                  </w:pPr>
                  <w:r>
                    <w:rPr>
                      <w:noProof/>
                    </w:rPr>
                    <w:t>—</w:t>
                  </w:r>
                </w:p>
              </w:tc>
              <w:tc>
                <w:tcPr>
                  <w:tcW w:w="3599" w:type="dxa"/>
                </w:tcPr>
                <w:p w14:paraId="55CA7A3D" w14:textId="77777777" w:rsidR="006E3C95" w:rsidRDefault="006E3C95" w:rsidP="006E3C95">
                  <w:pPr>
                    <w:pStyle w:val="Paragraph"/>
                    <w:spacing w:after="0"/>
                    <w:rPr>
                      <w:noProof/>
                    </w:rPr>
                  </w:pPr>
                  <w:r>
                    <w:rPr>
                      <w:noProof/>
                    </w:rPr>
                    <w:t>with one connector</w:t>
                  </w:r>
                </w:p>
              </w:tc>
            </w:tr>
          </w:tbl>
          <w:p w14:paraId="161CE6E7" w14:textId="77777777" w:rsidR="006E3C95" w:rsidRDefault="006E3C95" w:rsidP="006E3C95">
            <w:pPr>
              <w:pStyle w:val="Paragraph"/>
              <w:spacing w:after="0"/>
              <w:rPr>
                <w:noProof/>
              </w:rPr>
            </w:pPr>
          </w:p>
        </w:tc>
        <w:tc>
          <w:tcPr>
            <w:tcW w:w="994" w:type="dxa"/>
          </w:tcPr>
          <w:p w14:paraId="6DD2FC3D" w14:textId="77777777" w:rsidR="006E3C95" w:rsidRDefault="006E3C95" w:rsidP="006E3C95">
            <w:pPr>
              <w:pStyle w:val="Paragraph"/>
              <w:spacing w:after="0"/>
              <w:rPr>
                <w:noProof/>
              </w:rPr>
            </w:pPr>
            <w:r>
              <w:rPr>
                <w:noProof/>
              </w:rPr>
              <w:t>0 %</w:t>
            </w:r>
          </w:p>
        </w:tc>
        <w:tc>
          <w:tcPr>
            <w:tcW w:w="1276" w:type="dxa"/>
          </w:tcPr>
          <w:p w14:paraId="5223A592" w14:textId="77777777" w:rsidR="006E3C95" w:rsidRDefault="006E3C95" w:rsidP="006E3C95">
            <w:pPr>
              <w:pStyle w:val="Paragraph"/>
              <w:spacing w:after="0"/>
              <w:rPr>
                <w:noProof/>
              </w:rPr>
            </w:pPr>
            <w:r>
              <w:rPr>
                <w:noProof/>
              </w:rPr>
              <w:t>p/st</w:t>
            </w:r>
          </w:p>
        </w:tc>
        <w:tc>
          <w:tcPr>
            <w:tcW w:w="992" w:type="dxa"/>
          </w:tcPr>
          <w:p w14:paraId="3C93C428" w14:textId="77777777" w:rsidR="006E3C95" w:rsidRDefault="006E3C95" w:rsidP="006E3C95">
            <w:pPr>
              <w:pStyle w:val="Paragraph"/>
              <w:spacing w:after="0"/>
              <w:rPr>
                <w:noProof/>
              </w:rPr>
            </w:pPr>
            <w:r>
              <w:rPr>
                <w:noProof/>
              </w:rPr>
              <w:t>31.12.2025</w:t>
            </w:r>
          </w:p>
        </w:tc>
      </w:tr>
      <w:tr w:rsidR="006E3C95" w14:paraId="47AE38B9" w14:textId="77777777" w:rsidTr="008924C5">
        <w:trPr>
          <w:cantSplit/>
        </w:trPr>
        <w:tc>
          <w:tcPr>
            <w:tcW w:w="779" w:type="dxa"/>
          </w:tcPr>
          <w:p w14:paraId="1EA8A21C" w14:textId="77777777" w:rsidR="006E3C95" w:rsidRDefault="006E3C95" w:rsidP="006E3C95">
            <w:pPr>
              <w:pStyle w:val="Paragraph"/>
              <w:spacing w:after="0"/>
              <w:rPr>
                <w:noProof/>
              </w:rPr>
            </w:pPr>
            <w:r>
              <w:rPr>
                <w:noProof/>
              </w:rPr>
              <w:t>0.6855</w:t>
            </w:r>
          </w:p>
        </w:tc>
        <w:tc>
          <w:tcPr>
            <w:tcW w:w="1276" w:type="dxa"/>
          </w:tcPr>
          <w:p w14:paraId="465FE0B1" w14:textId="77777777" w:rsidR="006E3C95" w:rsidRDefault="006E3C95" w:rsidP="006E3C95">
            <w:pPr>
              <w:pStyle w:val="Paragraph"/>
              <w:spacing w:after="0"/>
              <w:jc w:val="right"/>
              <w:rPr>
                <w:noProof/>
              </w:rPr>
            </w:pPr>
            <w:r>
              <w:rPr>
                <w:rStyle w:val="FootnoteReference"/>
                <w:noProof/>
              </w:rPr>
              <w:t>*</w:t>
            </w:r>
            <w:r>
              <w:rPr>
                <w:noProof/>
              </w:rPr>
              <w:t>ex 8506 50 10</w:t>
            </w:r>
          </w:p>
        </w:tc>
        <w:tc>
          <w:tcPr>
            <w:tcW w:w="709" w:type="dxa"/>
          </w:tcPr>
          <w:p w14:paraId="673BBBF1" w14:textId="77777777" w:rsidR="006E3C95" w:rsidRDefault="006E3C95" w:rsidP="006E3C95">
            <w:pPr>
              <w:pStyle w:val="Paragraph"/>
              <w:spacing w:after="0"/>
              <w:jc w:val="center"/>
              <w:rPr>
                <w:noProof/>
              </w:rPr>
            </w:pPr>
            <w:r>
              <w:rPr>
                <w:noProof/>
              </w:rPr>
              <w:t>10</w:t>
            </w:r>
          </w:p>
        </w:tc>
        <w:tc>
          <w:tcPr>
            <w:tcW w:w="3967" w:type="dxa"/>
          </w:tcPr>
          <w:p w14:paraId="79A5FDFD" w14:textId="77777777" w:rsidR="006E3C95" w:rsidRDefault="006E3C95" w:rsidP="006E3C95">
            <w:pPr>
              <w:pStyle w:val="Paragraph"/>
              <w:spacing w:after="0"/>
              <w:rPr>
                <w:noProof/>
              </w:rPr>
            </w:pPr>
            <w:r>
              <w:rPr>
                <w:noProof/>
              </w:rPr>
              <w:t>Lithium cylindrical primary cells with:</w:t>
            </w:r>
          </w:p>
          <w:tbl>
            <w:tblPr>
              <w:tblStyle w:val="Listdash"/>
              <w:tblW w:w="0" w:type="auto"/>
              <w:tblLayout w:type="fixed"/>
              <w:tblLook w:val="0000" w:firstRow="0" w:lastRow="0" w:firstColumn="0" w:lastColumn="0" w:noHBand="0" w:noVBand="0"/>
            </w:tblPr>
            <w:tblGrid>
              <w:gridCol w:w="220"/>
              <w:gridCol w:w="3599"/>
            </w:tblGrid>
            <w:tr w:rsidR="006E3C95" w14:paraId="75BE6B5E" w14:textId="77777777" w:rsidTr="008924C5">
              <w:tc>
                <w:tcPr>
                  <w:tcW w:w="220" w:type="dxa"/>
                </w:tcPr>
                <w:p w14:paraId="700DD342" w14:textId="77777777" w:rsidR="006E3C95" w:rsidRDefault="006E3C95" w:rsidP="006E3C95">
                  <w:pPr>
                    <w:pStyle w:val="Paragraph"/>
                    <w:spacing w:after="0"/>
                    <w:rPr>
                      <w:noProof/>
                    </w:rPr>
                  </w:pPr>
                  <w:r>
                    <w:rPr>
                      <w:noProof/>
                    </w:rPr>
                    <w:t>—</w:t>
                  </w:r>
                </w:p>
              </w:tc>
              <w:tc>
                <w:tcPr>
                  <w:tcW w:w="3599" w:type="dxa"/>
                </w:tcPr>
                <w:p w14:paraId="5D6E9106" w14:textId="77777777" w:rsidR="006E3C95" w:rsidRDefault="006E3C95" w:rsidP="006E3C95">
                  <w:pPr>
                    <w:pStyle w:val="Paragraph"/>
                    <w:spacing w:after="0"/>
                    <w:rPr>
                      <w:noProof/>
                    </w:rPr>
                  </w:pPr>
                  <w:r>
                    <w:rPr>
                      <w:noProof/>
                    </w:rPr>
                    <w:t>a diameter of 14,0 mm or more but not more than 26,0 mm,</w:t>
                  </w:r>
                </w:p>
              </w:tc>
            </w:tr>
            <w:tr w:rsidR="006E3C95" w14:paraId="36A1603D" w14:textId="77777777" w:rsidTr="008924C5">
              <w:tc>
                <w:tcPr>
                  <w:tcW w:w="220" w:type="dxa"/>
                </w:tcPr>
                <w:p w14:paraId="2529ED56" w14:textId="77777777" w:rsidR="006E3C95" w:rsidRDefault="006E3C95" w:rsidP="006E3C95">
                  <w:pPr>
                    <w:pStyle w:val="Paragraph"/>
                    <w:spacing w:after="0"/>
                    <w:rPr>
                      <w:noProof/>
                    </w:rPr>
                  </w:pPr>
                  <w:r>
                    <w:rPr>
                      <w:noProof/>
                    </w:rPr>
                    <w:t>—</w:t>
                  </w:r>
                </w:p>
              </w:tc>
              <w:tc>
                <w:tcPr>
                  <w:tcW w:w="3599" w:type="dxa"/>
                </w:tcPr>
                <w:p w14:paraId="5482BD34" w14:textId="77777777" w:rsidR="006E3C95" w:rsidRDefault="006E3C95" w:rsidP="006E3C95">
                  <w:pPr>
                    <w:pStyle w:val="Paragraph"/>
                    <w:spacing w:after="0"/>
                    <w:rPr>
                      <w:noProof/>
                    </w:rPr>
                  </w:pPr>
                  <w:r>
                    <w:rPr>
                      <w:noProof/>
                    </w:rPr>
                    <w:t>a length of 2,2 mm or more but not more than 51 mm,</w:t>
                  </w:r>
                </w:p>
              </w:tc>
            </w:tr>
            <w:tr w:rsidR="006E3C95" w14:paraId="6FD03A55" w14:textId="77777777" w:rsidTr="008924C5">
              <w:tc>
                <w:tcPr>
                  <w:tcW w:w="220" w:type="dxa"/>
                </w:tcPr>
                <w:p w14:paraId="67F5D0A9" w14:textId="77777777" w:rsidR="006E3C95" w:rsidRDefault="006E3C95" w:rsidP="006E3C95">
                  <w:pPr>
                    <w:pStyle w:val="Paragraph"/>
                    <w:spacing w:after="0"/>
                    <w:rPr>
                      <w:noProof/>
                    </w:rPr>
                  </w:pPr>
                  <w:r>
                    <w:rPr>
                      <w:noProof/>
                    </w:rPr>
                    <w:t>—</w:t>
                  </w:r>
                </w:p>
              </w:tc>
              <w:tc>
                <w:tcPr>
                  <w:tcW w:w="3599" w:type="dxa"/>
                </w:tcPr>
                <w:p w14:paraId="5C52CEB1" w14:textId="77777777" w:rsidR="006E3C95" w:rsidRDefault="006E3C95" w:rsidP="006E3C95">
                  <w:pPr>
                    <w:pStyle w:val="Paragraph"/>
                    <w:spacing w:after="0"/>
                    <w:rPr>
                      <w:noProof/>
                    </w:rPr>
                  </w:pPr>
                  <w:r>
                    <w:rPr>
                      <w:noProof/>
                    </w:rPr>
                    <w:t>a voltage of 1,5 V or more, but not more than 3,6 V,</w:t>
                  </w:r>
                </w:p>
              </w:tc>
            </w:tr>
            <w:tr w:rsidR="006E3C95" w14:paraId="37EDB566" w14:textId="77777777" w:rsidTr="008924C5">
              <w:tc>
                <w:tcPr>
                  <w:tcW w:w="220" w:type="dxa"/>
                </w:tcPr>
                <w:p w14:paraId="225ACD83" w14:textId="77777777" w:rsidR="006E3C95" w:rsidRDefault="006E3C95" w:rsidP="006E3C95">
                  <w:pPr>
                    <w:pStyle w:val="Paragraph"/>
                    <w:spacing w:after="0"/>
                    <w:rPr>
                      <w:noProof/>
                    </w:rPr>
                  </w:pPr>
                  <w:r>
                    <w:rPr>
                      <w:noProof/>
                    </w:rPr>
                    <w:t>—</w:t>
                  </w:r>
                </w:p>
              </w:tc>
              <w:tc>
                <w:tcPr>
                  <w:tcW w:w="3599" w:type="dxa"/>
                </w:tcPr>
                <w:p w14:paraId="108ACD2B" w14:textId="77777777" w:rsidR="006E3C95" w:rsidRDefault="006E3C95" w:rsidP="006E3C95">
                  <w:pPr>
                    <w:pStyle w:val="Paragraph"/>
                    <w:spacing w:after="0"/>
                    <w:rPr>
                      <w:noProof/>
                    </w:rPr>
                  </w:pPr>
                  <w:r>
                    <w:rPr>
                      <w:noProof/>
                    </w:rPr>
                    <w:t>a capacity of 0,15 Ah or more, but not more than 5,00 Ah</w:t>
                  </w:r>
                </w:p>
              </w:tc>
            </w:tr>
          </w:tbl>
          <w:p w14:paraId="3554EE89" w14:textId="77777777" w:rsidR="006E3C95" w:rsidRDefault="006E3C95" w:rsidP="006E3C95">
            <w:pPr>
              <w:pStyle w:val="Paragraph"/>
              <w:spacing w:after="0"/>
              <w:rPr>
                <w:noProof/>
              </w:rPr>
            </w:pPr>
            <w:r>
              <w:rPr>
                <w:noProof/>
              </w:rPr>
              <w:t>for use in the manufacture of  telemetry and medical devices, electronic meters or remote controls</w:t>
            </w:r>
          </w:p>
          <w:p w14:paraId="164FC78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DA54927" w14:textId="77777777" w:rsidR="006E3C95" w:rsidRDefault="006E3C95" w:rsidP="006E3C95">
            <w:pPr>
              <w:pStyle w:val="Paragraph"/>
              <w:spacing w:after="0"/>
              <w:rPr>
                <w:noProof/>
              </w:rPr>
            </w:pPr>
            <w:r>
              <w:rPr>
                <w:noProof/>
              </w:rPr>
              <w:t>0 %</w:t>
            </w:r>
          </w:p>
        </w:tc>
        <w:tc>
          <w:tcPr>
            <w:tcW w:w="1276" w:type="dxa"/>
          </w:tcPr>
          <w:p w14:paraId="18F413DE" w14:textId="77777777" w:rsidR="006E3C95" w:rsidRDefault="006E3C95" w:rsidP="006E3C95">
            <w:pPr>
              <w:pStyle w:val="Paragraph"/>
              <w:spacing w:after="0"/>
              <w:rPr>
                <w:noProof/>
              </w:rPr>
            </w:pPr>
            <w:r>
              <w:rPr>
                <w:noProof/>
              </w:rPr>
              <w:t>-</w:t>
            </w:r>
          </w:p>
        </w:tc>
        <w:tc>
          <w:tcPr>
            <w:tcW w:w="992" w:type="dxa"/>
          </w:tcPr>
          <w:p w14:paraId="66AAF60D" w14:textId="77777777" w:rsidR="006E3C95" w:rsidRDefault="006E3C95" w:rsidP="006E3C95">
            <w:pPr>
              <w:pStyle w:val="Paragraph"/>
              <w:spacing w:after="0"/>
              <w:rPr>
                <w:noProof/>
              </w:rPr>
            </w:pPr>
            <w:r>
              <w:rPr>
                <w:noProof/>
              </w:rPr>
              <w:t>31.12.2024</w:t>
            </w:r>
          </w:p>
        </w:tc>
      </w:tr>
      <w:tr w:rsidR="006E3C95" w14:paraId="2204F70F" w14:textId="77777777" w:rsidTr="008924C5">
        <w:trPr>
          <w:cantSplit/>
        </w:trPr>
        <w:tc>
          <w:tcPr>
            <w:tcW w:w="779" w:type="dxa"/>
          </w:tcPr>
          <w:p w14:paraId="01C2EF8C" w14:textId="77777777" w:rsidR="006E3C95" w:rsidRDefault="006E3C95" w:rsidP="006E3C95">
            <w:pPr>
              <w:pStyle w:val="Paragraph"/>
              <w:spacing w:after="0"/>
              <w:rPr>
                <w:noProof/>
              </w:rPr>
            </w:pPr>
            <w:r>
              <w:rPr>
                <w:noProof/>
              </w:rPr>
              <w:t>0.2490</w:t>
            </w:r>
          </w:p>
        </w:tc>
        <w:tc>
          <w:tcPr>
            <w:tcW w:w="1276" w:type="dxa"/>
          </w:tcPr>
          <w:p w14:paraId="2E6C7546" w14:textId="77777777" w:rsidR="006E3C95" w:rsidRDefault="006E3C95" w:rsidP="006E3C95">
            <w:pPr>
              <w:pStyle w:val="Paragraph"/>
              <w:spacing w:after="0"/>
              <w:jc w:val="right"/>
              <w:rPr>
                <w:noProof/>
              </w:rPr>
            </w:pPr>
            <w:r>
              <w:rPr>
                <w:rStyle w:val="FootnoteReference"/>
                <w:noProof/>
              </w:rPr>
              <w:t>*</w:t>
            </w:r>
            <w:r>
              <w:rPr>
                <w:noProof/>
              </w:rPr>
              <w:t>ex 8506 50 90</w:t>
            </w:r>
          </w:p>
        </w:tc>
        <w:tc>
          <w:tcPr>
            <w:tcW w:w="709" w:type="dxa"/>
          </w:tcPr>
          <w:p w14:paraId="11DBC6BE" w14:textId="77777777" w:rsidR="006E3C95" w:rsidRDefault="006E3C95" w:rsidP="006E3C95">
            <w:pPr>
              <w:pStyle w:val="Paragraph"/>
              <w:spacing w:after="0"/>
              <w:jc w:val="center"/>
              <w:rPr>
                <w:noProof/>
              </w:rPr>
            </w:pPr>
            <w:r>
              <w:rPr>
                <w:noProof/>
              </w:rPr>
              <w:t>10</w:t>
            </w:r>
          </w:p>
        </w:tc>
        <w:tc>
          <w:tcPr>
            <w:tcW w:w="3967" w:type="dxa"/>
          </w:tcPr>
          <w:p w14:paraId="37641601" w14:textId="77777777" w:rsidR="006E3C95" w:rsidRDefault="006E3C95" w:rsidP="006E3C95">
            <w:pPr>
              <w:pStyle w:val="Paragraph"/>
              <w:spacing w:after="0"/>
              <w:rPr>
                <w:noProof/>
              </w:rPr>
            </w:pPr>
            <w:r>
              <w:rPr>
                <w:noProof/>
              </w:rPr>
              <w:t>Lithium iodine single cell battery the dimensions of which do not exceed 9 mm × 23 mm × 45 mm and a voltage of not more than 2,8 V</w:t>
            </w:r>
          </w:p>
        </w:tc>
        <w:tc>
          <w:tcPr>
            <w:tcW w:w="994" w:type="dxa"/>
          </w:tcPr>
          <w:p w14:paraId="15ACF9EF" w14:textId="77777777" w:rsidR="006E3C95" w:rsidRDefault="006E3C95" w:rsidP="006E3C95">
            <w:pPr>
              <w:pStyle w:val="Paragraph"/>
              <w:spacing w:after="0"/>
              <w:rPr>
                <w:noProof/>
              </w:rPr>
            </w:pPr>
            <w:r>
              <w:rPr>
                <w:noProof/>
              </w:rPr>
              <w:t>0 %</w:t>
            </w:r>
          </w:p>
        </w:tc>
        <w:tc>
          <w:tcPr>
            <w:tcW w:w="1276" w:type="dxa"/>
          </w:tcPr>
          <w:p w14:paraId="27FD09F0" w14:textId="77777777" w:rsidR="006E3C95" w:rsidRDefault="006E3C95" w:rsidP="006E3C95">
            <w:pPr>
              <w:pStyle w:val="Paragraph"/>
              <w:spacing w:after="0"/>
              <w:rPr>
                <w:noProof/>
              </w:rPr>
            </w:pPr>
            <w:r>
              <w:rPr>
                <w:noProof/>
              </w:rPr>
              <w:t>-</w:t>
            </w:r>
          </w:p>
        </w:tc>
        <w:tc>
          <w:tcPr>
            <w:tcW w:w="992" w:type="dxa"/>
          </w:tcPr>
          <w:p w14:paraId="3172F3EF" w14:textId="77777777" w:rsidR="006E3C95" w:rsidRDefault="006E3C95" w:rsidP="006E3C95">
            <w:pPr>
              <w:pStyle w:val="Paragraph"/>
              <w:spacing w:after="0"/>
              <w:rPr>
                <w:noProof/>
              </w:rPr>
            </w:pPr>
            <w:r>
              <w:rPr>
                <w:noProof/>
              </w:rPr>
              <w:t>31.12.2024</w:t>
            </w:r>
          </w:p>
        </w:tc>
      </w:tr>
      <w:tr w:rsidR="006E3C95" w14:paraId="769521FB" w14:textId="77777777" w:rsidTr="008924C5">
        <w:trPr>
          <w:cantSplit/>
        </w:trPr>
        <w:tc>
          <w:tcPr>
            <w:tcW w:w="779" w:type="dxa"/>
          </w:tcPr>
          <w:p w14:paraId="3386CF1F" w14:textId="77777777" w:rsidR="006E3C95" w:rsidRDefault="006E3C95" w:rsidP="006E3C95">
            <w:pPr>
              <w:pStyle w:val="Paragraph"/>
              <w:spacing w:after="0"/>
              <w:rPr>
                <w:noProof/>
              </w:rPr>
            </w:pPr>
            <w:r>
              <w:rPr>
                <w:noProof/>
              </w:rPr>
              <w:t>0.2488</w:t>
            </w:r>
          </w:p>
        </w:tc>
        <w:tc>
          <w:tcPr>
            <w:tcW w:w="1276" w:type="dxa"/>
          </w:tcPr>
          <w:p w14:paraId="55C4957A" w14:textId="77777777" w:rsidR="006E3C95" w:rsidRDefault="006E3C95" w:rsidP="006E3C95">
            <w:pPr>
              <w:pStyle w:val="Paragraph"/>
              <w:spacing w:after="0"/>
              <w:jc w:val="right"/>
              <w:rPr>
                <w:noProof/>
              </w:rPr>
            </w:pPr>
            <w:r>
              <w:rPr>
                <w:rStyle w:val="FootnoteReference"/>
                <w:noProof/>
              </w:rPr>
              <w:t>*</w:t>
            </w:r>
            <w:r>
              <w:rPr>
                <w:noProof/>
              </w:rPr>
              <w:t>ex 8506 50 90</w:t>
            </w:r>
          </w:p>
        </w:tc>
        <w:tc>
          <w:tcPr>
            <w:tcW w:w="709" w:type="dxa"/>
          </w:tcPr>
          <w:p w14:paraId="71A75284" w14:textId="77777777" w:rsidR="006E3C95" w:rsidRDefault="006E3C95" w:rsidP="006E3C95">
            <w:pPr>
              <w:pStyle w:val="Paragraph"/>
              <w:spacing w:after="0"/>
              <w:jc w:val="center"/>
              <w:rPr>
                <w:noProof/>
              </w:rPr>
            </w:pPr>
            <w:r>
              <w:rPr>
                <w:noProof/>
              </w:rPr>
              <w:t>30</w:t>
            </w:r>
          </w:p>
        </w:tc>
        <w:tc>
          <w:tcPr>
            <w:tcW w:w="3967" w:type="dxa"/>
          </w:tcPr>
          <w:p w14:paraId="3B15930E" w14:textId="77777777" w:rsidR="006E3C95" w:rsidRDefault="006E3C95" w:rsidP="006E3C95">
            <w:pPr>
              <w:pStyle w:val="Paragraph"/>
              <w:spacing w:after="0"/>
              <w:rPr>
                <w:noProof/>
              </w:rPr>
            </w:pPr>
            <w:r>
              <w:rPr>
                <w:noProof/>
              </w:rPr>
              <w:t>Lithium-iodine or lithium-silver vanadium oxide single cell battery of dimensions of not more than 28 mm × 45 mm × 15 mm and a capacity of not less than 1,05 Ah</w:t>
            </w:r>
          </w:p>
        </w:tc>
        <w:tc>
          <w:tcPr>
            <w:tcW w:w="994" w:type="dxa"/>
          </w:tcPr>
          <w:p w14:paraId="45B758BA" w14:textId="77777777" w:rsidR="006E3C95" w:rsidRDefault="006E3C95" w:rsidP="006E3C95">
            <w:pPr>
              <w:pStyle w:val="Paragraph"/>
              <w:spacing w:after="0"/>
              <w:rPr>
                <w:noProof/>
              </w:rPr>
            </w:pPr>
            <w:r>
              <w:rPr>
                <w:noProof/>
              </w:rPr>
              <w:t>0 %</w:t>
            </w:r>
          </w:p>
        </w:tc>
        <w:tc>
          <w:tcPr>
            <w:tcW w:w="1276" w:type="dxa"/>
          </w:tcPr>
          <w:p w14:paraId="25D3ACD7" w14:textId="77777777" w:rsidR="006E3C95" w:rsidRDefault="006E3C95" w:rsidP="006E3C95">
            <w:pPr>
              <w:pStyle w:val="Paragraph"/>
              <w:spacing w:after="0"/>
              <w:rPr>
                <w:noProof/>
              </w:rPr>
            </w:pPr>
            <w:r>
              <w:rPr>
                <w:noProof/>
              </w:rPr>
              <w:t>-</w:t>
            </w:r>
          </w:p>
        </w:tc>
        <w:tc>
          <w:tcPr>
            <w:tcW w:w="992" w:type="dxa"/>
          </w:tcPr>
          <w:p w14:paraId="449A82B5" w14:textId="77777777" w:rsidR="006E3C95" w:rsidRDefault="006E3C95" w:rsidP="006E3C95">
            <w:pPr>
              <w:pStyle w:val="Paragraph"/>
              <w:spacing w:after="0"/>
              <w:rPr>
                <w:noProof/>
              </w:rPr>
            </w:pPr>
            <w:r>
              <w:rPr>
                <w:noProof/>
              </w:rPr>
              <w:t>31.12.2024</w:t>
            </w:r>
          </w:p>
        </w:tc>
      </w:tr>
      <w:tr w:rsidR="006E3C95" w14:paraId="3BB708DC" w14:textId="77777777" w:rsidTr="008924C5">
        <w:trPr>
          <w:cantSplit/>
        </w:trPr>
        <w:tc>
          <w:tcPr>
            <w:tcW w:w="779" w:type="dxa"/>
          </w:tcPr>
          <w:p w14:paraId="52459E48" w14:textId="77777777" w:rsidR="006E3C95" w:rsidRDefault="006E3C95" w:rsidP="006E3C95">
            <w:pPr>
              <w:pStyle w:val="Paragraph"/>
              <w:spacing w:after="0"/>
              <w:rPr>
                <w:noProof/>
              </w:rPr>
            </w:pPr>
            <w:r>
              <w:rPr>
                <w:noProof/>
              </w:rPr>
              <w:t>0.5180</w:t>
            </w:r>
          </w:p>
        </w:tc>
        <w:tc>
          <w:tcPr>
            <w:tcW w:w="1276" w:type="dxa"/>
          </w:tcPr>
          <w:p w14:paraId="53D612FC" w14:textId="77777777" w:rsidR="006E3C95" w:rsidRDefault="006E3C95" w:rsidP="006E3C95">
            <w:pPr>
              <w:pStyle w:val="Paragraph"/>
              <w:spacing w:after="0"/>
              <w:jc w:val="right"/>
              <w:rPr>
                <w:noProof/>
              </w:rPr>
            </w:pPr>
            <w:r>
              <w:rPr>
                <w:rStyle w:val="FootnoteReference"/>
                <w:noProof/>
              </w:rPr>
              <w:t>*</w:t>
            </w:r>
            <w:r>
              <w:rPr>
                <w:noProof/>
              </w:rPr>
              <w:t>ex 8506 90 00</w:t>
            </w:r>
          </w:p>
        </w:tc>
        <w:tc>
          <w:tcPr>
            <w:tcW w:w="709" w:type="dxa"/>
          </w:tcPr>
          <w:p w14:paraId="56A33DCA" w14:textId="77777777" w:rsidR="006E3C95" w:rsidRDefault="006E3C95" w:rsidP="006E3C95">
            <w:pPr>
              <w:pStyle w:val="Paragraph"/>
              <w:spacing w:after="0"/>
              <w:jc w:val="center"/>
              <w:rPr>
                <w:noProof/>
              </w:rPr>
            </w:pPr>
            <w:r>
              <w:rPr>
                <w:noProof/>
              </w:rPr>
              <w:t>10</w:t>
            </w:r>
          </w:p>
        </w:tc>
        <w:tc>
          <w:tcPr>
            <w:tcW w:w="3967" w:type="dxa"/>
          </w:tcPr>
          <w:p w14:paraId="4F864BF8" w14:textId="77777777" w:rsidR="006E3C95" w:rsidRDefault="006E3C95" w:rsidP="006E3C95">
            <w:pPr>
              <w:pStyle w:val="Paragraph"/>
              <w:spacing w:after="0"/>
              <w:rPr>
                <w:noProof/>
              </w:rPr>
            </w:pPr>
            <w:r>
              <w:rPr>
                <w:noProof/>
              </w:rPr>
              <w:t>Cathode, in rolls, for air zinc button cell batteries (hearing aid batteries)</w:t>
            </w:r>
          </w:p>
          <w:p w14:paraId="6E1D3DE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2DD0528" w14:textId="77777777" w:rsidR="006E3C95" w:rsidRDefault="006E3C95" w:rsidP="006E3C95">
            <w:pPr>
              <w:pStyle w:val="Paragraph"/>
              <w:spacing w:after="0"/>
              <w:rPr>
                <w:noProof/>
              </w:rPr>
            </w:pPr>
            <w:r>
              <w:rPr>
                <w:noProof/>
              </w:rPr>
              <w:t>0 %</w:t>
            </w:r>
          </w:p>
        </w:tc>
        <w:tc>
          <w:tcPr>
            <w:tcW w:w="1276" w:type="dxa"/>
          </w:tcPr>
          <w:p w14:paraId="241BD6EE" w14:textId="77777777" w:rsidR="006E3C95" w:rsidRDefault="006E3C95" w:rsidP="006E3C95">
            <w:pPr>
              <w:pStyle w:val="Paragraph"/>
              <w:spacing w:after="0"/>
              <w:rPr>
                <w:noProof/>
              </w:rPr>
            </w:pPr>
            <w:r>
              <w:rPr>
                <w:noProof/>
              </w:rPr>
              <w:t>-</w:t>
            </w:r>
          </w:p>
        </w:tc>
        <w:tc>
          <w:tcPr>
            <w:tcW w:w="992" w:type="dxa"/>
          </w:tcPr>
          <w:p w14:paraId="5B1124A1" w14:textId="77777777" w:rsidR="006E3C95" w:rsidRDefault="006E3C95" w:rsidP="006E3C95">
            <w:pPr>
              <w:pStyle w:val="Paragraph"/>
              <w:spacing w:after="0"/>
              <w:rPr>
                <w:noProof/>
              </w:rPr>
            </w:pPr>
            <w:r>
              <w:rPr>
                <w:noProof/>
              </w:rPr>
              <w:t>31.12.2024</w:t>
            </w:r>
          </w:p>
        </w:tc>
      </w:tr>
      <w:tr w:rsidR="006E3C95" w14:paraId="7CA725F4" w14:textId="77777777" w:rsidTr="008924C5">
        <w:trPr>
          <w:cantSplit/>
        </w:trPr>
        <w:tc>
          <w:tcPr>
            <w:tcW w:w="779" w:type="dxa"/>
          </w:tcPr>
          <w:p w14:paraId="77DBA7A0" w14:textId="77777777" w:rsidR="006E3C95" w:rsidRDefault="006E3C95" w:rsidP="006E3C95">
            <w:pPr>
              <w:pStyle w:val="Paragraph"/>
              <w:spacing w:after="0"/>
              <w:rPr>
                <w:noProof/>
              </w:rPr>
            </w:pPr>
            <w:r>
              <w:rPr>
                <w:noProof/>
              </w:rPr>
              <w:t>0.6685</w:t>
            </w:r>
          </w:p>
        </w:tc>
        <w:tc>
          <w:tcPr>
            <w:tcW w:w="1276" w:type="dxa"/>
          </w:tcPr>
          <w:p w14:paraId="40BA9ECF"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526B4470" w14:textId="77777777" w:rsidR="006E3C95" w:rsidRDefault="006E3C95" w:rsidP="006E3C95">
            <w:pPr>
              <w:pStyle w:val="Paragraph"/>
              <w:spacing w:after="0"/>
              <w:jc w:val="center"/>
              <w:rPr>
                <w:noProof/>
              </w:rPr>
            </w:pPr>
            <w:r>
              <w:rPr>
                <w:noProof/>
              </w:rPr>
              <w:t>15</w:t>
            </w:r>
          </w:p>
        </w:tc>
        <w:tc>
          <w:tcPr>
            <w:tcW w:w="3967" w:type="dxa"/>
          </w:tcPr>
          <w:p w14:paraId="782D6356" w14:textId="77777777" w:rsidR="006E3C95" w:rsidRDefault="006E3C95" w:rsidP="006E3C95">
            <w:pPr>
              <w:pStyle w:val="Paragraph"/>
              <w:spacing w:after="0"/>
              <w:rPr>
                <w:noProof/>
              </w:rPr>
            </w:pPr>
            <w:r>
              <w:rPr>
                <w:noProof/>
              </w:rPr>
              <w:t>Cylindrical lithium-ion-accumulators or modules with:</w:t>
            </w:r>
          </w:p>
          <w:tbl>
            <w:tblPr>
              <w:tblStyle w:val="Listdash"/>
              <w:tblW w:w="0" w:type="auto"/>
              <w:tblLayout w:type="fixed"/>
              <w:tblLook w:val="0000" w:firstRow="0" w:lastRow="0" w:firstColumn="0" w:lastColumn="0" w:noHBand="0" w:noVBand="0"/>
            </w:tblPr>
            <w:tblGrid>
              <w:gridCol w:w="220"/>
              <w:gridCol w:w="3599"/>
            </w:tblGrid>
            <w:tr w:rsidR="006E3C95" w14:paraId="73EAD6C7" w14:textId="77777777" w:rsidTr="008924C5">
              <w:tc>
                <w:tcPr>
                  <w:tcW w:w="220" w:type="dxa"/>
                </w:tcPr>
                <w:p w14:paraId="0048D49B" w14:textId="77777777" w:rsidR="006E3C95" w:rsidRDefault="006E3C95" w:rsidP="006E3C95">
                  <w:pPr>
                    <w:pStyle w:val="Paragraph"/>
                    <w:spacing w:after="0"/>
                    <w:rPr>
                      <w:noProof/>
                    </w:rPr>
                  </w:pPr>
                  <w:r>
                    <w:rPr>
                      <w:noProof/>
                    </w:rPr>
                    <w:t>—</w:t>
                  </w:r>
                </w:p>
              </w:tc>
              <w:tc>
                <w:tcPr>
                  <w:tcW w:w="3599" w:type="dxa"/>
                </w:tcPr>
                <w:p w14:paraId="0510E341" w14:textId="77777777" w:rsidR="006E3C95" w:rsidRDefault="006E3C95" w:rsidP="006E3C95">
                  <w:pPr>
                    <w:pStyle w:val="Paragraph"/>
                    <w:spacing w:after="0"/>
                    <w:rPr>
                      <w:noProof/>
                    </w:rPr>
                  </w:pPr>
                  <w:r>
                    <w:rPr>
                      <w:noProof/>
                    </w:rPr>
                    <w:t>a nominal capacity of 8,8 Ah or more, but not more than 18 Ah,</w:t>
                  </w:r>
                </w:p>
              </w:tc>
            </w:tr>
            <w:tr w:rsidR="006E3C95" w14:paraId="2451D64F" w14:textId="77777777" w:rsidTr="008924C5">
              <w:tc>
                <w:tcPr>
                  <w:tcW w:w="220" w:type="dxa"/>
                </w:tcPr>
                <w:p w14:paraId="133E9847" w14:textId="77777777" w:rsidR="006E3C95" w:rsidRDefault="006E3C95" w:rsidP="006E3C95">
                  <w:pPr>
                    <w:pStyle w:val="Paragraph"/>
                    <w:spacing w:after="0"/>
                    <w:rPr>
                      <w:noProof/>
                    </w:rPr>
                  </w:pPr>
                  <w:r>
                    <w:rPr>
                      <w:noProof/>
                    </w:rPr>
                    <w:t>—</w:t>
                  </w:r>
                </w:p>
              </w:tc>
              <w:tc>
                <w:tcPr>
                  <w:tcW w:w="3599" w:type="dxa"/>
                </w:tcPr>
                <w:p w14:paraId="6364926A" w14:textId="77777777" w:rsidR="006E3C95" w:rsidRDefault="006E3C95" w:rsidP="006E3C95">
                  <w:pPr>
                    <w:pStyle w:val="Paragraph"/>
                    <w:spacing w:after="0"/>
                    <w:rPr>
                      <w:noProof/>
                    </w:rPr>
                  </w:pPr>
                  <w:r>
                    <w:rPr>
                      <w:noProof/>
                    </w:rPr>
                    <w:t>a nominal voltage of 36 V or more, but not more than 48 V,</w:t>
                  </w:r>
                </w:p>
              </w:tc>
            </w:tr>
            <w:tr w:rsidR="006E3C95" w14:paraId="54955EAD" w14:textId="77777777" w:rsidTr="008924C5">
              <w:tc>
                <w:tcPr>
                  <w:tcW w:w="220" w:type="dxa"/>
                </w:tcPr>
                <w:p w14:paraId="72975A74" w14:textId="77777777" w:rsidR="006E3C95" w:rsidRDefault="006E3C95" w:rsidP="006E3C95">
                  <w:pPr>
                    <w:pStyle w:val="Paragraph"/>
                    <w:spacing w:after="0"/>
                    <w:rPr>
                      <w:noProof/>
                    </w:rPr>
                  </w:pPr>
                  <w:r>
                    <w:rPr>
                      <w:noProof/>
                    </w:rPr>
                    <w:t>—</w:t>
                  </w:r>
                </w:p>
              </w:tc>
              <w:tc>
                <w:tcPr>
                  <w:tcW w:w="3599" w:type="dxa"/>
                </w:tcPr>
                <w:p w14:paraId="33761877" w14:textId="77777777" w:rsidR="006E3C95" w:rsidRDefault="006E3C95" w:rsidP="006E3C95">
                  <w:pPr>
                    <w:pStyle w:val="Paragraph"/>
                    <w:spacing w:after="0"/>
                    <w:rPr>
                      <w:noProof/>
                    </w:rPr>
                  </w:pPr>
                  <w:r>
                    <w:rPr>
                      <w:noProof/>
                    </w:rPr>
                    <w:t>a power of 300 Wh or more, but not more than 648 Wh,</w:t>
                  </w:r>
                </w:p>
              </w:tc>
            </w:tr>
          </w:tbl>
          <w:p w14:paraId="015DFDB3" w14:textId="77777777" w:rsidR="006E3C95" w:rsidRDefault="006E3C95" w:rsidP="006E3C95">
            <w:pPr>
              <w:pStyle w:val="Paragraph"/>
              <w:spacing w:after="0"/>
              <w:rPr>
                <w:noProof/>
              </w:rPr>
            </w:pPr>
            <w:r>
              <w:rPr>
                <w:noProof/>
              </w:rPr>
              <w:t>for use in the manufacture of electric bicycles</w:t>
            </w:r>
          </w:p>
          <w:p w14:paraId="0DDA704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011383F" w14:textId="77777777" w:rsidR="006E3C95" w:rsidRDefault="006E3C95" w:rsidP="006E3C95">
            <w:pPr>
              <w:pStyle w:val="Paragraph"/>
              <w:spacing w:after="0"/>
              <w:rPr>
                <w:noProof/>
              </w:rPr>
            </w:pPr>
            <w:r>
              <w:rPr>
                <w:noProof/>
              </w:rPr>
              <w:t>1.3 %</w:t>
            </w:r>
          </w:p>
        </w:tc>
        <w:tc>
          <w:tcPr>
            <w:tcW w:w="1276" w:type="dxa"/>
          </w:tcPr>
          <w:p w14:paraId="7FA78490" w14:textId="77777777" w:rsidR="006E3C95" w:rsidRDefault="006E3C95" w:rsidP="006E3C95">
            <w:pPr>
              <w:pStyle w:val="Paragraph"/>
              <w:spacing w:after="0"/>
              <w:rPr>
                <w:noProof/>
              </w:rPr>
            </w:pPr>
            <w:r>
              <w:rPr>
                <w:noProof/>
              </w:rPr>
              <w:t>-</w:t>
            </w:r>
          </w:p>
        </w:tc>
        <w:tc>
          <w:tcPr>
            <w:tcW w:w="992" w:type="dxa"/>
          </w:tcPr>
          <w:p w14:paraId="58958F4B" w14:textId="77777777" w:rsidR="006E3C95" w:rsidRDefault="006E3C95" w:rsidP="006E3C95">
            <w:pPr>
              <w:pStyle w:val="Paragraph"/>
              <w:spacing w:after="0"/>
              <w:rPr>
                <w:noProof/>
              </w:rPr>
            </w:pPr>
            <w:r>
              <w:rPr>
                <w:noProof/>
              </w:rPr>
              <w:t>31.12.2024</w:t>
            </w:r>
          </w:p>
        </w:tc>
      </w:tr>
      <w:tr w:rsidR="006E3C95" w14:paraId="76D57FBD" w14:textId="77777777" w:rsidTr="008924C5">
        <w:trPr>
          <w:cantSplit/>
        </w:trPr>
        <w:tc>
          <w:tcPr>
            <w:tcW w:w="779" w:type="dxa"/>
          </w:tcPr>
          <w:p w14:paraId="33680F8E" w14:textId="77777777" w:rsidR="006E3C95" w:rsidRDefault="006E3C95" w:rsidP="006E3C95">
            <w:pPr>
              <w:pStyle w:val="Paragraph"/>
              <w:spacing w:after="0"/>
              <w:rPr>
                <w:noProof/>
              </w:rPr>
            </w:pPr>
            <w:r>
              <w:rPr>
                <w:noProof/>
              </w:rPr>
              <w:t>0.7663</w:t>
            </w:r>
          </w:p>
        </w:tc>
        <w:tc>
          <w:tcPr>
            <w:tcW w:w="1276" w:type="dxa"/>
          </w:tcPr>
          <w:p w14:paraId="3A2995A0"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685DE933" w14:textId="77777777" w:rsidR="006E3C95" w:rsidRDefault="006E3C95" w:rsidP="006E3C95">
            <w:pPr>
              <w:pStyle w:val="Paragraph"/>
              <w:spacing w:after="0"/>
              <w:jc w:val="center"/>
              <w:rPr>
                <w:noProof/>
              </w:rPr>
            </w:pPr>
            <w:r>
              <w:rPr>
                <w:noProof/>
              </w:rPr>
              <w:t>18</w:t>
            </w:r>
          </w:p>
        </w:tc>
        <w:tc>
          <w:tcPr>
            <w:tcW w:w="3967" w:type="dxa"/>
          </w:tcPr>
          <w:p w14:paraId="75C82DB4" w14:textId="77777777" w:rsidR="006E3C95" w:rsidRDefault="006E3C95" w:rsidP="006E3C95">
            <w:pPr>
              <w:pStyle w:val="Paragraph"/>
              <w:spacing w:after="0"/>
              <w:rPr>
                <w:noProof/>
              </w:rPr>
            </w:pPr>
            <w:r>
              <w:rPr>
                <w:noProof/>
              </w:rPr>
              <w:t>Lithium-ion polymer accumulator equipped with a battery management system and can-bus interface with:</w:t>
            </w:r>
          </w:p>
          <w:tbl>
            <w:tblPr>
              <w:tblStyle w:val="Listdash"/>
              <w:tblW w:w="0" w:type="auto"/>
              <w:tblLayout w:type="fixed"/>
              <w:tblLook w:val="0000" w:firstRow="0" w:lastRow="0" w:firstColumn="0" w:lastColumn="0" w:noHBand="0" w:noVBand="0"/>
            </w:tblPr>
            <w:tblGrid>
              <w:gridCol w:w="220"/>
              <w:gridCol w:w="3599"/>
            </w:tblGrid>
            <w:tr w:rsidR="006E3C95" w14:paraId="5454986B" w14:textId="77777777" w:rsidTr="008924C5">
              <w:tc>
                <w:tcPr>
                  <w:tcW w:w="220" w:type="dxa"/>
                </w:tcPr>
                <w:p w14:paraId="1B8E4CFA" w14:textId="77777777" w:rsidR="006E3C95" w:rsidRDefault="006E3C95" w:rsidP="006E3C95">
                  <w:pPr>
                    <w:pStyle w:val="Paragraph"/>
                    <w:spacing w:after="0"/>
                    <w:rPr>
                      <w:noProof/>
                    </w:rPr>
                  </w:pPr>
                  <w:r>
                    <w:rPr>
                      <w:noProof/>
                    </w:rPr>
                    <w:t>—</w:t>
                  </w:r>
                </w:p>
              </w:tc>
              <w:tc>
                <w:tcPr>
                  <w:tcW w:w="3599" w:type="dxa"/>
                </w:tcPr>
                <w:p w14:paraId="3D2BCC97" w14:textId="77777777" w:rsidR="006E3C95" w:rsidRDefault="006E3C95" w:rsidP="006E3C95">
                  <w:pPr>
                    <w:pStyle w:val="Paragraph"/>
                    <w:spacing w:after="0"/>
                    <w:rPr>
                      <w:noProof/>
                    </w:rPr>
                  </w:pPr>
                  <w:r>
                    <w:rPr>
                      <w:noProof/>
                    </w:rPr>
                    <w:t>a length of not more than 1600 mm,</w:t>
                  </w:r>
                </w:p>
              </w:tc>
            </w:tr>
            <w:tr w:rsidR="006E3C95" w14:paraId="6A2071BD" w14:textId="77777777" w:rsidTr="008924C5">
              <w:tc>
                <w:tcPr>
                  <w:tcW w:w="220" w:type="dxa"/>
                </w:tcPr>
                <w:p w14:paraId="4C68195C" w14:textId="77777777" w:rsidR="006E3C95" w:rsidRDefault="006E3C95" w:rsidP="006E3C95">
                  <w:pPr>
                    <w:pStyle w:val="Paragraph"/>
                    <w:spacing w:after="0"/>
                    <w:rPr>
                      <w:noProof/>
                    </w:rPr>
                  </w:pPr>
                  <w:r>
                    <w:rPr>
                      <w:noProof/>
                    </w:rPr>
                    <w:t>—</w:t>
                  </w:r>
                </w:p>
              </w:tc>
              <w:tc>
                <w:tcPr>
                  <w:tcW w:w="3599" w:type="dxa"/>
                </w:tcPr>
                <w:p w14:paraId="50A1CC1E" w14:textId="77777777" w:rsidR="006E3C95" w:rsidRDefault="006E3C95" w:rsidP="006E3C95">
                  <w:pPr>
                    <w:pStyle w:val="Paragraph"/>
                    <w:spacing w:after="0"/>
                    <w:rPr>
                      <w:noProof/>
                    </w:rPr>
                  </w:pPr>
                  <w:r>
                    <w:rPr>
                      <w:noProof/>
                    </w:rPr>
                    <w:t>a width of not more than 448 mm,</w:t>
                  </w:r>
                </w:p>
              </w:tc>
            </w:tr>
            <w:tr w:rsidR="006E3C95" w14:paraId="53DDA341" w14:textId="77777777" w:rsidTr="008924C5">
              <w:tc>
                <w:tcPr>
                  <w:tcW w:w="220" w:type="dxa"/>
                </w:tcPr>
                <w:p w14:paraId="79B84D80" w14:textId="77777777" w:rsidR="006E3C95" w:rsidRDefault="006E3C95" w:rsidP="006E3C95">
                  <w:pPr>
                    <w:pStyle w:val="Paragraph"/>
                    <w:spacing w:after="0"/>
                    <w:rPr>
                      <w:noProof/>
                    </w:rPr>
                  </w:pPr>
                  <w:r>
                    <w:rPr>
                      <w:noProof/>
                    </w:rPr>
                    <w:t>—</w:t>
                  </w:r>
                </w:p>
              </w:tc>
              <w:tc>
                <w:tcPr>
                  <w:tcW w:w="3599" w:type="dxa"/>
                </w:tcPr>
                <w:p w14:paraId="2E8232A5" w14:textId="77777777" w:rsidR="006E3C95" w:rsidRDefault="006E3C95" w:rsidP="006E3C95">
                  <w:pPr>
                    <w:pStyle w:val="Paragraph"/>
                    <w:spacing w:after="0"/>
                    <w:rPr>
                      <w:noProof/>
                    </w:rPr>
                  </w:pPr>
                  <w:r>
                    <w:rPr>
                      <w:noProof/>
                    </w:rPr>
                    <w:t>a height of not more than 395 mm,</w:t>
                  </w:r>
                </w:p>
              </w:tc>
            </w:tr>
            <w:tr w:rsidR="006E3C95" w14:paraId="721748CD" w14:textId="77777777" w:rsidTr="008924C5">
              <w:tc>
                <w:tcPr>
                  <w:tcW w:w="220" w:type="dxa"/>
                </w:tcPr>
                <w:p w14:paraId="78CCE11B" w14:textId="77777777" w:rsidR="006E3C95" w:rsidRDefault="006E3C95" w:rsidP="006E3C95">
                  <w:pPr>
                    <w:pStyle w:val="Paragraph"/>
                    <w:spacing w:after="0"/>
                    <w:rPr>
                      <w:noProof/>
                    </w:rPr>
                  </w:pPr>
                  <w:r>
                    <w:rPr>
                      <w:noProof/>
                    </w:rPr>
                    <w:t>—</w:t>
                  </w:r>
                </w:p>
              </w:tc>
              <w:tc>
                <w:tcPr>
                  <w:tcW w:w="3599" w:type="dxa"/>
                </w:tcPr>
                <w:p w14:paraId="66E4C99C" w14:textId="77777777" w:rsidR="006E3C95" w:rsidRDefault="006E3C95" w:rsidP="006E3C95">
                  <w:pPr>
                    <w:pStyle w:val="Paragraph"/>
                    <w:spacing w:after="0"/>
                    <w:rPr>
                      <w:noProof/>
                    </w:rPr>
                  </w:pPr>
                  <w:r>
                    <w:rPr>
                      <w:noProof/>
                    </w:rPr>
                    <w:t>a nominal voltage of 280 V or more but not more than 400 V,</w:t>
                  </w:r>
                </w:p>
              </w:tc>
            </w:tr>
            <w:tr w:rsidR="006E3C95" w14:paraId="50356A0B" w14:textId="77777777" w:rsidTr="008924C5">
              <w:tc>
                <w:tcPr>
                  <w:tcW w:w="220" w:type="dxa"/>
                </w:tcPr>
                <w:p w14:paraId="0250C63B" w14:textId="77777777" w:rsidR="006E3C95" w:rsidRDefault="006E3C95" w:rsidP="006E3C95">
                  <w:pPr>
                    <w:pStyle w:val="Paragraph"/>
                    <w:spacing w:after="0"/>
                    <w:rPr>
                      <w:noProof/>
                    </w:rPr>
                  </w:pPr>
                  <w:r>
                    <w:rPr>
                      <w:noProof/>
                    </w:rPr>
                    <w:t>—</w:t>
                  </w:r>
                </w:p>
              </w:tc>
              <w:tc>
                <w:tcPr>
                  <w:tcW w:w="3599" w:type="dxa"/>
                </w:tcPr>
                <w:p w14:paraId="6FD16C52" w14:textId="77777777" w:rsidR="006E3C95" w:rsidRDefault="006E3C95" w:rsidP="006E3C95">
                  <w:pPr>
                    <w:pStyle w:val="Paragraph"/>
                    <w:spacing w:after="0"/>
                    <w:rPr>
                      <w:noProof/>
                    </w:rPr>
                  </w:pPr>
                  <w:r>
                    <w:rPr>
                      <w:noProof/>
                    </w:rPr>
                    <w:t>a nominal capacity of 9,7 Ah or more but not more than 10,35 Ah,</w:t>
                  </w:r>
                </w:p>
              </w:tc>
            </w:tr>
            <w:tr w:rsidR="006E3C95" w14:paraId="6EC7D440" w14:textId="77777777" w:rsidTr="008924C5">
              <w:tc>
                <w:tcPr>
                  <w:tcW w:w="220" w:type="dxa"/>
                </w:tcPr>
                <w:p w14:paraId="2C321A43" w14:textId="77777777" w:rsidR="006E3C95" w:rsidRDefault="006E3C95" w:rsidP="006E3C95">
                  <w:pPr>
                    <w:pStyle w:val="Paragraph"/>
                    <w:spacing w:after="0"/>
                    <w:rPr>
                      <w:noProof/>
                    </w:rPr>
                  </w:pPr>
                  <w:r>
                    <w:rPr>
                      <w:noProof/>
                    </w:rPr>
                    <w:t>—</w:t>
                  </w:r>
                </w:p>
              </w:tc>
              <w:tc>
                <w:tcPr>
                  <w:tcW w:w="3599" w:type="dxa"/>
                </w:tcPr>
                <w:p w14:paraId="19265642" w14:textId="77777777" w:rsidR="006E3C95" w:rsidRDefault="006E3C95" w:rsidP="006E3C95">
                  <w:pPr>
                    <w:pStyle w:val="Paragraph"/>
                    <w:spacing w:after="0"/>
                    <w:rPr>
                      <w:noProof/>
                    </w:rPr>
                  </w:pPr>
                  <w:r>
                    <w:rPr>
                      <w:noProof/>
                    </w:rPr>
                    <w:t>a charging voltage of 110 V or more but not more than 230 V, and</w:t>
                  </w:r>
                </w:p>
              </w:tc>
            </w:tr>
            <w:tr w:rsidR="006E3C95" w14:paraId="48B3C35D" w14:textId="77777777" w:rsidTr="008924C5">
              <w:tc>
                <w:tcPr>
                  <w:tcW w:w="220" w:type="dxa"/>
                </w:tcPr>
                <w:p w14:paraId="032696E3" w14:textId="77777777" w:rsidR="006E3C95" w:rsidRDefault="006E3C95" w:rsidP="006E3C95">
                  <w:pPr>
                    <w:pStyle w:val="Paragraph"/>
                    <w:spacing w:after="0"/>
                    <w:rPr>
                      <w:noProof/>
                    </w:rPr>
                  </w:pPr>
                  <w:r>
                    <w:rPr>
                      <w:noProof/>
                    </w:rPr>
                    <w:t>—</w:t>
                  </w:r>
                </w:p>
              </w:tc>
              <w:tc>
                <w:tcPr>
                  <w:tcW w:w="3599" w:type="dxa"/>
                </w:tcPr>
                <w:p w14:paraId="7A772AD9" w14:textId="77777777" w:rsidR="006E3C95" w:rsidRDefault="006E3C95" w:rsidP="006E3C95">
                  <w:pPr>
                    <w:pStyle w:val="Paragraph"/>
                    <w:spacing w:after="0"/>
                    <w:rPr>
                      <w:noProof/>
                    </w:rPr>
                  </w:pPr>
                  <w:r>
                    <w:rPr>
                      <w:noProof/>
                    </w:rPr>
                    <w:t>containing 6 modules with 90 cells or more but not more than 96 cells enclosed in a steel casing,</w:t>
                  </w:r>
                </w:p>
              </w:tc>
            </w:tr>
          </w:tbl>
          <w:p w14:paraId="335AB35B" w14:textId="77777777" w:rsidR="006E3C95" w:rsidRDefault="006E3C95" w:rsidP="006E3C95">
            <w:pPr>
              <w:pStyle w:val="Paragraph"/>
              <w:spacing w:after="0"/>
              <w:rPr>
                <w:noProof/>
              </w:rPr>
            </w:pPr>
            <w:r>
              <w:rPr>
                <w:noProof/>
              </w:rPr>
              <w:t>for use in the manufacture of vehicle capable of being charged by plugging to external source of electric power of heading 8703</w:t>
            </w:r>
          </w:p>
          <w:p w14:paraId="399F8B7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8B6332A" w14:textId="77777777" w:rsidR="006E3C95" w:rsidRDefault="006E3C95" w:rsidP="006E3C95">
            <w:pPr>
              <w:pStyle w:val="Paragraph"/>
              <w:spacing w:after="0"/>
              <w:rPr>
                <w:noProof/>
              </w:rPr>
            </w:pPr>
            <w:r>
              <w:rPr>
                <w:noProof/>
              </w:rPr>
              <w:t>1.3 %</w:t>
            </w:r>
          </w:p>
        </w:tc>
        <w:tc>
          <w:tcPr>
            <w:tcW w:w="1276" w:type="dxa"/>
          </w:tcPr>
          <w:p w14:paraId="40D5B16B" w14:textId="77777777" w:rsidR="006E3C95" w:rsidRDefault="006E3C95" w:rsidP="006E3C95">
            <w:pPr>
              <w:pStyle w:val="Paragraph"/>
              <w:spacing w:after="0"/>
              <w:rPr>
                <w:noProof/>
              </w:rPr>
            </w:pPr>
            <w:r>
              <w:rPr>
                <w:noProof/>
              </w:rPr>
              <w:t>-</w:t>
            </w:r>
          </w:p>
        </w:tc>
        <w:tc>
          <w:tcPr>
            <w:tcW w:w="992" w:type="dxa"/>
          </w:tcPr>
          <w:p w14:paraId="61042392" w14:textId="77777777" w:rsidR="006E3C95" w:rsidRDefault="006E3C95" w:rsidP="006E3C95">
            <w:pPr>
              <w:pStyle w:val="Paragraph"/>
              <w:spacing w:after="0"/>
              <w:rPr>
                <w:noProof/>
              </w:rPr>
            </w:pPr>
            <w:r>
              <w:rPr>
                <w:noProof/>
              </w:rPr>
              <w:t>31.12.2024</w:t>
            </w:r>
          </w:p>
        </w:tc>
      </w:tr>
      <w:tr w:rsidR="006E3C95" w14:paraId="56F9BF3B" w14:textId="77777777" w:rsidTr="008924C5">
        <w:trPr>
          <w:cantSplit/>
        </w:trPr>
        <w:tc>
          <w:tcPr>
            <w:tcW w:w="779" w:type="dxa"/>
          </w:tcPr>
          <w:p w14:paraId="77925E7B" w14:textId="77777777" w:rsidR="006E3C95" w:rsidRDefault="006E3C95" w:rsidP="006E3C95">
            <w:pPr>
              <w:pStyle w:val="Paragraph"/>
              <w:spacing w:after="0"/>
              <w:rPr>
                <w:noProof/>
              </w:rPr>
            </w:pPr>
            <w:r>
              <w:rPr>
                <w:noProof/>
              </w:rPr>
              <w:t>0.8566</w:t>
            </w:r>
          </w:p>
        </w:tc>
        <w:tc>
          <w:tcPr>
            <w:tcW w:w="1276" w:type="dxa"/>
          </w:tcPr>
          <w:p w14:paraId="453F9962"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33EC1274" w14:textId="77777777" w:rsidR="006E3C95" w:rsidRDefault="006E3C95" w:rsidP="006E3C95">
            <w:pPr>
              <w:pStyle w:val="Paragraph"/>
              <w:spacing w:after="0"/>
              <w:jc w:val="center"/>
              <w:rPr>
                <w:noProof/>
              </w:rPr>
            </w:pPr>
            <w:r>
              <w:rPr>
                <w:noProof/>
              </w:rPr>
              <w:t>21</w:t>
            </w:r>
          </w:p>
        </w:tc>
        <w:tc>
          <w:tcPr>
            <w:tcW w:w="3967" w:type="dxa"/>
          </w:tcPr>
          <w:p w14:paraId="028CBB6B" w14:textId="77777777" w:rsidR="006E3C95" w:rsidRDefault="006E3C95" w:rsidP="006E3C95">
            <w:pPr>
              <w:pStyle w:val="Paragraph"/>
              <w:spacing w:after="0"/>
              <w:rPr>
                <w:noProof/>
              </w:rPr>
            </w:pPr>
            <w:r>
              <w:rPr>
                <w:noProof/>
              </w:rPr>
              <w:t>Cylindrical rechargeable lithium-ion polymer accumulator module with: </w:t>
            </w:r>
          </w:p>
          <w:tbl>
            <w:tblPr>
              <w:tblStyle w:val="Listdash"/>
              <w:tblW w:w="0" w:type="auto"/>
              <w:tblLayout w:type="fixed"/>
              <w:tblLook w:val="0000" w:firstRow="0" w:lastRow="0" w:firstColumn="0" w:lastColumn="0" w:noHBand="0" w:noVBand="0"/>
            </w:tblPr>
            <w:tblGrid>
              <w:gridCol w:w="220"/>
              <w:gridCol w:w="3599"/>
            </w:tblGrid>
            <w:tr w:rsidR="006E3C95" w14:paraId="7E721BFD" w14:textId="77777777" w:rsidTr="008924C5">
              <w:tc>
                <w:tcPr>
                  <w:tcW w:w="220" w:type="dxa"/>
                </w:tcPr>
                <w:p w14:paraId="6BFEB217" w14:textId="77777777" w:rsidR="006E3C95" w:rsidRDefault="006E3C95" w:rsidP="006E3C95">
                  <w:pPr>
                    <w:pStyle w:val="Paragraph"/>
                    <w:spacing w:after="0"/>
                    <w:rPr>
                      <w:noProof/>
                    </w:rPr>
                  </w:pPr>
                  <w:r>
                    <w:rPr>
                      <w:noProof/>
                    </w:rPr>
                    <w:t>—</w:t>
                  </w:r>
                </w:p>
              </w:tc>
              <w:tc>
                <w:tcPr>
                  <w:tcW w:w="3599" w:type="dxa"/>
                </w:tcPr>
                <w:p w14:paraId="2502FB5E" w14:textId="77777777" w:rsidR="006E3C95" w:rsidRDefault="006E3C95" w:rsidP="006E3C95">
                  <w:pPr>
                    <w:pStyle w:val="Paragraph"/>
                    <w:spacing w:after="0"/>
                    <w:rPr>
                      <w:noProof/>
                    </w:rPr>
                  </w:pPr>
                  <w:r>
                    <w:rPr>
                      <w:noProof/>
                    </w:rPr>
                    <w:t>a cable,</w:t>
                  </w:r>
                </w:p>
              </w:tc>
            </w:tr>
            <w:tr w:rsidR="006E3C95" w14:paraId="593DB63F" w14:textId="77777777" w:rsidTr="008924C5">
              <w:tc>
                <w:tcPr>
                  <w:tcW w:w="220" w:type="dxa"/>
                </w:tcPr>
                <w:p w14:paraId="7AA8A6C0" w14:textId="77777777" w:rsidR="006E3C95" w:rsidRDefault="006E3C95" w:rsidP="006E3C95">
                  <w:pPr>
                    <w:pStyle w:val="Paragraph"/>
                    <w:spacing w:after="0"/>
                    <w:rPr>
                      <w:noProof/>
                    </w:rPr>
                  </w:pPr>
                  <w:r>
                    <w:rPr>
                      <w:noProof/>
                    </w:rPr>
                    <w:t>—</w:t>
                  </w:r>
                </w:p>
              </w:tc>
              <w:tc>
                <w:tcPr>
                  <w:tcW w:w="3599" w:type="dxa"/>
                </w:tcPr>
                <w:p w14:paraId="33121F0B" w14:textId="77777777" w:rsidR="006E3C95" w:rsidRDefault="006E3C95" w:rsidP="006E3C95">
                  <w:pPr>
                    <w:pStyle w:val="Paragraph"/>
                    <w:spacing w:after="0"/>
                    <w:rPr>
                      <w:noProof/>
                    </w:rPr>
                  </w:pPr>
                  <w:r>
                    <w:rPr>
                      <w:noProof/>
                    </w:rPr>
                    <w:t>a connector,</w:t>
                  </w:r>
                </w:p>
              </w:tc>
            </w:tr>
            <w:tr w:rsidR="006E3C95" w14:paraId="48E697B7" w14:textId="77777777" w:rsidTr="008924C5">
              <w:tc>
                <w:tcPr>
                  <w:tcW w:w="220" w:type="dxa"/>
                </w:tcPr>
                <w:p w14:paraId="2F857324" w14:textId="77777777" w:rsidR="006E3C95" w:rsidRDefault="006E3C95" w:rsidP="006E3C95">
                  <w:pPr>
                    <w:pStyle w:val="Paragraph"/>
                    <w:spacing w:after="0"/>
                    <w:rPr>
                      <w:noProof/>
                    </w:rPr>
                  </w:pPr>
                  <w:r>
                    <w:rPr>
                      <w:noProof/>
                    </w:rPr>
                    <w:t>—</w:t>
                  </w:r>
                </w:p>
              </w:tc>
              <w:tc>
                <w:tcPr>
                  <w:tcW w:w="3599" w:type="dxa"/>
                </w:tcPr>
                <w:p w14:paraId="2D9F0744" w14:textId="77777777" w:rsidR="006E3C95" w:rsidRDefault="006E3C95" w:rsidP="006E3C95">
                  <w:pPr>
                    <w:pStyle w:val="Paragraph"/>
                    <w:spacing w:after="0"/>
                    <w:rPr>
                      <w:noProof/>
                    </w:rPr>
                  </w:pPr>
                  <w:r>
                    <w:rPr>
                      <w:noProof/>
                    </w:rPr>
                    <w:t>1 or 2 cells,</w:t>
                  </w:r>
                </w:p>
              </w:tc>
            </w:tr>
            <w:tr w:rsidR="006E3C95" w14:paraId="0CB8D533" w14:textId="77777777" w:rsidTr="008924C5">
              <w:tc>
                <w:tcPr>
                  <w:tcW w:w="220" w:type="dxa"/>
                </w:tcPr>
                <w:p w14:paraId="5157236B" w14:textId="77777777" w:rsidR="006E3C95" w:rsidRDefault="006E3C95" w:rsidP="006E3C95">
                  <w:pPr>
                    <w:pStyle w:val="Paragraph"/>
                    <w:spacing w:after="0"/>
                    <w:rPr>
                      <w:noProof/>
                    </w:rPr>
                  </w:pPr>
                  <w:r>
                    <w:rPr>
                      <w:noProof/>
                    </w:rPr>
                    <w:t>—</w:t>
                  </w:r>
                </w:p>
              </w:tc>
              <w:tc>
                <w:tcPr>
                  <w:tcW w:w="3599" w:type="dxa"/>
                </w:tcPr>
                <w:p w14:paraId="16F694D8" w14:textId="77777777" w:rsidR="006E3C95" w:rsidRDefault="006E3C95" w:rsidP="006E3C95">
                  <w:pPr>
                    <w:pStyle w:val="Paragraph"/>
                    <w:spacing w:after="0"/>
                    <w:rPr>
                      <w:noProof/>
                    </w:rPr>
                  </w:pPr>
                  <w:r>
                    <w:rPr>
                      <w:noProof/>
                    </w:rPr>
                    <w:t>a charge control module or NTC temperature sensor,</w:t>
                  </w:r>
                </w:p>
              </w:tc>
            </w:tr>
            <w:tr w:rsidR="006E3C95" w14:paraId="0A69574D" w14:textId="77777777" w:rsidTr="008924C5">
              <w:tc>
                <w:tcPr>
                  <w:tcW w:w="220" w:type="dxa"/>
                </w:tcPr>
                <w:p w14:paraId="29D7B7E1" w14:textId="77777777" w:rsidR="006E3C95" w:rsidRDefault="006E3C95" w:rsidP="006E3C95">
                  <w:pPr>
                    <w:pStyle w:val="Paragraph"/>
                    <w:spacing w:after="0"/>
                    <w:rPr>
                      <w:noProof/>
                    </w:rPr>
                  </w:pPr>
                  <w:r>
                    <w:rPr>
                      <w:noProof/>
                    </w:rPr>
                    <w:t>—</w:t>
                  </w:r>
                </w:p>
              </w:tc>
              <w:tc>
                <w:tcPr>
                  <w:tcW w:w="3599" w:type="dxa"/>
                </w:tcPr>
                <w:p w14:paraId="53B60EF9" w14:textId="77777777" w:rsidR="006E3C95" w:rsidRDefault="006E3C95" w:rsidP="006E3C95">
                  <w:pPr>
                    <w:pStyle w:val="Paragraph"/>
                    <w:spacing w:after="0"/>
                    <w:rPr>
                      <w:noProof/>
                    </w:rPr>
                  </w:pPr>
                  <w:r>
                    <w:rPr>
                      <w:noProof/>
                    </w:rPr>
                    <w:t>a fuse,</w:t>
                  </w:r>
                </w:p>
              </w:tc>
            </w:tr>
            <w:tr w:rsidR="006E3C95" w14:paraId="479F0B55" w14:textId="77777777" w:rsidTr="008924C5">
              <w:tc>
                <w:tcPr>
                  <w:tcW w:w="220" w:type="dxa"/>
                </w:tcPr>
                <w:p w14:paraId="0646ED95" w14:textId="77777777" w:rsidR="006E3C95" w:rsidRDefault="006E3C95" w:rsidP="006E3C95">
                  <w:pPr>
                    <w:pStyle w:val="Paragraph"/>
                    <w:spacing w:after="0"/>
                    <w:rPr>
                      <w:noProof/>
                    </w:rPr>
                  </w:pPr>
                  <w:r>
                    <w:rPr>
                      <w:noProof/>
                    </w:rPr>
                    <w:t>—</w:t>
                  </w:r>
                </w:p>
              </w:tc>
              <w:tc>
                <w:tcPr>
                  <w:tcW w:w="3599" w:type="dxa"/>
                </w:tcPr>
                <w:p w14:paraId="6A1520FA" w14:textId="77777777" w:rsidR="006E3C95" w:rsidRDefault="006E3C95" w:rsidP="006E3C95">
                  <w:pPr>
                    <w:pStyle w:val="Paragraph"/>
                    <w:spacing w:after="0"/>
                    <w:rPr>
                      <w:noProof/>
                    </w:rPr>
                  </w:pPr>
                  <w:r>
                    <w:rPr>
                      <w:noProof/>
                    </w:rPr>
                    <w:t>a weight of 37,3 g or more but not more than 91,5 g,</w:t>
                  </w:r>
                </w:p>
              </w:tc>
            </w:tr>
            <w:tr w:rsidR="006E3C95" w14:paraId="45B67F16" w14:textId="77777777" w:rsidTr="008924C5">
              <w:tc>
                <w:tcPr>
                  <w:tcW w:w="220" w:type="dxa"/>
                </w:tcPr>
                <w:p w14:paraId="3B82A707" w14:textId="77777777" w:rsidR="006E3C95" w:rsidRDefault="006E3C95" w:rsidP="006E3C95">
                  <w:pPr>
                    <w:pStyle w:val="Paragraph"/>
                    <w:spacing w:after="0"/>
                    <w:rPr>
                      <w:noProof/>
                    </w:rPr>
                  </w:pPr>
                  <w:r>
                    <w:rPr>
                      <w:noProof/>
                    </w:rPr>
                    <w:t>—</w:t>
                  </w:r>
                </w:p>
              </w:tc>
              <w:tc>
                <w:tcPr>
                  <w:tcW w:w="3599" w:type="dxa"/>
                </w:tcPr>
                <w:p w14:paraId="1E4E87A5" w14:textId="77777777" w:rsidR="006E3C95" w:rsidRDefault="006E3C95" w:rsidP="006E3C95">
                  <w:pPr>
                    <w:pStyle w:val="Paragraph"/>
                    <w:spacing w:after="0"/>
                    <w:rPr>
                      <w:noProof/>
                    </w:rPr>
                  </w:pPr>
                  <w:r>
                    <w:rPr>
                      <w:noProof/>
                    </w:rPr>
                    <w:t>a nominal voltage of 3,2 V,</w:t>
                  </w:r>
                </w:p>
              </w:tc>
            </w:tr>
            <w:tr w:rsidR="006E3C95" w14:paraId="2A8A0FBD" w14:textId="77777777" w:rsidTr="008924C5">
              <w:tc>
                <w:tcPr>
                  <w:tcW w:w="220" w:type="dxa"/>
                </w:tcPr>
                <w:p w14:paraId="05364709" w14:textId="77777777" w:rsidR="006E3C95" w:rsidRDefault="006E3C95" w:rsidP="006E3C95">
                  <w:pPr>
                    <w:pStyle w:val="Paragraph"/>
                    <w:spacing w:after="0"/>
                    <w:rPr>
                      <w:noProof/>
                    </w:rPr>
                  </w:pPr>
                  <w:r>
                    <w:rPr>
                      <w:noProof/>
                    </w:rPr>
                    <w:t>—</w:t>
                  </w:r>
                </w:p>
              </w:tc>
              <w:tc>
                <w:tcPr>
                  <w:tcW w:w="3599" w:type="dxa"/>
                </w:tcPr>
                <w:p w14:paraId="0E4FE828" w14:textId="77777777" w:rsidR="006E3C95" w:rsidRDefault="006E3C95" w:rsidP="006E3C95">
                  <w:pPr>
                    <w:pStyle w:val="Paragraph"/>
                    <w:spacing w:after="0"/>
                    <w:rPr>
                      <w:noProof/>
                    </w:rPr>
                  </w:pPr>
                  <w:r>
                    <w:rPr>
                      <w:noProof/>
                    </w:rPr>
                    <w:t>a battery capacity of 1 100 mAh or more but not more than 2 200 mAh,</w:t>
                  </w:r>
                </w:p>
              </w:tc>
            </w:tr>
          </w:tbl>
          <w:p w14:paraId="0D8A8AE6" w14:textId="77777777" w:rsidR="006E3C95" w:rsidRDefault="006E3C95" w:rsidP="006E3C95">
            <w:pPr>
              <w:pStyle w:val="Paragraph"/>
              <w:spacing w:after="0"/>
              <w:rPr>
                <w:noProof/>
              </w:rPr>
            </w:pPr>
            <w:r>
              <w:rPr>
                <w:noProof/>
              </w:rPr>
              <w:t>for the manufacture of automatic emergency call devices for passenger cars</w:t>
            </w:r>
          </w:p>
          <w:p w14:paraId="16FF46B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A498871" w14:textId="77777777" w:rsidR="006E3C95" w:rsidRDefault="006E3C95" w:rsidP="006E3C95">
            <w:pPr>
              <w:pStyle w:val="Paragraph"/>
              <w:spacing w:after="0"/>
              <w:rPr>
                <w:noProof/>
              </w:rPr>
            </w:pPr>
            <w:r>
              <w:rPr>
                <w:noProof/>
              </w:rPr>
              <w:t>1.3 %</w:t>
            </w:r>
          </w:p>
        </w:tc>
        <w:tc>
          <w:tcPr>
            <w:tcW w:w="1276" w:type="dxa"/>
          </w:tcPr>
          <w:p w14:paraId="52043157" w14:textId="77777777" w:rsidR="006E3C95" w:rsidRDefault="006E3C95" w:rsidP="006E3C95">
            <w:pPr>
              <w:pStyle w:val="Paragraph"/>
              <w:spacing w:after="0"/>
              <w:rPr>
                <w:noProof/>
              </w:rPr>
            </w:pPr>
            <w:r>
              <w:rPr>
                <w:noProof/>
              </w:rPr>
              <w:t>-</w:t>
            </w:r>
          </w:p>
        </w:tc>
        <w:tc>
          <w:tcPr>
            <w:tcW w:w="992" w:type="dxa"/>
          </w:tcPr>
          <w:p w14:paraId="05E5ABBA" w14:textId="77777777" w:rsidR="006E3C95" w:rsidRDefault="006E3C95" w:rsidP="006E3C95">
            <w:pPr>
              <w:pStyle w:val="Paragraph"/>
              <w:spacing w:after="0"/>
              <w:rPr>
                <w:noProof/>
              </w:rPr>
            </w:pPr>
            <w:r>
              <w:rPr>
                <w:noProof/>
              </w:rPr>
              <w:t>31.12.2024</w:t>
            </w:r>
          </w:p>
        </w:tc>
      </w:tr>
      <w:tr w:rsidR="006E3C95" w14:paraId="4F39CD58" w14:textId="77777777" w:rsidTr="008924C5">
        <w:trPr>
          <w:cantSplit/>
        </w:trPr>
        <w:tc>
          <w:tcPr>
            <w:tcW w:w="779" w:type="dxa"/>
          </w:tcPr>
          <w:p w14:paraId="462A3145" w14:textId="77777777" w:rsidR="006E3C95" w:rsidRDefault="006E3C95" w:rsidP="006E3C95">
            <w:pPr>
              <w:pStyle w:val="Paragraph"/>
              <w:spacing w:after="0"/>
              <w:rPr>
                <w:noProof/>
              </w:rPr>
            </w:pPr>
            <w:r>
              <w:rPr>
                <w:noProof/>
              </w:rPr>
              <w:t>0.8593</w:t>
            </w:r>
          </w:p>
        </w:tc>
        <w:tc>
          <w:tcPr>
            <w:tcW w:w="1276" w:type="dxa"/>
          </w:tcPr>
          <w:p w14:paraId="5BB1010D"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30823986" w14:textId="77777777" w:rsidR="006E3C95" w:rsidRDefault="006E3C95" w:rsidP="006E3C95">
            <w:pPr>
              <w:pStyle w:val="Paragraph"/>
              <w:spacing w:after="0"/>
              <w:jc w:val="center"/>
              <w:rPr>
                <w:noProof/>
              </w:rPr>
            </w:pPr>
            <w:r>
              <w:rPr>
                <w:noProof/>
              </w:rPr>
              <w:t>24</w:t>
            </w:r>
          </w:p>
        </w:tc>
        <w:tc>
          <w:tcPr>
            <w:tcW w:w="3967" w:type="dxa"/>
          </w:tcPr>
          <w:p w14:paraId="0EE58F71" w14:textId="77777777" w:rsidR="006E3C95" w:rsidRDefault="006E3C95" w:rsidP="006E3C95">
            <w:pPr>
              <w:pStyle w:val="Paragraph"/>
              <w:spacing w:after="0"/>
              <w:rPr>
                <w:noProof/>
              </w:rPr>
            </w:pPr>
            <w:r>
              <w:rPr>
                <w:noProof/>
              </w:rPr>
              <w:t>Rechargeable lithium-ion battery, based on lithium-iron-phosphate technology, with:</w:t>
            </w:r>
          </w:p>
          <w:tbl>
            <w:tblPr>
              <w:tblStyle w:val="Listdash"/>
              <w:tblW w:w="0" w:type="auto"/>
              <w:tblLayout w:type="fixed"/>
              <w:tblLook w:val="0000" w:firstRow="0" w:lastRow="0" w:firstColumn="0" w:lastColumn="0" w:noHBand="0" w:noVBand="0"/>
            </w:tblPr>
            <w:tblGrid>
              <w:gridCol w:w="220"/>
              <w:gridCol w:w="3599"/>
            </w:tblGrid>
            <w:tr w:rsidR="006E3C95" w14:paraId="17245EDC" w14:textId="77777777" w:rsidTr="008924C5">
              <w:tc>
                <w:tcPr>
                  <w:tcW w:w="220" w:type="dxa"/>
                </w:tcPr>
                <w:p w14:paraId="17BC99A6" w14:textId="77777777" w:rsidR="006E3C95" w:rsidRDefault="006E3C95" w:rsidP="006E3C95">
                  <w:pPr>
                    <w:pStyle w:val="Paragraph"/>
                    <w:spacing w:after="0"/>
                    <w:rPr>
                      <w:noProof/>
                    </w:rPr>
                  </w:pPr>
                  <w:r>
                    <w:rPr>
                      <w:noProof/>
                    </w:rPr>
                    <w:t>—</w:t>
                  </w:r>
                </w:p>
              </w:tc>
              <w:tc>
                <w:tcPr>
                  <w:tcW w:w="3599" w:type="dxa"/>
                </w:tcPr>
                <w:p w14:paraId="395F469A" w14:textId="77777777" w:rsidR="006E3C95" w:rsidRDefault="006E3C95" w:rsidP="006E3C95">
                  <w:pPr>
                    <w:pStyle w:val="Paragraph"/>
                    <w:spacing w:after="0"/>
                    <w:rPr>
                      <w:noProof/>
                    </w:rPr>
                  </w:pPr>
                  <w:r>
                    <w:rPr>
                      <w:noProof/>
                    </w:rPr>
                    <w:t>a fuse,</w:t>
                  </w:r>
                </w:p>
              </w:tc>
            </w:tr>
            <w:tr w:rsidR="006E3C95" w14:paraId="4B7BE6D7" w14:textId="77777777" w:rsidTr="008924C5">
              <w:tc>
                <w:tcPr>
                  <w:tcW w:w="220" w:type="dxa"/>
                </w:tcPr>
                <w:p w14:paraId="6957DA63" w14:textId="77777777" w:rsidR="006E3C95" w:rsidRDefault="006E3C95" w:rsidP="006E3C95">
                  <w:pPr>
                    <w:pStyle w:val="Paragraph"/>
                    <w:spacing w:after="0"/>
                    <w:rPr>
                      <w:noProof/>
                    </w:rPr>
                  </w:pPr>
                  <w:r>
                    <w:rPr>
                      <w:noProof/>
                    </w:rPr>
                    <w:t>—</w:t>
                  </w:r>
                </w:p>
              </w:tc>
              <w:tc>
                <w:tcPr>
                  <w:tcW w:w="3599" w:type="dxa"/>
                </w:tcPr>
                <w:p w14:paraId="6A61F835" w14:textId="77777777" w:rsidR="006E3C95" w:rsidRDefault="006E3C95" w:rsidP="006E3C95">
                  <w:pPr>
                    <w:pStyle w:val="Paragraph"/>
                    <w:spacing w:after="0"/>
                    <w:rPr>
                      <w:noProof/>
                    </w:rPr>
                  </w:pPr>
                  <w:r>
                    <w:rPr>
                      <w:noProof/>
                    </w:rPr>
                    <w:t>a cell-to-pack design,</w:t>
                  </w:r>
                </w:p>
              </w:tc>
            </w:tr>
            <w:tr w:rsidR="006E3C95" w14:paraId="0AB31549" w14:textId="77777777" w:rsidTr="008924C5">
              <w:tc>
                <w:tcPr>
                  <w:tcW w:w="220" w:type="dxa"/>
                </w:tcPr>
                <w:p w14:paraId="6B539AEC" w14:textId="77777777" w:rsidR="006E3C95" w:rsidRDefault="006E3C95" w:rsidP="006E3C95">
                  <w:pPr>
                    <w:pStyle w:val="Paragraph"/>
                    <w:spacing w:after="0"/>
                    <w:rPr>
                      <w:noProof/>
                    </w:rPr>
                  </w:pPr>
                  <w:r>
                    <w:rPr>
                      <w:noProof/>
                    </w:rPr>
                    <w:t>—</w:t>
                  </w:r>
                </w:p>
              </w:tc>
              <w:tc>
                <w:tcPr>
                  <w:tcW w:w="3599" w:type="dxa"/>
                </w:tcPr>
                <w:p w14:paraId="016B4141" w14:textId="77777777" w:rsidR="006E3C95" w:rsidRDefault="006E3C95" w:rsidP="006E3C95">
                  <w:pPr>
                    <w:pStyle w:val="Paragraph"/>
                    <w:spacing w:after="0"/>
                    <w:rPr>
                      <w:noProof/>
                    </w:rPr>
                  </w:pPr>
                  <w:r>
                    <w:rPr>
                      <w:noProof/>
                    </w:rPr>
                    <w:t>a length of 985 mm or more but not more than 1 015 mm,</w:t>
                  </w:r>
                </w:p>
              </w:tc>
            </w:tr>
            <w:tr w:rsidR="006E3C95" w14:paraId="5DFAC9A9" w14:textId="77777777" w:rsidTr="008924C5">
              <w:tc>
                <w:tcPr>
                  <w:tcW w:w="220" w:type="dxa"/>
                </w:tcPr>
                <w:p w14:paraId="13444D9E" w14:textId="77777777" w:rsidR="006E3C95" w:rsidRDefault="006E3C95" w:rsidP="006E3C95">
                  <w:pPr>
                    <w:pStyle w:val="Paragraph"/>
                    <w:spacing w:after="0"/>
                    <w:rPr>
                      <w:noProof/>
                    </w:rPr>
                  </w:pPr>
                  <w:r>
                    <w:rPr>
                      <w:noProof/>
                    </w:rPr>
                    <w:t>—</w:t>
                  </w:r>
                </w:p>
              </w:tc>
              <w:tc>
                <w:tcPr>
                  <w:tcW w:w="3599" w:type="dxa"/>
                </w:tcPr>
                <w:p w14:paraId="3E6258F0" w14:textId="77777777" w:rsidR="006E3C95" w:rsidRDefault="006E3C95" w:rsidP="006E3C95">
                  <w:pPr>
                    <w:pStyle w:val="Paragraph"/>
                    <w:spacing w:after="0"/>
                    <w:rPr>
                      <w:noProof/>
                    </w:rPr>
                  </w:pPr>
                  <w:r>
                    <w:rPr>
                      <w:noProof/>
                    </w:rPr>
                    <w:t>a width of 1 050 mm or more but not more than 1 070 mm</w:t>
                  </w:r>
                </w:p>
              </w:tc>
            </w:tr>
            <w:tr w:rsidR="006E3C95" w14:paraId="42CB1597" w14:textId="77777777" w:rsidTr="008924C5">
              <w:tc>
                <w:tcPr>
                  <w:tcW w:w="220" w:type="dxa"/>
                </w:tcPr>
                <w:p w14:paraId="79175213" w14:textId="77777777" w:rsidR="006E3C95" w:rsidRDefault="006E3C95" w:rsidP="006E3C95">
                  <w:pPr>
                    <w:pStyle w:val="Paragraph"/>
                    <w:spacing w:after="0"/>
                    <w:rPr>
                      <w:noProof/>
                    </w:rPr>
                  </w:pPr>
                  <w:r>
                    <w:rPr>
                      <w:noProof/>
                    </w:rPr>
                    <w:t>—</w:t>
                  </w:r>
                </w:p>
              </w:tc>
              <w:tc>
                <w:tcPr>
                  <w:tcW w:w="3599" w:type="dxa"/>
                </w:tcPr>
                <w:p w14:paraId="0EB4A282" w14:textId="77777777" w:rsidR="006E3C95" w:rsidRDefault="006E3C95" w:rsidP="006E3C95">
                  <w:pPr>
                    <w:pStyle w:val="Paragraph"/>
                    <w:spacing w:after="0"/>
                    <w:rPr>
                      <w:noProof/>
                    </w:rPr>
                  </w:pPr>
                  <w:r>
                    <w:rPr>
                      <w:noProof/>
                    </w:rPr>
                    <w:t>a height of 145 mm or more but not more than 160 mm,</w:t>
                  </w:r>
                </w:p>
              </w:tc>
            </w:tr>
            <w:tr w:rsidR="006E3C95" w14:paraId="1692E9FF" w14:textId="77777777" w:rsidTr="008924C5">
              <w:tc>
                <w:tcPr>
                  <w:tcW w:w="220" w:type="dxa"/>
                </w:tcPr>
                <w:p w14:paraId="04081CD3" w14:textId="77777777" w:rsidR="006E3C95" w:rsidRDefault="006E3C95" w:rsidP="006E3C95">
                  <w:pPr>
                    <w:pStyle w:val="Paragraph"/>
                    <w:spacing w:after="0"/>
                    <w:rPr>
                      <w:noProof/>
                    </w:rPr>
                  </w:pPr>
                  <w:r>
                    <w:rPr>
                      <w:noProof/>
                    </w:rPr>
                    <w:t>—</w:t>
                  </w:r>
                </w:p>
              </w:tc>
              <w:tc>
                <w:tcPr>
                  <w:tcW w:w="3599" w:type="dxa"/>
                </w:tcPr>
                <w:p w14:paraId="46466B65" w14:textId="77777777" w:rsidR="006E3C95" w:rsidRDefault="006E3C95" w:rsidP="006E3C95">
                  <w:pPr>
                    <w:pStyle w:val="Paragraph"/>
                    <w:spacing w:after="0"/>
                    <w:rPr>
                      <w:noProof/>
                    </w:rPr>
                  </w:pPr>
                  <w:r>
                    <w:rPr>
                      <w:noProof/>
                    </w:rPr>
                    <w:t>a weight of 220 kg or more but not more than 250 kg,</w:t>
                  </w:r>
                </w:p>
              </w:tc>
            </w:tr>
            <w:tr w:rsidR="006E3C95" w14:paraId="502E3C64" w14:textId="77777777" w:rsidTr="008924C5">
              <w:tc>
                <w:tcPr>
                  <w:tcW w:w="220" w:type="dxa"/>
                </w:tcPr>
                <w:p w14:paraId="1D27891F" w14:textId="77777777" w:rsidR="006E3C95" w:rsidRDefault="006E3C95" w:rsidP="006E3C95">
                  <w:pPr>
                    <w:pStyle w:val="Paragraph"/>
                    <w:spacing w:after="0"/>
                    <w:rPr>
                      <w:noProof/>
                    </w:rPr>
                  </w:pPr>
                  <w:r>
                    <w:rPr>
                      <w:noProof/>
                    </w:rPr>
                    <w:t>—</w:t>
                  </w:r>
                </w:p>
              </w:tc>
              <w:tc>
                <w:tcPr>
                  <w:tcW w:w="3599" w:type="dxa"/>
                </w:tcPr>
                <w:p w14:paraId="10C4278E" w14:textId="77777777" w:rsidR="006E3C95" w:rsidRDefault="006E3C95" w:rsidP="006E3C95">
                  <w:pPr>
                    <w:pStyle w:val="Paragraph"/>
                    <w:spacing w:after="0"/>
                    <w:rPr>
                      <w:noProof/>
                    </w:rPr>
                  </w:pPr>
                  <w:r>
                    <w:rPr>
                      <w:noProof/>
                    </w:rPr>
                    <w:t>a capacity of 200 Ah or more,</w:t>
                  </w:r>
                </w:p>
              </w:tc>
            </w:tr>
            <w:tr w:rsidR="006E3C95" w14:paraId="6AD5D656" w14:textId="77777777" w:rsidTr="008924C5">
              <w:tc>
                <w:tcPr>
                  <w:tcW w:w="220" w:type="dxa"/>
                </w:tcPr>
                <w:p w14:paraId="18CF9EF3" w14:textId="77777777" w:rsidR="006E3C95" w:rsidRDefault="006E3C95" w:rsidP="006E3C95">
                  <w:pPr>
                    <w:pStyle w:val="Paragraph"/>
                    <w:spacing w:after="0"/>
                    <w:rPr>
                      <w:noProof/>
                    </w:rPr>
                  </w:pPr>
                  <w:r>
                    <w:rPr>
                      <w:noProof/>
                    </w:rPr>
                    <w:t>—</w:t>
                  </w:r>
                </w:p>
              </w:tc>
              <w:tc>
                <w:tcPr>
                  <w:tcW w:w="3599" w:type="dxa"/>
                </w:tcPr>
                <w:p w14:paraId="701182DA" w14:textId="77777777" w:rsidR="006E3C95" w:rsidRDefault="006E3C95" w:rsidP="006E3C95">
                  <w:pPr>
                    <w:pStyle w:val="Paragraph"/>
                    <w:spacing w:after="0"/>
                    <w:rPr>
                      <w:noProof/>
                    </w:rPr>
                  </w:pPr>
                  <w:r>
                    <w:rPr>
                      <w:noProof/>
                    </w:rPr>
                    <w:t>a specific energy density of 130 Wh/kg or more,</w:t>
                  </w:r>
                </w:p>
              </w:tc>
            </w:tr>
          </w:tbl>
          <w:p w14:paraId="288C85DF" w14:textId="77777777" w:rsidR="006E3C95" w:rsidRDefault="006E3C95" w:rsidP="006E3C95">
            <w:pPr>
              <w:pStyle w:val="Paragraph"/>
              <w:spacing w:after="0"/>
              <w:rPr>
                <w:noProof/>
              </w:rPr>
            </w:pPr>
            <w:r>
              <w:rPr>
                <w:noProof/>
              </w:rPr>
              <w:t>for use in the manufacture of vehicles of subheading 8702 40</w:t>
            </w:r>
          </w:p>
          <w:p w14:paraId="31F893C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849217D" w14:textId="77777777" w:rsidR="006E3C95" w:rsidRDefault="006E3C95" w:rsidP="006E3C95">
            <w:pPr>
              <w:pStyle w:val="Paragraph"/>
              <w:spacing w:after="0"/>
              <w:rPr>
                <w:noProof/>
              </w:rPr>
            </w:pPr>
            <w:r>
              <w:rPr>
                <w:noProof/>
              </w:rPr>
              <w:t>1.3 %</w:t>
            </w:r>
          </w:p>
        </w:tc>
        <w:tc>
          <w:tcPr>
            <w:tcW w:w="1276" w:type="dxa"/>
          </w:tcPr>
          <w:p w14:paraId="1896921A" w14:textId="77777777" w:rsidR="006E3C95" w:rsidRDefault="006E3C95" w:rsidP="006E3C95">
            <w:pPr>
              <w:pStyle w:val="Paragraph"/>
              <w:spacing w:after="0"/>
              <w:rPr>
                <w:noProof/>
              </w:rPr>
            </w:pPr>
            <w:r>
              <w:rPr>
                <w:noProof/>
              </w:rPr>
              <w:t>-</w:t>
            </w:r>
          </w:p>
        </w:tc>
        <w:tc>
          <w:tcPr>
            <w:tcW w:w="992" w:type="dxa"/>
          </w:tcPr>
          <w:p w14:paraId="636FB32E" w14:textId="77777777" w:rsidR="006E3C95" w:rsidRDefault="006E3C95" w:rsidP="006E3C95">
            <w:pPr>
              <w:pStyle w:val="Paragraph"/>
              <w:spacing w:after="0"/>
              <w:rPr>
                <w:noProof/>
              </w:rPr>
            </w:pPr>
            <w:r>
              <w:rPr>
                <w:noProof/>
              </w:rPr>
              <w:t>31.12.2024</w:t>
            </w:r>
          </w:p>
        </w:tc>
      </w:tr>
      <w:tr w:rsidR="006E3C95" w14:paraId="0656EC43" w14:textId="77777777" w:rsidTr="008924C5">
        <w:trPr>
          <w:cantSplit/>
        </w:trPr>
        <w:tc>
          <w:tcPr>
            <w:tcW w:w="779" w:type="dxa"/>
          </w:tcPr>
          <w:p w14:paraId="77877671" w14:textId="77777777" w:rsidR="006E3C95" w:rsidRDefault="006E3C95" w:rsidP="006E3C95">
            <w:pPr>
              <w:pStyle w:val="Paragraph"/>
              <w:spacing w:after="0"/>
              <w:rPr>
                <w:noProof/>
              </w:rPr>
            </w:pPr>
            <w:r>
              <w:rPr>
                <w:noProof/>
              </w:rPr>
              <w:t>0.8368</w:t>
            </w:r>
          </w:p>
        </w:tc>
        <w:tc>
          <w:tcPr>
            <w:tcW w:w="1276" w:type="dxa"/>
          </w:tcPr>
          <w:p w14:paraId="22D7C636"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4ADBD484" w14:textId="77777777" w:rsidR="006E3C95" w:rsidRDefault="006E3C95" w:rsidP="006E3C95">
            <w:pPr>
              <w:pStyle w:val="Paragraph"/>
              <w:spacing w:after="0"/>
              <w:jc w:val="center"/>
              <w:rPr>
                <w:noProof/>
              </w:rPr>
            </w:pPr>
            <w:r>
              <w:rPr>
                <w:noProof/>
              </w:rPr>
              <w:t>29</w:t>
            </w:r>
          </w:p>
        </w:tc>
        <w:tc>
          <w:tcPr>
            <w:tcW w:w="3967" w:type="dxa"/>
          </w:tcPr>
          <w:p w14:paraId="6E74B00E" w14:textId="77777777" w:rsidR="006E3C95" w:rsidRDefault="006E3C95" w:rsidP="006E3C95">
            <w:pPr>
              <w:pStyle w:val="Paragraph"/>
              <w:spacing w:after="0"/>
              <w:rPr>
                <w:noProof/>
              </w:rPr>
            </w:pPr>
            <w:r>
              <w:rPr>
                <w:noProof/>
              </w:rPr>
              <w:t>A lithium-ion-rechargeable battery pack in a specific housing suitable for operating in digital cameras, having:</w:t>
            </w:r>
          </w:p>
          <w:tbl>
            <w:tblPr>
              <w:tblStyle w:val="Listdash"/>
              <w:tblW w:w="0" w:type="auto"/>
              <w:tblLayout w:type="fixed"/>
              <w:tblLook w:val="0000" w:firstRow="0" w:lastRow="0" w:firstColumn="0" w:lastColumn="0" w:noHBand="0" w:noVBand="0"/>
            </w:tblPr>
            <w:tblGrid>
              <w:gridCol w:w="220"/>
              <w:gridCol w:w="3599"/>
            </w:tblGrid>
            <w:tr w:rsidR="006E3C95" w14:paraId="0E25DC38" w14:textId="77777777" w:rsidTr="008924C5">
              <w:tc>
                <w:tcPr>
                  <w:tcW w:w="220" w:type="dxa"/>
                </w:tcPr>
                <w:p w14:paraId="0D92FCB4" w14:textId="77777777" w:rsidR="006E3C95" w:rsidRDefault="006E3C95" w:rsidP="006E3C95">
                  <w:pPr>
                    <w:pStyle w:val="Paragraph"/>
                    <w:spacing w:after="0"/>
                    <w:rPr>
                      <w:noProof/>
                    </w:rPr>
                  </w:pPr>
                  <w:r>
                    <w:rPr>
                      <w:noProof/>
                    </w:rPr>
                    <w:t>—</w:t>
                  </w:r>
                </w:p>
              </w:tc>
              <w:tc>
                <w:tcPr>
                  <w:tcW w:w="3599" w:type="dxa"/>
                </w:tcPr>
                <w:p w14:paraId="5AF5435B" w14:textId="77777777" w:rsidR="006E3C95" w:rsidRDefault="006E3C95" w:rsidP="006E3C95">
                  <w:pPr>
                    <w:pStyle w:val="Paragraph"/>
                    <w:spacing w:after="0"/>
                    <w:rPr>
                      <w:noProof/>
                    </w:rPr>
                  </w:pPr>
                  <w:r>
                    <w:rPr>
                      <w:noProof/>
                    </w:rPr>
                    <w:t>­a length of 70 mm or more but not more than 120 mm,</w:t>
                  </w:r>
                </w:p>
              </w:tc>
            </w:tr>
            <w:tr w:rsidR="006E3C95" w14:paraId="071ED59A" w14:textId="77777777" w:rsidTr="008924C5">
              <w:tc>
                <w:tcPr>
                  <w:tcW w:w="220" w:type="dxa"/>
                </w:tcPr>
                <w:p w14:paraId="5D7E01DF" w14:textId="77777777" w:rsidR="006E3C95" w:rsidRDefault="006E3C95" w:rsidP="006E3C95">
                  <w:pPr>
                    <w:pStyle w:val="Paragraph"/>
                    <w:spacing w:after="0"/>
                    <w:rPr>
                      <w:noProof/>
                    </w:rPr>
                  </w:pPr>
                  <w:r>
                    <w:rPr>
                      <w:noProof/>
                    </w:rPr>
                    <w:t>—</w:t>
                  </w:r>
                </w:p>
              </w:tc>
              <w:tc>
                <w:tcPr>
                  <w:tcW w:w="3599" w:type="dxa"/>
                </w:tcPr>
                <w:p w14:paraId="461AA453" w14:textId="77777777" w:rsidR="006E3C95" w:rsidRDefault="006E3C95" w:rsidP="006E3C95">
                  <w:pPr>
                    <w:pStyle w:val="Paragraph"/>
                    <w:spacing w:after="0"/>
                    <w:rPr>
                      <w:noProof/>
                    </w:rPr>
                  </w:pPr>
                  <w:r>
                    <w:rPr>
                      <w:noProof/>
                    </w:rPr>
                    <w:t>­a width of 60 mm or more but not more than 80 mm,</w:t>
                  </w:r>
                </w:p>
              </w:tc>
            </w:tr>
            <w:tr w:rsidR="006E3C95" w14:paraId="062CEADB" w14:textId="77777777" w:rsidTr="008924C5">
              <w:tc>
                <w:tcPr>
                  <w:tcW w:w="220" w:type="dxa"/>
                </w:tcPr>
                <w:p w14:paraId="44F5396E" w14:textId="77777777" w:rsidR="006E3C95" w:rsidRDefault="006E3C95" w:rsidP="006E3C95">
                  <w:pPr>
                    <w:pStyle w:val="Paragraph"/>
                    <w:spacing w:after="0"/>
                    <w:rPr>
                      <w:noProof/>
                    </w:rPr>
                  </w:pPr>
                  <w:r>
                    <w:rPr>
                      <w:noProof/>
                    </w:rPr>
                    <w:t>—</w:t>
                  </w:r>
                </w:p>
              </w:tc>
              <w:tc>
                <w:tcPr>
                  <w:tcW w:w="3599" w:type="dxa"/>
                </w:tcPr>
                <w:p w14:paraId="0EA90B8D" w14:textId="77777777" w:rsidR="006E3C95" w:rsidRDefault="006E3C95" w:rsidP="006E3C95">
                  <w:pPr>
                    <w:pStyle w:val="Paragraph"/>
                    <w:spacing w:after="0"/>
                    <w:rPr>
                      <w:noProof/>
                    </w:rPr>
                  </w:pPr>
                  <w:r>
                    <w:rPr>
                      <w:noProof/>
                    </w:rPr>
                    <w:t>­a height of 15 mm or more but not more than 45 mm,</w:t>
                  </w:r>
                </w:p>
              </w:tc>
            </w:tr>
            <w:tr w:rsidR="006E3C95" w14:paraId="561704C0" w14:textId="77777777" w:rsidTr="008924C5">
              <w:tc>
                <w:tcPr>
                  <w:tcW w:w="220" w:type="dxa"/>
                </w:tcPr>
                <w:p w14:paraId="043A83BE" w14:textId="77777777" w:rsidR="006E3C95" w:rsidRDefault="006E3C95" w:rsidP="006E3C95">
                  <w:pPr>
                    <w:pStyle w:val="Paragraph"/>
                    <w:spacing w:after="0"/>
                    <w:rPr>
                      <w:noProof/>
                    </w:rPr>
                  </w:pPr>
                  <w:r>
                    <w:rPr>
                      <w:noProof/>
                    </w:rPr>
                    <w:t>—</w:t>
                  </w:r>
                </w:p>
              </w:tc>
              <w:tc>
                <w:tcPr>
                  <w:tcW w:w="3599" w:type="dxa"/>
                </w:tcPr>
                <w:p w14:paraId="53DCBBA1" w14:textId="77777777" w:rsidR="006E3C95" w:rsidRDefault="006E3C95" w:rsidP="006E3C95">
                  <w:pPr>
                    <w:pStyle w:val="Paragraph"/>
                    <w:spacing w:after="0"/>
                    <w:rPr>
                      <w:noProof/>
                    </w:rPr>
                  </w:pPr>
                  <w:r>
                    <w:rPr>
                      <w:noProof/>
                    </w:rPr>
                    <w:t>a weight of 0,040 kg or more but not more than 0,085 kg, and</w:t>
                  </w:r>
                </w:p>
              </w:tc>
            </w:tr>
            <w:tr w:rsidR="006E3C95" w14:paraId="62401474" w14:textId="77777777" w:rsidTr="008924C5">
              <w:tc>
                <w:tcPr>
                  <w:tcW w:w="220" w:type="dxa"/>
                </w:tcPr>
                <w:p w14:paraId="4C1E1DDB" w14:textId="77777777" w:rsidR="006E3C95" w:rsidRDefault="006E3C95" w:rsidP="006E3C95">
                  <w:pPr>
                    <w:pStyle w:val="Paragraph"/>
                    <w:spacing w:after="0"/>
                    <w:rPr>
                      <w:noProof/>
                    </w:rPr>
                  </w:pPr>
                  <w:r>
                    <w:rPr>
                      <w:noProof/>
                    </w:rPr>
                    <w:t>—</w:t>
                  </w:r>
                </w:p>
              </w:tc>
              <w:tc>
                <w:tcPr>
                  <w:tcW w:w="3599" w:type="dxa"/>
                </w:tcPr>
                <w:p w14:paraId="3A6C27CF" w14:textId="77777777" w:rsidR="006E3C95" w:rsidRDefault="006E3C95" w:rsidP="006E3C95">
                  <w:pPr>
                    <w:pStyle w:val="Paragraph"/>
                    <w:spacing w:after="0"/>
                    <w:rPr>
                      <w:noProof/>
                    </w:rPr>
                  </w:pPr>
                  <w:r>
                    <w:rPr>
                      <w:noProof/>
                    </w:rPr>
                    <w:t>­a capacity of not more than 1860 mAh</w:t>
                  </w:r>
                </w:p>
              </w:tc>
            </w:tr>
          </w:tbl>
          <w:p w14:paraId="4F5D8154" w14:textId="77777777" w:rsidR="006E3C95" w:rsidRDefault="006E3C95" w:rsidP="006E3C95">
            <w:pPr>
              <w:pStyle w:val="Paragraph"/>
              <w:spacing w:after="0"/>
              <w:rPr>
                <w:noProof/>
              </w:rPr>
            </w:pPr>
          </w:p>
        </w:tc>
        <w:tc>
          <w:tcPr>
            <w:tcW w:w="994" w:type="dxa"/>
          </w:tcPr>
          <w:p w14:paraId="51374F87" w14:textId="77777777" w:rsidR="006E3C95" w:rsidRDefault="006E3C95" w:rsidP="006E3C95">
            <w:pPr>
              <w:pStyle w:val="Paragraph"/>
              <w:spacing w:after="0"/>
              <w:rPr>
                <w:noProof/>
              </w:rPr>
            </w:pPr>
            <w:r>
              <w:rPr>
                <w:noProof/>
              </w:rPr>
              <w:t>1.3 %</w:t>
            </w:r>
          </w:p>
        </w:tc>
        <w:tc>
          <w:tcPr>
            <w:tcW w:w="1276" w:type="dxa"/>
          </w:tcPr>
          <w:p w14:paraId="51F2C9FB" w14:textId="77777777" w:rsidR="006E3C95" w:rsidRDefault="006E3C95" w:rsidP="006E3C95">
            <w:pPr>
              <w:pStyle w:val="Paragraph"/>
              <w:spacing w:after="0"/>
              <w:rPr>
                <w:noProof/>
              </w:rPr>
            </w:pPr>
            <w:r>
              <w:rPr>
                <w:noProof/>
              </w:rPr>
              <w:t>-</w:t>
            </w:r>
          </w:p>
        </w:tc>
        <w:tc>
          <w:tcPr>
            <w:tcW w:w="992" w:type="dxa"/>
          </w:tcPr>
          <w:p w14:paraId="6A3B7726" w14:textId="77777777" w:rsidR="006E3C95" w:rsidRDefault="006E3C95" w:rsidP="006E3C95">
            <w:pPr>
              <w:pStyle w:val="Paragraph"/>
              <w:spacing w:after="0"/>
              <w:rPr>
                <w:noProof/>
              </w:rPr>
            </w:pPr>
            <w:r>
              <w:rPr>
                <w:noProof/>
              </w:rPr>
              <w:t>31.12.2024</w:t>
            </w:r>
          </w:p>
        </w:tc>
      </w:tr>
      <w:tr w:rsidR="006E3C95" w14:paraId="5F4941E6" w14:textId="77777777" w:rsidTr="008924C5">
        <w:trPr>
          <w:cantSplit/>
        </w:trPr>
        <w:tc>
          <w:tcPr>
            <w:tcW w:w="779" w:type="dxa"/>
          </w:tcPr>
          <w:p w14:paraId="4FB278B1" w14:textId="77777777" w:rsidR="006E3C95" w:rsidRDefault="006E3C95" w:rsidP="006E3C95">
            <w:pPr>
              <w:pStyle w:val="Paragraph"/>
              <w:spacing w:after="0"/>
              <w:rPr>
                <w:noProof/>
              </w:rPr>
            </w:pPr>
            <w:r>
              <w:rPr>
                <w:noProof/>
              </w:rPr>
              <w:t>0.2907</w:t>
            </w:r>
          </w:p>
        </w:tc>
        <w:tc>
          <w:tcPr>
            <w:tcW w:w="1276" w:type="dxa"/>
          </w:tcPr>
          <w:p w14:paraId="0CCCFA8A"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2EB44A9D" w14:textId="77777777" w:rsidR="006E3C95" w:rsidRDefault="006E3C95" w:rsidP="006E3C95">
            <w:pPr>
              <w:pStyle w:val="Paragraph"/>
              <w:spacing w:after="0"/>
              <w:jc w:val="center"/>
              <w:rPr>
                <w:noProof/>
              </w:rPr>
            </w:pPr>
            <w:r>
              <w:rPr>
                <w:noProof/>
              </w:rPr>
              <w:t>30</w:t>
            </w:r>
          </w:p>
        </w:tc>
        <w:tc>
          <w:tcPr>
            <w:tcW w:w="3967" w:type="dxa"/>
          </w:tcPr>
          <w:p w14:paraId="559F31A4" w14:textId="77777777" w:rsidR="006E3C95" w:rsidRDefault="006E3C95" w:rsidP="006E3C95">
            <w:pPr>
              <w:pStyle w:val="Paragraph"/>
              <w:spacing w:after="0"/>
              <w:rPr>
                <w:noProof/>
              </w:rPr>
            </w:pPr>
            <w:r>
              <w:rPr>
                <w:noProof/>
              </w:rPr>
              <w:t>Cylindrical lithium-ion accumulator or module, with a length of 63 mm or more and a diameter of 17,2 mm or more, having a nominal capacity of 1 200 mAh or more, for use in the manufacture of rechargeable batteries</w:t>
            </w:r>
          </w:p>
          <w:p w14:paraId="57403AC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61C4BE5" w14:textId="77777777" w:rsidR="006E3C95" w:rsidRDefault="006E3C95" w:rsidP="006E3C95">
            <w:pPr>
              <w:pStyle w:val="Paragraph"/>
              <w:spacing w:after="0"/>
              <w:rPr>
                <w:noProof/>
              </w:rPr>
            </w:pPr>
            <w:r>
              <w:rPr>
                <w:noProof/>
              </w:rPr>
              <w:t>1.3 %</w:t>
            </w:r>
          </w:p>
        </w:tc>
        <w:tc>
          <w:tcPr>
            <w:tcW w:w="1276" w:type="dxa"/>
          </w:tcPr>
          <w:p w14:paraId="16987B57" w14:textId="77777777" w:rsidR="006E3C95" w:rsidRDefault="006E3C95" w:rsidP="006E3C95">
            <w:pPr>
              <w:pStyle w:val="Paragraph"/>
              <w:spacing w:after="0"/>
              <w:rPr>
                <w:noProof/>
              </w:rPr>
            </w:pPr>
            <w:r>
              <w:rPr>
                <w:noProof/>
              </w:rPr>
              <w:t>-</w:t>
            </w:r>
          </w:p>
        </w:tc>
        <w:tc>
          <w:tcPr>
            <w:tcW w:w="992" w:type="dxa"/>
          </w:tcPr>
          <w:p w14:paraId="72C088B3" w14:textId="77777777" w:rsidR="006E3C95" w:rsidRDefault="006E3C95" w:rsidP="006E3C95">
            <w:pPr>
              <w:pStyle w:val="Paragraph"/>
              <w:spacing w:after="0"/>
              <w:rPr>
                <w:noProof/>
              </w:rPr>
            </w:pPr>
            <w:r>
              <w:rPr>
                <w:noProof/>
              </w:rPr>
              <w:t>31.12.2024</w:t>
            </w:r>
          </w:p>
        </w:tc>
      </w:tr>
      <w:tr w:rsidR="006E3C95" w14:paraId="2E16AB0A" w14:textId="77777777" w:rsidTr="008924C5">
        <w:trPr>
          <w:cantSplit/>
        </w:trPr>
        <w:tc>
          <w:tcPr>
            <w:tcW w:w="779" w:type="dxa"/>
          </w:tcPr>
          <w:p w14:paraId="1871EC99" w14:textId="77777777" w:rsidR="006E3C95" w:rsidRDefault="006E3C95" w:rsidP="006E3C95">
            <w:pPr>
              <w:pStyle w:val="Paragraph"/>
              <w:spacing w:after="0"/>
              <w:rPr>
                <w:noProof/>
              </w:rPr>
            </w:pPr>
            <w:r>
              <w:rPr>
                <w:noProof/>
              </w:rPr>
              <w:t>0.6703</w:t>
            </w:r>
          </w:p>
        </w:tc>
        <w:tc>
          <w:tcPr>
            <w:tcW w:w="1276" w:type="dxa"/>
          </w:tcPr>
          <w:p w14:paraId="658E6D77"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240A5DCD" w14:textId="77777777" w:rsidR="006E3C95" w:rsidRDefault="006E3C95" w:rsidP="006E3C95">
            <w:pPr>
              <w:pStyle w:val="Paragraph"/>
              <w:spacing w:after="0"/>
              <w:jc w:val="center"/>
              <w:rPr>
                <w:noProof/>
              </w:rPr>
            </w:pPr>
            <w:r>
              <w:rPr>
                <w:noProof/>
              </w:rPr>
              <w:t>33</w:t>
            </w:r>
          </w:p>
        </w:tc>
        <w:tc>
          <w:tcPr>
            <w:tcW w:w="3967" w:type="dxa"/>
          </w:tcPr>
          <w:p w14:paraId="3CBD46B5" w14:textId="77777777" w:rsidR="006E3C95" w:rsidRDefault="006E3C95" w:rsidP="006E3C95">
            <w:pPr>
              <w:pStyle w:val="Paragraph"/>
              <w:spacing w:after="0"/>
              <w:rPr>
                <w:noProof/>
              </w:rPr>
            </w:pPr>
            <w:r>
              <w:rPr>
                <w:noProof/>
              </w:rPr>
              <w:t>Lithium-ion accumulator, with:</w:t>
            </w:r>
          </w:p>
          <w:tbl>
            <w:tblPr>
              <w:tblStyle w:val="Listdash"/>
              <w:tblW w:w="0" w:type="auto"/>
              <w:tblLayout w:type="fixed"/>
              <w:tblLook w:val="0000" w:firstRow="0" w:lastRow="0" w:firstColumn="0" w:lastColumn="0" w:noHBand="0" w:noVBand="0"/>
            </w:tblPr>
            <w:tblGrid>
              <w:gridCol w:w="220"/>
              <w:gridCol w:w="3599"/>
            </w:tblGrid>
            <w:tr w:rsidR="006E3C95" w14:paraId="6D2C5C66" w14:textId="77777777" w:rsidTr="008924C5">
              <w:tc>
                <w:tcPr>
                  <w:tcW w:w="220" w:type="dxa"/>
                </w:tcPr>
                <w:p w14:paraId="444E614D" w14:textId="77777777" w:rsidR="006E3C95" w:rsidRDefault="006E3C95" w:rsidP="006E3C95">
                  <w:pPr>
                    <w:pStyle w:val="Paragraph"/>
                    <w:spacing w:after="0"/>
                    <w:rPr>
                      <w:noProof/>
                    </w:rPr>
                  </w:pPr>
                  <w:r>
                    <w:rPr>
                      <w:noProof/>
                    </w:rPr>
                    <w:t>—</w:t>
                  </w:r>
                </w:p>
              </w:tc>
              <w:tc>
                <w:tcPr>
                  <w:tcW w:w="3599" w:type="dxa"/>
                </w:tcPr>
                <w:p w14:paraId="0DF78EC2" w14:textId="77777777" w:rsidR="006E3C95" w:rsidRDefault="006E3C95" w:rsidP="006E3C95">
                  <w:pPr>
                    <w:pStyle w:val="Paragraph"/>
                    <w:spacing w:after="0"/>
                    <w:rPr>
                      <w:noProof/>
                    </w:rPr>
                  </w:pPr>
                  <w:r>
                    <w:rPr>
                      <w:noProof/>
                    </w:rPr>
                    <w:t>a length of 150 mm or more, but not more than 1 310 mm,</w:t>
                  </w:r>
                </w:p>
              </w:tc>
            </w:tr>
            <w:tr w:rsidR="006E3C95" w14:paraId="6DC78894" w14:textId="77777777" w:rsidTr="008924C5">
              <w:tc>
                <w:tcPr>
                  <w:tcW w:w="220" w:type="dxa"/>
                </w:tcPr>
                <w:p w14:paraId="59E1B089" w14:textId="77777777" w:rsidR="006E3C95" w:rsidRDefault="006E3C95" w:rsidP="006E3C95">
                  <w:pPr>
                    <w:pStyle w:val="Paragraph"/>
                    <w:spacing w:after="0"/>
                    <w:rPr>
                      <w:noProof/>
                    </w:rPr>
                  </w:pPr>
                  <w:r>
                    <w:rPr>
                      <w:noProof/>
                    </w:rPr>
                    <w:t>—</w:t>
                  </w:r>
                </w:p>
              </w:tc>
              <w:tc>
                <w:tcPr>
                  <w:tcW w:w="3599" w:type="dxa"/>
                </w:tcPr>
                <w:p w14:paraId="423E5ECC" w14:textId="77777777" w:rsidR="006E3C95" w:rsidRDefault="006E3C95" w:rsidP="006E3C95">
                  <w:pPr>
                    <w:pStyle w:val="Paragraph"/>
                    <w:spacing w:after="0"/>
                    <w:rPr>
                      <w:noProof/>
                    </w:rPr>
                  </w:pPr>
                  <w:r>
                    <w:rPr>
                      <w:noProof/>
                    </w:rPr>
                    <w:t>a width of 100 mm or more, but not more than 1 000 mm,</w:t>
                  </w:r>
                </w:p>
              </w:tc>
            </w:tr>
            <w:tr w:rsidR="006E3C95" w14:paraId="7821A3DE" w14:textId="77777777" w:rsidTr="008924C5">
              <w:tc>
                <w:tcPr>
                  <w:tcW w:w="220" w:type="dxa"/>
                </w:tcPr>
                <w:p w14:paraId="1ACF991E" w14:textId="77777777" w:rsidR="006E3C95" w:rsidRDefault="006E3C95" w:rsidP="006E3C95">
                  <w:pPr>
                    <w:pStyle w:val="Paragraph"/>
                    <w:spacing w:after="0"/>
                    <w:rPr>
                      <w:noProof/>
                    </w:rPr>
                  </w:pPr>
                  <w:r>
                    <w:rPr>
                      <w:noProof/>
                    </w:rPr>
                    <w:t>—</w:t>
                  </w:r>
                </w:p>
              </w:tc>
              <w:tc>
                <w:tcPr>
                  <w:tcW w:w="3599" w:type="dxa"/>
                </w:tcPr>
                <w:p w14:paraId="2931D769" w14:textId="77777777" w:rsidR="006E3C95" w:rsidRDefault="006E3C95" w:rsidP="006E3C95">
                  <w:pPr>
                    <w:pStyle w:val="Paragraph"/>
                    <w:spacing w:after="0"/>
                    <w:rPr>
                      <w:noProof/>
                    </w:rPr>
                  </w:pPr>
                  <w:r>
                    <w:rPr>
                      <w:noProof/>
                    </w:rPr>
                    <w:t>a height of 200 mm or more, but not more than 1 500 mm,</w:t>
                  </w:r>
                </w:p>
              </w:tc>
            </w:tr>
            <w:tr w:rsidR="006E3C95" w14:paraId="6FA69CE8" w14:textId="77777777" w:rsidTr="008924C5">
              <w:tc>
                <w:tcPr>
                  <w:tcW w:w="220" w:type="dxa"/>
                </w:tcPr>
                <w:p w14:paraId="3D987BDA" w14:textId="77777777" w:rsidR="006E3C95" w:rsidRDefault="006E3C95" w:rsidP="006E3C95">
                  <w:pPr>
                    <w:pStyle w:val="Paragraph"/>
                    <w:spacing w:after="0"/>
                    <w:rPr>
                      <w:noProof/>
                    </w:rPr>
                  </w:pPr>
                  <w:r>
                    <w:rPr>
                      <w:noProof/>
                    </w:rPr>
                    <w:t>—</w:t>
                  </w:r>
                </w:p>
              </w:tc>
              <w:tc>
                <w:tcPr>
                  <w:tcW w:w="3599" w:type="dxa"/>
                </w:tcPr>
                <w:p w14:paraId="1DD42BF2" w14:textId="77777777" w:rsidR="006E3C95" w:rsidRDefault="006E3C95" w:rsidP="006E3C95">
                  <w:pPr>
                    <w:pStyle w:val="Paragraph"/>
                    <w:spacing w:after="0"/>
                    <w:rPr>
                      <w:noProof/>
                    </w:rPr>
                  </w:pPr>
                  <w:r>
                    <w:rPr>
                      <w:noProof/>
                    </w:rPr>
                    <w:t>a weight of 75 kg or more, but not more than 200 kg,</w:t>
                  </w:r>
                </w:p>
              </w:tc>
            </w:tr>
            <w:tr w:rsidR="006E3C95" w14:paraId="6D4A6D10" w14:textId="77777777" w:rsidTr="008924C5">
              <w:tc>
                <w:tcPr>
                  <w:tcW w:w="220" w:type="dxa"/>
                </w:tcPr>
                <w:p w14:paraId="65DE60BF" w14:textId="77777777" w:rsidR="006E3C95" w:rsidRDefault="006E3C95" w:rsidP="006E3C95">
                  <w:pPr>
                    <w:pStyle w:val="Paragraph"/>
                    <w:spacing w:after="0"/>
                    <w:rPr>
                      <w:noProof/>
                    </w:rPr>
                  </w:pPr>
                  <w:r>
                    <w:rPr>
                      <w:noProof/>
                    </w:rPr>
                    <w:t>—</w:t>
                  </w:r>
                </w:p>
              </w:tc>
              <w:tc>
                <w:tcPr>
                  <w:tcW w:w="3599" w:type="dxa"/>
                </w:tcPr>
                <w:p w14:paraId="1F3271F4" w14:textId="77777777" w:rsidR="006E3C95" w:rsidRDefault="006E3C95" w:rsidP="006E3C95">
                  <w:pPr>
                    <w:pStyle w:val="Paragraph"/>
                    <w:spacing w:after="0"/>
                    <w:rPr>
                      <w:noProof/>
                    </w:rPr>
                  </w:pPr>
                  <w:r>
                    <w:rPr>
                      <w:noProof/>
                    </w:rPr>
                    <w:t>a nominal capacity not less than 58 Ah and not more than 500 Ah,</w:t>
                  </w:r>
                </w:p>
              </w:tc>
            </w:tr>
            <w:tr w:rsidR="006E3C95" w14:paraId="19EDFCB1" w14:textId="77777777" w:rsidTr="008924C5">
              <w:tc>
                <w:tcPr>
                  <w:tcW w:w="220" w:type="dxa"/>
                </w:tcPr>
                <w:p w14:paraId="5B46ED55" w14:textId="77777777" w:rsidR="006E3C95" w:rsidRDefault="006E3C95" w:rsidP="006E3C95">
                  <w:pPr>
                    <w:pStyle w:val="Paragraph"/>
                    <w:spacing w:after="0"/>
                    <w:rPr>
                      <w:noProof/>
                    </w:rPr>
                  </w:pPr>
                  <w:r>
                    <w:rPr>
                      <w:noProof/>
                    </w:rPr>
                    <w:t>—</w:t>
                  </w:r>
                </w:p>
              </w:tc>
              <w:tc>
                <w:tcPr>
                  <w:tcW w:w="3599" w:type="dxa"/>
                </w:tcPr>
                <w:p w14:paraId="4B0BACB8" w14:textId="77777777" w:rsidR="006E3C95" w:rsidRDefault="006E3C95" w:rsidP="006E3C95">
                  <w:pPr>
                    <w:pStyle w:val="Paragraph"/>
                    <w:spacing w:after="0"/>
                    <w:rPr>
                      <w:noProof/>
                    </w:rPr>
                  </w:pPr>
                  <w:r>
                    <w:rPr>
                      <w:noProof/>
                    </w:rPr>
                    <w:t>a nominal output voltage of 230V AC (line to neutral) or a nominal voltage of 50V (± 10 %)</w:t>
                  </w:r>
                </w:p>
              </w:tc>
            </w:tr>
          </w:tbl>
          <w:p w14:paraId="5A03D0B7" w14:textId="77777777" w:rsidR="006E3C95" w:rsidRDefault="006E3C95" w:rsidP="006E3C95">
            <w:pPr>
              <w:pStyle w:val="Paragraph"/>
              <w:spacing w:after="0"/>
              <w:rPr>
                <w:noProof/>
              </w:rPr>
            </w:pPr>
          </w:p>
        </w:tc>
        <w:tc>
          <w:tcPr>
            <w:tcW w:w="994" w:type="dxa"/>
          </w:tcPr>
          <w:p w14:paraId="5F6AE215" w14:textId="77777777" w:rsidR="006E3C95" w:rsidRDefault="006E3C95" w:rsidP="006E3C95">
            <w:pPr>
              <w:pStyle w:val="Paragraph"/>
              <w:spacing w:after="0"/>
              <w:rPr>
                <w:noProof/>
              </w:rPr>
            </w:pPr>
            <w:r>
              <w:rPr>
                <w:noProof/>
              </w:rPr>
              <w:t>1.3 %</w:t>
            </w:r>
          </w:p>
        </w:tc>
        <w:tc>
          <w:tcPr>
            <w:tcW w:w="1276" w:type="dxa"/>
          </w:tcPr>
          <w:p w14:paraId="22702529" w14:textId="77777777" w:rsidR="006E3C95" w:rsidRDefault="006E3C95" w:rsidP="006E3C95">
            <w:pPr>
              <w:pStyle w:val="Paragraph"/>
              <w:spacing w:after="0"/>
              <w:rPr>
                <w:noProof/>
              </w:rPr>
            </w:pPr>
            <w:r>
              <w:rPr>
                <w:noProof/>
              </w:rPr>
              <w:t>-</w:t>
            </w:r>
          </w:p>
        </w:tc>
        <w:tc>
          <w:tcPr>
            <w:tcW w:w="992" w:type="dxa"/>
          </w:tcPr>
          <w:p w14:paraId="434E4E17" w14:textId="77777777" w:rsidR="006E3C95" w:rsidRDefault="006E3C95" w:rsidP="006E3C95">
            <w:pPr>
              <w:pStyle w:val="Paragraph"/>
              <w:spacing w:after="0"/>
              <w:rPr>
                <w:noProof/>
              </w:rPr>
            </w:pPr>
            <w:r>
              <w:rPr>
                <w:noProof/>
              </w:rPr>
              <w:t>31.12.2024</w:t>
            </w:r>
          </w:p>
        </w:tc>
      </w:tr>
      <w:tr w:rsidR="006E3C95" w14:paraId="14ED9EE2" w14:textId="77777777" w:rsidTr="008924C5">
        <w:trPr>
          <w:cantSplit/>
        </w:trPr>
        <w:tc>
          <w:tcPr>
            <w:tcW w:w="779" w:type="dxa"/>
          </w:tcPr>
          <w:p w14:paraId="36AC5A94" w14:textId="77777777" w:rsidR="006E3C95" w:rsidRDefault="006E3C95" w:rsidP="006E3C95">
            <w:pPr>
              <w:pStyle w:val="Paragraph"/>
              <w:spacing w:after="0"/>
              <w:rPr>
                <w:noProof/>
              </w:rPr>
            </w:pPr>
            <w:r>
              <w:rPr>
                <w:noProof/>
              </w:rPr>
              <w:t>0.6702</w:t>
            </w:r>
          </w:p>
        </w:tc>
        <w:tc>
          <w:tcPr>
            <w:tcW w:w="1276" w:type="dxa"/>
          </w:tcPr>
          <w:p w14:paraId="0D1B9F3C"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77B86E80" w14:textId="77777777" w:rsidR="006E3C95" w:rsidRDefault="006E3C95" w:rsidP="006E3C95">
            <w:pPr>
              <w:pStyle w:val="Paragraph"/>
              <w:spacing w:after="0"/>
              <w:jc w:val="center"/>
              <w:rPr>
                <w:noProof/>
              </w:rPr>
            </w:pPr>
            <w:r>
              <w:rPr>
                <w:noProof/>
              </w:rPr>
              <w:t>37</w:t>
            </w:r>
          </w:p>
        </w:tc>
        <w:tc>
          <w:tcPr>
            <w:tcW w:w="3967" w:type="dxa"/>
          </w:tcPr>
          <w:p w14:paraId="79741D0E" w14:textId="77777777" w:rsidR="006E3C95" w:rsidRDefault="006E3C95" w:rsidP="006E3C95">
            <w:pPr>
              <w:pStyle w:val="Paragraph"/>
              <w:spacing w:after="0"/>
              <w:rPr>
                <w:noProof/>
              </w:rPr>
            </w:pPr>
            <w:r>
              <w:rPr>
                <w:noProof/>
              </w:rPr>
              <w:t>Lithium-ion accumulator, with:</w:t>
            </w:r>
          </w:p>
          <w:tbl>
            <w:tblPr>
              <w:tblStyle w:val="Listdash"/>
              <w:tblW w:w="0" w:type="auto"/>
              <w:tblLayout w:type="fixed"/>
              <w:tblLook w:val="0000" w:firstRow="0" w:lastRow="0" w:firstColumn="0" w:lastColumn="0" w:noHBand="0" w:noVBand="0"/>
            </w:tblPr>
            <w:tblGrid>
              <w:gridCol w:w="220"/>
              <w:gridCol w:w="3599"/>
            </w:tblGrid>
            <w:tr w:rsidR="006E3C95" w14:paraId="405BE845" w14:textId="77777777" w:rsidTr="008924C5">
              <w:tc>
                <w:tcPr>
                  <w:tcW w:w="220" w:type="dxa"/>
                </w:tcPr>
                <w:p w14:paraId="768BAC53" w14:textId="77777777" w:rsidR="006E3C95" w:rsidRDefault="006E3C95" w:rsidP="006E3C95">
                  <w:pPr>
                    <w:pStyle w:val="Paragraph"/>
                    <w:spacing w:after="0"/>
                    <w:rPr>
                      <w:noProof/>
                    </w:rPr>
                  </w:pPr>
                  <w:r>
                    <w:rPr>
                      <w:noProof/>
                    </w:rPr>
                    <w:t>—</w:t>
                  </w:r>
                </w:p>
              </w:tc>
              <w:tc>
                <w:tcPr>
                  <w:tcW w:w="3599" w:type="dxa"/>
                </w:tcPr>
                <w:p w14:paraId="675EF14C" w14:textId="77777777" w:rsidR="006E3C95" w:rsidRDefault="006E3C95" w:rsidP="006E3C95">
                  <w:pPr>
                    <w:pStyle w:val="Paragraph"/>
                    <w:spacing w:after="0"/>
                    <w:rPr>
                      <w:noProof/>
                    </w:rPr>
                  </w:pPr>
                  <w:r>
                    <w:rPr>
                      <w:noProof/>
                    </w:rPr>
                    <w:t>a length of 1 200 mm or more, but not more than 2 000 mm,</w:t>
                  </w:r>
                </w:p>
              </w:tc>
            </w:tr>
            <w:tr w:rsidR="006E3C95" w14:paraId="2F8FB88C" w14:textId="77777777" w:rsidTr="008924C5">
              <w:tc>
                <w:tcPr>
                  <w:tcW w:w="220" w:type="dxa"/>
                </w:tcPr>
                <w:p w14:paraId="20EA7BFB" w14:textId="77777777" w:rsidR="006E3C95" w:rsidRDefault="006E3C95" w:rsidP="006E3C95">
                  <w:pPr>
                    <w:pStyle w:val="Paragraph"/>
                    <w:spacing w:after="0"/>
                    <w:rPr>
                      <w:noProof/>
                    </w:rPr>
                  </w:pPr>
                  <w:r>
                    <w:rPr>
                      <w:noProof/>
                    </w:rPr>
                    <w:t>—</w:t>
                  </w:r>
                </w:p>
              </w:tc>
              <w:tc>
                <w:tcPr>
                  <w:tcW w:w="3599" w:type="dxa"/>
                </w:tcPr>
                <w:p w14:paraId="5EA308A6" w14:textId="77777777" w:rsidR="006E3C95" w:rsidRDefault="006E3C95" w:rsidP="006E3C95">
                  <w:pPr>
                    <w:pStyle w:val="Paragraph"/>
                    <w:spacing w:after="0"/>
                    <w:rPr>
                      <w:noProof/>
                    </w:rPr>
                  </w:pPr>
                  <w:r>
                    <w:rPr>
                      <w:noProof/>
                    </w:rPr>
                    <w:t>a width of 800 mm or more, but not more than 1 300 mm,</w:t>
                  </w:r>
                </w:p>
              </w:tc>
            </w:tr>
            <w:tr w:rsidR="006E3C95" w14:paraId="3548FAF3" w14:textId="77777777" w:rsidTr="008924C5">
              <w:tc>
                <w:tcPr>
                  <w:tcW w:w="220" w:type="dxa"/>
                </w:tcPr>
                <w:p w14:paraId="37A7B072" w14:textId="77777777" w:rsidR="006E3C95" w:rsidRDefault="006E3C95" w:rsidP="006E3C95">
                  <w:pPr>
                    <w:pStyle w:val="Paragraph"/>
                    <w:spacing w:after="0"/>
                    <w:rPr>
                      <w:noProof/>
                    </w:rPr>
                  </w:pPr>
                  <w:r>
                    <w:rPr>
                      <w:noProof/>
                    </w:rPr>
                    <w:t>—</w:t>
                  </w:r>
                </w:p>
              </w:tc>
              <w:tc>
                <w:tcPr>
                  <w:tcW w:w="3599" w:type="dxa"/>
                </w:tcPr>
                <w:p w14:paraId="3728DA3C" w14:textId="77777777" w:rsidR="006E3C95" w:rsidRDefault="006E3C95" w:rsidP="006E3C95">
                  <w:pPr>
                    <w:pStyle w:val="Paragraph"/>
                    <w:spacing w:after="0"/>
                    <w:rPr>
                      <w:noProof/>
                    </w:rPr>
                  </w:pPr>
                  <w:r>
                    <w:rPr>
                      <w:noProof/>
                    </w:rPr>
                    <w:t>a height of 2 000 mm or more, but not more than 2 800 mm,</w:t>
                  </w:r>
                </w:p>
              </w:tc>
            </w:tr>
            <w:tr w:rsidR="006E3C95" w14:paraId="7F0D5C0A" w14:textId="77777777" w:rsidTr="008924C5">
              <w:tc>
                <w:tcPr>
                  <w:tcW w:w="220" w:type="dxa"/>
                </w:tcPr>
                <w:p w14:paraId="4BD01D3C" w14:textId="77777777" w:rsidR="006E3C95" w:rsidRDefault="006E3C95" w:rsidP="006E3C95">
                  <w:pPr>
                    <w:pStyle w:val="Paragraph"/>
                    <w:spacing w:after="0"/>
                    <w:rPr>
                      <w:noProof/>
                    </w:rPr>
                  </w:pPr>
                  <w:r>
                    <w:rPr>
                      <w:noProof/>
                    </w:rPr>
                    <w:t>—</w:t>
                  </w:r>
                </w:p>
              </w:tc>
              <w:tc>
                <w:tcPr>
                  <w:tcW w:w="3599" w:type="dxa"/>
                </w:tcPr>
                <w:p w14:paraId="09FE624A" w14:textId="77777777" w:rsidR="006E3C95" w:rsidRDefault="006E3C95" w:rsidP="006E3C95">
                  <w:pPr>
                    <w:pStyle w:val="Paragraph"/>
                    <w:spacing w:after="0"/>
                    <w:rPr>
                      <w:noProof/>
                    </w:rPr>
                  </w:pPr>
                  <w:r>
                    <w:rPr>
                      <w:noProof/>
                    </w:rPr>
                    <w:t>a weight of 1 800 kg or more, but not more than 3 000 kg,</w:t>
                  </w:r>
                </w:p>
              </w:tc>
            </w:tr>
            <w:tr w:rsidR="006E3C95" w14:paraId="61982AC2" w14:textId="77777777" w:rsidTr="008924C5">
              <w:tc>
                <w:tcPr>
                  <w:tcW w:w="220" w:type="dxa"/>
                </w:tcPr>
                <w:p w14:paraId="3E90DD73" w14:textId="77777777" w:rsidR="006E3C95" w:rsidRDefault="006E3C95" w:rsidP="006E3C95">
                  <w:pPr>
                    <w:pStyle w:val="Paragraph"/>
                    <w:spacing w:after="0"/>
                    <w:rPr>
                      <w:noProof/>
                    </w:rPr>
                  </w:pPr>
                  <w:r>
                    <w:rPr>
                      <w:noProof/>
                    </w:rPr>
                    <w:t>—</w:t>
                  </w:r>
                </w:p>
              </w:tc>
              <w:tc>
                <w:tcPr>
                  <w:tcW w:w="3599" w:type="dxa"/>
                </w:tcPr>
                <w:p w14:paraId="568C5B52" w14:textId="77777777" w:rsidR="006E3C95" w:rsidRDefault="006E3C95" w:rsidP="006E3C95">
                  <w:pPr>
                    <w:pStyle w:val="Paragraph"/>
                    <w:spacing w:after="0"/>
                    <w:rPr>
                      <w:noProof/>
                    </w:rPr>
                  </w:pPr>
                  <w:r>
                    <w:rPr>
                      <w:noProof/>
                    </w:rPr>
                    <w:t>a nominal capacity of 2 800 Ah or more but not more than 7 200 Ah</w:t>
                  </w:r>
                </w:p>
              </w:tc>
            </w:tr>
          </w:tbl>
          <w:p w14:paraId="25AD49BE" w14:textId="77777777" w:rsidR="006E3C95" w:rsidRDefault="006E3C95" w:rsidP="006E3C95">
            <w:pPr>
              <w:pStyle w:val="Paragraph"/>
              <w:spacing w:after="0"/>
              <w:rPr>
                <w:noProof/>
              </w:rPr>
            </w:pPr>
          </w:p>
        </w:tc>
        <w:tc>
          <w:tcPr>
            <w:tcW w:w="994" w:type="dxa"/>
          </w:tcPr>
          <w:p w14:paraId="03F2BBC5" w14:textId="77777777" w:rsidR="006E3C95" w:rsidRDefault="006E3C95" w:rsidP="006E3C95">
            <w:pPr>
              <w:pStyle w:val="Paragraph"/>
              <w:spacing w:after="0"/>
              <w:rPr>
                <w:noProof/>
              </w:rPr>
            </w:pPr>
            <w:r>
              <w:rPr>
                <w:noProof/>
              </w:rPr>
              <w:t>1.3 %</w:t>
            </w:r>
          </w:p>
        </w:tc>
        <w:tc>
          <w:tcPr>
            <w:tcW w:w="1276" w:type="dxa"/>
          </w:tcPr>
          <w:p w14:paraId="121A1B75" w14:textId="77777777" w:rsidR="006E3C95" w:rsidRDefault="006E3C95" w:rsidP="006E3C95">
            <w:pPr>
              <w:pStyle w:val="Paragraph"/>
              <w:spacing w:after="0"/>
              <w:rPr>
                <w:noProof/>
              </w:rPr>
            </w:pPr>
            <w:r>
              <w:rPr>
                <w:noProof/>
              </w:rPr>
              <w:t>-</w:t>
            </w:r>
          </w:p>
        </w:tc>
        <w:tc>
          <w:tcPr>
            <w:tcW w:w="992" w:type="dxa"/>
          </w:tcPr>
          <w:p w14:paraId="0E9C1566" w14:textId="77777777" w:rsidR="006E3C95" w:rsidRDefault="006E3C95" w:rsidP="006E3C95">
            <w:pPr>
              <w:pStyle w:val="Paragraph"/>
              <w:spacing w:after="0"/>
              <w:rPr>
                <w:noProof/>
              </w:rPr>
            </w:pPr>
            <w:r>
              <w:rPr>
                <w:noProof/>
              </w:rPr>
              <w:t>31.12.2024</w:t>
            </w:r>
          </w:p>
        </w:tc>
      </w:tr>
      <w:tr w:rsidR="006E3C95" w14:paraId="46A69CEE" w14:textId="77777777" w:rsidTr="008924C5">
        <w:trPr>
          <w:cantSplit/>
        </w:trPr>
        <w:tc>
          <w:tcPr>
            <w:tcW w:w="779" w:type="dxa"/>
          </w:tcPr>
          <w:p w14:paraId="7AF4F9BF" w14:textId="77777777" w:rsidR="006E3C95" w:rsidRDefault="006E3C95" w:rsidP="006E3C95">
            <w:pPr>
              <w:pStyle w:val="Paragraph"/>
              <w:spacing w:after="0"/>
              <w:rPr>
                <w:noProof/>
              </w:rPr>
            </w:pPr>
            <w:r>
              <w:rPr>
                <w:noProof/>
              </w:rPr>
              <w:t>0.8115</w:t>
            </w:r>
          </w:p>
        </w:tc>
        <w:tc>
          <w:tcPr>
            <w:tcW w:w="1276" w:type="dxa"/>
          </w:tcPr>
          <w:p w14:paraId="231E16B0"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545932FB" w14:textId="77777777" w:rsidR="006E3C95" w:rsidRDefault="006E3C95" w:rsidP="006E3C95">
            <w:pPr>
              <w:pStyle w:val="Paragraph"/>
              <w:spacing w:after="0"/>
              <w:jc w:val="center"/>
              <w:rPr>
                <w:noProof/>
              </w:rPr>
            </w:pPr>
            <w:r>
              <w:rPr>
                <w:noProof/>
              </w:rPr>
              <w:t>48</w:t>
            </w:r>
          </w:p>
        </w:tc>
        <w:tc>
          <w:tcPr>
            <w:tcW w:w="3967" w:type="dxa"/>
          </w:tcPr>
          <w:p w14:paraId="7D05A73D" w14:textId="77777777" w:rsidR="006E3C95" w:rsidRDefault="006E3C95" w:rsidP="006E3C95">
            <w:pPr>
              <w:pStyle w:val="Paragraph"/>
              <w:spacing w:after="0"/>
              <w:rPr>
                <w:noProof/>
              </w:rPr>
            </w:pPr>
            <w:r>
              <w:rPr>
                <w:noProof/>
              </w:rPr>
              <w:t>Integrated battery system in a metal case with holders, consisting of:</w:t>
            </w:r>
          </w:p>
          <w:tbl>
            <w:tblPr>
              <w:tblStyle w:val="Listdash"/>
              <w:tblW w:w="0" w:type="auto"/>
              <w:tblLayout w:type="fixed"/>
              <w:tblLook w:val="0000" w:firstRow="0" w:lastRow="0" w:firstColumn="0" w:lastColumn="0" w:noHBand="0" w:noVBand="0"/>
            </w:tblPr>
            <w:tblGrid>
              <w:gridCol w:w="220"/>
              <w:gridCol w:w="3599"/>
            </w:tblGrid>
            <w:tr w:rsidR="006E3C95" w14:paraId="3EC8F16B" w14:textId="77777777" w:rsidTr="008924C5">
              <w:tc>
                <w:tcPr>
                  <w:tcW w:w="220" w:type="dxa"/>
                </w:tcPr>
                <w:p w14:paraId="5CEDCA1E" w14:textId="77777777" w:rsidR="006E3C95" w:rsidRDefault="006E3C95" w:rsidP="006E3C95">
                  <w:pPr>
                    <w:pStyle w:val="Paragraph"/>
                    <w:spacing w:after="0"/>
                    <w:rPr>
                      <w:noProof/>
                    </w:rPr>
                  </w:pPr>
                  <w:r>
                    <w:rPr>
                      <w:noProof/>
                    </w:rPr>
                    <w:t>—</w:t>
                  </w:r>
                </w:p>
              </w:tc>
              <w:tc>
                <w:tcPr>
                  <w:tcW w:w="3599" w:type="dxa"/>
                </w:tcPr>
                <w:p w14:paraId="296FBD96" w14:textId="77777777" w:rsidR="006E3C95" w:rsidRDefault="006E3C95" w:rsidP="006E3C95">
                  <w:pPr>
                    <w:pStyle w:val="Paragraph"/>
                    <w:spacing w:after="0"/>
                    <w:rPr>
                      <w:noProof/>
                    </w:rPr>
                  </w:pPr>
                  <w:r>
                    <w:rPr>
                      <w:noProof/>
                    </w:rPr>
                    <w:t>a lithium-ion battery with a voltage of 36 V or more but not more than 50,4 V and a nominal energy of 0,6 kWh,</w:t>
                  </w:r>
                </w:p>
              </w:tc>
            </w:tr>
            <w:tr w:rsidR="006E3C95" w14:paraId="52ADC605" w14:textId="77777777" w:rsidTr="008924C5">
              <w:tc>
                <w:tcPr>
                  <w:tcW w:w="220" w:type="dxa"/>
                </w:tcPr>
                <w:p w14:paraId="3DE26C1D" w14:textId="77777777" w:rsidR="006E3C95" w:rsidRDefault="006E3C95" w:rsidP="006E3C95">
                  <w:pPr>
                    <w:pStyle w:val="Paragraph"/>
                    <w:spacing w:after="0"/>
                    <w:rPr>
                      <w:noProof/>
                    </w:rPr>
                  </w:pPr>
                  <w:r>
                    <w:rPr>
                      <w:noProof/>
                    </w:rPr>
                    <w:t>—</w:t>
                  </w:r>
                </w:p>
              </w:tc>
              <w:tc>
                <w:tcPr>
                  <w:tcW w:w="3599" w:type="dxa"/>
                </w:tcPr>
                <w:p w14:paraId="325A70FF" w14:textId="77777777" w:rsidR="006E3C95" w:rsidRDefault="006E3C95" w:rsidP="006E3C95">
                  <w:pPr>
                    <w:pStyle w:val="Paragraph"/>
                    <w:spacing w:after="0"/>
                    <w:rPr>
                      <w:noProof/>
                    </w:rPr>
                  </w:pPr>
                  <w:r>
                    <w:rPr>
                      <w:noProof/>
                    </w:rPr>
                    <w:t>Battery Management System,</w:t>
                  </w:r>
                </w:p>
              </w:tc>
            </w:tr>
            <w:tr w:rsidR="006E3C95" w14:paraId="028E7D11" w14:textId="77777777" w:rsidTr="008924C5">
              <w:tc>
                <w:tcPr>
                  <w:tcW w:w="220" w:type="dxa"/>
                </w:tcPr>
                <w:p w14:paraId="6F92906B" w14:textId="77777777" w:rsidR="006E3C95" w:rsidRDefault="006E3C95" w:rsidP="006E3C95">
                  <w:pPr>
                    <w:pStyle w:val="Paragraph"/>
                    <w:spacing w:after="0"/>
                    <w:rPr>
                      <w:noProof/>
                    </w:rPr>
                  </w:pPr>
                  <w:r>
                    <w:rPr>
                      <w:noProof/>
                    </w:rPr>
                    <w:t>—</w:t>
                  </w:r>
                </w:p>
              </w:tc>
              <w:tc>
                <w:tcPr>
                  <w:tcW w:w="3599" w:type="dxa"/>
                </w:tcPr>
                <w:p w14:paraId="64BB5A92" w14:textId="77777777" w:rsidR="006E3C95" w:rsidRDefault="006E3C95" w:rsidP="006E3C95">
                  <w:pPr>
                    <w:pStyle w:val="Paragraph"/>
                    <w:spacing w:after="0"/>
                    <w:rPr>
                      <w:noProof/>
                    </w:rPr>
                  </w:pPr>
                  <w:r>
                    <w:rPr>
                      <w:noProof/>
                    </w:rPr>
                    <w:t>a power relay,</w:t>
                  </w:r>
                </w:p>
              </w:tc>
            </w:tr>
            <w:tr w:rsidR="006E3C95" w14:paraId="39DBE6CC" w14:textId="77777777" w:rsidTr="008924C5">
              <w:tc>
                <w:tcPr>
                  <w:tcW w:w="220" w:type="dxa"/>
                </w:tcPr>
                <w:p w14:paraId="2F60A97A" w14:textId="77777777" w:rsidR="006E3C95" w:rsidRDefault="006E3C95" w:rsidP="006E3C95">
                  <w:pPr>
                    <w:pStyle w:val="Paragraph"/>
                    <w:spacing w:after="0"/>
                    <w:rPr>
                      <w:noProof/>
                    </w:rPr>
                  </w:pPr>
                  <w:r>
                    <w:rPr>
                      <w:noProof/>
                    </w:rPr>
                    <w:t>—</w:t>
                  </w:r>
                </w:p>
              </w:tc>
              <w:tc>
                <w:tcPr>
                  <w:tcW w:w="3599" w:type="dxa"/>
                </w:tcPr>
                <w:p w14:paraId="2A527EEC" w14:textId="77777777" w:rsidR="006E3C95" w:rsidRDefault="006E3C95" w:rsidP="006E3C95">
                  <w:pPr>
                    <w:pStyle w:val="Paragraph"/>
                    <w:spacing w:after="0"/>
                    <w:rPr>
                      <w:noProof/>
                    </w:rPr>
                  </w:pPr>
                  <w:r>
                    <w:rPr>
                      <w:noProof/>
                    </w:rPr>
                    <w:t>a cooling system,</w:t>
                  </w:r>
                </w:p>
              </w:tc>
            </w:tr>
            <w:tr w:rsidR="006E3C95" w14:paraId="4F1DC9D4" w14:textId="77777777" w:rsidTr="008924C5">
              <w:tc>
                <w:tcPr>
                  <w:tcW w:w="220" w:type="dxa"/>
                </w:tcPr>
                <w:p w14:paraId="4431E964" w14:textId="77777777" w:rsidR="006E3C95" w:rsidRDefault="006E3C95" w:rsidP="006E3C95">
                  <w:pPr>
                    <w:pStyle w:val="Paragraph"/>
                    <w:spacing w:after="0"/>
                    <w:rPr>
                      <w:noProof/>
                    </w:rPr>
                  </w:pPr>
                  <w:r>
                    <w:rPr>
                      <w:noProof/>
                    </w:rPr>
                    <w:t>—</w:t>
                  </w:r>
                </w:p>
              </w:tc>
              <w:tc>
                <w:tcPr>
                  <w:tcW w:w="3599" w:type="dxa"/>
                </w:tcPr>
                <w:p w14:paraId="49D36D88" w14:textId="77777777" w:rsidR="006E3C95" w:rsidRDefault="006E3C95" w:rsidP="006E3C95">
                  <w:pPr>
                    <w:pStyle w:val="Paragraph"/>
                    <w:spacing w:after="0"/>
                    <w:rPr>
                      <w:noProof/>
                    </w:rPr>
                  </w:pPr>
                  <w:r>
                    <w:rPr>
                      <w:noProof/>
                    </w:rPr>
                    <w:t>four connectors,</w:t>
                  </w:r>
                </w:p>
              </w:tc>
            </w:tr>
          </w:tbl>
          <w:p w14:paraId="44D4B889" w14:textId="77777777" w:rsidR="006E3C95" w:rsidRDefault="006E3C95" w:rsidP="006E3C95">
            <w:pPr>
              <w:pStyle w:val="Paragraph"/>
              <w:spacing w:after="0"/>
              <w:rPr>
                <w:noProof/>
              </w:rPr>
            </w:pPr>
            <w:r>
              <w:rPr>
                <w:noProof/>
              </w:rPr>
              <w:t>for use in the manufacture of Mild-hybrid (mHEV) motor vehicles</w:t>
            </w:r>
          </w:p>
          <w:p w14:paraId="2FB8368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9110CA5" w14:textId="77777777" w:rsidR="006E3C95" w:rsidRDefault="006E3C95" w:rsidP="006E3C95">
            <w:pPr>
              <w:pStyle w:val="Paragraph"/>
              <w:spacing w:after="0"/>
              <w:rPr>
                <w:noProof/>
              </w:rPr>
            </w:pPr>
            <w:r>
              <w:rPr>
                <w:noProof/>
              </w:rPr>
              <w:t>1.3 %</w:t>
            </w:r>
          </w:p>
        </w:tc>
        <w:tc>
          <w:tcPr>
            <w:tcW w:w="1276" w:type="dxa"/>
          </w:tcPr>
          <w:p w14:paraId="2E1EFED8" w14:textId="77777777" w:rsidR="006E3C95" w:rsidRDefault="006E3C95" w:rsidP="006E3C95">
            <w:pPr>
              <w:pStyle w:val="Paragraph"/>
              <w:spacing w:after="0"/>
              <w:rPr>
                <w:noProof/>
              </w:rPr>
            </w:pPr>
            <w:r>
              <w:rPr>
                <w:noProof/>
              </w:rPr>
              <w:t>-</w:t>
            </w:r>
          </w:p>
        </w:tc>
        <w:tc>
          <w:tcPr>
            <w:tcW w:w="992" w:type="dxa"/>
          </w:tcPr>
          <w:p w14:paraId="76236355" w14:textId="77777777" w:rsidR="006E3C95" w:rsidRDefault="006E3C95" w:rsidP="006E3C95">
            <w:pPr>
              <w:pStyle w:val="Paragraph"/>
              <w:spacing w:after="0"/>
              <w:rPr>
                <w:noProof/>
              </w:rPr>
            </w:pPr>
            <w:r>
              <w:rPr>
                <w:noProof/>
              </w:rPr>
              <w:t>31.12.2024</w:t>
            </w:r>
          </w:p>
        </w:tc>
      </w:tr>
      <w:tr w:rsidR="006E3C95" w14:paraId="464E3C95" w14:textId="77777777" w:rsidTr="008924C5">
        <w:trPr>
          <w:cantSplit/>
        </w:trPr>
        <w:tc>
          <w:tcPr>
            <w:tcW w:w="779" w:type="dxa"/>
          </w:tcPr>
          <w:p w14:paraId="00DF236B" w14:textId="77777777" w:rsidR="006E3C95" w:rsidRDefault="006E3C95" w:rsidP="006E3C95">
            <w:pPr>
              <w:pStyle w:val="Paragraph"/>
              <w:spacing w:after="0"/>
              <w:rPr>
                <w:noProof/>
              </w:rPr>
            </w:pPr>
            <w:r>
              <w:rPr>
                <w:noProof/>
              </w:rPr>
              <w:t>0.5548</w:t>
            </w:r>
          </w:p>
        </w:tc>
        <w:tc>
          <w:tcPr>
            <w:tcW w:w="1276" w:type="dxa"/>
          </w:tcPr>
          <w:p w14:paraId="0B5E61E4"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3EDE2D23" w14:textId="77777777" w:rsidR="006E3C95" w:rsidRDefault="006E3C95" w:rsidP="006E3C95">
            <w:pPr>
              <w:pStyle w:val="Paragraph"/>
              <w:spacing w:after="0"/>
              <w:jc w:val="center"/>
              <w:rPr>
                <w:noProof/>
              </w:rPr>
            </w:pPr>
            <w:r>
              <w:rPr>
                <w:noProof/>
              </w:rPr>
              <w:t>50</w:t>
            </w:r>
          </w:p>
        </w:tc>
        <w:tc>
          <w:tcPr>
            <w:tcW w:w="3967" w:type="dxa"/>
          </w:tcPr>
          <w:p w14:paraId="6C767DBA" w14:textId="77777777" w:rsidR="006E3C95" w:rsidRDefault="006E3C95" w:rsidP="006E3C95">
            <w:pPr>
              <w:pStyle w:val="Paragraph"/>
              <w:spacing w:after="0"/>
              <w:rPr>
                <w:noProof/>
              </w:rPr>
            </w:pPr>
            <w:r>
              <w:rPr>
                <w:noProof/>
              </w:rPr>
              <w:t>Modules for the assembly of batteries of ion lithium electric accumulators with: </w:t>
            </w:r>
          </w:p>
          <w:tbl>
            <w:tblPr>
              <w:tblStyle w:val="Listdash"/>
              <w:tblW w:w="0" w:type="auto"/>
              <w:tblLayout w:type="fixed"/>
              <w:tblLook w:val="0000" w:firstRow="0" w:lastRow="0" w:firstColumn="0" w:lastColumn="0" w:noHBand="0" w:noVBand="0"/>
            </w:tblPr>
            <w:tblGrid>
              <w:gridCol w:w="220"/>
              <w:gridCol w:w="3599"/>
            </w:tblGrid>
            <w:tr w:rsidR="006E3C95" w14:paraId="5E11D71E" w14:textId="77777777" w:rsidTr="008924C5">
              <w:tc>
                <w:tcPr>
                  <w:tcW w:w="220" w:type="dxa"/>
                </w:tcPr>
                <w:p w14:paraId="18C24135" w14:textId="77777777" w:rsidR="006E3C95" w:rsidRDefault="006E3C95" w:rsidP="006E3C95">
                  <w:pPr>
                    <w:pStyle w:val="Paragraph"/>
                    <w:spacing w:after="0"/>
                    <w:rPr>
                      <w:noProof/>
                    </w:rPr>
                  </w:pPr>
                  <w:r>
                    <w:rPr>
                      <w:noProof/>
                    </w:rPr>
                    <w:t>—</w:t>
                  </w:r>
                </w:p>
              </w:tc>
              <w:tc>
                <w:tcPr>
                  <w:tcW w:w="3599" w:type="dxa"/>
                </w:tcPr>
                <w:p w14:paraId="6F4C52D0" w14:textId="77777777" w:rsidR="006E3C95" w:rsidRDefault="006E3C95" w:rsidP="006E3C95">
                  <w:pPr>
                    <w:pStyle w:val="Paragraph"/>
                    <w:spacing w:after="0"/>
                    <w:rPr>
                      <w:noProof/>
                    </w:rPr>
                  </w:pPr>
                  <w:r>
                    <w:rPr>
                      <w:noProof/>
                    </w:rPr>
                    <w:t>a length of 298 mm or more, but not more than 500 mm,</w:t>
                  </w:r>
                </w:p>
              </w:tc>
            </w:tr>
            <w:tr w:rsidR="006E3C95" w14:paraId="0CB4D96E" w14:textId="77777777" w:rsidTr="008924C5">
              <w:tc>
                <w:tcPr>
                  <w:tcW w:w="220" w:type="dxa"/>
                </w:tcPr>
                <w:p w14:paraId="6D7686EB" w14:textId="77777777" w:rsidR="006E3C95" w:rsidRDefault="006E3C95" w:rsidP="006E3C95">
                  <w:pPr>
                    <w:pStyle w:val="Paragraph"/>
                    <w:spacing w:after="0"/>
                    <w:rPr>
                      <w:noProof/>
                    </w:rPr>
                  </w:pPr>
                  <w:r>
                    <w:rPr>
                      <w:noProof/>
                    </w:rPr>
                    <w:t>—</w:t>
                  </w:r>
                </w:p>
              </w:tc>
              <w:tc>
                <w:tcPr>
                  <w:tcW w:w="3599" w:type="dxa"/>
                </w:tcPr>
                <w:p w14:paraId="7722CA39" w14:textId="77777777" w:rsidR="006E3C95" w:rsidRDefault="006E3C95" w:rsidP="006E3C95">
                  <w:pPr>
                    <w:pStyle w:val="Paragraph"/>
                    <w:spacing w:after="0"/>
                    <w:rPr>
                      <w:noProof/>
                    </w:rPr>
                  </w:pPr>
                  <w:r>
                    <w:rPr>
                      <w:noProof/>
                    </w:rPr>
                    <w:t>a width of 33,5 mm or more, but not more than 209 mm, </w:t>
                  </w:r>
                </w:p>
              </w:tc>
            </w:tr>
            <w:tr w:rsidR="006E3C95" w14:paraId="339BD953" w14:textId="77777777" w:rsidTr="008924C5">
              <w:tc>
                <w:tcPr>
                  <w:tcW w:w="220" w:type="dxa"/>
                </w:tcPr>
                <w:p w14:paraId="11061A05" w14:textId="77777777" w:rsidR="006E3C95" w:rsidRDefault="006E3C95" w:rsidP="006E3C95">
                  <w:pPr>
                    <w:pStyle w:val="Paragraph"/>
                    <w:spacing w:after="0"/>
                    <w:rPr>
                      <w:noProof/>
                    </w:rPr>
                  </w:pPr>
                  <w:r>
                    <w:rPr>
                      <w:noProof/>
                    </w:rPr>
                    <w:t>—</w:t>
                  </w:r>
                </w:p>
              </w:tc>
              <w:tc>
                <w:tcPr>
                  <w:tcW w:w="3599" w:type="dxa"/>
                </w:tcPr>
                <w:p w14:paraId="3220E91D" w14:textId="77777777" w:rsidR="006E3C95" w:rsidRDefault="006E3C95" w:rsidP="006E3C95">
                  <w:pPr>
                    <w:pStyle w:val="Paragraph"/>
                    <w:spacing w:after="0"/>
                    <w:rPr>
                      <w:noProof/>
                    </w:rPr>
                  </w:pPr>
                  <w:r>
                    <w:rPr>
                      <w:noProof/>
                    </w:rPr>
                    <w:t>a height of 75 mm or more, but not more than 228 mm,</w:t>
                  </w:r>
                </w:p>
              </w:tc>
            </w:tr>
            <w:tr w:rsidR="006E3C95" w14:paraId="725B95D2" w14:textId="77777777" w:rsidTr="008924C5">
              <w:tc>
                <w:tcPr>
                  <w:tcW w:w="220" w:type="dxa"/>
                </w:tcPr>
                <w:p w14:paraId="7CED0C2E" w14:textId="77777777" w:rsidR="006E3C95" w:rsidRDefault="006E3C95" w:rsidP="006E3C95">
                  <w:pPr>
                    <w:pStyle w:val="Paragraph"/>
                    <w:spacing w:after="0"/>
                    <w:rPr>
                      <w:noProof/>
                    </w:rPr>
                  </w:pPr>
                  <w:r>
                    <w:rPr>
                      <w:noProof/>
                    </w:rPr>
                    <w:t>—</w:t>
                  </w:r>
                </w:p>
              </w:tc>
              <w:tc>
                <w:tcPr>
                  <w:tcW w:w="3599" w:type="dxa"/>
                </w:tcPr>
                <w:p w14:paraId="2CF94868" w14:textId="77777777" w:rsidR="006E3C95" w:rsidRDefault="006E3C95" w:rsidP="006E3C95">
                  <w:pPr>
                    <w:pStyle w:val="Paragraph"/>
                    <w:spacing w:after="0"/>
                    <w:rPr>
                      <w:noProof/>
                    </w:rPr>
                  </w:pPr>
                  <w:r>
                    <w:rPr>
                      <w:noProof/>
                    </w:rPr>
                    <w:t>a weight of 3,6 kg or more, but not more than 17 kg, and</w:t>
                  </w:r>
                </w:p>
              </w:tc>
            </w:tr>
            <w:tr w:rsidR="006E3C95" w14:paraId="3D56A495" w14:textId="77777777" w:rsidTr="008924C5">
              <w:tc>
                <w:tcPr>
                  <w:tcW w:w="220" w:type="dxa"/>
                </w:tcPr>
                <w:p w14:paraId="3E8F838A" w14:textId="77777777" w:rsidR="006E3C95" w:rsidRDefault="006E3C95" w:rsidP="006E3C95">
                  <w:pPr>
                    <w:pStyle w:val="Paragraph"/>
                    <w:spacing w:after="0"/>
                    <w:rPr>
                      <w:noProof/>
                    </w:rPr>
                  </w:pPr>
                  <w:r>
                    <w:rPr>
                      <w:noProof/>
                    </w:rPr>
                    <w:t>—</w:t>
                  </w:r>
                </w:p>
              </w:tc>
              <w:tc>
                <w:tcPr>
                  <w:tcW w:w="3599" w:type="dxa"/>
                </w:tcPr>
                <w:p w14:paraId="22B60E7D" w14:textId="77777777" w:rsidR="006E3C95" w:rsidRDefault="006E3C95" w:rsidP="006E3C95">
                  <w:pPr>
                    <w:pStyle w:val="Paragraph"/>
                    <w:spacing w:after="0"/>
                    <w:rPr>
                      <w:noProof/>
                    </w:rPr>
                  </w:pPr>
                  <w:r>
                    <w:rPr>
                      <w:noProof/>
                    </w:rPr>
                    <w:t>a power of 458 Wh or more, but not more than 2 900 Wh</w:t>
                  </w:r>
                </w:p>
              </w:tc>
            </w:tr>
          </w:tbl>
          <w:p w14:paraId="3FF4B36F" w14:textId="77777777" w:rsidR="006E3C95" w:rsidRDefault="006E3C95" w:rsidP="006E3C95">
            <w:pPr>
              <w:pStyle w:val="Paragraph"/>
              <w:spacing w:after="0"/>
              <w:rPr>
                <w:noProof/>
              </w:rPr>
            </w:pPr>
          </w:p>
        </w:tc>
        <w:tc>
          <w:tcPr>
            <w:tcW w:w="994" w:type="dxa"/>
          </w:tcPr>
          <w:p w14:paraId="299471DB" w14:textId="77777777" w:rsidR="006E3C95" w:rsidRDefault="006E3C95" w:rsidP="006E3C95">
            <w:pPr>
              <w:pStyle w:val="Paragraph"/>
              <w:spacing w:after="0"/>
              <w:rPr>
                <w:noProof/>
              </w:rPr>
            </w:pPr>
            <w:r>
              <w:rPr>
                <w:noProof/>
              </w:rPr>
              <w:t>1.3 %</w:t>
            </w:r>
          </w:p>
        </w:tc>
        <w:tc>
          <w:tcPr>
            <w:tcW w:w="1276" w:type="dxa"/>
          </w:tcPr>
          <w:p w14:paraId="3EE0B1CE" w14:textId="77777777" w:rsidR="006E3C95" w:rsidRDefault="006E3C95" w:rsidP="006E3C95">
            <w:pPr>
              <w:pStyle w:val="Paragraph"/>
              <w:spacing w:after="0"/>
              <w:rPr>
                <w:noProof/>
              </w:rPr>
            </w:pPr>
            <w:r>
              <w:rPr>
                <w:noProof/>
              </w:rPr>
              <w:t>-</w:t>
            </w:r>
          </w:p>
        </w:tc>
        <w:tc>
          <w:tcPr>
            <w:tcW w:w="992" w:type="dxa"/>
          </w:tcPr>
          <w:p w14:paraId="4D11FE1B" w14:textId="77777777" w:rsidR="006E3C95" w:rsidRDefault="006E3C95" w:rsidP="006E3C95">
            <w:pPr>
              <w:pStyle w:val="Paragraph"/>
              <w:spacing w:after="0"/>
              <w:rPr>
                <w:noProof/>
              </w:rPr>
            </w:pPr>
            <w:r>
              <w:rPr>
                <w:noProof/>
              </w:rPr>
              <w:t>31.12.2024</w:t>
            </w:r>
          </w:p>
        </w:tc>
      </w:tr>
      <w:tr w:rsidR="006E3C95" w14:paraId="3DE35EEE" w14:textId="77777777" w:rsidTr="008924C5">
        <w:trPr>
          <w:cantSplit/>
        </w:trPr>
        <w:tc>
          <w:tcPr>
            <w:tcW w:w="779" w:type="dxa"/>
          </w:tcPr>
          <w:p w14:paraId="4276F3C0" w14:textId="77777777" w:rsidR="006E3C95" w:rsidRDefault="006E3C95" w:rsidP="006E3C95">
            <w:pPr>
              <w:pStyle w:val="Paragraph"/>
              <w:spacing w:after="0"/>
              <w:rPr>
                <w:noProof/>
              </w:rPr>
            </w:pPr>
            <w:r>
              <w:rPr>
                <w:noProof/>
              </w:rPr>
              <w:t>0.7641</w:t>
            </w:r>
          </w:p>
        </w:tc>
        <w:tc>
          <w:tcPr>
            <w:tcW w:w="1276" w:type="dxa"/>
          </w:tcPr>
          <w:p w14:paraId="6871DB7F"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72FE93AA" w14:textId="77777777" w:rsidR="006E3C95" w:rsidRDefault="006E3C95" w:rsidP="006E3C95">
            <w:pPr>
              <w:pStyle w:val="Paragraph"/>
              <w:spacing w:after="0"/>
              <w:jc w:val="center"/>
              <w:rPr>
                <w:noProof/>
              </w:rPr>
            </w:pPr>
            <w:r>
              <w:rPr>
                <w:noProof/>
              </w:rPr>
              <w:t>58</w:t>
            </w:r>
          </w:p>
        </w:tc>
        <w:tc>
          <w:tcPr>
            <w:tcW w:w="3967" w:type="dxa"/>
          </w:tcPr>
          <w:p w14:paraId="2B73DC9E" w14:textId="77777777" w:rsidR="006E3C95" w:rsidRDefault="006E3C95" w:rsidP="006E3C95">
            <w:pPr>
              <w:pStyle w:val="Paragraph"/>
              <w:spacing w:after="0"/>
              <w:rPr>
                <w:noProof/>
              </w:rPr>
            </w:pPr>
            <w:r>
              <w:rPr>
                <w:noProof/>
              </w:rPr>
              <w:t>Prismatic lithium-ion electric accumulator with:</w:t>
            </w:r>
          </w:p>
          <w:tbl>
            <w:tblPr>
              <w:tblStyle w:val="Listdash"/>
              <w:tblW w:w="0" w:type="auto"/>
              <w:tblLayout w:type="fixed"/>
              <w:tblLook w:val="0000" w:firstRow="0" w:lastRow="0" w:firstColumn="0" w:lastColumn="0" w:noHBand="0" w:noVBand="0"/>
            </w:tblPr>
            <w:tblGrid>
              <w:gridCol w:w="220"/>
              <w:gridCol w:w="3599"/>
            </w:tblGrid>
            <w:tr w:rsidR="006E3C95" w14:paraId="58EF0E89" w14:textId="77777777" w:rsidTr="008924C5">
              <w:tc>
                <w:tcPr>
                  <w:tcW w:w="220" w:type="dxa"/>
                </w:tcPr>
                <w:p w14:paraId="16E3569E" w14:textId="77777777" w:rsidR="006E3C95" w:rsidRDefault="006E3C95" w:rsidP="006E3C95">
                  <w:pPr>
                    <w:pStyle w:val="Paragraph"/>
                    <w:spacing w:after="0"/>
                    <w:rPr>
                      <w:noProof/>
                    </w:rPr>
                  </w:pPr>
                  <w:r>
                    <w:rPr>
                      <w:noProof/>
                    </w:rPr>
                    <w:t>—</w:t>
                  </w:r>
                </w:p>
              </w:tc>
              <w:tc>
                <w:tcPr>
                  <w:tcW w:w="3599" w:type="dxa"/>
                </w:tcPr>
                <w:p w14:paraId="2A7EAE3C" w14:textId="77777777" w:rsidR="006E3C95" w:rsidRDefault="006E3C95" w:rsidP="006E3C95">
                  <w:pPr>
                    <w:pStyle w:val="Paragraph"/>
                    <w:spacing w:after="0"/>
                    <w:rPr>
                      <w:noProof/>
                    </w:rPr>
                  </w:pPr>
                  <w:r>
                    <w:rPr>
                      <w:noProof/>
                    </w:rPr>
                    <w:t>a width of 120,0 mm or more but not more than 305,0 mm,</w:t>
                  </w:r>
                </w:p>
              </w:tc>
            </w:tr>
            <w:tr w:rsidR="006E3C95" w14:paraId="5E6C9A37" w14:textId="77777777" w:rsidTr="008924C5">
              <w:tc>
                <w:tcPr>
                  <w:tcW w:w="220" w:type="dxa"/>
                </w:tcPr>
                <w:p w14:paraId="660D7655" w14:textId="77777777" w:rsidR="006E3C95" w:rsidRDefault="006E3C95" w:rsidP="006E3C95">
                  <w:pPr>
                    <w:pStyle w:val="Paragraph"/>
                    <w:spacing w:after="0"/>
                    <w:rPr>
                      <w:noProof/>
                    </w:rPr>
                  </w:pPr>
                  <w:r>
                    <w:rPr>
                      <w:noProof/>
                    </w:rPr>
                    <w:t>—</w:t>
                  </w:r>
                </w:p>
              </w:tc>
              <w:tc>
                <w:tcPr>
                  <w:tcW w:w="3599" w:type="dxa"/>
                </w:tcPr>
                <w:p w14:paraId="2D818F8B" w14:textId="77777777" w:rsidR="006E3C95" w:rsidRDefault="006E3C95" w:rsidP="006E3C95">
                  <w:pPr>
                    <w:pStyle w:val="Paragraph"/>
                    <w:spacing w:after="0"/>
                    <w:rPr>
                      <w:noProof/>
                    </w:rPr>
                  </w:pPr>
                  <w:r>
                    <w:rPr>
                      <w:noProof/>
                    </w:rPr>
                    <w:t>a thickness of 12,0 mm or more but not more than 67,0 mm,</w:t>
                  </w:r>
                </w:p>
              </w:tc>
            </w:tr>
            <w:tr w:rsidR="006E3C95" w14:paraId="54E7CF04" w14:textId="77777777" w:rsidTr="008924C5">
              <w:tc>
                <w:tcPr>
                  <w:tcW w:w="220" w:type="dxa"/>
                </w:tcPr>
                <w:p w14:paraId="07651E34" w14:textId="77777777" w:rsidR="006E3C95" w:rsidRDefault="006E3C95" w:rsidP="006E3C95">
                  <w:pPr>
                    <w:pStyle w:val="Paragraph"/>
                    <w:spacing w:after="0"/>
                    <w:rPr>
                      <w:noProof/>
                    </w:rPr>
                  </w:pPr>
                  <w:r>
                    <w:rPr>
                      <w:noProof/>
                    </w:rPr>
                    <w:t>—</w:t>
                  </w:r>
                </w:p>
              </w:tc>
              <w:tc>
                <w:tcPr>
                  <w:tcW w:w="3599" w:type="dxa"/>
                </w:tcPr>
                <w:p w14:paraId="4D446BC9" w14:textId="77777777" w:rsidR="006E3C95" w:rsidRDefault="006E3C95" w:rsidP="006E3C95">
                  <w:pPr>
                    <w:pStyle w:val="Paragraph"/>
                    <w:spacing w:after="0"/>
                    <w:rPr>
                      <w:noProof/>
                    </w:rPr>
                  </w:pPr>
                  <w:r>
                    <w:rPr>
                      <w:noProof/>
                    </w:rPr>
                    <w:t>a height of 72,0 mm or more but not more than 126,0 mm,</w:t>
                  </w:r>
                </w:p>
              </w:tc>
            </w:tr>
            <w:tr w:rsidR="006E3C95" w14:paraId="547F5AF8" w14:textId="77777777" w:rsidTr="008924C5">
              <w:tc>
                <w:tcPr>
                  <w:tcW w:w="220" w:type="dxa"/>
                </w:tcPr>
                <w:p w14:paraId="5BFDB3DA" w14:textId="77777777" w:rsidR="006E3C95" w:rsidRDefault="006E3C95" w:rsidP="006E3C95">
                  <w:pPr>
                    <w:pStyle w:val="Paragraph"/>
                    <w:spacing w:after="0"/>
                    <w:rPr>
                      <w:noProof/>
                    </w:rPr>
                  </w:pPr>
                  <w:r>
                    <w:rPr>
                      <w:noProof/>
                    </w:rPr>
                    <w:t>—</w:t>
                  </w:r>
                </w:p>
              </w:tc>
              <w:tc>
                <w:tcPr>
                  <w:tcW w:w="3599" w:type="dxa"/>
                </w:tcPr>
                <w:p w14:paraId="2EE9A583" w14:textId="77777777" w:rsidR="006E3C95" w:rsidRDefault="006E3C95" w:rsidP="006E3C95">
                  <w:pPr>
                    <w:pStyle w:val="Paragraph"/>
                    <w:spacing w:after="0"/>
                    <w:rPr>
                      <w:noProof/>
                    </w:rPr>
                  </w:pPr>
                  <w:r>
                    <w:rPr>
                      <w:noProof/>
                    </w:rPr>
                    <w:t>a nominal voltage of 3,6 V or more but not more than 3,75 V, and</w:t>
                  </w:r>
                </w:p>
              </w:tc>
            </w:tr>
            <w:tr w:rsidR="006E3C95" w14:paraId="0F954A82" w14:textId="77777777" w:rsidTr="008924C5">
              <w:tc>
                <w:tcPr>
                  <w:tcW w:w="220" w:type="dxa"/>
                </w:tcPr>
                <w:p w14:paraId="34D1C7C4" w14:textId="77777777" w:rsidR="006E3C95" w:rsidRDefault="006E3C95" w:rsidP="006E3C95">
                  <w:pPr>
                    <w:pStyle w:val="Paragraph"/>
                    <w:spacing w:after="0"/>
                    <w:rPr>
                      <w:noProof/>
                    </w:rPr>
                  </w:pPr>
                  <w:r>
                    <w:rPr>
                      <w:noProof/>
                    </w:rPr>
                    <w:t>—</w:t>
                  </w:r>
                </w:p>
              </w:tc>
              <w:tc>
                <w:tcPr>
                  <w:tcW w:w="3599" w:type="dxa"/>
                </w:tcPr>
                <w:p w14:paraId="6EE984B7" w14:textId="77777777" w:rsidR="006E3C95" w:rsidRDefault="006E3C95" w:rsidP="006E3C95">
                  <w:pPr>
                    <w:pStyle w:val="Paragraph"/>
                    <w:spacing w:after="0"/>
                    <w:rPr>
                      <w:noProof/>
                    </w:rPr>
                  </w:pPr>
                  <w:r>
                    <w:rPr>
                      <w:noProof/>
                    </w:rPr>
                    <w:t>a nominal capacity of 6,9 Ah or more not more than 265 Ah,</w:t>
                  </w:r>
                </w:p>
              </w:tc>
            </w:tr>
          </w:tbl>
          <w:p w14:paraId="6D581199" w14:textId="77777777" w:rsidR="006E3C95" w:rsidRDefault="006E3C95" w:rsidP="006E3C95">
            <w:pPr>
              <w:pStyle w:val="Paragraph"/>
              <w:spacing w:after="0"/>
              <w:rPr>
                <w:noProof/>
              </w:rPr>
            </w:pPr>
            <w:r>
              <w:rPr>
                <w:noProof/>
              </w:rPr>
              <w:t>for use in the manufacture of rechargeable electric vehicle batteries</w:t>
            </w:r>
          </w:p>
          <w:p w14:paraId="66A8198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9E7850A" w14:textId="77777777" w:rsidR="006E3C95" w:rsidRDefault="006E3C95" w:rsidP="006E3C95">
            <w:pPr>
              <w:pStyle w:val="Paragraph"/>
              <w:spacing w:after="0"/>
              <w:rPr>
                <w:noProof/>
              </w:rPr>
            </w:pPr>
            <w:r>
              <w:rPr>
                <w:noProof/>
              </w:rPr>
              <w:t>1.3 %</w:t>
            </w:r>
          </w:p>
        </w:tc>
        <w:tc>
          <w:tcPr>
            <w:tcW w:w="1276" w:type="dxa"/>
          </w:tcPr>
          <w:p w14:paraId="21E7B14B" w14:textId="77777777" w:rsidR="006E3C95" w:rsidRDefault="006E3C95" w:rsidP="006E3C95">
            <w:pPr>
              <w:pStyle w:val="Paragraph"/>
              <w:spacing w:after="0"/>
              <w:rPr>
                <w:noProof/>
              </w:rPr>
            </w:pPr>
            <w:r>
              <w:rPr>
                <w:noProof/>
              </w:rPr>
              <w:t>-</w:t>
            </w:r>
          </w:p>
        </w:tc>
        <w:tc>
          <w:tcPr>
            <w:tcW w:w="992" w:type="dxa"/>
          </w:tcPr>
          <w:p w14:paraId="508949DC" w14:textId="77777777" w:rsidR="006E3C95" w:rsidRDefault="006E3C95" w:rsidP="006E3C95">
            <w:pPr>
              <w:pStyle w:val="Paragraph"/>
              <w:spacing w:after="0"/>
              <w:rPr>
                <w:noProof/>
              </w:rPr>
            </w:pPr>
            <w:r>
              <w:rPr>
                <w:noProof/>
              </w:rPr>
              <w:t>31.12.2024</w:t>
            </w:r>
          </w:p>
        </w:tc>
      </w:tr>
      <w:tr w:rsidR="006E3C95" w14:paraId="77B3E349" w14:textId="77777777" w:rsidTr="008924C5">
        <w:trPr>
          <w:cantSplit/>
        </w:trPr>
        <w:tc>
          <w:tcPr>
            <w:tcW w:w="779" w:type="dxa"/>
          </w:tcPr>
          <w:p w14:paraId="56BD9A6A" w14:textId="77777777" w:rsidR="006E3C95" w:rsidRDefault="006E3C95" w:rsidP="006E3C95">
            <w:pPr>
              <w:pStyle w:val="Paragraph"/>
              <w:spacing w:after="0"/>
              <w:rPr>
                <w:noProof/>
              </w:rPr>
            </w:pPr>
            <w:r>
              <w:rPr>
                <w:noProof/>
              </w:rPr>
              <w:t>0.5342</w:t>
            </w:r>
          </w:p>
        </w:tc>
        <w:tc>
          <w:tcPr>
            <w:tcW w:w="1276" w:type="dxa"/>
          </w:tcPr>
          <w:p w14:paraId="42D9B910"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359D6B83" w14:textId="77777777" w:rsidR="006E3C95" w:rsidRDefault="006E3C95" w:rsidP="006E3C95">
            <w:pPr>
              <w:pStyle w:val="Paragraph"/>
              <w:spacing w:after="0"/>
              <w:jc w:val="center"/>
              <w:rPr>
                <w:noProof/>
              </w:rPr>
            </w:pPr>
            <w:r>
              <w:rPr>
                <w:noProof/>
              </w:rPr>
              <w:t>65</w:t>
            </w:r>
          </w:p>
        </w:tc>
        <w:tc>
          <w:tcPr>
            <w:tcW w:w="3967" w:type="dxa"/>
          </w:tcPr>
          <w:p w14:paraId="73324C1D" w14:textId="77777777" w:rsidR="006E3C95" w:rsidRDefault="006E3C95" w:rsidP="006E3C95">
            <w:pPr>
              <w:pStyle w:val="Paragraph"/>
              <w:spacing w:after="0"/>
              <w:rPr>
                <w:noProof/>
              </w:rPr>
            </w:pPr>
            <w:r>
              <w:rPr>
                <w:noProof/>
              </w:rPr>
              <w:t>Cylindrical lithium ion cell with</w:t>
            </w:r>
          </w:p>
          <w:tbl>
            <w:tblPr>
              <w:tblStyle w:val="Listdash"/>
              <w:tblW w:w="0" w:type="auto"/>
              <w:tblLayout w:type="fixed"/>
              <w:tblLook w:val="0000" w:firstRow="0" w:lastRow="0" w:firstColumn="0" w:lastColumn="0" w:noHBand="0" w:noVBand="0"/>
            </w:tblPr>
            <w:tblGrid>
              <w:gridCol w:w="220"/>
              <w:gridCol w:w="3599"/>
            </w:tblGrid>
            <w:tr w:rsidR="006E3C95" w14:paraId="278BF8F8" w14:textId="77777777" w:rsidTr="008924C5">
              <w:tc>
                <w:tcPr>
                  <w:tcW w:w="220" w:type="dxa"/>
                </w:tcPr>
                <w:p w14:paraId="6B9EF855" w14:textId="77777777" w:rsidR="006E3C95" w:rsidRDefault="006E3C95" w:rsidP="006E3C95">
                  <w:pPr>
                    <w:pStyle w:val="Paragraph"/>
                    <w:spacing w:after="0"/>
                    <w:rPr>
                      <w:noProof/>
                    </w:rPr>
                  </w:pPr>
                  <w:r>
                    <w:rPr>
                      <w:noProof/>
                    </w:rPr>
                    <w:t>—</w:t>
                  </w:r>
                </w:p>
              </w:tc>
              <w:tc>
                <w:tcPr>
                  <w:tcW w:w="3599" w:type="dxa"/>
                </w:tcPr>
                <w:p w14:paraId="4CA9C233" w14:textId="77777777" w:rsidR="006E3C95" w:rsidRDefault="006E3C95" w:rsidP="006E3C95">
                  <w:pPr>
                    <w:pStyle w:val="Paragraph"/>
                    <w:spacing w:after="0"/>
                    <w:rPr>
                      <w:noProof/>
                    </w:rPr>
                  </w:pPr>
                  <w:r>
                    <w:rPr>
                      <w:noProof/>
                    </w:rPr>
                    <w:t>a nominal diameter of 9,8 mm or more, but not more than 14,5 mm,</w:t>
                  </w:r>
                </w:p>
              </w:tc>
            </w:tr>
            <w:tr w:rsidR="006E3C95" w14:paraId="2DCF070F" w14:textId="77777777" w:rsidTr="008924C5">
              <w:tc>
                <w:tcPr>
                  <w:tcW w:w="220" w:type="dxa"/>
                </w:tcPr>
                <w:p w14:paraId="3FDAFEC9" w14:textId="77777777" w:rsidR="006E3C95" w:rsidRDefault="006E3C95" w:rsidP="006E3C95">
                  <w:pPr>
                    <w:pStyle w:val="Paragraph"/>
                    <w:spacing w:after="0"/>
                    <w:rPr>
                      <w:noProof/>
                    </w:rPr>
                  </w:pPr>
                  <w:r>
                    <w:rPr>
                      <w:noProof/>
                    </w:rPr>
                    <w:t>—</w:t>
                  </w:r>
                </w:p>
              </w:tc>
              <w:tc>
                <w:tcPr>
                  <w:tcW w:w="3599" w:type="dxa"/>
                </w:tcPr>
                <w:p w14:paraId="4F6D43CE" w14:textId="77777777" w:rsidR="006E3C95" w:rsidRDefault="006E3C95" w:rsidP="006E3C95">
                  <w:pPr>
                    <w:pStyle w:val="Paragraph"/>
                    <w:spacing w:after="0"/>
                    <w:rPr>
                      <w:noProof/>
                    </w:rPr>
                  </w:pPr>
                  <w:r>
                    <w:rPr>
                      <w:noProof/>
                    </w:rPr>
                    <w:t>a nominal voltage of 3,0 VDC or more, but not more than 4,0 VDC, and</w:t>
                  </w:r>
                </w:p>
              </w:tc>
            </w:tr>
            <w:tr w:rsidR="006E3C95" w14:paraId="0BC6AAD0" w14:textId="77777777" w:rsidTr="008924C5">
              <w:tc>
                <w:tcPr>
                  <w:tcW w:w="220" w:type="dxa"/>
                </w:tcPr>
                <w:p w14:paraId="7A4EA064" w14:textId="77777777" w:rsidR="006E3C95" w:rsidRDefault="006E3C95" w:rsidP="006E3C95">
                  <w:pPr>
                    <w:pStyle w:val="Paragraph"/>
                    <w:spacing w:after="0"/>
                    <w:rPr>
                      <w:noProof/>
                    </w:rPr>
                  </w:pPr>
                  <w:r>
                    <w:rPr>
                      <w:noProof/>
                    </w:rPr>
                    <w:t>—</w:t>
                  </w:r>
                </w:p>
              </w:tc>
              <w:tc>
                <w:tcPr>
                  <w:tcW w:w="3599" w:type="dxa"/>
                </w:tcPr>
                <w:p w14:paraId="356C0348" w14:textId="77777777" w:rsidR="006E3C95" w:rsidRDefault="006E3C95" w:rsidP="006E3C95">
                  <w:pPr>
                    <w:pStyle w:val="Paragraph"/>
                    <w:spacing w:after="0"/>
                    <w:rPr>
                      <w:noProof/>
                    </w:rPr>
                  </w:pPr>
                  <w:r>
                    <w:rPr>
                      <w:noProof/>
                    </w:rPr>
                    <w:t>a nominal capacity of 200 mAh or more, but not more than 1200 mAh</w:t>
                  </w:r>
                </w:p>
              </w:tc>
            </w:tr>
          </w:tbl>
          <w:p w14:paraId="5F93B63E" w14:textId="77777777" w:rsidR="006E3C95" w:rsidRDefault="006E3C95" w:rsidP="006E3C95">
            <w:pPr>
              <w:pStyle w:val="Paragraph"/>
              <w:spacing w:after="0"/>
              <w:rPr>
                <w:noProof/>
              </w:rPr>
            </w:pPr>
          </w:p>
        </w:tc>
        <w:tc>
          <w:tcPr>
            <w:tcW w:w="994" w:type="dxa"/>
          </w:tcPr>
          <w:p w14:paraId="40C349B5" w14:textId="77777777" w:rsidR="006E3C95" w:rsidRDefault="006E3C95" w:rsidP="006E3C95">
            <w:pPr>
              <w:pStyle w:val="Paragraph"/>
              <w:spacing w:after="0"/>
              <w:rPr>
                <w:noProof/>
              </w:rPr>
            </w:pPr>
            <w:r>
              <w:rPr>
                <w:noProof/>
              </w:rPr>
              <w:t>1.3 %</w:t>
            </w:r>
          </w:p>
        </w:tc>
        <w:tc>
          <w:tcPr>
            <w:tcW w:w="1276" w:type="dxa"/>
          </w:tcPr>
          <w:p w14:paraId="1EEF6EC9" w14:textId="77777777" w:rsidR="006E3C95" w:rsidRDefault="006E3C95" w:rsidP="006E3C95">
            <w:pPr>
              <w:pStyle w:val="Paragraph"/>
              <w:spacing w:after="0"/>
              <w:rPr>
                <w:noProof/>
              </w:rPr>
            </w:pPr>
            <w:r>
              <w:rPr>
                <w:noProof/>
              </w:rPr>
              <w:t>-</w:t>
            </w:r>
          </w:p>
        </w:tc>
        <w:tc>
          <w:tcPr>
            <w:tcW w:w="992" w:type="dxa"/>
          </w:tcPr>
          <w:p w14:paraId="6279DA2D" w14:textId="77777777" w:rsidR="006E3C95" w:rsidRDefault="006E3C95" w:rsidP="006E3C95">
            <w:pPr>
              <w:pStyle w:val="Paragraph"/>
              <w:spacing w:after="0"/>
              <w:rPr>
                <w:noProof/>
              </w:rPr>
            </w:pPr>
            <w:r>
              <w:rPr>
                <w:noProof/>
              </w:rPr>
              <w:t>31.12.2024</w:t>
            </w:r>
          </w:p>
        </w:tc>
      </w:tr>
      <w:tr w:rsidR="006E3C95" w14:paraId="17E485EE" w14:textId="77777777" w:rsidTr="008924C5">
        <w:trPr>
          <w:cantSplit/>
        </w:trPr>
        <w:tc>
          <w:tcPr>
            <w:tcW w:w="779" w:type="dxa"/>
          </w:tcPr>
          <w:p w14:paraId="4B2359C9" w14:textId="77777777" w:rsidR="006E3C95" w:rsidRDefault="006E3C95" w:rsidP="006E3C95">
            <w:pPr>
              <w:pStyle w:val="Paragraph"/>
              <w:spacing w:after="0"/>
              <w:rPr>
                <w:noProof/>
              </w:rPr>
            </w:pPr>
            <w:r>
              <w:rPr>
                <w:noProof/>
              </w:rPr>
              <w:t>0.7888</w:t>
            </w:r>
          </w:p>
        </w:tc>
        <w:tc>
          <w:tcPr>
            <w:tcW w:w="1276" w:type="dxa"/>
          </w:tcPr>
          <w:p w14:paraId="26384E03"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59158255" w14:textId="77777777" w:rsidR="006E3C95" w:rsidRDefault="006E3C95" w:rsidP="006E3C95">
            <w:pPr>
              <w:pStyle w:val="Paragraph"/>
              <w:spacing w:after="0"/>
              <w:jc w:val="center"/>
              <w:rPr>
                <w:noProof/>
              </w:rPr>
            </w:pPr>
            <w:r>
              <w:rPr>
                <w:noProof/>
              </w:rPr>
              <w:t>68</w:t>
            </w:r>
          </w:p>
        </w:tc>
        <w:tc>
          <w:tcPr>
            <w:tcW w:w="3967" w:type="dxa"/>
          </w:tcPr>
          <w:p w14:paraId="2935EE64" w14:textId="77777777" w:rsidR="006E3C95" w:rsidRDefault="006E3C95" w:rsidP="006E3C95">
            <w:pPr>
              <w:pStyle w:val="Paragraph"/>
              <w:spacing w:after="0"/>
              <w:rPr>
                <w:noProof/>
              </w:rPr>
            </w:pPr>
            <w:r>
              <w:rPr>
                <w:noProof/>
              </w:rPr>
              <w:t>Lithium-ion accumulator in a metal housing, with</w:t>
            </w:r>
          </w:p>
          <w:tbl>
            <w:tblPr>
              <w:tblStyle w:val="Listdash"/>
              <w:tblW w:w="0" w:type="auto"/>
              <w:tblLayout w:type="fixed"/>
              <w:tblLook w:val="0000" w:firstRow="0" w:lastRow="0" w:firstColumn="0" w:lastColumn="0" w:noHBand="0" w:noVBand="0"/>
            </w:tblPr>
            <w:tblGrid>
              <w:gridCol w:w="220"/>
              <w:gridCol w:w="3599"/>
            </w:tblGrid>
            <w:tr w:rsidR="006E3C95" w14:paraId="70FE1F7D" w14:textId="77777777" w:rsidTr="008924C5">
              <w:tc>
                <w:tcPr>
                  <w:tcW w:w="220" w:type="dxa"/>
                </w:tcPr>
                <w:p w14:paraId="1507414E" w14:textId="77777777" w:rsidR="006E3C95" w:rsidRDefault="006E3C95" w:rsidP="006E3C95">
                  <w:pPr>
                    <w:pStyle w:val="Paragraph"/>
                    <w:spacing w:after="0"/>
                    <w:rPr>
                      <w:noProof/>
                    </w:rPr>
                  </w:pPr>
                  <w:r>
                    <w:rPr>
                      <w:noProof/>
                    </w:rPr>
                    <w:t>—</w:t>
                  </w:r>
                </w:p>
              </w:tc>
              <w:tc>
                <w:tcPr>
                  <w:tcW w:w="3599" w:type="dxa"/>
                </w:tcPr>
                <w:p w14:paraId="5261120B" w14:textId="77777777" w:rsidR="006E3C95" w:rsidRDefault="006E3C95" w:rsidP="006E3C95">
                  <w:pPr>
                    <w:pStyle w:val="Paragraph"/>
                    <w:spacing w:after="0"/>
                    <w:rPr>
                      <w:noProof/>
                    </w:rPr>
                  </w:pPr>
                  <w:r>
                    <w:rPr>
                      <w:noProof/>
                    </w:rPr>
                    <w:t>a length of 65 mm or more, but not more than 225 mm,</w:t>
                  </w:r>
                </w:p>
              </w:tc>
            </w:tr>
            <w:tr w:rsidR="006E3C95" w14:paraId="5F5E0740" w14:textId="77777777" w:rsidTr="008924C5">
              <w:tc>
                <w:tcPr>
                  <w:tcW w:w="220" w:type="dxa"/>
                </w:tcPr>
                <w:p w14:paraId="600AE30A" w14:textId="77777777" w:rsidR="006E3C95" w:rsidRDefault="006E3C95" w:rsidP="006E3C95">
                  <w:pPr>
                    <w:pStyle w:val="Paragraph"/>
                    <w:spacing w:after="0"/>
                    <w:rPr>
                      <w:noProof/>
                    </w:rPr>
                  </w:pPr>
                  <w:r>
                    <w:rPr>
                      <w:noProof/>
                    </w:rPr>
                    <w:t>—</w:t>
                  </w:r>
                </w:p>
              </w:tc>
              <w:tc>
                <w:tcPr>
                  <w:tcW w:w="3599" w:type="dxa"/>
                </w:tcPr>
                <w:p w14:paraId="1CB4CE60" w14:textId="77777777" w:rsidR="006E3C95" w:rsidRDefault="006E3C95" w:rsidP="006E3C95">
                  <w:pPr>
                    <w:pStyle w:val="Paragraph"/>
                    <w:spacing w:after="0"/>
                    <w:rPr>
                      <w:noProof/>
                    </w:rPr>
                  </w:pPr>
                  <w:r>
                    <w:rPr>
                      <w:noProof/>
                    </w:rPr>
                    <w:t>a width of 10 mm or more, but not more than 75 mm,</w:t>
                  </w:r>
                </w:p>
              </w:tc>
            </w:tr>
            <w:tr w:rsidR="006E3C95" w14:paraId="39DBA227" w14:textId="77777777" w:rsidTr="008924C5">
              <w:tc>
                <w:tcPr>
                  <w:tcW w:w="220" w:type="dxa"/>
                </w:tcPr>
                <w:p w14:paraId="3548FBF1" w14:textId="77777777" w:rsidR="006E3C95" w:rsidRDefault="006E3C95" w:rsidP="006E3C95">
                  <w:pPr>
                    <w:pStyle w:val="Paragraph"/>
                    <w:spacing w:after="0"/>
                    <w:rPr>
                      <w:noProof/>
                    </w:rPr>
                  </w:pPr>
                  <w:r>
                    <w:rPr>
                      <w:noProof/>
                    </w:rPr>
                    <w:t>—</w:t>
                  </w:r>
                </w:p>
              </w:tc>
              <w:tc>
                <w:tcPr>
                  <w:tcW w:w="3599" w:type="dxa"/>
                </w:tcPr>
                <w:p w14:paraId="4BF61049" w14:textId="77777777" w:rsidR="006E3C95" w:rsidRDefault="006E3C95" w:rsidP="006E3C95">
                  <w:pPr>
                    <w:pStyle w:val="Paragraph"/>
                    <w:spacing w:after="0"/>
                    <w:rPr>
                      <w:noProof/>
                    </w:rPr>
                  </w:pPr>
                  <w:r>
                    <w:rPr>
                      <w:noProof/>
                    </w:rPr>
                    <w:t>a height of 60 mm or more, but not more than 285 mm,</w:t>
                  </w:r>
                </w:p>
              </w:tc>
            </w:tr>
            <w:tr w:rsidR="006E3C95" w14:paraId="68E3B47C" w14:textId="77777777" w:rsidTr="008924C5">
              <w:tc>
                <w:tcPr>
                  <w:tcW w:w="220" w:type="dxa"/>
                </w:tcPr>
                <w:p w14:paraId="39E87FA5" w14:textId="77777777" w:rsidR="006E3C95" w:rsidRDefault="006E3C95" w:rsidP="006E3C95">
                  <w:pPr>
                    <w:pStyle w:val="Paragraph"/>
                    <w:spacing w:after="0"/>
                    <w:rPr>
                      <w:noProof/>
                    </w:rPr>
                  </w:pPr>
                  <w:r>
                    <w:rPr>
                      <w:noProof/>
                    </w:rPr>
                    <w:t>—</w:t>
                  </w:r>
                </w:p>
              </w:tc>
              <w:tc>
                <w:tcPr>
                  <w:tcW w:w="3599" w:type="dxa"/>
                </w:tcPr>
                <w:p w14:paraId="2775AFBD" w14:textId="77777777" w:rsidR="006E3C95" w:rsidRDefault="006E3C95" w:rsidP="006E3C95">
                  <w:pPr>
                    <w:pStyle w:val="Paragraph"/>
                    <w:spacing w:after="0"/>
                    <w:rPr>
                      <w:noProof/>
                    </w:rPr>
                  </w:pPr>
                  <w:r>
                    <w:rPr>
                      <w:noProof/>
                    </w:rPr>
                    <w:t>a nominal voltage of 2,1 V or more, but not more than 3,8 V, and</w:t>
                  </w:r>
                </w:p>
              </w:tc>
            </w:tr>
            <w:tr w:rsidR="006E3C95" w14:paraId="41E9EB4C" w14:textId="77777777" w:rsidTr="008924C5">
              <w:tc>
                <w:tcPr>
                  <w:tcW w:w="220" w:type="dxa"/>
                </w:tcPr>
                <w:p w14:paraId="028FD630" w14:textId="77777777" w:rsidR="006E3C95" w:rsidRDefault="006E3C95" w:rsidP="006E3C95">
                  <w:pPr>
                    <w:pStyle w:val="Paragraph"/>
                    <w:spacing w:after="0"/>
                    <w:rPr>
                      <w:noProof/>
                    </w:rPr>
                  </w:pPr>
                  <w:r>
                    <w:rPr>
                      <w:noProof/>
                    </w:rPr>
                    <w:t>—</w:t>
                  </w:r>
                </w:p>
              </w:tc>
              <w:tc>
                <w:tcPr>
                  <w:tcW w:w="3599" w:type="dxa"/>
                </w:tcPr>
                <w:p w14:paraId="63189A72" w14:textId="77777777" w:rsidR="006E3C95" w:rsidRDefault="006E3C95" w:rsidP="006E3C95">
                  <w:pPr>
                    <w:pStyle w:val="Paragraph"/>
                    <w:spacing w:after="0"/>
                    <w:rPr>
                      <w:noProof/>
                    </w:rPr>
                  </w:pPr>
                  <w:r>
                    <w:rPr>
                      <w:noProof/>
                    </w:rPr>
                    <w:t>a nominal capacity of 2,5 Ah or more, but not more than 325 Ah</w:t>
                  </w:r>
                </w:p>
              </w:tc>
            </w:tr>
          </w:tbl>
          <w:p w14:paraId="45F491F5" w14:textId="77777777" w:rsidR="006E3C95" w:rsidRDefault="006E3C95" w:rsidP="006E3C95">
            <w:pPr>
              <w:pStyle w:val="Paragraph"/>
              <w:spacing w:after="0"/>
              <w:rPr>
                <w:noProof/>
              </w:rPr>
            </w:pPr>
          </w:p>
        </w:tc>
        <w:tc>
          <w:tcPr>
            <w:tcW w:w="994" w:type="dxa"/>
          </w:tcPr>
          <w:p w14:paraId="52904B8E" w14:textId="77777777" w:rsidR="006E3C95" w:rsidRDefault="006E3C95" w:rsidP="006E3C95">
            <w:pPr>
              <w:pStyle w:val="Paragraph"/>
              <w:spacing w:after="0"/>
              <w:rPr>
                <w:noProof/>
              </w:rPr>
            </w:pPr>
            <w:r>
              <w:rPr>
                <w:noProof/>
              </w:rPr>
              <w:t>1.3 %</w:t>
            </w:r>
          </w:p>
        </w:tc>
        <w:tc>
          <w:tcPr>
            <w:tcW w:w="1276" w:type="dxa"/>
          </w:tcPr>
          <w:p w14:paraId="04AF617A" w14:textId="77777777" w:rsidR="006E3C95" w:rsidRDefault="006E3C95" w:rsidP="006E3C95">
            <w:pPr>
              <w:pStyle w:val="Paragraph"/>
              <w:spacing w:after="0"/>
              <w:rPr>
                <w:noProof/>
              </w:rPr>
            </w:pPr>
            <w:r>
              <w:rPr>
                <w:noProof/>
              </w:rPr>
              <w:t>-</w:t>
            </w:r>
          </w:p>
        </w:tc>
        <w:tc>
          <w:tcPr>
            <w:tcW w:w="992" w:type="dxa"/>
          </w:tcPr>
          <w:p w14:paraId="573B4575" w14:textId="77777777" w:rsidR="006E3C95" w:rsidRDefault="006E3C95" w:rsidP="006E3C95">
            <w:pPr>
              <w:pStyle w:val="Paragraph"/>
              <w:spacing w:after="0"/>
              <w:rPr>
                <w:noProof/>
              </w:rPr>
            </w:pPr>
            <w:r>
              <w:rPr>
                <w:noProof/>
              </w:rPr>
              <w:t>31.12.2024</w:t>
            </w:r>
          </w:p>
        </w:tc>
      </w:tr>
      <w:tr w:rsidR="006E3C95" w14:paraId="72CE6690" w14:textId="77777777" w:rsidTr="008924C5">
        <w:trPr>
          <w:cantSplit/>
        </w:trPr>
        <w:tc>
          <w:tcPr>
            <w:tcW w:w="779" w:type="dxa"/>
          </w:tcPr>
          <w:p w14:paraId="34F2A892" w14:textId="77777777" w:rsidR="006E3C95" w:rsidRDefault="006E3C95" w:rsidP="006E3C95">
            <w:pPr>
              <w:pStyle w:val="Paragraph"/>
              <w:spacing w:after="0"/>
              <w:rPr>
                <w:noProof/>
              </w:rPr>
            </w:pPr>
            <w:r>
              <w:rPr>
                <w:noProof/>
              </w:rPr>
              <w:t>0.8259</w:t>
            </w:r>
          </w:p>
        </w:tc>
        <w:tc>
          <w:tcPr>
            <w:tcW w:w="1276" w:type="dxa"/>
          </w:tcPr>
          <w:p w14:paraId="5C39A9DA"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2B35EE9B" w14:textId="77777777" w:rsidR="006E3C95" w:rsidRDefault="006E3C95" w:rsidP="006E3C95">
            <w:pPr>
              <w:pStyle w:val="Paragraph"/>
              <w:spacing w:after="0"/>
              <w:jc w:val="center"/>
              <w:rPr>
                <w:noProof/>
              </w:rPr>
            </w:pPr>
            <w:r>
              <w:rPr>
                <w:noProof/>
              </w:rPr>
              <w:t>73</w:t>
            </w:r>
          </w:p>
        </w:tc>
        <w:tc>
          <w:tcPr>
            <w:tcW w:w="3967" w:type="dxa"/>
          </w:tcPr>
          <w:p w14:paraId="4F0F850D" w14:textId="77777777" w:rsidR="006E3C95" w:rsidRDefault="006E3C95" w:rsidP="006E3C95">
            <w:pPr>
              <w:pStyle w:val="Paragraph"/>
              <w:spacing w:after="0"/>
              <w:rPr>
                <w:noProof/>
              </w:rPr>
            </w:pPr>
            <w:r>
              <w:rPr>
                <w:noProof/>
              </w:rPr>
              <w:t>Lithium-ion Electric accumulators consisting of 3 modules containing 102 cells in total, with:</w:t>
            </w:r>
          </w:p>
          <w:tbl>
            <w:tblPr>
              <w:tblStyle w:val="Listdash"/>
              <w:tblW w:w="0" w:type="auto"/>
              <w:tblLayout w:type="fixed"/>
              <w:tblLook w:val="0000" w:firstRow="0" w:lastRow="0" w:firstColumn="0" w:lastColumn="0" w:noHBand="0" w:noVBand="0"/>
            </w:tblPr>
            <w:tblGrid>
              <w:gridCol w:w="220"/>
              <w:gridCol w:w="3599"/>
            </w:tblGrid>
            <w:tr w:rsidR="006E3C95" w14:paraId="4A75508E" w14:textId="77777777" w:rsidTr="008924C5">
              <w:tc>
                <w:tcPr>
                  <w:tcW w:w="220" w:type="dxa"/>
                </w:tcPr>
                <w:p w14:paraId="21702E46" w14:textId="77777777" w:rsidR="006E3C95" w:rsidRDefault="006E3C95" w:rsidP="006E3C95">
                  <w:pPr>
                    <w:pStyle w:val="Paragraph"/>
                    <w:spacing w:after="0"/>
                    <w:rPr>
                      <w:noProof/>
                    </w:rPr>
                  </w:pPr>
                  <w:r>
                    <w:rPr>
                      <w:noProof/>
                    </w:rPr>
                    <w:t>—</w:t>
                  </w:r>
                </w:p>
              </w:tc>
              <w:tc>
                <w:tcPr>
                  <w:tcW w:w="3599" w:type="dxa"/>
                </w:tcPr>
                <w:p w14:paraId="67ABF224" w14:textId="77777777" w:rsidR="006E3C95" w:rsidRDefault="006E3C95" w:rsidP="006E3C95">
                  <w:pPr>
                    <w:pStyle w:val="Paragraph"/>
                    <w:spacing w:after="0"/>
                    <w:rPr>
                      <w:noProof/>
                    </w:rPr>
                  </w:pPr>
                  <w:r>
                    <w:rPr>
                      <w:noProof/>
                    </w:rPr>
                    <w:t>a nominal capacity of 51 Ah per cell,</w:t>
                  </w:r>
                </w:p>
              </w:tc>
            </w:tr>
            <w:tr w:rsidR="006E3C95" w14:paraId="60D15B74" w14:textId="77777777" w:rsidTr="008924C5">
              <w:tc>
                <w:tcPr>
                  <w:tcW w:w="220" w:type="dxa"/>
                </w:tcPr>
                <w:p w14:paraId="11A02CA2" w14:textId="77777777" w:rsidR="006E3C95" w:rsidRDefault="006E3C95" w:rsidP="006E3C95">
                  <w:pPr>
                    <w:pStyle w:val="Paragraph"/>
                    <w:spacing w:after="0"/>
                    <w:rPr>
                      <w:noProof/>
                    </w:rPr>
                  </w:pPr>
                  <w:r>
                    <w:rPr>
                      <w:noProof/>
                    </w:rPr>
                    <w:t>—</w:t>
                  </w:r>
                </w:p>
              </w:tc>
              <w:tc>
                <w:tcPr>
                  <w:tcW w:w="3599" w:type="dxa"/>
                </w:tcPr>
                <w:p w14:paraId="48DCFC8C" w14:textId="77777777" w:rsidR="006E3C95" w:rsidRDefault="006E3C95" w:rsidP="006E3C95">
                  <w:pPr>
                    <w:pStyle w:val="Paragraph"/>
                    <w:spacing w:after="0"/>
                    <w:rPr>
                      <w:noProof/>
                    </w:rPr>
                  </w:pPr>
                  <w:r>
                    <w:rPr>
                      <w:noProof/>
                    </w:rPr>
                    <w:t>a nominal voltage of 285 V or more but not more than 426V,</w:t>
                  </w:r>
                </w:p>
              </w:tc>
            </w:tr>
            <w:tr w:rsidR="006E3C95" w14:paraId="7E7B08E6" w14:textId="77777777" w:rsidTr="008924C5">
              <w:tc>
                <w:tcPr>
                  <w:tcW w:w="220" w:type="dxa"/>
                </w:tcPr>
                <w:p w14:paraId="5AAE4DC0" w14:textId="77777777" w:rsidR="006E3C95" w:rsidRDefault="006E3C95" w:rsidP="006E3C95">
                  <w:pPr>
                    <w:pStyle w:val="Paragraph"/>
                    <w:spacing w:after="0"/>
                    <w:rPr>
                      <w:noProof/>
                    </w:rPr>
                  </w:pPr>
                  <w:r>
                    <w:rPr>
                      <w:noProof/>
                    </w:rPr>
                    <w:t>—</w:t>
                  </w:r>
                </w:p>
              </w:tc>
              <w:tc>
                <w:tcPr>
                  <w:tcW w:w="3599" w:type="dxa"/>
                </w:tcPr>
                <w:p w14:paraId="6BE9AC11" w14:textId="77777777" w:rsidR="006E3C95" w:rsidRDefault="006E3C95" w:rsidP="006E3C95">
                  <w:pPr>
                    <w:pStyle w:val="Paragraph"/>
                    <w:spacing w:after="0"/>
                    <w:rPr>
                      <w:noProof/>
                    </w:rPr>
                  </w:pPr>
                  <w:r>
                    <w:rPr>
                      <w:noProof/>
                    </w:rPr>
                    <w:t>a weight of 33 kg or more but not more than 36 kg per module,</w:t>
                  </w:r>
                </w:p>
              </w:tc>
            </w:tr>
            <w:tr w:rsidR="006E3C95" w14:paraId="54B91291" w14:textId="77777777" w:rsidTr="008924C5">
              <w:tc>
                <w:tcPr>
                  <w:tcW w:w="220" w:type="dxa"/>
                </w:tcPr>
                <w:p w14:paraId="51116227" w14:textId="77777777" w:rsidR="006E3C95" w:rsidRDefault="006E3C95" w:rsidP="006E3C95">
                  <w:pPr>
                    <w:pStyle w:val="Paragraph"/>
                    <w:spacing w:after="0"/>
                    <w:rPr>
                      <w:noProof/>
                    </w:rPr>
                  </w:pPr>
                  <w:r>
                    <w:rPr>
                      <w:noProof/>
                    </w:rPr>
                    <w:t>—</w:t>
                  </w:r>
                </w:p>
              </w:tc>
              <w:tc>
                <w:tcPr>
                  <w:tcW w:w="3599" w:type="dxa"/>
                </w:tcPr>
                <w:p w14:paraId="22EF6316" w14:textId="77777777" w:rsidR="006E3C95" w:rsidRDefault="006E3C95" w:rsidP="006E3C95">
                  <w:pPr>
                    <w:pStyle w:val="Paragraph"/>
                    <w:spacing w:after="0"/>
                    <w:rPr>
                      <w:noProof/>
                    </w:rPr>
                  </w:pPr>
                  <w:r>
                    <w:rPr>
                      <w:noProof/>
                    </w:rPr>
                    <w:t>a length of 1 400 mm or more but not more than 1 600 mm,</w:t>
                  </w:r>
                </w:p>
              </w:tc>
            </w:tr>
            <w:tr w:rsidR="006E3C95" w14:paraId="180947FC" w14:textId="77777777" w:rsidTr="008924C5">
              <w:tc>
                <w:tcPr>
                  <w:tcW w:w="220" w:type="dxa"/>
                </w:tcPr>
                <w:p w14:paraId="5B0A1AC4" w14:textId="77777777" w:rsidR="006E3C95" w:rsidRDefault="006E3C95" w:rsidP="006E3C95">
                  <w:pPr>
                    <w:pStyle w:val="Paragraph"/>
                    <w:spacing w:after="0"/>
                    <w:rPr>
                      <w:noProof/>
                    </w:rPr>
                  </w:pPr>
                  <w:r>
                    <w:rPr>
                      <w:noProof/>
                    </w:rPr>
                    <w:t>—</w:t>
                  </w:r>
                </w:p>
              </w:tc>
              <w:tc>
                <w:tcPr>
                  <w:tcW w:w="3599" w:type="dxa"/>
                </w:tcPr>
                <w:p w14:paraId="2DB1C618" w14:textId="77777777" w:rsidR="006E3C95" w:rsidRDefault="006E3C95" w:rsidP="006E3C95">
                  <w:pPr>
                    <w:pStyle w:val="Paragraph"/>
                    <w:spacing w:after="0"/>
                    <w:rPr>
                      <w:noProof/>
                    </w:rPr>
                  </w:pPr>
                  <w:r>
                    <w:rPr>
                      <w:noProof/>
                    </w:rPr>
                    <w:t>a height of 340 mm or more but not more than 395 mm,</w:t>
                  </w:r>
                </w:p>
              </w:tc>
            </w:tr>
            <w:tr w:rsidR="006E3C95" w14:paraId="31E213E3" w14:textId="77777777" w:rsidTr="008924C5">
              <w:tc>
                <w:tcPr>
                  <w:tcW w:w="220" w:type="dxa"/>
                </w:tcPr>
                <w:p w14:paraId="371B4A0A" w14:textId="77777777" w:rsidR="006E3C95" w:rsidRDefault="006E3C95" w:rsidP="006E3C95">
                  <w:pPr>
                    <w:pStyle w:val="Paragraph"/>
                    <w:spacing w:after="0"/>
                    <w:rPr>
                      <w:noProof/>
                    </w:rPr>
                  </w:pPr>
                  <w:r>
                    <w:rPr>
                      <w:noProof/>
                    </w:rPr>
                    <w:t>—</w:t>
                  </w:r>
                </w:p>
              </w:tc>
              <w:tc>
                <w:tcPr>
                  <w:tcW w:w="3599" w:type="dxa"/>
                </w:tcPr>
                <w:p w14:paraId="2CF44404" w14:textId="77777777" w:rsidR="006E3C95" w:rsidRDefault="006E3C95" w:rsidP="006E3C95">
                  <w:pPr>
                    <w:pStyle w:val="Paragraph"/>
                    <w:spacing w:after="0"/>
                    <w:rPr>
                      <w:noProof/>
                    </w:rPr>
                  </w:pPr>
                  <w:r>
                    <w:rPr>
                      <w:noProof/>
                    </w:rPr>
                    <w:t>a width of 220 mm or more but not more than 420 mm,</w:t>
                  </w:r>
                </w:p>
              </w:tc>
            </w:tr>
          </w:tbl>
          <w:p w14:paraId="4921BB6A" w14:textId="77777777" w:rsidR="006E3C95" w:rsidRDefault="006E3C95" w:rsidP="006E3C95">
            <w:pPr>
              <w:pStyle w:val="Paragraph"/>
              <w:spacing w:after="0"/>
              <w:rPr>
                <w:noProof/>
              </w:rPr>
            </w:pPr>
            <w:r>
              <w:rPr>
                <w:noProof/>
              </w:rPr>
              <w:t>for use in the manufacture of vehicles of subheadings 8703 60 and 8703 80</w:t>
            </w:r>
          </w:p>
          <w:p w14:paraId="2E1FA41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EE6738D" w14:textId="77777777" w:rsidR="006E3C95" w:rsidRDefault="006E3C95" w:rsidP="006E3C95">
            <w:pPr>
              <w:pStyle w:val="Paragraph"/>
              <w:spacing w:after="0"/>
              <w:rPr>
                <w:noProof/>
              </w:rPr>
            </w:pPr>
            <w:r>
              <w:rPr>
                <w:noProof/>
              </w:rPr>
              <w:t>1.3 %</w:t>
            </w:r>
          </w:p>
        </w:tc>
        <w:tc>
          <w:tcPr>
            <w:tcW w:w="1276" w:type="dxa"/>
          </w:tcPr>
          <w:p w14:paraId="39EBAB5C" w14:textId="77777777" w:rsidR="006E3C95" w:rsidRDefault="006E3C95" w:rsidP="006E3C95">
            <w:pPr>
              <w:pStyle w:val="Paragraph"/>
              <w:spacing w:after="0"/>
              <w:rPr>
                <w:noProof/>
              </w:rPr>
            </w:pPr>
            <w:r>
              <w:rPr>
                <w:noProof/>
              </w:rPr>
              <w:t>-</w:t>
            </w:r>
          </w:p>
        </w:tc>
        <w:tc>
          <w:tcPr>
            <w:tcW w:w="992" w:type="dxa"/>
          </w:tcPr>
          <w:p w14:paraId="2119B8AC" w14:textId="77777777" w:rsidR="006E3C95" w:rsidRDefault="006E3C95" w:rsidP="006E3C95">
            <w:pPr>
              <w:pStyle w:val="Paragraph"/>
              <w:spacing w:after="0"/>
              <w:rPr>
                <w:noProof/>
              </w:rPr>
            </w:pPr>
            <w:r>
              <w:rPr>
                <w:noProof/>
              </w:rPr>
              <w:t>31.12.2024</w:t>
            </w:r>
          </w:p>
        </w:tc>
      </w:tr>
      <w:tr w:rsidR="006E3C95" w14:paraId="1E095183" w14:textId="77777777" w:rsidTr="008924C5">
        <w:trPr>
          <w:cantSplit/>
        </w:trPr>
        <w:tc>
          <w:tcPr>
            <w:tcW w:w="779" w:type="dxa"/>
          </w:tcPr>
          <w:p w14:paraId="73419879" w14:textId="77777777" w:rsidR="006E3C95" w:rsidRDefault="006E3C95" w:rsidP="006E3C95">
            <w:pPr>
              <w:pStyle w:val="Paragraph"/>
              <w:spacing w:after="0"/>
              <w:rPr>
                <w:noProof/>
              </w:rPr>
            </w:pPr>
            <w:r>
              <w:rPr>
                <w:noProof/>
              </w:rPr>
              <w:t>0.6753</w:t>
            </w:r>
          </w:p>
        </w:tc>
        <w:tc>
          <w:tcPr>
            <w:tcW w:w="1276" w:type="dxa"/>
          </w:tcPr>
          <w:p w14:paraId="36834508"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64FC0D1C" w14:textId="77777777" w:rsidR="006E3C95" w:rsidRDefault="006E3C95" w:rsidP="006E3C95">
            <w:pPr>
              <w:pStyle w:val="Paragraph"/>
              <w:spacing w:after="0"/>
              <w:jc w:val="center"/>
              <w:rPr>
                <w:noProof/>
              </w:rPr>
            </w:pPr>
            <w:r>
              <w:rPr>
                <w:noProof/>
              </w:rPr>
              <w:t>77</w:t>
            </w:r>
          </w:p>
        </w:tc>
        <w:tc>
          <w:tcPr>
            <w:tcW w:w="3967" w:type="dxa"/>
          </w:tcPr>
          <w:p w14:paraId="348FD6C5" w14:textId="77777777" w:rsidR="006E3C95" w:rsidRDefault="006E3C95" w:rsidP="006E3C95">
            <w:pPr>
              <w:pStyle w:val="Paragraph"/>
              <w:spacing w:after="0"/>
              <w:rPr>
                <w:noProof/>
              </w:rPr>
            </w:pPr>
            <w:r>
              <w:rPr>
                <w:noProof/>
              </w:rPr>
              <w:t>Lithium-ion rechargeable batteries, with:</w:t>
            </w:r>
          </w:p>
          <w:tbl>
            <w:tblPr>
              <w:tblStyle w:val="Listdash"/>
              <w:tblW w:w="0" w:type="auto"/>
              <w:tblLayout w:type="fixed"/>
              <w:tblLook w:val="0000" w:firstRow="0" w:lastRow="0" w:firstColumn="0" w:lastColumn="0" w:noHBand="0" w:noVBand="0"/>
            </w:tblPr>
            <w:tblGrid>
              <w:gridCol w:w="220"/>
              <w:gridCol w:w="3599"/>
            </w:tblGrid>
            <w:tr w:rsidR="006E3C95" w14:paraId="4205ACB7" w14:textId="77777777" w:rsidTr="008924C5">
              <w:tc>
                <w:tcPr>
                  <w:tcW w:w="220" w:type="dxa"/>
                </w:tcPr>
                <w:p w14:paraId="0D2F171D" w14:textId="77777777" w:rsidR="006E3C95" w:rsidRDefault="006E3C95" w:rsidP="006E3C95">
                  <w:pPr>
                    <w:pStyle w:val="Paragraph"/>
                    <w:spacing w:after="0"/>
                    <w:rPr>
                      <w:noProof/>
                    </w:rPr>
                  </w:pPr>
                  <w:r>
                    <w:rPr>
                      <w:noProof/>
                    </w:rPr>
                    <w:t>—</w:t>
                  </w:r>
                </w:p>
              </w:tc>
              <w:tc>
                <w:tcPr>
                  <w:tcW w:w="3599" w:type="dxa"/>
                </w:tcPr>
                <w:p w14:paraId="62967B51" w14:textId="77777777" w:rsidR="006E3C95" w:rsidRDefault="006E3C95" w:rsidP="006E3C95">
                  <w:pPr>
                    <w:pStyle w:val="Paragraph"/>
                    <w:spacing w:after="0"/>
                    <w:rPr>
                      <w:noProof/>
                    </w:rPr>
                  </w:pPr>
                  <w:r>
                    <w:rPr>
                      <w:noProof/>
                    </w:rPr>
                    <w:t>a length of 700 mm or more, but not more than 2 820 mm,</w:t>
                  </w:r>
                </w:p>
              </w:tc>
            </w:tr>
            <w:tr w:rsidR="006E3C95" w14:paraId="4EB49A38" w14:textId="77777777" w:rsidTr="008924C5">
              <w:tc>
                <w:tcPr>
                  <w:tcW w:w="220" w:type="dxa"/>
                </w:tcPr>
                <w:p w14:paraId="6EBFBD99" w14:textId="77777777" w:rsidR="006E3C95" w:rsidRDefault="006E3C95" w:rsidP="006E3C95">
                  <w:pPr>
                    <w:pStyle w:val="Paragraph"/>
                    <w:spacing w:after="0"/>
                    <w:rPr>
                      <w:noProof/>
                    </w:rPr>
                  </w:pPr>
                  <w:r>
                    <w:rPr>
                      <w:noProof/>
                    </w:rPr>
                    <w:t>—</w:t>
                  </w:r>
                </w:p>
              </w:tc>
              <w:tc>
                <w:tcPr>
                  <w:tcW w:w="3599" w:type="dxa"/>
                </w:tcPr>
                <w:p w14:paraId="4CD97D9C" w14:textId="77777777" w:rsidR="006E3C95" w:rsidRDefault="006E3C95" w:rsidP="006E3C95">
                  <w:pPr>
                    <w:pStyle w:val="Paragraph"/>
                    <w:spacing w:after="0"/>
                    <w:rPr>
                      <w:noProof/>
                    </w:rPr>
                  </w:pPr>
                  <w:r>
                    <w:rPr>
                      <w:noProof/>
                    </w:rPr>
                    <w:t>a width of 935 mm or more, but not more than 1 660 mm,</w:t>
                  </w:r>
                </w:p>
              </w:tc>
            </w:tr>
            <w:tr w:rsidR="006E3C95" w14:paraId="4F74EC04" w14:textId="77777777" w:rsidTr="008924C5">
              <w:tc>
                <w:tcPr>
                  <w:tcW w:w="220" w:type="dxa"/>
                </w:tcPr>
                <w:p w14:paraId="018D3A4D" w14:textId="77777777" w:rsidR="006E3C95" w:rsidRDefault="006E3C95" w:rsidP="006E3C95">
                  <w:pPr>
                    <w:pStyle w:val="Paragraph"/>
                    <w:spacing w:after="0"/>
                    <w:rPr>
                      <w:noProof/>
                    </w:rPr>
                  </w:pPr>
                  <w:r>
                    <w:rPr>
                      <w:noProof/>
                    </w:rPr>
                    <w:t>—</w:t>
                  </w:r>
                </w:p>
              </w:tc>
              <w:tc>
                <w:tcPr>
                  <w:tcW w:w="3599" w:type="dxa"/>
                </w:tcPr>
                <w:p w14:paraId="22025B4A" w14:textId="77777777" w:rsidR="006E3C95" w:rsidRDefault="006E3C95" w:rsidP="006E3C95">
                  <w:pPr>
                    <w:pStyle w:val="Paragraph"/>
                    <w:spacing w:after="0"/>
                    <w:rPr>
                      <w:noProof/>
                    </w:rPr>
                  </w:pPr>
                  <w:r>
                    <w:rPr>
                      <w:noProof/>
                    </w:rPr>
                    <w:t>a height of 85 mm or more, but not more than 700 mm,</w:t>
                  </w:r>
                </w:p>
              </w:tc>
            </w:tr>
            <w:tr w:rsidR="006E3C95" w14:paraId="788D4B09" w14:textId="77777777" w:rsidTr="008924C5">
              <w:tc>
                <w:tcPr>
                  <w:tcW w:w="220" w:type="dxa"/>
                </w:tcPr>
                <w:p w14:paraId="538F3B64" w14:textId="77777777" w:rsidR="006E3C95" w:rsidRDefault="006E3C95" w:rsidP="006E3C95">
                  <w:pPr>
                    <w:pStyle w:val="Paragraph"/>
                    <w:spacing w:after="0"/>
                    <w:rPr>
                      <w:noProof/>
                    </w:rPr>
                  </w:pPr>
                  <w:r>
                    <w:rPr>
                      <w:noProof/>
                    </w:rPr>
                    <w:t>—</w:t>
                  </w:r>
                </w:p>
              </w:tc>
              <w:tc>
                <w:tcPr>
                  <w:tcW w:w="3599" w:type="dxa"/>
                </w:tcPr>
                <w:p w14:paraId="38E65D12" w14:textId="77777777" w:rsidR="006E3C95" w:rsidRDefault="006E3C95" w:rsidP="006E3C95">
                  <w:pPr>
                    <w:pStyle w:val="Paragraph"/>
                    <w:spacing w:after="0"/>
                    <w:rPr>
                      <w:noProof/>
                    </w:rPr>
                  </w:pPr>
                  <w:r>
                    <w:rPr>
                      <w:noProof/>
                    </w:rPr>
                    <w:t>a weight of 250 kg or more, but not more than 700 kg,</w:t>
                  </w:r>
                </w:p>
              </w:tc>
            </w:tr>
            <w:tr w:rsidR="006E3C95" w14:paraId="3F737283" w14:textId="77777777" w:rsidTr="008924C5">
              <w:tc>
                <w:tcPr>
                  <w:tcW w:w="220" w:type="dxa"/>
                </w:tcPr>
                <w:p w14:paraId="5F848DC1" w14:textId="77777777" w:rsidR="006E3C95" w:rsidRDefault="006E3C95" w:rsidP="006E3C95">
                  <w:pPr>
                    <w:pStyle w:val="Paragraph"/>
                    <w:spacing w:after="0"/>
                    <w:rPr>
                      <w:noProof/>
                    </w:rPr>
                  </w:pPr>
                  <w:r>
                    <w:rPr>
                      <w:noProof/>
                    </w:rPr>
                    <w:t>—</w:t>
                  </w:r>
                </w:p>
              </w:tc>
              <w:tc>
                <w:tcPr>
                  <w:tcW w:w="3599" w:type="dxa"/>
                </w:tcPr>
                <w:p w14:paraId="7B3F1E1F" w14:textId="77777777" w:rsidR="006E3C95" w:rsidRDefault="006E3C95" w:rsidP="006E3C95">
                  <w:pPr>
                    <w:pStyle w:val="Paragraph"/>
                    <w:spacing w:after="0"/>
                    <w:rPr>
                      <w:noProof/>
                    </w:rPr>
                  </w:pPr>
                  <w:r>
                    <w:rPr>
                      <w:noProof/>
                    </w:rPr>
                    <w:t>a power of not more than 175 kWh,</w:t>
                  </w:r>
                </w:p>
              </w:tc>
            </w:tr>
            <w:tr w:rsidR="006E3C95" w14:paraId="71C16D2F" w14:textId="77777777" w:rsidTr="008924C5">
              <w:tc>
                <w:tcPr>
                  <w:tcW w:w="220" w:type="dxa"/>
                </w:tcPr>
                <w:p w14:paraId="4AFCF11E" w14:textId="77777777" w:rsidR="006E3C95" w:rsidRDefault="006E3C95" w:rsidP="006E3C95">
                  <w:pPr>
                    <w:pStyle w:val="Paragraph"/>
                    <w:spacing w:after="0"/>
                    <w:rPr>
                      <w:noProof/>
                    </w:rPr>
                  </w:pPr>
                  <w:r>
                    <w:rPr>
                      <w:noProof/>
                    </w:rPr>
                    <w:t>—</w:t>
                  </w:r>
                </w:p>
              </w:tc>
              <w:tc>
                <w:tcPr>
                  <w:tcW w:w="3599" w:type="dxa"/>
                </w:tcPr>
                <w:p w14:paraId="64BAEA75" w14:textId="77777777" w:rsidR="006E3C95" w:rsidRDefault="006E3C95" w:rsidP="006E3C95">
                  <w:pPr>
                    <w:pStyle w:val="Paragraph"/>
                    <w:spacing w:after="0"/>
                    <w:rPr>
                      <w:noProof/>
                    </w:rPr>
                  </w:pPr>
                  <w:r>
                    <w:rPr>
                      <w:noProof/>
                    </w:rPr>
                    <w:t>a nominal voltage of 350 V or more, but not more than 430 V</w:t>
                  </w:r>
                </w:p>
              </w:tc>
            </w:tr>
          </w:tbl>
          <w:p w14:paraId="24868662" w14:textId="77777777" w:rsidR="006E3C95" w:rsidRDefault="006E3C95" w:rsidP="006E3C95">
            <w:pPr>
              <w:pStyle w:val="Paragraph"/>
              <w:spacing w:after="0"/>
              <w:rPr>
                <w:noProof/>
              </w:rPr>
            </w:pPr>
          </w:p>
        </w:tc>
        <w:tc>
          <w:tcPr>
            <w:tcW w:w="994" w:type="dxa"/>
          </w:tcPr>
          <w:p w14:paraId="57DE1D11" w14:textId="77777777" w:rsidR="006E3C95" w:rsidRDefault="006E3C95" w:rsidP="006E3C95">
            <w:pPr>
              <w:pStyle w:val="Paragraph"/>
              <w:spacing w:after="0"/>
              <w:rPr>
                <w:noProof/>
              </w:rPr>
            </w:pPr>
            <w:r>
              <w:rPr>
                <w:noProof/>
              </w:rPr>
              <w:t>1.3 %</w:t>
            </w:r>
          </w:p>
        </w:tc>
        <w:tc>
          <w:tcPr>
            <w:tcW w:w="1276" w:type="dxa"/>
          </w:tcPr>
          <w:p w14:paraId="7F0DE93E" w14:textId="77777777" w:rsidR="006E3C95" w:rsidRDefault="006E3C95" w:rsidP="006E3C95">
            <w:pPr>
              <w:pStyle w:val="Paragraph"/>
              <w:spacing w:after="0"/>
              <w:rPr>
                <w:noProof/>
              </w:rPr>
            </w:pPr>
            <w:r>
              <w:rPr>
                <w:noProof/>
              </w:rPr>
              <w:t>-</w:t>
            </w:r>
          </w:p>
        </w:tc>
        <w:tc>
          <w:tcPr>
            <w:tcW w:w="992" w:type="dxa"/>
          </w:tcPr>
          <w:p w14:paraId="53B9E815" w14:textId="77777777" w:rsidR="006E3C95" w:rsidRDefault="006E3C95" w:rsidP="006E3C95">
            <w:pPr>
              <w:pStyle w:val="Paragraph"/>
              <w:spacing w:after="0"/>
              <w:rPr>
                <w:noProof/>
              </w:rPr>
            </w:pPr>
            <w:r>
              <w:rPr>
                <w:noProof/>
              </w:rPr>
              <w:t>31.12.2024</w:t>
            </w:r>
          </w:p>
        </w:tc>
      </w:tr>
      <w:tr w:rsidR="006E3C95" w14:paraId="1FDD9250" w14:textId="77777777" w:rsidTr="008924C5">
        <w:trPr>
          <w:cantSplit/>
        </w:trPr>
        <w:tc>
          <w:tcPr>
            <w:tcW w:w="779" w:type="dxa"/>
          </w:tcPr>
          <w:p w14:paraId="6688C6EF" w14:textId="77777777" w:rsidR="006E3C95" w:rsidRDefault="006E3C95" w:rsidP="006E3C95">
            <w:pPr>
              <w:pStyle w:val="Paragraph"/>
              <w:spacing w:after="0"/>
              <w:rPr>
                <w:noProof/>
              </w:rPr>
            </w:pPr>
            <w:r>
              <w:rPr>
                <w:noProof/>
              </w:rPr>
              <w:t>0.8275</w:t>
            </w:r>
          </w:p>
        </w:tc>
        <w:tc>
          <w:tcPr>
            <w:tcW w:w="1276" w:type="dxa"/>
          </w:tcPr>
          <w:p w14:paraId="2844AF71"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6E0B5C1D" w14:textId="77777777" w:rsidR="006E3C95" w:rsidRDefault="006E3C95" w:rsidP="006E3C95">
            <w:pPr>
              <w:pStyle w:val="Paragraph"/>
              <w:spacing w:after="0"/>
              <w:jc w:val="center"/>
              <w:rPr>
                <w:noProof/>
              </w:rPr>
            </w:pPr>
            <w:r>
              <w:rPr>
                <w:noProof/>
              </w:rPr>
              <w:t>83</w:t>
            </w:r>
          </w:p>
        </w:tc>
        <w:tc>
          <w:tcPr>
            <w:tcW w:w="3967" w:type="dxa"/>
          </w:tcPr>
          <w:p w14:paraId="44D9AB1D" w14:textId="77777777" w:rsidR="006E3C95" w:rsidRDefault="006E3C95" w:rsidP="006E3C95">
            <w:pPr>
              <w:pStyle w:val="Paragraph"/>
              <w:spacing w:after="0"/>
              <w:rPr>
                <w:noProof/>
              </w:rPr>
            </w:pPr>
            <w:r>
              <w:rPr>
                <w:noProof/>
              </w:rPr>
              <w:t>Modules for the assembly of ion lithium electric accumulators with:</w:t>
            </w:r>
          </w:p>
          <w:tbl>
            <w:tblPr>
              <w:tblStyle w:val="Listdash"/>
              <w:tblW w:w="0" w:type="auto"/>
              <w:tblLayout w:type="fixed"/>
              <w:tblLook w:val="0000" w:firstRow="0" w:lastRow="0" w:firstColumn="0" w:lastColumn="0" w:noHBand="0" w:noVBand="0"/>
            </w:tblPr>
            <w:tblGrid>
              <w:gridCol w:w="220"/>
              <w:gridCol w:w="3599"/>
            </w:tblGrid>
            <w:tr w:rsidR="006E3C95" w14:paraId="5A3BFFD6" w14:textId="77777777" w:rsidTr="008924C5">
              <w:tc>
                <w:tcPr>
                  <w:tcW w:w="220" w:type="dxa"/>
                </w:tcPr>
                <w:p w14:paraId="6D8644A2" w14:textId="77777777" w:rsidR="006E3C95" w:rsidRDefault="006E3C95" w:rsidP="006E3C95">
                  <w:pPr>
                    <w:pStyle w:val="Paragraph"/>
                    <w:spacing w:after="0"/>
                    <w:rPr>
                      <w:noProof/>
                    </w:rPr>
                  </w:pPr>
                  <w:r>
                    <w:rPr>
                      <w:noProof/>
                    </w:rPr>
                    <w:t>—</w:t>
                  </w:r>
                </w:p>
              </w:tc>
              <w:tc>
                <w:tcPr>
                  <w:tcW w:w="3599" w:type="dxa"/>
                </w:tcPr>
                <w:p w14:paraId="5303F788" w14:textId="77777777" w:rsidR="006E3C95" w:rsidRDefault="006E3C95" w:rsidP="006E3C95">
                  <w:pPr>
                    <w:pStyle w:val="Paragraph"/>
                    <w:spacing w:after="0"/>
                    <w:rPr>
                      <w:noProof/>
                    </w:rPr>
                  </w:pPr>
                  <w:r>
                    <w:rPr>
                      <w:noProof/>
                    </w:rPr>
                    <w:t>a length of 570 mm or more, but not more than 610 mm,</w:t>
                  </w:r>
                </w:p>
              </w:tc>
            </w:tr>
            <w:tr w:rsidR="006E3C95" w14:paraId="01CF5CCA" w14:textId="77777777" w:rsidTr="008924C5">
              <w:tc>
                <w:tcPr>
                  <w:tcW w:w="220" w:type="dxa"/>
                </w:tcPr>
                <w:p w14:paraId="4AD29001" w14:textId="77777777" w:rsidR="006E3C95" w:rsidRDefault="006E3C95" w:rsidP="006E3C95">
                  <w:pPr>
                    <w:pStyle w:val="Paragraph"/>
                    <w:spacing w:after="0"/>
                    <w:rPr>
                      <w:noProof/>
                    </w:rPr>
                  </w:pPr>
                  <w:r>
                    <w:rPr>
                      <w:noProof/>
                    </w:rPr>
                    <w:t>—</w:t>
                  </w:r>
                </w:p>
              </w:tc>
              <w:tc>
                <w:tcPr>
                  <w:tcW w:w="3599" w:type="dxa"/>
                </w:tcPr>
                <w:p w14:paraId="0AEB5959" w14:textId="77777777" w:rsidR="006E3C95" w:rsidRDefault="006E3C95" w:rsidP="006E3C95">
                  <w:pPr>
                    <w:pStyle w:val="Paragraph"/>
                    <w:spacing w:after="0"/>
                    <w:rPr>
                      <w:noProof/>
                    </w:rPr>
                  </w:pPr>
                  <w:r>
                    <w:rPr>
                      <w:noProof/>
                    </w:rPr>
                    <w:t>­a width of 210 mm or more, but not more than 240 mm,</w:t>
                  </w:r>
                </w:p>
              </w:tc>
            </w:tr>
            <w:tr w:rsidR="006E3C95" w14:paraId="60DC6F29" w14:textId="77777777" w:rsidTr="008924C5">
              <w:tc>
                <w:tcPr>
                  <w:tcW w:w="220" w:type="dxa"/>
                </w:tcPr>
                <w:p w14:paraId="0B27605E" w14:textId="77777777" w:rsidR="006E3C95" w:rsidRDefault="006E3C95" w:rsidP="006E3C95">
                  <w:pPr>
                    <w:pStyle w:val="Paragraph"/>
                    <w:spacing w:after="0"/>
                    <w:rPr>
                      <w:noProof/>
                    </w:rPr>
                  </w:pPr>
                  <w:r>
                    <w:rPr>
                      <w:noProof/>
                    </w:rPr>
                    <w:t>—</w:t>
                  </w:r>
                </w:p>
              </w:tc>
              <w:tc>
                <w:tcPr>
                  <w:tcW w:w="3599" w:type="dxa"/>
                </w:tcPr>
                <w:p w14:paraId="00A8A55C" w14:textId="77777777" w:rsidR="006E3C95" w:rsidRDefault="006E3C95" w:rsidP="006E3C95">
                  <w:pPr>
                    <w:pStyle w:val="Paragraph"/>
                    <w:spacing w:after="0"/>
                    <w:rPr>
                      <w:noProof/>
                    </w:rPr>
                  </w:pPr>
                  <w:r>
                    <w:rPr>
                      <w:noProof/>
                    </w:rPr>
                    <w:t>a height of  100 mm or more, but not more than 120 mm,</w:t>
                  </w:r>
                </w:p>
              </w:tc>
            </w:tr>
            <w:tr w:rsidR="006E3C95" w14:paraId="364902B6" w14:textId="77777777" w:rsidTr="008924C5">
              <w:tc>
                <w:tcPr>
                  <w:tcW w:w="220" w:type="dxa"/>
                </w:tcPr>
                <w:p w14:paraId="03A1640D" w14:textId="77777777" w:rsidR="006E3C95" w:rsidRDefault="006E3C95" w:rsidP="006E3C95">
                  <w:pPr>
                    <w:pStyle w:val="Paragraph"/>
                    <w:spacing w:after="0"/>
                    <w:rPr>
                      <w:noProof/>
                    </w:rPr>
                  </w:pPr>
                  <w:r>
                    <w:rPr>
                      <w:noProof/>
                    </w:rPr>
                    <w:t>—</w:t>
                  </w:r>
                </w:p>
              </w:tc>
              <w:tc>
                <w:tcPr>
                  <w:tcW w:w="3599" w:type="dxa"/>
                </w:tcPr>
                <w:p w14:paraId="6187EAD6" w14:textId="77777777" w:rsidR="006E3C95" w:rsidRDefault="006E3C95" w:rsidP="006E3C95">
                  <w:pPr>
                    <w:pStyle w:val="Paragraph"/>
                    <w:spacing w:after="0"/>
                    <w:rPr>
                      <w:noProof/>
                    </w:rPr>
                  </w:pPr>
                  <w:r>
                    <w:rPr>
                      <w:noProof/>
                    </w:rPr>
                    <w:t>­a weight of 28 kg or more, but not more than 35 kg, and</w:t>
                  </w:r>
                </w:p>
              </w:tc>
            </w:tr>
            <w:tr w:rsidR="006E3C95" w14:paraId="4F15A0B1" w14:textId="77777777" w:rsidTr="008924C5">
              <w:tc>
                <w:tcPr>
                  <w:tcW w:w="220" w:type="dxa"/>
                </w:tcPr>
                <w:p w14:paraId="29F9DA55" w14:textId="77777777" w:rsidR="006E3C95" w:rsidRDefault="006E3C95" w:rsidP="006E3C95">
                  <w:pPr>
                    <w:pStyle w:val="Paragraph"/>
                    <w:spacing w:after="0"/>
                    <w:rPr>
                      <w:noProof/>
                    </w:rPr>
                  </w:pPr>
                  <w:r>
                    <w:rPr>
                      <w:noProof/>
                    </w:rPr>
                    <w:t>—</w:t>
                  </w:r>
                </w:p>
              </w:tc>
              <w:tc>
                <w:tcPr>
                  <w:tcW w:w="3599" w:type="dxa"/>
                </w:tcPr>
                <w:p w14:paraId="7139BD07" w14:textId="77777777" w:rsidR="006E3C95" w:rsidRDefault="006E3C95" w:rsidP="006E3C95">
                  <w:pPr>
                    <w:pStyle w:val="Paragraph"/>
                    <w:spacing w:after="0"/>
                    <w:rPr>
                      <w:noProof/>
                    </w:rPr>
                  </w:pPr>
                  <w:r>
                    <w:rPr>
                      <w:noProof/>
                    </w:rPr>
                    <w:t>a capacity of not more than 2500 Ah and a nominal energy of less than 7,5 kW,</w:t>
                  </w:r>
                </w:p>
              </w:tc>
            </w:tr>
          </w:tbl>
          <w:p w14:paraId="0BC2768D" w14:textId="77777777" w:rsidR="006E3C95" w:rsidRDefault="006E3C95" w:rsidP="006E3C95">
            <w:pPr>
              <w:pStyle w:val="Paragraph"/>
              <w:spacing w:after="0"/>
              <w:rPr>
                <w:noProof/>
              </w:rPr>
            </w:pPr>
            <w:r>
              <w:rPr>
                <w:noProof/>
              </w:rPr>
              <w:t>for use in the manufacture of vehicles of subheadings 8703 60, 8703 70, 8703 80 and 8704 60</w:t>
            </w:r>
          </w:p>
          <w:p w14:paraId="3E4AC74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5CCCB22" w14:textId="77777777" w:rsidR="006E3C95" w:rsidRDefault="006E3C95" w:rsidP="006E3C95">
            <w:pPr>
              <w:pStyle w:val="Paragraph"/>
              <w:spacing w:after="0"/>
              <w:rPr>
                <w:noProof/>
              </w:rPr>
            </w:pPr>
            <w:r>
              <w:rPr>
                <w:noProof/>
              </w:rPr>
              <w:t>1.3 %</w:t>
            </w:r>
          </w:p>
        </w:tc>
        <w:tc>
          <w:tcPr>
            <w:tcW w:w="1276" w:type="dxa"/>
          </w:tcPr>
          <w:p w14:paraId="2C99C25A" w14:textId="77777777" w:rsidR="006E3C95" w:rsidRDefault="006E3C95" w:rsidP="006E3C95">
            <w:pPr>
              <w:pStyle w:val="Paragraph"/>
              <w:spacing w:after="0"/>
              <w:rPr>
                <w:noProof/>
              </w:rPr>
            </w:pPr>
            <w:r>
              <w:rPr>
                <w:noProof/>
              </w:rPr>
              <w:t>-</w:t>
            </w:r>
          </w:p>
        </w:tc>
        <w:tc>
          <w:tcPr>
            <w:tcW w:w="992" w:type="dxa"/>
          </w:tcPr>
          <w:p w14:paraId="21C1B8DC" w14:textId="77777777" w:rsidR="006E3C95" w:rsidRDefault="006E3C95" w:rsidP="006E3C95">
            <w:pPr>
              <w:pStyle w:val="Paragraph"/>
              <w:spacing w:after="0"/>
              <w:rPr>
                <w:noProof/>
              </w:rPr>
            </w:pPr>
            <w:r>
              <w:rPr>
                <w:noProof/>
              </w:rPr>
              <w:t>31.12.2024</w:t>
            </w:r>
          </w:p>
        </w:tc>
      </w:tr>
      <w:tr w:rsidR="006E3C95" w14:paraId="7C028931" w14:textId="77777777" w:rsidTr="008924C5">
        <w:trPr>
          <w:cantSplit/>
        </w:trPr>
        <w:tc>
          <w:tcPr>
            <w:tcW w:w="779" w:type="dxa"/>
          </w:tcPr>
          <w:p w14:paraId="1242B7FE" w14:textId="77777777" w:rsidR="006E3C95" w:rsidRDefault="006E3C95" w:rsidP="006E3C95">
            <w:pPr>
              <w:pStyle w:val="Paragraph"/>
              <w:spacing w:after="0"/>
              <w:rPr>
                <w:noProof/>
              </w:rPr>
            </w:pPr>
            <w:r>
              <w:rPr>
                <w:noProof/>
              </w:rPr>
              <w:t>0.8286</w:t>
            </w:r>
          </w:p>
        </w:tc>
        <w:tc>
          <w:tcPr>
            <w:tcW w:w="1276" w:type="dxa"/>
          </w:tcPr>
          <w:p w14:paraId="24995634" w14:textId="77777777" w:rsidR="006E3C95" w:rsidRDefault="006E3C95" w:rsidP="006E3C95">
            <w:pPr>
              <w:pStyle w:val="Paragraph"/>
              <w:spacing w:after="0"/>
              <w:jc w:val="right"/>
              <w:rPr>
                <w:noProof/>
              </w:rPr>
            </w:pPr>
            <w:r>
              <w:rPr>
                <w:rStyle w:val="FootnoteReference"/>
                <w:noProof/>
              </w:rPr>
              <w:t>*</w:t>
            </w:r>
            <w:r>
              <w:rPr>
                <w:noProof/>
              </w:rPr>
              <w:t>ex 8507 60 00</w:t>
            </w:r>
          </w:p>
        </w:tc>
        <w:tc>
          <w:tcPr>
            <w:tcW w:w="709" w:type="dxa"/>
          </w:tcPr>
          <w:p w14:paraId="298CD4F2" w14:textId="77777777" w:rsidR="006E3C95" w:rsidRDefault="006E3C95" w:rsidP="006E3C95">
            <w:pPr>
              <w:pStyle w:val="Paragraph"/>
              <w:spacing w:after="0"/>
              <w:jc w:val="center"/>
              <w:rPr>
                <w:noProof/>
              </w:rPr>
            </w:pPr>
            <w:r>
              <w:rPr>
                <w:noProof/>
              </w:rPr>
              <w:t>88</w:t>
            </w:r>
          </w:p>
        </w:tc>
        <w:tc>
          <w:tcPr>
            <w:tcW w:w="3967" w:type="dxa"/>
          </w:tcPr>
          <w:p w14:paraId="1AD20967" w14:textId="77777777" w:rsidR="006E3C95" w:rsidRDefault="006E3C95" w:rsidP="006E3C95">
            <w:pPr>
              <w:pStyle w:val="Paragraph"/>
              <w:spacing w:after="0"/>
              <w:rPr>
                <w:noProof/>
              </w:rPr>
            </w:pPr>
            <w:r>
              <w:rPr>
                <w:noProof/>
              </w:rPr>
              <w:t>A rechargeable lithium-ion battery, with:</w:t>
            </w:r>
          </w:p>
          <w:tbl>
            <w:tblPr>
              <w:tblStyle w:val="Listdash"/>
              <w:tblW w:w="0" w:type="auto"/>
              <w:tblLayout w:type="fixed"/>
              <w:tblLook w:val="0000" w:firstRow="0" w:lastRow="0" w:firstColumn="0" w:lastColumn="0" w:noHBand="0" w:noVBand="0"/>
            </w:tblPr>
            <w:tblGrid>
              <w:gridCol w:w="220"/>
              <w:gridCol w:w="3599"/>
            </w:tblGrid>
            <w:tr w:rsidR="006E3C95" w14:paraId="34D7DA79" w14:textId="77777777" w:rsidTr="008924C5">
              <w:tc>
                <w:tcPr>
                  <w:tcW w:w="220" w:type="dxa"/>
                </w:tcPr>
                <w:p w14:paraId="06BF84D2" w14:textId="77777777" w:rsidR="006E3C95" w:rsidRDefault="006E3C95" w:rsidP="006E3C95">
                  <w:pPr>
                    <w:pStyle w:val="Paragraph"/>
                    <w:spacing w:after="0"/>
                    <w:rPr>
                      <w:noProof/>
                    </w:rPr>
                  </w:pPr>
                  <w:r>
                    <w:rPr>
                      <w:noProof/>
                    </w:rPr>
                    <w:t>—</w:t>
                  </w:r>
                </w:p>
              </w:tc>
              <w:tc>
                <w:tcPr>
                  <w:tcW w:w="3599" w:type="dxa"/>
                </w:tcPr>
                <w:p w14:paraId="7C571BF1" w14:textId="77777777" w:rsidR="006E3C95" w:rsidRDefault="006E3C95" w:rsidP="006E3C95">
                  <w:pPr>
                    <w:pStyle w:val="Paragraph"/>
                    <w:spacing w:after="0"/>
                    <w:rPr>
                      <w:noProof/>
                    </w:rPr>
                  </w:pPr>
                  <w:r>
                    <w:rPr>
                      <w:noProof/>
                    </w:rPr>
                    <w:t>a fuse,</w:t>
                  </w:r>
                </w:p>
              </w:tc>
            </w:tr>
            <w:tr w:rsidR="006E3C95" w14:paraId="07F89BCA" w14:textId="77777777" w:rsidTr="008924C5">
              <w:tc>
                <w:tcPr>
                  <w:tcW w:w="220" w:type="dxa"/>
                </w:tcPr>
                <w:p w14:paraId="57E5196A" w14:textId="77777777" w:rsidR="006E3C95" w:rsidRDefault="006E3C95" w:rsidP="006E3C95">
                  <w:pPr>
                    <w:pStyle w:val="Paragraph"/>
                    <w:spacing w:after="0"/>
                    <w:rPr>
                      <w:noProof/>
                    </w:rPr>
                  </w:pPr>
                  <w:r>
                    <w:rPr>
                      <w:noProof/>
                    </w:rPr>
                    <w:t>—</w:t>
                  </w:r>
                </w:p>
              </w:tc>
              <w:tc>
                <w:tcPr>
                  <w:tcW w:w="3599" w:type="dxa"/>
                </w:tcPr>
                <w:p w14:paraId="0B0CDFF6" w14:textId="77777777" w:rsidR="006E3C95" w:rsidRDefault="006E3C95" w:rsidP="006E3C95">
                  <w:pPr>
                    <w:pStyle w:val="Paragraph"/>
                    <w:spacing w:after="0"/>
                    <w:rPr>
                      <w:noProof/>
                    </w:rPr>
                  </w:pPr>
                  <w:r>
                    <w:rPr>
                      <w:noProof/>
                    </w:rPr>
                    <w:t>a cell-to-pack design,</w:t>
                  </w:r>
                </w:p>
              </w:tc>
            </w:tr>
            <w:tr w:rsidR="006E3C95" w14:paraId="0A2A1451" w14:textId="77777777" w:rsidTr="008924C5">
              <w:tc>
                <w:tcPr>
                  <w:tcW w:w="220" w:type="dxa"/>
                </w:tcPr>
                <w:p w14:paraId="677D496E" w14:textId="77777777" w:rsidR="006E3C95" w:rsidRDefault="006E3C95" w:rsidP="006E3C95">
                  <w:pPr>
                    <w:pStyle w:val="Paragraph"/>
                    <w:spacing w:after="0"/>
                    <w:rPr>
                      <w:noProof/>
                    </w:rPr>
                  </w:pPr>
                  <w:r>
                    <w:rPr>
                      <w:noProof/>
                    </w:rPr>
                    <w:t>—</w:t>
                  </w:r>
                </w:p>
              </w:tc>
              <w:tc>
                <w:tcPr>
                  <w:tcW w:w="3599" w:type="dxa"/>
                </w:tcPr>
                <w:p w14:paraId="4C76F1E1" w14:textId="77777777" w:rsidR="006E3C95" w:rsidRDefault="006E3C95" w:rsidP="006E3C95">
                  <w:pPr>
                    <w:pStyle w:val="Paragraph"/>
                    <w:spacing w:after="0"/>
                    <w:rPr>
                      <w:noProof/>
                    </w:rPr>
                  </w:pPr>
                  <w:r>
                    <w:rPr>
                      <w:noProof/>
                    </w:rPr>
                    <w:t>a length of 1 050 mm or more but not more than 1 070 mm,</w:t>
                  </w:r>
                </w:p>
              </w:tc>
            </w:tr>
            <w:tr w:rsidR="006E3C95" w14:paraId="510888B6" w14:textId="77777777" w:rsidTr="008924C5">
              <w:tc>
                <w:tcPr>
                  <w:tcW w:w="220" w:type="dxa"/>
                </w:tcPr>
                <w:p w14:paraId="0B5A1729" w14:textId="77777777" w:rsidR="006E3C95" w:rsidRDefault="006E3C95" w:rsidP="006E3C95">
                  <w:pPr>
                    <w:pStyle w:val="Paragraph"/>
                    <w:spacing w:after="0"/>
                    <w:rPr>
                      <w:noProof/>
                    </w:rPr>
                  </w:pPr>
                  <w:r>
                    <w:rPr>
                      <w:noProof/>
                    </w:rPr>
                    <w:t>—</w:t>
                  </w:r>
                </w:p>
              </w:tc>
              <w:tc>
                <w:tcPr>
                  <w:tcW w:w="3599" w:type="dxa"/>
                </w:tcPr>
                <w:p w14:paraId="1A37280F" w14:textId="77777777" w:rsidR="006E3C95" w:rsidRDefault="006E3C95" w:rsidP="006E3C95">
                  <w:pPr>
                    <w:pStyle w:val="Paragraph"/>
                    <w:spacing w:after="0"/>
                    <w:rPr>
                      <w:noProof/>
                    </w:rPr>
                  </w:pPr>
                  <w:r>
                    <w:rPr>
                      <w:noProof/>
                    </w:rPr>
                    <w:t>a width of 624 mm or more but not more than 636 mm,</w:t>
                  </w:r>
                </w:p>
              </w:tc>
            </w:tr>
            <w:tr w:rsidR="006E3C95" w14:paraId="57916F89" w14:textId="77777777" w:rsidTr="008924C5">
              <w:tc>
                <w:tcPr>
                  <w:tcW w:w="220" w:type="dxa"/>
                </w:tcPr>
                <w:p w14:paraId="4F718FF9" w14:textId="77777777" w:rsidR="006E3C95" w:rsidRDefault="006E3C95" w:rsidP="006E3C95">
                  <w:pPr>
                    <w:pStyle w:val="Paragraph"/>
                    <w:spacing w:after="0"/>
                    <w:rPr>
                      <w:noProof/>
                    </w:rPr>
                  </w:pPr>
                  <w:r>
                    <w:rPr>
                      <w:noProof/>
                    </w:rPr>
                    <w:t>—</w:t>
                  </w:r>
                </w:p>
              </w:tc>
              <w:tc>
                <w:tcPr>
                  <w:tcW w:w="3599" w:type="dxa"/>
                </w:tcPr>
                <w:p w14:paraId="52AD25D6" w14:textId="77777777" w:rsidR="006E3C95" w:rsidRDefault="006E3C95" w:rsidP="006E3C95">
                  <w:pPr>
                    <w:pStyle w:val="Paragraph"/>
                    <w:spacing w:after="0"/>
                    <w:rPr>
                      <w:noProof/>
                    </w:rPr>
                  </w:pPr>
                  <w:r>
                    <w:rPr>
                      <w:noProof/>
                    </w:rPr>
                    <w:t>a height of 235 mm or more but not more than 245 mm,</w:t>
                  </w:r>
                </w:p>
              </w:tc>
            </w:tr>
            <w:tr w:rsidR="006E3C95" w14:paraId="2992B5D0" w14:textId="77777777" w:rsidTr="008924C5">
              <w:tc>
                <w:tcPr>
                  <w:tcW w:w="220" w:type="dxa"/>
                </w:tcPr>
                <w:p w14:paraId="0170D116" w14:textId="77777777" w:rsidR="006E3C95" w:rsidRDefault="006E3C95" w:rsidP="006E3C95">
                  <w:pPr>
                    <w:pStyle w:val="Paragraph"/>
                    <w:spacing w:after="0"/>
                    <w:rPr>
                      <w:noProof/>
                    </w:rPr>
                  </w:pPr>
                  <w:r>
                    <w:rPr>
                      <w:noProof/>
                    </w:rPr>
                    <w:t>—</w:t>
                  </w:r>
                </w:p>
              </w:tc>
              <w:tc>
                <w:tcPr>
                  <w:tcW w:w="3599" w:type="dxa"/>
                </w:tcPr>
                <w:p w14:paraId="6011E533" w14:textId="77777777" w:rsidR="006E3C95" w:rsidRDefault="006E3C95" w:rsidP="006E3C95">
                  <w:pPr>
                    <w:pStyle w:val="Paragraph"/>
                    <w:spacing w:after="0"/>
                    <w:rPr>
                      <w:noProof/>
                    </w:rPr>
                  </w:pPr>
                  <w:r>
                    <w:rPr>
                      <w:noProof/>
                    </w:rPr>
                    <w:t>a mass of 214,4 kg or more but not more than 227,6 kg,</w:t>
                  </w:r>
                </w:p>
              </w:tc>
            </w:tr>
            <w:tr w:rsidR="006E3C95" w14:paraId="353E5325" w14:textId="77777777" w:rsidTr="008924C5">
              <w:tc>
                <w:tcPr>
                  <w:tcW w:w="220" w:type="dxa"/>
                </w:tcPr>
                <w:p w14:paraId="7C55BB29" w14:textId="77777777" w:rsidR="006E3C95" w:rsidRDefault="006E3C95" w:rsidP="006E3C95">
                  <w:pPr>
                    <w:pStyle w:val="Paragraph"/>
                    <w:spacing w:after="0"/>
                    <w:rPr>
                      <w:noProof/>
                    </w:rPr>
                  </w:pPr>
                  <w:r>
                    <w:rPr>
                      <w:noProof/>
                    </w:rPr>
                    <w:t>—</w:t>
                  </w:r>
                </w:p>
              </w:tc>
              <w:tc>
                <w:tcPr>
                  <w:tcW w:w="3599" w:type="dxa"/>
                </w:tcPr>
                <w:p w14:paraId="7FFA027C" w14:textId="77777777" w:rsidR="006E3C95" w:rsidRDefault="006E3C95" w:rsidP="006E3C95">
                  <w:pPr>
                    <w:pStyle w:val="Paragraph"/>
                    <w:spacing w:after="0"/>
                    <w:rPr>
                      <w:noProof/>
                    </w:rPr>
                  </w:pPr>
                  <w:r>
                    <w:rPr>
                      <w:noProof/>
                    </w:rPr>
                    <w:t>a capacity of 228 Ah,</w:t>
                  </w:r>
                </w:p>
              </w:tc>
            </w:tr>
            <w:tr w:rsidR="006E3C95" w14:paraId="79D57C48" w14:textId="77777777" w:rsidTr="008924C5">
              <w:tc>
                <w:tcPr>
                  <w:tcW w:w="220" w:type="dxa"/>
                </w:tcPr>
                <w:p w14:paraId="33089546" w14:textId="77777777" w:rsidR="006E3C95" w:rsidRDefault="006E3C95" w:rsidP="006E3C95">
                  <w:pPr>
                    <w:pStyle w:val="Paragraph"/>
                    <w:spacing w:after="0"/>
                    <w:rPr>
                      <w:noProof/>
                    </w:rPr>
                  </w:pPr>
                  <w:r>
                    <w:rPr>
                      <w:noProof/>
                    </w:rPr>
                    <w:t>—</w:t>
                  </w:r>
                </w:p>
              </w:tc>
              <w:tc>
                <w:tcPr>
                  <w:tcW w:w="3599" w:type="dxa"/>
                </w:tcPr>
                <w:p w14:paraId="6B53684F" w14:textId="77777777" w:rsidR="006E3C95" w:rsidRDefault="006E3C95" w:rsidP="006E3C95">
                  <w:pPr>
                    <w:pStyle w:val="Paragraph"/>
                    <w:spacing w:after="0"/>
                    <w:rPr>
                      <w:noProof/>
                    </w:rPr>
                  </w:pPr>
                  <w:r>
                    <w:rPr>
                      <w:noProof/>
                    </w:rPr>
                    <w:t>an upper outer casing of a composite material,</w:t>
                  </w:r>
                </w:p>
              </w:tc>
            </w:tr>
            <w:tr w:rsidR="006E3C95" w14:paraId="62735A31" w14:textId="77777777" w:rsidTr="008924C5">
              <w:tc>
                <w:tcPr>
                  <w:tcW w:w="220" w:type="dxa"/>
                </w:tcPr>
                <w:p w14:paraId="0E0DD16B" w14:textId="77777777" w:rsidR="006E3C95" w:rsidRDefault="006E3C95" w:rsidP="006E3C95">
                  <w:pPr>
                    <w:pStyle w:val="Paragraph"/>
                    <w:spacing w:after="0"/>
                    <w:rPr>
                      <w:noProof/>
                    </w:rPr>
                  </w:pPr>
                  <w:r>
                    <w:rPr>
                      <w:noProof/>
                    </w:rPr>
                    <w:t>—</w:t>
                  </w:r>
                </w:p>
              </w:tc>
              <w:tc>
                <w:tcPr>
                  <w:tcW w:w="3599" w:type="dxa"/>
                </w:tcPr>
                <w:p w14:paraId="4327A1B4" w14:textId="77777777" w:rsidR="006E3C95" w:rsidRDefault="006E3C95" w:rsidP="006E3C95">
                  <w:pPr>
                    <w:pStyle w:val="Paragraph"/>
                    <w:spacing w:after="0"/>
                    <w:rPr>
                      <w:noProof/>
                    </w:rPr>
                  </w:pPr>
                  <w:r>
                    <w:rPr>
                      <w:noProof/>
                    </w:rPr>
                    <w:t>an IP68 protection rating,</w:t>
                  </w:r>
                </w:p>
              </w:tc>
            </w:tr>
            <w:tr w:rsidR="006E3C95" w14:paraId="74628FDE" w14:textId="77777777" w:rsidTr="008924C5">
              <w:tc>
                <w:tcPr>
                  <w:tcW w:w="220" w:type="dxa"/>
                </w:tcPr>
                <w:p w14:paraId="7E5807E7" w14:textId="77777777" w:rsidR="006E3C95" w:rsidRDefault="006E3C95" w:rsidP="006E3C95">
                  <w:pPr>
                    <w:pStyle w:val="Paragraph"/>
                    <w:spacing w:after="0"/>
                    <w:rPr>
                      <w:noProof/>
                    </w:rPr>
                  </w:pPr>
                  <w:r>
                    <w:rPr>
                      <w:noProof/>
                    </w:rPr>
                    <w:t>—</w:t>
                  </w:r>
                </w:p>
              </w:tc>
              <w:tc>
                <w:tcPr>
                  <w:tcW w:w="3599" w:type="dxa"/>
                </w:tcPr>
                <w:p w14:paraId="12341DA9" w14:textId="77777777" w:rsidR="006E3C95" w:rsidRDefault="006E3C95" w:rsidP="006E3C95">
                  <w:pPr>
                    <w:pStyle w:val="Paragraph"/>
                    <w:spacing w:after="0"/>
                    <w:rPr>
                      <w:noProof/>
                    </w:rPr>
                  </w:pPr>
                  <w:r>
                    <w:rPr>
                      <w:noProof/>
                    </w:rPr>
                    <w:t>an energy density of 220Wh/l or more,</w:t>
                  </w:r>
                </w:p>
              </w:tc>
            </w:tr>
            <w:tr w:rsidR="006E3C95" w14:paraId="255302B3" w14:textId="77777777" w:rsidTr="008924C5">
              <w:tc>
                <w:tcPr>
                  <w:tcW w:w="220" w:type="dxa"/>
                </w:tcPr>
                <w:p w14:paraId="04362FB0" w14:textId="77777777" w:rsidR="006E3C95" w:rsidRDefault="006E3C95" w:rsidP="006E3C95">
                  <w:pPr>
                    <w:pStyle w:val="Paragraph"/>
                    <w:spacing w:after="0"/>
                    <w:rPr>
                      <w:noProof/>
                    </w:rPr>
                  </w:pPr>
                  <w:r>
                    <w:rPr>
                      <w:noProof/>
                    </w:rPr>
                    <w:t>—</w:t>
                  </w:r>
                </w:p>
              </w:tc>
              <w:tc>
                <w:tcPr>
                  <w:tcW w:w="3599" w:type="dxa"/>
                </w:tcPr>
                <w:p w14:paraId="2DD0261D" w14:textId="77777777" w:rsidR="006E3C95" w:rsidRDefault="006E3C95" w:rsidP="006E3C95">
                  <w:pPr>
                    <w:pStyle w:val="Paragraph"/>
                    <w:spacing w:after="0"/>
                    <w:rPr>
                      <w:noProof/>
                    </w:rPr>
                  </w:pPr>
                  <w:r>
                    <w:rPr>
                      <w:noProof/>
                    </w:rPr>
                    <w:t>a specific energy of 159 Wh/kg or more,</w:t>
                  </w:r>
                </w:p>
              </w:tc>
            </w:tr>
            <w:tr w:rsidR="006E3C95" w14:paraId="1E74F3C3" w14:textId="77777777" w:rsidTr="008924C5">
              <w:tc>
                <w:tcPr>
                  <w:tcW w:w="220" w:type="dxa"/>
                </w:tcPr>
                <w:p w14:paraId="7C9B5089" w14:textId="77777777" w:rsidR="006E3C95" w:rsidRDefault="006E3C95" w:rsidP="006E3C95">
                  <w:pPr>
                    <w:pStyle w:val="Paragraph"/>
                    <w:spacing w:after="0"/>
                    <w:rPr>
                      <w:noProof/>
                    </w:rPr>
                  </w:pPr>
                  <w:r>
                    <w:rPr>
                      <w:noProof/>
                    </w:rPr>
                    <w:t>—</w:t>
                  </w:r>
                </w:p>
              </w:tc>
              <w:tc>
                <w:tcPr>
                  <w:tcW w:w="3599" w:type="dxa"/>
                </w:tcPr>
                <w:p w14:paraId="6D6D8ADB" w14:textId="77777777" w:rsidR="006E3C95" w:rsidRDefault="006E3C95" w:rsidP="006E3C95">
                  <w:pPr>
                    <w:pStyle w:val="Paragraph"/>
                    <w:spacing w:after="0"/>
                    <w:rPr>
                      <w:noProof/>
                    </w:rPr>
                  </w:pPr>
                  <w:r>
                    <w:rPr>
                      <w:noProof/>
                    </w:rPr>
                    <w:t>without contactors,</w:t>
                  </w:r>
                </w:p>
              </w:tc>
            </w:tr>
          </w:tbl>
          <w:p w14:paraId="07B85197" w14:textId="77777777" w:rsidR="006E3C95" w:rsidRDefault="006E3C95" w:rsidP="006E3C95">
            <w:pPr>
              <w:pStyle w:val="Paragraph"/>
              <w:spacing w:after="0"/>
              <w:rPr>
                <w:noProof/>
              </w:rPr>
            </w:pPr>
            <w:r>
              <w:rPr>
                <w:noProof/>
              </w:rPr>
              <w:t>for the manufacture of batteries for electric buses</w:t>
            </w:r>
          </w:p>
          <w:p w14:paraId="451EC7D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8E5C04D" w14:textId="77777777" w:rsidR="006E3C95" w:rsidRDefault="006E3C95" w:rsidP="006E3C95">
            <w:pPr>
              <w:pStyle w:val="Paragraph"/>
              <w:spacing w:after="0"/>
              <w:rPr>
                <w:noProof/>
              </w:rPr>
            </w:pPr>
            <w:r>
              <w:rPr>
                <w:noProof/>
              </w:rPr>
              <w:t>1.3 %</w:t>
            </w:r>
          </w:p>
        </w:tc>
        <w:tc>
          <w:tcPr>
            <w:tcW w:w="1276" w:type="dxa"/>
          </w:tcPr>
          <w:p w14:paraId="310F161A" w14:textId="77777777" w:rsidR="006E3C95" w:rsidRDefault="006E3C95" w:rsidP="006E3C95">
            <w:pPr>
              <w:pStyle w:val="Paragraph"/>
              <w:spacing w:after="0"/>
              <w:rPr>
                <w:noProof/>
              </w:rPr>
            </w:pPr>
            <w:r>
              <w:rPr>
                <w:noProof/>
              </w:rPr>
              <w:t>-</w:t>
            </w:r>
          </w:p>
        </w:tc>
        <w:tc>
          <w:tcPr>
            <w:tcW w:w="992" w:type="dxa"/>
          </w:tcPr>
          <w:p w14:paraId="2ACFABE7" w14:textId="77777777" w:rsidR="006E3C95" w:rsidRDefault="006E3C95" w:rsidP="006E3C95">
            <w:pPr>
              <w:pStyle w:val="Paragraph"/>
              <w:spacing w:after="0"/>
              <w:rPr>
                <w:noProof/>
              </w:rPr>
            </w:pPr>
            <w:r>
              <w:rPr>
                <w:noProof/>
              </w:rPr>
              <w:t>31.12.2024</w:t>
            </w:r>
          </w:p>
        </w:tc>
      </w:tr>
      <w:tr w:rsidR="006E3C95" w14:paraId="7871F272" w14:textId="77777777" w:rsidTr="008924C5">
        <w:trPr>
          <w:cantSplit/>
        </w:trPr>
        <w:tc>
          <w:tcPr>
            <w:tcW w:w="779" w:type="dxa"/>
          </w:tcPr>
          <w:p w14:paraId="0856198F" w14:textId="77777777" w:rsidR="006E3C95" w:rsidRDefault="006E3C95" w:rsidP="006E3C95">
            <w:pPr>
              <w:pStyle w:val="Paragraph"/>
              <w:spacing w:after="0"/>
              <w:rPr>
                <w:noProof/>
              </w:rPr>
            </w:pPr>
            <w:r>
              <w:rPr>
                <w:noProof/>
              </w:rPr>
              <w:t>0.8419</w:t>
            </w:r>
          </w:p>
        </w:tc>
        <w:tc>
          <w:tcPr>
            <w:tcW w:w="1276" w:type="dxa"/>
          </w:tcPr>
          <w:p w14:paraId="6A1F470F" w14:textId="77777777" w:rsidR="006E3C95" w:rsidRDefault="006E3C95" w:rsidP="006E3C95">
            <w:pPr>
              <w:pStyle w:val="Paragraph"/>
              <w:spacing w:after="0"/>
              <w:jc w:val="right"/>
              <w:rPr>
                <w:noProof/>
              </w:rPr>
            </w:pPr>
            <w:r>
              <w:rPr>
                <w:rStyle w:val="FootnoteReference"/>
                <w:noProof/>
              </w:rPr>
              <w:t>*</w:t>
            </w:r>
            <w:r>
              <w:rPr>
                <w:noProof/>
              </w:rPr>
              <w:t>ex 8507 90 80</w:t>
            </w:r>
          </w:p>
        </w:tc>
        <w:tc>
          <w:tcPr>
            <w:tcW w:w="709" w:type="dxa"/>
          </w:tcPr>
          <w:p w14:paraId="4CF5E88F" w14:textId="77777777" w:rsidR="006E3C95" w:rsidRDefault="006E3C95" w:rsidP="006E3C95">
            <w:pPr>
              <w:pStyle w:val="Paragraph"/>
              <w:spacing w:after="0"/>
              <w:jc w:val="center"/>
              <w:rPr>
                <w:noProof/>
              </w:rPr>
            </w:pPr>
            <w:r>
              <w:rPr>
                <w:noProof/>
              </w:rPr>
              <w:t>20</w:t>
            </w:r>
          </w:p>
        </w:tc>
        <w:tc>
          <w:tcPr>
            <w:tcW w:w="3967" w:type="dxa"/>
          </w:tcPr>
          <w:p w14:paraId="10E79530" w14:textId="77777777" w:rsidR="006E3C95" w:rsidRDefault="006E3C95" w:rsidP="006E3C95">
            <w:pPr>
              <w:pStyle w:val="Paragraph"/>
              <w:spacing w:after="0"/>
              <w:rPr>
                <w:noProof/>
              </w:rPr>
            </w:pPr>
            <w:r>
              <w:rPr>
                <w:noProof/>
              </w:rPr>
              <w:t>Top cap made of ferrous alloy or stainless steel:  </w:t>
            </w:r>
          </w:p>
          <w:tbl>
            <w:tblPr>
              <w:tblStyle w:val="Listdash"/>
              <w:tblW w:w="0" w:type="auto"/>
              <w:tblLayout w:type="fixed"/>
              <w:tblLook w:val="0000" w:firstRow="0" w:lastRow="0" w:firstColumn="0" w:lastColumn="0" w:noHBand="0" w:noVBand="0"/>
            </w:tblPr>
            <w:tblGrid>
              <w:gridCol w:w="220"/>
              <w:gridCol w:w="3599"/>
            </w:tblGrid>
            <w:tr w:rsidR="006E3C95" w14:paraId="7BFD6924" w14:textId="77777777" w:rsidTr="008924C5">
              <w:tc>
                <w:tcPr>
                  <w:tcW w:w="220" w:type="dxa"/>
                </w:tcPr>
                <w:p w14:paraId="1F5300BF" w14:textId="77777777" w:rsidR="006E3C95" w:rsidRDefault="006E3C95" w:rsidP="006E3C95">
                  <w:pPr>
                    <w:pStyle w:val="Paragraph"/>
                    <w:spacing w:after="0"/>
                    <w:rPr>
                      <w:noProof/>
                    </w:rPr>
                  </w:pPr>
                  <w:r>
                    <w:rPr>
                      <w:noProof/>
                    </w:rPr>
                    <w:t>—</w:t>
                  </w:r>
                </w:p>
              </w:tc>
              <w:tc>
                <w:tcPr>
                  <w:tcW w:w="3599" w:type="dxa"/>
                </w:tcPr>
                <w:p w14:paraId="4E505C9A" w14:textId="77777777" w:rsidR="006E3C95" w:rsidRDefault="006E3C95" w:rsidP="006E3C95">
                  <w:pPr>
                    <w:pStyle w:val="Paragraph"/>
                    <w:spacing w:after="0"/>
                    <w:rPr>
                      <w:noProof/>
                    </w:rPr>
                  </w:pPr>
                  <w:r>
                    <w:rPr>
                      <w:noProof/>
                    </w:rPr>
                    <w:t>whether or not including parts made of aluminum and aluminum alloy,</w:t>
                  </w:r>
                </w:p>
              </w:tc>
            </w:tr>
            <w:tr w:rsidR="006E3C95" w14:paraId="410F1DF7" w14:textId="77777777" w:rsidTr="008924C5">
              <w:tc>
                <w:tcPr>
                  <w:tcW w:w="220" w:type="dxa"/>
                </w:tcPr>
                <w:p w14:paraId="43B78B2E" w14:textId="77777777" w:rsidR="006E3C95" w:rsidRDefault="006E3C95" w:rsidP="006E3C95">
                  <w:pPr>
                    <w:pStyle w:val="Paragraph"/>
                    <w:spacing w:after="0"/>
                    <w:rPr>
                      <w:noProof/>
                    </w:rPr>
                  </w:pPr>
                  <w:r>
                    <w:rPr>
                      <w:noProof/>
                    </w:rPr>
                    <w:t>—</w:t>
                  </w:r>
                </w:p>
              </w:tc>
              <w:tc>
                <w:tcPr>
                  <w:tcW w:w="3599" w:type="dxa"/>
                </w:tcPr>
                <w:p w14:paraId="73633C59" w14:textId="77777777" w:rsidR="006E3C95" w:rsidRDefault="006E3C95" w:rsidP="006E3C95">
                  <w:pPr>
                    <w:pStyle w:val="Paragraph"/>
                    <w:spacing w:after="0"/>
                    <w:rPr>
                      <w:noProof/>
                    </w:rPr>
                  </w:pPr>
                  <w:r>
                    <w:rPr>
                      <w:noProof/>
                    </w:rPr>
                    <w:t>with sealing elements or other elements made of polymer material,</w:t>
                  </w:r>
                </w:p>
              </w:tc>
            </w:tr>
            <w:tr w:rsidR="006E3C95" w14:paraId="64BCA7D6" w14:textId="77777777" w:rsidTr="008924C5">
              <w:tc>
                <w:tcPr>
                  <w:tcW w:w="220" w:type="dxa"/>
                </w:tcPr>
                <w:p w14:paraId="7BFD5B7A" w14:textId="77777777" w:rsidR="006E3C95" w:rsidRDefault="006E3C95" w:rsidP="006E3C95">
                  <w:pPr>
                    <w:pStyle w:val="Paragraph"/>
                    <w:spacing w:after="0"/>
                    <w:rPr>
                      <w:noProof/>
                    </w:rPr>
                  </w:pPr>
                  <w:r>
                    <w:rPr>
                      <w:noProof/>
                    </w:rPr>
                    <w:t>—</w:t>
                  </w:r>
                </w:p>
              </w:tc>
              <w:tc>
                <w:tcPr>
                  <w:tcW w:w="3599" w:type="dxa"/>
                </w:tcPr>
                <w:p w14:paraId="41AB53DA" w14:textId="77777777" w:rsidR="006E3C95" w:rsidRDefault="006E3C95" w:rsidP="006E3C95">
                  <w:pPr>
                    <w:pStyle w:val="Paragraph"/>
                    <w:spacing w:after="0"/>
                    <w:rPr>
                      <w:noProof/>
                    </w:rPr>
                  </w:pPr>
                  <w:r>
                    <w:rPr>
                      <w:noProof/>
                    </w:rPr>
                    <w:t>with  a “current interrupt device ” and an “evacuation valve”,</w:t>
                  </w:r>
                </w:p>
              </w:tc>
            </w:tr>
            <w:tr w:rsidR="006E3C95" w14:paraId="32FD146C" w14:textId="77777777" w:rsidTr="008924C5">
              <w:tc>
                <w:tcPr>
                  <w:tcW w:w="220" w:type="dxa"/>
                </w:tcPr>
                <w:p w14:paraId="347FAE2F" w14:textId="77777777" w:rsidR="006E3C95" w:rsidRDefault="006E3C95" w:rsidP="006E3C95">
                  <w:pPr>
                    <w:pStyle w:val="Paragraph"/>
                    <w:spacing w:after="0"/>
                    <w:rPr>
                      <w:noProof/>
                    </w:rPr>
                  </w:pPr>
                  <w:r>
                    <w:rPr>
                      <w:noProof/>
                    </w:rPr>
                    <w:t>—</w:t>
                  </w:r>
                </w:p>
              </w:tc>
              <w:tc>
                <w:tcPr>
                  <w:tcW w:w="3599" w:type="dxa"/>
                </w:tcPr>
                <w:p w14:paraId="214A1B11" w14:textId="77777777" w:rsidR="006E3C95" w:rsidRDefault="006E3C95" w:rsidP="006E3C95">
                  <w:pPr>
                    <w:pStyle w:val="Paragraph"/>
                    <w:spacing w:after="0"/>
                    <w:rPr>
                      <w:noProof/>
                    </w:rPr>
                  </w:pPr>
                  <w:r>
                    <w:rPr>
                      <w:noProof/>
                    </w:rPr>
                    <w:t>with an outer diameter of 17 mm or more, but not more than 18 mm,</w:t>
                  </w:r>
                </w:p>
              </w:tc>
            </w:tr>
          </w:tbl>
          <w:p w14:paraId="32054462" w14:textId="77777777" w:rsidR="006E3C95" w:rsidRDefault="006E3C95" w:rsidP="006E3C95">
            <w:pPr>
              <w:pStyle w:val="Paragraph"/>
              <w:spacing w:after="0"/>
              <w:rPr>
                <w:noProof/>
              </w:rPr>
            </w:pPr>
            <w:r>
              <w:rPr>
                <w:noProof/>
              </w:rPr>
              <w:t>for use in the manufacture of lithium-ion batteries</w:t>
            </w:r>
          </w:p>
          <w:p w14:paraId="0F1D329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E2A1C79" w14:textId="77777777" w:rsidR="006E3C95" w:rsidRDefault="006E3C95" w:rsidP="006E3C95">
            <w:pPr>
              <w:pStyle w:val="Paragraph"/>
              <w:spacing w:after="0"/>
              <w:rPr>
                <w:noProof/>
              </w:rPr>
            </w:pPr>
            <w:r>
              <w:rPr>
                <w:noProof/>
              </w:rPr>
              <w:t>1.3 %</w:t>
            </w:r>
          </w:p>
        </w:tc>
        <w:tc>
          <w:tcPr>
            <w:tcW w:w="1276" w:type="dxa"/>
          </w:tcPr>
          <w:p w14:paraId="60933D73" w14:textId="77777777" w:rsidR="006E3C95" w:rsidRDefault="006E3C95" w:rsidP="006E3C95">
            <w:pPr>
              <w:pStyle w:val="Paragraph"/>
              <w:spacing w:after="0"/>
              <w:rPr>
                <w:noProof/>
              </w:rPr>
            </w:pPr>
            <w:r>
              <w:rPr>
                <w:noProof/>
              </w:rPr>
              <w:t>-</w:t>
            </w:r>
          </w:p>
        </w:tc>
        <w:tc>
          <w:tcPr>
            <w:tcW w:w="992" w:type="dxa"/>
          </w:tcPr>
          <w:p w14:paraId="0BA94969" w14:textId="77777777" w:rsidR="006E3C95" w:rsidRDefault="006E3C95" w:rsidP="006E3C95">
            <w:pPr>
              <w:pStyle w:val="Paragraph"/>
              <w:spacing w:after="0"/>
              <w:rPr>
                <w:noProof/>
              </w:rPr>
            </w:pPr>
            <w:r>
              <w:rPr>
                <w:noProof/>
              </w:rPr>
              <w:t>31.12.2024</w:t>
            </w:r>
          </w:p>
        </w:tc>
      </w:tr>
      <w:tr w:rsidR="006E3C95" w14:paraId="581FD3F0" w14:textId="77777777" w:rsidTr="008924C5">
        <w:trPr>
          <w:cantSplit/>
        </w:trPr>
        <w:tc>
          <w:tcPr>
            <w:tcW w:w="779" w:type="dxa"/>
          </w:tcPr>
          <w:p w14:paraId="466EED2F" w14:textId="77777777" w:rsidR="006E3C95" w:rsidRDefault="006E3C95" w:rsidP="006E3C95">
            <w:pPr>
              <w:pStyle w:val="Paragraph"/>
              <w:spacing w:after="0"/>
              <w:rPr>
                <w:noProof/>
              </w:rPr>
            </w:pPr>
            <w:r>
              <w:rPr>
                <w:noProof/>
              </w:rPr>
              <w:t>0.5014</w:t>
            </w:r>
          </w:p>
          <w:p w14:paraId="288E01F6" w14:textId="77777777" w:rsidR="006E3C95" w:rsidRDefault="006E3C95" w:rsidP="006E3C95">
            <w:pPr>
              <w:pStyle w:val="Paragraph"/>
              <w:spacing w:after="0"/>
              <w:rPr>
                <w:noProof/>
              </w:rPr>
            </w:pPr>
          </w:p>
        </w:tc>
        <w:tc>
          <w:tcPr>
            <w:tcW w:w="1276" w:type="dxa"/>
          </w:tcPr>
          <w:p w14:paraId="6AEE04B2" w14:textId="77777777" w:rsidR="006E3C95" w:rsidRDefault="006E3C95" w:rsidP="006E3C95">
            <w:pPr>
              <w:pStyle w:val="Paragraph"/>
              <w:spacing w:after="0"/>
              <w:jc w:val="right"/>
              <w:rPr>
                <w:noProof/>
              </w:rPr>
            </w:pPr>
            <w:r>
              <w:rPr>
                <w:noProof/>
              </w:rPr>
              <w:t>ex 8508 70 00</w:t>
            </w:r>
          </w:p>
          <w:p w14:paraId="483701B2" w14:textId="77777777" w:rsidR="006E3C95" w:rsidRDefault="006E3C95" w:rsidP="006E3C95">
            <w:pPr>
              <w:pStyle w:val="Paragraph"/>
              <w:spacing w:after="0"/>
              <w:jc w:val="right"/>
              <w:rPr>
                <w:noProof/>
              </w:rPr>
            </w:pPr>
            <w:r>
              <w:rPr>
                <w:noProof/>
              </w:rPr>
              <w:t>ex 8537 10 98</w:t>
            </w:r>
          </w:p>
        </w:tc>
        <w:tc>
          <w:tcPr>
            <w:tcW w:w="709" w:type="dxa"/>
          </w:tcPr>
          <w:p w14:paraId="0148EC33" w14:textId="77777777" w:rsidR="006E3C95" w:rsidRDefault="006E3C95" w:rsidP="006E3C95">
            <w:pPr>
              <w:pStyle w:val="Paragraph"/>
              <w:spacing w:after="0"/>
              <w:jc w:val="center"/>
              <w:rPr>
                <w:noProof/>
              </w:rPr>
            </w:pPr>
            <w:r>
              <w:rPr>
                <w:noProof/>
              </w:rPr>
              <w:t>20</w:t>
            </w:r>
          </w:p>
          <w:p w14:paraId="659A0E88" w14:textId="77777777" w:rsidR="006E3C95" w:rsidRDefault="006E3C95" w:rsidP="006E3C95">
            <w:pPr>
              <w:pStyle w:val="Paragraph"/>
              <w:spacing w:after="0"/>
              <w:jc w:val="center"/>
              <w:rPr>
                <w:noProof/>
              </w:rPr>
            </w:pPr>
            <w:r>
              <w:rPr>
                <w:noProof/>
              </w:rPr>
              <w:t>98</w:t>
            </w:r>
          </w:p>
        </w:tc>
        <w:tc>
          <w:tcPr>
            <w:tcW w:w="3967" w:type="dxa"/>
          </w:tcPr>
          <w:p w14:paraId="622C657A" w14:textId="77777777" w:rsidR="006E3C95" w:rsidRDefault="006E3C95" w:rsidP="006E3C95">
            <w:pPr>
              <w:pStyle w:val="Paragraph"/>
              <w:spacing w:after="0"/>
              <w:rPr>
                <w:noProof/>
              </w:rPr>
            </w:pPr>
            <w:r>
              <w:rPr>
                <w:noProof/>
              </w:rPr>
              <w:t>Electronic circuit cards that:</w:t>
            </w:r>
          </w:p>
          <w:tbl>
            <w:tblPr>
              <w:tblStyle w:val="Listdash"/>
              <w:tblW w:w="0" w:type="auto"/>
              <w:tblLayout w:type="fixed"/>
              <w:tblLook w:val="0000" w:firstRow="0" w:lastRow="0" w:firstColumn="0" w:lastColumn="0" w:noHBand="0" w:noVBand="0"/>
            </w:tblPr>
            <w:tblGrid>
              <w:gridCol w:w="220"/>
              <w:gridCol w:w="3599"/>
            </w:tblGrid>
            <w:tr w:rsidR="006E3C95" w14:paraId="2E02E9DA" w14:textId="77777777" w:rsidTr="008924C5">
              <w:tc>
                <w:tcPr>
                  <w:tcW w:w="220" w:type="dxa"/>
                </w:tcPr>
                <w:p w14:paraId="5C3DD81A" w14:textId="77777777" w:rsidR="006E3C95" w:rsidRDefault="006E3C95" w:rsidP="006E3C95">
                  <w:pPr>
                    <w:pStyle w:val="Paragraph"/>
                    <w:spacing w:after="0"/>
                    <w:rPr>
                      <w:noProof/>
                    </w:rPr>
                  </w:pPr>
                  <w:r>
                    <w:rPr>
                      <w:noProof/>
                    </w:rPr>
                    <w:t>—</w:t>
                  </w:r>
                </w:p>
              </w:tc>
              <w:tc>
                <w:tcPr>
                  <w:tcW w:w="3599" w:type="dxa"/>
                </w:tcPr>
                <w:p w14:paraId="4B985508" w14:textId="77777777" w:rsidR="006E3C95" w:rsidRDefault="006E3C95" w:rsidP="006E3C95">
                  <w:pPr>
                    <w:pStyle w:val="Paragraph"/>
                    <w:spacing w:after="0"/>
                    <w:rPr>
                      <w:noProof/>
                    </w:rPr>
                  </w:pPr>
                  <w:r>
                    <w:rPr>
                      <w:noProof/>
                    </w:rPr>
                    <w:t>are connected by wire or radio frequency to each other and the motor controller card, and</w:t>
                  </w:r>
                </w:p>
              </w:tc>
            </w:tr>
            <w:tr w:rsidR="006E3C95" w14:paraId="42E5CDC9" w14:textId="77777777" w:rsidTr="008924C5">
              <w:tc>
                <w:tcPr>
                  <w:tcW w:w="220" w:type="dxa"/>
                </w:tcPr>
                <w:p w14:paraId="40D210C9" w14:textId="77777777" w:rsidR="006E3C95" w:rsidRDefault="006E3C95" w:rsidP="006E3C95">
                  <w:pPr>
                    <w:pStyle w:val="Paragraph"/>
                    <w:spacing w:after="0"/>
                    <w:rPr>
                      <w:noProof/>
                    </w:rPr>
                  </w:pPr>
                  <w:r>
                    <w:rPr>
                      <w:noProof/>
                    </w:rPr>
                    <w:t>—</w:t>
                  </w:r>
                </w:p>
              </w:tc>
              <w:tc>
                <w:tcPr>
                  <w:tcW w:w="3599" w:type="dxa"/>
                </w:tcPr>
                <w:p w14:paraId="55DAB886" w14:textId="77777777" w:rsidR="006E3C95" w:rsidRDefault="006E3C95" w:rsidP="006E3C95">
                  <w:pPr>
                    <w:pStyle w:val="Paragraph"/>
                    <w:spacing w:after="0"/>
                    <w:rPr>
                      <w:noProof/>
                    </w:rPr>
                  </w:pPr>
                  <w:r>
                    <w:rPr>
                      <w:noProof/>
                    </w:rPr>
                    <w:t>regulate the functioning (switching on or off and suction capacity) of vacuum cleaners according to a stored program,</w:t>
                  </w:r>
                </w:p>
              </w:tc>
            </w:tr>
            <w:tr w:rsidR="006E3C95" w14:paraId="434B67DE" w14:textId="77777777" w:rsidTr="008924C5">
              <w:tc>
                <w:tcPr>
                  <w:tcW w:w="220" w:type="dxa"/>
                </w:tcPr>
                <w:p w14:paraId="05148173" w14:textId="77777777" w:rsidR="006E3C95" w:rsidRDefault="006E3C95" w:rsidP="006E3C95">
                  <w:pPr>
                    <w:pStyle w:val="Paragraph"/>
                    <w:spacing w:after="0"/>
                    <w:rPr>
                      <w:noProof/>
                    </w:rPr>
                  </w:pPr>
                  <w:r>
                    <w:rPr>
                      <w:noProof/>
                    </w:rPr>
                    <w:t>—</w:t>
                  </w:r>
                </w:p>
              </w:tc>
              <w:tc>
                <w:tcPr>
                  <w:tcW w:w="3599" w:type="dxa"/>
                </w:tcPr>
                <w:p w14:paraId="7EB6BBB1" w14:textId="77777777" w:rsidR="006E3C95" w:rsidRDefault="006E3C95" w:rsidP="006E3C95">
                  <w:pPr>
                    <w:pStyle w:val="Paragraph"/>
                    <w:spacing w:after="0"/>
                    <w:rPr>
                      <w:noProof/>
                    </w:rPr>
                  </w:pPr>
                  <w:r>
                    <w:rPr>
                      <w:noProof/>
                    </w:rPr>
                    <w:t>whether or not fitted with indicators that display the functioning of the vacuum cleaner (suction capacity and/or dust bag full and/or filter full)</w:t>
                  </w:r>
                </w:p>
              </w:tc>
            </w:tr>
          </w:tbl>
          <w:p w14:paraId="3EDC7F26" w14:textId="77777777" w:rsidR="006E3C95" w:rsidRDefault="006E3C95" w:rsidP="006E3C95">
            <w:pPr>
              <w:pStyle w:val="Paragraph"/>
              <w:spacing w:after="0"/>
              <w:rPr>
                <w:noProof/>
              </w:rPr>
            </w:pPr>
          </w:p>
          <w:p w14:paraId="2C06A3EE" w14:textId="77777777" w:rsidR="006E3C95" w:rsidRDefault="006E3C95" w:rsidP="006E3C95">
            <w:pPr>
              <w:pStyle w:val="Paragraph"/>
              <w:spacing w:after="0"/>
              <w:rPr>
                <w:noProof/>
              </w:rPr>
            </w:pPr>
          </w:p>
        </w:tc>
        <w:tc>
          <w:tcPr>
            <w:tcW w:w="994" w:type="dxa"/>
          </w:tcPr>
          <w:p w14:paraId="15CBB41C" w14:textId="77777777" w:rsidR="006E3C95" w:rsidRDefault="006E3C95" w:rsidP="006E3C95">
            <w:pPr>
              <w:pStyle w:val="Paragraph"/>
              <w:spacing w:after="0"/>
              <w:rPr>
                <w:noProof/>
              </w:rPr>
            </w:pPr>
            <w:r>
              <w:rPr>
                <w:noProof/>
              </w:rPr>
              <w:t>0 %</w:t>
            </w:r>
          </w:p>
          <w:p w14:paraId="42C9570F" w14:textId="77777777" w:rsidR="006E3C95" w:rsidRDefault="006E3C95" w:rsidP="006E3C95">
            <w:pPr>
              <w:pStyle w:val="Paragraph"/>
              <w:spacing w:after="0"/>
              <w:rPr>
                <w:noProof/>
              </w:rPr>
            </w:pPr>
          </w:p>
        </w:tc>
        <w:tc>
          <w:tcPr>
            <w:tcW w:w="1276" w:type="dxa"/>
          </w:tcPr>
          <w:p w14:paraId="411DBFD4" w14:textId="77777777" w:rsidR="006E3C95" w:rsidRDefault="006E3C95" w:rsidP="006E3C95">
            <w:pPr>
              <w:pStyle w:val="Paragraph"/>
              <w:spacing w:after="0"/>
              <w:rPr>
                <w:noProof/>
              </w:rPr>
            </w:pPr>
            <w:r>
              <w:rPr>
                <w:noProof/>
              </w:rPr>
              <w:t>p/st</w:t>
            </w:r>
          </w:p>
          <w:p w14:paraId="2D54F8A4" w14:textId="77777777" w:rsidR="006E3C95" w:rsidRDefault="006E3C95" w:rsidP="006E3C95">
            <w:pPr>
              <w:pStyle w:val="Paragraph"/>
              <w:spacing w:after="0"/>
              <w:rPr>
                <w:noProof/>
              </w:rPr>
            </w:pPr>
          </w:p>
        </w:tc>
        <w:tc>
          <w:tcPr>
            <w:tcW w:w="992" w:type="dxa"/>
          </w:tcPr>
          <w:p w14:paraId="2FD37024" w14:textId="77777777" w:rsidR="006E3C95" w:rsidRDefault="006E3C95" w:rsidP="006E3C95">
            <w:pPr>
              <w:pStyle w:val="Paragraph"/>
              <w:spacing w:after="0"/>
              <w:rPr>
                <w:noProof/>
              </w:rPr>
            </w:pPr>
            <w:r>
              <w:rPr>
                <w:noProof/>
              </w:rPr>
              <w:t>31.12.2025</w:t>
            </w:r>
          </w:p>
          <w:p w14:paraId="5D81D045" w14:textId="77777777" w:rsidR="006E3C95" w:rsidRDefault="006E3C95" w:rsidP="006E3C95">
            <w:pPr>
              <w:pStyle w:val="Paragraph"/>
              <w:spacing w:after="0"/>
              <w:rPr>
                <w:noProof/>
              </w:rPr>
            </w:pPr>
          </w:p>
        </w:tc>
      </w:tr>
      <w:tr w:rsidR="006E3C95" w14:paraId="405098FC" w14:textId="77777777" w:rsidTr="008924C5">
        <w:trPr>
          <w:cantSplit/>
        </w:trPr>
        <w:tc>
          <w:tcPr>
            <w:tcW w:w="779" w:type="dxa"/>
          </w:tcPr>
          <w:p w14:paraId="5812751A" w14:textId="77777777" w:rsidR="006E3C95" w:rsidRDefault="006E3C95" w:rsidP="006E3C95">
            <w:pPr>
              <w:pStyle w:val="Paragraph"/>
              <w:spacing w:after="0"/>
              <w:rPr>
                <w:noProof/>
              </w:rPr>
            </w:pPr>
            <w:r>
              <w:rPr>
                <w:noProof/>
              </w:rPr>
              <w:t>0.6304</w:t>
            </w:r>
          </w:p>
        </w:tc>
        <w:tc>
          <w:tcPr>
            <w:tcW w:w="1276" w:type="dxa"/>
          </w:tcPr>
          <w:p w14:paraId="57235B42" w14:textId="77777777" w:rsidR="006E3C95" w:rsidRDefault="006E3C95" w:rsidP="006E3C95">
            <w:pPr>
              <w:pStyle w:val="Paragraph"/>
              <w:spacing w:after="0"/>
              <w:jc w:val="right"/>
              <w:rPr>
                <w:noProof/>
              </w:rPr>
            </w:pPr>
            <w:r>
              <w:rPr>
                <w:noProof/>
              </w:rPr>
              <w:t>ex 8511 30 00</w:t>
            </w:r>
          </w:p>
        </w:tc>
        <w:tc>
          <w:tcPr>
            <w:tcW w:w="709" w:type="dxa"/>
          </w:tcPr>
          <w:p w14:paraId="0270D3A3" w14:textId="77777777" w:rsidR="006E3C95" w:rsidRDefault="006E3C95" w:rsidP="006E3C95">
            <w:pPr>
              <w:pStyle w:val="Paragraph"/>
              <w:spacing w:after="0"/>
              <w:jc w:val="center"/>
              <w:rPr>
                <w:noProof/>
              </w:rPr>
            </w:pPr>
            <w:r>
              <w:rPr>
                <w:noProof/>
              </w:rPr>
              <w:t>30</w:t>
            </w:r>
          </w:p>
        </w:tc>
        <w:tc>
          <w:tcPr>
            <w:tcW w:w="3967" w:type="dxa"/>
          </w:tcPr>
          <w:p w14:paraId="3D73D3D4" w14:textId="77777777" w:rsidR="006E3C95" w:rsidRDefault="006E3C95" w:rsidP="006E3C95">
            <w:pPr>
              <w:pStyle w:val="Paragraph"/>
              <w:spacing w:after="0"/>
              <w:rPr>
                <w:noProof/>
              </w:rPr>
            </w:pPr>
            <w:r>
              <w:rPr>
                <w:noProof/>
              </w:rPr>
              <w:t>Igniter integrated coil assembly with:</w:t>
            </w:r>
          </w:p>
          <w:tbl>
            <w:tblPr>
              <w:tblStyle w:val="Listdash"/>
              <w:tblW w:w="0" w:type="auto"/>
              <w:tblLayout w:type="fixed"/>
              <w:tblLook w:val="0000" w:firstRow="0" w:lastRow="0" w:firstColumn="0" w:lastColumn="0" w:noHBand="0" w:noVBand="0"/>
            </w:tblPr>
            <w:tblGrid>
              <w:gridCol w:w="220"/>
              <w:gridCol w:w="3599"/>
            </w:tblGrid>
            <w:tr w:rsidR="006E3C95" w14:paraId="7A12A333" w14:textId="77777777" w:rsidTr="008924C5">
              <w:tc>
                <w:tcPr>
                  <w:tcW w:w="220" w:type="dxa"/>
                </w:tcPr>
                <w:p w14:paraId="1F924E07" w14:textId="77777777" w:rsidR="006E3C95" w:rsidRDefault="006E3C95" w:rsidP="006E3C95">
                  <w:pPr>
                    <w:pStyle w:val="Paragraph"/>
                    <w:spacing w:after="0"/>
                    <w:rPr>
                      <w:noProof/>
                    </w:rPr>
                  </w:pPr>
                  <w:r>
                    <w:rPr>
                      <w:noProof/>
                    </w:rPr>
                    <w:t>—</w:t>
                  </w:r>
                </w:p>
              </w:tc>
              <w:tc>
                <w:tcPr>
                  <w:tcW w:w="3599" w:type="dxa"/>
                </w:tcPr>
                <w:p w14:paraId="4AC81D23" w14:textId="77777777" w:rsidR="006E3C95" w:rsidRDefault="006E3C95" w:rsidP="006E3C95">
                  <w:pPr>
                    <w:pStyle w:val="Paragraph"/>
                    <w:spacing w:after="0"/>
                    <w:rPr>
                      <w:noProof/>
                    </w:rPr>
                  </w:pPr>
                  <w:r>
                    <w:rPr>
                      <w:noProof/>
                    </w:rPr>
                    <w:t>an igniter,</w:t>
                  </w:r>
                </w:p>
              </w:tc>
            </w:tr>
            <w:tr w:rsidR="006E3C95" w14:paraId="5F5A37D5" w14:textId="77777777" w:rsidTr="008924C5">
              <w:tc>
                <w:tcPr>
                  <w:tcW w:w="220" w:type="dxa"/>
                </w:tcPr>
                <w:p w14:paraId="380BD36A" w14:textId="77777777" w:rsidR="006E3C95" w:rsidRDefault="006E3C95" w:rsidP="006E3C95">
                  <w:pPr>
                    <w:pStyle w:val="Paragraph"/>
                    <w:spacing w:after="0"/>
                    <w:rPr>
                      <w:noProof/>
                    </w:rPr>
                  </w:pPr>
                  <w:r>
                    <w:rPr>
                      <w:noProof/>
                    </w:rPr>
                    <w:t>—</w:t>
                  </w:r>
                </w:p>
              </w:tc>
              <w:tc>
                <w:tcPr>
                  <w:tcW w:w="3599" w:type="dxa"/>
                </w:tcPr>
                <w:p w14:paraId="38BA54F6" w14:textId="77777777" w:rsidR="006E3C95" w:rsidRDefault="006E3C95" w:rsidP="006E3C95">
                  <w:pPr>
                    <w:pStyle w:val="Paragraph"/>
                    <w:spacing w:after="0"/>
                    <w:rPr>
                      <w:noProof/>
                    </w:rPr>
                  </w:pPr>
                  <w:r>
                    <w:rPr>
                      <w:noProof/>
                    </w:rPr>
                    <w:t>a coil on plug assembly with an integrated mounting bracket,</w:t>
                  </w:r>
                </w:p>
              </w:tc>
            </w:tr>
            <w:tr w:rsidR="006E3C95" w14:paraId="6576B282" w14:textId="77777777" w:rsidTr="008924C5">
              <w:tc>
                <w:tcPr>
                  <w:tcW w:w="220" w:type="dxa"/>
                </w:tcPr>
                <w:p w14:paraId="231CD7BF" w14:textId="77777777" w:rsidR="006E3C95" w:rsidRDefault="006E3C95" w:rsidP="006E3C95">
                  <w:pPr>
                    <w:pStyle w:val="Paragraph"/>
                    <w:spacing w:after="0"/>
                    <w:rPr>
                      <w:noProof/>
                    </w:rPr>
                  </w:pPr>
                  <w:r>
                    <w:rPr>
                      <w:noProof/>
                    </w:rPr>
                    <w:t>—</w:t>
                  </w:r>
                </w:p>
              </w:tc>
              <w:tc>
                <w:tcPr>
                  <w:tcW w:w="3599" w:type="dxa"/>
                </w:tcPr>
                <w:p w14:paraId="248D8D69" w14:textId="77777777" w:rsidR="006E3C95" w:rsidRDefault="006E3C95" w:rsidP="006E3C95">
                  <w:pPr>
                    <w:pStyle w:val="Paragraph"/>
                    <w:spacing w:after="0"/>
                    <w:rPr>
                      <w:noProof/>
                    </w:rPr>
                  </w:pPr>
                  <w:r>
                    <w:rPr>
                      <w:noProof/>
                    </w:rPr>
                    <w:t>a housing,</w:t>
                  </w:r>
                </w:p>
              </w:tc>
            </w:tr>
            <w:tr w:rsidR="006E3C95" w14:paraId="27A11979" w14:textId="77777777" w:rsidTr="008924C5">
              <w:tc>
                <w:tcPr>
                  <w:tcW w:w="220" w:type="dxa"/>
                </w:tcPr>
                <w:p w14:paraId="15AB1C5E" w14:textId="77777777" w:rsidR="006E3C95" w:rsidRDefault="006E3C95" w:rsidP="006E3C95">
                  <w:pPr>
                    <w:pStyle w:val="Paragraph"/>
                    <w:spacing w:after="0"/>
                    <w:rPr>
                      <w:noProof/>
                    </w:rPr>
                  </w:pPr>
                  <w:r>
                    <w:rPr>
                      <w:noProof/>
                    </w:rPr>
                    <w:t>—</w:t>
                  </w:r>
                </w:p>
              </w:tc>
              <w:tc>
                <w:tcPr>
                  <w:tcW w:w="3599" w:type="dxa"/>
                </w:tcPr>
                <w:p w14:paraId="606BEE48" w14:textId="77777777" w:rsidR="006E3C95" w:rsidRDefault="006E3C95" w:rsidP="006E3C95">
                  <w:pPr>
                    <w:pStyle w:val="Paragraph"/>
                    <w:spacing w:after="0"/>
                    <w:rPr>
                      <w:noProof/>
                    </w:rPr>
                  </w:pPr>
                  <w:r>
                    <w:rPr>
                      <w:noProof/>
                    </w:rPr>
                    <w:t>a length of 90 mm or more but not more than 200 mm (± 5 mm),</w:t>
                  </w:r>
                </w:p>
              </w:tc>
            </w:tr>
            <w:tr w:rsidR="006E3C95" w14:paraId="42B8C429" w14:textId="77777777" w:rsidTr="008924C5">
              <w:tc>
                <w:tcPr>
                  <w:tcW w:w="220" w:type="dxa"/>
                </w:tcPr>
                <w:p w14:paraId="6A5AFE36" w14:textId="77777777" w:rsidR="006E3C95" w:rsidRDefault="006E3C95" w:rsidP="006E3C95">
                  <w:pPr>
                    <w:pStyle w:val="Paragraph"/>
                    <w:spacing w:after="0"/>
                    <w:rPr>
                      <w:noProof/>
                    </w:rPr>
                  </w:pPr>
                  <w:r>
                    <w:rPr>
                      <w:noProof/>
                    </w:rPr>
                    <w:t>—</w:t>
                  </w:r>
                </w:p>
              </w:tc>
              <w:tc>
                <w:tcPr>
                  <w:tcW w:w="3599" w:type="dxa"/>
                </w:tcPr>
                <w:p w14:paraId="3FD753DB" w14:textId="77777777" w:rsidR="006E3C95" w:rsidRDefault="006E3C95" w:rsidP="006E3C95">
                  <w:pPr>
                    <w:pStyle w:val="Paragraph"/>
                    <w:spacing w:after="0"/>
                    <w:rPr>
                      <w:noProof/>
                    </w:rPr>
                  </w:pPr>
                  <w:r>
                    <w:rPr>
                      <w:noProof/>
                    </w:rPr>
                    <w:t>an operating temperature of -40 °C or more but not more than 130 °C,</w:t>
                  </w:r>
                </w:p>
              </w:tc>
            </w:tr>
            <w:tr w:rsidR="006E3C95" w14:paraId="47978111" w14:textId="77777777" w:rsidTr="008924C5">
              <w:tc>
                <w:tcPr>
                  <w:tcW w:w="220" w:type="dxa"/>
                </w:tcPr>
                <w:p w14:paraId="454A3D4C" w14:textId="77777777" w:rsidR="006E3C95" w:rsidRDefault="006E3C95" w:rsidP="006E3C95">
                  <w:pPr>
                    <w:pStyle w:val="Paragraph"/>
                    <w:spacing w:after="0"/>
                    <w:rPr>
                      <w:noProof/>
                    </w:rPr>
                  </w:pPr>
                  <w:r>
                    <w:rPr>
                      <w:noProof/>
                    </w:rPr>
                    <w:t>—</w:t>
                  </w:r>
                </w:p>
              </w:tc>
              <w:tc>
                <w:tcPr>
                  <w:tcW w:w="3599" w:type="dxa"/>
                </w:tcPr>
                <w:p w14:paraId="4C1E75BC" w14:textId="77777777" w:rsidR="006E3C95" w:rsidRDefault="006E3C95" w:rsidP="006E3C95">
                  <w:pPr>
                    <w:pStyle w:val="Paragraph"/>
                    <w:spacing w:after="0"/>
                    <w:rPr>
                      <w:noProof/>
                    </w:rPr>
                  </w:pPr>
                  <w:r>
                    <w:rPr>
                      <w:noProof/>
                    </w:rPr>
                    <w:t>a voltage of 10,5 V or more, but not more than 16 V</w:t>
                  </w:r>
                </w:p>
              </w:tc>
            </w:tr>
          </w:tbl>
          <w:p w14:paraId="1A3F45DD" w14:textId="77777777" w:rsidR="006E3C95" w:rsidRDefault="006E3C95" w:rsidP="006E3C95">
            <w:pPr>
              <w:pStyle w:val="Paragraph"/>
              <w:spacing w:after="0"/>
              <w:rPr>
                <w:noProof/>
              </w:rPr>
            </w:pPr>
          </w:p>
        </w:tc>
        <w:tc>
          <w:tcPr>
            <w:tcW w:w="994" w:type="dxa"/>
          </w:tcPr>
          <w:p w14:paraId="0867FD37" w14:textId="77777777" w:rsidR="006E3C95" w:rsidRDefault="006E3C95" w:rsidP="006E3C95">
            <w:pPr>
              <w:pStyle w:val="Paragraph"/>
              <w:spacing w:after="0"/>
              <w:rPr>
                <w:noProof/>
              </w:rPr>
            </w:pPr>
            <w:r>
              <w:rPr>
                <w:noProof/>
              </w:rPr>
              <w:t>0 %</w:t>
            </w:r>
          </w:p>
        </w:tc>
        <w:tc>
          <w:tcPr>
            <w:tcW w:w="1276" w:type="dxa"/>
          </w:tcPr>
          <w:p w14:paraId="1869D6DD" w14:textId="77777777" w:rsidR="006E3C95" w:rsidRDefault="006E3C95" w:rsidP="006E3C95">
            <w:pPr>
              <w:pStyle w:val="Paragraph"/>
              <w:spacing w:after="0"/>
              <w:rPr>
                <w:noProof/>
              </w:rPr>
            </w:pPr>
            <w:r>
              <w:rPr>
                <w:noProof/>
              </w:rPr>
              <w:t>p/st</w:t>
            </w:r>
          </w:p>
        </w:tc>
        <w:tc>
          <w:tcPr>
            <w:tcW w:w="992" w:type="dxa"/>
          </w:tcPr>
          <w:p w14:paraId="2F649262" w14:textId="77777777" w:rsidR="006E3C95" w:rsidRDefault="006E3C95" w:rsidP="006E3C95">
            <w:pPr>
              <w:pStyle w:val="Paragraph"/>
              <w:spacing w:after="0"/>
              <w:rPr>
                <w:noProof/>
              </w:rPr>
            </w:pPr>
            <w:r>
              <w:rPr>
                <w:noProof/>
              </w:rPr>
              <w:t>31.12.2024</w:t>
            </w:r>
          </w:p>
        </w:tc>
      </w:tr>
      <w:tr w:rsidR="006E3C95" w14:paraId="59CF8D4A" w14:textId="77777777" w:rsidTr="008924C5">
        <w:trPr>
          <w:cantSplit/>
        </w:trPr>
        <w:tc>
          <w:tcPr>
            <w:tcW w:w="779" w:type="dxa"/>
          </w:tcPr>
          <w:p w14:paraId="6F09DE26" w14:textId="77777777" w:rsidR="006E3C95" w:rsidRDefault="006E3C95" w:rsidP="006E3C95">
            <w:pPr>
              <w:pStyle w:val="Paragraph"/>
              <w:spacing w:after="0"/>
              <w:rPr>
                <w:noProof/>
              </w:rPr>
            </w:pPr>
            <w:r>
              <w:rPr>
                <w:noProof/>
              </w:rPr>
              <w:t>0.7024</w:t>
            </w:r>
          </w:p>
        </w:tc>
        <w:tc>
          <w:tcPr>
            <w:tcW w:w="1276" w:type="dxa"/>
          </w:tcPr>
          <w:p w14:paraId="689C5981" w14:textId="77777777" w:rsidR="006E3C95" w:rsidRDefault="006E3C95" w:rsidP="006E3C95">
            <w:pPr>
              <w:pStyle w:val="Paragraph"/>
              <w:spacing w:after="0"/>
              <w:jc w:val="right"/>
              <w:rPr>
                <w:noProof/>
              </w:rPr>
            </w:pPr>
            <w:r>
              <w:rPr>
                <w:noProof/>
              </w:rPr>
              <w:t>ex 8511 30 00</w:t>
            </w:r>
          </w:p>
        </w:tc>
        <w:tc>
          <w:tcPr>
            <w:tcW w:w="709" w:type="dxa"/>
          </w:tcPr>
          <w:p w14:paraId="512293E3" w14:textId="77777777" w:rsidR="006E3C95" w:rsidRDefault="006E3C95" w:rsidP="006E3C95">
            <w:pPr>
              <w:pStyle w:val="Paragraph"/>
              <w:spacing w:after="0"/>
              <w:jc w:val="center"/>
              <w:rPr>
                <w:noProof/>
              </w:rPr>
            </w:pPr>
            <w:r>
              <w:rPr>
                <w:noProof/>
              </w:rPr>
              <w:t>55</w:t>
            </w:r>
          </w:p>
        </w:tc>
        <w:tc>
          <w:tcPr>
            <w:tcW w:w="3967" w:type="dxa"/>
          </w:tcPr>
          <w:p w14:paraId="36904621" w14:textId="77777777" w:rsidR="006E3C95" w:rsidRDefault="006E3C95" w:rsidP="006E3C95">
            <w:pPr>
              <w:pStyle w:val="Paragraph"/>
              <w:spacing w:after="0"/>
              <w:rPr>
                <w:noProof/>
              </w:rPr>
            </w:pPr>
            <w:r>
              <w:rPr>
                <w:noProof/>
              </w:rPr>
              <w:t>Ignition coil:</w:t>
            </w:r>
          </w:p>
          <w:tbl>
            <w:tblPr>
              <w:tblStyle w:val="Listdash"/>
              <w:tblW w:w="0" w:type="auto"/>
              <w:tblLayout w:type="fixed"/>
              <w:tblLook w:val="0000" w:firstRow="0" w:lastRow="0" w:firstColumn="0" w:lastColumn="0" w:noHBand="0" w:noVBand="0"/>
            </w:tblPr>
            <w:tblGrid>
              <w:gridCol w:w="220"/>
              <w:gridCol w:w="3599"/>
            </w:tblGrid>
            <w:tr w:rsidR="006E3C95" w14:paraId="08B4F85C" w14:textId="77777777" w:rsidTr="008924C5">
              <w:tc>
                <w:tcPr>
                  <w:tcW w:w="220" w:type="dxa"/>
                </w:tcPr>
                <w:p w14:paraId="57DF3196" w14:textId="77777777" w:rsidR="006E3C95" w:rsidRDefault="006E3C95" w:rsidP="006E3C95">
                  <w:pPr>
                    <w:pStyle w:val="Paragraph"/>
                    <w:spacing w:after="0"/>
                    <w:rPr>
                      <w:noProof/>
                    </w:rPr>
                  </w:pPr>
                  <w:r>
                    <w:rPr>
                      <w:noProof/>
                    </w:rPr>
                    <w:t>—</w:t>
                  </w:r>
                </w:p>
              </w:tc>
              <w:tc>
                <w:tcPr>
                  <w:tcW w:w="3599" w:type="dxa"/>
                </w:tcPr>
                <w:p w14:paraId="287E19EA" w14:textId="77777777" w:rsidR="006E3C95" w:rsidRDefault="006E3C95" w:rsidP="006E3C95">
                  <w:pPr>
                    <w:pStyle w:val="Paragraph"/>
                    <w:spacing w:after="0"/>
                    <w:rPr>
                      <w:noProof/>
                    </w:rPr>
                  </w:pPr>
                  <w:r>
                    <w:rPr>
                      <w:noProof/>
                    </w:rPr>
                    <w:t>with a length of 50 mm or more, but not more than 200 mm,</w:t>
                  </w:r>
                </w:p>
              </w:tc>
            </w:tr>
            <w:tr w:rsidR="006E3C95" w14:paraId="2BA36E90" w14:textId="77777777" w:rsidTr="008924C5">
              <w:tc>
                <w:tcPr>
                  <w:tcW w:w="220" w:type="dxa"/>
                </w:tcPr>
                <w:p w14:paraId="21A88670" w14:textId="77777777" w:rsidR="006E3C95" w:rsidRDefault="006E3C95" w:rsidP="006E3C95">
                  <w:pPr>
                    <w:pStyle w:val="Paragraph"/>
                    <w:spacing w:after="0"/>
                    <w:rPr>
                      <w:noProof/>
                    </w:rPr>
                  </w:pPr>
                  <w:r>
                    <w:rPr>
                      <w:noProof/>
                    </w:rPr>
                    <w:t>—</w:t>
                  </w:r>
                </w:p>
              </w:tc>
              <w:tc>
                <w:tcPr>
                  <w:tcW w:w="3599" w:type="dxa"/>
                </w:tcPr>
                <w:p w14:paraId="593A462F" w14:textId="77777777" w:rsidR="006E3C95" w:rsidRDefault="006E3C95" w:rsidP="006E3C95">
                  <w:pPr>
                    <w:pStyle w:val="Paragraph"/>
                    <w:spacing w:after="0"/>
                    <w:rPr>
                      <w:noProof/>
                    </w:rPr>
                  </w:pPr>
                  <w:r>
                    <w:rPr>
                      <w:noProof/>
                    </w:rPr>
                    <w:t>with an operating temperature of – 40 °C or more, but not more than 140 °C, and</w:t>
                  </w:r>
                </w:p>
              </w:tc>
            </w:tr>
            <w:tr w:rsidR="006E3C95" w14:paraId="590244FD" w14:textId="77777777" w:rsidTr="008924C5">
              <w:tc>
                <w:tcPr>
                  <w:tcW w:w="220" w:type="dxa"/>
                </w:tcPr>
                <w:p w14:paraId="37D55CF6" w14:textId="77777777" w:rsidR="006E3C95" w:rsidRDefault="006E3C95" w:rsidP="006E3C95">
                  <w:pPr>
                    <w:pStyle w:val="Paragraph"/>
                    <w:spacing w:after="0"/>
                    <w:rPr>
                      <w:noProof/>
                    </w:rPr>
                  </w:pPr>
                  <w:r>
                    <w:rPr>
                      <w:noProof/>
                    </w:rPr>
                    <w:t>—</w:t>
                  </w:r>
                </w:p>
              </w:tc>
              <w:tc>
                <w:tcPr>
                  <w:tcW w:w="3599" w:type="dxa"/>
                </w:tcPr>
                <w:p w14:paraId="0F5C0A42" w14:textId="77777777" w:rsidR="006E3C95" w:rsidRDefault="006E3C95" w:rsidP="006E3C95">
                  <w:pPr>
                    <w:pStyle w:val="Paragraph"/>
                    <w:spacing w:after="0"/>
                    <w:rPr>
                      <w:noProof/>
                    </w:rPr>
                  </w:pPr>
                  <w:r>
                    <w:rPr>
                      <w:noProof/>
                    </w:rPr>
                    <w:t>with a voltage of 9 V or more, but not more than 16 V,</w:t>
                  </w:r>
                </w:p>
              </w:tc>
            </w:tr>
            <w:tr w:rsidR="006E3C95" w14:paraId="169F3A18" w14:textId="77777777" w:rsidTr="008924C5">
              <w:tc>
                <w:tcPr>
                  <w:tcW w:w="220" w:type="dxa"/>
                </w:tcPr>
                <w:p w14:paraId="471D94E5" w14:textId="77777777" w:rsidR="006E3C95" w:rsidRDefault="006E3C95" w:rsidP="006E3C95">
                  <w:pPr>
                    <w:pStyle w:val="Paragraph"/>
                    <w:spacing w:after="0"/>
                    <w:rPr>
                      <w:noProof/>
                    </w:rPr>
                  </w:pPr>
                  <w:r>
                    <w:rPr>
                      <w:noProof/>
                    </w:rPr>
                    <w:t>—</w:t>
                  </w:r>
                </w:p>
              </w:tc>
              <w:tc>
                <w:tcPr>
                  <w:tcW w:w="3599" w:type="dxa"/>
                </w:tcPr>
                <w:p w14:paraId="54E6001D" w14:textId="77777777" w:rsidR="006E3C95" w:rsidRDefault="006E3C95" w:rsidP="006E3C95">
                  <w:pPr>
                    <w:pStyle w:val="Paragraph"/>
                    <w:spacing w:after="0"/>
                    <w:rPr>
                      <w:noProof/>
                    </w:rPr>
                  </w:pPr>
                  <w:r>
                    <w:rPr>
                      <w:noProof/>
                    </w:rPr>
                    <w:t>with or without connection cable,</w:t>
                  </w:r>
                </w:p>
              </w:tc>
            </w:tr>
          </w:tbl>
          <w:p w14:paraId="75847139" w14:textId="77777777" w:rsidR="006E3C95" w:rsidRDefault="006E3C95" w:rsidP="006E3C95">
            <w:pPr>
              <w:pStyle w:val="Paragraph"/>
              <w:spacing w:after="0"/>
              <w:rPr>
                <w:noProof/>
              </w:rPr>
            </w:pPr>
            <w:r>
              <w:rPr>
                <w:noProof/>
              </w:rPr>
              <w:t>for use in the manufacture of engines of motor vehicles</w:t>
            </w:r>
          </w:p>
          <w:p w14:paraId="74F894F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F787C5B" w14:textId="77777777" w:rsidR="006E3C95" w:rsidRDefault="006E3C95" w:rsidP="006E3C95">
            <w:pPr>
              <w:pStyle w:val="Paragraph"/>
              <w:spacing w:after="0"/>
              <w:rPr>
                <w:noProof/>
              </w:rPr>
            </w:pPr>
            <w:r>
              <w:rPr>
                <w:noProof/>
              </w:rPr>
              <w:t>0 %</w:t>
            </w:r>
          </w:p>
        </w:tc>
        <w:tc>
          <w:tcPr>
            <w:tcW w:w="1276" w:type="dxa"/>
          </w:tcPr>
          <w:p w14:paraId="4C47B627" w14:textId="77777777" w:rsidR="006E3C95" w:rsidRDefault="006E3C95" w:rsidP="006E3C95">
            <w:pPr>
              <w:pStyle w:val="Paragraph"/>
              <w:spacing w:after="0"/>
              <w:rPr>
                <w:noProof/>
              </w:rPr>
            </w:pPr>
            <w:r>
              <w:rPr>
                <w:noProof/>
              </w:rPr>
              <w:t>-</w:t>
            </w:r>
          </w:p>
        </w:tc>
        <w:tc>
          <w:tcPr>
            <w:tcW w:w="992" w:type="dxa"/>
          </w:tcPr>
          <w:p w14:paraId="7623E330" w14:textId="77777777" w:rsidR="006E3C95" w:rsidRDefault="006E3C95" w:rsidP="006E3C95">
            <w:pPr>
              <w:pStyle w:val="Paragraph"/>
              <w:spacing w:after="0"/>
              <w:rPr>
                <w:noProof/>
              </w:rPr>
            </w:pPr>
            <w:r>
              <w:rPr>
                <w:noProof/>
              </w:rPr>
              <w:t>31.12.2026</w:t>
            </w:r>
          </w:p>
        </w:tc>
      </w:tr>
      <w:tr w:rsidR="006E3C95" w14:paraId="487FB412" w14:textId="77777777" w:rsidTr="008924C5">
        <w:trPr>
          <w:cantSplit/>
        </w:trPr>
        <w:tc>
          <w:tcPr>
            <w:tcW w:w="779" w:type="dxa"/>
          </w:tcPr>
          <w:p w14:paraId="0A6C3C9B" w14:textId="77777777" w:rsidR="006E3C95" w:rsidRDefault="006E3C95" w:rsidP="006E3C95">
            <w:pPr>
              <w:pStyle w:val="Paragraph"/>
              <w:spacing w:after="0"/>
              <w:rPr>
                <w:noProof/>
              </w:rPr>
            </w:pPr>
            <w:r>
              <w:rPr>
                <w:noProof/>
              </w:rPr>
              <w:t>0.6856</w:t>
            </w:r>
          </w:p>
        </w:tc>
        <w:tc>
          <w:tcPr>
            <w:tcW w:w="1276" w:type="dxa"/>
          </w:tcPr>
          <w:p w14:paraId="755DCF49" w14:textId="77777777" w:rsidR="006E3C95" w:rsidRDefault="006E3C95" w:rsidP="006E3C95">
            <w:pPr>
              <w:pStyle w:val="Paragraph"/>
              <w:spacing w:after="0"/>
              <w:jc w:val="right"/>
              <w:rPr>
                <w:noProof/>
              </w:rPr>
            </w:pPr>
            <w:r>
              <w:rPr>
                <w:noProof/>
              </w:rPr>
              <w:t>ex 8512 20 00</w:t>
            </w:r>
          </w:p>
        </w:tc>
        <w:tc>
          <w:tcPr>
            <w:tcW w:w="709" w:type="dxa"/>
          </w:tcPr>
          <w:p w14:paraId="2AE62094" w14:textId="77777777" w:rsidR="006E3C95" w:rsidRDefault="006E3C95" w:rsidP="006E3C95">
            <w:pPr>
              <w:pStyle w:val="Paragraph"/>
              <w:spacing w:after="0"/>
              <w:jc w:val="center"/>
              <w:rPr>
                <w:noProof/>
              </w:rPr>
            </w:pPr>
            <w:r>
              <w:rPr>
                <w:noProof/>
              </w:rPr>
              <w:t>30</w:t>
            </w:r>
          </w:p>
        </w:tc>
        <w:tc>
          <w:tcPr>
            <w:tcW w:w="3967" w:type="dxa"/>
          </w:tcPr>
          <w:p w14:paraId="597C8762" w14:textId="77777777" w:rsidR="006E3C95" w:rsidRDefault="006E3C95" w:rsidP="006E3C95">
            <w:pPr>
              <w:pStyle w:val="Paragraph"/>
              <w:spacing w:after="0"/>
              <w:rPr>
                <w:noProof/>
              </w:rPr>
            </w:pPr>
            <w:r>
              <w:rPr>
                <w:noProof/>
              </w:rPr>
              <w:t>Lighting module, containing at least:</w:t>
            </w:r>
          </w:p>
          <w:tbl>
            <w:tblPr>
              <w:tblStyle w:val="Listdash"/>
              <w:tblW w:w="0" w:type="auto"/>
              <w:tblLayout w:type="fixed"/>
              <w:tblLook w:val="0000" w:firstRow="0" w:lastRow="0" w:firstColumn="0" w:lastColumn="0" w:noHBand="0" w:noVBand="0"/>
            </w:tblPr>
            <w:tblGrid>
              <w:gridCol w:w="220"/>
              <w:gridCol w:w="3599"/>
            </w:tblGrid>
            <w:tr w:rsidR="006E3C95" w14:paraId="571FE270" w14:textId="77777777" w:rsidTr="008924C5">
              <w:tc>
                <w:tcPr>
                  <w:tcW w:w="220" w:type="dxa"/>
                </w:tcPr>
                <w:p w14:paraId="1962AE98" w14:textId="77777777" w:rsidR="006E3C95" w:rsidRDefault="006E3C95" w:rsidP="006E3C95">
                  <w:pPr>
                    <w:pStyle w:val="Paragraph"/>
                    <w:spacing w:after="0"/>
                    <w:rPr>
                      <w:noProof/>
                    </w:rPr>
                  </w:pPr>
                  <w:r>
                    <w:rPr>
                      <w:noProof/>
                    </w:rPr>
                    <w:t>—</w:t>
                  </w:r>
                </w:p>
              </w:tc>
              <w:tc>
                <w:tcPr>
                  <w:tcW w:w="3599" w:type="dxa"/>
                </w:tcPr>
                <w:p w14:paraId="79D0B796" w14:textId="77777777" w:rsidR="006E3C95" w:rsidRDefault="006E3C95" w:rsidP="006E3C95">
                  <w:pPr>
                    <w:pStyle w:val="Paragraph"/>
                    <w:spacing w:after="0"/>
                    <w:rPr>
                      <w:noProof/>
                    </w:rPr>
                  </w:pPr>
                  <w:r>
                    <w:rPr>
                      <w:noProof/>
                    </w:rPr>
                    <w:t>two LEDs,</w:t>
                  </w:r>
                </w:p>
              </w:tc>
            </w:tr>
            <w:tr w:rsidR="006E3C95" w14:paraId="686667E5" w14:textId="77777777" w:rsidTr="008924C5">
              <w:tc>
                <w:tcPr>
                  <w:tcW w:w="220" w:type="dxa"/>
                </w:tcPr>
                <w:p w14:paraId="7D3EC0B8" w14:textId="77777777" w:rsidR="006E3C95" w:rsidRDefault="006E3C95" w:rsidP="006E3C95">
                  <w:pPr>
                    <w:pStyle w:val="Paragraph"/>
                    <w:spacing w:after="0"/>
                    <w:rPr>
                      <w:noProof/>
                    </w:rPr>
                  </w:pPr>
                  <w:r>
                    <w:rPr>
                      <w:noProof/>
                    </w:rPr>
                    <w:t>—</w:t>
                  </w:r>
                </w:p>
              </w:tc>
              <w:tc>
                <w:tcPr>
                  <w:tcW w:w="3599" w:type="dxa"/>
                </w:tcPr>
                <w:p w14:paraId="6B745178" w14:textId="77777777" w:rsidR="006E3C95" w:rsidRDefault="006E3C95" w:rsidP="006E3C95">
                  <w:pPr>
                    <w:pStyle w:val="Paragraph"/>
                    <w:spacing w:after="0"/>
                    <w:rPr>
                      <w:noProof/>
                    </w:rPr>
                  </w:pPr>
                  <w:r>
                    <w:rPr>
                      <w:noProof/>
                    </w:rPr>
                    <w:t>glass or plastic lenses, focusing/scattering the light emitted by the LEDs,</w:t>
                  </w:r>
                </w:p>
              </w:tc>
            </w:tr>
            <w:tr w:rsidR="006E3C95" w14:paraId="18E34F0B" w14:textId="77777777" w:rsidTr="008924C5">
              <w:tc>
                <w:tcPr>
                  <w:tcW w:w="220" w:type="dxa"/>
                </w:tcPr>
                <w:p w14:paraId="3BACAD69" w14:textId="77777777" w:rsidR="006E3C95" w:rsidRDefault="006E3C95" w:rsidP="006E3C95">
                  <w:pPr>
                    <w:pStyle w:val="Paragraph"/>
                    <w:spacing w:after="0"/>
                    <w:rPr>
                      <w:noProof/>
                    </w:rPr>
                  </w:pPr>
                  <w:r>
                    <w:rPr>
                      <w:noProof/>
                    </w:rPr>
                    <w:t>—</w:t>
                  </w:r>
                </w:p>
              </w:tc>
              <w:tc>
                <w:tcPr>
                  <w:tcW w:w="3599" w:type="dxa"/>
                </w:tcPr>
                <w:p w14:paraId="6A855A3A" w14:textId="77777777" w:rsidR="006E3C95" w:rsidRDefault="006E3C95" w:rsidP="006E3C95">
                  <w:pPr>
                    <w:pStyle w:val="Paragraph"/>
                    <w:spacing w:after="0"/>
                    <w:rPr>
                      <w:noProof/>
                    </w:rPr>
                  </w:pPr>
                  <w:r>
                    <w:rPr>
                      <w:noProof/>
                    </w:rPr>
                    <w:t>reflectors redirecting the light emitted by the LEDs,</w:t>
                  </w:r>
                </w:p>
              </w:tc>
            </w:tr>
          </w:tbl>
          <w:p w14:paraId="635C2905" w14:textId="77777777" w:rsidR="006E3C95" w:rsidRDefault="006E3C95" w:rsidP="006E3C95">
            <w:pPr>
              <w:pStyle w:val="Paragraph"/>
              <w:spacing w:after="0"/>
              <w:rPr>
                <w:noProof/>
              </w:rPr>
            </w:pPr>
            <w:r>
              <w:rPr>
                <w:noProof/>
              </w:rPr>
              <w:t>in an aluminium housing with a radiator, mounted at a bracket with an actuator</w:t>
            </w:r>
          </w:p>
        </w:tc>
        <w:tc>
          <w:tcPr>
            <w:tcW w:w="994" w:type="dxa"/>
          </w:tcPr>
          <w:p w14:paraId="619E7E5B" w14:textId="77777777" w:rsidR="006E3C95" w:rsidRDefault="006E3C95" w:rsidP="006E3C95">
            <w:pPr>
              <w:pStyle w:val="Paragraph"/>
              <w:spacing w:after="0"/>
              <w:rPr>
                <w:noProof/>
              </w:rPr>
            </w:pPr>
            <w:r>
              <w:rPr>
                <w:noProof/>
              </w:rPr>
              <w:t>0 %</w:t>
            </w:r>
          </w:p>
        </w:tc>
        <w:tc>
          <w:tcPr>
            <w:tcW w:w="1276" w:type="dxa"/>
          </w:tcPr>
          <w:p w14:paraId="18624539" w14:textId="77777777" w:rsidR="006E3C95" w:rsidRDefault="006E3C95" w:rsidP="006E3C95">
            <w:pPr>
              <w:pStyle w:val="Paragraph"/>
              <w:spacing w:after="0"/>
              <w:rPr>
                <w:noProof/>
              </w:rPr>
            </w:pPr>
            <w:r>
              <w:rPr>
                <w:noProof/>
              </w:rPr>
              <w:t>p/st</w:t>
            </w:r>
          </w:p>
        </w:tc>
        <w:tc>
          <w:tcPr>
            <w:tcW w:w="992" w:type="dxa"/>
          </w:tcPr>
          <w:p w14:paraId="0D065F39" w14:textId="77777777" w:rsidR="006E3C95" w:rsidRDefault="006E3C95" w:rsidP="006E3C95">
            <w:pPr>
              <w:pStyle w:val="Paragraph"/>
              <w:spacing w:after="0"/>
              <w:rPr>
                <w:noProof/>
              </w:rPr>
            </w:pPr>
            <w:r>
              <w:rPr>
                <w:noProof/>
              </w:rPr>
              <w:t>31.12.2025</w:t>
            </w:r>
          </w:p>
        </w:tc>
      </w:tr>
      <w:tr w:rsidR="006E3C95" w14:paraId="5E72A304" w14:textId="77777777" w:rsidTr="008924C5">
        <w:trPr>
          <w:cantSplit/>
        </w:trPr>
        <w:tc>
          <w:tcPr>
            <w:tcW w:w="779" w:type="dxa"/>
          </w:tcPr>
          <w:p w14:paraId="662BF060" w14:textId="77777777" w:rsidR="006E3C95" w:rsidRDefault="006E3C95" w:rsidP="006E3C95">
            <w:pPr>
              <w:pStyle w:val="Paragraph"/>
              <w:spacing w:after="0"/>
              <w:rPr>
                <w:noProof/>
              </w:rPr>
            </w:pPr>
            <w:r>
              <w:rPr>
                <w:noProof/>
              </w:rPr>
              <w:t>0.6503</w:t>
            </w:r>
          </w:p>
        </w:tc>
        <w:tc>
          <w:tcPr>
            <w:tcW w:w="1276" w:type="dxa"/>
          </w:tcPr>
          <w:p w14:paraId="3EB18AE9" w14:textId="77777777" w:rsidR="006E3C95" w:rsidRDefault="006E3C95" w:rsidP="006E3C95">
            <w:pPr>
              <w:pStyle w:val="Paragraph"/>
              <w:spacing w:after="0"/>
              <w:jc w:val="right"/>
              <w:rPr>
                <w:noProof/>
              </w:rPr>
            </w:pPr>
            <w:r>
              <w:rPr>
                <w:noProof/>
              </w:rPr>
              <w:t>ex 8512 20 00</w:t>
            </w:r>
          </w:p>
        </w:tc>
        <w:tc>
          <w:tcPr>
            <w:tcW w:w="709" w:type="dxa"/>
          </w:tcPr>
          <w:p w14:paraId="3C2AE609" w14:textId="77777777" w:rsidR="006E3C95" w:rsidRDefault="006E3C95" w:rsidP="006E3C95">
            <w:pPr>
              <w:pStyle w:val="Paragraph"/>
              <w:spacing w:after="0"/>
              <w:jc w:val="center"/>
              <w:rPr>
                <w:noProof/>
              </w:rPr>
            </w:pPr>
            <w:r>
              <w:rPr>
                <w:noProof/>
              </w:rPr>
              <w:t>40</w:t>
            </w:r>
          </w:p>
        </w:tc>
        <w:tc>
          <w:tcPr>
            <w:tcW w:w="3967" w:type="dxa"/>
          </w:tcPr>
          <w:p w14:paraId="54C7B57E" w14:textId="77777777" w:rsidR="006E3C95" w:rsidRDefault="006E3C95" w:rsidP="006E3C95">
            <w:pPr>
              <w:pStyle w:val="Paragraph"/>
              <w:spacing w:after="0"/>
              <w:rPr>
                <w:noProof/>
              </w:rPr>
            </w:pPr>
            <w:r>
              <w:rPr>
                <w:noProof/>
              </w:rPr>
              <w:t>Fog lamp with a galvanised inner surface, containing:</w:t>
            </w:r>
          </w:p>
          <w:tbl>
            <w:tblPr>
              <w:tblStyle w:val="Listdash"/>
              <w:tblW w:w="0" w:type="auto"/>
              <w:tblLayout w:type="fixed"/>
              <w:tblLook w:val="0000" w:firstRow="0" w:lastRow="0" w:firstColumn="0" w:lastColumn="0" w:noHBand="0" w:noVBand="0"/>
            </w:tblPr>
            <w:tblGrid>
              <w:gridCol w:w="220"/>
              <w:gridCol w:w="2877"/>
            </w:tblGrid>
            <w:tr w:rsidR="006E3C95" w14:paraId="07D151B9" w14:textId="77777777" w:rsidTr="008924C5">
              <w:tc>
                <w:tcPr>
                  <w:tcW w:w="220" w:type="dxa"/>
                </w:tcPr>
                <w:p w14:paraId="0C8A94E5" w14:textId="77777777" w:rsidR="006E3C95" w:rsidRDefault="006E3C95" w:rsidP="006E3C95">
                  <w:pPr>
                    <w:pStyle w:val="Paragraph"/>
                    <w:spacing w:after="0"/>
                    <w:rPr>
                      <w:noProof/>
                    </w:rPr>
                  </w:pPr>
                  <w:r>
                    <w:rPr>
                      <w:noProof/>
                    </w:rPr>
                    <w:t>—</w:t>
                  </w:r>
                </w:p>
              </w:tc>
              <w:tc>
                <w:tcPr>
                  <w:tcW w:w="2877" w:type="dxa"/>
                </w:tcPr>
                <w:p w14:paraId="3B7EBACE" w14:textId="77777777" w:rsidR="006E3C95" w:rsidRDefault="006E3C95" w:rsidP="006E3C95">
                  <w:pPr>
                    <w:pStyle w:val="Paragraph"/>
                    <w:spacing w:after="0"/>
                    <w:rPr>
                      <w:noProof/>
                    </w:rPr>
                  </w:pPr>
                  <w:r>
                    <w:rPr>
                      <w:noProof/>
                    </w:rPr>
                    <w:t>a plastic holder with three or more brackets,</w:t>
                  </w:r>
                </w:p>
              </w:tc>
            </w:tr>
            <w:tr w:rsidR="006E3C95" w14:paraId="5E374C0A" w14:textId="77777777" w:rsidTr="008924C5">
              <w:tc>
                <w:tcPr>
                  <w:tcW w:w="220" w:type="dxa"/>
                </w:tcPr>
                <w:p w14:paraId="0438D45E" w14:textId="77777777" w:rsidR="006E3C95" w:rsidRDefault="006E3C95" w:rsidP="006E3C95">
                  <w:pPr>
                    <w:pStyle w:val="Paragraph"/>
                    <w:spacing w:after="0"/>
                    <w:rPr>
                      <w:noProof/>
                    </w:rPr>
                  </w:pPr>
                  <w:r>
                    <w:rPr>
                      <w:noProof/>
                    </w:rPr>
                    <w:t>—</w:t>
                  </w:r>
                </w:p>
              </w:tc>
              <w:tc>
                <w:tcPr>
                  <w:tcW w:w="2877" w:type="dxa"/>
                </w:tcPr>
                <w:p w14:paraId="1337C96E" w14:textId="77777777" w:rsidR="006E3C95" w:rsidRDefault="006E3C95" w:rsidP="006E3C95">
                  <w:pPr>
                    <w:pStyle w:val="Paragraph"/>
                    <w:spacing w:after="0"/>
                    <w:rPr>
                      <w:noProof/>
                    </w:rPr>
                  </w:pPr>
                  <w:r>
                    <w:rPr>
                      <w:noProof/>
                    </w:rPr>
                    <w:t>one or more 12 V bulbs,</w:t>
                  </w:r>
                </w:p>
              </w:tc>
            </w:tr>
            <w:tr w:rsidR="006E3C95" w14:paraId="556F71A8" w14:textId="77777777" w:rsidTr="008924C5">
              <w:tc>
                <w:tcPr>
                  <w:tcW w:w="220" w:type="dxa"/>
                </w:tcPr>
                <w:p w14:paraId="0A6CF5A0" w14:textId="77777777" w:rsidR="006E3C95" w:rsidRDefault="006E3C95" w:rsidP="006E3C95">
                  <w:pPr>
                    <w:pStyle w:val="Paragraph"/>
                    <w:spacing w:after="0"/>
                    <w:rPr>
                      <w:noProof/>
                    </w:rPr>
                  </w:pPr>
                  <w:r>
                    <w:rPr>
                      <w:noProof/>
                    </w:rPr>
                    <w:t>—</w:t>
                  </w:r>
                </w:p>
              </w:tc>
              <w:tc>
                <w:tcPr>
                  <w:tcW w:w="2877" w:type="dxa"/>
                </w:tcPr>
                <w:p w14:paraId="1117B460" w14:textId="77777777" w:rsidR="006E3C95" w:rsidRDefault="006E3C95" w:rsidP="006E3C95">
                  <w:pPr>
                    <w:pStyle w:val="Paragraph"/>
                    <w:spacing w:after="0"/>
                    <w:rPr>
                      <w:noProof/>
                    </w:rPr>
                  </w:pPr>
                  <w:r>
                    <w:rPr>
                      <w:noProof/>
                    </w:rPr>
                    <w:t>a connector,</w:t>
                  </w:r>
                </w:p>
              </w:tc>
            </w:tr>
            <w:tr w:rsidR="006E3C95" w14:paraId="2A8A97D7" w14:textId="77777777" w:rsidTr="008924C5">
              <w:tc>
                <w:tcPr>
                  <w:tcW w:w="220" w:type="dxa"/>
                </w:tcPr>
                <w:p w14:paraId="2F682F5F" w14:textId="77777777" w:rsidR="006E3C95" w:rsidRDefault="006E3C95" w:rsidP="006E3C95">
                  <w:pPr>
                    <w:pStyle w:val="Paragraph"/>
                    <w:spacing w:after="0"/>
                    <w:rPr>
                      <w:noProof/>
                    </w:rPr>
                  </w:pPr>
                  <w:r>
                    <w:rPr>
                      <w:noProof/>
                    </w:rPr>
                    <w:t>—</w:t>
                  </w:r>
                </w:p>
              </w:tc>
              <w:tc>
                <w:tcPr>
                  <w:tcW w:w="2877" w:type="dxa"/>
                </w:tcPr>
                <w:p w14:paraId="4AEE1438" w14:textId="77777777" w:rsidR="006E3C95" w:rsidRDefault="006E3C95" w:rsidP="006E3C95">
                  <w:pPr>
                    <w:pStyle w:val="Paragraph"/>
                    <w:spacing w:after="0"/>
                    <w:rPr>
                      <w:noProof/>
                    </w:rPr>
                  </w:pPr>
                  <w:r>
                    <w:rPr>
                      <w:noProof/>
                    </w:rPr>
                    <w:t>a plastic cover,</w:t>
                  </w:r>
                </w:p>
              </w:tc>
            </w:tr>
            <w:tr w:rsidR="006E3C95" w14:paraId="1A7A091F" w14:textId="77777777" w:rsidTr="008924C5">
              <w:tc>
                <w:tcPr>
                  <w:tcW w:w="220" w:type="dxa"/>
                </w:tcPr>
                <w:p w14:paraId="21EFD15F" w14:textId="77777777" w:rsidR="006E3C95" w:rsidRDefault="006E3C95" w:rsidP="006E3C95">
                  <w:pPr>
                    <w:pStyle w:val="Paragraph"/>
                    <w:spacing w:after="0"/>
                    <w:rPr>
                      <w:noProof/>
                    </w:rPr>
                  </w:pPr>
                  <w:r>
                    <w:rPr>
                      <w:noProof/>
                    </w:rPr>
                    <w:t>—</w:t>
                  </w:r>
                </w:p>
              </w:tc>
              <w:tc>
                <w:tcPr>
                  <w:tcW w:w="2877" w:type="dxa"/>
                </w:tcPr>
                <w:p w14:paraId="0840012E" w14:textId="77777777" w:rsidR="006E3C95" w:rsidRDefault="006E3C95" w:rsidP="006E3C95">
                  <w:pPr>
                    <w:pStyle w:val="Paragraph"/>
                    <w:spacing w:after="0"/>
                    <w:rPr>
                      <w:noProof/>
                    </w:rPr>
                  </w:pPr>
                  <w:r>
                    <w:rPr>
                      <w:noProof/>
                    </w:rPr>
                    <w:t>whether or not with a connection cable</w:t>
                  </w:r>
                </w:p>
              </w:tc>
            </w:tr>
          </w:tbl>
          <w:p w14:paraId="56BCA1B5" w14:textId="77777777" w:rsidR="006E3C95" w:rsidRDefault="006E3C95" w:rsidP="006E3C95">
            <w:pPr>
              <w:pStyle w:val="Paragraph"/>
              <w:spacing w:after="0"/>
              <w:rPr>
                <w:noProof/>
              </w:rPr>
            </w:pPr>
            <w:r>
              <w:rPr>
                <w:noProof/>
              </w:rPr>
              <w:t>for use in the manufacture of goods of Chapter 87</w:t>
            </w:r>
          </w:p>
          <w:p w14:paraId="1D94867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5F7DB79" w14:textId="77777777" w:rsidR="006E3C95" w:rsidRDefault="006E3C95" w:rsidP="006E3C95">
            <w:pPr>
              <w:pStyle w:val="Paragraph"/>
              <w:spacing w:after="0"/>
              <w:rPr>
                <w:noProof/>
              </w:rPr>
            </w:pPr>
            <w:r>
              <w:rPr>
                <w:noProof/>
              </w:rPr>
              <w:t>0 %</w:t>
            </w:r>
          </w:p>
        </w:tc>
        <w:tc>
          <w:tcPr>
            <w:tcW w:w="1276" w:type="dxa"/>
          </w:tcPr>
          <w:p w14:paraId="70AB9309" w14:textId="77777777" w:rsidR="006E3C95" w:rsidRDefault="006E3C95" w:rsidP="006E3C95">
            <w:pPr>
              <w:pStyle w:val="Paragraph"/>
              <w:spacing w:after="0"/>
              <w:rPr>
                <w:noProof/>
              </w:rPr>
            </w:pPr>
            <w:r>
              <w:rPr>
                <w:noProof/>
              </w:rPr>
              <w:t>p/st</w:t>
            </w:r>
          </w:p>
        </w:tc>
        <w:tc>
          <w:tcPr>
            <w:tcW w:w="992" w:type="dxa"/>
          </w:tcPr>
          <w:p w14:paraId="0134B78F" w14:textId="77777777" w:rsidR="006E3C95" w:rsidRDefault="006E3C95" w:rsidP="006E3C95">
            <w:pPr>
              <w:pStyle w:val="Paragraph"/>
              <w:spacing w:after="0"/>
              <w:rPr>
                <w:noProof/>
              </w:rPr>
            </w:pPr>
            <w:r>
              <w:rPr>
                <w:noProof/>
              </w:rPr>
              <w:t>31.12.2024</w:t>
            </w:r>
          </w:p>
        </w:tc>
      </w:tr>
      <w:tr w:rsidR="006E3C95" w14:paraId="7240BD35" w14:textId="77777777" w:rsidTr="008924C5">
        <w:trPr>
          <w:cantSplit/>
        </w:trPr>
        <w:tc>
          <w:tcPr>
            <w:tcW w:w="779" w:type="dxa"/>
          </w:tcPr>
          <w:p w14:paraId="6EE4C7E3" w14:textId="77777777" w:rsidR="006E3C95" w:rsidRDefault="006E3C95" w:rsidP="006E3C95">
            <w:pPr>
              <w:pStyle w:val="Paragraph"/>
              <w:spacing w:after="0"/>
              <w:rPr>
                <w:noProof/>
              </w:rPr>
            </w:pPr>
            <w:r>
              <w:rPr>
                <w:noProof/>
              </w:rPr>
              <w:t>0.6562</w:t>
            </w:r>
          </w:p>
        </w:tc>
        <w:tc>
          <w:tcPr>
            <w:tcW w:w="1276" w:type="dxa"/>
          </w:tcPr>
          <w:p w14:paraId="59D5494C" w14:textId="77777777" w:rsidR="006E3C95" w:rsidRDefault="006E3C95" w:rsidP="006E3C95">
            <w:pPr>
              <w:pStyle w:val="Paragraph"/>
              <w:spacing w:after="0"/>
              <w:jc w:val="right"/>
              <w:rPr>
                <w:noProof/>
              </w:rPr>
            </w:pPr>
            <w:r>
              <w:rPr>
                <w:noProof/>
              </w:rPr>
              <w:t>ex 8512 20 00</w:t>
            </w:r>
          </w:p>
        </w:tc>
        <w:tc>
          <w:tcPr>
            <w:tcW w:w="709" w:type="dxa"/>
          </w:tcPr>
          <w:p w14:paraId="6669CFEF" w14:textId="77777777" w:rsidR="006E3C95" w:rsidRDefault="006E3C95" w:rsidP="006E3C95">
            <w:pPr>
              <w:pStyle w:val="Paragraph"/>
              <w:spacing w:after="0"/>
              <w:jc w:val="center"/>
              <w:rPr>
                <w:noProof/>
              </w:rPr>
            </w:pPr>
            <w:r>
              <w:rPr>
                <w:noProof/>
              </w:rPr>
              <w:t>60</w:t>
            </w:r>
          </w:p>
        </w:tc>
        <w:tc>
          <w:tcPr>
            <w:tcW w:w="3967" w:type="dxa"/>
          </w:tcPr>
          <w:p w14:paraId="045AF02D" w14:textId="77777777" w:rsidR="006E3C95" w:rsidRDefault="006E3C95" w:rsidP="006E3C95">
            <w:pPr>
              <w:pStyle w:val="Paragraph"/>
              <w:spacing w:after="0"/>
              <w:rPr>
                <w:noProof/>
              </w:rPr>
            </w:pPr>
            <w:r>
              <w:rPr>
                <w:noProof/>
              </w:rPr>
              <w:t>Information screen displaying:</w:t>
            </w:r>
          </w:p>
          <w:tbl>
            <w:tblPr>
              <w:tblStyle w:val="Listdash"/>
              <w:tblW w:w="0" w:type="auto"/>
              <w:tblLayout w:type="fixed"/>
              <w:tblLook w:val="0000" w:firstRow="0" w:lastRow="0" w:firstColumn="0" w:lastColumn="0" w:noHBand="0" w:noVBand="0"/>
            </w:tblPr>
            <w:tblGrid>
              <w:gridCol w:w="220"/>
              <w:gridCol w:w="3599"/>
            </w:tblGrid>
            <w:tr w:rsidR="006E3C95" w14:paraId="42DFC201" w14:textId="77777777" w:rsidTr="008924C5">
              <w:tc>
                <w:tcPr>
                  <w:tcW w:w="220" w:type="dxa"/>
                </w:tcPr>
                <w:p w14:paraId="2FBC947D" w14:textId="77777777" w:rsidR="006E3C95" w:rsidRDefault="006E3C95" w:rsidP="006E3C95">
                  <w:pPr>
                    <w:pStyle w:val="Paragraph"/>
                    <w:spacing w:after="0"/>
                    <w:rPr>
                      <w:noProof/>
                    </w:rPr>
                  </w:pPr>
                  <w:r>
                    <w:rPr>
                      <w:noProof/>
                    </w:rPr>
                    <w:t>—</w:t>
                  </w:r>
                </w:p>
              </w:tc>
              <w:tc>
                <w:tcPr>
                  <w:tcW w:w="3599" w:type="dxa"/>
                </w:tcPr>
                <w:p w14:paraId="70994457" w14:textId="77777777" w:rsidR="006E3C95" w:rsidRDefault="006E3C95" w:rsidP="006E3C95">
                  <w:pPr>
                    <w:pStyle w:val="Paragraph"/>
                    <w:spacing w:after="0"/>
                    <w:rPr>
                      <w:noProof/>
                    </w:rPr>
                  </w:pPr>
                  <w:r>
                    <w:rPr>
                      <w:noProof/>
                    </w:rPr>
                    <w:t>at least time, date and status of safety features in a vehicle, or</w:t>
                  </w:r>
                </w:p>
              </w:tc>
            </w:tr>
            <w:tr w:rsidR="006E3C95" w14:paraId="3D6A9DE4" w14:textId="77777777" w:rsidTr="008924C5">
              <w:tc>
                <w:tcPr>
                  <w:tcW w:w="220" w:type="dxa"/>
                </w:tcPr>
                <w:p w14:paraId="1D2278B5" w14:textId="77777777" w:rsidR="006E3C95" w:rsidRDefault="006E3C95" w:rsidP="006E3C95">
                  <w:pPr>
                    <w:pStyle w:val="Paragraph"/>
                    <w:spacing w:after="0"/>
                    <w:rPr>
                      <w:noProof/>
                    </w:rPr>
                  </w:pPr>
                  <w:r>
                    <w:rPr>
                      <w:noProof/>
                    </w:rPr>
                    <w:t>—</w:t>
                  </w:r>
                </w:p>
              </w:tc>
              <w:tc>
                <w:tcPr>
                  <w:tcW w:w="3599" w:type="dxa"/>
                </w:tcPr>
                <w:p w14:paraId="4E7D7126" w14:textId="77777777" w:rsidR="006E3C95" w:rsidRDefault="006E3C95" w:rsidP="006E3C95">
                  <w:pPr>
                    <w:pStyle w:val="Paragraph"/>
                    <w:spacing w:after="0"/>
                    <w:rPr>
                      <w:noProof/>
                    </w:rPr>
                  </w:pPr>
                  <w:r>
                    <w:rPr>
                      <w:noProof/>
                    </w:rPr>
                    <w:t>safety information on driving in the lane, blind spot, distance from the vehicle in front, current speed, speed limit, </w:t>
                  </w:r>
                </w:p>
              </w:tc>
            </w:tr>
          </w:tbl>
          <w:p w14:paraId="3E37FA90" w14:textId="77777777" w:rsidR="006E3C95" w:rsidRDefault="006E3C95" w:rsidP="006E3C95">
            <w:pPr>
              <w:pStyle w:val="Paragraph"/>
              <w:spacing w:after="0"/>
              <w:rPr>
                <w:noProof/>
              </w:rPr>
            </w:pPr>
            <w:r>
              <w:rPr>
                <w:noProof/>
              </w:rPr>
              <w:t>with an operating voltage of 12 V or more but not more than 14,4 V, of a kind used in the manufacturing of goods of Chapter 87</w:t>
            </w:r>
          </w:p>
        </w:tc>
        <w:tc>
          <w:tcPr>
            <w:tcW w:w="994" w:type="dxa"/>
          </w:tcPr>
          <w:p w14:paraId="04942BC6" w14:textId="77777777" w:rsidR="006E3C95" w:rsidRDefault="006E3C95" w:rsidP="006E3C95">
            <w:pPr>
              <w:pStyle w:val="Paragraph"/>
              <w:spacing w:after="0"/>
              <w:rPr>
                <w:noProof/>
              </w:rPr>
            </w:pPr>
            <w:r>
              <w:rPr>
                <w:noProof/>
              </w:rPr>
              <w:t>0 %</w:t>
            </w:r>
          </w:p>
        </w:tc>
        <w:tc>
          <w:tcPr>
            <w:tcW w:w="1276" w:type="dxa"/>
          </w:tcPr>
          <w:p w14:paraId="43600D04" w14:textId="77777777" w:rsidR="006E3C95" w:rsidRDefault="006E3C95" w:rsidP="006E3C95">
            <w:pPr>
              <w:pStyle w:val="Paragraph"/>
              <w:spacing w:after="0"/>
              <w:rPr>
                <w:noProof/>
              </w:rPr>
            </w:pPr>
            <w:r>
              <w:rPr>
                <w:noProof/>
              </w:rPr>
              <w:t>p/st</w:t>
            </w:r>
          </w:p>
        </w:tc>
        <w:tc>
          <w:tcPr>
            <w:tcW w:w="992" w:type="dxa"/>
          </w:tcPr>
          <w:p w14:paraId="56E0343C" w14:textId="77777777" w:rsidR="006E3C95" w:rsidRDefault="006E3C95" w:rsidP="006E3C95">
            <w:pPr>
              <w:pStyle w:val="Paragraph"/>
              <w:spacing w:after="0"/>
              <w:rPr>
                <w:noProof/>
              </w:rPr>
            </w:pPr>
            <w:r>
              <w:rPr>
                <w:noProof/>
              </w:rPr>
              <w:t>31.12.2024</w:t>
            </w:r>
          </w:p>
        </w:tc>
      </w:tr>
      <w:tr w:rsidR="006E3C95" w14:paraId="427626EC" w14:textId="77777777" w:rsidTr="008924C5">
        <w:trPr>
          <w:cantSplit/>
        </w:trPr>
        <w:tc>
          <w:tcPr>
            <w:tcW w:w="779" w:type="dxa"/>
          </w:tcPr>
          <w:p w14:paraId="38A78B2C" w14:textId="77777777" w:rsidR="006E3C95" w:rsidRDefault="006E3C95" w:rsidP="006E3C95">
            <w:pPr>
              <w:pStyle w:val="Paragraph"/>
              <w:spacing w:after="0"/>
              <w:rPr>
                <w:noProof/>
              </w:rPr>
            </w:pPr>
            <w:r>
              <w:rPr>
                <w:noProof/>
              </w:rPr>
              <w:t>0.8409</w:t>
            </w:r>
          </w:p>
        </w:tc>
        <w:tc>
          <w:tcPr>
            <w:tcW w:w="1276" w:type="dxa"/>
          </w:tcPr>
          <w:p w14:paraId="0E92E6A3" w14:textId="77777777" w:rsidR="006E3C95" w:rsidRDefault="006E3C95" w:rsidP="006E3C95">
            <w:pPr>
              <w:pStyle w:val="Paragraph"/>
              <w:spacing w:after="0"/>
              <w:jc w:val="right"/>
              <w:rPr>
                <w:noProof/>
              </w:rPr>
            </w:pPr>
            <w:r>
              <w:rPr>
                <w:noProof/>
              </w:rPr>
              <w:t>ex 8512 20 00</w:t>
            </w:r>
          </w:p>
        </w:tc>
        <w:tc>
          <w:tcPr>
            <w:tcW w:w="709" w:type="dxa"/>
          </w:tcPr>
          <w:p w14:paraId="34A6B1EA" w14:textId="77777777" w:rsidR="006E3C95" w:rsidRDefault="006E3C95" w:rsidP="006E3C95">
            <w:pPr>
              <w:pStyle w:val="Paragraph"/>
              <w:spacing w:after="0"/>
              <w:jc w:val="center"/>
              <w:rPr>
                <w:noProof/>
              </w:rPr>
            </w:pPr>
            <w:r>
              <w:rPr>
                <w:noProof/>
              </w:rPr>
              <w:t>70</w:t>
            </w:r>
          </w:p>
        </w:tc>
        <w:tc>
          <w:tcPr>
            <w:tcW w:w="3967" w:type="dxa"/>
          </w:tcPr>
          <w:p w14:paraId="7A042869" w14:textId="77777777" w:rsidR="006E3C95" w:rsidRDefault="006E3C95" w:rsidP="006E3C95">
            <w:pPr>
              <w:pStyle w:val="Paragraph"/>
              <w:spacing w:after="0"/>
              <w:rPr>
                <w:noProof/>
              </w:rPr>
            </w:pPr>
            <w:r>
              <w:rPr>
                <w:noProof/>
              </w:rPr>
              <w:t>Electrical component with light guide integrated with LED, for motor vehicles with:</w:t>
            </w:r>
          </w:p>
          <w:tbl>
            <w:tblPr>
              <w:tblStyle w:val="Listdash"/>
              <w:tblW w:w="0" w:type="auto"/>
              <w:tblLayout w:type="fixed"/>
              <w:tblLook w:val="0000" w:firstRow="0" w:lastRow="0" w:firstColumn="0" w:lastColumn="0" w:noHBand="0" w:noVBand="0"/>
            </w:tblPr>
            <w:tblGrid>
              <w:gridCol w:w="220"/>
              <w:gridCol w:w="3599"/>
            </w:tblGrid>
            <w:tr w:rsidR="006E3C95" w14:paraId="10565112" w14:textId="77777777" w:rsidTr="008924C5">
              <w:tc>
                <w:tcPr>
                  <w:tcW w:w="220" w:type="dxa"/>
                </w:tcPr>
                <w:p w14:paraId="0C8F2C26" w14:textId="77777777" w:rsidR="006E3C95" w:rsidRDefault="006E3C95" w:rsidP="006E3C95">
                  <w:pPr>
                    <w:pStyle w:val="Paragraph"/>
                    <w:spacing w:after="0"/>
                    <w:rPr>
                      <w:noProof/>
                    </w:rPr>
                  </w:pPr>
                  <w:r>
                    <w:rPr>
                      <w:noProof/>
                    </w:rPr>
                    <w:t>—</w:t>
                  </w:r>
                </w:p>
              </w:tc>
              <w:tc>
                <w:tcPr>
                  <w:tcW w:w="3599" w:type="dxa"/>
                </w:tcPr>
                <w:p w14:paraId="6B9D65C6" w14:textId="77777777" w:rsidR="006E3C95" w:rsidRDefault="006E3C95" w:rsidP="006E3C95">
                  <w:pPr>
                    <w:pStyle w:val="Paragraph"/>
                    <w:spacing w:after="0"/>
                    <w:rPr>
                      <w:noProof/>
                    </w:rPr>
                  </w:pPr>
                  <w:r>
                    <w:rPr>
                      <w:noProof/>
                    </w:rPr>
                    <w:t>two parallel ribs in the front area with a distance between them of 1,4 mm or more but not more than 1,8 mm, </w:t>
                  </w:r>
                </w:p>
              </w:tc>
            </w:tr>
            <w:tr w:rsidR="006E3C95" w14:paraId="45340066" w14:textId="77777777" w:rsidTr="008924C5">
              <w:tc>
                <w:tcPr>
                  <w:tcW w:w="220" w:type="dxa"/>
                </w:tcPr>
                <w:p w14:paraId="5A70E7FE" w14:textId="77777777" w:rsidR="006E3C95" w:rsidRDefault="006E3C95" w:rsidP="006E3C95">
                  <w:pPr>
                    <w:pStyle w:val="Paragraph"/>
                    <w:spacing w:after="0"/>
                    <w:rPr>
                      <w:noProof/>
                    </w:rPr>
                  </w:pPr>
                  <w:r>
                    <w:rPr>
                      <w:noProof/>
                    </w:rPr>
                    <w:t>—</w:t>
                  </w:r>
                </w:p>
              </w:tc>
              <w:tc>
                <w:tcPr>
                  <w:tcW w:w="3599" w:type="dxa"/>
                </w:tcPr>
                <w:p w14:paraId="3880EDEA" w14:textId="77777777" w:rsidR="006E3C95" w:rsidRDefault="006E3C95" w:rsidP="006E3C95">
                  <w:pPr>
                    <w:pStyle w:val="Paragraph"/>
                    <w:spacing w:after="0"/>
                    <w:rPr>
                      <w:noProof/>
                    </w:rPr>
                  </w:pPr>
                  <w:r>
                    <w:rPr>
                      <w:noProof/>
                    </w:rPr>
                    <w:t>four holes with the dimension of 7,3 mm or more but not more than 7,9 mm in the short direction of the guide, and</w:t>
                  </w:r>
                </w:p>
              </w:tc>
            </w:tr>
            <w:tr w:rsidR="006E3C95" w14:paraId="13576D97" w14:textId="77777777" w:rsidTr="008924C5">
              <w:tc>
                <w:tcPr>
                  <w:tcW w:w="220" w:type="dxa"/>
                </w:tcPr>
                <w:p w14:paraId="77003373" w14:textId="77777777" w:rsidR="006E3C95" w:rsidRDefault="006E3C95" w:rsidP="006E3C95">
                  <w:pPr>
                    <w:pStyle w:val="Paragraph"/>
                    <w:spacing w:after="0"/>
                    <w:rPr>
                      <w:noProof/>
                    </w:rPr>
                  </w:pPr>
                  <w:r>
                    <w:rPr>
                      <w:noProof/>
                    </w:rPr>
                    <w:t>—</w:t>
                  </w:r>
                </w:p>
              </w:tc>
              <w:tc>
                <w:tcPr>
                  <w:tcW w:w="3599" w:type="dxa"/>
                </w:tcPr>
                <w:p w14:paraId="5DC2C048" w14:textId="77777777" w:rsidR="006E3C95" w:rsidRDefault="006E3C95" w:rsidP="006E3C95">
                  <w:pPr>
                    <w:pStyle w:val="Paragraph"/>
                    <w:spacing w:after="0"/>
                    <w:rPr>
                      <w:noProof/>
                    </w:rPr>
                  </w:pPr>
                  <w:r>
                    <w:rPr>
                      <w:noProof/>
                    </w:rPr>
                    <w:t>a 3 pines connector,</w:t>
                  </w:r>
                </w:p>
              </w:tc>
            </w:tr>
          </w:tbl>
          <w:p w14:paraId="1C13EEC2" w14:textId="77777777" w:rsidR="006E3C95" w:rsidRDefault="006E3C95" w:rsidP="006E3C95">
            <w:pPr>
              <w:pStyle w:val="Paragraph"/>
              <w:spacing w:after="0"/>
              <w:rPr>
                <w:noProof/>
              </w:rPr>
            </w:pPr>
            <w:r>
              <w:rPr>
                <w:noProof/>
              </w:rPr>
              <w:t>for use in the manufacture of automotive components</w:t>
            </w:r>
          </w:p>
          <w:p w14:paraId="43BB451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256818A" w14:textId="77777777" w:rsidR="006E3C95" w:rsidRDefault="006E3C95" w:rsidP="006E3C95">
            <w:pPr>
              <w:pStyle w:val="Paragraph"/>
              <w:spacing w:after="0"/>
              <w:rPr>
                <w:noProof/>
              </w:rPr>
            </w:pPr>
            <w:r>
              <w:rPr>
                <w:noProof/>
              </w:rPr>
              <w:t>0 %</w:t>
            </w:r>
          </w:p>
        </w:tc>
        <w:tc>
          <w:tcPr>
            <w:tcW w:w="1276" w:type="dxa"/>
          </w:tcPr>
          <w:p w14:paraId="4BB43A1D" w14:textId="77777777" w:rsidR="006E3C95" w:rsidRDefault="006E3C95" w:rsidP="006E3C95">
            <w:pPr>
              <w:pStyle w:val="Paragraph"/>
              <w:spacing w:after="0"/>
              <w:rPr>
                <w:noProof/>
              </w:rPr>
            </w:pPr>
            <w:r>
              <w:rPr>
                <w:noProof/>
              </w:rPr>
              <w:t>-</w:t>
            </w:r>
          </w:p>
        </w:tc>
        <w:tc>
          <w:tcPr>
            <w:tcW w:w="992" w:type="dxa"/>
          </w:tcPr>
          <w:p w14:paraId="5C26401B" w14:textId="77777777" w:rsidR="006E3C95" w:rsidRDefault="006E3C95" w:rsidP="006E3C95">
            <w:pPr>
              <w:pStyle w:val="Paragraph"/>
              <w:spacing w:after="0"/>
              <w:rPr>
                <w:noProof/>
              </w:rPr>
            </w:pPr>
            <w:r>
              <w:rPr>
                <w:noProof/>
              </w:rPr>
              <w:t>31.12.2027</w:t>
            </w:r>
          </w:p>
        </w:tc>
      </w:tr>
      <w:tr w:rsidR="006E3C95" w14:paraId="1D672860" w14:textId="77777777" w:rsidTr="008924C5">
        <w:trPr>
          <w:cantSplit/>
        </w:trPr>
        <w:tc>
          <w:tcPr>
            <w:tcW w:w="779" w:type="dxa"/>
          </w:tcPr>
          <w:p w14:paraId="49C000C7" w14:textId="77777777" w:rsidR="006E3C95" w:rsidRDefault="006E3C95" w:rsidP="006E3C95">
            <w:pPr>
              <w:pStyle w:val="Paragraph"/>
              <w:spacing w:after="0"/>
              <w:rPr>
                <w:noProof/>
              </w:rPr>
            </w:pPr>
            <w:r>
              <w:rPr>
                <w:noProof/>
              </w:rPr>
              <w:t>0.8410</w:t>
            </w:r>
          </w:p>
        </w:tc>
        <w:tc>
          <w:tcPr>
            <w:tcW w:w="1276" w:type="dxa"/>
          </w:tcPr>
          <w:p w14:paraId="65EAB259" w14:textId="77777777" w:rsidR="006E3C95" w:rsidRDefault="006E3C95" w:rsidP="006E3C95">
            <w:pPr>
              <w:pStyle w:val="Paragraph"/>
              <w:spacing w:after="0"/>
              <w:jc w:val="right"/>
              <w:rPr>
                <w:noProof/>
              </w:rPr>
            </w:pPr>
            <w:r>
              <w:rPr>
                <w:noProof/>
              </w:rPr>
              <w:t>ex 8512 20 00</w:t>
            </w:r>
          </w:p>
        </w:tc>
        <w:tc>
          <w:tcPr>
            <w:tcW w:w="709" w:type="dxa"/>
          </w:tcPr>
          <w:p w14:paraId="77C8FB49" w14:textId="77777777" w:rsidR="006E3C95" w:rsidRDefault="006E3C95" w:rsidP="006E3C95">
            <w:pPr>
              <w:pStyle w:val="Paragraph"/>
              <w:spacing w:after="0"/>
              <w:jc w:val="center"/>
              <w:rPr>
                <w:noProof/>
              </w:rPr>
            </w:pPr>
            <w:r>
              <w:rPr>
                <w:noProof/>
              </w:rPr>
              <w:t>80</w:t>
            </w:r>
          </w:p>
        </w:tc>
        <w:tc>
          <w:tcPr>
            <w:tcW w:w="3967" w:type="dxa"/>
          </w:tcPr>
          <w:p w14:paraId="745D227E" w14:textId="77777777" w:rsidR="006E3C95" w:rsidRDefault="006E3C95" w:rsidP="006E3C95">
            <w:pPr>
              <w:pStyle w:val="Paragraph"/>
              <w:spacing w:after="0"/>
              <w:rPr>
                <w:noProof/>
              </w:rPr>
            </w:pPr>
            <w:r>
              <w:rPr>
                <w:noProof/>
              </w:rPr>
              <w:t>Grab handle light with integrated LED, for motor vehicles: </w:t>
            </w:r>
          </w:p>
          <w:tbl>
            <w:tblPr>
              <w:tblStyle w:val="Listdash"/>
              <w:tblW w:w="0" w:type="auto"/>
              <w:tblLayout w:type="fixed"/>
              <w:tblLook w:val="0000" w:firstRow="0" w:lastRow="0" w:firstColumn="0" w:lastColumn="0" w:noHBand="0" w:noVBand="0"/>
            </w:tblPr>
            <w:tblGrid>
              <w:gridCol w:w="220"/>
              <w:gridCol w:w="3599"/>
            </w:tblGrid>
            <w:tr w:rsidR="006E3C95" w14:paraId="284CD997" w14:textId="77777777" w:rsidTr="008924C5">
              <w:tc>
                <w:tcPr>
                  <w:tcW w:w="220" w:type="dxa"/>
                </w:tcPr>
                <w:p w14:paraId="34012918" w14:textId="77777777" w:rsidR="006E3C95" w:rsidRDefault="006E3C95" w:rsidP="006E3C95">
                  <w:pPr>
                    <w:pStyle w:val="Paragraph"/>
                    <w:spacing w:after="0"/>
                    <w:rPr>
                      <w:noProof/>
                    </w:rPr>
                  </w:pPr>
                  <w:r>
                    <w:rPr>
                      <w:noProof/>
                    </w:rPr>
                    <w:t>—</w:t>
                  </w:r>
                </w:p>
              </w:tc>
              <w:tc>
                <w:tcPr>
                  <w:tcW w:w="3599" w:type="dxa"/>
                </w:tcPr>
                <w:p w14:paraId="2B925829" w14:textId="77777777" w:rsidR="006E3C95" w:rsidRDefault="006E3C95" w:rsidP="006E3C95">
                  <w:pPr>
                    <w:pStyle w:val="Paragraph"/>
                    <w:spacing w:after="0"/>
                    <w:rPr>
                      <w:noProof/>
                    </w:rPr>
                  </w:pPr>
                  <w:r>
                    <w:rPr>
                      <w:noProof/>
                    </w:rPr>
                    <w:t>a distance between integrated spring clip and surface of 0,85 mm or more but not more than 1,85 mm, </w:t>
                  </w:r>
                </w:p>
              </w:tc>
            </w:tr>
            <w:tr w:rsidR="006E3C95" w14:paraId="6A6F0E65" w14:textId="77777777" w:rsidTr="008924C5">
              <w:tc>
                <w:tcPr>
                  <w:tcW w:w="220" w:type="dxa"/>
                </w:tcPr>
                <w:p w14:paraId="27442E47" w14:textId="77777777" w:rsidR="006E3C95" w:rsidRDefault="006E3C95" w:rsidP="006E3C95">
                  <w:pPr>
                    <w:pStyle w:val="Paragraph"/>
                    <w:spacing w:after="0"/>
                    <w:rPr>
                      <w:noProof/>
                    </w:rPr>
                  </w:pPr>
                  <w:r>
                    <w:rPr>
                      <w:noProof/>
                    </w:rPr>
                    <w:t>—</w:t>
                  </w:r>
                </w:p>
              </w:tc>
              <w:tc>
                <w:tcPr>
                  <w:tcW w:w="3599" w:type="dxa"/>
                </w:tcPr>
                <w:p w14:paraId="7DB02B03" w14:textId="77777777" w:rsidR="006E3C95" w:rsidRDefault="006E3C95" w:rsidP="006E3C95">
                  <w:pPr>
                    <w:pStyle w:val="Paragraph"/>
                    <w:spacing w:after="0"/>
                    <w:rPr>
                      <w:noProof/>
                    </w:rPr>
                  </w:pPr>
                  <w:r>
                    <w:rPr>
                      <w:noProof/>
                    </w:rPr>
                    <w:t>a length of the housing to two front vertical ribs of 26,45 mm or more but not more than  26,75 mm, and</w:t>
                  </w:r>
                </w:p>
              </w:tc>
            </w:tr>
            <w:tr w:rsidR="006E3C95" w14:paraId="0B3A4E6A" w14:textId="77777777" w:rsidTr="008924C5">
              <w:tc>
                <w:tcPr>
                  <w:tcW w:w="220" w:type="dxa"/>
                </w:tcPr>
                <w:p w14:paraId="41881FB8" w14:textId="77777777" w:rsidR="006E3C95" w:rsidRDefault="006E3C95" w:rsidP="006E3C95">
                  <w:pPr>
                    <w:pStyle w:val="Paragraph"/>
                    <w:spacing w:after="0"/>
                    <w:rPr>
                      <w:noProof/>
                    </w:rPr>
                  </w:pPr>
                  <w:r>
                    <w:rPr>
                      <w:noProof/>
                    </w:rPr>
                    <w:t>—</w:t>
                  </w:r>
                </w:p>
              </w:tc>
              <w:tc>
                <w:tcPr>
                  <w:tcW w:w="3599" w:type="dxa"/>
                </w:tcPr>
                <w:p w14:paraId="1E35A652" w14:textId="77777777" w:rsidR="006E3C95" w:rsidRDefault="006E3C95" w:rsidP="006E3C95">
                  <w:pPr>
                    <w:pStyle w:val="Paragraph"/>
                    <w:spacing w:after="0"/>
                    <w:rPr>
                      <w:noProof/>
                    </w:rPr>
                  </w:pPr>
                  <w:r>
                    <w:rPr>
                      <w:noProof/>
                    </w:rPr>
                    <w:t>four horizontal ribs where the distance on the lower area over the base radia between the two is 18,5 mm or more but not more than 18,7 mm, </w:t>
                  </w:r>
                </w:p>
              </w:tc>
            </w:tr>
          </w:tbl>
          <w:p w14:paraId="56DEFBF1" w14:textId="77777777" w:rsidR="006E3C95" w:rsidRDefault="006E3C95" w:rsidP="006E3C95">
            <w:pPr>
              <w:pStyle w:val="Paragraph"/>
              <w:spacing w:after="0"/>
              <w:rPr>
                <w:noProof/>
              </w:rPr>
            </w:pPr>
            <w:r>
              <w:rPr>
                <w:noProof/>
              </w:rPr>
              <w:t>for use in the manufacture of automotive components</w:t>
            </w:r>
          </w:p>
          <w:p w14:paraId="437438A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CAEFC71" w14:textId="77777777" w:rsidR="006E3C95" w:rsidRDefault="006E3C95" w:rsidP="006E3C95">
            <w:pPr>
              <w:pStyle w:val="Paragraph"/>
              <w:spacing w:after="0"/>
              <w:rPr>
                <w:noProof/>
              </w:rPr>
            </w:pPr>
            <w:r>
              <w:rPr>
                <w:noProof/>
              </w:rPr>
              <w:t>0 %</w:t>
            </w:r>
          </w:p>
        </w:tc>
        <w:tc>
          <w:tcPr>
            <w:tcW w:w="1276" w:type="dxa"/>
          </w:tcPr>
          <w:p w14:paraId="401772B6" w14:textId="77777777" w:rsidR="006E3C95" w:rsidRDefault="006E3C95" w:rsidP="006E3C95">
            <w:pPr>
              <w:pStyle w:val="Paragraph"/>
              <w:spacing w:after="0"/>
              <w:rPr>
                <w:noProof/>
              </w:rPr>
            </w:pPr>
            <w:r>
              <w:rPr>
                <w:noProof/>
              </w:rPr>
              <w:t>-</w:t>
            </w:r>
          </w:p>
        </w:tc>
        <w:tc>
          <w:tcPr>
            <w:tcW w:w="992" w:type="dxa"/>
          </w:tcPr>
          <w:p w14:paraId="5E988D07" w14:textId="77777777" w:rsidR="006E3C95" w:rsidRDefault="006E3C95" w:rsidP="006E3C95">
            <w:pPr>
              <w:pStyle w:val="Paragraph"/>
              <w:spacing w:after="0"/>
              <w:rPr>
                <w:noProof/>
              </w:rPr>
            </w:pPr>
            <w:r>
              <w:rPr>
                <w:noProof/>
              </w:rPr>
              <w:t>31.12.2027</w:t>
            </w:r>
          </w:p>
        </w:tc>
      </w:tr>
      <w:tr w:rsidR="006E3C95" w14:paraId="2CBCCF0A" w14:textId="77777777" w:rsidTr="008924C5">
        <w:trPr>
          <w:cantSplit/>
        </w:trPr>
        <w:tc>
          <w:tcPr>
            <w:tcW w:w="779" w:type="dxa"/>
          </w:tcPr>
          <w:p w14:paraId="1984B4C2" w14:textId="77777777" w:rsidR="006E3C95" w:rsidRDefault="006E3C95" w:rsidP="006E3C95">
            <w:pPr>
              <w:pStyle w:val="Paragraph"/>
              <w:spacing w:after="0"/>
              <w:rPr>
                <w:noProof/>
              </w:rPr>
            </w:pPr>
            <w:r>
              <w:rPr>
                <w:noProof/>
              </w:rPr>
              <w:t>0.6504</w:t>
            </w:r>
          </w:p>
        </w:tc>
        <w:tc>
          <w:tcPr>
            <w:tcW w:w="1276" w:type="dxa"/>
          </w:tcPr>
          <w:p w14:paraId="13172DB4" w14:textId="77777777" w:rsidR="006E3C95" w:rsidRDefault="006E3C95" w:rsidP="006E3C95">
            <w:pPr>
              <w:pStyle w:val="Paragraph"/>
              <w:spacing w:after="0"/>
              <w:jc w:val="right"/>
              <w:rPr>
                <w:noProof/>
              </w:rPr>
            </w:pPr>
            <w:r>
              <w:rPr>
                <w:noProof/>
              </w:rPr>
              <w:t>ex 8512 30 90</w:t>
            </w:r>
          </w:p>
        </w:tc>
        <w:tc>
          <w:tcPr>
            <w:tcW w:w="709" w:type="dxa"/>
          </w:tcPr>
          <w:p w14:paraId="7B4100D8" w14:textId="77777777" w:rsidR="006E3C95" w:rsidRDefault="006E3C95" w:rsidP="006E3C95">
            <w:pPr>
              <w:pStyle w:val="Paragraph"/>
              <w:spacing w:after="0"/>
              <w:jc w:val="center"/>
              <w:rPr>
                <w:noProof/>
              </w:rPr>
            </w:pPr>
            <w:r>
              <w:rPr>
                <w:noProof/>
              </w:rPr>
              <w:t>10</w:t>
            </w:r>
          </w:p>
        </w:tc>
        <w:tc>
          <w:tcPr>
            <w:tcW w:w="3967" w:type="dxa"/>
          </w:tcPr>
          <w:p w14:paraId="07CA4FFD" w14:textId="77777777" w:rsidR="006E3C95" w:rsidRDefault="006E3C95" w:rsidP="006E3C95">
            <w:pPr>
              <w:pStyle w:val="Paragraph"/>
              <w:spacing w:after="0"/>
              <w:rPr>
                <w:noProof/>
              </w:rPr>
            </w:pPr>
            <w:r>
              <w:rPr>
                <w:noProof/>
              </w:rPr>
              <w:t>Horn assembly operating on piezomechanical principle for generating a specific sound signal, with a voltage of 12 V, comprising:</w:t>
            </w:r>
          </w:p>
          <w:tbl>
            <w:tblPr>
              <w:tblStyle w:val="Listdash"/>
              <w:tblW w:w="0" w:type="auto"/>
              <w:tblLayout w:type="fixed"/>
              <w:tblLook w:val="0000" w:firstRow="0" w:lastRow="0" w:firstColumn="0" w:lastColumn="0" w:noHBand="0" w:noVBand="0"/>
            </w:tblPr>
            <w:tblGrid>
              <w:gridCol w:w="220"/>
              <w:gridCol w:w="1171"/>
            </w:tblGrid>
            <w:tr w:rsidR="006E3C95" w14:paraId="16B47743" w14:textId="77777777" w:rsidTr="008924C5">
              <w:tc>
                <w:tcPr>
                  <w:tcW w:w="220" w:type="dxa"/>
                </w:tcPr>
                <w:p w14:paraId="776B5793" w14:textId="77777777" w:rsidR="006E3C95" w:rsidRDefault="006E3C95" w:rsidP="006E3C95">
                  <w:pPr>
                    <w:pStyle w:val="Paragraph"/>
                    <w:spacing w:after="0"/>
                    <w:rPr>
                      <w:noProof/>
                    </w:rPr>
                  </w:pPr>
                  <w:r>
                    <w:rPr>
                      <w:noProof/>
                    </w:rPr>
                    <w:t>—</w:t>
                  </w:r>
                </w:p>
              </w:tc>
              <w:tc>
                <w:tcPr>
                  <w:tcW w:w="1171" w:type="dxa"/>
                </w:tcPr>
                <w:p w14:paraId="6C0BAB38" w14:textId="77777777" w:rsidR="006E3C95" w:rsidRDefault="006E3C95" w:rsidP="006E3C95">
                  <w:pPr>
                    <w:pStyle w:val="Paragraph"/>
                    <w:spacing w:after="0"/>
                    <w:rPr>
                      <w:noProof/>
                    </w:rPr>
                  </w:pPr>
                  <w:r>
                    <w:rPr>
                      <w:noProof/>
                    </w:rPr>
                    <w:t>coil,</w:t>
                  </w:r>
                </w:p>
              </w:tc>
            </w:tr>
            <w:tr w:rsidR="006E3C95" w14:paraId="1C4035F9" w14:textId="77777777" w:rsidTr="008924C5">
              <w:tc>
                <w:tcPr>
                  <w:tcW w:w="220" w:type="dxa"/>
                </w:tcPr>
                <w:p w14:paraId="244FF8D1" w14:textId="77777777" w:rsidR="006E3C95" w:rsidRDefault="006E3C95" w:rsidP="006E3C95">
                  <w:pPr>
                    <w:pStyle w:val="Paragraph"/>
                    <w:spacing w:after="0"/>
                    <w:rPr>
                      <w:noProof/>
                    </w:rPr>
                  </w:pPr>
                  <w:r>
                    <w:rPr>
                      <w:noProof/>
                    </w:rPr>
                    <w:t>—</w:t>
                  </w:r>
                </w:p>
              </w:tc>
              <w:tc>
                <w:tcPr>
                  <w:tcW w:w="1171" w:type="dxa"/>
                </w:tcPr>
                <w:p w14:paraId="2B093B99" w14:textId="77777777" w:rsidR="006E3C95" w:rsidRDefault="006E3C95" w:rsidP="006E3C95">
                  <w:pPr>
                    <w:pStyle w:val="Paragraph"/>
                    <w:spacing w:after="0"/>
                    <w:rPr>
                      <w:noProof/>
                    </w:rPr>
                  </w:pPr>
                  <w:r>
                    <w:rPr>
                      <w:noProof/>
                    </w:rPr>
                    <w:t>magnet,</w:t>
                  </w:r>
                </w:p>
              </w:tc>
            </w:tr>
            <w:tr w:rsidR="006E3C95" w14:paraId="652CCA7E" w14:textId="77777777" w:rsidTr="008924C5">
              <w:tc>
                <w:tcPr>
                  <w:tcW w:w="220" w:type="dxa"/>
                </w:tcPr>
                <w:p w14:paraId="66635FAE" w14:textId="77777777" w:rsidR="006E3C95" w:rsidRDefault="006E3C95" w:rsidP="006E3C95">
                  <w:pPr>
                    <w:pStyle w:val="Paragraph"/>
                    <w:spacing w:after="0"/>
                    <w:rPr>
                      <w:noProof/>
                    </w:rPr>
                  </w:pPr>
                  <w:r>
                    <w:rPr>
                      <w:noProof/>
                    </w:rPr>
                    <w:t>—</w:t>
                  </w:r>
                </w:p>
              </w:tc>
              <w:tc>
                <w:tcPr>
                  <w:tcW w:w="1171" w:type="dxa"/>
                </w:tcPr>
                <w:p w14:paraId="0D5A8855" w14:textId="77777777" w:rsidR="006E3C95" w:rsidRDefault="006E3C95" w:rsidP="006E3C95">
                  <w:pPr>
                    <w:pStyle w:val="Paragraph"/>
                    <w:spacing w:after="0"/>
                    <w:rPr>
                      <w:noProof/>
                    </w:rPr>
                  </w:pPr>
                  <w:r>
                    <w:rPr>
                      <w:noProof/>
                    </w:rPr>
                    <w:t>metal membrane,</w:t>
                  </w:r>
                </w:p>
              </w:tc>
            </w:tr>
            <w:tr w:rsidR="006E3C95" w14:paraId="0DEF97DF" w14:textId="77777777" w:rsidTr="008924C5">
              <w:tc>
                <w:tcPr>
                  <w:tcW w:w="220" w:type="dxa"/>
                </w:tcPr>
                <w:p w14:paraId="026124A9" w14:textId="77777777" w:rsidR="006E3C95" w:rsidRDefault="006E3C95" w:rsidP="006E3C95">
                  <w:pPr>
                    <w:pStyle w:val="Paragraph"/>
                    <w:spacing w:after="0"/>
                    <w:rPr>
                      <w:noProof/>
                    </w:rPr>
                  </w:pPr>
                  <w:r>
                    <w:rPr>
                      <w:noProof/>
                    </w:rPr>
                    <w:t>—</w:t>
                  </w:r>
                </w:p>
              </w:tc>
              <w:tc>
                <w:tcPr>
                  <w:tcW w:w="1171" w:type="dxa"/>
                </w:tcPr>
                <w:p w14:paraId="63C8158C" w14:textId="77777777" w:rsidR="006E3C95" w:rsidRDefault="006E3C95" w:rsidP="006E3C95">
                  <w:pPr>
                    <w:pStyle w:val="Paragraph"/>
                    <w:spacing w:after="0"/>
                    <w:rPr>
                      <w:noProof/>
                    </w:rPr>
                  </w:pPr>
                  <w:r>
                    <w:rPr>
                      <w:noProof/>
                    </w:rPr>
                    <w:t>connector,</w:t>
                  </w:r>
                </w:p>
              </w:tc>
            </w:tr>
            <w:tr w:rsidR="006E3C95" w14:paraId="34B738FE" w14:textId="77777777" w:rsidTr="008924C5">
              <w:tc>
                <w:tcPr>
                  <w:tcW w:w="220" w:type="dxa"/>
                </w:tcPr>
                <w:p w14:paraId="3BA201BB" w14:textId="77777777" w:rsidR="006E3C95" w:rsidRDefault="006E3C95" w:rsidP="006E3C95">
                  <w:pPr>
                    <w:pStyle w:val="Paragraph"/>
                    <w:spacing w:after="0"/>
                    <w:rPr>
                      <w:noProof/>
                    </w:rPr>
                  </w:pPr>
                  <w:r>
                    <w:rPr>
                      <w:noProof/>
                    </w:rPr>
                    <w:t>—</w:t>
                  </w:r>
                </w:p>
              </w:tc>
              <w:tc>
                <w:tcPr>
                  <w:tcW w:w="1171" w:type="dxa"/>
                </w:tcPr>
                <w:p w14:paraId="512933DB" w14:textId="77777777" w:rsidR="006E3C95" w:rsidRDefault="006E3C95" w:rsidP="006E3C95">
                  <w:pPr>
                    <w:pStyle w:val="Paragraph"/>
                    <w:spacing w:after="0"/>
                    <w:rPr>
                      <w:noProof/>
                    </w:rPr>
                  </w:pPr>
                  <w:r>
                    <w:rPr>
                      <w:noProof/>
                    </w:rPr>
                    <w:t>holder</w:t>
                  </w:r>
                </w:p>
              </w:tc>
            </w:tr>
          </w:tbl>
          <w:p w14:paraId="74123958" w14:textId="77777777" w:rsidR="006E3C95" w:rsidRDefault="006E3C95" w:rsidP="006E3C95">
            <w:pPr>
              <w:pStyle w:val="Paragraph"/>
              <w:spacing w:after="0"/>
              <w:rPr>
                <w:noProof/>
              </w:rPr>
            </w:pPr>
            <w:r>
              <w:rPr>
                <w:noProof/>
              </w:rPr>
              <w:t>of a kind used in the manufacture of goods of Chapter 87</w:t>
            </w:r>
          </w:p>
        </w:tc>
        <w:tc>
          <w:tcPr>
            <w:tcW w:w="994" w:type="dxa"/>
          </w:tcPr>
          <w:p w14:paraId="7A2ED356" w14:textId="77777777" w:rsidR="006E3C95" w:rsidRDefault="006E3C95" w:rsidP="006E3C95">
            <w:pPr>
              <w:pStyle w:val="Paragraph"/>
              <w:spacing w:after="0"/>
              <w:rPr>
                <w:noProof/>
              </w:rPr>
            </w:pPr>
            <w:r>
              <w:rPr>
                <w:noProof/>
              </w:rPr>
              <w:t>0 %</w:t>
            </w:r>
          </w:p>
        </w:tc>
        <w:tc>
          <w:tcPr>
            <w:tcW w:w="1276" w:type="dxa"/>
          </w:tcPr>
          <w:p w14:paraId="716E7982" w14:textId="77777777" w:rsidR="006E3C95" w:rsidRDefault="006E3C95" w:rsidP="006E3C95">
            <w:pPr>
              <w:pStyle w:val="Paragraph"/>
              <w:spacing w:after="0"/>
              <w:rPr>
                <w:noProof/>
              </w:rPr>
            </w:pPr>
            <w:r>
              <w:rPr>
                <w:noProof/>
              </w:rPr>
              <w:t>p/st</w:t>
            </w:r>
          </w:p>
        </w:tc>
        <w:tc>
          <w:tcPr>
            <w:tcW w:w="992" w:type="dxa"/>
          </w:tcPr>
          <w:p w14:paraId="36386664" w14:textId="77777777" w:rsidR="006E3C95" w:rsidRDefault="006E3C95" w:rsidP="006E3C95">
            <w:pPr>
              <w:pStyle w:val="Paragraph"/>
              <w:spacing w:after="0"/>
              <w:rPr>
                <w:noProof/>
              </w:rPr>
            </w:pPr>
            <w:r>
              <w:rPr>
                <w:noProof/>
              </w:rPr>
              <w:t>31.12.2024</w:t>
            </w:r>
          </w:p>
        </w:tc>
      </w:tr>
      <w:tr w:rsidR="006E3C95" w14:paraId="19925C5E" w14:textId="77777777" w:rsidTr="008924C5">
        <w:trPr>
          <w:cantSplit/>
        </w:trPr>
        <w:tc>
          <w:tcPr>
            <w:tcW w:w="779" w:type="dxa"/>
          </w:tcPr>
          <w:p w14:paraId="625F7BC3" w14:textId="77777777" w:rsidR="006E3C95" w:rsidRDefault="006E3C95" w:rsidP="006E3C95">
            <w:pPr>
              <w:pStyle w:val="Paragraph"/>
              <w:spacing w:after="0"/>
              <w:rPr>
                <w:noProof/>
              </w:rPr>
            </w:pPr>
            <w:r>
              <w:rPr>
                <w:noProof/>
              </w:rPr>
              <w:t>0.6863</w:t>
            </w:r>
          </w:p>
        </w:tc>
        <w:tc>
          <w:tcPr>
            <w:tcW w:w="1276" w:type="dxa"/>
          </w:tcPr>
          <w:p w14:paraId="041BCC79" w14:textId="77777777" w:rsidR="006E3C95" w:rsidRDefault="006E3C95" w:rsidP="006E3C95">
            <w:pPr>
              <w:pStyle w:val="Paragraph"/>
              <w:spacing w:after="0"/>
              <w:jc w:val="right"/>
              <w:rPr>
                <w:noProof/>
              </w:rPr>
            </w:pPr>
            <w:r>
              <w:rPr>
                <w:noProof/>
              </w:rPr>
              <w:t>ex 8512 30 90</w:t>
            </w:r>
          </w:p>
        </w:tc>
        <w:tc>
          <w:tcPr>
            <w:tcW w:w="709" w:type="dxa"/>
          </w:tcPr>
          <w:p w14:paraId="397FEF43" w14:textId="77777777" w:rsidR="006E3C95" w:rsidRDefault="006E3C95" w:rsidP="006E3C95">
            <w:pPr>
              <w:pStyle w:val="Paragraph"/>
              <w:spacing w:after="0"/>
              <w:jc w:val="center"/>
              <w:rPr>
                <w:noProof/>
              </w:rPr>
            </w:pPr>
            <w:r>
              <w:rPr>
                <w:noProof/>
              </w:rPr>
              <w:t>20</w:t>
            </w:r>
          </w:p>
        </w:tc>
        <w:tc>
          <w:tcPr>
            <w:tcW w:w="3967" w:type="dxa"/>
          </w:tcPr>
          <w:p w14:paraId="7C0AA4BE" w14:textId="77777777" w:rsidR="006E3C95" w:rsidRDefault="006E3C95" w:rsidP="006E3C95">
            <w:pPr>
              <w:pStyle w:val="Paragraph"/>
              <w:spacing w:after="0"/>
              <w:rPr>
                <w:noProof/>
              </w:rPr>
            </w:pPr>
            <w:r>
              <w:rPr>
                <w:noProof/>
              </w:rPr>
              <w:t>Warning buzzer for parking sensor system in a plastic casing operating on the piezo-mechanic principle, containing:</w:t>
            </w:r>
          </w:p>
          <w:tbl>
            <w:tblPr>
              <w:tblStyle w:val="Listdash"/>
              <w:tblW w:w="0" w:type="auto"/>
              <w:tblLayout w:type="fixed"/>
              <w:tblLook w:val="0000" w:firstRow="0" w:lastRow="0" w:firstColumn="0" w:lastColumn="0" w:noHBand="0" w:noVBand="0"/>
            </w:tblPr>
            <w:tblGrid>
              <w:gridCol w:w="220"/>
              <w:gridCol w:w="1989"/>
            </w:tblGrid>
            <w:tr w:rsidR="006E3C95" w14:paraId="1913AD9F" w14:textId="77777777" w:rsidTr="008924C5">
              <w:tc>
                <w:tcPr>
                  <w:tcW w:w="220" w:type="dxa"/>
                </w:tcPr>
                <w:p w14:paraId="3F5F1133" w14:textId="77777777" w:rsidR="006E3C95" w:rsidRDefault="006E3C95" w:rsidP="006E3C95">
                  <w:pPr>
                    <w:pStyle w:val="Paragraph"/>
                    <w:spacing w:after="0"/>
                    <w:rPr>
                      <w:noProof/>
                    </w:rPr>
                  </w:pPr>
                  <w:r>
                    <w:rPr>
                      <w:noProof/>
                    </w:rPr>
                    <w:t>—</w:t>
                  </w:r>
                </w:p>
              </w:tc>
              <w:tc>
                <w:tcPr>
                  <w:tcW w:w="1989" w:type="dxa"/>
                </w:tcPr>
                <w:p w14:paraId="3D2394E3" w14:textId="77777777" w:rsidR="006E3C95" w:rsidRDefault="006E3C95" w:rsidP="006E3C95">
                  <w:pPr>
                    <w:pStyle w:val="Paragraph"/>
                    <w:spacing w:after="0"/>
                    <w:rPr>
                      <w:noProof/>
                    </w:rPr>
                  </w:pPr>
                  <w:r>
                    <w:rPr>
                      <w:noProof/>
                    </w:rPr>
                    <w:t>a printed circuit board,</w:t>
                  </w:r>
                </w:p>
              </w:tc>
            </w:tr>
            <w:tr w:rsidR="006E3C95" w14:paraId="0AA9A5BF" w14:textId="77777777" w:rsidTr="008924C5">
              <w:tc>
                <w:tcPr>
                  <w:tcW w:w="220" w:type="dxa"/>
                </w:tcPr>
                <w:p w14:paraId="22F8687B" w14:textId="77777777" w:rsidR="006E3C95" w:rsidRDefault="006E3C95" w:rsidP="006E3C95">
                  <w:pPr>
                    <w:pStyle w:val="Paragraph"/>
                    <w:spacing w:after="0"/>
                    <w:rPr>
                      <w:noProof/>
                    </w:rPr>
                  </w:pPr>
                  <w:r>
                    <w:rPr>
                      <w:noProof/>
                    </w:rPr>
                    <w:t>—</w:t>
                  </w:r>
                </w:p>
              </w:tc>
              <w:tc>
                <w:tcPr>
                  <w:tcW w:w="1989" w:type="dxa"/>
                </w:tcPr>
                <w:p w14:paraId="2ECD079C" w14:textId="77777777" w:rsidR="006E3C95" w:rsidRDefault="006E3C95" w:rsidP="006E3C95">
                  <w:pPr>
                    <w:pStyle w:val="Paragraph"/>
                    <w:spacing w:after="0"/>
                    <w:rPr>
                      <w:noProof/>
                    </w:rPr>
                  </w:pPr>
                  <w:r>
                    <w:rPr>
                      <w:noProof/>
                    </w:rPr>
                    <w:t>a connector,</w:t>
                  </w:r>
                </w:p>
              </w:tc>
            </w:tr>
            <w:tr w:rsidR="006E3C95" w14:paraId="26609930" w14:textId="77777777" w:rsidTr="008924C5">
              <w:tc>
                <w:tcPr>
                  <w:tcW w:w="220" w:type="dxa"/>
                </w:tcPr>
                <w:p w14:paraId="29483B19" w14:textId="77777777" w:rsidR="006E3C95" w:rsidRDefault="006E3C95" w:rsidP="006E3C95">
                  <w:pPr>
                    <w:pStyle w:val="Paragraph"/>
                    <w:spacing w:after="0"/>
                    <w:rPr>
                      <w:noProof/>
                    </w:rPr>
                  </w:pPr>
                  <w:r>
                    <w:rPr>
                      <w:noProof/>
                    </w:rPr>
                    <w:t>—</w:t>
                  </w:r>
                </w:p>
              </w:tc>
              <w:tc>
                <w:tcPr>
                  <w:tcW w:w="1989" w:type="dxa"/>
                </w:tcPr>
                <w:p w14:paraId="530FF616" w14:textId="77777777" w:rsidR="006E3C95" w:rsidRDefault="006E3C95" w:rsidP="006E3C95">
                  <w:pPr>
                    <w:pStyle w:val="Paragraph"/>
                    <w:spacing w:after="0"/>
                    <w:rPr>
                      <w:noProof/>
                    </w:rPr>
                  </w:pPr>
                  <w:r>
                    <w:rPr>
                      <w:noProof/>
                    </w:rPr>
                    <w:t>whether or not a metal holder,</w:t>
                  </w:r>
                </w:p>
              </w:tc>
            </w:tr>
          </w:tbl>
          <w:p w14:paraId="62E18F31" w14:textId="77777777" w:rsidR="006E3C95" w:rsidRDefault="006E3C95" w:rsidP="006E3C95">
            <w:pPr>
              <w:pStyle w:val="Paragraph"/>
              <w:spacing w:after="0"/>
              <w:rPr>
                <w:noProof/>
              </w:rPr>
            </w:pPr>
            <w:r>
              <w:rPr>
                <w:noProof/>
              </w:rPr>
              <w:t>for use in the manufacture of goods of chapter 87</w:t>
            </w:r>
          </w:p>
          <w:p w14:paraId="023F32F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D92808C" w14:textId="77777777" w:rsidR="006E3C95" w:rsidRDefault="006E3C95" w:rsidP="006E3C95">
            <w:pPr>
              <w:pStyle w:val="Paragraph"/>
              <w:spacing w:after="0"/>
              <w:rPr>
                <w:noProof/>
              </w:rPr>
            </w:pPr>
            <w:r>
              <w:rPr>
                <w:noProof/>
              </w:rPr>
              <w:t>0 %</w:t>
            </w:r>
          </w:p>
        </w:tc>
        <w:tc>
          <w:tcPr>
            <w:tcW w:w="1276" w:type="dxa"/>
          </w:tcPr>
          <w:p w14:paraId="085A66C3" w14:textId="77777777" w:rsidR="006E3C95" w:rsidRDefault="006E3C95" w:rsidP="006E3C95">
            <w:pPr>
              <w:pStyle w:val="Paragraph"/>
              <w:spacing w:after="0"/>
              <w:rPr>
                <w:noProof/>
              </w:rPr>
            </w:pPr>
            <w:r>
              <w:rPr>
                <w:noProof/>
              </w:rPr>
              <w:t>p/st</w:t>
            </w:r>
          </w:p>
        </w:tc>
        <w:tc>
          <w:tcPr>
            <w:tcW w:w="992" w:type="dxa"/>
          </w:tcPr>
          <w:p w14:paraId="0F25008A" w14:textId="77777777" w:rsidR="006E3C95" w:rsidRDefault="006E3C95" w:rsidP="006E3C95">
            <w:pPr>
              <w:pStyle w:val="Paragraph"/>
              <w:spacing w:after="0"/>
              <w:rPr>
                <w:noProof/>
              </w:rPr>
            </w:pPr>
            <w:r>
              <w:rPr>
                <w:noProof/>
              </w:rPr>
              <w:t>31.12.2024</w:t>
            </w:r>
          </w:p>
        </w:tc>
      </w:tr>
      <w:tr w:rsidR="006E3C95" w14:paraId="3C102FEF" w14:textId="77777777" w:rsidTr="008924C5">
        <w:trPr>
          <w:cantSplit/>
        </w:trPr>
        <w:tc>
          <w:tcPr>
            <w:tcW w:w="779" w:type="dxa"/>
          </w:tcPr>
          <w:p w14:paraId="1EEE3866" w14:textId="77777777" w:rsidR="006E3C95" w:rsidRDefault="006E3C95" w:rsidP="006E3C95">
            <w:pPr>
              <w:pStyle w:val="Paragraph"/>
              <w:spacing w:after="0"/>
              <w:rPr>
                <w:noProof/>
              </w:rPr>
            </w:pPr>
            <w:r>
              <w:rPr>
                <w:noProof/>
              </w:rPr>
              <w:t>0.7361</w:t>
            </w:r>
          </w:p>
        </w:tc>
        <w:tc>
          <w:tcPr>
            <w:tcW w:w="1276" w:type="dxa"/>
          </w:tcPr>
          <w:p w14:paraId="33F66803" w14:textId="77777777" w:rsidR="006E3C95" w:rsidRDefault="006E3C95" w:rsidP="006E3C95">
            <w:pPr>
              <w:pStyle w:val="Paragraph"/>
              <w:spacing w:after="0"/>
              <w:jc w:val="right"/>
              <w:rPr>
                <w:noProof/>
              </w:rPr>
            </w:pPr>
            <w:r>
              <w:rPr>
                <w:noProof/>
              </w:rPr>
              <w:t>ex 8512 30 90</w:t>
            </w:r>
          </w:p>
        </w:tc>
        <w:tc>
          <w:tcPr>
            <w:tcW w:w="709" w:type="dxa"/>
          </w:tcPr>
          <w:p w14:paraId="0F011575" w14:textId="77777777" w:rsidR="006E3C95" w:rsidRDefault="006E3C95" w:rsidP="006E3C95">
            <w:pPr>
              <w:pStyle w:val="Paragraph"/>
              <w:spacing w:after="0"/>
              <w:jc w:val="center"/>
              <w:rPr>
                <w:noProof/>
              </w:rPr>
            </w:pPr>
            <w:r>
              <w:rPr>
                <w:noProof/>
              </w:rPr>
              <w:t>30</w:t>
            </w:r>
          </w:p>
        </w:tc>
        <w:tc>
          <w:tcPr>
            <w:tcW w:w="3967" w:type="dxa"/>
          </w:tcPr>
          <w:p w14:paraId="37A0DF3A" w14:textId="77777777" w:rsidR="006E3C95" w:rsidRDefault="006E3C95" w:rsidP="006E3C95">
            <w:pPr>
              <w:pStyle w:val="Paragraph"/>
              <w:spacing w:after="0"/>
              <w:rPr>
                <w:noProof/>
              </w:rPr>
            </w:pPr>
            <w:r>
              <w:rPr>
                <w:noProof/>
              </w:rPr>
              <w:t>Sound alarm device for protection against burglary into the vehicle:</w:t>
            </w:r>
          </w:p>
          <w:tbl>
            <w:tblPr>
              <w:tblStyle w:val="Listdash"/>
              <w:tblW w:w="0" w:type="auto"/>
              <w:tblLayout w:type="fixed"/>
              <w:tblLook w:val="0000" w:firstRow="0" w:lastRow="0" w:firstColumn="0" w:lastColumn="0" w:noHBand="0" w:noVBand="0"/>
            </w:tblPr>
            <w:tblGrid>
              <w:gridCol w:w="220"/>
              <w:gridCol w:w="3599"/>
            </w:tblGrid>
            <w:tr w:rsidR="006E3C95" w14:paraId="62C80A95" w14:textId="77777777" w:rsidTr="008924C5">
              <w:tc>
                <w:tcPr>
                  <w:tcW w:w="220" w:type="dxa"/>
                </w:tcPr>
                <w:p w14:paraId="31A096FA" w14:textId="77777777" w:rsidR="006E3C95" w:rsidRDefault="006E3C95" w:rsidP="006E3C95">
                  <w:pPr>
                    <w:pStyle w:val="Paragraph"/>
                    <w:spacing w:after="0"/>
                    <w:rPr>
                      <w:noProof/>
                    </w:rPr>
                  </w:pPr>
                  <w:r>
                    <w:rPr>
                      <w:noProof/>
                    </w:rPr>
                    <w:t>—</w:t>
                  </w:r>
                </w:p>
              </w:tc>
              <w:tc>
                <w:tcPr>
                  <w:tcW w:w="3599" w:type="dxa"/>
                </w:tcPr>
                <w:p w14:paraId="78CCC5AA" w14:textId="77777777" w:rsidR="006E3C95" w:rsidRDefault="006E3C95" w:rsidP="006E3C95">
                  <w:pPr>
                    <w:pStyle w:val="Paragraph"/>
                    <w:spacing w:after="0"/>
                    <w:rPr>
                      <w:noProof/>
                    </w:rPr>
                  </w:pPr>
                  <w:r>
                    <w:rPr>
                      <w:noProof/>
                    </w:rPr>
                    <w:t>with an operating temperature of – 45 °C or more, but not more than + 95 °C,</w:t>
                  </w:r>
                </w:p>
              </w:tc>
            </w:tr>
            <w:tr w:rsidR="006E3C95" w14:paraId="6976E52C" w14:textId="77777777" w:rsidTr="008924C5">
              <w:tc>
                <w:tcPr>
                  <w:tcW w:w="220" w:type="dxa"/>
                </w:tcPr>
                <w:p w14:paraId="2F4AF1D6" w14:textId="77777777" w:rsidR="006E3C95" w:rsidRDefault="006E3C95" w:rsidP="006E3C95">
                  <w:pPr>
                    <w:pStyle w:val="Paragraph"/>
                    <w:spacing w:after="0"/>
                    <w:rPr>
                      <w:noProof/>
                    </w:rPr>
                  </w:pPr>
                  <w:r>
                    <w:rPr>
                      <w:noProof/>
                    </w:rPr>
                    <w:t>—</w:t>
                  </w:r>
                </w:p>
              </w:tc>
              <w:tc>
                <w:tcPr>
                  <w:tcW w:w="3599" w:type="dxa"/>
                </w:tcPr>
                <w:p w14:paraId="692C744F" w14:textId="77777777" w:rsidR="006E3C95" w:rsidRDefault="006E3C95" w:rsidP="006E3C95">
                  <w:pPr>
                    <w:pStyle w:val="Paragraph"/>
                    <w:spacing w:after="0"/>
                    <w:rPr>
                      <w:noProof/>
                    </w:rPr>
                  </w:pPr>
                  <w:r>
                    <w:rPr>
                      <w:noProof/>
                    </w:rPr>
                    <w:t>with a voltage of 9 V or more but not more than 16 V,</w:t>
                  </w:r>
                </w:p>
              </w:tc>
            </w:tr>
            <w:tr w:rsidR="006E3C95" w14:paraId="3D76BF4F" w14:textId="77777777" w:rsidTr="008924C5">
              <w:tc>
                <w:tcPr>
                  <w:tcW w:w="220" w:type="dxa"/>
                </w:tcPr>
                <w:p w14:paraId="1142A719" w14:textId="77777777" w:rsidR="006E3C95" w:rsidRDefault="006E3C95" w:rsidP="006E3C95">
                  <w:pPr>
                    <w:pStyle w:val="Paragraph"/>
                    <w:spacing w:after="0"/>
                    <w:rPr>
                      <w:noProof/>
                    </w:rPr>
                  </w:pPr>
                  <w:r>
                    <w:rPr>
                      <w:noProof/>
                    </w:rPr>
                    <w:t>—</w:t>
                  </w:r>
                </w:p>
              </w:tc>
              <w:tc>
                <w:tcPr>
                  <w:tcW w:w="3599" w:type="dxa"/>
                </w:tcPr>
                <w:p w14:paraId="451122F4" w14:textId="77777777" w:rsidR="006E3C95" w:rsidRDefault="006E3C95" w:rsidP="006E3C95">
                  <w:pPr>
                    <w:pStyle w:val="Paragraph"/>
                    <w:spacing w:after="0"/>
                    <w:rPr>
                      <w:noProof/>
                    </w:rPr>
                  </w:pPr>
                  <w:r>
                    <w:rPr>
                      <w:noProof/>
                    </w:rPr>
                    <w:t>in a plastic housing,</w:t>
                  </w:r>
                </w:p>
              </w:tc>
            </w:tr>
            <w:tr w:rsidR="006E3C95" w14:paraId="24CE8C03" w14:textId="77777777" w:rsidTr="008924C5">
              <w:tc>
                <w:tcPr>
                  <w:tcW w:w="220" w:type="dxa"/>
                </w:tcPr>
                <w:p w14:paraId="0F961D48" w14:textId="77777777" w:rsidR="006E3C95" w:rsidRDefault="006E3C95" w:rsidP="006E3C95">
                  <w:pPr>
                    <w:pStyle w:val="Paragraph"/>
                    <w:spacing w:after="0"/>
                    <w:rPr>
                      <w:noProof/>
                    </w:rPr>
                  </w:pPr>
                  <w:r>
                    <w:rPr>
                      <w:noProof/>
                    </w:rPr>
                    <w:t>—</w:t>
                  </w:r>
                </w:p>
              </w:tc>
              <w:tc>
                <w:tcPr>
                  <w:tcW w:w="3599" w:type="dxa"/>
                </w:tcPr>
                <w:p w14:paraId="0CEE15FF" w14:textId="77777777" w:rsidR="006E3C95" w:rsidRDefault="006E3C95" w:rsidP="006E3C95">
                  <w:pPr>
                    <w:pStyle w:val="Paragraph"/>
                    <w:spacing w:after="0"/>
                    <w:rPr>
                      <w:noProof/>
                    </w:rPr>
                  </w:pPr>
                  <w:r>
                    <w:rPr>
                      <w:noProof/>
                    </w:rPr>
                    <w:t>whether or not with a metal holder</w:t>
                  </w:r>
                </w:p>
              </w:tc>
            </w:tr>
          </w:tbl>
          <w:p w14:paraId="22DE27A8" w14:textId="77777777" w:rsidR="006E3C95" w:rsidRDefault="006E3C95" w:rsidP="006E3C95">
            <w:pPr>
              <w:pStyle w:val="Paragraph"/>
              <w:spacing w:after="0"/>
              <w:rPr>
                <w:noProof/>
              </w:rPr>
            </w:pPr>
            <w:r>
              <w:rPr>
                <w:noProof/>
              </w:rPr>
              <w:t>for use in the manufacture of motor vehicles</w:t>
            </w:r>
          </w:p>
          <w:p w14:paraId="3FA4265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75F5D9A" w14:textId="77777777" w:rsidR="006E3C95" w:rsidRDefault="006E3C95" w:rsidP="006E3C95">
            <w:pPr>
              <w:pStyle w:val="Paragraph"/>
              <w:spacing w:after="0"/>
              <w:rPr>
                <w:noProof/>
              </w:rPr>
            </w:pPr>
            <w:r>
              <w:rPr>
                <w:noProof/>
              </w:rPr>
              <w:t>0 %</w:t>
            </w:r>
          </w:p>
        </w:tc>
        <w:tc>
          <w:tcPr>
            <w:tcW w:w="1276" w:type="dxa"/>
          </w:tcPr>
          <w:p w14:paraId="4096A4CD" w14:textId="77777777" w:rsidR="006E3C95" w:rsidRDefault="006E3C95" w:rsidP="006E3C95">
            <w:pPr>
              <w:pStyle w:val="Paragraph"/>
              <w:spacing w:after="0"/>
              <w:rPr>
                <w:noProof/>
              </w:rPr>
            </w:pPr>
            <w:r>
              <w:rPr>
                <w:noProof/>
              </w:rPr>
              <w:t>-</w:t>
            </w:r>
          </w:p>
        </w:tc>
        <w:tc>
          <w:tcPr>
            <w:tcW w:w="992" w:type="dxa"/>
          </w:tcPr>
          <w:p w14:paraId="6E3D2DBA" w14:textId="77777777" w:rsidR="006E3C95" w:rsidRDefault="006E3C95" w:rsidP="006E3C95">
            <w:pPr>
              <w:pStyle w:val="Paragraph"/>
              <w:spacing w:after="0"/>
              <w:rPr>
                <w:noProof/>
              </w:rPr>
            </w:pPr>
            <w:r>
              <w:rPr>
                <w:noProof/>
              </w:rPr>
              <w:t>31.12.2024</w:t>
            </w:r>
          </w:p>
        </w:tc>
      </w:tr>
      <w:tr w:rsidR="006E3C95" w14:paraId="3E699441" w14:textId="77777777" w:rsidTr="008924C5">
        <w:trPr>
          <w:cantSplit/>
        </w:trPr>
        <w:tc>
          <w:tcPr>
            <w:tcW w:w="779" w:type="dxa"/>
          </w:tcPr>
          <w:p w14:paraId="540BA4F0" w14:textId="77777777" w:rsidR="006E3C95" w:rsidRDefault="006E3C95" w:rsidP="006E3C95">
            <w:pPr>
              <w:pStyle w:val="Paragraph"/>
              <w:spacing w:after="0"/>
              <w:rPr>
                <w:noProof/>
              </w:rPr>
            </w:pPr>
            <w:r>
              <w:rPr>
                <w:noProof/>
              </w:rPr>
              <w:t>0.8453</w:t>
            </w:r>
          </w:p>
        </w:tc>
        <w:tc>
          <w:tcPr>
            <w:tcW w:w="1276" w:type="dxa"/>
          </w:tcPr>
          <w:p w14:paraId="5DC35F1B" w14:textId="77777777" w:rsidR="006E3C95" w:rsidRDefault="006E3C95" w:rsidP="006E3C95">
            <w:pPr>
              <w:pStyle w:val="Paragraph"/>
              <w:spacing w:after="0"/>
              <w:jc w:val="right"/>
              <w:rPr>
                <w:noProof/>
              </w:rPr>
            </w:pPr>
            <w:r>
              <w:rPr>
                <w:noProof/>
              </w:rPr>
              <w:t>ex 8512 30 90</w:t>
            </w:r>
          </w:p>
        </w:tc>
        <w:tc>
          <w:tcPr>
            <w:tcW w:w="709" w:type="dxa"/>
          </w:tcPr>
          <w:p w14:paraId="2B24796F" w14:textId="77777777" w:rsidR="006E3C95" w:rsidRDefault="006E3C95" w:rsidP="006E3C95">
            <w:pPr>
              <w:pStyle w:val="Paragraph"/>
              <w:spacing w:after="0"/>
              <w:jc w:val="center"/>
              <w:rPr>
                <w:noProof/>
              </w:rPr>
            </w:pPr>
            <w:r>
              <w:rPr>
                <w:noProof/>
              </w:rPr>
              <w:t>40</w:t>
            </w:r>
          </w:p>
        </w:tc>
        <w:tc>
          <w:tcPr>
            <w:tcW w:w="3967" w:type="dxa"/>
          </w:tcPr>
          <w:p w14:paraId="31535D02" w14:textId="77777777" w:rsidR="006E3C95" w:rsidRDefault="006E3C95" w:rsidP="006E3C95">
            <w:pPr>
              <w:pStyle w:val="Paragraph"/>
              <w:spacing w:after="0"/>
              <w:rPr>
                <w:noProof/>
              </w:rPr>
            </w:pPr>
            <w:r>
              <w:rPr>
                <w:noProof/>
              </w:rPr>
              <w:t>Device for simulating engine sound at reduced speed of a hybrid or electric vehicle:</w:t>
            </w:r>
          </w:p>
          <w:tbl>
            <w:tblPr>
              <w:tblStyle w:val="Listdash"/>
              <w:tblW w:w="0" w:type="auto"/>
              <w:tblLayout w:type="fixed"/>
              <w:tblLook w:val="0000" w:firstRow="0" w:lastRow="0" w:firstColumn="0" w:lastColumn="0" w:noHBand="0" w:noVBand="0"/>
            </w:tblPr>
            <w:tblGrid>
              <w:gridCol w:w="220"/>
              <w:gridCol w:w="3599"/>
            </w:tblGrid>
            <w:tr w:rsidR="006E3C95" w14:paraId="43A4FAE0" w14:textId="77777777" w:rsidTr="008924C5">
              <w:tc>
                <w:tcPr>
                  <w:tcW w:w="220" w:type="dxa"/>
                </w:tcPr>
                <w:p w14:paraId="6623ECB7" w14:textId="77777777" w:rsidR="006E3C95" w:rsidRDefault="006E3C95" w:rsidP="006E3C95">
                  <w:pPr>
                    <w:pStyle w:val="Paragraph"/>
                    <w:spacing w:after="0"/>
                    <w:rPr>
                      <w:noProof/>
                    </w:rPr>
                  </w:pPr>
                  <w:r>
                    <w:rPr>
                      <w:noProof/>
                    </w:rPr>
                    <w:t>—</w:t>
                  </w:r>
                </w:p>
              </w:tc>
              <w:tc>
                <w:tcPr>
                  <w:tcW w:w="3599" w:type="dxa"/>
                </w:tcPr>
                <w:p w14:paraId="0B3D2444" w14:textId="77777777" w:rsidR="006E3C95" w:rsidRDefault="006E3C95" w:rsidP="006E3C95">
                  <w:pPr>
                    <w:pStyle w:val="Paragraph"/>
                    <w:spacing w:after="0"/>
                    <w:rPr>
                      <w:noProof/>
                    </w:rPr>
                  </w:pPr>
                  <w:r>
                    <w:rPr>
                      <w:noProof/>
                    </w:rPr>
                    <w:t>containing at least printed circuit board and loudspeaker,</w:t>
                  </w:r>
                </w:p>
              </w:tc>
            </w:tr>
            <w:tr w:rsidR="006E3C95" w14:paraId="36EF4BCD" w14:textId="77777777" w:rsidTr="008924C5">
              <w:tc>
                <w:tcPr>
                  <w:tcW w:w="220" w:type="dxa"/>
                </w:tcPr>
                <w:p w14:paraId="2B3949BB" w14:textId="77777777" w:rsidR="006E3C95" w:rsidRDefault="006E3C95" w:rsidP="006E3C95">
                  <w:pPr>
                    <w:pStyle w:val="Paragraph"/>
                    <w:spacing w:after="0"/>
                    <w:rPr>
                      <w:noProof/>
                    </w:rPr>
                  </w:pPr>
                  <w:r>
                    <w:rPr>
                      <w:noProof/>
                    </w:rPr>
                    <w:t>—</w:t>
                  </w:r>
                </w:p>
              </w:tc>
              <w:tc>
                <w:tcPr>
                  <w:tcW w:w="3599" w:type="dxa"/>
                </w:tcPr>
                <w:p w14:paraId="4FCE430E" w14:textId="77777777" w:rsidR="006E3C95" w:rsidRDefault="006E3C95" w:rsidP="006E3C95">
                  <w:pPr>
                    <w:pStyle w:val="Paragraph"/>
                    <w:spacing w:after="0"/>
                    <w:rPr>
                      <w:noProof/>
                    </w:rPr>
                  </w:pPr>
                  <w:r>
                    <w:rPr>
                      <w:noProof/>
                    </w:rPr>
                    <w:t>in a plastic housing with a holder,</w:t>
                  </w:r>
                </w:p>
              </w:tc>
            </w:tr>
          </w:tbl>
          <w:p w14:paraId="153BB78A" w14:textId="77777777" w:rsidR="006E3C95" w:rsidRDefault="006E3C95" w:rsidP="006E3C95">
            <w:pPr>
              <w:pStyle w:val="Paragraph"/>
              <w:spacing w:after="0"/>
              <w:rPr>
                <w:noProof/>
              </w:rPr>
            </w:pPr>
            <w:r>
              <w:rPr>
                <w:noProof/>
              </w:rPr>
              <w:t>for use in the manufacture of goods of Chapter 87</w:t>
            </w:r>
          </w:p>
          <w:p w14:paraId="2EFCE83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765AA4D" w14:textId="77777777" w:rsidR="006E3C95" w:rsidRDefault="006E3C95" w:rsidP="006E3C95">
            <w:pPr>
              <w:pStyle w:val="Paragraph"/>
              <w:spacing w:after="0"/>
              <w:rPr>
                <w:noProof/>
              </w:rPr>
            </w:pPr>
            <w:r>
              <w:rPr>
                <w:noProof/>
              </w:rPr>
              <w:t>0 %</w:t>
            </w:r>
          </w:p>
        </w:tc>
        <w:tc>
          <w:tcPr>
            <w:tcW w:w="1276" w:type="dxa"/>
          </w:tcPr>
          <w:p w14:paraId="52430C69" w14:textId="77777777" w:rsidR="006E3C95" w:rsidRDefault="006E3C95" w:rsidP="006E3C95">
            <w:pPr>
              <w:pStyle w:val="Paragraph"/>
              <w:spacing w:after="0"/>
              <w:rPr>
                <w:noProof/>
              </w:rPr>
            </w:pPr>
            <w:r>
              <w:rPr>
                <w:noProof/>
              </w:rPr>
              <w:t>-</w:t>
            </w:r>
          </w:p>
        </w:tc>
        <w:tc>
          <w:tcPr>
            <w:tcW w:w="992" w:type="dxa"/>
          </w:tcPr>
          <w:p w14:paraId="713FFA13" w14:textId="77777777" w:rsidR="006E3C95" w:rsidRDefault="006E3C95" w:rsidP="006E3C95">
            <w:pPr>
              <w:pStyle w:val="Paragraph"/>
              <w:spacing w:after="0"/>
              <w:rPr>
                <w:noProof/>
              </w:rPr>
            </w:pPr>
            <w:r>
              <w:rPr>
                <w:noProof/>
              </w:rPr>
              <w:t>31.12.2027</w:t>
            </w:r>
          </w:p>
        </w:tc>
      </w:tr>
      <w:tr w:rsidR="006E3C95" w14:paraId="0988AE49" w14:textId="77777777" w:rsidTr="008924C5">
        <w:trPr>
          <w:cantSplit/>
        </w:trPr>
        <w:tc>
          <w:tcPr>
            <w:tcW w:w="779" w:type="dxa"/>
          </w:tcPr>
          <w:p w14:paraId="73694412" w14:textId="77777777" w:rsidR="006E3C95" w:rsidRDefault="006E3C95" w:rsidP="006E3C95">
            <w:pPr>
              <w:pStyle w:val="Paragraph"/>
              <w:spacing w:after="0"/>
              <w:rPr>
                <w:noProof/>
              </w:rPr>
            </w:pPr>
            <w:r>
              <w:rPr>
                <w:noProof/>
              </w:rPr>
              <w:t>0.5983</w:t>
            </w:r>
          </w:p>
          <w:p w14:paraId="28656B2A" w14:textId="77777777" w:rsidR="006E3C95" w:rsidRDefault="006E3C95" w:rsidP="006E3C95">
            <w:pPr>
              <w:pStyle w:val="Paragraph"/>
              <w:spacing w:after="0"/>
              <w:rPr>
                <w:noProof/>
              </w:rPr>
            </w:pPr>
          </w:p>
        </w:tc>
        <w:tc>
          <w:tcPr>
            <w:tcW w:w="1276" w:type="dxa"/>
          </w:tcPr>
          <w:p w14:paraId="55CCF137" w14:textId="77777777" w:rsidR="006E3C95" w:rsidRDefault="006E3C95" w:rsidP="006E3C95">
            <w:pPr>
              <w:pStyle w:val="Paragraph"/>
              <w:spacing w:after="0"/>
              <w:jc w:val="right"/>
              <w:rPr>
                <w:noProof/>
              </w:rPr>
            </w:pPr>
            <w:r>
              <w:rPr>
                <w:rStyle w:val="FootnoteReference"/>
                <w:noProof/>
              </w:rPr>
              <w:t>*</w:t>
            </w:r>
            <w:r>
              <w:rPr>
                <w:noProof/>
              </w:rPr>
              <w:t>ex 8512 40 00</w:t>
            </w:r>
          </w:p>
          <w:p w14:paraId="324EA558" w14:textId="77777777" w:rsidR="006E3C95" w:rsidRDefault="006E3C95" w:rsidP="006E3C95">
            <w:pPr>
              <w:pStyle w:val="Paragraph"/>
              <w:spacing w:after="0"/>
              <w:jc w:val="right"/>
              <w:rPr>
                <w:noProof/>
              </w:rPr>
            </w:pPr>
            <w:r>
              <w:rPr>
                <w:noProof/>
              </w:rPr>
              <w:t>ex 8516 80 20</w:t>
            </w:r>
          </w:p>
        </w:tc>
        <w:tc>
          <w:tcPr>
            <w:tcW w:w="709" w:type="dxa"/>
          </w:tcPr>
          <w:p w14:paraId="0E29FD0F" w14:textId="77777777" w:rsidR="006E3C95" w:rsidRDefault="006E3C95" w:rsidP="006E3C95">
            <w:pPr>
              <w:pStyle w:val="Paragraph"/>
              <w:spacing w:after="0"/>
              <w:jc w:val="center"/>
              <w:rPr>
                <w:noProof/>
              </w:rPr>
            </w:pPr>
            <w:r>
              <w:rPr>
                <w:noProof/>
              </w:rPr>
              <w:t>10</w:t>
            </w:r>
          </w:p>
          <w:p w14:paraId="7BDDE4FD" w14:textId="77777777" w:rsidR="006E3C95" w:rsidRDefault="006E3C95" w:rsidP="006E3C95">
            <w:pPr>
              <w:pStyle w:val="Paragraph"/>
              <w:spacing w:after="0"/>
              <w:jc w:val="center"/>
              <w:rPr>
                <w:noProof/>
              </w:rPr>
            </w:pPr>
            <w:r>
              <w:rPr>
                <w:noProof/>
              </w:rPr>
              <w:t>20</w:t>
            </w:r>
          </w:p>
        </w:tc>
        <w:tc>
          <w:tcPr>
            <w:tcW w:w="3967" w:type="dxa"/>
          </w:tcPr>
          <w:p w14:paraId="0AA6B520" w14:textId="77777777" w:rsidR="006E3C95" w:rsidRDefault="006E3C95" w:rsidP="006E3C95">
            <w:pPr>
              <w:pStyle w:val="Paragraph"/>
              <w:spacing w:after="0"/>
              <w:rPr>
                <w:noProof/>
              </w:rPr>
            </w:pPr>
            <w:r>
              <w:rPr>
                <w:noProof/>
              </w:rPr>
              <w:t>Car door mirror heating foil:</w:t>
            </w:r>
          </w:p>
          <w:tbl>
            <w:tblPr>
              <w:tblStyle w:val="Listdash"/>
              <w:tblW w:w="0" w:type="auto"/>
              <w:tblLayout w:type="fixed"/>
              <w:tblLook w:val="0000" w:firstRow="0" w:lastRow="0" w:firstColumn="0" w:lastColumn="0" w:noHBand="0" w:noVBand="0"/>
            </w:tblPr>
            <w:tblGrid>
              <w:gridCol w:w="220"/>
              <w:gridCol w:w="3599"/>
            </w:tblGrid>
            <w:tr w:rsidR="006E3C95" w14:paraId="405D6BBA" w14:textId="77777777" w:rsidTr="008924C5">
              <w:tc>
                <w:tcPr>
                  <w:tcW w:w="220" w:type="dxa"/>
                </w:tcPr>
                <w:p w14:paraId="387F3FCD" w14:textId="77777777" w:rsidR="006E3C95" w:rsidRDefault="006E3C95" w:rsidP="006E3C95">
                  <w:pPr>
                    <w:pStyle w:val="Paragraph"/>
                    <w:spacing w:after="0"/>
                    <w:rPr>
                      <w:noProof/>
                    </w:rPr>
                  </w:pPr>
                  <w:r>
                    <w:rPr>
                      <w:noProof/>
                    </w:rPr>
                    <w:t>—</w:t>
                  </w:r>
                </w:p>
              </w:tc>
              <w:tc>
                <w:tcPr>
                  <w:tcW w:w="3599" w:type="dxa"/>
                </w:tcPr>
                <w:p w14:paraId="04BF77A3" w14:textId="77777777" w:rsidR="006E3C95" w:rsidRDefault="006E3C95" w:rsidP="006E3C95">
                  <w:pPr>
                    <w:pStyle w:val="Paragraph"/>
                    <w:spacing w:after="0"/>
                    <w:rPr>
                      <w:noProof/>
                    </w:rPr>
                  </w:pPr>
                  <w:r>
                    <w:rPr>
                      <w:noProof/>
                    </w:rPr>
                    <w:t>with two electrical contacts,</w:t>
                  </w:r>
                </w:p>
              </w:tc>
            </w:tr>
            <w:tr w:rsidR="006E3C95" w14:paraId="28505973" w14:textId="77777777" w:rsidTr="008924C5">
              <w:tc>
                <w:tcPr>
                  <w:tcW w:w="220" w:type="dxa"/>
                </w:tcPr>
                <w:p w14:paraId="5AFA8B4C" w14:textId="77777777" w:rsidR="006E3C95" w:rsidRDefault="006E3C95" w:rsidP="006E3C95">
                  <w:pPr>
                    <w:pStyle w:val="Paragraph"/>
                    <w:spacing w:after="0"/>
                    <w:rPr>
                      <w:noProof/>
                    </w:rPr>
                  </w:pPr>
                  <w:r>
                    <w:rPr>
                      <w:noProof/>
                    </w:rPr>
                    <w:t>—</w:t>
                  </w:r>
                </w:p>
              </w:tc>
              <w:tc>
                <w:tcPr>
                  <w:tcW w:w="3599" w:type="dxa"/>
                </w:tcPr>
                <w:p w14:paraId="58BEBC72" w14:textId="77777777" w:rsidR="006E3C95" w:rsidRDefault="006E3C95" w:rsidP="006E3C95">
                  <w:pPr>
                    <w:pStyle w:val="Paragraph"/>
                    <w:spacing w:after="0"/>
                    <w:rPr>
                      <w:noProof/>
                    </w:rPr>
                  </w:pPr>
                  <w:r>
                    <w:rPr>
                      <w:noProof/>
                    </w:rPr>
                    <w:t>with an adhesive layer on both sides (on the side of the plastic holder of the mirror and on the side of the mirror glass),</w:t>
                  </w:r>
                </w:p>
              </w:tc>
            </w:tr>
            <w:tr w:rsidR="006E3C95" w14:paraId="61BE6D95" w14:textId="77777777" w:rsidTr="008924C5">
              <w:tc>
                <w:tcPr>
                  <w:tcW w:w="220" w:type="dxa"/>
                </w:tcPr>
                <w:p w14:paraId="2D846A2B" w14:textId="77777777" w:rsidR="006E3C95" w:rsidRDefault="006E3C95" w:rsidP="006E3C95">
                  <w:pPr>
                    <w:pStyle w:val="Paragraph"/>
                    <w:spacing w:after="0"/>
                    <w:rPr>
                      <w:noProof/>
                    </w:rPr>
                  </w:pPr>
                  <w:r>
                    <w:rPr>
                      <w:noProof/>
                    </w:rPr>
                    <w:t>—</w:t>
                  </w:r>
                </w:p>
              </w:tc>
              <w:tc>
                <w:tcPr>
                  <w:tcW w:w="3599" w:type="dxa"/>
                </w:tcPr>
                <w:p w14:paraId="4BE9C1D9" w14:textId="77777777" w:rsidR="006E3C95" w:rsidRDefault="006E3C95" w:rsidP="006E3C95">
                  <w:pPr>
                    <w:pStyle w:val="Paragraph"/>
                    <w:spacing w:after="0"/>
                    <w:rPr>
                      <w:noProof/>
                    </w:rPr>
                  </w:pPr>
                  <w:r>
                    <w:rPr>
                      <w:noProof/>
                    </w:rPr>
                    <w:t>with a protective paper film on both sides</w:t>
                  </w:r>
                </w:p>
              </w:tc>
            </w:tr>
          </w:tbl>
          <w:p w14:paraId="617EDF78" w14:textId="77777777" w:rsidR="006E3C95" w:rsidRDefault="006E3C95" w:rsidP="006E3C95">
            <w:pPr>
              <w:pStyle w:val="Paragraph"/>
              <w:spacing w:after="0"/>
              <w:rPr>
                <w:noProof/>
              </w:rPr>
            </w:pPr>
          </w:p>
          <w:p w14:paraId="5B4FDF7A" w14:textId="77777777" w:rsidR="006E3C95" w:rsidRDefault="006E3C95" w:rsidP="006E3C95">
            <w:pPr>
              <w:pStyle w:val="Paragraph"/>
              <w:spacing w:after="0"/>
              <w:rPr>
                <w:noProof/>
              </w:rPr>
            </w:pPr>
          </w:p>
        </w:tc>
        <w:tc>
          <w:tcPr>
            <w:tcW w:w="994" w:type="dxa"/>
          </w:tcPr>
          <w:p w14:paraId="223D1FD7" w14:textId="77777777" w:rsidR="006E3C95" w:rsidRDefault="006E3C95" w:rsidP="006E3C95">
            <w:pPr>
              <w:pStyle w:val="Paragraph"/>
              <w:spacing w:after="0"/>
              <w:rPr>
                <w:noProof/>
              </w:rPr>
            </w:pPr>
            <w:r>
              <w:rPr>
                <w:noProof/>
              </w:rPr>
              <w:t>0 %</w:t>
            </w:r>
          </w:p>
          <w:p w14:paraId="1DFB50C0" w14:textId="77777777" w:rsidR="006E3C95" w:rsidRDefault="006E3C95" w:rsidP="006E3C95">
            <w:pPr>
              <w:pStyle w:val="Paragraph"/>
              <w:spacing w:after="0"/>
              <w:rPr>
                <w:noProof/>
              </w:rPr>
            </w:pPr>
          </w:p>
        </w:tc>
        <w:tc>
          <w:tcPr>
            <w:tcW w:w="1276" w:type="dxa"/>
          </w:tcPr>
          <w:p w14:paraId="4D55A0D4" w14:textId="77777777" w:rsidR="006E3C95" w:rsidRDefault="006E3C95" w:rsidP="006E3C95">
            <w:pPr>
              <w:pStyle w:val="Paragraph"/>
              <w:spacing w:after="0"/>
              <w:rPr>
                <w:noProof/>
              </w:rPr>
            </w:pPr>
            <w:r>
              <w:rPr>
                <w:noProof/>
              </w:rPr>
              <w:t>-</w:t>
            </w:r>
          </w:p>
          <w:p w14:paraId="6907BF01" w14:textId="77777777" w:rsidR="006E3C95" w:rsidRDefault="006E3C95" w:rsidP="006E3C95">
            <w:pPr>
              <w:pStyle w:val="Paragraph"/>
              <w:spacing w:after="0"/>
              <w:rPr>
                <w:noProof/>
              </w:rPr>
            </w:pPr>
          </w:p>
        </w:tc>
        <w:tc>
          <w:tcPr>
            <w:tcW w:w="992" w:type="dxa"/>
          </w:tcPr>
          <w:p w14:paraId="693768F8" w14:textId="77777777" w:rsidR="006E3C95" w:rsidRDefault="006E3C95" w:rsidP="006E3C95">
            <w:pPr>
              <w:pStyle w:val="Paragraph"/>
              <w:spacing w:after="0"/>
              <w:rPr>
                <w:noProof/>
              </w:rPr>
            </w:pPr>
            <w:r>
              <w:rPr>
                <w:noProof/>
              </w:rPr>
              <w:t>31.12.2024</w:t>
            </w:r>
          </w:p>
          <w:p w14:paraId="0DC2E99C" w14:textId="77777777" w:rsidR="006E3C95" w:rsidRDefault="006E3C95" w:rsidP="006E3C95">
            <w:pPr>
              <w:pStyle w:val="Paragraph"/>
              <w:spacing w:after="0"/>
              <w:rPr>
                <w:noProof/>
              </w:rPr>
            </w:pPr>
          </w:p>
        </w:tc>
      </w:tr>
      <w:tr w:rsidR="006E3C95" w14:paraId="5FFD254F" w14:textId="77777777" w:rsidTr="008924C5">
        <w:trPr>
          <w:cantSplit/>
        </w:trPr>
        <w:tc>
          <w:tcPr>
            <w:tcW w:w="779" w:type="dxa"/>
          </w:tcPr>
          <w:p w14:paraId="5B92EB3A" w14:textId="77777777" w:rsidR="006E3C95" w:rsidRDefault="006E3C95" w:rsidP="006E3C95">
            <w:pPr>
              <w:pStyle w:val="Paragraph"/>
              <w:spacing w:after="0"/>
              <w:rPr>
                <w:noProof/>
              </w:rPr>
            </w:pPr>
            <w:r>
              <w:rPr>
                <w:noProof/>
              </w:rPr>
              <w:t>0.6522</w:t>
            </w:r>
          </w:p>
          <w:p w14:paraId="2E56FF91" w14:textId="77777777" w:rsidR="006E3C95" w:rsidRDefault="006E3C95" w:rsidP="006E3C95">
            <w:pPr>
              <w:pStyle w:val="Paragraph"/>
              <w:spacing w:after="0"/>
              <w:rPr>
                <w:noProof/>
              </w:rPr>
            </w:pPr>
          </w:p>
          <w:p w14:paraId="5A971BF1" w14:textId="77777777" w:rsidR="006E3C95" w:rsidRDefault="006E3C95" w:rsidP="006E3C95">
            <w:pPr>
              <w:pStyle w:val="Paragraph"/>
              <w:spacing w:after="0"/>
              <w:rPr>
                <w:noProof/>
              </w:rPr>
            </w:pPr>
          </w:p>
        </w:tc>
        <w:tc>
          <w:tcPr>
            <w:tcW w:w="1276" w:type="dxa"/>
          </w:tcPr>
          <w:p w14:paraId="7217C437" w14:textId="77777777" w:rsidR="006E3C95" w:rsidRDefault="006E3C95" w:rsidP="006E3C95">
            <w:pPr>
              <w:pStyle w:val="Paragraph"/>
              <w:spacing w:after="0"/>
              <w:jc w:val="right"/>
              <w:rPr>
                <w:noProof/>
              </w:rPr>
            </w:pPr>
            <w:r>
              <w:rPr>
                <w:noProof/>
              </w:rPr>
              <w:t>ex 8514 20 80</w:t>
            </w:r>
          </w:p>
          <w:p w14:paraId="14CF5FC1" w14:textId="77777777" w:rsidR="006E3C95" w:rsidRDefault="006E3C95" w:rsidP="006E3C95">
            <w:pPr>
              <w:pStyle w:val="Paragraph"/>
              <w:spacing w:after="0"/>
              <w:jc w:val="right"/>
              <w:rPr>
                <w:noProof/>
              </w:rPr>
            </w:pPr>
            <w:r>
              <w:rPr>
                <w:noProof/>
              </w:rPr>
              <w:t>ex 8516 50 00</w:t>
            </w:r>
          </w:p>
          <w:p w14:paraId="729926A2" w14:textId="77777777" w:rsidR="006E3C95" w:rsidRDefault="006E3C95" w:rsidP="006E3C95">
            <w:pPr>
              <w:pStyle w:val="Paragraph"/>
              <w:spacing w:after="0"/>
              <w:jc w:val="right"/>
              <w:rPr>
                <w:noProof/>
              </w:rPr>
            </w:pPr>
            <w:r>
              <w:rPr>
                <w:noProof/>
              </w:rPr>
              <w:t>ex 8516 60 80</w:t>
            </w:r>
          </w:p>
        </w:tc>
        <w:tc>
          <w:tcPr>
            <w:tcW w:w="709" w:type="dxa"/>
          </w:tcPr>
          <w:p w14:paraId="786C058A" w14:textId="77777777" w:rsidR="006E3C95" w:rsidRDefault="006E3C95" w:rsidP="006E3C95">
            <w:pPr>
              <w:pStyle w:val="Paragraph"/>
              <w:spacing w:after="0"/>
              <w:jc w:val="center"/>
              <w:rPr>
                <w:noProof/>
              </w:rPr>
            </w:pPr>
            <w:r>
              <w:rPr>
                <w:noProof/>
              </w:rPr>
              <w:t>10</w:t>
            </w:r>
          </w:p>
          <w:p w14:paraId="631D8687" w14:textId="77777777" w:rsidR="006E3C95" w:rsidRDefault="006E3C95" w:rsidP="006E3C95">
            <w:pPr>
              <w:pStyle w:val="Paragraph"/>
              <w:spacing w:after="0"/>
              <w:jc w:val="center"/>
              <w:rPr>
                <w:noProof/>
              </w:rPr>
            </w:pPr>
            <w:r>
              <w:rPr>
                <w:noProof/>
              </w:rPr>
              <w:t>10</w:t>
            </w:r>
          </w:p>
          <w:p w14:paraId="7EBECB92" w14:textId="77777777" w:rsidR="006E3C95" w:rsidRDefault="006E3C95" w:rsidP="006E3C95">
            <w:pPr>
              <w:pStyle w:val="Paragraph"/>
              <w:spacing w:after="0"/>
              <w:jc w:val="center"/>
              <w:rPr>
                <w:noProof/>
              </w:rPr>
            </w:pPr>
            <w:r>
              <w:rPr>
                <w:noProof/>
              </w:rPr>
              <w:t>10</w:t>
            </w:r>
          </w:p>
        </w:tc>
        <w:tc>
          <w:tcPr>
            <w:tcW w:w="3967" w:type="dxa"/>
          </w:tcPr>
          <w:p w14:paraId="78949AC5" w14:textId="77777777" w:rsidR="006E3C95" w:rsidRDefault="006E3C95" w:rsidP="006E3C95">
            <w:pPr>
              <w:pStyle w:val="Paragraph"/>
              <w:spacing w:after="0"/>
              <w:rPr>
                <w:noProof/>
              </w:rPr>
            </w:pPr>
            <w:r>
              <w:rPr>
                <w:noProof/>
              </w:rPr>
              <w:t>Cavity assembly comprising at least:</w:t>
            </w:r>
          </w:p>
          <w:tbl>
            <w:tblPr>
              <w:tblStyle w:val="Listdash"/>
              <w:tblW w:w="0" w:type="auto"/>
              <w:tblLayout w:type="fixed"/>
              <w:tblLook w:val="0000" w:firstRow="0" w:lastRow="0" w:firstColumn="0" w:lastColumn="0" w:noHBand="0" w:noVBand="0"/>
            </w:tblPr>
            <w:tblGrid>
              <w:gridCol w:w="220"/>
              <w:gridCol w:w="3599"/>
            </w:tblGrid>
            <w:tr w:rsidR="006E3C95" w14:paraId="352BA1BD" w14:textId="77777777" w:rsidTr="008924C5">
              <w:tc>
                <w:tcPr>
                  <w:tcW w:w="220" w:type="dxa"/>
                </w:tcPr>
                <w:p w14:paraId="780265C8" w14:textId="77777777" w:rsidR="006E3C95" w:rsidRDefault="006E3C95" w:rsidP="006E3C95">
                  <w:pPr>
                    <w:pStyle w:val="Paragraph"/>
                    <w:spacing w:after="0"/>
                    <w:rPr>
                      <w:noProof/>
                    </w:rPr>
                  </w:pPr>
                  <w:r>
                    <w:rPr>
                      <w:noProof/>
                    </w:rPr>
                    <w:t>—</w:t>
                  </w:r>
                </w:p>
              </w:tc>
              <w:tc>
                <w:tcPr>
                  <w:tcW w:w="3599" w:type="dxa"/>
                </w:tcPr>
                <w:p w14:paraId="0F07B15B" w14:textId="77777777" w:rsidR="006E3C95" w:rsidRDefault="006E3C95" w:rsidP="006E3C95">
                  <w:pPr>
                    <w:pStyle w:val="Paragraph"/>
                    <w:spacing w:after="0"/>
                    <w:rPr>
                      <w:noProof/>
                    </w:rPr>
                  </w:pPr>
                  <w:r>
                    <w:rPr>
                      <w:noProof/>
                    </w:rPr>
                    <w:t>a transformer with an input of not more than 240 V and an output of not more than 3 000 W</w:t>
                  </w:r>
                </w:p>
              </w:tc>
            </w:tr>
            <w:tr w:rsidR="006E3C95" w14:paraId="5E8DF068" w14:textId="77777777" w:rsidTr="008924C5">
              <w:tc>
                <w:tcPr>
                  <w:tcW w:w="220" w:type="dxa"/>
                </w:tcPr>
                <w:p w14:paraId="65E8938B" w14:textId="77777777" w:rsidR="006E3C95" w:rsidRDefault="006E3C95" w:rsidP="006E3C95">
                  <w:pPr>
                    <w:pStyle w:val="Paragraph"/>
                    <w:spacing w:after="0"/>
                    <w:rPr>
                      <w:noProof/>
                    </w:rPr>
                  </w:pPr>
                  <w:r>
                    <w:rPr>
                      <w:noProof/>
                    </w:rPr>
                    <w:t>—</w:t>
                  </w:r>
                </w:p>
              </w:tc>
              <w:tc>
                <w:tcPr>
                  <w:tcW w:w="3599" w:type="dxa"/>
                </w:tcPr>
                <w:p w14:paraId="26712B11" w14:textId="77777777" w:rsidR="006E3C95" w:rsidRDefault="006E3C95" w:rsidP="006E3C95">
                  <w:pPr>
                    <w:pStyle w:val="Paragraph"/>
                    <w:spacing w:after="0"/>
                    <w:rPr>
                      <w:noProof/>
                    </w:rPr>
                  </w:pPr>
                  <w:r>
                    <w:rPr>
                      <w:noProof/>
                    </w:rPr>
                    <w:t>an AC or DC fan motor with an output of not more than 42 watts</w:t>
                  </w:r>
                </w:p>
              </w:tc>
            </w:tr>
            <w:tr w:rsidR="006E3C95" w14:paraId="6A304CEA" w14:textId="77777777" w:rsidTr="008924C5">
              <w:tc>
                <w:tcPr>
                  <w:tcW w:w="220" w:type="dxa"/>
                </w:tcPr>
                <w:p w14:paraId="064CBFB2" w14:textId="77777777" w:rsidR="006E3C95" w:rsidRDefault="006E3C95" w:rsidP="006E3C95">
                  <w:pPr>
                    <w:pStyle w:val="Paragraph"/>
                    <w:spacing w:after="0"/>
                    <w:rPr>
                      <w:noProof/>
                    </w:rPr>
                  </w:pPr>
                  <w:r>
                    <w:rPr>
                      <w:noProof/>
                    </w:rPr>
                    <w:t>—</w:t>
                  </w:r>
                </w:p>
              </w:tc>
              <w:tc>
                <w:tcPr>
                  <w:tcW w:w="3599" w:type="dxa"/>
                </w:tcPr>
                <w:p w14:paraId="4962B115" w14:textId="77777777" w:rsidR="006E3C95" w:rsidRDefault="006E3C95" w:rsidP="006E3C95">
                  <w:pPr>
                    <w:pStyle w:val="Paragraph"/>
                    <w:spacing w:after="0"/>
                    <w:rPr>
                      <w:noProof/>
                    </w:rPr>
                  </w:pPr>
                  <w:r>
                    <w:rPr>
                      <w:noProof/>
                    </w:rPr>
                    <w:t>a housing made of stainless steel</w:t>
                  </w:r>
                </w:p>
              </w:tc>
            </w:tr>
            <w:tr w:rsidR="006E3C95" w14:paraId="5F8E5B29" w14:textId="77777777" w:rsidTr="008924C5">
              <w:tc>
                <w:tcPr>
                  <w:tcW w:w="220" w:type="dxa"/>
                </w:tcPr>
                <w:p w14:paraId="5A03A87D" w14:textId="77777777" w:rsidR="006E3C95" w:rsidRDefault="006E3C95" w:rsidP="006E3C95">
                  <w:pPr>
                    <w:pStyle w:val="Paragraph"/>
                    <w:spacing w:after="0"/>
                    <w:rPr>
                      <w:noProof/>
                    </w:rPr>
                  </w:pPr>
                  <w:r>
                    <w:rPr>
                      <w:noProof/>
                    </w:rPr>
                    <w:t>—</w:t>
                  </w:r>
                </w:p>
              </w:tc>
              <w:tc>
                <w:tcPr>
                  <w:tcW w:w="3599" w:type="dxa"/>
                </w:tcPr>
                <w:p w14:paraId="5963AA6F" w14:textId="77777777" w:rsidR="006E3C95" w:rsidRDefault="006E3C95" w:rsidP="006E3C95">
                  <w:pPr>
                    <w:pStyle w:val="Paragraph"/>
                    <w:spacing w:after="0"/>
                    <w:rPr>
                      <w:noProof/>
                    </w:rPr>
                  </w:pPr>
                  <w:r>
                    <w:rPr>
                      <w:noProof/>
                    </w:rPr>
                    <w:t>with or without a magnetron of a microwave output power of not more than 900 W</w:t>
                  </w:r>
                </w:p>
              </w:tc>
            </w:tr>
          </w:tbl>
          <w:p w14:paraId="734C10E1" w14:textId="77777777" w:rsidR="006E3C95" w:rsidRDefault="006E3C95" w:rsidP="006E3C95">
            <w:pPr>
              <w:pStyle w:val="Paragraph"/>
              <w:spacing w:after="0"/>
              <w:rPr>
                <w:noProof/>
              </w:rPr>
            </w:pPr>
            <w:r>
              <w:rPr>
                <w:noProof/>
              </w:rPr>
              <w:t>for use in the manufacture of built-in products of headings 8514 2080, 8516 5000 and 8516 6080</w:t>
            </w:r>
          </w:p>
          <w:p w14:paraId="48307189" w14:textId="77777777" w:rsidR="006E3C95" w:rsidRDefault="006E3C95" w:rsidP="006E3C95">
            <w:pPr>
              <w:pStyle w:val="Paragraph"/>
              <w:spacing w:after="0"/>
              <w:rPr>
                <w:noProof/>
              </w:rPr>
            </w:pPr>
            <w:r>
              <w:rPr>
                <w:noProof/>
              </w:rPr>
              <w:t> </w:t>
            </w:r>
            <w:r>
              <w:rPr>
                <w:rStyle w:val="FootnoteReference"/>
                <w:noProof/>
              </w:rPr>
              <w:t>(1)</w:t>
            </w:r>
          </w:p>
          <w:p w14:paraId="058080E5" w14:textId="77777777" w:rsidR="006E3C95" w:rsidRDefault="006E3C95" w:rsidP="006E3C95">
            <w:pPr>
              <w:pStyle w:val="Paragraph"/>
              <w:spacing w:after="0"/>
              <w:rPr>
                <w:noProof/>
              </w:rPr>
            </w:pPr>
          </w:p>
          <w:p w14:paraId="2DDD88CA" w14:textId="77777777" w:rsidR="006E3C95" w:rsidRDefault="006E3C95" w:rsidP="006E3C95">
            <w:pPr>
              <w:pStyle w:val="Paragraph"/>
              <w:spacing w:after="0"/>
              <w:rPr>
                <w:noProof/>
              </w:rPr>
            </w:pPr>
          </w:p>
        </w:tc>
        <w:tc>
          <w:tcPr>
            <w:tcW w:w="994" w:type="dxa"/>
          </w:tcPr>
          <w:p w14:paraId="26D57EAF" w14:textId="77777777" w:rsidR="006E3C95" w:rsidRDefault="006E3C95" w:rsidP="006E3C95">
            <w:pPr>
              <w:pStyle w:val="Paragraph"/>
              <w:spacing w:after="0"/>
              <w:rPr>
                <w:noProof/>
              </w:rPr>
            </w:pPr>
            <w:r>
              <w:rPr>
                <w:noProof/>
              </w:rPr>
              <w:t>0 %</w:t>
            </w:r>
          </w:p>
          <w:p w14:paraId="6769B61F" w14:textId="77777777" w:rsidR="006E3C95" w:rsidRDefault="006E3C95" w:rsidP="006E3C95">
            <w:pPr>
              <w:pStyle w:val="Paragraph"/>
              <w:spacing w:after="0"/>
              <w:rPr>
                <w:noProof/>
              </w:rPr>
            </w:pPr>
          </w:p>
          <w:p w14:paraId="5D7CA617" w14:textId="77777777" w:rsidR="006E3C95" w:rsidRDefault="006E3C95" w:rsidP="006E3C95">
            <w:pPr>
              <w:pStyle w:val="Paragraph"/>
              <w:spacing w:after="0"/>
              <w:rPr>
                <w:noProof/>
              </w:rPr>
            </w:pPr>
          </w:p>
        </w:tc>
        <w:tc>
          <w:tcPr>
            <w:tcW w:w="1276" w:type="dxa"/>
          </w:tcPr>
          <w:p w14:paraId="11FCB09A" w14:textId="77777777" w:rsidR="006E3C95" w:rsidRDefault="006E3C95" w:rsidP="006E3C95">
            <w:pPr>
              <w:pStyle w:val="Paragraph"/>
              <w:spacing w:after="0"/>
              <w:rPr>
                <w:noProof/>
              </w:rPr>
            </w:pPr>
            <w:r>
              <w:rPr>
                <w:noProof/>
              </w:rPr>
              <w:t>p/st</w:t>
            </w:r>
          </w:p>
          <w:p w14:paraId="260FBB2B" w14:textId="77777777" w:rsidR="006E3C95" w:rsidRDefault="006E3C95" w:rsidP="006E3C95">
            <w:pPr>
              <w:pStyle w:val="Paragraph"/>
              <w:spacing w:after="0"/>
              <w:rPr>
                <w:noProof/>
              </w:rPr>
            </w:pPr>
          </w:p>
          <w:p w14:paraId="448C3571" w14:textId="77777777" w:rsidR="006E3C95" w:rsidRDefault="006E3C95" w:rsidP="006E3C95">
            <w:pPr>
              <w:pStyle w:val="Paragraph"/>
              <w:spacing w:after="0"/>
              <w:rPr>
                <w:noProof/>
              </w:rPr>
            </w:pPr>
          </w:p>
        </w:tc>
        <w:tc>
          <w:tcPr>
            <w:tcW w:w="992" w:type="dxa"/>
          </w:tcPr>
          <w:p w14:paraId="51EAFB34" w14:textId="77777777" w:rsidR="006E3C95" w:rsidRDefault="006E3C95" w:rsidP="006E3C95">
            <w:pPr>
              <w:pStyle w:val="Paragraph"/>
              <w:spacing w:after="0"/>
              <w:rPr>
                <w:noProof/>
              </w:rPr>
            </w:pPr>
            <w:r>
              <w:rPr>
                <w:noProof/>
              </w:rPr>
              <w:t>31.12.2024</w:t>
            </w:r>
          </w:p>
          <w:p w14:paraId="3EB3DAD9" w14:textId="77777777" w:rsidR="006E3C95" w:rsidRDefault="006E3C95" w:rsidP="006E3C95">
            <w:pPr>
              <w:pStyle w:val="Paragraph"/>
              <w:spacing w:after="0"/>
              <w:rPr>
                <w:noProof/>
              </w:rPr>
            </w:pPr>
          </w:p>
          <w:p w14:paraId="14DF9253" w14:textId="77777777" w:rsidR="006E3C95" w:rsidRDefault="006E3C95" w:rsidP="006E3C95">
            <w:pPr>
              <w:pStyle w:val="Paragraph"/>
              <w:spacing w:after="0"/>
              <w:rPr>
                <w:noProof/>
              </w:rPr>
            </w:pPr>
          </w:p>
        </w:tc>
      </w:tr>
      <w:tr w:rsidR="006E3C95" w14:paraId="74D8270C" w14:textId="77777777" w:rsidTr="008924C5">
        <w:trPr>
          <w:cantSplit/>
        </w:trPr>
        <w:tc>
          <w:tcPr>
            <w:tcW w:w="779" w:type="dxa"/>
          </w:tcPr>
          <w:p w14:paraId="0D8D3985" w14:textId="77777777" w:rsidR="006E3C95" w:rsidRDefault="006E3C95" w:rsidP="006E3C95">
            <w:pPr>
              <w:pStyle w:val="Paragraph"/>
              <w:spacing w:after="0"/>
              <w:rPr>
                <w:noProof/>
              </w:rPr>
            </w:pPr>
            <w:r>
              <w:rPr>
                <w:noProof/>
              </w:rPr>
              <w:t>0.8391</w:t>
            </w:r>
          </w:p>
        </w:tc>
        <w:tc>
          <w:tcPr>
            <w:tcW w:w="1276" w:type="dxa"/>
          </w:tcPr>
          <w:p w14:paraId="7DE4536B" w14:textId="77777777" w:rsidR="006E3C95" w:rsidRDefault="006E3C95" w:rsidP="006E3C95">
            <w:pPr>
              <w:pStyle w:val="Paragraph"/>
              <w:spacing w:after="0"/>
              <w:jc w:val="right"/>
              <w:rPr>
                <w:noProof/>
              </w:rPr>
            </w:pPr>
            <w:r>
              <w:rPr>
                <w:noProof/>
              </w:rPr>
              <w:t>ex 8516 10 80</w:t>
            </w:r>
          </w:p>
        </w:tc>
        <w:tc>
          <w:tcPr>
            <w:tcW w:w="709" w:type="dxa"/>
          </w:tcPr>
          <w:p w14:paraId="3B61213D" w14:textId="77777777" w:rsidR="006E3C95" w:rsidRDefault="006E3C95" w:rsidP="006E3C95">
            <w:pPr>
              <w:pStyle w:val="Paragraph"/>
              <w:spacing w:after="0"/>
              <w:jc w:val="center"/>
              <w:rPr>
                <w:noProof/>
              </w:rPr>
            </w:pPr>
            <w:r>
              <w:rPr>
                <w:noProof/>
              </w:rPr>
              <w:t>10</w:t>
            </w:r>
          </w:p>
        </w:tc>
        <w:tc>
          <w:tcPr>
            <w:tcW w:w="3967" w:type="dxa"/>
          </w:tcPr>
          <w:p w14:paraId="1844F442" w14:textId="77777777" w:rsidR="006E3C95" w:rsidRDefault="006E3C95" w:rsidP="006E3C95">
            <w:pPr>
              <w:pStyle w:val="Paragraph"/>
              <w:spacing w:after="0"/>
              <w:rPr>
                <w:noProof/>
              </w:rPr>
            </w:pPr>
            <w:r>
              <w:rPr>
                <w:noProof/>
              </w:rPr>
              <w:t>Tubular Heating Element with mounting flange for washing machines, with:</w:t>
            </w:r>
          </w:p>
          <w:tbl>
            <w:tblPr>
              <w:tblStyle w:val="Listdash"/>
              <w:tblW w:w="0" w:type="auto"/>
              <w:tblLayout w:type="fixed"/>
              <w:tblLook w:val="0000" w:firstRow="0" w:lastRow="0" w:firstColumn="0" w:lastColumn="0" w:noHBand="0" w:noVBand="0"/>
            </w:tblPr>
            <w:tblGrid>
              <w:gridCol w:w="220"/>
              <w:gridCol w:w="3599"/>
            </w:tblGrid>
            <w:tr w:rsidR="006E3C95" w14:paraId="6BC9F059" w14:textId="77777777" w:rsidTr="008924C5">
              <w:tc>
                <w:tcPr>
                  <w:tcW w:w="220" w:type="dxa"/>
                </w:tcPr>
                <w:p w14:paraId="285B4C50" w14:textId="77777777" w:rsidR="006E3C95" w:rsidRDefault="006E3C95" w:rsidP="006E3C95">
                  <w:pPr>
                    <w:pStyle w:val="Paragraph"/>
                    <w:spacing w:after="0"/>
                    <w:rPr>
                      <w:noProof/>
                    </w:rPr>
                  </w:pPr>
                  <w:r>
                    <w:rPr>
                      <w:noProof/>
                    </w:rPr>
                    <w:t>—</w:t>
                  </w:r>
                </w:p>
              </w:tc>
              <w:tc>
                <w:tcPr>
                  <w:tcW w:w="3599" w:type="dxa"/>
                </w:tcPr>
                <w:p w14:paraId="518B65B7" w14:textId="77777777" w:rsidR="006E3C95" w:rsidRDefault="006E3C95" w:rsidP="006E3C95">
                  <w:pPr>
                    <w:pStyle w:val="Paragraph"/>
                    <w:spacing w:after="0"/>
                    <w:rPr>
                      <w:noProof/>
                    </w:rPr>
                  </w:pPr>
                  <w:r>
                    <w:rPr>
                      <w:noProof/>
                    </w:rPr>
                    <w:t>a nominal output power of 1 700 W at 230 V AC supply voltage, </w:t>
                  </w:r>
                </w:p>
              </w:tc>
            </w:tr>
            <w:tr w:rsidR="006E3C95" w14:paraId="3836DD37" w14:textId="77777777" w:rsidTr="008924C5">
              <w:tc>
                <w:tcPr>
                  <w:tcW w:w="220" w:type="dxa"/>
                </w:tcPr>
                <w:p w14:paraId="3D16827D" w14:textId="77777777" w:rsidR="006E3C95" w:rsidRDefault="006E3C95" w:rsidP="006E3C95">
                  <w:pPr>
                    <w:pStyle w:val="Paragraph"/>
                    <w:spacing w:after="0"/>
                    <w:rPr>
                      <w:noProof/>
                    </w:rPr>
                  </w:pPr>
                  <w:r>
                    <w:rPr>
                      <w:noProof/>
                    </w:rPr>
                    <w:t>—</w:t>
                  </w:r>
                </w:p>
              </w:tc>
              <w:tc>
                <w:tcPr>
                  <w:tcW w:w="3599" w:type="dxa"/>
                </w:tcPr>
                <w:p w14:paraId="2398CE81" w14:textId="77777777" w:rsidR="006E3C95" w:rsidRDefault="006E3C95" w:rsidP="006E3C95">
                  <w:pPr>
                    <w:pStyle w:val="Paragraph"/>
                    <w:spacing w:after="0"/>
                    <w:rPr>
                      <w:noProof/>
                    </w:rPr>
                  </w:pPr>
                  <w:r>
                    <w:rPr>
                      <w:noProof/>
                    </w:rPr>
                    <w:t>a weight of 230 g or more but not more than 250 g, </w:t>
                  </w:r>
                </w:p>
              </w:tc>
            </w:tr>
            <w:tr w:rsidR="006E3C95" w14:paraId="712FD841" w14:textId="77777777" w:rsidTr="008924C5">
              <w:tc>
                <w:tcPr>
                  <w:tcW w:w="220" w:type="dxa"/>
                </w:tcPr>
                <w:p w14:paraId="2BD16338" w14:textId="77777777" w:rsidR="006E3C95" w:rsidRDefault="006E3C95" w:rsidP="006E3C95">
                  <w:pPr>
                    <w:pStyle w:val="Paragraph"/>
                    <w:spacing w:after="0"/>
                    <w:rPr>
                      <w:noProof/>
                    </w:rPr>
                  </w:pPr>
                  <w:r>
                    <w:rPr>
                      <w:noProof/>
                    </w:rPr>
                    <w:t>—</w:t>
                  </w:r>
                </w:p>
              </w:tc>
              <w:tc>
                <w:tcPr>
                  <w:tcW w:w="3599" w:type="dxa"/>
                </w:tcPr>
                <w:p w14:paraId="1AD825D3" w14:textId="77777777" w:rsidR="006E3C95" w:rsidRDefault="006E3C95" w:rsidP="006E3C95">
                  <w:pPr>
                    <w:pStyle w:val="Paragraph"/>
                    <w:spacing w:after="0"/>
                    <w:rPr>
                      <w:noProof/>
                    </w:rPr>
                  </w:pPr>
                  <w:r>
                    <w:rPr>
                      <w:noProof/>
                    </w:rPr>
                    <w:t>a thickness of the external flange of 2 mm or more, </w:t>
                  </w:r>
                </w:p>
              </w:tc>
            </w:tr>
            <w:tr w:rsidR="006E3C95" w14:paraId="5ED12C6C" w14:textId="77777777" w:rsidTr="008924C5">
              <w:tc>
                <w:tcPr>
                  <w:tcW w:w="220" w:type="dxa"/>
                </w:tcPr>
                <w:p w14:paraId="53883630" w14:textId="77777777" w:rsidR="006E3C95" w:rsidRDefault="006E3C95" w:rsidP="006E3C95">
                  <w:pPr>
                    <w:pStyle w:val="Paragraph"/>
                    <w:spacing w:after="0"/>
                    <w:rPr>
                      <w:noProof/>
                    </w:rPr>
                  </w:pPr>
                  <w:r>
                    <w:rPr>
                      <w:noProof/>
                    </w:rPr>
                    <w:t>—</w:t>
                  </w:r>
                </w:p>
              </w:tc>
              <w:tc>
                <w:tcPr>
                  <w:tcW w:w="3599" w:type="dxa"/>
                </w:tcPr>
                <w:p w14:paraId="2B93C3F4" w14:textId="77777777" w:rsidR="006E3C95" w:rsidRDefault="006E3C95" w:rsidP="006E3C95">
                  <w:pPr>
                    <w:pStyle w:val="Paragraph"/>
                    <w:spacing w:after="0"/>
                    <w:rPr>
                      <w:noProof/>
                    </w:rPr>
                  </w:pPr>
                  <w:r>
                    <w:rPr>
                      <w:noProof/>
                    </w:rPr>
                    <w:t>isolation bushes of steatite or ceramic, and</w:t>
                  </w:r>
                </w:p>
              </w:tc>
            </w:tr>
            <w:tr w:rsidR="006E3C95" w14:paraId="49089206" w14:textId="77777777" w:rsidTr="008924C5">
              <w:tc>
                <w:tcPr>
                  <w:tcW w:w="220" w:type="dxa"/>
                </w:tcPr>
                <w:p w14:paraId="19A221B3" w14:textId="77777777" w:rsidR="006E3C95" w:rsidRDefault="006E3C95" w:rsidP="006E3C95">
                  <w:pPr>
                    <w:pStyle w:val="Paragraph"/>
                    <w:spacing w:after="0"/>
                    <w:rPr>
                      <w:noProof/>
                    </w:rPr>
                  </w:pPr>
                  <w:r>
                    <w:rPr>
                      <w:noProof/>
                    </w:rPr>
                    <w:t>—</w:t>
                  </w:r>
                </w:p>
              </w:tc>
              <w:tc>
                <w:tcPr>
                  <w:tcW w:w="3599" w:type="dxa"/>
                </w:tcPr>
                <w:p w14:paraId="7BF38A2B" w14:textId="77777777" w:rsidR="006E3C95" w:rsidRDefault="006E3C95" w:rsidP="006E3C95">
                  <w:pPr>
                    <w:pStyle w:val="Paragraph"/>
                    <w:spacing w:after="0"/>
                    <w:rPr>
                      <w:noProof/>
                    </w:rPr>
                  </w:pPr>
                  <w:r>
                    <w:rPr>
                      <w:noProof/>
                    </w:rPr>
                    <w:t>no flat zones in the design,</w:t>
                  </w:r>
                </w:p>
              </w:tc>
            </w:tr>
          </w:tbl>
          <w:p w14:paraId="68D6DA80" w14:textId="77777777" w:rsidR="006E3C95" w:rsidRDefault="006E3C95" w:rsidP="006E3C95">
            <w:pPr>
              <w:pStyle w:val="Paragraph"/>
              <w:spacing w:after="0"/>
              <w:rPr>
                <w:noProof/>
              </w:rPr>
            </w:pPr>
            <w:r>
              <w:rPr>
                <w:noProof/>
              </w:rPr>
              <w:t>for use in the manufacture of home appliance products and their components</w:t>
            </w:r>
          </w:p>
          <w:p w14:paraId="1589570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0DCDBBF" w14:textId="77777777" w:rsidR="006E3C95" w:rsidRDefault="006E3C95" w:rsidP="006E3C95">
            <w:pPr>
              <w:pStyle w:val="Paragraph"/>
              <w:spacing w:after="0"/>
              <w:rPr>
                <w:noProof/>
              </w:rPr>
            </w:pPr>
            <w:r>
              <w:rPr>
                <w:noProof/>
              </w:rPr>
              <w:t>0 %</w:t>
            </w:r>
          </w:p>
        </w:tc>
        <w:tc>
          <w:tcPr>
            <w:tcW w:w="1276" w:type="dxa"/>
          </w:tcPr>
          <w:p w14:paraId="43E7024E" w14:textId="77777777" w:rsidR="006E3C95" w:rsidRDefault="006E3C95" w:rsidP="006E3C95">
            <w:pPr>
              <w:pStyle w:val="Paragraph"/>
              <w:spacing w:after="0"/>
              <w:rPr>
                <w:noProof/>
              </w:rPr>
            </w:pPr>
            <w:r>
              <w:rPr>
                <w:noProof/>
              </w:rPr>
              <w:t>p/st</w:t>
            </w:r>
          </w:p>
        </w:tc>
        <w:tc>
          <w:tcPr>
            <w:tcW w:w="992" w:type="dxa"/>
          </w:tcPr>
          <w:p w14:paraId="105054F6" w14:textId="77777777" w:rsidR="006E3C95" w:rsidRDefault="006E3C95" w:rsidP="006E3C95">
            <w:pPr>
              <w:pStyle w:val="Paragraph"/>
              <w:spacing w:after="0"/>
              <w:rPr>
                <w:noProof/>
              </w:rPr>
            </w:pPr>
            <w:r>
              <w:rPr>
                <w:noProof/>
              </w:rPr>
              <w:t>31.12.2027</w:t>
            </w:r>
          </w:p>
        </w:tc>
      </w:tr>
      <w:tr w:rsidR="006E3C95" w14:paraId="0AC05DD3" w14:textId="77777777" w:rsidTr="008924C5">
        <w:trPr>
          <w:cantSplit/>
        </w:trPr>
        <w:tc>
          <w:tcPr>
            <w:tcW w:w="779" w:type="dxa"/>
          </w:tcPr>
          <w:p w14:paraId="235EF4B7" w14:textId="77777777" w:rsidR="006E3C95" w:rsidRDefault="006E3C95" w:rsidP="006E3C95">
            <w:pPr>
              <w:pStyle w:val="Paragraph"/>
              <w:spacing w:after="0"/>
              <w:rPr>
                <w:noProof/>
              </w:rPr>
            </w:pPr>
            <w:r>
              <w:rPr>
                <w:noProof/>
              </w:rPr>
              <w:t>0.4732</w:t>
            </w:r>
          </w:p>
        </w:tc>
        <w:tc>
          <w:tcPr>
            <w:tcW w:w="1276" w:type="dxa"/>
          </w:tcPr>
          <w:p w14:paraId="0CDEE5FA" w14:textId="77777777" w:rsidR="006E3C95" w:rsidRDefault="006E3C95" w:rsidP="006E3C95">
            <w:pPr>
              <w:pStyle w:val="Paragraph"/>
              <w:spacing w:after="0"/>
              <w:jc w:val="right"/>
              <w:rPr>
                <w:noProof/>
              </w:rPr>
            </w:pPr>
            <w:r>
              <w:rPr>
                <w:noProof/>
              </w:rPr>
              <w:t>ex 8516 90 00</w:t>
            </w:r>
          </w:p>
        </w:tc>
        <w:tc>
          <w:tcPr>
            <w:tcW w:w="709" w:type="dxa"/>
          </w:tcPr>
          <w:p w14:paraId="5E2964F6" w14:textId="77777777" w:rsidR="006E3C95" w:rsidRDefault="006E3C95" w:rsidP="006E3C95">
            <w:pPr>
              <w:pStyle w:val="Paragraph"/>
              <w:spacing w:after="0"/>
              <w:jc w:val="center"/>
              <w:rPr>
                <w:noProof/>
              </w:rPr>
            </w:pPr>
            <w:r>
              <w:rPr>
                <w:noProof/>
              </w:rPr>
              <w:t>60</w:t>
            </w:r>
          </w:p>
        </w:tc>
        <w:tc>
          <w:tcPr>
            <w:tcW w:w="3967" w:type="dxa"/>
          </w:tcPr>
          <w:p w14:paraId="75131398" w14:textId="77777777" w:rsidR="006E3C95" w:rsidRDefault="006E3C95" w:rsidP="006E3C95">
            <w:pPr>
              <w:pStyle w:val="Paragraph"/>
              <w:spacing w:after="0"/>
              <w:rPr>
                <w:noProof/>
              </w:rPr>
            </w:pPr>
            <w:r>
              <w:rPr>
                <w:noProof/>
              </w:rPr>
              <w:t>Ventilation sub-assembly of an electric deep-fat fryer:</w:t>
            </w:r>
          </w:p>
          <w:tbl>
            <w:tblPr>
              <w:tblStyle w:val="Listdash"/>
              <w:tblW w:w="0" w:type="auto"/>
              <w:tblLayout w:type="fixed"/>
              <w:tblLook w:val="0000" w:firstRow="0" w:lastRow="0" w:firstColumn="0" w:lastColumn="0" w:noHBand="0" w:noVBand="0"/>
            </w:tblPr>
            <w:tblGrid>
              <w:gridCol w:w="220"/>
              <w:gridCol w:w="3599"/>
            </w:tblGrid>
            <w:tr w:rsidR="006E3C95" w14:paraId="2A65B22A" w14:textId="77777777" w:rsidTr="008924C5">
              <w:tc>
                <w:tcPr>
                  <w:tcW w:w="220" w:type="dxa"/>
                </w:tcPr>
                <w:p w14:paraId="77E3B370" w14:textId="77777777" w:rsidR="006E3C95" w:rsidRDefault="006E3C95" w:rsidP="006E3C95">
                  <w:pPr>
                    <w:pStyle w:val="Paragraph"/>
                    <w:spacing w:after="0"/>
                    <w:rPr>
                      <w:noProof/>
                    </w:rPr>
                  </w:pPr>
                  <w:r>
                    <w:rPr>
                      <w:noProof/>
                    </w:rPr>
                    <w:t>—</w:t>
                  </w:r>
                </w:p>
              </w:tc>
              <w:tc>
                <w:tcPr>
                  <w:tcW w:w="3599" w:type="dxa"/>
                </w:tcPr>
                <w:p w14:paraId="7567CE63" w14:textId="77777777" w:rsidR="006E3C95" w:rsidRDefault="006E3C95" w:rsidP="006E3C95">
                  <w:pPr>
                    <w:pStyle w:val="Paragraph"/>
                    <w:spacing w:after="0"/>
                    <w:rPr>
                      <w:noProof/>
                    </w:rPr>
                  </w:pPr>
                  <w:r>
                    <w:rPr>
                      <w:noProof/>
                    </w:rPr>
                    <w:t>fitted with a motor having a power rating of 8 W at 4 600 rpm,</w:t>
                  </w:r>
                </w:p>
              </w:tc>
            </w:tr>
            <w:tr w:rsidR="006E3C95" w14:paraId="7A3BAA8C" w14:textId="77777777" w:rsidTr="008924C5">
              <w:tc>
                <w:tcPr>
                  <w:tcW w:w="220" w:type="dxa"/>
                </w:tcPr>
                <w:p w14:paraId="1A70B506" w14:textId="77777777" w:rsidR="006E3C95" w:rsidRDefault="006E3C95" w:rsidP="006E3C95">
                  <w:pPr>
                    <w:pStyle w:val="Paragraph"/>
                    <w:spacing w:after="0"/>
                    <w:rPr>
                      <w:noProof/>
                    </w:rPr>
                  </w:pPr>
                  <w:r>
                    <w:rPr>
                      <w:noProof/>
                    </w:rPr>
                    <w:t>—</w:t>
                  </w:r>
                </w:p>
              </w:tc>
              <w:tc>
                <w:tcPr>
                  <w:tcW w:w="3599" w:type="dxa"/>
                </w:tcPr>
                <w:p w14:paraId="70DD70C2" w14:textId="77777777" w:rsidR="006E3C95" w:rsidRDefault="006E3C95" w:rsidP="006E3C95">
                  <w:pPr>
                    <w:pStyle w:val="Paragraph"/>
                    <w:spacing w:after="0"/>
                    <w:rPr>
                      <w:noProof/>
                    </w:rPr>
                  </w:pPr>
                  <w:r>
                    <w:rPr>
                      <w:noProof/>
                    </w:rPr>
                    <w:t>governed by an electronic circuit,</w:t>
                  </w:r>
                </w:p>
              </w:tc>
            </w:tr>
            <w:tr w:rsidR="006E3C95" w14:paraId="4F266178" w14:textId="77777777" w:rsidTr="008924C5">
              <w:tc>
                <w:tcPr>
                  <w:tcW w:w="220" w:type="dxa"/>
                </w:tcPr>
                <w:p w14:paraId="5E0AC899" w14:textId="77777777" w:rsidR="006E3C95" w:rsidRDefault="006E3C95" w:rsidP="006E3C95">
                  <w:pPr>
                    <w:pStyle w:val="Paragraph"/>
                    <w:spacing w:after="0"/>
                    <w:rPr>
                      <w:noProof/>
                    </w:rPr>
                  </w:pPr>
                  <w:r>
                    <w:rPr>
                      <w:noProof/>
                    </w:rPr>
                    <w:t>—</w:t>
                  </w:r>
                </w:p>
              </w:tc>
              <w:tc>
                <w:tcPr>
                  <w:tcW w:w="3599" w:type="dxa"/>
                </w:tcPr>
                <w:p w14:paraId="5EBE8CA4" w14:textId="77777777" w:rsidR="006E3C95" w:rsidRDefault="006E3C95" w:rsidP="006E3C95">
                  <w:pPr>
                    <w:pStyle w:val="Paragraph"/>
                    <w:spacing w:after="0"/>
                    <w:rPr>
                      <w:noProof/>
                    </w:rPr>
                  </w:pPr>
                  <w:r>
                    <w:rPr>
                      <w:noProof/>
                    </w:rPr>
                    <w:t>operating at ambient temperatures above 110 °C,</w:t>
                  </w:r>
                </w:p>
              </w:tc>
            </w:tr>
            <w:tr w:rsidR="006E3C95" w14:paraId="7529D3C6" w14:textId="77777777" w:rsidTr="008924C5">
              <w:tc>
                <w:tcPr>
                  <w:tcW w:w="220" w:type="dxa"/>
                </w:tcPr>
                <w:p w14:paraId="0E761608" w14:textId="77777777" w:rsidR="006E3C95" w:rsidRDefault="006E3C95" w:rsidP="006E3C95">
                  <w:pPr>
                    <w:pStyle w:val="Paragraph"/>
                    <w:spacing w:after="0"/>
                    <w:rPr>
                      <w:noProof/>
                    </w:rPr>
                  </w:pPr>
                  <w:r>
                    <w:rPr>
                      <w:noProof/>
                    </w:rPr>
                    <w:t>—</w:t>
                  </w:r>
                </w:p>
              </w:tc>
              <w:tc>
                <w:tcPr>
                  <w:tcW w:w="3599" w:type="dxa"/>
                </w:tcPr>
                <w:p w14:paraId="6337F7C9" w14:textId="77777777" w:rsidR="006E3C95" w:rsidRDefault="006E3C95" w:rsidP="006E3C95">
                  <w:pPr>
                    <w:pStyle w:val="Paragraph"/>
                    <w:spacing w:after="0"/>
                    <w:rPr>
                      <w:noProof/>
                    </w:rPr>
                  </w:pPr>
                  <w:r>
                    <w:rPr>
                      <w:noProof/>
                    </w:rPr>
                    <w:t>fitted with a thermoregulator</w:t>
                  </w:r>
                </w:p>
              </w:tc>
            </w:tr>
          </w:tbl>
          <w:p w14:paraId="60AE5980" w14:textId="77777777" w:rsidR="006E3C95" w:rsidRDefault="006E3C95" w:rsidP="006E3C95">
            <w:pPr>
              <w:pStyle w:val="Paragraph"/>
              <w:spacing w:after="0"/>
              <w:rPr>
                <w:noProof/>
              </w:rPr>
            </w:pPr>
          </w:p>
        </w:tc>
        <w:tc>
          <w:tcPr>
            <w:tcW w:w="994" w:type="dxa"/>
          </w:tcPr>
          <w:p w14:paraId="1BAC6609" w14:textId="77777777" w:rsidR="006E3C95" w:rsidRDefault="006E3C95" w:rsidP="006E3C95">
            <w:pPr>
              <w:pStyle w:val="Paragraph"/>
              <w:spacing w:after="0"/>
              <w:rPr>
                <w:noProof/>
              </w:rPr>
            </w:pPr>
            <w:r>
              <w:rPr>
                <w:noProof/>
              </w:rPr>
              <w:t>0 %</w:t>
            </w:r>
          </w:p>
        </w:tc>
        <w:tc>
          <w:tcPr>
            <w:tcW w:w="1276" w:type="dxa"/>
          </w:tcPr>
          <w:p w14:paraId="3FD31547" w14:textId="77777777" w:rsidR="006E3C95" w:rsidRDefault="006E3C95" w:rsidP="006E3C95">
            <w:pPr>
              <w:pStyle w:val="Paragraph"/>
              <w:spacing w:after="0"/>
              <w:rPr>
                <w:noProof/>
              </w:rPr>
            </w:pPr>
            <w:r>
              <w:rPr>
                <w:noProof/>
              </w:rPr>
              <w:t>p/st</w:t>
            </w:r>
          </w:p>
        </w:tc>
        <w:tc>
          <w:tcPr>
            <w:tcW w:w="992" w:type="dxa"/>
          </w:tcPr>
          <w:p w14:paraId="1FE40C80" w14:textId="77777777" w:rsidR="006E3C95" w:rsidRDefault="006E3C95" w:rsidP="006E3C95">
            <w:pPr>
              <w:pStyle w:val="Paragraph"/>
              <w:spacing w:after="0"/>
              <w:rPr>
                <w:noProof/>
              </w:rPr>
            </w:pPr>
            <w:r>
              <w:rPr>
                <w:noProof/>
              </w:rPr>
              <w:t>31.12.2024</w:t>
            </w:r>
          </w:p>
        </w:tc>
      </w:tr>
      <w:tr w:rsidR="006E3C95" w14:paraId="0998073C" w14:textId="77777777" w:rsidTr="008924C5">
        <w:trPr>
          <w:cantSplit/>
        </w:trPr>
        <w:tc>
          <w:tcPr>
            <w:tcW w:w="779" w:type="dxa"/>
          </w:tcPr>
          <w:p w14:paraId="10DC1A88" w14:textId="77777777" w:rsidR="006E3C95" w:rsidRDefault="006E3C95" w:rsidP="006E3C95">
            <w:pPr>
              <w:pStyle w:val="Paragraph"/>
              <w:spacing w:after="0"/>
              <w:rPr>
                <w:noProof/>
              </w:rPr>
            </w:pPr>
            <w:r>
              <w:rPr>
                <w:noProof/>
              </w:rPr>
              <w:t>0.5845</w:t>
            </w:r>
          </w:p>
        </w:tc>
        <w:tc>
          <w:tcPr>
            <w:tcW w:w="1276" w:type="dxa"/>
          </w:tcPr>
          <w:p w14:paraId="66F293B1" w14:textId="77777777" w:rsidR="006E3C95" w:rsidRDefault="006E3C95" w:rsidP="006E3C95">
            <w:pPr>
              <w:pStyle w:val="Paragraph"/>
              <w:spacing w:after="0"/>
              <w:jc w:val="right"/>
              <w:rPr>
                <w:noProof/>
              </w:rPr>
            </w:pPr>
            <w:r>
              <w:rPr>
                <w:noProof/>
              </w:rPr>
              <w:t>ex 8516 90 00</w:t>
            </w:r>
          </w:p>
        </w:tc>
        <w:tc>
          <w:tcPr>
            <w:tcW w:w="709" w:type="dxa"/>
          </w:tcPr>
          <w:p w14:paraId="0318E7AA" w14:textId="77777777" w:rsidR="006E3C95" w:rsidRDefault="006E3C95" w:rsidP="006E3C95">
            <w:pPr>
              <w:pStyle w:val="Paragraph"/>
              <w:spacing w:after="0"/>
              <w:jc w:val="center"/>
              <w:rPr>
                <w:noProof/>
              </w:rPr>
            </w:pPr>
            <w:r>
              <w:rPr>
                <w:noProof/>
              </w:rPr>
              <w:t>70</w:t>
            </w:r>
          </w:p>
        </w:tc>
        <w:tc>
          <w:tcPr>
            <w:tcW w:w="3967" w:type="dxa"/>
          </w:tcPr>
          <w:p w14:paraId="6D7C099F" w14:textId="77777777" w:rsidR="006E3C95" w:rsidRDefault="006E3C95" w:rsidP="006E3C95">
            <w:pPr>
              <w:pStyle w:val="Paragraph"/>
              <w:spacing w:after="0"/>
              <w:rPr>
                <w:noProof/>
              </w:rPr>
            </w:pPr>
            <w:r>
              <w:rPr>
                <w:noProof/>
              </w:rPr>
              <w:t> Inner pot:</w:t>
            </w:r>
          </w:p>
          <w:tbl>
            <w:tblPr>
              <w:tblStyle w:val="Listdash"/>
              <w:tblW w:w="0" w:type="auto"/>
              <w:tblLayout w:type="fixed"/>
              <w:tblLook w:val="0000" w:firstRow="0" w:lastRow="0" w:firstColumn="0" w:lastColumn="0" w:noHBand="0" w:noVBand="0"/>
            </w:tblPr>
            <w:tblGrid>
              <w:gridCol w:w="220"/>
              <w:gridCol w:w="3599"/>
            </w:tblGrid>
            <w:tr w:rsidR="006E3C95" w14:paraId="364DF588" w14:textId="77777777" w:rsidTr="008924C5">
              <w:tc>
                <w:tcPr>
                  <w:tcW w:w="220" w:type="dxa"/>
                </w:tcPr>
                <w:p w14:paraId="4A8A00B0" w14:textId="77777777" w:rsidR="006E3C95" w:rsidRDefault="006E3C95" w:rsidP="006E3C95">
                  <w:pPr>
                    <w:pStyle w:val="Paragraph"/>
                    <w:spacing w:after="0"/>
                    <w:rPr>
                      <w:noProof/>
                    </w:rPr>
                  </w:pPr>
                  <w:r>
                    <w:rPr>
                      <w:noProof/>
                    </w:rPr>
                    <w:t>—</w:t>
                  </w:r>
                </w:p>
              </w:tc>
              <w:tc>
                <w:tcPr>
                  <w:tcW w:w="3599" w:type="dxa"/>
                </w:tcPr>
                <w:p w14:paraId="2B494E4F" w14:textId="77777777" w:rsidR="006E3C95" w:rsidRDefault="006E3C95" w:rsidP="006E3C95">
                  <w:pPr>
                    <w:pStyle w:val="Paragraph"/>
                    <w:spacing w:after="0"/>
                    <w:rPr>
                      <w:noProof/>
                    </w:rPr>
                  </w:pPr>
                  <w:r>
                    <w:rPr>
                      <w:noProof/>
                    </w:rPr>
                    <w:t>containing side and central openings,</w:t>
                  </w:r>
                </w:p>
              </w:tc>
            </w:tr>
            <w:tr w:rsidR="006E3C95" w14:paraId="49E20E44" w14:textId="77777777" w:rsidTr="008924C5">
              <w:tc>
                <w:tcPr>
                  <w:tcW w:w="220" w:type="dxa"/>
                </w:tcPr>
                <w:p w14:paraId="67D12B29" w14:textId="77777777" w:rsidR="006E3C95" w:rsidRDefault="006E3C95" w:rsidP="006E3C95">
                  <w:pPr>
                    <w:pStyle w:val="Paragraph"/>
                    <w:spacing w:after="0"/>
                    <w:rPr>
                      <w:noProof/>
                    </w:rPr>
                  </w:pPr>
                  <w:r>
                    <w:rPr>
                      <w:noProof/>
                    </w:rPr>
                    <w:t>—</w:t>
                  </w:r>
                </w:p>
              </w:tc>
              <w:tc>
                <w:tcPr>
                  <w:tcW w:w="3599" w:type="dxa"/>
                </w:tcPr>
                <w:p w14:paraId="5E71AC0B" w14:textId="77777777" w:rsidR="006E3C95" w:rsidRDefault="006E3C95" w:rsidP="006E3C95">
                  <w:pPr>
                    <w:pStyle w:val="Paragraph"/>
                    <w:spacing w:after="0"/>
                    <w:rPr>
                      <w:noProof/>
                    </w:rPr>
                  </w:pPr>
                  <w:r>
                    <w:rPr>
                      <w:noProof/>
                    </w:rPr>
                    <w:t>of annealed aluminium,</w:t>
                  </w:r>
                </w:p>
              </w:tc>
            </w:tr>
            <w:tr w:rsidR="006E3C95" w14:paraId="190D68AA" w14:textId="77777777" w:rsidTr="008924C5">
              <w:tc>
                <w:tcPr>
                  <w:tcW w:w="220" w:type="dxa"/>
                </w:tcPr>
                <w:p w14:paraId="004A329B" w14:textId="77777777" w:rsidR="006E3C95" w:rsidRDefault="006E3C95" w:rsidP="006E3C95">
                  <w:pPr>
                    <w:pStyle w:val="Paragraph"/>
                    <w:spacing w:after="0"/>
                    <w:rPr>
                      <w:noProof/>
                    </w:rPr>
                  </w:pPr>
                  <w:r>
                    <w:rPr>
                      <w:noProof/>
                    </w:rPr>
                    <w:t>—</w:t>
                  </w:r>
                </w:p>
              </w:tc>
              <w:tc>
                <w:tcPr>
                  <w:tcW w:w="3599" w:type="dxa"/>
                </w:tcPr>
                <w:p w14:paraId="39840700" w14:textId="77777777" w:rsidR="006E3C95" w:rsidRDefault="006E3C95" w:rsidP="006E3C95">
                  <w:pPr>
                    <w:pStyle w:val="Paragraph"/>
                    <w:spacing w:after="0"/>
                    <w:rPr>
                      <w:noProof/>
                    </w:rPr>
                  </w:pPr>
                  <w:r>
                    <w:rPr>
                      <w:noProof/>
                    </w:rPr>
                    <w:t>with a ceramic coating, heat resistant to more than 200° C</w:t>
                  </w:r>
                </w:p>
              </w:tc>
            </w:tr>
          </w:tbl>
          <w:p w14:paraId="32750592" w14:textId="77777777" w:rsidR="006E3C95" w:rsidRDefault="006E3C95" w:rsidP="006E3C95">
            <w:pPr>
              <w:pStyle w:val="Paragraph"/>
              <w:spacing w:after="0"/>
              <w:rPr>
                <w:noProof/>
              </w:rPr>
            </w:pPr>
            <w:r>
              <w:rPr>
                <w:noProof/>
              </w:rPr>
              <w:t>for use in the manufacture of an electric fryer</w:t>
            </w:r>
          </w:p>
          <w:p w14:paraId="4E637446"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8709126" w14:textId="77777777" w:rsidR="006E3C95" w:rsidRDefault="006E3C95" w:rsidP="006E3C95">
            <w:pPr>
              <w:pStyle w:val="Paragraph"/>
              <w:spacing w:after="0"/>
              <w:rPr>
                <w:noProof/>
              </w:rPr>
            </w:pPr>
            <w:r>
              <w:rPr>
                <w:noProof/>
              </w:rPr>
              <w:t>0 %</w:t>
            </w:r>
          </w:p>
        </w:tc>
        <w:tc>
          <w:tcPr>
            <w:tcW w:w="1276" w:type="dxa"/>
          </w:tcPr>
          <w:p w14:paraId="717D31F9" w14:textId="77777777" w:rsidR="006E3C95" w:rsidRDefault="006E3C95" w:rsidP="006E3C95">
            <w:pPr>
              <w:pStyle w:val="Paragraph"/>
              <w:spacing w:after="0"/>
              <w:rPr>
                <w:noProof/>
              </w:rPr>
            </w:pPr>
            <w:r>
              <w:rPr>
                <w:noProof/>
              </w:rPr>
              <w:t>p/st</w:t>
            </w:r>
          </w:p>
        </w:tc>
        <w:tc>
          <w:tcPr>
            <w:tcW w:w="992" w:type="dxa"/>
          </w:tcPr>
          <w:p w14:paraId="6AF30F1F" w14:textId="77777777" w:rsidR="006E3C95" w:rsidRDefault="006E3C95" w:rsidP="006E3C95">
            <w:pPr>
              <w:pStyle w:val="Paragraph"/>
              <w:spacing w:after="0"/>
              <w:rPr>
                <w:noProof/>
              </w:rPr>
            </w:pPr>
            <w:r>
              <w:rPr>
                <w:noProof/>
              </w:rPr>
              <w:t>31.12.2027</w:t>
            </w:r>
          </w:p>
        </w:tc>
      </w:tr>
      <w:tr w:rsidR="006E3C95" w14:paraId="722BFF1A" w14:textId="77777777" w:rsidTr="008924C5">
        <w:trPr>
          <w:cantSplit/>
        </w:trPr>
        <w:tc>
          <w:tcPr>
            <w:tcW w:w="779" w:type="dxa"/>
          </w:tcPr>
          <w:p w14:paraId="285A3CB9" w14:textId="77777777" w:rsidR="006E3C95" w:rsidRDefault="006E3C95" w:rsidP="006E3C95">
            <w:pPr>
              <w:pStyle w:val="Paragraph"/>
              <w:spacing w:after="0"/>
              <w:rPr>
                <w:noProof/>
              </w:rPr>
            </w:pPr>
            <w:r>
              <w:rPr>
                <w:noProof/>
              </w:rPr>
              <w:t>0.6521</w:t>
            </w:r>
          </w:p>
        </w:tc>
        <w:tc>
          <w:tcPr>
            <w:tcW w:w="1276" w:type="dxa"/>
          </w:tcPr>
          <w:p w14:paraId="28D85A54" w14:textId="77777777" w:rsidR="006E3C95" w:rsidRDefault="006E3C95" w:rsidP="006E3C95">
            <w:pPr>
              <w:pStyle w:val="Paragraph"/>
              <w:spacing w:after="0"/>
              <w:jc w:val="right"/>
              <w:rPr>
                <w:noProof/>
              </w:rPr>
            </w:pPr>
            <w:r>
              <w:rPr>
                <w:noProof/>
              </w:rPr>
              <w:t>ex 8516 90 00</w:t>
            </w:r>
          </w:p>
        </w:tc>
        <w:tc>
          <w:tcPr>
            <w:tcW w:w="709" w:type="dxa"/>
          </w:tcPr>
          <w:p w14:paraId="0F0E092F" w14:textId="77777777" w:rsidR="006E3C95" w:rsidRDefault="006E3C95" w:rsidP="006E3C95">
            <w:pPr>
              <w:pStyle w:val="Paragraph"/>
              <w:spacing w:after="0"/>
              <w:jc w:val="center"/>
              <w:rPr>
                <w:noProof/>
              </w:rPr>
            </w:pPr>
            <w:r>
              <w:rPr>
                <w:noProof/>
              </w:rPr>
              <w:t>80</w:t>
            </w:r>
          </w:p>
        </w:tc>
        <w:tc>
          <w:tcPr>
            <w:tcW w:w="3967" w:type="dxa"/>
          </w:tcPr>
          <w:p w14:paraId="2882FA30" w14:textId="77777777" w:rsidR="006E3C95" w:rsidRDefault="006E3C95" w:rsidP="006E3C95">
            <w:pPr>
              <w:pStyle w:val="Paragraph"/>
              <w:spacing w:after="0"/>
              <w:rPr>
                <w:noProof/>
              </w:rPr>
            </w:pPr>
            <w:r>
              <w:rPr>
                <w:noProof/>
              </w:rPr>
              <w:t>Door assembly incorporating a capacitive sealing element and wavelength choke for use in the manufacture of built-in products of headings 8514 2080, 8516 5000 and 8516 6080</w:t>
            </w:r>
          </w:p>
          <w:p w14:paraId="43C4BA0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D22BB3F" w14:textId="77777777" w:rsidR="006E3C95" w:rsidRDefault="006E3C95" w:rsidP="006E3C95">
            <w:pPr>
              <w:pStyle w:val="Paragraph"/>
              <w:spacing w:after="0"/>
              <w:rPr>
                <w:noProof/>
              </w:rPr>
            </w:pPr>
            <w:r>
              <w:rPr>
                <w:noProof/>
              </w:rPr>
              <w:t>0 %</w:t>
            </w:r>
          </w:p>
        </w:tc>
        <w:tc>
          <w:tcPr>
            <w:tcW w:w="1276" w:type="dxa"/>
          </w:tcPr>
          <w:p w14:paraId="68764C02" w14:textId="77777777" w:rsidR="006E3C95" w:rsidRDefault="006E3C95" w:rsidP="006E3C95">
            <w:pPr>
              <w:pStyle w:val="Paragraph"/>
              <w:spacing w:after="0"/>
              <w:rPr>
                <w:noProof/>
              </w:rPr>
            </w:pPr>
            <w:r>
              <w:rPr>
                <w:noProof/>
              </w:rPr>
              <w:t>p/st</w:t>
            </w:r>
          </w:p>
        </w:tc>
        <w:tc>
          <w:tcPr>
            <w:tcW w:w="992" w:type="dxa"/>
          </w:tcPr>
          <w:p w14:paraId="1D4EC6C4" w14:textId="77777777" w:rsidR="006E3C95" w:rsidRDefault="006E3C95" w:rsidP="006E3C95">
            <w:pPr>
              <w:pStyle w:val="Paragraph"/>
              <w:spacing w:after="0"/>
              <w:rPr>
                <w:noProof/>
              </w:rPr>
            </w:pPr>
            <w:r>
              <w:rPr>
                <w:noProof/>
              </w:rPr>
              <w:t>31.12.2024</w:t>
            </w:r>
          </w:p>
        </w:tc>
      </w:tr>
      <w:tr w:rsidR="006E3C95" w14:paraId="33EDCF29" w14:textId="77777777" w:rsidTr="008924C5">
        <w:trPr>
          <w:cantSplit/>
        </w:trPr>
        <w:tc>
          <w:tcPr>
            <w:tcW w:w="779" w:type="dxa"/>
          </w:tcPr>
          <w:p w14:paraId="1CE6879A" w14:textId="77777777" w:rsidR="006E3C95" w:rsidRDefault="006E3C95" w:rsidP="006E3C95">
            <w:pPr>
              <w:pStyle w:val="Paragraph"/>
              <w:spacing w:after="0"/>
              <w:rPr>
                <w:noProof/>
              </w:rPr>
            </w:pPr>
            <w:r>
              <w:rPr>
                <w:noProof/>
              </w:rPr>
              <w:t>0.6316</w:t>
            </w:r>
          </w:p>
        </w:tc>
        <w:tc>
          <w:tcPr>
            <w:tcW w:w="1276" w:type="dxa"/>
          </w:tcPr>
          <w:p w14:paraId="52ECDBDC" w14:textId="77777777" w:rsidR="006E3C95" w:rsidRDefault="006E3C95" w:rsidP="006E3C95">
            <w:pPr>
              <w:pStyle w:val="Paragraph"/>
              <w:spacing w:after="0"/>
              <w:jc w:val="right"/>
              <w:rPr>
                <w:noProof/>
              </w:rPr>
            </w:pPr>
            <w:r>
              <w:rPr>
                <w:noProof/>
              </w:rPr>
              <w:t>ex 8528 59 00</w:t>
            </w:r>
          </w:p>
        </w:tc>
        <w:tc>
          <w:tcPr>
            <w:tcW w:w="709" w:type="dxa"/>
          </w:tcPr>
          <w:p w14:paraId="63BB7A9C" w14:textId="77777777" w:rsidR="006E3C95" w:rsidRDefault="006E3C95" w:rsidP="006E3C95">
            <w:pPr>
              <w:pStyle w:val="Paragraph"/>
              <w:spacing w:after="0"/>
              <w:jc w:val="center"/>
              <w:rPr>
                <w:noProof/>
              </w:rPr>
            </w:pPr>
            <w:r>
              <w:rPr>
                <w:noProof/>
              </w:rPr>
              <w:t>20</w:t>
            </w:r>
          </w:p>
        </w:tc>
        <w:tc>
          <w:tcPr>
            <w:tcW w:w="3967" w:type="dxa"/>
          </w:tcPr>
          <w:p w14:paraId="2A5B9DE5" w14:textId="77777777" w:rsidR="006E3C95" w:rsidRDefault="006E3C95" w:rsidP="006E3C95">
            <w:pPr>
              <w:pStyle w:val="Paragraph"/>
              <w:spacing w:after="0"/>
              <w:rPr>
                <w:noProof/>
              </w:rPr>
            </w:pPr>
            <w:r>
              <w:rPr>
                <w:noProof/>
              </w:rPr>
              <w:t>Liquid crystal display colour video monitor assembly mounted on a frame,</w:t>
            </w:r>
          </w:p>
          <w:tbl>
            <w:tblPr>
              <w:tblStyle w:val="Listdash"/>
              <w:tblW w:w="0" w:type="auto"/>
              <w:tblLayout w:type="fixed"/>
              <w:tblLook w:val="0000" w:firstRow="0" w:lastRow="0" w:firstColumn="0" w:lastColumn="0" w:noHBand="0" w:noVBand="0"/>
            </w:tblPr>
            <w:tblGrid>
              <w:gridCol w:w="220"/>
              <w:gridCol w:w="3599"/>
            </w:tblGrid>
            <w:tr w:rsidR="006E3C95" w14:paraId="20DF0134" w14:textId="77777777" w:rsidTr="008924C5">
              <w:tc>
                <w:tcPr>
                  <w:tcW w:w="220" w:type="dxa"/>
                </w:tcPr>
                <w:p w14:paraId="17C53143" w14:textId="77777777" w:rsidR="006E3C95" w:rsidRDefault="006E3C95" w:rsidP="006E3C95">
                  <w:pPr>
                    <w:pStyle w:val="Paragraph"/>
                    <w:spacing w:after="0"/>
                    <w:rPr>
                      <w:noProof/>
                    </w:rPr>
                  </w:pPr>
                  <w:r>
                    <w:rPr>
                      <w:noProof/>
                    </w:rPr>
                    <w:t>—</w:t>
                  </w:r>
                </w:p>
              </w:tc>
              <w:tc>
                <w:tcPr>
                  <w:tcW w:w="3599" w:type="dxa"/>
                </w:tcPr>
                <w:p w14:paraId="02FF8D5E" w14:textId="77777777" w:rsidR="006E3C95" w:rsidRDefault="006E3C95" w:rsidP="006E3C95">
                  <w:pPr>
                    <w:pStyle w:val="Paragraph"/>
                    <w:spacing w:after="0"/>
                    <w:rPr>
                      <w:noProof/>
                    </w:rPr>
                  </w:pPr>
                  <w:r>
                    <w:rPr>
                      <w:noProof/>
                    </w:rPr>
                    <w:t>excluding those combined with other apparatus,</w:t>
                  </w:r>
                </w:p>
              </w:tc>
            </w:tr>
            <w:tr w:rsidR="006E3C95" w14:paraId="233DCD2C" w14:textId="77777777" w:rsidTr="008924C5">
              <w:tc>
                <w:tcPr>
                  <w:tcW w:w="220" w:type="dxa"/>
                </w:tcPr>
                <w:p w14:paraId="263DE842" w14:textId="77777777" w:rsidR="006E3C95" w:rsidRDefault="006E3C95" w:rsidP="006E3C95">
                  <w:pPr>
                    <w:pStyle w:val="Paragraph"/>
                    <w:spacing w:after="0"/>
                    <w:rPr>
                      <w:noProof/>
                    </w:rPr>
                  </w:pPr>
                  <w:r>
                    <w:rPr>
                      <w:noProof/>
                    </w:rPr>
                    <w:t>—</w:t>
                  </w:r>
                </w:p>
              </w:tc>
              <w:tc>
                <w:tcPr>
                  <w:tcW w:w="3599" w:type="dxa"/>
                </w:tcPr>
                <w:p w14:paraId="3003F795" w14:textId="77777777" w:rsidR="006E3C95" w:rsidRDefault="006E3C95" w:rsidP="006E3C95">
                  <w:pPr>
                    <w:pStyle w:val="Paragraph"/>
                    <w:spacing w:after="0"/>
                    <w:rPr>
                      <w:noProof/>
                    </w:rPr>
                  </w:pPr>
                  <w:r>
                    <w:rPr>
                      <w:noProof/>
                    </w:rPr>
                    <w:t>comprising touch screen facilities, a printed circuit board with drive circuitry and power supply,</w:t>
                  </w:r>
                </w:p>
              </w:tc>
            </w:tr>
          </w:tbl>
          <w:p w14:paraId="14F4D3C0" w14:textId="77777777" w:rsidR="006E3C95" w:rsidRDefault="006E3C95" w:rsidP="006E3C95">
            <w:pPr>
              <w:pStyle w:val="Paragraph"/>
              <w:spacing w:after="0"/>
              <w:rPr>
                <w:noProof/>
              </w:rPr>
            </w:pPr>
            <w:r>
              <w:rPr>
                <w:noProof/>
              </w:rPr>
              <w:t>used for permanent incorporation or permanent mounting into entertainment systems for vehicles</w:t>
            </w:r>
          </w:p>
          <w:p w14:paraId="0F6C1A2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1344D38" w14:textId="77777777" w:rsidR="006E3C95" w:rsidRDefault="006E3C95" w:rsidP="006E3C95">
            <w:pPr>
              <w:pStyle w:val="Paragraph"/>
              <w:spacing w:after="0"/>
              <w:rPr>
                <w:noProof/>
              </w:rPr>
            </w:pPr>
            <w:r>
              <w:rPr>
                <w:noProof/>
              </w:rPr>
              <w:t>0 %</w:t>
            </w:r>
          </w:p>
        </w:tc>
        <w:tc>
          <w:tcPr>
            <w:tcW w:w="1276" w:type="dxa"/>
          </w:tcPr>
          <w:p w14:paraId="0E832B46" w14:textId="77777777" w:rsidR="006E3C95" w:rsidRDefault="006E3C95" w:rsidP="006E3C95">
            <w:pPr>
              <w:pStyle w:val="Paragraph"/>
              <w:spacing w:after="0"/>
              <w:rPr>
                <w:noProof/>
              </w:rPr>
            </w:pPr>
            <w:r>
              <w:rPr>
                <w:noProof/>
              </w:rPr>
              <w:t>-</w:t>
            </w:r>
          </w:p>
        </w:tc>
        <w:tc>
          <w:tcPr>
            <w:tcW w:w="992" w:type="dxa"/>
          </w:tcPr>
          <w:p w14:paraId="591FCC4F" w14:textId="77777777" w:rsidR="006E3C95" w:rsidRDefault="006E3C95" w:rsidP="006E3C95">
            <w:pPr>
              <w:pStyle w:val="Paragraph"/>
              <w:spacing w:after="0"/>
              <w:rPr>
                <w:noProof/>
              </w:rPr>
            </w:pPr>
            <w:r>
              <w:rPr>
                <w:noProof/>
              </w:rPr>
              <w:t>31.12.2024</w:t>
            </w:r>
          </w:p>
        </w:tc>
      </w:tr>
      <w:tr w:rsidR="006E3C95" w14:paraId="61DA4223" w14:textId="77777777" w:rsidTr="008924C5">
        <w:trPr>
          <w:cantSplit/>
        </w:trPr>
        <w:tc>
          <w:tcPr>
            <w:tcW w:w="779" w:type="dxa"/>
          </w:tcPr>
          <w:p w14:paraId="45313747" w14:textId="77777777" w:rsidR="006E3C95" w:rsidRDefault="006E3C95" w:rsidP="006E3C95">
            <w:pPr>
              <w:pStyle w:val="Paragraph"/>
              <w:spacing w:after="0"/>
              <w:rPr>
                <w:noProof/>
              </w:rPr>
            </w:pPr>
            <w:r>
              <w:rPr>
                <w:noProof/>
              </w:rPr>
              <w:t>0.7048</w:t>
            </w:r>
          </w:p>
        </w:tc>
        <w:tc>
          <w:tcPr>
            <w:tcW w:w="1276" w:type="dxa"/>
          </w:tcPr>
          <w:p w14:paraId="0C228167" w14:textId="77777777" w:rsidR="006E3C95" w:rsidRDefault="006E3C95" w:rsidP="006E3C95">
            <w:pPr>
              <w:pStyle w:val="Paragraph"/>
              <w:spacing w:after="0"/>
              <w:jc w:val="right"/>
              <w:rPr>
                <w:noProof/>
              </w:rPr>
            </w:pPr>
            <w:r>
              <w:rPr>
                <w:noProof/>
              </w:rPr>
              <w:t>ex 8536 41 10</w:t>
            </w:r>
          </w:p>
        </w:tc>
        <w:tc>
          <w:tcPr>
            <w:tcW w:w="709" w:type="dxa"/>
          </w:tcPr>
          <w:p w14:paraId="22CB0165" w14:textId="77777777" w:rsidR="006E3C95" w:rsidRDefault="006E3C95" w:rsidP="006E3C95">
            <w:pPr>
              <w:pStyle w:val="Paragraph"/>
              <w:spacing w:after="0"/>
              <w:jc w:val="center"/>
              <w:rPr>
                <w:noProof/>
              </w:rPr>
            </w:pPr>
            <w:r>
              <w:rPr>
                <w:noProof/>
              </w:rPr>
              <w:t>20</w:t>
            </w:r>
          </w:p>
        </w:tc>
        <w:tc>
          <w:tcPr>
            <w:tcW w:w="3967" w:type="dxa"/>
          </w:tcPr>
          <w:p w14:paraId="61014346" w14:textId="77777777" w:rsidR="006E3C95" w:rsidRDefault="006E3C95" w:rsidP="006E3C95">
            <w:pPr>
              <w:pStyle w:val="Paragraph"/>
              <w:spacing w:after="0"/>
              <w:rPr>
                <w:noProof/>
              </w:rPr>
            </w:pPr>
            <w:r>
              <w:rPr>
                <w:noProof/>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994" w:type="dxa"/>
          </w:tcPr>
          <w:p w14:paraId="087ECE7E" w14:textId="77777777" w:rsidR="006E3C95" w:rsidRDefault="006E3C95" w:rsidP="006E3C95">
            <w:pPr>
              <w:pStyle w:val="Paragraph"/>
              <w:spacing w:after="0"/>
              <w:rPr>
                <w:noProof/>
              </w:rPr>
            </w:pPr>
            <w:r>
              <w:rPr>
                <w:noProof/>
              </w:rPr>
              <w:t>0 %</w:t>
            </w:r>
          </w:p>
        </w:tc>
        <w:tc>
          <w:tcPr>
            <w:tcW w:w="1276" w:type="dxa"/>
          </w:tcPr>
          <w:p w14:paraId="03C46722" w14:textId="77777777" w:rsidR="006E3C95" w:rsidRDefault="006E3C95" w:rsidP="006E3C95">
            <w:pPr>
              <w:pStyle w:val="Paragraph"/>
              <w:spacing w:after="0"/>
              <w:rPr>
                <w:noProof/>
              </w:rPr>
            </w:pPr>
            <w:r>
              <w:rPr>
                <w:noProof/>
              </w:rPr>
              <w:t>-</w:t>
            </w:r>
          </w:p>
        </w:tc>
        <w:tc>
          <w:tcPr>
            <w:tcW w:w="992" w:type="dxa"/>
          </w:tcPr>
          <w:p w14:paraId="20B52F09" w14:textId="77777777" w:rsidR="006E3C95" w:rsidRDefault="006E3C95" w:rsidP="006E3C95">
            <w:pPr>
              <w:pStyle w:val="Paragraph"/>
              <w:spacing w:after="0"/>
              <w:rPr>
                <w:noProof/>
              </w:rPr>
            </w:pPr>
            <w:r>
              <w:rPr>
                <w:noProof/>
              </w:rPr>
              <w:t>31.12.2026</w:t>
            </w:r>
          </w:p>
        </w:tc>
      </w:tr>
      <w:tr w:rsidR="006E3C95" w14:paraId="3E3CC70D" w14:textId="77777777" w:rsidTr="008924C5">
        <w:trPr>
          <w:cantSplit/>
        </w:trPr>
        <w:tc>
          <w:tcPr>
            <w:tcW w:w="779" w:type="dxa"/>
          </w:tcPr>
          <w:p w14:paraId="0D2818B4" w14:textId="77777777" w:rsidR="006E3C95" w:rsidRDefault="006E3C95" w:rsidP="006E3C95">
            <w:pPr>
              <w:pStyle w:val="Paragraph"/>
              <w:spacing w:after="0"/>
              <w:rPr>
                <w:noProof/>
              </w:rPr>
            </w:pPr>
            <w:r>
              <w:rPr>
                <w:noProof/>
              </w:rPr>
              <w:t>0.6180</w:t>
            </w:r>
          </w:p>
        </w:tc>
        <w:tc>
          <w:tcPr>
            <w:tcW w:w="1276" w:type="dxa"/>
          </w:tcPr>
          <w:p w14:paraId="564858A7" w14:textId="77777777" w:rsidR="006E3C95" w:rsidRDefault="006E3C95" w:rsidP="006E3C95">
            <w:pPr>
              <w:pStyle w:val="Paragraph"/>
              <w:spacing w:after="0"/>
              <w:jc w:val="right"/>
              <w:rPr>
                <w:noProof/>
              </w:rPr>
            </w:pPr>
            <w:r>
              <w:rPr>
                <w:noProof/>
              </w:rPr>
              <w:t>ex 8536 41 90</w:t>
            </w:r>
          </w:p>
        </w:tc>
        <w:tc>
          <w:tcPr>
            <w:tcW w:w="709" w:type="dxa"/>
          </w:tcPr>
          <w:p w14:paraId="307DDF67" w14:textId="77777777" w:rsidR="006E3C95" w:rsidRDefault="006E3C95" w:rsidP="006E3C95">
            <w:pPr>
              <w:pStyle w:val="Paragraph"/>
              <w:spacing w:after="0"/>
              <w:jc w:val="center"/>
              <w:rPr>
                <w:noProof/>
              </w:rPr>
            </w:pPr>
            <w:r>
              <w:rPr>
                <w:noProof/>
              </w:rPr>
              <w:t>40</w:t>
            </w:r>
          </w:p>
        </w:tc>
        <w:tc>
          <w:tcPr>
            <w:tcW w:w="3967" w:type="dxa"/>
          </w:tcPr>
          <w:p w14:paraId="67F03900" w14:textId="77777777" w:rsidR="006E3C95" w:rsidRDefault="006E3C95" w:rsidP="006E3C95">
            <w:pPr>
              <w:pStyle w:val="Paragraph"/>
              <w:spacing w:after="0"/>
              <w:rPr>
                <w:noProof/>
              </w:rPr>
            </w:pPr>
            <w:r>
              <w:rPr>
                <w:noProof/>
              </w:rPr>
              <w:t>Power relay with:</w:t>
            </w:r>
          </w:p>
          <w:tbl>
            <w:tblPr>
              <w:tblStyle w:val="Listdash"/>
              <w:tblW w:w="0" w:type="auto"/>
              <w:tblLayout w:type="fixed"/>
              <w:tblLook w:val="0000" w:firstRow="0" w:lastRow="0" w:firstColumn="0" w:lastColumn="0" w:noHBand="0" w:noVBand="0"/>
            </w:tblPr>
            <w:tblGrid>
              <w:gridCol w:w="220"/>
              <w:gridCol w:w="3599"/>
            </w:tblGrid>
            <w:tr w:rsidR="006E3C95" w14:paraId="3C3BC4C7" w14:textId="77777777" w:rsidTr="008924C5">
              <w:tc>
                <w:tcPr>
                  <w:tcW w:w="220" w:type="dxa"/>
                </w:tcPr>
                <w:p w14:paraId="05C792E4" w14:textId="77777777" w:rsidR="006E3C95" w:rsidRDefault="006E3C95" w:rsidP="006E3C95">
                  <w:pPr>
                    <w:pStyle w:val="Paragraph"/>
                    <w:spacing w:after="0"/>
                    <w:rPr>
                      <w:noProof/>
                    </w:rPr>
                  </w:pPr>
                  <w:r>
                    <w:rPr>
                      <w:noProof/>
                    </w:rPr>
                    <w:t>—</w:t>
                  </w:r>
                </w:p>
              </w:tc>
              <w:tc>
                <w:tcPr>
                  <w:tcW w:w="3599" w:type="dxa"/>
                </w:tcPr>
                <w:p w14:paraId="545AD8CB" w14:textId="77777777" w:rsidR="006E3C95" w:rsidRDefault="006E3C95" w:rsidP="006E3C95">
                  <w:pPr>
                    <w:pStyle w:val="Paragraph"/>
                    <w:spacing w:after="0"/>
                    <w:rPr>
                      <w:noProof/>
                    </w:rPr>
                  </w:pPr>
                  <w:r>
                    <w:rPr>
                      <w:noProof/>
                    </w:rPr>
                    <w:t>electromechanical and/or electromagnetical switching function,</w:t>
                  </w:r>
                </w:p>
              </w:tc>
            </w:tr>
            <w:tr w:rsidR="006E3C95" w14:paraId="36B532FF" w14:textId="77777777" w:rsidTr="008924C5">
              <w:tc>
                <w:tcPr>
                  <w:tcW w:w="220" w:type="dxa"/>
                </w:tcPr>
                <w:p w14:paraId="5BF8E8BF" w14:textId="77777777" w:rsidR="006E3C95" w:rsidRDefault="006E3C95" w:rsidP="006E3C95">
                  <w:pPr>
                    <w:pStyle w:val="Paragraph"/>
                    <w:spacing w:after="0"/>
                    <w:rPr>
                      <w:noProof/>
                    </w:rPr>
                  </w:pPr>
                  <w:r>
                    <w:rPr>
                      <w:noProof/>
                    </w:rPr>
                    <w:t>—</w:t>
                  </w:r>
                </w:p>
              </w:tc>
              <w:tc>
                <w:tcPr>
                  <w:tcW w:w="3599" w:type="dxa"/>
                </w:tcPr>
                <w:p w14:paraId="7705DB26" w14:textId="77777777" w:rsidR="006E3C95" w:rsidRDefault="006E3C95" w:rsidP="006E3C95">
                  <w:pPr>
                    <w:pStyle w:val="Paragraph"/>
                    <w:spacing w:after="0"/>
                    <w:rPr>
                      <w:noProof/>
                    </w:rPr>
                  </w:pPr>
                  <w:r>
                    <w:rPr>
                      <w:noProof/>
                    </w:rPr>
                    <w:t>a load current of 3 A or more but not more than 16 A,</w:t>
                  </w:r>
                </w:p>
              </w:tc>
            </w:tr>
            <w:tr w:rsidR="006E3C95" w14:paraId="46687AB9" w14:textId="77777777" w:rsidTr="008924C5">
              <w:tc>
                <w:tcPr>
                  <w:tcW w:w="220" w:type="dxa"/>
                </w:tcPr>
                <w:p w14:paraId="60723395" w14:textId="77777777" w:rsidR="006E3C95" w:rsidRDefault="006E3C95" w:rsidP="006E3C95">
                  <w:pPr>
                    <w:pStyle w:val="Paragraph"/>
                    <w:spacing w:after="0"/>
                    <w:rPr>
                      <w:noProof/>
                    </w:rPr>
                  </w:pPr>
                  <w:r>
                    <w:rPr>
                      <w:noProof/>
                    </w:rPr>
                    <w:t>—</w:t>
                  </w:r>
                </w:p>
              </w:tc>
              <w:tc>
                <w:tcPr>
                  <w:tcW w:w="3599" w:type="dxa"/>
                </w:tcPr>
                <w:p w14:paraId="1831B7E5" w14:textId="77777777" w:rsidR="006E3C95" w:rsidRDefault="006E3C95" w:rsidP="006E3C95">
                  <w:pPr>
                    <w:pStyle w:val="Paragraph"/>
                    <w:spacing w:after="0"/>
                    <w:rPr>
                      <w:noProof/>
                    </w:rPr>
                  </w:pPr>
                  <w:r>
                    <w:rPr>
                      <w:noProof/>
                    </w:rPr>
                    <w:t>a coil voltage of 5 V or more but not more than 24 V, and</w:t>
                  </w:r>
                </w:p>
              </w:tc>
            </w:tr>
            <w:tr w:rsidR="006E3C95" w14:paraId="3E39A48F" w14:textId="77777777" w:rsidTr="008924C5">
              <w:tc>
                <w:tcPr>
                  <w:tcW w:w="220" w:type="dxa"/>
                </w:tcPr>
                <w:p w14:paraId="3138DD54" w14:textId="77777777" w:rsidR="006E3C95" w:rsidRDefault="006E3C95" w:rsidP="006E3C95">
                  <w:pPr>
                    <w:pStyle w:val="Paragraph"/>
                    <w:spacing w:after="0"/>
                    <w:rPr>
                      <w:noProof/>
                    </w:rPr>
                  </w:pPr>
                  <w:r>
                    <w:rPr>
                      <w:noProof/>
                    </w:rPr>
                    <w:t>—</w:t>
                  </w:r>
                </w:p>
              </w:tc>
              <w:tc>
                <w:tcPr>
                  <w:tcW w:w="3599" w:type="dxa"/>
                </w:tcPr>
                <w:p w14:paraId="6D8FBC59" w14:textId="77777777" w:rsidR="006E3C95" w:rsidRDefault="006E3C95" w:rsidP="006E3C95">
                  <w:pPr>
                    <w:pStyle w:val="Paragraph"/>
                    <w:spacing w:after="0"/>
                    <w:rPr>
                      <w:noProof/>
                    </w:rPr>
                  </w:pPr>
                  <w:r>
                    <w:rPr>
                      <w:noProof/>
                    </w:rPr>
                    <w:t>a distance between the connector pins of the load circuit not more than 15,6 mm</w:t>
                  </w:r>
                </w:p>
              </w:tc>
            </w:tr>
          </w:tbl>
          <w:p w14:paraId="446AD019" w14:textId="77777777" w:rsidR="006E3C95" w:rsidRDefault="006E3C95" w:rsidP="006E3C95">
            <w:pPr>
              <w:pStyle w:val="Paragraph"/>
              <w:spacing w:after="0"/>
              <w:rPr>
                <w:noProof/>
              </w:rPr>
            </w:pPr>
          </w:p>
        </w:tc>
        <w:tc>
          <w:tcPr>
            <w:tcW w:w="994" w:type="dxa"/>
          </w:tcPr>
          <w:p w14:paraId="50BE3A3B" w14:textId="77777777" w:rsidR="006E3C95" w:rsidRDefault="006E3C95" w:rsidP="006E3C95">
            <w:pPr>
              <w:pStyle w:val="Paragraph"/>
              <w:spacing w:after="0"/>
              <w:rPr>
                <w:noProof/>
              </w:rPr>
            </w:pPr>
            <w:r>
              <w:rPr>
                <w:noProof/>
              </w:rPr>
              <w:t>0 %</w:t>
            </w:r>
          </w:p>
        </w:tc>
        <w:tc>
          <w:tcPr>
            <w:tcW w:w="1276" w:type="dxa"/>
          </w:tcPr>
          <w:p w14:paraId="2CCCB989" w14:textId="77777777" w:rsidR="006E3C95" w:rsidRDefault="006E3C95" w:rsidP="006E3C95">
            <w:pPr>
              <w:pStyle w:val="Paragraph"/>
              <w:spacing w:after="0"/>
              <w:rPr>
                <w:noProof/>
              </w:rPr>
            </w:pPr>
            <w:r>
              <w:rPr>
                <w:noProof/>
              </w:rPr>
              <w:t>p/st</w:t>
            </w:r>
          </w:p>
        </w:tc>
        <w:tc>
          <w:tcPr>
            <w:tcW w:w="992" w:type="dxa"/>
          </w:tcPr>
          <w:p w14:paraId="44F676EA" w14:textId="77777777" w:rsidR="006E3C95" w:rsidRDefault="006E3C95" w:rsidP="006E3C95">
            <w:pPr>
              <w:pStyle w:val="Paragraph"/>
              <w:spacing w:after="0"/>
              <w:rPr>
                <w:noProof/>
              </w:rPr>
            </w:pPr>
            <w:r>
              <w:rPr>
                <w:noProof/>
              </w:rPr>
              <w:t>31.12.2024</w:t>
            </w:r>
          </w:p>
        </w:tc>
      </w:tr>
      <w:tr w:rsidR="006E3C95" w14:paraId="30C9B1B2" w14:textId="77777777" w:rsidTr="008924C5">
        <w:trPr>
          <w:cantSplit/>
        </w:trPr>
        <w:tc>
          <w:tcPr>
            <w:tcW w:w="779" w:type="dxa"/>
          </w:tcPr>
          <w:p w14:paraId="3CAD019C" w14:textId="77777777" w:rsidR="006E3C95" w:rsidRDefault="006E3C95" w:rsidP="006E3C95">
            <w:pPr>
              <w:pStyle w:val="Paragraph"/>
              <w:spacing w:after="0"/>
              <w:rPr>
                <w:noProof/>
              </w:rPr>
            </w:pPr>
            <w:r>
              <w:rPr>
                <w:noProof/>
              </w:rPr>
              <w:t>0.7052</w:t>
            </w:r>
          </w:p>
        </w:tc>
        <w:tc>
          <w:tcPr>
            <w:tcW w:w="1276" w:type="dxa"/>
          </w:tcPr>
          <w:p w14:paraId="542386E0" w14:textId="77777777" w:rsidR="006E3C95" w:rsidRDefault="006E3C95" w:rsidP="006E3C95">
            <w:pPr>
              <w:pStyle w:val="Paragraph"/>
              <w:spacing w:after="0"/>
              <w:jc w:val="right"/>
              <w:rPr>
                <w:noProof/>
              </w:rPr>
            </w:pPr>
            <w:r>
              <w:rPr>
                <w:noProof/>
              </w:rPr>
              <w:t>ex 8536 49 00</w:t>
            </w:r>
          </w:p>
        </w:tc>
        <w:tc>
          <w:tcPr>
            <w:tcW w:w="709" w:type="dxa"/>
          </w:tcPr>
          <w:p w14:paraId="71FA2AF8" w14:textId="77777777" w:rsidR="006E3C95" w:rsidRDefault="006E3C95" w:rsidP="006E3C95">
            <w:pPr>
              <w:pStyle w:val="Paragraph"/>
              <w:spacing w:after="0"/>
              <w:jc w:val="center"/>
              <w:rPr>
                <w:noProof/>
              </w:rPr>
            </w:pPr>
            <w:r>
              <w:rPr>
                <w:noProof/>
              </w:rPr>
              <w:t>40</w:t>
            </w:r>
          </w:p>
        </w:tc>
        <w:tc>
          <w:tcPr>
            <w:tcW w:w="3967" w:type="dxa"/>
          </w:tcPr>
          <w:p w14:paraId="254F6601" w14:textId="77777777" w:rsidR="006E3C95" w:rsidRDefault="006E3C95" w:rsidP="006E3C95">
            <w:pPr>
              <w:pStyle w:val="Paragraph"/>
              <w:spacing w:after="0"/>
              <w:rPr>
                <w:noProof/>
              </w:rPr>
            </w:pPr>
            <w:r>
              <w:rPr>
                <w:noProof/>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994" w:type="dxa"/>
          </w:tcPr>
          <w:p w14:paraId="7208FC37" w14:textId="77777777" w:rsidR="006E3C95" w:rsidRDefault="006E3C95" w:rsidP="006E3C95">
            <w:pPr>
              <w:pStyle w:val="Paragraph"/>
              <w:spacing w:after="0"/>
              <w:rPr>
                <w:noProof/>
              </w:rPr>
            </w:pPr>
            <w:r>
              <w:rPr>
                <w:noProof/>
              </w:rPr>
              <w:t>0 %</w:t>
            </w:r>
          </w:p>
        </w:tc>
        <w:tc>
          <w:tcPr>
            <w:tcW w:w="1276" w:type="dxa"/>
          </w:tcPr>
          <w:p w14:paraId="5DC0D199" w14:textId="77777777" w:rsidR="006E3C95" w:rsidRDefault="006E3C95" w:rsidP="006E3C95">
            <w:pPr>
              <w:pStyle w:val="Paragraph"/>
              <w:spacing w:after="0"/>
              <w:rPr>
                <w:noProof/>
              </w:rPr>
            </w:pPr>
            <w:r>
              <w:rPr>
                <w:noProof/>
              </w:rPr>
              <w:t>-</w:t>
            </w:r>
          </w:p>
        </w:tc>
        <w:tc>
          <w:tcPr>
            <w:tcW w:w="992" w:type="dxa"/>
          </w:tcPr>
          <w:p w14:paraId="4935D218" w14:textId="77777777" w:rsidR="006E3C95" w:rsidRDefault="006E3C95" w:rsidP="006E3C95">
            <w:pPr>
              <w:pStyle w:val="Paragraph"/>
              <w:spacing w:after="0"/>
              <w:rPr>
                <w:noProof/>
              </w:rPr>
            </w:pPr>
            <w:r>
              <w:rPr>
                <w:noProof/>
              </w:rPr>
              <w:t>31.12.2026</w:t>
            </w:r>
          </w:p>
        </w:tc>
      </w:tr>
      <w:tr w:rsidR="006E3C95" w14:paraId="419E17B1" w14:textId="77777777" w:rsidTr="008924C5">
        <w:trPr>
          <w:cantSplit/>
        </w:trPr>
        <w:tc>
          <w:tcPr>
            <w:tcW w:w="779" w:type="dxa"/>
          </w:tcPr>
          <w:p w14:paraId="44B2BE60" w14:textId="77777777" w:rsidR="006E3C95" w:rsidRDefault="006E3C95" w:rsidP="006E3C95">
            <w:pPr>
              <w:pStyle w:val="Paragraph"/>
              <w:spacing w:after="0"/>
              <w:rPr>
                <w:noProof/>
              </w:rPr>
            </w:pPr>
            <w:r>
              <w:rPr>
                <w:noProof/>
              </w:rPr>
              <w:t>0.7796</w:t>
            </w:r>
          </w:p>
        </w:tc>
        <w:tc>
          <w:tcPr>
            <w:tcW w:w="1276" w:type="dxa"/>
          </w:tcPr>
          <w:p w14:paraId="183E3202" w14:textId="77777777" w:rsidR="006E3C95" w:rsidRDefault="006E3C95" w:rsidP="006E3C95">
            <w:pPr>
              <w:pStyle w:val="Paragraph"/>
              <w:spacing w:after="0"/>
              <w:jc w:val="right"/>
              <w:rPr>
                <w:noProof/>
              </w:rPr>
            </w:pPr>
            <w:r>
              <w:rPr>
                <w:noProof/>
              </w:rPr>
              <w:t>ex 8536 49 00</w:t>
            </w:r>
          </w:p>
        </w:tc>
        <w:tc>
          <w:tcPr>
            <w:tcW w:w="709" w:type="dxa"/>
          </w:tcPr>
          <w:p w14:paraId="251134FE" w14:textId="77777777" w:rsidR="006E3C95" w:rsidRDefault="006E3C95" w:rsidP="006E3C95">
            <w:pPr>
              <w:pStyle w:val="Paragraph"/>
              <w:spacing w:after="0"/>
              <w:jc w:val="center"/>
              <w:rPr>
                <w:noProof/>
              </w:rPr>
            </w:pPr>
            <w:r>
              <w:rPr>
                <w:noProof/>
              </w:rPr>
              <w:t>60</w:t>
            </w:r>
          </w:p>
        </w:tc>
        <w:tc>
          <w:tcPr>
            <w:tcW w:w="3967" w:type="dxa"/>
          </w:tcPr>
          <w:p w14:paraId="202ACBF1" w14:textId="77777777" w:rsidR="006E3C95" w:rsidRDefault="006E3C95" w:rsidP="006E3C95">
            <w:pPr>
              <w:pStyle w:val="Paragraph"/>
              <w:spacing w:after="0"/>
              <w:rPr>
                <w:noProof/>
              </w:rPr>
            </w:pPr>
            <w:r>
              <w:rPr>
                <w:noProof/>
              </w:rPr>
              <w:t>Relay in the shape of a cube with:</w:t>
            </w:r>
          </w:p>
          <w:tbl>
            <w:tblPr>
              <w:tblStyle w:val="Listdash"/>
              <w:tblW w:w="0" w:type="auto"/>
              <w:tblLayout w:type="fixed"/>
              <w:tblLook w:val="0000" w:firstRow="0" w:lastRow="0" w:firstColumn="0" w:lastColumn="0" w:noHBand="0" w:noVBand="0"/>
            </w:tblPr>
            <w:tblGrid>
              <w:gridCol w:w="220"/>
              <w:gridCol w:w="3599"/>
            </w:tblGrid>
            <w:tr w:rsidR="006E3C95" w14:paraId="464BD449" w14:textId="77777777" w:rsidTr="008924C5">
              <w:tc>
                <w:tcPr>
                  <w:tcW w:w="220" w:type="dxa"/>
                </w:tcPr>
                <w:p w14:paraId="24DEA3F6" w14:textId="77777777" w:rsidR="006E3C95" w:rsidRDefault="006E3C95" w:rsidP="006E3C95">
                  <w:pPr>
                    <w:pStyle w:val="Paragraph"/>
                    <w:spacing w:after="0"/>
                    <w:rPr>
                      <w:noProof/>
                    </w:rPr>
                  </w:pPr>
                  <w:r>
                    <w:rPr>
                      <w:noProof/>
                    </w:rPr>
                    <w:t>—</w:t>
                  </w:r>
                </w:p>
              </w:tc>
              <w:tc>
                <w:tcPr>
                  <w:tcW w:w="3599" w:type="dxa"/>
                </w:tcPr>
                <w:p w14:paraId="0C44CBD1" w14:textId="77777777" w:rsidR="006E3C95" w:rsidRDefault="006E3C95" w:rsidP="006E3C95">
                  <w:pPr>
                    <w:pStyle w:val="Paragraph"/>
                    <w:spacing w:after="0"/>
                    <w:rPr>
                      <w:noProof/>
                    </w:rPr>
                  </w:pPr>
                  <w:r>
                    <w:rPr>
                      <w:noProof/>
                    </w:rPr>
                    <w:t>a coil operating voltage of 12 VDC (Voltage Direct Current) or more, but not more than 24 VDC (Voltage Direct Current),</w:t>
                  </w:r>
                </w:p>
              </w:tc>
            </w:tr>
            <w:tr w:rsidR="006E3C95" w14:paraId="572FF499" w14:textId="77777777" w:rsidTr="008924C5">
              <w:tc>
                <w:tcPr>
                  <w:tcW w:w="220" w:type="dxa"/>
                </w:tcPr>
                <w:p w14:paraId="661BD9AC" w14:textId="77777777" w:rsidR="006E3C95" w:rsidRDefault="006E3C95" w:rsidP="006E3C95">
                  <w:pPr>
                    <w:pStyle w:val="Paragraph"/>
                    <w:spacing w:after="0"/>
                    <w:rPr>
                      <w:noProof/>
                    </w:rPr>
                  </w:pPr>
                  <w:r>
                    <w:rPr>
                      <w:noProof/>
                    </w:rPr>
                    <w:t>—</w:t>
                  </w:r>
                </w:p>
              </w:tc>
              <w:tc>
                <w:tcPr>
                  <w:tcW w:w="3599" w:type="dxa"/>
                </w:tcPr>
                <w:p w14:paraId="557A7D91" w14:textId="77777777" w:rsidR="006E3C95" w:rsidRDefault="006E3C95" w:rsidP="006E3C95">
                  <w:pPr>
                    <w:pStyle w:val="Paragraph"/>
                    <w:spacing w:after="0"/>
                    <w:rPr>
                      <w:noProof/>
                    </w:rPr>
                  </w:pPr>
                  <w:r>
                    <w:rPr>
                      <w:noProof/>
                    </w:rPr>
                    <w:t>a contact current carrying capacity of 5A or more, but not more than 15A,</w:t>
                  </w:r>
                </w:p>
              </w:tc>
            </w:tr>
            <w:tr w:rsidR="006E3C95" w14:paraId="237F070D" w14:textId="77777777" w:rsidTr="008924C5">
              <w:tc>
                <w:tcPr>
                  <w:tcW w:w="220" w:type="dxa"/>
                </w:tcPr>
                <w:p w14:paraId="65C77203" w14:textId="77777777" w:rsidR="006E3C95" w:rsidRDefault="006E3C95" w:rsidP="006E3C95">
                  <w:pPr>
                    <w:pStyle w:val="Paragraph"/>
                    <w:spacing w:after="0"/>
                    <w:rPr>
                      <w:noProof/>
                    </w:rPr>
                  </w:pPr>
                  <w:r>
                    <w:rPr>
                      <w:noProof/>
                    </w:rPr>
                    <w:t>—</w:t>
                  </w:r>
                </w:p>
              </w:tc>
              <w:tc>
                <w:tcPr>
                  <w:tcW w:w="3599" w:type="dxa"/>
                </w:tcPr>
                <w:p w14:paraId="2F6DD487" w14:textId="77777777" w:rsidR="006E3C95" w:rsidRDefault="006E3C95" w:rsidP="006E3C95">
                  <w:pPr>
                    <w:pStyle w:val="Paragraph"/>
                    <w:spacing w:after="0"/>
                    <w:rPr>
                      <w:noProof/>
                    </w:rPr>
                  </w:pPr>
                  <w:r>
                    <w:rPr>
                      <w:noProof/>
                    </w:rPr>
                    <w:t>a contact voltage of 80 VAC (Voltage Alternating Current) or more, but not more than 270 VAC (Voltage Alternating Current),</w:t>
                  </w:r>
                </w:p>
              </w:tc>
            </w:tr>
            <w:tr w:rsidR="006E3C95" w14:paraId="5C6CB7C1" w14:textId="77777777" w:rsidTr="008924C5">
              <w:tc>
                <w:tcPr>
                  <w:tcW w:w="220" w:type="dxa"/>
                </w:tcPr>
                <w:p w14:paraId="5B3E468D" w14:textId="77777777" w:rsidR="006E3C95" w:rsidRDefault="006E3C95" w:rsidP="006E3C95">
                  <w:pPr>
                    <w:pStyle w:val="Paragraph"/>
                    <w:spacing w:after="0"/>
                    <w:rPr>
                      <w:noProof/>
                    </w:rPr>
                  </w:pPr>
                  <w:r>
                    <w:rPr>
                      <w:noProof/>
                    </w:rPr>
                    <w:t>—</w:t>
                  </w:r>
                </w:p>
              </w:tc>
              <w:tc>
                <w:tcPr>
                  <w:tcW w:w="3599" w:type="dxa"/>
                </w:tcPr>
                <w:p w14:paraId="7F257E56" w14:textId="77777777" w:rsidR="006E3C95" w:rsidRDefault="006E3C95" w:rsidP="006E3C95">
                  <w:pPr>
                    <w:pStyle w:val="Paragraph"/>
                    <w:spacing w:after="0"/>
                    <w:rPr>
                      <w:noProof/>
                    </w:rPr>
                  </w:pPr>
                  <w:r>
                    <w:rPr>
                      <w:noProof/>
                    </w:rPr>
                    <w:t>outer dimensions of 19 mm (± 0,4 mm) x 15,2 mm (± 0,4 mm) x 15,5 mm (± 0,4 mm),</w:t>
                  </w:r>
                </w:p>
              </w:tc>
            </w:tr>
          </w:tbl>
          <w:p w14:paraId="51D25389" w14:textId="77777777" w:rsidR="006E3C95" w:rsidRDefault="006E3C95" w:rsidP="006E3C95">
            <w:pPr>
              <w:pStyle w:val="Paragraph"/>
              <w:spacing w:after="0"/>
              <w:rPr>
                <w:noProof/>
              </w:rPr>
            </w:pPr>
            <w:r>
              <w:rPr>
                <w:noProof/>
              </w:rPr>
              <w:t>for use in the production of control board of household appliances</w:t>
            </w:r>
          </w:p>
          <w:p w14:paraId="0CDB823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C204556" w14:textId="77777777" w:rsidR="006E3C95" w:rsidRDefault="006E3C95" w:rsidP="006E3C95">
            <w:pPr>
              <w:pStyle w:val="Paragraph"/>
              <w:spacing w:after="0"/>
              <w:rPr>
                <w:noProof/>
              </w:rPr>
            </w:pPr>
            <w:r>
              <w:rPr>
                <w:noProof/>
              </w:rPr>
              <w:t>0 %</w:t>
            </w:r>
          </w:p>
        </w:tc>
        <w:tc>
          <w:tcPr>
            <w:tcW w:w="1276" w:type="dxa"/>
          </w:tcPr>
          <w:p w14:paraId="5D10D2A6" w14:textId="77777777" w:rsidR="006E3C95" w:rsidRDefault="006E3C95" w:rsidP="006E3C95">
            <w:pPr>
              <w:pStyle w:val="Paragraph"/>
              <w:spacing w:after="0"/>
              <w:rPr>
                <w:noProof/>
              </w:rPr>
            </w:pPr>
            <w:r>
              <w:rPr>
                <w:noProof/>
              </w:rPr>
              <w:t>-</w:t>
            </w:r>
          </w:p>
        </w:tc>
        <w:tc>
          <w:tcPr>
            <w:tcW w:w="992" w:type="dxa"/>
          </w:tcPr>
          <w:p w14:paraId="696E2569" w14:textId="77777777" w:rsidR="006E3C95" w:rsidRDefault="006E3C95" w:rsidP="006E3C95">
            <w:pPr>
              <w:pStyle w:val="Paragraph"/>
              <w:spacing w:after="0"/>
              <w:rPr>
                <w:noProof/>
              </w:rPr>
            </w:pPr>
            <w:r>
              <w:rPr>
                <w:noProof/>
              </w:rPr>
              <w:t>31.12.2024</w:t>
            </w:r>
          </w:p>
        </w:tc>
      </w:tr>
      <w:tr w:rsidR="006E3C95" w14:paraId="7ACD5F32" w14:textId="77777777" w:rsidTr="008924C5">
        <w:trPr>
          <w:cantSplit/>
        </w:trPr>
        <w:tc>
          <w:tcPr>
            <w:tcW w:w="779" w:type="dxa"/>
          </w:tcPr>
          <w:p w14:paraId="68FFC660" w14:textId="77777777" w:rsidR="006E3C95" w:rsidRDefault="006E3C95" w:rsidP="006E3C95">
            <w:pPr>
              <w:pStyle w:val="Paragraph"/>
              <w:spacing w:after="0"/>
              <w:rPr>
                <w:noProof/>
              </w:rPr>
            </w:pPr>
            <w:r>
              <w:rPr>
                <w:noProof/>
              </w:rPr>
              <w:t>0.4614</w:t>
            </w:r>
          </w:p>
        </w:tc>
        <w:tc>
          <w:tcPr>
            <w:tcW w:w="1276" w:type="dxa"/>
          </w:tcPr>
          <w:p w14:paraId="376A525A" w14:textId="77777777" w:rsidR="006E3C95" w:rsidRDefault="006E3C95" w:rsidP="006E3C95">
            <w:pPr>
              <w:pStyle w:val="Paragraph"/>
              <w:spacing w:after="0"/>
              <w:jc w:val="right"/>
              <w:rPr>
                <w:noProof/>
              </w:rPr>
            </w:pPr>
            <w:r>
              <w:rPr>
                <w:noProof/>
              </w:rPr>
              <w:t>ex 8536 69 90</w:t>
            </w:r>
          </w:p>
        </w:tc>
        <w:tc>
          <w:tcPr>
            <w:tcW w:w="709" w:type="dxa"/>
          </w:tcPr>
          <w:p w14:paraId="04E61BBE" w14:textId="77777777" w:rsidR="006E3C95" w:rsidRDefault="006E3C95" w:rsidP="006E3C95">
            <w:pPr>
              <w:pStyle w:val="Paragraph"/>
              <w:spacing w:after="0"/>
              <w:jc w:val="center"/>
              <w:rPr>
                <w:noProof/>
              </w:rPr>
            </w:pPr>
            <w:r>
              <w:rPr>
                <w:noProof/>
              </w:rPr>
              <w:t>82</w:t>
            </w:r>
          </w:p>
        </w:tc>
        <w:tc>
          <w:tcPr>
            <w:tcW w:w="3967" w:type="dxa"/>
          </w:tcPr>
          <w:p w14:paraId="0AC301B9" w14:textId="77777777" w:rsidR="006E3C95" w:rsidRDefault="006E3C95" w:rsidP="006E3C95">
            <w:pPr>
              <w:pStyle w:val="Paragraph"/>
              <w:spacing w:after="0"/>
              <w:rPr>
                <w:noProof/>
              </w:rPr>
            </w:pPr>
            <w:r>
              <w:rPr>
                <w:noProof/>
              </w:rPr>
              <w:t>Modular socket or plug for local area networks, whether or not combined with other sockets, integrating at least:</w:t>
            </w:r>
          </w:p>
          <w:tbl>
            <w:tblPr>
              <w:tblStyle w:val="Listdash"/>
              <w:tblW w:w="0" w:type="auto"/>
              <w:tblLayout w:type="fixed"/>
              <w:tblLook w:val="0000" w:firstRow="0" w:lastRow="0" w:firstColumn="0" w:lastColumn="0" w:noHBand="0" w:noVBand="0"/>
            </w:tblPr>
            <w:tblGrid>
              <w:gridCol w:w="220"/>
              <w:gridCol w:w="3592"/>
            </w:tblGrid>
            <w:tr w:rsidR="006E3C95" w14:paraId="3CB625EE" w14:textId="77777777" w:rsidTr="008924C5">
              <w:tc>
                <w:tcPr>
                  <w:tcW w:w="220" w:type="dxa"/>
                </w:tcPr>
                <w:p w14:paraId="7625C46F" w14:textId="77777777" w:rsidR="006E3C95" w:rsidRDefault="006E3C95" w:rsidP="006E3C95">
                  <w:pPr>
                    <w:pStyle w:val="Paragraph"/>
                    <w:spacing w:after="0"/>
                    <w:rPr>
                      <w:noProof/>
                    </w:rPr>
                  </w:pPr>
                  <w:r>
                    <w:rPr>
                      <w:noProof/>
                    </w:rPr>
                    <w:t>—</w:t>
                  </w:r>
                </w:p>
              </w:tc>
              <w:tc>
                <w:tcPr>
                  <w:tcW w:w="3592" w:type="dxa"/>
                </w:tcPr>
                <w:p w14:paraId="21EDD94D" w14:textId="77777777" w:rsidR="006E3C95" w:rsidRDefault="006E3C95" w:rsidP="006E3C95">
                  <w:pPr>
                    <w:pStyle w:val="Paragraph"/>
                    <w:spacing w:after="0"/>
                    <w:rPr>
                      <w:noProof/>
                    </w:rPr>
                  </w:pPr>
                  <w:r>
                    <w:rPr>
                      <w:noProof/>
                    </w:rPr>
                    <w:t>a pulse transformer, including a wide-band ferrite core,</w:t>
                  </w:r>
                </w:p>
              </w:tc>
            </w:tr>
            <w:tr w:rsidR="006E3C95" w14:paraId="366FE491" w14:textId="77777777" w:rsidTr="008924C5">
              <w:tc>
                <w:tcPr>
                  <w:tcW w:w="220" w:type="dxa"/>
                </w:tcPr>
                <w:p w14:paraId="32D9F5D3" w14:textId="77777777" w:rsidR="006E3C95" w:rsidRDefault="006E3C95" w:rsidP="006E3C95">
                  <w:pPr>
                    <w:pStyle w:val="Paragraph"/>
                    <w:spacing w:after="0"/>
                    <w:rPr>
                      <w:noProof/>
                    </w:rPr>
                  </w:pPr>
                  <w:r>
                    <w:rPr>
                      <w:noProof/>
                    </w:rPr>
                    <w:t>—</w:t>
                  </w:r>
                </w:p>
              </w:tc>
              <w:tc>
                <w:tcPr>
                  <w:tcW w:w="3592" w:type="dxa"/>
                </w:tcPr>
                <w:p w14:paraId="6EB87BBD" w14:textId="77777777" w:rsidR="006E3C95" w:rsidRDefault="006E3C95" w:rsidP="006E3C95">
                  <w:pPr>
                    <w:pStyle w:val="Paragraph"/>
                    <w:spacing w:after="0"/>
                    <w:rPr>
                      <w:noProof/>
                    </w:rPr>
                  </w:pPr>
                  <w:r>
                    <w:rPr>
                      <w:noProof/>
                    </w:rPr>
                    <w:t>a common mode coil,</w:t>
                  </w:r>
                </w:p>
              </w:tc>
            </w:tr>
            <w:tr w:rsidR="006E3C95" w14:paraId="436A6DC9" w14:textId="77777777" w:rsidTr="008924C5">
              <w:tc>
                <w:tcPr>
                  <w:tcW w:w="220" w:type="dxa"/>
                </w:tcPr>
                <w:p w14:paraId="7DA05F85" w14:textId="77777777" w:rsidR="006E3C95" w:rsidRDefault="006E3C95" w:rsidP="006E3C95">
                  <w:pPr>
                    <w:pStyle w:val="Paragraph"/>
                    <w:spacing w:after="0"/>
                    <w:rPr>
                      <w:noProof/>
                    </w:rPr>
                  </w:pPr>
                  <w:r>
                    <w:rPr>
                      <w:noProof/>
                    </w:rPr>
                    <w:t>—</w:t>
                  </w:r>
                </w:p>
              </w:tc>
              <w:tc>
                <w:tcPr>
                  <w:tcW w:w="3592" w:type="dxa"/>
                </w:tcPr>
                <w:p w14:paraId="0C7D7126" w14:textId="77777777" w:rsidR="006E3C95" w:rsidRDefault="006E3C95" w:rsidP="006E3C95">
                  <w:pPr>
                    <w:pStyle w:val="Paragraph"/>
                    <w:spacing w:after="0"/>
                    <w:rPr>
                      <w:noProof/>
                    </w:rPr>
                  </w:pPr>
                  <w:r>
                    <w:rPr>
                      <w:noProof/>
                    </w:rPr>
                    <w:t>a resistor,</w:t>
                  </w:r>
                </w:p>
              </w:tc>
            </w:tr>
            <w:tr w:rsidR="006E3C95" w14:paraId="1BFEEAD8" w14:textId="77777777" w:rsidTr="008924C5">
              <w:tc>
                <w:tcPr>
                  <w:tcW w:w="220" w:type="dxa"/>
                </w:tcPr>
                <w:p w14:paraId="65028D96" w14:textId="77777777" w:rsidR="006E3C95" w:rsidRDefault="006E3C95" w:rsidP="006E3C95">
                  <w:pPr>
                    <w:pStyle w:val="Paragraph"/>
                    <w:spacing w:after="0"/>
                    <w:rPr>
                      <w:noProof/>
                    </w:rPr>
                  </w:pPr>
                  <w:r>
                    <w:rPr>
                      <w:noProof/>
                    </w:rPr>
                    <w:t>—</w:t>
                  </w:r>
                </w:p>
              </w:tc>
              <w:tc>
                <w:tcPr>
                  <w:tcW w:w="3592" w:type="dxa"/>
                </w:tcPr>
                <w:p w14:paraId="2DFE9DF7" w14:textId="77777777" w:rsidR="006E3C95" w:rsidRDefault="006E3C95" w:rsidP="006E3C95">
                  <w:pPr>
                    <w:pStyle w:val="Paragraph"/>
                    <w:spacing w:after="0"/>
                    <w:rPr>
                      <w:noProof/>
                    </w:rPr>
                  </w:pPr>
                  <w:r>
                    <w:rPr>
                      <w:noProof/>
                    </w:rPr>
                    <w:t>a capacitor,</w:t>
                  </w:r>
                </w:p>
              </w:tc>
            </w:tr>
          </w:tbl>
          <w:p w14:paraId="1D841957" w14:textId="77777777" w:rsidR="006E3C95" w:rsidRDefault="006E3C95" w:rsidP="006E3C95">
            <w:pPr>
              <w:pStyle w:val="Paragraph"/>
              <w:spacing w:after="0"/>
              <w:rPr>
                <w:noProof/>
              </w:rPr>
            </w:pPr>
            <w:r>
              <w:rPr>
                <w:noProof/>
              </w:rPr>
              <w:t>for use in the manufacture of products falling within headings 8521 or 8528</w:t>
            </w:r>
          </w:p>
          <w:p w14:paraId="6FCCF346"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49DA803" w14:textId="77777777" w:rsidR="006E3C95" w:rsidRDefault="006E3C95" w:rsidP="006E3C95">
            <w:pPr>
              <w:pStyle w:val="Paragraph"/>
              <w:spacing w:after="0"/>
              <w:rPr>
                <w:noProof/>
              </w:rPr>
            </w:pPr>
            <w:r>
              <w:rPr>
                <w:noProof/>
              </w:rPr>
              <w:t>0 %</w:t>
            </w:r>
          </w:p>
        </w:tc>
        <w:tc>
          <w:tcPr>
            <w:tcW w:w="1276" w:type="dxa"/>
          </w:tcPr>
          <w:p w14:paraId="4F433E00" w14:textId="77777777" w:rsidR="006E3C95" w:rsidRDefault="006E3C95" w:rsidP="006E3C95">
            <w:pPr>
              <w:pStyle w:val="Paragraph"/>
              <w:spacing w:after="0"/>
              <w:rPr>
                <w:noProof/>
              </w:rPr>
            </w:pPr>
            <w:r>
              <w:rPr>
                <w:noProof/>
              </w:rPr>
              <w:t>p/st</w:t>
            </w:r>
          </w:p>
        </w:tc>
        <w:tc>
          <w:tcPr>
            <w:tcW w:w="992" w:type="dxa"/>
          </w:tcPr>
          <w:p w14:paraId="61AE67B4" w14:textId="77777777" w:rsidR="006E3C95" w:rsidRDefault="006E3C95" w:rsidP="006E3C95">
            <w:pPr>
              <w:pStyle w:val="Paragraph"/>
              <w:spacing w:after="0"/>
              <w:rPr>
                <w:noProof/>
              </w:rPr>
            </w:pPr>
            <w:r>
              <w:rPr>
                <w:noProof/>
              </w:rPr>
              <w:t>31.12.2024</w:t>
            </w:r>
          </w:p>
        </w:tc>
      </w:tr>
      <w:tr w:rsidR="006E3C95" w14:paraId="79FDBA99" w14:textId="77777777" w:rsidTr="008924C5">
        <w:trPr>
          <w:cantSplit/>
        </w:trPr>
        <w:tc>
          <w:tcPr>
            <w:tcW w:w="779" w:type="dxa"/>
          </w:tcPr>
          <w:p w14:paraId="33C9F634" w14:textId="77777777" w:rsidR="006E3C95" w:rsidRDefault="006E3C95" w:rsidP="006E3C95">
            <w:pPr>
              <w:pStyle w:val="Paragraph"/>
              <w:spacing w:after="0"/>
              <w:rPr>
                <w:noProof/>
              </w:rPr>
            </w:pPr>
            <w:r>
              <w:rPr>
                <w:noProof/>
              </w:rPr>
              <w:t>0.4616</w:t>
            </w:r>
          </w:p>
        </w:tc>
        <w:tc>
          <w:tcPr>
            <w:tcW w:w="1276" w:type="dxa"/>
          </w:tcPr>
          <w:p w14:paraId="65F6F83D" w14:textId="77777777" w:rsidR="006E3C95" w:rsidRDefault="006E3C95" w:rsidP="006E3C95">
            <w:pPr>
              <w:pStyle w:val="Paragraph"/>
              <w:spacing w:after="0"/>
              <w:jc w:val="right"/>
              <w:rPr>
                <w:noProof/>
              </w:rPr>
            </w:pPr>
            <w:r>
              <w:rPr>
                <w:noProof/>
              </w:rPr>
              <w:t>ex 8536 69 90</w:t>
            </w:r>
          </w:p>
        </w:tc>
        <w:tc>
          <w:tcPr>
            <w:tcW w:w="709" w:type="dxa"/>
          </w:tcPr>
          <w:p w14:paraId="4E9E23B6" w14:textId="77777777" w:rsidR="006E3C95" w:rsidRDefault="006E3C95" w:rsidP="006E3C95">
            <w:pPr>
              <w:pStyle w:val="Paragraph"/>
              <w:spacing w:after="0"/>
              <w:jc w:val="center"/>
              <w:rPr>
                <w:noProof/>
              </w:rPr>
            </w:pPr>
            <w:r>
              <w:rPr>
                <w:noProof/>
              </w:rPr>
              <w:t>83</w:t>
            </w:r>
          </w:p>
        </w:tc>
        <w:tc>
          <w:tcPr>
            <w:tcW w:w="3967" w:type="dxa"/>
          </w:tcPr>
          <w:p w14:paraId="23CCD802" w14:textId="77777777" w:rsidR="006E3C95" w:rsidRDefault="006E3C95" w:rsidP="006E3C95">
            <w:pPr>
              <w:pStyle w:val="Paragraph"/>
              <w:spacing w:after="0"/>
              <w:rPr>
                <w:noProof/>
              </w:rPr>
            </w:pPr>
            <w:r>
              <w:rPr>
                <w:noProof/>
              </w:rPr>
              <w:t>AC socket with a noise filter, composed of:</w:t>
            </w:r>
          </w:p>
          <w:tbl>
            <w:tblPr>
              <w:tblStyle w:val="Listdash"/>
              <w:tblW w:w="0" w:type="auto"/>
              <w:tblLayout w:type="fixed"/>
              <w:tblLook w:val="0000" w:firstRow="0" w:lastRow="0" w:firstColumn="0" w:lastColumn="0" w:noHBand="0" w:noVBand="0"/>
            </w:tblPr>
            <w:tblGrid>
              <w:gridCol w:w="220"/>
              <w:gridCol w:w="3599"/>
            </w:tblGrid>
            <w:tr w:rsidR="006E3C95" w14:paraId="67383939" w14:textId="77777777" w:rsidTr="008924C5">
              <w:tc>
                <w:tcPr>
                  <w:tcW w:w="220" w:type="dxa"/>
                </w:tcPr>
                <w:p w14:paraId="048784DE" w14:textId="77777777" w:rsidR="006E3C95" w:rsidRDefault="006E3C95" w:rsidP="006E3C95">
                  <w:pPr>
                    <w:pStyle w:val="Paragraph"/>
                    <w:spacing w:after="0"/>
                    <w:rPr>
                      <w:noProof/>
                    </w:rPr>
                  </w:pPr>
                  <w:r>
                    <w:rPr>
                      <w:noProof/>
                    </w:rPr>
                    <w:t>—</w:t>
                  </w:r>
                </w:p>
              </w:tc>
              <w:tc>
                <w:tcPr>
                  <w:tcW w:w="3599" w:type="dxa"/>
                </w:tcPr>
                <w:p w14:paraId="5E00FEB4" w14:textId="77777777" w:rsidR="006E3C95" w:rsidRDefault="006E3C95" w:rsidP="006E3C95">
                  <w:pPr>
                    <w:pStyle w:val="Paragraph"/>
                    <w:spacing w:after="0"/>
                    <w:rPr>
                      <w:noProof/>
                    </w:rPr>
                  </w:pPr>
                  <w:r>
                    <w:rPr>
                      <w:noProof/>
                    </w:rPr>
                    <w:t>AC socket (for power cord connection) of 230 V,</w:t>
                  </w:r>
                </w:p>
              </w:tc>
            </w:tr>
            <w:tr w:rsidR="006E3C95" w14:paraId="3DE69856" w14:textId="77777777" w:rsidTr="008924C5">
              <w:tc>
                <w:tcPr>
                  <w:tcW w:w="220" w:type="dxa"/>
                </w:tcPr>
                <w:p w14:paraId="72F826E1" w14:textId="77777777" w:rsidR="006E3C95" w:rsidRDefault="006E3C95" w:rsidP="006E3C95">
                  <w:pPr>
                    <w:pStyle w:val="Paragraph"/>
                    <w:spacing w:after="0"/>
                    <w:rPr>
                      <w:noProof/>
                    </w:rPr>
                  </w:pPr>
                  <w:r>
                    <w:rPr>
                      <w:noProof/>
                    </w:rPr>
                    <w:t>—</w:t>
                  </w:r>
                </w:p>
              </w:tc>
              <w:tc>
                <w:tcPr>
                  <w:tcW w:w="3599" w:type="dxa"/>
                </w:tcPr>
                <w:p w14:paraId="34F88A83" w14:textId="77777777" w:rsidR="006E3C95" w:rsidRDefault="006E3C95" w:rsidP="006E3C95">
                  <w:pPr>
                    <w:pStyle w:val="Paragraph"/>
                    <w:spacing w:after="0"/>
                    <w:rPr>
                      <w:noProof/>
                    </w:rPr>
                  </w:pPr>
                  <w:r>
                    <w:rPr>
                      <w:noProof/>
                    </w:rPr>
                    <w:t>integrated noise filter composed of capacitors and inductors,</w:t>
                  </w:r>
                </w:p>
              </w:tc>
            </w:tr>
            <w:tr w:rsidR="006E3C95" w14:paraId="4010F0F6" w14:textId="77777777" w:rsidTr="008924C5">
              <w:tc>
                <w:tcPr>
                  <w:tcW w:w="220" w:type="dxa"/>
                </w:tcPr>
                <w:p w14:paraId="526EDF6D" w14:textId="77777777" w:rsidR="006E3C95" w:rsidRDefault="006E3C95" w:rsidP="006E3C95">
                  <w:pPr>
                    <w:pStyle w:val="Paragraph"/>
                    <w:spacing w:after="0"/>
                    <w:rPr>
                      <w:noProof/>
                    </w:rPr>
                  </w:pPr>
                  <w:r>
                    <w:rPr>
                      <w:noProof/>
                    </w:rPr>
                    <w:t>—</w:t>
                  </w:r>
                </w:p>
              </w:tc>
              <w:tc>
                <w:tcPr>
                  <w:tcW w:w="3599" w:type="dxa"/>
                </w:tcPr>
                <w:p w14:paraId="027E3DAE" w14:textId="77777777" w:rsidR="006E3C95" w:rsidRDefault="006E3C95" w:rsidP="006E3C95">
                  <w:pPr>
                    <w:pStyle w:val="Paragraph"/>
                    <w:spacing w:after="0"/>
                    <w:rPr>
                      <w:noProof/>
                    </w:rPr>
                  </w:pPr>
                  <w:r>
                    <w:rPr>
                      <w:noProof/>
                    </w:rPr>
                    <w:t>cable connector for connecting an AC socket with the PDP (Plasma display panel) power supply unit,</w:t>
                  </w:r>
                </w:p>
              </w:tc>
            </w:tr>
          </w:tbl>
          <w:p w14:paraId="64F8E269" w14:textId="77777777" w:rsidR="006E3C95" w:rsidRDefault="006E3C95" w:rsidP="006E3C95">
            <w:pPr>
              <w:pStyle w:val="Paragraph"/>
              <w:spacing w:after="0"/>
              <w:rPr>
                <w:noProof/>
              </w:rPr>
            </w:pPr>
            <w:r>
              <w:rPr>
                <w:noProof/>
              </w:rPr>
              <w:t>whether or not equipped with a metal support, which joins the AC socket to the PDP TV set</w:t>
            </w:r>
          </w:p>
        </w:tc>
        <w:tc>
          <w:tcPr>
            <w:tcW w:w="994" w:type="dxa"/>
          </w:tcPr>
          <w:p w14:paraId="3B12CD35" w14:textId="77777777" w:rsidR="006E3C95" w:rsidRDefault="006E3C95" w:rsidP="006E3C95">
            <w:pPr>
              <w:pStyle w:val="Paragraph"/>
              <w:spacing w:after="0"/>
              <w:rPr>
                <w:noProof/>
              </w:rPr>
            </w:pPr>
            <w:r>
              <w:rPr>
                <w:noProof/>
              </w:rPr>
              <w:t>0 %</w:t>
            </w:r>
          </w:p>
        </w:tc>
        <w:tc>
          <w:tcPr>
            <w:tcW w:w="1276" w:type="dxa"/>
          </w:tcPr>
          <w:p w14:paraId="5B5735C8" w14:textId="77777777" w:rsidR="006E3C95" w:rsidRDefault="006E3C95" w:rsidP="006E3C95">
            <w:pPr>
              <w:pStyle w:val="Paragraph"/>
              <w:spacing w:after="0"/>
              <w:rPr>
                <w:noProof/>
              </w:rPr>
            </w:pPr>
            <w:r>
              <w:rPr>
                <w:noProof/>
              </w:rPr>
              <w:t>p/st</w:t>
            </w:r>
          </w:p>
        </w:tc>
        <w:tc>
          <w:tcPr>
            <w:tcW w:w="992" w:type="dxa"/>
          </w:tcPr>
          <w:p w14:paraId="3BB71718" w14:textId="77777777" w:rsidR="006E3C95" w:rsidRDefault="006E3C95" w:rsidP="006E3C95">
            <w:pPr>
              <w:pStyle w:val="Paragraph"/>
              <w:spacing w:after="0"/>
              <w:rPr>
                <w:noProof/>
              </w:rPr>
            </w:pPr>
            <w:r>
              <w:rPr>
                <w:noProof/>
              </w:rPr>
              <w:t>31.12.2024</w:t>
            </w:r>
          </w:p>
        </w:tc>
      </w:tr>
      <w:tr w:rsidR="006E3C95" w14:paraId="23543439" w14:textId="77777777" w:rsidTr="008924C5">
        <w:trPr>
          <w:cantSplit/>
        </w:trPr>
        <w:tc>
          <w:tcPr>
            <w:tcW w:w="779" w:type="dxa"/>
          </w:tcPr>
          <w:p w14:paraId="15EC7958" w14:textId="77777777" w:rsidR="006E3C95" w:rsidRDefault="006E3C95" w:rsidP="006E3C95">
            <w:pPr>
              <w:pStyle w:val="Paragraph"/>
              <w:spacing w:after="0"/>
              <w:rPr>
                <w:noProof/>
              </w:rPr>
            </w:pPr>
            <w:r>
              <w:rPr>
                <w:noProof/>
              </w:rPr>
              <w:t>0.5028</w:t>
            </w:r>
          </w:p>
        </w:tc>
        <w:tc>
          <w:tcPr>
            <w:tcW w:w="1276" w:type="dxa"/>
          </w:tcPr>
          <w:p w14:paraId="2BF7DEE4" w14:textId="77777777" w:rsidR="006E3C95" w:rsidRDefault="006E3C95" w:rsidP="006E3C95">
            <w:pPr>
              <w:pStyle w:val="Paragraph"/>
              <w:spacing w:after="0"/>
              <w:jc w:val="right"/>
              <w:rPr>
                <w:noProof/>
              </w:rPr>
            </w:pPr>
            <w:r>
              <w:rPr>
                <w:noProof/>
              </w:rPr>
              <w:t>ex 8536 69 90</w:t>
            </w:r>
          </w:p>
        </w:tc>
        <w:tc>
          <w:tcPr>
            <w:tcW w:w="709" w:type="dxa"/>
          </w:tcPr>
          <w:p w14:paraId="5F2E93F6" w14:textId="77777777" w:rsidR="006E3C95" w:rsidRDefault="006E3C95" w:rsidP="006E3C95">
            <w:pPr>
              <w:pStyle w:val="Paragraph"/>
              <w:spacing w:after="0"/>
              <w:jc w:val="center"/>
              <w:rPr>
                <w:noProof/>
              </w:rPr>
            </w:pPr>
            <w:r>
              <w:rPr>
                <w:noProof/>
              </w:rPr>
              <w:t>84</w:t>
            </w:r>
          </w:p>
        </w:tc>
        <w:tc>
          <w:tcPr>
            <w:tcW w:w="3967" w:type="dxa"/>
          </w:tcPr>
          <w:p w14:paraId="18EF3AFB" w14:textId="77777777" w:rsidR="006E3C95" w:rsidRDefault="006E3C95" w:rsidP="006E3C95">
            <w:pPr>
              <w:pStyle w:val="Paragraph"/>
              <w:spacing w:after="0"/>
              <w:rPr>
                <w:noProof/>
              </w:rPr>
            </w:pPr>
            <w:r>
              <w:rPr>
                <w:noProof/>
              </w:rPr>
              <w:t>Universal serial bus (USB) socket or plug in a single or multiple form for connecting with other USB devices, for use in the manufacture of goods falling within headings 8521 or 8528</w:t>
            </w:r>
          </w:p>
          <w:p w14:paraId="2CB6774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F0A3B80" w14:textId="77777777" w:rsidR="006E3C95" w:rsidRDefault="006E3C95" w:rsidP="006E3C95">
            <w:pPr>
              <w:pStyle w:val="Paragraph"/>
              <w:spacing w:after="0"/>
              <w:rPr>
                <w:noProof/>
              </w:rPr>
            </w:pPr>
            <w:r>
              <w:rPr>
                <w:noProof/>
              </w:rPr>
              <w:t>0 %</w:t>
            </w:r>
          </w:p>
        </w:tc>
        <w:tc>
          <w:tcPr>
            <w:tcW w:w="1276" w:type="dxa"/>
          </w:tcPr>
          <w:p w14:paraId="7699887F" w14:textId="77777777" w:rsidR="006E3C95" w:rsidRDefault="006E3C95" w:rsidP="006E3C95">
            <w:pPr>
              <w:pStyle w:val="Paragraph"/>
              <w:spacing w:after="0"/>
              <w:rPr>
                <w:noProof/>
              </w:rPr>
            </w:pPr>
            <w:r>
              <w:rPr>
                <w:noProof/>
              </w:rPr>
              <w:t>p/st</w:t>
            </w:r>
          </w:p>
        </w:tc>
        <w:tc>
          <w:tcPr>
            <w:tcW w:w="992" w:type="dxa"/>
          </w:tcPr>
          <w:p w14:paraId="7B1658A9" w14:textId="77777777" w:rsidR="006E3C95" w:rsidRDefault="006E3C95" w:rsidP="006E3C95">
            <w:pPr>
              <w:pStyle w:val="Paragraph"/>
              <w:spacing w:after="0"/>
              <w:rPr>
                <w:noProof/>
              </w:rPr>
            </w:pPr>
            <w:r>
              <w:rPr>
                <w:noProof/>
              </w:rPr>
              <w:t>31.12.2025</w:t>
            </w:r>
          </w:p>
        </w:tc>
      </w:tr>
      <w:tr w:rsidR="006E3C95" w14:paraId="59224829" w14:textId="77777777" w:rsidTr="008924C5">
        <w:trPr>
          <w:cantSplit/>
        </w:trPr>
        <w:tc>
          <w:tcPr>
            <w:tcW w:w="779" w:type="dxa"/>
          </w:tcPr>
          <w:p w14:paraId="706426AD" w14:textId="77777777" w:rsidR="006E3C95" w:rsidRDefault="006E3C95" w:rsidP="006E3C95">
            <w:pPr>
              <w:pStyle w:val="Paragraph"/>
              <w:spacing w:after="0"/>
              <w:rPr>
                <w:noProof/>
              </w:rPr>
            </w:pPr>
            <w:r>
              <w:rPr>
                <w:noProof/>
              </w:rPr>
              <w:t>0.5318</w:t>
            </w:r>
          </w:p>
        </w:tc>
        <w:tc>
          <w:tcPr>
            <w:tcW w:w="1276" w:type="dxa"/>
          </w:tcPr>
          <w:p w14:paraId="4D2CAEFC" w14:textId="77777777" w:rsidR="006E3C95" w:rsidRDefault="006E3C95" w:rsidP="006E3C95">
            <w:pPr>
              <w:pStyle w:val="Paragraph"/>
              <w:spacing w:after="0"/>
              <w:jc w:val="right"/>
              <w:rPr>
                <w:noProof/>
              </w:rPr>
            </w:pPr>
            <w:r>
              <w:rPr>
                <w:noProof/>
              </w:rPr>
              <w:t>ex 8536 69 90</w:t>
            </w:r>
          </w:p>
        </w:tc>
        <w:tc>
          <w:tcPr>
            <w:tcW w:w="709" w:type="dxa"/>
          </w:tcPr>
          <w:p w14:paraId="4641E85E" w14:textId="77777777" w:rsidR="006E3C95" w:rsidRDefault="006E3C95" w:rsidP="006E3C95">
            <w:pPr>
              <w:pStyle w:val="Paragraph"/>
              <w:spacing w:after="0"/>
              <w:jc w:val="center"/>
              <w:rPr>
                <w:noProof/>
              </w:rPr>
            </w:pPr>
            <w:r>
              <w:rPr>
                <w:noProof/>
              </w:rPr>
              <w:t>85</w:t>
            </w:r>
          </w:p>
        </w:tc>
        <w:tc>
          <w:tcPr>
            <w:tcW w:w="3967" w:type="dxa"/>
          </w:tcPr>
          <w:p w14:paraId="697C2A6C" w14:textId="77777777" w:rsidR="006E3C95" w:rsidRDefault="006E3C95" w:rsidP="006E3C95">
            <w:pPr>
              <w:pStyle w:val="Paragraph"/>
              <w:spacing w:after="0"/>
              <w:rPr>
                <w:noProof/>
              </w:rPr>
            </w:pPr>
            <w:r>
              <w:rPr>
                <w:noProof/>
              </w:rPr>
              <w:t>Socket or plug, built into a plastic or metal housing, with no more than 96 pins, for use in the manufacture of products falling within headings 8521 or 8528</w:t>
            </w:r>
          </w:p>
          <w:p w14:paraId="5B746DF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CAC6D50" w14:textId="77777777" w:rsidR="006E3C95" w:rsidRDefault="006E3C95" w:rsidP="006E3C95">
            <w:pPr>
              <w:pStyle w:val="Paragraph"/>
              <w:spacing w:after="0"/>
              <w:rPr>
                <w:noProof/>
              </w:rPr>
            </w:pPr>
            <w:r>
              <w:rPr>
                <w:noProof/>
              </w:rPr>
              <w:t>0 %</w:t>
            </w:r>
          </w:p>
        </w:tc>
        <w:tc>
          <w:tcPr>
            <w:tcW w:w="1276" w:type="dxa"/>
          </w:tcPr>
          <w:p w14:paraId="1DEA46D8" w14:textId="77777777" w:rsidR="006E3C95" w:rsidRDefault="006E3C95" w:rsidP="006E3C95">
            <w:pPr>
              <w:pStyle w:val="Paragraph"/>
              <w:spacing w:after="0"/>
              <w:rPr>
                <w:noProof/>
              </w:rPr>
            </w:pPr>
            <w:r>
              <w:rPr>
                <w:noProof/>
              </w:rPr>
              <w:t>p/st</w:t>
            </w:r>
          </w:p>
        </w:tc>
        <w:tc>
          <w:tcPr>
            <w:tcW w:w="992" w:type="dxa"/>
          </w:tcPr>
          <w:p w14:paraId="3FAC8976" w14:textId="77777777" w:rsidR="006E3C95" w:rsidRDefault="006E3C95" w:rsidP="006E3C95">
            <w:pPr>
              <w:pStyle w:val="Paragraph"/>
              <w:spacing w:after="0"/>
              <w:rPr>
                <w:noProof/>
              </w:rPr>
            </w:pPr>
            <w:r>
              <w:rPr>
                <w:noProof/>
              </w:rPr>
              <w:t>31.12.2026</w:t>
            </w:r>
          </w:p>
        </w:tc>
      </w:tr>
      <w:tr w:rsidR="006E3C95" w14:paraId="26A07A3F" w14:textId="77777777" w:rsidTr="008924C5">
        <w:trPr>
          <w:cantSplit/>
        </w:trPr>
        <w:tc>
          <w:tcPr>
            <w:tcW w:w="779" w:type="dxa"/>
          </w:tcPr>
          <w:p w14:paraId="13373400" w14:textId="77777777" w:rsidR="006E3C95" w:rsidRDefault="006E3C95" w:rsidP="006E3C95">
            <w:pPr>
              <w:pStyle w:val="Paragraph"/>
              <w:spacing w:after="0"/>
              <w:rPr>
                <w:noProof/>
              </w:rPr>
            </w:pPr>
            <w:r>
              <w:rPr>
                <w:noProof/>
              </w:rPr>
              <w:t>0.5316</w:t>
            </w:r>
          </w:p>
        </w:tc>
        <w:tc>
          <w:tcPr>
            <w:tcW w:w="1276" w:type="dxa"/>
          </w:tcPr>
          <w:p w14:paraId="47D29514" w14:textId="77777777" w:rsidR="006E3C95" w:rsidRDefault="006E3C95" w:rsidP="006E3C95">
            <w:pPr>
              <w:pStyle w:val="Paragraph"/>
              <w:spacing w:after="0"/>
              <w:jc w:val="right"/>
              <w:rPr>
                <w:noProof/>
              </w:rPr>
            </w:pPr>
            <w:r>
              <w:rPr>
                <w:noProof/>
              </w:rPr>
              <w:t>ex 8536 69 90</w:t>
            </w:r>
          </w:p>
        </w:tc>
        <w:tc>
          <w:tcPr>
            <w:tcW w:w="709" w:type="dxa"/>
          </w:tcPr>
          <w:p w14:paraId="74ADF921" w14:textId="77777777" w:rsidR="006E3C95" w:rsidRDefault="006E3C95" w:rsidP="006E3C95">
            <w:pPr>
              <w:pStyle w:val="Paragraph"/>
              <w:spacing w:after="0"/>
              <w:jc w:val="center"/>
              <w:rPr>
                <w:noProof/>
              </w:rPr>
            </w:pPr>
            <w:r>
              <w:rPr>
                <w:noProof/>
              </w:rPr>
              <w:t>86</w:t>
            </w:r>
          </w:p>
        </w:tc>
        <w:tc>
          <w:tcPr>
            <w:tcW w:w="3967" w:type="dxa"/>
          </w:tcPr>
          <w:p w14:paraId="513B5129" w14:textId="77777777" w:rsidR="006E3C95" w:rsidRDefault="006E3C95" w:rsidP="006E3C95">
            <w:pPr>
              <w:pStyle w:val="Paragraph"/>
              <w:spacing w:after="0"/>
              <w:rPr>
                <w:noProof/>
              </w:rPr>
            </w:pPr>
            <w:r>
              <w:rPr>
                <w:noProof/>
              </w:rPr>
              <w:t>High-Definition Multimedia Interface (HDMI) type socket or plug, built into a plastic or metal housing, with 19 pins or 20 pins in 2 rows, for use in the manufacture of products falling within headings 8521 or 8528</w:t>
            </w:r>
          </w:p>
          <w:p w14:paraId="6BA57A9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65C035D" w14:textId="77777777" w:rsidR="006E3C95" w:rsidRDefault="006E3C95" w:rsidP="006E3C95">
            <w:pPr>
              <w:pStyle w:val="Paragraph"/>
              <w:spacing w:after="0"/>
              <w:rPr>
                <w:noProof/>
              </w:rPr>
            </w:pPr>
            <w:r>
              <w:rPr>
                <w:noProof/>
              </w:rPr>
              <w:t>0 %</w:t>
            </w:r>
          </w:p>
        </w:tc>
        <w:tc>
          <w:tcPr>
            <w:tcW w:w="1276" w:type="dxa"/>
          </w:tcPr>
          <w:p w14:paraId="52F9D5D5" w14:textId="77777777" w:rsidR="006E3C95" w:rsidRDefault="006E3C95" w:rsidP="006E3C95">
            <w:pPr>
              <w:pStyle w:val="Paragraph"/>
              <w:spacing w:after="0"/>
              <w:rPr>
                <w:noProof/>
              </w:rPr>
            </w:pPr>
            <w:r>
              <w:rPr>
                <w:noProof/>
              </w:rPr>
              <w:t>p/st</w:t>
            </w:r>
          </w:p>
        </w:tc>
        <w:tc>
          <w:tcPr>
            <w:tcW w:w="992" w:type="dxa"/>
          </w:tcPr>
          <w:p w14:paraId="558D3E6B" w14:textId="77777777" w:rsidR="006E3C95" w:rsidRDefault="006E3C95" w:rsidP="006E3C95">
            <w:pPr>
              <w:pStyle w:val="Paragraph"/>
              <w:spacing w:after="0"/>
              <w:rPr>
                <w:noProof/>
              </w:rPr>
            </w:pPr>
            <w:r>
              <w:rPr>
                <w:noProof/>
              </w:rPr>
              <w:t>31.12.2026</w:t>
            </w:r>
          </w:p>
        </w:tc>
      </w:tr>
      <w:tr w:rsidR="006E3C95" w14:paraId="18ED2CF2" w14:textId="77777777" w:rsidTr="008924C5">
        <w:trPr>
          <w:cantSplit/>
        </w:trPr>
        <w:tc>
          <w:tcPr>
            <w:tcW w:w="779" w:type="dxa"/>
          </w:tcPr>
          <w:p w14:paraId="757E8186" w14:textId="77777777" w:rsidR="006E3C95" w:rsidRDefault="006E3C95" w:rsidP="006E3C95">
            <w:pPr>
              <w:pStyle w:val="Paragraph"/>
              <w:spacing w:after="0"/>
              <w:rPr>
                <w:noProof/>
              </w:rPr>
            </w:pPr>
            <w:r>
              <w:rPr>
                <w:noProof/>
              </w:rPr>
              <w:t>0.5181</w:t>
            </w:r>
          </w:p>
        </w:tc>
        <w:tc>
          <w:tcPr>
            <w:tcW w:w="1276" w:type="dxa"/>
          </w:tcPr>
          <w:p w14:paraId="113BEC31" w14:textId="77777777" w:rsidR="006E3C95" w:rsidRDefault="006E3C95" w:rsidP="006E3C95">
            <w:pPr>
              <w:pStyle w:val="Paragraph"/>
              <w:spacing w:after="0"/>
              <w:jc w:val="right"/>
              <w:rPr>
                <w:noProof/>
              </w:rPr>
            </w:pPr>
            <w:r>
              <w:rPr>
                <w:noProof/>
              </w:rPr>
              <w:t>ex 8536 70 00</w:t>
            </w:r>
          </w:p>
        </w:tc>
        <w:tc>
          <w:tcPr>
            <w:tcW w:w="709" w:type="dxa"/>
          </w:tcPr>
          <w:p w14:paraId="42E0C6AD" w14:textId="77777777" w:rsidR="006E3C95" w:rsidRDefault="006E3C95" w:rsidP="006E3C95">
            <w:pPr>
              <w:pStyle w:val="Paragraph"/>
              <w:spacing w:after="0"/>
              <w:jc w:val="center"/>
              <w:rPr>
                <w:noProof/>
              </w:rPr>
            </w:pPr>
            <w:r>
              <w:rPr>
                <w:noProof/>
              </w:rPr>
              <w:t>10</w:t>
            </w:r>
          </w:p>
        </w:tc>
        <w:tc>
          <w:tcPr>
            <w:tcW w:w="3967" w:type="dxa"/>
          </w:tcPr>
          <w:p w14:paraId="4432C180" w14:textId="77777777" w:rsidR="006E3C95" w:rsidRDefault="006E3C95" w:rsidP="006E3C95">
            <w:pPr>
              <w:pStyle w:val="Paragraph"/>
              <w:spacing w:after="0"/>
              <w:rPr>
                <w:noProof/>
              </w:rPr>
            </w:pPr>
            <w:r>
              <w:rPr>
                <w:noProof/>
              </w:rPr>
              <w:t>Optical socket, plug or connector, for use in the manufacture of goods falling within headings 8521 or 8528</w:t>
            </w:r>
          </w:p>
          <w:p w14:paraId="6A361F7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963165E" w14:textId="77777777" w:rsidR="006E3C95" w:rsidRDefault="006E3C95" w:rsidP="006E3C95">
            <w:pPr>
              <w:pStyle w:val="Paragraph"/>
              <w:spacing w:after="0"/>
              <w:rPr>
                <w:noProof/>
              </w:rPr>
            </w:pPr>
            <w:r>
              <w:rPr>
                <w:noProof/>
              </w:rPr>
              <w:t>0 %</w:t>
            </w:r>
          </w:p>
        </w:tc>
        <w:tc>
          <w:tcPr>
            <w:tcW w:w="1276" w:type="dxa"/>
          </w:tcPr>
          <w:p w14:paraId="295DD5B6" w14:textId="77777777" w:rsidR="006E3C95" w:rsidRDefault="006E3C95" w:rsidP="006E3C95">
            <w:pPr>
              <w:pStyle w:val="Paragraph"/>
              <w:spacing w:after="0"/>
              <w:rPr>
                <w:noProof/>
              </w:rPr>
            </w:pPr>
            <w:r>
              <w:rPr>
                <w:noProof/>
              </w:rPr>
              <w:t>p/st</w:t>
            </w:r>
          </w:p>
        </w:tc>
        <w:tc>
          <w:tcPr>
            <w:tcW w:w="992" w:type="dxa"/>
          </w:tcPr>
          <w:p w14:paraId="0FDC7E7D" w14:textId="77777777" w:rsidR="006E3C95" w:rsidRDefault="006E3C95" w:rsidP="006E3C95">
            <w:pPr>
              <w:pStyle w:val="Paragraph"/>
              <w:spacing w:after="0"/>
              <w:rPr>
                <w:noProof/>
              </w:rPr>
            </w:pPr>
            <w:r>
              <w:rPr>
                <w:noProof/>
              </w:rPr>
              <w:t>31.12.2026</w:t>
            </w:r>
          </w:p>
        </w:tc>
      </w:tr>
      <w:tr w:rsidR="006E3C95" w14:paraId="6B829F94" w14:textId="77777777" w:rsidTr="008924C5">
        <w:trPr>
          <w:cantSplit/>
        </w:trPr>
        <w:tc>
          <w:tcPr>
            <w:tcW w:w="779" w:type="dxa"/>
          </w:tcPr>
          <w:p w14:paraId="5DE207D8" w14:textId="77777777" w:rsidR="006E3C95" w:rsidRDefault="006E3C95" w:rsidP="006E3C95">
            <w:pPr>
              <w:pStyle w:val="Paragraph"/>
              <w:spacing w:after="0"/>
              <w:rPr>
                <w:noProof/>
              </w:rPr>
            </w:pPr>
            <w:r>
              <w:rPr>
                <w:noProof/>
              </w:rPr>
              <w:t>0.7873</w:t>
            </w:r>
          </w:p>
        </w:tc>
        <w:tc>
          <w:tcPr>
            <w:tcW w:w="1276" w:type="dxa"/>
          </w:tcPr>
          <w:p w14:paraId="4353D1B2" w14:textId="77777777" w:rsidR="006E3C95" w:rsidRDefault="006E3C95" w:rsidP="006E3C95">
            <w:pPr>
              <w:pStyle w:val="Paragraph"/>
              <w:spacing w:after="0"/>
              <w:jc w:val="right"/>
              <w:rPr>
                <w:noProof/>
              </w:rPr>
            </w:pPr>
            <w:r>
              <w:rPr>
                <w:noProof/>
              </w:rPr>
              <w:t>ex 8537 10 91</w:t>
            </w:r>
          </w:p>
        </w:tc>
        <w:tc>
          <w:tcPr>
            <w:tcW w:w="709" w:type="dxa"/>
          </w:tcPr>
          <w:p w14:paraId="01A0668B" w14:textId="77777777" w:rsidR="006E3C95" w:rsidRDefault="006E3C95" w:rsidP="006E3C95">
            <w:pPr>
              <w:pStyle w:val="Paragraph"/>
              <w:spacing w:after="0"/>
              <w:jc w:val="center"/>
              <w:rPr>
                <w:noProof/>
              </w:rPr>
            </w:pPr>
            <w:r>
              <w:rPr>
                <w:noProof/>
              </w:rPr>
              <w:t>20</w:t>
            </w:r>
          </w:p>
        </w:tc>
        <w:tc>
          <w:tcPr>
            <w:tcW w:w="3967" w:type="dxa"/>
          </w:tcPr>
          <w:p w14:paraId="018AA3EA" w14:textId="77777777" w:rsidR="006E3C95" w:rsidRDefault="006E3C95" w:rsidP="006E3C95">
            <w:pPr>
              <w:pStyle w:val="Paragraph"/>
              <w:spacing w:after="0"/>
              <w:rPr>
                <w:noProof/>
              </w:rPr>
            </w:pPr>
            <w:r>
              <w:rPr>
                <w:noProof/>
              </w:rPr>
              <w:t>Electronic assembly containing:</w:t>
            </w:r>
          </w:p>
          <w:tbl>
            <w:tblPr>
              <w:tblStyle w:val="Listdash"/>
              <w:tblW w:w="0" w:type="auto"/>
              <w:tblLayout w:type="fixed"/>
              <w:tblLook w:val="0000" w:firstRow="0" w:lastRow="0" w:firstColumn="0" w:lastColumn="0" w:noHBand="0" w:noVBand="0"/>
            </w:tblPr>
            <w:tblGrid>
              <w:gridCol w:w="220"/>
              <w:gridCol w:w="3599"/>
            </w:tblGrid>
            <w:tr w:rsidR="006E3C95" w14:paraId="52731C5C" w14:textId="77777777" w:rsidTr="008924C5">
              <w:tc>
                <w:tcPr>
                  <w:tcW w:w="220" w:type="dxa"/>
                </w:tcPr>
                <w:p w14:paraId="3EBEEB13" w14:textId="77777777" w:rsidR="006E3C95" w:rsidRDefault="006E3C95" w:rsidP="006E3C95">
                  <w:pPr>
                    <w:pStyle w:val="Paragraph"/>
                    <w:spacing w:after="0"/>
                    <w:rPr>
                      <w:noProof/>
                    </w:rPr>
                  </w:pPr>
                  <w:r>
                    <w:rPr>
                      <w:noProof/>
                    </w:rPr>
                    <w:t>—</w:t>
                  </w:r>
                </w:p>
              </w:tc>
              <w:tc>
                <w:tcPr>
                  <w:tcW w:w="3599" w:type="dxa"/>
                </w:tcPr>
                <w:p w14:paraId="3D4D1D8A" w14:textId="77777777" w:rsidR="006E3C95" w:rsidRDefault="006E3C95" w:rsidP="006E3C95">
                  <w:pPr>
                    <w:pStyle w:val="Paragraph"/>
                    <w:spacing w:after="0"/>
                    <w:rPr>
                      <w:noProof/>
                    </w:rPr>
                  </w:pPr>
                  <w:r>
                    <w:rPr>
                      <w:noProof/>
                    </w:rPr>
                    <w:t>a microprocessor,</w:t>
                  </w:r>
                </w:p>
              </w:tc>
            </w:tr>
            <w:tr w:rsidR="006E3C95" w14:paraId="7639B748" w14:textId="77777777" w:rsidTr="008924C5">
              <w:tc>
                <w:tcPr>
                  <w:tcW w:w="220" w:type="dxa"/>
                </w:tcPr>
                <w:p w14:paraId="2513DE79" w14:textId="77777777" w:rsidR="006E3C95" w:rsidRDefault="006E3C95" w:rsidP="006E3C95">
                  <w:pPr>
                    <w:pStyle w:val="Paragraph"/>
                    <w:spacing w:after="0"/>
                    <w:rPr>
                      <w:noProof/>
                    </w:rPr>
                  </w:pPr>
                  <w:r>
                    <w:rPr>
                      <w:noProof/>
                    </w:rPr>
                    <w:t>—</w:t>
                  </w:r>
                </w:p>
              </w:tc>
              <w:tc>
                <w:tcPr>
                  <w:tcW w:w="3599" w:type="dxa"/>
                </w:tcPr>
                <w:p w14:paraId="064A94C3" w14:textId="77777777" w:rsidR="006E3C95" w:rsidRDefault="006E3C95" w:rsidP="006E3C95">
                  <w:pPr>
                    <w:pStyle w:val="Paragraph"/>
                    <w:spacing w:after="0"/>
                    <w:rPr>
                      <w:noProof/>
                    </w:rPr>
                  </w:pPr>
                  <w:r>
                    <w:rPr>
                      <w:noProof/>
                    </w:rPr>
                    <w:t>a programmable memory and other electronic components mounted on a printed circuit,</w:t>
                  </w:r>
                </w:p>
              </w:tc>
            </w:tr>
            <w:tr w:rsidR="006E3C95" w14:paraId="088BF7EA" w14:textId="77777777" w:rsidTr="008924C5">
              <w:tc>
                <w:tcPr>
                  <w:tcW w:w="220" w:type="dxa"/>
                </w:tcPr>
                <w:p w14:paraId="1F393913" w14:textId="77777777" w:rsidR="006E3C95" w:rsidRDefault="006E3C95" w:rsidP="006E3C95">
                  <w:pPr>
                    <w:pStyle w:val="Paragraph"/>
                    <w:spacing w:after="0"/>
                    <w:rPr>
                      <w:noProof/>
                    </w:rPr>
                  </w:pPr>
                  <w:r>
                    <w:rPr>
                      <w:noProof/>
                    </w:rPr>
                    <w:t>—</w:t>
                  </w:r>
                </w:p>
              </w:tc>
              <w:tc>
                <w:tcPr>
                  <w:tcW w:w="3599" w:type="dxa"/>
                </w:tcPr>
                <w:p w14:paraId="714F4160" w14:textId="77777777" w:rsidR="006E3C95" w:rsidRDefault="006E3C95" w:rsidP="006E3C95">
                  <w:pPr>
                    <w:pStyle w:val="Paragraph"/>
                    <w:spacing w:after="0"/>
                    <w:rPr>
                      <w:noProof/>
                    </w:rPr>
                  </w:pPr>
                  <w:r>
                    <w:rPr>
                      <w:noProof/>
                    </w:rPr>
                    <w:t>with or without light-emitting diode (LED) or liquid crystal display (LCD) indicators,</w:t>
                  </w:r>
                </w:p>
              </w:tc>
            </w:tr>
          </w:tbl>
          <w:p w14:paraId="7CB27F2E" w14:textId="77777777" w:rsidR="006E3C95" w:rsidRDefault="006E3C95" w:rsidP="006E3C95">
            <w:pPr>
              <w:pStyle w:val="Paragraph"/>
              <w:spacing w:after="0"/>
              <w:rPr>
                <w:noProof/>
              </w:rPr>
            </w:pPr>
            <w:r>
              <w:rPr>
                <w:noProof/>
              </w:rPr>
              <w:t>for use in the manufacture of products of subheadings 8418 21, 8418 29, 8421 12, 8422 11, 8450 11, 8450 12, 8450 19, 8451 21, 8451 29 and 8516 60</w:t>
            </w:r>
          </w:p>
          <w:p w14:paraId="66C60A3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68389D2" w14:textId="77777777" w:rsidR="006E3C95" w:rsidRDefault="006E3C95" w:rsidP="006E3C95">
            <w:pPr>
              <w:pStyle w:val="Paragraph"/>
              <w:spacing w:after="0"/>
              <w:rPr>
                <w:noProof/>
              </w:rPr>
            </w:pPr>
            <w:r>
              <w:rPr>
                <w:noProof/>
              </w:rPr>
              <w:t>0 %</w:t>
            </w:r>
          </w:p>
        </w:tc>
        <w:tc>
          <w:tcPr>
            <w:tcW w:w="1276" w:type="dxa"/>
          </w:tcPr>
          <w:p w14:paraId="0F4B17F5" w14:textId="77777777" w:rsidR="006E3C95" w:rsidRDefault="006E3C95" w:rsidP="006E3C95">
            <w:pPr>
              <w:pStyle w:val="Paragraph"/>
              <w:spacing w:after="0"/>
              <w:rPr>
                <w:noProof/>
              </w:rPr>
            </w:pPr>
            <w:r>
              <w:rPr>
                <w:noProof/>
              </w:rPr>
              <w:t>-</w:t>
            </w:r>
          </w:p>
        </w:tc>
        <w:tc>
          <w:tcPr>
            <w:tcW w:w="992" w:type="dxa"/>
          </w:tcPr>
          <w:p w14:paraId="4EE2BD3D" w14:textId="77777777" w:rsidR="006E3C95" w:rsidRDefault="006E3C95" w:rsidP="006E3C95">
            <w:pPr>
              <w:pStyle w:val="Paragraph"/>
              <w:spacing w:after="0"/>
              <w:rPr>
                <w:noProof/>
              </w:rPr>
            </w:pPr>
            <w:r>
              <w:rPr>
                <w:noProof/>
              </w:rPr>
              <w:t>31.12.2024</w:t>
            </w:r>
          </w:p>
        </w:tc>
      </w:tr>
      <w:tr w:rsidR="006E3C95" w14:paraId="6D4B39F6" w14:textId="77777777" w:rsidTr="008924C5">
        <w:trPr>
          <w:cantSplit/>
        </w:trPr>
        <w:tc>
          <w:tcPr>
            <w:tcW w:w="779" w:type="dxa"/>
          </w:tcPr>
          <w:p w14:paraId="0D30E97B" w14:textId="77777777" w:rsidR="006E3C95" w:rsidRDefault="006E3C95" w:rsidP="006E3C95">
            <w:pPr>
              <w:pStyle w:val="Paragraph"/>
              <w:spacing w:after="0"/>
              <w:rPr>
                <w:noProof/>
              </w:rPr>
            </w:pPr>
            <w:r>
              <w:rPr>
                <w:noProof/>
              </w:rPr>
              <w:t>0.8405</w:t>
            </w:r>
          </w:p>
        </w:tc>
        <w:tc>
          <w:tcPr>
            <w:tcW w:w="1276" w:type="dxa"/>
          </w:tcPr>
          <w:p w14:paraId="2879B8C6" w14:textId="77777777" w:rsidR="006E3C95" w:rsidRDefault="006E3C95" w:rsidP="006E3C95">
            <w:pPr>
              <w:pStyle w:val="Paragraph"/>
              <w:spacing w:after="0"/>
              <w:jc w:val="right"/>
              <w:rPr>
                <w:noProof/>
              </w:rPr>
            </w:pPr>
            <w:r>
              <w:rPr>
                <w:noProof/>
              </w:rPr>
              <w:t>ex 8537 10 91</w:t>
            </w:r>
          </w:p>
        </w:tc>
        <w:tc>
          <w:tcPr>
            <w:tcW w:w="709" w:type="dxa"/>
          </w:tcPr>
          <w:p w14:paraId="60B25A65" w14:textId="77777777" w:rsidR="006E3C95" w:rsidRDefault="006E3C95" w:rsidP="006E3C95">
            <w:pPr>
              <w:pStyle w:val="Paragraph"/>
              <w:spacing w:after="0"/>
              <w:jc w:val="center"/>
              <w:rPr>
                <w:noProof/>
              </w:rPr>
            </w:pPr>
            <w:r>
              <w:rPr>
                <w:noProof/>
              </w:rPr>
              <w:t>25</w:t>
            </w:r>
          </w:p>
        </w:tc>
        <w:tc>
          <w:tcPr>
            <w:tcW w:w="3967" w:type="dxa"/>
          </w:tcPr>
          <w:p w14:paraId="3542C60F" w14:textId="77777777" w:rsidR="006E3C95" w:rsidRDefault="006E3C95" w:rsidP="006E3C95">
            <w:pPr>
              <w:pStyle w:val="Paragraph"/>
              <w:spacing w:after="0"/>
              <w:rPr>
                <w:noProof/>
              </w:rPr>
            </w:pPr>
            <w:r>
              <w:rPr>
                <w:noProof/>
              </w:rPr>
              <w:t>A control unit being a printed circuit board with at least:</w:t>
            </w:r>
          </w:p>
          <w:tbl>
            <w:tblPr>
              <w:tblStyle w:val="Listdash"/>
              <w:tblW w:w="0" w:type="auto"/>
              <w:tblLayout w:type="fixed"/>
              <w:tblLook w:val="0000" w:firstRow="0" w:lastRow="0" w:firstColumn="0" w:lastColumn="0" w:noHBand="0" w:noVBand="0"/>
            </w:tblPr>
            <w:tblGrid>
              <w:gridCol w:w="220"/>
              <w:gridCol w:w="3599"/>
            </w:tblGrid>
            <w:tr w:rsidR="006E3C95" w14:paraId="3E8743ED" w14:textId="77777777" w:rsidTr="008924C5">
              <w:tc>
                <w:tcPr>
                  <w:tcW w:w="220" w:type="dxa"/>
                </w:tcPr>
                <w:p w14:paraId="5DB50078" w14:textId="77777777" w:rsidR="006E3C95" w:rsidRDefault="006E3C95" w:rsidP="006E3C95">
                  <w:pPr>
                    <w:pStyle w:val="Paragraph"/>
                    <w:spacing w:after="0"/>
                    <w:rPr>
                      <w:noProof/>
                    </w:rPr>
                  </w:pPr>
                  <w:r>
                    <w:rPr>
                      <w:noProof/>
                    </w:rPr>
                    <w:t>—</w:t>
                  </w:r>
                </w:p>
              </w:tc>
              <w:tc>
                <w:tcPr>
                  <w:tcW w:w="3599" w:type="dxa"/>
                </w:tcPr>
                <w:p w14:paraId="03DFDF54" w14:textId="77777777" w:rsidR="006E3C95" w:rsidRDefault="006E3C95" w:rsidP="006E3C95">
                  <w:pPr>
                    <w:pStyle w:val="Paragraph"/>
                    <w:spacing w:after="0"/>
                    <w:rPr>
                      <w:noProof/>
                    </w:rPr>
                  </w:pPr>
                  <w:r>
                    <w:rPr>
                      <w:noProof/>
                    </w:rPr>
                    <w:t>a microprocessor,</w:t>
                  </w:r>
                </w:p>
              </w:tc>
            </w:tr>
            <w:tr w:rsidR="006E3C95" w14:paraId="11404408" w14:textId="77777777" w:rsidTr="008924C5">
              <w:tc>
                <w:tcPr>
                  <w:tcW w:w="220" w:type="dxa"/>
                </w:tcPr>
                <w:p w14:paraId="6645AD97" w14:textId="77777777" w:rsidR="006E3C95" w:rsidRDefault="006E3C95" w:rsidP="006E3C95">
                  <w:pPr>
                    <w:pStyle w:val="Paragraph"/>
                    <w:spacing w:after="0"/>
                    <w:rPr>
                      <w:noProof/>
                    </w:rPr>
                  </w:pPr>
                  <w:r>
                    <w:rPr>
                      <w:noProof/>
                    </w:rPr>
                    <w:t>—</w:t>
                  </w:r>
                </w:p>
              </w:tc>
              <w:tc>
                <w:tcPr>
                  <w:tcW w:w="3599" w:type="dxa"/>
                </w:tcPr>
                <w:p w14:paraId="1A217989" w14:textId="77777777" w:rsidR="006E3C95" w:rsidRDefault="006E3C95" w:rsidP="006E3C95">
                  <w:pPr>
                    <w:pStyle w:val="Paragraph"/>
                    <w:spacing w:after="0"/>
                    <w:rPr>
                      <w:noProof/>
                    </w:rPr>
                  </w:pPr>
                  <w:r>
                    <w:rPr>
                      <w:noProof/>
                    </w:rPr>
                    <w:t>a programmable memory,</w:t>
                  </w:r>
                </w:p>
              </w:tc>
            </w:tr>
            <w:tr w:rsidR="006E3C95" w14:paraId="70BF1A5C" w14:textId="77777777" w:rsidTr="008924C5">
              <w:tc>
                <w:tcPr>
                  <w:tcW w:w="220" w:type="dxa"/>
                </w:tcPr>
                <w:p w14:paraId="697E906A" w14:textId="77777777" w:rsidR="006E3C95" w:rsidRDefault="006E3C95" w:rsidP="006E3C95">
                  <w:pPr>
                    <w:pStyle w:val="Paragraph"/>
                    <w:spacing w:after="0"/>
                    <w:rPr>
                      <w:noProof/>
                    </w:rPr>
                  </w:pPr>
                  <w:r>
                    <w:rPr>
                      <w:noProof/>
                    </w:rPr>
                    <w:t>—</w:t>
                  </w:r>
                </w:p>
              </w:tc>
              <w:tc>
                <w:tcPr>
                  <w:tcW w:w="3599" w:type="dxa"/>
                </w:tcPr>
                <w:p w14:paraId="37772479" w14:textId="77777777" w:rsidR="006E3C95" w:rsidRDefault="006E3C95" w:rsidP="006E3C95">
                  <w:pPr>
                    <w:pStyle w:val="Paragraph"/>
                    <w:spacing w:after="0"/>
                    <w:rPr>
                      <w:noProof/>
                    </w:rPr>
                  </w:pPr>
                  <w:r>
                    <w:rPr>
                      <w:noProof/>
                    </w:rPr>
                    <w:t>a single connector,</w:t>
                  </w:r>
                </w:p>
              </w:tc>
            </w:tr>
            <w:tr w:rsidR="006E3C95" w14:paraId="346EF71F" w14:textId="77777777" w:rsidTr="008924C5">
              <w:tc>
                <w:tcPr>
                  <w:tcW w:w="220" w:type="dxa"/>
                </w:tcPr>
                <w:p w14:paraId="6E63248B" w14:textId="77777777" w:rsidR="006E3C95" w:rsidRDefault="006E3C95" w:rsidP="006E3C95">
                  <w:pPr>
                    <w:pStyle w:val="Paragraph"/>
                    <w:spacing w:after="0"/>
                    <w:rPr>
                      <w:noProof/>
                    </w:rPr>
                  </w:pPr>
                  <w:r>
                    <w:rPr>
                      <w:noProof/>
                    </w:rPr>
                    <w:t>—</w:t>
                  </w:r>
                </w:p>
              </w:tc>
              <w:tc>
                <w:tcPr>
                  <w:tcW w:w="3599" w:type="dxa"/>
                </w:tcPr>
                <w:p w14:paraId="6C7DE2B4" w14:textId="77777777" w:rsidR="006E3C95" w:rsidRDefault="006E3C95" w:rsidP="006E3C95">
                  <w:pPr>
                    <w:pStyle w:val="Paragraph"/>
                    <w:spacing w:after="0"/>
                    <w:rPr>
                      <w:noProof/>
                    </w:rPr>
                  </w:pPr>
                  <w:r>
                    <w:rPr>
                      <w:noProof/>
                    </w:rPr>
                    <w:t>a PPE housing,</w:t>
                  </w:r>
                </w:p>
              </w:tc>
            </w:tr>
            <w:tr w:rsidR="006E3C95" w14:paraId="72EEBA68" w14:textId="77777777" w:rsidTr="008924C5">
              <w:tc>
                <w:tcPr>
                  <w:tcW w:w="220" w:type="dxa"/>
                </w:tcPr>
                <w:p w14:paraId="200B311D" w14:textId="77777777" w:rsidR="006E3C95" w:rsidRDefault="006E3C95" w:rsidP="006E3C95">
                  <w:pPr>
                    <w:pStyle w:val="Paragraph"/>
                    <w:spacing w:after="0"/>
                    <w:rPr>
                      <w:noProof/>
                    </w:rPr>
                  </w:pPr>
                  <w:r>
                    <w:rPr>
                      <w:noProof/>
                    </w:rPr>
                    <w:t>—</w:t>
                  </w:r>
                </w:p>
              </w:tc>
              <w:tc>
                <w:tcPr>
                  <w:tcW w:w="3599" w:type="dxa"/>
                </w:tcPr>
                <w:p w14:paraId="6867D8A2" w14:textId="77777777" w:rsidR="006E3C95" w:rsidRDefault="006E3C95" w:rsidP="006E3C95">
                  <w:pPr>
                    <w:pStyle w:val="Paragraph"/>
                    <w:spacing w:after="0"/>
                    <w:rPr>
                      <w:noProof/>
                    </w:rPr>
                  </w:pPr>
                  <w:r>
                    <w:rPr>
                      <w:noProof/>
                    </w:rPr>
                    <w:t>a supply of voltage of 220 V or more but not more than 240 V,</w:t>
                  </w:r>
                </w:p>
              </w:tc>
            </w:tr>
            <w:tr w:rsidR="006E3C95" w14:paraId="6E287A4D" w14:textId="77777777" w:rsidTr="008924C5">
              <w:tc>
                <w:tcPr>
                  <w:tcW w:w="220" w:type="dxa"/>
                </w:tcPr>
                <w:p w14:paraId="4B7215C7" w14:textId="77777777" w:rsidR="006E3C95" w:rsidRDefault="006E3C95" w:rsidP="006E3C95">
                  <w:pPr>
                    <w:pStyle w:val="Paragraph"/>
                    <w:spacing w:after="0"/>
                    <w:rPr>
                      <w:noProof/>
                    </w:rPr>
                  </w:pPr>
                  <w:r>
                    <w:rPr>
                      <w:noProof/>
                    </w:rPr>
                    <w:t>—</w:t>
                  </w:r>
                </w:p>
              </w:tc>
              <w:tc>
                <w:tcPr>
                  <w:tcW w:w="3599" w:type="dxa"/>
                </w:tcPr>
                <w:p w14:paraId="72BA3FA4" w14:textId="77777777" w:rsidR="006E3C95" w:rsidRDefault="006E3C95" w:rsidP="006E3C95">
                  <w:pPr>
                    <w:pStyle w:val="Paragraph"/>
                    <w:spacing w:after="0"/>
                    <w:rPr>
                      <w:noProof/>
                    </w:rPr>
                  </w:pPr>
                  <w:r>
                    <w:rPr>
                      <w:noProof/>
                    </w:rPr>
                    <w:t>a length of 200 mm or more but not more than 210 mm,</w:t>
                  </w:r>
                </w:p>
              </w:tc>
            </w:tr>
            <w:tr w:rsidR="006E3C95" w14:paraId="582E3AB0" w14:textId="77777777" w:rsidTr="008924C5">
              <w:tc>
                <w:tcPr>
                  <w:tcW w:w="220" w:type="dxa"/>
                </w:tcPr>
                <w:p w14:paraId="21E8C267" w14:textId="77777777" w:rsidR="006E3C95" w:rsidRDefault="006E3C95" w:rsidP="006E3C95">
                  <w:pPr>
                    <w:pStyle w:val="Paragraph"/>
                    <w:spacing w:after="0"/>
                    <w:rPr>
                      <w:noProof/>
                    </w:rPr>
                  </w:pPr>
                  <w:r>
                    <w:rPr>
                      <w:noProof/>
                    </w:rPr>
                    <w:t>—</w:t>
                  </w:r>
                </w:p>
              </w:tc>
              <w:tc>
                <w:tcPr>
                  <w:tcW w:w="3599" w:type="dxa"/>
                </w:tcPr>
                <w:p w14:paraId="7976A894" w14:textId="77777777" w:rsidR="006E3C95" w:rsidRDefault="006E3C95" w:rsidP="006E3C95">
                  <w:pPr>
                    <w:pStyle w:val="Paragraph"/>
                    <w:spacing w:after="0"/>
                    <w:rPr>
                      <w:noProof/>
                    </w:rPr>
                  </w:pPr>
                  <w:r>
                    <w:rPr>
                      <w:noProof/>
                    </w:rPr>
                    <w:t>a width of 70 mm or more but not more than 100 mm, and</w:t>
                  </w:r>
                </w:p>
              </w:tc>
            </w:tr>
            <w:tr w:rsidR="006E3C95" w14:paraId="70FA99FF" w14:textId="77777777" w:rsidTr="008924C5">
              <w:tc>
                <w:tcPr>
                  <w:tcW w:w="220" w:type="dxa"/>
                </w:tcPr>
                <w:p w14:paraId="008E54C6" w14:textId="77777777" w:rsidR="006E3C95" w:rsidRDefault="006E3C95" w:rsidP="006E3C95">
                  <w:pPr>
                    <w:pStyle w:val="Paragraph"/>
                    <w:spacing w:after="0"/>
                    <w:rPr>
                      <w:noProof/>
                    </w:rPr>
                  </w:pPr>
                  <w:r>
                    <w:rPr>
                      <w:noProof/>
                    </w:rPr>
                    <w:t>—</w:t>
                  </w:r>
                </w:p>
              </w:tc>
              <w:tc>
                <w:tcPr>
                  <w:tcW w:w="3599" w:type="dxa"/>
                </w:tcPr>
                <w:p w14:paraId="6F56D371" w14:textId="77777777" w:rsidR="006E3C95" w:rsidRDefault="006E3C95" w:rsidP="006E3C95">
                  <w:pPr>
                    <w:pStyle w:val="Paragraph"/>
                    <w:spacing w:after="0"/>
                    <w:rPr>
                      <w:noProof/>
                    </w:rPr>
                  </w:pPr>
                  <w:r>
                    <w:rPr>
                      <w:noProof/>
                    </w:rPr>
                    <w:t>a height of 20 mm or more but not more than 30 mm,</w:t>
                  </w:r>
                </w:p>
              </w:tc>
            </w:tr>
          </w:tbl>
          <w:p w14:paraId="58F2D26E" w14:textId="77777777" w:rsidR="006E3C95" w:rsidRDefault="006E3C95" w:rsidP="006E3C95">
            <w:pPr>
              <w:pStyle w:val="Paragraph"/>
              <w:spacing w:after="0"/>
              <w:rPr>
                <w:noProof/>
              </w:rPr>
            </w:pPr>
            <w:r>
              <w:rPr>
                <w:noProof/>
              </w:rPr>
              <w:t>for use in the manufacture of dishwashers</w:t>
            </w:r>
          </w:p>
          <w:p w14:paraId="767FBD7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D9499EF" w14:textId="77777777" w:rsidR="006E3C95" w:rsidRDefault="006E3C95" w:rsidP="006E3C95">
            <w:pPr>
              <w:pStyle w:val="Paragraph"/>
              <w:spacing w:after="0"/>
              <w:rPr>
                <w:noProof/>
              </w:rPr>
            </w:pPr>
            <w:r>
              <w:rPr>
                <w:noProof/>
              </w:rPr>
              <w:t>0 %</w:t>
            </w:r>
          </w:p>
        </w:tc>
        <w:tc>
          <w:tcPr>
            <w:tcW w:w="1276" w:type="dxa"/>
          </w:tcPr>
          <w:p w14:paraId="68E22AAE" w14:textId="77777777" w:rsidR="006E3C95" w:rsidRDefault="006E3C95" w:rsidP="006E3C95">
            <w:pPr>
              <w:pStyle w:val="Paragraph"/>
              <w:spacing w:after="0"/>
              <w:rPr>
                <w:noProof/>
              </w:rPr>
            </w:pPr>
            <w:r>
              <w:rPr>
                <w:noProof/>
              </w:rPr>
              <w:t>-</w:t>
            </w:r>
          </w:p>
        </w:tc>
        <w:tc>
          <w:tcPr>
            <w:tcW w:w="992" w:type="dxa"/>
          </w:tcPr>
          <w:p w14:paraId="478C52A4" w14:textId="77777777" w:rsidR="006E3C95" w:rsidRDefault="006E3C95" w:rsidP="006E3C95">
            <w:pPr>
              <w:pStyle w:val="Paragraph"/>
              <w:spacing w:after="0"/>
              <w:rPr>
                <w:noProof/>
              </w:rPr>
            </w:pPr>
            <w:r>
              <w:rPr>
                <w:noProof/>
              </w:rPr>
              <w:t>31.12.2027</w:t>
            </w:r>
          </w:p>
        </w:tc>
      </w:tr>
      <w:tr w:rsidR="006E3C95" w14:paraId="10B0976D" w14:textId="77777777" w:rsidTr="008924C5">
        <w:trPr>
          <w:cantSplit/>
        </w:trPr>
        <w:tc>
          <w:tcPr>
            <w:tcW w:w="779" w:type="dxa"/>
          </w:tcPr>
          <w:p w14:paraId="79FB9125" w14:textId="77777777" w:rsidR="006E3C95" w:rsidRDefault="006E3C95" w:rsidP="006E3C95">
            <w:pPr>
              <w:pStyle w:val="Paragraph"/>
              <w:spacing w:after="0"/>
              <w:rPr>
                <w:noProof/>
              </w:rPr>
            </w:pPr>
            <w:r>
              <w:rPr>
                <w:noProof/>
              </w:rPr>
              <w:t>0.8392</w:t>
            </w:r>
          </w:p>
        </w:tc>
        <w:tc>
          <w:tcPr>
            <w:tcW w:w="1276" w:type="dxa"/>
          </w:tcPr>
          <w:p w14:paraId="42FC1F2B" w14:textId="77777777" w:rsidR="006E3C95" w:rsidRDefault="006E3C95" w:rsidP="006E3C95">
            <w:pPr>
              <w:pStyle w:val="Paragraph"/>
              <w:spacing w:after="0"/>
              <w:jc w:val="right"/>
              <w:rPr>
                <w:noProof/>
              </w:rPr>
            </w:pPr>
            <w:r>
              <w:rPr>
                <w:noProof/>
              </w:rPr>
              <w:t>ex 8537 10 91</w:t>
            </w:r>
          </w:p>
        </w:tc>
        <w:tc>
          <w:tcPr>
            <w:tcW w:w="709" w:type="dxa"/>
          </w:tcPr>
          <w:p w14:paraId="5D448FA8" w14:textId="77777777" w:rsidR="006E3C95" w:rsidRDefault="006E3C95" w:rsidP="006E3C95">
            <w:pPr>
              <w:pStyle w:val="Paragraph"/>
              <w:spacing w:after="0"/>
              <w:jc w:val="center"/>
              <w:rPr>
                <w:noProof/>
              </w:rPr>
            </w:pPr>
            <w:r>
              <w:rPr>
                <w:noProof/>
              </w:rPr>
              <w:t>35</w:t>
            </w:r>
          </w:p>
        </w:tc>
        <w:tc>
          <w:tcPr>
            <w:tcW w:w="3967" w:type="dxa"/>
          </w:tcPr>
          <w:p w14:paraId="2A481479" w14:textId="77777777" w:rsidR="006E3C95" w:rsidRDefault="006E3C95" w:rsidP="006E3C95">
            <w:pPr>
              <w:pStyle w:val="Paragraph"/>
              <w:spacing w:after="0"/>
              <w:rPr>
                <w:noProof/>
              </w:rPr>
            </w:pPr>
            <w:r>
              <w:rPr>
                <w:noProof/>
              </w:rPr>
              <w:t>A control unit being a printed circuit board with at least:</w:t>
            </w:r>
          </w:p>
          <w:tbl>
            <w:tblPr>
              <w:tblStyle w:val="Listdash"/>
              <w:tblW w:w="0" w:type="auto"/>
              <w:tblLayout w:type="fixed"/>
              <w:tblLook w:val="0000" w:firstRow="0" w:lastRow="0" w:firstColumn="0" w:lastColumn="0" w:noHBand="0" w:noVBand="0"/>
            </w:tblPr>
            <w:tblGrid>
              <w:gridCol w:w="220"/>
              <w:gridCol w:w="3295"/>
            </w:tblGrid>
            <w:tr w:rsidR="006E3C95" w14:paraId="5E6B8CF0" w14:textId="77777777" w:rsidTr="008924C5">
              <w:tc>
                <w:tcPr>
                  <w:tcW w:w="220" w:type="dxa"/>
                </w:tcPr>
                <w:p w14:paraId="2A4623C6" w14:textId="77777777" w:rsidR="006E3C95" w:rsidRDefault="006E3C95" w:rsidP="006E3C95">
                  <w:pPr>
                    <w:pStyle w:val="Paragraph"/>
                    <w:spacing w:after="0"/>
                    <w:rPr>
                      <w:noProof/>
                    </w:rPr>
                  </w:pPr>
                  <w:r>
                    <w:rPr>
                      <w:noProof/>
                    </w:rPr>
                    <w:t>—</w:t>
                  </w:r>
                </w:p>
              </w:tc>
              <w:tc>
                <w:tcPr>
                  <w:tcW w:w="3295" w:type="dxa"/>
                </w:tcPr>
                <w:p w14:paraId="5FD73726" w14:textId="77777777" w:rsidR="006E3C95" w:rsidRDefault="006E3C95" w:rsidP="006E3C95">
                  <w:pPr>
                    <w:pStyle w:val="Paragraph"/>
                    <w:spacing w:after="0"/>
                    <w:rPr>
                      <w:noProof/>
                    </w:rPr>
                  </w:pPr>
                  <w:r>
                    <w:rPr>
                      <w:noProof/>
                    </w:rPr>
                    <w:t>a microprocessor,</w:t>
                  </w:r>
                </w:p>
              </w:tc>
            </w:tr>
            <w:tr w:rsidR="006E3C95" w14:paraId="7A8115DA" w14:textId="77777777" w:rsidTr="008924C5">
              <w:tc>
                <w:tcPr>
                  <w:tcW w:w="220" w:type="dxa"/>
                </w:tcPr>
                <w:p w14:paraId="5F0AAEC0" w14:textId="77777777" w:rsidR="006E3C95" w:rsidRDefault="006E3C95" w:rsidP="006E3C95">
                  <w:pPr>
                    <w:pStyle w:val="Paragraph"/>
                    <w:spacing w:after="0"/>
                    <w:rPr>
                      <w:noProof/>
                    </w:rPr>
                  </w:pPr>
                  <w:r>
                    <w:rPr>
                      <w:noProof/>
                    </w:rPr>
                    <w:t>—</w:t>
                  </w:r>
                </w:p>
              </w:tc>
              <w:tc>
                <w:tcPr>
                  <w:tcW w:w="3295" w:type="dxa"/>
                </w:tcPr>
                <w:p w14:paraId="37DED43E" w14:textId="77777777" w:rsidR="006E3C95" w:rsidRDefault="006E3C95" w:rsidP="006E3C95">
                  <w:pPr>
                    <w:pStyle w:val="Paragraph"/>
                    <w:spacing w:after="0"/>
                    <w:rPr>
                      <w:noProof/>
                    </w:rPr>
                  </w:pPr>
                  <w:r>
                    <w:rPr>
                      <w:noProof/>
                    </w:rPr>
                    <w:t>a programmable memory,</w:t>
                  </w:r>
                </w:p>
              </w:tc>
            </w:tr>
            <w:tr w:rsidR="006E3C95" w14:paraId="14442B35" w14:textId="77777777" w:rsidTr="008924C5">
              <w:tc>
                <w:tcPr>
                  <w:tcW w:w="220" w:type="dxa"/>
                </w:tcPr>
                <w:p w14:paraId="45304967" w14:textId="77777777" w:rsidR="006E3C95" w:rsidRDefault="006E3C95" w:rsidP="006E3C95">
                  <w:pPr>
                    <w:pStyle w:val="Paragraph"/>
                    <w:spacing w:after="0"/>
                    <w:rPr>
                      <w:noProof/>
                    </w:rPr>
                  </w:pPr>
                  <w:r>
                    <w:rPr>
                      <w:noProof/>
                    </w:rPr>
                    <w:t>—</w:t>
                  </w:r>
                </w:p>
              </w:tc>
              <w:tc>
                <w:tcPr>
                  <w:tcW w:w="3295" w:type="dxa"/>
                </w:tcPr>
                <w:p w14:paraId="687CBBF9" w14:textId="77777777" w:rsidR="006E3C95" w:rsidRDefault="006E3C95" w:rsidP="006E3C95">
                  <w:pPr>
                    <w:pStyle w:val="Paragraph"/>
                    <w:spacing w:after="0"/>
                    <w:rPr>
                      <w:noProof/>
                    </w:rPr>
                  </w:pPr>
                  <w:r>
                    <w:rPr>
                      <w:noProof/>
                    </w:rPr>
                    <w:t>two or more connectors, but not more than twelve,</w:t>
                  </w:r>
                </w:p>
              </w:tc>
            </w:tr>
            <w:tr w:rsidR="006E3C95" w14:paraId="6D27FA8B" w14:textId="77777777" w:rsidTr="008924C5">
              <w:tc>
                <w:tcPr>
                  <w:tcW w:w="220" w:type="dxa"/>
                </w:tcPr>
                <w:p w14:paraId="163A4B60" w14:textId="77777777" w:rsidR="006E3C95" w:rsidRDefault="006E3C95" w:rsidP="006E3C95">
                  <w:pPr>
                    <w:pStyle w:val="Paragraph"/>
                    <w:spacing w:after="0"/>
                    <w:rPr>
                      <w:noProof/>
                    </w:rPr>
                  </w:pPr>
                  <w:r>
                    <w:rPr>
                      <w:noProof/>
                    </w:rPr>
                    <w:t>—</w:t>
                  </w:r>
                </w:p>
              </w:tc>
              <w:tc>
                <w:tcPr>
                  <w:tcW w:w="3295" w:type="dxa"/>
                </w:tcPr>
                <w:p w14:paraId="556A616A" w14:textId="77777777" w:rsidR="006E3C95" w:rsidRDefault="006E3C95" w:rsidP="006E3C95">
                  <w:pPr>
                    <w:pStyle w:val="Paragraph"/>
                    <w:spacing w:after="0"/>
                    <w:rPr>
                      <w:noProof/>
                    </w:rPr>
                  </w:pPr>
                  <w:r>
                    <w:rPr>
                      <w:noProof/>
                    </w:rPr>
                    <w:t>with or without LCD display,</w:t>
                  </w:r>
                </w:p>
              </w:tc>
            </w:tr>
            <w:tr w:rsidR="006E3C95" w14:paraId="17E86554" w14:textId="77777777" w:rsidTr="008924C5">
              <w:tc>
                <w:tcPr>
                  <w:tcW w:w="220" w:type="dxa"/>
                </w:tcPr>
                <w:p w14:paraId="31C39AF0" w14:textId="77777777" w:rsidR="006E3C95" w:rsidRDefault="006E3C95" w:rsidP="006E3C95">
                  <w:pPr>
                    <w:pStyle w:val="Paragraph"/>
                    <w:spacing w:after="0"/>
                    <w:rPr>
                      <w:noProof/>
                    </w:rPr>
                  </w:pPr>
                  <w:r>
                    <w:rPr>
                      <w:noProof/>
                    </w:rPr>
                    <w:t>—</w:t>
                  </w:r>
                </w:p>
              </w:tc>
              <w:tc>
                <w:tcPr>
                  <w:tcW w:w="3295" w:type="dxa"/>
                </w:tcPr>
                <w:p w14:paraId="381BA727" w14:textId="77777777" w:rsidR="006E3C95" w:rsidRDefault="006E3C95" w:rsidP="006E3C95">
                  <w:pPr>
                    <w:pStyle w:val="Paragraph"/>
                    <w:spacing w:after="0"/>
                    <w:rPr>
                      <w:noProof/>
                    </w:rPr>
                  </w:pPr>
                  <w:r>
                    <w:rPr>
                      <w:noProof/>
                    </w:rPr>
                    <w:t>with or without WiFi module, and</w:t>
                  </w:r>
                </w:p>
              </w:tc>
            </w:tr>
            <w:tr w:rsidR="006E3C95" w14:paraId="051D6326" w14:textId="77777777" w:rsidTr="008924C5">
              <w:tc>
                <w:tcPr>
                  <w:tcW w:w="220" w:type="dxa"/>
                </w:tcPr>
                <w:p w14:paraId="4983F90B" w14:textId="77777777" w:rsidR="006E3C95" w:rsidRDefault="006E3C95" w:rsidP="006E3C95">
                  <w:pPr>
                    <w:pStyle w:val="Paragraph"/>
                    <w:spacing w:after="0"/>
                    <w:rPr>
                      <w:noProof/>
                    </w:rPr>
                  </w:pPr>
                  <w:r>
                    <w:rPr>
                      <w:noProof/>
                    </w:rPr>
                    <w:t>—</w:t>
                  </w:r>
                </w:p>
              </w:tc>
              <w:tc>
                <w:tcPr>
                  <w:tcW w:w="3295" w:type="dxa"/>
                </w:tcPr>
                <w:p w14:paraId="66F5F74E" w14:textId="77777777" w:rsidR="006E3C95" w:rsidRDefault="006E3C95" w:rsidP="006E3C95">
                  <w:pPr>
                    <w:pStyle w:val="Paragraph"/>
                    <w:spacing w:after="0"/>
                    <w:rPr>
                      <w:noProof/>
                    </w:rPr>
                  </w:pPr>
                  <w:r>
                    <w:rPr>
                      <w:noProof/>
                    </w:rPr>
                    <w:t>with or without an integrated speaker,</w:t>
                  </w:r>
                </w:p>
              </w:tc>
            </w:tr>
          </w:tbl>
          <w:p w14:paraId="53716D4A" w14:textId="77777777" w:rsidR="006E3C95" w:rsidRDefault="006E3C95" w:rsidP="006E3C95">
            <w:pPr>
              <w:pStyle w:val="Paragraph"/>
              <w:spacing w:after="0"/>
              <w:rPr>
                <w:noProof/>
              </w:rPr>
            </w:pPr>
            <w:r>
              <w:rPr>
                <w:noProof/>
              </w:rPr>
              <w:t> for use in the manufacture of built-in ovens</w:t>
            </w:r>
          </w:p>
          <w:p w14:paraId="417A8A7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51F0E97" w14:textId="77777777" w:rsidR="006E3C95" w:rsidRDefault="006E3C95" w:rsidP="006E3C95">
            <w:pPr>
              <w:pStyle w:val="Paragraph"/>
              <w:spacing w:after="0"/>
              <w:rPr>
                <w:noProof/>
              </w:rPr>
            </w:pPr>
            <w:r>
              <w:rPr>
                <w:noProof/>
              </w:rPr>
              <w:t>0 %</w:t>
            </w:r>
          </w:p>
        </w:tc>
        <w:tc>
          <w:tcPr>
            <w:tcW w:w="1276" w:type="dxa"/>
          </w:tcPr>
          <w:p w14:paraId="637F6708" w14:textId="77777777" w:rsidR="006E3C95" w:rsidRDefault="006E3C95" w:rsidP="006E3C95">
            <w:pPr>
              <w:pStyle w:val="Paragraph"/>
              <w:spacing w:after="0"/>
              <w:rPr>
                <w:noProof/>
              </w:rPr>
            </w:pPr>
            <w:r>
              <w:rPr>
                <w:noProof/>
              </w:rPr>
              <w:t>-</w:t>
            </w:r>
          </w:p>
        </w:tc>
        <w:tc>
          <w:tcPr>
            <w:tcW w:w="992" w:type="dxa"/>
          </w:tcPr>
          <w:p w14:paraId="29A0963E" w14:textId="77777777" w:rsidR="006E3C95" w:rsidRDefault="006E3C95" w:rsidP="006E3C95">
            <w:pPr>
              <w:pStyle w:val="Paragraph"/>
              <w:spacing w:after="0"/>
              <w:rPr>
                <w:noProof/>
              </w:rPr>
            </w:pPr>
            <w:r>
              <w:rPr>
                <w:noProof/>
              </w:rPr>
              <w:t>31.12.2027</w:t>
            </w:r>
          </w:p>
        </w:tc>
      </w:tr>
      <w:tr w:rsidR="006E3C95" w14:paraId="546C0CCA" w14:textId="77777777" w:rsidTr="008924C5">
        <w:trPr>
          <w:cantSplit/>
        </w:trPr>
        <w:tc>
          <w:tcPr>
            <w:tcW w:w="779" w:type="dxa"/>
          </w:tcPr>
          <w:p w14:paraId="61ADEE56" w14:textId="77777777" w:rsidR="006E3C95" w:rsidRDefault="006E3C95" w:rsidP="006E3C95">
            <w:pPr>
              <w:pStyle w:val="Paragraph"/>
              <w:spacing w:after="0"/>
              <w:rPr>
                <w:noProof/>
              </w:rPr>
            </w:pPr>
            <w:r>
              <w:rPr>
                <w:noProof/>
              </w:rPr>
              <w:t>0.8460</w:t>
            </w:r>
          </w:p>
        </w:tc>
        <w:tc>
          <w:tcPr>
            <w:tcW w:w="1276" w:type="dxa"/>
          </w:tcPr>
          <w:p w14:paraId="689D4CDB" w14:textId="77777777" w:rsidR="006E3C95" w:rsidRDefault="006E3C95" w:rsidP="006E3C95">
            <w:pPr>
              <w:pStyle w:val="Paragraph"/>
              <w:spacing w:after="0"/>
              <w:jc w:val="right"/>
              <w:rPr>
                <w:noProof/>
              </w:rPr>
            </w:pPr>
            <w:r>
              <w:rPr>
                <w:noProof/>
              </w:rPr>
              <w:t>ex 8537 10 91</w:t>
            </w:r>
          </w:p>
        </w:tc>
        <w:tc>
          <w:tcPr>
            <w:tcW w:w="709" w:type="dxa"/>
          </w:tcPr>
          <w:p w14:paraId="759A51CF" w14:textId="77777777" w:rsidR="006E3C95" w:rsidRDefault="006E3C95" w:rsidP="006E3C95">
            <w:pPr>
              <w:pStyle w:val="Paragraph"/>
              <w:spacing w:after="0"/>
              <w:jc w:val="center"/>
              <w:rPr>
                <w:noProof/>
              </w:rPr>
            </w:pPr>
            <w:r>
              <w:rPr>
                <w:noProof/>
              </w:rPr>
              <w:t>43</w:t>
            </w:r>
          </w:p>
        </w:tc>
        <w:tc>
          <w:tcPr>
            <w:tcW w:w="3967" w:type="dxa"/>
          </w:tcPr>
          <w:p w14:paraId="3C4173C0" w14:textId="77777777" w:rsidR="006E3C95" w:rsidRDefault="006E3C95" w:rsidP="006E3C95">
            <w:pPr>
              <w:pStyle w:val="Paragraph"/>
              <w:spacing w:after="0"/>
              <w:rPr>
                <w:noProof/>
              </w:rPr>
            </w:pPr>
            <w:r>
              <w:rPr>
                <w:noProof/>
              </w:rPr>
              <w:t>Electronic suspension control unit with:</w:t>
            </w:r>
          </w:p>
          <w:tbl>
            <w:tblPr>
              <w:tblStyle w:val="Listdash"/>
              <w:tblW w:w="0" w:type="auto"/>
              <w:tblLayout w:type="fixed"/>
              <w:tblLook w:val="0000" w:firstRow="0" w:lastRow="0" w:firstColumn="0" w:lastColumn="0" w:noHBand="0" w:noVBand="0"/>
            </w:tblPr>
            <w:tblGrid>
              <w:gridCol w:w="220"/>
              <w:gridCol w:w="3599"/>
            </w:tblGrid>
            <w:tr w:rsidR="006E3C95" w14:paraId="6D5DFD26" w14:textId="77777777" w:rsidTr="008924C5">
              <w:tc>
                <w:tcPr>
                  <w:tcW w:w="220" w:type="dxa"/>
                </w:tcPr>
                <w:p w14:paraId="360268D6" w14:textId="77777777" w:rsidR="006E3C95" w:rsidRDefault="006E3C95" w:rsidP="006E3C95">
                  <w:pPr>
                    <w:pStyle w:val="Paragraph"/>
                    <w:spacing w:after="0"/>
                    <w:rPr>
                      <w:noProof/>
                    </w:rPr>
                  </w:pPr>
                  <w:r>
                    <w:rPr>
                      <w:noProof/>
                    </w:rPr>
                    <w:t>—</w:t>
                  </w:r>
                </w:p>
              </w:tc>
              <w:tc>
                <w:tcPr>
                  <w:tcW w:w="3599" w:type="dxa"/>
                </w:tcPr>
                <w:p w14:paraId="157CBCA7" w14:textId="77777777" w:rsidR="006E3C95" w:rsidRDefault="006E3C95" w:rsidP="006E3C95">
                  <w:pPr>
                    <w:pStyle w:val="Paragraph"/>
                    <w:spacing w:after="0"/>
                    <w:rPr>
                      <w:noProof/>
                    </w:rPr>
                  </w:pPr>
                  <w:r>
                    <w:rPr>
                      <w:noProof/>
                    </w:rPr>
                    <w:t>a printed circuit board in plastic housing,</w:t>
                  </w:r>
                </w:p>
              </w:tc>
            </w:tr>
            <w:tr w:rsidR="006E3C95" w14:paraId="2E8F69BC" w14:textId="77777777" w:rsidTr="008924C5">
              <w:tc>
                <w:tcPr>
                  <w:tcW w:w="220" w:type="dxa"/>
                </w:tcPr>
                <w:p w14:paraId="49C59AA2" w14:textId="77777777" w:rsidR="006E3C95" w:rsidRDefault="006E3C95" w:rsidP="006E3C95">
                  <w:pPr>
                    <w:pStyle w:val="Paragraph"/>
                    <w:spacing w:after="0"/>
                    <w:rPr>
                      <w:noProof/>
                    </w:rPr>
                  </w:pPr>
                  <w:r>
                    <w:rPr>
                      <w:noProof/>
                    </w:rPr>
                    <w:t>—</w:t>
                  </w:r>
                </w:p>
              </w:tc>
              <w:tc>
                <w:tcPr>
                  <w:tcW w:w="3599" w:type="dxa"/>
                </w:tcPr>
                <w:p w14:paraId="3CCA0E32" w14:textId="77777777" w:rsidR="006E3C95" w:rsidRDefault="006E3C95" w:rsidP="006E3C95">
                  <w:pPr>
                    <w:pStyle w:val="Paragraph"/>
                    <w:spacing w:after="0"/>
                    <w:rPr>
                      <w:noProof/>
                    </w:rPr>
                  </w:pPr>
                  <w:r>
                    <w:rPr>
                      <w:noProof/>
                    </w:rPr>
                    <w:t>LIN and CAN buses,</w:t>
                  </w:r>
                </w:p>
              </w:tc>
            </w:tr>
            <w:tr w:rsidR="006E3C95" w14:paraId="47C04E10" w14:textId="77777777" w:rsidTr="008924C5">
              <w:tc>
                <w:tcPr>
                  <w:tcW w:w="220" w:type="dxa"/>
                </w:tcPr>
                <w:p w14:paraId="4ED81568" w14:textId="77777777" w:rsidR="006E3C95" w:rsidRDefault="006E3C95" w:rsidP="006E3C95">
                  <w:pPr>
                    <w:pStyle w:val="Paragraph"/>
                    <w:spacing w:after="0"/>
                    <w:rPr>
                      <w:noProof/>
                    </w:rPr>
                  </w:pPr>
                  <w:r>
                    <w:rPr>
                      <w:noProof/>
                    </w:rPr>
                    <w:t>—</w:t>
                  </w:r>
                </w:p>
              </w:tc>
              <w:tc>
                <w:tcPr>
                  <w:tcW w:w="3599" w:type="dxa"/>
                </w:tcPr>
                <w:p w14:paraId="52BA14E4" w14:textId="77777777" w:rsidR="006E3C95" w:rsidRDefault="006E3C95" w:rsidP="006E3C95">
                  <w:pPr>
                    <w:pStyle w:val="Paragraph"/>
                    <w:spacing w:after="0"/>
                    <w:rPr>
                      <w:noProof/>
                    </w:rPr>
                  </w:pPr>
                  <w:r>
                    <w:rPr>
                      <w:noProof/>
                    </w:rPr>
                    <w:t>a programmable memory,</w:t>
                  </w:r>
                </w:p>
              </w:tc>
            </w:tr>
            <w:tr w:rsidR="006E3C95" w14:paraId="4C1BCD8A" w14:textId="77777777" w:rsidTr="008924C5">
              <w:tc>
                <w:tcPr>
                  <w:tcW w:w="220" w:type="dxa"/>
                </w:tcPr>
                <w:p w14:paraId="377F907B" w14:textId="77777777" w:rsidR="006E3C95" w:rsidRDefault="006E3C95" w:rsidP="006E3C95">
                  <w:pPr>
                    <w:pStyle w:val="Paragraph"/>
                    <w:spacing w:after="0"/>
                    <w:rPr>
                      <w:noProof/>
                    </w:rPr>
                  </w:pPr>
                  <w:r>
                    <w:rPr>
                      <w:noProof/>
                    </w:rPr>
                    <w:t>—</w:t>
                  </w:r>
                </w:p>
              </w:tc>
              <w:tc>
                <w:tcPr>
                  <w:tcW w:w="3599" w:type="dxa"/>
                </w:tcPr>
                <w:p w14:paraId="33D6A244" w14:textId="77777777" w:rsidR="006E3C95" w:rsidRDefault="006E3C95" w:rsidP="006E3C95">
                  <w:pPr>
                    <w:pStyle w:val="Paragraph"/>
                    <w:spacing w:after="0"/>
                    <w:rPr>
                      <w:noProof/>
                    </w:rPr>
                  </w:pPr>
                  <w:r>
                    <w:rPr>
                      <w:noProof/>
                    </w:rPr>
                    <w:t>a signal processor,</w:t>
                  </w:r>
                </w:p>
              </w:tc>
            </w:tr>
            <w:tr w:rsidR="006E3C95" w14:paraId="0B521C12" w14:textId="77777777" w:rsidTr="008924C5">
              <w:tc>
                <w:tcPr>
                  <w:tcW w:w="220" w:type="dxa"/>
                </w:tcPr>
                <w:p w14:paraId="61A901DF" w14:textId="77777777" w:rsidR="006E3C95" w:rsidRDefault="006E3C95" w:rsidP="006E3C95">
                  <w:pPr>
                    <w:pStyle w:val="Paragraph"/>
                    <w:spacing w:after="0"/>
                    <w:rPr>
                      <w:noProof/>
                    </w:rPr>
                  </w:pPr>
                  <w:r>
                    <w:rPr>
                      <w:noProof/>
                    </w:rPr>
                    <w:t>—</w:t>
                  </w:r>
                </w:p>
              </w:tc>
              <w:tc>
                <w:tcPr>
                  <w:tcW w:w="3599" w:type="dxa"/>
                </w:tcPr>
                <w:p w14:paraId="2BB9A094" w14:textId="77777777" w:rsidR="006E3C95" w:rsidRDefault="006E3C95" w:rsidP="006E3C95">
                  <w:pPr>
                    <w:pStyle w:val="Paragraph"/>
                    <w:spacing w:after="0"/>
                    <w:rPr>
                      <w:noProof/>
                    </w:rPr>
                  </w:pPr>
                  <w:r>
                    <w:rPr>
                      <w:noProof/>
                    </w:rPr>
                    <w:t>an operating direct current voltage of 9 V or more but not more than 16 V,</w:t>
                  </w:r>
                </w:p>
              </w:tc>
            </w:tr>
            <w:tr w:rsidR="006E3C95" w14:paraId="2A91DA67" w14:textId="77777777" w:rsidTr="008924C5">
              <w:tc>
                <w:tcPr>
                  <w:tcW w:w="220" w:type="dxa"/>
                </w:tcPr>
                <w:p w14:paraId="680B8AE5" w14:textId="77777777" w:rsidR="006E3C95" w:rsidRDefault="006E3C95" w:rsidP="006E3C95">
                  <w:pPr>
                    <w:pStyle w:val="Paragraph"/>
                    <w:spacing w:after="0"/>
                    <w:rPr>
                      <w:noProof/>
                    </w:rPr>
                  </w:pPr>
                  <w:r>
                    <w:rPr>
                      <w:noProof/>
                    </w:rPr>
                    <w:t>—</w:t>
                  </w:r>
                </w:p>
              </w:tc>
              <w:tc>
                <w:tcPr>
                  <w:tcW w:w="3599" w:type="dxa"/>
                </w:tcPr>
                <w:p w14:paraId="1DDC616A" w14:textId="77777777" w:rsidR="006E3C95" w:rsidRDefault="006E3C95" w:rsidP="006E3C95">
                  <w:pPr>
                    <w:pStyle w:val="Paragraph"/>
                    <w:spacing w:after="0"/>
                    <w:rPr>
                      <w:noProof/>
                    </w:rPr>
                  </w:pPr>
                  <w:r>
                    <w:rPr>
                      <w:noProof/>
                    </w:rPr>
                    <w:t>at least one connector,</w:t>
                  </w:r>
                </w:p>
              </w:tc>
            </w:tr>
            <w:tr w:rsidR="006E3C95" w14:paraId="14123E99" w14:textId="77777777" w:rsidTr="008924C5">
              <w:tc>
                <w:tcPr>
                  <w:tcW w:w="220" w:type="dxa"/>
                </w:tcPr>
                <w:p w14:paraId="3874726B" w14:textId="77777777" w:rsidR="006E3C95" w:rsidRDefault="006E3C95" w:rsidP="006E3C95">
                  <w:pPr>
                    <w:pStyle w:val="Paragraph"/>
                    <w:spacing w:after="0"/>
                    <w:rPr>
                      <w:noProof/>
                    </w:rPr>
                  </w:pPr>
                  <w:r>
                    <w:rPr>
                      <w:noProof/>
                    </w:rPr>
                    <w:t>—</w:t>
                  </w:r>
                </w:p>
              </w:tc>
              <w:tc>
                <w:tcPr>
                  <w:tcW w:w="3599" w:type="dxa"/>
                </w:tcPr>
                <w:p w14:paraId="665633E8" w14:textId="77777777" w:rsidR="006E3C95" w:rsidRDefault="006E3C95" w:rsidP="006E3C95">
                  <w:pPr>
                    <w:pStyle w:val="Paragraph"/>
                    <w:spacing w:after="0"/>
                    <w:rPr>
                      <w:noProof/>
                    </w:rPr>
                  </w:pPr>
                  <w:r>
                    <w:rPr>
                      <w:noProof/>
                    </w:rPr>
                    <w:t>whether or not with metal mounting bracket,</w:t>
                  </w:r>
                </w:p>
              </w:tc>
            </w:tr>
          </w:tbl>
          <w:p w14:paraId="1AF83BF7" w14:textId="77777777" w:rsidR="006E3C95" w:rsidRDefault="006E3C95" w:rsidP="006E3C95">
            <w:pPr>
              <w:pStyle w:val="Paragraph"/>
              <w:spacing w:after="0"/>
              <w:rPr>
                <w:noProof/>
              </w:rPr>
            </w:pPr>
            <w:r>
              <w:rPr>
                <w:noProof/>
              </w:rPr>
              <w:t>for use in the manufacture of goods of Chapter 87</w:t>
            </w:r>
          </w:p>
          <w:p w14:paraId="4021380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56FB225" w14:textId="77777777" w:rsidR="006E3C95" w:rsidRDefault="006E3C95" w:rsidP="006E3C95">
            <w:pPr>
              <w:pStyle w:val="Paragraph"/>
              <w:spacing w:after="0"/>
              <w:rPr>
                <w:noProof/>
              </w:rPr>
            </w:pPr>
            <w:r>
              <w:rPr>
                <w:noProof/>
              </w:rPr>
              <w:t>0 %</w:t>
            </w:r>
          </w:p>
        </w:tc>
        <w:tc>
          <w:tcPr>
            <w:tcW w:w="1276" w:type="dxa"/>
          </w:tcPr>
          <w:p w14:paraId="39121F77" w14:textId="77777777" w:rsidR="006E3C95" w:rsidRDefault="006E3C95" w:rsidP="006E3C95">
            <w:pPr>
              <w:pStyle w:val="Paragraph"/>
              <w:spacing w:after="0"/>
              <w:rPr>
                <w:noProof/>
              </w:rPr>
            </w:pPr>
            <w:r>
              <w:rPr>
                <w:noProof/>
              </w:rPr>
              <w:t>-</w:t>
            </w:r>
          </w:p>
        </w:tc>
        <w:tc>
          <w:tcPr>
            <w:tcW w:w="992" w:type="dxa"/>
          </w:tcPr>
          <w:p w14:paraId="074DF2E6" w14:textId="77777777" w:rsidR="006E3C95" w:rsidRDefault="006E3C95" w:rsidP="006E3C95">
            <w:pPr>
              <w:pStyle w:val="Paragraph"/>
              <w:spacing w:after="0"/>
              <w:rPr>
                <w:noProof/>
              </w:rPr>
            </w:pPr>
            <w:r>
              <w:rPr>
                <w:noProof/>
              </w:rPr>
              <w:t>31.12.2027</w:t>
            </w:r>
          </w:p>
        </w:tc>
      </w:tr>
      <w:tr w:rsidR="006E3C95" w14:paraId="60E38DF7" w14:textId="77777777" w:rsidTr="008924C5">
        <w:trPr>
          <w:cantSplit/>
        </w:trPr>
        <w:tc>
          <w:tcPr>
            <w:tcW w:w="779" w:type="dxa"/>
          </w:tcPr>
          <w:p w14:paraId="503373CE" w14:textId="77777777" w:rsidR="006E3C95" w:rsidRDefault="006E3C95" w:rsidP="006E3C95">
            <w:pPr>
              <w:pStyle w:val="Paragraph"/>
              <w:spacing w:after="0"/>
              <w:rPr>
                <w:noProof/>
              </w:rPr>
            </w:pPr>
            <w:r>
              <w:rPr>
                <w:noProof/>
              </w:rPr>
              <w:t>0.8085</w:t>
            </w:r>
          </w:p>
        </w:tc>
        <w:tc>
          <w:tcPr>
            <w:tcW w:w="1276" w:type="dxa"/>
          </w:tcPr>
          <w:p w14:paraId="60EE782E" w14:textId="77777777" w:rsidR="006E3C95" w:rsidRDefault="006E3C95" w:rsidP="006E3C95">
            <w:pPr>
              <w:pStyle w:val="Paragraph"/>
              <w:spacing w:after="0"/>
              <w:jc w:val="right"/>
              <w:rPr>
                <w:noProof/>
              </w:rPr>
            </w:pPr>
            <w:r>
              <w:rPr>
                <w:noProof/>
              </w:rPr>
              <w:t>ex 8537 10 91</w:t>
            </w:r>
          </w:p>
        </w:tc>
        <w:tc>
          <w:tcPr>
            <w:tcW w:w="709" w:type="dxa"/>
          </w:tcPr>
          <w:p w14:paraId="37856E74" w14:textId="77777777" w:rsidR="006E3C95" w:rsidRDefault="006E3C95" w:rsidP="006E3C95">
            <w:pPr>
              <w:pStyle w:val="Paragraph"/>
              <w:spacing w:after="0"/>
              <w:jc w:val="center"/>
              <w:rPr>
                <w:noProof/>
              </w:rPr>
            </w:pPr>
            <w:r>
              <w:rPr>
                <w:noProof/>
              </w:rPr>
              <w:t>45</w:t>
            </w:r>
          </w:p>
        </w:tc>
        <w:tc>
          <w:tcPr>
            <w:tcW w:w="3967" w:type="dxa"/>
          </w:tcPr>
          <w:p w14:paraId="14EB27A4" w14:textId="77777777" w:rsidR="006E3C95" w:rsidRDefault="006E3C95" w:rsidP="006E3C95">
            <w:pPr>
              <w:pStyle w:val="Paragraph"/>
              <w:spacing w:after="0"/>
              <w:rPr>
                <w:noProof/>
              </w:rPr>
            </w:pPr>
            <w:r>
              <w:rPr>
                <w:noProof/>
              </w:rPr>
              <w:t>Main hybrid system controller, diagnosing and controlling the elements of the hybrid propulsion system, with:</w:t>
            </w:r>
          </w:p>
          <w:tbl>
            <w:tblPr>
              <w:tblStyle w:val="Listdash"/>
              <w:tblW w:w="0" w:type="auto"/>
              <w:tblLayout w:type="fixed"/>
              <w:tblLook w:val="0000" w:firstRow="0" w:lastRow="0" w:firstColumn="0" w:lastColumn="0" w:noHBand="0" w:noVBand="0"/>
            </w:tblPr>
            <w:tblGrid>
              <w:gridCol w:w="220"/>
              <w:gridCol w:w="3599"/>
            </w:tblGrid>
            <w:tr w:rsidR="006E3C95" w14:paraId="2C8F1186" w14:textId="77777777" w:rsidTr="008924C5">
              <w:tc>
                <w:tcPr>
                  <w:tcW w:w="220" w:type="dxa"/>
                </w:tcPr>
                <w:p w14:paraId="1C5C8DB4" w14:textId="77777777" w:rsidR="006E3C95" w:rsidRDefault="006E3C95" w:rsidP="006E3C95">
                  <w:pPr>
                    <w:pStyle w:val="Paragraph"/>
                    <w:spacing w:after="0"/>
                    <w:rPr>
                      <w:noProof/>
                    </w:rPr>
                  </w:pPr>
                  <w:r>
                    <w:rPr>
                      <w:noProof/>
                    </w:rPr>
                    <w:t>—</w:t>
                  </w:r>
                </w:p>
              </w:tc>
              <w:tc>
                <w:tcPr>
                  <w:tcW w:w="3599" w:type="dxa"/>
                </w:tcPr>
                <w:p w14:paraId="25B5050A" w14:textId="77777777" w:rsidR="006E3C95" w:rsidRDefault="006E3C95" w:rsidP="006E3C95">
                  <w:pPr>
                    <w:pStyle w:val="Paragraph"/>
                    <w:spacing w:after="0"/>
                    <w:rPr>
                      <w:noProof/>
                    </w:rPr>
                  </w:pPr>
                  <w:r>
                    <w:rPr>
                      <w:noProof/>
                    </w:rPr>
                    <w:t>a programmable memory,</w:t>
                  </w:r>
                </w:p>
              </w:tc>
            </w:tr>
            <w:tr w:rsidR="006E3C95" w14:paraId="719E4471" w14:textId="77777777" w:rsidTr="008924C5">
              <w:tc>
                <w:tcPr>
                  <w:tcW w:w="220" w:type="dxa"/>
                </w:tcPr>
                <w:p w14:paraId="07A000B3" w14:textId="77777777" w:rsidR="006E3C95" w:rsidRDefault="006E3C95" w:rsidP="006E3C95">
                  <w:pPr>
                    <w:pStyle w:val="Paragraph"/>
                    <w:spacing w:after="0"/>
                    <w:rPr>
                      <w:noProof/>
                    </w:rPr>
                  </w:pPr>
                  <w:r>
                    <w:rPr>
                      <w:noProof/>
                    </w:rPr>
                    <w:t>—</w:t>
                  </w:r>
                </w:p>
              </w:tc>
              <w:tc>
                <w:tcPr>
                  <w:tcW w:w="3599" w:type="dxa"/>
                </w:tcPr>
                <w:p w14:paraId="20477D4A" w14:textId="77777777" w:rsidR="006E3C95" w:rsidRDefault="006E3C95" w:rsidP="006E3C95">
                  <w:pPr>
                    <w:pStyle w:val="Paragraph"/>
                    <w:spacing w:after="0"/>
                    <w:rPr>
                      <w:noProof/>
                    </w:rPr>
                  </w:pPr>
                  <w:r>
                    <w:rPr>
                      <w:noProof/>
                    </w:rPr>
                    <w:t>a microprocessor,</w:t>
                  </w:r>
                </w:p>
              </w:tc>
            </w:tr>
            <w:tr w:rsidR="006E3C95" w14:paraId="3B354A5F" w14:textId="77777777" w:rsidTr="008924C5">
              <w:tc>
                <w:tcPr>
                  <w:tcW w:w="220" w:type="dxa"/>
                </w:tcPr>
                <w:p w14:paraId="5FB4849B" w14:textId="77777777" w:rsidR="006E3C95" w:rsidRDefault="006E3C95" w:rsidP="006E3C95">
                  <w:pPr>
                    <w:pStyle w:val="Paragraph"/>
                    <w:spacing w:after="0"/>
                    <w:rPr>
                      <w:noProof/>
                    </w:rPr>
                  </w:pPr>
                  <w:r>
                    <w:rPr>
                      <w:noProof/>
                    </w:rPr>
                    <w:t>—</w:t>
                  </w:r>
                </w:p>
              </w:tc>
              <w:tc>
                <w:tcPr>
                  <w:tcW w:w="3599" w:type="dxa"/>
                </w:tcPr>
                <w:p w14:paraId="2B501B55" w14:textId="77777777" w:rsidR="006E3C95" w:rsidRDefault="006E3C95" w:rsidP="006E3C95">
                  <w:pPr>
                    <w:pStyle w:val="Paragraph"/>
                    <w:spacing w:after="0"/>
                    <w:rPr>
                      <w:noProof/>
                    </w:rPr>
                  </w:pPr>
                  <w:r>
                    <w:rPr>
                      <w:noProof/>
                    </w:rPr>
                    <w:t>at least one composite connector,</w:t>
                  </w:r>
                </w:p>
              </w:tc>
            </w:tr>
            <w:tr w:rsidR="006E3C95" w14:paraId="78899E2E" w14:textId="77777777" w:rsidTr="008924C5">
              <w:tc>
                <w:tcPr>
                  <w:tcW w:w="220" w:type="dxa"/>
                </w:tcPr>
                <w:p w14:paraId="0672E4B9" w14:textId="77777777" w:rsidR="006E3C95" w:rsidRDefault="006E3C95" w:rsidP="006E3C95">
                  <w:pPr>
                    <w:pStyle w:val="Paragraph"/>
                    <w:spacing w:after="0"/>
                    <w:rPr>
                      <w:noProof/>
                    </w:rPr>
                  </w:pPr>
                  <w:r>
                    <w:rPr>
                      <w:noProof/>
                    </w:rPr>
                    <w:t>—</w:t>
                  </w:r>
                </w:p>
              </w:tc>
              <w:tc>
                <w:tcPr>
                  <w:tcW w:w="3599" w:type="dxa"/>
                </w:tcPr>
                <w:p w14:paraId="00BD4841" w14:textId="77777777" w:rsidR="006E3C95" w:rsidRDefault="006E3C95" w:rsidP="006E3C95">
                  <w:pPr>
                    <w:pStyle w:val="Paragraph"/>
                    <w:spacing w:after="0"/>
                    <w:rPr>
                      <w:noProof/>
                    </w:rPr>
                  </w:pPr>
                  <w:r>
                    <w:rPr>
                      <w:noProof/>
                    </w:rPr>
                    <w:t>a voltage of 24 V,</w:t>
                  </w:r>
                </w:p>
              </w:tc>
            </w:tr>
            <w:tr w:rsidR="006E3C95" w14:paraId="546C2AEC" w14:textId="77777777" w:rsidTr="008924C5">
              <w:tc>
                <w:tcPr>
                  <w:tcW w:w="220" w:type="dxa"/>
                </w:tcPr>
                <w:p w14:paraId="5286503C" w14:textId="77777777" w:rsidR="006E3C95" w:rsidRDefault="006E3C95" w:rsidP="006E3C95">
                  <w:pPr>
                    <w:pStyle w:val="Paragraph"/>
                    <w:spacing w:after="0"/>
                    <w:rPr>
                      <w:noProof/>
                    </w:rPr>
                  </w:pPr>
                  <w:r>
                    <w:rPr>
                      <w:noProof/>
                    </w:rPr>
                    <w:t>—</w:t>
                  </w:r>
                </w:p>
              </w:tc>
              <w:tc>
                <w:tcPr>
                  <w:tcW w:w="3599" w:type="dxa"/>
                </w:tcPr>
                <w:p w14:paraId="05C0E70A" w14:textId="77777777" w:rsidR="006E3C95" w:rsidRDefault="006E3C95" w:rsidP="006E3C95">
                  <w:pPr>
                    <w:pStyle w:val="Paragraph"/>
                    <w:spacing w:after="0"/>
                    <w:rPr>
                      <w:noProof/>
                    </w:rPr>
                  </w:pPr>
                  <w:r>
                    <w:rPr>
                      <w:noProof/>
                    </w:rPr>
                    <w:t>with a length of 350 mm or more but not more than 400 mm,</w:t>
                  </w:r>
                </w:p>
              </w:tc>
            </w:tr>
            <w:tr w:rsidR="006E3C95" w14:paraId="48DD44D2" w14:textId="77777777" w:rsidTr="008924C5">
              <w:tc>
                <w:tcPr>
                  <w:tcW w:w="220" w:type="dxa"/>
                </w:tcPr>
                <w:p w14:paraId="54B773BA" w14:textId="77777777" w:rsidR="006E3C95" w:rsidRDefault="006E3C95" w:rsidP="006E3C95">
                  <w:pPr>
                    <w:pStyle w:val="Paragraph"/>
                    <w:spacing w:after="0"/>
                    <w:rPr>
                      <w:noProof/>
                    </w:rPr>
                  </w:pPr>
                  <w:r>
                    <w:rPr>
                      <w:noProof/>
                    </w:rPr>
                    <w:t>—</w:t>
                  </w:r>
                </w:p>
              </w:tc>
              <w:tc>
                <w:tcPr>
                  <w:tcW w:w="3599" w:type="dxa"/>
                </w:tcPr>
                <w:p w14:paraId="1CDF982A" w14:textId="77777777" w:rsidR="006E3C95" w:rsidRDefault="006E3C95" w:rsidP="006E3C95">
                  <w:pPr>
                    <w:pStyle w:val="Paragraph"/>
                    <w:spacing w:after="0"/>
                    <w:rPr>
                      <w:noProof/>
                    </w:rPr>
                  </w:pPr>
                  <w:r>
                    <w:rPr>
                      <w:noProof/>
                    </w:rPr>
                    <w:t>with a width of 200 mm or more but not more than 250 mm,</w:t>
                  </w:r>
                </w:p>
              </w:tc>
            </w:tr>
            <w:tr w:rsidR="006E3C95" w14:paraId="6E411377" w14:textId="77777777" w:rsidTr="008924C5">
              <w:tc>
                <w:tcPr>
                  <w:tcW w:w="220" w:type="dxa"/>
                </w:tcPr>
                <w:p w14:paraId="6BA603A7" w14:textId="77777777" w:rsidR="006E3C95" w:rsidRDefault="006E3C95" w:rsidP="006E3C95">
                  <w:pPr>
                    <w:pStyle w:val="Paragraph"/>
                    <w:spacing w:after="0"/>
                    <w:rPr>
                      <w:noProof/>
                    </w:rPr>
                  </w:pPr>
                  <w:r>
                    <w:rPr>
                      <w:noProof/>
                    </w:rPr>
                    <w:t>—</w:t>
                  </w:r>
                </w:p>
              </w:tc>
              <w:tc>
                <w:tcPr>
                  <w:tcW w:w="3599" w:type="dxa"/>
                </w:tcPr>
                <w:p w14:paraId="5AE715ED" w14:textId="77777777" w:rsidR="006E3C95" w:rsidRDefault="006E3C95" w:rsidP="006E3C95">
                  <w:pPr>
                    <w:pStyle w:val="Paragraph"/>
                    <w:spacing w:after="0"/>
                    <w:rPr>
                      <w:noProof/>
                    </w:rPr>
                  </w:pPr>
                  <w:r>
                    <w:rPr>
                      <w:noProof/>
                    </w:rPr>
                    <w:t>with a height of 80 mm or more but not more than 120 mm,  </w:t>
                  </w:r>
                </w:p>
              </w:tc>
            </w:tr>
            <w:tr w:rsidR="006E3C95" w14:paraId="2C1B8DD9" w14:textId="77777777" w:rsidTr="008924C5">
              <w:tc>
                <w:tcPr>
                  <w:tcW w:w="220" w:type="dxa"/>
                </w:tcPr>
                <w:p w14:paraId="5194AB6C" w14:textId="77777777" w:rsidR="006E3C95" w:rsidRDefault="006E3C95" w:rsidP="006E3C95">
                  <w:pPr>
                    <w:pStyle w:val="Paragraph"/>
                    <w:spacing w:after="0"/>
                    <w:rPr>
                      <w:noProof/>
                    </w:rPr>
                  </w:pPr>
                  <w:r>
                    <w:rPr>
                      <w:noProof/>
                    </w:rPr>
                    <w:t>—</w:t>
                  </w:r>
                </w:p>
              </w:tc>
              <w:tc>
                <w:tcPr>
                  <w:tcW w:w="3599" w:type="dxa"/>
                </w:tcPr>
                <w:p w14:paraId="4F813D5A" w14:textId="77777777" w:rsidR="006E3C95" w:rsidRDefault="006E3C95" w:rsidP="006E3C95">
                  <w:pPr>
                    <w:pStyle w:val="Paragraph"/>
                    <w:spacing w:after="0"/>
                    <w:rPr>
                      <w:noProof/>
                    </w:rPr>
                  </w:pPr>
                  <w:r>
                    <w:rPr>
                      <w:noProof/>
                    </w:rPr>
                    <w:t>in a metal housing</w:t>
                  </w:r>
                </w:p>
              </w:tc>
            </w:tr>
          </w:tbl>
          <w:p w14:paraId="381D83BE" w14:textId="77777777" w:rsidR="006E3C95" w:rsidRDefault="006E3C95" w:rsidP="006E3C95">
            <w:pPr>
              <w:pStyle w:val="Paragraph"/>
              <w:spacing w:after="0"/>
              <w:rPr>
                <w:noProof/>
              </w:rPr>
            </w:pPr>
          </w:p>
        </w:tc>
        <w:tc>
          <w:tcPr>
            <w:tcW w:w="994" w:type="dxa"/>
          </w:tcPr>
          <w:p w14:paraId="5F53D58E" w14:textId="77777777" w:rsidR="006E3C95" w:rsidRDefault="006E3C95" w:rsidP="006E3C95">
            <w:pPr>
              <w:pStyle w:val="Paragraph"/>
              <w:spacing w:after="0"/>
              <w:rPr>
                <w:noProof/>
              </w:rPr>
            </w:pPr>
            <w:r>
              <w:rPr>
                <w:noProof/>
              </w:rPr>
              <w:t>0 %</w:t>
            </w:r>
          </w:p>
        </w:tc>
        <w:tc>
          <w:tcPr>
            <w:tcW w:w="1276" w:type="dxa"/>
          </w:tcPr>
          <w:p w14:paraId="2E349801" w14:textId="77777777" w:rsidR="006E3C95" w:rsidRDefault="006E3C95" w:rsidP="006E3C95">
            <w:pPr>
              <w:pStyle w:val="Paragraph"/>
              <w:spacing w:after="0"/>
              <w:rPr>
                <w:noProof/>
              </w:rPr>
            </w:pPr>
            <w:r>
              <w:rPr>
                <w:noProof/>
              </w:rPr>
              <w:t>-</w:t>
            </w:r>
          </w:p>
        </w:tc>
        <w:tc>
          <w:tcPr>
            <w:tcW w:w="992" w:type="dxa"/>
          </w:tcPr>
          <w:p w14:paraId="32B83C06" w14:textId="77777777" w:rsidR="006E3C95" w:rsidRDefault="006E3C95" w:rsidP="006E3C95">
            <w:pPr>
              <w:pStyle w:val="Paragraph"/>
              <w:spacing w:after="0"/>
              <w:rPr>
                <w:noProof/>
              </w:rPr>
            </w:pPr>
            <w:r>
              <w:rPr>
                <w:noProof/>
              </w:rPr>
              <w:t>31.12.2025</w:t>
            </w:r>
          </w:p>
        </w:tc>
      </w:tr>
      <w:tr w:rsidR="006E3C95" w14:paraId="7FCE48DE" w14:textId="77777777" w:rsidTr="008924C5">
        <w:trPr>
          <w:cantSplit/>
        </w:trPr>
        <w:tc>
          <w:tcPr>
            <w:tcW w:w="779" w:type="dxa"/>
          </w:tcPr>
          <w:p w14:paraId="14CA2A21" w14:textId="77777777" w:rsidR="006E3C95" w:rsidRDefault="006E3C95" w:rsidP="006E3C95">
            <w:pPr>
              <w:pStyle w:val="Paragraph"/>
              <w:spacing w:after="0"/>
              <w:rPr>
                <w:noProof/>
              </w:rPr>
            </w:pPr>
            <w:r>
              <w:rPr>
                <w:noProof/>
              </w:rPr>
              <w:t>0.6864</w:t>
            </w:r>
          </w:p>
        </w:tc>
        <w:tc>
          <w:tcPr>
            <w:tcW w:w="1276" w:type="dxa"/>
          </w:tcPr>
          <w:p w14:paraId="2ABEEEF5" w14:textId="77777777" w:rsidR="006E3C95" w:rsidRDefault="006E3C95" w:rsidP="006E3C95">
            <w:pPr>
              <w:pStyle w:val="Paragraph"/>
              <w:spacing w:after="0"/>
              <w:jc w:val="right"/>
              <w:rPr>
                <w:noProof/>
              </w:rPr>
            </w:pPr>
            <w:r>
              <w:rPr>
                <w:noProof/>
              </w:rPr>
              <w:t>ex 8537 10 91</w:t>
            </w:r>
          </w:p>
        </w:tc>
        <w:tc>
          <w:tcPr>
            <w:tcW w:w="709" w:type="dxa"/>
          </w:tcPr>
          <w:p w14:paraId="79E204F7" w14:textId="77777777" w:rsidR="006E3C95" w:rsidRDefault="006E3C95" w:rsidP="006E3C95">
            <w:pPr>
              <w:pStyle w:val="Paragraph"/>
              <w:spacing w:after="0"/>
              <w:jc w:val="center"/>
              <w:rPr>
                <w:noProof/>
              </w:rPr>
            </w:pPr>
            <w:r>
              <w:rPr>
                <w:noProof/>
              </w:rPr>
              <w:t>50</w:t>
            </w:r>
          </w:p>
        </w:tc>
        <w:tc>
          <w:tcPr>
            <w:tcW w:w="3967" w:type="dxa"/>
          </w:tcPr>
          <w:p w14:paraId="6EE5815F" w14:textId="77777777" w:rsidR="006E3C95" w:rsidRDefault="006E3C95" w:rsidP="006E3C95">
            <w:pPr>
              <w:pStyle w:val="Paragraph"/>
              <w:spacing w:after="0"/>
              <w:rPr>
                <w:noProof/>
              </w:rPr>
            </w:pPr>
            <w:r>
              <w:rPr>
                <w:noProof/>
              </w:rPr>
              <w:t>Fuse control module in a plastic housing with mounting brackets comprising:</w:t>
            </w:r>
          </w:p>
          <w:tbl>
            <w:tblPr>
              <w:tblStyle w:val="Listdash"/>
              <w:tblW w:w="0" w:type="auto"/>
              <w:tblLayout w:type="fixed"/>
              <w:tblLook w:val="0000" w:firstRow="0" w:lastRow="0" w:firstColumn="0" w:lastColumn="0" w:noHBand="0" w:noVBand="0"/>
            </w:tblPr>
            <w:tblGrid>
              <w:gridCol w:w="220"/>
              <w:gridCol w:w="3599"/>
            </w:tblGrid>
            <w:tr w:rsidR="006E3C95" w14:paraId="62310EA7" w14:textId="77777777" w:rsidTr="008924C5">
              <w:tc>
                <w:tcPr>
                  <w:tcW w:w="220" w:type="dxa"/>
                </w:tcPr>
                <w:p w14:paraId="75A10D46" w14:textId="77777777" w:rsidR="006E3C95" w:rsidRDefault="006E3C95" w:rsidP="006E3C95">
                  <w:pPr>
                    <w:pStyle w:val="Paragraph"/>
                    <w:spacing w:after="0"/>
                    <w:rPr>
                      <w:noProof/>
                    </w:rPr>
                  </w:pPr>
                  <w:r>
                    <w:rPr>
                      <w:noProof/>
                    </w:rPr>
                    <w:t>—</w:t>
                  </w:r>
                </w:p>
              </w:tc>
              <w:tc>
                <w:tcPr>
                  <w:tcW w:w="3599" w:type="dxa"/>
                </w:tcPr>
                <w:p w14:paraId="3E8728B2" w14:textId="77777777" w:rsidR="006E3C95" w:rsidRDefault="006E3C95" w:rsidP="006E3C95">
                  <w:pPr>
                    <w:pStyle w:val="Paragraph"/>
                    <w:spacing w:after="0"/>
                    <w:rPr>
                      <w:noProof/>
                    </w:rPr>
                  </w:pPr>
                  <w:r>
                    <w:rPr>
                      <w:noProof/>
                    </w:rPr>
                    <w:t>sockets with or without fuses,</w:t>
                  </w:r>
                </w:p>
              </w:tc>
            </w:tr>
            <w:tr w:rsidR="006E3C95" w14:paraId="1B62EC87" w14:textId="77777777" w:rsidTr="008924C5">
              <w:tc>
                <w:tcPr>
                  <w:tcW w:w="220" w:type="dxa"/>
                </w:tcPr>
                <w:p w14:paraId="0F0BFC48" w14:textId="77777777" w:rsidR="006E3C95" w:rsidRDefault="006E3C95" w:rsidP="006E3C95">
                  <w:pPr>
                    <w:pStyle w:val="Paragraph"/>
                    <w:spacing w:after="0"/>
                    <w:rPr>
                      <w:noProof/>
                    </w:rPr>
                  </w:pPr>
                  <w:r>
                    <w:rPr>
                      <w:noProof/>
                    </w:rPr>
                    <w:t>—</w:t>
                  </w:r>
                </w:p>
              </w:tc>
              <w:tc>
                <w:tcPr>
                  <w:tcW w:w="3599" w:type="dxa"/>
                </w:tcPr>
                <w:p w14:paraId="59DA00F0" w14:textId="77777777" w:rsidR="006E3C95" w:rsidRDefault="006E3C95" w:rsidP="006E3C95">
                  <w:pPr>
                    <w:pStyle w:val="Paragraph"/>
                    <w:spacing w:after="0"/>
                    <w:rPr>
                      <w:noProof/>
                    </w:rPr>
                  </w:pPr>
                  <w:r>
                    <w:rPr>
                      <w:noProof/>
                    </w:rPr>
                    <w:t>connecting ports,</w:t>
                  </w:r>
                </w:p>
              </w:tc>
            </w:tr>
            <w:tr w:rsidR="006E3C95" w14:paraId="6994C326" w14:textId="77777777" w:rsidTr="008924C5">
              <w:tc>
                <w:tcPr>
                  <w:tcW w:w="220" w:type="dxa"/>
                </w:tcPr>
                <w:p w14:paraId="3D18BBC1" w14:textId="77777777" w:rsidR="006E3C95" w:rsidRDefault="006E3C95" w:rsidP="006E3C95">
                  <w:pPr>
                    <w:pStyle w:val="Paragraph"/>
                    <w:spacing w:after="0"/>
                    <w:rPr>
                      <w:noProof/>
                    </w:rPr>
                  </w:pPr>
                  <w:r>
                    <w:rPr>
                      <w:noProof/>
                    </w:rPr>
                    <w:t>—</w:t>
                  </w:r>
                </w:p>
              </w:tc>
              <w:tc>
                <w:tcPr>
                  <w:tcW w:w="3599" w:type="dxa"/>
                </w:tcPr>
                <w:p w14:paraId="78E7A43D" w14:textId="77777777" w:rsidR="006E3C95" w:rsidRDefault="006E3C95" w:rsidP="006E3C95">
                  <w:pPr>
                    <w:pStyle w:val="Paragraph"/>
                    <w:spacing w:after="0"/>
                    <w:rPr>
                      <w:noProof/>
                    </w:rPr>
                  </w:pPr>
                  <w:r>
                    <w:rPr>
                      <w:noProof/>
                    </w:rPr>
                    <w:t>a printed circuit board with embedded microprocessor, micro switch and relay,</w:t>
                  </w:r>
                </w:p>
              </w:tc>
            </w:tr>
          </w:tbl>
          <w:p w14:paraId="0B0F86EA" w14:textId="77777777" w:rsidR="006E3C95" w:rsidRDefault="006E3C95" w:rsidP="006E3C95">
            <w:pPr>
              <w:pStyle w:val="Paragraph"/>
              <w:spacing w:after="0"/>
              <w:rPr>
                <w:noProof/>
              </w:rPr>
            </w:pPr>
            <w:r>
              <w:rPr>
                <w:noProof/>
              </w:rPr>
              <w:t>of a kind used in the manufacture of goods of chapter 87</w:t>
            </w:r>
          </w:p>
        </w:tc>
        <w:tc>
          <w:tcPr>
            <w:tcW w:w="994" w:type="dxa"/>
          </w:tcPr>
          <w:p w14:paraId="6DB76704" w14:textId="77777777" w:rsidR="006E3C95" w:rsidRDefault="006E3C95" w:rsidP="006E3C95">
            <w:pPr>
              <w:pStyle w:val="Paragraph"/>
              <w:spacing w:after="0"/>
              <w:rPr>
                <w:noProof/>
              </w:rPr>
            </w:pPr>
            <w:r>
              <w:rPr>
                <w:noProof/>
              </w:rPr>
              <w:t>0 %</w:t>
            </w:r>
          </w:p>
        </w:tc>
        <w:tc>
          <w:tcPr>
            <w:tcW w:w="1276" w:type="dxa"/>
          </w:tcPr>
          <w:p w14:paraId="2FF80482" w14:textId="77777777" w:rsidR="006E3C95" w:rsidRDefault="006E3C95" w:rsidP="006E3C95">
            <w:pPr>
              <w:pStyle w:val="Paragraph"/>
              <w:spacing w:after="0"/>
              <w:rPr>
                <w:noProof/>
              </w:rPr>
            </w:pPr>
            <w:r>
              <w:rPr>
                <w:noProof/>
              </w:rPr>
              <w:t>p/st</w:t>
            </w:r>
          </w:p>
        </w:tc>
        <w:tc>
          <w:tcPr>
            <w:tcW w:w="992" w:type="dxa"/>
          </w:tcPr>
          <w:p w14:paraId="58D1B309" w14:textId="77777777" w:rsidR="006E3C95" w:rsidRDefault="006E3C95" w:rsidP="006E3C95">
            <w:pPr>
              <w:pStyle w:val="Paragraph"/>
              <w:spacing w:after="0"/>
              <w:rPr>
                <w:noProof/>
              </w:rPr>
            </w:pPr>
            <w:r>
              <w:rPr>
                <w:noProof/>
              </w:rPr>
              <w:t>31.12.2025</w:t>
            </w:r>
          </w:p>
        </w:tc>
      </w:tr>
      <w:tr w:rsidR="006E3C95" w14:paraId="6F2E4701" w14:textId="77777777" w:rsidTr="008924C5">
        <w:trPr>
          <w:cantSplit/>
        </w:trPr>
        <w:tc>
          <w:tcPr>
            <w:tcW w:w="779" w:type="dxa"/>
          </w:tcPr>
          <w:p w14:paraId="27CE5C5E" w14:textId="77777777" w:rsidR="006E3C95" w:rsidRDefault="006E3C95" w:rsidP="006E3C95">
            <w:pPr>
              <w:pStyle w:val="Paragraph"/>
              <w:spacing w:after="0"/>
              <w:rPr>
                <w:noProof/>
              </w:rPr>
            </w:pPr>
            <w:r>
              <w:rPr>
                <w:noProof/>
              </w:rPr>
              <w:t>0.7627</w:t>
            </w:r>
          </w:p>
        </w:tc>
        <w:tc>
          <w:tcPr>
            <w:tcW w:w="1276" w:type="dxa"/>
          </w:tcPr>
          <w:p w14:paraId="32BA5565" w14:textId="77777777" w:rsidR="006E3C95" w:rsidRDefault="006E3C95" w:rsidP="006E3C95">
            <w:pPr>
              <w:pStyle w:val="Paragraph"/>
              <w:spacing w:after="0"/>
              <w:jc w:val="right"/>
              <w:rPr>
                <w:noProof/>
              </w:rPr>
            </w:pPr>
            <w:r>
              <w:rPr>
                <w:rStyle w:val="FootnoteReference"/>
                <w:noProof/>
              </w:rPr>
              <w:t>*</w:t>
            </w:r>
            <w:r>
              <w:rPr>
                <w:noProof/>
              </w:rPr>
              <w:t>ex 8537 10 91</w:t>
            </w:r>
          </w:p>
        </w:tc>
        <w:tc>
          <w:tcPr>
            <w:tcW w:w="709" w:type="dxa"/>
          </w:tcPr>
          <w:p w14:paraId="316AD5F7" w14:textId="77777777" w:rsidR="006E3C95" w:rsidRDefault="006E3C95" w:rsidP="006E3C95">
            <w:pPr>
              <w:pStyle w:val="Paragraph"/>
              <w:spacing w:after="0"/>
              <w:jc w:val="center"/>
              <w:rPr>
                <w:noProof/>
              </w:rPr>
            </w:pPr>
            <w:r>
              <w:rPr>
                <w:noProof/>
              </w:rPr>
              <w:t>57</w:t>
            </w:r>
          </w:p>
        </w:tc>
        <w:tc>
          <w:tcPr>
            <w:tcW w:w="3967" w:type="dxa"/>
          </w:tcPr>
          <w:p w14:paraId="6A9F2923" w14:textId="77777777" w:rsidR="006E3C95" w:rsidRDefault="006E3C95" w:rsidP="006E3C95">
            <w:pPr>
              <w:pStyle w:val="Paragraph"/>
              <w:spacing w:after="0"/>
              <w:rPr>
                <w:noProof/>
              </w:rPr>
            </w:pPr>
            <w:r>
              <w:rPr>
                <w:noProof/>
              </w:rPr>
              <w:t>Programmable memory control board with:</w:t>
            </w:r>
          </w:p>
          <w:tbl>
            <w:tblPr>
              <w:tblStyle w:val="Listdash"/>
              <w:tblW w:w="0" w:type="auto"/>
              <w:tblLayout w:type="fixed"/>
              <w:tblLook w:val="0000" w:firstRow="0" w:lastRow="0" w:firstColumn="0" w:lastColumn="0" w:noHBand="0" w:noVBand="0"/>
            </w:tblPr>
            <w:tblGrid>
              <w:gridCol w:w="220"/>
              <w:gridCol w:w="3509"/>
            </w:tblGrid>
            <w:tr w:rsidR="006E3C95" w14:paraId="0F3FEA8A" w14:textId="77777777" w:rsidTr="008924C5">
              <w:tc>
                <w:tcPr>
                  <w:tcW w:w="220" w:type="dxa"/>
                </w:tcPr>
                <w:p w14:paraId="76FA1DB2" w14:textId="77777777" w:rsidR="006E3C95" w:rsidRDefault="006E3C95" w:rsidP="006E3C95">
                  <w:pPr>
                    <w:pStyle w:val="Paragraph"/>
                    <w:spacing w:after="0"/>
                    <w:rPr>
                      <w:noProof/>
                    </w:rPr>
                  </w:pPr>
                  <w:r>
                    <w:rPr>
                      <w:noProof/>
                    </w:rPr>
                    <w:t>—</w:t>
                  </w:r>
                </w:p>
              </w:tc>
              <w:tc>
                <w:tcPr>
                  <w:tcW w:w="3509" w:type="dxa"/>
                </w:tcPr>
                <w:p w14:paraId="74522AC6" w14:textId="77777777" w:rsidR="006E3C95" w:rsidRDefault="006E3C95" w:rsidP="006E3C95">
                  <w:pPr>
                    <w:pStyle w:val="Paragraph"/>
                    <w:spacing w:after="0"/>
                    <w:rPr>
                      <w:noProof/>
                    </w:rPr>
                  </w:pPr>
                  <w:r>
                    <w:rPr>
                      <w:noProof/>
                    </w:rPr>
                    <w:t>4 or more stepper motor drivers,</w:t>
                  </w:r>
                </w:p>
              </w:tc>
            </w:tr>
            <w:tr w:rsidR="006E3C95" w14:paraId="4274D26C" w14:textId="77777777" w:rsidTr="008924C5">
              <w:tc>
                <w:tcPr>
                  <w:tcW w:w="220" w:type="dxa"/>
                </w:tcPr>
                <w:p w14:paraId="2215664F" w14:textId="77777777" w:rsidR="006E3C95" w:rsidRDefault="006E3C95" w:rsidP="006E3C95">
                  <w:pPr>
                    <w:pStyle w:val="Paragraph"/>
                    <w:spacing w:after="0"/>
                    <w:rPr>
                      <w:noProof/>
                    </w:rPr>
                  </w:pPr>
                  <w:r>
                    <w:rPr>
                      <w:noProof/>
                    </w:rPr>
                    <w:t>—</w:t>
                  </w:r>
                </w:p>
              </w:tc>
              <w:tc>
                <w:tcPr>
                  <w:tcW w:w="3509" w:type="dxa"/>
                </w:tcPr>
                <w:p w14:paraId="2A02A4B1" w14:textId="77777777" w:rsidR="006E3C95" w:rsidRDefault="006E3C95" w:rsidP="006E3C95">
                  <w:pPr>
                    <w:pStyle w:val="Paragraph"/>
                    <w:spacing w:after="0"/>
                    <w:rPr>
                      <w:noProof/>
                    </w:rPr>
                  </w:pPr>
                  <w:r>
                    <w:rPr>
                      <w:noProof/>
                    </w:rPr>
                    <w:t>4 or more outputs with MOSFET transistors,</w:t>
                  </w:r>
                </w:p>
              </w:tc>
            </w:tr>
            <w:tr w:rsidR="006E3C95" w14:paraId="1EB92510" w14:textId="77777777" w:rsidTr="008924C5">
              <w:tc>
                <w:tcPr>
                  <w:tcW w:w="220" w:type="dxa"/>
                </w:tcPr>
                <w:p w14:paraId="16B954F3" w14:textId="77777777" w:rsidR="006E3C95" w:rsidRDefault="006E3C95" w:rsidP="006E3C95">
                  <w:pPr>
                    <w:pStyle w:val="Paragraph"/>
                    <w:spacing w:after="0"/>
                    <w:rPr>
                      <w:noProof/>
                    </w:rPr>
                  </w:pPr>
                  <w:r>
                    <w:rPr>
                      <w:noProof/>
                    </w:rPr>
                    <w:t>—</w:t>
                  </w:r>
                </w:p>
              </w:tc>
              <w:tc>
                <w:tcPr>
                  <w:tcW w:w="3509" w:type="dxa"/>
                </w:tcPr>
                <w:p w14:paraId="5EFCAE57" w14:textId="77777777" w:rsidR="006E3C95" w:rsidRDefault="006E3C95" w:rsidP="006E3C95">
                  <w:pPr>
                    <w:pStyle w:val="Paragraph"/>
                    <w:spacing w:after="0"/>
                    <w:rPr>
                      <w:noProof/>
                    </w:rPr>
                  </w:pPr>
                  <w:r>
                    <w:rPr>
                      <w:noProof/>
                    </w:rPr>
                    <w:t>a main processor,</w:t>
                  </w:r>
                </w:p>
              </w:tc>
            </w:tr>
            <w:tr w:rsidR="006E3C95" w14:paraId="5BD65A41" w14:textId="77777777" w:rsidTr="008924C5">
              <w:tc>
                <w:tcPr>
                  <w:tcW w:w="220" w:type="dxa"/>
                </w:tcPr>
                <w:p w14:paraId="3FCF880A" w14:textId="77777777" w:rsidR="006E3C95" w:rsidRDefault="006E3C95" w:rsidP="006E3C95">
                  <w:pPr>
                    <w:pStyle w:val="Paragraph"/>
                    <w:spacing w:after="0"/>
                    <w:rPr>
                      <w:noProof/>
                    </w:rPr>
                  </w:pPr>
                  <w:r>
                    <w:rPr>
                      <w:noProof/>
                    </w:rPr>
                    <w:t>—</w:t>
                  </w:r>
                </w:p>
              </w:tc>
              <w:tc>
                <w:tcPr>
                  <w:tcW w:w="3509" w:type="dxa"/>
                </w:tcPr>
                <w:p w14:paraId="17A2CE70" w14:textId="77777777" w:rsidR="006E3C95" w:rsidRDefault="006E3C95" w:rsidP="006E3C95">
                  <w:pPr>
                    <w:pStyle w:val="Paragraph"/>
                    <w:spacing w:after="0"/>
                    <w:rPr>
                      <w:noProof/>
                    </w:rPr>
                  </w:pPr>
                  <w:r>
                    <w:rPr>
                      <w:noProof/>
                    </w:rPr>
                    <w:t>3 or more inputs for temperature sensors,</w:t>
                  </w:r>
                </w:p>
              </w:tc>
            </w:tr>
            <w:tr w:rsidR="006E3C95" w14:paraId="265D7C52" w14:textId="77777777" w:rsidTr="008924C5">
              <w:tc>
                <w:tcPr>
                  <w:tcW w:w="220" w:type="dxa"/>
                </w:tcPr>
                <w:p w14:paraId="495158F6" w14:textId="77777777" w:rsidR="006E3C95" w:rsidRDefault="006E3C95" w:rsidP="006E3C95">
                  <w:pPr>
                    <w:pStyle w:val="Paragraph"/>
                    <w:spacing w:after="0"/>
                    <w:rPr>
                      <w:noProof/>
                    </w:rPr>
                  </w:pPr>
                  <w:r>
                    <w:rPr>
                      <w:noProof/>
                    </w:rPr>
                    <w:t>—</w:t>
                  </w:r>
                </w:p>
              </w:tc>
              <w:tc>
                <w:tcPr>
                  <w:tcW w:w="3509" w:type="dxa"/>
                </w:tcPr>
                <w:p w14:paraId="50CEBE0B" w14:textId="77777777" w:rsidR="006E3C95" w:rsidRDefault="006E3C95" w:rsidP="006E3C95">
                  <w:pPr>
                    <w:pStyle w:val="Paragraph"/>
                    <w:spacing w:after="0"/>
                    <w:rPr>
                      <w:noProof/>
                    </w:rPr>
                  </w:pPr>
                  <w:r>
                    <w:rPr>
                      <w:noProof/>
                    </w:rPr>
                    <w:t>for a voltage of 10 V or more but not more than 30 V,</w:t>
                  </w:r>
                </w:p>
              </w:tc>
            </w:tr>
          </w:tbl>
          <w:p w14:paraId="6B7724D6" w14:textId="77777777" w:rsidR="006E3C95" w:rsidRDefault="006E3C95" w:rsidP="006E3C95">
            <w:pPr>
              <w:pStyle w:val="Paragraph"/>
              <w:spacing w:after="0"/>
              <w:rPr>
                <w:noProof/>
              </w:rPr>
            </w:pPr>
            <w:r>
              <w:rPr>
                <w:noProof/>
              </w:rPr>
              <w:t>for use in the manufacture of 3D printers</w:t>
            </w:r>
          </w:p>
          <w:p w14:paraId="54CD17C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B163F2D" w14:textId="77777777" w:rsidR="006E3C95" w:rsidRDefault="006E3C95" w:rsidP="006E3C95">
            <w:pPr>
              <w:pStyle w:val="Paragraph"/>
              <w:spacing w:after="0"/>
              <w:rPr>
                <w:noProof/>
              </w:rPr>
            </w:pPr>
            <w:r>
              <w:rPr>
                <w:noProof/>
              </w:rPr>
              <w:t>0 %</w:t>
            </w:r>
          </w:p>
        </w:tc>
        <w:tc>
          <w:tcPr>
            <w:tcW w:w="1276" w:type="dxa"/>
          </w:tcPr>
          <w:p w14:paraId="7F829449" w14:textId="77777777" w:rsidR="006E3C95" w:rsidRDefault="006E3C95" w:rsidP="006E3C95">
            <w:pPr>
              <w:pStyle w:val="Paragraph"/>
              <w:spacing w:after="0"/>
              <w:rPr>
                <w:noProof/>
              </w:rPr>
            </w:pPr>
            <w:r>
              <w:rPr>
                <w:noProof/>
              </w:rPr>
              <w:t>-</w:t>
            </w:r>
          </w:p>
        </w:tc>
        <w:tc>
          <w:tcPr>
            <w:tcW w:w="992" w:type="dxa"/>
          </w:tcPr>
          <w:p w14:paraId="4F7FA6C9" w14:textId="77777777" w:rsidR="006E3C95" w:rsidRDefault="006E3C95" w:rsidP="006E3C95">
            <w:pPr>
              <w:pStyle w:val="Paragraph"/>
              <w:spacing w:after="0"/>
              <w:rPr>
                <w:noProof/>
              </w:rPr>
            </w:pPr>
            <w:r>
              <w:rPr>
                <w:noProof/>
              </w:rPr>
              <w:t>31.12.2024</w:t>
            </w:r>
          </w:p>
        </w:tc>
      </w:tr>
      <w:tr w:rsidR="006E3C95" w14:paraId="448701B5" w14:textId="77777777" w:rsidTr="008924C5">
        <w:trPr>
          <w:cantSplit/>
        </w:trPr>
        <w:tc>
          <w:tcPr>
            <w:tcW w:w="779" w:type="dxa"/>
          </w:tcPr>
          <w:p w14:paraId="5D66F755" w14:textId="77777777" w:rsidR="006E3C95" w:rsidRDefault="006E3C95" w:rsidP="006E3C95">
            <w:pPr>
              <w:pStyle w:val="Paragraph"/>
              <w:spacing w:after="0"/>
              <w:rPr>
                <w:noProof/>
              </w:rPr>
            </w:pPr>
            <w:r>
              <w:rPr>
                <w:noProof/>
              </w:rPr>
              <w:t>0.7609</w:t>
            </w:r>
          </w:p>
        </w:tc>
        <w:tc>
          <w:tcPr>
            <w:tcW w:w="1276" w:type="dxa"/>
          </w:tcPr>
          <w:p w14:paraId="522B6F64" w14:textId="77777777" w:rsidR="006E3C95" w:rsidRDefault="006E3C95" w:rsidP="006E3C95">
            <w:pPr>
              <w:pStyle w:val="Paragraph"/>
              <w:spacing w:after="0"/>
              <w:jc w:val="right"/>
              <w:rPr>
                <w:noProof/>
              </w:rPr>
            </w:pPr>
            <w:r>
              <w:rPr>
                <w:rStyle w:val="FootnoteReference"/>
                <w:noProof/>
              </w:rPr>
              <w:t>*</w:t>
            </w:r>
            <w:r>
              <w:rPr>
                <w:noProof/>
              </w:rPr>
              <w:t>ex 8537 10 91</w:t>
            </w:r>
          </w:p>
        </w:tc>
        <w:tc>
          <w:tcPr>
            <w:tcW w:w="709" w:type="dxa"/>
          </w:tcPr>
          <w:p w14:paraId="675D1E4D" w14:textId="77777777" w:rsidR="006E3C95" w:rsidRDefault="006E3C95" w:rsidP="006E3C95">
            <w:pPr>
              <w:pStyle w:val="Paragraph"/>
              <w:spacing w:after="0"/>
              <w:jc w:val="center"/>
              <w:rPr>
                <w:noProof/>
              </w:rPr>
            </w:pPr>
            <w:r>
              <w:rPr>
                <w:noProof/>
              </w:rPr>
              <w:t>59</w:t>
            </w:r>
          </w:p>
        </w:tc>
        <w:tc>
          <w:tcPr>
            <w:tcW w:w="3967" w:type="dxa"/>
          </w:tcPr>
          <w:p w14:paraId="7A605B0B" w14:textId="77777777" w:rsidR="006E3C95" w:rsidRDefault="006E3C95" w:rsidP="006E3C95">
            <w:pPr>
              <w:pStyle w:val="Paragraph"/>
              <w:spacing w:after="0"/>
              <w:rPr>
                <w:noProof/>
              </w:rPr>
            </w:pPr>
            <w:r>
              <w:rPr>
                <w:noProof/>
              </w:rPr>
              <w:t>Electronic control units for controlling inter axle torque transferring in all-wheel drive vehicles including:</w:t>
            </w:r>
          </w:p>
          <w:tbl>
            <w:tblPr>
              <w:tblStyle w:val="Listdash"/>
              <w:tblW w:w="0" w:type="auto"/>
              <w:tblLayout w:type="fixed"/>
              <w:tblLook w:val="0000" w:firstRow="0" w:lastRow="0" w:firstColumn="0" w:lastColumn="0" w:noHBand="0" w:noVBand="0"/>
            </w:tblPr>
            <w:tblGrid>
              <w:gridCol w:w="220"/>
              <w:gridCol w:w="3599"/>
            </w:tblGrid>
            <w:tr w:rsidR="006E3C95" w14:paraId="00B93B4E" w14:textId="77777777" w:rsidTr="008924C5">
              <w:tc>
                <w:tcPr>
                  <w:tcW w:w="220" w:type="dxa"/>
                </w:tcPr>
                <w:p w14:paraId="5D91A47D" w14:textId="77777777" w:rsidR="006E3C95" w:rsidRDefault="006E3C95" w:rsidP="006E3C95">
                  <w:pPr>
                    <w:pStyle w:val="Paragraph"/>
                    <w:spacing w:after="0"/>
                    <w:rPr>
                      <w:noProof/>
                    </w:rPr>
                  </w:pPr>
                  <w:r>
                    <w:rPr>
                      <w:noProof/>
                    </w:rPr>
                    <w:t>—</w:t>
                  </w:r>
                </w:p>
              </w:tc>
              <w:tc>
                <w:tcPr>
                  <w:tcW w:w="3599" w:type="dxa"/>
                </w:tcPr>
                <w:p w14:paraId="3760340A" w14:textId="77777777" w:rsidR="006E3C95" w:rsidRDefault="006E3C95" w:rsidP="006E3C95">
                  <w:pPr>
                    <w:pStyle w:val="Paragraph"/>
                    <w:spacing w:after="0"/>
                    <w:rPr>
                      <w:noProof/>
                    </w:rPr>
                  </w:pPr>
                  <w:r>
                    <w:rPr>
                      <w:noProof/>
                    </w:rPr>
                    <w:t>a printed circuit board with programmable memory controller,</w:t>
                  </w:r>
                </w:p>
              </w:tc>
            </w:tr>
            <w:tr w:rsidR="006E3C95" w14:paraId="08E7EC8D" w14:textId="77777777" w:rsidTr="008924C5">
              <w:tc>
                <w:tcPr>
                  <w:tcW w:w="220" w:type="dxa"/>
                </w:tcPr>
                <w:p w14:paraId="5D24C061" w14:textId="77777777" w:rsidR="006E3C95" w:rsidRDefault="006E3C95" w:rsidP="006E3C95">
                  <w:pPr>
                    <w:pStyle w:val="Paragraph"/>
                    <w:spacing w:after="0"/>
                    <w:rPr>
                      <w:noProof/>
                    </w:rPr>
                  </w:pPr>
                  <w:r>
                    <w:rPr>
                      <w:noProof/>
                    </w:rPr>
                    <w:t>—</w:t>
                  </w:r>
                </w:p>
              </w:tc>
              <w:tc>
                <w:tcPr>
                  <w:tcW w:w="3599" w:type="dxa"/>
                </w:tcPr>
                <w:p w14:paraId="65F5270C" w14:textId="77777777" w:rsidR="006E3C95" w:rsidRDefault="006E3C95" w:rsidP="006E3C95">
                  <w:pPr>
                    <w:pStyle w:val="Paragraph"/>
                    <w:spacing w:after="0"/>
                    <w:rPr>
                      <w:noProof/>
                    </w:rPr>
                  </w:pPr>
                  <w:r>
                    <w:rPr>
                      <w:noProof/>
                    </w:rPr>
                    <w:t>one single connector, and</w:t>
                  </w:r>
                </w:p>
              </w:tc>
            </w:tr>
            <w:tr w:rsidR="006E3C95" w14:paraId="22FB839C" w14:textId="77777777" w:rsidTr="008924C5">
              <w:tc>
                <w:tcPr>
                  <w:tcW w:w="220" w:type="dxa"/>
                </w:tcPr>
                <w:p w14:paraId="446A93FF" w14:textId="77777777" w:rsidR="006E3C95" w:rsidRDefault="006E3C95" w:rsidP="006E3C95">
                  <w:pPr>
                    <w:pStyle w:val="Paragraph"/>
                    <w:spacing w:after="0"/>
                    <w:rPr>
                      <w:noProof/>
                    </w:rPr>
                  </w:pPr>
                  <w:r>
                    <w:rPr>
                      <w:noProof/>
                    </w:rPr>
                    <w:t>—</w:t>
                  </w:r>
                </w:p>
              </w:tc>
              <w:tc>
                <w:tcPr>
                  <w:tcW w:w="3599" w:type="dxa"/>
                </w:tcPr>
                <w:p w14:paraId="47BC6F02" w14:textId="77777777" w:rsidR="006E3C95" w:rsidRDefault="006E3C95" w:rsidP="006E3C95">
                  <w:pPr>
                    <w:pStyle w:val="Paragraph"/>
                    <w:spacing w:after="0"/>
                    <w:rPr>
                      <w:noProof/>
                    </w:rPr>
                  </w:pPr>
                  <w:r>
                    <w:rPr>
                      <w:noProof/>
                    </w:rPr>
                    <w:t>working at 12 V</w:t>
                  </w:r>
                </w:p>
              </w:tc>
            </w:tr>
          </w:tbl>
          <w:p w14:paraId="25F4B005" w14:textId="77777777" w:rsidR="006E3C95" w:rsidRDefault="006E3C95" w:rsidP="006E3C95">
            <w:pPr>
              <w:pStyle w:val="Paragraph"/>
              <w:spacing w:after="0"/>
              <w:rPr>
                <w:noProof/>
              </w:rPr>
            </w:pPr>
          </w:p>
        </w:tc>
        <w:tc>
          <w:tcPr>
            <w:tcW w:w="994" w:type="dxa"/>
          </w:tcPr>
          <w:p w14:paraId="37117A12" w14:textId="77777777" w:rsidR="006E3C95" w:rsidRDefault="006E3C95" w:rsidP="006E3C95">
            <w:pPr>
              <w:pStyle w:val="Paragraph"/>
              <w:spacing w:after="0"/>
              <w:rPr>
                <w:noProof/>
              </w:rPr>
            </w:pPr>
            <w:r>
              <w:rPr>
                <w:noProof/>
              </w:rPr>
              <w:t>0 %</w:t>
            </w:r>
          </w:p>
        </w:tc>
        <w:tc>
          <w:tcPr>
            <w:tcW w:w="1276" w:type="dxa"/>
          </w:tcPr>
          <w:p w14:paraId="3484DE9B" w14:textId="77777777" w:rsidR="006E3C95" w:rsidRDefault="006E3C95" w:rsidP="006E3C95">
            <w:pPr>
              <w:pStyle w:val="Paragraph"/>
              <w:spacing w:after="0"/>
              <w:rPr>
                <w:noProof/>
              </w:rPr>
            </w:pPr>
            <w:r>
              <w:rPr>
                <w:noProof/>
              </w:rPr>
              <w:t>-</w:t>
            </w:r>
          </w:p>
        </w:tc>
        <w:tc>
          <w:tcPr>
            <w:tcW w:w="992" w:type="dxa"/>
          </w:tcPr>
          <w:p w14:paraId="685CA085" w14:textId="77777777" w:rsidR="006E3C95" w:rsidRDefault="006E3C95" w:rsidP="006E3C95">
            <w:pPr>
              <w:pStyle w:val="Paragraph"/>
              <w:spacing w:after="0"/>
              <w:rPr>
                <w:noProof/>
              </w:rPr>
            </w:pPr>
            <w:r>
              <w:rPr>
                <w:noProof/>
              </w:rPr>
              <w:t>31.12.2024</w:t>
            </w:r>
          </w:p>
        </w:tc>
      </w:tr>
      <w:tr w:rsidR="006E3C95" w14:paraId="2AFDB30A" w14:textId="77777777" w:rsidTr="008924C5">
        <w:trPr>
          <w:cantSplit/>
        </w:trPr>
        <w:tc>
          <w:tcPr>
            <w:tcW w:w="779" w:type="dxa"/>
          </w:tcPr>
          <w:p w14:paraId="0A594C1B" w14:textId="77777777" w:rsidR="006E3C95" w:rsidRDefault="006E3C95" w:rsidP="006E3C95">
            <w:pPr>
              <w:pStyle w:val="Paragraph"/>
              <w:spacing w:after="0"/>
              <w:rPr>
                <w:noProof/>
              </w:rPr>
            </w:pPr>
            <w:r>
              <w:rPr>
                <w:noProof/>
              </w:rPr>
              <w:t>0.6163</w:t>
            </w:r>
          </w:p>
          <w:p w14:paraId="1EC96900" w14:textId="77777777" w:rsidR="006E3C95" w:rsidRDefault="006E3C95" w:rsidP="006E3C95">
            <w:pPr>
              <w:pStyle w:val="Paragraph"/>
              <w:spacing w:after="0"/>
              <w:rPr>
                <w:noProof/>
              </w:rPr>
            </w:pPr>
          </w:p>
        </w:tc>
        <w:tc>
          <w:tcPr>
            <w:tcW w:w="1276" w:type="dxa"/>
          </w:tcPr>
          <w:p w14:paraId="2FCDD987" w14:textId="77777777" w:rsidR="006E3C95" w:rsidRDefault="006E3C95" w:rsidP="006E3C95">
            <w:pPr>
              <w:pStyle w:val="Paragraph"/>
              <w:spacing w:after="0"/>
              <w:jc w:val="right"/>
              <w:rPr>
                <w:noProof/>
              </w:rPr>
            </w:pPr>
            <w:r>
              <w:rPr>
                <w:rStyle w:val="FootnoteReference"/>
                <w:noProof/>
              </w:rPr>
              <w:t>*</w:t>
            </w:r>
            <w:r>
              <w:rPr>
                <w:noProof/>
              </w:rPr>
              <w:t>ex 8537 10 91</w:t>
            </w:r>
          </w:p>
          <w:p w14:paraId="071ED02F" w14:textId="77777777" w:rsidR="006E3C95" w:rsidRDefault="006E3C95" w:rsidP="006E3C95">
            <w:pPr>
              <w:pStyle w:val="Paragraph"/>
              <w:spacing w:after="0"/>
              <w:jc w:val="right"/>
              <w:rPr>
                <w:noProof/>
              </w:rPr>
            </w:pPr>
            <w:r>
              <w:rPr>
                <w:noProof/>
              </w:rPr>
              <w:t>ex 8537 10 98</w:t>
            </w:r>
          </w:p>
        </w:tc>
        <w:tc>
          <w:tcPr>
            <w:tcW w:w="709" w:type="dxa"/>
          </w:tcPr>
          <w:p w14:paraId="44256122" w14:textId="77777777" w:rsidR="006E3C95" w:rsidRDefault="006E3C95" w:rsidP="006E3C95">
            <w:pPr>
              <w:pStyle w:val="Paragraph"/>
              <w:spacing w:after="0"/>
              <w:jc w:val="center"/>
              <w:rPr>
                <w:noProof/>
              </w:rPr>
            </w:pPr>
            <w:r>
              <w:rPr>
                <w:noProof/>
              </w:rPr>
              <w:t>60</w:t>
            </w:r>
          </w:p>
          <w:p w14:paraId="690C28D2" w14:textId="77777777" w:rsidR="006E3C95" w:rsidRDefault="006E3C95" w:rsidP="006E3C95">
            <w:pPr>
              <w:pStyle w:val="Paragraph"/>
              <w:spacing w:after="0"/>
              <w:jc w:val="center"/>
              <w:rPr>
                <w:noProof/>
              </w:rPr>
            </w:pPr>
            <w:r>
              <w:rPr>
                <w:noProof/>
              </w:rPr>
              <w:t>45</w:t>
            </w:r>
          </w:p>
        </w:tc>
        <w:tc>
          <w:tcPr>
            <w:tcW w:w="3967" w:type="dxa"/>
          </w:tcPr>
          <w:p w14:paraId="1286E778" w14:textId="77777777" w:rsidR="006E3C95" w:rsidRDefault="006E3C95" w:rsidP="006E3C95">
            <w:pPr>
              <w:pStyle w:val="Paragraph"/>
              <w:spacing w:after="0"/>
              <w:rPr>
                <w:noProof/>
              </w:rPr>
            </w:pPr>
            <w:r>
              <w:rPr>
                <w:noProof/>
              </w:rPr>
              <w:t>Electronic control units, manufactured according to class 2 of IPC-A-610E standard, with at least:</w:t>
            </w:r>
          </w:p>
          <w:tbl>
            <w:tblPr>
              <w:tblStyle w:val="Listdash"/>
              <w:tblW w:w="0" w:type="auto"/>
              <w:tblLayout w:type="fixed"/>
              <w:tblLook w:val="0000" w:firstRow="0" w:lastRow="0" w:firstColumn="0" w:lastColumn="0" w:noHBand="0" w:noVBand="0"/>
            </w:tblPr>
            <w:tblGrid>
              <w:gridCol w:w="220"/>
              <w:gridCol w:w="3599"/>
            </w:tblGrid>
            <w:tr w:rsidR="006E3C95" w14:paraId="2D7C0A57" w14:textId="77777777" w:rsidTr="008924C5">
              <w:tc>
                <w:tcPr>
                  <w:tcW w:w="220" w:type="dxa"/>
                </w:tcPr>
                <w:p w14:paraId="5C6A9EA4" w14:textId="77777777" w:rsidR="006E3C95" w:rsidRDefault="006E3C95" w:rsidP="006E3C95">
                  <w:pPr>
                    <w:pStyle w:val="Paragraph"/>
                    <w:spacing w:after="0"/>
                    <w:rPr>
                      <w:noProof/>
                    </w:rPr>
                  </w:pPr>
                  <w:r>
                    <w:rPr>
                      <w:noProof/>
                    </w:rPr>
                    <w:t>—</w:t>
                  </w:r>
                </w:p>
              </w:tc>
              <w:tc>
                <w:tcPr>
                  <w:tcW w:w="3599" w:type="dxa"/>
                </w:tcPr>
                <w:p w14:paraId="0154CE54" w14:textId="77777777" w:rsidR="006E3C95" w:rsidRDefault="006E3C95" w:rsidP="006E3C95">
                  <w:pPr>
                    <w:pStyle w:val="Paragraph"/>
                    <w:spacing w:after="0"/>
                    <w:rPr>
                      <w:noProof/>
                    </w:rPr>
                  </w:pPr>
                  <w:r>
                    <w:rPr>
                      <w:noProof/>
                    </w:rPr>
                    <w:t>an AC power input of 208 V or more but not more than  400 V,</w:t>
                  </w:r>
                </w:p>
              </w:tc>
            </w:tr>
            <w:tr w:rsidR="006E3C95" w14:paraId="4184FD1C" w14:textId="77777777" w:rsidTr="008924C5">
              <w:tc>
                <w:tcPr>
                  <w:tcW w:w="220" w:type="dxa"/>
                </w:tcPr>
                <w:p w14:paraId="0AA56A53" w14:textId="77777777" w:rsidR="006E3C95" w:rsidRDefault="006E3C95" w:rsidP="006E3C95">
                  <w:pPr>
                    <w:pStyle w:val="Paragraph"/>
                    <w:spacing w:after="0"/>
                    <w:rPr>
                      <w:noProof/>
                    </w:rPr>
                  </w:pPr>
                  <w:r>
                    <w:rPr>
                      <w:noProof/>
                    </w:rPr>
                    <w:t>—</w:t>
                  </w:r>
                </w:p>
              </w:tc>
              <w:tc>
                <w:tcPr>
                  <w:tcW w:w="3599" w:type="dxa"/>
                </w:tcPr>
                <w:p w14:paraId="06ECB268" w14:textId="77777777" w:rsidR="006E3C95" w:rsidRDefault="006E3C95" w:rsidP="006E3C95">
                  <w:pPr>
                    <w:pStyle w:val="Paragraph"/>
                    <w:spacing w:after="0"/>
                    <w:rPr>
                      <w:noProof/>
                    </w:rPr>
                  </w:pPr>
                  <w:r>
                    <w:rPr>
                      <w:noProof/>
                    </w:rPr>
                    <w:t>a logic power input of 24 V DC,</w:t>
                  </w:r>
                </w:p>
              </w:tc>
            </w:tr>
            <w:tr w:rsidR="006E3C95" w14:paraId="04E94E9F" w14:textId="77777777" w:rsidTr="008924C5">
              <w:tc>
                <w:tcPr>
                  <w:tcW w:w="220" w:type="dxa"/>
                </w:tcPr>
                <w:p w14:paraId="25EEFBA5" w14:textId="77777777" w:rsidR="006E3C95" w:rsidRDefault="006E3C95" w:rsidP="006E3C95">
                  <w:pPr>
                    <w:pStyle w:val="Paragraph"/>
                    <w:spacing w:after="0"/>
                    <w:rPr>
                      <w:noProof/>
                    </w:rPr>
                  </w:pPr>
                  <w:r>
                    <w:rPr>
                      <w:noProof/>
                    </w:rPr>
                    <w:t>—</w:t>
                  </w:r>
                </w:p>
              </w:tc>
              <w:tc>
                <w:tcPr>
                  <w:tcW w:w="3599" w:type="dxa"/>
                </w:tcPr>
                <w:p w14:paraId="5C38AA47" w14:textId="77777777" w:rsidR="006E3C95" w:rsidRDefault="006E3C95" w:rsidP="006E3C95">
                  <w:pPr>
                    <w:pStyle w:val="Paragraph"/>
                    <w:spacing w:after="0"/>
                    <w:rPr>
                      <w:noProof/>
                    </w:rPr>
                  </w:pPr>
                  <w:r>
                    <w:rPr>
                      <w:noProof/>
                    </w:rPr>
                    <w:t>an automatic circuit breaker,</w:t>
                  </w:r>
                </w:p>
              </w:tc>
            </w:tr>
            <w:tr w:rsidR="006E3C95" w14:paraId="4696B251" w14:textId="77777777" w:rsidTr="008924C5">
              <w:tc>
                <w:tcPr>
                  <w:tcW w:w="220" w:type="dxa"/>
                </w:tcPr>
                <w:p w14:paraId="0579E1AA" w14:textId="77777777" w:rsidR="006E3C95" w:rsidRDefault="006E3C95" w:rsidP="006E3C95">
                  <w:pPr>
                    <w:pStyle w:val="Paragraph"/>
                    <w:spacing w:after="0"/>
                    <w:rPr>
                      <w:noProof/>
                    </w:rPr>
                  </w:pPr>
                  <w:r>
                    <w:rPr>
                      <w:noProof/>
                    </w:rPr>
                    <w:t>—</w:t>
                  </w:r>
                </w:p>
              </w:tc>
              <w:tc>
                <w:tcPr>
                  <w:tcW w:w="3599" w:type="dxa"/>
                </w:tcPr>
                <w:p w14:paraId="2FD2D734" w14:textId="77777777" w:rsidR="006E3C95" w:rsidRDefault="006E3C95" w:rsidP="006E3C95">
                  <w:pPr>
                    <w:pStyle w:val="Paragraph"/>
                    <w:spacing w:after="0"/>
                    <w:rPr>
                      <w:noProof/>
                    </w:rPr>
                  </w:pPr>
                  <w:r>
                    <w:rPr>
                      <w:noProof/>
                    </w:rPr>
                    <w:t>a main power switch,</w:t>
                  </w:r>
                </w:p>
              </w:tc>
            </w:tr>
            <w:tr w:rsidR="006E3C95" w14:paraId="79ADFDF4" w14:textId="77777777" w:rsidTr="008924C5">
              <w:tc>
                <w:tcPr>
                  <w:tcW w:w="220" w:type="dxa"/>
                </w:tcPr>
                <w:p w14:paraId="1E43B1C2" w14:textId="77777777" w:rsidR="006E3C95" w:rsidRDefault="006E3C95" w:rsidP="006E3C95">
                  <w:pPr>
                    <w:pStyle w:val="Paragraph"/>
                    <w:spacing w:after="0"/>
                    <w:rPr>
                      <w:noProof/>
                    </w:rPr>
                  </w:pPr>
                  <w:r>
                    <w:rPr>
                      <w:noProof/>
                    </w:rPr>
                    <w:t>—</w:t>
                  </w:r>
                </w:p>
              </w:tc>
              <w:tc>
                <w:tcPr>
                  <w:tcW w:w="3599" w:type="dxa"/>
                </w:tcPr>
                <w:p w14:paraId="26071B45" w14:textId="77777777" w:rsidR="006E3C95" w:rsidRDefault="006E3C95" w:rsidP="006E3C95">
                  <w:pPr>
                    <w:pStyle w:val="Paragraph"/>
                    <w:spacing w:after="0"/>
                    <w:rPr>
                      <w:noProof/>
                    </w:rPr>
                  </w:pPr>
                  <w:r>
                    <w:rPr>
                      <w:noProof/>
                    </w:rPr>
                    <w:t>internal or external electrical connectors and cables,</w:t>
                  </w:r>
                </w:p>
              </w:tc>
            </w:tr>
            <w:tr w:rsidR="006E3C95" w14:paraId="1CF855DD" w14:textId="77777777" w:rsidTr="008924C5">
              <w:tc>
                <w:tcPr>
                  <w:tcW w:w="220" w:type="dxa"/>
                </w:tcPr>
                <w:p w14:paraId="22F47C51" w14:textId="77777777" w:rsidR="006E3C95" w:rsidRDefault="006E3C95" w:rsidP="006E3C95">
                  <w:pPr>
                    <w:pStyle w:val="Paragraph"/>
                    <w:spacing w:after="0"/>
                    <w:rPr>
                      <w:noProof/>
                    </w:rPr>
                  </w:pPr>
                  <w:r>
                    <w:rPr>
                      <w:noProof/>
                    </w:rPr>
                    <w:t>—</w:t>
                  </w:r>
                </w:p>
              </w:tc>
              <w:tc>
                <w:tcPr>
                  <w:tcW w:w="3599" w:type="dxa"/>
                </w:tcPr>
                <w:p w14:paraId="185200E0" w14:textId="77777777" w:rsidR="006E3C95" w:rsidRDefault="006E3C95" w:rsidP="006E3C95">
                  <w:pPr>
                    <w:pStyle w:val="Paragraph"/>
                    <w:spacing w:after="0"/>
                    <w:rPr>
                      <w:noProof/>
                    </w:rPr>
                  </w:pPr>
                  <w:r>
                    <w:rPr>
                      <w:noProof/>
                    </w:rPr>
                    <w:t>in a housing with dimension of 281 mm x 180 mm x 75 mm or more, but not more than 630 mm x 420 mm x 230 mm,</w:t>
                  </w:r>
                </w:p>
              </w:tc>
            </w:tr>
          </w:tbl>
          <w:p w14:paraId="7E02B382" w14:textId="77777777" w:rsidR="006E3C95" w:rsidRDefault="006E3C95" w:rsidP="006E3C95">
            <w:pPr>
              <w:pStyle w:val="Paragraph"/>
              <w:spacing w:after="0"/>
              <w:rPr>
                <w:noProof/>
              </w:rPr>
            </w:pPr>
            <w:r>
              <w:rPr>
                <w:noProof/>
              </w:rPr>
              <w:t>of a kind used for manufacturing recycling or sorting machines</w:t>
            </w:r>
          </w:p>
          <w:p w14:paraId="48AD7338" w14:textId="77777777" w:rsidR="006E3C95" w:rsidRDefault="006E3C95" w:rsidP="006E3C95">
            <w:pPr>
              <w:pStyle w:val="Paragraph"/>
              <w:spacing w:after="0"/>
              <w:rPr>
                <w:noProof/>
              </w:rPr>
            </w:pPr>
          </w:p>
        </w:tc>
        <w:tc>
          <w:tcPr>
            <w:tcW w:w="994" w:type="dxa"/>
          </w:tcPr>
          <w:p w14:paraId="412A01E3" w14:textId="77777777" w:rsidR="006E3C95" w:rsidRDefault="006E3C95" w:rsidP="006E3C95">
            <w:pPr>
              <w:pStyle w:val="Paragraph"/>
              <w:spacing w:after="0"/>
              <w:rPr>
                <w:noProof/>
              </w:rPr>
            </w:pPr>
            <w:r>
              <w:rPr>
                <w:noProof/>
              </w:rPr>
              <w:t>0 %</w:t>
            </w:r>
          </w:p>
          <w:p w14:paraId="03973371" w14:textId="77777777" w:rsidR="006E3C95" w:rsidRDefault="006E3C95" w:rsidP="006E3C95">
            <w:pPr>
              <w:pStyle w:val="Paragraph"/>
              <w:spacing w:after="0"/>
              <w:rPr>
                <w:noProof/>
              </w:rPr>
            </w:pPr>
          </w:p>
        </w:tc>
        <w:tc>
          <w:tcPr>
            <w:tcW w:w="1276" w:type="dxa"/>
          </w:tcPr>
          <w:p w14:paraId="5A9D1E96" w14:textId="77777777" w:rsidR="006E3C95" w:rsidRDefault="006E3C95" w:rsidP="006E3C95">
            <w:pPr>
              <w:pStyle w:val="Paragraph"/>
              <w:spacing w:after="0"/>
              <w:rPr>
                <w:noProof/>
              </w:rPr>
            </w:pPr>
            <w:r>
              <w:rPr>
                <w:noProof/>
              </w:rPr>
              <w:t>p/st</w:t>
            </w:r>
          </w:p>
          <w:p w14:paraId="58AB4498" w14:textId="77777777" w:rsidR="006E3C95" w:rsidRDefault="006E3C95" w:rsidP="006E3C95">
            <w:pPr>
              <w:pStyle w:val="Paragraph"/>
              <w:spacing w:after="0"/>
              <w:rPr>
                <w:noProof/>
              </w:rPr>
            </w:pPr>
          </w:p>
        </w:tc>
        <w:tc>
          <w:tcPr>
            <w:tcW w:w="992" w:type="dxa"/>
          </w:tcPr>
          <w:p w14:paraId="3D736ED5" w14:textId="77777777" w:rsidR="006E3C95" w:rsidRDefault="006E3C95" w:rsidP="006E3C95">
            <w:pPr>
              <w:pStyle w:val="Paragraph"/>
              <w:spacing w:after="0"/>
              <w:rPr>
                <w:noProof/>
              </w:rPr>
            </w:pPr>
            <w:r>
              <w:rPr>
                <w:noProof/>
              </w:rPr>
              <w:t>31.12.2024</w:t>
            </w:r>
          </w:p>
          <w:p w14:paraId="106FC5A3" w14:textId="77777777" w:rsidR="006E3C95" w:rsidRDefault="006E3C95" w:rsidP="006E3C95">
            <w:pPr>
              <w:pStyle w:val="Paragraph"/>
              <w:spacing w:after="0"/>
              <w:rPr>
                <w:noProof/>
              </w:rPr>
            </w:pPr>
          </w:p>
        </w:tc>
      </w:tr>
      <w:tr w:rsidR="006E3C95" w14:paraId="16ABCAD9" w14:textId="77777777" w:rsidTr="008924C5">
        <w:trPr>
          <w:cantSplit/>
        </w:trPr>
        <w:tc>
          <w:tcPr>
            <w:tcW w:w="779" w:type="dxa"/>
          </w:tcPr>
          <w:p w14:paraId="61CA62A5" w14:textId="77777777" w:rsidR="006E3C95" w:rsidRDefault="006E3C95" w:rsidP="006E3C95">
            <w:pPr>
              <w:pStyle w:val="Paragraph"/>
              <w:spacing w:after="0"/>
              <w:rPr>
                <w:noProof/>
              </w:rPr>
            </w:pPr>
            <w:r>
              <w:rPr>
                <w:noProof/>
              </w:rPr>
              <w:t>0.7610</w:t>
            </w:r>
          </w:p>
        </w:tc>
        <w:tc>
          <w:tcPr>
            <w:tcW w:w="1276" w:type="dxa"/>
          </w:tcPr>
          <w:p w14:paraId="2C372FE1" w14:textId="77777777" w:rsidR="006E3C95" w:rsidRDefault="006E3C95" w:rsidP="006E3C95">
            <w:pPr>
              <w:pStyle w:val="Paragraph"/>
              <w:spacing w:after="0"/>
              <w:jc w:val="right"/>
              <w:rPr>
                <w:noProof/>
              </w:rPr>
            </w:pPr>
            <w:r>
              <w:rPr>
                <w:rStyle w:val="FootnoteReference"/>
                <w:noProof/>
              </w:rPr>
              <w:t>*</w:t>
            </w:r>
            <w:r>
              <w:rPr>
                <w:noProof/>
              </w:rPr>
              <w:t>ex 8537 10 91</w:t>
            </w:r>
          </w:p>
        </w:tc>
        <w:tc>
          <w:tcPr>
            <w:tcW w:w="709" w:type="dxa"/>
          </w:tcPr>
          <w:p w14:paraId="5C349FB5" w14:textId="77777777" w:rsidR="006E3C95" w:rsidRDefault="006E3C95" w:rsidP="006E3C95">
            <w:pPr>
              <w:pStyle w:val="Paragraph"/>
              <w:spacing w:after="0"/>
              <w:jc w:val="center"/>
              <w:rPr>
                <w:noProof/>
              </w:rPr>
            </w:pPr>
            <w:r>
              <w:rPr>
                <w:noProof/>
              </w:rPr>
              <w:t>63</w:t>
            </w:r>
          </w:p>
        </w:tc>
        <w:tc>
          <w:tcPr>
            <w:tcW w:w="3967" w:type="dxa"/>
          </w:tcPr>
          <w:p w14:paraId="69DFBBD7" w14:textId="77777777" w:rsidR="006E3C95" w:rsidRDefault="006E3C95" w:rsidP="006E3C95">
            <w:pPr>
              <w:pStyle w:val="Paragraph"/>
              <w:spacing w:after="0"/>
              <w:rPr>
                <w:noProof/>
              </w:rPr>
            </w:pPr>
            <w:r>
              <w:rPr>
                <w:noProof/>
              </w:rPr>
              <w:t>Electronic control units able to control automatic continuous variable transmission for passenger vehicles including:</w:t>
            </w:r>
          </w:p>
          <w:tbl>
            <w:tblPr>
              <w:tblStyle w:val="Listdash"/>
              <w:tblW w:w="0" w:type="auto"/>
              <w:tblLayout w:type="fixed"/>
              <w:tblLook w:val="0000" w:firstRow="0" w:lastRow="0" w:firstColumn="0" w:lastColumn="0" w:noHBand="0" w:noVBand="0"/>
            </w:tblPr>
            <w:tblGrid>
              <w:gridCol w:w="220"/>
              <w:gridCol w:w="3599"/>
            </w:tblGrid>
            <w:tr w:rsidR="006E3C95" w14:paraId="232F888B" w14:textId="77777777" w:rsidTr="008924C5">
              <w:tc>
                <w:tcPr>
                  <w:tcW w:w="220" w:type="dxa"/>
                </w:tcPr>
                <w:p w14:paraId="4736262F" w14:textId="77777777" w:rsidR="006E3C95" w:rsidRDefault="006E3C95" w:rsidP="006E3C95">
                  <w:pPr>
                    <w:pStyle w:val="Paragraph"/>
                    <w:spacing w:after="0"/>
                    <w:rPr>
                      <w:noProof/>
                    </w:rPr>
                  </w:pPr>
                  <w:r>
                    <w:rPr>
                      <w:noProof/>
                    </w:rPr>
                    <w:t>—</w:t>
                  </w:r>
                </w:p>
              </w:tc>
              <w:tc>
                <w:tcPr>
                  <w:tcW w:w="3599" w:type="dxa"/>
                </w:tcPr>
                <w:p w14:paraId="0363B551" w14:textId="77777777" w:rsidR="006E3C95" w:rsidRDefault="006E3C95" w:rsidP="006E3C95">
                  <w:pPr>
                    <w:pStyle w:val="Paragraph"/>
                    <w:spacing w:after="0"/>
                    <w:rPr>
                      <w:noProof/>
                    </w:rPr>
                  </w:pPr>
                  <w:r>
                    <w:rPr>
                      <w:noProof/>
                    </w:rPr>
                    <w:t>a printed circuit board with programmable memory controller,</w:t>
                  </w:r>
                </w:p>
              </w:tc>
            </w:tr>
            <w:tr w:rsidR="006E3C95" w14:paraId="1810718C" w14:textId="77777777" w:rsidTr="008924C5">
              <w:tc>
                <w:tcPr>
                  <w:tcW w:w="220" w:type="dxa"/>
                </w:tcPr>
                <w:p w14:paraId="71960519" w14:textId="77777777" w:rsidR="006E3C95" w:rsidRDefault="006E3C95" w:rsidP="006E3C95">
                  <w:pPr>
                    <w:pStyle w:val="Paragraph"/>
                    <w:spacing w:after="0"/>
                    <w:rPr>
                      <w:noProof/>
                    </w:rPr>
                  </w:pPr>
                  <w:r>
                    <w:rPr>
                      <w:noProof/>
                    </w:rPr>
                    <w:t>—</w:t>
                  </w:r>
                </w:p>
              </w:tc>
              <w:tc>
                <w:tcPr>
                  <w:tcW w:w="3599" w:type="dxa"/>
                </w:tcPr>
                <w:p w14:paraId="234E90A9" w14:textId="77777777" w:rsidR="006E3C95" w:rsidRDefault="006E3C95" w:rsidP="006E3C95">
                  <w:pPr>
                    <w:pStyle w:val="Paragraph"/>
                    <w:spacing w:after="0"/>
                    <w:rPr>
                      <w:noProof/>
                    </w:rPr>
                  </w:pPr>
                  <w:r>
                    <w:rPr>
                      <w:noProof/>
                    </w:rPr>
                    <w:t>a metallic housing,</w:t>
                  </w:r>
                </w:p>
              </w:tc>
            </w:tr>
            <w:tr w:rsidR="006E3C95" w14:paraId="3649AE24" w14:textId="77777777" w:rsidTr="008924C5">
              <w:tc>
                <w:tcPr>
                  <w:tcW w:w="220" w:type="dxa"/>
                </w:tcPr>
                <w:p w14:paraId="49E0CCA5" w14:textId="77777777" w:rsidR="006E3C95" w:rsidRDefault="006E3C95" w:rsidP="006E3C95">
                  <w:pPr>
                    <w:pStyle w:val="Paragraph"/>
                    <w:spacing w:after="0"/>
                    <w:rPr>
                      <w:noProof/>
                    </w:rPr>
                  </w:pPr>
                  <w:r>
                    <w:rPr>
                      <w:noProof/>
                    </w:rPr>
                    <w:t>—</w:t>
                  </w:r>
                </w:p>
              </w:tc>
              <w:tc>
                <w:tcPr>
                  <w:tcW w:w="3599" w:type="dxa"/>
                </w:tcPr>
                <w:p w14:paraId="5017A60A" w14:textId="77777777" w:rsidR="006E3C95" w:rsidRDefault="006E3C95" w:rsidP="006E3C95">
                  <w:pPr>
                    <w:pStyle w:val="Paragraph"/>
                    <w:spacing w:after="0"/>
                    <w:rPr>
                      <w:noProof/>
                    </w:rPr>
                  </w:pPr>
                  <w:r>
                    <w:rPr>
                      <w:noProof/>
                    </w:rPr>
                    <w:t>one single connector,</w:t>
                  </w:r>
                </w:p>
              </w:tc>
            </w:tr>
            <w:tr w:rsidR="006E3C95" w14:paraId="4AB6EB02" w14:textId="77777777" w:rsidTr="008924C5">
              <w:tc>
                <w:tcPr>
                  <w:tcW w:w="220" w:type="dxa"/>
                </w:tcPr>
                <w:p w14:paraId="43AA731E" w14:textId="77777777" w:rsidR="006E3C95" w:rsidRDefault="006E3C95" w:rsidP="006E3C95">
                  <w:pPr>
                    <w:pStyle w:val="Paragraph"/>
                    <w:spacing w:after="0"/>
                    <w:rPr>
                      <w:noProof/>
                    </w:rPr>
                  </w:pPr>
                  <w:r>
                    <w:rPr>
                      <w:noProof/>
                    </w:rPr>
                    <w:t>—</w:t>
                  </w:r>
                </w:p>
              </w:tc>
              <w:tc>
                <w:tcPr>
                  <w:tcW w:w="3599" w:type="dxa"/>
                </w:tcPr>
                <w:p w14:paraId="7D0F3025" w14:textId="77777777" w:rsidR="006E3C95" w:rsidRDefault="006E3C95" w:rsidP="006E3C95">
                  <w:pPr>
                    <w:pStyle w:val="Paragraph"/>
                    <w:spacing w:after="0"/>
                    <w:rPr>
                      <w:noProof/>
                    </w:rPr>
                  </w:pPr>
                  <w:r>
                    <w:rPr>
                      <w:noProof/>
                    </w:rPr>
                    <w:t>working at 12V</w:t>
                  </w:r>
                </w:p>
              </w:tc>
            </w:tr>
          </w:tbl>
          <w:p w14:paraId="66629766" w14:textId="77777777" w:rsidR="006E3C95" w:rsidRDefault="006E3C95" w:rsidP="006E3C95">
            <w:pPr>
              <w:pStyle w:val="Paragraph"/>
              <w:spacing w:after="0"/>
              <w:rPr>
                <w:noProof/>
              </w:rPr>
            </w:pPr>
          </w:p>
        </w:tc>
        <w:tc>
          <w:tcPr>
            <w:tcW w:w="994" w:type="dxa"/>
          </w:tcPr>
          <w:p w14:paraId="6F56FE91" w14:textId="77777777" w:rsidR="006E3C95" w:rsidRDefault="006E3C95" w:rsidP="006E3C95">
            <w:pPr>
              <w:pStyle w:val="Paragraph"/>
              <w:spacing w:after="0"/>
              <w:rPr>
                <w:noProof/>
              </w:rPr>
            </w:pPr>
            <w:r>
              <w:rPr>
                <w:noProof/>
              </w:rPr>
              <w:t>0 %</w:t>
            </w:r>
          </w:p>
        </w:tc>
        <w:tc>
          <w:tcPr>
            <w:tcW w:w="1276" w:type="dxa"/>
          </w:tcPr>
          <w:p w14:paraId="7770EAB2" w14:textId="77777777" w:rsidR="006E3C95" w:rsidRDefault="006E3C95" w:rsidP="006E3C95">
            <w:pPr>
              <w:pStyle w:val="Paragraph"/>
              <w:spacing w:after="0"/>
              <w:rPr>
                <w:noProof/>
              </w:rPr>
            </w:pPr>
            <w:r>
              <w:rPr>
                <w:noProof/>
              </w:rPr>
              <w:t>-</w:t>
            </w:r>
          </w:p>
        </w:tc>
        <w:tc>
          <w:tcPr>
            <w:tcW w:w="992" w:type="dxa"/>
          </w:tcPr>
          <w:p w14:paraId="41E8AFC4" w14:textId="77777777" w:rsidR="006E3C95" w:rsidRDefault="006E3C95" w:rsidP="006E3C95">
            <w:pPr>
              <w:pStyle w:val="Paragraph"/>
              <w:spacing w:after="0"/>
              <w:rPr>
                <w:noProof/>
              </w:rPr>
            </w:pPr>
            <w:r>
              <w:rPr>
                <w:noProof/>
              </w:rPr>
              <w:t>31.12.2024</w:t>
            </w:r>
          </w:p>
        </w:tc>
      </w:tr>
      <w:tr w:rsidR="006E3C95" w14:paraId="7B687B83" w14:textId="77777777" w:rsidTr="008924C5">
        <w:trPr>
          <w:cantSplit/>
        </w:trPr>
        <w:tc>
          <w:tcPr>
            <w:tcW w:w="779" w:type="dxa"/>
          </w:tcPr>
          <w:p w14:paraId="579195BC" w14:textId="77777777" w:rsidR="006E3C95" w:rsidRDefault="006E3C95" w:rsidP="006E3C95">
            <w:pPr>
              <w:pStyle w:val="Paragraph"/>
              <w:spacing w:after="0"/>
              <w:rPr>
                <w:noProof/>
              </w:rPr>
            </w:pPr>
            <w:r>
              <w:rPr>
                <w:noProof/>
              </w:rPr>
              <w:t>0.7660</w:t>
            </w:r>
          </w:p>
        </w:tc>
        <w:tc>
          <w:tcPr>
            <w:tcW w:w="1276" w:type="dxa"/>
          </w:tcPr>
          <w:p w14:paraId="072A4244" w14:textId="77777777" w:rsidR="006E3C95" w:rsidRDefault="006E3C95" w:rsidP="006E3C95">
            <w:pPr>
              <w:pStyle w:val="Paragraph"/>
              <w:spacing w:after="0"/>
              <w:jc w:val="right"/>
              <w:rPr>
                <w:noProof/>
              </w:rPr>
            </w:pPr>
            <w:r>
              <w:rPr>
                <w:rStyle w:val="FootnoteReference"/>
                <w:noProof/>
              </w:rPr>
              <w:t>*</w:t>
            </w:r>
            <w:r>
              <w:rPr>
                <w:noProof/>
              </w:rPr>
              <w:t>ex 8537 10 91</w:t>
            </w:r>
          </w:p>
        </w:tc>
        <w:tc>
          <w:tcPr>
            <w:tcW w:w="709" w:type="dxa"/>
          </w:tcPr>
          <w:p w14:paraId="7B3CCC91" w14:textId="77777777" w:rsidR="006E3C95" w:rsidRDefault="006E3C95" w:rsidP="006E3C95">
            <w:pPr>
              <w:pStyle w:val="Paragraph"/>
              <w:spacing w:after="0"/>
              <w:jc w:val="center"/>
              <w:rPr>
                <w:noProof/>
              </w:rPr>
            </w:pPr>
            <w:r>
              <w:rPr>
                <w:noProof/>
              </w:rPr>
              <w:t>67</w:t>
            </w:r>
          </w:p>
        </w:tc>
        <w:tc>
          <w:tcPr>
            <w:tcW w:w="3967" w:type="dxa"/>
          </w:tcPr>
          <w:p w14:paraId="6680DAC6" w14:textId="77777777" w:rsidR="006E3C95" w:rsidRDefault="006E3C95" w:rsidP="006E3C95">
            <w:pPr>
              <w:pStyle w:val="Paragraph"/>
              <w:spacing w:after="0"/>
              <w:rPr>
                <w:noProof/>
              </w:rPr>
            </w:pPr>
            <w:r>
              <w:rPr>
                <w:noProof/>
              </w:rPr>
              <w:t>Electronic Engine Control Unit (ECU) with:</w:t>
            </w:r>
          </w:p>
          <w:tbl>
            <w:tblPr>
              <w:tblStyle w:val="Listdash"/>
              <w:tblW w:w="0" w:type="auto"/>
              <w:tblLayout w:type="fixed"/>
              <w:tblLook w:val="0000" w:firstRow="0" w:lastRow="0" w:firstColumn="0" w:lastColumn="0" w:noHBand="0" w:noVBand="0"/>
            </w:tblPr>
            <w:tblGrid>
              <w:gridCol w:w="220"/>
              <w:gridCol w:w="3599"/>
            </w:tblGrid>
            <w:tr w:rsidR="006E3C95" w14:paraId="3FCAEA94" w14:textId="77777777" w:rsidTr="008924C5">
              <w:tc>
                <w:tcPr>
                  <w:tcW w:w="220" w:type="dxa"/>
                </w:tcPr>
                <w:p w14:paraId="7855C0C2" w14:textId="77777777" w:rsidR="006E3C95" w:rsidRDefault="006E3C95" w:rsidP="006E3C95">
                  <w:pPr>
                    <w:pStyle w:val="Paragraph"/>
                    <w:spacing w:after="0"/>
                    <w:rPr>
                      <w:noProof/>
                    </w:rPr>
                  </w:pPr>
                  <w:r>
                    <w:rPr>
                      <w:noProof/>
                    </w:rPr>
                    <w:t>—</w:t>
                  </w:r>
                </w:p>
              </w:tc>
              <w:tc>
                <w:tcPr>
                  <w:tcW w:w="3599" w:type="dxa"/>
                </w:tcPr>
                <w:p w14:paraId="0CD0C2B9" w14:textId="77777777" w:rsidR="006E3C95" w:rsidRDefault="006E3C95" w:rsidP="006E3C95">
                  <w:pPr>
                    <w:pStyle w:val="Paragraph"/>
                    <w:spacing w:after="0"/>
                    <w:rPr>
                      <w:noProof/>
                    </w:rPr>
                  </w:pPr>
                  <w:r>
                    <w:rPr>
                      <w:noProof/>
                    </w:rPr>
                    <w:t>a printed circuit board (PCB),</w:t>
                  </w:r>
                </w:p>
              </w:tc>
            </w:tr>
            <w:tr w:rsidR="006E3C95" w14:paraId="1B19BF91" w14:textId="77777777" w:rsidTr="008924C5">
              <w:tc>
                <w:tcPr>
                  <w:tcW w:w="220" w:type="dxa"/>
                </w:tcPr>
                <w:p w14:paraId="66961285" w14:textId="77777777" w:rsidR="006E3C95" w:rsidRDefault="006E3C95" w:rsidP="006E3C95">
                  <w:pPr>
                    <w:pStyle w:val="Paragraph"/>
                    <w:spacing w:after="0"/>
                    <w:rPr>
                      <w:noProof/>
                    </w:rPr>
                  </w:pPr>
                  <w:r>
                    <w:rPr>
                      <w:noProof/>
                    </w:rPr>
                    <w:t>—</w:t>
                  </w:r>
                </w:p>
              </w:tc>
              <w:tc>
                <w:tcPr>
                  <w:tcW w:w="3599" w:type="dxa"/>
                </w:tcPr>
                <w:p w14:paraId="26516198" w14:textId="77777777" w:rsidR="006E3C95" w:rsidRDefault="006E3C95" w:rsidP="006E3C95">
                  <w:pPr>
                    <w:pStyle w:val="Paragraph"/>
                    <w:spacing w:after="0"/>
                    <w:rPr>
                      <w:noProof/>
                    </w:rPr>
                  </w:pPr>
                  <w:r>
                    <w:rPr>
                      <w:noProof/>
                    </w:rPr>
                    <w:t>12 Volts voltage,</w:t>
                  </w:r>
                </w:p>
              </w:tc>
            </w:tr>
            <w:tr w:rsidR="006E3C95" w14:paraId="0F33C75F" w14:textId="77777777" w:rsidTr="008924C5">
              <w:tc>
                <w:tcPr>
                  <w:tcW w:w="220" w:type="dxa"/>
                </w:tcPr>
                <w:p w14:paraId="45D6CBC2" w14:textId="77777777" w:rsidR="006E3C95" w:rsidRDefault="006E3C95" w:rsidP="006E3C95">
                  <w:pPr>
                    <w:pStyle w:val="Paragraph"/>
                    <w:spacing w:after="0"/>
                    <w:rPr>
                      <w:noProof/>
                    </w:rPr>
                  </w:pPr>
                  <w:r>
                    <w:rPr>
                      <w:noProof/>
                    </w:rPr>
                    <w:t>—</w:t>
                  </w:r>
                </w:p>
              </w:tc>
              <w:tc>
                <w:tcPr>
                  <w:tcW w:w="3599" w:type="dxa"/>
                </w:tcPr>
                <w:p w14:paraId="5C53A026" w14:textId="77777777" w:rsidR="006E3C95" w:rsidRDefault="006E3C95" w:rsidP="006E3C95">
                  <w:pPr>
                    <w:pStyle w:val="Paragraph"/>
                    <w:spacing w:after="0"/>
                    <w:rPr>
                      <w:noProof/>
                    </w:rPr>
                  </w:pPr>
                  <w:r>
                    <w:rPr>
                      <w:noProof/>
                    </w:rPr>
                    <w:t>reprogrammable,</w:t>
                  </w:r>
                </w:p>
              </w:tc>
            </w:tr>
            <w:tr w:rsidR="006E3C95" w14:paraId="799368D8" w14:textId="77777777" w:rsidTr="008924C5">
              <w:tc>
                <w:tcPr>
                  <w:tcW w:w="220" w:type="dxa"/>
                </w:tcPr>
                <w:p w14:paraId="50743AC3" w14:textId="77777777" w:rsidR="006E3C95" w:rsidRDefault="006E3C95" w:rsidP="006E3C95">
                  <w:pPr>
                    <w:pStyle w:val="Paragraph"/>
                    <w:spacing w:after="0"/>
                    <w:rPr>
                      <w:noProof/>
                    </w:rPr>
                  </w:pPr>
                  <w:r>
                    <w:rPr>
                      <w:noProof/>
                    </w:rPr>
                    <w:t>—</w:t>
                  </w:r>
                </w:p>
              </w:tc>
              <w:tc>
                <w:tcPr>
                  <w:tcW w:w="3599" w:type="dxa"/>
                </w:tcPr>
                <w:p w14:paraId="15FF2DF9" w14:textId="77777777" w:rsidR="006E3C95" w:rsidRDefault="006E3C95" w:rsidP="006E3C95">
                  <w:pPr>
                    <w:pStyle w:val="Paragraph"/>
                    <w:spacing w:after="0"/>
                    <w:rPr>
                      <w:noProof/>
                    </w:rPr>
                  </w:pPr>
                  <w:r>
                    <w:rPr>
                      <w:noProof/>
                    </w:rPr>
                    <w:t>a micro-processor that can control, evaluate and manage support service functions in cars (injection and ignition advance values of fuel, fuel and air flow rate),</w:t>
                  </w:r>
                </w:p>
              </w:tc>
            </w:tr>
          </w:tbl>
          <w:p w14:paraId="272A19EF" w14:textId="77777777" w:rsidR="006E3C95" w:rsidRDefault="006E3C95" w:rsidP="006E3C95">
            <w:pPr>
              <w:pStyle w:val="Paragraph"/>
              <w:spacing w:after="0"/>
              <w:rPr>
                <w:noProof/>
              </w:rPr>
            </w:pPr>
            <w:r>
              <w:rPr>
                <w:noProof/>
              </w:rPr>
              <w:t>for use in the manufacture of goods of Chapter 87</w:t>
            </w:r>
          </w:p>
          <w:p w14:paraId="1531BC3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00E7461" w14:textId="77777777" w:rsidR="006E3C95" w:rsidRDefault="006E3C95" w:rsidP="006E3C95">
            <w:pPr>
              <w:pStyle w:val="Paragraph"/>
              <w:spacing w:after="0"/>
              <w:rPr>
                <w:noProof/>
              </w:rPr>
            </w:pPr>
            <w:r>
              <w:rPr>
                <w:noProof/>
              </w:rPr>
              <w:t>0 %</w:t>
            </w:r>
          </w:p>
        </w:tc>
        <w:tc>
          <w:tcPr>
            <w:tcW w:w="1276" w:type="dxa"/>
          </w:tcPr>
          <w:p w14:paraId="35938461" w14:textId="77777777" w:rsidR="006E3C95" w:rsidRDefault="006E3C95" w:rsidP="006E3C95">
            <w:pPr>
              <w:pStyle w:val="Paragraph"/>
              <w:spacing w:after="0"/>
              <w:rPr>
                <w:noProof/>
              </w:rPr>
            </w:pPr>
            <w:r>
              <w:rPr>
                <w:noProof/>
              </w:rPr>
              <w:t>-</w:t>
            </w:r>
          </w:p>
        </w:tc>
        <w:tc>
          <w:tcPr>
            <w:tcW w:w="992" w:type="dxa"/>
          </w:tcPr>
          <w:p w14:paraId="774A6097" w14:textId="77777777" w:rsidR="006E3C95" w:rsidRDefault="006E3C95" w:rsidP="006E3C95">
            <w:pPr>
              <w:pStyle w:val="Paragraph"/>
              <w:spacing w:after="0"/>
              <w:rPr>
                <w:noProof/>
              </w:rPr>
            </w:pPr>
            <w:r>
              <w:rPr>
                <w:noProof/>
              </w:rPr>
              <w:t>31.12.2024</w:t>
            </w:r>
          </w:p>
        </w:tc>
      </w:tr>
      <w:tr w:rsidR="006E3C95" w14:paraId="65E2218F" w14:textId="77777777" w:rsidTr="008924C5">
        <w:trPr>
          <w:cantSplit/>
        </w:trPr>
        <w:tc>
          <w:tcPr>
            <w:tcW w:w="779" w:type="dxa"/>
          </w:tcPr>
          <w:p w14:paraId="725737C3" w14:textId="77777777" w:rsidR="006E3C95" w:rsidRDefault="006E3C95" w:rsidP="006E3C95">
            <w:pPr>
              <w:pStyle w:val="Paragraph"/>
              <w:spacing w:after="0"/>
              <w:rPr>
                <w:noProof/>
              </w:rPr>
            </w:pPr>
            <w:r>
              <w:rPr>
                <w:noProof/>
              </w:rPr>
              <w:t>0.7251</w:t>
            </w:r>
          </w:p>
        </w:tc>
        <w:tc>
          <w:tcPr>
            <w:tcW w:w="1276" w:type="dxa"/>
          </w:tcPr>
          <w:p w14:paraId="170338B1" w14:textId="77777777" w:rsidR="006E3C95" w:rsidRDefault="006E3C95" w:rsidP="006E3C95">
            <w:pPr>
              <w:pStyle w:val="Paragraph"/>
              <w:spacing w:after="0"/>
              <w:jc w:val="right"/>
              <w:rPr>
                <w:noProof/>
              </w:rPr>
            </w:pPr>
            <w:r>
              <w:rPr>
                <w:noProof/>
              </w:rPr>
              <w:t>ex 8537 10 91</w:t>
            </w:r>
          </w:p>
        </w:tc>
        <w:tc>
          <w:tcPr>
            <w:tcW w:w="709" w:type="dxa"/>
          </w:tcPr>
          <w:p w14:paraId="71A293B9" w14:textId="77777777" w:rsidR="006E3C95" w:rsidRDefault="006E3C95" w:rsidP="006E3C95">
            <w:pPr>
              <w:pStyle w:val="Paragraph"/>
              <w:spacing w:after="0"/>
              <w:jc w:val="center"/>
              <w:rPr>
                <w:noProof/>
              </w:rPr>
            </w:pPr>
            <w:r>
              <w:rPr>
                <w:noProof/>
              </w:rPr>
              <w:t>70</w:t>
            </w:r>
          </w:p>
        </w:tc>
        <w:tc>
          <w:tcPr>
            <w:tcW w:w="3967" w:type="dxa"/>
          </w:tcPr>
          <w:p w14:paraId="050A0D9B" w14:textId="77777777" w:rsidR="006E3C95" w:rsidRDefault="006E3C95" w:rsidP="006E3C95">
            <w:pPr>
              <w:pStyle w:val="Paragraph"/>
              <w:spacing w:after="0"/>
              <w:rPr>
                <w:noProof/>
              </w:rPr>
            </w:pPr>
            <w:r>
              <w:rPr>
                <w:noProof/>
              </w:rPr>
              <w:t>Programmable motor memory controller for a voltage not exceeding 1 000 V, comprising at least:</w:t>
            </w:r>
          </w:p>
          <w:tbl>
            <w:tblPr>
              <w:tblStyle w:val="Listdash"/>
              <w:tblW w:w="0" w:type="auto"/>
              <w:tblLayout w:type="fixed"/>
              <w:tblLook w:val="0000" w:firstRow="0" w:lastRow="0" w:firstColumn="0" w:lastColumn="0" w:noHBand="0" w:noVBand="0"/>
            </w:tblPr>
            <w:tblGrid>
              <w:gridCol w:w="220"/>
              <w:gridCol w:w="3455"/>
            </w:tblGrid>
            <w:tr w:rsidR="006E3C95" w14:paraId="3F6A42E8" w14:textId="77777777" w:rsidTr="008924C5">
              <w:tc>
                <w:tcPr>
                  <w:tcW w:w="220" w:type="dxa"/>
                </w:tcPr>
                <w:p w14:paraId="6DB8AE46" w14:textId="77777777" w:rsidR="006E3C95" w:rsidRDefault="006E3C95" w:rsidP="006E3C95">
                  <w:pPr>
                    <w:pStyle w:val="Paragraph"/>
                    <w:spacing w:after="0"/>
                    <w:rPr>
                      <w:noProof/>
                    </w:rPr>
                  </w:pPr>
                  <w:r>
                    <w:rPr>
                      <w:noProof/>
                    </w:rPr>
                    <w:t>—</w:t>
                  </w:r>
                </w:p>
              </w:tc>
              <w:tc>
                <w:tcPr>
                  <w:tcW w:w="3455" w:type="dxa"/>
                </w:tcPr>
                <w:p w14:paraId="6102B1C2" w14:textId="77777777" w:rsidR="006E3C95" w:rsidRDefault="006E3C95" w:rsidP="006E3C95">
                  <w:pPr>
                    <w:pStyle w:val="Paragraph"/>
                    <w:spacing w:after="0"/>
                    <w:rPr>
                      <w:noProof/>
                    </w:rPr>
                  </w:pPr>
                  <w:r>
                    <w:rPr>
                      <w:noProof/>
                    </w:rPr>
                    <w:t>a printed circuit with active and passive components,</w:t>
                  </w:r>
                </w:p>
              </w:tc>
            </w:tr>
            <w:tr w:rsidR="006E3C95" w14:paraId="3FF2BC23" w14:textId="77777777" w:rsidTr="008924C5">
              <w:tc>
                <w:tcPr>
                  <w:tcW w:w="220" w:type="dxa"/>
                </w:tcPr>
                <w:p w14:paraId="6A95998B" w14:textId="77777777" w:rsidR="006E3C95" w:rsidRDefault="006E3C95" w:rsidP="006E3C95">
                  <w:pPr>
                    <w:pStyle w:val="Paragraph"/>
                    <w:spacing w:after="0"/>
                    <w:rPr>
                      <w:noProof/>
                    </w:rPr>
                  </w:pPr>
                  <w:r>
                    <w:rPr>
                      <w:noProof/>
                    </w:rPr>
                    <w:t>—</w:t>
                  </w:r>
                </w:p>
              </w:tc>
              <w:tc>
                <w:tcPr>
                  <w:tcW w:w="3455" w:type="dxa"/>
                </w:tcPr>
                <w:p w14:paraId="08304C7B" w14:textId="77777777" w:rsidR="006E3C95" w:rsidRDefault="006E3C95" w:rsidP="006E3C95">
                  <w:pPr>
                    <w:pStyle w:val="Paragraph"/>
                    <w:spacing w:after="0"/>
                    <w:rPr>
                      <w:noProof/>
                    </w:rPr>
                  </w:pPr>
                  <w:r>
                    <w:rPr>
                      <w:noProof/>
                    </w:rPr>
                    <w:t>an aluminium housing, and</w:t>
                  </w:r>
                </w:p>
              </w:tc>
            </w:tr>
            <w:tr w:rsidR="006E3C95" w14:paraId="093984EE" w14:textId="77777777" w:rsidTr="008924C5">
              <w:tc>
                <w:tcPr>
                  <w:tcW w:w="220" w:type="dxa"/>
                </w:tcPr>
                <w:p w14:paraId="5E28600F" w14:textId="77777777" w:rsidR="006E3C95" w:rsidRDefault="006E3C95" w:rsidP="006E3C95">
                  <w:pPr>
                    <w:pStyle w:val="Paragraph"/>
                    <w:spacing w:after="0"/>
                    <w:rPr>
                      <w:noProof/>
                    </w:rPr>
                  </w:pPr>
                  <w:r>
                    <w:rPr>
                      <w:noProof/>
                    </w:rPr>
                    <w:t>—</w:t>
                  </w:r>
                </w:p>
              </w:tc>
              <w:tc>
                <w:tcPr>
                  <w:tcW w:w="3455" w:type="dxa"/>
                </w:tcPr>
                <w:p w14:paraId="4DF9F504" w14:textId="77777777" w:rsidR="006E3C95" w:rsidRDefault="006E3C95" w:rsidP="006E3C95">
                  <w:pPr>
                    <w:pStyle w:val="Paragraph"/>
                    <w:spacing w:after="0"/>
                    <w:rPr>
                      <w:noProof/>
                    </w:rPr>
                  </w:pPr>
                  <w:r>
                    <w:rPr>
                      <w:noProof/>
                    </w:rPr>
                    <w:t>multiple connectors</w:t>
                  </w:r>
                </w:p>
              </w:tc>
            </w:tr>
          </w:tbl>
          <w:p w14:paraId="7EAD5634" w14:textId="77777777" w:rsidR="006E3C95" w:rsidRDefault="006E3C95" w:rsidP="006E3C95">
            <w:pPr>
              <w:pStyle w:val="Paragraph"/>
              <w:spacing w:after="0"/>
              <w:rPr>
                <w:noProof/>
              </w:rPr>
            </w:pPr>
          </w:p>
        </w:tc>
        <w:tc>
          <w:tcPr>
            <w:tcW w:w="994" w:type="dxa"/>
          </w:tcPr>
          <w:p w14:paraId="5AD10E7D" w14:textId="77777777" w:rsidR="006E3C95" w:rsidRDefault="006E3C95" w:rsidP="006E3C95">
            <w:pPr>
              <w:pStyle w:val="Paragraph"/>
              <w:spacing w:after="0"/>
              <w:rPr>
                <w:noProof/>
              </w:rPr>
            </w:pPr>
            <w:r>
              <w:rPr>
                <w:noProof/>
              </w:rPr>
              <w:t>0 %</w:t>
            </w:r>
          </w:p>
        </w:tc>
        <w:tc>
          <w:tcPr>
            <w:tcW w:w="1276" w:type="dxa"/>
          </w:tcPr>
          <w:p w14:paraId="2125A628" w14:textId="77777777" w:rsidR="006E3C95" w:rsidRDefault="006E3C95" w:rsidP="006E3C95">
            <w:pPr>
              <w:pStyle w:val="Paragraph"/>
              <w:spacing w:after="0"/>
              <w:rPr>
                <w:noProof/>
              </w:rPr>
            </w:pPr>
            <w:r>
              <w:rPr>
                <w:noProof/>
              </w:rPr>
              <w:t>p/st</w:t>
            </w:r>
          </w:p>
        </w:tc>
        <w:tc>
          <w:tcPr>
            <w:tcW w:w="992" w:type="dxa"/>
          </w:tcPr>
          <w:p w14:paraId="3C6410B7" w14:textId="77777777" w:rsidR="006E3C95" w:rsidRDefault="006E3C95" w:rsidP="006E3C95">
            <w:pPr>
              <w:pStyle w:val="Paragraph"/>
              <w:spacing w:after="0"/>
              <w:rPr>
                <w:noProof/>
              </w:rPr>
            </w:pPr>
            <w:r>
              <w:rPr>
                <w:noProof/>
              </w:rPr>
              <w:t>31.12.2027</w:t>
            </w:r>
          </w:p>
        </w:tc>
      </w:tr>
      <w:tr w:rsidR="006E3C95" w14:paraId="15A9B53A" w14:textId="77777777" w:rsidTr="008924C5">
        <w:trPr>
          <w:cantSplit/>
        </w:trPr>
        <w:tc>
          <w:tcPr>
            <w:tcW w:w="779" w:type="dxa"/>
          </w:tcPr>
          <w:p w14:paraId="2F2E4610" w14:textId="77777777" w:rsidR="006E3C95" w:rsidRDefault="006E3C95" w:rsidP="006E3C95">
            <w:pPr>
              <w:pStyle w:val="Paragraph"/>
              <w:spacing w:after="0"/>
              <w:rPr>
                <w:noProof/>
              </w:rPr>
            </w:pPr>
            <w:r>
              <w:rPr>
                <w:noProof/>
              </w:rPr>
              <w:t>0.6140</w:t>
            </w:r>
          </w:p>
        </w:tc>
        <w:tc>
          <w:tcPr>
            <w:tcW w:w="1276" w:type="dxa"/>
          </w:tcPr>
          <w:p w14:paraId="1D42A8DC" w14:textId="77777777" w:rsidR="006E3C95" w:rsidRDefault="006E3C95" w:rsidP="006E3C95">
            <w:pPr>
              <w:pStyle w:val="Paragraph"/>
              <w:spacing w:after="0"/>
              <w:jc w:val="right"/>
              <w:rPr>
                <w:noProof/>
              </w:rPr>
            </w:pPr>
            <w:r>
              <w:rPr>
                <w:rStyle w:val="FootnoteReference"/>
                <w:noProof/>
              </w:rPr>
              <w:t>*</w:t>
            </w:r>
            <w:r>
              <w:rPr>
                <w:noProof/>
              </w:rPr>
              <w:t>ex 8537 10 98</w:t>
            </w:r>
          </w:p>
        </w:tc>
        <w:tc>
          <w:tcPr>
            <w:tcW w:w="709" w:type="dxa"/>
          </w:tcPr>
          <w:p w14:paraId="2154B99E" w14:textId="77777777" w:rsidR="006E3C95" w:rsidRDefault="006E3C95" w:rsidP="006E3C95">
            <w:pPr>
              <w:pStyle w:val="Paragraph"/>
              <w:spacing w:after="0"/>
              <w:jc w:val="center"/>
              <w:rPr>
                <w:noProof/>
              </w:rPr>
            </w:pPr>
            <w:r>
              <w:rPr>
                <w:noProof/>
              </w:rPr>
              <w:t>30</w:t>
            </w:r>
          </w:p>
        </w:tc>
        <w:tc>
          <w:tcPr>
            <w:tcW w:w="3967" w:type="dxa"/>
          </w:tcPr>
          <w:p w14:paraId="4A61B6FE" w14:textId="77777777" w:rsidR="006E3C95" w:rsidRDefault="006E3C95" w:rsidP="006E3C95">
            <w:pPr>
              <w:pStyle w:val="Paragraph"/>
              <w:spacing w:after="0"/>
              <w:rPr>
                <w:noProof/>
              </w:rPr>
            </w:pPr>
            <w:r>
              <w:rPr>
                <w:noProof/>
              </w:rPr>
              <w:t>Motor bridge ICs without programmable memory consisting of:</w:t>
            </w:r>
          </w:p>
          <w:tbl>
            <w:tblPr>
              <w:tblStyle w:val="Listdash"/>
              <w:tblW w:w="0" w:type="auto"/>
              <w:tblLayout w:type="fixed"/>
              <w:tblLook w:val="0000" w:firstRow="0" w:lastRow="0" w:firstColumn="0" w:lastColumn="0" w:noHBand="0" w:noVBand="0"/>
            </w:tblPr>
            <w:tblGrid>
              <w:gridCol w:w="220"/>
              <w:gridCol w:w="3599"/>
            </w:tblGrid>
            <w:tr w:rsidR="006E3C95" w14:paraId="408EA299" w14:textId="77777777" w:rsidTr="008924C5">
              <w:tc>
                <w:tcPr>
                  <w:tcW w:w="220" w:type="dxa"/>
                </w:tcPr>
                <w:p w14:paraId="21B60AE3" w14:textId="77777777" w:rsidR="006E3C95" w:rsidRDefault="006E3C95" w:rsidP="006E3C95">
                  <w:pPr>
                    <w:pStyle w:val="Paragraph"/>
                    <w:spacing w:after="0"/>
                    <w:rPr>
                      <w:noProof/>
                    </w:rPr>
                  </w:pPr>
                  <w:r>
                    <w:rPr>
                      <w:noProof/>
                    </w:rPr>
                    <w:t>—</w:t>
                  </w:r>
                </w:p>
              </w:tc>
              <w:tc>
                <w:tcPr>
                  <w:tcW w:w="3599" w:type="dxa"/>
                </w:tcPr>
                <w:p w14:paraId="5FCC6D6C" w14:textId="77777777" w:rsidR="006E3C95" w:rsidRDefault="006E3C95" w:rsidP="006E3C95">
                  <w:pPr>
                    <w:pStyle w:val="Paragraph"/>
                    <w:spacing w:after="0"/>
                    <w:rPr>
                      <w:noProof/>
                    </w:rPr>
                  </w:pPr>
                  <w:r>
                    <w:rPr>
                      <w:noProof/>
                    </w:rPr>
                    <w:t>one or more integrated circuits, not interconnected, on separate lead frames,</w:t>
                  </w:r>
                </w:p>
              </w:tc>
            </w:tr>
            <w:tr w:rsidR="006E3C95" w14:paraId="18546F65" w14:textId="77777777" w:rsidTr="008924C5">
              <w:tc>
                <w:tcPr>
                  <w:tcW w:w="220" w:type="dxa"/>
                </w:tcPr>
                <w:p w14:paraId="3B00A3AB" w14:textId="77777777" w:rsidR="006E3C95" w:rsidRDefault="006E3C95" w:rsidP="006E3C95">
                  <w:pPr>
                    <w:pStyle w:val="Paragraph"/>
                    <w:spacing w:after="0"/>
                    <w:rPr>
                      <w:noProof/>
                    </w:rPr>
                  </w:pPr>
                  <w:r>
                    <w:rPr>
                      <w:noProof/>
                    </w:rPr>
                    <w:t>—</w:t>
                  </w:r>
                </w:p>
              </w:tc>
              <w:tc>
                <w:tcPr>
                  <w:tcW w:w="3599" w:type="dxa"/>
                </w:tcPr>
                <w:p w14:paraId="2293BA07" w14:textId="77777777" w:rsidR="006E3C95" w:rsidRDefault="006E3C95" w:rsidP="006E3C95">
                  <w:pPr>
                    <w:pStyle w:val="Paragraph"/>
                    <w:spacing w:after="0"/>
                    <w:rPr>
                      <w:noProof/>
                    </w:rPr>
                  </w:pPr>
                  <w:r>
                    <w:rPr>
                      <w:noProof/>
                    </w:rPr>
                    <w:t>also with discrete Metal Oxide Field Effect Transistors (MOSFET) for controlling DC motors in cars</w:t>
                  </w:r>
                </w:p>
              </w:tc>
            </w:tr>
            <w:tr w:rsidR="006E3C95" w14:paraId="12E08D43" w14:textId="77777777" w:rsidTr="008924C5">
              <w:tc>
                <w:tcPr>
                  <w:tcW w:w="220" w:type="dxa"/>
                </w:tcPr>
                <w:p w14:paraId="7A4228CA" w14:textId="77777777" w:rsidR="006E3C95" w:rsidRDefault="006E3C95" w:rsidP="006E3C95">
                  <w:pPr>
                    <w:pStyle w:val="Paragraph"/>
                    <w:spacing w:after="0"/>
                    <w:rPr>
                      <w:noProof/>
                    </w:rPr>
                  </w:pPr>
                  <w:r>
                    <w:rPr>
                      <w:noProof/>
                    </w:rPr>
                    <w:t>—</w:t>
                  </w:r>
                </w:p>
              </w:tc>
              <w:tc>
                <w:tcPr>
                  <w:tcW w:w="3599" w:type="dxa"/>
                </w:tcPr>
                <w:p w14:paraId="5723C8F0" w14:textId="77777777" w:rsidR="006E3C95" w:rsidRDefault="006E3C95" w:rsidP="006E3C95">
                  <w:pPr>
                    <w:pStyle w:val="Paragraph"/>
                    <w:spacing w:after="0"/>
                    <w:rPr>
                      <w:noProof/>
                    </w:rPr>
                  </w:pPr>
                  <w:r>
                    <w:rPr>
                      <w:noProof/>
                    </w:rPr>
                    <w:t>mounted in a plastic housing</w:t>
                  </w:r>
                </w:p>
              </w:tc>
            </w:tr>
          </w:tbl>
          <w:p w14:paraId="4B97F04C" w14:textId="77777777" w:rsidR="006E3C95" w:rsidRDefault="006E3C95" w:rsidP="006E3C95">
            <w:pPr>
              <w:pStyle w:val="Paragraph"/>
              <w:spacing w:after="0"/>
              <w:rPr>
                <w:noProof/>
              </w:rPr>
            </w:pPr>
          </w:p>
        </w:tc>
        <w:tc>
          <w:tcPr>
            <w:tcW w:w="994" w:type="dxa"/>
          </w:tcPr>
          <w:p w14:paraId="1EEA6CDA" w14:textId="77777777" w:rsidR="006E3C95" w:rsidRDefault="006E3C95" w:rsidP="006E3C95">
            <w:pPr>
              <w:pStyle w:val="Paragraph"/>
              <w:spacing w:after="0"/>
              <w:rPr>
                <w:noProof/>
              </w:rPr>
            </w:pPr>
            <w:r>
              <w:rPr>
                <w:noProof/>
              </w:rPr>
              <w:t>0 %</w:t>
            </w:r>
          </w:p>
        </w:tc>
        <w:tc>
          <w:tcPr>
            <w:tcW w:w="1276" w:type="dxa"/>
          </w:tcPr>
          <w:p w14:paraId="225EA77C" w14:textId="77777777" w:rsidR="006E3C95" w:rsidRDefault="006E3C95" w:rsidP="006E3C95">
            <w:pPr>
              <w:pStyle w:val="Paragraph"/>
              <w:spacing w:after="0"/>
              <w:rPr>
                <w:noProof/>
              </w:rPr>
            </w:pPr>
            <w:r>
              <w:rPr>
                <w:noProof/>
              </w:rPr>
              <w:t>p/st</w:t>
            </w:r>
          </w:p>
        </w:tc>
        <w:tc>
          <w:tcPr>
            <w:tcW w:w="992" w:type="dxa"/>
          </w:tcPr>
          <w:p w14:paraId="244C140B" w14:textId="77777777" w:rsidR="006E3C95" w:rsidRDefault="006E3C95" w:rsidP="006E3C95">
            <w:pPr>
              <w:pStyle w:val="Paragraph"/>
              <w:spacing w:after="0"/>
              <w:rPr>
                <w:noProof/>
              </w:rPr>
            </w:pPr>
            <w:r>
              <w:rPr>
                <w:noProof/>
              </w:rPr>
              <w:t>31.12.2024</w:t>
            </w:r>
          </w:p>
        </w:tc>
      </w:tr>
      <w:tr w:rsidR="006E3C95" w14:paraId="1972CB3D" w14:textId="77777777" w:rsidTr="008924C5">
        <w:trPr>
          <w:cantSplit/>
        </w:trPr>
        <w:tc>
          <w:tcPr>
            <w:tcW w:w="779" w:type="dxa"/>
          </w:tcPr>
          <w:p w14:paraId="2A9A33A2" w14:textId="77777777" w:rsidR="006E3C95" w:rsidRDefault="006E3C95" w:rsidP="006E3C95">
            <w:pPr>
              <w:pStyle w:val="Paragraph"/>
              <w:spacing w:after="0"/>
              <w:rPr>
                <w:noProof/>
              </w:rPr>
            </w:pPr>
            <w:r>
              <w:rPr>
                <w:noProof/>
              </w:rPr>
              <w:t>0.7194</w:t>
            </w:r>
          </w:p>
        </w:tc>
        <w:tc>
          <w:tcPr>
            <w:tcW w:w="1276" w:type="dxa"/>
          </w:tcPr>
          <w:p w14:paraId="78BBA537" w14:textId="77777777" w:rsidR="006E3C95" w:rsidRDefault="006E3C95" w:rsidP="006E3C95">
            <w:pPr>
              <w:pStyle w:val="Paragraph"/>
              <w:spacing w:after="0"/>
              <w:jc w:val="right"/>
              <w:rPr>
                <w:noProof/>
              </w:rPr>
            </w:pPr>
            <w:r>
              <w:rPr>
                <w:noProof/>
              </w:rPr>
              <w:t>ex 8537 10 98</w:t>
            </w:r>
          </w:p>
        </w:tc>
        <w:tc>
          <w:tcPr>
            <w:tcW w:w="709" w:type="dxa"/>
          </w:tcPr>
          <w:p w14:paraId="51BE273D" w14:textId="77777777" w:rsidR="006E3C95" w:rsidRDefault="006E3C95" w:rsidP="006E3C95">
            <w:pPr>
              <w:pStyle w:val="Paragraph"/>
              <w:spacing w:after="0"/>
              <w:jc w:val="center"/>
              <w:rPr>
                <w:noProof/>
              </w:rPr>
            </w:pPr>
            <w:r>
              <w:rPr>
                <w:noProof/>
              </w:rPr>
              <w:t>33</w:t>
            </w:r>
          </w:p>
        </w:tc>
        <w:tc>
          <w:tcPr>
            <w:tcW w:w="3967" w:type="dxa"/>
          </w:tcPr>
          <w:p w14:paraId="06F43D89" w14:textId="77777777" w:rsidR="006E3C95" w:rsidRDefault="006E3C95" w:rsidP="006E3C95">
            <w:pPr>
              <w:pStyle w:val="Paragraph"/>
              <w:spacing w:after="0"/>
              <w:rPr>
                <w:noProof/>
              </w:rPr>
            </w:pPr>
            <w:r>
              <w:rPr>
                <w:noProof/>
              </w:rPr>
              <w:t>Lever for control module under the steering wheel:</w:t>
            </w:r>
          </w:p>
          <w:tbl>
            <w:tblPr>
              <w:tblStyle w:val="Listdash"/>
              <w:tblW w:w="0" w:type="auto"/>
              <w:tblLayout w:type="fixed"/>
              <w:tblLook w:val="0000" w:firstRow="0" w:lastRow="0" w:firstColumn="0" w:lastColumn="0" w:noHBand="0" w:noVBand="0"/>
            </w:tblPr>
            <w:tblGrid>
              <w:gridCol w:w="220"/>
              <w:gridCol w:w="3599"/>
            </w:tblGrid>
            <w:tr w:rsidR="006E3C95" w14:paraId="0BA7E029" w14:textId="77777777" w:rsidTr="008924C5">
              <w:tc>
                <w:tcPr>
                  <w:tcW w:w="220" w:type="dxa"/>
                </w:tcPr>
                <w:p w14:paraId="62E9533C" w14:textId="77777777" w:rsidR="006E3C95" w:rsidRDefault="006E3C95" w:rsidP="006E3C95">
                  <w:pPr>
                    <w:pStyle w:val="Paragraph"/>
                    <w:spacing w:after="0"/>
                    <w:rPr>
                      <w:noProof/>
                    </w:rPr>
                  </w:pPr>
                  <w:r>
                    <w:rPr>
                      <w:noProof/>
                    </w:rPr>
                    <w:t>—</w:t>
                  </w:r>
                </w:p>
              </w:tc>
              <w:tc>
                <w:tcPr>
                  <w:tcW w:w="3599" w:type="dxa"/>
                </w:tcPr>
                <w:p w14:paraId="2C2B13EB" w14:textId="77777777" w:rsidR="006E3C95" w:rsidRDefault="006E3C95" w:rsidP="006E3C95">
                  <w:pPr>
                    <w:pStyle w:val="Paragraph"/>
                    <w:spacing w:after="0"/>
                    <w:rPr>
                      <w:noProof/>
                    </w:rPr>
                  </w:pPr>
                  <w:r>
                    <w:rPr>
                      <w:noProof/>
                    </w:rPr>
                    <w:t>with several single or multi-positional electrical switches (push-button, rotary or other),</w:t>
                  </w:r>
                </w:p>
              </w:tc>
            </w:tr>
            <w:tr w:rsidR="006E3C95" w14:paraId="4430B391" w14:textId="77777777" w:rsidTr="008924C5">
              <w:tc>
                <w:tcPr>
                  <w:tcW w:w="220" w:type="dxa"/>
                </w:tcPr>
                <w:p w14:paraId="424F4ACE" w14:textId="77777777" w:rsidR="006E3C95" w:rsidRDefault="006E3C95" w:rsidP="006E3C95">
                  <w:pPr>
                    <w:pStyle w:val="Paragraph"/>
                    <w:spacing w:after="0"/>
                    <w:rPr>
                      <w:noProof/>
                    </w:rPr>
                  </w:pPr>
                  <w:r>
                    <w:rPr>
                      <w:noProof/>
                    </w:rPr>
                    <w:t>—</w:t>
                  </w:r>
                </w:p>
              </w:tc>
              <w:tc>
                <w:tcPr>
                  <w:tcW w:w="3599" w:type="dxa"/>
                </w:tcPr>
                <w:p w14:paraId="76F5865E" w14:textId="77777777" w:rsidR="006E3C95" w:rsidRDefault="006E3C95" w:rsidP="006E3C95">
                  <w:pPr>
                    <w:pStyle w:val="Paragraph"/>
                    <w:spacing w:after="0"/>
                    <w:rPr>
                      <w:noProof/>
                    </w:rPr>
                  </w:pPr>
                  <w:r>
                    <w:rPr>
                      <w:noProof/>
                    </w:rPr>
                    <w:t>equipped with printed circuit boards and/or electrical cables,</w:t>
                  </w:r>
                </w:p>
              </w:tc>
            </w:tr>
            <w:tr w:rsidR="006E3C95" w14:paraId="5E359DD4" w14:textId="77777777" w:rsidTr="008924C5">
              <w:tc>
                <w:tcPr>
                  <w:tcW w:w="220" w:type="dxa"/>
                </w:tcPr>
                <w:p w14:paraId="1B659F6A" w14:textId="77777777" w:rsidR="006E3C95" w:rsidRDefault="006E3C95" w:rsidP="006E3C95">
                  <w:pPr>
                    <w:pStyle w:val="Paragraph"/>
                    <w:spacing w:after="0"/>
                    <w:rPr>
                      <w:noProof/>
                    </w:rPr>
                  </w:pPr>
                  <w:r>
                    <w:rPr>
                      <w:noProof/>
                    </w:rPr>
                    <w:t>—</w:t>
                  </w:r>
                </w:p>
              </w:tc>
              <w:tc>
                <w:tcPr>
                  <w:tcW w:w="3599" w:type="dxa"/>
                </w:tcPr>
                <w:p w14:paraId="24A161E7" w14:textId="77777777" w:rsidR="006E3C95" w:rsidRDefault="006E3C95" w:rsidP="006E3C95">
                  <w:pPr>
                    <w:pStyle w:val="Paragraph"/>
                    <w:spacing w:after="0"/>
                    <w:rPr>
                      <w:noProof/>
                    </w:rPr>
                  </w:pPr>
                  <w:r>
                    <w:rPr>
                      <w:noProof/>
                    </w:rPr>
                    <w:t>for a voltage of 9 V or more but not more than 16 V,</w:t>
                  </w:r>
                </w:p>
              </w:tc>
            </w:tr>
          </w:tbl>
          <w:p w14:paraId="49F4AFB9" w14:textId="77777777" w:rsidR="006E3C95" w:rsidRDefault="006E3C95" w:rsidP="006E3C95">
            <w:pPr>
              <w:pStyle w:val="Paragraph"/>
              <w:spacing w:after="0"/>
              <w:rPr>
                <w:noProof/>
              </w:rPr>
            </w:pPr>
            <w:r>
              <w:rPr>
                <w:noProof/>
              </w:rPr>
              <w:t>of a kind used in the manufacture of motor vehicles of Chapter 87</w:t>
            </w:r>
          </w:p>
        </w:tc>
        <w:tc>
          <w:tcPr>
            <w:tcW w:w="994" w:type="dxa"/>
          </w:tcPr>
          <w:p w14:paraId="4B0620A7" w14:textId="77777777" w:rsidR="006E3C95" w:rsidRDefault="006E3C95" w:rsidP="006E3C95">
            <w:pPr>
              <w:pStyle w:val="Paragraph"/>
              <w:spacing w:after="0"/>
              <w:rPr>
                <w:noProof/>
              </w:rPr>
            </w:pPr>
            <w:r>
              <w:rPr>
                <w:noProof/>
              </w:rPr>
              <w:t>0 %</w:t>
            </w:r>
          </w:p>
        </w:tc>
        <w:tc>
          <w:tcPr>
            <w:tcW w:w="1276" w:type="dxa"/>
          </w:tcPr>
          <w:p w14:paraId="451F7558" w14:textId="77777777" w:rsidR="006E3C95" w:rsidRDefault="006E3C95" w:rsidP="006E3C95">
            <w:pPr>
              <w:pStyle w:val="Paragraph"/>
              <w:spacing w:after="0"/>
              <w:rPr>
                <w:noProof/>
              </w:rPr>
            </w:pPr>
            <w:r>
              <w:rPr>
                <w:noProof/>
              </w:rPr>
              <w:t>p/st</w:t>
            </w:r>
          </w:p>
        </w:tc>
        <w:tc>
          <w:tcPr>
            <w:tcW w:w="992" w:type="dxa"/>
          </w:tcPr>
          <w:p w14:paraId="62E5802B" w14:textId="77777777" w:rsidR="006E3C95" w:rsidRDefault="006E3C95" w:rsidP="006E3C95">
            <w:pPr>
              <w:pStyle w:val="Paragraph"/>
              <w:spacing w:after="0"/>
              <w:rPr>
                <w:noProof/>
              </w:rPr>
            </w:pPr>
            <w:r>
              <w:rPr>
                <w:noProof/>
              </w:rPr>
              <w:t>31.12.2026</w:t>
            </w:r>
          </w:p>
        </w:tc>
      </w:tr>
      <w:tr w:rsidR="006E3C95" w14:paraId="630DCF6A" w14:textId="77777777" w:rsidTr="008924C5">
        <w:trPr>
          <w:cantSplit/>
        </w:trPr>
        <w:tc>
          <w:tcPr>
            <w:tcW w:w="779" w:type="dxa"/>
          </w:tcPr>
          <w:p w14:paraId="63EB9FED" w14:textId="77777777" w:rsidR="006E3C95" w:rsidRDefault="006E3C95" w:rsidP="006E3C95">
            <w:pPr>
              <w:pStyle w:val="Paragraph"/>
              <w:spacing w:after="0"/>
              <w:rPr>
                <w:noProof/>
              </w:rPr>
            </w:pPr>
            <w:r>
              <w:rPr>
                <w:noProof/>
              </w:rPr>
              <w:t>0.6889</w:t>
            </w:r>
          </w:p>
        </w:tc>
        <w:tc>
          <w:tcPr>
            <w:tcW w:w="1276" w:type="dxa"/>
          </w:tcPr>
          <w:p w14:paraId="61632CD9" w14:textId="77777777" w:rsidR="006E3C95" w:rsidRDefault="006E3C95" w:rsidP="006E3C95">
            <w:pPr>
              <w:pStyle w:val="Paragraph"/>
              <w:spacing w:after="0"/>
              <w:jc w:val="right"/>
              <w:rPr>
                <w:noProof/>
              </w:rPr>
            </w:pPr>
            <w:r>
              <w:rPr>
                <w:noProof/>
              </w:rPr>
              <w:t>ex 8537 10 98</w:t>
            </w:r>
          </w:p>
        </w:tc>
        <w:tc>
          <w:tcPr>
            <w:tcW w:w="709" w:type="dxa"/>
          </w:tcPr>
          <w:p w14:paraId="34BC744C" w14:textId="77777777" w:rsidR="006E3C95" w:rsidRDefault="006E3C95" w:rsidP="006E3C95">
            <w:pPr>
              <w:pStyle w:val="Paragraph"/>
              <w:spacing w:after="0"/>
              <w:jc w:val="center"/>
              <w:rPr>
                <w:noProof/>
              </w:rPr>
            </w:pPr>
            <w:r>
              <w:rPr>
                <w:noProof/>
              </w:rPr>
              <w:t>35</w:t>
            </w:r>
          </w:p>
        </w:tc>
        <w:tc>
          <w:tcPr>
            <w:tcW w:w="3967" w:type="dxa"/>
          </w:tcPr>
          <w:p w14:paraId="3CC65DED" w14:textId="77777777" w:rsidR="006E3C95" w:rsidRDefault="006E3C95" w:rsidP="006E3C95">
            <w:pPr>
              <w:pStyle w:val="Paragraph"/>
              <w:spacing w:after="0"/>
              <w:rPr>
                <w:noProof/>
              </w:rPr>
            </w:pPr>
            <w:r>
              <w:rPr>
                <w:noProof/>
              </w:rPr>
              <w:t>Electronic control unit without memory, for a voltage of 12 V, for information exchange systems in vehicles (for connection of audio, telephony, navigation, camera and wireless car service) containing:</w:t>
            </w:r>
          </w:p>
          <w:tbl>
            <w:tblPr>
              <w:tblStyle w:val="Listdash"/>
              <w:tblW w:w="0" w:type="auto"/>
              <w:tblLayout w:type="fixed"/>
              <w:tblLook w:val="0000" w:firstRow="0" w:lastRow="0" w:firstColumn="0" w:lastColumn="0" w:noHBand="0" w:noVBand="0"/>
            </w:tblPr>
            <w:tblGrid>
              <w:gridCol w:w="220"/>
              <w:gridCol w:w="3599"/>
            </w:tblGrid>
            <w:tr w:rsidR="006E3C95" w14:paraId="1CF54152" w14:textId="77777777" w:rsidTr="008924C5">
              <w:tc>
                <w:tcPr>
                  <w:tcW w:w="220" w:type="dxa"/>
                </w:tcPr>
                <w:p w14:paraId="210E3088" w14:textId="77777777" w:rsidR="006E3C95" w:rsidRDefault="006E3C95" w:rsidP="006E3C95">
                  <w:pPr>
                    <w:pStyle w:val="Paragraph"/>
                    <w:spacing w:after="0"/>
                    <w:rPr>
                      <w:noProof/>
                    </w:rPr>
                  </w:pPr>
                  <w:r>
                    <w:rPr>
                      <w:noProof/>
                    </w:rPr>
                    <w:t>—</w:t>
                  </w:r>
                </w:p>
              </w:tc>
              <w:tc>
                <w:tcPr>
                  <w:tcW w:w="3599" w:type="dxa"/>
                </w:tcPr>
                <w:p w14:paraId="3868864E" w14:textId="77777777" w:rsidR="006E3C95" w:rsidRDefault="006E3C95" w:rsidP="006E3C95">
                  <w:pPr>
                    <w:pStyle w:val="Paragraph"/>
                    <w:spacing w:after="0"/>
                    <w:rPr>
                      <w:noProof/>
                    </w:rPr>
                  </w:pPr>
                  <w:r>
                    <w:rPr>
                      <w:noProof/>
                    </w:rPr>
                    <w:t>2 rotary knobs</w:t>
                  </w:r>
                </w:p>
              </w:tc>
            </w:tr>
            <w:tr w:rsidR="006E3C95" w14:paraId="764FB537" w14:textId="77777777" w:rsidTr="008924C5">
              <w:tc>
                <w:tcPr>
                  <w:tcW w:w="220" w:type="dxa"/>
                </w:tcPr>
                <w:p w14:paraId="07D7983F" w14:textId="77777777" w:rsidR="006E3C95" w:rsidRDefault="006E3C95" w:rsidP="006E3C95">
                  <w:pPr>
                    <w:pStyle w:val="Paragraph"/>
                    <w:spacing w:after="0"/>
                    <w:rPr>
                      <w:noProof/>
                    </w:rPr>
                  </w:pPr>
                  <w:r>
                    <w:rPr>
                      <w:noProof/>
                    </w:rPr>
                    <w:t>—</w:t>
                  </w:r>
                </w:p>
              </w:tc>
              <w:tc>
                <w:tcPr>
                  <w:tcW w:w="3599" w:type="dxa"/>
                </w:tcPr>
                <w:p w14:paraId="74F857DD" w14:textId="77777777" w:rsidR="006E3C95" w:rsidRDefault="006E3C95" w:rsidP="006E3C95">
                  <w:pPr>
                    <w:pStyle w:val="Paragraph"/>
                    <w:spacing w:after="0"/>
                    <w:rPr>
                      <w:noProof/>
                    </w:rPr>
                  </w:pPr>
                  <w:r>
                    <w:rPr>
                      <w:noProof/>
                    </w:rPr>
                    <w:t>27 or more pushbuttons</w:t>
                  </w:r>
                </w:p>
              </w:tc>
            </w:tr>
            <w:tr w:rsidR="006E3C95" w14:paraId="4D3E5B36" w14:textId="77777777" w:rsidTr="008924C5">
              <w:tc>
                <w:tcPr>
                  <w:tcW w:w="220" w:type="dxa"/>
                </w:tcPr>
                <w:p w14:paraId="6AE7E99A" w14:textId="77777777" w:rsidR="006E3C95" w:rsidRDefault="006E3C95" w:rsidP="006E3C95">
                  <w:pPr>
                    <w:pStyle w:val="Paragraph"/>
                    <w:spacing w:after="0"/>
                    <w:rPr>
                      <w:noProof/>
                    </w:rPr>
                  </w:pPr>
                  <w:r>
                    <w:rPr>
                      <w:noProof/>
                    </w:rPr>
                    <w:t>—</w:t>
                  </w:r>
                </w:p>
              </w:tc>
              <w:tc>
                <w:tcPr>
                  <w:tcW w:w="3599" w:type="dxa"/>
                </w:tcPr>
                <w:p w14:paraId="5DF9A511" w14:textId="77777777" w:rsidR="006E3C95" w:rsidRDefault="006E3C95" w:rsidP="006E3C95">
                  <w:pPr>
                    <w:pStyle w:val="Paragraph"/>
                    <w:spacing w:after="0"/>
                    <w:rPr>
                      <w:noProof/>
                    </w:rPr>
                  </w:pPr>
                  <w:r>
                    <w:rPr>
                      <w:noProof/>
                    </w:rPr>
                    <w:t>LED lights</w:t>
                  </w:r>
                </w:p>
              </w:tc>
            </w:tr>
            <w:tr w:rsidR="006E3C95" w14:paraId="2D5D9A1C" w14:textId="77777777" w:rsidTr="008924C5">
              <w:tc>
                <w:tcPr>
                  <w:tcW w:w="220" w:type="dxa"/>
                </w:tcPr>
                <w:p w14:paraId="6C3DFEE1" w14:textId="77777777" w:rsidR="006E3C95" w:rsidRDefault="006E3C95" w:rsidP="006E3C95">
                  <w:pPr>
                    <w:pStyle w:val="Paragraph"/>
                    <w:spacing w:after="0"/>
                    <w:rPr>
                      <w:noProof/>
                    </w:rPr>
                  </w:pPr>
                  <w:r>
                    <w:rPr>
                      <w:noProof/>
                    </w:rPr>
                    <w:t>—</w:t>
                  </w:r>
                </w:p>
              </w:tc>
              <w:tc>
                <w:tcPr>
                  <w:tcW w:w="3599" w:type="dxa"/>
                </w:tcPr>
                <w:p w14:paraId="2167FCE5" w14:textId="77777777" w:rsidR="006E3C95" w:rsidRDefault="006E3C95" w:rsidP="006E3C95">
                  <w:pPr>
                    <w:pStyle w:val="Paragraph"/>
                    <w:spacing w:after="0"/>
                    <w:rPr>
                      <w:noProof/>
                    </w:rPr>
                  </w:pPr>
                  <w:r>
                    <w:rPr>
                      <w:noProof/>
                    </w:rPr>
                    <w:t>2 integrated circuits for receiving and sending of control signals via the LIN-bus</w:t>
                  </w:r>
                </w:p>
              </w:tc>
            </w:tr>
          </w:tbl>
          <w:p w14:paraId="7AEDF17F" w14:textId="77777777" w:rsidR="006E3C95" w:rsidRDefault="006E3C95" w:rsidP="006E3C95">
            <w:pPr>
              <w:pStyle w:val="Paragraph"/>
              <w:spacing w:after="0"/>
              <w:rPr>
                <w:noProof/>
              </w:rPr>
            </w:pPr>
          </w:p>
        </w:tc>
        <w:tc>
          <w:tcPr>
            <w:tcW w:w="994" w:type="dxa"/>
          </w:tcPr>
          <w:p w14:paraId="1556805D" w14:textId="77777777" w:rsidR="006E3C95" w:rsidRDefault="006E3C95" w:rsidP="006E3C95">
            <w:pPr>
              <w:pStyle w:val="Paragraph"/>
              <w:spacing w:after="0"/>
              <w:rPr>
                <w:noProof/>
              </w:rPr>
            </w:pPr>
            <w:r>
              <w:rPr>
                <w:noProof/>
              </w:rPr>
              <w:t>0 %</w:t>
            </w:r>
          </w:p>
        </w:tc>
        <w:tc>
          <w:tcPr>
            <w:tcW w:w="1276" w:type="dxa"/>
          </w:tcPr>
          <w:p w14:paraId="32872091" w14:textId="77777777" w:rsidR="006E3C95" w:rsidRDefault="006E3C95" w:rsidP="006E3C95">
            <w:pPr>
              <w:pStyle w:val="Paragraph"/>
              <w:spacing w:after="0"/>
              <w:rPr>
                <w:noProof/>
              </w:rPr>
            </w:pPr>
            <w:r>
              <w:rPr>
                <w:noProof/>
              </w:rPr>
              <w:t>p/st</w:t>
            </w:r>
          </w:p>
        </w:tc>
        <w:tc>
          <w:tcPr>
            <w:tcW w:w="992" w:type="dxa"/>
          </w:tcPr>
          <w:p w14:paraId="04F917AC" w14:textId="77777777" w:rsidR="006E3C95" w:rsidRDefault="006E3C95" w:rsidP="006E3C95">
            <w:pPr>
              <w:pStyle w:val="Paragraph"/>
              <w:spacing w:after="0"/>
              <w:rPr>
                <w:noProof/>
              </w:rPr>
            </w:pPr>
            <w:r>
              <w:rPr>
                <w:noProof/>
              </w:rPr>
              <w:t>31.12.2025</w:t>
            </w:r>
          </w:p>
        </w:tc>
      </w:tr>
      <w:tr w:rsidR="006E3C95" w14:paraId="42254CED" w14:textId="77777777" w:rsidTr="008924C5">
        <w:trPr>
          <w:cantSplit/>
        </w:trPr>
        <w:tc>
          <w:tcPr>
            <w:tcW w:w="779" w:type="dxa"/>
          </w:tcPr>
          <w:p w14:paraId="23DAFC9C" w14:textId="77777777" w:rsidR="006E3C95" w:rsidRDefault="006E3C95" w:rsidP="006E3C95">
            <w:pPr>
              <w:pStyle w:val="Paragraph"/>
              <w:spacing w:after="0"/>
              <w:rPr>
                <w:noProof/>
              </w:rPr>
            </w:pPr>
            <w:r>
              <w:rPr>
                <w:noProof/>
              </w:rPr>
              <w:t>0.8401</w:t>
            </w:r>
          </w:p>
        </w:tc>
        <w:tc>
          <w:tcPr>
            <w:tcW w:w="1276" w:type="dxa"/>
          </w:tcPr>
          <w:p w14:paraId="2319C41E" w14:textId="77777777" w:rsidR="006E3C95" w:rsidRDefault="006E3C95" w:rsidP="006E3C95">
            <w:pPr>
              <w:pStyle w:val="Paragraph"/>
              <w:spacing w:after="0"/>
              <w:jc w:val="right"/>
              <w:rPr>
                <w:noProof/>
              </w:rPr>
            </w:pPr>
            <w:r>
              <w:rPr>
                <w:noProof/>
              </w:rPr>
              <w:t>ex 8537 10 98</w:t>
            </w:r>
          </w:p>
        </w:tc>
        <w:tc>
          <w:tcPr>
            <w:tcW w:w="709" w:type="dxa"/>
          </w:tcPr>
          <w:p w14:paraId="2E856567" w14:textId="77777777" w:rsidR="006E3C95" w:rsidRDefault="006E3C95" w:rsidP="006E3C95">
            <w:pPr>
              <w:pStyle w:val="Paragraph"/>
              <w:spacing w:after="0"/>
              <w:jc w:val="center"/>
              <w:rPr>
                <w:noProof/>
              </w:rPr>
            </w:pPr>
            <w:r>
              <w:rPr>
                <w:noProof/>
              </w:rPr>
              <w:t>38</w:t>
            </w:r>
          </w:p>
        </w:tc>
        <w:tc>
          <w:tcPr>
            <w:tcW w:w="3967" w:type="dxa"/>
          </w:tcPr>
          <w:p w14:paraId="4E8FE43A" w14:textId="77777777" w:rsidR="006E3C95" w:rsidRDefault="006E3C95" w:rsidP="006E3C95">
            <w:pPr>
              <w:pStyle w:val="Paragraph"/>
              <w:spacing w:after="0"/>
              <w:rPr>
                <w:noProof/>
              </w:rPr>
            </w:pPr>
            <w:r>
              <w:rPr>
                <w:noProof/>
              </w:rPr>
              <w:t>Control panel with switches for mirror, windows and other functions in vehicles, with:</w:t>
            </w:r>
          </w:p>
          <w:tbl>
            <w:tblPr>
              <w:tblStyle w:val="Listdash"/>
              <w:tblW w:w="0" w:type="auto"/>
              <w:tblLayout w:type="fixed"/>
              <w:tblLook w:val="0000" w:firstRow="0" w:lastRow="0" w:firstColumn="0" w:lastColumn="0" w:noHBand="0" w:noVBand="0"/>
            </w:tblPr>
            <w:tblGrid>
              <w:gridCol w:w="220"/>
              <w:gridCol w:w="3599"/>
            </w:tblGrid>
            <w:tr w:rsidR="006E3C95" w14:paraId="6D429346" w14:textId="77777777" w:rsidTr="008924C5">
              <w:tc>
                <w:tcPr>
                  <w:tcW w:w="220" w:type="dxa"/>
                </w:tcPr>
                <w:p w14:paraId="01336DAD" w14:textId="77777777" w:rsidR="006E3C95" w:rsidRDefault="006E3C95" w:rsidP="006E3C95">
                  <w:pPr>
                    <w:pStyle w:val="Paragraph"/>
                    <w:spacing w:after="0"/>
                    <w:rPr>
                      <w:noProof/>
                    </w:rPr>
                  </w:pPr>
                  <w:r>
                    <w:rPr>
                      <w:noProof/>
                    </w:rPr>
                    <w:t>—</w:t>
                  </w:r>
                </w:p>
              </w:tc>
              <w:tc>
                <w:tcPr>
                  <w:tcW w:w="3599" w:type="dxa"/>
                </w:tcPr>
                <w:p w14:paraId="2D0328D7" w14:textId="77777777" w:rsidR="006E3C95" w:rsidRDefault="006E3C95" w:rsidP="006E3C95">
                  <w:pPr>
                    <w:pStyle w:val="Paragraph"/>
                    <w:spacing w:after="0"/>
                    <w:rPr>
                      <w:noProof/>
                    </w:rPr>
                  </w:pPr>
                  <w:r>
                    <w:rPr>
                      <w:noProof/>
                    </w:rPr>
                    <w:t>a total length of 144 mm or more but not more than 150 mm,</w:t>
                  </w:r>
                </w:p>
              </w:tc>
            </w:tr>
            <w:tr w:rsidR="006E3C95" w14:paraId="34EA394E" w14:textId="77777777" w:rsidTr="008924C5">
              <w:tc>
                <w:tcPr>
                  <w:tcW w:w="220" w:type="dxa"/>
                </w:tcPr>
                <w:p w14:paraId="2E18E199" w14:textId="77777777" w:rsidR="006E3C95" w:rsidRDefault="006E3C95" w:rsidP="006E3C95">
                  <w:pPr>
                    <w:pStyle w:val="Paragraph"/>
                    <w:spacing w:after="0"/>
                    <w:rPr>
                      <w:noProof/>
                    </w:rPr>
                  </w:pPr>
                  <w:r>
                    <w:rPr>
                      <w:noProof/>
                    </w:rPr>
                    <w:t>—</w:t>
                  </w:r>
                </w:p>
              </w:tc>
              <w:tc>
                <w:tcPr>
                  <w:tcW w:w="3599" w:type="dxa"/>
                </w:tcPr>
                <w:p w14:paraId="0B9381E1" w14:textId="77777777" w:rsidR="006E3C95" w:rsidRDefault="006E3C95" w:rsidP="006E3C95">
                  <w:pPr>
                    <w:pStyle w:val="Paragraph"/>
                    <w:spacing w:after="0"/>
                    <w:rPr>
                      <w:noProof/>
                    </w:rPr>
                  </w:pPr>
                  <w:r>
                    <w:rPr>
                      <w:noProof/>
                    </w:rPr>
                    <w:t>a distance between intended screwing interface center points of 31 mm or more but not more than 31,50 mm, and</w:t>
                  </w:r>
                </w:p>
              </w:tc>
            </w:tr>
            <w:tr w:rsidR="006E3C95" w14:paraId="702E4452" w14:textId="77777777" w:rsidTr="008924C5">
              <w:tc>
                <w:tcPr>
                  <w:tcW w:w="220" w:type="dxa"/>
                </w:tcPr>
                <w:p w14:paraId="18A53164" w14:textId="77777777" w:rsidR="006E3C95" w:rsidRDefault="006E3C95" w:rsidP="006E3C95">
                  <w:pPr>
                    <w:pStyle w:val="Paragraph"/>
                    <w:spacing w:after="0"/>
                    <w:rPr>
                      <w:noProof/>
                    </w:rPr>
                  </w:pPr>
                  <w:r>
                    <w:rPr>
                      <w:noProof/>
                    </w:rPr>
                    <w:t>—</w:t>
                  </w:r>
                </w:p>
              </w:tc>
              <w:tc>
                <w:tcPr>
                  <w:tcW w:w="3599" w:type="dxa"/>
                </w:tcPr>
                <w:p w14:paraId="14648AD2" w14:textId="77777777" w:rsidR="006E3C95" w:rsidRDefault="006E3C95" w:rsidP="006E3C95">
                  <w:pPr>
                    <w:pStyle w:val="Paragraph"/>
                    <w:spacing w:after="0"/>
                    <w:rPr>
                      <w:noProof/>
                    </w:rPr>
                  </w:pPr>
                  <w:r>
                    <w:rPr>
                      <w:noProof/>
                    </w:rPr>
                    <w:t>electric components inside the panel with integrated LEDs,</w:t>
                  </w:r>
                </w:p>
              </w:tc>
            </w:tr>
          </w:tbl>
          <w:p w14:paraId="39FFFA2C" w14:textId="77777777" w:rsidR="006E3C95" w:rsidRDefault="006E3C95" w:rsidP="006E3C95">
            <w:pPr>
              <w:pStyle w:val="Paragraph"/>
              <w:spacing w:after="0"/>
              <w:rPr>
                <w:noProof/>
              </w:rPr>
            </w:pPr>
            <w:r>
              <w:rPr>
                <w:noProof/>
              </w:rPr>
              <w:t>for use in the manufacture of automotive components</w:t>
            </w:r>
          </w:p>
          <w:p w14:paraId="2C2D318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CD266E1" w14:textId="77777777" w:rsidR="006E3C95" w:rsidRDefault="006E3C95" w:rsidP="006E3C95">
            <w:pPr>
              <w:pStyle w:val="Paragraph"/>
              <w:spacing w:after="0"/>
              <w:rPr>
                <w:noProof/>
              </w:rPr>
            </w:pPr>
            <w:r>
              <w:rPr>
                <w:noProof/>
              </w:rPr>
              <w:t>0 %</w:t>
            </w:r>
          </w:p>
        </w:tc>
        <w:tc>
          <w:tcPr>
            <w:tcW w:w="1276" w:type="dxa"/>
          </w:tcPr>
          <w:p w14:paraId="0EC1A739" w14:textId="77777777" w:rsidR="006E3C95" w:rsidRDefault="006E3C95" w:rsidP="006E3C95">
            <w:pPr>
              <w:pStyle w:val="Paragraph"/>
              <w:spacing w:after="0"/>
              <w:rPr>
                <w:noProof/>
              </w:rPr>
            </w:pPr>
            <w:r>
              <w:rPr>
                <w:noProof/>
              </w:rPr>
              <w:t>-</w:t>
            </w:r>
          </w:p>
        </w:tc>
        <w:tc>
          <w:tcPr>
            <w:tcW w:w="992" w:type="dxa"/>
          </w:tcPr>
          <w:p w14:paraId="3638F53F" w14:textId="77777777" w:rsidR="006E3C95" w:rsidRDefault="006E3C95" w:rsidP="006E3C95">
            <w:pPr>
              <w:pStyle w:val="Paragraph"/>
              <w:spacing w:after="0"/>
              <w:rPr>
                <w:noProof/>
              </w:rPr>
            </w:pPr>
            <w:r>
              <w:rPr>
                <w:noProof/>
              </w:rPr>
              <w:t>31.12.2027</w:t>
            </w:r>
          </w:p>
        </w:tc>
      </w:tr>
      <w:tr w:rsidR="006E3C95" w14:paraId="231725D2" w14:textId="77777777" w:rsidTr="008924C5">
        <w:trPr>
          <w:cantSplit/>
        </w:trPr>
        <w:tc>
          <w:tcPr>
            <w:tcW w:w="779" w:type="dxa"/>
          </w:tcPr>
          <w:p w14:paraId="2C04EE2D" w14:textId="77777777" w:rsidR="006E3C95" w:rsidRDefault="006E3C95" w:rsidP="006E3C95">
            <w:pPr>
              <w:pStyle w:val="Paragraph"/>
              <w:spacing w:after="0"/>
              <w:rPr>
                <w:noProof/>
              </w:rPr>
            </w:pPr>
            <w:r>
              <w:rPr>
                <w:noProof/>
              </w:rPr>
              <w:t>0.6508</w:t>
            </w:r>
          </w:p>
        </w:tc>
        <w:tc>
          <w:tcPr>
            <w:tcW w:w="1276" w:type="dxa"/>
          </w:tcPr>
          <w:p w14:paraId="5431F22A" w14:textId="77777777" w:rsidR="006E3C95" w:rsidRDefault="006E3C95" w:rsidP="006E3C95">
            <w:pPr>
              <w:pStyle w:val="Paragraph"/>
              <w:spacing w:after="0"/>
              <w:jc w:val="right"/>
              <w:rPr>
                <w:noProof/>
              </w:rPr>
            </w:pPr>
            <w:r>
              <w:rPr>
                <w:noProof/>
              </w:rPr>
              <w:t>ex 8537 10 98</w:t>
            </w:r>
          </w:p>
        </w:tc>
        <w:tc>
          <w:tcPr>
            <w:tcW w:w="709" w:type="dxa"/>
          </w:tcPr>
          <w:p w14:paraId="1B24097B" w14:textId="77777777" w:rsidR="006E3C95" w:rsidRDefault="006E3C95" w:rsidP="006E3C95">
            <w:pPr>
              <w:pStyle w:val="Paragraph"/>
              <w:spacing w:after="0"/>
              <w:jc w:val="center"/>
              <w:rPr>
                <w:noProof/>
              </w:rPr>
            </w:pPr>
            <w:r>
              <w:rPr>
                <w:noProof/>
              </w:rPr>
              <w:t>40</w:t>
            </w:r>
          </w:p>
        </w:tc>
        <w:tc>
          <w:tcPr>
            <w:tcW w:w="3967" w:type="dxa"/>
          </w:tcPr>
          <w:p w14:paraId="508C6D74" w14:textId="77777777" w:rsidR="006E3C95" w:rsidRDefault="006E3C95" w:rsidP="006E3C95">
            <w:pPr>
              <w:pStyle w:val="Paragraph"/>
              <w:spacing w:after="0"/>
              <w:rPr>
                <w:noProof/>
              </w:rPr>
            </w:pPr>
            <w:r>
              <w:rPr>
                <w:noProof/>
              </w:rPr>
              <w:t>Electronic control unit for monitoring car vehicle tyre pressure comprising plastic box with printed circuit board inside and with or without metal holder, of:</w:t>
            </w:r>
          </w:p>
          <w:tbl>
            <w:tblPr>
              <w:tblStyle w:val="Listdash"/>
              <w:tblW w:w="0" w:type="auto"/>
              <w:tblLayout w:type="fixed"/>
              <w:tblLook w:val="0000" w:firstRow="0" w:lastRow="0" w:firstColumn="0" w:lastColumn="0" w:noHBand="0" w:noVBand="0"/>
            </w:tblPr>
            <w:tblGrid>
              <w:gridCol w:w="220"/>
              <w:gridCol w:w="3598"/>
            </w:tblGrid>
            <w:tr w:rsidR="006E3C95" w14:paraId="2158986F" w14:textId="77777777" w:rsidTr="008924C5">
              <w:tc>
                <w:tcPr>
                  <w:tcW w:w="220" w:type="dxa"/>
                </w:tcPr>
                <w:p w14:paraId="364FD6B4" w14:textId="77777777" w:rsidR="006E3C95" w:rsidRDefault="006E3C95" w:rsidP="006E3C95">
                  <w:pPr>
                    <w:pStyle w:val="Paragraph"/>
                    <w:spacing w:after="0"/>
                    <w:rPr>
                      <w:noProof/>
                    </w:rPr>
                  </w:pPr>
                  <w:r>
                    <w:rPr>
                      <w:noProof/>
                    </w:rPr>
                    <w:t>—</w:t>
                  </w:r>
                </w:p>
              </w:tc>
              <w:tc>
                <w:tcPr>
                  <w:tcW w:w="3598" w:type="dxa"/>
                </w:tcPr>
                <w:p w14:paraId="2FEC8FE2" w14:textId="77777777" w:rsidR="006E3C95" w:rsidRDefault="006E3C95" w:rsidP="006E3C95">
                  <w:pPr>
                    <w:pStyle w:val="Paragraph"/>
                    <w:spacing w:after="0"/>
                    <w:rPr>
                      <w:noProof/>
                    </w:rPr>
                  </w:pPr>
                  <w:r>
                    <w:rPr>
                      <w:noProof/>
                    </w:rPr>
                    <w:t>a length of 50 mm or more, but not more than 120 mm,</w:t>
                  </w:r>
                </w:p>
              </w:tc>
            </w:tr>
            <w:tr w:rsidR="006E3C95" w14:paraId="44767839" w14:textId="77777777" w:rsidTr="008924C5">
              <w:tc>
                <w:tcPr>
                  <w:tcW w:w="220" w:type="dxa"/>
                </w:tcPr>
                <w:p w14:paraId="5EDCB12A" w14:textId="77777777" w:rsidR="006E3C95" w:rsidRDefault="006E3C95" w:rsidP="006E3C95">
                  <w:pPr>
                    <w:pStyle w:val="Paragraph"/>
                    <w:spacing w:after="0"/>
                    <w:rPr>
                      <w:noProof/>
                    </w:rPr>
                  </w:pPr>
                  <w:r>
                    <w:rPr>
                      <w:noProof/>
                    </w:rPr>
                    <w:t>—</w:t>
                  </w:r>
                </w:p>
              </w:tc>
              <w:tc>
                <w:tcPr>
                  <w:tcW w:w="3598" w:type="dxa"/>
                </w:tcPr>
                <w:p w14:paraId="5385861A" w14:textId="77777777" w:rsidR="006E3C95" w:rsidRDefault="006E3C95" w:rsidP="006E3C95">
                  <w:pPr>
                    <w:pStyle w:val="Paragraph"/>
                    <w:spacing w:after="0"/>
                    <w:rPr>
                      <w:noProof/>
                    </w:rPr>
                  </w:pPr>
                  <w:r>
                    <w:rPr>
                      <w:noProof/>
                    </w:rPr>
                    <w:t>a width of 20 mm or more but not more than 40 mm,</w:t>
                  </w:r>
                </w:p>
              </w:tc>
            </w:tr>
            <w:tr w:rsidR="006E3C95" w14:paraId="128F23A2" w14:textId="77777777" w:rsidTr="008924C5">
              <w:tc>
                <w:tcPr>
                  <w:tcW w:w="220" w:type="dxa"/>
                </w:tcPr>
                <w:p w14:paraId="0FEF0850" w14:textId="77777777" w:rsidR="006E3C95" w:rsidRDefault="006E3C95" w:rsidP="006E3C95">
                  <w:pPr>
                    <w:pStyle w:val="Paragraph"/>
                    <w:spacing w:after="0"/>
                    <w:rPr>
                      <w:noProof/>
                    </w:rPr>
                  </w:pPr>
                  <w:r>
                    <w:rPr>
                      <w:noProof/>
                    </w:rPr>
                    <w:t>—</w:t>
                  </w:r>
                </w:p>
              </w:tc>
              <w:tc>
                <w:tcPr>
                  <w:tcW w:w="3598" w:type="dxa"/>
                </w:tcPr>
                <w:p w14:paraId="601EA43A" w14:textId="77777777" w:rsidR="006E3C95" w:rsidRDefault="006E3C95" w:rsidP="006E3C95">
                  <w:pPr>
                    <w:pStyle w:val="Paragraph"/>
                    <w:spacing w:after="0"/>
                    <w:rPr>
                      <w:noProof/>
                    </w:rPr>
                  </w:pPr>
                  <w:r>
                    <w:rPr>
                      <w:noProof/>
                    </w:rPr>
                    <w:t>a height of 30 mm or more, but not more than 120 mm,</w:t>
                  </w:r>
                </w:p>
              </w:tc>
            </w:tr>
          </w:tbl>
          <w:p w14:paraId="1856BA2C" w14:textId="77777777" w:rsidR="006E3C95" w:rsidRDefault="006E3C95" w:rsidP="006E3C95">
            <w:pPr>
              <w:pStyle w:val="Paragraph"/>
              <w:spacing w:after="0"/>
              <w:rPr>
                <w:noProof/>
              </w:rPr>
            </w:pPr>
            <w:r>
              <w:rPr>
                <w:noProof/>
              </w:rPr>
              <w:t>of a kind used in the manufacture of goods of Chapter 87</w:t>
            </w:r>
          </w:p>
        </w:tc>
        <w:tc>
          <w:tcPr>
            <w:tcW w:w="994" w:type="dxa"/>
          </w:tcPr>
          <w:p w14:paraId="5230E5ED" w14:textId="77777777" w:rsidR="006E3C95" w:rsidRDefault="006E3C95" w:rsidP="006E3C95">
            <w:pPr>
              <w:pStyle w:val="Paragraph"/>
              <w:spacing w:after="0"/>
              <w:rPr>
                <w:noProof/>
              </w:rPr>
            </w:pPr>
            <w:r>
              <w:rPr>
                <w:noProof/>
              </w:rPr>
              <w:t>0 %</w:t>
            </w:r>
          </w:p>
        </w:tc>
        <w:tc>
          <w:tcPr>
            <w:tcW w:w="1276" w:type="dxa"/>
          </w:tcPr>
          <w:p w14:paraId="38F19AED" w14:textId="77777777" w:rsidR="006E3C95" w:rsidRDefault="006E3C95" w:rsidP="006E3C95">
            <w:pPr>
              <w:pStyle w:val="Paragraph"/>
              <w:spacing w:after="0"/>
              <w:rPr>
                <w:noProof/>
              </w:rPr>
            </w:pPr>
            <w:r>
              <w:rPr>
                <w:noProof/>
              </w:rPr>
              <w:t>p/st</w:t>
            </w:r>
          </w:p>
        </w:tc>
        <w:tc>
          <w:tcPr>
            <w:tcW w:w="992" w:type="dxa"/>
          </w:tcPr>
          <w:p w14:paraId="27D14A2B" w14:textId="77777777" w:rsidR="006E3C95" w:rsidRDefault="006E3C95" w:rsidP="006E3C95">
            <w:pPr>
              <w:pStyle w:val="Paragraph"/>
              <w:spacing w:after="0"/>
              <w:rPr>
                <w:noProof/>
              </w:rPr>
            </w:pPr>
            <w:r>
              <w:rPr>
                <w:noProof/>
              </w:rPr>
              <w:t>31.12.2024</w:t>
            </w:r>
          </w:p>
        </w:tc>
      </w:tr>
      <w:tr w:rsidR="006E3C95" w14:paraId="1D8475EC" w14:textId="77777777" w:rsidTr="008924C5">
        <w:trPr>
          <w:cantSplit/>
        </w:trPr>
        <w:tc>
          <w:tcPr>
            <w:tcW w:w="779" w:type="dxa"/>
          </w:tcPr>
          <w:p w14:paraId="4A12A6BB" w14:textId="77777777" w:rsidR="006E3C95" w:rsidRDefault="006E3C95" w:rsidP="006E3C95">
            <w:pPr>
              <w:pStyle w:val="Paragraph"/>
              <w:spacing w:after="0"/>
              <w:rPr>
                <w:noProof/>
              </w:rPr>
            </w:pPr>
            <w:r>
              <w:rPr>
                <w:noProof/>
              </w:rPr>
              <w:t>0.8408</w:t>
            </w:r>
          </w:p>
        </w:tc>
        <w:tc>
          <w:tcPr>
            <w:tcW w:w="1276" w:type="dxa"/>
          </w:tcPr>
          <w:p w14:paraId="48932BAD" w14:textId="77777777" w:rsidR="006E3C95" w:rsidRDefault="006E3C95" w:rsidP="006E3C95">
            <w:pPr>
              <w:pStyle w:val="Paragraph"/>
              <w:spacing w:after="0"/>
              <w:jc w:val="right"/>
              <w:rPr>
                <w:noProof/>
              </w:rPr>
            </w:pPr>
            <w:r>
              <w:rPr>
                <w:noProof/>
              </w:rPr>
              <w:t>ex 8537 10 98</w:t>
            </w:r>
          </w:p>
        </w:tc>
        <w:tc>
          <w:tcPr>
            <w:tcW w:w="709" w:type="dxa"/>
          </w:tcPr>
          <w:p w14:paraId="50FF5A39" w14:textId="77777777" w:rsidR="006E3C95" w:rsidRDefault="006E3C95" w:rsidP="006E3C95">
            <w:pPr>
              <w:pStyle w:val="Paragraph"/>
              <w:spacing w:after="0"/>
              <w:jc w:val="center"/>
              <w:rPr>
                <w:noProof/>
              </w:rPr>
            </w:pPr>
            <w:r>
              <w:rPr>
                <w:noProof/>
              </w:rPr>
              <w:t>43</w:t>
            </w:r>
          </w:p>
        </w:tc>
        <w:tc>
          <w:tcPr>
            <w:tcW w:w="3967" w:type="dxa"/>
          </w:tcPr>
          <w:p w14:paraId="6F351665" w14:textId="77777777" w:rsidR="006E3C95" w:rsidRDefault="006E3C95" w:rsidP="006E3C95">
            <w:pPr>
              <w:pStyle w:val="Paragraph"/>
              <w:spacing w:after="0"/>
              <w:rPr>
                <w:noProof/>
              </w:rPr>
            </w:pPr>
            <w:r>
              <w:rPr>
                <w:noProof/>
              </w:rPr>
              <w:t>Switch for motor vehicle seat regulation with a memory function, with:</w:t>
            </w:r>
          </w:p>
          <w:tbl>
            <w:tblPr>
              <w:tblStyle w:val="Listdash"/>
              <w:tblW w:w="0" w:type="auto"/>
              <w:tblLayout w:type="fixed"/>
              <w:tblLook w:val="0000" w:firstRow="0" w:lastRow="0" w:firstColumn="0" w:lastColumn="0" w:noHBand="0" w:noVBand="0"/>
            </w:tblPr>
            <w:tblGrid>
              <w:gridCol w:w="220"/>
              <w:gridCol w:w="3599"/>
            </w:tblGrid>
            <w:tr w:rsidR="006E3C95" w14:paraId="1A9F6BEE" w14:textId="77777777" w:rsidTr="008924C5">
              <w:tc>
                <w:tcPr>
                  <w:tcW w:w="220" w:type="dxa"/>
                </w:tcPr>
                <w:p w14:paraId="62A90ACA" w14:textId="77777777" w:rsidR="006E3C95" w:rsidRDefault="006E3C95" w:rsidP="006E3C95">
                  <w:pPr>
                    <w:pStyle w:val="Paragraph"/>
                    <w:spacing w:after="0"/>
                    <w:rPr>
                      <w:noProof/>
                    </w:rPr>
                  </w:pPr>
                  <w:r>
                    <w:rPr>
                      <w:noProof/>
                    </w:rPr>
                    <w:t>—</w:t>
                  </w:r>
                </w:p>
              </w:tc>
              <w:tc>
                <w:tcPr>
                  <w:tcW w:w="3599" w:type="dxa"/>
                </w:tcPr>
                <w:p w14:paraId="0A0FC905" w14:textId="77777777" w:rsidR="006E3C95" w:rsidRDefault="006E3C95" w:rsidP="006E3C95">
                  <w:pPr>
                    <w:pStyle w:val="Paragraph"/>
                    <w:spacing w:after="0"/>
                    <w:rPr>
                      <w:noProof/>
                    </w:rPr>
                  </w:pPr>
                  <w:r>
                    <w:rPr>
                      <w:noProof/>
                    </w:rPr>
                    <w:t>three single switches,</w:t>
                  </w:r>
                </w:p>
              </w:tc>
            </w:tr>
            <w:tr w:rsidR="006E3C95" w14:paraId="7AE67B9B" w14:textId="77777777" w:rsidTr="008924C5">
              <w:tc>
                <w:tcPr>
                  <w:tcW w:w="220" w:type="dxa"/>
                </w:tcPr>
                <w:p w14:paraId="70FC5C41" w14:textId="77777777" w:rsidR="006E3C95" w:rsidRDefault="006E3C95" w:rsidP="006E3C95">
                  <w:pPr>
                    <w:pStyle w:val="Paragraph"/>
                    <w:spacing w:after="0"/>
                    <w:rPr>
                      <w:noProof/>
                    </w:rPr>
                  </w:pPr>
                  <w:r>
                    <w:rPr>
                      <w:noProof/>
                    </w:rPr>
                    <w:t>—</w:t>
                  </w:r>
                </w:p>
              </w:tc>
              <w:tc>
                <w:tcPr>
                  <w:tcW w:w="3599" w:type="dxa"/>
                </w:tcPr>
                <w:p w14:paraId="1C6C1ECE" w14:textId="77777777" w:rsidR="006E3C95" w:rsidRDefault="006E3C95" w:rsidP="006E3C95">
                  <w:pPr>
                    <w:pStyle w:val="Paragraph"/>
                    <w:spacing w:after="0"/>
                    <w:rPr>
                      <w:noProof/>
                    </w:rPr>
                  </w:pPr>
                  <w:r>
                    <w:rPr>
                      <w:noProof/>
                    </w:rPr>
                    <w:t>a five-pin connector,</w:t>
                  </w:r>
                </w:p>
              </w:tc>
            </w:tr>
            <w:tr w:rsidR="006E3C95" w14:paraId="45BF9DE7" w14:textId="77777777" w:rsidTr="008924C5">
              <w:tc>
                <w:tcPr>
                  <w:tcW w:w="220" w:type="dxa"/>
                </w:tcPr>
                <w:p w14:paraId="7720E10A" w14:textId="77777777" w:rsidR="006E3C95" w:rsidRDefault="006E3C95" w:rsidP="006E3C95">
                  <w:pPr>
                    <w:pStyle w:val="Paragraph"/>
                    <w:spacing w:after="0"/>
                    <w:rPr>
                      <w:noProof/>
                    </w:rPr>
                  </w:pPr>
                  <w:r>
                    <w:rPr>
                      <w:noProof/>
                    </w:rPr>
                    <w:t>—</w:t>
                  </w:r>
                </w:p>
              </w:tc>
              <w:tc>
                <w:tcPr>
                  <w:tcW w:w="3599" w:type="dxa"/>
                </w:tcPr>
                <w:p w14:paraId="43664707" w14:textId="77777777" w:rsidR="006E3C95" w:rsidRDefault="006E3C95" w:rsidP="006E3C95">
                  <w:pPr>
                    <w:pStyle w:val="Paragraph"/>
                    <w:spacing w:after="0"/>
                    <w:rPr>
                      <w:noProof/>
                    </w:rPr>
                  </w:pPr>
                  <w:r>
                    <w:rPr>
                      <w:noProof/>
                    </w:rPr>
                    <w:t>for a voltage of 9 VDC or more but not more than 16 VDC, and</w:t>
                  </w:r>
                </w:p>
              </w:tc>
            </w:tr>
            <w:tr w:rsidR="006E3C95" w14:paraId="67C4CDCB" w14:textId="77777777" w:rsidTr="008924C5">
              <w:tc>
                <w:tcPr>
                  <w:tcW w:w="220" w:type="dxa"/>
                </w:tcPr>
                <w:p w14:paraId="63196FE5" w14:textId="77777777" w:rsidR="006E3C95" w:rsidRDefault="006E3C95" w:rsidP="006E3C95">
                  <w:pPr>
                    <w:pStyle w:val="Paragraph"/>
                    <w:spacing w:after="0"/>
                    <w:rPr>
                      <w:noProof/>
                    </w:rPr>
                  </w:pPr>
                  <w:r>
                    <w:rPr>
                      <w:noProof/>
                    </w:rPr>
                    <w:t>—</w:t>
                  </w:r>
                </w:p>
              </w:tc>
              <w:tc>
                <w:tcPr>
                  <w:tcW w:w="3599" w:type="dxa"/>
                </w:tcPr>
                <w:p w14:paraId="61E6A13F" w14:textId="77777777" w:rsidR="006E3C95" w:rsidRDefault="006E3C95" w:rsidP="006E3C95">
                  <w:pPr>
                    <w:pStyle w:val="Paragraph"/>
                    <w:spacing w:after="0"/>
                    <w:rPr>
                      <w:noProof/>
                    </w:rPr>
                  </w:pPr>
                  <w:r>
                    <w:rPr>
                      <w:noProof/>
                    </w:rPr>
                    <w:t>electric components inside the panel with integrated LED,</w:t>
                  </w:r>
                </w:p>
              </w:tc>
            </w:tr>
          </w:tbl>
          <w:p w14:paraId="0417D1C5" w14:textId="77777777" w:rsidR="006E3C95" w:rsidRDefault="006E3C95" w:rsidP="006E3C95">
            <w:pPr>
              <w:pStyle w:val="Paragraph"/>
              <w:spacing w:after="0"/>
              <w:rPr>
                <w:noProof/>
              </w:rPr>
            </w:pPr>
            <w:r>
              <w:rPr>
                <w:noProof/>
              </w:rPr>
              <w:t>for use in the manufacture of automotive components</w:t>
            </w:r>
          </w:p>
          <w:p w14:paraId="20D7310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A81D2A7" w14:textId="77777777" w:rsidR="006E3C95" w:rsidRDefault="006E3C95" w:rsidP="006E3C95">
            <w:pPr>
              <w:pStyle w:val="Paragraph"/>
              <w:spacing w:after="0"/>
              <w:rPr>
                <w:noProof/>
              </w:rPr>
            </w:pPr>
            <w:r>
              <w:rPr>
                <w:noProof/>
              </w:rPr>
              <w:t>0 %</w:t>
            </w:r>
          </w:p>
        </w:tc>
        <w:tc>
          <w:tcPr>
            <w:tcW w:w="1276" w:type="dxa"/>
          </w:tcPr>
          <w:p w14:paraId="617B5870" w14:textId="77777777" w:rsidR="006E3C95" w:rsidRDefault="006E3C95" w:rsidP="006E3C95">
            <w:pPr>
              <w:pStyle w:val="Paragraph"/>
              <w:spacing w:after="0"/>
              <w:rPr>
                <w:noProof/>
              </w:rPr>
            </w:pPr>
            <w:r>
              <w:rPr>
                <w:noProof/>
              </w:rPr>
              <w:t>-</w:t>
            </w:r>
          </w:p>
        </w:tc>
        <w:tc>
          <w:tcPr>
            <w:tcW w:w="992" w:type="dxa"/>
          </w:tcPr>
          <w:p w14:paraId="53FC9F9F" w14:textId="77777777" w:rsidR="006E3C95" w:rsidRDefault="006E3C95" w:rsidP="006E3C95">
            <w:pPr>
              <w:pStyle w:val="Paragraph"/>
              <w:spacing w:after="0"/>
              <w:rPr>
                <w:noProof/>
              </w:rPr>
            </w:pPr>
            <w:r>
              <w:rPr>
                <w:noProof/>
              </w:rPr>
              <w:t>31.12.2027</w:t>
            </w:r>
          </w:p>
        </w:tc>
      </w:tr>
      <w:tr w:rsidR="006E3C95" w14:paraId="44C7009C" w14:textId="77777777" w:rsidTr="008924C5">
        <w:trPr>
          <w:cantSplit/>
        </w:trPr>
        <w:tc>
          <w:tcPr>
            <w:tcW w:w="779" w:type="dxa"/>
          </w:tcPr>
          <w:p w14:paraId="7DACAC6E" w14:textId="77777777" w:rsidR="006E3C95" w:rsidRDefault="006E3C95" w:rsidP="006E3C95">
            <w:pPr>
              <w:pStyle w:val="Paragraph"/>
              <w:spacing w:after="0"/>
              <w:rPr>
                <w:noProof/>
              </w:rPr>
            </w:pPr>
            <w:r>
              <w:rPr>
                <w:noProof/>
              </w:rPr>
              <w:t>0.8400</w:t>
            </w:r>
          </w:p>
        </w:tc>
        <w:tc>
          <w:tcPr>
            <w:tcW w:w="1276" w:type="dxa"/>
          </w:tcPr>
          <w:p w14:paraId="64600606" w14:textId="77777777" w:rsidR="006E3C95" w:rsidRDefault="006E3C95" w:rsidP="006E3C95">
            <w:pPr>
              <w:pStyle w:val="Paragraph"/>
              <w:spacing w:after="0"/>
              <w:jc w:val="right"/>
              <w:rPr>
                <w:noProof/>
              </w:rPr>
            </w:pPr>
            <w:r>
              <w:rPr>
                <w:noProof/>
              </w:rPr>
              <w:t>ex 8537 10 98</w:t>
            </w:r>
          </w:p>
        </w:tc>
        <w:tc>
          <w:tcPr>
            <w:tcW w:w="709" w:type="dxa"/>
          </w:tcPr>
          <w:p w14:paraId="52D3FD01" w14:textId="77777777" w:rsidR="006E3C95" w:rsidRDefault="006E3C95" w:rsidP="006E3C95">
            <w:pPr>
              <w:pStyle w:val="Paragraph"/>
              <w:spacing w:after="0"/>
              <w:jc w:val="center"/>
              <w:rPr>
                <w:noProof/>
              </w:rPr>
            </w:pPr>
            <w:r>
              <w:rPr>
                <w:noProof/>
              </w:rPr>
              <w:t>48</w:t>
            </w:r>
          </w:p>
        </w:tc>
        <w:tc>
          <w:tcPr>
            <w:tcW w:w="3967" w:type="dxa"/>
          </w:tcPr>
          <w:p w14:paraId="299DEDA0" w14:textId="77777777" w:rsidR="006E3C95" w:rsidRDefault="006E3C95" w:rsidP="006E3C95">
            <w:pPr>
              <w:pStyle w:val="Paragraph"/>
              <w:spacing w:after="0"/>
              <w:rPr>
                <w:noProof/>
              </w:rPr>
            </w:pPr>
            <w:r>
              <w:rPr>
                <w:noProof/>
              </w:rPr>
              <w:t>Memory switch control panel for seat and lock switch for vehicles with:</w:t>
            </w:r>
          </w:p>
          <w:tbl>
            <w:tblPr>
              <w:tblStyle w:val="Listdash"/>
              <w:tblW w:w="0" w:type="auto"/>
              <w:tblLayout w:type="fixed"/>
              <w:tblLook w:val="0000" w:firstRow="0" w:lastRow="0" w:firstColumn="0" w:lastColumn="0" w:noHBand="0" w:noVBand="0"/>
            </w:tblPr>
            <w:tblGrid>
              <w:gridCol w:w="220"/>
              <w:gridCol w:w="3599"/>
            </w:tblGrid>
            <w:tr w:rsidR="006E3C95" w14:paraId="6CE5E594" w14:textId="77777777" w:rsidTr="008924C5">
              <w:tc>
                <w:tcPr>
                  <w:tcW w:w="220" w:type="dxa"/>
                </w:tcPr>
                <w:p w14:paraId="2AB1D9EF" w14:textId="77777777" w:rsidR="006E3C95" w:rsidRDefault="006E3C95" w:rsidP="006E3C95">
                  <w:pPr>
                    <w:pStyle w:val="Paragraph"/>
                    <w:spacing w:after="0"/>
                    <w:rPr>
                      <w:noProof/>
                    </w:rPr>
                  </w:pPr>
                  <w:r>
                    <w:rPr>
                      <w:noProof/>
                    </w:rPr>
                    <w:t>—</w:t>
                  </w:r>
                </w:p>
              </w:tc>
              <w:tc>
                <w:tcPr>
                  <w:tcW w:w="3599" w:type="dxa"/>
                </w:tcPr>
                <w:p w14:paraId="04027241" w14:textId="77777777" w:rsidR="006E3C95" w:rsidRDefault="006E3C95" w:rsidP="006E3C95">
                  <w:pPr>
                    <w:pStyle w:val="Paragraph"/>
                    <w:spacing w:after="0"/>
                    <w:rPr>
                      <w:noProof/>
                    </w:rPr>
                  </w:pPr>
                  <w:r>
                    <w:rPr>
                      <w:noProof/>
                    </w:rPr>
                    <w:t>a width of 70,2 mm or more but not more than 70,5 mm,  </w:t>
                  </w:r>
                </w:p>
              </w:tc>
            </w:tr>
            <w:tr w:rsidR="006E3C95" w14:paraId="7F8B172D" w14:textId="77777777" w:rsidTr="008924C5">
              <w:tc>
                <w:tcPr>
                  <w:tcW w:w="220" w:type="dxa"/>
                </w:tcPr>
                <w:p w14:paraId="4AA540EC" w14:textId="77777777" w:rsidR="006E3C95" w:rsidRDefault="006E3C95" w:rsidP="006E3C95">
                  <w:pPr>
                    <w:pStyle w:val="Paragraph"/>
                    <w:spacing w:after="0"/>
                    <w:rPr>
                      <w:noProof/>
                    </w:rPr>
                  </w:pPr>
                  <w:r>
                    <w:rPr>
                      <w:noProof/>
                    </w:rPr>
                    <w:t>—</w:t>
                  </w:r>
                </w:p>
              </w:tc>
              <w:tc>
                <w:tcPr>
                  <w:tcW w:w="3599" w:type="dxa"/>
                </w:tcPr>
                <w:p w14:paraId="40B875C7" w14:textId="77777777" w:rsidR="006E3C95" w:rsidRDefault="006E3C95" w:rsidP="006E3C95">
                  <w:pPr>
                    <w:pStyle w:val="Paragraph"/>
                    <w:spacing w:after="0"/>
                    <w:rPr>
                      <w:noProof/>
                    </w:rPr>
                  </w:pPr>
                  <w:r>
                    <w:rPr>
                      <w:noProof/>
                    </w:rPr>
                    <w:t>parallel ribs with a distance between them of 2,6 mm or more but not more than 2,8 mm on the rear side,</w:t>
                  </w:r>
                </w:p>
              </w:tc>
            </w:tr>
            <w:tr w:rsidR="006E3C95" w14:paraId="13D8C1BA" w14:textId="77777777" w:rsidTr="008924C5">
              <w:tc>
                <w:tcPr>
                  <w:tcW w:w="220" w:type="dxa"/>
                </w:tcPr>
                <w:p w14:paraId="160508EB" w14:textId="77777777" w:rsidR="006E3C95" w:rsidRDefault="006E3C95" w:rsidP="006E3C95">
                  <w:pPr>
                    <w:pStyle w:val="Paragraph"/>
                    <w:spacing w:after="0"/>
                    <w:rPr>
                      <w:noProof/>
                    </w:rPr>
                  </w:pPr>
                  <w:r>
                    <w:rPr>
                      <w:noProof/>
                    </w:rPr>
                    <w:t>—</w:t>
                  </w:r>
                </w:p>
              </w:tc>
              <w:tc>
                <w:tcPr>
                  <w:tcW w:w="3599" w:type="dxa"/>
                </w:tcPr>
                <w:p w14:paraId="5A33E4AE" w14:textId="77777777" w:rsidR="006E3C95" w:rsidRDefault="006E3C95" w:rsidP="006E3C95">
                  <w:pPr>
                    <w:pStyle w:val="Paragraph"/>
                    <w:spacing w:after="0"/>
                    <w:rPr>
                      <w:noProof/>
                    </w:rPr>
                  </w:pPr>
                  <w:r>
                    <w:rPr>
                      <w:noProof/>
                    </w:rPr>
                    <w:t>a 5 pines connector, and</w:t>
                  </w:r>
                </w:p>
              </w:tc>
            </w:tr>
            <w:tr w:rsidR="006E3C95" w14:paraId="67A0FAD4" w14:textId="77777777" w:rsidTr="008924C5">
              <w:tc>
                <w:tcPr>
                  <w:tcW w:w="220" w:type="dxa"/>
                </w:tcPr>
                <w:p w14:paraId="7D8CC03A" w14:textId="77777777" w:rsidR="006E3C95" w:rsidRDefault="006E3C95" w:rsidP="006E3C95">
                  <w:pPr>
                    <w:pStyle w:val="Paragraph"/>
                    <w:spacing w:after="0"/>
                    <w:rPr>
                      <w:noProof/>
                    </w:rPr>
                  </w:pPr>
                  <w:r>
                    <w:rPr>
                      <w:noProof/>
                    </w:rPr>
                    <w:t>—</w:t>
                  </w:r>
                </w:p>
              </w:tc>
              <w:tc>
                <w:tcPr>
                  <w:tcW w:w="3599" w:type="dxa"/>
                </w:tcPr>
                <w:p w14:paraId="1BB77219" w14:textId="77777777" w:rsidR="006E3C95" w:rsidRDefault="006E3C95" w:rsidP="006E3C95">
                  <w:pPr>
                    <w:pStyle w:val="Paragraph"/>
                    <w:spacing w:after="0"/>
                    <w:rPr>
                      <w:noProof/>
                    </w:rPr>
                  </w:pPr>
                  <w:r>
                    <w:rPr>
                      <w:noProof/>
                    </w:rPr>
                    <w:t>electric components inside the panel with integrated LED,</w:t>
                  </w:r>
                </w:p>
              </w:tc>
            </w:tr>
          </w:tbl>
          <w:p w14:paraId="25C37760" w14:textId="77777777" w:rsidR="006E3C95" w:rsidRDefault="006E3C95" w:rsidP="006E3C95">
            <w:pPr>
              <w:pStyle w:val="Paragraph"/>
              <w:spacing w:after="0"/>
              <w:rPr>
                <w:noProof/>
              </w:rPr>
            </w:pPr>
            <w:r>
              <w:rPr>
                <w:noProof/>
              </w:rPr>
              <w:t>for use in the manufacture of automotive components</w:t>
            </w:r>
          </w:p>
          <w:p w14:paraId="56C767F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AECD450" w14:textId="77777777" w:rsidR="006E3C95" w:rsidRDefault="006E3C95" w:rsidP="006E3C95">
            <w:pPr>
              <w:pStyle w:val="Paragraph"/>
              <w:spacing w:after="0"/>
              <w:rPr>
                <w:noProof/>
              </w:rPr>
            </w:pPr>
            <w:r>
              <w:rPr>
                <w:noProof/>
              </w:rPr>
              <w:t>0 %</w:t>
            </w:r>
          </w:p>
        </w:tc>
        <w:tc>
          <w:tcPr>
            <w:tcW w:w="1276" w:type="dxa"/>
          </w:tcPr>
          <w:p w14:paraId="2A99C985" w14:textId="77777777" w:rsidR="006E3C95" w:rsidRDefault="006E3C95" w:rsidP="006E3C95">
            <w:pPr>
              <w:pStyle w:val="Paragraph"/>
              <w:spacing w:after="0"/>
              <w:rPr>
                <w:noProof/>
              </w:rPr>
            </w:pPr>
            <w:r>
              <w:rPr>
                <w:noProof/>
              </w:rPr>
              <w:t>-</w:t>
            </w:r>
          </w:p>
        </w:tc>
        <w:tc>
          <w:tcPr>
            <w:tcW w:w="992" w:type="dxa"/>
          </w:tcPr>
          <w:p w14:paraId="68D4BF97" w14:textId="77777777" w:rsidR="006E3C95" w:rsidRDefault="006E3C95" w:rsidP="006E3C95">
            <w:pPr>
              <w:pStyle w:val="Paragraph"/>
              <w:spacing w:after="0"/>
              <w:rPr>
                <w:noProof/>
              </w:rPr>
            </w:pPr>
            <w:r>
              <w:rPr>
                <w:noProof/>
              </w:rPr>
              <w:t>31.12.2027</w:t>
            </w:r>
          </w:p>
        </w:tc>
      </w:tr>
      <w:tr w:rsidR="006E3C95" w14:paraId="309093AA" w14:textId="77777777" w:rsidTr="008924C5">
        <w:trPr>
          <w:cantSplit/>
        </w:trPr>
        <w:tc>
          <w:tcPr>
            <w:tcW w:w="779" w:type="dxa"/>
          </w:tcPr>
          <w:p w14:paraId="216F4B12" w14:textId="77777777" w:rsidR="006E3C95" w:rsidRDefault="006E3C95" w:rsidP="006E3C95">
            <w:pPr>
              <w:pStyle w:val="Paragraph"/>
              <w:spacing w:after="0"/>
              <w:rPr>
                <w:noProof/>
              </w:rPr>
            </w:pPr>
            <w:r>
              <w:rPr>
                <w:noProof/>
              </w:rPr>
              <w:t>0.6507</w:t>
            </w:r>
          </w:p>
        </w:tc>
        <w:tc>
          <w:tcPr>
            <w:tcW w:w="1276" w:type="dxa"/>
          </w:tcPr>
          <w:p w14:paraId="459FC8AE" w14:textId="77777777" w:rsidR="006E3C95" w:rsidRDefault="006E3C95" w:rsidP="006E3C95">
            <w:pPr>
              <w:pStyle w:val="Paragraph"/>
              <w:spacing w:after="0"/>
              <w:jc w:val="right"/>
              <w:rPr>
                <w:noProof/>
              </w:rPr>
            </w:pPr>
            <w:r>
              <w:rPr>
                <w:noProof/>
              </w:rPr>
              <w:t>ex 8537 10 98</w:t>
            </w:r>
          </w:p>
        </w:tc>
        <w:tc>
          <w:tcPr>
            <w:tcW w:w="709" w:type="dxa"/>
          </w:tcPr>
          <w:p w14:paraId="1DE29E91" w14:textId="77777777" w:rsidR="006E3C95" w:rsidRDefault="006E3C95" w:rsidP="006E3C95">
            <w:pPr>
              <w:pStyle w:val="Paragraph"/>
              <w:spacing w:after="0"/>
              <w:jc w:val="center"/>
              <w:rPr>
                <w:noProof/>
              </w:rPr>
            </w:pPr>
            <w:r>
              <w:rPr>
                <w:noProof/>
              </w:rPr>
              <w:t>50</w:t>
            </w:r>
          </w:p>
        </w:tc>
        <w:tc>
          <w:tcPr>
            <w:tcW w:w="3967" w:type="dxa"/>
          </w:tcPr>
          <w:p w14:paraId="19E9F4F9" w14:textId="77777777" w:rsidR="006E3C95" w:rsidRDefault="006E3C95" w:rsidP="006E3C95">
            <w:pPr>
              <w:pStyle w:val="Paragraph"/>
              <w:spacing w:after="0"/>
              <w:rPr>
                <w:noProof/>
              </w:rPr>
            </w:pPr>
            <w:r>
              <w:rPr>
                <w:noProof/>
              </w:rPr>
              <w:t>Electronic control unit BCM (Body Control Module) or IBM (Integrated Body Control Module) or similar:</w:t>
            </w:r>
          </w:p>
          <w:tbl>
            <w:tblPr>
              <w:tblStyle w:val="Listdash"/>
              <w:tblW w:w="0" w:type="auto"/>
              <w:tblLayout w:type="fixed"/>
              <w:tblLook w:val="0000" w:firstRow="0" w:lastRow="0" w:firstColumn="0" w:lastColumn="0" w:noHBand="0" w:noVBand="0"/>
            </w:tblPr>
            <w:tblGrid>
              <w:gridCol w:w="220"/>
              <w:gridCol w:w="3599"/>
            </w:tblGrid>
            <w:tr w:rsidR="006E3C95" w14:paraId="5A33112C" w14:textId="77777777" w:rsidTr="008924C5">
              <w:tc>
                <w:tcPr>
                  <w:tcW w:w="220" w:type="dxa"/>
                </w:tcPr>
                <w:p w14:paraId="3F67B532" w14:textId="77777777" w:rsidR="006E3C95" w:rsidRDefault="006E3C95" w:rsidP="006E3C95">
                  <w:pPr>
                    <w:pStyle w:val="Paragraph"/>
                    <w:spacing w:after="0"/>
                    <w:rPr>
                      <w:noProof/>
                    </w:rPr>
                  </w:pPr>
                  <w:r>
                    <w:rPr>
                      <w:noProof/>
                    </w:rPr>
                    <w:t>—</w:t>
                  </w:r>
                </w:p>
              </w:tc>
              <w:tc>
                <w:tcPr>
                  <w:tcW w:w="3599" w:type="dxa"/>
                </w:tcPr>
                <w:p w14:paraId="089F169C" w14:textId="77777777" w:rsidR="006E3C95" w:rsidRDefault="006E3C95" w:rsidP="006E3C95">
                  <w:pPr>
                    <w:pStyle w:val="Paragraph"/>
                    <w:spacing w:after="0"/>
                    <w:rPr>
                      <w:noProof/>
                    </w:rPr>
                  </w:pPr>
                  <w:r>
                    <w:rPr>
                      <w:noProof/>
                    </w:rPr>
                    <w:t>comprising at least a plastic box with printed circuit board, with operating direct voltage of 9 V or more, but not more than 16 V,</w:t>
                  </w:r>
                </w:p>
              </w:tc>
            </w:tr>
            <w:tr w:rsidR="006E3C95" w14:paraId="11CC33B6" w14:textId="77777777" w:rsidTr="008924C5">
              <w:tc>
                <w:tcPr>
                  <w:tcW w:w="220" w:type="dxa"/>
                </w:tcPr>
                <w:p w14:paraId="7426AF28" w14:textId="77777777" w:rsidR="006E3C95" w:rsidRDefault="006E3C95" w:rsidP="006E3C95">
                  <w:pPr>
                    <w:pStyle w:val="Paragraph"/>
                    <w:spacing w:after="0"/>
                    <w:rPr>
                      <w:noProof/>
                    </w:rPr>
                  </w:pPr>
                  <w:r>
                    <w:rPr>
                      <w:noProof/>
                    </w:rPr>
                    <w:t>—</w:t>
                  </w:r>
                </w:p>
              </w:tc>
              <w:tc>
                <w:tcPr>
                  <w:tcW w:w="3599" w:type="dxa"/>
                </w:tcPr>
                <w:p w14:paraId="0B1A7A22" w14:textId="77777777" w:rsidR="006E3C95" w:rsidRDefault="006E3C95" w:rsidP="006E3C95">
                  <w:pPr>
                    <w:pStyle w:val="Paragraph"/>
                    <w:spacing w:after="0"/>
                    <w:rPr>
                      <w:noProof/>
                    </w:rPr>
                  </w:pPr>
                  <w:r>
                    <w:rPr>
                      <w:noProof/>
                    </w:rPr>
                    <w:t>whether or not with metal holder, </w:t>
                  </w:r>
                </w:p>
              </w:tc>
            </w:tr>
            <w:tr w:rsidR="006E3C95" w14:paraId="6F3EEBF2" w14:textId="77777777" w:rsidTr="008924C5">
              <w:tc>
                <w:tcPr>
                  <w:tcW w:w="220" w:type="dxa"/>
                </w:tcPr>
                <w:p w14:paraId="61E879EC" w14:textId="77777777" w:rsidR="006E3C95" w:rsidRDefault="006E3C95" w:rsidP="006E3C95">
                  <w:pPr>
                    <w:pStyle w:val="Paragraph"/>
                    <w:spacing w:after="0"/>
                    <w:rPr>
                      <w:noProof/>
                    </w:rPr>
                  </w:pPr>
                  <w:r>
                    <w:rPr>
                      <w:noProof/>
                    </w:rPr>
                    <w:t>—</w:t>
                  </w:r>
                </w:p>
              </w:tc>
              <w:tc>
                <w:tcPr>
                  <w:tcW w:w="3599" w:type="dxa"/>
                </w:tcPr>
                <w:p w14:paraId="2E9A4467" w14:textId="77777777" w:rsidR="006E3C95" w:rsidRDefault="006E3C95" w:rsidP="006E3C95">
                  <w:pPr>
                    <w:pStyle w:val="Paragraph"/>
                    <w:spacing w:after="0"/>
                    <w:rPr>
                      <w:noProof/>
                    </w:rPr>
                  </w:pPr>
                  <w:r>
                    <w:rPr>
                      <w:noProof/>
                    </w:rPr>
                    <w:t>able to control, evaluate and manage functions of assisting services in an automobile, at least wiper timing, window heating, interior lighting, seat belt reminder,</w:t>
                  </w:r>
                </w:p>
              </w:tc>
            </w:tr>
          </w:tbl>
          <w:p w14:paraId="5BEE9C85" w14:textId="77777777" w:rsidR="006E3C95" w:rsidRDefault="006E3C95" w:rsidP="006E3C95">
            <w:pPr>
              <w:pStyle w:val="Paragraph"/>
              <w:spacing w:after="0"/>
              <w:rPr>
                <w:noProof/>
              </w:rPr>
            </w:pPr>
            <w:r>
              <w:rPr>
                <w:noProof/>
              </w:rPr>
              <w:t>of a kind used in the manufacture of goods of Chapter 87</w:t>
            </w:r>
          </w:p>
        </w:tc>
        <w:tc>
          <w:tcPr>
            <w:tcW w:w="994" w:type="dxa"/>
          </w:tcPr>
          <w:p w14:paraId="6BF79306" w14:textId="77777777" w:rsidR="006E3C95" w:rsidRDefault="006E3C95" w:rsidP="006E3C95">
            <w:pPr>
              <w:pStyle w:val="Paragraph"/>
              <w:spacing w:after="0"/>
              <w:rPr>
                <w:noProof/>
              </w:rPr>
            </w:pPr>
            <w:r>
              <w:rPr>
                <w:noProof/>
              </w:rPr>
              <w:t>0 %</w:t>
            </w:r>
          </w:p>
        </w:tc>
        <w:tc>
          <w:tcPr>
            <w:tcW w:w="1276" w:type="dxa"/>
          </w:tcPr>
          <w:p w14:paraId="13D03EED" w14:textId="77777777" w:rsidR="006E3C95" w:rsidRDefault="006E3C95" w:rsidP="006E3C95">
            <w:pPr>
              <w:pStyle w:val="Paragraph"/>
              <w:spacing w:after="0"/>
              <w:rPr>
                <w:noProof/>
              </w:rPr>
            </w:pPr>
            <w:r>
              <w:rPr>
                <w:noProof/>
              </w:rPr>
              <w:t>p/st</w:t>
            </w:r>
          </w:p>
        </w:tc>
        <w:tc>
          <w:tcPr>
            <w:tcW w:w="992" w:type="dxa"/>
          </w:tcPr>
          <w:p w14:paraId="370AB362" w14:textId="77777777" w:rsidR="006E3C95" w:rsidRDefault="006E3C95" w:rsidP="006E3C95">
            <w:pPr>
              <w:pStyle w:val="Paragraph"/>
              <w:spacing w:after="0"/>
              <w:rPr>
                <w:noProof/>
              </w:rPr>
            </w:pPr>
            <w:r>
              <w:rPr>
                <w:noProof/>
              </w:rPr>
              <w:t>31.12.2024</w:t>
            </w:r>
          </w:p>
        </w:tc>
      </w:tr>
      <w:tr w:rsidR="006E3C95" w14:paraId="10036899" w14:textId="77777777" w:rsidTr="008924C5">
        <w:trPr>
          <w:cantSplit/>
        </w:trPr>
        <w:tc>
          <w:tcPr>
            <w:tcW w:w="779" w:type="dxa"/>
          </w:tcPr>
          <w:p w14:paraId="357DAB2A" w14:textId="77777777" w:rsidR="006E3C95" w:rsidRDefault="006E3C95" w:rsidP="006E3C95">
            <w:pPr>
              <w:pStyle w:val="Paragraph"/>
              <w:spacing w:after="0"/>
              <w:rPr>
                <w:noProof/>
              </w:rPr>
            </w:pPr>
            <w:r>
              <w:rPr>
                <w:noProof/>
              </w:rPr>
              <w:t>0.8407</w:t>
            </w:r>
          </w:p>
        </w:tc>
        <w:tc>
          <w:tcPr>
            <w:tcW w:w="1276" w:type="dxa"/>
          </w:tcPr>
          <w:p w14:paraId="311C2BE5" w14:textId="77777777" w:rsidR="006E3C95" w:rsidRDefault="006E3C95" w:rsidP="006E3C95">
            <w:pPr>
              <w:pStyle w:val="Paragraph"/>
              <w:spacing w:after="0"/>
              <w:jc w:val="right"/>
              <w:rPr>
                <w:noProof/>
              </w:rPr>
            </w:pPr>
            <w:r>
              <w:rPr>
                <w:noProof/>
              </w:rPr>
              <w:t>ex 8537 10 98</w:t>
            </w:r>
          </w:p>
        </w:tc>
        <w:tc>
          <w:tcPr>
            <w:tcW w:w="709" w:type="dxa"/>
          </w:tcPr>
          <w:p w14:paraId="20CCCE87" w14:textId="77777777" w:rsidR="006E3C95" w:rsidRDefault="006E3C95" w:rsidP="006E3C95">
            <w:pPr>
              <w:pStyle w:val="Paragraph"/>
              <w:spacing w:after="0"/>
              <w:jc w:val="center"/>
              <w:rPr>
                <w:noProof/>
              </w:rPr>
            </w:pPr>
            <w:r>
              <w:rPr>
                <w:noProof/>
              </w:rPr>
              <w:t>53</w:t>
            </w:r>
          </w:p>
        </w:tc>
        <w:tc>
          <w:tcPr>
            <w:tcW w:w="3967" w:type="dxa"/>
          </w:tcPr>
          <w:p w14:paraId="6C1BDED1" w14:textId="77777777" w:rsidR="006E3C95" w:rsidRDefault="006E3C95" w:rsidP="006E3C95">
            <w:pPr>
              <w:pStyle w:val="Paragraph"/>
              <w:spacing w:after="0"/>
              <w:rPr>
                <w:noProof/>
              </w:rPr>
            </w:pPr>
            <w:r>
              <w:rPr>
                <w:noProof/>
              </w:rPr>
              <w:t>A control unit being a printed circuit board with at least:</w:t>
            </w:r>
          </w:p>
          <w:tbl>
            <w:tblPr>
              <w:tblStyle w:val="Listdash"/>
              <w:tblW w:w="0" w:type="auto"/>
              <w:tblLayout w:type="fixed"/>
              <w:tblLook w:val="0000" w:firstRow="0" w:lastRow="0" w:firstColumn="0" w:lastColumn="0" w:noHBand="0" w:noVBand="0"/>
            </w:tblPr>
            <w:tblGrid>
              <w:gridCol w:w="220"/>
              <w:gridCol w:w="3599"/>
            </w:tblGrid>
            <w:tr w:rsidR="006E3C95" w14:paraId="5F83D13D" w14:textId="77777777" w:rsidTr="008924C5">
              <w:tc>
                <w:tcPr>
                  <w:tcW w:w="220" w:type="dxa"/>
                </w:tcPr>
                <w:p w14:paraId="043FE699" w14:textId="77777777" w:rsidR="006E3C95" w:rsidRDefault="006E3C95" w:rsidP="006E3C95">
                  <w:pPr>
                    <w:pStyle w:val="Paragraph"/>
                    <w:spacing w:after="0"/>
                    <w:rPr>
                      <w:noProof/>
                    </w:rPr>
                  </w:pPr>
                  <w:r>
                    <w:rPr>
                      <w:noProof/>
                    </w:rPr>
                    <w:t>—</w:t>
                  </w:r>
                </w:p>
              </w:tc>
              <w:tc>
                <w:tcPr>
                  <w:tcW w:w="3599" w:type="dxa"/>
                </w:tcPr>
                <w:p w14:paraId="227E3A00" w14:textId="77777777" w:rsidR="006E3C95" w:rsidRDefault="006E3C95" w:rsidP="006E3C95">
                  <w:pPr>
                    <w:pStyle w:val="Paragraph"/>
                    <w:spacing w:after="0"/>
                    <w:rPr>
                      <w:noProof/>
                    </w:rPr>
                  </w:pPr>
                  <w:r>
                    <w:rPr>
                      <w:noProof/>
                    </w:rPr>
                    <w:t>a microprocessor,</w:t>
                  </w:r>
                </w:p>
              </w:tc>
            </w:tr>
            <w:tr w:rsidR="006E3C95" w14:paraId="276296D2" w14:textId="77777777" w:rsidTr="008924C5">
              <w:tc>
                <w:tcPr>
                  <w:tcW w:w="220" w:type="dxa"/>
                </w:tcPr>
                <w:p w14:paraId="5EFEF6B0" w14:textId="77777777" w:rsidR="006E3C95" w:rsidRDefault="006E3C95" w:rsidP="006E3C95">
                  <w:pPr>
                    <w:pStyle w:val="Paragraph"/>
                    <w:spacing w:after="0"/>
                    <w:rPr>
                      <w:noProof/>
                    </w:rPr>
                  </w:pPr>
                  <w:r>
                    <w:rPr>
                      <w:noProof/>
                    </w:rPr>
                    <w:t>—</w:t>
                  </w:r>
                </w:p>
              </w:tc>
              <w:tc>
                <w:tcPr>
                  <w:tcW w:w="3599" w:type="dxa"/>
                </w:tcPr>
                <w:p w14:paraId="764A9C7E" w14:textId="77777777" w:rsidR="006E3C95" w:rsidRDefault="006E3C95" w:rsidP="006E3C95">
                  <w:pPr>
                    <w:pStyle w:val="Paragraph"/>
                    <w:spacing w:after="0"/>
                    <w:rPr>
                      <w:noProof/>
                    </w:rPr>
                  </w:pPr>
                  <w:r>
                    <w:rPr>
                      <w:noProof/>
                    </w:rPr>
                    <w:t>two or more connectors but not more than four,</w:t>
                  </w:r>
                </w:p>
              </w:tc>
            </w:tr>
            <w:tr w:rsidR="006E3C95" w14:paraId="4A86B34D" w14:textId="77777777" w:rsidTr="008924C5">
              <w:tc>
                <w:tcPr>
                  <w:tcW w:w="220" w:type="dxa"/>
                </w:tcPr>
                <w:p w14:paraId="0C40B24F" w14:textId="77777777" w:rsidR="006E3C95" w:rsidRDefault="006E3C95" w:rsidP="006E3C95">
                  <w:pPr>
                    <w:pStyle w:val="Paragraph"/>
                    <w:spacing w:after="0"/>
                    <w:rPr>
                      <w:noProof/>
                    </w:rPr>
                  </w:pPr>
                  <w:r>
                    <w:rPr>
                      <w:noProof/>
                    </w:rPr>
                    <w:t>—</w:t>
                  </w:r>
                </w:p>
              </w:tc>
              <w:tc>
                <w:tcPr>
                  <w:tcW w:w="3599" w:type="dxa"/>
                </w:tcPr>
                <w:p w14:paraId="29054722" w14:textId="77777777" w:rsidR="006E3C95" w:rsidRDefault="006E3C95" w:rsidP="006E3C95">
                  <w:pPr>
                    <w:pStyle w:val="Paragraph"/>
                    <w:spacing w:after="0"/>
                    <w:rPr>
                      <w:noProof/>
                    </w:rPr>
                  </w:pPr>
                  <w:r>
                    <w:rPr>
                      <w:noProof/>
                    </w:rPr>
                    <w:t>modified resins,</w:t>
                  </w:r>
                </w:p>
              </w:tc>
            </w:tr>
            <w:tr w:rsidR="006E3C95" w14:paraId="16A6DACB" w14:textId="77777777" w:rsidTr="008924C5">
              <w:tc>
                <w:tcPr>
                  <w:tcW w:w="220" w:type="dxa"/>
                </w:tcPr>
                <w:p w14:paraId="2C99638C" w14:textId="77777777" w:rsidR="006E3C95" w:rsidRDefault="006E3C95" w:rsidP="006E3C95">
                  <w:pPr>
                    <w:pStyle w:val="Paragraph"/>
                    <w:spacing w:after="0"/>
                    <w:rPr>
                      <w:noProof/>
                    </w:rPr>
                  </w:pPr>
                  <w:r>
                    <w:rPr>
                      <w:noProof/>
                    </w:rPr>
                    <w:t>—</w:t>
                  </w:r>
                </w:p>
              </w:tc>
              <w:tc>
                <w:tcPr>
                  <w:tcW w:w="3599" w:type="dxa"/>
                </w:tcPr>
                <w:p w14:paraId="138CABC8" w14:textId="77777777" w:rsidR="006E3C95" w:rsidRDefault="006E3C95" w:rsidP="006E3C95">
                  <w:pPr>
                    <w:pStyle w:val="Paragraph"/>
                    <w:spacing w:after="0"/>
                    <w:rPr>
                      <w:noProof/>
                    </w:rPr>
                  </w:pPr>
                  <w:r>
                    <w:rPr>
                      <w:noProof/>
                    </w:rPr>
                    <w:t>a length of 180 mm or more but not more than 250 mm,</w:t>
                  </w:r>
                </w:p>
              </w:tc>
            </w:tr>
            <w:tr w:rsidR="006E3C95" w14:paraId="4C753DA4" w14:textId="77777777" w:rsidTr="008924C5">
              <w:tc>
                <w:tcPr>
                  <w:tcW w:w="220" w:type="dxa"/>
                </w:tcPr>
                <w:p w14:paraId="1A246DFF" w14:textId="77777777" w:rsidR="006E3C95" w:rsidRDefault="006E3C95" w:rsidP="006E3C95">
                  <w:pPr>
                    <w:pStyle w:val="Paragraph"/>
                    <w:spacing w:after="0"/>
                    <w:rPr>
                      <w:noProof/>
                    </w:rPr>
                  </w:pPr>
                  <w:r>
                    <w:rPr>
                      <w:noProof/>
                    </w:rPr>
                    <w:t>—</w:t>
                  </w:r>
                </w:p>
              </w:tc>
              <w:tc>
                <w:tcPr>
                  <w:tcW w:w="3599" w:type="dxa"/>
                </w:tcPr>
                <w:p w14:paraId="029C97B9" w14:textId="77777777" w:rsidR="006E3C95" w:rsidRDefault="006E3C95" w:rsidP="006E3C95">
                  <w:pPr>
                    <w:pStyle w:val="Paragraph"/>
                    <w:spacing w:after="0"/>
                    <w:rPr>
                      <w:noProof/>
                    </w:rPr>
                  </w:pPr>
                  <w:r>
                    <w:rPr>
                      <w:noProof/>
                    </w:rPr>
                    <w:t>a width of 130 mm or more but not more than 200 mm, and</w:t>
                  </w:r>
                </w:p>
              </w:tc>
            </w:tr>
            <w:tr w:rsidR="006E3C95" w14:paraId="0735D726" w14:textId="77777777" w:rsidTr="008924C5">
              <w:tc>
                <w:tcPr>
                  <w:tcW w:w="220" w:type="dxa"/>
                </w:tcPr>
                <w:p w14:paraId="48CAA794" w14:textId="77777777" w:rsidR="006E3C95" w:rsidRDefault="006E3C95" w:rsidP="006E3C95">
                  <w:pPr>
                    <w:pStyle w:val="Paragraph"/>
                    <w:spacing w:after="0"/>
                    <w:rPr>
                      <w:noProof/>
                    </w:rPr>
                  </w:pPr>
                  <w:r>
                    <w:rPr>
                      <w:noProof/>
                    </w:rPr>
                    <w:t>—</w:t>
                  </w:r>
                </w:p>
              </w:tc>
              <w:tc>
                <w:tcPr>
                  <w:tcW w:w="3599" w:type="dxa"/>
                </w:tcPr>
                <w:p w14:paraId="218BB1EF" w14:textId="77777777" w:rsidR="006E3C95" w:rsidRDefault="006E3C95" w:rsidP="006E3C95">
                  <w:pPr>
                    <w:pStyle w:val="Paragraph"/>
                    <w:spacing w:after="0"/>
                    <w:rPr>
                      <w:noProof/>
                    </w:rPr>
                  </w:pPr>
                  <w:r>
                    <w:rPr>
                      <w:noProof/>
                    </w:rPr>
                    <w:t>a height of 40 mm or more but not more than 60 mm,</w:t>
                  </w:r>
                </w:p>
              </w:tc>
            </w:tr>
          </w:tbl>
          <w:p w14:paraId="378B7E8F" w14:textId="77777777" w:rsidR="006E3C95" w:rsidRDefault="006E3C95" w:rsidP="006E3C95">
            <w:pPr>
              <w:pStyle w:val="Paragraph"/>
              <w:spacing w:after="0"/>
              <w:rPr>
                <w:noProof/>
              </w:rPr>
            </w:pPr>
            <w:r>
              <w:rPr>
                <w:noProof/>
              </w:rPr>
              <w:t>for use in the manufacture of washing machines</w:t>
            </w:r>
          </w:p>
          <w:p w14:paraId="7D82FEC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575E9EC" w14:textId="77777777" w:rsidR="006E3C95" w:rsidRDefault="006E3C95" w:rsidP="006E3C95">
            <w:pPr>
              <w:pStyle w:val="Paragraph"/>
              <w:spacing w:after="0"/>
              <w:rPr>
                <w:noProof/>
              </w:rPr>
            </w:pPr>
            <w:r>
              <w:rPr>
                <w:noProof/>
              </w:rPr>
              <w:t>0 %</w:t>
            </w:r>
          </w:p>
        </w:tc>
        <w:tc>
          <w:tcPr>
            <w:tcW w:w="1276" w:type="dxa"/>
          </w:tcPr>
          <w:p w14:paraId="379BC87E" w14:textId="77777777" w:rsidR="006E3C95" w:rsidRDefault="006E3C95" w:rsidP="006E3C95">
            <w:pPr>
              <w:pStyle w:val="Paragraph"/>
              <w:spacing w:after="0"/>
              <w:rPr>
                <w:noProof/>
              </w:rPr>
            </w:pPr>
            <w:r>
              <w:rPr>
                <w:noProof/>
              </w:rPr>
              <w:t>-</w:t>
            </w:r>
          </w:p>
        </w:tc>
        <w:tc>
          <w:tcPr>
            <w:tcW w:w="992" w:type="dxa"/>
          </w:tcPr>
          <w:p w14:paraId="6E6767BB" w14:textId="77777777" w:rsidR="006E3C95" w:rsidRDefault="006E3C95" w:rsidP="006E3C95">
            <w:pPr>
              <w:pStyle w:val="Paragraph"/>
              <w:spacing w:after="0"/>
              <w:rPr>
                <w:noProof/>
              </w:rPr>
            </w:pPr>
            <w:r>
              <w:rPr>
                <w:noProof/>
              </w:rPr>
              <w:t>31.12.2027</w:t>
            </w:r>
          </w:p>
        </w:tc>
      </w:tr>
      <w:tr w:rsidR="006E3C95" w14:paraId="158C396A" w14:textId="77777777" w:rsidTr="008924C5">
        <w:trPr>
          <w:cantSplit/>
        </w:trPr>
        <w:tc>
          <w:tcPr>
            <w:tcW w:w="779" w:type="dxa"/>
          </w:tcPr>
          <w:p w14:paraId="6DD06C34" w14:textId="77777777" w:rsidR="006E3C95" w:rsidRDefault="006E3C95" w:rsidP="006E3C95">
            <w:pPr>
              <w:pStyle w:val="Paragraph"/>
              <w:spacing w:after="0"/>
              <w:rPr>
                <w:noProof/>
              </w:rPr>
            </w:pPr>
            <w:r>
              <w:rPr>
                <w:noProof/>
              </w:rPr>
              <w:t>0.8393</w:t>
            </w:r>
          </w:p>
        </w:tc>
        <w:tc>
          <w:tcPr>
            <w:tcW w:w="1276" w:type="dxa"/>
          </w:tcPr>
          <w:p w14:paraId="6FD3F0B0" w14:textId="77777777" w:rsidR="006E3C95" w:rsidRDefault="006E3C95" w:rsidP="006E3C95">
            <w:pPr>
              <w:pStyle w:val="Paragraph"/>
              <w:spacing w:after="0"/>
              <w:jc w:val="right"/>
              <w:rPr>
                <w:noProof/>
              </w:rPr>
            </w:pPr>
            <w:r>
              <w:rPr>
                <w:noProof/>
              </w:rPr>
              <w:t>ex 8537 10 98</w:t>
            </w:r>
          </w:p>
        </w:tc>
        <w:tc>
          <w:tcPr>
            <w:tcW w:w="709" w:type="dxa"/>
          </w:tcPr>
          <w:p w14:paraId="30C57C0F" w14:textId="77777777" w:rsidR="006E3C95" w:rsidRDefault="006E3C95" w:rsidP="006E3C95">
            <w:pPr>
              <w:pStyle w:val="Paragraph"/>
              <w:spacing w:after="0"/>
              <w:jc w:val="center"/>
              <w:rPr>
                <w:noProof/>
              </w:rPr>
            </w:pPr>
            <w:r>
              <w:rPr>
                <w:noProof/>
              </w:rPr>
              <w:t>57</w:t>
            </w:r>
          </w:p>
        </w:tc>
        <w:tc>
          <w:tcPr>
            <w:tcW w:w="3967" w:type="dxa"/>
          </w:tcPr>
          <w:p w14:paraId="2335297C" w14:textId="77777777" w:rsidR="006E3C95" w:rsidRDefault="006E3C95" w:rsidP="006E3C95">
            <w:pPr>
              <w:pStyle w:val="Paragraph"/>
              <w:spacing w:after="0"/>
              <w:rPr>
                <w:noProof/>
              </w:rPr>
            </w:pPr>
            <w:r>
              <w:rPr>
                <w:noProof/>
              </w:rPr>
              <w:t>A control unit being a printed circuit board with at least: </w:t>
            </w:r>
          </w:p>
          <w:tbl>
            <w:tblPr>
              <w:tblStyle w:val="Listdash"/>
              <w:tblW w:w="0" w:type="auto"/>
              <w:tblLayout w:type="fixed"/>
              <w:tblLook w:val="0000" w:firstRow="0" w:lastRow="0" w:firstColumn="0" w:lastColumn="0" w:noHBand="0" w:noVBand="0"/>
            </w:tblPr>
            <w:tblGrid>
              <w:gridCol w:w="220"/>
              <w:gridCol w:w="3599"/>
            </w:tblGrid>
            <w:tr w:rsidR="006E3C95" w14:paraId="78085166" w14:textId="77777777" w:rsidTr="008924C5">
              <w:tc>
                <w:tcPr>
                  <w:tcW w:w="220" w:type="dxa"/>
                </w:tcPr>
                <w:p w14:paraId="49855250" w14:textId="77777777" w:rsidR="006E3C95" w:rsidRDefault="006E3C95" w:rsidP="006E3C95">
                  <w:pPr>
                    <w:pStyle w:val="Paragraph"/>
                    <w:spacing w:after="0"/>
                    <w:rPr>
                      <w:noProof/>
                    </w:rPr>
                  </w:pPr>
                  <w:r>
                    <w:rPr>
                      <w:noProof/>
                    </w:rPr>
                    <w:t>—</w:t>
                  </w:r>
                </w:p>
              </w:tc>
              <w:tc>
                <w:tcPr>
                  <w:tcW w:w="3599" w:type="dxa"/>
                </w:tcPr>
                <w:p w14:paraId="1AB39FDB" w14:textId="77777777" w:rsidR="006E3C95" w:rsidRDefault="006E3C95" w:rsidP="006E3C95">
                  <w:pPr>
                    <w:pStyle w:val="Paragraph"/>
                    <w:spacing w:after="0"/>
                    <w:rPr>
                      <w:noProof/>
                    </w:rPr>
                  </w:pPr>
                  <w:r>
                    <w:rPr>
                      <w:noProof/>
                    </w:rPr>
                    <w:t>a microprocessor, </w:t>
                  </w:r>
                </w:p>
              </w:tc>
            </w:tr>
            <w:tr w:rsidR="006E3C95" w14:paraId="0E4EB512" w14:textId="77777777" w:rsidTr="008924C5">
              <w:tc>
                <w:tcPr>
                  <w:tcW w:w="220" w:type="dxa"/>
                </w:tcPr>
                <w:p w14:paraId="7227A2C6" w14:textId="77777777" w:rsidR="006E3C95" w:rsidRDefault="006E3C95" w:rsidP="006E3C95">
                  <w:pPr>
                    <w:pStyle w:val="Paragraph"/>
                    <w:spacing w:after="0"/>
                    <w:rPr>
                      <w:noProof/>
                    </w:rPr>
                  </w:pPr>
                  <w:r>
                    <w:rPr>
                      <w:noProof/>
                    </w:rPr>
                    <w:t>—</w:t>
                  </w:r>
                </w:p>
              </w:tc>
              <w:tc>
                <w:tcPr>
                  <w:tcW w:w="3599" w:type="dxa"/>
                </w:tcPr>
                <w:p w14:paraId="759C7558" w14:textId="77777777" w:rsidR="006E3C95" w:rsidRDefault="006E3C95" w:rsidP="006E3C95">
                  <w:pPr>
                    <w:pStyle w:val="Paragraph"/>
                    <w:spacing w:after="0"/>
                    <w:rPr>
                      <w:noProof/>
                    </w:rPr>
                  </w:pPr>
                  <w:r>
                    <w:rPr>
                      <w:noProof/>
                    </w:rPr>
                    <w:t>eight connectors or more but not more than eleven, </w:t>
                  </w:r>
                </w:p>
              </w:tc>
            </w:tr>
            <w:tr w:rsidR="006E3C95" w14:paraId="492BC60B" w14:textId="77777777" w:rsidTr="008924C5">
              <w:tc>
                <w:tcPr>
                  <w:tcW w:w="220" w:type="dxa"/>
                </w:tcPr>
                <w:p w14:paraId="7C853001" w14:textId="77777777" w:rsidR="006E3C95" w:rsidRDefault="006E3C95" w:rsidP="006E3C95">
                  <w:pPr>
                    <w:pStyle w:val="Paragraph"/>
                    <w:spacing w:after="0"/>
                    <w:rPr>
                      <w:noProof/>
                    </w:rPr>
                  </w:pPr>
                  <w:r>
                    <w:rPr>
                      <w:noProof/>
                    </w:rPr>
                    <w:t>—</w:t>
                  </w:r>
                </w:p>
              </w:tc>
              <w:tc>
                <w:tcPr>
                  <w:tcW w:w="3599" w:type="dxa"/>
                </w:tcPr>
                <w:p w14:paraId="1C8F869C" w14:textId="77777777" w:rsidR="006E3C95" w:rsidRDefault="006E3C95" w:rsidP="006E3C95">
                  <w:pPr>
                    <w:pStyle w:val="Paragraph"/>
                    <w:spacing w:after="0"/>
                    <w:rPr>
                      <w:noProof/>
                    </w:rPr>
                  </w:pPr>
                  <w:r>
                    <w:rPr>
                      <w:noProof/>
                    </w:rPr>
                    <w:t>a supply voltage of 215 V or more but not more than 245 V, </w:t>
                  </w:r>
                </w:p>
              </w:tc>
            </w:tr>
            <w:tr w:rsidR="006E3C95" w14:paraId="6C8800E2" w14:textId="77777777" w:rsidTr="008924C5">
              <w:tc>
                <w:tcPr>
                  <w:tcW w:w="220" w:type="dxa"/>
                </w:tcPr>
                <w:p w14:paraId="2F5976C1" w14:textId="77777777" w:rsidR="006E3C95" w:rsidRDefault="006E3C95" w:rsidP="006E3C95">
                  <w:pPr>
                    <w:pStyle w:val="Paragraph"/>
                    <w:spacing w:after="0"/>
                    <w:rPr>
                      <w:noProof/>
                    </w:rPr>
                  </w:pPr>
                  <w:r>
                    <w:rPr>
                      <w:noProof/>
                    </w:rPr>
                    <w:t>—</w:t>
                  </w:r>
                </w:p>
              </w:tc>
              <w:tc>
                <w:tcPr>
                  <w:tcW w:w="3599" w:type="dxa"/>
                </w:tcPr>
                <w:p w14:paraId="162D8D07" w14:textId="77777777" w:rsidR="006E3C95" w:rsidRDefault="006E3C95" w:rsidP="006E3C95">
                  <w:pPr>
                    <w:pStyle w:val="Paragraph"/>
                    <w:spacing w:after="0"/>
                    <w:rPr>
                      <w:noProof/>
                    </w:rPr>
                  </w:pPr>
                  <w:r>
                    <w:rPr>
                      <w:noProof/>
                    </w:rPr>
                    <w:t>a housing of PA6-MR30, </w:t>
                  </w:r>
                </w:p>
              </w:tc>
            </w:tr>
            <w:tr w:rsidR="006E3C95" w14:paraId="04CFC5DD" w14:textId="77777777" w:rsidTr="008924C5">
              <w:tc>
                <w:tcPr>
                  <w:tcW w:w="220" w:type="dxa"/>
                </w:tcPr>
                <w:p w14:paraId="3896D8E9" w14:textId="77777777" w:rsidR="006E3C95" w:rsidRDefault="006E3C95" w:rsidP="006E3C95">
                  <w:pPr>
                    <w:pStyle w:val="Paragraph"/>
                    <w:spacing w:after="0"/>
                    <w:rPr>
                      <w:noProof/>
                    </w:rPr>
                  </w:pPr>
                  <w:r>
                    <w:rPr>
                      <w:noProof/>
                    </w:rPr>
                    <w:t>—</w:t>
                  </w:r>
                </w:p>
              </w:tc>
              <w:tc>
                <w:tcPr>
                  <w:tcW w:w="3599" w:type="dxa"/>
                </w:tcPr>
                <w:p w14:paraId="0E0C3166" w14:textId="77777777" w:rsidR="006E3C95" w:rsidRDefault="006E3C95" w:rsidP="006E3C95">
                  <w:pPr>
                    <w:pStyle w:val="Paragraph"/>
                    <w:spacing w:after="0"/>
                    <w:rPr>
                      <w:noProof/>
                    </w:rPr>
                  </w:pPr>
                  <w:r>
                    <w:rPr>
                      <w:noProof/>
                    </w:rPr>
                    <w:t>with or without a transformer,</w:t>
                  </w:r>
                </w:p>
              </w:tc>
            </w:tr>
            <w:tr w:rsidR="006E3C95" w14:paraId="1D2B1153" w14:textId="77777777" w:rsidTr="008924C5">
              <w:tc>
                <w:tcPr>
                  <w:tcW w:w="220" w:type="dxa"/>
                </w:tcPr>
                <w:p w14:paraId="31E65E6B" w14:textId="77777777" w:rsidR="006E3C95" w:rsidRDefault="006E3C95" w:rsidP="006E3C95">
                  <w:pPr>
                    <w:pStyle w:val="Paragraph"/>
                    <w:spacing w:after="0"/>
                    <w:rPr>
                      <w:noProof/>
                    </w:rPr>
                  </w:pPr>
                  <w:r>
                    <w:rPr>
                      <w:noProof/>
                    </w:rPr>
                    <w:t>—</w:t>
                  </w:r>
                </w:p>
              </w:tc>
              <w:tc>
                <w:tcPr>
                  <w:tcW w:w="3599" w:type="dxa"/>
                </w:tcPr>
                <w:p w14:paraId="6DC0EC03" w14:textId="77777777" w:rsidR="006E3C95" w:rsidRDefault="006E3C95" w:rsidP="006E3C95">
                  <w:pPr>
                    <w:pStyle w:val="Paragraph"/>
                    <w:spacing w:after="0"/>
                    <w:rPr>
                      <w:noProof/>
                    </w:rPr>
                  </w:pPr>
                  <w:r>
                    <w:rPr>
                      <w:noProof/>
                    </w:rPr>
                    <w:t>with or without a high power relay,</w:t>
                  </w:r>
                </w:p>
              </w:tc>
            </w:tr>
            <w:tr w:rsidR="006E3C95" w14:paraId="6AD1D8D9" w14:textId="77777777" w:rsidTr="008924C5">
              <w:tc>
                <w:tcPr>
                  <w:tcW w:w="220" w:type="dxa"/>
                </w:tcPr>
                <w:p w14:paraId="184455BA" w14:textId="77777777" w:rsidR="006E3C95" w:rsidRDefault="006E3C95" w:rsidP="006E3C95">
                  <w:pPr>
                    <w:pStyle w:val="Paragraph"/>
                    <w:spacing w:after="0"/>
                    <w:rPr>
                      <w:noProof/>
                    </w:rPr>
                  </w:pPr>
                  <w:r>
                    <w:rPr>
                      <w:noProof/>
                    </w:rPr>
                    <w:t>—</w:t>
                  </w:r>
                </w:p>
              </w:tc>
              <w:tc>
                <w:tcPr>
                  <w:tcW w:w="3599" w:type="dxa"/>
                </w:tcPr>
                <w:p w14:paraId="1099795F" w14:textId="77777777" w:rsidR="006E3C95" w:rsidRDefault="006E3C95" w:rsidP="006E3C95">
                  <w:pPr>
                    <w:pStyle w:val="Paragraph"/>
                    <w:spacing w:after="0"/>
                    <w:rPr>
                      <w:noProof/>
                    </w:rPr>
                  </w:pPr>
                  <w:r>
                    <w:rPr>
                      <w:noProof/>
                    </w:rPr>
                    <w:t>with or without insulated-gate bipolar transistor,</w:t>
                  </w:r>
                </w:p>
              </w:tc>
            </w:tr>
            <w:tr w:rsidR="006E3C95" w14:paraId="69689BB1" w14:textId="77777777" w:rsidTr="008924C5">
              <w:tc>
                <w:tcPr>
                  <w:tcW w:w="220" w:type="dxa"/>
                </w:tcPr>
                <w:p w14:paraId="0F78E489" w14:textId="77777777" w:rsidR="006E3C95" w:rsidRDefault="006E3C95" w:rsidP="006E3C95">
                  <w:pPr>
                    <w:pStyle w:val="Paragraph"/>
                    <w:spacing w:after="0"/>
                    <w:rPr>
                      <w:noProof/>
                    </w:rPr>
                  </w:pPr>
                  <w:r>
                    <w:rPr>
                      <w:noProof/>
                    </w:rPr>
                    <w:t>—</w:t>
                  </w:r>
                </w:p>
              </w:tc>
              <w:tc>
                <w:tcPr>
                  <w:tcW w:w="3599" w:type="dxa"/>
                </w:tcPr>
                <w:p w14:paraId="2BE41E3C" w14:textId="77777777" w:rsidR="006E3C95" w:rsidRDefault="006E3C95" w:rsidP="006E3C95">
                  <w:pPr>
                    <w:pStyle w:val="Paragraph"/>
                    <w:spacing w:after="0"/>
                    <w:rPr>
                      <w:noProof/>
                    </w:rPr>
                  </w:pPr>
                  <w:r>
                    <w:rPr>
                      <w:noProof/>
                    </w:rPr>
                    <w:t>a length of 280 mm or more but not more than 345 mm, </w:t>
                  </w:r>
                </w:p>
              </w:tc>
            </w:tr>
            <w:tr w:rsidR="006E3C95" w14:paraId="54AF5BEE" w14:textId="77777777" w:rsidTr="008924C5">
              <w:tc>
                <w:tcPr>
                  <w:tcW w:w="220" w:type="dxa"/>
                </w:tcPr>
                <w:p w14:paraId="6D29C278" w14:textId="77777777" w:rsidR="006E3C95" w:rsidRDefault="006E3C95" w:rsidP="006E3C95">
                  <w:pPr>
                    <w:pStyle w:val="Paragraph"/>
                    <w:spacing w:after="0"/>
                    <w:rPr>
                      <w:noProof/>
                    </w:rPr>
                  </w:pPr>
                  <w:r>
                    <w:rPr>
                      <w:noProof/>
                    </w:rPr>
                    <w:t>—</w:t>
                  </w:r>
                </w:p>
              </w:tc>
              <w:tc>
                <w:tcPr>
                  <w:tcW w:w="3599" w:type="dxa"/>
                </w:tcPr>
                <w:p w14:paraId="76166862" w14:textId="77777777" w:rsidR="006E3C95" w:rsidRDefault="006E3C95" w:rsidP="006E3C95">
                  <w:pPr>
                    <w:pStyle w:val="Paragraph"/>
                    <w:spacing w:after="0"/>
                    <w:rPr>
                      <w:noProof/>
                    </w:rPr>
                  </w:pPr>
                  <w:r>
                    <w:rPr>
                      <w:noProof/>
                    </w:rPr>
                    <w:t>a width of 400 mm or more but not more than 470 mm, </w:t>
                  </w:r>
                </w:p>
              </w:tc>
            </w:tr>
            <w:tr w:rsidR="006E3C95" w14:paraId="1D5F6116" w14:textId="77777777" w:rsidTr="008924C5">
              <w:tc>
                <w:tcPr>
                  <w:tcW w:w="220" w:type="dxa"/>
                </w:tcPr>
                <w:p w14:paraId="66669BB1" w14:textId="77777777" w:rsidR="006E3C95" w:rsidRDefault="006E3C95" w:rsidP="006E3C95">
                  <w:pPr>
                    <w:pStyle w:val="Paragraph"/>
                    <w:spacing w:after="0"/>
                    <w:rPr>
                      <w:noProof/>
                    </w:rPr>
                  </w:pPr>
                  <w:r>
                    <w:rPr>
                      <w:noProof/>
                    </w:rPr>
                    <w:t>—</w:t>
                  </w:r>
                </w:p>
              </w:tc>
              <w:tc>
                <w:tcPr>
                  <w:tcW w:w="3599" w:type="dxa"/>
                </w:tcPr>
                <w:p w14:paraId="096FB42A" w14:textId="77777777" w:rsidR="006E3C95" w:rsidRDefault="006E3C95" w:rsidP="006E3C95">
                  <w:pPr>
                    <w:pStyle w:val="Paragraph"/>
                    <w:spacing w:after="0"/>
                    <w:rPr>
                      <w:noProof/>
                    </w:rPr>
                  </w:pPr>
                  <w:r>
                    <w:rPr>
                      <w:noProof/>
                    </w:rPr>
                    <w:t>a height of 28 mm or more but not more than 45 mm, </w:t>
                  </w:r>
                </w:p>
              </w:tc>
            </w:tr>
          </w:tbl>
          <w:p w14:paraId="6F1C5AD0" w14:textId="77777777" w:rsidR="006E3C95" w:rsidRDefault="006E3C95" w:rsidP="006E3C95">
            <w:pPr>
              <w:pStyle w:val="Paragraph"/>
              <w:spacing w:after="0"/>
              <w:rPr>
                <w:noProof/>
              </w:rPr>
            </w:pPr>
            <w:r>
              <w:rPr>
                <w:noProof/>
              </w:rPr>
              <w:t>for use in the manufacture of induction stoves</w:t>
            </w:r>
          </w:p>
          <w:p w14:paraId="2DD4C4E4"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69224E3" w14:textId="77777777" w:rsidR="006E3C95" w:rsidRDefault="006E3C95" w:rsidP="006E3C95">
            <w:pPr>
              <w:pStyle w:val="Paragraph"/>
              <w:spacing w:after="0"/>
              <w:rPr>
                <w:noProof/>
              </w:rPr>
            </w:pPr>
            <w:r>
              <w:rPr>
                <w:noProof/>
              </w:rPr>
              <w:t>0 %</w:t>
            </w:r>
          </w:p>
        </w:tc>
        <w:tc>
          <w:tcPr>
            <w:tcW w:w="1276" w:type="dxa"/>
          </w:tcPr>
          <w:p w14:paraId="3F9DEBEF" w14:textId="77777777" w:rsidR="006E3C95" w:rsidRDefault="006E3C95" w:rsidP="006E3C95">
            <w:pPr>
              <w:pStyle w:val="Paragraph"/>
              <w:spacing w:after="0"/>
              <w:rPr>
                <w:noProof/>
              </w:rPr>
            </w:pPr>
            <w:r>
              <w:rPr>
                <w:noProof/>
              </w:rPr>
              <w:t>-</w:t>
            </w:r>
          </w:p>
        </w:tc>
        <w:tc>
          <w:tcPr>
            <w:tcW w:w="992" w:type="dxa"/>
          </w:tcPr>
          <w:p w14:paraId="28711701" w14:textId="77777777" w:rsidR="006E3C95" w:rsidRDefault="006E3C95" w:rsidP="006E3C95">
            <w:pPr>
              <w:pStyle w:val="Paragraph"/>
              <w:spacing w:after="0"/>
              <w:rPr>
                <w:noProof/>
              </w:rPr>
            </w:pPr>
            <w:r>
              <w:rPr>
                <w:noProof/>
              </w:rPr>
              <w:t>31.12.2027</w:t>
            </w:r>
          </w:p>
        </w:tc>
      </w:tr>
      <w:tr w:rsidR="006E3C95" w14:paraId="2862CD5E" w14:textId="77777777" w:rsidTr="008924C5">
        <w:trPr>
          <w:cantSplit/>
        </w:trPr>
        <w:tc>
          <w:tcPr>
            <w:tcW w:w="779" w:type="dxa"/>
          </w:tcPr>
          <w:p w14:paraId="3F8345E4" w14:textId="77777777" w:rsidR="006E3C95" w:rsidRDefault="006E3C95" w:rsidP="006E3C95">
            <w:pPr>
              <w:pStyle w:val="Paragraph"/>
              <w:spacing w:after="0"/>
              <w:rPr>
                <w:noProof/>
              </w:rPr>
            </w:pPr>
            <w:r>
              <w:rPr>
                <w:noProof/>
              </w:rPr>
              <w:t>0.6520</w:t>
            </w:r>
          </w:p>
        </w:tc>
        <w:tc>
          <w:tcPr>
            <w:tcW w:w="1276" w:type="dxa"/>
          </w:tcPr>
          <w:p w14:paraId="2A1D0004" w14:textId="77777777" w:rsidR="006E3C95" w:rsidRDefault="006E3C95" w:rsidP="006E3C95">
            <w:pPr>
              <w:pStyle w:val="Paragraph"/>
              <w:spacing w:after="0"/>
              <w:jc w:val="right"/>
              <w:rPr>
                <w:noProof/>
              </w:rPr>
            </w:pPr>
            <w:r>
              <w:rPr>
                <w:noProof/>
              </w:rPr>
              <w:t>ex 8537 10 98</w:t>
            </w:r>
          </w:p>
        </w:tc>
        <w:tc>
          <w:tcPr>
            <w:tcW w:w="709" w:type="dxa"/>
          </w:tcPr>
          <w:p w14:paraId="3596582B" w14:textId="77777777" w:rsidR="006E3C95" w:rsidRDefault="006E3C95" w:rsidP="006E3C95">
            <w:pPr>
              <w:pStyle w:val="Paragraph"/>
              <w:spacing w:after="0"/>
              <w:jc w:val="center"/>
              <w:rPr>
                <w:noProof/>
              </w:rPr>
            </w:pPr>
            <w:r>
              <w:rPr>
                <w:noProof/>
              </w:rPr>
              <w:t>60</w:t>
            </w:r>
          </w:p>
        </w:tc>
        <w:tc>
          <w:tcPr>
            <w:tcW w:w="3967" w:type="dxa"/>
          </w:tcPr>
          <w:p w14:paraId="63C144BB" w14:textId="77777777" w:rsidR="006E3C95" w:rsidRDefault="006E3C95" w:rsidP="006E3C95">
            <w:pPr>
              <w:pStyle w:val="Paragraph"/>
              <w:spacing w:after="0"/>
              <w:rPr>
                <w:noProof/>
              </w:rPr>
            </w:pPr>
            <w:r>
              <w:rPr>
                <w:noProof/>
              </w:rPr>
              <w:t>Electronic assembly consisting of:</w:t>
            </w:r>
          </w:p>
          <w:tbl>
            <w:tblPr>
              <w:tblStyle w:val="Listdash"/>
              <w:tblW w:w="0" w:type="auto"/>
              <w:tblLayout w:type="fixed"/>
              <w:tblLook w:val="0000" w:firstRow="0" w:lastRow="0" w:firstColumn="0" w:lastColumn="0" w:noHBand="0" w:noVBand="0"/>
            </w:tblPr>
            <w:tblGrid>
              <w:gridCol w:w="220"/>
              <w:gridCol w:w="3599"/>
            </w:tblGrid>
            <w:tr w:rsidR="006E3C95" w14:paraId="1FFB105B" w14:textId="77777777" w:rsidTr="008924C5">
              <w:tc>
                <w:tcPr>
                  <w:tcW w:w="220" w:type="dxa"/>
                </w:tcPr>
                <w:p w14:paraId="0876B558" w14:textId="77777777" w:rsidR="006E3C95" w:rsidRDefault="006E3C95" w:rsidP="006E3C95">
                  <w:pPr>
                    <w:pStyle w:val="Paragraph"/>
                    <w:spacing w:after="0"/>
                    <w:rPr>
                      <w:noProof/>
                    </w:rPr>
                  </w:pPr>
                  <w:r>
                    <w:rPr>
                      <w:noProof/>
                    </w:rPr>
                    <w:t>—</w:t>
                  </w:r>
                </w:p>
              </w:tc>
              <w:tc>
                <w:tcPr>
                  <w:tcW w:w="3599" w:type="dxa"/>
                </w:tcPr>
                <w:p w14:paraId="4D17AAAA" w14:textId="77777777" w:rsidR="006E3C95" w:rsidRDefault="006E3C95" w:rsidP="006E3C95">
                  <w:pPr>
                    <w:pStyle w:val="Paragraph"/>
                    <w:spacing w:after="0"/>
                    <w:rPr>
                      <w:noProof/>
                    </w:rPr>
                  </w:pPr>
                  <w:r>
                    <w:rPr>
                      <w:noProof/>
                    </w:rPr>
                    <w:t>a microprocessor,</w:t>
                  </w:r>
                </w:p>
              </w:tc>
            </w:tr>
            <w:tr w:rsidR="006E3C95" w14:paraId="31314179" w14:textId="77777777" w:rsidTr="008924C5">
              <w:tc>
                <w:tcPr>
                  <w:tcW w:w="220" w:type="dxa"/>
                </w:tcPr>
                <w:p w14:paraId="7DAF294E" w14:textId="77777777" w:rsidR="006E3C95" w:rsidRDefault="006E3C95" w:rsidP="006E3C95">
                  <w:pPr>
                    <w:pStyle w:val="Paragraph"/>
                    <w:spacing w:after="0"/>
                    <w:rPr>
                      <w:noProof/>
                    </w:rPr>
                  </w:pPr>
                  <w:r>
                    <w:rPr>
                      <w:noProof/>
                    </w:rPr>
                    <w:t>—</w:t>
                  </w:r>
                </w:p>
              </w:tc>
              <w:tc>
                <w:tcPr>
                  <w:tcW w:w="3599" w:type="dxa"/>
                </w:tcPr>
                <w:p w14:paraId="43D082A8" w14:textId="77777777" w:rsidR="006E3C95" w:rsidRDefault="006E3C95" w:rsidP="006E3C95">
                  <w:pPr>
                    <w:pStyle w:val="Paragraph"/>
                    <w:spacing w:after="0"/>
                    <w:rPr>
                      <w:noProof/>
                    </w:rPr>
                  </w:pPr>
                  <w:r>
                    <w:rPr>
                      <w:noProof/>
                    </w:rPr>
                    <w:t>light-emitting diode (LED) or liquid crystal display (LCD) indicators,</w:t>
                  </w:r>
                </w:p>
              </w:tc>
            </w:tr>
            <w:tr w:rsidR="006E3C95" w14:paraId="4D013994" w14:textId="77777777" w:rsidTr="008924C5">
              <w:tc>
                <w:tcPr>
                  <w:tcW w:w="220" w:type="dxa"/>
                </w:tcPr>
                <w:p w14:paraId="49A97BA6" w14:textId="77777777" w:rsidR="006E3C95" w:rsidRDefault="006E3C95" w:rsidP="006E3C95">
                  <w:pPr>
                    <w:pStyle w:val="Paragraph"/>
                    <w:spacing w:after="0"/>
                    <w:rPr>
                      <w:noProof/>
                    </w:rPr>
                  </w:pPr>
                  <w:r>
                    <w:rPr>
                      <w:noProof/>
                    </w:rPr>
                    <w:t>—</w:t>
                  </w:r>
                </w:p>
              </w:tc>
              <w:tc>
                <w:tcPr>
                  <w:tcW w:w="3599" w:type="dxa"/>
                </w:tcPr>
                <w:p w14:paraId="05F96E18" w14:textId="77777777" w:rsidR="006E3C95" w:rsidRDefault="006E3C95" w:rsidP="006E3C95">
                  <w:pPr>
                    <w:pStyle w:val="Paragraph"/>
                    <w:spacing w:after="0"/>
                    <w:rPr>
                      <w:noProof/>
                    </w:rPr>
                  </w:pPr>
                  <w:r>
                    <w:rPr>
                      <w:noProof/>
                    </w:rPr>
                    <w:t>electronic components mounted on a printed circuit,</w:t>
                  </w:r>
                </w:p>
              </w:tc>
            </w:tr>
          </w:tbl>
          <w:p w14:paraId="430AB8B5" w14:textId="77777777" w:rsidR="006E3C95" w:rsidRDefault="006E3C95" w:rsidP="006E3C95">
            <w:pPr>
              <w:pStyle w:val="Paragraph"/>
              <w:spacing w:after="0"/>
              <w:rPr>
                <w:noProof/>
              </w:rPr>
            </w:pPr>
            <w:r>
              <w:rPr>
                <w:noProof/>
              </w:rPr>
              <w:t>for use in the manufacture of built-in products of headings 8514 20 80, 8516 50 00 and 8516 60 80</w:t>
            </w:r>
          </w:p>
          <w:p w14:paraId="0D5CDEB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ED88F42" w14:textId="77777777" w:rsidR="006E3C95" w:rsidRDefault="006E3C95" w:rsidP="006E3C95">
            <w:pPr>
              <w:pStyle w:val="Paragraph"/>
              <w:spacing w:after="0"/>
              <w:rPr>
                <w:noProof/>
              </w:rPr>
            </w:pPr>
            <w:r>
              <w:rPr>
                <w:noProof/>
              </w:rPr>
              <w:t>0 %</w:t>
            </w:r>
          </w:p>
        </w:tc>
        <w:tc>
          <w:tcPr>
            <w:tcW w:w="1276" w:type="dxa"/>
          </w:tcPr>
          <w:p w14:paraId="14FCB816" w14:textId="77777777" w:rsidR="006E3C95" w:rsidRDefault="006E3C95" w:rsidP="006E3C95">
            <w:pPr>
              <w:pStyle w:val="Paragraph"/>
              <w:spacing w:after="0"/>
              <w:rPr>
                <w:noProof/>
              </w:rPr>
            </w:pPr>
            <w:r>
              <w:rPr>
                <w:noProof/>
              </w:rPr>
              <w:t>p/st</w:t>
            </w:r>
          </w:p>
        </w:tc>
        <w:tc>
          <w:tcPr>
            <w:tcW w:w="992" w:type="dxa"/>
          </w:tcPr>
          <w:p w14:paraId="3E2EE70E" w14:textId="77777777" w:rsidR="006E3C95" w:rsidRDefault="006E3C95" w:rsidP="006E3C95">
            <w:pPr>
              <w:pStyle w:val="Paragraph"/>
              <w:spacing w:after="0"/>
              <w:rPr>
                <w:noProof/>
              </w:rPr>
            </w:pPr>
            <w:r>
              <w:rPr>
                <w:noProof/>
              </w:rPr>
              <w:t>31.12.2024</w:t>
            </w:r>
          </w:p>
        </w:tc>
      </w:tr>
      <w:tr w:rsidR="006E3C95" w14:paraId="57574809" w14:textId="77777777" w:rsidTr="008924C5">
        <w:trPr>
          <w:cantSplit/>
        </w:trPr>
        <w:tc>
          <w:tcPr>
            <w:tcW w:w="779" w:type="dxa"/>
          </w:tcPr>
          <w:p w14:paraId="716D5B59" w14:textId="77777777" w:rsidR="006E3C95" w:rsidRDefault="006E3C95" w:rsidP="006E3C95">
            <w:pPr>
              <w:pStyle w:val="Paragraph"/>
              <w:spacing w:after="0"/>
              <w:rPr>
                <w:noProof/>
              </w:rPr>
            </w:pPr>
            <w:r>
              <w:rPr>
                <w:noProof/>
              </w:rPr>
              <w:t>0.8406</w:t>
            </w:r>
          </w:p>
        </w:tc>
        <w:tc>
          <w:tcPr>
            <w:tcW w:w="1276" w:type="dxa"/>
          </w:tcPr>
          <w:p w14:paraId="0B565B1F" w14:textId="77777777" w:rsidR="006E3C95" w:rsidRDefault="006E3C95" w:rsidP="006E3C95">
            <w:pPr>
              <w:pStyle w:val="Paragraph"/>
              <w:spacing w:after="0"/>
              <w:jc w:val="right"/>
              <w:rPr>
                <w:noProof/>
              </w:rPr>
            </w:pPr>
            <w:r>
              <w:rPr>
                <w:noProof/>
              </w:rPr>
              <w:t>ex 8537 10 98</w:t>
            </w:r>
          </w:p>
        </w:tc>
        <w:tc>
          <w:tcPr>
            <w:tcW w:w="709" w:type="dxa"/>
          </w:tcPr>
          <w:p w14:paraId="0AF27C6C" w14:textId="77777777" w:rsidR="006E3C95" w:rsidRDefault="006E3C95" w:rsidP="006E3C95">
            <w:pPr>
              <w:pStyle w:val="Paragraph"/>
              <w:spacing w:after="0"/>
              <w:jc w:val="center"/>
              <w:rPr>
                <w:noProof/>
              </w:rPr>
            </w:pPr>
            <w:r>
              <w:rPr>
                <w:noProof/>
              </w:rPr>
              <w:t>63</w:t>
            </w:r>
          </w:p>
        </w:tc>
        <w:tc>
          <w:tcPr>
            <w:tcW w:w="3967" w:type="dxa"/>
          </w:tcPr>
          <w:p w14:paraId="139BEBA4" w14:textId="77777777" w:rsidR="006E3C95" w:rsidRDefault="006E3C95" w:rsidP="006E3C95">
            <w:pPr>
              <w:pStyle w:val="Paragraph"/>
              <w:spacing w:after="0"/>
              <w:rPr>
                <w:noProof/>
              </w:rPr>
            </w:pPr>
            <w:r>
              <w:rPr>
                <w:noProof/>
              </w:rPr>
              <w:t>A control unit being a printed circuit board with at least:</w:t>
            </w:r>
          </w:p>
          <w:tbl>
            <w:tblPr>
              <w:tblStyle w:val="Listdash"/>
              <w:tblW w:w="0" w:type="auto"/>
              <w:tblLayout w:type="fixed"/>
              <w:tblLook w:val="0000" w:firstRow="0" w:lastRow="0" w:firstColumn="0" w:lastColumn="0" w:noHBand="0" w:noVBand="0"/>
            </w:tblPr>
            <w:tblGrid>
              <w:gridCol w:w="220"/>
              <w:gridCol w:w="3599"/>
            </w:tblGrid>
            <w:tr w:rsidR="006E3C95" w14:paraId="4B803CD7" w14:textId="77777777" w:rsidTr="008924C5">
              <w:tc>
                <w:tcPr>
                  <w:tcW w:w="220" w:type="dxa"/>
                </w:tcPr>
                <w:p w14:paraId="5FABB317" w14:textId="77777777" w:rsidR="006E3C95" w:rsidRDefault="006E3C95" w:rsidP="006E3C95">
                  <w:pPr>
                    <w:pStyle w:val="Paragraph"/>
                    <w:spacing w:after="0"/>
                    <w:rPr>
                      <w:noProof/>
                    </w:rPr>
                  </w:pPr>
                  <w:r>
                    <w:rPr>
                      <w:noProof/>
                    </w:rPr>
                    <w:t>—</w:t>
                  </w:r>
                </w:p>
              </w:tc>
              <w:tc>
                <w:tcPr>
                  <w:tcW w:w="3599" w:type="dxa"/>
                </w:tcPr>
                <w:p w14:paraId="59026241" w14:textId="77777777" w:rsidR="006E3C95" w:rsidRDefault="006E3C95" w:rsidP="006E3C95">
                  <w:pPr>
                    <w:pStyle w:val="Paragraph"/>
                    <w:spacing w:after="0"/>
                    <w:rPr>
                      <w:noProof/>
                    </w:rPr>
                  </w:pPr>
                  <w:r>
                    <w:rPr>
                      <w:noProof/>
                    </w:rPr>
                    <w:t>a microprocessor,</w:t>
                  </w:r>
                </w:p>
              </w:tc>
            </w:tr>
            <w:tr w:rsidR="006E3C95" w14:paraId="1E3C71B0" w14:textId="77777777" w:rsidTr="008924C5">
              <w:tc>
                <w:tcPr>
                  <w:tcW w:w="220" w:type="dxa"/>
                </w:tcPr>
                <w:p w14:paraId="11AAED28" w14:textId="77777777" w:rsidR="006E3C95" w:rsidRDefault="006E3C95" w:rsidP="006E3C95">
                  <w:pPr>
                    <w:pStyle w:val="Paragraph"/>
                    <w:spacing w:after="0"/>
                    <w:rPr>
                      <w:noProof/>
                    </w:rPr>
                  </w:pPr>
                  <w:r>
                    <w:rPr>
                      <w:noProof/>
                    </w:rPr>
                    <w:t>—</w:t>
                  </w:r>
                </w:p>
              </w:tc>
              <w:tc>
                <w:tcPr>
                  <w:tcW w:w="3599" w:type="dxa"/>
                </w:tcPr>
                <w:p w14:paraId="6558E455" w14:textId="77777777" w:rsidR="006E3C95" w:rsidRDefault="006E3C95" w:rsidP="006E3C95">
                  <w:pPr>
                    <w:pStyle w:val="Paragraph"/>
                    <w:spacing w:after="0"/>
                    <w:rPr>
                      <w:noProof/>
                    </w:rPr>
                  </w:pPr>
                  <w:r>
                    <w:rPr>
                      <w:noProof/>
                    </w:rPr>
                    <w:t>two connectors,</w:t>
                  </w:r>
                </w:p>
              </w:tc>
            </w:tr>
            <w:tr w:rsidR="006E3C95" w14:paraId="691C340D" w14:textId="77777777" w:rsidTr="008924C5">
              <w:tc>
                <w:tcPr>
                  <w:tcW w:w="220" w:type="dxa"/>
                </w:tcPr>
                <w:p w14:paraId="0FE23A7E" w14:textId="77777777" w:rsidR="006E3C95" w:rsidRDefault="006E3C95" w:rsidP="006E3C95">
                  <w:pPr>
                    <w:pStyle w:val="Paragraph"/>
                    <w:spacing w:after="0"/>
                    <w:rPr>
                      <w:noProof/>
                    </w:rPr>
                  </w:pPr>
                  <w:r>
                    <w:rPr>
                      <w:noProof/>
                    </w:rPr>
                    <w:t>—</w:t>
                  </w:r>
                </w:p>
              </w:tc>
              <w:tc>
                <w:tcPr>
                  <w:tcW w:w="3599" w:type="dxa"/>
                </w:tcPr>
                <w:p w14:paraId="74EAA72C" w14:textId="77777777" w:rsidR="006E3C95" w:rsidRDefault="006E3C95" w:rsidP="006E3C95">
                  <w:pPr>
                    <w:pStyle w:val="Paragraph"/>
                    <w:spacing w:after="0"/>
                    <w:rPr>
                      <w:noProof/>
                    </w:rPr>
                  </w:pPr>
                  <w:r>
                    <w:rPr>
                      <w:noProof/>
                    </w:rPr>
                    <w:t>a supply voltage of 215 V or more but not more than 245 V,</w:t>
                  </w:r>
                </w:p>
              </w:tc>
            </w:tr>
            <w:tr w:rsidR="006E3C95" w14:paraId="6CD72C78" w14:textId="77777777" w:rsidTr="008924C5">
              <w:tc>
                <w:tcPr>
                  <w:tcW w:w="220" w:type="dxa"/>
                </w:tcPr>
                <w:p w14:paraId="7A05B44E" w14:textId="77777777" w:rsidR="006E3C95" w:rsidRDefault="006E3C95" w:rsidP="006E3C95">
                  <w:pPr>
                    <w:pStyle w:val="Paragraph"/>
                    <w:spacing w:after="0"/>
                    <w:rPr>
                      <w:noProof/>
                    </w:rPr>
                  </w:pPr>
                  <w:r>
                    <w:rPr>
                      <w:noProof/>
                    </w:rPr>
                    <w:t>—</w:t>
                  </w:r>
                </w:p>
              </w:tc>
              <w:tc>
                <w:tcPr>
                  <w:tcW w:w="3599" w:type="dxa"/>
                </w:tcPr>
                <w:p w14:paraId="47E30F85" w14:textId="77777777" w:rsidR="006E3C95" w:rsidRDefault="006E3C95" w:rsidP="006E3C95">
                  <w:pPr>
                    <w:pStyle w:val="Paragraph"/>
                    <w:spacing w:after="0"/>
                    <w:rPr>
                      <w:noProof/>
                    </w:rPr>
                  </w:pPr>
                  <w:r>
                    <w:rPr>
                      <w:noProof/>
                    </w:rPr>
                    <w:t>no housing,</w:t>
                  </w:r>
                </w:p>
              </w:tc>
            </w:tr>
            <w:tr w:rsidR="006E3C95" w14:paraId="3828FB62" w14:textId="77777777" w:rsidTr="008924C5">
              <w:tc>
                <w:tcPr>
                  <w:tcW w:w="220" w:type="dxa"/>
                </w:tcPr>
                <w:p w14:paraId="15D1D88E" w14:textId="77777777" w:rsidR="006E3C95" w:rsidRDefault="006E3C95" w:rsidP="006E3C95">
                  <w:pPr>
                    <w:pStyle w:val="Paragraph"/>
                    <w:spacing w:after="0"/>
                    <w:rPr>
                      <w:noProof/>
                    </w:rPr>
                  </w:pPr>
                  <w:r>
                    <w:rPr>
                      <w:noProof/>
                    </w:rPr>
                    <w:t>—</w:t>
                  </w:r>
                </w:p>
              </w:tc>
              <w:tc>
                <w:tcPr>
                  <w:tcW w:w="3599" w:type="dxa"/>
                </w:tcPr>
                <w:p w14:paraId="2E6D74DD" w14:textId="77777777" w:rsidR="006E3C95" w:rsidRDefault="006E3C95" w:rsidP="006E3C95">
                  <w:pPr>
                    <w:pStyle w:val="Paragraph"/>
                    <w:spacing w:after="0"/>
                    <w:rPr>
                      <w:noProof/>
                    </w:rPr>
                  </w:pPr>
                  <w:r>
                    <w:rPr>
                      <w:noProof/>
                    </w:rPr>
                    <w:t>a length of 100 mm or more but not more than 120 mm,</w:t>
                  </w:r>
                </w:p>
              </w:tc>
            </w:tr>
            <w:tr w:rsidR="006E3C95" w14:paraId="1A0EDF9E" w14:textId="77777777" w:rsidTr="008924C5">
              <w:tc>
                <w:tcPr>
                  <w:tcW w:w="220" w:type="dxa"/>
                </w:tcPr>
                <w:p w14:paraId="1740A1D1" w14:textId="77777777" w:rsidR="006E3C95" w:rsidRDefault="006E3C95" w:rsidP="006E3C95">
                  <w:pPr>
                    <w:pStyle w:val="Paragraph"/>
                    <w:spacing w:after="0"/>
                    <w:rPr>
                      <w:noProof/>
                    </w:rPr>
                  </w:pPr>
                  <w:r>
                    <w:rPr>
                      <w:noProof/>
                    </w:rPr>
                    <w:t>—</w:t>
                  </w:r>
                </w:p>
              </w:tc>
              <w:tc>
                <w:tcPr>
                  <w:tcW w:w="3599" w:type="dxa"/>
                </w:tcPr>
                <w:p w14:paraId="258C7FC8" w14:textId="77777777" w:rsidR="006E3C95" w:rsidRDefault="006E3C95" w:rsidP="006E3C95">
                  <w:pPr>
                    <w:pStyle w:val="Paragraph"/>
                    <w:spacing w:after="0"/>
                    <w:rPr>
                      <w:noProof/>
                    </w:rPr>
                  </w:pPr>
                  <w:r>
                    <w:rPr>
                      <w:noProof/>
                    </w:rPr>
                    <w:t>a width of 40 mm or more but not more than 50 mm, and</w:t>
                  </w:r>
                </w:p>
              </w:tc>
            </w:tr>
            <w:tr w:rsidR="006E3C95" w14:paraId="10E4C3E0" w14:textId="77777777" w:rsidTr="008924C5">
              <w:tc>
                <w:tcPr>
                  <w:tcW w:w="220" w:type="dxa"/>
                </w:tcPr>
                <w:p w14:paraId="47A58092" w14:textId="77777777" w:rsidR="006E3C95" w:rsidRDefault="006E3C95" w:rsidP="006E3C95">
                  <w:pPr>
                    <w:pStyle w:val="Paragraph"/>
                    <w:spacing w:after="0"/>
                    <w:rPr>
                      <w:noProof/>
                    </w:rPr>
                  </w:pPr>
                  <w:r>
                    <w:rPr>
                      <w:noProof/>
                    </w:rPr>
                    <w:t>—</w:t>
                  </w:r>
                </w:p>
              </w:tc>
              <w:tc>
                <w:tcPr>
                  <w:tcW w:w="3599" w:type="dxa"/>
                </w:tcPr>
                <w:p w14:paraId="33424884" w14:textId="77777777" w:rsidR="006E3C95" w:rsidRDefault="006E3C95" w:rsidP="006E3C95">
                  <w:pPr>
                    <w:pStyle w:val="Paragraph"/>
                    <w:spacing w:after="0"/>
                    <w:rPr>
                      <w:noProof/>
                    </w:rPr>
                  </w:pPr>
                  <w:r>
                    <w:rPr>
                      <w:noProof/>
                    </w:rPr>
                    <w:t>a height of 20 mm or more but not more than 30 mm,</w:t>
                  </w:r>
                </w:p>
              </w:tc>
            </w:tr>
          </w:tbl>
          <w:p w14:paraId="333B2CA3" w14:textId="77777777" w:rsidR="006E3C95" w:rsidRDefault="006E3C95" w:rsidP="006E3C95">
            <w:pPr>
              <w:pStyle w:val="Paragraph"/>
              <w:spacing w:after="0"/>
              <w:rPr>
                <w:noProof/>
              </w:rPr>
            </w:pPr>
            <w:r>
              <w:rPr>
                <w:noProof/>
              </w:rPr>
              <w:t>for use in the manufacture of refrigerators</w:t>
            </w:r>
          </w:p>
          <w:p w14:paraId="002C2EE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A10048C" w14:textId="77777777" w:rsidR="006E3C95" w:rsidRDefault="006E3C95" w:rsidP="006E3C95">
            <w:pPr>
              <w:pStyle w:val="Paragraph"/>
              <w:spacing w:after="0"/>
              <w:rPr>
                <w:noProof/>
              </w:rPr>
            </w:pPr>
            <w:r>
              <w:rPr>
                <w:noProof/>
              </w:rPr>
              <w:t>0 %</w:t>
            </w:r>
          </w:p>
        </w:tc>
        <w:tc>
          <w:tcPr>
            <w:tcW w:w="1276" w:type="dxa"/>
          </w:tcPr>
          <w:p w14:paraId="138B4448" w14:textId="77777777" w:rsidR="006E3C95" w:rsidRDefault="006E3C95" w:rsidP="006E3C95">
            <w:pPr>
              <w:pStyle w:val="Paragraph"/>
              <w:spacing w:after="0"/>
              <w:rPr>
                <w:noProof/>
              </w:rPr>
            </w:pPr>
            <w:r>
              <w:rPr>
                <w:noProof/>
              </w:rPr>
              <w:t>-</w:t>
            </w:r>
          </w:p>
        </w:tc>
        <w:tc>
          <w:tcPr>
            <w:tcW w:w="992" w:type="dxa"/>
          </w:tcPr>
          <w:p w14:paraId="60C742B7" w14:textId="77777777" w:rsidR="006E3C95" w:rsidRDefault="006E3C95" w:rsidP="006E3C95">
            <w:pPr>
              <w:pStyle w:val="Paragraph"/>
              <w:spacing w:after="0"/>
              <w:rPr>
                <w:noProof/>
              </w:rPr>
            </w:pPr>
            <w:r>
              <w:rPr>
                <w:noProof/>
              </w:rPr>
              <w:t>31.12.2027</w:t>
            </w:r>
          </w:p>
        </w:tc>
      </w:tr>
      <w:tr w:rsidR="006E3C95" w14:paraId="004C2A62" w14:textId="77777777" w:rsidTr="008924C5">
        <w:trPr>
          <w:cantSplit/>
        </w:trPr>
        <w:tc>
          <w:tcPr>
            <w:tcW w:w="779" w:type="dxa"/>
          </w:tcPr>
          <w:p w14:paraId="4A736E24" w14:textId="77777777" w:rsidR="006E3C95" w:rsidRDefault="006E3C95" w:rsidP="006E3C95">
            <w:pPr>
              <w:pStyle w:val="Paragraph"/>
              <w:spacing w:after="0"/>
              <w:rPr>
                <w:noProof/>
              </w:rPr>
            </w:pPr>
            <w:r>
              <w:rPr>
                <w:noProof/>
              </w:rPr>
              <w:t>0.7171</w:t>
            </w:r>
          </w:p>
        </w:tc>
        <w:tc>
          <w:tcPr>
            <w:tcW w:w="1276" w:type="dxa"/>
          </w:tcPr>
          <w:p w14:paraId="495531FF" w14:textId="77777777" w:rsidR="006E3C95" w:rsidRDefault="006E3C95" w:rsidP="006E3C95">
            <w:pPr>
              <w:pStyle w:val="Paragraph"/>
              <w:spacing w:after="0"/>
              <w:jc w:val="right"/>
              <w:rPr>
                <w:noProof/>
              </w:rPr>
            </w:pPr>
            <w:r>
              <w:rPr>
                <w:rStyle w:val="FootnoteReference"/>
                <w:noProof/>
              </w:rPr>
              <w:t>*</w:t>
            </w:r>
            <w:r>
              <w:rPr>
                <w:noProof/>
              </w:rPr>
              <w:t>ex 8537 10 98</w:t>
            </w:r>
          </w:p>
        </w:tc>
        <w:tc>
          <w:tcPr>
            <w:tcW w:w="709" w:type="dxa"/>
          </w:tcPr>
          <w:p w14:paraId="646BD216" w14:textId="77777777" w:rsidR="006E3C95" w:rsidRDefault="006E3C95" w:rsidP="006E3C95">
            <w:pPr>
              <w:pStyle w:val="Paragraph"/>
              <w:spacing w:after="0"/>
              <w:jc w:val="center"/>
              <w:rPr>
                <w:noProof/>
              </w:rPr>
            </w:pPr>
            <w:r>
              <w:rPr>
                <w:noProof/>
              </w:rPr>
              <w:t>75</w:t>
            </w:r>
          </w:p>
        </w:tc>
        <w:tc>
          <w:tcPr>
            <w:tcW w:w="3967" w:type="dxa"/>
          </w:tcPr>
          <w:p w14:paraId="176776A7" w14:textId="77777777" w:rsidR="006E3C95" w:rsidRDefault="006E3C95" w:rsidP="006E3C95">
            <w:pPr>
              <w:pStyle w:val="Paragraph"/>
              <w:spacing w:after="0"/>
              <w:rPr>
                <w:noProof/>
              </w:rPr>
            </w:pPr>
            <w:r>
              <w:rPr>
                <w:noProof/>
              </w:rPr>
              <w:t>Control unit for keyless access to vehicle and vehicle starting, with electrical switching apparatus, in a plastic housing, for a voltage of 12 V, whether or not with:</w:t>
            </w:r>
          </w:p>
          <w:tbl>
            <w:tblPr>
              <w:tblStyle w:val="Listdash"/>
              <w:tblW w:w="0" w:type="auto"/>
              <w:tblLayout w:type="fixed"/>
              <w:tblLook w:val="0000" w:firstRow="0" w:lastRow="0" w:firstColumn="0" w:lastColumn="0" w:noHBand="0" w:noVBand="0"/>
            </w:tblPr>
            <w:tblGrid>
              <w:gridCol w:w="220"/>
              <w:gridCol w:w="1016"/>
            </w:tblGrid>
            <w:tr w:rsidR="006E3C95" w14:paraId="6F405536" w14:textId="77777777" w:rsidTr="008924C5">
              <w:tc>
                <w:tcPr>
                  <w:tcW w:w="220" w:type="dxa"/>
                </w:tcPr>
                <w:p w14:paraId="773FA447" w14:textId="77777777" w:rsidR="006E3C95" w:rsidRDefault="006E3C95" w:rsidP="006E3C95">
                  <w:pPr>
                    <w:pStyle w:val="Paragraph"/>
                    <w:spacing w:after="0"/>
                    <w:rPr>
                      <w:noProof/>
                    </w:rPr>
                  </w:pPr>
                  <w:r>
                    <w:rPr>
                      <w:noProof/>
                    </w:rPr>
                    <w:t>—</w:t>
                  </w:r>
                </w:p>
              </w:tc>
              <w:tc>
                <w:tcPr>
                  <w:tcW w:w="1016" w:type="dxa"/>
                </w:tcPr>
                <w:p w14:paraId="5F8E4029" w14:textId="77777777" w:rsidR="006E3C95" w:rsidRDefault="006E3C95" w:rsidP="006E3C95">
                  <w:pPr>
                    <w:pStyle w:val="Paragraph"/>
                    <w:spacing w:after="0"/>
                    <w:rPr>
                      <w:noProof/>
                    </w:rPr>
                  </w:pPr>
                  <w:r>
                    <w:rPr>
                      <w:noProof/>
                    </w:rPr>
                    <w:t>an antenna,</w:t>
                  </w:r>
                </w:p>
              </w:tc>
            </w:tr>
            <w:tr w:rsidR="006E3C95" w14:paraId="15D911D9" w14:textId="77777777" w:rsidTr="008924C5">
              <w:tc>
                <w:tcPr>
                  <w:tcW w:w="220" w:type="dxa"/>
                </w:tcPr>
                <w:p w14:paraId="1211DD2D" w14:textId="77777777" w:rsidR="006E3C95" w:rsidRDefault="006E3C95" w:rsidP="006E3C95">
                  <w:pPr>
                    <w:pStyle w:val="Paragraph"/>
                    <w:spacing w:after="0"/>
                    <w:rPr>
                      <w:noProof/>
                    </w:rPr>
                  </w:pPr>
                  <w:r>
                    <w:rPr>
                      <w:noProof/>
                    </w:rPr>
                    <w:t>—</w:t>
                  </w:r>
                </w:p>
              </w:tc>
              <w:tc>
                <w:tcPr>
                  <w:tcW w:w="1016" w:type="dxa"/>
                </w:tcPr>
                <w:p w14:paraId="525EB1D5" w14:textId="77777777" w:rsidR="006E3C95" w:rsidRDefault="006E3C95" w:rsidP="006E3C95">
                  <w:pPr>
                    <w:pStyle w:val="Paragraph"/>
                    <w:spacing w:after="0"/>
                    <w:rPr>
                      <w:noProof/>
                    </w:rPr>
                  </w:pPr>
                  <w:r>
                    <w:rPr>
                      <w:noProof/>
                    </w:rPr>
                    <w:t>a connector,</w:t>
                  </w:r>
                </w:p>
              </w:tc>
            </w:tr>
            <w:tr w:rsidR="006E3C95" w14:paraId="6D50C5AD" w14:textId="77777777" w:rsidTr="008924C5">
              <w:tc>
                <w:tcPr>
                  <w:tcW w:w="220" w:type="dxa"/>
                </w:tcPr>
                <w:p w14:paraId="438E60AA" w14:textId="77777777" w:rsidR="006E3C95" w:rsidRDefault="006E3C95" w:rsidP="006E3C95">
                  <w:pPr>
                    <w:pStyle w:val="Paragraph"/>
                    <w:spacing w:after="0"/>
                    <w:rPr>
                      <w:noProof/>
                    </w:rPr>
                  </w:pPr>
                  <w:r>
                    <w:rPr>
                      <w:noProof/>
                    </w:rPr>
                    <w:t>—</w:t>
                  </w:r>
                </w:p>
              </w:tc>
              <w:tc>
                <w:tcPr>
                  <w:tcW w:w="1016" w:type="dxa"/>
                </w:tcPr>
                <w:p w14:paraId="481F2164" w14:textId="77777777" w:rsidR="006E3C95" w:rsidRDefault="006E3C95" w:rsidP="006E3C95">
                  <w:pPr>
                    <w:pStyle w:val="Paragraph"/>
                    <w:spacing w:after="0"/>
                    <w:rPr>
                      <w:noProof/>
                    </w:rPr>
                  </w:pPr>
                  <w:r>
                    <w:rPr>
                      <w:noProof/>
                    </w:rPr>
                    <w:t>a metal holder,</w:t>
                  </w:r>
                </w:p>
              </w:tc>
            </w:tr>
          </w:tbl>
          <w:p w14:paraId="4EBC8192" w14:textId="77777777" w:rsidR="006E3C95" w:rsidRDefault="006E3C95" w:rsidP="006E3C95">
            <w:pPr>
              <w:pStyle w:val="Paragraph"/>
              <w:spacing w:after="0"/>
              <w:rPr>
                <w:noProof/>
              </w:rPr>
            </w:pPr>
            <w:r>
              <w:rPr>
                <w:noProof/>
              </w:rPr>
              <w:t>for use in the manufacture of goods of Chapter 87</w:t>
            </w:r>
          </w:p>
          <w:p w14:paraId="30C3A47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C894EAF" w14:textId="77777777" w:rsidR="006E3C95" w:rsidRDefault="006E3C95" w:rsidP="006E3C95">
            <w:pPr>
              <w:pStyle w:val="Paragraph"/>
              <w:spacing w:after="0"/>
              <w:rPr>
                <w:noProof/>
              </w:rPr>
            </w:pPr>
            <w:r>
              <w:rPr>
                <w:noProof/>
              </w:rPr>
              <w:t>0 %</w:t>
            </w:r>
          </w:p>
        </w:tc>
        <w:tc>
          <w:tcPr>
            <w:tcW w:w="1276" w:type="dxa"/>
          </w:tcPr>
          <w:p w14:paraId="1A9C672B" w14:textId="77777777" w:rsidR="006E3C95" w:rsidRDefault="006E3C95" w:rsidP="006E3C95">
            <w:pPr>
              <w:pStyle w:val="Paragraph"/>
              <w:spacing w:after="0"/>
              <w:rPr>
                <w:noProof/>
              </w:rPr>
            </w:pPr>
            <w:r>
              <w:rPr>
                <w:noProof/>
              </w:rPr>
              <w:t>p/st</w:t>
            </w:r>
          </w:p>
        </w:tc>
        <w:tc>
          <w:tcPr>
            <w:tcW w:w="992" w:type="dxa"/>
          </w:tcPr>
          <w:p w14:paraId="7D2E9D0E" w14:textId="77777777" w:rsidR="006E3C95" w:rsidRDefault="006E3C95" w:rsidP="006E3C95">
            <w:pPr>
              <w:pStyle w:val="Paragraph"/>
              <w:spacing w:after="0"/>
              <w:rPr>
                <w:noProof/>
              </w:rPr>
            </w:pPr>
            <w:r>
              <w:rPr>
                <w:noProof/>
              </w:rPr>
              <w:t>31.12.2024</w:t>
            </w:r>
          </w:p>
        </w:tc>
      </w:tr>
      <w:tr w:rsidR="006E3C95" w14:paraId="68AE75C1" w14:textId="77777777" w:rsidTr="008924C5">
        <w:trPr>
          <w:cantSplit/>
        </w:trPr>
        <w:tc>
          <w:tcPr>
            <w:tcW w:w="779" w:type="dxa"/>
          </w:tcPr>
          <w:p w14:paraId="0502B4AB" w14:textId="77777777" w:rsidR="006E3C95" w:rsidRDefault="006E3C95" w:rsidP="006E3C95">
            <w:pPr>
              <w:pStyle w:val="Paragraph"/>
              <w:spacing w:after="0"/>
              <w:rPr>
                <w:noProof/>
              </w:rPr>
            </w:pPr>
            <w:r>
              <w:rPr>
                <w:noProof/>
              </w:rPr>
              <w:t>0.8132</w:t>
            </w:r>
          </w:p>
        </w:tc>
        <w:tc>
          <w:tcPr>
            <w:tcW w:w="1276" w:type="dxa"/>
          </w:tcPr>
          <w:p w14:paraId="53D9A70A" w14:textId="77777777" w:rsidR="006E3C95" w:rsidRDefault="006E3C95" w:rsidP="006E3C95">
            <w:pPr>
              <w:pStyle w:val="Paragraph"/>
              <w:spacing w:after="0"/>
              <w:jc w:val="right"/>
              <w:rPr>
                <w:noProof/>
              </w:rPr>
            </w:pPr>
            <w:r>
              <w:rPr>
                <w:noProof/>
              </w:rPr>
              <w:t>ex 8537 10 98</w:t>
            </w:r>
          </w:p>
        </w:tc>
        <w:tc>
          <w:tcPr>
            <w:tcW w:w="709" w:type="dxa"/>
          </w:tcPr>
          <w:p w14:paraId="5FEA0535" w14:textId="77777777" w:rsidR="006E3C95" w:rsidRDefault="006E3C95" w:rsidP="006E3C95">
            <w:pPr>
              <w:pStyle w:val="Paragraph"/>
              <w:spacing w:after="0"/>
              <w:jc w:val="center"/>
              <w:rPr>
                <w:noProof/>
              </w:rPr>
            </w:pPr>
            <w:r>
              <w:rPr>
                <w:noProof/>
              </w:rPr>
              <w:t>80</w:t>
            </w:r>
          </w:p>
        </w:tc>
        <w:tc>
          <w:tcPr>
            <w:tcW w:w="3967" w:type="dxa"/>
          </w:tcPr>
          <w:p w14:paraId="2FD69C65" w14:textId="77777777" w:rsidR="006E3C95" w:rsidRDefault="006E3C95" w:rsidP="006E3C95">
            <w:pPr>
              <w:pStyle w:val="Paragraph"/>
              <w:spacing w:after="0"/>
              <w:rPr>
                <w:noProof/>
              </w:rPr>
            </w:pPr>
            <w:r>
              <w:rPr>
                <w:noProof/>
              </w:rPr>
              <w:t>Propulsion Control System with at least:</w:t>
            </w:r>
          </w:p>
          <w:tbl>
            <w:tblPr>
              <w:tblStyle w:val="Listdash"/>
              <w:tblW w:w="0" w:type="auto"/>
              <w:tblLayout w:type="fixed"/>
              <w:tblLook w:val="0000" w:firstRow="0" w:lastRow="0" w:firstColumn="0" w:lastColumn="0" w:noHBand="0" w:noVBand="0"/>
            </w:tblPr>
            <w:tblGrid>
              <w:gridCol w:w="220"/>
              <w:gridCol w:w="3599"/>
            </w:tblGrid>
            <w:tr w:rsidR="006E3C95" w14:paraId="444A48E1" w14:textId="77777777" w:rsidTr="008924C5">
              <w:tc>
                <w:tcPr>
                  <w:tcW w:w="220" w:type="dxa"/>
                </w:tcPr>
                <w:p w14:paraId="573A95DF" w14:textId="77777777" w:rsidR="006E3C95" w:rsidRDefault="006E3C95" w:rsidP="006E3C95">
                  <w:pPr>
                    <w:pStyle w:val="Paragraph"/>
                    <w:spacing w:after="0"/>
                    <w:rPr>
                      <w:noProof/>
                    </w:rPr>
                  </w:pPr>
                  <w:r>
                    <w:rPr>
                      <w:noProof/>
                    </w:rPr>
                    <w:t>—</w:t>
                  </w:r>
                </w:p>
              </w:tc>
              <w:tc>
                <w:tcPr>
                  <w:tcW w:w="3599" w:type="dxa"/>
                </w:tcPr>
                <w:p w14:paraId="7D947B47" w14:textId="77777777" w:rsidR="006E3C95" w:rsidRDefault="006E3C95" w:rsidP="006E3C95">
                  <w:pPr>
                    <w:pStyle w:val="Paragraph"/>
                    <w:spacing w:after="0"/>
                    <w:rPr>
                      <w:noProof/>
                    </w:rPr>
                  </w:pPr>
                  <w:r>
                    <w:rPr>
                      <w:noProof/>
                    </w:rPr>
                    <w:t>a DC/AC inverter,</w:t>
                  </w:r>
                </w:p>
              </w:tc>
            </w:tr>
            <w:tr w:rsidR="006E3C95" w14:paraId="5B66C75B" w14:textId="77777777" w:rsidTr="008924C5">
              <w:tc>
                <w:tcPr>
                  <w:tcW w:w="220" w:type="dxa"/>
                </w:tcPr>
                <w:p w14:paraId="70DAC3C4" w14:textId="77777777" w:rsidR="006E3C95" w:rsidRDefault="006E3C95" w:rsidP="006E3C95">
                  <w:pPr>
                    <w:pStyle w:val="Paragraph"/>
                    <w:spacing w:after="0"/>
                    <w:rPr>
                      <w:noProof/>
                    </w:rPr>
                  </w:pPr>
                  <w:r>
                    <w:rPr>
                      <w:noProof/>
                    </w:rPr>
                    <w:t>—</w:t>
                  </w:r>
                </w:p>
              </w:tc>
              <w:tc>
                <w:tcPr>
                  <w:tcW w:w="3599" w:type="dxa"/>
                </w:tcPr>
                <w:p w14:paraId="139522DA" w14:textId="77777777" w:rsidR="006E3C95" w:rsidRDefault="006E3C95" w:rsidP="006E3C95">
                  <w:pPr>
                    <w:pStyle w:val="Paragraph"/>
                    <w:spacing w:after="0"/>
                    <w:rPr>
                      <w:noProof/>
                    </w:rPr>
                  </w:pPr>
                  <w:r>
                    <w:rPr>
                      <w:noProof/>
                    </w:rPr>
                    <w:t>a power of 190 kW or more but not more than 220 kW,</w:t>
                  </w:r>
                </w:p>
              </w:tc>
            </w:tr>
            <w:tr w:rsidR="006E3C95" w14:paraId="2BA69EB4" w14:textId="77777777" w:rsidTr="008924C5">
              <w:tc>
                <w:tcPr>
                  <w:tcW w:w="220" w:type="dxa"/>
                </w:tcPr>
                <w:p w14:paraId="10FAD6D0" w14:textId="77777777" w:rsidR="006E3C95" w:rsidRDefault="006E3C95" w:rsidP="006E3C95">
                  <w:pPr>
                    <w:pStyle w:val="Paragraph"/>
                    <w:spacing w:after="0"/>
                    <w:rPr>
                      <w:noProof/>
                    </w:rPr>
                  </w:pPr>
                  <w:r>
                    <w:rPr>
                      <w:noProof/>
                    </w:rPr>
                    <w:t>—</w:t>
                  </w:r>
                </w:p>
              </w:tc>
              <w:tc>
                <w:tcPr>
                  <w:tcW w:w="3599" w:type="dxa"/>
                </w:tcPr>
                <w:p w14:paraId="020F9A7F" w14:textId="77777777" w:rsidR="006E3C95" w:rsidRDefault="006E3C95" w:rsidP="006E3C95">
                  <w:pPr>
                    <w:pStyle w:val="Paragraph"/>
                    <w:spacing w:after="0"/>
                    <w:rPr>
                      <w:noProof/>
                    </w:rPr>
                  </w:pPr>
                  <w:r>
                    <w:rPr>
                      <w:noProof/>
                    </w:rPr>
                    <w:t>a high voltage circuits with AC and DC interfaces for connecting a traction motor, generator and energy storage system,</w:t>
                  </w:r>
                </w:p>
              </w:tc>
            </w:tr>
            <w:tr w:rsidR="006E3C95" w14:paraId="4F98679D" w14:textId="77777777" w:rsidTr="008924C5">
              <w:tc>
                <w:tcPr>
                  <w:tcW w:w="220" w:type="dxa"/>
                </w:tcPr>
                <w:p w14:paraId="32232B72" w14:textId="77777777" w:rsidR="006E3C95" w:rsidRDefault="006E3C95" w:rsidP="006E3C95">
                  <w:pPr>
                    <w:pStyle w:val="Paragraph"/>
                    <w:spacing w:after="0"/>
                    <w:rPr>
                      <w:noProof/>
                    </w:rPr>
                  </w:pPr>
                  <w:r>
                    <w:rPr>
                      <w:noProof/>
                    </w:rPr>
                    <w:t>—</w:t>
                  </w:r>
                </w:p>
              </w:tc>
              <w:tc>
                <w:tcPr>
                  <w:tcW w:w="3599" w:type="dxa"/>
                </w:tcPr>
                <w:p w14:paraId="0A468CE8" w14:textId="77777777" w:rsidR="006E3C95" w:rsidRDefault="006E3C95" w:rsidP="006E3C95">
                  <w:pPr>
                    <w:pStyle w:val="Paragraph"/>
                    <w:spacing w:after="0"/>
                    <w:rPr>
                      <w:noProof/>
                    </w:rPr>
                  </w:pPr>
                  <w:r>
                    <w:rPr>
                      <w:noProof/>
                    </w:rPr>
                    <w:t>an integral control of all drive motor and generator traction system functions,</w:t>
                  </w:r>
                </w:p>
              </w:tc>
            </w:tr>
            <w:tr w:rsidR="006E3C95" w14:paraId="707B741F" w14:textId="77777777" w:rsidTr="008924C5">
              <w:tc>
                <w:tcPr>
                  <w:tcW w:w="220" w:type="dxa"/>
                </w:tcPr>
                <w:p w14:paraId="24CBC8E1" w14:textId="77777777" w:rsidR="006E3C95" w:rsidRDefault="006E3C95" w:rsidP="006E3C95">
                  <w:pPr>
                    <w:pStyle w:val="Paragraph"/>
                    <w:spacing w:after="0"/>
                    <w:rPr>
                      <w:noProof/>
                    </w:rPr>
                  </w:pPr>
                  <w:r>
                    <w:rPr>
                      <w:noProof/>
                    </w:rPr>
                    <w:t>—</w:t>
                  </w:r>
                </w:p>
              </w:tc>
              <w:tc>
                <w:tcPr>
                  <w:tcW w:w="3599" w:type="dxa"/>
                </w:tcPr>
                <w:p w14:paraId="38E62738" w14:textId="77777777" w:rsidR="006E3C95" w:rsidRDefault="006E3C95" w:rsidP="006E3C95">
                  <w:pPr>
                    <w:pStyle w:val="Paragraph"/>
                    <w:spacing w:after="0"/>
                    <w:rPr>
                      <w:noProof/>
                    </w:rPr>
                  </w:pPr>
                  <w:r>
                    <w:rPr>
                      <w:noProof/>
                    </w:rPr>
                    <w:t>a CAN communications interface with System Control Unit,</w:t>
                  </w:r>
                </w:p>
              </w:tc>
            </w:tr>
            <w:tr w:rsidR="006E3C95" w14:paraId="3A05BF1F" w14:textId="77777777" w:rsidTr="008924C5">
              <w:tc>
                <w:tcPr>
                  <w:tcW w:w="220" w:type="dxa"/>
                </w:tcPr>
                <w:p w14:paraId="4B22AEDD" w14:textId="77777777" w:rsidR="006E3C95" w:rsidRDefault="006E3C95" w:rsidP="006E3C95">
                  <w:pPr>
                    <w:pStyle w:val="Paragraph"/>
                    <w:spacing w:after="0"/>
                    <w:rPr>
                      <w:noProof/>
                    </w:rPr>
                  </w:pPr>
                  <w:r>
                    <w:rPr>
                      <w:noProof/>
                    </w:rPr>
                    <w:t>—</w:t>
                  </w:r>
                </w:p>
              </w:tc>
              <w:tc>
                <w:tcPr>
                  <w:tcW w:w="3599" w:type="dxa"/>
                </w:tcPr>
                <w:p w14:paraId="0C9B39D1" w14:textId="77777777" w:rsidR="006E3C95" w:rsidRDefault="006E3C95" w:rsidP="006E3C95">
                  <w:pPr>
                    <w:pStyle w:val="Paragraph"/>
                    <w:spacing w:after="0"/>
                    <w:rPr>
                      <w:noProof/>
                    </w:rPr>
                  </w:pPr>
                  <w:r>
                    <w:rPr>
                      <w:noProof/>
                    </w:rPr>
                    <w:t>a liquid cooled system,</w:t>
                  </w:r>
                </w:p>
              </w:tc>
            </w:tr>
            <w:tr w:rsidR="006E3C95" w14:paraId="38971463" w14:textId="77777777" w:rsidTr="008924C5">
              <w:tc>
                <w:tcPr>
                  <w:tcW w:w="220" w:type="dxa"/>
                </w:tcPr>
                <w:p w14:paraId="0981EAF2" w14:textId="77777777" w:rsidR="006E3C95" w:rsidRDefault="006E3C95" w:rsidP="006E3C95">
                  <w:pPr>
                    <w:pStyle w:val="Paragraph"/>
                    <w:spacing w:after="0"/>
                    <w:rPr>
                      <w:noProof/>
                    </w:rPr>
                  </w:pPr>
                  <w:r>
                    <w:rPr>
                      <w:noProof/>
                    </w:rPr>
                    <w:t>—</w:t>
                  </w:r>
                </w:p>
              </w:tc>
              <w:tc>
                <w:tcPr>
                  <w:tcW w:w="3599" w:type="dxa"/>
                </w:tcPr>
                <w:p w14:paraId="581F01DB" w14:textId="77777777" w:rsidR="006E3C95" w:rsidRDefault="006E3C95" w:rsidP="006E3C95">
                  <w:pPr>
                    <w:pStyle w:val="Paragraph"/>
                    <w:spacing w:after="0"/>
                    <w:rPr>
                      <w:noProof/>
                    </w:rPr>
                  </w:pPr>
                  <w:r>
                    <w:rPr>
                      <w:noProof/>
                    </w:rPr>
                    <w:t>a length of 300 mm or more but not more than 950 mm,</w:t>
                  </w:r>
                </w:p>
              </w:tc>
            </w:tr>
            <w:tr w:rsidR="006E3C95" w14:paraId="33743609" w14:textId="77777777" w:rsidTr="008924C5">
              <w:tc>
                <w:tcPr>
                  <w:tcW w:w="220" w:type="dxa"/>
                </w:tcPr>
                <w:p w14:paraId="16F5EE0A" w14:textId="77777777" w:rsidR="006E3C95" w:rsidRDefault="006E3C95" w:rsidP="006E3C95">
                  <w:pPr>
                    <w:pStyle w:val="Paragraph"/>
                    <w:spacing w:after="0"/>
                    <w:rPr>
                      <w:noProof/>
                    </w:rPr>
                  </w:pPr>
                  <w:r>
                    <w:rPr>
                      <w:noProof/>
                    </w:rPr>
                    <w:t>—</w:t>
                  </w:r>
                </w:p>
              </w:tc>
              <w:tc>
                <w:tcPr>
                  <w:tcW w:w="3599" w:type="dxa"/>
                </w:tcPr>
                <w:p w14:paraId="73B9A177" w14:textId="77777777" w:rsidR="006E3C95" w:rsidRDefault="006E3C95" w:rsidP="006E3C95">
                  <w:pPr>
                    <w:pStyle w:val="Paragraph"/>
                    <w:spacing w:after="0"/>
                    <w:rPr>
                      <w:noProof/>
                    </w:rPr>
                  </w:pPr>
                  <w:r>
                    <w:rPr>
                      <w:noProof/>
                    </w:rPr>
                    <w:t>a width of 350 mm or more but not more than 600 mm,</w:t>
                  </w:r>
                </w:p>
              </w:tc>
            </w:tr>
            <w:tr w:rsidR="006E3C95" w14:paraId="7B5BD2EB" w14:textId="77777777" w:rsidTr="008924C5">
              <w:tc>
                <w:tcPr>
                  <w:tcW w:w="220" w:type="dxa"/>
                </w:tcPr>
                <w:p w14:paraId="0C49CF04" w14:textId="77777777" w:rsidR="006E3C95" w:rsidRDefault="006E3C95" w:rsidP="006E3C95">
                  <w:pPr>
                    <w:pStyle w:val="Paragraph"/>
                    <w:spacing w:after="0"/>
                    <w:rPr>
                      <w:noProof/>
                    </w:rPr>
                  </w:pPr>
                  <w:r>
                    <w:rPr>
                      <w:noProof/>
                    </w:rPr>
                    <w:t>—</w:t>
                  </w:r>
                </w:p>
              </w:tc>
              <w:tc>
                <w:tcPr>
                  <w:tcW w:w="3599" w:type="dxa"/>
                </w:tcPr>
                <w:p w14:paraId="06977478" w14:textId="77777777" w:rsidR="006E3C95" w:rsidRDefault="006E3C95" w:rsidP="006E3C95">
                  <w:pPr>
                    <w:pStyle w:val="Paragraph"/>
                    <w:spacing w:after="0"/>
                    <w:rPr>
                      <w:noProof/>
                    </w:rPr>
                  </w:pPr>
                  <w:r>
                    <w:rPr>
                      <w:noProof/>
                    </w:rPr>
                    <w:t>a height of 200 mm or more but not more than 350 mm,</w:t>
                  </w:r>
                </w:p>
              </w:tc>
            </w:tr>
            <w:tr w:rsidR="006E3C95" w14:paraId="451BCA8C" w14:textId="77777777" w:rsidTr="008924C5">
              <w:tc>
                <w:tcPr>
                  <w:tcW w:w="220" w:type="dxa"/>
                </w:tcPr>
                <w:p w14:paraId="0CB76B79" w14:textId="77777777" w:rsidR="006E3C95" w:rsidRDefault="006E3C95" w:rsidP="006E3C95">
                  <w:pPr>
                    <w:pStyle w:val="Paragraph"/>
                    <w:spacing w:after="0"/>
                    <w:rPr>
                      <w:noProof/>
                    </w:rPr>
                  </w:pPr>
                  <w:r>
                    <w:rPr>
                      <w:noProof/>
                    </w:rPr>
                    <w:t>—</w:t>
                  </w:r>
                </w:p>
              </w:tc>
              <w:tc>
                <w:tcPr>
                  <w:tcW w:w="3599" w:type="dxa"/>
                </w:tcPr>
                <w:p w14:paraId="73A2BC39" w14:textId="77777777" w:rsidR="006E3C95" w:rsidRDefault="006E3C95" w:rsidP="006E3C95">
                  <w:pPr>
                    <w:pStyle w:val="Paragraph"/>
                    <w:spacing w:after="0"/>
                    <w:rPr>
                      <w:noProof/>
                    </w:rPr>
                  </w:pPr>
                  <w:r>
                    <w:rPr>
                      <w:noProof/>
                    </w:rPr>
                    <w:t>a weight of 40 kg or more but not more than 90 kg​</w:t>
                  </w:r>
                </w:p>
              </w:tc>
            </w:tr>
          </w:tbl>
          <w:p w14:paraId="56362FCE" w14:textId="77777777" w:rsidR="006E3C95" w:rsidRDefault="006E3C95" w:rsidP="006E3C95">
            <w:pPr>
              <w:pStyle w:val="Paragraph"/>
              <w:spacing w:after="0"/>
              <w:rPr>
                <w:noProof/>
              </w:rPr>
            </w:pPr>
          </w:p>
        </w:tc>
        <w:tc>
          <w:tcPr>
            <w:tcW w:w="994" w:type="dxa"/>
          </w:tcPr>
          <w:p w14:paraId="77D4CE98" w14:textId="77777777" w:rsidR="006E3C95" w:rsidRDefault="006E3C95" w:rsidP="006E3C95">
            <w:pPr>
              <w:pStyle w:val="Paragraph"/>
              <w:spacing w:after="0"/>
              <w:rPr>
                <w:noProof/>
              </w:rPr>
            </w:pPr>
            <w:r>
              <w:rPr>
                <w:noProof/>
              </w:rPr>
              <w:t>0 %</w:t>
            </w:r>
          </w:p>
        </w:tc>
        <w:tc>
          <w:tcPr>
            <w:tcW w:w="1276" w:type="dxa"/>
          </w:tcPr>
          <w:p w14:paraId="3A06987A" w14:textId="77777777" w:rsidR="006E3C95" w:rsidRDefault="006E3C95" w:rsidP="006E3C95">
            <w:pPr>
              <w:pStyle w:val="Paragraph"/>
              <w:spacing w:after="0"/>
              <w:rPr>
                <w:noProof/>
              </w:rPr>
            </w:pPr>
            <w:r>
              <w:rPr>
                <w:noProof/>
              </w:rPr>
              <w:t>p/st</w:t>
            </w:r>
          </w:p>
        </w:tc>
        <w:tc>
          <w:tcPr>
            <w:tcW w:w="992" w:type="dxa"/>
          </w:tcPr>
          <w:p w14:paraId="2A145285" w14:textId="77777777" w:rsidR="006E3C95" w:rsidRDefault="006E3C95" w:rsidP="006E3C95">
            <w:pPr>
              <w:pStyle w:val="Paragraph"/>
              <w:spacing w:after="0"/>
              <w:rPr>
                <w:noProof/>
              </w:rPr>
            </w:pPr>
            <w:r>
              <w:rPr>
                <w:noProof/>
              </w:rPr>
              <w:t>31.12.2025</w:t>
            </w:r>
          </w:p>
        </w:tc>
      </w:tr>
      <w:tr w:rsidR="006E3C95" w14:paraId="6E68C842" w14:textId="77777777" w:rsidTr="008924C5">
        <w:trPr>
          <w:cantSplit/>
        </w:trPr>
        <w:tc>
          <w:tcPr>
            <w:tcW w:w="779" w:type="dxa"/>
          </w:tcPr>
          <w:p w14:paraId="07E86B39" w14:textId="77777777" w:rsidR="006E3C95" w:rsidRDefault="006E3C95" w:rsidP="006E3C95">
            <w:pPr>
              <w:pStyle w:val="Paragraph"/>
              <w:spacing w:after="0"/>
              <w:rPr>
                <w:noProof/>
              </w:rPr>
            </w:pPr>
            <w:r>
              <w:rPr>
                <w:noProof/>
              </w:rPr>
              <w:t>0.8124</w:t>
            </w:r>
          </w:p>
        </w:tc>
        <w:tc>
          <w:tcPr>
            <w:tcW w:w="1276" w:type="dxa"/>
          </w:tcPr>
          <w:p w14:paraId="7A6611B7" w14:textId="77777777" w:rsidR="006E3C95" w:rsidRDefault="006E3C95" w:rsidP="006E3C95">
            <w:pPr>
              <w:pStyle w:val="Paragraph"/>
              <w:spacing w:after="0"/>
              <w:jc w:val="right"/>
              <w:rPr>
                <w:noProof/>
              </w:rPr>
            </w:pPr>
            <w:r>
              <w:rPr>
                <w:rStyle w:val="FootnoteReference"/>
                <w:noProof/>
              </w:rPr>
              <w:t>*</w:t>
            </w:r>
            <w:r>
              <w:rPr>
                <w:noProof/>
              </w:rPr>
              <w:t>ex 8537 10 98</w:t>
            </w:r>
          </w:p>
        </w:tc>
        <w:tc>
          <w:tcPr>
            <w:tcW w:w="709" w:type="dxa"/>
          </w:tcPr>
          <w:p w14:paraId="38C29989" w14:textId="77777777" w:rsidR="006E3C95" w:rsidRDefault="006E3C95" w:rsidP="006E3C95">
            <w:pPr>
              <w:pStyle w:val="Paragraph"/>
              <w:spacing w:after="0"/>
              <w:jc w:val="center"/>
              <w:rPr>
                <w:noProof/>
              </w:rPr>
            </w:pPr>
            <w:r>
              <w:rPr>
                <w:noProof/>
              </w:rPr>
              <w:t>88</w:t>
            </w:r>
          </w:p>
        </w:tc>
        <w:tc>
          <w:tcPr>
            <w:tcW w:w="3967" w:type="dxa"/>
          </w:tcPr>
          <w:p w14:paraId="1C88E095" w14:textId="77777777" w:rsidR="006E3C95" w:rsidRDefault="006E3C95" w:rsidP="006E3C95">
            <w:pPr>
              <w:pStyle w:val="Paragraph"/>
              <w:spacing w:after="0"/>
              <w:rPr>
                <w:noProof/>
              </w:rPr>
            </w:pPr>
            <w:r>
              <w:rPr>
                <w:noProof/>
              </w:rPr>
              <w:t>Control panel for car radio and/or navigation control and/or climate unit and heater unit control with:</w:t>
            </w:r>
          </w:p>
          <w:tbl>
            <w:tblPr>
              <w:tblStyle w:val="Listdash"/>
              <w:tblW w:w="0" w:type="auto"/>
              <w:tblLayout w:type="fixed"/>
              <w:tblLook w:val="0000" w:firstRow="0" w:lastRow="0" w:firstColumn="0" w:lastColumn="0" w:noHBand="0" w:noVBand="0"/>
            </w:tblPr>
            <w:tblGrid>
              <w:gridCol w:w="220"/>
              <w:gridCol w:w="2584"/>
            </w:tblGrid>
            <w:tr w:rsidR="006E3C95" w14:paraId="2E73D109" w14:textId="77777777" w:rsidTr="008924C5">
              <w:tc>
                <w:tcPr>
                  <w:tcW w:w="220" w:type="dxa"/>
                </w:tcPr>
                <w:p w14:paraId="4A1C765D" w14:textId="77777777" w:rsidR="006E3C95" w:rsidRDefault="006E3C95" w:rsidP="006E3C95">
                  <w:pPr>
                    <w:pStyle w:val="Paragraph"/>
                    <w:spacing w:after="0"/>
                    <w:rPr>
                      <w:noProof/>
                    </w:rPr>
                  </w:pPr>
                  <w:r>
                    <w:rPr>
                      <w:noProof/>
                    </w:rPr>
                    <w:t>—</w:t>
                  </w:r>
                </w:p>
              </w:tc>
              <w:tc>
                <w:tcPr>
                  <w:tcW w:w="2584" w:type="dxa"/>
                </w:tcPr>
                <w:p w14:paraId="40F5BD81" w14:textId="77777777" w:rsidR="006E3C95" w:rsidRDefault="006E3C95" w:rsidP="006E3C95">
                  <w:pPr>
                    <w:pStyle w:val="Paragraph"/>
                    <w:spacing w:after="0"/>
                    <w:rPr>
                      <w:noProof/>
                    </w:rPr>
                  </w:pPr>
                  <w:r>
                    <w:rPr>
                      <w:noProof/>
                    </w:rPr>
                    <w:t>electronic passive components,</w:t>
                  </w:r>
                </w:p>
              </w:tc>
            </w:tr>
            <w:tr w:rsidR="006E3C95" w14:paraId="52C93012" w14:textId="77777777" w:rsidTr="008924C5">
              <w:tc>
                <w:tcPr>
                  <w:tcW w:w="220" w:type="dxa"/>
                </w:tcPr>
                <w:p w14:paraId="2C271193" w14:textId="77777777" w:rsidR="006E3C95" w:rsidRDefault="006E3C95" w:rsidP="006E3C95">
                  <w:pPr>
                    <w:pStyle w:val="Paragraph"/>
                    <w:spacing w:after="0"/>
                    <w:rPr>
                      <w:noProof/>
                    </w:rPr>
                  </w:pPr>
                  <w:r>
                    <w:rPr>
                      <w:noProof/>
                    </w:rPr>
                    <w:t>—</w:t>
                  </w:r>
                </w:p>
              </w:tc>
              <w:tc>
                <w:tcPr>
                  <w:tcW w:w="2584" w:type="dxa"/>
                </w:tcPr>
                <w:p w14:paraId="71D9FCEE" w14:textId="77777777" w:rsidR="006E3C95" w:rsidRDefault="006E3C95" w:rsidP="006E3C95">
                  <w:pPr>
                    <w:pStyle w:val="Paragraph"/>
                    <w:spacing w:after="0"/>
                    <w:rPr>
                      <w:noProof/>
                    </w:rPr>
                  </w:pPr>
                  <w:r>
                    <w:rPr>
                      <w:noProof/>
                    </w:rPr>
                    <w:t>at least two switches,</w:t>
                  </w:r>
                </w:p>
              </w:tc>
            </w:tr>
            <w:tr w:rsidR="006E3C95" w14:paraId="78F8F4F7" w14:textId="77777777" w:rsidTr="008924C5">
              <w:tc>
                <w:tcPr>
                  <w:tcW w:w="220" w:type="dxa"/>
                </w:tcPr>
                <w:p w14:paraId="0B45F4E4" w14:textId="77777777" w:rsidR="006E3C95" w:rsidRDefault="006E3C95" w:rsidP="006E3C95">
                  <w:pPr>
                    <w:pStyle w:val="Paragraph"/>
                    <w:spacing w:after="0"/>
                    <w:rPr>
                      <w:noProof/>
                    </w:rPr>
                  </w:pPr>
                  <w:r>
                    <w:rPr>
                      <w:noProof/>
                    </w:rPr>
                    <w:t>—</w:t>
                  </w:r>
                </w:p>
              </w:tc>
              <w:tc>
                <w:tcPr>
                  <w:tcW w:w="2584" w:type="dxa"/>
                </w:tcPr>
                <w:p w14:paraId="15D073D8" w14:textId="77777777" w:rsidR="006E3C95" w:rsidRDefault="006E3C95" w:rsidP="006E3C95">
                  <w:pPr>
                    <w:pStyle w:val="Paragraph"/>
                    <w:spacing w:after="0"/>
                    <w:rPr>
                      <w:noProof/>
                    </w:rPr>
                  </w:pPr>
                  <w:r>
                    <w:rPr>
                      <w:noProof/>
                    </w:rPr>
                    <w:t>LEDs,</w:t>
                  </w:r>
                </w:p>
              </w:tc>
            </w:tr>
            <w:tr w:rsidR="006E3C95" w14:paraId="1579B42B" w14:textId="77777777" w:rsidTr="008924C5">
              <w:tc>
                <w:tcPr>
                  <w:tcW w:w="220" w:type="dxa"/>
                </w:tcPr>
                <w:p w14:paraId="01DA9D39" w14:textId="77777777" w:rsidR="006E3C95" w:rsidRDefault="006E3C95" w:rsidP="006E3C95">
                  <w:pPr>
                    <w:pStyle w:val="Paragraph"/>
                    <w:spacing w:after="0"/>
                    <w:rPr>
                      <w:noProof/>
                    </w:rPr>
                  </w:pPr>
                  <w:r>
                    <w:rPr>
                      <w:noProof/>
                    </w:rPr>
                    <w:t>—</w:t>
                  </w:r>
                </w:p>
              </w:tc>
              <w:tc>
                <w:tcPr>
                  <w:tcW w:w="2584" w:type="dxa"/>
                </w:tcPr>
                <w:p w14:paraId="3ACE3FFE" w14:textId="77777777" w:rsidR="006E3C95" w:rsidRDefault="006E3C95" w:rsidP="006E3C95">
                  <w:pPr>
                    <w:pStyle w:val="Paragraph"/>
                    <w:spacing w:after="0"/>
                    <w:rPr>
                      <w:noProof/>
                    </w:rPr>
                  </w:pPr>
                  <w:r>
                    <w:rPr>
                      <w:noProof/>
                    </w:rPr>
                    <w:t>at least one connector,</w:t>
                  </w:r>
                </w:p>
              </w:tc>
            </w:tr>
            <w:tr w:rsidR="006E3C95" w14:paraId="48E08E27" w14:textId="77777777" w:rsidTr="008924C5">
              <w:tc>
                <w:tcPr>
                  <w:tcW w:w="220" w:type="dxa"/>
                </w:tcPr>
                <w:p w14:paraId="79018546" w14:textId="77777777" w:rsidR="006E3C95" w:rsidRDefault="006E3C95" w:rsidP="006E3C95">
                  <w:pPr>
                    <w:pStyle w:val="Paragraph"/>
                    <w:spacing w:after="0"/>
                    <w:rPr>
                      <w:noProof/>
                    </w:rPr>
                  </w:pPr>
                  <w:r>
                    <w:rPr>
                      <w:noProof/>
                    </w:rPr>
                    <w:t>—</w:t>
                  </w:r>
                </w:p>
              </w:tc>
              <w:tc>
                <w:tcPr>
                  <w:tcW w:w="2584" w:type="dxa"/>
                </w:tcPr>
                <w:p w14:paraId="4A62BC59" w14:textId="77777777" w:rsidR="006E3C95" w:rsidRDefault="006E3C95" w:rsidP="006E3C95">
                  <w:pPr>
                    <w:pStyle w:val="Paragraph"/>
                    <w:spacing w:after="0"/>
                    <w:rPr>
                      <w:noProof/>
                    </w:rPr>
                  </w:pPr>
                  <w:r>
                    <w:rPr>
                      <w:noProof/>
                    </w:rPr>
                    <w:t>whether or not warning triangle switch,</w:t>
                  </w:r>
                </w:p>
              </w:tc>
            </w:tr>
            <w:tr w:rsidR="006E3C95" w14:paraId="23613920" w14:textId="77777777" w:rsidTr="008924C5">
              <w:tc>
                <w:tcPr>
                  <w:tcW w:w="220" w:type="dxa"/>
                </w:tcPr>
                <w:p w14:paraId="69BA569E" w14:textId="77777777" w:rsidR="006E3C95" w:rsidRDefault="006E3C95" w:rsidP="006E3C95">
                  <w:pPr>
                    <w:pStyle w:val="Paragraph"/>
                    <w:spacing w:after="0"/>
                    <w:rPr>
                      <w:noProof/>
                    </w:rPr>
                  </w:pPr>
                  <w:r>
                    <w:rPr>
                      <w:noProof/>
                    </w:rPr>
                    <w:t>—</w:t>
                  </w:r>
                </w:p>
              </w:tc>
              <w:tc>
                <w:tcPr>
                  <w:tcW w:w="2584" w:type="dxa"/>
                </w:tcPr>
                <w:p w14:paraId="2C99CD2E" w14:textId="77777777" w:rsidR="006E3C95" w:rsidRDefault="006E3C95" w:rsidP="006E3C95">
                  <w:pPr>
                    <w:pStyle w:val="Paragraph"/>
                    <w:spacing w:after="0"/>
                    <w:rPr>
                      <w:noProof/>
                    </w:rPr>
                  </w:pPr>
                  <w:r>
                    <w:rPr>
                      <w:noProof/>
                    </w:rPr>
                    <w:t>for a voltage not exceeding 16 V,</w:t>
                  </w:r>
                </w:p>
              </w:tc>
            </w:tr>
          </w:tbl>
          <w:p w14:paraId="63D94B2D" w14:textId="77777777" w:rsidR="006E3C95" w:rsidRDefault="006E3C95" w:rsidP="006E3C95">
            <w:pPr>
              <w:pStyle w:val="Paragraph"/>
              <w:spacing w:after="0"/>
              <w:rPr>
                <w:noProof/>
              </w:rPr>
            </w:pPr>
            <w:r>
              <w:rPr>
                <w:noProof/>
              </w:rPr>
              <w:t>for use in the manufacture of goods of Chapter 87</w:t>
            </w:r>
          </w:p>
          <w:p w14:paraId="2225F349"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4F30D9D" w14:textId="77777777" w:rsidR="006E3C95" w:rsidRDefault="006E3C95" w:rsidP="006E3C95">
            <w:pPr>
              <w:pStyle w:val="Paragraph"/>
              <w:spacing w:after="0"/>
              <w:rPr>
                <w:noProof/>
              </w:rPr>
            </w:pPr>
            <w:r>
              <w:rPr>
                <w:noProof/>
              </w:rPr>
              <w:t>0 %</w:t>
            </w:r>
          </w:p>
        </w:tc>
        <w:tc>
          <w:tcPr>
            <w:tcW w:w="1276" w:type="dxa"/>
          </w:tcPr>
          <w:p w14:paraId="1B5E0E90" w14:textId="77777777" w:rsidR="006E3C95" w:rsidRDefault="006E3C95" w:rsidP="006E3C95">
            <w:pPr>
              <w:pStyle w:val="Paragraph"/>
              <w:spacing w:after="0"/>
              <w:rPr>
                <w:noProof/>
              </w:rPr>
            </w:pPr>
            <w:r>
              <w:rPr>
                <w:noProof/>
              </w:rPr>
              <w:t>-</w:t>
            </w:r>
          </w:p>
        </w:tc>
        <w:tc>
          <w:tcPr>
            <w:tcW w:w="992" w:type="dxa"/>
          </w:tcPr>
          <w:p w14:paraId="02616B94" w14:textId="77777777" w:rsidR="006E3C95" w:rsidRDefault="006E3C95" w:rsidP="006E3C95">
            <w:pPr>
              <w:pStyle w:val="Paragraph"/>
              <w:spacing w:after="0"/>
              <w:rPr>
                <w:noProof/>
              </w:rPr>
            </w:pPr>
            <w:r>
              <w:rPr>
                <w:noProof/>
              </w:rPr>
              <w:t>31.12.2025</w:t>
            </w:r>
          </w:p>
        </w:tc>
      </w:tr>
      <w:tr w:rsidR="006E3C95" w14:paraId="093DD94A" w14:textId="77777777" w:rsidTr="008924C5">
        <w:trPr>
          <w:cantSplit/>
        </w:trPr>
        <w:tc>
          <w:tcPr>
            <w:tcW w:w="779" w:type="dxa"/>
          </w:tcPr>
          <w:p w14:paraId="44D76E5C" w14:textId="77777777" w:rsidR="006E3C95" w:rsidRDefault="006E3C95" w:rsidP="006E3C95">
            <w:pPr>
              <w:pStyle w:val="Paragraph"/>
              <w:spacing w:after="0"/>
              <w:rPr>
                <w:noProof/>
              </w:rPr>
            </w:pPr>
            <w:r>
              <w:rPr>
                <w:noProof/>
              </w:rPr>
              <w:t>0.3663</w:t>
            </w:r>
          </w:p>
        </w:tc>
        <w:tc>
          <w:tcPr>
            <w:tcW w:w="1276" w:type="dxa"/>
          </w:tcPr>
          <w:p w14:paraId="17B19CDC" w14:textId="77777777" w:rsidR="006E3C95" w:rsidRDefault="006E3C95" w:rsidP="006E3C95">
            <w:pPr>
              <w:pStyle w:val="Paragraph"/>
              <w:spacing w:after="0"/>
              <w:jc w:val="right"/>
              <w:rPr>
                <w:noProof/>
              </w:rPr>
            </w:pPr>
            <w:r>
              <w:rPr>
                <w:rStyle w:val="FootnoteReference"/>
                <w:noProof/>
              </w:rPr>
              <w:t>*</w:t>
            </w:r>
            <w:r>
              <w:rPr>
                <w:noProof/>
              </w:rPr>
              <w:t>ex 8537 10 98</w:t>
            </w:r>
          </w:p>
        </w:tc>
        <w:tc>
          <w:tcPr>
            <w:tcW w:w="709" w:type="dxa"/>
          </w:tcPr>
          <w:p w14:paraId="13DB6ACF" w14:textId="77777777" w:rsidR="006E3C95" w:rsidRDefault="006E3C95" w:rsidP="006E3C95">
            <w:pPr>
              <w:pStyle w:val="Paragraph"/>
              <w:spacing w:after="0"/>
              <w:jc w:val="center"/>
              <w:rPr>
                <w:noProof/>
              </w:rPr>
            </w:pPr>
            <w:r>
              <w:rPr>
                <w:noProof/>
              </w:rPr>
              <w:t>93</w:t>
            </w:r>
          </w:p>
        </w:tc>
        <w:tc>
          <w:tcPr>
            <w:tcW w:w="3967" w:type="dxa"/>
          </w:tcPr>
          <w:p w14:paraId="639D343B" w14:textId="77777777" w:rsidR="006E3C95" w:rsidRDefault="006E3C95" w:rsidP="006E3C95">
            <w:pPr>
              <w:pStyle w:val="Paragraph"/>
              <w:spacing w:after="0"/>
              <w:rPr>
                <w:noProof/>
              </w:rPr>
            </w:pPr>
            <w:r>
              <w:rPr>
                <w:noProof/>
              </w:rPr>
              <w:t>Electronic control units for a voltage of 12 V, for use in the manufacture of vehicle mounted temperature control systems</w:t>
            </w:r>
          </w:p>
          <w:p w14:paraId="20E99BA5"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D04C51C" w14:textId="77777777" w:rsidR="006E3C95" w:rsidRDefault="006E3C95" w:rsidP="006E3C95">
            <w:pPr>
              <w:pStyle w:val="Paragraph"/>
              <w:spacing w:after="0"/>
              <w:rPr>
                <w:noProof/>
              </w:rPr>
            </w:pPr>
            <w:r>
              <w:rPr>
                <w:noProof/>
              </w:rPr>
              <w:t>0 %</w:t>
            </w:r>
          </w:p>
        </w:tc>
        <w:tc>
          <w:tcPr>
            <w:tcW w:w="1276" w:type="dxa"/>
          </w:tcPr>
          <w:p w14:paraId="7B0A978A" w14:textId="77777777" w:rsidR="006E3C95" w:rsidRDefault="006E3C95" w:rsidP="006E3C95">
            <w:pPr>
              <w:pStyle w:val="Paragraph"/>
              <w:spacing w:after="0"/>
              <w:rPr>
                <w:noProof/>
              </w:rPr>
            </w:pPr>
            <w:r>
              <w:rPr>
                <w:noProof/>
              </w:rPr>
              <w:t>p/st</w:t>
            </w:r>
          </w:p>
        </w:tc>
        <w:tc>
          <w:tcPr>
            <w:tcW w:w="992" w:type="dxa"/>
          </w:tcPr>
          <w:p w14:paraId="60647733" w14:textId="77777777" w:rsidR="006E3C95" w:rsidRDefault="006E3C95" w:rsidP="006E3C95">
            <w:pPr>
              <w:pStyle w:val="Paragraph"/>
              <w:spacing w:after="0"/>
              <w:rPr>
                <w:noProof/>
              </w:rPr>
            </w:pPr>
            <w:r>
              <w:rPr>
                <w:noProof/>
              </w:rPr>
              <w:t>31.12.2024</w:t>
            </w:r>
          </w:p>
        </w:tc>
      </w:tr>
      <w:tr w:rsidR="006E3C95" w14:paraId="6F0A486B" w14:textId="77777777" w:rsidTr="008924C5">
        <w:trPr>
          <w:cantSplit/>
        </w:trPr>
        <w:tc>
          <w:tcPr>
            <w:tcW w:w="779" w:type="dxa"/>
          </w:tcPr>
          <w:p w14:paraId="24C5A5BB" w14:textId="77777777" w:rsidR="006E3C95" w:rsidRDefault="006E3C95" w:rsidP="006E3C95">
            <w:pPr>
              <w:pStyle w:val="Paragraph"/>
              <w:spacing w:after="0"/>
              <w:rPr>
                <w:noProof/>
              </w:rPr>
            </w:pPr>
            <w:r>
              <w:rPr>
                <w:noProof/>
              </w:rPr>
              <w:t>0.6866</w:t>
            </w:r>
          </w:p>
          <w:p w14:paraId="4D73B31A" w14:textId="77777777" w:rsidR="006E3C95" w:rsidRDefault="006E3C95" w:rsidP="006E3C95">
            <w:pPr>
              <w:pStyle w:val="Paragraph"/>
              <w:spacing w:after="0"/>
              <w:rPr>
                <w:noProof/>
              </w:rPr>
            </w:pPr>
          </w:p>
        </w:tc>
        <w:tc>
          <w:tcPr>
            <w:tcW w:w="1276" w:type="dxa"/>
          </w:tcPr>
          <w:p w14:paraId="6AAAC0D0" w14:textId="77777777" w:rsidR="006E3C95" w:rsidRDefault="006E3C95" w:rsidP="006E3C95">
            <w:pPr>
              <w:pStyle w:val="Paragraph"/>
              <w:spacing w:after="0"/>
              <w:jc w:val="right"/>
              <w:rPr>
                <w:noProof/>
              </w:rPr>
            </w:pPr>
            <w:r>
              <w:rPr>
                <w:rStyle w:val="FootnoteReference"/>
                <w:noProof/>
              </w:rPr>
              <w:t>*</w:t>
            </w:r>
            <w:r>
              <w:rPr>
                <w:noProof/>
              </w:rPr>
              <w:t>ex 8538 90 91</w:t>
            </w:r>
          </w:p>
          <w:p w14:paraId="33B3D9A2" w14:textId="77777777" w:rsidR="006E3C95" w:rsidRDefault="006E3C95" w:rsidP="006E3C95">
            <w:pPr>
              <w:pStyle w:val="Paragraph"/>
              <w:spacing w:after="0"/>
              <w:jc w:val="right"/>
              <w:rPr>
                <w:noProof/>
              </w:rPr>
            </w:pPr>
            <w:r>
              <w:rPr>
                <w:noProof/>
              </w:rPr>
              <w:t>ex 8538 90 99</w:t>
            </w:r>
          </w:p>
        </w:tc>
        <w:tc>
          <w:tcPr>
            <w:tcW w:w="709" w:type="dxa"/>
          </w:tcPr>
          <w:p w14:paraId="15B0EF2D" w14:textId="77777777" w:rsidR="006E3C95" w:rsidRDefault="006E3C95" w:rsidP="006E3C95">
            <w:pPr>
              <w:pStyle w:val="Paragraph"/>
              <w:spacing w:after="0"/>
              <w:jc w:val="center"/>
              <w:rPr>
                <w:noProof/>
              </w:rPr>
            </w:pPr>
            <w:r>
              <w:rPr>
                <w:noProof/>
              </w:rPr>
              <w:t>20</w:t>
            </w:r>
          </w:p>
          <w:p w14:paraId="3FD44439" w14:textId="77777777" w:rsidR="006E3C95" w:rsidRDefault="006E3C95" w:rsidP="006E3C95">
            <w:pPr>
              <w:pStyle w:val="Paragraph"/>
              <w:spacing w:after="0"/>
              <w:jc w:val="center"/>
              <w:rPr>
                <w:noProof/>
              </w:rPr>
            </w:pPr>
            <w:r>
              <w:rPr>
                <w:noProof/>
              </w:rPr>
              <w:t>50</w:t>
            </w:r>
          </w:p>
        </w:tc>
        <w:tc>
          <w:tcPr>
            <w:tcW w:w="3967" w:type="dxa"/>
          </w:tcPr>
          <w:p w14:paraId="4D4A255C" w14:textId="77777777" w:rsidR="006E3C95" w:rsidRDefault="006E3C95" w:rsidP="006E3C95">
            <w:pPr>
              <w:pStyle w:val="Paragraph"/>
              <w:spacing w:after="0"/>
              <w:rPr>
                <w:noProof/>
              </w:rPr>
            </w:pPr>
            <w:r>
              <w:rPr>
                <w:noProof/>
              </w:rPr>
              <w:t>Interior antenna for a car door locking system, comprising: </w:t>
            </w:r>
          </w:p>
          <w:tbl>
            <w:tblPr>
              <w:tblStyle w:val="Listdash"/>
              <w:tblW w:w="0" w:type="auto"/>
              <w:tblLayout w:type="fixed"/>
              <w:tblLook w:val="0000" w:firstRow="0" w:lastRow="0" w:firstColumn="0" w:lastColumn="0" w:noHBand="0" w:noVBand="0"/>
            </w:tblPr>
            <w:tblGrid>
              <w:gridCol w:w="220"/>
              <w:gridCol w:w="3599"/>
            </w:tblGrid>
            <w:tr w:rsidR="006E3C95" w14:paraId="3B2AA902" w14:textId="77777777" w:rsidTr="008924C5">
              <w:tc>
                <w:tcPr>
                  <w:tcW w:w="220" w:type="dxa"/>
                </w:tcPr>
                <w:p w14:paraId="30880E6B" w14:textId="77777777" w:rsidR="006E3C95" w:rsidRDefault="006E3C95" w:rsidP="006E3C95">
                  <w:pPr>
                    <w:pStyle w:val="Paragraph"/>
                    <w:spacing w:after="0"/>
                    <w:rPr>
                      <w:noProof/>
                    </w:rPr>
                  </w:pPr>
                  <w:r>
                    <w:rPr>
                      <w:noProof/>
                    </w:rPr>
                    <w:t>—</w:t>
                  </w:r>
                </w:p>
              </w:tc>
              <w:tc>
                <w:tcPr>
                  <w:tcW w:w="3599" w:type="dxa"/>
                </w:tcPr>
                <w:p w14:paraId="6E9DEA19" w14:textId="77777777" w:rsidR="006E3C95" w:rsidRDefault="006E3C95" w:rsidP="006E3C95">
                  <w:pPr>
                    <w:pStyle w:val="Paragraph"/>
                    <w:spacing w:after="0"/>
                    <w:rPr>
                      <w:noProof/>
                    </w:rPr>
                  </w:pPr>
                  <w:r>
                    <w:rPr>
                      <w:noProof/>
                    </w:rPr>
                    <w:t>an antenna module in a plastic housing,</w:t>
                  </w:r>
                </w:p>
              </w:tc>
            </w:tr>
            <w:tr w:rsidR="006E3C95" w14:paraId="61DFF25E" w14:textId="77777777" w:rsidTr="008924C5">
              <w:tc>
                <w:tcPr>
                  <w:tcW w:w="220" w:type="dxa"/>
                </w:tcPr>
                <w:p w14:paraId="6EA2892A" w14:textId="77777777" w:rsidR="006E3C95" w:rsidRDefault="006E3C95" w:rsidP="006E3C95">
                  <w:pPr>
                    <w:pStyle w:val="Paragraph"/>
                    <w:spacing w:after="0"/>
                    <w:rPr>
                      <w:noProof/>
                    </w:rPr>
                  </w:pPr>
                  <w:r>
                    <w:rPr>
                      <w:noProof/>
                    </w:rPr>
                    <w:t>—</w:t>
                  </w:r>
                </w:p>
              </w:tc>
              <w:tc>
                <w:tcPr>
                  <w:tcW w:w="3599" w:type="dxa"/>
                </w:tcPr>
                <w:p w14:paraId="6C750F7C" w14:textId="77777777" w:rsidR="006E3C95" w:rsidRDefault="006E3C95" w:rsidP="006E3C95">
                  <w:pPr>
                    <w:pStyle w:val="Paragraph"/>
                    <w:spacing w:after="0"/>
                    <w:rPr>
                      <w:noProof/>
                    </w:rPr>
                  </w:pPr>
                  <w:r>
                    <w:rPr>
                      <w:noProof/>
                    </w:rPr>
                    <w:t>whether or not a connection cable with a plug,</w:t>
                  </w:r>
                </w:p>
              </w:tc>
            </w:tr>
            <w:tr w:rsidR="006E3C95" w14:paraId="3DFA5389" w14:textId="77777777" w:rsidTr="008924C5">
              <w:tc>
                <w:tcPr>
                  <w:tcW w:w="220" w:type="dxa"/>
                </w:tcPr>
                <w:p w14:paraId="6761F6C2" w14:textId="77777777" w:rsidR="006E3C95" w:rsidRDefault="006E3C95" w:rsidP="006E3C95">
                  <w:pPr>
                    <w:pStyle w:val="Paragraph"/>
                    <w:spacing w:after="0"/>
                    <w:rPr>
                      <w:noProof/>
                    </w:rPr>
                  </w:pPr>
                  <w:r>
                    <w:rPr>
                      <w:noProof/>
                    </w:rPr>
                    <w:t>—</w:t>
                  </w:r>
                </w:p>
              </w:tc>
              <w:tc>
                <w:tcPr>
                  <w:tcW w:w="3599" w:type="dxa"/>
                </w:tcPr>
                <w:p w14:paraId="34445EEC" w14:textId="77777777" w:rsidR="006E3C95" w:rsidRDefault="006E3C95" w:rsidP="006E3C95">
                  <w:pPr>
                    <w:pStyle w:val="Paragraph"/>
                    <w:spacing w:after="0"/>
                    <w:rPr>
                      <w:noProof/>
                    </w:rPr>
                  </w:pPr>
                  <w:r>
                    <w:rPr>
                      <w:noProof/>
                    </w:rPr>
                    <w:t>whether or not a connector,</w:t>
                  </w:r>
                </w:p>
              </w:tc>
            </w:tr>
            <w:tr w:rsidR="006E3C95" w14:paraId="6F62EC4C" w14:textId="77777777" w:rsidTr="008924C5">
              <w:tc>
                <w:tcPr>
                  <w:tcW w:w="220" w:type="dxa"/>
                </w:tcPr>
                <w:p w14:paraId="47637367" w14:textId="77777777" w:rsidR="006E3C95" w:rsidRDefault="006E3C95" w:rsidP="006E3C95">
                  <w:pPr>
                    <w:pStyle w:val="Paragraph"/>
                    <w:spacing w:after="0"/>
                    <w:rPr>
                      <w:noProof/>
                    </w:rPr>
                  </w:pPr>
                  <w:r>
                    <w:rPr>
                      <w:noProof/>
                    </w:rPr>
                    <w:t>—</w:t>
                  </w:r>
                </w:p>
              </w:tc>
              <w:tc>
                <w:tcPr>
                  <w:tcW w:w="3599" w:type="dxa"/>
                </w:tcPr>
                <w:p w14:paraId="4D4F1EF1" w14:textId="77777777" w:rsidR="006E3C95" w:rsidRDefault="006E3C95" w:rsidP="006E3C95">
                  <w:pPr>
                    <w:pStyle w:val="Paragraph"/>
                    <w:spacing w:after="0"/>
                    <w:rPr>
                      <w:noProof/>
                    </w:rPr>
                  </w:pPr>
                  <w:r>
                    <w:rPr>
                      <w:noProof/>
                    </w:rPr>
                    <w:t>at least one mounting bracket,</w:t>
                  </w:r>
                </w:p>
              </w:tc>
            </w:tr>
            <w:tr w:rsidR="006E3C95" w14:paraId="79D2E6C5" w14:textId="77777777" w:rsidTr="008924C5">
              <w:tc>
                <w:tcPr>
                  <w:tcW w:w="220" w:type="dxa"/>
                </w:tcPr>
                <w:p w14:paraId="41101D44" w14:textId="77777777" w:rsidR="006E3C95" w:rsidRDefault="006E3C95" w:rsidP="006E3C95">
                  <w:pPr>
                    <w:pStyle w:val="Paragraph"/>
                    <w:spacing w:after="0"/>
                    <w:rPr>
                      <w:noProof/>
                    </w:rPr>
                  </w:pPr>
                  <w:r>
                    <w:rPr>
                      <w:noProof/>
                    </w:rPr>
                    <w:t>—</w:t>
                  </w:r>
                </w:p>
              </w:tc>
              <w:tc>
                <w:tcPr>
                  <w:tcW w:w="3599" w:type="dxa"/>
                </w:tcPr>
                <w:p w14:paraId="223F84B5" w14:textId="77777777" w:rsidR="006E3C95" w:rsidRDefault="006E3C95" w:rsidP="006E3C95">
                  <w:pPr>
                    <w:pStyle w:val="Paragraph"/>
                    <w:spacing w:after="0"/>
                    <w:rPr>
                      <w:noProof/>
                    </w:rPr>
                  </w:pPr>
                  <w:r>
                    <w:rPr>
                      <w:noProof/>
                    </w:rPr>
                    <w:t>whether or not PCB including integrated circuits, diodes and transistors, </w:t>
                  </w:r>
                </w:p>
              </w:tc>
            </w:tr>
          </w:tbl>
          <w:p w14:paraId="2AEC1DA9" w14:textId="77777777" w:rsidR="006E3C95" w:rsidRDefault="006E3C95" w:rsidP="006E3C95">
            <w:pPr>
              <w:pStyle w:val="Paragraph"/>
              <w:spacing w:after="0"/>
              <w:rPr>
                <w:noProof/>
              </w:rPr>
            </w:pPr>
            <w:r>
              <w:rPr>
                <w:noProof/>
              </w:rPr>
              <w:t>for use in the manufacture of goods of Chapter 87</w:t>
            </w:r>
          </w:p>
          <w:p w14:paraId="3F3AAD3E" w14:textId="77777777" w:rsidR="006E3C95" w:rsidRDefault="006E3C95" w:rsidP="006E3C95">
            <w:pPr>
              <w:pStyle w:val="Paragraph"/>
              <w:spacing w:after="0"/>
              <w:rPr>
                <w:noProof/>
              </w:rPr>
            </w:pPr>
            <w:r>
              <w:rPr>
                <w:noProof/>
              </w:rPr>
              <w:t> </w:t>
            </w:r>
            <w:r>
              <w:rPr>
                <w:rStyle w:val="FootnoteReference"/>
                <w:noProof/>
              </w:rPr>
              <w:t>(1)</w:t>
            </w:r>
          </w:p>
          <w:p w14:paraId="4914FCFD" w14:textId="77777777" w:rsidR="006E3C95" w:rsidRDefault="006E3C95" w:rsidP="006E3C95">
            <w:pPr>
              <w:pStyle w:val="Paragraph"/>
              <w:spacing w:after="0"/>
              <w:rPr>
                <w:noProof/>
              </w:rPr>
            </w:pPr>
          </w:p>
        </w:tc>
        <w:tc>
          <w:tcPr>
            <w:tcW w:w="994" w:type="dxa"/>
          </w:tcPr>
          <w:p w14:paraId="453A4B1B" w14:textId="77777777" w:rsidR="006E3C95" w:rsidRDefault="006E3C95" w:rsidP="006E3C95">
            <w:pPr>
              <w:pStyle w:val="Paragraph"/>
              <w:spacing w:after="0"/>
              <w:rPr>
                <w:noProof/>
              </w:rPr>
            </w:pPr>
            <w:r>
              <w:rPr>
                <w:noProof/>
              </w:rPr>
              <w:t>0 %</w:t>
            </w:r>
          </w:p>
          <w:p w14:paraId="68601270" w14:textId="77777777" w:rsidR="006E3C95" w:rsidRDefault="006E3C95" w:rsidP="006E3C95">
            <w:pPr>
              <w:pStyle w:val="Paragraph"/>
              <w:spacing w:after="0"/>
              <w:rPr>
                <w:noProof/>
              </w:rPr>
            </w:pPr>
          </w:p>
        </w:tc>
        <w:tc>
          <w:tcPr>
            <w:tcW w:w="1276" w:type="dxa"/>
          </w:tcPr>
          <w:p w14:paraId="48B04567" w14:textId="77777777" w:rsidR="006E3C95" w:rsidRDefault="006E3C95" w:rsidP="006E3C95">
            <w:pPr>
              <w:pStyle w:val="Paragraph"/>
              <w:spacing w:after="0"/>
              <w:rPr>
                <w:noProof/>
              </w:rPr>
            </w:pPr>
            <w:r>
              <w:rPr>
                <w:noProof/>
              </w:rPr>
              <w:t>p/st</w:t>
            </w:r>
          </w:p>
          <w:p w14:paraId="2D635DC8" w14:textId="77777777" w:rsidR="006E3C95" w:rsidRDefault="006E3C95" w:rsidP="006E3C95">
            <w:pPr>
              <w:pStyle w:val="Paragraph"/>
              <w:spacing w:after="0"/>
              <w:rPr>
                <w:noProof/>
              </w:rPr>
            </w:pPr>
          </w:p>
        </w:tc>
        <w:tc>
          <w:tcPr>
            <w:tcW w:w="992" w:type="dxa"/>
          </w:tcPr>
          <w:p w14:paraId="58118192" w14:textId="77777777" w:rsidR="006E3C95" w:rsidRDefault="006E3C95" w:rsidP="006E3C95">
            <w:pPr>
              <w:pStyle w:val="Paragraph"/>
              <w:spacing w:after="0"/>
              <w:rPr>
                <w:noProof/>
              </w:rPr>
            </w:pPr>
            <w:r>
              <w:rPr>
                <w:noProof/>
              </w:rPr>
              <w:t>31.12.2025</w:t>
            </w:r>
          </w:p>
          <w:p w14:paraId="32A4958E" w14:textId="77777777" w:rsidR="006E3C95" w:rsidRDefault="006E3C95" w:rsidP="006E3C95">
            <w:pPr>
              <w:pStyle w:val="Paragraph"/>
              <w:spacing w:after="0"/>
              <w:rPr>
                <w:noProof/>
              </w:rPr>
            </w:pPr>
          </w:p>
        </w:tc>
      </w:tr>
      <w:tr w:rsidR="006E3C95" w14:paraId="57A89E80" w14:textId="77777777" w:rsidTr="008924C5">
        <w:trPr>
          <w:cantSplit/>
        </w:trPr>
        <w:tc>
          <w:tcPr>
            <w:tcW w:w="779" w:type="dxa"/>
          </w:tcPr>
          <w:p w14:paraId="788916EC" w14:textId="77777777" w:rsidR="006E3C95" w:rsidRDefault="006E3C95" w:rsidP="006E3C95">
            <w:pPr>
              <w:pStyle w:val="Paragraph"/>
              <w:spacing w:after="0"/>
              <w:rPr>
                <w:noProof/>
              </w:rPr>
            </w:pPr>
            <w:r>
              <w:rPr>
                <w:noProof/>
              </w:rPr>
              <w:t>0.6397</w:t>
            </w:r>
          </w:p>
          <w:p w14:paraId="3E4144DC" w14:textId="77777777" w:rsidR="006E3C95" w:rsidRDefault="006E3C95" w:rsidP="006E3C95">
            <w:pPr>
              <w:pStyle w:val="Paragraph"/>
              <w:spacing w:after="0"/>
              <w:rPr>
                <w:noProof/>
              </w:rPr>
            </w:pPr>
          </w:p>
        </w:tc>
        <w:tc>
          <w:tcPr>
            <w:tcW w:w="1276" w:type="dxa"/>
          </w:tcPr>
          <w:p w14:paraId="68FB7FC4" w14:textId="77777777" w:rsidR="006E3C95" w:rsidRDefault="006E3C95" w:rsidP="006E3C95">
            <w:pPr>
              <w:pStyle w:val="Paragraph"/>
              <w:spacing w:after="0"/>
              <w:jc w:val="right"/>
              <w:rPr>
                <w:noProof/>
              </w:rPr>
            </w:pPr>
            <w:r>
              <w:rPr>
                <w:noProof/>
              </w:rPr>
              <w:t>ex 8538 90 99</w:t>
            </w:r>
          </w:p>
          <w:p w14:paraId="136165DC" w14:textId="77777777" w:rsidR="006E3C95" w:rsidRDefault="006E3C95" w:rsidP="006E3C95">
            <w:pPr>
              <w:pStyle w:val="Paragraph"/>
              <w:spacing w:after="0"/>
              <w:jc w:val="right"/>
              <w:rPr>
                <w:noProof/>
              </w:rPr>
            </w:pPr>
            <w:r>
              <w:rPr>
                <w:noProof/>
              </w:rPr>
              <w:t>ex 8547 20 00</w:t>
            </w:r>
          </w:p>
        </w:tc>
        <w:tc>
          <w:tcPr>
            <w:tcW w:w="709" w:type="dxa"/>
          </w:tcPr>
          <w:p w14:paraId="1A8D72BB" w14:textId="77777777" w:rsidR="006E3C95" w:rsidRDefault="006E3C95" w:rsidP="006E3C95">
            <w:pPr>
              <w:pStyle w:val="Paragraph"/>
              <w:spacing w:after="0"/>
              <w:jc w:val="center"/>
              <w:rPr>
                <w:noProof/>
              </w:rPr>
            </w:pPr>
            <w:r>
              <w:rPr>
                <w:noProof/>
              </w:rPr>
              <w:t>30</w:t>
            </w:r>
          </w:p>
          <w:p w14:paraId="3F772030" w14:textId="77777777" w:rsidR="006E3C95" w:rsidRDefault="006E3C95" w:rsidP="006E3C95">
            <w:pPr>
              <w:pStyle w:val="Paragraph"/>
              <w:spacing w:after="0"/>
              <w:jc w:val="center"/>
              <w:rPr>
                <w:noProof/>
              </w:rPr>
            </w:pPr>
            <w:r>
              <w:rPr>
                <w:noProof/>
              </w:rPr>
              <w:t>10</w:t>
            </w:r>
          </w:p>
        </w:tc>
        <w:tc>
          <w:tcPr>
            <w:tcW w:w="3967" w:type="dxa"/>
          </w:tcPr>
          <w:p w14:paraId="581AAA60" w14:textId="77777777" w:rsidR="006E3C95" w:rsidRDefault="006E3C95" w:rsidP="006E3C95">
            <w:pPr>
              <w:pStyle w:val="Paragraph"/>
              <w:spacing w:after="0"/>
              <w:rPr>
                <w:noProof/>
              </w:rPr>
            </w:pPr>
            <w:r>
              <w:rPr>
                <w:noProof/>
              </w:rPr>
              <w:t>Polycarbonate or acrylonitrile butadiene styrene covers and cases for steering pad switches whether or not coated on the outside with a scratch resistant paint</w:t>
            </w:r>
          </w:p>
          <w:p w14:paraId="12071605" w14:textId="77777777" w:rsidR="006E3C95" w:rsidRDefault="006E3C95" w:rsidP="006E3C95">
            <w:pPr>
              <w:pStyle w:val="Paragraph"/>
              <w:spacing w:after="0"/>
              <w:rPr>
                <w:noProof/>
              </w:rPr>
            </w:pPr>
          </w:p>
        </w:tc>
        <w:tc>
          <w:tcPr>
            <w:tcW w:w="994" w:type="dxa"/>
          </w:tcPr>
          <w:p w14:paraId="34E47BEF" w14:textId="77777777" w:rsidR="006E3C95" w:rsidRDefault="006E3C95" w:rsidP="006E3C95">
            <w:pPr>
              <w:pStyle w:val="Paragraph"/>
              <w:spacing w:after="0"/>
              <w:rPr>
                <w:noProof/>
              </w:rPr>
            </w:pPr>
            <w:r>
              <w:rPr>
                <w:noProof/>
              </w:rPr>
              <w:t>0 %</w:t>
            </w:r>
          </w:p>
          <w:p w14:paraId="3C73498E" w14:textId="77777777" w:rsidR="006E3C95" w:rsidRDefault="006E3C95" w:rsidP="006E3C95">
            <w:pPr>
              <w:pStyle w:val="Paragraph"/>
              <w:spacing w:after="0"/>
              <w:rPr>
                <w:noProof/>
              </w:rPr>
            </w:pPr>
          </w:p>
        </w:tc>
        <w:tc>
          <w:tcPr>
            <w:tcW w:w="1276" w:type="dxa"/>
          </w:tcPr>
          <w:p w14:paraId="2DD99C3C" w14:textId="77777777" w:rsidR="006E3C95" w:rsidRDefault="006E3C95" w:rsidP="006E3C95">
            <w:pPr>
              <w:pStyle w:val="Paragraph"/>
              <w:spacing w:after="0"/>
              <w:rPr>
                <w:noProof/>
              </w:rPr>
            </w:pPr>
            <w:r>
              <w:rPr>
                <w:noProof/>
              </w:rPr>
              <w:t>p/st</w:t>
            </w:r>
          </w:p>
          <w:p w14:paraId="104B86DC" w14:textId="77777777" w:rsidR="006E3C95" w:rsidRDefault="006E3C95" w:rsidP="006E3C95">
            <w:pPr>
              <w:pStyle w:val="Paragraph"/>
              <w:spacing w:after="0"/>
              <w:rPr>
                <w:noProof/>
              </w:rPr>
            </w:pPr>
          </w:p>
        </w:tc>
        <w:tc>
          <w:tcPr>
            <w:tcW w:w="992" w:type="dxa"/>
          </w:tcPr>
          <w:p w14:paraId="3C817054" w14:textId="77777777" w:rsidR="006E3C95" w:rsidRDefault="006E3C95" w:rsidP="006E3C95">
            <w:pPr>
              <w:pStyle w:val="Paragraph"/>
              <w:spacing w:after="0"/>
              <w:rPr>
                <w:noProof/>
              </w:rPr>
            </w:pPr>
            <w:r>
              <w:rPr>
                <w:noProof/>
              </w:rPr>
              <w:t>31.12.2024</w:t>
            </w:r>
          </w:p>
          <w:p w14:paraId="4CBF0827" w14:textId="77777777" w:rsidR="006E3C95" w:rsidRDefault="006E3C95" w:rsidP="006E3C95">
            <w:pPr>
              <w:pStyle w:val="Paragraph"/>
              <w:spacing w:after="0"/>
              <w:rPr>
                <w:noProof/>
              </w:rPr>
            </w:pPr>
          </w:p>
        </w:tc>
      </w:tr>
      <w:tr w:rsidR="006E3C95" w14:paraId="1E8725B3" w14:textId="77777777" w:rsidTr="008924C5">
        <w:trPr>
          <w:cantSplit/>
        </w:trPr>
        <w:tc>
          <w:tcPr>
            <w:tcW w:w="779" w:type="dxa"/>
          </w:tcPr>
          <w:p w14:paraId="7AD588A3" w14:textId="77777777" w:rsidR="006E3C95" w:rsidRDefault="006E3C95" w:rsidP="006E3C95">
            <w:pPr>
              <w:pStyle w:val="Paragraph"/>
              <w:spacing w:after="0"/>
              <w:rPr>
                <w:noProof/>
              </w:rPr>
            </w:pPr>
            <w:r>
              <w:rPr>
                <w:noProof/>
              </w:rPr>
              <w:t>0.6399</w:t>
            </w:r>
          </w:p>
        </w:tc>
        <w:tc>
          <w:tcPr>
            <w:tcW w:w="1276" w:type="dxa"/>
          </w:tcPr>
          <w:p w14:paraId="6CE7C3E2" w14:textId="77777777" w:rsidR="006E3C95" w:rsidRDefault="006E3C95" w:rsidP="006E3C95">
            <w:pPr>
              <w:pStyle w:val="Paragraph"/>
              <w:spacing w:after="0"/>
              <w:jc w:val="right"/>
              <w:rPr>
                <w:noProof/>
              </w:rPr>
            </w:pPr>
            <w:r>
              <w:rPr>
                <w:noProof/>
              </w:rPr>
              <w:t>ex 8538 90 99</w:t>
            </w:r>
          </w:p>
        </w:tc>
        <w:tc>
          <w:tcPr>
            <w:tcW w:w="709" w:type="dxa"/>
          </w:tcPr>
          <w:p w14:paraId="125299E2" w14:textId="77777777" w:rsidR="006E3C95" w:rsidRDefault="006E3C95" w:rsidP="006E3C95">
            <w:pPr>
              <w:pStyle w:val="Paragraph"/>
              <w:spacing w:after="0"/>
              <w:jc w:val="center"/>
              <w:rPr>
                <w:noProof/>
              </w:rPr>
            </w:pPr>
            <w:r>
              <w:rPr>
                <w:noProof/>
              </w:rPr>
              <w:t>40</w:t>
            </w:r>
          </w:p>
        </w:tc>
        <w:tc>
          <w:tcPr>
            <w:tcW w:w="3967" w:type="dxa"/>
          </w:tcPr>
          <w:p w14:paraId="05E6326B" w14:textId="77777777" w:rsidR="006E3C95" w:rsidRDefault="006E3C95" w:rsidP="006E3C95">
            <w:pPr>
              <w:pStyle w:val="Paragraph"/>
              <w:spacing w:after="0"/>
              <w:rPr>
                <w:noProof/>
              </w:rPr>
            </w:pPr>
            <w:r>
              <w:rPr>
                <w:noProof/>
              </w:rPr>
              <w:t>Polycarbonate control interface buttons for steering pad switches coated on the outside with scratch resistant paint, in immediate packages of 500 pieces or more</w:t>
            </w:r>
          </w:p>
        </w:tc>
        <w:tc>
          <w:tcPr>
            <w:tcW w:w="994" w:type="dxa"/>
          </w:tcPr>
          <w:p w14:paraId="6B28F900" w14:textId="77777777" w:rsidR="006E3C95" w:rsidRDefault="006E3C95" w:rsidP="006E3C95">
            <w:pPr>
              <w:pStyle w:val="Paragraph"/>
              <w:spacing w:after="0"/>
              <w:rPr>
                <w:noProof/>
              </w:rPr>
            </w:pPr>
            <w:r>
              <w:rPr>
                <w:noProof/>
              </w:rPr>
              <w:t>0 %</w:t>
            </w:r>
          </w:p>
        </w:tc>
        <w:tc>
          <w:tcPr>
            <w:tcW w:w="1276" w:type="dxa"/>
          </w:tcPr>
          <w:p w14:paraId="1DE575CE" w14:textId="77777777" w:rsidR="006E3C95" w:rsidRDefault="006E3C95" w:rsidP="006E3C95">
            <w:pPr>
              <w:pStyle w:val="Paragraph"/>
              <w:spacing w:after="0"/>
              <w:rPr>
                <w:noProof/>
              </w:rPr>
            </w:pPr>
            <w:r>
              <w:rPr>
                <w:noProof/>
              </w:rPr>
              <w:t>p/st</w:t>
            </w:r>
          </w:p>
        </w:tc>
        <w:tc>
          <w:tcPr>
            <w:tcW w:w="992" w:type="dxa"/>
          </w:tcPr>
          <w:p w14:paraId="06E51C9B" w14:textId="77777777" w:rsidR="006E3C95" w:rsidRDefault="006E3C95" w:rsidP="006E3C95">
            <w:pPr>
              <w:pStyle w:val="Paragraph"/>
              <w:spacing w:after="0"/>
              <w:rPr>
                <w:noProof/>
              </w:rPr>
            </w:pPr>
            <w:r>
              <w:rPr>
                <w:noProof/>
              </w:rPr>
              <w:t>31.12.2024</w:t>
            </w:r>
          </w:p>
        </w:tc>
      </w:tr>
      <w:tr w:rsidR="006E3C95" w14:paraId="7C9DB794" w14:textId="77777777" w:rsidTr="008924C5">
        <w:trPr>
          <w:cantSplit/>
        </w:trPr>
        <w:tc>
          <w:tcPr>
            <w:tcW w:w="779" w:type="dxa"/>
          </w:tcPr>
          <w:p w14:paraId="41BE1121" w14:textId="77777777" w:rsidR="006E3C95" w:rsidRDefault="006E3C95" w:rsidP="006E3C95">
            <w:pPr>
              <w:pStyle w:val="Paragraph"/>
              <w:spacing w:after="0"/>
              <w:rPr>
                <w:noProof/>
              </w:rPr>
            </w:pPr>
            <w:r>
              <w:rPr>
                <w:noProof/>
              </w:rPr>
              <w:t>0.7195</w:t>
            </w:r>
          </w:p>
        </w:tc>
        <w:tc>
          <w:tcPr>
            <w:tcW w:w="1276" w:type="dxa"/>
          </w:tcPr>
          <w:p w14:paraId="33A3F54F" w14:textId="77777777" w:rsidR="006E3C95" w:rsidRDefault="006E3C95" w:rsidP="006E3C95">
            <w:pPr>
              <w:pStyle w:val="Paragraph"/>
              <w:spacing w:after="0"/>
              <w:jc w:val="right"/>
              <w:rPr>
                <w:noProof/>
              </w:rPr>
            </w:pPr>
            <w:r>
              <w:rPr>
                <w:noProof/>
              </w:rPr>
              <w:t>ex 8538 90 99</w:t>
            </w:r>
          </w:p>
        </w:tc>
        <w:tc>
          <w:tcPr>
            <w:tcW w:w="709" w:type="dxa"/>
          </w:tcPr>
          <w:p w14:paraId="340694C4" w14:textId="77777777" w:rsidR="006E3C95" w:rsidRDefault="006E3C95" w:rsidP="006E3C95">
            <w:pPr>
              <w:pStyle w:val="Paragraph"/>
              <w:spacing w:after="0"/>
              <w:jc w:val="center"/>
              <w:rPr>
                <w:noProof/>
              </w:rPr>
            </w:pPr>
            <w:r>
              <w:rPr>
                <w:noProof/>
              </w:rPr>
              <w:t>60</w:t>
            </w:r>
          </w:p>
        </w:tc>
        <w:tc>
          <w:tcPr>
            <w:tcW w:w="3967" w:type="dxa"/>
          </w:tcPr>
          <w:p w14:paraId="7B85FE76" w14:textId="77777777" w:rsidR="006E3C95" w:rsidRDefault="006E3C95" w:rsidP="006E3C95">
            <w:pPr>
              <w:pStyle w:val="Paragraph"/>
              <w:spacing w:after="0"/>
              <w:rPr>
                <w:noProof/>
              </w:rPr>
            </w:pPr>
            <w:r>
              <w:rPr>
                <w:noProof/>
              </w:rPr>
              <w:t>Front control panel, in the form of a plastic box, with light guides, rotary switches, pressure switches and buttons switches, or other type of switches,  without any electrical component, of a kind used in the dashboard of motor vehicles of Chapter 87</w:t>
            </w:r>
          </w:p>
        </w:tc>
        <w:tc>
          <w:tcPr>
            <w:tcW w:w="994" w:type="dxa"/>
          </w:tcPr>
          <w:p w14:paraId="5E7FFE36" w14:textId="77777777" w:rsidR="006E3C95" w:rsidRDefault="006E3C95" w:rsidP="006E3C95">
            <w:pPr>
              <w:pStyle w:val="Paragraph"/>
              <w:spacing w:after="0"/>
              <w:rPr>
                <w:noProof/>
              </w:rPr>
            </w:pPr>
            <w:r>
              <w:rPr>
                <w:noProof/>
              </w:rPr>
              <w:t>0 %</w:t>
            </w:r>
          </w:p>
        </w:tc>
        <w:tc>
          <w:tcPr>
            <w:tcW w:w="1276" w:type="dxa"/>
          </w:tcPr>
          <w:p w14:paraId="6F483581" w14:textId="77777777" w:rsidR="006E3C95" w:rsidRDefault="006E3C95" w:rsidP="006E3C95">
            <w:pPr>
              <w:pStyle w:val="Paragraph"/>
              <w:spacing w:after="0"/>
              <w:rPr>
                <w:noProof/>
              </w:rPr>
            </w:pPr>
            <w:r>
              <w:rPr>
                <w:noProof/>
              </w:rPr>
              <w:t>p/st</w:t>
            </w:r>
          </w:p>
        </w:tc>
        <w:tc>
          <w:tcPr>
            <w:tcW w:w="992" w:type="dxa"/>
          </w:tcPr>
          <w:p w14:paraId="4039988A" w14:textId="77777777" w:rsidR="006E3C95" w:rsidRDefault="006E3C95" w:rsidP="006E3C95">
            <w:pPr>
              <w:pStyle w:val="Paragraph"/>
              <w:spacing w:after="0"/>
              <w:rPr>
                <w:noProof/>
              </w:rPr>
            </w:pPr>
            <w:r>
              <w:rPr>
                <w:noProof/>
              </w:rPr>
              <w:t>31.12.2026</w:t>
            </w:r>
          </w:p>
        </w:tc>
      </w:tr>
      <w:tr w:rsidR="006E3C95" w14:paraId="29DE8DEB" w14:textId="77777777" w:rsidTr="008924C5">
        <w:trPr>
          <w:cantSplit/>
        </w:trPr>
        <w:tc>
          <w:tcPr>
            <w:tcW w:w="779" w:type="dxa"/>
          </w:tcPr>
          <w:p w14:paraId="4998939D" w14:textId="77777777" w:rsidR="006E3C95" w:rsidRDefault="006E3C95" w:rsidP="006E3C95">
            <w:pPr>
              <w:pStyle w:val="Paragraph"/>
              <w:spacing w:after="0"/>
              <w:rPr>
                <w:noProof/>
              </w:rPr>
            </w:pPr>
            <w:r>
              <w:rPr>
                <w:noProof/>
              </w:rPr>
              <w:t>0.2580</w:t>
            </w:r>
          </w:p>
        </w:tc>
        <w:tc>
          <w:tcPr>
            <w:tcW w:w="1276" w:type="dxa"/>
          </w:tcPr>
          <w:p w14:paraId="7D63C8C5" w14:textId="77777777" w:rsidR="006E3C95" w:rsidRDefault="006E3C95" w:rsidP="006E3C95">
            <w:pPr>
              <w:pStyle w:val="Paragraph"/>
              <w:spacing w:after="0"/>
              <w:jc w:val="right"/>
              <w:rPr>
                <w:noProof/>
              </w:rPr>
            </w:pPr>
            <w:r>
              <w:rPr>
                <w:noProof/>
              </w:rPr>
              <w:t>ex 8540 20 80</w:t>
            </w:r>
          </w:p>
        </w:tc>
        <w:tc>
          <w:tcPr>
            <w:tcW w:w="709" w:type="dxa"/>
          </w:tcPr>
          <w:p w14:paraId="781A2C7E" w14:textId="77777777" w:rsidR="006E3C95" w:rsidRDefault="006E3C95" w:rsidP="006E3C95">
            <w:pPr>
              <w:pStyle w:val="Paragraph"/>
              <w:spacing w:after="0"/>
              <w:jc w:val="center"/>
              <w:rPr>
                <w:noProof/>
              </w:rPr>
            </w:pPr>
            <w:r>
              <w:rPr>
                <w:noProof/>
              </w:rPr>
              <w:t>91</w:t>
            </w:r>
          </w:p>
        </w:tc>
        <w:tc>
          <w:tcPr>
            <w:tcW w:w="3967" w:type="dxa"/>
          </w:tcPr>
          <w:p w14:paraId="1F29D297" w14:textId="77777777" w:rsidR="006E3C95" w:rsidRDefault="006E3C95" w:rsidP="006E3C95">
            <w:pPr>
              <w:pStyle w:val="Paragraph"/>
              <w:spacing w:after="0"/>
              <w:rPr>
                <w:noProof/>
              </w:rPr>
            </w:pPr>
            <w:r>
              <w:rPr>
                <w:noProof/>
              </w:rPr>
              <w:t>Photomultiplier</w:t>
            </w:r>
          </w:p>
        </w:tc>
        <w:tc>
          <w:tcPr>
            <w:tcW w:w="994" w:type="dxa"/>
          </w:tcPr>
          <w:p w14:paraId="2280A53A" w14:textId="77777777" w:rsidR="006E3C95" w:rsidRDefault="006E3C95" w:rsidP="006E3C95">
            <w:pPr>
              <w:pStyle w:val="Paragraph"/>
              <w:spacing w:after="0"/>
              <w:rPr>
                <w:noProof/>
              </w:rPr>
            </w:pPr>
            <w:r>
              <w:rPr>
                <w:noProof/>
              </w:rPr>
              <w:t>0 %</w:t>
            </w:r>
          </w:p>
        </w:tc>
        <w:tc>
          <w:tcPr>
            <w:tcW w:w="1276" w:type="dxa"/>
          </w:tcPr>
          <w:p w14:paraId="3C4F68A7" w14:textId="77777777" w:rsidR="006E3C95" w:rsidRDefault="006E3C95" w:rsidP="006E3C95">
            <w:pPr>
              <w:pStyle w:val="Paragraph"/>
              <w:spacing w:after="0"/>
              <w:rPr>
                <w:noProof/>
              </w:rPr>
            </w:pPr>
            <w:r>
              <w:rPr>
                <w:noProof/>
              </w:rPr>
              <w:t>-</w:t>
            </w:r>
          </w:p>
        </w:tc>
        <w:tc>
          <w:tcPr>
            <w:tcW w:w="992" w:type="dxa"/>
          </w:tcPr>
          <w:p w14:paraId="4D6EAC8D" w14:textId="77777777" w:rsidR="006E3C95" w:rsidRDefault="006E3C95" w:rsidP="006E3C95">
            <w:pPr>
              <w:pStyle w:val="Paragraph"/>
              <w:spacing w:after="0"/>
              <w:rPr>
                <w:noProof/>
              </w:rPr>
            </w:pPr>
            <w:r>
              <w:rPr>
                <w:noProof/>
              </w:rPr>
              <w:t>31.12.2026</w:t>
            </w:r>
          </w:p>
        </w:tc>
      </w:tr>
      <w:tr w:rsidR="006E3C95" w14:paraId="2DB10F45" w14:textId="77777777" w:rsidTr="008924C5">
        <w:trPr>
          <w:cantSplit/>
        </w:trPr>
        <w:tc>
          <w:tcPr>
            <w:tcW w:w="779" w:type="dxa"/>
          </w:tcPr>
          <w:p w14:paraId="59F72B0A" w14:textId="77777777" w:rsidR="006E3C95" w:rsidRDefault="006E3C95" w:rsidP="006E3C95">
            <w:pPr>
              <w:pStyle w:val="Paragraph"/>
              <w:spacing w:after="0"/>
              <w:rPr>
                <w:noProof/>
              </w:rPr>
            </w:pPr>
            <w:r>
              <w:rPr>
                <w:noProof/>
              </w:rPr>
              <w:t>0.3959</w:t>
            </w:r>
          </w:p>
        </w:tc>
        <w:tc>
          <w:tcPr>
            <w:tcW w:w="1276" w:type="dxa"/>
          </w:tcPr>
          <w:p w14:paraId="7A3B0116" w14:textId="77777777" w:rsidR="006E3C95" w:rsidRDefault="006E3C95" w:rsidP="006E3C95">
            <w:pPr>
              <w:pStyle w:val="Paragraph"/>
              <w:spacing w:after="0"/>
              <w:jc w:val="right"/>
              <w:rPr>
                <w:noProof/>
              </w:rPr>
            </w:pPr>
            <w:r>
              <w:rPr>
                <w:rStyle w:val="FootnoteReference"/>
                <w:noProof/>
              </w:rPr>
              <w:t>*</w:t>
            </w:r>
            <w:r>
              <w:rPr>
                <w:noProof/>
              </w:rPr>
              <w:t>ex 8540 71 00</w:t>
            </w:r>
          </w:p>
        </w:tc>
        <w:tc>
          <w:tcPr>
            <w:tcW w:w="709" w:type="dxa"/>
          </w:tcPr>
          <w:p w14:paraId="44A59CC2" w14:textId="77777777" w:rsidR="006E3C95" w:rsidRDefault="006E3C95" w:rsidP="006E3C95">
            <w:pPr>
              <w:pStyle w:val="Paragraph"/>
              <w:spacing w:after="0"/>
              <w:jc w:val="center"/>
              <w:rPr>
                <w:noProof/>
              </w:rPr>
            </w:pPr>
            <w:r>
              <w:rPr>
                <w:noProof/>
              </w:rPr>
              <w:t>20</w:t>
            </w:r>
          </w:p>
        </w:tc>
        <w:tc>
          <w:tcPr>
            <w:tcW w:w="3967" w:type="dxa"/>
          </w:tcPr>
          <w:p w14:paraId="207B8A62" w14:textId="77777777" w:rsidR="006E3C95" w:rsidRDefault="006E3C95" w:rsidP="006E3C95">
            <w:pPr>
              <w:pStyle w:val="Paragraph"/>
              <w:spacing w:after="0"/>
              <w:rPr>
                <w:noProof/>
              </w:rPr>
            </w:pPr>
            <w:r>
              <w:rPr>
                <w:noProof/>
              </w:rPr>
              <w:t>Continuous wave magnetron with:</w:t>
            </w:r>
          </w:p>
          <w:tbl>
            <w:tblPr>
              <w:tblStyle w:val="Listdash"/>
              <w:tblW w:w="0" w:type="auto"/>
              <w:tblLayout w:type="fixed"/>
              <w:tblLook w:val="0000" w:firstRow="0" w:lastRow="0" w:firstColumn="0" w:lastColumn="0" w:noHBand="0" w:noVBand="0"/>
            </w:tblPr>
            <w:tblGrid>
              <w:gridCol w:w="220"/>
              <w:gridCol w:w="3599"/>
            </w:tblGrid>
            <w:tr w:rsidR="006E3C95" w14:paraId="78E73777" w14:textId="77777777" w:rsidTr="008924C5">
              <w:tc>
                <w:tcPr>
                  <w:tcW w:w="220" w:type="dxa"/>
                </w:tcPr>
                <w:p w14:paraId="3E788527" w14:textId="77777777" w:rsidR="006E3C95" w:rsidRDefault="006E3C95" w:rsidP="006E3C95">
                  <w:pPr>
                    <w:pStyle w:val="Paragraph"/>
                    <w:spacing w:after="0"/>
                    <w:rPr>
                      <w:noProof/>
                    </w:rPr>
                  </w:pPr>
                  <w:r>
                    <w:rPr>
                      <w:noProof/>
                    </w:rPr>
                    <w:t>—</w:t>
                  </w:r>
                </w:p>
              </w:tc>
              <w:tc>
                <w:tcPr>
                  <w:tcW w:w="3599" w:type="dxa"/>
                </w:tcPr>
                <w:p w14:paraId="309901CF" w14:textId="77777777" w:rsidR="006E3C95" w:rsidRDefault="006E3C95" w:rsidP="006E3C95">
                  <w:pPr>
                    <w:pStyle w:val="Paragraph"/>
                    <w:spacing w:after="0"/>
                    <w:rPr>
                      <w:noProof/>
                    </w:rPr>
                  </w:pPr>
                  <w:r>
                    <w:rPr>
                      <w:noProof/>
                    </w:rPr>
                    <w:t>a fixed frequency of 2 460 MHz,</w:t>
                  </w:r>
                </w:p>
              </w:tc>
            </w:tr>
            <w:tr w:rsidR="006E3C95" w14:paraId="04AAFB4D" w14:textId="77777777" w:rsidTr="008924C5">
              <w:tc>
                <w:tcPr>
                  <w:tcW w:w="220" w:type="dxa"/>
                </w:tcPr>
                <w:p w14:paraId="5947C531" w14:textId="77777777" w:rsidR="006E3C95" w:rsidRDefault="006E3C95" w:rsidP="006E3C95">
                  <w:pPr>
                    <w:pStyle w:val="Paragraph"/>
                    <w:spacing w:after="0"/>
                    <w:rPr>
                      <w:noProof/>
                    </w:rPr>
                  </w:pPr>
                  <w:r>
                    <w:rPr>
                      <w:noProof/>
                    </w:rPr>
                    <w:t>—</w:t>
                  </w:r>
                </w:p>
              </w:tc>
              <w:tc>
                <w:tcPr>
                  <w:tcW w:w="3599" w:type="dxa"/>
                </w:tcPr>
                <w:p w14:paraId="3164D779" w14:textId="77777777" w:rsidR="006E3C95" w:rsidRDefault="006E3C95" w:rsidP="006E3C95">
                  <w:pPr>
                    <w:pStyle w:val="Paragraph"/>
                    <w:spacing w:after="0"/>
                    <w:rPr>
                      <w:noProof/>
                    </w:rPr>
                  </w:pPr>
                  <w:r>
                    <w:rPr>
                      <w:noProof/>
                    </w:rPr>
                    <w:t>a packaged magnet,</w:t>
                  </w:r>
                </w:p>
              </w:tc>
            </w:tr>
            <w:tr w:rsidR="006E3C95" w14:paraId="3711132C" w14:textId="77777777" w:rsidTr="008924C5">
              <w:tc>
                <w:tcPr>
                  <w:tcW w:w="220" w:type="dxa"/>
                </w:tcPr>
                <w:p w14:paraId="2E77713F" w14:textId="77777777" w:rsidR="006E3C95" w:rsidRDefault="006E3C95" w:rsidP="006E3C95">
                  <w:pPr>
                    <w:pStyle w:val="Paragraph"/>
                    <w:spacing w:after="0"/>
                    <w:rPr>
                      <w:noProof/>
                    </w:rPr>
                  </w:pPr>
                  <w:r>
                    <w:rPr>
                      <w:noProof/>
                    </w:rPr>
                    <w:t>—</w:t>
                  </w:r>
                </w:p>
              </w:tc>
              <w:tc>
                <w:tcPr>
                  <w:tcW w:w="3599" w:type="dxa"/>
                </w:tcPr>
                <w:p w14:paraId="3740412C" w14:textId="77777777" w:rsidR="006E3C95" w:rsidRDefault="006E3C95" w:rsidP="006E3C95">
                  <w:pPr>
                    <w:pStyle w:val="Paragraph"/>
                    <w:spacing w:after="0"/>
                    <w:rPr>
                      <w:noProof/>
                    </w:rPr>
                  </w:pPr>
                  <w:r>
                    <w:rPr>
                      <w:noProof/>
                    </w:rPr>
                    <w:t>a probe output,</w:t>
                  </w:r>
                </w:p>
              </w:tc>
            </w:tr>
            <w:tr w:rsidR="006E3C95" w14:paraId="184A897C" w14:textId="77777777" w:rsidTr="008924C5">
              <w:tc>
                <w:tcPr>
                  <w:tcW w:w="220" w:type="dxa"/>
                </w:tcPr>
                <w:p w14:paraId="25193ED3" w14:textId="77777777" w:rsidR="006E3C95" w:rsidRDefault="006E3C95" w:rsidP="006E3C95">
                  <w:pPr>
                    <w:pStyle w:val="Paragraph"/>
                    <w:spacing w:after="0"/>
                    <w:rPr>
                      <w:noProof/>
                    </w:rPr>
                  </w:pPr>
                  <w:r>
                    <w:rPr>
                      <w:noProof/>
                    </w:rPr>
                    <w:t>—</w:t>
                  </w:r>
                </w:p>
              </w:tc>
              <w:tc>
                <w:tcPr>
                  <w:tcW w:w="3599" w:type="dxa"/>
                </w:tcPr>
                <w:p w14:paraId="548BF533" w14:textId="77777777" w:rsidR="006E3C95" w:rsidRDefault="006E3C95" w:rsidP="006E3C95">
                  <w:pPr>
                    <w:pStyle w:val="Paragraph"/>
                    <w:spacing w:after="0"/>
                    <w:rPr>
                      <w:noProof/>
                    </w:rPr>
                  </w:pPr>
                  <w:r>
                    <w:rPr>
                      <w:noProof/>
                    </w:rPr>
                    <w:t>an output power of 960 or more but not more than 1500 W</w:t>
                  </w:r>
                </w:p>
              </w:tc>
            </w:tr>
          </w:tbl>
          <w:p w14:paraId="7E89195C" w14:textId="77777777" w:rsidR="006E3C95" w:rsidRDefault="006E3C95" w:rsidP="006E3C95">
            <w:pPr>
              <w:pStyle w:val="Paragraph"/>
              <w:spacing w:after="0"/>
              <w:rPr>
                <w:noProof/>
              </w:rPr>
            </w:pPr>
          </w:p>
        </w:tc>
        <w:tc>
          <w:tcPr>
            <w:tcW w:w="994" w:type="dxa"/>
          </w:tcPr>
          <w:p w14:paraId="6C9ECAEA" w14:textId="77777777" w:rsidR="006E3C95" w:rsidRDefault="006E3C95" w:rsidP="006E3C95">
            <w:pPr>
              <w:pStyle w:val="Paragraph"/>
              <w:spacing w:after="0"/>
              <w:rPr>
                <w:noProof/>
              </w:rPr>
            </w:pPr>
            <w:r>
              <w:rPr>
                <w:noProof/>
              </w:rPr>
              <w:t>0 %</w:t>
            </w:r>
          </w:p>
        </w:tc>
        <w:tc>
          <w:tcPr>
            <w:tcW w:w="1276" w:type="dxa"/>
          </w:tcPr>
          <w:p w14:paraId="22DB73D0" w14:textId="77777777" w:rsidR="006E3C95" w:rsidRDefault="006E3C95" w:rsidP="006E3C95">
            <w:pPr>
              <w:pStyle w:val="Paragraph"/>
              <w:spacing w:after="0"/>
              <w:rPr>
                <w:noProof/>
              </w:rPr>
            </w:pPr>
            <w:r>
              <w:rPr>
                <w:noProof/>
              </w:rPr>
              <w:t>-</w:t>
            </w:r>
          </w:p>
        </w:tc>
        <w:tc>
          <w:tcPr>
            <w:tcW w:w="992" w:type="dxa"/>
          </w:tcPr>
          <w:p w14:paraId="57F6AF54" w14:textId="77777777" w:rsidR="006E3C95" w:rsidRDefault="006E3C95" w:rsidP="006E3C95">
            <w:pPr>
              <w:pStyle w:val="Paragraph"/>
              <w:spacing w:after="0"/>
              <w:rPr>
                <w:noProof/>
              </w:rPr>
            </w:pPr>
            <w:r>
              <w:rPr>
                <w:noProof/>
              </w:rPr>
              <w:t>31.12.2024</w:t>
            </w:r>
          </w:p>
        </w:tc>
      </w:tr>
      <w:tr w:rsidR="006E3C95" w14:paraId="56887983" w14:textId="77777777" w:rsidTr="008924C5">
        <w:trPr>
          <w:cantSplit/>
        </w:trPr>
        <w:tc>
          <w:tcPr>
            <w:tcW w:w="779" w:type="dxa"/>
          </w:tcPr>
          <w:p w14:paraId="7CA3972A" w14:textId="77777777" w:rsidR="006E3C95" w:rsidRDefault="006E3C95" w:rsidP="006E3C95">
            <w:pPr>
              <w:pStyle w:val="Paragraph"/>
              <w:spacing w:after="0"/>
              <w:rPr>
                <w:noProof/>
              </w:rPr>
            </w:pPr>
            <w:r>
              <w:rPr>
                <w:noProof/>
              </w:rPr>
              <w:t>0.3445</w:t>
            </w:r>
          </w:p>
        </w:tc>
        <w:tc>
          <w:tcPr>
            <w:tcW w:w="1276" w:type="dxa"/>
          </w:tcPr>
          <w:p w14:paraId="2AEB22F1" w14:textId="77777777" w:rsidR="006E3C95" w:rsidRDefault="006E3C95" w:rsidP="006E3C95">
            <w:pPr>
              <w:pStyle w:val="Paragraph"/>
              <w:spacing w:after="0"/>
              <w:jc w:val="right"/>
              <w:rPr>
                <w:noProof/>
              </w:rPr>
            </w:pPr>
            <w:r>
              <w:rPr>
                <w:rStyle w:val="FootnoteReference"/>
                <w:noProof/>
              </w:rPr>
              <w:t>*</w:t>
            </w:r>
            <w:r>
              <w:rPr>
                <w:noProof/>
              </w:rPr>
              <w:t>ex 8540 89 00</w:t>
            </w:r>
          </w:p>
        </w:tc>
        <w:tc>
          <w:tcPr>
            <w:tcW w:w="709" w:type="dxa"/>
          </w:tcPr>
          <w:p w14:paraId="19A8349F" w14:textId="77777777" w:rsidR="006E3C95" w:rsidRDefault="006E3C95" w:rsidP="006E3C95">
            <w:pPr>
              <w:pStyle w:val="Paragraph"/>
              <w:spacing w:after="0"/>
              <w:jc w:val="center"/>
              <w:rPr>
                <w:noProof/>
              </w:rPr>
            </w:pPr>
            <w:r>
              <w:rPr>
                <w:noProof/>
              </w:rPr>
              <w:t>91</w:t>
            </w:r>
          </w:p>
        </w:tc>
        <w:tc>
          <w:tcPr>
            <w:tcW w:w="3967" w:type="dxa"/>
          </w:tcPr>
          <w:p w14:paraId="64F76CA9" w14:textId="77777777" w:rsidR="006E3C95" w:rsidRDefault="006E3C95" w:rsidP="006E3C95">
            <w:pPr>
              <w:pStyle w:val="Paragraph"/>
              <w:spacing w:after="0"/>
              <w:rPr>
                <w:noProof/>
              </w:rPr>
            </w:pPr>
            <w:r>
              <w:rPr>
                <w:noProof/>
              </w:rPr>
              <w:t>Displays in the form of a tube consisting of a glass housing mounted on a board the dimensions of which do not exceed 300 mm × 350 mm excluding leads. The tube contains one or more rows of characters or lines arranged in rows, each character or line consisting of fluorescent or phosphorescent elements. These elements are mounted on a metallised base which is covered with fluorescent substances or phosphorescent salts which give off light when bombarded with electrons</w:t>
            </w:r>
          </w:p>
        </w:tc>
        <w:tc>
          <w:tcPr>
            <w:tcW w:w="994" w:type="dxa"/>
          </w:tcPr>
          <w:p w14:paraId="03107261" w14:textId="77777777" w:rsidR="006E3C95" w:rsidRDefault="006E3C95" w:rsidP="006E3C95">
            <w:pPr>
              <w:pStyle w:val="Paragraph"/>
              <w:spacing w:after="0"/>
              <w:rPr>
                <w:noProof/>
              </w:rPr>
            </w:pPr>
            <w:r>
              <w:rPr>
                <w:noProof/>
              </w:rPr>
              <w:t>0 %</w:t>
            </w:r>
          </w:p>
        </w:tc>
        <w:tc>
          <w:tcPr>
            <w:tcW w:w="1276" w:type="dxa"/>
          </w:tcPr>
          <w:p w14:paraId="2900A4B1" w14:textId="77777777" w:rsidR="006E3C95" w:rsidRDefault="006E3C95" w:rsidP="006E3C95">
            <w:pPr>
              <w:pStyle w:val="Paragraph"/>
              <w:spacing w:after="0"/>
              <w:rPr>
                <w:noProof/>
              </w:rPr>
            </w:pPr>
            <w:r>
              <w:rPr>
                <w:noProof/>
              </w:rPr>
              <w:t>-</w:t>
            </w:r>
          </w:p>
        </w:tc>
        <w:tc>
          <w:tcPr>
            <w:tcW w:w="992" w:type="dxa"/>
          </w:tcPr>
          <w:p w14:paraId="18BAEFA6" w14:textId="77777777" w:rsidR="006E3C95" w:rsidRDefault="006E3C95" w:rsidP="006E3C95">
            <w:pPr>
              <w:pStyle w:val="Paragraph"/>
              <w:spacing w:after="0"/>
              <w:rPr>
                <w:noProof/>
              </w:rPr>
            </w:pPr>
            <w:r>
              <w:rPr>
                <w:noProof/>
              </w:rPr>
              <w:t>31.12.2024</w:t>
            </w:r>
          </w:p>
        </w:tc>
      </w:tr>
      <w:tr w:rsidR="006E3C95" w14:paraId="2ECF719C" w14:textId="77777777" w:rsidTr="008924C5">
        <w:trPr>
          <w:cantSplit/>
        </w:trPr>
        <w:tc>
          <w:tcPr>
            <w:tcW w:w="779" w:type="dxa"/>
          </w:tcPr>
          <w:p w14:paraId="4CAA77FF" w14:textId="77777777" w:rsidR="006E3C95" w:rsidRDefault="006E3C95" w:rsidP="006E3C95">
            <w:pPr>
              <w:pStyle w:val="Paragraph"/>
              <w:spacing w:after="0"/>
              <w:rPr>
                <w:noProof/>
              </w:rPr>
            </w:pPr>
            <w:r>
              <w:rPr>
                <w:noProof/>
              </w:rPr>
              <w:t>0.3443</w:t>
            </w:r>
          </w:p>
        </w:tc>
        <w:tc>
          <w:tcPr>
            <w:tcW w:w="1276" w:type="dxa"/>
          </w:tcPr>
          <w:p w14:paraId="42CA5092" w14:textId="77777777" w:rsidR="006E3C95" w:rsidRDefault="006E3C95" w:rsidP="006E3C95">
            <w:pPr>
              <w:pStyle w:val="Paragraph"/>
              <w:spacing w:after="0"/>
              <w:jc w:val="right"/>
              <w:rPr>
                <w:noProof/>
              </w:rPr>
            </w:pPr>
            <w:r>
              <w:rPr>
                <w:rStyle w:val="FootnoteReference"/>
                <w:noProof/>
              </w:rPr>
              <w:t>*</w:t>
            </w:r>
            <w:r>
              <w:rPr>
                <w:noProof/>
              </w:rPr>
              <w:t>ex 8540 89 00</w:t>
            </w:r>
          </w:p>
        </w:tc>
        <w:tc>
          <w:tcPr>
            <w:tcW w:w="709" w:type="dxa"/>
          </w:tcPr>
          <w:p w14:paraId="6681D032" w14:textId="77777777" w:rsidR="006E3C95" w:rsidRDefault="006E3C95" w:rsidP="006E3C95">
            <w:pPr>
              <w:pStyle w:val="Paragraph"/>
              <w:spacing w:after="0"/>
              <w:jc w:val="center"/>
              <w:rPr>
                <w:noProof/>
              </w:rPr>
            </w:pPr>
            <w:r>
              <w:rPr>
                <w:noProof/>
              </w:rPr>
              <w:t>92</w:t>
            </w:r>
          </w:p>
        </w:tc>
        <w:tc>
          <w:tcPr>
            <w:tcW w:w="3967" w:type="dxa"/>
          </w:tcPr>
          <w:p w14:paraId="1D1D023B" w14:textId="77777777" w:rsidR="006E3C95" w:rsidRDefault="006E3C95" w:rsidP="006E3C95">
            <w:pPr>
              <w:pStyle w:val="Paragraph"/>
              <w:spacing w:after="0"/>
              <w:rPr>
                <w:noProof/>
              </w:rPr>
            </w:pPr>
            <w:r>
              <w:rPr>
                <w:noProof/>
              </w:rPr>
              <w:t>Vacuum fluorescent display tube</w:t>
            </w:r>
          </w:p>
        </w:tc>
        <w:tc>
          <w:tcPr>
            <w:tcW w:w="994" w:type="dxa"/>
          </w:tcPr>
          <w:p w14:paraId="7CEB52C5" w14:textId="77777777" w:rsidR="006E3C95" w:rsidRDefault="006E3C95" w:rsidP="006E3C95">
            <w:pPr>
              <w:pStyle w:val="Paragraph"/>
              <w:spacing w:after="0"/>
              <w:rPr>
                <w:noProof/>
              </w:rPr>
            </w:pPr>
            <w:r>
              <w:rPr>
                <w:noProof/>
              </w:rPr>
              <w:t>0 %</w:t>
            </w:r>
          </w:p>
        </w:tc>
        <w:tc>
          <w:tcPr>
            <w:tcW w:w="1276" w:type="dxa"/>
          </w:tcPr>
          <w:p w14:paraId="6AD33864" w14:textId="77777777" w:rsidR="006E3C95" w:rsidRDefault="006E3C95" w:rsidP="006E3C95">
            <w:pPr>
              <w:pStyle w:val="Paragraph"/>
              <w:spacing w:after="0"/>
              <w:rPr>
                <w:noProof/>
              </w:rPr>
            </w:pPr>
            <w:r>
              <w:rPr>
                <w:noProof/>
              </w:rPr>
              <w:t>-</w:t>
            </w:r>
          </w:p>
        </w:tc>
        <w:tc>
          <w:tcPr>
            <w:tcW w:w="992" w:type="dxa"/>
          </w:tcPr>
          <w:p w14:paraId="442732AA" w14:textId="77777777" w:rsidR="006E3C95" w:rsidRDefault="006E3C95" w:rsidP="006E3C95">
            <w:pPr>
              <w:pStyle w:val="Paragraph"/>
              <w:spacing w:after="0"/>
              <w:rPr>
                <w:noProof/>
              </w:rPr>
            </w:pPr>
            <w:r>
              <w:rPr>
                <w:noProof/>
              </w:rPr>
              <w:t>31.12.2024</w:t>
            </w:r>
          </w:p>
        </w:tc>
      </w:tr>
      <w:tr w:rsidR="006E3C95" w14:paraId="3FB87B6D" w14:textId="77777777" w:rsidTr="008924C5">
        <w:trPr>
          <w:cantSplit/>
        </w:trPr>
        <w:tc>
          <w:tcPr>
            <w:tcW w:w="779" w:type="dxa"/>
          </w:tcPr>
          <w:p w14:paraId="67463CF2" w14:textId="77777777" w:rsidR="006E3C95" w:rsidRDefault="006E3C95" w:rsidP="006E3C95">
            <w:pPr>
              <w:pStyle w:val="Paragraph"/>
              <w:spacing w:after="0"/>
              <w:rPr>
                <w:noProof/>
              </w:rPr>
            </w:pPr>
            <w:r>
              <w:rPr>
                <w:noProof/>
              </w:rPr>
              <w:t>0.7409</w:t>
            </w:r>
          </w:p>
        </w:tc>
        <w:tc>
          <w:tcPr>
            <w:tcW w:w="1276" w:type="dxa"/>
          </w:tcPr>
          <w:p w14:paraId="0C9CF080" w14:textId="77777777" w:rsidR="006E3C95" w:rsidRDefault="006E3C95" w:rsidP="006E3C95">
            <w:pPr>
              <w:pStyle w:val="Paragraph"/>
              <w:spacing w:after="0"/>
              <w:jc w:val="right"/>
              <w:rPr>
                <w:noProof/>
              </w:rPr>
            </w:pPr>
            <w:r>
              <w:rPr>
                <w:noProof/>
              </w:rPr>
              <w:t>ex 8540 91 00</w:t>
            </w:r>
          </w:p>
        </w:tc>
        <w:tc>
          <w:tcPr>
            <w:tcW w:w="709" w:type="dxa"/>
          </w:tcPr>
          <w:p w14:paraId="7BC31724" w14:textId="77777777" w:rsidR="006E3C95" w:rsidRDefault="006E3C95" w:rsidP="006E3C95">
            <w:pPr>
              <w:pStyle w:val="Paragraph"/>
              <w:spacing w:after="0"/>
              <w:jc w:val="center"/>
              <w:rPr>
                <w:noProof/>
              </w:rPr>
            </w:pPr>
            <w:r>
              <w:rPr>
                <w:noProof/>
              </w:rPr>
              <w:t>20</w:t>
            </w:r>
          </w:p>
        </w:tc>
        <w:tc>
          <w:tcPr>
            <w:tcW w:w="3967" w:type="dxa"/>
          </w:tcPr>
          <w:p w14:paraId="065BCC93" w14:textId="77777777" w:rsidR="006E3C95" w:rsidRDefault="006E3C95" w:rsidP="006E3C95">
            <w:pPr>
              <w:pStyle w:val="Paragraph"/>
              <w:spacing w:after="0"/>
              <w:rPr>
                <w:noProof/>
              </w:rPr>
            </w:pPr>
            <w:r>
              <w:rPr>
                <w:noProof/>
              </w:rPr>
              <w:t>Thermionic electron source (emitter point) of lanthanum hexaboride (CAS RN 12008-21-8) or cerium hexaboride (CAS RN 12008-02-5), with electric connectors</w:t>
            </w:r>
          </w:p>
          <w:tbl>
            <w:tblPr>
              <w:tblStyle w:val="Listdash"/>
              <w:tblW w:w="0" w:type="auto"/>
              <w:tblLayout w:type="fixed"/>
              <w:tblLook w:val="0000" w:firstRow="0" w:lastRow="0" w:firstColumn="0" w:lastColumn="0" w:noHBand="0" w:noVBand="0"/>
            </w:tblPr>
            <w:tblGrid>
              <w:gridCol w:w="220"/>
              <w:gridCol w:w="3599"/>
            </w:tblGrid>
            <w:tr w:rsidR="006E3C95" w14:paraId="0AB20828" w14:textId="77777777" w:rsidTr="008924C5">
              <w:tc>
                <w:tcPr>
                  <w:tcW w:w="220" w:type="dxa"/>
                </w:tcPr>
                <w:p w14:paraId="0AC3C6B2" w14:textId="77777777" w:rsidR="006E3C95" w:rsidRDefault="006E3C95" w:rsidP="006E3C95">
                  <w:pPr>
                    <w:pStyle w:val="Paragraph"/>
                    <w:spacing w:after="0"/>
                    <w:rPr>
                      <w:noProof/>
                    </w:rPr>
                  </w:pPr>
                  <w:r>
                    <w:rPr>
                      <w:noProof/>
                    </w:rPr>
                    <w:t>—</w:t>
                  </w:r>
                </w:p>
              </w:tc>
              <w:tc>
                <w:tcPr>
                  <w:tcW w:w="3599" w:type="dxa"/>
                </w:tcPr>
                <w:p w14:paraId="13AA6359" w14:textId="77777777" w:rsidR="006E3C95" w:rsidRDefault="006E3C95" w:rsidP="006E3C95">
                  <w:pPr>
                    <w:pStyle w:val="Paragraph"/>
                    <w:spacing w:after="0"/>
                    <w:rPr>
                      <w:noProof/>
                    </w:rPr>
                  </w:pPr>
                  <w:r>
                    <w:rPr>
                      <w:noProof/>
                    </w:rPr>
                    <w:t>with or without a metal housing,</w:t>
                  </w:r>
                </w:p>
              </w:tc>
            </w:tr>
            <w:tr w:rsidR="006E3C95" w14:paraId="3E1CAB97" w14:textId="77777777" w:rsidTr="008924C5">
              <w:tc>
                <w:tcPr>
                  <w:tcW w:w="220" w:type="dxa"/>
                </w:tcPr>
                <w:p w14:paraId="6AEF8A32" w14:textId="77777777" w:rsidR="006E3C95" w:rsidRDefault="006E3C95" w:rsidP="006E3C95">
                  <w:pPr>
                    <w:pStyle w:val="Paragraph"/>
                    <w:spacing w:after="0"/>
                    <w:rPr>
                      <w:noProof/>
                    </w:rPr>
                  </w:pPr>
                  <w:r>
                    <w:rPr>
                      <w:noProof/>
                    </w:rPr>
                    <w:t>—</w:t>
                  </w:r>
                </w:p>
              </w:tc>
              <w:tc>
                <w:tcPr>
                  <w:tcW w:w="3599" w:type="dxa"/>
                </w:tcPr>
                <w:p w14:paraId="02958BB1" w14:textId="77777777" w:rsidR="006E3C95" w:rsidRDefault="006E3C95" w:rsidP="006E3C95">
                  <w:pPr>
                    <w:pStyle w:val="Paragraph"/>
                    <w:spacing w:after="0"/>
                    <w:rPr>
                      <w:noProof/>
                    </w:rPr>
                  </w:pPr>
                  <w:r>
                    <w:rPr>
                      <w:noProof/>
                    </w:rPr>
                    <w:t>with or without a graphite carbon shield mounted in a mini-Vogel type system,</w:t>
                  </w:r>
                </w:p>
              </w:tc>
            </w:tr>
            <w:tr w:rsidR="006E3C95" w14:paraId="5C18A418" w14:textId="77777777" w:rsidTr="008924C5">
              <w:tc>
                <w:tcPr>
                  <w:tcW w:w="220" w:type="dxa"/>
                </w:tcPr>
                <w:p w14:paraId="6CEF92BA" w14:textId="77777777" w:rsidR="006E3C95" w:rsidRDefault="006E3C95" w:rsidP="006E3C95">
                  <w:pPr>
                    <w:pStyle w:val="Paragraph"/>
                    <w:spacing w:after="0"/>
                    <w:rPr>
                      <w:noProof/>
                    </w:rPr>
                  </w:pPr>
                  <w:r>
                    <w:rPr>
                      <w:noProof/>
                    </w:rPr>
                    <w:t>—</w:t>
                  </w:r>
                </w:p>
              </w:tc>
              <w:tc>
                <w:tcPr>
                  <w:tcW w:w="3599" w:type="dxa"/>
                </w:tcPr>
                <w:p w14:paraId="3DDCD65E" w14:textId="77777777" w:rsidR="006E3C95" w:rsidRDefault="006E3C95" w:rsidP="006E3C95">
                  <w:pPr>
                    <w:pStyle w:val="Paragraph"/>
                    <w:spacing w:after="0"/>
                    <w:rPr>
                      <w:noProof/>
                    </w:rPr>
                  </w:pPr>
                  <w:r>
                    <w:rPr>
                      <w:noProof/>
                    </w:rPr>
                    <w:t>with or without separate pyrolytic carbon blocks used as heating elements, and </w:t>
                  </w:r>
                </w:p>
              </w:tc>
            </w:tr>
            <w:tr w:rsidR="006E3C95" w14:paraId="7AC3EEC6" w14:textId="77777777" w:rsidTr="008924C5">
              <w:tc>
                <w:tcPr>
                  <w:tcW w:w="220" w:type="dxa"/>
                </w:tcPr>
                <w:p w14:paraId="385C25A7" w14:textId="77777777" w:rsidR="006E3C95" w:rsidRDefault="006E3C95" w:rsidP="006E3C95">
                  <w:pPr>
                    <w:pStyle w:val="Paragraph"/>
                    <w:spacing w:after="0"/>
                    <w:rPr>
                      <w:noProof/>
                    </w:rPr>
                  </w:pPr>
                  <w:r>
                    <w:rPr>
                      <w:noProof/>
                    </w:rPr>
                    <w:t>—</w:t>
                  </w:r>
                </w:p>
              </w:tc>
              <w:tc>
                <w:tcPr>
                  <w:tcW w:w="3599" w:type="dxa"/>
                </w:tcPr>
                <w:p w14:paraId="421D57F3" w14:textId="77777777" w:rsidR="006E3C95" w:rsidRDefault="006E3C95" w:rsidP="006E3C95">
                  <w:pPr>
                    <w:pStyle w:val="Paragraph"/>
                    <w:spacing w:after="0"/>
                    <w:rPr>
                      <w:noProof/>
                    </w:rPr>
                  </w:pPr>
                  <w:r>
                    <w:rPr>
                      <w:noProof/>
                    </w:rPr>
                    <w:t>a cathode temperature of less than 1 800 K at a filament current of 1,26 A</w:t>
                  </w:r>
                </w:p>
              </w:tc>
            </w:tr>
          </w:tbl>
          <w:p w14:paraId="49AC188A" w14:textId="77777777" w:rsidR="006E3C95" w:rsidRDefault="006E3C95" w:rsidP="006E3C95">
            <w:pPr>
              <w:pStyle w:val="Paragraph"/>
              <w:spacing w:after="0"/>
              <w:rPr>
                <w:noProof/>
              </w:rPr>
            </w:pPr>
          </w:p>
        </w:tc>
        <w:tc>
          <w:tcPr>
            <w:tcW w:w="994" w:type="dxa"/>
          </w:tcPr>
          <w:p w14:paraId="6A3654A6" w14:textId="77777777" w:rsidR="006E3C95" w:rsidRDefault="006E3C95" w:rsidP="006E3C95">
            <w:pPr>
              <w:pStyle w:val="Paragraph"/>
              <w:spacing w:after="0"/>
              <w:rPr>
                <w:noProof/>
              </w:rPr>
            </w:pPr>
            <w:r>
              <w:rPr>
                <w:noProof/>
              </w:rPr>
              <w:t>0 %</w:t>
            </w:r>
          </w:p>
        </w:tc>
        <w:tc>
          <w:tcPr>
            <w:tcW w:w="1276" w:type="dxa"/>
          </w:tcPr>
          <w:p w14:paraId="415A616F" w14:textId="77777777" w:rsidR="006E3C95" w:rsidRDefault="006E3C95" w:rsidP="006E3C95">
            <w:pPr>
              <w:pStyle w:val="Paragraph"/>
              <w:spacing w:after="0"/>
              <w:rPr>
                <w:noProof/>
              </w:rPr>
            </w:pPr>
            <w:r>
              <w:rPr>
                <w:noProof/>
              </w:rPr>
              <w:t>-</w:t>
            </w:r>
          </w:p>
        </w:tc>
        <w:tc>
          <w:tcPr>
            <w:tcW w:w="992" w:type="dxa"/>
          </w:tcPr>
          <w:p w14:paraId="4358C633" w14:textId="77777777" w:rsidR="006E3C95" w:rsidRDefault="006E3C95" w:rsidP="006E3C95">
            <w:pPr>
              <w:pStyle w:val="Paragraph"/>
              <w:spacing w:after="0"/>
              <w:rPr>
                <w:noProof/>
              </w:rPr>
            </w:pPr>
            <w:r>
              <w:rPr>
                <w:noProof/>
              </w:rPr>
              <w:t>31.12.2027</w:t>
            </w:r>
          </w:p>
        </w:tc>
      </w:tr>
      <w:tr w:rsidR="006E3C95" w14:paraId="4E873991" w14:textId="77777777" w:rsidTr="008924C5">
        <w:trPr>
          <w:cantSplit/>
        </w:trPr>
        <w:tc>
          <w:tcPr>
            <w:tcW w:w="779" w:type="dxa"/>
          </w:tcPr>
          <w:p w14:paraId="2363E9D4" w14:textId="77777777" w:rsidR="006E3C95" w:rsidRDefault="006E3C95" w:rsidP="006E3C95">
            <w:pPr>
              <w:pStyle w:val="Paragraph"/>
              <w:spacing w:after="0"/>
              <w:rPr>
                <w:noProof/>
              </w:rPr>
            </w:pPr>
            <w:r>
              <w:rPr>
                <w:noProof/>
              </w:rPr>
              <w:t>0.7130</w:t>
            </w:r>
          </w:p>
        </w:tc>
        <w:tc>
          <w:tcPr>
            <w:tcW w:w="1276" w:type="dxa"/>
          </w:tcPr>
          <w:p w14:paraId="4B0E2CB4" w14:textId="77777777" w:rsidR="006E3C95" w:rsidRDefault="006E3C95" w:rsidP="006E3C95">
            <w:pPr>
              <w:pStyle w:val="Paragraph"/>
              <w:spacing w:after="0"/>
              <w:jc w:val="right"/>
              <w:rPr>
                <w:noProof/>
              </w:rPr>
            </w:pPr>
            <w:r>
              <w:rPr>
                <w:noProof/>
              </w:rPr>
              <w:t>ex 8543 70 90</w:t>
            </w:r>
          </w:p>
        </w:tc>
        <w:tc>
          <w:tcPr>
            <w:tcW w:w="709" w:type="dxa"/>
          </w:tcPr>
          <w:p w14:paraId="79D5C230" w14:textId="77777777" w:rsidR="006E3C95" w:rsidRDefault="006E3C95" w:rsidP="006E3C95">
            <w:pPr>
              <w:pStyle w:val="Paragraph"/>
              <w:spacing w:after="0"/>
              <w:jc w:val="center"/>
              <w:rPr>
                <w:noProof/>
              </w:rPr>
            </w:pPr>
            <w:r>
              <w:rPr>
                <w:noProof/>
              </w:rPr>
              <w:t>15</w:t>
            </w:r>
          </w:p>
        </w:tc>
        <w:tc>
          <w:tcPr>
            <w:tcW w:w="3967" w:type="dxa"/>
          </w:tcPr>
          <w:p w14:paraId="1887B29C" w14:textId="77777777" w:rsidR="006E3C95" w:rsidRDefault="006E3C95" w:rsidP="006E3C95">
            <w:pPr>
              <w:pStyle w:val="Paragraph"/>
              <w:spacing w:after="0"/>
              <w:rPr>
                <w:noProof/>
              </w:rPr>
            </w:pPr>
            <w:r>
              <w:rPr>
                <w:noProof/>
              </w:rPr>
              <w:t>Laminated electrochromic film consisting of:</w:t>
            </w:r>
          </w:p>
          <w:tbl>
            <w:tblPr>
              <w:tblStyle w:val="Listdash"/>
              <w:tblW w:w="0" w:type="auto"/>
              <w:tblLayout w:type="fixed"/>
              <w:tblLook w:val="0000" w:firstRow="0" w:lastRow="0" w:firstColumn="0" w:lastColumn="0" w:noHBand="0" w:noVBand="0"/>
            </w:tblPr>
            <w:tblGrid>
              <w:gridCol w:w="220"/>
              <w:gridCol w:w="3317"/>
            </w:tblGrid>
            <w:tr w:rsidR="006E3C95" w14:paraId="29D0D8AA" w14:textId="77777777" w:rsidTr="008924C5">
              <w:tc>
                <w:tcPr>
                  <w:tcW w:w="220" w:type="dxa"/>
                </w:tcPr>
                <w:p w14:paraId="28DBD839" w14:textId="77777777" w:rsidR="006E3C95" w:rsidRDefault="006E3C95" w:rsidP="006E3C95">
                  <w:pPr>
                    <w:pStyle w:val="Paragraph"/>
                    <w:spacing w:after="0"/>
                    <w:rPr>
                      <w:noProof/>
                    </w:rPr>
                  </w:pPr>
                  <w:r>
                    <w:rPr>
                      <w:noProof/>
                    </w:rPr>
                    <w:t>—</w:t>
                  </w:r>
                </w:p>
              </w:tc>
              <w:tc>
                <w:tcPr>
                  <w:tcW w:w="3317" w:type="dxa"/>
                </w:tcPr>
                <w:p w14:paraId="1502DC79" w14:textId="77777777" w:rsidR="006E3C95" w:rsidRDefault="006E3C95" w:rsidP="006E3C95">
                  <w:pPr>
                    <w:pStyle w:val="Paragraph"/>
                    <w:spacing w:after="0"/>
                    <w:rPr>
                      <w:noProof/>
                    </w:rPr>
                  </w:pPr>
                  <w:r>
                    <w:rPr>
                      <w:noProof/>
                    </w:rPr>
                    <w:t>two outer layers of polyester,</w:t>
                  </w:r>
                </w:p>
              </w:tc>
            </w:tr>
            <w:tr w:rsidR="006E3C95" w14:paraId="5F45D9A0" w14:textId="77777777" w:rsidTr="008924C5">
              <w:tc>
                <w:tcPr>
                  <w:tcW w:w="220" w:type="dxa"/>
                </w:tcPr>
                <w:p w14:paraId="4C14A8E8" w14:textId="77777777" w:rsidR="006E3C95" w:rsidRDefault="006E3C95" w:rsidP="006E3C95">
                  <w:pPr>
                    <w:pStyle w:val="Paragraph"/>
                    <w:spacing w:after="0"/>
                    <w:rPr>
                      <w:noProof/>
                    </w:rPr>
                  </w:pPr>
                  <w:r>
                    <w:rPr>
                      <w:noProof/>
                    </w:rPr>
                    <w:t>—</w:t>
                  </w:r>
                </w:p>
              </w:tc>
              <w:tc>
                <w:tcPr>
                  <w:tcW w:w="3317" w:type="dxa"/>
                </w:tcPr>
                <w:p w14:paraId="4FA09A22" w14:textId="77777777" w:rsidR="006E3C95" w:rsidRDefault="006E3C95" w:rsidP="006E3C95">
                  <w:pPr>
                    <w:pStyle w:val="Paragraph"/>
                    <w:spacing w:after="0"/>
                    <w:rPr>
                      <w:noProof/>
                    </w:rPr>
                  </w:pPr>
                  <w:r>
                    <w:rPr>
                      <w:noProof/>
                    </w:rPr>
                    <w:t>a middle layer of acrylic polymer and silicone, and</w:t>
                  </w:r>
                </w:p>
              </w:tc>
            </w:tr>
            <w:tr w:rsidR="006E3C95" w14:paraId="5C2BCBF7" w14:textId="77777777" w:rsidTr="008924C5">
              <w:tc>
                <w:tcPr>
                  <w:tcW w:w="220" w:type="dxa"/>
                </w:tcPr>
                <w:p w14:paraId="15BAAFB6" w14:textId="77777777" w:rsidR="006E3C95" w:rsidRDefault="006E3C95" w:rsidP="006E3C95">
                  <w:pPr>
                    <w:pStyle w:val="Paragraph"/>
                    <w:spacing w:after="0"/>
                    <w:rPr>
                      <w:noProof/>
                    </w:rPr>
                  </w:pPr>
                  <w:r>
                    <w:rPr>
                      <w:noProof/>
                    </w:rPr>
                    <w:t>—</w:t>
                  </w:r>
                </w:p>
              </w:tc>
              <w:tc>
                <w:tcPr>
                  <w:tcW w:w="3317" w:type="dxa"/>
                </w:tcPr>
                <w:p w14:paraId="35F391C4" w14:textId="77777777" w:rsidR="006E3C95" w:rsidRDefault="006E3C95" w:rsidP="006E3C95">
                  <w:pPr>
                    <w:pStyle w:val="Paragraph"/>
                    <w:spacing w:after="0"/>
                    <w:rPr>
                      <w:noProof/>
                    </w:rPr>
                  </w:pPr>
                  <w:r>
                    <w:rPr>
                      <w:noProof/>
                    </w:rPr>
                    <w:t>two electric connection terminals</w:t>
                  </w:r>
                </w:p>
              </w:tc>
            </w:tr>
          </w:tbl>
          <w:p w14:paraId="173CB2AD" w14:textId="77777777" w:rsidR="006E3C95" w:rsidRDefault="006E3C95" w:rsidP="006E3C95">
            <w:pPr>
              <w:pStyle w:val="Paragraph"/>
              <w:spacing w:after="0"/>
              <w:rPr>
                <w:noProof/>
              </w:rPr>
            </w:pPr>
            <w:r>
              <w:rPr>
                <w:noProof/>
              </w:rPr>
              <w:t> </w:t>
            </w:r>
          </w:p>
          <w:p w14:paraId="0E9F5890" w14:textId="77777777" w:rsidR="006E3C95" w:rsidRDefault="006E3C95" w:rsidP="006E3C95">
            <w:pPr>
              <w:pStyle w:val="Paragraph"/>
              <w:spacing w:after="0"/>
              <w:rPr>
                <w:noProof/>
              </w:rPr>
            </w:pPr>
            <w:r>
              <w:rPr>
                <w:noProof/>
              </w:rPr>
              <w:t> </w:t>
            </w:r>
          </w:p>
        </w:tc>
        <w:tc>
          <w:tcPr>
            <w:tcW w:w="994" w:type="dxa"/>
          </w:tcPr>
          <w:p w14:paraId="12154B41" w14:textId="77777777" w:rsidR="006E3C95" w:rsidRDefault="006E3C95" w:rsidP="006E3C95">
            <w:pPr>
              <w:pStyle w:val="Paragraph"/>
              <w:spacing w:after="0"/>
              <w:rPr>
                <w:noProof/>
              </w:rPr>
            </w:pPr>
            <w:r>
              <w:rPr>
                <w:noProof/>
              </w:rPr>
              <w:t>0 %</w:t>
            </w:r>
          </w:p>
        </w:tc>
        <w:tc>
          <w:tcPr>
            <w:tcW w:w="1276" w:type="dxa"/>
          </w:tcPr>
          <w:p w14:paraId="55F4C644" w14:textId="77777777" w:rsidR="006E3C95" w:rsidRDefault="006E3C95" w:rsidP="006E3C95">
            <w:pPr>
              <w:pStyle w:val="Paragraph"/>
              <w:spacing w:after="0"/>
              <w:rPr>
                <w:noProof/>
              </w:rPr>
            </w:pPr>
            <w:r>
              <w:rPr>
                <w:noProof/>
              </w:rPr>
              <w:t>-</w:t>
            </w:r>
          </w:p>
        </w:tc>
        <w:tc>
          <w:tcPr>
            <w:tcW w:w="992" w:type="dxa"/>
          </w:tcPr>
          <w:p w14:paraId="2A670DC0" w14:textId="77777777" w:rsidR="006E3C95" w:rsidRDefault="006E3C95" w:rsidP="006E3C95">
            <w:pPr>
              <w:pStyle w:val="Paragraph"/>
              <w:spacing w:after="0"/>
              <w:rPr>
                <w:noProof/>
              </w:rPr>
            </w:pPr>
            <w:r>
              <w:rPr>
                <w:noProof/>
              </w:rPr>
              <w:t>31.12.2026</w:t>
            </w:r>
          </w:p>
        </w:tc>
      </w:tr>
      <w:tr w:rsidR="006E3C95" w14:paraId="21C9F3E8" w14:textId="77777777" w:rsidTr="008924C5">
        <w:trPr>
          <w:cantSplit/>
        </w:trPr>
        <w:tc>
          <w:tcPr>
            <w:tcW w:w="779" w:type="dxa"/>
          </w:tcPr>
          <w:p w14:paraId="34B86012" w14:textId="77777777" w:rsidR="006E3C95" w:rsidRDefault="006E3C95" w:rsidP="006E3C95">
            <w:pPr>
              <w:pStyle w:val="Paragraph"/>
              <w:spacing w:after="0"/>
              <w:rPr>
                <w:noProof/>
              </w:rPr>
            </w:pPr>
            <w:r>
              <w:rPr>
                <w:noProof/>
              </w:rPr>
              <w:t>0.8333</w:t>
            </w:r>
          </w:p>
        </w:tc>
        <w:tc>
          <w:tcPr>
            <w:tcW w:w="1276" w:type="dxa"/>
          </w:tcPr>
          <w:p w14:paraId="204A57B3" w14:textId="77777777" w:rsidR="006E3C95" w:rsidRDefault="006E3C95" w:rsidP="006E3C95">
            <w:pPr>
              <w:pStyle w:val="Paragraph"/>
              <w:spacing w:after="0"/>
              <w:jc w:val="right"/>
              <w:rPr>
                <w:noProof/>
              </w:rPr>
            </w:pPr>
            <w:r>
              <w:rPr>
                <w:noProof/>
              </w:rPr>
              <w:t>ex 8543 70 90</w:t>
            </w:r>
          </w:p>
        </w:tc>
        <w:tc>
          <w:tcPr>
            <w:tcW w:w="709" w:type="dxa"/>
          </w:tcPr>
          <w:p w14:paraId="5F133A9A" w14:textId="77777777" w:rsidR="006E3C95" w:rsidRDefault="006E3C95" w:rsidP="006E3C95">
            <w:pPr>
              <w:pStyle w:val="Paragraph"/>
              <w:spacing w:after="0"/>
              <w:jc w:val="center"/>
              <w:rPr>
                <w:noProof/>
              </w:rPr>
            </w:pPr>
            <w:r>
              <w:rPr>
                <w:noProof/>
              </w:rPr>
              <w:t>27</w:t>
            </w:r>
          </w:p>
        </w:tc>
        <w:tc>
          <w:tcPr>
            <w:tcW w:w="3967" w:type="dxa"/>
          </w:tcPr>
          <w:p w14:paraId="7FBC1835" w14:textId="77777777" w:rsidR="006E3C95" w:rsidRDefault="006E3C95" w:rsidP="006E3C95">
            <w:pPr>
              <w:pStyle w:val="Paragraph"/>
              <w:spacing w:after="0"/>
              <w:rPr>
                <w:noProof/>
              </w:rPr>
            </w:pPr>
            <w:r>
              <w:rPr>
                <w:noProof/>
              </w:rPr>
              <w:t>Electronic control unit of the 360-degree vehicle situation display system with:</w:t>
            </w:r>
          </w:p>
          <w:tbl>
            <w:tblPr>
              <w:tblStyle w:val="Listdash"/>
              <w:tblW w:w="0" w:type="auto"/>
              <w:tblLayout w:type="fixed"/>
              <w:tblLook w:val="0000" w:firstRow="0" w:lastRow="0" w:firstColumn="0" w:lastColumn="0" w:noHBand="0" w:noVBand="0"/>
            </w:tblPr>
            <w:tblGrid>
              <w:gridCol w:w="220"/>
              <w:gridCol w:w="3599"/>
            </w:tblGrid>
            <w:tr w:rsidR="006E3C95" w14:paraId="268764B4" w14:textId="77777777" w:rsidTr="008924C5">
              <w:tc>
                <w:tcPr>
                  <w:tcW w:w="220" w:type="dxa"/>
                </w:tcPr>
                <w:p w14:paraId="6DF9A987" w14:textId="77777777" w:rsidR="006E3C95" w:rsidRDefault="006E3C95" w:rsidP="006E3C95">
                  <w:pPr>
                    <w:pStyle w:val="Paragraph"/>
                    <w:spacing w:after="0"/>
                    <w:rPr>
                      <w:noProof/>
                    </w:rPr>
                  </w:pPr>
                  <w:r>
                    <w:rPr>
                      <w:noProof/>
                    </w:rPr>
                    <w:t>—</w:t>
                  </w:r>
                </w:p>
              </w:tc>
              <w:tc>
                <w:tcPr>
                  <w:tcW w:w="3599" w:type="dxa"/>
                </w:tcPr>
                <w:p w14:paraId="1DE99F0D" w14:textId="77777777" w:rsidR="006E3C95" w:rsidRDefault="006E3C95" w:rsidP="006E3C95">
                  <w:pPr>
                    <w:pStyle w:val="Paragraph"/>
                    <w:spacing w:after="0"/>
                    <w:rPr>
                      <w:noProof/>
                    </w:rPr>
                  </w:pPr>
                  <w:r>
                    <w:rPr>
                      <w:noProof/>
                    </w:rPr>
                    <w:t>an operating DC voltage of 9 V or more but not more than 16 V,</w:t>
                  </w:r>
                </w:p>
              </w:tc>
            </w:tr>
            <w:tr w:rsidR="006E3C95" w14:paraId="3428556E" w14:textId="77777777" w:rsidTr="008924C5">
              <w:tc>
                <w:tcPr>
                  <w:tcW w:w="220" w:type="dxa"/>
                </w:tcPr>
                <w:p w14:paraId="332F22F6" w14:textId="77777777" w:rsidR="006E3C95" w:rsidRDefault="006E3C95" w:rsidP="006E3C95">
                  <w:pPr>
                    <w:pStyle w:val="Paragraph"/>
                    <w:spacing w:after="0"/>
                    <w:rPr>
                      <w:noProof/>
                    </w:rPr>
                  </w:pPr>
                  <w:r>
                    <w:rPr>
                      <w:noProof/>
                    </w:rPr>
                    <w:t>—</w:t>
                  </w:r>
                </w:p>
              </w:tc>
              <w:tc>
                <w:tcPr>
                  <w:tcW w:w="3599" w:type="dxa"/>
                </w:tcPr>
                <w:p w14:paraId="325CFB7A" w14:textId="77777777" w:rsidR="006E3C95" w:rsidRDefault="006E3C95" w:rsidP="006E3C95">
                  <w:pPr>
                    <w:pStyle w:val="Paragraph"/>
                    <w:spacing w:after="0"/>
                    <w:rPr>
                      <w:noProof/>
                    </w:rPr>
                  </w:pPr>
                  <w:r>
                    <w:rPr>
                      <w:noProof/>
                    </w:rPr>
                    <w:t>a videoprocessor,</w:t>
                  </w:r>
                </w:p>
              </w:tc>
            </w:tr>
            <w:tr w:rsidR="006E3C95" w14:paraId="6727B4F5" w14:textId="77777777" w:rsidTr="008924C5">
              <w:tc>
                <w:tcPr>
                  <w:tcW w:w="220" w:type="dxa"/>
                </w:tcPr>
                <w:p w14:paraId="0A623C33" w14:textId="77777777" w:rsidR="006E3C95" w:rsidRDefault="006E3C95" w:rsidP="006E3C95">
                  <w:pPr>
                    <w:pStyle w:val="Paragraph"/>
                    <w:spacing w:after="0"/>
                    <w:rPr>
                      <w:noProof/>
                    </w:rPr>
                  </w:pPr>
                  <w:r>
                    <w:rPr>
                      <w:noProof/>
                    </w:rPr>
                    <w:t>—</w:t>
                  </w:r>
                </w:p>
              </w:tc>
              <w:tc>
                <w:tcPr>
                  <w:tcW w:w="3599" w:type="dxa"/>
                </w:tcPr>
                <w:p w14:paraId="75AC1ED5" w14:textId="77777777" w:rsidR="006E3C95" w:rsidRDefault="006E3C95" w:rsidP="006E3C95">
                  <w:pPr>
                    <w:pStyle w:val="Paragraph"/>
                    <w:spacing w:after="0"/>
                    <w:rPr>
                      <w:noProof/>
                    </w:rPr>
                  </w:pPr>
                  <w:r>
                    <w:rPr>
                      <w:noProof/>
                    </w:rPr>
                    <w:t>a signal processor,</w:t>
                  </w:r>
                </w:p>
              </w:tc>
            </w:tr>
            <w:tr w:rsidR="006E3C95" w14:paraId="31E677F2" w14:textId="77777777" w:rsidTr="008924C5">
              <w:tc>
                <w:tcPr>
                  <w:tcW w:w="220" w:type="dxa"/>
                </w:tcPr>
                <w:p w14:paraId="79560446" w14:textId="77777777" w:rsidR="006E3C95" w:rsidRDefault="006E3C95" w:rsidP="006E3C95">
                  <w:pPr>
                    <w:pStyle w:val="Paragraph"/>
                    <w:spacing w:after="0"/>
                    <w:rPr>
                      <w:noProof/>
                    </w:rPr>
                  </w:pPr>
                  <w:r>
                    <w:rPr>
                      <w:noProof/>
                    </w:rPr>
                    <w:t>—</w:t>
                  </w:r>
                </w:p>
              </w:tc>
              <w:tc>
                <w:tcPr>
                  <w:tcW w:w="3599" w:type="dxa"/>
                </w:tcPr>
                <w:p w14:paraId="73EEF97F" w14:textId="77777777" w:rsidR="006E3C95" w:rsidRDefault="006E3C95" w:rsidP="006E3C95">
                  <w:pPr>
                    <w:pStyle w:val="Paragraph"/>
                    <w:spacing w:after="0"/>
                    <w:rPr>
                      <w:noProof/>
                    </w:rPr>
                  </w:pPr>
                  <w:r>
                    <w:rPr>
                      <w:noProof/>
                    </w:rPr>
                    <w:t>one or more connectors, and</w:t>
                  </w:r>
                </w:p>
              </w:tc>
            </w:tr>
            <w:tr w:rsidR="006E3C95" w14:paraId="451E81BE" w14:textId="77777777" w:rsidTr="008924C5">
              <w:tc>
                <w:tcPr>
                  <w:tcW w:w="220" w:type="dxa"/>
                </w:tcPr>
                <w:p w14:paraId="71944DA9" w14:textId="77777777" w:rsidR="006E3C95" w:rsidRDefault="006E3C95" w:rsidP="006E3C95">
                  <w:pPr>
                    <w:pStyle w:val="Paragraph"/>
                    <w:spacing w:after="0"/>
                    <w:rPr>
                      <w:noProof/>
                    </w:rPr>
                  </w:pPr>
                  <w:r>
                    <w:rPr>
                      <w:noProof/>
                    </w:rPr>
                    <w:t>—</w:t>
                  </w:r>
                </w:p>
              </w:tc>
              <w:tc>
                <w:tcPr>
                  <w:tcW w:w="3599" w:type="dxa"/>
                </w:tcPr>
                <w:p w14:paraId="617448EC" w14:textId="77777777" w:rsidR="006E3C95" w:rsidRDefault="006E3C95" w:rsidP="006E3C95">
                  <w:pPr>
                    <w:pStyle w:val="Paragraph"/>
                    <w:spacing w:after="0"/>
                    <w:rPr>
                      <w:noProof/>
                    </w:rPr>
                  </w:pPr>
                  <w:r>
                    <w:rPr>
                      <w:noProof/>
                    </w:rPr>
                    <w:t>whether or not with a metal mounting bracket, </w:t>
                  </w:r>
                </w:p>
              </w:tc>
            </w:tr>
          </w:tbl>
          <w:p w14:paraId="3E64211A" w14:textId="77777777" w:rsidR="006E3C95" w:rsidRDefault="006E3C95" w:rsidP="006E3C95">
            <w:pPr>
              <w:pStyle w:val="Paragraph"/>
              <w:spacing w:after="0"/>
              <w:rPr>
                <w:noProof/>
              </w:rPr>
            </w:pPr>
            <w:r>
              <w:rPr>
                <w:noProof/>
              </w:rPr>
              <w:t>for use in the manufacture of goods of Chapter 87</w:t>
            </w:r>
          </w:p>
          <w:p w14:paraId="2256BC70"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487CDEE" w14:textId="77777777" w:rsidR="006E3C95" w:rsidRDefault="006E3C95" w:rsidP="006E3C95">
            <w:pPr>
              <w:pStyle w:val="Paragraph"/>
              <w:spacing w:after="0"/>
              <w:rPr>
                <w:noProof/>
              </w:rPr>
            </w:pPr>
            <w:r>
              <w:rPr>
                <w:noProof/>
              </w:rPr>
              <w:t>0 %</w:t>
            </w:r>
          </w:p>
        </w:tc>
        <w:tc>
          <w:tcPr>
            <w:tcW w:w="1276" w:type="dxa"/>
          </w:tcPr>
          <w:p w14:paraId="18F41AF9" w14:textId="77777777" w:rsidR="006E3C95" w:rsidRDefault="006E3C95" w:rsidP="006E3C95">
            <w:pPr>
              <w:pStyle w:val="Paragraph"/>
              <w:spacing w:after="0"/>
              <w:rPr>
                <w:noProof/>
              </w:rPr>
            </w:pPr>
            <w:r>
              <w:rPr>
                <w:noProof/>
              </w:rPr>
              <w:t>-</w:t>
            </w:r>
          </w:p>
        </w:tc>
        <w:tc>
          <w:tcPr>
            <w:tcW w:w="992" w:type="dxa"/>
          </w:tcPr>
          <w:p w14:paraId="67BB9181" w14:textId="77777777" w:rsidR="006E3C95" w:rsidRDefault="006E3C95" w:rsidP="006E3C95">
            <w:pPr>
              <w:pStyle w:val="Paragraph"/>
              <w:spacing w:after="0"/>
              <w:rPr>
                <w:noProof/>
              </w:rPr>
            </w:pPr>
            <w:r>
              <w:rPr>
                <w:noProof/>
              </w:rPr>
              <w:t>31.12.2027</w:t>
            </w:r>
          </w:p>
        </w:tc>
      </w:tr>
      <w:tr w:rsidR="006E3C95" w14:paraId="4D556C7A" w14:textId="77777777" w:rsidTr="008924C5">
        <w:trPr>
          <w:cantSplit/>
        </w:trPr>
        <w:tc>
          <w:tcPr>
            <w:tcW w:w="779" w:type="dxa"/>
          </w:tcPr>
          <w:p w14:paraId="5B9ED04A" w14:textId="77777777" w:rsidR="006E3C95" w:rsidRDefault="006E3C95" w:rsidP="006E3C95">
            <w:pPr>
              <w:pStyle w:val="Paragraph"/>
              <w:spacing w:after="0"/>
              <w:rPr>
                <w:noProof/>
              </w:rPr>
            </w:pPr>
            <w:r>
              <w:rPr>
                <w:noProof/>
              </w:rPr>
              <w:t>0.2826</w:t>
            </w:r>
          </w:p>
        </w:tc>
        <w:tc>
          <w:tcPr>
            <w:tcW w:w="1276" w:type="dxa"/>
          </w:tcPr>
          <w:p w14:paraId="76A98BE2" w14:textId="77777777" w:rsidR="006E3C95" w:rsidRDefault="006E3C95" w:rsidP="006E3C95">
            <w:pPr>
              <w:pStyle w:val="Paragraph"/>
              <w:spacing w:after="0"/>
              <w:jc w:val="right"/>
              <w:rPr>
                <w:noProof/>
              </w:rPr>
            </w:pPr>
            <w:r>
              <w:rPr>
                <w:rStyle w:val="FootnoteReference"/>
                <w:noProof/>
              </w:rPr>
              <w:t>*</w:t>
            </w:r>
            <w:r>
              <w:rPr>
                <w:noProof/>
              </w:rPr>
              <w:t>ex 8543 70 90</w:t>
            </w:r>
          </w:p>
        </w:tc>
        <w:tc>
          <w:tcPr>
            <w:tcW w:w="709" w:type="dxa"/>
          </w:tcPr>
          <w:p w14:paraId="6168579C" w14:textId="77777777" w:rsidR="006E3C95" w:rsidRDefault="006E3C95" w:rsidP="006E3C95">
            <w:pPr>
              <w:pStyle w:val="Paragraph"/>
              <w:spacing w:after="0"/>
              <w:jc w:val="center"/>
              <w:rPr>
                <w:noProof/>
              </w:rPr>
            </w:pPr>
            <w:r>
              <w:rPr>
                <w:noProof/>
              </w:rPr>
              <w:t>30</w:t>
            </w:r>
          </w:p>
        </w:tc>
        <w:tc>
          <w:tcPr>
            <w:tcW w:w="3967" w:type="dxa"/>
          </w:tcPr>
          <w:p w14:paraId="7AF5D4E8" w14:textId="77777777" w:rsidR="006E3C95" w:rsidRDefault="006E3C95" w:rsidP="006E3C95">
            <w:pPr>
              <w:pStyle w:val="Paragraph"/>
              <w:spacing w:after="0"/>
              <w:rPr>
                <w:noProof/>
              </w:rPr>
            </w:pPr>
            <w:r>
              <w:rPr>
                <w:noProof/>
              </w:rPr>
              <w:t>Amplifier, consisting of active and passive elements mounted on a printed circuit, contained in a housing</w:t>
            </w:r>
          </w:p>
        </w:tc>
        <w:tc>
          <w:tcPr>
            <w:tcW w:w="994" w:type="dxa"/>
          </w:tcPr>
          <w:p w14:paraId="43F5D54C" w14:textId="77777777" w:rsidR="006E3C95" w:rsidRDefault="006E3C95" w:rsidP="006E3C95">
            <w:pPr>
              <w:pStyle w:val="Paragraph"/>
              <w:spacing w:after="0"/>
              <w:rPr>
                <w:noProof/>
              </w:rPr>
            </w:pPr>
            <w:r>
              <w:rPr>
                <w:noProof/>
              </w:rPr>
              <w:t>0 %</w:t>
            </w:r>
          </w:p>
        </w:tc>
        <w:tc>
          <w:tcPr>
            <w:tcW w:w="1276" w:type="dxa"/>
          </w:tcPr>
          <w:p w14:paraId="490498C1" w14:textId="77777777" w:rsidR="006E3C95" w:rsidRDefault="006E3C95" w:rsidP="006E3C95">
            <w:pPr>
              <w:pStyle w:val="Paragraph"/>
              <w:spacing w:after="0"/>
              <w:rPr>
                <w:noProof/>
              </w:rPr>
            </w:pPr>
            <w:r>
              <w:rPr>
                <w:noProof/>
              </w:rPr>
              <w:t>p/st</w:t>
            </w:r>
          </w:p>
        </w:tc>
        <w:tc>
          <w:tcPr>
            <w:tcW w:w="992" w:type="dxa"/>
          </w:tcPr>
          <w:p w14:paraId="5064FD47" w14:textId="77777777" w:rsidR="006E3C95" w:rsidRDefault="006E3C95" w:rsidP="006E3C95">
            <w:pPr>
              <w:pStyle w:val="Paragraph"/>
              <w:spacing w:after="0"/>
              <w:rPr>
                <w:noProof/>
              </w:rPr>
            </w:pPr>
            <w:r>
              <w:rPr>
                <w:noProof/>
              </w:rPr>
              <w:t>31.12.2024</w:t>
            </w:r>
          </w:p>
        </w:tc>
      </w:tr>
      <w:tr w:rsidR="006E3C95" w14:paraId="41C7870F" w14:textId="77777777" w:rsidTr="008924C5">
        <w:trPr>
          <w:cantSplit/>
        </w:trPr>
        <w:tc>
          <w:tcPr>
            <w:tcW w:w="779" w:type="dxa"/>
          </w:tcPr>
          <w:p w14:paraId="612F5C6F" w14:textId="77777777" w:rsidR="006E3C95" w:rsidRDefault="006E3C95" w:rsidP="006E3C95">
            <w:pPr>
              <w:pStyle w:val="Paragraph"/>
              <w:spacing w:after="0"/>
              <w:rPr>
                <w:noProof/>
              </w:rPr>
            </w:pPr>
            <w:r>
              <w:rPr>
                <w:noProof/>
              </w:rPr>
              <w:t>0.7055</w:t>
            </w:r>
          </w:p>
        </w:tc>
        <w:tc>
          <w:tcPr>
            <w:tcW w:w="1276" w:type="dxa"/>
          </w:tcPr>
          <w:p w14:paraId="70F9FF8A" w14:textId="77777777" w:rsidR="006E3C95" w:rsidRDefault="006E3C95" w:rsidP="006E3C95">
            <w:pPr>
              <w:pStyle w:val="Paragraph"/>
              <w:spacing w:after="0"/>
              <w:jc w:val="right"/>
              <w:rPr>
                <w:noProof/>
              </w:rPr>
            </w:pPr>
            <w:r>
              <w:rPr>
                <w:noProof/>
              </w:rPr>
              <w:t>ex 8543 70 90</w:t>
            </w:r>
          </w:p>
        </w:tc>
        <w:tc>
          <w:tcPr>
            <w:tcW w:w="709" w:type="dxa"/>
          </w:tcPr>
          <w:p w14:paraId="41CD3C95" w14:textId="77777777" w:rsidR="006E3C95" w:rsidRDefault="006E3C95" w:rsidP="006E3C95">
            <w:pPr>
              <w:pStyle w:val="Paragraph"/>
              <w:spacing w:after="0"/>
              <w:jc w:val="center"/>
              <w:rPr>
                <w:noProof/>
              </w:rPr>
            </w:pPr>
            <w:r>
              <w:rPr>
                <w:noProof/>
              </w:rPr>
              <w:t>33</w:t>
            </w:r>
          </w:p>
        </w:tc>
        <w:tc>
          <w:tcPr>
            <w:tcW w:w="3967" w:type="dxa"/>
          </w:tcPr>
          <w:p w14:paraId="7999E5E2" w14:textId="77777777" w:rsidR="006E3C95" w:rsidRDefault="006E3C95" w:rsidP="006E3C95">
            <w:pPr>
              <w:pStyle w:val="Paragraph"/>
              <w:spacing w:after="0"/>
              <w:rPr>
                <w:noProof/>
              </w:rPr>
            </w:pPr>
            <w:r>
              <w:rPr>
                <w:noProof/>
              </w:rPr>
              <w:t>High-frequency amplifier comprising one or more integrated circuits and one or more discrete capacitor chips, whether or not with IPD (integrated passive devices) on a metal flange in a housing</w:t>
            </w:r>
          </w:p>
        </w:tc>
        <w:tc>
          <w:tcPr>
            <w:tcW w:w="994" w:type="dxa"/>
          </w:tcPr>
          <w:p w14:paraId="2015136D" w14:textId="77777777" w:rsidR="006E3C95" w:rsidRDefault="006E3C95" w:rsidP="006E3C95">
            <w:pPr>
              <w:pStyle w:val="Paragraph"/>
              <w:spacing w:after="0"/>
              <w:rPr>
                <w:noProof/>
              </w:rPr>
            </w:pPr>
            <w:r>
              <w:rPr>
                <w:noProof/>
              </w:rPr>
              <w:t>0 %</w:t>
            </w:r>
          </w:p>
        </w:tc>
        <w:tc>
          <w:tcPr>
            <w:tcW w:w="1276" w:type="dxa"/>
          </w:tcPr>
          <w:p w14:paraId="63970E0B" w14:textId="77777777" w:rsidR="006E3C95" w:rsidRDefault="006E3C95" w:rsidP="006E3C95">
            <w:pPr>
              <w:pStyle w:val="Paragraph"/>
              <w:spacing w:after="0"/>
              <w:rPr>
                <w:noProof/>
              </w:rPr>
            </w:pPr>
            <w:r>
              <w:rPr>
                <w:noProof/>
              </w:rPr>
              <w:t>-</w:t>
            </w:r>
          </w:p>
        </w:tc>
        <w:tc>
          <w:tcPr>
            <w:tcW w:w="992" w:type="dxa"/>
          </w:tcPr>
          <w:p w14:paraId="3502A6D8" w14:textId="77777777" w:rsidR="006E3C95" w:rsidRDefault="006E3C95" w:rsidP="006E3C95">
            <w:pPr>
              <w:pStyle w:val="Paragraph"/>
              <w:spacing w:after="0"/>
              <w:rPr>
                <w:noProof/>
              </w:rPr>
            </w:pPr>
            <w:r>
              <w:rPr>
                <w:noProof/>
              </w:rPr>
              <w:t>31.12.2026</w:t>
            </w:r>
          </w:p>
        </w:tc>
      </w:tr>
      <w:tr w:rsidR="006E3C95" w14:paraId="5BF3BDF5" w14:textId="77777777" w:rsidTr="008924C5">
        <w:trPr>
          <w:cantSplit/>
        </w:trPr>
        <w:tc>
          <w:tcPr>
            <w:tcW w:w="779" w:type="dxa"/>
          </w:tcPr>
          <w:p w14:paraId="1E951515" w14:textId="77777777" w:rsidR="006E3C95" w:rsidRDefault="006E3C95" w:rsidP="006E3C95">
            <w:pPr>
              <w:pStyle w:val="Paragraph"/>
              <w:spacing w:after="0"/>
              <w:rPr>
                <w:noProof/>
              </w:rPr>
            </w:pPr>
            <w:r>
              <w:rPr>
                <w:noProof/>
              </w:rPr>
              <w:t>0.2822</w:t>
            </w:r>
          </w:p>
        </w:tc>
        <w:tc>
          <w:tcPr>
            <w:tcW w:w="1276" w:type="dxa"/>
          </w:tcPr>
          <w:p w14:paraId="585676CF" w14:textId="77777777" w:rsidR="006E3C95" w:rsidRDefault="006E3C95" w:rsidP="006E3C95">
            <w:pPr>
              <w:pStyle w:val="Paragraph"/>
              <w:spacing w:after="0"/>
              <w:jc w:val="right"/>
              <w:rPr>
                <w:noProof/>
              </w:rPr>
            </w:pPr>
            <w:r>
              <w:rPr>
                <w:rStyle w:val="FootnoteReference"/>
                <w:noProof/>
              </w:rPr>
              <w:t>*</w:t>
            </w:r>
            <w:r>
              <w:rPr>
                <w:noProof/>
              </w:rPr>
              <w:t>ex 8543 70 90</w:t>
            </w:r>
          </w:p>
        </w:tc>
        <w:tc>
          <w:tcPr>
            <w:tcW w:w="709" w:type="dxa"/>
          </w:tcPr>
          <w:p w14:paraId="0818B52D" w14:textId="77777777" w:rsidR="006E3C95" w:rsidRDefault="006E3C95" w:rsidP="006E3C95">
            <w:pPr>
              <w:pStyle w:val="Paragraph"/>
              <w:spacing w:after="0"/>
              <w:jc w:val="center"/>
              <w:rPr>
                <w:noProof/>
              </w:rPr>
            </w:pPr>
            <w:r>
              <w:rPr>
                <w:noProof/>
              </w:rPr>
              <w:t>35</w:t>
            </w:r>
          </w:p>
        </w:tc>
        <w:tc>
          <w:tcPr>
            <w:tcW w:w="3967" w:type="dxa"/>
          </w:tcPr>
          <w:p w14:paraId="36EB27E2" w14:textId="77777777" w:rsidR="006E3C95" w:rsidRDefault="006E3C95" w:rsidP="006E3C95">
            <w:pPr>
              <w:pStyle w:val="Paragraph"/>
              <w:spacing w:after="0"/>
              <w:rPr>
                <w:noProof/>
              </w:rPr>
            </w:pPr>
            <w:r>
              <w:rPr>
                <w:noProof/>
              </w:rPr>
              <w:t>Radio frequency (RF) modulator, operating with a frequency range of 43 MHz or more but not more than 870 MHz, capable of switching VHF and UHF signals, consisting of active and passive elements mounted on a printed circuit, contained in a housing</w:t>
            </w:r>
          </w:p>
        </w:tc>
        <w:tc>
          <w:tcPr>
            <w:tcW w:w="994" w:type="dxa"/>
          </w:tcPr>
          <w:p w14:paraId="7665ED34" w14:textId="77777777" w:rsidR="006E3C95" w:rsidRDefault="006E3C95" w:rsidP="006E3C95">
            <w:pPr>
              <w:pStyle w:val="Paragraph"/>
              <w:spacing w:after="0"/>
              <w:rPr>
                <w:noProof/>
              </w:rPr>
            </w:pPr>
            <w:r>
              <w:rPr>
                <w:noProof/>
              </w:rPr>
              <w:t>0 %</w:t>
            </w:r>
          </w:p>
        </w:tc>
        <w:tc>
          <w:tcPr>
            <w:tcW w:w="1276" w:type="dxa"/>
          </w:tcPr>
          <w:p w14:paraId="3F49D781" w14:textId="77777777" w:rsidR="006E3C95" w:rsidRDefault="006E3C95" w:rsidP="006E3C95">
            <w:pPr>
              <w:pStyle w:val="Paragraph"/>
              <w:spacing w:after="0"/>
              <w:rPr>
                <w:noProof/>
              </w:rPr>
            </w:pPr>
            <w:r>
              <w:rPr>
                <w:noProof/>
              </w:rPr>
              <w:t>p/st</w:t>
            </w:r>
          </w:p>
        </w:tc>
        <w:tc>
          <w:tcPr>
            <w:tcW w:w="992" w:type="dxa"/>
          </w:tcPr>
          <w:p w14:paraId="0EDD5432" w14:textId="77777777" w:rsidR="006E3C95" w:rsidRDefault="006E3C95" w:rsidP="006E3C95">
            <w:pPr>
              <w:pStyle w:val="Paragraph"/>
              <w:spacing w:after="0"/>
              <w:rPr>
                <w:noProof/>
              </w:rPr>
            </w:pPr>
            <w:r>
              <w:rPr>
                <w:noProof/>
              </w:rPr>
              <w:t>31.12.2024</w:t>
            </w:r>
          </w:p>
        </w:tc>
      </w:tr>
      <w:tr w:rsidR="006E3C95" w14:paraId="7C81BB5C" w14:textId="77777777" w:rsidTr="008924C5">
        <w:trPr>
          <w:cantSplit/>
        </w:trPr>
        <w:tc>
          <w:tcPr>
            <w:tcW w:w="779" w:type="dxa"/>
          </w:tcPr>
          <w:p w14:paraId="30CB37E5" w14:textId="77777777" w:rsidR="006E3C95" w:rsidRDefault="006E3C95" w:rsidP="006E3C95">
            <w:pPr>
              <w:pStyle w:val="Paragraph"/>
              <w:spacing w:after="0"/>
              <w:rPr>
                <w:noProof/>
              </w:rPr>
            </w:pPr>
            <w:r>
              <w:rPr>
                <w:noProof/>
              </w:rPr>
              <w:t>0.2590</w:t>
            </w:r>
          </w:p>
        </w:tc>
        <w:tc>
          <w:tcPr>
            <w:tcW w:w="1276" w:type="dxa"/>
          </w:tcPr>
          <w:p w14:paraId="7F2C2880" w14:textId="77777777" w:rsidR="006E3C95" w:rsidRDefault="006E3C95" w:rsidP="006E3C95">
            <w:pPr>
              <w:pStyle w:val="Paragraph"/>
              <w:spacing w:after="0"/>
              <w:jc w:val="right"/>
              <w:rPr>
                <w:noProof/>
              </w:rPr>
            </w:pPr>
            <w:r>
              <w:rPr>
                <w:rStyle w:val="FootnoteReference"/>
                <w:noProof/>
              </w:rPr>
              <w:t>*</w:t>
            </w:r>
            <w:r>
              <w:rPr>
                <w:noProof/>
              </w:rPr>
              <w:t>ex 8543 70 90</w:t>
            </w:r>
          </w:p>
        </w:tc>
        <w:tc>
          <w:tcPr>
            <w:tcW w:w="709" w:type="dxa"/>
          </w:tcPr>
          <w:p w14:paraId="5C1AAE4F" w14:textId="77777777" w:rsidR="006E3C95" w:rsidRDefault="006E3C95" w:rsidP="006E3C95">
            <w:pPr>
              <w:pStyle w:val="Paragraph"/>
              <w:spacing w:after="0"/>
              <w:jc w:val="center"/>
              <w:rPr>
                <w:noProof/>
              </w:rPr>
            </w:pPr>
            <w:r>
              <w:rPr>
                <w:noProof/>
              </w:rPr>
              <w:t>45</w:t>
            </w:r>
          </w:p>
        </w:tc>
        <w:tc>
          <w:tcPr>
            <w:tcW w:w="3967" w:type="dxa"/>
          </w:tcPr>
          <w:p w14:paraId="069DF7A0" w14:textId="77777777" w:rsidR="006E3C95" w:rsidRDefault="006E3C95" w:rsidP="006E3C95">
            <w:pPr>
              <w:pStyle w:val="Paragraph"/>
              <w:spacing w:after="0"/>
              <w:rPr>
                <w:noProof/>
              </w:rPr>
            </w:pPr>
            <w:r>
              <w:rPr>
                <w:noProof/>
              </w:rPr>
              <w:t>Piezo-electric crystal oscillator with a fixed frequency, within a frequency range of 1,8 MHz to 67 MHz, contained in a housing</w:t>
            </w:r>
          </w:p>
        </w:tc>
        <w:tc>
          <w:tcPr>
            <w:tcW w:w="994" w:type="dxa"/>
          </w:tcPr>
          <w:p w14:paraId="75317051" w14:textId="77777777" w:rsidR="006E3C95" w:rsidRDefault="006E3C95" w:rsidP="006E3C95">
            <w:pPr>
              <w:pStyle w:val="Paragraph"/>
              <w:spacing w:after="0"/>
              <w:rPr>
                <w:noProof/>
              </w:rPr>
            </w:pPr>
            <w:r>
              <w:rPr>
                <w:noProof/>
              </w:rPr>
              <w:t>0 %</w:t>
            </w:r>
          </w:p>
        </w:tc>
        <w:tc>
          <w:tcPr>
            <w:tcW w:w="1276" w:type="dxa"/>
          </w:tcPr>
          <w:p w14:paraId="04AEC04D" w14:textId="77777777" w:rsidR="006E3C95" w:rsidRDefault="006E3C95" w:rsidP="006E3C95">
            <w:pPr>
              <w:pStyle w:val="Paragraph"/>
              <w:spacing w:after="0"/>
              <w:rPr>
                <w:noProof/>
              </w:rPr>
            </w:pPr>
            <w:r>
              <w:rPr>
                <w:noProof/>
              </w:rPr>
              <w:t>p/st</w:t>
            </w:r>
          </w:p>
        </w:tc>
        <w:tc>
          <w:tcPr>
            <w:tcW w:w="992" w:type="dxa"/>
          </w:tcPr>
          <w:p w14:paraId="3F13FA9A" w14:textId="77777777" w:rsidR="006E3C95" w:rsidRDefault="006E3C95" w:rsidP="006E3C95">
            <w:pPr>
              <w:pStyle w:val="Paragraph"/>
              <w:spacing w:after="0"/>
              <w:rPr>
                <w:noProof/>
              </w:rPr>
            </w:pPr>
            <w:r>
              <w:rPr>
                <w:noProof/>
              </w:rPr>
              <w:t>31.12.2024</w:t>
            </w:r>
          </w:p>
        </w:tc>
      </w:tr>
      <w:tr w:rsidR="006E3C95" w14:paraId="244472A8" w14:textId="77777777" w:rsidTr="008924C5">
        <w:trPr>
          <w:cantSplit/>
        </w:trPr>
        <w:tc>
          <w:tcPr>
            <w:tcW w:w="779" w:type="dxa"/>
          </w:tcPr>
          <w:p w14:paraId="17FDBB53" w14:textId="77777777" w:rsidR="006E3C95" w:rsidRDefault="006E3C95" w:rsidP="006E3C95">
            <w:pPr>
              <w:pStyle w:val="Paragraph"/>
              <w:spacing w:after="0"/>
              <w:rPr>
                <w:noProof/>
              </w:rPr>
            </w:pPr>
            <w:r>
              <w:rPr>
                <w:noProof/>
              </w:rPr>
              <w:t>0.3131</w:t>
            </w:r>
          </w:p>
        </w:tc>
        <w:tc>
          <w:tcPr>
            <w:tcW w:w="1276" w:type="dxa"/>
          </w:tcPr>
          <w:p w14:paraId="7C081F36" w14:textId="77777777" w:rsidR="006E3C95" w:rsidRDefault="006E3C95" w:rsidP="006E3C95">
            <w:pPr>
              <w:pStyle w:val="Paragraph"/>
              <w:spacing w:after="0"/>
              <w:jc w:val="right"/>
              <w:rPr>
                <w:noProof/>
              </w:rPr>
            </w:pPr>
            <w:r>
              <w:rPr>
                <w:rStyle w:val="FootnoteReference"/>
                <w:noProof/>
              </w:rPr>
              <w:t>*</w:t>
            </w:r>
            <w:r>
              <w:rPr>
                <w:noProof/>
              </w:rPr>
              <w:t>ex 8543 70 90</w:t>
            </w:r>
          </w:p>
        </w:tc>
        <w:tc>
          <w:tcPr>
            <w:tcW w:w="709" w:type="dxa"/>
          </w:tcPr>
          <w:p w14:paraId="5EA2666F" w14:textId="77777777" w:rsidR="006E3C95" w:rsidRDefault="006E3C95" w:rsidP="006E3C95">
            <w:pPr>
              <w:pStyle w:val="Paragraph"/>
              <w:spacing w:after="0"/>
              <w:jc w:val="center"/>
              <w:rPr>
                <w:noProof/>
              </w:rPr>
            </w:pPr>
            <w:r>
              <w:rPr>
                <w:noProof/>
              </w:rPr>
              <w:t>55</w:t>
            </w:r>
          </w:p>
        </w:tc>
        <w:tc>
          <w:tcPr>
            <w:tcW w:w="3967" w:type="dxa"/>
          </w:tcPr>
          <w:p w14:paraId="17408811" w14:textId="77777777" w:rsidR="006E3C95" w:rsidRDefault="006E3C95" w:rsidP="006E3C95">
            <w:pPr>
              <w:pStyle w:val="Paragraph"/>
              <w:spacing w:after="0"/>
              <w:rPr>
                <w:noProof/>
              </w:rPr>
            </w:pPr>
            <w:r>
              <w:rPr>
                <w:noProof/>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994" w:type="dxa"/>
          </w:tcPr>
          <w:p w14:paraId="21B0C28E" w14:textId="77777777" w:rsidR="006E3C95" w:rsidRDefault="006E3C95" w:rsidP="006E3C95">
            <w:pPr>
              <w:pStyle w:val="Paragraph"/>
              <w:spacing w:after="0"/>
              <w:rPr>
                <w:noProof/>
              </w:rPr>
            </w:pPr>
            <w:r>
              <w:rPr>
                <w:noProof/>
              </w:rPr>
              <w:t>0 %</w:t>
            </w:r>
          </w:p>
        </w:tc>
        <w:tc>
          <w:tcPr>
            <w:tcW w:w="1276" w:type="dxa"/>
          </w:tcPr>
          <w:p w14:paraId="152474EA" w14:textId="77777777" w:rsidR="006E3C95" w:rsidRDefault="006E3C95" w:rsidP="006E3C95">
            <w:pPr>
              <w:pStyle w:val="Paragraph"/>
              <w:spacing w:after="0"/>
              <w:rPr>
                <w:noProof/>
              </w:rPr>
            </w:pPr>
            <w:r>
              <w:rPr>
                <w:noProof/>
              </w:rPr>
              <w:t>p/st</w:t>
            </w:r>
          </w:p>
        </w:tc>
        <w:tc>
          <w:tcPr>
            <w:tcW w:w="992" w:type="dxa"/>
          </w:tcPr>
          <w:p w14:paraId="32A5F8BE" w14:textId="77777777" w:rsidR="006E3C95" w:rsidRDefault="006E3C95" w:rsidP="006E3C95">
            <w:pPr>
              <w:pStyle w:val="Paragraph"/>
              <w:spacing w:after="0"/>
              <w:rPr>
                <w:noProof/>
              </w:rPr>
            </w:pPr>
            <w:r>
              <w:rPr>
                <w:noProof/>
              </w:rPr>
              <w:t>31.12.2024</w:t>
            </w:r>
          </w:p>
        </w:tc>
      </w:tr>
      <w:tr w:rsidR="006E3C95" w14:paraId="7D7B7955" w14:textId="77777777" w:rsidTr="008924C5">
        <w:trPr>
          <w:cantSplit/>
        </w:trPr>
        <w:tc>
          <w:tcPr>
            <w:tcW w:w="779" w:type="dxa"/>
          </w:tcPr>
          <w:p w14:paraId="70EF6481" w14:textId="77777777" w:rsidR="006E3C95" w:rsidRDefault="006E3C95" w:rsidP="006E3C95">
            <w:pPr>
              <w:pStyle w:val="Paragraph"/>
              <w:spacing w:after="0"/>
              <w:rPr>
                <w:noProof/>
              </w:rPr>
            </w:pPr>
            <w:r>
              <w:rPr>
                <w:noProof/>
              </w:rPr>
              <w:t>0.2820</w:t>
            </w:r>
          </w:p>
        </w:tc>
        <w:tc>
          <w:tcPr>
            <w:tcW w:w="1276" w:type="dxa"/>
          </w:tcPr>
          <w:p w14:paraId="2AEFA206" w14:textId="77777777" w:rsidR="006E3C95" w:rsidRDefault="006E3C95" w:rsidP="006E3C95">
            <w:pPr>
              <w:pStyle w:val="Paragraph"/>
              <w:spacing w:after="0"/>
              <w:jc w:val="right"/>
              <w:rPr>
                <w:noProof/>
              </w:rPr>
            </w:pPr>
            <w:r>
              <w:rPr>
                <w:rStyle w:val="FootnoteReference"/>
                <w:noProof/>
              </w:rPr>
              <w:t>*</w:t>
            </w:r>
            <w:r>
              <w:rPr>
                <w:noProof/>
              </w:rPr>
              <w:t>ex 8543 70 90</w:t>
            </w:r>
          </w:p>
        </w:tc>
        <w:tc>
          <w:tcPr>
            <w:tcW w:w="709" w:type="dxa"/>
          </w:tcPr>
          <w:p w14:paraId="46278F14" w14:textId="77777777" w:rsidR="006E3C95" w:rsidRDefault="006E3C95" w:rsidP="006E3C95">
            <w:pPr>
              <w:pStyle w:val="Paragraph"/>
              <w:spacing w:after="0"/>
              <w:jc w:val="center"/>
              <w:rPr>
                <w:noProof/>
              </w:rPr>
            </w:pPr>
            <w:r>
              <w:rPr>
                <w:noProof/>
              </w:rPr>
              <w:t>80</w:t>
            </w:r>
          </w:p>
        </w:tc>
        <w:tc>
          <w:tcPr>
            <w:tcW w:w="3967" w:type="dxa"/>
          </w:tcPr>
          <w:p w14:paraId="76A8D65E" w14:textId="77777777" w:rsidR="006E3C95" w:rsidRDefault="006E3C95" w:rsidP="006E3C95">
            <w:pPr>
              <w:pStyle w:val="Paragraph"/>
              <w:spacing w:after="0"/>
              <w:rPr>
                <w:noProof/>
              </w:rPr>
            </w:pPr>
            <w:r>
              <w:rPr>
                <w:noProof/>
              </w:rPr>
              <w:t>Temperature compensated oscillator, comprising a printed circuit on which are mounted at least a piezo-electric crystal and an adjustable capacitor, contained in a housing</w:t>
            </w:r>
          </w:p>
        </w:tc>
        <w:tc>
          <w:tcPr>
            <w:tcW w:w="994" w:type="dxa"/>
          </w:tcPr>
          <w:p w14:paraId="4634C7C3" w14:textId="77777777" w:rsidR="006E3C95" w:rsidRDefault="006E3C95" w:rsidP="006E3C95">
            <w:pPr>
              <w:pStyle w:val="Paragraph"/>
              <w:spacing w:after="0"/>
              <w:rPr>
                <w:noProof/>
              </w:rPr>
            </w:pPr>
            <w:r>
              <w:rPr>
                <w:noProof/>
              </w:rPr>
              <w:t>0 %</w:t>
            </w:r>
          </w:p>
        </w:tc>
        <w:tc>
          <w:tcPr>
            <w:tcW w:w="1276" w:type="dxa"/>
          </w:tcPr>
          <w:p w14:paraId="71E0682B" w14:textId="77777777" w:rsidR="006E3C95" w:rsidRDefault="006E3C95" w:rsidP="006E3C95">
            <w:pPr>
              <w:pStyle w:val="Paragraph"/>
              <w:spacing w:after="0"/>
              <w:rPr>
                <w:noProof/>
              </w:rPr>
            </w:pPr>
            <w:r>
              <w:rPr>
                <w:noProof/>
              </w:rPr>
              <w:t>p/st</w:t>
            </w:r>
          </w:p>
        </w:tc>
        <w:tc>
          <w:tcPr>
            <w:tcW w:w="992" w:type="dxa"/>
          </w:tcPr>
          <w:p w14:paraId="49091BC7" w14:textId="77777777" w:rsidR="006E3C95" w:rsidRDefault="006E3C95" w:rsidP="006E3C95">
            <w:pPr>
              <w:pStyle w:val="Paragraph"/>
              <w:spacing w:after="0"/>
              <w:rPr>
                <w:noProof/>
              </w:rPr>
            </w:pPr>
            <w:r>
              <w:rPr>
                <w:noProof/>
              </w:rPr>
              <w:t>31.12.2024</w:t>
            </w:r>
          </w:p>
        </w:tc>
      </w:tr>
      <w:tr w:rsidR="006E3C95" w14:paraId="22DDD9F8" w14:textId="77777777" w:rsidTr="008924C5">
        <w:trPr>
          <w:cantSplit/>
        </w:trPr>
        <w:tc>
          <w:tcPr>
            <w:tcW w:w="779" w:type="dxa"/>
          </w:tcPr>
          <w:p w14:paraId="04EA9C22" w14:textId="77777777" w:rsidR="006E3C95" w:rsidRDefault="006E3C95" w:rsidP="006E3C95">
            <w:pPr>
              <w:pStyle w:val="Paragraph"/>
              <w:spacing w:after="0"/>
              <w:rPr>
                <w:noProof/>
              </w:rPr>
            </w:pPr>
            <w:r>
              <w:rPr>
                <w:noProof/>
              </w:rPr>
              <w:t>0.2816</w:t>
            </w:r>
          </w:p>
        </w:tc>
        <w:tc>
          <w:tcPr>
            <w:tcW w:w="1276" w:type="dxa"/>
          </w:tcPr>
          <w:p w14:paraId="37746758" w14:textId="77777777" w:rsidR="006E3C95" w:rsidRDefault="006E3C95" w:rsidP="006E3C95">
            <w:pPr>
              <w:pStyle w:val="Paragraph"/>
              <w:spacing w:after="0"/>
              <w:jc w:val="right"/>
              <w:rPr>
                <w:noProof/>
              </w:rPr>
            </w:pPr>
            <w:r>
              <w:rPr>
                <w:rStyle w:val="FootnoteReference"/>
                <w:noProof/>
              </w:rPr>
              <w:t>*</w:t>
            </w:r>
            <w:r>
              <w:rPr>
                <w:noProof/>
              </w:rPr>
              <w:t>ex 8543 70 90</w:t>
            </w:r>
          </w:p>
        </w:tc>
        <w:tc>
          <w:tcPr>
            <w:tcW w:w="709" w:type="dxa"/>
          </w:tcPr>
          <w:p w14:paraId="07AD6E25" w14:textId="77777777" w:rsidR="006E3C95" w:rsidRDefault="006E3C95" w:rsidP="006E3C95">
            <w:pPr>
              <w:pStyle w:val="Paragraph"/>
              <w:spacing w:after="0"/>
              <w:jc w:val="center"/>
              <w:rPr>
                <w:noProof/>
              </w:rPr>
            </w:pPr>
            <w:r>
              <w:rPr>
                <w:noProof/>
              </w:rPr>
              <w:t>85</w:t>
            </w:r>
          </w:p>
        </w:tc>
        <w:tc>
          <w:tcPr>
            <w:tcW w:w="3967" w:type="dxa"/>
          </w:tcPr>
          <w:p w14:paraId="23672662" w14:textId="77777777" w:rsidR="006E3C95" w:rsidRDefault="006E3C95" w:rsidP="006E3C95">
            <w:pPr>
              <w:pStyle w:val="Paragraph"/>
              <w:spacing w:after="0"/>
              <w:rPr>
                <w:noProof/>
              </w:rPr>
            </w:pPr>
            <w:r>
              <w:rPr>
                <w:noProof/>
              </w:rPr>
              <w:t>Voltage controlled oscillator (VCO), other than temperature compensated oscillators, consisting of active and passive elements mounted on a printed circuit, contained in a housing</w:t>
            </w:r>
          </w:p>
        </w:tc>
        <w:tc>
          <w:tcPr>
            <w:tcW w:w="994" w:type="dxa"/>
          </w:tcPr>
          <w:p w14:paraId="47384622" w14:textId="77777777" w:rsidR="006E3C95" w:rsidRDefault="006E3C95" w:rsidP="006E3C95">
            <w:pPr>
              <w:pStyle w:val="Paragraph"/>
              <w:spacing w:after="0"/>
              <w:rPr>
                <w:noProof/>
              </w:rPr>
            </w:pPr>
            <w:r>
              <w:rPr>
                <w:noProof/>
              </w:rPr>
              <w:t>0 %</w:t>
            </w:r>
          </w:p>
        </w:tc>
        <w:tc>
          <w:tcPr>
            <w:tcW w:w="1276" w:type="dxa"/>
          </w:tcPr>
          <w:p w14:paraId="54E75999" w14:textId="77777777" w:rsidR="006E3C95" w:rsidRDefault="006E3C95" w:rsidP="006E3C95">
            <w:pPr>
              <w:pStyle w:val="Paragraph"/>
              <w:spacing w:after="0"/>
              <w:rPr>
                <w:noProof/>
              </w:rPr>
            </w:pPr>
            <w:r>
              <w:rPr>
                <w:noProof/>
              </w:rPr>
              <w:t>p/st</w:t>
            </w:r>
          </w:p>
        </w:tc>
        <w:tc>
          <w:tcPr>
            <w:tcW w:w="992" w:type="dxa"/>
          </w:tcPr>
          <w:p w14:paraId="4A6514DA" w14:textId="77777777" w:rsidR="006E3C95" w:rsidRDefault="006E3C95" w:rsidP="006E3C95">
            <w:pPr>
              <w:pStyle w:val="Paragraph"/>
              <w:spacing w:after="0"/>
              <w:rPr>
                <w:noProof/>
              </w:rPr>
            </w:pPr>
            <w:r>
              <w:rPr>
                <w:noProof/>
              </w:rPr>
              <w:t>31.12.2024</w:t>
            </w:r>
          </w:p>
        </w:tc>
      </w:tr>
      <w:tr w:rsidR="006E3C95" w14:paraId="50B9F5D1" w14:textId="77777777" w:rsidTr="008924C5">
        <w:trPr>
          <w:cantSplit/>
        </w:trPr>
        <w:tc>
          <w:tcPr>
            <w:tcW w:w="779" w:type="dxa"/>
          </w:tcPr>
          <w:p w14:paraId="33FFD2B7" w14:textId="77777777" w:rsidR="006E3C95" w:rsidRDefault="006E3C95" w:rsidP="006E3C95">
            <w:pPr>
              <w:pStyle w:val="Paragraph"/>
              <w:spacing w:after="0"/>
              <w:rPr>
                <w:noProof/>
              </w:rPr>
            </w:pPr>
            <w:r>
              <w:rPr>
                <w:noProof/>
              </w:rPr>
              <w:t>0.6709</w:t>
            </w:r>
          </w:p>
        </w:tc>
        <w:tc>
          <w:tcPr>
            <w:tcW w:w="1276" w:type="dxa"/>
          </w:tcPr>
          <w:p w14:paraId="7843853A" w14:textId="77777777" w:rsidR="006E3C95" w:rsidRDefault="006E3C95" w:rsidP="006E3C95">
            <w:pPr>
              <w:pStyle w:val="Paragraph"/>
              <w:spacing w:after="0"/>
              <w:jc w:val="right"/>
              <w:rPr>
                <w:noProof/>
              </w:rPr>
            </w:pPr>
            <w:r>
              <w:rPr>
                <w:noProof/>
              </w:rPr>
              <w:t>ex 8544 20 00</w:t>
            </w:r>
          </w:p>
        </w:tc>
        <w:tc>
          <w:tcPr>
            <w:tcW w:w="709" w:type="dxa"/>
          </w:tcPr>
          <w:p w14:paraId="515AFE9A" w14:textId="77777777" w:rsidR="006E3C95" w:rsidRDefault="006E3C95" w:rsidP="006E3C95">
            <w:pPr>
              <w:pStyle w:val="Paragraph"/>
              <w:spacing w:after="0"/>
              <w:jc w:val="center"/>
              <w:rPr>
                <w:noProof/>
              </w:rPr>
            </w:pPr>
            <w:r>
              <w:rPr>
                <w:noProof/>
              </w:rPr>
              <w:t>30</w:t>
            </w:r>
          </w:p>
        </w:tc>
        <w:tc>
          <w:tcPr>
            <w:tcW w:w="3967" w:type="dxa"/>
          </w:tcPr>
          <w:p w14:paraId="2AE62F97" w14:textId="77777777" w:rsidR="006E3C95" w:rsidRDefault="006E3C95" w:rsidP="006E3C95">
            <w:pPr>
              <w:pStyle w:val="Paragraph"/>
              <w:spacing w:after="0"/>
              <w:rPr>
                <w:noProof/>
              </w:rPr>
            </w:pPr>
            <w:r>
              <w:rPr>
                <w:noProof/>
              </w:rPr>
              <w:t>Antenna connecting cable for the transmission of radio (AM/FM) signal and whether or not GPS signal, containing:</w:t>
            </w:r>
          </w:p>
          <w:tbl>
            <w:tblPr>
              <w:tblStyle w:val="Listdash"/>
              <w:tblW w:w="0" w:type="auto"/>
              <w:tblLayout w:type="fixed"/>
              <w:tblLook w:val="0000" w:firstRow="0" w:lastRow="0" w:firstColumn="0" w:lastColumn="0" w:noHBand="0" w:noVBand="0"/>
            </w:tblPr>
            <w:tblGrid>
              <w:gridCol w:w="220"/>
              <w:gridCol w:w="3548"/>
            </w:tblGrid>
            <w:tr w:rsidR="006E3C95" w14:paraId="671ABB2B" w14:textId="77777777" w:rsidTr="008924C5">
              <w:tc>
                <w:tcPr>
                  <w:tcW w:w="220" w:type="dxa"/>
                </w:tcPr>
                <w:p w14:paraId="5BBC7EEF" w14:textId="77777777" w:rsidR="006E3C95" w:rsidRDefault="006E3C95" w:rsidP="006E3C95">
                  <w:pPr>
                    <w:pStyle w:val="Paragraph"/>
                    <w:spacing w:after="0"/>
                    <w:rPr>
                      <w:noProof/>
                    </w:rPr>
                  </w:pPr>
                  <w:r>
                    <w:rPr>
                      <w:noProof/>
                    </w:rPr>
                    <w:t>—</w:t>
                  </w:r>
                </w:p>
              </w:tc>
              <w:tc>
                <w:tcPr>
                  <w:tcW w:w="3548" w:type="dxa"/>
                </w:tcPr>
                <w:p w14:paraId="695E70D0" w14:textId="77777777" w:rsidR="006E3C95" w:rsidRDefault="006E3C95" w:rsidP="006E3C95">
                  <w:pPr>
                    <w:pStyle w:val="Paragraph"/>
                    <w:spacing w:after="0"/>
                    <w:rPr>
                      <w:noProof/>
                    </w:rPr>
                  </w:pPr>
                  <w:r>
                    <w:rPr>
                      <w:noProof/>
                    </w:rPr>
                    <w:t>a coaxial cable,</w:t>
                  </w:r>
                </w:p>
              </w:tc>
            </w:tr>
            <w:tr w:rsidR="006E3C95" w14:paraId="0D445E3A" w14:textId="77777777" w:rsidTr="008924C5">
              <w:tc>
                <w:tcPr>
                  <w:tcW w:w="220" w:type="dxa"/>
                </w:tcPr>
                <w:p w14:paraId="078B5823" w14:textId="77777777" w:rsidR="006E3C95" w:rsidRDefault="006E3C95" w:rsidP="006E3C95">
                  <w:pPr>
                    <w:pStyle w:val="Paragraph"/>
                    <w:spacing w:after="0"/>
                    <w:rPr>
                      <w:noProof/>
                    </w:rPr>
                  </w:pPr>
                  <w:r>
                    <w:rPr>
                      <w:noProof/>
                    </w:rPr>
                    <w:t>—</w:t>
                  </w:r>
                </w:p>
              </w:tc>
              <w:tc>
                <w:tcPr>
                  <w:tcW w:w="3548" w:type="dxa"/>
                </w:tcPr>
                <w:p w14:paraId="07C0DF54" w14:textId="77777777" w:rsidR="006E3C95" w:rsidRDefault="006E3C95" w:rsidP="006E3C95">
                  <w:pPr>
                    <w:pStyle w:val="Paragraph"/>
                    <w:spacing w:after="0"/>
                    <w:rPr>
                      <w:noProof/>
                    </w:rPr>
                  </w:pPr>
                  <w:r>
                    <w:rPr>
                      <w:noProof/>
                    </w:rPr>
                    <w:t>two or more connectors, and</w:t>
                  </w:r>
                </w:p>
              </w:tc>
            </w:tr>
            <w:tr w:rsidR="006E3C95" w14:paraId="48933B32" w14:textId="77777777" w:rsidTr="008924C5">
              <w:tc>
                <w:tcPr>
                  <w:tcW w:w="220" w:type="dxa"/>
                </w:tcPr>
                <w:p w14:paraId="12DFA034" w14:textId="77777777" w:rsidR="006E3C95" w:rsidRDefault="006E3C95" w:rsidP="006E3C95">
                  <w:pPr>
                    <w:pStyle w:val="Paragraph"/>
                    <w:spacing w:after="0"/>
                    <w:rPr>
                      <w:noProof/>
                    </w:rPr>
                  </w:pPr>
                  <w:r>
                    <w:rPr>
                      <w:noProof/>
                    </w:rPr>
                    <w:t>—</w:t>
                  </w:r>
                </w:p>
              </w:tc>
              <w:tc>
                <w:tcPr>
                  <w:tcW w:w="3548" w:type="dxa"/>
                </w:tcPr>
                <w:p w14:paraId="2811A928" w14:textId="77777777" w:rsidR="006E3C95" w:rsidRDefault="006E3C95" w:rsidP="006E3C95">
                  <w:pPr>
                    <w:pStyle w:val="Paragraph"/>
                    <w:spacing w:after="0"/>
                    <w:rPr>
                      <w:noProof/>
                    </w:rPr>
                  </w:pPr>
                  <w:r>
                    <w:rPr>
                      <w:noProof/>
                    </w:rPr>
                    <w:t>3 or more plastic clips for attachment to the dashboard</w:t>
                  </w:r>
                </w:p>
              </w:tc>
            </w:tr>
          </w:tbl>
          <w:p w14:paraId="5352DAEF" w14:textId="77777777" w:rsidR="006E3C95" w:rsidRDefault="006E3C95" w:rsidP="006E3C95">
            <w:pPr>
              <w:pStyle w:val="Paragraph"/>
              <w:spacing w:after="0"/>
              <w:rPr>
                <w:noProof/>
              </w:rPr>
            </w:pPr>
            <w:r>
              <w:rPr>
                <w:noProof/>
              </w:rPr>
              <w:t>of a kind used in the manufacture of goods of Chapter 87</w:t>
            </w:r>
          </w:p>
        </w:tc>
        <w:tc>
          <w:tcPr>
            <w:tcW w:w="994" w:type="dxa"/>
          </w:tcPr>
          <w:p w14:paraId="2CA5E0A3" w14:textId="77777777" w:rsidR="006E3C95" w:rsidRDefault="006E3C95" w:rsidP="006E3C95">
            <w:pPr>
              <w:pStyle w:val="Paragraph"/>
              <w:spacing w:after="0"/>
              <w:rPr>
                <w:noProof/>
              </w:rPr>
            </w:pPr>
            <w:r>
              <w:rPr>
                <w:noProof/>
              </w:rPr>
              <w:t>0 %</w:t>
            </w:r>
          </w:p>
        </w:tc>
        <w:tc>
          <w:tcPr>
            <w:tcW w:w="1276" w:type="dxa"/>
          </w:tcPr>
          <w:p w14:paraId="72A79093" w14:textId="77777777" w:rsidR="006E3C95" w:rsidRDefault="006E3C95" w:rsidP="006E3C95">
            <w:pPr>
              <w:pStyle w:val="Paragraph"/>
              <w:spacing w:after="0"/>
              <w:rPr>
                <w:noProof/>
              </w:rPr>
            </w:pPr>
            <w:r>
              <w:rPr>
                <w:noProof/>
              </w:rPr>
              <w:t>-</w:t>
            </w:r>
          </w:p>
        </w:tc>
        <w:tc>
          <w:tcPr>
            <w:tcW w:w="992" w:type="dxa"/>
          </w:tcPr>
          <w:p w14:paraId="21623C8F" w14:textId="77777777" w:rsidR="006E3C95" w:rsidRDefault="006E3C95" w:rsidP="006E3C95">
            <w:pPr>
              <w:pStyle w:val="Paragraph"/>
              <w:spacing w:after="0"/>
              <w:rPr>
                <w:noProof/>
              </w:rPr>
            </w:pPr>
            <w:r>
              <w:rPr>
                <w:noProof/>
              </w:rPr>
              <w:t>31.12.2026</w:t>
            </w:r>
          </w:p>
        </w:tc>
      </w:tr>
      <w:tr w:rsidR="006E3C95" w14:paraId="184A9FAC" w14:textId="77777777" w:rsidTr="008924C5">
        <w:trPr>
          <w:cantSplit/>
        </w:trPr>
        <w:tc>
          <w:tcPr>
            <w:tcW w:w="779" w:type="dxa"/>
          </w:tcPr>
          <w:p w14:paraId="091831CA" w14:textId="77777777" w:rsidR="006E3C95" w:rsidRDefault="006E3C95" w:rsidP="006E3C95">
            <w:pPr>
              <w:pStyle w:val="Paragraph"/>
              <w:spacing w:after="0"/>
              <w:rPr>
                <w:noProof/>
              </w:rPr>
            </w:pPr>
            <w:r>
              <w:rPr>
                <w:noProof/>
              </w:rPr>
              <w:t>0.6194</w:t>
            </w:r>
          </w:p>
        </w:tc>
        <w:tc>
          <w:tcPr>
            <w:tcW w:w="1276" w:type="dxa"/>
          </w:tcPr>
          <w:p w14:paraId="003AC437" w14:textId="77777777" w:rsidR="006E3C95" w:rsidRDefault="006E3C95" w:rsidP="006E3C95">
            <w:pPr>
              <w:pStyle w:val="Paragraph"/>
              <w:spacing w:after="0"/>
              <w:jc w:val="right"/>
              <w:rPr>
                <w:noProof/>
              </w:rPr>
            </w:pPr>
            <w:r>
              <w:rPr>
                <w:rStyle w:val="FootnoteReference"/>
                <w:noProof/>
              </w:rPr>
              <w:t>*</w:t>
            </w:r>
            <w:r>
              <w:rPr>
                <w:noProof/>
              </w:rPr>
              <w:t>ex 8544 30 00</w:t>
            </w:r>
          </w:p>
        </w:tc>
        <w:tc>
          <w:tcPr>
            <w:tcW w:w="709" w:type="dxa"/>
          </w:tcPr>
          <w:p w14:paraId="69861D70" w14:textId="77777777" w:rsidR="006E3C95" w:rsidRDefault="006E3C95" w:rsidP="006E3C95">
            <w:pPr>
              <w:pStyle w:val="Paragraph"/>
              <w:spacing w:after="0"/>
              <w:jc w:val="center"/>
              <w:rPr>
                <w:noProof/>
              </w:rPr>
            </w:pPr>
            <w:r>
              <w:rPr>
                <w:noProof/>
              </w:rPr>
              <w:t>30</w:t>
            </w:r>
          </w:p>
        </w:tc>
        <w:tc>
          <w:tcPr>
            <w:tcW w:w="3967" w:type="dxa"/>
          </w:tcPr>
          <w:p w14:paraId="59243904" w14:textId="77777777" w:rsidR="006E3C95" w:rsidRDefault="006E3C95" w:rsidP="006E3C95">
            <w:pPr>
              <w:pStyle w:val="Paragraph"/>
              <w:spacing w:after="0"/>
              <w:rPr>
                <w:noProof/>
              </w:rPr>
            </w:pPr>
            <w:r>
              <w:rPr>
                <w:noProof/>
              </w:rPr>
              <w:t>Multi-measurement wire harness of a voltage of 5V or more but not more than 90 V capable of measuring some or all of the following;</w:t>
            </w:r>
          </w:p>
          <w:tbl>
            <w:tblPr>
              <w:tblStyle w:val="Listdash"/>
              <w:tblW w:w="0" w:type="auto"/>
              <w:tblLayout w:type="fixed"/>
              <w:tblLook w:val="0000" w:firstRow="0" w:lastRow="0" w:firstColumn="0" w:lastColumn="0" w:noHBand="0" w:noVBand="0"/>
            </w:tblPr>
            <w:tblGrid>
              <w:gridCol w:w="220"/>
              <w:gridCol w:w="2873"/>
            </w:tblGrid>
            <w:tr w:rsidR="006E3C95" w14:paraId="10A05CBF" w14:textId="77777777" w:rsidTr="008924C5">
              <w:tc>
                <w:tcPr>
                  <w:tcW w:w="220" w:type="dxa"/>
                </w:tcPr>
                <w:p w14:paraId="5DAC22D2" w14:textId="77777777" w:rsidR="006E3C95" w:rsidRDefault="006E3C95" w:rsidP="006E3C95">
                  <w:pPr>
                    <w:pStyle w:val="Paragraph"/>
                    <w:spacing w:after="0"/>
                    <w:rPr>
                      <w:noProof/>
                    </w:rPr>
                  </w:pPr>
                  <w:r>
                    <w:rPr>
                      <w:noProof/>
                    </w:rPr>
                    <w:t>—</w:t>
                  </w:r>
                </w:p>
              </w:tc>
              <w:tc>
                <w:tcPr>
                  <w:tcW w:w="2873" w:type="dxa"/>
                </w:tcPr>
                <w:p w14:paraId="2FC0C05C" w14:textId="77777777" w:rsidR="006E3C95" w:rsidRDefault="006E3C95" w:rsidP="006E3C95">
                  <w:pPr>
                    <w:pStyle w:val="Paragraph"/>
                    <w:spacing w:after="0"/>
                    <w:rPr>
                      <w:noProof/>
                    </w:rPr>
                  </w:pPr>
                  <w:r>
                    <w:rPr>
                      <w:noProof/>
                    </w:rPr>
                    <w:t>a travel speed of not more than 24 km/h</w:t>
                  </w:r>
                </w:p>
              </w:tc>
            </w:tr>
            <w:tr w:rsidR="006E3C95" w14:paraId="4C25426B" w14:textId="77777777" w:rsidTr="008924C5">
              <w:tc>
                <w:tcPr>
                  <w:tcW w:w="220" w:type="dxa"/>
                </w:tcPr>
                <w:p w14:paraId="7312BE43" w14:textId="77777777" w:rsidR="006E3C95" w:rsidRDefault="006E3C95" w:rsidP="006E3C95">
                  <w:pPr>
                    <w:pStyle w:val="Paragraph"/>
                    <w:spacing w:after="0"/>
                    <w:rPr>
                      <w:noProof/>
                    </w:rPr>
                  </w:pPr>
                  <w:r>
                    <w:rPr>
                      <w:noProof/>
                    </w:rPr>
                    <w:t>—</w:t>
                  </w:r>
                </w:p>
              </w:tc>
              <w:tc>
                <w:tcPr>
                  <w:tcW w:w="2873" w:type="dxa"/>
                </w:tcPr>
                <w:p w14:paraId="3119F6FE" w14:textId="77777777" w:rsidR="006E3C95" w:rsidRDefault="006E3C95" w:rsidP="006E3C95">
                  <w:pPr>
                    <w:pStyle w:val="Paragraph"/>
                    <w:spacing w:after="0"/>
                    <w:rPr>
                      <w:noProof/>
                    </w:rPr>
                  </w:pPr>
                  <w:r>
                    <w:rPr>
                      <w:noProof/>
                    </w:rPr>
                    <w:t>a motor speed of not more than 4 500 rpm</w:t>
                  </w:r>
                </w:p>
              </w:tc>
            </w:tr>
            <w:tr w:rsidR="006E3C95" w14:paraId="447D7CC2" w14:textId="77777777" w:rsidTr="008924C5">
              <w:tc>
                <w:tcPr>
                  <w:tcW w:w="220" w:type="dxa"/>
                </w:tcPr>
                <w:p w14:paraId="4C71DC09" w14:textId="77777777" w:rsidR="006E3C95" w:rsidRDefault="006E3C95" w:rsidP="006E3C95">
                  <w:pPr>
                    <w:pStyle w:val="Paragraph"/>
                    <w:spacing w:after="0"/>
                    <w:rPr>
                      <w:noProof/>
                    </w:rPr>
                  </w:pPr>
                  <w:r>
                    <w:rPr>
                      <w:noProof/>
                    </w:rPr>
                    <w:t>—</w:t>
                  </w:r>
                </w:p>
              </w:tc>
              <w:tc>
                <w:tcPr>
                  <w:tcW w:w="2873" w:type="dxa"/>
                </w:tcPr>
                <w:p w14:paraId="471324F4" w14:textId="77777777" w:rsidR="006E3C95" w:rsidRDefault="006E3C95" w:rsidP="006E3C95">
                  <w:pPr>
                    <w:pStyle w:val="Paragraph"/>
                    <w:spacing w:after="0"/>
                    <w:rPr>
                      <w:noProof/>
                    </w:rPr>
                  </w:pPr>
                  <w:r>
                    <w:rPr>
                      <w:noProof/>
                    </w:rPr>
                    <w:t>hydraulic pressure of not more than 25 Mpa</w:t>
                  </w:r>
                </w:p>
              </w:tc>
            </w:tr>
            <w:tr w:rsidR="006E3C95" w14:paraId="6EF69756" w14:textId="77777777" w:rsidTr="008924C5">
              <w:tc>
                <w:tcPr>
                  <w:tcW w:w="220" w:type="dxa"/>
                </w:tcPr>
                <w:p w14:paraId="1D27E955" w14:textId="77777777" w:rsidR="006E3C95" w:rsidRDefault="006E3C95" w:rsidP="006E3C95">
                  <w:pPr>
                    <w:pStyle w:val="Paragraph"/>
                    <w:spacing w:after="0"/>
                    <w:rPr>
                      <w:noProof/>
                    </w:rPr>
                  </w:pPr>
                  <w:r>
                    <w:rPr>
                      <w:noProof/>
                    </w:rPr>
                    <w:t>—</w:t>
                  </w:r>
                </w:p>
              </w:tc>
              <w:tc>
                <w:tcPr>
                  <w:tcW w:w="2873" w:type="dxa"/>
                </w:tcPr>
                <w:p w14:paraId="1F2F26F7" w14:textId="77777777" w:rsidR="006E3C95" w:rsidRDefault="006E3C95" w:rsidP="006E3C95">
                  <w:pPr>
                    <w:pStyle w:val="Paragraph"/>
                    <w:spacing w:after="0"/>
                    <w:rPr>
                      <w:noProof/>
                    </w:rPr>
                  </w:pPr>
                  <w:r>
                    <w:rPr>
                      <w:noProof/>
                    </w:rPr>
                    <w:t>mass of not more than 50 metric tonnes</w:t>
                  </w:r>
                </w:p>
              </w:tc>
            </w:tr>
          </w:tbl>
          <w:p w14:paraId="0518B4A2" w14:textId="77777777" w:rsidR="006E3C95" w:rsidRDefault="006E3C95" w:rsidP="006E3C95">
            <w:pPr>
              <w:pStyle w:val="Paragraph"/>
              <w:spacing w:after="0"/>
              <w:rPr>
                <w:noProof/>
              </w:rPr>
            </w:pPr>
            <w:r>
              <w:rPr>
                <w:noProof/>
              </w:rPr>
              <w:t>for use in the manufacture of vehicles of heading 8427</w:t>
            </w:r>
          </w:p>
          <w:p w14:paraId="1FD65E08"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DE20EB4" w14:textId="77777777" w:rsidR="006E3C95" w:rsidRDefault="006E3C95" w:rsidP="006E3C95">
            <w:pPr>
              <w:pStyle w:val="Paragraph"/>
              <w:spacing w:after="0"/>
              <w:rPr>
                <w:noProof/>
              </w:rPr>
            </w:pPr>
            <w:r>
              <w:rPr>
                <w:noProof/>
              </w:rPr>
              <w:t>0 %</w:t>
            </w:r>
          </w:p>
        </w:tc>
        <w:tc>
          <w:tcPr>
            <w:tcW w:w="1276" w:type="dxa"/>
          </w:tcPr>
          <w:p w14:paraId="645AF943" w14:textId="77777777" w:rsidR="006E3C95" w:rsidRDefault="006E3C95" w:rsidP="006E3C95">
            <w:pPr>
              <w:pStyle w:val="Paragraph"/>
              <w:spacing w:after="0"/>
              <w:rPr>
                <w:noProof/>
              </w:rPr>
            </w:pPr>
            <w:r>
              <w:rPr>
                <w:noProof/>
              </w:rPr>
              <w:t>p/st</w:t>
            </w:r>
          </w:p>
        </w:tc>
        <w:tc>
          <w:tcPr>
            <w:tcW w:w="992" w:type="dxa"/>
          </w:tcPr>
          <w:p w14:paraId="11197282" w14:textId="77777777" w:rsidR="006E3C95" w:rsidRDefault="006E3C95" w:rsidP="006E3C95">
            <w:pPr>
              <w:pStyle w:val="Paragraph"/>
              <w:spacing w:after="0"/>
              <w:rPr>
                <w:noProof/>
              </w:rPr>
            </w:pPr>
            <w:r>
              <w:rPr>
                <w:noProof/>
              </w:rPr>
              <w:t>31.12.2024</w:t>
            </w:r>
          </w:p>
        </w:tc>
      </w:tr>
      <w:tr w:rsidR="006E3C95" w14:paraId="6B84C1B8" w14:textId="77777777" w:rsidTr="008924C5">
        <w:trPr>
          <w:cantSplit/>
        </w:trPr>
        <w:tc>
          <w:tcPr>
            <w:tcW w:w="779" w:type="dxa"/>
          </w:tcPr>
          <w:p w14:paraId="01DC570A" w14:textId="77777777" w:rsidR="006E3C95" w:rsidRDefault="006E3C95" w:rsidP="006E3C95">
            <w:pPr>
              <w:pStyle w:val="Paragraph"/>
              <w:spacing w:after="0"/>
              <w:rPr>
                <w:noProof/>
              </w:rPr>
            </w:pPr>
            <w:r>
              <w:rPr>
                <w:noProof/>
              </w:rPr>
              <w:t>0.6377</w:t>
            </w:r>
          </w:p>
          <w:p w14:paraId="7D03CE08" w14:textId="77777777" w:rsidR="006E3C95" w:rsidRDefault="006E3C95" w:rsidP="006E3C95">
            <w:pPr>
              <w:pStyle w:val="Paragraph"/>
              <w:spacing w:after="0"/>
              <w:rPr>
                <w:noProof/>
              </w:rPr>
            </w:pPr>
          </w:p>
        </w:tc>
        <w:tc>
          <w:tcPr>
            <w:tcW w:w="1276" w:type="dxa"/>
          </w:tcPr>
          <w:p w14:paraId="1603F9FA" w14:textId="77777777" w:rsidR="006E3C95" w:rsidRDefault="006E3C95" w:rsidP="006E3C95">
            <w:pPr>
              <w:pStyle w:val="Paragraph"/>
              <w:spacing w:after="0"/>
              <w:jc w:val="right"/>
              <w:rPr>
                <w:noProof/>
              </w:rPr>
            </w:pPr>
            <w:r>
              <w:rPr>
                <w:noProof/>
              </w:rPr>
              <w:t>ex 8544 30 00</w:t>
            </w:r>
          </w:p>
          <w:p w14:paraId="3199B9F9" w14:textId="77777777" w:rsidR="006E3C95" w:rsidRDefault="006E3C95" w:rsidP="006E3C95">
            <w:pPr>
              <w:pStyle w:val="Paragraph"/>
              <w:spacing w:after="0"/>
              <w:jc w:val="right"/>
              <w:rPr>
                <w:noProof/>
              </w:rPr>
            </w:pPr>
            <w:r>
              <w:rPr>
                <w:noProof/>
              </w:rPr>
              <w:t>ex 8544 42 90</w:t>
            </w:r>
          </w:p>
        </w:tc>
        <w:tc>
          <w:tcPr>
            <w:tcW w:w="709" w:type="dxa"/>
          </w:tcPr>
          <w:p w14:paraId="71804A3D" w14:textId="77777777" w:rsidR="006E3C95" w:rsidRDefault="006E3C95" w:rsidP="006E3C95">
            <w:pPr>
              <w:pStyle w:val="Paragraph"/>
              <w:spacing w:after="0"/>
              <w:jc w:val="center"/>
              <w:rPr>
                <w:noProof/>
              </w:rPr>
            </w:pPr>
            <w:r>
              <w:rPr>
                <w:noProof/>
              </w:rPr>
              <w:t>40</w:t>
            </w:r>
          </w:p>
          <w:p w14:paraId="61ACFC9F" w14:textId="77777777" w:rsidR="006E3C95" w:rsidRDefault="006E3C95" w:rsidP="006E3C95">
            <w:pPr>
              <w:pStyle w:val="Paragraph"/>
              <w:spacing w:after="0"/>
              <w:jc w:val="center"/>
              <w:rPr>
                <w:noProof/>
              </w:rPr>
            </w:pPr>
            <w:r>
              <w:rPr>
                <w:noProof/>
              </w:rPr>
              <w:t>40</w:t>
            </w:r>
          </w:p>
        </w:tc>
        <w:tc>
          <w:tcPr>
            <w:tcW w:w="3967" w:type="dxa"/>
          </w:tcPr>
          <w:p w14:paraId="44644058" w14:textId="77777777" w:rsidR="006E3C95" w:rsidRDefault="006E3C95" w:rsidP="006E3C95">
            <w:pPr>
              <w:pStyle w:val="Paragraph"/>
              <w:spacing w:after="0"/>
              <w:rPr>
                <w:noProof/>
              </w:rPr>
            </w:pPr>
            <w:r>
              <w:rPr>
                <w:noProof/>
              </w:rPr>
              <w:t>Wire harness or cable for steering system:</w:t>
            </w:r>
          </w:p>
          <w:tbl>
            <w:tblPr>
              <w:tblStyle w:val="Listdash"/>
              <w:tblW w:w="0" w:type="auto"/>
              <w:tblLayout w:type="fixed"/>
              <w:tblLook w:val="0000" w:firstRow="0" w:lastRow="0" w:firstColumn="0" w:lastColumn="0" w:noHBand="0" w:noVBand="0"/>
            </w:tblPr>
            <w:tblGrid>
              <w:gridCol w:w="220"/>
              <w:gridCol w:w="3599"/>
            </w:tblGrid>
            <w:tr w:rsidR="006E3C95" w14:paraId="53E4DDDB" w14:textId="77777777" w:rsidTr="008924C5">
              <w:tc>
                <w:tcPr>
                  <w:tcW w:w="220" w:type="dxa"/>
                </w:tcPr>
                <w:p w14:paraId="55054EFA" w14:textId="77777777" w:rsidR="006E3C95" w:rsidRDefault="006E3C95" w:rsidP="006E3C95">
                  <w:pPr>
                    <w:pStyle w:val="Paragraph"/>
                    <w:spacing w:after="0"/>
                    <w:rPr>
                      <w:noProof/>
                    </w:rPr>
                  </w:pPr>
                  <w:r>
                    <w:rPr>
                      <w:noProof/>
                    </w:rPr>
                    <w:t>—</w:t>
                  </w:r>
                </w:p>
              </w:tc>
              <w:tc>
                <w:tcPr>
                  <w:tcW w:w="3599" w:type="dxa"/>
                </w:tcPr>
                <w:p w14:paraId="47B3B2F3" w14:textId="77777777" w:rsidR="006E3C95" w:rsidRDefault="006E3C95" w:rsidP="006E3C95">
                  <w:pPr>
                    <w:pStyle w:val="Paragraph"/>
                    <w:spacing w:after="0"/>
                    <w:rPr>
                      <w:noProof/>
                    </w:rPr>
                  </w:pPr>
                  <w:r>
                    <w:rPr>
                      <w:noProof/>
                    </w:rPr>
                    <w:t>for an operating voltage of 12 V, </w:t>
                  </w:r>
                </w:p>
              </w:tc>
            </w:tr>
            <w:tr w:rsidR="006E3C95" w14:paraId="32B75630" w14:textId="77777777" w:rsidTr="008924C5">
              <w:tc>
                <w:tcPr>
                  <w:tcW w:w="220" w:type="dxa"/>
                </w:tcPr>
                <w:p w14:paraId="0E2002A3" w14:textId="77777777" w:rsidR="006E3C95" w:rsidRDefault="006E3C95" w:rsidP="006E3C95">
                  <w:pPr>
                    <w:pStyle w:val="Paragraph"/>
                    <w:spacing w:after="0"/>
                    <w:rPr>
                      <w:noProof/>
                    </w:rPr>
                  </w:pPr>
                  <w:r>
                    <w:rPr>
                      <w:noProof/>
                    </w:rPr>
                    <w:t>—</w:t>
                  </w:r>
                </w:p>
              </w:tc>
              <w:tc>
                <w:tcPr>
                  <w:tcW w:w="3599" w:type="dxa"/>
                </w:tcPr>
                <w:p w14:paraId="7D11E627" w14:textId="77777777" w:rsidR="006E3C95" w:rsidRDefault="006E3C95" w:rsidP="006E3C95">
                  <w:pPr>
                    <w:pStyle w:val="Paragraph"/>
                    <w:spacing w:after="0"/>
                    <w:rPr>
                      <w:noProof/>
                    </w:rPr>
                  </w:pPr>
                  <w:r>
                    <w:rPr>
                      <w:noProof/>
                    </w:rPr>
                    <w:t>with connectors on both sides,</w:t>
                  </w:r>
                </w:p>
              </w:tc>
            </w:tr>
            <w:tr w:rsidR="006E3C95" w14:paraId="15EC318D" w14:textId="77777777" w:rsidTr="008924C5">
              <w:tc>
                <w:tcPr>
                  <w:tcW w:w="220" w:type="dxa"/>
                </w:tcPr>
                <w:p w14:paraId="3E723831" w14:textId="77777777" w:rsidR="006E3C95" w:rsidRDefault="006E3C95" w:rsidP="006E3C95">
                  <w:pPr>
                    <w:pStyle w:val="Paragraph"/>
                    <w:spacing w:after="0"/>
                    <w:rPr>
                      <w:noProof/>
                    </w:rPr>
                  </w:pPr>
                  <w:r>
                    <w:rPr>
                      <w:noProof/>
                    </w:rPr>
                    <w:t>—</w:t>
                  </w:r>
                </w:p>
              </w:tc>
              <w:tc>
                <w:tcPr>
                  <w:tcW w:w="3599" w:type="dxa"/>
                </w:tcPr>
                <w:p w14:paraId="3EE297F4" w14:textId="77777777" w:rsidR="006E3C95" w:rsidRDefault="006E3C95" w:rsidP="006E3C95">
                  <w:pPr>
                    <w:pStyle w:val="Paragraph"/>
                    <w:spacing w:after="0"/>
                    <w:rPr>
                      <w:noProof/>
                    </w:rPr>
                  </w:pPr>
                  <w:r>
                    <w:rPr>
                      <w:noProof/>
                    </w:rPr>
                    <w:t>whether or not with anchor clamps of plastic for mounting on a motor vehicle steering box</w:t>
                  </w:r>
                </w:p>
              </w:tc>
            </w:tr>
          </w:tbl>
          <w:p w14:paraId="2135B3C2" w14:textId="77777777" w:rsidR="006E3C95" w:rsidRDefault="006E3C95" w:rsidP="006E3C95">
            <w:pPr>
              <w:pStyle w:val="Paragraph"/>
              <w:spacing w:after="0"/>
              <w:rPr>
                <w:noProof/>
              </w:rPr>
            </w:pPr>
          </w:p>
          <w:p w14:paraId="243DE289" w14:textId="77777777" w:rsidR="006E3C95" w:rsidRDefault="006E3C95" w:rsidP="006E3C95">
            <w:pPr>
              <w:pStyle w:val="Paragraph"/>
              <w:spacing w:after="0"/>
              <w:rPr>
                <w:noProof/>
              </w:rPr>
            </w:pPr>
          </w:p>
        </w:tc>
        <w:tc>
          <w:tcPr>
            <w:tcW w:w="994" w:type="dxa"/>
          </w:tcPr>
          <w:p w14:paraId="75285910" w14:textId="77777777" w:rsidR="006E3C95" w:rsidRDefault="006E3C95" w:rsidP="006E3C95">
            <w:pPr>
              <w:pStyle w:val="Paragraph"/>
              <w:spacing w:after="0"/>
              <w:rPr>
                <w:noProof/>
              </w:rPr>
            </w:pPr>
            <w:r>
              <w:rPr>
                <w:noProof/>
              </w:rPr>
              <w:t>0 %</w:t>
            </w:r>
          </w:p>
          <w:p w14:paraId="27EDBCF7" w14:textId="77777777" w:rsidR="006E3C95" w:rsidRDefault="006E3C95" w:rsidP="006E3C95">
            <w:pPr>
              <w:pStyle w:val="Paragraph"/>
              <w:spacing w:after="0"/>
              <w:rPr>
                <w:noProof/>
              </w:rPr>
            </w:pPr>
          </w:p>
        </w:tc>
        <w:tc>
          <w:tcPr>
            <w:tcW w:w="1276" w:type="dxa"/>
          </w:tcPr>
          <w:p w14:paraId="667716D6" w14:textId="77777777" w:rsidR="006E3C95" w:rsidRDefault="006E3C95" w:rsidP="006E3C95">
            <w:pPr>
              <w:pStyle w:val="Paragraph"/>
              <w:spacing w:after="0"/>
              <w:rPr>
                <w:noProof/>
              </w:rPr>
            </w:pPr>
            <w:r>
              <w:rPr>
                <w:noProof/>
              </w:rPr>
              <w:t>p/st</w:t>
            </w:r>
          </w:p>
          <w:p w14:paraId="01B3F80C" w14:textId="77777777" w:rsidR="006E3C95" w:rsidRDefault="006E3C95" w:rsidP="006E3C95">
            <w:pPr>
              <w:pStyle w:val="Paragraph"/>
              <w:spacing w:after="0"/>
              <w:rPr>
                <w:noProof/>
              </w:rPr>
            </w:pPr>
          </w:p>
        </w:tc>
        <w:tc>
          <w:tcPr>
            <w:tcW w:w="992" w:type="dxa"/>
          </w:tcPr>
          <w:p w14:paraId="703F91D7" w14:textId="77777777" w:rsidR="006E3C95" w:rsidRDefault="006E3C95" w:rsidP="006E3C95">
            <w:pPr>
              <w:pStyle w:val="Paragraph"/>
              <w:spacing w:after="0"/>
              <w:rPr>
                <w:noProof/>
              </w:rPr>
            </w:pPr>
            <w:r>
              <w:rPr>
                <w:noProof/>
              </w:rPr>
              <w:t>31.12.2024</w:t>
            </w:r>
          </w:p>
          <w:p w14:paraId="51CAC8C3" w14:textId="77777777" w:rsidR="006E3C95" w:rsidRDefault="006E3C95" w:rsidP="006E3C95">
            <w:pPr>
              <w:pStyle w:val="Paragraph"/>
              <w:spacing w:after="0"/>
              <w:rPr>
                <w:noProof/>
              </w:rPr>
            </w:pPr>
          </w:p>
        </w:tc>
      </w:tr>
      <w:tr w:rsidR="006E3C95" w14:paraId="6D73E053" w14:textId="77777777" w:rsidTr="008924C5">
        <w:trPr>
          <w:cantSplit/>
        </w:trPr>
        <w:tc>
          <w:tcPr>
            <w:tcW w:w="779" w:type="dxa"/>
          </w:tcPr>
          <w:p w14:paraId="5F08AAB9" w14:textId="77777777" w:rsidR="006E3C95" w:rsidRDefault="006E3C95" w:rsidP="006E3C95">
            <w:pPr>
              <w:pStyle w:val="Paragraph"/>
              <w:spacing w:after="0"/>
              <w:rPr>
                <w:noProof/>
              </w:rPr>
            </w:pPr>
            <w:r>
              <w:rPr>
                <w:noProof/>
              </w:rPr>
              <w:t>0.7848</w:t>
            </w:r>
          </w:p>
        </w:tc>
        <w:tc>
          <w:tcPr>
            <w:tcW w:w="1276" w:type="dxa"/>
          </w:tcPr>
          <w:p w14:paraId="6A8A7736" w14:textId="77777777" w:rsidR="006E3C95" w:rsidRDefault="006E3C95" w:rsidP="006E3C95">
            <w:pPr>
              <w:pStyle w:val="Paragraph"/>
              <w:spacing w:after="0"/>
              <w:jc w:val="right"/>
              <w:rPr>
                <w:noProof/>
              </w:rPr>
            </w:pPr>
            <w:r>
              <w:rPr>
                <w:noProof/>
              </w:rPr>
              <w:t>ex 8544 30 00</w:t>
            </w:r>
          </w:p>
        </w:tc>
        <w:tc>
          <w:tcPr>
            <w:tcW w:w="709" w:type="dxa"/>
          </w:tcPr>
          <w:p w14:paraId="5D0C440F" w14:textId="77777777" w:rsidR="006E3C95" w:rsidRDefault="006E3C95" w:rsidP="006E3C95">
            <w:pPr>
              <w:pStyle w:val="Paragraph"/>
              <w:spacing w:after="0"/>
              <w:jc w:val="center"/>
              <w:rPr>
                <w:noProof/>
              </w:rPr>
            </w:pPr>
            <w:r>
              <w:rPr>
                <w:noProof/>
              </w:rPr>
              <w:t>45</w:t>
            </w:r>
          </w:p>
        </w:tc>
        <w:tc>
          <w:tcPr>
            <w:tcW w:w="3967" w:type="dxa"/>
          </w:tcPr>
          <w:p w14:paraId="3A9BCD70" w14:textId="77777777" w:rsidR="006E3C95" w:rsidRDefault="006E3C95" w:rsidP="006E3C95">
            <w:pPr>
              <w:pStyle w:val="Paragraph"/>
              <w:spacing w:after="0"/>
              <w:rPr>
                <w:noProof/>
              </w:rPr>
            </w:pPr>
            <w:r>
              <w:rPr>
                <w:noProof/>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w:t>
            </w:r>
          </w:p>
          <w:p w14:paraId="0625214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97B31C1" w14:textId="77777777" w:rsidR="006E3C95" w:rsidRDefault="006E3C95" w:rsidP="006E3C95">
            <w:pPr>
              <w:pStyle w:val="Paragraph"/>
              <w:spacing w:after="0"/>
              <w:rPr>
                <w:noProof/>
              </w:rPr>
            </w:pPr>
            <w:r>
              <w:rPr>
                <w:noProof/>
              </w:rPr>
              <w:t>0 %</w:t>
            </w:r>
          </w:p>
        </w:tc>
        <w:tc>
          <w:tcPr>
            <w:tcW w:w="1276" w:type="dxa"/>
          </w:tcPr>
          <w:p w14:paraId="6630AE73" w14:textId="77777777" w:rsidR="006E3C95" w:rsidRDefault="006E3C95" w:rsidP="006E3C95">
            <w:pPr>
              <w:pStyle w:val="Paragraph"/>
              <w:spacing w:after="0"/>
              <w:rPr>
                <w:noProof/>
              </w:rPr>
            </w:pPr>
            <w:r>
              <w:rPr>
                <w:noProof/>
              </w:rPr>
              <w:t>-</w:t>
            </w:r>
          </w:p>
        </w:tc>
        <w:tc>
          <w:tcPr>
            <w:tcW w:w="992" w:type="dxa"/>
          </w:tcPr>
          <w:p w14:paraId="74A15CD9" w14:textId="77777777" w:rsidR="006E3C95" w:rsidRDefault="006E3C95" w:rsidP="006E3C95">
            <w:pPr>
              <w:pStyle w:val="Paragraph"/>
              <w:spacing w:after="0"/>
              <w:rPr>
                <w:noProof/>
              </w:rPr>
            </w:pPr>
            <w:r>
              <w:rPr>
                <w:noProof/>
              </w:rPr>
              <w:t>31.12.2024</w:t>
            </w:r>
          </w:p>
        </w:tc>
      </w:tr>
      <w:tr w:rsidR="006E3C95" w14:paraId="2893ED0E" w14:textId="77777777" w:rsidTr="008924C5">
        <w:trPr>
          <w:cantSplit/>
        </w:trPr>
        <w:tc>
          <w:tcPr>
            <w:tcW w:w="779" w:type="dxa"/>
          </w:tcPr>
          <w:p w14:paraId="1171B4C9" w14:textId="77777777" w:rsidR="006E3C95" w:rsidRDefault="006E3C95" w:rsidP="006E3C95">
            <w:pPr>
              <w:pStyle w:val="Paragraph"/>
              <w:spacing w:after="0"/>
              <w:rPr>
                <w:noProof/>
              </w:rPr>
            </w:pPr>
            <w:r>
              <w:rPr>
                <w:noProof/>
              </w:rPr>
              <w:t>0.7847</w:t>
            </w:r>
          </w:p>
        </w:tc>
        <w:tc>
          <w:tcPr>
            <w:tcW w:w="1276" w:type="dxa"/>
          </w:tcPr>
          <w:p w14:paraId="52313466" w14:textId="77777777" w:rsidR="006E3C95" w:rsidRDefault="006E3C95" w:rsidP="006E3C95">
            <w:pPr>
              <w:pStyle w:val="Paragraph"/>
              <w:spacing w:after="0"/>
              <w:jc w:val="right"/>
              <w:rPr>
                <w:noProof/>
              </w:rPr>
            </w:pPr>
            <w:r>
              <w:rPr>
                <w:noProof/>
              </w:rPr>
              <w:t>ex 8544 30 00</w:t>
            </w:r>
          </w:p>
        </w:tc>
        <w:tc>
          <w:tcPr>
            <w:tcW w:w="709" w:type="dxa"/>
          </w:tcPr>
          <w:p w14:paraId="44B3FB6E" w14:textId="77777777" w:rsidR="006E3C95" w:rsidRDefault="006E3C95" w:rsidP="006E3C95">
            <w:pPr>
              <w:pStyle w:val="Paragraph"/>
              <w:spacing w:after="0"/>
              <w:jc w:val="center"/>
              <w:rPr>
                <w:noProof/>
              </w:rPr>
            </w:pPr>
            <w:r>
              <w:rPr>
                <w:noProof/>
              </w:rPr>
              <w:t>55</w:t>
            </w:r>
          </w:p>
        </w:tc>
        <w:tc>
          <w:tcPr>
            <w:tcW w:w="3967" w:type="dxa"/>
          </w:tcPr>
          <w:p w14:paraId="47C184A6" w14:textId="77777777" w:rsidR="006E3C95" w:rsidRDefault="006E3C95" w:rsidP="006E3C95">
            <w:pPr>
              <w:pStyle w:val="Paragraph"/>
              <w:spacing w:after="0"/>
              <w:rPr>
                <w:noProof/>
              </w:rPr>
            </w:pPr>
            <w:r>
              <w:rPr>
                <w:noProof/>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660ABE6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537570D" w14:textId="77777777" w:rsidR="006E3C95" w:rsidRDefault="006E3C95" w:rsidP="006E3C95">
            <w:pPr>
              <w:pStyle w:val="Paragraph"/>
              <w:spacing w:after="0"/>
              <w:rPr>
                <w:noProof/>
              </w:rPr>
            </w:pPr>
            <w:r>
              <w:rPr>
                <w:noProof/>
              </w:rPr>
              <w:t>0 %</w:t>
            </w:r>
          </w:p>
        </w:tc>
        <w:tc>
          <w:tcPr>
            <w:tcW w:w="1276" w:type="dxa"/>
          </w:tcPr>
          <w:p w14:paraId="77135B32" w14:textId="77777777" w:rsidR="006E3C95" w:rsidRDefault="006E3C95" w:rsidP="006E3C95">
            <w:pPr>
              <w:pStyle w:val="Paragraph"/>
              <w:spacing w:after="0"/>
              <w:rPr>
                <w:noProof/>
              </w:rPr>
            </w:pPr>
            <w:r>
              <w:rPr>
                <w:noProof/>
              </w:rPr>
              <w:t>-</w:t>
            </w:r>
          </w:p>
        </w:tc>
        <w:tc>
          <w:tcPr>
            <w:tcW w:w="992" w:type="dxa"/>
          </w:tcPr>
          <w:p w14:paraId="3C9E8653" w14:textId="77777777" w:rsidR="006E3C95" w:rsidRDefault="006E3C95" w:rsidP="006E3C95">
            <w:pPr>
              <w:pStyle w:val="Paragraph"/>
              <w:spacing w:after="0"/>
              <w:rPr>
                <w:noProof/>
              </w:rPr>
            </w:pPr>
            <w:r>
              <w:rPr>
                <w:noProof/>
              </w:rPr>
              <w:t>31.12.2024</w:t>
            </w:r>
          </w:p>
        </w:tc>
      </w:tr>
      <w:tr w:rsidR="006E3C95" w14:paraId="25A183FF" w14:textId="77777777" w:rsidTr="008924C5">
        <w:trPr>
          <w:cantSplit/>
        </w:trPr>
        <w:tc>
          <w:tcPr>
            <w:tcW w:w="779" w:type="dxa"/>
          </w:tcPr>
          <w:p w14:paraId="4DF9EFD4" w14:textId="77777777" w:rsidR="006E3C95" w:rsidRDefault="006E3C95" w:rsidP="006E3C95">
            <w:pPr>
              <w:pStyle w:val="Paragraph"/>
              <w:spacing w:after="0"/>
              <w:rPr>
                <w:noProof/>
              </w:rPr>
            </w:pPr>
            <w:r>
              <w:rPr>
                <w:noProof/>
              </w:rPr>
              <w:t>0.6710</w:t>
            </w:r>
          </w:p>
          <w:p w14:paraId="08726545" w14:textId="77777777" w:rsidR="006E3C95" w:rsidRDefault="006E3C95" w:rsidP="006E3C95">
            <w:pPr>
              <w:pStyle w:val="Paragraph"/>
              <w:spacing w:after="0"/>
              <w:rPr>
                <w:noProof/>
              </w:rPr>
            </w:pPr>
          </w:p>
        </w:tc>
        <w:tc>
          <w:tcPr>
            <w:tcW w:w="1276" w:type="dxa"/>
          </w:tcPr>
          <w:p w14:paraId="27A3C5F6" w14:textId="77777777" w:rsidR="006E3C95" w:rsidRDefault="006E3C95" w:rsidP="006E3C95">
            <w:pPr>
              <w:pStyle w:val="Paragraph"/>
              <w:spacing w:after="0"/>
              <w:jc w:val="right"/>
              <w:rPr>
                <w:noProof/>
              </w:rPr>
            </w:pPr>
            <w:r>
              <w:rPr>
                <w:noProof/>
              </w:rPr>
              <w:t>ex 8544 30 00</w:t>
            </w:r>
          </w:p>
          <w:p w14:paraId="50EE2331" w14:textId="77777777" w:rsidR="006E3C95" w:rsidRDefault="006E3C95" w:rsidP="006E3C95">
            <w:pPr>
              <w:pStyle w:val="Paragraph"/>
              <w:spacing w:after="0"/>
              <w:jc w:val="right"/>
              <w:rPr>
                <w:noProof/>
              </w:rPr>
            </w:pPr>
            <w:r>
              <w:rPr>
                <w:noProof/>
              </w:rPr>
              <w:t>ex 8544 42 90</w:t>
            </w:r>
          </w:p>
        </w:tc>
        <w:tc>
          <w:tcPr>
            <w:tcW w:w="709" w:type="dxa"/>
          </w:tcPr>
          <w:p w14:paraId="5AC8EAD0" w14:textId="77777777" w:rsidR="006E3C95" w:rsidRDefault="006E3C95" w:rsidP="006E3C95">
            <w:pPr>
              <w:pStyle w:val="Paragraph"/>
              <w:spacing w:after="0"/>
              <w:jc w:val="center"/>
              <w:rPr>
                <w:noProof/>
              </w:rPr>
            </w:pPr>
            <w:r>
              <w:rPr>
                <w:noProof/>
              </w:rPr>
              <w:t>60</w:t>
            </w:r>
          </w:p>
          <w:p w14:paraId="68E5097F" w14:textId="77777777" w:rsidR="006E3C95" w:rsidRDefault="006E3C95" w:rsidP="006E3C95">
            <w:pPr>
              <w:pStyle w:val="Paragraph"/>
              <w:spacing w:after="0"/>
              <w:jc w:val="center"/>
              <w:rPr>
                <w:noProof/>
              </w:rPr>
            </w:pPr>
            <w:r>
              <w:rPr>
                <w:noProof/>
              </w:rPr>
              <w:t>50</w:t>
            </w:r>
          </w:p>
        </w:tc>
        <w:tc>
          <w:tcPr>
            <w:tcW w:w="3967" w:type="dxa"/>
          </w:tcPr>
          <w:p w14:paraId="35AA4878" w14:textId="77777777" w:rsidR="006E3C95" w:rsidRDefault="006E3C95" w:rsidP="006E3C95">
            <w:pPr>
              <w:pStyle w:val="Paragraph"/>
              <w:spacing w:after="0"/>
              <w:rPr>
                <w:noProof/>
              </w:rPr>
            </w:pPr>
            <w:r>
              <w:rPr>
                <w:noProof/>
              </w:rPr>
              <w:t>Four-core connecting cable containing two female connectors for the transmission of digital signals from navigation and audio systems to a USB connector, for use in the manufacture of goods of Chapter 87</w:t>
            </w:r>
          </w:p>
          <w:p w14:paraId="60AAFCAF" w14:textId="77777777" w:rsidR="006E3C95" w:rsidRDefault="006E3C95" w:rsidP="006E3C95">
            <w:pPr>
              <w:pStyle w:val="Paragraph"/>
              <w:spacing w:after="0"/>
              <w:rPr>
                <w:noProof/>
              </w:rPr>
            </w:pPr>
            <w:r>
              <w:rPr>
                <w:noProof/>
              </w:rPr>
              <w:t> </w:t>
            </w:r>
            <w:r>
              <w:rPr>
                <w:rStyle w:val="FootnoteReference"/>
                <w:noProof/>
              </w:rPr>
              <w:t>(1)</w:t>
            </w:r>
          </w:p>
          <w:p w14:paraId="1AAC9E4B" w14:textId="77777777" w:rsidR="006E3C95" w:rsidRDefault="006E3C95" w:rsidP="006E3C95">
            <w:pPr>
              <w:pStyle w:val="Paragraph"/>
              <w:spacing w:after="0"/>
              <w:rPr>
                <w:noProof/>
              </w:rPr>
            </w:pPr>
          </w:p>
        </w:tc>
        <w:tc>
          <w:tcPr>
            <w:tcW w:w="994" w:type="dxa"/>
          </w:tcPr>
          <w:p w14:paraId="6B41591E" w14:textId="77777777" w:rsidR="006E3C95" w:rsidRDefault="006E3C95" w:rsidP="006E3C95">
            <w:pPr>
              <w:pStyle w:val="Paragraph"/>
              <w:spacing w:after="0"/>
              <w:rPr>
                <w:noProof/>
              </w:rPr>
            </w:pPr>
            <w:r>
              <w:rPr>
                <w:noProof/>
              </w:rPr>
              <w:t>0 %</w:t>
            </w:r>
          </w:p>
          <w:p w14:paraId="4504C4BE" w14:textId="77777777" w:rsidR="006E3C95" w:rsidRDefault="006E3C95" w:rsidP="006E3C95">
            <w:pPr>
              <w:pStyle w:val="Paragraph"/>
              <w:spacing w:after="0"/>
              <w:rPr>
                <w:noProof/>
              </w:rPr>
            </w:pPr>
          </w:p>
        </w:tc>
        <w:tc>
          <w:tcPr>
            <w:tcW w:w="1276" w:type="dxa"/>
          </w:tcPr>
          <w:p w14:paraId="62FC75C7" w14:textId="77777777" w:rsidR="006E3C95" w:rsidRDefault="006E3C95" w:rsidP="006E3C95">
            <w:pPr>
              <w:pStyle w:val="Paragraph"/>
              <w:spacing w:after="0"/>
              <w:rPr>
                <w:noProof/>
              </w:rPr>
            </w:pPr>
            <w:r>
              <w:rPr>
                <w:noProof/>
              </w:rPr>
              <w:t>-</w:t>
            </w:r>
          </w:p>
          <w:p w14:paraId="0A3F3B72" w14:textId="77777777" w:rsidR="006E3C95" w:rsidRDefault="006E3C95" w:rsidP="006E3C95">
            <w:pPr>
              <w:pStyle w:val="Paragraph"/>
              <w:spacing w:after="0"/>
              <w:rPr>
                <w:noProof/>
              </w:rPr>
            </w:pPr>
          </w:p>
        </w:tc>
        <w:tc>
          <w:tcPr>
            <w:tcW w:w="992" w:type="dxa"/>
          </w:tcPr>
          <w:p w14:paraId="36D84A53" w14:textId="77777777" w:rsidR="006E3C95" w:rsidRDefault="006E3C95" w:rsidP="006E3C95">
            <w:pPr>
              <w:pStyle w:val="Paragraph"/>
              <w:spacing w:after="0"/>
              <w:rPr>
                <w:noProof/>
              </w:rPr>
            </w:pPr>
            <w:r>
              <w:rPr>
                <w:noProof/>
              </w:rPr>
              <w:t>31.12.2025</w:t>
            </w:r>
          </w:p>
          <w:p w14:paraId="22A817B0" w14:textId="77777777" w:rsidR="006E3C95" w:rsidRDefault="006E3C95" w:rsidP="006E3C95">
            <w:pPr>
              <w:pStyle w:val="Paragraph"/>
              <w:spacing w:after="0"/>
              <w:rPr>
                <w:noProof/>
              </w:rPr>
            </w:pPr>
          </w:p>
        </w:tc>
      </w:tr>
      <w:tr w:rsidR="006E3C95" w14:paraId="2AB17D7E" w14:textId="77777777" w:rsidTr="008924C5">
        <w:trPr>
          <w:cantSplit/>
        </w:trPr>
        <w:tc>
          <w:tcPr>
            <w:tcW w:w="779" w:type="dxa"/>
          </w:tcPr>
          <w:p w14:paraId="405184EF" w14:textId="77777777" w:rsidR="006E3C95" w:rsidRDefault="006E3C95" w:rsidP="006E3C95">
            <w:pPr>
              <w:pStyle w:val="Paragraph"/>
              <w:spacing w:after="0"/>
              <w:rPr>
                <w:noProof/>
              </w:rPr>
            </w:pPr>
            <w:r>
              <w:rPr>
                <w:noProof/>
              </w:rPr>
              <w:t>0.8331</w:t>
            </w:r>
          </w:p>
        </w:tc>
        <w:tc>
          <w:tcPr>
            <w:tcW w:w="1276" w:type="dxa"/>
          </w:tcPr>
          <w:p w14:paraId="1265A09D" w14:textId="77777777" w:rsidR="006E3C95" w:rsidRDefault="006E3C95" w:rsidP="006E3C95">
            <w:pPr>
              <w:pStyle w:val="Paragraph"/>
              <w:spacing w:after="0"/>
              <w:jc w:val="right"/>
              <w:rPr>
                <w:noProof/>
              </w:rPr>
            </w:pPr>
            <w:r>
              <w:rPr>
                <w:noProof/>
              </w:rPr>
              <w:t>ex 8544 30 00</w:t>
            </w:r>
          </w:p>
        </w:tc>
        <w:tc>
          <w:tcPr>
            <w:tcW w:w="709" w:type="dxa"/>
          </w:tcPr>
          <w:p w14:paraId="5FCF6E11" w14:textId="77777777" w:rsidR="006E3C95" w:rsidRDefault="006E3C95" w:rsidP="006E3C95">
            <w:pPr>
              <w:pStyle w:val="Paragraph"/>
              <w:spacing w:after="0"/>
              <w:jc w:val="center"/>
              <w:rPr>
                <w:noProof/>
              </w:rPr>
            </w:pPr>
            <w:r>
              <w:rPr>
                <w:noProof/>
              </w:rPr>
              <w:t>65</w:t>
            </w:r>
          </w:p>
        </w:tc>
        <w:tc>
          <w:tcPr>
            <w:tcW w:w="3967" w:type="dxa"/>
          </w:tcPr>
          <w:p w14:paraId="33BE6382" w14:textId="77777777" w:rsidR="006E3C95" w:rsidRDefault="006E3C95" w:rsidP="006E3C95">
            <w:pPr>
              <w:pStyle w:val="Paragraph"/>
              <w:spacing w:after="0"/>
              <w:rPr>
                <w:noProof/>
              </w:rPr>
            </w:pPr>
            <w:r>
              <w:rPr>
                <w:noProof/>
              </w:rPr>
              <w:t>Six core cable connecting the oil pressure sensor and the differential controller of vehicles:</w:t>
            </w:r>
          </w:p>
          <w:tbl>
            <w:tblPr>
              <w:tblStyle w:val="Listdash"/>
              <w:tblW w:w="0" w:type="auto"/>
              <w:tblLayout w:type="fixed"/>
              <w:tblLook w:val="0000" w:firstRow="0" w:lastRow="0" w:firstColumn="0" w:lastColumn="0" w:noHBand="0" w:noVBand="0"/>
            </w:tblPr>
            <w:tblGrid>
              <w:gridCol w:w="220"/>
              <w:gridCol w:w="2322"/>
            </w:tblGrid>
            <w:tr w:rsidR="006E3C95" w14:paraId="61E37BF4" w14:textId="77777777" w:rsidTr="008924C5">
              <w:tc>
                <w:tcPr>
                  <w:tcW w:w="220" w:type="dxa"/>
                </w:tcPr>
                <w:p w14:paraId="29FC4A32" w14:textId="77777777" w:rsidR="006E3C95" w:rsidRDefault="006E3C95" w:rsidP="006E3C95">
                  <w:pPr>
                    <w:pStyle w:val="Paragraph"/>
                    <w:spacing w:after="0"/>
                    <w:rPr>
                      <w:noProof/>
                    </w:rPr>
                  </w:pPr>
                  <w:r>
                    <w:rPr>
                      <w:noProof/>
                    </w:rPr>
                    <w:t>—</w:t>
                  </w:r>
                </w:p>
              </w:tc>
              <w:tc>
                <w:tcPr>
                  <w:tcW w:w="2322" w:type="dxa"/>
                </w:tcPr>
                <w:p w14:paraId="4EB71D15" w14:textId="77777777" w:rsidR="006E3C95" w:rsidRDefault="006E3C95" w:rsidP="006E3C95">
                  <w:pPr>
                    <w:pStyle w:val="Paragraph"/>
                    <w:spacing w:after="0"/>
                    <w:rPr>
                      <w:noProof/>
                    </w:rPr>
                  </w:pPr>
                  <w:r>
                    <w:rPr>
                      <w:noProof/>
                    </w:rPr>
                    <w:t>with PVC-coating,</w:t>
                  </w:r>
                </w:p>
              </w:tc>
            </w:tr>
            <w:tr w:rsidR="006E3C95" w14:paraId="765C543B" w14:textId="77777777" w:rsidTr="008924C5">
              <w:tc>
                <w:tcPr>
                  <w:tcW w:w="220" w:type="dxa"/>
                </w:tcPr>
                <w:p w14:paraId="6F172ADC" w14:textId="77777777" w:rsidR="006E3C95" w:rsidRDefault="006E3C95" w:rsidP="006E3C95">
                  <w:pPr>
                    <w:pStyle w:val="Paragraph"/>
                    <w:spacing w:after="0"/>
                    <w:rPr>
                      <w:noProof/>
                    </w:rPr>
                  </w:pPr>
                  <w:r>
                    <w:rPr>
                      <w:noProof/>
                    </w:rPr>
                    <w:t>—</w:t>
                  </w:r>
                </w:p>
              </w:tc>
              <w:tc>
                <w:tcPr>
                  <w:tcW w:w="2322" w:type="dxa"/>
                </w:tcPr>
                <w:p w14:paraId="66D4375A" w14:textId="77777777" w:rsidR="006E3C95" w:rsidRDefault="006E3C95" w:rsidP="006E3C95">
                  <w:pPr>
                    <w:pStyle w:val="Paragraph"/>
                    <w:spacing w:after="0"/>
                    <w:rPr>
                      <w:noProof/>
                    </w:rPr>
                  </w:pPr>
                  <w:r>
                    <w:rPr>
                      <w:noProof/>
                    </w:rPr>
                    <w:t>with three multiple connectors, and</w:t>
                  </w:r>
                </w:p>
              </w:tc>
            </w:tr>
            <w:tr w:rsidR="006E3C95" w14:paraId="5C59E251" w14:textId="77777777" w:rsidTr="008924C5">
              <w:tc>
                <w:tcPr>
                  <w:tcW w:w="220" w:type="dxa"/>
                </w:tcPr>
                <w:p w14:paraId="4F1841C9" w14:textId="77777777" w:rsidR="006E3C95" w:rsidRDefault="006E3C95" w:rsidP="006E3C95">
                  <w:pPr>
                    <w:pStyle w:val="Paragraph"/>
                    <w:spacing w:after="0"/>
                    <w:rPr>
                      <w:noProof/>
                    </w:rPr>
                  </w:pPr>
                  <w:r>
                    <w:rPr>
                      <w:noProof/>
                    </w:rPr>
                    <w:t>—</w:t>
                  </w:r>
                </w:p>
              </w:tc>
              <w:tc>
                <w:tcPr>
                  <w:tcW w:w="2322" w:type="dxa"/>
                </w:tcPr>
                <w:p w14:paraId="70A09AA7" w14:textId="77777777" w:rsidR="006E3C95" w:rsidRDefault="006E3C95" w:rsidP="006E3C95">
                  <w:pPr>
                    <w:pStyle w:val="Paragraph"/>
                    <w:spacing w:after="0"/>
                    <w:rPr>
                      <w:noProof/>
                    </w:rPr>
                  </w:pPr>
                  <w:r>
                    <w:rPr>
                      <w:noProof/>
                    </w:rPr>
                    <w:t>with or without plastic clip,</w:t>
                  </w:r>
                </w:p>
              </w:tc>
            </w:tr>
          </w:tbl>
          <w:p w14:paraId="7F4C1BC2" w14:textId="77777777" w:rsidR="006E3C95" w:rsidRDefault="006E3C95" w:rsidP="006E3C95">
            <w:pPr>
              <w:pStyle w:val="Paragraph"/>
              <w:spacing w:after="0"/>
              <w:rPr>
                <w:noProof/>
              </w:rPr>
            </w:pPr>
            <w:r>
              <w:rPr>
                <w:noProof/>
              </w:rPr>
              <w:t>for use in the manufacture of goods of Chapter 87</w:t>
            </w:r>
          </w:p>
          <w:p w14:paraId="25D1D59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DFCD6DA" w14:textId="77777777" w:rsidR="006E3C95" w:rsidRDefault="006E3C95" w:rsidP="006E3C95">
            <w:pPr>
              <w:pStyle w:val="Paragraph"/>
              <w:spacing w:after="0"/>
              <w:rPr>
                <w:noProof/>
              </w:rPr>
            </w:pPr>
            <w:r>
              <w:rPr>
                <w:noProof/>
              </w:rPr>
              <w:t>0 %</w:t>
            </w:r>
          </w:p>
        </w:tc>
        <w:tc>
          <w:tcPr>
            <w:tcW w:w="1276" w:type="dxa"/>
          </w:tcPr>
          <w:p w14:paraId="67CB5BD5" w14:textId="77777777" w:rsidR="006E3C95" w:rsidRDefault="006E3C95" w:rsidP="006E3C95">
            <w:pPr>
              <w:pStyle w:val="Paragraph"/>
              <w:spacing w:after="0"/>
              <w:rPr>
                <w:noProof/>
              </w:rPr>
            </w:pPr>
            <w:r>
              <w:rPr>
                <w:noProof/>
              </w:rPr>
              <w:t>-</w:t>
            </w:r>
          </w:p>
        </w:tc>
        <w:tc>
          <w:tcPr>
            <w:tcW w:w="992" w:type="dxa"/>
          </w:tcPr>
          <w:p w14:paraId="7F8EF748" w14:textId="77777777" w:rsidR="006E3C95" w:rsidRDefault="006E3C95" w:rsidP="006E3C95">
            <w:pPr>
              <w:pStyle w:val="Paragraph"/>
              <w:spacing w:after="0"/>
              <w:rPr>
                <w:noProof/>
              </w:rPr>
            </w:pPr>
            <w:r>
              <w:rPr>
                <w:noProof/>
              </w:rPr>
              <w:t>31.12.2027</w:t>
            </w:r>
          </w:p>
        </w:tc>
      </w:tr>
      <w:tr w:rsidR="006E3C95" w14:paraId="7AAB7F81" w14:textId="77777777" w:rsidTr="008924C5">
        <w:trPr>
          <w:cantSplit/>
        </w:trPr>
        <w:tc>
          <w:tcPr>
            <w:tcW w:w="779" w:type="dxa"/>
          </w:tcPr>
          <w:p w14:paraId="762819D2" w14:textId="77777777" w:rsidR="006E3C95" w:rsidRDefault="006E3C95" w:rsidP="006E3C95">
            <w:pPr>
              <w:pStyle w:val="Paragraph"/>
              <w:spacing w:after="0"/>
              <w:rPr>
                <w:noProof/>
              </w:rPr>
            </w:pPr>
            <w:r>
              <w:rPr>
                <w:noProof/>
              </w:rPr>
              <w:t>0.6323</w:t>
            </w:r>
          </w:p>
        </w:tc>
        <w:tc>
          <w:tcPr>
            <w:tcW w:w="1276" w:type="dxa"/>
          </w:tcPr>
          <w:p w14:paraId="7B737F54" w14:textId="77777777" w:rsidR="006E3C95" w:rsidRDefault="006E3C95" w:rsidP="006E3C95">
            <w:pPr>
              <w:pStyle w:val="Paragraph"/>
              <w:spacing w:after="0"/>
              <w:jc w:val="right"/>
              <w:rPr>
                <w:noProof/>
              </w:rPr>
            </w:pPr>
            <w:r>
              <w:rPr>
                <w:noProof/>
              </w:rPr>
              <w:t>ex 8544 30 00</w:t>
            </w:r>
          </w:p>
        </w:tc>
        <w:tc>
          <w:tcPr>
            <w:tcW w:w="709" w:type="dxa"/>
          </w:tcPr>
          <w:p w14:paraId="18E8A50A" w14:textId="77777777" w:rsidR="006E3C95" w:rsidRDefault="006E3C95" w:rsidP="006E3C95">
            <w:pPr>
              <w:pStyle w:val="Paragraph"/>
              <w:spacing w:after="0"/>
              <w:jc w:val="center"/>
              <w:rPr>
                <w:noProof/>
              </w:rPr>
            </w:pPr>
            <w:r>
              <w:rPr>
                <w:noProof/>
              </w:rPr>
              <w:t>70</w:t>
            </w:r>
          </w:p>
        </w:tc>
        <w:tc>
          <w:tcPr>
            <w:tcW w:w="3967" w:type="dxa"/>
          </w:tcPr>
          <w:p w14:paraId="30103D49" w14:textId="77777777" w:rsidR="006E3C95" w:rsidRDefault="006E3C95" w:rsidP="006E3C95">
            <w:pPr>
              <w:pStyle w:val="Paragraph"/>
              <w:spacing w:after="0"/>
              <w:rPr>
                <w:noProof/>
              </w:rPr>
            </w:pPr>
            <w:r>
              <w:rPr>
                <w:noProof/>
              </w:rPr>
              <w:t>Multi-measurement wire harness:</w:t>
            </w:r>
          </w:p>
          <w:tbl>
            <w:tblPr>
              <w:tblStyle w:val="Listdash"/>
              <w:tblW w:w="0" w:type="auto"/>
              <w:tblLayout w:type="fixed"/>
              <w:tblLook w:val="0000" w:firstRow="0" w:lastRow="0" w:firstColumn="0" w:lastColumn="0" w:noHBand="0" w:noVBand="0"/>
            </w:tblPr>
            <w:tblGrid>
              <w:gridCol w:w="220"/>
              <w:gridCol w:w="3375"/>
            </w:tblGrid>
            <w:tr w:rsidR="006E3C95" w14:paraId="49F1145A" w14:textId="77777777" w:rsidTr="008924C5">
              <w:tc>
                <w:tcPr>
                  <w:tcW w:w="220" w:type="dxa"/>
                </w:tcPr>
                <w:p w14:paraId="7A0BEC63" w14:textId="77777777" w:rsidR="006E3C95" w:rsidRDefault="006E3C95" w:rsidP="006E3C95">
                  <w:pPr>
                    <w:pStyle w:val="Paragraph"/>
                    <w:spacing w:after="0"/>
                    <w:rPr>
                      <w:noProof/>
                    </w:rPr>
                  </w:pPr>
                  <w:r>
                    <w:rPr>
                      <w:noProof/>
                    </w:rPr>
                    <w:t>—</w:t>
                  </w:r>
                </w:p>
              </w:tc>
              <w:tc>
                <w:tcPr>
                  <w:tcW w:w="3375" w:type="dxa"/>
                </w:tcPr>
                <w:p w14:paraId="36788E1F" w14:textId="77777777" w:rsidR="006E3C95" w:rsidRDefault="006E3C95" w:rsidP="006E3C95">
                  <w:pPr>
                    <w:pStyle w:val="Paragraph"/>
                    <w:spacing w:after="0"/>
                    <w:rPr>
                      <w:noProof/>
                    </w:rPr>
                  </w:pPr>
                  <w:r>
                    <w:rPr>
                      <w:noProof/>
                    </w:rPr>
                    <w:t>of a voltage of 5 V or more but not more than 90 V,</w:t>
                  </w:r>
                </w:p>
              </w:tc>
            </w:tr>
            <w:tr w:rsidR="006E3C95" w14:paraId="1BD1D315" w14:textId="77777777" w:rsidTr="008924C5">
              <w:tc>
                <w:tcPr>
                  <w:tcW w:w="220" w:type="dxa"/>
                </w:tcPr>
                <w:p w14:paraId="40A69969" w14:textId="77777777" w:rsidR="006E3C95" w:rsidRDefault="006E3C95" w:rsidP="006E3C95">
                  <w:pPr>
                    <w:pStyle w:val="Paragraph"/>
                    <w:spacing w:after="0"/>
                    <w:rPr>
                      <w:noProof/>
                    </w:rPr>
                  </w:pPr>
                  <w:r>
                    <w:rPr>
                      <w:noProof/>
                    </w:rPr>
                    <w:t>—</w:t>
                  </w:r>
                </w:p>
              </w:tc>
              <w:tc>
                <w:tcPr>
                  <w:tcW w:w="3375" w:type="dxa"/>
                </w:tcPr>
                <w:p w14:paraId="52582D61" w14:textId="77777777" w:rsidR="006E3C95" w:rsidRDefault="006E3C95" w:rsidP="006E3C95">
                  <w:pPr>
                    <w:pStyle w:val="Paragraph"/>
                    <w:spacing w:after="0"/>
                    <w:rPr>
                      <w:noProof/>
                    </w:rPr>
                  </w:pPr>
                  <w:r>
                    <w:rPr>
                      <w:noProof/>
                    </w:rPr>
                    <w:t>capable of transmitting information</w:t>
                  </w:r>
                </w:p>
              </w:tc>
            </w:tr>
          </w:tbl>
          <w:p w14:paraId="5B9B953C" w14:textId="77777777" w:rsidR="006E3C95" w:rsidRDefault="006E3C95" w:rsidP="006E3C95">
            <w:pPr>
              <w:pStyle w:val="Paragraph"/>
              <w:spacing w:after="0"/>
              <w:rPr>
                <w:noProof/>
              </w:rPr>
            </w:pPr>
            <w:r>
              <w:rPr>
                <w:noProof/>
              </w:rPr>
              <w:t>for use in the manufacture of vehicles of heading 8711</w:t>
            </w:r>
          </w:p>
          <w:p w14:paraId="7AB8F90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535B63E" w14:textId="77777777" w:rsidR="006E3C95" w:rsidRDefault="006E3C95" w:rsidP="006E3C95">
            <w:pPr>
              <w:pStyle w:val="Paragraph"/>
              <w:spacing w:after="0"/>
              <w:rPr>
                <w:noProof/>
              </w:rPr>
            </w:pPr>
            <w:r>
              <w:rPr>
                <w:noProof/>
              </w:rPr>
              <w:t>0 %</w:t>
            </w:r>
          </w:p>
        </w:tc>
        <w:tc>
          <w:tcPr>
            <w:tcW w:w="1276" w:type="dxa"/>
          </w:tcPr>
          <w:p w14:paraId="189D2D63" w14:textId="77777777" w:rsidR="006E3C95" w:rsidRDefault="006E3C95" w:rsidP="006E3C95">
            <w:pPr>
              <w:pStyle w:val="Paragraph"/>
              <w:spacing w:after="0"/>
              <w:rPr>
                <w:noProof/>
              </w:rPr>
            </w:pPr>
            <w:r>
              <w:rPr>
                <w:noProof/>
              </w:rPr>
              <w:t>p/st</w:t>
            </w:r>
          </w:p>
        </w:tc>
        <w:tc>
          <w:tcPr>
            <w:tcW w:w="992" w:type="dxa"/>
          </w:tcPr>
          <w:p w14:paraId="60E2DFAB" w14:textId="77777777" w:rsidR="006E3C95" w:rsidRDefault="006E3C95" w:rsidP="006E3C95">
            <w:pPr>
              <w:pStyle w:val="Paragraph"/>
              <w:spacing w:after="0"/>
              <w:rPr>
                <w:noProof/>
              </w:rPr>
            </w:pPr>
            <w:r>
              <w:rPr>
                <w:noProof/>
              </w:rPr>
              <w:t>31.12.2024</w:t>
            </w:r>
          </w:p>
        </w:tc>
      </w:tr>
      <w:tr w:rsidR="006E3C95" w14:paraId="2322BCBC" w14:textId="77777777" w:rsidTr="008924C5">
        <w:trPr>
          <w:cantSplit/>
        </w:trPr>
        <w:tc>
          <w:tcPr>
            <w:tcW w:w="779" w:type="dxa"/>
          </w:tcPr>
          <w:p w14:paraId="204776A5" w14:textId="77777777" w:rsidR="006E3C95" w:rsidRDefault="006E3C95" w:rsidP="006E3C95">
            <w:pPr>
              <w:pStyle w:val="Paragraph"/>
              <w:spacing w:after="0"/>
              <w:rPr>
                <w:noProof/>
              </w:rPr>
            </w:pPr>
            <w:r>
              <w:rPr>
                <w:noProof/>
              </w:rPr>
              <w:t>0.6867</w:t>
            </w:r>
          </w:p>
        </w:tc>
        <w:tc>
          <w:tcPr>
            <w:tcW w:w="1276" w:type="dxa"/>
          </w:tcPr>
          <w:p w14:paraId="709F584D" w14:textId="77777777" w:rsidR="006E3C95" w:rsidRDefault="006E3C95" w:rsidP="006E3C95">
            <w:pPr>
              <w:pStyle w:val="Paragraph"/>
              <w:spacing w:after="0"/>
              <w:jc w:val="right"/>
              <w:rPr>
                <w:noProof/>
              </w:rPr>
            </w:pPr>
            <w:r>
              <w:rPr>
                <w:noProof/>
              </w:rPr>
              <w:t>ex 8544 30 00</w:t>
            </w:r>
          </w:p>
        </w:tc>
        <w:tc>
          <w:tcPr>
            <w:tcW w:w="709" w:type="dxa"/>
          </w:tcPr>
          <w:p w14:paraId="2C0B834D" w14:textId="77777777" w:rsidR="006E3C95" w:rsidRDefault="006E3C95" w:rsidP="006E3C95">
            <w:pPr>
              <w:pStyle w:val="Paragraph"/>
              <w:spacing w:after="0"/>
              <w:jc w:val="center"/>
              <w:rPr>
                <w:noProof/>
              </w:rPr>
            </w:pPr>
            <w:r>
              <w:rPr>
                <w:noProof/>
              </w:rPr>
              <w:t>85</w:t>
            </w:r>
          </w:p>
        </w:tc>
        <w:tc>
          <w:tcPr>
            <w:tcW w:w="3967" w:type="dxa"/>
          </w:tcPr>
          <w:p w14:paraId="50B8E83B" w14:textId="77777777" w:rsidR="006E3C95" w:rsidRDefault="006E3C95" w:rsidP="006E3C95">
            <w:pPr>
              <w:pStyle w:val="Paragraph"/>
              <w:spacing w:after="0"/>
              <w:rPr>
                <w:noProof/>
              </w:rPr>
            </w:pPr>
            <w:r>
              <w:rPr>
                <w:noProof/>
              </w:rPr>
              <w:t>Extension two-core cable with two connectors, containing at least:</w:t>
            </w:r>
          </w:p>
          <w:tbl>
            <w:tblPr>
              <w:tblStyle w:val="Listdash"/>
              <w:tblW w:w="0" w:type="auto"/>
              <w:tblLayout w:type="fixed"/>
              <w:tblLook w:val="0000" w:firstRow="0" w:lastRow="0" w:firstColumn="0" w:lastColumn="0" w:noHBand="0" w:noVBand="0"/>
            </w:tblPr>
            <w:tblGrid>
              <w:gridCol w:w="220"/>
              <w:gridCol w:w="1820"/>
            </w:tblGrid>
            <w:tr w:rsidR="006E3C95" w14:paraId="353EEF61" w14:textId="77777777" w:rsidTr="008924C5">
              <w:tc>
                <w:tcPr>
                  <w:tcW w:w="220" w:type="dxa"/>
                </w:tcPr>
                <w:p w14:paraId="60B1EF4E" w14:textId="77777777" w:rsidR="006E3C95" w:rsidRDefault="006E3C95" w:rsidP="006E3C95">
                  <w:pPr>
                    <w:pStyle w:val="Paragraph"/>
                    <w:spacing w:after="0"/>
                    <w:rPr>
                      <w:noProof/>
                    </w:rPr>
                  </w:pPr>
                  <w:r>
                    <w:rPr>
                      <w:noProof/>
                    </w:rPr>
                    <w:t>—</w:t>
                  </w:r>
                </w:p>
              </w:tc>
              <w:tc>
                <w:tcPr>
                  <w:tcW w:w="1820" w:type="dxa"/>
                </w:tcPr>
                <w:p w14:paraId="2536754E" w14:textId="77777777" w:rsidR="006E3C95" w:rsidRDefault="006E3C95" w:rsidP="006E3C95">
                  <w:pPr>
                    <w:pStyle w:val="Paragraph"/>
                    <w:spacing w:after="0"/>
                    <w:rPr>
                      <w:noProof/>
                    </w:rPr>
                  </w:pPr>
                  <w:r>
                    <w:rPr>
                      <w:noProof/>
                    </w:rPr>
                    <w:t>a rubber grommet,</w:t>
                  </w:r>
                </w:p>
              </w:tc>
            </w:tr>
            <w:tr w:rsidR="006E3C95" w14:paraId="2BA26041" w14:textId="77777777" w:rsidTr="008924C5">
              <w:tc>
                <w:tcPr>
                  <w:tcW w:w="220" w:type="dxa"/>
                </w:tcPr>
                <w:p w14:paraId="4A721F00" w14:textId="77777777" w:rsidR="006E3C95" w:rsidRDefault="006E3C95" w:rsidP="006E3C95">
                  <w:pPr>
                    <w:pStyle w:val="Paragraph"/>
                    <w:spacing w:after="0"/>
                    <w:rPr>
                      <w:noProof/>
                    </w:rPr>
                  </w:pPr>
                  <w:r>
                    <w:rPr>
                      <w:noProof/>
                    </w:rPr>
                    <w:t>—</w:t>
                  </w:r>
                </w:p>
              </w:tc>
              <w:tc>
                <w:tcPr>
                  <w:tcW w:w="1820" w:type="dxa"/>
                </w:tcPr>
                <w:p w14:paraId="171C16C6" w14:textId="77777777" w:rsidR="006E3C95" w:rsidRDefault="006E3C95" w:rsidP="006E3C95">
                  <w:pPr>
                    <w:pStyle w:val="Paragraph"/>
                    <w:spacing w:after="0"/>
                    <w:rPr>
                      <w:noProof/>
                    </w:rPr>
                  </w:pPr>
                  <w:r>
                    <w:rPr>
                      <w:noProof/>
                    </w:rPr>
                    <w:t>a metal attachment bracket,</w:t>
                  </w:r>
                </w:p>
              </w:tc>
            </w:tr>
          </w:tbl>
          <w:p w14:paraId="0F536B8B" w14:textId="77777777" w:rsidR="006E3C95" w:rsidRDefault="006E3C95" w:rsidP="006E3C95">
            <w:pPr>
              <w:pStyle w:val="Paragraph"/>
              <w:spacing w:after="0"/>
              <w:rPr>
                <w:noProof/>
              </w:rPr>
            </w:pPr>
            <w:r>
              <w:rPr>
                <w:noProof/>
              </w:rPr>
              <w:t>of a kind used to connect vehicle speed sensors in the manufacture of vehicles of Chapter 87</w:t>
            </w:r>
          </w:p>
        </w:tc>
        <w:tc>
          <w:tcPr>
            <w:tcW w:w="994" w:type="dxa"/>
          </w:tcPr>
          <w:p w14:paraId="0E516361" w14:textId="77777777" w:rsidR="006E3C95" w:rsidRDefault="006E3C95" w:rsidP="006E3C95">
            <w:pPr>
              <w:pStyle w:val="Paragraph"/>
              <w:spacing w:after="0"/>
              <w:rPr>
                <w:noProof/>
              </w:rPr>
            </w:pPr>
            <w:r>
              <w:rPr>
                <w:noProof/>
              </w:rPr>
              <w:t>0 %</w:t>
            </w:r>
          </w:p>
        </w:tc>
        <w:tc>
          <w:tcPr>
            <w:tcW w:w="1276" w:type="dxa"/>
          </w:tcPr>
          <w:p w14:paraId="635E3656" w14:textId="77777777" w:rsidR="006E3C95" w:rsidRDefault="006E3C95" w:rsidP="006E3C95">
            <w:pPr>
              <w:pStyle w:val="Paragraph"/>
              <w:spacing w:after="0"/>
              <w:rPr>
                <w:noProof/>
              </w:rPr>
            </w:pPr>
            <w:r>
              <w:rPr>
                <w:noProof/>
              </w:rPr>
              <w:t>p/st</w:t>
            </w:r>
          </w:p>
        </w:tc>
        <w:tc>
          <w:tcPr>
            <w:tcW w:w="992" w:type="dxa"/>
          </w:tcPr>
          <w:p w14:paraId="305760A1" w14:textId="77777777" w:rsidR="006E3C95" w:rsidRDefault="006E3C95" w:rsidP="006E3C95">
            <w:pPr>
              <w:pStyle w:val="Paragraph"/>
              <w:spacing w:after="0"/>
              <w:rPr>
                <w:noProof/>
              </w:rPr>
            </w:pPr>
            <w:r>
              <w:rPr>
                <w:noProof/>
              </w:rPr>
              <w:t>31.12.2025</w:t>
            </w:r>
          </w:p>
        </w:tc>
      </w:tr>
      <w:tr w:rsidR="006E3C95" w14:paraId="7C2AE8E4" w14:textId="77777777" w:rsidTr="008924C5">
        <w:trPr>
          <w:cantSplit/>
        </w:trPr>
        <w:tc>
          <w:tcPr>
            <w:tcW w:w="779" w:type="dxa"/>
          </w:tcPr>
          <w:p w14:paraId="06AF2D46" w14:textId="77777777" w:rsidR="006E3C95" w:rsidRDefault="006E3C95" w:rsidP="006E3C95">
            <w:pPr>
              <w:pStyle w:val="Paragraph"/>
              <w:spacing w:after="0"/>
              <w:rPr>
                <w:noProof/>
              </w:rPr>
            </w:pPr>
            <w:r>
              <w:rPr>
                <w:noProof/>
              </w:rPr>
              <w:t>0.4980</w:t>
            </w:r>
          </w:p>
        </w:tc>
        <w:tc>
          <w:tcPr>
            <w:tcW w:w="1276" w:type="dxa"/>
          </w:tcPr>
          <w:p w14:paraId="09689A05" w14:textId="77777777" w:rsidR="006E3C95" w:rsidRDefault="006E3C95" w:rsidP="006E3C95">
            <w:pPr>
              <w:pStyle w:val="Paragraph"/>
              <w:spacing w:after="0"/>
              <w:jc w:val="right"/>
              <w:rPr>
                <w:noProof/>
              </w:rPr>
            </w:pPr>
            <w:r>
              <w:rPr>
                <w:rStyle w:val="FootnoteReference"/>
                <w:noProof/>
              </w:rPr>
              <w:t>*</w:t>
            </w:r>
            <w:r>
              <w:rPr>
                <w:noProof/>
              </w:rPr>
              <w:t>ex 8544 42 90</w:t>
            </w:r>
          </w:p>
        </w:tc>
        <w:tc>
          <w:tcPr>
            <w:tcW w:w="709" w:type="dxa"/>
          </w:tcPr>
          <w:p w14:paraId="0CE95F27" w14:textId="77777777" w:rsidR="006E3C95" w:rsidRDefault="006E3C95" w:rsidP="006E3C95">
            <w:pPr>
              <w:pStyle w:val="Paragraph"/>
              <w:spacing w:after="0"/>
              <w:jc w:val="center"/>
              <w:rPr>
                <w:noProof/>
              </w:rPr>
            </w:pPr>
            <w:r>
              <w:rPr>
                <w:noProof/>
              </w:rPr>
              <w:t>10</w:t>
            </w:r>
          </w:p>
        </w:tc>
        <w:tc>
          <w:tcPr>
            <w:tcW w:w="3967" w:type="dxa"/>
          </w:tcPr>
          <w:p w14:paraId="6FF40A85" w14:textId="77777777" w:rsidR="006E3C95" w:rsidRDefault="006E3C95" w:rsidP="006E3C95">
            <w:pPr>
              <w:pStyle w:val="Paragraph"/>
              <w:spacing w:after="0"/>
              <w:rPr>
                <w:noProof/>
              </w:rPr>
            </w:pPr>
            <w:r>
              <w:rPr>
                <w:noProof/>
              </w:rPr>
              <w:t>Data transmission cable capable of a bit rate transmission of 600 Mbit/s or more, with:</w:t>
            </w:r>
          </w:p>
          <w:tbl>
            <w:tblPr>
              <w:tblStyle w:val="Listdash"/>
              <w:tblW w:w="0" w:type="auto"/>
              <w:tblLayout w:type="fixed"/>
              <w:tblLook w:val="0000" w:firstRow="0" w:lastRow="0" w:firstColumn="0" w:lastColumn="0" w:noHBand="0" w:noVBand="0"/>
            </w:tblPr>
            <w:tblGrid>
              <w:gridCol w:w="220"/>
              <w:gridCol w:w="3599"/>
            </w:tblGrid>
            <w:tr w:rsidR="006E3C95" w14:paraId="49FF118B" w14:textId="77777777" w:rsidTr="008924C5">
              <w:tc>
                <w:tcPr>
                  <w:tcW w:w="220" w:type="dxa"/>
                </w:tcPr>
                <w:p w14:paraId="004488BB" w14:textId="77777777" w:rsidR="006E3C95" w:rsidRDefault="006E3C95" w:rsidP="006E3C95">
                  <w:pPr>
                    <w:pStyle w:val="Paragraph"/>
                    <w:spacing w:after="0"/>
                    <w:rPr>
                      <w:noProof/>
                    </w:rPr>
                  </w:pPr>
                  <w:r>
                    <w:rPr>
                      <w:noProof/>
                    </w:rPr>
                    <w:t>—</w:t>
                  </w:r>
                </w:p>
              </w:tc>
              <w:tc>
                <w:tcPr>
                  <w:tcW w:w="3599" w:type="dxa"/>
                </w:tcPr>
                <w:p w14:paraId="603E1D83" w14:textId="77777777" w:rsidR="006E3C95" w:rsidRDefault="006E3C95" w:rsidP="006E3C95">
                  <w:pPr>
                    <w:pStyle w:val="Paragraph"/>
                    <w:spacing w:after="0"/>
                    <w:rPr>
                      <w:noProof/>
                    </w:rPr>
                  </w:pPr>
                  <w:r>
                    <w:rPr>
                      <w:noProof/>
                    </w:rPr>
                    <w:t>a voltage of 1,25 V (± 0,25 V)</w:t>
                  </w:r>
                </w:p>
              </w:tc>
            </w:tr>
            <w:tr w:rsidR="006E3C95" w14:paraId="4842803D" w14:textId="77777777" w:rsidTr="008924C5">
              <w:tc>
                <w:tcPr>
                  <w:tcW w:w="220" w:type="dxa"/>
                </w:tcPr>
                <w:p w14:paraId="5950D963" w14:textId="77777777" w:rsidR="006E3C95" w:rsidRDefault="006E3C95" w:rsidP="006E3C95">
                  <w:pPr>
                    <w:pStyle w:val="Paragraph"/>
                    <w:spacing w:after="0"/>
                    <w:rPr>
                      <w:noProof/>
                    </w:rPr>
                  </w:pPr>
                  <w:r>
                    <w:rPr>
                      <w:noProof/>
                    </w:rPr>
                    <w:t>—</w:t>
                  </w:r>
                </w:p>
              </w:tc>
              <w:tc>
                <w:tcPr>
                  <w:tcW w:w="3599" w:type="dxa"/>
                </w:tcPr>
                <w:p w14:paraId="0DB08748" w14:textId="77777777" w:rsidR="006E3C95" w:rsidRDefault="006E3C95" w:rsidP="006E3C95">
                  <w:pPr>
                    <w:pStyle w:val="Paragraph"/>
                    <w:spacing w:after="0"/>
                    <w:rPr>
                      <w:noProof/>
                    </w:rPr>
                  </w:pPr>
                  <w:r>
                    <w:rPr>
                      <w:noProof/>
                    </w:rPr>
                    <w:t>connectors fitted at one or both ends, at least one of which contains pins with a pitch of 1 mm,</w:t>
                  </w:r>
                </w:p>
              </w:tc>
            </w:tr>
            <w:tr w:rsidR="006E3C95" w14:paraId="7E5B600D" w14:textId="77777777" w:rsidTr="008924C5">
              <w:tc>
                <w:tcPr>
                  <w:tcW w:w="220" w:type="dxa"/>
                </w:tcPr>
                <w:p w14:paraId="3A3E8F02" w14:textId="77777777" w:rsidR="006E3C95" w:rsidRDefault="006E3C95" w:rsidP="006E3C95">
                  <w:pPr>
                    <w:pStyle w:val="Paragraph"/>
                    <w:spacing w:after="0"/>
                    <w:rPr>
                      <w:noProof/>
                    </w:rPr>
                  </w:pPr>
                  <w:r>
                    <w:rPr>
                      <w:noProof/>
                    </w:rPr>
                    <w:t>—</w:t>
                  </w:r>
                </w:p>
              </w:tc>
              <w:tc>
                <w:tcPr>
                  <w:tcW w:w="3599" w:type="dxa"/>
                </w:tcPr>
                <w:p w14:paraId="0D011A51" w14:textId="77777777" w:rsidR="006E3C95" w:rsidRDefault="006E3C95" w:rsidP="006E3C95">
                  <w:pPr>
                    <w:pStyle w:val="Paragraph"/>
                    <w:spacing w:after="0"/>
                    <w:rPr>
                      <w:noProof/>
                    </w:rPr>
                  </w:pPr>
                  <w:r>
                    <w:rPr>
                      <w:noProof/>
                    </w:rPr>
                    <w:t>outer screening shielding,</w:t>
                  </w:r>
                </w:p>
              </w:tc>
            </w:tr>
          </w:tbl>
          <w:p w14:paraId="1280CFA2" w14:textId="77777777" w:rsidR="006E3C95" w:rsidRDefault="006E3C95" w:rsidP="006E3C95">
            <w:pPr>
              <w:pStyle w:val="Paragraph"/>
              <w:spacing w:after="0"/>
              <w:rPr>
                <w:noProof/>
              </w:rPr>
            </w:pPr>
            <w:r>
              <w:rPr>
                <w:noProof/>
              </w:rPr>
              <w:t>used solely for communication between LCD, PDP or OLED panel and video processing electronic circuits</w:t>
            </w:r>
          </w:p>
        </w:tc>
        <w:tc>
          <w:tcPr>
            <w:tcW w:w="994" w:type="dxa"/>
          </w:tcPr>
          <w:p w14:paraId="72AA2588" w14:textId="77777777" w:rsidR="006E3C95" w:rsidRDefault="006E3C95" w:rsidP="006E3C95">
            <w:pPr>
              <w:pStyle w:val="Paragraph"/>
              <w:spacing w:after="0"/>
              <w:rPr>
                <w:noProof/>
              </w:rPr>
            </w:pPr>
            <w:r>
              <w:rPr>
                <w:noProof/>
              </w:rPr>
              <w:t>0 %</w:t>
            </w:r>
          </w:p>
        </w:tc>
        <w:tc>
          <w:tcPr>
            <w:tcW w:w="1276" w:type="dxa"/>
          </w:tcPr>
          <w:p w14:paraId="046ECEA4" w14:textId="77777777" w:rsidR="006E3C95" w:rsidRDefault="006E3C95" w:rsidP="006E3C95">
            <w:pPr>
              <w:pStyle w:val="Paragraph"/>
              <w:spacing w:after="0"/>
              <w:rPr>
                <w:noProof/>
              </w:rPr>
            </w:pPr>
            <w:r>
              <w:rPr>
                <w:noProof/>
              </w:rPr>
              <w:t>p/st</w:t>
            </w:r>
          </w:p>
        </w:tc>
        <w:tc>
          <w:tcPr>
            <w:tcW w:w="992" w:type="dxa"/>
          </w:tcPr>
          <w:p w14:paraId="29FA2359" w14:textId="77777777" w:rsidR="006E3C95" w:rsidRDefault="006E3C95" w:rsidP="006E3C95">
            <w:pPr>
              <w:pStyle w:val="Paragraph"/>
              <w:spacing w:after="0"/>
              <w:rPr>
                <w:noProof/>
              </w:rPr>
            </w:pPr>
            <w:r>
              <w:rPr>
                <w:noProof/>
              </w:rPr>
              <w:t>31.12.2024</w:t>
            </w:r>
          </w:p>
        </w:tc>
      </w:tr>
      <w:tr w:rsidR="006E3C95" w14:paraId="6851CE40" w14:textId="77777777" w:rsidTr="008924C5">
        <w:trPr>
          <w:cantSplit/>
        </w:trPr>
        <w:tc>
          <w:tcPr>
            <w:tcW w:w="779" w:type="dxa"/>
          </w:tcPr>
          <w:p w14:paraId="153571AF" w14:textId="77777777" w:rsidR="006E3C95" w:rsidRDefault="006E3C95" w:rsidP="006E3C95">
            <w:pPr>
              <w:pStyle w:val="Paragraph"/>
              <w:spacing w:after="0"/>
              <w:rPr>
                <w:noProof/>
              </w:rPr>
            </w:pPr>
            <w:r>
              <w:rPr>
                <w:noProof/>
              </w:rPr>
              <w:t>0.7545</w:t>
            </w:r>
          </w:p>
        </w:tc>
        <w:tc>
          <w:tcPr>
            <w:tcW w:w="1276" w:type="dxa"/>
          </w:tcPr>
          <w:p w14:paraId="3E570DFB" w14:textId="77777777" w:rsidR="006E3C95" w:rsidRDefault="006E3C95" w:rsidP="006E3C95">
            <w:pPr>
              <w:pStyle w:val="Paragraph"/>
              <w:spacing w:after="0"/>
              <w:jc w:val="right"/>
              <w:rPr>
                <w:noProof/>
              </w:rPr>
            </w:pPr>
            <w:r>
              <w:rPr>
                <w:rStyle w:val="FootnoteReference"/>
                <w:noProof/>
              </w:rPr>
              <w:t>*</w:t>
            </w:r>
            <w:r>
              <w:rPr>
                <w:noProof/>
              </w:rPr>
              <w:t>ex 8544 42 90</w:t>
            </w:r>
          </w:p>
        </w:tc>
        <w:tc>
          <w:tcPr>
            <w:tcW w:w="709" w:type="dxa"/>
          </w:tcPr>
          <w:p w14:paraId="2CC033FF" w14:textId="77777777" w:rsidR="006E3C95" w:rsidRDefault="006E3C95" w:rsidP="006E3C95">
            <w:pPr>
              <w:pStyle w:val="Paragraph"/>
              <w:spacing w:after="0"/>
              <w:jc w:val="center"/>
              <w:rPr>
                <w:noProof/>
              </w:rPr>
            </w:pPr>
            <w:r>
              <w:rPr>
                <w:noProof/>
              </w:rPr>
              <w:t>15</w:t>
            </w:r>
          </w:p>
        </w:tc>
        <w:tc>
          <w:tcPr>
            <w:tcW w:w="3967" w:type="dxa"/>
          </w:tcPr>
          <w:p w14:paraId="649780FF" w14:textId="77777777" w:rsidR="006E3C95" w:rsidRDefault="006E3C95" w:rsidP="006E3C95">
            <w:pPr>
              <w:pStyle w:val="Paragraph"/>
              <w:spacing w:after="0"/>
              <w:rPr>
                <w:noProof/>
              </w:rPr>
            </w:pPr>
            <w:r>
              <w:rPr>
                <w:noProof/>
              </w:rPr>
              <w:t>PVC isolated flexible eight wire cable with:</w:t>
            </w:r>
          </w:p>
          <w:tbl>
            <w:tblPr>
              <w:tblStyle w:val="Listdash"/>
              <w:tblW w:w="0" w:type="auto"/>
              <w:tblLayout w:type="fixed"/>
              <w:tblLook w:val="0000" w:firstRow="0" w:lastRow="0" w:firstColumn="0" w:lastColumn="0" w:noHBand="0" w:noVBand="0"/>
            </w:tblPr>
            <w:tblGrid>
              <w:gridCol w:w="220"/>
              <w:gridCol w:w="3599"/>
            </w:tblGrid>
            <w:tr w:rsidR="006E3C95" w14:paraId="6F9A8427" w14:textId="77777777" w:rsidTr="008924C5">
              <w:tc>
                <w:tcPr>
                  <w:tcW w:w="220" w:type="dxa"/>
                </w:tcPr>
                <w:p w14:paraId="233C9BCB" w14:textId="77777777" w:rsidR="006E3C95" w:rsidRDefault="006E3C95" w:rsidP="006E3C95">
                  <w:pPr>
                    <w:pStyle w:val="Paragraph"/>
                    <w:spacing w:after="0"/>
                    <w:rPr>
                      <w:noProof/>
                    </w:rPr>
                  </w:pPr>
                  <w:r>
                    <w:rPr>
                      <w:noProof/>
                    </w:rPr>
                    <w:t>—</w:t>
                  </w:r>
                </w:p>
              </w:tc>
              <w:tc>
                <w:tcPr>
                  <w:tcW w:w="3599" w:type="dxa"/>
                </w:tcPr>
                <w:p w14:paraId="67317676" w14:textId="77777777" w:rsidR="006E3C95" w:rsidRDefault="006E3C95" w:rsidP="006E3C95">
                  <w:pPr>
                    <w:pStyle w:val="Paragraph"/>
                    <w:spacing w:after="0"/>
                    <w:rPr>
                      <w:noProof/>
                    </w:rPr>
                  </w:pPr>
                  <w:r>
                    <w:rPr>
                      <w:noProof/>
                    </w:rPr>
                    <w:t>a length of not more than 2100 mm</w:t>
                  </w:r>
                </w:p>
              </w:tc>
            </w:tr>
            <w:tr w:rsidR="006E3C95" w14:paraId="57C7A4B1" w14:textId="77777777" w:rsidTr="008924C5">
              <w:tc>
                <w:tcPr>
                  <w:tcW w:w="220" w:type="dxa"/>
                </w:tcPr>
                <w:p w14:paraId="15CCAC9B" w14:textId="77777777" w:rsidR="006E3C95" w:rsidRDefault="006E3C95" w:rsidP="006E3C95">
                  <w:pPr>
                    <w:pStyle w:val="Paragraph"/>
                    <w:spacing w:after="0"/>
                    <w:rPr>
                      <w:noProof/>
                    </w:rPr>
                  </w:pPr>
                  <w:r>
                    <w:rPr>
                      <w:noProof/>
                    </w:rPr>
                    <w:t>—</w:t>
                  </w:r>
                </w:p>
              </w:tc>
              <w:tc>
                <w:tcPr>
                  <w:tcW w:w="3599" w:type="dxa"/>
                </w:tcPr>
                <w:p w14:paraId="68066117" w14:textId="77777777" w:rsidR="006E3C95" w:rsidRDefault="006E3C95" w:rsidP="006E3C95">
                  <w:pPr>
                    <w:pStyle w:val="Paragraph"/>
                    <w:spacing w:after="0"/>
                    <w:rPr>
                      <w:noProof/>
                    </w:rPr>
                  </w:pPr>
                  <w:r>
                    <w:rPr>
                      <w:noProof/>
                    </w:rPr>
                    <w:t>an operating voltage of 5V or more, but not more than 35V</w:t>
                  </w:r>
                </w:p>
              </w:tc>
            </w:tr>
            <w:tr w:rsidR="006E3C95" w14:paraId="16DEF3FF" w14:textId="77777777" w:rsidTr="008924C5">
              <w:tc>
                <w:tcPr>
                  <w:tcW w:w="220" w:type="dxa"/>
                </w:tcPr>
                <w:p w14:paraId="21060560" w14:textId="77777777" w:rsidR="006E3C95" w:rsidRDefault="006E3C95" w:rsidP="006E3C95">
                  <w:pPr>
                    <w:pStyle w:val="Paragraph"/>
                    <w:spacing w:after="0"/>
                    <w:rPr>
                      <w:noProof/>
                    </w:rPr>
                  </w:pPr>
                  <w:r>
                    <w:rPr>
                      <w:noProof/>
                    </w:rPr>
                    <w:t>—</w:t>
                  </w:r>
                </w:p>
              </w:tc>
              <w:tc>
                <w:tcPr>
                  <w:tcW w:w="3599" w:type="dxa"/>
                </w:tcPr>
                <w:p w14:paraId="7F08FD00" w14:textId="77777777" w:rsidR="006E3C95" w:rsidRDefault="006E3C95" w:rsidP="006E3C95">
                  <w:pPr>
                    <w:pStyle w:val="Paragraph"/>
                    <w:spacing w:after="0"/>
                    <w:rPr>
                      <w:noProof/>
                    </w:rPr>
                  </w:pPr>
                  <w:r>
                    <w:rPr>
                      <w:noProof/>
                    </w:rPr>
                    <w:t>a temperature resistance of not more than 80°C</w:t>
                  </w:r>
                </w:p>
              </w:tc>
            </w:tr>
            <w:tr w:rsidR="006E3C95" w14:paraId="5DC7F0B5" w14:textId="77777777" w:rsidTr="008924C5">
              <w:tc>
                <w:tcPr>
                  <w:tcW w:w="220" w:type="dxa"/>
                </w:tcPr>
                <w:p w14:paraId="02432F05" w14:textId="77777777" w:rsidR="006E3C95" w:rsidRDefault="006E3C95" w:rsidP="006E3C95">
                  <w:pPr>
                    <w:pStyle w:val="Paragraph"/>
                    <w:spacing w:after="0"/>
                    <w:rPr>
                      <w:noProof/>
                    </w:rPr>
                  </w:pPr>
                  <w:r>
                    <w:rPr>
                      <w:noProof/>
                    </w:rPr>
                    <w:t>—</w:t>
                  </w:r>
                </w:p>
              </w:tc>
              <w:tc>
                <w:tcPr>
                  <w:tcW w:w="3599" w:type="dxa"/>
                </w:tcPr>
                <w:p w14:paraId="666F7AD3" w14:textId="77777777" w:rsidR="006E3C95" w:rsidRDefault="006E3C95" w:rsidP="006E3C95">
                  <w:pPr>
                    <w:pStyle w:val="Paragraph"/>
                    <w:spacing w:after="0"/>
                    <w:rPr>
                      <w:noProof/>
                    </w:rPr>
                  </w:pPr>
                  <w:r>
                    <w:rPr>
                      <w:noProof/>
                    </w:rPr>
                    <w:t>either an over-moulded 7 pin round 270° DIN male connector, a 6 pin A1101 male connector or a 8 pin A1001 male connector on one end and</w:t>
                  </w:r>
                </w:p>
              </w:tc>
            </w:tr>
            <w:tr w:rsidR="006E3C95" w14:paraId="5F9963E7" w14:textId="77777777" w:rsidTr="008924C5">
              <w:tc>
                <w:tcPr>
                  <w:tcW w:w="220" w:type="dxa"/>
                </w:tcPr>
                <w:p w14:paraId="5A6A2A7E" w14:textId="77777777" w:rsidR="006E3C95" w:rsidRDefault="006E3C95" w:rsidP="006E3C95">
                  <w:pPr>
                    <w:pStyle w:val="Paragraph"/>
                    <w:spacing w:after="0"/>
                    <w:rPr>
                      <w:noProof/>
                    </w:rPr>
                  </w:pPr>
                  <w:r>
                    <w:rPr>
                      <w:noProof/>
                    </w:rPr>
                    <w:t>—</w:t>
                  </w:r>
                </w:p>
              </w:tc>
              <w:tc>
                <w:tcPr>
                  <w:tcW w:w="3599" w:type="dxa"/>
                </w:tcPr>
                <w:p w14:paraId="35ECFC57" w14:textId="77777777" w:rsidR="006E3C95" w:rsidRDefault="006E3C95" w:rsidP="006E3C95">
                  <w:pPr>
                    <w:pStyle w:val="Paragraph"/>
                    <w:spacing w:after="0"/>
                    <w:rPr>
                      <w:noProof/>
                    </w:rPr>
                  </w:pPr>
                  <w:r>
                    <w:rPr>
                      <w:noProof/>
                    </w:rPr>
                    <w:t>at least two stripped and tinned wires on the other end</w:t>
                  </w:r>
                </w:p>
              </w:tc>
            </w:tr>
            <w:tr w:rsidR="006E3C95" w14:paraId="4A4B399A" w14:textId="77777777" w:rsidTr="008924C5">
              <w:tc>
                <w:tcPr>
                  <w:tcW w:w="220" w:type="dxa"/>
                </w:tcPr>
                <w:p w14:paraId="1A9A8E01" w14:textId="77777777" w:rsidR="006E3C95" w:rsidRDefault="006E3C95" w:rsidP="006E3C95">
                  <w:pPr>
                    <w:pStyle w:val="Paragraph"/>
                    <w:spacing w:after="0"/>
                    <w:rPr>
                      <w:noProof/>
                    </w:rPr>
                  </w:pPr>
                  <w:r>
                    <w:rPr>
                      <w:noProof/>
                    </w:rPr>
                    <w:t>—</w:t>
                  </w:r>
                </w:p>
              </w:tc>
              <w:tc>
                <w:tcPr>
                  <w:tcW w:w="3599" w:type="dxa"/>
                </w:tcPr>
                <w:p w14:paraId="36468438" w14:textId="77777777" w:rsidR="006E3C95" w:rsidRDefault="006E3C95" w:rsidP="006E3C95">
                  <w:pPr>
                    <w:pStyle w:val="Paragraph"/>
                    <w:spacing w:after="0"/>
                    <w:rPr>
                      <w:noProof/>
                    </w:rPr>
                  </w:pPr>
                  <w:r>
                    <w:rPr>
                      <w:noProof/>
                    </w:rPr>
                    <w:t>whether or not with mounted rubber pad with integrated strain relief</w:t>
                  </w:r>
                </w:p>
              </w:tc>
            </w:tr>
          </w:tbl>
          <w:p w14:paraId="42ED99F1" w14:textId="77777777" w:rsidR="006E3C95" w:rsidRDefault="006E3C95" w:rsidP="006E3C95">
            <w:pPr>
              <w:pStyle w:val="Paragraph"/>
              <w:spacing w:after="0"/>
              <w:rPr>
                <w:noProof/>
              </w:rPr>
            </w:pPr>
          </w:p>
        </w:tc>
        <w:tc>
          <w:tcPr>
            <w:tcW w:w="994" w:type="dxa"/>
          </w:tcPr>
          <w:p w14:paraId="303799F4" w14:textId="77777777" w:rsidR="006E3C95" w:rsidRDefault="006E3C95" w:rsidP="006E3C95">
            <w:pPr>
              <w:pStyle w:val="Paragraph"/>
              <w:spacing w:after="0"/>
              <w:rPr>
                <w:noProof/>
              </w:rPr>
            </w:pPr>
            <w:r>
              <w:rPr>
                <w:noProof/>
              </w:rPr>
              <w:t>0 %</w:t>
            </w:r>
          </w:p>
        </w:tc>
        <w:tc>
          <w:tcPr>
            <w:tcW w:w="1276" w:type="dxa"/>
          </w:tcPr>
          <w:p w14:paraId="6019F297" w14:textId="77777777" w:rsidR="006E3C95" w:rsidRDefault="006E3C95" w:rsidP="006E3C95">
            <w:pPr>
              <w:pStyle w:val="Paragraph"/>
              <w:spacing w:after="0"/>
              <w:rPr>
                <w:noProof/>
              </w:rPr>
            </w:pPr>
            <w:r>
              <w:rPr>
                <w:noProof/>
              </w:rPr>
              <w:t>-</w:t>
            </w:r>
          </w:p>
        </w:tc>
        <w:tc>
          <w:tcPr>
            <w:tcW w:w="992" w:type="dxa"/>
          </w:tcPr>
          <w:p w14:paraId="5E7C7999" w14:textId="77777777" w:rsidR="006E3C95" w:rsidRDefault="006E3C95" w:rsidP="006E3C95">
            <w:pPr>
              <w:pStyle w:val="Paragraph"/>
              <w:spacing w:after="0"/>
              <w:rPr>
                <w:noProof/>
              </w:rPr>
            </w:pPr>
            <w:r>
              <w:rPr>
                <w:noProof/>
              </w:rPr>
              <w:t>31.12.2024</w:t>
            </w:r>
          </w:p>
        </w:tc>
      </w:tr>
      <w:tr w:rsidR="006E3C95" w14:paraId="5E6E14FC" w14:textId="77777777" w:rsidTr="008924C5">
        <w:trPr>
          <w:cantSplit/>
        </w:trPr>
        <w:tc>
          <w:tcPr>
            <w:tcW w:w="779" w:type="dxa"/>
          </w:tcPr>
          <w:p w14:paraId="25626E21" w14:textId="77777777" w:rsidR="006E3C95" w:rsidRDefault="006E3C95" w:rsidP="006E3C95">
            <w:pPr>
              <w:pStyle w:val="Paragraph"/>
              <w:spacing w:after="0"/>
              <w:rPr>
                <w:noProof/>
              </w:rPr>
            </w:pPr>
            <w:r>
              <w:rPr>
                <w:noProof/>
              </w:rPr>
              <w:t>0.4464</w:t>
            </w:r>
          </w:p>
          <w:p w14:paraId="4C27ABA6" w14:textId="77777777" w:rsidR="006E3C95" w:rsidRDefault="006E3C95" w:rsidP="006E3C95">
            <w:pPr>
              <w:pStyle w:val="Paragraph"/>
              <w:spacing w:after="0"/>
              <w:rPr>
                <w:noProof/>
              </w:rPr>
            </w:pPr>
          </w:p>
          <w:p w14:paraId="28F0D9F8" w14:textId="77777777" w:rsidR="006E3C95" w:rsidRDefault="006E3C95" w:rsidP="006E3C95">
            <w:pPr>
              <w:pStyle w:val="Paragraph"/>
              <w:spacing w:after="0"/>
              <w:rPr>
                <w:noProof/>
              </w:rPr>
            </w:pPr>
          </w:p>
        </w:tc>
        <w:tc>
          <w:tcPr>
            <w:tcW w:w="1276" w:type="dxa"/>
          </w:tcPr>
          <w:p w14:paraId="3AE6D0B1" w14:textId="77777777" w:rsidR="006E3C95" w:rsidRDefault="006E3C95" w:rsidP="006E3C95">
            <w:pPr>
              <w:pStyle w:val="Paragraph"/>
              <w:spacing w:after="0"/>
              <w:jc w:val="right"/>
              <w:rPr>
                <w:noProof/>
              </w:rPr>
            </w:pPr>
            <w:r>
              <w:rPr>
                <w:rStyle w:val="FootnoteReference"/>
                <w:noProof/>
              </w:rPr>
              <w:t>*</w:t>
            </w:r>
            <w:r>
              <w:rPr>
                <w:noProof/>
              </w:rPr>
              <w:t>ex 8544 42 90</w:t>
            </w:r>
          </w:p>
          <w:p w14:paraId="43E0E8B9" w14:textId="77777777" w:rsidR="006E3C95" w:rsidRDefault="006E3C95" w:rsidP="006E3C95">
            <w:pPr>
              <w:pStyle w:val="Paragraph"/>
              <w:spacing w:after="0"/>
              <w:jc w:val="right"/>
              <w:rPr>
                <w:noProof/>
              </w:rPr>
            </w:pPr>
            <w:r>
              <w:rPr>
                <w:noProof/>
              </w:rPr>
              <w:t>ex 8544 49 93</w:t>
            </w:r>
          </w:p>
          <w:p w14:paraId="264CD38E" w14:textId="77777777" w:rsidR="006E3C95" w:rsidRDefault="006E3C95" w:rsidP="006E3C95">
            <w:pPr>
              <w:pStyle w:val="Paragraph"/>
              <w:spacing w:after="0"/>
              <w:jc w:val="right"/>
              <w:rPr>
                <w:noProof/>
              </w:rPr>
            </w:pPr>
            <w:r>
              <w:rPr>
                <w:noProof/>
              </w:rPr>
              <w:t>ex 8544 49 95</w:t>
            </w:r>
          </w:p>
        </w:tc>
        <w:tc>
          <w:tcPr>
            <w:tcW w:w="709" w:type="dxa"/>
          </w:tcPr>
          <w:p w14:paraId="6C5CB9F6" w14:textId="77777777" w:rsidR="006E3C95" w:rsidRDefault="006E3C95" w:rsidP="006E3C95">
            <w:pPr>
              <w:pStyle w:val="Paragraph"/>
              <w:spacing w:after="0"/>
              <w:jc w:val="center"/>
              <w:rPr>
                <w:noProof/>
              </w:rPr>
            </w:pPr>
            <w:r>
              <w:rPr>
                <w:noProof/>
              </w:rPr>
              <w:t>20</w:t>
            </w:r>
          </w:p>
          <w:p w14:paraId="3C57083B" w14:textId="77777777" w:rsidR="006E3C95" w:rsidRDefault="006E3C95" w:rsidP="006E3C95">
            <w:pPr>
              <w:pStyle w:val="Paragraph"/>
              <w:spacing w:after="0"/>
              <w:jc w:val="center"/>
              <w:rPr>
                <w:noProof/>
              </w:rPr>
            </w:pPr>
            <w:r>
              <w:rPr>
                <w:noProof/>
              </w:rPr>
              <w:t>20</w:t>
            </w:r>
          </w:p>
          <w:p w14:paraId="71E38EA1" w14:textId="77777777" w:rsidR="006E3C95" w:rsidRDefault="006E3C95" w:rsidP="006E3C95">
            <w:pPr>
              <w:pStyle w:val="Paragraph"/>
              <w:spacing w:after="0"/>
              <w:jc w:val="center"/>
              <w:rPr>
                <w:noProof/>
              </w:rPr>
            </w:pPr>
            <w:r>
              <w:rPr>
                <w:noProof/>
              </w:rPr>
              <w:t>10</w:t>
            </w:r>
          </w:p>
        </w:tc>
        <w:tc>
          <w:tcPr>
            <w:tcW w:w="3967" w:type="dxa"/>
          </w:tcPr>
          <w:p w14:paraId="41E3B677" w14:textId="77777777" w:rsidR="006E3C95" w:rsidRDefault="006E3C95" w:rsidP="006E3C95">
            <w:pPr>
              <w:pStyle w:val="Paragraph"/>
              <w:spacing w:after="0"/>
              <w:rPr>
                <w:noProof/>
              </w:rPr>
            </w:pPr>
            <w:r>
              <w:rPr>
                <w:noProof/>
              </w:rPr>
              <w:t>PET or PVC insulated flexible cable with or without connector with:</w:t>
            </w:r>
          </w:p>
          <w:tbl>
            <w:tblPr>
              <w:tblStyle w:val="Listdash"/>
              <w:tblW w:w="0" w:type="auto"/>
              <w:tblLayout w:type="fixed"/>
              <w:tblLook w:val="0000" w:firstRow="0" w:lastRow="0" w:firstColumn="0" w:lastColumn="0" w:noHBand="0" w:noVBand="0"/>
            </w:tblPr>
            <w:tblGrid>
              <w:gridCol w:w="220"/>
              <w:gridCol w:w="3599"/>
            </w:tblGrid>
            <w:tr w:rsidR="006E3C95" w14:paraId="5C582473" w14:textId="77777777" w:rsidTr="008924C5">
              <w:tc>
                <w:tcPr>
                  <w:tcW w:w="220" w:type="dxa"/>
                </w:tcPr>
                <w:p w14:paraId="57DBD65C" w14:textId="77777777" w:rsidR="006E3C95" w:rsidRDefault="006E3C95" w:rsidP="006E3C95">
                  <w:pPr>
                    <w:pStyle w:val="Paragraph"/>
                    <w:spacing w:after="0"/>
                    <w:rPr>
                      <w:noProof/>
                    </w:rPr>
                  </w:pPr>
                  <w:r>
                    <w:rPr>
                      <w:noProof/>
                    </w:rPr>
                    <w:t>—</w:t>
                  </w:r>
                </w:p>
              </w:tc>
              <w:tc>
                <w:tcPr>
                  <w:tcW w:w="3599" w:type="dxa"/>
                </w:tcPr>
                <w:p w14:paraId="27BB6D2D" w14:textId="77777777" w:rsidR="006E3C95" w:rsidRDefault="006E3C95" w:rsidP="006E3C95">
                  <w:pPr>
                    <w:pStyle w:val="Paragraph"/>
                    <w:spacing w:after="0"/>
                    <w:rPr>
                      <w:noProof/>
                    </w:rPr>
                  </w:pPr>
                  <w:r>
                    <w:rPr>
                      <w:noProof/>
                    </w:rPr>
                    <w:t>voltage of not more than 250 V,</w:t>
                  </w:r>
                </w:p>
              </w:tc>
            </w:tr>
            <w:tr w:rsidR="006E3C95" w14:paraId="24366F12" w14:textId="77777777" w:rsidTr="008924C5">
              <w:tc>
                <w:tcPr>
                  <w:tcW w:w="220" w:type="dxa"/>
                </w:tcPr>
                <w:p w14:paraId="3C7B2618" w14:textId="77777777" w:rsidR="006E3C95" w:rsidRDefault="006E3C95" w:rsidP="006E3C95">
                  <w:pPr>
                    <w:pStyle w:val="Paragraph"/>
                    <w:spacing w:after="0"/>
                    <w:rPr>
                      <w:noProof/>
                    </w:rPr>
                  </w:pPr>
                  <w:r>
                    <w:rPr>
                      <w:noProof/>
                    </w:rPr>
                    <w:t>—</w:t>
                  </w:r>
                </w:p>
              </w:tc>
              <w:tc>
                <w:tcPr>
                  <w:tcW w:w="3599" w:type="dxa"/>
                </w:tcPr>
                <w:p w14:paraId="5B714A26" w14:textId="77777777" w:rsidR="006E3C95" w:rsidRDefault="006E3C95" w:rsidP="006E3C95">
                  <w:pPr>
                    <w:pStyle w:val="Paragraph"/>
                    <w:spacing w:after="0"/>
                    <w:rPr>
                      <w:noProof/>
                    </w:rPr>
                  </w:pPr>
                  <w:r>
                    <w:rPr>
                      <w:noProof/>
                    </w:rPr>
                    <w:t>a current of not more than 1 A,</w:t>
                  </w:r>
                </w:p>
              </w:tc>
            </w:tr>
            <w:tr w:rsidR="006E3C95" w14:paraId="6A8F3BAC" w14:textId="77777777" w:rsidTr="008924C5">
              <w:tc>
                <w:tcPr>
                  <w:tcW w:w="220" w:type="dxa"/>
                </w:tcPr>
                <w:p w14:paraId="574FC228" w14:textId="77777777" w:rsidR="006E3C95" w:rsidRDefault="006E3C95" w:rsidP="006E3C95">
                  <w:pPr>
                    <w:pStyle w:val="Paragraph"/>
                    <w:spacing w:after="0"/>
                    <w:rPr>
                      <w:noProof/>
                    </w:rPr>
                  </w:pPr>
                  <w:r>
                    <w:rPr>
                      <w:noProof/>
                    </w:rPr>
                    <w:t>—</w:t>
                  </w:r>
                </w:p>
              </w:tc>
              <w:tc>
                <w:tcPr>
                  <w:tcW w:w="3599" w:type="dxa"/>
                </w:tcPr>
                <w:p w14:paraId="29D85059" w14:textId="77777777" w:rsidR="006E3C95" w:rsidRDefault="006E3C95" w:rsidP="006E3C95">
                  <w:pPr>
                    <w:pStyle w:val="Paragraph"/>
                    <w:spacing w:after="0"/>
                    <w:rPr>
                      <w:noProof/>
                    </w:rPr>
                  </w:pPr>
                  <w:r>
                    <w:rPr>
                      <w:noProof/>
                    </w:rPr>
                    <w:t>a heat resistance of not more than 105 °C,</w:t>
                  </w:r>
                </w:p>
              </w:tc>
            </w:tr>
            <w:tr w:rsidR="006E3C95" w14:paraId="037D104C" w14:textId="77777777" w:rsidTr="008924C5">
              <w:tc>
                <w:tcPr>
                  <w:tcW w:w="220" w:type="dxa"/>
                </w:tcPr>
                <w:p w14:paraId="13F1316B" w14:textId="77777777" w:rsidR="006E3C95" w:rsidRDefault="006E3C95" w:rsidP="006E3C95">
                  <w:pPr>
                    <w:pStyle w:val="Paragraph"/>
                    <w:spacing w:after="0"/>
                    <w:rPr>
                      <w:noProof/>
                    </w:rPr>
                  </w:pPr>
                  <w:r>
                    <w:rPr>
                      <w:noProof/>
                    </w:rPr>
                    <w:t>—</w:t>
                  </w:r>
                </w:p>
              </w:tc>
              <w:tc>
                <w:tcPr>
                  <w:tcW w:w="3599" w:type="dxa"/>
                </w:tcPr>
                <w:p w14:paraId="270199FC" w14:textId="77777777" w:rsidR="006E3C95" w:rsidRDefault="006E3C95" w:rsidP="006E3C95">
                  <w:pPr>
                    <w:pStyle w:val="Paragraph"/>
                    <w:spacing w:after="0"/>
                    <w:rPr>
                      <w:noProof/>
                    </w:rPr>
                  </w:pPr>
                  <w:r>
                    <w:rPr>
                      <w:noProof/>
                    </w:rPr>
                    <w:t>individual wires of a thickness of not more than 0,1 mm (± 0,01 mm) and a width of not more than 0,8 mm (± 0,03 mm),</w:t>
                  </w:r>
                </w:p>
              </w:tc>
            </w:tr>
            <w:tr w:rsidR="006E3C95" w14:paraId="05F3036E" w14:textId="77777777" w:rsidTr="008924C5">
              <w:tc>
                <w:tcPr>
                  <w:tcW w:w="220" w:type="dxa"/>
                </w:tcPr>
                <w:p w14:paraId="6FE6EC7A" w14:textId="77777777" w:rsidR="006E3C95" w:rsidRDefault="006E3C95" w:rsidP="006E3C95">
                  <w:pPr>
                    <w:pStyle w:val="Paragraph"/>
                    <w:spacing w:after="0"/>
                    <w:rPr>
                      <w:noProof/>
                    </w:rPr>
                  </w:pPr>
                  <w:r>
                    <w:rPr>
                      <w:noProof/>
                    </w:rPr>
                    <w:t>—</w:t>
                  </w:r>
                </w:p>
              </w:tc>
              <w:tc>
                <w:tcPr>
                  <w:tcW w:w="3599" w:type="dxa"/>
                </w:tcPr>
                <w:p w14:paraId="090AFF5B" w14:textId="77777777" w:rsidR="006E3C95" w:rsidRDefault="006E3C95" w:rsidP="006E3C95">
                  <w:pPr>
                    <w:pStyle w:val="Paragraph"/>
                    <w:spacing w:after="0"/>
                    <w:rPr>
                      <w:noProof/>
                    </w:rPr>
                  </w:pPr>
                  <w:r>
                    <w:rPr>
                      <w:noProof/>
                    </w:rPr>
                    <w:t>a distance between conductors of not more than 0,5 mm and</w:t>
                  </w:r>
                </w:p>
              </w:tc>
            </w:tr>
            <w:tr w:rsidR="006E3C95" w14:paraId="12237E0B" w14:textId="77777777" w:rsidTr="008924C5">
              <w:tc>
                <w:tcPr>
                  <w:tcW w:w="220" w:type="dxa"/>
                </w:tcPr>
                <w:p w14:paraId="56D73D5F" w14:textId="77777777" w:rsidR="006E3C95" w:rsidRDefault="006E3C95" w:rsidP="006E3C95">
                  <w:pPr>
                    <w:pStyle w:val="Paragraph"/>
                    <w:spacing w:after="0"/>
                    <w:rPr>
                      <w:noProof/>
                    </w:rPr>
                  </w:pPr>
                  <w:r>
                    <w:rPr>
                      <w:noProof/>
                    </w:rPr>
                    <w:t>—</w:t>
                  </w:r>
                </w:p>
              </w:tc>
              <w:tc>
                <w:tcPr>
                  <w:tcW w:w="3599" w:type="dxa"/>
                </w:tcPr>
                <w:p w14:paraId="1A5A3803" w14:textId="77777777" w:rsidR="006E3C95" w:rsidRDefault="006E3C95" w:rsidP="006E3C95">
                  <w:pPr>
                    <w:pStyle w:val="Paragraph"/>
                    <w:spacing w:after="0"/>
                    <w:rPr>
                      <w:noProof/>
                    </w:rPr>
                  </w:pPr>
                  <w:r>
                    <w:rPr>
                      <w:noProof/>
                    </w:rPr>
                    <w:t>a pitch (distance from centreline to centreline of conductors) of not more than 1,25 mm</w:t>
                  </w:r>
                </w:p>
              </w:tc>
            </w:tr>
          </w:tbl>
          <w:p w14:paraId="76A73340" w14:textId="77777777" w:rsidR="006E3C95" w:rsidRDefault="006E3C95" w:rsidP="006E3C95">
            <w:pPr>
              <w:pStyle w:val="Paragraph"/>
              <w:spacing w:after="0"/>
              <w:rPr>
                <w:noProof/>
              </w:rPr>
            </w:pPr>
          </w:p>
          <w:p w14:paraId="0766147E" w14:textId="77777777" w:rsidR="006E3C95" w:rsidRDefault="006E3C95" w:rsidP="006E3C95">
            <w:pPr>
              <w:pStyle w:val="Paragraph"/>
              <w:spacing w:after="0"/>
              <w:rPr>
                <w:noProof/>
              </w:rPr>
            </w:pPr>
          </w:p>
          <w:p w14:paraId="722CCB29" w14:textId="77777777" w:rsidR="006E3C95" w:rsidRDefault="006E3C95" w:rsidP="006E3C95">
            <w:pPr>
              <w:pStyle w:val="Paragraph"/>
              <w:spacing w:after="0"/>
              <w:rPr>
                <w:noProof/>
              </w:rPr>
            </w:pPr>
          </w:p>
        </w:tc>
        <w:tc>
          <w:tcPr>
            <w:tcW w:w="994" w:type="dxa"/>
          </w:tcPr>
          <w:p w14:paraId="3B7AD63C" w14:textId="77777777" w:rsidR="006E3C95" w:rsidRDefault="006E3C95" w:rsidP="006E3C95">
            <w:pPr>
              <w:pStyle w:val="Paragraph"/>
              <w:spacing w:after="0"/>
              <w:rPr>
                <w:noProof/>
              </w:rPr>
            </w:pPr>
            <w:r>
              <w:rPr>
                <w:noProof/>
              </w:rPr>
              <w:t>0 %</w:t>
            </w:r>
          </w:p>
          <w:p w14:paraId="72799CD4" w14:textId="77777777" w:rsidR="006E3C95" w:rsidRDefault="006E3C95" w:rsidP="006E3C95">
            <w:pPr>
              <w:pStyle w:val="Paragraph"/>
              <w:spacing w:after="0"/>
              <w:rPr>
                <w:noProof/>
              </w:rPr>
            </w:pPr>
          </w:p>
          <w:p w14:paraId="3E825379" w14:textId="77777777" w:rsidR="006E3C95" w:rsidRDefault="006E3C95" w:rsidP="006E3C95">
            <w:pPr>
              <w:pStyle w:val="Paragraph"/>
              <w:spacing w:after="0"/>
              <w:rPr>
                <w:noProof/>
              </w:rPr>
            </w:pPr>
          </w:p>
        </w:tc>
        <w:tc>
          <w:tcPr>
            <w:tcW w:w="1276" w:type="dxa"/>
          </w:tcPr>
          <w:p w14:paraId="28C91682" w14:textId="77777777" w:rsidR="006E3C95" w:rsidRDefault="006E3C95" w:rsidP="006E3C95">
            <w:pPr>
              <w:pStyle w:val="Paragraph"/>
              <w:spacing w:after="0"/>
              <w:rPr>
                <w:noProof/>
              </w:rPr>
            </w:pPr>
            <w:r>
              <w:rPr>
                <w:noProof/>
              </w:rPr>
              <w:t>-</w:t>
            </w:r>
          </w:p>
          <w:p w14:paraId="457152FE" w14:textId="77777777" w:rsidR="006E3C95" w:rsidRDefault="006E3C95" w:rsidP="006E3C95">
            <w:pPr>
              <w:pStyle w:val="Paragraph"/>
              <w:spacing w:after="0"/>
              <w:rPr>
                <w:noProof/>
              </w:rPr>
            </w:pPr>
          </w:p>
          <w:p w14:paraId="2789A4FB" w14:textId="77777777" w:rsidR="006E3C95" w:rsidRDefault="006E3C95" w:rsidP="006E3C95">
            <w:pPr>
              <w:pStyle w:val="Paragraph"/>
              <w:spacing w:after="0"/>
              <w:rPr>
                <w:noProof/>
              </w:rPr>
            </w:pPr>
          </w:p>
        </w:tc>
        <w:tc>
          <w:tcPr>
            <w:tcW w:w="992" w:type="dxa"/>
          </w:tcPr>
          <w:p w14:paraId="668AE854" w14:textId="77777777" w:rsidR="006E3C95" w:rsidRDefault="006E3C95" w:rsidP="006E3C95">
            <w:pPr>
              <w:pStyle w:val="Paragraph"/>
              <w:spacing w:after="0"/>
              <w:rPr>
                <w:noProof/>
              </w:rPr>
            </w:pPr>
            <w:r>
              <w:rPr>
                <w:noProof/>
              </w:rPr>
              <w:t>31.12.2028</w:t>
            </w:r>
          </w:p>
          <w:p w14:paraId="79FFD2BA" w14:textId="77777777" w:rsidR="006E3C95" w:rsidRDefault="006E3C95" w:rsidP="006E3C95">
            <w:pPr>
              <w:pStyle w:val="Paragraph"/>
              <w:spacing w:after="0"/>
              <w:rPr>
                <w:noProof/>
              </w:rPr>
            </w:pPr>
          </w:p>
          <w:p w14:paraId="66441F35" w14:textId="77777777" w:rsidR="006E3C95" w:rsidRDefault="006E3C95" w:rsidP="006E3C95">
            <w:pPr>
              <w:pStyle w:val="Paragraph"/>
              <w:spacing w:after="0"/>
              <w:rPr>
                <w:noProof/>
              </w:rPr>
            </w:pPr>
          </w:p>
        </w:tc>
      </w:tr>
      <w:tr w:rsidR="006E3C95" w14:paraId="3A7F18FC" w14:textId="77777777" w:rsidTr="008924C5">
        <w:trPr>
          <w:cantSplit/>
        </w:trPr>
        <w:tc>
          <w:tcPr>
            <w:tcW w:w="779" w:type="dxa"/>
          </w:tcPr>
          <w:p w14:paraId="4027F47E" w14:textId="77777777" w:rsidR="006E3C95" w:rsidRDefault="006E3C95" w:rsidP="006E3C95">
            <w:pPr>
              <w:pStyle w:val="Paragraph"/>
              <w:spacing w:after="0"/>
              <w:rPr>
                <w:noProof/>
              </w:rPr>
            </w:pPr>
            <w:r>
              <w:rPr>
                <w:noProof/>
              </w:rPr>
              <w:t>0.7538</w:t>
            </w:r>
          </w:p>
        </w:tc>
        <w:tc>
          <w:tcPr>
            <w:tcW w:w="1276" w:type="dxa"/>
          </w:tcPr>
          <w:p w14:paraId="57DB63A8" w14:textId="77777777" w:rsidR="006E3C95" w:rsidRDefault="006E3C95" w:rsidP="006E3C95">
            <w:pPr>
              <w:pStyle w:val="Paragraph"/>
              <w:spacing w:after="0"/>
              <w:jc w:val="right"/>
              <w:rPr>
                <w:noProof/>
              </w:rPr>
            </w:pPr>
            <w:r>
              <w:rPr>
                <w:rStyle w:val="FootnoteReference"/>
                <w:noProof/>
              </w:rPr>
              <w:t>*</w:t>
            </w:r>
            <w:r>
              <w:rPr>
                <w:noProof/>
              </w:rPr>
              <w:t>ex 8544 42 90</w:t>
            </w:r>
          </w:p>
        </w:tc>
        <w:tc>
          <w:tcPr>
            <w:tcW w:w="709" w:type="dxa"/>
          </w:tcPr>
          <w:p w14:paraId="168B14BA" w14:textId="77777777" w:rsidR="006E3C95" w:rsidRDefault="006E3C95" w:rsidP="006E3C95">
            <w:pPr>
              <w:pStyle w:val="Paragraph"/>
              <w:spacing w:after="0"/>
              <w:jc w:val="center"/>
              <w:rPr>
                <w:noProof/>
              </w:rPr>
            </w:pPr>
            <w:r>
              <w:rPr>
                <w:noProof/>
              </w:rPr>
              <w:t>25</w:t>
            </w:r>
          </w:p>
        </w:tc>
        <w:tc>
          <w:tcPr>
            <w:tcW w:w="3967" w:type="dxa"/>
          </w:tcPr>
          <w:p w14:paraId="70A6DE3D" w14:textId="77777777" w:rsidR="006E3C95" w:rsidRDefault="006E3C95" w:rsidP="006E3C95">
            <w:pPr>
              <w:pStyle w:val="Paragraph"/>
              <w:spacing w:after="0"/>
              <w:rPr>
                <w:noProof/>
              </w:rPr>
            </w:pPr>
            <w:r>
              <w:rPr>
                <w:noProof/>
              </w:rPr>
              <w:t>PVC isolated flexible cable with:</w:t>
            </w:r>
          </w:p>
          <w:tbl>
            <w:tblPr>
              <w:tblStyle w:val="Listdash"/>
              <w:tblW w:w="0" w:type="auto"/>
              <w:tblLayout w:type="fixed"/>
              <w:tblLook w:val="0000" w:firstRow="0" w:lastRow="0" w:firstColumn="0" w:lastColumn="0" w:noHBand="0" w:noVBand="0"/>
            </w:tblPr>
            <w:tblGrid>
              <w:gridCol w:w="220"/>
              <w:gridCol w:w="3599"/>
            </w:tblGrid>
            <w:tr w:rsidR="006E3C95" w14:paraId="6CF8A20A" w14:textId="77777777" w:rsidTr="008924C5">
              <w:tc>
                <w:tcPr>
                  <w:tcW w:w="220" w:type="dxa"/>
                </w:tcPr>
                <w:p w14:paraId="4CA8AC9E" w14:textId="77777777" w:rsidR="006E3C95" w:rsidRDefault="006E3C95" w:rsidP="006E3C95">
                  <w:pPr>
                    <w:pStyle w:val="Paragraph"/>
                    <w:spacing w:after="0"/>
                    <w:rPr>
                      <w:noProof/>
                    </w:rPr>
                  </w:pPr>
                  <w:r>
                    <w:rPr>
                      <w:noProof/>
                    </w:rPr>
                    <w:t>—</w:t>
                  </w:r>
                </w:p>
              </w:tc>
              <w:tc>
                <w:tcPr>
                  <w:tcW w:w="3599" w:type="dxa"/>
                </w:tcPr>
                <w:p w14:paraId="7DF2F6F2" w14:textId="77777777" w:rsidR="006E3C95" w:rsidRDefault="006E3C95" w:rsidP="006E3C95">
                  <w:pPr>
                    <w:pStyle w:val="Paragraph"/>
                    <w:spacing w:after="0"/>
                    <w:rPr>
                      <w:noProof/>
                    </w:rPr>
                  </w:pPr>
                  <w:r>
                    <w:rPr>
                      <w:noProof/>
                    </w:rPr>
                    <w:t>a length of not more than 1800 mm</w:t>
                  </w:r>
                </w:p>
              </w:tc>
            </w:tr>
            <w:tr w:rsidR="006E3C95" w14:paraId="15AD39A3" w14:textId="77777777" w:rsidTr="008924C5">
              <w:tc>
                <w:tcPr>
                  <w:tcW w:w="220" w:type="dxa"/>
                </w:tcPr>
                <w:p w14:paraId="196D4ADA" w14:textId="77777777" w:rsidR="006E3C95" w:rsidRDefault="006E3C95" w:rsidP="006E3C95">
                  <w:pPr>
                    <w:pStyle w:val="Paragraph"/>
                    <w:spacing w:after="0"/>
                    <w:rPr>
                      <w:noProof/>
                    </w:rPr>
                  </w:pPr>
                  <w:r>
                    <w:rPr>
                      <w:noProof/>
                    </w:rPr>
                    <w:t>—</w:t>
                  </w:r>
                </w:p>
              </w:tc>
              <w:tc>
                <w:tcPr>
                  <w:tcW w:w="3599" w:type="dxa"/>
                </w:tcPr>
                <w:p w14:paraId="10DD525B" w14:textId="77777777" w:rsidR="006E3C95" w:rsidRDefault="006E3C95" w:rsidP="006E3C95">
                  <w:pPr>
                    <w:pStyle w:val="Paragraph"/>
                    <w:spacing w:after="0"/>
                    <w:rPr>
                      <w:noProof/>
                    </w:rPr>
                  </w:pPr>
                  <w:r>
                    <w:rPr>
                      <w:noProof/>
                    </w:rPr>
                    <w:t>an operating voltage of 5V or more, but not more than 35V</w:t>
                  </w:r>
                </w:p>
              </w:tc>
            </w:tr>
            <w:tr w:rsidR="006E3C95" w14:paraId="11C1DA35" w14:textId="77777777" w:rsidTr="008924C5">
              <w:tc>
                <w:tcPr>
                  <w:tcW w:w="220" w:type="dxa"/>
                </w:tcPr>
                <w:p w14:paraId="3188EE1E" w14:textId="77777777" w:rsidR="006E3C95" w:rsidRDefault="006E3C95" w:rsidP="006E3C95">
                  <w:pPr>
                    <w:pStyle w:val="Paragraph"/>
                    <w:spacing w:after="0"/>
                    <w:rPr>
                      <w:noProof/>
                    </w:rPr>
                  </w:pPr>
                  <w:r>
                    <w:rPr>
                      <w:noProof/>
                    </w:rPr>
                    <w:t>—</w:t>
                  </w:r>
                </w:p>
              </w:tc>
              <w:tc>
                <w:tcPr>
                  <w:tcW w:w="3599" w:type="dxa"/>
                </w:tcPr>
                <w:p w14:paraId="6D23CECF" w14:textId="77777777" w:rsidR="006E3C95" w:rsidRDefault="006E3C95" w:rsidP="006E3C95">
                  <w:pPr>
                    <w:pStyle w:val="Paragraph"/>
                    <w:spacing w:after="0"/>
                    <w:rPr>
                      <w:noProof/>
                    </w:rPr>
                  </w:pPr>
                  <w:r>
                    <w:rPr>
                      <w:noProof/>
                    </w:rPr>
                    <w:t>a heat resistance of not more than 80°C</w:t>
                  </w:r>
                </w:p>
              </w:tc>
            </w:tr>
            <w:tr w:rsidR="006E3C95" w14:paraId="05C56343" w14:textId="77777777" w:rsidTr="008924C5">
              <w:tc>
                <w:tcPr>
                  <w:tcW w:w="220" w:type="dxa"/>
                </w:tcPr>
                <w:p w14:paraId="54DCD23C" w14:textId="77777777" w:rsidR="006E3C95" w:rsidRDefault="006E3C95" w:rsidP="006E3C95">
                  <w:pPr>
                    <w:pStyle w:val="Paragraph"/>
                    <w:spacing w:after="0"/>
                    <w:rPr>
                      <w:noProof/>
                    </w:rPr>
                  </w:pPr>
                  <w:r>
                    <w:rPr>
                      <w:noProof/>
                    </w:rPr>
                    <w:t>—</w:t>
                  </w:r>
                </w:p>
              </w:tc>
              <w:tc>
                <w:tcPr>
                  <w:tcW w:w="3599" w:type="dxa"/>
                </w:tcPr>
                <w:p w14:paraId="367A1D5E" w14:textId="77777777" w:rsidR="006E3C95" w:rsidRDefault="006E3C95" w:rsidP="006E3C95">
                  <w:pPr>
                    <w:pStyle w:val="Paragraph"/>
                    <w:spacing w:after="0"/>
                    <w:rPr>
                      <w:noProof/>
                    </w:rPr>
                  </w:pPr>
                  <w:r>
                    <w:rPr>
                      <w:noProof/>
                    </w:rPr>
                    <w:t>an over-moulded 8 pin MiniFit male connector on one end</w:t>
                  </w:r>
                </w:p>
              </w:tc>
            </w:tr>
            <w:tr w:rsidR="006E3C95" w14:paraId="11A265BE" w14:textId="77777777" w:rsidTr="008924C5">
              <w:tc>
                <w:tcPr>
                  <w:tcW w:w="220" w:type="dxa"/>
                </w:tcPr>
                <w:p w14:paraId="007DB917" w14:textId="77777777" w:rsidR="006E3C95" w:rsidRDefault="006E3C95" w:rsidP="006E3C95">
                  <w:pPr>
                    <w:pStyle w:val="Paragraph"/>
                    <w:spacing w:after="0"/>
                    <w:rPr>
                      <w:noProof/>
                    </w:rPr>
                  </w:pPr>
                  <w:r>
                    <w:rPr>
                      <w:noProof/>
                    </w:rPr>
                    <w:t>—</w:t>
                  </w:r>
                </w:p>
              </w:tc>
              <w:tc>
                <w:tcPr>
                  <w:tcW w:w="3599" w:type="dxa"/>
                </w:tcPr>
                <w:p w14:paraId="72326039" w14:textId="77777777" w:rsidR="006E3C95" w:rsidRDefault="006E3C95" w:rsidP="006E3C95">
                  <w:pPr>
                    <w:pStyle w:val="Paragraph"/>
                    <w:spacing w:after="0"/>
                    <w:rPr>
                      <w:noProof/>
                    </w:rPr>
                  </w:pPr>
                  <w:r>
                    <w:rPr>
                      <w:noProof/>
                    </w:rPr>
                    <w:t>either a 6 pin MiniFit socket or two  over-moulded AMP connectors on the other end</w:t>
                  </w:r>
                </w:p>
              </w:tc>
            </w:tr>
            <w:tr w:rsidR="006E3C95" w14:paraId="0EB46F53" w14:textId="77777777" w:rsidTr="008924C5">
              <w:tc>
                <w:tcPr>
                  <w:tcW w:w="220" w:type="dxa"/>
                </w:tcPr>
                <w:p w14:paraId="1E25F2C8" w14:textId="77777777" w:rsidR="006E3C95" w:rsidRDefault="006E3C95" w:rsidP="006E3C95">
                  <w:pPr>
                    <w:pStyle w:val="Paragraph"/>
                    <w:spacing w:after="0"/>
                    <w:rPr>
                      <w:noProof/>
                    </w:rPr>
                  </w:pPr>
                  <w:r>
                    <w:rPr>
                      <w:noProof/>
                    </w:rPr>
                    <w:t>—</w:t>
                  </w:r>
                </w:p>
              </w:tc>
              <w:tc>
                <w:tcPr>
                  <w:tcW w:w="3599" w:type="dxa"/>
                </w:tcPr>
                <w:p w14:paraId="30DFA472" w14:textId="77777777" w:rsidR="006E3C95" w:rsidRDefault="006E3C95" w:rsidP="006E3C95">
                  <w:pPr>
                    <w:pStyle w:val="Paragraph"/>
                    <w:spacing w:after="0"/>
                    <w:rPr>
                      <w:noProof/>
                    </w:rPr>
                  </w:pPr>
                  <w:r>
                    <w:rPr>
                      <w:noProof/>
                    </w:rPr>
                    <w:t>a over-moulded resistor inside the connector and</w:t>
                  </w:r>
                </w:p>
              </w:tc>
            </w:tr>
            <w:tr w:rsidR="006E3C95" w14:paraId="73863DEE" w14:textId="77777777" w:rsidTr="008924C5">
              <w:tc>
                <w:tcPr>
                  <w:tcW w:w="220" w:type="dxa"/>
                </w:tcPr>
                <w:p w14:paraId="3B1F88B0" w14:textId="77777777" w:rsidR="006E3C95" w:rsidRDefault="006E3C95" w:rsidP="006E3C95">
                  <w:pPr>
                    <w:pStyle w:val="Paragraph"/>
                    <w:spacing w:after="0"/>
                    <w:rPr>
                      <w:noProof/>
                    </w:rPr>
                  </w:pPr>
                  <w:r>
                    <w:rPr>
                      <w:noProof/>
                    </w:rPr>
                    <w:t>—</w:t>
                  </w:r>
                </w:p>
              </w:tc>
              <w:tc>
                <w:tcPr>
                  <w:tcW w:w="3599" w:type="dxa"/>
                </w:tcPr>
                <w:p w14:paraId="43CB90FE" w14:textId="77777777" w:rsidR="006E3C95" w:rsidRDefault="006E3C95" w:rsidP="006E3C95">
                  <w:pPr>
                    <w:pStyle w:val="Paragraph"/>
                    <w:spacing w:after="0"/>
                    <w:rPr>
                      <w:noProof/>
                    </w:rPr>
                  </w:pPr>
                  <w:r>
                    <w:rPr>
                      <w:noProof/>
                    </w:rPr>
                    <w:t>a moulded strain relief on the cable</w:t>
                  </w:r>
                </w:p>
              </w:tc>
            </w:tr>
            <w:tr w:rsidR="006E3C95" w14:paraId="5F50E061" w14:textId="77777777" w:rsidTr="008924C5">
              <w:tc>
                <w:tcPr>
                  <w:tcW w:w="220" w:type="dxa"/>
                </w:tcPr>
                <w:p w14:paraId="0002D59E" w14:textId="77777777" w:rsidR="006E3C95" w:rsidRDefault="006E3C95" w:rsidP="006E3C95">
                  <w:pPr>
                    <w:pStyle w:val="Paragraph"/>
                    <w:spacing w:after="0"/>
                    <w:rPr>
                      <w:noProof/>
                    </w:rPr>
                  </w:pPr>
                  <w:r>
                    <w:rPr>
                      <w:noProof/>
                    </w:rPr>
                    <w:t>—</w:t>
                  </w:r>
                </w:p>
              </w:tc>
              <w:tc>
                <w:tcPr>
                  <w:tcW w:w="3599" w:type="dxa"/>
                </w:tcPr>
                <w:p w14:paraId="07C9AF25" w14:textId="77777777" w:rsidR="006E3C95" w:rsidRDefault="006E3C95" w:rsidP="006E3C95">
                  <w:pPr>
                    <w:pStyle w:val="Paragraph"/>
                    <w:spacing w:after="0"/>
                    <w:rPr>
                      <w:noProof/>
                    </w:rPr>
                  </w:pPr>
                  <w:r>
                    <w:rPr>
                      <w:noProof/>
                    </w:rPr>
                    <w:t>whether or not with a over-moulded diode inside a connector</w:t>
                  </w:r>
                </w:p>
              </w:tc>
            </w:tr>
          </w:tbl>
          <w:p w14:paraId="3CBCCAEB" w14:textId="77777777" w:rsidR="006E3C95" w:rsidRDefault="006E3C95" w:rsidP="006E3C95">
            <w:pPr>
              <w:pStyle w:val="Paragraph"/>
              <w:spacing w:after="0"/>
              <w:rPr>
                <w:noProof/>
              </w:rPr>
            </w:pPr>
          </w:p>
        </w:tc>
        <w:tc>
          <w:tcPr>
            <w:tcW w:w="994" w:type="dxa"/>
          </w:tcPr>
          <w:p w14:paraId="31C16666" w14:textId="77777777" w:rsidR="006E3C95" w:rsidRDefault="006E3C95" w:rsidP="006E3C95">
            <w:pPr>
              <w:pStyle w:val="Paragraph"/>
              <w:spacing w:after="0"/>
              <w:rPr>
                <w:noProof/>
              </w:rPr>
            </w:pPr>
            <w:r>
              <w:rPr>
                <w:noProof/>
              </w:rPr>
              <w:t>0 %</w:t>
            </w:r>
          </w:p>
        </w:tc>
        <w:tc>
          <w:tcPr>
            <w:tcW w:w="1276" w:type="dxa"/>
          </w:tcPr>
          <w:p w14:paraId="63822667" w14:textId="77777777" w:rsidR="006E3C95" w:rsidRDefault="006E3C95" w:rsidP="006E3C95">
            <w:pPr>
              <w:pStyle w:val="Paragraph"/>
              <w:spacing w:after="0"/>
              <w:rPr>
                <w:noProof/>
              </w:rPr>
            </w:pPr>
            <w:r>
              <w:rPr>
                <w:noProof/>
              </w:rPr>
              <w:t>-</w:t>
            </w:r>
          </w:p>
        </w:tc>
        <w:tc>
          <w:tcPr>
            <w:tcW w:w="992" w:type="dxa"/>
          </w:tcPr>
          <w:p w14:paraId="130824F9" w14:textId="77777777" w:rsidR="006E3C95" w:rsidRDefault="006E3C95" w:rsidP="006E3C95">
            <w:pPr>
              <w:pStyle w:val="Paragraph"/>
              <w:spacing w:after="0"/>
              <w:rPr>
                <w:noProof/>
              </w:rPr>
            </w:pPr>
            <w:r>
              <w:rPr>
                <w:noProof/>
              </w:rPr>
              <w:t>31.12.2024</w:t>
            </w:r>
          </w:p>
        </w:tc>
      </w:tr>
      <w:tr w:rsidR="006E3C95" w14:paraId="0B793BB5" w14:textId="77777777" w:rsidTr="008924C5">
        <w:trPr>
          <w:cantSplit/>
        </w:trPr>
        <w:tc>
          <w:tcPr>
            <w:tcW w:w="779" w:type="dxa"/>
          </w:tcPr>
          <w:p w14:paraId="38EE3BB0" w14:textId="77777777" w:rsidR="006E3C95" w:rsidRDefault="006E3C95" w:rsidP="006E3C95">
            <w:pPr>
              <w:pStyle w:val="Paragraph"/>
              <w:spacing w:after="0"/>
              <w:rPr>
                <w:noProof/>
              </w:rPr>
            </w:pPr>
            <w:r>
              <w:rPr>
                <w:noProof/>
              </w:rPr>
              <w:t>0.7544</w:t>
            </w:r>
          </w:p>
        </w:tc>
        <w:tc>
          <w:tcPr>
            <w:tcW w:w="1276" w:type="dxa"/>
          </w:tcPr>
          <w:p w14:paraId="267494FF" w14:textId="77777777" w:rsidR="006E3C95" w:rsidRDefault="006E3C95" w:rsidP="006E3C95">
            <w:pPr>
              <w:pStyle w:val="Paragraph"/>
              <w:spacing w:after="0"/>
              <w:jc w:val="right"/>
              <w:rPr>
                <w:noProof/>
              </w:rPr>
            </w:pPr>
            <w:r>
              <w:rPr>
                <w:rStyle w:val="FootnoteReference"/>
                <w:noProof/>
              </w:rPr>
              <w:t>*</w:t>
            </w:r>
            <w:r>
              <w:rPr>
                <w:noProof/>
              </w:rPr>
              <w:t>ex 8544 42 90</w:t>
            </w:r>
          </w:p>
        </w:tc>
        <w:tc>
          <w:tcPr>
            <w:tcW w:w="709" w:type="dxa"/>
          </w:tcPr>
          <w:p w14:paraId="6184CE1B" w14:textId="77777777" w:rsidR="006E3C95" w:rsidRDefault="006E3C95" w:rsidP="006E3C95">
            <w:pPr>
              <w:pStyle w:val="Paragraph"/>
              <w:spacing w:after="0"/>
              <w:jc w:val="center"/>
              <w:rPr>
                <w:noProof/>
              </w:rPr>
            </w:pPr>
            <w:r>
              <w:rPr>
                <w:noProof/>
              </w:rPr>
              <w:t>35</w:t>
            </w:r>
          </w:p>
        </w:tc>
        <w:tc>
          <w:tcPr>
            <w:tcW w:w="3967" w:type="dxa"/>
          </w:tcPr>
          <w:p w14:paraId="3EE3C8FC" w14:textId="77777777" w:rsidR="006E3C95" w:rsidRDefault="006E3C95" w:rsidP="006E3C95">
            <w:pPr>
              <w:pStyle w:val="Paragraph"/>
              <w:spacing w:after="0"/>
              <w:rPr>
                <w:noProof/>
              </w:rPr>
            </w:pPr>
            <w:r>
              <w:rPr>
                <w:noProof/>
              </w:rPr>
              <w:t>PVC isolated flexible six or eight wire cable with:</w:t>
            </w:r>
          </w:p>
          <w:tbl>
            <w:tblPr>
              <w:tblStyle w:val="Listdash"/>
              <w:tblW w:w="0" w:type="auto"/>
              <w:tblLayout w:type="fixed"/>
              <w:tblLook w:val="0000" w:firstRow="0" w:lastRow="0" w:firstColumn="0" w:lastColumn="0" w:noHBand="0" w:noVBand="0"/>
            </w:tblPr>
            <w:tblGrid>
              <w:gridCol w:w="220"/>
              <w:gridCol w:w="3599"/>
            </w:tblGrid>
            <w:tr w:rsidR="006E3C95" w14:paraId="381B59F0" w14:textId="77777777" w:rsidTr="008924C5">
              <w:tc>
                <w:tcPr>
                  <w:tcW w:w="220" w:type="dxa"/>
                </w:tcPr>
                <w:p w14:paraId="43A249F5" w14:textId="77777777" w:rsidR="006E3C95" w:rsidRDefault="006E3C95" w:rsidP="006E3C95">
                  <w:pPr>
                    <w:pStyle w:val="Paragraph"/>
                    <w:spacing w:after="0"/>
                    <w:rPr>
                      <w:noProof/>
                    </w:rPr>
                  </w:pPr>
                  <w:r>
                    <w:rPr>
                      <w:noProof/>
                    </w:rPr>
                    <w:t>—</w:t>
                  </w:r>
                </w:p>
              </w:tc>
              <w:tc>
                <w:tcPr>
                  <w:tcW w:w="3599" w:type="dxa"/>
                </w:tcPr>
                <w:p w14:paraId="43FC10BF" w14:textId="77777777" w:rsidR="006E3C95" w:rsidRDefault="006E3C95" w:rsidP="006E3C95">
                  <w:pPr>
                    <w:pStyle w:val="Paragraph"/>
                    <w:spacing w:after="0"/>
                    <w:rPr>
                      <w:noProof/>
                    </w:rPr>
                  </w:pPr>
                  <w:r>
                    <w:rPr>
                      <w:noProof/>
                    </w:rPr>
                    <w:t>a length of not more than 1300 mm</w:t>
                  </w:r>
                </w:p>
              </w:tc>
            </w:tr>
            <w:tr w:rsidR="006E3C95" w14:paraId="3232D6F3" w14:textId="77777777" w:rsidTr="008924C5">
              <w:tc>
                <w:tcPr>
                  <w:tcW w:w="220" w:type="dxa"/>
                </w:tcPr>
                <w:p w14:paraId="0C560AE8" w14:textId="77777777" w:rsidR="006E3C95" w:rsidRDefault="006E3C95" w:rsidP="006E3C95">
                  <w:pPr>
                    <w:pStyle w:val="Paragraph"/>
                    <w:spacing w:after="0"/>
                    <w:rPr>
                      <w:noProof/>
                    </w:rPr>
                  </w:pPr>
                  <w:r>
                    <w:rPr>
                      <w:noProof/>
                    </w:rPr>
                    <w:t>—</w:t>
                  </w:r>
                </w:p>
              </w:tc>
              <w:tc>
                <w:tcPr>
                  <w:tcW w:w="3599" w:type="dxa"/>
                </w:tcPr>
                <w:p w14:paraId="5BED1B08" w14:textId="77777777" w:rsidR="006E3C95" w:rsidRDefault="006E3C95" w:rsidP="006E3C95">
                  <w:pPr>
                    <w:pStyle w:val="Paragraph"/>
                    <w:spacing w:after="0"/>
                    <w:rPr>
                      <w:noProof/>
                    </w:rPr>
                  </w:pPr>
                  <w:r>
                    <w:rPr>
                      <w:noProof/>
                    </w:rPr>
                    <w:t>an operating voltage of 5V or more, but not more than 35V</w:t>
                  </w:r>
                </w:p>
              </w:tc>
            </w:tr>
            <w:tr w:rsidR="006E3C95" w14:paraId="4C31B15A" w14:textId="77777777" w:rsidTr="008924C5">
              <w:tc>
                <w:tcPr>
                  <w:tcW w:w="220" w:type="dxa"/>
                </w:tcPr>
                <w:p w14:paraId="636D0855" w14:textId="77777777" w:rsidR="006E3C95" w:rsidRDefault="006E3C95" w:rsidP="006E3C95">
                  <w:pPr>
                    <w:pStyle w:val="Paragraph"/>
                    <w:spacing w:after="0"/>
                    <w:rPr>
                      <w:noProof/>
                    </w:rPr>
                  </w:pPr>
                  <w:r>
                    <w:rPr>
                      <w:noProof/>
                    </w:rPr>
                    <w:t>—</w:t>
                  </w:r>
                </w:p>
              </w:tc>
              <w:tc>
                <w:tcPr>
                  <w:tcW w:w="3599" w:type="dxa"/>
                </w:tcPr>
                <w:p w14:paraId="68E59FD6" w14:textId="77777777" w:rsidR="006E3C95" w:rsidRDefault="006E3C95" w:rsidP="006E3C95">
                  <w:pPr>
                    <w:pStyle w:val="Paragraph"/>
                    <w:spacing w:after="0"/>
                    <w:rPr>
                      <w:noProof/>
                    </w:rPr>
                  </w:pPr>
                  <w:r>
                    <w:rPr>
                      <w:noProof/>
                    </w:rPr>
                    <w:t>a heat resistance of not more than 80°C</w:t>
                  </w:r>
                </w:p>
              </w:tc>
            </w:tr>
            <w:tr w:rsidR="006E3C95" w14:paraId="7E60A402" w14:textId="77777777" w:rsidTr="008924C5">
              <w:tc>
                <w:tcPr>
                  <w:tcW w:w="220" w:type="dxa"/>
                </w:tcPr>
                <w:p w14:paraId="296DB704" w14:textId="77777777" w:rsidR="006E3C95" w:rsidRDefault="006E3C95" w:rsidP="006E3C95">
                  <w:pPr>
                    <w:pStyle w:val="Paragraph"/>
                    <w:spacing w:after="0"/>
                    <w:rPr>
                      <w:noProof/>
                    </w:rPr>
                  </w:pPr>
                  <w:r>
                    <w:rPr>
                      <w:noProof/>
                    </w:rPr>
                    <w:t>—</w:t>
                  </w:r>
                </w:p>
              </w:tc>
              <w:tc>
                <w:tcPr>
                  <w:tcW w:w="3599" w:type="dxa"/>
                </w:tcPr>
                <w:p w14:paraId="7112EED0" w14:textId="77777777" w:rsidR="006E3C95" w:rsidRDefault="006E3C95" w:rsidP="006E3C95">
                  <w:pPr>
                    <w:pStyle w:val="Paragraph"/>
                    <w:spacing w:after="0"/>
                    <w:rPr>
                      <w:noProof/>
                    </w:rPr>
                  </w:pPr>
                  <w:r>
                    <w:rPr>
                      <w:noProof/>
                    </w:rPr>
                    <w:t>either an over-moulded 8 pin MiniFit male connector or an over-moulded 6-pin DIN male connector on one end and</w:t>
                  </w:r>
                </w:p>
              </w:tc>
            </w:tr>
            <w:tr w:rsidR="006E3C95" w14:paraId="22383446" w14:textId="77777777" w:rsidTr="008924C5">
              <w:tc>
                <w:tcPr>
                  <w:tcW w:w="220" w:type="dxa"/>
                </w:tcPr>
                <w:p w14:paraId="5C80EA12" w14:textId="77777777" w:rsidR="006E3C95" w:rsidRDefault="006E3C95" w:rsidP="006E3C95">
                  <w:pPr>
                    <w:pStyle w:val="Paragraph"/>
                    <w:spacing w:after="0"/>
                    <w:rPr>
                      <w:noProof/>
                    </w:rPr>
                  </w:pPr>
                  <w:r>
                    <w:rPr>
                      <w:noProof/>
                    </w:rPr>
                    <w:t>—</w:t>
                  </w:r>
                </w:p>
              </w:tc>
              <w:tc>
                <w:tcPr>
                  <w:tcW w:w="3599" w:type="dxa"/>
                </w:tcPr>
                <w:p w14:paraId="58A08C6E" w14:textId="77777777" w:rsidR="006E3C95" w:rsidRDefault="006E3C95" w:rsidP="006E3C95">
                  <w:pPr>
                    <w:pStyle w:val="Paragraph"/>
                    <w:spacing w:after="0"/>
                    <w:rPr>
                      <w:noProof/>
                    </w:rPr>
                  </w:pPr>
                  <w:r>
                    <w:rPr>
                      <w:noProof/>
                    </w:rPr>
                    <w:t>either an over-moulded 8 pin MiniFit socket or an 8 pin MicroFit male connector on the other end</w:t>
                  </w:r>
                </w:p>
              </w:tc>
            </w:tr>
          </w:tbl>
          <w:p w14:paraId="613A32E0" w14:textId="77777777" w:rsidR="006E3C95" w:rsidRDefault="006E3C95" w:rsidP="006E3C95">
            <w:pPr>
              <w:pStyle w:val="Paragraph"/>
              <w:spacing w:after="0"/>
              <w:rPr>
                <w:noProof/>
              </w:rPr>
            </w:pPr>
          </w:p>
        </w:tc>
        <w:tc>
          <w:tcPr>
            <w:tcW w:w="994" w:type="dxa"/>
          </w:tcPr>
          <w:p w14:paraId="10BEA63A" w14:textId="77777777" w:rsidR="006E3C95" w:rsidRDefault="006E3C95" w:rsidP="006E3C95">
            <w:pPr>
              <w:pStyle w:val="Paragraph"/>
              <w:spacing w:after="0"/>
              <w:rPr>
                <w:noProof/>
              </w:rPr>
            </w:pPr>
            <w:r>
              <w:rPr>
                <w:noProof/>
              </w:rPr>
              <w:t>0 %</w:t>
            </w:r>
          </w:p>
        </w:tc>
        <w:tc>
          <w:tcPr>
            <w:tcW w:w="1276" w:type="dxa"/>
          </w:tcPr>
          <w:p w14:paraId="7CFBB34B" w14:textId="77777777" w:rsidR="006E3C95" w:rsidRDefault="006E3C95" w:rsidP="006E3C95">
            <w:pPr>
              <w:pStyle w:val="Paragraph"/>
              <w:spacing w:after="0"/>
              <w:rPr>
                <w:noProof/>
              </w:rPr>
            </w:pPr>
            <w:r>
              <w:rPr>
                <w:noProof/>
              </w:rPr>
              <w:t>-</w:t>
            </w:r>
          </w:p>
        </w:tc>
        <w:tc>
          <w:tcPr>
            <w:tcW w:w="992" w:type="dxa"/>
          </w:tcPr>
          <w:p w14:paraId="5F1A353D" w14:textId="77777777" w:rsidR="006E3C95" w:rsidRDefault="006E3C95" w:rsidP="006E3C95">
            <w:pPr>
              <w:pStyle w:val="Paragraph"/>
              <w:spacing w:after="0"/>
              <w:rPr>
                <w:noProof/>
              </w:rPr>
            </w:pPr>
            <w:r>
              <w:rPr>
                <w:noProof/>
              </w:rPr>
              <w:t>31.12.2024</w:t>
            </w:r>
          </w:p>
        </w:tc>
      </w:tr>
      <w:tr w:rsidR="006E3C95" w14:paraId="5B4D06C7" w14:textId="77777777" w:rsidTr="008924C5">
        <w:trPr>
          <w:cantSplit/>
        </w:trPr>
        <w:tc>
          <w:tcPr>
            <w:tcW w:w="779" w:type="dxa"/>
          </w:tcPr>
          <w:p w14:paraId="44F43A5D" w14:textId="77777777" w:rsidR="006E3C95" w:rsidRDefault="006E3C95" w:rsidP="006E3C95">
            <w:pPr>
              <w:pStyle w:val="Paragraph"/>
              <w:spacing w:after="0"/>
              <w:rPr>
                <w:noProof/>
              </w:rPr>
            </w:pPr>
            <w:r>
              <w:rPr>
                <w:noProof/>
              </w:rPr>
              <w:t>0.8572</w:t>
            </w:r>
          </w:p>
          <w:p w14:paraId="686FD0AF" w14:textId="77777777" w:rsidR="006E3C95" w:rsidRDefault="006E3C95" w:rsidP="006E3C95">
            <w:pPr>
              <w:pStyle w:val="Paragraph"/>
              <w:spacing w:after="0"/>
              <w:rPr>
                <w:noProof/>
              </w:rPr>
            </w:pPr>
          </w:p>
        </w:tc>
        <w:tc>
          <w:tcPr>
            <w:tcW w:w="1276" w:type="dxa"/>
          </w:tcPr>
          <w:p w14:paraId="24A5ADAE" w14:textId="77777777" w:rsidR="006E3C95" w:rsidRDefault="006E3C95" w:rsidP="006E3C95">
            <w:pPr>
              <w:pStyle w:val="Paragraph"/>
              <w:spacing w:after="0"/>
              <w:jc w:val="right"/>
              <w:rPr>
                <w:noProof/>
              </w:rPr>
            </w:pPr>
            <w:r>
              <w:rPr>
                <w:rStyle w:val="FootnoteReference"/>
                <w:noProof/>
              </w:rPr>
              <w:t>*</w:t>
            </w:r>
            <w:r>
              <w:rPr>
                <w:noProof/>
              </w:rPr>
              <w:t>ex 8544 42 90</w:t>
            </w:r>
          </w:p>
          <w:p w14:paraId="0304B977" w14:textId="77777777" w:rsidR="006E3C95" w:rsidRDefault="006E3C95" w:rsidP="006E3C95">
            <w:pPr>
              <w:pStyle w:val="Paragraph"/>
              <w:spacing w:after="0"/>
              <w:jc w:val="right"/>
              <w:rPr>
                <w:noProof/>
              </w:rPr>
            </w:pPr>
            <w:r>
              <w:rPr>
                <w:noProof/>
              </w:rPr>
              <w:t>ex 8544 60 10</w:t>
            </w:r>
          </w:p>
        </w:tc>
        <w:tc>
          <w:tcPr>
            <w:tcW w:w="709" w:type="dxa"/>
          </w:tcPr>
          <w:p w14:paraId="674BC81F" w14:textId="77777777" w:rsidR="006E3C95" w:rsidRDefault="006E3C95" w:rsidP="006E3C95">
            <w:pPr>
              <w:pStyle w:val="Paragraph"/>
              <w:spacing w:after="0"/>
              <w:jc w:val="center"/>
              <w:rPr>
                <w:noProof/>
              </w:rPr>
            </w:pPr>
            <w:r>
              <w:rPr>
                <w:noProof/>
              </w:rPr>
              <w:t>45</w:t>
            </w:r>
          </w:p>
          <w:p w14:paraId="61492873" w14:textId="77777777" w:rsidR="006E3C95" w:rsidRDefault="006E3C95" w:rsidP="006E3C95">
            <w:pPr>
              <w:pStyle w:val="Paragraph"/>
              <w:spacing w:after="0"/>
              <w:jc w:val="center"/>
              <w:rPr>
                <w:noProof/>
              </w:rPr>
            </w:pPr>
            <w:r>
              <w:rPr>
                <w:noProof/>
              </w:rPr>
              <w:t>10</w:t>
            </w:r>
          </w:p>
        </w:tc>
        <w:tc>
          <w:tcPr>
            <w:tcW w:w="3967" w:type="dxa"/>
          </w:tcPr>
          <w:p w14:paraId="4EA1B6CB" w14:textId="77777777" w:rsidR="006E3C95" w:rsidRDefault="006E3C95" w:rsidP="006E3C95">
            <w:pPr>
              <w:pStyle w:val="Paragraph"/>
              <w:spacing w:after="0"/>
              <w:rPr>
                <w:noProof/>
              </w:rPr>
            </w:pPr>
            <w:r>
              <w:rPr>
                <w:noProof/>
              </w:rPr>
              <w:t>Specially designed  connector for solar power system:</w:t>
            </w:r>
          </w:p>
          <w:tbl>
            <w:tblPr>
              <w:tblStyle w:val="Listdash"/>
              <w:tblW w:w="0" w:type="auto"/>
              <w:tblLayout w:type="fixed"/>
              <w:tblLook w:val="0000" w:firstRow="0" w:lastRow="0" w:firstColumn="0" w:lastColumn="0" w:noHBand="0" w:noVBand="0"/>
            </w:tblPr>
            <w:tblGrid>
              <w:gridCol w:w="220"/>
              <w:gridCol w:w="3599"/>
            </w:tblGrid>
            <w:tr w:rsidR="006E3C95" w14:paraId="47DC03D1" w14:textId="77777777" w:rsidTr="008924C5">
              <w:tc>
                <w:tcPr>
                  <w:tcW w:w="220" w:type="dxa"/>
                </w:tcPr>
                <w:p w14:paraId="2CEE5C9E" w14:textId="77777777" w:rsidR="006E3C95" w:rsidRDefault="006E3C95" w:rsidP="006E3C95">
                  <w:pPr>
                    <w:pStyle w:val="Paragraph"/>
                    <w:spacing w:after="0"/>
                    <w:rPr>
                      <w:noProof/>
                    </w:rPr>
                  </w:pPr>
                  <w:r>
                    <w:rPr>
                      <w:noProof/>
                    </w:rPr>
                    <w:t>—</w:t>
                  </w:r>
                </w:p>
              </w:tc>
              <w:tc>
                <w:tcPr>
                  <w:tcW w:w="3599" w:type="dxa"/>
                </w:tcPr>
                <w:p w14:paraId="4F63EF31" w14:textId="77777777" w:rsidR="006E3C95" w:rsidRDefault="006E3C95" w:rsidP="006E3C95">
                  <w:pPr>
                    <w:pStyle w:val="Paragraph"/>
                    <w:spacing w:after="0"/>
                    <w:rPr>
                      <w:noProof/>
                    </w:rPr>
                  </w:pPr>
                  <w:r>
                    <w:rPr>
                      <w:noProof/>
                    </w:rPr>
                    <w:t>as 1-part system with 1 plastic housing with 1 or more but not more than 4 diodes and 2 insulated copper cables with connectors or</w:t>
                  </w:r>
                </w:p>
              </w:tc>
            </w:tr>
            <w:tr w:rsidR="006E3C95" w14:paraId="7FFE0092" w14:textId="77777777" w:rsidTr="008924C5">
              <w:tc>
                <w:tcPr>
                  <w:tcW w:w="220" w:type="dxa"/>
                </w:tcPr>
                <w:p w14:paraId="5E8B3AAC" w14:textId="77777777" w:rsidR="006E3C95" w:rsidRDefault="006E3C95" w:rsidP="006E3C95">
                  <w:pPr>
                    <w:pStyle w:val="Paragraph"/>
                    <w:spacing w:after="0"/>
                    <w:rPr>
                      <w:noProof/>
                    </w:rPr>
                  </w:pPr>
                  <w:r>
                    <w:rPr>
                      <w:noProof/>
                    </w:rPr>
                    <w:t>—</w:t>
                  </w:r>
                </w:p>
              </w:tc>
              <w:tc>
                <w:tcPr>
                  <w:tcW w:w="3599" w:type="dxa"/>
                </w:tcPr>
                <w:p w14:paraId="1E56B8D8" w14:textId="77777777" w:rsidR="006E3C95" w:rsidRDefault="006E3C95" w:rsidP="006E3C95">
                  <w:pPr>
                    <w:pStyle w:val="Paragraph"/>
                    <w:spacing w:after="0"/>
                    <w:rPr>
                      <w:noProof/>
                    </w:rPr>
                  </w:pPr>
                  <w:r>
                    <w:rPr>
                      <w:noProof/>
                    </w:rPr>
                    <w:t>as 3-part system with one plastic housing with 1 or more but not more than 4 diodes and 2 plastic housings with insulated copper cables with connectors,</w:t>
                  </w:r>
                </w:p>
              </w:tc>
            </w:tr>
            <w:tr w:rsidR="006E3C95" w14:paraId="43647A90" w14:textId="77777777" w:rsidTr="008924C5">
              <w:tc>
                <w:tcPr>
                  <w:tcW w:w="220" w:type="dxa"/>
                </w:tcPr>
                <w:p w14:paraId="4E68D387" w14:textId="77777777" w:rsidR="006E3C95" w:rsidRDefault="006E3C95" w:rsidP="006E3C95">
                  <w:pPr>
                    <w:pStyle w:val="Paragraph"/>
                    <w:spacing w:after="0"/>
                    <w:rPr>
                      <w:noProof/>
                    </w:rPr>
                  </w:pPr>
                  <w:r>
                    <w:rPr>
                      <w:noProof/>
                    </w:rPr>
                    <w:t>—</w:t>
                  </w:r>
                </w:p>
              </w:tc>
              <w:tc>
                <w:tcPr>
                  <w:tcW w:w="3599" w:type="dxa"/>
                </w:tcPr>
                <w:p w14:paraId="2687D0DD" w14:textId="77777777" w:rsidR="006E3C95" w:rsidRDefault="006E3C95" w:rsidP="006E3C95">
                  <w:pPr>
                    <w:pStyle w:val="Paragraph"/>
                    <w:spacing w:after="0"/>
                    <w:rPr>
                      <w:noProof/>
                    </w:rPr>
                  </w:pPr>
                  <w:r>
                    <w:rPr>
                      <w:noProof/>
                    </w:rPr>
                    <w:t>with a current for the diodes of 3 A or more but not more of 50 A,</w:t>
                  </w:r>
                </w:p>
              </w:tc>
            </w:tr>
            <w:tr w:rsidR="006E3C95" w14:paraId="0EE82F87" w14:textId="77777777" w:rsidTr="008924C5">
              <w:tc>
                <w:tcPr>
                  <w:tcW w:w="220" w:type="dxa"/>
                </w:tcPr>
                <w:p w14:paraId="00BEBCB6" w14:textId="77777777" w:rsidR="006E3C95" w:rsidRDefault="006E3C95" w:rsidP="006E3C95">
                  <w:pPr>
                    <w:pStyle w:val="Paragraph"/>
                    <w:spacing w:after="0"/>
                    <w:rPr>
                      <w:noProof/>
                    </w:rPr>
                  </w:pPr>
                  <w:r>
                    <w:rPr>
                      <w:noProof/>
                    </w:rPr>
                    <w:t>—</w:t>
                  </w:r>
                </w:p>
              </w:tc>
              <w:tc>
                <w:tcPr>
                  <w:tcW w:w="3599" w:type="dxa"/>
                </w:tcPr>
                <w:p w14:paraId="305A2FCA" w14:textId="77777777" w:rsidR="006E3C95" w:rsidRDefault="006E3C95" w:rsidP="006E3C95">
                  <w:pPr>
                    <w:pStyle w:val="Paragraph"/>
                    <w:spacing w:after="0"/>
                    <w:rPr>
                      <w:noProof/>
                    </w:rPr>
                  </w:pPr>
                  <w:r>
                    <w:rPr>
                      <w:noProof/>
                    </w:rPr>
                    <w:t>with a cable length of not more than 1 500 mm,</w:t>
                  </w:r>
                </w:p>
              </w:tc>
            </w:tr>
            <w:tr w:rsidR="006E3C95" w14:paraId="416AF5BE" w14:textId="77777777" w:rsidTr="008924C5">
              <w:tc>
                <w:tcPr>
                  <w:tcW w:w="220" w:type="dxa"/>
                </w:tcPr>
                <w:p w14:paraId="7C741688" w14:textId="77777777" w:rsidR="006E3C95" w:rsidRDefault="006E3C95" w:rsidP="006E3C95">
                  <w:pPr>
                    <w:pStyle w:val="Paragraph"/>
                    <w:spacing w:after="0"/>
                    <w:rPr>
                      <w:noProof/>
                    </w:rPr>
                  </w:pPr>
                  <w:r>
                    <w:rPr>
                      <w:noProof/>
                    </w:rPr>
                    <w:t>—</w:t>
                  </w:r>
                </w:p>
              </w:tc>
              <w:tc>
                <w:tcPr>
                  <w:tcW w:w="3599" w:type="dxa"/>
                </w:tcPr>
                <w:p w14:paraId="0C9168B7" w14:textId="77777777" w:rsidR="006E3C95" w:rsidRDefault="006E3C95" w:rsidP="006E3C95">
                  <w:pPr>
                    <w:pStyle w:val="Paragraph"/>
                    <w:spacing w:after="0"/>
                    <w:rPr>
                      <w:noProof/>
                    </w:rPr>
                  </w:pPr>
                  <w:r>
                    <w:rPr>
                      <w:noProof/>
                    </w:rPr>
                    <w:t>with a maximum rated voltage of 1 500 V</w:t>
                  </w:r>
                </w:p>
              </w:tc>
            </w:tr>
          </w:tbl>
          <w:p w14:paraId="3F625BE1" w14:textId="77777777" w:rsidR="006E3C95" w:rsidRDefault="006E3C95" w:rsidP="006E3C95">
            <w:pPr>
              <w:pStyle w:val="Paragraph"/>
              <w:spacing w:after="0"/>
              <w:rPr>
                <w:noProof/>
              </w:rPr>
            </w:pPr>
          </w:p>
          <w:p w14:paraId="3B6BA91F" w14:textId="77777777" w:rsidR="006E3C95" w:rsidRDefault="006E3C95" w:rsidP="006E3C95">
            <w:pPr>
              <w:pStyle w:val="Paragraph"/>
              <w:spacing w:after="0"/>
              <w:rPr>
                <w:noProof/>
              </w:rPr>
            </w:pPr>
          </w:p>
        </w:tc>
        <w:tc>
          <w:tcPr>
            <w:tcW w:w="994" w:type="dxa"/>
          </w:tcPr>
          <w:p w14:paraId="2C43D0B2" w14:textId="77777777" w:rsidR="006E3C95" w:rsidRDefault="006E3C95" w:rsidP="006E3C95">
            <w:pPr>
              <w:pStyle w:val="Paragraph"/>
              <w:spacing w:after="0"/>
              <w:rPr>
                <w:noProof/>
              </w:rPr>
            </w:pPr>
            <w:r>
              <w:rPr>
                <w:noProof/>
              </w:rPr>
              <w:t>0 %</w:t>
            </w:r>
          </w:p>
          <w:p w14:paraId="40AA0C9D" w14:textId="77777777" w:rsidR="006E3C95" w:rsidRDefault="006E3C95" w:rsidP="006E3C95">
            <w:pPr>
              <w:pStyle w:val="Paragraph"/>
              <w:spacing w:after="0"/>
              <w:rPr>
                <w:noProof/>
              </w:rPr>
            </w:pPr>
          </w:p>
        </w:tc>
        <w:tc>
          <w:tcPr>
            <w:tcW w:w="1276" w:type="dxa"/>
          </w:tcPr>
          <w:p w14:paraId="56B2B59B" w14:textId="77777777" w:rsidR="006E3C95" w:rsidRDefault="006E3C95" w:rsidP="006E3C95">
            <w:pPr>
              <w:pStyle w:val="Paragraph"/>
              <w:spacing w:after="0"/>
              <w:rPr>
                <w:noProof/>
              </w:rPr>
            </w:pPr>
            <w:r>
              <w:rPr>
                <w:noProof/>
              </w:rPr>
              <w:t>-</w:t>
            </w:r>
          </w:p>
          <w:p w14:paraId="20EDDB98" w14:textId="77777777" w:rsidR="006E3C95" w:rsidRDefault="006E3C95" w:rsidP="006E3C95">
            <w:pPr>
              <w:pStyle w:val="Paragraph"/>
              <w:spacing w:after="0"/>
              <w:rPr>
                <w:noProof/>
              </w:rPr>
            </w:pPr>
          </w:p>
        </w:tc>
        <w:tc>
          <w:tcPr>
            <w:tcW w:w="992" w:type="dxa"/>
          </w:tcPr>
          <w:p w14:paraId="600E195A" w14:textId="77777777" w:rsidR="006E3C95" w:rsidRDefault="006E3C95" w:rsidP="006E3C95">
            <w:pPr>
              <w:pStyle w:val="Paragraph"/>
              <w:spacing w:after="0"/>
              <w:rPr>
                <w:noProof/>
              </w:rPr>
            </w:pPr>
            <w:r>
              <w:rPr>
                <w:noProof/>
              </w:rPr>
              <w:t>31.12.2028</w:t>
            </w:r>
          </w:p>
          <w:p w14:paraId="17EF884F" w14:textId="77777777" w:rsidR="006E3C95" w:rsidRDefault="006E3C95" w:rsidP="006E3C95">
            <w:pPr>
              <w:pStyle w:val="Paragraph"/>
              <w:spacing w:after="0"/>
              <w:rPr>
                <w:noProof/>
              </w:rPr>
            </w:pPr>
          </w:p>
        </w:tc>
      </w:tr>
      <w:tr w:rsidR="006E3C95" w14:paraId="5E9BB4C9" w14:textId="77777777" w:rsidTr="008924C5">
        <w:trPr>
          <w:cantSplit/>
        </w:trPr>
        <w:tc>
          <w:tcPr>
            <w:tcW w:w="779" w:type="dxa"/>
          </w:tcPr>
          <w:p w14:paraId="3509F675" w14:textId="77777777" w:rsidR="006E3C95" w:rsidRDefault="006E3C95" w:rsidP="006E3C95">
            <w:pPr>
              <w:pStyle w:val="Paragraph"/>
              <w:spacing w:after="0"/>
              <w:rPr>
                <w:noProof/>
              </w:rPr>
            </w:pPr>
            <w:r>
              <w:rPr>
                <w:noProof/>
              </w:rPr>
              <w:t>0.6853</w:t>
            </w:r>
          </w:p>
        </w:tc>
        <w:tc>
          <w:tcPr>
            <w:tcW w:w="1276" w:type="dxa"/>
          </w:tcPr>
          <w:p w14:paraId="5A40AB23" w14:textId="77777777" w:rsidR="006E3C95" w:rsidRDefault="006E3C95" w:rsidP="006E3C95">
            <w:pPr>
              <w:pStyle w:val="Paragraph"/>
              <w:spacing w:after="0"/>
              <w:jc w:val="right"/>
              <w:rPr>
                <w:noProof/>
              </w:rPr>
            </w:pPr>
            <w:r>
              <w:rPr>
                <w:noProof/>
              </w:rPr>
              <w:t>ex 8544 42 90</w:t>
            </w:r>
          </w:p>
        </w:tc>
        <w:tc>
          <w:tcPr>
            <w:tcW w:w="709" w:type="dxa"/>
          </w:tcPr>
          <w:p w14:paraId="7DF2463D" w14:textId="77777777" w:rsidR="006E3C95" w:rsidRDefault="006E3C95" w:rsidP="006E3C95">
            <w:pPr>
              <w:pStyle w:val="Paragraph"/>
              <w:spacing w:after="0"/>
              <w:jc w:val="center"/>
              <w:rPr>
                <w:noProof/>
              </w:rPr>
            </w:pPr>
            <w:r>
              <w:rPr>
                <w:noProof/>
              </w:rPr>
              <w:t>70</w:t>
            </w:r>
          </w:p>
        </w:tc>
        <w:tc>
          <w:tcPr>
            <w:tcW w:w="3967" w:type="dxa"/>
          </w:tcPr>
          <w:p w14:paraId="527D7AE9" w14:textId="77777777" w:rsidR="006E3C95" w:rsidRDefault="006E3C95" w:rsidP="006E3C95">
            <w:pPr>
              <w:pStyle w:val="Paragraph"/>
              <w:spacing w:after="0"/>
              <w:rPr>
                <w:noProof/>
              </w:rPr>
            </w:pPr>
            <w:r>
              <w:rPr>
                <w:noProof/>
              </w:rPr>
              <w:t>Electric conductors:</w:t>
            </w:r>
          </w:p>
          <w:tbl>
            <w:tblPr>
              <w:tblStyle w:val="Listdash"/>
              <w:tblW w:w="0" w:type="auto"/>
              <w:tblLayout w:type="fixed"/>
              <w:tblLook w:val="0000" w:firstRow="0" w:lastRow="0" w:firstColumn="0" w:lastColumn="0" w:noHBand="0" w:noVBand="0"/>
            </w:tblPr>
            <w:tblGrid>
              <w:gridCol w:w="220"/>
              <w:gridCol w:w="2553"/>
            </w:tblGrid>
            <w:tr w:rsidR="006E3C95" w14:paraId="5FDF83BB" w14:textId="77777777" w:rsidTr="008924C5">
              <w:tc>
                <w:tcPr>
                  <w:tcW w:w="220" w:type="dxa"/>
                </w:tcPr>
                <w:p w14:paraId="32E11416" w14:textId="77777777" w:rsidR="006E3C95" w:rsidRDefault="006E3C95" w:rsidP="006E3C95">
                  <w:pPr>
                    <w:pStyle w:val="Paragraph"/>
                    <w:spacing w:after="0"/>
                    <w:rPr>
                      <w:noProof/>
                    </w:rPr>
                  </w:pPr>
                  <w:r>
                    <w:rPr>
                      <w:noProof/>
                    </w:rPr>
                    <w:t>—</w:t>
                  </w:r>
                </w:p>
              </w:tc>
              <w:tc>
                <w:tcPr>
                  <w:tcW w:w="2553" w:type="dxa"/>
                </w:tcPr>
                <w:p w14:paraId="7FCC68DB" w14:textId="77777777" w:rsidR="006E3C95" w:rsidRDefault="006E3C95" w:rsidP="006E3C95">
                  <w:pPr>
                    <w:pStyle w:val="Paragraph"/>
                    <w:spacing w:after="0"/>
                    <w:rPr>
                      <w:noProof/>
                    </w:rPr>
                  </w:pPr>
                  <w:r>
                    <w:rPr>
                      <w:noProof/>
                    </w:rPr>
                    <w:t>of a voltage of not more than 80 V,</w:t>
                  </w:r>
                </w:p>
              </w:tc>
            </w:tr>
            <w:tr w:rsidR="006E3C95" w14:paraId="6A06E2AF" w14:textId="77777777" w:rsidTr="008924C5">
              <w:tc>
                <w:tcPr>
                  <w:tcW w:w="220" w:type="dxa"/>
                </w:tcPr>
                <w:p w14:paraId="1CCD859C" w14:textId="77777777" w:rsidR="006E3C95" w:rsidRDefault="006E3C95" w:rsidP="006E3C95">
                  <w:pPr>
                    <w:pStyle w:val="Paragraph"/>
                    <w:spacing w:after="0"/>
                    <w:rPr>
                      <w:noProof/>
                    </w:rPr>
                  </w:pPr>
                  <w:r>
                    <w:rPr>
                      <w:noProof/>
                    </w:rPr>
                    <w:t>—</w:t>
                  </w:r>
                </w:p>
              </w:tc>
              <w:tc>
                <w:tcPr>
                  <w:tcW w:w="2553" w:type="dxa"/>
                </w:tcPr>
                <w:p w14:paraId="138B81FF" w14:textId="77777777" w:rsidR="006E3C95" w:rsidRDefault="006E3C95" w:rsidP="006E3C95">
                  <w:pPr>
                    <w:pStyle w:val="Paragraph"/>
                    <w:spacing w:after="0"/>
                    <w:rPr>
                      <w:noProof/>
                    </w:rPr>
                  </w:pPr>
                  <w:r>
                    <w:rPr>
                      <w:noProof/>
                    </w:rPr>
                    <w:t>with a length of not more than 120 cm,</w:t>
                  </w:r>
                </w:p>
              </w:tc>
            </w:tr>
            <w:tr w:rsidR="006E3C95" w14:paraId="6A7811C8" w14:textId="77777777" w:rsidTr="008924C5">
              <w:tc>
                <w:tcPr>
                  <w:tcW w:w="220" w:type="dxa"/>
                </w:tcPr>
                <w:p w14:paraId="2533459E" w14:textId="77777777" w:rsidR="006E3C95" w:rsidRDefault="006E3C95" w:rsidP="006E3C95">
                  <w:pPr>
                    <w:pStyle w:val="Paragraph"/>
                    <w:spacing w:after="0"/>
                    <w:rPr>
                      <w:noProof/>
                    </w:rPr>
                  </w:pPr>
                  <w:r>
                    <w:rPr>
                      <w:noProof/>
                    </w:rPr>
                    <w:t>—</w:t>
                  </w:r>
                </w:p>
              </w:tc>
              <w:tc>
                <w:tcPr>
                  <w:tcW w:w="2553" w:type="dxa"/>
                </w:tcPr>
                <w:p w14:paraId="3B028368" w14:textId="77777777" w:rsidR="006E3C95" w:rsidRDefault="006E3C95" w:rsidP="006E3C95">
                  <w:pPr>
                    <w:pStyle w:val="Paragraph"/>
                    <w:spacing w:after="0"/>
                    <w:rPr>
                      <w:noProof/>
                    </w:rPr>
                  </w:pPr>
                  <w:r>
                    <w:rPr>
                      <w:noProof/>
                    </w:rPr>
                    <w:t>fitted with connectors,</w:t>
                  </w:r>
                </w:p>
              </w:tc>
            </w:tr>
          </w:tbl>
          <w:p w14:paraId="1B4F202B" w14:textId="77777777" w:rsidR="006E3C95" w:rsidRDefault="006E3C95" w:rsidP="006E3C95">
            <w:pPr>
              <w:pStyle w:val="Paragraph"/>
              <w:spacing w:after="0"/>
              <w:rPr>
                <w:noProof/>
              </w:rPr>
            </w:pPr>
            <w:r>
              <w:rPr>
                <w:noProof/>
              </w:rPr>
              <w:t>for use in the manufacture of hearing aids, accessory kits and speech processors</w:t>
            </w:r>
          </w:p>
          <w:p w14:paraId="4591C46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042942EC" w14:textId="77777777" w:rsidR="006E3C95" w:rsidRDefault="006E3C95" w:rsidP="006E3C95">
            <w:pPr>
              <w:pStyle w:val="Paragraph"/>
              <w:spacing w:after="0"/>
              <w:rPr>
                <w:noProof/>
              </w:rPr>
            </w:pPr>
            <w:r>
              <w:rPr>
                <w:noProof/>
              </w:rPr>
              <w:t>0 %</w:t>
            </w:r>
          </w:p>
        </w:tc>
        <w:tc>
          <w:tcPr>
            <w:tcW w:w="1276" w:type="dxa"/>
          </w:tcPr>
          <w:p w14:paraId="3DF9097D" w14:textId="77777777" w:rsidR="006E3C95" w:rsidRDefault="006E3C95" w:rsidP="006E3C95">
            <w:pPr>
              <w:pStyle w:val="Paragraph"/>
              <w:spacing w:after="0"/>
              <w:rPr>
                <w:noProof/>
              </w:rPr>
            </w:pPr>
            <w:r>
              <w:rPr>
                <w:noProof/>
              </w:rPr>
              <w:t>p/st</w:t>
            </w:r>
          </w:p>
        </w:tc>
        <w:tc>
          <w:tcPr>
            <w:tcW w:w="992" w:type="dxa"/>
          </w:tcPr>
          <w:p w14:paraId="15EDCB44" w14:textId="77777777" w:rsidR="006E3C95" w:rsidRDefault="006E3C95" w:rsidP="006E3C95">
            <w:pPr>
              <w:pStyle w:val="Paragraph"/>
              <w:spacing w:after="0"/>
              <w:rPr>
                <w:noProof/>
              </w:rPr>
            </w:pPr>
            <w:r>
              <w:rPr>
                <w:noProof/>
              </w:rPr>
              <w:t>31.12.2025</w:t>
            </w:r>
          </w:p>
        </w:tc>
      </w:tr>
      <w:tr w:rsidR="006E3C95" w14:paraId="394C3857" w14:textId="77777777" w:rsidTr="008924C5">
        <w:trPr>
          <w:cantSplit/>
        </w:trPr>
        <w:tc>
          <w:tcPr>
            <w:tcW w:w="779" w:type="dxa"/>
          </w:tcPr>
          <w:p w14:paraId="16736EFE" w14:textId="77777777" w:rsidR="006E3C95" w:rsidRDefault="006E3C95" w:rsidP="006E3C95">
            <w:pPr>
              <w:pStyle w:val="Paragraph"/>
              <w:spacing w:after="0"/>
              <w:rPr>
                <w:noProof/>
              </w:rPr>
            </w:pPr>
            <w:r>
              <w:rPr>
                <w:noProof/>
              </w:rPr>
              <w:t>0.7173</w:t>
            </w:r>
          </w:p>
        </w:tc>
        <w:tc>
          <w:tcPr>
            <w:tcW w:w="1276" w:type="dxa"/>
          </w:tcPr>
          <w:p w14:paraId="6575D64B" w14:textId="77777777" w:rsidR="006E3C95" w:rsidRDefault="006E3C95" w:rsidP="006E3C95">
            <w:pPr>
              <w:pStyle w:val="Paragraph"/>
              <w:spacing w:after="0"/>
              <w:jc w:val="right"/>
              <w:rPr>
                <w:noProof/>
              </w:rPr>
            </w:pPr>
            <w:r>
              <w:rPr>
                <w:rStyle w:val="FootnoteReference"/>
                <w:noProof/>
              </w:rPr>
              <w:t>*</w:t>
            </w:r>
            <w:r>
              <w:rPr>
                <w:noProof/>
              </w:rPr>
              <w:t>ex 8544 42 90</w:t>
            </w:r>
          </w:p>
        </w:tc>
        <w:tc>
          <w:tcPr>
            <w:tcW w:w="709" w:type="dxa"/>
          </w:tcPr>
          <w:p w14:paraId="74AAFB25" w14:textId="77777777" w:rsidR="006E3C95" w:rsidRDefault="006E3C95" w:rsidP="006E3C95">
            <w:pPr>
              <w:pStyle w:val="Paragraph"/>
              <w:spacing w:after="0"/>
              <w:jc w:val="center"/>
              <w:rPr>
                <w:noProof/>
              </w:rPr>
            </w:pPr>
            <w:r>
              <w:rPr>
                <w:noProof/>
              </w:rPr>
              <w:t>80</w:t>
            </w:r>
          </w:p>
        </w:tc>
        <w:tc>
          <w:tcPr>
            <w:tcW w:w="3967" w:type="dxa"/>
          </w:tcPr>
          <w:p w14:paraId="5E71BCF7" w14:textId="77777777" w:rsidR="006E3C95" w:rsidRDefault="006E3C95" w:rsidP="006E3C95">
            <w:pPr>
              <w:pStyle w:val="Paragraph"/>
              <w:spacing w:after="0"/>
              <w:rPr>
                <w:noProof/>
              </w:rPr>
            </w:pPr>
            <w:r>
              <w:rPr>
                <w:noProof/>
              </w:rPr>
              <w:t>12-wire connecting cable containing two connectors</w:t>
            </w:r>
          </w:p>
          <w:tbl>
            <w:tblPr>
              <w:tblStyle w:val="Listdash"/>
              <w:tblW w:w="0" w:type="auto"/>
              <w:tblLayout w:type="fixed"/>
              <w:tblLook w:val="0000" w:firstRow="0" w:lastRow="0" w:firstColumn="0" w:lastColumn="0" w:noHBand="0" w:noVBand="0"/>
            </w:tblPr>
            <w:tblGrid>
              <w:gridCol w:w="220"/>
              <w:gridCol w:w="2567"/>
            </w:tblGrid>
            <w:tr w:rsidR="006E3C95" w14:paraId="5D0052E3" w14:textId="77777777" w:rsidTr="008924C5">
              <w:tc>
                <w:tcPr>
                  <w:tcW w:w="220" w:type="dxa"/>
                </w:tcPr>
                <w:p w14:paraId="4C6B39C1" w14:textId="77777777" w:rsidR="006E3C95" w:rsidRDefault="006E3C95" w:rsidP="006E3C95">
                  <w:pPr>
                    <w:pStyle w:val="Paragraph"/>
                    <w:spacing w:after="0"/>
                    <w:rPr>
                      <w:noProof/>
                    </w:rPr>
                  </w:pPr>
                  <w:r>
                    <w:rPr>
                      <w:noProof/>
                    </w:rPr>
                    <w:t>—</w:t>
                  </w:r>
                </w:p>
              </w:tc>
              <w:tc>
                <w:tcPr>
                  <w:tcW w:w="2567" w:type="dxa"/>
                </w:tcPr>
                <w:p w14:paraId="48937BC7" w14:textId="77777777" w:rsidR="006E3C95" w:rsidRDefault="006E3C95" w:rsidP="006E3C95">
                  <w:pPr>
                    <w:pStyle w:val="Paragraph"/>
                    <w:spacing w:after="0"/>
                    <w:rPr>
                      <w:noProof/>
                    </w:rPr>
                  </w:pPr>
                  <w:r>
                    <w:rPr>
                      <w:noProof/>
                    </w:rPr>
                    <w:t>of a voltage of 5 V,</w:t>
                  </w:r>
                </w:p>
              </w:tc>
            </w:tr>
            <w:tr w:rsidR="006E3C95" w14:paraId="389D1D09" w14:textId="77777777" w:rsidTr="008924C5">
              <w:tc>
                <w:tcPr>
                  <w:tcW w:w="220" w:type="dxa"/>
                </w:tcPr>
                <w:p w14:paraId="7078C73F" w14:textId="77777777" w:rsidR="006E3C95" w:rsidRDefault="006E3C95" w:rsidP="006E3C95">
                  <w:pPr>
                    <w:pStyle w:val="Paragraph"/>
                    <w:spacing w:after="0"/>
                    <w:rPr>
                      <w:noProof/>
                    </w:rPr>
                  </w:pPr>
                  <w:r>
                    <w:rPr>
                      <w:noProof/>
                    </w:rPr>
                    <w:t>—</w:t>
                  </w:r>
                </w:p>
              </w:tc>
              <w:tc>
                <w:tcPr>
                  <w:tcW w:w="2567" w:type="dxa"/>
                </w:tcPr>
                <w:p w14:paraId="6480B498" w14:textId="77777777" w:rsidR="006E3C95" w:rsidRDefault="006E3C95" w:rsidP="006E3C95">
                  <w:pPr>
                    <w:pStyle w:val="Paragraph"/>
                    <w:spacing w:after="0"/>
                    <w:rPr>
                      <w:noProof/>
                    </w:rPr>
                  </w:pPr>
                  <w:r>
                    <w:rPr>
                      <w:noProof/>
                    </w:rPr>
                    <w:t>with a length of not more than 300 mm</w:t>
                  </w:r>
                </w:p>
              </w:tc>
            </w:tr>
          </w:tbl>
          <w:p w14:paraId="7E6FB8BC" w14:textId="77777777" w:rsidR="006E3C95" w:rsidRDefault="006E3C95" w:rsidP="006E3C95">
            <w:pPr>
              <w:pStyle w:val="Paragraph"/>
              <w:spacing w:after="0"/>
              <w:rPr>
                <w:noProof/>
              </w:rPr>
            </w:pPr>
            <w:r>
              <w:rPr>
                <w:noProof/>
              </w:rPr>
              <w:t>for use in the manufacture of goods of Chapter 87 </w:t>
            </w:r>
          </w:p>
          <w:p w14:paraId="1F0EF5A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BF34DDB" w14:textId="77777777" w:rsidR="006E3C95" w:rsidRDefault="006E3C95" w:rsidP="006E3C95">
            <w:pPr>
              <w:pStyle w:val="Paragraph"/>
              <w:spacing w:after="0"/>
              <w:rPr>
                <w:noProof/>
              </w:rPr>
            </w:pPr>
            <w:r>
              <w:rPr>
                <w:noProof/>
              </w:rPr>
              <w:t>0 %</w:t>
            </w:r>
          </w:p>
        </w:tc>
        <w:tc>
          <w:tcPr>
            <w:tcW w:w="1276" w:type="dxa"/>
          </w:tcPr>
          <w:p w14:paraId="5FFE8EE4" w14:textId="77777777" w:rsidR="006E3C95" w:rsidRDefault="006E3C95" w:rsidP="006E3C95">
            <w:pPr>
              <w:pStyle w:val="Paragraph"/>
              <w:spacing w:after="0"/>
              <w:rPr>
                <w:noProof/>
              </w:rPr>
            </w:pPr>
            <w:r>
              <w:rPr>
                <w:noProof/>
              </w:rPr>
              <w:t>p/st</w:t>
            </w:r>
          </w:p>
        </w:tc>
        <w:tc>
          <w:tcPr>
            <w:tcW w:w="992" w:type="dxa"/>
          </w:tcPr>
          <w:p w14:paraId="43BCB3D8" w14:textId="77777777" w:rsidR="006E3C95" w:rsidRDefault="006E3C95" w:rsidP="006E3C95">
            <w:pPr>
              <w:pStyle w:val="Paragraph"/>
              <w:spacing w:after="0"/>
              <w:rPr>
                <w:noProof/>
              </w:rPr>
            </w:pPr>
            <w:r>
              <w:rPr>
                <w:noProof/>
              </w:rPr>
              <w:t>31.12.2024</w:t>
            </w:r>
          </w:p>
        </w:tc>
      </w:tr>
      <w:tr w:rsidR="006E3C95" w14:paraId="0620C1EA" w14:textId="77777777" w:rsidTr="008924C5">
        <w:trPr>
          <w:cantSplit/>
        </w:trPr>
        <w:tc>
          <w:tcPr>
            <w:tcW w:w="779" w:type="dxa"/>
          </w:tcPr>
          <w:p w14:paraId="3C1A3766" w14:textId="77777777" w:rsidR="006E3C95" w:rsidRDefault="006E3C95" w:rsidP="006E3C95">
            <w:pPr>
              <w:pStyle w:val="Paragraph"/>
              <w:spacing w:after="0"/>
              <w:rPr>
                <w:noProof/>
              </w:rPr>
            </w:pPr>
            <w:r>
              <w:rPr>
                <w:noProof/>
              </w:rPr>
              <w:t>0.2424</w:t>
            </w:r>
          </w:p>
        </w:tc>
        <w:tc>
          <w:tcPr>
            <w:tcW w:w="1276" w:type="dxa"/>
          </w:tcPr>
          <w:p w14:paraId="54CC1D12" w14:textId="77777777" w:rsidR="006E3C95" w:rsidRDefault="006E3C95" w:rsidP="006E3C95">
            <w:pPr>
              <w:pStyle w:val="Paragraph"/>
              <w:spacing w:after="0"/>
              <w:jc w:val="right"/>
              <w:rPr>
                <w:noProof/>
              </w:rPr>
            </w:pPr>
            <w:r>
              <w:rPr>
                <w:rStyle w:val="FootnoteReference"/>
                <w:noProof/>
              </w:rPr>
              <w:t>*</w:t>
            </w:r>
            <w:r>
              <w:rPr>
                <w:noProof/>
              </w:rPr>
              <w:t>ex 8544 49 93</w:t>
            </w:r>
          </w:p>
        </w:tc>
        <w:tc>
          <w:tcPr>
            <w:tcW w:w="709" w:type="dxa"/>
          </w:tcPr>
          <w:p w14:paraId="35840D49" w14:textId="77777777" w:rsidR="006E3C95" w:rsidRDefault="006E3C95" w:rsidP="006E3C95">
            <w:pPr>
              <w:pStyle w:val="Paragraph"/>
              <w:spacing w:after="0"/>
              <w:jc w:val="center"/>
              <w:rPr>
                <w:noProof/>
              </w:rPr>
            </w:pPr>
            <w:r>
              <w:rPr>
                <w:noProof/>
              </w:rPr>
              <w:t>10</w:t>
            </w:r>
          </w:p>
        </w:tc>
        <w:tc>
          <w:tcPr>
            <w:tcW w:w="3967" w:type="dxa"/>
          </w:tcPr>
          <w:p w14:paraId="25FE89E1" w14:textId="77777777" w:rsidR="006E3C95" w:rsidRDefault="006E3C95" w:rsidP="006E3C95">
            <w:pPr>
              <w:pStyle w:val="Paragraph"/>
              <w:spacing w:after="0"/>
              <w:rPr>
                <w:noProof/>
              </w:rPr>
            </w:pPr>
            <w:r>
              <w:rPr>
                <w:noProof/>
              </w:rPr>
              <w:t>Elastomeric connector, of rubber or silicone, consisting of one or more conductor elements</w:t>
            </w:r>
          </w:p>
        </w:tc>
        <w:tc>
          <w:tcPr>
            <w:tcW w:w="994" w:type="dxa"/>
          </w:tcPr>
          <w:p w14:paraId="30FC46D8" w14:textId="77777777" w:rsidR="006E3C95" w:rsidRDefault="006E3C95" w:rsidP="006E3C95">
            <w:pPr>
              <w:pStyle w:val="Paragraph"/>
              <w:spacing w:after="0"/>
              <w:rPr>
                <w:noProof/>
              </w:rPr>
            </w:pPr>
            <w:r>
              <w:rPr>
                <w:noProof/>
              </w:rPr>
              <w:t>0 %</w:t>
            </w:r>
          </w:p>
        </w:tc>
        <w:tc>
          <w:tcPr>
            <w:tcW w:w="1276" w:type="dxa"/>
          </w:tcPr>
          <w:p w14:paraId="59369898" w14:textId="77777777" w:rsidR="006E3C95" w:rsidRDefault="006E3C95" w:rsidP="006E3C95">
            <w:pPr>
              <w:pStyle w:val="Paragraph"/>
              <w:spacing w:after="0"/>
              <w:rPr>
                <w:noProof/>
              </w:rPr>
            </w:pPr>
            <w:r>
              <w:rPr>
                <w:noProof/>
              </w:rPr>
              <w:t>p/st</w:t>
            </w:r>
          </w:p>
        </w:tc>
        <w:tc>
          <w:tcPr>
            <w:tcW w:w="992" w:type="dxa"/>
          </w:tcPr>
          <w:p w14:paraId="1E88EE0A" w14:textId="77777777" w:rsidR="006E3C95" w:rsidRDefault="006E3C95" w:rsidP="006E3C95">
            <w:pPr>
              <w:pStyle w:val="Paragraph"/>
              <w:spacing w:after="0"/>
              <w:rPr>
                <w:noProof/>
              </w:rPr>
            </w:pPr>
            <w:r>
              <w:rPr>
                <w:noProof/>
              </w:rPr>
              <w:t>31.12.2024</w:t>
            </w:r>
          </w:p>
        </w:tc>
      </w:tr>
      <w:tr w:rsidR="006E3C95" w14:paraId="2DCB6602" w14:textId="77777777" w:rsidTr="008924C5">
        <w:trPr>
          <w:cantSplit/>
        </w:trPr>
        <w:tc>
          <w:tcPr>
            <w:tcW w:w="779" w:type="dxa"/>
          </w:tcPr>
          <w:p w14:paraId="31BBDE0A" w14:textId="77777777" w:rsidR="006E3C95" w:rsidRDefault="006E3C95" w:rsidP="006E3C95">
            <w:pPr>
              <w:pStyle w:val="Paragraph"/>
              <w:spacing w:after="0"/>
              <w:rPr>
                <w:noProof/>
              </w:rPr>
            </w:pPr>
            <w:r>
              <w:rPr>
                <w:noProof/>
              </w:rPr>
              <w:t>0.6861</w:t>
            </w:r>
          </w:p>
        </w:tc>
        <w:tc>
          <w:tcPr>
            <w:tcW w:w="1276" w:type="dxa"/>
          </w:tcPr>
          <w:p w14:paraId="0F41E9AC" w14:textId="77777777" w:rsidR="006E3C95" w:rsidRDefault="006E3C95" w:rsidP="006E3C95">
            <w:pPr>
              <w:pStyle w:val="Paragraph"/>
              <w:spacing w:after="0"/>
              <w:jc w:val="right"/>
              <w:rPr>
                <w:noProof/>
              </w:rPr>
            </w:pPr>
            <w:r>
              <w:rPr>
                <w:noProof/>
              </w:rPr>
              <w:t>ex 8544 49 93</w:t>
            </w:r>
          </w:p>
        </w:tc>
        <w:tc>
          <w:tcPr>
            <w:tcW w:w="709" w:type="dxa"/>
          </w:tcPr>
          <w:p w14:paraId="6EAE1C43" w14:textId="77777777" w:rsidR="006E3C95" w:rsidRDefault="006E3C95" w:rsidP="006E3C95">
            <w:pPr>
              <w:pStyle w:val="Paragraph"/>
              <w:spacing w:after="0"/>
              <w:jc w:val="center"/>
              <w:rPr>
                <w:noProof/>
              </w:rPr>
            </w:pPr>
            <w:r>
              <w:rPr>
                <w:noProof/>
              </w:rPr>
              <w:t>30</w:t>
            </w:r>
          </w:p>
        </w:tc>
        <w:tc>
          <w:tcPr>
            <w:tcW w:w="3967" w:type="dxa"/>
          </w:tcPr>
          <w:p w14:paraId="287F19B2" w14:textId="77777777" w:rsidR="006E3C95" w:rsidRDefault="006E3C95" w:rsidP="006E3C95">
            <w:pPr>
              <w:pStyle w:val="Paragraph"/>
              <w:spacing w:after="0"/>
              <w:rPr>
                <w:noProof/>
              </w:rPr>
            </w:pPr>
            <w:r>
              <w:rPr>
                <w:noProof/>
              </w:rPr>
              <w:t>Electric conductors:</w:t>
            </w:r>
          </w:p>
          <w:tbl>
            <w:tblPr>
              <w:tblStyle w:val="Listdash"/>
              <w:tblW w:w="0" w:type="auto"/>
              <w:tblLayout w:type="fixed"/>
              <w:tblLook w:val="0000" w:firstRow="0" w:lastRow="0" w:firstColumn="0" w:lastColumn="0" w:noHBand="0" w:noVBand="0"/>
            </w:tblPr>
            <w:tblGrid>
              <w:gridCol w:w="220"/>
              <w:gridCol w:w="2491"/>
            </w:tblGrid>
            <w:tr w:rsidR="006E3C95" w14:paraId="629F1A08" w14:textId="77777777" w:rsidTr="008924C5">
              <w:tc>
                <w:tcPr>
                  <w:tcW w:w="220" w:type="dxa"/>
                </w:tcPr>
                <w:p w14:paraId="2F09961C" w14:textId="77777777" w:rsidR="006E3C95" w:rsidRDefault="006E3C95" w:rsidP="006E3C95">
                  <w:pPr>
                    <w:pStyle w:val="Paragraph"/>
                    <w:spacing w:after="0"/>
                    <w:rPr>
                      <w:noProof/>
                    </w:rPr>
                  </w:pPr>
                  <w:r>
                    <w:rPr>
                      <w:noProof/>
                    </w:rPr>
                    <w:t>—</w:t>
                  </w:r>
                </w:p>
              </w:tc>
              <w:tc>
                <w:tcPr>
                  <w:tcW w:w="2491" w:type="dxa"/>
                </w:tcPr>
                <w:p w14:paraId="1DD07ED9" w14:textId="77777777" w:rsidR="006E3C95" w:rsidRDefault="006E3C95" w:rsidP="006E3C95">
                  <w:pPr>
                    <w:pStyle w:val="Paragraph"/>
                    <w:spacing w:after="0"/>
                    <w:rPr>
                      <w:noProof/>
                    </w:rPr>
                  </w:pPr>
                  <w:r>
                    <w:rPr>
                      <w:noProof/>
                    </w:rPr>
                    <w:t>of a voltage of not more than 80 V,</w:t>
                  </w:r>
                </w:p>
              </w:tc>
            </w:tr>
            <w:tr w:rsidR="006E3C95" w14:paraId="0D5ED62C" w14:textId="77777777" w:rsidTr="008924C5">
              <w:tc>
                <w:tcPr>
                  <w:tcW w:w="220" w:type="dxa"/>
                </w:tcPr>
                <w:p w14:paraId="0CB67E86" w14:textId="77777777" w:rsidR="006E3C95" w:rsidRDefault="006E3C95" w:rsidP="006E3C95">
                  <w:pPr>
                    <w:pStyle w:val="Paragraph"/>
                    <w:spacing w:after="0"/>
                    <w:rPr>
                      <w:noProof/>
                    </w:rPr>
                  </w:pPr>
                  <w:r>
                    <w:rPr>
                      <w:noProof/>
                    </w:rPr>
                    <w:t>—</w:t>
                  </w:r>
                </w:p>
              </w:tc>
              <w:tc>
                <w:tcPr>
                  <w:tcW w:w="2491" w:type="dxa"/>
                </w:tcPr>
                <w:p w14:paraId="50209772" w14:textId="77777777" w:rsidR="006E3C95" w:rsidRDefault="006E3C95" w:rsidP="006E3C95">
                  <w:pPr>
                    <w:pStyle w:val="Paragraph"/>
                    <w:spacing w:after="0"/>
                    <w:rPr>
                      <w:noProof/>
                    </w:rPr>
                  </w:pPr>
                  <w:r>
                    <w:rPr>
                      <w:noProof/>
                    </w:rPr>
                    <w:t>of a platinum-iridium-alloy,</w:t>
                  </w:r>
                </w:p>
              </w:tc>
            </w:tr>
            <w:tr w:rsidR="006E3C95" w14:paraId="7302C71B" w14:textId="77777777" w:rsidTr="008924C5">
              <w:tc>
                <w:tcPr>
                  <w:tcW w:w="220" w:type="dxa"/>
                </w:tcPr>
                <w:p w14:paraId="0A4AFCBA" w14:textId="77777777" w:rsidR="006E3C95" w:rsidRDefault="006E3C95" w:rsidP="006E3C95">
                  <w:pPr>
                    <w:pStyle w:val="Paragraph"/>
                    <w:spacing w:after="0"/>
                    <w:rPr>
                      <w:noProof/>
                    </w:rPr>
                  </w:pPr>
                  <w:r>
                    <w:rPr>
                      <w:noProof/>
                    </w:rPr>
                    <w:t>—</w:t>
                  </w:r>
                </w:p>
              </w:tc>
              <w:tc>
                <w:tcPr>
                  <w:tcW w:w="2491" w:type="dxa"/>
                </w:tcPr>
                <w:p w14:paraId="79CE1B85" w14:textId="77777777" w:rsidR="006E3C95" w:rsidRDefault="006E3C95" w:rsidP="006E3C95">
                  <w:pPr>
                    <w:pStyle w:val="Paragraph"/>
                    <w:spacing w:after="0"/>
                    <w:rPr>
                      <w:noProof/>
                    </w:rPr>
                  </w:pPr>
                  <w:r>
                    <w:rPr>
                      <w:noProof/>
                    </w:rPr>
                    <w:t>coated with poly(tetrafluoroethylene),</w:t>
                  </w:r>
                </w:p>
              </w:tc>
            </w:tr>
            <w:tr w:rsidR="006E3C95" w14:paraId="3E5B3AEA" w14:textId="77777777" w:rsidTr="008924C5">
              <w:tc>
                <w:tcPr>
                  <w:tcW w:w="220" w:type="dxa"/>
                </w:tcPr>
                <w:p w14:paraId="4C9D5882" w14:textId="77777777" w:rsidR="006E3C95" w:rsidRDefault="006E3C95" w:rsidP="006E3C95">
                  <w:pPr>
                    <w:pStyle w:val="Paragraph"/>
                    <w:spacing w:after="0"/>
                    <w:rPr>
                      <w:noProof/>
                    </w:rPr>
                  </w:pPr>
                  <w:r>
                    <w:rPr>
                      <w:noProof/>
                    </w:rPr>
                    <w:t>—</w:t>
                  </w:r>
                </w:p>
              </w:tc>
              <w:tc>
                <w:tcPr>
                  <w:tcW w:w="2491" w:type="dxa"/>
                </w:tcPr>
                <w:p w14:paraId="4B595D40" w14:textId="77777777" w:rsidR="006E3C95" w:rsidRDefault="006E3C95" w:rsidP="006E3C95">
                  <w:pPr>
                    <w:pStyle w:val="Paragraph"/>
                    <w:spacing w:after="0"/>
                    <w:rPr>
                      <w:noProof/>
                    </w:rPr>
                  </w:pPr>
                  <w:r>
                    <w:rPr>
                      <w:noProof/>
                    </w:rPr>
                    <w:t>without connectors,</w:t>
                  </w:r>
                </w:p>
              </w:tc>
            </w:tr>
          </w:tbl>
          <w:p w14:paraId="4CEFF49B" w14:textId="77777777" w:rsidR="006E3C95" w:rsidRDefault="006E3C95" w:rsidP="006E3C95">
            <w:pPr>
              <w:pStyle w:val="Paragraph"/>
              <w:spacing w:after="0"/>
              <w:rPr>
                <w:noProof/>
              </w:rPr>
            </w:pPr>
            <w:r>
              <w:rPr>
                <w:noProof/>
              </w:rPr>
              <w:t>for use in the manufacture of hearing aids, implants and speech processors</w:t>
            </w:r>
          </w:p>
          <w:p w14:paraId="2C87B0B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C93C847" w14:textId="77777777" w:rsidR="006E3C95" w:rsidRDefault="006E3C95" w:rsidP="006E3C95">
            <w:pPr>
              <w:pStyle w:val="Paragraph"/>
              <w:spacing w:after="0"/>
              <w:rPr>
                <w:noProof/>
              </w:rPr>
            </w:pPr>
            <w:r>
              <w:rPr>
                <w:noProof/>
              </w:rPr>
              <w:t>0 %</w:t>
            </w:r>
          </w:p>
        </w:tc>
        <w:tc>
          <w:tcPr>
            <w:tcW w:w="1276" w:type="dxa"/>
          </w:tcPr>
          <w:p w14:paraId="7C773D88" w14:textId="77777777" w:rsidR="006E3C95" w:rsidRDefault="006E3C95" w:rsidP="006E3C95">
            <w:pPr>
              <w:pStyle w:val="Paragraph"/>
              <w:spacing w:after="0"/>
              <w:rPr>
                <w:noProof/>
              </w:rPr>
            </w:pPr>
            <w:r>
              <w:rPr>
                <w:noProof/>
              </w:rPr>
              <w:t>m</w:t>
            </w:r>
          </w:p>
        </w:tc>
        <w:tc>
          <w:tcPr>
            <w:tcW w:w="992" w:type="dxa"/>
          </w:tcPr>
          <w:p w14:paraId="0580806C" w14:textId="77777777" w:rsidR="006E3C95" w:rsidRDefault="006E3C95" w:rsidP="006E3C95">
            <w:pPr>
              <w:pStyle w:val="Paragraph"/>
              <w:spacing w:after="0"/>
              <w:rPr>
                <w:noProof/>
              </w:rPr>
            </w:pPr>
            <w:r>
              <w:rPr>
                <w:noProof/>
              </w:rPr>
              <w:t>31.12.2025</w:t>
            </w:r>
          </w:p>
        </w:tc>
      </w:tr>
      <w:tr w:rsidR="006E3C95" w14:paraId="29E12AE6" w14:textId="77777777" w:rsidTr="008924C5">
        <w:trPr>
          <w:cantSplit/>
        </w:trPr>
        <w:tc>
          <w:tcPr>
            <w:tcW w:w="779" w:type="dxa"/>
          </w:tcPr>
          <w:p w14:paraId="6F152C19" w14:textId="77777777" w:rsidR="006E3C95" w:rsidRDefault="006E3C95" w:rsidP="006E3C95">
            <w:pPr>
              <w:pStyle w:val="Paragraph"/>
              <w:spacing w:after="0"/>
              <w:rPr>
                <w:noProof/>
              </w:rPr>
            </w:pPr>
            <w:r>
              <w:rPr>
                <w:noProof/>
              </w:rPr>
              <w:t>0.3144</w:t>
            </w:r>
          </w:p>
        </w:tc>
        <w:tc>
          <w:tcPr>
            <w:tcW w:w="1276" w:type="dxa"/>
          </w:tcPr>
          <w:p w14:paraId="1A499EF7" w14:textId="77777777" w:rsidR="006E3C95" w:rsidRDefault="006E3C95" w:rsidP="006E3C95">
            <w:pPr>
              <w:pStyle w:val="Paragraph"/>
              <w:spacing w:after="0"/>
              <w:jc w:val="right"/>
              <w:rPr>
                <w:noProof/>
              </w:rPr>
            </w:pPr>
            <w:r>
              <w:rPr>
                <w:rStyle w:val="FootnoteReference"/>
                <w:noProof/>
              </w:rPr>
              <w:t>*</w:t>
            </w:r>
            <w:r>
              <w:rPr>
                <w:noProof/>
              </w:rPr>
              <w:t>ex 8548 00 90</w:t>
            </w:r>
          </w:p>
        </w:tc>
        <w:tc>
          <w:tcPr>
            <w:tcW w:w="709" w:type="dxa"/>
          </w:tcPr>
          <w:p w14:paraId="15642228" w14:textId="77777777" w:rsidR="006E3C95" w:rsidRDefault="006E3C95" w:rsidP="006E3C95">
            <w:pPr>
              <w:pStyle w:val="Paragraph"/>
              <w:spacing w:after="0"/>
              <w:jc w:val="center"/>
              <w:rPr>
                <w:noProof/>
              </w:rPr>
            </w:pPr>
            <w:r>
              <w:rPr>
                <w:noProof/>
              </w:rPr>
              <w:t>41</w:t>
            </w:r>
          </w:p>
        </w:tc>
        <w:tc>
          <w:tcPr>
            <w:tcW w:w="3967" w:type="dxa"/>
          </w:tcPr>
          <w:p w14:paraId="3D7F0364" w14:textId="77777777" w:rsidR="006E3C95" w:rsidRDefault="006E3C95" w:rsidP="006E3C95">
            <w:pPr>
              <w:pStyle w:val="Paragraph"/>
              <w:spacing w:after="0"/>
              <w:rPr>
                <w:noProof/>
              </w:rPr>
            </w:pPr>
            <w:r>
              <w:rPr>
                <w:noProof/>
              </w:rPr>
              <w:t>Unit, consisting of a resonator operating within a frequency range of 1,8 MHz or more but not more than 40 MHz and a capacitor, contained in a housing</w:t>
            </w:r>
          </w:p>
        </w:tc>
        <w:tc>
          <w:tcPr>
            <w:tcW w:w="994" w:type="dxa"/>
          </w:tcPr>
          <w:p w14:paraId="4CB1E945" w14:textId="77777777" w:rsidR="006E3C95" w:rsidRDefault="006E3C95" w:rsidP="006E3C95">
            <w:pPr>
              <w:pStyle w:val="Paragraph"/>
              <w:spacing w:after="0"/>
              <w:rPr>
                <w:noProof/>
              </w:rPr>
            </w:pPr>
            <w:r>
              <w:rPr>
                <w:noProof/>
              </w:rPr>
              <w:t>0 %</w:t>
            </w:r>
          </w:p>
        </w:tc>
        <w:tc>
          <w:tcPr>
            <w:tcW w:w="1276" w:type="dxa"/>
          </w:tcPr>
          <w:p w14:paraId="604EE304" w14:textId="77777777" w:rsidR="006E3C95" w:rsidRDefault="006E3C95" w:rsidP="006E3C95">
            <w:pPr>
              <w:pStyle w:val="Paragraph"/>
              <w:spacing w:after="0"/>
              <w:rPr>
                <w:noProof/>
              </w:rPr>
            </w:pPr>
            <w:r>
              <w:rPr>
                <w:noProof/>
              </w:rPr>
              <w:t>p/st</w:t>
            </w:r>
          </w:p>
        </w:tc>
        <w:tc>
          <w:tcPr>
            <w:tcW w:w="992" w:type="dxa"/>
          </w:tcPr>
          <w:p w14:paraId="4D680052" w14:textId="77777777" w:rsidR="006E3C95" w:rsidRDefault="006E3C95" w:rsidP="006E3C95">
            <w:pPr>
              <w:pStyle w:val="Paragraph"/>
              <w:spacing w:after="0"/>
              <w:rPr>
                <w:noProof/>
              </w:rPr>
            </w:pPr>
            <w:r>
              <w:rPr>
                <w:noProof/>
              </w:rPr>
              <w:t>31.12.2024</w:t>
            </w:r>
          </w:p>
        </w:tc>
      </w:tr>
      <w:tr w:rsidR="006E3C95" w14:paraId="5E7EFCCD" w14:textId="77777777" w:rsidTr="008924C5">
        <w:trPr>
          <w:cantSplit/>
        </w:trPr>
        <w:tc>
          <w:tcPr>
            <w:tcW w:w="779" w:type="dxa"/>
          </w:tcPr>
          <w:p w14:paraId="3E377C9E" w14:textId="77777777" w:rsidR="006E3C95" w:rsidRDefault="006E3C95" w:rsidP="006E3C95">
            <w:pPr>
              <w:pStyle w:val="Paragraph"/>
              <w:spacing w:after="0"/>
              <w:rPr>
                <w:noProof/>
              </w:rPr>
            </w:pPr>
            <w:r>
              <w:rPr>
                <w:noProof/>
              </w:rPr>
              <w:t>0.3193</w:t>
            </w:r>
          </w:p>
        </w:tc>
        <w:tc>
          <w:tcPr>
            <w:tcW w:w="1276" w:type="dxa"/>
          </w:tcPr>
          <w:p w14:paraId="71B482AD" w14:textId="77777777" w:rsidR="006E3C95" w:rsidRDefault="006E3C95" w:rsidP="006E3C95">
            <w:pPr>
              <w:pStyle w:val="Paragraph"/>
              <w:spacing w:after="0"/>
              <w:jc w:val="right"/>
              <w:rPr>
                <w:noProof/>
              </w:rPr>
            </w:pPr>
            <w:r>
              <w:rPr>
                <w:rStyle w:val="FootnoteReference"/>
                <w:noProof/>
              </w:rPr>
              <w:t>*</w:t>
            </w:r>
            <w:r>
              <w:rPr>
                <w:noProof/>
              </w:rPr>
              <w:t>ex 8548 00 90</w:t>
            </w:r>
          </w:p>
        </w:tc>
        <w:tc>
          <w:tcPr>
            <w:tcW w:w="709" w:type="dxa"/>
          </w:tcPr>
          <w:p w14:paraId="3506196A" w14:textId="77777777" w:rsidR="006E3C95" w:rsidRDefault="006E3C95" w:rsidP="006E3C95">
            <w:pPr>
              <w:pStyle w:val="Paragraph"/>
              <w:spacing w:after="0"/>
              <w:jc w:val="center"/>
              <w:rPr>
                <w:noProof/>
              </w:rPr>
            </w:pPr>
            <w:r>
              <w:rPr>
                <w:noProof/>
              </w:rPr>
              <w:t>43</w:t>
            </w:r>
          </w:p>
        </w:tc>
        <w:tc>
          <w:tcPr>
            <w:tcW w:w="3967" w:type="dxa"/>
          </w:tcPr>
          <w:p w14:paraId="4609C702" w14:textId="77777777" w:rsidR="006E3C95" w:rsidRDefault="006E3C95" w:rsidP="006E3C95">
            <w:pPr>
              <w:pStyle w:val="Paragraph"/>
              <w:spacing w:after="0"/>
              <w:rPr>
                <w:noProof/>
              </w:rPr>
            </w:pPr>
            <w:r>
              <w:rPr>
                <w:noProof/>
              </w:rPr>
              <w:t>Contact image sensor</w:t>
            </w:r>
          </w:p>
        </w:tc>
        <w:tc>
          <w:tcPr>
            <w:tcW w:w="994" w:type="dxa"/>
          </w:tcPr>
          <w:p w14:paraId="002466DB" w14:textId="77777777" w:rsidR="006E3C95" w:rsidRDefault="006E3C95" w:rsidP="006E3C95">
            <w:pPr>
              <w:pStyle w:val="Paragraph"/>
              <w:spacing w:after="0"/>
              <w:rPr>
                <w:noProof/>
              </w:rPr>
            </w:pPr>
            <w:r>
              <w:rPr>
                <w:noProof/>
              </w:rPr>
              <w:t>0 %</w:t>
            </w:r>
          </w:p>
        </w:tc>
        <w:tc>
          <w:tcPr>
            <w:tcW w:w="1276" w:type="dxa"/>
          </w:tcPr>
          <w:p w14:paraId="0F8A8BD8" w14:textId="77777777" w:rsidR="006E3C95" w:rsidRDefault="006E3C95" w:rsidP="006E3C95">
            <w:pPr>
              <w:pStyle w:val="Paragraph"/>
              <w:spacing w:after="0"/>
              <w:rPr>
                <w:noProof/>
              </w:rPr>
            </w:pPr>
            <w:r>
              <w:rPr>
                <w:noProof/>
              </w:rPr>
              <w:t>p/st</w:t>
            </w:r>
          </w:p>
        </w:tc>
        <w:tc>
          <w:tcPr>
            <w:tcW w:w="992" w:type="dxa"/>
          </w:tcPr>
          <w:p w14:paraId="51239E5B" w14:textId="77777777" w:rsidR="006E3C95" w:rsidRDefault="006E3C95" w:rsidP="006E3C95">
            <w:pPr>
              <w:pStyle w:val="Paragraph"/>
              <w:spacing w:after="0"/>
              <w:rPr>
                <w:noProof/>
              </w:rPr>
            </w:pPr>
            <w:r>
              <w:rPr>
                <w:noProof/>
              </w:rPr>
              <w:t>31.12.2024</w:t>
            </w:r>
          </w:p>
        </w:tc>
      </w:tr>
      <w:tr w:rsidR="006E3C95" w14:paraId="481E8624" w14:textId="77777777" w:rsidTr="008924C5">
        <w:trPr>
          <w:cantSplit/>
        </w:trPr>
        <w:tc>
          <w:tcPr>
            <w:tcW w:w="779" w:type="dxa"/>
          </w:tcPr>
          <w:p w14:paraId="48B53E88" w14:textId="77777777" w:rsidR="006E3C95" w:rsidRDefault="006E3C95" w:rsidP="006E3C95">
            <w:pPr>
              <w:pStyle w:val="Paragraph"/>
              <w:spacing w:after="0"/>
              <w:rPr>
                <w:noProof/>
              </w:rPr>
            </w:pPr>
            <w:r>
              <w:rPr>
                <w:noProof/>
              </w:rPr>
              <w:t>0.2434</w:t>
            </w:r>
          </w:p>
        </w:tc>
        <w:tc>
          <w:tcPr>
            <w:tcW w:w="1276" w:type="dxa"/>
          </w:tcPr>
          <w:p w14:paraId="6C2CBD1F" w14:textId="77777777" w:rsidR="006E3C95" w:rsidRDefault="006E3C95" w:rsidP="006E3C95">
            <w:pPr>
              <w:pStyle w:val="Paragraph"/>
              <w:spacing w:after="0"/>
              <w:jc w:val="right"/>
              <w:rPr>
                <w:noProof/>
              </w:rPr>
            </w:pPr>
            <w:r>
              <w:rPr>
                <w:rStyle w:val="FootnoteReference"/>
                <w:noProof/>
              </w:rPr>
              <w:t>*</w:t>
            </w:r>
            <w:r>
              <w:rPr>
                <w:noProof/>
              </w:rPr>
              <w:t>ex 8548 00 90</w:t>
            </w:r>
          </w:p>
        </w:tc>
        <w:tc>
          <w:tcPr>
            <w:tcW w:w="709" w:type="dxa"/>
          </w:tcPr>
          <w:p w14:paraId="0B6046AD" w14:textId="77777777" w:rsidR="006E3C95" w:rsidRDefault="006E3C95" w:rsidP="006E3C95">
            <w:pPr>
              <w:pStyle w:val="Paragraph"/>
              <w:spacing w:after="0"/>
              <w:jc w:val="center"/>
              <w:rPr>
                <w:noProof/>
              </w:rPr>
            </w:pPr>
            <w:r>
              <w:rPr>
                <w:noProof/>
              </w:rPr>
              <w:t>44</w:t>
            </w:r>
          </w:p>
        </w:tc>
        <w:tc>
          <w:tcPr>
            <w:tcW w:w="3967" w:type="dxa"/>
          </w:tcPr>
          <w:p w14:paraId="07840A6E" w14:textId="77777777" w:rsidR="006E3C95" w:rsidRDefault="006E3C95" w:rsidP="006E3C95">
            <w:pPr>
              <w:pStyle w:val="Paragraph"/>
              <w:spacing w:after="0"/>
              <w:rPr>
                <w:noProof/>
              </w:rPr>
            </w:pPr>
            <w:r>
              <w:rPr>
                <w:noProof/>
              </w:rPr>
              <w:t>Parts of TV-apparatus, having micro-processor and video-processor functions, comprising at least a micro-controller and a video-processor, mounted on a leadframe and contained in a plastic housing</w:t>
            </w:r>
          </w:p>
        </w:tc>
        <w:tc>
          <w:tcPr>
            <w:tcW w:w="994" w:type="dxa"/>
          </w:tcPr>
          <w:p w14:paraId="6F90DE8C" w14:textId="77777777" w:rsidR="006E3C95" w:rsidRDefault="006E3C95" w:rsidP="006E3C95">
            <w:pPr>
              <w:pStyle w:val="Paragraph"/>
              <w:spacing w:after="0"/>
              <w:rPr>
                <w:noProof/>
              </w:rPr>
            </w:pPr>
            <w:r>
              <w:rPr>
                <w:noProof/>
              </w:rPr>
              <w:t>0 %</w:t>
            </w:r>
          </w:p>
        </w:tc>
        <w:tc>
          <w:tcPr>
            <w:tcW w:w="1276" w:type="dxa"/>
          </w:tcPr>
          <w:p w14:paraId="23B690BB" w14:textId="77777777" w:rsidR="006E3C95" w:rsidRDefault="006E3C95" w:rsidP="006E3C95">
            <w:pPr>
              <w:pStyle w:val="Paragraph"/>
              <w:spacing w:after="0"/>
              <w:rPr>
                <w:noProof/>
              </w:rPr>
            </w:pPr>
            <w:r>
              <w:rPr>
                <w:noProof/>
              </w:rPr>
              <w:t>p/st</w:t>
            </w:r>
          </w:p>
        </w:tc>
        <w:tc>
          <w:tcPr>
            <w:tcW w:w="992" w:type="dxa"/>
          </w:tcPr>
          <w:p w14:paraId="2DDB10C1" w14:textId="77777777" w:rsidR="006E3C95" w:rsidRDefault="006E3C95" w:rsidP="006E3C95">
            <w:pPr>
              <w:pStyle w:val="Paragraph"/>
              <w:spacing w:after="0"/>
              <w:rPr>
                <w:noProof/>
              </w:rPr>
            </w:pPr>
            <w:r>
              <w:rPr>
                <w:noProof/>
              </w:rPr>
              <w:t>31.12.2024</w:t>
            </w:r>
          </w:p>
        </w:tc>
      </w:tr>
      <w:tr w:rsidR="006E3C95" w14:paraId="1B433C09" w14:textId="77777777" w:rsidTr="008924C5">
        <w:trPr>
          <w:cantSplit/>
        </w:trPr>
        <w:tc>
          <w:tcPr>
            <w:tcW w:w="779" w:type="dxa"/>
          </w:tcPr>
          <w:p w14:paraId="560CFE99" w14:textId="77777777" w:rsidR="006E3C95" w:rsidRDefault="006E3C95" w:rsidP="006E3C95">
            <w:pPr>
              <w:pStyle w:val="Paragraph"/>
              <w:spacing w:after="0"/>
              <w:rPr>
                <w:noProof/>
              </w:rPr>
            </w:pPr>
            <w:r>
              <w:rPr>
                <w:noProof/>
              </w:rPr>
              <w:t>0.3763</w:t>
            </w:r>
          </w:p>
        </w:tc>
        <w:tc>
          <w:tcPr>
            <w:tcW w:w="1276" w:type="dxa"/>
          </w:tcPr>
          <w:p w14:paraId="4B902686" w14:textId="77777777" w:rsidR="006E3C95" w:rsidRDefault="006E3C95" w:rsidP="006E3C95">
            <w:pPr>
              <w:pStyle w:val="Paragraph"/>
              <w:spacing w:after="0"/>
              <w:jc w:val="right"/>
              <w:rPr>
                <w:noProof/>
              </w:rPr>
            </w:pPr>
            <w:r>
              <w:rPr>
                <w:noProof/>
              </w:rPr>
              <w:t>ex 8548 00 90</w:t>
            </w:r>
          </w:p>
        </w:tc>
        <w:tc>
          <w:tcPr>
            <w:tcW w:w="709" w:type="dxa"/>
          </w:tcPr>
          <w:p w14:paraId="7422AE94" w14:textId="77777777" w:rsidR="006E3C95" w:rsidRDefault="006E3C95" w:rsidP="006E3C95">
            <w:pPr>
              <w:pStyle w:val="Paragraph"/>
              <w:spacing w:after="0"/>
              <w:jc w:val="center"/>
              <w:rPr>
                <w:noProof/>
              </w:rPr>
            </w:pPr>
            <w:r>
              <w:rPr>
                <w:noProof/>
              </w:rPr>
              <w:t>48</w:t>
            </w:r>
          </w:p>
        </w:tc>
        <w:tc>
          <w:tcPr>
            <w:tcW w:w="3967" w:type="dxa"/>
          </w:tcPr>
          <w:p w14:paraId="7190640A" w14:textId="77777777" w:rsidR="006E3C95" w:rsidRDefault="006E3C95" w:rsidP="006E3C95">
            <w:pPr>
              <w:pStyle w:val="Paragraph"/>
              <w:spacing w:after="0"/>
              <w:rPr>
                <w:noProof/>
              </w:rPr>
            </w:pPr>
            <w:r>
              <w:rPr>
                <w:noProof/>
              </w:rPr>
              <w:t>Optical unit, containing at least</w:t>
            </w:r>
          </w:p>
          <w:tbl>
            <w:tblPr>
              <w:tblStyle w:val="Listdash"/>
              <w:tblW w:w="0" w:type="auto"/>
              <w:tblLayout w:type="fixed"/>
              <w:tblLook w:val="0000" w:firstRow="0" w:lastRow="0" w:firstColumn="0" w:lastColumn="0" w:noHBand="0" w:noVBand="0"/>
            </w:tblPr>
            <w:tblGrid>
              <w:gridCol w:w="220"/>
              <w:gridCol w:w="3599"/>
            </w:tblGrid>
            <w:tr w:rsidR="006E3C95" w14:paraId="64D01F84" w14:textId="77777777" w:rsidTr="008924C5">
              <w:tc>
                <w:tcPr>
                  <w:tcW w:w="220" w:type="dxa"/>
                </w:tcPr>
                <w:p w14:paraId="4B5AD2A3" w14:textId="77777777" w:rsidR="006E3C95" w:rsidRDefault="006E3C95" w:rsidP="006E3C95">
                  <w:pPr>
                    <w:pStyle w:val="Paragraph"/>
                    <w:spacing w:after="0"/>
                    <w:rPr>
                      <w:noProof/>
                    </w:rPr>
                  </w:pPr>
                  <w:r>
                    <w:rPr>
                      <w:noProof/>
                    </w:rPr>
                    <w:t>—</w:t>
                  </w:r>
                </w:p>
              </w:tc>
              <w:tc>
                <w:tcPr>
                  <w:tcW w:w="3599" w:type="dxa"/>
                </w:tcPr>
                <w:p w14:paraId="764F8C8E" w14:textId="77777777" w:rsidR="006E3C95" w:rsidRDefault="006E3C95" w:rsidP="006E3C95">
                  <w:pPr>
                    <w:pStyle w:val="Paragraph"/>
                    <w:spacing w:after="0"/>
                    <w:rPr>
                      <w:noProof/>
                    </w:rPr>
                  </w:pPr>
                  <w:r>
                    <w:rPr>
                      <w:noProof/>
                    </w:rPr>
                    <w:t>a laser diode and a photodiode operating at a typical wavelength of 635 nm or more but not more than 815 nm</w:t>
                  </w:r>
                </w:p>
              </w:tc>
            </w:tr>
            <w:tr w:rsidR="006E3C95" w14:paraId="0240B6C6" w14:textId="77777777" w:rsidTr="008924C5">
              <w:tc>
                <w:tcPr>
                  <w:tcW w:w="220" w:type="dxa"/>
                </w:tcPr>
                <w:p w14:paraId="1F55F594" w14:textId="77777777" w:rsidR="006E3C95" w:rsidRDefault="006E3C95" w:rsidP="006E3C95">
                  <w:pPr>
                    <w:pStyle w:val="Paragraph"/>
                    <w:spacing w:after="0"/>
                    <w:rPr>
                      <w:noProof/>
                    </w:rPr>
                  </w:pPr>
                  <w:r>
                    <w:rPr>
                      <w:noProof/>
                    </w:rPr>
                    <w:t>—</w:t>
                  </w:r>
                </w:p>
              </w:tc>
              <w:tc>
                <w:tcPr>
                  <w:tcW w:w="3599" w:type="dxa"/>
                </w:tcPr>
                <w:p w14:paraId="3FBAF473" w14:textId="77777777" w:rsidR="006E3C95" w:rsidRDefault="006E3C95" w:rsidP="006E3C95">
                  <w:pPr>
                    <w:pStyle w:val="Paragraph"/>
                    <w:spacing w:after="0"/>
                    <w:rPr>
                      <w:noProof/>
                    </w:rPr>
                  </w:pPr>
                  <w:r>
                    <w:rPr>
                      <w:noProof/>
                    </w:rPr>
                    <w:t>an optical lens</w:t>
                  </w:r>
                </w:p>
              </w:tc>
            </w:tr>
            <w:tr w:rsidR="006E3C95" w14:paraId="5A5A7AF9" w14:textId="77777777" w:rsidTr="008924C5">
              <w:tc>
                <w:tcPr>
                  <w:tcW w:w="220" w:type="dxa"/>
                </w:tcPr>
                <w:p w14:paraId="07B078FD" w14:textId="77777777" w:rsidR="006E3C95" w:rsidRDefault="006E3C95" w:rsidP="006E3C95">
                  <w:pPr>
                    <w:pStyle w:val="Paragraph"/>
                    <w:spacing w:after="0"/>
                    <w:rPr>
                      <w:noProof/>
                    </w:rPr>
                  </w:pPr>
                  <w:r>
                    <w:rPr>
                      <w:noProof/>
                    </w:rPr>
                    <w:t>—</w:t>
                  </w:r>
                </w:p>
              </w:tc>
              <w:tc>
                <w:tcPr>
                  <w:tcW w:w="3599" w:type="dxa"/>
                </w:tcPr>
                <w:p w14:paraId="181E3817" w14:textId="77777777" w:rsidR="006E3C95" w:rsidRDefault="006E3C95" w:rsidP="006E3C95">
                  <w:pPr>
                    <w:pStyle w:val="Paragraph"/>
                    <w:spacing w:after="0"/>
                    <w:rPr>
                      <w:noProof/>
                    </w:rPr>
                  </w:pPr>
                  <w:r>
                    <w:rPr>
                      <w:noProof/>
                    </w:rPr>
                    <w:t>a "Recording Photodetector Integrated Circuit" (PDIC)</w:t>
                  </w:r>
                </w:p>
              </w:tc>
            </w:tr>
            <w:tr w:rsidR="006E3C95" w14:paraId="3EDBE434" w14:textId="77777777" w:rsidTr="008924C5">
              <w:tc>
                <w:tcPr>
                  <w:tcW w:w="220" w:type="dxa"/>
                </w:tcPr>
                <w:p w14:paraId="5C2C8EFD" w14:textId="77777777" w:rsidR="006E3C95" w:rsidRDefault="006E3C95" w:rsidP="006E3C95">
                  <w:pPr>
                    <w:pStyle w:val="Paragraph"/>
                    <w:spacing w:after="0"/>
                    <w:rPr>
                      <w:noProof/>
                    </w:rPr>
                  </w:pPr>
                  <w:r>
                    <w:rPr>
                      <w:noProof/>
                    </w:rPr>
                    <w:t>—</w:t>
                  </w:r>
                </w:p>
              </w:tc>
              <w:tc>
                <w:tcPr>
                  <w:tcW w:w="3599" w:type="dxa"/>
                </w:tcPr>
                <w:p w14:paraId="3476710E" w14:textId="77777777" w:rsidR="006E3C95" w:rsidRDefault="006E3C95" w:rsidP="006E3C95">
                  <w:pPr>
                    <w:pStyle w:val="Paragraph"/>
                    <w:spacing w:after="0"/>
                    <w:rPr>
                      <w:noProof/>
                    </w:rPr>
                  </w:pPr>
                  <w:r>
                    <w:rPr>
                      <w:noProof/>
                    </w:rPr>
                    <w:t>a focussing and tracking actuator</w:t>
                  </w:r>
                </w:p>
              </w:tc>
            </w:tr>
          </w:tbl>
          <w:p w14:paraId="14CE689F" w14:textId="77777777" w:rsidR="006E3C95" w:rsidRDefault="006E3C95" w:rsidP="006E3C95">
            <w:pPr>
              <w:pStyle w:val="Paragraph"/>
              <w:spacing w:after="0"/>
              <w:rPr>
                <w:noProof/>
              </w:rPr>
            </w:pPr>
            <w:r>
              <w:rPr>
                <w:noProof/>
              </w:rPr>
              <w:t> </w:t>
            </w:r>
          </w:p>
        </w:tc>
        <w:tc>
          <w:tcPr>
            <w:tcW w:w="994" w:type="dxa"/>
          </w:tcPr>
          <w:p w14:paraId="4D906B69" w14:textId="77777777" w:rsidR="006E3C95" w:rsidRDefault="006E3C95" w:rsidP="006E3C95">
            <w:pPr>
              <w:pStyle w:val="Paragraph"/>
              <w:spacing w:after="0"/>
              <w:rPr>
                <w:noProof/>
              </w:rPr>
            </w:pPr>
            <w:r>
              <w:rPr>
                <w:noProof/>
              </w:rPr>
              <w:t>0 %</w:t>
            </w:r>
          </w:p>
        </w:tc>
        <w:tc>
          <w:tcPr>
            <w:tcW w:w="1276" w:type="dxa"/>
          </w:tcPr>
          <w:p w14:paraId="38757835" w14:textId="77777777" w:rsidR="006E3C95" w:rsidRDefault="006E3C95" w:rsidP="006E3C95">
            <w:pPr>
              <w:pStyle w:val="Paragraph"/>
              <w:spacing w:after="0"/>
              <w:rPr>
                <w:noProof/>
              </w:rPr>
            </w:pPr>
            <w:r>
              <w:rPr>
                <w:noProof/>
              </w:rPr>
              <w:t>p/st</w:t>
            </w:r>
          </w:p>
        </w:tc>
        <w:tc>
          <w:tcPr>
            <w:tcW w:w="992" w:type="dxa"/>
          </w:tcPr>
          <w:p w14:paraId="0D9153A9" w14:textId="77777777" w:rsidR="006E3C95" w:rsidRDefault="006E3C95" w:rsidP="006E3C95">
            <w:pPr>
              <w:pStyle w:val="Paragraph"/>
              <w:spacing w:after="0"/>
              <w:rPr>
                <w:noProof/>
              </w:rPr>
            </w:pPr>
            <w:r>
              <w:rPr>
                <w:noProof/>
              </w:rPr>
              <w:t>31.12.2026</w:t>
            </w:r>
          </w:p>
        </w:tc>
      </w:tr>
      <w:tr w:rsidR="006E3C95" w14:paraId="1155D212" w14:textId="77777777" w:rsidTr="008924C5">
        <w:trPr>
          <w:cantSplit/>
        </w:trPr>
        <w:tc>
          <w:tcPr>
            <w:tcW w:w="779" w:type="dxa"/>
          </w:tcPr>
          <w:p w14:paraId="7D62DD3D" w14:textId="77777777" w:rsidR="006E3C95" w:rsidRDefault="006E3C95" w:rsidP="006E3C95">
            <w:pPr>
              <w:pStyle w:val="Paragraph"/>
              <w:spacing w:after="0"/>
              <w:rPr>
                <w:noProof/>
              </w:rPr>
            </w:pPr>
            <w:r>
              <w:rPr>
                <w:noProof/>
              </w:rPr>
              <w:t>0.5183</w:t>
            </w:r>
          </w:p>
          <w:p w14:paraId="54CE614C" w14:textId="77777777" w:rsidR="006E3C95" w:rsidRDefault="006E3C95" w:rsidP="006E3C95">
            <w:pPr>
              <w:pStyle w:val="Paragraph"/>
              <w:spacing w:after="0"/>
              <w:rPr>
                <w:noProof/>
              </w:rPr>
            </w:pPr>
          </w:p>
        </w:tc>
        <w:tc>
          <w:tcPr>
            <w:tcW w:w="1276" w:type="dxa"/>
          </w:tcPr>
          <w:p w14:paraId="0C778F6F" w14:textId="77777777" w:rsidR="006E3C95" w:rsidRDefault="006E3C95" w:rsidP="006E3C95">
            <w:pPr>
              <w:pStyle w:val="Paragraph"/>
              <w:spacing w:after="0"/>
              <w:jc w:val="right"/>
              <w:rPr>
                <w:noProof/>
              </w:rPr>
            </w:pPr>
            <w:r>
              <w:rPr>
                <w:rStyle w:val="FootnoteReference"/>
                <w:noProof/>
              </w:rPr>
              <w:t>*</w:t>
            </w:r>
            <w:r>
              <w:rPr>
                <w:noProof/>
              </w:rPr>
              <w:t>ex 8549 13 20</w:t>
            </w:r>
          </w:p>
          <w:p w14:paraId="61C63B3C" w14:textId="77777777" w:rsidR="006E3C95" w:rsidRDefault="006E3C95" w:rsidP="006E3C95">
            <w:pPr>
              <w:pStyle w:val="Paragraph"/>
              <w:spacing w:after="0"/>
              <w:jc w:val="right"/>
              <w:rPr>
                <w:noProof/>
              </w:rPr>
            </w:pPr>
            <w:r>
              <w:rPr>
                <w:noProof/>
              </w:rPr>
              <w:t>ex 8549 14 20</w:t>
            </w:r>
          </w:p>
        </w:tc>
        <w:tc>
          <w:tcPr>
            <w:tcW w:w="709" w:type="dxa"/>
          </w:tcPr>
          <w:p w14:paraId="0CDB698E" w14:textId="77777777" w:rsidR="006E3C95" w:rsidRDefault="006E3C95" w:rsidP="006E3C95">
            <w:pPr>
              <w:pStyle w:val="Paragraph"/>
              <w:spacing w:after="0"/>
              <w:jc w:val="center"/>
              <w:rPr>
                <w:noProof/>
              </w:rPr>
            </w:pPr>
            <w:r>
              <w:rPr>
                <w:noProof/>
              </w:rPr>
              <w:t>10</w:t>
            </w:r>
          </w:p>
          <w:p w14:paraId="586D309F" w14:textId="77777777" w:rsidR="006E3C95" w:rsidRDefault="006E3C95" w:rsidP="006E3C95">
            <w:pPr>
              <w:pStyle w:val="Paragraph"/>
              <w:spacing w:after="0"/>
              <w:jc w:val="center"/>
              <w:rPr>
                <w:noProof/>
              </w:rPr>
            </w:pPr>
            <w:r>
              <w:rPr>
                <w:noProof/>
              </w:rPr>
              <w:t>10</w:t>
            </w:r>
          </w:p>
        </w:tc>
        <w:tc>
          <w:tcPr>
            <w:tcW w:w="3967" w:type="dxa"/>
          </w:tcPr>
          <w:p w14:paraId="6FEF1AE7" w14:textId="77777777" w:rsidR="006E3C95" w:rsidRDefault="006E3C95" w:rsidP="006E3C95">
            <w:pPr>
              <w:pStyle w:val="Paragraph"/>
              <w:spacing w:after="0"/>
              <w:rPr>
                <w:noProof/>
              </w:rPr>
            </w:pPr>
            <w:r>
              <w:rPr>
                <w:noProof/>
              </w:rPr>
              <w:t>Spent lithium-ion or nickel metal hydride electric accumulators</w:t>
            </w:r>
          </w:p>
          <w:p w14:paraId="42E7F346" w14:textId="77777777" w:rsidR="006E3C95" w:rsidRDefault="006E3C95" w:rsidP="006E3C95">
            <w:pPr>
              <w:pStyle w:val="Paragraph"/>
              <w:spacing w:after="0"/>
              <w:rPr>
                <w:noProof/>
              </w:rPr>
            </w:pPr>
          </w:p>
        </w:tc>
        <w:tc>
          <w:tcPr>
            <w:tcW w:w="994" w:type="dxa"/>
          </w:tcPr>
          <w:p w14:paraId="576C98DF" w14:textId="77777777" w:rsidR="006E3C95" w:rsidRDefault="006E3C95" w:rsidP="006E3C95">
            <w:pPr>
              <w:pStyle w:val="Paragraph"/>
              <w:spacing w:after="0"/>
              <w:rPr>
                <w:noProof/>
              </w:rPr>
            </w:pPr>
            <w:r>
              <w:rPr>
                <w:noProof/>
              </w:rPr>
              <w:t>0 %</w:t>
            </w:r>
          </w:p>
          <w:p w14:paraId="7C31980C" w14:textId="77777777" w:rsidR="006E3C95" w:rsidRDefault="006E3C95" w:rsidP="006E3C95">
            <w:pPr>
              <w:pStyle w:val="Paragraph"/>
              <w:spacing w:after="0"/>
              <w:rPr>
                <w:noProof/>
              </w:rPr>
            </w:pPr>
          </w:p>
        </w:tc>
        <w:tc>
          <w:tcPr>
            <w:tcW w:w="1276" w:type="dxa"/>
          </w:tcPr>
          <w:p w14:paraId="15A2F9ED" w14:textId="77777777" w:rsidR="006E3C95" w:rsidRDefault="006E3C95" w:rsidP="006E3C95">
            <w:pPr>
              <w:pStyle w:val="Paragraph"/>
              <w:spacing w:after="0"/>
              <w:rPr>
                <w:noProof/>
              </w:rPr>
            </w:pPr>
            <w:r>
              <w:rPr>
                <w:noProof/>
              </w:rPr>
              <w:t>-</w:t>
            </w:r>
          </w:p>
          <w:p w14:paraId="285AAC6D" w14:textId="77777777" w:rsidR="006E3C95" w:rsidRDefault="006E3C95" w:rsidP="006E3C95">
            <w:pPr>
              <w:pStyle w:val="Paragraph"/>
              <w:spacing w:after="0"/>
              <w:rPr>
                <w:noProof/>
              </w:rPr>
            </w:pPr>
          </w:p>
        </w:tc>
        <w:tc>
          <w:tcPr>
            <w:tcW w:w="992" w:type="dxa"/>
          </w:tcPr>
          <w:p w14:paraId="39959555" w14:textId="77777777" w:rsidR="006E3C95" w:rsidRDefault="006E3C95" w:rsidP="006E3C95">
            <w:pPr>
              <w:pStyle w:val="Paragraph"/>
              <w:spacing w:after="0"/>
              <w:rPr>
                <w:noProof/>
              </w:rPr>
            </w:pPr>
            <w:r>
              <w:rPr>
                <w:noProof/>
              </w:rPr>
              <w:t>31.12.2024</w:t>
            </w:r>
          </w:p>
          <w:p w14:paraId="3A8EBF83" w14:textId="77777777" w:rsidR="006E3C95" w:rsidRDefault="006E3C95" w:rsidP="006E3C95">
            <w:pPr>
              <w:pStyle w:val="Paragraph"/>
              <w:spacing w:after="0"/>
              <w:rPr>
                <w:noProof/>
              </w:rPr>
            </w:pPr>
          </w:p>
        </w:tc>
      </w:tr>
      <w:tr w:rsidR="006E3C95" w14:paraId="2B74FEAF" w14:textId="77777777" w:rsidTr="008924C5">
        <w:trPr>
          <w:cantSplit/>
        </w:trPr>
        <w:tc>
          <w:tcPr>
            <w:tcW w:w="779" w:type="dxa"/>
          </w:tcPr>
          <w:p w14:paraId="2468A8F9" w14:textId="77777777" w:rsidR="006E3C95" w:rsidRDefault="006E3C95" w:rsidP="006E3C95">
            <w:pPr>
              <w:pStyle w:val="Paragraph"/>
              <w:spacing w:after="0"/>
              <w:rPr>
                <w:noProof/>
              </w:rPr>
            </w:pPr>
            <w:r>
              <w:rPr>
                <w:noProof/>
              </w:rPr>
              <w:t>0.7165</w:t>
            </w:r>
          </w:p>
          <w:p w14:paraId="5E272748" w14:textId="77777777" w:rsidR="006E3C95" w:rsidRDefault="006E3C95" w:rsidP="006E3C95">
            <w:pPr>
              <w:pStyle w:val="Paragraph"/>
              <w:spacing w:after="0"/>
              <w:rPr>
                <w:noProof/>
              </w:rPr>
            </w:pPr>
          </w:p>
        </w:tc>
        <w:tc>
          <w:tcPr>
            <w:tcW w:w="1276" w:type="dxa"/>
          </w:tcPr>
          <w:p w14:paraId="1F1AD24B" w14:textId="77777777" w:rsidR="006E3C95" w:rsidRDefault="006E3C95" w:rsidP="006E3C95">
            <w:pPr>
              <w:pStyle w:val="Paragraph"/>
              <w:spacing w:after="0"/>
              <w:jc w:val="right"/>
              <w:rPr>
                <w:noProof/>
              </w:rPr>
            </w:pPr>
            <w:r>
              <w:rPr>
                <w:noProof/>
              </w:rPr>
              <w:t>ex 8708 10 10</w:t>
            </w:r>
          </w:p>
          <w:p w14:paraId="6302589E" w14:textId="77777777" w:rsidR="006E3C95" w:rsidRDefault="006E3C95" w:rsidP="006E3C95">
            <w:pPr>
              <w:pStyle w:val="Paragraph"/>
              <w:spacing w:after="0"/>
              <w:jc w:val="right"/>
              <w:rPr>
                <w:noProof/>
              </w:rPr>
            </w:pPr>
            <w:r>
              <w:rPr>
                <w:noProof/>
              </w:rPr>
              <w:t>ex 8708 10 90</w:t>
            </w:r>
          </w:p>
        </w:tc>
        <w:tc>
          <w:tcPr>
            <w:tcW w:w="709" w:type="dxa"/>
          </w:tcPr>
          <w:p w14:paraId="6C0E8947" w14:textId="77777777" w:rsidR="006E3C95" w:rsidRDefault="006E3C95" w:rsidP="006E3C95">
            <w:pPr>
              <w:pStyle w:val="Paragraph"/>
              <w:spacing w:after="0"/>
              <w:jc w:val="center"/>
              <w:rPr>
                <w:noProof/>
              </w:rPr>
            </w:pPr>
            <w:r>
              <w:rPr>
                <w:noProof/>
              </w:rPr>
              <w:t>10</w:t>
            </w:r>
          </w:p>
          <w:p w14:paraId="04B54782" w14:textId="77777777" w:rsidR="006E3C95" w:rsidRDefault="006E3C95" w:rsidP="006E3C95">
            <w:pPr>
              <w:pStyle w:val="Paragraph"/>
              <w:spacing w:after="0"/>
              <w:jc w:val="center"/>
              <w:rPr>
                <w:noProof/>
              </w:rPr>
            </w:pPr>
            <w:r>
              <w:rPr>
                <w:noProof/>
              </w:rPr>
              <w:t>10</w:t>
            </w:r>
          </w:p>
        </w:tc>
        <w:tc>
          <w:tcPr>
            <w:tcW w:w="3967" w:type="dxa"/>
          </w:tcPr>
          <w:p w14:paraId="3984EA1E" w14:textId="77777777" w:rsidR="006E3C95" w:rsidRDefault="006E3C95" w:rsidP="006E3C95">
            <w:pPr>
              <w:pStyle w:val="Paragraph"/>
              <w:spacing w:after="0"/>
              <w:rPr>
                <w:noProof/>
              </w:rPr>
            </w:pPr>
            <w:r>
              <w:rPr>
                <w:noProof/>
              </w:rPr>
              <w:t>Plastic cover for filling the space between the fog lights and the bumper whether or not with a chrome strip for use in the manufacture of goods of Chapter 87</w:t>
            </w:r>
          </w:p>
          <w:p w14:paraId="3B165AF6" w14:textId="77777777" w:rsidR="006E3C95" w:rsidRDefault="006E3C95" w:rsidP="006E3C95">
            <w:pPr>
              <w:pStyle w:val="Paragraph"/>
              <w:spacing w:after="0"/>
              <w:rPr>
                <w:noProof/>
              </w:rPr>
            </w:pPr>
            <w:r>
              <w:rPr>
                <w:noProof/>
              </w:rPr>
              <w:t> </w:t>
            </w:r>
            <w:r>
              <w:rPr>
                <w:rStyle w:val="FootnoteReference"/>
                <w:noProof/>
              </w:rPr>
              <w:t>(1)</w:t>
            </w:r>
          </w:p>
          <w:p w14:paraId="63AC75F1" w14:textId="77777777" w:rsidR="006E3C95" w:rsidRDefault="006E3C95" w:rsidP="006E3C95">
            <w:pPr>
              <w:pStyle w:val="Paragraph"/>
              <w:spacing w:after="0"/>
              <w:rPr>
                <w:noProof/>
              </w:rPr>
            </w:pPr>
          </w:p>
        </w:tc>
        <w:tc>
          <w:tcPr>
            <w:tcW w:w="994" w:type="dxa"/>
          </w:tcPr>
          <w:p w14:paraId="6A3591F0" w14:textId="77777777" w:rsidR="006E3C95" w:rsidRDefault="006E3C95" w:rsidP="006E3C95">
            <w:pPr>
              <w:pStyle w:val="Paragraph"/>
              <w:spacing w:after="0"/>
              <w:rPr>
                <w:noProof/>
              </w:rPr>
            </w:pPr>
            <w:r>
              <w:rPr>
                <w:noProof/>
              </w:rPr>
              <w:t>0 %</w:t>
            </w:r>
          </w:p>
          <w:p w14:paraId="242C99E7" w14:textId="77777777" w:rsidR="006E3C95" w:rsidRDefault="006E3C95" w:rsidP="006E3C95">
            <w:pPr>
              <w:pStyle w:val="Paragraph"/>
              <w:spacing w:after="0"/>
              <w:rPr>
                <w:noProof/>
              </w:rPr>
            </w:pPr>
          </w:p>
        </w:tc>
        <w:tc>
          <w:tcPr>
            <w:tcW w:w="1276" w:type="dxa"/>
          </w:tcPr>
          <w:p w14:paraId="5E18F41B" w14:textId="77777777" w:rsidR="006E3C95" w:rsidRDefault="006E3C95" w:rsidP="006E3C95">
            <w:pPr>
              <w:pStyle w:val="Paragraph"/>
              <w:spacing w:after="0"/>
              <w:rPr>
                <w:noProof/>
              </w:rPr>
            </w:pPr>
            <w:r>
              <w:rPr>
                <w:noProof/>
              </w:rPr>
              <w:t>p/st</w:t>
            </w:r>
          </w:p>
          <w:p w14:paraId="7E598AB1" w14:textId="77777777" w:rsidR="006E3C95" w:rsidRDefault="006E3C95" w:rsidP="006E3C95">
            <w:pPr>
              <w:pStyle w:val="Paragraph"/>
              <w:spacing w:after="0"/>
              <w:rPr>
                <w:noProof/>
              </w:rPr>
            </w:pPr>
          </w:p>
        </w:tc>
        <w:tc>
          <w:tcPr>
            <w:tcW w:w="992" w:type="dxa"/>
          </w:tcPr>
          <w:p w14:paraId="4C2AB52A" w14:textId="77777777" w:rsidR="006E3C95" w:rsidRDefault="006E3C95" w:rsidP="006E3C95">
            <w:pPr>
              <w:pStyle w:val="Paragraph"/>
              <w:spacing w:after="0"/>
              <w:rPr>
                <w:noProof/>
              </w:rPr>
            </w:pPr>
            <w:r>
              <w:rPr>
                <w:noProof/>
              </w:rPr>
              <w:t>31.12.2026</w:t>
            </w:r>
          </w:p>
          <w:p w14:paraId="1D74F8AE" w14:textId="77777777" w:rsidR="006E3C95" w:rsidRDefault="006E3C95" w:rsidP="006E3C95">
            <w:pPr>
              <w:pStyle w:val="Paragraph"/>
              <w:spacing w:after="0"/>
              <w:rPr>
                <w:noProof/>
              </w:rPr>
            </w:pPr>
          </w:p>
        </w:tc>
      </w:tr>
      <w:tr w:rsidR="006E3C95" w14:paraId="410EF085" w14:textId="77777777" w:rsidTr="008924C5">
        <w:trPr>
          <w:cantSplit/>
        </w:trPr>
        <w:tc>
          <w:tcPr>
            <w:tcW w:w="779" w:type="dxa"/>
          </w:tcPr>
          <w:p w14:paraId="425B4063" w14:textId="77777777" w:rsidR="006E3C95" w:rsidRDefault="006E3C95" w:rsidP="006E3C95">
            <w:pPr>
              <w:pStyle w:val="Paragraph"/>
              <w:spacing w:after="0"/>
              <w:rPr>
                <w:noProof/>
              </w:rPr>
            </w:pPr>
            <w:r>
              <w:rPr>
                <w:noProof/>
              </w:rPr>
              <w:t>0.6513</w:t>
            </w:r>
          </w:p>
          <w:p w14:paraId="41C1F460" w14:textId="77777777" w:rsidR="006E3C95" w:rsidRDefault="006E3C95" w:rsidP="006E3C95">
            <w:pPr>
              <w:pStyle w:val="Paragraph"/>
              <w:spacing w:after="0"/>
              <w:rPr>
                <w:noProof/>
              </w:rPr>
            </w:pPr>
          </w:p>
          <w:p w14:paraId="48C8DB9E" w14:textId="77777777" w:rsidR="006E3C95" w:rsidRDefault="006E3C95" w:rsidP="006E3C95">
            <w:pPr>
              <w:pStyle w:val="Paragraph"/>
              <w:spacing w:after="0"/>
              <w:rPr>
                <w:noProof/>
              </w:rPr>
            </w:pPr>
          </w:p>
        </w:tc>
        <w:tc>
          <w:tcPr>
            <w:tcW w:w="1276" w:type="dxa"/>
          </w:tcPr>
          <w:p w14:paraId="5C9E26F2" w14:textId="77777777" w:rsidR="006E3C95" w:rsidRDefault="006E3C95" w:rsidP="006E3C95">
            <w:pPr>
              <w:pStyle w:val="Paragraph"/>
              <w:spacing w:after="0"/>
              <w:jc w:val="right"/>
              <w:rPr>
                <w:noProof/>
              </w:rPr>
            </w:pPr>
            <w:r>
              <w:rPr>
                <w:noProof/>
              </w:rPr>
              <w:t>ex 8708 30 10</w:t>
            </w:r>
          </w:p>
          <w:p w14:paraId="3A48F6FE" w14:textId="77777777" w:rsidR="006E3C95" w:rsidRDefault="006E3C95" w:rsidP="006E3C95">
            <w:pPr>
              <w:pStyle w:val="Paragraph"/>
              <w:spacing w:after="0"/>
              <w:jc w:val="right"/>
              <w:rPr>
                <w:noProof/>
              </w:rPr>
            </w:pPr>
            <w:r>
              <w:rPr>
                <w:noProof/>
              </w:rPr>
              <w:t>ex 8708 30 91</w:t>
            </w:r>
          </w:p>
          <w:p w14:paraId="1C384964" w14:textId="77777777" w:rsidR="006E3C95" w:rsidRDefault="006E3C95" w:rsidP="006E3C95">
            <w:pPr>
              <w:pStyle w:val="Paragraph"/>
              <w:spacing w:after="0"/>
              <w:jc w:val="right"/>
              <w:rPr>
                <w:noProof/>
              </w:rPr>
            </w:pPr>
            <w:r>
              <w:rPr>
                <w:noProof/>
              </w:rPr>
              <w:t>ex 8708 30 99</w:t>
            </w:r>
          </w:p>
        </w:tc>
        <w:tc>
          <w:tcPr>
            <w:tcW w:w="709" w:type="dxa"/>
          </w:tcPr>
          <w:p w14:paraId="36643002" w14:textId="77777777" w:rsidR="006E3C95" w:rsidRDefault="006E3C95" w:rsidP="006E3C95">
            <w:pPr>
              <w:pStyle w:val="Paragraph"/>
              <w:spacing w:after="0"/>
              <w:jc w:val="center"/>
              <w:rPr>
                <w:noProof/>
              </w:rPr>
            </w:pPr>
            <w:r>
              <w:rPr>
                <w:noProof/>
              </w:rPr>
              <w:t>20</w:t>
            </w:r>
          </w:p>
          <w:p w14:paraId="3C929CC9" w14:textId="77777777" w:rsidR="006E3C95" w:rsidRDefault="006E3C95" w:rsidP="006E3C95">
            <w:pPr>
              <w:pStyle w:val="Paragraph"/>
              <w:spacing w:after="0"/>
              <w:jc w:val="center"/>
              <w:rPr>
                <w:noProof/>
              </w:rPr>
            </w:pPr>
            <w:r>
              <w:rPr>
                <w:noProof/>
              </w:rPr>
              <w:t>60</w:t>
            </w:r>
          </w:p>
          <w:p w14:paraId="5F959F9D" w14:textId="77777777" w:rsidR="006E3C95" w:rsidRDefault="006E3C95" w:rsidP="006E3C95">
            <w:pPr>
              <w:pStyle w:val="Paragraph"/>
              <w:spacing w:after="0"/>
              <w:jc w:val="center"/>
              <w:rPr>
                <w:noProof/>
              </w:rPr>
            </w:pPr>
            <w:r>
              <w:rPr>
                <w:noProof/>
              </w:rPr>
              <w:t>10</w:t>
            </w:r>
          </w:p>
        </w:tc>
        <w:tc>
          <w:tcPr>
            <w:tcW w:w="3967" w:type="dxa"/>
          </w:tcPr>
          <w:p w14:paraId="0A1926A6" w14:textId="77777777" w:rsidR="006E3C95" w:rsidRDefault="006E3C95" w:rsidP="006E3C95">
            <w:pPr>
              <w:pStyle w:val="Paragraph"/>
              <w:spacing w:after="0"/>
              <w:rPr>
                <w:noProof/>
              </w:rPr>
            </w:pPr>
            <w:r>
              <w:rPr>
                <w:noProof/>
              </w:rPr>
              <w:t>Motor powered brake actuation unit</w:t>
            </w:r>
          </w:p>
          <w:tbl>
            <w:tblPr>
              <w:tblStyle w:val="Listdash"/>
              <w:tblW w:w="0" w:type="auto"/>
              <w:tblLayout w:type="fixed"/>
              <w:tblLook w:val="0000" w:firstRow="0" w:lastRow="0" w:firstColumn="0" w:lastColumn="0" w:noHBand="0" w:noVBand="0"/>
            </w:tblPr>
            <w:tblGrid>
              <w:gridCol w:w="220"/>
              <w:gridCol w:w="3599"/>
            </w:tblGrid>
            <w:tr w:rsidR="006E3C95" w14:paraId="3859867B" w14:textId="77777777" w:rsidTr="008924C5">
              <w:tc>
                <w:tcPr>
                  <w:tcW w:w="220" w:type="dxa"/>
                </w:tcPr>
                <w:p w14:paraId="01EC7544" w14:textId="77777777" w:rsidR="006E3C95" w:rsidRDefault="006E3C95" w:rsidP="006E3C95">
                  <w:pPr>
                    <w:pStyle w:val="Paragraph"/>
                    <w:spacing w:after="0"/>
                    <w:rPr>
                      <w:noProof/>
                    </w:rPr>
                  </w:pPr>
                  <w:r>
                    <w:rPr>
                      <w:noProof/>
                    </w:rPr>
                    <w:t>—</w:t>
                  </w:r>
                </w:p>
              </w:tc>
              <w:tc>
                <w:tcPr>
                  <w:tcW w:w="3599" w:type="dxa"/>
                </w:tcPr>
                <w:p w14:paraId="675B65B4" w14:textId="77777777" w:rsidR="006E3C95" w:rsidRDefault="006E3C95" w:rsidP="006E3C95">
                  <w:pPr>
                    <w:pStyle w:val="Paragraph"/>
                    <w:spacing w:after="0"/>
                    <w:rPr>
                      <w:noProof/>
                    </w:rPr>
                  </w:pPr>
                  <w:r>
                    <w:rPr>
                      <w:noProof/>
                    </w:rPr>
                    <w:t>with a rating of 13.5 V (±0.5V) and</w:t>
                  </w:r>
                </w:p>
              </w:tc>
            </w:tr>
            <w:tr w:rsidR="006E3C95" w14:paraId="413E4B45" w14:textId="77777777" w:rsidTr="008924C5">
              <w:tc>
                <w:tcPr>
                  <w:tcW w:w="220" w:type="dxa"/>
                </w:tcPr>
                <w:p w14:paraId="5D88F03A" w14:textId="77777777" w:rsidR="006E3C95" w:rsidRDefault="006E3C95" w:rsidP="006E3C95">
                  <w:pPr>
                    <w:pStyle w:val="Paragraph"/>
                    <w:spacing w:after="0"/>
                    <w:rPr>
                      <w:noProof/>
                    </w:rPr>
                  </w:pPr>
                  <w:r>
                    <w:rPr>
                      <w:noProof/>
                    </w:rPr>
                    <w:t>—</w:t>
                  </w:r>
                </w:p>
              </w:tc>
              <w:tc>
                <w:tcPr>
                  <w:tcW w:w="3599" w:type="dxa"/>
                </w:tcPr>
                <w:p w14:paraId="6974CF36" w14:textId="77777777" w:rsidR="006E3C95" w:rsidRDefault="006E3C95" w:rsidP="006E3C95">
                  <w:pPr>
                    <w:pStyle w:val="Paragraph"/>
                    <w:spacing w:after="0"/>
                    <w:rPr>
                      <w:noProof/>
                    </w:rPr>
                  </w:pPr>
                  <w:r>
                    <w:rPr>
                      <w:noProof/>
                    </w:rPr>
                    <w:t>a ball screw mechanism to control brake fluid pressure in the master cylinder</w:t>
                  </w:r>
                </w:p>
              </w:tc>
            </w:tr>
          </w:tbl>
          <w:p w14:paraId="0DDA6B30" w14:textId="77777777" w:rsidR="006E3C95" w:rsidRDefault="006E3C95" w:rsidP="006E3C95">
            <w:pPr>
              <w:pStyle w:val="Paragraph"/>
              <w:spacing w:after="0"/>
              <w:rPr>
                <w:noProof/>
              </w:rPr>
            </w:pPr>
            <w:r>
              <w:rPr>
                <w:noProof/>
              </w:rPr>
              <w:t>for use in the manufacture of electric motor vehicles</w:t>
            </w:r>
          </w:p>
          <w:p w14:paraId="0F4ED11B" w14:textId="77777777" w:rsidR="006E3C95" w:rsidRDefault="006E3C95" w:rsidP="006E3C95">
            <w:pPr>
              <w:pStyle w:val="Paragraph"/>
              <w:spacing w:after="0"/>
              <w:rPr>
                <w:noProof/>
              </w:rPr>
            </w:pPr>
            <w:r>
              <w:rPr>
                <w:noProof/>
              </w:rPr>
              <w:t> </w:t>
            </w:r>
            <w:r>
              <w:rPr>
                <w:rStyle w:val="FootnoteReference"/>
                <w:noProof/>
              </w:rPr>
              <w:t>(1)</w:t>
            </w:r>
          </w:p>
          <w:p w14:paraId="5DB8A2EB" w14:textId="77777777" w:rsidR="006E3C95" w:rsidRDefault="006E3C95" w:rsidP="006E3C95">
            <w:pPr>
              <w:pStyle w:val="Paragraph"/>
              <w:spacing w:after="0"/>
              <w:rPr>
                <w:noProof/>
              </w:rPr>
            </w:pPr>
          </w:p>
          <w:p w14:paraId="0F4EEE5C" w14:textId="77777777" w:rsidR="006E3C95" w:rsidRDefault="006E3C95" w:rsidP="006E3C95">
            <w:pPr>
              <w:pStyle w:val="Paragraph"/>
              <w:spacing w:after="0"/>
              <w:rPr>
                <w:noProof/>
              </w:rPr>
            </w:pPr>
          </w:p>
        </w:tc>
        <w:tc>
          <w:tcPr>
            <w:tcW w:w="994" w:type="dxa"/>
          </w:tcPr>
          <w:p w14:paraId="621B02DB" w14:textId="77777777" w:rsidR="006E3C95" w:rsidRDefault="006E3C95" w:rsidP="006E3C95">
            <w:pPr>
              <w:pStyle w:val="Paragraph"/>
              <w:spacing w:after="0"/>
              <w:rPr>
                <w:noProof/>
              </w:rPr>
            </w:pPr>
            <w:r>
              <w:rPr>
                <w:noProof/>
              </w:rPr>
              <w:t>0 %</w:t>
            </w:r>
          </w:p>
          <w:p w14:paraId="414977AE" w14:textId="77777777" w:rsidR="006E3C95" w:rsidRDefault="006E3C95" w:rsidP="006E3C95">
            <w:pPr>
              <w:pStyle w:val="Paragraph"/>
              <w:spacing w:after="0"/>
              <w:rPr>
                <w:noProof/>
              </w:rPr>
            </w:pPr>
          </w:p>
          <w:p w14:paraId="3A812C2C" w14:textId="77777777" w:rsidR="006E3C95" w:rsidRDefault="006E3C95" w:rsidP="006E3C95">
            <w:pPr>
              <w:pStyle w:val="Paragraph"/>
              <w:spacing w:after="0"/>
              <w:rPr>
                <w:noProof/>
              </w:rPr>
            </w:pPr>
          </w:p>
        </w:tc>
        <w:tc>
          <w:tcPr>
            <w:tcW w:w="1276" w:type="dxa"/>
          </w:tcPr>
          <w:p w14:paraId="08886549" w14:textId="77777777" w:rsidR="006E3C95" w:rsidRDefault="006E3C95" w:rsidP="006E3C95">
            <w:pPr>
              <w:pStyle w:val="Paragraph"/>
              <w:spacing w:after="0"/>
              <w:rPr>
                <w:noProof/>
              </w:rPr>
            </w:pPr>
            <w:r>
              <w:rPr>
                <w:noProof/>
              </w:rPr>
              <w:t>p/st</w:t>
            </w:r>
          </w:p>
          <w:p w14:paraId="73A25811" w14:textId="77777777" w:rsidR="006E3C95" w:rsidRDefault="006E3C95" w:rsidP="006E3C95">
            <w:pPr>
              <w:pStyle w:val="Paragraph"/>
              <w:spacing w:after="0"/>
              <w:rPr>
                <w:noProof/>
              </w:rPr>
            </w:pPr>
          </w:p>
          <w:p w14:paraId="36196702" w14:textId="77777777" w:rsidR="006E3C95" w:rsidRDefault="006E3C95" w:rsidP="006E3C95">
            <w:pPr>
              <w:pStyle w:val="Paragraph"/>
              <w:spacing w:after="0"/>
              <w:rPr>
                <w:noProof/>
              </w:rPr>
            </w:pPr>
          </w:p>
        </w:tc>
        <w:tc>
          <w:tcPr>
            <w:tcW w:w="992" w:type="dxa"/>
          </w:tcPr>
          <w:p w14:paraId="079181AF" w14:textId="77777777" w:rsidR="006E3C95" w:rsidRDefault="006E3C95" w:rsidP="006E3C95">
            <w:pPr>
              <w:pStyle w:val="Paragraph"/>
              <w:spacing w:after="0"/>
              <w:rPr>
                <w:noProof/>
              </w:rPr>
            </w:pPr>
            <w:r>
              <w:rPr>
                <w:noProof/>
              </w:rPr>
              <w:t>31.12.2024</w:t>
            </w:r>
          </w:p>
          <w:p w14:paraId="7428D4C3" w14:textId="77777777" w:rsidR="006E3C95" w:rsidRDefault="006E3C95" w:rsidP="006E3C95">
            <w:pPr>
              <w:pStyle w:val="Paragraph"/>
              <w:spacing w:after="0"/>
              <w:rPr>
                <w:noProof/>
              </w:rPr>
            </w:pPr>
          </w:p>
          <w:p w14:paraId="5D7733E6" w14:textId="77777777" w:rsidR="006E3C95" w:rsidRDefault="006E3C95" w:rsidP="006E3C95">
            <w:pPr>
              <w:pStyle w:val="Paragraph"/>
              <w:spacing w:after="0"/>
              <w:rPr>
                <w:noProof/>
              </w:rPr>
            </w:pPr>
          </w:p>
        </w:tc>
      </w:tr>
      <w:tr w:rsidR="006E3C95" w14:paraId="1C64B413" w14:textId="77777777" w:rsidTr="008924C5">
        <w:trPr>
          <w:cantSplit/>
        </w:trPr>
        <w:tc>
          <w:tcPr>
            <w:tcW w:w="779" w:type="dxa"/>
          </w:tcPr>
          <w:p w14:paraId="752E02B8" w14:textId="77777777" w:rsidR="006E3C95" w:rsidRDefault="006E3C95" w:rsidP="006E3C95">
            <w:pPr>
              <w:pStyle w:val="Paragraph"/>
              <w:spacing w:after="0"/>
              <w:rPr>
                <w:noProof/>
              </w:rPr>
            </w:pPr>
            <w:r>
              <w:rPr>
                <w:noProof/>
              </w:rPr>
              <w:t>0.6590</w:t>
            </w:r>
          </w:p>
          <w:p w14:paraId="012B35F9" w14:textId="77777777" w:rsidR="006E3C95" w:rsidRDefault="006E3C95" w:rsidP="006E3C95">
            <w:pPr>
              <w:pStyle w:val="Paragraph"/>
              <w:spacing w:after="0"/>
              <w:rPr>
                <w:noProof/>
              </w:rPr>
            </w:pPr>
          </w:p>
        </w:tc>
        <w:tc>
          <w:tcPr>
            <w:tcW w:w="1276" w:type="dxa"/>
          </w:tcPr>
          <w:p w14:paraId="71C23EF0" w14:textId="77777777" w:rsidR="006E3C95" w:rsidRDefault="006E3C95" w:rsidP="006E3C95">
            <w:pPr>
              <w:pStyle w:val="Paragraph"/>
              <w:spacing w:after="0"/>
              <w:jc w:val="right"/>
              <w:rPr>
                <w:noProof/>
              </w:rPr>
            </w:pPr>
            <w:r>
              <w:rPr>
                <w:noProof/>
              </w:rPr>
              <w:t>ex 8708 30 10</w:t>
            </w:r>
          </w:p>
          <w:p w14:paraId="43F560D8" w14:textId="77777777" w:rsidR="006E3C95" w:rsidRDefault="006E3C95" w:rsidP="006E3C95">
            <w:pPr>
              <w:pStyle w:val="Paragraph"/>
              <w:spacing w:after="0"/>
              <w:jc w:val="right"/>
              <w:rPr>
                <w:noProof/>
              </w:rPr>
            </w:pPr>
            <w:r>
              <w:rPr>
                <w:noProof/>
              </w:rPr>
              <w:t>ex 8708 30 91</w:t>
            </w:r>
          </w:p>
        </w:tc>
        <w:tc>
          <w:tcPr>
            <w:tcW w:w="709" w:type="dxa"/>
          </w:tcPr>
          <w:p w14:paraId="379113D0" w14:textId="77777777" w:rsidR="006E3C95" w:rsidRDefault="006E3C95" w:rsidP="006E3C95">
            <w:pPr>
              <w:pStyle w:val="Paragraph"/>
              <w:spacing w:after="0"/>
              <w:jc w:val="center"/>
              <w:rPr>
                <w:noProof/>
              </w:rPr>
            </w:pPr>
            <w:r>
              <w:rPr>
                <w:noProof/>
              </w:rPr>
              <w:t>40</w:t>
            </w:r>
          </w:p>
          <w:p w14:paraId="53B1E821" w14:textId="77777777" w:rsidR="006E3C95" w:rsidRDefault="006E3C95" w:rsidP="006E3C95">
            <w:pPr>
              <w:pStyle w:val="Paragraph"/>
              <w:spacing w:after="0"/>
              <w:jc w:val="center"/>
              <w:rPr>
                <w:noProof/>
              </w:rPr>
            </w:pPr>
            <w:r>
              <w:rPr>
                <w:noProof/>
              </w:rPr>
              <w:t>30</w:t>
            </w:r>
          </w:p>
        </w:tc>
        <w:tc>
          <w:tcPr>
            <w:tcW w:w="3967" w:type="dxa"/>
          </w:tcPr>
          <w:p w14:paraId="6B232476" w14:textId="77777777" w:rsidR="006E3C95" w:rsidRDefault="006E3C95" w:rsidP="006E3C95">
            <w:pPr>
              <w:pStyle w:val="Paragraph"/>
              <w:spacing w:after="0"/>
              <w:rPr>
                <w:noProof/>
              </w:rPr>
            </w:pPr>
            <w:r>
              <w:rPr>
                <w:noProof/>
              </w:rPr>
              <w:t>Body of disc type brake in BIR (“Ball in Ramp”) or EPB  (“Electronic Parking Brake”) or with hydraulic function only, containing functional and mounting openings and guide grooves, of a kind used in the manufacture of goods of Chapter 87</w:t>
            </w:r>
          </w:p>
          <w:p w14:paraId="3E3AA0FA" w14:textId="77777777" w:rsidR="006E3C95" w:rsidRDefault="006E3C95" w:rsidP="006E3C95">
            <w:pPr>
              <w:pStyle w:val="Paragraph"/>
              <w:spacing w:after="0"/>
              <w:rPr>
                <w:noProof/>
              </w:rPr>
            </w:pPr>
          </w:p>
        </w:tc>
        <w:tc>
          <w:tcPr>
            <w:tcW w:w="994" w:type="dxa"/>
          </w:tcPr>
          <w:p w14:paraId="6A3E760D" w14:textId="77777777" w:rsidR="006E3C95" w:rsidRDefault="006E3C95" w:rsidP="006E3C95">
            <w:pPr>
              <w:pStyle w:val="Paragraph"/>
              <w:spacing w:after="0"/>
              <w:rPr>
                <w:noProof/>
              </w:rPr>
            </w:pPr>
            <w:r>
              <w:rPr>
                <w:noProof/>
              </w:rPr>
              <w:t>0 %</w:t>
            </w:r>
          </w:p>
          <w:p w14:paraId="7943CBC0" w14:textId="77777777" w:rsidR="006E3C95" w:rsidRDefault="006E3C95" w:rsidP="006E3C95">
            <w:pPr>
              <w:pStyle w:val="Paragraph"/>
              <w:spacing w:after="0"/>
              <w:rPr>
                <w:noProof/>
              </w:rPr>
            </w:pPr>
          </w:p>
        </w:tc>
        <w:tc>
          <w:tcPr>
            <w:tcW w:w="1276" w:type="dxa"/>
          </w:tcPr>
          <w:p w14:paraId="38EC8EB2" w14:textId="77777777" w:rsidR="006E3C95" w:rsidRDefault="006E3C95" w:rsidP="006E3C95">
            <w:pPr>
              <w:pStyle w:val="Paragraph"/>
              <w:spacing w:after="0"/>
              <w:rPr>
                <w:noProof/>
              </w:rPr>
            </w:pPr>
            <w:r>
              <w:rPr>
                <w:noProof/>
              </w:rPr>
              <w:t>p/st</w:t>
            </w:r>
          </w:p>
          <w:p w14:paraId="662B0593" w14:textId="77777777" w:rsidR="006E3C95" w:rsidRDefault="006E3C95" w:rsidP="006E3C95">
            <w:pPr>
              <w:pStyle w:val="Paragraph"/>
              <w:spacing w:after="0"/>
              <w:rPr>
                <w:noProof/>
              </w:rPr>
            </w:pPr>
          </w:p>
        </w:tc>
        <w:tc>
          <w:tcPr>
            <w:tcW w:w="992" w:type="dxa"/>
          </w:tcPr>
          <w:p w14:paraId="1B81BA1D" w14:textId="77777777" w:rsidR="006E3C95" w:rsidRDefault="006E3C95" w:rsidP="006E3C95">
            <w:pPr>
              <w:pStyle w:val="Paragraph"/>
              <w:spacing w:after="0"/>
              <w:rPr>
                <w:noProof/>
              </w:rPr>
            </w:pPr>
            <w:r>
              <w:rPr>
                <w:noProof/>
              </w:rPr>
              <w:t>31.12.2024</w:t>
            </w:r>
          </w:p>
          <w:p w14:paraId="5ACD989D" w14:textId="77777777" w:rsidR="006E3C95" w:rsidRDefault="006E3C95" w:rsidP="006E3C95">
            <w:pPr>
              <w:pStyle w:val="Paragraph"/>
              <w:spacing w:after="0"/>
              <w:rPr>
                <w:noProof/>
              </w:rPr>
            </w:pPr>
          </w:p>
        </w:tc>
      </w:tr>
      <w:tr w:rsidR="006E3C95" w14:paraId="2FC221F0" w14:textId="77777777" w:rsidTr="008924C5">
        <w:trPr>
          <w:cantSplit/>
        </w:trPr>
        <w:tc>
          <w:tcPr>
            <w:tcW w:w="779" w:type="dxa"/>
          </w:tcPr>
          <w:p w14:paraId="5E5D0C1A" w14:textId="77777777" w:rsidR="006E3C95" w:rsidRDefault="006E3C95" w:rsidP="006E3C95">
            <w:pPr>
              <w:pStyle w:val="Paragraph"/>
              <w:spacing w:after="0"/>
              <w:rPr>
                <w:noProof/>
              </w:rPr>
            </w:pPr>
            <w:r>
              <w:rPr>
                <w:noProof/>
              </w:rPr>
              <w:t>0.6502</w:t>
            </w:r>
          </w:p>
          <w:p w14:paraId="32A61B10" w14:textId="77777777" w:rsidR="006E3C95" w:rsidRDefault="006E3C95" w:rsidP="006E3C95">
            <w:pPr>
              <w:pStyle w:val="Paragraph"/>
              <w:spacing w:after="0"/>
              <w:rPr>
                <w:noProof/>
              </w:rPr>
            </w:pPr>
          </w:p>
        </w:tc>
        <w:tc>
          <w:tcPr>
            <w:tcW w:w="1276" w:type="dxa"/>
          </w:tcPr>
          <w:p w14:paraId="2968F195" w14:textId="77777777" w:rsidR="006E3C95" w:rsidRDefault="006E3C95" w:rsidP="006E3C95">
            <w:pPr>
              <w:pStyle w:val="Paragraph"/>
              <w:spacing w:after="0"/>
              <w:jc w:val="right"/>
              <w:rPr>
                <w:noProof/>
              </w:rPr>
            </w:pPr>
            <w:r>
              <w:rPr>
                <w:noProof/>
              </w:rPr>
              <w:t>ex 8708 30 10</w:t>
            </w:r>
          </w:p>
          <w:p w14:paraId="3A08A085" w14:textId="77777777" w:rsidR="006E3C95" w:rsidRDefault="006E3C95" w:rsidP="006E3C95">
            <w:pPr>
              <w:pStyle w:val="Paragraph"/>
              <w:spacing w:after="0"/>
              <w:jc w:val="right"/>
              <w:rPr>
                <w:noProof/>
              </w:rPr>
            </w:pPr>
            <w:r>
              <w:rPr>
                <w:noProof/>
              </w:rPr>
              <w:t>ex 8708 30 91</w:t>
            </w:r>
          </w:p>
        </w:tc>
        <w:tc>
          <w:tcPr>
            <w:tcW w:w="709" w:type="dxa"/>
          </w:tcPr>
          <w:p w14:paraId="7802DB6A" w14:textId="77777777" w:rsidR="006E3C95" w:rsidRDefault="006E3C95" w:rsidP="006E3C95">
            <w:pPr>
              <w:pStyle w:val="Paragraph"/>
              <w:spacing w:after="0"/>
              <w:jc w:val="center"/>
              <w:rPr>
                <w:noProof/>
              </w:rPr>
            </w:pPr>
            <w:r>
              <w:rPr>
                <w:noProof/>
              </w:rPr>
              <w:t>60</w:t>
            </w:r>
          </w:p>
          <w:p w14:paraId="20A86E31" w14:textId="77777777" w:rsidR="006E3C95" w:rsidRDefault="006E3C95" w:rsidP="006E3C95">
            <w:pPr>
              <w:pStyle w:val="Paragraph"/>
              <w:spacing w:after="0"/>
              <w:jc w:val="center"/>
              <w:rPr>
                <w:noProof/>
              </w:rPr>
            </w:pPr>
            <w:r>
              <w:rPr>
                <w:noProof/>
              </w:rPr>
              <w:t>20</w:t>
            </w:r>
          </w:p>
        </w:tc>
        <w:tc>
          <w:tcPr>
            <w:tcW w:w="3967" w:type="dxa"/>
          </w:tcPr>
          <w:p w14:paraId="78980ADD" w14:textId="77777777" w:rsidR="006E3C95" w:rsidRDefault="006E3C95" w:rsidP="006E3C95">
            <w:pPr>
              <w:pStyle w:val="Paragraph"/>
              <w:spacing w:after="0"/>
              <w:rPr>
                <w:noProof/>
              </w:rPr>
            </w:pPr>
            <w:r>
              <w:rPr>
                <w:noProof/>
              </w:rPr>
              <w:t>Non-asbestos organic brake pads with friction material mounted to the band steel back plate for use in the manufacture of goods of Chapter 87</w:t>
            </w:r>
          </w:p>
          <w:p w14:paraId="7BE5C1E8" w14:textId="77777777" w:rsidR="006E3C95" w:rsidRDefault="006E3C95" w:rsidP="006E3C95">
            <w:pPr>
              <w:pStyle w:val="Paragraph"/>
              <w:spacing w:after="0"/>
              <w:rPr>
                <w:noProof/>
              </w:rPr>
            </w:pPr>
            <w:r>
              <w:rPr>
                <w:noProof/>
              </w:rPr>
              <w:t> </w:t>
            </w:r>
            <w:r>
              <w:rPr>
                <w:rStyle w:val="FootnoteReference"/>
                <w:noProof/>
              </w:rPr>
              <w:t>(1)</w:t>
            </w:r>
          </w:p>
          <w:p w14:paraId="384CEAC7" w14:textId="77777777" w:rsidR="006E3C95" w:rsidRDefault="006E3C95" w:rsidP="006E3C95">
            <w:pPr>
              <w:pStyle w:val="Paragraph"/>
              <w:spacing w:after="0"/>
              <w:rPr>
                <w:noProof/>
              </w:rPr>
            </w:pPr>
          </w:p>
        </w:tc>
        <w:tc>
          <w:tcPr>
            <w:tcW w:w="994" w:type="dxa"/>
          </w:tcPr>
          <w:p w14:paraId="79D793C1" w14:textId="77777777" w:rsidR="006E3C95" w:rsidRDefault="006E3C95" w:rsidP="006E3C95">
            <w:pPr>
              <w:pStyle w:val="Paragraph"/>
              <w:spacing w:after="0"/>
              <w:rPr>
                <w:noProof/>
              </w:rPr>
            </w:pPr>
            <w:r>
              <w:rPr>
                <w:noProof/>
              </w:rPr>
              <w:t>0 %</w:t>
            </w:r>
          </w:p>
          <w:p w14:paraId="5E4C4D8B" w14:textId="77777777" w:rsidR="006E3C95" w:rsidRDefault="006E3C95" w:rsidP="006E3C95">
            <w:pPr>
              <w:pStyle w:val="Paragraph"/>
              <w:spacing w:after="0"/>
              <w:rPr>
                <w:noProof/>
              </w:rPr>
            </w:pPr>
          </w:p>
        </w:tc>
        <w:tc>
          <w:tcPr>
            <w:tcW w:w="1276" w:type="dxa"/>
          </w:tcPr>
          <w:p w14:paraId="3047C635" w14:textId="77777777" w:rsidR="006E3C95" w:rsidRDefault="006E3C95" w:rsidP="006E3C95">
            <w:pPr>
              <w:pStyle w:val="Paragraph"/>
              <w:spacing w:after="0"/>
              <w:rPr>
                <w:noProof/>
              </w:rPr>
            </w:pPr>
            <w:r>
              <w:rPr>
                <w:noProof/>
              </w:rPr>
              <w:t>p/st</w:t>
            </w:r>
          </w:p>
          <w:p w14:paraId="4C8BAAA2" w14:textId="77777777" w:rsidR="006E3C95" w:rsidRDefault="006E3C95" w:rsidP="006E3C95">
            <w:pPr>
              <w:pStyle w:val="Paragraph"/>
              <w:spacing w:after="0"/>
              <w:rPr>
                <w:noProof/>
              </w:rPr>
            </w:pPr>
          </w:p>
        </w:tc>
        <w:tc>
          <w:tcPr>
            <w:tcW w:w="992" w:type="dxa"/>
          </w:tcPr>
          <w:p w14:paraId="251DD85A" w14:textId="77777777" w:rsidR="006E3C95" w:rsidRDefault="006E3C95" w:rsidP="006E3C95">
            <w:pPr>
              <w:pStyle w:val="Paragraph"/>
              <w:spacing w:after="0"/>
              <w:rPr>
                <w:noProof/>
              </w:rPr>
            </w:pPr>
            <w:r>
              <w:rPr>
                <w:noProof/>
              </w:rPr>
              <w:t>31.12.2024</w:t>
            </w:r>
          </w:p>
          <w:p w14:paraId="0501C3D3" w14:textId="77777777" w:rsidR="006E3C95" w:rsidRDefault="006E3C95" w:rsidP="006E3C95">
            <w:pPr>
              <w:pStyle w:val="Paragraph"/>
              <w:spacing w:after="0"/>
              <w:rPr>
                <w:noProof/>
              </w:rPr>
            </w:pPr>
          </w:p>
        </w:tc>
      </w:tr>
      <w:tr w:rsidR="006E3C95" w14:paraId="732B84E0" w14:textId="77777777" w:rsidTr="008924C5">
        <w:trPr>
          <w:cantSplit/>
        </w:trPr>
        <w:tc>
          <w:tcPr>
            <w:tcW w:w="779" w:type="dxa"/>
          </w:tcPr>
          <w:p w14:paraId="459CB513" w14:textId="77777777" w:rsidR="006E3C95" w:rsidRDefault="006E3C95" w:rsidP="006E3C95">
            <w:pPr>
              <w:pStyle w:val="Paragraph"/>
              <w:spacing w:after="0"/>
              <w:rPr>
                <w:noProof/>
              </w:rPr>
            </w:pPr>
            <w:r>
              <w:rPr>
                <w:noProof/>
              </w:rPr>
              <w:t>0.6707</w:t>
            </w:r>
          </w:p>
          <w:p w14:paraId="27DB7F48" w14:textId="77777777" w:rsidR="006E3C95" w:rsidRDefault="006E3C95" w:rsidP="006E3C95">
            <w:pPr>
              <w:pStyle w:val="Paragraph"/>
              <w:spacing w:after="0"/>
              <w:rPr>
                <w:noProof/>
              </w:rPr>
            </w:pPr>
          </w:p>
        </w:tc>
        <w:tc>
          <w:tcPr>
            <w:tcW w:w="1276" w:type="dxa"/>
          </w:tcPr>
          <w:p w14:paraId="2AAEBDC8" w14:textId="77777777" w:rsidR="006E3C95" w:rsidRDefault="006E3C95" w:rsidP="006E3C95">
            <w:pPr>
              <w:pStyle w:val="Paragraph"/>
              <w:spacing w:after="0"/>
              <w:jc w:val="right"/>
              <w:rPr>
                <w:noProof/>
              </w:rPr>
            </w:pPr>
            <w:r>
              <w:rPr>
                <w:noProof/>
              </w:rPr>
              <w:t>ex 8708 30 10</w:t>
            </w:r>
          </w:p>
          <w:p w14:paraId="0CB36638" w14:textId="77777777" w:rsidR="006E3C95" w:rsidRDefault="006E3C95" w:rsidP="006E3C95">
            <w:pPr>
              <w:pStyle w:val="Paragraph"/>
              <w:spacing w:after="0"/>
              <w:jc w:val="right"/>
              <w:rPr>
                <w:noProof/>
              </w:rPr>
            </w:pPr>
            <w:r>
              <w:rPr>
                <w:noProof/>
              </w:rPr>
              <w:t>ex 8708 30 91</w:t>
            </w:r>
          </w:p>
        </w:tc>
        <w:tc>
          <w:tcPr>
            <w:tcW w:w="709" w:type="dxa"/>
          </w:tcPr>
          <w:p w14:paraId="59652D89" w14:textId="77777777" w:rsidR="006E3C95" w:rsidRDefault="006E3C95" w:rsidP="006E3C95">
            <w:pPr>
              <w:pStyle w:val="Paragraph"/>
              <w:spacing w:after="0"/>
              <w:jc w:val="center"/>
              <w:rPr>
                <w:noProof/>
              </w:rPr>
            </w:pPr>
            <w:r>
              <w:rPr>
                <w:noProof/>
              </w:rPr>
              <w:t>70</w:t>
            </w:r>
          </w:p>
          <w:p w14:paraId="1990CDA5" w14:textId="77777777" w:rsidR="006E3C95" w:rsidRDefault="006E3C95" w:rsidP="006E3C95">
            <w:pPr>
              <w:pStyle w:val="Paragraph"/>
              <w:spacing w:after="0"/>
              <w:jc w:val="center"/>
              <w:rPr>
                <w:noProof/>
              </w:rPr>
            </w:pPr>
            <w:r>
              <w:rPr>
                <w:noProof/>
              </w:rPr>
              <w:t>40</w:t>
            </w:r>
          </w:p>
        </w:tc>
        <w:tc>
          <w:tcPr>
            <w:tcW w:w="3967" w:type="dxa"/>
          </w:tcPr>
          <w:p w14:paraId="632DE37E" w14:textId="77777777" w:rsidR="006E3C95" w:rsidRDefault="006E3C95" w:rsidP="006E3C95">
            <w:pPr>
              <w:pStyle w:val="Paragraph"/>
              <w:spacing w:after="0"/>
              <w:rPr>
                <w:noProof/>
              </w:rPr>
            </w:pPr>
            <w:r>
              <w:rPr>
                <w:noProof/>
              </w:rPr>
              <w:t>Ductile cast iron brake caliper jaw, of a  kind used in the manufacture of goods of Chapter 87</w:t>
            </w:r>
          </w:p>
          <w:p w14:paraId="727D4D95" w14:textId="77777777" w:rsidR="006E3C95" w:rsidRDefault="006E3C95" w:rsidP="006E3C95">
            <w:pPr>
              <w:pStyle w:val="Paragraph"/>
              <w:spacing w:after="0"/>
              <w:rPr>
                <w:noProof/>
              </w:rPr>
            </w:pPr>
          </w:p>
        </w:tc>
        <w:tc>
          <w:tcPr>
            <w:tcW w:w="994" w:type="dxa"/>
          </w:tcPr>
          <w:p w14:paraId="4C165426" w14:textId="77777777" w:rsidR="006E3C95" w:rsidRDefault="006E3C95" w:rsidP="006E3C95">
            <w:pPr>
              <w:pStyle w:val="Paragraph"/>
              <w:spacing w:after="0"/>
              <w:rPr>
                <w:noProof/>
              </w:rPr>
            </w:pPr>
            <w:r>
              <w:rPr>
                <w:noProof/>
              </w:rPr>
              <w:t>0 %</w:t>
            </w:r>
          </w:p>
          <w:p w14:paraId="0FA71BEF" w14:textId="77777777" w:rsidR="006E3C95" w:rsidRDefault="006E3C95" w:rsidP="006E3C95">
            <w:pPr>
              <w:pStyle w:val="Paragraph"/>
              <w:spacing w:after="0"/>
              <w:rPr>
                <w:noProof/>
              </w:rPr>
            </w:pPr>
          </w:p>
        </w:tc>
        <w:tc>
          <w:tcPr>
            <w:tcW w:w="1276" w:type="dxa"/>
          </w:tcPr>
          <w:p w14:paraId="18E76968" w14:textId="77777777" w:rsidR="006E3C95" w:rsidRDefault="006E3C95" w:rsidP="006E3C95">
            <w:pPr>
              <w:pStyle w:val="Paragraph"/>
              <w:spacing w:after="0"/>
              <w:rPr>
                <w:noProof/>
              </w:rPr>
            </w:pPr>
            <w:r>
              <w:rPr>
                <w:noProof/>
              </w:rPr>
              <w:t>p/st</w:t>
            </w:r>
          </w:p>
          <w:p w14:paraId="00C37C7F" w14:textId="77777777" w:rsidR="006E3C95" w:rsidRDefault="006E3C95" w:rsidP="006E3C95">
            <w:pPr>
              <w:pStyle w:val="Paragraph"/>
              <w:spacing w:after="0"/>
              <w:rPr>
                <w:noProof/>
              </w:rPr>
            </w:pPr>
          </w:p>
        </w:tc>
        <w:tc>
          <w:tcPr>
            <w:tcW w:w="992" w:type="dxa"/>
          </w:tcPr>
          <w:p w14:paraId="668BD313" w14:textId="77777777" w:rsidR="006E3C95" w:rsidRDefault="006E3C95" w:rsidP="006E3C95">
            <w:pPr>
              <w:pStyle w:val="Paragraph"/>
              <w:spacing w:after="0"/>
              <w:rPr>
                <w:noProof/>
              </w:rPr>
            </w:pPr>
            <w:r>
              <w:rPr>
                <w:noProof/>
              </w:rPr>
              <w:t>31.12.2025</w:t>
            </w:r>
          </w:p>
          <w:p w14:paraId="1D2D6FEC" w14:textId="77777777" w:rsidR="006E3C95" w:rsidRDefault="006E3C95" w:rsidP="006E3C95">
            <w:pPr>
              <w:pStyle w:val="Paragraph"/>
              <w:spacing w:after="0"/>
              <w:rPr>
                <w:noProof/>
              </w:rPr>
            </w:pPr>
          </w:p>
        </w:tc>
      </w:tr>
      <w:tr w:rsidR="006E3C95" w14:paraId="0A05F488" w14:textId="77777777" w:rsidTr="008924C5">
        <w:trPr>
          <w:cantSplit/>
        </w:trPr>
        <w:tc>
          <w:tcPr>
            <w:tcW w:w="779" w:type="dxa"/>
          </w:tcPr>
          <w:p w14:paraId="679584E7" w14:textId="77777777" w:rsidR="006E3C95" w:rsidRDefault="006E3C95" w:rsidP="006E3C95">
            <w:pPr>
              <w:pStyle w:val="Paragraph"/>
              <w:spacing w:after="0"/>
              <w:rPr>
                <w:noProof/>
              </w:rPr>
            </w:pPr>
            <w:r>
              <w:rPr>
                <w:noProof/>
              </w:rPr>
              <w:t>0.6869</w:t>
            </w:r>
          </w:p>
          <w:p w14:paraId="6E1871C0" w14:textId="77777777" w:rsidR="006E3C95" w:rsidRDefault="006E3C95" w:rsidP="006E3C95">
            <w:pPr>
              <w:pStyle w:val="Paragraph"/>
              <w:spacing w:after="0"/>
              <w:rPr>
                <w:noProof/>
              </w:rPr>
            </w:pPr>
          </w:p>
        </w:tc>
        <w:tc>
          <w:tcPr>
            <w:tcW w:w="1276" w:type="dxa"/>
          </w:tcPr>
          <w:p w14:paraId="3AD0B8CE" w14:textId="77777777" w:rsidR="006E3C95" w:rsidRDefault="006E3C95" w:rsidP="006E3C95">
            <w:pPr>
              <w:pStyle w:val="Paragraph"/>
              <w:spacing w:after="0"/>
              <w:jc w:val="right"/>
              <w:rPr>
                <w:noProof/>
              </w:rPr>
            </w:pPr>
            <w:r>
              <w:rPr>
                <w:noProof/>
              </w:rPr>
              <w:t>ex 8708 40 20</w:t>
            </w:r>
          </w:p>
          <w:p w14:paraId="744E7998" w14:textId="77777777" w:rsidR="006E3C95" w:rsidRDefault="006E3C95" w:rsidP="006E3C95">
            <w:pPr>
              <w:pStyle w:val="Paragraph"/>
              <w:spacing w:after="0"/>
              <w:jc w:val="right"/>
              <w:rPr>
                <w:noProof/>
              </w:rPr>
            </w:pPr>
            <w:r>
              <w:rPr>
                <w:noProof/>
              </w:rPr>
              <w:t>ex 8708 40 50</w:t>
            </w:r>
          </w:p>
        </w:tc>
        <w:tc>
          <w:tcPr>
            <w:tcW w:w="709" w:type="dxa"/>
          </w:tcPr>
          <w:p w14:paraId="019BB65B" w14:textId="77777777" w:rsidR="006E3C95" w:rsidRDefault="006E3C95" w:rsidP="006E3C95">
            <w:pPr>
              <w:pStyle w:val="Paragraph"/>
              <w:spacing w:after="0"/>
              <w:jc w:val="center"/>
              <w:rPr>
                <w:noProof/>
              </w:rPr>
            </w:pPr>
            <w:r>
              <w:rPr>
                <w:noProof/>
              </w:rPr>
              <w:t>20</w:t>
            </w:r>
          </w:p>
          <w:p w14:paraId="4DAF7788" w14:textId="77777777" w:rsidR="006E3C95" w:rsidRDefault="006E3C95" w:rsidP="006E3C95">
            <w:pPr>
              <w:pStyle w:val="Paragraph"/>
              <w:spacing w:after="0"/>
              <w:jc w:val="center"/>
              <w:rPr>
                <w:noProof/>
              </w:rPr>
            </w:pPr>
            <w:r>
              <w:rPr>
                <w:noProof/>
              </w:rPr>
              <w:t>10</w:t>
            </w:r>
          </w:p>
        </w:tc>
        <w:tc>
          <w:tcPr>
            <w:tcW w:w="3967" w:type="dxa"/>
          </w:tcPr>
          <w:p w14:paraId="5F897845" w14:textId="77777777" w:rsidR="006E3C95" w:rsidRDefault="006E3C95" w:rsidP="006E3C95">
            <w:pPr>
              <w:pStyle w:val="Paragraph"/>
              <w:spacing w:after="0"/>
              <w:rPr>
                <w:noProof/>
              </w:rPr>
            </w:pPr>
            <w:r>
              <w:rPr>
                <w:noProof/>
              </w:rPr>
              <w:t>Automatic hydrodynamic gearbox</w:t>
            </w:r>
          </w:p>
          <w:tbl>
            <w:tblPr>
              <w:tblStyle w:val="Listdash"/>
              <w:tblW w:w="0" w:type="auto"/>
              <w:tblLayout w:type="fixed"/>
              <w:tblLook w:val="0000" w:firstRow="0" w:lastRow="0" w:firstColumn="0" w:lastColumn="0" w:noHBand="0" w:noVBand="0"/>
            </w:tblPr>
            <w:tblGrid>
              <w:gridCol w:w="220"/>
              <w:gridCol w:w="2486"/>
            </w:tblGrid>
            <w:tr w:rsidR="006E3C95" w14:paraId="434C8194" w14:textId="77777777" w:rsidTr="008924C5">
              <w:tc>
                <w:tcPr>
                  <w:tcW w:w="220" w:type="dxa"/>
                </w:tcPr>
                <w:p w14:paraId="37D7C888" w14:textId="77777777" w:rsidR="006E3C95" w:rsidRDefault="006E3C95" w:rsidP="006E3C95">
                  <w:pPr>
                    <w:pStyle w:val="Paragraph"/>
                    <w:spacing w:after="0"/>
                    <w:rPr>
                      <w:noProof/>
                    </w:rPr>
                  </w:pPr>
                  <w:r>
                    <w:rPr>
                      <w:noProof/>
                    </w:rPr>
                    <w:t>—</w:t>
                  </w:r>
                </w:p>
              </w:tc>
              <w:tc>
                <w:tcPr>
                  <w:tcW w:w="2486" w:type="dxa"/>
                </w:tcPr>
                <w:p w14:paraId="6C34DE99" w14:textId="77777777" w:rsidR="006E3C95" w:rsidRDefault="006E3C95" w:rsidP="006E3C95">
                  <w:pPr>
                    <w:pStyle w:val="Paragraph"/>
                    <w:spacing w:after="0"/>
                    <w:rPr>
                      <w:noProof/>
                    </w:rPr>
                  </w:pPr>
                  <w:r>
                    <w:rPr>
                      <w:noProof/>
                    </w:rPr>
                    <w:t>with a hydraulic torque converter,</w:t>
                  </w:r>
                </w:p>
              </w:tc>
            </w:tr>
            <w:tr w:rsidR="006E3C95" w14:paraId="135C0542" w14:textId="77777777" w:rsidTr="008924C5">
              <w:tc>
                <w:tcPr>
                  <w:tcW w:w="220" w:type="dxa"/>
                </w:tcPr>
                <w:p w14:paraId="6913D71E" w14:textId="77777777" w:rsidR="006E3C95" w:rsidRDefault="006E3C95" w:rsidP="006E3C95">
                  <w:pPr>
                    <w:pStyle w:val="Paragraph"/>
                    <w:spacing w:after="0"/>
                    <w:rPr>
                      <w:noProof/>
                    </w:rPr>
                  </w:pPr>
                  <w:r>
                    <w:rPr>
                      <w:noProof/>
                    </w:rPr>
                    <w:t>—</w:t>
                  </w:r>
                </w:p>
              </w:tc>
              <w:tc>
                <w:tcPr>
                  <w:tcW w:w="2486" w:type="dxa"/>
                </w:tcPr>
                <w:p w14:paraId="39307743" w14:textId="77777777" w:rsidR="006E3C95" w:rsidRDefault="006E3C95" w:rsidP="006E3C95">
                  <w:pPr>
                    <w:pStyle w:val="Paragraph"/>
                    <w:spacing w:after="0"/>
                    <w:rPr>
                      <w:noProof/>
                    </w:rPr>
                  </w:pPr>
                  <w:r>
                    <w:rPr>
                      <w:noProof/>
                    </w:rPr>
                    <w:t>without transfer box and cardan shaft,</w:t>
                  </w:r>
                </w:p>
              </w:tc>
            </w:tr>
            <w:tr w:rsidR="006E3C95" w14:paraId="151B6158" w14:textId="77777777" w:rsidTr="008924C5">
              <w:tc>
                <w:tcPr>
                  <w:tcW w:w="220" w:type="dxa"/>
                </w:tcPr>
                <w:p w14:paraId="4C426621" w14:textId="77777777" w:rsidR="006E3C95" w:rsidRDefault="006E3C95" w:rsidP="006E3C95">
                  <w:pPr>
                    <w:pStyle w:val="Paragraph"/>
                    <w:spacing w:after="0"/>
                    <w:rPr>
                      <w:noProof/>
                    </w:rPr>
                  </w:pPr>
                  <w:r>
                    <w:rPr>
                      <w:noProof/>
                    </w:rPr>
                    <w:t>—</w:t>
                  </w:r>
                </w:p>
              </w:tc>
              <w:tc>
                <w:tcPr>
                  <w:tcW w:w="2486" w:type="dxa"/>
                </w:tcPr>
                <w:p w14:paraId="2A54DFD3" w14:textId="77777777" w:rsidR="006E3C95" w:rsidRDefault="006E3C95" w:rsidP="006E3C95">
                  <w:pPr>
                    <w:pStyle w:val="Paragraph"/>
                    <w:spacing w:after="0"/>
                    <w:rPr>
                      <w:noProof/>
                    </w:rPr>
                  </w:pPr>
                  <w:r>
                    <w:rPr>
                      <w:noProof/>
                    </w:rPr>
                    <w:t>whether or not with front differential,</w:t>
                  </w:r>
                </w:p>
              </w:tc>
            </w:tr>
          </w:tbl>
          <w:p w14:paraId="56722F94" w14:textId="77777777" w:rsidR="006E3C95" w:rsidRDefault="006E3C95" w:rsidP="006E3C95">
            <w:pPr>
              <w:pStyle w:val="Paragraph"/>
              <w:spacing w:after="0"/>
              <w:rPr>
                <w:noProof/>
              </w:rPr>
            </w:pPr>
            <w:r>
              <w:rPr>
                <w:noProof/>
              </w:rPr>
              <w:t>for use in the manufacture of motor vehicles of Chapter 87</w:t>
            </w:r>
          </w:p>
          <w:p w14:paraId="75982CF6" w14:textId="77777777" w:rsidR="006E3C95" w:rsidRDefault="006E3C95" w:rsidP="006E3C95">
            <w:pPr>
              <w:pStyle w:val="Paragraph"/>
              <w:spacing w:after="0"/>
              <w:rPr>
                <w:noProof/>
              </w:rPr>
            </w:pPr>
            <w:r>
              <w:rPr>
                <w:noProof/>
              </w:rPr>
              <w:t> </w:t>
            </w:r>
            <w:r>
              <w:rPr>
                <w:rStyle w:val="FootnoteReference"/>
                <w:noProof/>
              </w:rPr>
              <w:t>(1)</w:t>
            </w:r>
          </w:p>
          <w:p w14:paraId="6A01BE4B" w14:textId="77777777" w:rsidR="006E3C95" w:rsidRDefault="006E3C95" w:rsidP="006E3C95">
            <w:pPr>
              <w:pStyle w:val="Paragraph"/>
              <w:spacing w:after="0"/>
              <w:rPr>
                <w:noProof/>
              </w:rPr>
            </w:pPr>
          </w:p>
        </w:tc>
        <w:tc>
          <w:tcPr>
            <w:tcW w:w="994" w:type="dxa"/>
          </w:tcPr>
          <w:p w14:paraId="5FEE36DC" w14:textId="77777777" w:rsidR="006E3C95" w:rsidRDefault="006E3C95" w:rsidP="006E3C95">
            <w:pPr>
              <w:pStyle w:val="Paragraph"/>
              <w:spacing w:after="0"/>
              <w:rPr>
                <w:noProof/>
              </w:rPr>
            </w:pPr>
            <w:r>
              <w:rPr>
                <w:noProof/>
              </w:rPr>
              <w:t>0 %</w:t>
            </w:r>
          </w:p>
          <w:p w14:paraId="50BB7A2D" w14:textId="77777777" w:rsidR="006E3C95" w:rsidRDefault="006E3C95" w:rsidP="006E3C95">
            <w:pPr>
              <w:pStyle w:val="Paragraph"/>
              <w:spacing w:after="0"/>
              <w:rPr>
                <w:noProof/>
              </w:rPr>
            </w:pPr>
          </w:p>
        </w:tc>
        <w:tc>
          <w:tcPr>
            <w:tcW w:w="1276" w:type="dxa"/>
          </w:tcPr>
          <w:p w14:paraId="434AEB89" w14:textId="77777777" w:rsidR="006E3C95" w:rsidRDefault="006E3C95" w:rsidP="006E3C95">
            <w:pPr>
              <w:pStyle w:val="Paragraph"/>
              <w:spacing w:after="0"/>
              <w:rPr>
                <w:noProof/>
              </w:rPr>
            </w:pPr>
            <w:r>
              <w:rPr>
                <w:noProof/>
              </w:rPr>
              <w:t>p/st</w:t>
            </w:r>
          </w:p>
          <w:p w14:paraId="2C3AC2C8" w14:textId="77777777" w:rsidR="006E3C95" w:rsidRDefault="006E3C95" w:rsidP="006E3C95">
            <w:pPr>
              <w:pStyle w:val="Paragraph"/>
              <w:spacing w:after="0"/>
              <w:rPr>
                <w:noProof/>
              </w:rPr>
            </w:pPr>
          </w:p>
        </w:tc>
        <w:tc>
          <w:tcPr>
            <w:tcW w:w="992" w:type="dxa"/>
          </w:tcPr>
          <w:p w14:paraId="654F4E97" w14:textId="77777777" w:rsidR="006E3C95" w:rsidRDefault="006E3C95" w:rsidP="006E3C95">
            <w:pPr>
              <w:pStyle w:val="Paragraph"/>
              <w:spacing w:after="0"/>
              <w:rPr>
                <w:noProof/>
              </w:rPr>
            </w:pPr>
            <w:r>
              <w:rPr>
                <w:noProof/>
              </w:rPr>
              <w:t>31.12.2025</w:t>
            </w:r>
          </w:p>
          <w:p w14:paraId="2E86F230" w14:textId="77777777" w:rsidR="006E3C95" w:rsidRDefault="006E3C95" w:rsidP="006E3C95">
            <w:pPr>
              <w:pStyle w:val="Paragraph"/>
              <w:spacing w:after="0"/>
              <w:rPr>
                <w:noProof/>
              </w:rPr>
            </w:pPr>
          </w:p>
        </w:tc>
      </w:tr>
      <w:tr w:rsidR="006E3C95" w14:paraId="797D020B" w14:textId="77777777" w:rsidTr="008924C5">
        <w:trPr>
          <w:cantSplit/>
        </w:trPr>
        <w:tc>
          <w:tcPr>
            <w:tcW w:w="779" w:type="dxa"/>
          </w:tcPr>
          <w:p w14:paraId="2182B7C3" w14:textId="77777777" w:rsidR="006E3C95" w:rsidRDefault="006E3C95" w:rsidP="006E3C95">
            <w:pPr>
              <w:pStyle w:val="Paragraph"/>
              <w:spacing w:after="0"/>
              <w:rPr>
                <w:noProof/>
              </w:rPr>
            </w:pPr>
            <w:r>
              <w:rPr>
                <w:noProof/>
              </w:rPr>
              <w:t>0.7383</w:t>
            </w:r>
          </w:p>
          <w:p w14:paraId="2ED069B7" w14:textId="77777777" w:rsidR="006E3C95" w:rsidRDefault="006E3C95" w:rsidP="006E3C95">
            <w:pPr>
              <w:pStyle w:val="Paragraph"/>
              <w:spacing w:after="0"/>
              <w:rPr>
                <w:noProof/>
              </w:rPr>
            </w:pPr>
          </w:p>
        </w:tc>
        <w:tc>
          <w:tcPr>
            <w:tcW w:w="1276" w:type="dxa"/>
          </w:tcPr>
          <w:p w14:paraId="0C745BF6" w14:textId="77777777" w:rsidR="006E3C95" w:rsidRDefault="006E3C95" w:rsidP="006E3C95">
            <w:pPr>
              <w:pStyle w:val="Paragraph"/>
              <w:spacing w:after="0"/>
              <w:jc w:val="right"/>
              <w:rPr>
                <w:noProof/>
              </w:rPr>
            </w:pPr>
            <w:r>
              <w:rPr>
                <w:noProof/>
              </w:rPr>
              <w:t>ex 8708 40 20</w:t>
            </w:r>
          </w:p>
          <w:p w14:paraId="66F8B4F8" w14:textId="77777777" w:rsidR="006E3C95" w:rsidRDefault="006E3C95" w:rsidP="006E3C95">
            <w:pPr>
              <w:pStyle w:val="Paragraph"/>
              <w:spacing w:after="0"/>
              <w:jc w:val="right"/>
              <w:rPr>
                <w:noProof/>
              </w:rPr>
            </w:pPr>
            <w:r>
              <w:rPr>
                <w:noProof/>
              </w:rPr>
              <w:t>ex 8708 40 50</w:t>
            </w:r>
          </w:p>
        </w:tc>
        <w:tc>
          <w:tcPr>
            <w:tcW w:w="709" w:type="dxa"/>
          </w:tcPr>
          <w:p w14:paraId="6E438EAB" w14:textId="77777777" w:rsidR="006E3C95" w:rsidRDefault="006E3C95" w:rsidP="006E3C95">
            <w:pPr>
              <w:pStyle w:val="Paragraph"/>
              <w:spacing w:after="0"/>
              <w:jc w:val="center"/>
              <w:rPr>
                <w:noProof/>
              </w:rPr>
            </w:pPr>
            <w:r>
              <w:rPr>
                <w:noProof/>
              </w:rPr>
              <w:t>50</w:t>
            </w:r>
          </w:p>
          <w:p w14:paraId="30C52AA3" w14:textId="77777777" w:rsidR="006E3C95" w:rsidRDefault="006E3C95" w:rsidP="006E3C95">
            <w:pPr>
              <w:pStyle w:val="Paragraph"/>
              <w:spacing w:after="0"/>
              <w:jc w:val="center"/>
              <w:rPr>
                <w:noProof/>
              </w:rPr>
            </w:pPr>
            <w:r>
              <w:rPr>
                <w:noProof/>
              </w:rPr>
              <w:t>40</w:t>
            </w:r>
          </w:p>
        </w:tc>
        <w:tc>
          <w:tcPr>
            <w:tcW w:w="3967" w:type="dxa"/>
          </w:tcPr>
          <w:p w14:paraId="17017414" w14:textId="77777777" w:rsidR="006E3C95" w:rsidRDefault="006E3C95" w:rsidP="006E3C95">
            <w:pPr>
              <w:pStyle w:val="Paragraph"/>
              <w:spacing w:after="0"/>
              <w:rPr>
                <w:noProof/>
              </w:rPr>
            </w:pPr>
            <w:r>
              <w:rPr>
                <w:noProof/>
              </w:rPr>
              <w:t>Transmission assembly which houses 3 other shafts inside it and offers a rotating switch for shift position consisting:</w:t>
            </w:r>
          </w:p>
          <w:tbl>
            <w:tblPr>
              <w:tblStyle w:val="Listdash"/>
              <w:tblW w:w="0" w:type="auto"/>
              <w:tblLayout w:type="fixed"/>
              <w:tblLook w:val="0000" w:firstRow="0" w:lastRow="0" w:firstColumn="0" w:lastColumn="0" w:noHBand="0" w:noVBand="0"/>
            </w:tblPr>
            <w:tblGrid>
              <w:gridCol w:w="220"/>
              <w:gridCol w:w="1940"/>
            </w:tblGrid>
            <w:tr w:rsidR="006E3C95" w14:paraId="7F5A2018" w14:textId="77777777" w:rsidTr="008924C5">
              <w:tc>
                <w:tcPr>
                  <w:tcW w:w="220" w:type="dxa"/>
                </w:tcPr>
                <w:p w14:paraId="2DCED3F8" w14:textId="77777777" w:rsidR="006E3C95" w:rsidRDefault="006E3C95" w:rsidP="006E3C95">
                  <w:pPr>
                    <w:pStyle w:val="Paragraph"/>
                    <w:spacing w:after="0"/>
                    <w:rPr>
                      <w:noProof/>
                    </w:rPr>
                  </w:pPr>
                  <w:r>
                    <w:rPr>
                      <w:noProof/>
                    </w:rPr>
                    <w:t>—</w:t>
                  </w:r>
                </w:p>
              </w:tc>
              <w:tc>
                <w:tcPr>
                  <w:tcW w:w="1940" w:type="dxa"/>
                </w:tcPr>
                <w:p w14:paraId="72A6AD7A" w14:textId="77777777" w:rsidR="006E3C95" w:rsidRDefault="006E3C95" w:rsidP="006E3C95">
                  <w:pPr>
                    <w:pStyle w:val="Paragraph"/>
                    <w:spacing w:after="0"/>
                    <w:rPr>
                      <w:noProof/>
                    </w:rPr>
                  </w:pPr>
                  <w:r>
                    <w:rPr>
                      <w:noProof/>
                    </w:rPr>
                    <w:t>cast aluminium body,</w:t>
                  </w:r>
                </w:p>
              </w:tc>
            </w:tr>
            <w:tr w:rsidR="006E3C95" w14:paraId="67EB7F3C" w14:textId="77777777" w:rsidTr="008924C5">
              <w:tc>
                <w:tcPr>
                  <w:tcW w:w="220" w:type="dxa"/>
                </w:tcPr>
                <w:p w14:paraId="3F8E45CF" w14:textId="77777777" w:rsidR="006E3C95" w:rsidRDefault="006E3C95" w:rsidP="006E3C95">
                  <w:pPr>
                    <w:pStyle w:val="Paragraph"/>
                    <w:spacing w:after="0"/>
                    <w:rPr>
                      <w:noProof/>
                    </w:rPr>
                  </w:pPr>
                  <w:r>
                    <w:rPr>
                      <w:noProof/>
                    </w:rPr>
                    <w:t>—</w:t>
                  </w:r>
                </w:p>
              </w:tc>
              <w:tc>
                <w:tcPr>
                  <w:tcW w:w="1940" w:type="dxa"/>
                </w:tcPr>
                <w:p w14:paraId="5018F13D" w14:textId="77777777" w:rsidR="006E3C95" w:rsidRDefault="006E3C95" w:rsidP="006E3C95">
                  <w:pPr>
                    <w:pStyle w:val="Paragraph"/>
                    <w:spacing w:after="0"/>
                    <w:rPr>
                      <w:noProof/>
                    </w:rPr>
                  </w:pPr>
                  <w:r>
                    <w:rPr>
                      <w:noProof/>
                    </w:rPr>
                    <w:t>differential gear,</w:t>
                  </w:r>
                </w:p>
              </w:tc>
            </w:tr>
            <w:tr w:rsidR="006E3C95" w14:paraId="6D91C2C3" w14:textId="77777777" w:rsidTr="008924C5">
              <w:tc>
                <w:tcPr>
                  <w:tcW w:w="220" w:type="dxa"/>
                </w:tcPr>
                <w:p w14:paraId="507D04FA" w14:textId="77777777" w:rsidR="006E3C95" w:rsidRDefault="006E3C95" w:rsidP="006E3C95">
                  <w:pPr>
                    <w:pStyle w:val="Paragraph"/>
                    <w:spacing w:after="0"/>
                    <w:rPr>
                      <w:noProof/>
                    </w:rPr>
                  </w:pPr>
                  <w:r>
                    <w:rPr>
                      <w:noProof/>
                    </w:rPr>
                    <w:t>—</w:t>
                  </w:r>
                </w:p>
              </w:tc>
              <w:tc>
                <w:tcPr>
                  <w:tcW w:w="1940" w:type="dxa"/>
                </w:tcPr>
                <w:p w14:paraId="6734BF0A" w14:textId="77777777" w:rsidR="006E3C95" w:rsidRDefault="006E3C95" w:rsidP="006E3C95">
                  <w:pPr>
                    <w:pStyle w:val="Paragraph"/>
                    <w:spacing w:after="0"/>
                    <w:rPr>
                      <w:noProof/>
                    </w:rPr>
                  </w:pPr>
                  <w:r>
                    <w:rPr>
                      <w:noProof/>
                    </w:rPr>
                    <w:t>2 electrical motors and gears,</w:t>
                  </w:r>
                </w:p>
              </w:tc>
            </w:tr>
          </w:tbl>
          <w:p w14:paraId="0BE9B4C5" w14:textId="77777777" w:rsidR="006E3C95" w:rsidRDefault="006E3C95" w:rsidP="006E3C95">
            <w:pPr>
              <w:pStyle w:val="Paragraph"/>
              <w:spacing w:after="0"/>
              <w:rPr>
                <w:noProof/>
              </w:rPr>
            </w:pPr>
            <w:r>
              <w:rPr>
                <w:noProof/>
              </w:rPr>
              <w:t>with the dimensions of:</w:t>
            </w:r>
          </w:p>
          <w:tbl>
            <w:tblPr>
              <w:tblStyle w:val="Listdash"/>
              <w:tblW w:w="0" w:type="auto"/>
              <w:tblLayout w:type="fixed"/>
              <w:tblLook w:val="0000" w:firstRow="0" w:lastRow="0" w:firstColumn="0" w:lastColumn="0" w:noHBand="0" w:noVBand="0"/>
            </w:tblPr>
            <w:tblGrid>
              <w:gridCol w:w="220"/>
              <w:gridCol w:w="3599"/>
            </w:tblGrid>
            <w:tr w:rsidR="006E3C95" w14:paraId="64175B42" w14:textId="77777777" w:rsidTr="008924C5">
              <w:tc>
                <w:tcPr>
                  <w:tcW w:w="220" w:type="dxa"/>
                </w:tcPr>
                <w:p w14:paraId="1FC89BD8" w14:textId="77777777" w:rsidR="006E3C95" w:rsidRDefault="006E3C95" w:rsidP="006E3C95">
                  <w:pPr>
                    <w:pStyle w:val="Paragraph"/>
                    <w:spacing w:after="0"/>
                    <w:rPr>
                      <w:noProof/>
                    </w:rPr>
                  </w:pPr>
                  <w:r>
                    <w:rPr>
                      <w:noProof/>
                    </w:rPr>
                    <w:t>—</w:t>
                  </w:r>
                </w:p>
              </w:tc>
              <w:tc>
                <w:tcPr>
                  <w:tcW w:w="3599" w:type="dxa"/>
                </w:tcPr>
                <w:p w14:paraId="6E0F82BC" w14:textId="77777777" w:rsidR="006E3C95" w:rsidRDefault="006E3C95" w:rsidP="006E3C95">
                  <w:pPr>
                    <w:pStyle w:val="Paragraph"/>
                    <w:spacing w:after="0"/>
                    <w:rPr>
                      <w:noProof/>
                    </w:rPr>
                  </w:pPr>
                  <w:r>
                    <w:rPr>
                      <w:noProof/>
                    </w:rPr>
                    <w:t>a width of 280 mm or more but not more than 470 mm,</w:t>
                  </w:r>
                </w:p>
              </w:tc>
            </w:tr>
            <w:tr w:rsidR="006E3C95" w14:paraId="0DC5A794" w14:textId="77777777" w:rsidTr="008924C5">
              <w:tc>
                <w:tcPr>
                  <w:tcW w:w="220" w:type="dxa"/>
                </w:tcPr>
                <w:p w14:paraId="6F14E1A5" w14:textId="77777777" w:rsidR="006E3C95" w:rsidRDefault="006E3C95" w:rsidP="006E3C95">
                  <w:pPr>
                    <w:pStyle w:val="Paragraph"/>
                    <w:spacing w:after="0"/>
                    <w:rPr>
                      <w:noProof/>
                    </w:rPr>
                  </w:pPr>
                  <w:r>
                    <w:rPr>
                      <w:noProof/>
                    </w:rPr>
                    <w:t>—</w:t>
                  </w:r>
                </w:p>
              </w:tc>
              <w:tc>
                <w:tcPr>
                  <w:tcW w:w="3599" w:type="dxa"/>
                </w:tcPr>
                <w:p w14:paraId="0F215BA6" w14:textId="77777777" w:rsidR="006E3C95" w:rsidRDefault="006E3C95" w:rsidP="006E3C95">
                  <w:pPr>
                    <w:pStyle w:val="Paragraph"/>
                    <w:spacing w:after="0"/>
                    <w:rPr>
                      <w:noProof/>
                    </w:rPr>
                  </w:pPr>
                  <w:r>
                    <w:rPr>
                      <w:noProof/>
                    </w:rPr>
                    <w:t>a height of 350 mm or more but not more than 595 mm,</w:t>
                  </w:r>
                </w:p>
              </w:tc>
            </w:tr>
            <w:tr w:rsidR="006E3C95" w14:paraId="6021B68F" w14:textId="77777777" w:rsidTr="008924C5">
              <w:tc>
                <w:tcPr>
                  <w:tcW w:w="220" w:type="dxa"/>
                </w:tcPr>
                <w:p w14:paraId="72BA9C0C" w14:textId="77777777" w:rsidR="006E3C95" w:rsidRDefault="006E3C95" w:rsidP="006E3C95">
                  <w:pPr>
                    <w:pStyle w:val="Paragraph"/>
                    <w:spacing w:after="0"/>
                    <w:rPr>
                      <w:noProof/>
                    </w:rPr>
                  </w:pPr>
                  <w:r>
                    <w:rPr>
                      <w:noProof/>
                    </w:rPr>
                    <w:t>—</w:t>
                  </w:r>
                </w:p>
              </w:tc>
              <w:tc>
                <w:tcPr>
                  <w:tcW w:w="3599" w:type="dxa"/>
                </w:tcPr>
                <w:p w14:paraId="7C017CE7" w14:textId="77777777" w:rsidR="006E3C95" w:rsidRDefault="006E3C95" w:rsidP="006E3C95">
                  <w:pPr>
                    <w:pStyle w:val="Paragraph"/>
                    <w:spacing w:after="0"/>
                    <w:rPr>
                      <w:noProof/>
                    </w:rPr>
                  </w:pPr>
                  <w:r>
                    <w:rPr>
                      <w:noProof/>
                    </w:rPr>
                    <w:t>a length of 410 mm or more but not more than 690 mm,</w:t>
                  </w:r>
                </w:p>
              </w:tc>
            </w:tr>
          </w:tbl>
          <w:p w14:paraId="0865638B" w14:textId="77777777" w:rsidR="006E3C95" w:rsidRDefault="006E3C95" w:rsidP="006E3C95">
            <w:pPr>
              <w:pStyle w:val="Paragraph"/>
              <w:spacing w:after="0"/>
              <w:rPr>
                <w:noProof/>
              </w:rPr>
            </w:pPr>
            <w:r>
              <w:rPr>
                <w:noProof/>
              </w:rPr>
              <w:t>for use in the manufacture of motor vehicles of Chapter 87</w:t>
            </w:r>
          </w:p>
          <w:p w14:paraId="34A88BEF" w14:textId="77777777" w:rsidR="006E3C95" w:rsidRDefault="006E3C95" w:rsidP="006E3C95">
            <w:pPr>
              <w:pStyle w:val="Paragraph"/>
              <w:spacing w:after="0"/>
              <w:rPr>
                <w:noProof/>
              </w:rPr>
            </w:pPr>
            <w:r>
              <w:rPr>
                <w:noProof/>
              </w:rPr>
              <w:t> </w:t>
            </w:r>
            <w:r>
              <w:rPr>
                <w:rStyle w:val="FootnoteReference"/>
                <w:noProof/>
              </w:rPr>
              <w:t>(1)</w:t>
            </w:r>
          </w:p>
          <w:p w14:paraId="410D31C1" w14:textId="77777777" w:rsidR="006E3C95" w:rsidRDefault="006E3C95" w:rsidP="006E3C95">
            <w:pPr>
              <w:pStyle w:val="Paragraph"/>
              <w:spacing w:after="0"/>
              <w:rPr>
                <w:noProof/>
              </w:rPr>
            </w:pPr>
          </w:p>
        </w:tc>
        <w:tc>
          <w:tcPr>
            <w:tcW w:w="994" w:type="dxa"/>
          </w:tcPr>
          <w:p w14:paraId="323AA277" w14:textId="77777777" w:rsidR="006E3C95" w:rsidRDefault="006E3C95" w:rsidP="006E3C95">
            <w:pPr>
              <w:pStyle w:val="Paragraph"/>
              <w:spacing w:after="0"/>
              <w:rPr>
                <w:noProof/>
              </w:rPr>
            </w:pPr>
            <w:r>
              <w:rPr>
                <w:noProof/>
              </w:rPr>
              <w:t>0 %</w:t>
            </w:r>
          </w:p>
          <w:p w14:paraId="0E77718C" w14:textId="77777777" w:rsidR="006E3C95" w:rsidRDefault="006E3C95" w:rsidP="006E3C95">
            <w:pPr>
              <w:pStyle w:val="Paragraph"/>
              <w:spacing w:after="0"/>
              <w:rPr>
                <w:noProof/>
              </w:rPr>
            </w:pPr>
          </w:p>
        </w:tc>
        <w:tc>
          <w:tcPr>
            <w:tcW w:w="1276" w:type="dxa"/>
          </w:tcPr>
          <w:p w14:paraId="174BB1D2" w14:textId="77777777" w:rsidR="006E3C95" w:rsidRDefault="006E3C95" w:rsidP="006E3C95">
            <w:pPr>
              <w:pStyle w:val="Paragraph"/>
              <w:spacing w:after="0"/>
              <w:rPr>
                <w:noProof/>
              </w:rPr>
            </w:pPr>
            <w:r>
              <w:rPr>
                <w:noProof/>
              </w:rPr>
              <w:t>-</w:t>
            </w:r>
          </w:p>
          <w:p w14:paraId="4DF19456" w14:textId="77777777" w:rsidR="006E3C95" w:rsidRDefault="006E3C95" w:rsidP="006E3C95">
            <w:pPr>
              <w:pStyle w:val="Paragraph"/>
              <w:spacing w:after="0"/>
              <w:rPr>
                <w:noProof/>
              </w:rPr>
            </w:pPr>
          </w:p>
        </w:tc>
        <w:tc>
          <w:tcPr>
            <w:tcW w:w="992" w:type="dxa"/>
          </w:tcPr>
          <w:p w14:paraId="47D49948" w14:textId="77777777" w:rsidR="006E3C95" w:rsidRDefault="006E3C95" w:rsidP="006E3C95">
            <w:pPr>
              <w:pStyle w:val="Paragraph"/>
              <w:spacing w:after="0"/>
              <w:rPr>
                <w:noProof/>
              </w:rPr>
            </w:pPr>
            <w:r>
              <w:rPr>
                <w:noProof/>
              </w:rPr>
              <w:t>31.12.2024</w:t>
            </w:r>
          </w:p>
          <w:p w14:paraId="42094A87" w14:textId="77777777" w:rsidR="006E3C95" w:rsidRDefault="006E3C95" w:rsidP="006E3C95">
            <w:pPr>
              <w:pStyle w:val="Paragraph"/>
              <w:spacing w:after="0"/>
              <w:rPr>
                <w:noProof/>
              </w:rPr>
            </w:pPr>
          </w:p>
        </w:tc>
      </w:tr>
      <w:tr w:rsidR="006E3C95" w14:paraId="03AF55C5" w14:textId="77777777" w:rsidTr="008924C5">
        <w:trPr>
          <w:cantSplit/>
        </w:trPr>
        <w:tc>
          <w:tcPr>
            <w:tcW w:w="779" w:type="dxa"/>
          </w:tcPr>
          <w:p w14:paraId="4BC45A81" w14:textId="77777777" w:rsidR="006E3C95" w:rsidRDefault="006E3C95" w:rsidP="006E3C95">
            <w:pPr>
              <w:pStyle w:val="Paragraph"/>
              <w:spacing w:after="0"/>
              <w:rPr>
                <w:noProof/>
              </w:rPr>
            </w:pPr>
            <w:r>
              <w:rPr>
                <w:noProof/>
              </w:rPr>
              <w:t>0.7655</w:t>
            </w:r>
          </w:p>
          <w:p w14:paraId="46D0E01A" w14:textId="77777777" w:rsidR="006E3C95" w:rsidRDefault="006E3C95" w:rsidP="006E3C95">
            <w:pPr>
              <w:pStyle w:val="Paragraph"/>
              <w:spacing w:after="0"/>
              <w:rPr>
                <w:noProof/>
              </w:rPr>
            </w:pPr>
          </w:p>
        </w:tc>
        <w:tc>
          <w:tcPr>
            <w:tcW w:w="1276" w:type="dxa"/>
          </w:tcPr>
          <w:p w14:paraId="56322C19" w14:textId="77777777" w:rsidR="006E3C95" w:rsidRDefault="006E3C95" w:rsidP="006E3C95">
            <w:pPr>
              <w:pStyle w:val="Paragraph"/>
              <w:spacing w:after="0"/>
              <w:jc w:val="right"/>
              <w:rPr>
                <w:noProof/>
              </w:rPr>
            </w:pPr>
            <w:r>
              <w:rPr>
                <w:rStyle w:val="FootnoteReference"/>
                <w:noProof/>
              </w:rPr>
              <w:t>*</w:t>
            </w:r>
            <w:r>
              <w:rPr>
                <w:noProof/>
              </w:rPr>
              <w:t>ex 8708 40 20</w:t>
            </w:r>
          </w:p>
          <w:p w14:paraId="5DD28F13" w14:textId="77777777" w:rsidR="006E3C95" w:rsidRDefault="006E3C95" w:rsidP="006E3C95">
            <w:pPr>
              <w:pStyle w:val="Paragraph"/>
              <w:spacing w:after="0"/>
              <w:jc w:val="right"/>
              <w:rPr>
                <w:noProof/>
              </w:rPr>
            </w:pPr>
            <w:r>
              <w:rPr>
                <w:noProof/>
              </w:rPr>
              <w:t>ex 8708 40 50</w:t>
            </w:r>
          </w:p>
        </w:tc>
        <w:tc>
          <w:tcPr>
            <w:tcW w:w="709" w:type="dxa"/>
          </w:tcPr>
          <w:p w14:paraId="71C7BD7E" w14:textId="77777777" w:rsidR="006E3C95" w:rsidRDefault="006E3C95" w:rsidP="006E3C95">
            <w:pPr>
              <w:pStyle w:val="Paragraph"/>
              <w:spacing w:after="0"/>
              <w:jc w:val="center"/>
              <w:rPr>
                <w:noProof/>
              </w:rPr>
            </w:pPr>
            <w:r>
              <w:rPr>
                <w:noProof/>
              </w:rPr>
              <w:t>60</w:t>
            </w:r>
          </w:p>
          <w:p w14:paraId="16BD72B4" w14:textId="77777777" w:rsidR="006E3C95" w:rsidRDefault="006E3C95" w:rsidP="006E3C95">
            <w:pPr>
              <w:pStyle w:val="Paragraph"/>
              <w:spacing w:after="0"/>
              <w:jc w:val="center"/>
              <w:rPr>
                <w:noProof/>
              </w:rPr>
            </w:pPr>
            <w:r>
              <w:rPr>
                <w:noProof/>
              </w:rPr>
              <w:t>50</w:t>
            </w:r>
          </w:p>
        </w:tc>
        <w:tc>
          <w:tcPr>
            <w:tcW w:w="3967" w:type="dxa"/>
          </w:tcPr>
          <w:p w14:paraId="7CE61477" w14:textId="77777777" w:rsidR="006E3C95" w:rsidRDefault="006E3C95" w:rsidP="006E3C95">
            <w:pPr>
              <w:pStyle w:val="Paragraph"/>
              <w:spacing w:after="0"/>
              <w:rPr>
                <w:noProof/>
              </w:rPr>
            </w:pPr>
            <w:r>
              <w:rPr>
                <w:noProof/>
              </w:rPr>
              <w:t>Automatic transmission assembly with rotary gear shifter with:</w:t>
            </w:r>
          </w:p>
          <w:tbl>
            <w:tblPr>
              <w:tblStyle w:val="Listdash"/>
              <w:tblW w:w="0" w:type="auto"/>
              <w:tblLayout w:type="fixed"/>
              <w:tblLook w:val="0000" w:firstRow="0" w:lastRow="0" w:firstColumn="0" w:lastColumn="0" w:noHBand="0" w:noVBand="0"/>
            </w:tblPr>
            <w:tblGrid>
              <w:gridCol w:w="220"/>
              <w:gridCol w:w="2939"/>
            </w:tblGrid>
            <w:tr w:rsidR="006E3C95" w14:paraId="5FFED730" w14:textId="77777777" w:rsidTr="008924C5">
              <w:tc>
                <w:tcPr>
                  <w:tcW w:w="220" w:type="dxa"/>
                </w:tcPr>
                <w:p w14:paraId="21AC1876" w14:textId="77777777" w:rsidR="006E3C95" w:rsidRDefault="006E3C95" w:rsidP="006E3C95">
                  <w:pPr>
                    <w:pStyle w:val="Paragraph"/>
                    <w:spacing w:after="0"/>
                    <w:rPr>
                      <w:noProof/>
                    </w:rPr>
                  </w:pPr>
                  <w:r>
                    <w:rPr>
                      <w:noProof/>
                    </w:rPr>
                    <w:t>—</w:t>
                  </w:r>
                </w:p>
              </w:tc>
              <w:tc>
                <w:tcPr>
                  <w:tcW w:w="2939" w:type="dxa"/>
                </w:tcPr>
                <w:p w14:paraId="62332AD3" w14:textId="77777777" w:rsidR="006E3C95" w:rsidRDefault="006E3C95" w:rsidP="006E3C95">
                  <w:pPr>
                    <w:pStyle w:val="Paragraph"/>
                    <w:spacing w:after="0"/>
                    <w:rPr>
                      <w:noProof/>
                    </w:rPr>
                  </w:pPr>
                  <w:r>
                    <w:rPr>
                      <w:noProof/>
                    </w:rPr>
                    <w:t>aluminium casting housing, </w:t>
                  </w:r>
                </w:p>
              </w:tc>
            </w:tr>
            <w:tr w:rsidR="006E3C95" w14:paraId="44DF4DB8" w14:textId="77777777" w:rsidTr="008924C5">
              <w:tc>
                <w:tcPr>
                  <w:tcW w:w="220" w:type="dxa"/>
                </w:tcPr>
                <w:p w14:paraId="4E9233EA" w14:textId="77777777" w:rsidR="006E3C95" w:rsidRDefault="006E3C95" w:rsidP="006E3C95">
                  <w:pPr>
                    <w:pStyle w:val="Paragraph"/>
                    <w:spacing w:after="0"/>
                    <w:rPr>
                      <w:noProof/>
                    </w:rPr>
                  </w:pPr>
                  <w:r>
                    <w:rPr>
                      <w:noProof/>
                    </w:rPr>
                    <w:t>—</w:t>
                  </w:r>
                </w:p>
              </w:tc>
              <w:tc>
                <w:tcPr>
                  <w:tcW w:w="2939" w:type="dxa"/>
                </w:tcPr>
                <w:p w14:paraId="59DE6BED" w14:textId="77777777" w:rsidR="006E3C95" w:rsidRDefault="006E3C95" w:rsidP="006E3C95">
                  <w:pPr>
                    <w:pStyle w:val="Paragraph"/>
                    <w:spacing w:after="0"/>
                    <w:rPr>
                      <w:noProof/>
                    </w:rPr>
                  </w:pPr>
                  <w:r>
                    <w:rPr>
                      <w:noProof/>
                    </w:rPr>
                    <w:t>differential gear,</w:t>
                  </w:r>
                </w:p>
              </w:tc>
            </w:tr>
            <w:tr w:rsidR="006E3C95" w14:paraId="72BB19B4" w14:textId="77777777" w:rsidTr="008924C5">
              <w:tc>
                <w:tcPr>
                  <w:tcW w:w="220" w:type="dxa"/>
                </w:tcPr>
                <w:p w14:paraId="45B577E4" w14:textId="77777777" w:rsidR="006E3C95" w:rsidRDefault="006E3C95" w:rsidP="006E3C95">
                  <w:pPr>
                    <w:pStyle w:val="Paragraph"/>
                    <w:spacing w:after="0"/>
                    <w:rPr>
                      <w:noProof/>
                    </w:rPr>
                  </w:pPr>
                  <w:r>
                    <w:rPr>
                      <w:noProof/>
                    </w:rPr>
                    <w:t>—</w:t>
                  </w:r>
                </w:p>
              </w:tc>
              <w:tc>
                <w:tcPr>
                  <w:tcW w:w="2939" w:type="dxa"/>
                </w:tcPr>
                <w:p w14:paraId="5DC53CD2" w14:textId="77777777" w:rsidR="006E3C95" w:rsidRDefault="006E3C95" w:rsidP="006E3C95">
                  <w:pPr>
                    <w:pStyle w:val="Paragraph"/>
                    <w:spacing w:after="0"/>
                    <w:rPr>
                      <w:noProof/>
                    </w:rPr>
                  </w:pPr>
                  <w:r>
                    <w:rPr>
                      <w:noProof/>
                    </w:rPr>
                    <w:t>9 Speed automatic, </w:t>
                  </w:r>
                </w:p>
              </w:tc>
            </w:tr>
            <w:tr w:rsidR="006E3C95" w14:paraId="61FDFE26" w14:textId="77777777" w:rsidTr="008924C5">
              <w:tc>
                <w:tcPr>
                  <w:tcW w:w="220" w:type="dxa"/>
                </w:tcPr>
                <w:p w14:paraId="0ED6114B" w14:textId="77777777" w:rsidR="006E3C95" w:rsidRDefault="006E3C95" w:rsidP="006E3C95">
                  <w:pPr>
                    <w:pStyle w:val="Paragraph"/>
                    <w:spacing w:after="0"/>
                    <w:rPr>
                      <w:noProof/>
                    </w:rPr>
                  </w:pPr>
                  <w:r>
                    <w:rPr>
                      <w:noProof/>
                    </w:rPr>
                    <w:t>—</w:t>
                  </w:r>
                </w:p>
              </w:tc>
              <w:tc>
                <w:tcPr>
                  <w:tcW w:w="2939" w:type="dxa"/>
                </w:tcPr>
                <w:p w14:paraId="45622A4F" w14:textId="77777777" w:rsidR="006E3C95" w:rsidRDefault="006E3C95" w:rsidP="006E3C95">
                  <w:pPr>
                    <w:pStyle w:val="Paragraph"/>
                    <w:spacing w:after="0"/>
                    <w:rPr>
                      <w:noProof/>
                    </w:rPr>
                  </w:pPr>
                  <w:r>
                    <w:rPr>
                      <w:noProof/>
                    </w:rPr>
                    <w:t>electronic range select gear selection system,</w:t>
                  </w:r>
                </w:p>
              </w:tc>
            </w:tr>
          </w:tbl>
          <w:p w14:paraId="680BF5C2" w14:textId="77777777" w:rsidR="006E3C95" w:rsidRDefault="006E3C95" w:rsidP="006E3C95">
            <w:pPr>
              <w:pStyle w:val="Paragraph"/>
              <w:spacing w:after="0"/>
              <w:rPr>
                <w:noProof/>
              </w:rPr>
            </w:pPr>
            <w:r>
              <w:rPr>
                <w:noProof/>
              </w:rPr>
              <w:t>with dimensions of:</w:t>
            </w:r>
          </w:p>
          <w:tbl>
            <w:tblPr>
              <w:tblStyle w:val="Listdash"/>
              <w:tblW w:w="0" w:type="auto"/>
              <w:tblLayout w:type="fixed"/>
              <w:tblLook w:val="0000" w:firstRow="0" w:lastRow="0" w:firstColumn="0" w:lastColumn="0" w:noHBand="0" w:noVBand="0"/>
            </w:tblPr>
            <w:tblGrid>
              <w:gridCol w:w="220"/>
              <w:gridCol w:w="3599"/>
            </w:tblGrid>
            <w:tr w:rsidR="006E3C95" w14:paraId="56DF3D8E" w14:textId="77777777" w:rsidTr="008924C5">
              <w:tc>
                <w:tcPr>
                  <w:tcW w:w="220" w:type="dxa"/>
                </w:tcPr>
                <w:p w14:paraId="2DDFFA48" w14:textId="77777777" w:rsidR="006E3C95" w:rsidRDefault="006E3C95" w:rsidP="006E3C95">
                  <w:pPr>
                    <w:pStyle w:val="Paragraph"/>
                    <w:spacing w:after="0"/>
                    <w:rPr>
                      <w:noProof/>
                    </w:rPr>
                  </w:pPr>
                  <w:r>
                    <w:rPr>
                      <w:noProof/>
                    </w:rPr>
                    <w:t>—</w:t>
                  </w:r>
                </w:p>
              </w:tc>
              <w:tc>
                <w:tcPr>
                  <w:tcW w:w="3599" w:type="dxa"/>
                </w:tcPr>
                <w:p w14:paraId="049157BA" w14:textId="77777777" w:rsidR="006E3C95" w:rsidRDefault="006E3C95" w:rsidP="006E3C95">
                  <w:pPr>
                    <w:pStyle w:val="Paragraph"/>
                    <w:spacing w:after="0"/>
                    <w:rPr>
                      <w:noProof/>
                    </w:rPr>
                  </w:pPr>
                  <w:r>
                    <w:rPr>
                      <w:noProof/>
                    </w:rPr>
                    <w:t>a width of 330 mm or more but not more than 420 mm,</w:t>
                  </w:r>
                </w:p>
              </w:tc>
            </w:tr>
            <w:tr w:rsidR="006E3C95" w14:paraId="131B5BCF" w14:textId="77777777" w:rsidTr="008924C5">
              <w:tc>
                <w:tcPr>
                  <w:tcW w:w="220" w:type="dxa"/>
                </w:tcPr>
                <w:p w14:paraId="4D495943" w14:textId="77777777" w:rsidR="006E3C95" w:rsidRDefault="006E3C95" w:rsidP="006E3C95">
                  <w:pPr>
                    <w:pStyle w:val="Paragraph"/>
                    <w:spacing w:after="0"/>
                    <w:rPr>
                      <w:noProof/>
                    </w:rPr>
                  </w:pPr>
                  <w:r>
                    <w:rPr>
                      <w:noProof/>
                    </w:rPr>
                    <w:t>—</w:t>
                  </w:r>
                </w:p>
              </w:tc>
              <w:tc>
                <w:tcPr>
                  <w:tcW w:w="3599" w:type="dxa"/>
                </w:tcPr>
                <w:p w14:paraId="11F22FAB" w14:textId="77777777" w:rsidR="006E3C95" w:rsidRDefault="006E3C95" w:rsidP="006E3C95">
                  <w:pPr>
                    <w:pStyle w:val="Paragraph"/>
                    <w:spacing w:after="0"/>
                    <w:rPr>
                      <w:noProof/>
                    </w:rPr>
                  </w:pPr>
                  <w:r>
                    <w:rPr>
                      <w:noProof/>
                    </w:rPr>
                    <w:t>a height of 380 mm or more but not more than 450 mm,</w:t>
                  </w:r>
                </w:p>
              </w:tc>
            </w:tr>
            <w:tr w:rsidR="006E3C95" w14:paraId="7F0BA763" w14:textId="77777777" w:rsidTr="008924C5">
              <w:tc>
                <w:tcPr>
                  <w:tcW w:w="220" w:type="dxa"/>
                </w:tcPr>
                <w:p w14:paraId="1B9DDFE1" w14:textId="77777777" w:rsidR="006E3C95" w:rsidRDefault="006E3C95" w:rsidP="006E3C95">
                  <w:pPr>
                    <w:pStyle w:val="Paragraph"/>
                    <w:spacing w:after="0"/>
                    <w:rPr>
                      <w:noProof/>
                    </w:rPr>
                  </w:pPr>
                  <w:r>
                    <w:rPr>
                      <w:noProof/>
                    </w:rPr>
                    <w:t>—</w:t>
                  </w:r>
                </w:p>
              </w:tc>
              <w:tc>
                <w:tcPr>
                  <w:tcW w:w="3599" w:type="dxa"/>
                </w:tcPr>
                <w:p w14:paraId="12A27FC0" w14:textId="77777777" w:rsidR="006E3C95" w:rsidRDefault="006E3C95" w:rsidP="006E3C95">
                  <w:pPr>
                    <w:pStyle w:val="Paragraph"/>
                    <w:spacing w:after="0"/>
                    <w:rPr>
                      <w:noProof/>
                    </w:rPr>
                  </w:pPr>
                  <w:r>
                    <w:rPr>
                      <w:noProof/>
                    </w:rPr>
                    <w:t>a length of 580 mm or more but not more than 690 mm,</w:t>
                  </w:r>
                </w:p>
              </w:tc>
            </w:tr>
          </w:tbl>
          <w:p w14:paraId="7D217B78" w14:textId="77777777" w:rsidR="006E3C95" w:rsidRDefault="006E3C95" w:rsidP="006E3C95">
            <w:pPr>
              <w:pStyle w:val="Paragraph"/>
              <w:spacing w:after="0"/>
              <w:rPr>
                <w:noProof/>
              </w:rPr>
            </w:pPr>
            <w:r>
              <w:rPr>
                <w:noProof/>
              </w:rPr>
              <w:t>for use in the manufacture of the vehicles in heading 87</w:t>
            </w:r>
          </w:p>
          <w:p w14:paraId="088AAA33" w14:textId="77777777" w:rsidR="006E3C95" w:rsidRDefault="006E3C95" w:rsidP="006E3C95">
            <w:pPr>
              <w:pStyle w:val="Paragraph"/>
              <w:spacing w:after="0"/>
              <w:rPr>
                <w:noProof/>
              </w:rPr>
            </w:pPr>
            <w:r>
              <w:rPr>
                <w:noProof/>
              </w:rPr>
              <w:t> </w:t>
            </w:r>
            <w:r>
              <w:rPr>
                <w:rStyle w:val="FootnoteReference"/>
                <w:noProof/>
              </w:rPr>
              <w:t>(1)</w:t>
            </w:r>
          </w:p>
          <w:p w14:paraId="4AB026E4" w14:textId="77777777" w:rsidR="006E3C95" w:rsidRDefault="006E3C95" w:rsidP="006E3C95">
            <w:pPr>
              <w:pStyle w:val="Paragraph"/>
              <w:spacing w:after="0"/>
              <w:rPr>
                <w:noProof/>
              </w:rPr>
            </w:pPr>
          </w:p>
        </w:tc>
        <w:tc>
          <w:tcPr>
            <w:tcW w:w="994" w:type="dxa"/>
          </w:tcPr>
          <w:p w14:paraId="62D0D3CA" w14:textId="77777777" w:rsidR="006E3C95" w:rsidRDefault="006E3C95" w:rsidP="006E3C95">
            <w:pPr>
              <w:pStyle w:val="Paragraph"/>
              <w:spacing w:after="0"/>
              <w:rPr>
                <w:noProof/>
              </w:rPr>
            </w:pPr>
            <w:r>
              <w:rPr>
                <w:noProof/>
              </w:rPr>
              <w:t>0 %</w:t>
            </w:r>
          </w:p>
          <w:p w14:paraId="0059D9DB" w14:textId="77777777" w:rsidR="006E3C95" w:rsidRDefault="006E3C95" w:rsidP="006E3C95">
            <w:pPr>
              <w:pStyle w:val="Paragraph"/>
              <w:spacing w:after="0"/>
              <w:rPr>
                <w:noProof/>
              </w:rPr>
            </w:pPr>
          </w:p>
        </w:tc>
        <w:tc>
          <w:tcPr>
            <w:tcW w:w="1276" w:type="dxa"/>
          </w:tcPr>
          <w:p w14:paraId="12076880" w14:textId="77777777" w:rsidR="006E3C95" w:rsidRDefault="006E3C95" w:rsidP="006E3C95">
            <w:pPr>
              <w:pStyle w:val="Paragraph"/>
              <w:spacing w:after="0"/>
              <w:rPr>
                <w:noProof/>
              </w:rPr>
            </w:pPr>
            <w:r>
              <w:rPr>
                <w:noProof/>
              </w:rPr>
              <w:t>-</w:t>
            </w:r>
          </w:p>
          <w:p w14:paraId="4140A3FC" w14:textId="77777777" w:rsidR="006E3C95" w:rsidRDefault="006E3C95" w:rsidP="006E3C95">
            <w:pPr>
              <w:pStyle w:val="Paragraph"/>
              <w:spacing w:after="0"/>
              <w:rPr>
                <w:noProof/>
              </w:rPr>
            </w:pPr>
          </w:p>
        </w:tc>
        <w:tc>
          <w:tcPr>
            <w:tcW w:w="992" w:type="dxa"/>
          </w:tcPr>
          <w:p w14:paraId="67DFC634" w14:textId="77777777" w:rsidR="006E3C95" w:rsidRDefault="006E3C95" w:rsidP="006E3C95">
            <w:pPr>
              <w:pStyle w:val="Paragraph"/>
              <w:spacing w:after="0"/>
              <w:rPr>
                <w:noProof/>
              </w:rPr>
            </w:pPr>
            <w:r>
              <w:rPr>
                <w:noProof/>
              </w:rPr>
              <w:t>31.12.2024</w:t>
            </w:r>
          </w:p>
          <w:p w14:paraId="0EC3AC22" w14:textId="77777777" w:rsidR="006E3C95" w:rsidRDefault="006E3C95" w:rsidP="006E3C95">
            <w:pPr>
              <w:pStyle w:val="Paragraph"/>
              <w:spacing w:after="0"/>
              <w:rPr>
                <w:noProof/>
              </w:rPr>
            </w:pPr>
          </w:p>
        </w:tc>
      </w:tr>
      <w:tr w:rsidR="006E3C95" w14:paraId="7193B12B" w14:textId="77777777" w:rsidTr="008924C5">
        <w:trPr>
          <w:cantSplit/>
        </w:trPr>
        <w:tc>
          <w:tcPr>
            <w:tcW w:w="779" w:type="dxa"/>
          </w:tcPr>
          <w:p w14:paraId="787A09A1" w14:textId="77777777" w:rsidR="006E3C95" w:rsidRDefault="006E3C95" w:rsidP="006E3C95">
            <w:pPr>
              <w:pStyle w:val="Paragraph"/>
              <w:spacing w:after="0"/>
              <w:rPr>
                <w:noProof/>
              </w:rPr>
            </w:pPr>
            <w:r>
              <w:rPr>
                <w:noProof/>
              </w:rPr>
              <w:t>0.7856</w:t>
            </w:r>
          </w:p>
          <w:p w14:paraId="7CD065FD" w14:textId="77777777" w:rsidR="006E3C95" w:rsidRDefault="006E3C95" w:rsidP="006E3C95">
            <w:pPr>
              <w:pStyle w:val="Paragraph"/>
              <w:spacing w:after="0"/>
              <w:rPr>
                <w:noProof/>
              </w:rPr>
            </w:pPr>
          </w:p>
        </w:tc>
        <w:tc>
          <w:tcPr>
            <w:tcW w:w="1276" w:type="dxa"/>
          </w:tcPr>
          <w:p w14:paraId="61E58887" w14:textId="77777777" w:rsidR="006E3C95" w:rsidRDefault="006E3C95" w:rsidP="006E3C95">
            <w:pPr>
              <w:pStyle w:val="Paragraph"/>
              <w:spacing w:after="0"/>
              <w:jc w:val="right"/>
              <w:rPr>
                <w:noProof/>
              </w:rPr>
            </w:pPr>
            <w:r>
              <w:rPr>
                <w:noProof/>
              </w:rPr>
              <w:t>ex 8708 40 20</w:t>
            </w:r>
          </w:p>
          <w:p w14:paraId="3DB3995B" w14:textId="77777777" w:rsidR="006E3C95" w:rsidRDefault="006E3C95" w:rsidP="006E3C95">
            <w:pPr>
              <w:pStyle w:val="Paragraph"/>
              <w:spacing w:after="0"/>
              <w:jc w:val="right"/>
              <w:rPr>
                <w:noProof/>
              </w:rPr>
            </w:pPr>
            <w:r>
              <w:rPr>
                <w:noProof/>
              </w:rPr>
              <w:t>ex 8708 40 50</w:t>
            </w:r>
          </w:p>
        </w:tc>
        <w:tc>
          <w:tcPr>
            <w:tcW w:w="709" w:type="dxa"/>
          </w:tcPr>
          <w:p w14:paraId="2E0F0AA2" w14:textId="77777777" w:rsidR="006E3C95" w:rsidRDefault="006E3C95" w:rsidP="006E3C95">
            <w:pPr>
              <w:pStyle w:val="Paragraph"/>
              <w:spacing w:after="0"/>
              <w:jc w:val="center"/>
              <w:rPr>
                <w:noProof/>
              </w:rPr>
            </w:pPr>
            <w:r>
              <w:rPr>
                <w:noProof/>
              </w:rPr>
              <w:t>70</w:t>
            </w:r>
          </w:p>
          <w:p w14:paraId="1217A2C6" w14:textId="77777777" w:rsidR="006E3C95" w:rsidRDefault="006E3C95" w:rsidP="006E3C95">
            <w:pPr>
              <w:pStyle w:val="Paragraph"/>
              <w:spacing w:after="0"/>
              <w:jc w:val="center"/>
              <w:rPr>
                <w:noProof/>
              </w:rPr>
            </w:pPr>
            <w:r>
              <w:rPr>
                <w:noProof/>
              </w:rPr>
              <w:t>60</w:t>
            </w:r>
          </w:p>
        </w:tc>
        <w:tc>
          <w:tcPr>
            <w:tcW w:w="3967" w:type="dxa"/>
          </w:tcPr>
          <w:p w14:paraId="2FCC4911" w14:textId="77777777" w:rsidR="006E3C95" w:rsidRDefault="006E3C95" w:rsidP="006E3C95">
            <w:pPr>
              <w:pStyle w:val="Paragraph"/>
              <w:spacing w:after="0"/>
              <w:rPr>
                <w:noProof/>
              </w:rPr>
            </w:pPr>
            <w:r>
              <w:rPr>
                <w:noProof/>
              </w:rPr>
              <w:t>Manual gearbox in cast aluminium housing for transverse installation with:</w:t>
            </w:r>
          </w:p>
          <w:tbl>
            <w:tblPr>
              <w:tblStyle w:val="Listdash"/>
              <w:tblW w:w="0" w:type="auto"/>
              <w:tblLayout w:type="fixed"/>
              <w:tblLook w:val="0000" w:firstRow="0" w:lastRow="0" w:firstColumn="0" w:lastColumn="0" w:noHBand="0" w:noVBand="0"/>
            </w:tblPr>
            <w:tblGrid>
              <w:gridCol w:w="220"/>
              <w:gridCol w:w="2353"/>
            </w:tblGrid>
            <w:tr w:rsidR="006E3C95" w14:paraId="34091503" w14:textId="77777777" w:rsidTr="008924C5">
              <w:tc>
                <w:tcPr>
                  <w:tcW w:w="220" w:type="dxa"/>
                </w:tcPr>
                <w:p w14:paraId="4B1BE16C" w14:textId="77777777" w:rsidR="006E3C95" w:rsidRDefault="006E3C95" w:rsidP="006E3C95">
                  <w:pPr>
                    <w:pStyle w:val="Paragraph"/>
                    <w:spacing w:after="0"/>
                    <w:rPr>
                      <w:noProof/>
                    </w:rPr>
                  </w:pPr>
                  <w:r>
                    <w:rPr>
                      <w:noProof/>
                    </w:rPr>
                    <w:t>—</w:t>
                  </w:r>
                </w:p>
              </w:tc>
              <w:tc>
                <w:tcPr>
                  <w:tcW w:w="2353" w:type="dxa"/>
                </w:tcPr>
                <w:p w14:paraId="07A3DAAF" w14:textId="77777777" w:rsidR="006E3C95" w:rsidRDefault="006E3C95" w:rsidP="006E3C95">
                  <w:pPr>
                    <w:pStyle w:val="Paragraph"/>
                    <w:spacing w:after="0"/>
                    <w:rPr>
                      <w:noProof/>
                    </w:rPr>
                  </w:pPr>
                  <w:r>
                    <w:rPr>
                      <w:noProof/>
                    </w:rPr>
                    <w:t>a width of not more than 480 mm,</w:t>
                  </w:r>
                </w:p>
              </w:tc>
            </w:tr>
            <w:tr w:rsidR="006E3C95" w14:paraId="746203AE" w14:textId="77777777" w:rsidTr="008924C5">
              <w:tc>
                <w:tcPr>
                  <w:tcW w:w="220" w:type="dxa"/>
                </w:tcPr>
                <w:p w14:paraId="5B77D8B9" w14:textId="77777777" w:rsidR="006E3C95" w:rsidRDefault="006E3C95" w:rsidP="006E3C95">
                  <w:pPr>
                    <w:pStyle w:val="Paragraph"/>
                    <w:spacing w:after="0"/>
                    <w:rPr>
                      <w:noProof/>
                    </w:rPr>
                  </w:pPr>
                  <w:r>
                    <w:rPr>
                      <w:noProof/>
                    </w:rPr>
                    <w:t>—</w:t>
                  </w:r>
                </w:p>
              </w:tc>
              <w:tc>
                <w:tcPr>
                  <w:tcW w:w="2353" w:type="dxa"/>
                </w:tcPr>
                <w:p w14:paraId="1FC219BC" w14:textId="77777777" w:rsidR="006E3C95" w:rsidRDefault="006E3C95" w:rsidP="006E3C95">
                  <w:pPr>
                    <w:pStyle w:val="Paragraph"/>
                    <w:spacing w:after="0"/>
                    <w:rPr>
                      <w:noProof/>
                    </w:rPr>
                  </w:pPr>
                  <w:r>
                    <w:rPr>
                      <w:noProof/>
                    </w:rPr>
                    <w:t>a height of not more than 400 mm,</w:t>
                  </w:r>
                </w:p>
              </w:tc>
            </w:tr>
            <w:tr w:rsidR="006E3C95" w14:paraId="3AD8EBC4" w14:textId="77777777" w:rsidTr="008924C5">
              <w:tc>
                <w:tcPr>
                  <w:tcW w:w="220" w:type="dxa"/>
                </w:tcPr>
                <w:p w14:paraId="6F3427DD" w14:textId="77777777" w:rsidR="006E3C95" w:rsidRDefault="006E3C95" w:rsidP="006E3C95">
                  <w:pPr>
                    <w:pStyle w:val="Paragraph"/>
                    <w:spacing w:after="0"/>
                    <w:rPr>
                      <w:noProof/>
                    </w:rPr>
                  </w:pPr>
                  <w:r>
                    <w:rPr>
                      <w:noProof/>
                    </w:rPr>
                    <w:t>—</w:t>
                  </w:r>
                </w:p>
              </w:tc>
              <w:tc>
                <w:tcPr>
                  <w:tcW w:w="2353" w:type="dxa"/>
                </w:tcPr>
                <w:p w14:paraId="3EEA3AA7" w14:textId="77777777" w:rsidR="006E3C95" w:rsidRDefault="006E3C95" w:rsidP="006E3C95">
                  <w:pPr>
                    <w:pStyle w:val="Paragraph"/>
                    <w:spacing w:after="0"/>
                    <w:rPr>
                      <w:noProof/>
                    </w:rPr>
                  </w:pPr>
                  <w:r>
                    <w:rPr>
                      <w:noProof/>
                    </w:rPr>
                    <w:t>a length of not more than 550 mm,</w:t>
                  </w:r>
                </w:p>
              </w:tc>
            </w:tr>
            <w:tr w:rsidR="006E3C95" w14:paraId="4A3155E4" w14:textId="77777777" w:rsidTr="008924C5">
              <w:tc>
                <w:tcPr>
                  <w:tcW w:w="220" w:type="dxa"/>
                </w:tcPr>
                <w:p w14:paraId="2ED9828A" w14:textId="77777777" w:rsidR="006E3C95" w:rsidRDefault="006E3C95" w:rsidP="006E3C95">
                  <w:pPr>
                    <w:pStyle w:val="Paragraph"/>
                    <w:spacing w:after="0"/>
                    <w:rPr>
                      <w:noProof/>
                    </w:rPr>
                  </w:pPr>
                  <w:r>
                    <w:rPr>
                      <w:noProof/>
                    </w:rPr>
                    <w:t>—</w:t>
                  </w:r>
                </w:p>
              </w:tc>
              <w:tc>
                <w:tcPr>
                  <w:tcW w:w="2353" w:type="dxa"/>
                </w:tcPr>
                <w:p w14:paraId="6971B4C8" w14:textId="77777777" w:rsidR="006E3C95" w:rsidRDefault="006E3C95" w:rsidP="006E3C95">
                  <w:pPr>
                    <w:pStyle w:val="Paragraph"/>
                    <w:spacing w:after="0"/>
                    <w:rPr>
                      <w:noProof/>
                    </w:rPr>
                  </w:pPr>
                  <w:r>
                    <w:rPr>
                      <w:noProof/>
                    </w:rPr>
                    <w:t>five or six gears,</w:t>
                  </w:r>
                </w:p>
              </w:tc>
            </w:tr>
            <w:tr w:rsidR="006E3C95" w14:paraId="004AC90B" w14:textId="77777777" w:rsidTr="008924C5">
              <w:tc>
                <w:tcPr>
                  <w:tcW w:w="220" w:type="dxa"/>
                </w:tcPr>
                <w:p w14:paraId="61B8E19F" w14:textId="77777777" w:rsidR="006E3C95" w:rsidRDefault="006E3C95" w:rsidP="006E3C95">
                  <w:pPr>
                    <w:pStyle w:val="Paragraph"/>
                    <w:spacing w:after="0"/>
                    <w:rPr>
                      <w:noProof/>
                    </w:rPr>
                  </w:pPr>
                  <w:r>
                    <w:rPr>
                      <w:noProof/>
                    </w:rPr>
                    <w:t>—</w:t>
                  </w:r>
                </w:p>
              </w:tc>
              <w:tc>
                <w:tcPr>
                  <w:tcW w:w="2353" w:type="dxa"/>
                </w:tcPr>
                <w:p w14:paraId="0CB469C8" w14:textId="77777777" w:rsidR="006E3C95" w:rsidRDefault="006E3C95" w:rsidP="006E3C95">
                  <w:pPr>
                    <w:pStyle w:val="Paragraph"/>
                    <w:spacing w:after="0"/>
                    <w:rPr>
                      <w:noProof/>
                    </w:rPr>
                  </w:pPr>
                  <w:r>
                    <w:rPr>
                      <w:noProof/>
                    </w:rPr>
                    <w:t>a differential gear,</w:t>
                  </w:r>
                </w:p>
              </w:tc>
            </w:tr>
            <w:tr w:rsidR="006E3C95" w14:paraId="5DDA19C0" w14:textId="77777777" w:rsidTr="008924C5">
              <w:tc>
                <w:tcPr>
                  <w:tcW w:w="220" w:type="dxa"/>
                </w:tcPr>
                <w:p w14:paraId="500F64FD" w14:textId="77777777" w:rsidR="006E3C95" w:rsidRDefault="006E3C95" w:rsidP="006E3C95">
                  <w:pPr>
                    <w:pStyle w:val="Paragraph"/>
                    <w:spacing w:after="0"/>
                    <w:rPr>
                      <w:noProof/>
                    </w:rPr>
                  </w:pPr>
                  <w:r>
                    <w:rPr>
                      <w:noProof/>
                    </w:rPr>
                    <w:t>—</w:t>
                  </w:r>
                </w:p>
              </w:tc>
              <w:tc>
                <w:tcPr>
                  <w:tcW w:w="2353" w:type="dxa"/>
                </w:tcPr>
                <w:p w14:paraId="79A22E60" w14:textId="77777777" w:rsidR="006E3C95" w:rsidRDefault="006E3C95" w:rsidP="006E3C95">
                  <w:pPr>
                    <w:pStyle w:val="Paragraph"/>
                    <w:spacing w:after="0"/>
                    <w:rPr>
                      <w:noProof/>
                    </w:rPr>
                  </w:pPr>
                  <w:r>
                    <w:rPr>
                      <w:noProof/>
                    </w:rPr>
                    <w:t>an engine torque of 400 Nm or less,</w:t>
                  </w:r>
                </w:p>
              </w:tc>
            </w:tr>
          </w:tbl>
          <w:p w14:paraId="131AC4C7" w14:textId="77777777" w:rsidR="006E3C95" w:rsidRDefault="006E3C95" w:rsidP="006E3C95">
            <w:pPr>
              <w:pStyle w:val="Paragraph"/>
              <w:spacing w:after="0"/>
              <w:rPr>
                <w:noProof/>
              </w:rPr>
            </w:pPr>
            <w:r>
              <w:rPr>
                <w:noProof/>
              </w:rPr>
              <w:t>for use in the manufacture of motor vehicles of Heading 8703</w:t>
            </w:r>
          </w:p>
          <w:p w14:paraId="04FBBA99" w14:textId="77777777" w:rsidR="006E3C95" w:rsidRDefault="006E3C95" w:rsidP="006E3C95">
            <w:pPr>
              <w:pStyle w:val="Paragraph"/>
              <w:spacing w:after="0"/>
              <w:rPr>
                <w:noProof/>
              </w:rPr>
            </w:pPr>
            <w:r>
              <w:rPr>
                <w:noProof/>
              </w:rPr>
              <w:t> </w:t>
            </w:r>
            <w:r>
              <w:rPr>
                <w:rStyle w:val="FootnoteReference"/>
                <w:noProof/>
              </w:rPr>
              <w:t>(1)</w:t>
            </w:r>
          </w:p>
          <w:p w14:paraId="48322AD1" w14:textId="77777777" w:rsidR="006E3C95" w:rsidRDefault="006E3C95" w:rsidP="006E3C95">
            <w:pPr>
              <w:pStyle w:val="Paragraph"/>
              <w:spacing w:after="0"/>
              <w:rPr>
                <w:noProof/>
              </w:rPr>
            </w:pPr>
          </w:p>
        </w:tc>
        <w:tc>
          <w:tcPr>
            <w:tcW w:w="994" w:type="dxa"/>
          </w:tcPr>
          <w:p w14:paraId="47A16659" w14:textId="77777777" w:rsidR="006E3C95" w:rsidRDefault="006E3C95" w:rsidP="006E3C95">
            <w:pPr>
              <w:pStyle w:val="Paragraph"/>
              <w:spacing w:after="0"/>
              <w:rPr>
                <w:noProof/>
              </w:rPr>
            </w:pPr>
            <w:r>
              <w:rPr>
                <w:noProof/>
              </w:rPr>
              <w:t>0 %</w:t>
            </w:r>
          </w:p>
          <w:p w14:paraId="15E036AE" w14:textId="77777777" w:rsidR="006E3C95" w:rsidRDefault="006E3C95" w:rsidP="006E3C95">
            <w:pPr>
              <w:pStyle w:val="Paragraph"/>
              <w:spacing w:after="0"/>
              <w:rPr>
                <w:noProof/>
              </w:rPr>
            </w:pPr>
          </w:p>
        </w:tc>
        <w:tc>
          <w:tcPr>
            <w:tcW w:w="1276" w:type="dxa"/>
          </w:tcPr>
          <w:p w14:paraId="559E7C96" w14:textId="77777777" w:rsidR="006E3C95" w:rsidRDefault="006E3C95" w:rsidP="006E3C95">
            <w:pPr>
              <w:pStyle w:val="Paragraph"/>
              <w:spacing w:after="0"/>
              <w:rPr>
                <w:noProof/>
              </w:rPr>
            </w:pPr>
            <w:r>
              <w:rPr>
                <w:noProof/>
              </w:rPr>
              <w:t>-</w:t>
            </w:r>
          </w:p>
          <w:p w14:paraId="3C1E7C5B" w14:textId="77777777" w:rsidR="006E3C95" w:rsidRDefault="006E3C95" w:rsidP="006E3C95">
            <w:pPr>
              <w:pStyle w:val="Paragraph"/>
              <w:spacing w:after="0"/>
              <w:rPr>
                <w:noProof/>
              </w:rPr>
            </w:pPr>
          </w:p>
        </w:tc>
        <w:tc>
          <w:tcPr>
            <w:tcW w:w="992" w:type="dxa"/>
          </w:tcPr>
          <w:p w14:paraId="78957E2E" w14:textId="77777777" w:rsidR="006E3C95" w:rsidRDefault="006E3C95" w:rsidP="006E3C95">
            <w:pPr>
              <w:pStyle w:val="Paragraph"/>
              <w:spacing w:after="0"/>
              <w:rPr>
                <w:noProof/>
              </w:rPr>
            </w:pPr>
            <w:r>
              <w:rPr>
                <w:noProof/>
              </w:rPr>
              <w:t>31.12.2024</w:t>
            </w:r>
          </w:p>
          <w:p w14:paraId="1A16A3B9" w14:textId="77777777" w:rsidR="006E3C95" w:rsidRDefault="006E3C95" w:rsidP="006E3C95">
            <w:pPr>
              <w:pStyle w:val="Paragraph"/>
              <w:spacing w:after="0"/>
              <w:rPr>
                <w:noProof/>
              </w:rPr>
            </w:pPr>
          </w:p>
        </w:tc>
      </w:tr>
      <w:tr w:rsidR="006E3C95" w14:paraId="4DD90DED" w14:textId="77777777" w:rsidTr="008924C5">
        <w:trPr>
          <w:cantSplit/>
        </w:trPr>
        <w:tc>
          <w:tcPr>
            <w:tcW w:w="779" w:type="dxa"/>
          </w:tcPr>
          <w:p w14:paraId="4A00AAF8" w14:textId="77777777" w:rsidR="006E3C95" w:rsidRDefault="006E3C95" w:rsidP="006E3C95">
            <w:pPr>
              <w:pStyle w:val="Paragraph"/>
              <w:spacing w:after="0"/>
              <w:rPr>
                <w:noProof/>
              </w:rPr>
            </w:pPr>
            <w:r>
              <w:rPr>
                <w:noProof/>
              </w:rPr>
              <w:t>0.8279</w:t>
            </w:r>
          </w:p>
        </w:tc>
        <w:tc>
          <w:tcPr>
            <w:tcW w:w="1276" w:type="dxa"/>
          </w:tcPr>
          <w:p w14:paraId="16ABB8C0" w14:textId="77777777" w:rsidR="006E3C95" w:rsidRDefault="006E3C95" w:rsidP="006E3C95">
            <w:pPr>
              <w:pStyle w:val="Paragraph"/>
              <w:spacing w:after="0"/>
              <w:jc w:val="right"/>
              <w:rPr>
                <w:noProof/>
              </w:rPr>
            </w:pPr>
            <w:r>
              <w:rPr>
                <w:noProof/>
              </w:rPr>
              <w:t>ex 8708 40 20</w:t>
            </w:r>
          </w:p>
        </w:tc>
        <w:tc>
          <w:tcPr>
            <w:tcW w:w="709" w:type="dxa"/>
          </w:tcPr>
          <w:p w14:paraId="54DB4A42" w14:textId="77777777" w:rsidR="006E3C95" w:rsidRDefault="006E3C95" w:rsidP="006E3C95">
            <w:pPr>
              <w:pStyle w:val="Paragraph"/>
              <w:spacing w:after="0"/>
              <w:jc w:val="center"/>
              <w:rPr>
                <w:noProof/>
              </w:rPr>
            </w:pPr>
            <w:r>
              <w:rPr>
                <w:noProof/>
              </w:rPr>
              <w:t>80</w:t>
            </w:r>
          </w:p>
        </w:tc>
        <w:tc>
          <w:tcPr>
            <w:tcW w:w="3967" w:type="dxa"/>
          </w:tcPr>
          <w:p w14:paraId="7BBC9BC4" w14:textId="77777777" w:rsidR="006E3C95" w:rsidRDefault="006E3C95" w:rsidP="006E3C95">
            <w:pPr>
              <w:pStyle w:val="Paragraph"/>
              <w:spacing w:after="0"/>
              <w:rPr>
                <w:noProof/>
              </w:rPr>
            </w:pPr>
            <w:r>
              <w:rPr>
                <w:noProof/>
              </w:rPr>
              <w:t>Transmission gearbox without torque converter, with:</w:t>
            </w:r>
          </w:p>
          <w:tbl>
            <w:tblPr>
              <w:tblStyle w:val="Listdash"/>
              <w:tblW w:w="0" w:type="auto"/>
              <w:tblLayout w:type="fixed"/>
              <w:tblLook w:val="0000" w:firstRow="0" w:lastRow="0" w:firstColumn="0" w:lastColumn="0" w:noHBand="0" w:noVBand="0"/>
            </w:tblPr>
            <w:tblGrid>
              <w:gridCol w:w="220"/>
              <w:gridCol w:w="3599"/>
            </w:tblGrid>
            <w:tr w:rsidR="006E3C95" w14:paraId="70E1B7BB" w14:textId="77777777" w:rsidTr="008924C5">
              <w:tc>
                <w:tcPr>
                  <w:tcW w:w="220" w:type="dxa"/>
                </w:tcPr>
                <w:p w14:paraId="0DB0AD96" w14:textId="77777777" w:rsidR="006E3C95" w:rsidRDefault="006E3C95" w:rsidP="006E3C95">
                  <w:pPr>
                    <w:pStyle w:val="Paragraph"/>
                    <w:spacing w:after="0"/>
                    <w:rPr>
                      <w:noProof/>
                    </w:rPr>
                  </w:pPr>
                  <w:r>
                    <w:rPr>
                      <w:noProof/>
                    </w:rPr>
                    <w:t>—</w:t>
                  </w:r>
                </w:p>
              </w:tc>
              <w:tc>
                <w:tcPr>
                  <w:tcW w:w="3599" w:type="dxa"/>
                </w:tcPr>
                <w:p w14:paraId="4DFFFEE0" w14:textId="77777777" w:rsidR="006E3C95" w:rsidRDefault="006E3C95" w:rsidP="006E3C95">
                  <w:pPr>
                    <w:pStyle w:val="Paragraph"/>
                    <w:spacing w:after="0"/>
                    <w:rPr>
                      <w:noProof/>
                    </w:rPr>
                  </w:pPr>
                  <w:r>
                    <w:rPr>
                      <w:noProof/>
                    </w:rPr>
                    <w:t>dual clutch, </w:t>
                  </w:r>
                </w:p>
              </w:tc>
            </w:tr>
            <w:tr w:rsidR="006E3C95" w14:paraId="204FCB30" w14:textId="77777777" w:rsidTr="008924C5">
              <w:tc>
                <w:tcPr>
                  <w:tcW w:w="220" w:type="dxa"/>
                </w:tcPr>
                <w:p w14:paraId="1E527167" w14:textId="77777777" w:rsidR="006E3C95" w:rsidRDefault="006E3C95" w:rsidP="006E3C95">
                  <w:pPr>
                    <w:pStyle w:val="Paragraph"/>
                    <w:spacing w:after="0"/>
                    <w:rPr>
                      <w:noProof/>
                    </w:rPr>
                  </w:pPr>
                  <w:r>
                    <w:rPr>
                      <w:noProof/>
                    </w:rPr>
                    <w:t>—</w:t>
                  </w:r>
                </w:p>
              </w:tc>
              <w:tc>
                <w:tcPr>
                  <w:tcW w:w="3599" w:type="dxa"/>
                </w:tcPr>
                <w:p w14:paraId="5BD5489E" w14:textId="77777777" w:rsidR="006E3C95" w:rsidRDefault="006E3C95" w:rsidP="006E3C95">
                  <w:pPr>
                    <w:pStyle w:val="Paragraph"/>
                    <w:spacing w:after="0"/>
                    <w:rPr>
                      <w:noProof/>
                    </w:rPr>
                  </w:pPr>
                  <w:r>
                    <w:rPr>
                      <w:noProof/>
                    </w:rPr>
                    <w:t>7 or more forward gears, </w:t>
                  </w:r>
                </w:p>
              </w:tc>
            </w:tr>
            <w:tr w:rsidR="006E3C95" w14:paraId="521B2B6C" w14:textId="77777777" w:rsidTr="008924C5">
              <w:tc>
                <w:tcPr>
                  <w:tcW w:w="220" w:type="dxa"/>
                </w:tcPr>
                <w:p w14:paraId="3032B898" w14:textId="77777777" w:rsidR="006E3C95" w:rsidRDefault="006E3C95" w:rsidP="006E3C95">
                  <w:pPr>
                    <w:pStyle w:val="Paragraph"/>
                    <w:spacing w:after="0"/>
                    <w:rPr>
                      <w:noProof/>
                    </w:rPr>
                  </w:pPr>
                  <w:r>
                    <w:rPr>
                      <w:noProof/>
                    </w:rPr>
                    <w:t>—</w:t>
                  </w:r>
                </w:p>
              </w:tc>
              <w:tc>
                <w:tcPr>
                  <w:tcW w:w="3599" w:type="dxa"/>
                </w:tcPr>
                <w:p w14:paraId="24E075FD" w14:textId="77777777" w:rsidR="006E3C95" w:rsidRDefault="006E3C95" w:rsidP="006E3C95">
                  <w:pPr>
                    <w:pStyle w:val="Paragraph"/>
                    <w:spacing w:after="0"/>
                    <w:rPr>
                      <w:noProof/>
                    </w:rPr>
                  </w:pPr>
                  <w:r>
                    <w:rPr>
                      <w:noProof/>
                    </w:rPr>
                    <w:t>1 reverse gear, </w:t>
                  </w:r>
                </w:p>
              </w:tc>
            </w:tr>
            <w:tr w:rsidR="006E3C95" w14:paraId="0DE9AEE5" w14:textId="77777777" w:rsidTr="008924C5">
              <w:tc>
                <w:tcPr>
                  <w:tcW w:w="220" w:type="dxa"/>
                </w:tcPr>
                <w:p w14:paraId="775DB722" w14:textId="77777777" w:rsidR="006E3C95" w:rsidRDefault="006E3C95" w:rsidP="006E3C95">
                  <w:pPr>
                    <w:pStyle w:val="Paragraph"/>
                    <w:spacing w:after="0"/>
                    <w:rPr>
                      <w:noProof/>
                    </w:rPr>
                  </w:pPr>
                  <w:r>
                    <w:rPr>
                      <w:noProof/>
                    </w:rPr>
                    <w:t>—</w:t>
                  </w:r>
                </w:p>
              </w:tc>
              <w:tc>
                <w:tcPr>
                  <w:tcW w:w="3599" w:type="dxa"/>
                </w:tcPr>
                <w:p w14:paraId="61477894" w14:textId="77777777" w:rsidR="006E3C95" w:rsidRDefault="006E3C95" w:rsidP="006E3C95">
                  <w:pPr>
                    <w:pStyle w:val="Paragraph"/>
                    <w:spacing w:after="0"/>
                    <w:rPr>
                      <w:noProof/>
                    </w:rPr>
                  </w:pPr>
                  <w:r>
                    <w:rPr>
                      <w:noProof/>
                    </w:rPr>
                    <w:t>a maximum torque of 390 Nm, </w:t>
                  </w:r>
                </w:p>
              </w:tc>
            </w:tr>
            <w:tr w:rsidR="006E3C95" w14:paraId="11FF5AFF" w14:textId="77777777" w:rsidTr="008924C5">
              <w:tc>
                <w:tcPr>
                  <w:tcW w:w="220" w:type="dxa"/>
                </w:tcPr>
                <w:p w14:paraId="58E73499" w14:textId="77777777" w:rsidR="006E3C95" w:rsidRDefault="006E3C95" w:rsidP="006E3C95">
                  <w:pPr>
                    <w:pStyle w:val="Paragraph"/>
                    <w:spacing w:after="0"/>
                    <w:rPr>
                      <w:noProof/>
                    </w:rPr>
                  </w:pPr>
                  <w:r>
                    <w:rPr>
                      <w:noProof/>
                    </w:rPr>
                    <w:t>—</w:t>
                  </w:r>
                </w:p>
              </w:tc>
              <w:tc>
                <w:tcPr>
                  <w:tcW w:w="3599" w:type="dxa"/>
                </w:tcPr>
                <w:p w14:paraId="38D9AE45" w14:textId="77777777" w:rsidR="006E3C95" w:rsidRDefault="006E3C95" w:rsidP="006E3C95">
                  <w:pPr>
                    <w:pStyle w:val="Paragraph"/>
                    <w:spacing w:after="0"/>
                    <w:rPr>
                      <w:noProof/>
                    </w:rPr>
                  </w:pPr>
                  <w:r>
                    <w:rPr>
                      <w:noProof/>
                    </w:rPr>
                    <w:t>whether or not with electric motor integrated, </w:t>
                  </w:r>
                </w:p>
              </w:tc>
            </w:tr>
            <w:tr w:rsidR="006E3C95" w14:paraId="5D61ADE4" w14:textId="77777777" w:rsidTr="008924C5">
              <w:tc>
                <w:tcPr>
                  <w:tcW w:w="220" w:type="dxa"/>
                </w:tcPr>
                <w:p w14:paraId="0C529885" w14:textId="77777777" w:rsidR="006E3C95" w:rsidRDefault="006E3C95" w:rsidP="006E3C95">
                  <w:pPr>
                    <w:pStyle w:val="Paragraph"/>
                    <w:spacing w:after="0"/>
                    <w:rPr>
                      <w:noProof/>
                    </w:rPr>
                  </w:pPr>
                  <w:r>
                    <w:rPr>
                      <w:noProof/>
                    </w:rPr>
                    <w:t>—</w:t>
                  </w:r>
                </w:p>
              </w:tc>
              <w:tc>
                <w:tcPr>
                  <w:tcW w:w="3599" w:type="dxa"/>
                </w:tcPr>
                <w:p w14:paraId="57B1DC6A" w14:textId="77777777" w:rsidR="006E3C95" w:rsidRDefault="006E3C95" w:rsidP="006E3C95">
                  <w:pPr>
                    <w:pStyle w:val="Paragraph"/>
                    <w:spacing w:after="0"/>
                    <w:rPr>
                      <w:noProof/>
                    </w:rPr>
                  </w:pPr>
                  <w:r>
                    <w:rPr>
                      <w:noProof/>
                    </w:rPr>
                    <w:t>a height of 400 mm or more but not more than 600 mm, </w:t>
                  </w:r>
                </w:p>
              </w:tc>
            </w:tr>
            <w:tr w:rsidR="006E3C95" w14:paraId="56053C58" w14:textId="77777777" w:rsidTr="008924C5">
              <w:tc>
                <w:tcPr>
                  <w:tcW w:w="220" w:type="dxa"/>
                </w:tcPr>
                <w:p w14:paraId="0758E670" w14:textId="77777777" w:rsidR="006E3C95" w:rsidRDefault="006E3C95" w:rsidP="006E3C95">
                  <w:pPr>
                    <w:pStyle w:val="Paragraph"/>
                    <w:spacing w:after="0"/>
                    <w:rPr>
                      <w:noProof/>
                    </w:rPr>
                  </w:pPr>
                  <w:r>
                    <w:rPr>
                      <w:noProof/>
                    </w:rPr>
                    <w:t>—</w:t>
                  </w:r>
                </w:p>
              </w:tc>
              <w:tc>
                <w:tcPr>
                  <w:tcW w:w="3599" w:type="dxa"/>
                </w:tcPr>
                <w:p w14:paraId="788D0BA9" w14:textId="77777777" w:rsidR="006E3C95" w:rsidRDefault="006E3C95" w:rsidP="006E3C95">
                  <w:pPr>
                    <w:pStyle w:val="Paragraph"/>
                    <w:spacing w:after="0"/>
                    <w:rPr>
                      <w:noProof/>
                    </w:rPr>
                  </w:pPr>
                  <w:r>
                    <w:rPr>
                      <w:noProof/>
                    </w:rPr>
                    <w:t>a width 350 mm or more but not more than 600 mm, and</w:t>
                  </w:r>
                </w:p>
              </w:tc>
            </w:tr>
            <w:tr w:rsidR="006E3C95" w14:paraId="75EE2825" w14:textId="77777777" w:rsidTr="008924C5">
              <w:tc>
                <w:tcPr>
                  <w:tcW w:w="220" w:type="dxa"/>
                </w:tcPr>
                <w:p w14:paraId="21E8CFD1" w14:textId="77777777" w:rsidR="006E3C95" w:rsidRDefault="006E3C95" w:rsidP="006E3C95">
                  <w:pPr>
                    <w:pStyle w:val="Paragraph"/>
                    <w:spacing w:after="0"/>
                    <w:rPr>
                      <w:noProof/>
                    </w:rPr>
                  </w:pPr>
                  <w:r>
                    <w:rPr>
                      <w:noProof/>
                    </w:rPr>
                    <w:t>—</w:t>
                  </w:r>
                </w:p>
              </w:tc>
              <w:tc>
                <w:tcPr>
                  <w:tcW w:w="3599" w:type="dxa"/>
                </w:tcPr>
                <w:p w14:paraId="7B794237" w14:textId="77777777" w:rsidR="006E3C95" w:rsidRDefault="006E3C95" w:rsidP="006E3C95">
                  <w:pPr>
                    <w:pStyle w:val="Paragraph"/>
                    <w:spacing w:after="0"/>
                    <w:rPr>
                      <w:noProof/>
                    </w:rPr>
                  </w:pPr>
                  <w:r>
                    <w:rPr>
                      <w:noProof/>
                    </w:rPr>
                    <w:t>a weight of 70 kg or more but not more than 110 kg,  </w:t>
                  </w:r>
                </w:p>
              </w:tc>
            </w:tr>
          </w:tbl>
          <w:p w14:paraId="4C87107F" w14:textId="77777777" w:rsidR="006E3C95" w:rsidRDefault="006E3C95" w:rsidP="006E3C95">
            <w:pPr>
              <w:pStyle w:val="Paragraph"/>
              <w:spacing w:after="0"/>
              <w:rPr>
                <w:noProof/>
              </w:rPr>
            </w:pPr>
            <w:r>
              <w:rPr>
                <w:noProof/>
              </w:rPr>
              <w:t>for use in the manufacture of motor vehicles of Heading 8703</w:t>
            </w:r>
          </w:p>
          <w:p w14:paraId="7490B81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EF44AE3" w14:textId="77777777" w:rsidR="006E3C95" w:rsidRDefault="006E3C95" w:rsidP="006E3C95">
            <w:pPr>
              <w:pStyle w:val="Paragraph"/>
              <w:spacing w:after="0"/>
              <w:rPr>
                <w:noProof/>
              </w:rPr>
            </w:pPr>
            <w:r>
              <w:rPr>
                <w:noProof/>
              </w:rPr>
              <w:t>0 %</w:t>
            </w:r>
          </w:p>
        </w:tc>
        <w:tc>
          <w:tcPr>
            <w:tcW w:w="1276" w:type="dxa"/>
          </w:tcPr>
          <w:p w14:paraId="2CE9C733" w14:textId="77777777" w:rsidR="006E3C95" w:rsidRDefault="006E3C95" w:rsidP="006E3C95">
            <w:pPr>
              <w:pStyle w:val="Paragraph"/>
              <w:spacing w:after="0"/>
              <w:rPr>
                <w:noProof/>
              </w:rPr>
            </w:pPr>
            <w:r>
              <w:rPr>
                <w:noProof/>
              </w:rPr>
              <w:t>p/st</w:t>
            </w:r>
          </w:p>
        </w:tc>
        <w:tc>
          <w:tcPr>
            <w:tcW w:w="992" w:type="dxa"/>
          </w:tcPr>
          <w:p w14:paraId="1F8BB630" w14:textId="77777777" w:rsidR="006E3C95" w:rsidRDefault="006E3C95" w:rsidP="006E3C95">
            <w:pPr>
              <w:pStyle w:val="Paragraph"/>
              <w:spacing w:after="0"/>
              <w:rPr>
                <w:noProof/>
              </w:rPr>
            </w:pPr>
            <w:r>
              <w:rPr>
                <w:noProof/>
              </w:rPr>
              <w:t>31.12.2026</w:t>
            </w:r>
          </w:p>
        </w:tc>
      </w:tr>
      <w:tr w:rsidR="006E3C95" w14:paraId="74420E09" w14:textId="77777777" w:rsidTr="008924C5">
        <w:trPr>
          <w:cantSplit/>
        </w:trPr>
        <w:tc>
          <w:tcPr>
            <w:tcW w:w="779" w:type="dxa"/>
          </w:tcPr>
          <w:p w14:paraId="1AF829AC" w14:textId="77777777" w:rsidR="006E3C95" w:rsidRDefault="006E3C95" w:rsidP="006E3C95">
            <w:pPr>
              <w:pStyle w:val="Paragraph"/>
              <w:spacing w:after="0"/>
              <w:rPr>
                <w:noProof/>
              </w:rPr>
            </w:pPr>
            <w:r>
              <w:rPr>
                <w:noProof/>
              </w:rPr>
              <w:t>0.8377</w:t>
            </w:r>
          </w:p>
        </w:tc>
        <w:tc>
          <w:tcPr>
            <w:tcW w:w="1276" w:type="dxa"/>
          </w:tcPr>
          <w:p w14:paraId="3D636687" w14:textId="77777777" w:rsidR="006E3C95" w:rsidRDefault="006E3C95" w:rsidP="006E3C95">
            <w:pPr>
              <w:pStyle w:val="Paragraph"/>
              <w:spacing w:after="0"/>
              <w:jc w:val="right"/>
              <w:rPr>
                <w:noProof/>
              </w:rPr>
            </w:pPr>
            <w:r>
              <w:rPr>
                <w:noProof/>
              </w:rPr>
              <w:t>ex 8708 40 50</w:t>
            </w:r>
          </w:p>
        </w:tc>
        <w:tc>
          <w:tcPr>
            <w:tcW w:w="709" w:type="dxa"/>
          </w:tcPr>
          <w:p w14:paraId="296127FB" w14:textId="77777777" w:rsidR="006E3C95" w:rsidRDefault="006E3C95" w:rsidP="006E3C95">
            <w:pPr>
              <w:pStyle w:val="Paragraph"/>
              <w:spacing w:after="0"/>
              <w:jc w:val="center"/>
              <w:rPr>
                <w:noProof/>
              </w:rPr>
            </w:pPr>
            <w:r>
              <w:rPr>
                <w:noProof/>
              </w:rPr>
              <w:t>70</w:t>
            </w:r>
          </w:p>
        </w:tc>
        <w:tc>
          <w:tcPr>
            <w:tcW w:w="3967" w:type="dxa"/>
          </w:tcPr>
          <w:p w14:paraId="0F4780FC" w14:textId="77777777" w:rsidR="006E3C95" w:rsidRDefault="006E3C95" w:rsidP="006E3C95">
            <w:pPr>
              <w:pStyle w:val="Paragraph"/>
              <w:spacing w:after="0"/>
              <w:rPr>
                <w:noProof/>
              </w:rPr>
            </w:pPr>
            <w:r>
              <w:rPr>
                <w:noProof/>
              </w:rPr>
              <w:t>Automatic transmission equipped with double clutch system with:</w:t>
            </w:r>
          </w:p>
          <w:tbl>
            <w:tblPr>
              <w:tblStyle w:val="Listdash"/>
              <w:tblW w:w="0" w:type="auto"/>
              <w:tblLayout w:type="fixed"/>
              <w:tblLook w:val="0000" w:firstRow="0" w:lastRow="0" w:firstColumn="0" w:lastColumn="0" w:noHBand="0" w:noVBand="0"/>
            </w:tblPr>
            <w:tblGrid>
              <w:gridCol w:w="220"/>
              <w:gridCol w:w="2442"/>
            </w:tblGrid>
            <w:tr w:rsidR="006E3C95" w14:paraId="3DA3EC4C" w14:textId="77777777" w:rsidTr="008924C5">
              <w:tc>
                <w:tcPr>
                  <w:tcW w:w="220" w:type="dxa"/>
                </w:tcPr>
                <w:p w14:paraId="452BEAE2" w14:textId="77777777" w:rsidR="006E3C95" w:rsidRDefault="006E3C95" w:rsidP="006E3C95">
                  <w:pPr>
                    <w:pStyle w:val="Paragraph"/>
                    <w:spacing w:after="0"/>
                    <w:rPr>
                      <w:noProof/>
                    </w:rPr>
                  </w:pPr>
                  <w:r>
                    <w:rPr>
                      <w:noProof/>
                    </w:rPr>
                    <w:t>—</w:t>
                  </w:r>
                </w:p>
              </w:tc>
              <w:tc>
                <w:tcPr>
                  <w:tcW w:w="2442" w:type="dxa"/>
                </w:tcPr>
                <w:p w14:paraId="40DEC7CD" w14:textId="77777777" w:rsidR="006E3C95" w:rsidRDefault="006E3C95" w:rsidP="006E3C95">
                  <w:pPr>
                    <w:pStyle w:val="Paragraph"/>
                    <w:spacing w:after="0"/>
                    <w:rPr>
                      <w:noProof/>
                    </w:rPr>
                  </w:pPr>
                  <w:r>
                    <w:rPr>
                      <w:noProof/>
                    </w:rPr>
                    <w:t>at least 8 gears,</w:t>
                  </w:r>
                </w:p>
              </w:tc>
            </w:tr>
            <w:tr w:rsidR="006E3C95" w14:paraId="4BD5B6B7" w14:textId="77777777" w:rsidTr="008924C5">
              <w:tc>
                <w:tcPr>
                  <w:tcW w:w="220" w:type="dxa"/>
                </w:tcPr>
                <w:p w14:paraId="54ACFDDE" w14:textId="77777777" w:rsidR="006E3C95" w:rsidRDefault="006E3C95" w:rsidP="006E3C95">
                  <w:pPr>
                    <w:pStyle w:val="Paragraph"/>
                    <w:spacing w:after="0"/>
                    <w:rPr>
                      <w:noProof/>
                    </w:rPr>
                  </w:pPr>
                  <w:r>
                    <w:rPr>
                      <w:noProof/>
                    </w:rPr>
                    <w:t>—</w:t>
                  </w:r>
                </w:p>
              </w:tc>
              <w:tc>
                <w:tcPr>
                  <w:tcW w:w="2442" w:type="dxa"/>
                </w:tcPr>
                <w:p w14:paraId="0B941AD3" w14:textId="77777777" w:rsidR="006E3C95" w:rsidRDefault="006E3C95" w:rsidP="006E3C95">
                  <w:pPr>
                    <w:pStyle w:val="Paragraph"/>
                    <w:spacing w:after="0"/>
                    <w:rPr>
                      <w:noProof/>
                    </w:rPr>
                  </w:pPr>
                  <w:r>
                    <w:rPr>
                      <w:noProof/>
                    </w:rPr>
                    <w:t>an engine torque of 800 Nm or more,</w:t>
                  </w:r>
                </w:p>
              </w:tc>
            </w:tr>
            <w:tr w:rsidR="006E3C95" w14:paraId="376AC3F3" w14:textId="77777777" w:rsidTr="008924C5">
              <w:tc>
                <w:tcPr>
                  <w:tcW w:w="220" w:type="dxa"/>
                </w:tcPr>
                <w:p w14:paraId="60CF6ECF" w14:textId="77777777" w:rsidR="006E3C95" w:rsidRDefault="006E3C95" w:rsidP="006E3C95">
                  <w:pPr>
                    <w:pStyle w:val="Paragraph"/>
                    <w:spacing w:after="0"/>
                    <w:rPr>
                      <w:noProof/>
                    </w:rPr>
                  </w:pPr>
                  <w:r>
                    <w:rPr>
                      <w:noProof/>
                    </w:rPr>
                    <w:t>—</w:t>
                  </w:r>
                </w:p>
              </w:tc>
              <w:tc>
                <w:tcPr>
                  <w:tcW w:w="2442" w:type="dxa"/>
                </w:tcPr>
                <w:p w14:paraId="10DADD5C" w14:textId="77777777" w:rsidR="006E3C95" w:rsidRDefault="006E3C95" w:rsidP="006E3C95">
                  <w:pPr>
                    <w:pStyle w:val="Paragraph"/>
                    <w:spacing w:after="0"/>
                    <w:rPr>
                      <w:noProof/>
                    </w:rPr>
                  </w:pPr>
                  <w:r>
                    <w:rPr>
                      <w:noProof/>
                    </w:rPr>
                    <w:t>an electronic differential,</w:t>
                  </w:r>
                </w:p>
              </w:tc>
            </w:tr>
            <w:tr w:rsidR="006E3C95" w14:paraId="64B0A3D2" w14:textId="77777777" w:rsidTr="008924C5">
              <w:tc>
                <w:tcPr>
                  <w:tcW w:w="220" w:type="dxa"/>
                </w:tcPr>
                <w:p w14:paraId="15EC1D98" w14:textId="77777777" w:rsidR="006E3C95" w:rsidRDefault="006E3C95" w:rsidP="006E3C95">
                  <w:pPr>
                    <w:pStyle w:val="Paragraph"/>
                    <w:spacing w:after="0"/>
                    <w:rPr>
                      <w:noProof/>
                    </w:rPr>
                  </w:pPr>
                  <w:r>
                    <w:rPr>
                      <w:noProof/>
                    </w:rPr>
                    <w:t>—</w:t>
                  </w:r>
                </w:p>
              </w:tc>
              <w:tc>
                <w:tcPr>
                  <w:tcW w:w="2442" w:type="dxa"/>
                </w:tcPr>
                <w:p w14:paraId="1E37FB4E" w14:textId="77777777" w:rsidR="006E3C95" w:rsidRDefault="006E3C95" w:rsidP="006E3C95">
                  <w:pPr>
                    <w:pStyle w:val="Paragraph"/>
                    <w:spacing w:after="0"/>
                    <w:rPr>
                      <w:noProof/>
                    </w:rPr>
                  </w:pPr>
                  <w:r>
                    <w:rPr>
                      <w:noProof/>
                    </w:rPr>
                    <w:t>a P-lock safety system,  and</w:t>
                  </w:r>
                </w:p>
              </w:tc>
            </w:tr>
            <w:tr w:rsidR="006E3C95" w14:paraId="6E6DB7B0" w14:textId="77777777" w:rsidTr="008924C5">
              <w:tc>
                <w:tcPr>
                  <w:tcW w:w="220" w:type="dxa"/>
                </w:tcPr>
                <w:p w14:paraId="678989E0" w14:textId="77777777" w:rsidR="006E3C95" w:rsidRDefault="006E3C95" w:rsidP="006E3C95">
                  <w:pPr>
                    <w:pStyle w:val="Paragraph"/>
                    <w:spacing w:after="0"/>
                    <w:rPr>
                      <w:noProof/>
                    </w:rPr>
                  </w:pPr>
                  <w:r>
                    <w:rPr>
                      <w:noProof/>
                    </w:rPr>
                    <w:t>—</w:t>
                  </w:r>
                </w:p>
              </w:tc>
              <w:tc>
                <w:tcPr>
                  <w:tcW w:w="2442" w:type="dxa"/>
                </w:tcPr>
                <w:p w14:paraId="227B475E" w14:textId="77777777" w:rsidR="006E3C95" w:rsidRDefault="006E3C95" w:rsidP="006E3C95">
                  <w:pPr>
                    <w:pStyle w:val="Paragraph"/>
                    <w:spacing w:after="0"/>
                    <w:rPr>
                      <w:noProof/>
                    </w:rPr>
                  </w:pPr>
                  <w:r>
                    <w:rPr>
                      <w:noProof/>
                    </w:rPr>
                    <w:t>a TCU transmission control unit,</w:t>
                  </w:r>
                </w:p>
              </w:tc>
            </w:tr>
          </w:tbl>
          <w:p w14:paraId="022CD347" w14:textId="77777777" w:rsidR="006E3C95" w:rsidRDefault="006E3C95" w:rsidP="006E3C95">
            <w:pPr>
              <w:pStyle w:val="Paragraph"/>
              <w:spacing w:after="0"/>
              <w:rPr>
                <w:noProof/>
              </w:rPr>
            </w:pPr>
            <w:r>
              <w:rPr>
                <w:noProof/>
              </w:rPr>
              <w:t>for use in the manufacture of motor vehicles of heading 8703</w:t>
            </w:r>
          </w:p>
          <w:p w14:paraId="0CB1F37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21D6815E" w14:textId="77777777" w:rsidR="006E3C95" w:rsidRDefault="006E3C95" w:rsidP="006E3C95">
            <w:pPr>
              <w:pStyle w:val="Paragraph"/>
              <w:spacing w:after="0"/>
              <w:rPr>
                <w:noProof/>
              </w:rPr>
            </w:pPr>
            <w:r>
              <w:rPr>
                <w:noProof/>
              </w:rPr>
              <w:t>0 %</w:t>
            </w:r>
          </w:p>
        </w:tc>
        <w:tc>
          <w:tcPr>
            <w:tcW w:w="1276" w:type="dxa"/>
          </w:tcPr>
          <w:p w14:paraId="3D2DA8CA" w14:textId="77777777" w:rsidR="006E3C95" w:rsidRDefault="006E3C95" w:rsidP="006E3C95">
            <w:pPr>
              <w:pStyle w:val="Paragraph"/>
              <w:spacing w:after="0"/>
              <w:rPr>
                <w:noProof/>
              </w:rPr>
            </w:pPr>
            <w:r>
              <w:rPr>
                <w:noProof/>
              </w:rPr>
              <w:t>-</w:t>
            </w:r>
          </w:p>
        </w:tc>
        <w:tc>
          <w:tcPr>
            <w:tcW w:w="992" w:type="dxa"/>
          </w:tcPr>
          <w:p w14:paraId="1BB11A13" w14:textId="77777777" w:rsidR="006E3C95" w:rsidRDefault="006E3C95" w:rsidP="006E3C95">
            <w:pPr>
              <w:pStyle w:val="Paragraph"/>
              <w:spacing w:after="0"/>
              <w:rPr>
                <w:noProof/>
              </w:rPr>
            </w:pPr>
            <w:r>
              <w:rPr>
                <w:noProof/>
              </w:rPr>
              <w:t>31.12.2027</w:t>
            </w:r>
          </w:p>
        </w:tc>
      </w:tr>
      <w:tr w:rsidR="006E3C95" w14:paraId="0838DCC0" w14:textId="77777777" w:rsidTr="008924C5">
        <w:trPr>
          <w:cantSplit/>
        </w:trPr>
        <w:tc>
          <w:tcPr>
            <w:tcW w:w="779" w:type="dxa"/>
          </w:tcPr>
          <w:p w14:paraId="252165E2" w14:textId="77777777" w:rsidR="006E3C95" w:rsidRDefault="006E3C95" w:rsidP="006E3C95">
            <w:pPr>
              <w:pStyle w:val="Paragraph"/>
              <w:spacing w:after="0"/>
              <w:rPr>
                <w:noProof/>
              </w:rPr>
            </w:pPr>
            <w:r>
              <w:rPr>
                <w:noProof/>
              </w:rPr>
              <w:t>0.7987</w:t>
            </w:r>
          </w:p>
          <w:p w14:paraId="0D4E5743" w14:textId="77777777" w:rsidR="006E3C95" w:rsidRDefault="006E3C95" w:rsidP="006E3C95">
            <w:pPr>
              <w:pStyle w:val="Paragraph"/>
              <w:spacing w:after="0"/>
              <w:rPr>
                <w:noProof/>
              </w:rPr>
            </w:pPr>
          </w:p>
        </w:tc>
        <w:tc>
          <w:tcPr>
            <w:tcW w:w="1276" w:type="dxa"/>
          </w:tcPr>
          <w:p w14:paraId="117655BF" w14:textId="77777777" w:rsidR="006E3C95" w:rsidRDefault="006E3C95" w:rsidP="006E3C95">
            <w:pPr>
              <w:pStyle w:val="Paragraph"/>
              <w:spacing w:after="0"/>
              <w:jc w:val="right"/>
              <w:rPr>
                <w:noProof/>
              </w:rPr>
            </w:pPr>
            <w:r>
              <w:rPr>
                <w:noProof/>
              </w:rPr>
              <w:t>ex 8708 50 20</w:t>
            </w:r>
          </w:p>
          <w:p w14:paraId="03C440E7" w14:textId="77777777" w:rsidR="006E3C95" w:rsidRDefault="006E3C95" w:rsidP="006E3C95">
            <w:pPr>
              <w:pStyle w:val="Paragraph"/>
              <w:spacing w:after="0"/>
              <w:jc w:val="right"/>
              <w:rPr>
                <w:noProof/>
              </w:rPr>
            </w:pPr>
            <w:r>
              <w:rPr>
                <w:noProof/>
              </w:rPr>
              <w:t>ex 8708 50 55</w:t>
            </w:r>
          </w:p>
        </w:tc>
        <w:tc>
          <w:tcPr>
            <w:tcW w:w="709" w:type="dxa"/>
          </w:tcPr>
          <w:p w14:paraId="1AFAA075" w14:textId="77777777" w:rsidR="006E3C95" w:rsidRDefault="006E3C95" w:rsidP="006E3C95">
            <w:pPr>
              <w:pStyle w:val="Paragraph"/>
              <w:spacing w:after="0"/>
              <w:jc w:val="center"/>
              <w:rPr>
                <w:noProof/>
              </w:rPr>
            </w:pPr>
            <w:r>
              <w:rPr>
                <w:noProof/>
              </w:rPr>
              <w:t>15</w:t>
            </w:r>
          </w:p>
          <w:p w14:paraId="1BEA675F" w14:textId="77777777" w:rsidR="006E3C95" w:rsidRDefault="006E3C95" w:rsidP="006E3C95">
            <w:pPr>
              <w:pStyle w:val="Paragraph"/>
              <w:spacing w:after="0"/>
              <w:jc w:val="center"/>
              <w:rPr>
                <w:noProof/>
              </w:rPr>
            </w:pPr>
            <w:r>
              <w:rPr>
                <w:noProof/>
              </w:rPr>
              <w:t>50</w:t>
            </w:r>
          </w:p>
        </w:tc>
        <w:tc>
          <w:tcPr>
            <w:tcW w:w="3967" w:type="dxa"/>
          </w:tcPr>
          <w:p w14:paraId="0A8C6A34" w14:textId="77777777" w:rsidR="006E3C95" w:rsidRDefault="006E3C95" w:rsidP="006E3C95">
            <w:pPr>
              <w:pStyle w:val="Paragraph"/>
              <w:spacing w:after="0"/>
              <w:rPr>
                <w:noProof/>
              </w:rPr>
            </w:pPr>
            <w:r>
              <w:rPr>
                <w:noProof/>
              </w:rPr>
              <w:t>Spherical outboard constant velocity joint ball bearing cage, part of the vehicle's drive system, made of material suitable to be carburized with a carbon content of 0,14 % or more but not more than 0,57 %, forged, turned, punched, milled and hardened</w:t>
            </w:r>
          </w:p>
          <w:p w14:paraId="47D2F354" w14:textId="77777777" w:rsidR="006E3C95" w:rsidRDefault="006E3C95" w:rsidP="006E3C95">
            <w:pPr>
              <w:pStyle w:val="Paragraph"/>
              <w:spacing w:after="0"/>
              <w:rPr>
                <w:noProof/>
              </w:rPr>
            </w:pPr>
          </w:p>
        </w:tc>
        <w:tc>
          <w:tcPr>
            <w:tcW w:w="994" w:type="dxa"/>
          </w:tcPr>
          <w:p w14:paraId="02CDBE54" w14:textId="77777777" w:rsidR="006E3C95" w:rsidRDefault="006E3C95" w:rsidP="006E3C95">
            <w:pPr>
              <w:pStyle w:val="Paragraph"/>
              <w:spacing w:after="0"/>
              <w:rPr>
                <w:noProof/>
              </w:rPr>
            </w:pPr>
            <w:r>
              <w:rPr>
                <w:noProof/>
              </w:rPr>
              <w:t>0 %</w:t>
            </w:r>
          </w:p>
          <w:p w14:paraId="2A0B43B4" w14:textId="77777777" w:rsidR="006E3C95" w:rsidRDefault="006E3C95" w:rsidP="006E3C95">
            <w:pPr>
              <w:pStyle w:val="Paragraph"/>
              <w:spacing w:after="0"/>
              <w:rPr>
                <w:noProof/>
              </w:rPr>
            </w:pPr>
          </w:p>
        </w:tc>
        <w:tc>
          <w:tcPr>
            <w:tcW w:w="1276" w:type="dxa"/>
          </w:tcPr>
          <w:p w14:paraId="0D312A29" w14:textId="77777777" w:rsidR="006E3C95" w:rsidRDefault="006E3C95" w:rsidP="006E3C95">
            <w:pPr>
              <w:pStyle w:val="Paragraph"/>
              <w:spacing w:after="0"/>
              <w:rPr>
                <w:noProof/>
              </w:rPr>
            </w:pPr>
            <w:r>
              <w:rPr>
                <w:noProof/>
              </w:rPr>
              <w:t>-</w:t>
            </w:r>
          </w:p>
          <w:p w14:paraId="322B223D" w14:textId="77777777" w:rsidR="006E3C95" w:rsidRDefault="006E3C95" w:rsidP="006E3C95">
            <w:pPr>
              <w:pStyle w:val="Paragraph"/>
              <w:spacing w:after="0"/>
              <w:rPr>
                <w:noProof/>
              </w:rPr>
            </w:pPr>
          </w:p>
        </w:tc>
        <w:tc>
          <w:tcPr>
            <w:tcW w:w="992" w:type="dxa"/>
          </w:tcPr>
          <w:p w14:paraId="3BCD529B" w14:textId="77777777" w:rsidR="006E3C95" w:rsidRDefault="006E3C95" w:rsidP="006E3C95">
            <w:pPr>
              <w:pStyle w:val="Paragraph"/>
              <w:spacing w:after="0"/>
              <w:rPr>
                <w:noProof/>
              </w:rPr>
            </w:pPr>
            <w:r>
              <w:rPr>
                <w:noProof/>
              </w:rPr>
              <w:t>31.12.2025</w:t>
            </w:r>
          </w:p>
          <w:p w14:paraId="4EE6D2FC" w14:textId="77777777" w:rsidR="006E3C95" w:rsidRDefault="006E3C95" w:rsidP="006E3C95">
            <w:pPr>
              <w:pStyle w:val="Paragraph"/>
              <w:spacing w:after="0"/>
              <w:rPr>
                <w:noProof/>
              </w:rPr>
            </w:pPr>
          </w:p>
        </w:tc>
      </w:tr>
      <w:tr w:rsidR="006E3C95" w14:paraId="1DC1B269" w14:textId="77777777" w:rsidTr="008924C5">
        <w:trPr>
          <w:cantSplit/>
        </w:trPr>
        <w:tc>
          <w:tcPr>
            <w:tcW w:w="779" w:type="dxa"/>
          </w:tcPr>
          <w:p w14:paraId="08796501" w14:textId="77777777" w:rsidR="006E3C95" w:rsidRDefault="006E3C95" w:rsidP="006E3C95">
            <w:pPr>
              <w:pStyle w:val="Paragraph"/>
              <w:spacing w:after="0"/>
              <w:rPr>
                <w:noProof/>
              </w:rPr>
            </w:pPr>
            <w:r>
              <w:rPr>
                <w:noProof/>
              </w:rPr>
              <w:t>0.8461</w:t>
            </w:r>
          </w:p>
        </w:tc>
        <w:tc>
          <w:tcPr>
            <w:tcW w:w="1276" w:type="dxa"/>
          </w:tcPr>
          <w:p w14:paraId="34249422" w14:textId="77777777" w:rsidR="006E3C95" w:rsidRDefault="006E3C95" w:rsidP="006E3C95">
            <w:pPr>
              <w:pStyle w:val="Paragraph"/>
              <w:spacing w:after="0"/>
              <w:jc w:val="right"/>
              <w:rPr>
                <w:noProof/>
              </w:rPr>
            </w:pPr>
            <w:r>
              <w:rPr>
                <w:noProof/>
              </w:rPr>
              <w:t>ex 8708 50 20</w:t>
            </w:r>
          </w:p>
        </w:tc>
        <w:tc>
          <w:tcPr>
            <w:tcW w:w="709" w:type="dxa"/>
          </w:tcPr>
          <w:p w14:paraId="7A539BBD" w14:textId="77777777" w:rsidR="006E3C95" w:rsidRDefault="006E3C95" w:rsidP="006E3C95">
            <w:pPr>
              <w:pStyle w:val="Paragraph"/>
              <w:spacing w:after="0"/>
              <w:jc w:val="center"/>
              <w:rPr>
                <w:noProof/>
              </w:rPr>
            </w:pPr>
            <w:r>
              <w:rPr>
                <w:noProof/>
              </w:rPr>
              <w:t>18</w:t>
            </w:r>
          </w:p>
        </w:tc>
        <w:tc>
          <w:tcPr>
            <w:tcW w:w="3967" w:type="dxa"/>
          </w:tcPr>
          <w:p w14:paraId="748A951F" w14:textId="77777777" w:rsidR="006E3C95" w:rsidRDefault="006E3C95" w:rsidP="006E3C95">
            <w:pPr>
              <w:pStyle w:val="Paragraph"/>
              <w:spacing w:after="0"/>
              <w:rPr>
                <w:noProof/>
              </w:rPr>
            </w:pPr>
            <w:r>
              <w:rPr>
                <w:noProof/>
              </w:rPr>
              <w:t>Propeller shaft for torque transmission from the gearbox to the rear axle, consisting of:</w:t>
            </w:r>
          </w:p>
          <w:tbl>
            <w:tblPr>
              <w:tblStyle w:val="Listdash"/>
              <w:tblW w:w="0" w:type="auto"/>
              <w:tblLayout w:type="fixed"/>
              <w:tblLook w:val="0000" w:firstRow="0" w:lastRow="0" w:firstColumn="0" w:lastColumn="0" w:noHBand="0" w:noVBand="0"/>
            </w:tblPr>
            <w:tblGrid>
              <w:gridCol w:w="220"/>
              <w:gridCol w:w="3482"/>
            </w:tblGrid>
            <w:tr w:rsidR="006E3C95" w14:paraId="6E1A1435" w14:textId="77777777" w:rsidTr="008924C5">
              <w:tc>
                <w:tcPr>
                  <w:tcW w:w="220" w:type="dxa"/>
                </w:tcPr>
                <w:p w14:paraId="0387C305" w14:textId="77777777" w:rsidR="006E3C95" w:rsidRDefault="006E3C95" w:rsidP="006E3C95">
                  <w:pPr>
                    <w:pStyle w:val="Paragraph"/>
                    <w:spacing w:after="0"/>
                    <w:rPr>
                      <w:noProof/>
                    </w:rPr>
                  </w:pPr>
                  <w:r>
                    <w:rPr>
                      <w:noProof/>
                    </w:rPr>
                    <w:t>—</w:t>
                  </w:r>
                </w:p>
              </w:tc>
              <w:tc>
                <w:tcPr>
                  <w:tcW w:w="3482" w:type="dxa"/>
                </w:tcPr>
                <w:p w14:paraId="0A515AEE" w14:textId="77777777" w:rsidR="006E3C95" w:rsidRDefault="006E3C95" w:rsidP="006E3C95">
                  <w:pPr>
                    <w:pStyle w:val="Paragraph"/>
                    <w:spacing w:after="0"/>
                    <w:rPr>
                      <w:noProof/>
                    </w:rPr>
                  </w:pPr>
                  <w:r>
                    <w:rPr>
                      <w:noProof/>
                    </w:rPr>
                    <w:t>two cardan rods,</w:t>
                  </w:r>
                </w:p>
              </w:tc>
            </w:tr>
            <w:tr w:rsidR="006E3C95" w14:paraId="77F3C6CA" w14:textId="77777777" w:rsidTr="008924C5">
              <w:tc>
                <w:tcPr>
                  <w:tcW w:w="220" w:type="dxa"/>
                </w:tcPr>
                <w:p w14:paraId="7986147C" w14:textId="77777777" w:rsidR="006E3C95" w:rsidRDefault="006E3C95" w:rsidP="006E3C95">
                  <w:pPr>
                    <w:pStyle w:val="Paragraph"/>
                    <w:spacing w:after="0"/>
                    <w:rPr>
                      <w:noProof/>
                    </w:rPr>
                  </w:pPr>
                  <w:r>
                    <w:rPr>
                      <w:noProof/>
                    </w:rPr>
                    <w:t>—</w:t>
                  </w:r>
                </w:p>
              </w:tc>
              <w:tc>
                <w:tcPr>
                  <w:tcW w:w="3482" w:type="dxa"/>
                </w:tcPr>
                <w:p w14:paraId="27CCD428" w14:textId="77777777" w:rsidR="006E3C95" w:rsidRDefault="006E3C95" w:rsidP="006E3C95">
                  <w:pPr>
                    <w:pStyle w:val="Paragraph"/>
                    <w:spacing w:after="0"/>
                    <w:rPr>
                      <w:noProof/>
                    </w:rPr>
                  </w:pPr>
                  <w:r>
                    <w:rPr>
                      <w:noProof/>
                    </w:rPr>
                    <w:t>central universal joint,</w:t>
                  </w:r>
                </w:p>
              </w:tc>
            </w:tr>
            <w:tr w:rsidR="006E3C95" w14:paraId="129346CE" w14:textId="77777777" w:rsidTr="008924C5">
              <w:tc>
                <w:tcPr>
                  <w:tcW w:w="220" w:type="dxa"/>
                </w:tcPr>
                <w:p w14:paraId="5E1E1F6E" w14:textId="77777777" w:rsidR="006E3C95" w:rsidRDefault="006E3C95" w:rsidP="006E3C95">
                  <w:pPr>
                    <w:pStyle w:val="Paragraph"/>
                    <w:spacing w:after="0"/>
                    <w:rPr>
                      <w:noProof/>
                    </w:rPr>
                  </w:pPr>
                  <w:r>
                    <w:rPr>
                      <w:noProof/>
                    </w:rPr>
                    <w:t>—</w:t>
                  </w:r>
                </w:p>
              </w:tc>
              <w:tc>
                <w:tcPr>
                  <w:tcW w:w="3482" w:type="dxa"/>
                </w:tcPr>
                <w:p w14:paraId="44A8961A" w14:textId="77777777" w:rsidR="006E3C95" w:rsidRDefault="006E3C95" w:rsidP="006E3C95">
                  <w:pPr>
                    <w:pStyle w:val="Paragraph"/>
                    <w:spacing w:after="0"/>
                    <w:rPr>
                      <w:noProof/>
                    </w:rPr>
                  </w:pPr>
                  <w:r>
                    <w:rPr>
                      <w:noProof/>
                    </w:rPr>
                    <w:t>central bearing with suspension in a plastic cover,</w:t>
                  </w:r>
                </w:p>
              </w:tc>
            </w:tr>
            <w:tr w:rsidR="006E3C95" w14:paraId="4CF53FC7" w14:textId="77777777" w:rsidTr="008924C5">
              <w:tc>
                <w:tcPr>
                  <w:tcW w:w="220" w:type="dxa"/>
                </w:tcPr>
                <w:p w14:paraId="370FFAC5" w14:textId="77777777" w:rsidR="006E3C95" w:rsidRDefault="006E3C95" w:rsidP="006E3C95">
                  <w:pPr>
                    <w:pStyle w:val="Paragraph"/>
                    <w:spacing w:after="0"/>
                    <w:rPr>
                      <w:noProof/>
                    </w:rPr>
                  </w:pPr>
                  <w:r>
                    <w:rPr>
                      <w:noProof/>
                    </w:rPr>
                    <w:t>—</w:t>
                  </w:r>
                </w:p>
              </w:tc>
              <w:tc>
                <w:tcPr>
                  <w:tcW w:w="3482" w:type="dxa"/>
                </w:tcPr>
                <w:p w14:paraId="7B14184D" w14:textId="77777777" w:rsidR="006E3C95" w:rsidRDefault="006E3C95" w:rsidP="006E3C95">
                  <w:pPr>
                    <w:pStyle w:val="Paragraph"/>
                    <w:spacing w:after="0"/>
                    <w:rPr>
                      <w:noProof/>
                    </w:rPr>
                  </w:pPr>
                  <w:r>
                    <w:rPr>
                      <w:noProof/>
                    </w:rPr>
                    <w:t>universal joints on both ends of the shaft,</w:t>
                  </w:r>
                </w:p>
              </w:tc>
            </w:tr>
            <w:tr w:rsidR="006E3C95" w14:paraId="1E7E1209" w14:textId="77777777" w:rsidTr="008924C5">
              <w:tc>
                <w:tcPr>
                  <w:tcW w:w="220" w:type="dxa"/>
                </w:tcPr>
                <w:p w14:paraId="779C8E3B" w14:textId="77777777" w:rsidR="006E3C95" w:rsidRDefault="006E3C95" w:rsidP="006E3C95">
                  <w:pPr>
                    <w:pStyle w:val="Paragraph"/>
                    <w:spacing w:after="0"/>
                    <w:rPr>
                      <w:noProof/>
                    </w:rPr>
                  </w:pPr>
                  <w:r>
                    <w:rPr>
                      <w:noProof/>
                    </w:rPr>
                    <w:t>—</w:t>
                  </w:r>
                </w:p>
              </w:tc>
              <w:tc>
                <w:tcPr>
                  <w:tcW w:w="3482" w:type="dxa"/>
                </w:tcPr>
                <w:p w14:paraId="4C095E93" w14:textId="77777777" w:rsidR="006E3C95" w:rsidRDefault="006E3C95" w:rsidP="006E3C95">
                  <w:pPr>
                    <w:pStyle w:val="Paragraph"/>
                    <w:spacing w:after="0"/>
                    <w:rPr>
                      <w:noProof/>
                    </w:rPr>
                  </w:pPr>
                  <w:r>
                    <w:rPr>
                      <w:noProof/>
                    </w:rPr>
                    <w:t>slip, tube and end yokes,</w:t>
                  </w:r>
                </w:p>
              </w:tc>
            </w:tr>
            <w:tr w:rsidR="006E3C95" w14:paraId="1F52ED03" w14:textId="77777777" w:rsidTr="008924C5">
              <w:tc>
                <w:tcPr>
                  <w:tcW w:w="220" w:type="dxa"/>
                </w:tcPr>
                <w:p w14:paraId="65869492" w14:textId="77777777" w:rsidR="006E3C95" w:rsidRDefault="006E3C95" w:rsidP="006E3C95">
                  <w:pPr>
                    <w:pStyle w:val="Paragraph"/>
                    <w:spacing w:after="0"/>
                    <w:rPr>
                      <w:noProof/>
                    </w:rPr>
                  </w:pPr>
                  <w:r>
                    <w:rPr>
                      <w:noProof/>
                    </w:rPr>
                    <w:t>—</w:t>
                  </w:r>
                </w:p>
              </w:tc>
              <w:tc>
                <w:tcPr>
                  <w:tcW w:w="3482" w:type="dxa"/>
                </w:tcPr>
                <w:p w14:paraId="76FE92CE" w14:textId="77777777" w:rsidR="006E3C95" w:rsidRDefault="006E3C95" w:rsidP="006E3C95">
                  <w:pPr>
                    <w:pStyle w:val="Paragraph"/>
                    <w:spacing w:after="0"/>
                    <w:rPr>
                      <w:noProof/>
                    </w:rPr>
                  </w:pPr>
                  <w:r>
                    <w:rPr>
                      <w:noProof/>
                    </w:rPr>
                    <w:t>of a length of 1,4 m or more but not more than 2,4 m,</w:t>
                  </w:r>
                </w:p>
              </w:tc>
            </w:tr>
          </w:tbl>
          <w:p w14:paraId="4B5B4F73" w14:textId="77777777" w:rsidR="006E3C95" w:rsidRDefault="006E3C95" w:rsidP="006E3C95">
            <w:pPr>
              <w:pStyle w:val="Paragraph"/>
              <w:spacing w:after="0"/>
              <w:rPr>
                <w:noProof/>
              </w:rPr>
            </w:pPr>
            <w:r>
              <w:rPr>
                <w:noProof/>
              </w:rPr>
              <w:t>for use in the production of goods of Chapter 87</w:t>
            </w:r>
          </w:p>
          <w:p w14:paraId="0903D3EF"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2E6338A" w14:textId="77777777" w:rsidR="006E3C95" w:rsidRDefault="006E3C95" w:rsidP="006E3C95">
            <w:pPr>
              <w:pStyle w:val="Paragraph"/>
              <w:spacing w:after="0"/>
              <w:rPr>
                <w:noProof/>
              </w:rPr>
            </w:pPr>
            <w:r>
              <w:rPr>
                <w:noProof/>
              </w:rPr>
              <w:t>0 %</w:t>
            </w:r>
          </w:p>
        </w:tc>
        <w:tc>
          <w:tcPr>
            <w:tcW w:w="1276" w:type="dxa"/>
          </w:tcPr>
          <w:p w14:paraId="04542C6C" w14:textId="77777777" w:rsidR="006E3C95" w:rsidRDefault="006E3C95" w:rsidP="006E3C95">
            <w:pPr>
              <w:pStyle w:val="Paragraph"/>
              <w:spacing w:after="0"/>
              <w:rPr>
                <w:noProof/>
              </w:rPr>
            </w:pPr>
            <w:r>
              <w:rPr>
                <w:noProof/>
              </w:rPr>
              <w:t>-</w:t>
            </w:r>
          </w:p>
        </w:tc>
        <w:tc>
          <w:tcPr>
            <w:tcW w:w="992" w:type="dxa"/>
          </w:tcPr>
          <w:p w14:paraId="2C38E54E" w14:textId="77777777" w:rsidR="006E3C95" w:rsidRDefault="006E3C95" w:rsidP="006E3C95">
            <w:pPr>
              <w:pStyle w:val="Paragraph"/>
              <w:spacing w:after="0"/>
              <w:rPr>
                <w:noProof/>
              </w:rPr>
            </w:pPr>
            <w:r>
              <w:rPr>
                <w:noProof/>
              </w:rPr>
              <w:t>31.12.2027</w:t>
            </w:r>
          </w:p>
        </w:tc>
      </w:tr>
      <w:tr w:rsidR="006E3C95" w14:paraId="2B5A03EA" w14:textId="77777777" w:rsidTr="008924C5">
        <w:trPr>
          <w:cantSplit/>
        </w:trPr>
        <w:tc>
          <w:tcPr>
            <w:tcW w:w="779" w:type="dxa"/>
          </w:tcPr>
          <w:p w14:paraId="2AE62E27" w14:textId="77777777" w:rsidR="006E3C95" w:rsidRDefault="006E3C95" w:rsidP="006E3C95">
            <w:pPr>
              <w:pStyle w:val="Paragraph"/>
              <w:spacing w:after="0"/>
              <w:rPr>
                <w:noProof/>
              </w:rPr>
            </w:pPr>
            <w:r>
              <w:rPr>
                <w:noProof/>
              </w:rPr>
              <w:t>0.6648</w:t>
            </w:r>
          </w:p>
          <w:p w14:paraId="5B8556FF" w14:textId="77777777" w:rsidR="006E3C95" w:rsidRDefault="006E3C95" w:rsidP="006E3C95">
            <w:pPr>
              <w:pStyle w:val="Paragraph"/>
              <w:spacing w:after="0"/>
              <w:rPr>
                <w:noProof/>
              </w:rPr>
            </w:pPr>
          </w:p>
        </w:tc>
        <w:tc>
          <w:tcPr>
            <w:tcW w:w="1276" w:type="dxa"/>
          </w:tcPr>
          <w:p w14:paraId="256763C2" w14:textId="77777777" w:rsidR="006E3C95" w:rsidRDefault="006E3C95" w:rsidP="006E3C95">
            <w:pPr>
              <w:pStyle w:val="Paragraph"/>
              <w:spacing w:after="0"/>
              <w:jc w:val="right"/>
              <w:rPr>
                <w:noProof/>
              </w:rPr>
            </w:pPr>
            <w:r>
              <w:rPr>
                <w:noProof/>
              </w:rPr>
              <w:t>ex 8708 50 20</w:t>
            </w:r>
          </w:p>
          <w:p w14:paraId="0A6ACB44" w14:textId="77777777" w:rsidR="006E3C95" w:rsidRDefault="006E3C95" w:rsidP="006E3C95">
            <w:pPr>
              <w:pStyle w:val="Paragraph"/>
              <w:spacing w:after="0"/>
              <w:jc w:val="right"/>
              <w:rPr>
                <w:noProof/>
              </w:rPr>
            </w:pPr>
            <w:r>
              <w:rPr>
                <w:noProof/>
              </w:rPr>
              <w:t>ex 8708 50 99</w:t>
            </w:r>
          </w:p>
        </w:tc>
        <w:tc>
          <w:tcPr>
            <w:tcW w:w="709" w:type="dxa"/>
          </w:tcPr>
          <w:p w14:paraId="3E04B59D" w14:textId="77777777" w:rsidR="006E3C95" w:rsidRDefault="006E3C95" w:rsidP="006E3C95">
            <w:pPr>
              <w:pStyle w:val="Paragraph"/>
              <w:spacing w:after="0"/>
              <w:jc w:val="center"/>
              <w:rPr>
                <w:noProof/>
              </w:rPr>
            </w:pPr>
            <w:r>
              <w:rPr>
                <w:noProof/>
              </w:rPr>
              <w:t>20</w:t>
            </w:r>
          </w:p>
          <w:p w14:paraId="55B80D91" w14:textId="77777777" w:rsidR="006E3C95" w:rsidRDefault="006E3C95" w:rsidP="006E3C95">
            <w:pPr>
              <w:pStyle w:val="Paragraph"/>
              <w:spacing w:after="0"/>
              <w:jc w:val="center"/>
              <w:rPr>
                <w:noProof/>
              </w:rPr>
            </w:pPr>
            <w:r>
              <w:rPr>
                <w:noProof/>
              </w:rPr>
              <w:t>10</w:t>
            </w:r>
          </w:p>
        </w:tc>
        <w:tc>
          <w:tcPr>
            <w:tcW w:w="3967" w:type="dxa"/>
          </w:tcPr>
          <w:p w14:paraId="10ED6319" w14:textId="77777777" w:rsidR="006E3C95" w:rsidRDefault="006E3C95" w:rsidP="006E3C95">
            <w:pPr>
              <w:pStyle w:val="Paragraph"/>
              <w:spacing w:after="0"/>
              <w:rPr>
                <w:noProof/>
              </w:rPr>
            </w:pPr>
            <w:r>
              <w:rPr>
                <w:noProof/>
              </w:rPr>
              <w:t>Transmission shaft in carbon fibre reinforced plastics consisting of a unique piece without any joint in the middle</w:t>
            </w:r>
          </w:p>
          <w:tbl>
            <w:tblPr>
              <w:tblStyle w:val="Listdash"/>
              <w:tblW w:w="0" w:type="auto"/>
              <w:tblLayout w:type="fixed"/>
              <w:tblLook w:val="0000" w:firstRow="0" w:lastRow="0" w:firstColumn="0" w:lastColumn="0" w:noHBand="0" w:noVBand="0"/>
            </w:tblPr>
            <w:tblGrid>
              <w:gridCol w:w="220"/>
              <w:gridCol w:w="3309"/>
            </w:tblGrid>
            <w:tr w:rsidR="006E3C95" w14:paraId="590519A6" w14:textId="77777777" w:rsidTr="008924C5">
              <w:tc>
                <w:tcPr>
                  <w:tcW w:w="220" w:type="dxa"/>
                </w:tcPr>
                <w:p w14:paraId="7DFF6D60" w14:textId="77777777" w:rsidR="006E3C95" w:rsidRDefault="006E3C95" w:rsidP="006E3C95">
                  <w:pPr>
                    <w:pStyle w:val="Paragraph"/>
                    <w:spacing w:after="0"/>
                    <w:rPr>
                      <w:noProof/>
                    </w:rPr>
                  </w:pPr>
                  <w:r>
                    <w:rPr>
                      <w:noProof/>
                    </w:rPr>
                    <w:t>—</w:t>
                  </w:r>
                </w:p>
              </w:tc>
              <w:tc>
                <w:tcPr>
                  <w:tcW w:w="3309" w:type="dxa"/>
                </w:tcPr>
                <w:p w14:paraId="4B13FE06" w14:textId="77777777" w:rsidR="006E3C95" w:rsidRDefault="006E3C95" w:rsidP="006E3C95">
                  <w:pPr>
                    <w:pStyle w:val="Paragraph"/>
                    <w:spacing w:after="0"/>
                    <w:rPr>
                      <w:noProof/>
                    </w:rPr>
                  </w:pPr>
                  <w:r>
                    <w:rPr>
                      <w:noProof/>
                    </w:rPr>
                    <w:t>of a length of  1 m or more but not more than 2 m,</w:t>
                  </w:r>
                </w:p>
              </w:tc>
            </w:tr>
            <w:tr w:rsidR="006E3C95" w14:paraId="123356D3" w14:textId="77777777" w:rsidTr="008924C5">
              <w:tc>
                <w:tcPr>
                  <w:tcW w:w="220" w:type="dxa"/>
                </w:tcPr>
                <w:p w14:paraId="33B5DD9B" w14:textId="77777777" w:rsidR="006E3C95" w:rsidRDefault="006E3C95" w:rsidP="006E3C95">
                  <w:pPr>
                    <w:pStyle w:val="Paragraph"/>
                    <w:spacing w:after="0"/>
                    <w:rPr>
                      <w:noProof/>
                    </w:rPr>
                  </w:pPr>
                  <w:r>
                    <w:rPr>
                      <w:noProof/>
                    </w:rPr>
                    <w:t>—</w:t>
                  </w:r>
                </w:p>
              </w:tc>
              <w:tc>
                <w:tcPr>
                  <w:tcW w:w="3309" w:type="dxa"/>
                </w:tcPr>
                <w:p w14:paraId="63035727" w14:textId="77777777" w:rsidR="006E3C95" w:rsidRDefault="006E3C95" w:rsidP="006E3C95">
                  <w:pPr>
                    <w:pStyle w:val="Paragraph"/>
                    <w:spacing w:after="0"/>
                    <w:rPr>
                      <w:noProof/>
                    </w:rPr>
                  </w:pPr>
                  <w:r>
                    <w:rPr>
                      <w:noProof/>
                    </w:rPr>
                    <w:t>of a weight of 6 kg or more but not more than 9 kg</w:t>
                  </w:r>
                </w:p>
              </w:tc>
            </w:tr>
          </w:tbl>
          <w:p w14:paraId="5696A675" w14:textId="77777777" w:rsidR="006E3C95" w:rsidRDefault="006E3C95" w:rsidP="006E3C95">
            <w:pPr>
              <w:pStyle w:val="Paragraph"/>
              <w:spacing w:after="0"/>
              <w:rPr>
                <w:noProof/>
              </w:rPr>
            </w:pPr>
          </w:p>
          <w:p w14:paraId="6C7CAD1E" w14:textId="77777777" w:rsidR="006E3C95" w:rsidRDefault="006E3C95" w:rsidP="006E3C95">
            <w:pPr>
              <w:pStyle w:val="Paragraph"/>
              <w:spacing w:after="0"/>
              <w:rPr>
                <w:noProof/>
              </w:rPr>
            </w:pPr>
          </w:p>
        </w:tc>
        <w:tc>
          <w:tcPr>
            <w:tcW w:w="994" w:type="dxa"/>
          </w:tcPr>
          <w:p w14:paraId="060A5735" w14:textId="77777777" w:rsidR="006E3C95" w:rsidRDefault="006E3C95" w:rsidP="006E3C95">
            <w:pPr>
              <w:pStyle w:val="Paragraph"/>
              <w:spacing w:after="0"/>
              <w:rPr>
                <w:noProof/>
              </w:rPr>
            </w:pPr>
            <w:r>
              <w:rPr>
                <w:noProof/>
              </w:rPr>
              <w:t>0 %</w:t>
            </w:r>
          </w:p>
          <w:p w14:paraId="55C030BE" w14:textId="77777777" w:rsidR="006E3C95" w:rsidRDefault="006E3C95" w:rsidP="006E3C95">
            <w:pPr>
              <w:pStyle w:val="Paragraph"/>
              <w:spacing w:after="0"/>
              <w:rPr>
                <w:noProof/>
              </w:rPr>
            </w:pPr>
          </w:p>
        </w:tc>
        <w:tc>
          <w:tcPr>
            <w:tcW w:w="1276" w:type="dxa"/>
          </w:tcPr>
          <w:p w14:paraId="491AD478" w14:textId="77777777" w:rsidR="006E3C95" w:rsidRDefault="006E3C95" w:rsidP="006E3C95">
            <w:pPr>
              <w:pStyle w:val="Paragraph"/>
              <w:spacing w:after="0"/>
              <w:rPr>
                <w:noProof/>
              </w:rPr>
            </w:pPr>
            <w:r>
              <w:rPr>
                <w:noProof/>
              </w:rPr>
              <w:t>p/st</w:t>
            </w:r>
          </w:p>
          <w:p w14:paraId="2555EB91" w14:textId="77777777" w:rsidR="006E3C95" w:rsidRDefault="006E3C95" w:rsidP="006E3C95">
            <w:pPr>
              <w:pStyle w:val="Paragraph"/>
              <w:spacing w:after="0"/>
              <w:rPr>
                <w:noProof/>
              </w:rPr>
            </w:pPr>
          </w:p>
        </w:tc>
        <w:tc>
          <w:tcPr>
            <w:tcW w:w="992" w:type="dxa"/>
          </w:tcPr>
          <w:p w14:paraId="6C3AE9B2" w14:textId="77777777" w:rsidR="006E3C95" w:rsidRDefault="006E3C95" w:rsidP="006E3C95">
            <w:pPr>
              <w:pStyle w:val="Paragraph"/>
              <w:spacing w:after="0"/>
              <w:rPr>
                <w:noProof/>
              </w:rPr>
            </w:pPr>
            <w:r>
              <w:rPr>
                <w:noProof/>
              </w:rPr>
              <w:t>31.12.2025</w:t>
            </w:r>
          </w:p>
          <w:p w14:paraId="2B245191" w14:textId="77777777" w:rsidR="006E3C95" w:rsidRDefault="006E3C95" w:rsidP="006E3C95">
            <w:pPr>
              <w:pStyle w:val="Paragraph"/>
              <w:spacing w:after="0"/>
              <w:rPr>
                <w:noProof/>
              </w:rPr>
            </w:pPr>
          </w:p>
        </w:tc>
      </w:tr>
      <w:tr w:rsidR="006E3C95" w14:paraId="0FE1645F" w14:textId="77777777" w:rsidTr="008924C5">
        <w:trPr>
          <w:cantSplit/>
        </w:trPr>
        <w:tc>
          <w:tcPr>
            <w:tcW w:w="779" w:type="dxa"/>
          </w:tcPr>
          <w:p w14:paraId="3754F27D" w14:textId="77777777" w:rsidR="006E3C95" w:rsidRDefault="006E3C95" w:rsidP="006E3C95">
            <w:pPr>
              <w:pStyle w:val="Paragraph"/>
              <w:spacing w:after="0"/>
              <w:rPr>
                <w:noProof/>
              </w:rPr>
            </w:pPr>
            <w:r>
              <w:rPr>
                <w:noProof/>
              </w:rPr>
              <w:t>0.7988</w:t>
            </w:r>
          </w:p>
          <w:p w14:paraId="50E76E04" w14:textId="77777777" w:rsidR="006E3C95" w:rsidRDefault="006E3C95" w:rsidP="006E3C95">
            <w:pPr>
              <w:pStyle w:val="Paragraph"/>
              <w:spacing w:after="0"/>
              <w:rPr>
                <w:noProof/>
              </w:rPr>
            </w:pPr>
          </w:p>
        </w:tc>
        <w:tc>
          <w:tcPr>
            <w:tcW w:w="1276" w:type="dxa"/>
          </w:tcPr>
          <w:p w14:paraId="597469AA" w14:textId="77777777" w:rsidR="006E3C95" w:rsidRDefault="006E3C95" w:rsidP="006E3C95">
            <w:pPr>
              <w:pStyle w:val="Paragraph"/>
              <w:spacing w:after="0"/>
              <w:jc w:val="right"/>
              <w:rPr>
                <w:noProof/>
              </w:rPr>
            </w:pPr>
            <w:r>
              <w:rPr>
                <w:noProof/>
              </w:rPr>
              <w:t>ex 8708 50 20</w:t>
            </w:r>
          </w:p>
          <w:p w14:paraId="62069345" w14:textId="77777777" w:rsidR="006E3C95" w:rsidRDefault="006E3C95" w:rsidP="006E3C95">
            <w:pPr>
              <w:pStyle w:val="Paragraph"/>
              <w:spacing w:after="0"/>
              <w:jc w:val="right"/>
              <w:rPr>
                <w:noProof/>
              </w:rPr>
            </w:pPr>
            <w:r>
              <w:rPr>
                <w:noProof/>
              </w:rPr>
              <w:t>ex 8708 50 99</w:t>
            </w:r>
          </w:p>
        </w:tc>
        <w:tc>
          <w:tcPr>
            <w:tcW w:w="709" w:type="dxa"/>
          </w:tcPr>
          <w:p w14:paraId="314CA937" w14:textId="77777777" w:rsidR="006E3C95" w:rsidRDefault="006E3C95" w:rsidP="006E3C95">
            <w:pPr>
              <w:pStyle w:val="Paragraph"/>
              <w:spacing w:after="0"/>
              <w:jc w:val="center"/>
              <w:rPr>
                <w:noProof/>
              </w:rPr>
            </w:pPr>
            <w:r>
              <w:rPr>
                <w:noProof/>
              </w:rPr>
              <w:t>25</w:t>
            </w:r>
          </w:p>
          <w:p w14:paraId="65047314" w14:textId="77777777" w:rsidR="006E3C95" w:rsidRDefault="006E3C95" w:rsidP="006E3C95">
            <w:pPr>
              <w:pStyle w:val="Paragraph"/>
              <w:spacing w:after="0"/>
              <w:jc w:val="center"/>
              <w:rPr>
                <w:noProof/>
              </w:rPr>
            </w:pPr>
            <w:r>
              <w:rPr>
                <w:noProof/>
              </w:rPr>
              <w:t>45</w:t>
            </w:r>
          </w:p>
        </w:tc>
        <w:tc>
          <w:tcPr>
            <w:tcW w:w="3967" w:type="dxa"/>
          </w:tcPr>
          <w:p w14:paraId="76BFA6C5" w14:textId="77777777" w:rsidR="006E3C95" w:rsidRDefault="006E3C95" w:rsidP="006E3C95">
            <w:pPr>
              <w:pStyle w:val="Paragraph"/>
              <w:spacing w:after="0"/>
              <w:rPr>
                <w:noProof/>
              </w:rPr>
            </w:pPr>
            <w:r>
              <w:rPr>
                <w:noProof/>
              </w:rPr>
              <w:t>Ball-type outboard constant velocity joint housing for transmitting a torque from the engine and transmission to the wheels of motor vehicles, in a form of an outer race, with:</w:t>
            </w:r>
          </w:p>
          <w:tbl>
            <w:tblPr>
              <w:tblStyle w:val="Listdash"/>
              <w:tblW w:w="0" w:type="auto"/>
              <w:tblLayout w:type="fixed"/>
              <w:tblLook w:val="0000" w:firstRow="0" w:lastRow="0" w:firstColumn="0" w:lastColumn="0" w:noHBand="0" w:noVBand="0"/>
            </w:tblPr>
            <w:tblGrid>
              <w:gridCol w:w="220"/>
              <w:gridCol w:w="3599"/>
            </w:tblGrid>
            <w:tr w:rsidR="006E3C95" w14:paraId="3CCC360B" w14:textId="77777777" w:rsidTr="008924C5">
              <w:tc>
                <w:tcPr>
                  <w:tcW w:w="220" w:type="dxa"/>
                </w:tcPr>
                <w:p w14:paraId="316DD1F9" w14:textId="77777777" w:rsidR="006E3C95" w:rsidRDefault="006E3C95" w:rsidP="006E3C95">
                  <w:pPr>
                    <w:pStyle w:val="Paragraph"/>
                    <w:spacing w:after="0"/>
                    <w:rPr>
                      <w:noProof/>
                    </w:rPr>
                  </w:pPr>
                  <w:r>
                    <w:rPr>
                      <w:noProof/>
                    </w:rPr>
                    <w:t>—</w:t>
                  </w:r>
                </w:p>
              </w:tc>
              <w:tc>
                <w:tcPr>
                  <w:tcW w:w="3599" w:type="dxa"/>
                </w:tcPr>
                <w:p w14:paraId="5D1D016A" w14:textId="77777777" w:rsidR="006E3C95" w:rsidRDefault="006E3C95" w:rsidP="006E3C95">
                  <w:pPr>
                    <w:pStyle w:val="Paragraph"/>
                    <w:spacing w:after="0"/>
                    <w:rPr>
                      <w:noProof/>
                    </w:rPr>
                  </w:pPr>
                  <w:r>
                    <w:rPr>
                      <w:noProof/>
                    </w:rPr>
                    <w:t>6 ball tracks or more but not more than 8, with</w:t>
                  </w:r>
                </w:p>
              </w:tc>
            </w:tr>
            <w:tr w:rsidR="006E3C95" w14:paraId="797E3FFF" w14:textId="77777777" w:rsidTr="008924C5">
              <w:tc>
                <w:tcPr>
                  <w:tcW w:w="220" w:type="dxa"/>
                </w:tcPr>
                <w:p w14:paraId="01422B7A" w14:textId="77777777" w:rsidR="006E3C95" w:rsidRDefault="006E3C95" w:rsidP="006E3C95">
                  <w:pPr>
                    <w:pStyle w:val="Paragraph"/>
                    <w:spacing w:after="0"/>
                    <w:rPr>
                      <w:noProof/>
                    </w:rPr>
                  </w:pPr>
                  <w:r>
                    <w:rPr>
                      <w:noProof/>
                    </w:rPr>
                    <w:t>—</w:t>
                  </w:r>
                </w:p>
              </w:tc>
              <w:tc>
                <w:tcPr>
                  <w:tcW w:w="3599" w:type="dxa"/>
                </w:tcPr>
                <w:p w14:paraId="628A94E0" w14:textId="77777777" w:rsidR="006E3C95" w:rsidRDefault="006E3C95" w:rsidP="006E3C95">
                  <w:pPr>
                    <w:pStyle w:val="Paragraph"/>
                    <w:spacing w:after="0"/>
                    <w:rPr>
                      <w:noProof/>
                    </w:rPr>
                  </w:pPr>
                  <w:r>
                    <w:rPr>
                      <w:noProof/>
                    </w:rPr>
                    <w:t>a thread,</w:t>
                  </w:r>
                </w:p>
              </w:tc>
            </w:tr>
            <w:tr w:rsidR="006E3C95" w14:paraId="13BA7650" w14:textId="77777777" w:rsidTr="008924C5">
              <w:tc>
                <w:tcPr>
                  <w:tcW w:w="220" w:type="dxa"/>
                </w:tcPr>
                <w:p w14:paraId="7B6A1125" w14:textId="77777777" w:rsidR="006E3C95" w:rsidRDefault="006E3C95" w:rsidP="006E3C95">
                  <w:pPr>
                    <w:pStyle w:val="Paragraph"/>
                    <w:spacing w:after="0"/>
                    <w:rPr>
                      <w:noProof/>
                    </w:rPr>
                  </w:pPr>
                  <w:r>
                    <w:rPr>
                      <w:noProof/>
                    </w:rPr>
                    <w:t>—</w:t>
                  </w:r>
                </w:p>
              </w:tc>
              <w:tc>
                <w:tcPr>
                  <w:tcW w:w="3599" w:type="dxa"/>
                </w:tcPr>
                <w:p w14:paraId="2F20ADDB" w14:textId="77777777" w:rsidR="006E3C95" w:rsidRDefault="006E3C95" w:rsidP="006E3C95">
                  <w:pPr>
                    <w:pStyle w:val="Paragraph"/>
                    <w:spacing w:after="0"/>
                    <w:rPr>
                      <w:noProof/>
                    </w:rPr>
                  </w:pPr>
                  <w:r>
                    <w:rPr>
                      <w:noProof/>
                    </w:rPr>
                    <w:t>an external involute spline with 21 or more but not more than 38 teeth,</w:t>
                  </w:r>
                </w:p>
              </w:tc>
            </w:tr>
            <w:tr w:rsidR="006E3C95" w14:paraId="6C489B8B" w14:textId="77777777" w:rsidTr="008924C5">
              <w:tc>
                <w:tcPr>
                  <w:tcW w:w="220" w:type="dxa"/>
                </w:tcPr>
                <w:p w14:paraId="7359A709" w14:textId="77777777" w:rsidR="006E3C95" w:rsidRDefault="006E3C95" w:rsidP="006E3C95">
                  <w:pPr>
                    <w:pStyle w:val="Paragraph"/>
                    <w:spacing w:after="0"/>
                    <w:rPr>
                      <w:noProof/>
                    </w:rPr>
                  </w:pPr>
                  <w:r>
                    <w:rPr>
                      <w:noProof/>
                    </w:rPr>
                    <w:t>—</w:t>
                  </w:r>
                </w:p>
              </w:tc>
              <w:tc>
                <w:tcPr>
                  <w:tcW w:w="3599" w:type="dxa"/>
                </w:tcPr>
                <w:p w14:paraId="516A0B84" w14:textId="77777777" w:rsidR="006E3C95" w:rsidRDefault="006E3C95" w:rsidP="006E3C95">
                  <w:pPr>
                    <w:pStyle w:val="Paragraph"/>
                    <w:spacing w:after="0"/>
                    <w:rPr>
                      <w:noProof/>
                    </w:rPr>
                  </w:pPr>
                  <w:r>
                    <w:rPr>
                      <w:noProof/>
                    </w:rPr>
                    <w:t>for running with bearing balls made of steel with a carbon content of 0,48 % or more but not more than 0,57 %,</w:t>
                  </w:r>
                </w:p>
              </w:tc>
            </w:tr>
            <w:tr w:rsidR="006E3C95" w14:paraId="55AA095F" w14:textId="77777777" w:rsidTr="008924C5">
              <w:tc>
                <w:tcPr>
                  <w:tcW w:w="220" w:type="dxa"/>
                </w:tcPr>
                <w:p w14:paraId="38842679" w14:textId="77777777" w:rsidR="006E3C95" w:rsidRDefault="006E3C95" w:rsidP="006E3C95">
                  <w:pPr>
                    <w:pStyle w:val="Paragraph"/>
                    <w:spacing w:after="0"/>
                    <w:rPr>
                      <w:noProof/>
                    </w:rPr>
                  </w:pPr>
                  <w:r>
                    <w:rPr>
                      <w:noProof/>
                    </w:rPr>
                    <w:t>—</w:t>
                  </w:r>
                </w:p>
              </w:tc>
              <w:tc>
                <w:tcPr>
                  <w:tcW w:w="3599" w:type="dxa"/>
                </w:tcPr>
                <w:p w14:paraId="40C4B6EA" w14:textId="77777777" w:rsidR="006E3C95" w:rsidRDefault="006E3C95" w:rsidP="006E3C95">
                  <w:pPr>
                    <w:pStyle w:val="Paragraph"/>
                    <w:spacing w:after="0"/>
                    <w:rPr>
                      <w:noProof/>
                    </w:rPr>
                  </w:pPr>
                  <w:r>
                    <w:rPr>
                      <w:noProof/>
                    </w:rPr>
                    <w:t>forged, turned, milled and hardened</w:t>
                  </w:r>
                </w:p>
              </w:tc>
            </w:tr>
          </w:tbl>
          <w:p w14:paraId="77365D98" w14:textId="77777777" w:rsidR="006E3C95" w:rsidRDefault="006E3C95" w:rsidP="006E3C95">
            <w:pPr>
              <w:pStyle w:val="Paragraph"/>
              <w:spacing w:after="0"/>
              <w:rPr>
                <w:noProof/>
              </w:rPr>
            </w:pPr>
          </w:p>
          <w:p w14:paraId="7BB1997C" w14:textId="77777777" w:rsidR="006E3C95" w:rsidRDefault="006E3C95" w:rsidP="006E3C95">
            <w:pPr>
              <w:pStyle w:val="Paragraph"/>
              <w:spacing w:after="0"/>
              <w:rPr>
                <w:noProof/>
              </w:rPr>
            </w:pPr>
          </w:p>
        </w:tc>
        <w:tc>
          <w:tcPr>
            <w:tcW w:w="994" w:type="dxa"/>
          </w:tcPr>
          <w:p w14:paraId="675A2141" w14:textId="77777777" w:rsidR="006E3C95" w:rsidRDefault="006E3C95" w:rsidP="006E3C95">
            <w:pPr>
              <w:pStyle w:val="Paragraph"/>
              <w:spacing w:after="0"/>
              <w:rPr>
                <w:noProof/>
              </w:rPr>
            </w:pPr>
            <w:r>
              <w:rPr>
                <w:noProof/>
              </w:rPr>
              <w:t>0 %</w:t>
            </w:r>
          </w:p>
          <w:p w14:paraId="07BABA85" w14:textId="77777777" w:rsidR="006E3C95" w:rsidRDefault="006E3C95" w:rsidP="006E3C95">
            <w:pPr>
              <w:pStyle w:val="Paragraph"/>
              <w:spacing w:after="0"/>
              <w:rPr>
                <w:noProof/>
              </w:rPr>
            </w:pPr>
          </w:p>
        </w:tc>
        <w:tc>
          <w:tcPr>
            <w:tcW w:w="1276" w:type="dxa"/>
          </w:tcPr>
          <w:p w14:paraId="2192361E" w14:textId="77777777" w:rsidR="006E3C95" w:rsidRDefault="006E3C95" w:rsidP="006E3C95">
            <w:pPr>
              <w:pStyle w:val="Paragraph"/>
              <w:spacing w:after="0"/>
              <w:rPr>
                <w:noProof/>
              </w:rPr>
            </w:pPr>
            <w:r>
              <w:rPr>
                <w:noProof/>
              </w:rPr>
              <w:t>-</w:t>
            </w:r>
          </w:p>
          <w:p w14:paraId="0132E06A" w14:textId="77777777" w:rsidR="006E3C95" w:rsidRDefault="006E3C95" w:rsidP="006E3C95">
            <w:pPr>
              <w:pStyle w:val="Paragraph"/>
              <w:spacing w:after="0"/>
              <w:rPr>
                <w:noProof/>
              </w:rPr>
            </w:pPr>
          </w:p>
        </w:tc>
        <w:tc>
          <w:tcPr>
            <w:tcW w:w="992" w:type="dxa"/>
          </w:tcPr>
          <w:p w14:paraId="17D7E8E0" w14:textId="77777777" w:rsidR="006E3C95" w:rsidRDefault="006E3C95" w:rsidP="006E3C95">
            <w:pPr>
              <w:pStyle w:val="Paragraph"/>
              <w:spacing w:after="0"/>
              <w:rPr>
                <w:noProof/>
              </w:rPr>
            </w:pPr>
            <w:r>
              <w:rPr>
                <w:noProof/>
              </w:rPr>
              <w:t>31.12.2025</w:t>
            </w:r>
          </w:p>
          <w:p w14:paraId="510D8CDA" w14:textId="77777777" w:rsidR="006E3C95" w:rsidRDefault="006E3C95" w:rsidP="006E3C95">
            <w:pPr>
              <w:pStyle w:val="Paragraph"/>
              <w:spacing w:after="0"/>
              <w:rPr>
                <w:noProof/>
              </w:rPr>
            </w:pPr>
          </w:p>
        </w:tc>
      </w:tr>
      <w:tr w:rsidR="006E3C95" w14:paraId="5E024B37" w14:textId="77777777" w:rsidTr="008924C5">
        <w:trPr>
          <w:cantSplit/>
        </w:trPr>
        <w:tc>
          <w:tcPr>
            <w:tcW w:w="779" w:type="dxa"/>
          </w:tcPr>
          <w:p w14:paraId="54D45226" w14:textId="77777777" w:rsidR="006E3C95" w:rsidRDefault="006E3C95" w:rsidP="006E3C95">
            <w:pPr>
              <w:pStyle w:val="Paragraph"/>
              <w:spacing w:after="0"/>
              <w:rPr>
                <w:noProof/>
              </w:rPr>
            </w:pPr>
            <w:r>
              <w:rPr>
                <w:noProof/>
              </w:rPr>
              <w:t>0.7989</w:t>
            </w:r>
          </w:p>
          <w:p w14:paraId="70605A23" w14:textId="77777777" w:rsidR="006E3C95" w:rsidRDefault="006E3C95" w:rsidP="006E3C95">
            <w:pPr>
              <w:pStyle w:val="Paragraph"/>
              <w:spacing w:after="0"/>
              <w:rPr>
                <w:noProof/>
              </w:rPr>
            </w:pPr>
          </w:p>
        </w:tc>
        <w:tc>
          <w:tcPr>
            <w:tcW w:w="1276" w:type="dxa"/>
          </w:tcPr>
          <w:p w14:paraId="3B6EE4DB" w14:textId="77777777" w:rsidR="006E3C95" w:rsidRDefault="006E3C95" w:rsidP="006E3C95">
            <w:pPr>
              <w:pStyle w:val="Paragraph"/>
              <w:spacing w:after="0"/>
              <w:jc w:val="right"/>
              <w:rPr>
                <w:noProof/>
              </w:rPr>
            </w:pPr>
            <w:r>
              <w:rPr>
                <w:noProof/>
              </w:rPr>
              <w:t>ex 8708 50 20</w:t>
            </w:r>
          </w:p>
          <w:p w14:paraId="284E6E04" w14:textId="77777777" w:rsidR="006E3C95" w:rsidRDefault="006E3C95" w:rsidP="006E3C95">
            <w:pPr>
              <w:pStyle w:val="Paragraph"/>
              <w:spacing w:after="0"/>
              <w:jc w:val="right"/>
              <w:rPr>
                <w:noProof/>
              </w:rPr>
            </w:pPr>
            <w:r>
              <w:rPr>
                <w:noProof/>
              </w:rPr>
              <w:t>ex 8708 50 99</w:t>
            </w:r>
          </w:p>
        </w:tc>
        <w:tc>
          <w:tcPr>
            <w:tcW w:w="709" w:type="dxa"/>
          </w:tcPr>
          <w:p w14:paraId="63DF5BBA" w14:textId="77777777" w:rsidR="006E3C95" w:rsidRDefault="006E3C95" w:rsidP="006E3C95">
            <w:pPr>
              <w:pStyle w:val="Paragraph"/>
              <w:spacing w:after="0"/>
              <w:jc w:val="center"/>
              <w:rPr>
                <w:noProof/>
              </w:rPr>
            </w:pPr>
            <w:r>
              <w:rPr>
                <w:noProof/>
              </w:rPr>
              <w:t>35</w:t>
            </w:r>
          </w:p>
          <w:p w14:paraId="0ACEEB54" w14:textId="77777777" w:rsidR="006E3C95" w:rsidRDefault="006E3C95" w:rsidP="006E3C95">
            <w:pPr>
              <w:pStyle w:val="Paragraph"/>
              <w:spacing w:after="0"/>
              <w:jc w:val="center"/>
              <w:rPr>
                <w:noProof/>
              </w:rPr>
            </w:pPr>
            <w:r>
              <w:rPr>
                <w:noProof/>
              </w:rPr>
              <w:t>50</w:t>
            </w:r>
          </w:p>
        </w:tc>
        <w:tc>
          <w:tcPr>
            <w:tcW w:w="3967" w:type="dxa"/>
          </w:tcPr>
          <w:p w14:paraId="3F26B98D" w14:textId="77777777" w:rsidR="006E3C95" w:rsidRDefault="006E3C95" w:rsidP="006E3C95">
            <w:pPr>
              <w:pStyle w:val="Paragraph"/>
              <w:spacing w:after="0"/>
              <w:rPr>
                <w:noProof/>
              </w:rPr>
            </w:pPr>
            <w:r>
              <w:rPr>
                <w:noProof/>
              </w:rPr>
              <w:t>Inboard constant velocity joint tripod housing, with:</w:t>
            </w:r>
          </w:p>
          <w:tbl>
            <w:tblPr>
              <w:tblStyle w:val="Listdash"/>
              <w:tblW w:w="0" w:type="auto"/>
              <w:tblLayout w:type="fixed"/>
              <w:tblLook w:val="0000" w:firstRow="0" w:lastRow="0" w:firstColumn="0" w:lastColumn="0" w:noHBand="0" w:noVBand="0"/>
            </w:tblPr>
            <w:tblGrid>
              <w:gridCol w:w="220"/>
              <w:gridCol w:w="3599"/>
            </w:tblGrid>
            <w:tr w:rsidR="006E3C95" w14:paraId="5030355F" w14:textId="77777777" w:rsidTr="008924C5">
              <w:tc>
                <w:tcPr>
                  <w:tcW w:w="220" w:type="dxa"/>
                </w:tcPr>
                <w:p w14:paraId="4BA92D5D" w14:textId="77777777" w:rsidR="006E3C95" w:rsidRDefault="006E3C95" w:rsidP="006E3C95">
                  <w:pPr>
                    <w:pStyle w:val="Paragraph"/>
                    <w:spacing w:after="0"/>
                    <w:rPr>
                      <w:noProof/>
                    </w:rPr>
                  </w:pPr>
                  <w:r>
                    <w:rPr>
                      <w:noProof/>
                    </w:rPr>
                    <w:t>—</w:t>
                  </w:r>
                </w:p>
              </w:tc>
              <w:tc>
                <w:tcPr>
                  <w:tcW w:w="3599" w:type="dxa"/>
                </w:tcPr>
                <w:p w14:paraId="343E2C24" w14:textId="77777777" w:rsidR="006E3C95" w:rsidRDefault="006E3C95" w:rsidP="006E3C95">
                  <w:pPr>
                    <w:pStyle w:val="Paragraph"/>
                    <w:spacing w:after="0"/>
                    <w:rPr>
                      <w:noProof/>
                    </w:rPr>
                  </w:pPr>
                  <w:r>
                    <w:rPr>
                      <w:noProof/>
                    </w:rPr>
                    <w:t>an outer diameter of 67,0 mm or more but not more than 99,0 mm,</w:t>
                  </w:r>
                </w:p>
              </w:tc>
            </w:tr>
            <w:tr w:rsidR="006E3C95" w14:paraId="34C7CB30" w14:textId="77777777" w:rsidTr="008924C5">
              <w:tc>
                <w:tcPr>
                  <w:tcW w:w="220" w:type="dxa"/>
                </w:tcPr>
                <w:p w14:paraId="647C649C" w14:textId="77777777" w:rsidR="006E3C95" w:rsidRDefault="006E3C95" w:rsidP="006E3C95">
                  <w:pPr>
                    <w:pStyle w:val="Paragraph"/>
                    <w:spacing w:after="0"/>
                    <w:rPr>
                      <w:noProof/>
                    </w:rPr>
                  </w:pPr>
                  <w:r>
                    <w:rPr>
                      <w:noProof/>
                    </w:rPr>
                    <w:t>—</w:t>
                  </w:r>
                </w:p>
              </w:tc>
              <w:tc>
                <w:tcPr>
                  <w:tcW w:w="3599" w:type="dxa"/>
                </w:tcPr>
                <w:p w14:paraId="132CB27B" w14:textId="77777777" w:rsidR="006E3C95" w:rsidRDefault="006E3C95" w:rsidP="006E3C95">
                  <w:pPr>
                    <w:pStyle w:val="Paragraph"/>
                    <w:spacing w:after="0"/>
                    <w:rPr>
                      <w:noProof/>
                    </w:rPr>
                  </w:pPr>
                  <w:r>
                    <w:rPr>
                      <w:noProof/>
                    </w:rPr>
                    <w:t>3 cold calibrated roller tracks with a diameter of 29,95 mm or more but not more than 49,2 mm,</w:t>
                  </w:r>
                </w:p>
              </w:tc>
            </w:tr>
            <w:tr w:rsidR="006E3C95" w14:paraId="7C7F2DC3" w14:textId="77777777" w:rsidTr="008924C5">
              <w:tc>
                <w:tcPr>
                  <w:tcW w:w="220" w:type="dxa"/>
                </w:tcPr>
                <w:p w14:paraId="6FCAB43F" w14:textId="77777777" w:rsidR="006E3C95" w:rsidRDefault="006E3C95" w:rsidP="006E3C95">
                  <w:pPr>
                    <w:pStyle w:val="Paragraph"/>
                    <w:spacing w:after="0"/>
                    <w:rPr>
                      <w:noProof/>
                    </w:rPr>
                  </w:pPr>
                  <w:r>
                    <w:rPr>
                      <w:noProof/>
                    </w:rPr>
                    <w:t>—</w:t>
                  </w:r>
                </w:p>
              </w:tc>
              <w:tc>
                <w:tcPr>
                  <w:tcW w:w="3599" w:type="dxa"/>
                </w:tcPr>
                <w:p w14:paraId="4E71BD7C" w14:textId="77777777" w:rsidR="006E3C95" w:rsidRDefault="006E3C95" w:rsidP="006E3C95">
                  <w:pPr>
                    <w:pStyle w:val="Paragraph"/>
                    <w:spacing w:after="0"/>
                    <w:rPr>
                      <w:noProof/>
                    </w:rPr>
                  </w:pPr>
                  <w:r>
                    <w:rPr>
                      <w:noProof/>
                    </w:rPr>
                    <w:t>an external spline with 21 teeth or more but not more than 41,</w:t>
                  </w:r>
                </w:p>
              </w:tc>
            </w:tr>
            <w:tr w:rsidR="006E3C95" w14:paraId="267C45FC" w14:textId="77777777" w:rsidTr="008924C5">
              <w:tc>
                <w:tcPr>
                  <w:tcW w:w="220" w:type="dxa"/>
                </w:tcPr>
                <w:p w14:paraId="360B8B60" w14:textId="77777777" w:rsidR="006E3C95" w:rsidRDefault="006E3C95" w:rsidP="006E3C95">
                  <w:pPr>
                    <w:pStyle w:val="Paragraph"/>
                    <w:spacing w:after="0"/>
                    <w:rPr>
                      <w:noProof/>
                    </w:rPr>
                  </w:pPr>
                  <w:r>
                    <w:rPr>
                      <w:noProof/>
                    </w:rPr>
                    <w:t>—</w:t>
                  </w:r>
                </w:p>
              </w:tc>
              <w:tc>
                <w:tcPr>
                  <w:tcW w:w="3599" w:type="dxa"/>
                </w:tcPr>
                <w:p w14:paraId="73EEAD53" w14:textId="77777777" w:rsidR="006E3C95" w:rsidRDefault="006E3C95" w:rsidP="006E3C95">
                  <w:pPr>
                    <w:pStyle w:val="Paragraph"/>
                    <w:spacing w:after="0"/>
                    <w:rPr>
                      <w:noProof/>
                    </w:rPr>
                  </w:pPr>
                  <w:r>
                    <w:rPr>
                      <w:noProof/>
                    </w:rPr>
                    <w:t>forged, turned, rolled and hardened</w:t>
                  </w:r>
                </w:p>
              </w:tc>
            </w:tr>
          </w:tbl>
          <w:p w14:paraId="08959FB4" w14:textId="77777777" w:rsidR="006E3C95" w:rsidRDefault="006E3C95" w:rsidP="006E3C95">
            <w:pPr>
              <w:pStyle w:val="Paragraph"/>
              <w:spacing w:after="0"/>
              <w:rPr>
                <w:noProof/>
              </w:rPr>
            </w:pPr>
          </w:p>
          <w:p w14:paraId="6F1C76FB" w14:textId="77777777" w:rsidR="006E3C95" w:rsidRDefault="006E3C95" w:rsidP="006E3C95">
            <w:pPr>
              <w:pStyle w:val="Paragraph"/>
              <w:spacing w:after="0"/>
              <w:rPr>
                <w:noProof/>
              </w:rPr>
            </w:pPr>
          </w:p>
        </w:tc>
        <w:tc>
          <w:tcPr>
            <w:tcW w:w="994" w:type="dxa"/>
          </w:tcPr>
          <w:p w14:paraId="320D7D09" w14:textId="77777777" w:rsidR="006E3C95" w:rsidRDefault="006E3C95" w:rsidP="006E3C95">
            <w:pPr>
              <w:pStyle w:val="Paragraph"/>
              <w:spacing w:after="0"/>
              <w:rPr>
                <w:noProof/>
              </w:rPr>
            </w:pPr>
            <w:r>
              <w:rPr>
                <w:noProof/>
              </w:rPr>
              <w:t>0 %</w:t>
            </w:r>
          </w:p>
          <w:p w14:paraId="4A8293DE" w14:textId="77777777" w:rsidR="006E3C95" w:rsidRDefault="006E3C95" w:rsidP="006E3C95">
            <w:pPr>
              <w:pStyle w:val="Paragraph"/>
              <w:spacing w:after="0"/>
              <w:rPr>
                <w:noProof/>
              </w:rPr>
            </w:pPr>
          </w:p>
        </w:tc>
        <w:tc>
          <w:tcPr>
            <w:tcW w:w="1276" w:type="dxa"/>
          </w:tcPr>
          <w:p w14:paraId="0E6F7E13" w14:textId="77777777" w:rsidR="006E3C95" w:rsidRDefault="006E3C95" w:rsidP="006E3C95">
            <w:pPr>
              <w:pStyle w:val="Paragraph"/>
              <w:spacing w:after="0"/>
              <w:rPr>
                <w:noProof/>
              </w:rPr>
            </w:pPr>
            <w:r>
              <w:rPr>
                <w:noProof/>
              </w:rPr>
              <w:t>-</w:t>
            </w:r>
          </w:p>
          <w:p w14:paraId="66444AE2" w14:textId="77777777" w:rsidR="006E3C95" w:rsidRDefault="006E3C95" w:rsidP="006E3C95">
            <w:pPr>
              <w:pStyle w:val="Paragraph"/>
              <w:spacing w:after="0"/>
              <w:rPr>
                <w:noProof/>
              </w:rPr>
            </w:pPr>
          </w:p>
        </w:tc>
        <w:tc>
          <w:tcPr>
            <w:tcW w:w="992" w:type="dxa"/>
          </w:tcPr>
          <w:p w14:paraId="64F9B1D7" w14:textId="77777777" w:rsidR="006E3C95" w:rsidRDefault="006E3C95" w:rsidP="006E3C95">
            <w:pPr>
              <w:pStyle w:val="Paragraph"/>
              <w:spacing w:after="0"/>
              <w:rPr>
                <w:noProof/>
              </w:rPr>
            </w:pPr>
            <w:r>
              <w:rPr>
                <w:noProof/>
              </w:rPr>
              <w:t>31.12.2025</w:t>
            </w:r>
          </w:p>
          <w:p w14:paraId="5A287AF7" w14:textId="77777777" w:rsidR="006E3C95" w:rsidRDefault="006E3C95" w:rsidP="006E3C95">
            <w:pPr>
              <w:pStyle w:val="Paragraph"/>
              <w:spacing w:after="0"/>
              <w:rPr>
                <w:noProof/>
              </w:rPr>
            </w:pPr>
          </w:p>
        </w:tc>
      </w:tr>
      <w:tr w:rsidR="006E3C95" w14:paraId="62CB7F0E" w14:textId="77777777" w:rsidTr="008924C5">
        <w:trPr>
          <w:cantSplit/>
        </w:trPr>
        <w:tc>
          <w:tcPr>
            <w:tcW w:w="779" w:type="dxa"/>
          </w:tcPr>
          <w:p w14:paraId="190C75FE" w14:textId="77777777" w:rsidR="006E3C95" w:rsidRDefault="006E3C95" w:rsidP="006E3C95">
            <w:pPr>
              <w:pStyle w:val="Paragraph"/>
              <w:spacing w:after="0"/>
              <w:rPr>
                <w:noProof/>
              </w:rPr>
            </w:pPr>
            <w:r>
              <w:rPr>
                <w:noProof/>
              </w:rPr>
              <w:t>0.7990</w:t>
            </w:r>
          </w:p>
          <w:p w14:paraId="0E17522A" w14:textId="77777777" w:rsidR="006E3C95" w:rsidRDefault="006E3C95" w:rsidP="006E3C95">
            <w:pPr>
              <w:pStyle w:val="Paragraph"/>
              <w:spacing w:after="0"/>
              <w:rPr>
                <w:noProof/>
              </w:rPr>
            </w:pPr>
          </w:p>
        </w:tc>
        <w:tc>
          <w:tcPr>
            <w:tcW w:w="1276" w:type="dxa"/>
          </w:tcPr>
          <w:p w14:paraId="2FB7D446" w14:textId="77777777" w:rsidR="006E3C95" w:rsidRDefault="006E3C95" w:rsidP="006E3C95">
            <w:pPr>
              <w:pStyle w:val="Paragraph"/>
              <w:spacing w:after="0"/>
              <w:jc w:val="right"/>
              <w:rPr>
                <w:noProof/>
              </w:rPr>
            </w:pPr>
            <w:r>
              <w:rPr>
                <w:noProof/>
              </w:rPr>
              <w:t>ex 8708 50 20</w:t>
            </w:r>
          </w:p>
          <w:p w14:paraId="3A57520E" w14:textId="77777777" w:rsidR="006E3C95" w:rsidRDefault="006E3C95" w:rsidP="006E3C95">
            <w:pPr>
              <w:pStyle w:val="Paragraph"/>
              <w:spacing w:after="0"/>
              <w:jc w:val="right"/>
              <w:rPr>
                <w:noProof/>
              </w:rPr>
            </w:pPr>
            <w:r>
              <w:rPr>
                <w:noProof/>
              </w:rPr>
              <w:t>ex 8708 50 99</w:t>
            </w:r>
          </w:p>
        </w:tc>
        <w:tc>
          <w:tcPr>
            <w:tcW w:w="709" w:type="dxa"/>
          </w:tcPr>
          <w:p w14:paraId="42F3A7A5" w14:textId="77777777" w:rsidR="006E3C95" w:rsidRDefault="006E3C95" w:rsidP="006E3C95">
            <w:pPr>
              <w:pStyle w:val="Paragraph"/>
              <w:spacing w:after="0"/>
              <w:jc w:val="center"/>
              <w:rPr>
                <w:noProof/>
              </w:rPr>
            </w:pPr>
            <w:r>
              <w:rPr>
                <w:noProof/>
              </w:rPr>
              <w:t>45</w:t>
            </w:r>
          </w:p>
          <w:p w14:paraId="18734680" w14:textId="77777777" w:rsidR="006E3C95" w:rsidRDefault="006E3C95" w:rsidP="006E3C95">
            <w:pPr>
              <w:pStyle w:val="Paragraph"/>
              <w:spacing w:after="0"/>
              <w:jc w:val="center"/>
              <w:rPr>
                <w:noProof/>
              </w:rPr>
            </w:pPr>
            <w:r>
              <w:rPr>
                <w:noProof/>
              </w:rPr>
              <w:t>55</w:t>
            </w:r>
          </w:p>
        </w:tc>
        <w:tc>
          <w:tcPr>
            <w:tcW w:w="3967" w:type="dxa"/>
          </w:tcPr>
          <w:p w14:paraId="19646303" w14:textId="77777777" w:rsidR="006E3C95" w:rsidRDefault="006E3C95" w:rsidP="006E3C95">
            <w:pPr>
              <w:pStyle w:val="Paragraph"/>
              <w:spacing w:after="0"/>
              <w:rPr>
                <w:noProof/>
              </w:rPr>
            </w:pPr>
            <w:r>
              <w:rPr>
                <w:noProof/>
              </w:rPr>
              <w:t>Outboard constant velocity joint inner race, part of the vehicle's drive system, with:</w:t>
            </w:r>
          </w:p>
          <w:tbl>
            <w:tblPr>
              <w:tblStyle w:val="Listdash"/>
              <w:tblW w:w="0" w:type="auto"/>
              <w:tblLayout w:type="fixed"/>
              <w:tblLook w:val="0000" w:firstRow="0" w:lastRow="0" w:firstColumn="0" w:lastColumn="0" w:noHBand="0" w:noVBand="0"/>
            </w:tblPr>
            <w:tblGrid>
              <w:gridCol w:w="220"/>
              <w:gridCol w:w="3599"/>
            </w:tblGrid>
            <w:tr w:rsidR="006E3C95" w14:paraId="1C63AEFD" w14:textId="77777777" w:rsidTr="008924C5">
              <w:tc>
                <w:tcPr>
                  <w:tcW w:w="220" w:type="dxa"/>
                </w:tcPr>
                <w:p w14:paraId="3B371AA5" w14:textId="77777777" w:rsidR="006E3C95" w:rsidRDefault="006E3C95" w:rsidP="006E3C95">
                  <w:pPr>
                    <w:pStyle w:val="Paragraph"/>
                    <w:spacing w:after="0"/>
                    <w:rPr>
                      <w:noProof/>
                    </w:rPr>
                  </w:pPr>
                  <w:r>
                    <w:rPr>
                      <w:noProof/>
                    </w:rPr>
                    <w:t>—</w:t>
                  </w:r>
                </w:p>
              </w:tc>
              <w:tc>
                <w:tcPr>
                  <w:tcW w:w="3599" w:type="dxa"/>
                </w:tcPr>
                <w:p w14:paraId="4C05FA64" w14:textId="77777777" w:rsidR="006E3C95" w:rsidRDefault="006E3C95" w:rsidP="006E3C95">
                  <w:pPr>
                    <w:pStyle w:val="Paragraph"/>
                    <w:spacing w:after="0"/>
                    <w:rPr>
                      <w:noProof/>
                    </w:rPr>
                  </w:pPr>
                  <w:r>
                    <w:rPr>
                      <w:noProof/>
                    </w:rPr>
                    <w:t>6 or more but not more than 8 ball tracks, suitable for bearing balls with a diameter of 12,0 mm or more but not more than 24,0 mm,</w:t>
                  </w:r>
                </w:p>
              </w:tc>
            </w:tr>
            <w:tr w:rsidR="006E3C95" w14:paraId="0B129EE5" w14:textId="77777777" w:rsidTr="008924C5">
              <w:tc>
                <w:tcPr>
                  <w:tcW w:w="220" w:type="dxa"/>
                </w:tcPr>
                <w:p w14:paraId="373CDF86" w14:textId="77777777" w:rsidR="006E3C95" w:rsidRDefault="006E3C95" w:rsidP="006E3C95">
                  <w:pPr>
                    <w:pStyle w:val="Paragraph"/>
                    <w:spacing w:after="0"/>
                    <w:rPr>
                      <w:noProof/>
                    </w:rPr>
                  </w:pPr>
                  <w:r>
                    <w:rPr>
                      <w:noProof/>
                    </w:rPr>
                    <w:t>—</w:t>
                  </w:r>
                </w:p>
              </w:tc>
              <w:tc>
                <w:tcPr>
                  <w:tcW w:w="3599" w:type="dxa"/>
                </w:tcPr>
                <w:p w14:paraId="3557F9B0" w14:textId="77777777" w:rsidR="006E3C95" w:rsidRDefault="006E3C95" w:rsidP="006E3C95">
                  <w:pPr>
                    <w:pStyle w:val="Paragraph"/>
                    <w:spacing w:after="0"/>
                    <w:rPr>
                      <w:noProof/>
                    </w:rPr>
                  </w:pPr>
                  <w:r>
                    <w:rPr>
                      <w:noProof/>
                    </w:rPr>
                    <w:t>forged, turned, milled, broached and hardened</w:t>
                  </w:r>
                </w:p>
              </w:tc>
            </w:tr>
          </w:tbl>
          <w:p w14:paraId="64667561" w14:textId="77777777" w:rsidR="006E3C95" w:rsidRDefault="006E3C95" w:rsidP="006E3C95">
            <w:pPr>
              <w:pStyle w:val="Paragraph"/>
              <w:spacing w:after="0"/>
              <w:rPr>
                <w:noProof/>
              </w:rPr>
            </w:pPr>
          </w:p>
          <w:p w14:paraId="49B2014D" w14:textId="77777777" w:rsidR="006E3C95" w:rsidRDefault="006E3C95" w:rsidP="006E3C95">
            <w:pPr>
              <w:pStyle w:val="Paragraph"/>
              <w:spacing w:after="0"/>
              <w:rPr>
                <w:noProof/>
              </w:rPr>
            </w:pPr>
          </w:p>
        </w:tc>
        <w:tc>
          <w:tcPr>
            <w:tcW w:w="994" w:type="dxa"/>
          </w:tcPr>
          <w:p w14:paraId="4CE8B280" w14:textId="77777777" w:rsidR="006E3C95" w:rsidRDefault="006E3C95" w:rsidP="006E3C95">
            <w:pPr>
              <w:pStyle w:val="Paragraph"/>
              <w:spacing w:after="0"/>
              <w:rPr>
                <w:noProof/>
              </w:rPr>
            </w:pPr>
            <w:r>
              <w:rPr>
                <w:noProof/>
              </w:rPr>
              <w:t>0 %</w:t>
            </w:r>
          </w:p>
          <w:p w14:paraId="1614B5F0" w14:textId="77777777" w:rsidR="006E3C95" w:rsidRDefault="006E3C95" w:rsidP="006E3C95">
            <w:pPr>
              <w:pStyle w:val="Paragraph"/>
              <w:spacing w:after="0"/>
              <w:rPr>
                <w:noProof/>
              </w:rPr>
            </w:pPr>
          </w:p>
        </w:tc>
        <w:tc>
          <w:tcPr>
            <w:tcW w:w="1276" w:type="dxa"/>
          </w:tcPr>
          <w:p w14:paraId="33947F12" w14:textId="77777777" w:rsidR="006E3C95" w:rsidRDefault="006E3C95" w:rsidP="006E3C95">
            <w:pPr>
              <w:pStyle w:val="Paragraph"/>
              <w:spacing w:after="0"/>
              <w:rPr>
                <w:noProof/>
              </w:rPr>
            </w:pPr>
            <w:r>
              <w:rPr>
                <w:noProof/>
              </w:rPr>
              <w:t>-</w:t>
            </w:r>
          </w:p>
          <w:p w14:paraId="62DBA8EF" w14:textId="77777777" w:rsidR="006E3C95" w:rsidRDefault="006E3C95" w:rsidP="006E3C95">
            <w:pPr>
              <w:pStyle w:val="Paragraph"/>
              <w:spacing w:after="0"/>
              <w:rPr>
                <w:noProof/>
              </w:rPr>
            </w:pPr>
          </w:p>
        </w:tc>
        <w:tc>
          <w:tcPr>
            <w:tcW w:w="992" w:type="dxa"/>
          </w:tcPr>
          <w:p w14:paraId="1FECB909" w14:textId="77777777" w:rsidR="006E3C95" w:rsidRDefault="006E3C95" w:rsidP="006E3C95">
            <w:pPr>
              <w:pStyle w:val="Paragraph"/>
              <w:spacing w:after="0"/>
              <w:rPr>
                <w:noProof/>
              </w:rPr>
            </w:pPr>
            <w:r>
              <w:rPr>
                <w:noProof/>
              </w:rPr>
              <w:t>31.12.2025</w:t>
            </w:r>
          </w:p>
          <w:p w14:paraId="57834A70" w14:textId="77777777" w:rsidR="006E3C95" w:rsidRDefault="006E3C95" w:rsidP="006E3C95">
            <w:pPr>
              <w:pStyle w:val="Paragraph"/>
              <w:spacing w:after="0"/>
              <w:rPr>
                <w:noProof/>
              </w:rPr>
            </w:pPr>
          </w:p>
        </w:tc>
      </w:tr>
      <w:tr w:rsidR="006E3C95" w14:paraId="23E6BE39" w14:textId="77777777" w:rsidTr="008924C5">
        <w:trPr>
          <w:cantSplit/>
        </w:trPr>
        <w:tc>
          <w:tcPr>
            <w:tcW w:w="779" w:type="dxa"/>
          </w:tcPr>
          <w:p w14:paraId="33D62A28" w14:textId="77777777" w:rsidR="006E3C95" w:rsidRDefault="006E3C95" w:rsidP="006E3C95">
            <w:pPr>
              <w:pStyle w:val="Paragraph"/>
              <w:spacing w:after="0"/>
              <w:rPr>
                <w:noProof/>
              </w:rPr>
            </w:pPr>
            <w:r>
              <w:rPr>
                <w:noProof/>
              </w:rPr>
              <w:t>0.7359</w:t>
            </w:r>
          </w:p>
          <w:p w14:paraId="3A1C13DA" w14:textId="77777777" w:rsidR="006E3C95" w:rsidRDefault="006E3C95" w:rsidP="006E3C95">
            <w:pPr>
              <w:pStyle w:val="Paragraph"/>
              <w:spacing w:after="0"/>
              <w:rPr>
                <w:noProof/>
              </w:rPr>
            </w:pPr>
          </w:p>
          <w:p w14:paraId="62326B6F" w14:textId="77777777" w:rsidR="006E3C95" w:rsidRDefault="006E3C95" w:rsidP="006E3C95">
            <w:pPr>
              <w:pStyle w:val="Paragraph"/>
              <w:spacing w:after="0"/>
              <w:rPr>
                <w:noProof/>
              </w:rPr>
            </w:pPr>
          </w:p>
          <w:p w14:paraId="435067FA" w14:textId="77777777" w:rsidR="006E3C95" w:rsidRDefault="006E3C95" w:rsidP="006E3C95">
            <w:pPr>
              <w:pStyle w:val="Paragraph"/>
              <w:spacing w:after="0"/>
              <w:rPr>
                <w:noProof/>
              </w:rPr>
            </w:pPr>
          </w:p>
        </w:tc>
        <w:tc>
          <w:tcPr>
            <w:tcW w:w="1276" w:type="dxa"/>
          </w:tcPr>
          <w:p w14:paraId="7EB1B5D0" w14:textId="77777777" w:rsidR="006E3C95" w:rsidRDefault="006E3C95" w:rsidP="006E3C95">
            <w:pPr>
              <w:pStyle w:val="Paragraph"/>
              <w:spacing w:after="0"/>
              <w:jc w:val="right"/>
              <w:rPr>
                <w:noProof/>
              </w:rPr>
            </w:pPr>
            <w:r>
              <w:rPr>
                <w:noProof/>
              </w:rPr>
              <w:t>ex 8708 50 20</w:t>
            </w:r>
          </w:p>
          <w:p w14:paraId="0298DE28" w14:textId="77777777" w:rsidR="006E3C95" w:rsidRDefault="006E3C95" w:rsidP="006E3C95">
            <w:pPr>
              <w:pStyle w:val="Paragraph"/>
              <w:spacing w:after="0"/>
              <w:jc w:val="right"/>
              <w:rPr>
                <w:noProof/>
              </w:rPr>
            </w:pPr>
            <w:r>
              <w:rPr>
                <w:noProof/>
              </w:rPr>
              <w:t>ex 8708 50 55</w:t>
            </w:r>
          </w:p>
          <w:p w14:paraId="3D8F6618" w14:textId="77777777" w:rsidR="006E3C95" w:rsidRDefault="006E3C95" w:rsidP="006E3C95">
            <w:pPr>
              <w:pStyle w:val="Paragraph"/>
              <w:spacing w:after="0"/>
              <w:jc w:val="right"/>
              <w:rPr>
                <w:noProof/>
              </w:rPr>
            </w:pPr>
            <w:r>
              <w:rPr>
                <w:noProof/>
              </w:rPr>
              <w:t>ex 8708 50 91</w:t>
            </w:r>
          </w:p>
          <w:p w14:paraId="414C7E16" w14:textId="77777777" w:rsidR="006E3C95" w:rsidRDefault="006E3C95" w:rsidP="006E3C95">
            <w:pPr>
              <w:pStyle w:val="Paragraph"/>
              <w:spacing w:after="0"/>
              <w:jc w:val="right"/>
              <w:rPr>
                <w:noProof/>
              </w:rPr>
            </w:pPr>
            <w:r>
              <w:rPr>
                <w:noProof/>
              </w:rPr>
              <w:t>ex 8708 50 99</w:t>
            </w:r>
          </w:p>
        </w:tc>
        <w:tc>
          <w:tcPr>
            <w:tcW w:w="709" w:type="dxa"/>
          </w:tcPr>
          <w:p w14:paraId="2E8DFAE5" w14:textId="77777777" w:rsidR="006E3C95" w:rsidRDefault="006E3C95" w:rsidP="006E3C95">
            <w:pPr>
              <w:pStyle w:val="Paragraph"/>
              <w:spacing w:after="0"/>
              <w:jc w:val="center"/>
              <w:rPr>
                <w:noProof/>
              </w:rPr>
            </w:pPr>
            <w:r>
              <w:rPr>
                <w:noProof/>
              </w:rPr>
              <w:t>50</w:t>
            </w:r>
          </w:p>
          <w:p w14:paraId="17DEE20F" w14:textId="77777777" w:rsidR="006E3C95" w:rsidRDefault="006E3C95" w:rsidP="006E3C95">
            <w:pPr>
              <w:pStyle w:val="Paragraph"/>
              <w:spacing w:after="0"/>
              <w:jc w:val="center"/>
              <w:rPr>
                <w:noProof/>
              </w:rPr>
            </w:pPr>
            <w:r>
              <w:rPr>
                <w:noProof/>
              </w:rPr>
              <w:t>20</w:t>
            </w:r>
          </w:p>
          <w:p w14:paraId="5C931C22" w14:textId="77777777" w:rsidR="006E3C95" w:rsidRDefault="006E3C95" w:rsidP="006E3C95">
            <w:pPr>
              <w:pStyle w:val="Paragraph"/>
              <w:spacing w:after="0"/>
              <w:jc w:val="center"/>
              <w:rPr>
                <w:noProof/>
              </w:rPr>
            </w:pPr>
            <w:r>
              <w:rPr>
                <w:noProof/>
              </w:rPr>
              <w:t>10</w:t>
            </w:r>
          </w:p>
          <w:p w14:paraId="12AB3785" w14:textId="77777777" w:rsidR="006E3C95" w:rsidRDefault="006E3C95" w:rsidP="006E3C95">
            <w:pPr>
              <w:pStyle w:val="Paragraph"/>
              <w:spacing w:after="0"/>
              <w:jc w:val="center"/>
              <w:rPr>
                <w:noProof/>
              </w:rPr>
            </w:pPr>
            <w:r>
              <w:rPr>
                <w:noProof/>
              </w:rPr>
              <w:t>40</w:t>
            </w:r>
          </w:p>
        </w:tc>
        <w:tc>
          <w:tcPr>
            <w:tcW w:w="3967" w:type="dxa"/>
          </w:tcPr>
          <w:p w14:paraId="4D7DA3C3" w14:textId="77777777" w:rsidR="006E3C95" w:rsidRDefault="006E3C95" w:rsidP="006E3C95">
            <w:pPr>
              <w:pStyle w:val="Paragraph"/>
              <w:spacing w:after="0"/>
              <w:rPr>
                <w:noProof/>
              </w:rPr>
            </w:pPr>
            <w:r>
              <w:rPr>
                <w:noProof/>
              </w:rPr>
              <w:t>Double flange bearing of 3rd generation, for motor vehicles,</w:t>
            </w:r>
          </w:p>
          <w:tbl>
            <w:tblPr>
              <w:tblStyle w:val="Listdash"/>
              <w:tblW w:w="0" w:type="auto"/>
              <w:tblLayout w:type="fixed"/>
              <w:tblLook w:val="0000" w:firstRow="0" w:lastRow="0" w:firstColumn="0" w:lastColumn="0" w:noHBand="0" w:noVBand="0"/>
            </w:tblPr>
            <w:tblGrid>
              <w:gridCol w:w="220"/>
              <w:gridCol w:w="3599"/>
            </w:tblGrid>
            <w:tr w:rsidR="006E3C95" w14:paraId="6E2A066B" w14:textId="77777777" w:rsidTr="008924C5">
              <w:tc>
                <w:tcPr>
                  <w:tcW w:w="220" w:type="dxa"/>
                </w:tcPr>
                <w:p w14:paraId="68003D63" w14:textId="77777777" w:rsidR="006E3C95" w:rsidRDefault="006E3C95" w:rsidP="006E3C95">
                  <w:pPr>
                    <w:pStyle w:val="Paragraph"/>
                    <w:spacing w:after="0"/>
                    <w:rPr>
                      <w:noProof/>
                    </w:rPr>
                  </w:pPr>
                  <w:r>
                    <w:rPr>
                      <w:noProof/>
                    </w:rPr>
                    <w:t>—</w:t>
                  </w:r>
                </w:p>
              </w:tc>
              <w:tc>
                <w:tcPr>
                  <w:tcW w:w="3599" w:type="dxa"/>
                </w:tcPr>
                <w:p w14:paraId="6C3FFF17" w14:textId="77777777" w:rsidR="006E3C95" w:rsidRDefault="006E3C95" w:rsidP="006E3C95">
                  <w:pPr>
                    <w:pStyle w:val="Paragraph"/>
                    <w:spacing w:after="0"/>
                    <w:rPr>
                      <w:noProof/>
                    </w:rPr>
                  </w:pPr>
                  <w:r>
                    <w:rPr>
                      <w:noProof/>
                    </w:rPr>
                    <w:t>with double-row ball bearing,</w:t>
                  </w:r>
                </w:p>
              </w:tc>
            </w:tr>
            <w:tr w:rsidR="006E3C95" w14:paraId="2AC66032" w14:textId="77777777" w:rsidTr="008924C5">
              <w:tc>
                <w:tcPr>
                  <w:tcW w:w="220" w:type="dxa"/>
                </w:tcPr>
                <w:p w14:paraId="5D453AD1" w14:textId="77777777" w:rsidR="006E3C95" w:rsidRDefault="006E3C95" w:rsidP="006E3C95">
                  <w:pPr>
                    <w:pStyle w:val="Paragraph"/>
                    <w:spacing w:after="0"/>
                    <w:rPr>
                      <w:noProof/>
                    </w:rPr>
                  </w:pPr>
                  <w:r>
                    <w:rPr>
                      <w:noProof/>
                    </w:rPr>
                    <w:t>—</w:t>
                  </w:r>
                </w:p>
              </w:tc>
              <w:tc>
                <w:tcPr>
                  <w:tcW w:w="3599" w:type="dxa"/>
                </w:tcPr>
                <w:p w14:paraId="43EE5F2F" w14:textId="77777777" w:rsidR="006E3C95" w:rsidRDefault="006E3C95" w:rsidP="006E3C95">
                  <w:pPr>
                    <w:pStyle w:val="Paragraph"/>
                    <w:spacing w:after="0"/>
                    <w:rPr>
                      <w:noProof/>
                    </w:rPr>
                  </w:pPr>
                  <w:r>
                    <w:rPr>
                      <w:noProof/>
                    </w:rPr>
                    <w:t>whether or not with impulse (encoder) ring,</w:t>
                  </w:r>
                </w:p>
              </w:tc>
            </w:tr>
            <w:tr w:rsidR="006E3C95" w14:paraId="7765CE48" w14:textId="77777777" w:rsidTr="008924C5">
              <w:tc>
                <w:tcPr>
                  <w:tcW w:w="220" w:type="dxa"/>
                </w:tcPr>
                <w:p w14:paraId="17653B01" w14:textId="77777777" w:rsidR="006E3C95" w:rsidRDefault="006E3C95" w:rsidP="006E3C95">
                  <w:pPr>
                    <w:pStyle w:val="Paragraph"/>
                    <w:spacing w:after="0"/>
                    <w:rPr>
                      <w:noProof/>
                    </w:rPr>
                  </w:pPr>
                  <w:r>
                    <w:rPr>
                      <w:noProof/>
                    </w:rPr>
                    <w:t>—</w:t>
                  </w:r>
                </w:p>
              </w:tc>
              <w:tc>
                <w:tcPr>
                  <w:tcW w:w="3599" w:type="dxa"/>
                </w:tcPr>
                <w:p w14:paraId="21954ADD" w14:textId="77777777" w:rsidR="006E3C95" w:rsidRDefault="006E3C95" w:rsidP="006E3C95">
                  <w:pPr>
                    <w:pStyle w:val="Paragraph"/>
                    <w:spacing w:after="0"/>
                    <w:rPr>
                      <w:noProof/>
                    </w:rPr>
                  </w:pPr>
                  <w:r>
                    <w:rPr>
                      <w:noProof/>
                    </w:rPr>
                    <w:t>whether or not with antilock brake system (ABS) sensor,</w:t>
                  </w:r>
                </w:p>
              </w:tc>
            </w:tr>
            <w:tr w:rsidR="006E3C95" w14:paraId="7CD9FE2F" w14:textId="77777777" w:rsidTr="008924C5">
              <w:tc>
                <w:tcPr>
                  <w:tcW w:w="220" w:type="dxa"/>
                </w:tcPr>
                <w:p w14:paraId="17A7A3BC" w14:textId="77777777" w:rsidR="006E3C95" w:rsidRDefault="006E3C95" w:rsidP="006E3C95">
                  <w:pPr>
                    <w:pStyle w:val="Paragraph"/>
                    <w:spacing w:after="0"/>
                    <w:rPr>
                      <w:noProof/>
                    </w:rPr>
                  </w:pPr>
                  <w:r>
                    <w:rPr>
                      <w:noProof/>
                    </w:rPr>
                    <w:t>—</w:t>
                  </w:r>
                </w:p>
              </w:tc>
              <w:tc>
                <w:tcPr>
                  <w:tcW w:w="3599" w:type="dxa"/>
                </w:tcPr>
                <w:p w14:paraId="15411547" w14:textId="77777777" w:rsidR="006E3C95" w:rsidRDefault="006E3C95" w:rsidP="006E3C95">
                  <w:pPr>
                    <w:pStyle w:val="Paragraph"/>
                    <w:spacing w:after="0"/>
                    <w:rPr>
                      <w:noProof/>
                    </w:rPr>
                  </w:pPr>
                  <w:r>
                    <w:rPr>
                      <w:noProof/>
                    </w:rPr>
                    <w:t>whether or not with mounted screws,</w:t>
                  </w:r>
                </w:p>
              </w:tc>
            </w:tr>
          </w:tbl>
          <w:p w14:paraId="51F95685" w14:textId="77777777" w:rsidR="006E3C95" w:rsidRDefault="006E3C95" w:rsidP="006E3C95">
            <w:pPr>
              <w:pStyle w:val="Paragraph"/>
              <w:spacing w:after="0"/>
              <w:rPr>
                <w:noProof/>
              </w:rPr>
            </w:pPr>
            <w:r>
              <w:rPr>
                <w:noProof/>
              </w:rPr>
              <w:t>for use in the manufacture of goods of chapter 87</w:t>
            </w:r>
          </w:p>
          <w:p w14:paraId="6579197C" w14:textId="77777777" w:rsidR="006E3C95" w:rsidRDefault="006E3C95" w:rsidP="006E3C95">
            <w:pPr>
              <w:pStyle w:val="Paragraph"/>
              <w:spacing w:after="0"/>
              <w:rPr>
                <w:noProof/>
              </w:rPr>
            </w:pPr>
            <w:r>
              <w:rPr>
                <w:noProof/>
              </w:rPr>
              <w:t> </w:t>
            </w:r>
            <w:r>
              <w:rPr>
                <w:rStyle w:val="FootnoteReference"/>
                <w:noProof/>
              </w:rPr>
              <w:t>(1)</w:t>
            </w:r>
          </w:p>
          <w:p w14:paraId="71D39CD6" w14:textId="77777777" w:rsidR="006E3C95" w:rsidRDefault="006E3C95" w:rsidP="006E3C95">
            <w:pPr>
              <w:pStyle w:val="Paragraph"/>
              <w:spacing w:after="0"/>
              <w:rPr>
                <w:noProof/>
              </w:rPr>
            </w:pPr>
          </w:p>
          <w:p w14:paraId="5E34A212" w14:textId="77777777" w:rsidR="006E3C95" w:rsidRDefault="006E3C95" w:rsidP="006E3C95">
            <w:pPr>
              <w:pStyle w:val="Paragraph"/>
              <w:spacing w:after="0"/>
              <w:rPr>
                <w:noProof/>
              </w:rPr>
            </w:pPr>
          </w:p>
          <w:p w14:paraId="243A6EC6" w14:textId="77777777" w:rsidR="006E3C95" w:rsidRDefault="006E3C95" w:rsidP="006E3C95">
            <w:pPr>
              <w:pStyle w:val="Paragraph"/>
              <w:spacing w:after="0"/>
              <w:rPr>
                <w:noProof/>
              </w:rPr>
            </w:pPr>
          </w:p>
        </w:tc>
        <w:tc>
          <w:tcPr>
            <w:tcW w:w="994" w:type="dxa"/>
          </w:tcPr>
          <w:p w14:paraId="70B85A6C" w14:textId="77777777" w:rsidR="006E3C95" w:rsidRDefault="006E3C95" w:rsidP="006E3C95">
            <w:pPr>
              <w:pStyle w:val="Paragraph"/>
              <w:spacing w:after="0"/>
              <w:rPr>
                <w:noProof/>
              </w:rPr>
            </w:pPr>
            <w:r>
              <w:rPr>
                <w:noProof/>
              </w:rPr>
              <w:t>0 %</w:t>
            </w:r>
          </w:p>
          <w:p w14:paraId="6B71DFC9" w14:textId="77777777" w:rsidR="006E3C95" w:rsidRDefault="006E3C95" w:rsidP="006E3C95">
            <w:pPr>
              <w:pStyle w:val="Paragraph"/>
              <w:spacing w:after="0"/>
              <w:rPr>
                <w:noProof/>
              </w:rPr>
            </w:pPr>
          </w:p>
          <w:p w14:paraId="0AA31A48" w14:textId="77777777" w:rsidR="006E3C95" w:rsidRDefault="006E3C95" w:rsidP="006E3C95">
            <w:pPr>
              <w:pStyle w:val="Paragraph"/>
              <w:spacing w:after="0"/>
              <w:rPr>
                <w:noProof/>
              </w:rPr>
            </w:pPr>
          </w:p>
          <w:p w14:paraId="2E34042A" w14:textId="77777777" w:rsidR="006E3C95" w:rsidRDefault="006E3C95" w:rsidP="006E3C95">
            <w:pPr>
              <w:pStyle w:val="Paragraph"/>
              <w:spacing w:after="0"/>
              <w:rPr>
                <w:noProof/>
              </w:rPr>
            </w:pPr>
          </w:p>
        </w:tc>
        <w:tc>
          <w:tcPr>
            <w:tcW w:w="1276" w:type="dxa"/>
          </w:tcPr>
          <w:p w14:paraId="1C908817" w14:textId="77777777" w:rsidR="006E3C95" w:rsidRDefault="006E3C95" w:rsidP="006E3C95">
            <w:pPr>
              <w:pStyle w:val="Paragraph"/>
              <w:spacing w:after="0"/>
              <w:rPr>
                <w:noProof/>
              </w:rPr>
            </w:pPr>
            <w:r>
              <w:rPr>
                <w:noProof/>
              </w:rPr>
              <w:t>-</w:t>
            </w:r>
          </w:p>
          <w:p w14:paraId="6FC1A31C" w14:textId="77777777" w:rsidR="006E3C95" w:rsidRDefault="006E3C95" w:rsidP="006E3C95">
            <w:pPr>
              <w:pStyle w:val="Paragraph"/>
              <w:spacing w:after="0"/>
              <w:rPr>
                <w:noProof/>
              </w:rPr>
            </w:pPr>
          </w:p>
          <w:p w14:paraId="729B5152" w14:textId="77777777" w:rsidR="006E3C95" w:rsidRDefault="006E3C95" w:rsidP="006E3C95">
            <w:pPr>
              <w:pStyle w:val="Paragraph"/>
              <w:spacing w:after="0"/>
              <w:rPr>
                <w:noProof/>
              </w:rPr>
            </w:pPr>
          </w:p>
          <w:p w14:paraId="4B8BA336" w14:textId="77777777" w:rsidR="006E3C95" w:rsidRDefault="006E3C95" w:rsidP="006E3C95">
            <w:pPr>
              <w:pStyle w:val="Paragraph"/>
              <w:spacing w:after="0"/>
              <w:rPr>
                <w:noProof/>
              </w:rPr>
            </w:pPr>
          </w:p>
        </w:tc>
        <w:tc>
          <w:tcPr>
            <w:tcW w:w="992" w:type="dxa"/>
          </w:tcPr>
          <w:p w14:paraId="4701222A" w14:textId="77777777" w:rsidR="006E3C95" w:rsidRDefault="006E3C95" w:rsidP="006E3C95">
            <w:pPr>
              <w:pStyle w:val="Paragraph"/>
              <w:spacing w:after="0"/>
              <w:rPr>
                <w:noProof/>
              </w:rPr>
            </w:pPr>
            <w:r>
              <w:rPr>
                <w:noProof/>
              </w:rPr>
              <w:t>31.12.2027</w:t>
            </w:r>
          </w:p>
          <w:p w14:paraId="11886D0B" w14:textId="77777777" w:rsidR="006E3C95" w:rsidRDefault="006E3C95" w:rsidP="006E3C95">
            <w:pPr>
              <w:pStyle w:val="Paragraph"/>
              <w:spacing w:after="0"/>
              <w:rPr>
                <w:noProof/>
              </w:rPr>
            </w:pPr>
          </w:p>
          <w:p w14:paraId="39CBF2EC" w14:textId="77777777" w:rsidR="006E3C95" w:rsidRDefault="006E3C95" w:rsidP="006E3C95">
            <w:pPr>
              <w:pStyle w:val="Paragraph"/>
              <w:spacing w:after="0"/>
              <w:rPr>
                <w:noProof/>
              </w:rPr>
            </w:pPr>
          </w:p>
          <w:p w14:paraId="60331CDA" w14:textId="77777777" w:rsidR="006E3C95" w:rsidRDefault="006E3C95" w:rsidP="006E3C95">
            <w:pPr>
              <w:pStyle w:val="Paragraph"/>
              <w:spacing w:after="0"/>
              <w:rPr>
                <w:noProof/>
              </w:rPr>
            </w:pPr>
          </w:p>
        </w:tc>
      </w:tr>
      <w:tr w:rsidR="006E3C95" w14:paraId="7868095A" w14:textId="77777777" w:rsidTr="008924C5">
        <w:trPr>
          <w:cantSplit/>
        </w:trPr>
        <w:tc>
          <w:tcPr>
            <w:tcW w:w="779" w:type="dxa"/>
          </w:tcPr>
          <w:p w14:paraId="661C612E" w14:textId="77777777" w:rsidR="006E3C95" w:rsidRDefault="006E3C95" w:rsidP="006E3C95">
            <w:pPr>
              <w:pStyle w:val="Paragraph"/>
              <w:spacing w:after="0"/>
              <w:rPr>
                <w:noProof/>
              </w:rPr>
            </w:pPr>
            <w:r>
              <w:rPr>
                <w:noProof/>
              </w:rPr>
              <w:t>0.7991</w:t>
            </w:r>
          </w:p>
          <w:p w14:paraId="69C8FEB2" w14:textId="77777777" w:rsidR="006E3C95" w:rsidRDefault="006E3C95" w:rsidP="006E3C95">
            <w:pPr>
              <w:pStyle w:val="Paragraph"/>
              <w:spacing w:after="0"/>
              <w:rPr>
                <w:noProof/>
              </w:rPr>
            </w:pPr>
          </w:p>
        </w:tc>
        <w:tc>
          <w:tcPr>
            <w:tcW w:w="1276" w:type="dxa"/>
          </w:tcPr>
          <w:p w14:paraId="5EDFDC76" w14:textId="77777777" w:rsidR="006E3C95" w:rsidRDefault="006E3C95" w:rsidP="006E3C95">
            <w:pPr>
              <w:pStyle w:val="Paragraph"/>
              <w:spacing w:after="0"/>
              <w:jc w:val="right"/>
              <w:rPr>
                <w:noProof/>
              </w:rPr>
            </w:pPr>
            <w:r>
              <w:rPr>
                <w:noProof/>
              </w:rPr>
              <w:t>ex 8708 50 20</w:t>
            </w:r>
          </w:p>
          <w:p w14:paraId="4D1986FD" w14:textId="77777777" w:rsidR="006E3C95" w:rsidRDefault="006E3C95" w:rsidP="006E3C95">
            <w:pPr>
              <w:pStyle w:val="Paragraph"/>
              <w:spacing w:after="0"/>
              <w:jc w:val="right"/>
              <w:rPr>
                <w:noProof/>
              </w:rPr>
            </w:pPr>
            <w:r>
              <w:rPr>
                <w:noProof/>
              </w:rPr>
              <w:t>ex 8708 50 99</w:t>
            </w:r>
          </w:p>
        </w:tc>
        <w:tc>
          <w:tcPr>
            <w:tcW w:w="709" w:type="dxa"/>
          </w:tcPr>
          <w:p w14:paraId="675C75DE" w14:textId="77777777" w:rsidR="006E3C95" w:rsidRDefault="006E3C95" w:rsidP="006E3C95">
            <w:pPr>
              <w:pStyle w:val="Paragraph"/>
              <w:spacing w:after="0"/>
              <w:jc w:val="center"/>
              <w:rPr>
                <w:noProof/>
              </w:rPr>
            </w:pPr>
            <w:r>
              <w:rPr>
                <w:noProof/>
              </w:rPr>
              <w:t>55</w:t>
            </w:r>
          </w:p>
          <w:p w14:paraId="6122BD4F" w14:textId="77777777" w:rsidR="006E3C95" w:rsidRDefault="006E3C95" w:rsidP="006E3C95">
            <w:pPr>
              <w:pStyle w:val="Paragraph"/>
              <w:spacing w:after="0"/>
              <w:jc w:val="center"/>
              <w:rPr>
                <w:noProof/>
              </w:rPr>
            </w:pPr>
            <w:r>
              <w:rPr>
                <w:noProof/>
              </w:rPr>
              <w:t>60</w:t>
            </w:r>
          </w:p>
        </w:tc>
        <w:tc>
          <w:tcPr>
            <w:tcW w:w="3967" w:type="dxa"/>
          </w:tcPr>
          <w:p w14:paraId="0CC55C9D" w14:textId="77777777" w:rsidR="006E3C95" w:rsidRDefault="006E3C95" w:rsidP="006E3C95">
            <w:pPr>
              <w:pStyle w:val="Paragraph"/>
              <w:spacing w:after="0"/>
              <w:rPr>
                <w:noProof/>
              </w:rPr>
            </w:pPr>
            <w:r>
              <w:rPr>
                <w:noProof/>
              </w:rPr>
              <w:t>Inboard constant velocity joint tripod spider, part of the vehicle's drive system, with:</w:t>
            </w:r>
          </w:p>
          <w:tbl>
            <w:tblPr>
              <w:tblStyle w:val="Listdash"/>
              <w:tblW w:w="0" w:type="auto"/>
              <w:tblLayout w:type="fixed"/>
              <w:tblLook w:val="0000" w:firstRow="0" w:lastRow="0" w:firstColumn="0" w:lastColumn="0" w:noHBand="0" w:noVBand="0"/>
            </w:tblPr>
            <w:tblGrid>
              <w:gridCol w:w="220"/>
              <w:gridCol w:w="3599"/>
            </w:tblGrid>
            <w:tr w:rsidR="006E3C95" w14:paraId="0FF2A39D" w14:textId="77777777" w:rsidTr="008924C5">
              <w:tc>
                <w:tcPr>
                  <w:tcW w:w="220" w:type="dxa"/>
                </w:tcPr>
                <w:p w14:paraId="0A7EAF82" w14:textId="77777777" w:rsidR="006E3C95" w:rsidRDefault="006E3C95" w:rsidP="006E3C95">
                  <w:pPr>
                    <w:pStyle w:val="Paragraph"/>
                    <w:spacing w:after="0"/>
                    <w:rPr>
                      <w:noProof/>
                    </w:rPr>
                  </w:pPr>
                  <w:r>
                    <w:rPr>
                      <w:noProof/>
                    </w:rPr>
                    <w:t>—</w:t>
                  </w:r>
                </w:p>
              </w:tc>
              <w:tc>
                <w:tcPr>
                  <w:tcW w:w="3599" w:type="dxa"/>
                </w:tcPr>
                <w:p w14:paraId="391FB1BE" w14:textId="77777777" w:rsidR="006E3C95" w:rsidRDefault="006E3C95" w:rsidP="006E3C95">
                  <w:pPr>
                    <w:pStyle w:val="Paragraph"/>
                    <w:spacing w:after="0"/>
                    <w:rPr>
                      <w:noProof/>
                    </w:rPr>
                  </w:pPr>
                  <w:r>
                    <w:rPr>
                      <w:noProof/>
                    </w:rPr>
                    <w:t>3 trunnions with a diameter of 17,128 mm or more but not more than 25,468 mm,</w:t>
                  </w:r>
                </w:p>
              </w:tc>
            </w:tr>
            <w:tr w:rsidR="006E3C95" w14:paraId="76DDAD0D" w14:textId="77777777" w:rsidTr="008924C5">
              <w:tc>
                <w:tcPr>
                  <w:tcW w:w="220" w:type="dxa"/>
                </w:tcPr>
                <w:p w14:paraId="6A7B6C7D" w14:textId="77777777" w:rsidR="006E3C95" w:rsidRDefault="006E3C95" w:rsidP="006E3C95">
                  <w:pPr>
                    <w:pStyle w:val="Paragraph"/>
                    <w:spacing w:after="0"/>
                    <w:rPr>
                      <w:noProof/>
                    </w:rPr>
                  </w:pPr>
                  <w:r>
                    <w:rPr>
                      <w:noProof/>
                    </w:rPr>
                    <w:t>—</w:t>
                  </w:r>
                </w:p>
              </w:tc>
              <w:tc>
                <w:tcPr>
                  <w:tcW w:w="3599" w:type="dxa"/>
                </w:tcPr>
                <w:p w14:paraId="1BFDE8EE" w14:textId="77777777" w:rsidR="006E3C95" w:rsidRDefault="006E3C95" w:rsidP="006E3C95">
                  <w:pPr>
                    <w:pStyle w:val="Paragraph"/>
                    <w:spacing w:after="0"/>
                    <w:rPr>
                      <w:noProof/>
                    </w:rPr>
                  </w:pPr>
                  <w:r>
                    <w:rPr>
                      <w:noProof/>
                    </w:rPr>
                    <w:t>forged, turned, broached and hardened</w:t>
                  </w:r>
                </w:p>
              </w:tc>
            </w:tr>
          </w:tbl>
          <w:p w14:paraId="3144CD93" w14:textId="77777777" w:rsidR="006E3C95" w:rsidRDefault="006E3C95" w:rsidP="006E3C95">
            <w:pPr>
              <w:pStyle w:val="Paragraph"/>
              <w:spacing w:after="0"/>
              <w:rPr>
                <w:noProof/>
              </w:rPr>
            </w:pPr>
          </w:p>
          <w:p w14:paraId="378F5200" w14:textId="77777777" w:rsidR="006E3C95" w:rsidRDefault="006E3C95" w:rsidP="006E3C95">
            <w:pPr>
              <w:pStyle w:val="Paragraph"/>
              <w:spacing w:after="0"/>
              <w:rPr>
                <w:noProof/>
              </w:rPr>
            </w:pPr>
          </w:p>
        </w:tc>
        <w:tc>
          <w:tcPr>
            <w:tcW w:w="994" w:type="dxa"/>
          </w:tcPr>
          <w:p w14:paraId="10499C6D" w14:textId="77777777" w:rsidR="006E3C95" w:rsidRDefault="006E3C95" w:rsidP="006E3C95">
            <w:pPr>
              <w:pStyle w:val="Paragraph"/>
              <w:spacing w:after="0"/>
              <w:rPr>
                <w:noProof/>
              </w:rPr>
            </w:pPr>
            <w:r>
              <w:rPr>
                <w:noProof/>
              </w:rPr>
              <w:t>0 %</w:t>
            </w:r>
          </w:p>
          <w:p w14:paraId="7302AD94" w14:textId="77777777" w:rsidR="006E3C95" w:rsidRDefault="006E3C95" w:rsidP="006E3C95">
            <w:pPr>
              <w:pStyle w:val="Paragraph"/>
              <w:spacing w:after="0"/>
              <w:rPr>
                <w:noProof/>
              </w:rPr>
            </w:pPr>
          </w:p>
        </w:tc>
        <w:tc>
          <w:tcPr>
            <w:tcW w:w="1276" w:type="dxa"/>
          </w:tcPr>
          <w:p w14:paraId="48C9F882" w14:textId="77777777" w:rsidR="006E3C95" w:rsidRDefault="006E3C95" w:rsidP="006E3C95">
            <w:pPr>
              <w:pStyle w:val="Paragraph"/>
              <w:spacing w:after="0"/>
              <w:rPr>
                <w:noProof/>
              </w:rPr>
            </w:pPr>
            <w:r>
              <w:rPr>
                <w:noProof/>
              </w:rPr>
              <w:t>-</w:t>
            </w:r>
          </w:p>
          <w:p w14:paraId="074F62E1" w14:textId="77777777" w:rsidR="006E3C95" w:rsidRDefault="006E3C95" w:rsidP="006E3C95">
            <w:pPr>
              <w:pStyle w:val="Paragraph"/>
              <w:spacing w:after="0"/>
              <w:rPr>
                <w:noProof/>
              </w:rPr>
            </w:pPr>
          </w:p>
        </w:tc>
        <w:tc>
          <w:tcPr>
            <w:tcW w:w="992" w:type="dxa"/>
          </w:tcPr>
          <w:p w14:paraId="0B910871" w14:textId="77777777" w:rsidR="006E3C95" w:rsidRDefault="006E3C95" w:rsidP="006E3C95">
            <w:pPr>
              <w:pStyle w:val="Paragraph"/>
              <w:spacing w:after="0"/>
              <w:rPr>
                <w:noProof/>
              </w:rPr>
            </w:pPr>
            <w:r>
              <w:rPr>
                <w:noProof/>
              </w:rPr>
              <w:t>31.12.2025</w:t>
            </w:r>
          </w:p>
          <w:p w14:paraId="55FD7B17" w14:textId="77777777" w:rsidR="006E3C95" w:rsidRDefault="006E3C95" w:rsidP="006E3C95">
            <w:pPr>
              <w:pStyle w:val="Paragraph"/>
              <w:spacing w:after="0"/>
              <w:rPr>
                <w:noProof/>
              </w:rPr>
            </w:pPr>
          </w:p>
        </w:tc>
      </w:tr>
      <w:tr w:rsidR="006E3C95" w14:paraId="4806838A" w14:textId="77777777" w:rsidTr="008924C5">
        <w:trPr>
          <w:cantSplit/>
        </w:trPr>
        <w:tc>
          <w:tcPr>
            <w:tcW w:w="779" w:type="dxa"/>
          </w:tcPr>
          <w:p w14:paraId="4A3BC665" w14:textId="77777777" w:rsidR="006E3C95" w:rsidRDefault="006E3C95" w:rsidP="006E3C95">
            <w:pPr>
              <w:pStyle w:val="Paragraph"/>
              <w:spacing w:after="0"/>
              <w:rPr>
                <w:noProof/>
              </w:rPr>
            </w:pPr>
            <w:r>
              <w:rPr>
                <w:noProof/>
              </w:rPr>
              <w:t>0.7581</w:t>
            </w:r>
          </w:p>
          <w:p w14:paraId="7236DE8A" w14:textId="77777777" w:rsidR="006E3C95" w:rsidRDefault="006E3C95" w:rsidP="006E3C95">
            <w:pPr>
              <w:pStyle w:val="Paragraph"/>
              <w:spacing w:after="0"/>
              <w:rPr>
                <w:noProof/>
              </w:rPr>
            </w:pPr>
          </w:p>
        </w:tc>
        <w:tc>
          <w:tcPr>
            <w:tcW w:w="1276" w:type="dxa"/>
          </w:tcPr>
          <w:p w14:paraId="3E0449C5" w14:textId="77777777" w:rsidR="006E3C95" w:rsidRDefault="006E3C95" w:rsidP="006E3C95">
            <w:pPr>
              <w:pStyle w:val="Paragraph"/>
              <w:spacing w:after="0"/>
              <w:jc w:val="right"/>
              <w:rPr>
                <w:noProof/>
              </w:rPr>
            </w:pPr>
            <w:r>
              <w:rPr>
                <w:noProof/>
              </w:rPr>
              <w:t>ex 8708 50 20</w:t>
            </w:r>
          </w:p>
          <w:p w14:paraId="458EEB4C" w14:textId="77777777" w:rsidR="006E3C95" w:rsidRDefault="006E3C95" w:rsidP="006E3C95">
            <w:pPr>
              <w:pStyle w:val="Paragraph"/>
              <w:spacing w:after="0"/>
              <w:jc w:val="right"/>
              <w:rPr>
                <w:noProof/>
              </w:rPr>
            </w:pPr>
            <w:r>
              <w:rPr>
                <w:noProof/>
              </w:rPr>
              <w:t>ex 8708 50 99</w:t>
            </w:r>
          </w:p>
        </w:tc>
        <w:tc>
          <w:tcPr>
            <w:tcW w:w="709" w:type="dxa"/>
          </w:tcPr>
          <w:p w14:paraId="16E5AF8F" w14:textId="77777777" w:rsidR="006E3C95" w:rsidRDefault="006E3C95" w:rsidP="006E3C95">
            <w:pPr>
              <w:pStyle w:val="Paragraph"/>
              <w:spacing w:after="0"/>
              <w:jc w:val="center"/>
              <w:rPr>
                <w:noProof/>
              </w:rPr>
            </w:pPr>
            <w:r>
              <w:rPr>
                <w:noProof/>
              </w:rPr>
              <w:t>60</w:t>
            </w:r>
          </w:p>
          <w:p w14:paraId="048CB87A" w14:textId="77777777" w:rsidR="006E3C95" w:rsidRDefault="006E3C95" w:rsidP="006E3C95">
            <w:pPr>
              <w:pStyle w:val="Paragraph"/>
              <w:spacing w:after="0"/>
              <w:jc w:val="center"/>
              <w:rPr>
                <w:noProof/>
              </w:rPr>
            </w:pPr>
            <w:r>
              <w:rPr>
                <w:noProof/>
              </w:rPr>
              <w:t>15</w:t>
            </w:r>
          </w:p>
        </w:tc>
        <w:tc>
          <w:tcPr>
            <w:tcW w:w="3967" w:type="dxa"/>
          </w:tcPr>
          <w:p w14:paraId="258DC44A" w14:textId="77777777" w:rsidR="006E3C95" w:rsidRDefault="006E3C95" w:rsidP="006E3C95">
            <w:pPr>
              <w:pStyle w:val="Paragraph"/>
              <w:spacing w:after="0"/>
              <w:rPr>
                <w:noProof/>
              </w:rPr>
            </w:pPr>
            <w:r>
              <w:rPr>
                <w:noProof/>
              </w:rPr>
              <w:t>Car transfer case with single input, dual output, to distribute torque between front and rear axles in an aluminium housing, with dimension of not more than 565 × 570 × 510 mm, comprising:</w:t>
            </w:r>
          </w:p>
          <w:tbl>
            <w:tblPr>
              <w:tblStyle w:val="Listdash"/>
              <w:tblW w:w="0" w:type="auto"/>
              <w:tblLayout w:type="fixed"/>
              <w:tblLook w:val="0000" w:firstRow="0" w:lastRow="0" w:firstColumn="0" w:lastColumn="0" w:noHBand="0" w:noVBand="0"/>
            </w:tblPr>
            <w:tblGrid>
              <w:gridCol w:w="220"/>
              <w:gridCol w:w="3060"/>
            </w:tblGrid>
            <w:tr w:rsidR="006E3C95" w14:paraId="55D8E49C" w14:textId="77777777" w:rsidTr="008924C5">
              <w:tc>
                <w:tcPr>
                  <w:tcW w:w="220" w:type="dxa"/>
                </w:tcPr>
                <w:p w14:paraId="4AB0058D" w14:textId="77777777" w:rsidR="006E3C95" w:rsidRDefault="006E3C95" w:rsidP="006E3C95">
                  <w:pPr>
                    <w:pStyle w:val="Paragraph"/>
                    <w:spacing w:after="0"/>
                    <w:rPr>
                      <w:noProof/>
                    </w:rPr>
                  </w:pPr>
                  <w:r>
                    <w:rPr>
                      <w:noProof/>
                    </w:rPr>
                    <w:t>—</w:t>
                  </w:r>
                </w:p>
              </w:tc>
              <w:tc>
                <w:tcPr>
                  <w:tcW w:w="3060" w:type="dxa"/>
                </w:tcPr>
                <w:p w14:paraId="5DD1D4AD" w14:textId="77777777" w:rsidR="006E3C95" w:rsidRDefault="006E3C95" w:rsidP="006E3C95">
                  <w:pPr>
                    <w:pStyle w:val="Paragraph"/>
                    <w:spacing w:after="0"/>
                    <w:rPr>
                      <w:noProof/>
                    </w:rPr>
                  </w:pPr>
                  <w:r>
                    <w:rPr>
                      <w:noProof/>
                    </w:rPr>
                    <w:t>at least an actuator,</w:t>
                  </w:r>
                </w:p>
              </w:tc>
            </w:tr>
            <w:tr w:rsidR="006E3C95" w14:paraId="25F71746" w14:textId="77777777" w:rsidTr="008924C5">
              <w:tc>
                <w:tcPr>
                  <w:tcW w:w="220" w:type="dxa"/>
                </w:tcPr>
                <w:p w14:paraId="7CC726DC" w14:textId="77777777" w:rsidR="006E3C95" w:rsidRDefault="006E3C95" w:rsidP="006E3C95">
                  <w:pPr>
                    <w:pStyle w:val="Paragraph"/>
                    <w:spacing w:after="0"/>
                    <w:rPr>
                      <w:noProof/>
                    </w:rPr>
                  </w:pPr>
                  <w:r>
                    <w:rPr>
                      <w:noProof/>
                    </w:rPr>
                    <w:t>—</w:t>
                  </w:r>
                </w:p>
              </w:tc>
              <w:tc>
                <w:tcPr>
                  <w:tcW w:w="3060" w:type="dxa"/>
                </w:tcPr>
                <w:p w14:paraId="7F2ABF3A" w14:textId="77777777" w:rsidR="006E3C95" w:rsidRDefault="006E3C95" w:rsidP="006E3C95">
                  <w:pPr>
                    <w:pStyle w:val="Paragraph"/>
                    <w:spacing w:after="0"/>
                    <w:rPr>
                      <w:noProof/>
                    </w:rPr>
                  </w:pPr>
                  <w:r>
                    <w:rPr>
                      <w:noProof/>
                    </w:rPr>
                    <w:t>whether or not an interior distribution by chain</w:t>
                  </w:r>
                </w:p>
              </w:tc>
            </w:tr>
          </w:tbl>
          <w:p w14:paraId="13448E02" w14:textId="77777777" w:rsidR="006E3C95" w:rsidRDefault="006E3C95" w:rsidP="006E3C95">
            <w:pPr>
              <w:pStyle w:val="Paragraph"/>
              <w:spacing w:after="0"/>
              <w:rPr>
                <w:noProof/>
              </w:rPr>
            </w:pPr>
          </w:p>
          <w:p w14:paraId="48089155" w14:textId="77777777" w:rsidR="006E3C95" w:rsidRDefault="006E3C95" w:rsidP="006E3C95">
            <w:pPr>
              <w:pStyle w:val="Paragraph"/>
              <w:spacing w:after="0"/>
              <w:rPr>
                <w:noProof/>
              </w:rPr>
            </w:pPr>
          </w:p>
        </w:tc>
        <w:tc>
          <w:tcPr>
            <w:tcW w:w="994" w:type="dxa"/>
          </w:tcPr>
          <w:p w14:paraId="0BBC42F9" w14:textId="77777777" w:rsidR="006E3C95" w:rsidRDefault="006E3C95" w:rsidP="006E3C95">
            <w:pPr>
              <w:pStyle w:val="Paragraph"/>
              <w:spacing w:after="0"/>
              <w:rPr>
                <w:noProof/>
              </w:rPr>
            </w:pPr>
            <w:r>
              <w:rPr>
                <w:noProof/>
              </w:rPr>
              <w:t>0 %</w:t>
            </w:r>
          </w:p>
          <w:p w14:paraId="5061FCCF" w14:textId="77777777" w:rsidR="006E3C95" w:rsidRDefault="006E3C95" w:rsidP="006E3C95">
            <w:pPr>
              <w:pStyle w:val="Paragraph"/>
              <w:spacing w:after="0"/>
              <w:rPr>
                <w:noProof/>
              </w:rPr>
            </w:pPr>
          </w:p>
        </w:tc>
        <w:tc>
          <w:tcPr>
            <w:tcW w:w="1276" w:type="dxa"/>
          </w:tcPr>
          <w:p w14:paraId="5A2C6D6F" w14:textId="77777777" w:rsidR="006E3C95" w:rsidRDefault="006E3C95" w:rsidP="006E3C95">
            <w:pPr>
              <w:pStyle w:val="Paragraph"/>
              <w:spacing w:after="0"/>
              <w:rPr>
                <w:noProof/>
              </w:rPr>
            </w:pPr>
            <w:r>
              <w:rPr>
                <w:noProof/>
              </w:rPr>
              <w:t>-</w:t>
            </w:r>
          </w:p>
          <w:p w14:paraId="756F2C2A" w14:textId="77777777" w:rsidR="006E3C95" w:rsidRDefault="006E3C95" w:rsidP="006E3C95">
            <w:pPr>
              <w:pStyle w:val="Paragraph"/>
              <w:spacing w:after="0"/>
              <w:rPr>
                <w:noProof/>
              </w:rPr>
            </w:pPr>
          </w:p>
        </w:tc>
        <w:tc>
          <w:tcPr>
            <w:tcW w:w="992" w:type="dxa"/>
          </w:tcPr>
          <w:p w14:paraId="44FE363A" w14:textId="77777777" w:rsidR="006E3C95" w:rsidRDefault="006E3C95" w:rsidP="006E3C95">
            <w:pPr>
              <w:pStyle w:val="Paragraph"/>
              <w:spacing w:after="0"/>
              <w:rPr>
                <w:noProof/>
              </w:rPr>
            </w:pPr>
            <w:r>
              <w:rPr>
                <w:noProof/>
              </w:rPr>
              <w:t>31.12.2024</w:t>
            </w:r>
          </w:p>
          <w:p w14:paraId="6773295B" w14:textId="77777777" w:rsidR="006E3C95" w:rsidRDefault="006E3C95" w:rsidP="006E3C95">
            <w:pPr>
              <w:pStyle w:val="Paragraph"/>
              <w:spacing w:after="0"/>
              <w:rPr>
                <w:noProof/>
              </w:rPr>
            </w:pPr>
          </w:p>
        </w:tc>
      </w:tr>
      <w:tr w:rsidR="006E3C95" w14:paraId="6C1F4761" w14:textId="77777777" w:rsidTr="008924C5">
        <w:trPr>
          <w:cantSplit/>
        </w:trPr>
        <w:tc>
          <w:tcPr>
            <w:tcW w:w="779" w:type="dxa"/>
          </w:tcPr>
          <w:p w14:paraId="3CF12C29" w14:textId="77777777" w:rsidR="006E3C95" w:rsidRDefault="006E3C95" w:rsidP="006E3C95">
            <w:pPr>
              <w:pStyle w:val="Paragraph"/>
              <w:spacing w:after="0"/>
              <w:rPr>
                <w:noProof/>
              </w:rPr>
            </w:pPr>
            <w:r>
              <w:rPr>
                <w:noProof/>
              </w:rPr>
              <w:t>0.7692</w:t>
            </w:r>
          </w:p>
          <w:p w14:paraId="0B37F15F" w14:textId="77777777" w:rsidR="006E3C95" w:rsidRDefault="006E3C95" w:rsidP="006E3C95">
            <w:pPr>
              <w:pStyle w:val="Paragraph"/>
              <w:spacing w:after="0"/>
              <w:rPr>
                <w:noProof/>
              </w:rPr>
            </w:pPr>
          </w:p>
        </w:tc>
        <w:tc>
          <w:tcPr>
            <w:tcW w:w="1276" w:type="dxa"/>
          </w:tcPr>
          <w:p w14:paraId="7C338022" w14:textId="77777777" w:rsidR="006E3C95" w:rsidRDefault="006E3C95" w:rsidP="006E3C95">
            <w:pPr>
              <w:pStyle w:val="Paragraph"/>
              <w:spacing w:after="0"/>
              <w:jc w:val="right"/>
              <w:rPr>
                <w:noProof/>
              </w:rPr>
            </w:pPr>
            <w:r>
              <w:rPr>
                <w:rStyle w:val="FootnoteReference"/>
                <w:noProof/>
              </w:rPr>
              <w:t>*</w:t>
            </w:r>
            <w:r>
              <w:rPr>
                <w:noProof/>
              </w:rPr>
              <w:t>ex 8708 50 20</w:t>
            </w:r>
          </w:p>
          <w:p w14:paraId="5EC78226" w14:textId="77777777" w:rsidR="006E3C95" w:rsidRDefault="006E3C95" w:rsidP="006E3C95">
            <w:pPr>
              <w:pStyle w:val="Paragraph"/>
              <w:spacing w:after="0"/>
              <w:jc w:val="right"/>
              <w:rPr>
                <w:noProof/>
              </w:rPr>
            </w:pPr>
            <w:r>
              <w:rPr>
                <w:noProof/>
              </w:rPr>
              <w:t>ex 8708 50 99</w:t>
            </w:r>
          </w:p>
        </w:tc>
        <w:tc>
          <w:tcPr>
            <w:tcW w:w="709" w:type="dxa"/>
          </w:tcPr>
          <w:p w14:paraId="26D8D7EE" w14:textId="77777777" w:rsidR="006E3C95" w:rsidRDefault="006E3C95" w:rsidP="006E3C95">
            <w:pPr>
              <w:pStyle w:val="Paragraph"/>
              <w:spacing w:after="0"/>
              <w:jc w:val="center"/>
              <w:rPr>
                <w:noProof/>
              </w:rPr>
            </w:pPr>
            <w:r>
              <w:rPr>
                <w:noProof/>
              </w:rPr>
              <w:t>65</w:t>
            </w:r>
          </w:p>
          <w:p w14:paraId="67E07D0E" w14:textId="77777777" w:rsidR="006E3C95" w:rsidRDefault="006E3C95" w:rsidP="006E3C95">
            <w:pPr>
              <w:pStyle w:val="Paragraph"/>
              <w:spacing w:after="0"/>
              <w:jc w:val="center"/>
              <w:rPr>
                <w:noProof/>
              </w:rPr>
            </w:pPr>
            <w:r>
              <w:rPr>
                <w:noProof/>
              </w:rPr>
              <w:t>20</w:t>
            </w:r>
          </w:p>
        </w:tc>
        <w:tc>
          <w:tcPr>
            <w:tcW w:w="3967" w:type="dxa"/>
          </w:tcPr>
          <w:p w14:paraId="2A2A79C0" w14:textId="77777777" w:rsidR="006E3C95" w:rsidRDefault="006E3C95" w:rsidP="006E3C95">
            <w:pPr>
              <w:pStyle w:val="Paragraph"/>
              <w:spacing w:after="0"/>
              <w:rPr>
                <w:noProof/>
              </w:rPr>
            </w:pPr>
            <w:r>
              <w:rPr>
                <w:noProof/>
              </w:rPr>
              <w:t>Intermediate steel shaft connecting the gearbox with semi-axle with:</w:t>
            </w:r>
          </w:p>
          <w:tbl>
            <w:tblPr>
              <w:tblStyle w:val="Listdash"/>
              <w:tblW w:w="0" w:type="auto"/>
              <w:tblLayout w:type="fixed"/>
              <w:tblLook w:val="0000" w:firstRow="0" w:lastRow="0" w:firstColumn="0" w:lastColumn="0" w:noHBand="0" w:noVBand="0"/>
            </w:tblPr>
            <w:tblGrid>
              <w:gridCol w:w="220"/>
              <w:gridCol w:w="3599"/>
            </w:tblGrid>
            <w:tr w:rsidR="006E3C95" w14:paraId="41CDDFEE" w14:textId="77777777" w:rsidTr="008924C5">
              <w:tc>
                <w:tcPr>
                  <w:tcW w:w="220" w:type="dxa"/>
                </w:tcPr>
                <w:p w14:paraId="3A8D714C" w14:textId="77777777" w:rsidR="006E3C95" w:rsidRDefault="006E3C95" w:rsidP="006E3C95">
                  <w:pPr>
                    <w:pStyle w:val="Paragraph"/>
                    <w:spacing w:after="0"/>
                    <w:rPr>
                      <w:noProof/>
                    </w:rPr>
                  </w:pPr>
                  <w:r>
                    <w:rPr>
                      <w:noProof/>
                    </w:rPr>
                    <w:t>—</w:t>
                  </w:r>
                </w:p>
              </w:tc>
              <w:tc>
                <w:tcPr>
                  <w:tcW w:w="3599" w:type="dxa"/>
                </w:tcPr>
                <w:p w14:paraId="5F405370" w14:textId="77777777" w:rsidR="006E3C95" w:rsidRDefault="006E3C95" w:rsidP="006E3C95">
                  <w:pPr>
                    <w:pStyle w:val="Paragraph"/>
                    <w:spacing w:after="0"/>
                    <w:rPr>
                      <w:noProof/>
                    </w:rPr>
                  </w:pPr>
                  <w:r>
                    <w:rPr>
                      <w:noProof/>
                    </w:rPr>
                    <w:t>a length of 300 mm or more but not more than 650 mm,</w:t>
                  </w:r>
                </w:p>
              </w:tc>
            </w:tr>
            <w:tr w:rsidR="006E3C95" w14:paraId="2D0A4FDE" w14:textId="77777777" w:rsidTr="008924C5">
              <w:tc>
                <w:tcPr>
                  <w:tcW w:w="220" w:type="dxa"/>
                </w:tcPr>
                <w:p w14:paraId="12148B0D" w14:textId="77777777" w:rsidR="006E3C95" w:rsidRDefault="006E3C95" w:rsidP="006E3C95">
                  <w:pPr>
                    <w:pStyle w:val="Paragraph"/>
                    <w:spacing w:after="0"/>
                    <w:rPr>
                      <w:noProof/>
                    </w:rPr>
                  </w:pPr>
                  <w:r>
                    <w:rPr>
                      <w:noProof/>
                    </w:rPr>
                    <w:t>—</w:t>
                  </w:r>
                </w:p>
              </w:tc>
              <w:tc>
                <w:tcPr>
                  <w:tcW w:w="3599" w:type="dxa"/>
                </w:tcPr>
                <w:p w14:paraId="3927202E" w14:textId="77777777" w:rsidR="006E3C95" w:rsidRDefault="006E3C95" w:rsidP="006E3C95">
                  <w:pPr>
                    <w:pStyle w:val="Paragraph"/>
                    <w:spacing w:after="0"/>
                    <w:rPr>
                      <w:noProof/>
                    </w:rPr>
                  </w:pPr>
                  <w:r>
                    <w:rPr>
                      <w:noProof/>
                    </w:rPr>
                    <w:t>a spline end on both sides,</w:t>
                  </w:r>
                </w:p>
              </w:tc>
            </w:tr>
            <w:tr w:rsidR="006E3C95" w14:paraId="5508D4B0" w14:textId="77777777" w:rsidTr="008924C5">
              <w:tc>
                <w:tcPr>
                  <w:tcW w:w="220" w:type="dxa"/>
                </w:tcPr>
                <w:p w14:paraId="7FA6B23D" w14:textId="77777777" w:rsidR="006E3C95" w:rsidRDefault="006E3C95" w:rsidP="006E3C95">
                  <w:pPr>
                    <w:pStyle w:val="Paragraph"/>
                    <w:spacing w:after="0"/>
                    <w:rPr>
                      <w:noProof/>
                    </w:rPr>
                  </w:pPr>
                  <w:r>
                    <w:rPr>
                      <w:noProof/>
                    </w:rPr>
                    <w:t>—</w:t>
                  </w:r>
                </w:p>
              </w:tc>
              <w:tc>
                <w:tcPr>
                  <w:tcW w:w="3599" w:type="dxa"/>
                </w:tcPr>
                <w:p w14:paraId="3910D003" w14:textId="77777777" w:rsidR="006E3C95" w:rsidRDefault="006E3C95" w:rsidP="006E3C95">
                  <w:pPr>
                    <w:pStyle w:val="Paragraph"/>
                    <w:spacing w:after="0"/>
                    <w:rPr>
                      <w:noProof/>
                    </w:rPr>
                  </w:pPr>
                  <w:r>
                    <w:rPr>
                      <w:noProof/>
                    </w:rPr>
                    <w:t>whether or not with a pressed bearing in the case,</w:t>
                  </w:r>
                </w:p>
              </w:tc>
            </w:tr>
            <w:tr w:rsidR="006E3C95" w14:paraId="415305F2" w14:textId="77777777" w:rsidTr="008924C5">
              <w:tc>
                <w:tcPr>
                  <w:tcW w:w="220" w:type="dxa"/>
                </w:tcPr>
                <w:p w14:paraId="4ED4365C" w14:textId="77777777" w:rsidR="006E3C95" w:rsidRDefault="006E3C95" w:rsidP="006E3C95">
                  <w:pPr>
                    <w:pStyle w:val="Paragraph"/>
                    <w:spacing w:after="0"/>
                    <w:rPr>
                      <w:noProof/>
                    </w:rPr>
                  </w:pPr>
                  <w:r>
                    <w:rPr>
                      <w:noProof/>
                    </w:rPr>
                    <w:t>—</w:t>
                  </w:r>
                </w:p>
              </w:tc>
              <w:tc>
                <w:tcPr>
                  <w:tcW w:w="3599" w:type="dxa"/>
                </w:tcPr>
                <w:p w14:paraId="3E3639C5" w14:textId="77777777" w:rsidR="006E3C95" w:rsidRDefault="006E3C95" w:rsidP="006E3C95">
                  <w:pPr>
                    <w:pStyle w:val="Paragraph"/>
                    <w:spacing w:after="0"/>
                    <w:rPr>
                      <w:noProof/>
                    </w:rPr>
                  </w:pPr>
                  <w:r>
                    <w:rPr>
                      <w:noProof/>
                    </w:rPr>
                    <w:t>whether or not with a holder,</w:t>
                  </w:r>
                </w:p>
              </w:tc>
            </w:tr>
          </w:tbl>
          <w:p w14:paraId="2917E46A" w14:textId="77777777" w:rsidR="006E3C95" w:rsidRDefault="006E3C95" w:rsidP="006E3C95">
            <w:pPr>
              <w:pStyle w:val="Paragraph"/>
              <w:spacing w:after="0"/>
              <w:rPr>
                <w:noProof/>
              </w:rPr>
            </w:pPr>
            <w:r>
              <w:rPr>
                <w:noProof/>
              </w:rPr>
              <w:t>for use in the manufacture of goods of Chapter 87</w:t>
            </w:r>
          </w:p>
          <w:p w14:paraId="14A285A3" w14:textId="77777777" w:rsidR="006E3C95" w:rsidRDefault="006E3C95" w:rsidP="006E3C95">
            <w:pPr>
              <w:pStyle w:val="Paragraph"/>
              <w:spacing w:after="0"/>
              <w:rPr>
                <w:noProof/>
              </w:rPr>
            </w:pPr>
            <w:r>
              <w:rPr>
                <w:noProof/>
              </w:rPr>
              <w:t> </w:t>
            </w:r>
            <w:r>
              <w:rPr>
                <w:rStyle w:val="FootnoteReference"/>
                <w:noProof/>
              </w:rPr>
              <w:t>(1)</w:t>
            </w:r>
          </w:p>
          <w:p w14:paraId="39ED6A80" w14:textId="77777777" w:rsidR="006E3C95" w:rsidRDefault="006E3C95" w:rsidP="006E3C95">
            <w:pPr>
              <w:pStyle w:val="Paragraph"/>
              <w:spacing w:after="0"/>
              <w:rPr>
                <w:noProof/>
              </w:rPr>
            </w:pPr>
          </w:p>
        </w:tc>
        <w:tc>
          <w:tcPr>
            <w:tcW w:w="994" w:type="dxa"/>
          </w:tcPr>
          <w:p w14:paraId="641B7163" w14:textId="77777777" w:rsidR="006E3C95" w:rsidRDefault="006E3C95" w:rsidP="006E3C95">
            <w:pPr>
              <w:pStyle w:val="Paragraph"/>
              <w:spacing w:after="0"/>
              <w:rPr>
                <w:noProof/>
              </w:rPr>
            </w:pPr>
            <w:r>
              <w:rPr>
                <w:noProof/>
              </w:rPr>
              <w:t>0 %</w:t>
            </w:r>
          </w:p>
          <w:p w14:paraId="0BD9C859" w14:textId="77777777" w:rsidR="006E3C95" w:rsidRDefault="006E3C95" w:rsidP="006E3C95">
            <w:pPr>
              <w:pStyle w:val="Paragraph"/>
              <w:spacing w:after="0"/>
              <w:rPr>
                <w:noProof/>
              </w:rPr>
            </w:pPr>
          </w:p>
        </w:tc>
        <w:tc>
          <w:tcPr>
            <w:tcW w:w="1276" w:type="dxa"/>
          </w:tcPr>
          <w:p w14:paraId="3CE7A898" w14:textId="77777777" w:rsidR="006E3C95" w:rsidRDefault="006E3C95" w:rsidP="006E3C95">
            <w:pPr>
              <w:pStyle w:val="Paragraph"/>
              <w:spacing w:after="0"/>
              <w:rPr>
                <w:noProof/>
              </w:rPr>
            </w:pPr>
            <w:r>
              <w:rPr>
                <w:noProof/>
              </w:rPr>
              <w:t>-</w:t>
            </w:r>
          </w:p>
          <w:p w14:paraId="1E3B93C8" w14:textId="77777777" w:rsidR="006E3C95" w:rsidRDefault="006E3C95" w:rsidP="006E3C95">
            <w:pPr>
              <w:pStyle w:val="Paragraph"/>
              <w:spacing w:after="0"/>
              <w:rPr>
                <w:noProof/>
              </w:rPr>
            </w:pPr>
          </w:p>
        </w:tc>
        <w:tc>
          <w:tcPr>
            <w:tcW w:w="992" w:type="dxa"/>
          </w:tcPr>
          <w:p w14:paraId="6EA11AD9" w14:textId="77777777" w:rsidR="006E3C95" w:rsidRDefault="006E3C95" w:rsidP="006E3C95">
            <w:pPr>
              <w:pStyle w:val="Paragraph"/>
              <w:spacing w:after="0"/>
              <w:rPr>
                <w:noProof/>
              </w:rPr>
            </w:pPr>
            <w:r>
              <w:rPr>
                <w:noProof/>
              </w:rPr>
              <w:t>31.12.2024</w:t>
            </w:r>
          </w:p>
          <w:p w14:paraId="358FE3B4" w14:textId="77777777" w:rsidR="006E3C95" w:rsidRDefault="006E3C95" w:rsidP="006E3C95">
            <w:pPr>
              <w:pStyle w:val="Paragraph"/>
              <w:spacing w:after="0"/>
              <w:rPr>
                <w:noProof/>
              </w:rPr>
            </w:pPr>
          </w:p>
        </w:tc>
      </w:tr>
      <w:tr w:rsidR="006E3C95" w14:paraId="1FE64E6A" w14:textId="77777777" w:rsidTr="008924C5">
        <w:trPr>
          <w:cantSplit/>
        </w:trPr>
        <w:tc>
          <w:tcPr>
            <w:tcW w:w="779" w:type="dxa"/>
          </w:tcPr>
          <w:p w14:paraId="07025006" w14:textId="77777777" w:rsidR="006E3C95" w:rsidRDefault="006E3C95" w:rsidP="006E3C95">
            <w:pPr>
              <w:pStyle w:val="Paragraph"/>
              <w:spacing w:after="0"/>
              <w:rPr>
                <w:noProof/>
              </w:rPr>
            </w:pPr>
            <w:r>
              <w:rPr>
                <w:noProof/>
              </w:rPr>
              <w:t>0.7593</w:t>
            </w:r>
          </w:p>
          <w:p w14:paraId="7EC4AC59" w14:textId="77777777" w:rsidR="006E3C95" w:rsidRDefault="006E3C95" w:rsidP="006E3C95">
            <w:pPr>
              <w:pStyle w:val="Paragraph"/>
              <w:spacing w:after="0"/>
              <w:rPr>
                <w:noProof/>
              </w:rPr>
            </w:pPr>
          </w:p>
        </w:tc>
        <w:tc>
          <w:tcPr>
            <w:tcW w:w="1276" w:type="dxa"/>
          </w:tcPr>
          <w:p w14:paraId="5A14DF0C" w14:textId="77777777" w:rsidR="006E3C95" w:rsidRDefault="006E3C95" w:rsidP="006E3C95">
            <w:pPr>
              <w:pStyle w:val="Paragraph"/>
              <w:spacing w:after="0"/>
              <w:jc w:val="right"/>
              <w:rPr>
                <w:noProof/>
              </w:rPr>
            </w:pPr>
            <w:r>
              <w:rPr>
                <w:rStyle w:val="FootnoteReference"/>
                <w:noProof/>
              </w:rPr>
              <w:t>*</w:t>
            </w:r>
            <w:r>
              <w:rPr>
                <w:noProof/>
              </w:rPr>
              <w:t>ex 8708 50 20</w:t>
            </w:r>
          </w:p>
          <w:p w14:paraId="6DBDADFE" w14:textId="77777777" w:rsidR="006E3C95" w:rsidRDefault="006E3C95" w:rsidP="006E3C95">
            <w:pPr>
              <w:pStyle w:val="Paragraph"/>
              <w:spacing w:after="0"/>
              <w:jc w:val="right"/>
              <w:rPr>
                <w:noProof/>
              </w:rPr>
            </w:pPr>
            <w:r>
              <w:rPr>
                <w:noProof/>
              </w:rPr>
              <w:t>ex 8708 50 99</w:t>
            </w:r>
          </w:p>
        </w:tc>
        <w:tc>
          <w:tcPr>
            <w:tcW w:w="709" w:type="dxa"/>
          </w:tcPr>
          <w:p w14:paraId="20C8D2ED" w14:textId="77777777" w:rsidR="006E3C95" w:rsidRDefault="006E3C95" w:rsidP="006E3C95">
            <w:pPr>
              <w:pStyle w:val="Paragraph"/>
              <w:spacing w:after="0"/>
              <w:jc w:val="center"/>
              <w:rPr>
                <w:noProof/>
              </w:rPr>
            </w:pPr>
            <w:r>
              <w:rPr>
                <w:noProof/>
              </w:rPr>
              <w:t>70</w:t>
            </w:r>
          </w:p>
          <w:p w14:paraId="53508611" w14:textId="77777777" w:rsidR="006E3C95" w:rsidRDefault="006E3C95" w:rsidP="006E3C95">
            <w:pPr>
              <w:pStyle w:val="Paragraph"/>
              <w:spacing w:after="0"/>
              <w:jc w:val="center"/>
              <w:rPr>
                <w:noProof/>
              </w:rPr>
            </w:pPr>
            <w:r>
              <w:rPr>
                <w:noProof/>
              </w:rPr>
              <w:t>25</w:t>
            </w:r>
          </w:p>
        </w:tc>
        <w:tc>
          <w:tcPr>
            <w:tcW w:w="3967" w:type="dxa"/>
          </w:tcPr>
          <w:p w14:paraId="53342E50" w14:textId="77777777" w:rsidR="006E3C95" w:rsidRDefault="006E3C95" w:rsidP="006E3C95">
            <w:pPr>
              <w:pStyle w:val="Paragraph"/>
              <w:spacing w:after="0"/>
              <w:rPr>
                <w:noProof/>
              </w:rPr>
            </w:pPr>
            <w:r>
              <w:rPr>
                <w:noProof/>
              </w:rPr>
              <w:t>Housing of tripod type half shaft inboard joint for transmitting a torque from engine and transmission to wheels of motor vehicles with:</w:t>
            </w:r>
          </w:p>
          <w:tbl>
            <w:tblPr>
              <w:tblStyle w:val="Listdash"/>
              <w:tblW w:w="0" w:type="auto"/>
              <w:tblLayout w:type="fixed"/>
              <w:tblLook w:val="0000" w:firstRow="0" w:lastRow="0" w:firstColumn="0" w:lastColumn="0" w:noHBand="0" w:noVBand="0"/>
            </w:tblPr>
            <w:tblGrid>
              <w:gridCol w:w="220"/>
              <w:gridCol w:w="3599"/>
            </w:tblGrid>
            <w:tr w:rsidR="006E3C95" w14:paraId="5AC2B6D9" w14:textId="77777777" w:rsidTr="008924C5">
              <w:tc>
                <w:tcPr>
                  <w:tcW w:w="220" w:type="dxa"/>
                </w:tcPr>
                <w:p w14:paraId="13E1A1BC" w14:textId="77777777" w:rsidR="006E3C95" w:rsidRDefault="006E3C95" w:rsidP="006E3C95">
                  <w:pPr>
                    <w:pStyle w:val="Paragraph"/>
                    <w:spacing w:after="0"/>
                    <w:rPr>
                      <w:noProof/>
                    </w:rPr>
                  </w:pPr>
                  <w:r>
                    <w:rPr>
                      <w:noProof/>
                    </w:rPr>
                    <w:t>—</w:t>
                  </w:r>
                </w:p>
              </w:tc>
              <w:tc>
                <w:tcPr>
                  <w:tcW w:w="3599" w:type="dxa"/>
                </w:tcPr>
                <w:p w14:paraId="520667A3" w14:textId="77777777" w:rsidR="006E3C95" w:rsidRDefault="006E3C95" w:rsidP="006E3C95">
                  <w:pPr>
                    <w:pStyle w:val="Paragraph"/>
                    <w:spacing w:after="0"/>
                    <w:rPr>
                      <w:noProof/>
                    </w:rPr>
                  </w:pPr>
                  <w:r>
                    <w:rPr>
                      <w:noProof/>
                    </w:rPr>
                    <w:t>an outer diameter of 67,0 mm or more but not more than 84,5 mm,</w:t>
                  </w:r>
                </w:p>
              </w:tc>
            </w:tr>
            <w:tr w:rsidR="006E3C95" w14:paraId="73B3B2EC" w14:textId="77777777" w:rsidTr="008924C5">
              <w:tc>
                <w:tcPr>
                  <w:tcW w:w="220" w:type="dxa"/>
                </w:tcPr>
                <w:p w14:paraId="7AED8C7A" w14:textId="77777777" w:rsidR="006E3C95" w:rsidRDefault="006E3C95" w:rsidP="006E3C95">
                  <w:pPr>
                    <w:pStyle w:val="Paragraph"/>
                    <w:spacing w:after="0"/>
                    <w:rPr>
                      <w:noProof/>
                    </w:rPr>
                  </w:pPr>
                  <w:r>
                    <w:rPr>
                      <w:noProof/>
                    </w:rPr>
                    <w:t>—</w:t>
                  </w:r>
                </w:p>
              </w:tc>
              <w:tc>
                <w:tcPr>
                  <w:tcW w:w="3599" w:type="dxa"/>
                </w:tcPr>
                <w:p w14:paraId="063328DF" w14:textId="77777777" w:rsidR="006E3C95" w:rsidRDefault="006E3C95" w:rsidP="006E3C95">
                  <w:pPr>
                    <w:pStyle w:val="Paragraph"/>
                    <w:spacing w:after="0"/>
                    <w:rPr>
                      <w:noProof/>
                    </w:rPr>
                  </w:pPr>
                  <w:r>
                    <w:rPr>
                      <w:noProof/>
                    </w:rPr>
                    <w:t>3 cold calibrated roller tracks with a diameter of 29,90 mm or more but not more than 36,60 mm,</w:t>
                  </w:r>
                </w:p>
              </w:tc>
            </w:tr>
            <w:tr w:rsidR="006E3C95" w14:paraId="2B4425B4" w14:textId="77777777" w:rsidTr="008924C5">
              <w:tc>
                <w:tcPr>
                  <w:tcW w:w="220" w:type="dxa"/>
                </w:tcPr>
                <w:p w14:paraId="4FE4059D" w14:textId="77777777" w:rsidR="006E3C95" w:rsidRDefault="006E3C95" w:rsidP="006E3C95">
                  <w:pPr>
                    <w:pStyle w:val="Paragraph"/>
                    <w:spacing w:after="0"/>
                    <w:rPr>
                      <w:noProof/>
                    </w:rPr>
                  </w:pPr>
                  <w:r>
                    <w:rPr>
                      <w:noProof/>
                    </w:rPr>
                    <w:t>—</w:t>
                  </w:r>
                </w:p>
              </w:tc>
              <w:tc>
                <w:tcPr>
                  <w:tcW w:w="3599" w:type="dxa"/>
                </w:tcPr>
                <w:p w14:paraId="79B837DE" w14:textId="77777777" w:rsidR="006E3C95" w:rsidRDefault="006E3C95" w:rsidP="006E3C95">
                  <w:pPr>
                    <w:pStyle w:val="Paragraph"/>
                    <w:spacing w:after="0"/>
                    <w:rPr>
                      <w:noProof/>
                    </w:rPr>
                  </w:pPr>
                  <w:r>
                    <w:rPr>
                      <w:noProof/>
                    </w:rPr>
                    <w:t> sealing diameter 34,0 mm or more but not more than 41,0 mm, without lead angle,</w:t>
                  </w:r>
                </w:p>
              </w:tc>
            </w:tr>
            <w:tr w:rsidR="006E3C95" w14:paraId="36964806" w14:textId="77777777" w:rsidTr="008924C5">
              <w:tc>
                <w:tcPr>
                  <w:tcW w:w="220" w:type="dxa"/>
                </w:tcPr>
                <w:p w14:paraId="70672D26" w14:textId="77777777" w:rsidR="006E3C95" w:rsidRDefault="006E3C95" w:rsidP="006E3C95">
                  <w:pPr>
                    <w:pStyle w:val="Paragraph"/>
                    <w:spacing w:after="0"/>
                    <w:rPr>
                      <w:noProof/>
                    </w:rPr>
                  </w:pPr>
                  <w:r>
                    <w:rPr>
                      <w:noProof/>
                    </w:rPr>
                    <w:t>—</w:t>
                  </w:r>
                </w:p>
              </w:tc>
              <w:tc>
                <w:tcPr>
                  <w:tcW w:w="3599" w:type="dxa"/>
                </w:tcPr>
                <w:p w14:paraId="413C04F0" w14:textId="77777777" w:rsidR="006E3C95" w:rsidRDefault="006E3C95" w:rsidP="006E3C95">
                  <w:pPr>
                    <w:pStyle w:val="Paragraph"/>
                    <w:spacing w:after="0"/>
                    <w:rPr>
                      <w:noProof/>
                    </w:rPr>
                  </w:pPr>
                  <w:r>
                    <w:rPr>
                      <w:noProof/>
                    </w:rPr>
                    <w:t>spline with 21 teeth or more but not more than 35,</w:t>
                  </w:r>
                </w:p>
              </w:tc>
            </w:tr>
            <w:tr w:rsidR="006E3C95" w14:paraId="09BB94DA" w14:textId="77777777" w:rsidTr="008924C5">
              <w:tc>
                <w:tcPr>
                  <w:tcW w:w="220" w:type="dxa"/>
                </w:tcPr>
                <w:p w14:paraId="3E55EA0B" w14:textId="77777777" w:rsidR="006E3C95" w:rsidRDefault="006E3C95" w:rsidP="006E3C95">
                  <w:pPr>
                    <w:pStyle w:val="Paragraph"/>
                    <w:spacing w:after="0"/>
                    <w:rPr>
                      <w:noProof/>
                    </w:rPr>
                  </w:pPr>
                  <w:r>
                    <w:rPr>
                      <w:noProof/>
                    </w:rPr>
                    <w:t>—</w:t>
                  </w:r>
                </w:p>
              </w:tc>
              <w:tc>
                <w:tcPr>
                  <w:tcW w:w="3599" w:type="dxa"/>
                </w:tcPr>
                <w:p w14:paraId="01007600" w14:textId="77777777" w:rsidR="006E3C95" w:rsidRDefault="006E3C95" w:rsidP="006E3C95">
                  <w:pPr>
                    <w:pStyle w:val="Paragraph"/>
                    <w:spacing w:after="0"/>
                    <w:rPr>
                      <w:noProof/>
                    </w:rPr>
                  </w:pPr>
                  <w:r>
                    <w:rPr>
                      <w:noProof/>
                    </w:rPr>
                    <w:t>bearing seat diameter of 25,0 mm or more but not more than 30,0 mm, with or without oil grooves</w:t>
                  </w:r>
                </w:p>
              </w:tc>
            </w:tr>
          </w:tbl>
          <w:p w14:paraId="7C4A212C" w14:textId="77777777" w:rsidR="006E3C95" w:rsidRDefault="006E3C95" w:rsidP="006E3C95">
            <w:pPr>
              <w:pStyle w:val="Paragraph"/>
              <w:spacing w:after="0"/>
              <w:rPr>
                <w:noProof/>
              </w:rPr>
            </w:pPr>
          </w:p>
          <w:p w14:paraId="42E7803F" w14:textId="77777777" w:rsidR="006E3C95" w:rsidRDefault="006E3C95" w:rsidP="006E3C95">
            <w:pPr>
              <w:pStyle w:val="Paragraph"/>
              <w:spacing w:after="0"/>
              <w:rPr>
                <w:noProof/>
              </w:rPr>
            </w:pPr>
          </w:p>
        </w:tc>
        <w:tc>
          <w:tcPr>
            <w:tcW w:w="994" w:type="dxa"/>
          </w:tcPr>
          <w:p w14:paraId="462FB84B" w14:textId="77777777" w:rsidR="006E3C95" w:rsidRDefault="006E3C95" w:rsidP="006E3C95">
            <w:pPr>
              <w:pStyle w:val="Paragraph"/>
              <w:spacing w:after="0"/>
              <w:rPr>
                <w:noProof/>
              </w:rPr>
            </w:pPr>
            <w:r>
              <w:rPr>
                <w:noProof/>
              </w:rPr>
              <w:t>0 %</w:t>
            </w:r>
          </w:p>
          <w:p w14:paraId="2FBDF30F" w14:textId="77777777" w:rsidR="006E3C95" w:rsidRDefault="006E3C95" w:rsidP="006E3C95">
            <w:pPr>
              <w:pStyle w:val="Paragraph"/>
              <w:spacing w:after="0"/>
              <w:rPr>
                <w:noProof/>
              </w:rPr>
            </w:pPr>
          </w:p>
        </w:tc>
        <w:tc>
          <w:tcPr>
            <w:tcW w:w="1276" w:type="dxa"/>
          </w:tcPr>
          <w:p w14:paraId="252249D0" w14:textId="77777777" w:rsidR="006E3C95" w:rsidRDefault="006E3C95" w:rsidP="006E3C95">
            <w:pPr>
              <w:pStyle w:val="Paragraph"/>
              <w:spacing w:after="0"/>
              <w:rPr>
                <w:noProof/>
              </w:rPr>
            </w:pPr>
            <w:r>
              <w:rPr>
                <w:noProof/>
              </w:rPr>
              <w:t>-</w:t>
            </w:r>
          </w:p>
          <w:p w14:paraId="2F766F5B" w14:textId="77777777" w:rsidR="006E3C95" w:rsidRDefault="006E3C95" w:rsidP="006E3C95">
            <w:pPr>
              <w:pStyle w:val="Paragraph"/>
              <w:spacing w:after="0"/>
              <w:rPr>
                <w:noProof/>
              </w:rPr>
            </w:pPr>
          </w:p>
        </w:tc>
        <w:tc>
          <w:tcPr>
            <w:tcW w:w="992" w:type="dxa"/>
          </w:tcPr>
          <w:p w14:paraId="6D9AB1C6" w14:textId="77777777" w:rsidR="006E3C95" w:rsidRDefault="006E3C95" w:rsidP="006E3C95">
            <w:pPr>
              <w:pStyle w:val="Paragraph"/>
              <w:spacing w:after="0"/>
              <w:rPr>
                <w:noProof/>
              </w:rPr>
            </w:pPr>
            <w:r>
              <w:rPr>
                <w:noProof/>
              </w:rPr>
              <w:t>31.12.2024</w:t>
            </w:r>
          </w:p>
          <w:p w14:paraId="62A2F037" w14:textId="77777777" w:rsidR="006E3C95" w:rsidRDefault="006E3C95" w:rsidP="006E3C95">
            <w:pPr>
              <w:pStyle w:val="Paragraph"/>
              <w:spacing w:after="0"/>
              <w:rPr>
                <w:noProof/>
              </w:rPr>
            </w:pPr>
          </w:p>
        </w:tc>
      </w:tr>
      <w:tr w:rsidR="006E3C95" w14:paraId="215215A4" w14:textId="77777777" w:rsidTr="008924C5">
        <w:trPr>
          <w:cantSplit/>
        </w:trPr>
        <w:tc>
          <w:tcPr>
            <w:tcW w:w="779" w:type="dxa"/>
          </w:tcPr>
          <w:p w14:paraId="615B0994" w14:textId="77777777" w:rsidR="006E3C95" w:rsidRDefault="006E3C95" w:rsidP="006E3C95">
            <w:pPr>
              <w:pStyle w:val="Paragraph"/>
              <w:spacing w:after="0"/>
              <w:rPr>
                <w:noProof/>
              </w:rPr>
            </w:pPr>
            <w:r>
              <w:rPr>
                <w:noProof/>
              </w:rPr>
              <w:t>0.7640</w:t>
            </w:r>
          </w:p>
          <w:p w14:paraId="7C8B6122" w14:textId="77777777" w:rsidR="006E3C95" w:rsidRDefault="006E3C95" w:rsidP="006E3C95">
            <w:pPr>
              <w:pStyle w:val="Paragraph"/>
              <w:spacing w:after="0"/>
              <w:rPr>
                <w:noProof/>
              </w:rPr>
            </w:pPr>
          </w:p>
        </w:tc>
        <w:tc>
          <w:tcPr>
            <w:tcW w:w="1276" w:type="dxa"/>
          </w:tcPr>
          <w:p w14:paraId="0A1A448C" w14:textId="77777777" w:rsidR="006E3C95" w:rsidRDefault="006E3C95" w:rsidP="006E3C95">
            <w:pPr>
              <w:pStyle w:val="Paragraph"/>
              <w:spacing w:after="0"/>
              <w:jc w:val="right"/>
              <w:rPr>
                <w:noProof/>
              </w:rPr>
            </w:pPr>
            <w:r>
              <w:rPr>
                <w:rStyle w:val="FootnoteReference"/>
                <w:noProof/>
              </w:rPr>
              <w:t>*</w:t>
            </w:r>
            <w:r>
              <w:rPr>
                <w:noProof/>
              </w:rPr>
              <w:t>ex 8708 50 20</w:t>
            </w:r>
          </w:p>
          <w:p w14:paraId="2CC4779E" w14:textId="77777777" w:rsidR="006E3C95" w:rsidRDefault="006E3C95" w:rsidP="006E3C95">
            <w:pPr>
              <w:pStyle w:val="Paragraph"/>
              <w:spacing w:after="0"/>
              <w:jc w:val="right"/>
              <w:rPr>
                <w:noProof/>
              </w:rPr>
            </w:pPr>
            <w:r>
              <w:rPr>
                <w:noProof/>
              </w:rPr>
              <w:t>ex 8708 50 99</w:t>
            </w:r>
          </w:p>
        </w:tc>
        <w:tc>
          <w:tcPr>
            <w:tcW w:w="709" w:type="dxa"/>
          </w:tcPr>
          <w:p w14:paraId="082DAA30" w14:textId="77777777" w:rsidR="006E3C95" w:rsidRDefault="006E3C95" w:rsidP="006E3C95">
            <w:pPr>
              <w:pStyle w:val="Paragraph"/>
              <w:spacing w:after="0"/>
              <w:jc w:val="center"/>
              <w:rPr>
                <w:noProof/>
              </w:rPr>
            </w:pPr>
            <w:r>
              <w:rPr>
                <w:noProof/>
              </w:rPr>
              <w:t>75</w:t>
            </w:r>
          </w:p>
          <w:p w14:paraId="5AE6B958" w14:textId="77777777" w:rsidR="006E3C95" w:rsidRDefault="006E3C95" w:rsidP="006E3C95">
            <w:pPr>
              <w:pStyle w:val="Paragraph"/>
              <w:spacing w:after="0"/>
              <w:jc w:val="center"/>
              <w:rPr>
                <w:noProof/>
              </w:rPr>
            </w:pPr>
            <w:r>
              <w:rPr>
                <w:noProof/>
              </w:rPr>
              <w:t>35</w:t>
            </w:r>
          </w:p>
        </w:tc>
        <w:tc>
          <w:tcPr>
            <w:tcW w:w="3967" w:type="dxa"/>
          </w:tcPr>
          <w:p w14:paraId="606150DD" w14:textId="77777777" w:rsidR="006E3C95" w:rsidRDefault="006E3C95" w:rsidP="006E3C95">
            <w:pPr>
              <w:pStyle w:val="Paragraph"/>
              <w:spacing w:after="0"/>
              <w:rPr>
                <w:noProof/>
              </w:rPr>
            </w:pPr>
            <w:r>
              <w:rPr>
                <w:noProof/>
              </w:rPr>
              <w:t>Outboard joint assembly for transmitting a torque from engine and transmission to wheels of motor vehicles, consisting of:</w:t>
            </w:r>
          </w:p>
          <w:tbl>
            <w:tblPr>
              <w:tblStyle w:val="Listdash"/>
              <w:tblW w:w="0" w:type="auto"/>
              <w:tblLayout w:type="fixed"/>
              <w:tblLook w:val="0000" w:firstRow="0" w:lastRow="0" w:firstColumn="0" w:lastColumn="0" w:noHBand="0" w:noVBand="0"/>
            </w:tblPr>
            <w:tblGrid>
              <w:gridCol w:w="220"/>
              <w:gridCol w:w="3599"/>
            </w:tblGrid>
            <w:tr w:rsidR="006E3C95" w14:paraId="4499AE83" w14:textId="77777777" w:rsidTr="008924C5">
              <w:tc>
                <w:tcPr>
                  <w:tcW w:w="220" w:type="dxa"/>
                </w:tcPr>
                <w:p w14:paraId="10681DB5" w14:textId="77777777" w:rsidR="006E3C95" w:rsidRDefault="006E3C95" w:rsidP="006E3C95">
                  <w:pPr>
                    <w:pStyle w:val="Paragraph"/>
                    <w:spacing w:after="0"/>
                    <w:rPr>
                      <w:noProof/>
                    </w:rPr>
                  </w:pPr>
                  <w:r>
                    <w:rPr>
                      <w:noProof/>
                    </w:rPr>
                    <w:t>—</w:t>
                  </w:r>
                </w:p>
              </w:tc>
              <w:tc>
                <w:tcPr>
                  <w:tcW w:w="3599" w:type="dxa"/>
                </w:tcPr>
                <w:p w14:paraId="0548600E" w14:textId="77777777" w:rsidR="006E3C95" w:rsidRDefault="006E3C95" w:rsidP="006E3C95">
                  <w:pPr>
                    <w:pStyle w:val="Paragraph"/>
                    <w:spacing w:after="0"/>
                    <w:rPr>
                      <w:noProof/>
                    </w:rPr>
                  </w:pPr>
                  <w:r>
                    <w:rPr>
                      <w:noProof/>
                    </w:rPr>
                    <w:t>an inner race with 6 ball tracks for running with the bearing balls with a diameter 15,0 mm or more but not more than 20,0 mm,</w:t>
                  </w:r>
                </w:p>
              </w:tc>
            </w:tr>
            <w:tr w:rsidR="006E3C95" w14:paraId="0C6E3FB0" w14:textId="77777777" w:rsidTr="008924C5">
              <w:tc>
                <w:tcPr>
                  <w:tcW w:w="220" w:type="dxa"/>
                </w:tcPr>
                <w:p w14:paraId="56C89E9F" w14:textId="77777777" w:rsidR="006E3C95" w:rsidRDefault="006E3C95" w:rsidP="006E3C95">
                  <w:pPr>
                    <w:pStyle w:val="Paragraph"/>
                    <w:spacing w:after="0"/>
                    <w:rPr>
                      <w:noProof/>
                    </w:rPr>
                  </w:pPr>
                  <w:r>
                    <w:rPr>
                      <w:noProof/>
                    </w:rPr>
                    <w:t>—</w:t>
                  </w:r>
                </w:p>
              </w:tc>
              <w:tc>
                <w:tcPr>
                  <w:tcW w:w="3599" w:type="dxa"/>
                </w:tcPr>
                <w:p w14:paraId="697A1B17" w14:textId="77777777" w:rsidR="006E3C95" w:rsidRDefault="006E3C95" w:rsidP="006E3C95">
                  <w:pPr>
                    <w:pStyle w:val="Paragraph"/>
                    <w:spacing w:after="0"/>
                    <w:rPr>
                      <w:noProof/>
                    </w:rPr>
                  </w:pPr>
                  <w:r>
                    <w:rPr>
                      <w:noProof/>
                    </w:rPr>
                    <w:t>an outer race with 6 ball tracks for running with 6 bearing balls, made of steel with carbon content of 0,45 % or more but not more than 0,58 %, with thread and with a spline with 26 teeth or more but not more than 38,</w:t>
                  </w:r>
                </w:p>
              </w:tc>
            </w:tr>
            <w:tr w:rsidR="006E3C95" w14:paraId="21F56653" w14:textId="77777777" w:rsidTr="008924C5">
              <w:tc>
                <w:tcPr>
                  <w:tcW w:w="220" w:type="dxa"/>
                </w:tcPr>
                <w:p w14:paraId="7C8DFFDA" w14:textId="77777777" w:rsidR="006E3C95" w:rsidRDefault="006E3C95" w:rsidP="006E3C95">
                  <w:pPr>
                    <w:pStyle w:val="Paragraph"/>
                    <w:spacing w:after="0"/>
                    <w:rPr>
                      <w:noProof/>
                    </w:rPr>
                  </w:pPr>
                  <w:r>
                    <w:rPr>
                      <w:noProof/>
                    </w:rPr>
                    <w:t>—</w:t>
                  </w:r>
                </w:p>
              </w:tc>
              <w:tc>
                <w:tcPr>
                  <w:tcW w:w="3599" w:type="dxa"/>
                </w:tcPr>
                <w:p w14:paraId="6E9D41E2" w14:textId="77777777" w:rsidR="006E3C95" w:rsidRDefault="006E3C95" w:rsidP="006E3C95">
                  <w:pPr>
                    <w:pStyle w:val="Paragraph"/>
                    <w:spacing w:after="0"/>
                    <w:rPr>
                      <w:noProof/>
                    </w:rPr>
                  </w:pPr>
                  <w:r>
                    <w:rPr>
                      <w:noProof/>
                    </w:rPr>
                    <w:t>a spherical cage keeping bearing balls in the ball tracks of outer race and inner race in proper angular position, made of material suitable for carburizing with carbon content of 0,14 % or more but not more than 0,25 %, and</w:t>
                  </w:r>
                </w:p>
              </w:tc>
            </w:tr>
            <w:tr w:rsidR="006E3C95" w14:paraId="6466453D" w14:textId="77777777" w:rsidTr="008924C5">
              <w:tc>
                <w:tcPr>
                  <w:tcW w:w="220" w:type="dxa"/>
                </w:tcPr>
                <w:p w14:paraId="5E63554B" w14:textId="77777777" w:rsidR="006E3C95" w:rsidRDefault="006E3C95" w:rsidP="006E3C95">
                  <w:pPr>
                    <w:pStyle w:val="Paragraph"/>
                    <w:spacing w:after="0"/>
                    <w:rPr>
                      <w:noProof/>
                    </w:rPr>
                  </w:pPr>
                  <w:r>
                    <w:rPr>
                      <w:noProof/>
                    </w:rPr>
                    <w:t>—</w:t>
                  </w:r>
                </w:p>
              </w:tc>
              <w:tc>
                <w:tcPr>
                  <w:tcW w:w="3599" w:type="dxa"/>
                </w:tcPr>
                <w:p w14:paraId="23CC019A" w14:textId="77777777" w:rsidR="006E3C95" w:rsidRDefault="006E3C95" w:rsidP="006E3C95">
                  <w:pPr>
                    <w:pStyle w:val="Paragraph"/>
                    <w:spacing w:after="0"/>
                    <w:rPr>
                      <w:noProof/>
                    </w:rPr>
                  </w:pPr>
                  <w:r>
                    <w:rPr>
                      <w:noProof/>
                    </w:rPr>
                    <w:t>with a grease compartment,</w:t>
                  </w:r>
                </w:p>
              </w:tc>
            </w:tr>
          </w:tbl>
          <w:p w14:paraId="427B1C43" w14:textId="77777777" w:rsidR="006E3C95" w:rsidRDefault="006E3C95" w:rsidP="006E3C95">
            <w:pPr>
              <w:pStyle w:val="Paragraph"/>
              <w:spacing w:after="0"/>
              <w:rPr>
                <w:noProof/>
              </w:rPr>
            </w:pPr>
            <w:r>
              <w:rPr>
                <w:noProof/>
              </w:rPr>
              <w:t>capable of working at constant speed at variable articulation angle not higher than 50 degrees</w:t>
            </w:r>
          </w:p>
          <w:p w14:paraId="07F80DC9" w14:textId="77777777" w:rsidR="006E3C95" w:rsidRDefault="006E3C95" w:rsidP="006E3C95">
            <w:pPr>
              <w:pStyle w:val="Paragraph"/>
              <w:spacing w:after="0"/>
              <w:rPr>
                <w:noProof/>
              </w:rPr>
            </w:pPr>
          </w:p>
        </w:tc>
        <w:tc>
          <w:tcPr>
            <w:tcW w:w="994" w:type="dxa"/>
          </w:tcPr>
          <w:p w14:paraId="52358A85" w14:textId="77777777" w:rsidR="006E3C95" w:rsidRDefault="006E3C95" w:rsidP="006E3C95">
            <w:pPr>
              <w:pStyle w:val="Paragraph"/>
              <w:spacing w:after="0"/>
              <w:rPr>
                <w:noProof/>
              </w:rPr>
            </w:pPr>
            <w:r>
              <w:rPr>
                <w:noProof/>
              </w:rPr>
              <w:t>0 %</w:t>
            </w:r>
          </w:p>
          <w:p w14:paraId="6B0FFA7D" w14:textId="77777777" w:rsidR="006E3C95" w:rsidRDefault="006E3C95" w:rsidP="006E3C95">
            <w:pPr>
              <w:pStyle w:val="Paragraph"/>
              <w:spacing w:after="0"/>
              <w:rPr>
                <w:noProof/>
              </w:rPr>
            </w:pPr>
          </w:p>
        </w:tc>
        <w:tc>
          <w:tcPr>
            <w:tcW w:w="1276" w:type="dxa"/>
          </w:tcPr>
          <w:p w14:paraId="5F097602" w14:textId="77777777" w:rsidR="006E3C95" w:rsidRDefault="006E3C95" w:rsidP="006E3C95">
            <w:pPr>
              <w:pStyle w:val="Paragraph"/>
              <w:spacing w:after="0"/>
              <w:rPr>
                <w:noProof/>
              </w:rPr>
            </w:pPr>
            <w:r>
              <w:rPr>
                <w:noProof/>
              </w:rPr>
              <w:t>-</w:t>
            </w:r>
          </w:p>
          <w:p w14:paraId="09011A73" w14:textId="77777777" w:rsidR="006E3C95" w:rsidRDefault="006E3C95" w:rsidP="006E3C95">
            <w:pPr>
              <w:pStyle w:val="Paragraph"/>
              <w:spacing w:after="0"/>
              <w:rPr>
                <w:noProof/>
              </w:rPr>
            </w:pPr>
          </w:p>
        </w:tc>
        <w:tc>
          <w:tcPr>
            <w:tcW w:w="992" w:type="dxa"/>
          </w:tcPr>
          <w:p w14:paraId="0A605A97" w14:textId="77777777" w:rsidR="006E3C95" w:rsidRDefault="006E3C95" w:rsidP="006E3C95">
            <w:pPr>
              <w:pStyle w:val="Paragraph"/>
              <w:spacing w:after="0"/>
              <w:rPr>
                <w:noProof/>
              </w:rPr>
            </w:pPr>
            <w:r>
              <w:rPr>
                <w:noProof/>
              </w:rPr>
              <w:t>31.12.2024</w:t>
            </w:r>
          </w:p>
          <w:p w14:paraId="2D7FF7CC" w14:textId="77777777" w:rsidR="006E3C95" w:rsidRDefault="006E3C95" w:rsidP="006E3C95">
            <w:pPr>
              <w:pStyle w:val="Paragraph"/>
              <w:spacing w:after="0"/>
              <w:rPr>
                <w:noProof/>
              </w:rPr>
            </w:pPr>
          </w:p>
        </w:tc>
      </w:tr>
      <w:tr w:rsidR="006E3C95" w14:paraId="1BC19F60" w14:textId="77777777" w:rsidTr="008924C5">
        <w:trPr>
          <w:cantSplit/>
        </w:trPr>
        <w:tc>
          <w:tcPr>
            <w:tcW w:w="779" w:type="dxa"/>
          </w:tcPr>
          <w:p w14:paraId="651507D2" w14:textId="77777777" w:rsidR="006E3C95" w:rsidRDefault="006E3C95" w:rsidP="006E3C95">
            <w:pPr>
              <w:pStyle w:val="Paragraph"/>
              <w:spacing w:after="0"/>
              <w:rPr>
                <w:noProof/>
              </w:rPr>
            </w:pPr>
            <w:r>
              <w:rPr>
                <w:noProof/>
              </w:rPr>
              <w:t>0.6711</w:t>
            </w:r>
          </w:p>
          <w:p w14:paraId="72D9FBEC" w14:textId="77777777" w:rsidR="006E3C95" w:rsidRDefault="006E3C95" w:rsidP="006E3C95">
            <w:pPr>
              <w:pStyle w:val="Paragraph"/>
              <w:spacing w:after="0"/>
              <w:rPr>
                <w:noProof/>
              </w:rPr>
            </w:pPr>
          </w:p>
        </w:tc>
        <w:tc>
          <w:tcPr>
            <w:tcW w:w="1276" w:type="dxa"/>
          </w:tcPr>
          <w:p w14:paraId="2FA27782" w14:textId="77777777" w:rsidR="006E3C95" w:rsidRDefault="006E3C95" w:rsidP="006E3C95">
            <w:pPr>
              <w:pStyle w:val="Paragraph"/>
              <w:spacing w:after="0"/>
              <w:jc w:val="right"/>
              <w:rPr>
                <w:noProof/>
              </w:rPr>
            </w:pPr>
            <w:r>
              <w:rPr>
                <w:noProof/>
              </w:rPr>
              <w:t>ex 8708 80 20</w:t>
            </w:r>
          </w:p>
          <w:p w14:paraId="06CF89ED" w14:textId="77777777" w:rsidR="006E3C95" w:rsidRDefault="006E3C95" w:rsidP="006E3C95">
            <w:pPr>
              <w:pStyle w:val="Paragraph"/>
              <w:spacing w:after="0"/>
              <w:jc w:val="right"/>
              <w:rPr>
                <w:noProof/>
              </w:rPr>
            </w:pPr>
            <w:r>
              <w:rPr>
                <w:noProof/>
              </w:rPr>
              <w:t>ex 8708 80 35</w:t>
            </w:r>
          </w:p>
        </w:tc>
        <w:tc>
          <w:tcPr>
            <w:tcW w:w="709" w:type="dxa"/>
          </w:tcPr>
          <w:p w14:paraId="62EAF873" w14:textId="77777777" w:rsidR="006E3C95" w:rsidRDefault="006E3C95" w:rsidP="006E3C95">
            <w:pPr>
              <w:pStyle w:val="Paragraph"/>
              <w:spacing w:after="0"/>
              <w:jc w:val="center"/>
              <w:rPr>
                <w:noProof/>
              </w:rPr>
            </w:pPr>
            <w:r>
              <w:rPr>
                <w:noProof/>
              </w:rPr>
              <w:t>10</w:t>
            </w:r>
          </w:p>
          <w:p w14:paraId="6B4A4C2F" w14:textId="77777777" w:rsidR="006E3C95" w:rsidRDefault="006E3C95" w:rsidP="006E3C95">
            <w:pPr>
              <w:pStyle w:val="Paragraph"/>
              <w:spacing w:after="0"/>
              <w:jc w:val="center"/>
              <w:rPr>
                <w:noProof/>
              </w:rPr>
            </w:pPr>
            <w:r>
              <w:rPr>
                <w:noProof/>
              </w:rPr>
              <w:t>10</w:t>
            </w:r>
          </w:p>
        </w:tc>
        <w:tc>
          <w:tcPr>
            <w:tcW w:w="3967" w:type="dxa"/>
          </w:tcPr>
          <w:p w14:paraId="1C59A34F" w14:textId="77777777" w:rsidR="006E3C95" w:rsidRDefault="006E3C95" w:rsidP="006E3C95">
            <w:pPr>
              <w:pStyle w:val="Paragraph"/>
              <w:spacing w:after="0"/>
              <w:rPr>
                <w:noProof/>
              </w:rPr>
            </w:pPr>
            <w:r>
              <w:rPr>
                <w:noProof/>
              </w:rPr>
              <w:t>Upper strut insulator containing:</w:t>
            </w:r>
          </w:p>
          <w:tbl>
            <w:tblPr>
              <w:tblStyle w:val="Listdash"/>
              <w:tblW w:w="0" w:type="auto"/>
              <w:tblLayout w:type="fixed"/>
              <w:tblLook w:val="0000" w:firstRow="0" w:lastRow="0" w:firstColumn="0" w:lastColumn="0" w:noHBand="0" w:noVBand="0"/>
            </w:tblPr>
            <w:tblGrid>
              <w:gridCol w:w="220"/>
              <w:gridCol w:w="3140"/>
            </w:tblGrid>
            <w:tr w:rsidR="006E3C95" w14:paraId="4FE23105" w14:textId="77777777" w:rsidTr="008924C5">
              <w:tc>
                <w:tcPr>
                  <w:tcW w:w="220" w:type="dxa"/>
                </w:tcPr>
                <w:p w14:paraId="35DAC778" w14:textId="77777777" w:rsidR="006E3C95" w:rsidRDefault="006E3C95" w:rsidP="006E3C95">
                  <w:pPr>
                    <w:pStyle w:val="Paragraph"/>
                    <w:spacing w:after="0"/>
                    <w:rPr>
                      <w:noProof/>
                    </w:rPr>
                  </w:pPr>
                  <w:r>
                    <w:rPr>
                      <w:noProof/>
                    </w:rPr>
                    <w:t>—</w:t>
                  </w:r>
                </w:p>
              </w:tc>
              <w:tc>
                <w:tcPr>
                  <w:tcW w:w="3140" w:type="dxa"/>
                </w:tcPr>
                <w:p w14:paraId="25232228" w14:textId="77777777" w:rsidR="006E3C95" w:rsidRDefault="006E3C95" w:rsidP="006E3C95">
                  <w:pPr>
                    <w:pStyle w:val="Paragraph"/>
                    <w:spacing w:after="0"/>
                    <w:rPr>
                      <w:noProof/>
                    </w:rPr>
                  </w:pPr>
                  <w:r>
                    <w:rPr>
                      <w:noProof/>
                    </w:rPr>
                    <w:t>a metal holder with three mounting screws, and </w:t>
                  </w:r>
                </w:p>
              </w:tc>
            </w:tr>
            <w:tr w:rsidR="006E3C95" w14:paraId="59E1CBCE" w14:textId="77777777" w:rsidTr="008924C5">
              <w:tc>
                <w:tcPr>
                  <w:tcW w:w="220" w:type="dxa"/>
                </w:tcPr>
                <w:p w14:paraId="337F7A83" w14:textId="77777777" w:rsidR="006E3C95" w:rsidRDefault="006E3C95" w:rsidP="006E3C95">
                  <w:pPr>
                    <w:pStyle w:val="Paragraph"/>
                    <w:spacing w:after="0"/>
                    <w:rPr>
                      <w:noProof/>
                    </w:rPr>
                  </w:pPr>
                  <w:r>
                    <w:rPr>
                      <w:noProof/>
                    </w:rPr>
                    <w:t>—</w:t>
                  </w:r>
                </w:p>
              </w:tc>
              <w:tc>
                <w:tcPr>
                  <w:tcW w:w="3140" w:type="dxa"/>
                </w:tcPr>
                <w:p w14:paraId="3C8BCA6F" w14:textId="77777777" w:rsidR="006E3C95" w:rsidRDefault="006E3C95" w:rsidP="006E3C95">
                  <w:pPr>
                    <w:pStyle w:val="Paragraph"/>
                    <w:spacing w:after="0"/>
                    <w:rPr>
                      <w:noProof/>
                    </w:rPr>
                  </w:pPr>
                  <w:r>
                    <w:rPr>
                      <w:noProof/>
                    </w:rPr>
                    <w:t>a rubber bump,</w:t>
                  </w:r>
                </w:p>
              </w:tc>
            </w:tr>
          </w:tbl>
          <w:p w14:paraId="4654829D" w14:textId="77777777" w:rsidR="006E3C95" w:rsidRDefault="006E3C95" w:rsidP="006E3C95">
            <w:pPr>
              <w:pStyle w:val="Paragraph"/>
              <w:spacing w:after="0"/>
              <w:rPr>
                <w:noProof/>
              </w:rPr>
            </w:pPr>
            <w:r>
              <w:rPr>
                <w:noProof/>
              </w:rPr>
              <w:t>for use in the manufacture of goods of Chapter 87</w:t>
            </w:r>
          </w:p>
          <w:p w14:paraId="3323A6A4" w14:textId="77777777" w:rsidR="006E3C95" w:rsidRDefault="006E3C95" w:rsidP="006E3C95">
            <w:pPr>
              <w:pStyle w:val="Paragraph"/>
              <w:spacing w:after="0"/>
              <w:rPr>
                <w:noProof/>
              </w:rPr>
            </w:pPr>
            <w:r>
              <w:rPr>
                <w:noProof/>
              </w:rPr>
              <w:t> </w:t>
            </w:r>
            <w:r>
              <w:rPr>
                <w:rStyle w:val="FootnoteReference"/>
                <w:noProof/>
              </w:rPr>
              <w:t>(1)</w:t>
            </w:r>
          </w:p>
          <w:p w14:paraId="79BCA0BD" w14:textId="77777777" w:rsidR="006E3C95" w:rsidRDefault="006E3C95" w:rsidP="006E3C95">
            <w:pPr>
              <w:pStyle w:val="Paragraph"/>
              <w:spacing w:after="0"/>
              <w:rPr>
                <w:noProof/>
              </w:rPr>
            </w:pPr>
          </w:p>
        </w:tc>
        <w:tc>
          <w:tcPr>
            <w:tcW w:w="994" w:type="dxa"/>
          </w:tcPr>
          <w:p w14:paraId="546F7795" w14:textId="77777777" w:rsidR="006E3C95" w:rsidRDefault="006E3C95" w:rsidP="006E3C95">
            <w:pPr>
              <w:pStyle w:val="Paragraph"/>
              <w:spacing w:after="0"/>
              <w:rPr>
                <w:noProof/>
              </w:rPr>
            </w:pPr>
            <w:r>
              <w:rPr>
                <w:noProof/>
              </w:rPr>
              <w:t>0 %</w:t>
            </w:r>
          </w:p>
          <w:p w14:paraId="534B71F5" w14:textId="77777777" w:rsidR="006E3C95" w:rsidRDefault="006E3C95" w:rsidP="006E3C95">
            <w:pPr>
              <w:pStyle w:val="Paragraph"/>
              <w:spacing w:after="0"/>
              <w:rPr>
                <w:noProof/>
              </w:rPr>
            </w:pPr>
          </w:p>
        </w:tc>
        <w:tc>
          <w:tcPr>
            <w:tcW w:w="1276" w:type="dxa"/>
          </w:tcPr>
          <w:p w14:paraId="105FB440" w14:textId="77777777" w:rsidR="006E3C95" w:rsidRDefault="006E3C95" w:rsidP="006E3C95">
            <w:pPr>
              <w:pStyle w:val="Paragraph"/>
              <w:spacing w:after="0"/>
              <w:rPr>
                <w:noProof/>
              </w:rPr>
            </w:pPr>
            <w:r>
              <w:rPr>
                <w:noProof/>
              </w:rPr>
              <w:t>p/st</w:t>
            </w:r>
          </w:p>
          <w:p w14:paraId="4292B279" w14:textId="77777777" w:rsidR="006E3C95" w:rsidRDefault="006E3C95" w:rsidP="006E3C95">
            <w:pPr>
              <w:pStyle w:val="Paragraph"/>
              <w:spacing w:after="0"/>
              <w:rPr>
                <w:noProof/>
              </w:rPr>
            </w:pPr>
          </w:p>
        </w:tc>
        <w:tc>
          <w:tcPr>
            <w:tcW w:w="992" w:type="dxa"/>
          </w:tcPr>
          <w:p w14:paraId="10D5A0C7" w14:textId="77777777" w:rsidR="006E3C95" w:rsidRDefault="006E3C95" w:rsidP="006E3C95">
            <w:pPr>
              <w:pStyle w:val="Paragraph"/>
              <w:spacing w:after="0"/>
              <w:rPr>
                <w:noProof/>
              </w:rPr>
            </w:pPr>
            <w:r>
              <w:rPr>
                <w:noProof/>
              </w:rPr>
              <w:t>31.12.2025</w:t>
            </w:r>
          </w:p>
          <w:p w14:paraId="6E85BD72" w14:textId="77777777" w:rsidR="006E3C95" w:rsidRDefault="006E3C95" w:rsidP="006E3C95">
            <w:pPr>
              <w:pStyle w:val="Paragraph"/>
              <w:spacing w:after="0"/>
              <w:rPr>
                <w:noProof/>
              </w:rPr>
            </w:pPr>
          </w:p>
        </w:tc>
      </w:tr>
      <w:tr w:rsidR="006E3C95" w14:paraId="670186A2" w14:textId="77777777" w:rsidTr="008924C5">
        <w:trPr>
          <w:cantSplit/>
        </w:trPr>
        <w:tc>
          <w:tcPr>
            <w:tcW w:w="779" w:type="dxa"/>
          </w:tcPr>
          <w:p w14:paraId="6E0BDB26" w14:textId="77777777" w:rsidR="006E3C95" w:rsidRDefault="006E3C95" w:rsidP="006E3C95">
            <w:pPr>
              <w:pStyle w:val="Paragraph"/>
              <w:spacing w:after="0"/>
              <w:rPr>
                <w:noProof/>
              </w:rPr>
            </w:pPr>
            <w:r>
              <w:rPr>
                <w:noProof/>
              </w:rPr>
              <w:t>0.7607</w:t>
            </w:r>
          </w:p>
        </w:tc>
        <w:tc>
          <w:tcPr>
            <w:tcW w:w="1276" w:type="dxa"/>
          </w:tcPr>
          <w:p w14:paraId="57E32043" w14:textId="77777777" w:rsidR="006E3C95" w:rsidRDefault="006E3C95" w:rsidP="006E3C95">
            <w:pPr>
              <w:pStyle w:val="Paragraph"/>
              <w:spacing w:after="0"/>
              <w:jc w:val="right"/>
              <w:rPr>
                <w:noProof/>
              </w:rPr>
            </w:pPr>
            <w:r>
              <w:rPr>
                <w:rStyle w:val="FootnoteReference"/>
                <w:noProof/>
              </w:rPr>
              <w:t>*</w:t>
            </w:r>
            <w:r>
              <w:rPr>
                <w:noProof/>
              </w:rPr>
              <w:t>ex 8708 80 99</w:t>
            </w:r>
          </w:p>
        </w:tc>
        <w:tc>
          <w:tcPr>
            <w:tcW w:w="709" w:type="dxa"/>
          </w:tcPr>
          <w:p w14:paraId="3F599410" w14:textId="77777777" w:rsidR="006E3C95" w:rsidRDefault="006E3C95" w:rsidP="006E3C95">
            <w:pPr>
              <w:pStyle w:val="Paragraph"/>
              <w:spacing w:after="0"/>
              <w:jc w:val="center"/>
              <w:rPr>
                <w:noProof/>
              </w:rPr>
            </w:pPr>
            <w:r>
              <w:rPr>
                <w:noProof/>
              </w:rPr>
              <w:t>20</w:t>
            </w:r>
          </w:p>
        </w:tc>
        <w:tc>
          <w:tcPr>
            <w:tcW w:w="3967" w:type="dxa"/>
          </w:tcPr>
          <w:p w14:paraId="6A920EF7" w14:textId="77777777" w:rsidR="006E3C95" w:rsidRDefault="006E3C95" w:rsidP="006E3C95">
            <w:pPr>
              <w:pStyle w:val="Paragraph"/>
              <w:spacing w:after="0"/>
              <w:rPr>
                <w:noProof/>
              </w:rPr>
            </w:pPr>
            <w:r>
              <w:rPr>
                <w:noProof/>
              </w:rPr>
              <w:t>Aluminium suspension link arm, with dimensions of:</w:t>
            </w:r>
          </w:p>
          <w:tbl>
            <w:tblPr>
              <w:tblStyle w:val="Listdash"/>
              <w:tblW w:w="0" w:type="auto"/>
              <w:tblLayout w:type="fixed"/>
              <w:tblLook w:val="0000" w:firstRow="0" w:lastRow="0" w:firstColumn="0" w:lastColumn="0" w:noHBand="0" w:noVBand="0"/>
            </w:tblPr>
            <w:tblGrid>
              <w:gridCol w:w="220"/>
              <w:gridCol w:w="3599"/>
            </w:tblGrid>
            <w:tr w:rsidR="006E3C95" w14:paraId="468A147B" w14:textId="77777777" w:rsidTr="008924C5">
              <w:tc>
                <w:tcPr>
                  <w:tcW w:w="220" w:type="dxa"/>
                </w:tcPr>
                <w:p w14:paraId="0054FBD1" w14:textId="77777777" w:rsidR="006E3C95" w:rsidRDefault="006E3C95" w:rsidP="006E3C95">
                  <w:pPr>
                    <w:pStyle w:val="Paragraph"/>
                    <w:spacing w:after="0"/>
                    <w:rPr>
                      <w:noProof/>
                    </w:rPr>
                  </w:pPr>
                  <w:r>
                    <w:rPr>
                      <w:noProof/>
                    </w:rPr>
                    <w:t>—</w:t>
                  </w:r>
                </w:p>
              </w:tc>
              <w:tc>
                <w:tcPr>
                  <w:tcW w:w="3599" w:type="dxa"/>
                </w:tcPr>
                <w:p w14:paraId="574D2B7C" w14:textId="77777777" w:rsidR="006E3C95" w:rsidRDefault="006E3C95" w:rsidP="006E3C95">
                  <w:pPr>
                    <w:pStyle w:val="Paragraph"/>
                    <w:spacing w:after="0"/>
                    <w:rPr>
                      <w:noProof/>
                    </w:rPr>
                  </w:pPr>
                  <w:r>
                    <w:rPr>
                      <w:noProof/>
                    </w:rPr>
                    <w:t>a height of 50 mm or more but not more than 150 mm,</w:t>
                  </w:r>
                </w:p>
              </w:tc>
            </w:tr>
            <w:tr w:rsidR="006E3C95" w14:paraId="7EDCD5E2" w14:textId="77777777" w:rsidTr="008924C5">
              <w:tc>
                <w:tcPr>
                  <w:tcW w:w="220" w:type="dxa"/>
                </w:tcPr>
                <w:p w14:paraId="3A409225" w14:textId="77777777" w:rsidR="006E3C95" w:rsidRDefault="006E3C95" w:rsidP="006E3C95">
                  <w:pPr>
                    <w:pStyle w:val="Paragraph"/>
                    <w:spacing w:after="0"/>
                    <w:rPr>
                      <w:noProof/>
                    </w:rPr>
                  </w:pPr>
                  <w:r>
                    <w:rPr>
                      <w:noProof/>
                    </w:rPr>
                    <w:t>—</w:t>
                  </w:r>
                </w:p>
              </w:tc>
              <w:tc>
                <w:tcPr>
                  <w:tcW w:w="3599" w:type="dxa"/>
                </w:tcPr>
                <w:p w14:paraId="5A3358A7" w14:textId="77777777" w:rsidR="006E3C95" w:rsidRDefault="006E3C95" w:rsidP="006E3C95">
                  <w:pPr>
                    <w:pStyle w:val="Paragraph"/>
                    <w:spacing w:after="0"/>
                    <w:rPr>
                      <w:noProof/>
                    </w:rPr>
                  </w:pPr>
                  <w:r>
                    <w:rPr>
                      <w:noProof/>
                    </w:rPr>
                    <w:t>a width of 10 mm or more but not more than 100 mm,</w:t>
                  </w:r>
                </w:p>
              </w:tc>
            </w:tr>
            <w:tr w:rsidR="006E3C95" w14:paraId="715CEEFC" w14:textId="77777777" w:rsidTr="008924C5">
              <w:tc>
                <w:tcPr>
                  <w:tcW w:w="220" w:type="dxa"/>
                </w:tcPr>
                <w:p w14:paraId="7906296C" w14:textId="77777777" w:rsidR="006E3C95" w:rsidRDefault="006E3C95" w:rsidP="006E3C95">
                  <w:pPr>
                    <w:pStyle w:val="Paragraph"/>
                    <w:spacing w:after="0"/>
                    <w:rPr>
                      <w:noProof/>
                    </w:rPr>
                  </w:pPr>
                  <w:r>
                    <w:rPr>
                      <w:noProof/>
                    </w:rPr>
                    <w:t>—</w:t>
                  </w:r>
                </w:p>
              </w:tc>
              <w:tc>
                <w:tcPr>
                  <w:tcW w:w="3599" w:type="dxa"/>
                </w:tcPr>
                <w:p w14:paraId="7C700AD8" w14:textId="77777777" w:rsidR="006E3C95" w:rsidRDefault="006E3C95" w:rsidP="006E3C95">
                  <w:pPr>
                    <w:pStyle w:val="Paragraph"/>
                    <w:spacing w:after="0"/>
                    <w:rPr>
                      <w:noProof/>
                    </w:rPr>
                  </w:pPr>
                  <w:r>
                    <w:rPr>
                      <w:noProof/>
                    </w:rPr>
                    <w:t>a length of 100 mm or more but not more than 600 mm,</w:t>
                  </w:r>
                </w:p>
              </w:tc>
            </w:tr>
            <w:tr w:rsidR="006E3C95" w14:paraId="3737F8DE" w14:textId="77777777" w:rsidTr="008924C5">
              <w:tc>
                <w:tcPr>
                  <w:tcW w:w="220" w:type="dxa"/>
                </w:tcPr>
                <w:p w14:paraId="154936C1" w14:textId="77777777" w:rsidR="006E3C95" w:rsidRDefault="006E3C95" w:rsidP="006E3C95">
                  <w:pPr>
                    <w:pStyle w:val="Paragraph"/>
                    <w:spacing w:after="0"/>
                    <w:rPr>
                      <w:noProof/>
                    </w:rPr>
                  </w:pPr>
                  <w:r>
                    <w:rPr>
                      <w:noProof/>
                    </w:rPr>
                    <w:t>—</w:t>
                  </w:r>
                </w:p>
              </w:tc>
              <w:tc>
                <w:tcPr>
                  <w:tcW w:w="3599" w:type="dxa"/>
                </w:tcPr>
                <w:p w14:paraId="34C651AC" w14:textId="77777777" w:rsidR="006E3C95" w:rsidRDefault="006E3C95" w:rsidP="006E3C95">
                  <w:pPr>
                    <w:pStyle w:val="Paragraph"/>
                    <w:spacing w:after="0"/>
                    <w:rPr>
                      <w:noProof/>
                    </w:rPr>
                  </w:pPr>
                  <w:r>
                    <w:rPr>
                      <w:noProof/>
                    </w:rPr>
                    <w:t>a mass of 1000 g or more but not more than 3000 g,</w:t>
                  </w:r>
                </w:p>
              </w:tc>
            </w:tr>
          </w:tbl>
          <w:p w14:paraId="79533E21" w14:textId="77777777" w:rsidR="006E3C95" w:rsidRDefault="006E3C95" w:rsidP="006E3C95">
            <w:pPr>
              <w:pStyle w:val="Paragraph"/>
              <w:spacing w:after="0"/>
              <w:rPr>
                <w:noProof/>
              </w:rPr>
            </w:pPr>
            <w:r>
              <w:rPr>
                <w:noProof/>
              </w:rPr>
              <w:t>equipped with at least two bushed holes made of aluminium alloy with the following characteristics:</w:t>
            </w:r>
          </w:p>
          <w:tbl>
            <w:tblPr>
              <w:tblStyle w:val="Listdash"/>
              <w:tblW w:w="0" w:type="auto"/>
              <w:tblLayout w:type="fixed"/>
              <w:tblLook w:val="0000" w:firstRow="0" w:lastRow="0" w:firstColumn="0" w:lastColumn="0" w:noHBand="0" w:noVBand="0"/>
            </w:tblPr>
            <w:tblGrid>
              <w:gridCol w:w="220"/>
              <w:gridCol w:w="3599"/>
            </w:tblGrid>
            <w:tr w:rsidR="006E3C95" w14:paraId="4CCDE8B9" w14:textId="77777777" w:rsidTr="008924C5">
              <w:tc>
                <w:tcPr>
                  <w:tcW w:w="220" w:type="dxa"/>
                </w:tcPr>
                <w:p w14:paraId="09835DE5" w14:textId="77777777" w:rsidR="006E3C95" w:rsidRDefault="006E3C95" w:rsidP="006E3C95">
                  <w:pPr>
                    <w:pStyle w:val="Paragraph"/>
                    <w:spacing w:after="0"/>
                    <w:rPr>
                      <w:noProof/>
                    </w:rPr>
                  </w:pPr>
                  <w:r>
                    <w:rPr>
                      <w:noProof/>
                    </w:rPr>
                    <w:t>—</w:t>
                  </w:r>
                </w:p>
              </w:tc>
              <w:tc>
                <w:tcPr>
                  <w:tcW w:w="3599" w:type="dxa"/>
                </w:tcPr>
                <w:p w14:paraId="0FB5CEDF" w14:textId="77777777" w:rsidR="006E3C95" w:rsidRDefault="006E3C95" w:rsidP="006E3C95">
                  <w:pPr>
                    <w:pStyle w:val="Paragraph"/>
                    <w:spacing w:after="0"/>
                    <w:rPr>
                      <w:noProof/>
                    </w:rPr>
                  </w:pPr>
                  <w:r>
                    <w:rPr>
                      <w:noProof/>
                    </w:rPr>
                    <w:t>a tensile strength of 200 MPa or more,</w:t>
                  </w:r>
                </w:p>
              </w:tc>
            </w:tr>
            <w:tr w:rsidR="006E3C95" w14:paraId="166E7A36" w14:textId="77777777" w:rsidTr="008924C5">
              <w:tc>
                <w:tcPr>
                  <w:tcW w:w="220" w:type="dxa"/>
                </w:tcPr>
                <w:p w14:paraId="1265E564" w14:textId="77777777" w:rsidR="006E3C95" w:rsidRDefault="006E3C95" w:rsidP="006E3C95">
                  <w:pPr>
                    <w:pStyle w:val="Paragraph"/>
                    <w:spacing w:after="0"/>
                    <w:rPr>
                      <w:noProof/>
                    </w:rPr>
                  </w:pPr>
                  <w:r>
                    <w:rPr>
                      <w:noProof/>
                    </w:rPr>
                    <w:t>—</w:t>
                  </w:r>
                </w:p>
              </w:tc>
              <w:tc>
                <w:tcPr>
                  <w:tcW w:w="3599" w:type="dxa"/>
                </w:tcPr>
                <w:p w14:paraId="6A1DDB2F" w14:textId="77777777" w:rsidR="006E3C95" w:rsidRDefault="006E3C95" w:rsidP="006E3C95">
                  <w:pPr>
                    <w:pStyle w:val="Paragraph"/>
                    <w:spacing w:after="0"/>
                    <w:rPr>
                      <w:noProof/>
                    </w:rPr>
                  </w:pPr>
                  <w:r>
                    <w:rPr>
                      <w:noProof/>
                    </w:rPr>
                    <w:t>a strength of 19 kN or more,</w:t>
                  </w:r>
                </w:p>
              </w:tc>
            </w:tr>
            <w:tr w:rsidR="006E3C95" w14:paraId="27CCA034" w14:textId="77777777" w:rsidTr="008924C5">
              <w:tc>
                <w:tcPr>
                  <w:tcW w:w="220" w:type="dxa"/>
                </w:tcPr>
                <w:p w14:paraId="27531ED1" w14:textId="77777777" w:rsidR="006E3C95" w:rsidRDefault="006E3C95" w:rsidP="006E3C95">
                  <w:pPr>
                    <w:pStyle w:val="Paragraph"/>
                    <w:spacing w:after="0"/>
                    <w:rPr>
                      <w:noProof/>
                    </w:rPr>
                  </w:pPr>
                  <w:r>
                    <w:rPr>
                      <w:noProof/>
                    </w:rPr>
                    <w:t>—</w:t>
                  </w:r>
                </w:p>
              </w:tc>
              <w:tc>
                <w:tcPr>
                  <w:tcW w:w="3599" w:type="dxa"/>
                </w:tcPr>
                <w:p w14:paraId="3AD2106B" w14:textId="77777777" w:rsidR="006E3C95" w:rsidRDefault="006E3C95" w:rsidP="006E3C95">
                  <w:pPr>
                    <w:pStyle w:val="Paragraph"/>
                    <w:spacing w:after="0"/>
                    <w:rPr>
                      <w:noProof/>
                    </w:rPr>
                  </w:pPr>
                  <w:r>
                    <w:rPr>
                      <w:noProof/>
                    </w:rPr>
                    <w:t>a stiffness of 5 kN/mm or more but not more than 9 kN/mm,</w:t>
                  </w:r>
                </w:p>
              </w:tc>
            </w:tr>
            <w:tr w:rsidR="006E3C95" w14:paraId="2E2B8739" w14:textId="77777777" w:rsidTr="008924C5">
              <w:tc>
                <w:tcPr>
                  <w:tcW w:w="220" w:type="dxa"/>
                </w:tcPr>
                <w:p w14:paraId="702AC1BB" w14:textId="77777777" w:rsidR="006E3C95" w:rsidRDefault="006E3C95" w:rsidP="006E3C95">
                  <w:pPr>
                    <w:pStyle w:val="Paragraph"/>
                    <w:spacing w:after="0"/>
                    <w:rPr>
                      <w:noProof/>
                    </w:rPr>
                  </w:pPr>
                  <w:r>
                    <w:rPr>
                      <w:noProof/>
                    </w:rPr>
                    <w:t>—</w:t>
                  </w:r>
                </w:p>
              </w:tc>
              <w:tc>
                <w:tcPr>
                  <w:tcW w:w="3599" w:type="dxa"/>
                </w:tcPr>
                <w:p w14:paraId="335710C8" w14:textId="77777777" w:rsidR="006E3C95" w:rsidRDefault="006E3C95" w:rsidP="006E3C95">
                  <w:pPr>
                    <w:pStyle w:val="Paragraph"/>
                    <w:spacing w:after="0"/>
                    <w:rPr>
                      <w:noProof/>
                    </w:rPr>
                  </w:pPr>
                  <w:r>
                    <w:rPr>
                      <w:noProof/>
                    </w:rPr>
                    <w:t>a frequency of 400 Hz or more but not more than 600  Hz</w:t>
                  </w:r>
                </w:p>
              </w:tc>
            </w:tr>
          </w:tbl>
          <w:p w14:paraId="56EF62E2" w14:textId="77777777" w:rsidR="006E3C95" w:rsidRDefault="006E3C95" w:rsidP="006E3C95">
            <w:pPr>
              <w:pStyle w:val="Paragraph"/>
              <w:spacing w:after="0"/>
              <w:rPr>
                <w:noProof/>
              </w:rPr>
            </w:pPr>
          </w:p>
        </w:tc>
        <w:tc>
          <w:tcPr>
            <w:tcW w:w="994" w:type="dxa"/>
          </w:tcPr>
          <w:p w14:paraId="38B15563" w14:textId="77777777" w:rsidR="006E3C95" w:rsidRDefault="006E3C95" w:rsidP="006E3C95">
            <w:pPr>
              <w:pStyle w:val="Paragraph"/>
              <w:spacing w:after="0"/>
              <w:rPr>
                <w:noProof/>
              </w:rPr>
            </w:pPr>
            <w:r>
              <w:rPr>
                <w:noProof/>
              </w:rPr>
              <w:t>0 %</w:t>
            </w:r>
          </w:p>
        </w:tc>
        <w:tc>
          <w:tcPr>
            <w:tcW w:w="1276" w:type="dxa"/>
          </w:tcPr>
          <w:p w14:paraId="06259647" w14:textId="77777777" w:rsidR="006E3C95" w:rsidRDefault="006E3C95" w:rsidP="006E3C95">
            <w:pPr>
              <w:pStyle w:val="Paragraph"/>
              <w:spacing w:after="0"/>
              <w:rPr>
                <w:noProof/>
              </w:rPr>
            </w:pPr>
            <w:r>
              <w:rPr>
                <w:noProof/>
              </w:rPr>
              <w:t>p/st</w:t>
            </w:r>
          </w:p>
        </w:tc>
        <w:tc>
          <w:tcPr>
            <w:tcW w:w="992" w:type="dxa"/>
          </w:tcPr>
          <w:p w14:paraId="6B02D711" w14:textId="77777777" w:rsidR="006E3C95" w:rsidRDefault="006E3C95" w:rsidP="006E3C95">
            <w:pPr>
              <w:pStyle w:val="Paragraph"/>
              <w:spacing w:after="0"/>
              <w:rPr>
                <w:noProof/>
              </w:rPr>
            </w:pPr>
            <w:r>
              <w:rPr>
                <w:noProof/>
              </w:rPr>
              <w:t>31.12.2024</w:t>
            </w:r>
          </w:p>
        </w:tc>
      </w:tr>
      <w:tr w:rsidR="006E3C95" w14:paraId="40869679" w14:textId="77777777" w:rsidTr="008924C5">
        <w:trPr>
          <w:cantSplit/>
        </w:trPr>
        <w:tc>
          <w:tcPr>
            <w:tcW w:w="779" w:type="dxa"/>
          </w:tcPr>
          <w:p w14:paraId="4096DE93" w14:textId="77777777" w:rsidR="006E3C95" w:rsidRDefault="006E3C95" w:rsidP="006E3C95">
            <w:pPr>
              <w:pStyle w:val="Paragraph"/>
              <w:spacing w:after="0"/>
              <w:rPr>
                <w:noProof/>
              </w:rPr>
            </w:pPr>
            <w:r>
              <w:rPr>
                <w:noProof/>
              </w:rPr>
              <w:t>0.7365</w:t>
            </w:r>
          </w:p>
        </w:tc>
        <w:tc>
          <w:tcPr>
            <w:tcW w:w="1276" w:type="dxa"/>
          </w:tcPr>
          <w:p w14:paraId="76E5928D" w14:textId="77777777" w:rsidR="006E3C95" w:rsidRDefault="006E3C95" w:rsidP="006E3C95">
            <w:pPr>
              <w:pStyle w:val="Paragraph"/>
              <w:spacing w:after="0"/>
              <w:jc w:val="right"/>
              <w:rPr>
                <w:noProof/>
              </w:rPr>
            </w:pPr>
            <w:r>
              <w:rPr>
                <w:noProof/>
              </w:rPr>
              <w:t>ex 8708 80 99</w:t>
            </w:r>
          </w:p>
        </w:tc>
        <w:tc>
          <w:tcPr>
            <w:tcW w:w="709" w:type="dxa"/>
          </w:tcPr>
          <w:p w14:paraId="603433AA" w14:textId="77777777" w:rsidR="006E3C95" w:rsidRDefault="006E3C95" w:rsidP="006E3C95">
            <w:pPr>
              <w:pStyle w:val="Paragraph"/>
              <w:spacing w:after="0"/>
              <w:jc w:val="center"/>
              <w:rPr>
                <w:noProof/>
              </w:rPr>
            </w:pPr>
            <w:r>
              <w:rPr>
                <w:noProof/>
              </w:rPr>
              <w:t>30</w:t>
            </w:r>
          </w:p>
        </w:tc>
        <w:tc>
          <w:tcPr>
            <w:tcW w:w="3967" w:type="dxa"/>
          </w:tcPr>
          <w:p w14:paraId="4DAEF81E" w14:textId="77777777" w:rsidR="006E3C95" w:rsidRDefault="006E3C95" w:rsidP="006E3C95">
            <w:pPr>
              <w:pStyle w:val="Paragraph"/>
              <w:spacing w:after="0"/>
              <w:rPr>
                <w:noProof/>
              </w:rPr>
            </w:pPr>
            <w:r>
              <w:rPr>
                <w:noProof/>
              </w:rPr>
              <w:t>Surface-hardened, steel piston rod for a hydraulic or hydropneumatic shock absorber of motor vehicles:</w:t>
            </w:r>
          </w:p>
          <w:tbl>
            <w:tblPr>
              <w:tblStyle w:val="Listdash"/>
              <w:tblW w:w="0" w:type="auto"/>
              <w:tblLayout w:type="fixed"/>
              <w:tblLook w:val="0000" w:firstRow="0" w:lastRow="0" w:firstColumn="0" w:lastColumn="0" w:noHBand="0" w:noVBand="0"/>
            </w:tblPr>
            <w:tblGrid>
              <w:gridCol w:w="220"/>
              <w:gridCol w:w="3599"/>
            </w:tblGrid>
            <w:tr w:rsidR="006E3C95" w14:paraId="60ED787A" w14:textId="77777777" w:rsidTr="008924C5">
              <w:tc>
                <w:tcPr>
                  <w:tcW w:w="220" w:type="dxa"/>
                </w:tcPr>
                <w:p w14:paraId="4C717E4D" w14:textId="77777777" w:rsidR="006E3C95" w:rsidRDefault="006E3C95" w:rsidP="006E3C95">
                  <w:pPr>
                    <w:pStyle w:val="Paragraph"/>
                    <w:spacing w:after="0"/>
                    <w:rPr>
                      <w:noProof/>
                    </w:rPr>
                  </w:pPr>
                  <w:r>
                    <w:rPr>
                      <w:noProof/>
                    </w:rPr>
                    <w:t>—</w:t>
                  </w:r>
                </w:p>
              </w:tc>
              <w:tc>
                <w:tcPr>
                  <w:tcW w:w="3599" w:type="dxa"/>
                </w:tcPr>
                <w:p w14:paraId="39071CED" w14:textId="77777777" w:rsidR="006E3C95" w:rsidRDefault="006E3C95" w:rsidP="006E3C95">
                  <w:pPr>
                    <w:pStyle w:val="Paragraph"/>
                    <w:spacing w:after="0"/>
                    <w:rPr>
                      <w:noProof/>
                    </w:rPr>
                  </w:pPr>
                  <w:r>
                    <w:rPr>
                      <w:noProof/>
                    </w:rPr>
                    <w:t>with a chrome coating,</w:t>
                  </w:r>
                </w:p>
              </w:tc>
            </w:tr>
            <w:tr w:rsidR="006E3C95" w14:paraId="3EEF6E0B" w14:textId="77777777" w:rsidTr="008924C5">
              <w:tc>
                <w:tcPr>
                  <w:tcW w:w="220" w:type="dxa"/>
                </w:tcPr>
                <w:p w14:paraId="1133CBFF" w14:textId="77777777" w:rsidR="006E3C95" w:rsidRDefault="006E3C95" w:rsidP="006E3C95">
                  <w:pPr>
                    <w:pStyle w:val="Paragraph"/>
                    <w:spacing w:after="0"/>
                    <w:rPr>
                      <w:noProof/>
                    </w:rPr>
                  </w:pPr>
                  <w:r>
                    <w:rPr>
                      <w:noProof/>
                    </w:rPr>
                    <w:t>—</w:t>
                  </w:r>
                </w:p>
              </w:tc>
              <w:tc>
                <w:tcPr>
                  <w:tcW w:w="3599" w:type="dxa"/>
                </w:tcPr>
                <w:p w14:paraId="0B25A9CA" w14:textId="77777777" w:rsidR="006E3C95" w:rsidRDefault="006E3C95" w:rsidP="006E3C95">
                  <w:pPr>
                    <w:pStyle w:val="Paragraph"/>
                    <w:spacing w:after="0"/>
                    <w:rPr>
                      <w:noProof/>
                    </w:rPr>
                  </w:pPr>
                  <w:r>
                    <w:rPr>
                      <w:noProof/>
                    </w:rPr>
                    <w:t>of a diameter of 11 mm or more, but not more than 28 mm,</w:t>
                  </w:r>
                </w:p>
              </w:tc>
            </w:tr>
            <w:tr w:rsidR="006E3C95" w14:paraId="06E59CB3" w14:textId="77777777" w:rsidTr="008924C5">
              <w:tc>
                <w:tcPr>
                  <w:tcW w:w="220" w:type="dxa"/>
                </w:tcPr>
                <w:p w14:paraId="025D76AA" w14:textId="77777777" w:rsidR="006E3C95" w:rsidRDefault="006E3C95" w:rsidP="006E3C95">
                  <w:pPr>
                    <w:pStyle w:val="Paragraph"/>
                    <w:spacing w:after="0"/>
                    <w:rPr>
                      <w:noProof/>
                    </w:rPr>
                  </w:pPr>
                  <w:r>
                    <w:rPr>
                      <w:noProof/>
                    </w:rPr>
                    <w:t>—</w:t>
                  </w:r>
                </w:p>
              </w:tc>
              <w:tc>
                <w:tcPr>
                  <w:tcW w:w="3599" w:type="dxa"/>
                </w:tcPr>
                <w:p w14:paraId="569E02FE" w14:textId="77777777" w:rsidR="006E3C95" w:rsidRDefault="006E3C95" w:rsidP="006E3C95">
                  <w:pPr>
                    <w:pStyle w:val="Paragraph"/>
                    <w:spacing w:after="0"/>
                    <w:rPr>
                      <w:noProof/>
                    </w:rPr>
                  </w:pPr>
                  <w:r>
                    <w:rPr>
                      <w:noProof/>
                    </w:rPr>
                    <w:t>of a length of 80 mm or more, but not more than 600 mm,</w:t>
                  </w:r>
                </w:p>
              </w:tc>
            </w:tr>
          </w:tbl>
          <w:p w14:paraId="31B94204" w14:textId="77777777" w:rsidR="006E3C95" w:rsidRDefault="006E3C95" w:rsidP="006E3C95">
            <w:pPr>
              <w:pStyle w:val="Paragraph"/>
              <w:spacing w:after="0"/>
              <w:rPr>
                <w:noProof/>
              </w:rPr>
            </w:pPr>
            <w:r>
              <w:rPr>
                <w:noProof/>
              </w:rPr>
              <w:t>with a threaded end or a mandrel for resistance welding</w:t>
            </w:r>
          </w:p>
        </w:tc>
        <w:tc>
          <w:tcPr>
            <w:tcW w:w="994" w:type="dxa"/>
          </w:tcPr>
          <w:p w14:paraId="2B2655C4" w14:textId="77777777" w:rsidR="006E3C95" w:rsidRDefault="006E3C95" w:rsidP="006E3C95">
            <w:pPr>
              <w:pStyle w:val="Paragraph"/>
              <w:spacing w:after="0"/>
              <w:rPr>
                <w:noProof/>
              </w:rPr>
            </w:pPr>
            <w:r>
              <w:rPr>
                <w:noProof/>
              </w:rPr>
              <w:t>0 %</w:t>
            </w:r>
          </w:p>
        </w:tc>
        <w:tc>
          <w:tcPr>
            <w:tcW w:w="1276" w:type="dxa"/>
          </w:tcPr>
          <w:p w14:paraId="78B51086" w14:textId="77777777" w:rsidR="006E3C95" w:rsidRDefault="006E3C95" w:rsidP="006E3C95">
            <w:pPr>
              <w:pStyle w:val="Paragraph"/>
              <w:spacing w:after="0"/>
              <w:rPr>
                <w:noProof/>
              </w:rPr>
            </w:pPr>
            <w:r>
              <w:rPr>
                <w:noProof/>
              </w:rPr>
              <w:t>-</w:t>
            </w:r>
          </w:p>
        </w:tc>
        <w:tc>
          <w:tcPr>
            <w:tcW w:w="992" w:type="dxa"/>
          </w:tcPr>
          <w:p w14:paraId="5547DA17" w14:textId="77777777" w:rsidR="006E3C95" w:rsidRDefault="006E3C95" w:rsidP="006E3C95">
            <w:pPr>
              <w:pStyle w:val="Paragraph"/>
              <w:spacing w:after="0"/>
              <w:rPr>
                <w:noProof/>
              </w:rPr>
            </w:pPr>
            <w:r>
              <w:rPr>
                <w:noProof/>
              </w:rPr>
              <w:t>31.12.2027</w:t>
            </w:r>
          </w:p>
        </w:tc>
      </w:tr>
      <w:tr w:rsidR="006E3C95" w14:paraId="1A250C5B" w14:textId="77777777" w:rsidTr="008924C5">
        <w:trPr>
          <w:cantSplit/>
        </w:trPr>
        <w:tc>
          <w:tcPr>
            <w:tcW w:w="779" w:type="dxa"/>
          </w:tcPr>
          <w:p w14:paraId="06476BF0" w14:textId="77777777" w:rsidR="006E3C95" w:rsidRDefault="006E3C95" w:rsidP="006E3C95">
            <w:pPr>
              <w:pStyle w:val="Paragraph"/>
              <w:spacing w:after="0"/>
              <w:rPr>
                <w:noProof/>
              </w:rPr>
            </w:pPr>
            <w:r>
              <w:rPr>
                <w:noProof/>
              </w:rPr>
              <w:t>0.6509</w:t>
            </w:r>
          </w:p>
          <w:p w14:paraId="7D0490B4" w14:textId="77777777" w:rsidR="006E3C95" w:rsidRDefault="006E3C95" w:rsidP="006E3C95">
            <w:pPr>
              <w:pStyle w:val="Paragraph"/>
              <w:spacing w:after="0"/>
              <w:rPr>
                <w:noProof/>
              </w:rPr>
            </w:pPr>
          </w:p>
        </w:tc>
        <w:tc>
          <w:tcPr>
            <w:tcW w:w="1276" w:type="dxa"/>
          </w:tcPr>
          <w:p w14:paraId="33304446" w14:textId="77777777" w:rsidR="006E3C95" w:rsidRDefault="006E3C95" w:rsidP="006E3C95">
            <w:pPr>
              <w:pStyle w:val="Paragraph"/>
              <w:spacing w:after="0"/>
              <w:jc w:val="right"/>
              <w:rPr>
                <w:noProof/>
              </w:rPr>
            </w:pPr>
            <w:r>
              <w:rPr>
                <w:noProof/>
              </w:rPr>
              <w:t>ex 8708 91 20</w:t>
            </w:r>
          </w:p>
          <w:p w14:paraId="5DB80712" w14:textId="77777777" w:rsidR="006E3C95" w:rsidRDefault="006E3C95" w:rsidP="006E3C95">
            <w:pPr>
              <w:pStyle w:val="Paragraph"/>
              <w:spacing w:after="0"/>
              <w:jc w:val="right"/>
              <w:rPr>
                <w:noProof/>
              </w:rPr>
            </w:pPr>
            <w:r>
              <w:rPr>
                <w:noProof/>
              </w:rPr>
              <w:t>ex 8708 91 35</w:t>
            </w:r>
          </w:p>
        </w:tc>
        <w:tc>
          <w:tcPr>
            <w:tcW w:w="709" w:type="dxa"/>
          </w:tcPr>
          <w:p w14:paraId="77F42EFA" w14:textId="77777777" w:rsidR="006E3C95" w:rsidRDefault="006E3C95" w:rsidP="006E3C95">
            <w:pPr>
              <w:pStyle w:val="Paragraph"/>
              <w:spacing w:after="0"/>
              <w:jc w:val="center"/>
              <w:rPr>
                <w:noProof/>
              </w:rPr>
            </w:pPr>
            <w:r>
              <w:rPr>
                <w:noProof/>
              </w:rPr>
              <w:t>20</w:t>
            </w:r>
          </w:p>
          <w:p w14:paraId="6DBB2D2C" w14:textId="77777777" w:rsidR="006E3C95" w:rsidRDefault="006E3C95" w:rsidP="006E3C95">
            <w:pPr>
              <w:pStyle w:val="Paragraph"/>
              <w:spacing w:after="0"/>
              <w:jc w:val="center"/>
              <w:rPr>
                <w:noProof/>
              </w:rPr>
            </w:pPr>
            <w:r>
              <w:rPr>
                <w:noProof/>
              </w:rPr>
              <w:t>10</w:t>
            </w:r>
          </w:p>
        </w:tc>
        <w:tc>
          <w:tcPr>
            <w:tcW w:w="3967" w:type="dxa"/>
          </w:tcPr>
          <w:p w14:paraId="40C0D0AB" w14:textId="77777777" w:rsidR="006E3C95" w:rsidRDefault="006E3C95" w:rsidP="006E3C95">
            <w:pPr>
              <w:pStyle w:val="Paragraph"/>
              <w:spacing w:after="0"/>
              <w:rPr>
                <w:noProof/>
              </w:rPr>
            </w:pPr>
            <w:r>
              <w:rPr>
                <w:noProof/>
              </w:rPr>
              <w:t>Aluminium cooler using compressed air with a ribbed design of a kind used in the manufacture of goods of Chapter 87</w:t>
            </w:r>
          </w:p>
          <w:p w14:paraId="40120850" w14:textId="77777777" w:rsidR="006E3C95" w:rsidRDefault="006E3C95" w:rsidP="006E3C95">
            <w:pPr>
              <w:pStyle w:val="Paragraph"/>
              <w:spacing w:after="0"/>
              <w:rPr>
                <w:noProof/>
              </w:rPr>
            </w:pPr>
          </w:p>
        </w:tc>
        <w:tc>
          <w:tcPr>
            <w:tcW w:w="994" w:type="dxa"/>
          </w:tcPr>
          <w:p w14:paraId="0ED5B6E3" w14:textId="77777777" w:rsidR="006E3C95" w:rsidRDefault="006E3C95" w:rsidP="006E3C95">
            <w:pPr>
              <w:pStyle w:val="Paragraph"/>
              <w:spacing w:after="0"/>
              <w:rPr>
                <w:noProof/>
              </w:rPr>
            </w:pPr>
            <w:r>
              <w:rPr>
                <w:noProof/>
              </w:rPr>
              <w:t>0 %</w:t>
            </w:r>
          </w:p>
          <w:p w14:paraId="37D5E36E" w14:textId="77777777" w:rsidR="006E3C95" w:rsidRDefault="006E3C95" w:rsidP="006E3C95">
            <w:pPr>
              <w:pStyle w:val="Paragraph"/>
              <w:spacing w:after="0"/>
              <w:rPr>
                <w:noProof/>
              </w:rPr>
            </w:pPr>
          </w:p>
        </w:tc>
        <w:tc>
          <w:tcPr>
            <w:tcW w:w="1276" w:type="dxa"/>
          </w:tcPr>
          <w:p w14:paraId="2382B8F2" w14:textId="77777777" w:rsidR="006E3C95" w:rsidRDefault="006E3C95" w:rsidP="006E3C95">
            <w:pPr>
              <w:pStyle w:val="Paragraph"/>
              <w:spacing w:after="0"/>
              <w:rPr>
                <w:noProof/>
              </w:rPr>
            </w:pPr>
            <w:r>
              <w:rPr>
                <w:noProof/>
              </w:rPr>
              <w:t>p/st</w:t>
            </w:r>
          </w:p>
          <w:p w14:paraId="68FDE86A" w14:textId="77777777" w:rsidR="006E3C95" w:rsidRDefault="006E3C95" w:rsidP="006E3C95">
            <w:pPr>
              <w:pStyle w:val="Paragraph"/>
              <w:spacing w:after="0"/>
              <w:rPr>
                <w:noProof/>
              </w:rPr>
            </w:pPr>
          </w:p>
        </w:tc>
        <w:tc>
          <w:tcPr>
            <w:tcW w:w="992" w:type="dxa"/>
          </w:tcPr>
          <w:p w14:paraId="6FCA15CD" w14:textId="77777777" w:rsidR="006E3C95" w:rsidRDefault="006E3C95" w:rsidP="006E3C95">
            <w:pPr>
              <w:pStyle w:val="Paragraph"/>
              <w:spacing w:after="0"/>
              <w:rPr>
                <w:noProof/>
              </w:rPr>
            </w:pPr>
            <w:r>
              <w:rPr>
                <w:noProof/>
              </w:rPr>
              <w:t>31.12.2024</w:t>
            </w:r>
          </w:p>
          <w:p w14:paraId="36B35DDF" w14:textId="77777777" w:rsidR="006E3C95" w:rsidRDefault="006E3C95" w:rsidP="006E3C95">
            <w:pPr>
              <w:pStyle w:val="Paragraph"/>
              <w:spacing w:after="0"/>
              <w:rPr>
                <w:noProof/>
              </w:rPr>
            </w:pPr>
          </w:p>
        </w:tc>
      </w:tr>
      <w:tr w:rsidR="006E3C95" w14:paraId="2549930C" w14:textId="77777777" w:rsidTr="008924C5">
        <w:trPr>
          <w:cantSplit/>
        </w:trPr>
        <w:tc>
          <w:tcPr>
            <w:tcW w:w="779" w:type="dxa"/>
          </w:tcPr>
          <w:p w14:paraId="1A57B875" w14:textId="77777777" w:rsidR="006E3C95" w:rsidRDefault="006E3C95" w:rsidP="006E3C95">
            <w:pPr>
              <w:pStyle w:val="Paragraph"/>
              <w:spacing w:after="0"/>
              <w:rPr>
                <w:noProof/>
              </w:rPr>
            </w:pPr>
            <w:r>
              <w:rPr>
                <w:noProof/>
              </w:rPr>
              <w:t>0.6859</w:t>
            </w:r>
          </w:p>
          <w:p w14:paraId="324C193A" w14:textId="77777777" w:rsidR="006E3C95" w:rsidRDefault="006E3C95" w:rsidP="006E3C95">
            <w:pPr>
              <w:pStyle w:val="Paragraph"/>
              <w:spacing w:after="0"/>
              <w:rPr>
                <w:noProof/>
              </w:rPr>
            </w:pPr>
          </w:p>
        </w:tc>
        <w:tc>
          <w:tcPr>
            <w:tcW w:w="1276" w:type="dxa"/>
          </w:tcPr>
          <w:p w14:paraId="2C708CCE" w14:textId="77777777" w:rsidR="006E3C95" w:rsidRDefault="006E3C95" w:rsidP="006E3C95">
            <w:pPr>
              <w:pStyle w:val="Paragraph"/>
              <w:spacing w:after="0"/>
              <w:jc w:val="right"/>
              <w:rPr>
                <w:noProof/>
              </w:rPr>
            </w:pPr>
            <w:r>
              <w:rPr>
                <w:noProof/>
              </w:rPr>
              <w:t>ex 8708 91 20</w:t>
            </w:r>
          </w:p>
          <w:p w14:paraId="74D6804B" w14:textId="77777777" w:rsidR="006E3C95" w:rsidRDefault="006E3C95" w:rsidP="006E3C95">
            <w:pPr>
              <w:pStyle w:val="Paragraph"/>
              <w:spacing w:after="0"/>
              <w:jc w:val="right"/>
              <w:rPr>
                <w:noProof/>
              </w:rPr>
            </w:pPr>
            <w:r>
              <w:rPr>
                <w:noProof/>
              </w:rPr>
              <w:t>ex 8708 91 99</w:t>
            </w:r>
          </w:p>
        </w:tc>
        <w:tc>
          <w:tcPr>
            <w:tcW w:w="709" w:type="dxa"/>
          </w:tcPr>
          <w:p w14:paraId="6404A5B2" w14:textId="77777777" w:rsidR="006E3C95" w:rsidRDefault="006E3C95" w:rsidP="006E3C95">
            <w:pPr>
              <w:pStyle w:val="Paragraph"/>
              <w:spacing w:after="0"/>
              <w:jc w:val="center"/>
              <w:rPr>
                <w:noProof/>
              </w:rPr>
            </w:pPr>
            <w:r>
              <w:rPr>
                <w:noProof/>
              </w:rPr>
              <w:t>30</w:t>
            </w:r>
          </w:p>
          <w:p w14:paraId="21557F99" w14:textId="77777777" w:rsidR="006E3C95" w:rsidRDefault="006E3C95" w:rsidP="006E3C95">
            <w:pPr>
              <w:pStyle w:val="Paragraph"/>
              <w:spacing w:after="0"/>
              <w:jc w:val="center"/>
              <w:rPr>
                <w:noProof/>
              </w:rPr>
            </w:pPr>
            <w:r>
              <w:rPr>
                <w:noProof/>
              </w:rPr>
              <w:t>30</w:t>
            </w:r>
          </w:p>
        </w:tc>
        <w:tc>
          <w:tcPr>
            <w:tcW w:w="3967" w:type="dxa"/>
          </w:tcPr>
          <w:p w14:paraId="680CD391" w14:textId="77777777" w:rsidR="006E3C95" w:rsidRDefault="006E3C95" w:rsidP="006E3C95">
            <w:pPr>
              <w:pStyle w:val="Paragraph"/>
              <w:spacing w:after="0"/>
              <w:rPr>
                <w:noProof/>
              </w:rPr>
            </w:pPr>
            <w:r>
              <w:rPr>
                <w:noProof/>
              </w:rPr>
              <w:t>Aluminium alloy inlet or outlet air tank of heat exchangers for car cooling systems, manufactured to standard EN AC 42100 or EN AC 43000 T6 with:</w:t>
            </w:r>
          </w:p>
          <w:tbl>
            <w:tblPr>
              <w:tblStyle w:val="Listdash"/>
              <w:tblW w:w="0" w:type="auto"/>
              <w:tblLayout w:type="fixed"/>
              <w:tblLook w:val="0000" w:firstRow="0" w:lastRow="0" w:firstColumn="0" w:lastColumn="0" w:noHBand="0" w:noVBand="0"/>
            </w:tblPr>
            <w:tblGrid>
              <w:gridCol w:w="220"/>
              <w:gridCol w:w="3580"/>
            </w:tblGrid>
            <w:tr w:rsidR="006E3C95" w14:paraId="4EAAA1DD" w14:textId="77777777" w:rsidTr="008924C5">
              <w:tc>
                <w:tcPr>
                  <w:tcW w:w="220" w:type="dxa"/>
                </w:tcPr>
                <w:p w14:paraId="4F1D4A5A" w14:textId="77777777" w:rsidR="006E3C95" w:rsidRDefault="006E3C95" w:rsidP="006E3C95">
                  <w:pPr>
                    <w:pStyle w:val="Paragraph"/>
                    <w:spacing w:after="0"/>
                    <w:rPr>
                      <w:noProof/>
                    </w:rPr>
                  </w:pPr>
                  <w:r>
                    <w:rPr>
                      <w:noProof/>
                    </w:rPr>
                    <w:t>—</w:t>
                  </w:r>
                </w:p>
              </w:tc>
              <w:tc>
                <w:tcPr>
                  <w:tcW w:w="3580" w:type="dxa"/>
                </w:tcPr>
                <w:p w14:paraId="31BA2F05" w14:textId="77777777" w:rsidR="006E3C95" w:rsidRDefault="006E3C95" w:rsidP="006E3C95">
                  <w:pPr>
                    <w:pStyle w:val="Paragraph"/>
                    <w:spacing w:after="0"/>
                    <w:rPr>
                      <w:noProof/>
                    </w:rPr>
                  </w:pPr>
                  <w:r>
                    <w:rPr>
                      <w:noProof/>
                    </w:rPr>
                    <w:t>an insulating area flatness of not more than 0,1 mm,</w:t>
                  </w:r>
                </w:p>
              </w:tc>
            </w:tr>
            <w:tr w:rsidR="006E3C95" w14:paraId="09F0BDB0" w14:textId="77777777" w:rsidTr="008924C5">
              <w:tc>
                <w:tcPr>
                  <w:tcW w:w="220" w:type="dxa"/>
                </w:tcPr>
                <w:p w14:paraId="03108D54" w14:textId="77777777" w:rsidR="006E3C95" w:rsidRDefault="006E3C95" w:rsidP="006E3C95">
                  <w:pPr>
                    <w:pStyle w:val="Paragraph"/>
                    <w:spacing w:after="0"/>
                    <w:rPr>
                      <w:noProof/>
                    </w:rPr>
                  </w:pPr>
                  <w:r>
                    <w:rPr>
                      <w:noProof/>
                    </w:rPr>
                    <w:t>—</w:t>
                  </w:r>
                </w:p>
              </w:tc>
              <w:tc>
                <w:tcPr>
                  <w:tcW w:w="3580" w:type="dxa"/>
                </w:tcPr>
                <w:p w14:paraId="2D0A9487" w14:textId="77777777" w:rsidR="006E3C95" w:rsidRDefault="006E3C95" w:rsidP="006E3C95">
                  <w:pPr>
                    <w:pStyle w:val="Paragraph"/>
                    <w:spacing w:after="0"/>
                    <w:rPr>
                      <w:noProof/>
                    </w:rPr>
                  </w:pPr>
                  <w:r>
                    <w:rPr>
                      <w:noProof/>
                    </w:rPr>
                    <w:t>a permissible particle quantity of 0,3 mg per tank,</w:t>
                  </w:r>
                </w:p>
              </w:tc>
            </w:tr>
            <w:tr w:rsidR="006E3C95" w14:paraId="1CD34AEC" w14:textId="77777777" w:rsidTr="008924C5">
              <w:tc>
                <w:tcPr>
                  <w:tcW w:w="220" w:type="dxa"/>
                </w:tcPr>
                <w:p w14:paraId="73A9CDB8" w14:textId="77777777" w:rsidR="006E3C95" w:rsidRDefault="006E3C95" w:rsidP="006E3C95">
                  <w:pPr>
                    <w:pStyle w:val="Paragraph"/>
                    <w:spacing w:after="0"/>
                    <w:rPr>
                      <w:noProof/>
                    </w:rPr>
                  </w:pPr>
                  <w:r>
                    <w:rPr>
                      <w:noProof/>
                    </w:rPr>
                    <w:t>—</w:t>
                  </w:r>
                </w:p>
              </w:tc>
              <w:tc>
                <w:tcPr>
                  <w:tcW w:w="3580" w:type="dxa"/>
                </w:tcPr>
                <w:p w14:paraId="5446024E" w14:textId="77777777" w:rsidR="006E3C95" w:rsidRDefault="006E3C95" w:rsidP="006E3C95">
                  <w:pPr>
                    <w:pStyle w:val="Paragraph"/>
                    <w:spacing w:after="0"/>
                    <w:rPr>
                      <w:noProof/>
                    </w:rPr>
                  </w:pPr>
                  <w:r>
                    <w:rPr>
                      <w:noProof/>
                    </w:rPr>
                    <w:t>a distance between pores of 2 mm or more,</w:t>
                  </w:r>
                </w:p>
              </w:tc>
            </w:tr>
            <w:tr w:rsidR="006E3C95" w14:paraId="697BEACD" w14:textId="77777777" w:rsidTr="008924C5">
              <w:tc>
                <w:tcPr>
                  <w:tcW w:w="220" w:type="dxa"/>
                </w:tcPr>
                <w:p w14:paraId="70EDF861" w14:textId="77777777" w:rsidR="006E3C95" w:rsidRDefault="006E3C95" w:rsidP="006E3C95">
                  <w:pPr>
                    <w:pStyle w:val="Paragraph"/>
                    <w:spacing w:after="0"/>
                    <w:rPr>
                      <w:noProof/>
                    </w:rPr>
                  </w:pPr>
                  <w:r>
                    <w:rPr>
                      <w:noProof/>
                    </w:rPr>
                    <w:t>—</w:t>
                  </w:r>
                </w:p>
              </w:tc>
              <w:tc>
                <w:tcPr>
                  <w:tcW w:w="3580" w:type="dxa"/>
                </w:tcPr>
                <w:p w14:paraId="745E875D" w14:textId="77777777" w:rsidR="006E3C95" w:rsidRDefault="006E3C95" w:rsidP="006E3C95">
                  <w:pPr>
                    <w:pStyle w:val="Paragraph"/>
                    <w:spacing w:after="0"/>
                    <w:rPr>
                      <w:noProof/>
                    </w:rPr>
                  </w:pPr>
                  <w:r>
                    <w:rPr>
                      <w:noProof/>
                    </w:rPr>
                    <w:t>pore sizes of not more than 0,4 mm, and</w:t>
                  </w:r>
                </w:p>
              </w:tc>
            </w:tr>
            <w:tr w:rsidR="006E3C95" w14:paraId="221888A3" w14:textId="77777777" w:rsidTr="008924C5">
              <w:tc>
                <w:tcPr>
                  <w:tcW w:w="220" w:type="dxa"/>
                </w:tcPr>
                <w:p w14:paraId="51EBA997" w14:textId="77777777" w:rsidR="006E3C95" w:rsidRDefault="006E3C95" w:rsidP="006E3C95">
                  <w:pPr>
                    <w:pStyle w:val="Paragraph"/>
                    <w:spacing w:after="0"/>
                    <w:rPr>
                      <w:noProof/>
                    </w:rPr>
                  </w:pPr>
                  <w:r>
                    <w:rPr>
                      <w:noProof/>
                    </w:rPr>
                    <w:t>—</w:t>
                  </w:r>
                </w:p>
              </w:tc>
              <w:tc>
                <w:tcPr>
                  <w:tcW w:w="3580" w:type="dxa"/>
                </w:tcPr>
                <w:p w14:paraId="58D5EE01" w14:textId="77777777" w:rsidR="006E3C95" w:rsidRDefault="006E3C95" w:rsidP="006E3C95">
                  <w:pPr>
                    <w:pStyle w:val="Paragraph"/>
                    <w:spacing w:after="0"/>
                    <w:rPr>
                      <w:noProof/>
                    </w:rPr>
                  </w:pPr>
                  <w:r>
                    <w:rPr>
                      <w:noProof/>
                    </w:rPr>
                    <w:t>not more than 3 pores larger than 0,2mm,</w:t>
                  </w:r>
                </w:p>
              </w:tc>
            </w:tr>
            <w:tr w:rsidR="006E3C95" w14:paraId="25313C80" w14:textId="77777777" w:rsidTr="008924C5">
              <w:tc>
                <w:tcPr>
                  <w:tcW w:w="220" w:type="dxa"/>
                </w:tcPr>
                <w:p w14:paraId="223E9AC0" w14:textId="77777777" w:rsidR="006E3C95" w:rsidRDefault="006E3C95" w:rsidP="006E3C95">
                  <w:pPr>
                    <w:pStyle w:val="Paragraph"/>
                    <w:spacing w:after="0"/>
                    <w:rPr>
                      <w:noProof/>
                    </w:rPr>
                  </w:pPr>
                  <w:r>
                    <w:rPr>
                      <w:noProof/>
                    </w:rPr>
                    <w:t>—</w:t>
                  </w:r>
                </w:p>
              </w:tc>
              <w:tc>
                <w:tcPr>
                  <w:tcW w:w="3580" w:type="dxa"/>
                </w:tcPr>
                <w:p w14:paraId="56C380CE" w14:textId="77777777" w:rsidR="006E3C95" w:rsidRDefault="006E3C95" w:rsidP="006E3C95">
                  <w:pPr>
                    <w:pStyle w:val="Paragraph"/>
                    <w:spacing w:after="0"/>
                    <w:rPr>
                      <w:noProof/>
                    </w:rPr>
                  </w:pPr>
                  <w:r>
                    <w:rPr>
                      <w:noProof/>
                    </w:rPr>
                    <w:t>with a weight of 0,2 kg or more but not more than 3 kg</w:t>
                  </w:r>
                </w:p>
              </w:tc>
            </w:tr>
          </w:tbl>
          <w:p w14:paraId="6CEAAFEC" w14:textId="77777777" w:rsidR="006E3C95" w:rsidRDefault="006E3C95" w:rsidP="006E3C95">
            <w:pPr>
              <w:pStyle w:val="Paragraph"/>
              <w:spacing w:after="0"/>
              <w:rPr>
                <w:noProof/>
              </w:rPr>
            </w:pPr>
          </w:p>
          <w:p w14:paraId="026BDE22" w14:textId="77777777" w:rsidR="006E3C95" w:rsidRDefault="006E3C95" w:rsidP="006E3C95">
            <w:pPr>
              <w:pStyle w:val="Paragraph"/>
              <w:spacing w:after="0"/>
              <w:rPr>
                <w:noProof/>
              </w:rPr>
            </w:pPr>
          </w:p>
        </w:tc>
        <w:tc>
          <w:tcPr>
            <w:tcW w:w="994" w:type="dxa"/>
          </w:tcPr>
          <w:p w14:paraId="7F357951" w14:textId="77777777" w:rsidR="006E3C95" w:rsidRDefault="006E3C95" w:rsidP="006E3C95">
            <w:pPr>
              <w:pStyle w:val="Paragraph"/>
              <w:spacing w:after="0"/>
              <w:rPr>
                <w:noProof/>
              </w:rPr>
            </w:pPr>
            <w:r>
              <w:rPr>
                <w:noProof/>
              </w:rPr>
              <w:t>0 %</w:t>
            </w:r>
          </w:p>
          <w:p w14:paraId="417C16C2" w14:textId="77777777" w:rsidR="006E3C95" w:rsidRDefault="006E3C95" w:rsidP="006E3C95">
            <w:pPr>
              <w:pStyle w:val="Paragraph"/>
              <w:spacing w:after="0"/>
              <w:rPr>
                <w:noProof/>
              </w:rPr>
            </w:pPr>
          </w:p>
        </w:tc>
        <w:tc>
          <w:tcPr>
            <w:tcW w:w="1276" w:type="dxa"/>
          </w:tcPr>
          <w:p w14:paraId="5081E478" w14:textId="77777777" w:rsidR="006E3C95" w:rsidRDefault="006E3C95" w:rsidP="006E3C95">
            <w:pPr>
              <w:pStyle w:val="Paragraph"/>
              <w:spacing w:after="0"/>
              <w:rPr>
                <w:noProof/>
              </w:rPr>
            </w:pPr>
            <w:r>
              <w:rPr>
                <w:noProof/>
              </w:rPr>
              <w:t>p/st</w:t>
            </w:r>
          </w:p>
          <w:p w14:paraId="2226C130" w14:textId="77777777" w:rsidR="006E3C95" w:rsidRDefault="006E3C95" w:rsidP="006E3C95">
            <w:pPr>
              <w:pStyle w:val="Paragraph"/>
              <w:spacing w:after="0"/>
              <w:rPr>
                <w:noProof/>
              </w:rPr>
            </w:pPr>
          </w:p>
        </w:tc>
        <w:tc>
          <w:tcPr>
            <w:tcW w:w="992" w:type="dxa"/>
          </w:tcPr>
          <w:p w14:paraId="43CE1000" w14:textId="77777777" w:rsidR="006E3C95" w:rsidRDefault="006E3C95" w:rsidP="006E3C95">
            <w:pPr>
              <w:pStyle w:val="Paragraph"/>
              <w:spacing w:after="0"/>
              <w:rPr>
                <w:noProof/>
              </w:rPr>
            </w:pPr>
            <w:r>
              <w:rPr>
                <w:noProof/>
              </w:rPr>
              <w:t>31.12.2025</w:t>
            </w:r>
          </w:p>
          <w:p w14:paraId="5348A75E" w14:textId="77777777" w:rsidR="006E3C95" w:rsidRDefault="006E3C95" w:rsidP="006E3C95">
            <w:pPr>
              <w:pStyle w:val="Paragraph"/>
              <w:spacing w:after="0"/>
              <w:rPr>
                <w:noProof/>
              </w:rPr>
            </w:pPr>
          </w:p>
        </w:tc>
      </w:tr>
      <w:tr w:rsidR="006E3C95" w14:paraId="06CA40D6" w14:textId="77777777" w:rsidTr="008924C5">
        <w:trPr>
          <w:cantSplit/>
        </w:trPr>
        <w:tc>
          <w:tcPr>
            <w:tcW w:w="779" w:type="dxa"/>
          </w:tcPr>
          <w:p w14:paraId="129AFB4B" w14:textId="77777777" w:rsidR="006E3C95" w:rsidRDefault="006E3C95" w:rsidP="006E3C95">
            <w:pPr>
              <w:pStyle w:val="Paragraph"/>
              <w:spacing w:after="0"/>
              <w:rPr>
                <w:noProof/>
              </w:rPr>
            </w:pPr>
            <w:r>
              <w:rPr>
                <w:noProof/>
              </w:rPr>
              <w:t>0.7716</w:t>
            </w:r>
          </w:p>
        </w:tc>
        <w:tc>
          <w:tcPr>
            <w:tcW w:w="1276" w:type="dxa"/>
          </w:tcPr>
          <w:p w14:paraId="5EA72E1B" w14:textId="77777777" w:rsidR="006E3C95" w:rsidRDefault="006E3C95" w:rsidP="006E3C95">
            <w:pPr>
              <w:pStyle w:val="Paragraph"/>
              <w:spacing w:after="0"/>
              <w:jc w:val="right"/>
              <w:rPr>
                <w:noProof/>
              </w:rPr>
            </w:pPr>
            <w:r>
              <w:rPr>
                <w:noProof/>
              </w:rPr>
              <w:t>ex 8708 91 35</w:t>
            </w:r>
          </w:p>
        </w:tc>
        <w:tc>
          <w:tcPr>
            <w:tcW w:w="709" w:type="dxa"/>
          </w:tcPr>
          <w:p w14:paraId="4EA0B50C" w14:textId="77777777" w:rsidR="006E3C95" w:rsidRDefault="006E3C95" w:rsidP="006E3C95">
            <w:pPr>
              <w:pStyle w:val="Paragraph"/>
              <w:spacing w:after="0"/>
              <w:jc w:val="center"/>
              <w:rPr>
                <w:noProof/>
              </w:rPr>
            </w:pPr>
            <w:r>
              <w:rPr>
                <w:noProof/>
              </w:rPr>
              <w:t>20</w:t>
            </w:r>
          </w:p>
        </w:tc>
        <w:tc>
          <w:tcPr>
            <w:tcW w:w="3967" w:type="dxa"/>
          </w:tcPr>
          <w:p w14:paraId="064E7524" w14:textId="77777777" w:rsidR="006E3C95" w:rsidRDefault="006E3C95" w:rsidP="006E3C95">
            <w:pPr>
              <w:pStyle w:val="Paragraph"/>
              <w:spacing w:after="0"/>
              <w:rPr>
                <w:noProof/>
              </w:rPr>
            </w:pPr>
            <w:r>
              <w:rPr>
                <w:noProof/>
              </w:rPr>
              <w:t>Turbocharger cooling duct containing:</w:t>
            </w:r>
          </w:p>
          <w:tbl>
            <w:tblPr>
              <w:tblStyle w:val="Listdash"/>
              <w:tblW w:w="0" w:type="auto"/>
              <w:tblLayout w:type="fixed"/>
              <w:tblLook w:val="0000" w:firstRow="0" w:lastRow="0" w:firstColumn="0" w:lastColumn="0" w:noHBand="0" w:noVBand="0"/>
            </w:tblPr>
            <w:tblGrid>
              <w:gridCol w:w="220"/>
              <w:gridCol w:w="3599"/>
            </w:tblGrid>
            <w:tr w:rsidR="006E3C95" w14:paraId="0ED05D50" w14:textId="77777777" w:rsidTr="008924C5">
              <w:tc>
                <w:tcPr>
                  <w:tcW w:w="220" w:type="dxa"/>
                </w:tcPr>
                <w:p w14:paraId="0AF08926" w14:textId="77777777" w:rsidR="006E3C95" w:rsidRDefault="006E3C95" w:rsidP="006E3C95">
                  <w:pPr>
                    <w:pStyle w:val="Paragraph"/>
                    <w:spacing w:after="0"/>
                    <w:rPr>
                      <w:noProof/>
                    </w:rPr>
                  </w:pPr>
                  <w:r>
                    <w:rPr>
                      <w:noProof/>
                    </w:rPr>
                    <w:t>—</w:t>
                  </w:r>
                </w:p>
              </w:tc>
              <w:tc>
                <w:tcPr>
                  <w:tcW w:w="3599" w:type="dxa"/>
                </w:tcPr>
                <w:p w14:paraId="48CA2A94" w14:textId="77777777" w:rsidR="006E3C95" w:rsidRDefault="006E3C95" w:rsidP="006E3C95">
                  <w:pPr>
                    <w:pStyle w:val="Paragraph"/>
                    <w:spacing w:after="0"/>
                    <w:rPr>
                      <w:noProof/>
                    </w:rPr>
                  </w:pPr>
                  <w:r>
                    <w:rPr>
                      <w:noProof/>
                    </w:rPr>
                    <w:t>an aluminum alloy duct with at least one metal holder and at least two mounting holes,</w:t>
                  </w:r>
                </w:p>
              </w:tc>
            </w:tr>
            <w:tr w:rsidR="006E3C95" w14:paraId="2BE728F5" w14:textId="77777777" w:rsidTr="008924C5">
              <w:tc>
                <w:tcPr>
                  <w:tcW w:w="220" w:type="dxa"/>
                </w:tcPr>
                <w:p w14:paraId="6A988EF7" w14:textId="77777777" w:rsidR="006E3C95" w:rsidRDefault="006E3C95" w:rsidP="006E3C95">
                  <w:pPr>
                    <w:pStyle w:val="Paragraph"/>
                    <w:spacing w:after="0"/>
                    <w:rPr>
                      <w:noProof/>
                    </w:rPr>
                  </w:pPr>
                  <w:r>
                    <w:rPr>
                      <w:noProof/>
                    </w:rPr>
                    <w:t>—</w:t>
                  </w:r>
                </w:p>
              </w:tc>
              <w:tc>
                <w:tcPr>
                  <w:tcW w:w="3599" w:type="dxa"/>
                </w:tcPr>
                <w:p w14:paraId="79B18FD0" w14:textId="77777777" w:rsidR="006E3C95" w:rsidRDefault="006E3C95" w:rsidP="006E3C95">
                  <w:pPr>
                    <w:pStyle w:val="Paragraph"/>
                    <w:spacing w:after="0"/>
                    <w:rPr>
                      <w:noProof/>
                    </w:rPr>
                  </w:pPr>
                  <w:r>
                    <w:rPr>
                      <w:noProof/>
                    </w:rPr>
                    <w:t>a rubber pipe with clips,</w:t>
                  </w:r>
                </w:p>
              </w:tc>
            </w:tr>
            <w:tr w:rsidR="006E3C95" w14:paraId="7C16FAE4" w14:textId="77777777" w:rsidTr="008924C5">
              <w:tc>
                <w:tcPr>
                  <w:tcW w:w="220" w:type="dxa"/>
                </w:tcPr>
                <w:p w14:paraId="5E1B055C" w14:textId="77777777" w:rsidR="006E3C95" w:rsidRDefault="006E3C95" w:rsidP="006E3C95">
                  <w:pPr>
                    <w:pStyle w:val="Paragraph"/>
                    <w:spacing w:after="0"/>
                    <w:rPr>
                      <w:noProof/>
                    </w:rPr>
                  </w:pPr>
                  <w:r>
                    <w:rPr>
                      <w:noProof/>
                    </w:rPr>
                    <w:t>—</w:t>
                  </w:r>
                </w:p>
              </w:tc>
              <w:tc>
                <w:tcPr>
                  <w:tcW w:w="3599" w:type="dxa"/>
                </w:tcPr>
                <w:p w14:paraId="4DA989C4" w14:textId="77777777" w:rsidR="006E3C95" w:rsidRDefault="006E3C95" w:rsidP="006E3C95">
                  <w:pPr>
                    <w:pStyle w:val="Paragraph"/>
                    <w:spacing w:after="0"/>
                    <w:rPr>
                      <w:noProof/>
                    </w:rPr>
                  </w:pPr>
                  <w:r>
                    <w:rPr>
                      <w:noProof/>
                    </w:rPr>
                    <w:t>a stainless steel flange highly resistant to corrosion [SUS430JIL],</w:t>
                  </w:r>
                </w:p>
              </w:tc>
            </w:tr>
          </w:tbl>
          <w:p w14:paraId="18A4031A" w14:textId="77777777" w:rsidR="006E3C95" w:rsidRDefault="006E3C95" w:rsidP="006E3C95">
            <w:pPr>
              <w:pStyle w:val="Paragraph"/>
              <w:spacing w:after="0"/>
              <w:rPr>
                <w:noProof/>
              </w:rPr>
            </w:pPr>
            <w:r>
              <w:rPr>
                <w:noProof/>
              </w:rPr>
              <w:t>for use in the manufacture of compression ignition engines of motor vehicles</w:t>
            </w:r>
          </w:p>
          <w:p w14:paraId="6717C31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5A4A14D" w14:textId="77777777" w:rsidR="006E3C95" w:rsidRDefault="006E3C95" w:rsidP="006E3C95">
            <w:pPr>
              <w:pStyle w:val="Paragraph"/>
              <w:spacing w:after="0"/>
              <w:rPr>
                <w:noProof/>
              </w:rPr>
            </w:pPr>
            <w:r>
              <w:rPr>
                <w:noProof/>
              </w:rPr>
              <w:t>0 %</w:t>
            </w:r>
          </w:p>
        </w:tc>
        <w:tc>
          <w:tcPr>
            <w:tcW w:w="1276" w:type="dxa"/>
          </w:tcPr>
          <w:p w14:paraId="67CCCD2E" w14:textId="77777777" w:rsidR="006E3C95" w:rsidRDefault="006E3C95" w:rsidP="006E3C95">
            <w:pPr>
              <w:pStyle w:val="Paragraph"/>
              <w:spacing w:after="0"/>
              <w:rPr>
                <w:noProof/>
              </w:rPr>
            </w:pPr>
            <w:r>
              <w:rPr>
                <w:noProof/>
              </w:rPr>
              <w:t>-</w:t>
            </w:r>
          </w:p>
        </w:tc>
        <w:tc>
          <w:tcPr>
            <w:tcW w:w="992" w:type="dxa"/>
          </w:tcPr>
          <w:p w14:paraId="36E83F1E" w14:textId="77777777" w:rsidR="006E3C95" w:rsidRDefault="006E3C95" w:rsidP="006E3C95">
            <w:pPr>
              <w:pStyle w:val="Paragraph"/>
              <w:spacing w:after="0"/>
              <w:rPr>
                <w:noProof/>
              </w:rPr>
            </w:pPr>
            <w:r>
              <w:rPr>
                <w:noProof/>
              </w:rPr>
              <w:t>31.12.2024</w:t>
            </w:r>
          </w:p>
        </w:tc>
      </w:tr>
      <w:tr w:rsidR="006E3C95" w14:paraId="65D353DC" w14:textId="77777777" w:rsidTr="008924C5">
        <w:trPr>
          <w:cantSplit/>
        </w:trPr>
        <w:tc>
          <w:tcPr>
            <w:tcW w:w="779" w:type="dxa"/>
          </w:tcPr>
          <w:p w14:paraId="18260A8A" w14:textId="77777777" w:rsidR="006E3C95" w:rsidRDefault="006E3C95" w:rsidP="006E3C95">
            <w:pPr>
              <w:pStyle w:val="Paragraph"/>
              <w:spacing w:after="0"/>
              <w:rPr>
                <w:noProof/>
              </w:rPr>
            </w:pPr>
            <w:r>
              <w:rPr>
                <w:noProof/>
              </w:rPr>
              <w:t>0.8538</w:t>
            </w:r>
          </w:p>
        </w:tc>
        <w:tc>
          <w:tcPr>
            <w:tcW w:w="1276" w:type="dxa"/>
          </w:tcPr>
          <w:p w14:paraId="066F1DD6" w14:textId="77777777" w:rsidR="006E3C95" w:rsidRDefault="006E3C95" w:rsidP="006E3C95">
            <w:pPr>
              <w:pStyle w:val="Paragraph"/>
              <w:spacing w:after="0"/>
              <w:jc w:val="right"/>
              <w:rPr>
                <w:noProof/>
              </w:rPr>
            </w:pPr>
            <w:r>
              <w:rPr>
                <w:rStyle w:val="FootnoteReference"/>
                <w:noProof/>
              </w:rPr>
              <w:t>*</w:t>
            </w:r>
            <w:r>
              <w:rPr>
                <w:noProof/>
              </w:rPr>
              <w:t>ex 8708 91 35</w:t>
            </w:r>
          </w:p>
        </w:tc>
        <w:tc>
          <w:tcPr>
            <w:tcW w:w="709" w:type="dxa"/>
          </w:tcPr>
          <w:p w14:paraId="6FD85C14" w14:textId="77777777" w:rsidR="006E3C95" w:rsidRDefault="006E3C95" w:rsidP="006E3C95">
            <w:pPr>
              <w:pStyle w:val="Paragraph"/>
              <w:spacing w:after="0"/>
              <w:jc w:val="center"/>
              <w:rPr>
                <w:noProof/>
              </w:rPr>
            </w:pPr>
            <w:r>
              <w:rPr>
                <w:noProof/>
              </w:rPr>
              <w:t>30</w:t>
            </w:r>
          </w:p>
        </w:tc>
        <w:tc>
          <w:tcPr>
            <w:tcW w:w="3967" w:type="dxa"/>
          </w:tcPr>
          <w:p w14:paraId="5A515417" w14:textId="77777777" w:rsidR="006E3C95" w:rsidRDefault="006E3C95" w:rsidP="006E3C95">
            <w:pPr>
              <w:pStyle w:val="Paragraph"/>
              <w:spacing w:after="0"/>
              <w:rPr>
                <w:noProof/>
              </w:rPr>
            </w:pPr>
            <w:r>
              <w:rPr>
                <w:noProof/>
              </w:rPr>
              <w:t>Two-circuit aluminum heat exchanger for automatic transmission of passenger cars:</w:t>
            </w:r>
          </w:p>
          <w:tbl>
            <w:tblPr>
              <w:tblStyle w:val="Listdash"/>
              <w:tblW w:w="0" w:type="auto"/>
              <w:tblLayout w:type="fixed"/>
              <w:tblLook w:val="0000" w:firstRow="0" w:lastRow="0" w:firstColumn="0" w:lastColumn="0" w:noHBand="0" w:noVBand="0"/>
            </w:tblPr>
            <w:tblGrid>
              <w:gridCol w:w="220"/>
              <w:gridCol w:w="3599"/>
            </w:tblGrid>
            <w:tr w:rsidR="006E3C95" w14:paraId="52E6BFB8" w14:textId="77777777" w:rsidTr="008924C5">
              <w:tc>
                <w:tcPr>
                  <w:tcW w:w="220" w:type="dxa"/>
                </w:tcPr>
                <w:p w14:paraId="7D13D4B0" w14:textId="77777777" w:rsidR="006E3C95" w:rsidRDefault="006E3C95" w:rsidP="006E3C95">
                  <w:pPr>
                    <w:pStyle w:val="Paragraph"/>
                    <w:spacing w:after="0"/>
                    <w:rPr>
                      <w:noProof/>
                    </w:rPr>
                  </w:pPr>
                  <w:r>
                    <w:rPr>
                      <w:noProof/>
                    </w:rPr>
                    <w:t>—</w:t>
                  </w:r>
                </w:p>
              </w:tc>
              <w:tc>
                <w:tcPr>
                  <w:tcW w:w="3599" w:type="dxa"/>
                </w:tcPr>
                <w:p w14:paraId="7CD35813" w14:textId="77777777" w:rsidR="006E3C95" w:rsidRDefault="006E3C95" w:rsidP="006E3C95">
                  <w:pPr>
                    <w:pStyle w:val="Paragraph"/>
                    <w:spacing w:after="0"/>
                    <w:rPr>
                      <w:noProof/>
                    </w:rPr>
                  </w:pPr>
                  <w:r>
                    <w:rPr>
                      <w:noProof/>
                    </w:rPr>
                    <w:t>of the stack-plate type,</w:t>
                  </w:r>
                </w:p>
              </w:tc>
            </w:tr>
            <w:tr w:rsidR="006E3C95" w14:paraId="566B2420" w14:textId="77777777" w:rsidTr="008924C5">
              <w:tc>
                <w:tcPr>
                  <w:tcW w:w="220" w:type="dxa"/>
                </w:tcPr>
                <w:p w14:paraId="7955E88E" w14:textId="77777777" w:rsidR="006E3C95" w:rsidRDefault="006E3C95" w:rsidP="006E3C95">
                  <w:pPr>
                    <w:pStyle w:val="Paragraph"/>
                    <w:spacing w:after="0"/>
                    <w:rPr>
                      <w:noProof/>
                    </w:rPr>
                  </w:pPr>
                  <w:r>
                    <w:rPr>
                      <w:noProof/>
                    </w:rPr>
                    <w:t>—</w:t>
                  </w:r>
                </w:p>
              </w:tc>
              <w:tc>
                <w:tcPr>
                  <w:tcW w:w="3599" w:type="dxa"/>
                </w:tcPr>
                <w:p w14:paraId="6FC7934F" w14:textId="77777777" w:rsidR="006E3C95" w:rsidRDefault="006E3C95" w:rsidP="006E3C95">
                  <w:pPr>
                    <w:pStyle w:val="Paragraph"/>
                    <w:spacing w:after="0"/>
                    <w:rPr>
                      <w:noProof/>
                    </w:rPr>
                  </w:pPr>
                  <w:r>
                    <w:rPr>
                      <w:noProof/>
                    </w:rPr>
                    <w:t>with two pairs of inlet and outlet, each for the coolant/water circuit and the transmission oil circuit,</w:t>
                  </w:r>
                </w:p>
              </w:tc>
            </w:tr>
            <w:tr w:rsidR="006E3C95" w14:paraId="27C18D41" w14:textId="77777777" w:rsidTr="008924C5">
              <w:tc>
                <w:tcPr>
                  <w:tcW w:w="220" w:type="dxa"/>
                </w:tcPr>
                <w:p w14:paraId="6755C527" w14:textId="77777777" w:rsidR="006E3C95" w:rsidRDefault="006E3C95" w:rsidP="006E3C95">
                  <w:pPr>
                    <w:pStyle w:val="Paragraph"/>
                    <w:spacing w:after="0"/>
                    <w:rPr>
                      <w:noProof/>
                    </w:rPr>
                  </w:pPr>
                  <w:r>
                    <w:rPr>
                      <w:noProof/>
                    </w:rPr>
                    <w:t>—</w:t>
                  </w:r>
                </w:p>
              </w:tc>
              <w:tc>
                <w:tcPr>
                  <w:tcW w:w="3599" w:type="dxa"/>
                </w:tcPr>
                <w:p w14:paraId="607947BA" w14:textId="77777777" w:rsidR="006E3C95" w:rsidRDefault="006E3C95" w:rsidP="006E3C95">
                  <w:pPr>
                    <w:pStyle w:val="Paragraph"/>
                    <w:spacing w:after="0"/>
                    <w:rPr>
                      <w:noProof/>
                    </w:rPr>
                  </w:pPr>
                  <w:r>
                    <w:rPr>
                      <w:noProof/>
                    </w:rPr>
                    <w:t>with at least two mounting holes,</w:t>
                  </w:r>
                </w:p>
              </w:tc>
            </w:tr>
            <w:tr w:rsidR="006E3C95" w14:paraId="601ED193" w14:textId="77777777" w:rsidTr="008924C5">
              <w:tc>
                <w:tcPr>
                  <w:tcW w:w="220" w:type="dxa"/>
                </w:tcPr>
                <w:p w14:paraId="4754B28E" w14:textId="77777777" w:rsidR="006E3C95" w:rsidRDefault="006E3C95" w:rsidP="006E3C95">
                  <w:pPr>
                    <w:pStyle w:val="Paragraph"/>
                    <w:spacing w:after="0"/>
                    <w:rPr>
                      <w:noProof/>
                    </w:rPr>
                  </w:pPr>
                  <w:r>
                    <w:rPr>
                      <w:noProof/>
                    </w:rPr>
                    <w:t>—</w:t>
                  </w:r>
                </w:p>
              </w:tc>
              <w:tc>
                <w:tcPr>
                  <w:tcW w:w="3599" w:type="dxa"/>
                </w:tcPr>
                <w:p w14:paraId="1752D76B" w14:textId="77777777" w:rsidR="006E3C95" w:rsidRDefault="006E3C95" w:rsidP="006E3C95">
                  <w:pPr>
                    <w:pStyle w:val="Paragraph"/>
                    <w:spacing w:after="0"/>
                    <w:rPr>
                      <w:noProof/>
                    </w:rPr>
                  </w:pPr>
                  <w:r>
                    <w:rPr>
                      <w:noProof/>
                    </w:rPr>
                    <w:t>whether or not with the connection hoses,</w:t>
                  </w:r>
                </w:p>
              </w:tc>
            </w:tr>
          </w:tbl>
          <w:p w14:paraId="195AECF7" w14:textId="77777777" w:rsidR="006E3C95" w:rsidRDefault="006E3C95" w:rsidP="006E3C95">
            <w:pPr>
              <w:pStyle w:val="Paragraph"/>
              <w:spacing w:after="0"/>
              <w:rPr>
                <w:noProof/>
              </w:rPr>
            </w:pPr>
            <w:r>
              <w:rPr>
                <w:noProof/>
              </w:rPr>
              <w:t>for use in the manufacture of goods of Chapter 87</w:t>
            </w:r>
          </w:p>
          <w:p w14:paraId="50417D2C"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B6BD8B9" w14:textId="77777777" w:rsidR="006E3C95" w:rsidRDefault="006E3C95" w:rsidP="006E3C95">
            <w:pPr>
              <w:pStyle w:val="Paragraph"/>
              <w:spacing w:after="0"/>
              <w:rPr>
                <w:noProof/>
              </w:rPr>
            </w:pPr>
            <w:r>
              <w:rPr>
                <w:noProof/>
              </w:rPr>
              <w:t>0 %</w:t>
            </w:r>
          </w:p>
        </w:tc>
        <w:tc>
          <w:tcPr>
            <w:tcW w:w="1276" w:type="dxa"/>
          </w:tcPr>
          <w:p w14:paraId="736625F1" w14:textId="77777777" w:rsidR="006E3C95" w:rsidRDefault="006E3C95" w:rsidP="006E3C95">
            <w:pPr>
              <w:pStyle w:val="Paragraph"/>
              <w:spacing w:after="0"/>
              <w:rPr>
                <w:noProof/>
              </w:rPr>
            </w:pPr>
            <w:r>
              <w:rPr>
                <w:noProof/>
              </w:rPr>
              <w:t>-</w:t>
            </w:r>
          </w:p>
        </w:tc>
        <w:tc>
          <w:tcPr>
            <w:tcW w:w="992" w:type="dxa"/>
          </w:tcPr>
          <w:p w14:paraId="30CA8EC1" w14:textId="77777777" w:rsidR="006E3C95" w:rsidRDefault="006E3C95" w:rsidP="006E3C95">
            <w:pPr>
              <w:pStyle w:val="Paragraph"/>
              <w:spacing w:after="0"/>
              <w:rPr>
                <w:noProof/>
              </w:rPr>
            </w:pPr>
            <w:r>
              <w:rPr>
                <w:noProof/>
              </w:rPr>
              <w:t>31.12.2028</w:t>
            </w:r>
          </w:p>
        </w:tc>
      </w:tr>
      <w:tr w:rsidR="006E3C95" w14:paraId="23E91C42" w14:textId="77777777" w:rsidTr="008924C5">
        <w:trPr>
          <w:cantSplit/>
        </w:trPr>
        <w:tc>
          <w:tcPr>
            <w:tcW w:w="779" w:type="dxa"/>
          </w:tcPr>
          <w:p w14:paraId="7744FF47" w14:textId="77777777" w:rsidR="006E3C95" w:rsidRDefault="006E3C95" w:rsidP="006E3C95">
            <w:pPr>
              <w:pStyle w:val="Paragraph"/>
              <w:spacing w:after="0"/>
              <w:rPr>
                <w:noProof/>
              </w:rPr>
            </w:pPr>
            <w:r>
              <w:rPr>
                <w:noProof/>
              </w:rPr>
              <w:t>0.7231</w:t>
            </w:r>
          </w:p>
          <w:p w14:paraId="2D023743" w14:textId="77777777" w:rsidR="006E3C95" w:rsidRDefault="006E3C95" w:rsidP="006E3C95">
            <w:pPr>
              <w:pStyle w:val="Paragraph"/>
              <w:spacing w:after="0"/>
              <w:rPr>
                <w:noProof/>
              </w:rPr>
            </w:pPr>
          </w:p>
        </w:tc>
        <w:tc>
          <w:tcPr>
            <w:tcW w:w="1276" w:type="dxa"/>
          </w:tcPr>
          <w:p w14:paraId="490ED18B" w14:textId="77777777" w:rsidR="006E3C95" w:rsidRDefault="006E3C95" w:rsidP="006E3C95">
            <w:pPr>
              <w:pStyle w:val="Paragraph"/>
              <w:spacing w:after="0"/>
              <w:jc w:val="right"/>
              <w:rPr>
                <w:noProof/>
              </w:rPr>
            </w:pPr>
            <w:r>
              <w:rPr>
                <w:noProof/>
              </w:rPr>
              <w:t>ex 8708 91 99</w:t>
            </w:r>
          </w:p>
          <w:p w14:paraId="588990EB" w14:textId="77777777" w:rsidR="006E3C95" w:rsidRDefault="006E3C95" w:rsidP="006E3C95">
            <w:pPr>
              <w:pStyle w:val="Paragraph"/>
              <w:spacing w:after="0"/>
              <w:jc w:val="right"/>
              <w:rPr>
                <w:noProof/>
              </w:rPr>
            </w:pPr>
            <w:r>
              <w:rPr>
                <w:noProof/>
              </w:rPr>
              <w:t>ex 8708 99 97</w:t>
            </w:r>
          </w:p>
        </w:tc>
        <w:tc>
          <w:tcPr>
            <w:tcW w:w="709" w:type="dxa"/>
          </w:tcPr>
          <w:p w14:paraId="308975E4" w14:textId="77777777" w:rsidR="006E3C95" w:rsidRDefault="006E3C95" w:rsidP="006E3C95">
            <w:pPr>
              <w:pStyle w:val="Paragraph"/>
              <w:spacing w:after="0"/>
              <w:jc w:val="center"/>
              <w:rPr>
                <w:noProof/>
              </w:rPr>
            </w:pPr>
            <w:r>
              <w:rPr>
                <w:noProof/>
              </w:rPr>
              <w:t>40</w:t>
            </w:r>
          </w:p>
          <w:p w14:paraId="247C8299" w14:textId="77777777" w:rsidR="006E3C95" w:rsidRDefault="006E3C95" w:rsidP="006E3C95">
            <w:pPr>
              <w:pStyle w:val="Paragraph"/>
              <w:spacing w:after="0"/>
              <w:jc w:val="center"/>
              <w:rPr>
                <w:noProof/>
              </w:rPr>
            </w:pPr>
            <w:r>
              <w:rPr>
                <w:noProof/>
              </w:rPr>
              <w:t>55</w:t>
            </w:r>
          </w:p>
        </w:tc>
        <w:tc>
          <w:tcPr>
            <w:tcW w:w="3967" w:type="dxa"/>
          </w:tcPr>
          <w:p w14:paraId="57AAE818" w14:textId="77777777" w:rsidR="006E3C95" w:rsidRDefault="006E3C95" w:rsidP="006E3C95">
            <w:pPr>
              <w:pStyle w:val="Paragraph"/>
              <w:spacing w:after="0"/>
              <w:rPr>
                <w:noProof/>
              </w:rPr>
            </w:pPr>
            <w:r>
              <w:rPr>
                <w:noProof/>
              </w:rPr>
              <w:t>Assembly for supplying compressed air, whether or not with a resonator, comprising at least:</w:t>
            </w:r>
          </w:p>
          <w:tbl>
            <w:tblPr>
              <w:tblStyle w:val="Listdash"/>
              <w:tblW w:w="0" w:type="auto"/>
              <w:tblLayout w:type="fixed"/>
              <w:tblLook w:val="0000" w:firstRow="0" w:lastRow="0" w:firstColumn="0" w:lastColumn="0" w:noHBand="0" w:noVBand="0"/>
            </w:tblPr>
            <w:tblGrid>
              <w:gridCol w:w="220"/>
              <w:gridCol w:w="3599"/>
            </w:tblGrid>
            <w:tr w:rsidR="006E3C95" w14:paraId="06E2BE2E" w14:textId="77777777" w:rsidTr="008924C5">
              <w:tc>
                <w:tcPr>
                  <w:tcW w:w="220" w:type="dxa"/>
                </w:tcPr>
                <w:p w14:paraId="5296C99E" w14:textId="77777777" w:rsidR="006E3C95" w:rsidRDefault="006E3C95" w:rsidP="006E3C95">
                  <w:pPr>
                    <w:pStyle w:val="Paragraph"/>
                    <w:spacing w:after="0"/>
                    <w:rPr>
                      <w:noProof/>
                    </w:rPr>
                  </w:pPr>
                  <w:r>
                    <w:rPr>
                      <w:noProof/>
                    </w:rPr>
                    <w:t>—</w:t>
                  </w:r>
                </w:p>
              </w:tc>
              <w:tc>
                <w:tcPr>
                  <w:tcW w:w="3599" w:type="dxa"/>
                </w:tcPr>
                <w:p w14:paraId="7DC197A0" w14:textId="77777777" w:rsidR="006E3C95" w:rsidRDefault="006E3C95" w:rsidP="006E3C95">
                  <w:pPr>
                    <w:pStyle w:val="Paragraph"/>
                    <w:spacing w:after="0"/>
                    <w:rPr>
                      <w:noProof/>
                    </w:rPr>
                  </w:pPr>
                  <w:r>
                    <w:rPr>
                      <w:noProof/>
                    </w:rPr>
                    <w:t>one solid aluminium tube whether or not with mounting bracket,</w:t>
                  </w:r>
                </w:p>
              </w:tc>
            </w:tr>
            <w:tr w:rsidR="006E3C95" w14:paraId="54F10B5E" w14:textId="77777777" w:rsidTr="008924C5">
              <w:tc>
                <w:tcPr>
                  <w:tcW w:w="220" w:type="dxa"/>
                </w:tcPr>
                <w:p w14:paraId="43A6914D" w14:textId="77777777" w:rsidR="006E3C95" w:rsidRDefault="006E3C95" w:rsidP="006E3C95">
                  <w:pPr>
                    <w:pStyle w:val="Paragraph"/>
                    <w:spacing w:after="0"/>
                    <w:rPr>
                      <w:noProof/>
                    </w:rPr>
                  </w:pPr>
                  <w:r>
                    <w:rPr>
                      <w:noProof/>
                    </w:rPr>
                    <w:t>—</w:t>
                  </w:r>
                </w:p>
              </w:tc>
              <w:tc>
                <w:tcPr>
                  <w:tcW w:w="3599" w:type="dxa"/>
                </w:tcPr>
                <w:p w14:paraId="6820FF5A" w14:textId="77777777" w:rsidR="006E3C95" w:rsidRDefault="006E3C95" w:rsidP="006E3C95">
                  <w:pPr>
                    <w:pStyle w:val="Paragraph"/>
                    <w:spacing w:after="0"/>
                    <w:rPr>
                      <w:noProof/>
                    </w:rPr>
                  </w:pPr>
                  <w:r>
                    <w:rPr>
                      <w:noProof/>
                    </w:rPr>
                    <w:t>one flexible rubber hose, and</w:t>
                  </w:r>
                </w:p>
              </w:tc>
            </w:tr>
            <w:tr w:rsidR="006E3C95" w14:paraId="6AB2B388" w14:textId="77777777" w:rsidTr="008924C5">
              <w:tc>
                <w:tcPr>
                  <w:tcW w:w="220" w:type="dxa"/>
                </w:tcPr>
                <w:p w14:paraId="3E4DEFAA" w14:textId="77777777" w:rsidR="006E3C95" w:rsidRDefault="006E3C95" w:rsidP="006E3C95">
                  <w:pPr>
                    <w:pStyle w:val="Paragraph"/>
                    <w:spacing w:after="0"/>
                    <w:rPr>
                      <w:noProof/>
                    </w:rPr>
                  </w:pPr>
                  <w:r>
                    <w:rPr>
                      <w:noProof/>
                    </w:rPr>
                    <w:t>—</w:t>
                  </w:r>
                </w:p>
              </w:tc>
              <w:tc>
                <w:tcPr>
                  <w:tcW w:w="3599" w:type="dxa"/>
                </w:tcPr>
                <w:p w14:paraId="4EF0106B" w14:textId="77777777" w:rsidR="006E3C95" w:rsidRDefault="006E3C95" w:rsidP="006E3C95">
                  <w:pPr>
                    <w:pStyle w:val="Paragraph"/>
                    <w:spacing w:after="0"/>
                    <w:rPr>
                      <w:noProof/>
                    </w:rPr>
                  </w:pPr>
                  <w:r>
                    <w:rPr>
                      <w:noProof/>
                    </w:rPr>
                    <w:t>one metal clip</w:t>
                  </w:r>
                </w:p>
              </w:tc>
            </w:tr>
          </w:tbl>
          <w:p w14:paraId="649E605D" w14:textId="77777777" w:rsidR="006E3C95" w:rsidRDefault="006E3C95" w:rsidP="006E3C95">
            <w:pPr>
              <w:pStyle w:val="Paragraph"/>
              <w:spacing w:after="0"/>
              <w:rPr>
                <w:noProof/>
              </w:rPr>
            </w:pPr>
            <w:r>
              <w:rPr>
                <w:noProof/>
              </w:rPr>
              <w:t>for use in the manufacture of goods of Chapter 87</w:t>
            </w:r>
          </w:p>
          <w:p w14:paraId="2AE3C892" w14:textId="77777777" w:rsidR="006E3C95" w:rsidRDefault="006E3C95" w:rsidP="006E3C95">
            <w:pPr>
              <w:pStyle w:val="Paragraph"/>
              <w:spacing w:after="0"/>
              <w:rPr>
                <w:noProof/>
              </w:rPr>
            </w:pPr>
            <w:r>
              <w:rPr>
                <w:noProof/>
              </w:rPr>
              <w:t> </w:t>
            </w:r>
            <w:r>
              <w:rPr>
                <w:rStyle w:val="FootnoteReference"/>
                <w:noProof/>
              </w:rPr>
              <w:t>(1)</w:t>
            </w:r>
          </w:p>
          <w:p w14:paraId="7F925B62" w14:textId="77777777" w:rsidR="006E3C95" w:rsidRDefault="006E3C95" w:rsidP="006E3C95">
            <w:pPr>
              <w:pStyle w:val="Paragraph"/>
              <w:spacing w:after="0"/>
              <w:rPr>
                <w:noProof/>
              </w:rPr>
            </w:pPr>
          </w:p>
        </w:tc>
        <w:tc>
          <w:tcPr>
            <w:tcW w:w="994" w:type="dxa"/>
          </w:tcPr>
          <w:p w14:paraId="2CC8B058" w14:textId="77777777" w:rsidR="006E3C95" w:rsidRDefault="006E3C95" w:rsidP="006E3C95">
            <w:pPr>
              <w:pStyle w:val="Paragraph"/>
              <w:spacing w:after="0"/>
              <w:rPr>
                <w:noProof/>
              </w:rPr>
            </w:pPr>
            <w:r>
              <w:rPr>
                <w:noProof/>
              </w:rPr>
              <w:t>0 %</w:t>
            </w:r>
          </w:p>
          <w:p w14:paraId="2A21EF9F" w14:textId="77777777" w:rsidR="006E3C95" w:rsidRDefault="006E3C95" w:rsidP="006E3C95">
            <w:pPr>
              <w:pStyle w:val="Paragraph"/>
              <w:spacing w:after="0"/>
              <w:rPr>
                <w:noProof/>
              </w:rPr>
            </w:pPr>
          </w:p>
        </w:tc>
        <w:tc>
          <w:tcPr>
            <w:tcW w:w="1276" w:type="dxa"/>
          </w:tcPr>
          <w:p w14:paraId="72F25D75" w14:textId="77777777" w:rsidR="006E3C95" w:rsidRDefault="006E3C95" w:rsidP="006E3C95">
            <w:pPr>
              <w:pStyle w:val="Paragraph"/>
              <w:spacing w:after="0"/>
              <w:rPr>
                <w:noProof/>
              </w:rPr>
            </w:pPr>
            <w:r>
              <w:rPr>
                <w:noProof/>
              </w:rPr>
              <w:t>-</w:t>
            </w:r>
          </w:p>
          <w:p w14:paraId="56F84245" w14:textId="77777777" w:rsidR="006E3C95" w:rsidRDefault="006E3C95" w:rsidP="006E3C95">
            <w:pPr>
              <w:pStyle w:val="Paragraph"/>
              <w:spacing w:after="0"/>
              <w:rPr>
                <w:noProof/>
              </w:rPr>
            </w:pPr>
          </w:p>
        </w:tc>
        <w:tc>
          <w:tcPr>
            <w:tcW w:w="992" w:type="dxa"/>
          </w:tcPr>
          <w:p w14:paraId="0D133925" w14:textId="77777777" w:rsidR="006E3C95" w:rsidRDefault="006E3C95" w:rsidP="006E3C95">
            <w:pPr>
              <w:pStyle w:val="Paragraph"/>
              <w:spacing w:after="0"/>
              <w:rPr>
                <w:noProof/>
              </w:rPr>
            </w:pPr>
            <w:r>
              <w:rPr>
                <w:noProof/>
              </w:rPr>
              <w:t>31.12.2024</w:t>
            </w:r>
          </w:p>
          <w:p w14:paraId="3583FF62" w14:textId="77777777" w:rsidR="006E3C95" w:rsidRDefault="006E3C95" w:rsidP="006E3C95">
            <w:pPr>
              <w:pStyle w:val="Paragraph"/>
              <w:spacing w:after="0"/>
              <w:rPr>
                <w:noProof/>
              </w:rPr>
            </w:pPr>
          </w:p>
        </w:tc>
      </w:tr>
      <w:tr w:rsidR="006E3C95" w14:paraId="229BEDE6" w14:textId="77777777" w:rsidTr="008924C5">
        <w:trPr>
          <w:cantSplit/>
        </w:trPr>
        <w:tc>
          <w:tcPr>
            <w:tcW w:w="779" w:type="dxa"/>
          </w:tcPr>
          <w:p w14:paraId="40EDD8A8" w14:textId="77777777" w:rsidR="006E3C95" w:rsidRDefault="006E3C95" w:rsidP="006E3C95">
            <w:pPr>
              <w:pStyle w:val="Paragraph"/>
              <w:spacing w:after="0"/>
              <w:rPr>
                <w:noProof/>
              </w:rPr>
            </w:pPr>
            <w:r>
              <w:rPr>
                <w:noProof/>
              </w:rPr>
              <w:t>0.7665</w:t>
            </w:r>
          </w:p>
        </w:tc>
        <w:tc>
          <w:tcPr>
            <w:tcW w:w="1276" w:type="dxa"/>
          </w:tcPr>
          <w:p w14:paraId="7F9D8636" w14:textId="77777777" w:rsidR="006E3C95" w:rsidRDefault="006E3C95" w:rsidP="006E3C95">
            <w:pPr>
              <w:pStyle w:val="Paragraph"/>
              <w:spacing w:after="0"/>
              <w:jc w:val="right"/>
              <w:rPr>
                <w:noProof/>
              </w:rPr>
            </w:pPr>
            <w:r>
              <w:rPr>
                <w:rStyle w:val="FootnoteReference"/>
                <w:noProof/>
              </w:rPr>
              <w:t>*</w:t>
            </w:r>
            <w:r>
              <w:rPr>
                <w:noProof/>
              </w:rPr>
              <w:t>ex 8708 92 99</w:t>
            </w:r>
          </w:p>
        </w:tc>
        <w:tc>
          <w:tcPr>
            <w:tcW w:w="709" w:type="dxa"/>
          </w:tcPr>
          <w:p w14:paraId="5932B602" w14:textId="77777777" w:rsidR="006E3C95" w:rsidRDefault="006E3C95" w:rsidP="006E3C95">
            <w:pPr>
              <w:pStyle w:val="Paragraph"/>
              <w:spacing w:after="0"/>
              <w:jc w:val="center"/>
              <w:rPr>
                <w:noProof/>
              </w:rPr>
            </w:pPr>
            <w:r>
              <w:rPr>
                <w:noProof/>
              </w:rPr>
              <w:t>10</w:t>
            </w:r>
          </w:p>
        </w:tc>
        <w:tc>
          <w:tcPr>
            <w:tcW w:w="3967" w:type="dxa"/>
          </w:tcPr>
          <w:p w14:paraId="097D5641" w14:textId="77777777" w:rsidR="006E3C95" w:rsidRDefault="006E3C95" w:rsidP="006E3C95">
            <w:pPr>
              <w:pStyle w:val="Paragraph"/>
              <w:spacing w:after="0"/>
              <w:rPr>
                <w:noProof/>
              </w:rPr>
            </w:pPr>
            <w:r>
              <w:rPr>
                <w:noProof/>
              </w:rPr>
              <w:t>Exhaust system inner liner:</w:t>
            </w:r>
          </w:p>
          <w:tbl>
            <w:tblPr>
              <w:tblStyle w:val="Listdash"/>
              <w:tblW w:w="0" w:type="auto"/>
              <w:tblLayout w:type="fixed"/>
              <w:tblLook w:val="0000" w:firstRow="0" w:lastRow="0" w:firstColumn="0" w:lastColumn="0" w:noHBand="0" w:noVBand="0"/>
            </w:tblPr>
            <w:tblGrid>
              <w:gridCol w:w="220"/>
              <w:gridCol w:w="3599"/>
            </w:tblGrid>
            <w:tr w:rsidR="006E3C95" w14:paraId="3D0DCA49" w14:textId="77777777" w:rsidTr="008924C5">
              <w:tc>
                <w:tcPr>
                  <w:tcW w:w="220" w:type="dxa"/>
                </w:tcPr>
                <w:p w14:paraId="2862A1D4" w14:textId="77777777" w:rsidR="006E3C95" w:rsidRDefault="006E3C95" w:rsidP="006E3C95">
                  <w:pPr>
                    <w:pStyle w:val="Paragraph"/>
                    <w:spacing w:after="0"/>
                    <w:rPr>
                      <w:noProof/>
                    </w:rPr>
                  </w:pPr>
                  <w:r>
                    <w:rPr>
                      <w:noProof/>
                    </w:rPr>
                    <w:t>—</w:t>
                  </w:r>
                </w:p>
              </w:tc>
              <w:tc>
                <w:tcPr>
                  <w:tcW w:w="3599" w:type="dxa"/>
                </w:tcPr>
                <w:p w14:paraId="6AE70DEA" w14:textId="77777777" w:rsidR="006E3C95" w:rsidRDefault="006E3C95" w:rsidP="006E3C95">
                  <w:pPr>
                    <w:pStyle w:val="Paragraph"/>
                    <w:spacing w:after="0"/>
                    <w:rPr>
                      <w:noProof/>
                    </w:rPr>
                  </w:pPr>
                  <w:r>
                    <w:rPr>
                      <w:noProof/>
                    </w:rPr>
                    <w:t>with a wall thickness of 0,7 mm or more but not more than 1,3 mm,</w:t>
                  </w:r>
                </w:p>
              </w:tc>
            </w:tr>
            <w:tr w:rsidR="006E3C95" w14:paraId="033AAEDD" w14:textId="77777777" w:rsidTr="008924C5">
              <w:tc>
                <w:tcPr>
                  <w:tcW w:w="220" w:type="dxa"/>
                </w:tcPr>
                <w:p w14:paraId="55162B29" w14:textId="77777777" w:rsidR="006E3C95" w:rsidRDefault="006E3C95" w:rsidP="006E3C95">
                  <w:pPr>
                    <w:pStyle w:val="Paragraph"/>
                    <w:spacing w:after="0"/>
                    <w:rPr>
                      <w:noProof/>
                    </w:rPr>
                  </w:pPr>
                  <w:r>
                    <w:rPr>
                      <w:noProof/>
                    </w:rPr>
                    <w:t>—</w:t>
                  </w:r>
                </w:p>
              </w:tc>
              <w:tc>
                <w:tcPr>
                  <w:tcW w:w="3599" w:type="dxa"/>
                </w:tcPr>
                <w:p w14:paraId="4E82992A" w14:textId="77777777" w:rsidR="006E3C95" w:rsidRDefault="006E3C95" w:rsidP="006E3C95">
                  <w:pPr>
                    <w:pStyle w:val="Paragraph"/>
                    <w:spacing w:after="0"/>
                    <w:rPr>
                      <w:noProof/>
                    </w:rPr>
                  </w:pPr>
                  <w:r>
                    <w:rPr>
                      <w:noProof/>
                    </w:rPr>
                    <w:t>made of stainless steel sheets or coil class 1.4310 and 1.4301 according to norm EN 10088,</w:t>
                  </w:r>
                </w:p>
              </w:tc>
            </w:tr>
            <w:tr w:rsidR="006E3C95" w14:paraId="679A7EAD" w14:textId="77777777" w:rsidTr="008924C5">
              <w:tc>
                <w:tcPr>
                  <w:tcW w:w="220" w:type="dxa"/>
                </w:tcPr>
                <w:p w14:paraId="7D52F626" w14:textId="77777777" w:rsidR="006E3C95" w:rsidRDefault="006E3C95" w:rsidP="006E3C95">
                  <w:pPr>
                    <w:pStyle w:val="Paragraph"/>
                    <w:spacing w:after="0"/>
                    <w:rPr>
                      <w:noProof/>
                    </w:rPr>
                  </w:pPr>
                  <w:r>
                    <w:rPr>
                      <w:noProof/>
                    </w:rPr>
                    <w:t>—</w:t>
                  </w:r>
                </w:p>
              </w:tc>
              <w:tc>
                <w:tcPr>
                  <w:tcW w:w="3599" w:type="dxa"/>
                </w:tcPr>
                <w:p w14:paraId="72BA13E7" w14:textId="77777777" w:rsidR="006E3C95" w:rsidRDefault="006E3C95" w:rsidP="006E3C95">
                  <w:pPr>
                    <w:pStyle w:val="Paragraph"/>
                    <w:spacing w:after="0"/>
                    <w:rPr>
                      <w:noProof/>
                    </w:rPr>
                  </w:pPr>
                  <w:r>
                    <w:rPr>
                      <w:noProof/>
                    </w:rPr>
                    <w:t>whether or not with mounting holes,</w:t>
                  </w:r>
                </w:p>
              </w:tc>
            </w:tr>
          </w:tbl>
          <w:p w14:paraId="2CFA9322" w14:textId="77777777" w:rsidR="006E3C95" w:rsidRDefault="006E3C95" w:rsidP="006E3C95">
            <w:pPr>
              <w:pStyle w:val="Paragraph"/>
              <w:spacing w:after="0"/>
              <w:rPr>
                <w:noProof/>
              </w:rPr>
            </w:pPr>
            <w:r>
              <w:rPr>
                <w:noProof/>
              </w:rPr>
              <w:t>for use in the manufacture of exhaust systems for automobiles</w:t>
            </w:r>
          </w:p>
          <w:p w14:paraId="23EB427D"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36285A9" w14:textId="77777777" w:rsidR="006E3C95" w:rsidRDefault="006E3C95" w:rsidP="006E3C95">
            <w:pPr>
              <w:pStyle w:val="Paragraph"/>
              <w:spacing w:after="0"/>
              <w:rPr>
                <w:noProof/>
              </w:rPr>
            </w:pPr>
            <w:r>
              <w:rPr>
                <w:noProof/>
              </w:rPr>
              <w:t>0 %</w:t>
            </w:r>
          </w:p>
        </w:tc>
        <w:tc>
          <w:tcPr>
            <w:tcW w:w="1276" w:type="dxa"/>
          </w:tcPr>
          <w:p w14:paraId="45AE6C7A" w14:textId="77777777" w:rsidR="006E3C95" w:rsidRDefault="006E3C95" w:rsidP="006E3C95">
            <w:pPr>
              <w:pStyle w:val="Paragraph"/>
              <w:spacing w:after="0"/>
              <w:rPr>
                <w:noProof/>
              </w:rPr>
            </w:pPr>
            <w:r>
              <w:rPr>
                <w:noProof/>
              </w:rPr>
              <w:t>-</w:t>
            </w:r>
          </w:p>
        </w:tc>
        <w:tc>
          <w:tcPr>
            <w:tcW w:w="992" w:type="dxa"/>
          </w:tcPr>
          <w:p w14:paraId="4F84541E" w14:textId="77777777" w:rsidR="006E3C95" w:rsidRDefault="006E3C95" w:rsidP="006E3C95">
            <w:pPr>
              <w:pStyle w:val="Paragraph"/>
              <w:spacing w:after="0"/>
              <w:rPr>
                <w:noProof/>
              </w:rPr>
            </w:pPr>
            <w:r>
              <w:rPr>
                <w:noProof/>
              </w:rPr>
              <w:t>31.12.2024</w:t>
            </w:r>
          </w:p>
        </w:tc>
      </w:tr>
      <w:tr w:rsidR="006E3C95" w14:paraId="5C1B3FDC" w14:textId="77777777" w:rsidTr="008924C5">
        <w:trPr>
          <w:cantSplit/>
        </w:trPr>
        <w:tc>
          <w:tcPr>
            <w:tcW w:w="779" w:type="dxa"/>
          </w:tcPr>
          <w:p w14:paraId="530252B7" w14:textId="77777777" w:rsidR="006E3C95" w:rsidRDefault="006E3C95" w:rsidP="006E3C95">
            <w:pPr>
              <w:pStyle w:val="Paragraph"/>
              <w:spacing w:after="0"/>
              <w:rPr>
                <w:noProof/>
              </w:rPr>
            </w:pPr>
            <w:r>
              <w:rPr>
                <w:noProof/>
              </w:rPr>
              <w:t>0.7664</w:t>
            </w:r>
          </w:p>
        </w:tc>
        <w:tc>
          <w:tcPr>
            <w:tcW w:w="1276" w:type="dxa"/>
          </w:tcPr>
          <w:p w14:paraId="1B2C1F3C" w14:textId="77777777" w:rsidR="006E3C95" w:rsidRDefault="006E3C95" w:rsidP="006E3C95">
            <w:pPr>
              <w:pStyle w:val="Paragraph"/>
              <w:spacing w:after="0"/>
              <w:jc w:val="right"/>
              <w:rPr>
                <w:noProof/>
              </w:rPr>
            </w:pPr>
            <w:r>
              <w:rPr>
                <w:rStyle w:val="FootnoteReference"/>
                <w:noProof/>
              </w:rPr>
              <w:t>*</w:t>
            </w:r>
            <w:r>
              <w:rPr>
                <w:noProof/>
              </w:rPr>
              <w:t>ex 8708 92 99</w:t>
            </w:r>
          </w:p>
        </w:tc>
        <w:tc>
          <w:tcPr>
            <w:tcW w:w="709" w:type="dxa"/>
          </w:tcPr>
          <w:p w14:paraId="06B6F1BB" w14:textId="77777777" w:rsidR="006E3C95" w:rsidRDefault="006E3C95" w:rsidP="006E3C95">
            <w:pPr>
              <w:pStyle w:val="Paragraph"/>
              <w:spacing w:after="0"/>
              <w:jc w:val="center"/>
              <w:rPr>
                <w:noProof/>
              </w:rPr>
            </w:pPr>
            <w:r>
              <w:rPr>
                <w:noProof/>
              </w:rPr>
              <w:t>20</w:t>
            </w:r>
          </w:p>
        </w:tc>
        <w:tc>
          <w:tcPr>
            <w:tcW w:w="3967" w:type="dxa"/>
          </w:tcPr>
          <w:p w14:paraId="33643780" w14:textId="77777777" w:rsidR="006E3C95" w:rsidRDefault="006E3C95" w:rsidP="006E3C95">
            <w:pPr>
              <w:pStyle w:val="Paragraph"/>
              <w:spacing w:after="0"/>
              <w:rPr>
                <w:noProof/>
              </w:rPr>
            </w:pPr>
            <w:r>
              <w:rPr>
                <w:noProof/>
              </w:rPr>
              <w:t>Pipe for guiding exhaust gases from the combustion engine:</w:t>
            </w:r>
          </w:p>
          <w:tbl>
            <w:tblPr>
              <w:tblStyle w:val="Listdash"/>
              <w:tblW w:w="0" w:type="auto"/>
              <w:tblLayout w:type="fixed"/>
              <w:tblLook w:val="0000" w:firstRow="0" w:lastRow="0" w:firstColumn="0" w:lastColumn="0" w:noHBand="0" w:noVBand="0"/>
            </w:tblPr>
            <w:tblGrid>
              <w:gridCol w:w="220"/>
              <w:gridCol w:w="3599"/>
            </w:tblGrid>
            <w:tr w:rsidR="006E3C95" w14:paraId="125D4B4E" w14:textId="77777777" w:rsidTr="008924C5">
              <w:tc>
                <w:tcPr>
                  <w:tcW w:w="220" w:type="dxa"/>
                </w:tcPr>
                <w:p w14:paraId="26B1F58E" w14:textId="77777777" w:rsidR="006E3C95" w:rsidRDefault="006E3C95" w:rsidP="006E3C95">
                  <w:pPr>
                    <w:pStyle w:val="Paragraph"/>
                    <w:spacing w:after="0"/>
                    <w:rPr>
                      <w:noProof/>
                    </w:rPr>
                  </w:pPr>
                  <w:r>
                    <w:rPr>
                      <w:noProof/>
                    </w:rPr>
                    <w:t>—</w:t>
                  </w:r>
                </w:p>
              </w:tc>
              <w:tc>
                <w:tcPr>
                  <w:tcW w:w="3599" w:type="dxa"/>
                </w:tcPr>
                <w:p w14:paraId="14260A14" w14:textId="77777777" w:rsidR="006E3C95" w:rsidRDefault="006E3C95" w:rsidP="006E3C95">
                  <w:pPr>
                    <w:pStyle w:val="Paragraph"/>
                    <w:spacing w:after="0"/>
                    <w:rPr>
                      <w:noProof/>
                    </w:rPr>
                  </w:pPr>
                  <w:r>
                    <w:rPr>
                      <w:noProof/>
                    </w:rPr>
                    <w:t>with a diameter of 40 mm or more but not more than 100 mm,</w:t>
                  </w:r>
                </w:p>
              </w:tc>
            </w:tr>
            <w:tr w:rsidR="006E3C95" w14:paraId="3D3ED9C3" w14:textId="77777777" w:rsidTr="008924C5">
              <w:tc>
                <w:tcPr>
                  <w:tcW w:w="220" w:type="dxa"/>
                </w:tcPr>
                <w:p w14:paraId="201E9EFE" w14:textId="77777777" w:rsidR="006E3C95" w:rsidRDefault="006E3C95" w:rsidP="006E3C95">
                  <w:pPr>
                    <w:pStyle w:val="Paragraph"/>
                    <w:spacing w:after="0"/>
                    <w:rPr>
                      <w:noProof/>
                    </w:rPr>
                  </w:pPr>
                  <w:r>
                    <w:rPr>
                      <w:noProof/>
                    </w:rPr>
                    <w:t>—</w:t>
                  </w:r>
                </w:p>
              </w:tc>
              <w:tc>
                <w:tcPr>
                  <w:tcW w:w="3599" w:type="dxa"/>
                </w:tcPr>
                <w:p w14:paraId="51C63DD4" w14:textId="77777777" w:rsidR="006E3C95" w:rsidRDefault="006E3C95" w:rsidP="006E3C95">
                  <w:pPr>
                    <w:pStyle w:val="Paragraph"/>
                    <w:spacing w:after="0"/>
                    <w:rPr>
                      <w:noProof/>
                    </w:rPr>
                  </w:pPr>
                  <w:r>
                    <w:rPr>
                      <w:noProof/>
                    </w:rPr>
                    <w:t>with a length of 90 mm or more but not more than 410 mm,</w:t>
                  </w:r>
                </w:p>
              </w:tc>
            </w:tr>
            <w:tr w:rsidR="006E3C95" w14:paraId="264A1B57" w14:textId="77777777" w:rsidTr="008924C5">
              <w:tc>
                <w:tcPr>
                  <w:tcW w:w="220" w:type="dxa"/>
                </w:tcPr>
                <w:p w14:paraId="2F34EF53" w14:textId="77777777" w:rsidR="006E3C95" w:rsidRDefault="006E3C95" w:rsidP="006E3C95">
                  <w:pPr>
                    <w:pStyle w:val="Paragraph"/>
                    <w:spacing w:after="0"/>
                    <w:rPr>
                      <w:noProof/>
                    </w:rPr>
                  </w:pPr>
                  <w:r>
                    <w:rPr>
                      <w:noProof/>
                    </w:rPr>
                    <w:t>—</w:t>
                  </w:r>
                </w:p>
              </w:tc>
              <w:tc>
                <w:tcPr>
                  <w:tcW w:w="3599" w:type="dxa"/>
                </w:tcPr>
                <w:p w14:paraId="1CCE02B2" w14:textId="77777777" w:rsidR="006E3C95" w:rsidRDefault="006E3C95" w:rsidP="006E3C95">
                  <w:pPr>
                    <w:pStyle w:val="Paragraph"/>
                    <w:spacing w:after="0"/>
                    <w:rPr>
                      <w:noProof/>
                    </w:rPr>
                  </w:pPr>
                  <w:r>
                    <w:rPr>
                      <w:noProof/>
                    </w:rPr>
                    <w:t>with a wall thickness of 0,7 mm or more but not more than 1,3 mm,</w:t>
                  </w:r>
                </w:p>
              </w:tc>
            </w:tr>
            <w:tr w:rsidR="006E3C95" w14:paraId="6A7CE18C" w14:textId="77777777" w:rsidTr="008924C5">
              <w:tc>
                <w:tcPr>
                  <w:tcW w:w="220" w:type="dxa"/>
                </w:tcPr>
                <w:p w14:paraId="0407A6AF" w14:textId="77777777" w:rsidR="006E3C95" w:rsidRDefault="006E3C95" w:rsidP="006E3C95">
                  <w:pPr>
                    <w:pStyle w:val="Paragraph"/>
                    <w:spacing w:after="0"/>
                    <w:rPr>
                      <w:noProof/>
                    </w:rPr>
                  </w:pPr>
                  <w:r>
                    <w:rPr>
                      <w:noProof/>
                    </w:rPr>
                    <w:t>—</w:t>
                  </w:r>
                </w:p>
              </w:tc>
              <w:tc>
                <w:tcPr>
                  <w:tcW w:w="3599" w:type="dxa"/>
                </w:tcPr>
                <w:p w14:paraId="34924564" w14:textId="77777777" w:rsidR="006E3C95" w:rsidRDefault="006E3C95" w:rsidP="006E3C95">
                  <w:pPr>
                    <w:pStyle w:val="Paragraph"/>
                    <w:spacing w:after="0"/>
                    <w:rPr>
                      <w:noProof/>
                    </w:rPr>
                  </w:pPr>
                  <w:r>
                    <w:rPr>
                      <w:noProof/>
                    </w:rPr>
                    <w:t>of stainless steel,</w:t>
                  </w:r>
                </w:p>
              </w:tc>
            </w:tr>
          </w:tbl>
          <w:p w14:paraId="53E597FE" w14:textId="77777777" w:rsidR="006E3C95" w:rsidRDefault="006E3C95" w:rsidP="006E3C95">
            <w:pPr>
              <w:pStyle w:val="Paragraph"/>
              <w:spacing w:after="0"/>
              <w:rPr>
                <w:noProof/>
              </w:rPr>
            </w:pPr>
            <w:r>
              <w:rPr>
                <w:noProof/>
              </w:rPr>
              <w:t>for use in the manufacture of exhaust systems for automobiles</w:t>
            </w:r>
          </w:p>
          <w:p w14:paraId="2A04C6D6"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144CD83C" w14:textId="77777777" w:rsidR="006E3C95" w:rsidRDefault="006E3C95" w:rsidP="006E3C95">
            <w:pPr>
              <w:pStyle w:val="Paragraph"/>
              <w:spacing w:after="0"/>
              <w:rPr>
                <w:noProof/>
              </w:rPr>
            </w:pPr>
            <w:r>
              <w:rPr>
                <w:noProof/>
              </w:rPr>
              <w:t>0 %</w:t>
            </w:r>
          </w:p>
        </w:tc>
        <w:tc>
          <w:tcPr>
            <w:tcW w:w="1276" w:type="dxa"/>
          </w:tcPr>
          <w:p w14:paraId="63103D20" w14:textId="77777777" w:rsidR="006E3C95" w:rsidRDefault="006E3C95" w:rsidP="006E3C95">
            <w:pPr>
              <w:pStyle w:val="Paragraph"/>
              <w:spacing w:after="0"/>
              <w:rPr>
                <w:noProof/>
              </w:rPr>
            </w:pPr>
            <w:r>
              <w:rPr>
                <w:noProof/>
              </w:rPr>
              <w:t>-</w:t>
            </w:r>
          </w:p>
        </w:tc>
        <w:tc>
          <w:tcPr>
            <w:tcW w:w="992" w:type="dxa"/>
          </w:tcPr>
          <w:p w14:paraId="0105F1D6" w14:textId="77777777" w:rsidR="006E3C95" w:rsidRDefault="006E3C95" w:rsidP="006E3C95">
            <w:pPr>
              <w:pStyle w:val="Paragraph"/>
              <w:spacing w:after="0"/>
              <w:rPr>
                <w:noProof/>
              </w:rPr>
            </w:pPr>
            <w:r>
              <w:rPr>
                <w:noProof/>
              </w:rPr>
              <w:t>31.12.2024</w:t>
            </w:r>
          </w:p>
        </w:tc>
      </w:tr>
      <w:tr w:rsidR="006E3C95" w14:paraId="0AF46183" w14:textId="77777777" w:rsidTr="008924C5">
        <w:trPr>
          <w:cantSplit/>
        </w:trPr>
        <w:tc>
          <w:tcPr>
            <w:tcW w:w="779" w:type="dxa"/>
          </w:tcPr>
          <w:p w14:paraId="1C6DBFB4" w14:textId="77777777" w:rsidR="006E3C95" w:rsidRDefault="006E3C95" w:rsidP="006E3C95">
            <w:pPr>
              <w:pStyle w:val="Paragraph"/>
              <w:spacing w:after="0"/>
              <w:rPr>
                <w:noProof/>
              </w:rPr>
            </w:pPr>
            <w:r>
              <w:rPr>
                <w:noProof/>
              </w:rPr>
              <w:t>0.7696</w:t>
            </w:r>
          </w:p>
        </w:tc>
        <w:tc>
          <w:tcPr>
            <w:tcW w:w="1276" w:type="dxa"/>
          </w:tcPr>
          <w:p w14:paraId="39602718" w14:textId="77777777" w:rsidR="006E3C95" w:rsidRDefault="006E3C95" w:rsidP="006E3C95">
            <w:pPr>
              <w:pStyle w:val="Paragraph"/>
              <w:spacing w:after="0"/>
              <w:jc w:val="right"/>
              <w:rPr>
                <w:noProof/>
              </w:rPr>
            </w:pPr>
            <w:r>
              <w:rPr>
                <w:rStyle w:val="FootnoteReference"/>
                <w:noProof/>
              </w:rPr>
              <w:t>*</w:t>
            </w:r>
            <w:r>
              <w:rPr>
                <w:noProof/>
              </w:rPr>
              <w:t>ex 8708 92 99</w:t>
            </w:r>
          </w:p>
        </w:tc>
        <w:tc>
          <w:tcPr>
            <w:tcW w:w="709" w:type="dxa"/>
          </w:tcPr>
          <w:p w14:paraId="38C8A13B" w14:textId="77777777" w:rsidR="006E3C95" w:rsidRDefault="006E3C95" w:rsidP="006E3C95">
            <w:pPr>
              <w:pStyle w:val="Paragraph"/>
              <w:spacing w:after="0"/>
              <w:jc w:val="center"/>
              <w:rPr>
                <w:noProof/>
              </w:rPr>
            </w:pPr>
            <w:r>
              <w:rPr>
                <w:noProof/>
              </w:rPr>
              <w:t>30</w:t>
            </w:r>
          </w:p>
        </w:tc>
        <w:tc>
          <w:tcPr>
            <w:tcW w:w="3967" w:type="dxa"/>
          </w:tcPr>
          <w:p w14:paraId="03DE224A" w14:textId="77777777" w:rsidR="006E3C95" w:rsidRDefault="006E3C95" w:rsidP="006E3C95">
            <w:pPr>
              <w:pStyle w:val="Paragraph"/>
              <w:spacing w:after="0"/>
              <w:rPr>
                <w:noProof/>
              </w:rPr>
            </w:pPr>
            <w:r>
              <w:rPr>
                <w:noProof/>
              </w:rPr>
              <w:t>Exhaust system end cover:</w:t>
            </w:r>
          </w:p>
          <w:tbl>
            <w:tblPr>
              <w:tblStyle w:val="Listdash"/>
              <w:tblW w:w="0" w:type="auto"/>
              <w:tblLayout w:type="fixed"/>
              <w:tblLook w:val="0000" w:firstRow="0" w:lastRow="0" w:firstColumn="0" w:lastColumn="0" w:noHBand="0" w:noVBand="0"/>
            </w:tblPr>
            <w:tblGrid>
              <w:gridCol w:w="220"/>
              <w:gridCol w:w="3599"/>
            </w:tblGrid>
            <w:tr w:rsidR="006E3C95" w14:paraId="59AAB299" w14:textId="77777777" w:rsidTr="008924C5">
              <w:tc>
                <w:tcPr>
                  <w:tcW w:w="220" w:type="dxa"/>
                </w:tcPr>
                <w:p w14:paraId="7BD619CA" w14:textId="77777777" w:rsidR="006E3C95" w:rsidRDefault="006E3C95" w:rsidP="006E3C95">
                  <w:pPr>
                    <w:pStyle w:val="Paragraph"/>
                    <w:spacing w:after="0"/>
                    <w:rPr>
                      <w:noProof/>
                    </w:rPr>
                  </w:pPr>
                  <w:r>
                    <w:rPr>
                      <w:noProof/>
                    </w:rPr>
                    <w:t>—</w:t>
                  </w:r>
                </w:p>
              </w:tc>
              <w:tc>
                <w:tcPr>
                  <w:tcW w:w="3599" w:type="dxa"/>
                </w:tcPr>
                <w:p w14:paraId="5FA86154" w14:textId="77777777" w:rsidR="006E3C95" w:rsidRDefault="006E3C95" w:rsidP="006E3C95">
                  <w:pPr>
                    <w:pStyle w:val="Paragraph"/>
                    <w:spacing w:after="0"/>
                    <w:rPr>
                      <w:noProof/>
                    </w:rPr>
                  </w:pPr>
                  <w:r>
                    <w:rPr>
                      <w:noProof/>
                    </w:rPr>
                    <w:t>with a wall thickness of 0,7 mm or more but not more than 1,3 mm,</w:t>
                  </w:r>
                </w:p>
              </w:tc>
            </w:tr>
            <w:tr w:rsidR="006E3C95" w14:paraId="7AD0A491" w14:textId="77777777" w:rsidTr="008924C5">
              <w:tc>
                <w:tcPr>
                  <w:tcW w:w="220" w:type="dxa"/>
                </w:tcPr>
                <w:p w14:paraId="049284AE" w14:textId="77777777" w:rsidR="006E3C95" w:rsidRDefault="006E3C95" w:rsidP="006E3C95">
                  <w:pPr>
                    <w:pStyle w:val="Paragraph"/>
                    <w:spacing w:after="0"/>
                    <w:rPr>
                      <w:noProof/>
                    </w:rPr>
                  </w:pPr>
                  <w:r>
                    <w:rPr>
                      <w:noProof/>
                    </w:rPr>
                    <w:t>—</w:t>
                  </w:r>
                </w:p>
              </w:tc>
              <w:tc>
                <w:tcPr>
                  <w:tcW w:w="3599" w:type="dxa"/>
                </w:tcPr>
                <w:p w14:paraId="03F8CCAC" w14:textId="77777777" w:rsidR="006E3C95" w:rsidRDefault="006E3C95" w:rsidP="006E3C95">
                  <w:pPr>
                    <w:pStyle w:val="Paragraph"/>
                    <w:spacing w:after="0"/>
                    <w:rPr>
                      <w:noProof/>
                    </w:rPr>
                  </w:pPr>
                  <w:r>
                    <w:rPr>
                      <w:noProof/>
                    </w:rPr>
                    <w:t>made of stainless steel class 1.4310 and 1.4301 according to norm EN 10088,</w:t>
                  </w:r>
                </w:p>
              </w:tc>
            </w:tr>
            <w:tr w:rsidR="006E3C95" w14:paraId="564E50D0" w14:textId="77777777" w:rsidTr="008924C5">
              <w:tc>
                <w:tcPr>
                  <w:tcW w:w="220" w:type="dxa"/>
                </w:tcPr>
                <w:p w14:paraId="314656D2" w14:textId="77777777" w:rsidR="006E3C95" w:rsidRDefault="006E3C95" w:rsidP="006E3C95">
                  <w:pPr>
                    <w:pStyle w:val="Paragraph"/>
                    <w:spacing w:after="0"/>
                    <w:rPr>
                      <w:noProof/>
                    </w:rPr>
                  </w:pPr>
                  <w:r>
                    <w:rPr>
                      <w:noProof/>
                    </w:rPr>
                    <w:t>—</w:t>
                  </w:r>
                </w:p>
              </w:tc>
              <w:tc>
                <w:tcPr>
                  <w:tcW w:w="3599" w:type="dxa"/>
                </w:tcPr>
                <w:p w14:paraId="727D91C6" w14:textId="77777777" w:rsidR="006E3C95" w:rsidRDefault="006E3C95" w:rsidP="006E3C95">
                  <w:pPr>
                    <w:pStyle w:val="Paragraph"/>
                    <w:spacing w:after="0"/>
                    <w:rPr>
                      <w:noProof/>
                    </w:rPr>
                  </w:pPr>
                  <w:r>
                    <w:rPr>
                      <w:noProof/>
                    </w:rPr>
                    <w:t>whether or not with inner liner,</w:t>
                  </w:r>
                </w:p>
              </w:tc>
            </w:tr>
            <w:tr w:rsidR="006E3C95" w14:paraId="5C46C2C1" w14:textId="77777777" w:rsidTr="008924C5">
              <w:tc>
                <w:tcPr>
                  <w:tcW w:w="220" w:type="dxa"/>
                </w:tcPr>
                <w:p w14:paraId="157F2D62" w14:textId="77777777" w:rsidR="006E3C95" w:rsidRDefault="006E3C95" w:rsidP="006E3C95">
                  <w:pPr>
                    <w:pStyle w:val="Paragraph"/>
                    <w:spacing w:after="0"/>
                    <w:rPr>
                      <w:noProof/>
                    </w:rPr>
                  </w:pPr>
                  <w:r>
                    <w:rPr>
                      <w:noProof/>
                    </w:rPr>
                    <w:t>—</w:t>
                  </w:r>
                </w:p>
              </w:tc>
              <w:tc>
                <w:tcPr>
                  <w:tcW w:w="3599" w:type="dxa"/>
                </w:tcPr>
                <w:p w14:paraId="4AFCB8B5" w14:textId="77777777" w:rsidR="006E3C95" w:rsidRDefault="006E3C95" w:rsidP="006E3C95">
                  <w:pPr>
                    <w:pStyle w:val="Paragraph"/>
                    <w:spacing w:after="0"/>
                    <w:rPr>
                      <w:noProof/>
                    </w:rPr>
                  </w:pPr>
                  <w:r>
                    <w:rPr>
                      <w:noProof/>
                    </w:rPr>
                    <w:t>whether or not with surface treatment,</w:t>
                  </w:r>
                </w:p>
              </w:tc>
            </w:tr>
          </w:tbl>
          <w:p w14:paraId="21AA5F80" w14:textId="77777777" w:rsidR="006E3C95" w:rsidRDefault="006E3C95" w:rsidP="006E3C95">
            <w:pPr>
              <w:pStyle w:val="Paragraph"/>
              <w:spacing w:after="0"/>
              <w:rPr>
                <w:noProof/>
              </w:rPr>
            </w:pPr>
            <w:r>
              <w:rPr>
                <w:noProof/>
              </w:rPr>
              <w:t>for use in the manufacture of exhaust systems for automobiles</w:t>
            </w:r>
          </w:p>
          <w:p w14:paraId="201E6ED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A900B6C" w14:textId="77777777" w:rsidR="006E3C95" w:rsidRDefault="006E3C95" w:rsidP="006E3C95">
            <w:pPr>
              <w:pStyle w:val="Paragraph"/>
              <w:spacing w:after="0"/>
              <w:rPr>
                <w:noProof/>
              </w:rPr>
            </w:pPr>
            <w:r>
              <w:rPr>
                <w:noProof/>
              </w:rPr>
              <w:t>0 %</w:t>
            </w:r>
          </w:p>
        </w:tc>
        <w:tc>
          <w:tcPr>
            <w:tcW w:w="1276" w:type="dxa"/>
          </w:tcPr>
          <w:p w14:paraId="131300BC" w14:textId="77777777" w:rsidR="006E3C95" w:rsidRDefault="006E3C95" w:rsidP="006E3C95">
            <w:pPr>
              <w:pStyle w:val="Paragraph"/>
              <w:spacing w:after="0"/>
              <w:rPr>
                <w:noProof/>
              </w:rPr>
            </w:pPr>
            <w:r>
              <w:rPr>
                <w:noProof/>
              </w:rPr>
              <w:t>-</w:t>
            </w:r>
          </w:p>
        </w:tc>
        <w:tc>
          <w:tcPr>
            <w:tcW w:w="992" w:type="dxa"/>
          </w:tcPr>
          <w:p w14:paraId="5B0FDF3F" w14:textId="77777777" w:rsidR="006E3C95" w:rsidRDefault="006E3C95" w:rsidP="006E3C95">
            <w:pPr>
              <w:pStyle w:val="Paragraph"/>
              <w:spacing w:after="0"/>
              <w:rPr>
                <w:noProof/>
              </w:rPr>
            </w:pPr>
            <w:r>
              <w:rPr>
                <w:noProof/>
              </w:rPr>
              <w:t>31.12.2024</w:t>
            </w:r>
          </w:p>
        </w:tc>
      </w:tr>
      <w:tr w:rsidR="006E3C95" w14:paraId="4D571742" w14:textId="77777777" w:rsidTr="008924C5">
        <w:trPr>
          <w:cantSplit/>
        </w:trPr>
        <w:tc>
          <w:tcPr>
            <w:tcW w:w="779" w:type="dxa"/>
          </w:tcPr>
          <w:p w14:paraId="5C4D8819" w14:textId="77777777" w:rsidR="006E3C95" w:rsidRDefault="006E3C95" w:rsidP="006E3C95">
            <w:pPr>
              <w:pStyle w:val="Paragraph"/>
              <w:spacing w:after="0"/>
              <w:rPr>
                <w:noProof/>
              </w:rPr>
            </w:pPr>
            <w:r>
              <w:rPr>
                <w:noProof/>
              </w:rPr>
              <w:t>0.7849</w:t>
            </w:r>
          </w:p>
          <w:p w14:paraId="256B190D" w14:textId="77777777" w:rsidR="006E3C95" w:rsidRDefault="006E3C95" w:rsidP="006E3C95">
            <w:pPr>
              <w:pStyle w:val="Paragraph"/>
              <w:spacing w:after="0"/>
              <w:rPr>
                <w:noProof/>
              </w:rPr>
            </w:pPr>
          </w:p>
        </w:tc>
        <w:tc>
          <w:tcPr>
            <w:tcW w:w="1276" w:type="dxa"/>
          </w:tcPr>
          <w:p w14:paraId="18ACC5C4" w14:textId="77777777" w:rsidR="006E3C95" w:rsidRDefault="006E3C95" w:rsidP="006E3C95">
            <w:pPr>
              <w:pStyle w:val="Paragraph"/>
              <w:spacing w:after="0"/>
              <w:jc w:val="right"/>
              <w:rPr>
                <w:noProof/>
              </w:rPr>
            </w:pPr>
            <w:r>
              <w:rPr>
                <w:noProof/>
              </w:rPr>
              <w:t>ex 8708 93 10</w:t>
            </w:r>
          </w:p>
          <w:p w14:paraId="372BB2F7" w14:textId="77777777" w:rsidR="006E3C95" w:rsidRDefault="006E3C95" w:rsidP="006E3C95">
            <w:pPr>
              <w:pStyle w:val="Paragraph"/>
              <w:spacing w:after="0"/>
              <w:jc w:val="right"/>
              <w:rPr>
                <w:noProof/>
              </w:rPr>
            </w:pPr>
            <w:r>
              <w:rPr>
                <w:noProof/>
              </w:rPr>
              <w:t>ex 8708 93 90</w:t>
            </w:r>
          </w:p>
        </w:tc>
        <w:tc>
          <w:tcPr>
            <w:tcW w:w="709" w:type="dxa"/>
          </w:tcPr>
          <w:p w14:paraId="227D8181" w14:textId="77777777" w:rsidR="006E3C95" w:rsidRDefault="006E3C95" w:rsidP="006E3C95">
            <w:pPr>
              <w:pStyle w:val="Paragraph"/>
              <w:spacing w:after="0"/>
              <w:jc w:val="center"/>
              <w:rPr>
                <w:noProof/>
              </w:rPr>
            </w:pPr>
            <w:r>
              <w:rPr>
                <w:noProof/>
              </w:rPr>
              <w:t>40</w:t>
            </w:r>
          </w:p>
          <w:p w14:paraId="43DDE830" w14:textId="77777777" w:rsidR="006E3C95" w:rsidRDefault="006E3C95" w:rsidP="006E3C95">
            <w:pPr>
              <w:pStyle w:val="Paragraph"/>
              <w:spacing w:after="0"/>
              <w:jc w:val="center"/>
              <w:rPr>
                <w:noProof/>
              </w:rPr>
            </w:pPr>
            <w:r>
              <w:rPr>
                <w:noProof/>
              </w:rPr>
              <w:t>40</w:t>
            </w:r>
          </w:p>
        </w:tc>
        <w:tc>
          <w:tcPr>
            <w:tcW w:w="3967" w:type="dxa"/>
          </w:tcPr>
          <w:p w14:paraId="3321475D" w14:textId="77777777" w:rsidR="006E3C95" w:rsidRDefault="006E3C95" w:rsidP="006E3C95">
            <w:pPr>
              <w:pStyle w:val="Paragraph"/>
              <w:spacing w:after="0"/>
              <w:rPr>
                <w:noProof/>
              </w:rPr>
            </w:pPr>
            <w:r>
              <w:rPr>
                <w:noProof/>
              </w:rPr>
              <w:t>Clutch pedal with electronic parking brake connection (EPB), whether or not with sending signal function for:</w:t>
            </w:r>
          </w:p>
          <w:tbl>
            <w:tblPr>
              <w:tblStyle w:val="Listdash"/>
              <w:tblW w:w="0" w:type="auto"/>
              <w:tblLayout w:type="fixed"/>
              <w:tblLook w:val="0000" w:firstRow="0" w:lastRow="0" w:firstColumn="0" w:lastColumn="0" w:noHBand="0" w:noVBand="0"/>
            </w:tblPr>
            <w:tblGrid>
              <w:gridCol w:w="220"/>
              <w:gridCol w:w="3599"/>
            </w:tblGrid>
            <w:tr w:rsidR="006E3C95" w14:paraId="4A0283BF" w14:textId="77777777" w:rsidTr="008924C5">
              <w:tc>
                <w:tcPr>
                  <w:tcW w:w="220" w:type="dxa"/>
                </w:tcPr>
                <w:p w14:paraId="1EBB9108" w14:textId="77777777" w:rsidR="006E3C95" w:rsidRDefault="006E3C95" w:rsidP="006E3C95">
                  <w:pPr>
                    <w:pStyle w:val="Paragraph"/>
                    <w:spacing w:after="0"/>
                    <w:rPr>
                      <w:noProof/>
                    </w:rPr>
                  </w:pPr>
                  <w:r>
                    <w:rPr>
                      <w:noProof/>
                    </w:rPr>
                    <w:t>—</w:t>
                  </w:r>
                </w:p>
              </w:tc>
              <w:tc>
                <w:tcPr>
                  <w:tcW w:w="3599" w:type="dxa"/>
                </w:tcPr>
                <w:p w14:paraId="1CB79602" w14:textId="77777777" w:rsidR="006E3C95" w:rsidRDefault="006E3C95" w:rsidP="006E3C95">
                  <w:pPr>
                    <w:pStyle w:val="Paragraph"/>
                    <w:spacing w:after="0"/>
                    <w:rPr>
                      <w:noProof/>
                    </w:rPr>
                  </w:pPr>
                  <w:r>
                    <w:rPr>
                      <w:noProof/>
                    </w:rPr>
                    <w:t> cruise control reset,</w:t>
                  </w:r>
                </w:p>
              </w:tc>
            </w:tr>
            <w:tr w:rsidR="006E3C95" w14:paraId="23BD819F" w14:textId="77777777" w:rsidTr="008924C5">
              <w:tc>
                <w:tcPr>
                  <w:tcW w:w="220" w:type="dxa"/>
                </w:tcPr>
                <w:p w14:paraId="5D8518FE" w14:textId="77777777" w:rsidR="006E3C95" w:rsidRDefault="006E3C95" w:rsidP="006E3C95">
                  <w:pPr>
                    <w:pStyle w:val="Paragraph"/>
                    <w:spacing w:after="0"/>
                    <w:rPr>
                      <w:noProof/>
                    </w:rPr>
                  </w:pPr>
                  <w:r>
                    <w:rPr>
                      <w:noProof/>
                    </w:rPr>
                    <w:t>—</w:t>
                  </w:r>
                </w:p>
              </w:tc>
              <w:tc>
                <w:tcPr>
                  <w:tcW w:w="3599" w:type="dxa"/>
                </w:tcPr>
                <w:p w14:paraId="561CA39C" w14:textId="77777777" w:rsidR="006E3C95" w:rsidRDefault="006E3C95" w:rsidP="006E3C95">
                  <w:pPr>
                    <w:pStyle w:val="Paragraph"/>
                    <w:spacing w:after="0"/>
                    <w:rPr>
                      <w:noProof/>
                    </w:rPr>
                  </w:pPr>
                  <w:r>
                    <w:rPr>
                      <w:noProof/>
                    </w:rPr>
                    <w:t> electronic parking brake release,</w:t>
                  </w:r>
                </w:p>
              </w:tc>
            </w:tr>
            <w:tr w:rsidR="006E3C95" w14:paraId="019F26C2" w14:textId="77777777" w:rsidTr="008924C5">
              <w:tc>
                <w:tcPr>
                  <w:tcW w:w="220" w:type="dxa"/>
                </w:tcPr>
                <w:p w14:paraId="38228475" w14:textId="77777777" w:rsidR="006E3C95" w:rsidRDefault="006E3C95" w:rsidP="006E3C95">
                  <w:pPr>
                    <w:pStyle w:val="Paragraph"/>
                    <w:spacing w:after="0"/>
                    <w:rPr>
                      <w:noProof/>
                    </w:rPr>
                  </w:pPr>
                  <w:r>
                    <w:rPr>
                      <w:noProof/>
                    </w:rPr>
                    <w:t>—</w:t>
                  </w:r>
                </w:p>
              </w:tc>
              <w:tc>
                <w:tcPr>
                  <w:tcW w:w="3599" w:type="dxa"/>
                </w:tcPr>
                <w:p w14:paraId="1F405239" w14:textId="77777777" w:rsidR="006E3C95" w:rsidRDefault="006E3C95" w:rsidP="006E3C95">
                  <w:pPr>
                    <w:pStyle w:val="Paragraph"/>
                    <w:spacing w:after="0"/>
                    <w:rPr>
                      <w:noProof/>
                    </w:rPr>
                  </w:pPr>
                  <w:r>
                    <w:rPr>
                      <w:noProof/>
                    </w:rPr>
                    <w:t>start and stop engine management under Idle Stop and Go system (ISG),</w:t>
                  </w:r>
                </w:p>
              </w:tc>
            </w:tr>
          </w:tbl>
          <w:p w14:paraId="519E8FFB" w14:textId="77777777" w:rsidR="006E3C95" w:rsidRDefault="006E3C95" w:rsidP="006E3C95">
            <w:pPr>
              <w:pStyle w:val="Paragraph"/>
              <w:spacing w:after="0"/>
              <w:rPr>
                <w:noProof/>
              </w:rPr>
            </w:pPr>
            <w:r>
              <w:rPr>
                <w:noProof/>
              </w:rPr>
              <w:t>for use in the manufacture of passenger vehicles</w:t>
            </w:r>
          </w:p>
          <w:p w14:paraId="4B06702B" w14:textId="77777777" w:rsidR="006E3C95" w:rsidRDefault="006E3C95" w:rsidP="006E3C95">
            <w:pPr>
              <w:pStyle w:val="Paragraph"/>
              <w:spacing w:after="0"/>
              <w:rPr>
                <w:noProof/>
              </w:rPr>
            </w:pPr>
            <w:r>
              <w:rPr>
                <w:noProof/>
              </w:rPr>
              <w:t> </w:t>
            </w:r>
            <w:r>
              <w:rPr>
                <w:rStyle w:val="FootnoteReference"/>
                <w:noProof/>
              </w:rPr>
              <w:t>(1)</w:t>
            </w:r>
          </w:p>
          <w:p w14:paraId="5109FAB6" w14:textId="77777777" w:rsidR="006E3C95" w:rsidRDefault="006E3C95" w:rsidP="006E3C95">
            <w:pPr>
              <w:pStyle w:val="Paragraph"/>
              <w:spacing w:after="0"/>
              <w:rPr>
                <w:noProof/>
              </w:rPr>
            </w:pPr>
          </w:p>
        </w:tc>
        <w:tc>
          <w:tcPr>
            <w:tcW w:w="994" w:type="dxa"/>
          </w:tcPr>
          <w:p w14:paraId="06E3F0D6" w14:textId="77777777" w:rsidR="006E3C95" w:rsidRDefault="006E3C95" w:rsidP="006E3C95">
            <w:pPr>
              <w:pStyle w:val="Paragraph"/>
              <w:spacing w:after="0"/>
              <w:rPr>
                <w:noProof/>
              </w:rPr>
            </w:pPr>
            <w:r>
              <w:rPr>
                <w:noProof/>
              </w:rPr>
              <w:t>0 %</w:t>
            </w:r>
          </w:p>
          <w:p w14:paraId="719AF79D" w14:textId="77777777" w:rsidR="006E3C95" w:rsidRDefault="006E3C95" w:rsidP="006E3C95">
            <w:pPr>
              <w:pStyle w:val="Paragraph"/>
              <w:spacing w:after="0"/>
              <w:rPr>
                <w:noProof/>
              </w:rPr>
            </w:pPr>
          </w:p>
        </w:tc>
        <w:tc>
          <w:tcPr>
            <w:tcW w:w="1276" w:type="dxa"/>
          </w:tcPr>
          <w:p w14:paraId="611A32E0" w14:textId="77777777" w:rsidR="006E3C95" w:rsidRDefault="006E3C95" w:rsidP="006E3C95">
            <w:pPr>
              <w:pStyle w:val="Paragraph"/>
              <w:spacing w:after="0"/>
              <w:rPr>
                <w:noProof/>
              </w:rPr>
            </w:pPr>
            <w:r>
              <w:rPr>
                <w:noProof/>
              </w:rPr>
              <w:t>-</w:t>
            </w:r>
          </w:p>
          <w:p w14:paraId="451EAA7E" w14:textId="77777777" w:rsidR="006E3C95" w:rsidRDefault="006E3C95" w:rsidP="006E3C95">
            <w:pPr>
              <w:pStyle w:val="Paragraph"/>
              <w:spacing w:after="0"/>
              <w:rPr>
                <w:noProof/>
              </w:rPr>
            </w:pPr>
          </w:p>
        </w:tc>
        <w:tc>
          <w:tcPr>
            <w:tcW w:w="992" w:type="dxa"/>
          </w:tcPr>
          <w:p w14:paraId="447F8BEC" w14:textId="77777777" w:rsidR="006E3C95" w:rsidRDefault="006E3C95" w:rsidP="006E3C95">
            <w:pPr>
              <w:pStyle w:val="Paragraph"/>
              <w:spacing w:after="0"/>
              <w:rPr>
                <w:noProof/>
              </w:rPr>
            </w:pPr>
            <w:r>
              <w:rPr>
                <w:noProof/>
              </w:rPr>
              <w:t>31.12.2024</w:t>
            </w:r>
          </w:p>
          <w:p w14:paraId="6C27C901" w14:textId="77777777" w:rsidR="006E3C95" w:rsidRDefault="006E3C95" w:rsidP="006E3C95">
            <w:pPr>
              <w:pStyle w:val="Paragraph"/>
              <w:spacing w:after="0"/>
              <w:rPr>
                <w:noProof/>
              </w:rPr>
            </w:pPr>
          </w:p>
        </w:tc>
      </w:tr>
      <w:tr w:rsidR="006E3C95" w14:paraId="0E5C190F" w14:textId="77777777" w:rsidTr="008924C5">
        <w:trPr>
          <w:cantSplit/>
        </w:trPr>
        <w:tc>
          <w:tcPr>
            <w:tcW w:w="779" w:type="dxa"/>
          </w:tcPr>
          <w:p w14:paraId="21242E66" w14:textId="77777777" w:rsidR="006E3C95" w:rsidRDefault="006E3C95" w:rsidP="006E3C95">
            <w:pPr>
              <w:pStyle w:val="Paragraph"/>
              <w:spacing w:after="0"/>
              <w:rPr>
                <w:noProof/>
              </w:rPr>
            </w:pPr>
            <w:r>
              <w:rPr>
                <w:noProof/>
              </w:rPr>
              <w:t>0.6526</w:t>
            </w:r>
          </w:p>
          <w:p w14:paraId="0414B65B" w14:textId="77777777" w:rsidR="006E3C95" w:rsidRDefault="006E3C95" w:rsidP="006E3C95">
            <w:pPr>
              <w:pStyle w:val="Paragraph"/>
              <w:spacing w:after="0"/>
              <w:rPr>
                <w:noProof/>
              </w:rPr>
            </w:pPr>
          </w:p>
        </w:tc>
        <w:tc>
          <w:tcPr>
            <w:tcW w:w="1276" w:type="dxa"/>
          </w:tcPr>
          <w:p w14:paraId="29A4767C" w14:textId="77777777" w:rsidR="006E3C95" w:rsidRDefault="006E3C95" w:rsidP="006E3C95">
            <w:pPr>
              <w:pStyle w:val="Paragraph"/>
              <w:spacing w:after="0"/>
              <w:jc w:val="right"/>
              <w:rPr>
                <w:noProof/>
              </w:rPr>
            </w:pPr>
            <w:r>
              <w:rPr>
                <w:noProof/>
              </w:rPr>
              <w:t>ex 8708 94 20</w:t>
            </w:r>
          </w:p>
          <w:p w14:paraId="25623A15" w14:textId="77777777" w:rsidR="006E3C95" w:rsidRDefault="006E3C95" w:rsidP="006E3C95">
            <w:pPr>
              <w:pStyle w:val="Paragraph"/>
              <w:spacing w:after="0"/>
              <w:jc w:val="right"/>
              <w:rPr>
                <w:noProof/>
              </w:rPr>
            </w:pPr>
            <w:r>
              <w:rPr>
                <w:noProof/>
              </w:rPr>
              <w:t>ex 8708 94 35</w:t>
            </w:r>
          </w:p>
        </w:tc>
        <w:tc>
          <w:tcPr>
            <w:tcW w:w="709" w:type="dxa"/>
          </w:tcPr>
          <w:p w14:paraId="445AF299" w14:textId="77777777" w:rsidR="006E3C95" w:rsidRDefault="006E3C95" w:rsidP="006E3C95">
            <w:pPr>
              <w:pStyle w:val="Paragraph"/>
              <w:spacing w:after="0"/>
              <w:jc w:val="center"/>
              <w:rPr>
                <w:noProof/>
              </w:rPr>
            </w:pPr>
            <w:r>
              <w:rPr>
                <w:noProof/>
              </w:rPr>
              <w:t>10</w:t>
            </w:r>
          </w:p>
          <w:p w14:paraId="7019AF8C" w14:textId="77777777" w:rsidR="006E3C95" w:rsidRDefault="006E3C95" w:rsidP="006E3C95">
            <w:pPr>
              <w:pStyle w:val="Paragraph"/>
              <w:spacing w:after="0"/>
              <w:jc w:val="center"/>
              <w:rPr>
                <w:noProof/>
              </w:rPr>
            </w:pPr>
            <w:r>
              <w:rPr>
                <w:noProof/>
              </w:rPr>
              <w:t>20</w:t>
            </w:r>
          </w:p>
        </w:tc>
        <w:tc>
          <w:tcPr>
            <w:tcW w:w="3967" w:type="dxa"/>
          </w:tcPr>
          <w:p w14:paraId="24707124" w14:textId="77777777" w:rsidR="006E3C95" w:rsidRDefault="006E3C95" w:rsidP="006E3C95">
            <w:pPr>
              <w:pStyle w:val="Paragraph"/>
              <w:spacing w:after="0"/>
              <w:rPr>
                <w:noProof/>
              </w:rPr>
            </w:pPr>
            <w:r>
              <w:rPr>
                <w:noProof/>
              </w:rPr>
              <w:t>Rack steering gear in aluminium housing with inner tie rod joints (axial joints) or with tie rods for use in the manufacture of goods of Chapter 87</w:t>
            </w:r>
          </w:p>
          <w:p w14:paraId="08B13F7C" w14:textId="77777777" w:rsidR="006E3C95" w:rsidRDefault="006E3C95" w:rsidP="006E3C95">
            <w:pPr>
              <w:pStyle w:val="Paragraph"/>
              <w:spacing w:after="0"/>
              <w:rPr>
                <w:noProof/>
              </w:rPr>
            </w:pPr>
            <w:r>
              <w:rPr>
                <w:noProof/>
              </w:rPr>
              <w:t> </w:t>
            </w:r>
            <w:r>
              <w:rPr>
                <w:rStyle w:val="FootnoteReference"/>
                <w:noProof/>
              </w:rPr>
              <w:t>(1)</w:t>
            </w:r>
          </w:p>
          <w:p w14:paraId="12DD1D84" w14:textId="77777777" w:rsidR="006E3C95" w:rsidRDefault="006E3C95" w:rsidP="006E3C95">
            <w:pPr>
              <w:pStyle w:val="Paragraph"/>
              <w:spacing w:after="0"/>
              <w:rPr>
                <w:noProof/>
              </w:rPr>
            </w:pPr>
          </w:p>
        </w:tc>
        <w:tc>
          <w:tcPr>
            <w:tcW w:w="994" w:type="dxa"/>
          </w:tcPr>
          <w:p w14:paraId="47C1FD89" w14:textId="77777777" w:rsidR="006E3C95" w:rsidRDefault="006E3C95" w:rsidP="006E3C95">
            <w:pPr>
              <w:pStyle w:val="Paragraph"/>
              <w:spacing w:after="0"/>
              <w:rPr>
                <w:noProof/>
              </w:rPr>
            </w:pPr>
            <w:r>
              <w:rPr>
                <w:noProof/>
              </w:rPr>
              <w:t>0 %</w:t>
            </w:r>
          </w:p>
          <w:p w14:paraId="78284D87" w14:textId="77777777" w:rsidR="006E3C95" w:rsidRDefault="006E3C95" w:rsidP="006E3C95">
            <w:pPr>
              <w:pStyle w:val="Paragraph"/>
              <w:spacing w:after="0"/>
              <w:rPr>
                <w:noProof/>
              </w:rPr>
            </w:pPr>
          </w:p>
        </w:tc>
        <w:tc>
          <w:tcPr>
            <w:tcW w:w="1276" w:type="dxa"/>
          </w:tcPr>
          <w:p w14:paraId="3D332F4D" w14:textId="77777777" w:rsidR="006E3C95" w:rsidRDefault="006E3C95" w:rsidP="006E3C95">
            <w:pPr>
              <w:pStyle w:val="Paragraph"/>
              <w:spacing w:after="0"/>
              <w:rPr>
                <w:noProof/>
              </w:rPr>
            </w:pPr>
            <w:r>
              <w:rPr>
                <w:noProof/>
              </w:rPr>
              <w:t>p/st</w:t>
            </w:r>
          </w:p>
          <w:p w14:paraId="6FAA6F2B" w14:textId="77777777" w:rsidR="006E3C95" w:rsidRDefault="006E3C95" w:rsidP="006E3C95">
            <w:pPr>
              <w:pStyle w:val="Paragraph"/>
              <w:spacing w:after="0"/>
              <w:rPr>
                <w:noProof/>
              </w:rPr>
            </w:pPr>
          </w:p>
        </w:tc>
        <w:tc>
          <w:tcPr>
            <w:tcW w:w="992" w:type="dxa"/>
          </w:tcPr>
          <w:p w14:paraId="7877A86C" w14:textId="77777777" w:rsidR="006E3C95" w:rsidRDefault="006E3C95" w:rsidP="006E3C95">
            <w:pPr>
              <w:pStyle w:val="Paragraph"/>
              <w:spacing w:after="0"/>
              <w:rPr>
                <w:noProof/>
              </w:rPr>
            </w:pPr>
            <w:r>
              <w:rPr>
                <w:noProof/>
              </w:rPr>
              <w:t>31.12.2024</w:t>
            </w:r>
          </w:p>
          <w:p w14:paraId="21853557" w14:textId="77777777" w:rsidR="006E3C95" w:rsidRDefault="006E3C95" w:rsidP="006E3C95">
            <w:pPr>
              <w:pStyle w:val="Paragraph"/>
              <w:spacing w:after="0"/>
              <w:rPr>
                <w:noProof/>
              </w:rPr>
            </w:pPr>
          </w:p>
        </w:tc>
      </w:tr>
      <w:tr w:rsidR="006E3C95" w14:paraId="6BCF695D" w14:textId="77777777" w:rsidTr="008924C5">
        <w:trPr>
          <w:cantSplit/>
        </w:trPr>
        <w:tc>
          <w:tcPr>
            <w:tcW w:w="779" w:type="dxa"/>
          </w:tcPr>
          <w:p w14:paraId="7E3A0EBD" w14:textId="77777777" w:rsidR="006E3C95" w:rsidRDefault="006E3C95" w:rsidP="006E3C95">
            <w:pPr>
              <w:pStyle w:val="Paragraph"/>
              <w:spacing w:after="0"/>
              <w:rPr>
                <w:noProof/>
              </w:rPr>
            </w:pPr>
            <w:r>
              <w:rPr>
                <w:noProof/>
              </w:rPr>
              <w:t>0.6688</w:t>
            </w:r>
          </w:p>
          <w:p w14:paraId="14547501" w14:textId="77777777" w:rsidR="006E3C95" w:rsidRDefault="006E3C95" w:rsidP="006E3C95">
            <w:pPr>
              <w:pStyle w:val="Paragraph"/>
              <w:spacing w:after="0"/>
              <w:rPr>
                <w:noProof/>
              </w:rPr>
            </w:pPr>
          </w:p>
        </w:tc>
        <w:tc>
          <w:tcPr>
            <w:tcW w:w="1276" w:type="dxa"/>
          </w:tcPr>
          <w:p w14:paraId="07196316" w14:textId="77777777" w:rsidR="006E3C95" w:rsidRDefault="006E3C95" w:rsidP="006E3C95">
            <w:pPr>
              <w:pStyle w:val="Paragraph"/>
              <w:spacing w:after="0"/>
              <w:jc w:val="right"/>
              <w:rPr>
                <w:noProof/>
              </w:rPr>
            </w:pPr>
            <w:r>
              <w:rPr>
                <w:noProof/>
              </w:rPr>
              <w:t>ex 8708 95 10</w:t>
            </w:r>
          </w:p>
          <w:p w14:paraId="73FAED8C" w14:textId="77777777" w:rsidR="006E3C95" w:rsidRDefault="006E3C95" w:rsidP="006E3C95">
            <w:pPr>
              <w:pStyle w:val="Paragraph"/>
              <w:spacing w:after="0"/>
              <w:jc w:val="right"/>
              <w:rPr>
                <w:noProof/>
              </w:rPr>
            </w:pPr>
            <w:r>
              <w:rPr>
                <w:noProof/>
              </w:rPr>
              <w:t>ex 8708 95 99</w:t>
            </w:r>
          </w:p>
        </w:tc>
        <w:tc>
          <w:tcPr>
            <w:tcW w:w="709" w:type="dxa"/>
          </w:tcPr>
          <w:p w14:paraId="7C781AA7" w14:textId="77777777" w:rsidR="006E3C95" w:rsidRDefault="006E3C95" w:rsidP="006E3C95">
            <w:pPr>
              <w:pStyle w:val="Paragraph"/>
              <w:spacing w:after="0"/>
              <w:jc w:val="center"/>
              <w:rPr>
                <w:noProof/>
              </w:rPr>
            </w:pPr>
            <w:r>
              <w:rPr>
                <w:noProof/>
              </w:rPr>
              <w:t>20</w:t>
            </w:r>
          </w:p>
          <w:p w14:paraId="26A3702E" w14:textId="77777777" w:rsidR="006E3C95" w:rsidRDefault="006E3C95" w:rsidP="006E3C95">
            <w:pPr>
              <w:pStyle w:val="Paragraph"/>
              <w:spacing w:after="0"/>
              <w:jc w:val="center"/>
              <w:rPr>
                <w:noProof/>
              </w:rPr>
            </w:pPr>
            <w:r>
              <w:rPr>
                <w:noProof/>
              </w:rPr>
              <w:t>30</w:t>
            </w:r>
          </w:p>
        </w:tc>
        <w:tc>
          <w:tcPr>
            <w:tcW w:w="3967" w:type="dxa"/>
          </w:tcPr>
          <w:p w14:paraId="671363C2" w14:textId="77777777" w:rsidR="006E3C95" w:rsidRDefault="006E3C95" w:rsidP="006E3C95">
            <w:pPr>
              <w:pStyle w:val="Paragraph"/>
              <w:spacing w:after="0"/>
              <w:rPr>
                <w:noProof/>
              </w:rPr>
            </w:pPr>
            <w:r>
              <w:rPr>
                <w:noProof/>
              </w:rPr>
              <w:t>Inflatable safety cushion  of high strength polyamide fibre:</w:t>
            </w:r>
          </w:p>
          <w:tbl>
            <w:tblPr>
              <w:tblStyle w:val="Listdash"/>
              <w:tblW w:w="0" w:type="auto"/>
              <w:tblLayout w:type="fixed"/>
              <w:tblLook w:val="0000" w:firstRow="0" w:lastRow="0" w:firstColumn="0" w:lastColumn="0" w:noHBand="0" w:noVBand="0"/>
            </w:tblPr>
            <w:tblGrid>
              <w:gridCol w:w="220"/>
              <w:gridCol w:w="3599"/>
            </w:tblGrid>
            <w:tr w:rsidR="006E3C95" w14:paraId="67366F3B" w14:textId="77777777" w:rsidTr="008924C5">
              <w:tc>
                <w:tcPr>
                  <w:tcW w:w="220" w:type="dxa"/>
                </w:tcPr>
                <w:p w14:paraId="6DE6FB84" w14:textId="77777777" w:rsidR="006E3C95" w:rsidRDefault="006E3C95" w:rsidP="006E3C95">
                  <w:pPr>
                    <w:pStyle w:val="Paragraph"/>
                    <w:spacing w:after="0"/>
                    <w:rPr>
                      <w:noProof/>
                    </w:rPr>
                  </w:pPr>
                  <w:r>
                    <w:rPr>
                      <w:noProof/>
                    </w:rPr>
                    <w:t>—</w:t>
                  </w:r>
                </w:p>
              </w:tc>
              <w:tc>
                <w:tcPr>
                  <w:tcW w:w="3599" w:type="dxa"/>
                </w:tcPr>
                <w:p w14:paraId="514BE253" w14:textId="77777777" w:rsidR="006E3C95" w:rsidRDefault="006E3C95" w:rsidP="006E3C95">
                  <w:pPr>
                    <w:pStyle w:val="Paragraph"/>
                    <w:spacing w:after="0"/>
                    <w:rPr>
                      <w:noProof/>
                    </w:rPr>
                  </w:pPr>
                  <w:r>
                    <w:rPr>
                      <w:noProof/>
                    </w:rPr>
                    <w:t>sewn,</w:t>
                  </w:r>
                </w:p>
              </w:tc>
            </w:tr>
            <w:tr w:rsidR="006E3C95" w14:paraId="196C9DFB" w14:textId="77777777" w:rsidTr="008924C5">
              <w:tc>
                <w:tcPr>
                  <w:tcW w:w="220" w:type="dxa"/>
                </w:tcPr>
                <w:p w14:paraId="2E56058C" w14:textId="77777777" w:rsidR="006E3C95" w:rsidRDefault="006E3C95" w:rsidP="006E3C95">
                  <w:pPr>
                    <w:pStyle w:val="Paragraph"/>
                    <w:spacing w:after="0"/>
                    <w:rPr>
                      <w:noProof/>
                    </w:rPr>
                  </w:pPr>
                  <w:r>
                    <w:rPr>
                      <w:noProof/>
                    </w:rPr>
                    <w:t>—</w:t>
                  </w:r>
                </w:p>
              </w:tc>
              <w:tc>
                <w:tcPr>
                  <w:tcW w:w="3599" w:type="dxa"/>
                </w:tcPr>
                <w:p w14:paraId="351FA0E7" w14:textId="77777777" w:rsidR="006E3C95" w:rsidRDefault="006E3C95" w:rsidP="006E3C95">
                  <w:pPr>
                    <w:pStyle w:val="Paragraph"/>
                    <w:spacing w:after="0"/>
                    <w:rPr>
                      <w:noProof/>
                    </w:rPr>
                  </w:pPr>
                  <w:r>
                    <w:rPr>
                      <w:noProof/>
                    </w:rPr>
                    <w:t>folded,</w:t>
                  </w:r>
                </w:p>
              </w:tc>
            </w:tr>
            <w:tr w:rsidR="006E3C95" w14:paraId="6A7FC337" w14:textId="77777777" w:rsidTr="008924C5">
              <w:tc>
                <w:tcPr>
                  <w:tcW w:w="220" w:type="dxa"/>
                </w:tcPr>
                <w:p w14:paraId="76F55469" w14:textId="77777777" w:rsidR="006E3C95" w:rsidRDefault="006E3C95" w:rsidP="006E3C95">
                  <w:pPr>
                    <w:pStyle w:val="Paragraph"/>
                    <w:spacing w:after="0"/>
                    <w:rPr>
                      <w:noProof/>
                    </w:rPr>
                  </w:pPr>
                  <w:r>
                    <w:rPr>
                      <w:noProof/>
                    </w:rPr>
                    <w:t>—</w:t>
                  </w:r>
                </w:p>
              </w:tc>
              <w:tc>
                <w:tcPr>
                  <w:tcW w:w="3599" w:type="dxa"/>
                </w:tcPr>
                <w:p w14:paraId="3CB4431F" w14:textId="77777777" w:rsidR="006E3C95" w:rsidRDefault="006E3C95" w:rsidP="006E3C95">
                  <w:pPr>
                    <w:pStyle w:val="Paragraph"/>
                    <w:spacing w:after="0"/>
                    <w:rPr>
                      <w:noProof/>
                    </w:rPr>
                  </w:pPr>
                  <w:r>
                    <w:rPr>
                      <w:noProof/>
                    </w:rPr>
                    <w:t>with three-dimensionally applied silicone bonding for air bag cavity forming and load-regulated air bag sealing,</w:t>
                  </w:r>
                </w:p>
              </w:tc>
            </w:tr>
            <w:tr w:rsidR="006E3C95" w14:paraId="3A3FC703" w14:textId="77777777" w:rsidTr="008924C5">
              <w:tc>
                <w:tcPr>
                  <w:tcW w:w="220" w:type="dxa"/>
                </w:tcPr>
                <w:p w14:paraId="427115B5" w14:textId="77777777" w:rsidR="006E3C95" w:rsidRDefault="006E3C95" w:rsidP="006E3C95">
                  <w:pPr>
                    <w:pStyle w:val="Paragraph"/>
                    <w:spacing w:after="0"/>
                    <w:rPr>
                      <w:noProof/>
                    </w:rPr>
                  </w:pPr>
                  <w:r>
                    <w:rPr>
                      <w:noProof/>
                    </w:rPr>
                    <w:t>—</w:t>
                  </w:r>
                </w:p>
              </w:tc>
              <w:tc>
                <w:tcPr>
                  <w:tcW w:w="3599" w:type="dxa"/>
                </w:tcPr>
                <w:p w14:paraId="075A9CD8" w14:textId="77777777" w:rsidR="006E3C95" w:rsidRDefault="006E3C95" w:rsidP="006E3C95">
                  <w:pPr>
                    <w:pStyle w:val="Paragraph"/>
                    <w:spacing w:after="0"/>
                    <w:rPr>
                      <w:noProof/>
                    </w:rPr>
                  </w:pPr>
                  <w:r>
                    <w:rPr>
                      <w:noProof/>
                    </w:rPr>
                    <w:t>suitable for cool inflator technology</w:t>
                  </w:r>
                </w:p>
              </w:tc>
            </w:tr>
          </w:tbl>
          <w:p w14:paraId="3BC28EF0" w14:textId="77777777" w:rsidR="006E3C95" w:rsidRDefault="006E3C95" w:rsidP="006E3C95">
            <w:pPr>
              <w:pStyle w:val="Paragraph"/>
              <w:spacing w:after="0"/>
              <w:rPr>
                <w:noProof/>
              </w:rPr>
            </w:pPr>
          </w:p>
          <w:p w14:paraId="31F266A7" w14:textId="77777777" w:rsidR="006E3C95" w:rsidRDefault="006E3C95" w:rsidP="006E3C95">
            <w:pPr>
              <w:pStyle w:val="Paragraph"/>
              <w:spacing w:after="0"/>
              <w:rPr>
                <w:noProof/>
              </w:rPr>
            </w:pPr>
          </w:p>
        </w:tc>
        <w:tc>
          <w:tcPr>
            <w:tcW w:w="994" w:type="dxa"/>
          </w:tcPr>
          <w:p w14:paraId="3B58E9DD" w14:textId="77777777" w:rsidR="006E3C95" w:rsidRDefault="006E3C95" w:rsidP="006E3C95">
            <w:pPr>
              <w:pStyle w:val="Paragraph"/>
              <w:spacing w:after="0"/>
              <w:rPr>
                <w:noProof/>
              </w:rPr>
            </w:pPr>
            <w:r>
              <w:rPr>
                <w:noProof/>
              </w:rPr>
              <w:t>0 %</w:t>
            </w:r>
          </w:p>
          <w:p w14:paraId="5D108AEA" w14:textId="77777777" w:rsidR="006E3C95" w:rsidRDefault="006E3C95" w:rsidP="006E3C95">
            <w:pPr>
              <w:pStyle w:val="Paragraph"/>
              <w:spacing w:after="0"/>
              <w:rPr>
                <w:noProof/>
              </w:rPr>
            </w:pPr>
          </w:p>
        </w:tc>
        <w:tc>
          <w:tcPr>
            <w:tcW w:w="1276" w:type="dxa"/>
          </w:tcPr>
          <w:p w14:paraId="5EAE25B9" w14:textId="77777777" w:rsidR="006E3C95" w:rsidRDefault="006E3C95" w:rsidP="006E3C95">
            <w:pPr>
              <w:pStyle w:val="Paragraph"/>
              <w:spacing w:after="0"/>
              <w:rPr>
                <w:noProof/>
              </w:rPr>
            </w:pPr>
            <w:r>
              <w:rPr>
                <w:noProof/>
              </w:rPr>
              <w:t>p/st</w:t>
            </w:r>
          </w:p>
          <w:p w14:paraId="59EA0791" w14:textId="77777777" w:rsidR="006E3C95" w:rsidRDefault="006E3C95" w:rsidP="006E3C95">
            <w:pPr>
              <w:pStyle w:val="Paragraph"/>
              <w:spacing w:after="0"/>
              <w:rPr>
                <w:noProof/>
              </w:rPr>
            </w:pPr>
          </w:p>
        </w:tc>
        <w:tc>
          <w:tcPr>
            <w:tcW w:w="992" w:type="dxa"/>
          </w:tcPr>
          <w:p w14:paraId="02312BF5" w14:textId="77777777" w:rsidR="006E3C95" w:rsidRDefault="006E3C95" w:rsidP="006E3C95">
            <w:pPr>
              <w:pStyle w:val="Paragraph"/>
              <w:spacing w:after="0"/>
              <w:rPr>
                <w:noProof/>
              </w:rPr>
            </w:pPr>
            <w:r>
              <w:rPr>
                <w:noProof/>
              </w:rPr>
              <w:t>31.12.2025</w:t>
            </w:r>
          </w:p>
          <w:p w14:paraId="33700728" w14:textId="77777777" w:rsidR="006E3C95" w:rsidRDefault="006E3C95" w:rsidP="006E3C95">
            <w:pPr>
              <w:pStyle w:val="Paragraph"/>
              <w:spacing w:after="0"/>
              <w:rPr>
                <w:noProof/>
              </w:rPr>
            </w:pPr>
          </w:p>
        </w:tc>
      </w:tr>
      <w:tr w:rsidR="006E3C95" w14:paraId="453325EF" w14:textId="77777777" w:rsidTr="008924C5">
        <w:trPr>
          <w:cantSplit/>
        </w:trPr>
        <w:tc>
          <w:tcPr>
            <w:tcW w:w="779" w:type="dxa"/>
          </w:tcPr>
          <w:p w14:paraId="0F0A11D8" w14:textId="77777777" w:rsidR="006E3C95" w:rsidRDefault="006E3C95" w:rsidP="006E3C95">
            <w:pPr>
              <w:pStyle w:val="Paragraph"/>
              <w:spacing w:after="0"/>
              <w:rPr>
                <w:noProof/>
              </w:rPr>
            </w:pPr>
            <w:r>
              <w:rPr>
                <w:noProof/>
              </w:rPr>
              <w:t>0.6687</w:t>
            </w:r>
          </w:p>
          <w:p w14:paraId="105B4518" w14:textId="77777777" w:rsidR="006E3C95" w:rsidRDefault="006E3C95" w:rsidP="006E3C95">
            <w:pPr>
              <w:pStyle w:val="Paragraph"/>
              <w:spacing w:after="0"/>
              <w:rPr>
                <w:noProof/>
              </w:rPr>
            </w:pPr>
          </w:p>
        </w:tc>
        <w:tc>
          <w:tcPr>
            <w:tcW w:w="1276" w:type="dxa"/>
          </w:tcPr>
          <w:p w14:paraId="187650FC" w14:textId="77777777" w:rsidR="006E3C95" w:rsidRDefault="006E3C95" w:rsidP="006E3C95">
            <w:pPr>
              <w:pStyle w:val="Paragraph"/>
              <w:spacing w:after="0"/>
              <w:jc w:val="right"/>
              <w:rPr>
                <w:noProof/>
              </w:rPr>
            </w:pPr>
            <w:r>
              <w:rPr>
                <w:noProof/>
              </w:rPr>
              <w:t>ex 8708 95 10</w:t>
            </w:r>
          </w:p>
          <w:p w14:paraId="0E0D8DEB" w14:textId="77777777" w:rsidR="006E3C95" w:rsidRDefault="006E3C95" w:rsidP="006E3C95">
            <w:pPr>
              <w:pStyle w:val="Paragraph"/>
              <w:spacing w:after="0"/>
              <w:jc w:val="right"/>
              <w:rPr>
                <w:noProof/>
              </w:rPr>
            </w:pPr>
            <w:r>
              <w:rPr>
                <w:noProof/>
              </w:rPr>
              <w:t>ex 8708 95 99</w:t>
            </w:r>
          </w:p>
        </w:tc>
        <w:tc>
          <w:tcPr>
            <w:tcW w:w="709" w:type="dxa"/>
          </w:tcPr>
          <w:p w14:paraId="390A36F4" w14:textId="77777777" w:rsidR="006E3C95" w:rsidRDefault="006E3C95" w:rsidP="006E3C95">
            <w:pPr>
              <w:pStyle w:val="Paragraph"/>
              <w:spacing w:after="0"/>
              <w:jc w:val="center"/>
              <w:rPr>
                <w:noProof/>
              </w:rPr>
            </w:pPr>
            <w:r>
              <w:rPr>
                <w:noProof/>
              </w:rPr>
              <w:t>30</w:t>
            </w:r>
          </w:p>
          <w:p w14:paraId="57EB0C86" w14:textId="77777777" w:rsidR="006E3C95" w:rsidRDefault="006E3C95" w:rsidP="006E3C95">
            <w:pPr>
              <w:pStyle w:val="Paragraph"/>
              <w:spacing w:after="0"/>
              <w:jc w:val="center"/>
              <w:rPr>
                <w:noProof/>
              </w:rPr>
            </w:pPr>
            <w:r>
              <w:rPr>
                <w:noProof/>
              </w:rPr>
              <w:t>40</w:t>
            </w:r>
          </w:p>
        </w:tc>
        <w:tc>
          <w:tcPr>
            <w:tcW w:w="3967" w:type="dxa"/>
          </w:tcPr>
          <w:p w14:paraId="6F4C615F" w14:textId="77777777" w:rsidR="006E3C95" w:rsidRDefault="006E3C95" w:rsidP="006E3C95">
            <w:pPr>
              <w:pStyle w:val="Paragraph"/>
              <w:spacing w:after="0"/>
              <w:rPr>
                <w:noProof/>
              </w:rPr>
            </w:pPr>
            <w:r>
              <w:rPr>
                <w:noProof/>
              </w:rPr>
              <w:t>Inflatable sewn safety cushion of high strength polyamide fibre: </w:t>
            </w:r>
          </w:p>
          <w:tbl>
            <w:tblPr>
              <w:tblStyle w:val="Listdash"/>
              <w:tblW w:w="0" w:type="auto"/>
              <w:tblLayout w:type="fixed"/>
              <w:tblLook w:val="0000" w:firstRow="0" w:lastRow="0" w:firstColumn="0" w:lastColumn="0" w:noHBand="0" w:noVBand="0"/>
            </w:tblPr>
            <w:tblGrid>
              <w:gridCol w:w="220"/>
              <w:gridCol w:w="3599"/>
            </w:tblGrid>
            <w:tr w:rsidR="006E3C95" w14:paraId="327005EA" w14:textId="77777777" w:rsidTr="008924C5">
              <w:tc>
                <w:tcPr>
                  <w:tcW w:w="220" w:type="dxa"/>
                </w:tcPr>
                <w:p w14:paraId="60405A8B" w14:textId="77777777" w:rsidR="006E3C95" w:rsidRDefault="006E3C95" w:rsidP="006E3C95">
                  <w:pPr>
                    <w:pStyle w:val="Paragraph"/>
                    <w:spacing w:after="0"/>
                    <w:rPr>
                      <w:noProof/>
                    </w:rPr>
                  </w:pPr>
                  <w:r>
                    <w:rPr>
                      <w:noProof/>
                    </w:rPr>
                    <w:t>—</w:t>
                  </w:r>
                </w:p>
              </w:tc>
              <w:tc>
                <w:tcPr>
                  <w:tcW w:w="3599" w:type="dxa"/>
                </w:tcPr>
                <w:p w14:paraId="1FDE6907" w14:textId="77777777" w:rsidR="006E3C95" w:rsidRDefault="006E3C95" w:rsidP="006E3C95">
                  <w:pPr>
                    <w:pStyle w:val="Paragraph"/>
                    <w:spacing w:after="0"/>
                    <w:rPr>
                      <w:noProof/>
                    </w:rPr>
                  </w:pPr>
                  <w:r>
                    <w:rPr>
                      <w:noProof/>
                    </w:rPr>
                    <w:t>folded into three-dimensional packing form, fixed by thermal forming, dedicated fixation seams, fabric cover or plastic staples, or </w:t>
                  </w:r>
                </w:p>
              </w:tc>
            </w:tr>
            <w:tr w:rsidR="006E3C95" w14:paraId="644525B6" w14:textId="77777777" w:rsidTr="008924C5">
              <w:tc>
                <w:tcPr>
                  <w:tcW w:w="220" w:type="dxa"/>
                </w:tcPr>
                <w:p w14:paraId="0E9FA9B8" w14:textId="77777777" w:rsidR="006E3C95" w:rsidRDefault="006E3C95" w:rsidP="006E3C95">
                  <w:pPr>
                    <w:pStyle w:val="Paragraph"/>
                    <w:spacing w:after="0"/>
                    <w:rPr>
                      <w:noProof/>
                    </w:rPr>
                  </w:pPr>
                  <w:r>
                    <w:rPr>
                      <w:noProof/>
                    </w:rPr>
                    <w:t>—</w:t>
                  </w:r>
                </w:p>
              </w:tc>
              <w:tc>
                <w:tcPr>
                  <w:tcW w:w="3599" w:type="dxa"/>
                </w:tcPr>
                <w:p w14:paraId="1E3EA4CE" w14:textId="77777777" w:rsidR="006E3C95" w:rsidRDefault="006E3C95" w:rsidP="006E3C95">
                  <w:pPr>
                    <w:pStyle w:val="Paragraph"/>
                    <w:spacing w:after="0"/>
                    <w:rPr>
                      <w:noProof/>
                    </w:rPr>
                  </w:pPr>
                  <w:r>
                    <w:rPr>
                      <w:noProof/>
                    </w:rPr>
                    <w:t>flat safety cushion with or without thermal folding</w:t>
                  </w:r>
                </w:p>
              </w:tc>
            </w:tr>
          </w:tbl>
          <w:p w14:paraId="4BC49DC5" w14:textId="77777777" w:rsidR="006E3C95" w:rsidRDefault="006E3C95" w:rsidP="006E3C95">
            <w:pPr>
              <w:pStyle w:val="Paragraph"/>
              <w:spacing w:after="0"/>
              <w:rPr>
                <w:noProof/>
              </w:rPr>
            </w:pPr>
          </w:p>
          <w:p w14:paraId="50E5628F" w14:textId="77777777" w:rsidR="006E3C95" w:rsidRDefault="006E3C95" w:rsidP="006E3C95">
            <w:pPr>
              <w:pStyle w:val="Paragraph"/>
              <w:spacing w:after="0"/>
              <w:rPr>
                <w:noProof/>
              </w:rPr>
            </w:pPr>
          </w:p>
        </w:tc>
        <w:tc>
          <w:tcPr>
            <w:tcW w:w="994" w:type="dxa"/>
          </w:tcPr>
          <w:p w14:paraId="0B02F98B" w14:textId="77777777" w:rsidR="006E3C95" w:rsidRDefault="006E3C95" w:rsidP="006E3C95">
            <w:pPr>
              <w:pStyle w:val="Paragraph"/>
              <w:spacing w:after="0"/>
              <w:rPr>
                <w:noProof/>
              </w:rPr>
            </w:pPr>
            <w:r>
              <w:rPr>
                <w:noProof/>
              </w:rPr>
              <w:t>0 %</w:t>
            </w:r>
          </w:p>
          <w:p w14:paraId="0C2C0B10" w14:textId="77777777" w:rsidR="006E3C95" w:rsidRDefault="006E3C95" w:rsidP="006E3C95">
            <w:pPr>
              <w:pStyle w:val="Paragraph"/>
              <w:spacing w:after="0"/>
              <w:rPr>
                <w:noProof/>
              </w:rPr>
            </w:pPr>
          </w:p>
        </w:tc>
        <w:tc>
          <w:tcPr>
            <w:tcW w:w="1276" w:type="dxa"/>
          </w:tcPr>
          <w:p w14:paraId="10B115D2" w14:textId="77777777" w:rsidR="006E3C95" w:rsidRDefault="006E3C95" w:rsidP="006E3C95">
            <w:pPr>
              <w:pStyle w:val="Paragraph"/>
              <w:spacing w:after="0"/>
              <w:rPr>
                <w:noProof/>
              </w:rPr>
            </w:pPr>
            <w:r>
              <w:rPr>
                <w:noProof/>
              </w:rPr>
              <w:t>p/st</w:t>
            </w:r>
          </w:p>
          <w:p w14:paraId="749EC4D2" w14:textId="77777777" w:rsidR="006E3C95" w:rsidRDefault="006E3C95" w:rsidP="006E3C95">
            <w:pPr>
              <w:pStyle w:val="Paragraph"/>
              <w:spacing w:after="0"/>
              <w:rPr>
                <w:noProof/>
              </w:rPr>
            </w:pPr>
          </w:p>
        </w:tc>
        <w:tc>
          <w:tcPr>
            <w:tcW w:w="992" w:type="dxa"/>
          </w:tcPr>
          <w:p w14:paraId="09F19A96" w14:textId="77777777" w:rsidR="006E3C95" w:rsidRDefault="006E3C95" w:rsidP="006E3C95">
            <w:pPr>
              <w:pStyle w:val="Paragraph"/>
              <w:spacing w:after="0"/>
              <w:rPr>
                <w:noProof/>
              </w:rPr>
            </w:pPr>
            <w:r>
              <w:rPr>
                <w:noProof/>
              </w:rPr>
              <w:t>31.12.2025</w:t>
            </w:r>
          </w:p>
          <w:p w14:paraId="14C42E5B" w14:textId="77777777" w:rsidR="006E3C95" w:rsidRDefault="006E3C95" w:rsidP="006E3C95">
            <w:pPr>
              <w:pStyle w:val="Paragraph"/>
              <w:spacing w:after="0"/>
              <w:rPr>
                <w:noProof/>
              </w:rPr>
            </w:pPr>
          </w:p>
        </w:tc>
      </w:tr>
      <w:tr w:rsidR="006E3C95" w14:paraId="3B5E8C0D" w14:textId="77777777" w:rsidTr="008924C5">
        <w:trPr>
          <w:cantSplit/>
        </w:trPr>
        <w:tc>
          <w:tcPr>
            <w:tcW w:w="779" w:type="dxa"/>
          </w:tcPr>
          <w:p w14:paraId="56432999" w14:textId="77777777" w:rsidR="006E3C95" w:rsidRDefault="006E3C95" w:rsidP="006E3C95">
            <w:pPr>
              <w:pStyle w:val="Paragraph"/>
              <w:spacing w:after="0"/>
              <w:rPr>
                <w:noProof/>
              </w:rPr>
            </w:pPr>
            <w:r>
              <w:rPr>
                <w:noProof/>
              </w:rPr>
              <w:t>0.8292</w:t>
            </w:r>
          </w:p>
        </w:tc>
        <w:tc>
          <w:tcPr>
            <w:tcW w:w="1276" w:type="dxa"/>
          </w:tcPr>
          <w:p w14:paraId="699FC25F" w14:textId="77777777" w:rsidR="006E3C95" w:rsidRDefault="006E3C95" w:rsidP="006E3C95">
            <w:pPr>
              <w:pStyle w:val="Paragraph"/>
              <w:spacing w:after="0"/>
              <w:jc w:val="right"/>
              <w:rPr>
                <w:noProof/>
              </w:rPr>
            </w:pPr>
            <w:r>
              <w:rPr>
                <w:noProof/>
              </w:rPr>
              <w:t>ex 8708 95 99</w:t>
            </w:r>
          </w:p>
        </w:tc>
        <w:tc>
          <w:tcPr>
            <w:tcW w:w="709" w:type="dxa"/>
          </w:tcPr>
          <w:p w14:paraId="30F0B704" w14:textId="77777777" w:rsidR="006E3C95" w:rsidRDefault="006E3C95" w:rsidP="006E3C95">
            <w:pPr>
              <w:pStyle w:val="Paragraph"/>
              <w:spacing w:after="0"/>
              <w:jc w:val="center"/>
              <w:rPr>
                <w:noProof/>
              </w:rPr>
            </w:pPr>
            <w:r>
              <w:rPr>
                <w:noProof/>
              </w:rPr>
              <w:t>50</w:t>
            </w:r>
          </w:p>
        </w:tc>
        <w:tc>
          <w:tcPr>
            <w:tcW w:w="3967" w:type="dxa"/>
          </w:tcPr>
          <w:p w14:paraId="1DA9DBA3" w14:textId="77777777" w:rsidR="006E3C95" w:rsidRDefault="006E3C95" w:rsidP="006E3C95">
            <w:pPr>
              <w:pStyle w:val="Paragraph"/>
              <w:spacing w:after="0"/>
              <w:rPr>
                <w:noProof/>
              </w:rPr>
            </w:pPr>
            <w:r>
              <w:rPr>
                <w:noProof/>
              </w:rPr>
              <w:t>Airbag inflator containing both pyrotechnics and cold gas as propellant for safety airbags of vehicles, in each individual consignment of 1 000 pieces or more</w:t>
            </w:r>
          </w:p>
        </w:tc>
        <w:tc>
          <w:tcPr>
            <w:tcW w:w="994" w:type="dxa"/>
          </w:tcPr>
          <w:p w14:paraId="185BC51F" w14:textId="77777777" w:rsidR="006E3C95" w:rsidRDefault="006E3C95" w:rsidP="006E3C95">
            <w:pPr>
              <w:pStyle w:val="Paragraph"/>
              <w:spacing w:after="0"/>
              <w:rPr>
                <w:noProof/>
              </w:rPr>
            </w:pPr>
            <w:r>
              <w:rPr>
                <w:noProof/>
              </w:rPr>
              <w:t>0 %</w:t>
            </w:r>
          </w:p>
        </w:tc>
        <w:tc>
          <w:tcPr>
            <w:tcW w:w="1276" w:type="dxa"/>
          </w:tcPr>
          <w:p w14:paraId="13A605FD" w14:textId="77777777" w:rsidR="006E3C95" w:rsidRDefault="006E3C95" w:rsidP="006E3C95">
            <w:pPr>
              <w:pStyle w:val="Paragraph"/>
              <w:spacing w:after="0"/>
              <w:rPr>
                <w:noProof/>
              </w:rPr>
            </w:pPr>
            <w:r>
              <w:rPr>
                <w:noProof/>
              </w:rPr>
              <w:t>p/st</w:t>
            </w:r>
          </w:p>
        </w:tc>
        <w:tc>
          <w:tcPr>
            <w:tcW w:w="992" w:type="dxa"/>
          </w:tcPr>
          <w:p w14:paraId="63407893" w14:textId="77777777" w:rsidR="006E3C95" w:rsidRDefault="006E3C95" w:rsidP="006E3C95">
            <w:pPr>
              <w:pStyle w:val="Paragraph"/>
              <w:spacing w:after="0"/>
              <w:rPr>
                <w:noProof/>
              </w:rPr>
            </w:pPr>
            <w:r>
              <w:rPr>
                <w:noProof/>
              </w:rPr>
              <w:t>31.12.2026</w:t>
            </w:r>
          </w:p>
        </w:tc>
      </w:tr>
      <w:tr w:rsidR="006E3C95" w14:paraId="58A8D342" w14:textId="77777777" w:rsidTr="008924C5">
        <w:trPr>
          <w:cantSplit/>
        </w:trPr>
        <w:tc>
          <w:tcPr>
            <w:tcW w:w="779" w:type="dxa"/>
          </w:tcPr>
          <w:p w14:paraId="352F90BC" w14:textId="77777777" w:rsidR="006E3C95" w:rsidRDefault="006E3C95" w:rsidP="006E3C95">
            <w:pPr>
              <w:pStyle w:val="Paragraph"/>
              <w:spacing w:after="0"/>
              <w:rPr>
                <w:noProof/>
              </w:rPr>
            </w:pPr>
            <w:r>
              <w:rPr>
                <w:noProof/>
              </w:rPr>
              <w:t>0.7444</w:t>
            </w:r>
          </w:p>
          <w:p w14:paraId="7CD0571B" w14:textId="77777777" w:rsidR="006E3C95" w:rsidRDefault="006E3C95" w:rsidP="006E3C95">
            <w:pPr>
              <w:pStyle w:val="Paragraph"/>
              <w:spacing w:after="0"/>
              <w:rPr>
                <w:noProof/>
              </w:rPr>
            </w:pPr>
          </w:p>
        </w:tc>
        <w:tc>
          <w:tcPr>
            <w:tcW w:w="1276" w:type="dxa"/>
          </w:tcPr>
          <w:p w14:paraId="5FAAACB4" w14:textId="77777777" w:rsidR="006E3C95" w:rsidRDefault="006E3C95" w:rsidP="006E3C95">
            <w:pPr>
              <w:pStyle w:val="Paragraph"/>
              <w:spacing w:after="0"/>
              <w:jc w:val="right"/>
              <w:rPr>
                <w:noProof/>
              </w:rPr>
            </w:pPr>
            <w:r>
              <w:rPr>
                <w:rStyle w:val="FootnoteReference"/>
                <w:noProof/>
              </w:rPr>
              <w:t>*</w:t>
            </w:r>
            <w:r>
              <w:rPr>
                <w:noProof/>
              </w:rPr>
              <w:t>ex 8708 99 10</w:t>
            </w:r>
          </w:p>
          <w:p w14:paraId="31B06602" w14:textId="77777777" w:rsidR="006E3C95" w:rsidRDefault="006E3C95" w:rsidP="006E3C95">
            <w:pPr>
              <w:pStyle w:val="Paragraph"/>
              <w:spacing w:after="0"/>
              <w:jc w:val="right"/>
              <w:rPr>
                <w:noProof/>
              </w:rPr>
            </w:pPr>
            <w:r>
              <w:rPr>
                <w:noProof/>
              </w:rPr>
              <w:t>ex 8708 99 97</w:t>
            </w:r>
          </w:p>
        </w:tc>
        <w:tc>
          <w:tcPr>
            <w:tcW w:w="709" w:type="dxa"/>
          </w:tcPr>
          <w:p w14:paraId="574634CA" w14:textId="77777777" w:rsidR="006E3C95" w:rsidRDefault="006E3C95" w:rsidP="006E3C95">
            <w:pPr>
              <w:pStyle w:val="Paragraph"/>
              <w:spacing w:after="0"/>
              <w:jc w:val="center"/>
              <w:rPr>
                <w:noProof/>
              </w:rPr>
            </w:pPr>
            <w:r>
              <w:rPr>
                <w:noProof/>
              </w:rPr>
              <w:t>25</w:t>
            </w:r>
          </w:p>
          <w:p w14:paraId="3B640FF6" w14:textId="77777777" w:rsidR="006E3C95" w:rsidRDefault="006E3C95" w:rsidP="006E3C95">
            <w:pPr>
              <w:pStyle w:val="Paragraph"/>
              <w:spacing w:after="0"/>
              <w:jc w:val="center"/>
              <w:rPr>
                <w:noProof/>
              </w:rPr>
            </w:pPr>
            <w:r>
              <w:rPr>
                <w:noProof/>
              </w:rPr>
              <w:t>45</w:t>
            </w:r>
          </w:p>
        </w:tc>
        <w:tc>
          <w:tcPr>
            <w:tcW w:w="3967" w:type="dxa"/>
          </w:tcPr>
          <w:p w14:paraId="08C51D66" w14:textId="77777777" w:rsidR="006E3C95" w:rsidRDefault="006E3C95" w:rsidP="006E3C95">
            <w:pPr>
              <w:pStyle w:val="Paragraph"/>
              <w:spacing w:after="0"/>
              <w:rPr>
                <w:noProof/>
              </w:rPr>
            </w:pPr>
            <w:r>
              <w:rPr>
                <w:noProof/>
              </w:rPr>
              <w:t>Plastic air guide for directing air flow to the surface of intercooler for use in the production of motor vehicles</w:t>
            </w:r>
          </w:p>
          <w:p w14:paraId="0D057B0B" w14:textId="77777777" w:rsidR="006E3C95" w:rsidRDefault="006E3C95" w:rsidP="006E3C95">
            <w:pPr>
              <w:pStyle w:val="Paragraph"/>
              <w:spacing w:after="0"/>
              <w:rPr>
                <w:noProof/>
              </w:rPr>
            </w:pPr>
            <w:r>
              <w:rPr>
                <w:noProof/>
              </w:rPr>
              <w:t> </w:t>
            </w:r>
            <w:r>
              <w:rPr>
                <w:rStyle w:val="FootnoteReference"/>
                <w:noProof/>
              </w:rPr>
              <w:t>(1)</w:t>
            </w:r>
          </w:p>
          <w:p w14:paraId="264E1630" w14:textId="77777777" w:rsidR="006E3C95" w:rsidRDefault="006E3C95" w:rsidP="006E3C95">
            <w:pPr>
              <w:pStyle w:val="Paragraph"/>
              <w:spacing w:after="0"/>
              <w:rPr>
                <w:noProof/>
              </w:rPr>
            </w:pPr>
          </w:p>
        </w:tc>
        <w:tc>
          <w:tcPr>
            <w:tcW w:w="994" w:type="dxa"/>
          </w:tcPr>
          <w:p w14:paraId="1CB5E3F7" w14:textId="77777777" w:rsidR="006E3C95" w:rsidRDefault="006E3C95" w:rsidP="006E3C95">
            <w:pPr>
              <w:pStyle w:val="Paragraph"/>
              <w:spacing w:after="0"/>
              <w:rPr>
                <w:noProof/>
              </w:rPr>
            </w:pPr>
            <w:r>
              <w:rPr>
                <w:noProof/>
              </w:rPr>
              <w:t>0 %</w:t>
            </w:r>
          </w:p>
          <w:p w14:paraId="08F73ADF" w14:textId="77777777" w:rsidR="006E3C95" w:rsidRDefault="006E3C95" w:rsidP="006E3C95">
            <w:pPr>
              <w:pStyle w:val="Paragraph"/>
              <w:spacing w:after="0"/>
              <w:rPr>
                <w:noProof/>
              </w:rPr>
            </w:pPr>
          </w:p>
        </w:tc>
        <w:tc>
          <w:tcPr>
            <w:tcW w:w="1276" w:type="dxa"/>
          </w:tcPr>
          <w:p w14:paraId="0F9A4313" w14:textId="77777777" w:rsidR="006E3C95" w:rsidRDefault="006E3C95" w:rsidP="006E3C95">
            <w:pPr>
              <w:pStyle w:val="Paragraph"/>
              <w:spacing w:after="0"/>
              <w:rPr>
                <w:noProof/>
              </w:rPr>
            </w:pPr>
            <w:r>
              <w:rPr>
                <w:noProof/>
              </w:rPr>
              <w:t>-</w:t>
            </w:r>
          </w:p>
          <w:p w14:paraId="2C0BDD03" w14:textId="77777777" w:rsidR="006E3C95" w:rsidRDefault="006E3C95" w:rsidP="006E3C95">
            <w:pPr>
              <w:pStyle w:val="Paragraph"/>
              <w:spacing w:after="0"/>
              <w:rPr>
                <w:noProof/>
              </w:rPr>
            </w:pPr>
          </w:p>
        </w:tc>
        <w:tc>
          <w:tcPr>
            <w:tcW w:w="992" w:type="dxa"/>
          </w:tcPr>
          <w:p w14:paraId="5E2A7CE7" w14:textId="77777777" w:rsidR="006E3C95" w:rsidRDefault="006E3C95" w:rsidP="006E3C95">
            <w:pPr>
              <w:pStyle w:val="Paragraph"/>
              <w:spacing w:after="0"/>
              <w:rPr>
                <w:noProof/>
              </w:rPr>
            </w:pPr>
            <w:r>
              <w:rPr>
                <w:noProof/>
              </w:rPr>
              <w:t>31.12.2024</w:t>
            </w:r>
          </w:p>
          <w:p w14:paraId="1F068854" w14:textId="77777777" w:rsidR="006E3C95" w:rsidRDefault="006E3C95" w:rsidP="006E3C95">
            <w:pPr>
              <w:pStyle w:val="Paragraph"/>
              <w:spacing w:after="0"/>
              <w:rPr>
                <w:noProof/>
              </w:rPr>
            </w:pPr>
          </w:p>
        </w:tc>
      </w:tr>
      <w:tr w:rsidR="006E3C95" w14:paraId="01121FD0" w14:textId="77777777" w:rsidTr="008924C5">
        <w:trPr>
          <w:cantSplit/>
        </w:trPr>
        <w:tc>
          <w:tcPr>
            <w:tcW w:w="779" w:type="dxa"/>
          </w:tcPr>
          <w:p w14:paraId="5FBD7586" w14:textId="77777777" w:rsidR="006E3C95" w:rsidRDefault="006E3C95" w:rsidP="006E3C95">
            <w:pPr>
              <w:pStyle w:val="Paragraph"/>
              <w:spacing w:after="0"/>
              <w:rPr>
                <w:noProof/>
              </w:rPr>
            </w:pPr>
            <w:r>
              <w:rPr>
                <w:noProof/>
              </w:rPr>
              <w:t>0.6583</w:t>
            </w:r>
          </w:p>
          <w:p w14:paraId="02527AC3" w14:textId="77777777" w:rsidR="006E3C95" w:rsidRDefault="006E3C95" w:rsidP="006E3C95">
            <w:pPr>
              <w:pStyle w:val="Paragraph"/>
              <w:spacing w:after="0"/>
              <w:rPr>
                <w:noProof/>
              </w:rPr>
            </w:pPr>
          </w:p>
        </w:tc>
        <w:tc>
          <w:tcPr>
            <w:tcW w:w="1276" w:type="dxa"/>
          </w:tcPr>
          <w:p w14:paraId="313C3F97" w14:textId="77777777" w:rsidR="006E3C95" w:rsidRDefault="006E3C95" w:rsidP="006E3C95">
            <w:pPr>
              <w:pStyle w:val="Paragraph"/>
              <w:spacing w:after="0"/>
              <w:jc w:val="right"/>
              <w:rPr>
                <w:noProof/>
              </w:rPr>
            </w:pPr>
            <w:r>
              <w:rPr>
                <w:noProof/>
              </w:rPr>
              <w:t>ex 8708 99 10</w:t>
            </w:r>
          </w:p>
          <w:p w14:paraId="6F6058E6" w14:textId="77777777" w:rsidR="006E3C95" w:rsidRDefault="006E3C95" w:rsidP="006E3C95">
            <w:pPr>
              <w:pStyle w:val="Paragraph"/>
              <w:spacing w:after="0"/>
              <w:jc w:val="right"/>
              <w:rPr>
                <w:noProof/>
              </w:rPr>
            </w:pPr>
            <w:r>
              <w:rPr>
                <w:noProof/>
              </w:rPr>
              <w:t>ex 8708 99 97</w:t>
            </w:r>
          </w:p>
        </w:tc>
        <w:tc>
          <w:tcPr>
            <w:tcW w:w="709" w:type="dxa"/>
          </w:tcPr>
          <w:p w14:paraId="5E3F669D" w14:textId="77777777" w:rsidR="006E3C95" w:rsidRDefault="006E3C95" w:rsidP="006E3C95">
            <w:pPr>
              <w:pStyle w:val="Paragraph"/>
              <w:spacing w:after="0"/>
              <w:jc w:val="center"/>
              <w:rPr>
                <w:noProof/>
              </w:rPr>
            </w:pPr>
            <w:r>
              <w:rPr>
                <w:noProof/>
              </w:rPr>
              <w:t>60</w:t>
            </w:r>
          </w:p>
          <w:p w14:paraId="41508700" w14:textId="77777777" w:rsidR="006E3C95" w:rsidRDefault="006E3C95" w:rsidP="006E3C95">
            <w:pPr>
              <w:pStyle w:val="Paragraph"/>
              <w:spacing w:after="0"/>
              <w:jc w:val="center"/>
              <w:rPr>
                <w:noProof/>
              </w:rPr>
            </w:pPr>
            <w:r>
              <w:rPr>
                <w:noProof/>
              </w:rPr>
              <w:t>50</w:t>
            </w:r>
          </w:p>
        </w:tc>
        <w:tc>
          <w:tcPr>
            <w:tcW w:w="3967" w:type="dxa"/>
          </w:tcPr>
          <w:p w14:paraId="4957EF67" w14:textId="77777777" w:rsidR="006E3C95" w:rsidRDefault="006E3C95" w:rsidP="006E3C95">
            <w:pPr>
              <w:pStyle w:val="Paragraph"/>
              <w:spacing w:after="0"/>
              <w:rPr>
                <w:noProof/>
              </w:rPr>
            </w:pPr>
            <w:r>
              <w:rPr>
                <w:noProof/>
              </w:rPr>
              <w:t>Aluminium engine bracket, with dimensions of:</w:t>
            </w:r>
          </w:p>
          <w:tbl>
            <w:tblPr>
              <w:tblStyle w:val="Listdash"/>
              <w:tblW w:w="0" w:type="auto"/>
              <w:tblLayout w:type="fixed"/>
              <w:tblLook w:val="0000" w:firstRow="0" w:lastRow="0" w:firstColumn="0" w:lastColumn="0" w:noHBand="0" w:noVBand="0"/>
            </w:tblPr>
            <w:tblGrid>
              <w:gridCol w:w="220"/>
              <w:gridCol w:w="3589"/>
            </w:tblGrid>
            <w:tr w:rsidR="006E3C95" w14:paraId="71E9D863" w14:textId="77777777" w:rsidTr="008924C5">
              <w:tc>
                <w:tcPr>
                  <w:tcW w:w="220" w:type="dxa"/>
                </w:tcPr>
                <w:p w14:paraId="4D882B8B" w14:textId="77777777" w:rsidR="006E3C95" w:rsidRDefault="006E3C95" w:rsidP="006E3C95">
                  <w:pPr>
                    <w:pStyle w:val="Paragraph"/>
                    <w:spacing w:after="0"/>
                    <w:rPr>
                      <w:noProof/>
                    </w:rPr>
                  </w:pPr>
                  <w:r>
                    <w:rPr>
                      <w:noProof/>
                    </w:rPr>
                    <w:t>—</w:t>
                  </w:r>
                </w:p>
              </w:tc>
              <w:tc>
                <w:tcPr>
                  <w:tcW w:w="3589" w:type="dxa"/>
                </w:tcPr>
                <w:p w14:paraId="7BFB4743" w14:textId="77777777" w:rsidR="006E3C95" w:rsidRDefault="006E3C95" w:rsidP="006E3C95">
                  <w:pPr>
                    <w:pStyle w:val="Paragraph"/>
                    <w:spacing w:after="0"/>
                    <w:rPr>
                      <w:noProof/>
                    </w:rPr>
                  </w:pPr>
                  <w:r>
                    <w:rPr>
                      <w:noProof/>
                    </w:rPr>
                    <w:t>height of more than 10 mm but not more than 200 mm,</w:t>
                  </w:r>
                </w:p>
              </w:tc>
            </w:tr>
            <w:tr w:rsidR="006E3C95" w14:paraId="2FC130C8" w14:textId="77777777" w:rsidTr="008924C5">
              <w:tc>
                <w:tcPr>
                  <w:tcW w:w="220" w:type="dxa"/>
                </w:tcPr>
                <w:p w14:paraId="331F4254" w14:textId="77777777" w:rsidR="006E3C95" w:rsidRDefault="006E3C95" w:rsidP="006E3C95">
                  <w:pPr>
                    <w:pStyle w:val="Paragraph"/>
                    <w:spacing w:after="0"/>
                    <w:rPr>
                      <w:noProof/>
                    </w:rPr>
                  </w:pPr>
                  <w:r>
                    <w:rPr>
                      <w:noProof/>
                    </w:rPr>
                    <w:t>—</w:t>
                  </w:r>
                </w:p>
              </w:tc>
              <w:tc>
                <w:tcPr>
                  <w:tcW w:w="3589" w:type="dxa"/>
                </w:tcPr>
                <w:p w14:paraId="51406DCD" w14:textId="77777777" w:rsidR="006E3C95" w:rsidRDefault="006E3C95" w:rsidP="006E3C95">
                  <w:pPr>
                    <w:pStyle w:val="Paragraph"/>
                    <w:spacing w:after="0"/>
                    <w:rPr>
                      <w:noProof/>
                    </w:rPr>
                  </w:pPr>
                  <w:r>
                    <w:rPr>
                      <w:noProof/>
                    </w:rPr>
                    <w:t>width of more than 10 mm but not more than 250 mm,</w:t>
                  </w:r>
                </w:p>
              </w:tc>
            </w:tr>
            <w:tr w:rsidR="006E3C95" w14:paraId="127C72F8" w14:textId="77777777" w:rsidTr="008924C5">
              <w:tc>
                <w:tcPr>
                  <w:tcW w:w="220" w:type="dxa"/>
                </w:tcPr>
                <w:p w14:paraId="2179444C" w14:textId="77777777" w:rsidR="006E3C95" w:rsidRDefault="006E3C95" w:rsidP="006E3C95">
                  <w:pPr>
                    <w:pStyle w:val="Paragraph"/>
                    <w:spacing w:after="0"/>
                    <w:rPr>
                      <w:noProof/>
                    </w:rPr>
                  </w:pPr>
                  <w:r>
                    <w:rPr>
                      <w:noProof/>
                    </w:rPr>
                    <w:t>—</w:t>
                  </w:r>
                </w:p>
              </w:tc>
              <w:tc>
                <w:tcPr>
                  <w:tcW w:w="3589" w:type="dxa"/>
                </w:tcPr>
                <w:p w14:paraId="443DD0B4" w14:textId="77777777" w:rsidR="006E3C95" w:rsidRDefault="006E3C95" w:rsidP="006E3C95">
                  <w:pPr>
                    <w:pStyle w:val="Paragraph"/>
                    <w:spacing w:after="0"/>
                    <w:rPr>
                      <w:noProof/>
                    </w:rPr>
                  </w:pPr>
                  <w:r>
                    <w:rPr>
                      <w:noProof/>
                    </w:rPr>
                    <w:t>length of more than 10 mm but not more than 200 mm,</w:t>
                  </w:r>
                </w:p>
              </w:tc>
            </w:tr>
          </w:tbl>
          <w:p w14:paraId="4B5344F2" w14:textId="77777777" w:rsidR="006E3C95" w:rsidRDefault="006E3C95" w:rsidP="006E3C95">
            <w:pPr>
              <w:pStyle w:val="Paragraph"/>
              <w:spacing w:after="0"/>
              <w:rPr>
                <w:noProof/>
              </w:rPr>
            </w:pPr>
            <w:r>
              <w:rPr>
                <w:noProof/>
              </w:rPr>
              <w:t>equipped with at least two fixing holes, made of aluminium alloys ENAC-46100 or ENAC-42100 (based on the norm EN:1706) with following characteristics:</w:t>
            </w:r>
          </w:p>
          <w:tbl>
            <w:tblPr>
              <w:tblStyle w:val="Listdash"/>
              <w:tblW w:w="0" w:type="auto"/>
              <w:tblLayout w:type="fixed"/>
              <w:tblLook w:val="0000" w:firstRow="0" w:lastRow="0" w:firstColumn="0" w:lastColumn="0" w:noHBand="0" w:noVBand="0"/>
            </w:tblPr>
            <w:tblGrid>
              <w:gridCol w:w="220"/>
              <w:gridCol w:w="2491"/>
            </w:tblGrid>
            <w:tr w:rsidR="006E3C95" w14:paraId="409EBA5B" w14:textId="77777777" w:rsidTr="008924C5">
              <w:tc>
                <w:tcPr>
                  <w:tcW w:w="220" w:type="dxa"/>
                </w:tcPr>
                <w:p w14:paraId="5488E23D" w14:textId="77777777" w:rsidR="006E3C95" w:rsidRDefault="006E3C95" w:rsidP="006E3C95">
                  <w:pPr>
                    <w:pStyle w:val="Paragraph"/>
                    <w:spacing w:after="0"/>
                    <w:rPr>
                      <w:noProof/>
                    </w:rPr>
                  </w:pPr>
                  <w:r>
                    <w:rPr>
                      <w:noProof/>
                    </w:rPr>
                    <w:t>—</w:t>
                  </w:r>
                </w:p>
              </w:tc>
              <w:tc>
                <w:tcPr>
                  <w:tcW w:w="2491" w:type="dxa"/>
                </w:tcPr>
                <w:p w14:paraId="225C0E56" w14:textId="77777777" w:rsidR="006E3C95" w:rsidRDefault="006E3C95" w:rsidP="006E3C95">
                  <w:pPr>
                    <w:pStyle w:val="Paragraph"/>
                    <w:spacing w:after="0"/>
                    <w:rPr>
                      <w:noProof/>
                    </w:rPr>
                  </w:pPr>
                  <w:r>
                    <w:rPr>
                      <w:noProof/>
                    </w:rPr>
                    <w:t>internal porosity not more than 1 mm,</w:t>
                  </w:r>
                </w:p>
              </w:tc>
            </w:tr>
            <w:tr w:rsidR="006E3C95" w14:paraId="641F6018" w14:textId="77777777" w:rsidTr="008924C5">
              <w:tc>
                <w:tcPr>
                  <w:tcW w:w="220" w:type="dxa"/>
                </w:tcPr>
                <w:p w14:paraId="246008FB" w14:textId="77777777" w:rsidR="006E3C95" w:rsidRDefault="006E3C95" w:rsidP="006E3C95">
                  <w:pPr>
                    <w:pStyle w:val="Paragraph"/>
                    <w:spacing w:after="0"/>
                    <w:rPr>
                      <w:noProof/>
                    </w:rPr>
                  </w:pPr>
                  <w:r>
                    <w:rPr>
                      <w:noProof/>
                    </w:rPr>
                    <w:t>—</w:t>
                  </w:r>
                </w:p>
              </w:tc>
              <w:tc>
                <w:tcPr>
                  <w:tcW w:w="2491" w:type="dxa"/>
                </w:tcPr>
                <w:p w14:paraId="13454972" w14:textId="77777777" w:rsidR="006E3C95" w:rsidRDefault="006E3C95" w:rsidP="006E3C95">
                  <w:pPr>
                    <w:pStyle w:val="Paragraph"/>
                    <w:spacing w:after="0"/>
                    <w:rPr>
                      <w:noProof/>
                    </w:rPr>
                  </w:pPr>
                  <w:r>
                    <w:rPr>
                      <w:noProof/>
                    </w:rPr>
                    <w:t>outer porosity not more than 2 mm,</w:t>
                  </w:r>
                </w:p>
              </w:tc>
            </w:tr>
            <w:tr w:rsidR="006E3C95" w14:paraId="44000253" w14:textId="77777777" w:rsidTr="008924C5">
              <w:tc>
                <w:tcPr>
                  <w:tcW w:w="220" w:type="dxa"/>
                </w:tcPr>
                <w:p w14:paraId="22B67613" w14:textId="77777777" w:rsidR="006E3C95" w:rsidRDefault="006E3C95" w:rsidP="006E3C95">
                  <w:pPr>
                    <w:pStyle w:val="Paragraph"/>
                    <w:spacing w:after="0"/>
                    <w:rPr>
                      <w:noProof/>
                    </w:rPr>
                  </w:pPr>
                  <w:r>
                    <w:rPr>
                      <w:noProof/>
                    </w:rPr>
                    <w:t>—</w:t>
                  </w:r>
                </w:p>
              </w:tc>
              <w:tc>
                <w:tcPr>
                  <w:tcW w:w="2491" w:type="dxa"/>
                </w:tcPr>
                <w:p w14:paraId="4CDC8C52" w14:textId="77777777" w:rsidR="006E3C95" w:rsidRDefault="006E3C95" w:rsidP="006E3C95">
                  <w:pPr>
                    <w:pStyle w:val="Paragraph"/>
                    <w:spacing w:after="0"/>
                    <w:rPr>
                      <w:noProof/>
                    </w:rPr>
                  </w:pPr>
                  <w:r>
                    <w:rPr>
                      <w:noProof/>
                    </w:rPr>
                    <w:t>rockwell hardness HRB 10 or more,</w:t>
                  </w:r>
                </w:p>
              </w:tc>
            </w:tr>
          </w:tbl>
          <w:p w14:paraId="4F661081" w14:textId="77777777" w:rsidR="006E3C95" w:rsidRDefault="006E3C95" w:rsidP="006E3C95">
            <w:pPr>
              <w:pStyle w:val="Paragraph"/>
              <w:spacing w:after="0"/>
              <w:rPr>
                <w:noProof/>
              </w:rPr>
            </w:pPr>
            <w:r>
              <w:rPr>
                <w:noProof/>
              </w:rPr>
              <w:t>of a kind used in the production of suspensions systems for engines in motor vehicles</w:t>
            </w:r>
          </w:p>
          <w:p w14:paraId="1994035A" w14:textId="77777777" w:rsidR="006E3C95" w:rsidRDefault="006E3C95" w:rsidP="006E3C95">
            <w:pPr>
              <w:pStyle w:val="Paragraph"/>
              <w:spacing w:after="0"/>
              <w:rPr>
                <w:noProof/>
              </w:rPr>
            </w:pPr>
          </w:p>
        </w:tc>
        <w:tc>
          <w:tcPr>
            <w:tcW w:w="994" w:type="dxa"/>
          </w:tcPr>
          <w:p w14:paraId="5E51490B" w14:textId="77777777" w:rsidR="006E3C95" w:rsidRDefault="006E3C95" w:rsidP="006E3C95">
            <w:pPr>
              <w:pStyle w:val="Paragraph"/>
              <w:spacing w:after="0"/>
              <w:rPr>
                <w:noProof/>
              </w:rPr>
            </w:pPr>
            <w:r>
              <w:rPr>
                <w:noProof/>
              </w:rPr>
              <w:t>0 %</w:t>
            </w:r>
          </w:p>
          <w:p w14:paraId="6F6C116C" w14:textId="77777777" w:rsidR="006E3C95" w:rsidRDefault="006E3C95" w:rsidP="006E3C95">
            <w:pPr>
              <w:pStyle w:val="Paragraph"/>
              <w:spacing w:after="0"/>
              <w:rPr>
                <w:noProof/>
              </w:rPr>
            </w:pPr>
          </w:p>
        </w:tc>
        <w:tc>
          <w:tcPr>
            <w:tcW w:w="1276" w:type="dxa"/>
          </w:tcPr>
          <w:p w14:paraId="1FE541B1" w14:textId="77777777" w:rsidR="006E3C95" w:rsidRDefault="006E3C95" w:rsidP="006E3C95">
            <w:pPr>
              <w:pStyle w:val="Paragraph"/>
              <w:spacing w:after="0"/>
              <w:rPr>
                <w:noProof/>
              </w:rPr>
            </w:pPr>
            <w:r>
              <w:rPr>
                <w:noProof/>
              </w:rPr>
              <w:t>p/st</w:t>
            </w:r>
          </w:p>
          <w:p w14:paraId="3915D4AE" w14:textId="77777777" w:rsidR="006E3C95" w:rsidRDefault="006E3C95" w:rsidP="006E3C95">
            <w:pPr>
              <w:pStyle w:val="Paragraph"/>
              <w:spacing w:after="0"/>
              <w:rPr>
                <w:noProof/>
              </w:rPr>
            </w:pPr>
          </w:p>
        </w:tc>
        <w:tc>
          <w:tcPr>
            <w:tcW w:w="992" w:type="dxa"/>
          </w:tcPr>
          <w:p w14:paraId="158CE597" w14:textId="77777777" w:rsidR="006E3C95" w:rsidRDefault="006E3C95" w:rsidP="006E3C95">
            <w:pPr>
              <w:pStyle w:val="Paragraph"/>
              <w:spacing w:after="0"/>
              <w:rPr>
                <w:noProof/>
              </w:rPr>
            </w:pPr>
            <w:r>
              <w:rPr>
                <w:noProof/>
              </w:rPr>
              <w:t>31.12.2024</w:t>
            </w:r>
          </w:p>
          <w:p w14:paraId="5950852E" w14:textId="77777777" w:rsidR="006E3C95" w:rsidRDefault="006E3C95" w:rsidP="006E3C95">
            <w:pPr>
              <w:pStyle w:val="Paragraph"/>
              <w:spacing w:after="0"/>
              <w:rPr>
                <w:noProof/>
              </w:rPr>
            </w:pPr>
          </w:p>
        </w:tc>
      </w:tr>
      <w:tr w:rsidR="006E3C95" w14:paraId="2FFB9D8F" w14:textId="77777777" w:rsidTr="008924C5">
        <w:trPr>
          <w:cantSplit/>
        </w:trPr>
        <w:tc>
          <w:tcPr>
            <w:tcW w:w="779" w:type="dxa"/>
          </w:tcPr>
          <w:p w14:paraId="2F5B29D5" w14:textId="77777777" w:rsidR="006E3C95" w:rsidRDefault="006E3C95" w:rsidP="006E3C95">
            <w:pPr>
              <w:pStyle w:val="Paragraph"/>
              <w:spacing w:after="0"/>
              <w:rPr>
                <w:noProof/>
              </w:rPr>
            </w:pPr>
            <w:r>
              <w:rPr>
                <w:noProof/>
              </w:rPr>
              <w:t>0.7921</w:t>
            </w:r>
          </w:p>
        </w:tc>
        <w:tc>
          <w:tcPr>
            <w:tcW w:w="1276" w:type="dxa"/>
          </w:tcPr>
          <w:p w14:paraId="57609DDB" w14:textId="77777777" w:rsidR="006E3C95" w:rsidRDefault="006E3C95" w:rsidP="006E3C95">
            <w:pPr>
              <w:pStyle w:val="Paragraph"/>
              <w:spacing w:after="0"/>
              <w:jc w:val="right"/>
              <w:rPr>
                <w:noProof/>
              </w:rPr>
            </w:pPr>
            <w:r>
              <w:rPr>
                <w:rStyle w:val="FootnoteReference"/>
                <w:noProof/>
              </w:rPr>
              <w:t>*</w:t>
            </w:r>
            <w:r>
              <w:rPr>
                <w:noProof/>
              </w:rPr>
              <w:t>ex 8708 99 97</w:t>
            </w:r>
          </w:p>
        </w:tc>
        <w:tc>
          <w:tcPr>
            <w:tcW w:w="709" w:type="dxa"/>
          </w:tcPr>
          <w:p w14:paraId="3094B8DB" w14:textId="77777777" w:rsidR="006E3C95" w:rsidRDefault="006E3C95" w:rsidP="006E3C95">
            <w:pPr>
              <w:pStyle w:val="Paragraph"/>
              <w:spacing w:after="0"/>
              <w:jc w:val="center"/>
              <w:rPr>
                <w:noProof/>
              </w:rPr>
            </w:pPr>
            <w:r>
              <w:rPr>
                <w:noProof/>
              </w:rPr>
              <w:t>18</w:t>
            </w:r>
          </w:p>
        </w:tc>
        <w:tc>
          <w:tcPr>
            <w:tcW w:w="3967" w:type="dxa"/>
          </w:tcPr>
          <w:p w14:paraId="54848711" w14:textId="77777777" w:rsidR="006E3C95" w:rsidRDefault="006E3C95" w:rsidP="006E3C95">
            <w:pPr>
              <w:pStyle w:val="Paragraph"/>
              <w:spacing w:after="0"/>
              <w:rPr>
                <w:noProof/>
              </w:rPr>
            </w:pPr>
            <w:r>
              <w:rPr>
                <w:noProof/>
              </w:rPr>
              <w:t>Hydrostatic speed changer:</w:t>
            </w:r>
          </w:p>
          <w:tbl>
            <w:tblPr>
              <w:tblStyle w:val="Listdash"/>
              <w:tblW w:w="0" w:type="auto"/>
              <w:tblLayout w:type="fixed"/>
              <w:tblLook w:val="0000" w:firstRow="0" w:lastRow="0" w:firstColumn="0" w:lastColumn="0" w:noHBand="0" w:noVBand="0"/>
            </w:tblPr>
            <w:tblGrid>
              <w:gridCol w:w="220"/>
              <w:gridCol w:w="3499"/>
            </w:tblGrid>
            <w:tr w:rsidR="006E3C95" w14:paraId="3A18D6AE" w14:textId="77777777" w:rsidTr="008924C5">
              <w:tc>
                <w:tcPr>
                  <w:tcW w:w="220" w:type="dxa"/>
                </w:tcPr>
                <w:p w14:paraId="7B3E8B63" w14:textId="77777777" w:rsidR="006E3C95" w:rsidRDefault="006E3C95" w:rsidP="006E3C95">
                  <w:pPr>
                    <w:pStyle w:val="Paragraph"/>
                    <w:spacing w:after="0"/>
                    <w:rPr>
                      <w:noProof/>
                    </w:rPr>
                  </w:pPr>
                  <w:r>
                    <w:rPr>
                      <w:noProof/>
                    </w:rPr>
                    <w:t>—</w:t>
                  </w:r>
                </w:p>
              </w:tc>
              <w:tc>
                <w:tcPr>
                  <w:tcW w:w="3499" w:type="dxa"/>
                </w:tcPr>
                <w:p w14:paraId="29764A9B" w14:textId="77777777" w:rsidR="006E3C95" w:rsidRDefault="006E3C95" w:rsidP="006E3C95">
                  <w:pPr>
                    <w:pStyle w:val="Paragraph"/>
                    <w:spacing w:after="0"/>
                    <w:rPr>
                      <w:noProof/>
                    </w:rPr>
                  </w:pPr>
                  <w:r>
                    <w:rPr>
                      <w:noProof/>
                    </w:rPr>
                    <w:t>with a hydro pump and a differential with wheel axle,</w:t>
                  </w:r>
                </w:p>
              </w:tc>
            </w:tr>
            <w:tr w:rsidR="006E3C95" w14:paraId="3916252E" w14:textId="77777777" w:rsidTr="008924C5">
              <w:tc>
                <w:tcPr>
                  <w:tcW w:w="220" w:type="dxa"/>
                </w:tcPr>
                <w:p w14:paraId="65F097CB" w14:textId="77777777" w:rsidR="006E3C95" w:rsidRDefault="006E3C95" w:rsidP="006E3C95">
                  <w:pPr>
                    <w:pStyle w:val="Paragraph"/>
                    <w:spacing w:after="0"/>
                    <w:rPr>
                      <w:noProof/>
                    </w:rPr>
                  </w:pPr>
                  <w:r>
                    <w:rPr>
                      <w:noProof/>
                    </w:rPr>
                    <w:t>—</w:t>
                  </w:r>
                </w:p>
              </w:tc>
              <w:tc>
                <w:tcPr>
                  <w:tcW w:w="3499" w:type="dxa"/>
                </w:tcPr>
                <w:p w14:paraId="59FC24A1" w14:textId="77777777" w:rsidR="006E3C95" w:rsidRDefault="006E3C95" w:rsidP="006E3C95">
                  <w:pPr>
                    <w:pStyle w:val="Paragraph"/>
                    <w:spacing w:after="0"/>
                    <w:rPr>
                      <w:noProof/>
                    </w:rPr>
                  </w:pPr>
                  <w:r>
                    <w:rPr>
                      <w:noProof/>
                    </w:rPr>
                    <w:t>whether or not with a fan impeller and/or a pulley,</w:t>
                  </w:r>
                </w:p>
              </w:tc>
            </w:tr>
          </w:tbl>
          <w:p w14:paraId="219D36BF" w14:textId="77777777" w:rsidR="006E3C95" w:rsidRDefault="006E3C95" w:rsidP="006E3C95">
            <w:pPr>
              <w:pStyle w:val="Paragraph"/>
              <w:spacing w:after="0"/>
              <w:rPr>
                <w:noProof/>
              </w:rPr>
            </w:pPr>
            <w:r>
              <w:rPr>
                <w:noProof/>
              </w:rPr>
              <w:t>for use in the manufacture of tractors of subheadings 8701 91 90 and 8701 92 90, whose main function is that of a lawn mower</w:t>
            </w:r>
          </w:p>
          <w:p w14:paraId="2749F97B"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5BF4B115" w14:textId="77777777" w:rsidR="006E3C95" w:rsidRDefault="006E3C95" w:rsidP="006E3C95">
            <w:pPr>
              <w:pStyle w:val="Paragraph"/>
              <w:spacing w:after="0"/>
              <w:rPr>
                <w:noProof/>
              </w:rPr>
            </w:pPr>
            <w:r>
              <w:rPr>
                <w:noProof/>
              </w:rPr>
              <w:t>0 %</w:t>
            </w:r>
          </w:p>
        </w:tc>
        <w:tc>
          <w:tcPr>
            <w:tcW w:w="1276" w:type="dxa"/>
          </w:tcPr>
          <w:p w14:paraId="553A64D2" w14:textId="77777777" w:rsidR="006E3C95" w:rsidRDefault="006E3C95" w:rsidP="006E3C95">
            <w:pPr>
              <w:pStyle w:val="Paragraph"/>
              <w:spacing w:after="0"/>
              <w:rPr>
                <w:noProof/>
              </w:rPr>
            </w:pPr>
            <w:r>
              <w:rPr>
                <w:noProof/>
              </w:rPr>
              <w:t>p/st</w:t>
            </w:r>
          </w:p>
        </w:tc>
        <w:tc>
          <w:tcPr>
            <w:tcW w:w="992" w:type="dxa"/>
          </w:tcPr>
          <w:p w14:paraId="3C3A9F3C" w14:textId="77777777" w:rsidR="006E3C95" w:rsidRDefault="006E3C95" w:rsidP="006E3C95">
            <w:pPr>
              <w:pStyle w:val="Paragraph"/>
              <w:spacing w:after="0"/>
              <w:rPr>
                <w:noProof/>
              </w:rPr>
            </w:pPr>
            <w:r>
              <w:rPr>
                <w:noProof/>
              </w:rPr>
              <w:t>31.12.2024</w:t>
            </w:r>
          </w:p>
        </w:tc>
      </w:tr>
      <w:tr w:rsidR="006E3C95" w14:paraId="1FD184EE" w14:textId="77777777" w:rsidTr="008924C5">
        <w:trPr>
          <w:cantSplit/>
        </w:trPr>
        <w:tc>
          <w:tcPr>
            <w:tcW w:w="779" w:type="dxa"/>
          </w:tcPr>
          <w:p w14:paraId="62D84BD7" w14:textId="77777777" w:rsidR="006E3C95" w:rsidRDefault="006E3C95" w:rsidP="006E3C95">
            <w:pPr>
              <w:pStyle w:val="Paragraph"/>
              <w:spacing w:after="0"/>
              <w:rPr>
                <w:noProof/>
              </w:rPr>
            </w:pPr>
            <w:r>
              <w:rPr>
                <w:noProof/>
              </w:rPr>
              <w:t>0.8127</w:t>
            </w:r>
          </w:p>
        </w:tc>
        <w:tc>
          <w:tcPr>
            <w:tcW w:w="1276" w:type="dxa"/>
          </w:tcPr>
          <w:p w14:paraId="1EE26F98" w14:textId="77777777" w:rsidR="006E3C95" w:rsidRDefault="006E3C95" w:rsidP="006E3C95">
            <w:pPr>
              <w:pStyle w:val="Paragraph"/>
              <w:spacing w:after="0"/>
              <w:jc w:val="right"/>
              <w:rPr>
                <w:noProof/>
              </w:rPr>
            </w:pPr>
            <w:r>
              <w:rPr>
                <w:noProof/>
              </w:rPr>
              <w:t>ex 8708 99 97</w:t>
            </w:r>
          </w:p>
        </w:tc>
        <w:tc>
          <w:tcPr>
            <w:tcW w:w="709" w:type="dxa"/>
          </w:tcPr>
          <w:p w14:paraId="6FDFD0B0" w14:textId="77777777" w:rsidR="006E3C95" w:rsidRDefault="006E3C95" w:rsidP="006E3C95">
            <w:pPr>
              <w:pStyle w:val="Paragraph"/>
              <w:spacing w:after="0"/>
              <w:jc w:val="center"/>
              <w:rPr>
                <w:noProof/>
              </w:rPr>
            </w:pPr>
            <w:r>
              <w:rPr>
                <w:noProof/>
              </w:rPr>
              <w:t>28</w:t>
            </w:r>
          </w:p>
        </w:tc>
        <w:tc>
          <w:tcPr>
            <w:tcW w:w="3967" w:type="dxa"/>
          </w:tcPr>
          <w:p w14:paraId="7855F229" w14:textId="77777777" w:rsidR="006E3C95" w:rsidRDefault="006E3C95" w:rsidP="006E3C95">
            <w:pPr>
              <w:pStyle w:val="Paragraph"/>
              <w:spacing w:after="0"/>
              <w:rPr>
                <w:noProof/>
              </w:rPr>
            </w:pPr>
            <w:r>
              <w:rPr>
                <w:noProof/>
              </w:rPr>
              <w:t>A set of Type 4 H2 cylinders, in accordance with the EC 79 standard, consisting of two to eight cylinders on aluminum frames:</w:t>
            </w:r>
          </w:p>
          <w:tbl>
            <w:tblPr>
              <w:tblStyle w:val="Listdash"/>
              <w:tblW w:w="0" w:type="auto"/>
              <w:tblLayout w:type="fixed"/>
              <w:tblLook w:val="0000" w:firstRow="0" w:lastRow="0" w:firstColumn="0" w:lastColumn="0" w:noHBand="0" w:noVBand="0"/>
            </w:tblPr>
            <w:tblGrid>
              <w:gridCol w:w="220"/>
              <w:gridCol w:w="3599"/>
            </w:tblGrid>
            <w:tr w:rsidR="006E3C95" w14:paraId="26BF356F" w14:textId="77777777" w:rsidTr="008924C5">
              <w:tc>
                <w:tcPr>
                  <w:tcW w:w="220" w:type="dxa"/>
                </w:tcPr>
                <w:p w14:paraId="14380369" w14:textId="77777777" w:rsidR="006E3C95" w:rsidRDefault="006E3C95" w:rsidP="006E3C95">
                  <w:pPr>
                    <w:pStyle w:val="Paragraph"/>
                    <w:spacing w:after="0"/>
                    <w:rPr>
                      <w:noProof/>
                    </w:rPr>
                  </w:pPr>
                  <w:r>
                    <w:rPr>
                      <w:noProof/>
                    </w:rPr>
                    <w:t>—</w:t>
                  </w:r>
                </w:p>
              </w:tc>
              <w:tc>
                <w:tcPr>
                  <w:tcW w:w="3599" w:type="dxa"/>
                </w:tcPr>
                <w:p w14:paraId="43E79801" w14:textId="77777777" w:rsidR="006E3C95" w:rsidRDefault="006E3C95" w:rsidP="006E3C95">
                  <w:pPr>
                    <w:pStyle w:val="Paragraph"/>
                    <w:spacing w:after="0"/>
                    <w:rPr>
                      <w:noProof/>
                    </w:rPr>
                  </w:pPr>
                  <w:r>
                    <w:rPr>
                      <w:noProof/>
                    </w:rPr>
                    <w:t>cylinders made of high density polyethylene (HDPE) composite reinforced with a braid of glass and carbon fibers in epoxy resin,</w:t>
                  </w:r>
                </w:p>
              </w:tc>
            </w:tr>
            <w:tr w:rsidR="006E3C95" w14:paraId="44A65D1D" w14:textId="77777777" w:rsidTr="008924C5">
              <w:tc>
                <w:tcPr>
                  <w:tcW w:w="220" w:type="dxa"/>
                </w:tcPr>
                <w:p w14:paraId="1071995A" w14:textId="77777777" w:rsidR="006E3C95" w:rsidRDefault="006E3C95" w:rsidP="006E3C95">
                  <w:pPr>
                    <w:pStyle w:val="Paragraph"/>
                    <w:spacing w:after="0"/>
                    <w:rPr>
                      <w:noProof/>
                    </w:rPr>
                  </w:pPr>
                  <w:r>
                    <w:rPr>
                      <w:noProof/>
                    </w:rPr>
                    <w:t>—</w:t>
                  </w:r>
                </w:p>
              </w:tc>
              <w:tc>
                <w:tcPr>
                  <w:tcW w:w="3599" w:type="dxa"/>
                </w:tcPr>
                <w:p w14:paraId="7114C3BF" w14:textId="77777777" w:rsidR="006E3C95" w:rsidRDefault="006E3C95" w:rsidP="006E3C95">
                  <w:pPr>
                    <w:pStyle w:val="Paragraph"/>
                    <w:spacing w:after="0"/>
                    <w:rPr>
                      <w:noProof/>
                    </w:rPr>
                  </w:pPr>
                  <w:r>
                    <w:rPr>
                      <w:noProof/>
                    </w:rPr>
                    <w:t>with an operating pressure of not less than 35 MPa,</w:t>
                  </w:r>
                </w:p>
              </w:tc>
            </w:tr>
            <w:tr w:rsidR="006E3C95" w14:paraId="19746981" w14:textId="77777777" w:rsidTr="008924C5">
              <w:tc>
                <w:tcPr>
                  <w:tcW w:w="220" w:type="dxa"/>
                </w:tcPr>
                <w:p w14:paraId="3D4EFC93" w14:textId="77777777" w:rsidR="006E3C95" w:rsidRDefault="006E3C95" w:rsidP="006E3C95">
                  <w:pPr>
                    <w:pStyle w:val="Paragraph"/>
                    <w:spacing w:after="0"/>
                    <w:rPr>
                      <w:noProof/>
                    </w:rPr>
                  </w:pPr>
                  <w:r>
                    <w:rPr>
                      <w:noProof/>
                    </w:rPr>
                    <w:t>—</w:t>
                  </w:r>
                </w:p>
              </w:tc>
              <w:tc>
                <w:tcPr>
                  <w:tcW w:w="3599" w:type="dxa"/>
                </w:tcPr>
                <w:p w14:paraId="1A3C617B" w14:textId="77777777" w:rsidR="006E3C95" w:rsidRDefault="006E3C95" w:rsidP="006E3C95">
                  <w:pPr>
                    <w:pStyle w:val="Paragraph"/>
                    <w:spacing w:after="0"/>
                    <w:rPr>
                      <w:noProof/>
                    </w:rPr>
                  </w:pPr>
                  <w:r>
                    <w:rPr>
                      <w:noProof/>
                    </w:rPr>
                    <w:t>with a durability declared by the manufacturer of not less than 20 years,</w:t>
                  </w:r>
                </w:p>
              </w:tc>
            </w:tr>
            <w:tr w:rsidR="006E3C95" w14:paraId="61B95B62" w14:textId="77777777" w:rsidTr="008924C5">
              <w:tc>
                <w:tcPr>
                  <w:tcW w:w="220" w:type="dxa"/>
                </w:tcPr>
                <w:p w14:paraId="220027B9" w14:textId="77777777" w:rsidR="006E3C95" w:rsidRDefault="006E3C95" w:rsidP="006E3C95">
                  <w:pPr>
                    <w:pStyle w:val="Paragraph"/>
                    <w:spacing w:after="0"/>
                    <w:rPr>
                      <w:noProof/>
                    </w:rPr>
                  </w:pPr>
                  <w:r>
                    <w:rPr>
                      <w:noProof/>
                    </w:rPr>
                    <w:t>—</w:t>
                  </w:r>
                </w:p>
              </w:tc>
              <w:tc>
                <w:tcPr>
                  <w:tcW w:w="3599" w:type="dxa"/>
                </w:tcPr>
                <w:p w14:paraId="7B009DF9" w14:textId="77777777" w:rsidR="006E3C95" w:rsidRDefault="006E3C95" w:rsidP="006E3C95">
                  <w:pPr>
                    <w:pStyle w:val="Paragraph"/>
                    <w:spacing w:after="0"/>
                    <w:rPr>
                      <w:noProof/>
                    </w:rPr>
                  </w:pPr>
                  <w:r>
                    <w:rPr>
                      <w:noProof/>
                    </w:rPr>
                    <w:t>with a cylinder capacity of 180 liters or more but not more than 375 liters,</w:t>
                  </w:r>
                </w:p>
              </w:tc>
            </w:tr>
            <w:tr w:rsidR="006E3C95" w14:paraId="078B0C5A" w14:textId="77777777" w:rsidTr="008924C5">
              <w:tc>
                <w:tcPr>
                  <w:tcW w:w="220" w:type="dxa"/>
                </w:tcPr>
                <w:p w14:paraId="1EF3973E" w14:textId="77777777" w:rsidR="006E3C95" w:rsidRDefault="006E3C95" w:rsidP="006E3C95">
                  <w:pPr>
                    <w:pStyle w:val="Paragraph"/>
                    <w:spacing w:after="0"/>
                    <w:rPr>
                      <w:noProof/>
                    </w:rPr>
                  </w:pPr>
                  <w:r>
                    <w:rPr>
                      <w:noProof/>
                    </w:rPr>
                    <w:t>—</w:t>
                  </w:r>
                </w:p>
              </w:tc>
              <w:tc>
                <w:tcPr>
                  <w:tcW w:w="3599" w:type="dxa"/>
                </w:tcPr>
                <w:p w14:paraId="01FDFACC" w14:textId="77777777" w:rsidR="006E3C95" w:rsidRDefault="006E3C95" w:rsidP="006E3C95">
                  <w:pPr>
                    <w:pStyle w:val="Paragraph"/>
                    <w:spacing w:after="0"/>
                    <w:rPr>
                      <w:noProof/>
                    </w:rPr>
                  </w:pPr>
                  <w:r>
                    <w:rPr>
                      <w:noProof/>
                    </w:rPr>
                    <w:t>equipped with a set of solenoid, manual and safety PRD valves,</w:t>
                  </w:r>
                </w:p>
              </w:tc>
            </w:tr>
            <w:tr w:rsidR="006E3C95" w14:paraId="33AEFF8D" w14:textId="77777777" w:rsidTr="008924C5">
              <w:tc>
                <w:tcPr>
                  <w:tcW w:w="220" w:type="dxa"/>
                </w:tcPr>
                <w:p w14:paraId="7C657A90" w14:textId="77777777" w:rsidR="006E3C95" w:rsidRDefault="006E3C95" w:rsidP="006E3C95">
                  <w:pPr>
                    <w:pStyle w:val="Paragraph"/>
                    <w:spacing w:after="0"/>
                    <w:rPr>
                      <w:noProof/>
                    </w:rPr>
                  </w:pPr>
                  <w:r>
                    <w:rPr>
                      <w:noProof/>
                    </w:rPr>
                    <w:t>—</w:t>
                  </w:r>
                </w:p>
              </w:tc>
              <w:tc>
                <w:tcPr>
                  <w:tcW w:w="3599" w:type="dxa"/>
                </w:tcPr>
                <w:p w14:paraId="5C1BDB0A" w14:textId="77777777" w:rsidR="006E3C95" w:rsidRDefault="006E3C95" w:rsidP="006E3C95">
                  <w:pPr>
                    <w:pStyle w:val="Paragraph"/>
                    <w:spacing w:after="0"/>
                    <w:rPr>
                      <w:noProof/>
                    </w:rPr>
                  </w:pPr>
                  <w:r>
                    <w:rPr>
                      <w:noProof/>
                    </w:rPr>
                    <w:t>with a total width of 1 800 mm or more but not more than 2 300 mm,</w:t>
                  </w:r>
                </w:p>
              </w:tc>
            </w:tr>
            <w:tr w:rsidR="006E3C95" w14:paraId="3DC1CC6A" w14:textId="77777777" w:rsidTr="008924C5">
              <w:tc>
                <w:tcPr>
                  <w:tcW w:w="220" w:type="dxa"/>
                </w:tcPr>
                <w:p w14:paraId="5B8E93CC" w14:textId="77777777" w:rsidR="006E3C95" w:rsidRDefault="006E3C95" w:rsidP="006E3C95">
                  <w:pPr>
                    <w:pStyle w:val="Paragraph"/>
                    <w:spacing w:after="0"/>
                    <w:rPr>
                      <w:noProof/>
                    </w:rPr>
                  </w:pPr>
                  <w:r>
                    <w:rPr>
                      <w:noProof/>
                    </w:rPr>
                    <w:t>—</w:t>
                  </w:r>
                </w:p>
              </w:tc>
              <w:tc>
                <w:tcPr>
                  <w:tcW w:w="3599" w:type="dxa"/>
                </w:tcPr>
                <w:p w14:paraId="07C8CF35" w14:textId="77777777" w:rsidR="006E3C95" w:rsidRDefault="006E3C95" w:rsidP="006E3C95">
                  <w:pPr>
                    <w:pStyle w:val="Paragraph"/>
                    <w:spacing w:after="0"/>
                    <w:rPr>
                      <w:noProof/>
                    </w:rPr>
                  </w:pPr>
                  <w:r>
                    <w:rPr>
                      <w:noProof/>
                    </w:rPr>
                    <w:t>with a total height of 400 mm or more but not more than 500 mm,</w:t>
                  </w:r>
                </w:p>
              </w:tc>
            </w:tr>
            <w:tr w:rsidR="006E3C95" w14:paraId="1C9E3BA3" w14:textId="77777777" w:rsidTr="008924C5">
              <w:tc>
                <w:tcPr>
                  <w:tcW w:w="220" w:type="dxa"/>
                </w:tcPr>
                <w:p w14:paraId="4ECBE622" w14:textId="77777777" w:rsidR="006E3C95" w:rsidRDefault="006E3C95" w:rsidP="006E3C95">
                  <w:pPr>
                    <w:pStyle w:val="Paragraph"/>
                    <w:spacing w:after="0"/>
                    <w:rPr>
                      <w:noProof/>
                    </w:rPr>
                  </w:pPr>
                  <w:r>
                    <w:rPr>
                      <w:noProof/>
                    </w:rPr>
                    <w:t>—</w:t>
                  </w:r>
                </w:p>
              </w:tc>
              <w:tc>
                <w:tcPr>
                  <w:tcW w:w="3599" w:type="dxa"/>
                </w:tcPr>
                <w:p w14:paraId="7F488834" w14:textId="77777777" w:rsidR="006E3C95" w:rsidRDefault="006E3C95" w:rsidP="006E3C95">
                  <w:pPr>
                    <w:pStyle w:val="Paragraph"/>
                    <w:spacing w:after="0"/>
                    <w:rPr>
                      <w:noProof/>
                    </w:rPr>
                  </w:pPr>
                  <w:r>
                    <w:rPr>
                      <w:noProof/>
                    </w:rPr>
                    <w:t>with a total length of 1 200 mm or more but not more than 3 600 mm</w:t>
                  </w:r>
                </w:p>
              </w:tc>
            </w:tr>
          </w:tbl>
          <w:p w14:paraId="7D62A2B8" w14:textId="77777777" w:rsidR="006E3C95" w:rsidRDefault="006E3C95" w:rsidP="006E3C95">
            <w:pPr>
              <w:pStyle w:val="Paragraph"/>
              <w:spacing w:after="0"/>
              <w:rPr>
                <w:noProof/>
              </w:rPr>
            </w:pPr>
          </w:p>
        </w:tc>
        <w:tc>
          <w:tcPr>
            <w:tcW w:w="994" w:type="dxa"/>
          </w:tcPr>
          <w:p w14:paraId="4C096A20" w14:textId="77777777" w:rsidR="006E3C95" w:rsidRDefault="006E3C95" w:rsidP="006E3C95">
            <w:pPr>
              <w:pStyle w:val="Paragraph"/>
              <w:spacing w:after="0"/>
              <w:rPr>
                <w:noProof/>
              </w:rPr>
            </w:pPr>
            <w:r>
              <w:rPr>
                <w:noProof/>
              </w:rPr>
              <w:t>0 %</w:t>
            </w:r>
          </w:p>
        </w:tc>
        <w:tc>
          <w:tcPr>
            <w:tcW w:w="1276" w:type="dxa"/>
          </w:tcPr>
          <w:p w14:paraId="20391C14" w14:textId="77777777" w:rsidR="006E3C95" w:rsidRDefault="006E3C95" w:rsidP="006E3C95">
            <w:pPr>
              <w:pStyle w:val="Paragraph"/>
              <w:spacing w:after="0"/>
              <w:rPr>
                <w:noProof/>
              </w:rPr>
            </w:pPr>
            <w:r>
              <w:rPr>
                <w:noProof/>
              </w:rPr>
              <w:t>-</w:t>
            </w:r>
          </w:p>
        </w:tc>
        <w:tc>
          <w:tcPr>
            <w:tcW w:w="992" w:type="dxa"/>
          </w:tcPr>
          <w:p w14:paraId="49F6E58F" w14:textId="77777777" w:rsidR="006E3C95" w:rsidRDefault="006E3C95" w:rsidP="006E3C95">
            <w:pPr>
              <w:pStyle w:val="Paragraph"/>
              <w:spacing w:after="0"/>
              <w:rPr>
                <w:noProof/>
              </w:rPr>
            </w:pPr>
            <w:r>
              <w:rPr>
                <w:noProof/>
              </w:rPr>
              <w:t>31.12.2025</w:t>
            </w:r>
          </w:p>
        </w:tc>
      </w:tr>
      <w:tr w:rsidR="006E3C95" w14:paraId="32CB4077" w14:textId="77777777" w:rsidTr="008924C5">
        <w:trPr>
          <w:cantSplit/>
        </w:trPr>
        <w:tc>
          <w:tcPr>
            <w:tcW w:w="779" w:type="dxa"/>
          </w:tcPr>
          <w:p w14:paraId="43E55A1B" w14:textId="77777777" w:rsidR="006E3C95" w:rsidRDefault="006E3C95" w:rsidP="006E3C95">
            <w:pPr>
              <w:pStyle w:val="Paragraph"/>
              <w:spacing w:after="0"/>
              <w:rPr>
                <w:noProof/>
              </w:rPr>
            </w:pPr>
            <w:r>
              <w:rPr>
                <w:noProof/>
              </w:rPr>
              <w:t>0.8128</w:t>
            </w:r>
          </w:p>
        </w:tc>
        <w:tc>
          <w:tcPr>
            <w:tcW w:w="1276" w:type="dxa"/>
          </w:tcPr>
          <w:p w14:paraId="50BE87C3" w14:textId="77777777" w:rsidR="006E3C95" w:rsidRDefault="006E3C95" w:rsidP="006E3C95">
            <w:pPr>
              <w:pStyle w:val="Paragraph"/>
              <w:spacing w:after="0"/>
              <w:jc w:val="right"/>
              <w:rPr>
                <w:noProof/>
              </w:rPr>
            </w:pPr>
            <w:r>
              <w:rPr>
                <w:noProof/>
              </w:rPr>
              <w:t>ex 8708 99 97</w:t>
            </w:r>
          </w:p>
        </w:tc>
        <w:tc>
          <w:tcPr>
            <w:tcW w:w="709" w:type="dxa"/>
          </w:tcPr>
          <w:p w14:paraId="386B2865" w14:textId="77777777" w:rsidR="006E3C95" w:rsidRDefault="006E3C95" w:rsidP="006E3C95">
            <w:pPr>
              <w:pStyle w:val="Paragraph"/>
              <w:spacing w:after="0"/>
              <w:jc w:val="center"/>
              <w:rPr>
                <w:noProof/>
              </w:rPr>
            </w:pPr>
            <w:r>
              <w:rPr>
                <w:noProof/>
              </w:rPr>
              <w:t>38</w:t>
            </w:r>
          </w:p>
        </w:tc>
        <w:tc>
          <w:tcPr>
            <w:tcW w:w="3967" w:type="dxa"/>
          </w:tcPr>
          <w:p w14:paraId="01F97B65" w14:textId="77777777" w:rsidR="006E3C95" w:rsidRDefault="006E3C95" w:rsidP="006E3C95">
            <w:pPr>
              <w:pStyle w:val="Paragraph"/>
              <w:spacing w:after="0"/>
              <w:rPr>
                <w:noProof/>
              </w:rPr>
            </w:pPr>
            <w:r>
              <w:rPr>
                <w:noProof/>
              </w:rPr>
              <w:t>A set of Compressed Natural Gas (CNG) cylinders type CNG-4, in accordance with the ECE R110 standard, consisting of four or five cylinders on aluminum frames:</w:t>
            </w:r>
          </w:p>
          <w:tbl>
            <w:tblPr>
              <w:tblStyle w:val="Listdash"/>
              <w:tblW w:w="0" w:type="auto"/>
              <w:tblLayout w:type="fixed"/>
              <w:tblLook w:val="0000" w:firstRow="0" w:lastRow="0" w:firstColumn="0" w:lastColumn="0" w:noHBand="0" w:noVBand="0"/>
            </w:tblPr>
            <w:tblGrid>
              <w:gridCol w:w="220"/>
              <w:gridCol w:w="3599"/>
            </w:tblGrid>
            <w:tr w:rsidR="006E3C95" w14:paraId="5950F085" w14:textId="77777777" w:rsidTr="008924C5">
              <w:tc>
                <w:tcPr>
                  <w:tcW w:w="220" w:type="dxa"/>
                </w:tcPr>
                <w:p w14:paraId="5AFF76DB" w14:textId="77777777" w:rsidR="006E3C95" w:rsidRDefault="006E3C95" w:rsidP="006E3C95">
                  <w:pPr>
                    <w:pStyle w:val="Paragraph"/>
                    <w:spacing w:after="0"/>
                    <w:rPr>
                      <w:noProof/>
                    </w:rPr>
                  </w:pPr>
                  <w:r>
                    <w:rPr>
                      <w:noProof/>
                    </w:rPr>
                    <w:t>—</w:t>
                  </w:r>
                </w:p>
              </w:tc>
              <w:tc>
                <w:tcPr>
                  <w:tcW w:w="3599" w:type="dxa"/>
                </w:tcPr>
                <w:p w14:paraId="157F8D00" w14:textId="77777777" w:rsidR="006E3C95" w:rsidRDefault="006E3C95" w:rsidP="006E3C95">
                  <w:pPr>
                    <w:pStyle w:val="Paragraph"/>
                    <w:spacing w:after="0"/>
                    <w:rPr>
                      <w:noProof/>
                    </w:rPr>
                  </w:pPr>
                  <w:r>
                    <w:rPr>
                      <w:noProof/>
                    </w:rPr>
                    <w:t>made of high density polyethylene (HDPE) composite reinforced with a braid of glass and carbon fibers in epoxy resin,</w:t>
                  </w:r>
                </w:p>
              </w:tc>
            </w:tr>
            <w:tr w:rsidR="006E3C95" w14:paraId="202814EF" w14:textId="77777777" w:rsidTr="008924C5">
              <w:tc>
                <w:tcPr>
                  <w:tcW w:w="220" w:type="dxa"/>
                </w:tcPr>
                <w:p w14:paraId="11280F03" w14:textId="77777777" w:rsidR="006E3C95" w:rsidRDefault="006E3C95" w:rsidP="006E3C95">
                  <w:pPr>
                    <w:pStyle w:val="Paragraph"/>
                    <w:spacing w:after="0"/>
                    <w:rPr>
                      <w:noProof/>
                    </w:rPr>
                  </w:pPr>
                  <w:r>
                    <w:rPr>
                      <w:noProof/>
                    </w:rPr>
                    <w:t>—</w:t>
                  </w:r>
                </w:p>
              </w:tc>
              <w:tc>
                <w:tcPr>
                  <w:tcW w:w="3599" w:type="dxa"/>
                </w:tcPr>
                <w:p w14:paraId="48D4A0C2" w14:textId="77777777" w:rsidR="006E3C95" w:rsidRDefault="006E3C95" w:rsidP="006E3C95">
                  <w:pPr>
                    <w:pStyle w:val="Paragraph"/>
                    <w:spacing w:after="0"/>
                    <w:rPr>
                      <w:noProof/>
                    </w:rPr>
                  </w:pPr>
                  <w:r>
                    <w:rPr>
                      <w:noProof/>
                    </w:rPr>
                    <w:t>with an operating pressure of not less than 20 MPa,</w:t>
                  </w:r>
                </w:p>
              </w:tc>
            </w:tr>
            <w:tr w:rsidR="006E3C95" w14:paraId="2E9FC880" w14:textId="77777777" w:rsidTr="008924C5">
              <w:tc>
                <w:tcPr>
                  <w:tcW w:w="220" w:type="dxa"/>
                </w:tcPr>
                <w:p w14:paraId="3CB7E23A" w14:textId="77777777" w:rsidR="006E3C95" w:rsidRDefault="006E3C95" w:rsidP="006E3C95">
                  <w:pPr>
                    <w:pStyle w:val="Paragraph"/>
                    <w:spacing w:after="0"/>
                    <w:rPr>
                      <w:noProof/>
                    </w:rPr>
                  </w:pPr>
                  <w:r>
                    <w:rPr>
                      <w:noProof/>
                    </w:rPr>
                    <w:t>—</w:t>
                  </w:r>
                </w:p>
              </w:tc>
              <w:tc>
                <w:tcPr>
                  <w:tcW w:w="3599" w:type="dxa"/>
                </w:tcPr>
                <w:p w14:paraId="756E96E5" w14:textId="77777777" w:rsidR="006E3C95" w:rsidRDefault="006E3C95" w:rsidP="006E3C95">
                  <w:pPr>
                    <w:pStyle w:val="Paragraph"/>
                    <w:spacing w:after="0"/>
                    <w:rPr>
                      <w:noProof/>
                    </w:rPr>
                  </w:pPr>
                  <w:r>
                    <w:rPr>
                      <w:noProof/>
                    </w:rPr>
                    <w:t>with a shelf life declared by the manufacturer of not less than 20 years,</w:t>
                  </w:r>
                </w:p>
              </w:tc>
            </w:tr>
            <w:tr w:rsidR="006E3C95" w14:paraId="046BC7D0" w14:textId="77777777" w:rsidTr="008924C5">
              <w:tc>
                <w:tcPr>
                  <w:tcW w:w="220" w:type="dxa"/>
                </w:tcPr>
                <w:p w14:paraId="42DBB356" w14:textId="77777777" w:rsidR="006E3C95" w:rsidRDefault="006E3C95" w:rsidP="006E3C95">
                  <w:pPr>
                    <w:pStyle w:val="Paragraph"/>
                    <w:spacing w:after="0"/>
                    <w:rPr>
                      <w:noProof/>
                    </w:rPr>
                  </w:pPr>
                  <w:r>
                    <w:rPr>
                      <w:noProof/>
                    </w:rPr>
                    <w:t>—</w:t>
                  </w:r>
                </w:p>
              </w:tc>
              <w:tc>
                <w:tcPr>
                  <w:tcW w:w="3599" w:type="dxa"/>
                </w:tcPr>
                <w:p w14:paraId="017BC61C" w14:textId="77777777" w:rsidR="006E3C95" w:rsidRDefault="006E3C95" w:rsidP="006E3C95">
                  <w:pPr>
                    <w:pStyle w:val="Paragraph"/>
                    <w:spacing w:after="0"/>
                    <w:rPr>
                      <w:noProof/>
                    </w:rPr>
                  </w:pPr>
                  <w:r>
                    <w:rPr>
                      <w:noProof/>
                    </w:rPr>
                    <w:t>with a cylinder capacity of 315 liters or more but not more than 375 liters,</w:t>
                  </w:r>
                </w:p>
              </w:tc>
            </w:tr>
            <w:tr w:rsidR="006E3C95" w14:paraId="5C139BFC" w14:textId="77777777" w:rsidTr="008924C5">
              <w:tc>
                <w:tcPr>
                  <w:tcW w:w="220" w:type="dxa"/>
                </w:tcPr>
                <w:p w14:paraId="35DD2D6A" w14:textId="77777777" w:rsidR="006E3C95" w:rsidRDefault="006E3C95" w:rsidP="006E3C95">
                  <w:pPr>
                    <w:pStyle w:val="Paragraph"/>
                    <w:spacing w:after="0"/>
                    <w:rPr>
                      <w:noProof/>
                    </w:rPr>
                  </w:pPr>
                  <w:r>
                    <w:rPr>
                      <w:noProof/>
                    </w:rPr>
                    <w:t>—</w:t>
                  </w:r>
                </w:p>
              </w:tc>
              <w:tc>
                <w:tcPr>
                  <w:tcW w:w="3599" w:type="dxa"/>
                </w:tcPr>
                <w:p w14:paraId="0123F8FC" w14:textId="77777777" w:rsidR="006E3C95" w:rsidRDefault="006E3C95" w:rsidP="006E3C95">
                  <w:pPr>
                    <w:pStyle w:val="Paragraph"/>
                    <w:spacing w:after="0"/>
                    <w:rPr>
                      <w:noProof/>
                    </w:rPr>
                  </w:pPr>
                  <w:r>
                    <w:rPr>
                      <w:noProof/>
                    </w:rPr>
                    <w:t>equipped with a set of solenoid, manual and safety PRD valves,</w:t>
                  </w:r>
                </w:p>
              </w:tc>
            </w:tr>
            <w:tr w:rsidR="006E3C95" w14:paraId="5087B615" w14:textId="77777777" w:rsidTr="008924C5">
              <w:tc>
                <w:tcPr>
                  <w:tcW w:w="220" w:type="dxa"/>
                </w:tcPr>
                <w:p w14:paraId="7753F47A" w14:textId="77777777" w:rsidR="006E3C95" w:rsidRDefault="006E3C95" w:rsidP="006E3C95">
                  <w:pPr>
                    <w:pStyle w:val="Paragraph"/>
                    <w:spacing w:after="0"/>
                    <w:rPr>
                      <w:noProof/>
                    </w:rPr>
                  </w:pPr>
                  <w:r>
                    <w:rPr>
                      <w:noProof/>
                    </w:rPr>
                    <w:t>—</w:t>
                  </w:r>
                </w:p>
              </w:tc>
              <w:tc>
                <w:tcPr>
                  <w:tcW w:w="3599" w:type="dxa"/>
                </w:tcPr>
                <w:p w14:paraId="6AD6E122" w14:textId="77777777" w:rsidR="006E3C95" w:rsidRDefault="006E3C95" w:rsidP="006E3C95">
                  <w:pPr>
                    <w:pStyle w:val="Paragraph"/>
                    <w:spacing w:after="0"/>
                    <w:rPr>
                      <w:noProof/>
                    </w:rPr>
                  </w:pPr>
                  <w:r>
                    <w:rPr>
                      <w:noProof/>
                    </w:rPr>
                    <w:t>with a total width of 2 200 mm or more but not more than 2 300 mm,</w:t>
                  </w:r>
                </w:p>
              </w:tc>
            </w:tr>
            <w:tr w:rsidR="006E3C95" w14:paraId="38C82C1B" w14:textId="77777777" w:rsidTr="008924C5">
              <w:tc>
                <w:tcPr>
                  <w:tcW w:w="220" w:type="dxa"/>
                </w:tcPr>
                <w:p w14:paraId="016130A7" w14:textId="77777777" w:rsidR="006E3C95" w:rsidRDefault="006E3C95" w:rsidP="006E3C95">
                  <w:pPr>
                    <w:pStyle w:val="Paragraph"/>
                    <w:spacing w:after="0"/>
                    <w:rPr>
                      <w:noProof/>
                    </w:rPr>
                  </w:pPr>
                  <w:r>
                    <w:rPr>
                      <w:noProof/>
                    </w:rPr>
                    <w:t>—</w:t>
                  </w:r>
                </w:p>
              </w:tc>
              <w:tc>
                <w:tcPr>
                  <w:tcW w:w="3599" w:type="dxa"/>
                </w:tcPr>
                <w:p w14:paraId="08943529" w14:textId="77777777" w:rsidR="006E3C95" w:rsidRDefault="006E3C95" w:rsidP="006E3C95">
                  <w:pPr>
                    <w:pStyle w:val="Paragraph"/>
                    <w:spacing w:after="0"/>
                    <w:rPr>
                      <w:noProof/>
                    </w:rPr>
                  </w:pPr>
                  <w:r>
                    <w:rPr>
                      <w:noProof/>
                    </w:rPr>
                    <w:t>with a total height of 450 mm or more but not more than 460 mm,</w:t>
                  </w:r>
                </w:p>
              </w:tc>
            </w:tr>
            <w:tr w:rsidR="006E3C95" w14:paraId="7AF25393" w14:textId="77777777" w:rsidTr="008924C5">
              <w:tc>
                <w:tcPr>
                  <w:tcW w:w="220" w:type="dxa"/>
                </w:tcPr>
                <w:p w14:paraId="7250CE5A" w14:textId="77777777" w:rsidR="006E3C95" w:rsidRDefault="006E3C95" w:rsidP="006E3C95">
                  <w:pPr>
                    <w:pStyle w:val="Paragraph"/>
                    <w:spacing w:after="0"/>
                    <w:rPr>
                      <w:noProof/>
                    </w:rPr>
                  </w:pPr>
                  <w:r>
                    <w:rPr>
                      <w:noProof/>
                    </w:rPr>
                    <w:t>—</w:t>
                  </w:r>
                </w:p>
              </w:tc>
              <w:tc>
                <w:tcPr>
                  <w:tcW w:w="3599" w:type="dxa"/>
                </w:tcPr>
                <w:p w14:paraId="2109403E" w14:textId="77777777" w:rsidR="006E3C95" w:rsidRDefault="006E3C95" w:rsidP="006E3C95">
                  <w:pPr>
                    <w:pStyle w:val="Paragraph"/>
                    <w:spacing w:after="0"/>
                    <w:rPr>
                      <w:noProof/>
                    </w:rPr>
                  </w:pPr>
                  <w:r>
                    <w:rPr>
                      <w:noProof/>
                    </w:rPr>
                    <w:t>with a total length of  3500 mm or more but not more than 3 600 mm</w:t>
                  </w:r>
                </w:p>
              </w:tc>
            </w:tr>
          </w:tbl>
          <w:p w14:paraId="3D7D326D" w14:textId="77777777" w:rsidR="006E3C95" w:rsidRDefault="006E3C95" w:rsidP="006E3C95">
            <w:pPr>
              <w:pStyle w:val="Paragraph"/>
              <w:spacing w:after="0"/>
              <w:rPr>
                <w:noProof/>
              </w:rPr>
            </w:pPr>
          </w:p>
        </w:tc>
        <w:tc>
          <w:tcPr>
            <w:tcW w:w="994" w:type="dxa"/>
          </w:tcPr>
          <w:p w14:paraId="07045B8A" w14:textId="77777777" w:rsidR="006E3C95" w:rsidRDefault="006E3C95" w:rsidP="006E3C95">
            <w:pPr>
              <w:pStyle w:val="Paragraph"/>
              <w:spacing w:after="0"/>
              <w:rPr>
                <w:noProof/>
              </w:rPr>
            </w:pPr>
            <w:r>
              <w:rPr>
                <w:noProof/>
              </w:rPr>
              <w:t>0 %</w:t>
            </w:r>
          </w:p>
        </w:tc>
        <w:tc>
          <w:tcPr>
            <w:tcW w:w="1276" w:type="dxa"/>
          </w:tcPr>
          <w:p w14:paraId="4D386BBD" w14:textId="77777777" w:rsidR="006E3C95" w:rsidRDefault="006E3C95" w:rsidP="006E3C95">
            <w:pPr>
              <w:pStyle w:val="Paragraph"/>
              <w:spacing w:after="0"/>
              <w:rPr>
                <w:noProof/>
              </w:rPr>
            </w:pPr>
            <w:r>
              <w:rPr>
                <w:noProof/>
              </w:rPr>
              <w:t>-</w:t>
            </w:r>
          </w:p>
        </w:tc>
        <w:tc>
          <w:tcPr>
            <w:tcW w:w="992" w:type="dxa"/>
          </w:tcPr>
          <w:p w14:paraId="088A0AC1" w14:textId="77777777" w:rsidR="006E3C95" w:rsidRDefault="006E3C95" w:rsidP="006E3C95">
            <w:pPr>
              <w:pStyle w:val="Paragraph"/>
              <w:spacing w:after="0"/>
              <w:rPr>
                <w:noProof/>
              </w:rPr>
            </w:pPr>
            <w:r>
              <w:rPr>
                <w:noProof/>
              </w:rPr>
              <w:t>31.12.2025</w:t>
            </w:r>
          </w:p>
        </w:tc>
      </w:tr>
      <w:tr w:rsidR="006E3C95" w14:paraId="633AD048" w14:textId="77777777" w:rsidTr="008924C5">
        <w:trPr>
          <w:cantSplit/>
        </w:trPr>
        <w:tc>
          <w:tcPr>
            <w:tcW w:w="779" w:type="dxa"/>
          </w:tcPr>
          <w:p w14:paraId="3A74F178" w14:textId="77777777" w:rsidR="006E3C95" w:rsidRDefault="006E3C95" w:rsidP="006E3C95">
            <w:pPr>
              <w:pStyle w:val="Paragraph"/>
              <w:spacing w:after="0"/>
              <w:rPr>
                <w:noProof/>
              </w:rPr>
            </w:pPr>
            <w:r>
              <w:rPr>
                <w:noProof/>
              </w:rPr>
              <w:t>0.6686</w:t>
            </w:r>
          </w:p>
        </w:tc>
        <w:tc>
          <w:tcPr>
            <w:tcW w:w="1276" w:type="dxa"/>
          </w:tcPr>
          <w:p w14:paraId="33605313" w14:textId="77777777" w:rsidR="006E3C95" w:rsidRDefault="006E3C95" w:rsidP="006E3C95">
            <w:pPr>
              <w:pStyle w:val="Paragraph"/>
              <w:spacing w:after="0"/>
              <w:jc w:val="right"/>
              <w:rPr>
                <w:noProof/>
              </w:rPr>
            </w:pPr>
            <w:r>
              <w:rPr>
                <w:noProof/>
              </w:rPr>
              <w:t>ex 8714 10 90</w:t>
            </w:r>
          </w:p>
        </w:tc>
        <w:tc>
          <w:tcPr>
            <w:tcW w:w="709" w:type="dxa"/>
          </w:tcPr>
          <w:p w14:paraId="115FC883" w14:textId="77777777" w:rsidR="006E3C95" w:rsidRDefault="006E3C95" w:rsidP="006E3C95">
            <w:pPr>
              <w:pStyle w:val="Paragraph"/>
              <w:spacing w:after="0"/>
              <w:jc w:val="center"/>
              <w:rPr>
                <w:noProof/>
              </w:rPr>
            </w:pPr>
            <w:r>
              <w:rPr>
                <w:noProof/>
              </w:rPr>
              <w:t>10</w:t>
            </w:r>
          </w:p>
        </w:tc>
        <w:tc>
          <w:tcPr>
            <w:tcW w:w="3967" w:type="dxa"/>
          </w:tcPr>
          <w:p w14:paraId="229BFD71" w14:textId="77777777" w:rsidR="006E3C95" w:rsidRDefault="006E3C95" w:rsidP="006E3C95">
            <w:pPr>
              <w:pStyle w:val="Paragraph"/>
              <w:spacing w:after="0"/>
              <w:rPr>
                <w:noProof/>
              </w:rPr>
            </w:pPr>
            <w:r>
              <w:rPr>
                <w:noProof/>
              </w:rPr>
              <w:t>Motorcycle fork rod inner tubes:</w:t>
            </w:r>
          </w:p>
          <w:tbl>
            <w:tblPr>
              <w:tblStyle w:val="Listdash"/>
              <w:tblW w:w="0" w:type="auto"/>
              <w:tblLayout w:type="fixed"/>
              <w:tblLook w:val="0000" w:firstRow="0" w:lastRow="0" w:firstColumn="0" w:lastColumn="0" w:noHBand="0" w:noVBand="0"/>
            </w:tblPr>
            <w:tblGrid>
              <w:gridCol w:w="220"/>
              <w:gridCol w:w="3599"/>
            </w:tblGrid>
            <w:tr w:rsidR="006E3C95" w14:paraId="526F05F2" w14:textId="77777777" w:rsidTr="008924C5">
              <w:tc>
                <w:tcPr>
                  <w:tcW w:w="220" w:type="dxa"/>
                </w:tcPr>
                <w:p w14:paraId="5556A633" w14:textId="77777777" w:rsidR="006E3C95" w:rsidRDefault="006E3C95" w:rsidP="006E3C95">
                  <w:pPr>
                    <w:pStyle w:val="Paragraph"/>
                    <w:spacing w:after="0"/>
                    <w:rPr>
                      <w:noProof/>
                    </w:rPr>
                  </w:pPr>
                  <w:r>
                    <w:rPr>
                      <w:noProof/>
                    </w:rPr>
                    <w:t>—</w:t>
                  </w:r>
                </w:p>
              </w:tc>
              <w:tc>
                <w:tcPr>
                  <w:tcW w:w="3599" w:type="dxa"/>
                </w:tcPr>
                <w:p w14:paraId="7832DDAC" w14:textId="77777777" w:rsidR="006E3C95" w:rsidRDefault="006E3C95" w:rsidP="006E3C95">
                  <w:pPr>
                    <w:pStyle w:val="Paragraph"/>
                    <w:spacing w:after="0"/>
                    <w:rPr>
                      <w:noProof/>
                    </w:rPr>
                  </w:pPr>
                  <w:r>
                    <w:rPr>
                      <w:noProof/>
                    </w:rPr>
                    <w:t>of SAE1541 carbon steel,</w:t>
                  </w:r>
                </w:p>
              </w:tc>
            </w:tr>
            <w:tr w:rsidR="006E3C95" w14:paraId="262FB992" w14:textId="77777777" w:rsidTr="008924C5">
              <w:tc>
                <w:tcPr>
                  <w:tcW w:w="220" w:type="dxa"/>
                </w:tcPr>
                <w:p w14:paraId="0843F580" w14:textId="77777777" w:rsidR="006E3C95" w:rsidRDefault="006E3C95" w:rsidP="006E3C95">
                  <w:pPr>
                    <w:pStyle w:val="Paragraph"/>
                    <w:spacing w:after="0"/>
                    <w:rPr>
                      <w:noProof/>
                    </w:rPr>
                  </w:pPr>
                  <w:r>
                    <w:rPr>
                      <w:noProof/>
                    </w:rPr>
                    <w:t>—</w:t>
                  </w:r>
                </w:p>
              </w:tc>
              <w:tc>
                <w:tcPr>
                  <w:tcW w:w="3599" w:type="dxa"/>
                </w:tcPr>
                <w:p w14:paraId="322DE826" w14:textId="77777777" w:rsidR="006E3C95" w:rsidRDefault="006E3C95" w:rsidP="006E3C95">
                  <w:pPr>
                    <w:pStyle w:val="Paragraph"/>
                    <w:spacing w:after="0"/>
                    <w:rPr>
                      <w:noProof/>
                    </w:rPr>
                  </w:pPr>
                  <w:r>
                    <w:rPr>
                      <w:noProof/>
                    </w:rPr>
                    <w:t>with a hard chromium layer of 20 μm (+ 15 μm/ – 5 μm),</w:t>
                  </w:r>
                </w:p>
              </w:tc>
            </w:tr>
            <w:tr w:rsidR="006E3C95" w14:paraId="23B73F43" w14:textId="77777777" w:rsidTr="008924C5">
              <w:tc>
                <w:tcPr>
                  <w:tcW w:w="220" w:type="dxa"/>
                </w:tcPr>
                <w:p w14:paraId="0FEEDF9F" w14:textId="77777777" w:rsidR="006E3C95" w:rsidRDefault="006E3C95" w:rsidP="006E3C95">
                  <w:pPr>
                    <w:pStyle w:val="Paragraph"/>
                    <w:spacing w:after="0"/>
                    <w:rPr>
                      <w:noProof/>
                    </w:rPr>
                  </w:pPr>
                  <w:r>
                    <w:rPr>
                      <w:noProof/>
                    </w:rPr>
                    <w:t>—</w:t>
                  </w:r>
                </w:p>
              </w:tc>
              <w:tc>
                <w:tcPr>
                  <w:tcW w:w="3599" w:type="dxa"/>
                </w:tcPr>
                <w:p w14:paraId="5A059879" w14:textId="77777777" w:rsidR="006E3C95" w:rsidRDefault="006E3C95" w:rsidP="006E3C95">
                  <w:pPr>
                    <w:pStyle w:val="Paragraph"/>
                    <w:spacing w:after="0"/>
                    <w:rPr>
                      <w:noProof/>
                    </w:rPr>
                  </w:pPr>
                  <w:r>
                    <w:rPr>
                      <w:noProof/>
                    </w:rPr>
                    <w:t>having a wall thickness of 1,3 mm or more, but not more than 1,6 mm,</w:t>
                  </w:r>
                </w:p>
              </w:tc>
            </w:tr>
            <w:tr w:rsidR="006E3C95" w14:paraId="62F88D9B" w14:textId="77777777" w:rsidTr="008924C5">
              <w:tc>
                <w:tcPr>
                  <w:tcW w:w="220" w:type="dxa"/>
                </w:tcPr>
                <w:p w14:paraId="4802B6FF" w14:textId="77777777" w:rsidR="006E3C95" w:rsidRDefault="006E3C95" w:rsidP="006E3C95">
                  <w:pPr>
                    <w:pStyle w:val="Paragraph"/>
                    <w:spacing w:after="0"/>
                    <w:rPr>
                      <w:noProof/>
                    </w:rPr>
                  </w:pPr>
                  <w:r>
                    <w:rPr>
                      <w:noProof/>
                    </w:rPr>
                    <w:t>—</w:t>
                  </w:r>
                </w:p>
              </w:tc>
              <w:tc>
                <w:tcPr>
                  <w:tcW w:w="3599" w:type="dxa"/>
                </w:tcPr>
                <w:p w14:paraId="2B331D52" w14:textId="77777777" w:rsidR="006E3C95" w:rsidRDefault="006E3C95" w:rsidP="006E3C95">
                  <w:pPr>
                    <w:pStyle w:val="Paragraph"/>
                    <w:spacing w:after="0"/>
                    <w:rPr>
                      <w:noProof/>
                    </w:rPr>
                  </w:pPr>
                  <w:r>
                    <w:rPr>
                      <w:noProof/>
                    </w:rPr>
                    <w:t>having an elongation at break of 15 %,</w:t>
                  </w:r>
                </w:p>
              </w:tc>
            </w:tr>
            <w:tr w:rsidR="006E3C95" w14:paraId="0B2FAEE1" w14:textId="77777777" w:rsidTr="008924C5">
              <w:tc>
                <w:tcPr>
                  <w:tcW w:w="220" w:type="dxa"/>
                </w:tcPr>
                <w:p w14:paraId="745D63B3" w14:textId="77777777" w:rsidR="006E3C95" w:rsidRDefault="006E3C95" w:rsidP="006E3C95">
                  <w:pPr>
                    <w:pStyle w:val="Paragraph"/>
                    <w:spacing w:after="0"/>
                    <w:rPr>
                      <w:noProof/>
                    </w:rPr>
                  </w:pPr>
                  <w:r>
                    <w:rPr>
                      <w:noProof/>
                    </w:rPr>
                    <w:t>—</w:t>
                  </w:r>
                </w:p>
              </w:tc>
              <w:tc>
                <w:tcPr>
                  <w:tcW w:w="3599" w:type="dxa"/>
                </w:tcPr>
                <w:p w14:paraId="3DC6B58D" w14:textId="77777777" w:rsidR="006E3C95" w:rsidRDefault="006E3C95" w:rsidP="006E3C95">
                  <w:pPr>
                    <w:pStyle w:val="Paragraph"/>
                    <w:spacing w:after="0"/>
                    <w:rPr>
                      <w:noProof/>
                    </w:rPr>
                  </w:pPr>
                  <w:r>
                    <w:rPr>
                      <w:noProof/>
                    </w:rPr>
                    <w:t>perforated</w:t>
                  </w:r>
                </w:p>
              </w:tc>
            </w:tr>
          </w:tbl>
          <w:p w14:paraId="3F549A3F" w14:textId="77777777" w:rsidR="006E3C95" w:rsidRDefault="006E3C95" w:rsidP="006E3C95">
            <w:pPr>
              <w:pStyle w:val="Paragraph"/>
              <w:spacing w:after="0"/>
              <w:rPr>
                <w:noProof/>
              </w:rPr>
            </w:pPr>
          </w:p>
        </w:tc>
        <w:tc>
          <w:tcPr>
            <w:tcW w:w="994" w:type="dxa"/>
          </w:tcPr>
          <w:p w14:paraId="2BAE38AE" w14:textId="77777777" w:rsidR="006E3C95" w:rsidRDefault="006E3C95" w:rsidP="006E3C95">
            <w:pPr>
              <w:pStyle w:val="Paragraph"/>
              <w:spacing w:after="0"/>
              <w:rPr>
                <w:noProof/>
              </w:rPr>
            </w:pPr>
            <w:r>
              <w:rPr>
                <w:noProof/>
              </w:rPr>
              <w:t>0 %</w:t>
            </w:r>
          </w:p>
        </w:tc>
        <w:tc>
          <w:tcPr>
            <w:tcW w:w="1276" w:type="dxa"/>
          </w:tcPr>
          <w:p w14:paraId="55C1443A" w14:textId="77777777" w:rsidR="006E3C95" w:rsidRDefault="006E3C95" w:rsidP="006E3C95">
            <w:pPr>
              <w:pStyle w:val="Paragraph"/>
              <w:spacing w:after="0"/>
              <w:rPr>
                <w:noProof/>
              </w:rPr>
            </w:pPr>
            <w:r>
              <w:rPr>
                <w:noProof/>
              </w:rPr>
              <w:t>p/st</w:t>
            </w:r>
          </w:p>
        </w:tc>
        <w:tc>
          <w:tcPr>
            <w:tcW w:w="992" w:type="dxa"/>
          </w:tcPr>
          <w:p w14:paraId="726336D0" w14:textId="77777777" w:rsidR="006E3C95" w:rsidRDefault="006E3C95" w:rsidP="006E3C95">
            <w:pPr>
              <w:pStyle w:val="Paragraph"/>
              <w:spacing w:after="0"/>
              <w:rPr>
                <w:noProof/>
              </w:rPr>
            </w:pPr>
            <w:r>
              <w:rPr>
                <w:noProof/>
              </w:rPr>
              <w:t>31.12.2025</w:t>
            </w:r>
          </w:p>
        </w:tc>
      </w:tr>
      <w:tr w:rsidR="006E3C95" w14:paraId="35BA3243" w14:textId="77777777" w:rsidTr="008924C5">
        <w:trPr>
          <w:cantSplit/>
        </w:trPr>
        <w:tc>
          <w:tcPr>
            <w:tcW w:w="779" w:type="dxa"/>
          </w:tcPr>
          <w:p w14:paraId="62554AC6" w14:textId="77777777" w:rsidR="006E3C95" w:rsidRDefault="006E3C95" w:rsidP="006E3C95">
            <w:pPr>
              <w:pStyle w:val="Paragraph"/>
              <w:spacing w:after="0"/>
              <w:rPr>
                <w:noProof/>
              </w:rPr>
            </w:pPr>
            <w:r>
              <w:rPr>
                <w:noProof/>
              </w:rPr>
              <w:t>0.6848</w:t>
            </w:r>
          </w:p>
        </w:tc>
        <w:tc>
          <w:tcPr>
            <w:tcW w:w="1276" w:type="dxa"/>
          </w:tcPr>
          <w:p w14:paraId="7D2267FD" w14:textId="77777777" w:rsidR="006E3C95" w:rsidRDefault="006E3C95" w:rsidP="006E3C95">
            <w:pPr>
              <w:pStyle w:val="Paragraph"/>
              <w:spacing w:after="0"/>
              <w:jc w:val="right"/>
              <w:rPr>
                <w:noProof/>
              </w:rPr>
            </w:pPr>
            <w:r>
              <w:rPr>
                <w:noProof/>
              </w:rPr>
              <w:t>ex 8714 10 90</w:t>
            </w:r>
          </w:p>
        </w:tc>
        <w:tc>
          <w:tcPr>
            <w:tcW w:w="709" w:type="dxa"/>
          </w:tcPr>
          <w:p w14:paraId="2BFC61DA" w14:textId="77777777" w:rsidR="006E3C95" w:rsidRDefault="006E3C95" w:rsidP="006E3C95">
            <w:pPr>
              <w:pStyle w:val="Paragraph"/>
              <w:spacing w:after="0"/>
              <w:jc w:val="center"/>
              <w:rPr>
                <w:noProof/>
              </w:rPr>
            </w:pPr>
            <w:r>
              <w:rPr>
                <w:noProof/>
              </w:rPr>
              <w:t>70</w:t>
            </w:r>
          </w:p>
        </w:tc>
        <w:tc>
          <w:tcPr>
            <w:tcW w:w="3967" w:type="dxa"/>
          </w:tcPr>
          <w:p w14:paraId="0C42B54D" w14:textId="77777777" w:rsidR="006E3C95" w:rsidRDefault="006E3C95" w:rsidP="006E3C95">
            <w:pPr>
              <w:pStyle w:val="Paragraph"/>
              <w:spacing w:after="0"/>
              <w:rPr>
                <w:noProof/>
              </w:rPr>
            </w:pPr>
            <w:r>
              <w:rPr>
                <w:noProof/>
              </w:rPr>
              <w:t>Motor bikes radiators in consignment of 100 pieces or more</w:t>
            </w:r>
          </w:p>
        </w:tc>
        <w:tc>
          <w:tcPr>
            <w:tcW w:w="994" w:type="dxa"/>
          </w:tcPr>
          <w:p w14:paraId="7631FAEC" w14:textId="77777777" w:rsidR="006E3C95" w:rsidRDefault="006E3C95" w:rsidP="006E3C95">
            <w:pPr>
              <w:pStyle w:val="Paragraph"/>
              <w:spacing w:after="0"/>
              <w:rPr>
                <w:noProof/>
              </w:rPr>
            </w:pPr>
            <w:r>
              <w:rPr>
                <w:noProof/>
              </w:rPr>
              <w:t>0 %</w:t>
            </w:r>
          </w:p>
        </w:tc>
        <w:tc>
          <w:tcPr>
            <w:tcW w:w="1276" w:type="dxa"/>
          </w:tcPr>
          <w:p w14:paraId="76743986" w14:textId="77777777" w:rsidR="006E3C95" w:rsidRDefault="006E3C95" w:rsidP="006E3C95">
            <w:pPr>
              <w:pStyle w:val="Paragraph"/>
              <w:spacing w:after="0"/>
              <w:rPr>
                <w:noProof/>
              </w:rPr>
            </w:pPr>
            <w:r>
              <w:rPr>
                <w:noProof/>
              </w:rPr>
              <w:t>p/st</w:t>
            </w:r>
          </w:p>
        </w:tc>
        <w:tc>
          <w:tcPr>
            <w:tcW w:w="992" w:type="dxa"/>
          </w:tcPr>
          <w:p w14:paraId="63CFCB61" w14:textId="77777777" w:rsidR="006E3C95" w:rsidRDefault="006E3C95" w:rsidP="006E3C95">
            <w:pPr>
              <w:pStyle w:val="Paragraph"/>
              <w:spacing w:after="0"/>
              <w:rPr>
                <w:noProof/>
              </w:rPr>
            </w:pPr>
            <w:r>
              <w:rPr>
                <w:noProof/>
              </w:rPr>
              <w:t>31.12.2027</w:t>
            </w:r>
          </w:p>
        </w:tc>
      </w:tr>
      <w:tr w:rsidR="006E3C95" w14:paraId="53E83C50" w14:textId="77777777" w:rsidTr="008924C5">
        <w:trPr>
          <w:cantSplit/>
        </w:trPr>
        <w:tc>
          <w:tcPr>
            <w:tcW w:w="779" w:type="dxa"/>
          </w:tcPr>
          <w:p w14:paraId="43270F01" w14:textId="77777777" w:rsidR="006E3C95" w:rsidRDefault="006E3C95" w:rsidP="006E3C95">
            <w:pPr>
              <w:pStyle w:val="Paragraph"/>
              <w:spacing w:after="0"/>
              <w:rPr>
                <w:noProof/>
              </w:rPr>
            </w:pPr>
            <w:r>
              <w:rPr>
                <w:noProof/>
              </w:rPr>
              <w:t>0.6172</w:t>
            </w:r>
          </w:p>
          <w:p w14:paraId="4C776AF6" w14:textId="77777777" w:rsidR="006E3C95" w:rsidRDefault="006E3C95" w:rsidP="006E3C95">
            <w:pPr>
              <w:pStyle w:val="Paragraph"/>
              <w:spacing w:after="0"/>
              <w:rPr>
                <w:noProof/>
              </w:rPr>
            </w:pPr>
          </w:p>
          <w:p w14:paraId="1C4F31CA" w14:textId="77777777" w:rsidR="006E3C95" w:rsidRDefault="006E3C95" w:rsidP="006E3C95">
            <w:pPr>
              <w:pStyle w:val="Paragraph"/>
              <w:spacing w:after="0"/>
              <w:rPr>
                <w:noProof/>
              </w:rPr>
            </w:pPr>
          </w:p>
        </w:tc>
        <w:tc>
          <w:tcPr>
            <w:tcW w:w="1276" w:type="dxa"/>
          </w:tcPr>
          <w:p w14:paraId="2535E4BB" w14:textId="77777777" w:rsidR="006E3C95" w:rsidRDefault="006E3C95" w:rsidP="006E3C95">
            <w:pPr>
              <w:pStyle w:val="Paragraph"/>
              <w:spacing w:after="0"/>
              <w:jc w:val="right"/>
              <w:rPr>
                <w:noProof/>
              </w:rPr>
            </w:pPr>
            <w:r>
              <w:rPr>
                <w:rStyle w:val="FootnoteReference"/>
                <w:noProof/>
              </w:rPr>
              <w:t>*</w:t>
            </w:r>
            <w:r>
              <w:rPr>
                <w:noProof/>
              </w:rPr>
              <w:t>ex 8714 91 30</w:t>
            </w:r>
          </w:p>
          <w:p w14:paraId="1F94A550" w14:textId="77777777" w:rsidR="006E3C95" w:rsidRDefault="006E3C95" w:rsidP="006E3C95">
            <w:pPr>
              <w:pStyle w:val="Paragraph"/>
              <w:spacing w:after="0"/>
              <w:jc w:val="right"/>
              <w:rPr>
                <w:noProof/>
              </w:rPr>
            </w:pPr>
            <w:r>
              <w:rPr>
                <w:noProof/>
              </w:rPr>
              <w:t>ex 8714 91 30</w:t>
            </w:r>
          </w:p>
          <w:p w14:paraId="2496BD90" w14:textId="77777777" w:rsidR="006E3C95" w:rsidRDefault="006E3C95" w:rsidP="006E3C95">
            <w:pPr>
              <w:pStyle w:val="Paragraph"/>
              <w:spacing w:after="0"/>
              <w:jc w:val="right"/>
              <w:rPr>
                <w:noProof/>
              </w:rPr>
            </w:pPr>
            <w:r>
              <w:rPr>
                <w:noProof/>
              </w:rPr>
              <w:t>ex 8714 91 30</w:t>
            </w:r>
          </w:p>
        </w:tc>
        <w:tc>
          <w:tcPr>
            <w:tcW w:w="709" w:type="dxa"/>
          </w:tcPr>
          <w:p w14:paraId="45F30C70" w14:textId="77777777" w:rsidR="006E3C95" w:rsidRDefault="006E3C95" w:rsidP="006E3C95">
            <w:pPr>
              <w:pStyle w:val="Paragraph"/>
              <w:spacing w:after="0"/>
              <w:jc w:val="center"/>
              <w:rPr>
                <w:noProof/>
              </w:rPr>
            </w:pPr>
            <w:r>
              <w:rPr>
                <w:noProof/>
              </w:rPr>
              <w:t>25</w:t>
            </w:r>
          </w:p>
          <w:p w14:paraId="1830F756" w14:textId="77777777" w:rsidR="006E3C95" w:rsidRDefault="006E3C95" w:rsidP="006E3C95">
            <w:pPr>
              <w:pStyle w:val="Paragraph"/>
              <w:spacing w:after="0"/>
              <w:jc w:val="center"/>
              <w:rPr>
                <w:noProof/>
              </w:rPr>
            </w:pPr>
            <w:r>
              <w:rPr>
                <w:noProof/>
              </w:rPr>
              <w:t>35</w:t>
            </w:r>
          </w:p>
          <w:p w14:paraId="298D5F22" w14:textId="77777777" w:rsidR="006E3C95" w:rsidRDefault="006E3C95" w:rsidP="006E3C95">
            <w:pPr>
              <w:pStyle w:val="Paragraph"/>
              <w:spacing w:after="0"/>
              <w:jc w:val="center"/>
              <w:rPr>
                <w:noProof/>
              </w:rPr>
            </w:pPr>
            <w:r>
              <w:rPr>
                <w:noProof/>
              </w:rPr>
              <w:t>72</w:t>
            </w:r>
          </w:p>
        </w:tc>
        <w:tc>
          <w:tcPr>
            <w:tcW w:w="3967" w:type="dxa"/>
          </w:tcPr>
          <w:p w14:paraId="2F875A5E" w14:textId="77777777" w:rsidR="006E3C95" w:rsidRDefault="006E3C95" w:rsidP="006E3C95">
            <w:pPr>
              <w:pStyle w:val="Paragraph"/>
              <w:spacing w:after="0"/>
              <w:rPr>
                <w:noProof/>
              </w:rPr>
            </w:pPr>
            <w:r>
              <w:rPr>
                <w:noProof/>
              </w:rPr>
              <w:t>Front forks, except rigid (non-telescopic) front forks made entirely of steel, for use in the manufacture of bicycles (including electric bicycles)</w:t>
            </w:r>
          </w:p>
          <w:p w14:paraId="76A298C5" w14:textId="77777777" w:rsidR="006E3C95" w:rsidRDefault="006E3C95" w:rsidP="006E3C95">
            <w:pPr>
              <w:pStyle w:val="Paragraph"/>
              <w:spacing w:after="0"/>
              <w:rPr>
                <w:noProof/>
              </w:rPr>
            </w:pPr>
            <w:r>
              <w:rPr>
                <w:noProof/>
              </w:rPr>
              <w:t> </w:t>
            </w:r>
            <w:r>
              <w:rPr>
                <w:rStyle w:val="FootnoteReference"/>
                <w:noProof/>
              </w:rPr>
              <w:t>(1)</w:t>
            </w:r>
          </w:p>
          <w:p w14:paraId="56CBA87D" w14:textId="77777777" w:rsidR="006E3C95" w:rsidRDefault="006E3C95" w:rsidP="006E3C95">
            <w:pPr>
              <w:pStyle w:val="Paragraph"/>
              <w:spacing w:after="0"/>
              <w:rPr>
                <w:noProof/>
              </w:rPr>
            </w:pPr>
          </w:p>
          <w:p w14:paraId="5E0BA50A" w14:textId="77777777" w:rsidR="006E3C95" w:rsidRDefault="006E3C95" w:rsidP="006E3C95">
            <w:pPr>
              <w:pStyle w:val="Paragraph"/>
              <w:spacing w:after="0"/>
              <w:rPr>
                <w:noProof/>
              </w:rPr>
            </w:pPr>
          </w:p>
        </w:tc>
        <w:tc>
          <w:tcPr>
            <w:tcW w:w="994" w:type="dxa"/>
          </w:tcPr>
          <w:p w14:paraId="7FC76478" w14:textId="77777777" w:rsidR="006E3C95" w:rsidRDefault="006E3C95" w:rsidP="006E3C95">
            <w:pPr>
              <w:pStyle w:val="Paragraph"/>
              <w:spacing w:after="0"/>
              <w:rPr>
                <w:noProof/>
              </w:rPr>
            </w:pPr>
            <w:r>
              <w:rPr>
                <w:noProof/>
              </w:rPr>
              <w:t>0 %</w:t>
            </w:r>
          </w:p>
          <w:p w14:paraId="1F6648C1" w14:textId="77777777" w:rsidR="006E3C95" w:rsidRDefault="006E3C95" w:rsidP="006E3C95">
            <w:pPr>
              <w:pStyle w:val="Paragraph"/>
              <w:spacing w:after="0"/>
              <w:rPr>
                <w:noProof/>
              </w:rPr>
            </w:pPr>
          </w:p>
          <w:p w14:paraId="3201E304" w14:textId="77777777" w:rsidR="006E3C95" w:rsidRDefault="006E3C95" w:rsidP="006E3C95">
            <w:pPr>
              <w:pStyle w:val="Paragraph"/>
              <w:spacing w:after="0"/>
              <w:rPr>
                <w:noProof/>
              </w:rPr>
            </w:pPr>
          </w:p>
        </w:tc>
        <w:tc>
          <w:tcPr>
            <w:tcW w:w="1276" w:type="dxa"/>
          </w:tcPr>
          <w:p w14:paraId="0D6ECE33" w14:textId="77777777" w:rsidR="006E3C95" w:rsidRDefault="006E3C95" w:rsidP="006E3C95">
            <w:pPr>
              <w:pStyle w:val="Paragraph"/>
              <w:spacing w:after="0"/>
              <w:rPr>
                <w:noProof/>
              </w:rPr>
            </w:pPr>
            <w:r>
              <w:rPr>
                <w:noProof/>
              </w:rPr>
              <w:t>-</w:t>
            </w:r>
          </w:p>
          <w:p w14:paraId="6EE9216A" w14:textId="77777777" w:rsidR="006E3C95" w:rsidRDefault="006E3C95" w:rsidP="006E3C95">
            <w:pPr>
              <w:pStyle w:val="Paragraph"/>
              <w:spacing w:after="0"/>
              <w:rPr>
                <w:noProof/>
              </w:rPr>
            </w:pPr>
          </w:p>
          <w:p w14:paraId="00B3C3C4" w14:textId="77777777" w:rsidR="006E3C95" w:rsidRDefault="006E3C95" w:rsidP="006E3C95">
            <w:pPr>
              <w:pStyle w:val="Paragraph"/>
              <w:spacing w:after="0"/>
              <w:rPr>
                <w:noProof/>
              </w:rPr>
            </w:pPr>
          </w:p>
        </w:tc>
        <w:tc>
          <w:tcPr>
            <w:tcW w:w="992" w:type="dxa"/>
          </w:tcPr>
          <w:p w14:paraId="0B69EB2E" w14:textId="77777777" w:rsidR="006E3C95" w:rsidRDefault="006E3C95" w:rsidP="006E3C95">
            <w:pPr>
              <w:pStyle w:val="Paragraph"/>
              <w:spacing w:after="0"/>
              <w:rPr>
                <w:noProof/>
              </w:rPr>
            </w:pPr>
            <w:r>
              <w:rPr>
                <w:noProof/>
              </w:rPr>
              <w:t>31.12.2024</w:t>
            </w:r>
          </w:p>
          <w:p w14:paraId="7970074B" w14:textId="77777777" w:rsidR="006E3C95" w:rsidRDefault="006E3C95" w:rsidP="006E3C95">
            <w:pPr>
              <w:pStyle w:val="Paragraph"/>
              <w:spacing w:after="0"/>
              <w:rPr>
                <w:noProof/>
              </w:rPr>
            </w:pPr>
          </w:p>
          <w:p w14:paraId="59D4CDCE" w14:textId="77777777" w:rsidR="006E3C95" w:rsidRDefault="006E3C95" w:rsidP="006E3C95">
            <w:pPr>
              <w:pStyle w:val="Paragraph"/>
              <w:spacing w:after="0"/>
              <w:rPr>
                <w:noProof/>
              </w:rPr>
            </w:pPr>
          </w:p>
        </w:tc>
      </w:tr>
      <w:tr w:rsidR="006E3C95" w14:paraId="511D7966" w14:textId="77777777" w:rsidTr="008924C5">
        <w:trPr>
          <w:cantSplit/>
        </w:trPr>
        <w:tc>
          <w:tcPr>
            <w:tcW w:w="779" w:type="dxa"/>
          </w:tcPr>
          <w:p w14:paraId="0F5EB929" w14:textId="77777777" w:rsidR="006E3C95" w:rsidRDefault="006E3C95" w:rsidP="006E3C95">
            <w:pPr>
              <w:pStyle w:val="Paragraph"/>
              <w:spacing w:after="0"/>
              <w:rPr>
                <w:noProof/>
              </w:rPr>
            </w:pPr>
            <w:r>
              <w:rPr>
                <w:noProof/>
              </w:rPr>
              <w:t>0.6879</w:t>
            </w:r>
          </w:p>
        </w:tc>
        <w:tc>
          <w:tcPr>
            <w:tcW w:w="1276" w:type="dxa"/>
          </w:tcPr>
          <w:p w14:paraId="3FF2032E" w14:textId="77777777" w:rsidR="006E3C95" w:rsidRDefault="006E3C95" w:rsidP="006E3C95">
            <w:pPr>
              <w:pStyle w:val="Paragraph"/>
              <w:spacing w:after="0"/>
              <w:jc w:val="right"/>
              <w:rPr>
                <w:noProof/>
              </w:rPr>
            </w:pPr>
            <w:r>
              <w:rPr>
                <w:noProof/>
              </w:rPr>
              <w:t>ex 8714 96 10</w:t>
            </w:r>
          </w:p>
        </w:tc>
        <w:tc>
          <w:tcPr>
            <w:tcW w:w="709" w:type="dxa"/>
          </w:tcPr>
          <w:p w14:paraId="4270D8C6" w14:textId="77777777" w:rsidR="006E3C95" w:rsidRDefault="006E3C95" w:rsidP="006E3C95">
            <w:pPr>
              <w:pStyle w:val="Paragraph"/>
              <w:spacing w:after="0"/>
              <w:jc w:val="center"/>
              <w:rPr>
                <w:noProof/>
              </w:rPr>
            </w:pPr>
            <w:r>
              <w:rPr>
                <w:noProof/>
              </w:rPr>
              <w:t>10</w:t>
            </w:r>
          </w:p>
        </w:tc>
        <w:tc>
          <w:tcPr>
            <w:tcW w:w="3967" w:type="dxa"/>
          </w:tcPr>
          <w:p w14:paraId="7E38EE54" w14:textId="77777777" w:rsidR="006E3C95" w:rsidRDefault="006E3C95" w:rsidP="006E3C95">
            <w:pPr>
              <w:pStyle w:val="Paragraph"/>
              <w:spacing w:after="0"/>
              <w:rPr>
                <w:noProof/>
              </w:rPr>
            </w:pPr>
            <w:r>
              <w:rPr>
                <w:noProof/>
              </w:rPr>
              <w:t>Pedals, for use in the manufacture of bicycles (including electric bicycles)</w:t>
            </w:r>
          </w:p>
          <w:p w14:paraId="691C1AE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6400812" w14:textId="77777777" w:rsidR="006E3C95" w:rsidRDefault="006E3C95" w:rsidP="006E3C95">
            <w:pPr>
              <w:pStyle w:val="Paragraph"/>
              <w:spacing w:after="0"/>
              <w:rPr>
                <w:noProof/>
              </w:rPr>
            </w:pPr>
            <w:r>
              <w:rPr>
                <w:noProof/>
              </w:rPr>
              <w:t>0 %</w:t>
            </w:r>
          </w:p>
        </w:tc>
        <w:tc>
          <w:tcPr>
            <w:tcW w:w="1276" w:type="dxa"/>
          </w:tcPr>
          <w:p w14:paraId="11828EAE" w14:textId="77777777" w:rsidR="006E3C95" w:rsidRDefault="006E3C95" w:rsidP="006E3C95">
            <w:pPr>
              <w:pStyle w:val="Paragraph"/>
              <w:spacing w:after="0"/>
              <w:rPr>
                <w:noProof/>
              </w:rPr>
            </w:pPr>
            <w:r>
              <w:rPr>
                <w:noProof/>
              </w:rPr>
              <w:t>-</w:t>
            </w:r>
          </w:p>
        </w:tc>
        <w:tc>
          <w:tcPr>
            <w:tcW w:w="992" w:type="dxa"/>
          </w:tcPr>
          <w:p w14:paraId="58A871AA" w14:textId="77777777" w:rsidR="006E3C95" w:rsidRDefault="006E3C95" w:rsidP="006E3C95">
            <w:pPr>
              <w:pStyle w:val="Paragraph"/>
              <w:spacing w:after="0"/>
              <w:rPr>
                <w:noProof/>
              </w:rPr>
            </w:pPr>
            <w:r>
              <w:rPr>
                <w:noProof/>
              </w:rPr>
              <w:t>31.12.2025</w:t>
            </w:r>
          </w:p>
        </w:tc>
      </w:tr>
      <w:tr w:rsidR="006E3C95" w14:paraId="16F9E2F4" w14:textId="77777777" w:rsidTr="008924C5">
        <w:trPr>
          <w:cantSplit/>
        </w:trPr>
        <w:tc>
          <w:tcPr>
            <w:tcW w:w="779" w:type="dxa"/>
          </w:tcPr>
          <w:p w14:paraId="72C71472" w14:textId="77777777" w:rsidR="006E3C95" w:rsidRDefault="006E3C95" w:rsidP="006E3C95">
            <w:pPr>
              <w:pStyle w:val="Paragraph"/>
              <w:spacing w:after="0"/>
              <w:rPr>
                <w:noProof/>
              </w:rPr>
            </w:pPr>
            <w:r>
              <w:rPr>
                <w:noProof/>
              </w:rPr>
              <w:t>0.7421</w:t>
            </w:r>
          </w:p>
          <w:p w14:paraId="5A6843D0" w14:textId="77777777" w:rsidR="006E3C95" w:rsidRDefault="006E3C95" w:rsidP="006E3C95">
            <w:pPr>
              <w:pStyle w:val="Paragraph"/>
              <w:spacing w:after="0"/>
              <w:rPr>
                <w:noProof/>
              </w:rPr>
            </w:pPr>
          </w:p>
        </w:tc>
        <w:tc>
          <w:tcPr>
            <w:tcW w:w="1276" w:type="dxa"/>
          </w:tcPr>
          <w:p w14:paraId="6CFE59B4" w14:textId="77777777" w:rsidR="006E3C95" w:rsidRDefault="006E3C95" w:rsidP="006E3C95">
            <w:pPr>
              <w:pStyle w:val="Paragraph"/>
              <w:spacing w:after="0"/>
              <w:jc w:val="right"/>
              <w:rPr>
                <w:noProof/>
              </w:rPr>
            </w:pPr>
            <w:r>
              <w:rPr>
                <w:noProof/>
              </w:rPr>
              <w:t>ex 8714 99 10</w:t>
            </w:r>
          </w:p>
          <w:p w14:paraId="74C431BE" w14:textId="77777777" w:rsidR="006E3C95" w:rsidRDefault="006E3C95" w:rsidP="006E3C95">
            <w:pPr>
              <w:pStyle w:val="Paragraph"/>
              <w:spacing w:after="0"/>
              <w:jc w:val="right"/>
              <w:rPr>
                <w:noProof/>
              </w:rPr>
            </w:pPr>
            <w:r>
              <w:rPr>
                <w:noProof/>
              </w:rPr>
              <w:t>ex 8714 99 10</w:t>
            </w:r>
          </w:p>
        </w:tc>
        <w:tc>
          <w:tcPr>
            <w:tcW w:w="709" w:type="dxa"/>
          </w:tcPr>
          <w:p w14:paraId="25B540D5" w14:textId="77777777" w:rsidR="006E3C95" w:rsidRDefault="006E3C95" w:rsidP="006E3C95">
            <w:pPr>
              <w:pStyle w:val="Paragraph"/>
              <w:spacing w:after="0"/>
              <w:jc w:val="center"/>
              <w:rPr>
                <w:noProof/>
              </w:rPr>
            </w:pPr>
            <w:r>
              <w:rPr>
                <w:noProof/>
              </w:rPr>
              <w:t>20</w:t>
            </w:r>
          </w:p>
          <w:p w14:paraId="3584FA21" w14:textId="77777777" w:rsidR="006E3C95" w:rsidRDefault="006E3C95" w:rsidP="006E3C95">
            <w:pPr>
              <w:pStyle w:val="Paragraph"/>
              <w:spacing w:after="0"/>
              <w:jc w:val="center"/>
              <w:rPr>
                <w:noProof/>
              </w:rPr>
            </w:pPr>
            <w:r>
              <w:rPr>
                <w:noProof/>
              </w:rPr>
              <w:t>89</w:t>
            </w:r>
          </w:p>
        </w:tc>
        <w:tc>
          <w:tcPr>
            <w:tcW w:w="3967" w:type="dxa"/>
          </w:tcPr>
          <w:p w14:paraId="497C9A28" w14:textId="77777777" w:rsidR="006E3C95" w:rsidRDefault="006E3C95" w:rsidP="006E3C95">
            <w:pPr>
              <w:pStyle w:val="Paragraph"/>
              <w:spacing w:after="0"/>
              <w:rPr>
                <w:noProof/>
              </w:rPr>
            </w:pPr>
            <w:r>
              <w:rPr>
                <w:noProof/>
              </w:rPr>
              <w:t>Bicycle handlebars:</w:t>
            </w:r>
          </w:p>
          <w:tbl>
            <w:tblPr>
              <w:tblStyle w:val="Listdash"/>
              <w:tblW w:w="0" w:type="auto"/>
              <w:tblLayout w:type="fixed"/>
              <w:tblLook w:val="0000" w:firstRow="0" w:lastRow="0" w:firstColumn="0" w:lastColumn="0" w:noHBand="0" w:noVBand="0"/>
            </w:tblPr>
            <w:tblGrid>
              <w:gridCol w:w="220"/>
              <w:gridCol w:w="3599"/>
            </w:tblGrid>
            <w:tr w:rsidR="006E3C95" w14:paraId="050A96CF" w14:textId="77777777" w:rsidTr="008924C5">
              <w:tc>
                <w:tcPr>
                  <w:tcW w:w="220" w:type="dxa"/>
                </w:tcPr>
                <w:p w14:paraId="4C32C606" w14:textId="77777777" w:rsidR="006E3C95" w:rsidRDefault="006E3C95" w:rsidP="006E3C95">
                  <w:pPr>
                    <w:pStyle w:val="Paragraph"/>
                    <w:spacing w:after="0"/>
                    <w:rPr>
                      <w:noProof/>
                    </w:rPr>
                  </w:pPr>
                  <w:r>
                    <w:rPr>
                      <w:noProof/>
                    </w:rPr>
                    <w:t>—</w:t>
                  </w:r>
                </w:p>
              </w:tc>
              <w:tc>
                <w:tcPr>
                  <w:tcW w:w="3599" w:type="dxa"/>
                </w:tcPr>
                <w:p w14:paraId="52E3B7AF" w14:textId="77777777" w:rsidR="006E3C95" w:rsidRDefault="006E3C95" w:rsidP="006E3C95">
                  <w:pPr>
                    <w:pStyle w:val="Paragraph"/>
                    <w:spacing w:after="0"/>
                    <w:rPr>
                      <w:noProof/>
                    </w:rPr>
                  </w:pPr>
                  <w:r>
                    <w:rPr>
                      <w:noProof/>
                    </w:rPr>
                    <w:t>with or without an integrated stem,</w:t>
                  </w:r>
                </w:p>
              </w:tc>
            </w:tr>
            <w:tr w:rsidR="006E3C95" w14:paraId="7965EA61" w14:textId="77777777" w:rsidTr="008924C5">
              <w:tc>
                <w:tcPr>
                  <w:tcW w:w="220" w:type="dxa"/>
                </w:tcPr>
                <w:p w14:paraId="02483BB3" w14:textId="77777777" w:rsidR="006E3C95" w:rsidRDefault="006E3C95" w:rsidP="006E3C95">
                  <w:pPr>
                    <w:pStyle w:val="Paragraph"/>
                    <w:spacing w:after="0"/>
                    <w:rPr>
                      <w:noProof/>
                    </w:rPr>
                  </w:pPr>
                  <w:r>
                    <w:rPr>
                      <w:noProof/>
                    </w:rPr>
                    <w:t>—</w:t>
                  </w:r>
                </w:p>
              </w:tc>
              <w:tc>
                <w:tcPr>
                  <w:tcW w:w="3599" w:type="dxa"/>
                </w:tcPr>
                <w:p w14:paraId="2826F3DB" w14:textId="77777777" w:rsidR="006E3C95" w:rsidRDefault="006E3C95" w:rsidP="006E3C95">
                  <w:pPr>
                    <w:pStyle w:val="Paragraph"/>
                    <w:spacing w:after="0"/>
                    <w:rPr>
                      <w:noProof/>
                    </w:rPr>
                  </w:pPr>
                  <w:r>
                    <w:rPr>
                      <w:noProof/>
                    </w:rPr>
                    <w:t>either made out of carbon fibres and synthetic resin or made of aluminium,</w:t>
                  </w:r>
                </w:p>
              </w:tc>
            </w:tr>
          </w:tbl>
          <w:p w14:paraId="55DD8991" w14:textId="77777777" w:rsidR="006E3C95" w:rsidRDefault="006E3C95" w:rsidP="006E3C95">
            <w:pPr>
              <w:pStyle w:val="Paragraph"/>
              <w:spacing w:after="0"/>
              <w:rPr>
                <w:noProof/>
              </w:rPr>
            </w:pPr>
            <w:r>
              <w:rPr>
                <w:noProof/>
              </w:rPr>
              <w:t>for use in the manufacture of bicycles (including electric bicycles)</w:t>
            </w:r>
          </w:p>
          <w:p w14:paraId="2EF3631B" w14:textId="77777777" w:rsidR="006E3C95" w:rsidRDefault="006E3C95" w:rsidP="006E3C95">
            <w:pPr>
              <w:pStyle w:val="Paragraph"/>
              <w:spacing w:after="0"/>
              <w:rPr>
                <w:noProof/>
              </w:rPr>
            </w:pPr>
            <w:r>
              <w:rPr>
                <w:noProof/>
              </w:rPr>
              <w:t> </w:t>
            </w:r>
            <w:r>
              <w:rPr>
                <w:rStyle w:val="FootnoteReference"/>
                <w:noProof/>
              </w:rPr>
              <w:t>(1)</w:t>
            </w:r>
          </w:p>
          <w:p w14:paraId="4A2DDE12" w14:textId="77777777" w:rsidR="006E3C95" w:rsidRDefault="006E3C95" w:rsidP="006E3C95">
            <w:pPr>
              <w:pStyle w:val="Paragraph"/>
              <w:spacing w:after="0"/>
              <w:rPr>
                <w:noProof/>
              </w:rPr>
            </w:pPr>
          </w:p>
        </w:tc>
        <w:tc>
          <w:tcPr>
            <w:tcW w:w="994" w:type="dxa"/>
          </w:tcPr>
          <w:p w14:paraId="5CAD3B85" w14:textId="77777777" w:rsidR="006E3C95" w:rsidRDefault="006E3C95" w:rsidP="006E3C95">
            <w:pPr>
              <w:pStyle w:val="Paragraph"/>
              <w:spacing w:after="0"/>
              <w:rPr>
                <w:noProof/>
              </w:rPr>
            </w:pPr>
            <w:r>
              <w:rPr>
                <w:noProof/>
              </w:rPr>
              <w:t>0 %</w:t>
            </w:r>
          </w:p>
          <w:p w14:paraId="7CD13521" w14:textId="77777777" w:rsidR="006E3C95" w:rsidRDefault="006E3C95" w:rsidP="006E3C95">
            <w:pPr>
              <w:pStyle w:val="Paragraph"/>
              <w:spacing w:after="0"/>
              <w:rPr>
                <w:noProof/>
              </w:rPr>
            </w:pPr>
          </w:p>
        </w:tc>
        <w:tc>
          <w:tcPr>
            <w:tcW w:w="1276" w:type="dxa"/>
          </w:tcPr>
          <w:p w14:paraId="00F02EB3" w14:textId="77777777" w:rsidR="006E3C95" w:rsidRDefault="006E3C95" w:rsidP="006E3C95">
            <w:pPr>
              <w:pStyle w:val="Paragraph"/>
              <w:spacing w:after="0"/>
              <w:rPr>
                <w:noProof/>
              </w:rPr>
            </w:pPr>
            <w:r>
              <w:rPr>
                <w:noProof/>
              </w:rPr>
              <w:t>-</w:t>
            </w:r>
          </w:p>
          <w:p w14:paraId="193C384F" w14:textId="77777777" w:rsidR="006E3C95" w:rsidRDefault="006E3C95" w:rsidP="006E3C95">
            <w:pPr>
              <w:pStyle w:val="Paragraph"/>
              <w:spacing w:after="0"/>
              <w:rPr>
                <w:noProof/>
              </w:rPr>
            </w:pPr>
          </w:p>
        </w:tc>
        <w:tc>
          <w:tcPr>
            <w:tcW w:w="992" w:type="dxa"/>
          </w:tcPr>
          <w:p w14:paraId="3648F9C8" w14:textId="77777777" w:rsidR="006E3C95" w:rsidRDefault="006E3C95" w:rsidP="006E3C95">
            <w:pPr>
              <w:pStyle w:val="Paragraph"/>
              <w:spacing w:after="0"/>
              <w:rPr>
                <w:noProof/>
              </w:rPr>
            </w:pPr>
            <w:r>
              <w:rPr>
                <w:noProof/>
              </w:rPr>
              <w:t>31.12.2027</w:t>
            </w:r>
          </w:p>
          <w:p w14:paraId="28A32CC9" w14:textId="77777777" w:rsidR="006E3C95" w:rsidRDefault="006E3C95" w:rsidP="006E3C95">
            <w:pPr>
              <w:pStyle w:val="Paragraph"/>
              <w:spacing w:after="0"/>
              <w:rPr>
                <w:noProof/>
              </w:rPr>
            </w:pPr>
          </w:p>
        </w:tc>
      </w:tr>
      <w:tr w:rsidR="006E3C95" w14:paraId="1B6B4A3A" w14:textId="77777777" w:rsidTr="008924C5">
        <w:trPr>
          <w:cantSplit/>
        </w:trPr>
        <w:tc>
          <w:tcPr>
            <w:tcW w:w="779" w:type="dxa"/>
          </w:tcPr>
          <w:p w14:paraId="0B846C82" w14:textId="77777777" w:rsidR="006E3C95" w:rsidRDefault="006E3C95" w:rsidP="006E3C95">
            <w:pPr>
              <w:pStyle w:val="Paragraph"/>
              <w:spacing w:after="0"/>
              <w:rPr>
                <w:noProof/>
              </w:rPr>
            </w:pPr>
            <w:r>
              <w:rPr>
                <w:noProof/>
              </w:rPr>
              <w:t>0.7710</w:t>
            </w:r>
          </w:p>
          <w:p w14:paraId="72435DBD" w14:textId="77777777" w:rsidR="006E3C95" w:rsidRDefault="006E3C95" w:rsidP="006E3C95">
            <w:pPr>
              <w:pStyle w:val="Paragraph"/>
              <w:spacing w:after="0"/>
              <w:rPr>
                <w:noProof/>
              </w:rPr>
            </w:pPr>
          </w:p>
        </w:tc>
        <w:tc>
          <w:tcPr>
            <w:tcW w:w="1276" w:type="dxa"/>
          </w:tcPr>
          <w:p w14:paraId="1D700370" w14:textId="77777777" w:rsidR="006E3C95" w:rsidRDefault="006E3C95" w:rsidP="006E3C95">
            <w:pPr>
              <w:pStyle w:val="Paragraph"/>
              <w:spacing w:after="0"/>
              <w:jc w:val="right"/>
              <w:rPr>
                <w:noProof/>
              </w:rPr>
            </w:pPr>
            <w:r>
              <w:rPr>
                <w:noProof/>
              </w:rPr>
              <w:t>ex 8714 99 50</w:t>
            </w:r>
          </w:p>
          <w:p w14:paraId="6D40A931" w14:textId="77777777" w:rsidR="006E3C95" w:rsidRDefault="006E3C95" w:rsidP="006E3C95">
            <w:pPr>
              <w:pStyle w:val="Paragraph"/>
              <w:spacing w:after="0"/>
              <w:jc w:val="right"/>
              <w:rPr>
                <w:noProof/>
              </w:rPr>
            </w:pPr>
            <w:r>
              <w:rPr>
                <w:noProof/>
              </w:rPr>
              <w:t>ex 8714 99 50</w:t>
            </w:r>
          </w:p>
        </w:tc>
        <w:tc>
          <w:tcPr>
            <w:tcW w:w="709" w:type="dxa"/>
          </w:tcPr>
          <w:p w14:paraId="64A79DE8" w14:textId="77777777" w:rsidR="006E3C95" w:rsidRDefault="006E3C95" w:rsidP="006E3C95">
            <w:pPr>
              <w:pStyle w:val="Paragraph"/>
              <w:spacing w:after="0"/>
              <w:jc w:val="center"/>
              <w:rPr>
                <w:noProof/>
              </w:rPr>
            </w:pPr>
            <w:r>
              <w:rPr>
                <w:noProof/>
              </w:rPr>
              <w:t>11</w:t>
            </w:r>
          </w:p>
          <w:p w14:paraId="0D61B6B5" w14:textId="77777777" w:rsidR="006E3C95" w:rsidRDefault="006E3C95" w:rsidP="006E3C95">
            <w:pPr>
              <w:pStyle w:val="Paragraph"/>
              <w:spacing w:after="0"/>
              <w:jc w:val="center"/>
              <w:rPr>
                <w:noProof/>
              </w:rPr>
            </w:pPr>
            <w:r>
              <w:rPr>
                <w:noProof/>
              </w:rPr>
              <w:t>91</w:t>
            </w:r>
          </w:p>
        </w:tc>
        <w:tc>
          <w:tcPr>
            <w:tcW w:w="3967" w:type="dxa"/>
          </w:tcPr>
          <w:p w14:paraId="78AB0708" w14:textId="77777777" w:rsidR="006E3C95" w:rsidRDefault="006E3C95" w:rsidP="006E3C95">
            <w:pPr>
              <w:pStyle w:val="Paragraph"/>
              <w:spacing w:after="0"/>
              <w:rPr>
                <w:noProof/>
              </w:rPr>
            </w:pPr>
            <w:r>
              <w:rPr>
                <w:noProof/>
              </w:rPr>
              <w:t>Derailleur gears, consisting of:</w:t>
            </w:r>
          </w:p>
          <w:tbl>
            <w:tblPr>
              <w:tblStyle w:val="Listdash"/>
              <w:tblW w:w="0" w:type="auto"/>
              <w:tblLayout w:type="fixed"/>
              <w:tblLook w:val="0000" w:firstRow="0" w:lastRow="0" w:firstColumn="0" w:lastColumn="0" w:noHBand="0" w:noVBand="0"/>
            </w:tblPr>
            <w:tblGrid>
              <w:gridCol w:w="220"/>
              <w:gridCol w:w="2428"/>
            </w:tblGrid>
            <w:tr w:rsidR="006E3C95" w14:paraId="155D14A2" w14:textId="77777777" w:rsidTr="008924C5">
              <w:tc>
                <w:tcPr>
                  <w:tcW w:w="220" w:type="dxa"/>
                </w:tcPr>
                <w:p w14:paraId="5439B079" w14:textId="77777777" w:rsidR="006E3C95" w:rsidRDefault="006E3C95" w:rsidP="006E3C95">
                  <w:pPr>
                    <w:pStyle w:val="Paragraph"/>
                    <w:spacing w:after="0"/>
                    <w:rPr>
                      <w:noProof/>
                    </w:rPr>
                  </w:pPr>
                  <w:r>
                    <w:rPr>
                      <w:noProof/>
                    </w:rPr>
                    <w:t>—</w:t>
                  </w:r>
                </w:p>
              </w:tc>
              <w:tc>
                <w:tcPr>
                  <w:tcW w:w="2428" w:type="dxa"/>
                </w:tcPr>
                <w:p w14:paraId="4433E175" w14:textId="77777777" w:rsidR="006E3C95" w:rsidRDefault="006E3C95" w:rsidP="006E3C95">
                  <w:pPr>
                    <w:pStyle w:val="Paragraph"/>
                    <w:spacing w:after="0"/>
                    <w:rPr>
                      <w:noProof/>
                    </w:rPr>
                  </w:pPr>
                  <w:r>
                    <w:rPr>
                      <w:noProof/>
                    </w:rPr>
                    <w:t>rear derailleur and mounting articles,</w:t>
                  </w:r>
                </w:p>
              </w:tc>
            </w:tr>
            <w:tr w:rsidR="006E3C95" w14:paraId="1F62CB53" w14:textId="77777777" w:rsidTr="008924C5">
              <w:tc>
                <w:tcPr>
                  <w:tcW w:w="220" w:type="dxa"/>
                </w:tcPr>
                <w:p w14:paraId="2EED3723" w14:textId="77777777" w:rsidR="006E3C95" w:rsidRDefault="006E3C95" w:rsidP="006E3C95">
                  <w:pPr>
                    <w:pStyle w:val="Paragraph"/>
                    <w:spacing w:after="0"/>
                    <w:rPr>
                      <w:noProof/>
                    </w:rPr>
                  </w:pPr>
                  <w:r>
                    <w:rPr>
                      <w:noProof/>
                    </w:rPr>
                    <w:t>—</w:t>
                  </w:r>
                </w:p>
              </w:tc>
              <w:tc>
                <w:tcPr>
                  <w:tcW w:w="2428" w:type="dxa"/>
                </w:tcPr>
                <w:p w14:paraId="5D68FA9A" w14:textId="77777777" w:rsidR="006E3C95" w:rsidRDefault="006E3C95" w:rsidP="006E3C95">
                  <w:pPr>
                    <w:pStyle w:val="Paragraph"/>
                    <w:spacing w:after="0"/>
                    <w:rPr>
                      <w:noProof/>
                    </w:rPr>
                  </w:pPr>
                  <w:r>
                    <w:rPr>
                      <w:noProof/>
                    </w:rPr>
                    <w:t>with or without front derailleur,</w:t>
                  </w:r>
                </w:p>
              </w:tc>
            </w:tr>
          </w:tbl>
          <w:p w14:paraId="2C1EFFC7" w14:textId="77777777" w:rsidR="006E3C95" w:rsidRDefault="006E3C95" w:rsidP="006E3C95">
            <w:pPr>
              <w:pStyle w:val="Paragraph"/>
              <w:spacing w:after="0"/>
              <w:rPr>
                <w:noProof/>
              </w:rPr>
            </w:pPr>
            <w:r>
              <w:rPr>
                <w:noProof/>
              </w:rPr>
              <w:t>for use in the manufacture of bicycles (including electric bicycles)</w:t>
            </w:r>
          </w:p>
          <w:p w14:paraId="3C4739DA" w14:textId="77777777" w:rsidR="006E3C95" w:rsidRDefault="006E3C95" w:rsidP="006E3C95">
            <w:pPr>
              <w:pStyle w:val="Paragraph"/>
              <w:spacing w:after="0"/>
              <w:rPr>
                <w:noProof/>
              </w:rPr>
            </w:pPr>
            <w:r>
              <w:rPr>
                <w:noProof/>
              </w:rPr>
              <w:t> </w:t>
            </w:r>
            <w:r>
              <w:rPr>
                <w:rStyle w:val="FootnoteReference"/>
                <w:noProof/>
              </w:rPr>
              <w:t>(1)</w:t>
            </w:r>
          </w:p>
          <w:p w14:paraId="138341C1" w14:textId="77777777" w:rsidR="006E3C95" w:rsidRDefault="006E3C95" w:rsidP="006E3C95">
            <w:pPr>
              <w:pStyle w:val="Paragraph"/>
              <w:spacing w:after="0"/>
              <w:rPr>
                <w:noProof/>
              </w:rPr>
            </w:pPr>
          </w:p>
        </w:tc>
        <w:tc>
          <w:tcPr>
            <w:tcW w:w="994" w:type="dxa"/>
          </w:tcPr>
          <w:p w14:paraId="2D7E4F9F" w14:textId="77777777" w:rsidR="006E3C95" w:rsidRDefault="006E3C95" w:rsidP="006E3C95">
            <w:pPr>
              <w:pStyle w:val="Paragraph"/>
              <w:spacing w:after="0"/>
              <w:rPr>
                <w:noProof/>
              </w:rPr>
            </w:pPr>
            <w:r>
              <w:rPr>
                <w:noProof/>
              </w:rPr>
              <w:t>0 %</w:t>
            </w:r>
          </w:p>
          <w:p w14:paraId="61C15DAD" w14:textId="77777777" w:rsidR="006E3C95" w:rsidRDefault="006E3C95" w:rsidP="006E3C95">
            <w:pPr>
              <w:pStyle w:val="Paragraph"/>
              <w:spacing w:after="0"/>
              <w:rPr>
                <w:noProof/>
              </w:rPr>
            </w:pPr>
          </w:p>
        </w:tc>
        <w:tc>
          <w:tcPr>
            <w:tcW w:w="1276" w:type="dxa"/>
          </w:tcPr>
          <w:p w14:paraId="5233AAA9" w14:textId="77777777" w:rsidR="006E3C95" w:rsidRDefault="006E3C95" w:rsidP="006E3C95">
            <w:pPr>
              <w:pStyle w:val="Paragraph"/>
              <w:spacing w:after="0"/>
              <w:rPr>
                <w:noProof/>
              </w:rPr>
            </w:pPr>
            <w:r>
              <w:rPr>
                <w:noProof/>
              </w:rPr>
              <w:t>p/st</w:t>
            </w:r>
          </w:p>
          <w:p w14:paraId="2326F60E" w14:textId="77777777" w:rsidR="006E3C95" w:rsidRDefault="006E3C95" w:rsidP="006E3C95">
            <w:pPr>
              <w:pStyle w:val="Paragraph"/>
              <w:spacing w:after="0"/>
              <w:rPr>
                <w:noProof/>
              </w:rPr>
            </w:pPr>
          </w:p>
        </w:tc>
        <w:tc>
          <w:tcPr>
            <w:tcW w:w="992" w:type="dxa"/>
          </w:tcPr>
          <w:p w14:paraId="28BA36B4" w14:textId="77777777" w:rsidR="006E3C95" w:rsidRDefault="006E3C95" w:rsidP="006E3C95">
            <w:pPr>
              <w:pStyle w:val="Paragraph"/>
              <w:spacing w:after="0"/>
              <w:rPr>
                <w:noProof/>
              </w:rPr>
            </w:pPr>
            <w:r>
              <w:rPr>
                <w:noProof/>
              </w:rPr>
              <w:t>31.12.2024</w:t>
            </w:r>
          </w:p>
          <w:p w14:paraId="0AD1530A" w14:textId="77777777" w:rsidR="006E3C95" w:rsidRDefault="006E3C95" w:rsidP="006E3C95">
            <w:pPr>
              <w:pStyle w:val="Paragraph"/>
              <w:spacing w:after="0"/>
              <w:rPr>
                <w:noProof/>
              </w:rPr>
            </w:pPr>
          </w:p>
        </w:tc>
      </w:tr>
      <w:tr w:rsidR="006E3C95" w14:paraId="484D5FB7" w14:textId="77777777" w:rsidTr="008924C5">
        <w:trPr>
          <w:cantSplit/>
        </w:trPr>
        <w:tc>
          <w:tcPr>
            <w:tcW w:w="779" w:type="dxa"/>
          </w:tcPr>
          <w:p w14:paraId="7E0B5142" w14:textId="77777777" w:rsidR="006E3C95" w:rsidRDefault="006E3C95" w:rsidP="006E3C95">
            <w:pPr>
              <w:pStyle w:val="Paragraph"/>
              <w:spacing w:after="0"/>
              <w:rPr>
                <w:noProof/>
              </w:rPr>
            </w:pPr>
            <w:r>
              <w:rPr>
                <w:noProof/>
              </w:rPr>
              <w:t>0.6878</w:t>
            </w:r>
          </w:p>
        </w:tc>
        <w:tc>
          <w:tcPr>
            <w:tcW w:w="1276" w:type="dxa"/>
          </w:tcPr>
          <w:p w14:paraId="1339480A" w14:textId="77777777" w:rsidR="006E3C95" w:rsidRDefault="006E3C95" w:rsidP="006E3C95">
            <w:pPr>
              <w:pStyle w:val="Paragraph"/>
              <w:spacing w:after="0"/>
              <w:jc w:val="right"/>
              <w:rPr>
                <w:noProof/>
              </w:rPr>
            </w:pPr>
            <w:r>
              <w:rPr>
                <w:noProof/>
              </w:rPr>
              <w:t>ex 8714 99 90</w:t>
            </w:r>
          </w:p>
        </w:tc>
        <w:tc>
          <w:tcPr>
            <w:tcW w:w="709" w:type="dxa"/>
          </w:tcPr>
          <w:p w14:paraId="178D733D" w14:textId="77777777" w:rsidR="006E3C95" w:rsidRDefault="006E3C95" w:rsidP="006E3C95">
            <w:pPr>
              <w:pStyle w:val="Paragraph"/>
              <w:spacing w:after="0"/>
              <w:jc w:val="center"/>
              <w:rPr>
                <w:noProof/>
              </w:rPr>
            </w:pPr>
            <w:r>
              <w:rPr>
                <w:noProof/>
              </w:rPr>
              <w:t>30</w:t>
            </w:r>
          </w:p>
        </w:tc>
        <w:tc>
          <w:tcPr>
            <w:tcW w:w="3967" w:type="dxa"/>
          </w:tcPr>
          <w:p w14:paraId="288AA934" w14:textId="77777777" w:rsidR="006E3C95" w:rsidRDefault="006E3C95" w:rsidP="006E3C95">
            <w:pPr>
              <w:pStyle w:val="Paragraph"/>
              <w:spacing w:after="0"/>
              <w:rPr>
                <w:noProof/>
              </w:rPr>
            </w:pPr>
            <w:r>
              <w:rPr>
                <w:noProof/>
              </w:rPr>
              <w:t>Seat posts, for use in the manufacture of bicycles (including electric bicycles)</w:t>
            </w:r>
          </w:p>
          <w:p w14:paraId="6A89F2A6"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492EC470" w14:textId="77777777" w:rsidR="006E3C95" w:rsidRDefault="006E3C95" w:rsidP="006E3C95">
            <w:pPr>
              <w:pStyle w:val="Paragraph"/>
              <w:spacing w:after="0"/>
              <w:rPr>
                <w:noProof/>
              </w:rPr>
            </w:pPr>
            <w:r>
              <w:rPr>
                <w:noProof/>
              </w:rPr>
              <w:t>0 %</w:t>
            </w:r>
          </w:p>
        </w:tc>
        <w:tc>
          <w:tcPr>
            <w:tcW w:w="1276" w:type="dxa"/>
          </w:tcPr>
          <w:p w14:paraId="2232D960" w14:textId="77777777" w:rsidR="006E3C95" w:rsidRDefault="006E3C95" w:rsidP="006E3C95">
            <w:pPr>
              <w:pStyle w:val="Paragraph"/>
              <w:spacing w:after="0"/>
              <w:rPr>
                <w:noProof/>
              </w:rPr>
            </w:pPr>
            <w:r>
              <w:rPr>
                <w:noProof/>
              </w:rPr>
              <w:t>p/st</w:t>
            </w:r>
          </w:p>
        </w:tc>
        <w:tc>
          <w:tcPr>
            <w:tcW w:w="992" w:type="dxa"/>
          </w:tcPr>
          <w:p w14:paraId="13CA05CE" w14:textId="77777777" w:rsidR="006E3C95" w:rsidRDefault="006E3C95" w:rsidP="006E3C95">
            <w:pPr>
              <w:pStyle w:val="Paragraph"/>
              <w:spacing w:after="0"/>
              <w:rPr>
                <w:noProof/>
              </w:rPr>
            </w:pPr>
            <w:r>
              <w:rPr>
                <w:noProof/>
              </w:rPr>
              <w:t>31.12.2025</w:t>
            </w:r>
          </w:p>
        </w:tc>
      </w:tr>
      <w:tr w:rsidR="006E3C95" w14:paraId="4618FBEB" w14:textId="77777777" w:rsidTr="008924C5">
        <w:trPr>
          <w:cantSplit/>
        </w:trPr>
        <w:tc>
          <w:tcPr>
            <w:tcW w:w="779" w:type="dxa"/>
          </w:tcPr>
          <w:p w14:paraId="5B5DCBF1" w14:textId="77777777" w:rsidR="006E3C95" w:rsidRDefault="006E3C95" w:rsidP="006E3C95">
            <w:pPr>
              <w:pStyle w:val="Paragraph"/>
              <w:spacing w:after="0"/>
              <w:rPr>
                <w:noProof/>
              </w:rPr>
            </w:pPr>
            <w:r>
              <w:rPr>
                <w:noProof/>
              </w:rPr>
              <w:t>0.7708</w:t>
            </w:r>
          </w:p>
        </w:tc>
        <w:tc>
          <w:tcPr>
            <w:tcW w:w="1276" w:type="dxa"/>
          </w:tcPr>
          <w:p w14:paraId="3865BBEF" w14:textId="77777777" w:rsidR="006E3C95" w:rsidRDefault="006E3C95" w:rsidP="006E3C95">
            <w:pPr>
              <w:pStyle w:val="Paragraph"/>
              <w:spacing w:after="0"/>
              <w:jc w:val="right"/>
              <w:rPr>
                <w:noProof/>
              </w:rPr>
            </w:pPr>
            <w:r>
              <w:rPr>
                <w:noProof/>
              </w:rPr>
              <w:t>ex 8714 99 90</w:t>
            </w:r>
          </w:p>
        </w:tc>
        <w:tc>
          <w:tcPr>
            <w:tcW w:w="709" w:type="dxa"/>
          </w:tcPr>
          <w:p w14:paraId="31E7A26E" w14:textId="77777777" w:rsidR="006E3C95" w:rsidRDefault="006E3C95" w:rsidP="006E3C95">
            <w:pPr>
              <w:pStyle w:val="Paragraph"/>
              <w:spacing w:after="0"/>
              <w:jc w:val="center"/>
              <w:rPr>
                <w:noProof/>
              </w:rPr>
            </w:pPr>
            <w:r>
              <w:rPr>
                <w:noProof/>
              </w:rPr>
              <w:t>40</w:t>
            </w:r>
          </w:p>
        </w:tc>
        <w:tc>
          <w:tcPr>
            <w:tcW w:w="3967" w:type="dxa"/>
          </w:tcPr>
          <w:p w14:paraId="1E4F314D" w14:textId="77777777" w:rsidR="006E3C95" w:rsidRDefault="006E3C95" w:rsidP="006E3C95">
            <w:pPr>
              <w:pStyle w:val="Paragraph"/>
              <w:spacing w:after="0"/>
              <w:rPr>
                <w:noProof/>
              </w:rPr>
            </w:pPr>
            <w:r>
              <w:rPr>
                <w:noProof/>
              </w:rPr>
              <w:t>Stem for bicycle handlebars, for use in the manufacture of bicycles (including electric bicycles)</w:t>
            </w:r>
          </w:p>
          <w:p w14:paraId="5F231A8E"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60BEB3A4" w14:textId="77777777" w:rsidR="006E3C95" w:rsidRDefault="006E3C95" w:rsidP="006E3C95">
            <w:pPr>
              <w:pStyle w:val="Paragraph"/>
              <w:spacing w:after="0"/>
              <w:rPr>
                <w:noProof/>
              </w:rPr>
            </w:pPr>
            <w:r>
              <w:rPr>
                <w:noProof/>
              </w:rPr>
              <w:t>0 %</w:t>
            </w:r>
          </w:p>
        </w:tc>
        <w:tc>
          <w:tcPr>
            <w:tcW w:w="1276" w:type="dxa"/>
          </w:tcPr>
          <w:p w14:paraId="0EFE96AA" w14:textId="77777777" w:rsidR="006E3C95" w:rsidRDefault="006E3C95" w:rsidP="006E3C95">
            <w:pPr>
              <w:pStyle w:val="Paragraph"/>
              <w:spacing w:after="0"/>
              <w:rPr>
                <w:noProof/>
              </w:rPr>
            </w:pPr>
            <w:r>
              <w:rPr>
                <w:noProof/>
              </w:rPr>
              <w:t>p/st</w:t>
            </w:r>
          </w:p>
        </w:tc>
        <w:tc>
          <w:tcPr>
            <w:tcW w:w="992" w:type="dxa"/>
          </w:tcPr>
          <w:p w14:paraId="57E6A371" w14:textId="77777777" w:rsidR="006E3C95" w:rsidRDefault="006E3C95" w:rsidP="006E3C95">
            <w:pPr>
              <w:pStyle w:val="Paragraph"/>
              <w:spacing w:after="0"/>
              <w:rPr>
                <w:noProof/>
              </w:rPr>
            </w:pPr>
            <w:r>
              <w:rPr>
                <w:noProof/>
              </w:rPr>
              <w:t>31.12.2024</w:t>
            </w:r>
          </w:p>
        </w:tc>
      </w:tr>
      <w:tr w:rsidR="006E3C95" w14:paraId="019031AF" w14:textId="77777777" w:rsidTr="008924C5">
        <w:trPr>
          <w:cantSplit/>
        </w:trPr>
        <w:tc>
          <w:tcPr>
            <w:tcW w:w="779" w:type="dxa"/>
          </w:tcPr>
          <w:p w14:paraId="4785465B" w14:textId="77777777" w:rsidR="006E3C95" w:rsidRDefault="006E3C95" w:rsidP="006E3C95">
            <w:pPr>
              <w:pStyle w:val="Paragraph"/>
              <w:spacing w:after="0"/>
              <w:rPr>
                <w:noProof/>
              </w:rPr>
            </w:pPr>
            <w:r>
              <w:rPr>
                <w:noProof/>
              </w:rPr>
              <w:t>0.8507</w:t>
            </w:r>
          </w:p>
        </w:tc>
        <w:tc>
          <w:tcPr>
            <w:tcW w:w="1276" w:type="dxa"/>
          </w:tcPr>
          <w:p w14:paraId="5EE8DEAF" w14:textId="77777777" w:rsidR="006E3C95" w:rsidRDefault="006E3C95" w:rsidP="006E3C95">
            <w:pPr>
              <w:pStyle w:val="Paragraph"/>
              <w:spacing w:after="0"/>
              <w:jc w:val="right"/>
              <w:rPr>
                <w:noProof/>
              </w:rPr>
            </w:pPr>
            <w:r>
              <w:rPr>
                <w:noProof/>
              </w:rPr>
              <w:t>ex 8714 99 90</w:t>
            </w:r>
          </w:p>
        </w:tc>
        <w:tc>
          <w:tcPr>
            <w:tcW w:w="709" w:type="dxa"/>
          </w:tcPr>
          <w:p w14:paraId="26B3C04F" w14:textId="77777777" w:rsidR="006E3C95" w:rsidRDefault="006E3C95" w:rsidP="006E3C95">
            <w:pPr>
              <w:pStyle w:val="Paragraph"/>
              <w:spacing w:after="0"/>
              <w:jc w:val="center"/>
              <w:rPr>
                <w:noProof/>
              </w:rPr>
            </w:pPr>
            <w:r>
              <w:rPr>
                <w:noProof/>
              </w:rPr>
              <w:t>50</w:t>
            </w:r>
          </w:p>
        </w:tc>
        <w:tc>
          <w:tcPr>
            <w:tcW w:w="3967" w:type="dxa"/>
          </w:tcPr>
          <w:p w14:paraId="58E55D48" w14:textId="77777777" w:rsidR="006E3C95" w:rsidRDefault="006E3C95" w:rsidP="006E3C95">
            <w:pPr>
              <w:pStyle w:val="Paragraph"/>
              <w:spacing w:after="0"/>
              <w:rPr>
                <w:noProof/>
              </w:rPr>
            </w:pPr>
            <w:r>
              <w:rPr>
                <w:noProof/>
              </w:rPr>
              <w:t>Rear air shock absorber in form of a pneumatic spring element with oil damper for use in the manufacture of bicycles, including electrical bicycles</w:t>
            </w:r>
          </w:p>
          <w:p w14:paraId="7238710A"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A557D52" w14:textId="77777777" w:rsidR="006E3C95" w:rsidRDefault="006E3C95" w:rsidP="006E3C95">
            <w:pPr>
              <w:pStyle w:val="Paragraph"/>
              <w:spacing w:after="0"/>
              <w:rPr>
                <w:noProof/>
              </w:rPr>
            </w:pPr>
            <w:r>
              <w:rPr>
                <w:noProof/>
              </w:rPr>
              <w:t>0 %</w:t>
            </w:r>
          </w:p>
        </w:tc>
        <w:tc>
          <w:tcPr>
            <w:tcW w:w="1276" w:type="dxa"/>
          </w:tcPr>
          <w:p w14:paraId="3CB5BA2F" w14:textId="77777777" w:rsidR="006E3C95" w:rsidRDefault="006E3C95" w:rsidP="006E3C95">
            <w:pPr>
              <w:pStyle w:val="Paragraph"/>
              <w:spacing w:after="0"/>
              <w:rPr>
                <w:noProof/>
              </w:rPr>
            </w:pPr>
            <w:r>
              <w:rPr>
                <w:noProof/>
              </w:rPr>
              <w:t>-</w:t>
            </w:r>
          </w:p>
        </w:tc>
        <w:tc>
          <w:tcPr>
            <w:tcW w:w="992" w:type="dxa"/>
          </w:tcPr>
          <w:p w14:paraId="22B47F9B" w14:textId="77777777" w:rsidR="006E3C95" w:rsidRDefault="006E3C95" w:rsidP="006E3C95">
            <w:pPr>
              <w:pStyle w:val="Paragraph"/>
              <w:spacing w:after="0"/>
              <w:rPr>
                <w:noProof/>
              </w:rPr>
            </w:pPr>
            <w:r>
              <w:rPr>
                <w:noProof/>
              </w:rPr>
              <w:t>31.12.2027</w:t>
            </w:r>
          </w:p>
        </w:tc>
      </w:tr>
      <w:tr w:rsidR="006E3C95" w14:paraId="5F405D46" w14:textId="77777777" w:rsidTr="008924C5">
        <w:trPr>
          <w:cantSplit/>
        </w:trPr>
        <w:tc>
          <w:tcPr>
            <w:tcW w:w="779" w:type="dxa"/>
          </w:tcPr>
          <w:p w14:paraId="13CEA7EC" w14:textId="77777777" w:rsidR="006E3C95" w:rsidRDefault="006E3C95" w:rsidP="006E3C95">
            <w:pPr>
              <w:pStyle w:val="Paragraph"/>
              <w:spacing w:after="0"/>
              <w:rPr>
                <w:noProof/>
              </w:rPr>
            </w:pPr>
            <w:r>
              <w:rPr>
                <w:noProof/>
              </w:rPr>
              <w:t>0.3191</w:t>
            </w:r>
          </w:p>
        </w:tc>
        <w:tc>
          <w:tcPr>
            <w:tcW w:w="1276" w:type="dxa"/>
          </w:tcPr>
          <w:p w14:paraId="7A0CB5B0" w14:textId="77777777" w:rsidR="006E3C95" w:rsidRDefault="006E3C95" w:rsidP="006E3C95">
            <w:pPr>
              <w:pStyle w:val="Paragraph"/>
              <w:spacing w:after="0"/>
              <w:jc w:val="right"/>
              <w:rPr>
                <w:noProof/>
              </w:rPr>
            </w:pPr>
            <w:r>
              <w:rPr>
                <w:rStyle w:val="FootnoteReference"/>
                <w:noProof/>
              </w:rPr>
              <w:t>*</w:t>
            </w:r>
            <w:r>
              <w:rPr>
                <w:noProof/>
              </w:rPr>
              <w:t>ex 9001 10 90</w:t>
            </w:r>
          </w:p>
        </w:tc>
        <w:tc>
          <w:tcPr>
            <w:tcW w:w="709" w:type="dxa"/>
          </w:tcPr>
          <w:p w14:paraId="54A32C0A" w14:textId="77777777" w:rsidR="006E3C95" w:rsidRDefault="006E3C95" w:rsidP="006E3C95">
            <w:pPr>
              <w:pStyle w:val="Paragraph"/>
              <w:spacing w:after="0"/>
              <w:jc w:val="center"/>
              <w:rPr>
                <w:noProof/>
              </w:rPr>
            </w:pPr>
            <w:r>
              <w:rPr>
                <w:noProof/>
              </w:rPr>
              <w:t>10</w:t>
            </w:r>
          </w:p>
        </w:tc>
        <w:tc>
          <w:tcPr>
            <w:tcW w:w="3967" w:type="dxa"/>
          </w:tcPr>
          <w:p w14:paraId="12DD710C" w14:textId="77777777" w:rsidR="006E3C95" w:rsidRDefault="006E3C95" w:rsidP="006E3C95">
            <w:pPr>
              <w:pStyle w:val="Paragraph"/>
              <w:spacing w:after="0"/>
              <w:rPr>
                <w:noProof/>
              </w:rPr>
            </w:pPr>
            <w:r>
              <w:rPr>
                <w:noProof/>
              </w:rPr>
              <w:t>Image reverser made up from an assembly of optical fibres</w:t>
            </w:r>
          </w:p>
        </w:tc>
        <w:tc>
          <w:tcPr>
            <w:tcW w:w="994" w:type="dxa"/>
          </w:tcPr>
          <w:p w14:paraId="5446A509" w14:textId="77777777" w:rsidR="006E3C95" w:rsidRDefault="006E3C95" w:rsidP="006E3C95">
            <w:pPr>
              <w:pStyle w:val="Paragraph"/>
              <w:spacing w:after="0"/>
              <w:rPr>
                <w:noProof/>
              </w:rPr>
            </w:pPr>
            <w:r>
              <w:rPr>
                <w:noProof/>
              </w:rPr>
              <w:t>0 %</w:t>
            </w:r>
          </w:p>
        </w:tc>
        <w:tc>
          <w:tcPr>
            <w:tcW w:w="1276" w:type="dxa"/>
          </w:tcPr>
          <w:p w14:paraId="353635A5" w14:textId="77777777" w:rsidR="006E3C95" w:rsidRDefault="006E3C95" w:rsidP="006E3C95">
            <w:pPr>
              <w:pStyle w:val="Paragraph"/>
              <w:spacing w:after="0"/>
              <w:rPr>
                <w:noProof/>
              </w:rPr>
            </w:pPr>
            <w:r>
              <w:rPr>
                <w:noProof/>
              </w:rPr>
              <w:t>-</w:t>
            </w:r>
          </w:p>
        </w:tc>
        <w:tc>
          <w:tcPr>
            <w:tcW w:w="992" w:type="dxa"/>
          </w:tcPr>
          <w:p w14:paraId="7BB4B994" w14:textId="77777777" w:rsidR="006E3C95" w:rsidRDefault="006E3C95" w:rsidP="006E3C95">
            <w:pPr>
              <w:pStyle w:val="Paragraph"/>
              <w:spacing w:after="0"/>
              <w:rPr>
                <w:noProof/>
              </w:rPr>
            </w:pPr>
            <w:r>
              <w:rPr>
                <w:noProof/>
              </w:rPr>
              <w:t>31.12.2024</w:t>
            </w:r>
          </w:p>
        </w:tc>
      </w:tr>
      <w:tr w:rsidR="006E3C95" w14:paraId="6E45700A" w14:textId="77777777" w:rsidTr="008924C5">
        <w:trPr>
          <w:cantSplit/>
        </w:trPr>
        <w:tc>
          <w:tcPr>
            <w:tcW w:w="779" w:type="dxa"/>
          </w:tcPr>
          <w:p w14:paraId="43471FAB" w14:textId="77777777" w:rsidR="006E3C95" w:rsidRDefault="006E3C95" w:rsidP="006E3C95">
            <w:pPr>
              <w:pStyle w:val="Paragraph"/>
              <w:spacing w:after="0"/>
              <w:rPr>
                <w:noProof/>
              </w:rPr>
            </w:pPr>
            <w:r>
              <w:rPr>
                <w:noProof/>
              </w:rPr>
              <w:t>0.6402</w:t>
            </w:r>
          </w:p>
          <w:p w14:paraId="1A96C9C7" w14:textId="77777777" w:rsidR="006E3C95" w:rsidRDefault="006E3C95" w:rsidP="006E3C95">
            <w:pPr>
              <w:pStyle w:val="Paragraph"/>
              <w:spacing w:after="0"/>
              <w:rPr>
                <w:noProof/>
              </w:rPr>
            </w:pPr>
          </w:p>
        </w:tc>
        <w:tc>
          <w:tcPr>
            <w:tcW w:w="1276" w:type="dxa"/>
          </w:tcPr>
          <w:p w14:paraId="25C784ED" w14:textId="77777777" w:rsidR="006E3C95" w:rsidRDefault="006E3C95" w:rsidP="006E3C95">
            <w:pPr>
              <w:pStyle w:val="Paragraph"/>
              <w:spacing w:after="0"/>
              <w:jc w:val="right"/>
              <w:rPr>
                <w:noProof/>
              </w:rPr>
            </w:pPr>
            <w:r>
              <w:rPr>
                <w:noProof/>
              </w:rPr>
              <w:t>ex 9001 50 41</w:t>
            </w:r>
          </w:p>
          <w:p w14:paraId="72434353" w14:textId="77777777" w:rsidR="006E3C95" w:rsidRDefault="006E3C95" w:rsidP="006E3C95">
            <w:pPr>
              <w:pStyle w:val="Paragraph"/>
              <w:spacing w:after="0"/>
              <w:jc w:val="right"/>
              <w:rPr>
                <w:noProof/>
              </w:rPr>
            </w:pPr>
            <w:r>
              <w:rPr>
                <w:noProof/>
              </w:rPr>
              <w:t>ex 9001 50 49</w:t>
            </w:r>
          </w:p>
        </w:tc>
        <w:tc>
          <w:tcPr>
            <w:tcW w:w="709" w:type="dxa"/>
          </w:tcPr>
          <w:p w14:paraId="197AAF15" w14:textId="77777777" w:rsidR="006E3C95" w:rsidRDefault="006E3C95" w:rsidP="006E3C95">
            <w:pPr>
              <w:pStyle w:val="Paragraph"/>
              <w:spacing w:after="0"/>
              <w:jc w:val="center"/>
              <w:rPr>
                <w:noProof/>
              </w:rPr>
            </w:pPr>
            <w:r>
              <w:rPr>
                <w:noProof/>
              </w:rPr>
              <w:t>40</w:t>
            </w:r>
          </w:p>
          <w:p w14:paraId="129B69B6" w14:textId="77777777" w:rsidR="006E3C95" w:rsidRDefault="006E3C95" w:rsidP="006E3C95">
            <w:pPr>
              <w:pStyle w:val="Paragraph"/>
              <w:spacing w:after="0"/>
              <w:jc w:val="center"/>
              <w:rPr>
                <w:noProof/>
              </w:rPr>
            </w:pPr>
            <w:r>
              <w:rPr>
                <w:noProof/>
              </w:rPr>
              <w:t>40</w:t>
            </w:r>
          </w:p>
        </w:tc>
        <w:tc>
          <w:tcPr>
            <w:tcW w:w="3967" w:type="dxa"/>
          </w:tcPr>
          <w:p w14:paraId="6F331D9E" w14:textId="77777777" w:rsidR="006E3C95" w:rsidRDefault="006E3C95" w:rsidP="006E3C95">
            <w:pPr>
              <w:pStyle w:val="Paragraph"/>
              <w:spacing w:after="0"/>
              <w:rPr>
                <w:noProof/>
              </w:rPr>
            </w:pPr>
            <w:r>
              <w:rPr>
                <w:noProof/>
              </w:rPr>
              <w:t>Organic uncut corrective eyeglass lens, finished on both sides, to undergo a coating, colouring, edging, mounting or any other substantial process for use in the manufacture of corrective glasses</w:t>
            </w:r>
          </w:p>
          <w:p w14:paraId="17042093" w14:textId="77777777" w:rsidR="006E3C95" w:rsidRDefault="006E3C95" w:rsidP="006E3C95">
            <w:pPr>
              <w:pStyle w:val="Paragraph"/>
              <w:spacing w:after="0"/>
              <w:rPr>
                <w:noProof/>
              </w:rPr>
            </w:pPr>
            <w:r>
              <w:rPr>
                <w:noProof/>
              </w:rPr>
              <w:t> </w:t>
            </w:r>
            <w:r>
              <w:rPr>
                <w:rStyle w:val="FootnoteReference"/>
                <w:noProof/>
              </w:rPr>
              <w:t>(1)</w:t>
            </w:r>
          </w:p>
          <w:p w14:paraId="146269B8" w14:textId="77777777" w:rsidR="006E3C95" w:rsidRDefault="006E3C95" w:rsidP="006E3C95">
            <w:pPr>
              <w:pStyle w:val="Paragraph"/>
              <w:spacing w:after="0"/>
              <w:rPr>
                <w:noProof/>
              </w:rPr>
            </w:pPr>
          </w:p>
        </w:tc>
        <w:tc>
          <w:tcPr>
            <w:tcW w:w="994" w:type="dxa"/>
          </w:tcPr>
          <w:p w14:paraId="1E7E61CE" w14:textId="77777777" w:rsidR="006E3C95" w:rsidRDefault="006E3C95" w:rsidP="006E3C95">
            <w:pPr>
              <w:pStyle w:val="Paragraph"/>
              <w:spacing w:after="0"/>
              <w:rPr>
                <w:noProof/>
              </w:rPr>
            </w:pPr>
            <w:r>
              <w:rPr>
                <w:noProof/>
              </w:rPr>
              <w:t>0 %</w:t>
            </w:r>
          </w:p>
          <w:p w14:paraId="717AEAE2" w14:textId="77777777" w:rsidR="006E3C95" w:rsidRDefault="006E3C95" w:rsidP="006E3C95">
            <w:pPr>
              <w:pStyle w:val="Paragraph"/>
              <w:spacing w:after="0"/>
              <w:rPr>
                <w:noProof/>
              </w:rPr>
            </w:pPr>
          </w:p>
        </w:tc>
        <w:tc>
          <w:tcPr>
            <w:tcW w:w="1276" w:type="dxa"/>
          </w:tcPr>
          <w:p w14:paraId="1391D225" w14:textId="77777777" w:rsidR="006E3C95" w:rsidRDefault="006E3C95" w:rsidP="006E3C95">
            <w:pPr>
              <w:pStyle w:val="Paragraph"/>
              <w:spacing w:after="0"/>
              <w:rPr>
                <w:noProof/>
              </w:rPr>
            </w:pPr>
            <w:r>
              <w:rPr>
                <w:noProof/>
              </w:rPr>
              <w:t>-</w:t>
            </w:r>
          </w:p>
          <w:p w14:paraId="5C379A99" w14:textId="77777777" w:rsidR="006E3C95" w:rsidRDefault="006E3C95" w:rsidP="006E3C95">
            <w:pPr>
              <w:pStyle w:val="Paragraph"/>
              <w:spacing w:after="0"/>
              <w:rPr>
                <w:noProof/>
              </w:rPr>
            </w:pPr>
          </w:p>
        </w:tc>
        <w:tc>
          <w:tcPr>
            <w:tcW w:w="992" w:type="dxa"/>
          </w:tcPr>
          <w:p w14:paraId="5C32D285" w14:textId="77777777" w:rsidR="006E3C95" w:rsidRDefault="006E3C95" w:rsidP="006E3C95">
            <w:pPr>
              <w:pStyle w:val="Paragraph"/>
              <w:spacing w:after="0"/>
              <w:rPr>
                <w:noProof/>
              </w:rPr>
            </w:pPr>
            <w:r>
              <w:rPr>
                <w:noProof/>
              </w:rPr>
              <w:t>31.12.2027</w:t>
            </w:r>
          </w:p>
          <w:p w14:paraId="24C32A96" w14:textId="77777777" w:rsidR="006E3C95" w:rsidRDefault="006E3C95" w:rsidP="006E3C95">
            <w:pPr>
              <w:pStyle w:val="Paragraph"/>
              <w:spacing w:after="0"/>
              <w:rPr>
                <w:noProof/>
              </w:rPr>
            </w:pPr>
          </w:p>
        </w:tc>
      </w:tr>
      <w:tr w:rsidR="006E3C95" w14:paraId="35E02F9F" w14:textId="77777777" w:rsidTr="008924C5">
        <w:trPr>
          <w:cantSplit/>
        </w:trPr>
        <w:tc>
          <w:tcPr>
            <w:tcW w:w="779" w:type="dxa"/>
          </w:tcPr>
          <w:p w14:paraId="78E82EA2" w14:textId="77777777" w:rsidR="006E3C95" w:rsidRDefault="006E3C95" w:rsidP="006E3C95">
            <w:pPr>
              <w:pStyle w:val="Paragraph"/>
              <w:spacing w:after="0"/>
              <w:rPr>
                <w:noProof/>
              </w:rPr>
            </w:pPr>
            <w:r>
              <w:rPr>
                <w:noProof/>
              </w:rPr>
              <w:t>0.6401</w:t>
            </w:r>
          </w:p>
        </w:tc>
        <w:tc>
          <w:tcPr>
            <w:tcW w:w="1276" w:type="dxa"/>
          </w:tcPr>
          <w:p w14:paraId="7E51F88E" w14:textId="77777777" w:rsidR="006E3C95" w:rsidRDefault="006E3C95" w:rsidP="006E3C95">
            <w:pPr>
              <w:pStyle w:val="Paragraph"/>
              <w:spacing w:after="0"/>
              <w:jc w:val="right"/>
              <w:rPr>
                <w:noProof/>
              </w:rPr>
            </w:pPr>
            <w:r>
              <w:rPr>
                <w:noProof/>
              </w:rPr>
              <w:t>ex 9001 50 80</w:t>
            </w:r>
          </w:p>
        </w:tc>
        <w:tc>
          <w:tcPr>
            <w:tcW w:w="709" w:type="dxa"/>
          </w:tcPr>
          <w:p w14:paraId="29B95B98" w14:textId="77777777" w:rsidR="006E3C95" w:rsidRDefault="006E3C95" w:rsidP="006E3C95">
            <w:pPr>
              <w:pStyle w:val="Paragraph"/>
              <w:spacing w:after="0"/>
              <w:jc w:val="center"/>
              <w:rPr>
                <w:noProof/>
              </w:rPr>
            </w:pPr>
            <w:r>
              <w:rPr>
                <w:noProof/>
              </w:rPr>
              <w:t>30</w:t>
            </w:r>
          </w:p>
        </w:tc>
        <w:tc>
          <w:tcPr>
            <w:tcW w:w="3967" w:type="dxa"/>
          </w:tcPr>
          <w:p w14:paraId="46FBA15F" w14:textId="77777777" w:rsidR="006E3C95" w:rsidRDefault="006E3C95" w:rsidP="006E3C95">
            <w:pPr>
              <w:pStyle w:val="Paragraph"/>
              <w:spacing w:after="0"/>
              <w:rPr>
                <w:noProof/>
              </w:rPr>
            </w:pPr>
            <w:r>
              <w:rPr>
                <w:noProof/>
              </w:rPr>
              <w:t>Round organic uncut, semi-finished eyeglass lens with corrective effect, finished on one side, of a kind used for the manufacture of finished eyeglass lenses</w:t>
            </w:r>
          </w:p>
        </w:tc>
        <w:tc>
          <w:tcPr>
            <w:tcW w:w="994" w:type="dxa"/>
          </w:tcPr>
          <w:p w14:paraId="3E6A9A78" w14:textId="77777777" w:rsidR="006E3C95" w:rsidRDefault="006E3C95" w:rsidP="006E3C95">
            <w:pPr>
              <w:pStyle w:val="Paragraph"/>
              <w:spacing w:after="0"/>
              <w:rPr>
                <w:noProof/>
              </w:rPr>
            </w:pPr>
            <w:r>
              <w:rPr>
                <w:noProof/>
              </w:rPr>
              <w:t>0 %</w:t>
            </w:r>
          </w:p>
        </w:tc>
        <w:tc>
          <w:tcPr>
            <w:tcW w:w="1276" w:type="dxa"/>
          </w:tcPr>
          <w:p w14:paraId="1AB4C915" w14:textId="77777777" w:rsidR="006E3C95" w:rsidRDefault="006E3C95" w:rsidP="006E3C95">
            <w:pPr>
              <w:pStyle w:val="Paragraph"/>
              <w:spacing w:after="0"/>
              <w:rPr>
                <w:noProof/>
              </w:rPr>
            </w:pPr>
            <w:r>
              <w:rPr>
                <w:noProof/>
              </w:rPr>
              <w:t>-</w:t>
            </w:r>
          </w:p>
        </w:tc>
        <w:tc>
          <w:tcPr>
            <w:tcW w:w="992" w:type="dxa"/>
          </w:tcPr>
          <w:p w14:paraId="2492FC27" w14:textId="77777777" w:rsidR="006E3C95" w:rsidRDefault="006E3C95" w:rsidP="006E3C95">
            <w:pPr>
              <w:pStyle w:val="Paragraph"/>
              <w:spacing w:after="0"/>
              <w:rPr>
                <w:noProof/>
              </w:rPr>
            </w:pPr>
            <w:r>
              <w:rPr>
                <w:noProof/>
              </w:rPr>
              <w:t>31.12.2026</w:t>
            </w:r>
          </w:p>
        </w:tc>
      </w:tr>
      <w:tr w:rsidR="006E3C95" w14:paraId="6BCBD8FC" w14:textId="77777777" w:rsidTr="008924C5">
        <w:trPr>
          <w:cantSplit/>
        </w:trPr>
        <w:tc>
          <w:tcPr>
            <w:tcW w:w="779" w:type="dxa"/>
          </w:tcPr>
          <w:p w14:paraId="748FBD3A" w14:textId="77777777" w:rsidR="006E3C95" w:rsidRDefault="006E3C95" w:rsidP="006E3C95">
            <w:pPr>
              <w:pStyle w:val="Paragraph"/>
              <w:spacing w:after="0"/>
              <w:rPr>
                <w:noProof/>
              </w:rPr>
            </w:pPr>
            <w:r>
              <w:rPr>
                <w:noProof/>
              </w:rPr>
              <w:t>0.7590</w:t>
            </w:r>
          </w:p>
        </w:tc>
        <w:tc>
          <w:tcPr>
            <w:tcW w:w="1276" w:type="dxa"/>
          </w:tcPr>
          <w:p w14:paraId="495B4B70" w14:textId="77777777" w:rsidR="006E3C95" w:rsidRDefault="006E3C95" w:rsidP="006E3C95">
            <w:pPr>
              <w:pStyle w:val="Paragraph"/>
              <w:spacing w:after="0"/>
              <w:jc w:val="right"/>
              <w:rPr>
                <w:noProof/>
              </w:rPr>
            </w:pPr>
            <w:r>
              <w:rPr>
                <w:rStyle w:val="FootnoteReference"/>
                <w:noProof/>
              </w:rPr>
              <w:t>*</w:t>
            </w:r>
            <w:r>
              <w:rPr>
                <w:noProof/>
              </w:rPr>
              <w:t>ex 9002 11 00</w:t>
            </w:r>
          </w:p>
        </w:tc>
        <w:tc>
          <w:tcPr>
            <w:tcW w:w="709" w:type="dxa"/>
          </w:tcPr>
          <w:p w14:paraId="4E69DAC8" w14:textId="77777777" w:rsidR="006E3C95" w:rsidRDefault="006E3C95" w:rsidP="006E3C95">
            <w:pPr>
              <w:pStyle w:val="Paragraph"/>
              <w:spacing w:after="0"/>
              <w:jc w:val="center"/>
              <w:rPr>
                <w:noProof/>
              </w:rPr>
            </w:pPr>
            <w:r>
              <w:rPr>
                <w:noProof/>
              </w:rPr>
              <w:t>18</w:t>
            </w:r>
          </w:p>
        </w:tc>
        <w:tc>
          <w:tcPr>
            <w:tcW w:w="3967" w:type="dxa"/>
          </w:tcPr>
          <w:p w14:paraId="4DFB155B" w14:textId="77777777" w:rsidR="006E3C95" w:rsidRDefault="006E3C95" w:rsidP="006E3C95">
            <w:pPr>
              <w:pStyle w:val="Paragraph"/>
              <w:spacing w:after="0"/>
              <w:rPr>
                <w:noProof/>
              </w:rPr>
            </w:pPr>
            <w:r>
              <w:rPr>
                <w:noProof/>
              </w:rPr>
              <w:t>Lens assembly consisting of a cylinder-shaped cover made of metal or plastic and optical elements with:</w:t>
            </w:r>
          </w:p>
          <w:tbl>
            <w:tblPr>
              <w:tblStyle w:val="Listdash"/>
              <w:tblW w:w="0" w:type="auto"/>
              <w:tblLayout w:type="fixed"/>
              <w:tblLook w:val="0000" w:firstRow="0" w:lastRow="0" w:firstColumn="0" w:lastColumn="0" w:noHBand="0" w:noVBand="0"/>
            </w:tblPr>
            <w:tblGrid>
              <w:gridCol w:w="220"/>
              <w:gridCol w:w="3599"/>
            </w:tblGrid>
            <w:tr w:rsidR="006E3C95" w14:paraId="065707B5" w14:textId="77777777" w:rsidTr="008924C5">
              <w:tc>
                <w:tcPr>
                  <w:tcW w:w="220" w:type="dxa"/>
                </w:tcPr>
                <w:p w14:paraId="346F10B6" w14:textId="77777777" w:rsidR="006E3C95" w:rsidRDefault="006E3C95" w:rsidP="006E3C95">
                  <w:pPr>
                    <w:pStyle w:val="Paragraph"/>
                    <w:spacing w:after="0"/>
                    <w:rPr>
                      <w:noProof/>
                    </w:rPr>
                  </w:pPr>
                  <w:r>
                    <w:rPr>
                      <w:noProof/>
                    </w:rPr>
                    <w:t>—</w:t>
                  </w:r>
                </w:p>
              </w:tc>
              <w:tc>
                <w:tcPr>
                  <w:tcW w:w="3599" w:type="dxa"/>
                </w:tcPr>
                <w:p w14:paraId="23E0E8FD" w14:textId="77777777" w:rsidR="006E3C95" w:rsidRDefault="006E3C95" w:rsidP="006E3C95">
                  <w:pPr>
                    <w:pStyle w:val="Paragraph"/>
                    <w:spacing w:after="0"/>
                    <w:rPr>
                      <w:noProof/>
                    </w:rPr>
                  </w:pPr>
                  <w:r>
                    <w:rPr>
                      <w:noProof/>
                    </w:rPr>
                    <w:t>a horizontal field of view range to a maximum of 120 deg,</w:t>
                  </w:r>
                </w:p>
              </w:tc>
            </w:tr>
            <w:tr w:rsidR="006E3C95" w14:paraId="74358B66" w14:textId="77777777" w:rsidTr="008924C5">
              <w:tc>
                <w:tcPr>
                  <w:tcW w:w="220" w:type="dxa"/>
                </w:tcPr>
                <w:p w14:paraId="53CF5D68" w14:textId="77777777" w:rsidR="006E3C95" w:rsidRDefault="006E3C95" w:rsidP="006E3C95">
                  <w:pPr>
                    <w:pStyle w:val="Paragraph"/>
                    <w:spacing w:after="0"/>
                    <w:rPr>
                      <w:noProof/>
                    </w:rPr>
                  </w:pPr>
                  <w:r>
                    <w:rPr>
                      <w:noProof/>
                    </w:rPr>
                    <w:t>—</w:t>
                  </w:r>
                </w:p>
              </w:tc>
              <w:tc>
                <w:tcPr>
                  <w:tcW w:w="3599" w:type="dxa"/>
                </w:tcPr>
                <w:p w14:paraId="553F3087" w14:textId="77777777" w:rsidR="006E3C95" w:rsidRDefault="006E3C95" w:rsidP="006E3C95">
                  <w:pPr>
                    <w:pStyle w:val="Paragraph"/>
                    <w:spacing w:after="0"/>
                    <w:rPr>
                      <w:noProof/>
                    </w:rPr>
                  </w:pPr>
                  <w:r>
                    <w:rPr>
                      <w:noProof/>
                    </w:rPr>
                    <w:t>a diagonal field of view range to a maximum of 105 deg,</w:t>
                  </w:r>
                </w:p>
              </w:tc>
            </w:tr>
            <w:tr w:rsidR="006E3C95" w14:paraId="28418587" w14:textId="77777777" w:rsidTr="008924C5">
              <w:tc>
                <w:tcPr>
                  <w:tcW w:w="220" w:type="dxa"/>
                </w:tcPr>
                <w:p w14:paraId="4531B886" w14:textId="77777777" w:rsidR="006E3C95" w:rsidRDefault="006E3C95" w:rsidP="006E3C95">
                  <w:pPr>
                    <w:pStyle w:val="Paragraph"/>
                    <w:spacing w:after="0"/>
                    <w:rPr>
                      <w:noProof/>
                    </w:rPr>
                  </w:pPr>
                  <w:r>
                    <w:rPr>
                      <w:noProof/>
                    </w:rPr>
                    <w:t>—</w:t>
                  </w:r>
                </w:p>
              </w:tc>
              <w:tc>
                <w:tcPr>
                  <w:tcW w:w="3599" w:type="dxa"/>
                </w:tcPr>
                <w:p w14:paraId="1F80B8E2" w14:textId="77777777" w:rsidR="006E3C95" w:rsidRDefault="006E3C95" w:rsidP="006E3C95">
                  <w:pPr>
                    <w:pStyle w:val="Paragraph"/>
                    <w:spacing w:after="0"/>
                    <w:rPr>
                      <w:noProof/>
                    </w:rPr>
                  </w:pPr>
                  <w:r>
                    <w:rPr>
                      <w:noProof/>
                    </w:rPr>
                    <w:t>a focal length to a maximum of 7,50 mm,</w:t>
                  </w:r>
                </w:p>
              </w:tc>
            </w:tr>
            <w:tr w:rsidR="006E3C95" w14:paraId="7D1CC745" w14:textId="77777777" w:rsidTr="008924C5">
              <w:tc>
                <w:tcPr>
                  <w:tcW w:w="220" w:type="dxa"/>
                </w:tcPr>
                <w:p w14:paraId="74AC5432" w14:textId="77777777" w:rsidR="006E3C95" w:rsidRDefault="006E3C95" w:rsidP="006E3C95">
                  <w:pPr>
                    <w:pStyle w:val="Paragraph"/>
                    <w:spacing w:after="0"/>
                    <w:rPr>
                      <w:noProof/>
                    </w:rPr>
                  </w:pPr>
                  <w:r>
                    <w:rPr>
                      <w:noProof/>
                    </w:rPr>
                    <w:t>—</w:t>
                  </w:r>
                </w:p>
              </w:tc>
              <w:tc>
                <w:tcPr>
                  <w:tcW w:w="3599" w:type="dxa"/>
                </w:tcPr>
                <w:p w14:paraId="1226FF4C" w14:textId="77777777" w:rsidR="006E3C95" w:rsidRDefault="006E3C95" w:rsidP="006E3C95">
                  <w:pPr>
                    <w:pStyle w:val="Paragraph"/>
                    <w:spacing w:after="0"/>
                    <w:rPr>
                      <w:noProof/>
                    </w:rPr>
                  </w:pPr>
                  <w:r>
                    <w:rPr>
                      <w:noProof/>
                    </w:rPr>
                    <w:t>a relative aperture of a maximum of F/2,90,</w:t>
                  </w:r>
                </w:p>
              </w:tc>
            </w:tr>
            <w:tr w:rsidR="006E3C95" w14:paraId="65BCF175" w14:textId="77777777" w:rsidTr="008924C5">
              <w:tc>
                <w:tcPr>
                  <w:tcW w:w="220" w:type="dxa"/>
                </w:tcPr>
                <w:p w14:paraId="541598E7" w14:textId="77777777" w:rsidR="006E3C95" w:rsidRDefault="006E3C95" w:rsidP="006E3C95">
                  <w:pPr>
                    <w:pStyle w:val="Paragraph"/>
                    <w:spacing w:after="0"/>
                    <w:rPr>
                      <w:noProof/>
                    </w:rPr>
                  </w:pPr>
                  <w:r>
                    <w:rPr>
                      <w:noProof/>
                    </w:rPr>
                    <w:t>—</w:t>
                  </w:r>
                </w:p>
              </w:tc>
              <w:tc>
                <w:tcPr>
                  <w:tcW w:w="3599" w:type="dxa"/>
                </w:tcPr>
                <w:p w14:paraId="5B97B30D" w14:textId="77777777" w:rsidR="006E3C95" w:rsidRDefault="006E3C95" w:rsidP="006E3C95">
                  <w:pPr>
                    <w:pStyle w:val="Paragraph"/>
                    <w:spacing w:after="0"/>
                    <w:rPr>
                      <w:noProof/>
                    </w:rPr>
                  </w:pPr>
                  <w:r>
                    <w:rPr>
                      <w:noProof/>
                    </w:rPr>
                    <w:t>a maximum diameter of 22 mm</w:t>
                  </w:r>
                </w:p>
              </w:tc>
            </w:tr>
          </w:tbl>
          <w:p w14:paraId="1C87F963" w14:textId="77777777" w:rsidR="006E3C95" w:rsidRDefault="006E3C95" w:rsidP="006E3C95">
            <w:pPr>
              <w:pStyle w:val="Paragraph"/>
              <w:spacing w:after="0"/>
              <w:rPr>
                <w:noProof/>
              </w:rPr>
            </w:pPr>
          </w:p>
        </w:tc>
        <w:tc>
          <w:tcPr>
            <w:tcW w:w="994" w:type="dxa"/>
          </w:tcPr>
          <w:p w14:paraId="27770350" w14:textId="77777777" w:rsidR="006E3C95" w:rsidRDefault="006E3C95" w:rsidP="006E3C95">
            <w:pPr>
              <w:pStyle w:val="Paragraph"/>
              <w:spacing w:after="0"/>
              <w:rPr>
                <w:noProof/>
              </w:rPr>
            </w:pPr>
            <w:r>
              <w:rPr>
                <w:noProof/>
              </w:rPr>
              <w:t>0 %</w:t>
            </w:r>
          </w:p>
        </w:tc>
        <w:tc>
          <w:tcPr>
            <w:tcW w:w="1276" w:type="dxa"/>
          </w:tcPr>
          <w:p w14:paraId="1BC6DE52" w14:textId="77777777" w:rsidR="006E3C95" w:rsidRDefault="006E3C95" w:rsidP="006E3C95">
            <w:pPr>
              <w:pStyle w:val="Paragraph"/>
              <w:spacing w:after="0"/>
              <w:rPr>
                <w:noProof/>
              </w:rPr>
            </w:pPr>
            <w:r>
              <w:rPr>
                <w:noProof/>
              </w:rPr>
              <w:t>-</w:t>
            </w:r>
          </w:p>
        </w:tc>
        <w:tc>
          <w:tcPr>
            <w:tcW w:w="992" w:type="dxa"/>
          </w:tcPr>
          <w:p w14:paraId="374BA37E" w14:textId="77777777" w:rsidR="006E3C95" w:rsidRDefault="006E3C95" w:rsidP="006E3C95">
            <w:pPr>
              <w:pStyle w:val="Paragraph"/>
              <w:spacing w:after="0"/>
              <w:rPr>
                <w:noProof/>
              </w:rPr>
            </w:pPr>
            <w:r>
              <w:rPr>
                <w:noProof/>
              </w:rPr>
              <w:t>31.12.2024</w:t>
            </w:r>
          </w:p>
        </w:tc>
      </w:tr>
      <w:tr w:rsidR="006E3C95" w14:paraId="3D98F0F7" w14:textId="77777777" w:rsidTr="008924C5">
        <w:trPr>
          <w:cantSplit/>
        </w:trPr>
        <w:tc>
          <w:tcPr>
            <w:tcW w:w="779" w:type="dxa"/>
          </w:tcPr>
          <w:p w14:paraId="06502EF1" w14:textId="77777777" w:rsidR="006E3C95" w:rsidRDefault="006E3C95" w:rsidP="006E3C95">
            <w:pPr>
              <w:pStyle w:val="Paragraph"/>
              <w:spacing w:after="0"/>
              <w:rPr>
                <w:noProof/>
              </w:rPr>
            </w:pPr>
            <w:r>
              <w:rPr>
                <w:noProof/>
              </w:rPr>
              <w:t>0.5692</w:t>
            </w:r>
          </w:p>
        </w:tc>
        <w:tc>
          <w:tcPr>
            <w:tcW w:w="1276" w:type="dxa"/>
          </w:tcPr>
          <w:p w14:paraId="4D257C89" w14:textId="77777777" w:rsidR="006E3C95" w:rsidRDefault="006E3C95" w:rsidP="006E3C95">
            <w:pPr>
              <w:pStyle w:val="Paragraph"/>
              <w:spacing w:after="0"/>
              <w:jc w:val="right"/>
              <w:rPr>
                <w:noProof/>
              </w:rPr>
            </w:pPr>
            <w:r>
              <w:rPr>
                <w:noProof/>
              </w:rPr>
              <w:t>ex 9002 11 00</w:t>
            </w:r>
          </w:p>
        </w:tc>
        <w:tc>
          <w:tcPr>
            <w:tcW w:w="709" w:type="dxa"/>
          </w:tcPr>
          <w:p w14:paraId="32277B52" w14:textId="77777777" w:rsidR="006E3C95" w:rsidRDefault="006E3C95" w:rsidP="006E3C95">
            <w:pPr>
              <w:pStyle w:val="Paragraph"/>
              <w:spacing w:after="0"/>
              <w:jc w:val="center"/>
              <w:rPr>
                <w:noProof/>
              </w:rPr>
            </w:pPr>
            <w:r>
              <w:rPr>
                <w:noProof/>
              </w:rPr>
              <w:t>20</w:t>
            </w:r>
          </w:p>
        </w:tc>
        <w:tc>
          <w:tcPr>
            <w:tcW w:w="3967" w:type="dxa"/>
          </w:tcPr>
          <w:p w14:paraId="2FB2D3AE" w14:textId="77777777" w:rsidR="006E3C95" w:rsidRDefault="006E3C95" w:rsidP="006E3C95">
            <w:pPr>
              <w:pStyle w:val="Paragraph"/>
              <w:spacing w:after="0"/>
              <w:rPr>
                <w:noProof/>
              </w:rPr>
            </w:pPr>
            <w:r>
              <w:rPr>
                <w:noProof/>
              </w:rPr>
              <w:t>Lenses:</w:t>
            </w:r>
          </w:p>
          <w:tbl>
            <w:tblPr>
              <w:tblStyle w:val="Listdash"/>
              <w:tblW w:w="0" w:type="auto"/>
              <w:tblLayout w:type="fixed"/>
              <w:tblLook w:val="0000" w:firstRow="0" w:lastRow="0" w:firstColumn="0" w:lastColumn="0" w:noHBand="0" w:noVBand="0"/>
            </w:tblPr>
            <w:tblGrid>
              <w:gridCol w:w="220"/>
              <w:gridCol w:w="3423"/>
            </w:tblGrid>
            <w:tr w:rsidR="006E3C95" w14:paraId="4E1883A8" w14:textId="77777777" w:rsidTr="008924C5">
              <w:tc>
                <w:tcPr>
                  <w:tcW w:w="220" w:type="dxa"/>
                </w:tcPr>
                <w:p w14:paraId="7A6F7A59" w14:textId="77777777" w:rsidR="006E3C95" w:rsidRDefault="006E3C95" w:rsidP="006E3C95">
                  <w:pPr>
                    <w:pStyle w:val="Paragraph"/>
                    <w:spacing w:after="0"/>
                    <w:rPr>
                      <w:noProof/>
                    </w:rPr>
                  </w:pPr>
                  <w:r>
                    <w:rPr>
                      <w:noProof/>
                    </w:rPr>
                    <w:t>—</w:t>
                  </w:r>
                </w:p>
              </w:tc>
              <w:tc>
                <w:tcPr>
                  <w:tcW w:w="3423" w:type="dxa"/>
                </w:tcPr>
                <w:p w14:paraId="21B594C1" w14:textId="77777777" w:rsidR="006E3C95" w:rsidRDefault="006E3C95" w:rsidP="006E3C95">
                  <w:pPr>
                    <w:pStyle w:val="Paragraph"/>
                    <w:spacing w:after="0"/>
                    <w:rPr>
                      <w:noProof/>
                    </w:rPr>
                  </w:pPr>
                  <w:r>
                    <w:rPr>
                      <w:noProof/>
                    </w:rPr>
                    <w:t>measuring not more than 95 mm × 55 mm × 50 mm,</w:t>
                  </w:r>
                </w:p>
              </w:tc>
            </w:tr>
            <w:tr w:rsidR="006E3C95" w14:paraId="17803C56" w14:textId="77777777" w:rsidTr="008924C5">
              <w:tc>
                <w:tcPr>
                  <w:tcW w:w="220" w:type="dxa"/>
                </w:tcPr>
                <w:p w14:paraId="1D7FB22E" w14:textId="77777777" w:rsidR="006E3C95" w:rsidRDefault="006E3C95" w:rsidP="006E3C95">
                  <w:pPr>
                    <w:pStyle w:val="Paragraph"/>
                    <w:spacing w:after="0"/>
                    <w:rPr>
                      <w:noProof/>
                    </w:rPr>
                  </w:pPr>
                  <w:r>
                    <w:rPr>
                      <w:noProof/>
                    </w:rPr>
                    <w:t>—</w:t>
                  </w:r>
                </w:p>
              </w:tc>
              <w:tc>
                <w:tcPr>
                  <w:tcW w:w="3423" w:type="dxa"/>
                </w:tcPr>
                <w:p w14:paraId="46E342A3" w14:textId="77777777" w:rsidR="006E3C95" w:rsidRDefault="006E3C95" w:rsidP="006E3C95">
                  <w:pPr>
                    <w:pStyle w:val="Paragraph"/>
                    <w:spacing w:after="0"/>
                    <w:rPr>
                      <w:noProof/>
                    </w:rPr>
                  </w:pPr>
                  <w:r>
                    <w:rPr>
                      <w:noProof/>
                    </w:rPr>
                    <w:t>with a resolution of 160 lines/mm or better, and</w:t>
                  </w:r>
                </w:p>
              </w:tc>
            </w:tr>
            <w:tr w:rsidR="006E3C95" w14:paraId="7543B419" w14:textId="77777777" w:rsidTr="008924C5">
              <w:tc>
                <w:tcPr>
                  <w:tcW w:w="220" w:type="dxa"/>
                </w:tcPr>
                <w:p w14:paraId="2D976FE8" w14:textId="77777777" w:rsidR="006E3C95" w:rsidRDefault="006E3C95" w:rsidP="006E3C95">
                  <w:pPr>
                    <w:pStyle w:val="Paragraph"/>
                    <w:spacing w:after="0"/>
                    <w:rPr>
                      <w:noProof/>
                    </w:rPr>
                  </w:pPr>
                  <w:r>
                    <w:rPr>
                      <w:noProof/>
                    </w:rPr>
                    <w:t>—</w:t>
                  </w:r>
                </w:p>
              </w:tc>
              <w:tc>
                <w:tcPr>
                  <w:tcW w:w="3423" w:type="dxa"/>
                </w:tcPr>
                <w:p w14:paraId="25ACE7C2" w14:textId="77777777" w:rsidR="006E3C95" w:rsidRDefault="006E3C95" w:rsidP="006E3C95">
                  <w:pPr>
                    <w:pStyle w:val="Paragraph"/>
                    <w:spacing w:after="0"/>
                    <w:rPr>
                      <w:noProof/>
                    </w:rPr>
                  </w:pPr>
                  <w:r>
                    <w:rPr>
                      <w:noProof/>
                    </w:rPr>
                    <w:t>with a zoom ratio of 3 or more times</w:t>
                  </w:r>
                </w:p>
              </w:tc>
            </w:tr>
          </w:tbl>
          <w:p w14:paraId="41610CE2" w14:textId="77777777" w:rsidR="006E3C95" w:rsidRDefault="006E3C95" w:rsidP="006E3C95">
            <w:pPr>
              <w:pStyle w:val="Paragraph"/>
              <w:spacing w:after="0"/>
              <w:rPr>
                <w:noProof/>
              </w:rPr>
            </w:pPr>
          </w:p>
        </w:tc>
        <w:tc>
          <w:tcPr>
            <w:tcW w:w="994" w:type="dxa"/>
          </w:tcPr>
          <w:p w14:paraId="4337FFDC" w14:textId="77777777" w:rsidR="006E3C95" w:rsidRDefault="006E3C95" w:rsidP="006E3C95">
            <w:pPr>
              <w:pStyle w:val="Paragraph"/>
              <w:spacing w:after="0"/>
              <w:rPr>
                <w:noProof/>
              </w:rPr>
            </w:pPr>
            <w:r>
              <w:rPr>
                <w:noProof/>
              </w:rPr>
              <w:t>0 %</w:t>
            </w:r>
          </w:p>
        </w:tc>
        <w:tc>
          <w:tcPr>
            <w:tcW w:w="1276" w:type="dxa"/>
          </w:tcPr>
          <w:p w14:paraId="565F78E2" w14:textId="77777777" w:rsidR="006E3C95" w:rsidRDefault="006E3C95" w:rsidP="006E3C95">
            <w:pPr>
              <w:pStyle w:val="Paragraph"/>
              <w:spacing w:after="0"/>
              <w:rPr>
                <w:noProof/>
              </w:rPr>
            </w:pPr>
            <w:r>
              <w:rPr>
                <w:noProof/>
              </w:rPr>
              <w:t>-</w:t>
            </w:r>
          </w:p>
        </w:tc>
        <w:tc>
          <w:tcPr>
            <w:tcW w:w="992" w:type="dxa"/>
          </w:tcPr>
          <w:p w14:paraId="27AD4767" w14:textId="77777777" w:rsidR="006E3C95" w:rsidRDefault="006E3C95" w:rsidP="006E3C95">
            <w:pPr>
              <w:pStyle w:val="Paragraph"/>
              <w:spacing w:after="0"/>
              <w:rPr>
                <w:noProof/>
              </w:rPr>
            </w:pPr>
            <w:r>
              <w:rPr>
                <w:noProof/>
              </w:rPr>
              <w:t>31.12.2027</w:t>
            </w:r>
          </w:p>
        </w:tc>
      </w:tr>
      <w:tr w:rsidR="006E3C95" w14:paraId="3B178D79" w14:textId="77777777" w:rsidTr="008924C5">
        <w:trPr>
          <w:cantSplit/>
        </w:trPr>
        <w:tc>
          <w:tcPr>
            <w:tcW w:w="779" w:type="dxa"/>
          </w:tcPr>
          <w:p w14:paraId="2F611690" w14:textId="77777777" w:rsidR="006E3C95" w:rsidRDefault="006E3C95" w:rsidP="006E3C95">
            <w:pPr>
              <w:pStyle w:val="Paragraph"/>
              <w:spacing w:after="0"/>
              <w:rPr>
                <w:noProof/>
              </w:rPr>
            </w:pPr>
            <w:r>
              <w:rPr>
                <w:noProof/>
              </w:rPr>
              <w:t>0.7973</w:t>
            </w:r>
          </w:p>
        </w:tc>
        <w:tc>
          <w:tcPr>
            <w:tcW w:w="1276" w:type="dxa"/>
          </w:tcPr>
          <w:p w14:paraId="3AAB5C31" w14:textId="77777777" w:rsidR="006E3C95" w:rsidRDefault="006E3C95" w:rsidP="006E3C95">
            <w:pPr>
              <w:pStyle w:val="Paragraph"/>
              <w:spacing w:after="0"/>
              <w:jc w:val="right"/>
              <w:rPr>
                <w:noProof/>
              </w:rPr>
            </w:pPr>
            <w:r>
              <w:rPr>
                <w:noProof/>
              </w:rPr>
              <w:t>ex 9002 11 00</w:t>
            </w:r>
          </w:p>
        </w:tc>
        <w:tc>
          <w:tcPr>
            <w:tcW w:w="709" w:type="dxa"/>
          </w:tcPr>
          <w:p w14:paraId="5AFCA163" w14:textId="77777777" w:rsidR="006E3C95" w:rsidRDefault="006E3C95" w:rsidP="006E3C95">
            <w:pPr>
              <w:pStyle w:val="Paragraph"/>
              <w:spacing w:after="0"/>
              <w:jc w:val="center"/>
              <w:rPr>
                <w:noProof/>
              </w:rPr>
            </w:pPr>
            <w:r>
              <w:rPr>
                <w:noProof/>
              </w:rPr>
              <w:t>23</w:t>
            </w:r>
          </w:p>
        </w:tc>
        <w:tc>
          <w:tcPr>
            <w:tcW w:w="3967" w:type="dxa"/>
          </w:tcPr>
          <w:p w14:paraId="28C827C9" w14:textId="77777777" w:rsidR="006E3C95" w:rsidRDefault="006E3C95" w:rsidP="006E3C95">
            <w:pPr>
              <w:pStyle w:val="Paragraph"/>
              <w:spacing w:after="0"/>
              <w:rPr>
                <w:noProof/>
              </w:rPr>
            </w:pPr>
            <w:r>
              <w:rPr>
                <w:noProof/>
              </w:rPr>
              <w:t>Lens with: </w:t>
            </w:r>
          </w:p>
          <w:tbl>
            <w:tblPr>
              <w:tblStyle w:val="Listdash"/>
              <w:tblW w:w="0" w:type="auto"/>
              <w:tblLayout w:type="fixed"/>
              <w:tblLook w:val="0000" w:firstRow="0" w:lastRow="0" w:firstColumn="0" w:lastColumn="0" w:noHBand="0" w:noVBand="0"/>
            </w:tblPr>
            <w:tblGrid>
              <w:gridCol w:w="220"/>
              <w:gridCol w:w="3599"/>
            </w:tblGrid>
            <w:tr w:rsidR="006E3C95" w14:paraId="3DE80E0A" w14:textId="77777777" w:rsidTr="008924C5">
              <w:tc>
                <w:tcPr>
                  <w:tcW w:w="220" w:type="dxa"/>
                </w:tcPr>
                <w:p w14:paraId="21AB152D" w14:textId="77777777" w:rsidR="006E3C95" w:rsidRDefault="006E3C95" w:rsidP="006E3C95">
                  <w:pPr>
                    <w:pStyle w:val="Paragraph"/>
                    <w:spacing w:after="0"/>
                    <w:rPr>
                      <w:noProof/>
                    </w:rPr>
                  </w:pPr>
                  <w:r>
                    <w:rPr>
                      <w:noProof/>
                    </w:rPr>
                    <w:t>—</w:t>
                  </w:r>
                </w:p>
              </w:tc>
              <w:tc>
                <w:tcPr>
                  <w:tcW w:w="3599" w:type="dxa"/>
                </w:tcPr>
                <w:p w14:paraId="3B5819F1" w14:textId="77777777" w:rsidR="006E3C95" w:rsidRDefault="006E3C95" w:rsidP="006E3C95">
                  <w:pPr>
                    <w:pStyle w:val="Paragraph"/>
                    <w:spacing w:after="0"/>
                    <w:rPr>
                      <w:noProof/>
                    </w:rPr>
                  </w:pPr>
                  <w:r>
                    <w:rPr>
                      <w:noProof/>
                    </w:rPr>
                    <w:t>motorized focus, zoom, aperture,</w:t>
                  </w:r>
                </w:p>
              </w:tc>
            </w:tr>
            <w:tr w:rsidR="006E3C95" w14:paraId="045E7E05" w14:textId="77777777" w:rsidTr="008924C5">
              <w:tc>
                <w:tcPr>
                  <w:tcW w:w="220" w:type="dxa"/>
                </w:tcPr>
                <w:p w14:paraId="0A6F6729" w14:textId="77777777" w:rsidR="006E3C95" w:rsidRDefault="006E3C95" w:rsidP="006E3C95">
                  <w:pPr>
                    <w:pStyle w:val="Paragraph"/>
                    <w:spacing w:after="0"/>
                    <w:rPr>
                      <w:noProof/>
                    </w:rPr>
                  </w:pPr>
                  <w:r>
                    <w:rPr>
                      <w:noProof/>
                    </w:rPr>
                    <w:t>—</w:t>
                  </w:r>
                </w:p>
              </w:tc>
              <w:tc>
                <w:tcPr>
                  <w:tcW w:w="3599" w:type="dxa"/>
                </w:tcPr>
                <w:p w14:paraId="6ED534FB" w14:textId="77777777" w:rsidR="006E3C95" w:rsidRDefault="006E3C95" w:rsidP="006E3C95">
                  <w:pPr>
                    <w:pStyle w:val="Paragraph"/>
                    <w:spacing w:after="0"/>
                    <w:rPr>
                      <w:noProof/>
                    </w:rPr>
                  </w:pPr>
                  <w:r>
                    <w:rPr>
                      <w:noProof/>
                    </w:rPr>
                    <w:t>electronically switchable infrared cut filter,</w:t>
                  </w:r>
                </w:p>
              </w:tc>
            </w:tr>
            <w:tr w:rsidR="006E3C95" w14:paraId="51D6D531" w14:textId="77777777" w:rsidTr="008924C5">
              <w:tc>
                <w:tcPr>
                  <w:tcW w:w="220" w:type="dxa"/>
                </w:tcPr>
                <w:p w14:paraId="38152A9B" w14:textId="77777777" w:rsidR="006E3C95" w:rsidRDefault="006E3C95" w:rsidP="006E3C95">
                  <w:pPr>
                    <w:pStyle w:val="Paragraph"/>
                    <w:spacing w:after="0"/>
                    <w:rPr>
                      <w:noProof/>
                    </w:rPr>
                  </w:pPr>
                  <w:r>
                    <w:rPr>
                      <w:noProof/>
                    </w:rPr>
                    <w:t>—</w:t>
                  </w:r>
                </w:p>
              </w:tc>
              <w:tc>
                <w:tcPr>
                  <w:tcW w:w="3599" w:type="dxa"/>
                </w:tcPr>
                <w:p w14:paraId="1F105D45" w14:textId="77777777" w:rsidR="006E3C95" w:rsidRDefault="006E3C95" w:rsidP="006E3C95">
                  <w:pPr>
                    <w:pStyle w:val="Paragraph"/>
                    <w:spacing w:after="0"/>
                    <w:rPr>
                      <w:noProof/>
                    </w:rPr>
                  </w:pPr>
                  <w:r>
                    <w:rPr>
                      <w:noProof/>
                    </w:rPr>
                    <w:t>an adjustable focal length not less than 2,7 mm and not more than 55mm,</w:t>
                  </w:r>
                </w:p>
              </w:tc>
            </w:tr>
            <w:tr w:rsidR="006E3C95" w14:paraId="6CC3D9C6" w14:textId="77777777" w:rsidTr="008924C5">
              <w:tc>
                <w:tcPr>
                  <w:tcW w:w="220" w:type="dxa"/>
                </w:tcPr>
                <w:p w14:paraId="39BD8A53" w14:textId="77777777" w:rsidR="006E3C95" w:rsidRDefault="006E3C95" w:rsidP="006E3C95">
                  <w:pPr>
                    <w:pStyle w:val="Paragraph"/>
                    <w:spacing w:after="0"/>
                    <w:rPr>
                      <w:noProof/>
                    </w:rPr>
                  </w:pPr>
                  <w:r>
                    <w:rPr>
                      <w:noProof/>
                    </w:rPr>
                    <w:t>—</w:t>
                  </w:r>
                </w:p>
              </w:tc>
              <w:tc>
                <w:tcPr>
                  <w:tcW w:w="3599" w:type="dxa"/>
                </w:tcPr>
                <w:p w14:paraId="37705D9B" w14:textId="77777777" w:rsidR="006E3C95" w:rsidRDefault="006E3C95" w:rsidP="006E3C95">
                  <w:pPr>
                    <w:pStyle w:val="Paragraph"/>
                    <w:spacing w:after="0"/>
                    <w:rPr>
                      <w:noProof/>
                    </w:rPr>
                  </w:pPr>
                  <w:r>
                    <w:rPr>
                      <w:noProof/>
                    </w:rPr>
                    <w:t>a weight of not more than 120 g,</w:t>
                  </w:r>
                </w:p>
              </w:tc>
            </w:tr>
            <w:tr w:rsidR="006E3C95" w14:paraId="74B10416" w14:textId="77777777" w:rsidTr="008924C5">
              <w:tc>
                <w:tcPr>
                  <w:tcW w:w="220" w:type="dxa"/>
                </w:tcPr>
                <w:p w14:paraId="3086724C" w14:textId="77777777" w:rsidR="006E3C95" w:rsidRDefault="006E3C95" w:rsidP="006E3C95">
                  <w:pPr>
                    <w:pStyle w:val="Paragraph"/>
                    <w:spacing w:after="0"/>
                    <w:rPr>
                      <w:noProof/>
                    </w:rPr>
                  </w:pPr>
                  <w:r>
                    <w:rPr>
                      <w:noProof/>
                    </w:rPr>
                    <w:t>—</w:t>
                  </w:r>
                </w:p>
              </w:tc>
              <w:tc>
                <w:tcPr>
                  <w:tcW w:w="3599" w:type="dxa"/>
                </w:tcPr>
                <w:p w14:paraId="30DBA0B5" w14:textId="77777777" w:rsidR="006E3C95" w:rsidRDefault="006E3C95" w:rsidP="006E3C95">
                  <w:pPr>
                    <w:pStyle w:val="Paragraph"/>
                    <w:spacing w:after="0"/>
                    <w:rPr>
                      <w:noProof/>
                    </w:rPr>
                  </w:pPr>
                  <w:r>
                    <w:rPr>
                      <w:noProof/>
                    </w:rPr>
                    <w:t>a length of less than 70 mm,</w:t>
                  </w:r>
                </w:p>
              </w:tc>
            </w:tr>
            <w:tr w:rsidR="006E3C95" w14:paraId="7F5E713E" w14:textId="77777777" w:rsidTr="008924C5">
              <w:tc>
                <w:tcPr>
                  <w:tcW w:w="220" w:type="dxa"/>
                </w:tcPr>
                <w:p w14:paraId="45F6B302" w14:textId="77777777" w:rsidR="006E3C95" w:rsidRDefault="006E3C95" w:rsidP="006E3C95">
                  <w:pPr>
                    <w:pStyle w:val="Paragraph"/>
                    <w:spacing w:after="0"/>
                    <w:rPr>
                      <w:noProof/>
                    </w:rPr>
                  </w:pPr>
                  <w:r>
                    <w:rPr>
                      <w:noProof/>
                    </w:rPr>
                    <w:t>—</w:t>
                  </w:r>
                </w:p>
              </w:tc>
              <w:tc>
                <w:tcPr>
                  <w:tcW w:w="3599" w:type="dxa"/>
                </w:tcPr>
                <w:p w14:paraId="243E26AD" w14:textId="77777777" w:rsidR="006E3C95" w:rsidRDefault="006E3C95" w:rsidP="006E3C95">
                  <w:pPr>
                    <w:pStyle w:val="Paragraph"/>
                    <w:spacing w:after="0"/>
                    <w:rPr>
                      <w:noProof/>
                    </w:rPr>
                  </w:pPr>
                  <w:r>
                    <w:rPr>
                      <w:noProof/>
                    </w:rPr>
                    <w:t>a diameter of not more than 70 mm</w:t>
                  </w:r>
                </w:p>
              </w:tc>
            </w:tr>
          </w:tbl>
          <w:p w14:paraId="652B52C7" w14:textId="77777777" w:rsidR="006E3C95" w:rsidRDefault="006E3C95" w:rsidP="006E3C95">
            <w:pPr>
              <w:pStyle w:val="Paragraph"/>
              <w:spacing w:after="0"/>
              <w:rPr>
                <w:noProof/>
              </w:rPr>
            </w:pPr>
          </w:p>
        </w:tc>
        <w:tc>
          <w:tcPr>
            <w:tcW w:w="994" w:type="dxa"/>
          </w:tcPr>
          <w:p w14:paraId="4A1394DA" w14:textId="77777777" w:rsidR="006E3C95" w:rsidRDefault="006E3C95" w:rsidP="006E3C95">
            <w:pPr>
              <w:pStyle w:val="Paragraph"/>
              <w:spacing w:after="0"/>
              <w:rPr>
                <w:noProof/>
              </w:rPr>
            </w:pPr>
            <w:r>
              <w:rPr>
                <w:noProof/>
              </w:rPr>
              <w:t>0 %</w:t>
            </w:r>
          </w:p>
        </w:tc>
        <w:tc>
          <w:tcPr>
            <w:tcW w:w="1276" w:type="dxa"/>
          </w:tcPr>
          <w:p w14:paraId="6C4252FF" w14:textId="77777777" w:rsidR="006E3C95" w:rsidRDefault="006E3C95" w:rsidP="006E3C95">
            <w:pPr>
              <w:pStyle w:val="Paragraph"/>
              <w:spacing w:after="0"/>
              <w:rPr>
                <w:noProof/>
              </w:rPr>
            </w:pPr>
            <w:r>
              <w:rPr>
                <w:noProof/>
              </w:rPr>
              <w:t>-</w:t>
            </w:r>
          </w:p>
        </w:tc>
        <w:tc>
          <w:tcPr>
            <w:tcW w:w="992" w:type="dxa"/>
          </w:tcPr>
          <w:p w14:paraId="4776FEBE" w14:textId="77777777" w:rsidR="006E3C95" w:rsidRDefault="006E3C95" w:rsidP="006E3C95">
            <w:pPr>
              <w:pStyle w:val="Paragraph"/>
              <w:spacing w:after="0"/>
              <w:rPr>
                <w:noProof/>
              </w:rPr>
            </w:pPr>
            <w:r>
              <w:rPr>
                <w:noProof/>
              </w:rPr>
              <w:t>31.12.2025</w:t>
            </w:r>
          </w:p>
        </w:tc>
      </w:tr>
      <w:tr w:rsidR="006E3C95" w14:paraId="16D8D450" w14:textId="77777777" w:rsidTr="008924C5">
        <w:trPr>
          <w:cantSplit/>
        </w:trPr>
        <w:tc>
          <w:tcPr>
            <w:tcW w:w="779" w:type="dxa"/>
          </w:tcPr>
          <w:p w14:paraId="119B3B9E" w14:textId="77777777" w:rsidR="006E3C95" w:rsidRDefault="006E3C95" w:rsidP="006E3C95">
            <w:pPr>
              <w:pStyle w:val="Paragraph"/>
              <w:spacing w:after="0"/>
              <w:rPr>
                <w:noProof/>
              </w:rPr>
            </w:pPr>
            <w:r>
              <w:rPr>
                <w:noProof/>
              </w:rPr>
              <w:t>0.7103</w:t>
            </w:r>
          </w:p>
        </w:tc>
        <w:tc>
          <w:tcPr>
            <w:tcW w:w="1276" w:type="dxa"/>
          </w:tcPr>
          <w:p w14:paraId="0B4ADC04" w14:textId="77777777" w:rsidR="006E3C95" w:rsidRDefault="006E3C95" w:rsidP="006E3C95">
            <w:pPr>
              <w:pStyle w:val="Paragraph"/>
              <w:spacing w:after="0"/>
              <w:jc w:val="right"/>
              <w:rPr>
                <w:noProof/>
              </w:rPr>
            </w:pPr>
            <w:r>
              <w:rPr>
                <w:noProof/>
              </w:rPr>
              <w:t>ex 9002 11 00</w:t>
            </w:r>
          </w:p>
        </w:tc>
        <w:tc>
          <w:tcPr>
            <w:tcW w:w="709" w:type="dxa"/>
          </w:tcPr>
          <w:p w14:paraId="51E74118" w14:textId="77777777" w:rsidR="006E3C95" w:rsidRDefault="006E3C95" w:rsidP="006E3C95">
            <w:pPr>
              <w:pStyle w:val="Paragraph"/>
              <w:spacing w:after="0"/>
              <w:jc w:val="center"/>
              <w:rPr>
                <w:noProof/>
              </w:rPr>
            </w:pPr>
            <w:r>
              <w:rPr>
                <w:noProof/>
              </w:rPr>
              <w:t>45</w:t>
            </w:r>
          </w:p>
        </w:tc>
        <w:tc>
          <w:tcPr>
            <w:tcW w:w="3967" w:type="dxa"/>
          </w:tcPr>
          <w:p w14:paraId="2FB9260A" w14:textId="77777777" w:rsidR="006E3C95" w:rsidRDefault="006E3C95" w:rsidP="006E3C95">
            <w:pPr>
              <w:pStyle w:val="Paragraph"/>
              <w:spacing w:after="0"/>
              <w:rPr>
                <w:noProof/>
              </w:rPr>
            </w:pPr>
            <w:r>
              <w:rPr>
                <w:noProof/>
              </w:rPr>
              <w:t>Infrared optical unit </w:t>
            </w:r>
          </w:p>
          <w:tbl>
            <w:tblPr>
              <w:tblStyle w:val="Listdash"/>
              <w:tblW w:w="0" w:type="auto"/>
              <w:tblLayout w:type="fixed"/>
              <w:tblLook w:val="0000" w:firstRow="0" w:lastRow="0" w:firstColumn="0" w:lastColumn="0" w:noHBand="0" w:noVBand="0"/>
            </w:tblPr>
            <w:tblGrid>
              <w:gridCol w:w="220"/>
              <w:gridCol w:w="3599"/>
            </w:tblGrid>
            <w:tr w:rsidR="006E3C95" w14:paraId="3D3D3E4C" w14:textId="77777777" w:rsidTr="008924C5">
              <w:tc>
                <w:tcPr>
                  <w:tcW w:w="220" w:type="dxa"/>
                </w:tcPr>
                <w:p w14:paraId="6CF50BD2" w14:textId="77777777" w:rsidR="006E3C95" w:rsidRDefault="006E3C95" w:rsidP="006E3C95">
                  <w:pPr>
                    <w:pStyle w:val="Paragraph"/>
                    <w:spacing w:after="0"/>
                    <w:rPr>
                      <w:noProof/>
                    </w:rPr>
                  </w:pPr>
                  <w:r>
                    <w:rPr>
                      <w:noProof/>
                    </w:rPr>
                    <w:t>—</w:t>
                  </w:r>
                </w:p>
              </w:tc>
              <w:tc>
                <w:tcPr>
                  <w:tcW w:w="3599" w:type="dxa"/>
                </w:tcPr>
                <w:p w14:paraId="0FD36E5A" w14:textId="77777777" w:rsidR="006E3C95" w:rsidRDefault="006E3C95" w:rsidP="006E3C95">
                  <w:pPr>
                    <w:pStyle w:val="Paragraph"/>
                    <w:spacing w:after="0"/>
                    <w:rPr>
                      <w:noProof/>
                    </w:rPr>
                  </w:pPr>
                  <w:r>
                    <w:rPr>
                      <w:noProof/>
                    </w:rPr>
                    <w:t>with lenses of silicon, germanium or chalcogenide glass of a diameter not more than 62 mm (± 0,05 mm),</w:t>
                  </w:r>
                </w:p>
              </w:tc>
            </w:tr>
            <w:tr w:rsidR="006E3C95" w14:paraId="7A723BD2" w14:textId="77777777" w:rsidTr="008924C5">
              <w:tc>
                <w:tcPr>
                  <w:tcW w:w="220" w:type="dxa"/>
                </w:tcPr>
                <w:p w14:paraId="718BCE03" w14:textId="77777777" w:rsidR="006E3C95" w:rsidRDefault="006E3C95" w:rsidP="006E3C95">
                  <w:pPr>
                    <w:pStyle w:val="Paragraph"/>
                    <w:spacing w:after="0"/>
                    <w:rPr>
                      <w:noProof/>
                    </w:rPr>
                  </w:pPr>
                  <w:r>
                    <w:rPr>
                      <w:noProof/>
                    </w:rPr>
                    <w:t>—</w:t>
                  </w:r>
                </w:p>
              </w:tc>
              <w:tc>
                <w:tcPr>
                  <w:tcW w:w="3599" w:type="dxa"/>
                </w:tcPr>
                <w:p w14:paraId="1B6B3238" w14:textId="77777777" w:rsidR="006E3C95" w:rsidRDefault="006E3C95" w:rsidP="006E3C95">
                  <w:pPr>
                    <w:pStyle w:val="Paragraph"/>
                    <w:spacing w:after="0"/>
                    <w:rPr>
                      <w:noProof/>
                    </w:rPr>
                  </w:pPr>
                  <w:r>
                    <w:rPr>
                      <w:noProof/>
                    </w:rPr>
                    <w:t>whether or not mounted on a machined aluminium alloy support</w:t>
                  </w:r>
                </w:p>
              </w:tc>
            </w:tr>
          </w:tbl>
          <w:p w14:paraId="0B6DF14F" w14:textId="77777777" w:rsidR="006E3C95" w:rsidRDefault="006E3C95" w:rsidP="006E3C95">
            <w:pPr>
              <w:pStyle w:val="Paragraph"/>
              <w:spacing w:after="0"/>
              <w:rPr>
                <w:noProof/>
              </w:rPr>
            </w:pPr>
            <w:r>
              <w:rPr>
                <w:noProof/>
              </w:rPr>
              <w:t>of a kind used for thermal cameras or IP network cameras</w:t>
            </w:r>
          </w:p>
        </w:tc>
        <w:tc>
          <w:tcPr>
            <w:tcW w:w="994" w:type="dxa"/>
          </w:tcPr>
          <w:p w14:paraId="13CF2DA8" w14:textId="77777777" w:rsidR="006E3C95" w:rsidRDefault="006E3C95" w:rsidP="006E3C95">
            <w:pPr>
              <w:pStyle w:val="Paragraph"/>
              <w:spacing w:after="0"/>
              <w:rPr>
                <w:noProof/>
              </w:rPr>
            </w:pPr>
            <w:r>
              <w:rPr>
                <w:noProof/>
              </w:rPr>
              <w:t>0 %</w:t>
            </w:r>
          </w:p>
        </w:tc>
        <w:tc>
          <w:tcPr>
            <w:tcW w:w="1276" w:type="dxa"/>
          </w:tcPr>
          <w:p w14:paraId="0E17443A" w14:textId="77777777" w:rsidR="006E3C95" w:rsidRDefault="006E3C95" w:rsidP="006E3C95">
            <w:pPr>
              <w:pStyle w:val="Paragraph"/>
              <w:spacing w:after="0"/>
              <w:rPr>
                <w:noProof/>
              </w:rPr>
            </w:pPr>
            <w:r>
              <w:rPr>
                <w:noProof/>
              </w:rPr>
              <w:t>-</w:t>
            </w:r>
          </w:p>
        </w:tc>
        <w:tc>
          <w:tcPr>
            <w:tcW w:w="992" w:type="dxa"/>
          </w:tcPr>
          <w:p w14:paraId="2DA10F68" w14:textId="77777777" w:rsidR="006E3C95" w:rsidRDefault="006E3C95" w:rsidP="006E3C95">
            <w:pPr>
              <w:pStyle w:val="Paragraph"/>
              <w:spacing w:after="0"/>
              <w:rPr>
                <w:noProof/>
              </w:rPr>
            </w:pPr>
            <w:r>
              <w:rPr>
                <w:noProof/>
              </w:rPr>
              <w:t>31.12.2026</w:t>
            </w:r>
          </w:p>
        </w:tc>
      </w:tr>
      <w:tr w:rsidR="006E3C95" w14:paraId="63CD99DC" w14:textId="77777777" w:rsidTr="008924C5">
        <w:trPr>
          <w:cantSplit/>
        </w:trPr>
        <w:tc>
          <w:tcPr>
            <w:tcW w:w="779" w:type="dxa"/>
          </w:tcPr>
          <w:p w14:paraId="1755B823" w14:textId="77777777" w:rsidR="006E3C95" w:rsidRDefault="006E3C95" w:rsidP="006E3C95">
            <w:pPr>
              <w:pStyle w:val="Paragraph"/>
              <w:spacing w:after="0"/>
              <w:rPr>
                <w:noProof/>
              </w:rPr>
            </w:pPr>
            <w:r>
              <w:rPr>
                <w:noProof/>
              </w:rPr>
              <w:t>0.3177</w:t>
            </w:r>
          </w:p>
        </w:tc>
        <w:tc>
          <w:tcPr>
            <w:tcW w:w="1276" w:type="dxa"/>
          </w:tcPr>
          <w:p w14:paraId="4E85DD99" w14:textId="77777777" w:rsidR="006E3C95" w:rsidRDefault="006E3C95" w:rsidP="006E3C95">
            <w:pPr>
              <w:pStyle w:val="Paragraph"/>
              <w:spacing w:after="0"/>
              <w:jc w:val="right"/>
              <w:rPr>
                <w:noProof/>
              </w:rPr>
            </w:pPr>
            <w:r>
              <w:rPr>
                <w:rStyle w:val="FootnoteReference"/>
                <w:noProof/>
              </w:rPr>
              <w:t>*</w:t>
            </w:r>
            <w:r>
              <w:rPr>
                <w:noProof/>
              </w:rPr>
              <w:t>ex 9002 11 00</w:t>
            </w:r>
          </w:p>
        </w:tc>
        <w:tc>
          <w:tcPr>
            <w:tcW w:w="709" w:type="dxa"/>
          </w:tcPr>
          <w:p w14:paraId="009309FB" w14:textId="77777777" w:rsidR="006E3C95" w:rsidRDefault="006E3C95" w:rsidP="006E3C95">
            <w:pPr>
              <w:pStyle w:val="Paragraph"/>
              <w:spacing w:after="0"/>
              <w:jc w:val="center"/>
              <w:rPr>
                <w:noProof/>
              </w:rPr>
            </w:pPr>
            <w:r>
              <w:rPr>
                <w:noProof/>
              </w:rPr>
              <w:t>50</w:t>
            </w:r>
          </w:p>
        </w:tc>
        <w:tc>
          <w:tcPr>
            <w:tcW w:w="3967" w:type="dxa"/>
          </w:tcPr>
          <w:p w14:paraId="23F29C08" w14:textId="77777777" w:rsidR="006E3C95" w:rsidRDefault="006E3C95" w:rsidP="006E3C95">
            <w:pPr>
              <w:pStyle w:val="Paragraph"/>
              <w:spacing w:after="0"/>
              <w:rPr>
                <w:noProof/>
              </w:rPr>
            </w:pPr>
            <w:r>
              <w:rPr>
                <w:noProof/>
              </w:rPr>
              <w:t>Lens unit:</w:t>
            </w:r>
          </w:p>
          <w:tbl>
            <w:tblPr>
              <w:tblStyle w:val="Listdash"/>
              <w:tblW w:w="0" w:type="auto"/>
              <w:tblLayout w:type="fixed"/>
              <w:tblLook w:val="0000" w:firstRow="0" w:lastRow="0" w:firstColumn="0" w:lastColumn="0" w:noHBand="0" w:noVBand="0"/>
            </w:tblPr>
            <w:tblGrid>
              <w:gridCol w:w="220"/>
              <w:gridCol w:w="3599"/>
            </w:tblGrid>
            <w:tr w:rsidR="006E3C95" w14:paraId="6F310D48" w14:textId="77777777" w:rsidTr="008924C5">
              <w:tc>
                <w:tcPr>
                  <w:tcW w:w="220" w:type="dxa"/>
                </w:tcPr>
                <w:p w14:paraId="2D589B14" w14:textId="77777777" w:rsidR="006E3C95" w:rsidRDefault="006E3C95" w:rsidP="006E3C95">
                  <w:pPr>
                    <w:pStyle w:val="Paragraph"/>
                    <w:spacing w:after="0"/>
                    <w:rPr>
                      <w:noProof/>
                    </w:rPr>
                  </w:pPr>
                  <w:r>
                    <w:rPr>
                      <w:noProof/>
                    </w:rPr>
                    <w:t>—</w:t>
                  </w:r>
                </w:p>
              </w:tc>
              <w:tc>
                <w:tcPr>
                  <w:tcW w:w="3599" w:type="dxa"/>
                </w:tcPr>
                <w:p w14:paraId="3B4207C6" w14:textId="77777777" w:rsidR="006E3C95" w:rsidRDefault="006E3C95" w:rsidP="006E3C95">
                  <w:pPr>
                    <w:pStyle w:val="Paragraph"/>
                    <w:spacing w:after="0"/>
                    <w:rPr>
                      <w:noProof/>
                    </w:rPr>
                  </w:pPr>
                  <w:r>
                    <w:rPr>
                      <w:noProof/>
                    </w:rPr>
                    <w:t>having a focal length of 25 mm or more but not more than 150 mm,</w:t>
                  </w:r>
                </w:p>
              </w:tc>
            </w:tr>
            <w:tr w:rsidR="006E3C95" w14:paraId="4367DAB5" w14:textId="77777777" w:rsidTr="008924C5">
              <w:tc>
                <w:tcPr>
                  <w:tcW w:w="220" w:type="dxa"/>
                </w:tcPr>
                <w:p w14:paraId="47D77D4A" w14:textId="77777777" w:rsidR="006E3C95" w:rsidRDefault="006E3C95" w:rsidP="006E3C95">
                  <w:pPr>
                    <w:pStyle w:val="Paragraph"/>
                    <w:spacing w:after="0"/>
                    <w:rPr>
                      <w:noProof/>
                    </w:rPr>
                  </w:pPr>
                  <w:r>
                    <w:rPr>
                      <w:noProof/>
                    </w:rPr>
                    <w:t>—</w:t>
                  </w:r>
                </w:p>
              </w:tc>
              <w:tc>
                <w:tcPr>
                  <w:tcW w:w="3599" w:type="dxa"/>
                </w:tcPr>
                <w:p w14:paraId="30EE5CB8" w14:textId="77777777" w:rsidR="006E3C95" w:rsidRDefault="006E3C95" w:rsidP="006E3C95">
                  <w:pPr>
                    <w:pStyle w:val="Paragraph"/>
                    <w:spacing w:after="0"/>
                    <w:rPr>
                      <w:noProof/>
                    </w:rPr>
                  </w:pPr>
                  <w:r>
                    <w:rPr>
                      <w:noProof/>
                    </w:rPr>
                    <w:t>consisting of glass or plastic lenses, with a diameter of 60 mm or more but not more than 190 mm</w:t>
                  </w:r>
                </w:p>
              </w:tc>
            </w:tr>
          </w:tbl>
          <w:p w14:paraId="023E1FC2" w14:textId="77777777" w:rsidR="006E3C95" w:rsidRDefault="006E3C95" w:rsidP="006E3C95">
            <w:pPr>
              <w:pStyle w:val="Paragraph"/>
              <w:spacing w:after="0"/>
              <w:rPr>
                <w:noProof/>
              </w:rPr>
            </w:pPr>
          </w:p>
        </w:tc>
        <w:tc>
          <w:tcPr>
            <w:tcW w:w="994" w:type="dxa"/>
          </w:tcPr>
          <w:p w14:paraId="24550C53" w14:textId="77777777" w:rsidR="006E3C95" w:rsidRDefault="006E3C95" w:rsidP="006E3C95">
            <w:pPr>
              <w:pStyle w:val="Paragraph"/>
              <w:spacing w:after="0"/>
              <w:rPr>
                <w:noProof/>
              </w:rPr>
            </w:pPr>
            <w:r>
              <w:rPr>
                <w:noProof/>
              </w:rPr>
              <w:t>0 %</w:t>
            </w:r>
          </w:p>
        </w:tc>
        <w:tc>
          <w:tcPr>
            <w:tcW w:w="1276" w:type="dxa"/>
          </w:tcPr>
          <w:p w14:paraId="6DC6A47E" w14:textId="77777777" w:rsidR="006E3C95" w:rsidRDefault="006E3C95" w:rsidP="006E3C95">
            <w:pPr>
              <w:pStyle w:val="Paragraph"/>
              <w:spacing w:after="0"/>
              <w:rPr>
                <w:noProof/>
              </w:rPr>
            </w:pPr>
            <w:r>
              <w:rPr>
                <w:noProof/>
              </w:rPr>
              <w:t>-</w:t>
            </w:r>
          </w:p>
        </w:tc>
        <w:tc>
          <w:tcPr>
            <w:tcW w:w="992" w:type="dxa"/>
          </w:tcPr>
          <w:p w14:paraId="78A16C88" w14:textId="77777777" w:rsidR="006E3C95" w:rsidRDefault="006E3C95" w:rsidP="006E3C95">
            <w:pPr>
              <w:pStyle w:val="Paragraph"/>
              <w:spacing w:after="0"/>
              <w:rPr>
                <w:noProof/>
              </w:rPr>
            </w:pPr>
            <w:r>
              <w:rPr>
                <w:noProof/>
              </w:rPr>
              <w:t>31.12.2024</w:t>
            </w:r>
          </w:p>
        </w:tc>
      </w:tr>
      <w:tr w:rsidR="006E3C95" w14:paraId="490E29B2" w14:textId="77777777" w:rsidTr="008924C5">
        <w:trPr>
          <w:cantSplit/>
        </w:trPr>
        <w:tc>
          <w:tcPr>
            <w:tcW w:w="779" w:type="dxa"/>
          </w:tcPr>
          <w:p w14:paraId="619481E2" w14:textId="77777777" w:rsidR="006E3C95" w:rsidRDefault="006E3C95" w:rsidP="006E3C95">
            <w:pPr>
              <w:pStyle w:val="Paragraph"/>
              <w:spacing w:after="0"/>
              <w:rPr>
                <w:noProof/>
              </w:rPr>
            </w:pPr>
            <w:r>
              <w:rPr>
                <w:noProof/>
              </w:rPr>
              <w:t>0.6572</w:t>
            </w:r>
          </w:p>
        </w:tc>
        <w:tc>
          <w:tcPr>
            <w:tcW w:w="1276" w:type="dxa"/>
          </w:tcPr>
          <w:p w14:paraId="1947A9B3" w14:textId="77777777" w:rsidR="006E3C95" w:rsidRDefault="006E3C95" w:rsidP="006E3C95">
            <w:pPr>
              <w:pStyle w:val="Paragraph"/>
              <w:spacing w:after="0"/>
              <w:jc w:val="right"/>
              <w:rPr>
                <w:noProof/>
              </w:rPr>
            </w:pPr>
            <w:r>
              <w:rPr>
                <w:noProof/>
              </w:rPr>
              <w:t>ex 9002 11 00</w:t>
            </w:r>
          </w:p>
        </w:tc>
        <w:tc>
          <w:tcPr>
            <w:tcW w:w="709" w:type="dxa"/>
          </w:tcPr>
          <w:p w14:paraId="6D45EF66" w14:textId="77777777" w:rsidR="006E3C95" w:rsidRDefault="006E3C95" w:rsidP="006E3C95">
            <w:pPr>
              <w:pStyle w:val="Paragraph"/>
              <w:spacing w:after="0"/>
              <w:jc w:val="center"/>
              <w:rPr>
                <w:noProof/>
              </w:rPr>
            </w:pPr>
            <w:r>
              <w:rPr>
                <w:noProof/>
              </w:rPr>
              <w:t>85</w:t>
            </w:r>
          </w:p>
        </w:tc>
        <w:tc>
          <w:tcPr>
            <w:tcW w:w="3967" w:type="dxa"/>
          </w:tcPr>
          <w:p w14:paraId="2EFDFED0" w14:textId="77777777" w:rsidR="006E3C95" w:rsidRDefault="006E3C95" w:rsidP="006E3C95">
            <w:pPr>
              <w:pStyle w:val="Paragraph"/>
              <w:spacing w:after="0"/>
              <w:rPr>
                <w:noProof/>
              </w:rPr>
            </w:pPr>
            <w:r>
              <w:rPr>
                <w:noProof/>
              </w:rPr>
              <w:t>Lens assembly with:</w:t>
            </w:r>
          </w:p>
          <w:tbl>
            <w:tblPr>
              <w:tblStyle w:val="Listdash"/>
              <w:tblW w:w="0" w:type="auto"/>
              <w:tblLayout w:type="fixed"/>
              <w:tblLook w:val="0000" w:firstRow="0" w:lastRow="0" w:firstColumn="0" w:lastColumn="0" w:noHBand="0" w:noVBand="0"/>
            </w:tblPr>
            <w:tblGrid>
              <w:gridCol w:w="220"/>
              <w:gridCol w:w="3599"/>
            </w:tblGrid>
            <w:tr w:rsidR="006E3C95" w14:paraId="76030CFB" w14:textId="77777777" w:rsidTr="008924C5">
              <w:tc>
                <w:tcPr>
                  <w:tcW w:w="220" w:type="dxa"/>
                </w:tcPr>
                <w:p w14:paraId="6125349F" w14:textId="77777777" w:rsidR="006E3C95" w:rsidRDefault="006E3C95" w:rsidP="006E3C95">
                  <w:pPr>
                    <w:pStyle w:val="Paragraph"/>
                    <w:spacing w:after="0"/>
                    <w:rPr>
                      <w:noProof/>
                    </w:rPr>
                  </w:pPr>
                  <w:r>
                    <w:rPr>
                      <w:noProof/>
                    </w:rPr>
                    <w:t>—</w:t>
                  </w:r>
                </w:p>
              </w:tc>
              <w:tc>
                <w:tcPr>
                  <w:tcW w:w="3599" w:type="dxa"/>
                </w:tcPr>
                <w:p w14:paraId="6B60A767" w14:textId="77777777" w:rsidR="006E3C95" w:rsidRDefault="006E3C95" w:rsidP="006E3C95">
                  <w:pPr>
                    <w:pStyle w:val="Paragraph"/>
                    <w:spacing w:after="0"/>
                    <w:rPr>
                      <w:noProof/>
                    </w:rPr>
                  </w:pPr>
                  <w:r>
                    <w:rPr>
                      <w:noProof/>
                    </w:rPr>
                    <w:t>a horizontal field of view range of 20 deg or more, but not more than 200 deg,</w:t>
                  </w:r>
                </w:p>
              </w:tc>
            </w:tr>
            <w:tr w:rsidR="006E3C95" w14:paraId="0C1E3DA4" w14:textId="77777777" w:rsidTr="008924C5">
              <w:tc>
                <w:tcPr>
                  <w:tcW w:w="220" w:type="dxa"/>
                </w:tcPr>
                <w:p w14:paraId="6E15EF0B" w14:textId="77777777" w:rsidR="006E3C95" w:rsidRDefault="006E3C95" w:rsidP="006E3C95">
                  <w:pPr>
                    <w:pStyle w:val="Paragraph"/>
                    <w:spacing w:after="0"/>
                    <w:rPr>
                      <w:noProof/>
                    </w:rPr>
                  </w:pPr>
                  <w:r>
                    <w:rPr>
                      <w:noProof/>
                    </w:rPr>
                    <w:t>—</w:t>
                  </w:r>
                </w:p>
              </w:tc>
              <w:tc>
                <w:tcPr>
                  <w:tcW w:w="3599" w:type="dxa"/>
                </w:tcPr>
                <w:p w14:paraId="5A806E8F" w14:textId="77777777" w:rsidR="006E3C95" w:rsidRDefault="006E3C95" w:rsidP="006E3C95">
                  <w:pPr>
                    <w:pStyle w:val="Paragraph"/>
                    <w:spacing w:after="0"/>
                    <w:rPr>
                      <w:noProof/>
                    </w:rPr>
                  </w:pPr>
                  <w:r>
                    <w:rPr>
                      <w:noProof/>
                    </w:rPr>
                    <w:t>a focal length of 1,16 mm or more, but not more than 20 mm,</w:t>
                  </w:r>
                </w:p>
              </w:tc>
            </w:tr>
            <w:tr w:rsidR="006E3C95" w14:paraId="11EFA038" w14:textId="77777777" w:rsidTr="008924C5">
              <w:tc>
                <w:tcPr>
                  <w:tcW w:w="220" w:type="dxa"/>
                </w:tcPr>
                <w:p w14:paraId="7F2F804F" w14:textId="77777777" w:rsidR="006E3C95" w:rsidRDefault="006E3C95" w:rsidP="006E3C95">
                  <w:pPr>
                    <w:pStyle w:val="Paragraph"/>
                    <w:spacing w:after="0"/>
                    <w:rPr>
                      <w:noProof/>
                    </w:rPr>
                  </w:pPr>
                  <w:r>
                    <w:rPr>
                      <w:noProof/>
                    </w:rPr>
                    <w:t>—</w:t>
                  </w:r>
                </w:p>
              </w:tc>
              <w:tc>
                <w:tcPr>
                  <w:tcW w:w="3599" w:type="dxa"/>
                </w:tcPr>
                <w:p w14:paraId="5C5A5EB1" w14:textId="77777777" w:rsidR="006E3C95" w:rsidRDefault="006E3C95" w:rsidP="006E3C95">
                  <w:pPr>
                    <w:pStyle w:val="Paragraph"/>
                    <w:spacing w:after="0"/>
                    <w:rPr>
                      <w:noProof/>
                    </w:rPr>
                  </w:pPr>
                  <w:r>
                    <w:rPr>
                      <w:noProof/>
                    </w:rPr>
                    <w:t>a relative aperture of F/1,2 or more, but not more than F/4, and</w:t>
                  </w:r>
                </w:p>
              </w:tc>
            </w:tr>
            <w:tr w:rsidR="006E3C95" w14:paraId="0C1000DF" w14:textId="77777777" w:rsidTr="008924C5">
              <w:tc>
                <w:tcPr>
                  <w:tcW w:w="220" w:type="dxa"/>
                </w:tcPr>
                <w:p w14:paraId="30E237BF" w14:textId="77777777" w:rsidR="006E3C95" w:rsidRDefault="006E3C95" w:rsidP="006E3C95">
                  <w:pPr>
                    <w:pStyle w:val="Paragraph"/>
                    <w:spacing w:after="0"/>
                    <w:rPr>
                      <w:noProof/>
                    </w:rPr>
                  </w:pPr>
                  <w:r>
                    <w:rPr>
                      <w:noProof/>
                    </w:rPr>
                    <w:t>—</w:t>
                  </w:r>
                </w:p>
              </w:tc>
              <w:tc>
                <w:tcPr>
                  <w:tcW w:w="3599" w:type="dxa"/>
                </w:tcPr>
                <w:p w14:paraId="71816516" w14:textId="77777777" w:rsidR="006E3C95" w:rsidRDefault="006E3C95" w:rsidP="006E3C95">
                  <w:pPr>
                    <w:pStyle w:val="Paragraph"/>
                    <w:spacing w:after="0"/>
                    <w:rPr>
                      <w:noProof/>
                    </w:rPr>
                  </w:pPr>
                  <w:r>
                    <w:rPr>
                      <w:noProof/>
                    </w:rPr>
                    <w:t>a diameter of 5 mm or more, but not more than 40 mm,</w:t>
                  </w:r>
                </w:p>
              </w:tc>
            </w:tr>
          </w:tbl>
          <w:p w14:paraId="5CFE127F" w14:textId="77777777" w:rsidR="006E3C95" w:rsidRDefault="006E3C95" w:rsidP="006E3C95">
            <w:pPr>
              <w:pStyle w:val="Paragraph"/>
              <w:spacing w:after="0"/>
              <w:rPr>
                <w:noProof/>
              </w:rPr>
            </w:pPr>
            <w:r>
              <w:rPr>
                <w:noProof/>
              </w:rPr>
              <w:t>for use in the manufacture of CMOS automotive cameras or in IP network cameras production</w:t>
            </w:r>
          </w:p>
          <w:p w14:paraId="1A1887C7"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A1D9783" w14:textId="77777777" w:rsidR="006E3C95" w:rsidRDefault="006E3C95" w:rsidP="006E3C95">
            <w:pPr>
              <w:pStyle w:val="Paragraph"/>
              <w:spacing w:after="0"/>
              <w:rPr>
                <w:noProof/>
              </w:rPr>
            </w:pPr>
            <w:r>
              <w:rPr>
                <w:noProof/>
              </w:rPr>
              <w:t>0 %</w:t>
            </w:r>
          </w:p>
        </w:tc>
        <w:tc>
          <w:tcPr>
            <w:tcW w:w="1276" w:type="dxa"/>
          </w:tcPr>
          <w:p w14:paraId="1C4A5B9A" w14:textId="77777777" w:rsidR="006E3C95" w:rsidRDefault="006E3C95" w:rsidP="006E3C95">
            <w:pPr>
              <w:pStyle w:val="Paragraph"/>
              <w:spacing w:after="0"/>
              <w:rPr>
                <w:noProof/>
              </w:rPr>
            </w:pPr>
            <w:r>
              <w:rPr>
                <w:noProof/>
              </w:rPr>
              <w:t>-</w:t>
            </w:r>
          </w:p>
        </w:tc>
        <w:tc>
          <w:tcPr>
            <w:tcW w:w="992" w:type="dxa"/>
          </w:tcPr>
          <w:p w14:paraId="6BA8E2B5" w14:textId="77777777" w:rsidR="006E3C95" w:rsidRDefault="006E3C95" w:rsidP="006E3C95">
            <w:pPr>
              <w:pStyle w:val="Paragraph"/>
              <w:spacing w:after="0"/>
              <w:rPr>
                <w:noProof/>
              </w:rPr>
            </w:pPr>
            <w:r>
              <w:rPr>
                <w:noProof/>
              </w:rPr>
              <w:t>31.12.2024</w:t>
            </w:r>
          </w:p>
        </w:tc>
      </w:tr>
      <w:tr w:rsidR="006E3C95" w14:paraId="71EDC6D8" w14:textId="77777777" w:rsidTr="008924C5">
        <w:trPr>
          <w:cantSplit/>
        </w:trPr>
        <w:tc>
          <w:tcPr>
            <w:tcW w:w="779" w:type="dxa"/>
          </w:tcPr>
          <w:p w14:paraId="3F6279E4" w14:textId="77777777" w:rsidR="006E3C95" w:rsidRDefault="006E3C95" w:rsidP="006E3C95">
            <w:pPr>
              <w:pStyle w:val="Paragraph"/>
              <w:spacing w:after="0"/>
              <w:rPr>
                <w:noProof/>
              </w:rPr>
            </w:pPr>
            <w:r>
              <w:rPr>
                <w:noProof/>
              </w:rPr>
              <w:t>0.5955</w:t>
            </w:r>
          </w:p>
        </w:tc>
        <w:tc>
          <w:tcPr>
            <w:tcW w:w="1276" w:type="dxa"/>
          </w:tcPr>
          <w:p w14:paraId="3FEAECB4" w14:textId="77777777" w:rsidR="006E3C95" w:rsidRDefault="006E3C95" w:rsidP="006E3C95">
            <w:pPr>
              <w:pStyle w:val="Paragraph"/>
              <w:spacing w:after="0"/>
              <w:jc w:val="right"/>
              <w:rPr>
                <w:noProof/>
              </w:rPr>
            </w:pPr>
            <w:r>
              <w:rPr>
                <w:rStyle w:val="FootnoteReference"/>
                <w:noProof/>
              </w:rPr>
              <w:t>*</w:t>
            </w:r>
            <w:r>
              <w:rPr>
                <w:noProof/>
              </w:rPr>
              <w:t>ex 9025 80 40</w:t>
            </w:r>
          </w:p>
        </w:tc>
        <w:tc>
          <w:tcPr>
            <w:tcW w:w="709" w:type="dxa"/>
          </w:tcPr>
          <w:p w14:paraId="32879D2B" w14:textId="77777777" w:rsidR="006E3C95" w:rsidRDefault="006E3C95" w:rsidP="006E3C95">
            <w:pPr>
              <w:pStyle w:val="Paragraph"/>
              <w:spacing w:after="0"/>
              <w:jc w:val="center"/>
              <w:rPr>
                <w:noProof/>
              </w:rPr>
            </w:pPr>
            <w:r>
              <w:rPr>
                <w:noProof/>
              </w:rPr>
              <w:t>30</w:t>
            </w:r>
          </w:p>
        </w:tc>
        <w:tc>
          <w:tcPr>
            <w:tcW w:w="3967" w:type="dxa"/>
          </w:tcPr>
          <w:p w14:paraId="17A5440E" w14:textId="77777777" w:rsidR="006E3C95" w:rsidRDefault="006E3C95" w:rsidP="006E3C95">
            <w:pPr>
              <w:pStyle w:val="Paragraph"/>
              <w:spacing w:after="0"/>
              <w:rPr>
                <w:noProof/>
              </w:rPr>
            </w:pPr>
            <w:r>
              <w:rPr>
                <w:noProof/>
              </w:rPr>
              <w:t>Electronic barometric semiconductor pressure sensor in a housing, mainly consisting of</w:t>
            </w:r>
          </w:p>
          <w:tbl>
            <w:tblPr>
              <w:tblStyle w:val="Listdash"/>
              <w:tblW w:w="0" w:type="auto"/>
              <w:tblLayout w:type="fixed"/>
              <w:tblLook w:val="0000" w:firstRow="0" w:lastRow="0" w:firstColumn="0" w:lastColumn="0" w:noHBand="0" w:noVBand="0"/>
            </w:tblPr>
            <w:tblGrid>
              <w:gridCol w:w="220"/>
              <w:gridCol w:w="3599"/>
            </w:tblGrid>
            <w:tr w:rsidR="006E3C95" w14:paraId="495D7580" w14:textId="77777777" w:rsidTr="008924C5">
              <w:tc>
                <w:tcPr>
                  <w:tcW w:w="220" w:type="dxa"/>
                </w:tcPr>
                <w:p w14:paraId="3A3080DD" w14:textId="77777777" w:rsidR="006E3C95" w:rsidRDefault="006E3C95" w:rsidP="006E3C95">
                  <w:pPr>
                    <w:pStyle w:val="Paragraph"/>
                    <w:spacing w:after="0"/>
                    <w:rPr>
                      <w:noProof/>
                    </w:rPr>
                  </w:pPr>
                  <w:r>
                    <w:rPr>
                      <w:noProof/>
                    </w:rPr>
                    <w:t>—</w:t>
                  </w:r>
                </w:p>
              </w:tc>
              <w:tc>
                <w:tcPr>
                  <w:tcW w:w="3599" w:type="dxa"/>
                </w:tcPr>
                <w:p w14:paraId="71CC6577" w14:textId="77777777" w:rsidR="006E3C95" w:rsidRDefault="006E3C95" w:rsidP="006E3C95">
                  <w:pPr>
                    <w:pStyle w:val="Paragraph"/>
                    <w:spacing w:after="0"/>
                    <w:rPr>
                      <w:noProof/>
                    </w:rPr>
                  </w:pPr>
                  <w:r>
                    <w:rPr>
                      <w:noProof/>
                    </w:rPr>
                    <w:t>a combination of one or more monolithic application-specific integrated circuits (ASIC) and</w:t>
                  </w:r>
                </w:p>
              </w:tc>
            </w:tr>
            <w:tr w:rsidR="006E3C95" w14:paraId="5C6C2FD5" w14:textId="77777777" w:rsidTr="008924C5">
              <w:tc>
                <w:tcPr>
                  <w:tcW w:w="220" w:type="dxa"/>
                </w:tcPr>
                <w:p w14:paraId="21717F4D" w14:textId="77777777" w:rsidR="006E3C95" w:rsidRDefault="006E3C95" w:rsidP="006E3C95">
                  <w:pPr>
                    <w:pStyle w:val="Paragraph"/>
                    <w:spacing w:after="0"/>
                    <w:rPr>
                      <w:noProof/>
                    </w:rPr>
                  </w:pPr>
                  <w:r>
                    <w:rPr>
                      <w:noProof/>
                    </w:rPr>
                    <w:t>—</w:t>
                  </w:r>
                </w:p>
              </w:tc>
              <w:tc>
                <w:tcPr>
                  <w:tcW w:w="3599" w:type="dxa"/>
                </w:tcPr>
                <w:p w14:paraId="1A2D719C" w14:textId="77777777" w:rsidR="006E3C95" w:rsidRDefault="006E3C95" w:rsidP="006E3C95">
                  <w:pPr>
                    <w:pStyle w:val="Paragraph"/>
                    <w:spacing w:after="0"/>
                    <w:rPr>
                      <w:noProof/>
                    </w:rPr>
                  </w:pPr>
                  <w:r>
                    <w:rPr>
                      <w:noProof/>
                    </w:rPr>
                    <w:t>at least one or more microelectromechanical sensor elements (MEMS) manufactured with semiconductor technology, with mechanical components arranged in three-dimensional structures on the semiconductor material</w:t>
                  </w:r>
                </w:p>
              </w:tc>
            </w:tr>
          </w:tbl>
          <w:p w14:paraId="3D73E721" w14:textId="77777777" w:rsidR="006E3C95" w:rsidRDefault="006E3C95" w:rsidP="006E3C95">
            <w:pPr>
              <w:pStyle w:val="Paragraph"/>
              <w:spacing w:after="0"/>
              <w:rPr>
                <w:noProof/>
              </w:rPr>
            </w:pPr>
          </w:p>
        </w:tc>
        <w:tc>
          <w:tcPr>
            <w:tcW w:w="994" w:type="dxa"/>
          </w:tcPr>
          <w:p w14:paraId="2276B448" w14:textId="77777777" w:rsidR="006E3C95" w:rsidRDefault="006E3C95" w:rsidP="006E3C95">
            <w:pPr>
              <w:pStyle w:val="Paragraph"/>
              <w:spacing w:after="0"/>
              <w:rPr>
                <w:noProof/>
              </w:rPr>
            </w:pPr>
            <w:r>
              <w:rPr>
                <w:noProof/>
              </w:rPr>
              <w:t>0 %</w:t>
            </w:r>
          </w:p>
        </w:tc>
        <w:tc>
          <w:tcPr>
            <w:tcW w:w="1276" w:type="dxa"/>
          </w:tcPr>
          <w:p w14:paraId="3EEEF916" w14:textId="77777777" w:rsidR="006E3C95" w:rsidRDefault="006E3C95" w:rsidP="006E3C95">
            <w:pPr>
              <w:pStyle w:val="Paragraph"/>
              <w:spacing w:after="0"/>
              <w:rPr>
                <w:noProof/>
              </w:rPr>
            </w:pPr>
            <w:r>
              <w:rPr>
                <w:noProof/>
              </w:rPr>
              <w:t>p/st</w:t>
            </w:r>
          </w:p>
        </w:tc>
        <w:tc>
          <w:tcPr>
            <w:tcW w:w="992" w:type="dxa"/>
          </w:tcPr>
          <w:p w14:paraId="70D68D0B" w14:textId="77777777" w:rsidR="006E3C95" w:rsidRDefault="006E3C95" w:rsidP="006E3C95">
            <w:pPr>
              <w:pStyle w:val="Paragraph"/>
              <w:spacing w:after="0"/>
              <w:rPr>
                <w:noProof/>
              </w:rPr>
            </w:pPr>
            <w:r>
              <w:rPr>
                <w:noProof/>
              </w:rPr>
              <w:t>31.12.2024</w:t>
            </w:r>
          </w:p>
        </w:tc>
      </w:tr>
      <w:tr w:rsidR="006E3C95" w14:paraId="0E3047E6" w14:textId="77777777" w:rsidTr="008924C5">
        <w:trPr>
          <w:cantSplit/>
        </w:trPr>
        <w:tc>
          <w:tcPr>
            <w:tcW w:w="779" w:type="dxa"/>
          </w:tcPr>
          <w:p w14:paraId="49F24361" w14:textId="77777777" w:rsidR="006E3C95" w:rsidRDefault="006E3C95" w:rsidP="006E3C95">
            <w:pPr>
              <w:pStyle w:val="Paragraph"/>
              <w:spacing w:after="0"/>
              <w:rPr>
                <w:noProof/>
              </w:rPr>
            </w:pPr>
            <w:r>
              <w:rPr>
                <w:noProof/>
              </w:rPr>
              <w:t>0.6288</w:t>
            </w:r>
          </w:p>
        </w:tc>
        <w:tc>
          <w:tcPr>
            <w:tcW w:w="1276" w:type="dxa"/>
          </w:tcPr>
          <w:p w14:paraId="6E0FC444" w14:textId="77777777" w:rsidR="006E3C95" w:rsidRDefault="006E3C95" w:rsidP="006E3C95">
            <w:pPr>
              <w:pStyle w:val="Paragraph"/>
              <w:spacing w:after="0"/>
              <w:jc w:val="right"/>
              <w:rPr>
                <w:noProof/>
              </w:rPr>
            </w:pPr>
            <w:r>
              <w:rPr>
                <w:noProof/>
              </w:rPr>
              <w:t>ex 9025 80 40</w:t>
            </w:r>
          </w:p>
        </w:tc>
        <w:tc>
          <w:tcPr>
            <w:tcW w:w="709" w:type="dxa"/>
          </w:tcPr>
          <w:p w14:paraId="6DE95159" w14:textId="77777777" w:rsidR="006E3C95" w:rsidRDefault="006E3C95" w:rsidP="006E3C95">
            <w:pPr>
              <w:pStyle w:val="Paragraph"/>
              <w:spacing w:after="0"/>
              <w:jc w:val="center"/>
              <w:rPr>
                <w:noProof/>
              </w:rPr>
            </w:pPr>
            <w:r>
              <w:rPr>
                <w:noProof/>
              </w:rPr>
              <w:t>50</w:t>
            </w:r>
          </w:p>
        </w:tc>
        <w:tc>
          <w:tcPr>
            <w:tcW w:w="3967" w:type="dxa"/>
          </w:tcPr>
          <w:p w14:paraId="2AE2ABDC" w14:textId="77777777" w:rsidR="006E3C95" w:rsidRDefault="006E3C95" w:rsidP="006E3C95">
            <w:pPr>
              <w:pStyle w:val="Paragraph"/>
              <w:spacing w:after="0"/>
              <w:rPr>
                <w:noProof/>
              </w:rPr>
            </w:pPr>
            <w:r>
              <w:rPr>
                <w:noProof/>
              </w:rPr>
              <w:t>Electronic semiconductor sensor for measuring at least two of the following quantities:</w:t>
            </w:r>
          </w:p>
          <w:tbl>
            <w:tblPr>
              <w:tblStyle w:val="Listdash"/>
              <w:tblW w:w="0" w:type="auto"/>
              <w:tblLayout w:type="fixed"/>
              <w:tblLook w:val="0000" w:firstRow="0" w:lastRow="0" w:firstColumn="0" w:lastColumn="0" w:noHBand="0" w:noVBand="0"/>
            </w:tblPr>
            <w:tblGrid>
              <w:gridCol w:w="220"/>
              <w:gridCol w:w="3599"/>
            </w:tblGrid>
            <w:tr w:rsidR="006E3C95" w14:paraId="475C7F18" w14:textId="77777777" w:rsidTr="008924C5">
              <w:tc>
                <w:tcPr>
                  <w:tcW w:w="220" w:type="dxa"/>
                </w:tcPr>
                <w:p w14:paraId="54E7D962" w14:textId="77777777" w:rsidR="006E3C95" w:rsidRDefault="006E3C95" w:rsidP="006E3C95">
                  <w:pPr>
                    <w:pStyle w:val="Paragraph"/>
                    <w:spacing w:after="0"/>
                    <w:rPr>
                      <w:noProof/>
                    </w:rPr>
                  </w:pPr>
                  <w:r>
                    <w:rPr>
                      <w:noProof/>
                    </w:rPr>
                    <w:t>—</w:t>
                  </w:r>
                </w:p>
              </w:tc>
              <w:tc>
                <w:tcPr>
                  <w:tcW w:w="3599" w:type="dxa"/>
                </w:tcPr>
                <w:p w14:paraId="5D8B62DC" w14:textId="77777777" w:rsidR="006E3C95" w:rsidRDefault="006E3C95" w:rsidP="006E3C95">
                  <w:pPr>
                    <w:pStyle w:val="Paragraph"/>
                    <w:spacing w:after="0"/>
                    <w:rPr>
                      <w:noProof/>
                    </w:rPr>
                  </w:pPr>
                  <w:r>
                    <w:rPr>
                      <w:noProof/>
                    </w:rPr>
                    <w:t>Atmospheric pressure, temperature, (also for temperature compensation), humidity, or volatile organic compounds,</w:t>
                  </w:r>
                </w:p>
              </w:tc>
            </w:tr>
            <w:tr w:rsidR="006E3C95" w14:paraId="37CD82B9" w14:textId="77777777" w:rsidTr="008924C5">
              <w:tc>
                <w:tcPr>
                  <w:tcW w:w="220" w:type="dxa"/>
                </w:tcPr>
                <w:p w14:paraId="42848825" w14:textId="77777777" w:rsidR="006E3C95" w:rsidRDefault="006E3C95" w:rsidP="006E3C95">
                  <w:pPr>
                    <w:pStyle w:val="Paragraph"/>
                    <w:spacing w:after="0"/>
                    <w:rPr>
                      <w:noProof/>
                    </w:rPr>
                  </w:pPr>
                  <w:r>
                    <w:rPr>
                      <w:noProof/>
                    </w:rPr>
                    <w:t>—</w:t>
                  </w:r>
                </w:p>
              </w:tc>
              <w:tc>
                <w:tcPr>
                  <w:tcW w:w="3599" w:type="dxa"/>
                </w:tcPr>
                <w:p w14:paraId="7167D7C5" w14:textId="77777777" w:rsidR="006E3C95" w:rsidRDefault="006E3C95" w:rsidP="006E3C95">
                  <w:pPr>
                    <w:pStyle w:val="Paragraph"/>
                    <w:spacing w:after="0"/>
                    <w:rPr>
                      <w:noProof/>
                    </w:rPr>
                  </w:pPr>
                  <w:r>
                    <w:rPr>
                      <w:noProof/>
                    </w:rPr>
                    <w:t>in a housing suitable for the automatic printing of conductor boards or Bare Die technology, containing :</w:t>
                  </w:r>
                </w:p>
              </w:tc>
            </w:tr>
            <w:tr w:rsidR="006E3C95" w14:paraId="032D79EC" w14:textId="77777777" w:rsidTr="008924C5">
              <w:tc>
                <w:tcPr>
                  <w:tcW w:w="220" w:type="dxa"/>
                </w:tcPr>
                <w:p w14:paraId="621CCB3F" w14:textId="77777777" w:rsidR="006E3C95" w:rsidRDefault="006E3C95" w:rsidP="006E3C95">
                  <w:pPr>
                    <w:pStyle w:val="Paragraph"/>
                    <w:spacing w:after="0"/>
                    <w:rPr>
                      <w:noProof/>
                    </w:rPr>
                  </w:pPr>
                  <w:r>
                    <w:rPr>
                      <w:noProof/>
                    </w:rPr>
                    <w:t>—</w:t>
                  </w:r>
                </w:p>
              </w:tc>
              <w:tc>
                <w:tcPr>
                  <w:tcW w:w="3599" w:type="dxa"/>
                </w:tcPr>
                <w:p w14:paraId="05AE1A24" w14:textId="77777777" w:rsidR="006E3C95" w:rsidRDefault="006E3C95" w:rsidP="006E3C95">
                  <w:pPr>
                    <w:pStyle w:val="Paragraph"/>
                    <w:spacing w:after="0"/>
                    <w:rPr>
                      <w:noProof/>
                    </w:rPr>
                  </w:pPr>
                  <w:r>
                    <w:rPr>
                      <w:noProof/>
                    </w:rPr>
                    <w:t>one or more monolithic application-specific integrated circuits (ASIC),</w:t>
                  </w:r>
                </w:p>
              </w:tc>
            </w:tr>
            <w:tr w:rsidR="006E3C95" w14:paraId="792C6A5B" w14:textId="77777777" w:rsidTr="008924C5">
              <w:tc>
                <w:tcPr>
                  <w:tcW w:w="220" w:type="dxa"/>
                </w:tcPr>
                <w:p w14:paraId="02AB17F9" w14:textId="77777777" w:rsidR="006E3C95" w:rsidRDefault="006E3C95" w:rsidP="006E3C95">
                  <w:pPr>
                    <w:pStyle w:val="Paragraph"/>
                    <w:spacing w:after="0"/>
                    <w:rPr>
                      <w:noProof/>
                    </w:rPr>
                  </w:pPr>
                  <w:r>
                    <w:rPr>
                      <w:noProof/>
                    </w:rPr>
                    <w:t>—</w:t>
                  </w:r>
                </w:p>
              </w:tc>
              <w:tc>
                <w:tcPr>
                  <w:tcW w:w="3599" w:type="dxa"/>
                </w:tcPr>
                <w:p w14:paraId="78C358A3" w14:textId="77777777" w:rsidR="006E3C95" w:rsidRDefault="006E3C95" w:rsidP="006E3C95">
                  <w:pPr>
                    <w:pStyle w:val="Paragraph"/>
                    <w:spacing w:after="0"/>
                    <w:rPr>
                      <w:noProof/>
                    </w:rPr>
                  </w:pPr>
                  <w:r>
                    <w:rPr>
                      <w:noProof/>
                    </w:rPr>
                    <w:t>one or more microelectromechanical sensor elements (MEMS) manufactured with semiconductor technology, with mechanical components arranged in three-dimensional structures on the semiconductor material,</w:t>
                  </w:r>
                </w:p>
              </w:tc>
            </w:tr>
          </w:tbl>
          <w:p w14:paraId="37F91514" w14:textId="77777777" w:rsidR="006E3C95" w:rsidRDefault="006E3C95" w:rsidP="006E3C95">
            <w:pPr>
              <w:pStyle w:val="Paragraph"/>
              <w:spacing w:after="0"/>
              <w:rPr>
                <w:noProof/>
              </w:rPr>
            </w:pPr>
            <w:r>
              <w:rPr>
                <w:noProof/>
              </w:rPr>
              <w:t>of a kind used for incorporation into products of Chapters 84-90 and 95</w:t>
            </w:r>
          </w:p>
        </w:tc>
        <w:tc>
          <w:tcPr>
            <w:tcW w:w="994" w:type="dxa"/>
          </w:tcPr>
          <w:p w14:paraId="69AA6905" w14:textId="77777777" w:rsidR="006E3C95" w:rsidRDefault="006E3C95" w:rsidP="006E3C95">
            <w:pPr>
              <w:pStyle w:val="Paragraph"/>
              <w:spacing w:after="0"/>
              <w:rPr>
                <w:noProof/>
              </w:rPr>
            </w:pPr>
            <w:r>
              <w:rPr>
                <w:noProof/>
              </w:rPr>
              <w:t>0 %</w:t>
            </w:r>
          </w:p>
        </w:tc>
        <w:tc>
          <w:tcPr>
            <w:tcW w:w="1276" w:type="dxa"/>
          </w:tcPr>
          <w:p w14:paraId="498BCCF7" w14:textId="77777777" w:rsidR="006E3C95" w:rsidRDefault="006E3C95" w:rsidP="006E3C95">
            <w:pPr>
              <w:pStyle w:val="Paragraph"/>
              <w:spacing w:after="0"/>
              <w:rPr>
                <w:noProof/>
              </w:rPr>
            </w:pPr>
            <w:r>
              <w:rPr>
                <w:noProof/>
              </w:rPr>
              <w:t>p/st</w:t>
            </w:r>
          </w:p>
        </w:tc>
        <w:tc>
          <w:tcPr>
            <w:tcW w:w="992" w:type="dxa"/>
          </w:tcPr>
          <w:p w14:paraId="13430C01" w14:textId="77777777" w:rsidR="006E3C95" w:rsidRDefault="006E3C95" w:rsidP="006E3C95">
            <w:pPr>
              <w:pStyle w:val="Paragraph"/>
              <w:spacing w:after="0"/>
              <w:rPr>
                <w:noProof/>
              </w:rPr>
            </w:pPr>
            <w:r>
              <w:rPr>
                <w:noProof/>
              </w:rPr>
              <w:t>31.12.2024</w:t>
            </w:r>
          </w:p>
        </w:tc>
      </w:tr>
      <w:tr w:rsidR="006E3C95" w14:paraId="48C9E3CE" w14:textId="77777777" w:rsidTr="008924C5">
        <w:trPr>
          <w:cantSplit/>
        </w:trPr>
        <w:tc>
          <w:tcPr>
            <w:tcW w:w="779" w:type="dxa"/>
          </w:tcPr>
          <w:p w14:paraId="6D430B9B" w14:textId="77777777" w:rsidR="006E3C95" w:rsidRDefault="006E3C95" w:rsidP="006E3C95">
            <w:pPr>
              <w:pStyle w:val="Paragraph"/>
              <w:spacing w:after="0"/>
              <w:rPr>
                <w:noProof/>
              </w:rPr>
            </w:pPr>
            <w:r>
              <w:rPr>
                <w:noProof/>
              </w:rPr>
              <w:t>0.3292</w:t>
            </w:r>
          </w:p>
        </w:tc>
        <w:tc>
          <w:tcPr>
            <w:tcW w:w="1276" w:type="dxa"/>
          </w:tcPr>
          <w:p w14:paraId="40213D55" w14:textId="77777777" w:rsidR="006E3C95" w:rsidRDefault="006E3C95" w:rsidP="006E3C95">
            <w:pPr>
              <w:pStyle w:val="Paragraph"/>
              <w:spacing w:after="0"/>
              <w:jc w:val="right"/>
              <w:rPr>
                <w:noProof/>
              </w:rPr>
            </w:pPr>
            <w:r>
              <w:rPr>
                <w:rStyle w:val="FootnoteReference"/>
                <w:noProof/>
              </w:rPr>
              <w:t>*</w:t>
            </w:r>
            <w:r>
              <w:rPr>
                <w:noProof/>
              </w:rPr>
              <w:t>ex 9032 89 00</w:t>
            </w:r>
          </w:p>
        </w:tc>
        <w:tc>
          <w:tcPr>
            <w:tcW w:w="709" w:type="dxa"/>
          </w:tcPr>
          <w:p w14:paraId="563AC1D1" w14:textId="77777777" w:rsidR="006E3C95" w:rsidRDefault="006E3C95" w:rsidP="006E3C95">
            <w:pPr>
              <w:pStyle w:val="Paragraph"/>
              <w:spacing w:after="0"/>
              <w:jc w:val="center"/>
              <w:rPr>
                <w:noProof/>
              </w:rPr>
            </w:pPr>
            <w:r>
              <w:rPr>
                <w:noProof/>
              </w:rPr>
              <w:t>30</w:t>
            </w:r>
          </w:p>
        </w:tc>
        <w:tc>
          <w:tcPr>
            <w:tcW w:w="3967" w:type="dxa"/>
          </w:tcPr>
          <w:p w14:paraId="272A43E5" w14:textId="77777777" w:rsidR="006E3C95" w:rsidRDefault="006E3C95" w:rsidP="006E3C95">
            <w:pPr>
              <w:pStyle w:val="Paragraph"/>
              <w:spacing w:after="0"/>
              <w:rPr>
                <w:noProof/>
              </w:rPr>
            </w:pPr>
            <w:r>
              <w:rPr>
                <w:noProof/>
              </w:rPr>
              <w:t>Electronic controller of electric power steering (EPS controller)</w:t>
            </w:r>
          </w:p>
        </w:tc>
        <w:tc>
          <w:tcPr>
            <w:tcW w:w="994" w:type="dxa"/>
          </w:tcPr>
          <w:p w14:paraId="1B7B8149" w14:textId="77777777" w:rsidR="006E3C95" w:rsidRDefault="006E3C95" w:rsidP="006E3C95">
            <w:pPr>
              <w:pStyle w:val="Paragraph"/>
              <w:spacing w:after="0"/>
              <w:rPr>
                <w:noProof/>
              </w:rPr>
            </w:pPr>
            <w:r>
              <w:rPr>
                <w:noProof/>
              </w:rPr>
              <w:t>0 %</w:t>
            </w:r>
          </w:p>
        </w:tc>
        <w:tc>
          <w:tcPr>
            <w:tcW w:w="1276" w:type="dxa"/>
          </w:tcPr>
          <w:p w14:paraId="6C1B7FDE" w14:textId="77777777" w:rsidR="006E3C95" w:rsidRDefault="006E3C95" w:rsidP="006E3C95">
            <w:pPr>
              <w:pStyle w:val="Paragraph"/>
              <w:spacing w:after="0"/>
              <w:rPr>
                <w:noProof/>
              </w:rPr>
            </w:pPr>
            <w:r>
              <w:rPr>
                <w:noProof/>
              </w:rPr>
              <w:t>p/st</w:t>
            </w:r>
          </w:p>
        </w:tc>
        <w:tc>
          <w:tcPr>
            <w:tcW w:w="992" w:type="dxa"/>
          </w:tcPr>
          <w:p w14:paraId="76056A3F" w14:textId="77777777" w:rsidR="006E3C95" w:rsidRDefault="006E3C95" w:rsidP="006E3C95">
            <w:pPr>
              <w:pStyle w:val="Paragraph"/>
              <w:spacing w:after="0"/>
              <w:rPr>
                <w:noProof/>
              </w:rPr>
            </w:pPr>
            <w:r>
              <w:rPr>
                <w:noProof/>
              </w:rPr>
              <w:t>31.12.2024</w:t>
            </w:r>
          </w:p>
        </w:tc>
      </w:tr>
      <w:tr w:rsidR="006E3C95" w14:paraId="47355BCC" w14:textId="77777777" w:rsidTr="008924C5">
        <w:trPr>
          <w:cantSplit/>
        </w:trPr>
        <w:tc>
          <w:tcPr>
            <w:tcW w:w="779" w:type="dxa"/>
          </w:tcPr>
          <w:p w14:paraId="0435257D" w14:textId="77777777" w:rsidR="006E3C95" w:rsidRDefault="006E3C95" w:rsidP="006E3C95">
            <w:pPr>
              <w:pStyle w:val="Paragraph"/>
              <w:spacing w:after="0"/>
              <w:rPr>
                <w:noProof/>
              </w:rPr>
            </w:pPr>
            <w:r>
              <w:rPr>
                <w:noProof/>
              </w:rPr>
              <w:t>0.4253</w:t>
            </w:r>
          </w:p>
        </w:tc>
        <w:tc>
          <w:tcPr>
            <w:tcW w:w="1276" w:type="dxa"/>
          </w:tcPr>
          <w:p w14:paraId="05EBE31D" w14:textId="77777777" w:rsidR="006E3C95" w:rsidRDefault="006E3C95" w:rsidP="006E3C95">
            <w:pPr>
              <w:pStyle w:val="Paragraph"/>
              <w:spacing w:after="0"/>
              <w:jc w:val="right"/>
              <w:rPr>
                <w:noProof/>
              </w:rPr>
            </w:pPr>
            <w:r>
              <w:rPr>
                <w:noProof/>
              </w:rPr>
              <w:t>ex 9032 89 00</w:t>
            </w:r>
          </w:p>
        </w:tc>
        <w:tc>
          <w:tcPr>
            <w:tcW w:w="709" w:type="dxa"/>
          </w:tcPr>
          <w:p w14:paraId="45747393" w14:textId="77777777" w:rsidR="006E3C95" w:rsidRDefault="006E3C95" w:rsidP="006E3C95">
            <w:pPr>
              <w:pStyle w:val="Paragraph"/>
              <w:spacing w:after="0"/>
              <w:jc w:val="center"/>
              <w:rPr>
                <w:noProof/>
              </w:rPr>
            </w:pPr>
            <w:r>
              <w:rPr>
                <w:noProof/>
              </w:rPr>
              <w:t>40</w:t>
            </w:r>
          </w:p>
        </w:tc>
        <w:tc>
          <w:tcPr>
            <w:tcW w:w="3967" w:type="dxa"/>
          </w:tcPr>
          <w:p w14:paraId="1F82B668" w14:textId="77777777" w:rsidR="006E3C95" w:rsidRDefault="006E3C95" w:rsidP="006E3C95">
            <w:pPr>
              <w:pStyle w:val="Paragraph"/>
              <w:spacing w:after="0"/>
              <w:rPr>
                <w:noProof/>
              </w:rPr>
            </w:pPr>
            <w:r>
              <w:rPr>
                <w:noProof/>
              </w:rPr>
              <w:t>Digital valve controller for controlling liquids and gases</w:t>
            </w:r>
          </w:p>
        </w:tc>
        <w:tc>
          <w:tcPr>
            <w:tcW w:w="994" w:type="dxa"/>
          </w:tcPr>
          <w:p w14:paraId="749C6BC0" w14:textId="77777777" w:rsidR="006E3C95" w:rsidRDefault="006E3C95" w:rsidP="006E3C95">
            <w:pPr>
              <w:pStyle w:val="Paragraph"/>
              <w:spacing w:after="0"/>
              <w:rPr>
                <w:noProof/>
              </w:rPr>
            </w:pPr>
            <w:r>
              <w:rPr>
                <w:noProof/>
              </w:rPr>
              <w:t>0 %</w:t>
            </w:r>
          </w:p>
        </w:tc>
        <w:tc>
          <w:tcPr>
            <w:tcW w:w="1276" w:type="dxa"/>
          </w:tcPr>
          <w:p w14:paraId="2FDE98E4" w14:textId="77777777" w:rsidR="006E3C95" w:rsidRDefault="006E3C95" w:rsidP="006E3C95">
            <w:pPr>
              <w:pStyle w:val="Paragraph"/>
              <w:spacing w:after="0"/>
              <w:rPr>
                <w:noProof/>
              </w:rPr>
            </w:pPr>
            <w:r>
              <w:rPr>
                <w:noProof/>
              </w:rPr>
              <w:t>p/st</w:t>
            </w:r>
          </w:p>
        </w:tc>
        <w:tc>
          <w:tcPr>
            <w:tcW w:w="992" w:type="dxa"/>
          </w:tcPr>
          <w:p w14:paraId="099C2B4A" w14:textId="77777777" w:rsidR="006E3C95" w:rsidRDefault="006E3C95" w:rsidP="006E3C95">
            <w:pPr>
              <w:pStyle w:val="Paragraph"/>
              <w:spacing w:after="0"/>
              <w:rPr>
                <w:noProof/>
              </w:rPr>
            </w:pPr>
            <w:r>
              <w:rPr>
                <w:noProof/>
              </w:rPr>
              <w:t>31.12.2027</w:t>
            </w:r>
          </w:p>
        </w:tc>
      </w:tr>
      <w:tr w:rsidR="006E3C95" w14:paraId="073E1356" w14:textId="77777777" w:rsidTr="008924C5">
        <w:trPr>
          <w:cantSplit/>
        </w:trPr>
        <w:tc>
          <w:tcPr>
            <w:tcW w:w="779" w:type="dxa"/>
          </w:tcPr>
          <w:p w14:paraId="650F7780" w14:textId="77777777" w:rsidR="006E3C95" w:rsidRDefault="006E3C95" w:rsidP="006E3C95">
            <w:pPr>
              <w:pStyle w:val="Paragraph"/>
              <w:spacing w:after="0"/>
              <w:rPr>
                <w:noProof/>
              </w:rPr>
            </w:pPr>
            <w:r>
              <w:rPr>
                <w:noProof/>
              </w:rPr>
              <w:t>0.7004</w:t>
            </w:r>
          </w:p>
        </w:tc>
        <w:tc>
          <w:tcPr>
            <w:tcW w:w="1276" w:type="dxa"/>
          </w:tcPr>
          <w:p w14:paraId="1D6853E7" w14:textId="77777777" w:rsidR="006E3C95" w:rsidRDefault="006E3C95" w:rsidP="006E3C95">
            <w:pPr>
              <w:pStyle w:val="Paragraph"/>
              <w:spacing w:after="0"/>
              <w:jc w:val="right"/>
              <w:rPr>
                <w:noProof/>
              </w:rPr>
            </w:pPr>
            <w:r>
              <w:rPr>
                <w:noProof/>
              </w:rPr>
              <w:t>ex 9032 89 00</w:t>
            </w:r>
          </w:p>
        </w:tc>
        <w:tc>
          <w:tcPr>
            <w:tcW w:w="709" w:type="dxa"/>
          </w:tcPr>
          <w:p w14:paraId="466775B2" w14:textId="77777777" w:rsidR="006E3C95" w:rsidRDefault="006E3C95" w:rsidP="006E3C95">
            <w:pPr>
              <w:pStyle w:val="Paragraph"/>
              <w:spacing w:after="0"/>
              <w:jc w:val="center"/>
              <w:rPr>
                <w:noProof/>
              </w:rPr>
            </w:pPr>
            <w:r>
              <w:rPr>
                <w:noProof/>
              </w:rPr>
              <w:t>50</w:t>
            </w:r>
          </w:p>
        </w:tc>
        <w:tc>
          <w:tcPr>
            <w:tcW w:w="3967" w:type="dxa"/>
          </w:tcPr>
          <w:p w14:paraId="0A1B1106" w14:textId="77777777" w:rsidR="006E3C95" w:rsidRDefault="006E3C95" w:rsidP="006E3C95">
            <w:pPr>
              <w:pStyle w:val="Paragraph"/>
              <w:spacing w:after="0"/>
              <w:rPr>
                <w:noProof/>
              </w:rPr>
            </w:pPr>
            <w:r>
              <w:rPr>
                <w:noProof/>
              </w:rPr>
              <w:t>Gas panel for regulating and controlling of the gas flow rate, working with plasma technology, comprising</w:t>
            </w:r>
          </w:p>
          <w:tbl>
            <w:tblPr>
              <w:tblStyle w:val="Listdash"/>
              <w:tblW w:w="0" w:type="auto"/>
              <w:tblLayout w:type="fixed"/>
              <w:tblLook w:val="0000" w:firstRow="0" w:lastRow="0" w:firstColumn="0" w:lastColumn="0" w:noHBand="0" w:noVBand="0"/>
            </w:tblPr>
            <w:tblGrid>
              <w:gridCol w:w="220"/>
              <w:gridCol w:w="3599"/>
            </w:tblGrid>
            <w:tr w:rsidR="006E3C95" w14:paraId="04BFF2E0" w14:textId="77777777" w:rsidTr="008924C5">
              <w:tc>
                <w:tcPr>
                  <w:tcW w:w="220" w:type="dxa"/>
                </w:tcPr>
                <w:p w14:paraId="4B68C11C" w14:textId="77777777" w:rsidR="006E3C95" w:rsidRDefault="006E3C95" w:rsidP="006E3C95">
                  <w:pPr>
                    <w:pStyle w:val="Paragraph"/>
                    <w:spacing w:after="0"/>
                    <w:rPr>
                      <w:noProof/>
                    </w:rPr>
                  </w:pPr>
                  <w:r>
                    <w:rPr>
                      <w:noProof/>
                    </w:rPr>
                    <w:t>—</w:t>
                  </w:r>
                </w:p>
              </w:tc>
              <w:tc>
                <w:tcPr>
                  <w:tcW w:w="3599" w:type="dxa"/>
                </w:tcPr>
                <w:p w14:paraId="0CC53647" w14:textId="77777777" w:rsidR="006E3C95" w:rsidRDefault="006E3C95" w:rsidP="006E3C95">
                  <w:pPr>
                    <w:pStyle w:val="Paragraph"/>
                    <w:spacing w:after="0"/>
                    <w:rPr>
                      <w:noProof/>
                    </w:rPr>
                  </w:pPr>
                  <w:r>
                    <w:rPr>
                      <w:noProof/>
                    </w:rPr>
                    <w:t>an electronic mass flow regulator, suitable for receiving and sending of analogue and digital signals</w:t>
                  </w:r>
                </w:p>
              </w:tc>
            </w:tr>
            <w:tr w:rsidR="006E3C95" w14:paraId="5FDFE775" w14:textId="77777777" w:rsidTr="008924C5">
              <w:tc>
                <w:tcPr>
                  <w:tcW w:w="220" w:type="dxa"/>
                </w:tcPr>
                <w:p w14:paraId="52D52DE0" w14:textId="77777777" w:rsidR="006E3C95" w:rsidRDefault="006E3C95" w:rsidP="006E3C95">
                  <w:pPr>
                    <w:pStyle w:val="Paragraph"/>
                    <w:spacing w:after="0"/>
                    <w:rPr>
                      <w:noProof/>
                    </w:rPr>
                  </w:pPr>
                  <w:r>
                    <w:rPr>
                      <w:noProof/>
                    </w:rPr>
                    <w:t>—</w:t>
                  </w:r>
                </w:p>
              </w:tc>
              <w:tc>
                <w:tcPr>
                  <w:tcW w:w="3599" w:type="dxa"/>
                </w:tcPr>
                <w:p w14:paraId="574DD48C" w14:textId="77777777" w:rsidR="006E3C95" w:rsidRDefault="006E3C95" w:rsidP="006E3C95">
                  <w:pPr>
                    <w:pStyle w:val="Paragraph"/>
                    <w:spacing w:after="0"/>
                    <w:rPr>
                      <w:noProof/>
                    </w:rPr>
                  </w:pPr>
                  <w:r>
                    <w:rPr>
                      <w:noProof/>
                    </w:rPr>
                    <w:t>four pressure transducers,</w:t>
                  </w:r>
                </w:p>
              </w:tc>
            </w:tr>
            <w:tr w:rsidR="006E3C95" w14:paraId="201B070B" w14:textId="77777777" w:rsidTr="008924C5">
              <w:tc>
                <w:tcPr>
                  <w:tcW w:w="220" w:type="dxa"/>
                </w:tcPr>
                <w:p w14:paraId="2BBF6339" w14:textId="77777777" w:rsidR="006E3C95" w:rsidRDefault="006E3C95" w:rsidP="006E3C95">
                  <w:pPr>
                    <w:pStyle w:val="Paragraph"/>
                    <w:spacing w:after="0"/>
                    <w:rPr>
                      <w:noProof/>
                    </w:rPr>
                  </w:pPr>
                  <w:r>
                    <w:rPr>
                      <w:noProof/>
                    </w:rPr>
                    <w:t>—</w:t>
                  </w:r>
                </w:p>
              </w:tc>
              <w:tc>
                <w:tcPr>
                  <w:tcW w:w="3599" w:type="dxa"/>
                </w:tcPr>
                <w:p w14:paraId="684E54E0" w14:textId="77777777" w:rsidR="006E3C95" w:rsidRDefault="006E3C95" w:rsidP="006E3C95">
                  <w:pPr>
                    <w:pStyle w:val="Paragraph"/>
                    <w:spacing w:after="0"/>
                    <w:rPr>
                      <w:noProof/>
                    </w:rPr>
                  </w:pPr>
                  <w:r>
                    <w:rPr>
                      <w:noProof/>
                    </w:rPr>
                    <w:t>two or more pressure valves,</w:t>
                  </w:r>
                </w:p>
              </w:tc>
            </w:tr>
            <w:tr w:rsidR="006E3C95" w14:paraId="58B78027" w14:textId="77777777" w:rsidTr="008924C5">
              <w:tc>
                <w:tcPr>
                  <w:tcW w:w="220" w:type="dxa"/>
                </w:tcPr>
                <w:p w14:paraId="47E9F987" w14:textId="77777777" w:rsidR="006E3C95" w:rsidRDefault="006E3C95" w:rsidP="006E3C95">
                  <w:pPr>
                    <w:pStyle w:val="Paragraph"/>
                    <w:spacing w:after="0"/>
                    <w:rPr>
                      <w:noProof/>
                    </w:rPr>
                  </w:pPr>
                  <w:r>
                    <w:rPr>
                      <w:noProof/>
                    </w:rPr>
                    <w:t>—</w:t>
                  </w:r>
                </w:p>
              </w:tc>
              <w:tc>
                <w:tcPr>
                  <w:tcW w:w="3599" w:type="dxa"/>
                </w:tcPr>
                <w:p w14:paraId="76168349" w14:textId="77777777" w:rsidR="006E3C95" w:rsidRDefault="006E3C95" w:rsidP="006E3C95">
                  <w:pPr>
                    <w:pStyle w:val="Paragraph"/>
                    <w:spacing w:after="0"/>
                    <w:rPr>
                      <w:noProof/>
                    </w:rPr>
                  </w:pPr>
                  <w:r>
                    <w:rPr>
                      <w:noProof/>
                    </w:rPr>
                    <w:t>electric interfaces and</w:t>
                  </w:r>
                </w:p>
              </w:tc>
            </w:tr>
            <w:tr w:rsidR="006E3C95" w14:paraId="0CB79985" w14:textId="77777777" w:rsidTr="008924C5">
              <w:tc>
                <w:tcPr>
                  <w:tcW w:w="220" w:type="dxa"/>
                </w:tcPr>
                <w:p w14:paraId="12BC4318" w14:textId="77777777" w:rsidR="006E3C95" w:rsidRDefault="006E3C95" w:rsidP="006E3C95">
                  <w:pPr>
                    <w:pStyle w:val="Paragraph"/>
                    <w:spacing w:after="0"/>
                    <w:rPr>
                      <w:noProof/>
                    </w:rPr>
                  </w:pPr>
                  <w:r>
                    <w:rPr>
                      <w:noProof/>
                    </w:rPr>
                    <w:t>—</w:t>
                  </w:r>
                </w:p>
              </w:tc>
              <w:tc>
                <w:tcPr>
                  <w:tcW w:w="3599" w:type="dxa"/>
                </w:tcPr>
                <w:p w14:paraId="5B66AAE9" w14:textId="77777777" w:rsidR="006E3C95" w:rsidRDefault="006E3C95" w:rsidP="006E3C95">
                  <w:pPr>
                    <w:pStyle w:val="Paragraph"/>
                    <w:spacing w:after="0"/>
                    <w:rPr>
                      <w:noProof/>
                    </w:rPr>
                  </w:pPr>
                  <w:r>
                    <w:rPr>
                      <w:noProof/>
                    </w:rPr>
                    <w:t>several connectors for gas lines</w:t>
                  </w:r>
                </w:p>
              </w:tc>
            </w:tr>
            <w:tr w:rsidR="006E3C95" w14:paraId="64BF4F99" w14:textId="77777777" w:rsidTr="008924C5">
              <w:tc>
                <w:tcPr>
                  <w:tcW w:w="220" w:type="dxa"/>
                </w:tcPr>
                <w:p w14:paraId="7A8933DE" w14:textId="77777777" w:rsidR="006E3C95" w:rsidRDefault="006E3C95" w:rsidP="006E3C95">
                  <w:pPr>
                    <w:pStyle w:val="Paragraph"/>
                    <w:spacing w:after="0"/>
                    <w:rPr>
                      <w:noProof/>
                    </w:rPr>
                  </w:pPr>
                  <w:r>
                    <w:rPr>
                      <w:noProof/>
                    </w:rPr>
                    <w:t>—</w:t>
                  </w:r>
                </w:p>
              </w:tc>
              <w:tc>
                <w:tcPr>
                  <w:tcW w:w="3599" w:type="dxa"/>
                </w:tcPr>
                <w:p w14:paraId="7C97C075" w14:textId="77777777" w:rsidR="006E3C95" w:rsidRDefault="006E3C95" w:rsidP="006E3C95">
                  <w:pPr>
                    <w:pStyle w:val="Paragraph"/>
                    <w:spacing w:after="0"/>
                    <w:rPr>
                      <w:noProof/>
                    </w:rPr>
                  </w:pPr>
                  <w:r>
                    <w:rPr>
                      <w:noProof/>
                    </w:rPr>
                    <w:t>suitable for in-situ plasma bonding processes or for multi frequency bond activating processes </w:t>
                  </w:r>
                </w:p>
              </w:tc>
            </w:tr>
          </w:tbl>
          <w:p w14:paraId="1A5D8D9B" w14:textId="77777777" w:rsidR="006E3C95" w:rsidRDefault="006E3C95" w:rsidP="006E3C95">
            <w:pPr>
              <w:pStyle w:val="Paragraph"/>
              <w:spacing w:after="0"/>
              <w:rPr>
                <w:noProof/>
              </w:rPr>
            </w:pPr>
            <w:r>
              <w:rPr>
                <w:noProof/>
              </w:rPr>
              <w:t> </w:t>
            </w:r>
          </w:p>
        </w:tc>
        <w:tc>
          <w:tcPr>
            <w:tcW w:w="994" w:type="dxa"/>
          </w:tcPr>
          <w:p w14:paraId="120E31CD" w14:textId="77777777" w:rsidR="006E3C95" w:rsidRDefault="006E3C95" w:rsidP="006E3C95">
            <w:pPr>
              <w:pStyle w:val="Paragraph"/>
              <w:spacing w:after="0"/>
              <w:rPr>
                <w:noProof/>
              </w:rPr>
            </w:pPr>
            <w:r>
              <w:rPr>
                <w:noProof/>
              </w:rPr>
              <w:t>0 %</w:t>
            </w:r>
          </w:p>
        </w:tc>
        <w:tc>
          <w:tcPr>
            <w:tcW w:w="1276" w:type="dxa"/>
          </w:tcPr>
          <w:p w14:paraId="45994BAE" w14:textId="77777777" w:rsidR="006E3C95" w:rsidRDefault="006E3C95" w:rsidP="006E3C95">
            <w:pPr>
              <w:pStyle w:val="Paragraph"/>
              <w:spacing w:after="0"/>
              <w:rPr>
                <w:noProof/>
              </w:rPr>
            </w:pPr>
            <w:r>
              <w:rPr>
                <w:noProof/>
              </w:rPr>
              <w:t>-</w:t>
            </w:r>
          </w:p>
        </w:tc>
        <w:tc>
          <w:tcPr>
            <w:tcW w:w="992" w:type="dxa"/>
          </w:tcPr>
          <w:p w14:paraId="24F9339F" w14:textId="77777777" w:rsidR="006E3C95" w:rsidRDefault="006E3C95" w:rsidP="006E3C95">
            <w:pPr>
              <w:pStyle w:val="Paragraph"/>
              <w:spacing w:after="0"/>
              <w:rPr>
                <w:noProof/>
              </w:rPr>
            </w:pPr>
            <w:r>
              <w:rPr>
                <w:noProof/>
              </w:rPr>
              <w:t>31.12.2026</w:t>
            </w:r>
          </w:p>
        </w:tc>
      </w:tr>
      <w:tr w:rsidR="006E3C95" w14:paraId="3FBF8B17" w14:textId="77777777" w:rsidTr="008924C5">
        <w:trPr>
          <w:cantSplit/>
        </w:trPr>
        <w:tc>
          <w:tcPr>
            <w:tcW w:w="779" w:type="dxa"/>
          </w:tcPr>
          <w:p w14:paraId="73788309" w14:textId="77777777" w:rsidR="006E3C95" w:rsidRDefault="006E3C95" w:rsidP="006E3C95">
            <w:pPr>
              <w:pStyle w:val="Paragraph"/>
              <w:spacing w:after="0"/>
              <w:rPr>
                <w:noProof/>
              </w:rPr>
            </w:pPr>
            <w:r>
              <w:rPr>
                <w:noProof/>
              </w:rPr>
              <w:t>0.5025</w:t>
            </w:r>
          </w:p>
        </w:tc>
        <w:tc>
          <w:tcPr>
            <w:tcW w:w="1276" w:type="dxa"/>
          </w:tcPr>
          <w:p w14:paraId="7147E455" w14:textId="77777777" w:rsidR="006E3C95" w:rsidRDefault="006E3C95" w:rsidP="006E3C95">
            <w:pPr>
              <w:pStyle w:val="Paragraph"/>
              <w:spacing w:after="0"/>
              <w:jc w:val="right"/>
              <w:rPr>
                <w:noProof/>
              </w:rPr>
            </w:pPr>
            <w:r>
              <w:rPr>
                <w:rStyle w:val="FootnoteReference"/>
                <w:noProof/>
              </w:rPr>
              <w:t>*</w:t>
            </w:r>
            <w:r>
              <w:rPr>
                <w:noProof/>
              </w:rPr>
              <w:t>ex 9401 99 20</w:t>
            </w:r>
          </w:p>
        </w:tc>
        <w:tc>
          <w:tcPr>
            <w:tcW w:w="709" w:type="dxa"/>
          </w:tcPr>
          <w:p w14:paraId="6E0F78A7" w14:textId="77777777" w:rsidR="006E3C95" w:rsidRDefault="006E3C95" w:rsidP="006E3C95">
            <w:pPr>
              <w:pStyle w:val="Paragraph"/>
              <w:spacing w:after="0"/>
              <w:jc w:val="center"/>
              <w:rPr>
                <w:noProof/>
              </w:rPr>
            </w:pPr>
            <w:r>
              <w:rPr>
                <w:noProof/>
              </w:rPr>
              <w:t>10</w:t>
            </w:r>
          </w:p>
        </w:tc>
        <w:tc>
          <w:tcPr>
            <w:tcW w:w="3967" w:type="dxa"/>
          </w:tcPr>
          <w:p w14:paraId="62948E89" w14:textId="77777777" w:rsidR="006E3C95" w:rsidRDefault="006E3C95" w:rsidP="006E3C95">
            <w:pPr>
              <w:pStyle w:val="Paragraph"/>
              <w:spacing w:after="0"/>
              <w:rPr>
                <w:noProof/>
              </w:rPr>
            </w:pPr>
            <w:r>
              <w:rPr>
                <w:noProof/>
              </w:rPr>
              <w:t>Ratchet disk for use in the manufacture of reclining car seats</w:t>
            </w:r>
          </w:p>
          <w:p w14:paraId="782CFEF3"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713DA0AB" w14:textId="77777777" w:rsidR="006E3C95" w:rsidRDefault="006E3C95" w:rsidP="006E3C95">
            <w:pPr>
              <w:pStyle w:val="Paragraph"/>
              <w:spacing w:after="0"/>
              <w:rPr>
                <w:noProof/>
              </w:rPr>
            </w:pPr>
            <w:r>
              <w:rPr>
                <w:noProof/>
              </w:rPr>
              <w:t>0 %</w:t>
            </w:r>
          </w:p>
        </w:tc>
        <w:tc>
          <w:tcPr>
            <w:tcW w:w="1276" w:type="dxa"/>
          </w:tcPr>
          <w:p w14:paraId="6449ABA4" w14:textId="77777777" w:rsidR="006E3C95" w:rsidRDefault="006E3C95" w:rsidP="006E3C95">
            <w:pPr>
              <w:pStyle w:val="Paragraph"/>
              <w:spacing w:after="0"/>
              <w:rPr>
                <w:noProof/>
              </w:rPr>
            </w:pPr>
            <w:r>
              <w:rPr>
                <w:noProof/>
              </w:rPr>
              <w:t>p/st</w:t>
            </w:r>
          </w:p>
        </w:tc>
        <w:tc>
          <w:tcPr>
            <w:tcW w:w="992" w:type="dxa"/>
          </w:tcPr>
          <w:p w14:paraId="794AA597" w14:textId="77777777" w:rsidR="006E3C95" w:rsidRDefault="006E3C95" w:rsidP="006E3C95">
            <w:pPr>
              <w:pStyle w:val="Paragraph"/>
              <w:spacing w:after="0"/>
              <w:rPr>
                <w:noProof/>
              </w:rPr>
            </w:pPr>
            <w:r>
              <w:rPr>
                <w:noProof/>
              </w:rPr>
              <w:t>31.12.2028</w:t>
            </w:r>
          </w:p>
        </w:tc>
      </w:tr>
      <w:tr w:rsidR="006E3C95" w14:paraId="5B19A31A" w14:textId="77777777" w:rsidTr="008924C5">
        <w:trPr>
          <w:cantSplit/>
        </w:trPr>
        <w:tc>
          <w:tcPr>
            <w:tcW w:w="779" w:type="dxa"/>
          </w:tcPr>
          <w:p w14:paraId="3247C74D" w14:textId="77777777" w:rsidR="006E3C95" w:rsidRDefault="006E3C95" w:rsidP="006E3C95">
            <w:pPr>
              <w:pStyle w:val="Paragraph"/>
              <w:spacing w:after="0"/>
              <w:rPr>
                <w:noProof/>
              </w:rPr>
            </w:pPr>
            <w:r>
              <w:rPr>
                <w:noProof/>
              </w:rPr>
              <w:t>0.4846</w:t>
            </w:r>
          </w:p>
          <w:p w14:paraId="06B59591" w14:textId="77777777" w:rsidR="006E3C95" w:rsidRDefault="006E3C95" w:rsidP="006E3C95">
            <w:pPr>
              <w:pStyle w:val="Paragraph"/>
              <w:spacing w:after="0"/>
              <w:rPr>
                <w:noProof/>
              </w:rPr>
            </w:pPr>
          </w:p>
        </w:tc>
        <w:tc>
          <w:tcPr>
            <w:tcW w:w="1276" w:type="dxa"/>
          </w:tcPr>
          <w:p w14:paraId="7F377ED0" w14:textId="77777777" w:rsidR="006E3C95" w:rsidRDefault="006E3C95" w:rsidP="006E3C95">
            <w:pPr>
              <w:pStyle w:val="Paragraph"/>
              <w:spacing w:after="0"/>
              <w:jc w:val="right"/>
              <w:rPr>
                <w:noProof/>
              </w:rPr>
            </w:pPr>
            <w:r>
              <w:rPr>
                <w:noProof/>
              </w:rPr>
              <w:t>ex 9503 00 75</w:t>
            </w:r>
          </w:p>
          <w:p w14:paraId="0F08F909" w14:textId="77777777" w:rsidR="006E3C95" w:rsidRDefault="006E3C95" w:rsidP="006E3C95">
            <w:pPr>
              <w:pStyle w:val="Paragraph"/>
              <w:spacing w:after="0"/>
              <w:jc w:val="right"/>
              <w:rPr>
                <w:noProof/>
              </w:rPr>
            </w:pPr>
            <w:r>
              <w:rPr>
                <w:noProof/>
              </w:rPr>
              <w:t>ex 9503 00 95</w:t>
            </w:r>
          </w:p>
        </w:tc>
        <w:tc>
          <w:tcPr>
            <w:tcW w:w="709" w:type="dxa"/>
          </w:tcPr>
          <w:p w14:paraId="66469154" w14:textId="77777777" w:rsidR="006E3C95" w:rsidRDefault="006E3C95" w:rsidP="006E3C95">
            <w:pPr>
              <w:pStyle w:val="Paragraph"/>
              <w:spacing w:after="0"/>
              <w:jc w:val="center"/>
              <w:rPr>
                <w:noProof/>
              </w:rPr>
            </w:pPr>
            <w:r>
              <w:rPr>
                <w:noProof/>
              </w:rPr>
              <w:t>10</w:t>
            </w:r>
          </w:p>
          <w:p w14:paraId="3C423329" w14:textId="77777777" w:rsidR="006E3C95" w:rsidRDefault="006E3C95" w:rsidP="006E3C95">
            <w:pPr>
              <w:pStyle w:val="Paragraph"/>
              <w:spacing w:after="0"/>
              <w:jc w:val="center"/>
              <w:rPr>
                <w:noProof/>
              </w:rPr>
            </w:pPr>
            <w:r>
              <w:rPr>
                <w:noProof/>
              </w:rPr>
              <w:t>10</w:t>
            </w:r>
          </w:p>
        </w:tc>
        <w:tc>
          <w:tcPr>
            <w:tcW w:w="3967" w:type="dxa"/>
          </w:tcPr>
          <w:p w14:paraId="52B17819" w14:textId="77777777" w:rsidR="006E3C95" w:rsidRDefault="006E3C95" w:rsidP="006E3C95">
            <w:pPr>
              <w:pStyle w:val="Paragraph"/>
              <w:spacing w:after="0"/>
              <w:rPr>
                <w:noProof/>
              </w:rPr>
            </w:pPr>
            <w:r>
              <w:rPr>
                <w:noProof/>
              </w:rPr>
              <w:t>Plastic cable car scale models, whether or not with a motor, for printing</w:t>
            </w:r>
          </w:p>
          <w:p w14:paraId="7D592681" w14:textId="77777777" w:rsidR="006E3C95" w:rsidRDefault="006E3C95" w:rsidP="006E3C95">
            <w:pPr>
              <w:pStyle w:val="Paragraph"/>
              <w:spacing w:after="0"/>
              <w:rPr>
                <w:noProof/>
              </w:rPr>
            </w:pPr>
            <w:r>
              <w:rPr>
                <w:noProof/>
              </w:rPr>
              <w:t> </w:t>
            </w:r>
            <w:r>
              <w:rPr>
                <w:rStyle w:val="FootnoteReference"/>
                <w:noProof/>
              </w:rPr>
              <w:t>(1)</w:t>
            </w:r>
          </w:p>
          <w:p w14:paraId="60271162" w14:textId="77777777" w:rsidR="006E3C95" w:rsidRDefault="006E3C95" w:rsidP="006E3C95">
            <w:pPr>
              <w:pStyle w:val="Paragraph"/>
              <w:spacing w:after="0"/>
              <w:rPr>
                <w:noProof/>
              </w:rPr>
            </w:pPr>
          </w:p>
        </w:tc>
        <w:tc>
          <w:tcPr>
            <w:tcW w:w="994" w:type="dxa"/>
          </w:tcPr>
          <w:p w14:paraId="55D2B371" w14:textId="77777777" w:rsidR="006E3C95" w:rsidRDefault="006E3C95" w:rsidP="006E3C95">
            <w:pPr>
              <w:pStyle w:val="Paragraph"/>
              <w:spacing w:after="0"/>
              <w:rPr>
                <w:noProof/>
              </w:rPr>
            </w:pPr>
            <w:r>
              <w:rPr>
                <w:noProof/>
              </w:rPr>
              <w:t>0 %</w:t>
            </w:r>
          </w:p>
          <w:p w14:paraId="0F3AE3E6" w14:textId="77777777" w:rsidR="006E3C95" w:rsidRDefault="006E3C95" w:rsidP="006E3C95">
            <w:pPr>
              <w:pStyle w:val="Paragraph"/>
              <w:spacing w:after="0"/>
              <w:rPr>
                <w:noProof/>
              </w:rPr>
            </w:pPr>
          </w:p>
        </w:tc>
        <w:tc>
          <w:tcPr>
            <w:tcW w:w="1276" w:type="dxa"/>
          </w:tcPr>
          <w:p w14:paraId="6145ACF8" w14:textId="77777777" w:rsidR="006E3C95" w:rsidRDefault="006E3C95" w:rsidP="006E3C95">
            <w:pPr>
              <w:pStyle w:val="Paragraph"/>
              <w:spacing w:after="0"/>
              <w:rPr>
                <w:noProof/>
              </w:rPr>
            </w:pPr>
            <w:r>
              <w:rPr>
                <w:noProof/>
              </w:rPr>
              <w:t>p/st</w:t>
            </w:r>
          </w:p>
          <w:p w14:paraId="49098BB2" w14:textId="77777777" w:rsidR="006E3C95" w:rsidRDefault="006E3C95" w:rsidP="006E3C95">
            <w:pPr>
              <w:pStyle w:val="Paragraph"/>
              <w:spacing w:after="0"/>
              <w:rPr>
                <w:noProof/>
              </w:rPr>
            </w:pPr>
          </w:p>
        </w:tc>
        <w:tc>
          <w:tcPr>
            <w:tcW w:w="992" w:type="dxa"/>
          </w:tcPr>
          <w:p w14:paraId="0E411132" w14:textId="77777777" w:rsidR="006E3C95" w:rsidRDefault="006E3C95" w:rsidP="006E3C95">
            <w:pPr>
              <w:pStyle w:val="Paragraph"/>
              <w:spacing w:after="0"/>
              <w:rPr>
                <w:noProof/>
              </w:rPr>
            </w:pPr>
            <w:r>
              <w:rPr>
                <w:noProof/>
              </w:rPr>
              <w:t>31.12.2025</w:t>
            </w:r>
          </w:p>
          <w:p w14:paraId="713D635C" w14:textId="77777777" w:rsidR="006E3C95" w:rsidRDefault="006E3C95" w:rsidP="006E3C95">
            <w:pPr>
              <w:pStyle w:val="Paragraph"/>
              <w:spacing w:after="0"/>
              <w:rPr>
                <w:noProof/>
              </w:rPr>
            </w:pPr>
          </w:p>
        </w:tc>
      </w:tr>
      <w:tr w:rsidR="006E3C95" w14:paraId="10EF17CA" w14:textId="77777777" w:rsidTr="008924C5">
        <w:trPr>
          <w:cantSplit/>
        </w:trPr>
        <w:tc>
          <w:tcPr>
            <w:tcW w:w="779" w:type="dxa"/>
          </w:tcPr>
          <w:p w14:paraId="0192FED5" w14:textId="77777777" w:rsidR="006E3C95" w:rsidRDefault="006E3C95" w:rsidP="006E3C95">
            <w:pPr>
              <w:pStyle w:val="Paragraph"/>
              <w:spacing w:after="0"/>
              <w:rPr>
                <w:noProof/>
              </w:rPr>
            </w:pPr>
            <w:r>
              <w:rPr>
                <w:noProof/>
              </w:rPr>
              <w:t>0.6950</w:t>
            </w:r>
          </w:p>
        </w:tc>
        <w:tc>
          <w:tcPr>
            <w:tcW w:w="1276" w:type="dxa"/>
          </w:tcPr>
          <w:p w14:paraId="7F46D172" w14:textId="77777777" w:rsidR="006E3C95" w:rsidRDefault="006E3C95" w:rsidP="006E3C95">
            <w:pPr>
              <w:pStyle w:val="Paragraph"/>
              <w:spacing w:after="0"/>
              <w:jc w:val="right"/>
              <w:rPr>
                <w:noProof/>
              </w:rPr>
            </w:pPr>
            <w:r>
              <w:rPr>
                <w:noProof/>
              </w:rPr>
              <w:t>ex 9607 20 10</w:t>
            </w:r>
          </w:p>
        </w:tc>
        <w:tc>
          <w:tcPr>
            <w:tcW w:w="709" w:type="dxa"/>
          </w:tcPr>
          <w:p w14:paraId="5ADDF8BA" w14:textId="77777777" w:rsidR="006E3C95" w:rsidRDefault="006E3C95" w:rsidP="006E3C95">
            <w:pPr>
              <w:pStyle w:val="Paragraph"/>
              <w:spacing w:after="0"/>
              <w:jc w:val="center"/>
              <w:rPr>
                <w:noProof/>
              </w:rPr>
            </w:pPr>
            <w:r>
              <w:rPr>
                <w:noProof/>
              </w:rPr>
              <w:t>10</w:t>
            </w:r>
          </w:p>
        </w:tc>
        <w:tc>
          <w:tcPr>
            <w:tcW w:w="3967" w:type="dxa"/>
          </w:tcPr>
          <w:p w14:paraId="109BD5C2" w14:textId="77777777" w:rsidR="006E3C95" w:rsidRDefault="006E3C95" w:rsidP="006E3C95">
            <w:pPr>
              <w:pStyle w:val="Paragraph"/>
              <w:spacing w:after="0"/>
              <w:rPr>
                <w:noProof/>
              </w:rPr>
            </w:pPr>
            <w:r>
              <w:rPr>
                <w:noProof/>
              </w:rPr>
              <w:t>Sliders, narrow tape with mounted zipper teeth, pin/boxes and other parts of slide fasteners, of base metal for use in the manufacture of zippers</w:t>
            </w:r>
          </w:p>
          <w:p w14:paraId="45643351"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0117AFA" w14:textId="77777777" w:rsidR="006E3C95" w:rsidRDefault="006E3C95" w:rsidP="006E3C95">
            <w:pPr>
              <w:pStyle w:val="Paragraph"/>
              <w:spacing w:after="0"/>
              <w:rPr>
                <w:noProof/>
              </w:rPr>
            </w:pPr>
            <w:r>
              <w:rPr>
                <w:noProof/>
              </w:rPr>
              <w:t>0 %</w:t>
            </w:r>
          </w:p>
        </w:tc>
        <w:tc>
          <w:tcPr>
            <w:tcW w:w="1276" w:type="dxa"/>
          </w:tcPr>
          <w:p w14:paraId="29A7866A" w14:textId="77777777" w:rsidR="006E3C95" w:rsidRDefault="006E3C95" w:rsidP="006E3C95">
            <w:pPr>
              <w:pStyle w:val="Paragraph"/>
              <w:spacing w:after="0"/>
              <w:rPr>
                <w:noProof/>
              </w:rPr>
            </w:pPr>
            <w:r>
              <w:rPr>
                <w:noProof/>
              </w:rPr>
              <w:t>-</w:t>
            </w:r>
          </w:p>
        </w:tc>
        <w:tc>
          <w:tcPr>
            <w:tcW w:w="992" w:type="dxa"/>
          </w:tcPr>
          <w:p w14:paraId="1ADC4FD3" w14:textId="77777777" w:rsidR="006E3C95" w:rsidRDefault="006E3C95" w:rsidP="006E3C95">
            <w:pPr>
              <w:pStyle w:val="Paragraph"/>
              <w:spacing w:after="0"/>
              <w:rPr>
                <w:noProof/>
              </w:rPr>
            </w:pPr>
            <w:r>
              <w:rPr>
                <w:noProof/>
              </w:rPr>
              <w:t>31.12.2024</w:t>
            </w:r>
          </w:p>
        </w:tc>
      </w:tr>
      <w:tr w:rsidR="006E3C95" w14:paraId="28D4502B" w14:textId="77777777" w:rsidTr="008924C5">
        <w:trPr>
          <w:cantSplit/>
        </w:trPr>
        <w:tc>
          <w:tcPr>
            <w:tcW w:w="779" w:type="dxa"/>
          </w:tcPr>
          <w:p w14:paraId="3F705475" w14:textId="77777777" w:rsidR="006E3C95" w:rsidRDefault="006E3C95" w:rsidP="006E3C95">
            <w:pPr>
              <w:pStyle w:val="Paragraph"/>
              <w:spacing w:after="0"/>
              <w:rPr>
                <w:noProof/>
              </w:rPr>
            </w:pPr>
            <w:r>
              <w:rPr>
                <w:noProof/>
              </w:rPr>
              <w:t>0.6949</w:t>
            </w:r>
          </w:p>
        </w:tc>
        <w:tc>
          <w:tcPr>
            <w:tcW w:w="1276" w:type="dxa"/>
          </w:tcPr>
          <w:p w14:paraId="5364EF8F" w14:textId="77777777" w:rsidR="006E3C95" w:rsidRDefault="006E3C95" w:rsidP="006E3C95">
            <w:pPr>
              <w:pStyle w:val="Paragraph"/>
              <w:spacing w:after="0"/>
              <w:jc w:val="right"/>
              <w:rPr>
                <w:noProof/>
              </w:rPr>
            </w:pPr>
            <w:r>
              <w:rPr>
                <w:noProof/>
              </w:rPr>
              <w:t>ex 9607 20 90</w:t>
            </w:r>
          </w:p>
        </w:tc>
        <w:tc>
          <w:tcPr>
            <w:tcW w:w="709" w:type="dxa"/>
          </w:tcPr>
          <w:p w14:paraId="62471FBB" w14:textId="77777777" w:rsidR="006E3C95" w:rsidRDefault="006E3C95" w:rsidP="006E3C95">
            <w:pPr>
              <w:pStyle w:val="Paragraph"/>
              <w:spacing w:after="0"/>
              <w:jc w:val="center"/>
              <w:rPr>
                <w:noProof/>
              </w:rPr>
            </w:pPr>
            <w:r>
              <w:rPr>
                <w:noProof/>
              </w:rPr>
              <w:t>10</w:t>
            </w:r>
          </w:p>
        </w:tc>
        <w:tc>
          <w:tcPr>
            <w:tcW w:w="3967" w:type="dxa"/>
          </w:tcPr>
          <w:p w14:paraId="5D994085" w14:textId="77777777" w:rsidR="006E3C95" w:rsidRDefault="006E3C95" w:rsidP="006E3C95">
            <w:pPr>
              <w:pStyle w:val="Paragraph"/>
              <w:spacing w:after="0"/>
              <w:rPr>
                <w:noProof/>
              </w:rPr>
            </w:pPr>
            <w:r>
              <w:rPr>
                <w:noProof/>
              </w:rPr>
              <w:t>Narrow strips mounted with plastic chain scoops for use in the manufacture of zippers</w:t>
            </w:r>
          </w:p>
          <w:p w14:paraId="5B4D0442" w14:textId="77777777" w:rsidR="006E3C95" w:rsidRDefault="006E3C95" w:rsidP="006E3C95">
            <w:pPr>
              <w:pStyle w:val="Paragraph"/>
              <w:spacing w:after="0"/>
              <w:rPr>
                <w:noProof/>
              </w:rPr>
            </w:pPr>
            <w:r>
              <w:rPr>
                <w:noProof/>
              </w:rPr>
              <w:t> </w:t>
            </w:r>
            <w:r>
              <w:rPr>
                <w:rStyle w:val="FootnoteReference"/>
                <w:noProof/>
              </w:rPr>
              <w:t>(1)</w:t>
            </w:r>
          </w:p>
        </w:tc>
        <w:tc>
          <w:tcPr>
            <w:tcW w:w="994" w:type="dxa"/>
          </w:tcPr>
          <w:p w14:paraId="34A93EEE" w14:textId="77777777" w:rsidR="006E3C95" w:rsidRDefault="006E3C95" w:rsidP="006E3C95">
            <w:pPr>
              <w:pStyle w:val="Paragraph"/>
              <w:spacing w:after="0"/>
              <w:rPr>
                <w:noProof/>
              </w:rPr>
            </w:pPr>
            <w:r>
              <w:rPr>
                <w:noProof/>
              </w:rPr>
              <w:t>0 %</w:t>
            </w:r>
          </w:p>
        </w:tc>
        <w:tc>
          <w:tcPr>
            <w:tcW w:w="1276" w:type="dxa"/>
          </w:tcPr>
          <w:p w14:paraId="5BDFF9F7" w14:textId="77777777" w:rsidR="006E3C95" w:rsidRDefault="006E3C95" w:rsidP="006E3C95">
            <w:pPr>
              <w:pStyle w:val="Paragraph"/>
              <w:spacing w:after="0"/>
              <w:rPr>
                <w:noProof/>
              </w:rPr>
            </w:pPr>
            <w:r>
              <w:rPr>
                <w:noProof/>
              </w:rPr>
              <w:t>-</w:t>
            </w:r>
          </w:p>
        </w:tc>
        <w:tc>
          <w:tcPr>
            <w:tcW w:w="992" w:type="dxa"/>
          </w:tcPr>
          <w:p w14:paraId="3A8559D7" w14:textId="77777777" w:rsidR="006E3C95" w:rsidRDefault="006E3C95" w:rsidP="006E3C95">
            <w:pPr>
              <w:pStyle w:val="Paragraph"/>
              <w:spacing w:after="0"/>
              <w:rPr>
                <w:noProof/>
              </w:rPr>
            </w:pPr>
            <w:r>
              <w:rPr>
                <w:noProof/>
              </w:rPr>
              <w:t>31.12.2025</w:t>
            </w:r>
          </w:p>
        </w:tc>
      </w:tr>
      <w:tr w:rsidR="006E3C95" w14:paraId="44B312FC" w14:textId="77777777" w:rsidTr="008924C5">
        <w:trPr>
          <w:cantSplit/>
        </w:trPr>
        <w:tc>
          <w:tcPr>
            <w:tcW w:w="779" w:type="dxa"/>
          </w:tcPr>
          <w:p w14:paraId="74144AE6" w14:textId="77777777" w:rsidR="006E3C95" w:rsidRDefault="006E3C95" w:rsidP="006E3C95">
            <w:pPr>
              <w:pStyle w:val="Paragraph"/>
              <w:spacing w:after="0"/>
              <w:rPr>
                <w:noProof/>
              </w:rPr>
            </w:pPr>
            <w:r>
              <w:rPr>
                <w:noProof/>
              </w:rPr>
              <w:t>0.3286</w:t>
            </w:r>
          </w:p>
        </w:tc>
        <w:tc>
          <w:tcPr>
            <w:tcW w:w="1276" w:type="dxa"/>
          </w:tcPr>
          <w:p w14:paraId="498A4C1F" w14:textId="77777777" w:rsidR="006E3C95" w:rsidRDefault="006E3C95" w:rsidP="006E3C95">
            <w:pPr>
              <w:pStyle w:val="Paragraph"/>
              <w:spacing w:after="0"/>
              <w:jc w:val="right"/>
              <w:rPr>
                <w:noProof/>
              </w:rPr>
            </w:pPr>
            <w:r>
              <w:rPr>
                <w:rStyle w:val="FootnoteReference"/>
                <w:noProof/>
              </w:rPr>
              <w:t>*</w:t>
            </w:r>
            <w:r>
              <w:rPr>
                <w:noProof/>
              </w:rPr>
              <w:t>ex 9608 91 00</w:t>
            </w:r>
          </w:p>
        </w:tc>
        <w:tc>
          <w:tcPr>
            <w:tcW w:w="709" w:type="dxa"/>
          </w:tcPr>
          <w:p w14:paraId="599710C2" w14:textId="77777777" w:rsidR="006E3C95" w:rsidRDefault="006E3C95" w:rsidP="006E3C95">
            <w:pPr>
              <w:pStyle w:val="Paragraph"/>
              <w:spacing w:after="0"/>
              <w:jc w:val="center"/>
              <w:rPr>
                <w:noProof/>
              </w:rPr>
            </w:pPr>
            <w:r>
              <w:rPr>
                <w:noProof/>
              </w:rPr>
              <w:t>10</w:t>
            </w:r>
          </w:p>
        </w:tc>
        <w:tc>
          <w:tcPr>
            <w:tcW w:w="3967" w:type="dxa"/>
          </w:tcPr>
          <w:p w14:paraId="136AD7F8" w14:textId="77777777" w:rsidR="006E3C95" w:rsidRDefault="006E3C95" w:rsidP="006E3C95">
            <w:pPr>
              <w:pStyle w:val="Paragraph"/>
              <w:spacing w:after="0"/>
              <w:rPr>
                <w:noProof/>
              </w:rPr>
            </w:pPr>
            <w:r>
              <w:rPr>
                <w:noProof/>
              </w:rPr>
              <w:t>Non-fibrous plastic pen-tips with an internal canal</w:t>
            </w:r>
          </w:p>
        </w:tc>
        <w:tc>
          <w:tcPr>
            <w:tcW w:w="994" w:type="dxa"/>
          </w:tcPr>
          <w:p w14:paraId="04EBF161" w14:textId="77777777" w:rsidR="006E3C95" w:rsidRDefault="006E3C95" w:rsidP="006E3C95">
            <w:pPr>
              <w:pStyle w:val="Paragraph"/>
              <w:spacing w:after="0"/>
              <w:rPr>
                <w:noProof/>
              </w:rPr>
            </w:pPr>
            <w:r>
              <w:rPr>
                <w:noProof/>
              </w:rPr>
              <w:t>0 %</w:t>
            </w:r>
          </w:p>
        </w:tc>
        <w:tc>
          <w:tcPr>
            <w:tcW w:w="1276" w:type="dxa"/>
          </w:tcPr>
          <w:p w14:paraId="6A97D720" w14:textId="77777777" w:rsidR="006E3C95" w:rsidRDefault="006E3C95" w:rsidP="006E3C95">
            <w:pPr>
              <w:pStyle w:val="Paragraph"/>
              <w:spacing w:after="0"/>
              <w:rPr>
                <w:noProof/>
              </w:rPr>
            </w:pPr>
            <w:r>
              <w:rPr>
                <w:noProof/>
              </w:rPr>
              <w:t>-</w:t>
            </w:r>
          </w:p>
        </w:tc>
        <w:tc>
          <w:tcPr>
            <w:tcW w:w="992" w:type="dxa"/>
          </w:tcPr>
          <w:p w14:paraId="5E24CC00" w14:textId="77777777" w:rsidR="006E3C95" w:rsidRDefault="006E3C95" w:rsidP="006E3C95">
            <w:pPr>
              <w:pStyle w:val="Paragraph"/>
              <w:spacing w:after="0"/>
              <w:rPr>
                <w:noProof/>
              </w:rPr>
            </w:pPr>
            <w:r>
              <w:rPr>
                <w:noProof/>
              </w:rPr>
              <w:t>31.12.2024</w:t>
            </w:r>
          </w:p>
        </w:tc>
      </w:tr>
      <w:tr w:rsidR="006E3C95" w14:paraId="27ECF7FF" w14:textId="77777777" w:rsidTr="008924C5">
        <w:trPr>
          <w:cantSplit/>
        </w:trPr>
        <w:tc>
          <w:tcPr>
            <w:tcW w:w="779" w:type="dxa"/>
          </w:tcPr>
          <w:p w14:paraId="24EC3879" w14:textId="77777777" w:rsidR="006E3C95" w:rsidRDefault="006E3C95" w:rsidP="006E3C95">
            <w:pPr>
              <w:pStyle w:val="Paragraph"/>
              <w:spacing w:after="0"/>
              <w:rPr>
                <w:noProof/>
              </w:rPr>
            </w:pPr>
            <w:r>
              <w:rPr>
                <w:noProof/>
              </w:rPr>
              <w:t>0.3289</w:t>
            </w:r>
          </w:p>
        </w:tc>
        <w:tc>
          <w:tcPr>
            <w:tcW w:w="1276" w:type="dxa"/>
          </w:tcPr>
          <w:p w14:paraId="153F3527" w14:textId="77777777" w:rsidR="006E3C95" w:rsidRDefault="006E3C95" w:rsidP="006E3C95">
            <w:pPr>
              <w:pStyle w:val="Paragraph"/>
              <w:spacing w:after="0"/>
              <w:jc w:val="right"/>
              <w:rPr>
                <w:noProof/>
              </w:rPr>
            </w:pPr>
            <w:r>
              <w:rPr>
                <w:rStyle w:val="FootnoteReference"/>
                <w:noProof/>
              </w:rPr>
              <w:t>*</w:t>
            </w:r>
            <w:r>
              <w:rPr>
                <w:noProof/>
              </w:rPr>
              <w:t>ex 9608 91 00</w:t>
            </w:r>
          </w:p>
        </w:tc>
        <w:tc>
          <w:tcPr>
            <w:tcW w:w="709" w:type="dxa"/>
          </w:tcPr>
          <w:p w14:paraId="34E6DFAD" w14:textId="77777777" w:rsidR="006E3C95" w:rsidRDefault="006E3C95" w:rsidP="006E3C95">
            <w:pPr>
              <w:pStyle w:val="Paragraph"/>
              <w:spacing w:after="0"/>
              <w:jc w:val="center"/>
              <w:rPr>
                <w:noProof/>
              </w:rPr>
            </w:pPr>
            <w:r>
              <w:rPr>
                <w:noProof/>
              </w:rPr>
              <w:t>20</w:t>
            </w:r>
          </w:p>
        </w:tc>
        <w:tc>
          <w:tcPr>
            <w:tcW w:w="3967" w:type="dxa"/>
          </w:tcPr>
          <w:p w14:paraId="181FC6C4" w14:textId="77777777" w:rsidR="006E3C95" w:rsidRDefault="006E3C95" w:rsidP="006E3C95">
            <w:pPr>
              <w:pStyle w:val="Paragraph"/>
              <w:spacing w:after="0"/>
              <w:rPr>
                <w:noProof/>
              </w:rPr>
            </w:pPr>
            <w:r>
              <w:rPr>
                <w:noProof/>
              </w:rPr>
              <w:t>Felt tips and other porous-tips for markers, without internal canal</w:t>
            </w:r>
          </w:p>
        </w:tc>
        <w:tc>
          <w:tcPr>
            <w:tcW w:w="994" w:type="dxa"/>
          </w:tcPr>
          <w:p w14:paraId="16191BA8" w14:textId="77777777" w:rsidR="006E3C95" w:rsidRDefault="006E3C95" w:rsidP="006E3C95">
            <w:pPr>
              <w:pStyle w:val="Paragraph"/>
              <w:spacing w:after="0"/>
              <w:rPr>
                <w:noProof/>
              </w:rPr>
            </w:pPr>
            <w:r>
              <w:rPr>
                <w:noProof/>
              </w:rPr>
              <w:t>0 %</w:t>
            </w:r>
          </w:p>
        </w:tc>
        <w:tc>
          <w:tcPr>
            <w:tcW w:w="1276" w:type="dxa"/>
          </w:tcPr>
          <w:p w14:paraId="5C46B653" w14:textId="77777777" w:rsidR="006E3C95" w:rsidRDefault="006E3C95" w:rsidP="006E3C95">
            <w:pPr>
              <w:pStyle w:val="Paragraph"/>
              <w:spacing w:after="0"/>
              <w:rPr>
                <w:noProof/>
              </w:rPr>
            </w:pPr>
            <w:r>
              <w:rPr>
                <w:noProof/>
              </w:rPr>
              <w:t>-</w:t>
            </w:r>
          </w:p>
        </w:tc>
        <w:tc>
          <w:tcPr>
            <w:tcW w:w="992" w:type="dxa"/>
          </w:tcPr>
          <w:p w14:paraId="1FCD7422" w14:textId="77777777" w:rsidR="006E3C95" w:rsidRDefault="006E3C95" w:rsidP="006E3C95">
            <w:pPr>
              <w:pStyle w:val="Paragraph"/>
              <w:spacing w:after="0"/>
              <w:rPr>
                <w:noProof/>
              </w:rPr>
            </w:pPr>
            <w:r>
              <w:rPr>
                <w:noProof/>
              </w:rPr>
              <w:t>31.12.2024</w:t>
            </w:r>
          </w:p>
        </w:tc>
      </w:tr>
      <w:tr w:rsidR="006E3C95" w14:paraId="60B01075" w14:textId="77777777" w:rsidTr="008924C5">
        <w:trPr>
          <w:cantSplit/>
        </w:trPr>
        <w:tc>
          <w:tcPr>
            <w:tcW w:w="779" w:type="dxa"/>
          </w:tcPr>
          <w:p w14:paraId="48F2BB97" w14:textId="77777777" w:rsidR="006E3C95" w:rsidRDefault="006E3C95" w:rsidP="006E3C95">
            <w:pPr>
              <w:pStyle w:val="Paragraph"/>
              <w:spacing w:after="0"/>
              <w:rPr>
                <w:noProof/>
              </w:rPr>
            </w:pPr>
            <w:r>
              <w:rPr>
                <w:noProof/>
              </w:rPr>
              <w:t>0.2737</w:t>
            </w:r>
          </w:p>
        </w:tc>
        <w:tc>
          <w:tcPr>
            <w:tcW w:w="1276" w:type="dxa"/>
          </w:tcPr>
          <w:p w14:paraId="23137469" w14:textId="77777777" w:rsidR="006E3C95" w:rsidRDefault="006E3C95" w:rsidP="006E3C95">
            <w:pPr>
              <w:pStyle w:val="Paragraph"/>
              <w:spacing w:after="0"/>
              <w:jc w:val="right"/>
              <w:rPr>
                <w:noProof/>
              </w:rPr>
            </w:pPr>
            <w:r>
              <w:rPr>
                <w:rStyle w:val="FootnoteReference"/>
                <w:noProof/>
              </w:rPr>
              <w:t>*</w:t>
            </w:r>
            <w:r>
              <w:rPr>
                <w:noProof/>
              </w:rPr>
              <w:t>ex 9612 10 10</w:t>
            </w:r>
          </w:p>
        </w:tc>
        <w:tc>
          <w:tcPr>
            <w:tcW w:w="709" w:type="dxa"/>
          </w:tcPr>
          <w:p w14:paraId="3C65B0D8" w14:textId="77777777" w:rsidR="006E3C95" w:rsidRDefault="006E3C95" w:rsidP="006E3C95">
            <w:pPr>
              <w:pStyle w:val="Paragraph"/>
              <w:spacing w:after="0"/>
              <w:jc w:val="center"/>
              <w:rPr>
                <w:noProof/>
              </w:rPr>
            </w:pPr>
            <w:r>
              <w:rPr>
                <w:noProof/>
              </w:rPr>
              <w:t>10</w:t>
            </w:r>
          </w:p>
        </w:tc>
        <w:tc>
          <w:tcPr>
            <w:tcW w:w="3967" w:type="dxa"/>
          </w:tcPr>
          <w:p w14:paraId="243E1A00" w14:textId="77777777" w:rsidR="006E3C95" w:rsidRDefault="006E3C95" w:rsidP="006E3C95">
            <w:pPr>
              <w:pStyle w:val="Paragraph"/>
              <w:spacing w:after="0"/>
              <w:rPr>
                <w:noProof/>
              </w:rPr>
            </w:pPr>
            <w:r>
              <w:rPr>
                <w:noProof/>
              </w:rPr>
              <w:t>Ribbons of plastic with segments of different colours, providing the penetration of dyes by heat into a support (so called dye-sublimation)</w:t>
            </w:r>
          </w:p>
        </w:tc>
        <w:tc>
          <w:tcPr>
            <w:tcW w:w="994" w:type="dxa"/>
          </w:tcPr>
          <w:p w14:paraId="7D782912" w14:textId="77777777" w:rsidR="006E3C95" w:rsidRDefault="006E3C95" w:rsidP="006E3C95">
            <w:pPr>
              <w:pStyle w:val="Paragraph"/>
              <w:spacing w:after="0"/>
              <w:rPr>
                <w:noProof/>
              </w:rPr>
            </w:pPr>
            <w:r>
              <w:rPr>
                <w:noProof/>
              </w:rPr>
              <w:t>0 %</w:t>
            </w:r>
          </w:p>
        </w:tc>
        <w:tc>
          <w:tcPr>
            <w:tcW w:w="1276" w:type="dxa"/>
          </w:tcPr>
          <w:p w14:paraId="05CC84CA" w14:textId="77777777" w:rsidR="006E3C95" w:rsidRDefault="006E3C95" w:rsidP="006E3C95">
            <w:pPr>
              <w:pStyle w:val="Paragraph"/>
              <w:spacing w:after="0"/>
              <w:rPr>
                <w:noProof/>
              </w:rPr>
            </w:pPr>
            <w:r>
              <w:rPr>
                <w:noProof/>
              </w:rPr>
              <w:t>-</w:t>
            </w:r>
          </w:p>
        </w:tc>
        <w:tc>
          <w:tcPr>
            <w:tcW w:w="992" w:type="dxa"/>
          </w:tcPr>
          <w:p w14:paraId="120EE691" w14:textId="77777777" w:rsidR="006E3C95" w:rsidRDefault="006E3C95" w:rsidP="006E3C95">
            <w:pPr>
              <w:pStyle w:val="Paragraph"/>
              <w:spacing w:after="0"/>
              <w:rPr>
                <w:noProof/>
              </w:rPr>
            </w:pPr>
            <w:r>
              <w:rPr>
                <w:noProof/>
              </w:rPr>
              <w:t>31.12.2024</w:t>
            </w:r>
          </w:p>
        </w:tc>
      </w:tr>
    </w:tbl>
    <w:p w14:paraId="64B2950F" w14:textId="320D4E25" w:rsidR="003C6182" w:rsidRDefault="003C6182" w:rsidP="00DF3504">
      <w:pPr>
        <w:rPr>
          <w:noProof/>
        </w:rPr>
      </w:pPr>
    </w:p>
    <w:tbl>
      <w:tblPr>
        <w:tblStyle w:val="Notestable"/>
        <w:tblW w:w="9246" w:type="dxa"/>
        <w:tblLayout w:type="fixed"/>
        <w:tblLook w:val="0000" w:firstRow="0" w:lastRow="0" w:firstColumn="0" w:lastColumn="0" w:noHBand="0" w:noVBand="0"/>
      </w:tblPr>
      <w:tblGrid>
        <w:gridCol w:w="425"/>
        <w:gridCol w:w="8821"/>
      </w:tblGrid>
      <w:tr w:rsidR="0053714D" w14:paraId="7E2D1885" w14:textId="77777777" w:rsidTr="0053714D">
        <w:tc>
          <w:tcPr>
            <w:tcW w:w="425" w:type="dxa"/>
          </w:tcPr>
          <w:p w14:paraId="15817CE6" w14:textId="77777777" w:rsidR="0053714D" w:rsidRDefault="0053714D" w:rsidP="004E4EA7">
            <w:pPr>
              <w:pStyle w:val="Paragraph"/>
              <w:spacing w:after="0"/>
              <w:rPr>
                <w:noProof/>
              </w:rPr>
            </w:pPr>
            <w:r>
              <w:rPr>
                <w:rStyle w:val="FootnoteReference"/>
                <w:noProof/>
              </w:rPr>
              <w:t>(1)</w:t>
            </w:r>
          </w:p>
        </w:tc>
        <w:tc>
          <w:tcPr>
            <w:tcW w:w="8821" w:type="dxa"/>
          </w:tcPr>
          <w:p w14:paraId="23A14DA9" w14:textId="3D13365D" w:rsidR="0053714D" w:rsidRDefault="0053714D" w:rsidP="004E4EA7">
            <w:pPr>
              <w:pStyle w:val="Paragraph"/>
              <w:spacing w:after="0"/>
              <w:rPr>
                <w:noProof/>
              </w:rPr>
            </w:pPr>
            <w:r>
              <w:rPr>
                <w:noProof/>
              </w:rPr>
              <w:t>Suspension of duties is subject to end-use customs supervision in accordance with Article 254 of Regulation (EU) No 952/2013.</w:t>
            </w:r>
          </w:p>
        </w:tc>
      </w:tr>
      <w:tr w:rsidR="0053714D" w14:paraId="0AD7658A" w14:textId="77777777" w:rsidTr="0053714D">
        <w:tc>
          <w:tcPr>
            <w:tcW w:w="425" w:type="dxa"/>
          </w:tcPr>
          <w:p w14:paraId="23129523" w14:textId="77777777" w:rsidR="0053714D" w:rsidRDefault="0053714D" w:rsidP="004E4EA7">
            <w:pPr>
              <w:pStyle w:val="Paragraph"/>
              <w:spacing w:after="0"/>
              <w:rPr>
                <w:noProof/>
              </w:rPr>
            </w:pPr>
            <w:r>
              <w:rPr>
                <w:rStyle w:val="FootnoteReference"/>
                <w:noProof/>
              </w:rPr>
              <w:t>(2)</w:t>
            </w:r>
          </w:p>
        </w:tc>
        <w:tc>
          <w:tcPr>
            <w:tcW w:w="8821" w:type="dxa"/>
          </w:tcPr>
          <w:p w14:paraId="1AF02C12" w14:textId="77777777" w:rsidR="0053714D" w:rsidRDefault="0053714D" w:rsidP="004E4EA7">
            <w:pPr>
              <w:pStyle w:val="Paragraph"/>
              <w:spacing w:after="0"/>
              <w:rPr>
                <w:noProof/>
              </w:rPr>
            </w:pPr>
            <w:r>
              <w:rPr>
                <w:noProof/>
              </w:rPr>
              <w:t>However, the suspension of tariff duties does not apply where the processing is carried out by retail or catering undertakings.</w:t>
            </w:r>
          </w:p>
        </w:tc>
      </w:tr>
      <w:tr w:rsidR="0053714D" w14:paraId="6543FF35" w14:textId="77777777" w:rsidTr="0053714D">
        <w:tc>
          <w:tcPr>
            <w:tcW w:w="425" w:type="dxa"/>
          </w:tcPr>
          <w:p w14:paraId="045F1F0D" w14:textId="77777777" w:rsidR="0053714D" w:rsidRDefault="0053714D" w:rsidP="004E4EA7">
            <w:pPr>
              <w:pStyle w:val="Paragraph"/>
              <w:spacing w:after="0"/>
              <w:rPr>
                <w:noProof/>
              </w:rPr>
            </w:pPr>
            <w:r>
              <w:rPr>
                <w:rStyle w:val="FootnoteReference"/>
                <w:noProof/>
              </w:rPr>
              <w:t>(3)</w:t>
            </w:r>
          </w:p>
        </w:tc>
        <w:tc>
          <w:tcPr>
            <w:tcW w:w="8821" w:type="dxa"/>
          </w:tcPr>
          <w:p w14:paraId="5036E6E0" w14:textId="77777777" w:rsidR="0053714D" w:rsidRDefault="0053714D" w:rsidP="004E4EA7">
            <w:pPr>
              <w:pStyle w:val="Paragraph"/>
              <w:spacing w:after="0"/>
              <w:rPr>
                <w:noProof/>
              </w:rPr>
            </w:pPr>
            <w:r>
              <w:rPr>
                <w:noProof/>
              </w:rPr>
              <w:t xml:space="preserve">Only the </w:t>
            </w:r>
            <w:r>
              <w:rPr>
                <w:i/>
                <w:iCs/>
                <w:noProof/>
              </w:rPr>
              <w:t>ad valorem</w:t>
            </w:r>
            <w:r>
              <w:rPr>
                <w:noProof/>
              </w:rPr>
              <w:t xml:space="preserve"> duty is suspended. The specific duty shall continue to apply.</w:t>
            </w:r>
          </w:p>
        </w:tc>
      </w:tr>
      <w:tr w:rsidR="0053714D" w14:paraId="6F6221F8" w14:textId="77777777" w:rsidTr="0053714D">
        <w:tc>
          <w:tcPr>
            <w:tcW w:w="425" w:type="dxa"/>
          </w:tcPr>
          <w:p w14:paraId="7CA27A4E" w14:textId="77777777" w:rsidR="0053714D" w:rsidRDefault="0053714D" w:rsidP="004E4EA7">
            <w:pPr>
              <w:pStyle w:val="Paragraph"/>
              <w:spacing w:after="0"/>
              <w:rPr>
                <w:noProof/>
              </w:rPr>
            </w:pPr>
            <w:r>
              <w:rPr>
                <w:rStyle w:val="FootnoteReference"/>
                <w:noProof/>
              </w:rPr>
              <w:t>(4)</w:t>
            </w:r>
          </w:p>
        </w:tc>
        <w:tc>
          <w:tcPr>
            <w:tcW w:w="8821" w:type="dxa"/>
          </w:tcPr>
          <w:p w14:paraId="003AEB51" w14:textId="77777777" w:rsidR="0053714D" w:rsidRDefault="0053714D" w:rsidP="004E4EA7">
            <w:pPr>
              <w:pStyle w:val="Paragraph"/>
              <w:spacing w:after="0"/>
              <w:rPr>
                <w:noProof/>
              </w:rPr>
            </w:pPr>
            <w:r>
              <w:rPr>
                <w:noProof/>
              </w:rPr>
              <w:t>A surveillance of imports of goods covered by this tariff suspension shall be established in accordance with the procedure laid down in Articles 55 and 56 of Commission Implementing Regulation (EU) 2015/2447 of 24 November 2015 laying down detailed rules for implementing certain provisions of Regulation (EU) No 952/2013 of the European Parliament and of the Council laying down the Union Customs Code (OJ L 343, 29.12.2015, p. 558).</w:t>
            </w:r>
          </w:p>
        </w:tc>
      </w:tr>
      <w:tr w:rsidR="0053714D" w14:paraId="13765259" w14:textId="77777777" w:rsidTr="0053714D">
        <w:tc>
          <w:tcPr>
            <w:tcW w:w="425" w:type="dxa"/>
          </w:tcPr>
          <w:p w14:paraId="22BE12FE" w14:textId="77777777" w:rsidR="0053714D" w:rsidRDefault="0053714D" w:rsidP="004E4EA7">
            <w:pPr>
              <w:pStyle w:val="Paragraph"/>
              <w:spacing w:after="0"/>
              <w:rPr>
                <w:noProof/>
              </w:rPr>
            </w:pPr>
            <w:r>
              <w:rPr>
                <w:rStyle w:val="FootnoteReference"/>
                <w:noProof/>
              </w:rPr>
              <w:t>(5)</w:t>
            </w:r>
          </w:p>
        </w:tc>
        <w:tc>
          <w:tcPr>
            <w:tcW w:w="8821" w:type="dxa"/>
          </w:tcPr>
          <w:p w14:paraId="70EB71B6" w14:textId="2E913627" w:rsidR="0053714D" w:rsidRDefault="0053714D" w:rsidP="004E4EA7">
            <w:pPr>
              <w:pStyle w:val="Paragraph"/>
              <w:spacing w:after="0"/>
              <w:rPr>
                <w:noProof/>
              </w:rPr>
            </w:pPr>
            <w:r>
              <w:rPr>
                <w:noProof/>
              </w:rPr>
              <w:t>CUS (Customs Union and Statistics Number) is assigned to each ECICS record (product). ECICS (European Customs Inventory of Chemical Substances) is an information tool managed by the European Commission, General Directorate for Taxation and Customs Union. More information can be found via the following link: http://ec.europa.eu/taxation_customs/common/databases/ecics/index_en.htm’</w:t>
            </w:r>
          </w:p>
        </w:tc>
      </w:tr>
      <w:tr w:rsidR="006E3C95" w14:paraId="74369B47" w14:textId="77777777" w:rsidTr="0053714D">
        <w:tc>
          <w:tcPr>
            <w:tcW w:w="425" w:type="dxa"/>
          </w:tcPr>
          <w:p w14:paraId="2D230905" w14:textId="6DEFD8EB" w:rsidR="006E3C95" w:rsidRDefault="006E3C95" w:rsidP="004E4EA7">
            <w:pPr>
              <w:pStyle w:val="Paragraph"/>
              <w:spacing w:after="0"/>
              <w:rPr>
                <w:rStyle w:val="FootnoteReference"/>
                <w:noProof/>
              </w:rPr>
            </w:pPr>
            <w:r>
              <w:rPr>
                <w:noProof/>
              </w:rPr>
              <w:t>*</w:t>
            </w:r>
          </w:p>
        </w:tc>
        <w:tc>
          <w:tcPr>
            <w:tcW w:w="8821" w:type="dxa"/>
          </w:tcPr>
          <w:p w14:paraId="341DBF09" w14:textId="54E90BC5" w:rsidR="006E3C95" w:rsidRPr="006E3C95" w:rsidRDefault="00E922A8" w:rsidP="004E4EA7">
            <w:pPr>
              <w:spacing w:after="0"/>
              <w:rPr>
                <w:rFonts w:cstheme="minorBidi"/>
                <w:noProof/>
                <w:sz w:val="16"/>
                <w:lang w:val="en-US"/>
              </w:rPr>
            </w:pPr>
            <w:r w:rsidRPr="00E922A8">
              <w:rPr>
                <w:noProof/>
                <w:color w:val="000000" w:themeColor="text1"/>
                <w:sz w:val="16"/>
                <w:lang w:val="en-US"/>
              </w:rPr>
              <w:t>A measure introduced or amended by Council Regulation …</w:t>
            </w:r>
            <w:r w:rsidR="00435F68">
              <w:rPr>
                <w:noProof/>
                <w:color w:val="000000" w:themeColor="text1"/>
                <w:sz w:val="16"/>
                <w:lang w:val="en-US"/>
              </w:rPr>
              <w:t xml:space="preserve"> </w:t>
            </w:r>
            <w:r w:rsidRPr="00E922A8">
              <w:rPr>
                <w:noProof/>
                <w:color w:val="000000" w:themeColor="text1"/>
                <w:sz w:val="16"/>
                <w:lang w:val="en-US"/>
              </w:rPr>
              <w:t>[</w:t>
            </w:r>
            <w:r w:rsidRPr="00E922A8">
              <w:rPr>
                <w:i/>
                <w:iCs/>
                <w:noProof/>
                <w:color w:val="000000" w:themeColor="text1"/>
                <w:sz w:val="16"/>
                <w:lang w:val="en-US"/>
              </w:rPr>
              <w:t>insert the number and OJ reference of this Regulation</w:t>
            </w:r>
            <w:r w:rsidRPr="00E922A8">
              <w:rPr>
                <w:noProof/>
                <w:color w:val="000000" w:themeColor="text1"/>
                <w:sz w:val="16"/>
                <w:lang w:val="en-US"/>
              </w:rPr>
              <w:t>]. Where more than one CN code is listed as falling within the scope of the measure, the asterisk concerns the entire measure.’</w:t>
            </w:r>
          </w:p>
        </w:tc>
      </w:tr>
    </w:tbl>
    <w:p w14:paraId="12F634C8" w14:textId="77777777" w:rsidR="003C6182" w:rsidRPr="00DF3504" w:rsidRDefault="003C6182" w:rsidP="00DF3504">
      <w:pPr>
        <w:rPr>
          <w:noProof/>
        </w:rPr>
      </w:pPr>
    </w:p>
    <w:sectPr w:rsidR="003C6182" w:rsidRPr="00DF3504" w:rsidSect="002142FE">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F0F6" w14:textId="77777777" w:rsidR="007277F2" w:rsidRDefault="007277F2" w:rsidP="004E24AF">
      <w:pPr>
        <w:spacing w:before="0" w:after="0"/>
      </w:pPr>
      <w:r>
        <w:separator/>
      </w:r>
    </w:p>
  </w:endnote>
  <w:endnote w:type="continuationSeparator" w:id="0">
    <w:p w14:paraId="519ACB23" w14:textId="77777777" w:rsidR="007277F2" w:rsidRDefault="007277F2"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C883" w14:textId="79366481" w:rsidR="001723BB" w:rsidRPr="002142FE" w:rsidRDefault="001723BB" w:rsidP="00214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804E" w14:textId="5F73647E" w:rsidR="007277F2" w:rsidRPr="002142FE" w:rsidRDefault="002142FE" w:rsidP="002142FE">
    <w:pPr>
      <w:pStyle w:val="Footer"/>
      <w:rPr>
        <w:rFonts w:ascii="Arial" w:hAnsi="Arial" w:cs="Arial"/>
        <w:b/>
        <w:sz w:val="48"/>
      </w:rPr>
    </w:pPr>
    <w:r w:rsidRPr="002142FE">
      <w:rPr>
        <w:rFonts w:ascii="Arial" w:hAnsi="Arial" w:cs="Arial"/>
        <w:b/>
        <w:sz w:val="48"/>
      </w:rPr>
      <w:t>EN</w:t>
    </w:r>
    <w:r w:rsidRPr="002142FE">
      <w:rPr>
        <w:rFonts w:ascii="Arial" w:hAnsi="Arial" w:cs="Arial"/>
        <w:b/>
        <w:sz w:val="48"/>
      </w:rPr>
      <w:tab/>
    </w:r>
    <w:r w:rsidRPr="002142FE">
      <w:rPr>
        <w:rFonts w:ascii="Arial" w:hAnsi="Arial" w:cs="Arial"/>
        <w:b/>
        <w:sz w:val="48"/>
      </w:rPr>
      <w:tab/>
    </w:r>
    <w:r w:rsidRPr="002142FE">
      <w:tab/>
    </w:r>
    <w:r w:rsidRPr="002142F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4425A" w14:textId="77777777" w:rsidR="002142FE" w:rsidRPr="002142FE" w:rsidRDefault="002142FE" w:rsidP="002142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1D025" w14:textId="4ED01F7D" w:rsidR="002142FE" w:rsidRPr="002142FE" w:rsidRDefault="002142FE" w:rsidP="002142FE">
    <w:pPr>
      <w:pStyle w:val="Footer"/>
      <w:rPr>
        <w:rFonts w:ascii="Arial" w:hAnsi="Arial" w:cs="Arial"/>
        <w:b/>
        <w:sz w:val="48"/>
      </w:rPr>
    </w:pPr>
    <w:r w:rsidRPr="002142FE">
      <w:rPr>
        <w:rFonts w:ascii="Arial" w:hAnsi="Arial" w:cs="Arial"/>
        <w:b/>
        <w:sz w:val="48"/>
      </w:rPr>
      <w:t>EN</w:t>
    </w:r>
    <w:r w:rsidRPr="002142FE">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142FE">
      <w:tab/>
    </w:r>
    <w:r w:rsidRPr="002142FE">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E6A6" w14:textId="77777777" w:rsidR="002142FE" w:rsidRPr="002142FE" w:rsidRDefault="002142FE" w:rsidP="00214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796" w14:textId="77777777" w:rsidR="007277F2" w:rsidRDefault="007277F2" w:rsidP="004E24AF">
      <w:pPr>
        <w:spacing w:before="0" w:after="0"/>
      </w:pPr>
      <w:r>
        <w:separator/>
      </w:r>
    </w:p>
  </w:footnote>
  <w:footnote w:type="continuationSeparator" w:id="0">
    <w:p w14:paraId="19E1B6D2" w14:textId="77777777" w:rsidR="007277F2" w:rsidRDefault="007277F2"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E8B1" w14:textId="77777777" w:rsidR="002142FE" w:rsidRPr="002142FE" w:rsidRDefault="002142FE" w:rsidP="00214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B9FC" w14:textId="77777777" w:rsidR="002142FE" w:rsidRPr="002142FE" w:rsidRDefault="002142FE" w:rsidP="00214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72770" w14:textId="77777777" w:rsidR="002142FE" w:rsidRPr="002142FE" w:rsidRDefault="002142FE" w:rsidP="00214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453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11-14 11:30: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82129E3D-1721-45CC-AA4C-AB306EA6423B"/>
    <w:docVar w:name="LW_COVERPAGE_TYPE" w:val="1"/>
    <w:docVar w:name="LW_CROSSREFERENCE" w:val="&lt;UNUSED&gt;"/>
    <w:docVar w:name="LW_DocType" w:val="ANNEX"/>
    <w:docVar w:name="LW_EMISSION" w:val="21.11.2023"/>
    <w:docVar w:name="LW_EMISSION_ISODATE" w:val="2023-11-21"/>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Regulation (EU) 2021/2278 suspending the Common Customs Tariff duties referred to in Article 56(2), point (c), of Regulation (EU) No 952/2013 on certain agricultural and industrial products"/>
    <w:docVar w:name="LW_OBJETACTEPRINCIPAL.CP" w:val="amending Regulation (EU) 2021/2278 suspending the Common Customs Tariff duties referred to in Article 56(2), point (c), of Regulation (EU) No 952/2013 on certain agricultural and industrial products"/>
    <w:docVar w:name="LW_PART_NBR" w:val="1"/>
    <w:docVar w:name="LW_PART_NBR_TOTAL" w:val="1"/>
    <w:docVar w:name="LW_REF.INST.NEW" w:val="COM"/>
    <w:docVar w:name="LW_REF.INST.NEW_ADOPTED" w:val="final"/>
    <w:docVar w:name="LW_REF.INST.NEW_TEXT" w:val="(2023) 7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REGULATION"/>
    <w:docVar w:name="LW_TYPEACTEPRINCIPAL.CP" w:val="Proposal for a COUNCIL REGULATION"/>
    <w:docVar w:name="LwApiVersions" w:val="LW4CoDe 1.23.2.0; LW 8.0, Build 20211117"/>
  </w:docVars>
  <w:rsids>
    <w:rsidRoot w:val="004E24AF"/>
    <w:rsid w:val="000029F8"/>
    <w:rsid w:val="00004951"/>
    <w:rsid w:val="00012EFA"/>
    <w:rsid w:val="00026E46"/>
    <w:rsid w:val="000325DB"/>
    <w:rsid w:val="000343C6"/>
    <w:rsid w:val="00034B9D"/>
    <w:rsid w:val="000367CA"/>
    <w:rsid w:val="000379D6"/>
    <w:rsid w:val="00050B9E"/>
    <w:rsid w:val="000617A1"/>
    <w:rsid w:val="00061DF4"/>
    <w:rsid w:val="000733FA"/>
    <w:rsid w:val="000818FA"/>
    <w:rsid w:val="000863F0"/>
    <w:rsid w:val="000A072D"/>
    <w:rsid w:val="000A0BEC"/>
    <w:rsid w:val="000A5897"/>
    <w:rsid w:val="000A6FD1"/>
    <w:rsid w:val="000C371B"/>
    <w:rsid w:val="000C4B9E"/>
    <w:rsid w:val="000E285B"/>
    <w:rsid w:val="000E64EC"/>
    <w:rsid w:val="000E7332"/>
    <w:rsid w:val="000F64B8"/>
    <w:rsid w:val="00105F18"/>
    <w:rsid w:val="001076C4"/>
    <w:rsid w:val="00107BAF"/>
    <w:rsid w:val="001108EB"/>
    <w:rsid w:val="001153EF"/>
    <w:rsid w:val="00115B93"/>
    <w:rsid w:val="00115D0B"/>
    <w:rsid w:val="0011739C"/>
    <w:rsid w:val="00120B27"/>
    <w:rsid w:val="001378A4"/>
    <w:rsid w:val="001436A6"/>
    <w:rsid w:val="0015451B"/>
    <w:rsid w:val="00161AA3"/>
    <w:rsid w:val="00164A1F"/>
    <w:rsid w:val="00167E60"/>
    <w:rsid w:val="00171635"/>
    <w:rsid w:val="001723BB"/>
    <w:rsid w:val="00174BD2"/>
    <w:rsid w:val="001754F6"/>
    <w:rsid w:val="00175621"/>
    <w:rsid w:val="00181519"/>
    <w:rsid w:val="00192900"/>
    <w:rsid w:val="001946D6"/>
    <w:rsid w:val="00196A34"/>
    <w:rsid w:val="00197EF5"/>
    <w:rsid w:val="001A022D"/>
    <w:rsid w:val="001A4EC6"/>
    <w:rsid w:val="001A62AF"/>
    <w:rsid w:val="001B6727"/>
    <w:rsid w:val="001C0D05"/>
    <w:rsid w:val="001D0ACF"/>
    <w:rsid w:val="001D69AD"/>
    <w:rsid w:val="001E6864"/>
    <w:rsid w:val="001E7F49"/>
    <w:rsid w:val="001F46EC"/>
    <w:rsid w:val="001F554C"/>
    <w:rsid w:val="00201181"/>
    <w:rsid w:val="00201201"/>
    <w:rsid w:val="00210AA7"/>
    <w:rsid w:val="002142FE"/>
    <w:rsid w:val="00231A2F"/>
    <w:rsid w:val="00233F52"/>
    <w:rsid w:val="0024238D"/>
    <w:rsid w:val="00254717"/>
    <w:rsid w:val="00262776"/>
    <w:rsid w:val="00273379"/>
    <w:rsid w:val="00274840"/>
    <w:rsid w:val="00282F2F"/>
    <w:rsid w:val="0028416A"/>
    <w:rsid w:val="002845CF"/>
    <w:rsid w:val="00285916"/>
    <w:rsid w:val="0028728D"/>
    <w:rsid w:val="00290B8F"/>
    <w:rsid w:val="0029277B"/>
    <w:rsid w:val="002948FC"/>
    <w:rsid w:val="00296CCF"/>
    <w:rsid w:val="002B0678"/>
    <w:rsid w:val="002B3E7E"/>
    <w:rsid w:val="002C28DF"/>
    <w:rsid w:val="002D04D4"/>
    <w:rsid w:val="002D15B3"/>
    <w:rsid w:val="002D4894"/>
    <w:rsid w:val="002E0936"/>
    <w:rsid w:val="002E6589"/>
    <w:rsid w:val="002E7A66"/>
    <w:rsid w:val="002F01DA"/>
    <w:rsid w:val="002F15C4"/>
    <w:rsid w:val="002F3C09"/>
    <w:rsid w:val="002F4ED0"/>
    <w:rsid w:val="002F7448"/>
    <w:rsid w:val="00304452"/>
    <w:rsid w:val="00304DED"/>
    <w:rsid w:val="0030544C"/>
    <w:rsid w:val="00316EB6"/>
    <w:rsid w:val="00320BDD"/>
    <w:rsid w:val="0032109A"/>
    <w:rsid w:val="003274B9"/>
    <w:rsid w:val="003279AF"/>
    <w:rsid w:val="00342CCD"/>
    <w:rsid w:val="0034445E"/>
    <w:rsid w:val="0034574F"/>
    <w:rsid w:val="003517DB"/>
    <w:rsid w:val="003665BD"/>
    <w:rsid w:val="00372DF3"/>
    <w:rsid w:val="0039718D"/>
    <w:rsid w:val="003A098C"/>
    <w:rsid w:val="003B1E95"/>
    <w:rsid w:val="003C1EC1"/>
    <w:rsid w:val="003C33DE"/>
    <w:rsid w:val="003C5F5F"/>
    <w:rsid w:val="003C6182"/>
    <w:rsid w:val="003C6BD3"/>
    <w:rsid w:val="003C7054"/>
    <w:rsid w:val="003D28EE"/>
    <w:rsid w:val="003E2859"/>
    <w:rsid w:val="003E5911"/>
    <w:rsid w:val="003E7396"/>
    <w:rsid w:val="003F113A"/>
    <w:rsid w:val="003F1643"/>
    <w:rsid w:val="004030FA"/>
    <w:rsid w:val="00410098"/>
    <w:rsid w:val="004155C9"/>
    <w:rsid w:val="00423B9B"/>
    <w:rsid w:val="00424004"/>
    <w:rsid w:val="00426154"/>
    <w:rsid w:val="00431291"/>
    <w:rsid w:val="00433DAA"/>
    <w:rsid w:val="00435F68"/>
    <w:rsid w:val="004440D5"/>
    <w:rsid w:val="004470F9"/>
    <w:rsid w:val="00450408"/>
    <w:rsid w:val="00453070"/>
    <w:rsid w:val="004559DB"/>
    <w:rsid w:val="00457BCC"/>
    <w:rsid w:val="004665F1"/>
    <w:rsid w:val="00480156"/>
    <w:rsid w:val="00483AD9"/>
    <w:rsid w:val="00487049"/>
    <w:rsid w:val="004915CC"/>
    <w:rsid w:val="00495F08"/>
    <w:rsid w:val="004964CD"/>
    <w:rsid w:val="004A0C4B"/>
    <w:rsid w:val="004A5A76"/>
    <w:rsid w:val="004A7703"/>
    <w:rsid w:val="004B6DF1"/>
    <w:rsid w:val="004C7E0A"/>
    <w:rsid w:val="004D05B2"/>
    <w:rsid w:val="004D3B9A"/>
    <w:rsid w:val="004E0A12"/>
    <w:rsid w:val="004E0E3D"/>
    <w:rsid w:val="004E0E96"/>
    <w:rsid w:val="004E146C"/>
    <w:rsid w:val="004E24AF"/>
    <w:rsid w:val="004E4EA7"/>
    <w:rsid w:val="004E71CE"/>
    <w:rsid w:val="004F265D"/>
    <w:rsid w:val="004F7617"/>
    <w:rsid w:val="00511871"/>
    <w:rsid w:val="00512189"/>
    <w:rsid w:val="00512678"/>
    <w:rsid w:val="00512E60"/>
    <w:rsid w:val="005159E2"/>
    <w:rsid w:val="00517B5B"/>
    <w:rsid w:val="00523E15"/>
    <w:rsid w:val="00531037"/>
    <w:rsid w:val="00531C64"/>
    <w:rsid w:val="0053714D"/>
    <w:rsid w:val="00546DC5"/>
    <w:rsid w:val="005527D0"/>
    <w:rsid w:val="00557C5C"/>
    <w:rsid w:val="005606A2"/>
    <w:rsid w:val="00564169"/>
    <w:rsid w:val="00564684"/>
    <w:rsid w:val="005663DE"/>
    <w:rsid w:val="0057121D"/>
    <w:rsid w:val="00575CF9"/>
    <w:rsid w:val="00580FA9"/>
    <w:rsid w:val="00581206"/>
    <w:rsid w:val="0058128B"/>
    <w:rsid w:val="0058222B"/>
    <w:rsid w:val="00584753"/>
    <w:rsid w:val="0059710F"/>
    <w:rsid w:val="005B1117"/>
    <w:rsid w:val="005B4786"/>
    <w:rsid w:val="005E0133"/>
    <w:rsid w:val="005E1571"/>
    <w:rsid w:val="005E22EC"/>
    <w:rsid w:val="005E4F92"/>
    <w:rsid w:val="00606AAD"/>
    <w:rsid w:val="00612FBD"/>
    <w:rsid w:val="006137DE"/>
    <w:rsid w:val="006155E1"/>
    <w:rsid w:val="0062083A"/>
    <w:rsid w:val="00621D39"/>
    <w:rsid w:val="006228A4"/>
    <w:rsid w:val="00627BB9"/>
    <w:rsid w:val="00635C79"/>
    <w:rsid w:val="00644C27"/>
    <w:rsid w:val="006504FE"/>
    <w:rsid w:val="006525DC"/>
    <w:rsid w:val="00660FCA"/>
    <w:rsid w:val="0066102D"/>
    <w:rsid w:val="00661892"/>
    <w:rsid w:val="00664690"/>
    <w:rsid w:val="00666FA8"/>
    <w:rsid w:val="00681397"/>
    <w:rsid w:val="00691980"/>
    <w:rsid w:val="00697F6A"/>
    <w:rsid w:val="006A3954"/>
    <w:rsid w:val="006A45DD"/>
    <w:rsid w:val="006C0B6C"/>
    <w:rsid w:val="006C1F30"/>
    <w:rsid w:val="006D6539"/>
    <w:rsid w:val="006D658C"/>
    <w:rsid w:val="006E3C95"/>
    <w:rsid w:val="006E68E9"/>
    <w:rsid w:val="006F2989"/>
    <w:rsid w:val="006F40AB"/>
    <w:rsid w:val="00707B50"/>
    <w:rsid w:val="00712493"/>
    <w:rsid w:val="0072718B"/>
    <w:rsid w:val="007277F2"/>
    <w:rsid w:val="00730FDE"/>
    <w:rsid w:val="00731C80"/>
    <w:rsid w:val="00736AF1"/>
    <w:rsid w:val="00741818"/>
    <w:rsid w:val="00745F31"/>
    <w:rsid w:val="007521C4"/>
    <w:rsid w:val="0075497D"/>
    <w:rsid w:val="0075503A"/>
    <w:rsid w:val="00755B25"/>
    <w:rsid w:val="00757868"/>
    <w:rsid w:val="00763600"/>
    <w:rsid w:val="00770103"/>
    <w:rsid w:val="00771673"/>
    <w:rsid w:val="0078134C"/>
    <w:rsid w:val="00781437"/>
    <w:rsid w:val="0078238B"/>
    <w:rsid w:val="00787E20"/>
    <w:rsid w:val="00794A2F"/>
    <w:rsid w:val="00797750"/>
    <w:rsid w:val="00797E32"/>
    <w:rsid w:val="007A0C0B"/>
    <w:rsid w:val="007A1BA9"/>
    <w:rsid w:val="007A1FD4"/>
    <w:rsid w:val="007B48FD"/>
    <w:rsid w:val="007E333B"/>
    <w:rsid w:val="007E5D4E"/>
    <w:rsid w:val="007F0A13"/>
    <w:rsid w:val="007F4E5B"/>
    <w:rsid w:val="00802F38"/>
    <w:rsid w:val="00805A84"/>
    <w:rsid w:val="00812878"/>
    <w:rsid w:val="00813811"/>
    <w:rsid w:val="00816059"/>
    <w:rsid w:val="0083452D"/>
    <w:rsid w:val="00836588"/>
    <w:rsid w:val="008468E0"/>
    <w:rsid w:val="008510BD"/>
    <w:rsid w:val="008566CC"/>
    <w:rsid w:val="00871B60"/>
    <w:rsid w:val="008754EF"/>
    <w:rsid w:val="00876845"/>
    <w:rsid w:val="00876B38"/>
    <w:rsid w:val="00882006"/>
    <w:rsid w:val="00884BF5"/>
    <w:rsid w:val="008871F0"/>
    <w:rsid w:val="00887365"/>
    <w:rsid w:val="008924C5"/>
    <w:rsid w:val="00896571"/>
    <w:rsid w:val="0089795D"/>
    <w:rsid w:val="008A0486"/>
    <w:rsid w:val="008A384D"/>
    <w:rsid w:val="008A4DAA"/>
    <w:rsid w:val="008A7B4F"/>
    <w:rsid w:val="008B54C0"/>
    <w:rsid w:val="008B7C97"/>
    <w:rsid w:val="008C1BD7"/>
    <w:rsid w:val="008C1FFC"/>
    <w:rsid w:val="008D3945"/>
    <w:rsid w:val="008E5C93"/>
    <w:rsid w:val="008F486A"/>
    <w:rsid w:val="0090699E"/>
    <w:rsid w:val="00906F0B"/>
    <w:rsid w:val="00920990"/>
    <w:rsid w:val="009235D3"/>
    <w:rsid w:val="00923A5F"/>
    <w:rsid w:val="00924443"/>
    <w:rsid w:val="0093377E"/>
    <w:rsid w:val="00934A6E"/>
    <w:rsid w:val="00941F97"/>
    <w:rsid w:val="00952D56"/>
    <w:rsid w:val="0095714E"/>
    <w:rsid w:val="00960452"/>
    <w:rsid w:val="009607E0"/>
    <w:rsid w:val="00962435"/>
    <w:rsid w:val="00962C22"/>
    <w:rsid w:val="009646DB"/>
    <w:rsid w:val="009701E5"/>
    <w:rsid w:val="0099705D"/>
    <w:rsid w:val="009A3BC4"/>
    <w:rsid w:val="009A4243"/>
    <w:rsid w:val="009B24CA"/>
    <w:rsid w:val="009B345C"/>
    <w:rsid w:val="009B3E72"/>
    <w:rsid w:val="009B56D7"/>
    <w:rsid w:val="009B65BF"/>
    <w:rsid w:val="009C0783"/>
    <w:rsid w:val="009C1705"/>
    <w:rsid w:val="009C4691"/>
    <w:rsid w:val="009C5CAD"/>
    <w:rsid w:val="009D02AF"/>
    <w:rsid w:val="009D4CDE"/>
    <w:rsid w:val="009D59C7"/>
    <w:rsid w:val="009D7493"/>
    <w:rsid w:val="009F014B"/>
    <w:rsid w:val="009F3037"/>
    <w:rsid w:val="00A1654D"/>
    <w:rsid w:val="00A16E7C"/>
    <w:rsid w:val="00A258E5"/>
    <w:rsid w:val="00A36283"/>
    <w:rsid w:val="00A37F50"/>
    <w:rsid w:val="00A416CE"/>
    <w:rsid w:val="00A44C11"/>
    <w:rsid w:val="00A52891"/>
    <w:rsid w:val="00A5302C"/>
    <w:rsid w:val="00A5361A"/>
    <w:rsid w:val="00A6289F"/>
    <w:rsid w:val="00A63233"/>
    <w:rsid w:val="00A7161F"/>
    <w:rsid w:val="00A77522"/>
    <w:rsid w:val="00A83526"/>
    <w:rsid w:val="00A92EE6"/>
    <w:rsid w:val="00A94DC0"/>
    <w:rsid w:val="00AB1F85"/>
    <w:rsid w:val="00AB3EE8"/>
    <w:rsid w:val="00AB6EEC"/>
    <w:rsid w:val="00AE2880"/>
    <w:rsid w:val="00AF0A3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704D"/>
    <w:rsid w:val="00B33CCB"/>
    <w:rsid w:val="00B40FCB"/>
    <w:rsid w:val="00B44CFD"/>
    <w:rsid w:val="00B54455"/>
    <w:rsid w:val="00B60619"/>
    <w:rsid w:val="00B60C32"/>
    <w:rsid w:val="00B669C4"/>
    <w:rsid w:val="00B73028"/>
    <w:rsid w:val="00B84371"/>
    <w:rsid w:val="00B85C80"/>
    <w:rsid w:val="00B93E68"/>
    <w:rsid w:val="00BA65FE"/>
    <w:rsid w:val="00BA7C42"/>
    <w:rsid w:val="00BB0A45"/>
    <w:rsid w:val="00BB1AB7"/>
    <w:rsid w:val="00BC53BC"/>
    <w:rsid w:val="00BD6574"/>
    <w:rsid w:val="00BE6F33"/>
    <w:rsid w:val="00BE741F"/>
    <w:rsid w:val="00BF048B"/>
    <w:rsid w:val="00BF18A1"/>
    <w:rsid w:val="00BF2EE7"/>
    <w:rsid w:val="00BF442D"/>
    <w:rsid w:val="00BF6311"/>
    <w:rsid w:val="00C00DDB"/>
    <w:rsid w:val="00C063DC"/>
    <w:rsid w:val="00C11548"/>
    <w:rsid w:val="00C15D18"/>
    <w:rsid w:val="00C256AD"/>
    <w:rsid w:val="00C25769"/>
    <w:rsid w:val="00C313AC"/>
    <w:rsid w:val="00C37C1B"/>
    <w:rsid w:val="00C40390"/>
    <w:rsid w:val="00C40741"/>
    <w:rsid w:val="00C40DB4"/>
    <w:rsid w:val="00C52C9B"/>
    <w:rsid w:val="00C56212"/>
    <w:rsid w:val="00C70FC2"/>
    <w:rsid w:val="00C77A3B"/>
    <w:rsid w:val="00C809E8"/>
    <w:rsid w:val="00C963CD"/>
    <w:rsid w:val="00CA0919"/>
    <w:rsid w:val="00CA4830"/>
    <w:rsid w:val="00CB4754"/>
    <w:rsid w:val="00CB48A8"/>
    <w:rsid w:val="00CC1D61"/>
    <w:rsid w:val="00CC27EF"/>
    <w:rsid w:val="00CD125C"/>
    <w:rsid w:val="00CE7BF7"/>
    <w:rsid w:val="00CF22EC"/>
    <w:rsid w:val="00CF292A"/>
    <w:rsid w:val="00CF2BB2"/>
    <w:rsid w:val="00CF32FA"/>
    <w:rsid w:val="00CF54F2"/>
    <w:rsid w:val="00CF6047"/>
    <w:rsid w:val="00D007F6"/>
    <w:rsid w:val="00D16B86"/>
    <w:rsid w:val="00D2122B"/>
    <w:rsid w:val="00D2221B"/>
    <w:rsid w:val="00D22D06"/>
    <w:rsid w:val="00D27B06"/>
    <w:rsid w:val="00D37212"/>
    <w:rsid w:val="00D412E3"/>
    <w:rsid w:val="00D43050"/>
    <w:rsid w:val="00D44C37"/>
    <w:rsid w:val="00D44ED6"/>
    <w:rsid w:val="00D512C9"/>
    <w:rsid w:val="00D62DC7"/>
    <w:rsid w:val="00D65A49"/>
    <w:rsid w:val="00D67995"/>
    <w:rsid w:val="00D707A6"/>
    <w:rsid w:val="00D81114"/>
    <w:rsid w:val="00D81138"/>
    <w:rsid w:val="00D925D8"/>
    <w:rsid w:val="00D9595B"/>
    <w:rsid w:val="00D95A49"/>
    <w:rsid w:val="00DB1E3C"/>
    <w:rsid w:val="00DB2516"/>
    <w:rsid w:val="00DB2DD8"/>
    <w:rsid w:val="00DB56A8"/>
    <w:rsid w:val="00DB57E0"/>
    <w:rsid w:val="00DB5D1E"/>
    <w:rsid w:val="00DE45F5"/>
    <w:rsid w:val="00DF0E05"/>
    <w:rsid w:val="00DF2101"/>
    <w:rsid w:val="00DF2B7B"/>
    <w:rsid w:val="00DF3504"/>
    <w:rsid w:val="00DF58E0"/>
    <w:rsid w:val="00DF6C71"/>
    <w:rsid w:val="00E021E8"/>
    <w:rsid w:val="00E02854"/>
    <w:rsid w:val="00E10E5F"/>
    <w:rsid w:val="00E24756"/>
    <w:rsid w:val="00E30048"/>
    <w:rsid w:val="00E33792"/>
    <w:rsid w:val="00E34AC6"/>
    <w:rsid w:val="00E41600"/>
    <w:rsid w:val="00E437C4"/>
    <w:rsid w:val="00E43DD9"/>
    <w:rsid w:val="00E46A67"/>
    <w:rsid w:val="00E50E3B"/>
    <w:rsid w:val="00E70E87"/>
    <w:rsid w:val="00E837D0"/>
    <w:rsid w:val="00E8383D"/>
    <w:rsid w:val="00E922A8"/>
    <w:rsid w:val="00E97FA8"/>
    <w:rsid w:val="00EA3CD2"/>
    <w:rsid w:val="00EA730C"/>
    <w:rsid w:val="00EB2DE9"/>
    <w:rsid w:val="00EC2571"/>
    <w:rsid w:val="00EC58E8"/>
    <w:rsid w:val="00ED2103"/>
    <w:rsid w:val="00ED39A0"/>
    <w:rsid w:val="00ED5120"/>
    <w:rsid w:val="00ED65A4"/>
    <w:rsid w:val="00ED6CCE"/>
    <w:rsid w:val="00EE4D05"/>
    <w:rsid w:val="00EE53E3"/>
    <w:rsid w:val="00EF0212"/>
    <w:rsid w:val="00EF1D36"/>
    <w:rsid w:val="00EF20F5"/>
    <w:rsid w:val="00F005E0"/>
    <w:rsid w:val="00F017FF"/>
    <w:rsid w:val="00F03839"/>
    <w:rsid w:val="00F118DB"/>
    <w:rsid w:val="00F14A7E"/>
    <w:rsid w:val="00F1506C"/>
    <w:rsid w:val="00F15A35"/>
    <w:rsid w:val="00F308D1"/>
    <w:rsid w:val="00F36095"/>
    <w:rsid w:val="00F51718"/>
    <w:rsid w:val="00F57324"/>
    <w:rsid w:val="00F62D53"/>
    <w:rsid w:val="00F6454C"/>
    <w:rsid w:val="00F6524B"/>
    <w:rsid w:val="00F719B8"/>
    <w:rsid w:val="00F75D33"/>
    <w:rsid w:val="00F762EC"/>
    <w:rsid w:val="00F87183"/>
    <w:rsid w:val="00F91E4A"/>
    <w:rsid w:val="00FA2C19"/>
    <w:rsid w:val="00FA2C7C"/>
    <w:rsid w:val="00FA3B48"/>
    <w:rsid w:val="00FA3DE5"/>
    <w:rsid w:val="00FA3F62"/>
    <w:rsid w:val="00FB665F"/>
    <w:rsid w:val="00FC1674"/>
    <w:rsid w:val="00FD2E53"/>
    <w:rsid w:val="00FE0822"/>
    <w:rsid w:val="00FE205B"/>
    <w:rsid w:val="00FE3C57"/>
    <w:rsid w:val="00FE48CC"/>
    <w:rsid w:val="00FF22E8"/>
    <w:rsid w:val="00FF454A"/>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3633"/>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uiPriority w:val="10"/>
    <w:qFormat/>
    <w:rsid w:val="004E24AF"/>
    <w:pPr>
      <w:keepNext/>
      <w:spacing w:before="120" w:after="120"/>
      <w:jc w:val="center"/>
    </w:pPr>
    <w:rPr>
      <w:sz w:val="24"/>
    </w:rPr>
  </w:style>
  <w:style w:type="character" w:customStyle="1" w:styleId="TitleChar">
    <w:name w:val="Title Char"/>
    <w:aliases w:val="TITLE.TI Char"/>
    <w:uiPriority w:val="10"/>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uiPriority w:val="11"/>
    <w:qFormat/>
    <w:rsid w:val="004E24AF"/>
    <w:pPr>
      <w:keepNext/>
      <w:spacing w:before="120" w:after="120"/>
      <w:jc w:val="center"/>
    </w:pPr>
    <w:rPr>
      <w:sz w:val="24"/>
    </w:rPr>
  </w:style>
  <w:style w:type="character" w:customStyle="1" w:styleId="SubtitleChar">
    <w:name w:val="Subtitle Char"/>
    <w:aliases w:val="CONTENT.TITLE.TI Char"/>
    <w:uiPriority w:val="11"/>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styleId="Header">
    <w:name w:val="header"/>
    <w:basedOn w:val="Normal"/>
    <w:link w:val="HeaderChar"/>
    <w:uiPriority w:val="99"/>
    <w:unhideWhenUsed/>
    <w:rsid w:val="002142FE"/>
    <w:pPr>
      <w:tabs>
        <w:tab w:val="center" w:pos="4535"/>
        <w:tab w:val="right" w:pos="9071"/>
      </w:tabs>
      <w:spacing w:before="0"/>
    </w:pPr>
  </w:style>
  <w:style w:type="character" w:customStyle="1" w:styleId="HeaderChar">
    <w:name w:val="Header Char"/>
    <w:basedOn w:val="DefaultParagraphFont"/>
    <w:link w:val="Header"/>
    <w:uiPriority w:val="99"/>
    <w:rsid w:val="002142FE"/>
    <w:rPr>
      <w:rFonts w:ascii="Times New Roman" w:hAnsi="Times New Roman" w:cs="Times New Roman"/>
      <w:sz w:val="24"/>
      <w:lang w:val="en-GB"/>
    </w:rPr>
  </w:style>
  <w:style w:type="paragraph" w:styleId="Footer">
    <w:name w:val="footer"/>
    <w:basedOn w:val="Normal"/>
    <w:link w:val="FooterChar"/>
    <w:uiPriority w:val="99"/>
    <w:unhideWhenUsed/>
    <w:rsid w:val="002142F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142FE"/>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142FE"/>
    <w:pPr>
      <w:tabs>
        <w:tab w:val="center" w:pos="7285"/>
        <w:tab w:val="right" w:pos="14003"/>
      </w:tabs>
      <w:spacing w:before="0"/>
    </w:pPr>
  </w:style>
  <w:style w:type="paragraph" w:customStyle="1" w:styleId="FooterLandscape">
    <w:name w:val="FooterLandscape"/>
    <w:basedOn w:val="Normal"/>
    <w:rsid w:val="002142F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142F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142FE"/>
    <w:pPr>
      <w:spacing w:before="0"/>
      <w:jc w:val="right"/>
    </w:pPr>
    <w:rPr>
      <w:sz w:val="28"/>
    </w:rPr>
  </w:style>
  <w:style w:type="paragraph" w:customStyle="1" w:styleId="FooterSensitivity">
    <w:name w:val="Footer Sensitivity"/>
    <w:basedOn w:val="Normal"/>
    <w:rsid w:val="002142F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477234787">
      <w:bodyDiv w:val="1"/>
      <w:marLeft w:val="0"/>
      <w:marRight w:val="0"/>
      <w:marTop w:val="0"/>
      <w:marBottom w:val="0"/>
      <w:divBdr>
        <w:top w:val="none" w:sz="0" w:space="0" w:color="auto"/>
        <w:left w:val="none" w:sz="0" w:space="0" w:color="auto"/>
        <w:bottom w:val="none" w:sz="0" w:space="0" w:color="auto"/>
        <w:right w:val="none" w:sz="0" w:space="0" w:color="auto"/>
      </w:divBdr>
    </w:div>
    <w:div w:id="544023116">
      <w:bodyDiv w:val="1"/>
      <w:marLeft w:val="0"/>
      <w:marRight w:val="0"/>
      <w:marTop w:val="0"/>
      <w:marBottom w:val="0"/>
      <w:divBdr>
        <w:top w:val="none" w:sz="0" w:space="0" w:color="auto"/>
        <w:left w:val="none" w:sz="0" w:space="0" w:color="auto"/>
        <w:bottom w:val="none" w:sz="0" w:space="0" w:color="auto"/>
        <w:right w:val="none" w:sz="0" w:space="0" w:color="auto"/>
      </w:divBdr>
    </w:div>
    <w:div w:id="1267232268">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844317070">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618DE-5E0F-46F6-991C-221582E5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11</TotalTime>
  <Pages>6</Pages>
  <Words>73538</Words>
  <Characters>419168</Characters>
  <Application>Microsoft Office Word</Application>
  <DocSecurity>0</DocSecurity>
  <Lines>3493</Lines>
  <Paragraphs>983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JUSKO Outi Katriina (TAXUD)</dc:creator>
  <cp:lastModifiedBy>EC CoDe</cp:lastModifiedBy>
  <cp:revision>18</cp:revision>
  <cp:lastPrinted>2020-02-26T14:39:00Z</cp:lastPrinted>
  <dcterms:created xsi:type="dcterms:W3CDTF">2023-10-26T07:39:00Z</dcterms:created>
  <dcterms:modified xsi:type="dcterms:W3CDTF">2023-11-14T10:30:00Z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9.0, Build 20230317</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2023-02-10T14:10:57Z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1d12499f-a043-457a-9f8d-31ae04239b1a</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